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4E33" w:rsidRDefault="000A4E33" w:rsidP="002257BE">
      <w:pPr>
        <w:jc w:val="center"/>
        <w:rPr>
          <w:color w:val="000000" w:themeColor="text1"/>
          <w:lang w:val="kk-KZ"/>
        </w:rPr>
      </w:pPr>
      <w:bookmarkStart w:id="0" w:name="_Toc468959698"/>
      <w:r>
        <w:rPr>
          <w:color w:val="000000" w:themeColor="text1"/>
          <w:lang w:val="kk-KZ"/>
        </w:rPr>
        <w:t>ҚАЗАҚСТАН РЕСПУБЛИКАСЫ ҚАРЖЫ МИНИСТРЛІГІНІҢ</w:t>
      </w:r>
    </w:p>
    <w:p w:rsidR="004A4B4D" w:rsidRPr="000A4E33" w:rsidRDefault="000A4E33" w:rsidP="000A4E33">
      <w:pPr>
        <w:jc w:val="center"/>
        <w:rPr>
          <w:color w:val="000000" w:themeColor="text1"/>
          <w:lang w:val="kk-KZ"/>
        </w:rPr>
      </w:pPr>
      <w:r>
        <w:rPr>
          <w:color w:val="000000" w:themeColor="text1"/>
          <w:lang w:val="kk-KZ"/>
        </w:rPr>
        <w:t>МЕМЛЕКЕТТІК КІРІСТЕР КОМИТЕТІ</w:t>
      </w:r>
    </w:p>
    <w:p w:rsidR="002257BE" w:rsidRPr="001D18D8" w:rsidRDefault="002257BE" w:rsidP="002257BE">
      <w:pPr>
        <w:rPr>
          <w:b/>
          <w:color w:val="000000" w:themeColor="text1"/>
        </w:rPr>
      </w:pPr>
    </w:p>
    <w:tbl>
      <w:tblPr>
        <w:tblW w:w="2500" w:type="pct"/>
        <w:tblInd w:w="4253" w:type="dxa"/>
        <w:tblLook w:val="01E0" w:firstRow="1" w:lastRow="1" w:firstColumn="1" w:lastColumn="1" w:noHBand="0" w:noVBand="0"/>
      </w:tblPr>
      <w:tblGrid>
        <w:gridCol w:w="4786"/>
      </w:tblGrid>
      <w:tr w:rsidR="001D18D8" w:rsidRPr="001D18D8" w:rsidTr="00A45184">
        <w:tc>
          <w:tcPr>
            <w:tcW w:w="5000" w:type="pct"/>
          </w:tcPr>
          <w:p w:rsidR="000E0AB4" w:rsidRPr="001D18D8" w:rsidRDefault="000E0AB4" w:rsidP="00C46B83">
            <w:pPr>
              <w:spacing w:line="276" w:lineRule="auto"/>
              <w:rPr>
                <w:color w:val="000000" w:themeColor="text1"/>
              </w:rPr>
            </w:pPr>
          </w:p>
        </w:tc>
      </w:tr>
      <w:tr w:rsidR="001D18D8" w:rsidRPr="008C42F8" w:rsidTr="00A45184">
        <w:trPr>
          <w:trHeight w:val="657"/>
        </w:trPr>
        <w:tc>
          <w:tcPr>
            <w:tcW w:w="5000" w:type="pct"/>
          </w:tcPr>
          <w:p w:rsidR="000E0AB4" w:rsidRPr="00607B5C" w:rsidRDefault="000E0AB4" w:rsidP="00C46B83">
            <w:pPr>
              <w:spacing w:line="276" w:lineRule="auto"/>
              <w:rPr>
                <w:color w:val="000000" w:themeColor="text1"/>
                <w:shd w:val="clear" w:color="auto" w:fill="FFFFFF"/>
              </w:rPr>
            </w:pPr>
          </w:p>
        </w:tc>
      </w:tr>
      <w:tr w:rsidR="001D18D8" w:rsidRPr="001D18D8" w:rsidTr="00A45184">
        <w:tc>
          <w:tcPr>
            <w:tcW w:w="5000" w:type="pct"/>
          </w:tcPr>
          <w:p w:rsidR="000E0AB4" w:rsidRPr="001D18D8" w:rsidRDefault="000E0AB4" w:rsidP="00E954C3">
            <w:pPr>
              <w:spacing w:line="276" w:lineRule="auto"/>
              <w:rPr>
                <w:color w:val="000000" w:themeColor="text1"/>
                <w:shd w:val="clear" w:color="auto" w:fill="FFFFFF"/>
              </w:rPr>
            </w:pPr>
          </w:p>
        </w:tc>
      </w:tr>
      <w:tr w:rsidR="000E0AB4" w:rsidRPr="001D18D8" w:rsidTr="00A45184">
        <w:tc>
          <w:tcPr>
            <w:tcW w:w="5000" w:type="pct"/>
          </w:tcPr>
          <w:p w:rsidR="000E0AB4" w:rsidRPr="001D18D8" w:rsidRDefault="000E0AB4" w:rsidP="00597AD8">
            <w:pPr>
              <w:spacing w:line="276" w:lineRule="auto"/>
              <w:rPr>
                <w:color w:val="000000" w:themeColor="text1"/>
              </w:rPr>
            </w:pPr>
          </w:p>
        </w:tc>
      </w:tr>
    </w:tbl>
    <w:p w:rsidR="007A1034" w:rsidRPr="001D18D8" w:rsidRDefault="007A1034" w:rsidP="000E0AB4">
      <w:pPr>
        <w:jc w:val="right"/>
        <w:rPr>
          <w:b/>
          <w:color w:val="000000" w:themeColor="text1"/>
        </w:rPr>
      </w:pPr>
    </w:p>
    <w:p w:rsidR="007A1034" w:rsidRPr="001D18D8" w:rsidRDefault="007A1034" w:rsidP="002257BE">
      <w:pPr>
        <w:rPr>
          <w:b/>
          <w:color w:val="000000" w:themeColor="text1"/>
        </w:rPr>
      </w:pPr>
    </w:p>
    <w:p w:rsidR="007A1034" w:rsidRPr="001D18D8" w:rsidRDefault="007A1034" w:rsidP="002257BE">
      <w:pPr>
        <w:rPr>
          <w:b/>
          <w:color w:val="000000" w:themeColor="text1"/>
        </w:rPr>
      </w:pPr>
    </w:p>
    <w:p w:rsidR="007A1034" w:rsidRPr="001D18D8" w:rsidRDefault="007A1034" w:rsidP="002257BE">
      <w:pPr>
        <w:rPr>
          <w:b/>
          <w:color w:val="000000" w:themeColor="text1"/>
        </w:rPr>
      </w:pPr>
    </w:p>
    <w:p w:rsidR="007A1034" w:rsidRPr="001D18D8" w:rsidRDefault="007A1034" w:rsidP="002257BE">
      <w:pPr>
        <w:rPr>
          <w:b/>
          <w:color w:val="000000" w:themeColor="text1"/>
        </w:rPr>
      </w:pPr>
    </w:p>
    <w:p w:rsidR="002257BE" w:rsidRPr="001D18D8" w:rsidRDefault="002257BE" w:rsidP="002257BE">
      <w:pPr>
        <w:rPr>
          <w:b/>
          <w:color w:val="000000" w:themeColor="text1"/>
        </w:rPr>
      </w:pPr>
    </w:p>
    <w:bookmarkStart w:id="1" w:name="_Toc59296783" w:displacedByCustomXml="next"/>
    <w:bookmarkStart w:id="2" w:name="_Toc25246501" w:displacedByCustomXml="next"/>
    <w:bookmarkStart w:id="3" w:name="_Toc24636158" w:displacedByCustomXml="next"/>
    <w:sdt>
      <w:sdtPr>
        <w:rPr>
          <w:b/>
          <w:color w:val="000000" w:themeColor="text1"/>
        </w:rPr>
        <w:alias w:val="Тема"/>
        <w:tag w:val=""/>
        <w:id w:val="-1719727230"/>
        <w:placeholder>
          <w:docPart w:val="2F78829A4DC642D1BE5F6573ECBC78FC"/>
        </w:placeholder>
        <w:dataBinding w:prefixMappings="xmlns:ns0='http://purl.org/dc/elements/1.1/' xmlns:ns1='http://schemas.openxmlformats.org/package/2006/metadata/core-properties' " w:xpath="/ns1:coreProperties[1]/ns0:subject[1]" w:storeItemID="{6C3C8BC8-F283-45AE-878A-BAB7291924A1}"/>
        <w:text/>
      </w:sdtPr>
      <w:sdtEndPr/>
      <w:sdtContent>
        <w:p w:rsidR="002257BE" w:rsidRPr="0065060A" w:rsidRDefault="000A4E33" w:rsidP="0065060A">
          <w:pPr>
            <w:spacing w:before="60" w:after="60"/>
            <w:jc w:val="center"/>
            <w:rPr>
              <w:b/>
              <w:color w:val="000000" w:themeColor="text1"/>
            </w:rPr>
          </w:pPr>
          <w:r>
            <w:rPr>
              <w:b/>
              <w:color w:val="000000" w:themeColor="text1"/>
              <w:lang w:val="kk-KZ"/>
            </w:rPr>
            <w:t>Э</w:t>
          </w:r>
          <w:r>
            <w:rPr>
              <w:b/>
              <w:color w:val="000000" w:themeColor="text1"/>
            </w:rPr>
            <w:t>лектрон</w:t>
          </w:r>
          <w:r>
            <w:rPr>
              <w:b/>
              <w:color w:val="000000" w:themeColor="text1"/>
              <w:lang w:val="kk-KZ"/>
            </w:rPr>
            <w:t>дық</w:t>
          </w:r>
          <w:r>
            <w:rPr>
              <w:b/>
              <w:color w:val="000000" w:themeColor="text1"/>
            </w:rPr>
            <w:t xml:space="preserve"> </w:t>
          </w:r>
          <w:r>
            <w:rPr>
              <w:b/>
              <w:color w:val="000000" w:themeColor="text1"/>
              <w:lang w:val="kk-KZ"/>
            </w:rPr>
            <w:t>шот</w:t>
          </w:r>
          <w:r w:rsidR="004124F2" w:rsidRPr="0065060A">
            <w:rPr>
              <w:b/>
              <w:color w:val="000000" w:themeColor="text1"/>
            </w:rPr>
            <w:t>-фактур</w:t>
          </w:r>
          <w:r>
            <w:rPr>
              <w:b/>
              <w:color w:val="000000" w:themeColor="text1"/>
              <w:lang w:val="kk-KZ"/>
            </w:rPr>
            <w:t>аларды қабылдау және өңдеу бойынша ақпараттық жүйе</w:t>
          </w:r>
        </w:p>
      </w:sdtContent>
    </w:sdt>
    <w:bookmarkEnd w:id="1" w:displacedByCustomXml="prev"/>
    <w:bookmarkEnd w:id="2" w:displacedByCustomXml="prev"/>
    <w:bookmarkEnd w:id="3" w:displacedByCustomXml="prev"/>
    <w:p w:rsidR="002257BE" w:rsidRPr="0065060A" w:rsidRDefault="002257BE" w:rsidP="0065060A">
      <w:pPr>
        <w:spacing w:before="60" w:after="60"/>
        <w:jc w:val="center"/>
        <w:rPr>
          <w:b/>
          <w:color w:val="000000" w:themeColor="text1"/>
        </w:rPr>
      </w:pPr>
    </w:p>
    <w:bookmarkStart w:id="4" w:name="_Toc24636159"/>
    <w:bookmarkStart w:id="5" w:name="_Toc25246502"/>
    <w:bookmarkStart w:id="6" w:name="_Toc59296784"/>
    <w:p w:rsidR="002257BE" w:rsidRPr="0065060A" w:rsidRDefault="000C4085" w:rsidP="0065060A">
      <w:pPr>
        <w:spacing w:before="60" w:after="60"/>
        <w:jc w:val="center"/>
        <w:rPr>
          <w:b/>
          <w:color w:val="000000" w:themeColor="text1"/>
        </w:rPr>
      </w:pPr>
      <w:sdt>
        <w:sdtPr>
          <w:rPr>
            <w:b/>
            <w:color w:val="000000" w:themeColor="text1"/>
          </w:rPr>
          <w:alias w:val="Состояние"/>
          <w:tag w:val=""/>
          <w:id w:val="-503042588"/>
          <w:placeholder>
            <w:docPart w:val="A91B50C12DA04DE4A18A94DE5E56F895"/>
          </w:placeholder>
          <w:dataBinding w:prefixMappings="xmlns:ns0='http://purl.org/dc/elements/1.1/' xmlns:ns1='http://schemas.openxmlformats.org/package/2006/metadata/core-properties' " w:xpath="/ns1:coreProperties[1]/ns1:contentStatus[1]" w:storeItemID="{6C3C8BC8-F283-45AE-878A-BAB7291924A1}"/>
          <w:text/>
        </w:sdtPr>
        <w:sdtEndPr/>
        <w:sdtContent>
          <w:r w:rsidR="000A4E33">
            <w:rPr>
              <w:b/>
              <w:color w:val="000000" w:themeColor="text1"/>
              <w:lang w:val="kk-KZ"/>
            </w:rPr>
            <w:t>ПАЙДАЛАНУШЫ НҰСҚАУЛЫҒЫ</w:t>
          </w:r>
        </w:sdtContent>
      </w:sdt>
      <w:bookmarkEnd w:id="4"/>
      <w:bookmarkEnd w:id="5"/>
      <w:bookmarkEnd w:id="6"/>
    </w:p>
    <w:p w:rsidR="0093234C" w:rsidRPr="001D18D8" w:rsidRDefault="0093234C" w:rsidP="002257BE">
      <w:pPr>
        <w:pStyle w:val="aff9"/>
        <w:rPr>
          <w:color w:val="000000" w:themeColor="text1"/>
        </w:rPr>
      </w:pPr>
    </w:p>
    <w:p w:rsidR="00FF1B59" w:rsidRPr="000A4E33" w:rsidRDefault="00FF1B59" w:rsidP="00FF1B59">
      <w:pPr>
        <w:pStyle w:val="aff9"/>
        <w:rPr>
          <w:color w:val="000000" w:themeColor="text1"/>
          <w:lang w:val="kk-KZ"/>
        </w:rPr>
      </w:pPr>
      <w:r w:rsidRPr="001D18D8">
        <w:rPr>
          <w:color w:val="000000" w:themeColor="text1"/>
        </w:rPr>
        <w:t>4</w:t>
      </w:r>
      <w:r w:rsidR="000A4E33">
        <w:rPr>
          <w:color w:val="000000" w:themeColor="text1"/>
        </w:rPr>
        <w:t>-ТОМ</w:t>
      </w:r>
      <w:r w:rsidR="000A4E33">
        <w:rPr>
          <w:color w:val="000000" w:themeColor="text1"/>
        </w:rPr>
        <w:br/>
        <w:t xml:space="preserve"> аудитория:</w:t>
      </w:r>
      <w:r w:rsidR="000A4E33">
        <w:rPr>
          <w:color w:val="000000" w:themeColor="text1"/>
          <w:lang w:val="kk-KZ"/>
        </w:rPr>
        <w:t xml:space="preserve"> </w:t>
      </w:r>
      <w:r w:rsidR="000A4E33">
        <w:rPr>
          <w:color w:val="000000" w:themeColor="text1"/>
        </w:rPr>
        <w:t>ЭШ</w:t>
      </w:r>
      <w:r w:rsidRPr="001D18D8">
        <w:rPr>
          <w:color w:val="000000" w:themeColor="text1"/>
        </w:rPr>
        <w:t>Ф</w:t>
      </w:r>
      <w:r w:rsidR="000A4E33">
        <w:rPr>
          <w:color w:val="000000" w:themeColor="text1"/>
        </w:rPr>
        <w:t xml:space="preserve"> А</w:t>
      </w:r>
      <w:r w:rsidR="00717348">
        <w:rPr>
          <w:color w:val="000000" w:themeColor="text1"/>
          <w:lang w:val="kk-KZ"/>
        </w:rPr>
        <w:t>Ж</w:t>
      </w:r>
      <w:r w:rsidR="00717348">
        <w:rPr>
          <w:color w:val="000000" w:themeColor="text1"/>
        </w:rPr>
        <w:t>-</w:t>
      </w:r>
      <w:r w:rsidR="00717348">
        <w:rPr>
          <w:color w:val="000000" w:themeColor="text1"/>
          <w:lang w:val="kk-KZ"/>
        </w:rPr>
        <w:t>ны пайдаланушылар</w:t>
      </w:r>
    </w:p>
    <w:p w:rsidR="00180FE8" w:rsidRPr="000A4E33" w:rsidRDefault="00180FE8" w:rsidP="002257BE">
      <w:pPr>
        <w:pStyle w:val="aff9"/>
        <w:rPr>
          <w:color w:val="000000" w:themeColor="text1"/>
          <w:lang w:val="kk-KZ"/>
        </w:rPr>
      </w:pPr>
    </w:p>
    <w:bookmarkStart w:id="7" w:name="_Toc24636160"/>
    <w:bookmarkStart w:id="8" w:name="_Toc25246503"/>
    <w:bookmarkStart w:id="9" w:name="_Toc59296785"/>
    <w:p w:rsidR="000E0AB4" w:rsidRPr="001D18D8" w:rsidRDefault="000C4085" w:rsidP="00EF3A9F">
      <w:pPr>
        <w:pStyle w:val="af2"/>
        <w:jc w:val="center"/>
      </w:pPr>
      <w:sdt>
        <w:sdtPr>
          <w:rPr>
            <w:rFonts w:ascii="Times New Roman" w:eastAsia="Times New Roman" w:hAnsi="Times New Roman"/>
            <w:b/>
            <w:color w:val="000000" w:themeColor="text1"/>
          </w:rPr>
          <w:alias w:val="Категория"/>
          <w:tag w:val=""/>
          <w:id w:val="-822351049"/>
          <w:placeholder>
            <w:docPart w:val="C792FBE9EB3E470984EBC4A87176978F"/>
          </w:placeholder>
          <w:dataBinding w:prefixMappings="xmlns:ns0='http://purl.org/dc/elements/1.1/' xmlns:ns1='http://schemas.openxmlformats.org/package/2006/metadata/core-properties' " w:xpath="/ns1:coreProperties[1]/ns1:category[1]" w:storeItemID="{6C3C8BC8-F283-45AE-878A-BAB7291924A1}"/>
          <w:text/>
        </w:sdtPr>
        <w:sdtEndPr/>
        <w:sdtContent>
          <w:r w:rsidR="004124F2" w:rsidRPr="00EF3A9F">
            <w:rPr>
              <w:rFonts w:ascii="Times New Roman" w:eastAsia="Times New Roman" w:hAnsi="Times New Roman"/>
              <w:b/>
              <w:color w:val="000000" w:themeColor="text1"/>
            </w:rPr>
            <w:t>KZ.13024001364901.34800-02</w:t>
          </w:r>
        </w:sdtContent>
      </w:sdt>
      <w:bookmarkEnd w:id="7"/>
      <w:bookmarkEnd w:id="8"/>
      <w:bookmarkEnd w:id="9"/>
    </w:p>
    <w:p w:rsidR="002257BE" w:rsidRPr="000A4E33" w:rsidRDefault="0093234C" w:rsidP="002257BE">
      <w:pPr>
        <w:pStyle w:val="aff9"/>
        <w:rPr>
          <w:color w:val="000000" w:themeColor="text1"/>
          <w:lang w:val="kk-KZ"/>
        </w:rPr>
      </w:pPr>
      <w:r w:rsidRPr="001D18D8">
        <w:rPr>
          <w:color w:val="000000" w:themeColor="text1"/>
        </w:rPr>
        <w:t xml:space="preserve"> </w:t>
      </w:r>
      <w:r w:rsidR="00893385" w:rsidRPr="001D18D8">
        <w:rPr>
          <w:color w:val="000000" w:themeColor="text1"/>
        </w:rPr>
        <w:t>____</w:t>
      </w:r>
      <w:r w:rsidR="000A4E33">
        <w:rPr>
          <w:color w:val="000000" w:themeColor="text1"/>
        </w:rPr>
        <w:t xml:space="preserve"> </w:t>
      </w:r>
      <w:r w:rsidR="000A4E33">
        <w:rPr>
          <w:color w:val="000000" w:themeColor="text1"/>
          <w:lang w:val="kk-KZ"/>
        </w:rPr>
        <w:t>парақта</w:t>
      </w:r>
    </w:p>
    <w:p w:rsidR="002257BE" w:rsidRPr="001D18D8" w:rsidRDefault="002257BE" w:rsidP="002257BE">
      <w:pPr>
        <w:spacing w:line="276" w:lineRule="auto"/>
        <w:jc w:val="center"/>
        <w:rPr>
          <w:b/>
          <w:color w:val="000000" w:themeColor="text1"/>
          <w:shd w:val="clear" w:color="auto" w:fill="FFFFFF"/>
        </w:rPr>
      </w:pPr>
    </w:p>
    <w:p w:rsidR="0093234C" w:rsidRPr="001D18D8" w:rsidRDefault="0093234C" w:rsidP="002257BE">
      <w:pPr>
        <w:spacing w:line="276" w:lineRule="auto"/>
        <w:jc w:val="center"/>
        <w:rPr>
          <w:b/>
          <w:color w:val="000000" w:themeColor="text1"/>
          <w:shd w:val="clear" w:color="auto" w:fill="FFFFFF"/>
        </w:rPr>
      </w:pPr>
    </w:p>
    <w:p w:rsidR="0093234C" w:rsidRPr="001D18D8" w:rsidRDefault="0093234C" w:rsidP="002257BE">
      <w:pPr>
        <w:spacing w:line="276" w:lineRule="auto"/>
        <w:jc w:val="center"/>
        <w:rPr>
          <w:b/>
          <w:color w:val="000000" w:themeColor="text1"/>
          <w:shd w:val="clear" w:color="auto" w:fill="FFFFFF"/>
        </w:rPr>
      </w:pPr>
    </w:p>
    <w:tbl>
      <w:tblPr>
        <w:tblW w:w="2576" w:type="pct"/>
        <w:tblInd w:w="4395" w:type="dxa"/>
        <w:tblLook w:val="0000" w:firstRow="0" w:lastRow="0" w:firstColumn="0" w:lastColumn="0" w:noHBand="0" w:noVBand="0"/>
      </w:tblPr>
      <w:tblGrid>
        <w:gridCol w:w="4931"/>
      </w:tblGrid>
      <w:tr w:rsidR="001D18D8" w:rsidRPr="001D18D8" w:rsidTr="00A45184">
        <w:trPr>
          <w:trHeight w:val="240"/>
        </w:trPr>
        <w:tc>
          <w:tcPr>
            <w:tcW w:w="5000" w:type="pct"/>
          </w:tcPr>
          <w:p w:rsidR="000E0AB4" w:rsidRDefault="000E0AB4" w:rsidP="00C46B83">
            <w:pPr>
              <w:spacing w:line="276" w:lineRule="auto"/>
              <w:rPr>
                <w:b/>
                <w:color w:val="000000" w:themeColor="text1"/>
              </w:rPr>
            </w:pPr>
          </w:p>
          <w:p w:rsidR="008C42F8" w:rsidRDefault="008C42F8" w:rsidP="00C46B83">
            <w:pPr>
              <w:spacing w:line="276" w:lineRule="auto"/>
              <w:rPr>
                <w:b/>
                <w:color w:val="000000" w:themeColor="text1"/>
              </w:rPr>
            </w:pPr>
          </w:p>
          <w:p w:rsidR="008C42F8" w:rsidRDefault="008C42F8" w:rsidP="00C46B83">
            <w:pPr>
              <w:spacing w:line="276" w:lineRule="auto"/>
              <w:rPr>
                <w:b/>
                <w:color w:val="000000" w:themeColor="text1"/>
              </w:rPr>
            </w:pPr>
          </w:p>
          <w:p w:rsidR="008C42F8" w:rsidRDefault="008C42F8" w:rsidP="00C46B83">
            <w:pPr>
              <w:spacing w:line="276" w:lineRule="auto"/>
              <w:rPr>
                <w:b/>
                <w:color w:val="000000" w:themeColor="text1"/>
              </w:rPr>
            </w:pPr>
          </w:p>
          <w:p w:rsidR="008C42F8" w:rsidRDefault="008C42F8" w:rsidP="00C46B83">
            <w:pPr>
              <w:spacing w:line="276" w:lineRule="auto"/>
              <w:rPr>
                <w:b/>
                <w:color w:val="000000" w:themeColor="text1"/>
              </w:rPr>
            </w:pPr>
          </w:p>
          <w:p w:rsidR="008C42F8" w:rsidRPr="001D18D8" w:rsidRDefault="008C42F8" w:rsidP="00C46B83">
            <w:pPr>
              <w:spacing w:line="276" w:lineRule="auto"/>
              <w:rPr>
                <w:b/>
                <w:color w:val="000000" w:themeColor="text1"/>
              </w:rPr>
            </w:pPr>
          </w:p>
        </w:tc>
      </w:tr>
      <w:tr w:rsidR="000E0AB4" w:rsidRPr="001D18D8" w:rsidTr="00A45184">
        <w:trPr>
          <w:trHeight w:val="240"/>
        </w:trPr>
        <w:tc>
          <w:tcPr>
            <w:tcW w:w="5000" w:type="pct"/>
          </w:tcPr>
          <w:p w:rsidR="000E0AB4" w:rsidRPr="000A4E33" w:rsidRDefault="000E0AB4" w:rsidP="00C46B83">
            <w:pPr>
              <w:spacing w:line="276" w:lineRule="auto"/>
              <w:rPr>
                <w:color w:val="000000" w:themeColor="text1"/>
              </w:rPr>
            </w:pPr>
          </w:p>
        </w:tc>
      </w:tr>
    </w:tbl>
    <w:p w:rsidR="0093234C" w:rsidRPr="001D18D8" w:rsidRDefault="0093234C" w:rsidP="002257BE">
      <w:pPr>
        <w:jc w:val="center"/>
        <w:rPr>
          <w:color w:val="000000" w:themeColor="text1"/>
        </w:rPr>
      </w:pPr>
    </w:p>
    <w:p w:rsidR="0093234C" w:rsidRPr="001D18D8" w:rsidRDefault="0093234C" w:rsidP="002257BE">
      <w:pPr>
        <w:jc w:val="center"/>
        <w:rPr>
          <w:color w:val="000000" w:themeColor="text1"/>
        </w:rPr>
      </w:pPr>
    </w:p>
    <w:p w:rsidR="00A45184" w:rsidRPr="001D18D8" w:rsidRDefault="00A45184" w:rsidP="002257BE">
      <w:pPr>
        <w:jc w:val="center"/>
        <w:rPr>
          <w:color w:val="000000" w:themeColor="text1"/>
        </w:rPr>
      </w:pPr>
    </w:p>
    <w:p w:rsidR="00A45184" w:rsidRPr="001D18D8" w:rsidRDefault="00A45184" w:rsidP="002257BE">
      <w:pPr>
        <w:jc w:val="center"/>
        <w:rPr>
          <w:color w:val="000000" w:themeColor="text1"/>
        </w:rPr>
      </w:pPr>
    </w:p>
    <w:p w:rsidR="00A45184" w:rsidRPr="001D18D8" w:rsidRDefault="00A45184" w:rsidP="002257BE">
      <w:pPr>
        <w:jc w:val="center"/>
        <w:rPr>
          <w:color w:val="000000" w:themeColor="text1"/>
        </w:rPr>
      </w:pPr>
    </w:p>
    <w:p w:rsidR="00A45184" w:rsidRPr="001D18D8" w:rsidRDefault="00A45184" w:rsidP="002257BE">
      <w:pPr>
        <w:jc w:val="center"/>
        <w:rPr>
          <w:color w:val="000000" w:themeColor="text1"/>
        </w:rPr>
      </w:pPr>
    </w:p>
    <w:p w:rsidR="00A45184" w:rsidRPr="001D18D8" w:rsidRDefault="00A45184" w:rsidP="002257BE">
      <w:pPr>
        <w:jc w:val="center"/>
        <w:rPr>
          <w:color w:val="000000" w:themeColor="text1"/>
        </w:rPr>
      </w:pPr>
    </w:p>
    <w:p w:rsidR="00A45184" w:rsidRPr="001D18D8" w:rsidRDefault="00A45184" w:rsidP="002257BE">
      <w:pPr>
        <w:jc w:val="center"/>
        <w:rPr>
          <w:color w:val="000000" w:themeColor="text1"/>
        </w:rPr>
      </w:pPr>
    </w:p>
    <w:p w:rsidR="00A45184" w:rsidRPr="001D18D8" w:rsidRDefault="00A45184" w:rsidP="002257BE">
      <w:pPr>
        <w:jc w:val="center"/>
        <w:rPr>
          <w:color w:val="000000" w:themeColor="text1"/>
        </w:rPr>
      </w:pPr>
    </w:p>
    <w:p w:rsidR="0093234C" w:rsidRPr="001D18D8" w:rsidRDefault="0093234C" w:rsidP="002257BE">
      <w:pPr>
        <w:jc w:val="center"/>
        <w:rPr>
          <w:color w:val="000000" w:themeColor="text1"/>
        </w:rPr>
      </w:pPr>
    </w:p>
    <w:p w:rsidR="0093234C" w:rsidRPr="001D18D8" w:rsidRDefault="0093234C" w:rsidP="002257BE">
      <w:pPr>
        <w:jc w:val="center"/>
        <w:rPr>
          <w:color w:val="000000" w:themeColor="text1"/>
        </w:rPr>
      </w:pPr>
    </w:p>
    <w:p w:rsidR="002257BE" w:rsidRPr="00EF3A9F" w:rsidRDefault="0090190D" w:rsidP="00EF3A9F">
      <w:pPr>
        <w:pStyle w:val="aff9"/>
        <w:rPr>
          <w:b w:val="0"/>
          <w:color w:val="000000" w:themeColor="text1"/>
        </w:rPr>
      </w:pPr>
      <w:bookmarkStart w:id="10" w:name="_Toc24636161"/>
      <w:bookmarkStart w:id="11" w:name="_Toc25246504"/>
      <w:bookmarkStart w:id="12" w:name="_Toc59296786"/>
      <w:r>
        <w:rPr>
          <w:b w:val="0"/>
          <w:color w:val="000000" w:themeColor="text1"/>
        </w:rPr>
        <w:t>Астана</w:t>
      </w:r>
      <w:r w:rsidR="00917377" w:rsidRPr="00EF3A9F">
        <w:rPr>
          <w:b w:val="0"/>
          <w:color w:val="000000" w:themeColor="text1"/>
        </w:rPr>
        <w:t>, 20</w:t>
      </w:r>
      <w:bookmarkEnd w:id="10"/>
      <w:bookmarkEnd w:id="11"/>
      <w:r w:rsidR="002664AF" w:rsidRPr="00EF3A9F">
        <w:rPr>
          <w:b w:val="0"/>
          <w:color w:val="000000" w:themeColor="text1"/>
        </w:rPr>
        <w:t>2</w:t>
      </w:r>
      <w:bookmarkEnd w:id="12"/>
      <w:r w:rsidR="0031731D">
        <w:rPr>
          <w:b w:val="0"/>
          <w:color w:val="000000" w:themeColor="text1"/>
        </w:rPr>
        <w:t>3</w:t>
      </w:r>
      <w:bookmarkStart w:id="13" w:name="_GoBack"/>
      <w:bookmarkEnd w:id="13"/>
    </w:p>
    <w:p w:rsidR="002257BE" w:rsidRPr="000A4E33" w:rsidRDefault="000A4E33" w:rsidP="00C46B83">
      <w:pPr>
        <w:pStyle w:val="ae"/>
        <w:spacing w:line="240" w:lineRule="auto"/>
        <w:rPr>
          <w:rFonts w:ascii="Times New Roman" w:hAnsi="Times New Roman" w:cs="Times New Roman"/>
          <w:b w:val="0"/>
          <w:color w:val="000000" w:themeColor="text1"/>
          <w:sz w:val="28"/>
          <w:szCs w:val="28"/>
          <w:lang w:val="kk-KZ"/>
        </w:rPr>
      </w:pPr>
      <w:r>
        <w:rPr>
          <w:rFonts w:ascii="Times New Roman" w:hAnsi="Times New Roman" w:cs="Times New Roman"/>
          <w:b w:val="0"/>
          <w:color w:val="000000" w:themeColor="text1"/>
          <w:sz w:val="28"/>
          <w:szCs w:val="28"/>
          <w:lang w:val="kk-KZ"/>
        </w:rPr>
        <w:lastRenderedPageBreak/>
        <w:t>Мазмұны</w:t>
      </w:r>
    </w:p>
    <w:sdt>
      <w:sdtPr>
        <w:rPr>
          <w:rFonts w:ascii="Times New Roman" w:hAnsi="Times New Roman" w:cs="Times New Roman"/>
          <w:b w:val="0"/>
          <w:bCs w:val="0"/>
          <w:color w:val="000000" w:themeColor="text1"/>
          <w:sz w:val="24"/>
          <w:szCs w:val="24"/>
        </w:rPr>
        <w:id w:val="-1461724271"/>
        <w:docPartObj>
          <w:docPartGallery w:val="Table of Contents"/>
          <w:docPartUnique/>
        </w:docPartObj>
      </w:sdtPr>
      <w:sdtEndPr/>
      <w:sdtContent>
        <w:p w:rsidR="00826F86" w:rsidRDefault="00C84897">
          <w:pPr>
            <w:pStyle w:val="11"/>
            <w:tabs>
              <w:tab w:val="right" w:leader="dot" w:pos="9345"/>
            </w:tabs>
            <w:rPr>
              <w:rFonts w:eastAsiaTheme="minorEastAsia" w:cstheme="minorBidi"/>
              <w:b w:val="0"/>
              <w:bCs w:val="0"/>
              <w:noProof/>
              <w:sz w:val="22"/>
              <w:szCs w:val="22"/>
            </w:rPr>
          </w:pPr>
          <w:r w:rsidRPr="001D18D8">
            <w:rPr>
              <w:rFonts w:ascii="Times New Roman" w:hAnsi="Times New Roman" w:cs="Times New Roman"/>
              <w:color w:val="000000" w:themeColor="text1"/>
            </w:rPr>
            <w:fldChar w:fldCharType="begin"/>
          </w:r>
          <w:r w:rsidR="009D42C4" w:rsidRPr="001D18D8">
            <w:rPr>
              <w:rFonts w:ascii="Times New Roman" w:hAnsi="Times New Roman" w:cs="Times New Roman"/>
              <w:color w:val="000000" w:themeColor="text1"/>
            </w:rPr>
            <w:instrText xml:space="preserve"> TOC \o \h \z \u </w:instrText>
          </w:r>
          <w:r w:rsidRPr="001D18D8">
            <w:rPr>
              <w:rFonts w:ascii="Times New Roman" w:hAnsi="Times New Roman" w:cs="Times New Roman"/>
              <w:color w:val="000000" w:themeColor="text1"/>
            </w:rPr>
            <w:fldChar w:fldCharType="separate"/>
          </w:r>
          <w:hyperlink w:anchor="_Toc69509335" w:history="1">
            <w:r w:rsidR="000A4E33">
              <w:rPr>
                <w:rStyle w:val="af4"/>
                <w:noProof/>
              </w:rPr>
              <w:t>А</w:t>
            </w:r>
            <w:r w:rsidR="000A4E33">
              <w:rPr>
                <w:rStyle w:val="af4"/>
                <w:rFonts w:ascii="Times New Roman" w:hAnsi="Times New Roman" w:cs="Times New Roman"/>
                <w:noProof/>
                <w:lang w:val="kk-KZ"/>
              </w:rPr>
              <w:t>ңдатпа</w:t>
            </w:r>
            <w:r w:rsidR="00826F86">
              <w:rPr>
                <w:noProof/>
                <w:webHidden/>
              </w:rPr>
              <w:tab/>
            </w:r>
            <w:r>
              <w:rPr>
                <w:noProof/>
                <w:webHidden/>
              </w:rPr>
              <w:fldChar w:fldCharType="begin"/>
            </w:r>
            <w:r w:rsidR="00826F86">
              <w:rPr>
                <w:noProof/>
                <w:webHidden/>
              </w:rPr>
              <w:instrText xml:space="preserve"> PAGEREF _Toc69509335 \h </w:instrText>
            </w:r>
            <w:r>
              <w:rPr>
                <w:noProof/>
                <w:webHidden/>
              </w:rPr>
            </w:r>
            <w:r>
              <w:rPr>
                <w:noProof/>
                <w:webHidden/>
              </w:rPr>
              <w:fldChar w:fldCharType="separate"/>
            </w:r>
            <w:r w:rsidR="00826F86">
              <w:rPr>
                <w:noProof/>
                <w:webHidden/>
              </w:rPr>
              <w:t>5</w:t>
            </w:r>
            <w:r>
              <w:rPr>
                <w:noProof/>
                <w:webHidden/>
              </w:rPr>
              <w:fldChar w:fldCharType="end"/>
            </w:r>
          </w:hyperlink>
        </w:p>
        <w:p w:rsidR="00826F86" w:rsidRDefault="000C4085">
          <w:pPr>
            <w:pStyle w:val="11"/>
            <w:tabs>
              <w:tab w:val="right" w:leader="dot" w:pos="9345"/>
            </w:tabs>
            <w:rPr>
              <w:rFonts w:eastAsiaTheme="minorEastAsia" w:cstheme="minorBidi"/>
              <w:b w:val="0"/>
              <w:bCs w:val="0"/>
              <w:noProof/>
              <w:sz w:val="22"/>
              <w:szCs w:val="22"/>
            </w:rPr>
          </w:pPr>
          <w:hyperlink w:anchor="_Toc69509336" w:history="1">
            <w:r w:rsidR="000A4E33">
              <w:rPr>
                <w:rStyle w:val="af4"/>
                <w:noProof/>
              </w:rPr>
              <w:t>Терми</w:t>
            </w:r>
            <w:r w:rsidR="000A4E33">
              <w:rPr>
                <w:rStyle w:val="af4"/>
                <w:noProof/>
                <w:lang w:val="kk-KZ"/>
              </w:rPr>
              <w:t>ндер ж</w:t>
            </w:r>
            <w:r w:rsidR="000A4E33">
              <w:rPr>
                <w:rStyle w:val="af4"/>
                <w:rFonts w:ascii="Times New Roman" w:hAnsi="Times New Roman" w:cs="Times New Roman"/>
                <w:noProof/>
                <w:lang w:val="kk-KZ"/>
              </w:rPr>
              <w:t>әне</w:t>
            </w:r>
            <w:r w:rsidR="000A4E33">
              <w:rPr>
                <w:rStyle w:val="af4"/>
                <w:noProof/>
              </w:rPr>
              <w:t xml:space="preserve"> аббревиатур</w:t>
            </w:r>
            <w:r w:rsidR="000A4E33">
              <w:rPr>
                <w:rStyle w:val="af4"/>
                <w:noProof/>
                <w:lang w:val="kk-KZ"/>
              </w:rPr>
              <w:t>алар</w:t>
            </w:r>
            <w:r w:rsidR="00826F86">
              <w:rPr>
                <w:noProof/>
                <w:webHidden/>
              </w:rPr>
              <w:tab/>
            </w:r>
            <w:r w:rsidR="00C84897">
              <w:rPr>
                <w:noProof/>
                <w:webHidden/>
              </w:rPr>
              <w:fldChar w:fldCharType="begin"/>
            </w:r>
            <w:r w:rsidR="00826F86">
              <w:rPr>
                <w:noProof/>
                <w:webHidden/>
              </w:rPr>
              <w:instrText xml:space="preserve"> PAGEREF _Toc69509336 \h </w:instrText>
            </w:r>
            <w:r w:rsidR="00C84897">
              <w:rPr>
                <w:noProof/>
                <w:webHidden/>
              </w:rPr>
            </w:r>
            <w:r w:rsidR="00C84897">
              <w:rPr>
                <w:noProof/>
                <w:webHidden/>
              </w:rPr>
              <w:fldChar w:fldCharType="separate"/>
            </w:r>
            <w:r w:rsidR="00826F86">
              <w:rPr>
                <w:noProof/>
                <w:webHidden/>
              </w:rPr>
              <w:t>6</w:t>
            </w:r>
            <w:r w:rsidR="00C84897">
              <w:rPr>
                <w:noProof/>
                <w:webHidden/>
              </w:rPr>
              <w:fldChar w:fldCharType="end"/>
            </w:r>
          </w:hyperlink>
        </w:p>
        <w:p w:rsidR="00826F86" w:rsidRDefault="000C4085">
          <w:pPr>
            <w:pStyle w:val="11"/>
            <w:tabs>
              <w:tab w:val="left" w:pos="480"/>
              <w:tab w:val="right" w:leader="dot" w:pos="9345"/>
            </w:tabs>
            <w:rPr>
              <w:rFonts w:eastAsiaTheme="minorEastAsia" w:cstheme="minorBidi"/>
              <w:b w:val="0"/>
              <w:bCs w:val="0"/>
              <w:noProof/>
              <w:sz w:val="22"/>
              <w:szCs w:val="22"/>
            </w:rPr>
          </w:pPr>
          <w:hyperlink w:anchor="_Toc69509337" w:history="1">
            <w:r w:rsidR="00826F86" w:rsidRPr="006A3ABB">
              <w:rPr>
                <w:rStyle w:val="af4"/>
                <w:noProof/>
              </w:rPr>
              <w:t>1.</w:t>
            </w:r>
            <w:r w:rsidR="00826F86">
              <w:rPr>
                <w:rFonts w:eastAsiaTheme="minorEastAsia" w:cstheme="minorBidi"/>
                <w:b w:val="0"/>
                <w:bCs w:val="0"/>
                <w:noProof/>
                <w:sz w:val="22"/>
                <w:szCs w:val="22"/>
              </w:rPr>
              <w:tab/>
            </w:r>
            <w:r w:rsidR="000A4E33">
              <w:rPr>
                <w:rStyle w:val="af4"/>
                <w:noProof/>
                <w:lang w:val="kk-KZ"/>
              </w:rPr>
              <w:t>Ма</w:t>
            </w:r>
            <w:r w:rsidR="000A4E33">
              <w:rPr>
                <w:rStyle w:val="af4"/>
                <w:rFonts w:ascii="Times New Roman" w:hAnsi="Times New Roman" w:cs="Times New Roman"/>
                <w:noProof/>
                <w:lang w:val="kk-KZ"/>
              </w:rPr>
              <w:t>қсаты және қолдану шарттары</w:t>
            </w:r>
            <w:r w:rsidR="00826F86">
              <w:rPr>
                <w:noProof/>
                <w:webHidden/>
              </w:rPr>
              <w:tab/>
            </w:r>
            <w:r w:rsidR="00C84897">
              <w:rPr>
                <w:noProof/>
                <w:webHidden/>
              </w:rPr>
              <w:fldChar w:fldCharType="begin"/>
            </w:r>
            <w:r w:rsidR="00826F86">
              <w:rPr>
                <w:noProof/>
                <w:webHidden/>
              </w:rPr>
              <w:instrText xml:space="preserve"> PAGEREF _Toc69509337 \h </w:instrText>
            </w:r>
            <w:r w:rsidR="00C84897">
              <w:rPr>
                <w:noProof/>
                <w:webHidden/>
              </w:rPr>
            </w:r>
            <w:r w:rsidR="00C84897">
              <w:rPr>
                <w:noProof/>
                <w:webHidden/>
              </w:rPr>
              <w:fldChar w:fldCharType="separate"/>
            </w:r>
            <w:r w:rsidR="00826F86">
              <w:rPr>
                <w:noProof/>
                <w:webHidden/>
              </w:rPr>
              <w:t>8</w:t>
            </w:r>
            <w:r w:rsidR="00C84897">
              <w:rPr>
                <w:noProof/>
                <w:webHidden/>
              </w:rPr>
              <w:fldChar w:fldCharType="end"/>
            </w:r>
          </w:hyperlink>
        </w:p>
        <w:p w:rsidR="00826F86" w:rsidRDefault="000C4085">
          <w:pPr>
            <w:pStyle w:val="21"/>
            <w:tabs>
              <w:tab w:val="left" w:pos="960"/>
              <w:tab w:val="right" w:leader="dot" w:pos="9345"/>
            </w:tabs>
            <w:rPr>
              <w:rFonts w:eastAsiaTheme="minorEastAsia" w:cstheme="minorBidi"/>
              <w:i w:val="0"/>
              <w:iCs w:val="0"/>
              <w:noProof/>
              <w:sz w:val="22"/>
              <w:szCs w:val="22"/>
            </w:rPr>
          </w:pPr>
          <w:hyperlink w:anchor="_Toc69509338" w:history="1">
            <w:r w:rsidR="00826F86" w:rsidRPr="006A3ABB">
              <w:rPr>
                <w:rStyle w:val="af4"/>
                <w:noProof/>
              </w:rPr>
              <w:t>1.1.</w:t>
            </w:r>
            <w:r w:rsidR="00826F86">
              <w:rPr>
                <w:rFonts w:eastAsiaTheme="minorEastAsia" w:cstheme="minorBidi"/>
                <w:i w:val="0"/>
                <w:iCs w:val="0"/>
                <w:noProof/>
                <w:sz w:val="22"/>
                <w:szCs w:val="22"/>
              </w:rPr>
              <w:tab/>
            </w:r>
            <w:r w:rsidR="000A4E33">
              <w:rPr>
                <w:rStyle w:val="af4"/>
                <w:noProof/>
                <w:lang w:val="kk-KZ"/>
              </w:rPr>
              <w:t>Ж</w:t>
            </w:r>
            <w:r w:rsidR="000A4E33">
              <w:rPr>
                <w:rStyle w:val="af4"/>
                <w:rFonts w:ascii="Times New Roman" w:hAnsi="Times New Roman" w:cs="Times New Roman"/>
                <w:noProof/>
                <w:lang w:val="kk-KZ"/>
              </w:rPr>
              <w:t>үйенің мақсаты</w:t>
            </w:r>
            <w:r w:rsidR="00826F86">
              <w:rPr>
                <w:noProof/>
                <w:webHidden/>
              </w:rPr>
              <w:tab/>
            </w:r>
            <w:r w:rsidR="00C84897">
              <w:rPr>
                <w:noProof/>
                <w:webHidden/>
              </w:rPr>
              <w:fldChar w:fldCharType="begin"/>
            </w:r>
            <w:r w:rsidR="00826F86">
              <w:rPr>
                <w:noProof/>
                <w:webHidden/>
              </w:rPr>
              <w:instrText xml:space="preserve"> PAGEREF _Toc69509338 \h </w:instrText>
            </w:r>
            <w:r w:rsidR="00C84897">
              <w:rPr>
                <w:noProof/>
                <w:webHidden/>
              </w:rPr>
            </w:r>
            <w:r w:rsidR="00C84897">
              <w:rPr>
                <w:noProof/>
                <w:webHidden/>
              </w:rPr>
              <w:fldChar w:fldCharType="separate"/>
            </w:r>
            <w:r w:rsidR="00826F86">
              <w:rPr>
                <w:noProof/>
                <w:webHidden/>
              </w:rPr>
              <w:t>8</w:t>
            </w:r>
            <w:r w:rsidR="00C84897">
              <w:rPr>
                <w:noProof/>
                <w:webHidden/>
              </w:rPr>
              <w:fldChar w:fldCharType="end"/>
            </w:r>
          </w:hyperlink>
        </w:p>
        <w:p w:rsidR="00826F86" w:rsidRDefault="000C4085">
          <w:pPr>
            <w:pStyle w:val="21"/>
            <w:tabs>
              <w:tab w:val="left" w:pos="960"/>
              <w:tab w:val="right" w:leader="dot" w:pos="9345"/>
            </w:tabs>
            <w:rPr>
              <w:rFonts w:eastAsiaTheme="minorEastAsia" w:cstheme="minorBidi"/>
              <w:i w:val="0"/>
              <w:iCs w:val="0"/>
              <w:noProof/>
              <w:sz w:val="22"/>
              <w:szCs w:val="22"/>
            </w:rPr>
          </w:pPr>
          <w:hyperlink w:anchor="_Toc69509339" w:history="1">
            <w:r w:rsidR="00826F86" w:rsidRPr="006A3ABB">
              <w:rPr>
                <w:rStyle w:val="af4"/>
                <w:noProof/>
              </w:rPr>
              <w:t>1.2.</w:t>
            </w:r>
            <w:r w:rsidR="00826F86">
              <w:rPr>
                <w:rFonts w:eastAsiaTheme="minorEastAsia" w:cstheme="minorBidi"/>
                <w:i w:val="0"/>
                <w:iCs w:val="0"/>
                <w:noProof/>
                <w:sz w:val="22"/>
                <w:szCs w:val="22"/>
              </w:rPr>
              <w:tab/>
            </w:r>
            <w:r w:rsidR="000A4E33">
              <w:rPr>
                <w:rStyle w:val="af4"/>
                <w:noProof/>
                <w:lang w:val="kk-KZ"/>
              </w:rPr>
              <w:t>ЭШФ А</w:t>
            </w:r>
            <w:r w:rsidR="00B21536">
              <w:rPr>
                <w:rStyle w:val="af4"/>
                <w:rFonts w:ascii="Times New Roman" w:hAnsi="Times New Roman" w:cs="Times New Roman"/>
                <w:noProof/>
                <w:lang w:val="kk-KZ"/>
              </w:rPr>
              <w:t>Ж</w:t>
            </w:r>
            <w:r w:rsidR="000A4E33">
              <w:rPr>
                <w:rStyle w:val="af4"/>
                <w:rFonts w:ascii="Times New Roman" w:hAnsi="Times New Roman" w:cs="Times New Roman"/>
                <w:noProof/>
                <w:lang w:val="kk-KZ"/>
              </w:rPr>
              <w:t xml:space="preserve"> жүйесінде жұмыс істеу үшін минималды талаптар</w:t>
            </w:r>
            <w:r w:rsidR="00826F86">
              <w:rPr>
                <w:noProof/>
                <w:webHidden/>
              </w:rPr>
              <w:tab/>
            </w:r>
            <w:r w:rsidR="00C84897">
              <w:rPr>
                <w:noProof/>
                <w:webHidden/>
              </w:rPr>
              <w:fldChar w:fldCharType="begin"/>
            </w:r>
            <w:r w:rsidR="00826F86">
              <w:rPr>
                <w:noProof/>
                <w:webHidden/>
              </w:rPr>
              <w:instrText xml:space="preserve"> PAGEREF _Toc69509339 \h </w:instrText>
            </w:r>
            <w:r w:rsidR="00C84897">
              <w:rPr>
                <w:noProof/>
                <w:webHidden/>
              </w:rPr>
            </w:r>
            <w:r w:rsidR="00C84897">
              <w:rPr>
                <w:noProof/>
                <w:webHidden/>
              </w:rPr>
              <w:fldChar w:fldCharType="separate"/>
            </w:r>
            <w:r w:rsidR="00826F86">
              <w:rPr>
                <w:noProof/>
                <w:webHidden/>
              </w:rPr>
              <w:t>8</w:t>
            </w:r>
            <w:r w:rsidR="00C84897">
              <w:rPr>
                <w:noProof/>
                <w:webHidden/>
              </w:rPr>
              <w:fldChar w:fldCharType="end"/>
            </w:r>
          </w:hyperlink>
        </w:p>
        <w:p w:rsidR="00826F86" w:rsidRDefault="000C4085">
          <w:pPr>
            <w:pStyle w:val="21"/>
            <w:tabs>
              <w:tab w:val="left" w:pos="960"/>
              <w:tab w:val="right" w:leader="dot" w:pos="9345"/>
            </w:tabs>
            <w:rPr>
              <w:rFonts w:eastAsiaTheme="minorEastAsia" w:cstheme="minorBidi"/>
              <w:i w:val="0"/>
              <w:iCs w:val="0"/>
              <w:noProof/>
              <w:sz w:val="22"/>
              <w:szCs w:val="22"/>
            </w:rPr>
          </w:pPr>
          <w:hyperlink w:anchor="_Toc69509340" w:history="1">
            <w:r w:rsidR="00826F86" w:rsidRPr="006A3ABB">
              <w:rPr>
                <w:rStyle w:val="af4"/>
                <w:noProof/>
              </w:rPr>
              <w:t>1.3.</w:t>
            </w:r>
            <w:r w:rsidR="00826F86">
              <w:rPr>
                <w:rFonts w:eastAsiaTheme="minorEastAsia" w:cstheme="minorBidi"/>
                <w:i w:val="0"/>
                <w:iCs w:val="0"/>
                <w:noProof/>
                <w:sz w:val="22"/>
                <w:szCs w:val="22"/>
              </w:rPr>
              <w:tab/>
            </w:r>
            <w:r w:rsidR="00C952DA">
              <w:rPr>
                <w:rStyle w:val="af4"/>
                <w:noProof/>
                <w:lang w:val="kk-KZ"/>
              </w:rPr>
              <w:t>ЭШФ А</w:t>
            </w:r>
            <w:r w:rsidR="00B21536">
              <w:rPr>
                <w:rStyle w:val="af4"/>
                <w:rFonts w:ascii="Times New Roman" w:hAnsi="Times New Roman" w:cs="Times New Roman"/>
                <w:noProof/>
                <w:lang w:val="kk-KZ"/>
              </w:rPr>
              <w:t>Ж</w:t>
            </w:r>
            <w:r w:rsidR="00C952DA">
              <w:rPr>
                <w:rStyle w:val="af4"/>
                <w:rFonts w:ascii="Times New Roman" w:hAnsi="Times New Roman" w:cs="Times New Roman"/>
                <w:noProof/>
                <w:lang w:val="kk-KZ"/>
              </w:rPr>
              <w:t xml:space="preserve"> жүйесінде жұмыс істеуге арналған минималды жүйелік талаптар</w:t>
            </w:r>
            <w:r w:rsidR="00826F86" w:rsidRPr="006A3ABB">
              <w:rPr>
                <w:rStyle w:val="af4"/>
                <w:noProof/>
              </w:rPr>
              <w:t>:</w:t>
            </w:r>
            <w:r w:rsidR="00826F86">
              <w:rPr>
                <w:noProof/>
                <w:webHidden/>
              </w:rPr>
              <w:tab/>
            </w:r>
            <w:r w:rsidR="00C84897">
              <w:rPr>
                <w:noProof/>
                <w:webHidden/>
              </w:rPr>
              <w:fldChar w:fldCharType="begin"/>
            </w:r>
            <w:r w:rsidR="00826F86">
              <w:rPr>
                <w:noProof/>
                <w:webHidden/>
              </w:rPr>
              <w:instrText xml:space="preserve"> PAGEREF _Toc69509340 \h </w:instrText>
            </w:r>
            <w:r w:rsidR="00C84897">
              <w:rPr>
                <w:noProof/>
                <w:webHidden/>
              </w:rPr>
            </w:r>
            <w:r w:rsidR="00C84897">
              <w:rPr>
                <w:noProof/>
                <w:webHidden/>
              </w:rPr>
              <w:fldChar w:fldCharType="separate"/>
            </w:r>
            <w:r w:rsidR="00826F86">
              <w:rPr>
                <w:noProof/>
                <w:webHidden/>
              </w:rPr>
              <w:t>8</w:t>
            </w:r>
            <w:r w:rsidR="00C84897">
              <w:rPr>
                <w:noProof/>
                <w:webHidden/>
              </w:rPr>
              <w:fldChar w:fldCharType="end"/>
            </w:r>
          </w:hyperlink>
        </w:p>
        <w:p w:rsidR="00826F86" w:rsidRDefault="000C4085">
          <w:pPr>
            <w:pStyle w:val="11"/>
            <w:tabs>
              <w:tab w:val="left" w:pos="480"/>
              <w:tab w:val="right" w:leader="dot" w:pos="9345"/>
            </w:tabs>
            <w:rPr>
              <w:rFonts w:eastAsiaTheme="minorEastAsia" w:cstheme="minorBidi"/>
              <w:b w:val="0"/>
              <w:bCs w:val="0"/>
              <w:noProof/>
              <w:sz w:val="22"/>
              <w:szCs w:val="22"/>
            </w:rPr>
          </w:pPr>
          <w:hyperlink w:anchor="_Toc69509341" w:history="1">
            <w:r w:rsidR="00826F86" w:rsidRPr="006A3ABB">
              <w:rPr>
                <w:rStyle w:val="af4"/>
                <w:noProof/>
              </w:rPr>
              <w:t>2.</w:t>
            </w:r>
            <w:r w:rsidR="00826F86">
              <w:rPr>
                <w:rFonts w:eastAsiaTheme="minorEastAsia" w:cstheme="minorBidi"/>
                <w:b w:val="0"/>
                <w:bCs w:val="0"/>
                <w:noProof/>
                <w:sz w:val="22"/>
                <w:szCs w:val="22"/>
              </w:rPr>
              <w:tab/>
            </w:r>
            <w:r w:rsidR="00C952DA" w:rsidRPr="00C952DA">
              <w:rPr>
                <w:rStyle w:val="af4"/>
                <w:noProof/>
                <w:lang w:val="kk-KZ"/>
              </w:rPr>
              <w:t>ЭШФ А</w:t>
            </w:r>
            <w:r w:rsidR="00D46FA4">
              <w:rPr>
                <w:rStyle w:val="af4"/>
                <w:noProof/>
                <w:lang w:val="kk-KZ"/>
              </w:rPr>
              <w:t>Ж</w:t>
            </w:r>
            <w:r w:rsidR="00D46FA4">
              <w:rPr>
                <w:rStyle w:val="af4"/>
                <w:rFonts w:ascii="Times New Roman" w:hAnsi="Times New Roman" w:cs="Times New Roman"/>
                <w:noProof/>
                <w:lang w:val="kk-KZ"/>
              </w:rPr>
              <w:t>-</w:t>
            </w:r>
            <w:r w:rsidR="00C952DA" w:rsidRPr="00C952DA">
              <w:rPr>
                <w:rStyle w:val="af4"/>
                <w:rFonts w:cs="Times New Roman"/>
                <w:noProof/>
                <w:lang w:val="kk-KZ"/>
              </w:rPr>
              <w:t>да ж</w:t>
            </w:r>
            <w:r w:rsidR="00C952DA" w:rsidRPr="00C952DA">
              <w:rPr>
                <w:rStyle w:val="af4"/>
                <w:rFonts w:ascii="Times New Roman" w:hAnsi="Times New Roman" w:cs="Times New Roman"/>
                <w:noProof/>
                <w:lang w:val="kk-KZ"/>
              </w:rPr>
              <w:t>ұ</w:t>
            </w:r>
            <w:r w:rsidR="00C952DA" w:rsidRPr="00C952DA">
              <w:rPr>
                <w:rStyle w:val="af4"/>
                <w:rFonts w:cs="Times New Roman"/>
                <w:noProof/>
                <w:lang w:val="kk-KZ"/>
              </w:rPr>
              <w:t xml:space="preserve">мыс істеу </w:t>
            </w:r>
            <w:r w:rsidR="00C952DA" w:rsidRPr="00C952DA">
              <w:rPr>
                <w:rStyle w:val="af4"/>
                <w:rFonts w:ascii="Times New Roman" w:hAnsi="Times New Roman" w:cs="Times New Roman"/>
                <w:noProof/>
                <w:lang w:val="kk-KZ"/>
              </w:rPr>
              <w:t>ү</w:t>
            </w:r>
            <w:r w:rsidR="00C952DA" w:rsidRPr="00C952DA">
              <w:rPr>
                <w:rStyle w:val="af4"/>
                <w:rFonts w:cs="Times New Roman"/>
                <w:noProof/>
                <w:lang w:val="kk-KZ"/>
              </w:rPr>
              <w:t xml:space="preserve">шін </w:t>
            </w:r>
            <w:r w:rsidR="00C952DA" w:rsidRPr="00C952DA">
              <w:rPr>
                <w:rStyle w:val="af4"/>
                <w:rFonts w:ascii="Times New Roman" w:hAnsi="Times New Roman" w:cs="Times New Roman"/>
                <w:noProof/>
                <w:lang w:val="kk-KZ"/>
              </w:rPr>
              <w:t>қ</w:t>
            </w:r>
            <w:r w:rsidR="00C952DA" w:rsidRPr="00C952DA">
              <w:rPr>
                <w:rStyle w:val="af4"/>
                <w:rFonts w:cs="Times New Roman"/>
                <w:noProof/>
                <w:lang w:val="kk-KZ"/>
              </w:rPr>
              <w:t xml:space="preserve">ажетті </w:t>
            </w:r>
            <w:r w:rsidR="00C952DA">
              <w:rPr>
                <w:rStyle w:val="af4"/>
                <w:rFonts w:cs="Times New Roman"/>
                <w:noProof/>
                <w:lang w:val="kk-KZ"/>
              </w:rPr>
              <w:t>шарттар</w:t>
            </w:r>
            <w:r w:rsidR="00826F86">
              <w:rPr>
                <w:noProof/>
                <w:webHidden/>
              </w:rPr>
              <w:tab/>
            </w:r>
            <w:r w:rsidR="00C84897">
              <w:rPr>
                <w:noProof/>
                <w:webHidden/>
              </w:rPr>
              <w:fldChar w:fldCharType="begin"/>
            </w:r>
            <w:r w:rsidR="00826F86">
              <w:rPr>
                <w:noProof/>
                <w:webHidden/>
              </w:rPr>
              <w:instrText xml:space="preserve"> PAGEREF _Toc69509341 \h </w:instrText>
            </w:r>
            <w:r w:rsidR="00C84897">
              <w:rPr>
                <w:noProof/>
                <w:webHidden/>
              </w:rPr>
            </w:r>
            <w:r w:rsidR="00C84897">
              <w:rPr>
                <w:noProof/>
                <w:webHidden/>
              </w:rPr>
              <w:fldChar w:fldCharType="separate"/>
            </w:r>
            <w:r w:rsidR="00826F86">
              <w:rPr>
                <w:noProof/>
                <w:webHidden/>
              </w:rPr>
              <w:t>10</w:t>
            </w:r>
            <w:r w:rsidR="00C84897">
              <w:rPr>
                <w:noProof/>
                <w:webHidden/>
              </w:rPr>
              <w:fldChar w:fldCharType="end"/>
            </w:r>
          </w:hyperlink>
        </w:p>
        <w:p w:rsidR="00826F86" w:rsidRDefault="000C4085">
          <w:pPr>
            <w:pStyle w:val="21"/>
            <w:tabs>
              <w:tab w:val="left" w:pos="960"/>
              <w:tab w:val="right" w:leader="dot" w:pos="9345"/>
            </w:tabs>
            <w:rPr>
              <w:rFonts w:eastAsiaTheme="minorEastAsia" w:cstheme="minorBidi"/>
              <w:i w:val="0"/>
              <w:iCs w:val="0"/>
              <w:noProof/>
              <w:sz w:val="22"/>
              <w:szCs w:val="22"/>
            </w:rPr>
          </w:pPr>
          <w:hyperlink w:anchor="_Toc69509342" w:history="1">
            <w:r w:rsidR="00826F86" w:rsidRPr="006A3ABB">
              <w:rPr>
                <w:rStyle w:val="af4"/>
                <w:rFonts w:ascii="Times New Roman" w:hAnsi="Times New Roman" w:cs="Times New Roman"/>
                <w:noProof/>
              </w:rPr>
              <w:t>2.1.</w:t>
            </w:r>
            <w:r w:rsidR="00826F86">
              <w:rPr>
                <w:rFonts w:eastAsiaTheme="minorEastAsia" w:cstheme="minorBidi"/>
                <w:i w:val="0"/>
                <w:iCs w:val="0"/>
                <w:noProof/>
                <w:sz w:val="22"/>
                <w:szCs w:val="22"/>
              </w:rPr>
              <w:tab/>
            </w:r>
            <w:r w:rsidR="00B21536">
              <w:rPr>
                <w:rStyle w:val="af4"/>
                <w:rFonts w:ascii="Times New Roman" w:hAnsi="Times New Roman" w:cs="Times New Roman"/>
                <w:noProof/>
                <w:lang w:val="kk-KZ"/>
              </w:rPr>
              <w:t>ЭШФ АЖ</w:t>
            </w:r>
            <w:r w:rsidR="00C952DA">
              <w:rPr>
                <w:rStyle w:val="af4"/>
                <w:rFonts w:ascii="Times New Roman" w:hAnsi="Times New Roman" w:cs="Times New Roman"/>
                <w:noProof/>
                <w:lang w:val="kk-KZ"/>
              </w:rPr>
              <w:t xml:space="preserve"> порталына кіру</w:t>
            </w:r>
            <w:r w:rsidR="00826F86">
              <w:rPr>
                <w:noProof/>
                <w:webHidden/>
              </w:rPr>
              <w:tab/>
            </w:r>
            <w:r w:rsidR="00C84897">
              <w:rPr>
                <w:noProof/>
                <w:webHidden/>
              </w:rPr>
              <w:fldChar w:fldCharType="begin"/>
            </w:r>
            <w:r w:rsidR="00826F86">
              <w:rPr>
                <w:noProof/>
                <w:webHidden/>
              </w:rPr>
              <w:instrText xml:space="preserve"> PAGEREF _Toc69509342 \h </w:instrText>
            </w:r>
            <w:r w:rsidR="00C84897">
              <w:rPr>
                <w:noProof/>
                <w:webHidden/>
              </w:rPr>
            </w:r>
            <w:r w:rsidR="00C84897">
              <w:rPr>
                <w:noProof/>
                <w:webHidden/>
              </w:rPr>
              <w:fldChar w:fldCharType="separate"/>
            </w:r>
            <w:r w:rsidR="00826F86">
              <w:rPr>
                <w:noProof/>
                <w:webHidden/>
              </w:rPr>
              <w:t>10</w:t>
            </w:r>
            <w:r w:rsidR="00C84897">
              <w:rPr>
                <w:noProof/>
                <w:webHidden/>
              </w:rPr>
              <w:fldChar w:fldCharType="end"/>
            </w:r>
          </w:hyperlink>
        </w:p>
        <w:p w:rsidR="00826F86" w:rsidRDefault="000C4085">
          <w:pPr>
            <w:pStyle w:val="21"/>
            <w:tabs>
              <w:tab w:val="left" w:pos="960"/>
              <w:tab w:val="right" w:leader="dot" w:pos="9345"/>
            </w:tabs>
            <w:rPr>
              <w:rFonts w:eastAsiaTheme="minorEastAsia" w:cstheme="minorBidi"/>
              <w:i w:val="0"/>
              <w:iCs w:val="0"/>
              <w:noProof/>
              <w:sz w:val="22"/>
              <w:szCs w:val="22"/>
            </w:rPr>
          </w:pPr>
          <w:hyperlink w:anchor="_Toc69509343" w:history="1">
            <w:r w:rsidR="00826F86" w:rsidRPr="006A3ABB">
              <w:rPr>
                <w:rStyle w:val="af4"/>
                <w:rFonts w:ascii="Times New Roman" w:hAnsi="Times New Roman" w:cs="Times New Roman"/>
                <w:noProof/>
              </w:rPr>
              <w:t>2.2.</w:t>
            </w:r>
            <w:r w:rsidR="00826F86">
              <w:rPr>
                <w:rFonts w:eastAsiaTheme="minorEastAsia" w:cstheme="minorBidi"/>
                <w:i w:val="0"/>
                <w:iCs w:val="0"/>
                <w:noProof/>
                <w:sz w:val="22"/>
                <w:szCs w:val="22"/>
              </w:rPr>
              <w:tab/>
            </w:r>
            <w:r w:rsidR="00826F86" w:rsidRPr="006A3ABB">
              <w:rPr>
                <w:rStyle w:val="af4"/>
                <w:rFonts w:ascii="Times New Roman" w:hAnsi="Times New Roman" w:cs="Times New Roman"/>
                <w:noProof/>
              </w:rPr>
              <w:t>NCALayer</w:t>
            </w:r>
            <w:r w:rsidR="00C952DA">
              <w:rPr>
                <w:rStyle w:val="af4"/>
                <w:rFonts w:ascii="Times New Roman" w:hAnsi="Times New Roman" w:cs="Times New Roman"/>
                <w:noProof/>
                <w:lang w:val="kk-KZ"/>
              </w:rPr>
              <w:t xml:space="preserve"> орнату</w:t>
            </w:r>
            <w:r w:rsidR="00826F86">
              <w:rPr>
                <w:noProof/>
                <w:webHidden/>
              </w:rPr>
              <w:tab/>
            </w:r>
            <w:r w:rsidR="00C84897">
              <w:rPr>
                <w:noProof/>
                <w:webHidden/>
              </w:rPr>
              <w:fldChar w:fldCharType="begin"/>
            </w:r>
            <w:r w:rsidR="00826F86">
              <w:rPr>
                <w:noProof/>
                <w:webHidden/>
              </w:rPr>
              <w:instrText xml:space="preserve"> PAGEREF _Toc69509343 \h </w:instrText>
            </w:r>
            <w:r w:rsidR="00C84897">
              <w:rPr>
                <w:noProof/>
                <w:webHidden/>
              </w:rPr>
            </w:r>
            <w:r w:rsidR="00C84897">
              <w:rPr>
                <w:noProof/>
                <w:webHidden/>
              </w:rPr>
              <w:fldChar w:fldCharType="separate"/>
            </w:r>
            <w:r w:rsidR="00826F86">
              <w:rPr>
                <w:noProof/>
                <w:webHidden/>
              </w:rPr>
              <w:t>10</w:t>
            </w:r>
            <w:r w:rsidR="00C84897">
              <w:rPr>
                <w:noProof/>
                <w:webHidden/>
              </w:rPr>
              <w:fldChar w:fldCharType="end"/>
            </w:r>
          </w:hyperlink>
        </w:p>
        <w:p w:rsidR="00826F86" w:rsidRDefault="000C4085">
          <w:pPr>
            <w:pStyle w:val="11"/>
            <w:tabs>
              <w:tab w:val="left" w:pos="480"/>
              <w:tab w:val="right" w:leader="dot" w:pos="9345"/>
            </w:tabs>
            <w:rPr>
              <w:rFonts w:eastAsiaTheme="minorEastAsia" w:cstheme="minorBidi"/>
              <w:b w:val="0"/>
              <w:bCs w:val="0"/>
              <w:noProof/>
              <w:sz w:val="22"/>
              <w:szCs w:val="22"/>
            </w:rPr>
          </w:pPr>
          <w:hyperlink w:anchor="_Toc69509344" w:history="1">
            <w:r w:rsidR="00826F86" w:rsidRPr="006A3ABB">
              <w:rPr>
                <w:rStyle w:val="af4"/>
                <w:noProof/>
              </w:rPr>
              <w:t>3.</w:t>
            </w:r>
            <w:r w:rsidR="00826F86">
              <w:rPr>
                <w:rFonts w:eastAsiaTheme="minorEastAsia" w:cstheme="minorBidi"/>
                <w:b w:val="0"/>
                <w:bCs w:val="0"/>
                <w:noProof/>
                <w:sz w:val="22"/>
                <w:szCs w:val="22"/>
              </w:rPr>
              <w:tab/>
            </w:r>
            <w:r w:rsidR="00C952DA">
              <w:rPr>
                <w:rStyle w:val="af4"/>
                <w:noProof/>
                <w:lang w:val="kk-KZ"/>
              </w:rPr>
              <w:t>Пайдаланушыларды тіркеу</w:t>
            </w:r>
            <w:r w:rsidR="00826F86">
              <w:rPr>
                <w:noProof/>
                <w:webHidden/>
              </w:rPr>
              <w:tab/>
            </w:r>
            <w:r w:rsidR="00C84897">
              <w:rPr>
                <w:noProof/>
                <w:webHidden/>
              </w:rPr>
              <w:fldChar w:fldCharType="begin"/>
            </w:r>
            <w:r w:rsidR="00826F86">
              <w:rPr>
                <w:noProof/>
                <w:webHidden/>
              </w:rPr>
              <w:instrText xml:space="preserve"> PAGEREF _Toc69509344 \h </w:instrText>
            </w:r>
            <w:r w:rsidR="00C84897">
              <w:rPr>
                <w:noProof/>
                <w:webHidden/>
              </w:rPr>
            </w:r>
            <w:r w:rsidR="00C84897">
              <w:rPr>
                <w:noProof/>
                <w:webHidden/>
              </w:rPr>
              <w:fldChar w:fldCharType="separate"/>
            </w:r>
            <w:r w:rsidR="00826F86">
              <w:rPr>
                <w:noProof/>
                <w:webHidden/>
              </w:rPr>
              <w:t>12</w:t>
            </w:r>
            <w:r w:rsidR="00C84897">
              <w:rPr>
                <w:noProof/>
                <w:webHidden/>
              </w:rPr>
              <w:fldChar w:fldCharType="end"/>
            </w:r>
          </w:hyperlink>
        </w:p>
        <w:p w:rsidR="00826F86" w:rsidRDefault="000C4085">
          <w:pPr>
            <w:pStyle w:val="31"/>
            <w:tabs>
              <w:tab w:val="left" w:pos="1200"/>
              <w:tab w:val="right" w:leader="dot" w:pos="9345"/>
            </w:tabs>
            <w:rPr>
              <w:rFonts w:eastAsiaTheme="minorEastAsia" w:cstheme="minorBidi"/>
              <w:noProof/>
              <w:sz w:val="22"/>
              <w:szCs w:val="22"/>
            </w:rPr>
          </w:pPr>
          <w:hyperlink w:anchor="_Toc69509345" w:history="1">
            <w:r w:rsidR="00826F86" w:rsidRPr="006A3ABB">
              <w:rPr>
                <w:rStyle w:val="af4"/>
                <w:rFonts w:ascii="Times New Roman" w:hAnsi="Times New Roman"/>
                <w:noProof/>
              </w:rPr>
              <w:t>3.1.</w:t>
            </w:r>
            <w:r w:rsidR="00826F86">
              <w:rPr>
                <w:rFonts w:eastAsiaTheme="minorEastAsia" w:cstheme="minorBidi"/>
                <w:noProof/>
                <w:sz w:val="22"/>
                <w:szCs w:val="22"/>
              </w:rPr>
              <w:tab/>
            </w:r>
            <w:r w:rsidR="00C952DA">
              <w:rPr>
                <w:rStyle w:val="af4"/>
                <w:rFonts w:ascii="Times New Roman" w:hAnsi="Times New Roman"/>
                <w:noProof/>
                <w:lang w:val="kk-KZ"/>
              </w:rPr>
              <w:t>ЖТ</w:t>
            </w:r>
            <w:r w:rsidR="00C952DA">
              <w:rPr>
                <w:rStyle w:val="af4"/>
                <w:rFonts w:ascii="Times New Roman" w:hAnsi="Times New Roman"/>
                <w:noProof/>
              </w:rPr>
              <w:t>-</w:t>
            </w:r>
            <w:r w:rsidR="0080551E">
              <w:rPr>
                <w:rStyle w:val="af4"/>
                <w:rFonts w:ascii="Times New Roman" w:hAnsi="Times New Roman"/>
                <w:noProof/>
                <w:lang w:val="kk-KZ"/>
              </w:rPr>
              <w:t>ны</w:t>
            </w:r>
            <w:r w:rsidR="00C952DA">
              <w:rPr>
                <w:rStyle w:val="af4"/>
                <w:rFonts w:ascii="Times New Roman" w:hAnsi="Times New Roman"/>
                <w:noProof/>
                <w:lang w:val="kk-KZ"/>
              </w:rPr>
              <w:t xml:space="preserve"> тіркеу</w:t>
            </w:r>
            <w:r w:rsidR="00826F86">
              <w:rPr>
                <w:noProof/>
                <w:webHidden/>
              </w:rPr>
              <w:tab/>
            </w:r>
            <w:r w:rsidR="00C84897">
              <w:rPr>
                <w:noProof/>
                <w:webHidden/>
              </w:rPr>
              <w:fldChar w:fldCharType="begin"/>
            </w:r>
            <w:r w:rsidR="00826F86">
              <w:rPr>
                <w:noProof/>
                <w:webHidden/>
              </w:rPr>
              <w:instrText xml:space="preserve"> PAGEREF _Toc69509345 \h </w:instrText>
            </w:r>
            <w:r w:rsidR="00C84897">
              <w:rPr>
                <w:noProof/>
                <w:webHidden/>
              </w:rPr>
            </w:r>
            <w:r w:rsidR="00C84897">
              <w:rPr>
                <w:noProof/>
                <w:webHidden/>
              </w:rPr>
              <w:fldChar w:fldCharType="separate"/>
            </w:r>
            <w:r w:rsidR="00826F86">
              <w:rPr>
                <w:noProof/>
                <w:webHidden/>
              </w:rPr>
              <w:t>12</w:t>
            </w:r>
            <w:r w:rsidR="00C84897">
              <w:rPr>
                <w:noProof/>
                <w:webHidden/>
              </w:rPr>
              <w:fldChar w:fldCharType="end"/>
            </w:r>
          </w:hyperlink>
        </w:p>
        <w:p w:rsidR="00826F86" w:rsidRDefault="000C4085">
          <w:pPr>
            <w:pStyle w:val="31"/>
            <w:tabs>
              <w:tab w:val="left" w:pos="1200"/>
              <w:tab w:val="right" w:leader="dot" w:pos="9345"/>
            </w:tabs>
            <w:rPr>
              <w:rFonts w:eastAsiaTheme="minorEastAsia" w:cstheme="minorBidi"/>
              <w:noProof/>
              <w:sz w:val="22"/>
              <w:szCs w:val="22"/>
            </w:rPr>
          </w:pPr>
          <w:hyperlink w:anchor="_Toc69509346" w:history="1">
            <w:r w:rsidR="00826F86" w:rsidRPr="006A3ABB">
              <w:rPr>
                <w:rStyle w:val="af4"/>
                <w:rFonts w:ascii="Times New Roman" w:hAnsi="Times New Roman"/>
                <w:noProof/>
              </w:rPr>
              <w:t>3.2.</w:t>
            </w:r>
            <w:r w:rsidR="00826F86">
              <w:rPr>
                <w:rFonts w:eastAsiaTheme="minorEastAsia" w:cstheme="minorBidi"/>
                <w:noProof/>
                <w:sz w:val="22"/>
                <w:szCs w:val="22"/>
              </w:rPr>
              <w:tab/>
            </w:r>
            <w:r w:rsidR="0080551E">
              <w:rPr>
                <w:rStyle w:val="af4"/>
                <w:rFonts w:ascii="Times New Roman" w:hAnsi="Times New Roman"/>
                <w:i/>
                <w:noProof/>
                <w:lang w:val="kk-KZ"/>
              </w:rPr>
              <w:t>ЖК</w:t>
            </w:r>
            <w:r w:rsidR="0080551E">
              <w:rPr>
                <w:rStyle w:val="af4"/>
                <w:rFonts w:ascii="Times New Roman" w:hAnsi="Times New Roman"/>
                <w:i/>
                <w:noProof/>
              </w:rPr>
              <w:t>-</w:t>
            </w:r>
            <w:r w:rsidR="0080551E">
              <w:rPr>
                <w:rStyle w:val="af4"/>
                <w:rFonts w:ascii="Times New Roman" w:hAnsi="Times New Roman"/>
                <w:i/>
                <w:noProof/>
                <w:lang w:val="kk-KZ"/>
              </w:rPr>
              <w:t>ны тіркеу</w:t>
            </w:r>
            <w:r w:rsidR="00826F86">
              <w:rPr>
                <w:noProof/>
                <w:webHidden/>
              </w:rPr>
              <w:tab/>
            </w:r>
            <w:r w:rsidR="00C84897">
              <w:rPr>
                <w:noProof/>
                <w:webHidden/>
              </w:rPr>
              <w:fldChar w:fldCharType="begin"/>
            </w:r>
            <w:r w:rsidR="00826F86">
              <w:rPr>
                <w:noProof/>
                <w:webHidden/>
              </w:rPr>
              <w:instrText xml:space="preserve"> PAGEREF _Toc69509346 \h </w:instrText>
            </w:r>
            <w:r w:rsidR="00C84897">
              <w:rPr>
                <w:noProof/>
                <w:webHidden/>
              </w:rPr>
            </w:r>
            <w:r w:rsidR="00C84897">
              <w:rPr>
                <w:noProof/>
                <w:webHidden/>
              </w:rPr>
              <w:fldChar w:fldCharType="separate"/>
            </w:r>
            <w:r w:rsidR="00826F86">
              <w:rPr>
                <w:noProof/>
                <w:webHidden/>
              </w:rPr>
              <w:t>14</w:t>
            </w:r>
            <w:r w:rsidR="00C84897">
              <w:rPr>
                <w:noProof/>
                <w:webHidden/>
              </w:rPr>
              <w:fldChar w:fldCharType="end"/>
            </w:r>
          </w:hyperlink>
        </w:p>
        <w:p w:rsidR="00826F86" w:rsidRDefault="000C4085">
          <w:pPr>
            <w:pStyle w:val="31"/>
            <w:tabs>
              <w:tab w:val="left" w:pos="1200"/>
              <w:tab w:val="right" w:leader="dot" w:pos="9345"/>
            </w:tabs>
            <w:rPr>
              <w:rFonts w:eastAsiaTheme="minorEastAsia" w:cstheme="minorBidi"/>
              <w:noProof/>
              <w:sz w:val="22"/>
              <w:szCs w:val="22"/>
            </w:rPr>
          </w:pPr>
          <w:hyperlink w:anchor="_Toc69509347" w:history="1">
            <w:r w:rsidR="00826F86" w:rsidRPr="006A3ABB">
              <w:rPr>
                <w:rStyle w:val="af4"/>
                <w:rFonts w:ascii="Times New Roman" w:hAnsi="Times New Roman"/>
                <w:noProof/>
              </w:rPr>
              <w:t>3.3.</w:t>
            </w:r>
            <w:r w:rsidR="00826F86">
              <w:rPr>
                <w:rFonts w:eastAsiaTheme="minorEastAsia" w:cstheme="minorBidi"/>
                <w:noProof/>
                <w:sz w:val="22"/>
                <w:szCs w:val="22"/>
              </w:rPr>
              <w:tab/>
            </w:r>
            <w:r w:rsidR="0080551E">
              <w:rPr>
                <w:rStyle w:val="af4"/>
                <w:rFonts w:ascii="Times New Roman" w:hAnsi="Times New Roman"/>
                <w:i/>
                <w:noProof/>
                <w:lang w:val="kk-KZ"/>
              </w:rPr>
              <w:t>ЖТАТ</w:t>
            </w:r>
            <w:r w:rsidR="0080551E">
              <w:rPr>
                <w:rStyle w:val="af4"/>
                <w:rFonts w:ascii="Times New Roman" w:hAnsi="Times New Roman"/>
                <w:i/>
                <w:noProof/>
              </w:rPr>
              <w:t>-</w:t>
            </w:r>
            <w:r w:rsidR="0080551E">
              <w:rPr>
                <w:rStyle w:val="af4"/>
                <w:rFonts w:ascii="Times New Roman" w:hAnsi="Times New Roman"/>
                <w:i/>
                <w:noProof/>
                <w:lang w:val="kk-KZ"/>
              </w:rPr>
              <w:t>ты тіркеу</w:t>
            </w:r>
            <w:r w:rsidR="00826F86">
              <w:rPr>
                <w:noProof/>
                <w:webHidden/>
              </w:rPr>
              <w:tab/>
            </w:r>
            <w:r w:rsidR="00C84897">
              <w:rPr>
                <w:noProof/>
                <w:webHidden/>
              </w:rPr>
              <w:fldChar w:fldCharType="begin"/>
            </w:r>
            <w:r w:rsidR="00826F86">
              <w:rPr>
                <w:noProof/>
                <w:webHidden/>
              </w:rPr>
              <w:instrText xml:space="preserve"> PAGEREF _Toc69509347 \h </w:instrText>
            </w:r>
            <w:r w:rsidR="00C84897">
              <w:rPr>
                <w:noProof/>
                <w:webHidden/>
              </w:rPr>
            </w:r>
            <w:r w:rsidR="00C84897">
              <w:rPr>
                <w:noProof/>
                <w:webHidden/>
              </w:rPr>
              <w:fldChar w:fldCharType="separate"/>
            </w:r>
            <w:r w:rsidR="00826F86">
              <w:rPr>
                <w:noProof/>
                <w:webHidden/>
              </w:rPr>
              <w:t>15</w:t>
            </w:r>
            <w:r w:rsidR="00C84897">
              <w:rPr>
                <w:noProof/>
                <w:webHidden/>
              </w:rPr>
              <w:fldChar w:fldCharType="end"/>
            </w:r>
          </w:hyperlink>
        </w:p>
        <w:p w:rsidR="00826F86" w:rsidRDefault="000C4085">
          <w:pPr>
            <w:pStyle w:val="31"/>
            <w:tabs>
              <w:tab w:val="left" w:pos="1200"/>
              <w:tab w:val="right" w:leader="dot" w:pos="9345"/>
            </w:tabs>
            <w:rPr>
              <w:rFonts w:eastAsiaTheme="minorEastAsia" w:cstheme="minorBidi"/>
              <w:noProof/>
              <w:sz w:val="22"/>
              <w:szCs w:val="22"/>
            </w:rPr>
          </w:pPr>
          <w:hyperlink w:anchor="_Toc69509348" w:history="1">
            <w:r w:rsidR="00826F86" w:rsidRPr="006A3ABB">
              <w:rPr>
                <w:rStyle w:val="af4"/>
                <w:rFonts w:ascii="Times New Roman" w:hAnsi="Times New Roman"/>
                <w:noProof/>
              </w:rPr>
              <w:t>3.4.</w:t>
            </w:r>
            <w:r w:rsidR="00826F86">
              <w:rPr>
                <w:rFonts w:eastAsiaTheme="minorEastAsia" w:cstheme="minorBidi"/>
                <w:noProof/>
                <w:sz w:val="22"/>
                <w:szCs w:val="22"/>
              </w:rPr>
              <w:tab/>
            </w:r>
            <w:r w:rsidR="0080551E">
              <w:rPr>
                <w:rStyle w:val="af4"/>
                <w:rFonts w:ascii="Times New Roman" w:hAnsi="Times New Roman"/>
                <w:noProof/>
                <w:lang w:val="kk-KZ"/>
              </w:rPr>
              <w:t>ЗТ</w:t>
            </w:r>
            <w:r w:rsidR="0080551E">
              <w:rPr>
                <w:rStyle w:val="af4"/>
                <w:rFonts w:ascii="Times New Roman" w:hAnsi="Times New Roman"/>
                <w:noProof/>
              </w:rPr>
              <w:t>-</w:t>
            </w:r>
            <w:r w:rsidR="0080551E">
              <w:rPr>
                <w:rStyle w:val="af4"/>
                <w:rFonts w:ascii="Times New Roman" w:hAnsi="Times New Roman"/>
                <w:noProof/>
                <w:lang w:val="kk-KZ"/>
              </w:rPr>
              <w:t>ны тіркеу</w:t>
            </w:r>
            <w:r w:rsidR="00826F86">
              <w:rPr>
                <w:noProof/>
                <w:webHidden/>
              </w:rPr>
              <w:tab/>
            </w:r>
            <w:r w:rsidR="00C84897">
              <w:rPr>
                <w:noProof/>
                <w:webHidden/>
              </w:rPr>
              <w:fldChar w:fldCharType="begin"/>
            </w:r>
            <w:r w:rsidR="00826F86">
              <w:rPr>
                <w:noProof/>
                <w:webHidden/>
              </w:rPr>
              <w:instrText xml:space="preserve"> PAGEREF _Toc69509348 \h </w:instrText>
            </w:r>
            <w:r w:rsidR="00C84897">
              <w:rPr>
                <w:noProof/>
                <w:webHidden/>
              </w:rPr>
            </w:r>
            <w:r w:rsidR="00C84897">
              <w:rPr>
                <w:noProof/>
                <w:webHidden/>
              </w:rPr>
              <w:fldChar w:fldCharType="separate"/>
            </w:r>
            <w:r w:rsidR="00826F86">
              <w:rPr>
                <w:noProof/>
                <w:webHidden/>
              </w:rPr>
              <w:t>17</w:t>
            </w:r>
            <w:r w:rsidR="00C84897">
              <w:rPr>
                <w:noProof/>
                <w:webHidden/>
              </w:rPr>
              <w:fldChar w:fldCharType="end"/>
            </w:r>
          </w:hyperlink>
        </w:p>
        <w:p w:rsidR="00826F86" w:rsidRDefault="000C4085">
          <w:pPr>
            <w:pStyle w:val="31"/>
            <w:tabs>
              <w:tab w:val="left" w:pos="1200"/>
              <w:tab w:val="right" w:leader="dot" w:pos="9345"/>
            </w:tabs>
            <w:rPr>
              <w:rFonts w:eastAsiaTheme="minorEastAsia" w:cstheme="minorBidi"/>
              <w:noProof/>
              <w:sz w:val="22"/>
              <w:szCs w:val="22"/>
            </w:rPr>
          </w:pPr>
          <w:hyperlink w:anchor="_Toc69509349" w:history="1">
            <w:r w:rsidR="00826F86" w:rsidRPr="006A3ABB">
              <w:rPr>
                <w:rStyle w:val="af4"/>
                <w:rFonts w:ascii="Times New Roman" w:hAnsi="Times New Roman"/>
                <w:noProof/>
              </w:rPr>
              <w:t>3.5.</w:t>
            </w:r>
            <w:r w:rsidR="00826F86">
              <w:rPr>
                <w:rFonts w:eastAsiaTheme="minorEastAsia" w:cstheme="minorBidi"/>
                <w:noProof/>
                <w:sz w:val="22"/>
                <w:szCs w:val="22"/>
              </w:rPr>
              <w:tab/>
            </w:r>
            <w:r w:rsidR="0080551E">
              <w:rPr>
                <w:rStyle w:val="af4"/>
                <w:rFonts w:ascii="Times New Roman" w:hAnsi="Times New Roman"/>
                <w:i/>
                <w:noProof/>
                <w:lang w:val="kk-KZ"/>
              </w:rPr>
              <w:t>ЗТ</w:t>
            </w:r>
            <w:r w:rsidR="0080551E">
              <w:rPr>
                <w:rStyle w:val="af4"/>
                <w:rFonts w:ascii="Times New Roman" w:hAnsi="Times New Roman"/>
                <w:i/>
                <w:noProof/>
              </w:rPr>
              <w:t>/</w:t>
            </w:r>
            <w:r w:rsidR="0080551E">
              <w:rPr>
                <w:rStyle w:val="af4"/>
                <w:rFonts w:ascii="Times New Roman" w:hAnsi="Times New Roman"/>
                <w:i/>
                <w:noProof/>
                <w:lang w:val="kk-KZ"/>
              </w:rPr>
              <w:t>ЖК</w:t>
            </w:r>
            <w:r w:rsidR="00826F86" w:rsidRPr="006A3ABB">
              <w:rPr>
                <w:rStyle w:val="af4"/>
                <w:rFonts w:ascii="Times New Roman" w:hAnsi="Times New Roman"/>
                <w:i/>
                <w:noProof/>
              </w:rPr>
              <w:t xml:space="preserve"> </w:t>
            </w:r>
            <w:r w:rsidR="0080551E">
              <w:rPr>
                <w:rStyle w:val="af4"/>
                <w:rFonts w:ascii="Times New Roman" w:hAnsi="Times New Roman"/>
                <w:i/>
                <w:noProof/>
                <w:lang w:val="kk-KZ"/>
              </w:rPr>
              <w:t xml:space="preserve">қызметкерлерін </w:t>
            </w:r>
            <w:r w:rsidR="0080551E" w:rsidRPr="0080551E">
              <w:rPr>
                <w:rStyle w:val="af4"/>
                <w:rFonts w:ascii="Times New Roman" w:hAnsi="Times New Roman"/>
                <w:i/>
                <w:noProof/>
              </w:rPr>
              <w:t>ЭШФ А</w:t>
            </w:r>
            <w:r w:rsidR="00B21536">
              <w:rPr>
                <w:rStyle w:val="af4"/>
                <w:rFonts w:ascii="Times New Roman" w:hAnsi="Times New Roman"/>
                <w:i/>
                <w:noProof/>
                <w:lang w:val="kk-KZ"/>
              </w:rPr>
              <w:t>Ж</w:t>
            </w:r>
            <w:r w:rsidR="0080551E">
              <w:rPr>
                <w:rStyle w:val="af4"/>
                <w:rFonts w:ascii="Times New Roman" w:hAnsi="Times New Roman"/>
                <w:i/>
                <w:noProof/>
              </w:rPr>
              <w:t xml:space="preserve"> жүйесінде жұмыс істеу</w:t>
            </w:r>
            <w:r w:rsidR="0080551E">
              <w:rPr>
                <w:rStyle w:val="af4"/>
                <w:rFonts w:ascii="Times New Roman" w:hAnsi="Times New Roman"/>
                <w:i/>
                <w:noProof/>
                <w:lang w:val="kk-KZ"/>
              </w:rPr>
              <w:t>ге шақыру</w:t>
            </w:r>
            <w:r w:rsidR="00826F86" w:rsidRPr="006A3ABB">
              <w:rPr>
                <w:rStyle w:val="af4"/>
                <w:rFonts w:ascii="Times New Roman" w:hAnsi="Times New Roman"/>
                <w:i/>
                <w:noProof/>
              </w:rPr>
              <w:t>.</w:t>
            </w:r>
            <w:r w:rsidR="00826F86">
              <w:rPr>
                <w:noProof/>
                <w:webHidden/>
              </w:rPr>
              <w:tab/>
            </w:r>
            <w:r w:rsidR="00C84897">
              <w:rPr>
                <w:noProof/>
                <w:webHidden/>
              </w:rPr>
              <w:fldChar w:fldCharType="begin"/>
            </w:r>
            <w:r w:rsidR="00826F86">
              <w:rPr>
                <w:noProof/>
                <w:webHidden/>
              </w:rPr>
              <w:instrText xml:space="preserve"> PAGEREF _Toc69509349 \h </w:instrText>
            </w:r>
            <w:r w:rsidR="00C84897">
              <w:rPr>
                <w:noProof/>
                <w:webHidden/>
              </w:rPr>
            </w:r>
            <w:r w:rsidR="00C84897">
              <w:rPr>
                <w:noProof/>
                <w:webHidden/>
              </w:rPr>
              <w:fldChar w:fldCharType="separate"/>
            </w:r>
            <w:r w:rsidR="00826F86">
              <w:rPr>
                <w:noProof/>
                <w:webHidden/>
              </w:rPr>
              <w:t>18</w:t>
            </w:r>
            <w:r w:rsidR="00C84897">
              <w:rPr>
                <w:noProof/>
                <w:webHidden/>
              </w:rPr>
              <w:fldChar w:fldCharType="end"/>
            </w:r>
          </w:hyperlink>
        </w:p>
        <w:p w:rsidR="00826F86" w:rsidRDefault="000C4085">
          <w:pPr>
            <w:pStyle w:val="31"/>
            <w:tabs>
              <w:tab w:val="left" w:pos="1200"/>
              <w:tab w:val="right" w:leader="dot" w:pos="9345"/>
            </w:tabs>
            <w:rPr>
              <w:rFonts w:eastAsiaTheme="minorEastAsia" w:cstheme="minorBidi"/>
              <w:noProof/>
              <w:sz w:val="22"/>
              <w:szCs w:val="22"/>
            </w:rPr>
          </w:pPr>
          <w:hyperlink w:anchor="_Toc69509350" w:history="1">
            <w:r w:rsidR="00826F86" w:rsidRPr="006A3ABB">
              <w:rPr>
                <w:rStyle w:val="af4"/>
                <w:rFonts w:ascii="Times New Roman" w:hAnsi="Times New Roman"/>
                <w:noProof/>
              </w:rPr>
              <w:t>3.6.</w:t>
            </w:r>
            <w:r w:rsidR="00826F86">
              <w:rPr>
                <w:rFonts w:eastAsiaTheme="minorEastAsia" w:cstheme="minorBidi"/>
                <w:noProof/>
                <w:sz w:val="22"/>
                <w:szCs w:val="22"/>
              </w:rPr>
              <w:tab/>
            </w:r>
            <w:r w:rsidR="0080551E">
              <w:rPr>
                <w:rStyle w:val="af4"/>
                <w:rFonts w:ascii="Times New Roman" w:hAnsi="Times New Roman"/>
                <w:i/>
                <w:noProof/>
                <w:lang w:val="kk-KZ"/>
              </w:rPr>
              <w:t>ЗТ қызметкерлерін басқару</w:t>
            </w:r>
            <w:r w:rsidR="00826F86">
              <w:rPr>
                <w:noProof/>
                <w:webHidden/>
              </w:rPr>
              <w:tab/>
            </w:r>
            <w:r w:rsidR="00C84897">
              <w:rPr>
                <w:noProof/>
                <w:webHidden/>
              </w:rPr>
              <w:fldChar w:fldCharType="begin"/>
            </w:r>
            <w:r w:rsidR="00826F86">
              <w:rPr>
                <w:noProof/>
                <w:webHidden/>
              </w:rPr>
              <w:instrText xml:space="preserve"> PAGEREF _Toc69509350 \h </w:instrText>
            </w:r>
            <w:r w:rsidR="00C84897">
              <w:rPr>
                <w:noProof/>
                <w:webHidden/>
              </w:rPr>
            </w:r>
            <w:r w:rsidR="00C84897">
              <w:rPr>
                <w:noProof/>
                <w:webHidden/>
              </w:rPr>
              <w:fldChar w:fldCharType="separate"/>
            </w:r>
            <w:r w:rsidR="00826F86">
              <w:rPr>
                <w:noProof/>
                <w:webHidden/>
              </w:rPr>
              <w:t>19</w:t>
            </w:r>
            <w:r w:rsidR="00C84897">
              <w:rPr>
                <w:noProof/>
                <w:webHidden/>
              </w:rPr>
              <w:fldChar w:fldCharType="end"/>
            </w:r>
          </w:hyperlink>
        </w:p>
        <w:p w:rsidR="00826F86" w:rsidRDefault="000C4085">
          <w:pPr>
            <w:pStyle w:val="31"/>
            <w:tabs>
              <w:tab w:val="left" w:pos="1200"/>
              <w:tab w:val="right" w:leader="dot" w:pos="9345"/>
            </w:tabs>
            <w:rPr>
              <w:rFonts w:eastAsiaTheme="minorEastAsia" w:cstheme="minorBidi"/>
              <w:noProof/>
              <w:sz w:val="22"/>
              <w:szCs w:val="22"/>
            </w:rPr>
          </w:pPr>
          <w:hyperlink w:anchor="_Toc69509351" w:history="1">
            <w:r w:rsidR="00826F86" w:rsidRPr="006A3ABB">
              <w:rPr>
                <w:rStyle w:val="af4"/>
                <w:rFonts w:ascii="Times New Roman" w:hAnsi="Times New Roman"/>
                <w:noProof/>
              </w:rPr>
              <w:t>3.7.</w:t>
            </w:r>
            <w:r w:rsidR="00826F86">
              <w:rPr>
                <w:rFonts w:eastAsiaTheme="minorEastAsia" w:cstheme="minorBidi"/>
                <w:noProof/>
                <w:sz w:val="22"/>
                <w:szCs w:val="22"/>
              </w:rPr>
              <w:tab/>
            </w:r>
            <w:r w:rsidR="00963700">
              <w:rPr>
                <w:rStyle w:val="af4"/>
                <w:rFonts w:ascii="Times New Roman" w:hAnsi="Times New Roman"/>
                <w:i/>
                <w:noProof/>
                <w:lang w:val="kk-KZ"/>
              </w:rPr>
              <w:t>Қызметкерге өкілеттіктер беру</w:t>
            </w:r>
            <w:r w:rsidR="00826F86">
              <w:rPr>
                <w:noProof/>
                <w:webHidden/>
              </w:rPr>
              <w:tab/>
            </w:r>
            <w:r w:rsidR="00C84897">
              <w:rPr>
                <w:noProof/>
                <w:webHidden/>
              </w:rPr>
              <w:fldChar w:fldCharType="begin"/>
            </w:r>
            <w:r w:rsidR="00826F86">
              <w:rPr>
                <w:noProof/>
                <w:webHidden/>
              </w:rPr>
              <w:instrText xml:space="preserve"> PAGEREF _Toc69509351 \h </w:instrText>
            </w:r>
            <w:r w:rsidR="00C84897">
              <w:rPr>
                <w:noProof/>
                <w:webHidden/>
              </w:rPr>
            </w:r>
            <w:r w:rsidR="00C84897">
              <w:rPr>
                <w:noProof/>
                <w:webHidden/>
              </w:rPr>
              <w:fldChar w:fldCharType="separate"/>
            </w:r>
            <w:r w:rsidR="00826F86">
              <w:rPr>
                <w:noProof/>
                <w:webHidden/>
              </w:rPr>
              <w:t>19</w:t>
            </w:r>
            <w:r w:rsidR="00C84897">
              <w:rPr>
                <w:noProof/>
                <w:webHidden/>
              </w:rPr>
              <w:fldChar w:fldCharType="end"/>
            </w:r>
          </w:hyperlink>
        </w:p>
        <w:p w:rsidR="00826F86" w:rsidRDefault="000C4085">
          <w:pPr>
            <w:pStyle w:val="31"/>
            <w:tabs>
              <w:tab w:val="left" w:pos="1200"/>
              <w:tab w:val="right" w:leader="dot" w:pos="9345"/>
            </w:tabs>
            <w:rPr>
              <w:rFonts w:eastAsiaTheme="minorEastAsia" w:cstheme="minorBidi"/>
              <w:noProof/>
              <w:sz w:val="22"/>
              <w:szCs w:val="22"/>
            </w:rPr>
          </w:pPr>
          <w:hyperlink w:anchor="_Toc69509352" w:history="1">
            <w:r w:rsidR="00826F86" w:rsidRPr="006A3ABB">
              <w:rPr>
                <w:rStyle w:val="af4"/>
                <w:rFonts w:ascii="Times New Roman" w:hAnsi="Times New Roman"/>
                <w:noProof/>
              </w:rPr>
              <w:t>3.8.</w:t>
            </w:r>
            <w:r w:rsidR="00826F86">
              <w:rPr>
                <w:rFonts w:eastAsiaTheme="minorEastAsia" w:cstheme="minorBidi"/>
                <w:noProof/>
                <w:sz w:val="22"/>
                <w:szCs w:val="22"/>
              </w:rPr>
              <w:tab/>
            </w:r>
            <w:r w:rsidR="00963700">
              <w:rPr>
                <w:rStyle w:val="af4"/>
                <w:rFonts w:ascii="Times New Roman" w:hAnsi="Times New Roman"/>
                <w:i/>
                <w:noProof/>
                <w:lang w:val="kk-KZ"/>
              </w:rPr>
              <w:t>О</w:t>
            </w:r>
            <w:r w:rsidR="00963700">
              <w:rPr>
                <w:rStyle w:val="af4"/>
                <w:rFonts w:ascii="Times New Roman" w:hAnsi="Times New Roman"/>
                <w:i/>
                <w:noProof/>
              </w:rPr>
              <w:t>ператор</w:t>
            </w:r>
            <w:r w:rsidR="00963700">
              <w:rPr>
                <w:rStyle w:val="af4"/>
                <w:rFonts w:ascii="Times New Roman" w:hAnsi="Times New Roman"/>
                <w:i/>
                <w:noProof/>
                <w:lang w:val="kk-KZ"/>
              </w:rPr>
              <w:t xml:space="preserve"> немесе сенімді тұлға ретінде тіркеу</w:t>
            </w:r>
            <w:r w:rsidR="00826F86">
              <w:rPr>
                <w:noProof/>
                <w:webHidden/>
              </w:rPr>
              <w:tab/>
            </w:r>
            <w:r w:rsidR="00C84897">
              <w:rPr>
                <w:noProof/>
                <w:webHidden/>
              </w:rPr>
              <w:fldChar w:fldCharType="begin"/>
            </w:r>
            <w:r w:rsidR="00826F86">
              <w:rPr>
                <w:noProof/>
                <w:webHidden/>
              </w:rPr>
              <w:instrText xml:space="preserve"> PAGEREF _Toc69509352 \h </w:instrText>
            </w:r>
            <w:r w:rsidR="00C84897">
              <w:rPr>
                <w:noProof/>
                <w:webHidden/>
              </w:rPr>
            </w:r>
            <w:r w:rsidR="00C84897">
              <w:rPr>
                <w:noProof/>
                <w:webHidden/>
              </w:rPr>
              <w:fldChar w:fldCharType="separate"/>
            </w:r>
            <w:r w:rsidR="00826F86">
              <w:rPr>
                <w:noProof/>
                <w:webHidden/>
              </w:rPr>
              <w:t>21</w:t>
            </w:r>
            <w:r w:rsidR="00C84897">
              <w:rPr>
                <w:noProof/>
                <w:webHidden/>
              </w:rPr>
              <w:fldChar w:fldCharType="end"/>
            </w:r>
          </w:hyperlink>
        </w:p>
        <w:p w:rsidR="00826F86" w:rsidRDefault="000C4085">
          <w:pPr>
            <w:pStyle w:val="11"/>
            <w:tabs>
              <w:tab w:val="left" w:pos="480"/>
              <w:tab w:val="right" w:leader="dot" w:pos="9345"/>
            </w:tabs>
            <w:rPr>
              <w:rFonts w:eastAsiaTheme="minorEastAsia" w:cstheme="minorBidi"/>
              <w:b w:val="0"/>
              <w:bCs w:val="0"/>
              <w:noProof/>
              <w:sz w:val="22"/>
              <w:szCs w:val="22"/>
            </w:rPr>
          </w:pPr>
          <w:hyperlink w:anchor="_Toc69509353" w:history="1">
            <w:r w:rsidR="00826F86" w:rsidRPr="006A3ABB">
              <w:rPr>
                <w:rStyle w:val="af4"/>
                <w:noProof/>
              </w:rPr>
              <w:t>4.</w:t>
            </w:r>
            <w:r w:rsidR="00826F86">
              <w:rPr>
                <w:rFonts w:eastAsiaTheme="minorEastAsia" w:cstheme="minorBidi"/>
                <w:b w:val="0"/>
                <w:bCs w:val="0"/>
                <w:noProof/>
                <w:sz w:val="22"/>
                <w:szCs w:val="22"/>
              </w:rPr>
              <w:tab/>
            </w:r>
            <w:r w:rsidR="00717348">
              <w:rPr>
                <w:rStyle w:val="af4"/>
                <w:noProof/>
                <w:lang w:val="kk-KZ"/>
              </w:rPr>
              <w:t>Пайдаланушыларды</w:t>
            </w:r>
            <w:r w:rsidR="00717348" w:rsidRPr="00717348">
              <w:rPr>
                <w:rStyle w:val="af4"/>
                <w:rFonts w:ascii="Times New Roman" w:hAnsi="Times New Roman" w:cs="Times New Roman"/>
                <w:noProof/>
                <w:lang w:val="kk-KZ"/>
              </w:rPr>
              <w:t>ң</w:t>
            </w:r>
            <w:r w:rsidR="00963700">
              <w:rPr>
                <w:rStyle w:val="af4"/>
                <w:rFonts w:ascii="Times New Roman" w:hAnsi="Times New Roman" w:cs="Times New Roman"/>
                <w:noProof/>
                <w:lang w:val="kk-KZ"/>
              </w:rPr>
              <w:t xml:space="preserve"> а</w:t>
            </w:r>
            <w:r w:rsidR="00D506E3">
              <w:rPr>
                <w:rStyle w:val="af4"/>
                <w:noProof/>
              </w:rPr>
              <w:t>вторизаци</w:t>
            </w:r>
            <w:r w:rsidR="00717348">
              <w:rPr>
                <w:rStyle w:val="af4"/>
                <w:noProof/>
                <w:lang w:val="kk-KZ"/>
              </w:rPr>
              <w:t>ясы</w:t>
            </w:r>
            <w:r w:rsidR="00826F86">
              <w:rPr>
                <w:noProof/>
                <w:webHidden/>
              </w:rPr>
              <w:tab/>
            </w:r>
            <w:r w:rsidR="00C84897">
              <w:rPr>
                <w:noProof/>
                <w:webHidden/>
              </w:rPr>
              <w:fldChar w:fldCharType="begin"/>
            </w:r>
            <w:r w:rsidR="00826F86">
              <w:rPr>
                <w:noProof/>
                <w:webHidden/>
              </w:rPr>
              <w:instrText xml:space="preserve"> PAGEREF _Toc69509353 \h </w:instrText>
            </w:r>
            <w:r w:rsidR="00C84897">
              <w:rPr>
                <w:noProof/>
                <w:webHidden/>
              </w:rPr>
            </w:r>
            <w:r w:rsidR="00C84897">
              <w:rPr>
                <w:noProof/>
                <w:webHidden/>
              </w:rPr>
              <w:fldChar w:fldCharType="separate"/>
            </w:r>
            <w:r w:rsidR="00826F86">
              <w:rPr>
                <w:noProof/>
                <w:webHidden/>
              </w:rPr>
              <w:t>22</w:t>
            </w:r>
            <w:r w:rsidR="00C84897">
              <w:rPr>
                <w:noProof/>
                <w:webHidden/>
              </w:rPr>
              <w:fldChar w:fldCharType="end"/>
            </w:r>
          </w:hyperlink>
        </w:p>
        <w:p w:rsidR="00826F86" w:rsidRDefault="000C4085">
          <w:pPr>
            <w:pStyle w:val="11"/>
            <w:tabs>
              <w:tab w:val="left" w:pos="480"/>
              <w:tab w:val="right" w:leader="dot" w:pos="9345"/>
            </w:tabs>
            <w:rPr>
              <w:rFonts w:eastAsiaTheme="minorEastAsia" w:cstheme="minorBidi"/>
              <w:b w:val="0"/>
              <w:bCs w:val="0"/>
              <w:noProof/>
              <w:sz w:val="22"/>
              <w:szCs w:val="22"/>
            </w:rPr>
          </w:pPr>
          <w:hyperlink w:anchor="_Toc69509354" w:history="1">
            <w:r w:rsidR="00826F86" w:rsidRPr="006A3ABB">
              <w:rPr>
                <w:rStyle w:val="af4"/>
                <w:noProof/>
              </w:rPr>
              <w:t>5.</w:t>
            </w:r>
            <w:r w:rsidR="00826F86">
              <w:rPr>
                <w:rFonts w:eastAsiaTheme="minorEastAsia" w:cstheme="minorBidi"/>
                <w:b w:val="0"/>
                <w:bCs w:val="0"/>
                <w:noProof/>
                <w:sz w:val="22"/>
                <w:szCs w:val="22"/>
              </w:rPr>
              <w:tab/>
            </w:r>
            <w:r w:rsidR="00963700" w:rsidRPr="00F3044E">
              <w:rPr>
                <w:rStyle w:val="af4"/>
                <w:noProof/>
              </w:rPr>
              <w:t>Э</w:t>
            </w:r>
            <w:r w:rsidR="00963700" w:rsidRPr="00F3044E">
              <w:rPr>
                <w:rStyle w:val="af4"/>
                <w:noProof/>
                <w:lang w:val="kk-KZ"/>
              </w:rPr>
              <w:t>Ш</w:t>
            </w:r>
            <w:r w:rsidR="00826F86" w:rsidRPr="00F3044E">
              <w:rPr>
                <w:rStyle w:val="af4"/>
                <w:noProof/>
              </w:rPr>
              <w:t>Ф</w:t>
            </w:r>
            <w:r w:rsidR="00963700" w:rsidRPr="00F3044E">
              <w:rPr>
                <w:rStyle w:val="af4"/>
                <w:noProof/>
                <w:lang w:val="kk-KZ"/>
              </w:rPr>
              <w:t xml:space="preserve"> А</w:t>
            </w:r>
            <w:r w:rsidR="00B21536">
              <w:rPr>
                <w:rStyle w:val="af4"/>
                <w:rFonts w:ascii="Times New Roman" w:hAnsi="Times New Roman" w:cs="Times New Roman"/>
                <w:noProof/>
                <w:lang w:val="kk-KZ"/>
              </w:rPr>
              <w:t>Ж</w:t>
            </w:r>
            <w:r w:rsidR="00963700" w:rsidRPr="00F3044E">
              <w:rPr>
                <w:rStyle w:val="af4"/>
                <w:rFonts w:cs="Times New Roman"/>
                <w:noProof/>
                <w:lang w:val="kk-KZ"/>
              </w:rPr>
              <w:t xml:space="preserve"> фун</w:t>
            </w:r>
            <w:r w:rsidR="00717348">
              <w:rPr>
                <w:rStyle w:val="af4"/>
                <w:rFonts w:cs="Times New Roman"/>
                <w:noProof/>
                <w:lang w:val="kk-KZ"/>
              </w:rPr>
              <w:t>к</w:t>
            </w:r>
            <w:r w:rsidR="00963700" w:rsidRPr="00F3044E">
              <w:rPr>
                <w:rStyle w:val="af4"/>
                <w:rFonts w:cs="Times New Roman"/>
                <w:noProof/>
                <w:lang w:val="kk-KZ"/>
              </w:rPr>
              <w:t>ционалымен ж</w:t>
            </w:r>
            <w:r w:rsidR="00963700" w:rsidRPr="00F3044E">
              <w:rPr>
                <w:rStyle w:val="af4"/>
                <w:rFonts w:ascii="Times New Roman" w:hAnsi="Times New Roman" w:cs="Times New Roman"/>
                <w:noProof/>
                <w:lang w:val="kk-KZ"/>
              </w:rPr>
              <w:t>ұ</w:t>
            </w:r>
            <w:r w:rsidR="00963700" w:rsidRPr="00F3044E">
              <w:rPr>
                <w:rStyle w:val="af4"/>
                <w:rFonts w:cs="Times New Roman"/>
                <w:noProof/>
                <w:lang w:val="kk-KZ"/>
              </w:rPr>
              <w:t>мыс</w:t>
            </w:r>
            <w:r w:rsidR="00826F86">
              <w:rPr>
                <w:noProof/>
                <w:webHidden/>
              </w:rPr>
              <w:tab/>
            </w:r>
            <w:r w:rsidR="00C84897">
              <w:rPr>
                <w:noProof/>
                <w:webHidden/>
              </w:rPr>
              <w:fldChar w:fldCharType="begin"/>
            </w:r>
            <w:r w:rsidR="00826F86">
              <w:rPr>
                <w:noProof/>
                <w:webHidden/>
              </w:rPr>
              <w:instrText xml:space="preserve"> PAGEREF _Toc69509354 \h </w:instrText>
            </w:r>
            <w:r w:rsidR="00C84897">
              <w:rPr>
                <w:noProof/>
                <w:webHidden/>
              </w:rPr>
            </w:r>
            <w:r w:rsidR="00C84897">
              <w:rPr>
                <w:noProof/>
                <w:webHidden/>
              </w:rPr>
              <w:fldChar w:fldCharType="separate"/>
            </w:r>
            <w:r w:rsidR="00826F86">
              <w:rPr>
                <w:noProof/>
                <w:webHidden/>
              </w:rPr>
              <w:t>24</w:t>
            </w:r>
            <w:r w:rsidR="00C84897">
              <w:rPr>
                <w:noProof/>
                <w:webHidden/>
              </w:rPr>
              <w:fldChar w:fldCharType="end"/>
            </w:r>
          </w:hyperlink>
        </w:p>
        <w:p w:rsidR="00826F86" w:rsidRDefault="000C4085">
          <w:pPr>
            <w:pStyle w:val="31"/>
            <w:tabs>
              <w:tab w:val="left" w:pos="1200"/>
              <w:tab w:val="right" w:leader="dot" w:pos="9345"/>
            </w:tabs>
            <w:rPr>
              <w:rFonts w:eastAsiaTheme="minorEastAsia" w:cstheme="minorBidi"/>
              <w:noProof/>
              <w:sz w:val="22"/>
              <w:szCs w:val="22"/>
            </w:rPr>
          </w:pPr>
          <w:hyperlink w:anchor="_Toc69509355" w:history="1">
            <w:r w:rsidR="00826F86" w:rsidRPr="006A3ABB">
              <w:rPr>
                <w:rStyle w:val="af4"/>
                <w:rFonts w:ascii="Times New Roman" w:hAnsi="Times New Roman"/>
                <w:noProof/>
              </w:rPr>
              <w:t>5.1.</w:t>
            </w:r>
            <w:r w:rsidR="00826F86">
              <w:rPr>
                <w:rFonts w:eastAsiaTheme="minorEastAsia" w:cstheme="minorBidi"/>
                <w:noProof/>
                <w:sz w:val="22"/>
                <w:szCs w:val="22"/>
              </w:rPr>
              <w:tab/>
            </w:r>
            <w:r w:rsidR="00963700">
              <w:rPr>
                <w:rStyle w:val="af4"/>
                <w:rFonts w:ascii="Times New Roman" w:hAnsi="Times New Roman"/>
                <w:noProof/>
                <w:lang w:val="kk-KZ"/>
              </w:rPr>
              <w:t>Тауарларға арналған ілеспе жүкқұжат</w:t>
            </w:r>
            <w:r w:rsidR="00963700">
              <w:rPr>
                <w:rStyle w:val="af4"/>
                <w:rFonts w:ascii="Times New Roman" w:hAnsi="Times New Roman"/>
                <w:noProof/>
              </w:rPr>
              <w:t xml:space="preserve"> (</w:t>
            </w:r>
            <w:r w:rsidR="00963700">
              <w:rPr>
                <w:rStyle w:val="af4"/>
                <w:rFonts w:ascii="Times New Roman" w:hAnsi="Times New Roman"/>
                <w:noProof/>
                <w:lang w:val="kk-KZ"/>
              </w:rPr>
              <w:t>ТІЖ</w:t>
            </w:r>
            <w:r w:rsidR="00826F86" w:rsidRPr="006A3ABB">
              <w:rPr>
                <w:rStyle w:val="af4"/>
                <w:rFonts w:ascii="Times New Roman" w:hAnsi="Times New Roman"/>
                <w:noProof/>
              </w:rPr>
              <w:t>)</w:t>
            </w:r>
            <w:r w:rsidR="00826F86">
              <w:rPr>
                <w:noProof/>
                <w:webHidden/>
              </w:rPr>
              <w:tab/>
            </w:r>
            <w:r w:rsidR="00C84897">
              <w:rPr>
                <w:noProof/>
                <w:webHidden/>
              </w:rPr>
              <w:fldChar w:fldCharType="begin"/>
            </w:r>
            <w:r w:rsidR="00826F86">
              <w:rPr>
                <w:noProof/>
                <w:webHidden/>
              </w:rPr>
              <w:instrText xml:space="preserve"> PAGEREF _Toc69509355 \h </w:instrText>
            </w:r>
            <w:r w:rsidR="00C84897">
              <w:rPr>
                <w:noProof/>
                <w:webHidden/>
              </w:rPr>
            </w:r>
            <w:r w:rsidR="00C84897">
              <w:rPr>
                <w:noProof/>
                <w:webHidden/>
              </w:rPr>
              <w:fldChar w:fldCharType="separate"/>
            </w:r>
            <w:r w:rsidR="00826F86">
              <w:rPr>
                <w:noProof/>
                <w:webHidden/>
              </w:rPr>
              <w:t>24</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356" w:history="1">
            <w:r w:rsidR="00826F86" w:rsidRPr="006A3ABB">
              <w:rPr>
                <w:rStyle w:val="af4"/>
                <w:rFonts w:ascii="Times New Roman" w:hAnsi="Times New Roman" w:cs="Times New Roman"/>
                <w:noProof/>
              </w:rPr>
              <w:t>5.1.1.</w:t>
            </w:r>
            <w:r w:rsidR="00826F86">
              <w:rPr>
                <w:rFonts w:eastAsiaTheme="minorEastAsia" w:cstheme="minorBidi"/>
                <w:noProof/>
                <w:sz w:val="22"/>
                <w:szCs w:val="22"/>
              </w:rPr>
              <w:tab/>
            </w:r>
            <w:r w:rsidR="00963700">
              <w:rPr>
                <w:rStyle w:val="af4"/>
                <w:rFonts w:ascii="Times New Roman" w:hAnsi="Times New Roman" w:cs="Times New Roman"/>
                <w:noProof/>
                <w:lang w:val="kk-KZ"/>
              </w:rPr>
              <w:t>ТІЖ о</w:t>
            </w:r>
            <w:r w:rsidR="00963700">
              <w:rPr>
                <w:rStyle w:val="af4"/>
                <w:rFonts w:ascii="Times New Roman" w:hAnsi="Times New Roman" w:cs="Times New Roman"/>
                <w:noProof/>
              </w:rPr>
              <w:t>пераци</w:t>
            </w:r>
            <w:r w:rsidR="00963700">
              <w:rPr>
                <w:rStyle w:val="af4"/>
                <w:rFonts w:ascii="Times New Roman" w:hAnsi="Times New Roman" w:cs="Times New Roman"/>
                <w:noProof/>
                <w:lang w:val="kk-KZ"/>
              </w:rPr>
              <w:t>ялары мен мерзімдері</w:t>
            </w:r>
            <w:r w:rsidR="00826F86">
              <w:rPr>
                <w:noProof/>
                <w:webHidden/>
              </w:rPr>
              <w:tab/>
            </w:r>
            <w:r w:rsidR="00C84897">
              <w:rPr>
                <w:noProof/>
                <w:webHidden/>
              </w:rPr>
              <w:fldChar w:fldCharType="begin"/>
            </w:r>
            <w:r w:rsidR="00826F86">
              <w:rPr>
                <w:noProof/>
                <w:webHidden/>
              </w:rPr>
              <w:instrText xml:space="preserve"> PAGEREF _Toc69509356 \h </w:instrText>
            </w:r>
            <w:r w:rsidR="00C84897">
              <w:rPr>
                <w:noProof/>
                <w:webHidden/>
              </w:rPr>
            </w:r>
            <w:r w:rsidR="00C84897">
              <w:rPr>
                <w:noProof/>
                <w:webHidden/>
              </w:rPr>
              <w:fldChar w:fldCharType="separate"/>
            </w:r>
            <w:r w:rsidR="00826F86">
              <w:rPr>
                <w:noProof/>
                <w:webHidden/>
              </w:rPr>
              <w:t>24</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357" w:history="1">
            <w:r w:rsidR="00826F86" w:rsidRPr="006A3ABB">
              <w:rPr>
                <w:rStyle w:val="af4"/>
                <w:rFonts w:ascii="Times New Roman" w:hAnsi="Times New Roman" w:cs="Times New Roman"/>
                <w:noProof/>
              </w:rPr>
              <w:t>5.1.2.</w:t>
            </w:r>
            <w:r w:rsidR="00826F86">
              <w:rPr>
                <w:rFonts w:eastAsiaTheme="minorEastAsia" w:cstheme="minorBidi"/>
                <w:noProof/>
                <w:sz w:val="22"/>
                <w:szCs w:val="22"/>
              </w:rPr>
              <w:tab/>
            </w:r>
            <w:r w:rsidR="00963700">
              <w:rPr>
                <w:rStyle w:val="af4"/>
                <w:rFonts w:ascii="Times New Roman" w:hAnsi="Times New Roman" w:cs="Times New Roman"/>
                <w:noProof/>
              </w:rPr>
              <w:t>ЕАЭ</w:t>
            </w:r>
            <w:r w:rsidR="00963700">
              <w:rPr>
                <w:rStyle w:val="af4"/>
                <w:rFonts w:ascii="Times New Roman" w:hAnsi="Times New Roman" w:cs="Times New Roman"/>
                <w:noProof/>
                <w:lang w:val="kk-KZ"/>
              </w:rPr>
              <w:t>О елдерінен әкелінген тауарларды есептен шығару</w:t>
            </w:r>
            <w:r w:rsidR="00826F86">
              <w:rPr>
                <w:noProof/>
                <w:webHidden/>
              </w:rPr>
              <w:tab/>
            </w:r>
            <w:r w:rsidR="00C84897">
              <w:rPr>
                <w:noProof/>
                <w:webHidden/>
              </w:rPr>
              <w:fldChar w:fldCharType="begin"/>
            </w:r>
            <w:r w:rsidR="00826F86">
              <w:rPr>
                <w:noProof/>
                <w:webHidden/>
              </w:rPr>
              <w:instrText xml:space="preserve"> PAGEREF _Toc69509357 \h </w:instrText>
            </w:r>
            <w:r w:rsidR="00C84897">
              <w:rPr>
                <w:noProof/>
                <w:webHidden/>
              </w:rPr>
            </w:r>
            <w:r w:rsidR="00C84897">
              <w:rPr>
                <w:noProof/>
                <w:webHidden/>
              </w:rPr>
              <w:fldChar w:fldCharType="separate"/>
            </w:r>
            <w:r w:rsidR="00826F86">
              <w:rPr>
                <w:noProof/>
                <w:webHidden/>
              </w:rPr>
              <w:t>25</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358" w:history="1">
            <w:r w:rsidR="00826F86" w:rsidRPr="006A3ABB">
              <w:rPr>
                <w:rStyle w:val="af4"/>
                <w:rFonts w:ascii="Times New Roman" w:hAnsi="Times New Roman" w:cs="Times New Roman"/>
                <w:noProof/>
              </w:rPr>
              <w:t>5.1.1.</w:t>
            </w:r>
            <w:r w:rsidR="00826F86">
              <w:rPr>
                <w:rFonts w:eastAsiaTheme="minorEastAsia" w:cstheme="minorBidi"/>
                <w:noProof/>
                <w:sz w:val="22"/>
                <w:szCs w:val="22"/>
              </w:rPr>
              <w:tab/>
            </w:r>
            <w:r w:rsidR="00963700" w:rsidRPr="00963700">
              <w:rPr>
                <w:rStyle w:val="af4"/>
                <w:rFonts w:ascii="Times New Roman" w:hAnsi="Times New Roman" w:cs="Times New Roman"/>
                <w:noProof/>
              </w:rPr>
              <w:t>ЕАЭО</w:t>
            </w:r>
            <w:r w:rsidR="00DD7973">
              <w:rPr>
                <w:rStyle w:val="af4"/>
                <w:rFonts w:ascii="Times New Roman" w:hAnsi="Times New Roman" w:cs="Times New Roman"/>
                <w:noProof/>
              </w:rPr>
              <w:t>-</w:t>
            </w:r>
            <w:r w:rsidR="00DD7973">
              <w:rPr>
                <w:rStyle w:val="af4"/>
                <w:rFonts w:ascii="Times New Roman" w:hAnsi="Times New Roman" w:cs="Times New Roman"/>
                <w:noProof/>
                <w:lang w:val="kk-KZ"/>
              </w:rPr>
              <w:t>ға</w:t>
            </w:r>
            <w:r w:rsidR="00963700" w:rsidRPr="00963700">
              <w:rPr>
                <w:rStyle w:val="af4"/>
                <w:rFonts w:ascii="Times New Roman" w:hAnsi="Times New Roman" w:cs="Times New Roman"/>
                <w:noProof/>
              </w:rPr>
              <w:t xml:space="preserve"> </w:t>
            </w:r>
            <w:r w:rsidR="00DD7973">
              <w:rPr>
                <w:rStyle w:val="af4"/>
                <w:rFonts w:ascii="Times New Roman" w:hAnsi="Times New Roman" w:cs="Times New Roman"/>
                <w:noProof/>
                <w:lang w:val="kk-KZ"/>
              </w:rPr>
              <w:t>мүше емес</w:t>
            </w:r>
            <w:r w:rsidR="00963700">
              <w:rPr>
                <w:rStyle w:val="af4"/>
                <w:rFonts w:ascii="Times New Roman" w:hAnsi="Times New Roman" w:cs="Times New Roman"/>
                <w:noProof/>
                <w:lang w:val="kk-KZ"/>
              </w:rPr>
              <w:t xml:space="preserve"> </w:t>
            </w:r>
            <w:r w:rsidR="00963700" w:rsidRPr="00963700">
              <w:rPr>
                <w:rStyle w:val="af4"/>
                <w:rFonts w:ascii="Times New Roman" w:hAnsi="Times New Roman" w:cs="Times New Roman"/>
                <w:noProof/>
              </w:rPr>
              <w:t>ел</w:t>
            </w:r>
            <w:r w:rsidR="00963700">
              <w:rPr>
                <w:rStyle w:val="af4"/>
                <w:rFonts w:ascii="Times New Roman" w:hAnsi="Times New Roman" w:cs="Times New Roman"/>
                <w:noProof/>
              </w:rPr>
              <w:t>дер</w:t>
            </w:r>
            <w:r w:rsidR="00963700">
              <w:rPr>
                <w:rStyle w:val="af4"/>
                <w:rFonts w:ascii="Times New Roman" w:hAnsi="Times New Roman" w:cs="Times New Roman"/>
                <w:noProof/>
                <w:lang w:val="kk-KZ"/>
              </w:rPr>
              <w:t>д</w:t>
            </w:r>
            <w:r w:rsidR="00963700" w:rsidRPr="00963700">
              <w:rPr>
                <w:rStyle w:val="af4"/>
                <w:rFonts w:ascii="Times New Roman" w:hAnsi="Times New Roman" w:cs="Times New Roman"/>
                <w:noProof/>
              </w:rPr>
              <w:t>ен әкелінген тауарларды есептен шығару</w:t>
            </w:r>
            <w:r w:rsidR="00826F86">
              <w:rPr>
                <w:noProof/>
                <w:webHidden/>
              </w:rPr>
              <w:tab/>
            </w:r>
            <w:r w:rsidR="00C84897">
              <w:rPr>
                <w:noProof/>
                <w:webHidden/>
              </w:rPr>
              <w:fldChar w:fldCharType="begin"/>
            </w:r>
            <w:r w:rsidR="00826F86">
              <w:rPr>
                <w:noProof/>
                <w:webHidden/>
              </w:rPr>
              <w:instrText xml:space="preserve"> PAGEREF _Toc69509358 \h </w:instrText>
            </w:r>
            <w:r w:rsidR="00C84897">
              <w:rPr>
                <w:noProof/>
                <w:webHidden/>
              </w:rPr>
            </w:r>
            <w:r w:rsidR="00C84897">
              <w:rPr>
                <w:noProof/>
                <w:webHidden/>
              </w:rPr>
              <w:fldChar w:fldCharType="separate"/>
            </w:r>
            <w:r w:rsidR="00826F86">
              <w:rPr>
                <w:noProof/>
                <w:webHidden/>
              </w:rPr>
              <w:t>26</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359" w:history="1">
            <w:r w:rsidR="00826F86" w:rsidRPr="006A3ABB">
              <w:rPr>
                <w:rStyle w:val="af4"/>
                <w:rFonts w:ascii="Times New Roman" w:hAnsi="Times New Roman" w:cs="Times New Roman"/>
                <w:noProof/>
              </w:rPr>
              <w:t>5.1.2.</w:t>
            </w:r>
            <w:r w:rsidR="00826F86">
              <w:rPr>
                <w:rFonts w:eastAsiaTheme="minorEastAsia" w:cstheme="minorBidi"/>
                <w:noProof/>
                <w:sz w:val="22"/>
                <w:szCs w:val="22"/>
              </w:rPr>
              <w:tab/>
            </w:r>
            <w:r w:rsidR="00963700">
              <w:rPr>
                <w:rStyle w:val="af4"/>
                <w:rFonts w:ascii="Times New Roman" w:hAnsi="Times New Roman"/>
                <w:noProof/>
              </w:rPr>
              <w:t>Виртуал</w:t>
            </w:r>
            <w:r w:rsidR="00963700">
              <w:rPr>
                <w:rStyle w:val="af4"/>
                <w:rFonts w:ascii="Times New Roman" w:hAnsi="Times New Roman"/>
                <w:noProof/>
                <w:lang w:val="kk-KZ"/>
              </w:rPr>
              <w:t>ды қойма модулінде нақты қойма құру</w:t>
            </w:r>
            <w:r w:rsidR="00826F86">
              <w:rPr>
                <w:noProof/>
                <w:webHidden/>
              </w:rPr>
              <w:tab/>
            </w:r>
            <w:r w:rsidR="00C84897">
              <w:rPr>
                <w:noProof/>
                <w:webHidden/>
              </w:rPr>
              <w:fldChar w:fldCharType="begin"/>
            </w:r>
            <w:r w:rsidR="00826F86">
              <w:rPr>
                <w:noProof/>
                <w:webHidden/>
              </w:rPr>
              <w:instrText xml:space="preserve"> PAGEREF _Toc69509359 \h </w:instrText>
            </w:r>
            <w:r w:rsidR="00C84897">
              <w:rPr>
                <w:noProof/>
                <w:webHidden/>
              </w:rPr>
            </w:r>
            <w:r w:rsidR="00C84897">
              <w:rPr>
                <w:noProof/>
                <w:webHidden/>
              </w:rPr>
              <w:fldChar w:fldCharType="separate"/>
            </w:r>
            <w:r w:rsidR="00826F86">
              <w:rPr>
                <w:noProof/>
                <w:webHidden/>
              </w:rPr>
              <w:t>26</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360" w:history="1">
            <w:r w:rsidR="00826F86" w:rsidRPr="006A3ABB">
              <w:rPr>
                <w:rStyle w:val="af4"/>
                <w:rFonts w:ascii="Times New Roman" w:hAnsi="Times New Roman"/>
                <w:noProof/>
              </w:rPr>
              <w:t>5.1.2.1.</w:t>
            </w:r>
            <w:r w:rsidR="00826F86">
              <w:rPr>
                <w:rFonts w:eastAsiaTheme="minorEastAsia" w:cstheme="minorBidi"/>
                <w:noProof/>
                <w:sz w:val="22"/>
                <w:szCs w:val="22"/>
              </w:rPr>
              <w:tab/>
            </w:r>
            <w:r w:rsidR="00505CAE" w:rsidRPr="00505CAE">
              <w:rPr>
                <w:rFonts w:ascii="Times New Roman" w:eastAsiaTheme="minorEastAsia" w:hAnsi="Times New Roman" w:cs="Times New Roman"/>
                <w:noProof/>
                <w:sz w:val="22"/>
                <w:szCs w:val="22"/>
                <w:lang w:val="kk-KZ"/>
              </w:rPr>
              <w:t>ЖҚТ</w:t>
            </w:r>
            <w:r w:rsidR="00505CAE">
              <w:rPr>
                <w:rFonts w:eastAsiaTheme="minorEastAsia" w:cstheme="minorBidi"/>
                <w:noProof/>
                <w:sz w:val="22"/>
                <w:szCs w:val="22"/>
                <w:lang w:val="kk-KZ"/>
              </w:rPr>
              <w:t xml:space="preserve"> </w:t>
            </w:r>
            <w:r w:rsidR="00505CAE">
              <w:rPr>
                <w:rStyle w:val="af4"/>
                <w:rFonts w:ascii="Times New Roman" w:hAnsi="Times New Roman"/>
                <w:noProof/>
                <w:lang w:val="kk-KZ"/>
              </w:rPr>
              <w:t xml:space="preserve">объектілерінің мекенжайларын </w:t>
            </w:r>
            <w:r w:rsidR="00505CAE">
              <w:rPr>
                <w:rStyle w:val="af4"/>
                <w:rFonts w:ascii="Times New Roman" w:hAnsi="Times New Roman"/>
                <w:noProof/>
              </w:rPr>
              <w:t>Виртуал</w:t>
            </w:r>
            <w:r w:rsidR="00505CAE">
              <w:rPr>
                <w:rStyle w:val="af4"/>
                <w:rFonts w:ascii="Times New Roman" w:hAnsi="Times New Roman"/>
                <w:noProof/>
                <w:lang w:val="kk-KZ"/>
              </w:rPr>
              <w:t>ды қоймамен сәйкестендіру</w:t>
            </w:r>
            <w:r w:rsidR="00826F86">
              <w:rPr>
                <w:noProof/>
                <w:webHidden/>
              </w:rPr>
              <w:tab/>
            </w:r>
            <w:r w:rsidR="00C84897">
              <w:rPr>
                <w:noProof/>
                <w:webHidden/>
              </w:rPr>
              <w:fldChar w:fldCharType="begin"/>
            </w:r>
            <w:r w:rsidR="00826F86">
              <w:rPr>
                <w:noProof/>
                <w:webHidden/>
              </w:rPr>
              <w:instrText xml:space="preserve"> PAGEREF _Toc69509360 \h </w:instrText>
            </w:r>
            <w:r w:rsidR="00C84897">
              <w:rPr>
                <w:noProof/>
                <w:webHidden/>
              </w:rPr>
            </w:r>
            <w:r w:rsidR="00C84897">
              <w:rPr>
                <w:noProof/>
                <w:webHidden/>
              </w:rPr>
              <w:fldChar w:fldCharType="separate"/>
            </w:r>
            <w:r w:rsidR="00826F86">
              <w:rPr>
                <w:noProof/>
                <w:webHidden/>
              </w:rPr>
              <w:t>28</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361" w:history="1">
            <w:r w:rsidR="00826F86" w:rsidRPr="006A3ABB">
              <w:rPr>
                <w:rStyle w:val="af4"/>
                <w:rFonts w:ascii="Times New Roman" w:hAnsi="Times New Roman"/>
                <w:noProof/>
              </w:rPr>
              <w:t>5.1.2.2.</w:t>
            </w:r>
            <w:r w:rsidR="00826F86">
              <w:rPr>
                <w:rFonts w:eastAsiaTheme="minorEastAsia" w:cstheme="minorBidi"/>
                <w:noProof/>
                <w:sz w:val="22"/>
                <w:szCs w:val="22"/>
              </w:rPr>
              <w:tab/>
            </w:r>
            <w:r w:rsidR="00505CAE">
              <w:rPr>
                <w:rStyle w:val="af4"/>
                <w:rFonts w:ascii="Times New Roman" w:hAnsi="Times New Roman"/>
                <w:noProof/>
                <w:lang w:val="kk-KZ"/>
              </w:rPr>
              <w:t>Қойманы жабу</w:t>
            </w:r>
            <w:r w:rsidR="00826F86">
              <w:rPr>
                <w:noProof/>
                <w:webHidden/>
              </w:rPr>
              <w:tab/>
            </w:r>
            <w:r w:rsidR="00C84897">
              <w:rPr>
                <w:noProof/>
                <w:webHidden/>
              </w:rPr>
              <w:fldChar w:fldCharType="begin"/>
            </w:r>
            <w:r w:rsidR="00826F86">
              <w:rPr>
                <w:noProof/>
                <w:webHidden/>
              </w:rPr>
              <w:instrText xml:space="preserve"> PAGEREF _Toc69509361 \h </w:instrText>
            </w:r>
            <w:r w:rsidR="00C84897">
              <w:rPr>
                <w:noProof/>
                <w:webHidden/>
              </w:rPr>
            </w:r>
            <w:r w:rsidR="00C84897">
              <w:rPr>
                <w:noProof/>
                <w:webHidden/>
              </w:rPr>
              <w:fldChar w:fldCharType="separate"/>
            </w:r>
            <w:r w:rsidR="00826F86">
              <w:rPr>
                <w:noProof/>
                <w:webHidden/>
              </w:rPr>
              <w:t>29</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362" w:history="1">
            <w:r w:rsidR="00826F86" w:rsidRPr="006A3ABB">
              <w:rPr>
                <w:rStyle w:val="af4"/>
                <w:rFonts w:ascii="Times New Roman" w:hAnsi="Times New Roman"/>
                <w:noProof/>
              </w:rPr>
              <w:t>5.1.2.3.</w:t>
            </w:r>
            <w:r w:rsidR="00826F86">
              <w:rPr>
                <w:rFonts w:eastAsiaTheme="minorEastAsia" w:cstheme="minorBidi"/>
                <w:noProof/>
                <w:sz w:val="22"/>
                <w:szCs w:val="22"/>
              </w:rPr>
              <w:tab/>
            </w:r>
            <w:r w:rsidR="00364BC1">
              <w:rPr>
                <w:rStyle w:val="af4"/>
                <w:rFonts w:ascii="Times New Roman" w:hAnsi="Times New Roman"/>
                <w:noProof/>
                <w:lang w:val="kk-KZ"/>
              </w:rPr>
              <w:t>Қойманың жұмысын</w:t>
            </w:r>
            <w:r w:rsidR="00505CAE">
              <w:rPr>
                <w:rStyle w:val="af4"/>
                <w:rFonts w:ascii="Times New Roman" w:hAnsi="Times New Roman"/>
                <w:noProof/>
                <w:lang w:val="kk-KZ"/>
              </w:rPr>
              <w:t xml:space="preserve"> қалпына келтіру</w:t>
            </w:r>
            <w:r w:rsidR="00826F86">
              <w:rPr>
                <w:noProof/>
                <w:webHidden/>
              </w:rPr>
              <w:tab/>
            </w:r>
            <w:r w:rsidR="00C84897">
              <w:rPr>
                <w:noProof/>
                <w:webHidden/>
              </w:rPr>
              <w:fldChar w:fldCharType="begin"/>
            </w:r>
            <w:r w:rsidR="00826F86">
              <w:rPr>
                <w:noProof/>
                <w:webHidden/>
              </w:rPr>
              <w:instrText xml:space="preserve"> PAGEREF _Toc69509362 \h </w:instrText>
            </w:r>
            <w:r w:rsidR="00C84897">
              <w:rPr>
                <w:noProof/>
                <w:webHidden/>
              </w:rPr>
            </w:r>
            <w:r w:rsidR="00C84897">
              <w:rPr>
                <w:noProof/>
                <w:webHidden/>
              </w:rPr>
              <w:fldChar w:fldCharType="separate"/>
            </w:r>
            <w:r w:rsidR="00826F86">
              <w:rPr>
                <w:noProof/>
                <w:webHidden/>
              </w:rPr>
              <w:t>30</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363" w:history="1">
            <w:r w:rsidR="00826F86" w:rsidRPr="006A3ABB">
              <w:rPr>
                <w:rStyle w:val="af4"/>
                <w:rFonts w:ascii="Times New Roman" w:hAnsi="Times New Roman" w:cs="Times New Roman"/>
                <w:noProof/>
              </w:rPr>
              <w:t>5.1.3.</w:t>
            </w:r>
            <w:r w:rsidR="00826F86">
              <w:rPr>
                <w:rFonts w:eastAsiaTheme="minorEastAsia" w:cstheme="minorBidi"/>
                <w:noProof/>
                <w:sz w:val="22"/>
                <w:szCs w:val="22"/>
              </w:rPr>
              <w:tab/>
            </w:r>
            <w:r w:rsidR="00505CAE">
              <w:rPr>
                <w:rStyle w:val="af4"/>
                <w:rFonts w:ascii="Times New Roman" w:hAnsi="Times New Roman" w:cs="Times New Roman"/>
                <w:noProof/>
                <w:lang w:val="kk-KZ"/>
              </w:rPr>
              <w:t>ТІЖ</w:t>
            </w:r>
            <w:r w:rsidR="00505CAE">
              <w:rPr>
                <w:rStyle w:val="af4"/>
                <w:rFonts w:ascii="Times New Roman" w:hAnsi="Times New Roman" w:cs="Times New Roman"/>
                <w:noProof/>
              </w:rPr>
              <w:t>-</w:t>
            </w:r>
            <w:r w:rsidR="00505CAE">
              <w:rPr>
                <w:rStyle w:val="af4"/>
                <w:rFonts w:ascii="Times New Roman" w:hAnsi="Times New Roman" w:cs="Times New Roman"/>
                <w:noProof/>
                <w:lang w:val="kk-KZ"/>
              </w:rPr>
              <w:t>бен жұмыс істеу үшін қалдықтарды енгізу</w:t>
            </w:r>
            <w:r w:rsidR="00826F86">
              <w:rPr>
                <w:noProof/>
                <w:webHidden/>
              </w:rPr>
              <w:tab/>
            </w:r>
            <w:r w:rsidR="00C84897">
              <w:rPr>
                <w:noProof/>
                <w:webHidden/>
              </w:rPr>
              <w:fldChar w:fldCharType="begin"/>
            </w:r>
            <w:r w:rsidR="00826F86">
              <w:rPr>
                <w:noProof/>
                <w:webHidden/>
              </w:rPr>
              <w:instrText xml:space="preserve"> PAGEREF _Toc69509363 \h </w:instrText>
            </w:r>
            <w:r w:rsidR="00C84897">
              <w:rPr>
                <w:noProof/>
                <w:webHidden/>
              </w:rPr>
            </w:r>
            <w:r w:rsidR="00C84897">
              <w:rPr>
                <w:noProof/>
                <w:webHidden/>
              </w:rPr>
              <w:fldChar w:fldCharType="separate"/>
            </w:r>
            <w:r w:rsidR="00826F86">
              <w:rPr>
                <w:noProof/>
                <w:webHidden/>
              </w:rPr>
              <w:t>31</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364" w:history="1">
            <w:r w:rsidR="00826F86" w:rsidRPr="006A3ABB">
              <w:rPr>
                <w:rStyle w:val="af4"/>
                <w:rFonts w:ascii="Times New Roman" w:hAnsi="Times New Roman"/>
                <w:noProof/>
              </w:rPr>
              <w:t>5.1.3.1.</w:t>
            </w:r>
            <w:r w:rsidR="00826F86">
              <w:rPr>
                <w:rFonts w:eastAsiaTheme="minorEastAsia" w:cstheme="minorBidi"/>
                <w:noProof/>
                <w:sz w:val="22"/>
                <w:szCs w:val="22"/>
              </w:rPr>
              <w:tab/>
            </w:r>
            <w:r w:rsidR="00505CAE">
              <w:rPr>
                <w:rStyle w:val="af4"/>
                <w:rFonts w:ascii="Times New Roman" w:hAnsi="Times New Roman"/>
                <w:noProof/>
                <w:lang w:val="kk-KZ"/>
              </w:rPr>
              <w:t>Қалдықтарды</w:t>
            </w:r>
            <w:r w:rsidR="00826F86" w:rsidRPr="006A3ABB">
              <w:rPr>
                <w:rStyle w:val="af4"/>
                <w:rFonts w:ascii="Times New Roman" w:hAnsi="Times New Roman"/>
                <w:noProof/>
              </w:rPr>
              <w:t xml:space="preserve"> Web</w:t>
            </w:r>
            <w:r w:rsidR="00505CAE">
              <w:rPr>
                <w:rStyle w:val="af4"/>
                <w:rFonts w:ascii="Times New Roman" w:hAnsi="Times New Roman"/>
                <w:noProof/>
                <w:lang w:val="kk-KZ"/>
              </w:rPr>
              <w:t xml:space="preserve"> арқылы енгізу</w:t>
            </w:r>
            <w:r w:rsidR="00826F86">
              <w:rPr>
                <w:noProof/>
                <w:webHidden/>
              </w:rPr>
              <w:tab/>
            </w:r>
            <w:r w:rsidR="00C84897">
              <w:rPr>
                <w:noProof/>
                <w:webHidden/>
              </w:rPr>
              <w:fldChar w:fldCharType="begin"/>
            </w:r>
            <w:r w:rsidR="00826F86">
              <w:rPr>
                <w:noProof/>
                <w:webHidden/>
              </w:rPr>
              <w:instrText xml:space="preserve"> PAGEREF _Toc69509364 \h </w:instrText>
            </w:r>
            <w:r w:rsidR="00C84897">
              <w:rPr>
                <w:noProof/>
                <w:webHidden/>
              </w:rPr>
            </w:r>
            <w:r w:rsidR="00C84897">
              <w:rPr>
                <w:noProof/>
                <w:webHidden/>
              </w:rPr>
              <w:fldChar w:fldCharType="separate"/>
            </w:r>
            <w:r w:rsidR="00826F86">
              <w:rPr>
                <w:noProof/>
                <w:webHidden/>
              </w:rPr>
              <w:t>31</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365" w:history="1">
            <w:r w:rsidR="00826F86" w:rsidRPr="006A3ABB">
              <w:rPr>
                <w:rStyle w:val="af4"/>
                <w:rFonts w:ascii="Times New Roman" w:hAnsi="Times New Roman"/>
                <w:noProof/>
              </w:rPr>
              <w:t>5.1.3.2.</w:t>
            </w:r>
            <w:r w:rsidR="00826F86">
              <w:rPr>
                <w:rFonts w:eastAsiaTheme="minorEastAsia" w:cstheme="minorBidi"/>
                <w:noProof/>
                <w:sz w:val="22"/>
                <w:szCs w:val="22"/>
              </w:rPr>
              <w:tab/>
            </w:r>
            <w:r w:rsidR="00505CAE">
              <w:rPr>
                <w:rStyle w:val="af4"/>
                <w:rFonts w:ascii="Times New Roman" w:hAnsi="Times New Roman"/>
                <w:noProof/>
                <w:lang w:val="kk-KZ"/>
              </w:rPr>
              <w:t>Қалдықтарды</w:t>
            </w:r>
            <w:r w:rsidR="00826F86" w:rsidRPr="006A3ABB">
              <w:rPr>
                <w:rStyle w:val="af4"/>
                <w:rFonts w:ascii="Times New Roman" w:hAnsi="Times New Roman"/>
                <w:noProof/>
              </w:rPr>
              <w:t xml:space="preserve"> импорт</w:t>
            </w:r>
            <w:r w:rsidR="00505CAE">
              <w:rPr>
                <w:rStyle w:val="af4"/>
                <w:rFonts w:ascii="Times New Roman" w:hAnsi="Times New Roman"/>
                <w:noProof/>
                <w:lang w:val="kk-KZ"/>
              </w:rPr>
              <w:t xml:space="preserve"> арқылы енгізу</w:t>
            </w:r>
            <w:r w:rsidR="00826F86">
              <w:rPr>
                <w:noProof/>
                <w:webHidden/>
              </w:rPr>
              <w:tab/>
            </w:r>
            <w:r w:rsidR="00C84897">
              <w:rPr>
                <w:noProof/>
                <w:webHidden/>
              </w:rPr>
              <w:fldChar w:fldCharType="begin"/>
            </w:r>
            <w:r w:rsidR="00826F86">
              <w:rPr>
                <w:noProof/>
                <w:webHidden/>
              </w:rPr>
              <w:instrText xml:space="preserve"> PAGEREF _Toc69509365 \h </w:instrText>
            </w:r>
            <w:r w:rsidR="00C84897">
              <w:rPr>
                <w:noProof/>
                <w:webHidden/>
              </w:rPr>
            </w:r>
            <w:r w:rsidR="00C84897">
              <w:rPr>
                <w:noProof/>
                <w:webHidden/>
              </w:rPr>
              <w:fldChar w:fldCharType="separate"/>
            </w:r>
            <w:r w:rsidR="00826F86">
              <w:rPr>
                <w:noProof/>
                <w:webHidden/>
              </w:rPr>
              <w:t>36</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366" w:history="1">
            <w:r w:rsidR="00826F86" w:rsidRPr="006A3ABB">
              <w:rPr>
                <w:rStyle w:val="af4"/>
                <w:rFonts w:ascii="Times New Roman" w:hAnsi="Times New Roman"/>
                <w:noProof/>
              </w:rPr>
              <w:t>5.1.3.3.</w:t>
            </w:r>
            <w:r w:rsidR="00826F86">
              <w:rPr>
                <w:rFonts w:eastAsiaTheme="minorEastAsia" w:cstheme="minorBidi"/>
                <w:noProof/>
                <w:sz w:val="22"/>
                <w:szCs w:val="22"/>
              </w:rPr>
              <w:tab/>
            </w:r>
            <w:r w:rsidR="00505CAE">
              <w:rPr>
                <w:rStyle w:val="af4"/>
                <w:rFonts w:ascii="Times New Roman" w:hAnsi="Times New Roman"/>
                <w:noProof/>
                <w:lang w:val="kk-KZ"/>
              </w:rPr>
              <w:t>Қалдықтарды</w:t>
            </w:r>
            <w:r w:rsidR="00826F86" w:rsidRPr="006A3ABB">
              <w:rPr>
                <w:rStyle w:val="af4"/>
                <w:rFonts w:ascii="Times New Roman" w:hAnsi="Times New Roman"/>
                <w:noProof/>
              </w:rPr>
              <w:t xml:space="preserve"> API</w:t>
            </w:r>
            <w:r w:rsidR="00505CAE">
              <w:rPr>
                <w:rStyle w:val="af4"/>
                <w:rFonts w:ascii="Times New Roman" w:hAnsi="Times New Roman"/>
                <w:noProof/>
                <w:lang w:val="kk-KZ"/>
              </w:rPr>
              <w:t xml:space="preserve"> арқылы енгізу</w:t>
            </w:r>
            <w:r w:rsidR="00826F86">
              <w:rPr>
                <w:noProof/>
                <w:webHidden/>
              </w:rPr>
              <w:tab/>
            </w:r>
            <w:r w:rsidR="00C84897">
              <w:rPr>
                <w:noProof/>
                <w:webHidden/>
              </w:rPr>
              <w:fldChar w:fldCharType="begin"/>
            </w:r>
            <w:r w:rsidR="00826F86">
              <w:rPr>
                <w:noProof/>
                <w:webHidden/>
              </w:rPr>
              <w:instrText xml:space="preserve"> PAGEREF _Toc69509366 \h </w:instrText>
            </w:r>
            <w:r w:rsidR="00C84897">
              <w:rPr>
                <w:noProof/>
                <w:webHidden/>
              </w:rPr>
            </w:r>
            <w:r w:rsidR="00C84897">
              <w:rPr>
                <w:noProof/>
                <w:webHidden/>
              </w:rPr>
              <w:fldChar w:fldCharType="separate"/>
            </w:r>
            <w:r w:rsidR="00826F86">
              <w:rPr>
                <w:noProof/>
                <w:webHidden/>
              </w:rPr>
              <w:t>39</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367" w:history="1">
            <w:r w:rsidR="00826F86" w:rsidRPr="006A3ABB">
              <w:rPr>
                <w:rStyle w:val="af4"/>
                <w:rFonts w:ascii="Times New Roman" w:hAnsi="Times New Roman" w:cs="Times New Roman"/>
                <w:noProof/>
              </w:rPr>
              <w:t>5.1.4.</w:t>
            </w:r>
            <w:r w:rsidR="00826F86">
              <w:rPr>
                <w:rFonts w:eastAsiaTheme="minorEastAsia" w:cstheme="minorBidi"/>
                <w:noProof/>
                <w:sz w:val="22"/>
                <w:szCs w:val="22"/>
              </w:rPr>
              <w:tab/>
            </w:r>
            <w:r w:rsidR="00505CAE">
              <w:rPr>
                <w:rStyle w:val="af4"/>
                <w:rFonts w:ascii="Times New Roman" w:hAnsi="Times New Roman" w:cs="Times New Roman"/>
                <w:noProof/>
              </w:rPr>
              <w:t>«</w:t>
            </w:r>
            <w:r w:rsidR="00505CAE">
              <w:rPr>
                <w:rStyle w:val="af4"/>
                <w:rFonts w:ascii="Times New Roman" w:hAnsi="Times New Roman" w:cs="Times New Roman"/>
                <w:noProof/>
                <w:lang w:val="kk-KZ"/>
              </w:rPr>
              <w:t>Қалдықтарды түзету</w:t>
            </w:r>
            <w:r w:rsidR="00826F86" w:rsidRPr="006A3ABB">
              <w:rPr>
                <w:rStyle w:val="af4"/>
                <w:rFonts w:ascii="Times New Roman" w:hAnsi="Times New Roman" w:cs="Times New Roman"/>
                <w:noProof/>
              </w:rPr>
              <w:t>»</w:t>
            </w:r>
            <w:r w:rsidR="00505CAE">
              <w:rPr>
                <w:rStyle w:val="af4"/>
                <w:rFonts w:ascii="Times New Roman" w:hAnsi="Times New Roman" w:cs="Times New Roman"/>
                <w:noProof/>
                <w:lang w:val="kk-KZ"/>
              </w:rPr>
              <w:t xml:space="preserve"> нысаны</w:t>
            </w:r>
            <w:r w:rsidR="00826F86">
              <w:rPr>
                <w:noProof/>
                <w:webHidden/>
              </w:rPr>
              <w:tab/>
            </w:r>
            <w:r w:rsidR="00C84897">
              <w:rPr>
                <w:noProof/>
                <w:webHidden/>
              </w:rPr>
              <w:fldChar w:fldCharType="begin"/>
            </w:r>
            <w:r w:rsidR="00826F86">
              <w:rPr>
                <w:noProof/>
                <w:webHidden/>
              </w:rPr>
              <w:instrText xml:space="preserve"> PAGEREF _Toc69509367 \h </w:instrText>
            </w:r>
            <w:r w:rsidR="00C84897">
              <w:rPr>
                <w:noProof/>
                <w:webHidden/>
              </w:rPr>
            </w:r>
            <w:r w:rsidR="00C84897">
              <w:rPr>
                <w:noProof/>
                <w:webHidden/>
              </w:rPr>
              <w:fldChar w:fldCharType="separate"/>
            </w:r>
            <w:r w:rsidR="00826F86">
              <w:rPr>
                <w:noProof/>
                <w:webHidden/>
              </w:rPr>
              <w:t>39</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368" w:history="1">
            <w:r w:rsidR="00826F86" w:rsidRPr="006A3ABB">
              <w:rPr>
                <w:rStyle w:val="af4"/>
                <w:rFonts w:ascii="Times New Roman" w:hAnsi="Times New Roman" w:cs="Times New Roman"/>
                <w:noProof/>
              </w:rPr>
              <w:t>5.1.5.</w:t>
            </w:r>
            <w:r w:rsidR="00826F86">
              <w:rPr>
                <w:rFonts w:eastAsiaTheme="minorEastAsia" w:cstheme="minorBidi"/>
                <w:noProof/>
                <w:sz w:val="22"/>
                <w:szCs w:val="22"/>
              </w:rPr>
              <w:tab/>
            </w:r>
            <w:r w:rsidR="00505CAE">
              <w:rPr>
                <w:rStyle w:val="af4"/>
                <w:rFonts w:ascii="Times New Roman" w:hAnsi="Times New Roman" w:cs="Times New Roman"/>
                <w:noProof/>
                <w:lang w:val="kk-KZ"/>
              </w:rPr>
              <w:t>Қалдықтарды қарау</w:t>
            </w:r>
            <w:r w:rsidR="00826F86">
              <w:rPr>
                <w:noProof/>
                <w:webHidden/>
              </w:rPr>
              <w:tab/>
            </w:r>
            <w:r w:rsidR="00C84897">
              <w:rPr>
                <w:noProof/>
                <w:webHidden/>
              </w:rPr>
              <w:fldChar w:fldCharType="begin"/>
            </w:r>
            <w:r w:rsidR="00826F86">
              <w:rPr>
                <w:noProof/>
                <w:webHidden/>
              </w:rPr>
              <w:instrText xml:space="preserve"> PAGEREF _Toc69509368 \h </w:instrText>
            </w:r>
            <w:r w:rsidR="00C84897">
              <w:rPr>
                <w:noProof/>
                <w:webHidden/>
              </w:rPr>
            </w:r>
            <w:r w:rsidR="00C84897">
              <w:rPr>
                <w:noProof/>
                <w:webHidden/>
              </w:rPr>
              <w:fldChar w:fldCharType="separate"/>
            </w:r>
            <w:r w:rsidR="00826F86">
              <w:rPr>
                <w:noProof/>
                <w:webHidden/>
              </w:rPr>
              <w:t>41</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369" w:history="1">
            <w:r w:rsidR="00826F86" w:rsidRPr="006A3ABB">
              <w:rPr>
                <w:rStyle w:val="af4"/>
                <w:rFonts w:ascii="Times New Roman" w:hAnsi="Times New Roman" w:cs="Times New Roman"/>
                <w:noProof/>
              </w:rPr>
              <w:t>5.1.6.</w:t>
            </w:r>
            <w:r w:rsidR="00826F86">
              <w:rPr>
                <w:rFonts w:eastAsiaTheme="minorEastAsia" w:cstheme="minorBidi"/>
                <w:noProof/>
                <w:sz w:val="22"/>
                <w:szCs w:val="22"/>
              </w:rPr>
              <w:tab/>
            </w:r>
            <w:r w:rsidR="00505CAE">
              <w:rPr>
                <w:rStyle w:val="af4"/>
                <w:rFonts w:ascii="Times New Roman" w:hAnsi="Times New Roman" w:cs="Times New Roman"/>
                <w:noProof/>
              </w:rPr>
              <w:t>Т</w:t>
            </w:r>
            <w:r w:rsidR="00505CAE">
              <w:rPr>
                <w:rStyle w:val="af4"/>
                <w:rFonts w:ascii="Times New Roman" w:hAnsi="Times New Roman" w:cs="Times New Roman"/>
                <w:noProof/>
                <w:lang w:val="kk-KZ"/>
              </w:rPr>
              <w:t>ІЖ т</w:t>
            </w:r>
            <w:r w:rsidR="00505CAE">
              <w:rPr>
                <w:rStyle w:val="af4"/>
                <w:rFonts w:ascii="Times New Roman" w:hAnsi="Times New Roman" w:cs="Times New Roman"/>
                <w:noProof/>
              </w:rPr>
              <w:t>ип</w:t>
            </w:r>
            <w:r w:rsidR="00505CAE">
              <w:rPr>
                <w:rStyle w:val="af4"/>
                <w:rFonts w:ascii="Times New Roman" w:hAnsi="Times New Roman" w:cs="Times New Roman"/>
                <w:noProof/>
                <w:lang w:val="kk-KZ"/>
              </w:rPr>
              <w:t>і және мәртебесі</w:t>
            </w:r>
            <w:r w:rsidR="00826F86">
              <w:rPr>
                <w:noProof/>
                <w:webHidden/>
              </w:rPr>
              <w:tab/>
            </w:r>
            <w:r w:rsidR="00C84897">
              <w:rPr>
                <w:noProof/>
                <w:webHidden/>
              </w:rPr>
              <w:fldChar w:fldCharType="begin"/>
            </w:r>
            <w:r w:rsidR="00826F86">
              <w:rPr>
                <w:noProof/>
                <w:webHidden/>
              </w:rPr>
              <w:instrText xml:space="preserve"> PAGEREF _Toc69509369 \h </w:instrText>
            </w:r>
            <w:r w:rsidR="00C84897">
              <w:rPr>
                <w:noProof/>
                <w:webHidden/>
              </w:rPr>
            </w:r>
            <w:r w:rsidR="00C84897">
              <w:rPr>
                <w:noProof/>
                <w:webHidden/>
              </w:rPr>
              <w:fldChar w:fldCharType="separate"/>
            </w:r>
            <w:r w:rsidR="00826F86">
              <w:rPr>
                <w:noProof/>
                <w:webHidden/>
              </w:rPr>
              <w:t>42</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370" w:history="1">
            <w:r w:rsidR="00826F86" w:rsidRPr="006A3ABB">
              <w:rPr>
                <w:rStyle w:val="af4"/>
                <w:rFonts w:ascii="Times New Roman" w:hAnsi="Times New Roman"/>
                <w:noProof/>
              </w:rPr>
              <w:t>5.1.6.1.</w:t>
            </w:r>
            <w:r w:rsidR="00826F86">
              <w:rPr>
                <w:rFonts w:eastAsiaTheme="minorEastAsia" w:cstheme="minorBidi"/>
                <w:noProof/>
                <w:sz w:val="22"/>
                <w:szCs w:val="22"/>
              </w:rPr>
              <w:tab/>
            </w:r>
            <w:r w:rsidR="00505CAE">
              <w:rPr>
                <w:rStyle w:val="af4"/>
                <w:rFonts w:ascii="Times New Roman" w:hAnsi="Times New Roman"/>
                <w:noProof/>
                <w:lang w:val="kk-KZ"/>
              </w:rPr>
              <w:t>ТІЖ ж</w:t>
            </w:r>
            <w:r w:rsidR="00505CAE">
              <w:rPr>
                <w:rStyle w:val="af4"/>
                <w:rFonts w:ascii="Times New Roman" w:hAnsi="Times New Roman"/>
                <w:noProof/>
              </w:rPr>
              <w:t>урна</w:t>
            </w:r>
            <w:r w:rsidR="00505CAE">
              <w:rPr>
                <w:rStyle w:val="af4"/>
                <w:rFonts w:ascii="Times New Roman" w:hAnsi="Times New Roman"/>
                <w:noProof/>
                <w:lang w:val="kk-KZ"/>
              </w:rPr>
              <w:t>лы</w:t>
            </w:r>
            <w:r w:rsidR="00826F86">
              <w:rPr>
                <w:noProof/>
                <w:webHidden/>
              </w:rPr>
              <w:tab/>
            </w:r>
            <w:r w:rsidR="00C84897">
              <w:rPr>
                <w:noProof/>
                <w:webHidden/>
              </w:rPr>
              <w:fldChar w:fldCharType="begin"/>
            </w:r>
            <w:r w:rsidR="00826F86">
              <w:rPr>
                <w:noProof/>
                <w:webHidden/>
              </w:rPr>
              <w:instrText xml:space="preserve"> PAGEREF _Toc69509370 \h </w:instrText>
            </w:r>
            <w:r w:rsidR="00C84897">
              <w:rPr>
                <w:noProof/>
                <w:webHidden/>
              </w:rPr>
            </w:r>
            <w:r w:rsidR="00C84897">
              <w:rPr>
                <w:noProof/>
                <w:webHidden/>
              </w:rPr>
              <w:fldChar w:fldCharType="separate"/>
            </w:r>
            <w:r w:rsidR="00826F86">
              <w:rPr>
                <w:noProof/>
                <w:webHidden/>
              </w:rPr>
              <w:t>44</w:t>
            </w:r>
            <w:r w:rsidR="00C84897">
              <w:rPr>
                <w:noProof/>
                <w:webHidden/>
              </w:rPr>
              <w:fldChar w:fldCharType="end"/>
            </w:r>
          </w:hyperlink>
        </w:p>
        <w:p w:rsidR="00826F86" w:rsidRDefault="000C4085">
          <w:pPr>
            <w:pStyle w:val="81"/>
            <w:tabs>
              <w:tab w:val="left" w:pos="2650"/>
              <w:tab w:val="right" w:leader="dot" w:pos="9345"/>
            </w:tabs>
            <w:rPr>
              <w:rFonts w:eastAsiaTheme="minorEastAsia" w:cstheme="minorBidi"/>
              <w:noProof/>
              <w:sz w:val="22"/>
              <w:szCs w:val="22"/>
            </w:rPr>
          </w:pPr>
          <w:hyperlink w:anchor="_Toc69509371" w:history="1">
            <w:r w:rsidR="00826F86" w:rsidRPr="006A3ABB">
              <w:rPr>
                <w:rStyle w:val="af4"/>
                <w:rFonts w:ascii="Times New Roman" w:hAnsi="Times New Roman"/>
                <w:noProof/>
              </w:rPr>
              <w:t>5.1.6.1.1.</w:t>
            </w:r>
            <w:r w:rsidR="00826F86">
              <w:rPr>
                <w:rFonts w:eastAsiaTheme="minorEastAsia" w:cstheme="minorBidi"/>
                <w:noProof/>
                <w:sz w:val="22"/>
                <w:szCs w:val="22"/>
              </w:rPr>
              <w:tab/>
            </w:r>
            <w:r w:rsidR="00993DAF">
              <w:rPr>
                <w:rStyle w:val="af4"/>
                <w:rFonts w:ascii="Times New Roman" w:hAnsi="Times New Roman"/>
                <w:noProof/>
                <w:lang w:val="kk-KZ"/>
              </w:rPr>
              <w:t>Т</w:t>
            </w:r>
            <w:r w:rsidR="00B57700">
              <w:rPr>
                <w:rStyle w:val="af4"/>
                <w:rFonts w:ascii="Times New Roman" w:hAnsi="Times New Roman"/>
                <w:noProof/>
              </w:rPr>
              <w:t>Д</w:t>
            </w:r>
            <w:r w:rsidR="00B57700">
              <w:rPr>
                <w:rStyle w:val="af4"/>
                <w:rFonts w:ascii="Times New Roman" w:hAnsi="Times New Roman"/>
                <w:noProof/>
                <w:lang w:val="kk-KZ"/>
              </w:rPr>
              <w:t xml:space="preserve"> негізінде тауарлардың кірісі</w:t>
            </w:r>
            <w:r w:rsidR="00826F86">
              <w:rPr>
                <w:noProof/>
                <w:webHidden/>
              </w:rPr>
              <w:tab/>
            </w:r>
            <w:r w:rsidR="00C84897">
              <w:rPr>
                <w:noProof/>
                <w:webHidden/>
              </w:rPr>
              <w:fldChar w:fldCharType="begin"/>
            </w:r>
            <w:r w:rsidR="00826F86">
              <w:rPr>
                <w:noProof/>
                <w:webHidden/>
              </w:rPr>
              <w:instrText xml:space="preserve"> PAGEREF _Toc69509371 \h </w:instrText>
            </w:r>
            <w:r w:rsidR="00C84897">
              <w:rPr>
                <w:noProof/>
                <w:webHidden/>
              </w:rPr>
            </w:r>
            <w:r w:rsidR="00C84897">
              <w:rPr>
                <w:noProof/>
                <w:webHidden/>
              </w:rPr>
              <w:fldChar w:fldCharType="separate"/>
            </w:r>
            <w:r w:rsidR="00826F86">
              <w:rPr>
                <w:noProof/>
                <w:webHidden/>
              </w:rPr>
              <w:t>50</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372" w:history="1">
            <w:r w:rsidR="00826F86" w:rsidRPr="006A3ABB">
              <w:rPr>
                <w:rStyle w:val="af4"/>
                <w:rFonts w:ascii="Times New Roman" w:hAnsi="Times New Roman"/>
                <w:noProof/>
              </w:rPr>
              <w:t>5.1.6.2.</w:t>
            </w:r>
            <w:r w:rsidR="00826F86">
              <w:rPr>
                <w:rFonts w:eastAsiaTheme="minorEastAsia" w:cstheme="minorBidi"/>
                <w:noProof/>
                <w:sz w:val="22"/>
                <w:szCs w:val="22"/>
              </w:rPr>
              <w:tab/>
            </w:r>
            <w:r w:rsidR="00B57700">
              <w:rPr>
                <w:rStyle w:val="af4"/>
                <w:rFonts w:ascii="Times New Roman" w:hAnsi="Times New Roman"/>
                <w:noProof/>
                <w:lang w:val="kk-KZ"/>
              </w:rPr>
              <w:t xml:space="preserve">Тауарларды </w:t>
            </w:r>
            <w:r w:rsidR="00B57700">
              <w:rPr>
                <w:rStyle w:val="af4"/>
                <w:rFonts w:ascii="Times New Roman" w:hAnsi="Times New Roman"/>
                <w:noProof/>
              </w:rPr>
              <w:t>ЕАЭ</w:t>
            </w:r>
            <w:r w:rsidR="00B57700">
              <w:rPr>
                <w:rStyle w:val="af4"/>
                <w:rFonts w:ascii="Times New Roman" w:hAnsi="Times New Roman"/>
                <w:noProof/>
                <w:lang w:val="kk-KZ"/>
              </w:rPr>
              <w:t>О</w:t>
            </w:r>
            <w:r w:rsidR="00D506E3">
              <w:rPr>
                <w:rStyle w:val="af4"/>
                <w:rFonts w:ascii="Times New Roman" w:hAnsi="Times New Roman"/>
                <w:noProof/>
              </w:rPr>
              <w:t>-</w:t>
            </w:r>
            <w:r w:rsidR="00D506E3">
              <w:rPr>
                <w:rStyle w:val="af4"/>
                <w:rFonts w:ascii="Times New Roman" w:hAnsi="Times New Roman"/>
                <w:noProof/>
                <w:lang w:val="kk-KZ"/>
              </w:rPr>
              <w:t>ға</w:t>
            </w:r>
            <w:r w:rsidR="00B57700">
              <w:rPr>
                <w:rStyle w:val="af4"/>
                <w:rFonts w:ascii="Times New Roman" w:hAnsi="Times New Roman"/>
                <w:noProof/>
                <w:lang w:val="kk-KZ"/>
              </w:rPr>
              <w:t xml:space="preserve"> мүше мемлекеттердің аумағынан әкелу</w:t>
            </w:r>
            <w:r w:rsidR="00826F86">
              <w:rPr>
                <w:noProof/>
                <w:webHidden/>
              </w:rPr>
              <w:tab/>
            </w:r>
            <w:r w:rsidR="00C84897">
              <w:rPr>
                <w:noProof/>
                <w:webHidden/>
              </w:rPr>
              <w:fldChar w:fldCharType="begin"/>
            </w:r>
            <w:r w:rsidR="00826F86">
              <w:rPr>
                <w:noProof/>
                <w:webHidden/>
              </w:rPr>
              <w:instrText xml:space="preserve"> PAGEREF _Toc69509372 \h </w:instrText>
            </w:r>
            <w:r w:rsidR="00C84897">
              <w:rPr>
                <w:noProof/>
                <w:webHidden/>
              </w:rPr>
            </w:r>
            <w:r w:rsidR="00C84897">
              <w:rPr>
                <w:noProof/>
                <w:webHidden/>
              </w:rPr>
              <w:fldChar w:fldCharType="separate"/>
            </w:r>
            <w:r w:rsidR="00826F86">
              <w:rPr>
                <w:noProof/>
                <w:webHidden/>
              </w:rPr>
              <w:t>52</w:t>
            </w:r>
            <w:r w:rsidR="00C84897">
              <w:rPr>
                <w:noProof/>
                <w:webHidden/>
              </w:rPr>
              <w:fldChar w:fldCharType="end"/>
            </w:r>
          </w:hyperlink>
        </w:p>
        <w:p w:rsidR="00826F86" w:rsidRDefault="000C4085">
          <w:pPr>
            <w:pStyle w:val="81"/>
            <w:tabs>
              <w:tab w:val="left" w:pos="2650"/>
              <w:tab w:val="right" w:leader="dot" w:pos="9345"/>
            </w:tabs>
            <w:rPr>
              <w:rFonts w:eastAsiaTheme="minorEastAsia" w:cstheme="minorBidi"/>
              <w:noProof/>
              <w:sz w:val="22"/>
              <w:szCs w:val="22"/>
            </w:rPr>
          </w:pPr>
          <w:hyperlink w:anchor="_Toc69509373" w:history="1">
            <w:r w:rsidR="00826F86" w:rsidRPr="006A3ABB">
              <w:rPr>
                <w:rStyle w:val="af4"/>
                <w:rFonts w:ascii="Times New Roman" w:hAnsi="Times New Roman"/>
                <w:noProof/>
              </w:rPr>
              <w:t>5.1.6.2.1.</w:t>
            </w:r>
            <w:r w:rsidR="00826F86">
              <w:rPr>
                <w:rFonts w:eastAsiaTheme="minorEastAsia" w:cstheme="minorBidi"/>
                <w:noProof/>
                <w:sz w:val="22"/>
                <w:szCs w:val="22"/>
              </w:rPr>
              <w:tab/>
            </w:r>
            <w:r w:rsidR="00B57700" w:rsidRPr="00B57700">
              <w:rPr>
                <w:rStyle w:val="af4"/>
                <w:rFonts w:ascii="Times New Roman" w:hAnsi="Times New Roman"/>
                <w:noProof/>
              </w:rPr>
              <w:t>ЕАЭО</w:t>
            </w:r>
            <w:r w:rsidR="00D506E3">
              <w:rPr>
                <w:rStyle w:val="af4"/>
                <w:rFonts w:ascii="Times New Roman" w:hAnsi="Times New Roman"/>
                <w:noProof/>
              </w:rPr>
              <w:t>-</w:t>
            </w:r>
            <w:r w:rsidR="00D506E3">
              <w:rPr>
                <w:rStyle w:val="af4"/>
                <w:rFonts w:ascii="Times New Roman" w:hAnsi="Times New Roman"/>
                <w:noProof/>
                <w:lang w:val="kk-KZ"/>
              </w:rPr>
              <w:t>ға</w:t>
            </w:r>
            <w:r w:rsidR="00B57700" w:rsidRPr="00B57700">
              <w:rPr>
                <w:rStyle w:val="af4"/>
                <w:rFonts w:ascii="Times New Roman" w:hAnsi="Times New Roman"/>
                <w:noProof/>
              </w:rPr>
              <w:t xml:space="preserve"> мүше мемлекеттердің аумағынан әкелінген тауарларды импорттауға ТІЖ рәсімдеу</w:t>
            </w:r>
            <w:r w:rsidR="00826F86">
              <w:rPr>
                <w:noProof/>
                <w:webHidden/>
              </w:rPr>
              <w:tab/>
            </w:r>
            <w:r w:rsidR="00C84897">
              <w:rPr>
                <w:noProof/>
                <w:webHidden/>
              </w:rPr>
              <w:fldChar w:fldCharType="begin"/>
            </w:r>
            <w:r w:rsidR="00826F86">
              <w:rPr>
                <w:noProof/>
                <w:webHidden/>
              </w:rPr>
              <w:instrText xml:space="preserve"> PAGEREF _Toc69509373 \h </w:instrText>
            </w:r>
            <w:r w:rsidR="00C84897">
              <w:rPr>
                <w:noProof/>
                <w:webHidden/>
              </w:rPr>
            </w:r>
            <w:r w:rsidR="00C84897">
              <w:rPr>
                <w:noProof/>
                <w:webHidden/>
              </w:rPr>
              <w:fldChar w:fldCharType="separate"/>
            </w:r>
            <w:r w:rsidR="00826F86">
              <w:rPr>
                <w:noProof/>
                <w:webHidden/>
              </w:rPr>
              <w:t>52</w:t>
            </w:r>
            <w:r w:rsidR="00C84897">
              <w:rPr>
                <w:noProof/>
                <w:webHidden/>
              </w:rPr>
              <w:fldChar w:fldCharType="end"/>
            </w:r>
          </w:hyperlink>
        </w:p>
        <w:p w:rsidR="00826F86" w:rsidRDefault="000C4085">
          <w:pPr>
            <w:pStyle w:val="81"/>
            <w:tabs>
              <w:tab w:val="left" w:pos="2650"/>
              <w:tab w:val="right" w:leader="dot" w:pos="9345"/>
            </w:tabs>
            <w:rPr>
              <w:noProof/>
            </w:rPr>
          </w:pPr>
          <w:hyperlink w:anchor="_Toc69509374" w:history="1">
            <w:r w:rsidR="00826F86" w:rsidRPr="006A3ABB">
              <w:rPr>
                <w:rStyle w:val="af4"/>
                <w:rFonts w:ascii="Times New Roman" w:hAnsi="Times New Roman"/>
                <w:noProof/>
              </w:rPr>
              <w:t>5.1.6.2.2.</w:t>
            </w:r>
            <w:r w:rsidR="00826F86">
              <w:rPr>
                <w:rFonts w:eastAsiaTheme="minorEastAsia" w:cstheme="minorBidi"/>
                <w:noProof/>
                <w:sz w:val="22"/>
                <w:szCs w:val="22"/>
              </w:rPr>
              <w:tab/>
            </w:r>
            <w:r w:rsidR="00B57700">
              <w:rPr>
                <w:rStyle w:val="af4"/>
                <w:rFonts w:ascii="Times New Roman" w:hAnsi="Times New Roman"/>
                <w:noProof/>
                <w:lang w:val="kk-KZ"/>
              </w:rPr>
              <w:t>СЕН</w:t>
            </w:r>
            <w:r w:rsidR="00B57700">
              <w:rPr>
                <w:rStyle w:val="af4"/>
                <w:rFonts w:ascii="Times New Roman" w:hAnsi="Times New Roman"/>
                <w:noProof/>
              </w:rPr>
              <w:t xml:space="preserve"> 328.00 </w:t>
            </w:r>
            <w:r w:rsidR="00B57700">
              <w:rPr>
                <w:rStyle w:val="af4"/>
                <w:rFonts w:ascii="Times New Roman" w:hAnsi="Times New Roman"/>
                <w:noProof/>
                <w:lang w:val="kk-KZ"/>
              </w:rPr>
              <w:t>тауарларын</w:t>
            </w:r>
            <w:r w:rsidR="00B57700">
              <w:rPr>
                <w:rStyle w:val="af4"/>
                <w:rFonts w:ascii="Times New Roman" w:hAnsi="Times New Roman"/>
                <w:noProof/>
              </w:rPr>
              <w:t xml:space="preserve"> </w:t>
            </w:r>
            <w:r w:rsidR="00B57700">
              <w:rPr>
                <w:rStyle w:val="af4"/>
                <w:rFonts w:ascii="Times New Roman" w:hAnsi="Times New Roman"/>
                <w:noProof/>
                <w:lang w:val="kk-KZ"/>
              </w:rPr>
              <w:t>ТІЖ</w:t>
            </w:r>
            <w:r w:rsidR="00B57700">
              <w:rPr>
                <w:rStyle w:val="af4"/>
                <w:rFonts w:ascii="Times New Roman" w:hAnsi="Times New Roman"/>
                <w:noProof/>
              </w:rPr>
              <w:t>-</w:t>
            </w:r>
            <w:r w:rsidR="00B57700">
              <w:rPr>
                <w:rStyle w:val="af4"/>
                <w:rFonts w:ascii="Times New Roman" w:hAnsi="Times New Roman"/>
                <w:noProof/>
                <w:lang w:val="kk-KZ"/>
              </w:rPr>
              <w:t>бен салыстыру</w:t>
            </w:r>
            <w:r w:rsidR="00826F86">
              <w:rPr>
                <w:noProof/>
                <w:webHidden/>
              </w:rPr>
              <w:tab/>
            </w:r>
            <w:r w:rsidR="00C84897">
              <w:rPr>
                <w:noProof/>
                <w:webHidden/>
              </w:rPr>
              <w:fldChar w:fldCharType="begin"/>
            </w:r>
            <w:r w:rsidR="00826F86">
              <w:rPr>
                <w:noProof/>
                <w:webHidden/>
              </w:rPr>
              <w:instrText xml:space="preserve"> PAGEREF _Toc69509374 \h </w:instrText>
            </w:r>
            <w:r w:rsidR="00C84897">
              <w:rPr>
                <w:noProof/>
                <w:webHidden/>
              </w:rPr>
            </w:r>
            <w:r w:rsidR="00C84897">
              <w:rPr>
                <w:noProof/>
                <w:webHidden/>
              </w:rPr>
              <w:fldChar w:fldCharType="separate"/>
            </w:r>
            <w:r w:rsidR="00826F86">
              <w:rPr>
                <w:noProof/>
                <w:webHidden/>
              </w:rPr>
              <w:t>63</w:t>
            </w:r>
            <w:r w:rsidR="00C84897">
              <w:rPr>
                <w:noProof/>
                <w:webHidden/>
              </w:rPr>
              <w:fldChar w:fldCharType="end"/>
            </w:r>
          </w:hyperlink>
        </w:p>
        <w:p w:rsidR="00623B84" w:rsidRPr="00B5549F" w:rsidRDefault="00623B84" w:rsidP="00B5549F">
          <w:pPr>
            <w:rPr>
              <w:rFonts w:eastAsiaTheme="minorEastAsia"/>
              <w:sz w:val="20"/>
              <w:szCs w:val="20"/>
            </w:rPr>
          </w:pPr>
          <w:r w:rsidRPr="00B5549F">
            <w:rPr>
              <w:rFonts w:eastAsiaTheme="minorEastAsia"/>
            </w:rPr>
            <w:t xml:space="preserve">       </w:t>
          </w:r>
          <w:r w:rsidR="00B5549F">
            <w:rPr>
              <w:rFonts w:eastAsiaTheme="minorEastAsia"/>
            </w:rPr>
            <w:t xml:space="preserve">                     </w:t>
          </w:r>
          <w:r w:rsidRPr="00B5549F">
            <w:rPr>
              <w:rFonts w:eastAsiaTheme="minorEastAsia"/>
              <w:sz w:val="20"/>
              <w:szCs w:val="20"/>
            </w:rPr>
            <w:t>5.1.6.2.3</w:t>
          </w:r>
          <w:r w:rsidR="00B5549F">
            <w:rPr>
              <w:rFonts w:eastAsiaTheme="minorEastAsia"/>
              <w:sz w:val="20"/>
              <w:szCs w:val="20"/>
            </w:rPr>
            <w:t xml:space="preserve">     </w:t>
          </w:r>
          <w:r w:rsidR="00B5549F" w:rsidRPr="00B5549F">
            <w:rPr>
              <w:rFonts w:eastAsiaTheme="minorEastAsia"/>
              <w:sz w:val="20"/>
              <w:szCs w:val="20"/>
              <w:lang w:val="kk-KZ"/>
            </w:rPr>
            <w:t>Түзетілген 328.00 СЕН-мен ТІЖ</w:t>
          </w:r>
          <w:r w:rsidR="00B5549F" w:rsidRPr="00B5549F">
            <w:rPr>
              <w:rFonts w:eastAsiaTheme="minorEastAsia"/>
              <w:sz w:val="20"/>
              <w:szCs w:val="20"/>
            </w:rPr>
            <w:t xml:space="preserve"> </w:t>
          </w:r>
          <w:r w:rsidR="00B5549F" w:rsidRPr="00B5549F">
            <w:rPr>
              <w:rFonts w:eastAsiaTheme="minorEastAsia"/>
              <w:sz w:val="20"/>
              <w:szCs w:val="20"/>
              <w:lang w:val="kk-KZ"/>
            </w:rPr>
            <w:t>салыстыру</w:t>
          </w:r>
          <w:r w:rsidR="00B5549F">
            <w:rPr>
              <w:rFonts w:eastAsiaTheme="minorEastAsia"/>
              <w:sz w:val="20"/>
              <w:szCs w:val="20"/>
              <w:lang w:val="kk-KZ"/>
            </w:rPr>
            <w:t>.......................................................71</w:t>
          </w:r>
        </w:p>
        <w:p w:rsidR="00826F86" w:rsidRDefault="000C4085">
          <w:pPr>
            <w:pStyle w:val="71"/>
            <w:tabs>
              <w:tab w:val="left" w:pos="2260"/>
              <w:tab w:val="right" w:leader="dot" w:pos="9345"/>
            </w:tabs>
            <w:rPr>
              <w:rFonts w:eastAsiaTheme="minorEastAsia" w:cstheme="minorBidi"/>
              <w:noProof/>
              <w:sz w:val="22"/>
              <w:szCs w:val="22"/>
            </w:rPr>
          </w:pPr>
          <w:hyperlink w:anchor="_Toc69509375" w:history="1">
            <w:r w:rsidR="00826F86" w:rsidRPr="006A3ABB">
              <w:rPr>
                <w:rStyle w:val="af4"/>
                <w:rFonts w:ascii="Times New Roman" w:hAnsi="Times New Roman"/>
                <w:noProof/>
              </w:rPr>
              <w:t>5.1.6.3.</w:t>
            </w:r>
            <w:r w:rsidR="00826F86">
              <w:rPr>
                <w:rFonts w:eastAsiaTheme="minorEastAsia" w:cstheme="minorBidi"/>
                <w:noProof/>
                <w:sz w:val="22"/>
                <w:szCs w:val="22"/>
              </w:rPr>
              <w:tab/>
            </w:r>
            <w:r w:rsidR="00B57700" w:rsidRPr="00B57700">
              <w:rPr>
                <w:rStyle w:val="af4"/>
                <w:rFonts w:ascii="Times New Roman" w:hAnsi="Times New Roman"/>
                <w:noProof/>
              </w:rPr>
              <w:t>Қазақстан Республикасының аумағында дайын өнімдер шығару / тауарлар</w:t>
            </w:r>
            <w:r w:rsidR="00B57700">
              <w:rPr>
                <w:rStyle w:val="af4"/>
                <w:rFonts w:ascii="Times New Roman" w:hAnsi="Times New Roman"/>
                <w:noProof/>
                <w:lang w:val="kk-KZ"/>
              </w:rPr>
              <w:t xml:space="preserve"> </w:t>
            </w:r>
            <w:r w:rsidR="00B57700" w:rsidRPr="00B57700">
              <w:rPr>
                <w:rStyle w:val="af4"/>
                <w:rFonts w:ascii="Times New Roman" w:hAnsi="Times New Roman"/>
                <w:noProof/>
              </w:rPr>
              <w:t>өндіру</w:t>
            </w:r>
            <w:r w:rsidR="00B57700">
              <w:rPr>
                <w:noProof/>
                <w:webHidden/>
                <w:lang w:val="kk-KZ"/>
              </w:rPr>
              <w:t>.............................................................................................................................................</w:t>
            </w:r>
            <w:r w:rsidR="00C84897">
              <w:rPr>
                <w:noProof/>
                <w:webHidden/>
              </w:rPr>
              <w:fldChar w:fldCharType="begin"/>
            </w:r>
            <w:r w:rsidR="00826F86">
              <w:rPr>
                <w:noProof/>
                <w:webHidden/>
              </w:rPr>
              <w:instrText xml:space="preserve"> PAGEREF _Toc69509375 \h </w:instrText>
            </w:r>
            <w:r w:rsidR="00C84897">
              <w:rPr>
                <w:noProof/>
                <w:webHidden/>
              </w:rPr>
            </w:r>
            <w:r w:rsidR="00C84897">
              <w:rPr>
                <w:noProof/>
                <w:webHidden/>
              </w:rPr>
              <w:fldChar w:fldCharType="separate"/>
            </w:r>
            <w:r w:rsidR="00826F86">
              <w:rPr>
                <w:noProof/>
                <w:webHidden/>
              </w:rPr>
              <w:t>7</w:t>
            </w:r>
            <w:r w:rsidR="006C2C4F">
              <w:rPr>
                <w:noProof/>
                <w:webHidden/>
              </w:rPr>
              <w:t>6</w:t>
            </w:r>
            <w:r w:rsidR="00C84897">
              <w:rPr>
                <w:noProof/>
                <w:webHidden/>
              </w:rPr>
              <w:fldChar w:fldCharType="end"/>
            </w:r>
          </w:hyperlink>
        </w:p>
        <w:p w:rsidR="00826F86" w:rsidRDefault="000C4085">
          <w:pPr>
            <w:pStyle w:val="81"/>
            <w:tabs>
              <w:tab w:val="left" w:pos="2650"/>
              <w:tab w:val="right" w:leader="dot" w:pos="9345"/>
            </w:tabs>
            <w:rPr>
              <w:rFonts w:eastAsiaTheme="minorEastAsia" w:cstheme="minorBidi"/>
              <w:noProof/>
              <w:sz w:val="22"/>
              <w:szCs w:val="22"/>
            </w:rPr>
          </w:pPr>
          <w:hyperlink w:anchor="_Toc69509376" w:history="1">
            <w:r w:rsidR="00826F86" w:rsidRPr="006A3ABB">
              <w:rPr>
                <w:rStyle w:val="af4"/>
                <w:rFonts w:ascii="Times New Roman" w:hAnsi="Times New Roman"/>
                <w:noProof/>
              </w:rPr>
              <w:t>5.1.6.3.1.</w:t>
            </w:r>
            <w:r w:rsidR="00826F86">
              <w:rPr>
                <w:rFonts w:eastAsiaTheme="minorEastAsia" w:cstheme="minorBidi"/>
                <w:noProof/>
                <w:sz w:val="22"/>
                <w:szCs w:val="22"/>
              </w:rPr>
              <w:tab/>
            </w:r>
            <w:r w:rsidR="00B57700">
              <w:rPr>
                <w:rStyle w:val="af4"/>
                <w:rFonts w:ascii="Times New Roman" w:hAnsi="Times New Roman"/>
                <w:noProof/>
                <w:lang w:val="kk-KZ"/>
              </w:rPr>
              <w:t>ТІЖ</w:t>
            </w:r>
            <w:r w:rsidR="00B57700">
              <w:rPr>
                <w:rStyle w:val="af4"/>
                <w:rFonts w:ascii="Times New Roman" w:hAnsi="Times New Roman"/>
                <w:noProof/>
              </w:rPr>
              <w:t>-</w:t>
            </w:r>
            <w:r w:rsidR="00B57700">
              <w:rPr>
                <w:rStyle w:val="af4"/>
                <w:rFonts w:ascii="Times New Roman" w:hAnsi="Times New Roman"/>
                <w:noProof/>
                <w:lang w:val="kk-KZ"/>
              </w:rPr>
              <w:t>бен жұмыс істеу алдында өндірілген тауарлар қалдықтарын енгізу</w:t>
            </w:r>
            <w:r w:rsidR="00826F86">
              <w:rPr>
                <w:noProof/>
                <w:webHidden/>
              </w:rPr>
              <w:tab/>
            </w:r>
            <w:r w:rsidR="00C84897">
              <w:rPr>
                <w:noProof/>
                <w:webHidden/>
              </w:rPr>
              <w:fldChar w:fldCharType="begin"/>
            </w:r>
            <w:r w:rsidR="00826F86">
              <w:rPr>
                <w:noProof/>
                <w:webHidden/>
              </w:rPr>
              <w:instrText xml:space="preserve"> PAGEREF _Toc69509376 \h </w:instrText>
            </w:r>
            <w:r w:rsidR="00C84897">
              <w:rPr>
                <w:noProof/>
                <w:webHidden/>
              </w:rPr>
            </w:r>
            <w:r w:rsidR="00C84897">
              <w:rPr>
                <w:noProof/>
                <w:webHidden/>
              </w:rPr>
              <w:fldChar w:fldCharType="separate"/>
            </w:r>
            <w:r w:rsidR="00826F86">
              <w:rPr>
                <w:noProof/>
                <w:webHidden/>
              </w:rPr>
              <w:t>7</w:t>
            </w:r>
            <w:r w:rsidR="006C2C4F">
              <w:rPr>
                <w:noProof/>
                <w:webHidden/>
              </w:rPr>
              <w:t>6</w:t>
            </w:r>
            <w:r w:rsidR="00C84897">
              <w:rPr>
                <w:noProof/>
                <w:webHidden/>
              </w:rPr>
              <w:fldChar w:fldCharType="end"/>
            </w:r>
          </w:hyperlink>
        </w:p>
        <w:p w:rsidR="00826F86" w:rsidRDefault="000C4085">
          <w:pPr>
            <w:pStyle w:val="81"/>
            <w:tabs>
              <w:tab w:val="left" w:pos="2650"/>
              <w:tab w:val="right" w:leader="dot" w:pos="9345"/>
            </w:tabs>
            <w:rPr>
              <w:rFonts w:eastAsiaTheme="minorEastAsia" w:cstheme="minorBidi"/>
              <w:noProof/>
              <w:sz w:val="22"/>
              <w:szCs w:val="22"/>
            </w:rPr>
          </w:pPr>
          <w:hyperlink w:anchor="_Toc69509377" w:history="1">
            <w:r w:rsidR="00826F86" w:rsidRPr="006A3ABB">
              <w:rPr>
                <w:rStyle w:val="af4"/>
                <w:rFonts w:ascii="Times New Roman" w:hAnsi="Times New Roman"/>
                <w:noProof/>
              </w:rPr>
              <w:t>5.1.6.3.2.</w:t>
            </w:r>
            <w:r w:rsidR="00826F86">
              <w:rPr>
                <w:rFonts w:eastAsiaTheme="minorEastAsia" w:cstheme="minorBidi"/>
                <w:noProof/>
                <w:sz w:val="22"/>
                <w:szCs w:val="22"/>
              </w:rPr>
              <w:tab/>
            </w:r>
            <w:r w:rsidR="00B57700">
              <w:rPr>
                <w:rStyle w:val="af4"/>
                <w:rFonts w:ascii="Times New Roman" w:hAnsi="Times New Roman"/>
                <w:noProof/>
                <w:lang w:val="kk-KZ"/>
              </w:rPr>
              <w:t>Дайын өнімдердің кірісі</w:t>
            </w:r>
            <w:r w:rsidR="00826F86">
              <w:rPr>
                <w:noProof/>
                <w:webHidden/>
              </w:rPr>
              <w:tab/>
            </w:r>
            <w:r w:rsidR="006D3E61">
              <w:rPr>
                <w:noProof/>
                <w:webHidden/>
              </w:rPr>
              <w:t>83</w:t>
            </w:r>
          </w:hyperlink>
        </w:p>
        <w:p w:rsidR="00826F86" w:rsidRDefault="000C4085">
          <w:pPr>
            <w:pStyle w:val="71"/>
            <w:tabs>
              <w:tab w:val="left" w:pos="2260"/>
              <w:tab w:val="right" w:leader="dot" w:pos="9345"/>
            </w:tabs>
            <w:rPr>
              <w:rFonts w:eastAsiaTheme="minorEastAsia" w:cstheme="minorBidi"/>
              <w:noProof/>
              <w:sz w:val="22"/>
              <w:szCs w:val="22"/>
            </w:rPr>
          </w:pPr>
          <w:hyperlink w:anchor="_Toc69509378" w:history="1">
            <w:r w:rsidR="00826F86" w:rsidRPr="006A3ABB">
              <w:rPr>
                <w:rStyle w:val="af4"/>
                <w:rFonts w:ascii="Times New Roman" w:hAnsi="Times New Roman"/>
                <w:noProof/>
              </w:rPr>
              <w:t>5.1.6.4.</w:t>
            </w:r>
            <w:r w:rsidR="00826F86">
              <w:rPr>
                <w:rFonts w:eastAsiaTheme="minorEastAsia" w:cstheme="minorBidi"/>
                <w:noProof/>
                <w:sz w:val="22"/>
                <w:szCs w:val="22"/>
              </w:rPr>
              <w:tab/>
            </w:r>
            <w:r w:rsidR="000C5A5A">
              <w:rPr>
                <w:rStyle w:val="af4"/>
                <w:rFonts w:ascii="Times New Roman" w:hAnsi="Times New Roman"/>
                <w:noProof/>
                <w:lang w:val="kk-KZ"/>
              </w:rPr>
              <w:t>ТІЖ бойынша тауарды сату және жөнелту</w:t>
            </w:r>
            <w:r w:rsidR="00826F86">
              <w:rPr>
                <w:noProof/>
                <w:webHidden/>
              </w:rPr>
              <w:tab/>
            </w:r>
            <w:r w:rsidR="00C84897">
              <w:rPr>
                <w:noProof/>
                <w:webHidden/>
              </w:rPr>
              <w:fldChar w:fldCharType="begin"/>
            </w:r>
            <w:r w:rsidR="00826F86">
              <w:rPr>
                <w:noProof/>
                <w:webHidden/>
              </w:rPr>
              <w:instrText xml:space="preserve"> PAGEREF _Toc69509378 \h </w:instrText>
            </w:r>
            <w:r w:rsidR="00C84897">
              <w:rPr>
                <w:noProof/>
                <w:webHidden/>
              </w:rPr>
            </w:r>
            <w:r w:rsidR="00C84897">
              <w:rPr>
                <w:noProof/>
                <w:webHidden/>
              </w:rPr>
              <w:fldChar w:fldCharType="separate"/>
            </w:r>
            <w:r w:rsidR="00826F86">
              <w:rPr>
                <w:noProof/>
                <w:webHidden/>
              </w:rPr>
              <w:t>8</w:t>
            </w:r>
            <w:r w:rsidR="006D3E61">
              <w:rPr>
                <w:noProof/>
                <w:webHidden/>
              </w:rPr>
              <w:t>9</w:t>
            </w:r>
            <w:r w:rsidR="00C84897">
              <w:rPr>
                <w:noProof/>
                <w:webHidden/>
              </w:rPr>
              <w:fldChar w:fldCharType="end"/>
            </w:r>
          </w:hyperlink>
        </w:p>
        <w:p w:rsidR="00826F86" w:rsidRDefault="000C4085">
          <w:pPr>
            <w:pStyle w:val="81"/>
            <w:tabs>
              <w:tab w:val="left" w:pos="2650"/>
              <w:tab w:val="right" w:leader="dot" w:pos="9345"/>
            </w:tabs>
            <w:rPr>
              <w:noProof/>
            </w:rPr>
          </w:pPr>
          <w:hyperlink w:anchor="_Toc69509379" w:history="1">
            <w:r w:rsidR="00826F86" w:rsidRPr="006A3ABB">
              <w:rPr>
                <w:rStyle w:val="af4"/>
                <w:rFonts w:ascii="Times New Roman" w:hAnsi="Times New Roman"/>
                <w:noProof/>
              </w:rPr>
              <w:t>5.1.6.4.1.</w:t>
            </w:r>
            <w:r w:rsidR="00826F86">
              <w:rPr>
                <w:rFonts w:eastAsiaTheme="minorEastAsia" w:cstheme="minorBidi"/>
                <w:noProof/>
                <w:sz w:val="22"/>
                <w:szCs w:val="22"/>
              </w:rPr>
              <w:tab/>
            </w:r>
            <w:r w:rsidR="000C5A5A">
              <w:rPr>
                <w:rStyle w:val="af4"/>
                <w:rFonts w:ascii="Times New Roman" w:hAnsi="Times New Roman"/>
                <w:noProof/>
                <w:lang w:val="kk-KZ"/>
              </w:rPr>
              <w:t>ҚР аумағы бойынша ТІЖ рәсімдеу</w:t>
            </w:r>
            <w:r w:rsidR="00826F86">
              <w:rPr>
                <w:noProof/>
                <w:webHidden/>
              </w:rPr>
              <w:tab/>
            </w:r>
            <w:r w:rsidR="00C84897">
              <w:rPr>
                <w:noProof/>
                <w:webHidden/>
              </w:rPr>
              <w:fldChar w:fldCharType="begin"/>
            </w:r>
            <w:r w:rsidR="00826F86">
              <w:rPr>
                <w:noProof/>
                <w:webHidden/>
              </w:rPr>
              <w:instrText xml:space="preserve"> PAGEREF _Toc69509379 \h </w:instrText>
            </w:r>
            <w:r w:rsidR="00C84897">
              <w:rPr>
                <w:noProof/>
                <w:webHidden/>
              </w:rPr>
            </w:r>
            <w:r w:rsidR="00C84897">
              <w:rPr>
                <w:noProof/>
                <w:webHidden/>
              </w:rPr>
              <w:fldChar w:fldCharType="separate"/>
            </w:r>
            <w:r w:rsidR="00826F86">
              <w:rPr>
                <w:noProof/>
                <w:webHidden/>
              </w:rPr>
              <w:t>8</w:t>
            </w:r>
            <w:r w:rsidR="00D7638E">
              <w:rPr>
                <w:noProof/>
                <w:webHidden/>
              </w:rPr>
              <w:t>9</w:t>
            </w:r>
            <w:r w:rsidR="00C84897">
              <w:rPr>
                <w:noProof/>
                <w:webHidden/>
              </w:rPr>
              <w:fldChar w:fldCharType="end"/>
            </w:r>
          </w:hyperlink>
        </w:p>
        <w:p w:rsidR="006D3E61" w:rsidRDefault="006D3E61" w:rsidP="006D3E61">
          <w:pPr>
            <w:rPr>
              <w:rFonts w:eastAsiaTheme="minorEastAsia"/>
              <w:sz w:val="20"/>
              <w:szCs w:val="20"/>
            </w:rPr>
          </w:pPr>
          <w:r>
            <w:rPr>
              <w:rFonts w:eastAsiaTheme="minorEastAsia"/>
              <w:sz w:val="20"/>
              <w:szCs w:val="20"/>
            </w:rPr>
            <w:t xml:space="preserve">                                 </w:t>
          </w:r>
          <w:r w:rsidRPr="006D3E61">
            <w:rPr>
              <w:rFonts w:eastAsiaTheme="minorEastAsia"/>
              <w:sz w:val="20"/>
              <w:szCs w:val="20"/>
            </w:rPr>
            <w:t xml:space="preserve">5.1.6.4.2. </w:t>
          </w:r>
          <w:r>
            <w:rPr>
              <w:rFonts w:eastAsiaTheme="minorEastAsia"/>
              <w:sz w:val="20"/>
              <w:szCs w:val="20"/>
            </w:rPr>
            <w:t xml:space="preserve">    </w:t>
          </w:r>
          <w:r w:rsidRPr="006D3E61">
            <w:rPr>
              <w:rFonts w:eastAsiaTheme="minorEastAsia"/>
              <w:sz w:val="20"/>
              <w:szCs w:val="20"/>
            </w:rPr>
            <w:t>Көлік түрі бөлімінде «</w:t>
          </w:r>
          <w:r w:rsidRPr="006D3E61">
            <w:rPr>
              <w:rFonts w:eastAsiaTheme="minorEastAsia"/>
              <w:sz w:val="20"/>
              <w:szCs w:val="20"/>
              <w:lang w:val="kk-KZ"/>
            </w:rPr>
            <w:t>Ө</w:t>
          </w:r>
          <w:r w:rsidRPr="006D3E61">
            <w:rPr>
              <w:rFonts w:eastAsiaTheme="minorEastAsia"/>
              <w:sz w:val="20"/>
              <w:szCs w:val="20"/>
            </w:rPr>
            <w:t xml:space="preserve">згелер» белгісін көрсете отырып ТІЖ </w:t>
          </w:r>
          <w:r w:rsidRPr="006D3E61">
            <w:rPr>
              <w:rFonts w:eastAsiaTheme="minorEastAsia"/>
              <w:sz w:val="20"/>
              <w:szCs w:val="20"/>
              <w:lang w:val="kk-KZ"/>
            </w:rPr>
            <w:t xml:space="preserve">   </w:t>
          </w:r>
          <w:r w:rsidRPr="006D3E61">
            <w:rPr>
              <w:rFonts w:eastAsiaTheme="minorEastAsia"/>
              <w:sz w:val="20"/>
              <w:szCs w:val="20"/>
            </w:rPr>
            <w:t>ресімдеу</w:t>
          </w:r>
          <w:r w:rsidR="00CD5A07">
            <w:rPr>
              <w:rFonts w:eastAsiaTheme="minorEastAsia"/>
              <w:sz w:val="20"/>
              <w:szCs w:val="20"/>
            </w:rPr>
            <w:t>...105</w:t>
          </w:r>
        </w:p>
        <w:p w:rsidR="00CD5A07" w:rsidRPr="00CD5A07" w:rsidRDefault="00CD5A07" w:rsidP="00CD5A07">
          <w:pPr>
            <w:ind w:left="1701"/>
            <w:rPr>
              <w:rFonts w:eastAsiaTheme="minorEastAsia"/>
              <w:sz w:val="20"/>
              <w:szCs w:val="20"/>
              <w:lang w:val="kk-KZ"/>
            </w:rPr>
          </w:pPr>
          <w:r w:rsidRPr="00CD5A07">
            <w:rPr>
              <w:rFonts w:eastAsiaTheme="minorEastAsia"/>
              <w:sz w:val="20"/>
              <w:szCs w:val="20"/>
            </w:rPr>
            <w:t>5.1.6.4.3.</w:t>
          </w:r>
          <w:r w:rsidRPr="00CD5A07">
            <w:rPr>
              <w:rFonts w:eastAsiaTheme="minorEastAsia"/>
              <w:sz w:val="20"/>
              <w:szCs w:val="20"/>
              <w:lang w:val="kk-KZ"/>
            </w:rPr>
            <w:t xml:space="preserve"> Белгілі бір МО мекен-жайына ТІЖ ресімдеу (Ұлт. Банкі). Тауарды растаусыз есептен шығару, тауарды қайтару механизмі.......</w:t>
          </w:r>
          <w:r>
            <w:rPr>
              <w:rFonts w:eastAsiaTheme="minorEastAsia"/>
              <w:sz w:val="20"/>
              <w:szCs w:val="20"/>
              <w:lang w:val="kk-KZ"/>
            </w:rPr>
            <w:t>...............................................................10</w:t>
          </w:r>
          <w:r w:rsidR="000810BE">
            <w:rPr>
              <w:rFonts w:eastAsiaTheme="minorEastAsia"/>
              <w:sz w:val="20"/>
              <w:szCs w:val="20"/>
              <w:lang w:val="kk-KZ"/>
            </w:rPr>
            <w:t>6</w:t>
          </w:r>
        </w:p>
        <w:p w:rsidR="00826F86" w:rsidRDefault="000C4085">
          <w:pPr>
            <w:pStyle w:val="81"/>
            <w:tabs>
              <w:tab w:val="left" w:pos="2650"/>
              <w:tab w:val="right" w:leader="dot" w:pos="9345"/>
            </w:tabs>
            <w:rPr>
              <w:rFonts w:eastAsiaTheme="minorEastAsia" w:cstheme="minorBidi"/>
              <w:noProof/>
              <w:sz w:val="22"/>
              <w:szCs w:val="22"/>
            </w:rPr>
          </w:pPr>
          <w:hyperlink w:anchor="_Toc69509380" w:history="1">
            <w:r w:rsidR="00826F86" w:rsidRPr="006A3ABB">
              <w:rPr>
                <w:rStyle w:val="af4"/>
                <w:rFonts w:ascii="Times New Roman" w:hAnsi="Times New Roman"/>
                <w:noProof/>
              </w:rPr>
              <w:t>5.1.6.4.</w:t>
            </w:r>
            <w:r w:rsidR="00CD5A07">
              <w:rPr>
                <w:rStyle w:val="af4"/>
                <w:rFonts w:ascii="Times New Roman" w:hAnsi="Times New Roman"/>
                <w:noProof/>
              </w:rPr>
              <w:t>4</w:t>
            </w:r>
            <w:r w:rsidR="00826F86" w:rsidRPr="006A3ABB">
              <w:rPr>
                <w:rStyle w:val="af4"/>
                <w:rFonts w:ascii="Times New Roman" w:hAnsi="Times New Roman"/>
                <w:noProof/>
              </w:rPr>
              <w:t>.</w:t>
            </w:r>
            <w:r w:rsidR="00826F86">
              <w:rPr>
                <w:rFonts w:eastAsiaTheme="minorEastAsia" w:cstheme="minorBidi"/>
                <w:noProof/>
                <w:sz w:val="22"/>
                <w:szCs w:val="22"/>
              </w:rPr>
              <w:tab/>
            </w:r>
            <w:r w:rsidR="000C5A5A">
              <w:rPr>
                <w:rStyle w:val="af4"/>
                <w:rFonts w:ascii="Times New Roman" w:hAnsi="Times New Roman"/>
                <w:noProof/>
                <w:lang w:val="kk-KZ"/>
              </w:rPr>
              <w:t>Үшінші елдерден сатып алынған тауарларды сатуға арналған ТІЖ</w:t>
            </w:r>
            <w:r w:rsidR="00826F86">
              <w:rPr>
                <w:noProof/>
                <w:webHidden/>
              </w:rPr>
              <w:tab/>
            </w:r>
            <w:r w:rsidR="002D6AE8">
              <w:rPr>
                <w:noProof/>
                <w:webHidden/>
              </w:rPr>
              <w:t>10</w:t>
            </w:r>
            <w:r w:rsidR="000810BE">
              <w:rPr>
                <w:noProof/>
                <w:webHidden/>
              </w:rPr>
              <w:t>6</w:t>
            </w:r>
          </w:hyperlink>
        </w:p>
        <w:bookmarkStart w:id="14" w:name="_Hlk112332202"/>
        <w:p w:rsidR="00826F86" w:rsidRDefault="00294DA1">
          <w:pPr>
            <w:pStyle w:val="81"/>
            <w:tabs>
              <w:tab w:val="left" w:pos="2650"/>
              <w:tab w:val="right" w:leader="dot" w:pos="9345"/>
            </w:tabs>
            <w:rPr>
              <w:rFonts w:eastAsiaTheme="minorEastAsia" w:cstheme="minorBidi"/>
              <w:noProof/>
              <w:sz w:val="22"/>
              <w:szCs w:val="22"/>
            </w:rPr>
          </w:pPr>
          <w:r>
            <w:fldChar w:fldCharType="begin"/>
          </w:r>
          <w:r>
            <w:instrText xml:space="preserve"> HYPERLINK \l "_Toc69509381" </w:instrText>
          </w:r>
          <w:r>
            <w:fldChar w:fldCharType="separate"/>
          </w:r>
          <w:r w:rsidR="00826F86" w:rsidRPr="006A3ABB">
            <w:rPr>
              <w:rStyle w:val="af4"/>
              <w:rFonts w:ascii="Times New Roman" w:hAnsi="Times New Roman"/>
              <w:noProof/>
            </w:rPr>
            <w:t>5.1.6.4.</w:t>
          </w:r>
          <w:r w:rsidR="002D6AE8">
            <w:rPr>
              <w:rStyle w:val="af4"/>
              <w:rFonts w:ascii="Times New Roman" w:hAnsi="Times New Roman"/>
              <w:noProof/>
            </w:rPr>
            <w:t>5</w:t>
          </w:r>
          <w:r w:rsidR="00826F86" w:rsidRPr="006A3ABB">
            <w:rPr>
              <w:rStyle w:val="af4"/>
              <w:rFonts w:ascii="Times New Roman" w:hAnsi="Times New Roman"/>
              <w:noProof/>
            </w:rPr>
            <w:t>.</w:t>
          </w:r>
          <w:r w:rsidR="00826F86">
            <w:rPr>
              <w:rFonts w:eastAsiaTheme="minorEastAsia" w:cstheme="minorBidi"/>
              <w:noProof/>
              <w:sz w:val="22"/>
              <w:szCs w:val="22"/>
            </w:rPr>
            <w:tab/>
          </w:r>
          <w:r w:rsidR="000C5A5A">
            <w:rPr>
              <w:rStyle w:val="af4"/>
              <w:rFonts w:ascii="Times New Roman" w:hAnsi="Times New Roman"/>
              <w:noProof/>
            </w:rPr>
            <w:t>Э</w:t>
          </w:r>
          <w:r w:rsidR="000C5A5A">
            <w:rPr>
              <w:rStyle w:val="af4"/>
              <w:rFonts w:ascii="Times New Roman" w:hAnsi="Times New Roman"/>
              <w:noProof/>
              <w:lang w:val="kk-KZ"/>
            </w:rPr>
            <w:t>Ш</w:t>
          </w:r>
          <w:r w:rsidR="000C5A5A">
            <w:rPr>
              <w:rStyle w:val="af4"/>
              <w:rFonts w:ascii="Times New Roman" w:hAnsi="Times New Roman"/>
              <w:noProof/>
            </w:rPr>
            <w:t xml:space="preserve"> </w:t>
          </w:r>
          <w:r w:rsidR="000C5A5A">
            <w:rPr>
              <w:rStyle w:val="af4"/>
              <w:rFonts w:ascii="Times New Roman" w:hAnsi="Times New Roman"/>
              <w:noProof/>
              <w:lang w:val="kk-KZ"/>
            </w:rPr>
            <w:t>және</w:t>
          </w:r>
          <w:r w:rsidR="000C5A5A">
            <w:rPr>
              <w:rStyle w:val="af4"/>
              <w:rFonts w:ascii="Times New Roman" w:hAnsi="Times New Roman"/>
              <w:noProof/>
            </w:rPr>
            <w:t xml:space="preserve"> Э</w:t>
          </w:r>
          <w:r w:rsidR="000C5A5A">
            <w:rPr>
              <w:rStyle w:val="af4"/>
              <w:rFonts w:ascii="Times New Roman" w:hAnsi="Times New Roman"/>
              <w:noProof/>
              <w:lang w:val="kk-KZ"/>
            </w:rPr>
            <w:t>МС негізінде ТІЖ рәсімдеу</w:t>
          </w:r>
          <w:r w:rsidR="00826F86">
            <w:rPr>
              <w:noProof/>
              <w:webHidden/>
            </w:rPr>
            <w:tab/>
          </w:r>
          <w:r w:rsidR="000810BE">
            <w:rPr>
              <w:noProof/>
              <w:webHidden/>
            </w:rPr>
            <w:t>106</w:t>
          </w:r>
          <w:r>
            <w:rPr>
              <w:noProof/>
            </w:rPr>
            <w:fldChar w:fldCharType="end"/>
          </w:r>
        </w:p>
        <w:p w:rsidR="00826F86" w:rsidRDefault="000C4085">
          <w:pPr>
            <w:pStyle w:val="81"/>
            <w:tabs>
              <w:tab w:val="left" w:pos="2650"/>
              <w:tab w:val="right" w:leader="dot" w:pos="9345"/>
            </w:tabs>
            <w:rPr>
              <w:rFonts w:eastAsiaTheme="minorEastAsia" w:cstheme="minorBidi"/>
              <w:noProof/>
              <w:sz w:val="22"/>
              <w:szCs w:val="22"/>
            </w:rPr>
          </w:pPr>
          <w:hyperlink w:anchor="_Toc69509382" w:history="1">
            <w:r w:rsidR="00826F86" w:rsidRPr="006A3ABB">
              <w:rPr>
                <w:rStyle w:val="af4"/>
                <w:rFonts w:ascii="Times New Roman" w:hAnsi="Times New Roman"/>
                <w:noProof/>
              </w:rPr>
              <w:t>5.1.6.4.</w:t>
            </w:r>
            <w:r w:rsidR="002D6AE8">
              <w:rPr>
                <w:rStyle w:val="af4"/>
                <w:rFonts w:ascii="Times New Roman" w:hAnsi="Times New Roman"/>
                <w:noProof/>
              </w:rPr>
              <w:t>6</w:t>
            </w:r>
            <w:r w:rsidR="00826F86" w:rsidRPr="006A3ABB">
              <w:rPr>
                <w:rStyle w:val="af4"/>
                <w:rFonts w:ascii="Times New Roman" w:hAnsi="Times New Roman"/>
                <w:noProof/>
              </w:rPr>
              <w:t>.</w:t>
            </w:r>
            <w:r w:rsidR="00826F86">
              <w:rPr>
                <w:rFonts w:eastAsiaTheme="minorEastAsia" w:cstheme="minorBidi"/>
                <w:noProof/>
                <w:sz w:val="22"/>
                <w:szCs w:val="22"/>
              </w:rPr>
              <w:tab/>
            </w:r>
            <w:r w:rsidR="007D460C">
              <w:rPr>
                <w:rStyle w:val="af4"/>
                <w:rFonts w:ascii="Times New Roman" w:hAnsi="Times New Roman"/>
                <w:noProof/>
                <w:lang w:val="kk-KZ"/>
              </w:rPr>
              <w:t>ҚР ішінде К</w:t>
            </w:r>
            <w:r w:rsidR="003C0EAF">
              <w:rPr>
                <w:rStyle w:val="af4"/>
                <w:rFonts w:ascii="Times New Roman" w:hAnsi="Times New Roman"/>
                <w:noProof/>
                <w:lang w:val="kk-KZ"/>
              </w:rPr>
              <w:t>Д негізінде үшінші елдерден сатып алынған тауарларды сатуға ТІЖ рәсімдеу</w:t>
            </w:r>
            <w:r w:rsidR="00826F86">
              <w:rPr>
                <w:noProof/>
                <w:webHidden/>
              </w:rPr>
              <w:tab/>
            </w:r>
            <w:r w:rsidR="00C84897">
              <w:rPr>
                <w:noProof/>
                <w:webHidden/>
              </w:rPr>
              <w:fldChar w:fldCharType="begin"/>
            </w:r>
            <w:r w:rsidR="00826F86">
              <w:rPr>
                <w:noProof/>
                <w:webHidden/>
              </w:rPr>
              <w:instrText xml:space="preserve"> PAGEREF _Toc69509382 \h </w:instrText>
            </w:r>
            <w:r w:rsidR="00C84897">
              <w:rPr>
                <w:noProof/>
                <w:webHidden/>
              </w:rPr>
            </w:r>
            <w:r w:rsidR="00C84897">
              <w:rPr>
                <w:noProof/>
                <w:webHidden/>
              </w:rPr>
              <w:fldChar w:fldCharType="separate"/>
            </w:r>
            <w:r w:rsidR="00826F86">
              <w:rPr>
                <w:noProof/>
                <w:webHidden/>
              </w:rPr>
              <w:t>10</w:t>
            </w:r>
            <w:r w:rsidR="000810BE">
              <w:rPr>
                <w:noProof/>
                <w:webHidden/>
              </w:rPr>
              <w:t>8</w:t>
            </w:r>
            <w:r w:rsidR="00C84897">
              <w:rPr>
                <w:noProof/>
                <w:webHidden/>
              </w:rPr>
              <w:fldChar w:fldCharType="end"/>
            </w:r>
          </w:hyperlink>
        </w:p>
        <w:p w:rsidR="00826F86" w:rsidRDefault="000C4085">
          <w:pPr>
            <w:pStyle w:val="81"/>
            <w:tabs>
              <w:tab w:val="left" w:pos="2650"/>
              <w:tab w:val="right" w:leader="dot" w:pos="9345"/>
            </w:tabs>
            <w:rPr>
              <w:rFonts w:eastAsiaTheme="minorEastAsia" w:cstheme="minorBidi"/>
              <w:noProof/>
              <w:sz w:val="22"/>
              <w:szCs w:val="22"/>
            </w:rPr>
          </w:pPr>
          <w:hyperlink w:anchor="_Toc69509383" w:history="1">
            <w:r w:rsidR="00826F86" w:rsidRPr="006A3ABB">
              <w:rPr>
                <w:rStyle w:val="af4"/>
                <w:rFonts w:ascii="Times New Roman" w:hAnsi="Times New Roman"/>
                <w:noProof/>
              </w:rPr>
              <w:t>5.1.6.4.</w:t>
            </w:r>
            <w:r w:rsidR="002D6AE8">
              <w:rPr>
                <w:rStyle w:val="af4"/>
                <w:rFonts w:ascii="Times New Roman" w:hAnsi="Times New Roman"/>
                <w:noProof/>
              </w:rPr>
              <w:t>7</w:t>
            </w:r>
            <w:r w:rsidR="00826F86" w:rsidRPr="006A3ABB">
              <w:rPr>
                <w:rStyle w:val="af4"/>
                <w:rFonts w:ascii="Times New Roman" w:hAnsi="Times New Roman"/>
                <w:noProof/>
              </w:rPr>
              <w:t>.</w:t>
            </w:r>
            <w:r w:rsidR="00826F86">
              <w:rPr>
                <w:rFonts w:eastAsiaTheme="minorEastAsia" w:cstheme="minorBidi"/>
                <w:noProof/>
                <w:sz w:val="22"/>
                <w:szCs w:val="22"/>
              </w:rPr>
              <w:tab/>
            </w:r>
            <w:r w:rsidR="003C0EAF">
              <w:rPr>
                <w:rStyle w:val="af4"/>
                <w:rFonts w:ascii="Times New Roman" w:hAnsi="Times New Roman"/>
                <w:noProof/>
                <w:lang w:val="kk-KZ"/>
              </w:rPr>
              <w:t>Бөлшек саудаға ТІЖ рәсімдеу</w:t>
            </w:r>
            <w:r w:rsidR="00826F86">
              <w:rPr>
                <w:noProof/>
                <w:webHidden/>
              </w:rPr>
              <w:tab/>
            </w:r>
            <w:r w:rsidR="00C84897">
              <w:rPr>
                <w:noProof/>
                <w:webHidden/>
              </w:rPr>
              <w:fldChar w:fldCharType="begin"/>
            </w:r>
            <w:r w:rsidR="00826F86">
              <w:rPr>
                <w:noProof/>
                <w:webHidden/>
              </w:rPr>
              <w:instrText xml:space="preserve"> PAGEREF _Toc69509383 \h </w:instrText>
            </w:r>
            <w:r w:rsidR="00C84897">
              <w:rPr>
                <w:noProof/>
                <w:webHidden/>
              </w:rPr>
            </w:r>
            <w:r w:rsidR="00C84897">
              <w:rPr>
                <w:noProof/>
                <w:webHidden/>
              </w:rPr>
              <w:fldChar w:fldCharType="separate"/>
            </w:r>
            <w:r w:rsidR="00826F86">
              <w:rPr>
                <w:noProof/>
                <w:webHidden/>
              </w:rPr>
              <w:t>10</w:t>
            </w:r>
            <w:r w:rsidR="000810BE">
              <w:rPr>
                <w:noProof/>
                <w:webHidden/>
              </w:rPr>
              <w:t>8</w:t>
            </w:r>
            <w:r w:rsidR="00C84897">
              <w:rPr>
                <w:noProof/>
                <w:webHidden/>
              </w:rPr>
              <w:fldChar w:fldCharType="end"/>
            </w:r>
          </w:hyperlink>
        </w:p>
        <w:p w:rsidR="00826F86" w:rsidRDefault="000C4085">
          <w:pPr>
            <w:pStyle w:val="81"/>
            <w:tabs>
              <w:tab w:val="left" w:pos="2650"/>
              <w:tab w:val="right" w:leader="dot" w:pos="9345"/>
            </w:tabs>
            <w:rPr>
              <w:rFonts w:eastAsiaTheme="minorEastAsia" w:cstheme="minorBidi"/>
              <w:noProof/>
              <w:sz w:val="22"/>
              <w:szCs w:val="22"/>
            </w:rPr>
          </w:pPr>
          <w:hyperlink w:anchor="_Toc69509384" w:history="1">
            <w:r w:rsidR="00826F86" w:rsidRPr="006A3ABB">
              <w:rPr>
                <w:rStyle w:val="af4"/>
                <w:rFonts w:ascii="Times New Roman" w:hAnsi="Times New Roman"/>
                <w:noProof/>
              </w:rPr>
              <w:t>5.1.6.4.</w:t>
            </w:r>
            <w:r w:rsidR="002D6AE8">
              <w:rPr>
                <w:rStyle w:val="af4"/>
                <w:rFonts w:ascii="Times New Roman" w:hAnsi="Times New Roman"/>
                <w:noProof/>
              </w:rPr>
              <w:t>8</w:t>
            </w:r>
            <w:r w:rsidR="00826F86" w:rsidRPr="006A3ABB">
              <w:rPr>
                <w:rStyle w:val="af4"/>
                <w:rFonts w:ascii="Times New Roman" w:hAnsi="Times New Roman"/>
                <w:noProof/>
              </w:rPr>
              <w:t>.</w:t>
            </w:r>
            <w:r w:rsidR="00826F86">
              <w:rPr>
                <w:rFonts w:eastAsiaTheme="minorEastAsia" w:cstheme="minorBidi"/>
                <w:noProof/>
                <w:sz w:val="22"/>
                <w:szCs w:val="22"/>
              </w:rPr>
              <w:tab/>
            </w:r>
            <w:r w:rsidR="003C0EAF">
              <w:rPr>
                <w:rStyle w:val="af4"/>
                <w:rFonts w:ascii="Times New Roman" w:hAnsi="Times New Roman"/>
                <w:noProof/>
                <w:lang w:val="kk-KZ"/>
              </w:rPr>
              <w:t>Жеке тұлғаға ТІЖ рәсімдеу</w:t>
            </w:r>
            <w:r w:rsidR="00826F86">
              <w:rPr>
                <w:noProof/>
                <w:webHidden/>
              </w:rPr>
              <w:tab/>
            </w:r>
            <w:r w:rsidR="00C84897">
              <w:rPr>
                <w:noProof/>
                <w:webHidden/>
              </w:rPr>
              <w:fldChar w:fldCharType="begin"/>
            </w:r>
            <w:r w:rsidR="00826F86">
              <w:rPr>
                <w:noProof/>
                <w:webHidden/>
              </w:rPr>
              <w:instrText xml:space="preserve"> PAGEREF _Toc69509384 \h </w:instrText>
            </w:r>
            <w:r w:rsidR="00C84897">
              <w:rPr>
                <w:noProof/>
                <w:webHidden/>
              </w:rPr>
            </w:r>
            <w:r w:rsidR="00C84897">
              <w:rPr>
                <w:noProof/>
                <w:webHidden/>
              </w:rPr>
              <w:fldChar w:fldCharType="separate"/>
            </w:r>
            <w:r w:rsidR="00826F86">
              <w:rPr>
                <w:noProof/>
                <w:webHidden/>
              </w:rPr>
              <w:t>1</w:t>
            </w:r>
            <w:r w:rsidR="000810BE">
              <w:rPr>
                <w:noProof/>
                <w:webHidden/>
              </w:rPr>
              <w:t>12</w:t>
            </w:r>
            <w:r w:rsidR="00C84897">
              <w:rPr>
                <w:noProof/>
                <w:webHidden/>
              </w:rPr>
              <w:fldChar w:fldCharType="end"/>
            </w:r>
          </w:hyperlink>
        </w:p>
        <w:p w:rsidR="00826F86" w:rsidRDefault="000C4085">
          <w:pPr>
            <w:pStyle w:val="81"/>
            <w:tabs>
              <w:tab w:val="left" w:pos="2650"/>
              <w:tab w:val="right" w:leader="dot" w:pos="9345"/>
            </w:tabs>
            <w:rPr>
              <w:rFonts w:eastAsiaTheme="minorEastAsia" w:cstheme="minorBidi"/>
              <w:noProof/>
              <w:sz w:val="22"/>
              <w:szCs w:val="22"/>
            </w:rPr>
          </w:pPr>
          <w:hyperlink w:anchor="_Toc69509385" w:history="1">
            <w:r w:rsidR="00826F86" w:rsidRPr="006A3ABB">
              <w:rPr>
                <w:rStyle w:val="af4"/>
                <w:rFonts w:ascii="Times New Roman" w:hAnsi="Times New Roman"/>
                <w:noProof/>
              </w:rPr>
              <w:t>5.1.6.4.</w:t>
            </w:r>
            <w:r w:rsidR="002D6AE8">
              <w:rPr>
                <w:rStyle w:val="af4"/>
                <w:rFonts w:ascii="Times New Roman" w:hAnsi="Times New Roman"/>
                <w:noProof/>
              </w:rPr>
              <w:t>9</w:t>
            </w:r>
            <w:r w:rsidR="00826F86" w:rsidRPr="006A3ABB">
              <w:rPr>
                <w:rStyle w:val="af4"/>
                <w:rFonts w:ascii="Times New Roman" w:hAnsi="Times New Roman"/>
                <w:noProof/>
              </w:rPr>
              <w:t>.</w:t>
            </w:r>
            <w:r w:rsidR="00826F86">
              <w:rPr>
                <w:rFonts w:eastAsiaTheme="minorEastAsia" w:cstheme="minorBidi"/>
                <w:noProof/>
                <w:sz w:val="22"/>
                <w:szCs w:val="22"/>
              </w:rPr>
              <w:tab/>
            </w:r>
            <w:r w:rsidR="003C0EAF">
              <w:rPr>
                <w:rStyle w:val="af4"/>
                <w:rFonts w:ascii="Times New Roman" w:hAnsi="Times New Roman"/>
                <w:noProof/>
                <w:lang w:val="kk-KZ"/>
              </w:rPr>
              <w:t>Бі</w:t>
            </w:r>
            <w:r w:rsidR="007A5D76">
              <w:rPr>
                <w:rStyle w:val="af4"/>
                <w:rFonts w:ascii="Times New Roman" w:hAnsi="Times New Roman"/>
                <w:noProof/>
                <w:lang w:val="kk-KZ"/>
              </w:rPr>
              <w:t>р заңды тұлға шеңберінде тауарды алып өтуге</w:t>
            </w:r>
            <w:r w:rsidR="003C0EAF">
              <w:rPr>
                <w:rStyle w:val="af4"/>
                <w:rFonts w:ascii="Times New Roman" w:hAnsi="Times New Roman"/>
                <w:noProof/>
                <w:lang w:val="kk-KZ"/>
              </w:rPr>
              <w:t xml:space="preserve"> ТІЖ рәсімдеу</w:t>
            </w:r>
            <w:r w:rsidR="00826F86">
              <w:rPr>
                <w:noProof/>
                <w:webHidden/>
              </w:rPr>
              <w:tab/>
            </w:r>
            <w:r w:rsidR="00C84897">
              <w:rPr>
                <w:noProof/>
                <w:webHidden/>
              </w:rPr>
              <w:fldChar w:fldCharType="begin"/>
            </w:r>
            <w:r w:rsidR="00826F86">
              <w:rPr>
                <w:noProof/>
                <w:webHidden/>
              </w:rPr>
              <w:instrText xml:space="preserve"> PAGEREF _Toc69509385 \h </w:instrText>
            </w:r>
            <w:r w:rsidR="00C84897">
              <w:rPr>
                <w:noProof/>
                <w:webHidden/>
              </w:rPr>
            </w:r>
            <w:r w:rsidR="00C84897">
              <w:rPr>
                <w:noProof/>
                <w:webHidden/>
              </w:rPr>
              <w:fldChar w:fldCharType="separate"/>
            </w:r>
            <w:r w:rsidR="00826F86">
              <w:rPr>
                <w:noProof/>
                <w:webHidden/>
              </w:rPr>
              <w:t>1</w:t>
            </w:r>
            <w:r w:rsidR="000810BE">
              <w:rPr>
                <w:noProof/>
                <w:webHidden/>
              </w:rPr>
              <w:t>14</w:t>
            </w:r>
            <w:r w:rsidR="00C84897">
              <w:rPr>
                <w:noProof/>
                <w:webHidden/>
              </w:rPr>
              <w:fldChar w:fldCharType="end"/>
            </w:r>
          </w:hyperlink>
        </w:p>
        <w:p w:rsidR="00826F86" w:rsidRDefault="000C4085">
          <w:pPr>
            <w:pStyle w:val="81"/>
            <w:tabs>
              <w:tab w:val="left" w:pos="2650"/>
              <w:tab w:val="right" w:leader="dot" w:pos="9345"/>
            </w:tabs>
            <w:rPr>
              <w:rFonts w:eastAsiaTheme="minorEastAsia" w:cstheme="minorBidi"/>
              <w:noProof/>
              <w:sz w:val="22"/>
              <w:szCs w:val="22"/>
            </w:rPr>
          </w:pPr>
          <w:hyperlink w:anchor="_Toc69509386" w:history="1">
            <w:r w:rsidR="00826F86" w:rsidRPr="006A3ABB">
              <w:rPr>
                <w:rStyle w:val="af4"/>
                <w:rFonts w:ascii="Times New Roman" w:hAnsi="Times New Roman"/>
                <w:noProof/>
              </w:rPr>
              <w:t>5.1.6.4.</w:t>
            </w:r>
            <w:r w:rsidR="002D6AE8">
              <w:rPr>
                <w:rStyle w:val="af4"/>
                <w:rFonts w:ascii="Times New Roman" w:hAnsi="Times New Roman"/>
                <w:noProof/>
              </w:rPr>
              <w:t>10</w:t>
            </w:r>
            <w:r w:rsidR="00826F86" w:rsidRPr="006A3ABB">
              <w:rPr>
                <w:rStyle w:val="af4"/>
                <w:rFonts w:ascii="Times New Roman" w:hAnsi="Times New Roman"/>
                <w:noProof/>
              </w:rPr>
              <w:t>.</w:t>
            </w:r>
            <w:r w:rsidR="00826F86">
              <w:rPr>
                <w:rFonts w:eastAsiaTheme="minorEastAsia" w:cstheme="minorBidi"/>
                <w:noProof/>
                <w:sz w:val="22"/>
                <w:szCs w:val="22"/>
              </w:rPr>
              <w:tab/>
            </w:r>
            <w:r w:rsidR="003C0EAF">
              <w:rPr>
                <w:rStyle w:val="af4"/>
                <w:rFonts w:ascii="Times New Roman" w:hAnsi="Times New Roman"/>
                <w:noProof/>
                <w:lang w:val="kk-KZ"/>
              </w:rPr>
              <w:t>Э</w:t>
            </w:r>
            <w:r w:rsidR="00826F86" w:rsidRPr="006A3ABB">
              <w:rPr>
                <w:rStyle w:val="af4"/>
                <w:rFonts w:ascii="Times New Roman" w:hAnsi="Times New Roman"/>
                <w:noProof/>
              </w:rPr>
              <w:t>кспорт</w:t>
            </w:r>
            <w:r w:rsidR="003C0EAF">
              <w:rPr>
                <w:rStyle w:val="af4"/>
                <w:rFonts w:ascii="Times New Roman" w:hAnsi="Times New Roman"/>
                <w:noProof/>
                <w:lang w:val="kk-KZ"/>
              </w:rPr>
              <w:t>тауға ТІЖ рәсімдеу</w:t>
            </w:r>
            <w:r w:rsidR="00826F86">
              <w:rPr>
                <w:noProof/>
                <w:webHidden/>
              </w:rPr>
              <w:tab/>
            </w:r>
            <w:r w:rsidR="00C84897">
              <w:rPr>
                <w:noProof/>
                <w:webHidden/>
              </w:rPr>
              <w:fldChar w:fldCharType="begin"/>
            </w:r>
            <w:r w:rsidR="00826F86">
              <w:rPr>
                <w:noProof/>
                <w:webHidden/>
              </w:rPr>
              <w:instrText xml:space="preserve"> PAGEREF _Toc69509386 \h </w:instrText>
            </w:r>
            <w:r w:rsidR="00C84897">
              <w:rPr>
                <w:noProof/>
                <w:webHidden/>
              </w:rPr>
            </w:r>
            <w:r w:rsidR="00C84897">
              <w:rPr>
                <w:noProof/>
                <w:webHidden/>
              </w:rPr>
              <w:fldChar w:fldCharType="separate"/>
            </w:r>
            <w:r w:rsidR="00826F86">
              <w:rPr>
                <w:noProof/>
                <w:webHidden/>
              </w:rPr>
              <w:t>1</w:t>
            </w:r>
            <w:r w:rsidR="000810BE">
              <w:rPr>
                <w:noProof/>
                <w:webHidden/>
              </w:rPr>
              <w:t>16</w:t>
            </w:r>
            <w:r w:rsidR="00C84897">
              <w:rPr>
                <w:noProof/>
                <w:webHidden/>
              </w:rPr>
              <w:fldChar w:fldCharType="end"/>
            </w:r>
          </w:hyperlink>
        </w:p>
        <w:p w:rsidR="00826F86" w:rsidRDefault="000C4085">
          <w:pPr>
            <w:pStyle w:val="81"/>
            <w:tabs>
              <w:tab w:val="left" w:pos="2650"/>
              <w:tab w:val="right" w:leader="dot" w:pos="9345"/>
            </w:tabs>
            <w:rPr>
              <w:rFonts w:eastAsiaTheme="minorEastAsia" w:cstheme="minorBidi"/>
              <w:noProof/>
              <w:sz w:val="22"/>
              <w:szCs w:val="22"/>
            </w:rPr>
          </w:pPr>
          <w:hyperlink w:anchor="_Toc69509387" w:history="1">
            <w:r w:rsidR="00826F86" w:rsidRPr="006A3ABB">
              <w:rPr>
                <w:rStyle w:val="af4"/>
                <w:rFonts w:ascii="Times New Roman" w:hAnsi="Times New Roman"/>
                <w:noProof/>
              </w:rPr>
              <w:t>5.1.6.4.</w:t>
            </w:r>
            <w:r w:rsidR="002D6AE8">
              <w:rPr>
                <w:rStyle w:val="af4"/>
                <w:rFonts w:ascii="Times New Roman" w:hAnsi="Times New Roman"/>
                <w:noProof/>
              </w:rPr>
              <w:t>11.</w:t>
            </w:r>
            <w:r w:rsidR="00826F86">
              <w:rPr>
                <w:rFonts w:eastAsiaTheme="minorEastAsia" w:cstheme="minorBidi"/>
                <w:noProof/>
                <w:sz w:val="22"/>
                <w:szCs w:val="22"/>
              </w:rPr>
              <w:tab/>
            </w:r>
            <w:r w:rsidR="003C0EAF">
              <w:rPr>
                <w:rStyle w:val="af4"/>
                <w:rFonts w:ascii="Times New Roman" w:hAnsi="Times New Roman"/>
                <w:noProof/>
              </w:rPr>
              <w:t>Алкоголь</w:t>
            </w:r>
            <w:r w:rsidR="003C0EAF">
              <w:rPr>
                <w:rStyle w:val="af4"/>
                <w:rFonts w:ascii="Times New Roman" w:hAnsi="Times New Roman"/>
                <w:noProof/>
                <w:lang w:val="kk-KZ"/>
              </w:rPr>
              <w:t xml:space="preserve"> өнімдері бойынша ТІЖ рәсімдеу</w:t>
            </w:r>
            <w:r w:rsidR="00826F86">
              <w:rPr>
                <w:noProof/>
                <w:webHidden/>
              </w:rPr>
              <w:tab/>
            </w:r>
            <w:r w:rsidR="00C84897">
              <w:rPr>
                <w:noProof/>
                <w:webHidden/>
              </w:rPr>
              <w:fldChar w:fldCharType="begin"/>
            </w:r>
            <w:r w:rsidR="00826F86">
              <w:rPr>
                <w:noProof/>
                <w:webHidden/>
              </w:rPr>
              <w:instrText xml:space="preserve"> PAGEREF _Toc69509387 \h </w:instrText>
            </w:r>
            <w:r w:rsidR="00C84897">
              <w:rPr>
                <w:noProof/>
                <w:webHidden/>
              </w:rPr>
            </w:r>
            <w:r w:rsidR="00C84897">
              <w:rPr>
                <w:noProof/>
                <w:webHidden/>
              </w:rPr>
              <w:fldChar w:fldCharType="separate"/>
            </w:r>
            <w:r w:rsidR="00826F86">
              <w:rPr>
                <w:noProof/>
                <w:webHidden/>
              </w:rPr>
              <w:t>1</w:t>
            </w:r>
            <w:r w:rsidR="000810BE">
              <w:rPr>
                <w:noProof/>
                <w:webHidden/>
              </w:rPr>
              <w:t>23</w:t>
            </w:r>
            <w:r w:rsidR="00C84897">
              <w:rPr>
                <w:noProof/>
                <w:webHidden/>
              </w:rPr>
              <w:fldChar w:fldCharType="end"/>
            </w:r>
          </w:hyperlink>
        </w:p>
        <w:p w:rsidR="00826F86" w:rsidRDefault="000C4085">
          <w:pPr>
            <w:pStyle w:val="81"/>
            <w:tabs>
              <w:tab w:val="left" w:pos="2750"/>
              <w:tab w:val="right" w:leader="dot" w:pos="9345"/>
            </w:tabs>
            <w:rPr>
              <w:rFonts w:eastAsiaTheme="minorEastAsia" w:cstheme="minorBidi"/>
              <w:noProof/>
              <w:sz w:val="22"/>
              <w:szCs w:val="22"/>
            </w:rPr>
          </w:pPr>
          <w:hyperlink w:anchor="_Toc69509388" w:history="1">
            <w:r w:rsidR="00826F86" w:rsidRPr="006A3ABB">
              <w:rPr>
                <w:rStyle w:val="af4"/>
                <w:rFonts w:ascii="Times New Roman" w:hAnsi="Times New Roman"/>
                <w:noProof/>
              </w:rPr>
              <w:t>5.1.6.4.1</w:t>
            </w:r>
            <w:r w:rsidR="002D6AE8">
              <w:rPr>
                <w:rStyle w:val="af4"/>
                <w:rFonts w:ascii="Times New Roman" w:hAnsi="Times New Roman"/>
                <w:noProof/>
              </w:rPr>
              <w:t>2</w:t>
            </w:r>
            <w:r w:rsidR="00826F86" w:rsidRPr="006A3ABB">
              <w:rPr>
                <w:rStyle w:val="af4"/>
                <w:rFonts w:ascii="Times New Roman" w:hAnsi="Times New Roman"/>
                <w:noProof/>
              </w:rPr>
              <w:t>.</w:t>
            </w:r>
            <w:r w:rsidR="00826F86">
              <w:rPr>
                <w:rFonts w:eastAsiaTheme="minorEastAsia" w:cstheme="minorBidi"/>
                <w:noProof/>
                <w:sz w:val="22"/>
                <w:szCs w:val="22"/>
              </w:rPr>
              <w:tab/>
            </w:r>
            <w:r w:rsidR="003C0EAF">
              <w:rPr>
                <w:rStyle w:val="af4"/>
                <w:rFonts w:ascii="Times New Roman" w:hAnsi="Times New Roman"/>
                <w:noProof/>
                <w:lang w:val="kk-KZ"/>
              </w:rPr>
              <w:t>Мұнай өнімдері бойынша ТІЖ рәсімдеу</w:t>
            </w:r>
            <w:r w:rsidR="00826F86">
              <w:rPr>
                <w:noProof/>
                <w:webHidden/>
              </w:rPr>
              <w:tab/>
            </w:r>
            <w:r w:rsidR="00C84897">
              <w:rPr>
                <w:noProof/>
                <w:webHidden/>
              </w:rPr>
              <w:fldChar w:fldCharType="begin"/>
            </w:r>
            <w:r w:rsidR="00826F86">
              <w:rPr>
                <w:noProof/>
                <w:webHidden/>
              </w:rPr>
              <w:instrText xml:space="preserve"> PAGEREF _Toc69509388 \h </w:instrText>
            </w:r>
            <w:r w:rsidR="00C84897">
              <w:rPr>
                <w:noProof/>
                <w:webHidden/>
              </w:rPr>
            </w:r>
            <w:r w:rsidR="00C84897">
              <w:rPr>
                <w:noProof/>
                <w:webHidden/>
              </w:rPr>
              <w:fldChar w:fldCharType="separate"/>
            </w:r>
            <w:r w:rsidR="00826F86">
              <w:rPr>
                <w:noProof/>
                <w:webHidden/>
              </w:rPr>
              <w:t>1</w:t>
            </w:r>
            <w:r w:rsidR="000810BE">
              <w:rPr>
                <w:noProof/>
                <w:webHidden/>
              </w:rPr>
              <w:t>25</w:t>
            </w:r>
            <w:r w:rsidR="00C84897">
              <w:rPr>
                <w:noProof/>
                <w:webHidden/>
              </w:rPr>
              <w:fldChar w:fldCharType="end"/>
            </w:r>
          </w:hyperlink>
        </w:p>
        <w:p w:rsidR="00826F86" w:rsidRDefault="000C4085">
          <w:pPr>
            <w:pStyle w:val="81"/>
            <w:tabs>
              <w:tab w:val="left" w:pos="2750"/>
              <w:tab w:val="right" w:leader="dot" w:pos="9345"/>
            </w:tabs>
            <w:rPr>
              <w:noProof/>
            </w:rPr>
          </w:pPr>
          <w:hyperlink w:anchor="_Toc69509389" w:history="1">
            <w:r w:rsidR="00826F86" w:rsidRPr="006A3ABB">
              <w:rPr>
                <w:rStyle w:val="af4"/>
                <w:rFonts w:ascii="Times New Roman" w:hAnsi="Times New Roman"/>
                <w:noProof/>
              </w:rPr>
              <w:t>5.1.6.4.1</w:t>
            </w:r>
            <w:r w:rsidR="002D6AE8">
              <w:rPr>
                <w:rStyle w:val="af4"/>
                <w:rFonts w:ascii="Times New Roman" w:hAnsi="Times New Roman"/>
                <w:noProof/>
              </w:rPr>
              <w:t>3</w:t>
            </w:r>
            <w:r w:rsidR="00826F86" w:rsidRPr="006A3ABB">
              <w:rPr>
                <w:rStyle w:val="af4"/>
                <w:rFonts w:ascii="Times New Roman" w:hAnsi="Times New Roman"/>
                <w:noProof/>
              </w:rPr>
              <w:t>.</w:t>
            </w:r>
            <w:r w:rsidR="00826F86">
              <w:rPr>
                <w:rFonts w:eastAsiaTheme="minorEastAsia" w:cstheme="minorBidi"/>
                <w:noProof/>
                <w:sz w:val="22"/>
                <w:szCs w:val="22"/>
              </w:rPr>
              <w:tab/>
            </w:r>
            <w:r w:rsidR="003C0EAF">
              <w:rPr>
                <w:rStyle w:val="af4"/>
                <w:rFonts w:ascii="Times New Roman" w:hAnsi="Times New Roman"/>
                <w:noProof/>
                <w:lang w:val="kk-KZ"/>
              </w:rPr>
              <w:t>Темекі өнімдері бойынша ТІЖ рәсімдеу</w:t>
            </w:r>
            <w:r w:rsidR="00826F86">
              <w:rPr>
                <w:noProof/>
                <w:webHidden/>
              </w:rPr>
              <w:tab/>
            </w:r>
            <w:r w:rsidR="00C84897">
              <w:rPr>
                <w:noProof/>
                <w:webHidden/>
              </w:rPr>
              <w:fldChar w:fldCharType="begin"/>
            </w:r>
            <w:r w:rsidR="00826F86">
              <w:rPr>
                <w:noProof/>
                <w:webHidden/>
              </w:rPr>
              <w:instrText xml:space="preserve"> PAGEREF _Toc69509389 \h </w:instrText>
            </w:r>
            <w:r w:rsidR="00C84897">
              <w:rPr>
                <w:noProof/>
                <w:webHidden/>
              </w:rPr>
            </w:r>
            <w:r w:rsidR="00C84897">
              <w:rPr>
                <w:noProof/>
                <w:webHidden/>
              </w:rPr>
              <w:fldChar w:fldCharType="separate"/>
            </w:r>
            <w:r w:rsidR="00826F86">
              <w:rPr>
                <w:noProof/>
                <w:webHidden/>
              </w:rPr>
              <w:t>12</w:t>
            </w:r>
            <w:r w:rsidR="000810BE">
              <w:rPr>
                <w:noProof/>
                <w:webHidden/>
              </w:rPr>
              <w:t>7</w:t>
            </w:r>
            <w:r w:rsidR="00C84897">
              <w:rPr>
                <w:noProof/>
                <w:webHidden/>
              </w:rPr>
              <w:fldChar w:fldCharType="end"/>
            </w:r>
          </w:hyperlink>
        </w:p>
        <w:p w:rsidR="000810BE" w:rsidRPr="000810BE" w:rsidRDefault="000810BE" w:rsidP="00FD37B0">
          <w:pPr>
            <w:ind w:left="1701"/>
            <w:rPr>
              <w:rFonts w:eastAsiaTheme="minorEastAsia"/>
              <w:sz w:val="20"/>
              <w:szCs w:val="20"/>
            </w:rPr>
          </w:pPr>
          <w:r w:rsidRPr="000810BE">
            <w:rPr>
              <w:rFonts w:eastAsiaTheme="minorEastAsia"/>
              <w:sz w:val="20"/>
              <w:szCs w:val="20"/>
            </w:rPr>
            <w:t>5.1.6.4.14. Сәйкестендіру құралдарымен таңбалауға (цифрлық таңбалау)  жататын тауарлар бойынша ТІЖ ресімдеу</w:t>
          </w:r>
          <w:r w:rsidR="00BD3896">
            <w:rPr>
              <w:rFonts w:eastAsiaTheme="minorEastAsia"/>
              <w:sz w:val="20"/>
              <w:szCs w:val="20"/>
            </w:rPr>
            <w:t>…………………………………………………………..133</w:t>
          </w:r>
        </w:p>
        <w:p w:rsidR="000810BE" w:rsidRPr="000810BE" w:rsidRDefault="000810BE" w:rsidP="00FD37B0">
          <w:pPr>
            <w:ind w:left="1701"/>
            <w:rPr>
              <w:rFonts w:eastAsiaTheme="minorEastAsia"/>
              <w:sz w:val="20"/>
              <w:szCs w:val="20"/>
            </w:rPr>
          </w:pPr>
          <w:r w:rsidRPr="000810BE">
            <w:rPr>
              <w:rFonts w:eastAsiaTheme="minorEastAsia"/>
              <w:sz w:val="20"/>
              <w:szCs w:val="20"/>
            </w:rPr>
            <w:t>5.1.6.4.14.1 «</w:t>
          </w:r>
          <w:r w:rsidRPr="000810BE">
            <w:rPr>
              <w:rFonts w:eastAsiaTheme="minorEastAsia"/>
              <w:sz w:val="20"/>
              <w:szCs w:val="20"/>
              <w:lang w:val="kk-KZ"/>
            </w:rPr>
            <w:t>ТТҚ</w:t>
          </w:r>
          <w:r w:rsidRPr="000810BE">
            <w:rPr>
              <w:rFonts w:eastAsiaTheme="minorEastAsia"/>
              <w:sz w:val="20"/>
              <w:szCs w:val="20"/>
            </w:rPr>
            <w:t xml:space="preserve"> құжаттары» журналымен жұмыс</w:t>
          </w:r>
          <w:r w:rsidR="00BD3896">
            <w:rPr>
              <w:rFonts w:eastAsiaTheme="minorEastAsia"/>
              <w:sz w:val="20"/>
              <w:szCs w:val="20"/>
            </w:rPr>
            <w:t>………………………………………133</w:t>
          </w:r>
        </w:p>
        <w:p w:rsidR="000810BE" w:rsidRPr="000810BE" w:rsidRDefault="000810BE" w:rsidP="00FD37B0">
          <w:pPr>
            <w:ind w:left="1701"/>
            <w:rPr>
              <w:rFonts w:eastAsiaTheme="minorEastAsia"/>
              <w:sz w:val="20"/>
              <w:szCs w:val="20"/>
            </w:rPr>
          </w:pPr>
          <w:r w:rsidRPr="000810BE">
            <w:rPr>
              <w:rFonts w:eastAsiaTheme="minorEastAsia"/>
              <w:sz w:val="20"/>
              <w:szCs w:val="20"/>
            </w:rPr>
            <w:t>5.1.6.4.14.2 ЕАЭО-нан әкелу туралы хабарлама негізінде импортқа ТІЖ ресімдеу</w:t>
          </w:r>
          <w:r w:rsidR="00BD3896">
            <w:rPr>
              <w:rFonts w:eastAsiaTheme="minorEastAsia"/>
              <w:sz w:val="20"/>
              <w:szCs w:val="20"/>
            </w:rPr>
            <w:t>……137</w:t>
          </w:r>
        </w:p>
        <w:p w:rsidR="000810BE" w:rsidRPr="000810BE" w:rsidRDefault="000810BE" w:rsidP="00FD37B0">
          <w:pPr>
            <w:ind w:left="1701"/>
            <w:rPr>
              <w:rFonts w:eastAsiaTheme="minorEastAsia"/>
              <w:sz w:val="20"/>
              <w:szCs w:val="20"/>
            </w:rPr>
          </w:pPr>
          <w:r w:rsidRPr="000810BE">
            <w:rPr>
              <w:rFonts w:eastAsiaTheme="minorEastAsia"/>
              <w:sz w:val="20"/>
              <w:szCs w:val="20"/>
            </w:rPr>
            <w:t xml:space="preserve">5.1.6.4.14.3 </w:t>
          </w:r>
          <w:r w:rsidRPr="000810BE">
            <w:rPr>
              <w:rFonts w:eastAsiaTheme="minorEastAsia"/>
              <w:sz w:val="20"/>
              <w:szCs w:val="20"/>
              <w:lang w:val="kk-KZ"/>
            </w:rPr>
            <w:t>ТТҚ</w:t>
          </w:r>
          <w:r w:rsidRPr="000810BE">
            <w:rPr>
              <w:rFonts w:eastAsiaTheme="minorEastAsia"/>
              <w:sz w:val="20"/>
              <w:szCs w:val="20"/>
            </w:rPr>
            <w:t xml:space="preserve"> АЖ қабылдау-тапсыру актісі негізінде тауарды ҚР ішінде өткізуге ТІЖ ресімдеу</w:t>
          </w:r>
          <w:r w:rsidR="00BD3896">
            <w:rPr>
              <w:rFonts w:eastAsiaTheme="minorEastAsia"/>
              <w:sz w:val="20"/>
              <w:szCs w:val="20"/>
            </w:rPr>
            <w:t>………………………………………………………………………………………139</w:t>
          </w:r>
        </w:p>
        <w:p w:rsidR="000810BE" w:rsidRPr="000810BE" w:rsidRDefault="000810BE" w:rsidP="00FD37B0">
          <w:pPr>
            <w:ind w:left="1701"/>
            <w:rPr>
              <w:rFonts w:eastAsiaTheme="minorEastAsia"/>
              <w:sz w:val="20"/>
              <w:szCs w:val="20"/>
            </w:rPr>
          </w:pPr>
          <w:r w:rsidRPr="000810BE">
            <w:rPr>
              <w:rFonts w:eastAsiaTheme="minorEastAsia"/>
              <w:sz w:val="20"/>
              <w:szCs w:val="20"/>
            </w:rPr>
            <w:t xml:space="preserve">5.1.6.4.14.4 Сәйкестендіру құралдарымен таңбалауға жататын (цифрлық таңбалау) </w:t>
          </w:r>
          <w:r w:rsidR="00BD3896">
            <w:rPr>
              <w:rFonts w:eastAsiaTheme="minorEastAsia"/>
              <w:sz w:val="20"/>
              <w:szCs w:val="20"/>
            </w:rPr>
            <w:t>.</w:t>
          </w:r>
          <w:r w:rsidRPr="000810BE">
            <w:rPr>
              <w:rFonts w:eastAsiaTheme="minorEastAsia"/>
              <w:sz w:val="20"/>
              <w:szCs w:val="20"/>
            </w:rPr>
            <w:t>тауарлар бойынша түзетілген ТІЖ ресімдеу</w:t>
          </w:r>
          <w:r w:rsidR="00BD3896">
            <w:rPr>
              <w:rFonts w:eastAsiaTheme="minorEastAsia"/>
              <w:sz w:val="20"/>
              <w:szCs w:val="20"/>
            </w:rPr>
            <w:t>…………………………………………...…143</w:t>
          </w:r>
        </w:p>
        <w:p w:rsidR="000810BE" w:rsidRPr="000810BE" w:rsidRDefault="000810BE" w:rsidP="00FD37B0">
          <w:pPr>
            <w:ind w:left="1701"/>
            <w:rPr>
              <w:rFonts w:eastAsiaTheme="minorEastAsia"/>
              <w:sz w:val="20"/>
              <w:szCs w:val="20"/>
            </w:rPr>
          </w:pPr>
          <w:r w:rsidRPr="000810BE">
            <w:rPr>
              <w:rFonts w:eastAsiaTheme="minorEastAsia"/>
              <w:sz w:val="20"/>
              <w:szCs w:val="20"/>
            </w:rPr>
            <w:t>5.1.6.4.14.5 Сәйкестендіру құралдарымен таңбалауға жататын (цифрлық таңбалау) тауарлар бойынша ТІЖ растау/ауытқуы</w:t>
          </w:r>
          <w:r w:rsidR="00BD3896">
            <w:rPr>
              <w:rFonts w:eastAsiaTheme="minorEastAsia"/>
              <w:sz w:val="20"/>
              <w:szCs w:val="20"/>
            </w:rPr>
            <w:t>………………………………………………..…147</w:t>
          </w:r>
        </w:p>
        <w:p w:rsidR="000810BE" w:rsidRPr="000810BE" w:rsidRDefault="000810BE" w:rsidP="00FD37B0">
          <w:pPr>
            <w:ind w:left="1701"/>
            <w:rPr>
              <w:rFonts w:eastAsiaTheme="minorEastAsia"/>
              <w:sz w:val="20"/>
              <w:szCs w:val="20"/>
            </w:rPr>
          </w:pPr>
          <w:r w:rsidRPr="000810BE">
            <w:rPr>
              <w:rFonts w:eastAsiaTheme="minorEastAsia"/>
              <w:sz w:val="20"/>
              <w:szCs w:val="20"/>
            </w:rPr>
            <w:t>5.1.6.4.14.6 Сәйкестендіру құралдарымен таңбалауға жататын (цифрлық таңбалау) тауарлар бойынша ТІЖ-ды кері қайтару</w:t>
          </w:r>
          <w:r w:rsidR="00BD3896">
            <w:rPr>
              <w:rFonts w:eastAsiaTheme="minorEastAsia"/>
              <w:sz w:val="20"/>
              <w:szCs w:val="20"/>
            </w:rPr>
            <w:t>…………………………………………………..148</w:t>
          </w:r>
        </w:p>
        <w:bookmarkStart w:id="15" w:name="_Hlk112336432"/>
        <w:bookmarkEnd w:id="14"/>
        <w:p w:rsidR="00826F86" w:rsidRDefault="00294DA1">
          <w:pPr>
            <w:pStyle w:val="71"/>
            <w:tabs>
              <w:tab w:val="left" w:pos="2260"/>
              <w:tab w:val="right" w:leader="dot" w:pos="9345"/>
            </w:tabs>
            <w:rPr>
              <w:rFonts w:eastAsiaTheme="minorEastAsia" w:cstheme="minorBidi"/>
              <w:noProof/>
              <w:sz w:val="22"/>
              <w:szCs w:val="22"/>
            </w:rPr>
          </w:pPr>
          <w:r>
            <w:fldChar w:fldCharType="begin"/>
          </w:r>
          <w:r>
            <w:instrText xml:space="preserve"> HYPERLINK \l "_Toc69509390" </w:instrText>
          </w:r>
          <w:r>
            <w:fldChar w:fldCharType="separate"/>
          </w:r>
          <w:r w:rsidR="00826F86" w:rsidRPr="006A3ABB">
            <w:rPr>
              <w:rStyle w:val="af4"/>
              <w:rFonts w:ascii="Times New Roman" w:hAnsi="Times New Roman"/>
              <w:noProof/>
            </w:rPr>
            <w:t>5.1.6.5.</w:t>
          </w:r>
          <w:r w:rsidR="00826F86">
            <w:rPr>
              <w:rFonts w:eastAsiaTheme="minorEastAsia" w:cstheme="minorBidi"/>
              <w:noProof/>
              <w:sz w:val="22"/>
              <w:szCs w:val="22"/>
            </w:rPr>
            <w:tab/>
          </w:r>
          <w:r w:rsidR="003C0EAF">
            <w:rPr>
              <w:rStyle w:val="af4"/>
              <w:rFonts w:ascii="Times New Roman" w:hAnsi="Times New Roman"/>
              <w:noProof/>
              <w:lang w:val="kk-KZ"/>
            </w:rPr>
            <w:t>Л</w:t>
          </w:r>
          <w:r w:rsidR="00826F86" w:rsidRPr="006A3ABB">
            <w:rPr>
              <w:rStyle w:val="af4"/>
              <w:rFonts w:ascii="Times New Roman" w:hAnsi="Times New Roman"/>
              <w:noProof/>
            </w:rPr>
            <w:t>изинг</w:t>
          </w:r>
          <w:r w:rsidR="003C0EAF">
            <w:rPr>
              <w:rStyle w:val="af4"/>
              <w:rFonts w:ascii="Times New Roman" w:hAnsi="Times New Roman"/>
              <w:noProof/>
              <w:lang w:val="kk-KZ"/>
            </w:rPr>
            <w:t>ке арналған ТІЖ рәсімдеу</w:t>
          </w:r>
          <w:r w:rsidR="00826F86">
            <w:rPr>
              <w:noProof/>
              <w:webHidden/>
            </w:rPr>
            <w:tab/>
          </w:r>
          <w:r w:rsidR="00C84897">
            <w:rPr>
              <w:noProof/>
              <w:webHidden/>
            </w:rPr>
            <w:fldChar w:fldCharType="begin"/>
          </w:r>
          <w:r w:rsidR="00826F86">
            <w:rPr>
              <w:noProof/>
              <w:webHidden/>
            </w:rPr>
            <w:instrText xml:space="preserve"> PAGEREF _Toc69509390 \h </w:instrText>
          </w:r>
          <w:r w:rsidR="00C84897">
            <w:rPr>
              <w:noProof/>
              <w:webHidden/>
            </w:rPr>
          </w:r>
          <w:r w:rsidR="00C84897">
            <w:rPr>
              <w:noProof/>
              <w:webHidden/>
            </w:rPr>
            <w:fldChar w:fldCharType="separate"/>
          </w:r>
          <w:r w:rsidR="00826F86">
            <w:rPr>
              <w:noProof/>
              <w:webHidden/>
            </w:rPr>
            <w:t>1</w:t>
          </w:r>
          <w:r w:rsidR="00BD3896">
            <w:rPr>
              <w:noProof/>
              <w:webHidden/>
            </w:rPr>
            <w:t>48</w:t>
          </w:r>
          <w:r w:rsidR="00C84897">
            <w:rPr>
              <w:noProof/>
              <w:webHidden/>
            </w:rPr>
            <w:fldChar w:fldCharType="end"/>
          </w:r>
          <w:r>
            <w:rPr>
              <w:noProof/>
            </w:rPr>
            <w:fldChar w:fldCharType="end"/>
          </w:r>
        </w:p>
        <w:p w:rsidR="00826F86" w:rsidRDefault="000C4085">
          <w:pPr>
            <w:pStyle w:val="71"/>
            <w:tabs>
              <w:tab w:val="left" w:pos="2260"/>
              <w:tab w:val="right" w:leader="dot" w:pos="9345"/>
            </w:tabs>
            <w:rPr>
              <w:rFonts w:eastAsiaTheme="minorEastAsia" w:cstheme="minorBidi"/>
              <w:noProof/>
              <w:sz w:val="22"/>
              <w:szCs w:val="22"/>
            </w:rPr>
          </w:pPr>
          <w:hyperlink w:anchor="_Toc69509391" w:history="1">
            <w:r w:rsidR="00826F86" w:rsidRPr="006A3ABB">
              <w:rPr>
                <w:rStyle w:val="af4"/>
                <w:rFonts w:ascii="Times New Roman" w:hAnsi="Times New Roman"/>
                <w:noProof/>
              </w:rPr>
              <w:t>5.1.6.6.</w:t>
            </w:r>
            <w:r w:rsidR="00826F86">
              <w:rPr>
                <w:rFonts w:eastAsiaTheme="minorEastAsia" w:cstheme="minorBidi"/>
                <w:noProof/>
                <w:sz w:val="22"/>
                <w:szCs w:val="22"/>
              </w:rPr>
              <w:tab/>
            </w:r>
            <w:r w:rsidR="003C0EAF">
              <w:rPr>
                <w:rStyle w:val="af4"/>
                <w:rFonts w:ascii="Times New Roman" w:hAnsi="Times New Roman"/>
                <w:noProof/>
              </w:rPr>
              <w:t>Мобил</w:t>
            </w:r>
            <w:r w:rsidR="007A5D76">
              <w:rPr>
                <w:rStyle w:val="af4"/>
                <w:rFonts w:ascii="Times New Roman" w:hAnsi="Times New Roman"/>
                <w:noProof/>
                <w:lang w:val="kk-KZ"/>
              </w:rPr>
              <w:t>ді қоймаға алып өтуге</w:t>
            </w:r>
            <w:r w:rsidR="003C0EAF">
              <w:rPr>
                <w:rStyle w:val="af4"/>
                <w:rFonts w:ascii="Times New Roman" w:hAnsi="Times New Roman"/>
                <w:noProof/>
                <w:lang w:val="kk-KZ"/>
              </w:rPr>
              <w:t xml:space="preserve"> ТІЖ рәсімдеу</w:t>
            </w:r>
            <w:r w:rsidR="00826F86">
              <w:rPr>
                <w:noProof/>
                <w:webHidden/>
              </w:rPr>
              <w:tab/>
            </w:r>
            <w:r w:rsidR="00C84897">
              <w:rPr>
                <w:noProof/>
                <w:webHidden/>
              </w:rPr>
              <w:fldChar w:fldCharType="begin"/>
            </w:r>
            <w:r w:rsidR="00826F86">
              <w:rPr>
                <w:noProof/>
                <w:webHidden/>
              </w:rPr>
              <w:instrText xml:space="preserve"> PAGEREF _Toc69509391 \h </w:instrText>
            </w:r>
            <w:r w:rsidR="00C84897">
              <w:rPr>
                <w:noProof/>
                <w:webHidden/>
              </w:rPr>
            </w:r>
            <w:r w:rsidR="00C84897">
              <w:rPr>
                <w:noProof/>
                <w:webHidden/>
              </w:rPr>
              <w:fldChar w:fldCharType="separate"/>
            </w:r>
            <w:r w:rsidR="00826F86">
              <w:rPr>
                <w:noProof/>
                <w:webHidden/>
              </w:rPr>
              <w:t>1</w:t>
            </w:r>
            <w:r w:rsidR="008B4A61">
              <w:rPr>
                <w:noProof/>
                <w:webHidden/>
              </w:rPr>
              <w:t>52</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392" w:history="1">
            <w:r w:rsidR="00826F86" w:rsidRPr="006A3ABB">
              <w:rPr>
                <w:rStyle w:val="af4"/>
                <w:rFonts w:ascii="Times New Roman" w:hAnsi="Times New Roman"/>
                <w:noProof/>
              </w:rPr>
              <w:t>5.1.6.7.</w:t>
            </w:r>
            <w:r w:rsidR="00826F86">
              <w:rPr>
                <w:rFonts w:eastAsiaTheme="minorEastAsia" w:cstheme="minorBidi"/>
                <w:noProof/>
                <w:sz w:val="22"/>
                <w:szCs w:val="22"/>
              </w:rPr>
              <w:tab/>
            </w:r>
            <w:r w:rsidR="003C0EAF">
              <w:rPr>
                <w:rStyle w:val="af4"/>
                <w:rFonts w:ascii="Times New Roman" w:hAnsi="Times New Roman"/>
                <w:noProof/>
                <w:lang w:val="kk-KZ"/>
              </w:rPr>
              <w:t>Алыс</w:t>
            </w:r>
            <w:r w:rsidR="003C0EAF">
              <w:rPr>
                <w:rStyle w:val="af4"/>
                <w:rFonts w:ascii="Times New Roman" w:hAnsi="Times New Roman"/>
                <w:noProof/>
              </w:rPr>
              <w:t>-</w:t>
            </w:r>
            <w:r w:rsidR="003C0EAF">
              <w:rPr>
                <w:rStyle w:val="af4"/>
                <w:rFonts w:ascii="Times New Roman" w:hAnsi="Times New Roman"/>
                <w:noProof/>
                <w:lang w:val="kk-KZ"/>
              </w:rPr>
              <w:t xml:space="preserve">беріс шикізатын </w:t>
            </w:r>
            <w:r w:rsidR="007A5D76">
              <w:rPr>
                <w:rStyle w:val="af4"/>
                <w:rFonts w:ascii="Times New Roman" w:hAnsi="Times New Roman"/>
                <w:noProof/>
                <w:lang w:val="kk-KZ"/>
              </w:rPr>
              <w:t>қайта өңдеу қоймасына алып өтуге</w:t>
            </w:r>
            <w:r w:rsidR="003C0EAF">
              <w:rPr>
                <w:rStyle w:val="af4"/>
                <w:rFonts w:ascii="Times New Roman" w:hAnsi="Times New Roman"/>
                <w:noProof/>
                <w:lang w:val="kk-KZ"/>
              </w:rPr>
              <w:t xml:space="preserve"> ТІЖ рәсімдеу</w:t>
            </w:r>
            <w:r w:rsidR="00826F86">
              <w:rPr>
                <w:noProof/>
                <w:webHidden/>
              </w:rPr>
              <w:tab/>
            </w:r>
            <w:r w:rsidR="00C84897">
              <w:rPr>
                <w:noProof/>
                <w:webHidden/>
              </w:rPr>
              <w:fldChar w:fldCharType="begin"/>
            </w:r>
            <w:r w:rsidR="00826F86">
              <w:rPr>
                <w:noProof/>
                <w:webHidden/>
              </w:rPr>
              <w:instrText xml:space="preserve"> PAGEREF _Toc69509392 \h </w:instrText>
            </w:r>
            <w:r w:rsidR="00C84897">
              <w:rPr>
                <w:noProof/>
                <w:webHidden/>
              </w:rPr>
            </w:r>
            <w:r w:rsidR="00C84897">
              <w:rPr>
                <w:noProof/>
                <w:webHidden/>
              </w:rPr>
              <w:fldChar w:fldCharType="separate"/>
            </w:r>
            <w:r w:rsidR="00826F86">
              <w:rPr>
                <w:noProof/>
                <w:webHidden/>
              </w:rPr>
              <w:t>1</w:t>
            </w:r>
            <w:r w:rsidR="008B4A61">
              <w:rPr>
                <w:noProof/>
                <w:webHidden/>
              </w:rPr>
              <w:t>55</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393" w:history="1">
            <w:r w:rsidR="00826F86" w:rsidRPr="006A3ABB">
              <w:rPr>
                <w:rStyle w:val="af4"/>
                <w:rFonts w:ascii="Times New Roman" w:hAnsi="Times New Roman"/>
                <w:noProof/>
              </w:rPr>
              <w:t>5.1.6.8.</w:t>
            </w:r>
            <w:r w:rsidR="00826F86">
              <w:rPr>
                <w:rFonts w:eastAsiaTheme="minorEastAsia" w:cstheme="minorBidi"/>
                <w:noProof/>
                <w:sz w:val="22"/>
                <w:szCs w:val="22"/>
              </w:rPr>
              <w:tab/>
            </w:r>
            <w:r w:rsidR="00553209">
              <w:rPr>
                <w:rStyle w:val="af4"/>
                <w:rFonts w:ascii="Times New Roman" w:hAnsi="Times New Roman"/>
                <w:noProof/>
                <w:lang w:val="kk-KZ"/>
              </w:rPr>
              <w:t>Бас к</w:t>
            </w:r>
            <w:r w:rsidR="007A5C24">
              <w:rPr>
                <w:rStyle w:val="af4"/>
                <w:rFonts w:ascii="Times New Roman" w:hAnsi="Times New Roman"/>
                <w:noProof/>
                <w:lang w:val="kk-KZ"/>
              </w:rPr>
              <w:t>әсіпорынмен</w:t>
            </w:r>
            <w:r w:rsidR="00263B9D">
              <w:rPr>
                <w:rStyle w:val="af4"/>
                <w:rFonts w:ascii="Times New Roman" w:hAnsi="Times New Roman"/>
                <w:noProof/>
                <w:lang w:val="kk-KZ"/>
              </w:rPr>
              <w:t xml:space="preserve"> филиал үшін</w:t>
            </w:r>
            <w:r w:rsidR="007A5D76">
              <w:rPr>
                <w:rStyle w:val="af4"/>
                <w:rFonts w:ascii="Times New Roman" w:hAnsi="Times New Roman"/>
                <w:noProof/>
                <w:lang w:val="kk-KZ"/>
              </w:rPr>
              <w:t xml:space="preserve"> алып өтуге</w:t>
            </w:r>
            <w:r w:rsidR="00553209">
              <w:rPr>
                <w:rStyle w:val="af4"/>
                <w:rFonts w:ascii="Times New Roman" w:hAnsi="Times New Roman"/>
                <w:noProof/>
                <w:lang w:val="kk-KZ"/>
              </w:rPr>
              <w:t xml:space="preserve"> ТІЖ рәсімдеу</w:t>
            </w:r>
            <w:r w:rsidR="00826F86">
              <w:rPr>
                <w:noProof/>
                <w:webHidden/>
              </w:rPr>
              <w:tab/>
            </w:r>
            <w:r w:rsidR="00C84897">
              <w:rPr>
                <w:noProof/>
                <w:webHidden/>
              </w:rPr>
              <w:fldChar w:fldCharType="begin"/>
            </w:r>
            <w:r w:rsidR="00826F86">
              <w:rPr>
                <w:noProof/>
                <w:webHidden/>
              </w:rPr>
              <w:instrText xml:space="preserve"> PAGEREF _Toc69509393 \h </w:instrText>
            </w:r>
            <w:r w:rsidR="00C84897">
              <w:rPr>
                <w:noProof/>
                <w:webHidden/>
              </w:rPr>
            </w:r>
            <w:r w:rsidR="00C84897">
              <w:rPr>
                <w:noProof/>
                <w:webHidden/>
              </w:rPr>
              <w:fldChar w:fldCharType="separate"/>
            </w:r>
            <w:r w:rsidR="00826F86">
              <w:rPr>
                <w:noProof/>
                <w:webHidden/>
              </w:rPr>
              <w:t>1</w:t>
            </w:r>
            <w:r w:rsidR="008B4A61">
              <w:rPr>
                <w:noProof/>
                <w:webHidden/>
              </w:rPr>
              <w:t>56</w:t>
            </w:r>
            <w:r w:rsidR="00C84897">
              <w:rPr>
                <w:noProof/>
                <w:webHidden/>
              </w:rPr>
              <w:fldChar w:fldCharType="end"/>
            </w:r>
          </w:hyperlink>
        </w:p>
        <w:p w:rsidR="00826F86" w:rsidRDefault="000C4085">
          <w:pPr>
            <w:pStyle w:val="71"/>
            <w:tabs>
              <w:tab w:val="left" w:pos="2260"/>
              <w:tab w:val="right" w:leader="dot" w:pos="9345"/>
            </w:tabs>
            <w:rPr>
              <w:noProof/>
            </w:rPr>
          </w:pPr>
          <w:hyperlink w:anchor="_Toc69509394" w:history="1">
            <w:r w:rsidR="00826F86" w:rsidRPr="006A3ABB">
              <w:rPr>
                <w:rStyle w:val="af4"/>
                <w:rFonts w:ascii="Times New Roman" w:hAnsi="Times New Roman"/>
                <w:noProof/>
              </w:rPr>
              <w:t>5.1.6.9.</w:t>
            </w:r>
            <w:r w:rsidR="00826F86">
              <w:rPr>
                <w:rFonts w:eastAsiaTheme="minorEastAsia" w:cstheme="minorBidi"/>
                <w:noProof/>
                <w:sz w:val="22"/>
                <w:szCs w:val="22"/>
              </w:rPr>
              <w:tab/>
            </w:r>
            <w:r w:rsidR="00553209">
              <w:rPr>
                <w:rStyle w:val="af4"/>
                <w:rFonts w:ascii="Times New Roman" w:hAnsi="Times New Roman"/>
                <w:noProof/>
                <w:lang w:val="kk-KZ"/>
              </w:rPr>
              <w:t>Түзетілген ТІЖ рәсімдеу</w:t>
            </w:r>
            <w:r w:rsidR="00826F86">
              <w:rPr>
                <w:noProof/>
                <w:webHidden/>
              </w:rPr>
              <w:tab/>
            </w:r>
            <w:r w:rsidR="00C84897">
              <w:rPr>
                <w:noProof/>
                <w:webHidden/>
              </w:rPr>
              <w:fldChar w:fldCharType="begin"/>
            </w:r>
            <w:r w:rsidR="00826F86">
              <w:rPr>
                <w:noProof/>
                <w:webHidden/>
              </w:rPr>
              <w:instrText xml:space="preserve"> PAGEREF _Toc69509394 \h </w:instrText>
            </w:r>
            <w:r w:rsidR="00C84897">
              <w:rPr>
                <w:noProof/>
                <w:webHidden/>
              </w:rPr>
            </w:r>
            <w:r w:rsidR="00C84897">
              <w:rPr>
                <w:noProof/>
                <w:webHidden/>
              </w:rPr>
              <w:fldChar w:fldCharType="separate"/>
            </w:r>
            <w:r w:rsidR="00826F86">
              <w:rPr>
                <w:noProof/>
                <w:webHidden/>
              </w:rPr>
              <w:t>1</w:t>
            </w:r>
            <w:r w:rsidR="008B4A61">
              <w:rPr>
                <w:noProof/>
                <w:webHidden/>
              </w:rPr>
              <w:t>58</w:t>
            </w:r>
            <w:r w:rsidR="00C84897">
              <w:rPr>
                <w:noProof/>
                <w:webHidden/>
              </w:rPr>
              <w:fldChar w:fldCharType="end"/>
            </w:r>
          </w:hyperlink>
        </w:p>
        <w:p w:rsidR="008B4A61" w:rsidRPr="008B4A61" w:rsidRDefault="008B4A61" w:rsidP="008B4A61">
          <w:pPr>
            <w:ind w:firstLine="1418"/>
            <w:rPr>
              <w:rFonts w:eastAsiaTheme="minorEastAsia"/>
              <w:sz w:val="20"/>
              <w:szCs w:val="20"/>
            </w:rPr>
          </w:pPr>
          <w:r w:rsidRPr="008B4A61">
            <w:rPr>
              <w:rFonts w:eastAsiaTheme="minorEastAsia"/>
              <w:sz w:val="20"/>
              <w:szCs w:val="20"/>
            </w:rPr>
            <w:t xml:space="preserve">5.1.6.10. «Қабылданбаған» </w:t>
          </w:r>
          <w:r w:rsidRPr="008B4A61">
            <w:rPr>
              <w:rFonts w:eastAsiaTheme="minorEastAsia"/>
              <w:sz w:val="20"/>
              <w:szCs w:val="20"/>
              <w:lang w:val="kk-KZ"/>
            </w:rPr>
            <w:t>мәртебесіндегі</w:t>
          </w:r>
          <w:r w:rsidRPr="008B4A61">
            <w:rPr>
              <w:rFonts w:eastAsiaTheme="minorEastAsia"/>
              <w:sz w:val="20"/>
              <w:szCs w:val="20"/>
            </w:rPr>
            <w:t xml:space="preserve"> ТІЖ негізінде түзетілген ТІЖ ресімдеу</w:t>
          </w:r>
          <w:r w:rsidR="002B52D8">
            <w:rPr>
              <w:rFonts w:eastAsiaTheme="minorEastAsia"/>
              <w:sz w:val="20"/>
              <w:szCs w:val="20"/>
            </w:rPr>
            <w:t>……….159</w:t>
          </w:r>
        </w:p>
        <w:bookmarkEnd w:id="15"/>
        <w:p w:rsidR="00826F86" w:rsidRDefault="00294DA1">
          <w:pPr>
            <w:pStyle w:val="71"/>
            <w:tabs>
              <w:tab w:val="left" w:pos="2360"/>
              <w:tab w:val="right" w:leader="dot" w:pos="9345"/>
            </w:tabs>
            <w:rPr>
              <w:rFonts w:eastAsiaTheme="minorEastAsia" w:cstheme="minorBidi"/>
              <w:noProof/>
              <w:sz w:val="22"/>
              <w:szCs w:val="22"/>
            </w:rPr>
          </w:pPr>
          <w:r>
            <w:fldChar w:fldCharType="begin"/>
          </w:r>
          <w:r>
            <w:instrText xml:space="preserve"> HYPERLINK \l "_Toc69509395" </w:instrText>
          </w:r>
          <w:r>
            <w:fldChar w:fldCharType="separate"/>
          </w:r>
          <w:r w:rsidR="00826F86" w:rsidRPr="006A3ABB">
            <w:rPr>
              <w:rStyle w:val="af4"/>
              <w:rFonts w:ascii="Times New Roman" w:hAnsi="Times New Roman"/>
              <w:noProof/>
            </w:rPr>
            <w:t>5.1.6.1</w:t>
          </w:r>
          <w:r w:rsidR="002B52D8">
            <w:rPr>
              <w:rStyle w:val="af4"/>
              <w:rFonts w:ascii="Times New Roman" w:hAnsi="Times New Roman"/>
              <w:noProof/>
            </w:rPr>
            <w:t>1</w:t>
          </w:r>
          <w:r w:rsidR="00826F86" w:rsidRPr="006A3ABB">
            <w:rPr>
              <w:rStyle w:val="af4"/>
              <w:rFonts w:ascii="Times New Roman" w:hAnsi="Times New Roman"/>
              <w:noProof/>
            </w:rPr>
            <w:t>.</w:t>
          </w:r>
          <w:r w:rsidR="00826F86">
            <w:rPr>
              <w:rFonts w:eastAsiaTheme="minorEastAsia" w:cstheme="minorBidi"/>
              <w:noProof/>
              <w:sz w:val="22"/>
              <w:szCs w:val="22"/>
            </w:rPr>
            <w:tab/>
          </w:r>
          <w:r w:rsidR="00553209">
            <w:rPr>
              <w:rStyle w:val="af4"/>
              <w:rFonts w:ascii="Times New Roman" w:hAnsi="Times New Roman"/>
              <w:noProof/>
              <w:lang w:val="kk-KZ"/>
            </w:rPr>
            <w:t>ТІЖ</w:t>
          </w:r>
          <w:r w:rsidR="00553209">
            <w:rPr>
              <w:rStyle w:val="af4"/>
              <w:rFonts w:ascii="Times New Roman" w:hAnsi="Times New Roman"/>
              <w:noProof/>
            </w:rPr>
            <w:t>-</w:t>
          </w:r>
          <w:r w:rsidR="00553209">
            <w:rPr>
              <w:rStyle w:val="af4"/>
              <w:rFonts w:ascii="Times New Roman" w:hAnsi="Times New Roman"/>
              <w:noProof/>
              <w:lang w:val="kk-KZ"/>
            </w:rPr>
            <w:t>ді қайтарып алу</w:t>
          </w:r>
          <w:r w:rsidR="00826F86">
            <w:rPr>
              <w:noProof/>
              <w:webHidden/>
            </w:rPr>
            <w:tab/>
          </w:r>
          <w:r w:rsidR="00C84897">
            <w:rPr>
              <w:noProof/>
              <w:webHidden/>
            </w:rPr>
            <w:fldChar w:fldCharType="begin"/>
          </w:r>
          <w:r w:rsidR="00826F86">
            <w:rPr>
              <w:noProof/>
              <w:webHidden/>
            </w:rPr>
            <w:instrText xml:space="preserve"> PAGEREF _Toc69509395 \h </w:instrText>
          </w:r>
          <w:r w:rsidR="00C84897">
            <w:rPr>
              <w:noProof/>
              <w:webHidden/>
            </w:rPr>
          </w:r>
          <w:r w:rsidR="00C84897">
            <w:rPr>
              <w:noProof/>
              <w:webHidden/>
            </w:rPr>
            <w:fldChar w:fldCharType="separate"/>
          </w:r>
          <w:r w:rsidR="00826F86">
            <w:rPr>
              <w:noProof/>
              <w:webHidden/>
            </w:rPr>
            <w:t>1</w:t>
          </w:r>
          <w:r w:rsidR="002B52D8">
            <w:rPr>
              <w:noProof/>
              <w:webHidden/>
            </w:rPr>
            <w:t>61</w:t>
          </w:r>
          <w:r w:rsidR="00C84897">
            <w:rPr>
              <w:noProof/>
              <w:webHidden/>
            </w:rPr>
            <w:fldChar w:fldCharType="end"/>
          </w:r>
          <w:r>
            <w:rPr>
              <w:noProof/>
            </w:rPr>
            <w:fldChar w:fldCharType="end"/>
          </w:r>
        </w:p>
        <w:bookmarkStart w:id="16" w:name="_Hlk112337421"/>
        <w:p w:rsidR="00826F86" w:rsidRDefault="00294DA1">
          <w:pPr>
            <w:pStyle w:val="71"/>
            <w:tabs>
              <w:tab w:val="left" w:pos="2360"/>
              <w:tab w:val="right" w:leader="dot" w:pos="9345"/>
            </w:tabs>
            <w:rPr>
              <w:rFonts w:eastAsiaTheme="minorEastAsia" w:cstheme="minorBidi"/>
              <w:noProof/>
              <w:sz w:val="22"/>
              <w:szCs w:val="22"/>
            </w:rPr>
          </w:pPr>
          <w:r>
            <w:fldChar w:fldCharType="begin"/>
          </w:r>
          <w:r>
            <w:instrText xml:space="preserve"> HYPERLINK \l "_Toc69509396" </w:instrText>
          </w:r>
          <w:r>
            <w:fldChar w:fldCharType="separate"/>
          </w:r>
          <w:r w:rsidR="00826F86" w:rsidRPr="006A3ABB">
            <w:rPr>
              <w:rStyle w:val="af4"/>
              <w:rFonts w:ascii="Times New Roman" w:hAnsi="Times New Roman"/>
              <w:noProof/>
            </w:rPr>
            <w:t>5.1.6.1</w:t>
          </w:r>
          <w:r w:rsidR="002B52D8">
            <w:rPr>
              <w:rStyle w:val="af4"/>
              <w:rFonts w:ascii="Times New Roman" w:hAnsi="Times New Roman"/>
              <w:noProof/>
            </w:rPr>
            <w:t>2</w:t>
          </w:r>
          <w:r w:rsidR="00826F86" w:rsidRPr="006A3ABB">
            <w:rPr>
              <w:rStyle w:val="af4"/>
              <w:rFonts w:ascii="Times New Roman" w:hAnsi="Times New Roman"/>
              <w:noProof/>
            </w:rPr>
            <w:t>.</w:t>
          </w:r>
          <w:r w:rsidR="00826F86">
            <w:rPr>
              <w:rFonts w:eastAsiaTheme="minorEastAsia" w:cstheme="minorBidi"/>
              <w:noProof/>
              <w:sz w:val="22"/>
              <w:szCs w:val="22"/>
            </w:rPr>
            <w:tab/>
          </w:r>
          <w:r w:rsidR="00553209">
            <w:rPr>
              <w:rStyle w:val="af4"/>
              <w:rFonts w:ascii="Times New Roman" w:hAnsi="Times New Roman"/>
              <w:noProof/>
              <w:lang w:val="kk-KZ"/>
            </w:rPr>
            <w:t>Салық төлеушінің ТІЖ</w:t>
          </w:r>
          <w:r w:rsidR="00553209">
            <w:rPr>
              <w:rStyle w:val="af4"/>
              <w:rFonts w:ascii="Times New Roman" w:hAnsi="Times New Roman"/>
              <w:noProof/>
            </w:rPr>
            <w:t>-</w:t>
          </w:r>
          <w:r w:rsidR="00553209">
            <w:rPr>
              <w:rStyle w:val="af4"/>
              <w:rFonts w:ascii="Times New Roman" w:hAnsi="Times New Roman"/>
              <w:noProof/>
              <w:lang w:val="kk-KZ"/>
            </w:rPr>
            <w:t>ді растауы</w:t>
          </w:r>
          <w:r w:rsidR="00553209">
            <w:rPr>
              <w:rStyle w:val="af4"/>
              <w:rFonts w:ascii="Times New Roman" w:hAnsi="Times New Roman"/>
              <w:noProof/>
            </w:rPr>
            <w:t>/</w:t>
          </w:r>
          <w:r w:rsidR="00553209">
            <w:rPr>
              <w:rStyle w:val="af4"/>
              <w:rFonts w:ascii="Times New Roman" w:hAnsi="Times New Roman"/>
              <w:noProof/>
              <w:lang w:val="kk-KZ"/>
            </w:rPr>
            <w:t>бас тартуы</w:t>
          </w:r>
          <w:r w:rsidR="00826F86">
            <w:rPr>
              <w:noProof/>
              <w:webHidden/>
            </w:rPr>
            <w:tab/>
          </w:r>
          <w:r w:rsidR="00C84897">
            <w:rPr>
              <w:noProof/>
              <w:webHidden/>
            </w:rPr>
            <w:fldChar w:fldCharType="begin"/>
          </w:r>
          <w:r w:rsidR="00826F86">
            <w:rPr>
              <w:noProof/>
              <w:webHidden/>
            </w:rPr>
            <w:instrText xml:space="preserve"> PAGEREF _Toc69509396 \h </w:instrText>
          </w:r>
          <w:r w:rsidR="00C84897">
            <w:rPr>
              <w:noProof/>
              <w:webHidden/>
            </w:rPr>
          </w:r>
          <w:r w:rsidR="00C84897">
            <w:rPr>
              <w:noProof/>
              <w:webHidden/>
            </w:rPr>
            <w:fldChar w:fldCharType="separate"/>
          </w:r>
          <w:r w:rsidR="00826F86">
            <w:rPr>
              <w:noProof/>
              <w:webHidden/>
            </w:rPr>
            <w:t>1</w:t>
          </w:r>
          <w:r w:rsidR="000006D2">
            <w:rPr>
              <w:noProof/>
              <w:webHidden/>
            </w:rPr>
            <w:t>63</w:t>
          </w:r>
          <w:r w:rsidR="00C84897">
            <w:rPr>
              <w:noProof/>
              <w:webHidden/>
            </w:rPr>
            <w:fldChar w:fldCharType="end"/>
          </w:r>
          <w:r>
            <w:rPr>
              <w:noProof/>
            </w:rPr>
            <w:fldChar w:fldCharType="end"/>
          </w:r>
        </w:p>
        <w:p w:rsidR="00826F86" w:rsidRDefault="000C4085">
          <w:pPr>
            <w:pStyle w:val="71"/>
            <w:tabs>
              <w:tab w:val="left" w:pos="2360"/>
              <w:tab w:val="right" w:leader="dot" w:pos="9345"/>
            </w:tabs>
            <w:rPr>
              <w:rFonts w:eastAsiaTheme="minorEastAsia" w:cstheme="minorBidi"/>
              <w:noProof/>
              <w:sz w:val="22"/>
              <w:szCs w:val="22"/>
            </w:rPr>
          </w:pPr>
          <w:hyperlink w:anchor="_Toc69509397" w:history="1">
            <w:r w:rsidR="00826F86" w:rsidRPr="006A3ABB">
              <w:rPr>
                <w:rStyle w:val="af4"/>
                <w:rFonts w:ascii="Times New Roman" w:hAnsi="Times New Roman"/>
                <w:noProof/>
              </w:rPr>
              <w:t>5.1.6.1</w:t>
            </w:r>
            <w:r w:rsidR="002B52D8">
              <w:rPr>
                <w:rStyle w:val="af4"/>
                <w:rFonts w:ascii="Times New Roman" w:hAnsi="Times New Roman"/>
                <w:noProof/>
              </w:rPr>
              <w:t>3</w:t>
            </w:r>
            <w:r w:rsidR="00826F86" w:rsidRPr="006A3ABB">
              <w:rPr>
                <w:rStyle w:val="af4"/>
                <w:rFonts w:ascii="Times New Roman" w:hAnsi="Times New Roman"/>
                <w:noProof/>
              </w:rPr>
              <w:t>.</w:t>
            </w:r>
            <w:r w:rsidR="00826F86">
              <w:rPr>
                <w:rFonts w:eastAsiaTheme="minorEastAsia" w:cstheme="minorBidi"/>
                <w:noProof/>
                <w:sz w:val="22"/>
                <w:szCs w:val="22"/>
              </w:rPr>
              <w:tab/>
            </w:r>
            <w:r w:rsidR="00553209">
              <w:rPr>
                <w:rStyle w:val="af4"/>
                <w:rFonts w:ascii="Times New Roman" w:hAnsi="Times New Roman"/>
                <w:noProof/>
                <w:lang w:val="kk-KZ"/>
              </w:rPr>
              <w:t>ТІЖ</w:t>
            </w:r>
            <w:r w:rsidR="00553209">
              <w:rPr>
                <w:rStyle w:val="af4"/>
                <w:rFonts w:ascii="Times New Roman" w:hAnsi="Times New Roman"/>
                <w:noProof/>
              </w:rPr>
              <w:t>-</w:t>
            </w:r>
            <w:r w:rsidR="00553209">
              <w:rPr>
                <w:rStyle w:val="af4"/>
                <w:rFonts w:ascii="Times New Roman" w:hAnsi="Times New Roman"/>
                <w:noProof/>
                <w:lang w:val="kk-KZ"/>
              </w:rPr>
              <w:t>ді растау/бас тарту мерзімдерінің бұзылуы туралы хабарлама құру</w:t>
            </w:r>
            <w:r w:rsidR="00826F86">
              <w:rPr>
                <w:noProof/>
                <w:webHidden/>
              </w:rPr>
              <w:tab/>
            </w:r>
            <w:r w:rsidR="00C84897">
              <w:rPr>
                <w:noProof/>
                <w:webHidden/>
              </w:rPr>
              <w:fldChar w:fldCharType="begin"/>
            </w:r>
            <w:r w:rsidR="00826F86">
              <w:rPr>
                <w:noProof/>
                <w:webHidden/>
              </w:rPr>
              <w:instrText xml:space="preserve"> PAGEREF _Toc69509397 \h </w:instrText>
            </w:r>
            <w:r w:rsidR="00C84897">
              <w:rPr>
                <w:noProof/>
                <w:webHidden/>
              </w:rPr>
            </w:r>
            <w:r w:rsidR="00C84897">
              <w:rPr>
                <w:noProof/>
                <w:webHidden/>
              </w:rPr>
              <w:fldChar w:fldCharType="separate"/>
            </w:r>
            <w:r w:rsidR="00826F86">
              <w:rPr>
                <w:noProof/>
                <w:webHidden/>
              </w:rPr>
              <w:t>1</w:t>
            </w:r>
            <w:r w:rsidR="000006D2">
              <w:rPr>
                <w:noProof/>
                <w:webHidden/>
              </w:rPr>
              <w:t>64</w:t>
            </w:r>
            <w:r w:rsidR="00C84897">
              <w:rPr>
                <w:noProof/>
                <w:webHidden/>
              </w:rPr>
              <w:fldChar w:fldCharType="end"/>
            </w:r>
          </w:hyperlink>
        </w:p>
        <w:p w:rsidR="00826F86" w:rsidRDefault="000C4085">
          <w:pPr>
            <w:pStyle w:val="71"/>
            <w:tabs>
              <w:tab w:val="left" w:pos="2360"/>
              <w:tab w:val="right" w:leader="dot" w:pos="9345"/>
            </w:tabs>
            <w:rPr>
              <w:rFonts w:eastAsiaTheme="minorEastAsia" w:cstheme="minorBidi"/>
              <w:noProof/>
              <w:sz w:val="22"/>
              <w:szCs w:val="22"/>
            </w:rPr>
          </w:pPr>
          <w:hyperlink w:anchor="_Toc69509398" w:history="1">
            <w:r w:rsidR="00826F86" w:rsidRPr="006A3ABB">
              <w:rPr>
                <w:rStyle w:val="af4"/>
                <w:rFonts w:ascii="Times New Roman" w:hAnsi="Times New Roman"/>
                <w:noProof/>
              </w:rPr>
              <w:t>5.1.6.1</w:t>
            </w:r>
            <w:r w:rsidR="002B52D8">
              <w:rPr>
                <w:rStyle w:val="af4"/>
                <w:rFonts w:ascii="Times New Roman" w:hAnsi="Times New Roman"/>
                <w:noProof/>
              </w:rPr>
              <w:t>4</w:t>
            </w:r>
            <w:r w:rsidR="00826F86" w:rsidRPr="006A3ABB">
              <w:rPr>
                <w:rStyle w:val="af4"/>
                <w:rFonts w:ascii="Times New Roman" w:hAnsi="Times New Roman"/>
                <w:noProof/>
              </w:rPr>
              <w:t>.</w:t>
            </w:r>
            <w:r w:rsidR="00826F86">
              <w:rPr>
                <w:rFonts w:eastAsiaTheme="minorEastAsia" w:cstheme="minorBidi"/>
                <w:noProof/>
                <w:sz w:val="22"/>
                <w:szCs w:val="22"/>
              </w:rPr>
              <w:tab/>
            </w:r>
            <w:r w:rsidR="007A5C24">
              <w:rPr>
                <w:rStyle w:val="af4"/>
                <w:rFonts w:ascii="Times New Roman" w:hAnsi="Times New Roman"/>
                <w:noProof/>
                <w:lang w:val="kk-KZ"/>
              </w:rPr>
              <w:t>Тауарды қайтаруға ТІЖ рәсімдеу</w:t>
            </w:r>
            <w:r w:rsidR="00826F86">
              <w:rPr>
                <w:noProof/>
                <w:webHidden/>
              </w:rPr>
              <w:tab/>
            </w:r>
            <w:r w:rsidR="00C84897">
              <w:rPr>
                <w:noProof/>
                <w:webHidden/>
              </w:rPr>
              <w:fldChar w:fldCharType="begin"/>
            </w:r>
            <w:r w:rsidR="00826F86">
              <w:rPr>
                <w:noProof/>
                <w:webHidden/>
              </w:rPr>
              <w:instrText xml:space="preserve"> PAGEREF _Toc69509398 \h </w:instrText>
            </w:r>
            <w:r w:rsidR="00C84897">
              <w:rPr>
                <w:noProof/>
                <w:webHidden/>
              </w:rPr>
            </w:r>
            <w:r w:rsidR="00C84897">
              <w:rPr>
                <w:noProof/>
                <w:webHidden/>
              </w:rPr>
              <w:fldChar w:fldCharType="separate"/>
            </w:r>
            <w:r w:rsidR="00826F86">
              <w:rPr>
                <w:noProof/>
                <w:webHidden/>
              </w:rPr>
              <w:t>1</w:t>
            </w:r>
            <w:r w:rsidR="000006D2">
              <w:rPr>
                <w:noProof/>
                <w:webHidden/>
              </w:rPr>
              <w:t>66</w:t>
            </w:r>
            <w:r w:rsidR="00C84897">
              <w:rPr>
                <w:noProof/>
                <w:webHidden/>
              </w:rPr>
              <w:fldChar w:fldCharType="end"/>
            </w:r>
          </w:hyperlink>
        </w:p>
        <w:p w:rsidR="00826F86" w:rsidRDefault="000C4085">
          <w:pPr>
            <w:pStyle w:val="71"/>
            <w:tabs>
              <w:tab w:val="left" w:pos="2360"/>
              <w:tab w:val="right" w:leader="dot" w:pos="9345"/>
            </w:tabs>
            <w:rPr>
              <w:rFonts w:eastAsiaTheme="minorEastAsia" w:cstheme="minorBidi"/>
              <w:noProof/>
              <w:sz w:val="22"/>
              <w:szCs w:val="22"/>
            </w:rPr>
          </w:pPr>
          <w:hyperlink w:anchor="_Toc69509399" w:history="1">
            <w:r w:rsidR="00826F86" w:rsidRPr="006A3ABB">
              <w:rPr>
                <w:rStyle w:val="af4"/>
                <w:rFonts w:ascii="Times New Roman" w:hAnsi="Times New Roman"/>
                <w:noProof/>
              </w:rPr>
              <w:t>5.1.6.1</w:t>
            </w:r>
            <w:r w:rsidR="002B52D8">
              <w:rPr>
                <w:rStyle w:val="af4"/>
                <w:rFonts w:ascii="Times New Roman" w:hAnsi="Times New Roman"/>
                <w:noProof/>
              </w:rPr>
              <w:t>5</w:t>
            </w:r>
            <w:r w:rsidR="00826F86" w:rsidRPr="006A3ABB">
              <w:rPr>
                <w:rStyle w:val="af4"/>
                <w:rFonts w:ascii="Times New Roman" w:hAnsi="Times New Roman"/>
                <w:noProof/>
              </w:rPr>
              <w:t>.</w:t>
            </w:r>
            <w:r w:rsidR="00826F86">
              <w:rPr>
                <w:rFonts w:eastAsiaTheme="minorEastAsia" w:cstheme="minorBidi"/>
                <w:noProof/>
                <w:sz w:val="22"/>
                <w:szCs w:val="22"/>
              </w:rPr>
              <w:tab/>
            </w:r>
            <w:r w:rsidR="00553209">
              <w:rPr>
                <w:rStyle w:val="af4"/>
                <w:rFonts w:ascii="Times New Roman" w:hAnsi="Times New Roman"/>
                <w:noProof/>
              </w:rPr>
              <w:t xml:space="preserve">16.01.2021 </w:t>
            </w:r>
            <w:r w:rsidR="00553209">
              <w:rPr>
                <w:rStyle w:val="af4"/>
                <w:rFonts w:ascii="Times New Roman" w:hAnsi="Times New Roman"/>
                <w:noProof/>
                <w:lang w:val="kk-KZ"/>
              </w:rPr>
              <w:t>жылға дейін сатып алынған тауарды қайтару</w:t>
            </w:r>
            <w:r w:rsidR="00826F86">
              <w:rPr>
                <w:noProof/>
                <w:webHidden/>
              </w:rPr>
              <w:tab/>
            </w:r>
            <w:r w:rsidR="00C84897">
              <w:rPr>
                <w:noProof/>
                <w:webHidden/>
              </w:rPr>
              <w:fldChar w:fldCharType="begin"/>
            </w:r>
            <w:r w:rsidR="00826F86">
              <w:rPr>
                <w:noProof/>
                <w:webHidden/>
              </w:rPr>
              <w:instrText xml:space="preserve"> PAGEREF _Toc69509399 \h </w:instrText>
            </w:r>
            <w:r w:rsidR="00C84897">
              <w:rPr>
                <w:noProof/>
                <w:webHidden/>
              </w:rPr>
            </w:r>
            <w:r w:rsidR="00C84897">
              <w:rPr>
                <w:noProof/>
                <w:webHidden/>
              </w:rPr>
              <w:fldChar w:fldCharType="separate"/>
            </w:r>
            <w:r w:rsidR="00826F86">
              <w:rPr>
                <w:noProof/>
                <w:webHidden/>
              </w:rPr>
              <w:t>1</w:t>
            </w:r>
            <w:r w:rsidR="000006D2">
              <w:rPr>
                <w:noProof/>
                <w:webHidden/>
              </w:rPr>
              <w:t>68</w:t>
            </w:r>
            <w:r w:rsidR="00C84897">
              <w:rPr>
                <w:noProof/>
                <w:webHidden/>
              </w:rPr>
              <w:fldChar w:fldCharType="end"/>
            </w:r>
          </w:hyperlink>
        </w:p>
        <w:p w:rsidR="00826F86" w:rsidRDefault="000C4085">
          <w:pPr>
            <w:pStyle w:val="71"/>
            <w:tabs>
              <w:tab w:val="left" w:pos="2360"/>
              <w:tab w:val="right" w:leader="dot" w:pos="9345"/>
            </w:tabs>
            <w:rPr>
              <w:noProof/>
            </w:rPr>
          </w:pPr>
          <w:hyperlink w:anchor="_Toc69509400" w:history="1">
            <w:r w:rsidR="00826F86" w:rsidRPr="006A3ABB">
              <w:rPr>
                <w:rStyle w:val="af4"/>
                <w:rFonts w:ascii="Times New Roman" w:hAnsi="Times New Roman"/>
                <w:noProof/>
              </w:rPr>
              <w:t>5.1.6.1</w:t>
            </w:r>
            <w:r w:rsidR="002B52D8">
              <w:rPr>
                <w:rStyle w:val="af4"/>
                <w:rFonts w:ascii="Times New Roman" w:hAnsi="Times New Roman"/>
                <w:noProof/>
              </w:rPr>
              <w:t>6</w:t>
            </w:r>
            <w:r w:rsidR="00826F86" w:rsidRPr="006A3ABB">
              <w:rPr>
                <w:rStyle w:val="af4"/>
                <w:rFonts w:ascii="Times New Roman" w:hAnsi="Times New Roman"/>
                <w:noProof/>
              </w:rPr>
              <w:t>.</w:t>
            </w:r>
            <w:r w:rsidR="00826F86">
              <w:rPr>
                <w:rFonts w:eastAsiaTheme="minorEastAsia" w:cstheme="minorBidi"/>
                <w:noProof/>
                <w:sz w:val="22"/>
                <w:szCs w:val="22"/>
              </w:rPr>
              <w:tab/>
            </w:r>
            <w:r w:rsidR="00553209">
              <w:rPr>
                <w:rStyle w:val="af4"/>
                <w:rFonts w:ascii="Times New Roman" w:hAnsi="Times New Roman"/>
                <w:noProof/>
                <w:lang w:val="kk-KZ"/>
              </w:rPr>
              <w:t>Қағаз ТІЖ енгізу</w:t>
            </w:r>
            <w:r w:rsidR="00826F86">
              <w:rPr>
                <w:noProof/>
                <w:webHidden/>
              </w:rPr>
              <w:tab/>
            </w:r>
            <w:r w:rsidR="00C84897">
              <w:rPr>
                <w:noProof/>
                <w:webHidden/>
              </w:rPr>
              <w:fldChar w:fldCharType="begin"/>
            </w:r>
            <w:r w:rsidR="00826F86">
              <w:rPr>
                <w:noProof/>
                <w:webHidden/>
              </w:rPr>
              <w:instrText xml:space="preserve"> PAGEREF _Toc69509400 \h </w:instrText>
            </w:r>
            <w:r w:rsidR="00C84897">
              <w:rPr>
                <w:noProof/>
                <w:webHidden/>
              </w:rPr>
            </w:r>
            <w:r w:rsidR="00C84897">
              <w:rPr>
                <w:noProof/>
                <w:webHidden/>
              </w:rPr>
              <w:fldChar w:fldCharType="separate"/>
            </w:r>
            <w:r w:rsidR="00826F86">
              <w:rPr>
                <w:noProof/>
                <w:webHidden/>
              </w:rPr>
              <w:t>1</w:t>
            </w:r>
            <w:r w:rsidR="000006D2">
              <w:rPr>
                <w:noProof/>
                <w:webHidden/>
              </w:rPr>
              <w:t>68</w:t>
            </w:r>
            <w:r w:rsidR="00C84897">
              <w:rPr>
                <w:noProof/>
                <w:webHidden/>
              </w:rPr>
              <w:fldChar w:fldCharType="end"/>
            </w:r>
          </w:hyperlink>
        </w:p>
        <w:p w:rsidR="000006D2" w:rsidRPr="000006D2" w:rsidRDefault="000006D2" w:rsidP="000006D2">
          <w:pPr>
            <w:ind w:left="1418"/>
            <w:rPr>
              <w:rFonts w:eastAsiaTheme="minorEastAsia"/>
              <w:bCs/>
              <w:sz w:val="20"/>
              <w:szCs w:val="20"/>
            </w:rPr>
          </w:pPr>
          <w:r w:rsidRPr="000006D2">
            <w:rPr>
              <w:rFonts w:eastAsiaTheme="minorEastAsia"/>
              <w:bCs/>
              <w:sz w:val="20"/>
              <w:szCs w:val="20"/>
              <w:lang w:val="kk-KZ"/>
            </w:rPr>
            <w:t xml:space="preserve">5.1.6.16.1 </w:t>
          </w:r>
          <w:r w:rsidRPr="000006D2">
            <w:rPr>
              <w:rFonts w:eastAsiaTheme="minorEastAsia"/>
              <w:bCs/>
              <w:sz w:val="20"/>
              <w:szCs w:val="20"/>
            </w:rPr>
            <w:t>«</w:t>
          </w:r>
          <w:r w:rsidRPr="000006D2">
            <w:rPr>
              <w:rFonts w:eastAsiaTheme="minorEastAsia"/>
              <w:bCs/>
              <w:sz w:val="20"/>
              <w:szCs w:val="20"/>
              <w:lang w:val="kk-KZ"/>
            </w:rPr>
            <w:t>Ж</w:t>
          </w:r>
          <w:r w:rsidRPr="000006D2">
            <w:rPr>
              <w:rFonts w:eastAsiaTheme="minorEastAsia"/>
              <w:bCs/>
              <w:sz w:val="20"/>
              <w:szCs w:val="20"/>
            </w:rPr>
            <w:t>үйе</w:t>
          </w:r>
          <w:r w:rsidRPr="000006D2">
            <w:rPr>
              <w:rFonts w:eastAsiaTheme="minorEastAsia"/>
              <w:bCs/>
              <w:sz w:val="20"/>
              <w:szCs w:val="20"/>
              <w:lang w:val="kk-KZ"/>
            </w:rPr>
            <w:t>нің бос тұру</w:t>
          </w:r>
          <w:r w:rsidRPr="000006D2">
            <w:rPr>
              <w:rFonts w:eastAsiaTheme="minorEastAsia"/>
              <w:bCs/>
              <w:sz w:val="20"/>
              <w:szCs w:val="20"/>
            </w:rPr>
            <w:t>»</w:t>
          </w:r>
          <w:r w:rsidRPr="000006D2">
            <w:rPr>
              <w:rFonts w:eastAsiaTheme="minorEastAsia"/>
              <w:bCs/>
              <w:sz w:val="20"/>
              <w:szCs w:val="20"/>
              <w:lang w:val="kk-KZ"/>
            </w:rPr>
            <w:t xml:space="preserve"> </w:t>
          </w:r>
          <w:r w:rsidRPr="000006D2">
            <w:rPr>
              <w:rFonts w:eastAsiaTheme="minorEastAsia"/>
              <w:bCs/>
              <w:sz w:val="20"/>
              <w:szCs w:val="20"/>
            </w:rPr>
            <w:t xml:space="preserve">себебінен тауарды қайтару үшін </w:t>
          </w:r>
          <w:r w:rsidRPr="000006D2">
            <w:rPr>
              <w:rFonts w:eastAsiaTheme="minorEastAsia"/>
              <w:bCs/>
              <w:sz w:val="20"/>
              <w:szCs w:val="20"/>
              <w:lang w:val="kk-KZ"/>
            </w:rPr>
            <w:t xml:space="preserve"> </w:t>
          </w:r>
          <w:r w:rsidRPr="000006D2">
            <w:rPr>
              <w:rFonts w:eastAsiaTheme="minorEastAsia"/>
              <w:bCs/>
              <w:sz w:val="20"/>
              <w:szCs w:val="20"/>
            </w:rPr>
            <w:t xml:space="preserve">түзетілген қағаз </w:t>
          </w:r>
          <w:r w:rsidRPr="000006D2">
            <w:rPr>
              <w:rFonts w:eastAsiaTheme="minorEastAsia"/>
              <w:bCs/>
              <w:sz w:val="20"/>
              <w:szCs w:val="20"/>
              <w:lang w:val="kk-KZ"/>
            </w:rPr>
            <w:t xml:space="preserve">жүзіндегі </w:t>
          </w:r>
          <w:r w:rsidRPr="000006D2">
            <w:rPr>
              <w:rFonts w:eastAsiaTheme="minorEastAsia"/>
              <w:bCs/>
              <w:sz w:val="20"/>
              <w:szCs w:val="20"/>
            </w:rPr>
            <w:t xml:space="preserve">ТІЖ және қағаз </w:t>
          </w:r>
          <w:r w:rsidRPr="000006D2">
            <w:rPr>
              <w:rFonts w:eastAsiaTheme="minorEastAsia"/>
              <w:bCs/>
              <w:sz w:val="20"/>
              <w:szCs w:val="20"/>
              <w:lang w:val="kk-KZ"/>
            </w:rPr>
            <w:t xml:space="preserve">жүзіндегі </w:t>
          </w:r>
          <w:r w:rsidRPr="000006D2">
            <w:rPr>
              <w:rFonts w:eastAsiaTheme="minorEastAsia"/>
              <w:bCs/>
              <w:sz w:val="20"/>
              <w:szCs w:val="20"/>
            </w:rPr>
            <w:t xml:space="preserve">ТІЖ </w:t>
          </w:r>
          <w:r w:rsidRPr="000006D2">
            <w:rPr>
              <w:rFonts w:eastAsiaTheme="minorEastAsia"/>
              <w:bCs/>
              <w:sz w:val="20"/>
              <w:szCs w:val="20"/>
              <w:lang w:val="kk-KZ"/>
            </w:rPr>
            <w:t>ен</w:t>
          </w:r>
          <w:r w:rsidRPr="000006D2">
            <w:rPr>
              <w:rFonts w:eastAsiaTheme="minorEastAsia"/>
              <w:bCs/>
              <w:sz w:val="20"/>
              <w:szCs w:val="20"/>
            </w:rPr>
            <w:t>гізу</w:t>
          </w:r>
          <w:r>
            <w:rPr>
              <w:rFonts w:eastAsiaTheme="minorEastAsia"/>
              <w:bCs/>
              <w:sz w:val="20"/>
              <w:szCs w:val="20"/>
            </w:rPr>
            <w:t>………………………………………………………….170</w:t>
          </w:r>
        </w:p>
        <w:bookmarkEnd w:id="16"/>
        <w:p w:rsidR="00826F86" w:rsidRDefault="00294DA1">
          <w:pPr>
            <w:pStyle w:val="71"/>
            <w:tabs>
              <w:tab w:val="left" w:pos="2360"/>
              <w:tab w:val="right" w:leader="dot" w:pos="9345"/>
            </w:tabs>
            <w:rPr>
              <w:noProof/>
            </w:rPr>
          </w:pPr>
          <w:r>
            <w:fldChar w:fldCharType="begin"/>
          </w:r>
          <w:r>
            <w:instrText xml:space="preserve"> HYPERLINK \l "_Toc69509401" </w:instrText>
          </w:r>
          <w:r>
            <w:fldChar w:fldCharType="separate"/>
          </w:r>
          <w:r w:rsidR="00826F86" w:rsidRPr="006A3ABB">
            <w:rPr>
              <w:rStyle w:val="af4"/>
              <w:rFonts w:ascii="Times New Roman" w:hAnsi="Times New Roman"/>
              <w:noProof/>
            </w:rPr>
            <w:t>5.1.6.1</w:t>
          </w:r>
          <w:r w:rsidR="000006D2">
            <w:rPr>
              <w:rStyle w:val="af4"/>
              <w:rFonts w:ascii="Times New Roman" w:hAnsi="Times New Roman"/>
              <w:noProof/>
            </w:rPr>
            <w:t>7</w:t>
          </w:r>
          <w:r w:rsidR="00826F86" w:rsidRPr="006A3ABB">
            <w:rPr>
              <w:rStyle w:val="af4"/>
              <w:rFonts w:ascii="Times New Roman" w:hAnsi="Times New Roman"/>
              <w:noProof/>
            </w:rPr>
            <w:t>.</w:t>
          </w:r>
          <w:r w:rsidR="00826F86">
            <w:rPr>
              <w:rFonts w:eastAsiaTheme="minorEastAsia" w:cstheme="minorBidi"/>
              <w:noProof/>
              <w:sz w:val="22"/>
              <w:szCs w:val="22"/>
            </w:rPr>
            <w:tab/>
          </w:r>
          <w:r w:rsidR="00826F86" w:rsidRPr="006A3ABB">
            <w:rPr>
              <w:rStyle w:val="af4"/>
              <w:rFonts w:ascii="Times New Roman" w:hAnsi="Times New Roman"/>
              <w:noProof/>
            </w:rPr>
            <w:t>API</w:t>
          </w:r>
          <w:r w:rsidR="00553209">
            <w:rPr>
              <w:rStyle w:val="af4"/>
              <w:rFonts w:ascii="Times New Roman" w:hAnsi="Times New Roman"/>
              <w:noProof/>
              <w:lang w:val="kk-KZ"/>
            </w:rPr>
            <w:t xml:space="preserve"> арқылы ТІЖ алу</w:t>
          </w:r>
          <w:r w:rsidR="00826F86">
            <w:rPr>
              <w:noProof/>
              <w:webHidden/>
            </w:rPr>
            <w:tab/>
          </w:r>
          <w:r w:rsidR="00C84897">
            <w:rPr>
              <w:noProof/>
              <w:webHidden/>
            </w:rPr>
            <w:fldChar w:fldCharType="begin"/>
          </w:r>
          <w:r w:rsidR="00826F86">
            <w:rPr>
              <w:noProof/>
              <w:webHidden/>
            </w:rPr>
            <w:instrText xml:space="preserve"> PAGEREF _Toc69509401 \h </w:instrText>
          </w:r>
          <w:r w:rsidR="00C84897">
            <w:rPr>
              <w:noProof/>
              <w:webHidden/>
            </w:rPr>
          </w:r>
          <w:r w:rsidR="00C84897">
            <w:rPr>
              <w:noProof/>
              <w:webHidden/>
            </w:rPr>
            <w:fldChar w:fldCharType="separate"/>
          </w:r>
          <w:r w:rsidR="00826F86">
            <w:rPr>
              <w:noProof/>
              <w:webHidden/>
            </w:rPr>
            <w:t>1</w:t>
          </w:r>
          <w:r w:rsidR="000006D2">
            <w:rPr>
              <w:noProof/>
              <w:webHidden/>
            </w:rPr>
            <w:t>72</w:t>
          </w:r>
          <w:r w:rsidR="00C84897">
            <w:rPr>
              <w:noProof/>
              <w:webHidden/>
            </w:rPr>
            <w:fldChar w:fldCharType="end"/>
          </w:r>
          <w:r>
            <w:rPr>
              <w:noProof/>
            </w:rPr>
            <w:fldChar w:fldCharType="end"/>
          </w:r>
        </w:p>
        <w:p w:rsidR="000006D2" w:rsidRPr="00A9703F" w:rsidRDefault="000006D2" w:rsidP="00A9703F">
          <w:pPr>
            <w:ind w:firstLine="1418"/>
            <w:rPr>
              <w:rFonts w:eastAsiaTheme="minorEastAsia"/>
              <w:sz w:val="20"/>
              <w:szCs w:val="20"/>
            </w:rPr>
          </w:pPr>
          <w:r w:rsidRPr="00A9703F">
            <w:rPr>
              <w:rFonts w:eastAsiaTheme="minorEastAsia"/>
              <w:sz w:val="20"/>
              <w:szCs w:val="20"/>
            </w:rPr>
            <w:t>5.1.6.18. «</w:t>
          </w:r>
          <w:r w:rsidRPr="00A9703F">
            <w:rPr>
              <w:rFonts w:eastAsiaTheme="minorEastAsia"/>
              <w:sz w:val="20"/>
              <w:szCs w:val="20"/>
              <w:lang w:val="kk-KZ"/>
            </w:rPr>
            <w:t>Шағын</w:t>
          </w:r>
          <w:r w:rsidRPr="00A9703F">
            <w:rPr>
              <w:rFonts w:eastAsiaTheme="minorEastAsia"/>
              <w:sz w:val="20"/>
              <w:szCs w:val="20"/>
            </w:rPr>
            <w:t xml:space="preserve"> сауда нүктесі» режимін қолдана отырып, алғашқы ТІЖ ресімдеу</w:t>
          </w:r>
          <w:r w:rsidR="006B0185">
            <w:rPr>
              <w:rFonts w:eastAsiaTheme="minorEastAsia"/>
              <w:sz w:val="20"/>
              <w:szCs w:val="20"/>
            </w:rPr>
            <w:t>...……</w:t>
          </w:r>
          <w:r w:rsidR="006B0185" w:rsidRPr="004F5438">
            <w:rPr>
              <w:rFonts w:asciiTheme="minorHAnsi" w:eastAsiaTheme="minorEastAsia" w:hAnsiTheme="minorHAnsi" w:cstheme="minorHAnsi"/>
              <w:sz w:val="20"/>
              <w:szCs w:val="20"/>
            </w:rPr>
            <w:t>172</w:t>
          </w:r>
        </w:p>
        <w:p w:rsidR="000006D2" w:rsidRPr="00A9703F" w:rsidRDefault="000006D2" w:rsidP="00A9703F">
          <w:pPr>
            <w:ind w:firstLine="1418"/>
            <w:rPr>
              <w:rFonts w:eastAsiaTheme="minorEastAsia"/>
              <w:sz w:val="20"/>
              <w:szCs w:val="20"/>
            </w:rPr>
          </w:pPr>
          <w:r w:rsidRPr="00A9703F">
            <w:rPr>
              <w:rFonts w:eastAsiaTheme="minorEastAsia"/>
              <w:sz w:val="20"/>
              <w:szCs w:val="20"/>
            </w:rPr>
            <w:t>5.1.6.19. «</w:t>
          </w:r>
          <w:r w:rsidRPr="00A9703F">
            <w:rPr>
              <w:rFonts w:eastAsiaTheme="minorEastAsia"/>
              <w:sz w:val="20"/>
              <w:szCs w:val="20"/>
              <w:lang w:val="kk-KZ"/>
            </w:rPr>
            <w:t>Шағын</w:t>
          </w:r>
          <w:r w:rsidRPr="00A9703F">
            <w:rPr>
              <w:rFonts w:eastAsiaTheme="minorEastAsia"/>
              <w:sz w:val="20"/>
              <w:szCs w:val="20"/>
            </w:rPr>
            <w:t xml:space="preserve"> сауда нүктесі» режимін қолдана отырып, түзетілген ТІЖ ресімдеу</w:t>
          </w:r>
          <w:r w:rsidR="004F5438">
            <w:rPr>
              <w:rFonts w:eastAsiaTheme="minorEastAsia"/>
              <w:sz w:val="20"/>
              <w:szCs w:val="20"/>
            </w:rPr>
            <w:t>…….174</w:t>
          </w:r>
        </w:p>
        <w:p w:rsidR="000006D2" w:rsidRPr="00A9703F" w:rsidRDefault="000006D2" w:rsidP="00A9703F">
          <w:pPr>
            <w:ind w:firstLine="1418"/>
            <w:rPr>
              <w:rFonts w:eastAsiaTheme="minorEastAsia"/>
              <w:sz w:val="20"/>
              <w:szCs w:val="20"/>
              <w:lang w:val="kk-KZ"/>
            </w:rPr>
          </w:pPr>
          <w:r w:rsidRPr="00A9703F">
            <w:rPr>
              <w:rFonts w:eastAsiaTheme="minorEastAsia"/>
              <w:sz w:val="20"/>
              <w:szCs w:val="20"/>
              <w:lang w:val="kk-KZ"/>
            </w:rPr>
            <w:t>5.1.6.20. Шағын сауда нүктесімен қайтаруға ТІЖ ресімдеу</w:t>
          </w:r>
          <w:r w:rsidR="004F5438">
            <w:rPr>
              <w:rFonts w:eastAsiaTheme="minorEastAsia"/>
              <w:sz w:val="20"/>
              <w:szCs w:val="20"/>
              <w:lang w:val="kk-KZ"/>
            </w:rPr>
            <w:t>....................................................176</w:t>
          </w:r>
        </w:p>
        <w:p w:rsidR="000006D2" w:rsidRPr="00A9703F" w:rsidRDefault="000006D2" w:rsidP="00A9703F">
          <w:pPr>
            <w:ind w:firstLine="1418"/>
            <w:rPr>
              <w:rFonts w:eastAsiaTheme="minorEastAsia"/>
              <w:sz w:val="20"/>
              <w:szCs w:val="20"/>
              <w:lang w:val="kk-KZ"/>
            </w:rPr>
          </w:pPr>
          <w:r w:rsidRPr="00A9703F">
            <w:rPr>
              <w:rFonts w:eastAsiaTheme="minorEastAsia"/>
              <w:sz w:val="20"/>
              <w:szCs w:val="20"/>
              <w:lang w:val="kk-KZ"/>
            </w:rPr>
            <w:t>5.1.6.21. «Есептен шығарылған тауар» қоймасын құру және тауарды есептен шығару</w:t>
          </w:r>
          <w:r w:rsidR="004F5438">
            <w:rPr>
              <w:rFonts w:eastAsiaTheme="minorEastAsia"/>
              <w:sz w:val="20"/>
              <w:szCs w:val="20"/>
              <w:lang w:val="kk-KZ"/>
            </w:rPr>
            <w:t>.......176</w:t>
          </w:r>
        </w:p>
        <w:p w:rsidR="000006D2" w:rsidRPr="00A9703F" w:rsidRDefault="000006D2" w:rsidP="00A9703F">
          <w:pPr>
            <w:ind w:firstLine="1418"/>
            <w:rPr>
              <w:rFonts w:eastAsiaTheme="minorEastAsia"/>
              <w:sz w:val="20"/>
              <w:szCs w:val="20"/>
              <w:lang w:val="kk-KZ"/>
            </w:rPr>
          </w:pPr>
          <w:r w:rsidRPr="00A9703F">
            <w:rPr>
              <w:rFonts w:eastAsiaTheme="minorEastAsia"/>
              <w:sz w:val="20"/>
              <w:szCs w:val="20"/>
              <w:lang w:val="kk-KZ"/>
            </w:rPr>
            <w:t>5.1.6.22. «Шағын сауда нүктесі» режимінен ерікті түрде бас тарту</w:t>
          </w:r>
          <w:r w:rsidR="004F5438">
            <w:rPr>
              <w:rFonts w:eastAsiaTheme="minorEastAsia"/>
              <w:sz w:val="20"/>
              <w:szCs w:val="20"/>
              <w:lang w:val="kk-KZ"/>
            </w:rPr>
            <w:t>........................................178</w:t>
          </w:r>
        </w:p>
        <w:p w:rsidR="00826F86" w:rsidRDefault="000C4085">
          <w:pPr>
            <w:pStyle w:val="31"/>
            <w:tabs>
              <w:tab w:val="left" w:pos="1200"/>
              <w:tab w:val="right" w:leader="dot" w:pos="9345"/>
            </w:tabs>
            <w:rPr>
              <w:rFonts w:eastAsiaTheme="minorEastAsia" w:cstheme="minorBidi"/>
              <w:noProof/>
              <w:sz w:val="22"/>
              <w:szCs w:val="22"/>
            </w:rPr>
          </w:pPr>
          <w:hyperlink w:anchor="_Toc69509402" w:history="1">
            <w:r w:rsidR="00826F86" w:rsidRPr="006A3ABB">
              <w:rPr>
                <w:rStyle w:val="af4"/>
                <w:rFonts w:ascii="Times New Roman" w:hAnsi="Times New Roman"/>
                <w:noProof/>
              </w:rPr>
              <w:t>5.2.</w:t>
            </w:r>
            <w:r w:rsidR="00826F86">
              <w:rPr>
                <w:rFonts w:eastAsiaTheme="minorEastAsia" w:cstheme="minorBidi"/>
                <w:noProof/>
                <w:sz w:val="22"/>
                <w:szCs w:val="22"/>
              </w:rPr>
              <w:tab/>
            </w:r>
            <w:r w:rsidR="00553209">
              <w:rPr>
                <w:rStyle w:val="af4"/>
                <w:rFonts w:ascii="Times New Roman" w:hAnsi="Times New Roman"/>
                <w:noProof/>
              </w:rPr>
              <w:t>Виртуал</w:t>
            </w:r>
            <w:r w:rsidR="00553209">
              <w:rPr>
                <w:rStyle w:val="af4"/>
                <w:rFonts w:ascii="Times New Roman" w:hAnsi="Times New Roman"/>
                <w:noProof/>
                <w:lang w:val="kk-KZ"/>
              </w:rPr>
              <w:t>ды қойма</w:t>
            </w:r>
            <w:r w:rsidR="00553209">
              <w:rPr>
                <w:rStyle w:val="af4"/>
                <w:rFonts w:ascii="Times New Roman" w:hAnsi="Times New Roman"/>
                <w:noProof/>
              </w:rPr>
              <w:t xml:space="preserve"> (В</w:t>
            </w:r>
            <w:r w:rsidR="00553209">
              <w:rPr>
                <w:rStyle w:val="af4"/>
                <w:rFonts w:ascii="Times New Roman" w:hAnsi="Times New Roman"/>
                <w:noProof/>
                <w:lang w:val="kk-KZ"/>
              </w:rPr>
              <w:t>Қ</w:t>
            </w:r>
            <w:r w:rsidR="00826F86" w:rsidRPr="006A3ABB">
              <w:rPr>
                <w:rStyle w:val="af4"/>
                <w:rFonts w:ascii="Times New Roman" w:hAnsi="Times New Roman"/>
                <w:noProof/>
              </w:rPr>
              <w:t>)</w:t>
            </w:r>
            <w:r w:rsidR="00826F86">
              <w:rPr>
                <w:noProof/>
                <w:webHidden/>
              </w:rPr>
              <w:tab/>
            </w:r>
            <w:r w:rsidR="00C84897">
              <w:rPr>
                <w:noProof/>
                <w:webHidden/>
              </w:rPr>
              <w:fldChar w:fldCharType="begin"/>
            </w:r>
            <w:r w:rsidR="00826F86">
              <w:rPr>
                <w:noProof/>
                <w:webHidden/>
              </w:rPr>
              <w:instrText xml:space="preserve"> PAGEREF _Toc69509402 \h </w:instrText>
            </w:r>
            <w:r w:rsidR="00C84897">
              <w:rPr>
                <w:noProof/>
                <w:webHidden/>
              </w:rPr>
            </w:r>
            <w:r w:rsidR="00C84897">
              <w:rPr>
                <w:noProof/>
                <w:webHidden/>
              </w:rPr>
              <w:fldChar w:fldCharType="separate"/>
            </w:r>
            <w:r w:rsidR="00826F86">
              <w:rPr>
                <w:noProof/>
                <w:webHidden/>
              </w:rPr>
              <w:t>1</w:t>
            </w:r>
            <w:r w:rsidR="004F5438">
              <w:rPr>
                <w:noProof/>
                <w:webHidden/>
              </w:rPr>
              <w:t>81</w:t>
            </w:r>
            <w:r w:rsidR="00C84897">
              <w:rPr>
                <w:noProof/>
                <w:webHidden/>
              </w:rPr>
              <w:fldChar w:fldCharType="end"/>
            </w:r>
          </w:hyperlink>
        </w:p>
        <w:bookmarkStart w:id="17" w:name="_Hlk112340355"/>
        <w:p w:rsidR="00826F86" w:rsidRDefault="00294DA1">
          <w:pPr>
            <w:pStyle w:val="61"/>
            <w:tabs>
              <w:tab w:val="left" w:pos="1920"/>
              <w:tab w:val="right" w:leader="dot" w:pos="9345"/>
            </w:tabs>
            <w:rPr>
              <w:rFonts w:eastAsiaTheme="minorEastAsia" w:cstheme="minorBidi"/>
              <w:noProof/>
              <w:sz w:val="22"/>
              <w:szCs w:val="22"/>
            </w:rPr>
          </w:pPr>
          <w:r>
            <w:fldChar w:fldCharType="begin"/>
          </w:r>
          <w:r>
            <w:instrText xml:space="preserve"> HYPERLINK \l "_Toc69509403" </w:instrText>
          </w:r>
          <w:r>
            <w:fldChar w:fldCharType="separate"/>
          </w:r>
          <w:r w:rsidR="00826F86" w:rsidRPr="006A3ABB">
            <w:rPr>
              <w:rStyle w:val="af4"/>
              <w:rFonts w:ascii="Times New Roman" w:hAnsi="Times New Roman" w:cs="Times New Roman"/>
              <w:noProof/>
            </w:rPr>
            <w:t>5.2.1.</w:t>
          </w:r>
          <w:r w:rsidR="00826F86">
            <w:rPr>
              <w:rFonts w:eastAsiaTheme="minorEastAsia" w:cstheme="minorBidi"/>
              <w:noProof/>
              <w:sz w:val="22"/>
              <w:szCs w:val="22"/>
            </w:rPr>
            <w:tab/>
          </w:r>
          <w:r w:rsidR="00553209">
            <w:rPr>
              <w:rStyle w:val="af4"/>
              <w:rFonts w:ascii="Times New Roman" w:hAnsi="Times New Roman" w:cs="Times New Roman"/>
              <w:noProof/>
              <w:lang w:val="kk-KZ"/>
            </w:rPr>
            <w:t>Қоймамен жұмыс</w:t>
          </w:r>
          <w:r w:rsidR="00826F86">
            <w:rPr>
              <w:noProof/>
              <w:webHidden/>
            </w:rPr>
            <w:tab/>
          </w:r>
          <w:r w:rsidR="00C84897">
            <w:rPr>
              <w:noProof/>
              <w:webHidden/>
            </w:rPr>
            <w:fldChar w:fldCharType="begin"/>
          </w:r>
          <w:r w:rsidR="00826F86">
            <w:rPr>
              <w:noProof/>
              <w:webHidden/>
            </w:rPr>
            <w:instrText xml:space="preserve"> PAGEREF _Toc69509403 \h </w:instrText>
          </w:r>
          <w:r w:rsidR="00C84897">
            <w:rPr>
              <w:noProof/>
              <w:webHidden/>
            </w:rPr>
          </w:r>
          <w:r w:rsidR="00C84897">
            <w:rPr>
              <w:noProof/>
              <w:webHidden/>
            </w:rPr>
            <w:fldChar w:fldCharType="separate"/>
          </w:r>
          <w:r w:rsidR="00826F86">
            <w:rPr>
              <w:noProof/>
              <w:webHidden/>
            </w:rPr>
            <w:t>1</w:t>
          </w:r>
          <w:r w:rsidR="001C2702">
            <w:rPr>
              <w:noProof/>
              <w:webHidden/>
            </w:rPr>
            <w:t>84</w:t>
          </w:r>
          <w:r w:rsidR="00C84897">
            <w:rPr>
              <w:noProof/>
              <w:webHidden/>
            </w:rPr>
            <w:fldChar w:fldCharType="end"/>
          </w:r>
          <w:r>
            <w:rPr>
              <w:noProof/>
            </w:rPr>
            <w:fldChar w:fldCharType="end"/>
          </w:r>
        </w:p>
        <w:p w:rsidR="00826F86" w:rsidRDefault="000C4085">
          <w:pPr>
            <w:pStyle w:val="71"/>
            <w:tabs>
              <w:tab w:val="left" w:pos="2260"/>
              <w:tab w:val="right" w:leader="dot" w:pos="9345"/>
            </w:tabs>
            <w:rPr>
              <w:rFonts w:eastAsiaTheme="minorEastAsia" w:cstheme="minorBidi"/>
              <w:noProof/>
              <w:sz w:val="22"/>
              <w:szCs w:val="22"/>
            </w:rPr>
          </w:pPr>
          <w:hyperlink w:anchor="_Toc69509404" w:history="1">
            <w:r w:rsidR="00826F86" w:rsidRPr="006A3ABB">
              <w:rPr>
                <w:rStyle w:val="af4"/>
                <w:rFonts w:ascii="Times New Roman" w:hAnsi="Times New Roman"/>
                <w:noProof/>
              </w:rPr>
              <w:t>5.2.1.1.</w:t>
            </w:r>
            <w:r w:rsidR="00826F86">
              <w:rPr>
                <w:rFonts w:eastAsiaTheme="minorEastAsia" w:cstheme="minorBidi"/>
                <w:noProof/>
                <w:sz w:val="22"/>
                <w:szCs w:val="22"/>
              </w:rPr>
              <w:tab/>
            </w:r>
            <w:r w:rsidR="00553209">
              <w:rPr>
                <w:rStyle w:val="af4"/>
                <w:rFonts w:ascii="Times New Roman" w:hAnsi="Times New Roman"/>
                <w:noProof/>
                <w:lang w:val="kk-KZ"/>
              </w:rPr>
              <w:t>Қойманы құру</w:t>
            </w:r>
            <w:r w:rsidR="00826F86">
              <w:rPr>
                <w:noProof/>
                <w:webHidden/>
              </w:rPr>
              <w:tab/>
            </w:r>
            <w:r w:rsidR="00C84897">
              <w:rPr>
                <w:noProof/>
                <w:webHidden/>
              </w:rPr>
              <w:fldChar w:fldCharType="begin"/>
            </w:r>
            <w:r w:rsidR="00826F86">
              <w:rPr>
                <w:noProof/>
                <w:webHidden/>
              </w:rPr>
              <w:instrText xml:space="preserve"> PAGEREF _Toc69509404 \h </w:instrText>
            </w:r>
            <w:r w:rsidR="00C84897">
              <w:rPr>
                <w:noProof/>
                <w:webHidden/>
              </w:rPr>
            </w:r>
            <w:r w:rsidR="00C84897">
              <w:rPr>
                <w:noProof/>
                <w:webHidden/>
              </w:rPr>
              <w:fldChar w:fldCharType="separate"/>
            </w:r>
            <w:r w:rsidR="00826F86">
              <w:rPr>
                <w:noProof/>
                <w:webHidden/>
              </w:rPr>
              <w:t>1</w:t>
            </w:r>
            <w:r w:rsidR="001C2702">
              <w:rPr>
                <w:noProof/>
                <w:webHidden/>
              </w:rPr>
              <w:t>84</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05" w:history="1">
            <w:r w:rsidR="00826F86" w:rsidRPr="006A3ABB">
              <w:rPr>
                <w:rStyle w:val="af4"/>
                <w:rFonts w:ascii="Times New Roman" w:hAnsi="Times New Roman"/>
                <w:noProof/>
              </w:rPr>
              <w:t>5.2.1.2.</w:t>
            </w:r>
            <w:r w:rsidR="00826F86">
              <w:rPr>
                <w:rFonts w:eastAsiaTheme="minorEastAsia" w:cstheme="minorBidi"/>
                <w:noProof/>
                <w:sz w:val="22"/>
                <w:szCs w:val="22"/>
              </w:rPr>
              <w:tab/>
            </w:r>
            <w:r w:rsidR="00B5269D">
              <w:rPr>
                <w:rStyle w:val="af4"/>
                <w:rFonts w:ascii="Times New Roman" w:hAnsi="Times New Roman"/>
                <w:noProof/>
                <w:lang w:val="kk-KZ"/>
              </w:rPr>
              <w:t>ЖҚТ объектілерінің мекенжайларын</w:t>
            </w:r>
            <w:r w:rsidR="00B5269D">
              <w:rPr>
                <w:rStyle w:val="af4"/>
                <w:rFonts w:ascii="Times New Roman" w:hAnsi="Times New Roman"/>
                <w:noProof/>
              </w:rPr>
              <w:t xml:space="preserve"> Виртуал</w:t>
            </w:r>
            <w:r w:rsidR="00B5269D">
              <w:rPr>
                <w:rStyle w:val="af4"/>
                <w:rFonts w:ascii="Times New Roman" w:hAnsi="Times New Roman"/>
                <w:noProof/>
                <w:lang w:val="kk-KZ"/>
              </w:rPr>
              <w:t>ды қоймамен сәйкестендіру</w:t>
            </w:r>
            <w:r w:rsidR="00826F86">
              <w:rPr>
                <w:noProof/>
                <w:webHidden/>
              </w:rPr>
              <w:tab/>
            </w:r>
            <w:r w:rsidR="00C84897">
              <w:rPr>
                <w:noProof/>
                <w:webHidden/>
              </w:rPr>
              <w:fldChar w:fldCharType="begin"/>
            </w:r>
            <w:r w:rsidR="00826F86">
              <w:rPr>
                <w:noProof/>
                <w:webHidden/>
              </w:rPr>
              <w:instrText xml:space="preserve"> PAGEREF _Toc69509405 \h </w:instrText>
            </w:r>
            <w:r w:rsidR="00C84897">
              <w:rPr>
                <w:noProof/>
                <w:webHidden/>
              </w:rPr>
            </w:r>
            <w:r w:rsidR="00C84897">
              <w:rPr>
                <w:noProof/>
                <w:webHidden/>
              </w:rPr>
              <w:fldChar w:fldCharType="separate"/>
            </w:r>
            <w:r w:rsidR="00826F86">
              <w:rPr>
                <w:noProof/>
                <w:webHidden/>
              </w:rPr>
              <w:t>1</w:t>
            </w:r>
            <w:r w:rsidR="001C2702">
              <w:rPr>
                <w:noProof/>
                <w:webHidden/>
              </w:rPr>
              <w:t>86</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06" w:history="1">
            <w:r w:rsidR="00826F86" w:rsidRPr="006A3ABB">
              <w:rPr>
                <w:rStyle w:val="af4"/>
                <w:rFonts w:ascii="Times New Roman" w:hAnsi="Times New Roman"/>
                <w:noProof/>
              </w:rPr>
              <w:t>5.2.1.3.</w:t>
            </w:r>
            <w:r w:rsidR="00826F86">
              <w:rPr>
                <w:rFonts w:eastAsiaTheme="minorEastAsia" w:cstheme="minorBidi"/>
                <w:noProof/>
                <w:sz w:val="22"/>
                <w:szCs w:val="22"/>
              </w:rPr>
              <w:tab/>
            </w:r>
            <w:r w:rsidR="00B5269D">
              <w:rPr>
                <w:rStyle w:val="af4"/>
                <w:rFonts w:ascii="Times New Roman" w:hAnsi="Times New Roman"/>
                <w:noProof/>
                <w:lang w:val="kk-KZ"/>
              </w:rPr>
              <w:t>Қойманы жабу</w:t>
            </w:r>
            <w:r w:rsidR="00826F86">
              <w:rPr>
                <w:noProof/>
                <w:webHidden/>
              </w:rPr>
              <w:tab/>
            </w:r>
            <w:r w:rsidR="00C84897">
              <w:rPr>
                <w:noProof/>
                <w:webHidden/>
              </w:rPr>
              <w:fldChar w:fldCharType="begin"/>
            </w:r>
            <w:r w:rsidR="00826F86">
              <w:rPr>
                <w:noProof/>
                <w:webHidden/>
              </w:rPr>
              <w:instrText xml:space="preserve"> PAGEREF _Toc69509406 \h </w:instrText>
            </w:r>
            <w:r w:rsidR="00C84897">
              <w:rPr>
                <w:noProof/>
                <w:webHidden/>
              </w:rPr>
            </w:r>
            <w:r w:rsidR="00C84897">
              <w:rPr>
                <w:noProof/>
                <w:webHidden/>
              </w:rPr>
              <w:fldChar w:fldCharType="separate"/>
            </w:r>
            <w:r w:rsidR="00826F86">
              <w:rPr>
                <w:noProof/>
                <w:webHidden/>
              </w:rPr>
              <w:t>1</w:t>
            </w:r>
            <w:r w:rsidR="001C2702">
              <w:rPr>
                <w:noProof/>
                <w:webHidden/>
              </w:rPr>
              <w:t>88</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07" w:history="1">
            <w:r w:rsidR="00826F86" w:rsidRPr="006A3ABB">
              <w:rPr>
                <w:rStyle w:val="af4"/>
                <w:rFonts w:ascii="Times New Roman" w:hAnsi="Times New Roman"/>
                <w:noProof/>
              </w:rPr>
              <w:t>5.2.1.4.</w:t>
            </w:r>
            <w:r w:rsidR="00826F86">
              <w:rPr>
                <w:rFonts w:eastAsiaTheme="minorEastAsia" w:cstheme="minorBidi"/>
                <w:noProof/>
                <w:sz w:val="22"/>
                <w:szCs w:val="22"/>
              </w:rPr>
              <w:tab/>
            </w:r>
            <w:r w:rsidR="00161758">
              <w:rPr>
                <w:rStyle w:val="af4"/>
                <w:rFonts w:ascii="Times New Roman" w:hAnsi="Times New Roman"/>
                <w:noProof/>
                <w:lang w:val="kk-KZ"/>
              </w:rPr>
              <w:t>Қойманың жұмысын</w:t>
            </w:r>
            <w:r w:rsidR="00B5269D">
              <w:rPr>
                <w:rStyle w:val="af4"/>
                <w:rFonts w:ascii="Times New Roman" w:hAnsi="Times New Roman"/>
                <w:noProof/>
                <w:lang w:val="kk-KZ"/>
              </w:rPr>
              <w:t xml:space="preserve"> қалпына келтіру</w:t>
            </w:r>
            <w:r w:rsidR="00826F86">
              <w:rPr>
                <w:noProof/>
                <w:webHidden/>
              </w:rPr>
              <w:tab/>
            </w:r>
            <w:r w:rsidR="00C84897">
              <w:rPr>
                <w:noProof/>
                <w:webHidden/>
              </w:rPr>
              <w:fldChar w:fldCharType="begin"/>
            </w:r>
            <w:r w:rsidR="00826F86">
              <w:rPr>
                <w:noProof/>
                <w:webHidden/>
              </w:rPr>
              <w:instrText xml:space="preserve"> PAGEREF _Toc69509407 \h </w:instrText>
            </w:r>
            <w:r w:rsidR="00C84897">
              <w:rPr>
                <w:noProof/>
                <w:webHidden/>
              </w:rPr>
            </w:r>
            <w:r w:rsidR="00C84897">
              <w:rPr>
                <w:noProof/>
                <w:webHidden/>
              </w:rPr>
              <w:fldChar w:fldCharType="separate"/>
            </w:r>
            <w:r w:rsidR="00826F86">
              <w:rPr>
                <w:noProof/>
                <w:webHidden/>
              </w:rPr>
              <w:t>1</w:t>
            </w:r>
            <w:r w:rsidR="001C2702">
              <w:rPr>
                <w:noProof/>
                <w:webHidden/>
              </w:rPr>
              <w:t>88</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408" w:history="1">
            <w:r w:rsidR="00826F86" w:rsidRPr="006A3ABB">
              <w:rPr>
                <w:rStyle w:val="af4"/>
                <w:rFonts w:ascii="Times New Roman" w:hAnsi="Times New Roman" w:cs="Times New Roman"/>
                <w:noProof/>
              </w:rPr>
              <w:t>5.2.2.</w:t>
            </w:r>
            <w:r w:rsidR="00826F86">
              <w:rPr>
                <w:rFonts w:eastAsiaTheme="minorEastAsia" w:cstheme="minorBidi"/>
                <w:noProof/>
                <w:sz w:val="22"/>
                <w:szCs w:val="22"/>
              </w:rPr>
              <w:tab/>
            </w:r>
            <w:r w:rsidR="00B5269D">
              <w:rPr>
                <w:rStyle w:val="af4"/>
                <w:rFonts w:ascii="Times New Roman" w:hAnsi="Times New Roman" w:cs="Times New Roman"/>
                <w:noProof/>
                <w:lang w:val="kk-KZ"/>
              </w:rPr>
              <w:t>Қалдықтарды қарау</w:t>
            </w:r>
            <w:r w:rsidR="00826F86">
              <w:rPr>
                <w:noProof/>
                <w:webHidden/>
              </w:rPr>
              <w:tab/>
            </w:r>
            <w:r w:rsidR="00C84897">
              <w:rPr>
                <w:noProof/>
                <w:webHidden/>
              </w:rPr>
              <w:fldChar w:fldCharType="begin"/>
            </w:r>
            <w:r w:rsidR="00826F86">
              <w:rPr>
                <w:noProof/>
                <w:webHidden/>
              </w:rPr>
              <w:instrText xml:space="preserve"> PAGEREF _Toc69509408 \h </w:instrText>
            </w:r>
            <w:r w:rsidR="00C84897">
              <w:rPr>
                <w:noProof/>
                <w:webHidden/>
              </w:rPr>
            </w:r>
            <w:r w:rsidR="00C84897">
              <w:rPr>
                <w:noProof/>
                <w:webHidden/>
              </w:rPr>
              <w:fldChar w:fldCharType="separate"/>
            </w:r>
            <w:r w:rsidR="00826F86">
              <w:rPr>
                <w:noProof/>
                <w:webHidden/>
              </w:rPr>
              <w:t>1</w:t>
            </w:r>
            <w:r w:rsidR="001C2702">
              <w:rPr>
                <w:noProof/>
                <w:webHidden/>
              </w:rPr>
              <w:t>89</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409" w:history="1">
            <w:r w:rsidR="00826F86" w:rsidRPr="006A3ABB">
              <w:rPr>
                <w:rStyle w:val="af4"/>
                <w:rFonts w:ascii="Times New Roman" w:hAnsi="Times New Roman" w:cs="Times New Roman"/>
                <w:noProof/>
              </w:rPr>
              <w:t>5.2.3.</w:t>
            </w:r>
            <w:r w:rsidR="00826F86">
              <w:rPr>
                <w:rFonts w:eastAsiaTheme="minorEastAsia" w:cstheme="minorBidi"/>
                <w:noProof/>
                <w:sz w:val="22"/>
                <w:szCs w:val="22"/>
              </w:rPr>
              <w:tab/>
            </w:r>
            <w:r w:rsidR="00B5269D">
              <w:rPr>
                <w:rStyle w:val="af4"/>
                <w:rFonts w:ascii="Times New Roman" w:hAnsi="Times New Roman" w:cs="Times New Roman"/>
                <w:noProof/>
              </w:rPr>
              <w:t>В</w:t>
            </w:r>
            <w:r w:rsidR="00B5269D">
              <w:rPr>
                <w:rStyle w:val="af4"/>
                <w:rFonts w:ascii="Times New Roman" w:hAnsi="Times New Roman" w:cs="Times New Roman"/>
                <w:noProof/>
                <w:lang w:val="kk-KZ"/>
              </w:rPr>
              <w:t>Қ түрлері</w:t>
            </w:r>
            <w:r w:rsidR="00826F86">
              <w:rPr>
                <w:noProof/>
                <w:webHidden/>
              </w:rPr>
              <w:tab/>
            </w:r>
            <w:r w:rsidR="00C84897">
              <w:rPr>
                <w:noProof/>
                <w:webHidden/>
              </w:rPr>
              <w:fldChar w:fldCharType="begin"/>
            </w:r>
            <w:r w:rsidR="00826F86">
              <w:rPr>
                <w:noProof/>
                <w:webHidden/>
              </w:rPr>
              <w:instrText xml:space="preserve"> PAGEREF _Toc69509409 \h </w:instrText>
            </w:r>
            <w:r w:rsidR="00C84897">
              <w:rPr>
                <w:noProof/>
                <w:webHidden/>
              </w:rPr>
            </w:r>
            <w:r w:rsidR="00C84897">
              <w:rPr>
                <w:noProof/>
                <w:webHidden/>
              </w:rPr>
              <w:fldChar w:fldCharType="separate"/>
            </w:r>
            <w:r w:rsidR="00826F86">
              <w:rPr>
                <w:noProof/>
                <w:webHidden/>
              </w:rPr>
              <w:t>1</w:t>
            </w:r>
            <w:r w:rsidR="001C2702">
              <w:rPr>
                <w:noProof/>
                <w:webHidden/>
              </w:rPr>
              <w:t>90</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10" w:history="1">
            <w:r w:rsidR="00826F86" w:rsidRPr="006A3ABB">
              <w:rPr>
                <w:rStyle w:val="af4"/>
                <w:rFonts w:ascii="Times New Roman" w:hAnsi="Times New Roman"/>
                <w:noProof/>
              </w:rPr>
              <w:t>5.2.3.1.</w:t>
            </w:r>
            <w:r w:rsidR="00826F86">
              <w:rPr>
                <w:rFonts w:eastAsiaTheme="minorEastAsia" w:cstheme="minorBidi"/>
                <w:noProof/>
                <w:sz w:val="22"/>
                <w:szCs w:val="22"/>
              </w:rPr>
              <w:tab/>
            </w:r>
            <w:r w:rsidR="00B5269D">
              <w:rPr>
                <w:rStyle w:val="af4"/>
                <w:rFonts w:ascii="Times New Roman" w:hAnsi="Times New Roman"/>
                <w:noProof/>
              </w:rPr>
              <w:t>«</w:t>
            </w:r>
            <w:r w:rsidR="00B5269D">
              <w:rPr>
                <w:rStyle w:val="af4"/>
                <w:rFonts w:ascii="Times New Roman" w:hAnsi="Times New Roman"/>
                <w:noProof/>
                <w:lang w:val="kk-KZ"/>
              </w:rPr>
              <w:t>Қалдықтар</w:t>
            </w:r>
            <w:r w:rsidR="00826F86" w:rsidRPr="006A3ABB">
              <w:rPr>
                <w:rStyle w:val="af4"/>
                <w:rFonts w:ascii="Times New Roman" w:hAnsi="Times New Roman"/>
                <w:noProof/>
              </w:rPr>
              <w:t>»</w:t>
            </w:r>
            <w:r w:rsidR="00B5269D">
              <w:rPr>
                <w:rStyle w:val="af4"/>
                <w:rFonts w:ascii="Times New Roman" w:hAnsi="Times New Roman"/>
                <w:noProof/>
                <w:lang w:val="kk-KZ"/>
              </w:rPr>
              <w:t xml:space="preserve"> нысаны</w:t>
            </w:r>
            <w:r w:rsidR="00826F86">
              <w:rPr>
                <w:noProof/>
                <w:webHidden/>
              </w:rPr>
              <w:tab/>
            </w:r>
            <w:r w:rsidR="00C84897">
              <w:rPr>
                <w:noProof/>
                <w:webHidden/>
              </w:rPr>
              <w:fldChar w:fldCharType="begin"/>
            </w:r>
            <w:r w:rsidR="00826F86">
              <w:rPr>
                <w:noProof/>
                <w:webHidden/>
              </w:rPr>
              <w:instrText xml:space="preserve"> PAGEREF _Toc69509410 \h </w:instrText>
            </w:r>
            <w:r w:rsidR="00C84897">
              <w:rPr>
                <w:noProof/>
                <w:webHidden/>
              </w:rPr>
            </w:r>
            <w:r w:rsidR="00C84897">
              <w:rPr>
                <w:noProof/>
                <w:webHidden/>
              </w:rPr>
              <w:fldChar w:fldCharType="separate"/>
            </w:r>
            <w:r w:rsidR="00826F86">
              <w:rPr>
                <w:noProof/>
                <w:webHidden/>
              </w:rPr>
              <w:t>1</w:t>
            </w:r>
            <w:r w:rsidR="001C2702">
              <w:rPr>
                <w:noProof/>
                <w:webHidden/>
              </w:rPr>
              <w:t>90</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11" w:history="1">
            <w:r w:rsidR="00826F86" w:rsidRPr="006A3ABB">
              <w:rPr>
                <w:rStyle w:val="af4"/>
                <w:rFonts w:ascii="Times New Roman" w:hAnsi="Times New Roman"/>
                <w:noProof/>
              </w:rPr>
              <w:t>5.2.3.2.</w:t>
            </w:r>
            <w:r w:rsidR="00826F86">
              <w:rPr>
                <w:rFonts w:eastAsiaTheme="minorEastAsia" w:cstheme="minorBidi"/>
                <w:noProof/>
                <w:sz w:val="22"/>
                <w:szCs w:val="22"/>
              </w:rPr>
              <w:tab/>
            </w:r>
            <w:r w:rsidR="00B5269D">
              <w:rPr>
                <w:rStyle w:val="af4"/>
                <w:rFonts w:ascii="Times New Roman" w:hAnsi="Times New Roman"/>
                <w:noProof/>
              </w:rPr>
              <w:t>«</w:t>
            </w:r>
            <w:r w:rsidR="00B5269D">
              <w:rPr>
                <w:rStyle w:val="af4"/>
                <w:rFonts w:ascii="Times New Roman" w:hAnsi="Times New Roman"/>
                <w:noProof/>
                <w:lang w:val="kk-KZ"/>
              </w:rPr>
              <w:t>Қалдықтарды көбейту</w:t>
            </w:r>
            <w:r w:rsidR="00826F86" w:rsidRPr="006A3ABB">
              <w:rPr>
                <w:rStyle w:val="af4"/>
                <w:rFonts w:ascii="Times New Roman" w:hAnsi="Times New Roman"/>
                <w:noProof/>
              </w:rPr>
              <w:t>»</w:t>
            </w:r>
            <w:r w:rsidR="00B5269D">
              <w:rPr>
                <w:rStyle w:val="af4"/>
                <w:rFonts w:ascii="Times New Roman" w:hAnsi="Times New Roman"/>
                <w:noProof/>
                <w:lang w:val="kk-KZ"/>
              </w:rPr>
              <w:t xml:space="preserve"> нысаны</w:t>
            </w:r>
            <w:r w:rsidR="00826F86">
              <w:rPr>
                <w:noProof/>
                <w:webHidden/>
              </w:rPr>
              <w:tab/>
            </w:r>
            <w:r w:rsidR="00C84897">
              <w:rPr>
                <w:noProof/>
                <w:webHidden/>
              </w:rPr>
              <w:fldChar w:fldCharType="begin"/>
            </w:r>
            <w:r w:rsidR="00826F86">
              <w:rPr>
                <w:noProof/>
                <w:webHidden/>
              </w:rPr>
              <w:instrText xml:space="preserve"> PAGEREF _Toc69509411 \h </w:instrText>
            </w:r>
            <w:r w:rsidR="00C84897">
              <w:rPr>
                <w:noProof/>
                <w:webHidden/>
              </w:rPr>
            </w:r>
            <w:r w:rsidR="00C84897">
              <w:rPr>
                <w:noProof/>
                <w:webHidden/>
              </w:rPr>
              <w:fldChar w:fldCharType="separate"/>
            </w:r>
            <w:r w:rsidR="00826F86">
              <w:rPr>
                <w:noProof/>
                <w:webHidden/>
              </w:rPr>
              <w:t>1</w:t>
            </w:r>
            <w:r w:rsidR="001C2702">
              <w:rPr>
                <w:noProof/>
                <w:webHidden/>
              </w:rPr>
              <w:t>93</w:t>
            </w:r>
            <w:r w:rsidR="00C84897">
              <w:rPr>
                <w:noProof/>
                <w:webHidden/>
              </w:rPr>
              <w:fldChar w:fldCharType="end"/>
            </w:r>
          </w:hyperlink>
        </w:p>
        <w:p w:rsidR="00826F86" w:rsidRDefault="000C4085">
          <w:pPr>
            <w:pStyle w:val="71"/>
            <w:tabs>
              <w:tab w:val="left" w:pos="2260"/>
              <w:tab w:val="right" w:leader="dot" w:pos="9345"/>
            </w:tabs>
            <w:rPr>
              <w:noProof/>
            </w:rPr>
          </w:pPr>
          <w:hyperlink w:anchor="_Toc69509412" w:history="1">
            <w:r w:rsidR="00826F86" w:rsidRPr="006A3ABB">
              <w:rPr>
                <w:rStyle w:val="af4"/>
                <w:rFonts w:ascii="Times New Roman" w:hAnsi="Times New Roman"/>
                <w:noProof/>
              </w:rPr>
              <w:t>5.2.3.3.</w:t>
            </w:r>
            <w:r w:rsidR="00826F86">
              <w:rPr>
                <w:rFonts w:eastAsiaTheme="minorEastAsia" w:cstheme="minorBidi"/>
                <w:noProof/>
                <w:sz w:val="22"/>
                <w:szCs w:val="22"/>
              </w:rPr>
              <w:tab/>
            </w:r>
            <w:r w:rsidR="00B5269D">
              <w:rPr>
                <w:rStyle w:val="af4"/>
                <w:rFonts w:ascii="Times New Roman" w:hAnsi="Times New Roman"/>
                <w:noProof/>
              </w:rPr>
              <w:t>«</w:t>
            </w:r>
            <w:r w:rsidR="00B5269D">
              <w:rPr>
                <w:rStyle w:val="af4"/>
                <w:rFonts w:ascii="Times New Roman" w:hAnsi="Times New Roman"/>
                <w:noProof/>
                <w:lang w:val="kk-KZ"/>
              </w:rPr>
              <w:t>Өндіріс</w:t>
            </w:r>
            <w:r w:rsidR="00826F86" w:rsidRPr="006A3ABB">
              <w:rPr>
                <w:rStyle w:val="af4"/>
                <w:rFonts w:ascii="Times New Roman" w:hAnsi="Times New Roman"/>
                <w:noProof/>
              </w:rPr>
              <w:t>»</w:t>
            </w:r>
            <w:r w:rsidR="00B5269D">
              <w:rPr>
                <w:rStyle w:val="af4"/>
                <w:rFonts w:ascii="Times New Roman" w:hAnsi="Times New Roman"/>
                <w:noProof/>
                <w:lang w:val="kk-KZ"/>
              </w:rPr>
              <w:t xml:space="preserve"> нысаны</w:t>
            </w:r>
            <w:r w:rsidR="00826F86">
              <w:rPr>
                <w:noProof/>
                <w:webHidden/>
              </w:rPr>
              <w:tab/>
            </w:r>
            <w:r w:rsidR="00C84897">
              <w:rPr>
                <w:noProof/>
                <w:webHidden/>
              </w:rPr>
              <w:fldChar w:fldCharType="begin"/>
            </w:r>
            <w:r w:rsidR="00826F86">
              <w:rPr>
                <w:noProof/>
                <w:webHidden/>
              </w:rPr>
              <w:instrText xml:space="preserve"> PAGEREF _Toc69509412 \h </w:instrText>
            </w:r>
            <w:r w:rsidR="00C84897">
              <w:rPr>
                <w:noProof/>
                <w:webHidden/>
              </w:rPr>
            </w:r>
            <w:r w:rsidR="00C84897">
              <w:rPr>
                <w:noProof/>
                <w:webHidden/>
              </w:rPr>
              <w:fldChar w:fldCharType="separate"/>
            </w:r>
            <w:r w:rsidR="00826F86">
              <w:rPr>
                <w:noProof/>
                <w:webHidden/>
              </w:rPr>
              <w:t>1</w:t>
            </w:r>
            <w:r w:rsidR="001C2702">
              <w:rPr>
                <w:noProof/>
                <w:webHidden/>
              </w:rPr>
              <w:t>97</w:t>
            </w:r>
            <w:r w:rsidR="00C84897">
              <w:rPr>
                <w:noProof/>
                <w:webHidden/>
              </w:rPr>
              <w:fldChar w:fldCharType="end"/>
            </w:r>
          </w:hyperlink>
        </w:p>
        <w:p w:rsidR="004F5438" w:rsidRPr="004F5438" w:rsidRDefault="004F5438" w:rsidP="000E672B">
          <w:pPr>
            <w:ind w:left="1418"/>
            <w:rPr>
              <w:rFonts w:eastAsiaTheme="minorEastAsia"/>
              <w:sz w:val="20"/>
              <w:szCs w:val="20"/>
            </w:rPr>
          </w:pPr>
          <w:r w:rsidRPr="004F5438">
            <w:rPr>
              <w:sz w:val="20"/>
              <w:szCs w:val="20"/>
            </w:rPr>
            <w:t xml:space="preserve">5.2.3.4. </w:t>
          </w:r>
          <w:r w:rsidRPr="004F5438">
            <w:rPr>
              <w:sz w:val="20"/>
              <w:szCs w:val="20"/>
              <w:lang w:val="kk-KZ"/>
            </w:rPr>
            <w:t xml:space="preserve">«Жылжыту» </w:t>
          </w:r>
          <w:r w:rsidRPr="004F5438">
            <w:rPr>
              <w:sz w:val="20"/>
              <w:szCs w:val="20"/>
            </w:rPr>
            <w:t>В</w:t>
          </w:r>
          <w:r w:rsidRPr="004F5438">
            <w:rPr>
              <w:sz w:val="20"/>
              <w:szCs w:val="20"/>
              <w:lang w:val="kk-KZ"/>
            </w:rPr>
            <w:t>Қ</w:t>
          </w:r>
          <w:r w:rsidRPr="004F5438">
            <w:rPr>
              <w:sz w:val="20"/>
              <w:szCs w:val="20"/>
            </w:rPr>
            <w:t xml:space="preserve"> нысаны бойынша мұнай өнімдері мен темекі өнімдерін </w:t>
          </w:r>
          <w:r w:rsidRPr="004F5438">
            <w:rPr>
              <w:sz w:val="20"/>
              <w:szCs w:val="20"/>
              <w:lang w:val="kk-KZ"/>
            </w:rPr>
            <w:t>жылжыту</w:t>
          </w:r>
          <w:r w:rsidR="000E672B">
            <w:rPr>
              <w:sz w:val="20"/>
              <w:szCs w:val="20"/>
              <w:lang w:val="kk-KZ"/>
            </w:rPr>
            <w:t>........................................................................................................................................200</w:t>
          </w:r>
        </w:p>
        <w:bookmarkEnd w:id="17"/>
        <w:p w:rsidR="00826F86" w:rsidRDefault="00294DA1">
          <w:pPr>
            <w:pStyle w:val="71"/>
            <w:tabs>
              <w:tab w:val="left" w:pos="2260"/>
              <w:tab w:val="right" w:leader="dot" w:pos="9345"/>
            </w:tabs>
            <w:rPr>
              <w:rFonts w:eastAsiaTheme="minorEastAsia" w:cstheme="minorBidi"/>
              <w:noProof/>
              <w:sz w:val="22"/>
              <w:szCs w:val="22"/>
            </w:rPr>
          </w:pPr>
          <w:r>
            <w:fldChar w:fldCharType="begin"/>
          </w:r>
          <w:r>
            <w:instrText xml:space="preserve"> HYPERLINK \l "_Toc69509413" </w:instrText>
          </w:r>
          <w:r>
            <w:fldChar w:fldCharType="separate"/>
          </w:r>
          <w:r w:rsidR="00826F86" w:rsidRPr="006A3ABB">
            <w:rPr>
              <w:rStyle w:val="af4"/>
              <w:rFonts w:ascii="Times New Roman" w:hAnsi="Times New Roman"/>
              <w:noProof/>
            </w:rPr>
            <w:t>5.2.3.</w:t>
          </w:r>
          <w:r w:rsidR="004F5438">
            <w:rPr>
              <w:rStyle w:val="af4"/>
              <w:rFonts w:ascii="Times New Roman" w:hAnsi="Times New Roman"/>
              <w:noProof/>
            </w:rPr>
            <w:t>5</w:t>
          </w:r>
          <w:r w:rsidR="00826F86" w:rsidRPr="006A3ABB">
            <w:rPr>
              <w:rStyle w:val="af4"/>
              <w:rFonts w:ascii="Times New Roman" w:hAnsi="Times New Roman"/>
              <w:noProof/>
            </w:rPr>
            <w:t>.</w:t>
          </w:r>
          <w:r w:rsidR="00826F86">
            <w:rPr>
              <w:rFonts w:eastAsiaTheme="minorEastAsia" w:cstheme="minorBidi"/>
              <w:noProof/>
              <w:sz w:val="22"/>
              <w:szCs w:val="22"/>
            </w:rPr>
            <w:tab/>
          </w:r>
          <w:r w:rsidR="00B5269D">
            <w:rPr>
              <w:rStyle w:val="af4"/>
              <w:rFonts w:ascii="Times New Roman" w:hAnsi="Times New Roman"/>
              <w:noProof/>
            </w:rPr>
            <w:t>«</w:t>
          </w:r>
          <w:r w:rsidR="00B5269D">
            <w:rPr>
              <w:rStyle w:val="af4"/>
              <w:rFonts w:ascii="Times New Roman" w:hAnsi="Times New Roman"/>
              <w:noProof/>
              <w:lang w:val="kk-KZ"/>
            </w:rPr>
            <w:t>Егжей</w:t>
          </w:r>
          <w:r w:rsidR="00B5269D">
            <w:rPr>
              <w:rStyle w:val="af4"/>
              <w:rFonts w:ascii="Times New Roman" w:hAnsi="Times New Roman"/>
              <w:noProof/>
              <w:lang w:val="en-US"/>
            </w:rPr>
            <w:t>-</w:t>
          </w:r>
          <w:r w:rsidR="00B5269D">
            <w:rPr>
              <w:rStyle w:val="af4"/>
              <w:rFonts w:ascii="Times New Roman" w:hAnsi="Times New Roman"/>
              <w:noProof/>
              <w:lang w:val="kk-KZ"/>
            </w:rPr>
            <w:t>тегжей</w:t>
          </w:r>
          <w:r w:rsidR="00826F86" w:rsidRPr="006A3ABB">
            <w:rPr>
              <w:rStyle w:val="af4"/>
              <w:rFonts w:ascii="Times New Roman" w:hAnsi="Times New Roman"/>
              <w:noProof/>
            </w:rPr>
            <w:t>»</w:t>
          </w:r>
          <w:r w:rsidR="00B5269D">
            <w:rPr>
              <w:rStyle w:val="af4"/>
              <w:rFonts w:ascii="Times New Roman" w:hAnsi="Times New Roman"/>
              <w:noProof/>
              <w:lang w:val="kk-KZ"/>
            </w:rPr>
            <w:t xml:space="preserve"> нысаны</w:t>
          </w:r>
          <w:r w:rsidR="00826F86">
            <w:rPr>
              <w:noProof/>
              <w:webHidden/>
            </w:rPr>
            <w:tab/>
          </w:r>
          <w:r w:rsidR="000E672B">
            <w:rPr>
              <w:noProof/>
              <w:webHidden/>
            </w:rPr>
            <w:t>204</w:t>
          </w:r>
          <w:r>
            <w:rPr>
              <w:noProof/>
            </w:rPr>
            <w:fldChar w:fldCharType="end"/>
          </w:r>
        </w:p>
        <w:bookmarkStart w:id="18" w:name="_Hlk112341733"/>
        <w:p w:rsidR="00826F86" w:rsidRDefault="00294DA1">
          <w:pPr>
            <w:pStyle w:val="81"/>
            <w:tabs>
              <w:tab w:val="left" w:pos="2650"/>
              <w:tab w:val="right" w:leader="dot" w:pos="9345"/>
            </w:tabs>
            <w:rPr>
              <w:rFonts w:eastAsiaTheme="minorEastAsia" w:cstheme="minorBidi"/>
              <w:noProof/>
              <w:sz w:val="22"/>
              <w:szCs w:val="22"/>
            </w:rPr>
          </w:pPr>
          <w:r>
            <w:fldChar w:fldCharType="begin"/>
          </w:r>
          <w:r>
            <w:instrText xml:space="preserve"> HYPERLINK \l "_Toc69509414" </w:instrText>
          </w:r>
          <w:r>
            <w:fldChar w:fldCharType="separate"/>
          </w:r>
          <w:r w:rsidR="00826F86" w:rsidRPr="006A3ABB">
            <w:rPr>
              <w:rStyle w:val="af4"/>
              <w:rFonts w:ascii="Times New Roman" w:hAnsi="Times New Roman"/>
              <w:noProof/>
            </w:rPr>
            <w:t>5.2.3.</w:t>
          </w:r>
          <w:r w:rsidR="000E672B">
            <w:rPr>
              <w:rStyle w:val="af4"/>
              <w:rFonts w:ascii="Times New Roman" w:hAnsi="Times New Roman"/>
              <w:noProof/>
            </w:rPr>
            <w:t>5</w:t>
          </w:r>
          <w:r w:rsidR="00826F86" w:rsidRPr="006A3ABB">
            <w:rPr>
              <w:rStyle w:val="af4"/>
              <w:rFonts w:ascii="Times New Roman" w:hAnsi="Times New Roman"/>
              <w:noProof/>
            </w:rPr>
            <w:t>.1.</w:t>
          </w:r>
          <w:r w:rsidR="00826F86">
            <w:rPr>
              <w:rFonts w:eastAsiaTheme="minorEastAsia" w:cstheme="minorBidi"/>
              <w:noProof/>
              <w:sz w:val="22"/>
              <w:szCs w:val="22"/>
            </w:rPr>
            <w:tab/>
          </w:r>
          <w:r w:rsidR="00B5269D">
            <w:rPr>
              <w:rStyle w:val="af4"/>
              <w:rFonts w:ascii="Times New Roman" w:hAnsi="Times New Roman"/>
              <w:noProof/>
            </w:rPr>
            <w:t>«</w:t>
          </w:r>
          <w:r w:rsidR="00B5269D">
            <w:rPr>
              <w:rStyle w:val="af4"/>
              <w:rFonts w:ascii="Times New Roman" w:hAnsi="Times New Roman"/>
              <w:noProof/>
              <w:lang w:val="kk-KZ"/>
            </w:rPr>
            <w:t>Әртүрлі өлшеу бірліктері арасындағы к</w:t>
          </w:r>
          <w:r w:rsidR="00B5269D">
            <w:rPr>
              <w:rStyle w:val="af4"/>
              <w:rFonts w:ascii="Times New Roman" w:hAnsi="Times New Roman"/>
              <w:noProof/>
            </w:rPr>
            <w:t>онвертация</w:t>
          </w:r>
          <w:r w:rsidR="00826F86" w:rsidRPr="006A3ABB">
            <w:rPr>
              <w:rStyle w:val="af4"/>
              <w:rFonts w:ascii="Times New Roman" w:hAnsi="Times New Roman"/>
              <w:noProof/>
            </w:rPr>
            <w:t>»</w:t>
          </w:r>
          <w:r w:rsidR="00B5269D">
            <w:rPr>
              <w:rStyle w:val="af4"/>
              <w:rFonts w:ascii="Times New Roman" w:hAnsi="Times New Roman"/>
              <w:noProof/>
              <w:lang w:val="kk-KZ"/>
            </w:rPr>
            <w:t xml:space="preserve"> түрі бойынша</w:t>
          </w:r>
          <w:r w:rsidR="00B5269D" w:rsidRPr="00B5269D">
            <w:t xml:space="preserve"> </w:t>
          </w:r>
          <w:r w:rsidR="00B5269D">
            <w:rPr>
              <w:rStyle w:val="af4"/>
              <w:rFonts w:ascii="Times New Roman" w:hAnsi="Times New Roman"/>
              <w:noProof/>
              <w:lang w:val="kk-KZ"/>
            </w:rPr>
            <w:t>е</w:t>
          </w:r>
          <w:r w:rsidR="00B5269D" w:rsidRPr="00B5269D">
            <w:rPr>
              <w:rStyle w:val="af4"/>
              <w:rFonts w:ascii="Times New Roman" w:hAnsi="Times New Roman"/>
              <w:noProof/>
              <w:lang w:val="kk-KZ"/>
            </w:rPr>
            <w:t>гжей-тегжей</w:t>
          </w:r>
          <w:r w:rsidR="00B5269D">
            <w:rPr>
              <w:rStyle w:val="af4"/>
              <w:rFonts w:ascii="Times New Roman" w:hAnsi="Times New Roman"/>
              <w:noProof/>
              <w:lang w:val="kk-KZ"/>
            </w:rPr>
            <w:t>.......................................................................................................................................</w:t>
          </w:r>
          <w:r w:rsidR="000E672B">
            <w:rPr>
              <w:noProof/>
              <w:webHidden/>
            </w:rPr>
            <w:t>209</w:t>
          </w:r>
          <w:r>
            <w:rPr>
              <w:noProof/>
            </w:rPr>
            <w:fldChar w:fldCharType="end"/>
          </w:r>
        </w:p>
        <w:p w:rsidR="00826F86" w:rsidRDefault="000C4085">
          <w:pPr>
            <w:pStyle w:val="81"/>
            <w:tabs>
              <w:tab w:val="left" w:pos="2650"/>
              <w:tab w:val="right" w:leader="dot" w:pos="9345"/>
            </w:tabs>
            <w:rPr>
              <w:rFonts w:eastAsiaTheme="minorEastAsia" w:cstheme="minorBidi"/>
              <w:noProof/>
              <w:sz w:val="22"/>
              <w:szCs w:val="22"/>
            </w:rPr>
          </w:pPr>
          <w:hyperlink w:anchor="_Toc69509415" w:history="1">
            <w:r w:rsidR="00826F86" w:rsidRPr="006A3ABB">
              <w:rPr>
                <w:rStyle w:val="af4"/>
                <w:rFonts w:ascii="Times New Roman" w:hAnsi="Times New Roman"/>
                <w:noProof/>
              </w:rPr>
              <w:t>5.2.3.</w:t>
            </w:r>
            <w:r w:rsidR="000E672B">
              <w:rPr>
                <w:rStyle w:val="af4"/>
                <w:rFonts w:ascii="Times New Roman" w:hAnsi="Times New Roman"/>
                <w:noProof/>
              </w:rPr>
              <w:t>5</w:t>
            </w:r>
            <w:r w:rsidR="00826F86" w:rsidRPr="006A3ABB">
              <w:rPr>
                <w:rStyle w:val="af4"/>
                <w:rFonts w:ascii="Times New Roman" w:hAnsi="Times New Roman"/>
                <w:noProof/>
              </w:rPr>
              <w:t>.2.</w:t>
            </w:r>
            <w:r w:rsidR="00826F86">
              <w:rPr>
                <w:rFonts w:eastAsiaTheme="minorEastAsia" w:cstheme="minorBidi"/>
                <w:noProof/>
                <w:sz w:val="22"/>
                <w:szCs w:val="22"/>
              </w:rPr>
              <w:tab/>
            </w:r>
            <w:r w:rsidR="00B5269D">
              <w:rPr>
                <w:rStyle w:val="af4"/>
                <w:rFonts w:ascii="Times New Roman" w:hAnsi="Times New Roman"/>
                <w:noProof/>
              </w:rPr>
              <w:t>«</w:t>
            </w:r>
            <w:r w:rsidR="00B5269D">
              <w:rPr>
                <w:rStyle w:val="af4"/>
                <w:rFonts w:ascii="Times New Roman" w:hAnsi="Times New Roman"/>
                <w:noProof/>
                <w:lang w:val="kk-KZ"/>
              </w:rPr>
              <w:t>Деректерді р</w:t>
            </w:r>
            <w:r w:rsidR="00B5269D">
              <w:rPr>
                <w:rStyle w:val="af4"/>
                <w:rFonts w:ascii="Times New Roman" w:hAnsi="Times New Roman"/>
                <w:noProof/>
              </w:rPr>
              <w:t>едак</w:t>
            </w:r>
            <w:r w:rsidR="00B5269D">
              <w:rPr>
                <w:rStyle w:val="af4"/>
                <w:rFonts w:ascii="Times New Roman" w:hAnsi="Times New Roman"/>
                <w:noProof/>
                <w:lang w:val="kk-KZ"/>
              </w:rPr>
              <w:t>циялау</w:t>
            </w:r>
            <w:r w:rsidR="00826F86" w:rsidRPr="006A3ABB">
              <w:rPr>
                <w:rStyle w:val="af4"/>
                <w:rFonts w:ascii="Times New Roman" w:hAnsi="Times New Roman"/>
                <w:noProof/>
              </w:rPr>
              <w:t>»</w:t>
            </w:r>
            <w:r w:rsidR="00B5269D">
              <w:rPr>
                <w:rStyle w:val="af4"/>
                <w:rFonts w:ascii="Times New Roman" w:hAnsi="Times New Roman"/>
                <w:noProof/>
                <w:lang w:val="kk-KZ"/>
              </w:rPr>
              <w:t xml:space="preserve"> түрі бойынша</w:t>
            </w:r>
            <w:r w:rsidR="00B5269D" w:rsidRPr="00B5269D">
              <w:t xml:space="preserve"> </w:t>
            </w:r>
            <w:r w:rsidR="00B5269D" w:rsidRPr="00B5269D">
              <w:rPr>
                <w:rStyle w:val="af4"/>
                <w:rFonts w:ascii="Times New Roman" w:hAnsi="Times New Roman"/>
                <w:noProof/>
                <w:lang w:val="kk-KZ"/>
              </w:rPr>
              <w:t>егжей-тегжей</w:t>
            </w:r>
            <w:r w:rsidR="00B5269D">
              <w:rPr>
                <w:rStyle w:val="af4"/>
                <w:rFonts w:ascii="Times New Roman" w:hAnsi="Times New Roman"/>
                <w:noProof/>
                <w:lang w:val="kk-KZ"/>
              </w:rPr>
              <w:t xml:space="preserve"> </w:t>
            </w:r>
            <w:r w:rsidR="00826F86">
              <w:rPr>
                <w:noProof/>
                <w:webHidden/>
              </w:rPr>
              <w:tab/>
            </w:r>
            <w:r w:rsidR="000E672B">
              <w:rPr>
                <w:noProof/>
                <w:webHidden/>
              </w:rPr>
              <w:t>213</w:t>
            </w:r>
          </w:hyperlink>
        </w:p>
        <w:p w:rsidR="00826F86" w:rsidRDefault="000C4085">
          <w:pPr>
            <w:pStyle w:val="81"/>
            <w:tabs>
              <w:tab w:val="left" w:pos="2650"/>
              <w:tab w:val="right" w:leader="dot" w:pos="9345"/>
            </w:tabs>
            <w:rPr>
              <w:rFonts w:eastAsiaTheme="minorEastAsia" w:cstheme="minorBidi"/>
              <w:noProof/>
              <w:sz w:val="22"/>
              <w:szCs w:val="22"/>
            </w:rPr>
          </w:pPr>
          <w:hyperlink w:anchor="_Toc69509416" w:history="1">
            <w:r w:rsidR="00826F86" w:rsidRPr="006A3ABB">
              <w:rPr>
                <w:rStyle w:val="af4"/>
                <w:rFonts w:ascii="Times New Roman" w:hAnsi="Times New Roman"/>
                <w:noProof/>
              </w:rPr>
              <w:t>5.2.3.</w:t>
            </w:r>
            <w:r w:rsidR="000E672B">
              <w:rPr>
                <w:rStyle w:val="af4"/>
                <w:rFonts w:ascii="Times New Roman" w:hAnsi="Times New Roman"/>
                <w:noProof/>
              </w:rPr>
              <w:t>5</w:t>
            </w:r>
            <w:r w:rsidR="00826F86" w:rsidRPr="006A3ABB">
              <w:rPr>
                <w:rStyle w:val="af4"/>
                <w:rFonts w:ascii="Times New Roman" w:hAnsi="Times New Roman"/>
                <w:noProof/>
              </w:rPr>
              <w:t>.3.</w:t>
            </w:r>
            <w:r w:rsidR="00826F86">
              <w:rPr>
                <w:rFonts w:eastAsiaTheme="minorEastAsia" w:cstheme="minorBidi"/>
                <w:noProof/>
                <w:sz w:val="22"/>
                <w:szCs w:val="22"/>
              </w:rPr>
              <w:tab/>
            </w:r>
            <w:r w:rsidR="00B5269D">
              <w:rPr>
                <w:rStyle w:val="af4"/>
                <w:rFonts w:ascii="Times New Roman" w:hAnsi="Times New Roman"/>
                <w:noProof/>
              </w:rPr>
              <w:t>«</w:t>
            </w:r>
            <w:r w:rsidR="00B5269D">
              <w:rPr>
                <w:rStyle w:val="af4"/>
                <w:rFonts w:ascii="Times New Roman" w:hAnsi="Times New Roman"/>
                <w:noProof/>
                <w:lang w:val="kk-KZ"/>
              </w:rPr>
              <w:t>Жинақтау</w:t>
            </w:r>
            <w:r w:rsidR="00826F86" w:rsidRPr="006A3ABB">
              <w:rPr>
                <w:rStyle w:val="af4"/>
                <w:rFonts w:ascii="Times New Roman" w:hAnsi="Times New Roman"/>
                <w:noProof/>
              </w:rPr>
              <w:t>»</w:t>
            </w:r>
            <w:r w:rsidR="00B5269D">
              <w:rPr>
                <w:rStyle w:val="af4"/>
                <w:rFonts w:ascii="Times New Roman" w:hAnsi="Times New Roman"/>
                <w:noProof/>
                <w:lang w:val="kk-KZ"/>
              </w:rPr>
              <w:t xml:space="preserve"> түрі бойынша </w:t>
            </w:r>
            <w:r w:rsidR="00B5269D" w:rsidRPr="00B5269D">
              <w:rPr>
                <w:rStyle w:val="af4"/>
                <w:rFonts w:ascii="Times New Roman" w:hAnsi="Times New Roman"/>
                <w:noProof/>
                <w:lang w:val="kk-KZ"/>
              </w:rPr>
              <w:t>егжей-тегжей</w:t>
            </w:r>
            <w:r w:rsidR="00826F86">
              <w:rPr>
                <w:noProof/>
                <w:webHidden/>
              </w:rPr>
              <w:tab/>
            </w:r>
            <w:r w:rsidR="000E672B">
              <w:rPr>
                <w:noProof/>
                <w:webHidden/>
              </w:rPr>
              <w:t>217</w:t>
            </w:r>
          </w:hyperlink>
        </w:p>
        <w:p w:rsidR="00826F86" w:rsidRDefault="000C4085">
          <w:pPr>
            <w:pStyle w:val="81"/>
            <w:tabs>
              <w:tab w:val="left" w:pos="2650"/>
              <w:tab w:val="right" w:leader="dot" w:pos="9345"/>
            </w:tabs>
            <w:rPr>
              <w:rFonts w:eastAsiaTheme="minorEastAsia" w:cstheme="minorBidi"/>
              <w:noProof/>
              <w:sz w:val="22"/>
              <w:szCs w:val="22"/>
            </w:rPr>
          </w:pPr>
          <w:hyperlink w:anchor="_Toc69509417" w:history="1">
            <w:r w:rsidR="00826F86" w:rsidRPr="006A3ABB">
              <w:rPr>
                <w:rStyle w:val="af4"/>
                <w:rFonts w:ascii="Times New Roman" w:hAnsi="Times New Roman"/>
                <w:noProof/>
              </w:rPr>
              <w:t>5.2.3.</w:t>
            </w:r>
            <w:r w:rsidR="000E672B">
              <w:rPr>
                <w:rStyle w:val="af4"/>
                <w:rFonts w:ascii="Times New Roman" w:hAnsi="Times New Roman"/>
                <w:noProof/>
              </w:rPr>
              <w:t>5</w:t>
            </w:r>
            <w:r w:rsidR="00826F86" w:rsidRPr="006A3ABB">
              <w:rPr>
                <w:rStyle w:val="af4"/>
                <w:rFonts w:ascii="Times New Roman" w:hAnsi="Times New Roman"/>
                <w:noProof/>
              </w:rPr>
              <w:t>.4.</w:t>
            </w:r>
            <w:r w:rsidR="00826F86">
              <w:rPr>
                <w:rFonts w:eastAsiaTheme="minorEastAsia" w:cstheme="minorBidi"/>
                <w:noProof/>
                <w:sz w:val="22"/>
                <w:szCs w:val="22"/>
              </w:rPr>
              <w:tab/>
            </w:r>
            <w:r w:rsidR="00B5269D">
              <w:rPr>
                <w:rStyle w:val="af4"/>
                <w:rFonts w:ascii="Times New Roman" w:hAnsi="Times New Roman"/>
                <w:noProof/>
              </w:rPr>
              <w:t>«</w:t>
            </w:r>
            <w:r w:rsidR="009E0E75">
              <w:rPr>
                <w:rStyle w:val="af4"/>
                <w:rFonts w:ascii="Times New Roman" w:hAnsi="Times New Roman"/>
                <w:noProof/>
                <w:lang w:val="kk-KZ"/>
              </w:rPr>
              <w:t>Бөлшектеу</w:t>
            </w:r>
            <w:r w:rsidR="00826F86" w:rsidRPr="006A3ABB">
              <w:rPr>
                <w:rStyle w:val="af4"/>
                <w:rFonts w:ascii="Times New Roman" w:hAnsi="Times New Roman"/>
                <w:noProof/>
              </w:rPr>
              <w:t>»</w:t>
            </w:r>
            <w:r w:rsidR="00B5269D">
              <w:rPr>
                <w:rStyle w:val="af4"/>
                <w:rFonts w:ascii="Times New Roman" w:hAnsi="Times New Roman"/>
                <w:noProof/>
                <w:lang w:val="kk-KZ"/>
              </w:rPr>
              <w:t xml:space="preserve"> түрі бойынша </w:t>
            </w:r>
            <w:r w:rsidR="00B5269D" w:rsidRPr="00B5269D">
              <w:rPr>
                <w:rStyle w:val="af4"/>
                <w:rFonts w:ascii="Times New Roman" w:hAnsi="Times New Roman"/>
                <w:noProof/>
                <w:lang w:val="kk-KZ"/>
              </w:rPr>
              <w:t>егжей-тегжей</w:t>
            </w:r>
            <w:r w:rsidR="00826F86">
              <w:rPr>
                <w:noProof/>
                <w:webHidden/>
              </w:rPr>
              <w:tab/>
            </w:r>
            <w:r w:rsidR="000E672B">
              <w:rPr>
                <w:noProof/>
                <w:webHidden/>
              </w:rPr>
              <w:t>223</w:t>
            </w:r>
          </w:hyperlink>
        </w:p>
        <w:p w:rsidR="00826F86" w:rsidRDefault="000C4085">
          <w:pPr>
            <w:pStyle w:val="81"/>
            <w:tabs>
              <w:tab w:val="left" w:pos="2650"/>
              <w:tab w:val="right" w:leader="dot" w:pos="9345"/>
            </w:tabs>
            <w:rPr>
              <w:rFonts w:eastAsiaTheme="minorEastAsia" w:cstheme="minorBidi"/>
              <w:noProof/>
              <w:sz w:val="22"/>
              <w:szCs w:val="22"/>
            </w:rPr>
          </w:pPr>
          <w:hyperlink w:anchor="_Toc69509418" w:history="1">
            <w:r w:rsidR="00826F86" w:rsidRPr="006A3ABB">
              <w:rPr>
                <w:rStyle w:val="af4"/>
                <w:rFonts w:ascii="Times New Roman" w:hAnsi="Times New Roman"/>
                <w:noProof/>
              </w:rPr>
              <w:t>5.2.3.</w:t>
            </w:r>
            <w:r w:rsidR="000E672B">
              <w:rPr>
                <w:rStyle w:val="af4"/>
                <w:rFonts w:ascii="Times New Roman" w:hAnsi="Times New Roman"/>
                <w:noProof/>
              </w:rPr>
              <w:t>5</w:t>
            </w:r>
            <w:r w:rsidR="00826F86" w:rsidRPr="006A3ABB">
              <w:rPr>
                <w:rStyle w:val="af4"/>
                <w:rFonts w:ascii="Times New Roman" w:hAnsi="Times New Roman"/>
                <w:noProof/>
              </w:rPr>
              <w:t>.5.</w:t>
            </w:r>
            <w:r w:rsidR="00826F86">
              <w:rPr>
                <w:rFonts w:eastAsiaTheme="minorEastAsia" w:cstheme="minorBidi"/>
                <w:noProof/>
                <w:sz w:val="22"/>
                <w:szCs w:val="22"/>
              </w:rPr>
              <w:tab/>
            </w:r>
            <w:r w:rsidR="00B5269D">
              <w:rPr>
                <w:rStyle w:val="af4"/>
                <w:rFonts w:ascii="Times New Roman" w:hAnsi="Times New Roman"/>
                <w:noProof/>
              </w:rPr>
              <w:t>«</w:t>
            </w:r>
            <w:r w:rsidR="00717348">
              <w:rPr>
                <w:rStyle w:val="af4"/>
                <w:rFonts w:ascii="Times New Roman" w:hAnsi="Times New Roman"/>
                <w:noProof/>
                <w:lang w:val="kk-KZ"/>
              </w:rPr>
              <w:t>Қайта сұрыптау</w:t>
            </w:r>
            <w:r w:rsidR="00826F86" w:rsidRPr="006A3ABB">
              <w:rPr>
                <w:rStyle w:val="af4"/>
                <w:rFonts w:ascii="Times New Roman" w:hAnsi="Times New Roman"/>
                <w:noProof/>
              </w:rPr>
              <w:t>»</w:t>
            </w:r>
            <w:r w:rsidR="00B5269D">
              <w:rPr>
                <w:rStyle w:val="af4"/>
                <w:rFonts w:ascii="Times New Roman" w:hAnsi="Times New Roman"/>
                <w:noProof/>
                <w:lang w:val="kk-KZ"/>
              </w:rPr>
              <w:t xml:space="preserve"> түрі бойынша</w:t>
            </w:r>
            <w:r w:rsidR="00B5269D" w:rsidRPr="00B5269D">
              <w:t xml:space="preserve"> </w:t>
            </w:r>
            <w:r w:rsidR="00B5269D" w:rsidRPr="00B5269D">
              <w:rPr>
                <w:rStyle w:val="af4"/>
                <w:rFonts w:ascii="Times New Roman" w:hAnsi="Times New Roman"/>
                <w:noProof/>
                <w:lang w:val="kk-KZ"/>
              </w:rPr>
              <w:t>егжей-тегжей</w:t>
            </w:r>
            <w:r w:rsidR="00B5269D">
              <w:rPr>
                <w:rStyle w:val="af4"/>
                <w:rFonts w:ascii="Times New Roman" w:hAnsi="Times New Roman"/>
                <w:noProof/>
                <w:lang w:val="kk-KZ"/>
              </w:rPr>
              <w:t xml:space="preserve"> </w:t>
            </w:r>
            <w:r w:rsidR="00826F86">
              <w:rPr>
                <w:noProof/>
                <w:webHidden/>
              </w:rPr>
              <w:tab/>
            </w:r>
            <w:r w:rsidR="000E672B">
              <w:rPr>
                <w:noProof/>
                <w:webHidden/>
              </w:rPr>
              <w:t>228</w:t>
            </w:r>
          </w:hyperlink>
        </w:p>
        <w:bookmarkStart w:id="19" w:name="_Hlk112342124"/>
        <w:bookmarkEnd w:id="18"/>
        <w:p w:rsidR="00826F86" w:rsidRDefault="00294DA1">
          <w:pPr>
            <w:pStyle w:val="71"/>
            <w:tabs>
              <w:tab w:val="left" w:pos="2260"/>
              <w:tab w:val="right" w:leader="dot" w:pos="9345"/>
            </w:tabs>
            <w:rPr>
              <w:rFonts w:eastAsiaTheme="minorEastAsia" w:cstheme="minorBidi"/>
              <w:noProof/>
              <w:sz w:val="22"/>
              <w:szCs w:val="22"/>
            </w:rPr>
          </w:pPr>
          <w:r>
            <w:fldChar w:fldCharType="begin"/>
          </w:r>
          <w:r>
            <w:instrText xml:space="preserve"> HYPERLINK \l "_Toc69509419" </w:instrText>
          </w:r>
          <w:r>
            <w:fldChar w:fldCharType="separate"/>
          </w:r>
          <w:r w:rsidR="00826F86" w:rsidRPr="006A3ABB">
            <w:rPr>
              <w:rStyle w:val="af4"/>
              <w:rFonts w:ascii="Times New Roman" w:hAnsi="Times New Roman"/>
              <w:noProof/>
            </w:rPr>
            <w:t>5.2.3.</w:t>
          </w:r>
          <w:r w:rsidR="000E672B">
            <w:rPr>
              <w:rStyle w:val="af4"/>
              <w:rFonts w:ascii="Times New Roman" w:hAnsi="Times New Roman"/>
              <w:noProof/>
            </w:rPr>
            <w:t>6</w:t>
          </w:r>
          <w:r w:rsidR="00826F86" w:rsidRPr="006A3ABB">
            <w:rPr>
              <w:rStyle w:val="af4"/>
              <w:rFonts w:ascii="Times New Roman" w:hAnsi="Times New Roman"/>
              <w:noProof/>
            </w:rPr>
            <w:t>.</w:t>
          </w:r>
          <w:r w:rsidR="00826F86">
            <w:rPr>
              <w:rFonts w:eastAsiaTheme="minorEastAsia" w:cstheme="minorBidi"/>
              <w:noProof/>
              <w:sz w:val="22"/>
              <w:szCs w:val="22"/>
            </w:rPr>
            <w:tab/>
          </w:r>
          <w:r w:rsidR="00B5269D">
            <w:rPr>
              <w:rStyle w:val="af4"/>
              <w:rFonts w:ascii="Times New Roman" w:hAnsi="Times New Roman"/>
              <w:noProof/>
            </w:rPr>
            <w:t>Физи</w:t>
          </w:r>
          <w:r w:rsidR="00B5269D">
            <w:rPr>
              <w:rStyle w:val="af4"/>
              <w:rFonts w:ascii="Times New Roman" w:hAnsi="Times New Roman"/>
              <w:noProof/>
              <w:lang w:val="kk-KZ"/>
            </w:rPr>
            <w:t>калық белгілерді енгізуге арналған нысан</w:t>
          </w:r>
          <w:r w:rsidR="00826F86">
            <w:rPr>
              <w:noProof/>
              <w:webHidden/>
            </w:rPr>
            <w:tab/>
          </w:r>
          <w:r w:rsidR="0058508F">
            <w:rPr>
              <w:noProof/>
              <w:webHidden/>
            </w:rPr>
            <w:t>231</w:t>
          </w:r>
          <w:r>
            <w:rPr>
              <w:noProof/>
            </w:rPr>
            <w:fldChar w:fldCharType="end"/>
          </w:r>
        </w:p>
        <w:p w:rsidR="00826F86" w:rsidRDefault="000C4085">
          <w:pPr>
            <w:pStyle w:val="71"/>
            <w:tabs>
              <w:tab w:val="left" w:pos="2260"/>
              <w:tab w:val="right" w:leader="dot" w:pos="9345"/>
            </w:tabs>
            <w:rPr>
              <w:rFonts w:eastAsiaTheme="minorEastAsia" w:cstheme="minorBidi"/>
              <w:noProof/>
              <w:sz w:val="22"/>
              <w:szCs w:val="22"/>
            </w:rPr>
          </w:pPr>
          <w:hyperlink w:anchor="_Toc69509420" w:history="1">
            <w:r w:rsidR="00826F86" w:rsidRPr="006A3ABB">
              <w:rPr>
                <w:rStyle w:val="af4"/>
                <w:rFonts w:ascii="Times New Roman" w:hAnsi="Times New Roman"/>
                <w:noProof/>
              </w:rPr>
              <w:t>5.2.3.</w:t>
            </w:r>
            <w:r w:rsidR="000E672B">
              <w:rPr>
                <w:rStyle w:val="af4"/>
                <w:rFonts w:ascii="Times New Roman" w:hAnsi="Times New Roman"/>
                <w:noProof/>
              </w:rPr>
              <w:t>7</w:t>
            </w:r>
            <w:r w:rsidR="00826F86" w:rsidRPr="006A3ABB">
              <w:rPr>
                <w:rStyle w:val="af4"/>
                <w:rFonts w:ascii="Times New Roman" w:hAnsi="Times New Roman"/>
                <w:noProof/>
              </w:rPr>
              <w:t>.</w:t>
            </w:r>
            <w:r w:rsidR="00826F86">
              <w:rPr>
                <w:rFonts w:eastAsiaTheme="minorEastAsia" w:cstheme="minorBidi"/>
                <w:noProof/>
                <w:sz w:val="22"/>
                <w:szCs w:val="22"/>
              </w:rPr>
              <w:tab/>
            </w:r>
            <w:r w:rsidR="00B5269D">
              <w:rPr>
                <w:rStyle w:val="af4"/>
                <w:rFonts w:ascii="Times New Roman" w:hAnsi="Times New Roman"/>
                <w:noProof/>
              </w:rPr>
              <w:t>«</w:t>
            </w:r>
            <w:r w:rsidR="00B5269D">
              <w:rPr>
                <w:rStyle w:val="af4"/>
                <w:rFonts w:ascii="Times New Roman" w:hAnsi="Times New Roman"/>
                <w:noProof/>
                <w:lang w:val="kk-KZ"/>
              </w:rPr>
              <w:t>Есептен шығару</w:t>
            </w:r>
            <w:r w:rsidR="00826F86" w:rsidRPr="006A3ABB">
              <w:rPr>
                <w:rStyle w:val="af4"/>
                <w:rFonts w:ascii="Times New Roman" w:hAnsi="Times New Roman"/>
                <w:noProof/>
              </w:rPr>
              <w:t>»</w:t>
            </w:r>
            <w:r w:rsidR="00B5269D">
              <w:rPr>
                <w:rStyle w:val="af4"/>
                <w:rFonts w:ascii="Times New Roman" w:hAnsi="Times New Roman"/>
                <w:noProof/>
                <w:lang w:val="kk-KZ"/>
              </w:rPr>
              <w:t xml:space="preserve"> нысаны</w:t>
            </w:r>
            <w:r w:rsidR="00826F86">
              <w:rPr>
                <w:noProof/>
                <w:webHidden/>
              </w:rPr>
              <w:tab/>
            </w:r>
            <w:r w:rsidR="0058508F">
              <w:rPr>
                <w:noProof/>
                <w:webHidden/>
              </w:rPr>
              <w:t>236</w:t>
            </w:r>
          </w:hyperlink>
        </w:p>
        <w:p w:rsidR="00826F86" w:rsidRDefault="000C4085">
          <w:pPr>
            <w:pStyle w:val="81"/>
            <w:tabs>
              <w:tab w:val="left" w:pos="2650"/>
              <w:tab w:val="right" w:leader="dot" w:pos="9345"/>
            </w:tabs>
            <w:rPr>
              <w:rFonts w:eastAsiaTheme="minorEastAsia" w:cstheme="minorBidi"/>
              <w:noProof/>
              <w:sz w:val="22"/>
              <w:szCs w:val="22"/>
            </w:rPr>
          </w:pPr>
          <w:hyperlink w:anchor="_Toc69509421" w:history="1">
            <w:r w:rsidR="00826F86" w:rsidRPr="006A3ABB">
              <w:rPr>
                <w:rStyle w:val="af4"/>
                <w:rFonts w:ascii="Times New Roman" w:hAnsi="Times New Roman"/>
                <w:noProof/>
              </w:rPr>
              <w:t>5.2.3.</w:t>
            </w:r>
            <w:r w:rsidR="000E672B">
              <w:rPr>
                <w:rStyle w:val="af4"/>
                <w:rFonts w:ascii="Times New Roman" w:hAnsi="Times New Roman"/>
                <w:noProof/>
              </w:rPr>
              <w:t>7</w:t>
            </w:r>
            <w:r w:rsidR="00826F86" w:rsidRPr="006A3ABB">
              <w:rPr>
                <w:rStyle w:val="af4"/>
                <w:rFonts w:ascii="Times New Roman" w:hAnsi="Times New Roman"/>
                <w:noProof/>
              </w:rPr>
              <w:t>.1.</w:t>
            </w:r>
            <w:r w:rsidR="00826F86">
              <w:rPr>
                <w:rFonts w:eastAsiaTheme="minorEastAsia" w:cstheme="minorBidi"/>
                <w:noProof/>
                <w:sz w:val="22"/>
                <w:szCs w:val="22"/>
              </w:rPr>
              <w:tab/>
            </w:r>
            <w:r w:rsidR="007E789E">
              <w:rPr>
                <w:rStyle w:val="af4"/>
                <w:rFonts w:ascii="Times New Roman" w:hAnsi="Times New Roman"/>
                <w:noProof/>
                <w:lang w:val="kk-KZ"/>
              </w:rPr>
              <w:t>Өндіріске есептен шығару</w:t>
            </w:r>
            <w:r w:rsidR="00826F86">
              <w:rPr>
                <w:noProof/>
                <w:webHidden/>
              </w:rPr>
              <w:tab/>
            </w:r>
            <w:r w:rsidR="00C84897">
              <w:rPr>
                <w:noProof/>
                <w:webHidden/>
              </w:rPr>
              <w:fldChar w:fldCharType="begin"/>
            </w:r>
            <w:r w:rsidR="00826F86">
              <w:rPr>
                <w:noProof/>
                <w:webHidden/>
              </w:rPr>
              <w:instrText xml:space="preserve"> PAGEREF _Toc69509421 \h </w:instrText>
            </w:r>
            <w:r w:rsidR="00C84897">
              <w:rPr>
                <w:noProof/>
                <w:webHidden/>
              </w:rPr>
            </w:r>
            <w:r w:rsidR="00C84897">
              <w:rPr>
                <w:noProof/>
                <w:webHidden/>
              </w:rPr>
              <w:fldChar w:fldCharType="separate"/>
            </w:r>
            <w:r w:rsidR="00826F86">
              <w:rPr>
                <w:noProof/>
                <w:webHidden/>
              </w:rPr>
              <w:t>2</w:t>
            </w:r>
            <w:r w:rsidR="0058508F">
              <w:rPr>
                <w:noProof/>
                <w:webHidden/>
              </w:rPr>
              <w:t>40</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22" w:history="1">
            <w:r w:rsidR="00826F86" w:rsidRPr="006A3ABB">
              <w:rPr>
                <w:rStyle w:val="af4"/>
                <w:rFonts w:ascii="Times New Roman" w:hAnsi="Times New Roman"/>
                <w:noProof/>
              </w:rPr>
              <w:t>5.2.3.</w:t>
            </w:r>
            <w:r w:rsidR="000E672B">
              <w:rPr>
                <w:rStyle w:val="af4"/>
                <w:rFonts w:ascii="Times New Roman" w:hAnsi="Times New Roman"/>
                <w:noProof/>
              </w:rPr>
              <w:t>8</w:t>
            </w:r>
            <w:r w:rsidR="00826F86" w:rsidRPr="006A3ABB">
              <w:rPr>
                <w:rStyle w:val="af4"/>
                <w:rFonts w:ascii="Times New Roman" w:hAnsi="Times New Roman"/>
                <w:noProof/>
              </w:rPr>
              <w:t>.</w:t>
            </w:r>
            <w:r w:rsidR="00826F86">
              <w:rPr>
                <w:rFonts w:eastAsiaTheme="minorEastAsia" w:cstheme="minorBidi"/>
                <w:noProof/>
                <w:sz w:val="22"/>
                <w:szCs w:val="22"/>
              </w:rPr>
              <w:tab/>
            </w:r>
            <w:r w:rsidR="00D506E3">
              <w:rPr>
                <w:rStyle w:val="af4"/>
                <w:rFonts w:ascii="Times New Roman" w:hAnsi="Times New Roman"/>
                <w:noProof/>
                <w:lang w:val="kk-KZ"/>
              </w:rPr>
              <w:t>Нысандарды жою</w:t>
            </w:r>
            <w:r w:rsidR="00826F86">
              <w:rPr>
                <w:noProof/>
                <w:webHidden/>
              </w:rPr>
              <w:tab/>
            </w:r>
            <w:r w:rsidR="00C84897">
              <w:rPr>
                <w:noProof/>
                <w:webHidden/>
              </w:rPr>
              <w:fldChar w:fldCharType="begin"/>
            </w:r>
            <w:r w:rsidR="00826F86">
              <w:rPr>
                <w:noProof/>
                <w:webHidden/>
              </w:rPr>
              <w:instrText xml:space="preserve"> PAGEREF _Toc69509422 \h </w:instrText>
            </w:r>
            <w:r w:rsidR="00C84897">
              <w:rPr>
                <w:noProof/>
                <w:webHidden/>
              </w:rPr>
            </w:r>
            <w:r w:rsidR="00C84897">
              <w:rPr>
                <w:noProof/>
                <w:webHidden/>
              </w:rPr>
              <w:fldChar w:fldCharType="separate"/>
            </w:r>
            <w:r w:rsidR="00826F86">
              <w:rPr>
                <w:noProof/>
                <w:webHidden/>
              </w:rPr>
              <w:t>2</w:t>
            </w:r>
            <w:r w:rsidR="0058508F">
              <w:rPr>
                <w:noProof/>
                <w:webHidden/>
              </w:rPr>
              <w:t>44</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423" w:history="1">
            <w:r w:rsidR="00826F86" w:rsidRPr="006A3ABB">
              <w:rPr>
                <w:rStyle w:val="af4"/>
                <w:rFonts w:ascii="Times New Roman" w:hAnsi="Times New Roman" w:cs="Times New Roman"/>
                <w:noProof/>
              </w:rPr>
              <w:t>5.2.4.</w:t>
            </w:r>
            <w:r w:rsidR="00826F86">
              <w:rPr>
                <w:rFonts w:eastAsiaTheme="minorEastAsia" w:cstheme="minorBidi"/>
                <w:noProof/>
                <w:sz w:val="22"/>
                <w:szCs w:val="22"/>
              </w:rPr>
              <w:tab/>
            </w:r>
            <w:r w:rsidR="00D506E3">
              <w:rPr>
                <w:rStyle w:val="af4"/>
                <w:rFonts w:ascii="Times New Roman" w:hAnsi="Times New Roman" w:cs="Times New Roman"/>
                <w:noProof/>
                <w:lang w:val="kk-KZ"/>
              </w:rPr>
              <w:t>Заңды тұлға қайта ұйымдастырылған жағ</w:t>
            </w:r>
            <w:r w:rsidR="00717348">
              <w:rPr>
                <w:rStyle w:val="af4"/>
                <w:rFonts w:ascii="Times New Roman" w:hAnsi="Times New Roman" w:cs="Times New Roman"/>
                <w:noProof/>
                <w:lang w:val="kk-KZ"/>
              </w:rPr>
              <w:t>дайда тауарларды алып өту</w:t>
            </w:r>
            <w:r w:rsidR="00826F86">
              <w:rPr>
                <w:noProof/>
                <w:webHidden/>
              </w:rPr>
              <w:tab/>
            </w:r>
            <w:r w:rsidR="00C84897">
              <w:rPr>
                <w:noProof/>
                <w:webHidden/>
              </w:rPr>
              <w:fldChar w:fldCharType="begin"/>
            </w:r>
            <w:r w:rsidR="00826F86">
              <w:rPr>
                <w:noProof/>
                <w:webHidden/>
              </w:rPr>
              <w:instrText xml:space="preserve"> PAGEREF _Toc69509423 \h </w:instrText>
            </w:r>
            <w:r w:rsidR="00C84897">
              <w:rPr>
                <w:noProof/>
                <w:webHidden/>
              </w:rPr>
            </w:r>
            <w:r w:rsidR="00C84897">
              <w:rPr>
                <w:noProof/>
                <w:webHidden/>
              </w:rPr>
              <w:fldChar w:fldCharType="separate"/>
            </w:r>
            <w:r w:rsidR="00826F86">
              <w:rPr>
                <w:noProof/>
                <w:webHidden/>
              </w:rPr>
              <w:t>2</w:t>
            </w:r>
            <w:r w:rsidR="0058508F">
              <w:rPr>
                <w:noProof/>
                <w:webHidden/>
              </w:rPr>
              <w:t>45</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24" w:history="1">
            <w:r w:rsidR="00826F86" w:rsidRPr="006A3ABB">
              <w:rPr>
                <w:rStyle w:val="af4"/>
                <w:rFonts w:ascii="Times New Roman" w:hAnsi="Times New Roman"/>
                <w:noProof/>
              </w:rPr>
              <w:t>5.2.4.1.</w:t>
            </w:r>
            <w:r w:rsidR="00826F86">
              <w:rPr>
                <w:rFonts w:eastAsiaTheme="minorEastAsia" w:cstheme="minorBidi"/>
                <w:noProof/>
                <w:sz w:val="22"/>
                <w:szCs w:val="22"/>
              </w:rPr>
              <w:tab/>
            </w:r>
            <w:r w:rsidR="00D506E3">
              <w:rPr>
                <w:rStyle w:val="af4"/>
                <w:rFonts w:ascii="Times New Roman" w:hAnsi="Times New Roman"/>
                <w:noProof/>
              </w:rPr>
              <w:t>«</w:t>
            </w:r>
            <w:r w:rsidR="00D506E3">
              <w:rPr>
                <w:rStyle w:val="af4"/>
                <w:rFonts w:ascii="Times New Roman" w:hAnsi="Times New Roman"/>
                <w:noProof/>
                <w:lang w:val="kk-KZ"/>
              </w:rPr>
              <w:t>Қайта құру</w:t>
            </w:r>
            <w:r w:rsidR="00826F86" w:rsidRPr="006A3ABB">
              <w:rPr>
                <w:rStyle w:val="af4"/>
                <w:rFonts w:ascii="Times New Roman" w:hAnsi="Times New Roman"/>
                <w:noProof/>
              </w:rPr>
              <w:t>»</w:t>
            </w:r>
            <w:r w:rsidR="00D506E3">
              <w:rPr>
                <w:rStyle w:val="af4"/>
                <w:rFonts w:ascii="Times New Roman" w:hAnsi="Times New Roman"/>
                <w:noProof/>
                <w:lang w:val="kk-KZ"/>
              </w:rPr>
              <w:t xml:space="preserve"> типімен қайта ұйымдастыру</w:t>
            </w:r>
            <w:r w:rsidR="00826F86">
              <w:rPr>
                <w:noProof/>
                <w:webHidden/>
              </w:rPr>
              <w:tab/>
            </w:r>
            <w:r w:rsidR="00C84897">
              <w:rPr>
                <w:noProof/>
                <w:webHidden/>
              </w:rPr>
              <w:fldChar w:fldCharType="begin"/>
            </w:r>
            <w:r w:rsidR="00826F86">
              <w:rPr>
                <w:noProof/>
                <w:webHidden/>
              </w:rPr>
              <w:instrText xml:space="preserve"> PAGEREF _Toc69509424 \h </w:instrText>
            </w:r>
            <w:r w:rsidR="00C84897">
              <w:rPr>
                <w:noProof/>
                <w:webHidden/>
              </w:rPr>
            </w:r>
            <w:r w:rsidR="00C84897">
              <w:rPr>
                <w:noProof/>
                <w:webHidden/>
              </w:rPr>
              <w:fldChar w:fldCharType="separate"/>
            </w:r>
            <w:r w:rsidR="00826F86">
              <w:rPr>
                <w:noProof/>
                <w:webHidden/>
              </w:rPr>
              <w:t>2</w:t>
            </w:r>
            <w:r w:rsidR="0058508F">
              <w:rPr>
                <w:noProof/>
                <w:webHidden/>
              </w:rPr>
              <w:t>45</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25" w:history="1">
            <w:r w:rsidR="00826F86" w:rsidRPr="006A3ABB">
              <w:rPr>
                <w:rStyle w:val="af4"/>
                <w:rFonts w:ascii="Times New Roman" w:hAnsi="Times New Roman"/>
                <w:noProof/>
              </w:rPr>
              <w:t>5.2.4.2.</w:t>
            </w:r>
            <w:r w:rsidR="00826F86">
              <w:rPr>
                <w:rFonts w:eastAsiaTheme="minorEastAsia" w:cstheme="minorBidi"/>
                <w:noProof/>
                <w:sz w:val="22"/>
                <w:szCs w:val="22"/>
              </w:rPr>
              <w:tab/>
            </w:r>
            <w:r w:rsidR="00783F36">
              <w:rPr>
                <w:rStyle w:val="af4"/>
                <w:rFonts w:ascii="Times New Roman" w:hAnsi="Times New Roman"/>
                <w:noProof/>
              </w:rPr>
              <w:t>«</w:t>
            </w:r>
            <w:r w:rsidR="00783F36">
              <w:rPr>
                <w:rStyle w:val="af4"/>
                <w:rFonts w:ascii="Times New Roman" w:hAnsi="Times New Roman"/>
                <w:noProof/>
                <w:lang w:val="kk-KZ"/>
              </w:rPr>
              <w:t>Біріктіру</w:t>
            </w:r>
            <w:r w:rsidR="00826F86" w:rsidRPr="006A3ABB">
              <w:rPr>
                <w:rStyle w:val="af4"/>
                <w:rFonts w:ascii="Times New Roman" w:hAnsi="Times New Roman"/>
                <w:noProof/>
              </w:rPr>
              <w:t>»</w:t>
            </w:r>
            <w:r w:rsidR="00783F36" w:rsidRPr="00783F36">
              <w:rPr>
                <w:rStyle w:val="af4"/>
                <w:rFonts w:ascii="Times New Roman" w:hAnsi="Times New Roman"/>
                <w:noProof/>
              </w:rPr>
              <w:t xml:space="preserve"> типімен қайта ұйымдастыру</w:t>
            </w:r>
            <w:r w:rsidR="00826F86">
              <w:rPr>
                <w:noProof/>
                <w:webHidden/>
              </w:rPr>
              <w:tab/>
            </w:r>
            <w:r w:rsidR="00C84897">
              <w:rPr>
                <w:noProof/>
                <w:webHidden/>
              </w:rPr>
              <w:fldChar w:fldCharType="begin"/>
            </w:r>
            <w:r w:rsidR="00826F86">
              <w:rPr>
                <w:noProof/>
                <w:webHidden/>
              </w:rPr>
              <w:instrText xml:space="preserve"> PAGEREF _Toc69509425 \h </w:instrText>
            </w:r>
            <w:r w:rsidR="00C84897">
              <w:rPr>
                <w:noProof/>
                <w:webHidden/>
              </w:rPr>
            </w:r>
            <w:r w:rsidR="00C84897">
              <w:rPr>
                <w:noProof/>
                <w:webHidden/>
              </w:rPr>
              <w:fldChar w:fldCharType="separate"/>
            </w:r>
            <w:r w:rsidR="00826F86">
              <w:rPr>
                <w:noProof/>
                <w:webHidden/>
              </w:rPr>
              <w:t>2</w:t>
            </w:r>
            <w:r w:rsidR="005619A5">
              <w:rPr>
                <w:noProof/>
                <w:webHidden/>
              </w:rPr>
              <w:t>45</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26" w:history="1">
            <w:r w:rsidR="00826F86" w:rsidRPr="006A3ABB">
              <w:rPr>
                <w:rStyle w:val="af4"/>
                <w:rFonts w:ascii="Times New Roman" w:hAnsi="Times New Roman"/>
                <w:noProof/>
              </w:rPr>
              <w:t>5.2.4.3.</w:t>
            </w:r>
            <w:r w:rsidR="00826F86">
              <w:rPr>
                <w:rFonts w:eastAsiaTheme="minorEastAsia" w:cstheme="minorBidi"/>
                <w:noProof/>
                <w:sz w:val="22"/>
                <w:szCs w:val="22"/>
              </w:rPr>
              <w:tab/>
            </w:r>
            <w:r w:rsidR="00783F36">
              <w:rPr>
                <w:rStyle w:val="af4"/>
                <w:rFonts w:ascii="Times New Roman" w:hAnsi="Times New Roman"/>
                <w:noProof/>
              </w:rPr>
              <w:t xml:space="preserve"> «</w:t>
            </w:r>
            <w:r w:rsidR="00783F36">
              <w:rPr>
                <w:rStyle w:val="af4"/>
                <w:rFonts w:ascii="Times New Roman" w:hAnsi="Times New Roman"/>
                <w:noProof/>
                <w:lang w:val="kk-KZ"/>
              </w:rPr>
              <w:t>Қосу</w:t>
            </w:r>
            <w:r w:rsidR="00826F86" w:rsidRPr="006A3ABB">
              <w:rPr>
                <w:rStyle w:val="af4"/>
                <w:rFonts w:ascii="Times New Roman" w:hAnsi="Times New Roman"/>
                <w:noProof/>
              </w:rPr>
              <w:t>»</w:t>
            </w:r>
            <w:r w:rsidR="00783F36" w:rsidRPr="00783F36">
              <w:rPr>
                <w:rStyle w:val="af4"/>
                <w:rFonts w:ascii="Times New Roman" w:hAnsi="Times New Roman"/>
                <w:noProof/>
              </w:rPr>
              <w:t xml:space="preserve"> типімен қайта ұйымдастыру</w:t>
            </w:r>
            <w:r w:rsidR="00826F86">
              <w:rPr>
                <w:noProof/>
                <w:webHidden/>
              </w:rPr>
              <w:tab/>
            </w:r>
            <w:r w:rsidR="00C84897">
              <w:rPr>
                <w:noProof/>
                <w:webHidden/>
              </w:rPr>
              <w:fldChar w:fldCharType="begin"/>
            </w:r>
            <w:r w:rsidR="00826F86">
              <w:rPr>
                <w:noProof/>
                <w:webHidden/>
              </w:rPr>
              <w:instrText xml:space="preserve"> PAGEREF _Toc69509426 \h </w:instrText>
            </w:r>
            <w:r w:rsidR="00C84897">
              <w:rPr>
                <w:noProof/>
                <w:webHidden/>
              </w:rPr>
            </w:r>
            <w:r w:rsidR="00C84897">
              <w:rPr>
                <w:noProof/>
                <w:webHidden/>
              </w:rPr>
              <w:fldChar w:fldCharType="separate"/>
            </w:r>
            <w:r w:rsidR="00826F86">
              <w:rPr>
                <w:noProof/>
                <w:webHidden/>
              </w:rPr>
              <w:t>2</w:t>
            </w:r>
            <w:r w:rsidR="005619A5">
              <w:rPr>
                <w:noProof/>
                <w:webHidden/>
              </w:rPr>
              <w:t>46</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27" w:history="1">
            <w:r w:rsidR="00826F86" w:rsidRPr="006A3ABB">
              <w:rPr>
                <w:rStyle w:val="af4"/>
                <w:rFonts w:ascii="Times New Roman" w:hAnsi="Times New Roman"/>
                <w:noProof/>
              </w:rPr>
              <w:t>5.2.4.4.</w:t>
            </w:r>
            <w:r w:rsidR="00826F86">
              <w:rPr>
                <w:rFonts w:eastAsiaTheme="minorEastAsia" w:cstheme="minorBidi"/>
                <w:noProof/>
                <w:sz w:val="22"/>
                <w:szCs w:val="22"/>
              </w:rPr>
              <w:tab/>
            </w:r>
            <w:r w:rsidR="00D506E3">
              <w:rPr>
                <w:rStyle w:val="af4"/>
                <w:rFonts w:ascii="Times New Roman" w:hAnsi="Times New Roman"/>
                <w:noProof/>
              </w:rPr>
              <w:t>«</w:t>
            </w:r>
            <w:r w:rsidR="00D506E3">
              <w:rPr>
                <w:rStyle w:val="af4"/>
                <w:rFonts w:ascii="Times New Roman" w:hAnsi="Times New Roman"/>
                <w:noProof/>
                <w:lang w:val="kk-KZ"/>
              </w:rPr>
              <w:t>Бөліп шығару</w:t>
            </w:r>
            <w:r w:rsidR="00826F86" w:rsidRPr="006A3ABB">
              <w:rPr>
                <w:rStyle w:val="af4"/>
                <w:rFonts w:ascii="Times New Roman" w:hAnsi="Times New Roman"/>
                <w:noProof/>
              </w:rPr>
              <w:t>»</w:t>
            </w:r>
            <w:r w:rsidR="00783F36" w:rsidRPr="00783F36">
              <w:rPr>
                <w:rStyle w:val="af4"/>
                <w:rFonts w:ascii="Times New Roman" w:hAnsi="Times New Roman"/>
                <w:noProof/>
              </w:rPr>
              <w:t xml:space="preserve"> типімен қайта ұйымдастыру</w:t>
            </w:r>
            <w:r w:rsidR="00826F86">
              <w:rPr>
                <w:noProof/>
                <w:webHidden/>
              </w:rPr>
              <w:tab/>
            </w:r>
            <w:r w:rsidR="00C84897">
              <w:rPr>
                <w:noProof/>
                <w:webHidden/>
              </w:rPr>
              <w:fldChar w:fldCharType="begin"/>
            </w:r>
            <w:r w:rsidR="00826F86">
              <w:rPr>
                <w:noProof/>
                <w:webHidden/>
              </w:rPr>
              <w:instrText xml:space="preserve"> PAGEREF _Toc69509427 \h </w:instrText>
            </w:r>
            <w:r w:rsidR="00C84897">
              <w:rPr>
                <w:noProof/>
                <w:webHidden/>
              </w:rPr>
            </w:r>
            <w:r w:rsidR="00C84897">
              <w:rPr>
                <w:noProof/>
                <w:webHidden/>
              </w:rPr>
              <w:fldChar w:fldCharType="separate"/>
            </w:r>
            <w:r w:rsidR="00826F86">
              <w:rPr>
                <w:noProof/>
                <w:webHidden/>
              </w:rPr>
              <w:t>2</w:t>
            </w:r>
            <w:r w:rsidR="005619A5">
              <w:rPr>
                <w:noProof/>
                <w:webHidden/>
              </w:rPr>
              <w:t>47</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28" w:history="1">
            <w:r w:rsidR="00826F86" w:rsidRPr="006A3ABB">
              <w:rPr>
                <w:rStyle w:val="af4"/>
                <w:rFonts w:ascii="Times New Roman" w:hAnsi="Times New Roman"/>
                <w:noProof/>
              </w:rPr>
              <w:t>5.2.4.5.</w:t>
            </w:r>
            <w:r w:rsidR="00826F86">
              <w:rPr>
                <w:rFonts w:eastAsiaTheme="minorEastAsia" w:cstheme="minorBidi"/>
                <w:noProof/>
                <w:sz w:val="22"/>
                <w:szCs w:val="22"/>
              </w:rPr>
              <w:tab/>
            </w:r>
            <w:r w:rsidR="00D506E3">
              <w:rPr>
                <w:rStyle w:val="af4"/>
                <w:rFonts w:ascii="Times New Roman" w:hAnsi="Times New Roman"/>
                <w:noProof/>
              </w:rPr>
              <w:t>«</w:t>
            </w:r>
            <w:r w:rsidR="00D506E3">
              <w:rPr>
                <w:rStyle w:val="af4"/>
                <w:rFonts w:ascii="Times New Roman" w:hAnsi="Times New Roman"/>
                <w:noProof/>
                <w:lang w:val="kk-KZ"/>
              </w:rPr>
              <w:t>Бөлу</w:t>
            </w:r>
            <w:r w:rsidR="00783F36">
              <w:rPr>
                <w:rStyle w:val="af4"/>
                <w:rFonts w:ascii="Times New Roman" w:hAnsi="Times New Roman"/>
                <w:noProof/>
              </w:rPr>
              <w:t>»</w:t>
            </w:r>
            <w:r w:rsidR="00783F36">
              <w:rPr>
                <w:rStyle w:val="af4"/>
                <w:rFonts w:ascii="Times New Roman" w:hAnsi="Times New Roman"/>
                <w:noProof/>
                <w:lang w:val="kk-KZ"/>
              </w:rPr>
              <w:t xml:space="preserve"> </w:t>
            </w:r>
            <w:r w:rsidR="00783F36" w:rsidRPr="00783F36">
              <w:rPr>
                <w:rStyle w:val="af4"/>
                <w:rFonts w:ascii="Times New Roman" w:hAnsi="Times New Roman"/>
                <w:noProof/>
                <w:lang w:val="kk-KZ"/>
              </w:rPr>
              <w:t>типімен қайта ұйымдастыру</w:t>
            </w:r>
            <w:r w:rsidR="00826F86">
              <w:rPr>
                <w:noProof/>
                <w:webHidden/>
              </w:rPr>
              <w:tab/>
            </w:r>
            <w:r w:rsidR="00C84897">
              <w:rPr>
                <w:noProof/>
                <w:webHidden/>
              </w:rPr>
              <w:fldChar w:fldCharType="begin"/>
            </w:r>
            <w:r w:rsidR="00826F86">
              <w:rPr>
                <w:noProof/>
                <w:webHidden/>
              </w:rPr>
              <w:instrText xml:space="preserve"> PAGEREF _Toc69509428 \h </w:instrText>
            </w:r>
            <w:r w:rsidR="00C84897">
              <w:rPr>
                <w:noProof/>
                <w:webHidden/>
              </w:rPr>
            </w:r>
            <w:r w:rsidR="00C84897">
              <w:rPr>
                <w:noProof/>
                <w:webHidden/>
              </w:rPr>
              <w:fldChar w:fldCharType="separate"/>
            </w:r>
            <w:r w:rsidR="00826F86">
              <w:rPr>
                <w:noProof/>
                <w:webHidden/>
              </w:rPr>
              <w:t>2</w:t>
            </w:r>
            <w:r w:rsidR="005619A5">
              <w:rPr>
                <w:noProof/>
                <w:webHidden/>
              </w:rPr>
              <w:t>50</w:t>
            </w:r>
            <w:r w:rsidR="00C84897">
              <w:rPr>
                <w:noProof/>
                <w:webHidden/>
              </w:rPr>
              <w:fldChar w:fldCharType="end"/>
            </w:r>
          </w:hyperlink>
        </w:p>
        <w:bookmarkStart w:id="20" w:name="_Hlk112342496"/>
        <w:bookmarkEnd w:id="19"/>
        <w:p w:rsidR="00826F86" w:rsidRDefault="00294DA1">
          <w:pPr>
            <w:pStyle w:val="31"/>
            <w:tabs>
              <w:tab w:val="left" w:pos="1200"/>
              <w:tab w:val="right" w:leader="dot" w:pos="9345"/>
            </w:tabs>
            <w:rPr>
              <w:rFonts w:eastAsiaTheme="minorEastAsia" w:cstheme="minorBidi"/>
              <w:noProof/>
              <w:sz w:val="22"/>
              <w:szCs w:val="22"/>
            </w:rPr>
          </w:pPr>
          <w:r>
            <w:fldChar w:fldCharType="begin"/>
          </w:r>
          <w:r>
            <w:instrText xml:space="preserve"> HYPERLINK \l "_Toc69509429" </w:instrText>
          </w:r>
          <w:r>
            <w:fldChar w:fldCharType="separate"/>
          </w:r>
          <w:r w:rsidR="00826F86" w:rsidRPr="006A3ABB">
            <w:rPr>
              <w:rStyle w:val="af4"/>
              <w:rFonts w:ascii="Times New Roman" w:hAnsi="Times New Roman"/>
              <w:noProof/>
            </w:rPr>
            <w:t>5.3.</w:t>
          </w:r>
          <w:r w:rsidR="00826F86">
            <w:rPr>
              <w:rFonts w:eastAsiaTheme="minorEastAsia" w:cstheme="minorBidi"/>
              <w:noProof/>
              <w:sz w:val="22"/>
              <w:szCs w:val="22"/>
            </w:rPr>
            <w:tab/>
          </w:r>
          <w:r w:rsidR="00826F86" w:rsidRPr="006A3ABB">
            <w:rPr>
              <w:rStyle w:val="af4"/>
              <w:rFonts w:ascii="Times New Roman" w:hAnsi="Times New Roman"/>
              <w:noProof/>
            </w:rPr>
            <w:t xml:space="preserve"> </w:t>
          </w:r>
          <w:r w:rsidR="00BA616A">
            <w:rPr>
              <w:rStyle w:val="af4"/>
              <w:rFonts w:ascii="Times New Roman" w:hAnsi="Times New Roman"/>
              <w:noProof/>
              <w:lang w:val="kk-KZ"/>
            </w:rPr>
            <w:t>Орындалған жұмыстар актілері</w:t>
          </w:r>
          <w:r w:rsidR="00783F36">
            <w:rPr>
              <w:rStyle w:val="af4"/>
              <w:rFonts w:ascii="Times New Roman" w:hAnsi="Times New Roman"/>
              <w:noProof/>
              <w:lang w:val="kk-KZ"/>
            </w:rPr>
            <w:t xml:space="preserve"> </w:t>
          </w:r>
          <w:r w:rsidR="00783F36">
            <w:rPr>
              <w:rStyle w:val="af4"/>
              <w:rFonts w:ascii="Times New Roman" w:hAnsi="Times New Roman"/>
              <w:noProof/>
            </w:rPr>
            <w:t>(</w:t>
          </w:r>
          <w:r w:rsidR="00783F36">
            <w:rPr>
              <w:rStyle w:val="af4"/>
              <w:rFonts w:ascii="Times New Roman" w:hAnsi="Times New Roman"/>
              <w:noProof/>
              <w:lang w:val="kk-KZ"/>
            </w:rPr>
            <w:t>ОЖА</w:t>
          </w:r>
          <w:r w:rsidR="00826F86" w:rsidRPr="006A3ABB">
            <w:rPr>
              <w:rStyle w:val="af4"/>
              <w:rFonts w:ascii="Times New Roman" w:hAnsi="Times New Roman"/>
              <w:noProof/>
            </w:rPr>
            <w:t>)</w:t>
          </w:r>
          <w:r w:rsidR="00826F86">
            <w:rPr>
              <w:noProof/>
              <w:webHidden/>
            </w:rPr>
            <w:tab/>
          </w:r>
          <w:r w:rsidR="00C84897">
            <w:rPr>
              <w:noProof/>
              <w:webHidden/>
            </w:rPr>
            <w:fldChar w:fldCharType="begin"/>
          </w:r>
          <w:r w:rsidR="00826F86">
            <w:rPr>
              <w:noProof/>
              <w:webHidden/>
            </w:rPr>
            <w:instrText xml:space="preserve"> PAGEREF _Toc69509429 \h </w:instrText>
          </w:r>
          <w:r w:rsidR="00C84897">
            <w:rPr>
              <w:noProof/>
              <w:webHidden/>
            </w:rPr>
          </w:r>
          <w:r w:rsidR="00C84897">
            <w:rPr>
              <w:noProof/>
              <w:webHidden/>
            </w:rPr>
            <w:fldChar w:fldCharType="separate"/>
          </w:r>
          <w:r w:rsidR="00826F86">
            <w:rPr>
              <w:noProof/>
              <w:webHidden/>
            </w:rPr>
            <w:t>2</w:t>
          </w:r>
          <w:r w:rsidR="005619A5">
            <w:rPr>
              <w:noProof/>
              <w:webHidden/>
            </w:rPr>
            <w:t>52</w:t>
          </w:r>
          <w:r w:rsidR="00C84897">
            <w:rPr>
              <w:noProof/>
              <w:webHidden/>
            </w:rPr>
            <w:fldChar w:fldCharType="end"/>
          </w:r>
          <w:r>
            <w:rPr>
              <w:noProof/>
            </w:rPr>
            <w:fldChar w:fldCharType="end"/>
          </w:r>
        </w:p>
        <w:p w:rsidR="00826F86" w:rsidRDefault="000C4085">
          <w:pPr>
            <w:pStyle w:val="61"/>
            <w:tabs>
              <w:tab w:val="left" w:pos="1920"/>
              <w:tab w:val="right" w:leader="dot" w:pos="9345"/>
            </w:tabs>
            <w:rPr>
              <w:rFonts w:eastAsiaTheme="minorEastAsia" w:cstheme="minorBidi"/>
              <w:noProof/>
              <w:sz w:val="22"/>
              <w:szCs w:val="22"/>
            </w:rPr>
          </w:pPr>
          <w:hyperlink w:anchor="_Toc69509430" w:history="1">
            <w:r w:rsidR="00826F86" w:rsidRPr="006A3ABB">
              <w:rPr>
                <w:rStyle w:val="af4"/>
                <w:rFonts w:ascii="Times New Roman" w:hAnsi="Times New Roman" w:cs="Times New Roman"/>
                <w:noProof/>
              </w:rPr>
              <w:t>5.3.1.</w:t>
            </w:r>
            <w:r w:rsidR="00826F86">
              <w:rPr>
                <w:rFonts w:eastAsiaTheme="minorEastAsia" w:cstheme="minorBidi"/>
                <w:noProof/>
                <w:sz w:val="22"/>
                <w:szCs w:val="22"/>
              </w:rPr>
              <w:tab/>
            </w:r>
            <w:r w:rsidR="00436EB7">
              <w:rPr>
                <w:rStyle w:val="af4"/>
                <w:rFonts w:ascii="Times New Roman" w:hAnsi="Times New Roman" w:cs="Times New Roman"/>
                <w:noProof/>
                <w:lang w:val="kk-KZ"/>
              </w:rPr>
              <w:t>Жүйеде ОЖА рәсімдеу</w:t>
            </w:r>
            <w:r w:rsidR="00826F86">
              <w:rPr>
                <w:noProof/>
                <w:webHidden/>
              </w:rPr>
              <w:tab/>
            </w:r>
            <w:r w:rsidR="00C84897">
              <w:rPr>
                <w:noProof/>
                <w:webHidden/>
              </w:rPr>
              <w:fldChar w:fldCharType="begin"/>
            </w:r>
            <w:r w:rsidR="00826F86">
              <w:rPr>
                <w:noProof/>
                <w:webHidden/>
              </w:rPr>
              <w:instrText xml:space="preserve"> PAGEREF _Toc69509430 \h </w:instrText>
            </w:r>
            <w:r w:rsidR="00C84897">
              <w:rPr>
                <w:noProof/>
                <w:webHidden/>
              </w:rPr>
            </w:r>
            <w:r w:rsidR="00C84897">
              <w:rPr>
                <w:noProof/>
                <w:webHidden/>
              </w:rPr>
              <w:fldChar w:fldCharType="separate"/>
            </w:r>
            <w:r w:rsidR="00826F86">
              <w:rPr>
                <w:noProof/>
                <w:webHidden/>
              </w:rPr>
              <w:t>2</w:t>
            </w:r>
            <w:r w:rsidR="005619A5">
              <w:rPr>
                <w:noProof/>
                <w:webHidden/>
              </w:rPr>
              <w:t>52</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31" w:history="1">
            <w:r w:rsidR="00826F86" w:rsidRPr="006A3ABB">
              <w:rPr>
                <w:rStyle w:val="af4"/>
                <w:rFonts w:ascii="Times New Roman" w:hAnsi="Times New Roman"/>
                <w:noProof/>
              </w:rPr>
              <w:t>5.3.1.1.</w:t>
            </w:r>
            <w:r w:rsidR="00826F86">
              <w:rPr>
                <w:rFonts w:eastAsiaTheme="minorEastAsia" w:cstheme="minorBidi"/>
                <w:noProof/>
                <w:sz w:val="22"/>
                <w:szCs w:val="22"/>
              </w:rPr>
              <w:tab/>
            </w:r>
            <w:r w:rsidR="00436EB7">
              <w:rPr>
                <w:rStyle w:val="af4"/>
                <w:rFonts w:ascii="Times New Roman" w:hAnsi="Times New Roman"/>
                <w:noProof/>
                <w:lang w:val="kk-KZ"/>
              </w:rPr>
              <w:t>ОЖА жасау</w:t>
            </w:r>
            <w:r w:rsidR="00826F86">
              <w:rPr>
                <w:noProof/>
                <w:webHidden/>
              </w:rPr>
              <w:tab/>
            </w:r>
            <w:r w:rsidR="00C84897">
              <w:rPr>
                <w:noProof/>
                <w:webHidden/>
              </w:rPr>
              <w:fldChar w:fldCharType="begin"/>
            </w:r>
            <w:r w:rsidR="00826F86">
              <w:rPr>
                <w:noProof/>
                <w:webHidden/>
              </w:rPr>
              <w:instrText xml:space="preserve"> PAGEREF _Toc69509431 \h </w:instrText>
            </w:r>
            <w:r w:rsidR="00C84897">
              <w:rPr>
                <w:noProof/>
                <w:webHidden/>
              </w:rPr>
            </w:r>
            <w:r w:rsidR="00C84897">
              <w:rPr>
                <w:noProof/>
                <w:webHidden/>
              </w:rPr>
              <w:fldChar w:fldCharType="separate"/>
            </w:r>
            <w:r w:rsidR="00826F86">
              <w:rPr>
                <w:noProof/>
                <w:webHidden/>
              </w:rPr>
              <w:t>2</w:t>
            </w:r>
            <w:r w:rsidR="005619A5">
              <w:rPr>
                <w:noProof/>
                <w:webHidden/>
              </w:rPr>
              <w:t>58</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32" w:history="1">
            <w:r w:rsidR="00826F86" w:rsidRPr="006A3ABB">
              <w:rPr>
                <w:rStyle w:val="af4"/>
                <w:rFonts w:ascii="Times New Roman" w:hAnsi="Times New Roman"/>
                <w:noProof/>
              </w:rPr>
              <w:t>5.3.1.2.</w:t>
            </w:r>
            <w:r w:rsidR="00826F86">
              <w:rPr>
                <w:rFonts w:eastAsiaTheme="minorEastAsia" w:cstheme="minorBidi"/>
                <w:noProof/>
                <w:sz w:val="22"/>
                <w:szCs w:val="22"/>
              </w:rPr>
              <w:tab/>
            </w:r>
            <w:r w:rsidR="00783F36">
              <w:rPr>
                <w:rStyle w:val="af4"/>
                <w:rFonts w:ascii="Times New Roman" w:hAnsi="Times New Roman"/>
                <w:noProof/>
                <w:lang w:val="kk-KZ"/>
              </w:rPr>
              <w:t>ОЖА-ны растау</w:t>
            </w:r>
            <w:r w:rsidR="00826F86">
              <w:rPr>
                <w:noProof/>
                <w:webHidden/>
              </w:rPr>
              <w:tab/>
            </w:r>
            <w:r w:rsidR="00C84897">
              <w:rPr>
                <w:noProof/>
                <w:webHidden/>
              </w:rPr>
              <w:fldChar w:fldCharType="begin"/>
            </w:r>
            <w:r w:rsidR="00826F86">
              <w:rPr>
                <w:noProof/>
                <w:webHidden/>
              </w:rPr>
              <w:instrText xml:space="preserve"> PAGEREF _Toc69509432 \h </w:instrText>
            </w:r>
            <w:r w:rsidR="00C84897">
              <w:rPr>
                <w:noProof/>
                <w:webHidden/>
              </w:rPr>
            </w:r>
            <w:r w:rsidR="00C84897">
              <w:rPr>
                <w:noProof/>
                <w:webHidden/>
              </w:rPr>
              <w:fldChar w:fldCharType="separate"/>
            </w:r>
            <w:r w:rsidR="00826F86">
              <w:rPr>
                <w:noProof/>
                <w:webHidden/>
              </w:rPr>
              <w:t>2</w:t>
            </w:r>
            <w:r w:rsidR="005619A5">
              <w:rPr>
                <w:noProof/>
                <w:webHidden/>
              </w:rPr>
              <w:t>61</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33" w:history="1">
            <w:r w:rsidR="00826F86" w:rsidRPr="006A3ABB">
              <w:rPr>
                <w:rStyle w:val="af4"/>
                <w:rFonts w:ascii="Times New Roman" w:hAnsi="Times New Roman"/>
                <w:noProof/>
              </w:rPr>
              <w:t>5.3.1.3.</w:t>
            </w:r>
            <w:r w:rsidR="00826F86">
              <w:rPr>
                <w:rFonts w:eastAsiaTheme="minorEastAsia" w:cstheme="minorBidi"/>
                <w:noProof/>
                <w:sz w:val="22"/>
                <w:szCs w:val="22"/>
              </w:rPr>
              <w:tab/>
            </w:r>
            <w:r w:rsidR="00F53453">
              <w:rPr>
                <w:rStyle w:val="af4"/>
                <w:rFonts w:ascii="Times New Roman" w:hAnsi="Times New Roman"/>
                <w:noProof/>
                <w:lang w:val="kk-KZ"/>
              </w:rPr>
              <w:t>ОЖА</w:t>
            </w:r>
            <w:r w:rsidR="00436EB7">
              <w:rPr>
                <w:rStyle w:val="af4"/>
                <w:rFonts w:ascii="Times New Roman" w:hAnsi="Times New Roman"/>
                <w:noProof/>
              </w:rPr>
              <w:t>-</w:t>
            </w:r>
            <w:r w:rsidR="00436EB7">
              <w:rPr>
                <w:rStyle w:val="af4"/>
                <w:rFonts w:ascii="Times New Roman" w:hAnsi="Times New Roman"/>
                <w:noProof/>
                <w:lang w:val="kk-KZ"/>
              </w:rPr>
              <w:t>ның</w:t>
            </w:r>
            <w:r w:rsidR="00F53453">
              <w:rPr>
                <w:rStyle w:val="af4"/>
                <w:rFonts w:ascii="Times New Roman" w:hAnsi="Times New Roman"/>
                <w:noProof/>
                <w:lang w:val="kk-KZ"/>
              </w:rPr>
              <w:t xml:space="preserve"> өміршеңдік айналымының тарихын қарау</w:t>
            </w:r>
            <w:r w:rsidR="00826F86">
              <w:rPr>
                <w:noProof/>
                <w:webHidden/>
              </w:rPr>
              <w:tab/>
            </w:r>
            <w:r w:rsidR="00C84897">
              <w:rPr>
                <w:noProof/>
                <w:webHidden/>
              </w:rPr>
              <w:fldChar w:fldCharType="begin"/>
            </w:r>
            <w:r w:rsidR="00826F86">
              <w:rPr>
                <w:noProof/>
                <w:webHidden/>
              </w:rPr>
              <w:instrText xml:space="preserve"> PAGEREF _Toc69509433 \h </w:instrText>
            </w:r>
            <w:r w:rsidR="00C84897">
              <w:rPr>
                <w:noProof/>
                <w:webHidden/>
              </w:rPr>
            </w:r>
            <w:r w:rsidR="00C84897">
              <w:rPr>
                <w:noProof/>
                <w:webHidden/>
              </w:rPr>
              <w:fldChar w:fldCharType="separate"/>
            </w:r>
            <w:r w:rsidR="00826F86">
              <w:rPr>
                <w:noProof/>
                <w:webHidden/>
              </w:rPr>
              <w:t>2</w:t>
            </w:r>
            <w:r w:rsidR="005619A5">
              <w:rPr>
                <w:noProof/>
                <w:webHidden/>
              </w:rPr>
              <w:t>62</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34" w:history="1">
            <w:r w:rsidR="00826F86" w:rsidRPr="006A3ABB">
              <w:rPr>
                <w:rStyle w:val="af4"/>
                <w:rFonts w:ascii="Times New Roman" w:hAnsi="Times New Roman"/>
                <w:noProof/>
              </w:rPr>
              <w:t>5.3.1.4.</w:t>
            </w:r>
            <w:r w:rsidR="00826F86">
              <w:rPr>
                <w:rFonts w:eastAsiaTheme="minorEastAsia" w:cstheme="minorBidi"/>
                <w:noProof/>
                <w:sz w:val="22"/>
                <w:szCs w:val="22"/>
              </w:rPr>
              <w:tab/>
            </w:r>
            <w:r w:rsidR="000D6CE3">
              <w:rPr>
                <w:rStyle w:val="af4"/>
                <w:rFonts w:ascii="Times New Roman" w:hAnsi="Times New Roman"/>
                <w:noProof/>
                <w:lang w:val="kk-KZ"/>
              </w:rPr>
              <w:t>Шимай жазбалармен</w:t>
            </w:r>
            <w:r w:rsidR="00F53453">
              <w:rPr>
                <w:rStyle w:val="af4"/>
                <w:rFonts w:ascii="Times New Roman" w:hAnsi="Times New Roman"/>
                <w:noProof/>
                <w:lang w:val="kk-KZ"/>
              </w:rPr>
              <w:t xml:space="preserve"> жұмыс</w:t>
            </w:r>
            <w:r w:rsidR="00826F86">
              <w:rPr>
                <w:noProof/>
                <w:webHidden/>
              </w:rPr>
              <w:tab/>
            </w:r>
            <w:r w:rsidR="00C84897">
              <w:rPr>
                <w:noProof/>
                <w:webHidden/>
              </w:rPr>
              <w:fldChar w:fldCharType="begin"/>
            </w:r>
            <w:r w:rsidR="00826F86">
              <w:rPr>
                <w:noProof/>
                <w:webHidden/>
              </w:rPr>
              <w:instrText xml:space="preserve"> PAGEREF _Toc69509434 \h </w:instrText>
            </w:r>
            <w:r w:rsidR="00C84897">
              <w:rPr>
                <w:noProof/>
                <w:webHidden/>
              </w:rPr>
            </w:r>
            <w:r w:rsidR="00C84897">
              <w:rPr>
                <w:noProof/>
                <w:webHidden/>
              </w:rPr>
              <w:fldChar w:fldCharType="separate"/>
            </w:r>
            <w:r w:rsidR="00826F86">
              <w:rPr>
                <w:noProof/>
                <w:webHidden/>
              </w:rPr>
              <w:t>2</w:t>
            </w:r>
            <w:r w:rsidR="005619A5">
              <w:rPr>
                <w:noProof/>
                <w:webHidden/>
              </w:rPr>
              <w:t>63</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35" w:history="1">
            <w:r w:rsidR="00826F86" w:rsidRPr="006A3ABB">
              <w:rPr>
                <w:rStyle w:val="af4"/>
                <w:rFonts w:ascii="Times New Roman" w:hAnsi="Times New Roman"/>
                <w:noProof/>
              </w:rPr>
              <w:t>5.3.1.5.</w:t>
            </w:r>
            <w:r w:rsidR="00826F86">
              <w:rPr>
                <w:rFonts w:eastAsiaTheme="minorEastAsia" w:cstheme="minorBidi"/>
                <w:noProof/>
                <w:sz w:val="22"/>
                <w:szCs w:val="22"/>
              </w:rPr>
              <w:tab/>
            </w:r>
            <w:r w:rsidR="00F53453">
              <w:rPr>
                <w:rStyle w:val="af4"/>
                <w:rFonts w:ascii="Times New Roman" w:hAnsi="Times New Roman"/>
                <w:noProof/>
              </w:rPr>
              <w:t>О</w:t>
            </w:r>
            <w:r w:rsidR="00F53453">
              <w:rPr>
                <w:rStyle w:val="af4"/>
                <w:rFonts w:ascii="Times New Roman" w:hAnsi="Times New Roman"/>
                <w:noProof/>
                <w:lang w:val="kk-KZ"/>
              </w:rPr>
              <w:t>ЖА</w:t>
            </w:r>
            <w:r w:rsidR="00F53453">
              <w:rPr>
                <w:rStyle w:val="af4"/>
                <w:rFonts w:ascii="Times New Roman" w:hAnsi="Times New Roman"/>
                <w:noProof/>
              </w:rPr>
              <w:t>-</w:t>
            </w:r>
            <w:r w:rsidR="00F53453">
              <w:rPr>
                <w:rStyle w:val="af4"/>
                <w:rFonts w:ascii="Times New Roman" w:hAnsi="Times New Roman"/>
                <w:noProof/>
                <w:lang w:val="kk-KZ"/>
              </w:rPr>
              <w:t>ны кері қайтарып алу</w:t>
            </w:r>
            <w:r w:rsidR="00826F86">
              <w:rPr>
                <w:noProof/>
                <w:webHidden/>
              </w:rPr>
              <w:tab/>
            </w:r>
            <w:r w:rsidR="00C84897">
              <w:rPr>
                <w:noProof/>
                <w:webHidden/>
              </w:rPr>
              <w:fldChar w:fldCharType="begin"/>
            </w:r>
            <w:r w:rsidR="00826F86">
              <w:rPr>
                <w:noProof/>
                <w:webHidden/>
              </w:rPr>
              <w:instrText xml:space="preserve"> PAGEREF _Toc69509435 \h </w:instrText>
            </w:r>
            <w:r w:rsidR="00C84897">
              <w:rPr>
                <w:noProof/>
                <w:webHidden/>
              </w:rPr>
            </w:r>
            <w:r w:rsidR="00C84897">
              <w:rPr>
                <w:noProof/>
                <w:webHidden/>
              </w:rPr>
              <w:fldChar w:fldCharType="separate"/>
            </w:r>
            <w:r w:rsidR="00826F86">
              <w:rPr>
                <w:noProof/>
                <w:webHidden/>
              </w:rPr>
              <w:t>2</w:t>
            </w:r>
            <w:r w:rsidR="005619A5">
              <w:rPr>
                <w:noProof/>
                <w:webHidden/>
              </w:rPr>
              <w:t>63</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36" w:history="1">
            <w:r w:rsidR="00826F86" w:rsidRPr="006A3ABB">
              <w:rPr>
                <w:rStyle w:val="af4"/>
                <w:rFonts w:ascii="Times New Roman" w:hAnsi="Times New Roman"/>
                <w:noProof/>
              </w:rPr>
              <w:t>5.3.1.6.</w:t>
            </w:r>
            <w:r w:rsidR="00826F86">
              <w:rPr>
                <w:rFonts w:eastAsiaTheme="minorEastAsia" w:cstheme="minorBidi"/>
                <w:noProof/>
                <w:sz w:val="22"/>
                <w:szCs w:val="22"/>
              </w:rPr>
              <w:tab/>
            </w:r>
            <w:r w:rsidR="00F53453">
              <w:rPr>
                <w:rStyle w:val="af4"/>
                <w:rFonts w:ascii="Times New Roman" w:hAnsi="Times New Roman"/>
                <w:noProof/>
              </w:rPr>
              <w:t>О</w:t>
            </w:r>
            <w:r w:rsidR="00F53453">
              <w:rPr>
                <w:rStyle w:val="af4"/>
                <w:rFonts w:ascii="Times New Roman" w:hAnsi="Times New Roman"/>
                <w:noProof/>
                <w:lang w:val="kk-KZ"/>
              </w:rPr>
              <w:t>Ж</w:t>
            </w:r>
            <w:r w:rsidR="007245BB">
              <w:rPr>
                <w:rStyle w:val="af4"/>
                <w:rFonts w:ascii="Times New Roman" w:hAnsi="Times New Roman"/>
                <w:noProof/>
                <w:lang w:val="kk-KZ"/>
              </w:rPr>
              <w:t>А</w:t>
            </w:r>
            <w:r w:rsidR="007245BB">
              <w:rPr>
                <w:rStyle w:val="af4"/>
                <w:rFonts w:ascii="Times New Roman" w:hAnsi="Times New Roman"/>
                <w:noProof/>
              </w:rPr>
              <w:t>-</w:t>
            </w:r>
            <w:r w:rsidR="007245BB">
              <w:rPr>
                <w:rStyle w:val="af4"/>
                <w:rFonts w:ascii="Times New Roman" w:hAnsi="Times New Roman"/>
                <w:noProof/>
                <w:lang w:val="kk-KZ"/>
              </w:rPr>
              <w:t>ны қайтарып тастау</w:t>
            </w:r>
            <w:r w:rsidR="00826F86">
              <w:rPr>
                <w:noProof/>
                <w:webHidden/>
              </w:rPr>
              <w:tab/>
            </w:r>
            <w:r w:rsidR="00C84897">
              <w:rPr>
                <w:noProof/>
                <w:webHidden/>
              </w:rPr>
              <w:fldChar w:fldCharType="begin"/>
            </w:r>
            <w:r w:rsidR="00826F86">
              <w:rPr>
                <w:noProof/>
                <w:webHidden/>
              </w:rPr>
              <w:instrText xml:space="preserve"> PAGEREF _Toc69509436 \h </w:instrText>
            </w:r>
            <w:r w:rsidR="00C84897">
              <w:rPr>
                <w:noProof/>
                <w:webHidden/>
              </w:rPr>
            </w:r>
            <w:r w:rsidR="00C84897">
              <w:rPr>
                <w:noProof/>
                <w:webHidden/>
              </w:rPr>
              <w:fldChar w:fldCharType="separate"/>
            </w:r>
            <w:r w:rsidR="00826F86">
              <w:rPr>
                <w:noProof/>
                <w:webHidden/>
              </w:rPr>
              <w:t>2</w:t>
            </w:r>
            <w:r w:rsidR="005619A5">
              <w:rPr>
                <w:noProof/>
                <w:webHidden/>
              </w:rPr>
              <w:t>64</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37" w:history="1">
            <w:r w:rsidR="00826F86" w:rsidRPr="006A3ABB">
              <w:rPr>
                <w:rStyle w:val="af4"/>
                <w:rFonts w:ascii="Times New Roman" w:hAnsi="Times New Roman"/>
                <w:noProof/>
              </w:rPr>
              <w:t>5.3.1.7.</w:t>
            </w:r>
            <w:r w:rsidR="00826F86">
              <w:rPr>
                <w:rFonts w:eastAsiaTheme="minorEastAsia" w:cstheme="minorBidi"/>
                <w:noProof/>
                <w:sz w:val="22"/>
                <w:szCs w:val="22"/>
              </w:rPr>
              <w:tab/>
            </w:r>
            <w:r w:rsidR="00F53453">
              <w:rPr>
                <w:rStyle w:val="af4"/>
                <w:rFonts w:ascii="Times New Roman" w:hAnsi="Times New Roman"/>
                <w:noProof/>
                <w:lang w:val="kk-KZ"/>
              </w:rPr>
              <w:t>ОЖА</w:t>
            </w:r>
            <w:r w:rsidR="00F53453">
              <w:rPr>
                <w:rStyle w:val="af4"/>
                <w:rFonts w:ascii="Times New Roman" w:hAnsi="Times New Roman"/>
                <w:noProof/>
              </w:rPr>
              <w:t>-</w:t>
            </w:r>
            <w:r w:rsidR="00F53453">
              <w:rPr>
                <w:rStyle w:val="af4"/>
                <w:rFonts w:ascii="Times New Roman" w:hAnsi="Times New Roman"/>
                <w:noProof/>
                <w:lang w:val="kk-KZ"/>
              </w:rPr>
              <w:t>ны бұзу</w:t>
            </w:r>
            <w:r w:rsidR="00826F86">
              <w:rPr>
                <w:noProof/>
                <w:webHidden/>
              </w:rPr>
              <w:tab/>
            </w:r>
            <w:r w:rsidR="00C84897">
              <w:rPr>
                <w:noProof/>
                <w:webHidden/>
              </w:rPr>
              <w:fldChar w:fldCharType="begin"/>
            </w:r>
            <w:r w:rsidR="00826F86">
              <w:rPr>
                <w:noProof/>
                <w:webHidden/>
              </w:rPr>
              <w:instrText xml:space="preserve"> PAGEREF _Toc69509437 \h </w:instrText>
            </w:r>
            <w:r w:rsidR="00C84897">
              <w:rPr>
                <w:noProof/>
                <w:webHidden/>
              </w:rPr>
            </w:r>
            <w:r w:rsidR="00C84897">
              <w:rPr>
                <w:noProof/>
                <w:webHidden/>
              </w:rPr>
              <w:fldChar w:fldCharType="separate"/>
            </w:r>
            <w:r w:rsidR="00826F86">
              <w:rPr>
                <w:noProof/>
                <w:webHidden/>
              </w:rPr>
              <w:t>2</w:t>
            </w:r>
            <w:r w:rsidR="005619A5">
              <w:rPr>
                <w:noProof/>
                <w:webHidden/>
              </w:rPr>
              <w:t>65</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38" w:history="1">
            <w:r w:rsidR="00826F86" w:rsidRPr="006A3ABB">
              <w:rPr>
                <w:rStyle w:val="af4"/>
                <w:rFonts w:ascii="Times New Roman" w:hAnsi="Times New Roman"/>
                <w:noProof/>
              </w:rPr>
              <w:t>5.3.1.8.</w:t>
            </w:r>
            <w:r w:rsidR="00826F86">
              <w:rPr>
                <w:rFonts w:eastAsiaTheme="minorEastAsia" w:cstheme="minorBidi"/>
                <w:noProof/>
                <w:sz w:val="22"/>
                <w:szCs w:val="22"/>
              </w:rPr>
              <w:tab/>
            </w:r>
            <w:r w:rsidR="00F53453">
              <w:rPr>
                <w:rStyle w:val="af4"/>
                <w:rFonts w:ascii="Times New Roman" w:hAnsi="Times New Roman"/>
                <w:noProof/>
                <w:lang w:val="kk-KZ"/>
              </w:rPr>
              <w:t>ОЖА</w:t>
            </w:r>
            <w:r w:rsidR="00F53453">
              <w:rPr>
                <w:rStyle w:val="af4"/>
                <w:rFonts w:ascii="Times New Roman" w:hAnsi="Times New Roman"/>
                <w:noProof/>
              </w:rPr>
              <w:t>-</w:t>
            </w:r>
            <w:r w:rsidR="00F53453">
              <w:rPr>
                <w:rStyle w:val="af4"/>
                <w:rFonts w:ascii="Times New Roman" w:hAnsi="Times New Roman"/>
                <w:noProof/>
                <w:lang w:val="kk-KZ"/>
              </w:rPr>
              <w:t>ны</w:t>
            </w:r>
            <w:r w:rsidR="00981D89">
              <w:rPr>
                <w:rStyle w:val="af4"/>
                <w:rFonts w:ascii="Times New Roman" w:hAnsi="Times New Roman"/>
                <w:noProof/>
                <w:lang w:val="kk-KZ"/>
              </w:rPr>
              <w:t xml:space="preserve"> бұзумен</w:t>
            </w:r>
            <w:r w:rsidR="00F53453">
              <w:rPr>
                <w:rStyle w:val="af4"/>
                <w:rFonts w:ascii="Times New Roman" w:hAnsi="Times New Roman"/>
                <w:noProof/>
                <w:lang w:val="kk-KZ"/>
              </w:rPr>
              <w:t xml:space="preserve"> келісу</w:t>
            </w:r>
            <w:r w:rsidR="00F53453">
              <w:rPr>
                <w:rStyle w:val="af4"/>
                <w:rFonts w:ascii="Times New Roman" w:hAnsi="Times New Roman"/>
                <w:noProof/>
              </w:rPr>
              <w:t>/</w:t>
            </w:r>
            <w:r w:rsidR="00F53453">
              <w:rPr>
                <w:rStyle w:val="af4"/>
                <w:rFonts w:ascii="Times New Roman" w:hAnsi="Times New Roman"/>
                <w:noProof/>
                <w:lang w:val="kk-KZ"/>
              </w:rPr>
              <w:t>бас тарту</w:t>
            </w:r>
            <w:r w:rsidR="00826F86">
              <w:rPr>
                <w:noProof/>
                <w:webHidden/>
              </w:rPr>
              <w:tab/>
            </w:r>
            <w:r w:rsidR="00C84897">
              <w:rPr>
                <w:noProof/>
                <w:webHidden/>
              </w:rPr>
              <w:fldChar w:fldCharType="begin"/>
            </w:r>
            <w:r w:rsidR="00826F86">
              <w:rPr>
                <w:noProof/>
                <w:webHidden/>
              </w:rPr>
              <w:instrText xml:space="preserve"> PAGEREF _Toc69509438 \h </w:instrText>
            </w:r>
            <w:r w:rsidR="00C84897">
              <w:rPr>
                <w:noProof/>
                <w:webHidden/>
              </w:rPr>
            </w:r>
            <w:r w:rsidR="00C84897">
              <w:rPr>
                <w:noProof/>
                <w:webHidden/>
              </w:rPr>
              <w:fldChar w:fldCharType="separate"/>
            </w:r>
            <w:r w:rsidR="00826F86">
              <w:rPr>
                <w:noProof/>
                <w:webHidden/>
              </w:rPr>
              <w:t>2</w:t>
            </w:r>
            <w:r w:rsidR="005619A5">
              <w:rPr>
                <w:noProof/>
                <w:webHidden/>
              </w:rPr>
              <w:t>67</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39" w:history="1">
            <w:r w:rsidR="00826F86" w:rsidRPr="006A3ABB">
              <w:rPr>
                <w:rStyle w:val="af4"/>
                <w:rFonts w:ascii="Times New Roman" w:hAnsi="Times New Roman"/>
                <w:noProof/>
              </w:rPr>
              <w:t>5.3.1.9.</w:t>
            </w:r>
            <w:r w:rsidR="00826F86">
              <w:rPr>
                <w:rFonts w:eastAsiaTheme="minorEastAsia" w:cstheme="minorBidi"/>
                <w:noProof/>
                <w:sz w:val="22"/>
                <w:szCs w:val="22"/>
              </w:rPr>
              <w:tab/>
            </w:r>
            <w:r w:rsidR="00F53453">
              <w:rPr>
                <w:rStyle w:val="af4"/>
                <w:rFonts w:ascii="Times New Roman" w:hAnsi="Times New Roman"/>
                <w:noProof/>
                <w:lang w:val="kk-KZ"/>
              </w:rPr>
              <w:t xml:space="preserve">ОЖА негізінде </w:t>
            </w:r>
            <w:r w:rsidR="00F53453">
              <w:rPr>
                <w:rStyle w:val="af4"/>
                <w:rFonts w:ascii="Times New Roman" w:hAnsi="Times New Roman"/>
                <w:noProof/>
              </w:rPr>
              <w:t>Э</w:t>
            </w:r>
            <w:r w:rsidR="00F53453">
              <w:rPr>
                <w:rStyle w:val="af4"/>
                <w:rFonts w:ascii="Times New Roman" w:hAnsi="Times New Roman"/>
                <w:noProof/>
                <w:lang w:val="kk-KZ"/>
              </w:rPr>
              <w:t>Ш</w:t>
            </w:r>
            <w:r w:rsidR="00F53453">
              <w:rPr>
                <w:rStyle w:val="af4"/>
                <w:rFonts w:ascii="Times New Roman" w:hAnsi="Times New Roman"/>
                <w:noProof/>
              </w:rPr>
              <w:t>Ф-</w:t>
            </w:r>
            <w:r w:rsidR="00F53453">
              <w:rPr>
                <w:rStyle w:val="af4"/>
                <w:rFonts w:ascii="Times New Roman" w:hAnsi="Times New Roman"/>
                <w:noProof/>
                <w:lang w:val="kk-KZ"/>
              </w:rPr>
              <w:t>ны алдын ала толтыру</w:t>
            </w:r>
            <w:r w:rsidR="00826F86">
              <w:rPr>
                <w:noProof/>
                <w:webHidden/>
              </w:rPr>
              <w:tab/>
            </w:r>
            <w:r w:rsidR="00C84897">
              <w:rPr>
                <w:noProof/>
                <w:webHidden/>
              </w:rPr>
              <w:fldChar w:fldCharType="begin"/>
            </w:r>
            <w:r w:rsidR="00826F86">
              <w:rPr>
                <w:noProof/>
                <w:webHidden/>
              </w:rPr>
              <w:instrText xml:space="preserve"> PAGEREF _Toc69509439 \h </w:instrText>
            </w:r>
            <w:r w:rsidR="00C84897">
              <w:rPr>
                <w:noProof/>
                <w:webHidden/>
              </w:rPr>
            </w:r>
            <w:r w:rsidR="00C84897">
              <w:rPr>
                <w:noProof/>
                <w:webHidden/>
              </w:rPr>
              <w:fldChar w:fldCharType="separate"/>
            </w:r>
            <w:r w:rsidR="00826F86">
              <w:rPr>
                <w:noProof/>
                <w:webHidden/>
              </w:rPr>
              <w:t>2</w:t>
            </w:r>
            <w:r w:rsidR="005619A5">
              <w:rPr>
                <w:noProof/>
                <w:webHidden/>
              </w:rPr>
              <w:t>68</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440" w:history="1">
            <w:r w:rsidR="00826F86" w:rsidRPr="006A3ABB">
              <w:rPr>
                <w:rStyle w:val="af4"/>
                <w:rFonts w:ascii="Times New Roman" w:hAnsi="Times New Roman" w:cs="Times New Roman"/>
                <w:noProof/>
              </w:rPr>
              <w:t>5.3.2.</w:t>
            </w:r>
            <w:r w:rsidR="00826F86">
              <w:rPr>
                <w:rFonts w:eastAsiaTheme="minorEastAsia" w:cstheme="minorBidi"/>
                <w:noProof/>
                <w:sz w:val="22"/>
                <w:szCs w:val="22"/>
              </w:rPr>
              <w:tab/>
            </w:r>
            <w:r w:rsidR="00802483">
              <w:rPr>
                <w:rStyle w:val="af4"/>
                <w:rFonts w:ascii="Times New Roman" w:hAnsi="Times New Roman" w:cs="Times New Roman"/>
                <w:noProof/>
                <w:lang w:val="kk-KZ"/>
              </w:rPr>
              <w:t xml:space="preserve">ЭМС АИАЖ актілерімен жұмыс </w:t>
            </w:r>
            <w:r w:rsidR="00826F86">
              <w:rPr>
                <w:noProof/>
                <w:webHidden/>
              </w:rPr>
              <w:tab/>
            </w:r>
            <w:r w:rsidR="00C84897">
              <w:rPr>
                <w:noProof/>
                <w:webHidden/>
              </w:rPr>
              <w:fldChar w:fldCharType="begin"/>
            </w:r>
            <w:r w:rsidR="00826F86">
              <w:rPr>
                <w:noProof/>
                <w:webHidden/>
              </w:rPr>
              <w:instrText xml:space="preserve"> PAGEREF _Toc69509440 \h </w:instrText>
            </w:r>
            <w:r w:rsidR="00C84897">
              <w:rPr>
                <w:noProof/>
                <w:webHidden/>
              </w:rPr>
            </w:r>
            <w:r w:rsidR="00C84897">
              <w:rPr>
                <w:noProof/>
                <w:webHidden/>
              </w:rPr>
              <w:fldChar w:fldCharType="separate"/>
            </w:r>
            <w:r w:rsidR="00826F86">
              <w:rPr>
                <w:noProof/>
                <w:webHidden/>
              </w:rPr>
              <w:t>2</w:t>
            </w:r>
            <w:r w:rsidR="005619A5">
              <w:rPr>
                <w:noProof/>
                <w:webHidden/>
              </w:rPr>
              <w:t>69</w:t>
            </w:r>
            <w:r w:rsidR="00C84897">
              <w:rPr>
                <w:noProof/>
                <w:webHidden/>
              </w:rPr>
              <w:fldChar w:fldCharType="end"/>
            </w:r>
          </w:hyperlink>
        </w:p>
        <w:bookmarkStart w:id="21" w:name="_Hlk112342776"/>
        <w:bookmarkEnd w:id="20"/>
        <w:p w:rsidR="00826F86" w:rsidRDefault="00294DA1">
          <w:pPr>
            <w:pStyle w:val="31"/>
            <w:tabs>
              <w:tab w:val="left" w:pos="1200"/>
              <w:tab w:val="right" w:leader="dot" w:pos="9345"/>
            </w:tabs>
            <w:rPr>
              <w:rFonts w:eastAsiaTheme="minorEastAsia" w:cstheme="minorBidi"/>
              <w:noProof/>
              <w:sz w:val="22"/>
              <w:szCs w:val="22"/>
            </w:rPr>
          </w:pPr>
          <w:r>
            <w:fldChar w:fldCharType="begin"/>
          </w:r>
          <w:r>
            <w:instrText xml:space="preserve"> HYPERLINK \l "_Toc69509441" </w:instrText>
          </w:r>
          <w:r>
            <w:fldChar w:fldCharType="separate"/>
          </w:r>
          <w:r w:rsidR="00826F86" w:rsidRPr="006A3ABB">
            <w:rPr>
              <w:rStyle w:val="af4"/>
              <w:rFonts w:ascii="Times New Roman" w:hAnsi="Times New Roman"/>
              <w:noProof/>
            </w:rPr>
            <w:t>5.4.</w:t>
          </w:r>
          <w:r w:rsidR="00826F86">
            <w:rPr>
              <w:rFonts w:eastAsiaTheme="minorEastAsia" w:cstheme="minorBidi"/>
              <w:noProof/>
              <w:sz w:val="22"/>
              <w:szCs w:val="22"/>
            </w:rPr>
            <w:tab/>
          </w:r>
          <w:r w:rsidR="00802483">
            <w:rPr>
              <w:rStyle w:val="af4"/>
              <w:rFonts w:ascii="Times New Roman" w:hAnsi="Times New Roman"/>
              <w:noProof/>
            </w:rPr>
            <w:t>Электрон</w:t>
          </w:r>
          <w:r w:rsidR="00802483">
            <w:rPr>
              <w:rStyle w:val="af4"/>
              <w:rFonts w:ascii="Times New Roman" w:hAnsi="Times New Roman"/>
              <w:noProof/>
              <w:lang w:val="kk-KZ"/>
            </w:rPr>
            <w:t>дық шарттар</w:t>
          </w:r>
          <w:r w:rsidR="00826F86">
            <w:rPr>
              <w:noProof/>
              <w:webHidden/>
            </w:rPr>
            <w:tab/>
          </w:r>
          <w:r w:rsidR="00C84897">
            <w:rPr>
              <w:noProof/>
              <w:webHidden/>
            </w:rPr>
            <w:fldChar w:fldCharType="begin"/>
          </w:r>
          <w:r w:rsidR="00826F86">
            <w:rPr>
              <w:noProof/>
              <w:webHidden/>
            </w:rPr>
            <w:instrText xml:space="preserve"> PAGEREF _Toc69509441 \h </w:instrText>
          </w:r>
          <w:r w:rsidR="00C84897">
            <w:rPr>
              <w:noProof/>
              <w:webHidden/>
            </w:rPr>
          </w:r>
          <w:r w:rsidR="00C84897">
            <w:rPr>
              <w:noProof/>
              <w:webHidden/>
            </w:rPr>
            <w:fldChar w:fldCharType="separate"/>
          </w:r>
          <w:r w:rsidR="00826F86">
            <w:rPr>
              <w:noProof/>
              <w:webHidden/>
            </w:rPr>
            <w:t>2</w:t>
          </w:r>
          <w:r w:rsidR="007F5E8D">
            <w:rPr>
              <w:noProof/>
              <w:webHidden/>
            </w:rPr>
            <w:t>75</w:t>
          </w:r>
          <w:r w:rsidR="00C84897">
            <w:rPr>
              <w:noProof/>
              <w:webHidden/>
            </w:rPr>
            <w:fldChar w:fldCharType="end"/>
          </w:r>
          <w:r>
            <w:rPr>
              <w:noProof/>
            </w:rPr>
            <w:fldChar w:fldCharType="end"/>
          </w:r>
        </w:p>
        <w:p w:rsidR="00826F86" w:rsidRDefault="000C4085">
          <w:pPr>
            <w:pStyle w:val="61"/>
            <w:tabs>
              <w:tab w:val="left" w:pos="1920"/>
              <w:tab w:val="right" w:leader="dot" w:pos="9345"/>
            </w:tabs>
            <w:rPr>
              <w:rFonts w:eastAsiaTheme="minorEastAsia" w:cstheme="minorBidi"/>
              <w:noProof/>
              <w:sz w:val="22"/>
              <w:szCs w:val="22"/>
            </w:rPr>
          </w:pPr>
          <w:hyperlink w:anchor="_Toc69509442" w:history="1">
            <w:r w:rsidR="00826F86" w:rsidRPr="006A3ABB">
              <w:rPr>
                <w:rStyle w:val="af4"/>
                <w:rFonts w:ascii="Times New Roman" w:hAnsi="Times New Roman" w:cs="Times New Roman"/>
                <w:noProof/>
              </w:rPr>
              <w:t>5.4.1.</w:t>
            </w:r>
            <w:r w:rsidR="00826F86">
              <w:rPr>
                <w:rFonts w:eastAsiaTheme="minorEastAsia" w:cstheme="minorBidi"/>
                <w:noProof/>
                <w:sz w:val="22"/>
                <w:szCs w:val="22"/>
              </w:rPr>
              <w:tab/>
            </w:r>
            <w:r w:rsidR="006E0177">
              <w:rPr>
                <w:rStyle w:val="af4"/>
                <w:rFonts w:ascii="Times New Roman" w:hAnsi="Times New Roman" w:cs="Times New Roman"/>
                <w:noProof/>
                <w:lang w:val="kk-KZ"/>
              </w:rPr>
              <w:t>Жүйеде электрондық шарт</w:t>
            </w:r>
            <w:r w:rsidR="00981D89">
              <w:rPr>
                <w:rStyle w:val="af4"/>
                <w:rFonts w:ascii="Times New Roman" w:hAnsi="Times New Roman" w:cs="Times New Roman"/>
                <w:noProof/>
                <w:lang w:val="kk-KZ"/>
              </w:rPr>
              <w:t>ты рәсімдеу</w:t>
            </w:r>
            <w:r w:rsidR="00826F86">
              <w:rPr>
                <w:noProof/>
                <w:webHidden/>
              </w:rPr>
              <w:tab/>
            </w:r>
            <w:r w:rsidR="00C84897">
              <w:rPr>
                <w:noProof/>
                <w:webHidden/>
              </w:rPr>
              <w:fldChar w:fldCharType="begin"/>
            </w:r>
            <w:r w:rsidR="00826F86">
              <w:rPr>
                <w:noProof/>
                <w:webHidden/>
              </w:rPr>
              <w:instrText xml:space="preserve"> PAGEREF _Toc69509442 \h </w:instrText>
            </w:r>
            <w:r w:rsidR="00C84897">
              <w:rPr>
                <w:noProof/>
                <w:webHidden/>
              </w:rPr>
            </w:r>
            <w:r w:rsidR="00C84897">
              <w:rPr>
                <w:noProof/>
                <w:webHidden/>
              </w:rPr>
              <w:fldChar w:fldCharType="separate"/>
            </w:r>
            <w:r w:rsidR="00826F86">
              <w:rPr>
                <w:noProof/>
                <w:webHidden/>
              </w:rPr>
              <w:t>2</w:t>
            </w:r>
            <w:r w:rsidR="007F5E8D">
              <w:rPr>
                <w:noProof/>
                <w:webHidden/>
              </w:rPr>
              <w:t>75</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43" w:history="1">
            <w:r w:rsidR="00826F86" w:rsidRPr="006A3ABB">
              <w:rPr>
                <w:rStyle w:val="af4"/>
                <w:rFonts w:ascii="Times New Roman" w:hAnsi="Times New Roman"/>
                <w:noProof/>
              </w:rPr>
              <w:t>5.4.1.1.</w:t>
            </w:r>
            <w:r w:rsidR="00826F86">
              <w:rPr>
                <w:rFonts w:eastAsiaTheme="minorEastAsia" w:cstheme="minorBidi"/>
                <w:noProof/>
                <w:sz w:val="22"/>
                <w:szCs w:val="22"/>
              </w:rPr>
              <w:tab/>
            </w:r>
            <w:r w:rsidR="00981D89">
              <w:rPr>
                <w:rStyle w:val="af4"/>
                <w:rFonts w:ascii="Times New Roman" w:hAnsi="Times New Roman"/>
                <w:noProof/>
                <w:lang w:val="kk-KZ"/>
              </w:rPr>
              <w:t>ЭШ жасау</w:t>
            </w:r>
            <w:r w:rsidR="00826F86">
              <w:rPr>
                <w:noProof/>
                <w:webHidden/>
              </w:rPr>
              <w:tab/>
            </w:r>
            <w:r w:rsidR="00C84897">
              <w:rPr>
                <w:noProof/>
                <w:webHidden/>
              </w:rPr>
              <w:fldChar w:fldCharType="begin"/>
            </w:r>
            <w:r w:rsidR="00826F86">
              <w:rPr>
                <w:noProof/>
                <w:webHidden/>
              </w:rPr>
              <w:instrText xml:space="preserve"> PAGEREF _Toc69509443 \h </w:instrText>
            </w:r>
            <w:r w:rsidR="00C84897">
              <w:rPr>
                <w:noProof/>
                <w:webHidden/>
              </w:rPr>
            </w:r>
            <w:r w:rsidR="00C84897">
              <w:rPr>
                <w:noProof/>
                <w:webHidden/>
              </w:rPr>
              <w:fldChar w:fldCharType="separate"/>
            </w:r>
            <w:r w:rsidR="00826F86">
              <w:rPr>
                <w:noProof/>
                <w:webHidden/>
              </w:rPr>
              <w:t>2</w:t>
            </w:r>
            <w:r w:rsidR="007F5E8D">
              <w:rPr>
                <w:noProof/>
                <w:webHidden/>
              </w:rPr>
              <w:t>82</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44" w:history="1">
            <w:r w:rsidR="00826F86" w:rsidRPr="006A3ABB">
              <w:rPr>
                <w:rStyle w:val="af4"/>
                <w:rFonts w:ascii="Times New Roman" w:hAnsi="Times New Roman"/>
                <w:noProof/>
              </w:rPr>
              <w:t>5.4.1.2.</w:t>
            </w:r>
            <w:r w:rsidR="00826F86">
              <w:rPr>
                <w:rFonts w:eastAsiaTheme="minorEastAsia" w:cstheme="minorBidi"/>
                <w:noProof/>
                <w:sz w:val="22"/>
                <w:szCs w:val="22"/>
              </w:rPr>
              <w:tab/>
            </w:r>
            <w:r w:rsidR="007245BB">
              <w:rPr>
                <w:rStyle w:val="af4"/>
                <w:rFonts w:ascii="Times New Roman" w:hAnsi="Times New Roman"/>
                <w:noProof/>
                <w:lang w:val="kk-KZ"/>
              </w:rPr>
              <w:t>ЭШ</w:t>
            </w:r>
            <w:r w:rsidR="007245BB">
              <w:rPr>
                <w:rStyle w:val="af4"/>
                <w:rFonts w:ascii="Times New Roman" w:hAnsi="Times New Roman"/>
                <w:noProof/>
              </w:rPr>
              <w:t>-</w:t>
            </w:r>
            <w:r w:rsidR="007245BB">
              <w:rPr>
                <w:rStyle w:val="af4"/>
                <w:rFonts w:ascii="Times New Roman" w:hAnsi="Times New Roman"/>
                <w:noProof/>
                <w:lang w:val="kk-KZ"/>
              </w:rPr>
              <w:t>ны бекіту</w:t>
            </w:r>
            <w:r w:rsidR="00826F86">
              <w:rPr>
                <w:noProof/>
                <w:webHidden/>
              </w:rPr>
              <w:tab/>
            </w:r>
            <w:r w:rsidR="00C84897">
              <w:rPr>
                <w:noProof/>
                <w:webHidden/>
              </w:rPr>
              <w:fldChar w:fldCharType="begin"/>
            </w:r>
            <w:r w:rsidR="00826F86">
              <w:rPr>
                <w:noProof/>
                <w:webHidden/>
              </w:rPr>
              <w:instrText xml:space="preserve"> PAGEREF _Toc69509444 \h </w:instrText>
            </w:r>
            <w:r w:rsidR="00C84897">
              <w:rPr>
                <w:noProof/>
                <w:webHidden/>
              </w:rPr>
            </w:r>
            <w:r w:rsidR="00C84897">
              <w:rPr>
                <w:noProof/>
                <w:webHidden/>
              </w:rPr>
              <w:fldChar w:fldCharType="separate"/>
            </w:r>
            <w:r w:rsidR="00826F86">
              <w:rPr>
                <w:noProof/>
                <w:webHidden/>
              </w:rPr>
              <w:t>2</w:t>
            </w:r>
            <w:r w:rsidR="007F5E8D">
              <w:rPr>
                <w:noProof/>
                <w:webHidden/>
              </w:rPr>
              <w:t>84</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45" w:history="1">
            <w:r w:rsidR="00826F86" w:rsidRPr="006A3ABB">
              <w:rPr>
                <w:rStyle w:val="af4"/>
                <w:rFonts w:ascii="Times New Roman" w:hAnsi="Times New Roman"/>
                <w:noProof/>
              </w:rPr>
              <w:t>5.4.1.3.</w:t>
            </w:r>
            <w:r w:rsidR="00826F86">
              <w:rPr>
                <w:rFonts w:eastAsiaTheme="minorEastAsia" w:cstheme="minorBidi"/>
                <w:noProof/>
                <w:sz w:val="22"/>
                <w:szCs w:val="22"/>
              </w:rPr>
              <w:tab/>
            </w:r>
            <w:r w:rsidR="007245BB">
              <w:rPr>
                <w:rStyle w:val="af4"/>
                <w:rFonts w:ascii="Times New Roman" w:hAnsi="Times New Roman"/>
                <w:noProof/>
                <w:lang w:val="kk-KZ"/>
              </w:rPr>
              <w:t>Шарттың өміршеңдік айналымының тарихын қарау</w:t>
            </w:r>
            <w:r w:rsidR="00826F86">
              <w:rPr>
                <w:noProof/>
                <w:webHidden/>
              </w:rPr>
              <w:tab/>
            </w:r>
            <w:r w:rsidR="00C84897">
              <w:rPr>
                <w:noProof/>
                <w:webHidden/>
              </w:rPr>
              <w:fldChar w:fldCharType="begin"/>
            </w:r>
            <w:r w:rsidR="00826F86">
              <w:rPr>
                <w:noProof/>
                <w:webHidden/>
              </w:rPr>
              <w:instrText xml:space="preserve"> PAGEREF _Toc69509445 \h </w:instrText>
            </w:r>
            <w:r w:rsidR="00C84897">
              <w:rPr>
                <w:noProof/>
                <w:webHidden/>
              </w:rPr>
            </w:r>
            <w:r w:rsidR="00C84897">
              <w:rPr>
                <w:noProof/>
                <w:webHidden/>
              </w:rPr>
              <w:fldChar w:fldCharType="separate"/>
            </w:r>
            <w:r w:rsidR="00826F86">
              <w:rPr>
                <w:noProof/>
                <w:webHidden/>
              </w:rPr>
              <w:t>2</w:t>
            </w:r>
            <w:r w:rsidR="007F5E8D">
              <w:rPr>
                <w:noProof/>
                <w:webHidden/>
              </w:rPr>
              <w:t>85</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46" w:history="1">
            <w:r w:rsidR="00826F86" w:rsidRPr="006A3ABB">
              <w:rPr>
                <w:rStyle w:val="af4"/>
                <w:rFonts w:ascii="Times New Roman" w:hAnsi="Times New Roman"/>
                <w:noProof/>
              </w:rPr>
              <w:t>5.4.1.4.</w:t>
            </w:r>
            <w:r w:rsidR="00826F86">
              <w:rPr>
                <w:rFonts w:eastAsiaTheme="minorEastAsia" w:cstheme="minorBidi"/>
                <w:noProof/>
                <w:sz w:val="22"/>
                <w:szCs w:val="22"/>
              </w:rPr>
              <w:tab/>
            </w:r>
            <w:r w:rsidR="000D6CE3">
              <w:rPr>
                <w:rStyle w:val="af4"/>
                <w:rFonts w:ascii="Times New Roman" w:hAnsi="Times New Roman"/>
                <w:noProof/>
                <w:lang w:val="kk-KZ"/>
              </w:rPr>
              <w:t>Шимай жазбалармен</w:t>
            </w:r>
            <w:r w:rsidR="007245BB">
              <w:rPr>
                <w:rStyle w:val="af4"/>
                <w:rFonts w:ascii="Times New Roman" w:hAnsi="Times New Roman"/>
                <w:noProof/>
                <w:lang w:val="kk-KZ"/>
              </w:rPr>
              <w:t xml:space="preserve"> жұмыс</w:t>
            </w:r>
            <w:r w:rsidR="00826F86">
              <w:rPr>
                <w:noProof/>
                <w:webHidden/>
              </w:rPr>
              <w:tab/>
            </w:r>
            <w:r w:rsidR="00C84897">
              <w:rPr>
                <w:noProof/>
                <w:webHidden/>
              </w:rPr>
              <w:fldChar w:fldCharType="begin"/>
            </w:r>
            <w:r w:rsidR="00826F86">
              <w:rPr>
                <w:noProof/>
                <w:webHidden/>
              </w:rPr>
              <w:instrText xml:space="preserve"> PAGEREF _Toc69509446 \h </w:instrText>
            </w:r>
            <w:r w:rsidR="00C84897">
              <w:rPr>
                <w:noProof/>
                <w:webHidden/>
              </w:rPr>
            </w:r>
            <w:r w:rsidR="00C84897">
              <w:rPr>
                <w:noProof/>
                <w:webHidden/>
              </w:rPr>
              <w:fldChar w:fldCharType="separate"/>
            </w:r>
            <w:r w:rsidR="00826F86">
              <w:rPr>
                <w:noProof/>
                <w:webHidden/>
              </w:rPr>
              <w:t>2</w:t>
            </w:r>
            <w:r w:rsidR="007F5E8D">
              <w:rPr>
                <w:noProof/>
                <w:webHidden/>
              </w:rPr>
              <w:t>86</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47" w:history="1">
            <w:r w:rsidR="00826F86" w:rsidRPr="006A3ABB">
              <w:rPr>
                <w:rStyle w:val="af4"/>
                <w:rFonts w:ascii="Times New Roman" w:hAnsi="Times New Roman"/>
                <w:noProof/>
              </w:rPr>
              <w:t>5.4.1.5.</w:t>
            </w:r>
            <w:r w:rsidR="00826F86">
              <w:rPr>
                <w:rFonts w:eastAsiaTheme="minorEastAsia" w:cstheme="minorBidi"/>
                <w:noProof/>
                <w:sz w:val="22"/>
                <w:szCs w:val="22"/>
              </w:rPr>
              <w:tab/>
            </w:r>
            <w:r w:rsidR="007245BB">
              <w:rPr>
                <w:rStyle w:val="af4"/>
                <w:rFonts w:ascii="Times New Roman" w:hAnsi="Times New Roman"/>
                <w:noProof/>
              </w:rPr>
              <w:t>Э</w:t>
            </w:r>
            <w:r w:rsidR="007245BB">
              <w:rPr>
                <w:rStyle w:val="af4"/>
                <w:rFonts w:ascii="Times New Roman" w:hAnsi="Times New Roman"/>
                <w:noProof/>
                <w:lang w:val="kk-KZ"/>
              </w:rPr>
              <w:t>Ш</w:t>
            </w:r>
            <w:r w:rsidR="007245BB">
              <w:rPr>
                <w:rStyle w:val="af4"/>
                <w:rFonts w:ascii="Times New Roman" w:hAnsi="Times New Roman"/>
                <w:noProof/>
              </w:rPr>
              <w:t>-</w:t>
            </w:r>
            <w:r w:rsidR="007245BB">
              <w:rPr>
                <w:rStyle w:val="af4"/>
                <w:rFonts w:ascii="Times New Roman" w:hAnsi="Times New Roman"/>
                <w:noProof/>
                <w:lang w:val="kk-KZ"/>
              </w:rPr>
              <w:t>ны кері қайтарып алу</w:t>
            </w:r>
            <w:r w:rsidR="00826F86">
              <w:rPr>
                <w:noProof/>
                <w:webHidden/>
              </w:rPr>
              <w:tab/>
            </w:r>
            <w:r w:rsidR="00C84897">
              <w:rPr>
                <w:noProof/>
                <w:webHidden/>
              </w:rPr>
              <w:fldChar w:fldCharType="begin"/>
            </w:r>
            <w:r w:rsidR="00826F86">
              <w:rPr>
                <w:noProof/>
                <w:webHidden/>
              </w:rPr>
              <w:instrText xml:space="preserve"> PAGEREF _Toc69509447 \h </w:instrText>
            </w:r>
            <w:r w:rsidR="00C84897">
              <w:rPr>
                <w:noProof/>
                <w:webHidden/>
              </w:rPr>
            </w:r>
            <w:r w:rsidR="00C84897">
              <w:rPr>
                <w:noProof/>
                <w:webHidden/>
              </w:rPr>
              <w:fldChar w:fldCharType="separate"/>
            </w:r>
            <w:r w:rsidR="00826F86">
              <w:rPr>
                <w:noProof/>
                <w:webHidden/>
              </w:rPr>
              <w:t>2</w:t>
            </w:r>
            <w:r w:rsidR="007F5E8D">
              <w:rPr>
                <w:noProof/>
                <w:webHidden/>
              </w:rPr>
              <w:t>86</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48" w:history="1">
            <w:r w:rsidR="00826F86" w:rsidRPr="006A3ABB">
              <w:rPr>
                <w:rStyle w:val="af4"/>
                <w:rFonts w:ascii="Times New Roman" w:hAnsi="Times New Roman"/>
                <w:noProof/>
              </w:rPr>
              <w:t>5.4.1.6.</w:t>
            </w:r>
            <w:r w:rsidR="00826F86">
              <w:rPr>
                <w:rFonts w:eastAsiaTheme="minorEastAsia" w:cstheme="minorBidi"/>
                <w:noProof/>
                <w:sz w:val="22"/>
                <w:szCs w:val="22"/>
              </w:rPr>
              <w:tab/>
            </w:r>
            <w:r w:rsidR="007245BB">
              <w:rPr>
                <w:rStyle w:val="af4"/>
                <w:rFonts w:ascii="Times New Roman" w:hAnsi="Times New Roman"/>
                <w:noProof/>
              </w:rPr>
              <w:t>Э</w:t>
            </w:r>
            <w:r w:rsidR="007245BB">
              <w:rPr>
                <w:rStyle w:val="af4"/>
                <w:rFonts w:ascii="Times New Roman" w:hAnsi="Times New Roman"/>
                <w:noProof/>
                <w:lang w:val="kk-KZ"/>
              </w:rPr>
              <w:t>Ш</w:t>
            </w:r>
            <w:r w:rsidR="007245BB">
              <w:rPr>
                <w:rStyle w:val="af4"/>
                <w:rFonts w:ascii="Times New Roman" w:hAnsi="Times New Roman"/>
                <w:noProof/>
              </w:rPr>
              <w:t>-</w:t>
            </w:r>
            <w:r w:rsidR="007245BB">
              <w:rPr>
                <w:rStyle w:val="af4"/>
                <w:rFonts w:ascii="Times New Roman" w:hAnsi="Times New Roman"/>
                <w:noProof/>
                <w:lang w:val="kk-KZ"/>
              </w:rPr>
              <w:t>ны қайтарып тастау</w:t>
            </w:r>
            <w:r w:rsidR="00826F86">
              <w:rPr>
                <w:noProof/>
                <w:webHidden/>
              </w:rPr>
              <w:tab/>
            </w:r>
            <w:r w:rsidR="00C84897">
              <w:rPr>
                <w:noProof/>
                <w:webHidden/>
              </w:rPr>
              <w:fldChar w:fldCharType="begin"/>
            </w:r>
            <w:r w:rsidR="00826F86">
              <w:rPr>
                <w:noProof/>
                <w:webHidden/>
              </w:rPr>
              <w:instrText xml:space="preserve"> PAGEREF _Toc69509448 \h </w:instrText>
            </w:r>
            <w:r w:rsidR="00C84897">
              <w:rPr>
                <w:noProof/>
                <w:webHidden/>
              </w:rPr>
            </w:r>
            <w:r w:rsidR="00C84897">
              <w:rPr>
                <w:noProof/>
                <w:webHidden/>
              </w:rPr>
              <w:fldChar w:fldCharType="separate"/>
            </w:r>
            <w:r w:rsidR="00826F86">
              <w:rPr>
                <w:noProof/>
                <w:webHidden/>
              </w:rPr>
              <w:t>2</w:t>
            </w:r>
            <w:r w:rsidR="007F5E8D">
              <w:rPr>
                <w:noProof/>
                <w:webHidden/>
              </w:rPr>
              <w:t>87</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49" w:history="1">
            <w:r w:rsidR="00826F86" w:rsidRPr="006A3ABB">
              <w:rPr>
                <w:rStyle w:val="af4"/>
                <w:rFonts w:ascii="Times New Roman" w:hAnsi="Times New Roman"/>
                <w:noProof/>
              </w:rPr>
              <w:t>5.4.1.7.</w:t>
            </w:r>
            <w:r w:rsidR="00826F86">
              <w:rPr>
                <w:rFonts w:eastAsiaTheme="minorEastAsia" w:cstheme="minorBidi"/>
                <w:noProof/>
                <w:sz w:val="22"/>
                <w:szCs w:val="22"/>
              </w:rPr>
              <w:tab/>
            </w:r>
            <w:r w:rsidR="003475D4">
              <w:rPr>
                <w:rStyle w:val="af4"/>
                <w:rFonts w:ascii="Times New Roman" w:hAnsi="Times New Roman"/>
                <w:noProof/>
              </w:rPr>
              <w:t>Э</w:t>
            </w:r>
            <w:r w:rsidR="003475D4">
              <w:rPr>
                <w:rStyle w:val="af4"/>
                <w:rFonts w:ascii="Times New Roman" w:hAnsi="Times New Roman"/>
                <w:noProof/>
                <w:lang w:val="kk-KZ"/>
              </w:rPr>
              <w:t>Ш</w:t>
            </w:r>
            <w:r w:rsidR="003475D4">
              <w:rPr>
                <w:rStyle w:val="af4"/>
                <w:rFonts w:ascii="Times New Roman" w:hAnsi="Times New Roman"/>
                <w:noProof/>
              </w:rPr>
              <w:t>-</w:t>
            </w:r>
            <w:r w:rsidR="003475D4">
              <w:rPr>
                <w:rStyle w:val="af4"/>
                <w:rFonts w:ascii="Times New Roman" w:hAnsi="Times New Roman"/>
                <w:noProof/>
                <w:lang w:val="kk-KZ"/>
              </w:rPr>
              <w:t>ны бұзу</w:t>
            </w:r>
            <w:r w:rsidR="00826F86">
              <w:rPr>
                <w:noProof/>
                <w:webHidden/>
              </w:rPr>
              <w:tab/>
            </w:r>
            <w:r w:rsidR="00C84897">
              <w:rPr>
                <w:noProof/>
                <w:webHidden/>
              </w:rPr>
              <w:fldChar w:fldCharType="begin"/>
            </w:r>
            <w:r w:rsidR="00826F86">
              <w:rPr>
                <w:noProof/>
                <w:webHidden/>
              </w:rPr>
              <w:instrText xml:space="preserve"> PAGEREF _Toc69509449 \h </w:instrText>
            </w:r>
            <w:r w:rsidR="00C84897">
              <w:rPr>
                <w:noProof/>
                <w:webHidden/>
              </w:rPr>
            </w:r>
            <w:r w:rsidR="00C84897">
              <w:rPr>
                <w:noProof/>
                <w:webHidden/>
              </w:rPr>
              <w:fldChar w:fldCharType="separate"/>
            </w:r>
            <w:r w:rsidR="00826F86">
              <w:rPr>
                <w:noProof/>
                <w:webHidden/>
              </w:rPr>
              <w:t>2</w:t>
            </w:r>
            <w:r w:rsidR="007F5E8D">
              <w:rPr>
                <w:noProof/>
                <w:webHidden/>
              </w:rPr>
              <w:t>88</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50" w:history="1">
            <w:r w:rsidR="00826F86" w:rsidRPr="006A3ABB">
              <w:rPr>
                <w:rStyle w:val="af4"/>
                <w:rFonts w:ascii="Times New Roman" w:hAnsi="Times New Roman"/>
                <w:noProof/>
              </w:rPr>
              <w:t>5.4.1.8.</w:t>
            </w:r>
            <w:r w:rsidR="00826F86">
              <w:rPr>
                <w:rFonts w:eastAsiaTheme="minorEastAsia" w:cstheme="minorBidi"/>
                <w:noProof/>
                <w:sz w:val="22"/>
                <w:szCs w:val="22"/>
              </w:rPr>
              <w:tab/>
            </w:r>
            <w:r w:rsidR="003475D4">
              <w:rPr>
                <w:rStyle w:val="af4"/>
                <w:rFonts w:ascii="Times New Roman" w:hAnsi="Times New Roman"/>
                <w:noProof/>
                <w:lang w:val="kk-KZ"/>
              </w:rPr>
              <w:t>ЭШ</w:t>
            </w:r>
            <w:r w:rsidR="00981D89">
              <w:rPr>
                <w:rStyle w:val="af4"/>
                <w:rFonts w:ascii="Times New Roman" w:hAnsi="Times New Roman"/>
                <w:noProof/>
              </w:rPr>
              <w:t>-ны бұзу</w:t>
            </w:r>
            <w:r w:rsidR="00981D89">
              <w:rPr>
                <w:rStyle w:val="af4"/>
                <w:rFonts w:ascii="Times New Roman" w:hAnsi="Times New Roman"/>
                <w:noProof/>
                <w:lang w:val="kk-KZ"/>
              </w:rPr>
              <w:t>мен</w:t>
            </w:r>
            <w:r w:rsidR="003475D4" w:rsidRPr="003475D4">
              <w:rPr>
                <w:rStyle w:val="af4"/>
                <w:rFonts w:ascii="Times New Roman" w:hAnsi="Times New Roman"/>
                <w:noProof/>
              </w:rPr>
              <w:t xml:space="preserve"> келісу/бас тарту</w:t>
            </w:r>
            <w:r w:rsidR="00826F86">
              <w:rPr>
                <w:noProof/>
                <w:webHidden/>
              </w:rPr>
              <w:tab/>
            </w:r>
            <w:r w:rsidR="00C84897">
              <w:rPr>
                <w:noProof/>
                <w:webHidden/>
              </w:rPr>
              <w:fldChar w:fldCharType="begin"/>
            </w:r>
            <w:r w:rsidR="00826F86">
              <w:rPr>
                <w:noProof/>
                <w:webHidden/>
              </w:rPr>
              <w:instrText xml:space="preserve"> PAGEREF _Toc69509450 \h </w:instrText>
            </w:r>
            <w:r w:rsidR="00C84897">
              <w:rPr>
                <w:noProof/>
                <w:webHidden/>
              </w:rPr>
            </w:r>
            <w:r w:rsidR="00C84897">
              <w:rPr>
                <w:noProof/>
                <w:webHidden/>
              </w:rPr>
              <w:fldChar w:fldCharType="separate"/>
            </w:r>
            <w:r w:rsidR="00826F86">
              <w:rPr>
                <w:noProof/>
                <w:webHidden/>
              </w:rPr>
              <w:t>2</w:t>
            </w:r>
            <w:r w:rsidR="007F5E8D">
              <w:rPr>
                <w:noProof/>
                <w:webHidden/>
              </w:rPr>
              <w:t>90</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451" w:history="1">
            <w:r w:rsidR="00826F86" w:rsidRPr="006A3ABB">
              <w:rPr>
                <w:rStyle w:val="af4"/>
                <w:rFonts w:ascii="Times New Roman" w:hAnsi="Times New Roman" w:cs="Times New Roman"/>
                <w:noProof/>
              </w:rPr>
              <w:t>5.4.2.</w:t>
            </w:r>
            <w:r w:rsidR="00826F86">
              <w:rPr>
                <w:rFonts w:eastAsiaTheme="minorEastAsia" w:cstheme="minorBidi"/>
                <w:noProof/>
                <w:sz w:val="22"/>
                <w:szCs w:val="22"/>
              </w:rPr>
              <w:tab/>
            </w:r>
            <w:r w:rsidR="001871B9" w:rsidRPr="001871B9">
              <w:rPr>
                <w:rStyle w:val="af4"/>
                <w:rFonts w:ascii="Times New Roman" w:hAnsi="Times New Roman" w:cs="Times New Roman"/>
                <w:noProof/>
              </w:rPr>
              <w:t>ЭМС АИАЖ</w:t>
            </w:r>
            <w:r w:rsidR="001871B9">
              <w:rPr>
                <w:rStyle w:val="af4"/>
                <w:rFonts w:ascii="Times New Roman" w:hAnsi="Times New Roman" w:cs="Times New Roman"/>
                <w:noProof/>
              </w:rPr>
              <w:t xml:space="preserve"> </w:t>
            </w:r>
            <w:r w:rsidR="001871B9">
              <w:rPr>
                <w:rStyle w:val="af4"/>
                <w:rFonts w:ascii="Times New Roman" w:hAnsi="Times New Roman" w:cs="Times New Roman"/>
                <w:noProof/>
                <w:lang w:val="kk-KZ"/>
              </w:rPr>
              <w:t>Э</w:t>
            </w:r>
            <w:r w:rsidR="00826F86" w:rsidRPr="006A3ABB">
              <w:rPr>
                <w:rStyle w:val="af4"/>
                <w:rFonts w:ascii="Times New Roman" w:hAnsi="Times New Roman" w:cs="Times New Roman"/>
                <w:noProof/>
              </w:rPr>
              <w:t>ле</w:t>
            </w:r>
            <w:r w:rsidR="001871B9">
              <w:rPr>
                <w:rStyle w:val="af4"/>
                <w:rFonts w:ascii="Times New Roman" w:hAnsi="Times New Roman" w:cs="Times New Roman"/>
                <w:noProof/>
              </w:rPr>
              <w:t>ктрон</w:t>
            </w:r>
            <w:r w:rsidR="001871B9">
              <w:rPr>
                <w:rStyle w:val="af4"/>
                <w:rFonts w:ascii="Times New Roman" w:hAnsi="Times New Roman" w:cs="Times New Roman"/>
                <w:noProof/>
                <w:lang w:val="kk-KZ"/>
              </w:rPr>
              <w:t>дық шарттарымен жұмыс</w:t>
            </w:r>
            <w:r w:rsidR="00826F86">
              <w:rPr>
                <w:noProof/>
                <w:webHidden/>
              </w:rPr>
              <w:tab/>
            </w:r>
            <w:r w:rsidR="00C84897">
              <w:rPr>
                <w:noProof/>
                <w:webHidden/>
              </w:rPr>
              <w:fldChar w:fldCharType="begin"/>
            </w:r>
            <w:r w:rsidR="00826F86">
              <w:rPr>
                <w:noProof/>
                <w:webHidden/>
              </w:rPr>
              <w:instrText xml:space="preserve"> PAGEREF _Toc69509451 \h </w:instrText>
            </w:r>
            <w:r w:rsidR="00C84897">
              <w:rPr>
                <w:noProof/>
                <w:webHidden/>
              </w:rPr>
            </w:r>
            <w:r w:rsidR="00C84897">
              <w:rPr>
                <w:noProof/>
                <w:webHidden/>
              </w:rPr>
              <w:fldChar w:fldCharType="separate"/>
            </w:r>
            <w:r w:rsidR="00826F86">
              <w:rPr>
                <w:noProof/>
                <w:webHidden/>
              </w:rPr>
              <w:t>2</w:t>
            </w:r>
            <w:r w:rsidR="007F5E8D">
              <w:rPr>
                <w:noProof/>
                <w:webHidden/>
              </w:rPr>
              <w:t>91</w:t>
            </w:r>
            <w:r w:rsidR="00C84897">
              <w:rPr>
                <w:noProof/>
                <w:webHidden/>
              </w:rPr>
              <w:fldChar w:fldCharType="end"/>
            </w:r>
          </w:hyperlink>
        </w:p>
        <w:bookmarkStart w:id="22" w:name="_Hlk112343330"/>
        <w:bookmarkEnd w:id="21"/>
        <w:p w:rsidR="00826F86" w:rsidRDefault="00294DA1">
          <w:pPr>
            <w:pStyle w:val="31"/>
            <w:tabs>
              <w:tab w:val="left" w:pos="1200"/>
              <w:tab w:val="right" w:leader="dot" w:pos="9345"/>
            </w:tabs>
            <w:rPr>
              <w:rFonts w:eastAsiaTheme="minorEastAsia" w:cstheme="minorBidi"/>
              <w:noProof/>
              <w:sz w:val="22"/>
              <w:szCs w:val="22"/>
            </w:rPr>
          </w:pPr>
          <w:r>
            <w:fldChar w:fldCharType="begin"/>
          </w:r>
          <w:r>
            <w:instrText xml:space="preserve"> HYPERLINK \l "_Toc69509452" </w:instrText>
          </w:r>
          <w:r>
            <w:fldChar w:fldCharType="separate"/>
          </w:r>
          <w:r w:rsidR="00826F86" w:rsidRPr="006A3ABB">
            <w:rPr>
              <w:rStyle w:val="af4"/>
              <w:rFonts w:ascii="Times New Roman" w:hAnsi="Times New Roman"/>
              <w:noProof/>
            </w:rPr>
            <w:t>5.5.</w:t>
          </w:r>
          <w:r w:rsidR="00826F86">
            <w:rPr>
              <w:rFonts w:eastAsiaTheme="minorEastAsia" w:cstheme="minorBidi"/>
              <w:noProof/>
              <w:sz w:val="22"/>
              <w:szCs w:val="22"/>
            </w:rPr>
            <w:tab/>
          </w:r>
          <w:r w:rsidR="001871B9">
            <w:rPr>
              <w:rStyle w:val="af4"/>
              <w:rFonts w:ascii="Times New Roman" w:hAnsi="Times New Roman"/>
              <w:noProof/>
            </w:rPr>
            <w:t>Электрон</w:t>
          </w:r>
          <w:r w:rsidR="001871B9">
            <w:rPr>
              <w:rStyle w:val="af4"/>
              <w:rFonts w:ascii="Times New Roman" w:hAnsi="Times New Roman"/>
              <w:noProof/>
              <w:lang w:val="kk-KZ"/>
            </w:rPr>
            <w:t>дық</w:t>
          </w:r>
          <w:r w:rsidR="001871B9">
            <w:rPr>
              <w:rStyle w:val="af4"/>
              <w:rFonts w:ascii="Times New Roman" w:hAnsi="Times New Roman"/>
              <w:noProof/>
            </w:rPr>
            <w:t xml:space="preserve"> </w:t>
          </w:r>
          <w:r w:rsidR="001871B9">
            <w:rPr>
              <w:rStyle w:val="af4"/>
              <w:rFonts w:ascii="Times New Roman" w:hAnsi="Times New Roman"/>
              <w:noProof/>
              <w:lang w:val="kk-KZ"/>
            </w:rPr>
            <w:t>шот</w:t>
          </w:r>
          <w:r w:rsidR="001871B9">
            <w:rPr>
              <w:rStyle w:val="af4"/>
              <w:rFonts w:ascii="Times New Roman" w:hAnsi="Times New Roman"/>
              <w:noProof/>
            </w:rPr>
            <w:t>-фактур</w:t>
          </w:r>
          <w:r w:rsidR="001871B9">
            <w:rPr>
              <w:rStyle w:val="af4"/>
              <w:rFonts w:ascii="Times New Roman" w:hAnsi="Times New Roman"/>
              <w:noProof/>
              <w:lang w:val="kk-KZ"/>
            </w:rPr>
            <w:t>алар</w:t>
          </w:r>
          <w:r w:rsidR="00826F86">
            <w:rPr>
              <w:noProof/>
              <w:webHidden/>
            </w:rPr>
            <w:tab/>
          </w:r>
          <w:r w:rsidR="00C84897">
            <w:rPr>
              <w:noProof/>
              <w:webHidden/>
            </w:rPr>
            <w:fldChar w:fldCharType="begin"/>
          </w:r>
          <w:r w:rsidR="00826F86">
            <w:rPr>
              <w:noProof/>
              <w:webHidden/>
            </w:rPr>
            <w:instrText xml:space="preserve"> PAGEREF _Toc69509452 \h </w:instrText>
          </w:r>
          <w:r w:rsidR="00C84897">
            <w:rPr>
              <w:noProof/>
              <w:webHidden/>
            </w:rPr>
          </w:r>
          <w:r w:rsidR="00C84897">
            <w:rPr>
              <w:noProof/>
              <w:webHidden/>
            </w:rPr>
            <w:fldChar w:fldCharType="separate"/>
          </w:r>
          <w:r w:rsidR="00826F86">
            <w:rPr>
              <w:noProof/>
              <w:webHidden/>
            </w:rPr>
            <w:t>2</w:t>
          </w:r>
          <w:r w:rsidR="00CE76C3">
            <w:rPr>
              <w:noProof/>
              <w:webHidden/>
            </w:rPr>
            <w:t>96</w:t>
          </w:r>
          <w:r w:rsidR="00C84897">
            <w:rPr>
              <w:noProof/>
              <w:webHidden/>
            </w:rPr>
            <w:fldChar w:fldCharType="end"/>
          </w:r>
          <w:r>
            <w:rPr>
              <w:noProof/>
            </w:rPr>
            <w:fldChar w:fldCharType="end"/>
          </w:r>
        </w:p>
        <w:p w:rsidR="00826F86" w:rsidRDefault="000C4085">
          <w:pPr>
            <w:pStyle w:val="61"/>
            <w:tabs>
              <w:tab w:val="left" w:pos="1920"/>
              <w:tab w:val="right" w:leader="dot" w:pos="9345"/>
            </w:tabs>
            <w:rPr>
              <w:rFonts w:eastAsiaTheme="minorEastAsia" w:cstheme="minorBidi"/>
              <w:noProof/>
              <w:sz w:val="22"/>
              <w:szCs w:val="22"/>
            </w:rPr>
          </w:pPr>
          <w:hyperlink w:anchor="_Toc69509453" w:history="1">
            <w:r w:rsidR="00826F86" w:rsidRPr="006A3ABB">
              <w:rPr>
                <w:rStyle w:val="af4"/>
                <w:rFonts w:ascii="Times New Roman" w:hAnsi="Times New Roman" w:cs="Times New Roman"/>
                <w:noProof/>
              </w:rPr>
              <w:t>5.5.1.</w:t>
            </w:r>
            <w:r w:rsidR="00826F86">
              <w:rPr>
                <w:rFonts w:eastAsiaTheme="minorEastAsia" w:cstheme="minorBidi"/>
                <w:noProof/>
                <w:sz w:val="22"/>
                <w:szCs w:val="22"/>
              </w:rPr>
              <w:tab/>
            </w:r>
            <w:r w:rsidR="001871B9">
              <w:rPr>
                <w:rStyle w:val="af4"/>
                <w:rFonts w:ascii="Times New Roman" w:hAnsi="Times New Roman" w:cs="Times New Roman"/>
                <w:noProof/>
              </w:rPr>
              <w:t>Э</w:t>
            </w:r>
            <w:r w:rsidR="001871B9">
              <w:rPr>
                <w:rStyle w:val="af4"/>
                <w:rFonts w:ascii="Times New Roman" w:hAnsi="Times New Roman" w:cs="Times New Roman"/>
                <w:noProof/>
                <w:lang w:val="kk-KZ"/>
              </w:rPr>
              <w:t>Ш</w:t>
            </w:r>
            <w:r w:rsidR="00826F86" w:rsidRPr="006A3ABB">
              <w:rPr>
                <w:rStyle w:val="af4"/>
                <w:rFonts w:ascii="Times New Roman" w:hAnsi="Times New Roman" w:cs="Times New Roman"/>
                <w:noProof/>
              </w:rPr>
              <w:t>Ф</w:t>
            </w:r>
            <w:r w:rsidR="006001A2">
              <w:rPr>
                <w:rStyle w:val="af4"/>
                <w:rFonts w:ascii="Times New Roman" w:hAnsi="Times New Roman" w:cs="Times New Roman"/>
                <w:noProof/>
                <w:lang w:val="kk-KZ"/>
              </w:rPr>
              <w:t xml:space="preserve"> жазып беру</w:t>
            </w:r>
            <w:r w:rsidR="00826F86">
              <w:rPr>
                <w:noProof/>
                <w:webHidden/>
              </w:rPr>
              <w:tab/>
            </w:r>
            <w:r w:rsidR="00C84897">
              <w:rPr>
                <w:noProof/>
                <w:webHidden/>
              </w:rPr>
              <w:fldChar w:fldCharType="begin"/>
            </w:r>
            <w:r w:rsidR="00826F86">
              <w:rPr>
                <w:noProof/>
                <w:webHidden/>
              </w:rPr>
              <w:instrText xml:space="preserve"> PAGEREF _Toc69509453 \h </w:instrText>
            </w:r>
            <w:r w:rsidR="00C84897">
              <w:rPr>
                <w:noProof/>
                <w:webHidden/>
              </w:rPr>
            </w:r>
            <w:r w:rsidR="00C84897">
              <w:rPr>
                <w:noProof/>
                <w:webHidden/>
              </w:rPr>
              <w:fldChar w:fldCharType="separate"/>
            </w:r>
            <w:r w:rsidR="00826F86">
              <w:rPr>
                <w:noProof/>
                <w:webHidden/>
              </w:rPr>
              <w:t>2</w:t>
            </w:r>
            <w:r w:rsidR="00CE76C3">
              <w:rPr>
                <w:noProof/>
                <w:webHidden/>
              </w:rPr>
              <w:t>96</w:t>
            </w:r>
            <w:r w:rsidR="00C84897">
              <w:rPr>
                <w:noProof/>
                <w:webHidden/>
              </w:rPr>
              <w:fldChar w:fldCharType="end"/>
            </w:r>
          </w:hyperlink>
        </w:p>
        <w:p w:rsidR="00826F86" w:rsidRDefault="000C4085">
          <w:pPr>
            <w:pStyle w:val="71"/>
            <w:tabs>
              <w:tab w:val="left" w:pos="2260"/>
              <w:tab w:val="right" w:leader="dot" w:pos="9345"/>
            </w:tabs>
            <w:rPr>
              <w:noProof/>
            </w:rPr>
          </w:pPr>
          <w:hyperlink w:anchor="_Toc69509454" w:history="1">
            <w:r w:rsidR="00826F86" w:rsidRPr="006A3ABB">
              <w:rPr>
                <w:rStyle w:val="af4"/>
                <w:rFonts w:ascii="Times New Roman" w:hAnsi="Times New Roman"/>
                <w:noProof/>
              </w:rPr>
              <w:t>5.5.1.1.</w:t>
            </w:r>
            <w:r w:rsidR="00826F86">
              <w:rPr>
                <w:rFonts w:eastAsiaTheme="minorEastAsia" w:cstheme="minorBidi"/>
                <w:noProof/>
                <w:sz w:val="22"/>
                <w:szCs w:val="22"/>
              </w:rPr>
              <w:tab/>
            </w:r>
            <w:r w:rsidR="001871B9">
              <w:rPr>
                <w:rStyle w:val="af4"/>
                <w:rFonts w:ascii="Times New Roman" w:hAnsi="Times New Roman"/>
                <w:noProof/>
                <w:lang w:val="kk-KZ"/>
              </w:rPr>
              <w:t>Негізгі ЭШ</w:t>
            </w:r>
            <w:r w:rsidR="00826F86" w:rsidRPr="006A3ABB">
              <w:rPr>
                <w:rStyle w:val="af4"/>
                <w:rFonts w:ascii="Times New Roman" w:hAnsi="Times New Roman"/>
                <w:noProof/>
              </w:rPr>
              <w:t>Ф</w:t>
            </w:r>
            <w:r w:rsidR="006001A2">
              <w:rPr>
                <w:rStyle w:val="af4"/>
                <w:rFonts w:ascii="Times New Roman" w:hAnsi="Times New Roman"/>
                <w:noProof/>
                <w:lang w:val="kk-KZ"/>
              </w:rPr>
              <w:t xml:space="preserve"> жазып беру</w:t>
            </w:r>
            <w:r w:rsidR="00826F86">
              <w:rPr>
                <w:noProof/>
                <w:webHidden/>
              </w:rPr>
              <w:tab/>
            </w:r>
            <w:r w:rsidR="00CE76C3">
              <w:rPr>
                <w:noProof/>
                <w:webHidden/>
              </w:rPr>
              <w:t>300</w:t>
            </w:r>
          </w:hyperlink>
        </w:p>
        <w:p w:rsidR="00045117" w:rsidRPr="00045117" w:rsidRDefault="00045117" w:rsidP="00045117">
          <w:pPr>
            <w:ind w:left="1418"/>
            <w:rPr>
              <w:rFonts w:eastAsiaTheme="minorEastAsia"/>
              <w:sz w:val="20"/>
              <w:szCs w:val="20"/>
            </w:rPr>
          </w:pPr>
          <w:r w:rsidRPr="00045117">
            <w:rPr>
              <w:rFonts w:eastAsiaTheme="minorEastAsia"/>
              <w:sz w:val="20"/>
              <w:szCs w:val="20"/>
            </w:rPr>
            <w:t>5.</w:t>
          </w:r>
          <w:r w:rsidRPr="00045117">
            <w:rPr>
              <w:rFonts w:eastAsiaTheme="minorEastAsia"/>
              <w:sz w:val="20"/>
              <w:szCs w:val="20"/>
              <w:lang w:val="kk-KZ"/>
            </w:rPr>
            <w:t>5.1.</w:t>
          </w:r>
          <w:r w:rsidRPr="00045117">
            <w:rPr>
              <w:rFonts w:eastAsiaTheme="minorEastAsia"/>
              <w:sz w:val="20"/>
              <w:szCs w:val="20"/>
            </w:rPr>
            <w:t xml:space="preserve">1.1. ЖСН/БСН көрсете отырып, бөлшек саудада ЭШФ жазып беру және жеткізушінің </w:t>
          </w:r>
          <w:r w:rsidRPr="00045117">
            <w:rPr>
              <w:rFonts w:eastAsiaTheme="minorEastAsia"/>
              <w:sz w:val="20"/>
              <w:szCs w:val="20"/>
              <w:lang w:val="kk-KZ"/>
            </w:rPr>
            <w:t>ВҚ</w:t>
          </w:r>
          <w:r w:rsidRPr="00045117">
            <w:rPr>
              <w:rFonts w:eastAsiaTheme="minorEastAsia"/>
              <w:sz w:val="20"/>
              <w:szCs w:val="20"/>
            </w:rPr>
            <w:t>-</w:t>
          </w:r>
          <w:r w:rsidRPr="00045117">
            <w:rPr>
              <w:rFonts w:eastAsiaTheme="minorEastAsia"/>
              <w:sz w:val="20"/>
              <w:szCs w:val="20"/>
              <w:lang w:val="kk-KZ"/>
            </w:rPr>
            <w:t>нан</w:t>
          </w:r>
          <w:r w:rsidRPr="00045117">
            <w:rPr>
              <w:rFonts w:eastAsiaTheme="minorEastAsia"/>
              <w:sz w:val="20"/>
              <w:szCs w:val="20"/>
            </w:rPr>
            <w:t xml:space="preserve"> алушының </w:t>
          </w:r>
          <w:r w:rsidRPr="00045117">
            <w:rPr>
              <w:rFonts w:eastAsiaTheme="minorEastAsia"/>
              <w:sz w:val="20"/>
              <w:szCs w:val="20"/>
              <w:lang w:val="kk-KZ"/>
            </w:rPr>
            <w:t>ВҚ</w:t>
          </w:r>
          <w:r w:rsidRPr="00045117">
            <w:rPr>
              <w:rFonts w:eastAsiaTheme="minorEastAsia"/>
              <w:sz w:val="20"/>
              <w:szCs w:val="20"/>
            </w:rPr>
            <w:t>-н</w:t>
          </w:r>
          <w:r w:rsidRPr="00045117">
            <w:rPr>
              <w:rFonts w:eastAsiaTheme="minorEastAsia"/>
              <w:sz w:val="20"/>
              <w:szCs w:val="20"/>
              <w:lang w:val="kk-KZ"/>
            </w:rPr>
            <w:t>а</w:t>
          </w:r>
          <w:r w:rsidRPr="00045117">
            <w:rPr>
              <w:rFonts w:eastAsiaTheme="minorEastAsia"/>
              <w:sz w:val="20"/>
              <w:szCs w:val="20"/>
            </w:rPr>
            <w:t xml:space="preserve"> тауардың </w:t>
          </w:r>
          <w:r w:rsidRPr="00045117">
            <w:rPr>
              <w:rFonts w:eastAsiaTheme="minorEastAsia"/>
              <w:sz w:val="20"/>
              <w:szCs w:val="20"/>
              <w:lang w:val="kk-KZ"/>
            </w:rPr>
            <w:t>қ</w:t>
          </w:r>
          <w:r w:rsidRPr="00045117">
            <w:rPr>
              <w:rFonts w:eastAsiaTheme="minorEastAsia"/>
              <w:sz w:val="20"/>
              <w:szCs w:val="20"/>
            </w:rPr>
            <w:t>озғалысы</w:t>
          </w:r>
          <w:r w:rsidR="00CE76C3">
            <w:rPr>
              <w:rFonts w:eastAsiaTheme="minorEastAsia"/>
              <w:sz w:val="20"/>
              <w:szCs w:val="20"/>
            </w:rPr>
            <w:t>…………………………………………...….325</w:t>
          </w:r>
        </w:p>
        <w:p w:rsidR="00826F86" w:rsidRDefault="000C4085">
          <w:pPr>
            <w:pStyle w:val="71"/>
            <w:tabs>
              <w:tab w:val="left" w:pos="2260"/>
              <w:tab w:val="right" w:leader="dot" w:pos="9345"/>
            </w:tabs>
            <w:rPr>
              <w:rFonts w:eastAsiaTheme="minorEastAsia" w:cstheme="minorBidi"/>
              <w:noProof/>
              <w:sz w:val="22"/>
              <w:szCs w:val="22"/>
            </w:rPr>
          </w:pPr>
          <w:hyperlink w:anchor="_Toc69509455" w:history="1">
            <w:r w:rsidR="00826F86" w:rsidRPr="006A3ABB">
              <w:rPr>
                <w:rStyle w:val="af4"/>
                <w:rFonts w:ascii="Times New Roman" w:hAnsi="Times New Roman"/>
                <w:noProof/>
              </w:rPr>
              <w:t>5.5.1.2.</w:t>
            </w:r>
            <w:r w:rsidR="00826F86">
              <w:rPr>
                <w:rFonts w:eastAsiaTheme="minorEastAsia" w:cstheme="minorBidi"/>
                <w:noProof/>
                <w:sz w:val="22"/>
                <w:szCs w:val="22"/>
              </w:rPr>
              <w:tab/>
            </w:r>
            <w:r w:rsidR="00FC4C70">
              <w:rPr>
                <w:rStyle w:val="af4"/>
                <w:rFonts w:ascii="Times New Roman" w:hAnsi="Times New Roman"/>
                <w:noProof/>
                <w:lang w:val="kk-KZ"/>
              </w:rPr>
              <w:t>Қосымша ЭШ</w:t>
            </w:r>
            <w:r w:rsidR="006001A2">
              <w:rPr>
                <w:rStyle w:val="af4"/>
                <w:rFonts w:ascii="Times New Roman" w:hAnsi="Times New Roman"/>
                <w:noProof/>
              </w:rPr>
              <w:t xml:space="preserve">Ф </w:t>
            </w:r>
            <w:r w:rsidR="006001A2">
              <w:rPr>
                <w:rStyle w:val="af4"/>
                <w:rFonts w:ascii="Times New Roman" w:hAnsi="Times New Roman"/>
                <w:noProof/>
                <w:lang w:val="kk-KZ"/>
              </w:rPr>
              <w:t>жазып беру</w:t>
            </w:r>
            <w:r w:rsidR="00826F86">
              <w:rPr>
                <w:noProof/>
                <w:webHidden/>
              </w:rPr>
              <w:tab/>
            </w:r>
            <w:r w:rsidR="00CE76C3">
              <w:rPr>
                <w:noProof/>
                <w:webHidden/>
              </w:rPr>
              <w:t>326</w:t>
            </w:r>
          </w:hyperlink>
        </w:p>
        <w:p w:rsidR="00826F86" w:rsidRDefault="000C4085">
          <w:pPr>
            <w:pStyle w:val="71"/>
            <w:tabs>
              <w:tab w:val="left" w:pos="2260"/>
              <w:tab w:val="right" w:leader="dot" w:pos="9345"/>
            </w:tabs>
            <w:rPr>
              <w:rFonts w:eastAsiaTheme="minorEastAsia" w:cstheme="minorBidi"/>
              <w:noProof/>
              <w:sz w:val="22"/>
              <w:szCs w:val="22"/>
            </w:rPr>
          </w:pPr>
          <w:hyperlink w:anchor="_Toc69509456" w:history="1">
            <w:r w:rsidR="00826F86" w:rsidRPr="006A3ABB">
              <w:rPr>
                <w:rStyle w:val="af4"/>
                <w:rFonts w:ascii="Times New Roman" w:hAnsi="Times New Roman"/>
                <w:noProof/>
              </w:rPr>
              <w:t>5.5.1.3.</w:t>
            </w:r>
            <w:r w:rsidR="00826F86">
              <w:rPr>
                <w:rFonts w:eastAsiaTheme="minorEastAsia" w:cstheme="minorBidi"/>
                <w:noProof/>
                <w:sz w:val="22"/>
                <w:szCs w:val="22"/>
              </w:rPr>
              <w:tab/>
            </w:r>
            <w:r w:rsidR="00FC4C70">
              <w:rPr>
                <w:rStyle w:val="af4"/>
                <w:rFonts w:ascii="Times New Roman" w:hAnsi="Times New Roman"/>
                <w:noProof/>
                <w:lang w:val="kk-KZ"/>
              </w:rPr>
              <w:t>Түзетілген</w:t>
            </w:r>
            <w:r w:rsidR="00FC4C70">
              <w:rPr>
                <w:rStyle w:val="af4"/>
                <w:rFonts w:ascii="Times New Roman" w:hAnsi="Times New Roman"/>
                <w:noProof/>
              </w:rPr>
              <w:t xml:space="preserve"> Э</w:t>
            </w:r>
            <w:r w:rsidR="00FC4C70">
              <w:rPr>
                <w:rStyle w:val="af4"/>
                <w:rFonts w:ascii="Times New Roman" w:hAnsi="Times New Roman"/>
                <w:noProof/>
                <w:lang w:val="kk-KZ"/>
              </w:rPr>
              <w:t>Ш</w:t>
            </w:r>
            <w:r w:rsidR="00826F86" w:rsidRPr="006A3ABB">
              <w:rPr>
                <w:rStyle w:val="af4"/>
                <w:rFonts w:ascii="Times New Roman" w:hAnsi="Times New Roman"/>
                <w:noProof/>
              </w:rPr>
              <w:t>Ф</w:t>
            </w:r>
            <w:r w:rsidR="006001A2">
              <w:rPr>
                <w:rStyle w:val="af4"/>
                <w:rFonts w:ascii="Times New Roman" w:hAnsi="Times New Roman"/>
                <w:noProof/>
                <w:lang w:val="kk-KZ"/>
              </w:rPr>
              <w:t xml:space="preserve"> жазып беру</w:t>
            </w:r>
            <w:r w:rsidR="00826F86">
              <w:rPr>
                <w:noProof/>
                <w:webHidden/>
              </w:rPr>
              <w:tab/>
            </w:r>
            <w:r w:rsidR="00CE76C3">
              <w:rPr>
                <w:noProof/>
                <w:webHidden/>
              </w:rPr>
              <w:t>330</w:t>
            </w:r>
          </w:hyperlink>
        </w:p>
        <w:p w:rsidR="00826F86" w:rsidRDefault="000C4085">
          <w:pPr>
            <w:pStyle w:val="71"/>
            <w:tabs>
              <w:tab w:val="left" w:pos="2260"/>
              <w:tab w:val="right" w:leader="dot" w:pos="9345"/>
            </w:tabs>
            <w:rPr>
              <w:rFonts w:eastAsiaTheme="minorEastAsia" w:cstheme="minorBidi"/>
              <w:noProof/>
              <w:sz w:val="22"/>
              <w:szCs w:val="22"/>
            </w:rPr>
          </w:pPr>
          <w:hyperlink w:anchor="_Toc69509457" w:history="1">
            <w:r w:rsidR="00826F86" w:rsidRPr="006A3ABB">
              <w:rPr>
                <w:rStyle w:val="af4"/>
                <w:rFonts w:ascii="Times New Roman" w:hAnsi="Times New Roman"/>
                <w:noProof/>
              </w:rPr>
              <w:t>5.5.1.4.</w:t>
            </w:r>
            <w:r w:rsidR="00826F86">
              <w:rPr>
                <w:rFonts w:eastAsiaTheme="minorEastAsia" w:cstheme="minorBidi"/>
                <w:noProof/>
                <w:sz w:val="22"/>
                <w:szCs w:val="22"/>
              </w:rPr>
              <w:tab/>
            </w:r>
            <w:r w:rsidR="00045613">
              <w:rPr>
                <w:rStyle w:val="af4"/>
                <w:rFonts w:ascii="Times New Roman" w:hAnsi="Times New Roman"/>
                <w:noProof/>
                <w:lang w:val="kk-KZ"/>
              </w:rPr>
              <w:t xml:space="preserve"> Қайта ұйымдастырылған тұлға үшін заңды тұлғамен</w:t>
            </w:r>
            <w:r w:rsidR="00045613">
              <w:rPr>
                <w:rStyle w:val="af4"/>
                <w:rFonts w:ascii="Times New Roman" w:hAnsi="Times New Roman"/>
                <w:noProof/>
              </w:rPr>
              <w:t>-</w:t>
            </w:r>
            <w:r w:rsidR="00045613">
              <w:rPr>
                <w:rStyle w:val="af4"/>
                <w:rFonts w:ascii="Times New Roman" w:hAnsi="Times New Roman"/>
                <w:noProof/>
                <w:lang w:val="kk-KZ"/>
              </w:rPr>
              <w:t>құқықтық мұрагер</w:t>
            </w:r>
            <w:r w:rsidR="006001A2">
              <w:rPr>
                <w:rStyle w:val="af4"/>
                <w:rFonts w:ascii="Times New Roman" w:hAnsi="Times New Roman"/>
                <w:noProof/>
                <w:lang w:val="kk-KZ"/>
              </w:rPr>
              <w:t>мен қосымша ЭШФ жазып беру</w:t>
            </w:r>
            <w:r w:rsidR="00826F86">
              <w:rPr>
                <w:noProof/>
                <w:webHidden/>
              </w:rPr>
              <w:tab/>
            </w:r>
            <w:r w:rsidR="00CE76C3">
              <w:rPr>
                <w:noProof/>
                <w:webHidden/>
              </w:rPr>
              <w:t>332</w:t>
            </w:r>
          </w:hyperlink>
        </w:p>
        <w:p w:rsidR="00826F86" w:rsidRDefault="000C4085">
          <w:pPr>
            <w:pStyle w:val="71"/>
            <w:tabs>
              <w:tab w:val="left" w:pos="2260"/>
              <w:tab w:val="right" w:leader="dot" w:pos="9345"/>
            </w:tabs>
            <w:rPr>
              <w:rFonts w:eastAsiaTheme="minorEastAsia" w:cstheme="minorBidi"/>
              <w:noProof/>
              <w:sz w:val="22"/>
              <w:szCs w:val="22"/>
            </w:rPr>
          </w:pPr>
          <w:hyperlink w:anchor="_Toc69509458" w:history="1">
            <w:r w:rsidR="00826F86" w:rsidRPr="006A3ABB">
              <w:rPr>
                <w:rStyle w:val="af4"/>
                <w:rFonts w:ascii="Times New Roman" w:hAnsi="Times New Roman"/>
                <w:noProof/>
              </w:rPr>
              <w:t>5.5.1.5.</w:t>
            </w:r>
            <w:r w:rsidR="00826F86">
              <w:rPr>
                <w:rFonts w:eastAsiaTheme="minorEastAsia" w:cstheme="minorBidi"/>
                <w:noProof/>
                <w:sz w:val="22"/>
                <w:szCs w:val="22"/>
              </w:rPr>
              <w:tab/>
            </w:r>
            <w:r w:rsidR="00045613">
              <w:rPr>
                <w:rStyle w:val="af4"/>
                <w:rFonts w:ascii="Times New Roman" w:hAnsi="Times New Roman"/>
                <w:noProof/>
                <w:lang w:val="kk-KZ"/>
              </w:rPr>
              <w:t xml:space="preserve">Қайта құрылған тұлғаның атына </w:t>
            </w:r>
            <w:r w:rsidR="006001A2">
              <w:rPr>
                <w:rStyle w:val="af4"/>
                <w:rFonts w:ascii="Times New Roman" w:hAnsi="Times New Roman"/>
                <w:noProof/>
                <w:lang w:val="kk-KZ"/>
              </w:rPr>
              <w:t>қосымша ЭШФ жазып беру</w:t>
            </w:r>
            <w:r w:rsidR="00826F86" w:rsidRPr="006A3ABB">
              <w:rPr>
                <w:rStyle w:val="af4"/>
                <w:rFonts w:ascii="Times New Roman" w:hAnsi="Times New Roman"/>
                <w:noProof/>
              </w:rPr>
              <w:t>.</w:t>
            </w:r>
            <w:r w:rsidR="00826F86">
              <w:rPr>
                <w:noProof/>
                <w:webHidden/>
              </w:rPr>
              <w:tab/>
            </w:r>
            <w:r w:rsidR="00CE76C3">
              <w:rPr>
                <w:noProof/>
                <w:webHidden/>
              </w:rPr>
              <w:t>336</w:t>
            </w:r>
          </w:hyperlink>
        </w:p>
        <w:p w:rsidR="00826F86" w:rsidRDefault="000C4085">
          <w:pPr>
            <w:pStyle w:val="71"/>
            <w:tabs>
              <w:tab w:val="left" w:pos="2260"/>
              <w:tab w:val="right" w:leader="dot" w:pos="9345"/>
            </w:tabs>
            <w:rPr>
              <w:rFonts w:eastAsiaTheme="minorEastAsia" w:cstheme="minorBidi"/>
              <w:noProof/>
              <w:sz w:val="22"/>
              <w:szCs w:val="22"/>
            </w:rPr>
          </w:pPr>
          <w:hyperlink w:anchor="_Toc69509459" w:history="1">
            <w:r w:rsidR="00826F86" w:rsidRPr="006A3ABB">
              <w:rPr>
                <w:rStyle w:val="af4"/>
                <w:rFonts w:ascii="Times New Roman" w:hAnsi="Times New Roman"/>
                <w:noProof/>
              </w:rPr>
              <w:t>5.5.1.6.</w:t>
            </w:r>
            <w:r w:rsidR="00826F86">
              <w:rPr>
                <w:rFonts w:eastAsiaTheme="minorEastAsia" w:cstheme="minorBidi"/>
                <w:noProof/>
                <w:sz w:val="22"/>
                <w:szCs w:val="22"/>
              </w:rPr>
              <w:tab/>
            </w:r>
            <w:r w:rsidR="00045613">
              <w:rPr>
                <w:rStyle w:val="af4"/>
                <w:rFonts w:ascii="Times New Roman" w:hAnsi="Times New Roman"/>
                <w:noProof/>
                <w:lang w:val="kk-KZ"/>
              </w:rPr>
              <w:t>Таратылған филиал үшін қосымша</w:t>
            </w:r>
            <w:r w:rsidR="00045613">
              <w:rPr>
                <w:rStyle w:val="af4"/>
                <w:rFonts w:ascii="Times New Roman" w:hAnsi="Times New Roman"/>
                <w:noProof/>
              </w:rPr>
              <w:t xml:space="preserve">/ </w:t>
            </w:r>
            <w:r w:rsidR="00045613">
              <w:rPr>
                <w:rStyle w:val="af4"/>
                <w:rFonts w:ascii="Times New Roman" w:hAnsi="Times New Roman"/>
                <w:noProof/>
                <w:lang w:val="kk-KZ"/>
              </w:rPr>
              <w:t>түзетілген</w:t>
            </w:r>
            <w:r w:rsidR="00045613">
              <w:rPr>
                <w:rStyle w:val="af4"/>
                <w:rFonts w:ascii="Times New Roman" w:hAnsi="Times New Roman"/>
                <w:noProof/>
              </w:rPr>
              <w:t xml:space="preserve"> Э</w:t>
            </w:r>
            <w:r w:rsidR="00045613">
              <w:rPr>
                <w:rStyle w:val="af4"/>
                <w:rFonts w:ascii="Times New Roman" w:hAnsi="Times New Roman"/>
                <w:noProof/>
                <w:lang w:val="kk-KZ"/>
              </w:rPr>
              <w:t>Ш</w:t>
            </w:r>
            <w:r w:rsidR="00045613">
              <w:rPr>
                <w:rStyle w:val="af4"/>
                <w:rFonts w:ascii="Times New Roman" w:hAnsi="Times New Roman"/>
                <w:noProof/>
              </w:rPr>
              <w:t>Ф</w:t>
            </w:r>
            <w:r w:rsidR="006001A2">
              <w:rPr>
                <w:rStyle w:val="af4"/>
                <w:rFonts w:ascii="Times New Roman" w:hAnsi="Times New Roman"/>
                <w:noProof/>
                <w:lang w:val="kk-KZ"/>
              </w:rPr>
              <w:t xml:space="preserve"> жазып беру</w:t>
            </w:r>
            <w:r w:rsidR="00826F86">
              <w:rPr>
                <w:noProof/>
                <w:webHidden/>
              </w:rPr>
              <w:tab/>
            </w:r>
            <w:r w:rsidR="00C84897">
              <w:rPr>
                <w:noProof/>
                <w:webHidden/>
              </w:rPr>
              <w:fldChar w:fldCharType="begin"/>
            </w:r>
            <w:r w:rsidR="00826F86">
              <w:rPr>
                <w:noProof/>
                <w:webHidden/>
              </w:rPr>
              <w:instrText xml:space="preserve"> PAGEREF _Toc69509459 \h </w:instrText>
            </w:r>
            <w:r w:rsidR="00C84897">
              <w:rPr>
                <w:noProof/>
                <w:webHidden/>
              </w:rPr>
            </w:r>
            <w:r w:rsidR="00C84897">
              <w:rPr>
                <w:noProof/>
                <w:webHidden/>
              </w:rPr>
              <w:fldChar w:fldCharType="separate"/>
            </w:r>
            <w:r w:rsidR="00826F86">
              <w:rPr>
                <w:noProof/>
                <w:webHidden/>
              </w:rPr>
              <w:t>3</w:t>
            </w:r>
            <w:r w:rsidR="00A87F16">
              <w:rPr>
                <w:noProof/>
                <w:webHidden/>
              </w:rPr>
              <w:t>38</w:t>
            </w:r>
            <w:r w:rsidR="00C84897">
              <w:rPr>
                <w:noProof/>
                <w:webHidden/>
              </w:rPr>
              <w:fldChar w:fldCharType="end"/>
            </w:r>
          </w:hyperlink>
        </w:p>
        <w:p w:rsidR="00826F86" w:rsidRDefault="000C4085">
          <w:pPr>
            <w:pStyle w:val="81"/>
            <w:tabs>
              <w:tab w:val="left" w:pos="2650"/>
              <w:tab w:val="right" w:leader="dot" w:pos="9345"/>
            </w:tabs>
            <w:rPr>
              <w:rFonts w:eastAsiaTheme="minorEastAsia" w:cstheme="minorBidi"/>
              <w:noProof/>
              <w:sz w:val="22"/>
              <w:szCs w:val="22"/>
            </w:rPr>
          </w:pPr>
          <w:hyperlink w:anchor="_Toc69509460" w:history="1">
            <w:r w:rsidR="00826F86" w:rsidRPr="006A3ABB">
              <w:rPr>
                <w:rStyle w:val="af4"/>
                <w:rFonts w:ascii="Times New Roman" w:hAnsi="Times New Roman"/>
                <w:noProof/>
              </w:rPr>
              <w:t>5.5.1.6.1.</w:t>
            </w:r>
            <w:r w:rsidR="00826F86">
              <w:rPr>
                <w:rFonts w:eastAsiaTheme="minorEastAsia" w:cstheme="minorBidi"/>
                <w:noProof/>
                <w:sz w:val="22"/>
                <w:szCs w:val="22"/>
              </w:rPr>
              <w:tab/>
            </w:r>
            <w:r w:rsidR="00045613" w:rsidRPr="00045613">
              <w:rPr>
                <w:rStyle w:val="af4"/>
                <w:rFonts w:ascii="Times New Roman" w:hAnsi="Times New Roman"/>
                <w:noProof/>
              </w:rPr>
              <w:t>Таратылған филиал үшін қосымша/</w:t>
            </w:r>
            <w:r w:rsidR="006001A2">
              <w:rPr>
                <w:rStyle w:val="af4"/>
                <w:rFonts w:ascii="Times New Roman" w:hAnsi="Times New Roman"/>
                <w:noProof/>
              </w:rPr>
              <w:t xml:space="preserve"> түзетілген ЭШФ </w:t>
            </w:r>
            <w:r w:rsidR="006001A2">
              <w:rPr>
                <w:rStyle w:val="af4"/>
                <w:rFonts w:ascii="Times New Roman" w:hAnsi="Times New Roman"/>
                <w:noProof/>
                <w:lang w:val="kk-KZ"/>
              </w:rPr>
              <w:t>жазып беру</w:t>
            </w:r>
            <w:r w:rsidR="00045613">
              <w:rPr>
                <w:rStyle w:val="af4"/>
                <w:rFonts w:ascii="Times New Roman" w:hAnsi="Times New Roman"/>
                <w:noProof/>
                <w:lang w:val="kk-KZ"/>
              </w:rPr>
              <w:t xml:space="preserve"> бойынша өкілеттік беру</w:t>
            </w:r>
            <w:r w:rsidR="00826F86">
              <w:rPr>
                <w:noProof/>
                <w:webHidden/>
              </w:rPr>
              <w:tab/>
            </w:r>
            <w:r w:rsidR="00C84897">
              <w:rPr>
                <w:noProof/>
                <w:webHidden/>
              </w:rPr>
              <w:fldChar w:fldCharType="begin"/>
            </w:r>
            <w:r w:rsidR="00826F86">
              <w:rPr>
                <w:noProof/>
                <w:webHidden/>
              </w:rPr>
              <w:instrText xml:space="preserve"> PAGEREF _Toc69509460 \h </w:instrText>
            </w:r>
            <w:r w:rsidR="00C84897">
              <w:rPr>
                <w:noProof/>
                <w:webHidden/>
              </w:rPr>
            </w:r>
            <w:r w:rsidR="00C84897">
              <w:rPr>
                <w:noProof/>
                <w:webHidden/>
              </w:rPr>
              <w:fldChar w:fldCharType="separate"/>
            </w:r>
            <w:r w:rsidR="00826F86">
              <w:rPr>
                <w:noProof/>
                <w:webHidden/>
              </w:rPr>
              <w:t>3</w:t>
            </w:r>
            <w:r w:rsidR="00A87F16">
              <w:rPr>
                <w:noProof/>
                <w:webHidden/>
              </w:rPr>
              <w:t>38</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61" w:history="1">
            <w:r w:rsidR="00826F86" w:rsidRPr="006A3ABB">
              <w:rPr>
                <w:rStyle w:val="af4"/>
                <w:rFonts w:ascii="Times New Roman" w:hAnsi="Times New Roman"/>
                <w:noProof/>
              </w:rPr>
              <w:t>5.5.1.7.</w:t>
            </w:r>
            <w:r w:rsidR="00826F86">
              <w:rPr>
                <w:rFonts w:eastAsiaTheme="minorEastAsia" w:cstheme="minorBidi"/>
                <w:noProof/>
                <w:sz w:val="22"/>
                <w:szCs w:val="22"/>
              </w:rPr>
              <w:tab/>
            </w:r>
            <w:r w:rsidR="00045613" w:rsidRPr="00045613">
              <w:rPr>
                <w:rStyle w:val="af4"/>
                <w:rFonts w:ascii="Times New Roman" w:hAnsi="Times New Roman"/>
                <w:noProof/>
              </w:rPr>
              <w:t>Таратылған филиал үшін қосымша</w:t>
            </w:r>
            <w:r w:rsidR="006001A2">
              <w:rPr>
                <w:rStyle w:val="af4"/>
                <w:rFonts w:ascii="Times New Roman" w:hAnsi="Times New Roman"/>
                <w:noProof/>
                <w:lang w:val="kk-KZ"/>
              </w:rPr>
              <w:t xml:space="preserve"> ЭШФ жазып беру</w:t>
            </w:r>
            <w:r w:rsidR="00826F86">
              <w:rPr>
                <w:noProof/>
                <w:webHidden/>
              </w:rPr>
              <w:tab/>
            </w:r>
            <w:r w:rsidR="00C84897">
              <w:rPr>
                <w:noProof/>
                <w:webHidden/>
              </w:rPr>
              <w:fldChar w:fldCharType="begin"/>
            </w:r>
            <w:r w:rsidR="00826F86">
              <w:rPr>
                <w:noProof/>
                <w:webHidden/>
              </w:rPr>
              <w:instrText xml:space="preserve"> PAGEREF _Toc69509461 \h </w:instrText>
            </w:r>
            <w:r w:rsidR="00C84897">
              <w:rPr>
                <w:noProof/>
                <w:webHidden/>
              </w:rPr>
            </w:r>
            <w:r w:rsidR="00C84897">
              <w:rPr>
                <w:noProof/>
                <w:webHidden/>
              </w:rPr>
              <w:fldChar w:fldCharType="separate"/>
            </w:r>
            <w:r w:rsidR="00826F86">
              <w:rPr>
                <w:noProof/>
                <w:webHidden/>
              </w:rPr>
              <w:t>3</w:t>
            </w:r>
            <w:r w:rsidR="00A87F16">
              <w:rPr>
                <w:noProof/>
                <w:webHidden/>
              </w:rPr>
              <w:t>40</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62" w:history="1">
            <w:r w:rsidR="00826F86" w:rsidRPr="006A3ABB">
              <w:rPr>
                <w:rStyle w:val="af4"/>
                <w:rFonts w:ascii="Times New Roman" w:hAnsi="Times New Roman"/>
                <w:noProof/>
              </w:rPr>
              <w:t>5.5.1.8.</w:t>
            </w:r>
            <w:r w:rsidR="00826F86">
              <w:rPr>
                <w:rFonts w:eastAsiaTheme="minorEastAsia" w:cstheme="minorBidi"/>
                <w:noProof/>
                <w:sz w:val="22"/>
                <w:szCs w:val="22"/>
              </w:rPr>
              <w:tab/>
            </w:r>
            <w:r w:rsidR="00045613" w:rsidRPr="00045613">
              <w:rPr>
                <w:rStyle w:val="af4"/>
                <w:rFonts w:ascii="Times New Roman" w:hAnsi="Times New Roman"/>
                <w:noProof/>
              </w:rPr>
              <w:t xml:space="preserve">Таратылған филиал үшін </w:t>
            </w:r>
            <w:r w:rsidR="00045613">
              <w:rPr>
                <w:rStyle w:val="af4"/>
                <w:rFonts w:ascii="Times New Roman" w:hAnsi="Times New Roman"/>
                <w:noProof/>
                <w:lang w:val="kk-KZ"/>
              </w:rPr>
              <w:t>түзетілген</w:t>
            </w:r>
            <w:r w:rsidR="006001A2">
              <w:rPr>
                <w:rStyle w:val="af4"/>
                <w:rFonts w:ascii="Times New Roman" w:hAnsi="Times New Roman"/>
                <w:noProof/>
              </w:rPr>
              <w:t xml:space="preserve"> ЭШФ </w:t>
            </w:r>
            <w:r w:rsidR="006001A2">
              <w:rPr>
                <w:rStyle w:val="af4"/>
                <w:rFonts w:ascii="Times New Roman" w:hAnsi="Times New Roman"/>
                <w:noProof/>
                <w:lang w:val="kk-KZ"/>
              </w:rPr>
              <w:t>жазып беру</w:t>
            </w:r>
            <w:r w:rsidR="00826F86">
              <w:rPr>
                <w:noProof/>
                <w:webHidden/>
              </w:rPr>
              <w:tab/>
            </w:r>
            <w:r w:rsidR="00C84897">
              <w:rPr>
                <w:noProof/>
                <w:webHidden/>
              </w:rPr>
              <w:fldChar w:fldCharType="begin"/>
            </w:r>
            <w:r w:rsidR="00826F86">
              <w:rPr>
                <w:noProof/>
                <w:webHidden/>
              </w:rPr>
              <w:instrText xml:space="preserve"> PAGEREF _Toc69509462 \h </w:instrText>
            </w:r>
            <w:r w:rsidR="00C84897">
              <w:rPr>
                <w:noProof/>
                <w:webHidden/>
              </w:rPr>
            </w:r>
            <w:r w:rsidR="00C84897">
              <w:rPr>
                <w:noProof/>
                <w:webHidden/>
              </w:rPr>
              <w:fldChar w:fldCharType="separate"/>
            </w:r>
            <w:r w:rsidR="00826F86">
              <w:rPr>
                <w:noProof/>
                <w:webHidden/>
              </w:rPr>
              <w:t>3</w:t>
            </w:r>
            <w:r w:rsidR="00A87F16">
              <w:rPr>
                <w:noProof/>
                <w:webHidden/>
              </w:rPr>
              <w:t>43</w:t>
            </w:r>
            <w:r w:rsidR="00C84897">
              <w:rPr>
                <w:noProof/>
                <w:webHidden/>
              </w:rPr>
              <w:fldChar w:fldCharType="end"/>
            </w:r>
          </w:hyperlink>
        </w:p>
        <w:p w:rsidR="00826F86" w:rsidRDefault="000C4085">
          <w:pPr>
            <w:pStyle w:val="71"/>
            <w:tabs>
              <w:tab w:val="left" w:pos="2260"/>
              <w:tab w:val="right" w:leader="dot" w:pos="9345"/>
            </w:tabs>
            <w:rPr>
              <w:rFonts w:eastAsiaTheme="minorEastAsia" w:cstheme="minorBidi"/>
              <w:noProof/>
              <w:sz w:val="22"/>
              <w:szCs w:val="22"/>
            </w:rPr>
          </w:pPr>
          <w:hyperlink w:anchor="_Toc69509463" w:history="1">
            <w:r w:rsidR="00826F86" w:rsidRPr="006A3ABB">
              <w:rPr>
                <w:rStyle w:val="af4"/>
                <w:rFonts w:ascii="Times New Roman" w:hAnsi="Times New Roman"/>
                <w:noProof/>
              </w:rPr>
              <w:t>5.5.1.9.</w:t>
            </w:r>
            <w:r w:rsidR="00826F86">
              <w:rPr>
                <w:rFonts w:eastAsiaTheme="minorEastAsia" w:cstheme="minorBidi"/>
                <w:noProof/>
                <w:sz w:val="22"/>
                <w:szCs w:val="22"/>
              </w:rPr>
              <w:tab/>
            </w:r>
            <w:r w:rsidR="00045613">
              <w:rPr>
                <w:rStyle w:val="af4"/>
                <w:rFonts w:ascii="Times New Roman" w:hAnsi="Times New Roman"/>
                <w:noProof/>
                <w:lang w:val="kk-KZ"/>
              </w:rPr>
              <w:t>ТІ</w:t>
            </w:r>
            <w:r w:rsidR="006001A2">
              <w:rPr>
                <w:rStyle w:val="af4"/>
                <w:rFonts w:ascii="Times New Roman" w:hAnsi="Times New Roman"/>
                <w:noProof/>
                <w:lang w:val="kk-KZ"/>
              </w:rPr>
              <w:t>Ж негізінде ЭШФ жазып беру</w:t>
            </w:r>
            <w:r w:rsidR="00826F86">
              <w:rPr>
                <w:noProof/>
                <w:webHidden/>
              </w:rPr>
              <w:tab/>
            </w:r>
            <w:r w:rsidR="00C84897">
              <w:rPr>
                <w:noProof/>
                <w:webHidden/>
              </w:rPr>
              <w:fldChar w:fldCharType="begin"/>
            </w:r>
            <w:r w:rsidR="00826F86">
              <w:rPr>
                <w:noProof/>
                <w:webHidden/>
              </w:rPr>
              <w:instrText xml:space="preserve"> PAGEREF _Toc69509463 \h </w:instrText>
            </w:r>
            <w:r w:rsidR="00C84897">
              <w:rPr>
                <w:noProof/>
                <w:webHidden/>
              </w:rPr>
            </w:r>
            <w:r w:rsidR="00C84897">
              <w:rPr>
                <w:noProof/>
                <w:webHidden/>
              </w:rPr>
              <w:fldChar w:fldCharType="separate"/>
            </w:r>
            <w:r w:rsidR="00826F86">
              <w:rPr>
                <w:noProof/>
                <w:webHidden/>
              </w:rPr>
              <w:t>3</w:t>
            </w:r>
            <w:r w:rsidR="00A87F16">
              <w:rPr>
                <w:noProof/>
                <w:webHidden/>
              </w:rPr>
              <w:t>46</w:t>
            </w:r>
            <w:r w:rsidR="00C84897">
              <w:rPr>
                <w:noProof/>
                <w:webHidden/>
              </w:rPr>
              <w:fldChar w:fldCharType="end"/>
            </w:r>
          </w:hyperlink>
        </w:p>
        <w:p w:rsidR="00826F86" w:rsidRDefault="000C4085">
          <w:pPr>
            <w:pStyle w:val="71"/>
            <w:tabs>
              <w:tab w:val="left" w:pos="2360"/>
              <w:tab w:val="right" w:leader="dot" w:pos="9345"/>
            </w:tabs>
            <w:rPr>
              <w:rFonts w:eastAsiaTheme="minorEastAsia" w:cstheme="minorBidi"/>
              <w:noProof/>
              <w:sz w:val="22"/>
              <w:szCs w:val="22"/>
            </w:rPr>
          </w:pPr>
          <w:hyperlink w:anchor="_Toc69509464" w:history="1">
            <w:r w:rsidR="00826F86" w:rsidRPr="006A3ABB">
              <w:rPr>
                <w:rStyle w:val="af4"/>
                <w:rFonts w:ascii="Times New Roman" w:hAnsi="Times New Roman"/>
                <w:noProof/>
              </w:rPr>
              <w:t>5.5.1.9.1</w:t>
            </w:r>
            <w:r w:rsidR="00826F86">
              <w:rPr>
                <w:rFonts w:eastAsiaTheme="minorEastAsia" w:cstheme="minorBidi"/>
                <w:noProof/>
                <w:sz w:val="22"/>
                <w:szCs w:val="22"/>
              </w:rPr>
              <w:tab/>
            </w:r>
            <w:r w:rsidR="00045613">
              <w:rPr>
                <w:rStyle w:val="af4"/>
                <w:rFonts w:ascii="Times New Roman" w:hAnsi="Times New Roman"/>
                <w:noProof/>
              </w:rPr>
              <w:t>Э</w:t>
            </w:r>
            <w:r w:rsidR="00045613">
              <w:rPr>
                <w:rStyle w:val="af4"/>
                <w:rFonts w:ascii="Times New Roman" w:hAnsi="Times New Roman"/>
                <w:noProof/>
                <w:lang w:val="kk-KZ"/>
              </w:rPr>
              <w:t>Ш</w:t>
            </w:r>
            <w:r w:rsidR="00826F86" w:rsidRPr="006A3ABB">
              <w:rPr>
                <w:rStyle w:val="af4"/>
                <w:rFonts w:ascii="Times New Roman" w:hAnsi="Times New Roman"/>
                <w:noProof/>
              </w:rPr>
              <w:t>Ф</w:t>
            </w:r>
            <w:r w:rsidR="00045613">
              <w:rPr>
                <w:rStyle w:val="af4"/>
                <w:rFonts w:ascii="Times New Roman" w:hAnsi="Times New Roman"/>
                <w:noProof/>
                <w:lang w:val="kk-KZ"/>
              </w:rPr>
              <w:t xml:space="preserve"> А</w:t>
            </w:r>
            <w:r w:rsidR="00B21536">
              <w:rPr>
                <w:rStyle w:val="af4"/>
                <w:rFonts w:ascii="Times New Roman" w:hAnsi="Times New Roman"/>
                <w:noProof/>
                <w:lang w:val="kk-KZ"/>
              </w:rPr>
              <w:t>Ж</w:t>
            </w:r>
            <w:r w:rsidR="006E0177">
              <w:rPr>
                <w:rStyle w:val="af4"/>
                <w:rFonts w:ascii="Times New Roman" w:hAnsi="Times New Roman"/>
                <w:noProof/>
                <w:lang w:val="kk-KZ"/>
              </w:rPr>
              <w:t xml:space="preserve"> веб-порталында</w:t>
            </w:r>
            <w:r w:rsidR="00045613">
              <w:rPr>
                <w:rStyle w:val="af4"/>
                <w:rFonts w:ascii="Times New Roman" w:hAnsi="Times New Roman"/>
                <w:noProof/>
                <w:lang w:val="kk-KZ"/>
              </w:rPr>
              <w:t xml:space="preserve"> бастапқы немесе түзетілген ТІЖ негізі</w:t>
            </w:r>
            <w:r w:rsidR="006001A2">
              <w:rPr>
                <w:rStyle w:val="af4"/>
                <w:rFonts w:ascii="Times New Roman" w:hAnsi="Times New Roman"/>
                <w:noProof/>
                <w:lang w:val="kk-KZ"/>
              </w:rPr>
              <w:t>нде негізгі ЭШФ жазып беру</w:t>
            </w:r>
            <w:r w:rsidR="00826F86">
              <w:rPr>
                <w:noProof/>
                <w:webHidden/>
              </w:rPr>
              <w:tab/>
            </w:r>
            <w:r w:rsidR="00C84897">
              <w:rPr>
                <w:noProof/>
                <w:webHidden/>
              </w:rPr>
              <w:fldChar w:fldCharType="begin"/>
            </w:r>
            <w:r w:rsidR="00826F86">
              <w:rPr>
                <w:noProof/>
                <w:webHidden/>
              </w:rPr>
              <w:instrText xml:space="preserve"> PAGEREF _Toc69509464 \h </w:instrText>
            </w:r>
            <w:r w:rsidR="00C84897">
              <w:rPr>
                <w:noProof/>
                <w:webHidden/>
              </w:rPr>
            </w:r>
            <w:r w:rsidR="00C84897">
              <w:rPr>
                <w:noProof/>
                <w:webHidden/>
              </w:rPr>
              <w:fldChar w:fldCharType="separate"/>
            </w:r>
            <w:r w:rsidR="00826F86">
              <w:rPr>
                <w:noProof/>
                <w:webHidden/>
              </w:rPr>
              <w:t>3</w:t>
            </w:r>
            <w:r w:rsidR="00A87F16">
              <w:rPr>
                <w:noProof/>
                <w:webHidden/>
              </w:rPr>
              <w:t>46</w:t>
            </w:r>
            <w:r w:rsidR="00C84897">
              <w:rPr>
                <w:noProof/>
                <w:webHidden/>
              </w:rPr>
              <w:fldChar w:fldCharType="end"/>
            </w:r>
          </w:hyperlink>
        </w:p>
        <w:p w:rsidR="00826F86" w:rsidRDefault="000C4085">
          <w:pPr>
            <w:pStyle w:val="71"/>
            <w:tabs>
              <w:tab w:val="left" w:pos="2360"/>
              <w:tab w:val="right" w:leader="dot" w:pos="9345"/>
            </w:tabs>
            <w:rPr>
              <w:rFonts w:eastAsiaTheme="minorEastAsia" w:cstheme="minorBidi"/>
              <w:noProof/>
              <w:sz w:val="22"/>
              <w:szCs w:val="22"/>
            </w:rPr>
          </w:pPr>
          <w:hyperlink w:anchor="_Toc69509465" w:history="1">
            <w:r w:rsidR="00826F86" w:rsidRPr="006A3ABB">
              <w:rPr>
                <w:rStyle w:val="af4"/>
                <w:rFonts w:ascii="Times New Roman" w:hAnsi="Times New Roman"/>
                <w:noProof/>
              </w:rPr>
              <w:t>5.5.1.9.2</w:t>
            </w:r>
            <w:r w:rsidR="00826F86">
              <w:rPr>
                <w:rFonts w:eastAsiaTheme="minorEastAsia" w:cstheme="minorBidi"/>
                <w:noProof/>
                <w:sz w:val="22"/>
                <w:szCs w:val="22"/>
              </w:rPr>
              <w:tab/>
            </w:r>
            <w:r w:rsidR="00A3755E">
              <w:rPr>
                <w:rStyle w:val="af4"/>
                <w:rFonts w:ascii="Times New Roman" w:hAnsi="Times New Roman"/>
                <w:noProof/>
              </w:rPr>
              <w:t>ЭШФ А</w:t>
            </w:r>
            <w:r w:rsidR="00A3755E">
              <w:rPr>
                <w:rStyle w:val="af4"/>
                <w:rFonts w:ascii="Times New Roman" w:hAnsi="Times New Roman"/>
                <w:noProof/>
                <w:lang w:val="kk-KZ"/>
              </w:rPr>
              <w:t>Ж</w:t>
            </w:r>
            <w:r w:rsidR="006E0177">
              <w:rPr>
                <w:rStyle w:val="af4"/>
                <w:rFonts w:ascii="Times New Roman" w:hAnsi="Times New Roman"/>
                <w:noProof/>
              </w:rPr>
              <w:t xml:space="preserve"> веб-порталында</w:t>
            </w:r>
            <w:r w:rsidR="00F57474">
              <w:rPr>
                <w:rStyle w:val="af4"/>
                <w:rFonts w:ascii="Times New Roman" w:hAnsi="Times New Roman"/>
                <w:noProof/>
              </w:rPr>
              <w:t xml:space="preserve"> </w:t>
            </w:r>
            <w:r w:rsidR="00F57474">
              <w:rPr>
                <w:rStyle w:val="af4"/>
                <w:rFonts w:ascii="Times New Roman" w:hAnsi="Times New Roman"/>
                <w:noProof/>
                <w:lang w:val="kk-KZ"/>
              </w:rPr>
              <w:t>түзетілген ТІЖ</w:t>
            </w:r>
            <w:r w:rsidR="00826F86" w:rsidRPr="006A3ABB">
              <w:rPr>
                <w:rStyle w:val="af4"/>
                <w:rFonts w:ascii="Times New Roman" w:hAnsi="Times New Roman"/>
                <w:noProof/>
              </w:rPr>
              <w:t xml:space="preserve"> </w:t>
            </w:r>
            <w:r w:rsidR="00F57474">
              <w:rPr>
                <w:rStyle w:val="af4"/>
                <w:rFonts w:ascii="Times New Roman" w:hAnsi="Times New Roman"/>
                <w:noProof/>
                <w:lang w:val="kk-KZ"/>
              </w:rPr>
              <w:t>н</w:t>
            </w:r>
            <w:r w:rsidR="006001A2">
              <w:rPr>
                <w:rStyle w:val="af4"/>
                <w:rFonts w:ascii="Times New Roman" w:hAnsi="Times New Roman"/>
                <w:noProof/>
                <w:lang w:val="kk-KZ"/>
              </w:rPr>
              <w:t>егізінде түзетілген ЭШФ жазып беру...........</w:t>
            </w:r>
            <w:r w:rsidR="00826F86">
              <w:rPr>
                <w:noProof/>
                <w:webHidden/>
              </w:rPr>
              <w:tab/>
            </w:r>
            <w:r w:rsidR="00C84897">
              <w:rPr>
                <w:noProof/>
                <w:webHidden/>
              </w:rPr>
              <w:fldChar w:fldCharType="begin"/>
            </w:r>
            <w:r w:rsidR="00826F86">
              <w:rPr>
                <w:noProof/>
                <w:webHidden/>
              </w:rPr>
              <w:instrText xml:space="preserve"> PAGEREF _Toc69509465 \h </w:instrText>
            </w:r>
            <w:r w:rsidR="00C84897">
              <w:rPr>
                <w:noProof/>
                <w:webHidden/>
              </w:rPr>
            </w:r>
            <w:r w:rsidR="00C84897">
              <w:rPr>
                <w:noProof/>
                <w:webHidden/>
              </w:rPr>
              <w:fldChar w:fldCharType="separate"/>
            </w:r>
            <w:r w:rsidR="00826F86">
              <w:rPr>
                <w:noProof/>
                <w:webHidden/>
              </w:rPr>
              <w:t>3</w:t>
            </w:r>
            <w:r w:rsidR="00A87F16">
              <w:rPr>
                <w:noProof/>
                <w:webHidden/>
              </w:rPr>
              <w:t>57</w:t>
            </w:r>
            <w:r w:rsidR="00C84897">
              <w:rPr>
                <w:noProof/>
                <w:webHidden/>
              </w:rPr>
              <w:fldChar w:fldCharType="end"/>
            </w:r>
          </w:hyperlink>
        </w:p>
        <w:p w:rsidR="00826F86" w:rsidRDefault="000C4085">
          <w:pPr>
            <w:pStyle w:val="71"/>
            <w:tabs>
              <w:tab w:val="left" w:pos="2360"/>
              <w:tab w:val="right" w:leader="dot" w:pos="9345"/>
            </w:tabs>
            <w:rPr>
              <w:rFonts w:eastAsiaTheme="minorEastAsia" w:cstheme="minorBidi"/>
              <w:noProof/>
              <w:sz w:val="22"/>
              <w:szCs w:val="22"/>
            </w:rPr>
          </w:pPr>
          <w:hyperlink w:anchor="_Toc69509466" w:history="1">
            <w:r w:rsidR="00826F86" w:rsidRPr="006A3ABB">
              <w:rPr>
                <w:rStyle w:val="af4"/>
                <w:rFonts w:ascii="Times New Roman" w:hAnsi="Times New Roman"/>
                <w:noProof/>
              </w:rPr>
              <w:t>5.5.1.9.3</w:t>
            </w:r>
            <w:r w:rsidR="00826F86">
              <w:rPr>
                <w:rFonts w:eastAsiaTheme="minorEastAsia" w:cstheme="minorBidi"/>
                <w:noProof/>
                <w:sz w:val="22"/>
                <w:szCs w:val="22"/>
              </w:rPr>
              <w:tab/>
            </w:r>
            <w:r w:rsidR="00A3755E">
              <w:rPr>
                <w:rStyle w:val="af4"/>
                <w:rFonts w:ascii="Times New Roman" w:hAnsi="Times New Roman"/>
                <w:noProof/>
              </w:rPr>
              <w:t>ЭШФ А</w:t>
            </w:r>
            <w:r w:rsidR="00A3755E">
              <w:rPr>
                <w:rStyle w:val="af4"/>
                <w:rFonts w:ascii="Times New Roman" w:hAnsi="Times New Roman"/>
                <w:noProof/>
                <w:lang w:val="kk-KZ"/>
              </w:rPr>
              <w:t>Ж</w:t>
            </w:r>
            <w:r w:rsidR="00F41B59" w:rsidRPr="00F41B59">
              <w:rPr>
                <w:rStyle w:val="af4"/>
                <w:rFonts w:ascii="Times New Roman" w:hAnsi="Times New Roman"/>
                <w:noProof/>
              </w:rPr>
              <w:t xml:space="preserve"> веб-порталын</w:t>
            </w:r>
            <w:r w:rsidR="006E0177">
              <w:rPr>
                <w:rStyle w:val="af4"/>
                <w:rFonts w:ascii="Times New Roman" w:hAnsi="Times New Roman"/>
                <w:noProof/>
              </w:rPr>
              <w:t>да</w:t>
            </w:r>
            <w:r w:rsidR="00F41B59">
              <w:rPr>
                <w:rStyle w:val="af4"/>
                <w:rFonts w:ascii="Times New Roman" w:hAnsi="Times New Roman"/>
                <w:noProof/>
                <w:lang w:val="kk-KZ"/>
              </w:rPr>
              <w:t xml:space="preserve"> қайтаруға ТІЖ негізінде тауарды қайтар</w:t>
            </w:r>
            <w:r w:rsidR="006001A2">
              <w:rPr>
                <w:rStyle w:val="af4"/>
                <w:rFonts w:ascii="Times New Roman" w:hAnsi="Times New Roman"/>
                <w:noProof/>
                <w:lang w:val="kk-KZ"/>
              </w:rPr>
              <w:t>уға қосымша ЭШФ жазып беру</w:t>
            </w:r>
            <w:r w:rsidR="00826F86">
              <w:rPr>
                <w:noProof/>
                <w:webHidden/>
              </w:rPr>
              <w:tab/>
            </w:r>
            <w:r w:rsidR="00C84897">
              <w:rPr>
                <w:noProof/>
                <w:webHidden/>
              </w:rPr>
              <w:fldChar w:fldCharType="begin"/>
            </w:r>
            <w:r w:rsidR="00826F86">
              <w:rPr>
                <w:noProof/>
                <w:webHidden/>
              </w:rPr>
              <w:instrText xml:space="preserve"> PAGEREF _Toc69509466 \h </w:instrText>
            </w:r>
            <w:r w:rsidR="00C84897">
              <w:rPr>
                <w:noProof/>
                <w:webHidden/>
              </w:rPr>
            </w:r>
            <w:r w:rsidR="00C84897">
              <w:rPr>
                <w:noProof/>
                <w:webHidden/>
              </w:rPr>
              <w:fldChar w:fldCharType="separate"/>
            </w:r>
            <w:r w:rsidR="00826F86">
              <w:rPr>
                <w:noProof/>
                <w:webHidden/>
              </w:rPr>
              <w:t>3</w:t>
            </w:r>
            <w:r w:rsidR="00A87F16">
              <w:rPr>
                <w:noProof/>
                <w:webHidden/>
              </w:rPr>
              <w:t>60</w:t>
            </w:r>
            <w:r w:rsidR="00C84897">
              <w:rPr>
                <w:noProof/>
                <w:webHidden/>
              </w:rPr>
              <w:fldChar w:fldCharType="end"/>
            </w:r>
          </w:hyperlink>
        </w:p>
        <w:p w:rsidR="00826F86" w:rsidRDefault="000C4085">
          <w:pPr>
            <w:pStyle w:val="71"/>
            <w:tabs>
              <w:tab w:val="left" w:pos="2360"/>
              <w:tab w:val="right" w:leader="dot" w:pos="9345"/>
            </w:tabs>
            <w:rPr>
              <w:rFonts w:eastAsiaTheme="minorEastAsia" w:cstheme="minorBidi"/>
              <w:noProof/>
              <w:sz w:val="22"/>
              <w:szCs w:val="22"/>
            </w:rPr>
          </w:pPr>
          <w:hyperlink w:anchor="_Toc69509467" w:history="1">
            <w:r w:rsidR="00826F86" w:rsidRPr="006A3ABB">
              <w:rPr>
                <w:rStyle w:val="af4"/>
                <w:rFonts w:ascii="Times New Roman" w:hAnsi="Times New Roman"/>
                <w:noProof/>
              </w:rPr>
              <w:t>5.5.1.10.</w:t>
            </w:r>
            <w:r w:rsidR="00826F86">
              <w:rPr>
                <w:rFonts w:eastAsiaTheme="minorEastAsia" w:cstheme="minorBidi"/>
                <w:noProof/>
                <w:sz w:val="22"/>
                <w:szCs w:val="22"/>
              </w:rPr>
              <w:tab/>
            </w:r>
            <w:r w:rsidR="006001A2">
              <w:rPr>
                <w:rStyle w:val="af4"/>
                <w:rFonts w:ascii="Times New Roman" w:hAnsi="Times New Roman"/>
                <w:noProof/>
                <w:lang w:val="kk-KZ"/>
              </w:rPr>
              <w:t>ЭМС Актісі негізінде ЭШФ жазып беру</w:t>
            </w:r>
            <w:r w:rsidR="00826F86">
              <w:rPr>
                <w:noProof/>
                <w:webHidden/>
              </w:rPr>
              <w:tab/>
            </w:r>
            <w:r w:rsidR="00C84897">
              <w:rPr>
                <w:noProof/>
                <w:webHidden/>
              </w:rPr>
              <w:fldChar w:fldCharType="begin"/>
            </w:r>
            <w:r w:rsidR="00826F86">
              <w:rPr>
                <w:noProof/>
                <w:webHidden/>
              </w:rPr>
              <w:instrText xml:space="preserve"> PAGEREF _Toc69509467 \h </w:instrText>
            </w:r>
            <w:r w:rsidR="00C84897">
              <w:rPr>
                <w:noProof/>
                <w:webHidden/>
              </w:rPr>
            </w:r>
            <w:r w:rsidR="00C84897">
              <w:rPr>
                <w:noProof/>
                <w:webHidden/>
              </w:rPr>
              <w:fldChar w:fldCharType="separate"/>
            </w:r>
            <w:r w:rsidR="00826F86">
              <w:rPr>
                <w:noProof/>
                <w:webHidden/>
              </w:rPr>
              <w:t>3</w:t>
            </w:r>
            <w:r w:rsidR="00A87F16">
              <w:rPr>
                <w:noProof/>
                <w:webHidden/>
              </w:rPr>
              <w:t>67</w:t>
            </w:r>
            <w:r w:rsidR="00C84897">
              <w:rPr>
                <w:noProof/>
                <w:webHidden/>
              </w:rPr>
              <w:fldChar w:fldCharType="end"/>
            </w:r>
          </w:hyperlink>
        </w:p>
        <w:p w:rsidR="00826F86" w:rsidRDefault="000C4085">
          <w:pPr>
            <w:pStyle w:val="71"/>
            <w:tabs>
              <w:tab w:val="left" w:pos="2360"/>
              <w:tab w:val="right" w:leader="dot" w:pos="9345"/>
            </w:tabs>
            <w:rPr>
              <w:noProof/>
            </w:rPr>
          </w:pPr>
          <w:hyperlink w:anchor="_Toc69509468" w:history="1">
            <w:r w:rsidR="00826F86" w:rsidRPr="006A3ABB">
              <w:rPr>
                <w:rStyle w:val="af4"/>
                <w:rFonts w:ascii="Times New Roman" w:hAnsi="Times New Roman"/>
                <w:noProof/>
              </w:rPr>
              <w:t>5.5.1.11.</w:t>
            </w:r>
            <w:r w:rsidR="00826F86">
              <w:rPr>
                <w:rFonts w:eastAsiaTheme="minorEastAsia" w:cstheme="minorBidi"/>
                <w:noProof/>
                <w:sz w:val="22"/>
                <w:szCs w:val="22"/>
              </w:rPr>
              <w:tab/>
            </w:r>
            <w:r w:rsidR="00F41B59">
              <w:rPr>
                <w:rStyle w:val="af4"/>
                <w:rFonts w:ascii="Times New Roman" w:hAnsi="Times New Roman"/>
                <w:noProof/>
                <w:lang w:val="kk-KZ"/>
              </w:rPr>
              <w:t>ЭМС шар</w:t>
            </w:r>
            <w:r w:rsidR="006001A2">
              <w:rPr>
                <w:rStyle w:val="af4"/>
                <w:rFonts w:ascii="Times New Roman" w:hAnsi="Times New Roman"/>
                <w:noProof/>
                <w:lang w:val="kk-KZ"/>
              </w:rPr>
              <w:t>ты негізінде ЭФШ жазып беру</w:t>
            </w:r>
            <w:r w:rsidR="00826F86">
              <w:rPr>
                <w:noProof/>
                <w:webHidden/>
              </w:rPr>
              <w:tab/>
            </w:r>
            <w:r w:rsidR="00C84897">
              <w:rPr>
                <w:noProof/>
                <w:webHidden/>
              </w:rPr>
              <w:fldChar w:fldCharType="begin"/>
            </w:r>
            <w:r w:rsidR="00826F86">
              <w:rPr>
                <w:noProof/>
                <w:webHidden/>
              </w:rPr>
              <w:instrText xml:space="preserve"> PAGEREF _Toc69509468 \h </w:instrText>
            </w:r>
            <w:r w:rsidR="00C84897">
              <w:rPr>
                <w:noProof/>
                <w:webHidden/>
              </w:rPr>
            </w:r>
            <w:r w:rsidR="00C84897">
              <w:rPr>
                <w:noProof/>
                <w:webHidden/>
              </w:rPr>
              <w:fldChar w:fldCharType="separate"/>
            </w:r>
            <w:r w:rsidR="00826F86">
              <w:rPr>
                <w:noProof/>
                <w:webHidden/>
              </w:rPr>
              <w:t>3</w:t>
            </w:r>
            <w:r w:rsidR="00A87F16">
              <w:rPr>
                <w:noProof/>
                <w:webHidden/>
              </w:rPr>
              <w:t>68</w:t>
            </w:r>
            <w:r w:rsidR="00C84897">
              <w:rPr>
                <w:noProof/>
                <w:webHidden/>
              </w:rPr>
              <w:fldChar w:fldCharType="end"/>
            </w:r>
          </w:hyperlink>
        </w:p>
        <w:p w:rsidR="00A87F16" w:rsidRPr="00A87F16" w:rsidRDefault="00A87F16" w:rsidP="00A87F16">
          <w:pPr>
            <w:ind w:firstLine="1418"/>
            <w:rPr>
              <w:rFonts w:eastAsiaTheme="minorEastAsia"/>
              <w:sz w:val="20"/>
              <w:szCs w:val="20"/>
            </w:rPr>
          </w:pPr>
          <w:bookmarkStart w:id="23" w:name="_Hlk112344456"/>
          <w:r w:rsidRPr="00A87F16">
            <w:rPr>
              <w:rFonts w:eastAsiaTheme="minorEastAsia"/>
              <w:sz w:val="20"/>
              <w:szCs w:val="20"/>
            </w:rPr>
            <w:t>5.</w:t>
          </w:r>
          <w:r w:rsidRPr="00A87F16">
            <w:rPr>
              <w:rFonts w:eastAsiaTheme="minorEastAsia"/>
              <w:sz w:val="20"/>
              <w:szCs w:val="20"/>
              <w:lang w:val="kk-KZ"/>
            </w:rPr>
            <w:t>5.1.</w:t>
          </w:r>
          <w:r w:rsidRPr="00A87F16">
            <w:rPr>
              <w:rFonts w:eastAsiaTheme="minorEastAsia"/>
              <w:sz w:val="20"/>
              <w:szCs w:val="20"/>
            </w:rPr>
            <w:t>12. ЭМС актісі және ТІЖ негізінде бір мезгілде ЭШФ жазып беру</w:t>
          </w:r>
          <w:r w:rsidR="00362EF6">
            <w:rPr>
              <w:rFonts w:eastAsiaTheme="minorEastAsia"/>
              <w:sz w:val="20"/>
              <w:szCs w:val="20"/>
            </w:rPr>
            <w:t>…………………...370</w:t>
          </w:r>
        </w:p>
        <w:p w:rsidR="00A87F16" w:rsidRPr="00A87F16" w:rsidRDefault="00A87F16" w:rsidP="00A87F16">
          <w:pPr>
            <w:ind w:firstLine="1418"/>
            <w:rPr>
              <w:rFonts w:eastAsiaTheme="minorEastAsia"/>
              <w:sz w:val="20"/>
              <w:szCs w:val="20"/>
            </w:rPr>
          </w:pPr>
          <w:r w:rsidRPr="00A87F16">
            <w:rPr>
              <w:rFonts w:eastAsiaTheme="minorEastAsia"/>
              <w:sz w:val="20"/>
              <w:szCs w:val="20"/>
            </w:rPr>
            <w:t>5.</w:t>
          </w:r>
          <w:r w:rsidRPr="00A87F16">
            <w:rPr>
              <w:rFonts w:eastAsiaTheme="minorEastAsia"/>
              <w:sz w:val="20"/>
              <w:szCs w:val="20"/>
              <w:lang w:val="kk-KZ"/>
            </w:rPr>
            <w:t>5.1.</w:t>
          </w:r>
          <w:r w:rsidRPr="00A87F16">
            <w:rPr>
              <w:rFonts w:eastAsiaTheme="minorEastAsia"/>
              <w:sz w:val="20"/>
              <w:szCs w:val="20"/>
            </w:rPr>
            <w:t xml:space="preserve">13. </w:t>
          </w:r>
          <w:r w:rsidRPr="00A87F16">
            <w:rPr>
              <w:rFonts w:eastAsiaTheme="minorEastAsia"/>
              <w:sz w:val="20"/>
              <w:szCs w:val="20"/>
              <w:lang w:val="kk-KZ"/>
            </w:rPr>
            <w:t>Қ</w:t>
          </w:r>
          <w:r w:rsidRPr="00A87F16">
            <w:rPr>
              <w:rFonts w:eastAsiaTheme="minorEastAsia"/>
              <w:sz w:val="20"/>
              <w:szCs w:val="20"/>
            </w:rPr>
            <w:t>ағаз шот-фактурасын енгізу</w:t>
          </w:r>
          <w:r w:rsidR="00362EF6">
            <w:rPr>
              <w:rFonts w:eastAsiaTheme="minorEastAsia"/>
              <w:sz w:val="20"/>
              <w:szCs w:val="20"/>
            </w:rPr>
            <w:t>…………………………………………...……………372</w:t>
          </w:r>
        </w:p>
        <w:p w:rsidR="00A87F16" w:rsidRPr="00E65093" w:rsidRDefault="00A87F16" w:rsidP="00A87F16">
          <w:pPr>
            <w:ind w:left="1418"/>
            <w:rPr>
              <w:rFonts w:eastAsiaTheme="minorEastAsia"/>
              <w:sz w:val="20"/>
              <w:szCs w:val="20"/>
              <w:lang w:val="kk-KZ"/>
            </w:rPr>
          </w:pPr>
          <w:r w:rsidRPr="00A87F16">
            <w:rPr>
              <w:rFonts w:eastAsiaTheme="minorEastAsia"/>
              <w:sz w:val="20"/>
              <w:szCs w:val="20"/>
              <w:lang w:val="kk-KZ"/>
            </w:rPr>
            <w:t>5.5.1.13.1. «Техникалық қате немесе жоспарлы жұмыстар» себебін көрсете отырып, түзетілген және қосымша шот-фактураны қағаз түрінде енгізу</w:t>
          </w:r>
          <w:r w:rsidR="00E65093">
            <w:rPr>
              <w:rFonts w:eastAsiaTheme="minorEastAsia"/>
              <w:sz w:val="20"/>
              <w:szCs w:val="20"/>
              <w:lang w:val="kk-KZ"/>
            </w:rPr>
            <w:t>..............................................374</w:t>
          </w:r>
        </w:p>
        <w:bookmarkEnd w:id="22"/>
        <w:p w:rsidR="00826F86" w:rsidRDefault="00294DA1">
          <w:pPr>
            <w:pStyle w:val="71"/>
            <w:tabs>
              <w:tab w:val="left" w:pos="2360"/>
              <w:tab w:val="right" w:leader="dot" w:pos="9345"/>
            </w:tabs>
            <w:rPr>
              <w:noProof/>
            </w:rPr>
          </w:pPr>
          <w:r>
            <w:fldChar w:fldCharType="begin"/>
          </w:r>
          <w:r>
            <w:instrText xml:space="preserve"> HYPERLINK \l "_Toc69509469" </w:instrText>
          </w:r>
          <w:r>
            <w:fldChar w:fldCharType="separate"/>
          </w:r>
          <w:r w:rsidR="00826F86" w:rsidRPr="006A3ABB">
            <w:rPr>
              <w:rStyle w:val="af4"/>
              <w:rFonts w:ascii="Times New Roman" w:hAnsi="Times New Roman"/>
              <w:noProof/>
            </w:rPr>
            <w:t>5.5.1.1</w:t>
          </w:r>
          <w:r w:rsidR="00E65093">
            <w:rPr>
              <w:rStyle w:val="af4"/>
              <w:rFonts w:ascii="Times New Roman" w:hAnsi="Times New Roman"/>
              <w:noProof/>
            </w:rPr>
            <w:t>4</w:t>
          </w:r>
          <w:r w:rsidR="00826F86" w:rsidRPr="006A3ABB">
            <w:rPr>
              <w:rStyle w:val="af4"/>
              <w:rFonts w:ascii="Times New Roman" w:hAnsi="Times New Roman"/>
              <w:noProof/>
            </w:rPr>
            <w:t>.</w:t>
          </w:r>
          <w:r w:rsidR="00826F86">
            <w:rPr>
              <w:rFonts w:eastAsiaTheme="minorEastAsia" w:cstheme="minorBidi"/>
              <w:noProof/>
              <w:sz w:val="22"/>
              <w:szCs w:val="22"/>
            </w:rPr>
            <w:tab/>
          </w:r>
          <w:r w:rsidR="00771C35">
            <w:rPr>
              <w:rStyle w:val="af4"/>
              <w:rFonts w:ascii="Times New Roman" w:hAnsi="Times New Roman"/>
              <w:noProof/>
              <w:lang w:val="kk-KZ"/>
            </w:rPr>
            <w:t>Есептерді Э</w:t>
          </w:r>
          <w:r w:rsidR="00F41B59">
            <w:rPr>
              <w:rStyle w:val="af4"/>
              <w:rFonts w:ascii="Times New Roman" w:hAnsi="Times New Roman"/>
              <w:noProof/>
              <w:lang w:val="kk-KZ"/>
            </w:rPr>
            <w:t>ШФ АҚ</w:t>
          </w:r>
          <w:r w:rsidR="00F41B59">
            <w:rPr>
              <w:rStyle w:val="af4"/>
              <w:rFonts w:ascii="Times New Roman" w:hAnsi="Times New Roman"/>
              <w:noProof/>
            </w:rPr>
            <w:t>-</w:t>
          </w:r>
          <w:r w:rsidR="00B85C2C">
            <w:rPr>
              <w:rStyle w:val="af4"/>
              <w:rFonts w:ascii="Times New Roman" w:hAnsi="Times New Roman"/>
              <w:noProof/>
              <w:lang w:val="kk-KZ"/>
            </w:rPr>
            <w:t>ғ</w:t>
          </w:r>
          <w:r w:rsidR="00F41B59">
            <w:rPr>
              <w:rStyle w:val="af4"/>
              <w:rFonts w:ascii="Times New Roman" w:hAnsi="Times New Roman"/>
              <w:noProof/>
              <w:lang w:val="kk-KZ"/>
            </w:rPr>
            <w:t xml:space="preserve">а </w:t>
          </w:r>
          <w:r w:rsidR="00771C35">
            <w:rPr>
              <w:rStyle w:val="af4"/>
              <w:rFonts w:ascii="Times New Roman" w:hAnsi="Times New Roman"/>
              <w:noProof/>
              <w:lang w:val="kk-KZ"/>
            </w:rPr>
            <w:t>шығару</w:t>
          </w:r>
          <w:r w:rsidR="00826F86">
            <w:rPr>
              <w:noProof/>
              <w:webHidden/>
            </w:rPr>
            <w:tab/>
          </w:r>
          <w:r w:rsidR="00C84897">
            <w:rPr>
              <w:noProof/>
              <w:webHidden/>
            </w:rPr>
            <w:fldChar w:fldCharType="begin"/>
          </w:r>
          <w:r w:rsidR="00826F86">
            <w:rPr>
              <w:noProof/>
              <w:webHidden/>
            </w:rPr>
            <w:instrText xml:space="preserve"> PAGEREF _Toc69509469 \h </w:instrText>
          </w:r>
          <w:r w:rsidR="00C84897">
            <w:rPr>
              <w:noProof/>
              <w:webHidden/>
            </w:rPr>
          </w:r>
          <w:r w:rsidR="00C84897">
            <w:rPr>
              <w:noProof/>
              <w:webHidden/>
            </w:rPr>
            <w:fldChar w:fldCharType="separate"/>
          </w:r>
          <w:r w:rsidR="00826F86">
            <w:rPr>
              <w:noProof/>
              <w:webHidden/>
            </w:rPr>
            <w:t>3</w:t>
          </w:r>
          <w:r w:rsidR="00E74D3D">
            <w:rPr>
              <w:noProof/>
              <w:webHidden/>
            </w:rPr>
            <w:t>77</w:t>
          </w:r>
          <w:r w:rsidR="00C84897">
            <w:rPr>
              <w:noProof/>
              <w:webHidden/>
            </w:rPr>
            <w:fldChar w:fldCharType="end"/>
          </w:r>
          <w:r>
            <w:rPr>
              <w:noProof/>
            </w:rPr>
            <w:fldChar w:fldCharType="end"/>
          </w:r>
        </w:p>
        <w:p w:rsidR="00E74D3D" w:rsidRPr="005703B8" w:rsidRDefault="00E74D3D" w:rsidP="002F5EDD">
          <w:pPr>
            <w:ind w:left="1418"/>
            <w:rPr>
              <w:sz w:val="20"/>
              <w:szCs w:val="20"/>
            </w:rPr>
          </w:pPr>
          <w:bookmarkStart w:id="24" w:name="_Hlk112346046"/>
          <w:r w:rsidRPr="002F5EDD">
            <w:rPr>
              <w:sz w:val="20"/>
              <w:szCs w:val="20"/>
            </w:rPr>
            <w:t>5.5.2. Мемлекеттік қолдау шараларын алу үшін ЭШФ мемлекеттік органдарға жіберу</w:t>
          </w:r>
          <w:r w:rsidR="005703B8">
            <w:rPr>
              <w:sz w:val="20"/>
              <w:szCs w:val="20"/>
            </w:rPr>
            <w:t>…..387</w:t>
          </w:r>
        </w:p>
        <w:p w:rsidR="00E74D3D" w:rsidRPr="002F5EDD" w:rsidRDefault="00E74D3D" w:rsidP="002F5EDD">
          <w:pPr>
            <w:ind w:left="1418"/>
            <w:rPr>
              <w:rFonts w:eastAsiaTheme="minorEastAsia"/>
              <w:sz w:val="20"/>
              <w:szCs w:val="20"/>
            </w:rPr>
          </w:pPr>
          <w:r w:rsidRPr="002F5EDD">
            <w:rPr>
              <w:rFonts w:eastAsiaTheme="minorEastAsia"/>
              <w:sz w:val="20"/>
              <w:szCs w:val="20"/>
            </w:rPr>
            <w:t>5.5.2.1. ЭШФ-ны МО АЖ-ға жіберуге бастамашылық ету</w:t>
          </w:r>
          <w:r w:rsidR="005703B8">
            <w:rPr>
              <w:rFonts w:eastAsiaTheme="minorEastAsia"/>
              <w:sz w:val="20"/>
              <w:szCs w:val="20"/>
            </w:rPr>
            <w:t>…………………………………..387</w:t>
          </w:r>
        </w:p>
        <w:p w:rsidR="00E74D3D" w:rsidRPr="002F5EDD" w:rsidRDefault="00E74D3D" w:rsidP="002F5EDD">
          <w:pPr>
            <w:ind w:left="1418"/>
            <w:rPr>
              <w:rFonts w:eastAsiaTheme="minorEastAsia"/>
              <w:sz w:val="20"/>
              <w:szCs w:val="20"/>
            </w:rPr>
          </w:pPr>
          <w:r w:rsidRPr="002F5EDD">
            <w:rPr>
              <w:rFonts w:eastAsiaTheme="minorEastAsia"/>
              <w:sz w:val="20"/>
              <w:szCs w:val="20"/>
            </w:rPr>
            <w:t>5.5.2.2. Контрагенттің ЭШФ-ны МО АЖ-ға жіберуді растауы</w:t>
          </w:r>
          <w:r w:rsidR="005703B8">
            <w:rPr>
              <w:rFonts w:eastAsiaTheme="minorEastAsia"/>
              <w:sz w:val="20"/>
              <w:szCs w:val="20"/>
            </w:rPr>
            <w:t>…………………………...…389</w:t>
          </w:r>
        </w:p>
        <w:p w:rsidR="00E74D3D" w:rsidRPr="002F5EDD" w:rsidRDefault="00E74D3D" w:rsidP="002F5EDD">
          <w:pPr>
            <w:ind w:left="1418"/>
            <w:rPr>
              <w:rFonts w:eastAsiaTheme="minorEastAsia"/>
              <w:sz w:val="20"/>
              <w:szCs w:val="20"/>
            </w:rPr>
          </w:pPr>
          <w:r w:rsidRPr="002F5EDD">
            <w:rPr>
              <w:rFonts w:eastAsiaTheme="minorEastAsia"/>
              <w:sz w:val="20"/>
              <w:szCs w:val="20"/>
            </w:rPr>
            <w:t>5.5.2.3. МО АЖ-ға жіберудің ауытқуы</w:t>
          </w:r>
          <w:r w:rsidR="005703B8">
            <w:rPr>
              <w:rFonts w:eastAsiaTheme="minorEastAsia"/>
              <w:sz w:val="20"/>
              <w:szCs w:val="20"/>
            </w:rPr>
            <w:t>………………………………………………………..390</w:t>
          </w:r>
        </w:p>
        <w:p w:rsidR="00E74D3D" w:rsidRPr="002F5EDD" w:rsidRDefault="00E74D3D" w:rsidP="002F5EDD">
          <w:pPr>
            <w:ind w:left="1418"/>
            <w:rPr>
              <w:rFonts w:eastAsiaTheme="minorEastAsia"/>
              <w:sz w:val="20"/>
              <w:szCs w:val="20"/>
            </w:rPr>
          </w:pPr>
          <w:r w:rsidRPr="002F5EDD">
            <w:rPr>
              <w:rFonts w:eastAsiaTheme="minorEastAsia"/>
              <w:sz w:val="20"/>
              <w:szCs w:val="20"/>
            </w:rPr>
            <w:t>5.5.2.4.  ЭШФ-ны МО АЖ-ға жөнелту журналымен жұмыс</w:t>
          </w:r>
          <w:r w:rsidR="005703B8">
            <w:rPr>
              <w:rFonts w:eastAsiaTheme="minorEastAsia"/>
              <w:sz w:val="20"/>
              <w:szCs w:val="20"/>
            </w:rPr>
            <w:t>………………………………...391</w:t>
          </w:r>
        </w:p>
        <w:bookmarkStart w:id="25" w:name="_Hlk112369458"/>
        <w:bookmarkEnd w:id="23"/>
        <w:bookmarkEnd w:id="24"/>
        <w:p w:rsidR="00826F86" w:rsidRDefault="00294DA1">
          <w:pPr>
            <w:pStyle w:val="31"/>
            <w:tabs>
              <w:tab w:val="left" w:pos="1200"/>
              <w:tab w:val="right" w:leader="dot" w:pos="9345"/>
            </w:tabs>
            <w:rPr>
              <w:rFonts w:eastAsiaTheme="minorEastAsia" w:cstheme="minorBidi"/>
              <w:noProof/>
              <w:sz w:val="22"/>
              <w:szCs w:val="22"/>
            </w:rPr>
          </w:pPr>
          <w:r>
            <w:fldChar w:fldCharType="begin"/>
          </w:r>
          <w:r>
            <w:instrText xml:space="preserve"> HYPERLINK \l "_Toc69509470" </w:instrText>
          </w:r>
          <w:r>
            <w:fldChar w:fldCharType="separate"/>
          </w:r>
          <w:r w:rsidR="00826F86" w:rsidRPr="006A3ABB">
            <w:rPr>
              <w:rStyle w:val="af4"/>
              <w:rFonts w:ascii="Times New Roman" w:hAnsi="Times New Roman"/>
              <w:noProof/>
            </w:rPr>
            <w:t>5.6.</w:t>
          </w:r>
          <w:r w:rsidR="00826F86">
            <w:rPr>
              <w:rFonts w:eastAsiaTheme="minorEastAsia" w:cstheme="minorBidi"/>
              <w:noProof/>
              <w:sz w:val="22"/>
              <w:szCs w:val="22"/>
            </w:rPr>
            <w:tab/>
          </w:r>
          <w:r w:rsidR="00B85C2C">
            <w:rPr>
              <w:rStyle w:val="af4"/>
              <w:rFonts w:ascii="Times New Roman" w:hAnsi="Times New Roman"/>
              <w:noProof/>
              <w:lang w:val="kk-KZ"/>
            </w:rPr>
            <w:t>Деректерді жүйеден сыртқы</w:t>
          </w:r>
          <w:r w:rsidR="00B85C2C">
            <w:rPr>
              <w:rStyle w:val="af4"/>
              <w:rFonts w:ascii="Times New Roman" w:hAnsi="Times New Roman"/>
              <w:noProof/>
            </w:rPr>
            <w:t xml:space="preserve"> файл</w:t>
          </w:r>
          <w:r w:rsidR="00771C35">
            <w:rPr>
              <w:rStyle w:val="af4"/>
              <w:rFonts w:ascii="Times New Roman" w:hAnsi="Times New Roman"/>
              <w:noProof/>
              <w:lang w:val="kk-KZ"/>
            </w:rPr>
            <w:t>дарға шығару</w:t>
          </w:r>
          <w:r w:rsidR="00826F86">
            <w:rPr>
              <w:noProof/>
              <w:webHidden/>
            </w:rPr>
            <w:tab/>
          </w:r>
          <w:r w:rsidR="00C84897">
            <w:rPr>
              <w:noProof/>
              <w:webHidden/>
            </w:rPr>
            <w:fldChar w:fldCharType="begin"/>
          </w:r>
          <w:r w:rsidR="00826F86">
            <w:rPr>
              <w:noProof/>
              <w:webHidden/>
            </w:rPr>
            <w:instrText xml:space="preserve"> PAGEREF _Toc69509470 \h </w:instrText>
          </w:r>
          <w:r w:rsidR="00C84897">
            <w:rPr>
              <w:noProof/>
              <w:webHidden/>
            </w:rPr>
          </w:r>
          <w:r w:rsidR="00C84897">
            <w:rPr>
              <w:noProof/>
              <w:webHidden/>
            </w:rPr>
            <w:fldChar w:fldCharType="separate"/>
          </w:r>
          <w:r w:rsidR="00826F86">
            <w:rPr>
              <w:noProof/>
              <w:webHidden/>
            </w:rPr>
            <w:t>3</w:t>
          </w:r>
          <w:r w:rsidR="005703B8">
            <w:rPr>
              <w:noProof/>
              <w:webHidden/>
              <w:lang w:val="kk-KZ"/>
            </w:rPr>
            <w:t>94</w:t>
          </w:r>
          <w:r w:rsidR="00C84897">
            <w:rPr>
              <w:noProof/>
              <w:webHidden/>
            </w:rPr>
            <w:fldChar w:fldCharType="end"/>
          </w:r>
          <w:r>
            <w:rPr>
              <w:noProof/>
            </w:rPr>
            <w:fldChar w:fldCharType="end"/>
          </w:r>
        </w:p>
        <w:p w:rsidR="00826F86" w:rsidRDefault="000C4085">
          <w:pPr>
            <w:pStyle w:val="61"/>
            <w:tabs>
              <w:tab w:val="left" w:pos="1920"/>
              <w:tab w:val="right" w:leader="dot" w:pos="9345"/>
            </w:tabs>
            <w:rPr>
              <w:rFonts w:eastAsiaTheme="minorEastAsia" w:cstheme="minorBidi"/>
              <w:noProof/>
              <w:sz w:val="22"/>
              <w:szCs w:val="22"/>
            </w:rPr>
          </w:pPr>
          <w:hyperlink w:anchor="_Toc69509471" w:history="1">
            <w:r w:rsidR="00826F86" w:rsidRPr="006A3ABB">
              <w:rPr>
                <w:rStyle w:val="af4"/>
                <w:rFonts w:ascii="Times New Roman" w:hAnsi="Times New Roman" w:cs="Times New Roman"/>
                <w:noProof/>
              </w:rPr>
              <w:t>5.6.1.</w:t>
            </w:r>
            <w:r w:rsidR="00826F86">
              <w:rPr>
                <w:rFonts w:eastAsiaTheme="minorEastAsia" w:cstheme="minorBidi"/>
                <w:noProof/>
                <w:sz w:val="22"/>
                <w:szCs w:val="22"/>
              </w:rPr>
              <w:tab/>
            </w:r>
            <w:r w:rsidR="00771C35">
              <w:rPr>
                <w:rStyle w:val="af4"/>
                <w:rFonts w:ascii="Times New Roman" w:hAnsi="Times New Roman" w:cs="Times New Roman"/>
                <w:noProof/>
              </w:rPr>
              <w:t>«</w:t>
            </w:r>
            <w:r w:rsidR="00771C35">
              <w:rPr>
                <w:rStyle w:val="af4"/>
                <w:rFonts w:ascii="Times New Roman" w:hAnsi="Times New Roman" w:cs="Times New Roman"/>
                <w:noProof/>
                <w:lang w:val="kk-KZ"/>
              </w:rPr>
              <w:t>Өлшеу бірліктері</w:t>
            </w:r>
            <w:r w:rsidR="00826F86" w:rsidRPr="006A3ABB">
              <w:rPr>
                <w:rStyle w:val="af4"/>
                <w:rFonts w:ascii="Times New Roman" w:hAnsi="Times New Roman" w:cs="Times New Roman"/>
                <w:noProof/>
              </w:rPr>
              <w:t>»</w:t>
            </w:r>
            <w:r w:rsidR="00771C35">
              <w:rPr>
                <w:rStyle w:val="af4"/>
                <w:rFonts w:ascii="Times New Roman" w:hAnsi="Times New Roman" w:cs="Times New Roman"/>
                <w:noProof/>
                <w:lang w:val="kk-KZ"/>
              </w:rPr>
              <w:t xml:space="preserve"> анықтамасынан мәліметтерді шығару</w:t>
            </w:r>
            <w:r w:rsidR="00826F86">
              <w:rPr>
                <w:noProof/>
                <w:webHidden/>
              </w:rPr>
              <w:tab/>
            </w:r>
            <w:r w:rsidR="00C84897">
              <w:rPr>
                <w:noProof/>
                <w:webHidden/>
              </w:rPr>
              <w:fldChar w:fldCharType="begin"/>
            </w:r>
            <w:r w:rsidR="00826F86">
              <w:rPr>
                <w:noProof/>
                <w:webHidden/>
              </w:rPr>
              <w:instrText xml:space="preserve"> PAGEREF _Toc69509471 \h </w:instrText>
            </w:r>
            <w:r w:rsidR="00C84897">
              <w:rPr>
                <w:noProof/>
                <w:webHidden/>
              </w:rPr>
            </w:r>
            <w:r w:rsidR="00C84897">
              <w:rPr>
                <w:noProof/>
                <w:webHidden/>
              </w:rPr>
              <w:fldChar w:fldCharType="separate"/>
            </w:r>
            <w:r w:rsidR="00826F86">
              <w:rPr>
                <w:noProof/>
                <w:webHidden/>
              </w:rPr>
              <w:t>3</w:t>
            </w:r>
            <w:r w:rsidR="005703B8">
              <w:rPr>
                <w:noProof/>
                <w:webHidden/>
                <w:lang w:val="kk-KZ"/>
              </w:rPr>
              <w:t>94</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472" w:history="1">
            <w:r w:rsidR="00826F86" w:rsidRPr="006A3ABB">
              <w:rPr>
                <w:rStyle w:val="af4"/>
                <w:rFonts w:ascii="Times New Roman" w:hAnsi="Times New Roman" w:cs="Times New Roman"/>
                <w:noProof/>
              </w:rPr>
              <w:t>5.6.2.</w:t>
            </w:r>
            <w:r w:rsidR="00826F86">
              <w:rPr>
                <w:rFonts w:eastAsiaTheme="minorEastAsia" w:cstheme="minorBidi"/>
                <w:noProof/>
                <w:sz w:val="22"/>
                <w:szCs w:val="22"/>
              </w:rPr>
              <w:tab/>
            </w:r>
            <w:r w:rsidR="00771C35">
              <w:rPr>
                <w:rStyle w:val="af4"/>
                <w:rFonts w:ascii="Times New Roman" w:hAnsi="Times New Roman" w:cs="Times New Roman"/>
                <w:noProof/>
              </w:rPr>
              <w:t>«</w:t>
            </w:r>
            <w:r w:rsidR="00771C35">
              <w:rPr>
                <w:rStyle w:val="af4"/>
                <w:rFonts w:ascii="Times New Roman" w:hAnsi="Times New Roman" w:cs="Times New Roman"/>
                <w:noProof/>
                <w:lang w:val="kk-KZ"/>
              </w:rPr>
              <w:t>В</w:t>
            </w:r>
            <w:r w:rsidR="00771C35">
              <w:rPr>
                <w:rStyle w:val="af4"/>
                <w:rFonts w:ascii="Times New Roman" w:hAnsi="Times New Roman" w:cs="Times New Roman"/>
                <w:noProof/>
              </w:rPr>
              <w:t>иртуал</w:t>
            </w:r>
            <w:r w:rsidR="00771C35">
              <w:rPr>
                <w:rStyle w:val="af4"/>
                <w:rFonts w:ascii="Times New Roman" w:hAnsi="Times New Roman" w:cs="Times New Roman"/>
                <w:noProof/>
                <w:lang w:val="kk-KZ"/>
              </w:rPr>
              <w:t>ды қойманың жаһандық анықтамасы</w:t>
            </w:r>
            <w:r w:rsidR="00826F86" w:rsidRPr="006A3ABB">
              <w:rPr>
                <w:rStyle w:val="af4"/>
                <w:rFonts w:ascii="Times New Roman" w:hAnsi="Times New Roman" w:cs="Times New Roman"/>
                <w:noProof/>
              </w:rPr>
              <w:t>»</w:t>
            </w:r>
            <w:r w:rsidR="00771C35">
              <w:rPr>
                <w:rStyle w:val="af4"/>
                <w:rFonts w:ascii="Times New Roman" w:hAnsi="Times New Roman" w:cs="Times New Roman"/>
                <w:noProof/>
              </w:rPr>
              <w:t>-</w:t>
            </w:r>
            <w:r w:rsidR="00771C35">
              <w:rPr>
                <w:rStyle w:val="af4"/>
                <w:rFonts w:ascii="Times New Roman" w:hAnsi="Times New Roman" w:cs="Times New Roman"/>
                <w:noProof/>
                <w:lang w:val="kk-KZ"/>
              </w:rPr>
              <w:t>нан мәліметтерді шығару</w:t>
            </w:r>
            <w:r w:rsidR="00826F86">
              <w:rPr>
                <w:noProof/>
                <w:webHidden/>
              </w:rPr>
              <w:tab/>
            </w:r>
            <w:r w:rsidR="00C84897">
              <w:rPr>
                <w:noProof/>
                <w:webHidden/>
              </w:rPr>
              <w:fldChar w:fldCharType="begin"/>
            </w:r>
            <w:r w:rsidR="00826F86">
              <w:rPr>
                <w:noProof/>
                <w:webHidden/>
              </w:rPr>
              <w:instrText xml:space="preserve"> PAGEREF _Toc69509472 \h </w:instrText>
            </w:r>
            <w:r w:rsidR="00C84897">
              <w:rPr>
                <w:noProof/>
                <w:webHidden/>
              </w:rPr>
            </w:r>
            <w:r w:rsidR="00C84897">
              <w:rPr>
                <w:noProof/>
                <w:webHidden/>
              </w:rPr>
              <w:fldChar w:fldCharType="separate"/>
            </w:r>
            <w:r w:rsidR="00826F86">
              <w:rPr>
                <w:noProof/>
                <w:webHidden/>
              </w:rPr>
              <w:t>3</w:t>
            </w:r>
            <w:r w:rsidR="00693A20">
              <w:rPr>
                <w:noProof/>
                <w:webHidden/>
              </w:rPr>
              <w:t>95</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473" w:history="1">
            <w:r w:rsidR="00826F86" w:rsidRPr="006A3ABB">
              <w:rPr>
                <w:rStyle w:val="af4"/>
                <w:rFonts w:ascii="Times New Roman" w:hAnsi="Times New Roman" w:cs="Times New Roman"/>
                <w:noProof/>
              </w:rPr>
              <w:t>5.6.3.</w:t>
            </w:r>
            <w:r w:rsidR="00826F86">
              <w:rPr>
                <w:rFonts w:eastAsiaTheme="minorEastAsia" w:cstheme="minorBidi"/>
                <w:noProof/>
                <w:sz w:val="22"/>
                <w:szCs w:val="22"/>
              </w:rPr>
              <w:tab/>
            </w:r>
            <w:r w:rsidR="00771C35">
              <w:rPr>
                <w:rStyle w:val="af4"/>
                <w:rFonts w:ascii="Times New Roman" w:hAnsi="Times New Roman" w:cs="Times New Roman"/>
                <w:noProof/>
              </w:rPr>
              <w:t>«</w:t>
            </w:r>
            <w:r w:rsidR="00771C35">
              <w:rPr>
                <w:rStyle w:val="af4"/>
                <w:rFonts w:ascii="Times New Roman" w:hAnsi="Times New Roman" w:cs="Times New Roman"/>
                <w:noProof/>
                <w:lang w:val="kk-KZ"/>
              </w:rPr>
              <w:t>В</w:t>
            </w:r>
            <w:r w:rsidR="00826F86" w:rsidRPr="006A3ABB">
              <w:rPr>
                <w:rStyle w:val="af4"/>
                <w:rFonts w:ascii="Times New Roman" w:hAnsi="Times New Roman" w:cs="Times New Roman"/>
                <w:noProof/>
              </w:rPr>
              <w:t>алют</w:t>
            </w:r>
            <w:r w:rsidR="00771C35">
              <w:rPr>
                <w:rStyle w:val="af4"/>
                <w:rFonts w:ascii="Times New Roman" w:hAnsi="Times New Roman" w:cs="Times New Roman"/>
                <w:noProof/>
                <w:lang w:val="kk-KZ"/>
              </w:rPr>
              <w:t>алар бағамдары</w:t>
            </w:r>
            <w:r w:rsidR="00826F86" w:rsidRPr="006A3ABB">
              <w:rPr>
                <w:rStyle w:val="af4"/>
                <w:rFonts w:ascii="Times New Roman" w:hAnsi="Times New Roman" w:cs="Times New Roman"/>
                <w:noProof/>
              </w:rPr>
              <w:t>»</w:t>
            </w:r>
            <w:r w:rsidR="00771C35">
              <w:rPr>
                <w:rStyle w:val="af4"/>
                <w:rFonts w:ascii="Times New Roman" w:hAnsi="Times New Roman" w:cs="Times New Roman"/>
                <w:noProof/>
                <w:lang w:val="kk-KZ"/>
              </w:rPr>
              <w:t xml:space="preserve"> анықтамасынан мәліметтерді шығару</w:t>
            </w:r>
            <w:r w:rsidR="00826F86">
              <w:rPr>
                <w:noProof/>
                <w:webHidden/>
              </w:rPr>
              <w:tab/>
            </w:r>
            <w:r w:rsidR="00C84897">
              <w:rPr>
                <w:noProof/>
                <w:webHidden/>
              </w:rPr>
              <w:fldChar w:fldCharType="begin"/>
            </w:r>
            <w:r w:rsidR="00826F86">
              <w:rPr>
                <w:noProof/>
                <w:webHidden/>
              </w:rPr>
              <w:instrText xml:space="preserve"> PAGEREF _Toc69509473 \h </w:instrText>
            </w:r>
            <w:r w:rsidR="00C84897">
              <w:rPr>
                <w:noProof/>
                <w:webHidden/>
              </w:rPr>
            </w:r>
            <w:r w:rsidR="00C84897">
              <w:rPr>
                <w:noProof/>
                <w:webHidden/>
              </w:rPr>
              <w:fldChar w:fldCharType="separate"/>
            </w:r>
            <w:r w:rsidR="00826F86">
              <w:rPr>
                <w:noProof/>
                <w:webHidden/>
              </w:rPr>
              <w:t>3</w:t>
            </w:r>
            <w:r w:rsidR="00693A20">
              <w:rPr>
                <w:noProof/>
                <w:webHidden/>
              </w:rPr>
              <w:t>97</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474" w:history="1">
            <w:r w:rsidR="00826F86" w:rsidRPr="006A3ABB">
              <w:rPr>
                <w:rStyle w:val="af4"/>
                <w:rFonts w:ascii="Times New Roman" w:hAnsi="Times New Roman" w:cs="Times New Roman"/>
                <w:noProof/>
              </w:rPr>
              <w:t>5.6.4.</w:t>
            </w:r>
            <w:r w:rsidR="00826F86">
              <w:rPr>
                <w:rFonts w:eastAsiaTheme="minorEastAsia" w:cstheme="minorBidi"/>
                <w:noProof/>
                <w:sz w:val="22"/>
                <w:szCs w:val="22"/>
              </w:rPr>
              <w:tab/>
            </w:r>
            <w:r w:rsidR="00771C35">
              <w:rPr>
                <w:rStyle w:val="af4"/>
                <w:rFonts w:ascii="Times New Roman" w:hAnsi="Times New Roman" w:cs="Times New Roman"/>
                <w:noProof/>
              </w:rPr>
              <w:t>«</w:t>
            </w:r>
            <w:r w:rsidR="00061DDD">
              <w:rPr>
                <w:rStyle w:val="af4"/>
                <w:rFonts w:ascii="Times New Roman" w:hAnsi="Times New Roman" w:cs="Times New Roman"/>
                <w:noProof/>
                <w:lang w:val="kk-KZ"/>
              </w:rPr>
              <w:t>Т</w:t>
            </w:r>
            <w:r w:rsidR="00771C35">
              <w:rPr>
                <w:rStyle w:val="af4"/>
                <w:rFonts w:ascii="Times New Roman" w:hAnsi="Times New Roman" w:cs="Times New Roman"/>
                <w:noProof/>
                <w:lang w:val="kk-KZ"/>
              </w:rPr>
              <w:t>Д</w:t>
            </w:r>
            <w:r w:rsidR="00826F86" w:rsidRPr="006A3ABB">
              <w:rPr>
                <w:rStyle w:val="af4"/>
                <w:rFonts w:ascii="Times New Roman" w:hAnsi="Times New Roman" w:cs="Times New Roman"/>
                <w:noProof/>
              </w:rPr>
              <w:t>»</w:t>
            </w:r>
            <w:r w:rsidR="00771C35">
              <w:rPr>
                <w:rStyle w:val="af4"/>
                <w:rFonts w:ascii="Times New Roman" w:hAnsi="Times New Roman" w:cs="Times New Roman"/>
                <w:noProof/>
                <w:lang w:val="kk-KZ"/>
              </w:rPr>
              <w:t xml:space="preserve"> журналынан мәліметтерді шығару</w:t>
            </w:r>
            <w:r w:rsidR="00826F86">
              <w:rPr>
                <w:noProof/>
                <w:webHidden/>
              </w:rPr>
              <w:tab/>
            </w:r>
            <w:r w:rsidR="00C84897">
              <w:rPr>
                <w:noProof/>
                <w:webHidden/>
              </w:rPr>
              <w:fldChar w:fldCharType="begin"/>
            </w:r>
            <w:r w:rsidR="00826F86">
              <w:rPr>
                <w:noProof/>
                <w:webHidden/>
              </w:rPr>
              <w:instrText xml:space="preserve"> PAGEREF _Toc69509474 \h </w:instrText>
            </w:r>
            <w:r w:rsidR="00C84897">
              <w:rPr>
                <w:noProof/>
                <w:webHidden/>
              </w:rPr>
            </w:r>
            <w:r w:rsidR="00C84897">
              <w:rPr>
                <w:noProof/>
                <w:webHidden/>
              </w:rPr>
              <w:fldChar w:fldCharType="separate"/>
            </w:r>
            <w:r w:rsidR="00826F86">
              <w:rPr>
                <w:noProof/>
                <w:webHidden/>
              </w:rPr>
              <w:t>3</w:t>
            </w:r>
            <w:r w:rsidR="00693A20">
              <w:rPr>
                <w:noProof/>
                <w:webHidden/>
              </w:rPr>
              <w:t>99</w:t>
            </w:r>
            <w:r w:rsidR="00C84897">
              <w:rPr>
                <w:noProof/>
                <w:webHidden/>
              </w:rPr>
              <w:fldChar w:fldCharType="end"/>
            </w:r>
          </w:hyperlink>
        </w:p>
        <w:p w:rsidR="00826F86" w:rsidRDefault="000C4085">
          <w:pPr>
            <w:pStyle w:val="61"/>
            <w:tabs>
              <w:tab w:val="left" w:pos="1920"/>
              <w:tab w:val="right" w:leader="dot" w:pos="9345"/>
            </w:tabs>
            <w:rPr>
              <w:rFonts w:eastAsiaTheme="minorEastAsia" w:cstheme="minorBidi"/>
              <w:noProof/>
              <w:sz w:val="22"/>
              <w:szCs w:val="22"/>
            </w:rPr>
          </w:pPr>
          <w:hyperlink w:anchor="_Toc69509475" w:history="1">
            <w:r w:rsidR="00826F86" w:rsidRPr="006A3ABB">
              <w:rPr>
                <w:rStyle w:val="af4"/>
                <w:rFonts w:ascii="Times New Roman" w:hAnsi="Times New Roman" w:cs="Times New Roman"/>
                <w:noProof/>
              </w:rPr>
              <w:t>5.6.5.</w:t>
            </w:r>
            <w:r w:rsidR="00826F86">
              <w:rPr>
                <w:rFonts w:eastAsiaTheme="minorEastAsia" w:cstheme="minorBidi"/>
                <w:noProof/>
                <w:sz w:val="22"/>
                <w:szCs w:val="22"/>
              </w:rPr>
              <w:tab/>
            </w:r>
            <w:r w:rsidR="00771C35">
              <w:rPr>
                <w:rStyle w:val="af4"/>
                <w:rFonts w:ascii="Times New Roman" w:hAnsi="Times New Roman" w:cs="Times New Roman"/>
                <w:noProof/>
              </w:rPr>
              <w:t>«</w:t>
            </w:r>
            <w:r w:rsidR="00771C35">
              <w:rPr>
                <w:rStyle w:val="af4"/>
                <w:rFonts w:ascii="Times New Roman" w:hAnsi="Times New Roman" w:cs="Times New Roman"/>
                <w:noProof/>
                <w:lang w:val="kk-KZ"/>
              </w:rPr>
              <w:t>СЕН</w:t>
            </w:r>
            <w:r w:rsidR="00826F86" w:rsidRPr="006A3ABB">
              <w:rPr>
                <w:rStyle w:val="af4"/>
                <w:rFonts w:ascii="Times New Roman" w:hAnsi="Times New Roman" w:cs="Times New Roman"/>
                <w:noProof/>
              </w:rPr>
              <w:t xml:space="preserve"> 328.00»</w:t>
            </w:r>
            <w:r w:rsidR="00771C35">
              <w:rPr>
                <w:rStyle w:val="af4"/>
                <w:rFonts w:ascii="Times New Roman" w:hAnsi="Times New Roman" w:cs="Times New Roman"/>
                <w:noProof/>
                <w:lang w:val="kk-KZ"/>
              </w:rPr>
              <w:t xml:space="preserve"> журналынан мәліметтерді шығару</w:t>
            </w:r>
            <w:r w:rsidR="00826F86">
              <w:rPr>
                <w:noProof/>
                <w:webHidden/>
              </w:rPr>
              <w:tab/>
            </w:r>
            <w:r w:rsidR="00693A20">
              <w:rPr>
                <w:noProof/>
                <w:webHidden/>
              </w:rPr>
              <w:t>401</w:t>
            </w:r>
          </w:hyperlink>
        </w:p>
        <w:p w:rsidR="00826F86" w:rsidRDefault="000C4085">
          <w:pPr>
            <w:pStyle w:val="61"/>
            <w:tabs>
              <w:tab w:val="left" w:pos="1920"/>
              <w:tab w:val="right" w:leader="dot" w:pos="9345"/>
            </w:tabs>
            <w:rPr>
              <w:rFonts w:eastAsiaTheme="minorEastAsia" w:cstheme="minorBidi"/>
              <w:noProof/>
              <w:sz w:val="22"/>
              <w:szCs w:val="22"/>
            </w:rPr>
          </w:pPr>
          <w:hyperlink w:anchor="_Toc69509476" w:history="1">
            <w:r w:rsidR="00826F86" w:rsidRPr="006A3ABB">
              <w:rPr>
                <w:rStyle w:val="af4"/>
                <w:rFonts w:ascii="Times New Roman" w:hAnsi="Times New Roman" w:cs="Times New Roman"/>
                <w:noProof/>
              </w:rPr>
              <w:t>5.6.6.</w:t>
            </w:r>
            <w:r w:rsidR="00826F86">
              <w:rPr>
                <w:rFonts w:eastAsiaTheme="minorEastAsia" w:cstheme="minorBidi"/>
                <w:noProof/>
                <w:sz w:val="22"/>
                <w:szCs w:val="22"/>
              </w:rPr>
              <w:tab/>
            </w:r>
            <w:r w:rsidR="00771C35">
              <w:rPr>
                <w:rStyle w:val="af4"/>
                <w:rFonts w:ascii="Times New Roman" w:hAnsi="Times New Roman" w:cs="Times New Roman"/>
                <w:noProof/>
              </w:rPr>
              <w:t>«</w:t>
            </w:r>
            <w:r w:rsidR="00771C35">
              <w:rPr>
                <w:rStyle w:val="af4"/>
                <w:rFonts w:ascii="Times New Roman" w:hAnsi="Times New Roman" w:cs="Times New Roman"/>
                <w:noProof/>
                <w:lang w:val="kk-KZ"/>
              </w:rPr>
              <w:t>Тауарлар қалдықтары</w:t>
            </w:r>
            <w:r w:rsidR="00826F86" w:rsidRPr="006A3ABB">
              <w:rPr>
                <w:rStyle w:val="af4"/>
                <w:rFonts w:ascii="Times New Roman" w:hAnsi="Times New Roman" w:cs="Times New Roman"/>
                <w:noProof/>
              </w:rPr>
              <w:t>»</w:t>
            </w:r>
            <w:r w:rsidR="00771C35">
              <w:rPr>
                <w:rStyle w:val="af4"/>
                <w:rFonts w:ascii="Times New Roman" w:hAnsi="Times New Roman" w:cs="Times New Roman"/>
                <w:noProof/>
                <w:lang w:val="kk-KZ"/>
              </w:rPr>
              <w:t xml:space="preserve"> журналынан мәліметтерді шығару</w:t>
            </w:r>
            <w:r w:rsidR="00826F86">
              <w:rPr>
                <w:noProof/>
                <w:webHidden/>
              </w:rPr>
              <w:tab/>
            </w:r>
            <w:r w:rsidR="00693A20">
              <w:rPr>
                <w:noProof/>
                <w:webHidden/>
              </w:rPr>
              <w:t>403</w:t>
            </w:r>
          </w:hyperlink>
        </w:p>
        <w:p w:rsidR="00826F86" w:rsidRDefault="000C4085">
          <w:pPr>
            <w:pStyle w:val="61"/>
            <w:tabs>
              <w:tab w:val="left" w:pos="1920"/>
              <w:tab w:val="right" w:leader="dot" w:pos="9345"/>
            </w:tabs>
            <w:rPr>
              <w:rFonts w:eastAsiaTheme="minorEastAsia" w:cstheme="minorBidi"/>
              <w:noProof/>
              <w:sz w:val="22"/>
              <w:szCs w:val="22"/>
            </w:rPr>
          </w:pPr>
          <w:hyperlink w:anchor="_Toc69509477" w:history="1">
            <w:r w:rsidR="00826F86" w:rsidRPr="006A3ABB">
              <w:rPr>
                <w:rStyle w:val="af4"/>
                <w:rFonts w:ascii="Times New Roman" w:hAnsi="Times New Roman" w:cs="Times New Roman"/>
                <w:noProof/>
              </w:rPr>
              <w:t>5.6.7.</w:t>
            </w:r>
            <w:r w:rsidR="00826F86">
              <w:rPr>
                <w:rFonts w:eastAsiaTheme="minorEastAsia" w:cstheme="minorBidi"/>
                <w:noProof/>
                <w:sz w:val="22"/>
                <w:szCs w:val="22"/>
              </w:rPr>
              <w:tab/>
            </w:r>
            <w:r w:rsidR="00771C35">
              <w:rPr>
                <w:rStyle w:val="af4"/>
                <w:rFonts w:ascii="Times New Roman" w:hAnsi="Times New Roman" w:cs="Times New Roman"/>
                <w:noProof/>
              </w:rPr>
              <w:t>«</w:t>
            </w:r>
            <w:r w:rsidR="00771C35">
              <w:rPr>
                <w:rStyle w:val="af4"/>
                <w:rFonts w:ascii="Times New Roman" w:hAnsi="Times New Roman" w:cs="Times New Roman"/>
                <w:noProof/>
                <w:lang w:val="kk-KZ"/>
              </w:rPr>
              <w:t>Нысандар ж</w:t>
            </w:r>
            <w:r w:rsidR="00771C35">
              <w:rPr>
                <w:rStyle w:val="af4"/>
                <w:rFonts w:ascii="Times New Roman" w:hAnsi="Times New Roman" w:cs="Times New Roman"/>
                <w:noProof/>
              </w:rPr>
              <w:t>урнал</w:t>
            </w:r>
            <w:r w:rsidR="00771C35">
              <w:rPr>
                <w:rStyle w:val="af4"/>
                <w:rFonts w:ascii="Times New Roman" w:hAnsi="Times New Roman" w:cs="Times New Roman"/>
                <w:noProof/>
                <w:lang w:val="kk-KZ"/>
              </w:rPr>
              <w:t>ы</w:t>
            </w:r>
            <w:r w:rsidR="00826F86" w:rsidRPr="006A3ABB">
              <w:rPr>
                <w:rStyle w:val="af4"/>
                <w:rFonts w:ascii="Times New Roman" w:hAnsi="Times New Roman" w:cs="Times New Roman"/>
                <w:noProof/>
              </w:rPr>
              <w:t>»</w:t>
            </w:r>
            <w:r w:rsidR="00771C35">
              <w:rPr>
                <w:rStyle w:val="af4"/>
                <w:rFonts w:ascii="Times New Roman" w:hAnsi="Times New Roman" w:cs="Times New Roman"/>
                <w:noProof/>
              </w:rPr>
              <w:t>-</w:t>
            </w:r>
            <w:r w:rsidR="00771C35">
              <w:rPr>
                <w:rStyle w:val="af4"/>
                <w:rFonts w:ascii="Times New Roman" w:hAnsi="Times New Roman" w:cs="Times New Roman"/>
                <w:noProof/>
                <w:lang w:val="kk-KZ"/>
              </w:rPr>
              <w:t>нан мәліметтерді шығару</w:t>
            </w:r>
            <w:r w:rsidR="00826F86">
              <w:rPr>
                <w:noProof/>
                <w:webHidden/>
              </w:rPr>
              <w:tab/>
            </w:r>
            <w:r w:rsidR="00693A20">
              <w:rPr>
                <w:noProof/>
                <w:webHidden/>
              </w:rPr>
              <w:t>405</w:t>
            </w:r>
          </w:hyperlink>
        </w:p>
        <w:p w:rsidR="00826F86" w:rsidRDefault="000C4085">
          <w:pPr>
            <w:pStyle w:val="61"/>
            <w:tabs>
              <w:tab w:val="left" w:pos="1920"/>
              <w:tab w:val="right" w:leader="dot" w:pos="9345"/>
            </w:tabs>
            <w:rPr>
              <w:rFonts w:eastAsiaTheme="minorEastAsia" w:cstheme="minorBidi"/>
              <w:noProof/>
              <w:sz w:val="22"/>
              <w:szCs w:val="22"/>
            </w:rPr>
          </w:pPr>
          <w:hyperlink w:anchor="_Toc69509478" w:history="1">
            <w:r w:rsidR="00826F86" w:rsidRPr="006A3ABB">
              <w:rPr>
                <w:rStyle w:val="af4"/>
                <w:rFonts w:ascii="Times New Roman" w:hAnsi="Times New Roman" w:cs="Times New Roman"/>
                <w:noProof/>
              </w:rPr>
              <w:t>5.6.8.</w:t>
            </w:r>
            <w:r w:rsidR="00826F86">
              <w:rPr>
                <w:rFonts w:eastAsiaTheme="minorEastAsia" w:cstheme="minorBidi"/>
                <w:noProof/>
                <w:sz w:val="22"/>
                <w:szCs w:val="22"/>
              </w:rPr>
              <w:tab/>
            </w:r>
            <w:r w:rsidR="00771C35">
              <w:rPr>
                <w:rStyle w:val="af4"/>
                <w:rFonts w:ascii="Times New Roman" w:hAnsi="Times New Roman" w:cs="Times New Roman"/>
                <w:noProof/>
              </w:rPr>
              <w:t>«</w:t>
            </w:r>
            <w:r w:rsidR="00771C35">
              <w:rPr>
                <w:rStyle w:val="af4"/>
                <w:rFonts w:ascii="Times New Roman" w:hAnsi="Times New Roman" w:cs="Times New Roman"/>
                <w:noProof/>
                <w:lang w:val="kk-KZ"/>
              </w:rPr>
              <w:t>ОЖА ж</w:t>
            </w:r>
            <w:r w:rsidR="00771C35">
              <w:rPr>
                <w:rStyle w:val="af4"/>
                <w:rFonts w:ascii="Times New Roman" w:hAnsi="Times New Roman" w:cs="Times New Roman"/>
                <w:noProof/>
              </w:rPr>
              <w:t>урнал</w:t>
            </w:r>
            <w:r w:rsidR="00771C35">
              <w:rPr>
                <w:rStyle w:val="af4"/>
                <w:rFonts w:ascii="Times New Roman" w:hAnsi="Times New Roman" w:cs="Times New Roman"/>
                <w:noProof/>
                <w:lang w:val="kk-KZ"/>
              </w:rPr>
              <w:t>ы</w:t>
            </w:r>
            <w:r w:rsidR="00826F86" w:rsidRPr="006A3ABB">
              <w:rPr>
                <w:rStyle w:val="af4"/>
                <w:rFonts w:ascii="Times New Roman" w:hAnsi="Times New Roman" w:cs="Times New Roman"/>
                <w:noProof/>
              </w:rPr>
              <w:t>»</w:t>
            </w:r>
            <w:r w:rsidR="00771C35">
              <w:rPr>
                <w:rStyle w:val="af4"/>
                <w:rFonts w:ascii="Times New Roman" w:hAnsi="Times New Roman" w:cs="Times New Roman"/>
                <w:noProof/>
              </w:rPr>
              <w:t>-</w:t>
            </w:r>
            <w:r w:rsidR="00771C35">
              <w:rPr>
                <w:rStyle w:val="af4"/>
                <w:rFonts w:ascii="Times New Roman" w:hAnsi="Times New Roman" w:cs="Times New Roman"/>
                <w:noProof/>
                <w:lang w:val="kk-KZ"/>
              </w:rPr>
              <w:t>нан мәліметтерді шығару</w:t>
            </w:r>
            <w:r w:rsidR="00826F86">
              <w:rPr>
                <w:noProof/>
                <w:webHidden/>
              </w:rPr>
              <w:tab/>
            </w:r>
            <w:r w:rsidR="00693A20">
              <w:rPr>
                <w:noProof/>
                <w:webHidden/>
              </w:rPr>
              <w:t>407</w:t>
            </w:r>
          </w:hyperlink>
          <w:bookmarkEnd w:id="25"/>
        </w:p>
        <w:bookmarkStart w:id="26" w:name="_Hlk112369694"/>
        <w:p w:rsidR="00826F86" w:rsidRDefault="00294DA1">
          <w:pPr>
            <w:pStyle w:val="31"/>
            <w:tabs>
              <w:tab w:val="left" w:pos="1200"/>
              <w:tab w:val="right" w:leader="dot" w:pos="9345"/>
            </w:tabs>
            <w:rPr>
              <w:rFonts w:eastAsiaTheme="minorEastAsia" w:cstheme="minorBidi"/>
              <w:noProof/>
              <w:sz w:val="22"/>
              <w:szCs w:val="22"/>
            </w:rPr>
          </w:pPr>
          <w:r>
            <w:fldChar w:fldCharType="begin"/>
          </w:r>
          <w:r>
            <w:instrText xml:space="preserve"> HYPERLINK \l "_Toc69509479" </w:instrText>
          </w:r>
          <w:r>
            <w:fldChar w:fldCharType="separate"/>
          </w:r>
          <w:r w:rsidR="00826F86" w:rsidRPr="006A3ABB">
            <w:rPr>
              <w:rStyle w:val="af4"/>
              <w:rFonts w:ascii="Times New Roman" w:eastAsiaTheme="majorEastAsia" w:hAnsi="Times New Roman"/>
              <w:iCs/>
              <w:noProof/>
            </w:rPr>
            <w:t>5.7.</w:t>
          </w:r>
          <w:r w:rsidR="00826F86">
            <w:rPr>
              <w:rFonts w:eastAsiaTheme="minorEastAsia" w:cstheme="minorBidi"/>
              <w:noProof/>
              <w:sz w:val="22"/>
              <w:szCs w:val="22"/>
            </w:rPr>
            <w:tab/>
          </w:r>
          <w:r w:rsidR="00826F86" w:rsidRPr="006A3ABB">
            <w:rPr>
              <w:rStyle w:val="af4"/>
              <w:rFonts w:ascii="Times New Roman" w:hAnsi="Times New Roman"/>
              <w:noProof/>
            </w:rPr>
            <w:t>СТ – 1, СТKZ</w:t>
          </w:r>
          <w:r w:rsidR="00771C35">
            <w:rPr>
              <w:rStyle w:val="af4"/>
              <w:rFonts w:ascii="Times New Roman" w:hAnsi="Times New Roman"/>
              <w:noProof/>
              <w:lang w:val="kk-KZ"/>
            </w:rPr>
            <w:t xml:space="preserve"> сертификаттары</w:t>
          </w:r>
          <w:r w:rsidR="00826F86">
            <w:rPr>
              <w:noProof/>
              <w:webHidden/>
            </w:rPr>
            <w:tab/>
          </w:r>
          <w:r w:rsidR="00693A20">
            <w:rPr>
              <w:noProof/>
              <w:webHidden/>
            </w:rPr>
            <w:t>408</w:t>
          </w:r>
          <w:r>
            <w:rPr>
              <w:noProof/>
            </w:rPr>
            <w:fldChar w:fldCharType="end"/>
          </w:r>
        </w:p>
        <w:p w:rsidR="00826F86" w:rsidRDefault="000C4085">
          <w:pPr>
            <w:pStyle w:val="61"/>
            <w:tabs>
              <w:tab w:val="left" w:pos="1920"/>
              <w:tab w:val="right" w:leader="dot" w:pos="9345"/>
            </w:tabs>
            <w:rPr>
              <w:rFonts w:eastAsiaTheme="minorEastAsia" w:cstheme="minorBidi"/>
              <w:noProof/>
              <w:sz w:val="22"/>
              <w:szCs w:val="22"/>
            </w:rPr>
          </w:pPr>
          <w:hyperlink w:anchor="_Toc69509480" w:history="1">
            <w:r w:rsidR="00826F86" w:rsidRPr="006A3ABB">
              <w:rPr>
                <w:rStyle w:val="af4"/>
                <w:rFonts w:ascii="Times New Roman" w:hAnsi="Times New Roman" w:cs="Times New Roman"/>
                <w:noProof/>
              </w:rPr>
              <w:t>5.7.1.</w:t>
            </w:r>
            <w:r w:rsidR="00826F86">
              <w:rPr>
                <w:rFonts w:eastAsiaTheme="minorEastAsia" w:cstheme="minorBidi"/>
                <w:noProof/>
                <w:sz w:val="22"/>
                <w:szCs w:val="22"/>
              </w:rPr>
              <w:tab/>
            </w:r>
            <w:r w:rsidR="00826F86" w:rsidRPr="006A3ABB">
              <w:rPr>
                <w:rStyle w:val="af4"/>
                <w:rFonts w:ascii="Times New Roman" w:hAnsi="Times New Roman" w:cs="Times New Roman"/>
                <w:noProof/>
              </w:rPr>
              <w:t>СТ – 1, СТKZ</w:t>
            </w:r>
            <w:r w:rsidR="00771C35">
              <w:rPr>
                <w:rStyle w:val="af4"/>
                <w:rFonts w:ascii="Times New Roman" w:hAnsi="Times New Roman" w:cs="Times New Roman"/>
                <w:noProof/>
                <w:lang w:val="kk-KZ"/>
              </w:rPr>
              <w:t xml:space="preserve"> сертификаттарының журналы</w:t>
            </w:r>
            <w:r w:rsidR="00826F86">
              <w:rPr>
                <w:noProof/>
                <w:webHidden/>
              </w:rPr>
              <w:tab/>
            </w:r>
            <w:r w:rsidR="00693A20">
              <w:rPr>
                <w:noProof/>
                <w:webHidden/>
              </w:rPr>
              <w:t>409</w:t>
            </w:r>
          </w:hyperlink>
        </w:p>
        <w:p w:rsidR="00826F86" w:rsidRDefault="000C4085">
          <w:pPr>
            <w:pStyle w:val="61"/>
            <w:tabs>
              <w:tab w:val="left" w:pos="1920"/>
              <w:tab w:val="right" w:leader="dot" w:pos="9345"/>
            </w:tabs>
            <w:rPr>
              <w:rFonts w:eastAsiaTheme="minorEastAsia" w:cstheme="minorBidi"/>
              <w:noProof/>
              <w:sz w:val="22"/>
              <w:szCs w:val="22"/>
            </w:rPr>
          </w:pPr>
          <w:hyperlink w:anchor="_Toc69509481" w:history="1">
            <w:r w:rsidR="00826F86" w:rsidRPr="006A3ABB">
              <w:rPr>
                <w:rStyle w:val="af4"/>
                <w:rFonts w:ascii="Times New Roman" w:hAnsi="Times New Roman" w:cs="Times New Roman"/>
                <w:noProof/>
              </w:rPr>
              <w:t>5.7.2.</w:t>
            </w:r>
            <w:r w:rsidR="00826F86">
              <w:rPr>
                <w:rFonts w:eastAsiaTheme="minorEastAsia" w:cstheme="minorBidi"/>
                <w:noProof/>
                <w:sz w:val="22"/>
                <w:szCs w:val="22"/>
              </w:rPr>
              <w:tab/>
            </w:r>
            <w:r w:rsidR="00826F86" w:rsidRPr="006A3ABB">
              <w:rPr>
                <w:rStyle w:val="af4"/>
                <w:rFonts w:ascii="Times New Roman" w:hAnsi="Times New Roman" w:cs="Times New Roman"/>
                <w:noProof/>
              </w:rPr>
              <w:t>СТ – 1, СТKZ</w:t>
            </w:r>
            <w:r w:rsidR="00771C35">
              <w:rPr>
                <w:rStyle w:val="af4"/>
                <w:rFonts w:ascii="Times New Roman" w:hAnsi="Times New Roman" w:cs="Times New Roman"/>
                <w:noProof/>
                <w:lang w:val="kk-KZ"/>
              </w:rPr>
              <w:t xml:space="preserve"> сертификаттарын пайд</w:t>
            </w:r>
            <w:r w:rsidR="006E0177">
              <w:rPr>
                <w:rStyle w:val="af4"/>
                <w:rFonts w:ascii="Times New Roman" w:hAnsi="Times New Roman" w:cs="Times New Roman"/>
                <w:noProof/>
                <w:lang w:val="kk-KZ"/>
              </w:rPr>
              <w:t>алану арқылы ЭШФ</w:t>
            </w:r>
            <w:r w:rsidR="006001A2">
              <w:rPr>
                <w:rStyle w:val="af4"/>
                <w:rFonts w:ascii="Times New Roman" w:hAnsi="Times New Roman" w:cs="Times New Roman"/>
                <w:noProof/>
                <w:lang w:val="kk-KZ"/>
              </w:rPr>
              <w:t xml:space="preserve"> жазып беру</w:t>
            </w:r>
            <w:r w:rsidR="00771C35">
              <w:rPr>
                <w:rStyle w:val="af4"/>
                <w:rFonts w:ascii="Times New Roman" w:hAnsi="Times New Roman" w:cs="Times New Roman"/>
                <w:noProof/>
                <w:lang w:val="kk-KZ"/>
              </w:rPr>
              <w:t xml:space="preserve"> </w:t>
            </w:r>
            <w:r w:rsidR="00826F86">
              <w:rPr>
                <w:noProof/>
                <w:webHidden/>
              </w:rPr>
              <w:tab/>
            </w:r>
            <w:r w:rsidR="00693A20">
              <w:rPr>
                <w:noProof/>
                <w:webHidden/>
              </w:rPr>
              <w:t>413</w:t>
            </w:r>
          </w:hyperlink>
        </w:p>
        <w:p w:rsidR="00826F86" w:rsidRDefault="000C4085">
          <w:pPr>
            <w:pStyle w:val="61"/>
            <w:tabs>
              <w:tab w:val="left" w:pos="1920"/>
              <w:tab w:val="right" w:leader="dot" w:pos="9345"/>
            </w:tabs>
            <w:rPr>
              <w:noProof/>
            </w:rPr>
          </w:pPr>
          <w:hyperlink w:anchor="_Toc69509482" w:history="1">
            <w:r w:rsidR="00826F86" w:rsidRPr="006A3ABB">
              <w:rPr>
                <w:rStyle w:val="af4"/>
                <w:rFonts w:ascii="Times New Roman" w:hAnsi="Times New Roman" w:cs="Times New Roman"/>
                <w:noProof/>
              </w:rPr>
              <w:t>5.7.3.</w:t>
            </w:r>
            <w:r w:rsidR="00826F86">
              <w:rPr>
                <w:rFonts w:eastAsiaTheme="minorEastAsia" w:cstheme="minorBidi"/>
                <w:noProof/>
                <w:sz w:val="22"/>
                <w:szCs w:val="22"/>
              </w:rPr>
              <w:tab/>
            </w:r>
            <w:r w:rsidR="00826F86" w:rsidRPr="006A3ABB">
              <w:rPr>
                <w:rStyle w:val="af4"/>
                <w:rFonts w:ascii="Times New Roman" w:hAnsi="Times New Roman" w:cs="Times New Roman"/>
                <w:noProof/>
              </w:rPr>
              <w:t>СТ – 1, СТKZ</w:t>
            </w:r>
            <w:r w:rsidR="0053465C">
              <w:rPr>
                <w:rStyle w:val="af4"/>
                <w:rFonts w:ascii="Times New Roman" w:hAnsi="Times New Roman" w:cs="Times New Roman"/>
                <w:noProof/>
                <w:lang w:val="kk-KZ"/>
              </w:rPr>
              <w:t xml:space="preserve"> сертификатта</w:t>
            </w:r>
            <w:r w:rsidR="006E0177">
              <w:rPr>
                <w:rStyle w:val="af4"/>
                <w:rFonts w:ascii="Times New Roman" w:hAnsi="Times New Roman" w:cs="Times New Roman"/>
                <w:noProof/>
                <w:lang w:val="kk-KZ"/>
              </w:rPr>
              <w:t>рын пайдалану арқылы «Өндіріс»/</w:t>
            </w:r>
            <w:r w:rsidR="0053465C">
              <w:rPr>
                <w:rStyle w:val="af4"/>
                <w:rFonts w:ascii="Times New Roman" w:hAnsi="Times New Roman" w:cs="Times New Roman"/>
                <w:noProof/>
                <w:lang w:val="kk-KZ"/>
              </w:rPr>
              <w:t>«Қалдықтар</w:t>
            </w:r>
            <w:r w:rsidR="0053465C" w:rsidRPr="0053465C">
              <w:rPr>
                <w:rStyle w:val="af4"/>
                <w:rFonts w:ascii="Times New Roman" w:hAnsi="Times New Roman" w:cs="Times New Roman"/>
                <w:noProof/>
                <w:lang w:val="kk-KZ"/>
              </w:rPr>
              <w:t>»</w:t>
            </w:r>
            <w:r w:rsidR="0053465C">
              <w:rPr>
                <w:rStyle w:val="af4"/>
                <w:rFonts w:ascii="Times New Roman" w:hAnsi="Times New Roman" w:cs="Times New Roman"/>
                <w:noProof/>
                <w:lang w:val="kk-KZ"/>
              </w:rPr>
              <w:t xml:space="preserve"> нысандары</w:t>
            </w:r>
            <w:r w:rsidR="00826F86">
              <w:rPr>
                <w:noProof/>
                <w:webHidden/>
              </w:rPr>
              <w:tab/>
            </w:r>
            <w:r w:rsidR="00693A20">
              <w:rPr>
                <w:noProof/>
                <w:webHidden/>
              </w:rPr>
              <w:t>414</w:t>
            </w:r>
          </w:hyperlink>
        </w:p>
        <w:p w:rsidR="00A47D9B" w:rsidRPr="00A47D9B" w:rsidRDefault="00A47D9B" w:rsidP="00A47D9B">
          <w:pPr>
            <w:ind w:left="1134"/>
            <w:rPr>
              <w:rFonts w:eastAsiaTheme="minorEastAsia"/>
              <w:sz w:val="22"/>
              <w:szCs w:val="22"/>
              <w:lang w:val="kk-KZ"/>
            </w:rPr>
          </w:pPr>
          <w:bookmarkStart w:id="27" w:name="_Hlk112370081"/>
          <w:r w:rsidRPr="00A47D9B">
            <w:rPr>
              <w:rFonts w:eastAsiaTheme="minorEastAsia"/>
              <w:sz w:val="22"/>
              <w:szCs w:val="22"/>
            </w:rPr>
            <w:t>5.8. Тауар балансын айқындау жөніндегі айналым-сальдолық ведомост</w:t>
          </w:r>
          <w:r w:rsidRPr="00A47D9B">
            <w:rPr>
              <w:rFonts w:eastAsiaTheme="minorEastAsia"/>
              <w:sz w:val="22"/>
              <w:szCs w:val="22"/>
              <w:lang w:val="kk-KZ"/>
            </w:rPr>
            <w:t>і</w:t>
          </w:r>
          <w:r w:rsidR="00176673">
            <w:rPr>
              <w:rFonts w:eastAsiaTheme="minorEastAsia"/>
              <w:sz w:val="22"/>
              <w:szCs w:val="22"/>
              <w:lang w:val="kk-KZ"/>
            </w:rPr>
            <w:t>....................415</w:t>
          </w:r>
        </w:p>
        <w:p w:rsidR="00A47D9B" w:rsidRPr="00A47D9B" w:rsidRDefault="00A47D9B" w:rsidP="00A47D9B">
          <w:pPr>
            <w:ind w:left="1134"/>
            <w:rPr>
              <w:rFonts w:eastAsiaTheme="minorEastAsia"/>
              <w:sz w:val="22"/>
              <w:szCs w:val="22"/>
              <w:lang w:val="kk-KZ"/>
            </w:rPr>
          </w:pPr>
          <w:r w:rsidRPr="00A47D9B">
            <w:rPr>
              <w:rFonts w:eastAsiaTheme="minorEastAsia"/>
              <w:sz w:val="22"/>
              <w:szCs w:val="22"/>
              <w:lang w:val="kk-KZ"/>
            </w:rPr>
            <w:t>5.9. Қадағалану паспорттары</w:t>
          </w:r>
          <w:r w:rsidR="00176673">
            <w:rPr>
              <w:rFonts w:eastAsiaTheme="minorEastAsia"/>
              <w:sz w:val="22"/>
              <w:szCs w:val="22"/>
              <w:lang w:val="kk-KZ"/>
            </w:rPr>
            <w:t>..............................................................................................420</w:t>
          </w:r>
        </w:p>
        <w:p w:rsidR="00A47D9B" w:rsidRPr="00A47D9B" w:rsidRDefault="00A47D9B" w:rsidP="00A47D9B">
          <w:pPr>
            <w:ind w:left="1134"/>
            <w:rPr>
              <w:rFonts w:eastAsiaTheme="minorEastAsia"/>
              <w:sz w:val="22"/>
              <w:szCs w:val="22"/>
              <w:lang w:val="kk-KZ"/>
            </w:rPr>
          </w:pPr>
          <w:r w:rsidRPr="00A47D9B">
            <w:rPr>
              <w:rFonts w:eastAsiaTheme="minorEastAsia"/>
              <w:sz w:val="22"/>
              <w:szCs w:val="22"/>
              <w:lang w:val="kk-KZ"/>
            </w:rPr>
            <w:t>5.10. ВҚҒА-дағы өнімнің белгілері</w:t>
          </w:r>
          <w:r w:rsidR="00176673">
            <w:rPr>
              <w:rFonts w:eastAsiaTheme="minorEastAsia"/>
              <w:sz w:val="22"/>
              <w:szCs w:val="22"/>
              <w:lang w:val="kk-KZ"/>
            </w:rPr>
            <w:t>...................................................................................423</w:t>
          </w:r>
        </w:p>
        <w:p w:rsidR="00A47D9B" w:rsidRPr="00A47D9B" w:rsidRDefault="00A47D9B" w:rsidP="00A47D9B">
          <w:pPr>
            <w:ind w:left="1134"/>
            <w:rPr>
              <w:rFonts w:eastAsiaTheme="minorEastAsia"/>
              <w:sz w:val="22"/>
              <w:szCs w:val="22"/>
              <w:lang w:val="kk-KZ"/>
            </w:rPr>
          </w:pPr>
          <w:r w:rsidRPr="00A47D9B">
            <w:rPr>
              <w:rFonts w:eastAsiaTheme="minorEastAsia"/>
              <w:sz w:val="22"/>
              <w:szCs w:val="22"/>
              <w:lang w:val="kk-KZ"/>
            </w:rPr>
            <w:t>5.11. БКМ чектері бойынша тауарларды ВҚ есептен шығару. БКМ журналдарымен жұмыс және БКМ чектері бойынша есептен шығару</w:t>
          </w:r>
          <w:r w:rsidR="00176673">
            <w:rPr>
              <w:rFonts w:eastAsiaTheme="minorEastAsia"/>
              <w:sz w:val="22"/>
              <w:szCs w:val="22"/>
              <w:lang w:val="kk-KZ"/>
            </w:rPr>
            <w:t>......................................................424</w:t>
          </w:r>
        </w:p>
        <w:p w:rsidR="00A47D9B" w:rsidRPr="00176673" w:rsidRDefault="00A47D9B" w:rsidP="00A47D9B">
          <w:pPr>
            <w:ind w:left="1134"/>
            <w:rPr>
              <w:rFonts w:eastAsiaTheme="minorEastAsia"/>
              <w:sz w:val="22"/>
              <w:szCs w:val="22"/>
              <w:lang w:val="kk-KZ"/>
            </w:rPr>
          </w:pPr>
          <w:r w:rsidRPr="00A47D9B">
            <w:rPr>
              <w:rFonts w:eastAsiaTheme="minorEastAsia"/>
              <w:sz w:val="22"/>
              <w:szCs w:val="22"/>
              <w:lang w:val="kk-KZ"/>
            </w:rPr>
            <w:t xml:space="preserve">5.11.1 </w:t>
          </w:r>
          <w:r w:rsidRPr="00176673">
            <w:rPr>
              <w:rFonts w:eastAsiaTheme="minorEastAsia"/>
              <w:sz w:val="22"/>
              <w:szCs w:val="22"/>
              <w:lang w:val="kk-KZ"/>
            </w:rPr>
            <w:t>Есептен шығару механизмін қосу / өшіру</w:t>
          </w:r>
          <w:r w:rsidR="00176673" w:rsidRPr="00176673">
            <w:rPr>
              <w:rFonts w:eastAsiaTheme="minorEastAsia"/>
              <w:sz w:val="22"/>
              <w:szCs w:val="22"/>
              <w:lang w:val="kk-KZ"/>
            </w:rPr>
            <w:t>.</w:t>
          </w:r>
          <w:r w:rsidR="00176673">
            <w:rPr>
              <w:rFonts w:eastAsiaTheme="minorEastAsia"/>
              <w:sz w:val="22"/>
              <w:szCs w:val="22"/>
              <w:lang w:val="kk-KZ"/>
            </w:rPr>
            <w:t>............................................................425</w:t>
          </w:r>
        </w:p>
        <w:p w:rsidR="00A47D9B" w:rsidRPr="009A5DDE" w:rsidRDefault="00A47D9B" w:rsidP="00A47D9B">
          <w:pPr>
            <w:ind w:left="1134"/>
            <w:rPr>
              <w:rFonts w:eastAsiaTheme="minorEastAsia"/>
              <w:sz w:val="22"/>
              <w:szCs w:val="22"/>
              <w:lang w:val="kk-KZ"/>
            </w:rPr>
          </w:pPr>
          <w:r w:rsidRPr="009A5DDE">
            <w:rPr>
              <w:rFonts w:eastAsiaTheme="minorEastAsia"/>
              <w:sz w:val="22"/>
              <w:szCs w:val="22"/>
              <w:lang w:val="kk-KZ"/>
            </w:rPr>
            <w:t>5.11.2. БКМ журналы</w:t>
          </w:r>
          <w:r w:rsidR="00176673" w:rsidRPr="009A5DDE">
            <w:rPr>
              <w:rFonts w:eastAsiaTheme="minorEastAsia"/>
              <w:sz w:val="22"/>
              <w:szCs w:val="22"/>
              <w:lang w:val="kk-KZ"/>
            </w:rPr>
            <w:t>……………………………………………………………………..426</w:t>
          </w:r>
        </w:p>
        <w:p w:rsidR="00A47D9B" w:rsidRPr="009A5DDE" w:rsidRDefault="00A47D9B" w:rsidP="00A47D9B">
          <w:pPr>
            <w:ind w:left="1134"/>
            <w:rPr>
              <w:rFonts w:eastAsiaTheme="minorEastAsia"/>
              <w:sz w:val="22"/>
              <w:szCs w:val="22"/>
              <w:lang w:val="kk-KZ"/>
            </w:rPr>
          </w:pPr>
          <w:r w:rsidRPr="009A5DDE">
            <w:rPr>
              <w:rFonts w:eastAsiaTheme="minorEastAsia"/>
              <w:sz w:val="22"/>
              <w:szCs w:val="22"/>
              <w:lang w:val="kk-KZ"/>
            </w:rPr>
            <w:t>5.11.2.1. Чек бойынша есептен шығаруды алдын ала жою</w:t>
          </w:r>
          <w:r w:rsidR="00176673" w:rsidRPr="009A5DDE">
            <w:rPr>
              <w:rFonts w:eastAsiaTheme="minorEastAsia"/>
              <w:sz w:val="22"/>
              <w:szCs w:val="22"/>
              <w:lang w:val="kk-KZ"/>
            </w:rPr>
            <w:t>…………………………….430</w:t>
          </w:r>
        </w:p>
        <w:p w:rsidR="00A47D9B" w:rsidRPr="00A47D9B" w:rsidRDefault="00A47D9B" w:rsidP="00A47D9B">
          <w:pPr>
            <w:ind w:left="1134"/>
            <w:rPr>
              <w:rFonts w:eastAsiaTheme="minorEastAsia"/>
              <w:sz w:val="22"/>
              <w:szCs w:val="22"/>
              <w:lang w:val="kk-KZ"/>
            </w:rPr>
          </w:pPr>
          <w:r w:rsidRPr="00A47D9B">
            <w:rPr>
              <w:rFonts w:eastAsiaTheme="minorEastAsia"/>
              <w:sz w:val="22"/>
              <w:szCs w:val="22"/>
            </w:rPr>
            <w:t>5.11.3. «БКМ бойынша есептен шығару» журналы</w:t>
          </w:r>
          <w:r w:rsidR="00176673">
            <w:rPr>
              <w:rFonts w:eastAsiaTheme="minorEastAsia"/>
              <w:sz w:val="22"/>
              <w:szCs w:val="22"/>
            </w:rPr>
            <w:t>…………………………………….431</w:t>
          </w:r>
        </w:p>
        <w:bookmarkEnd w:id="26"/>
        <w:bookmarkEnd w:id="27"/>
        <w:p w:rsidR="003B3E27" w:rsidRPr="00A7334F" w:rsidRDefault="00C84897" w:rsidP="00A7334F">
          <w:pPr>
            <w:jc w:val="center"/>
            <w:rPr>
              <w:color w:val="000000" w:themeColor="text1"/>
            </w:rPr>
          </w:pPr>
          <w:r w:rsidRPr="001D18D8">
            <w:rPr>
              <w:color w:val="000000" w:themeColor="text1"/>
            </w:rPr>
            <w:fldChar w:fldCharType="end"/>
          </w:r>
        </w:p>
      </w:sdtContent>
    </w:sdt>
    <w:p w:rsidR="00185959" w:rsidRPr="008415E9" w:rsidRDefault="00A7334F" w:rsidP="00A7334F">
      <w:pPr>
        <w:pStyle w:val="1"/>
        <w:rPr>
          <w:lang w:val="kk-KZ"/>
        </w:rPr>
      </w:pPr>
      <w:bookmarkStart w:id="28" w:name="_Toc509867255"/>
      <w:bookmarkStart w:id="29" w:name="_Toc24636162"/>
      <w:bookmarkStart w:id="30" w:name="_Toc25246505"/>
      <w:bookmarkStart w:id="31" w:name="_Toc30865849"/>
      <w:bookmarkStart w:id="32" w:name="_Toc69509335"/>
      <w:r>
        <w:rPr>
          <w:lang w:val="kk-KZ"/>
        </w:rPr>
        <w:lastRenderedPageBreak/>
        <w:t xml:space="preserve">              </w:t>
      </w:r>
      <w:r w:rsidR="00185959" w:rsidRPr="00031CD7">
        <w:rPr>
          <w:lang w:val="kk-KZ"/>
        </w:rPr>
        <w:t>А</w:t>
      </w:r>
      <w:bookmarkEnd w:id="0"/>
      <w:bookmarkEnd w:id="28"/>
      <w:bookmarkEnd w:id="29"/>
      <w:bookmarkEnd w:id="30"/>
      <w:bookmarkEnd w:id="31"/>
      <w:bookmarkEnd w:id="32"/>
      <w:r w:rsidR="008415E9">
        <w:rPr>
          <w:lang w:val="kk-KZ"/>
        </w:rPr>
        <w:t>ҢДАТПА</w:t>
      </w:r>
    </w:p>
    <w:p w:rsidR="009A4C9D" w:rsidRPr="008415E9" w:rsidRDefault="008415E9" w:rsidP="009A4C9D">
      <w:pPr>
        <w:pStyle w:val="13"/>
        <w:rPr>
          <w:color w:val="000000" w:themeColor="text1"/>
          <w:lang w:val="kk-KZ"/>
        </w:rPr>
      </w:pPr>
      <w:r>
        <w:rPr>
          <w:color w:val="000000" w:themeColor="text1"/>
          <w:lang w:val="kk-KZ"/>
        </w:rPr>
        <w:t>Осы</w:t>
      </w:r>
      <w:r w:rsidRPr="008415E9">
        <w:rPr>
          <w:color w:val="000000" w:themeColor="text1"/>
          <w:lang w:val="kk-KZ"/>
        </w:rPr>
        <w:t xml:space="preserve"> "</w:t>
      </w:r>
      <w:r>
        <w:rPr>
          <w:color w:val="000000" w:themeColor="text1"/>
          <w:lang w:val="kk-KZ"/>
        </w:rPr>
        <w:t>Пайдаланушы нұсқаулығы</w:t>
      </w:r>
      <w:r w:rsidR="00185959" w:rsidRPr="008415E9">
        <w:rPr>
          <w:color w:val="000000" w:themeColor="text1"/>
          <w:lang w:val="kk-KZ"/>
        </w:rPr>
        <w:t xml:space="preserve">" </w:t>
      </w:r>
      <w:r>
        <w:rPr>
          <w:color w:val="000000" w:themeColor="text1"/>
          <w:lang w:val="kk-KZ"/>
        </w:rPr>
        <w:t>ЭШФ АЖ</w:t>
      </w:r>
      <w:r w:rsidRPr="008415E9">
        <w:rPr>
          <w:color w:val="000000" w:themeColor="text1"/>
          <w:lang w:val="kk-KZ"/>
        </w:rPr>
        <w:t>-</w:t>
      </w:r>
      <w:r>
        <w:rPr>
          <w:color w:val="000000" w:themeColor="text1"/>
          <w:lang w:val="kk-KZ"/>
        </w:rPr>
        <w:t>ны дамыту үдерісін автоматтандыратын жүйені тәжірибелік қолдану сипаттамасынан тұрады</w:t>
      </w:r>
      <w:r w:rsidR="009A4C9D" w:rsidRPr="008415E9">
        <w:rPr>
          <w:color w:val="000000" w:themeColor="text1"/>
          <w:lang w:val="kk-KZ"/>
        </w:rPr>
        <w:t>.</w:t>
      </w:r>
    </w:p>
    <w:p w:rsidR="00185959" w:rsidRPr="008415E9" w:rsidRDefault="008415E9" w:rsidP="006C0F5F">
      <w:pPr>
        <w:pStyle w:val="13"/>
        <w:rPr>
          <w:color w:val="000000" w:themeColor="text1"/>
          <w:lang w:val="kk-KZ"/>
        </w:rPr>
      </w:pPr>
      <w:r>
        <w:rPr>
          <w:color w:val="000000" w:themeColor="text1"/>
          <w:lang w:val="kk-KZ"/>
        </w:rPr>
        <w:t>Құжат</w:t>
      </w:r>
      <w:r w:rsidRPr="008415E9">
        <w:rPr>
          <w:color w:val="000000" w:themeColor="text1"/>
          <w:lang w:val="kk-KZ"/>
        </w:rPr>
        <w:t xml:space="preserve"> </w:t>
      </w:r>
      <w:r>
        <w:rPr>
          <w:color w:val="000000" w:themeColor="text1"/>
          <w:lang w:val="kk-KZ"/>
        </w:rPr>
        <w:t>келесі стандарттардың талаптарына сәйкес жасалған</w:t>
      </w:r>
      <w:r w:rsidR="00185959" w:rsidRPr="008415E9">
        <w:rPr>
          <w:color w:val="000000" w:themeColor="text1"/>
          <w:lang w:val="kk-KZ"/>
        </w:rPr>
        <w:t>:</w:t>
      </w:r>
    </w:p>
    <w:p w:rsidR="00185959" w:rsidRPr="008415E9" w:rsidRDefault="0019596F" w:rsidP="006C0F5F">
      <w:pPr>
        <w:pStyle w:val="13"/>
        <w:rPr>
          <w:color w:val="000000" w:themeColor="text1"/>
          <w:lang w:val="kk-KZ"/>
        </w:rPr>
      </w:pPr>
      <w:r>
        <w:rPr>
          <w:color w:val="000000" w:themeColor="text1"/>
          <w:lang w:val="kk-KZ"/>
        </w:rPr>
        <w:t xml:space="preserve">ҚР </w:t>
      </w:r>
      <w:r w:rsidRPr="008415E9">
        <w:rPr>
          <w:color w:val="000000" w:themeColor="text1"/>
          <w:lang w:val="kk-KZ"/>
        </w:rPr>
        <w:t>СТ 34.010-2002</w:t>
      </w:r>
      <w:r>
        <w:rPr>
          <w:color w:val="000000" w:themeColor="text1"/>
          <w:lang w:val="kk-KZ"/>
        </w:rPr>
        <w:t xml:space="preserve"> </w:t>
      </w:r>
      <w:r w:rsidR="008415E9" w:rsidRPr="008415E9">
        <w:rPr>
          <w:color w:val="000000" w:themeColor="text1"/>
          <w:lang w:val="kk-KZ"/>
        </w:rPr>
        <w:t>"</w:t>
      </w:r>
      <w:r w:rsidR="008415E9">
        <w:rPr>
          <w:color w:val="000000" w:themeColor="text1"/>
          <w:lang w:val="kk-KZ"/>
        </w:rPr>
        <w:t>А</w:t>
      </w:r>
      <w:r w:rsidR="008415E9" w:rsidRPr="008415E9">
        <w:rPr>
          <w:color w:val="000000" w:themeColor="text1"/>
          <w:lang w:val="kk-KZ"/>
        </w:rPr>
        <w:t xml:space="preserve">Т. </w:t>
      </w:r>
      <w:r w:rsidR="008415E9">
        <w:rPr>
          <w:color w:val="000000" w:themeColor="text1"/>
          <w:lang w:val="kk-KZ"/>
        </w:rPr>
        <w:t>Бағдарламалық құралдарды с</w:t>
      </w:r>
      <w:r w:rsidR="00185959" w:rsidRPr="008415E9">
        <w:rPr>
          <w:color w:val="000000" w:themeColor="text1"/>
          <w:lang w:val="kk-KZ"/>
        </w:rPr>
        <w:t>ерти</w:t>
      </w:r>
      <w:r w:rsidR="008415E9" w:rsidRPr="008415E9">
        <w:rPr>
          <w:color w:val="000000" w:themeColor="text1"/>
          <w:lang w:val="kk-KZ"/>
        </w:rPr>
        <w:t>фика</w:t>
      </w:r>
      <w:r w:rsidR="008415E9">
        <w:rPr>
          <w:color w:val="000000" w:themeColor="text1"/>
          <w:lang w:val="kk-KZ"/>
        </w:rPr>
        <w:t>ттау</w:t>
      </w:r>
      <w:r w:rsidR="00185959" w:rsidRPr="008415E9">
        <w:rPr>
          <w:color w:val="000000" w:themeColor="text1"/>
          <w:lang w:val="kk-KZ"/>
        </w:rPr>
        <w:t xml:space="preserve">. </w:t>
      </w:r>
      <w:r w:rsidR="008415E9">
        <w:rPr>
          <w:color w:val="000000" w:themeColor="text1"/>
          <w:lang w:val="kk-KZ"/>
        </w:rPr>
        <w:t>Бағдарламалық құжаттамаға сараптама жүргізу тәртібі"</w:t>
      </w:r>
      <w:r w:rsidR="00185959" w:rsidRPr="008415E9">
        <w:rPr>
          <w:color w:val="000000" w:themeColor="text1"/>
          <w:lang w:val="kk-KZ"/>
        </w:rPr>
        <w:t>;</w:t>
      </w:r>
    </w:p>
    <w:p w:rsidR="00185959" w:rsidRPr="008415E9" w:rsidRDefault="0019596F" w:rsidP="006C0F5F">
      <w:pPr>
        <w:pStyle w:val="13"/>
        <w:rPr>
          <w:color w:val="000000" w:themeColor="text1"/>
          <w:lang w:val="kk-KZ"/>
        </w:rPr>
      </w:pPr>
      <w:r>
        <w:rPr>
          <w:color w:val="000000" w:themeColor="text1"/>
          <w:lang w:val="kk-KZ"/>
        </w:rPr>
        <w:t>МЕМ</w:t>
      </w:r>
      <w:r w:rsidRPr="008415E9">
        <w:rPr>
          <w:color w:val="000000" w:themeColor="text1"/>
          <w:lang w:val="kk-KZ"/>
        </w:rPr>
        <w:t>СТ 19.101-77</w:t>
      </w:r>
      <w:r w:rsidR="008415E9" w:rsidRPr="008415E9">
        <w:rPr>
          <w:color w:val="000000" w:themeColor="text1"/>
          <w:lang w:val="kk-KZ"/>
        </w:rPr>
        <w:t>"</w:t>
      </w:r>
      <w:r w:rsidR="008415E9">
        <w:rPr>
          <w:color w:val="000000" w:themeColor="text1"/>
          <w:lang w:val="kk-KZ"/>
        </w:rPr>
        <w:t>БҚБЖ</w:t>
      </w:r>
      <w:r w:rsidR="00185959" w:rsidRPr="008415E9">
        <w:rPr>
          <w:color w:val="000000" w:themeColor="text1"/>
          <w:lang w:val="kk-KZ"/>
        </w:rPr>
        <w:t xml:space="preserve">. </w:t>
      </w:r>
      <w:r w:rsidR="008415E9">
        <w:rPr>
          <w:color w:val="000000" w:themeColor="text1"/>
          <w:lang w:val="kk-KZ"/>
        </w:rPr>
        <w:t>Бағдарламалардың және бағдарламалық құжаттардың түрлері</w:t>
      </w:r>
      <w:r w:rsidR="00185959" w:rsidRPr="008415E9">
        <w:rPr>
          <w:color w:val="000000" w:themeColor="text1"/>
          <w:lang w:val="kk-KZ"/>
        </w:rPr>
        <w:t>";</w:t>
      </w:r>
    </w:p>
    <w:p w:rsidR="00185959" w:rsidRPr="00C84FC4" w:rsidRDefault="0019596F" w:rsidP="006C0F5F">
      <w:pPr>
        <w:pStyle w:val="13"/>
        <w:rPr>
          <w:color w:val="000000" w:themeColor="text1"/>
          <w:lang w:val="kk-KZ"/>
        </w:rPr>
      </w:pPr>
      <w:r>
        <w:rPr>
          <w:color w:val="000000" w:themeColor="text1"/>
          <w:lang w:val="kk-KZ"/>
        </w:rPr>
        <w:t>БҚ</w:t>
      </w:r>
      <w:r w:rsidRPr="00C84FC4">
        <w:rPr>
          <w:color w:val="000000" w:themeColor="text1"/>
          <w:lang w:val="kk-KZ"/>
        </w:rPr>
        <w:t xml:space="preserve"> 50-34.698-90</w:t>
      </w:r>
      <w:r>
        <w:rPr>
          <w:color w:val="000000" w:themeColor="text1"/>
          <w:lang w:val="kk-KZ"/>
        </w:rPr>
        <w:t xml:space="preserve"> </w:t>
      </w:r>
      <w:r w:rsidR="008415E9" w:rsidRPr="00C84FC4">
        <w:rPr>
          <w:color w:val="000000" w:themeColor="text1"/>
          <w:lang w:val="kk-KZ"/>
        </w:rPr>
        <w:t>"</w:t>
      </w:r>
      <w:r w:rsidR="008415E9">
        <w:rPr>
          <w:color w:val="000000" w:themeColor="text1"/>
          <w:lang w:val="kk-KZ"/>
        </w:rPr>
        <w:t>Әдістемелік нұсқаулар</w:t>
      </w:r>
      <w:r w:rsidR="008415E9" w:rsidRPr="00C84FC4">
        <w:rPr>
          <w:color w:val="000000" w:themeColor="text1"/>
          <w:lang w:val="kk-KZ"/>
        </w:rPr>
        <w:t>. А</w:t>
      </w:r>
      <w:r w:rsidR="008415E9">
        <w:rPr>
          <w:color w:val="000000" w:themeColor="text1"/>
          <w:lang w:val="kk-KZ"/>
        </w:rPr>
        <w:t>Ж</w:t>
      </w:r>
      <w:r w:rsidR="008415E9" w:rsidRPr="00C84FC4">
        <w:rPr>
          <w:color w:val="000000" w:themeColor="text1"/>
          <w:lang w:val="kk-KZ"/>
        </w:rPr>
        <w:t xml:space="preserve">. </w:t>
      </w:r>
      <w:r w:rsidR="008415E9">
        <w:rPr>
          <w:color w:val="000000" w:themeColor="text1"/>
          <w:lang w:val="kk-KZ"/>
        </w:rPr>
        <w:t>Құжаттардың мазмұнына қойылатын талаптар</w:t>
      </w:r>
      <w:r w:rsidR="00185959" w:rsidRPr="00C84FC4">
        <w:rPr>
          <w:color w:val="000000" w:themeColor="text1"/>
          <w:lang w:val="kk-KZ"/>
        </w:rPr>
        <w:t>".</w:t>
      </w:r>
    </w:p>
    <w:p w:rsidR="00D71534" w:rsidRPr="008415E9" w:rsidRDefault="008415E9" w:rsidP="00A7334F">
      <w:pPr>
        <w:pStyle w:val="1"/>
        <w:rPr>
          <w:lang w:val="kk-KZ"/>
        </w:rPr>
      </w:pPr>
      <w:bookmarkStart w:id="33" w:name="_Toc243207107"/>
      <w:bookmarkStart w:id="34" w:name="_Toc468959699"/>
      <w:bookmarkStart w:id="35" w:name="_Toc509867256"/>
      <w:bookmarkStart w:id="36" w:name="_Toc24636163"/>
      <w:bookmarkStart w:id="37" w:name="_Toc30865850"/>
      <w:bookmarkStart w:id="38" w:name="_Toc69509336"/>
      <w:bookmarkStart w:id="39" w:name="_Toc343098851"/>
      <w:bookmarkStart w:id="40" w:name="_Toc509867257"/>
      <w:bookmarkStart w:id="41" w:name="_Toc24636164"/>
      <w:bookmarkStart w:id="42" w:name="_Toc343098863"/>
      <w:r>
        <w:lastRenderedPageBreak/>
        <w:t>Термин</w:t>
      </w:r>
      <w:r>
        <w:rPr>
          <w:lang w:val="kk-KZ"/>
        </w:rPr>
        <w:t>ДЕР ЖӘНЕ</w:t>
      </w:r>
      <w:r w:rsidR="00D71534" w:rsidRPr="001D18D8">
        <w:t xml:space="preserve"> аббревиатур</w:t>
      </w:r>
      <w:bookmarkEnd w:id="33"/>
      <w:bookmarkEnd w:id="34"/>
      <w:bookmarkEnd w:id="35"/>
      <w:bookmarkEnd w:id="36"/>
      <w:bookmarkEnd w:id="37"/>
      <w:bookmarkEnd w:id="38"/>
      <w:r>
        <w:rPr>
          <w:lang w:val="kk-KZ"/>
        </w:rPr>
        <w:t>АЛАР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0"/>
        <w:gridCol w:w="7229"/>
      </w:tblGrid>
      <w:tr w:rsidR="001D18D8" w:rsidRPr="001D18D8" w:rsidTr="001B785C">
        <w:tc>
          <w:tcPr>
            <w:tcW w:w="1980" w:type="dxa"/>
            <w:shd w:val="clear" w:color="auto" w:fill="auto"/>
          </w:tcPr>
          <w:p w:rsidR="00D71534" w:rsidRPr="00F1159F" w:rsidRDefault="00F1159F" w:rsidP="001B785C">
            <w:pPr>
              <w:tabs>
                <w:tab w:val="left" w:pos="2651"/>
              </w:tabs>
              <w:spacing w:before="60" w:after="60"/>
              <w:rPr>
                <w:b/>
                <w:color w:val="000000" w:themeColor="text1"/>
                <w:lang w:val="kk-KZ"/>
              </w:rPr>
            </w:pPr>
            <w:r>
              <w:rPr>
                <w:color w:val="000000" w:themeColor="text1"/>
                <w:lang w:val="kk-KZ"/>
              </w:rPr>
              <w:t>ОЖА</w:t>
            </w:r>
          </w:p>
        </w:tc>
        <w:tc>
          <w:tcPr>
            <w:tcW w:w="7229" w:type="dxa"/>
            <w:shd w:val="clear" w:color="auto" w:fill="auto"/>
          </w:tcPr>
          <w:p w:rsidR="00D71534" w:rsidRPr="00F1159F" w:rsidRDefault="00F1159F" w:rsidP="001B785C">
            <w:pPr>
              <w:spacing w:before="60" w:after="60"/>
              <w:jc w:val="both"/>
              <w:rPr>
                <w:b/>
                <w:color w:val="000000" w:themeColor="text1"/>
                <w:lang w:val="kk-KZ"/>
              </w:rPr>
            </w:pPr>
            <w:r>
              <w:rPr>
                <w:color w:val="000000" w:themeColor="text1"/>
                <w:lang w:val="kk-KZ"/>
              </w:rPr>
              <w:t>Орындалған жұмыстар актілері</w:t>
            </w:r>
          </w:p>
        </w:tc>
      </w:tr>
      <w:tr w:rsidR="001D18D8" w:rsidRPr="001D18D8" w:rsidTr="001B785C">
        <w:tc>
          <w:tcPr>
            <w:tcW w:w="1980" w:type="dxa"/>
            <w:shd w:val="clear" w:color="auto" w:fill="auto"/>
          </w:tcPr>
          <w:p w:rsidR="00D71534" w:rsidRPr="00F1159F" w:rsidRDefault="00D71534" w:rsidP="001B785C">
            <w:pPr>
              <w:tabs>
                <w:tab w:val="left" w:pos="2651"/>
              </w:tabs>
              <w:spacing w:before="60" w:after="60"/>
              <w:rPr>
                <w:color w:val="000000" w:themeColor="text1"/>
                <w:lang w:val="kk-KZ"/>
              </w:rPr>
            </w:pPr>
            <w:r w:rsidRPr="001D18D8">
              <w:rPr>
                <w:color w:val="000000" w:themeColor="text1"/>
              </w:rPr>
              <w:t>В</w:t>
            </w:r>
            <w:r w:rsidR="00F1159F">
              <w:rPr>
                <w:color w:val="000000" w:themeColor="text1"/>
                <w:lang w:val="kk-KZ"/>
              </w:rPr>
              <w:t>Қ</w:t>
            </w:r>
          </w:p>
        </w:tc>
        <w:tc>
          <w:tcPr>
            <w:tcW w:w="7229" w:type="dxa"/>
            <w:shd w:val="clear" w:color="auto" w:fill="auto"/>
          </w:tcPr>
          <w:p w:rsidR="00D71534" w:rsidRPr="00F1159F" w:rsidRDefault="00F1159F" w:rsidP="001B785C">
            <w:pPr>
              <w:spacing w:before="60" w:after="60"/>
              <w:jc w:val="both"/>
              <w:rPr>
                <w:color w:val="000000" w:themeColor="text1"/>
                <w:lang w:val="kk-KZ"/>
              </w:rPr>
            </w:pPr>
            <w:r>
              <w:rPr>
                <w:color w:val="000000" w:themeColor="text1"/>
              </w:rPr>
              <w:t>Виртуал</w:t>
            </w:r>
            <w:r>
              <w:rPr>
                <w:color w:val="000000" w:themeColor="text1"/>
                <w:lang w:val="kk-KZ"/>
              </w:rPr>
              <w:t>ды қойма</w:t>
            </w:r>
          </w:p>
        </w:tc>
      </w:tr>
      <w:tr w:rsidR="001D18D8" w:rsidRPr="001D18D8" w:rsidTr="001B785C">
        <w:tc>
          <w:tcPr>
            <w:tcW w:w="1980" w:type="dxa"/>
            <w:shd w:val="clear" w:color="auto" w:fill="auto"/>
          </w:tcPr>
          <w:p w:rsidR="00D71534" w:rsidRPr="001D18D8" w:rsidRDefault="00F1159F" w:rsidP="001B785C">
            <w:pPr>
              <w:tabs>
                <w:tab w:val="left" w:pos="2651"/>
              </w:tabs>
              <w:spacing w:before="60" w:after="60"/>
              <w:rPr>
                <w:color w:val="000000" w:themeColor="text1"/>
              </w:rPr>
            </w:pPr>
            <w:r>
              <w:rPr>
                <w:color w:val="000000" w:themeColor="text1"/>
                <w:lang w:val="kk-KZ"/>
              </w:rPr>
              <w:t>МЕМ</w:t>
            </w:r>
            <w:r w:rsidR="00D71534" w:rsidRPr="001D18D8">
              <w:rPr>
                <w:color w:val="000000" w:themeColor="text1"/>
              </w:rPr>
              <w:t>СТ</w:t>
            </w:r>
          </w:p>
        </w:tc>
        <w:tc>
          <w:tcPr>
            <w:tcW w:w="7229" w:type="dxa"/>
            <w:shd w:val="clear" w:color="auto" w:fill="auto"/>
          </w:tcPr>
          <w:p w:rsidR="00D71534" w:rsidRPr="001D18D8" w:rsidRDefault="00F1159F" w:rsidP="001B785C">
            <w:pPr>
              <w:spacing w:before="60" w:after="60"/>
              <w:jc w:val="both"/>
              <w:rPr>
                <w:b/>
                <w:color w:val="000000" w:themeColor="text1"/>
              </w:rPr>
            </w:pPr>
            <w:r>
              <w:rPr>
                <w:color w:val="000000" w:themeColor="text1"/>
                <w:lang w:val="kk-KZ"/>
              </w:rPr>
              <w:t>Мемлекеттік</w:t>
            </w:r>
            <w:r w:rsidR="00D71534" w:rsidRPr="001D18D8">
              <w:rPr>
                <w:color w:val="000000" w:themeColor="text1"/>
              </w:rPr>
              <w:t xml:space="preserve"> стандарт</w:t>
            </w:r>
          </w:p>
        </w:tc>
      </w:tr>
      <w:tr w:rsidR="001D18D8" w:rsidRPr="0031731D" w:rsidTr="001B785C">
        <w:tc>
          <w:tcPr>
            <w:tcW w:w="1980" w:type="dxa"/>
            <w:shd w:val="clear" w:color="auto" w:fill="auto"/>
          </w:tcPr>
          <w:p w:rsidR="00D71534" w:rsidRPr="00F1159F" w:rsidRDefault="00F1159F" w:rsidP="001B785C">
            <w:pPr>
              <w:tabs>
                <w:tab w:val="left" w:pos="2651"/>
              </w:tabs>
              <w:spacing w:before="60" w:after="60"/>
              <w:rPr>
                <w:b/>
                <w:color w:val="000000" w:themeColor="text1"/>
                <w:lang w:val="kk-KZ"/>
              </w:rPr>
            </w:pPr>
            <w:r>
              <w:rPr>
                <w:color w:val="000000" w:themeColor="text1"/>
              </w:rPr>
              <w:t>Э</w:t>
            </w:r>
            <w:r>
              <w:rPr>
                <w:color w:val="000000" w:themeColor="text1"/>
                <w:lang w:val="kk-KZ"/>
              </w:rPr>
              <w:t>Ш</w:t>
            </w:r>
            <w:r w:rsidR="00D71534" w:rsidRPr="001D18D8">
              <w:rPr>
                <w:color w:val="000000" w:themeColor="text1"/>
              </w:rPr>
              <w:t>Ф</w:t>
            </w:r>
            <w:r>
              <w:rPr>
                <w:color w:val="000000" w:themeColor="text1"/>
                <w:lang w:val="kk-KZ"/>
              </w:rPr>
              <w:t xml:space="preserve"> АЖ</w:t>
            </w:r>
          </w:p>
        </w:tc>
        <w:tc>
          <w:tcPr>
            <w:tcW w:w="7229" w:type="dxa"/>
            <w:shd w:val="clear" w:color="auto" w:fill="auto"/>
          </w:tcPr>
          <w:p w:rsidR="00D71534" w:rsidRPr="00F1159F" w:rsidRDefault="00F1159F" w:rsidP="001B785C">
            <w:pPr>
              <w:spacing w:before="60" w:after="60"/>
              <w:jc w:val="both"/>
              <w:rPr>
                <w:b/>
                <w:color w:val="000000" w:themeColor="text1"/>
                <w:lang w:val="kk-KZ"/>
              </w:rPr>
            </w:pPr>
            <w:r>
              <w:rPr>
                <w:color w:val="000000" w:themeColor="text1"/>
                <w:lang w:val="kk-KZ"/>
              </w:rPr>
              <w:t>Э</w:t>
            </w:r>
            <w:r w:rsidRPr="00F1159F">
              <w:rPr>
                <w:color w:val="000000" w:themeColor="text1"/>
                <w:lang w:val="kk-KZ"/>
              </w:rPr>
              <w:t>лектрон</w:t>
            </w:r>
            <w:r>
              <w:rPr>
                <w:color w:val="000000" w:themeColor="text1"/>
                <w:lang w:val="kk-KZ"/>
              </w:rPr>
              <w:t>дық шо</w:t>
            </w:r>
            <w:r w:rsidR="006613D5">
              <w:rPr>
                <w:color w:val="000000" w:themeColor="text1"/>
                <w:lang w:val="kk-KZ"/>
              </w:rPr>
              <w:t>т</w:t>
            </w:r>
            <w:r w:rsidR="00D71534" w:rsidRPr="00F1159F">
              <w:rPr>
                <w:color w:val="000000" w:themeColor="text1"/>
                <w:lang w:val="kk-KZ"/>
              </w:rPr>
              <w:t>-фактур</w:t>
            </w:r>
            <w:r>
              <w:rPr>
                <w:color w:val="000000" w:themeColor="text1"/>
                <w:lang w:val="kk-KZ"/>
              </w:rPr>
              <w:t>аларды қабылдау және өңдеу бойынша ақпараттық жүйе</w:t>
            </w:r>
            <w:r w:rsidR="00D71534" w:rsidRPr="00F1159F">
              <w:rPr>
                <w:color w:val="000000" w:themeColor="text1"/>
                <w:lang w:val="kk-KZ"/>
              </w:rPr>
              <w:t xml:space="preserve"> </w:t>
            </w:r>
          </w:p>
        </w:tc>
      </w:tr>
      <w:tr w:rsidR="001D18D8" w:rsidRPr="0031731D" w:rsidTr="001B785C">
        <w:tc>
          <w:tcPr>
            <w:tcW w:w="1980" w:type="dxa"/>
            <w:shd w:val="clear" w:color="auto" w:fill="auto"/>
          </w:tcPr>
          <w:p w:rsidR="00D71534" w:rsidRPr="00F1159F" w:rsidRDefault="00D71534" w:rsidP="001B785C">
            <w:pPr>
              <w:tabs>
                <w:tab w:val="left" w:pos="2651"/>
              </w:tabs>
              <w:spacing w:before="60" w:after="60"/>
              <w:rPr>
                <w:b/>
                <w:color w:val="000000" w:themeColor="text1"/>
                <w:lang w:val="kk-KZ"/>
              </w:rPr>
            </w:pPr>
            <w:r w:rsidRPr="001D18D8">
              <w:rPr>
                <w:color w:val="000000" w:themeColor="text1"/>
              </w:rPr>
              <w:t>П</w:t>
            </w:r>
            <w:r w:rsidR="00F1159F">
              <w:rPr>
                <w:color w:val="000000" w:themeColor="text1"/>
                <w:lang w:val="kk-KZ"/>
              </w:rPr>
              <w:t>айдаланушы</w:t>
            </w:r>
          </w:p>
        </w:tc>
        <w:tc>
          <w:tcPr>
            <w:tcW w:w="7229" w:type="dxa"/>
            <w:shd w:val="clear" w:color="auto" w:fill="auto"/>
          </w:tcPr>
          <w:p w:rsidR="00D71534" w:rsidRPr="00F1159F" w:rsidRDefault="00F1159F" w:rsidP="001B785C">
            <w:pPr>
              <w:spacing w:before="60" w:after="60"/>
              <w:jc w:val="both"/>
              <w:rPr>
                <w:b/>
                <w:color w:val="000000" w:themeColor="text1"/>
                <w:lang w:val="kk-KZ"/>
              </w:rPr>
            </w:pPr>
            <w:r w:rsidRPr="00F1159F">
              <w:rPr>
                <w:color w:val="000000" w:themeColor="text1"/>
                <w:lang w:val="kk-KZ"/>
              </w:rPr>
              <w:t>Э</w:t>
            </w:r>
            <w:r>
              <w:rPr>
                <w:color w:val="000000" w:themeColor="text1"/>
                <w:lang w:val="kk-KZ"/>
              </w:rPr>
              <w:t>Ш</w:t>
            </w:r>
            <w:r w:rsidR="00D71534" w:rsidRPr="00F1159F">
              <w:rPr>
                <w:color w:val="000000" w:themeColor="text1"/>
                <w:lang w:val="kk-KZ"/>
              </w:rPr>
              <w:t>Ф</w:t>
            </w:r>
            <w:r w:rsidR="00A3755E">
              <w:rPr>
                <w:color w:val="000000" w:themeColor="text1"/>
                <w:lang w:val="kk-KZ"/>
              </w:rPr>
              <w:t xml:space="preserve"> АЖ</w:t>
            </w:r>
            <w:r>
              <w:rPr>
                <w:color w:val="000000" w:themeColor="text1"/>
                <w:lang w:val="kk-KZ"/>
              </w:rPr>
              <w:t xml:space="preserve"> қатысушысының жауапты тұлғасы</w:t>
            </w:r>
          </w:p>
        </w:tc>
      </w:tr>
      <w:tr w:rsidR="001D18D8" w:rsidRPr="001D18D8" w:rsidTr="001B785C">
        <w:tc>
          <w:tcPr>
            <w:tcW w:w="1980" w:type="dxa"/>
            <w:shd w:val="clear" w:color="auto" w:fill="auto"/>
          </w:tcPr>
          <w:p w:rsidR="00D71534" w:rsidRPr="00F1159F" w:rsidRDefault="00D71534" w:rsidP="001B785C">
            <w:pPr>
              <w:tabs>
                <w:tab w:val="left" w:pos="2651"/>
              </w:tabs>
              <w:spacing w:before="60" w:after="60"/>
              <w:rPr>
                <w:color w:val="000000" w:themeColor="text1"/>
                <w:lang w:val="kk-KZ"/>
              </w:rPr>
            </w:pPr>
            <w:r w:rsidRPr="001D18D8">
              <w:rPr>
                <w:color w:val="000000" w:themeColor="text1"/>
              </w:rPr>
              <w:t>Т</w:t>
            </w:r>
            <w:r w:rsidR="00F1159F">
              <w:rPr>
                <w:color w:val="000000" w:themeColor="text1"/>
                <w:lang w:val="kk-KZ"/>
              </w:rPr>
              <w:t>ЖҚ</w:t>
            </w:r>
          </w:p>
        </w:tc>
        <w:tc>
          <w:tcPr>
            <w:tcW w:w="7229" w:type="dxa"/>
            <w:shd w:val="clear" w:color="auto" w:fill="auto"/>
          </w:tcPr>
          <w:p w:rsidR="00D71534" w:rsidRPr="001D18D8" w:rsidRDefault="00F1159F" w:rsidP="001B785C">
            <w:pPr>
              <w:spacing w:before="60" w:after="60"/>
              <w:jc w:val="both"/>
              <w:rPr>
                <w:color w:val="000000" w:themeColor="text1"/>
              </w:rPr>
            </w:pPr>
            <w:r>
              <w:rPr>
                <w:color w:val="000000" w:themeColor="text1"/>
              </w:rPr>
              <w:t>Т</w:t>
            </w:r>
            <w:r>
              <w:rPr>
                <w:color w:val="000000" w:themeColor="text1"/>
                <w:lang w:val="kk-KZ"/>
              </w:rPr>
              <w:t>ауарлар</w:t>
            </w:r>
            <w:r>
              <w:rPr>
                <w:color w:val="000000" w:themeColor="text1"/>
              </w:rPr>
              <w:t xml:space="preserve"> (</w:t>
            </w:r>
            <w:r>
              <w:rPr>
                <w:color w:val="000000" w:themeColor="text1"/>
                <w:lang w:val="kk-KZ"/>
              </w:rPr>
              <w:t>жұмыстар</w:t>
            </w:r>
            <w:r>
              <w:rPr>
                <w:color w:val="000000" w:themeColor="text1"/>
              </w:rPr>
              <w:t xml:space="preserve">, </w:t>
            </w:r>
            <w:r>
              <w:rPr>
                <w:color w:val="000000" w:themeColor="text1"/>
                <w:lang w:val="kk-KZ"/>
              </w:rPr>
              <w:t>қызметтер</w:t>
            </w:r>
            <w:r w:rsidR="00D71534" w:rsidRPr="001D18D8">
              <w:rPr>
                <w:color w:val="000000" w:themeColor="text1"/>
              </w:rPr>
              <w:t>)</w:t>
            </w:r>
          </w:p>
        </w:tc>
      </w:tr>
      <w:tr w:rsidR="001D18D8" w:rsidRPr="001D18D8" w:rsidTr="001B785C">
        <w:tc>
          <w:tcPr>
            <w:tcW w:w="1980" w:type="dxa"/>
            <w:shd w:val="clear" w:color="auto" w:fill="auto"/>
          </w:tcPr>
          <w:p w:rsidR="00D71534" w:rsidRPr="00F1159F" w:rsidRDefault="00F1159F" w:rsidP="001B785C">
            <w:pPr>
              <w:tabs>
                <w:tab w:val="left" w:pos="2651"/>
              </w:tabs>
              <w:spacing w:before="60" w:after="60"/>
              <w:rPr>
                <w:color w:val="000000" w:themeColor="text1"/>
                <w:lang w:val="kk-KZ"/>
              </w:rPr>
            </w:pPr>
            <w:r>
              <w:rPr>
                <w:color w:val="000000" w:themeColor="text1"/>
                <w:lang w:val="kk-KZ"/>
              </w:rPr>
              <w:t>ЖТ</w:t>
            </w:r>
          </w:p>
        </w:tc>
        <w:tc>
          <w:tcPr>
            <w:tcW w:w="7229" w:type="dxa"/>
            <w:shd w:val="clear" w:color="auto" w:fill="auto"/>
          </w:tcPr>
          <w:p w:rsidR="00D71534" w:rsidRPr="00F1159F" w:rsidRDefault="00F1159F" w:rsidP="001B785C">
            <w:pPr>
              <w:spacing w:before="60" w:after="60"/>
              <w:jc w:val="both"/>
              <w:rPr>
                <w:color w:val="000000" w:themeColor="text1"/>
                <w:lang w:val="kk-KZ"/>
              </w:rPr>
            </w:pPr>
            <w:r>
              <w:rPr>
                <w:color w:val="000000" w:themeColor="text1"/>
                <w:lang w:val="kk-KZ"/>
              </w:rPr>
              <w:t>Жеке тұлға</w:t>
            </w:r>
          </w:p>
        </w:tc>
      </w:tr>
      <w:tr w:rsidR="001D18D8" w:rsidRPr="001D18D8" w:rsidTr="001B785C">
        <w:tc>
          <w:tcPr>
            <w:tcW w:w="1980" w:type="dxa"/>
            <w:shd w:val="clear" w:color="auto" w:fill="auto"/>
          </w:tcPr>
          <w:p w:rsidR="00D71534" w:rsidRPr="004F75B4" w:rsidRDefault="00D71534" w:rsidP="001B785C">
            <w:pPr>
              <w:tabs>
                <w:tab w:val="left" w:pos="2651"/>
              </w:tabs>
              <w:spacing w:before="60" w:after="60"/>
              <w:rPr>
                <w:color w:val="000000" w:themeColor="text1"/>
                <w:lang w:val="kk-KZ"/>
              </w:rPr>
            </w:pPr>
            <w:r w:rsidRPr="001D18D8">
              <w:rPr>
                <w:color w:val="000000" w:themeColor="text1"/>
              </w:rPr>
              <w:t>ФЛ</w:t>
            </w:r>
            <w:r w:rsidR="004F75B4">
              <w:rPr>
                <w:color w:val="000000" w:themeColor="text1"/>
                <w:lang w:val="kk-KZ"/>
              </w:rPr>
              <w:t>Б</w:t>
            </w:r>
          </w:p>
        </w:tc>
        <w:tc>
          <w:tcPr>
            <w:tcW w:w="7229" w:type="dxa"/>
            <w:shd w:val="clear" w:color="auto" w:fill="auto"/>
          </w:tcPr>
          <w:p w:rsidR="00D71534" w:rsidRPr="004F75B4" w:rsidRDefault="004F75B4" w:rsidP="001B785C">
            <w:pPr>
              <w:spacing w:before="60" w:after="60"/>
              <w:jc w:val="both"/>
              <w:rPr>
                <w:color w:val="000000" w:themeColor="text1"/>
                <w:lang w:val="kk-KZ"/>
              </w:rPr>
            </w:pPr>
            <w:r>
              <w:rPr>
                <w:color w:val="000000" w:themeColor="text1"/>
              </w:rPr>
              <w:t>Формат</w:t>
            </w:r>
            <w:r>
              <w:rPr>
                <w:color w:val="000000" w:themeColor="text1"/>
                <w:lang w:val="kk-KZ"/>
              </w:rPr>
              <w:t>тық</w:t>
            </w:r>
            <w:r>
              <w:rPr>
                <w:color w:val="000000" w:themeColor="text1"/>
              </w:rPr>
              <w:t>-логи</w:t>
            </w:r>
            <w:r>
              <w:rPr>
                <w:color w:val="000000" w:themeColor="text1"/>
                <w:lang w:val="kk-KZ"/>
              </w:rPr>
              <w:t>калық бақылау</w:t>
            </w:r>
          </w:p>
        </w:tc>
      </w:tr>
      <w:tr w:rsidR="001D18D8" w:rsidRPr="001D18D8" w:rsidTr="001B785C">
        <w:tc>
          <w:tcPr>
            <w:tcW w:w="1980" w:type="dxa"/>
            <w:shd w:val="clear" w:color="auto" w:fill="auto"/>
          </w:tcPr>
          <w:p w:rsidR="00D71534" w:rsidRPr="001D18D8" w:rsidRDefault="004F75B4" w:rsidP="001B785C">
            <w:pPr>
              <w:tabs>
                <w:tab w:val="left" w:pos="2651"/>
              </w:tabs>
              <w:spacing w:before="60" w:after="60"/>
              <w:rPr>
                <w:b/>
                <w:color w:val="000000" w:themeColor="text1"/>
              </w:rPr>
            </w:pPr>
            <w:r>
              <w:rPr>
                <w:color w:val="000000" w:themeColor="text1"/>
              </w:rPr>
              <w:t>Э</w:t>
            </w:r>
            <w:r>
              <w:rPr>
                <w:color w:val="000000" w:themeColor="text1"/>
                <w:lang w:val="kk-KZ"/>
              </w:rPr>
              <w:t>Ш</w:t>
            </w:r>
            <w:r w:rsidR="00D71534" w:rsidRPr="001D18D8">
              <w:rPr>
                <w:color w:val="000000" w:themeColor="text1"/>
              </w:rPr>
              <w:t>Ф</w:t>
            </w:r>
          </w:p>
        </w:tc>
        <w:tc>
          <w:tcPr>
            <w:tcW w:w="7229" w:type="dxa"/>
            <w:shd w:val="clear" w:color="auto" w:fill="auto"/>
          </w:tcPr>
          <w:p w:rsidR="00D71534" w:rsidRPr="001D18D8" w:rsidRDefault="004F75B4" w:rsidP="001B785C">
            <w:pPr>
              <w:spacing w:before="60" w:after="60"/>
              <w:jc w:val="both"/>
              <w:rPr>
                <w:b/>
                <w:color w:val="000000" w:themeColor="text1"/>
              </w:rPr>
            </w:pPr>
            <w:r>
              <w:rPr>
                <w:color w:val="000000" w:themeColor="text1"/>
              </w:rPr>
              <w:t>Электрон</w:t>
            </w:r>
            <w:r>
              <w:rPr>
                <w:color w:val="000000" w:themeColor="text1"/>
                <w:lang w:val="kk-KZ"/>
              </w:rPr>
              <w:t>дық</w:t>
            </w:r>
            <w:r>
              <w:rPr>
                <w:color w:val="000000" w:themeColor="text1"/>
              </w:rPr>
              <w:t xml:space="preserve"> </w:t>
            </w:r>
            <w:r>
              <w:rPr>
                <w:color w:val="000000" w:themeColor="text1"/>
                <w:lang w:val="kk-KZ"/>
              </w:rPr>
              <w:t>шот</w:t>
            </w:r>
            <w:r w:rsidR="00D71534" w:rsidRPr="001D18D8">
              <w:rPr>
                <w:color w:val="000000" w:themeColor="text1"/>
              </w:rPr>
              <w:t>-фактура</w:t>
            </w:r>
          </w:p>
        </w:tc>
      </w:tr>
      <w:tr w:rsidR="001D18D8" w:rsidRPr="0031731D" w:rsidTr="001B785C">
        <w:tc>
          <w:tcPr>
            <w:tcW w:w="1980" w:type="dxa"/>
            <w:shd w:val="clear" w:color="auto" w:fill="auto"/>
          </w:tcPr>
          <w:p w:rsidR="00D71534" w:rsidRPr="006D297E" w:rsidRDefault="006D297E" w:rsidP="001B785C">
            <w:pPr>
              <w:tabs>
                <w:tab w:val="left" w:pos="2651"/>
              </w:tabs>
              <w:spacing w:before="60" w:after="60"/>
              <w:rPr>
                <w:color w:val="000000" w:themeColor="text1"/>
                <w:lang w:val="kk-KZ"/>
              </w:rPr>
            </w:pPr>
            <w:r>
              <w:rPr>
                <w:color w:val="000000" w:themeColor="text1"/>
              </w:rPr>
              <w:t>ЭЦ</w:t>
            </w:r>
            <w:r>
              <w:rPr>
                <w:color w:val="000000" w:themeColor="text1"/>
                <w:lang w:val="kk-KZ"/>
              </w:rPr>
              <w:t>Қ</w:t>
            </w:r>
          </w:p>
        </w:tc>
        <w:tc>
          <w:tcPr>
            <w:tcW w:w="7229" w:type="dxa"/>
            <w:shd w:val="clear" w:color="auto" w:fill="auto"/>
          </w:tcPr>
          <w:p w:rsidR="00D71534" w:rsidRPr="00B6441E" w:rsidRDefault="006D297E" w:rsidP="001B785C">
            <w:pPr>
              <w:spacing w:before="60" w:after="60"/>
              <w:jc w:val="both"/>
              <w:rPr>
                <w:color w:val="000000" w:themeColor="text1"/>
                <w:lang w:val="kk-KZ"/>
              </w:rPr>
            </w:pPr>
            <w:r w:rsidRPr="00B6441E">
              <w:rPr>
                <w:color w:val="000000" w:themeColor="text1"/>
                <w:lang w:val="kk-KZ"/>
              </w:rPr>
              <w:t>Электрон</w:t>
            </w:r>
            <w:r>
              <w:rPr>
                <w:color w:val="000000" w:themeColor="text1"/>
                <w:lang w:val="kk-KZ"/>
              </w:rPr>
              <w:t>дық</w:t>
            </w:r>
            <w:r w:rsidRPr="00B6441E">
              <w:rPr>
                <w:color w:val="000000" w:themeColor="text1"/>
                <w:lang w:val="kk-KZ"/>
              </w:rPr>
              <w:t xml:space="preserve"> цифр</w:t>
            </w:r>
            <w:r>
              <w:rPr>
                <w:color w:val="000000" w:themeColor="text1"/>
                <w:lang w:val="kk-KZ"/>
              </w:rPr>
              <w:t>лық</w:t>
            </w:r>
            <w:r w:rsidRPr="00B6441E">
              <w:rPr>
                <w:color w:val="000000" w:themeColor="text1"/>
                <w:lang w:val="kk-KZ"/>
              </w:rPr>
              <w:t xml:space="preserve"> </w:t>
            </w:r>
            <w:r>
              <w:rPr>
                <w:color w:val="000000" w:themeColor="text1"/>
                <w:lang w:val="kk-KZ"/>
              </w:rPr>
              <w:t>қолтаңба</w:t>
            </w:r>
            <w:r w:rsidR="00D71534" w:rsidRPr="00B6441E">
              <w:rPr>
                <w:color w:val="000000" w:themeColor="text1"/>
                <w:lang w:val="kk-KZ"/>
              </w:rPr>
              <w:t xml:space="preserve"> - </w:t>
            </w:r>
            <w:r w:rsidR="00B6441E" w:rsidRPr="001244F6">
              <w:rPr>
                <w:rStyle w:val="y2iqfc"/>
                <w:color w:val="202124"/>
                <w:lang w:val="kk-KZ"/>
              </w:rPr>
              <w:t xml:space="preserve">электрондық цифрлық қолтаңба </w:t>
            </w:r>
            <w:r w:rsidR="00B6441E">
              <w:rPr>
                <w:rStyle w:val="y2iqfc"/>
                <w:color w:val="202124"/>
                <w:lang w:val="kk-KZ"/>
              </w:rPr>
              <w:t>құралдарымен</w:t>
            </w:r>
            <w:r w:rsidR="00B6441E" w:rsidRPr="001244F6">
              <w:rPr>
                <w:rStyle w:val="y2iqfc"/>
                <w:color w:val="202124"/>
                <w:lang w:val="kk-KZ"/>
              </w:rPr>
              <w:t xml:space="preserve"> жасалған және электрондық құжаттың</w:t>
            </w:r>
            <w:r w:rsidR="00B6441E">
              <w:rPr>
                <w:rStyle w:val="y2iqfc"/>
                <w:color w:val="202124"/>
                <w:lang w:val="kk-KZ"/>
              </w:rPr>
              <w:t xml:space="preserve"> дұрыстығын, оның тиесілілігін және</w:t>
            </w:r>
            <w:r w:rsidR="00B6441E" w:rsidRPr="001244F6">
              <w:rPr>
                <w:rStyle w:val="y2iqfc"/>
                <w:color w:val="202124"/>
                <w:lang w:val="kk-KZ"/>
              </w:rPr>
              <w:t xml:space="preserve"> мазмұнының өзгермейтіндігін растайтын элект</w:t>
            </w:r>
            <w:r w:rsidR="00B6441E">
              <w:rPr>
                <w:rStyle w:val="y2iqfc"/>
                <w:color w:val="202124"/>
                <w:lang w:val="kk-KZ"/>
              </w:rPr>
              <w:t>рондық цифрлық нышандар терілі</w:t>
            </w:r>
          </w:p>
        </w:tc>
      </w:tr>
      <w:tr w:rsidR="001D18D8" w:rsidRPr="001D18D8" w:rsidTr="001B785C">
        <w:tc>
          <w:tcPr>
            <w:tcW w:w="1980" w:type="dxa"/>
            <w:shd w:val="clear" w:color="auto" w:fill="auto"/>
          </w:tcPr>
          <w:p w:rsidR="00D71534" w:rsidRPr="00B6441E" w:rsidRDefault="00B6441E" w:rsidP="001B785C">
            <w:pPr>
              <w:tabs>
                <w:tab w:val="left" w:pos="2651"/>
              </w:tabs>
              <w:spacing w:before="60" w:after="60"/>
              <w:rPr>
                <w:color w:val="000000" w:themeColor="text1"/>
                <w:lang w:val="kk-KZ"/>
              </w:rPr>
            </w:pPr>
            <w:r>
              <w:rPr>
                <w:color w:val="000000" w:themeColor="text1"/>
                <w:lang w:val="kk-KZ"/>
              </w:rPr>
              <w:t>ЗТ</w:t>
            </w:r>
          </w:p>
        </w:tc>
        <w:tc>
          <w:tcPr>
            <w:tcW w:w="7229" w:type="dxa"/>
            <w:shd w:val="clear" w:color="auto" w:fill="auto"/>
          </w:tcPr>
          <w:p w:rsidR="00D71534" w:rsidRPr="00B6441E" w:rsidRDefault="00B6441E" w:rsidP="001B785C">
            <w:pPr>
              <w:spacing w:before="60" w:after="60"/>
              <w:jc w:val="both"/>
              <w:rPr>
                <w:color w:val="000000" w:themeColor="text1"/>
                <w:lang w:val="kk-KZ"/>
              </w:rPr>
            </w:pPr>
            <w:r>
              <w:rPr>
                <w:color w:val="000000" w:themeColor="text1"/>
                <w:lang w:val="kk-KZ"/>
              </w:rPr>
              <w:t>Заңды тұлға</w:t>
            </w:r>
          </w:p>
        </w:tc>
      </w:tr>
      <w:tr w:rsidR="001D18D8" w:rsidRPr="0031731D" w:rsidTr="001B785C">
        <w:tc>
          <w:tcPr>
            <w:tcW w:w="1980" w:type="dxa"/>
            <w:shd w:val="clear" w:color="auto" w:fill="auto"/>
          </w:tcPr>
          <w:p w:rsidR="00D71534" w:rsidRPr="001D18D8" w:rsidRDefault="00D71534" w:rsidP="001B785C">
            <w:pPr>
              <w:tabs>
                <w:tab w:val="left" w:pos="2651"/>
              </w:tabs>
              <w:spacing w:before="60" w:after="60"/>
              <w:rPr>
                <w:color w:val="000000" w:themeColor="text1"/>
                <w:lang w:val="en-US"/>
              </w:rPr>
            </w:pPr>
            <w:r w:rsidRPr="001D18D8">
              <w:rPr>
                <w:color w:val="000000" w:themeColor="text1"/>
                <w:lang w:val="en-US"/>
              </w:rPr>
              <w:t>RSA</w:t>
            </w:r>
          </w:p>
        </w:tc>
        <w:tc>
          <w:tcPr>
            <w:tcW w:w="7229" w:type="dxa"/>
            <w:shd w:val="clear" w:color="auto" w:fill="auto"/>
          </w:tcPr>
          <w:p w:rsidR="00D71534" w:rsidRPr="00A17D29" w:rsidRDefault="00A17D29" w:rsidP="001B785C">
            <w:pPr>
              <w:spacing w:before="60" w:after="60"/>
              <w:jc w:val="both"/>
              <w:rPr>
                <w:color w:val="000000" w:themeColor="text1"/>
                <w:lang w:val="en-US"/>
              </w:rPr>
            </w:pPr>
            <w:r w:rsidRPr="001244F6">
              <w:rPr>
                <w:rStyle w:val="y2iqfc"/>
                <w:color w:val="202124"/>
                <w:lang w:val="kk-KZ"/>
              </w:rPr>
              <w:t>Электрондық құжатқа қол қойған жеке тұлғаны анықтауға арналған электрондық цифрл</w:t>
            </w:r>
            <w:r>
              <w:rPr>
                <w:rStyle w:val="y2iqfc"/>
                <w:color w:val="202124"/>
                <w:lang w:val="kk-KZ"/>
              </w:rPr>
              <w:t>ық қолтаңба (ЭЦҚ) сертификатын</w:t>
            </w:r>
            <w:r w:rsidRPr="001244F6">
              <w:rPr>
                <w:rStyle w:val="y2iqfc"/>
                <w:color w:val="202124"/>
                <w:lang w:val="kk-KZ"/>
              </w:rPr>
              <w:t xml:space="preserve"> шифрлау алгоритмі</w:t>
            </w:r>
          </w:p>
        </w:tc>
      </w:tr>
      <w:tr w:rsidR="00D71534" w:rsidRPr="0031731D" w:rsidTr="001B785C">
        <w:tc>
          <w:tcPr>
            <w:tcW w:w="1980" w:type="dxa"/>
            <w:shd w:val="clear" w:color="auto" w:fill="auto"/>
          </w:tcPr>
          <w:p w:rsidR="00D71534" w:rsidRPr="001D18D8" w:rsidRDefault="00D71534" w:rsidP="001B785C">
            <w:pPr>
              <w:tabs>
                <w:tab w:val="left" w:pos="2651"/>
              </w:tabs>
              <w:spacing w:before="60" w:after="60"/>
              <w:rPr>
                <w:color w:val="000000" w:themeColor="text1"/>
                <w:lang w:val="en-US"/>
              </w:rPr>
            </w:pPr>
            <w:r w:rsidRPr="001D18D8">
              <w:rPr>
                <w:color w:val="000000" w:themeColor="text1"/>
                <w:lang w:val="en-US"/>
              </w:rPr>
              <w:t>GOST</w:t>
            </w:r>
          </w:p>
        </w:tc>
        <w:tc>
          <w:tcPr>
            <w:tcW w:w="7229" w:type="dxa"/>
            <w:shd w:val="clear" w:color="auto" w:fill="auto"/>
          </w:tcPr>
          <w:p w:rsidR="00D71534" w:rsidRPr="00A17D29" w:rsidRDefault="00A17D29" w:rsidP="001B785C">
            <w:pPr>
              <w:spacing w:before="60" w:after="60"/>
              <w:jc w:val="both"/>
              <w:rPr>
                <w:color w:val="000000" w:themeColor="text1"/>
                <w:lang w:val="en-US"/>
              </w:rPr>
            </w:pPr>
            <w:r w:rsidRPr="00996F1B">
              <w:rPr>
                <w:rStyle w:val="y2iqfc"/>
                <w:color w:val="202124"/>
                <w:lang w:val="kk-KZ"/>
              </w:rPr>
              <w:t>Электрондық құжатқа қол қойған заңды тұлғаны анықтауға арналға</w:t>
            </w:r>
            <w:r>
              <w:rPr>
                <w:rStyle w:val="y2iqfc"/>
                <w:color w:val="202124"/>
                <w:lang w:val="kk-KZ"/>
              </w:rPr>
              <w:t>н электрондық цифрлық қолтаңба</w:t>
            </w:r>
            <w:r w:rsidRPr="00996F1B">
              <w:rPr>
                <w:rStyle w:val="y2iqfc"/>
                <w:color w:val="202124"/>
                <w:lang w:val="kk-KZ"/>
              </w:rPr>
              <w:t xml:space="preserve"> (ЭЦҚ) </w:t>
            </w:r>
            <w:r>
              <w:rPr>
                <w:rStyle w:val="y2iqfc"/>
                <w:color w:val="202124"/>
                <w:lang w:val="kk-KZ"/>
              </w:rPr>
              <w:t>үшін тіркеу куәлігін</w:t>
            </w:r>
            <w:r w:rsidRPr="00996F1B">
              <w:rPr>
                <w:rStyle w:val="y2iqfc"/>
                <w:color w:val="202124"/>
                <w:lang w:val="kk-KZ"/>
              </w:rPr>
              <w:t xml:space="preserve"> шифрлау алгоритмі</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API</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A17D29" w:rsidRDefault="00A17D29" w:rsidP="00A17D29">
            <w:pPr>
              <w:spacing w:before="60" w:after="60"/>
              <w:jc w:val="both"/>
              <w:rPr>
                <w:color w:val="000000" w:themeColor="text1"/>
                <w:lang w:val="kk-KZ"/>
              </w:rPr>
            </w:pPr>
            <w:r>
              <w:rPr>
                <w:color w:val="000000" w:themeColor="text1"/>
                <w:lang w:val="kk-KZ"/>
              </w:rPr>
              <w:t>Қолданбаларды бағдарламалау и</w:t>
            </w:r>
            <w:r w:rsidR="00EF3A9F" w:rsidRPr="00EF3A9F">
              <w:rPr>
                <w:color w:val="000000" w:themeColor="text1"/>
              </w:rPr>
              <w:t>нтерфейс</w:t>
            </w:r>
            <w:r>
              <w:rPr>
                <w:color w:val="000000" w:themeColor="text1"/>
                <w:lang w:val="kk-KZ"/>
              </w:rPr>
              <w:t>і</w:t>
            </w:r>
            <w:r w:rsidR="00EF3A9F" w:rsidRPr="00EF3A9F">
              <w:rPr>
                <w:color w:val="000000" w:themeColor="text1"/>
              </w:rPr>
              <w:t xml:space="preserve">, </w:t>
            </w:r>
            <w:r>
              <w:rPr>
                <w:color w:val="000000" w:themeColor="text1"/>
                <w:lang w:val="kk-KZ"/>
              </w:rPr>
              <w:t xml:space="preserve">қолданбалы бағдарламалау </w:t>
            </w:r>
            <w:r w:rsidR="00EF3A9F" w:rsidRPr="00EF3A9F">
              <w:rPr>
                <w:color w:val="000000" w:themeColor="text1"/>
              </w:rPr>
              <w:t>интерфейс</w:t>
            </w:r>
            <w:r>
              <w:rPr>
                <w:color w:val="000000" w:themeColor="text1"/>
                <w:lang w:val="kk-KZ"/>
              </w:rPr>
              <w:t>і</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Push</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061DDD" w:rsidP="00EF3A9F">
            <w:pPr>
              <w:spacing w:before="60" w:after="60"/>
              <w:jc w:val="both"/>
              <w:rPr>
                <w:color w:val="000000" w:themeColor="text1"/>
              </w:rPr>
            </w:pPr>
            <w:r>
              <w:rPr>
                <w:rStyle w:val="y2iqfc"/>
                <w:color w:val="202124"/>
                <w:lang w:val="kk-KZ"/>
              </w:rPr>
              <w:t>Ақпаратты таратудың бір әдісі, бұл</w:t>
            </w:r>
            <w:r w:rsidRPr="00996F1B">
              <w:rPr>
                <w:rStyle w:val="y2iqfc"/>
                <w:color w:val="202124"/>
                <w:lang w:val="kk-KZ"/>
              </w:rPr>
              <w:t xml:space="preserve"> экранда пайда болатын және маңызды оқиғалар мен ж</w:t>
            </w:r>
            <w:r>
              <w:rPr>
                <w:rStyle w:val="y2iqfc"/>
                <w:color w:val="202124"/>
                <w:lang w:val="kk-KZ"/>
              </w:rPr>
              <w:t>аңартулар туралы хабарлайтын қысқа қалқымалы</w:t>
            </w:r>
            <w:r w:rsidRPr="00996F1B">
              <w:rPr>
                <w:rStyle w:val="y2iqfc"/>
                <w:color w:val="202124"/>
                <w:lang w:val="kk-KZ"/>
              </w:rPr>
              <w:t xml:space="preserve"> хабарламалар</w:t>
            </w:r>
            <w:r w:rsidR="00EF3A9F" w:rsidRPr="00EF3A9F">
              <w:rPr>
                <w:color w:val="000000" w:themeColor="text1"/>
              </w:rPr>
              <w:t>.</w:t>
            </w:r>
          </w:p>
        </w:tc>
      </w:tr>
      <w:tr w:rsidR="00EF3A9F" w:rsidRPr="0031731D"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XML</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061DDD" w:rsidRDefault="00EF3A9F" w:rsidP="00061DDD">
            <w:pPr>
              <w:spacing w:before="60" w:after="60"/>
              <w:jc w:val="both"/>
              <w:rPr>
                <w:color w:val="000000" w:themeColor="text1"/>
                <w:lang w:val="kk-KZ"/>
              </w:rPr>
            </w:pPr>
            <w:r w:rsidRPr="00EF3A9F">
              <w:rPr>
                <w:color w:val="000000" w:themeColor="text1"/>
                <w:lang w:val="en-US"/>
              </w:rPr>
              <w:t xml:space="preserve">eXtensible Markup Language  </w:t>
            </w:r>
            <w:r w:rsidR="00061DDD">
              <w:rPr>
                <w:color w:val="000000" w:themeColor="text1"/>
                <w:lang w:val="kk-KZ"/>
              </w:rPr>
              <w:t>кеңейтілетін белгілеу тілі</w:t>
            </w:r>
          </w:p>
        </w:tc>
      </w:tr>
      <w:tr w:rsidR="00EF3A9F" w:rsidRPr="0031731D"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061DDD" w:rsidRDefault="00061DDD" w:rsidP="00EF3A9F">
            <w:pPr>
              <w:tabs>
                <w:tab w:val="left" w:pos="2651"/>
              </w:tabs>
              <w:spacing w:before="60" w:after="60"/>
              <w:rPr>
                <w:color w:val="000000" w:themeColor="text1"/>
                <w:lang w:val="kk-KZ"/>
              </w:rPr>
            </w:pPr>
            <w:r>
              <w:rPr>
                <w:color w:val="000000" w:themeColor="text1"/>
                <w:lang w:val="kk-KZ"/>
              </w:rPr>
              <w:t xml:space="preserve">ЭМС </w:t>
            </w:r>
            <w:r>
              <w:rPr>
                <w:color w:val="000000" w:themeColor="text1"/>
              </w:rPr>
              <w:t>А</w:t>
            </w:r>
            <w:r>
              <w:rPr>
                <w:color w:val="000000" w:themeColor="text1"/>
                <w:lang w:val="kk-KZ"/>
              </w:rPr>
              <w:t>ИАЖ</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061DDD" w:rsidRDefault="00EF3A9F" w:rsidP="00EF3A9F">
            <w:pPr>
              <w:spacing w:before="60" w:after="60"/>
              <w:jc w:val="both"/>
              <w:rPr>
                <w:color w:val="000000" w:themeColor="text1"/>
                <w:lang w:val="kk-KZ"/>
              </w:rPr>
            </w:pPr>
            <w:r w:rsidRPr="00061DDD">
              <w:rPr>
                <w:color w:val="000000" w:themeColor="text1"/>
                <w:lang w:val="kk-KZ"/>
              </w:rPr>
              <w:t>«Эле</w:t>
            </w:r>
            <w:r w:rsidR="00061DDD" w:rsidRPr="00061DDD">
              <w:rPr>
                <w:color w:val="000000" w:themeColor="text1"/>
                <w:lang w:val="kk-KZ"/>
              </w:rPr>
              <w:t>ктро</w:t>
            </w:r>
            <w:r w:rsidR="00061DDD">
              <w:rPr>
                <w:color w:val="000000" w:themeColor="text1"/>
                <w:lang w:val="kk-KZ"/>
              </w:rPr>
              <w:t>ндық мемлекеттік сатып алу</w:t>
            </w:r>
            <w:r w:rsidRPr="00061DDD">
              <w:rPr>
                <w:color w:val="000000" w:themeColor="text1"/>
                <w:lang w:val="kk-KZ"/>
              </w:rPr>
              <w:t>»</w:t>
            </w:r>
            <w:r w:rsidR="00061DDD">
              <w:rPr>
                <w:color w:val="000000" w:themeColor="text1"/>
                <w:lang w:val="kk-KZ"/>
              </w:rPr>
              <w:t xml:space="preserve"> автоматтандырылған интеграцияланған ақпараттық жүйесі</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061DDD" w:rsidRDefault="00061DDD" w:rsidP="00EF3A9F">
            <w:pPr>
              <w:tabs>
                <w:tab w:val="left" w:pos="2651"/>
              </w:tabs>
              <w:spacing w:before="60" w:after="60"/>
              <w:rPr>
                <w:color w:val="000000" w:themeColor="text1"/>
                <w:lang w:val="kk-KZ"/>
              </w:rPr>
            </w:pPr>
            <w:r>
              <w:rPr>
                <w:color w:val="000000" w:themeColor="text1"/>
              </w:rPr>
              <w:t>А</w:t>
            </w:r>
            <w:r>
              <w:rPr>
                <w:color w:val="000000" w:themeColor="text1"/>
                <w:lang w:val="kk-KZ"/>
              </w:rPr>
              <w:t>Ө</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061DDD" w:rsidRDefault="00061DDD" w:rsidP="00EF3A9F">
            <w:pPr>
              <w:spacing w:before="60" w:after="60"/>
              <w:jc w:val="both"/>
              <w:rPr>
                <w:color w:val="000000" w:themeColor="text1"/>
                <w:lang w:val="kk-KZ"/>
              </w:rPr>
            </w:pPr>
            <w:r>
              <w:rPr>
                <w:color w:val="000000" w:themeColor="text1"/>
              </w:rPr>
              <w:t>Алкоголь</w:t>
            </w:r>
            <w:r>
              <w:rPr>
                <w:color w:val="000000" w:themeColor="text1"/>
                <w:lang w:val="kk-KZ"/>
              </w:rPr>
              <w:t xml:space="preserve"> өнімдері</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061DDD" w:rsidP="00EF3A9F">
            <w:pPr>
              <w:tabs>
                <w:tab w:val="left" w:pos="2651"/>
              </w:tabs>
              <w:spacing w:before="60" w:after="60"/>
              <w:rPr>
                <w:color w:val="000000" w:themeColor="text1"/>
              </w:rPr>
            </w:pPr>
            <w:r>
              <w:rPr>
                <w:color w:val="000000" w:themeColor="text1"/>
              </w:rPr>
              <w:t>Б</w:t>
            </w:r>
            <w:r>
              <w:rPr>
                <w:color w:val="000000" w:themeColor="text1"/>
                <w:lang w:val="kk-KZ"/>
              </w:rPr>
              <w:t>С</w:t>
            </w:r>
            <w:r w:rsidR="00EF3A9F" w:rsidRPr="00EF3A9F">
              <w:rPr>
                <w:color w:val="000000" w:themeColor="text1"/>
              </w:rPr>
              <w:t>Н</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061DDD" w:rsidRDefault="00061DDD" w:rsidP="00EF3A9F">
            <w:pPr>
              <w:spacing w:before="60" w:after="60"/>
              <w:jc w:val="both"/>
              <w:rPr>
                <w:color w:val="000000" w:themeColor="text1"/>
                <w:lang w:val="kk-KZ"/>
              </w:rPr>
            </w:pPr>
            <w:r>
              <w:rPr>
                <w:color w:val="000000" w:themeColor="text1"/>
              </w:rPr>
              <w:t>Бизнес-</w:t>
            </w:r>
            <w:r>
              <w:rPr>
                <w:color w:val="000000" w:themeColor="text1"/>
                <w:lang w:val="kk-KZ"/>
              </w:rPr>
              <w:t>сәйкестендіру</w:t>
            </w:r>
            <w:r>
              <w:rPr>
                <w:color w:val="000000" w:themeColor="text1"/>
              </w:rPr>
              <w:t xml:space="preserve"> н</w:t>
            </w:r>
            <w:r>
              <w:rPr>
                <w:color w:val="000000" w:themeColor="text1"/>
                <w:lang w:val="kk-KZ"/>
              </w:rPr>
              <w:t>өмірі</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061DDD" w:rsidRDefault="00061DDD" w:rsidP="00EF3A9F">
            <w:pPr>
              <w:tabs>
                <w:tab w:val="left" w:pos="2651"/>
              </w:tabs>
              <w:spacing w:before="60" w:after="60"/>
              <w:rPr>
                <w:color w:val="000000" w:themeColor="text1"/>
                <w:lang w:val="kk-KZ"/>
              </w:rPr>
            </w:pPr>
            <w:r>
              <w:rPr>
                <w:color w:val="000000" w:themeColor="text1"/>
                <w:lang w:val="kk-KZ"/>
              </w:rPr>
              <w:t>ТД</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061DDD" w:rsidRDefault="00061DDD" w:rsidP="00EF3A9F">
            <w:pPr>
              <w:spacing w:before="60" w:after="60"/>
              <w:jc w:val="both"/>
              <w:rPr>
                <w:color w:val="000000" w:themeColor="text1"/>
                <w:lang w:val="kk-KZ"/>
              </w:rPr>
            </w:pPr>
            <w:r>
              <w:rPr>
                <w:color w:val="000000" w:themeColor="text1"/>
                <w:lang w:val="kk-KZ"/>
              </w:rPr>
              <w:t xml:space="preserve">Тауарларға </w:t>
            </w:r>
            <w:r w:rsidR="0019596F">
              <w:rPr>
                <w:color w:val="000000" w:themeColor="text1"/>
                <w:lang w:val="kk-KZ"/>
              </w:rPr>
              <w:t xml:space="preserve">арналған </w:t>
            </w:r>
            <w:r>
              <w:rPr>
                <w:color w:val="000000" w:themeColor="text1"/>
                <w:lang w:val="kk-KZ"/>
              </w:rPr>
              <w:t>д</w:t>
            </w:r>
            <w:r>
              <w:rPr>
                <w:color w:val="000000" w:themeColor="text1"/>
              </w:rPr>
              <w:t>екларация</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061DDD" w:rsidRDefault="00061DDD" w:rsidP="00EF3A9F">
            <w:pPr>
              <w:tabs>
                <w:tab w:val="left" w:pos="2651"/>
              </w:tabs>
              <w:spacing w:before="60" w:after="60"/>
              <w:rPr>
                <w:color w:val="000000" w:themeColor="text1"/>
                <w:lang w:val="kk-KZ"/>
              </w:rPr>
            </w:pPr>
            <w:r>
              <w:rPr>
                <w:color w:val="000000" w:themeColor="text1"/>
              </w:rPr>
              <w:t>ЕАЭ</w:t>
            </w:r>
            <w:r>
              <w:rPr>
                <w:color w:val="000000" w:themeColor="text1"/>
                <w:lang w:val="kk-KZ"/>
              </w:rPr>
              <w:t>О</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061DDD" w:rsidRDefault="00061DDD" w:rsidP="00EF3A9F">
            <w:pPr>
              <w:spacing w:before="60" w:after="60"/>
              <w:jc w:val="both"/>
              <w:rPr>
                <w:color w:val="000000" w:themeColor="text1"/>
                <w:lang w:val="kk-KZ"/>
              </w:rPr>
            </w:pPr>
            <w:r>
              <w:rPr>
                <w:color w:val="000000" w:themeColor="text1"/>
              </w:rPr>
              <w:t>Е</w:t>
            </w:r>
            <w:r>
              <w:rPr>
                <w:color w:val="000000" w:themeColor="text1"/>
                <w:lang w:val="kk-KZ"/>
              </w:rPr>
              <w:t>уразиялық</w:t>
            </w:r>
            <w:r>
              <w:rPr>
                <w:color w:val="000000" w:themeColor="text1"/>
              </w:rPr>
              <w:t xml:space="preserve"> экономи</w:t>
            </w:r>
            <w:r>
              <w:rPr>
                <w:color w:val="000000" w:themeColor="text1"/>
                <w:lang w:val="kk-KZ"/>
              </w:rPr>
              <w:t>калық одақ</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061DDD" w:rsidP="00EF3A9F">
            <w:pPr>
              <w:tabs>
                <w:tab w:val="left" w:pos="2651"/>
              </w:tabs>
              <w:spacing w:before="60" w:after="60"/>
              <w:rPr>
                <w:color w:val="000000" w:themeColor="text1"/>
              </w:rPr>
            </w:pPr>
            <w:r>
              <w:rPr>
                <w:color w:val="000000" w:themeColor="text1"/>
                <w:lang w:val="kk-KZ"/>
              </w:rPr>
              <w:t>ЖС</w:t>
            </w:r>
            <w:r w:rsidR="00EF3A9F" w:rsidRPr="00EF3A9F">
              <w:rPr>
                <w:color w:val="000000" w:themeColor="text1"/>
              </w:rPr>
              <w:t>Н</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061DDD" w:rsidRDefault="00061DDD" w:rsidP="00EF3A9F">
            <w:pPr>
              <w:spacing w:before="60" w:after="60"/>
              <w:jc w:val="both"/>
              <w:rPr>
                <w:color w:val="000000" w:themeColor="text1"/>
                <w:lang w:val="kk-KZ"/>
              </w:rPr>
            </w:pPr>
            <w:r>
              <w:rPr>
                <w:color w:val="000000" w:themeColor="text1"/>
                <w:lang w:val="kk-KZ"/>
              </w:rPr>
              <w:t>Жеке сәйкестендіру нөмірі</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061DDD" w:rsidRDefault="00061DDD" w:rsidP="00EF3A9F">
            <w:pPr>
              <w:tabs>
                <w:tab w:val="left" w:pos="2651"/>
              </w:tabs>
              <w:spacing w:before="60" w:after="60"/>
              <w:rPr>
                <w:color w:val="000000" w:themeColor="text1"/>
                <w:lang w:val="kk-KZ"/>
              </w:rPr>
            </w:pPr>
            <w:r>
              <w:rPr>
                <w:color w:val="000000" w:themeColor="text1"/>
                <w:lang w:val="kk-KZ"/>
              </w:rPr>
              <w:t>ЖК</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061DDD" w:rsidRDefault="00061DDD" w:rsidP="00EF3A9F">
            <w:pPr>
              <w:spacing w:before="60" w:after="60"/>
              <w:jc w:val="both"/>
              <w:rPr>
                <w:color w:val="000000" w:themeColor="text1"/>
                <w:lang w:val="kk-KZ"/>
              </w:rPr>
            </w:pPr>
            <w:r>
              <w:rPr>
                <w:color w:val="000000" w:themeColor="text1"/>
                <w:lang w:val="kk-KZ"/>
              </w:rPr>
              <w:t>Жеке кәсіпкер</w:t>
            </w:r>
          </w:p>
        </w:tc>
      </w:tr>
      <w:tr w:rsidR="00EF3A9F" w:rsidRPr="0031731D"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061DDD" w:rsidP="00EF3A9F">
            <w:pPr>
              <w:tabs>
                <w:tab w:val="left" w:pos="2651"/>
              </w:tabs>
              <w:spacing w:before="60" w:after="60"/>
              <w:rPr>
                <w:color w:val="000000" w:themeColor="text1"/>
              </w:rPr>
            </w:pPr>
            <w:r>
              <w:rPr>
                <w:color w:val="000000" w:themeColor="text1"/>
              </w:rPr>
              <w:t>Э</w:t>
            </w:r>
            <w:r>
              <w:rPr>
                <w:color w:val="000000" w:themeColor="text1"/>
                <w:lang w:val="kk-KZ"/>
              </w:rPr>
              <w:t>Ш</w:t>
            </w:r>
            <w:r w:rsidR="00EF3A9F" w:rsidRPr="00EF3A9F">
              <w:rPr>
                <w:color w:val="000000" w:themeColor="text1"/>
              </w:rPr>
              <w:t>Ф</w:t>
            </w:r>
            <w:r>
              <w:rPr>
                <w:color w:val="000000" w:themeColor="text1"/>
                <w:lang w:val="kk-KZ"/>
              </w:rPr>
              <w:t xml:space="preserve"> АЖ</w:t>
            </w:r>
            <w:r w:rsidR="00EF3A9F" w:rsidRPr="00EF3A9F">
              <w:rPr>
                <w:color w:val="000000" w:themeColor="text1"/>
              </w:rPr>
              <w:t>,</w:t>
            </w:r>
          </w:p>
          <w:p w:rsidR="00EF3A9F" w:rsidRPr="00061DDD" w:rsidRDefault="00061DDD" w:rsidP="00EF3A9F">
            <w:pPr>
              <w:tabs>
                <w:tab w:val="left" w:pos="2651"/>
              </w:tabs>
              <w:spacing w:before="60" w:after="60"/>
              <w:rPr>
                <w:color w:val="000000" w:themeColor="text1"/>
                <w:lang w:val="kk-KZ"/>
              </w:rPr>
            </w:pPr>
            <w:r>
              <w:rPr>
                <w:color w:val="000000" w:themeColor="text1"/>
                <w:lang w:val="kk-KZ"/>
              </w:rPr>
              <w:lastRenderedPageBreak/>
              <w:t>Жүйе</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061DDD" w:rsidRDefault="00061DDD" w:rsidP="00EF3A9F">
            <w:pPr>
              <w:spacing w:before="60" w:after="60"/>
              <w:jc w:val="both"/>
              <w:rPr>
                <w:color w:val="000000" w:themeColor="text1"/>
                <w:lang w:val="kk-KZ"/>
              </w:rPr>
            </w:pPr>
            <w:r>
              <w:rPr>
                <w:color w:val="000000" w:themeColor="text1"/>
                <w:lang w:val="kk-KZ"/>
              </w:rPr>
              <w:lastRenderedPageBreak/>
              <w:t>Э</w:t>
            </w:r>
            <w:r w:rsidRPr="00061DDD">
              <w:rPr>
                <w:color w:val="000000" w:themeColor="text1"/>
                <w:lang w:val="kk-KZ"/>
              </w:rPr>
              <w:t>лектро</w:t>
            </w:r>
            <w:r>
              <w:rPr>
                <w:color w:val="000000" w:themeColor="text1"/>
                <w:lang w:val="kk-KZ"/>
              </w:rPr>
              <w:t>ндық</w:t>
            </w:r>
            <w:r w:rsidRPr="00061DDD">
              <w:rPr>
                <w:color w:val="000000" w:themeColor="text1"/>
                <w:lang w:val="kk-KZ"/>
              </w:rPr>
              <w:t xml:space="preserve"> </w:t>
            </w:r>
            <w:r>
              <w:rPr>
                <w:color w:val="000000" w:themeColor="text1"/>
                <w:lang w:val="kk-KZ"/>
              </w:rPr>
              <w:t>шот</w:t>
            </w:r>
            <w:r w:rsidR="00EF3A9F" w:rsidRPr="00061DDD">
              <w:rPr>
                <w:color w:val="000000" w:themeColor="text1"/>
                <w:lang w:val="kk-KZ"/>
              </w:rPr>
              <w:t>-фактур</w:t>
            </w:r>
            <w:r>
              <w:rPr>
                <w:color w:val="000000" w:themeColor="text1"/>
                <w:lang w:val="kk-KZ"/>
              </w:rPr>
              <w:t>аларды қабылдау және өңдеу бойынша ақпараттық жүйе</w:t>
            </w:r>
            <w:r w:rsidR="00EF3A9F" w:rsidRPr="00061DDD">
              <w:rPr>
                <w:color w:val="000000" w:themeColor="text1"/>
                <w:lang w:val="kk-KZ"/>
              </w:rPr>
              <w:t xml:space="preserve"> </w:t>
            </w:r>
          </w:p>
        </w:tc>
      </w:tr>
      <w:tr w:rsidR="00D7638E" w:rsidRPr="00623B84"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D7638E" w:rsidRPr="00D7638E" w:rsidRDefault="00D7638E" w:rsidP="00EF3A9F">
            <w:pPr>
              <w:tabs>
                <w:tab w:val="left" w:pos="2651"/>
              </w:tabs>
              <w:spacing w:before="60" w:after="60"/>
              <w:rPr>
                <w:color w:val="000000" w:themeColor="text1"/>
              </w:rPr>
            </w:pPr>
            <w:r w:rsidRPr="00D7638E">
              <w:rPr>
                <w:color w:val="000000" w:themeColor="text1"/>
              </w:rPr>
              <w:lastRenderedPageBreak/>
              <w:t>ТТ</w:t>
            </w:r>
            <w:r w:rsidRPr="00D7638E">
              <w:rPr>
                <w:color w:val="000000" w:themeColor="text1"/>
                <w:lang w:val="kk-KZ"/>
              </w:rPr>
              <w:t>Қ АЖ</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D7638E" w:rsidRPr="00D7638E" w:rsidRDefault="00D7638E" w:rsidP="00EF3A9F">
            <w:pPr>
              <w:spacing w:before="60" w:after="60"/>
              <w:jc w:val="both"/>
              <w:rPr>
                <w:color w:val="000000" w:themeColor="text1"/>
                <w:lang w:val="kk-KZ"/>
              </w:rPr>
            </w:pPr>
            <w:r w:rsidRPr="00D7638E">
              <w:rPr>
                <w:color w:val="000000" w:themeColor="text1"/>
                <w:lang w:val="kk-KZ"/>
              </w:rPr>
              <w:t>Тауарларды таңбалау және қадағалау ақпараттық жүйесі</w:t>
            </w:r>
          </w:p>
        </w:tc>
      </w:tr>
      <w:tr w:rsidR="00EF3A9F" w:rsidRPr="0031731D"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711DBD" w:rsidRDefault="00711DBD" w:rsidP="00EF3A9F">
            <w:pPr>
              <w:tabs>
                <w:tab w:val="left" w:pos="2651"/>
              </w:tabs>
              <w:spacing w:before="60" w:after="60"/>
              <w:rPr>
                <w:color w:val="000000" w:themeColor="text1"/>
                <w:lang w:val="kk-KZ"/>
              </w:rPr>
            </w:pPr>
            <w:r>
              <w:rPr>
                <w:color w:val="000000" w:themeColor="text1"/>
                <w:lang w:val="kk-KZ"/>
              </w:rPr>
              <w:t>ЖТАТ</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711DBD" w:rsidRDefault="00711DBD" w:rsidP="00EF3A9F">
            <w:pPr>
              <w:spacing w:before="60" w:after="60"/>
              <w:jc w:val="both"/>
              <w:rPr>
                <w:color w:val="000000" w:themeColor="text1"/>
                <w:lang w:val="kk-KZ"/>
              </w:rPr>
            </w:pPr>
            <w:r>
              <w:rPr>
                <w:color w:val="000000" w:themeColor="text1"/>
                <w:lang w:val="kk-KZ"/>
              </w:rPr>
              <w:t>Жеке тәжірибемен айналысатын тұлға</w:t>
            </w:r>
            <w:r w:rsidRPr="00711DBD">
              <w:rPr>
                <w:color w:val="000000" w:themeColor="text1"/>
                <w:lang w:val="kk-KZ"/>
              </w:rPr>
              <w:t xml:space="preserve"> – адвокат, нотариус, </w:t>
            </w:r>
            <w:r>
              <w:rPr>
                <w:color w:val="000000" w:themeColor="text1"/>
                <w:lang w:val="kk-KZ"/>
              </w:rPr>
              <w:t>жеке сот орындаушысы</w:t>
            </w:r>
            <w:r w:rsidR="00EF3A9F" w:rsidRPr="00711DBD">
              <w:rPr>
                <w:color w:val="000000" w:themeColor="text1"/>
                <w:lang w:val="kk-KZ"/>
              </w:rPr>
              <w:t>, медиатор</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711DBD" w:rsidRDefault="00711DBD" w:rsidP="00EF3A9F">
            <w:pPr>
              <w:tabs>
                <w:tab w:val="left" w:pos="2651"/>
              </w:tabs>
              <w:spacing w:before="60" w:after="60"/>
              <w:rPr>
                <w:color w:val="000000" w:themeColor="text1"/>
                <w:lang w:val="kk-KZ"/>
              </w:rPr>
            </w:pPr>
            <w:r>
              <w:rPr>
                <w:color w:val="000000" w:themeColor="text1"/>
                <w:lang w:val="kk-KZ"/>
              </w:rPr>
              <w:t>ҚР ҚМ</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711DBD" w:rsidRDefault="00711DBD" w:rsidP="00EF3A9F">
            <w:pPr>
              <w:spacing w:before="60" w:after="60"/>
              <w:jc w:val="both"/>
              <w:rPr>
                <w:color w:val="000000" w:themeColor="text1"/>
                <w:lang w:val="kk-KZ"/>
              </w:rPr>
            </w:pPr>
            <w:r>
              <w:rPr>
                <w:color w:val="000000" w:themeColor="text1"/>
                <w:lang w:val="kk-KZ"/>
              </w:rPr>
              <w:t>Қазақстан Республикасының Қаржы министрлігі</w:t>
            </w:r>
          </w:p>
        </w:tc>
      </w:tr>
      <w:tr w:rsidR="00EF3A9F" w:rsidRPr="00161758"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711DBD" w:rsidRDefault="00711DBD" w:rsidP="00EF3A9F">
            <w:pPr>
              <w:tabs>
                <w:tab w:val="left" w:pos="2651"/>
              </w:tabs>
              <w:spacing w:before="60" w:after="60"/>
              <w:rPr>
                <w:color w:val="000000" w:themeColor="text1"/>
                <w:lang w:val="kk-KZ"/>
              </w:rPr>
            </w:pPr>
            <w:r>
              <w:rPr>
                <w:color w:val="000000" w:themeColor="text1"/>
                <w:lang w:val="kk-KZ"/>
              </w:rPr>
              <w:t>ҚР ҚМ МКК</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711DBD" w:rsidRDefault="00461671" w:rsidP="00EF3A9F">
            <w:pPr>
              <w:spacing w:before="60" w:after="60"/>
              <w:jc w:val="both"/>
              <w:rPr>
                <w:color w:val="000000" w:themeColor="text1"/>
                <w:lang w:val="kk-KZ"/>
              </w:rPr>
            </w:pPr>
            <w:r>
              <w:rPr>
                <w:color w:val="000000" w:themeColor="text1"/>
                <w:lang w:val="kk-KZ"/>
              </w:rPr>
              <w:t>Қазақстан Республикасы</w:t>
            </w:r>
            <w:r w:rsidR="00711DBD">
              <w:rPr>
                <w:color w:val="000000" w:themeColor="text1"/>
                <w:lang w:val="kk-KZ"/>
              </w:rPr>
              <w:t xml:space="preserve"> Қаржы министрлігінің Мемлекеттік кірістер комитеті</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711DBD" w:rsidRDefault="00711DBD" w:rsidP="00EF3A9F">
            <w:pPr>
              <w:tabs>
                <w:tab w:val="left" w:pos="2651"/>
              </w:tabs>
              <w:spacing w:before="60" w:after="60"/>
              <w:rPr>
                <w:color w:val="000000" w:themeColor="text1"/>
                <w:lang w:val="kk-KZ"/>
              </w:rPr>
            </w:pPr>
            <w:r>
              <w:rPr>
                <w:color w:val="000000" w:themeColor="text1"/>
                <w:lang w:val="kk-KZ"/>
              </w:rPr>
              <w:t>ҰКО</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711DBD" w:rsidP="00EF3A9F">
            <w:pPr>
              <w:spacing w:before="60" w:after="60"/>
              <w:jc w:val="both"/>
              <w:rPr>
                <w:color w:val="000000" w:themeColor="text1"/>
              </w:rPr>
            </w:pPr>
            <w:r>
              <w:rPr>
                <w:color w:val="000000" w:themeColor="text1"/>
                <w:lang w:val="kk-KZ"/>
              </w:rPr>
              <w:t>Қазақстан Республикасының Ұлттық куәландыру орталығы</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711DBD" w:rsidRDefault="00711DBD" w:rsidP="00EF3A9F">
            <w:pPr>
              <w:tabs>
                <w:tab w:val="left" w:pos="2651"/>
              </w:tabs>
              <w:spacing w:before="60" w:after="60"/>
              <w:rPr>
                <w:color w:val="000000" w:themeColor="text1"/>
                <w:lang w:val="kk-KZ"/>
              </w:rPr>
            </w:pPr>
            <w:r>
              <w:rPr>
                <w:color w:val="000000" w:themeColor="text1"/>
                <w:lang w:val="kk-KZ"/>
              </w:rPr>
              <w:t>ДСН</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5F2B94" w:rsidRDefault="005A061F" w:rsidP="00EF3A9F">
            <w:pPr>
              <w:spacing w:before="60" w:after="60"/>
              <w:jc w:val="both"/>
              <w:rPr>
                <w:color w:val="000000" w:themeColor="text1"/>
                <w:lang w:val="kk-KZ"/>
              </w:rPr>
            </w:pPr>
            <w:r>
              <w:rPr>
                <w:color w:val="000000" w:themeColor="text1"/>
                <w:lang w:val="kk-KZ"/>
              </w:rPr>
              <w:t>Дербес</w:t>
            </w:r>
            <w:r w:rsidR="005F2B94">
              <w:rPr>
                <w:color w:val="000000" w:themeColor="text1"/>
                <w:lang w:val="kk-KZ"/>
              </w:rPr>
              <w:t xml:space="preserve"> сәйкестендіру нөмірі</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5F2B94" w:rsidRDefault="005F2B94" w:rsidP="00EF3A9F">
            <w:pPr>
              <w:tabs>
                <w:tab w:val="left" w:pos="2651"/>
              </w:tabs>
              <w:spacing w:before="60" w:after="60"/>
              <w:rPr>
                <w:color w:val="000000" w:themeColor="text1"/>
                <w:lang w:val="kk-KZ"/>
              </w:rPr>
            </w:pPr>
            <w:r>
              <w:rPr>
                <w:color w:val="000000" w:themeColor="text1"/>
                <w:lang w:val="kk-KZ"/>
              </w:rPr>
              <w:t>ТІЖ</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5F2B94" w:rsidRDefault="00461671" w:rsidP="00EF3A9F">
            <w:pPr>
              <w:spacing w:before="60" w:after="60"/>
              <w:jc w:val="both"/>
              <w:rPr>
                <w:color w:val="000000" w:themeColor="text1"/>
                <w:lang w:val="kk-KZ"/>
              </w:rPr>
            </w:pPr>
            <w:r>
              <w:rPr>
                <w:color w:val="000000" w:themeColor="text1"/>
                <w:lang w:val="kk-KZ"/>
              </w:rPr>
              <w:t>Тауарларға</w:t>
            </w:r>
            <w:r w:rsidR="005F2B94">
              <w:rPr>
                <w:color w:val="000000" w:themeColor="text1"/>
                <w:lang w:val="kk-KZ"/>
              </w:rPr>
              <w:t xml:space="preserve"> </w:t>
            </w:r>
            <w:r w:rsidR="0019596F">
              <w:rPr>
                <w:color w:val="000000" w:themeColor="text1"/>
                <w:lang w:val="kk-KZ"/>
              </w:rPr>
              <w:t xml:space="preserve">арналған </w:t>
            </w:r>
            <w:r w:rsidR="005F2B94">
              <w:rPr>
                <w:color w:val="000000" w:themeColor="text1"/>
                <w:lang w:val="kk-KZ"/>
              </w:rPr>
              <w:t>ілеспе жүкқұжат</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5F2B94" w:rsidRDefault="00EF3A9F" w:rsidP="00EF3A9F">
            <w:pPr>
              <w:tabs>
                <w:tab w:val="left" w:pos="2651"/>
              </w:tabs>
              <w:spacing w:before="60" w:after="60"/>
              <w:rPr>
                <w:color w:val="000000" w:themeColor="text1"/>
                <w:lang w:val="kk-KZ"/>
              </w:rPr>
            </w:pPr>
            <w:r w:rsidRPr="00EF3A9F">
              <w:rPr>
                <w:color w:val="000000" w:themeColor="text1"/>
              </w:rPr>
              <w:t>Т</w:t>
            </w:r>
            <w:r w:rsidR="005F2B94">
              <w:rPr>
                <w:color w:val="000000" w:themeColor="text1"/>
                <w:lang w:val="kk-KZ"/>
              </w:rPr>
              <w:t>Ө</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5F2B94" w:rsidRDefault="00EF3A9F" w:rsidP="00EF3A9F">
            <w:pPr>
              <w:spacing w:before="60" w:after="60"/>
              <w:jc w:val="both"/>
              <w:rPr>
                <w:color w:val="000000" w:themeColor="text1"/>
                <w:lang w:val="kk-KZ"/>
              </w:rPr>
            </w:pPr>
            <w:r w:rsidRPr="00EF3A9F">
              <w:rPr>
                <w:color w:val="000000" w:themeColor="text1"/>
              </w:rPr>
              <w:t>Т</w:t>
            </w:r>
            <w:r w:rsidR="005F2B94">
              <w:rPr>
                <w:color w:val="000000" w:themeColor="text1"/>
                <w:lang w:val="kk-KZ"/>
              </w:rPr>
              <w:t>емекі өнімдері</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5F2B94" w:rsidP="00EF3A9F">
            <w:pPr>
              <w:tabs>
                <w:tab w:val="left" w:pos="2651"/>
              </w:tabs>
              <w:spacing w:before="60" w:after="60"/>
              <w:rPr>
                <w:color w:val="000000" w:themeColor="text1"/>
              </w:rPr>
            </w:pPr>
            <w:r>
              <w:rPr>
                <w:color w:val="000000" w:themeColor="text1"/>
                <w:lang w:val="kk-KZ"/>
              </w:rPr>
              <w:t>СЕН</w:t>
            </w:r>
            <w:r w:rsidR="00EF3A9F" w:rsidRPr="00EF3A9F">
              <w:rPr>
                <w:color w:val="000000" w:themeColor="text1"/>
              </w:rPr>
              <w:t xml:space="preserve"> 328.00</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5F2B94" w:rsidRDefault="005F2B94" w:rsidP="00EF3A9F">
            <w:pPr>
              <w:spacing w:before="60" w:after="60"/>
              <w:jc w:val="both"/>
              <w:rPr>
                <w:color w:val="000000" w:themeColor="text1"/>
                <w:lang w:val="kk-KZ"/>
              </w:rPr>
            </w:pPr>
            <w:r>
              <w:rPr>
                <w:color w:val="000000" w:themeColor="text1"/>
                <w:lang w:val="kk-KZ"/>
              </w:rPr>
              <w:t>Тауарларды әкелу туралы өтініш</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5F2B94" w:rsidRDefault="00EF3A9F" w:rsidP="00EF3A9F">
            <w:pPr>
              <w:tabs>
                <w:tab w:val="left" w:pos="2651"/>
              </w:tabs>
              <w:spacing w:before="60" w:after="60"/>
              <w:rPr>
                <w:color w:val="000000" w:themeColor="text1"/>
                <w:lang w:val="kk-KZ"/>
              </w:rPr>
            </w:pPr>
            <w:r w:rsidRPr="00EF3A9F">
              <w:rPr>
                <w:color w:val="000000" w:themeColor="text1"/>
              </w:rPr>
              <w:t>Э</w:t>
            </w:r>
            <w:r w:rsidR="005F2B94">
              <w:rPr>
                <w:color w:val="000000" w:themeColor="text1"/>
                <w:lang w:val="kk-KZ"/>
              </w:rPr>
              <w:t>Ш</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5F2B94" w:rsidRDefault="005F2B94" w:rsidP="00EF3A9F">
            <w:pPr>
              <w:spacing w:before="60" w:after="60"/>
              <w:jc w:val="both"/>
              <w:rPr>
                <w:color w:val="000000" w:themeColor="text1"/>
                <w:lang w:val="kk-KZ"/>
              </w:rPr>
            </w:pPr>
            <w:r>
              <w:rPr>
                <w:color w:val="000000" w:themeColor="text1"/>
              </w:rPr>
              <w:t>Электрон</w:t>
            </w:r>
            <w:r>
              <w:rPr>
                <w:color w:val="000000" w:themeColor="text1"/>
                <w:lang w:val="kk-KZ"/>
              </w:rPr>
              <w:t>дық шарт түрі</w:t>
            </w:r>
            <w:r>
              <w:rPr>
                <w:color w:val="000000" w:themeColor="text1"/>
              </w:rPr>
              <w:t xml:space="preserve"> - Т</w:t>
            </w:r>
            <w:r>
              <w:rPr>
                <w:color w:val="000000" w:themeColor="text1"/>
                <w:lang w:val="kk-KZ"/>
              </w:rPr>
              <w:t>ЖҚ жеткізуге шарт</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5F2B94" w:rsidRDefault="005F2B94" w:rsidP="00EF3A9F">
            <w:pPr>
              <w:tabs>
                <w:tab w:val="left" w:pos="2651"/>
              </w:tabs>
              <w:spacing w:before="60" w:after="60"/>
              <w:rPr>
                <w:color w:val="000000" w:themeColor="text1"/>
                <w:lang w:val="kk-KZ"/>
              </w:rPr>
            </w:pPr>
            <w:r>
              <w:rPr>
                <w:color w:val="000000" w:themeColor="text1"/>
                <w:lang w:val="kk-KZ"/>
              </w:rPr>
              <w:t>ЗТ</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5F2B94" w:rsidRDefault="005F2B94" w:rsidP="00EF3A9F">
            <w:pPr>
              <w:spacing w:before="60" w:after="60"/>
              <w:jc w:val="both"/>
              <w:rPr>
                <w:color w:val="000000" w:themeColor="text1"/>
                <w:lang w:val="kk-KZ"/>
              </w:rPr>
            </w:pPr>
            <w:r>
              <w:rPr>
                <w:color w:val="000000" w:themeColor="text1"/>
                <w:lang w:val="kk-KZ"/>
              </w:rPr>
              <w:t>Заңды тұлға</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5F2B94" w:rsidRDefault="005F2B94" w:rsidP="00EF3A9F">
            <w:pPr>
              <w:tabs>
                <w:tab w:val="left" w:pos="2651"/>
              </w:tabs>
              <w:spacing w:before="60" w:after="60"/>
              <w:rPr>
                <w:color w:val="000000" w:themeColor="text1"/>
                <w:lang w:val="kk-KZ"/>
              </w:rPr>
            </w:pPr>
            <w:r>
              <w:rPr>
                <w:color w:val="000000" w:themeColor="text1"/>
                <w:lang w:val="kk-KZ"/>
              </w:rPr>
              <w:t>А</w:t>
            </w:r>
            <w:r>
              <w:rPr>
                <w:color w:val="000000" w:themeColor="text1"/>
              </w:rPr>
              <w:t>Э</w:t>
            </w:r>
            <w:r>
              <w:rPr>
                <w:color w:val="000000" w:themeColor="text1"/>
                <w:lang w:val="kk-KZ"/>
              </w:rPr>
              <w:t>А</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5F2B94" w:rsidRDefault="005F2B94" w:rsidP="00EF3A9F">
            <w:pPr>
              <w:spacing w:before="60" w:after="60"/>
              <w:jc w:val="both"/>
              <w:rPr>
                <w:color w:val="000000" w:themeColor="text1"/>
                <w:lang w:val="kk-KZ"/>
              </w:rPr>
            </w:pPr>
            <w:r>
              <w:rPr>
                <w:color w:val="000000" w:themeColor="text1"/>
                <w:lang w:val="kk-KZ"/>
              </w:rPr>
              <w:t>Арнайы</w:t>
            </w:r>
            <w:r>
              <w:rPr>
                <w:color w:val="000000" w:themeColor="text1"/>
              </w:rPr>
              <w:t xml:space="preserve"> экономи</w:t>
            </w:r>
            <w:r>
              <w:rPr>
                <w:color w:val="000000" w:themeColor="text1"/>
                <w:lang w:val="kk-KZ"/>
              </w:rPr>
              <w:t>калық аймақ</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5F2B94" w:rsidRDefault="005F2B94" w:rsidP="00EF3A9F">
            <w:pPr>
              <w:tabs>
                <w:tab w:val="left" w:pos="2651"/>
              </w:tabs>
              <w:spacing w:before="60" w:after="60"/>
              <w:rPr>
                <w:color w:val="000000" w:themeColor="text1"/>
                <w:lang w:val="kk-KZ"/>
              </w:rPr>
            </w:pPr>
            <w:r>
              <w:rPr>
                <w:color w:val="000000" w:themeColor="text1"/>
                <w:lang w:val="kk-KZ"/>
              </w:rPr>
              <w:t>ЖҚТ</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5F2B94" w:rsidRDefault="005F2B94" w:rsidP="00EF3A9F">
            <w:pPr>
              <w:spacing w:before="60" w:after="60"/>
              <w:jc w:val="both"/>
              <w:rPr>
                <w:color w:val="000000" w:themeColor="text1"/>
                <w:lang w:val="kk-KZ"/>
              </w:rPr>
            </w:pPr>
            <w:r>
              <w:rPr>
                <w:color w:val="000000" w:themeColor="text1"/>
                <w:lang w:val="kk-KZ"/>
              </w:rPr>
              <w:t>Жекелеген қызмет түрлері</w:t>
            </w:r>
          </w:p>
        </w:tc>
      </w:tr>
    </w:tbl>
    <w:p w:rsidR="00D71534" w:rsidRPr="001D18D8" w:rsidRDefault="00D71534" w:rsidP="00D71534">
      <w:pPr>
        <w:pStyle w:val="a2"/>
        <w:numPr>
          <w:ilvl w:val="0"/>
          <w:numId w:val="0"/>
        </w:numPr>
        <w:spacing w:after="120"/>
        <w:rPr>
          <w:rFonts w:ascii="Times New Roman" w:hAnsi="Times New Roman" w:cs="Times New Roman"/>
          <w:color w:val="000000" w:themeColor="text1"/>
          <w:sz w:val="28"/>
          <w:szCs w:val="28"/>
        </w:rPr>
      </w:pPr>
    </w:p>
    <w:p w:rsidR="00D71534" w:rsidRPr="001D18D8" w:rsidRDefault="00D71534" w:rsidP="00D71534">
      <w:pPr>
        <w:pStyle w:val="13"/>
        <w:spacing w:line="240" w:lineRule="auto"/>
        <w:rPr>
          <w:color w:val="000000" w:themeColor="text1"/>
          <w:sz w:val="28"/>
          <w:szCs w:val="28"/>
        </w:rPr>
      </w:pPr>
      <w:bookmarkStart w:id="43" w:name="_Toc343098848"/>
      <w:r w:rsidRPr="001D18D8">
        <w:rPr>
          <w:color w:val="000000" w:themeColor="text1"/>
        </w:rPr>
        <w:tab/>
      </w:r>
      <w:bookmarkStart w:id="44" w:name="_Toc375917421"/>
      <w:bookmarkStart w:id="45" w:name="_Toc377998784"/>
      <w:bookmarkEnd w:id="43"/>
      <w:bookmarkEnd w:id="44"/>
      <w:bookmarkEnd w:id="45"/>
    </w:p>
    <w:p w:rsidR="00D71534" w:rsidRPr="001D18D8" w:rsidRDefault="00D71534" w:rsidP="00D71534">
      <w:pPr>
        <w:pStyle w:val="13"/>
        <w:spacing w:line="240" w:lineRule="auto"/>
        <w:rPr>
          <w:color w:val="000000" w:themeColor="text1"/>
          <w:sz w:val="28"/>
          <w:szCs w:val="28"/>
        </w:rPr>
      </w:pPr>
    </w:p>
    <w:p w:rsidR="00D71534" w:rsidRPr="001D18D8" w:rsidRDefault="00D71534" w:rsidP="00D71534">
      <w:pPr>
        <w:pStyle w:val="Normal1"/>
        <w:tabs>
          <w:tab w:val="left" w:pos="993"/>
        </w:tabs>
        <w:ind w:firstLine="0"/>
        <w:rPr>
          <w:color w:val="000000" w:themeColor="text1"/>
          <w:sz w:val="28"/>
          <w:szCs w:val="28"/>
        </w:rPr>
      </w:pPr>
    </w:p>
    <w:bookmarkEnd w:id="39"/>
    <w:bookmarkEnd w:id="40"/>
    <w:bookmarkEnd w:id="41"/>
    <w:p w:rsidR="002257BE" w:rsidRPr="001D18D8" w:rsidRDefault="00F3044E" w:rsidP="00A7334F">
      <w:pPr>
        <w:pStyle w:val="1"/>
      </w:pPr>
      <w:r>
        <w:rPr>
          <w:lang w:val="kk-KZ"/>
        </w:rPr>
        <w:lastRenderedPageBreak/>
        <w:t xml:space="preserve">1. </w:t>
      </w:r>
      <w:r w:rsidR="00A10031">
        <w:rPr>
          <w:lang w:val="kk-KZ"/>
        </w:rPr>
        <w:t>МАҚСАТЫ ЖӘНЕ ҚОЛДАНУ ШАРТТАРЫ</w:t>
      </w:r>
    </w:p>
    <w:p w:rsidR="002257BE" w:rsidRPr="001D18D8" w:rsidRDefault="00A10031" w:rsidP="006600BA">
      <w:pPr>
        <w:pStyle w:val="22"/>
        <w:numPr>
          <w:ilvl w:val="1"/>
          <w:numId w:val="9"/>
        </w:numPr>
        <w:rPr>
          <w:color w:val="000000" w:themeColor="text1"/>
        </w:rPr>
      </w:pPr>
      <w:r>
        <w:rPr>
          <w:color w:val="000000" w:themeColor="text1"/>
          <w:lang w:val="kk-KZ"/>
        </w:rPr>
        <w:t>Жүйенің мақсаты</w:t>
      </w:r>
    </w:p>
    <w:p w:rsidR="002257BE" w:rsidRPr="0072333D" w:rsidRDefault="0072333D" w:rsidP="006864CB">
      <w:pPr>
        <w:pStyle w:val="13"/>
        <w:spacing w:line="276" w:lineRule="auto"/>
        <w:ind w:firstLine="709"/>
        <w:rPr>
          <w:color w:val="000000" w:themeColor="text1"/>
          <w:lang w:val="kk-KZ"/>
        </w:rPr>
      </w:pPr>
      <w:r w:rsidRPr="00F333B2">
        <w:rPr>
          <w:rStyle w:val="y2iqfc"/>
          <w:color w:val="202124"/>
          <w:lang w:val="kk-KZ"/>
        </w:rPr>
        <w:t>Электронд</w:t>
      </w:r>
      <w:r>
        <w:rPr>
          <w:rStyle w:val="y2iqfc"/>
          <w:color w:val="202124"/>
          <w:lang w:val="kk-KZ"/>
        </w:rPr>
        <w:t>ық шот-фактураларды қабылдау және өңдеу бойынша ақпараттық жүйе</w:t>
      </w:r>
      <w:r w:rsidRPr="00F333B2">
        <w:rPr>
          <w:rStyle w:val="y2iqfc"/>
          <w:color w:val="202124"/>
          <w:lang w:val="kk-KZ"/>
        </w:rPr>
        <w:t xml:space="preserve"> тауарларды, жұмыстар </w:t>
      </w:r>
      <w:r>
        <w:rPr>
          <w:rStyle w:val="y2iqfc"/>
          <w:color w:val="202124"/>
          <w:lang w:val="kk-KZ"/>
        </w:rPr>
        <w:t>мен қызметтерді жеткізушілер және</w:t>
      </w:r>
      <w:r w:rsidRPr="00F333B2">
        <w:rPr>
          <w:rStyle w:val="y2iqfc"/>
          <w:color w:val="202124"/>
          <w:lang w:val="kk-KZ"/>
        </w:rPr>
        <w:t xml:space="preserve"> сатып алушылар арасындағы электрондық шот-фактур</w:t>
      </w:r>
      <w:r>
        <w:rPr>
          <w:rStyle w:val="y2iqfc"/>
          <w:color w:val="202124"/>
          <w:lang w:val="kk-KZ"/>
        </w:rPr>
        <w:t>аларды жіберу және алуға қатысты өзара әрекеттесу үдерісін</w:t>
      </w:r>
      <w:r w:rsidRPr="00F333B2">
        <w:rPr>
          <w:rStyle w:val="y2iqfc"/>
          <w:color w:val="202124"/>
          <w:lang w:val="kk-KZ"/>
        </w:rPr>
        <w:t xml:space="preserve"> автоматт</w:t>
      </w:r>
      <w:r>
        <w:rPr>
          <w:rStyle w:val="y2iqfc"/>
          <w:color w:val="202124"/>
          <w:lang w:val="kk-KZ"/>
        </w:rPr>
        <w:t>андыруға арналған. ЭШФ АЖ</w:t>
      </w:r>
      <w:r w:rsidR="00A3755E" w:rsidRPr="00A3755E">
        <w:rPr>
          <w:rStyle w:val="y2iqfc"/>
          <w:color w:val="202124"/>
          <w:lang w:val="kk-KZ"/>
        </w:rPr>
        <w:t>-</w:t>
      </w:r>
      <w:r w:rsidR="00A3755E">
        <w:rPr>
          <w:rStyle w:val="y2iqfc"/>
          <w:color w:val="202124"/>
          <w:lang w:val="kk-KZ"/>
        </w:rPr>
        <w:t>ны</w:t>
      </w:r>
      <w:r>
        <w:rPr>
          <w:rStyle w:val="y2iqfc"/>
          <w:color w:val="202124"/>
          <w:lang w:val="kk-KZ"/>
        </w:rPr>
        <w:t xml:space="preserve"> іске асыру</w:t>
      </w:r>
      <w:r w:rsidRPr="00F333B2">
        <w:rPr>
          <w:rStyle w:val="y2iqfc"/>
          <w:color w:val="202124"/>
          <w:lang w:val="kk-KZ"/>
        </w:rPr>
        <w:t xml:space="preserve"> шеңберінде Қазақстан Республикасы</w:t>
      </w:r>
      <w:r>
        <w:rPr>
          <w:lang w:val="kk-KZ"/>
        </w:rPr>
        <w:t>ның</w:t>
      </w:r>
      <w:r w:rsidRPr="00F333B2">
        <w:rPr>
          <w:rStyle w:val="y2iqfc"/>
          <w:color w:val="202124"/>
          <w:lang w:val="kk-KZ"/>
        </w:rPr>
        <w:t xml:space="preserve"> заңнама</w:t>
      </w:r>
      <w:r>
        <w:rPr>
          <w:rStyle w:val="y2iqfc"/>
          <w:color w:val="202124"/>
          <w:lang w:val="kk-KZ"/>
        </w:rPr>
        <w:t>сын</w:t>
      </w:r>
      <w:r w:rsidRPr="00F333B2">
        <w:rPr>
          <w:rStyle w:val="y2iqfc"/>
          <w:color w:val="202124"/>
          <w:lang w:val="kk-KZ"/>
        </w:rPr>
        <w:t>да көзделген жағдайларда</w:t>
      </w:r>
      <w:r>
        <w:rPr>
          <w:rStyle w:val="y2iqfc"/>
          <w:color w:val="202124"/>
          <w:lang w:val="kk-KZ"/>
        </w:rPr>
        <w:t xml:space="preserve"> шығыс шот-фактураны</w:t>
      </w:r>
      <w:r w:rsidRPr="00F333B2">
        <w:rPr>
          <w:rStyle w:val="y2iqfc"/>
          <w:color w:val="202124"/>
          <w:lang w:val="kk-KZ"/>
        </w:rPr>
        <w:t xml:space="preserve"> (жаңа, қосымша, түзетілген) жасаудан </w:t>
      </w:r>
      <w:r>
        <w:rPr>
          <w:rStyle w:val="y2iqfc"/>
          <w:color w:val="202124"/>
          <w:lang w:val="kk-KZ"/>
        </w:rPr>
        <w:t>бастап оны А</w:t>
      </w:r>
      <w:r w:rsidRPr="00F333B2">
        <w:rPr>
          <w:rStyle w:val="y2iqfc"/>
          <w:color w:val="202124"/>
          <w:lang w:val="kk-KZ"/>
        </w:rPr>
        <w:t>лушыға жіберуге дейін</w:t>
      </w:r>
      <w:r>
        <w:rPr>
          <w:rStyle w:val="y2iqfc"/>
          <w:color w:val="202124"/>
          <w:lang w:val="kk-KZ"/>
        </w:rPr>
        <w:t>гі</w:t>
      </w:r>
      <w:r w:rsidRPr="00F333B2">
        <w:rPr>
          <w:rStyle w:val="y2iqfc"/>
          <w:color w:val="202124"/>
          <w:lang w:val="kk-KZ"/>
        </w:rPr>
        <w:t xml:space="preserve"> шот-фактуралардың құжат айналымымен байланысты барлық қажетт</w:t>
      </w:r>
      <w:r>
        <w:rPr>
          <w:rStyle w:val="y2iqfc"/>
          <w:color w:val="202124"/>
          <w:lang w:val="kk-KZ"/>
        </w:rPr>
        <w:t>і операциялар автоматтандырылады</w:t>
      </w:r>
      <w:r w:rsidR="002257BE" w:rsidRPr="0072333D">
        <w:rPr>
          <w:color w:val="000000" w:themeColor="text1"/>
          <w:lang w:val="kk-KZ"/>
        </w:rPr>
        <w:t>.</w:t>
      </w:r>
    </w:p>
    <w:p w:rsidR="002257BE" w:rsidRPr="00B26085" w:rsidRDefault="00A3755E" w:rsidP="006600BA">
      <w:pPr>
        <w:pStyle w:val="22"/>
        <w:numPr>
          <w:ilvl w:val="1"/>
          <w:numId w:val="9"/>
        </w:numPr>
        <w:rPr>
          <w:color w:val="000000" w:themeColor="text1"/>
          <w:lang w:val="kk-KZ"/>
        </w:rPr>
      </w:pPr>
      <w:bookmarkStart w:id="46" w:name="_Toc509867259"/>
      <w:bookmarkStart w:id="47" w:name="_Toc24636166"/>
      <w:bookmarkStart w:id="48" w:name="_Toc30865853"/>
      <w:bookmarkStart w:id="49" w:name="_Toc69509339"/>
      <w:r>
        <w:rPr>
          <w:color w:val="000000" w:themeColor="text1"/>
          <w:lang w:val="kk-KZ"/>
        </w:rPr>
        <w:t>ЭШФ АЖ</w:t>
      </w:r>
      <w:r w:rsidR="00B26085">
        <w:rPr>
          <w:color w:val="000000" w:themeColor="text1"/>
          <w:lang w:val="kk-KZ"/>
        </w:rPr>
        <w:t xml:space="preserve"> жүйесінде жұмыс істеу үшін м</w:t>
      </w:r>
      <w:r w:rsidR="002257BE" w:rsidRPr="00B26085">
        <w:rPr>
          <w:color w:val="000000" w:themeColor="text1"/>
          <w:lang w:val="kk-KZ"/>
        </w:rPr>
        <w:t>инимал</w:t>
      </w:r>
      <w:bookmarkEnd w:id="46"/>
      <w:bookmarkEnd w:id="47"/>
      <w:bookmarkEnd w:id="48"/>
      <w:bookmarkEnd w:id="49"/>
      <w:r w:rsidR="00B26085">
        <w:rPr>
          <w:color w:val="000000" w:themeColor="text1"/>
          <w:lang w:val="kk-KZ"/>
        </w:rPr>
        <w:t>ды талаптар</w:t>
      </w:r>
    </w:p>
    <w:p w:rsidR="002257BE" w:rsidRPr="00B26085" w:rsidRDefault="00A3755E" w:rsidP="006864CB">
      <w:pPr>
        <w:pStyle w:val="13"/>
        <w:spacing w:line="276" w:lineRule="auto"/>
        <w:ind w:firstLine="567"/>
        <w:rPr>
          <w:color w:val="000000" w:themeColor="text1"/>
          <w:lang w:val="kk-KZ"/>
        </w:rPr>
      </w:pPr>
      <w:r>
        <w:rPr>
          <w:color w:val="000000" w:themeColor="text1"/>
          <w:lang w:val="kk-KZ"/>
        </w:rPr>
        <w:t>ЭШФ АЖ</w:t>
      </w:r>
      <w:r w:rsidR="00B26085">
        <w:rPr>
          <w:color w:val="000000" w:themeColor="text1"/>
          <w:lang w:val="kk-KZ"/>
        </w:rPr>
        <w:t xml:space="preserve"> жүйесіне қол жеткізу үшін пайдаланушы төмендегілерді пайдалана алады</w:t>
      </w:r>
      <w:r w:rsidR="002257BE" w:rsidRPr="00B26085">
        <w:rPr>
          <w:color w:val="000000" w:themeColor="text1"/>
          <w:lang w:val="kk-KZ"/>
        </w:rPr>
        <w:t>:</w:t>
      </w:r>
    </w:p>
    <w:p w:rsidR="002257BE" w:rsidRPr="00B26085" w:rsidRDefault="00A3755E" w:rsidP="006864CB">
      <w:pPr>
        <w:pStyle w:val="a2"/>
        <w:widowControl w:val="0"/>
        <w:numPr>
          <w:ilvl w:val="0"/>
          <w:numId w:val="3"/>
        </w:numPr>
        <w:snapToGrid w:val="0"/>
        <w:spacing w:before="0" w:line="276" w:lineRule="auto"/>
        <w:ind w:left="993"/>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ЭШФ АЖ</w:t>
      </w:r>
      <w:r w:rsidR="00B26085">
        <w:rPr>
          <w:rFonts w:ascii="Times New Roman" w:hAnsi="Times New Roman" w:cs="Times New Roman"/>
          <w:color w:val="000000" w:themeColor="text1"/>
          <w:sz w:val="24"/>
          <w:szCs w:val="24"/>
          <w:lang w:val="kk-KZ"/>
        </w:rPr>
        <w:t xml:space="preserve"> </w:t>
      </w:r>
      <w:r w:rsidR="00B26085" w:rsidRPr="00B26085">
        <w:rPr>
          <w:rFonts w:ascii="Times New Roman" w:hAnsi="Times New Roman" w:cs="Times New Roman"/>
          <w:color w:val="000000" w:themeColor="text1"/>
          <w:sz w:val="24"/>
          <w:szCs w:val="24"/>
          <w:lang w:val="kk-KZ"/>
        </w:rPr>
        <w:t>Web-</w:t>
      </w:r>
      <w:r w:rsidR="00B26085">
        <w:rPr>
          <w:rFonts w:ascii="Times New Roman" w:hAnsi="Times New Roman" w:cs="Times New Roman"/>
          <w:color w:val="000000" w:themeColor="text1"/>
          <w:sz w:val="24"/>
          <w:szCs w:val="24"/>
          <w:lang w:val="kk-KZ"/>
        </w:rPr>
        <w:t>қолданбасы</w:t>
      </w:r>
      <w:r w:rsidR="00B26085" w:rsidRPr="00B26085">
        <w:rPr>
          <w:rFonts w:ascii="Times New Roman" w:hAnsi="Times New Roman" w:cs="Times New Roman"/>
          <w:color w:val="000000" w:themeColor="text1"/>
          <w:sz w:val="24"/>
          <w:szCs w:val="24"/>
          <w:lang w:val="kk-KZ"/>
        </w:rPr>
        <w:t xml:space="preserve"> (Э</w:t>
      </w:r>
      <w:r w:rsidR="00B26085">
        <w:rPr>
          <w:rFonts w:ascii="Times New Roman" w:hAnsi="Times New Roman" w:cs="Times New Roman"/>
          <w:color w:val="000000" w:themeColor="text1"/>
          <w:sz w:val="24"/>
          <w:szCs w:val="24"/>
          <w:lang w:val="kk-KZ"/>
        </w:rPr>
        <w:t>Ш</w:t>
      </w:r>
      <w:r w:rsidR="002257BE" w:rsidRPr="00B26085">
        <w:rPr>
          <w:rFonts w:ascii="Times New Roman" w:hAnsi="Times New Roman" w:cs="Times New Roman"/>
          <w:color w:val="000000" w:themeColor="text1"/>
          <w:sz w:val="24"/>
          <w:szCs w:val="24"/>
          <w:lang w:val="kk-KZ"/>
        </w:rPr>
        <w:t>Ф</w:t>
      </w:r>
      <w:r w:rsidR="005A061F">
        <w:rPr>
          <w:rFonts w:ascii="Times New Roman" w:hAnsi="Times New Roman" w:cs="Times New Roman"/>
          <w:color w:val="000000" w:themeColor="text1"/>
          <w:sz w:val="24"/>
          <w:szCs w:val="24"/>
          <w:lang w:val="kk-KZ"/>
        </w:rPr>
        <w:t xml:space="preserve"> АЖ</w:t>
      </w:r>
      <w:r w:rsidR="00B26085">
        <w:rPr>
          <w:rFonts w:ascii="Times New Roman" w:hAnsi="Times New Roman" w:cs="Times New Roman"/>
          <w:color w:val="000000" w:themeColor="text1"/>
          <w:sz w:val="24"/>
          <w:szCs w:val="24"/>
          <w:lang w:val="kk-KZ"/>
        </w:rPr>
        <w:t xml:space="preserve"> порталы</w:t>
      </w:r>
      <w:r w:rsidR="002257BE" w:rsidRPr="00B26085">
        <w:rPr>
          <w:rFonts w:ascii="Times New Roman" w:hAnsi="Times New Roman" w:cs="Times New Roman"/>
          <w:color w:val="000000" w:themeColor="text1"/>
          <w:sz w:val="24"/>
          <w:szCs w:val="24"/>
          <w:lang w:val="kk-KZ"/>
        </w:rPr>
        <w:t>).</w:t>
      </w:r>
    </w:p>
    <w:p w:rsidR="002257BE" w:rsidRPr="00B26085" w:rsidRDefault="00B26085" w:rsidP="006864CB">
      <w:pPr>
        <w:pStyle w:val="a2"/>
        <w:widowControl w:val="0"/>
        <w:numPr>
          <w:ilvl w:val="0"/>
          <w:numId w:val="3"/>
        </w:numPr>
        <w:snapToGrid w:val="0"/>
        <w:spacing w:before="0" w:line="276" w:lineRule="auto"/>
        <w:ind w:left="993"/>
        <w:rPr>
          <w:rFonts w:ascii="Times New Roman" w:hAnsi="Times New Roman" w:cs="Times New Roman"/>
          <w:color w:val="000000" w:themeColor="text1"/>
          <w:sz w:val="24"/>
          <w:szCs w:val="24"/>
          <w:lang w:val="kk-KZ"/>
        </w:rPr>
      </w:pPr>
      <w:r w:rsidRPr="00B26085">
        <w:rPr>
          <w:rFonts w:ascii="Times New Roman" w:hAnsi="Times New Roman" w:cs="Times New Roman"/>
          <w:color w:val="000000" w:themeColor="text1"/>
          <w:sz w:val="24"/>
          <w:szCs w:val="24"/>
          <w:lang w:val="kk-KZ"/>
        </w:rPr>
        <w:t>Э</w:t>
      </w:r>
      <w:r>
        <w:rPr>
          <w:rFonts w:ascii="Times New Roman" w:hAnsi="Times New Roman" w:cs="Times New Roman"/>
          <w:color w:val="000000" w:themeColor="text1"/>
          <w:sz w:val="24"/>
          <w:szCs w:val="24"/>
          <w:lang w:val="kk-KZ"/>
        </w:rPr>
        <w:t>Ш</w:t>
      </w:r>
      <w:r w:rsidRPr="00B26085">
        <w:rPr>
          <w:rFonts w:ascii="Times New Roman" w:hAnsi="Times New Roman" w:cs="Times New Roman"/>
          <w:color w:val="000000" w:themeColor="text1"/>
          <w:sz w:val="24"/>
          <w:szCs w:val="24"/>
          <w:lang w:val="kk-KZ"/>
        </w:rPr>
        <w:t>Ф</w:t>
      </w:r>
      <w:r w:rsidR="00A3755E">
        <w:rPr>
          <w:rFonts w:ascii="Times New Roman" w:hAnsi="Times New Roman" w:cs="Times New Roman"/>
          <w:color w:val="000000" w:themeColor="text1"/>
          <w:sz w:val="24"/>
          <w:szCs w:val="24"/>
          <w:lang w:val="kk-KZ"/>
        </w:rPr>
        <w:t xml:space="preserve"> АЖ</w:t>
      </w:r>
      <w:r w:rsidRPr="00B26085">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мен интеграцияланған есепке алу жүйесінің ф</w:t>
      </w:r>
      <w:r w:rsidRPr="00B26085">
        <w:rPr>
          <w:rFonts w:ascii="Times New Roman" w:hAnsi="Times New Roman" w:cs="Times New Roman"/>
          <w:color w:val="000000" w:themeColor="text1"/>
          <w:sz w:val="24"/>
          <w:szCs w:val="24"/>
          <w:lang w:val="kk-KZ"/>
        </w:rPr>
        <w:t>ункци</w:t>
      </w:r>
      <w:r>
        <w:rPr>
          <w:rFonts w:ascii="Times New Roman" w:hAnsi="Times New Roman" w:cs="Times New Roman"/>
          <w:color w:val="000000" w:themeColor="text1"/>
          <w:sz w:val="24"/>
          <w:szCs w:val="24"/>
          <w:lang w:val="kk-KZ"/>
        </w:rPr>
        <w:t>ялары</w:t>
      </w:r>
      <w:r w:rsidR="002257BE" w:rsidRPr="00B26085">
        <w:rPr>
          <w:rFonts w:ascii="Times New Roman" w:hAnsi="Times New Roman" w:cs="Times New Roman"/>
          <w:color w:val="000000" w:themeColor="text1"/>
          <w:sz w:val="24"/>
          <w:szCs w:val="24"/>
          <w:lang w:val="kk-KZ"/>
        </w:rPr>
        <w:t>.</w:t>
      </w:r>
    </w:p>
    <w:p w:rsidR="002257BE" w:rsidRPr="00B26085" w:rsidRDefault="00B26085" w:rsidP="006864CB">
      <w:pPr>
        <w:pStyle w:val="13"/>
        <w:spacing w:line="276" w:lineRule="auto"/>
        <w:ind w:firstLine="567"/>
        <w:rPr>
          <w:color w:val="000000" w:themeColor="text1"/>
          <w:lang w:val="kk-KZ"/>
        </w:rPr>
      </w:pPr>
      <w:r>
        <w:rPr>
          <w:color w:val="000000" w:themeColor="text1"/>
          <w:lang w:val="kk-KZ"/>
        </w:rPr>
        <w:t>А</w:t>
      </w:r>
      <w:r w:rsidRPr="00B26085">
        <w:rPr>
          <w:color w:val="000000" w:themeColor="text1"/>
          <w:lang w:val="kk-KZ"/>
        </w:rPr>
        <w:t>втомат</w:t>
      </w:r>
      <w:r>
        <w:rPr>
          <w:color w:val="000000" w:themeColor="text1"/>
          <w:lang w:val="kk-KZ"/>
        </w:rPr>
        <w:t>ты түрде алмасуды баптау үшін қажет</w:t>
      </w:r>
      <w:r w:rsidR="002257BE" w:rsidRPr="00B26085">
        <w:rPr>
          <w:color w:val="000000" w:themeColor="text1"/>
          <w:lang w:val="kk-KZ"/>
        </w:rPr>
        <w:t>:</w:t>
      </w:r>
    </w:p>
    <w:p w:rsidR="002257BE" w:rsidRPr="001149C8" w:rsidRDefault="001149C8" w:rsidP="006864CB">
      <w:pPr>
        <w:pStyle w:val="a2"/>
        <w:widowControl w:val="0"/>
        <w:numPr>
          <w:ilvl w:val="0"/>
          <w:numId w:val="3"/>
        </w:numPr>
        <w:snapToGrid w:val="0"/>
        <w:spacing w:before="0" w:line="276" w:lineRule="auto"/>
        <w:ind w:left="993"/>
        <w:rPr>
          <w:rFonts w:ascii="Times New Roman" w:hAnsi="Times New Roman" w:cs="Times New Roman"/>
          <w:color w:val="000000" w:themeColor="text1"/>
          <w:sz w:val="24"/>
          <w:szCs w:val="24"/>
          <w:lang w:val="kk-KZ"/>
        </w:rPr>
      </w:pPr>
      <w:r w:rsidRPr="00AC362B">
        <w:rPr>
          <w:rStyle w:val="y2iqfc"/>
          <w:rFonts w:ascii="Times New Roman" w:hAnsi="Times New Roman" w:cs="Times New Roman"/>
          <w:color w:val="202124"/>
          <w:sz w:val="24"/>
          <w:szCs w:val="24"/>
          <w:lang w:val="kk-KZ"/>
        </w:rPr>
        <w:t>ХҚО-да ұйым басшысы үшін заңды тұлға ретінде және ұйым ба</w:t>
      </w:r>
      <w:r>
        <w:rPr>
          <w:rStyle w:val="y2iqfc"/>
          <w:rFonts w:ascii="Times New Roman" w:hAnsi="Times New Roman" w:cs="Times New Roman"/>
          <w:color w:val="202124"/>
          <w:sz w:val="24"/>
          <w:szCs w:val="24"/>
          <w:lang w:val="kk-KZ"/>
        </w:rPr>
        <w:t>сшысы үшін жеке тұлға ретінде ЭЦ</w:t>
      </w:r>
      <w:r w:rsidRPr="00AC362B">
        <w:rPr>
          <w:rStyle w:val="y2iqfc"/>
          <w:rFonts w:ascii="Times New Roman" w:hAnsi="Times New Roman" w:cs="Times New Roman"/>
          <w:color w:val="202124"/>
          <w:sz w:val="24"/>
          <w:szCs w:val="24"/>
          <w:lang w:val="kk-KZ"/>
        </w:rPr>
        <w:t>Қ алу. Егер бухгалтер</w:t>
      </w:r>
      <w:r>
        <w:rPr>
          <w:rStyle w:val="y2iqfc"/>
          <w:rFonts w:ascii="Times New Roman" w:hAnsi="Times New Roman" w:cs="Times New Roman"/>
          <w:color w:val="202124"/>
          <w:sz w:val="24"/>
          <w:szCs w:val="24"/>
          <w:lang w:val="kk-KZ"/>
        </w:rPr>
        <w:t>де</w:t>
      </w:r>
      <w:r w:rsidRPr="00AC362B">
        <w:rPr>
          <w:rStyle w:val="y2iqfc"/>
          <w:rFonts w:ascii="Times New Roman" w:hAnsi="Times New Roman" w:cs="Times New Roman"/>
          <w:color w:val="202124"/>
          <w:sz w:val="24"/>
          <w:szCs w:val="24"/>
          <w:lang w:val="kk-KZ"/>
        </w:rPr>
        <w:t xml:space="preserve"> шот-фактураларға қол қоюға құқы</w:t>
      </w:r>
      <w:r>
        <w:rPr>
          <w:rStyle w:val="y2iqfc"/>
          <w:rFonts w:ascii="Times New Roman" w:hAnsi="Times New Roman" w:cs="Times New Roman"/>
          <w:color w:val="202124"/>
          <w:sz w:val="24"/>
          <w:szCs w:val="24"/>
          <w:lang w:val="kk-KZ"/>
        </w:rPr>
        <w:t>ғ</w:t>
      </w:r>
      <w:r w:rsidRPr="00AC362B">
        <w:rPr>
          <w:rStyle w:val="y2iqfc"/>
          <w:rFonts w:ascii="Times New Roman" w:hAnsi="Times New Roman" w:cs="Times New Roman"/>
          <w:color w:val="202124"/>
          <w:sz w:val="24"/>
          <w:szCs w:val="24"/>
          <w:lang w:val="kk-KZ"/>
        </w:rPr>
        <w:t>ы болса, онда бухгалтер</w:t>
      </w:r>
      <w:r>
        <w:rPr>
          <w:rStyle w:val="y2iqfc"/>
          <w:rFonts w:ascii="Times New Roman" w:hAnsi="Times New Roman" w:cs="Times New Roman"/>
          <w:color w:val="202124"/>
          <w:sz w:val="24"/>
          <w:szCs w:val="24"/>
          <w:lang w:val="kk-KZ"/>
        </w:rPr>
        <w:t>ге де</w:t>
      </w:r>
      <w:r w:rsidRPr="00AC362B">
        <w:rPr>
          <w:rStyle w:val="y2iqfc"/>
          <w:rFonts w:ascii="Times New Roman" w:hAnsi="Times New Roman" w:cs="Times New Roman"/>
          <w:color w:val="202124"/>
          <w:sz w:val="24"/>
          <w:szCs w:val="24"/>
          <w:lang w:val="kk-KZ"/>
        </w:rPr>
        <w:t xml:space="preserve"> жеке тұлға ретінде</w:t>
      </w:r>
      <w:r w:rsidR="002257BE" w:rsidRPr="001149C8">
        <w:rPr>
          <w:rFonts w:ascii="Times New Roman" w:hAnsi="Times New Roman" w:cs="Times New Roman"/>
          <w:color w:val="000000" w:themeColor="text1"/>
          <w:sz w:val="24"/>
          <w:szCs w:val="24"/>
          <w:lang w:val="kk-KZ"/>
        </w:rPr>
        <w:t>.</w:t>
      </w:r>
    </w:p>
    <w:p w:rsidR="002257BE" w:rsidRPr="001D18D8" w:rsidRDefault="001149C8" w:rsidP="006864CB">
      <w:pPr>
        <w:pStyle w:val="a2"/>
        <w:widowControl w:val="0"/>
        <w:numPr>
          <w:ilvl w:val="0"/>
          <w:numId w:val="3"/>
        </w:numPr>
        <w:snapToGrid w:val="0"/>
        <w:spacing w:before="0" w:line="276" w:lineRule="auto"/>
        <w:ind w:left="993"/>
        <w:rPr>
          <w:rFonts w:ascii="Times New Roman" w:hAnsi="Times New Roman" w:cs="Times New Roman"/>
          <w:color w:val="000000" w:themeColor="text1"/>
          <w:sz w:val="24"/>
          <w:szCs w:val="24"/>
        </w:rPr>
      </w:pPr>
      <w:r w:rsidRPr="00B26085">
        <w:rPr>
          <w:rFonts w:ascii="Times New Roman" w:hAnsi="Times New Roman" w:cs="Times New Roman"/>
          <w:color w:val="000000" w:themeColor="text1"/>
          <w:sz w:val="24"/>
          <w:szCs w:val="24"/>
          <w:lang w:val="kk-KZ"/>
        </w:rPr>
        <w:t>Э</w:t>
      </w:r>
      <w:r>
        <w:rPr>
          <w:rFonts w:ascii="Times New Roman" w:hAnsi="Times New Roman" w:cs="Times New Roman"/>
          <w:color w:val="000000" w:themeColor="text1"/>
          <w:sz w:val="24"/>
          <w:szCs w:val="24"/>
          <w:lang w:val="kk-KZ"/>
        </w:rPr>
        <w:t>Ш</w:t>
      </w:r>
      <w:r w:rsidRPr="00B26085">
        <w:rPr>
          <w:rFonts w:ascii="Times New Roman" w:hAnsi="Times New Roman" w:cs="Times New Roman"/>
          <w:color w:val="000000" w:themeColor="text1"/>
          <w:sz w:val="24"/>
          <w:szCs w:val="24"/>
          <w:lang w:val="kk-KZ"/>
        </w:rPr>
        <w:t>Ф</w:t>
      </w:r>
      <w:r w:rsidR="00A3755E">
        <w:rPr>
          <w:rFonts w:ascii="Times New Roman" w:hAnsi="Times New Roman" w:cs="Times New Roman"/>
          <w:color w:val="000000" w:themeColor="text1"/>
          <w:sz w:val="24"/>
          <w:szCs w:val="24"/>
          <w:lang w:val="kk-KZ"/>
        </w:rPr>
        <w:t xml:space="preserve"> АЖ</w:t>
      </w:r>
      <w:r>
        <w:rPr>
          <w:rFonts w:ascii="Times New Roman" w:hAnsi="Times New Roman" w:cs="Times New Roman"/>
          <w:color w:val="000000" w:themeColor="text1"/>
          <w:sz w:val="24"/>
          <w:szCs w:val="24"/>
          <w:lang w:val="kk-KZ"/>
        </w:rPr>
        <w:t xml:space="preserve"> жүйесінде тіркелу</w:t>
      </w:r>
      <w:r w:rsidR="002257BE" w:rsidRPr="001D18D8">
        <w:rPr>
          <w:rFonts w:ascii="Times New Roman" w:hAnsi="Times New Roman" w:cs="Times New Roman"/>
          <w:color w:val="000000" w:themeColor="text1"/>
          <w:sz w:val="24"/>
          <w:szCs w:val="24"/>
        </w:rPr>
        <w:t>.</w:t>
      </w:r>
    </w:p>
    <w:p w:rsidR="002257BE" w:rsidRPr="001149C8" w:rsidRDefault="001149C8" w:rsidP="006864CB">
      <w:pPr>
        <w:pStyle w:val="13"/>
        <w:spacing w:line="276" w:lineRule="auto"/>
        <w:ind w:firstLine="567"/>
        <w:rPr>
          <w:color w:val="000000" w:themeColor="text1"/>
          <w:lang w:val="kk-KZ"/>
        </w:rPr>
      </w:pPr>
      <w:r>
        <w:rPr>
          <w:rStyle w:val="y2iqfc"/>
          <w:color w:val="202124"/>
          <w:lang w:val="kk-KZ"/>
        </w:rPr>
        <w:t>ЭШФ АЖ қатысушысын тіркеу ЭШФ АЖ веб-қолданбасында</w:t>
      </w:r>
      <w:r w:rsidRPr="00BD795E">
        <w:rPr>
          <w:rStyle w:val="y2iqfc"/>
          <w:color w:val="202124"/>
          <w:lang w:val="kk-KZ"/>
        </w:rPr>
        <w:t xml:space="preserve"> жүйені пайдалану туралы келіс</w:t>
      </w:r>
      <w:r>
        <w:rPr>
          <w:rStyle w:val="y2iqfc"/>
          <w:color w:val="202124"/>
          <w:lang w:val="kk-KZ"/>
        </w:rPr>
        <w:t>ім жасасу арқылы жүргізіледі</w:t>
      </w:r>
      <w:r w:rsidRPr="00BD795E">
        <w:rPr>
          <w:rStyle w:val="y2iqfc"/>
          <w:color w:val="202124"/>
          <w:lang w:val="kk-KZ"/>
        </w:rPr>
        <w:t>. Келісім кәсіпорын басшысының электрондық цифр</w:t>
      </w:r>
      <w:r>
        <w:rPr>
          <w:rStyle w:val="y2iqfc"/>
          <w:color w:val="202124"/>
          <w:lang w:val="kk-KZ"/>
        </w:rPr>
        <w:t>лық қолтаңбасымен куәландырылады (Ұлттық Куәландыру</w:t>
      </w:r>
      <w:r w:rsidRPr="00BD795E">
        <w:rPr>
          <w:rStyle w:val="y2iqfc"/>
          <w:color w:val="202124"/>
          <w:lang w:val="kk-KZ"/>
        </w:rPr>
        <w:t xml:space="preserve"> орталығының сертификаты)</w:t>
      </w:r>
      <w:r w:rsidR="002257BE" w:rsidRPr="001149C8">
        <w:rPr>
          <w:color w:val="000000" w:themeColor="text1"/>
          <w:lang w:val="kk-KZ"/>
        </w:rPr>
        <w:t>.</w:t>
      </w:r>
    </w:p>
    <w:p w:rsidR="002257BE" w:rsidRPr="001149C8" w:rsidRDefault="001149C8" w:rsidP="006864CB">
      <w:pPr>
        <w:pStyle w:val="13"/>
        <w:spacing w:line="276" w:lineRule="auto"/>
        <w:ind w:firstLine="567"/>
        <w:rPr>
          <w:color w:val="000000" w:themeColor="text1"/>
          <w:lang w:val="kk-KZ"/>
        </w:rPr>
      </w:pPr>
      <w:r>
        <w:rPr>
          <w:rStyle w:val="y2iqfc"/>
          <w:color w:val="202124"/>
          <w:lang w:val="kk-KZ"/>
        </w:rPr>
        <w:t>Э</w:t>
      </w:r>
      <w:r w:rsidRPr="00BD795E">
        <w:rPr>
          <w:rStyle w:val="y2iqfc"/>
          <w:color w:val="202124"/>
          <w:lang w:val="kk-KZ"/>
        </w:rPr>
        <w:t>лектронды</w:t>
      </w:r>
      <w:r>
        <w:rPr>
          <w:rStyle w:val="y2iqfc"/>
          <w:color w:val="202124"/>
          <w:lang w:val="kk-KZ"/>
        </w:rPr>
        <w:t>қ құжаттарды жүйеде</w:t>
      </w:r>
      <w:r w:rsidRPr="00BD795E">
        <w:rPr>
          <w:rStyle w:val="y2iqfc"/>
          <w:color w:val="202124"/>
          <w:lang w:val="kk-KZ"/>
        </w:rPr>
        <w:t xml:space="preserve"> аутентификация</w:t>
      </w:r>
      <w:r>
        <w:rPr>
          <w:rStyle w:val="y2iqfc"/>
          <w:color w:val="202124"/>
          <w:lang w:val="kk-KZ"/>
        </w:rPr>
        <w:t>лау</w:t>
      </w:r>
      <w:r w:rsidRPr="00BD795E">
        <w:rPr>
          <w:rStyle w:val="y2iqfc"/>
          <w:color w:val="202124"/>
          <w:lang w:val="kk-KZ"/>
        </w:rPr>
        <w:t xml:space="preserve"> және </w:t>
      </w:r>
      <w:r>
        <w:rPr>
          <w:rStyle w:val="y2iqfc"/>
          <w:color w:val="202124"/>
          <w:lang w:val="kk-KZ"/>
        </w:rPr>
        <w:t>ЭШФ АЖ-да куәландыру үшін Ұлттық куәландыру</w:t>
      </w:r>
      <w:r w:rsidRPr="00BD795E">
        <w:rPr>
          <w:rStyle w:val="y2iqfc"/>
          <w:color w:val="202124"/>
          <w:lang w:val="kk-KZ"/>
        </w:rPr>
        <w:t xml:space="preserve"> орталығының (ҚР ҰКО) кілттері қолданылады</w:t>
      </w:r>
      <w:r w:rsidR="002257BE" w:rsidRPr="001149C8">
        <w:rPr>
          <w:color w:val="000000" w:themeColor="text1"/>
          <w:lang w:val="kk-KZ"/>
        </w:rPr>
        <w:t>.</w:t>
      </w:r>
    </w:p>
    <w:p w:rsidR="001149C8" w:rsidRPr="00BD795E" w:rsidRDefault="001149C8" w:rsidP="001149C8">
      <w:pPr>
        <w:ind w:firstLine="567"/>
        <w:rPr>
          <w:rStyle w:val="y2iqfc"/>
          <w:color w:val="202124"/>
          <w:lang w:val="kk-KZ"/>
        </w:rPr>
      </w:pPr>
      <w:r>
        <w:rPr>
          <w:rStyle w:val="y2iqfc"/>
          <w:color w:val="202124"/>
          <w:lang w:val="kk-KZ"/>
        </w:rPr>
        <w:t>ЭШФ</w:t>
      </w:r>
      <w:r w:rsidRPr="00BD795E">
        <w:rPr>
          <w:rStyle w:val="y2iqfc"/>
          <w:color w:val="202124"/>
          <w:lang w:val="kk-KZ"/>
        </w:rPr>
        <w:t xml:space="preserve"> АЖ-да деректерді берудің бірыңғай форматы - xml форматы қолданылады.</w:t>
      </w:r>
    </w:p>
    <w:p w:rsidR="002257BE" w:rsidRPr="001149C8" w:rsidRDefault="001149C8" w:rsidP="001149C8">
      <w:pPr>
        <w:pStyle w:val="13"/>
        <w:spacing w:line="276" w:lineRule="auto"/>
        <w:ind w:firstLine="567"/>
        <w:rPr>
          <w:color w:val="000000" w:themeColor="text1"/>
          <w:lang w:val="kk-KZ"/>
        </w:rPr>
      </w:pPr>
      <w:r>
        <w:rPr>
          <w:rStyle w:val="y2iqfc"/>
          <w:color w:val="202124"/>
          <w:lang w:val="kk-KZ"/>
        </w:rPr>
        <w:t>ЭШФ</w:t>
      </w:r>
      <w:r w:rsidRPr="00BD795E">
        <w:rPr>
          <w:rStyle w:val="y2iqfc"/>
          <w:color w:val="202124"/>
          <w:lang w:val="kk-KZ"/>
        </w:rPr>
        <w:t xml:space="preserve"> АЖ-мен дұр</w:t>
      </w:r>
      <w:r>
        <w:rPr>
          <w:rStyle w:val="y2iqfc"/>
          <w:color w:val="202124"/>
          <w:lang w:val="kk-KZ"/>
        </w:rPr>
        <w:t>ыс жұмыс істеу үшін келесі И</w:t>
      </w:r>
      <w:r w:rsidRPr="00BD795E">
        <w:rPr>
          <w:rStyle w:val="y2iqfc"/>
          <w:color w:val="202124"/>
          <w:lang w:val="kk-KZ"/>
        </w:rPr>
        <w:t>нтернет-браузерлерді пайдалануға болады</w:t>
      </w:r>
      <w:r w:rsidR="002257BE" w:rsidRPr="001149C8">
        <w:rPr>
          <w:color w:val="000000" w:themeColor="text1"/>
          <w:lang w:val="kk-KZ"/>
        </w:rPr>
        <w:t>:</w:t>
      </w:r>
    </w:p>
    <w:p w:rsidR="002257BE" w:rsidRPr="001D18D8" w:rsidRDefault="001149C8" w:rsidP="006864CB">
      <w:pPr>
        <w:pStyle w:val="af7"/>
        <w:numPr>
          <w:ilvl w:val="0"/>
          <w:numId w:val="7"/>
        </w:numPr>
        <w:shd w:val="clear" w:color="auto" w:fill="FFFFFF"/>
        <w:spacing w:line="276" w:lineRule="auto"/>
        <w:ind w:left="993"/>
        <w:rPr>
          <w:color w:val="000000" w:themeColor="text1"/>
          <w:lang w:val="en-US"/>
        </w:rPr>
      </w:pPr>
      <w:r>
        <w:rPr>
          <w:color w:val="000000" w:themeColor="text1"/>
          <w:lang w:val="en-US"/>
        </w:rPr>
        <w:t>Internet Explorer</w:t>
      </w:r>
      <w:r w:rsidR="00AD56AF" w:rsidRPr="001D18D8">
        <w:rPr>
          <w:color w:val="000000" w:themeColor="text1"/>
          <w:lang w:val="en-US"/>
        </w:rPr>
        <w:t xml:space="preserve"> 8</w:t>
      </w:r>
      <w:r w:rsidR="002257BE" w:rsidRPr="001D18D8">
        <w:rPr>
          <w:color w:val="000000" w:themeColor="text1"/>
          <w:lang w:val="en-US"/>
        </w:rPr>
        <w:t xml:space="preserve"> </w:t>
      </w:r>
      <w:r>
        <w:rPr>
          <w:color w:val="000000" w:themeColor="text1"/>
          <w:lang w:val="kk-KZ"/>
        </w:rPr>
        <w:t>және одан жоғары нұсқасы</w:t>
      </w:r>
      <w:r w:rsidR="002257BE" w:rsidRPr="001D18D8">
        <w:rPr>
          <w:color w:val="000000" w:themeColor="text1"/>
          <w:lang w:val="en-US"/>
        </w:rPr>
        <w:t>;</w:t>
      </w:r>
    </w:p>
    <w:p w:rsidR="002257BE" w:rsidRPr="001D18D8" w:rsidRDefault="001149C8" w:rsidP="006864CB">
      <w:pPr>
        <w:pStyle w:val="af7"/>
        <w:numPr>
          <w:ilvl w:val="0"/>
          <w:numId w:val="7"/>
        </w:numPr>
        <w:shd w:val="clear" w:color="auto" w:fill="FFFFFF"/>
        <w:spacing w:line="276" w:lineRule="auto"/>
        <w:ind w:left="993"/>
        <w:rPr>
          <w:color w:val="000000" w:themeColor="text1"/>
          <w:lang w:val="en-US"/>
        </w:rPr>
      </w:pPr>
      <w:r>
        <w:rPr>
          <w:color w:val="000000" w:themeColor="text1"/>
          <w:lang w:val="en-US"/>
        </w:rPr>
        <w:t>Opera</w:t>
      </w:r>
      <w:r w:rsidR="002257BE" w:rsidRPr="001D18D8">
        <w:rPr>
          <w:color w:val="000000" w:themeColor="text1"/>
          <w:lang w:val="en-US"/>
        </w:rPr>
        <w:t xml:space="preserve"> 9 </w:t>
      </w:r>
      <w:r>
        <w:rPr>
          <w:color w:val="000000" w:themeColor="text1"/>
          <w:lang w:val="kk-KZ"/>
        </w:rPr>
        <w:t>және одан жоғары нұсқасы</w:t>
      </w:r>
      <w:r w:rsidR="002257BE" w:rsidRPr="001D18D8">
        <w:rPr>
          <w:color w:val="000000" w:themeColor="text1"/>
          <w:lang w:val="en-US"/>
        </w:rPr>
        <w:t>;</w:t>
      </w:r>
    </w:p>
    <w:p w:rsidR="002257BE" w:rsidRPr="001D18D8" w:rsidRDefault="002257BE" w:rsidP="006864CB">
      <w:pPr>
        <w:pStyle w:val="af7"/>
        <w:numPr>
          <w:ilvl w:val="0"/>
          <w:numId w:val="7"/>
        </w:numPr>
        <w:shd w:val="clear" w:color="auto" w:fill="FFFFFF"/>
        <w:spacing w:line="276" w:lineRule="auto"/>
        <w:ind w:left="993"/>
        <w:rPr>
          <w:color w:val="000000" w:themeColor="text1"/>
          <w:lang w:val="en-US"/>
        </w:rPr>
      </w:pPr>
      <w:r w:rsidRPr="001D18D8">
        <w:rPr>
          <w:color w:val="000000" w:themeColor="text1"/>
          <w:lang w:val="en-US"/>
        </w:rPr>
        <w:t xml:space="preserve">MozillaFirefox 4 </w:t>
      </w:r>
      <w:r w:rsidR="0029151A">
        <w:rPr>
          <w:color w:val="000000" w:themeColor="text1"/>
          <w:lang w:val="kk-KZ"/>
        </w:rPr>
        <w:t>және одан жоғары нұсқасы</w:t>
      </w:r>
      <w:r w:rsidRPr="001D18D8">
        <w:rPr>
          <w:color w:val="000000" w:themeColor="text1"/>
          <w:lang w:val="en-US"/>
        </w:rPr>
        <w:t>;</w:t>
      </w:r>
    </w:p>
    <w:p w:rsidR="002257BE" w:rsidRPr="0029151A" w:rsidRDefault="002257BE" w:rsidP="006864CB">
      <w:pPr>
        <w:pStyle w:val="af7"/>
        <w:numPr>
          <w:ilvl w:val="0"/>
          <w:numId w:val="7"/>
        </w:numPr>
        <w:shd w:val="clear" w:color="auto" w:fill="FFFFFF"/>
        <w:spacing w:line="276" w:lineRule="auto"/>
        <w:ind w:left="993"/>
        <w:rPr>
          <w:color w:val="000000" w:themeColor="text1"/>
          <w:lang w:val="en-US"/>
        </w:rPr>
      </w:pPr>
      <w:r w:rsidRPr="001D18D8">
        <w:rPr>
          <w:color w:val="000000" w:themeColor="text1"/>
          <w:lang w:val="en-US"/>
        </w:rPr>
        <w:t>Safari</w:t>
      </w:r>
      <w:r w:rsidR="0029151A" w:rsidRPr="0029151A">
        <w:rPr>
          <w:color w:val="000000" w:themeColor="text1"/>
          <w:lang w:val="en-US"/>
        </w:rPr>
        <w:t xml:space="preserve"> 5 </w:t>
      </w:r>
      <w:r w:rsidR="0029151A">
        <w:rPr>
          <w:color w:val="000000" w:themeColor="text1"/>
          <w:lang w:val="kk-KZ"/>
        </w:rPr>
        <w:t>және одан жоғары нұсқасы</w:t>
      </w:r>
      <w:r w:rsidRPr="0029151A">
        <w:rPr>
          <w:color w:val="000000" w:themeColor="text1"/>
          <w:lang w:val="en-US"/>
        </w:rPr>
        <w:t>;</w:t>
      </w:r>
    </w:p>
    <w:p w:rsidR="002257BE" w:rsidRPr="001D18D8" w:rsidRDefault="002257BE" w:rsidP="006864CB">
      <w:pPr>
        <w:pStyle w:val="af7"/>
        <w:numPr>
          <w:ilvl w:val="0"/>
          <w:numId w:val="7"/>
        </w:numPr>
        <w:shd w:val="clear" w:color="auto" w:fill="FFFFFF"/>
        <w:spacing w:line="276" w:lineRule="auto"/>
        <w:ind w:left="993"/>
        <w:rPr>
          <w:color w:val="000000" w:themeColor="text1"/>
        </w:rPr>
      </w:pPr>
      <w:r w:rsidRPr="001D18D8">
        <w:rPr>
          <w:color w:val="000000" w:themeColor="text1"/>
          <w:lang w:val="en-US"/>
        </w:rPr>
        <w:t>GoogleChrome</w:t>
      </w:r>
      <w:r w:rsidRPr="001D18D8">
        <w:rPr>
          <w:color w:val="000000" w:themeColor="text1"/>
        </w:rPr>
        <w:t>.</w:t>
      </w:r>
    </w:p>
    <w:p w:rsidR="002257BE" w:rsidRPr="001D18D8" w:rsidRDefault="0029151A" w:rsidP="006600BA">
      <w:pPr>
        <w:pStyle w:val="22"/>
        <w:numPr>
          <w:ilvl w:val="1"/>
          <w:numId w:val="9"/>
        </w:numPr>
        <w:rPr>
          <w:color w:val="000000" w:themeColor="text1"/>
        </w:rPr>
      </w:pPr>
      <w:bookmarkStart w:id="50" w:name="_Toc509867260"/>
      <w:bookmarkStart w:id="51" w:name="_Toc24636167"/>
      <w:bookmarkStart w:id="52" w:name="_Toc30865854"/>
      <w:bookmarkStart w:id="53" w:name="_Toc69509340"/>
      <w:r>
        <w:rPr>
          <w:color w:val="000000" w:themeColor="text1"/>
        </w:rPr>
        <w:t>Э</w:t>
      </w:r>
      <w:r>
        <w:rPr>
          <w:color w:val="000000" w:themeColor="text1"/>
          <w:lang w:val="kk-KZ"/>
        </w:rPr>
        <w:t>Ш</w:t>
      </w:r>
      <w:r w:rsidR="002257BE" w:rsidRPr="001D18D8">
        <w:rPr>
          <w:color w:val="000000" w:themeColor="text1"/>
        </w:rPr>
        <w:t>Ф</w:t>
      </w:r>
      <w:r>
        <w:rPr>
          <w:color w:val="000000" w:themeColor="text1"/>
          <w:lang w:val="kk-KZ"/>
        </w:rPr>
        <w:t xml:space="preserve"> АҚ жүйес</w:t>
      </w:r>
      <w:r w:rsidR="005A061F">
        <w:rPr>
          <w:color w:val="000000" w:themeColor="text1"/>
          <w:lang w:val="kk-KZ"/>
        </w:rPr>
        <w:t>інде жұмыс істеу үшін минималды</w:t>
      </w:r>
      <w:r>
        <w:rPr>
          <w:color w:val="000000" w:themeColor="text1"/>
          <w:lang w:val="kk-KZ"/>
        </w:rPr>
        <w:t xml:space="preserve"> жүйелік талаптар</w:t>
      </w:r>
      <w:r w:rsidR="002257BE" w:rsidRPr="001D18D8">
        <w:rPr>
          <w:color w:val="000000" w:themeColor="text1"/>
        </w:rPr>
        <w:t>:</w:t>
      </w:r>
      <w:bookmarkEnd w:id="50"/>
      <w:bookmarkEnd w:id="51"/>
      <w:bookmarkEnd w:id="52"/>
      <w:bookmarkEnd w:id="53"/>
    </w:p>
    <w:tbl>
      <w:tblPr>
        <w:tblW w:w="0" w:type="auto"/>
        <w:tblLook w:val="04A0" w:firstRow="1" w:lastRow="0" w:firstColumn="1" w:lastColumn="0" w:noHBand="0" w:noVBand="1"/>
      </w:tblPr>
      <w:tblGrid>
        <w:gridCol w:w="3190"/>
        <w:gridCol w:w="3190"/>
        <w:gridCol w:w="3190"/>
      </w:tblGrid>
      <w:tr w:rsidR="001D18D8" w:rsidRPr="001D18D8" w:rsidTr="00AD56AF">
        <w:tc>
          <w:tcPr>
            <w:tcW w:w="3190" w:type="dxa"/>
          </w:tcPr>
          <w:p w:rsidR="002257BE" w:rsidRPr="001D18D8" w:rsidRDefault="002257BE" w:rsidP="00AD56AF">
            <w:pPr>
              <w:rPr>
                <w:b/>
                <w:color w:val="000000" w:themeColor="text1"/>
              </w:rPr>
            </w:pPr>
            <w:r w:rsidRPr="001D18D8">
              <w:rPr>
                <w:b/>
                <w:color w:val="000000" w:themeColor="text1"/>
              </w:rPr>
              <w:t>Windows</w:t>
            </w:r>
          </w:p>
        </w:tc>
        <w:tc>
          <w:tcPr>
            <w:tcW w:w="3190" w:type="dxa"/>
          </w:tcPr>
          <w:p w:rsidR="002257BE" w:rsidRPr="001D18D8" w:rsidRDefault="002257BE" w:rsidP="00AD56AF">
            <w:pPr>
              <w:rPr>
                <w:b/>
                <w:color w:val="000000" w:themeColor="text1"/>
              </w:rPr>
            </w:pPr>
            <w:r w:rsidRPr="001D18D8">
              <w:rPr>
                <w:b/>
                <w:color w:val="000000" w:themeColor="text1"/>
              </w:rPr>
              <w:t>Mac OS X</w:t>
            </w:r>
          </w:p>
        </w:tc>
        <w:tc>
          <w:tcPr>
            <w:tcW w:w="3190" w:type="dxa"/>
          </w:tcPr>
          <w:p w:rsidR="002257BE" w:rsidRPr="001D18D8" w:rsidRDefault="002257BE" w:rsidP="00AD56AF">
            <w:pPr>
              <w:rPr>
                <w:b/>
                <w:color w:val="000000" w:themeColor="text1"/>
              </w:rPr>
            </w:pPr>
            <w:r w:rsidRPr="001D18D8">
              <w:rPr>
                <w:b/>
                <w:color w:val="000000" w:themeColor="text1"/>
              </w:rPr>
              <w:t>Linux</w:t>
            </w:r>
          </w:p>
        </w:tc>
      </w:tr>
      <w:tr w:rsidR="002257BE" w:rsidRPr="001D18D8" w:rsidTr="00AD56AF">
        <w:tc>
          <w:tcPr>
            <w:tcW w:w="3190" w:type="dxa"/>
          </w:tcPr>
          <w:p w:rsidR="002257BE" w:rsidRPr="001D18D8" w:rsidRDefault="0029151A" w:rsidP="006600BA">
            <w:pPr>
              <w:numPr>
                <w:ilvl w:val="0"/>
                <w:numId w:val="8"/>
              </w:numPr>
              <w:tabs>
                <w:tab w:val="clear" w:pos="720"/>
                <w:tab w:val="num" w:pos="284"/>
              </w:tabs>
              <w:spacing w:before="100" w:beforeAutospacing="1" w:after="100" w:afterAutospacing="1"/>
              <w:ind w:left="0" w:firstLine="0"/>
              <w:rPr>
                <w:color w:val="000000" w:themeColor="text1"/>
              </w:rPr>
            </w:pPr>
            <w:r>
              <w:rPr>
                <w:color w:val="000000" w:themeColor="text1"/>
              </w:rPr>
              <w:t xml:space="preserve">Windows 10 (8u51 </w:t>
            </w:r>
            <w:r>
              <w:rPr>
                <w:color w:val="000000" w:themeColor="text1"/>
                <w:lang w:val="kk-KZ"/>
              </w:rPr>
              <w:t>немесе</w:t>
            </w:r>
            <w:r>
              <w:rPr>
                <w:color w:val="000000" w:themeColor="text1"/>
              </w:rPr>
              <w:t xml:space="preserve"> </w:t>
            </w:r>
            <w:r w:rsidR="00E30DF1">
              <w:rPr>
                <w:color w:val="000000" w:themeColor="text1"/>
                <w:lang w:val="kk-KZ"/>
              </w:rPr>
              <w:t>одан кейінірек нұсқасы</w:t>
            </w:r>
            <w:r w:rsidR="002257BE" w:rsidRPr="001D18D8">
              <w:rPr>
                <w:color w:val="000000" w:themeColor="text1"/>
              </w:rPr>
              <w:t>)</w:t>
            </w:r>
          </w:p>
          <w:p w:rsidR="002257BE" w:rsidRPr="001D18D8" w:rsidRDefault="00E30DF1" w:rsidP="006600BA">
            <w:pPr>
              <w:numPr>
                <w:ilvl w:val="0"/>
                <w:numId w:val="8"/>
              </w:numPr>
              <w:tabs>
                <w:tab w:val="clear" w:pos="720"/>
                <w:tab w:val="num" w:pos="284"/>
              </w:tabs>
              <w:spacing w:before="100" w:beforeAutospacing="1" w:after="100" w:afterAutospacing="1"/>
              <w:ind w:left="0" w:firstLine="0"/>
              <w:rPr>
                <w:color w:val="000000" w:themeColor="text1"/>
              </w:rPr>
            </w:pPr>
            <w:r>
              <w:rPr>
                <w:color w:val="000000" w:themeColor="text1"/>
              </w:rPr>
              <w:t>Windows 8.x (</w:t>
            </w:r>
            <w:r>
              <w:rPr>
                <w:color w:val="000000" w:themeColor="text1"/>
                <w:lang w:val="kk-KZ"/>
              </w:rPr>
              <w:t>үстелдік</w:t>
            </w:r>
            <w:r>
              <w:rPr>
                <w:color w:val="000000" w:themeColor="text1"/>
              </w:rPr>
              <w:t xml:space="preserve"> </w:t>
            </w:r>
            <w:r>
              <w:rPr>
                <w:color w:val="000000" w:themeColor="text1"/>
                <w:lang w:val="kk-KZ"/>
              </w:rPr>
              <w:t>нұсқа</w:t>
            </w:r>
            <w:r w:rsidR="002257BE" w:rsidRPr="001D18D8">
              <w:rPr>
                <w:color w:val="000000" w:themeColor="text1"/>
              </w:rPr>
              <w:t>)</w:t>
            </w:r>
          </w:p>
          <w:p w:rsidR="002257BE" w:rsidRPr="001D18D8" w:rsidRDefault="00E30DF1" w:rsidP="006600BA">
            <w:pPr>
              <w:numPr>
                <w:ilvl w:val="0"/>
                <w:numId w:val="8"/>
              </w:numPr>
              <w:tabs>
                <w:tab w:val="clear" w:pos="720"/>
                <w:tab w:val="num" w:pos="284"/>
              </w:tabs>
              <w:spacing w:before="100" w:beforeAutospacing="1" w:after="100" w:afterAutospacing="1"/>
              <w:ind w:left="0" w:firstLine="0"/>
              <w:rPr>
                <w:color w:val="000000" w:themeColor="text1"/>
              </w:rPr>
            </w:pPr>
            <w:r>
              <w:rPr>
                <w:color w:val="000000" w:themeColor="text1"/>
              </w:rPr>
              <w:t xml:space="preserve">Windows 7 </w:t>
            </w:r>
            <w:r>
              <w:rPr>
                <w:color w:val="000000" w:themeColor="text1"/>
                <w:lang w:val="kk-KZ"/>
              </w:rPr>
              <w:t>жаңарту пакетімен</w:t>
            </w:r>
            <w:r w:rsidR="002257BE" w:rsidRPr="001D18D8">
              <w:rPr>
                <w:color w:val="000000" w:themeColor="text1"/>
              </w:rPr>
              <w:t xml:space="preserve"> 1 (SP1)</w:t>
            </w:r>
          </w:p>
          <w:p w:rsidR="002257BE" w:rsidRPr="001D18D8" w:rsidRDefault="002257BE" w:rsidP="006600BA">
            <w:pPr>
              <w:numPr>
                <w:ilvl w:val="0"/>
                <w:numId w:val="8"/>
              </w:numPr>
              <w:tabs>
                <w:tab w:val="clear" w:pos="720"/>
                <w:tab w:val="num" w:pos="284"/>
              </w:tabs>
              <w:spacing w:before="100" w:beforeAutospacing="1" w:after="100" w:afterAutospacing="1"/>
              <w:ind w:left="0" w:firstLine="0"/>
              <w:rPr>
                <w:color w:val="000000" w:themeColor="text1"/>
              </w:rPr>
            </w:pPr>
            <w:r w:rsidRPr="001D18D8">
              <w:rPr>
                <w:color w:val="000000" w:themeColor="text1"/>
              </w:rPr>
              <w:t>Windows Vista SP2</w:t>
            </w:r>
          </w:p>
          <w:p w:rsidR="002257BE" w:rsidRPr="001D18D8" w:rsidRDefault="002257BE" w:rsidP="006600BA">
            <w:pPr>
              <w:numPr>
                <w:ilvl w:val="0"/>
                <w:numId w:val="8"/>
              </w:numPr>
              <w:tabs>
                <w:tab w:val="clear" w:pos="720"/>
                <w:tab w:val="num" w:pos="284"/>
              </w:tabs>
              <w:spacing w:before="100" w:beforeAutospacing="1" w:after="100" w:afterAutospacing="1"/>
              <w:ind w:left="0" w:firstLine="0"/>
              <w:rPr>
                <w:color w:val="000000" w:themeColor="text1"/>
              </w:rPr>
            </w:pPr>
            <w:r w:rsidRPr="001D18D8">
              <w:rPr>
                <w:color w:val="000000" w:themeColor="text1"/>
              </w:rPr>
              <w:lastRenderedPageBreak/>
              <w:t>Windows Ser</w:t>
            </w:r>
            <w:r w:rsidR="00676F10">
              <w:rPr>
                <w:color w:val="000000" w:themeColor="text1"/>
              </w:rPr>
              <w:t xml:space="preserve">ver 2008 R2 </w:t>
            </w:r>
            <w:r w:rsidR="00676F10">
              <w:rPr>
                <w:color w:val="000000" w:themeColor="text1"/>
                <w:lang w:val="kk-KZ"/>
              </w:rPr>
              <w:t>жаңарту</w:t>
            </w:r>
            <w:r w:rsidR="00676F10">
              <w:rPr>
                <w:color w:val="000000" w:themeColor="text1"/>
              </w:rPr>
              <w:t xml:space="preserve"> пакет</w:t>
            </w:r>
            <w:r w:rsidR="00676F10">
              <w:rPr>
                <w:color w:val="000000" w:themeColor="text1"/>
                <w:lang w:val="kk-KZ"/>
              </w:rPr>
              <w:t>імен</w:t>
            </w:r>
            <w:r w:rsidR="00676F10">
              <w:rPr>
                <w:color w:val="000000" w:themeColor="text1"/>
              </w:rPr>
              <w:t xml:space="preserve"> 1 (SP1) (64</w:t>
            </w:r>
            <w:r w:rsidR="00676F10">
              <w:rPr>
                <w:color w:val="000000" w:themeColor="text1"/>
                <w:lang w:val="kk-KZ"/>
              </w:rPr>
              <w:t xml:space="preserve"> </w:t>
            </w:r>
            <w:r w:rsidR="00676F10">
              <w:rPr>
                <w:color w:val="000000" w:themeColor="text1"/>
              </w:rPr>
              <w:t>разряд</w:t>
            </w:r>
            <w:r w:rsidR="00676F10">
              <w:rPr>
                <w:color w:val="000000" w:themeColor="text1"/>
                <w:lang w:val="kk-KZ"/>
              </w:rPr>
              <w:t>ты нұсқа</w:t>
            </w:r>
            <w:r w:rsidRPr="001D18D8">
              <w:rPr>
                <w:color w:val="000000" w:themeColor="text1"/>
              </w:rPr>
              <w:t>)</w:t>
            </w:r>
          </w:p>
          <w:p w:rsidR="002257BE" w:rsidRPr="00676F10" w:rsidRDefault="00676F10" w:rsidP="006600BA">
            <w:pPr>
              <w:numPr>
                <w:ilvl w:val="0"/>
                <w:numId w:val="8"/>
              </w:numPr>
              <w:tabs>
                <w:tab w:val="clear" w:pos="720"/>
                <w:tab w:val="num" w:pos="284"/>
              </w:tabs>
              <w:spacing w:before="100" w:beforeAutospacing="1" w:after="100" w:afterAutospacing="1"/>
              <w:ind w:left="0" w:firstLine="0"/>
              <w:rPr>
                <w:color w:val="000000" w:themeColor="text1"/>
                <w:lang w:val="en-US"/>
              </w:rPr>
            </w:pPr>
            <w:r w:rsidRPr="00676F10">
              <w:rPr>
                <w:color w:val="000000" w:themeColor="text1"/>
                <w:lang w:val="en-US"/>
              </w:rPr>
              <w:t xml:space="preserve">Windows Server 2012 </w:t>
            </w:r>
            <w:r>
              <w:rPr>
                <w:color w:val="000000" w:themeColor="text1"/>
                <w:lang w:val="kk-KZ"/>
              </w:rPr>
              <w:t>және</w:t>
            </w:r>
            <w:r w:rsidRPr="00676F10">
              <w:rPr>
                <w:color w:val="000000" w:themeColor="text1"/>
                <w:lang w:val="en-US"/>
              </w:rPr>
              <w:t xml:space="preserve"> 2012 R2 (64</w:t>
            </w:r>
            <w:r>
              <w:rPr>
                <w:color w:val="000000" w:themeColor="text1"/>
                <w:lang w:val="kk-KZ"/>
              </w:rPr>
              <w:t xml:space="preserve"> </w:t>
            </w:r>
            <w:r>
              <w:rPr>
                <w:color w:val="000000" w:themeColor="text1"/>
              </w:rPr>
              <w:t>разря</w:t>
            </w:r>
            <w:r>
              <w:rPr>
                <w:color w:val="000000" w:themeColor="text1"/>
                <w:lang w:val="kk-KZ"/>
              </w:rPr>
              <w:t>дты</w:t>
            </w:r>
            <w:r w:rsidRPr="00676F10">
              <w:rPr>
                <w:color w:val="000000" w:themeColor="text1"/>
                <w:lang w:val="en-US"/>
              </w:rPr>
              <w:t xml:space="preserve"> </w:t>
            </w:r>
            <w:r>
              <w:rPr>
                <w:color w:val="000000" w:themeColor="text1"/>
                <w:lang w:val="kk-KZ"/>
              </w:rPr>
              <w:t>нұсқа</w:t>
            </w:r>
            <w:r w:rsidR="002257BE" w:rsidRPr="00676F10">
              <w:rPr>
                <w:color w:val="000000" w:themeColor="text1"/>
                <w:lang w:val="en-US"/>
              </w:rPr>
              <w:t>)</w:t>
            </w:r>
          </w:p>
          <w:p w:rsidR="002257BE" w:rsidRPr="00676F10" w:rsidRDefault="00676F10" w:rsidP="005F0724">
            <w:pPr>
              <w:numPr>
                <w:ilvl w:val="0"/>
                <w:numId w:val="8"/>
              </w:numPr>
              <w:tabs>
                <w:tab w:val="clear" w:pos="720"/>
                <w:tab w:val="num" w:pos="284"/>
              </w:tabs>
              <w:spacing w:before="100" w:beforeAutospacing="1" w:after="100" w:afterAutospacing="1"/>
              <w:ind w:left="0" w:firstLine="0"/>
              <w:rPr>
                <w:color w:val="000000" w:themeColor="text1"/>
                <w:lang w:val="en-US"/>
              </w:rPr>
            </w:pPr>
            <w:r>
              <w:rPr>
                <w:color w:val="000000" w:themeColor="text1"/>
                <w:lang w:val="kk-KZ"/>
              </w:rPr>
              <w:t>Д</w:t>
            </w:r>
            <w:r>
              <w:rPr>
                <w:color w:val="000000" w:themeColor="text1"/>
              </w:rPr>
              <w:t>иск</w:t>
            </w:r>
            <w:r>
              <w:rPr>
                <w:color w:val="000000" w:themeColor="text1"/>
                <w:lang w:val="kk-KZ"/>
              </w:rPr>
              <w:t>ідегі кеңістік</w:t>
            </w:r>
            <w:r w:rsidR="002257BE" w:rsidRPr="00676F10">
              <w:rPr>
                <w:color w:val="000000" w:themeColor="text1"/>
                <w:lang w:val="en-US"/>
              </w:rPr>
              <w:t xml:space="preserve">: </w:t>
            </w:r>
            <w:r w:rsidRPr="00676F10">
              <w:rPr>
                <w:color w:val="000000" w:themeColor="text1"/>
                <w:lang w:val="en-US"/>
              </w:rPr>
              <w:t>JRE</w:t>
            </w:r>
            <w:r>
              <w:rPr>
                <w:color w:val="000000" w:themeColor="text1"/>
                <w:lang w:val="kk-KZ"/>
              </w:rPr>
              <w:t xml:space="preserve"> үшін</w:t>
            </w:r>
            <w:r w:rsidRPr="00676F10">
              <w:rPr>
                <w:color w:val="000000" w:themeColor="text1"/>
                <w:lang w:val="en-US"/>
              </w:rPr>
              <w:t xml:space="preserve"> </w:t>
            </w:r>
            <w:r w:rsidR="002257BE" w:rsidRPr="00676F10">
              <w:rPr>
                <w:color w:val="000000" w:themeColor="text1"/>
                <w:lang w:val="en-US"/>
              </w:rPr>
              <w:t xml:space="preserve">124 </w:t>
            </w:r>
            <w:r w:rsidR="002257BE" w:rsidRPr="001D18D8">
              <w:rPr>
                <w:color w:val="000000" w:themeColor="text1"/>
              </w:rPr>
              <w:t>МБ</w:t>
            </w:r>
            <w:r w:rsidR="002257BE" w:rsidRPr="00676F10">
              <w:rPr>
                <w:color w:val="000000" w:themeColor="text1"/>
                <w:lang w:val="en-US"/>
              </w:rPr>
              <w:t xml:space="preserve">; </w:t>
            </w:r>
            <w:r w:rsidR="005F0724" w:rsidRPr="00676F10">
              <w:rPr>
                <w:color w:val="000000" w:themeColor="text1"/>
                <w:lang w:val="en-US"/>
              </w:rPr>
              <w:t xml:space="preserve">Java </w:t>
            </w:r>
            <w:r w:rsidR="005F0724">
              <w:rPr>
                <w:color w:val="000000" w:themeColor="text1"/>
                <w:lang w:val="kk-KZ"/>
              </w:rPr>
              <w:t xml:space="preserve">жаңарту үшін </w:t>
            </w:r>
            <w:r w:rsidR="002257BE" w:rsidRPr="00676F10">
              <w:rPr>
                <w:color w:val="000000" w:themeColor="text1"/>
                <w:lang w:val="en-US"/>
              </w:rPr>
              <w:t xml:space="preserve">2 </w:t>
            </w:r>
            <w:r w:rsidR="002257BE" w:rsidRPr="001D18D8">
              <w:rPr>
                <w:color w:val="000000" w:themeColor="text1"/>
              </w:rPr>
              <w:t>МБ</w:t>
            </w:r>
            <w:r w:rsidR="002257BE" w:rsidRPr="00676F10">
              <w:rPr>
                <w:color w:val="000000" w:themeColor="text1"/>
                <w:lang w:val="en-US"/>
              </w:rPr>
              <w:t xml:space="preserve"> </w:t>
            </w:r>
          </w:p>
          <w:p w:rsidR="002257BE" w:rsidRPr="001D18D8" w:rsidRDefault="005F0724" w:rsidP="006600BA">
            <w:pPr>
              <w:numPr>
                <w:ilvl w:val="0"/>
                <w:numId w:val="8"/>
              </w:numPr>
              <w:tabs>
                <w:tab w:val="clear" w:pos="720"/>
                <w:tab w:val="num" w:pos="284"/>
              </w:tabs>
              <w:spacing w:before="100" w:beforeAutospacing="1" w:after="100" w:afterAutospacing="1"/>
              <w:ind w:left="0" w:firstLine="0"/>
              <w:rPr>
                <w:color w:val="000000" w:themeColor="text1"/>
              </w:rPr>
            </w:pPr>
            <w:r>
              <w:rPr>
                <w:color w:val="000000" w:themeColor="text1"/>
              </w:rPr>
              <w:t>Процессор: минимал</w:t>
            </w:r>
            <w:r>
              <w:rPr>
                <w:color w:val="000000" w:themeColor="text1"/>
                <w:lang w:val="kk-KZ"/>
              </w:rPr>
              <w:t>ды</w:t>
            </w:r>
            <w:r>
              <w:rPr>
                <w:color w:val="000000" w:themeColor="text1"/>
              </w:rPr>
              <w:t xml:space="preserve"> т</w:t>
            </w:r>
            <w:r>
              <w:rPr>
                <w:color w:val="000000" w:themeColor="text1"/>
                <w:lang w:val="kk-KZ"/>
              </w:rPr>
              <w:t>алап</w:t>
            </w:r>
            <w:r w:rsidR="002257BE" w:rsidRPr="001D18D8">
              <w:rPr>
                <w:color w:val="000000" w:themeColor="text1"/>
              </w:rPr>
              <w:t xml:space="preserve"> - Pentium 2 266 МГц</w:t>
            </w:r>
          </w:p>
          <w:p w:rsidR="002257BE" w:rsidRPr="001D18D8" w:rsidRDefault="005F0724" w:rsidP="006600BA">
            <w:pPr>
              <w:numPr>
                <w:ilvl w:val="0"/>
                <w:numId w:val="8"/>
              </w:numPr>
              <w:tabs>
                <w:tab w:val="clear" w:pos="720"/>
                <w:tab w:val="num" w:pos="284"/>
              </w:tabs>
              <w:spacing w:before="100" w:beforeAutospacing="1"/>
              <w:ind w:left="0" w:firstLine="0"/>
              <w:rPr>
                <w:b/>
                <w:color w:val="000000" w:themeColor="text1"/>
                <w:lang w:val="en-US"/>
              </w:rPr>
            </w:pPr>
            <w:r>
              <w:rPr>
                <w:color w:val="000000" w:themeColor="text1"/>
              </w:rPr>
              <w:t>Браузер</w:t>
            </w:r>
            <w:r>
              <w:rPr>
                <w:color w:val="000000" w:themeColor="text1"/>
                <w:lang w:val="kk-KZ"/>
              </w:rPr>
              <w:t>лер</w:t>
            </w:r>
            <w:r w:rsidR="002257BE" w:rsidRPr="001D18D8">
              <w:rPr>
                <w:color w:val="000000" w:themeColor="text1"/>
                <w:lang w:val="en-US"/>
              </w:rPr>
              <w:t>:</w:t>
            </w:r>
            <w:r w:rsidR="002257BE" w:rsidRPr="001D18D8">
              <w:rPr>
                <w:color w:val="000000" w:themeColor="text1"/>
              </w:rPr>
              <w:t xml:space="preserve"> </w:t>
            </w:r>
            <w:r w:rsidR="002257BE" w:rsidRPr="001D18D8">
              <w:rPr>
                <w:color w:val="000000" w:themeColor="text1"/>
                <w:lang w:val="en-US"/>
              </w:rPr>
              <w:t>Firefox</w:t>
            </w:r>
            <w:r w:rsidR="002257BE" w:rsidRPr="001D18D8">
              <w:rPr>
                <w:color w:val="000000" w:themeColor="text1"/>
              </w:rPr>
              <w:t xml:space="preserve"> </w:t>
            </w:r>
            <w:r w:rsidR="002257BE" w:rsidRPr="001D18D8">
              <w:rPr>
                <w:color w:val="000000" w:themeColor="text1"/>
                <w:lang w:val="en-US"/>
              </w:rPr>
              <w:t>v 41.0</w:t>
            </w:r>
          </w:p>
        </w:tc>
        <w:tc>
          <w:tcPr>
            <w:tcW w:w="3190" w:type="dxa"/>
          </w:tcPr>
          <w:p w:rsidR="00E30DF1" w:rsidRPr="00E30DF1" w:rsidRDefault="00E30DF1" w:rsidP="00E30DF1">
            <w:pPr>
              <w:numPr>
                <w:ilvl w:val="0"/>
                <w:numId w:val="8"/>
              </w:numPr>
              <w:tabs>
                <w:tab w:val="clear" w:pos="720"/>
                <w:tab w:val="num" w:pos="284"/>
              </w:tabs>
              <w:spacing w:before="100" w:beforeAutospacing="1" w:after="100" w:afterAutospacing="1"/>
              <w:ind w:left="0" w:firstLine="0"/>
              <w:rPr>
                <w:color w:val="000000" w:themeColor="text1"/>
                <w:lang w:val="en-US"/>
              </w:rPr>
            </w:pPr>
            <w:r w:rsidRPr="00E30DF1">
              <w:rPr>
                <w:color w:val="000000" w:themeColor="text1"/>
                <w:lang w:val="en-US"/>
              </w:rPr>
              <w:lastRenderedPageBreak/>
              <w:t>Mac OS X 10.8.3+, 10.9+</w:t>
            </w:r>
            <w:r>
              <w:rPr>
                <w:color w:val="000000" w:themeColor="text1"/>
                <w:lang w:val="kk-KZ"/>
              </w:rPr>
              <w:t xml:space="preserve"> басқарылатын </w:t>
            </w:r>
            <w:r w:rsidRPr="00E30DF1">
              <w:rPr>
                <w:color w:val="000000" w:themeColor="text1"/>
                <w:lang w:val="en-US"/>
              </w:rPr>
              <w:t xml:space="preserve">Intel </w:t>
            </w:r>
            <w:r w:rsidRPr="00E30DF1">
              <w:rPr>
                <w:color w:val="000000" w:themeColor="text1"/>
                <w:lang w:val="kk-KZ"/>
              </w:rPr>
              <w:t xml:space="preserve">процессорының базасындағы </w:t>
            </w:r>
            <w:r w:rsidRPr="00E30DF1">
              <w:rPr>
                <w:color w:val="000000" w:themeColor="text1"/>
                <w:lang w:val="en-US"/>
              </w:rPr>
              <w:t>Mac</w:t>
            </w:r>
          </w:p>
          <w:p w:rsidR="002257BE" w:rsidRPr="00E30DF1" w:rsidRDefault="002257BE" w:rsidP="00E30DF1">
            <w:pPr>
              <w:numPr>
                <w:ilvl w:val="0"/>
                <w:numId w:val="8"/>
              </w:numPr>
              <w:tabs>
                <w:tab w:val="clear" w:pos="720"/>
                <w:tab w:val="num" w:pos="284"/>
              </w:tabs>
              <w:spacing w:before="100" w:beforeAutospacing="1" w:after="100" w:afterAutospacing="1"/>
              <w:ind w:left="0" w:firstLine="0"/>
              <w:rPr>
                <w:color w:val="000000" w:themeColor="text1"/>
                <w:lang w:val="en-US"/>
              </w:rPr>
            </w:pPr>
            <w:r w:rsidRPr="00E30DF1">
              <w:rPr>
                <w:color w:val="000000" w:themeColor="text1"/>
                <w:lang w:val="en-US"/>
              </w:rPr>
              <w:t xml:space="preserve"> </w:t>
            </w:r>
            <w:r w:rsidR="00E30DF1" w:rsidRPr="00E30DF1">
              <w:rPr>
                <w:color w:val="000000" w:themeColor="text1"/>
                <w:lang w:val="en-US"/>
              </w:rPr>
              <w:t>64-</w:t>
            </w:r>
            <w:r w:rsidR="00E30DF1" w:rsidRPr="00E30DF1">
              <w:rPr>
                <w:color w:val="000000" w:themeColor="text1"/>
              </w:rPr>
              <w:t>бит</w:t>
            </w:r>
            <w:r w:rsidR="00E30DF1" w:rsidRPr="00E30DF1">
              <w:rPr>
                <w:color w:val="000000" w:themeColor="text1"/>
                <w:lang w:val="kk-KZ"/>
              </w:rPr>
              <w:t>тік</w:t>
            </w:r>
            <w:r w:rsidRPr="00E30DF1">
              <w:rPr>
                <w:color w:val="000000" w:themeColor="text1"/>
                <w:lang w:val="en-US"/>
              </w:rPr>
              <w:t xml:space="preserve"> </w:t>
            </w:r>
            <w:r w:rsidRPr="00E30DF1">
              <w:rPr>
                <w:color w:val="000000" w:themeColor="text1"/>
              </w:rPr>
              <w:t>браузер</w:t>
            </w:r>
          </w:p>
        </w:tc>
        <w:tc>
          <w:tcPr>
            <w:tcW w:w="3190" w:type="dxa"/>
          </w:tcPr>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lang w:val="en-US"/>
              </w:rPr>
            </w:pPr>
            <w:r w:rsidRPr="001D18D8">
              <w:rPr>
                <w:color w:val="000000" w:themeColor="text1"/>
                <w:lang w:val="en-US"/>
              </w:rPr>
              <w:t xml:space="preserve">Red Hat </w:t>
            </w:r>
            <w:r w:rsidR="00E30DF1">
              <w:rPr>
                <w:color w:val="000000" w:themeColor="text1"/>
                <w:lang w:val="en-US"/>
              </w:rPr>
              <w:t>Enterprise Linux 5.5+1, 6.x (32</w:t>
            </w:r>
            <w:r w:rsidR="00E30DF1">
              <w:rPr>
                <w:color w:val="000000" w:themeColor="text1"/>
                <w:lang w:val="kk-KZ"/>
              </w:rPr>
              <w:t xml:space="preserve"> </w:t>
            </w:r>
            <w:r w:rsidR="00E30DF1">
              <w:rPr>
                <w:color w:val="000000" w:themeColor="text1"/>
              </w:rPr>
              <w:t>разряд</w:t>
            </w:r>
            <w:r w:rsidR="00E30DF1">
              <w:rPr>
                <w:color w:val="000000" w:themeColor="text1"/>
                <w:lang w:val="kk-KZ"/>
              </w:rPr>
              <w:t>ты</w:t>
            </w:r>
            <w:r w:rsidRPr="001D18D8">
              <w:rPr>
                <w:color w:val="000000" w:themeColor="text1"/>
                <w:lang w:val="en-US"/>
              </w:rPr>
              <w:t xml:space="preserve"> </w:t>
            </w:r>
            <w:r w:rsidR="00E30DF1">
              <w:rPr>
                <w:color w:val="000000" w:themeColor="text1"/>
                <w:lang w:val="kk-KZ"/>
              </w:rPr>
              <w:t>нұсқа</w:t>
            </w:r>
            <w:r w:rsidR="00E30DF1">
              <w:rPr>
                <w:color w:val="000000" w:themeColor="text1"/>
                <w:lang w:val="en-US"/>
              </w:rPr>
              <w:t>), 6.x (64</w:t>
            </w:r>
            <w:r w:rsidR="00E30DF1">
              <w:rPr>
                <w:color w:val="000000" w:themeColor="text1"/>
                <w:lang w:val="kk-KZ"/>
              </w:rPr>
              <w:t xml:space="preserve"> </w:t>
            </w:r>
            <w:r w:rsidR="00E30DF1">
              <w:rPr>
                <w:color w:val="000000" w:themeColor="text1"/>
              </w:rPr>
              <w:t>разряд</w:t>
            </w:r>
            <w:r w:rsidR="00E30DF1">
              <w:rPr>
                <w:color w:val="000000" w:themeColor="text1"/>
                <w:lang w:val="kk-KZ"/>
              </w:rPr>
              <w:t>ты</w:t>
            </w:r>
            <w:r w:rsidRPr="001D18D8">
              <w:rPr>
                <w:color w:val="000000" w:themeColor="text1"/>
                <w:lang w:val="en-US"/>
              </w:rPr>
              <w:t xml:space="preserve"> </w:t>
            </w:r>
            <w:r w:rsidR="00E30DF1">
              <w:rPr>
                <w:color w:val="000000" w:themeColor="text1"/>
                <w:lang w:val="kk-KZ"/>
              </w:rPr>
              <w:t>нұсқа</w:t>
            </w:r>
            <w:r w:rsidRPr="001D18D8">
              <w:rPr>
                <w:color w:val="000000" w:themeColor="text1"/>
                <w:lang w:val="en-US"/>
              </w:rPr>
              <w:t>)</w:t>
            </w:r>
            <w:r w:rsidR="00676F10">
              <w:rPr>
                <w:color w:val="000000" w:themeColor="text1"/>
                <w:lang w:val="kk-KZ"/>
              </w:rPr>
              <w:t xml:space="preserve"> </w:t>
            </w:r>
            <w:r w:rsidRPr="001D18D8">
              <w:rPr>
                <w:color w:val="000000" w:themeColor="text1"/>
                <w:lang w:val="en-US"/>
              </w:rPr>
              <w:t>2</w:t>
            </w:r>
          </w:p>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lang w:val="en-US"/>
              </w:rPr>
            </w:pPr>
            <w:r w:rsidRPr="001D18D8">
              <w:rPr>
                <w:color w:val="000000" w:themeColor="text1"/>
                <w:lang w:val="en-US"/>
              </w:rPr>
              <w:t>R</w:t>
            </w:r>
            <w:r w:rsidR="00E30DF1">
              <w:rPr>
                <w:color w:val="000000" w:themeColor="text1"/>
                <w:lang w:val="en-US"/>
              </w:rPr>
              <w:t>ed Hat Enterprise Linux 7.x (64</w:t>
            </w:r>
            <w:r w:rsidR="00E30DF1">
              <w:rPr>
                <w:color w:val="000000" w:themeColor="text1"/>
                <w:lang w:val="kk-KZ"/>
              </w:rPr>
              <w:t xml:space="preserve"> </w:t>
            </w:r>
            <w:r w:rsidR="00E30DF1">
              <w:rPr>
                <w:color w:val="000000" w:themeColor="text1"/>
              </w:rPr>
              <w:t>разряд</w:t>
            </w:r>
            <w:r w:rsidR="00E30DF1">
              <w:rPr>
                <w:color w:val="000000" w:themeColor="text1"/>
                <w:lang w:val="kk-KZ"/>
              </w:rPr>
              <w:t>ты нұсқа</w:t>
            </w:r>
            <w:r w:rsidRPr="001D18D8">
              <w:rPr>
                <w:color w:val="000000" w:themeColor="text1"/>
                <w:lang w:val="en-US"/>
              </w:rPr>
              <w:t>)</w:t>
            </w:r>
            <w:r w:rsidR="00E30DF1">
              <w:rPr>
                <w:color w:val="000000" w:themeColor="text1"/>
                <w:lang w:val="kk-KZ"/>
              </w:rPr>
              <w:t xml:space="preserve"> </w:t>
            </w:r>
            <w:r w:rsidRPr="001D18D8">
              <w:rPr>
                <w:color w:val="000000" w:themeColor="text1"/>
                <w:lang w:val="en-US"/>
              </w:rPr>
              <w:t xml:space="preserve">2 (8u20 </w:t>
            </w:r>
            <w:r w:rsidR="00E30DF1">
              <w:rPr>
                <w:color w:val="000000" w:themeColor="text1"/>
                <w:lang w:val="kk-KZ"/>
              </w:rPr>
              <w:t>немесе кейінгі нұсқа</w:t>
            </w:r>
            <w:r w:rsidRPr="001D18D8">
              <w:rPr>
                <w:color w:val="000000" w:themeColor="text1"/>
                <w:lang w:val="en-US"/>
              </w:rPr>
              <w:t>)</w:t>
            </w:r>
          </w:p>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lang w:val="en-US"/>
              </w:rPr>
            </w:pPr>
            <w:r w:rsidRPr="001D18D8">
              <w:rPr>
                <w:color w:val="000000" w:themeColor="text1"/>
                <w:lang w:val="en-US"/>
              </w:rPr>
              <w:lastRenderedPageBreak/>
              <w:t>Suse Linux Enterprise Server 10 SP2+, 11.x</w:t>
            </w:r>
          </w:p>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lang w:val="en-US"/>
              </w:rPr>
            </w:pPr>
            <w:r w:rsidRPr="001D18D8">
              <w:rPr>
                <w:color w:val="000000" w:themeColor="text1"/>
                <w:lang w:val="en-US"/>
              </w:rPr>
              <w:t>Suse Linux Enterprise S</w:t>
            </w:r>
            <w:r w:rsidR="005F0724">
              <w:rPr>
                <w:color w:val="000000" w:themeColor="text1"/>
                <w:lang w:val="en-US"/>
              </w:rPr>
              <w:t>erver 12.x (64</w:t>
            </w:r>
            <w:r w:rsidR="005F0724">
              <w:rPr>
                <w:color w:val="000000" w:themeColor="text1"/>
                <w:lang w:val="kk-KZ"/>
              </w:rPr>
              <w:t xml:space="preserve"> </w:t>
            </w:r>
            <w:r w:rsidR="005F0724">
              <w:rPr>
                <w:color w:val="000000" w:themeColor="text1"/>
              </w:rPr>
              <w:t>разряд</w:t>
            </w:r>
            <w:r w:rsidR="005F0724">
              <w:rPr>
                <w:color w:val="000000" w:themeColor="text1"/>
                <w:lang w:val="kk-KZ"/>
              </w:rPr>
              <w:t>ты</w:t>
            </w:r>
            <w:r w:rsidRPr="001D18D8">
              <w:rPr>
                <w:color w:val="000000" w:themeColor="text1"/>
                <w:lang w:val="en-US"/>
              </w:rPr>
              <w:t xml:space="preserve"> </w:t>
            </w:r>
            <w:r w:rsidR="005F0724">
              <w:rPr>
                <w:color w:val="000000" w:themeColor="text1"/>
                <w:lang w:val="kk-KZ"/>
              </w:rPr>
              <w:t>нұсқа</w:t>
            </w:r>
            <w:r w:rsidR="005F0724">
              <w:rPr>
                <w:color w:val="000000" w:themeColor="text1"/>
                <w:lang w:val="en-US"/>
              </w:rPr>
              <w:t>)2 (8u31</w:t>
            </w:r>
            <w:r w:rsidR="005F0724">
              <w:rPr>
                <w:color w:val="000000" w:themeColor="text1"/>
                <w:lang w:val="kk-KZ"/>
              </w:rPr>
              <w:t xml:space="preserve"> немесе</w:t>
            </w:r>
            <w:r w:rsidRPr="001D18D8">
              <w:rPr>
                <w:color w:val="000000" w:themeColor="text1"/>
                <w:lang w:val="en-US"/>
              </w:rPr>
              <w:t xml:space="preserve"> </w:t>
            </w:r>
            <w:r w:rsidR="005F0724">
              <w:rPr>
                <w:color w:val="000000" w:themeColor="text1"/>
                <w:lang w:val="kk-KZ"/>
              </w:rPr>
              <w:t>кейінірек нұсқасы</w:t>
            </w:r>
            <w:r w:rsidRPr="001D18D8">
              <w:rPr>
                <w:color w:val="000000" w:themeColor="text1"/>
                <w:lang w:val="en-US"/>
              </w:rPr>
              <w:t>)</w:t>
            </w:r>
          </w:p>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rPr>
            </w:pPr>
            <w:r w:rsidRPr="001D18D8">
              <w:rPr>
                <w:color w:val="000000" w:themeColor="text1"/>
              </w:rPr>
              <w:t xml:space="preserve">Ubuntu Linux 12.04 LTS, 13.x </w:t>
            </w:r>
          </w:p>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rPr>
            </w:pPr>
            <w:r w:rsidRPr="001D18D8">
              <w:rPr>
                <w:color w:val="000000" w:themeColor="text1"/>
              </w:rPr>
              <w:t>Ubuntu Li</w:t>
            </w:r>
            <w:r w:rsidR="005F0724">
              <w:rPr>
                <w:color w:val="000000" w:themeColor="text1"/>
              </w:rPr>
              <w:t>nux 14.x (8u25</w:t>
            </w:r>
            <w:r w:rsidR="005F0724">
              <w:rPr>
                <w:color w:val="000000" w:themeColor="text1"/>
                <w:lang w:val="kk-KZ"/>
              </w:rPr>
              <w:t xml:space="preserve"> немесе кейінірек нұсқасы</w:t>
            </w:r>
            <w:r w:rsidRPr="001D18D8">
              <w:rPr>
                <w:color w:val="000000" w:themeColor="text1"/>
              </w:rPr>
              <w:t>)</w:t>
            </w:r>
          </w:p>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rPr>
            </w:pPr>
            <w:r w:rsidRPr="001D18D8">
              <w:rPr>
                <w:color w:val="000000" w:themeColor="text1"/>
              </w:rPr>
              <w:t>Ubuntu Lin</w:t>
            </w:r>
            <w:r w:rsidR="005F0724">
              <w:rPr>
                <w:color w:val="000000" w:themeColor="text1"/>
              </w:rPr>
              <w:t xml:space="preserve">ux 15.04 (8u45 </w:t>
            </w:r>
            <w:r w:rsidR="005F0724">
              <w:rPr>
                <w:color w:val="000000" w:themeColor="text1"/>
                <w:lang w:val="kk-KZ"/>
              </w:rPr>
              <w:t>немесе кейінірек нұсқасы</w:t>
            </w:r>
            <w:r w:rsidRPr="001D18D8">
              <w:rPr>
                <w:color w:val="000000" w:themeColor="text1"/>
              </w:rPr>
              <w:t>)</w:t>
            </w:r>
          </w:p>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rPr>
            </w:pPr>
            <w:r w:rsidRPr="001D18D8">
              <w:rPr>
                <w:color w:val="000000" w:themeColor="text1"/>
              </w:rPr>
              <w:t>Ubuntu Lin</w:t>
            </w:r>
            <w:r w:rsidR="005F0724">
              <w:rPr>
                <w:color w:val="000000" w:themeColor="text1"/>
              </w:rPr>
              <w:t xml:space="preserve">ux 15.10 (8u65 </w:t>
            </w:r>
            <w:r w:rsidR="005F0724">
              <w:rPr>
                <w:color w:val="000000" w:themeColor="text1"/>
                <w:lang w:val="kk-KZ"/>
              </w:rPr>
              <w:t>немесе кейінірек нұсқасы</w:t>
            </w:r>
            <w:r w:rsidRPr="001D18D8">
              <w:rPr>
                <w:color w:val="000000" w:themeColor="text1"/>
              </w:rPr>
              <w:t>)</w:t>
            </w:r>
          </w:p>
          <w:p w:rsidR="002257BE" w:rsidRPr="001D18D8" w:rsidRDefault="002257BE" w:rsidP="006600BA">
            <w:pPr>
              <w:numPr>
                <w:ilvl w:val="0"/>
                <w:numId w:val="8"/>
              </w:numPr>
              <w:tabs>
                <w:tab w:val="clear" w:pos="720"/>
                <w:tab w:val="left" w:pos="223"/>
              </w:tabs>
              <w:spacing w:before="100" w:beforeAutospacing="1"/>
              <w:ind w:left="0" w:hanging="5"/>
              <w:rPr>
                <w:color w:val="000000" w:themeColor="text1"/>
              </w:rPr>
            </w:pPr>
            <w:r w:rsidRPr="001D18D8">
              <w:rPr>
                <w:color w:val="000000" w:themeColor="text1"/>
              </w:rPr>
              <w:t>Браузеры: Firefox</w:t>
            </w:r>
            <w:r w:rsidRPr="001D18D8">
              <w:rPr>
                <w:color w:val="000000" w:themeColor="text1"/>
                <w:lang w:val="en-US"/>
              </w:rPr>
              <w:t xml:space="preserve"> v 41.0</w:t>
            </w:r>
          </w:p>
          <w:p w:rsidR="002257BE" w:rsidRPr="001D18D8" w:rsidRDefault="002257BE" w:rsidP="00AD56AF">
            <w:pPr>
              <w:rPr>
                <w:b/>
                <w:color w:val="000000" w:themeColor="text1"/>
                <w:lang w:val="en-US"/>
              </w:rPr>
            </w:pPr>
          </w:p>
        </w:tc>
      </w:tr>
    </w:tbl>
    <w:p w:rsidR="002257BE" w:rsidRPr="001D18D8" w:rsidRDefault="002257BE" w:rsidP="002257BE">
      <w:pPr>
        <w:pStyle w:val="13"/>
        <w:spacing w:line="240" w:lineRule="auto"/>
        <w:ind w:firstLine="567"/>
        <w:rPr>
          <w:color w:val="000000" w:themeColor="text1"/>
        </w:rPr>
      </w:pPr>
    </w:p>
    <w:p w:rsidR="002257BE" w:rsidRPr="001D18D8" w:rsidRDefault="005F0724" w:rsidP="002257BE">
      <w:pPr>
        <w:pStyle w:val="13"/>
        <w:spacing w:line="240" w:lineRule="auto"/>
        <w:ind w:firstLine="0"/>
        <w:rPr>
          <w:color w:val="000000" w:themeColor="text1"/>
        </w:rPr>
      </w:pPr>
      <w:r>
        <w:rPr>
          <w:color w:val="000000" w:themeColor="text1"/>
          <w:lang w:val="kk-KZ"/>
        </w:rPr>
        <w:t xml:space="preserve">Жедел жадыға </w:t>
      </w:r>
      <w:r>
        <w:rPr>
          <w:color w:val="000000" w:themeColor="text1"/>
        </w:rPr>
        <w:t>(</w:t>
      </w:r>
      <w:r>
        <w:rPr>
          <w:color w:val="000000" w:themeColor="text1"/>
          <w:lang w:val="kk-KZ"/>
        </w:rPr>
        <w:t>ЖЖҚ</w:t>
      </w:r>
      <w:r w:rsidRPr="001D18D8">
        <w:rPr>
          <w:color w:val="000000" w:themeColor="text1"/>
        </w:rPr>
        <w:t>)</w:t>
      </w:r>
      <w:r>
        <w:rPr>
          <w:color w:val="000000" w:themeColor="text1"/>
          <w:lang w:val="kk-KZ"/>
        </w:rPr>
        <w:t xml:space="preserve"> қойылатын талаптар</w:t>
      </w:r>
      <w:r w:rsidR="002257BE" w:rsidRPr="001D18D8">
        <w:rPr>
          <w:color w:val="000000" w:themeColor="text1"/>
        </w:rPr>
        <w:t>, Мб:</w:t>
      </w:r>
    </w:p>
    <w:tbl>
      <w:tblPr>
        <w:tblW w:w="0" w:type="auto"/>
        <w:tblInd w:w="108" w:type="dxa"/>
        <w:tblLook w:val="04A0" w:firstRow="1" w:lastRow="0" w:firstColumn="1" w:lastColumn="0" w:noHBand="0" w:noVBand="1"/>
      </w:tblPr>
      <w:tblGrid>
        <w:gridCol w:w="2423"/>
        <w:gridCol w:w="1953"/>
        <w:gridCol w:w="2337"/>
        <w:gridCol w:w="2750"/>
      </w:tblGrid>
      <w:tr w:rsidR="001D18D8" w:rsidRPr="001D18D8" w:rsidTr="00AD56AF">
        <w:tc>
          <w:tcPr>
            <w:tcW w:w="2552" w:type="dxa"/>
          </w:tcPr>
          <w:p w:rsidR="002257BE" w:rsidRPr="001D18D8" w:rsidRDefault="002257BE" w:rsidP="00AD56AF">
            <w:pPr>
              <w:pStyle w:val="af7"/>
              <w:ind w:left="0"/>
              <w:rPr>
                <w:color w:val="000000" w:themeColor="text1"/>
              </w:rPr>
            </w:pPr>
          </w:p>
        </w:tc>
        <w:tc>
          <w:tcPr>
            <w:tcW w:w="2161" w:type="dxa"/>
          </w:tcPr>
          <w:p w:rsidR="002257BE" w:rsidRPr="001D18D8" w:rsidRDefault="002257BE" w:rsidP="00AD56AF">
            <w:pPr>
              <w:pStyle w:val="af7"/>
              <w:ind w:left="0"/>
              <w:rPr>
                <w:color w:val="000000" w:themeColor="text1"/>
                <w:lang w:val="en-US"/>
              </w:rPr>
            </w:pPr>
            <w:r w:rsidRPr="001D18D8">
              <w:rPr>
                <w:b/>
                <w:bCs/>
                <w:color w:val="000000" w:themeColor="text1"/>
              </w:rPr>
              <w:t>WinXP</w:t>
            </w:r>
          </w:p>
        </w:tc>
        <w:tc>
          <w:tcPr>
            <w:tcW w:w="2126" w:type="dxa"/>
          </w:tcPr>
          <w:p w:rsidR="002257BE" w:rsidRPr="001D18D8" w:rsidRDefault="002257BE" w:rsidP="00AD56AF">
            <w:pPr>
              <w:pStyle w:val="af7"/>
              <w:ind w:left="0"/>
              <w:rPr>
                <w:color w:val="000000" w:themeColor="text1"/>
                <w:lang w:val="en-US"/>
              </w:rPr>
            </w:pPr>
            <w:r w:rsidRPr="001D18D8">
              <w:rPr>
                <w:b/>
                <w:bCs/>
                <w:color w:val="000000" w:themeColor="text1"/>
              </w:rPr>
              <w:t>VISTA/WIN7/WIN8</w:t>
            </w:r>
          </w:p>
        </w:tc>
        <w:tc>
          <w:tcPr>
            <w:tcW w:w="2624" w:type="dxa"/>
          </w:tcPr>
          <w:p w:rsidR="002257BE" w:rsidRPr="001D18D8" w:rsidRDefault="002257BE" w:rsidP="00AD56AF">
            <w:pPr>
              <w:pStyle w:val="af7"/>
              <w:ind w:left="0"/>
              <w:rPr>
                <w:color w:val="000000" w:themeColor="text1"/>
                <w:lang w:val="en-US"/>
              </w:rPr>
            </w:pPr>
            <w:r w:rsidRPr="001D18D8">
              <w:rPr>
                <w:b/>
                <w:bCs/>
                <w:color w:val="000000" w:themeColor="text1"/>
              </w:rPr>
              <w:t>2003srv/2008srv/2012srv</w:t>
            </w:r>
          </w:p>
        </w:tc>
      </w:tr>
      <w:tr w:rsidR="001D18D8" w:rsidRPr="001D18D8" w:rsidTr="00AD56AF">
        <w:tc>
          <w:tcPr>
            <w:tcW w:w="2552" w:type="dxa"/>
          </w:tcPr>
          <w:p w:rsidR="002257BE" w:rsidRPr="001D18D8" w:rsidRDefault="005F0724" w:rsidP="00AD56AF">
            <w:pPr>
              <w:pStyle w:val="af7"/>
              <w:ind w:left="0"/>
              <w:rPr>
                <w:color w:val="000000" w:themeColor="text1"/>
                <w:lang w:val="en-US"/>
              </w:rPr>
            </w:pPr>
            <w:r>
              <w:rPr>
                <w:b/>
                <w:bCs/>
                <w:color w:val="000000" w:themeColor="text1"/>
                <w:lang w:val="kk-KZ"/>
              </w:rPr>
              <w:t>ЖЖҚ</w:t>
            </w:r>
            <w:r>
              <w:rPr>
                <w:b/>
                <w:bCs/>
                <w:color w:val="000000" w:themeColor="text1"/>
              </w:rPr>
              <w:t xml:space="preserve"> (минимал</w:t>
            </w:r>
            <w:r>
              <w:rPr>
                <w:b/>
                <w:bCs/>
                <w:color w:val="000000" w:themeColor="text1"/>
                <w:lang w:val="kk-KZ"/>
              </w:rPr>
              <w:t>ды</w:t>
            </w:r>
            <w:r w:rsidR="002257BE" w:rsidRPr="001D18D8">
              <w:rPr>
                <w:b/>
                <w:bCs/>
                <w:color w:val="000000" w:themeColor="text1"/>
              </w:rPr>
              <w:t>)</w:t>
            </w:r>
          </w:p>
        </w:tc>
        <w:tc>
          <w:tcPr>
            <w:tcW w:w="2161" w:type="dxa"/>
          </w:tcPr>
          <w:p w:rsidR="002257BE" w:rsidRPr="001D18D8" w:rsidRDefault="002257BE" w:rsidP="00AD56AF">
            <w:pPr>
              <w:pStyle w:val="af7"/>
              <w:ind w:left="0"/>
              <w:rPr>
                <w:color w:val="000000" w:themeColor="text1"/>
                <w:lang w:val="en-US"/>
              </w:rPr>
            </w:pPr>
            <w:r w:rsidRPr="001D18D8">
              <w:rPr>
                <w:color w:val="000000" w:themeColor="text1"/>
              </w:rPr>
              <w:t>2Gb</w:t>
            </w:r>
          </w:p>
        </w:tc>
        <w:tc>
          <w:tcPr>
            <w:tcW w:w="2126" w:type="dxa"/>
          </w:tcPr>
          <w:p w:rsidR="002257BE" w:rsidRPr="001D18D8" w:rsidRDefault="002257BE" w:rsidP="00AD56AF">
            <w:pPr>
              <w:pStyle w:val="af7"/>
              <w:ind w:left="0"/>
              <w:rPr>
                <w:color w:val="000000" w:themeColor="text1"/>
                <w:lang w:val="en-US"/>
              </w:rPr>
            </w:pPr>
            <w:r w:rsidRPr="001D18D8">
              <w:rPr>
                <w:color w:val="000000" w:themeColor="text1"/>
              </w:rPr>
              <w:t>2Gb</w:t>
            </w:r>
          </w:p>
        </w:tc>
        <w:tc>
          <w:tcPr>
            <w:tcW w:w="2624" w:type="dxa"/>
          </w:tcPr>
          <w:p w:rsidR="002257BE" w:rsidRPr="001D18D8" w:rsidRDefault="002257BE" w:rsidP="00AD56AF">
            <w:pPr>
              <w:pStyle w:val="af7"/>
              <w:ind w:left="0"/>
              <w:rPr>
                <w:color w:val="000000" w:themeColor="text1"/>
                <w:lang w:val="en-US"/>
              </w:rPr>
            </w:pPr>
            <w:r w:rsidRPr="001D18D8">
              <w:rPr>
                <w:color w:val="000000" w:themeColor="text1"/>
              </w:rPr>
              <w:t>2Gb</w:t>
            </w:r>
          </w:p>
        </w:tc>
      </w:tr>
      <w:tr w:rsidR="002257BE" w:rsidRPr="001D18D8" w:rsidTr="00AD56AF">
        <w:tc>
          <w:tcPr>
            <w:tcW w:w="2552" w:type="dxa"/>
          </w:tcPr>
          <w:p w:rsidR="002257BE" w:rsidRPr="001D18D8" w:rsidRDefault="005F0724" w:rsidP="00AD56AF">
            <w:pPr>
              <w:pStyle w:val="af7"/>
              <w:ind w:left="0"/>
              <w:rPr>
                <w:color w:val="000000" w:themeColor="text1"/>
                <w:lang w:val="en-US"/>
              </w:rPr>
            </w:pPr>
            <w:r>
              <w:rPr>
                <w:b/>
                <w:bCs/>
                <w:color w:val="000000" w:themeColor="text1"/>
                <w:lang w:val="kk-KZ"/>
              </w:rPr>
              <w:t>ЖЖҚ</w:t>
            </w:r>
            <w:r>
              <w:rPr>
                <w:b/>
                <w:bCs/>
                <w:color w:val="000000" w:themeColor="text1"/>
              </w:rPr>
              <w:t xml:space="preserve"> (</w:t>
            </w:r>
            <w:r>
              <w:rPr>
                <w:b/>
                <w:bCs/>
                <w:color w:val="000000" w:themeColor="text1"/>
                <w:lang w:val="kk-KZ"/>
              </w:rPr>
              <w:t>ұсынылатын</w:t>
            </w:r>
            <w:r w:rsidR="002257BE" w:rsidRPr="001D18D8">
              <w:rPr>
                <w:b/>
                <w:bCs/>
                <w:color w:val="000000" w:themeColor="text1"/>
              </w:rPr>
              <w:t>)</w:t>
            </w:r>
          </w:p>
        </w:tc>
        <w:tc>
          <w:tcPr>
            <w:tcW w:w="2161" w:type="dxa"/>
          </w:tcPr>
          <w:p w:rsidR="002257BE" w:rsidRPr="001D18D8" w:rsidRDefault="002257BE" w:rsidP="00AD56AF">
            <w:pPr>
              <w:pStyle w:val="af7"/>
              <w:ind w:left="0"/>
              <w:rPr>
                <w:color w:val="000000" w:themeColor="text1"/>
                <w:lang w:val="en-US"/>
              </w:rPr>
            </w:pPr>
            <w:r w:rsidRPr="001D18D8">
              <w:rPr>
                <w:color w:val="000000" w:themeColor="text1"/>
              </w:rPr>
              <w:t>2Gb</w:t>
            </w:r>
          </w:p>
        </w:tc>
        <w:tc>
          <w:tcPr>
            <w:tcW w:w="2126" w:type="dxa"/>
          </w:tcPr>
          <w:p w:rsidR="002257BE" w:rsidRPr="001D18D8" w:rsidRDefault="002257BE" w:rsidP="00AD56AF">
            <w:pPr>
              <w:pStyle w:val="af7"/>
              <w:ind w:left="0"/>
              <w:rPr>
                <w:color w:val="000000" w:themeColor="text1"/>
                <w:lang w:val="en-US"/>
              </w:rPr>
            </w:pPr>
            <w:r w:rsidRPr="001D18D8">
              <w:rPr>
                <w:color w:val="000000" w:themeColor="text1"/>
              </w:rPr>
              <w:t>4Gb</w:t>
            </w:r>
          </w:p>
        </w:tc>
        <w:tc>
          <w:tcPr>
            <w:tcW w:w="2624" w:type="dxa"/>
          </w:tcPr>
          <w:p w:rsidR="002257BE" w:rsidRPr="001D18D8" w:rsidRDefault="002257BE" w:rsidP="00AD56AF">
            <w:pPr>
              <w:pStyle w:val="af7"/>
              <w:ind w:left="0"/>
              <w:rPr>
                <w:color w:val="000000" w:themeColor="text1"/>
                <w:lang w:val="en-US"/>
              </w:rPr>
            </w:pPr>
            <w:r w:rsidRPr="001D18D8">
              <w:rPr>
                <w:color w:val="000000" w:themeColor="text1"/>
              </w:rPr>
              <w:t>6Gb</w:t>
            </w:r>
          </w:p>
        </w:tc>
      </w:tr>
    </w:tbl>
    <w:p w:rsidR="002257BE" w:rsidRPr="001D18D8" w:rsidRDefault="002257BE" w:rsidP="002257BE">
      <w:pPr>
        <w:shd w:val="clear" w:color="auto" w:fill="FFFFFF"/>
        <w:rPr>
          <w:color w:val="000000" w:themeColor="text1"/>
        </w:rPr>
      </w:pPr>
    </w:p>
    <w:p w:rsidR="00315D13" w:rsidRPr="001D18D8" w:rsidRDefault="00461671" w:rsidP="002257BE">
      <w:pPr>
        <w:pStyle w:val="13"/>
        <w:spacing w:line="240" w:lineRule="auto"/>
        <w:ind w:firstLine="0"/>
        <w:rPr>
          <w:color w:val="000000" w:themeColor="text1"/>
        </w:rPr>
      </w:pPr>
      <w:r>
        <w:rPr>
          <w:color w:val="000000" w:themeColor="text1"/>
          <w:lang w:val="kk-KZ"/>
        </w:rPr>
        <w:t>И</w:t>
      </w:r>
      <w:r w:rsidR="002257BE" w:rsidRPr="001D18D8">
        <w:rPr>
          <w:color w:val="000000" w:themeColor="text1"/>
        </w:rPr>
        <w:t>н</w:t>
      </w:r>
      <w:r w:rsidR="005F0724">
        <w:rPr>
          <w:color w:val="000000" w:themeColor="text1"/>
        </w:rPr>
        <w:t>тернет</w:t>
      </w:r>
      <w:r w:rsidR="005F0724">
        <w:rPr>
          <w:color w:val="000000" w:themeColor="text1"/>
          <w:lang w:val="kk-KZ"/>
        </w:rPr>
        <w:t>ке қол жетімділіктің ұсынылатын жылдамдығы</w:t>
      </w:r>
      <w:r w:rsidR="002257BE" w:rsidRPr="001D18D8">
        <w:rPr>
          <w:color w:val="000000" w:themeColor="text1"/>
        </w:rPr>
        <w:t xml:space="preserve"> - 256 Kb;</w:t>
      </w:r>
    </w:p>
    <w:p w:rsidR="00315D13" w:rsidRPr="001D18D8" w:rsidRDefault="00315D13" w:rsidP="00315D13">
      <w:pPr>
        <w:rPr>
          <w:color w:val="000000" w:themeColor="text1"/>
        </w:rPr>
      </w:pPr>
      <w:r w:rsidRPr="001D18D8">
        <w:rPr>
          <w:color w:val="000000" w:themeColor="text1"/>
        </w:rPr>
        <w:br w:type="page"/>
      </w:r>
    </w:p>
    <w:p w:rsidR="005C5950" w:rsidRPr="001D18D8" w:rsidRDefault="00F3044E" w:rsidP="00A7334F">
      <w:pPr>
        <w:pStyle w:val="1"/>
      </w:pPr>
      <w:bookmarkStart w:id="54" w:name="_Toc30865855"/>
      <w:bookmarkStart w:id="55" w:name="_Toc69509341"/>
      <w:bookmarkStart w:id="56" w:name="_Toc498338889"/>
      <w:bookmarkStart w:id="57" w:name="_Toc498355477"/>
      <w:bookmarkStart w:id="58" w:name="_Toc508881443"/>
      <w:bookmarkEnd w:id="42"/>
      <w:r>
        <w:lastRenderedPageBreak/>
        <w:t xml:space="preserve">2. </w:t>
      </w:r>
      <w:r w:rsidR="003D550F">
        <w:t>Э</w:t>
      </w:r>
      <w:r w:rsidR="003D550F">
        <w:rPr>
          <w:lang w:val="kk-KZ"/>
        </w:rPr>
        <w:t>Ш</w:t>
      </w:r>
      <w:r w:rsidR="008720E0" w:rsidRPr="001D18D8">
        <w:t>Ф</w:t>
      </w:r>
      <w:bookmarkEnd w:id="54"/>
      <w:bookmarkEnd w:id="55"/>
      <w:r w:rsidR="00A3755E">
        <w:rPr>
          <w:lang w:val="kk-KZ"/>
        </w:rPr>
        <w:t xml:space="preserve"> АЖ</w:t>
      </w:r>
      <w:r w:rsidR="003D550F">
        <w:t>-</w:t>
      </w:r>
      <w:r w:rsidR="003D550F">
        <w:rPr>
          <w:lang w:val="kk-KZ"/>
        </w:rPr>
        <w:t>ДА ЖҰМЫС ІСТЕУ ҮШІН ҚАЖЕТТІ ШАРТТАР</w:t>
      </w:r>
    </w:p>
    <w:p w:rsidR="001F4101" w:rsidRPr="00EF3A9F" w:rsidRDefault="003D550F" w:rsidP="00175FEE">
      <w:pPr>
        <w:pStyle w:val="af7"/>
        <w:numPr>
          <w:ilvl w:val="1"/>
          <w:numId w:val="146"/>
        </w:numPr>
        <w:jc w:val="both"/>
        <w:rPr>
          <w:color w:val="000000" w:themeColor="text1"/>
        </w:rPr>
      </w:pPr>
      <w:r>
        <w:rPr>
          <w:color w:val="000000" w:themeColor="text1"/>
          <w:lang w:val="kk-KZ"/>
        </w:rPr>
        <w:t>Э</w:t>
      </w:r>
      <w:r w:rsidR="001F4101" w:rsidRPr="00EF3A9F">
        <w:rPr>
          <w:color w:val="000000" w:themeColor="text1"/>
        </w:rPr>
        <w:t>лектр</w:t>
      </w:r>
      <w:r>
        <w:rPr>
          <w:color w:val="000000" w:themeColor="text1"/>
        </w:rPr>
        <w:t>он</w:t>
      </w:r>
      <w:r>
        <w:rPr>
          <w:color w:val="000000" w:themeColor="text1"/>
          <w:lang w:val="kk-KZ"/>
        </w:rPr>
        <w:t>дық</w:t>
      </w:r>
      <w:r>
        <w:rPr>
          <w:color w:val="000000" w:themeColor="text1"/>
        </w:rPr>
        <w:t xml:space="preserve"> цифр</w:t>
      </w:r>
      <w:r>
        <w:rPr>
          <w:color w:val="000000" w:themeColor="text1"/>
          <w:lang w:val="kk-KZ"/>
        </w:rPr>
        <w:t>лық қолтаңба болу қажет</w:t>
      </w:r>
      <w:r w:rsidR="001F4101" w:rsidRPr="00EF3A9F">
        <w:rPr>
          <w:color w:val="000000" w:themeColor="text1"/>
        </w:rPr>
        <w:t>.</w:t>
      </w:r>
    </w:p>
    <w:p w:rsidR="00D71534" w:rsidRPr="00EF3A9F" w:rsidRDefault="003D550F" w:rsidP="00175FEE">
      <w:pPr>
        <w:pStyle w:val="af7"/>
        <w:numPr>
          <w:ilvl w:val="1"/>
          <w:numId w:val="146"/>
        </w:numPr>
        <w:jc w:val="both"/>
        <w:rPr>
          <w:color w:val="000000" w:themeColor="text1"/>
        </w:rPr>
      </w:pPr>
      <w:r>
        <w:rPr>
          <w:color w:val="000000" w:themeColor="text1"/>
          <w:lang w:val="kk-KZ"/>
        </w:rPr>
        <w:t>П</w:t>
      </w:r>
      <w:r>
        <w:rPr>
          <w:color w:val="000000" w:themeColor="text1"/>
        </w:rPr>
        <w:t>ортал</w:t>
      </w:r>
      <w:r>
        <w:rPr>
          <w:color w:val="000000" w:themeColor="text1"/>
          <w:lang w:val="kk-KZ"/>
        </w:rPr>
        <w:t>ға тіркелу</w:t>
      </w:r>
      <w:r w:rsidR="001F4101" w:rsidRPr="00EF3A9F">
        <w:rPr>
          <w:color w:val="000000" w:themeColor="text1"/>
        </w:rPr>
        <w:t>.</w:t>
      </w:r>
    </w:p>
    <w:p w:rsidR="001F4101" w:rsidRPr="001D18D8" w:rsidRDefault="003D550F" w:rsidP="00175FEE">
      <w:pPr>
        <w:pStyle w:val="2"/>
        <w:numPr>
          <w:ilvl w:val="1"/>
          <w:numId w:val="171"/>
        </w:numPr>
        <w:spacing w:before="40" w:line="25" w:lineRule="atLeast"/>
        <w:rPr>
          <w:color w:val="000000" w:themeColor="text1"/>
          <w:sz w:val="28"/>
          <w:szCs w:val="28"/>
        </w:rPr>
      </w:pPr>
      <w:bookmarkStart w:id="59" w:name="_Toc30865856"/>
      <w:bookmarkStart w:id="60" w:name="_Toc69509342"/>
      <w:r>
        <w:rPr>
          <w:rFonts w:ascii="Times New Roman" w:hAnsi="Times New Roman" w:cs="Times New Roman"/>
          <w:color w:val="000000" w:themeColor="text1"/>
          <w:sz w:val="28"/>
          <w:szCs w:val="28"/>
          <w:lang w:val="kk-KZ"/>
        </w:rPr>
        <w:t>ЭШ</w:t>
      </w:r>
      <w:r w:rsidR="001F4101" w:rsidRPr="001D18D8">
        <w:rPr>
          <w:rFonts w:ascii="Times New Roman" w:hAnsi="Times New Roman" w:cs="Times New Roman"/>
          <w:color w:val="000000" w:themeColor="text1"/>
          <w:sz w:val="28"/>
          <w:szCs w:val="28"/>
          <w:lang w:val="kk-KZ"/>
        </w:rPr>
        <w:t>Ф</w:t>
      </w:r>
      <w:bookmarkEnd w:id="59"/>
      <w:bookmarkEnd w:id="60"/>
      <w:r w:rsidR="00A3755E">
        <w:rPr>
          <w:rFonts w:ascii="Times New Roman" w:hAnsi="Times New Roman" w:cs="Times New Roman"/>
          <w:color w:val="000000" w:themeColor="text1"/>
          <w:sz w:val="28"/>
          <w:szCs w:val="28"/>
          <w:lang w:val="kk-KZ"/>
        </w:rPr>
        <w:t xml:space="preserve"> АЖ</w:t>
      </w:r>
      <w:r>
        <w:rPr>
          <w:rFonts w:ascii="Times New Roman" w:hAnsi="Times New Roman" w:cs="Times New Roman"/>
          <w:color w:val="000000" w:themeColor="text1"/>
          <w:sz w:val="28"/>
          <w:szCs w:val="28"/>
          <w:lang w:val="kk-KZ"/>
        </w:rPr>
        <w:t xml:space="preserve"> порталына кіру</w:t>
      </w:r>
    </w:p>
    <w:p w:rsidR="001F4101" w:rsidRPr="001D18D8" w:rsidRDefault="001F4101" w:rsidP="000625D3">
      <w:pPr>
        <w:ind w:firstLine="709"/>
        <w:jc w:val="both"/>
        <w:rPr>
          <w:color w:val="000000" w:themeColor="text1"/>
        </w:rPr>
      </w:pPr>
      <w:r w:rsidRPr="001D18D8">
        <w:rPr>
          <w:color w:val="000000" w:themeColor="text1"/>
          <w:lang w:val="en-US"/>
        </w:rPr>
        <w:t>Internet</w:t>
      </w:r>
      <w:r w:rsidRPr="003D550F">
        <w:rPr>
          <w:color w:val="000000" w:themeColor="text1"/>
        </w:rPr>
        <w:t xml:space="preserve"> </w:t>
      </w:r>
      <w:r w:rsidR="003D550F">
        <w:rPr>
          <w:color w:val="000000" w:themeColor="text1"/>
          <w:lang w:val="kk-KZ"/>
        </w:rPr>
        <w:t>адресінің жолында</w:t>
      </w:r>
      <w:r w:rsidRPr="003D550F">
        <w:rPr>
          <w:color w:val="000000" w:themeColor="text1"/>
        </w:rPr>
        <w:t xml:space="preserve"> </w:t>
      </w:r>
      <w:hyperlink r:id="rId9" w:history="1">
        <w:r w:rsidR="000625D3" w:rsidRPr="003D550F">
          <w:rPr>
            <w:bCs/>
            <w:color w:val="000000" w:themeColor="text1"/>
            <w:lang w:val="en-US"/>
          </w:rPr>
          <w:t>https</w:t>
        </w:r>
        <w:r w:rsidR="000625D3" w:rsidRPr="003D550F">
          <w:rPr>
            <w:bCs/>
            <w:color w:val="000000" w:themeColor="text1"/>
          </w:rPr>
          <w:t>://</w:t>
        </w:r>
        <w:r w:rsidR="000625D3" w:rsidRPr="003D550F">
          <w:rPr>
            <w:bCs/>
            <w:color w:val="000000" w:themeColor="text1"/>
            <w:lang w:val="en-US"/>
          </w:rPr>
          <w:t>esf</w:t>
        </w:r>
        <w:r w:rsidR="000625D3" w:rsidRPr="003D550F">
          <w:rPr>
            <w:bCs/>
            <w:color w:val="000000" w:themeColor="text1"/>
          </w:rPr>
          <w:t>-</w:t>
        </w:r>
        <w:r w:rsidR="000625D3" w:rsidRPr="003D550F">
          <w:rPr>
            <w:bCs/>
            <w:color w:val="000000" w:themeColor="text1"/>
            <w:lang w:val="en-US"/>
          </w:rPr>
          <w:t>vs</w:t>
        </w:r>
        <w:r w:rsidR="000625D3" w:rsidRPr="003D550F">
          <w:rPr>
            <w:bCs/>
            <w:color w:val="000000" w:themeColor="text1"/>
          </w:rPr>
          <w:t>.</w:t>
        </w:r>
        <w:r w:rsidR="000625D3" w:rsidRPr="003D550F">
          <w:rPr>
            <w:bCs/>
            <w:color w:val="000000" w:themeColor="text1"/>
            <w:lang w:val="en-US"/>
          </w:rPr>
          <w:t>gov</w:t>
        </w:r>
        <w:r w:rsidR="000625D3" w:rsidRPr="003D550F">
          <w:rPr>
            <w:bCs/>
            <w:color w:val="000000" w:themeColor="text1"/>
          </w:rPr>
          <w:t>.</w:t>
        </w:r>
        <w:r w:rsidR="000625D3" w:rsidRPr="003D550F">
          <w:rPr>
            <w:bCs/>
            <w:color w:val="000000" w:themeColor="text1"/>
            <w:lang w:val="en-US"/>
          </w:rPr>
          <w:t>kz</w:t>
        </w:r>
        <w:r w:rsidR="000625D3" w:rsidRPr="003D550F">
          <w:rPr>
            <w:bCs/>
            <w:color w:val="000000" w:themeColor="text1"/>
          </w:rPr>
          <w:t>:8443/</w:t>
        </w:r>
        <w:r w:rsidR="000625D3" w:rsidRPr="003D550F">
          <w:rPr>
            <w:bCs/>
            <w:color w:val="000000" w:themeColor="text1"/>
            <w:lang w:val="en-US"/>
          </w:rPr>
          <w:t>esf</w:t>
        </w:r>
        <w:r w:rsidR="000625D3" w:rsidRPr="003D550F">
          <w:rPr>
            <w:bCs/>
            <w:color w:val="000000" w:themeColor="text1"/>
          </w:rPr>
          <w:t>-</w:t>
        </w:r>
        <w:r w:rsidR="000625D3" w:rsidRPr="003D550F">
          <w:rPr>
            <w:bCs/>
            <w:color w:val="000000" w:themeColor="text1"/>
            <w:lang w:val="en-US"/>
          </w:rPr>
          <w:t>web</w:t>
        </w:r>
        <w:r w:rsidR="000625D3" w:rsidRPr="003D550F">
          <w:rPr>
            <w:bCs/>
            <w:color w:val="000000" w:themeColor="text1"/>
          </w:rPr>
          <w:t>/</w:t>
        </w:r>
        <w:r w:rsidR="000625D3" w:rsidRPr="003D550F">
          <w:rPr>
            <w:bCs/>
            <w:color w:val="000000" w:themeColor="text1"/>
            <w:lang w:val="en-US"/>
          </w:rPr>
          <w:t>login</w:t>
        </w:r>
      </w:hyperlink>
      <w:r w:rsidR="003D550F">
        <w:rPr>
          <w:lang w:val="kk-KZ"/>
        </w:rPr>
        <w:t xml:space="preserve"> енгізу қажет</w:t>
      </w:r>
      <w:r w:rsidR="000625D3" w:rsidRPr="003D550F">
        <w:rPr>
          <w:color w:val="000000" w:themeColor="text1"/>
        </w:rPr>
        <w:t xml:space="preserve">. </w:t>
      </w:r>
      <w:r w:rsidR="004131AF">
        <w:rPr>
          <w:color w:val="000000" w:themeColor="text1"/>
        </w:rPr>
        <w:t>Портал</w:t>
      </w:r>
      <w:r w:rsidR="004131AF">
        <w:rPr>
          <w:color w:val="000000" w:themeColor="text1"/>
          <w:lang w:val="kk-KZ"/>
        </w:rPr>
        <w:t>дың бас парағы жүктеледі</w:t>
      </w:r>
      <w:r w:rsidR="000625D3" w:rsidRPr="001D18D8">
        <w:rPr>
          <w:color w:val="000000" w:themeColor="text1"/>
        </w:rPr>
        <w:t xml:space="preserve">. </w:t>
      </w:r>
    </w:p>
    <w:p w:rsidR="000625D3" w:rsidRPr="001D18D8" w:rsidRDefault="004131AF" w:rsidP="000625D3">
      <w:pPr>
        <w:ind w:firstLine="709"/>
        <w:jc w:val="both"/>
        <w:rPr>
          <w:b/>
          <w:color w:val="000000" w:themeColor="text1"/>
        </w:rPr>
      </w:pPr>
      <w:r>
        <w:rPr>
          <w:color w:val="000000" w:themeColor="text1"/>
          <w:lang w:val="kk-KZ"/>
        </w:rPr>
        <w:t xml:space="preserve">Егер Сіз порталға бірінші </w:t>
      </w:r>
      <w:r w:rsidR="00461671">
        <w:rPr>
          <w:color w:val="000000" w:themeColor="text1"/>
          <w:lang w:val="kk-KZ"/>
        </w:rPr>
        <w:t xml:space="preserve">рет </w:t>
      </w:r>
      <w:r>
        <w:rPr>
          <w:color w:val="000000" w:themeColor="text1"/>
          <w:lang w:val="kk-KZ"/>
        </w:rPr>
        <w:t xml:space="preserve">кірген жағдайда </w:t>
      </w:r>
      <w:r w:rsidR="000625D3" w:rsidRPr="001D18D8">
        <w:rPr>
          <w:color w:val="000000" w:themeColor="text1"/>
          <w:sz w:val="28"/>
          <w:szCs w:val="28"/>
        </w:rPr>
        <w:t>NCALayer</w:t>
      </w:r>
      <w:r>
        <w:rPr>
          <w:color w:val="000000" w:themeColor="text1"/>
          <w:sz w:val="28"/>
          <w:szCs w:val="28"/>
          <w:lang w:val="kk-KZ"/>
        </w:rPr>
        <w:t xml:space="preserve"> </w:t>
      </w:r>
      <w:r w:rsidRPr="004131AF">
        <w:rPr>
          <w:color w:val="000000" w:themeColor="text1"/>
          <w:lang w:val="kk-KZ"/>
        </w:rPr>
        <w:t>орнату қажет</w:t>
      </w:r>
      <w:r w:rsidR="000625D3" w:rsidRPr="001D18D8">
        <w:rPr>
          <w:color w:val="000000" w:themeColor="text1"/>
          <w:sz w:val="28"/>
          <w:szCs w:val="28"/>
        </w:rPr>
        <w:t>.</w:t>
      </w:r>
    </w:p>
    <w:p w:rsidR="005C5950" w:rsidRPr="001D18D8" w:rsidRDefault="0049547F" w:rsidP="00175FEE">
      <w:pPr>
        <w:pStyle w:val="2"/>
        <w:numPr>
          <w:ilvl w:val="1"/>
          <w:numId w:val="171"/>
        </w:numPr>
        <w:spacing w:before="40" w:line="25" w:lineRule="atLeast"/>
        <w:rPr>
          <w:rFonts w:ascii="Times New Roman" w:hAnsi="Times New Roman" w:cs="Times New Roman"/>
          <w:b w:val="0"/>
          <w:color w:val="000000" w:themeColor="text1"/>
          <w:sz w:val="28"/>
          <w:szCs w:val="28"/>
        </w:rPr>
      </w:pPr>
      <w:bookmarkStart w:id="61" w:name="_Toc30865857"/>
      <w:bookmarkStart w:id="62" w:name="_Toc69509343"/>
      <w:bookmarkEnd w:id="56"/>
      <w:bookmarkEnd w:id="57"/>
      <w:bookmarkEnd w:id="58"/>
      <w:r w:rsidRPr="001D18D8">
        <w:rPr>
          <w:rFonts w:ascii="Times New Roman" w:hAnsi="Times New Roman" w:cs="Times New Roman"/>
          <w:color w:val="000000" w:themeColor="text1"/>
          <w:sz w:val="28"/>
          <w:szCs w:val="28"/>
        </w:rPr>
        <w:t>NCALayer</w:t>
      </w:r>
      <w:bookmarkEnd w:id="61"/>
      <w:bookmarkEnd w:id="62"/>
      <w:r w:rsidR="004131AF">
        <w:rPr>
          <w:rFonts w:ascii="Times New Roman" w:hAnsi="Times New Roman" w:cs="Times New Roman"/>
          <w:color w:val="000000" w:themeColor="text1"/>
          <w:sz w:val="28"/>
          <w:szCs w:val="28"/>
          <w:lang w:val="kk-KZ"/>
        </w:rPr>
        <w:t xml:space="preserve"> орнату</w:t>
      </w:r>
    </w:p>
    <w:p w:rsidR="005C5950" w:rsidRPr="001D18D8" w:rsidRDefault="004131AF" w:rsidP="005C5950">
      <w:pPr>
        <w:spacing w:line="25" w:lineRule="atLeast"/>
        <w:ind w:firstLine="709"/>
        <w:jc w:val="both"/>
        <w:rPr>
          <w:color w:val="000000" w:themeColor="text1"/>
        </w:rPr>
      </w:pPr>
      <w:r w:rsidRPr="00D01913">
        <w:rPr>
          <w:rStyle w:val="y2iqfc"/>
          <w:color w:val="202124"/>
          <w:lang w:val="kk-KZ"/>
        </w:rPr>
        <w:t xml:space="preserve">NCALayer бағдарламалық жасақтамасы </w:t>
      </w:r>
      <w:r w:rsidRPr="00D01913">
        <w:rPr>
          <w:color w:val="000000" w:themeColor="text1"/>
          <w:lang w:val="kk-KZ"/>
        </w:rPr>
        <w:t>web-браузер</w:t>
      </w:r>
      <w:r>
        <w:rPr>
          <w:color w:val="000000" w:themeColor="text1"/>
          <w:lang w:val="kk-KZ"/>
        </w:rPr>
        <w:t>дің</w:t>
      </w:r>
      <w:r w:rsidRPr="00D01913">
        <w:rPr>
          <w:rStyle w:val="y2iqfc"/>
          <w:color w:val="202124"/>
          <w:lang w:val="kk-KZ"/>
        </w:rPr>
        <w:t xml:space="preserve"> ақпаратты криптографиялық қорғау құралымен өзара әрекетін ұйымдастыруға арналған</w:t>
      </w:r>
      <w:r w:rsidR="005C5950" w:rsidRPr="001D18D8">
        <w:rPr>
          <w:color w:val="000000" w:themeColor="text1"/>
        </w:rPr>
        <w:t>.</w:t>
      </w:r>
    </w:p>
    <w:p w:rsidR="0049547F" w:rsidRPr="001D18D8" w:rsidRDefault="004131AF" w:rsidP="0049547F">
      <w:pPr>
        <w:spacing w:line="276" w:lineRule="auto"/>
        <w:ind w:firstLine="709"/>
        <w:jc w:val="both"/>
        <w:rPr>
          <w:color w:val="000000" w:themeColor="text1"/>
        </w:rPr>
      </w:pPr>
      <w:r>
        <w:rPr>
          <w:b/>
          <w:color w:val="000000" w:themeColor="text1"/>
          <w:lang w:val="kk-KZ"/>
        </w:rPr>
        <w:t>Назар аударыңыз</w:t>
      </w:r>
      <w:r w:rsidR="00013BD7" w:rsidRPr="001D18D8">
        <w:rPr>
          <w:b/>
          <w:color w:val="000000" w:themeColor="text1"/>
        </w:rPr>
        <w:t>!</w:t>
      </w:r>
      <w:r w:rsidR="00013BD7" w:rsidRPr="001D18D8">
        <w:rPr>
          <w:color w:val="000000" w:themeColor="text1"/>
        </w:rPr>
        <w:t xml:space="preserve"> </w:t>
      </w:r>
      <w:r>
        <w:rPr>
          <w:b/>
          <w:color w:val="000000" w:themeColor="text1"/>
        </w:rPr>
        <w:t>Э</w:t>
      </w:r>
      <w:r>
        <w:rPr>
          <w:b/>
          <w:color w:val="000000" w:themeColor="text1"/>
          <w:lang w:val="kk-KZ"/>
        </w:rPr>
        <w:t>Ш</w:t>
      </w:r>
      <w:r w:rsidR="0049547F" w:rsidRPr="001D18D8">
        <w:rPr>
          <w:b/>
          <w:color w:val="000000" w:themeColor="text1"/>
        </w:rPr>
        <w:t>Ф</w:t>
      </w:r>
      <w:r>
        <w:rPr>
          <w:b/>
          <w:color w:val="000000" w:themeColor="text1"/>
          <w:lang w:val="kk-KZ"/>
        </w:rPr>
        <w:t xml:space="preserve"> АЖ</w:t>
      </w:r>
      <w:r>
        <w:rPr>
          <w:b/>
          <w:color w:val="000000" w:themeColor="text1"/>
        </w:rPr>
        <w:t>-</w:t>
      </w:r>
      <w:r>
        <w:rPr>
          <w:b/>
          <w:color w:val="000000" w:themeColor="text1"/>
          <w:lang w:val="kk-KZ"/>
        </w:rPr>
        <w:t xml:space="preserve">мен </w:t>
      </w:r>
      <w:r w:rsidR="00462804">
        <w:rPr>
          <w:b/>
          <w:color w:val="000000" w:themeColor="text1"/>
          <w:lang w:val="kk-KZ"/>
        </w:rPr>
        <w:t xml:space="preserve">әрбір </w:t>
      </w:r>
      <w:r>
        <w:rPr>
          <w:b/>
          <w:color w:val="000000" w:themeColor="text1"/>
          <w:lang w:val="kk-KZ"/>
        </w:rPr>
        <w:t>жұмыс істеу алдында</w:t>
      </w:r>
      <w:r w:rsidR="0049547F" w:rsidRPr="001D18D8">
        <w:rPr>
          <w:b/>
          <w:color w:val="000000" w:themeColor="text1"/>
        </w:rPr>
        <w:t xml:space="preserve"> NCALayer</w:t>
      </w:r>
      <w:r>
        <w:rPr>
          <w:b/>
          <w:color w:val="000000" w:themeColor="text1"/>
          <w:lang w:val="kk-KZ"/>
        </w:rPr>
        <w:t xml:space="preserve"> қолданбасының қосылғанына көз жеткізу қажет</w:t>
      </w:r>
      <w:r w:rsidR="0049547F" w:rsidRPr="001D18D8">
        <w:rPr>
          <w:b/>
          <w:color w:val="000000" w:themeColor="text1"/>
        </w:rPr>
        <w:t>.</w:t>
      </w:r>
    </w:p>
    <w:p w:rsidR="0049547F" w:rsidRPr="001D18D8" w:rsidRDefault="00EF7D97" w:rsidP="0049547F">
      <w:pPr>
        <w:spacing w:line="276" w:lineRule="auto"/>
        <w:ind w:firstLine="709"/>
        <w:jc w:val="both"/>
        <w:rPr>
          <w:b/>
          <w:color w:val="000000" w:themeColor="text1"/>
        </w:rPr>
      </w:pPr>
      <w:r>
        <w:rPr>
          <w:rStyle w:val="y2iqfc"/>
          <w:color w:val="202124"/>
          <w:lang w:val="kk-KZ"/>
        </w:rPr>
        <w:t>NCALayer модулі</w:t>
      </w:r>
      <w:r w:rsidRPr="00912EA6">
        <w:rPr>
          <w:rStyle w:val="y2iqfc"/>
          <w:color w:val="202124"/>
          <w:lang w:val="kk-KZ"/>
        </w:rPr>
        <w:t xml:space="preserve"> </w:t>
      </w:r>
      <w:r>
        <w:rPr>
          <w:rStyle w:val="y2iqfc"/>
          <w:color w:val="202124"/>
          <w:lang w:val="kk-KZ"/>
        </w:rPr>
        <w:t xml:space="preserve">ол арқылы </w:t>
      </w:r>
      <w:r w:rsidRPr="00912EA6">
        <w:rPr>
          <w:rStyle w:val="y2iqfc"/>
          <w:color w:val="202124"/>
          <w:lang w:val="kk-KZ"/>
        </w:rPr>
        <w:t>ақпараттық жүйелердегі аутентификация және қол қою функциялары жүзеге</w:t>
      </w:r>
      <w:r>
        <w:rPr>
          <w:rStyle w:val="y2iqfc"/>
          <w:color w:val="202124"/>
          <w:lang w:val="kk-KZ"/>
        </w:rPr>
        <w:t xml:space="preserve"> асырылатын, ҚР ҰКО</w:t>
      </w:r>
      <w:r w:rsidRPr="00912EA6">
        <w:rPr>
          <w:rStyle w:val="y2iqfc"/>
          <w:color w:val="202124"/>
          <w:lang w:val="kk-KZ"/>
        </w:rPr>
        <w:t>-</w:t>
      </w:r>
      <w:r>
        <w:rPr>
          <w:rStyle w:val="y2iqfc"/>
          <w:color w:val="202124"/>
          <w:lang w:val="kk-KZ"/>
        </w:rPr>
        <w:t>мен әзірленген қолданба болып табылады</w:t>
      </w:r>
      <w:r w:rsidR="0049547F" w:rsidRPr="001D18D8">
        <w:rPr>
          <w:color w:val="000000" w:themeColor="text1"/>
        </w:rPr>
        <w:t xml:space="preserve">. </w:t>
      </w:r>
    </w:p>
    <w:p w:rsidR="0049547F" w:rsidRPr="001D18D8" w:rsidRDefault="00EF7D97" w:rsidP="006864CB">
      <w:pPr>
        <w:spacing w:line="276" w:lineRule="auto"/>
        <w:ind w:firstLine="709"/>
        <w:jc w:val="both"/>
        <w:rPr>
          <w:color w:val="000000" w:themeColor="text1"/>
        </w:rPr>
      </w:pPr>
      <w:r w:rsidRPr="00912EA6">
        <w:rPr>
          <w:rStyle w:val="y2iqfc"/>
          <w:color w:val="202124"/>
          <w:lang w:val="kk-KZ"/>
        </w:rPr>
        <w:t>Пайдаланушыларға ыңғайлы</w:t>
      </w:r>
      <w:r>
        <w:rPr>
          <w:rStyle w:val="y2iqfc"/>
          <w:color w:val="202124"/>
          <w:lang w:val="kk-KZ"/>
        </w:rPr>
        <w:t xml:space="preserve"> болу үшін NCALayer қолданбасы орнату уақытында</w:t>
      </w:r>
      <w:r w:rsidRPr="00912EA6">
        <w:rPr>
          <w:rStyle w:val="y2iqfc"/>
          <w:color w:val="202124"/>
          <w:lang w:val="kk-KZ"/>
        </w:rPr>
        <w:t xml:space="preserve"> Java бағдарламалық жасақтамасының және NCALayer-</w:t>
      </w:r>
      <w:r>
        <w:rPr>
          <w:rStyle w:val="y2iqfc"/>
          <w:color w:val="202124"/>
          <w:lang w:val="kk-KZ"/>
        </w:rPr>
        <w:t>дің</w:t>
      </w:r>
      <w:r w:rsidRPr="00912EA6">
        <w:rPr>
          <w:rStyle w:val="y2iqfc"/>
          <w:color w:val="202124"/>
          <w:lang w:val="kk-KZ"/>
        </w:rPr>
        <w:t xml:space="preserve"> </w:t>
      </w:r>
      <w:r w:rsidR="00462804">
        <w:rPr>
          <w:rStyle w:val="y2iqfc"/>
          <w:color w:val="202124"/>
          <w:lang w:val="kk-KZ"/>
        </w:rPr>
        <w:t>болуы</w:t>
      </w:r>
      <w:r w:rsidRPr="00912EA6">
        <w:rPr>
          <w:rStyle w:val="y2iqfc"/>
          <w:color w:val="202124"/>
          <w:lang w:val="kk-KZ"/>
        </w:rPr>
        <w:t xml:space="preserve"> мен жұмысқа қабілетт</w:t>
      </w:r>
      <w:r>
        <w:rPr>
          <w:rStyle w:val="y2iqfc"/>
          <w:color w:val="202124"/>
          <w:lang w:val="kk-KZ"/>
        </w:rPr>
        <w:t>ілігін тексереді, содан кейін бағдарламаларды пай</w:t>
      </w:r>
      <w:r w:rsidRPr="00912EA6">
        <w:rPr>
          <w:rStyle w:val="y2iqfc"/>
          <w:color w:val="202124"/>
          <w:lang w:val="kk-KZ"/>
        </w:rPr>
        <w:t>да</w:t>
      </w:r>
      <w:r>
        <w:rPr>
          <w:rStyle w:val="y2iqfc"/>
          <w:color w:val="202124"/>
          <w:lang w:val="kk-KZ"/>
        </w:rPr>
        <w:t>ланушының дербес</w:t>
      </w:r>
      <w:r w:rsidRPr="00912EA6">
        <w:rPr>
          <w:rStyle w:val="y2iqfc"/>
          <w:color w:val="202124"/>
          <w:lang w:val="kk-KZ"/>
        </w:rPr>
        <w:t xml:space="preserve"> компьютеріне орнатады</w:t>
      </w:r>
      <w:r w:rsidR="0049547F" w:rsidRPr="001D18D8">
        <w:rPr>
          <w:color w:val="000000" w:themeColor="text1"/>
        </w:rPr>
        <w:t>.</w:t>
      </w:r>
    </w:p>
    <w:p w:rsidR="0049547F" w:rsidRPr="001D18D8" w:rsidRDefault="00EF7D97" w:rsidP="00462804">
      <w:pPr>
        <w:ind w:firstLine="708"/>
        <w:jc w:val="both"/>
        <w:rPr>
          <w:color w:val="000000" w:themeColor="text1"/>
        </w:rPr>
      </w:pPr>
      <w:r>
        <w:rPr>
          <w:rStyle w:val="y2iqfc"/>
          <w:color w:val="202124"/>
          <w:lang w:val="kk-KZ"/>
        </w:rPr>
        <w:t>Бұл қолданба пайдалану</w:t>
      </w:r>
      <w:r w:rsidRPr="00912EA6">
        <w:rPr>
          <w:rStyle w:val="y2iqfc"/>
          <w:color w:val="202124"/>
          <w:lang w:val="kk-KZ"/>
        </w:rPr>
        <w:t>шының дербес компьютерін дайындау уақытын қысқартуға мү</w:t>
      </w:r>
      <w:r>
        <w:rPr>
          <w:rStyle w:val="y2iqfc"/>
          <w:color w:val="202124"/>
          <w:lang w:val="kk-KZ"/>
        </w:rPr>
        <w:t>мкіндік береді, сонымен қатар ЭЦ</w:t>
      </w:r>
      <w:r w:rsidRPr="00912EA6">
        <w:rPr>
          <w:rStyle w:val="y2iqfc"/>
          <w:color w:val="202124"/>
          <w:lang w:val="kk-KZ"/>
        </w:rPr>
        <w:t>Қ-мен сенімді жұмысты қамтамасыз етеді</w:t>
      </w:r>
      <w:r w:rsidR="0049547F" w:rsidRPr="001D18D8">
        <w:rPr>
          <w:color w:val="000000" w:themeColor="text1"/>
        </w:rPr>
        <w:t>.</w:t>
      </w:r>
    </w:p>
    <w:p w:rsidR="0049547F" w:rsidRPr="00EF3A9F" w:rsidRDefault="0049547F" w:rsidP="00EF3A9F">
      <w:pPr>
        <w:pStyle w:val="af2"/>
        <w:spacing w:before="0" w:beforeAutospacing="0" w:after="0" w:afterAutospacing="0"/>
        <w:rPr>
          <w:rFonts w:ascii="Times New Roman" w:eastAsia="Times New Roman" w:hAnsi="Times New Roman"/>
          <w:b/>
          <w:color w:val="000000" w:themeColor="text1"/>
        </w:rPr>
      </w:pPr>
      <w:bookmarkStart w:id="63" w:name="_Toc24636170"/>
      <w:bookmarkStart w:id="64" w:name="_Toc25246513"/>
      <w:r w:rsidRPr="00EF3A9F">
        <w:rPr>
          <w:rFonts w:ascii="Times New Roman" w:eastAsia="Times New Roman" w:hAnsi="Times New Roman"/>
          <w:b/>
          <w:color w:val="000000" w:themeColor="text1"/>
        </w:rPr>
        <w:t>NCALayer</w:t>
      </w:r>
      <w:r w:rsidR="00EF7D97">
        <w:rPr>
          <w:rFonts w:ascii="Times New Roman" w:eastAsia="Times New Roman" w:hAnsi="Times New Roman"/>
          <w:b/>
          <w:color w:val="000000" w:themeColor="text1"/>
          <w:lang w:val="kk-KZ"/>
        </w:rPr>
        <w:t xml:space="preserve"> орнату үшін</w:t>
      </w:r>
      <w:r w:rsidRPr="00EF3A9F">
        <w:rPr>
          <w:rFonts w:ascii="Times New Roman" w:eastAsia="Times New Roman" w:hAnsi="Times New Roman"/>
          <w:b/>
          <w:color w:val="000000" w:themeColor="text1"/>
        </w:rPr>
        <w:t>:</w:t>
      </w:r>
      <w:bookmarkEnd w:id="63"/>
      <w:bookmarkEnd w:id="64"/>
    </w:p>
    <w:p w:rsidR="0049547F" w:rsidRPr="001D18D8" w:rsidRDefault="000C4085" w:rsidP="006864CB">
      <w:pPr>
        <w:pStyle w:val="af7"/>
        <w:numPr>
          <w:ilvl w:val="0"/>
          <w:numId w:val="6"/>
        </w:numPr>
        <w:spacing w:line="276" w:lineRule="auto"/>
        <w:ind w:left="993" w:hanging="284"/>
        <w:jc w:val="both"/>
        <w:rPr>
          <w:color w:val="000000" w:themeColor="text1"/>
          <w:shd w:val="clear" w:color="auto" w:fill="FFFFFF"/>
          <w:lang w:val="kk-KZ"/>
        </w:rPr>
      </w:pPr>
      <w:hyperlink r:id="rId10" w:history="1">
        <w:r w:rsidR="006644C4" w:rsidRPr="001D18D8">
          <w:rPr>
            <w:color w:val="000000" w:themeColor="text1"/>
            <w:u w:val="single"/>
            <w:shd w:val="clear" w:color="auto" w:fill="FFFFFF"/>
            <w:lang w:val="kk-KZ"/>
          </w:rPr>
          <w:t>http://pki.gov.kz/index.php/ru/ncalayer</w:t>
        </w:r>
      </w:hyperlink>
      <w:r w:rsidR="00462804">
        <w:rPr>
          <w:lang w:val="kk-KZ"/>
        </w:rPr>
        <w:t xml:space="preserve"> </w:t>
      </w:r>
      <w:r w:rsidR="00EF7D97">
        <w:rPr>
          <w:color w:val="000000" w:themeColor="text1"/>
          <w:shd w:val="clear" w:color="auto" w:fill="FFFFFF"/>
          <w:lang w:val="kk-KZ"/>
        </w:rPr>
        <w:t>ҚР ҰКО сайтынан орнату файлын жүктеңіз</w:t>
      </w:r>
      <w:r w:rsidR="0049547F" w:rsidRPr="001D18D8">
        <w:rPr>
          <w:color w:val="000000" w:themeColor="text1"/>
          <w:shd w:val="clear" w:color="auto" w:fill="FFFFFF"/>
          <w:lang w:val="kk-KZ"/>
        </w:rPr>
        <w:t>;</w:t>
      </w:r>
    </w:p>
    <w:p w:rsidR="0049547F" w:rsidRPr="001D18D8" w:rsidRDefault="006644C4" w:rsidP="0049547F">
      <w:pPr>
        <w:pStyle w:val="af7"/>
        <w:numPr>
          <w:ilvl w:val="0"/>
          <w:numId w:val="6"/>
        </w:numPr>
        <w:spacing w:line="25" w:lineRule="atLeast"/>
        <w:ind w:left="993" w:hanging="284"/>
        <w:jc w:val="both"/>
        <w:rPr>
          <w:color w:val="000000" w:themeColor="text1"/>
          <w:shd w:val="clear" w:color="auto" w:fill="FFFFFF"/>
          <w:lang w:val="kk-KZ"/>
        </w:rPr>
      </w:pPr>
      <w:r>
        <w:rPr>
          <w:color w:val="000000" w:themeColor="text1"/>
          <w:shd w:val="clear" w:color="auto" w:fill="FFFFFF"/>
          <w:lang w:val="kk-KZ"/>
        </w:rPr>
        <w:t>бағдарламалық жасақтаманы орнатуды</w:t>
      </w:r>
      <w:r w:rsidR="0049547F" w:rsidRPr="006644C4">
        <w:rPr>
          <w:color w:val="000000" w:themeColor="text1"/>
          <w:lang w:val="kk-KZ"/>
        </w:rPr>
        <w:t xml:space="preserve"> </w:t>
      </w:r>
      <w:hyperlink r:id="rId11" w:history="1">
        <w:r w:rsidR="0049547F" w:rsidRPr="001D18D8">
          <w:rPr>
            <w:color w:val="000000" w:themeColor="text1"/>
            <w:u w:val="single"/>
            <w:shd w:val="clear" w:color="auto" w:fill="FFFFFF"/>
            <w:lang w:val="kk-KZ"/>
          </w:rPr>
          <w:t>http://pki.gov.kz/index.php/ru/ncalayer</w:t>
        </w:r>
      </w:hyperlink>
      <w:r>
        <w:rPr>
          <w:color w:val="000000" w:themeColor="text1"/>
          <w:shd w:val="clear" w:color="auto" w:fill="FFFFFF"/>
          <w:lang w:val="kk-KZ"/>
        </w:rPr>
        <w:t xml:space="preserve"> сайтында орналастырылған </w:t>
      </w:r>
      <w:r w:rsidRPr="006644C4">
        <w:rPr>
          <w:color w:val="000000" w:themeColor="text1"/>
          <w:lang w:val="kk-KZ"/>
        </w:rPr>
        <w:t>NCALayer</w:t>
      </w:r>
      <w:r>
        <w:rPr>
          <w:color w:val="000000" w:themeColor="text1"/>
          <w:lang w:val="kk-KZ"/>
        </w:rPr>
        <w:t xml:space="preserve"> пайдаланушысының нұсқаулығына сәйкес орындаңыз.</w:t>
      </w:r>
    </w:p>
    <w:p w:rsidR="0049547F" w:rsidRPr="006644C4" w:rsidRDefault="006644C4" w:rsidP="000C5843">
      <w:pPr>
        <w:spacing w:line="276" w:lineRule="auto"/>
        <w:ind w:firstLine="709"/>
        <w:jc w:val="both"/>
        <w:rPr>
          <w:color w:val="000000" w:themeColor="text1"/>
          <w:lang w:val="kk-KZ"/>
        </w:rPr>
      </w:pPr>
      <w:r w:rsidRPr="00912EA6">
        <w:rPr>
          <w:rStyle w:val="y2iqfc"/>
          <w:color w:val="202124"/>
          <w:lang w:val="kk-KZ"/>
        </w:rPr>
        <w:t>Бағдарламалық</w:t>
      </w:r>
      <w:r>
        <w:rPr>
          <w:rStyle w:val="y2iqfc"/>
          <w:color w:val="202124"/>
          <w:lang w:val="kk-KZ"/>
        </w:rPr>
        <w:t xml:space="preserve"> жасақтаманы орнатып және</w:t>
      </w:r>
      <w:r w:rsidRPr="00912EA6">
        <w:rPr>
          <w:rStyle w:val="y2iqfc"/>
          <w:color w:val="202124"/>
          <w:lang w:val="kk-KZ"/>
        </w:rPr>
        <w:t xml:space="preserve"> </w:t>
      </w:r>
      <w:r w:rsidR="00462804">
        <w:rPr>
          <w:rStyle w:val="y2iqfc"/>
          <w:color w:val="202124"/>
          <w:lang w:val="kk-KZ"/>
        </w:rPr>
        <w:t xml:space="preserve">оны </w:t>
      </w:r>
      <w:r w:rsidRPr="00912EA6">
        <w:rPr>
          <w:rStyle w:val="y2iqfc"/>
          <w:color w:val="202124"/>
          <w:lang w:val="kk-KZ"/>
        </w:rPr>
        <w:t>іске қосқаннан кей</w:t>
      </w:r>
      <w:r>
        <w:rPr>
          <w:rStyle w:val="y2iqfc"/>
          <w:color w:val="202124"/>
          <w:lang w:val="kk-KZ"/>
        </w:rPr>
        <w:t>ін басқару панеліндегі</w:t>
      </w:r>
      <w:r w:rsidRPr="00912EA6">
        <w:rPr>
          <w:rStyle w:val="y2iqfc"/>
          <w:color w:val="202124"/>
          <w:lang w:val="kk-KZ"/>
        </w:rPr>
        <w:t xml:space="preserve"> NCALayer </w:t>
      </w:r>
      <w:r>
        <w:rPr>
          <w:rStyle w:val="y2iqfc"/>
          <w:color w:val="202124"/>
          <w:lang w:val="kk-KZ"/>
        </w:rPr>
        <w:t>белгішесін тінтуір</w:t>
      </w:r>
      <w:r w:rsidR="00461671">
        <w:rPr>
          <w:rStyle w:val="y2iqfc"/>
          <w:color w:val="202124"/>
          <w:lang w:val="kk-KZ"/>
        </w:rPr>
        <w:t>дің оң жақ батырмасымен</w:t>
      </w:r>
      <w:r w:rsidR="00C84FC4">
        <w:rPr>
          <w:rStyle w:val="y2iqfc"/>
          <w:color w:val="202124"/>
          <w:lang w:val="kk-KZ"/>
        </w:rPr>
        <w:t xml:space="preserve"> басып</w:t>
      </w:r>
      <w:r w:rsidR="00462804">
        <w:rPr>
          <w:rStyle w:val="y2iqfc"/>
          <w:color w:val="202124"/>
          <w:lang w:val="kk-KZ"/>
        </w:rPr>
        <w:t>, «Модулдерді басқару</w:t>
      </w:r>
      <w:r w:rsidRPr="00912EA6">
        <w:rPr>
          <w:rStyle w:val="y2iqfc"/>
          <w:color w:val="202124"/>
          <w:lang w:val="kk-KZ"/>
        </w:rPr>
        <w:t>»-</w:t>
      </w:r>
      <w:r>
        <w:rPr>
          <w:rStyle w:val="y2iqfc"/>
          <w:color w:val="202124"/>
          <w:lang w:val="kk-KZ"/>
        </w:rPr>
        <w:t>ды</w:t>
      </w:r>
      <w:r w:rsidRPr="00912EA6">
        <w:rPr>
          <w:rStyle w:val="y2iqfc"/>
          <w:color w:val="202124"/>
          <w:lang w:val="kk-KZ"/>
        </w:rPr>
        <w:t xml:space="preserve"> таңдаңыз</w:t>
      </w:r>
      <w:r w:rsidR="0049547F" w:rsidRPr="006644C4">
        <w:rPr>
          <w:color w:val="000000" w:themeColor="text1"/>
          <w:lang w:val="kk-KZ"/>
        </w:rPr>
        <w:t>.</w:t>
      </w:r>
    </w:p>
    <w:p w:rsidR="0049547F" w:rsidRPr="001D18D8" w:rsidRDefault="0049547F" w:rsidP="0049547F">
      <w:pPr>
        <w:spacing w:line="25" w:lineRule="atLeast"/>
        <w:ind w:left="709"/>
        <w:jc w:val="both"/>
        <w:rPr>
          <w:color w:val="000000" w:themeColor="text1"/>
          <w:shd w:val="clear" w:color="auto" w:fill="FFFFFF"/>
          <w:lang w:val="kk-KZ"/>
        </w:rPr>
      </w:pPr>
    </w:p>
    <w:p w:rsidR="0049547F" w:rsidRPr="00462804" w:rsidRDefault="0049547F" w:rsidP="00462804">
      <w:pPr>
        <w:keepNext/>
        <w:spacing w:line="25" w:lineRule="atLeast"/>
        <w:ind w:left="709"/>
        <w:rPr>
          <w:color w:val="000000" w:themeColor="text1"/>
          <w:lang w:val="kk-KZ"/>
        </w:rPr>
      </w:pPr>
      <w:r w:rsidRPr="001D18D8">
        <w:rPr>
          <w:noProof/>
          <w:color w:val="000000" w:themeColor="text1"/>
          <w:shd w:val="clear" w:color="auto" w:fill="FFFFFF"/>
        </w:rPr>
        <w:drawing>
          <wp:anchor distT="0" distB="0" distL="114300" distR="114300" simplePos="0" relativeHeight="251658240" behindDoc="0" locked="0" layoutInCell="1" allowOverlap="1" wp14:anchorId="2289553A" wp14:editId="099757FB">
            <wp:simplePos x="0" y="0"/>
            <wp:positionH relativeFrom="column">
              <wp:posOffset>1533216</wp:posOffset>
            </wp:positionH>
            <wp:positionV relativeFrom="paragraph">
              <wp:align>top</wp:align>
            </wp:positionV>
            <wp:extent cx="2932670" cy="2010032"/>
            <wp:effectExtent l="19050" t="0" r="1030" b="0"/>
            <wp:wrapSquare wrapText="bothSides"/>
            <wp:docPr id="533" name="Рисунок 533" descr="C:\Users\ОСД\Desktop\Screenshot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СД\Desktop\Screenshot_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32670" cy="2010032"/>
                    </a:xfrm>
                    <a:prstGeom prst="rect">
                      <a:avLst/>
                    </a:prstGeom>
                    <a:noFill/>
                    <a:ln>
                      <a:noFill/>
                    </a:ln>
                  </pic:spPr>
                </pic:pic>
              </a:graphicData>
            </a:graphic>
          </wp:anchor>
        </w:drawing>
      </w:r>
      <w:r w:rsidR="00462804" w:rsidRPr="00462804">
        <w:rPr>
          <w:color w:val="000000" w:themeColor="text1"/>
          <w:lang w:val="kk-KZ"/>
        </w:rPr>
        <w:br w:type="textWrapping" w:clear="all"/>
      </w:r>
    </w:p>
    <w:p w:rsidR="0049547F" w:rsidRPr="006644C4" w:rsidRDefault="0049547F" w:rsidP="00EF3A9F">
      <w:pPr>
        <w:pStyle w:val="af7"/>
        <w:spacing w:after="160" w:line="25" w:lineRule="atLeast"/>
        <w:ind w:left="0"/>
        <w:contextualSpacing/>
        <w:jc w:val="center"/>
        <w:rPr>
          <w:b/>
          <w:color w:val="000000" w:themeColor="text1"/>
          <w:sz w:val="20"/>
          <w:szCs w:val="20"/>
          <w:lang w:val="kk-KZ"/>
        </w:rPr>
      </w:pPr>
      <w:r w:rsidRPr="00462804">
        <w:rPr>
          <w:b/>
          <w:color w:val="000000" w:themeColor="text1"/>
          <w:sz w:val="20"/>
          <w:szCs w:val="20"/>
          <w:lang w:val="kk-KZ"/>
        </w:rPr>
        <w:t xml:space="preserve"> </w:t>
      </w:r>
      <w:r w:rsidR="00C84897" w:rsidRPr="00EF3A9F">
        <w:rPr>
          <w:b/>
          <w:color w:val="000000" w:themeColor="text1"/>
          <w:sz w:val="20"/>
          <w:szCs w:val="20"/>
        </w:rPr>
        <w:fldChar w:fldCharType="begin"/>
      </w:r>
      <w:r w:rsidR="001D18D8" w:rsidRPr="00031CD7">
        <w:rPr>
          <w:b/>
          <w:color w:val="000000" w:themeColor="text1"/>
          <w:sz w:val="20"/>
          <w:szCs w:val="20"/>
          <w:lang w:val="kk-KZ"/>
        </w:rPr>
        <w:instrText xml:space="preserve"> SEQ Рисунок \* ARABIC </w:instrText>
      </w:r>
      <w:r w:rsidR="00C84897" w:rsidRPr="00EF3A9F">
        <w:rPr>
          <w:b/>
          <w:color w:val="000000" w:themeColor="text1"/>
          <w:sz w:val="20"/>
          <w:szCs w:val="20"/>
        </w:rPr>
        <w:fldChar w:fldCharType="separate"/>
      </w:r>
      <w:r w:rsidR="00F648FC" w:rsidRPr="00031CD7">
        <w:rPr>
          <w:b/>
          <w:noProof/>
          <w:color w:val="000000" w:themeColor="text1"/>
          <w:sz w:val="20"/>
          <w:szCs w:val="20"/>
          <w:lang w:val="kk-KZ"/>
        </w:rPr>
        <w:t>1</w:t>
      </w:r>
      <w:r w:rsidR="00C84897" w:rsidRPr="00EF3A9F">
        <w:rPr>
          <w:b/>
          <w:color w:val="000000" w:themeColor="text1"/>
          <w:sz w:val="20"/>
          <w:szCs w:val="20"/>
        </w:rPr>
        <w:fldChar w:fldCharType="end"/>
      </w:r>
      <w:r w:rsidR="006644C4" w:rsidRPr="00031CD7">
        <w:rPr>
          <w:b/>
          <w:color w:val="000000" w:themeColor="text1"/>
          <w:sz w:val="20"/>
          <w:szCs w:val="20"/>
          <w:lang w:val="kk-KZ"/>
        </w:rPr>
        <w:t>-</w:t>
      </w:r>
      <w:r w:rsidR="006644C4">
        <w:rPr>
          <w:b/>
          <w:color w:val="000000" w:themeColor="text1"/>
          <w:sz w:val="20"/>
          <w:szCs w:val="20"/>
          <w:lang w:val="kk-KZ"/>
        </w:rPr>
        <w:t>сурет</w:t>
      </w:r>
    </w:p>
    <w:p w:rsidR="005C5950" w:rsidRPr="001D18D8" w:rsidRDefault="005C5950" w:rsidP="005C5950">
      <w:pPr>
        <w:spacing w:line="25" w:lineRule="atLeast"/>
        <w:rPr>
          <w:color w:val="000000" w:themeColor="text1"/>
          <w:lang w:val="kk-KZ"/>
        </w:rPr>
      </w:pPr>
    </w:p>
    <w:p w:rsidR="005C5950" w:rsidRPr="006644C4" w:rsidRDefault="006644C4" w:rsidP="000C5843">
      <w:pPr>
        <w:spacing w:line="276" w:lineRule="auto"/>
        <w:ind w:firstLine="709"/>
        <w:jc w:val="both"/>
        <w:rPr>
          <w:color w:val="000000" w:themeColor="text1"/>
          <w:lang w:val="kk-KZ"/>
        </w:rPr>
      </w:pPr>
      <w:r>
        <w:rPr>
          <w:rStyle w:val="y2iqfc"/>
          <w:color w:val="202124"/>
          <w:lang w:val="kk-KZ"/>
        </w:rPr>
        <w:lastRenderedPageBreak/>
        <w:t>Ашылған модулдер тізімінде ЭШФ модулін таңда</w:t>
      </w:r>
      <w:r w:rsidR="00A3755E">
        <w:rPr>
          <w:rStyle w:val="y2iqfc"/>
          <w:color w:val="202124"/>
          <w:lang w:val="kk-KZ"/>
        </w:rPr>
        <w:t>у және «Модулді орнату</w:t>
      </w:r>
      <w:r>
        <w:rPr>
          <w:rStyle w:val="y2iqfc"/>
          <w:color w:val="202124"/>
          <w:lang w:val="kk-KZ"/>
        </w:rPr>
        <w:t>» батырмасын басу қажет</w:t>
      </w:r>
      <w:r w:rsidRPr="00912EA6">
        <w:rPr>
          <w:rStyle w:val="y2iqfc"/>
          <w:color w:val="202124"/>
          <w:lang w:val="kk-KZ"/>
        </w:rPr>
        <w:t>, нәтижесінде модуль жүктеледі және пайдаланушының компьютеріне орнатылады</w:t>
      </w:r>
      <w:r w:rsidR="000C5843" w:rsidRPr="006644C4">
        <w:rPr>
          <w:color w:val="000000" w:themeColor="text1"/>
          <w:lang w:val="kk-KZ"/>
        </w:rPr>
        <w:t>.</w:t>
      </w:r>
    </w:p>
    <w:p w:rsidR="000C5843" w:rsidRPr="001D18D8" w:rsidRDefault="000C5843" w:rsidP="004E4CC5">
      <w:pPr>
        <w:keepNext/>
        <w:tabs>
          <w:tab w:val="left" w:pos="1353"/>
        </w:tabs>
        <w:spacing w:after="160" w:line="259" w:lineRule="auto"/>
        <w:jc w:val="center"/>
        <w:rPr>
          <w:color w:val="000000" w:themeColor="text1"/>
        </w:rPr>
      </w:pPr>
      <w:r w:rsidRPr="001D18D8">
        <w:rPr>
          <w:noProof/>
          <w:color w:val="000000" w:themeColor="text1"/>
        </w:rPr>
        <w:drawing>
          <wp:inline distT="0" distB="0" distL="0" distR="0" wp14:anchorId="0E16FDB8" wp14:editId="231044E7">
            <wp:extent cx="2544125" cy="1886768"/>
            <wp:effectExtent l="0" t="0" r="8890" b="0"/>
            <wp:docPr id="536" name="Рисунок 536" descr="C:\Users\ОСД\Desktop\Screenshot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Screenshot_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62697" cy="1900542"/>
                    </a:xfrm>
                    <a:prstGeom prst="rect">
                      <a:avLst/>
                    </a:prstGeom>
                    <a:noFill/>
                    <a:ln>
                      <a:noFill/>
                    </a:ln>
                  </pic:spPr>
                </pic:pic>
              </a:graphicData>
            </a:graphic>
          </wp:inline>
        </w:drawing>
      </w:r>
    </w:p>
    <w:p w:rsidR="005C5950" w:rsidRPr="006644C4" w:rsidRDefault="000C5843" w:rsidP="00EF3A9F">
      <w:pPr>
        <w:pStyle w:val="af7"/>
        <w:spacing w:after="160" w:line="25" w:lineRule="atLeast"/>
        <w:ind w:left="0"/>
        <w:contextualSpacing/>
        <w:jc w:val="center"/>
        <w:rPr>
          <w:b/>
          <w:color w:val="000000" w:themeColor="text1"/>
          <w:sz w:val="20"/>
          <w:szCs w:val="20"/>
          <w:lang w:val="kk-KZ"/>
        </w:rPr>
      </w:pPr>
      <w:r w:rsidRPr="00EF3A9F">
        <w:rPr>
          <w:b/>
          <w:color w:val="000000" w:themeColor="text1"/>
          <w:sz w:val="20"/>
          <w:szCs w:val="20"/>
        </w:rPr>
        <w:t xml:space="preserve"> </w:t>
      </w:r>
      <w:r w:rsidR="00C84897" w:rsidRPr="00EF3A9F">
        <w:rPr>
          <w:b/>
          <w:color w:val="000000" w:themeColor="text1"/>
          <w:sz w:val="20"/>
          <w:szCs w:val="20"/>
        </w:rPr>
        <w:fldChar w:fldCharType="begin"/>
      </w:r>
      <w:r w:rsidR="001D18D8" w:rsidRPr="00EF3A9F">
        <w:rPr>
          <w:b/>
          <w:color w:val="000000" w:themeColor="text1"/>
          <w:sz w:val="20"/>
          <w:szCs w:val="20"/>
        </w:rPr>
        <w:instrText xml:space="preserve"> SEQ Рисунок \* ARABIC </w:instrText>
      </w:r>
      <w:r w:rsidR="00C84897" w:rsidRPr="00EF3A9F">
        <w:rPr>
          <w:b/>
          <w:color w:val="000000" w:themeColor="text1"/>
          <w:sz w:val="20"/>
          <w:szCs w:val="20"/>
        </w:rPr>
        <w:fldChar w:fldCharType="separate"/>
      </w:r>
      <w:r w:rsidR="00F648FC">
        <w:rPr>
          <w:b/>
          <w:noProof/>
          <w:color w:val="000000" w:themeColor="text1"/>
          <w:sz w:val="20"/>
          <w:szCs w:val="20"/>
        </w:rPr>
        <w:t>2</w:t>
      </w:r>
      <w:r w:rsidR="00C84897" w:rsidRPr="00EF3A9F">
        <w:rPr>
          <w:b/>
          <w:color w:val="000000" w:themeColor="text1"/>
          <w:sz w:val="20"/>
          <w:szCs w:val="20"/>
        </w:rPr>
        <w:fldChar w:fldCharType="end"/>
      </w:r>
      <w:r w:rsidR="006644C4">
        <w:rPr>
          <w:b/>
          <w:color w:val="000000" w:themeColor="text1"/>
          <w:sz w:val="20"/>
          <w:szCs w:val="20"/>
        </w:rPr>
        <w:t>-</w:t>
      </w:r>
      <w:r w:rsidR="006644C4">
        <w:rPr>
          <w:b/>
          <w:color w:val="000000" w:themeColor="text1"/>
          <w:sz w:val="20"/>
          <w:szCs w:val="20"/>
          <w:lang w:val="kk-KZ"/>
        </w:rPr>
        <w:t>сурет</w:t>
      </w:r>
    </w:p>
    <w:p w:rsidR="00181A9D" w:rsidRPr="006644C4" w:rsidRDefault="006644C4" w:rsidP="000F00E6">
      <w:pPr>
        <w:ind w:firstLine="709"/>
        <w:jc w:val="both"/>
        <w:rPr>
          <w:color w:val="000000" w:themeColor="text1"/>
          <w:lang w:val="kk-KZ"/>
        </w:rPr>
      </w:pPr>
      <w:r w:rsidRPr="00912EA6">
        <w:rPr>
          <w:rStyle w:val="y2iqfc"/>
          <w:color w:val="202124"/>
          <w:lang w:val="kk-KZ"/>
        </w:rPr>
        <w:t>NCALayer м</w:t>
      </w:r>
      <w:r>
        <w:rPr>
          <w:rStyle w:val="y2iqfc"/>
          <w:color w:val="202124"/>
          <w:lang w:val="kk-KZ"/>
        </w:rPr>
        <w:t>одулін орнатқаннан кейін, егер С</w:t>
      </w:r>
      <w:r w:rsidRPr="00912EA6">
        <w:rPr>
          <w:rStyle w:val="y2iqfc"/>
          <w:color w:val="202124"/>
          <w:lang w:val="kk-KZ"/>
        </w:rPr>
        <w:t>із жүйеде тіркелген болсаңыз, осы нұсқаулыққа сәйкес Порталға кір</w:t>
      </w:r>
      <w:r>
        <w:rPr>
          <w:rStyle w:val="y2iqfc"/>
          <w:color w:val="202124"/>
          <w:lang w:val="kk-KZ"/>
        </w:rPr>
        <w:t>уді жүзеге асыра аласыз</w:t>
      </w:r>
      <w:r w:rsidR="00F57A3A" w:rsidRPr="006644C4">
        <w:rPr>
          <w:color w:val="000000" w:themeColor="text1"/>
          <w:lang w:val="kk-KZ"/>
        </w:rPr>
        <w:t>.</w:t>
      </w:r>
      <w:r w:rsidR="000F00E6" w:rsidRPr="006644C4">
        <w:rPr>
          <w:color w:val="000000" w:themeColor="text1"/>
          <w:lang w:val="kk-KZ"/>
        </w:rPr>
        <w:t xml:space="preserve"> </w:t>
      </w:r>
    </w:p>
    <w:p w:rsidR="000C5843" w:rsidRPr="006644C4" w:rsidRDefault="006644C4" w:rsidP="000F00E6">
      <w:pPr>
        <w:ind w:firstLine="709"/>
        <w:jc w:val="both"/>
        <w:rPr>
          <w:color w:val="000000" w:themeColor="text1"/>
          <w:lang w:val="kk-KZ"/>
        </w:rPr>
      </w:pPr>
      <w:r>
        <w:rPr>
          <w:rStyle w:val="y2iqfc"/>
          <w:color w:val="202124"/>
          <w:lang w:val="kk-KZ"/>
        </w:rPr>
        <w:t>Егер Сіз ЭШФ АЖ жүйесінің пайдаланушысы болып табылмасаңыз С</w:t>
      </w:r>
      <w:r w:rsidRPr="00E73D6E">
        <w:rPr>
          <w:rStyle w:val="y2iqfc"/>
          <w:color w:val="202124"/>
          <w:lang w:val="kk-KZ"/>
        </w:rPr>
        <w:t>і</w:t>
      </w:r>
      <w:r>
        <w:rPr>
          <w:rStyle w:val="y2iqfc"/>
          <w:color w:val="202124"/>
          <w:lang w:val="kk-KZ"/>
        </w:rPr>
        <w:t>зге осы нұсқаулықтың 2-т. сәйкес тіркелуден өту қажет</w:t>
      </w:r>
      <w:r w:rsidR="00181A9D" w:rsidRPr="006644C4">
        <w:rPr>
          <w:color w:val="000000" w:themeColor="text1"/>
          <w:lang w:val="kk-KZ"/>
        </w:rPr>
        <w:t>.</w:t>
      </w:r>
    </w:p>
    <w:p w:rsidR="006864CB" w:rsidRPr="006644C4" w:rsidRDefault="006864CB" w:rsidP="000F00E6">
      <w:pPr>
        <w:ind w:firstLine="709"/>
        <w:jc w:val="both"/>
        <w:rPr>
          <w:color w:val="000000" w:themeColor="text1"/>
          <w:lang w:val="kk-KZ"/>
        </w:rPr>
      </w:pPr>
    </w:p>
    <w:p w:rsidR="005C5950" w:rsidRPr="00031CD7" w:rsidRDefault="00F3044E" w:rsidP="00A7334F">
      <w:pPr>
        <w:pStyle w:val="1"/>
        <w:rPr>
          <w:lang w:val="kk-KZ"/>
        </w:rPr>
      </w:pPr>
      <w:r>
        <w:rPr>
          <w:lang w:val="kk-KZ"/>
        </w:rPr>
        <w:lastRenderedPageBreak/>
        <w:t xml:space="preserve">3.    </w:t>
      </w:r>
      <w:r w:rsidR="006644C4">
        <w:rPr>
          <w:lang w:val="kk-KZ"/>
        </w:rPr>
        <w:t>ПАЙДАЛАНУШЫЛАРДЫ ТІРКЕУ</w:t>
      </w:r>
    </w:p>
    <w:p w:rsidR="005C5950" w:rsidRPr="00031CD7" w:rsidRDefault="00FD1F19" w:rsidP="005C5950">
      <w:pPr>
        <w:spacing w:line="25" w:lineRule="atLeast"/>
        <w:ind w:firstLine="709"/>
        <w:jc w:val="both"/>
        <w:rPr>
          <w:color w:val="000000" w:themeColor="text1"/>
          <w:lang w:val="kk-KZ"/>
        </w:rPr>
      </w:pPr>
      <w:r>
        <w:rPr>
          <w:rStyle w:val="y2iqfc"/>
          <w:color w:val="202124"/>
          <w:lang w:val="kk-KZ"/>
        </w:rPr>
        <w:t>ЭШФ АЖ</w:t>
      </w:r>
      <w:r w:rsidRPr="00E73D6E">
        <w:rPr>
          <w:rStyle w:val="y2iqfc"/>
          <w:color w:val="202124"/>
          <w:lang w:val="kk-KZ"/>
        </w:rPr>
        <w:t xml:space="preserve"> жүйесі</w:t>
      </w:r>
      <w:r>
        <w:rPr>
          <w:rStyle w:val="y2iqfc"/>
          <w:color w:val="202124"/>
          <w:lang w:val="kk-KZ"/>
        </w:rPr>
        <w:t>нің функцияларын пайдалану үшін тіркеу рәсімінен</w:t>
      </w:r>
      <w:r w:rsidRPr="00E73D6E">
        <w:rPr>
          <w:rStyle w:val="y2iqfc"/>
          <w:color w:val="202124"/>
          <w:lang w:val="kk-KZ"/>
        </w:rPr>
        <w:t xml:space="preserve"> өту</w:t>
      </w:r>
      <w:r>
        <w:rPr>
          <w:rStyle w:val="y2iqfc"/>
          <w:color w:val="202124"/>
          <w:lang w:val="kk-KZ"/>
        </w:rPr>
        <w:t xml:space="preserve"> қажет</w:t>
      </w:r>
      <w:r w:rsidR="005C5950" w:rsidRPr="00031CD7">
        <w:rPr>
          <w:color w:val="000000" w:themeColor="text1"/>
          <w:lang w:val="kk-KZ"/>
        </w:rPr>
        <w:t>.</w:t>
      </w:r>
    </w:p>
    <w:p w:rsidR="005C5950" w:rsidRPr="00031CD7" w:rsidRDefault="00FD1F19" w:rsidP="005C5950">
      <w:pPr>
        <w:spacing w:line="25" w:lineRule="atLeast"/>
        <w:ind w:firstLine="709"/>
        <w:jc w:val="both"/>
        <w:rPr>
          <w:color w:val="000000" w:themeColor="text1"/>
          <w:lang w:val="kk-KZ"/>
        </w:rPr>
      </w:pPr>
      <w:r>
        <w:rPr>
          <w:rStyle w:val="y2iqfc"/>
          <w:color w:val="202124"/>
          <w:lang w:val="kk-KZ"/>
        </w:rPr>
        <w:t>Тіркеу рәсімі субъектіге</w:t>
      </w:r>
      <w:r w:rsidRPr="00E73D6E">
        <w:rPr>
          <w:rStyle w:val="y2iqfc"/>
          <w:color w:val="202124"/>
          <w:lang w:val="kk-KZ"/>
        </w:rPr>
        <w:t xml:space="preserve"> байланысты кел</w:t>
      </w:r>
      <w:r>
        <w:rPr>
          <w:rStyle w:val="y2iqfc"/>
          <w:color w:val="202124"/>
          <w:lang w:val="kk-KZ"/>
        </w:rPr>
        <w:t>есі тәсілдермен орындалады</w:t>
      </w:r>
      <w:r w:rsidR="005C5950" w:rsidRPr="00031CD7">
        <w:rPr>
          <w:color w:val="000000" w:themeColor="text1"/>
          <w:lang w:val="kk-KZ"/>
        </w:rPr>
        <w:t>:</w:t>
      </w:r>
    </w:p>
    <w:p w:rsidR="005C5950" w:rsidRPr="00031CD7" w:rsidRDefault="00FD1F19" w:rsidP="00435045">
      <w:pPr>
        <w:pStyle w:val="af7"/>
        <w:numPr>
          <w:ilvl w:val="0"/>
          <w:numId w:val="13"/>
        </w:numPr>
        <w:spacing w:line="25" w:lineRule="atLeast"/>
        <w:ind w:left="993"/>
        <w:contextualSpacing/>
        <w:jc w:val="both"/>
        <w:rPr>
          <w:color w:val="000000" w:themeColor="text1"/>
          <w:lang w:val="kk-KZ"/>
        </w:rPr>
      </w:pPr>
      <w:r>
        <w:rPr>
          <w:color w:val="000000" w:themeColor="text1"/>
          <w:lang w:val="kk-KZ"/>
        </w:rPr>
        <w:t>Жеке тұлғаны</w:t>
      </w:r>
      <w:r w:rsidRPr="00031CD7">
        <w:rPr>
          <w:color w:val="000000" w:themeColor="text1"/>
          <w:lang w:val="kk-KZ"/>
        </w:rPr>
        <w:t xml:space="preserve"> (</w:t>
      </w:r>
      <w:r>
        <w:rPr>
          <w:color w:val="000000" w:themeColor="text1"/>
          <w:lang w:val="kk-KZ"/>
        </w:rPr>
        <w:t>бұдан әрі</w:t>
      </w:r>
      <w:r w:rsidRPr="00031CD7">
        <w:rPr>
          <w:color w:val="000000" w:themeColor="text1"/>
          <w:lang w:val="kk-KZ"/>
        </w:rPr>
        <w:t xml:space="preserve"> - </w:t>
      </w:r>
      <w:r>
        <w:rPr>
          <w:color w:val="000000" w:themeColor="text1"/>
          <w:lang w:val="kk-KZ"/>
        </w:rPr>
        <w:t>ЖТ</w:t>
      </w:r>
      <w:r w:rsidR="005C5950" w:rsidRPr="00031CD7">
        <w:rPr>
          <w:color w:val="000000" w:themeColor="text1"/>
          <w:lang w:val="kk-KZ"/>
        </w:rPr>
        <w:t>)</w:t>
      </w:r>
      <w:r>
        <w:rPr>
          <w:color w:val="000000" w:themeColor="text1"/>
          <w:lang w:val="kk-KZ"/>
        </w:rPr>
        <w:t xml:space="preserve"> тіркеу</w:t>
      </w:r>
      <w:r w:rsidR="005C5950" w:rsidRPr="00031CD7">
        <w:rPr>
          <w:color w:val="000000" w:themeColor="text1"/>
          <w:lang w:val="kk-KZ"/>
        </w:rPr>
        <w:t>;</w:t>
      </w:r>
    </w:p>
    <w:p w:rsidR="005C5950" w:rsidRPr="00031CD7" w:rsidRDefault="00FD1F19" w:rsidP="00435045">
      <w:pPr>
        <w:pStyle w:val="af7"/>
        <w:numPr>
          <w:ilvl w:val="0"/>
          <w:numId w:val="13"/>
        </w:numPr>
        <w:spacing w:line="25" w:lineRule="atLeast"/>
        <w:ind w:left="993"/>
        <w:contextualSpacing/>
        <w:jc w:val="both"/>
        <w:rPr>
          <w:color w:val="000000" w:themeColor="text1"/>
          <w:lang w:val="kk-KZ"/>
        </w:rPr>
      </w:pPr>
      <w:r>
        <w:rPr>
          <w:color w:val="000000" w:themeColor="text1"/>
          <w:lang w:val="kk-KZ"/>
        </w:rPr>
        <w:t>Жеке кәсіпкерді</w:t>
      </w:r>
      <w:r w:rsidRPr="00031CD7">
        <w:rPr>
          <w:color w:val="000000" w:themeColor="text1"/>
          <w:lang w:val="kk-KZ"/>
        </w:rPr>
        <w:t xml:space="preserve"> (</w:t>
      </w:r>
      <w:r>
        <w:rPr>
          <w:color w:val="000000" w:themeColor="text1"/>
          <w:lang w:val="kk-KZ"/>
        </w:rPr>
        <w:t>бұдан әрі</w:t>
      </w:r>
      <w:r w:rsidRPr="00031CD7">
        <w:rPr>
          <w:color w:val="000000" w:themeColor="text1"/>
          <w:lang w:val="kk-KZ"/>
        </w:rPr>
        <w:t xml:space="preserve"> - </w:t>
      </w:r>
      <w:r>
        <w:rPr>
          <w:color w:val="000000" w:themeColor="text1"/>
          <w:lang w:val="kk-KZ"/>
        </w:rPr>
        <w:t>ЖК</w:t>
      </w:r>
      <w:r w:rsidR="005C5950" w:rsidRPr="00031CD7">
        <w:rPr>
          <w:color w:val="000000" w:themeColor="text1"/>
          <w:lang w:val="kk-KZ"/>
        </w:rPr>
        <w:t>)</w:t>
      </w:r>
      <w:r>
        <w:rPr>
          <w:color w:val="000000" w:themeColor="text1"/>
          <w:lang w:val="kk-KZ"/>
        </w:rPr>
        <w:t xml:space="preserve"> тіркеу</w:t>
      </w:r>
      <w:r w:rsidR="005C5950" w:rsidRPr="00031CD7">
        <w:rPr>
          <w:color w:val="000000" w:themeColor="text1"/>
          <w:lang w:val="kk-KZ"/>
        </w:rPr>
        <w:t>;</w:t>
      </w:r>
    </w:p>
    <w:p w:rsidR="005C5950" w:rsidRPr="00031CD7" w:rsidRDefault="00FD1F19" w:rsidP="00435045">
      <w:pPr>
        <w:pStyle w:val="af7"/>
        <w:numPr>
          <w:ilvl w:val="0"/>
          <w:numId w:val="13"/>
        </w:numPr>
        <w:spacing w:line="25" w:lineRule="atLeast"/>
        <w:ind w:left="993"/>
        <w:contextualSpacing/>
        <w:jc w:val="both"/>
        <w:rPr>
          <w:color w:val="000000" w:themeColor="text1"/>
          <w:lang w:val="kk-KZ"/>
        </w:rPr>
      </w:pPr>
      <w:r>
        <w:rPr>
          <w:color w:val="000000" w:themeColor="text1"/>
          <w:lang w:val="kk-KZ"/>
        </w:rPr>
        <w:t>Заңды тұлғаны</w:t>
      </w:r>
      <w:r w:rsidRPr="00031CD7">
        <w:rPr>
          <w:color w:val="000000" w:themeColor="text1"/>
          <w:lang w:val="kk-KZ"/>
        </w:rPr>
        <w:t xml:space="preserve"> (</w:t>
      </w:r>
      <w:r>
        <w:rPr>
          <w:color w:val="000000" w:themeColor="text1"/>
          <w:lang w:val="kk-KZ"/>
        </w:rPr>
        <w:t>бұдан әрі</w:t>
      </w:r>
      <w:r w:rsidRPr="00031CD7">
        <w:rPr>
          <w:color w:val="000000" w:themeColor="text1"/>
          <w:lang w:val="kk-KZ"/>
        </w:rPr>
        <w:t xml:space="preserve"> -</w:t>
      </w:r>
      <w:r>
        <w:rPr>
          <w:color w:val="000000" w:themeColor="text1"/>
          <w:lang w:val="kk-KZ"/>
        </w:rPr>
        <w:t xml:space="preserve"> ЗТ</w:t>
      </w:r>
      <w:r w:rsidR="00E333C4" w:rsidRPr="00031CD7">
        <w:rPr>
          <w:color w:val="000000" w:themeColor="text1"/>
          <w:lang w:val="kk-KZ"/>
        </w:rPr>
        <w:t>)</w:t>
      </w:r>
      <w:r>
        <w:rPr>
          <w:color w:val="000000" w:themeColor="text1"/>
          <w:lang w:val="kk-KZ"/>
        </w:rPr>
        <w:t xml:space="preserve"> тіркеу</w:t>
      </w:r>
      <w:r w:rsidR="00E333C4" w:rsidRPr="00031CD7">
        <w:rPr>
          <w:color w:val="000000" w:themeColor="text1"/>
          <w:lang w:val="kk-KZ"/>
        </w:rPr>
        <w:t>;</w:t>
      </w:r>
    </w:p>
    <w:p w:rsidR="00E333C4" w:rsidRPr="00031CD7" w:rsidRDefault="003215F8" w:rsidP="00E333C4">
      <w:pPr>
        <w:pStyle w:val="af7"/>
        <w:numPr>
          <w:ilvl w:val="0"/>
          <w:numId w:val="13"/>
        </w:numPr>
        <w:spacing w:line="25" w:lineRule="atLeast"/>
        <w:ind w:left="993"/>
        <w:contextualSpacing/>
        <w:jc w:val="both"/>
        <w:rPr>
          <w:color w:val="000000" w:themeColor="text1"/>
          <w:lang w:val="kk-KZ"/>
        </w:rPr>
      </w:pPr>
      <w:r>
        <w:rPr>
          <w:color w:val="000000" w:themeColor="text1"/>
          <w:lang w:val="kk-KZ"/>
        </w:rPr>
        <w:t xml:space="preserve">Жеке тәжірибелермен айналысатын тұлғаларды </w:t>
      </w:r>
      <w:r w:rsidRPr="00031CD7">
        <w:rPr>
          <w:color w:val="000000" w:themeColor="text1"/>
          <w:lang w:val="kk-KZ"/>
        </w:rPr>
        <w:t>(</w:t>
      </w:r>
      <w:r>
        <w:rPr>
          <w:color w:val="000000" w:themeColor="text1"/>
          <w:lang w:val="kk-KZ"/>
        </w:rPr>
        <w:t>бұдан әрі</w:t>
      </w:r>
      <w:r w:rsidRPr="00031CD7">
        <w:rPr>
          <w:color w:val="000000" w:themeColor="text1"/>
          <w:lang w:val="kk-KZ"/>
        </w:rPr>
        <w:t xml:space="preserve"> – </w:t>
      </w:r>
      <w:r>
        <w:rPr>
          <w:color w:val="000000" w:themeColor="text1"/>
          <w:lang w:val="kk-KZ"/>
        </w:rPr>
        <w:t>ЖТАТ</w:t>
      </w:r>
      <w:r w:rsidR="00E333C4" w:rsidRPr="00031CD7">
        <w:rPr>
          <w:color w:val="000000" w:themeColor="text1"/>
          <w:lang w:val="kk-KZ"/>
        </w:rPr>
        <w:t>)</w:t>
      </w:r>
      <w:r w:rsidRPr="003215F8">
        <w:rPr>
          <w:color w:val="000000" w:themeColor="text1"/>
          <w:lang w:val="kk-KZ"/>
        </w:rPr>
        <w:t xml:space="preserve"> </w:t>
      </w:r>
      <w:r>
        <w:rPr>
          <w:color w:val="000000" w:themeColor="text1"/>
          <w:lang w:val="kk-KZ"/>
        </w:rPr>
        <w:t>тіркеу</w:t>
      </w:r>
      <w:r w:rsidR="00E333C4" w:rsidRPr="00031CD7">
        <w:rPr>
          <w:color w:val="000000" w:themeColor="text1"/>
          <w:lang w:val="kk-KZ"/>
        </w:rPr>
        <w:t>:</w:t>
      </w:r>
    </w:p>
    <w:p w:rsidR="00E333C4" w:rsidRPr="001D18D8" w:rsidRDefault="003215F8" w:rsidP="00B232C1">
      <w:pPr>
        <w:pStyle w:val="af7"/>
        <w:numPr>
          <w:ilvl w:val="0"/>
          <w:numId w:val="27"/>
        </w:numPr>
        <w:spacing w:line="25" w:lineRule="atLeast"/>
        <w:contextualSpacing/>
        <w:jc w:val="both"/>
        <w:rPr>
          <w:color w:val="000000" w:themeColor="text1"/>
        </w:rPr>
      </w:pPr>
      <w:r>
        <w:rPr>
          <w:color w:val="000000" w:themeColor="text1"/>
        </w:rPr>
        <w:t>Адвокат</w:t>
      </w:r>
      <w:r w:rsidR="00E333C4" w:rsidRPr="001D18D8">
        <w:rPr>
          <w:color w:val="000000" w:themeColor="text1"/>
        </w:rPr>
        <w:t>;</w:t>
      </w:r>
    </w:p>
    <w:p w:rsidR="00E333C4" w:rsidRPr="001D18D8" w:rsidRDefault="003215F8" w:rsidP="00B232C1">
      <w:pPr>
        <w:pStyle w:val="af7"/>
        <w:numPr>
          <w:ilvl w:val="0"/>
          <w:numId w:val="27"/>
        </w:numPr>
        <w:spacing w:line="25" w:lineRule="atLeast"/>
        <w:contextualSpacing/>
        <w:jc w:val="both"/>
        <w:rPr>
          <w:color w:val="000000" w:themeColor="text1"/>
        </w:rPr>
      </w:pPr>
      <w:r>
        <w:rPr>
          <w:color w:val="000000" w:themeColor="text1"/>
        </w:rPr>
        <w:t>Нотариус</w:t>
      </w:r>
      <w:r w:rsidR="00E333C4" w:rsidRPr="001D18D8">
        <w:rPr>
          <w:color w:val="000000" w:themeColor="text1"/>
        </w:rPr>
        <w:t>;</w:t>
      </w:r>
    </w:p>
    <w:p w:rsidR="00E333C4" w:rsidRPr="001D18D8" w:rsidRDefault="003215F8" w:rsidP="00B232C1">
      <w:pPr>
        <w:pStyle w:val="af7"/>
        <w:numPr>
          <w:ilvl w:val="0"/>
          <w:numId w:val="27"/>
        </w:numPr>
        <w:spacing w:line="25" w:lineRule="atLeast"/>
        <w:contextualSpacing/>
        <w:jc w:val="both"/>
        <w:rPr>
          <w:color w:val="000000" w:themeColor="text1"/>
        </w:rPr>
      </w:pPr>
      <w:r>
        <w:rPr>
          <w:color w:val="000000" w:themeColor="text1"/>
        </w:rPr>
        <w:t>Медиатор</w:t>
      </w:r>
      <w:r w:rsidR="00E333C4" w:rsidRPr="001D18D8">
        <w:rPr>
          <w:color w:val="000000" w:themeColor="text1"/>
        </w:rPr>
        <w:t>;</w:t>
      </w:r>
    </w:p>
    <w:p w:rsidR="00E333C4" w:rsidRPr="001D18D8" w:rsidRDefault="003215F8" w:rsidP="00B232C1">
      <w:pPr>
        <w:pStyle w:val="af7"/>
        <w:numPr>
          <w:ilvl w:val="0"/>
          <w:numId w:val="27"/>
        </w:numPr>
        <w:spacing w:line="25" w:lineRule="atLeast"/>
        <w:contextualSpacing/>
        <w:jc w:val="both"/>
        <w:rPr>
          <w:color w:val="000000" w:themeColor="text1"/>
        </w:rPr>
      </w:pPr>
      <w:r>
        <w:rPr>
          <w:color w:val="000000" w:themeColor="text1"/>
          <w:lang w:val="kk-KZ"/>
        </w:rPr>
        <w:t>Жеке сот орындаушысы</w:t>
      </w:r>
      <w:r w:rsidR="00E333C4" w:rsidRPr="001D18D8">
        <w:rPr>
          <w:color w:val="000000" w:themeColor="text1"/>
        </w:rPr>
        <w:t>.</w:t>
      </w:r>
    </w:p>
    <w:p w:rsidR="00E333C4" w:rsidRPr="001D18D8" w:rsidRDefault="00E333C4" w:rsidP="00E333C4">
      <w:pPr>
        <w:spacing w:line="25" w:lineRule="atLeast"/>
        <w:contextualSpacing/>
        <w:jc w:val="both"/>
        <w:rPr>
          <w:color w:val="000000" w:themeColor="text1"/>
        </w:rPr>
      </w:pPr>
    </w:p>
    <w:p w:rsidR="005C5950" w:rsidRPr="00275931" w:rsidRDefault="003215F8" w:rsidP="00275931">
      <w:pPr>
        <w:spacing w:line="25" w:lineRule="atLeast"/>
        <w:ind w:left="709"/>
        <w:contextualSpacing/>
        <w:jc w:val="both"/>
        <w:rPr>
          <w:color w:val="000000" w:themeColor="text1"/>
        </w:rPr>
      </w:pPr>
      <w:r>
        <w:rPr>
          <w:color w:val="000000" w:themeColor="text1"/>
          <w:lang w:val="kk-KZ"/>
        </w:rPr>
        <w:t>Сондай</w:t>
      </w:r>
      <w:r>
        <w:rPr>
          <w:color w:val="000000" w:themeColor="text1"/>
        </w:rPr>
        <w:t>-</w:t>
      </w:r>
      <w:r>
        <w:rPr>
          <w:color w:val="000000" w:themeColor="text1"/>
          <w:lang w:val="kk-KZ"/>
        </w:rPr>
        <w:t>ақ бір</w:t>
      </w:r>
      <w:r w:rsidR="00462804">
        <w:rPr>
          <w:color w:val="000000" w:themeColor="text1"/>
          <w:lang w:val="kk-KZ"/>
        </w:rPr>
        <w:t xml:space="preserve"> </w:t>
      </w:r>
      <w:r>
        <w:rPr>
          <w:color w:val="000000" w:themeColor="text1"/>
          <w:lang w:val="kk-KZ"/>
        </w:rPr>
        <w:t>мезгілде</w:t>
      </w:r>
      <w:r w:rsidR="005C5950" w:rsidRPr="00275931">
        <w:rPr>
          <w:color w:val="000000" w:themeColor="text1"/>
        </w:rPr>
        <w:t xml:space="preserve"> </w:t>
      </w:r>
      <w:r>
        <w:rPr>
          <w:color w:val="000000" w:themeColor="text1"/>
          <w:lang w:val="kk-KZ"/>
        </w:rPr>
        <w:t>барлық тіркеу түрлерінен өтуге болады</w:t>
      </w:r>
      <w:r w:rsidR="005C5950" w:rsidRPr="00275931">
        <w:rPr>
          <w:color w:val="000000" w:themeColor="text1"/>
        </w:rPr>
        <w:t>.</w:t>
      </w:r>
    </w:p>
    <w:p w:rsidR="005C5950" w:rsidRPr="001D18D8" w:rsidRDefault="005C5950" w:rsidP="005C5950">
      <w:pPr>
        <w:spacing w:line="25" w:lineRule="atLeast"/>
        <w:jc w:val="both"/>
        <w:rPr>
          <w:color w:val="000000" w:themeColor="text1"/>
        </w:rPr>
      </w:pPr>
    </w:p>
    <w:p w:rsidR="005C5950" w:rsidRPr="001D18D8" w:rsidRDefault="00F3044E" w:rsidP="00175FEE">
      <w:pPr>
        <w:pStyle w:val="3"/>
        <w:numPr>
          <w:ilvl w:val="1"/>
          <w:numId w:val="172"/>
        </w:numPr>
        <w:spacing w:before="40" w:after="240" w:line="25" w:lineRule="atLeast"/>
        <w:rPr>
          <w:rFonts w:ascii="Times New Roman" w:hAnsi="Times New Roman"/>
          <w:b w:val="0"/>
          <w:color w:val="000000" w:themeColor="text1"/>
          <w:sz w:val="28"/>
          <w:szCs w:val="28"/>
        </w:rPr>
      </w:pPr>
      <w:r>
        <w:rPr>
          <w:rFonts w:ascii="Times New Roman" w:hAnsi="Times New Roman"/>
          <w:color w:val="000000" w:themeColor="text1"/>
          <w:sz w:val="28"/>
          <w:szCs w:val="28"/>
        </w:rPr>
        <w:t xml:space="preserve">   </w:t>
      </w:r>
      <w:r w:rsidR="003215F8">
        <w:rPr>
          <w:rFonts w:ascii="Times New Roman" w:hAnsi="Times New Roman"/>
          <w:color w:val="000000" w:themeColor="text1"/>
          <w:sz w:val="28"/>
          <w:szCs w:val="28"/>
          <w:lang w:val="kk-KZ"/>
        </w:rPr>
        <w:t>ЖТ</w:t>
      </w:r>
      <w:r w:rsidR="003215F8">
        <w:rPr>
          <w:rFonts w:ascii="Times New Roman" w:hAnsi="Times New Roman"/>
          <w:color w:val="000000" w:themeColor="text1"/>
          <w:sz w:val="28"/>
          <w:szCs w:val="28"/>
        </w:rPr>
        <w:t>-</w:t>
      </w:r>
      <w:r w:rsidR="003215F8">
        <w:rPr>
          <w:rFonts w:ascii="Times New Roman" w:hAnsi="Times New Roman"/>
          <w:color w:val="000000" w:themeColor="text1"/>
          <w:sz w:val="28"/>
          <w:szCs w:val="28"/>
          <w:lang w:val="kk-KZ"/>
        </w:rPr>
        <w:t>ны тіркеу</w:t>
      </w:r>
    </w:p>
    <w:p w:rsidR="005C5950" w:rsidRPr="001D18D8" w:rsidRDefault="003215F8" w:rsidP="0088137C">
      <w:pPr>
        <w:pStyle w:val="af7"/>
        <w:numPr>
          <w:ilvl w:val="0"/>
          <w:numId w:val="14"/>
        </w:numPr>
        <w:spacing w:after="240" w:line="25" w:lineRule="atLeast"/>
        <w:ind w:left="1134" w:hanging="425"/>
        <w:contextualSpacing/>
        <w:jc w:val="both"/>
        <w:rPr>
          <w:color w:val="000000" w:themeColor="text1"/>
        </w:rPr>
      </w:pPr>
      <w:r>
        <w:rPr>
          <w:rStyle w:val="y2iqfc"/>
          <w:color w:val="202124"/>
          <w:lang w:val="kk-KZ"/>
        </w:rPr>
        <w:t xml:space="preserve">ЭШФ АЖ жүйесіне кіру терезесінің интерфейсінде </w:t>
      </w:r>
      <w:r w:rsidR="00A3755E">
        <w:rPr>
          <w:rStyle w:val="y2iqfc"/>
          <w:color w:val="202124"/>
          <w:lang w:val="kk-KZ"/>
        </w:rPr>
        <w:t>«Пайдаланушыларды тіркеу</w:t>
      </w:r>
      <w:r>
        <w:rPr>
          <w:rStyle w:val="y2iqfc"/>
          <w:color w:val="202124"/>
          <w:lang w:val="kk-KZ"/>
        </w:rPr>
        <w:t>» нысанында</w:t>
      </w:r>
      <w:r w:rsidRPr="00371BC7">
        <w:rPr>
          <w:rStyle w:val="y2iqfc"/>
          <w:color w:val="202124"/>
          <w:lang w:val="kk-KZ"/>
        </w:rPr>
        <w:t xml:space="preserve"> </w:t>
      </w:r>
      <w:r w:rsidR="00A3755E">
        <w:rPr>
          <w:rStyle w:val="y2iqfc"/>
          <w:color w:val="202124"/>
          <w:lang w:val="kk-KZ"/>
        </w:rPr>
        <w:t>«Жеке тұлға</w:t>
      </w:r>
      <w:r w:rsidRPr="00371BC7">
        <w:rPr>
          <w:rStyle w:val="y2iqfc"/>
          <w:color w:val="202124"/>
          <w:lang w:val="kk-KZ"/>
        </w:rPr>
        <w:t>» тіркеу санаты</w:t>
      </w:r>
      <w:r>
        <w:rPr>
          <w:rStyle w:val="y2iqfc"/>
          <w:color w:val="202124"/>
          <w:lang w:val="kk-KZ"/>
        </w:rPr>
        <w:t>н таңдау және</w:t>
      </w:r>
      <w:r w:rsidR="00A3755E">
        <w:rPr>
          <w:rStyle w:val="y2iqfc"/>
          <w:color w:val="202124"/>
          <w:lang w:val="kk-KZ"/>
        </w:rPr>
        <w:t xml:space="preserve"> «Тіркеуді бастау</w:t>
      </w:r>
      <w:r>
        <w:rPr>
          <w:rStyle w:val="y2iqfc"/>
          <w:color w:val="202124"/>
          <w:lang w:val="kk-KZ"/>
        </w:rPr>
        <w:t>» батырмасын басу қажет</w:t>
      </w:r>
      <w:r w:rsidRPr="00371BC7">
        <w:rPr>
          <w:rStyle w:val="y2iqfc"/>
          <w:color w:val="202124"/>
          <w:lang w:val="kk-KZ"/>
        </w:rPr>
        <w:t xml:space="preserve"> (3-сурет)</w:t>
      </w:r>
      <w:r w:rsidR="005C5950" w:rsidRPr="001D18D8">
        <w:rPr>
          <w:color w:val="000000" w:themeColor="text1"/>
        </w:rPr>
        <w:t>.</w:t>
      </w:r>
    </w:p>
    <w:p w:rsidR="005C5950" w:rsidRPr="001D18D8" w:rsidRDefault="005C5950" w:rsidP="005C5950">
      <w:pPr>
        <w:spacing w:line="25" w:lineRule="atLeast"/>
        <w:jc w:val="center"/>
        <w:rPr>
          <w:color w:val="000000" w:themeColor="text1"/>
        </w:rPr>
      </w:pPr>
      <w:r w:rsidRPr="001D18D8">
        <w:rPr>
          <w:noProof/>
          <w:color w:val="000000" w:themeColor="text1"/>
        </w:rPr>
        <w:drawing>
          <wp:inline distT="0" distB="0" distL="0" distR="0" wp14:anchorId="42300937" wp14:editId="47DE5EC4">
            <wp:extent cx="5940425" cy="322072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940425" cy="3220720"/>
                    </a:xfrm>
                    <a:prstGeom prst="rect">
                      <a:avLst/>
                    </a:prstGeom>
                  </pic:spPr>
                </pic:pic>
              </a:graphicData>
            </a:graphic>
          </wp:inline>
        </w:drawing>
      </w:r>
    </w:p>
    <w:p w:rsidR="005C5950" w:rsidRPr="003215F8" w:rsidRDefault="005C5950" w:rsidP="00EF3A9F">
      <w:pPr>
        <w:pStyle w:val="af7"/>
        <w:spacing w:after="160" w:line="25" w:lineRule="atLeast"/>
        <w:ind w:left="0"/>
        <w:contextualSpacing/>
        <w:jc w:val="center"/>
        <w:rPr>
          <w:b/>
          <w:color w:val="000000" w:themeColor="text1"/>
          <w:sz w:val="20"/>
          <w:szCs w:val="20"/>
          <w:lang w:val="kk-KZ"/>
        </w:rPr>
      </w:pPr>
      <w:bookmarkStart w:id="65" w:name="_Ref497133561"/>
      <w:bookmarkStart w:id="66" w:name="_Toc24636179"/>
      <w:bookmarkStart w:id="67" w:name="_Toc25246522"/>
      <w:r w:rsidRPr="00EF3A9F">
        <w:rPr>
          <w:b/>
          <w:color w:val="000000" w:themeColor="text1"/>
          <w:sz w:val="20"/>
          <w:szCs w:val="20"/>
        </w:rPr>
        <w:t xml:space="preserve"> </w:t>
      </w:r>
      <w:r w:rsidR="00C84897" w:rsidRPr="00EF3A9F">
        <w:rPr>
          <w:b/>
          <w:color w:val="000000" w:themeColor="text1"/>
          <w:sz w:val="20"/>
          <w:szCs w:val="20"/>
        </w:rPr>
        <w:fldChar w:fldCharType="begin"/>
      </w:r>
      <w:r w:rsidR="00FF509F" w:rsidRPr="00EF3A9F">
        <w:rPr>
          <w:b/>
          <w:color w:val="000000" w:themeColor="text1"/>
          <w:sz w:val="20"/>
          <w:szCs w:val="20"/>
        </w:rPr>
        <w:instrText xml:space="preserve"> SEQ Рисунок \* ARABIC </w:instrText>
      </w:r>
      <w:r w:rsidR="00C84897" w:rsidRPr="00EF3A9F">
        <w:rPr>
          <w:b/>
          <w:color w:val="000000" w:themeColor="text1"/>
          <w:sz w:val="20"/>
          <w:szCs w:val="20"/>
        </w:rPr>
        <w:fldChar w:fldCharType="separate"/>
      </w:r>
      <w:r w:rsidR="00F648FC">
        <w:rPr>
          <w:b/>
          <w:noProof/>
          <w:color w:val="000000" w:themeColor="text1"/>
          <w:sz w:val="20"/>
          <w:szCs w:val="20"/>
        </w:rPr>
        <w:t>3</w:t>
      </w:r>
      <w:r w:rsidR="00C84897" w:rsidRPr="00EF3A9F">
        <w:rPr>
          <w:b/>
          <w:color w:val="000000" w:themeColor="text1"/>
          <w:sz w:val="20"/>
          <w:szCs w:val="20"/>
        </w:rPr>
        <w:fldChar w:fldCharType="end"/>
      </w:r>
      <w:bookmarkEnd w:id="65"/>
      <w:r w:rsidR="003215F8">
        <w:rPr>
          <w:b/>
          <w:color w:val="000000" w:themeColor="text1"/>
          <w:sz w:val="20"/>
          <w:szCs w:val="20"/>
        </w:rPr>
        <w:t>-</w:t>
      </w:r>
      <w:r w:rsidR="003215F8">
        <w:rPr>
          <w:b/>
          <w:color w:val="000000" w:themeColor="text1"/>
          <w:sz w:val="20"/>
          <w:szCs w:val="20"/>
          <w:lang w:val="kk-KZ"/>
        </w:rPr>
        <w:t>сурет</w:t>
      </w:r>
      <w:r w:rsidRPr="00EF3A9F">
        <w:rPr>
          <w:b/>
          <w:color w:val="000000" w:themeColor="text1"/>
          <w:sz w:val="20"/>
          <w:szCs w:val="20"/>
        </w:rPr>
        <w:t xml:space="preserve">. </w:t>
      </w:r>
      <w:bookmarkEnd w:id="66"/>
      <w:bookmarkEnd w:id="67"/>
      <w:r w:rsidR="003215F8">
        <w:rPr>
          <w:b/>
          <w:color w:val="000000" w:themeColor="text1"/>
          <w:sz w:val="20"/>
          <w:szCs w:val="20"/>
          <w:lang w:val="kk-KZ"/>
        </w:rPr>
        <w:t>ЖТ</w:t>
      </w:r>
      <w:r w:rsidR="003215F8">
        <w:rPr>
          <w:b/>
          <w:color w:val="000000" w:themeColor="text1"/>
          <w:sz w:val="20"/>
          <w:szCs w:val="20"/>
        </w:rPr>
        <w:t>-</w:t>
      </w:r>
      <w:r w:rsidR="003215F8">
        <w:rPr>
          <w:b/>
          <w:color w:val="000000" w:themeColor="text1"/>
          <w:sz w:val="20"/>
          <w:szCs w:val="20"/>
          <w:lang w:val="kk-KZ"/>
        </w:rPr>
        <w:t>ны тіркеу</w:t>
      </w:r>
    </w:p>
    <w:p w:rsidR="005C5950" w:rsidRPr="00D927E2" w:rsidRDefault="007C7490" w:rsidP="0088137C">
      <w:pPr>
        <w:pStyle w:val="af7"/>
        <w:numPr>
          <w:ilvl w:val="0"/>
          <w:numId w:val="14"/>
        </w:numPr>
        <w:spacing w:before="240" w:after="160" w:line="25" w:lineRule="atLeast"/>
        <w:ind w:left="1134" w:hanging="425"/>
        <w:contextualSpacing/>
        <w:jc w:val="both"/>
        <w:rPr>
          <w:color w:val="000000" w:themeColor="text1"/>
          <w:lang w:val="kk-KZ"/>
        </w:rPr>
      </w:pPr>
      <w:r>
        <w:rPr>
          <w:rStyle w:val="y2iqfc"/>
          <w:color w:val="202124"/>
          <w:lang w:val="kk-KZ"/>
        </w:rPr>
        <w:t xml:space="preserve">1-қадам </w:t>
      </w:r>
      <w:r w:rsidRPr="00A3755E">
        <w:rPr>
          <w:rStyle w:val="y2iqfc"/>
          <w:color w:val="202124"/>
          <w:lang w:val="kk-KZ"/>
        </w:rPr>
        <w:t>-</w:t>
      </w:r>
      <w:r>
        <w:rPr>
          <w:rStyle w:val="y2iqfc"/>
          <w:color w:val="202124"/>
          <w:lang w:val="kk-KZ"/>
        </w:rPr>
        <w:t xml:space="preserve"> </w:t>
      </w:r>
      <w:r w:rsidR="00A3755E">
        <w:rPr>
          <w:rStyle w:val="y2iqfc"/>
          <w:color w:val="202124"/>
          <w:lang w:val="kk-KZ"/>
        </w:rPr>
        <w:t>«Сертификатты таңдау</w:t>
      </w:r>
      <w:r>
        <w:rPr>
          <w:rStyle w:val="y2iqfc"/>
          <w:color w:val="202124"/>
          <w:lang w:val="kk-KZ"/>
        </w:rPr>
        <w:t>»</w:t>
      </w:r>
      <w:r w:rsidR="00D927E2" w:rsidRPr="00371BC7">
        <w:rPr>
          <w:rStyle w:val="y2iqfc"/>
          <w:color w:val="202124"/>
          <w:lang w:val="kk-KZ"/>
        </w:rPr>
        <w:t>-</w:t>
      </w:r>
      <w:r>
        <w:rPr>
          <w:rStyle w:val="y2iqfc"/>
          <w:color w:val="202124"/>
          <w:lang w:val="kk-KZ"/>
        </w:rPr>
        <w:t>да</w:t>
      </w:r>
      <w:r w:rsidR="00D927E2" w:rsidRPr="00371BC7">
        <w:rPr>
          <w:rStyle w:val="y2iqfc"/>
          <w:color w:val="202124"/>
          <w:lang w:val="kk-KZ"/>
        </w:rPr>
        <w:t xml:space="preserve"> </w:t>
      </w:r>
      <w:r w:rsidR="00A3755E">
        <w:rPr>
          <w:rStyle w:val="y2iqfc"/>
          <w:color w:val="202124"/>
          <w:lang w:val="kk-KZ"/>
        </w:rPr>
        <w:t>«С</w:t>
      </w:r>
      <w:r w:rsidR="00D927E2">
        <w:rPr>
          <w:rStyle w:val="y2iqfc"/>
          <w:color w:val="202124"/>
          <w:lang w:val="kk-KZ"/>
        </w:rPr>
        <w:t>ертификат</w:t>
      </w:r>
      <w:r w:rsidR="00A3755E">
        <w:rPr>
          <w:rStyle w:val="y2iqfc"/>
          <w:color w:val="202124"/>
          <w:lang w:val="kk-KZ"/>
        </w:rPr>
        <w:t>ты таңдау</w:t>
      </w:r>
      <w:r w:rsidR="00D927E2" w:rsidRPr="00371BC7">
        <w:rPr>
          <w:rStyle w:val="y2iqfc"/>
          <w:color w:val="202124"/>
          <w:lang w:val="kk-KZ"/>
        </w:rPr>
        <w:t>» батырмасын басыңыз, АЖ сертифик</w:t>
      </w:r>
      <w:r w:rsidR="00461671">
        <w:rPr>
          <w:rStyle w:val="y2iqfc"/>
          <w:color w:val="202124"/>
          <w:lang w:val="kk-KZ"/>
        </w:rPr>
        <w:t>атты таңдауға арналған терезе</w:t>
      </w:r>
      <w:r w:rsidR="00462804">
        <w:rPr>
          <w:rStyle w:val="y2iqfc"/>
          <w:color w:val="202124"/>
          <w:lang w:val="kk-KZ"/>
        </w:rPr>
        <w:t>ні ашады</w:t>
      </w:r>
      <w:r w:rsidR="00D927E2" w:rsidRPr="00371BC7">
        <w:rPr>
          <w:rStyle w:val="y2iqfc"/>
          <w:color w:val="202124"/>
          <w:lang w:val="kk-KZ"/>
        </w:rPr>
        <w:t>. Содан кейін RS</w:t>
      </w:r>
      <w:r w:rsidR="00D927E2">
        <w:rPr>
          <w:rStyle w:val="y2iqfc"/>
          <w:color w:val="202124"/>
          <w:lang w:val="kk-KZ"/>
        </w:rPr>
        <w:t>A сертификаты бар файлды таңдаңыз</w:t>
      </w:r>
      <w:r w:rsidR="00A3755E">
        <w:rPr>
          <w:rStyle w:val="y2iqfc"/>
          <w:color w:val="202124"/>
          <w:lang w:val="kk-KZ"/>
        </w:rPr>
        <w:t>, пин-код енгізіңіз және «Дайын</w:t>
      </w:r>
      <w:r w:rsidR="00D927E2" w:rsidRPr="00371BC7">
        <w:rPr>
          <w:rStyle w:val="y2iqfc"/>
          <w:color w:val="202124"/>
          <w:lang w:val="kk-KZ"/>
        </w:rPr>
        <w:t>» батырмасын басыңыз (4-сурет)</w:t>
      </w:r>
      <w:r w:rsidR="005C5950" w:rsidRPr="00D927E2">
        <w:rPr>
          <w:color w:val="000000" w:themeColor="text1"/>
          <w:lang w:val="kk-KZ"/>
        </w:rPr>
        <w:t>;</w:t>
      </w:r>
    </w:p>
    <w:p w:rsidR="005C5950" w:rsidRPr="001D18D8" w:rsidRDefault="005C5950" w:rsidP="005C5950">
      <w:pPr>
        <w:spacing w:line="25" w:lineRule="atLeast"/>
        <w:jc w:val="center"/>
        <w:rPr>
          <w:color w:val="000000" w:themeColor="text1"/>
        </w:rPr>
      </w:pPr>
      <w:r w:rsidRPr="001D18D8">
        <w:rPr>
          <w:noProof/>
          <w:color w:val="000000" w:themeColor="text1"/>
        </w:rPr>
        <w:lastRenderedPageBreak/>
        <w:drawing>
          <wp:inline distT="0" distB="0" distL="0" distR="0" wp14:anchorId="38E67299" wp14:editId="7BC738E9">
            <wp:extent cx="5940425" cy="2392680"/>
            <wp:effectExtent l="0" t="0" r="3175" b="762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940425" cy="2392680"/>
                    </a:xfrm>
                    <a:prstGeom prst="rect">
                      <a:avLst/>
                    </a:prstGeom>
                  </pic:spPr>
                </pic:pic>
              </a:graphicData>
            </a:graphic>
          </wp:inline>
        </w:drawing>
      </w:r>
    </w:p>
    <w:p w:rsidR="005C5950" w:rsidRPr="00D927E2" w:rsidRDefault="005C5950" w:rsidP="00EF3A9F">
      <w:pPr>
        <w:pStyle w:val="af7"/>
        <w:spacing w:after="160" w:line="25" w:lineRule="atLeast"/>
        <w:ind w:left="0"/>
        <w:contextualSpacing/>
        <w:jc w:val="center"/>
        <w:rPr>
          <w:b/>
          <w:color w:val="000000" w:themeColor="text1"/>
          <w:sz w:val="20"/>
          <w:szCs w:val="20"/>
          <w:lang w:val="kk-KZ"/>
        </w:rPr>
      </w:pPr>
      <w:bookmarkStart w:id="68" w:name="_Ref497133769"/>
      <w:bookmarkStart w:id="69" w:name="_Toc24636180"/>
      <w:bookmarkStart w:id="70" w:name="_Toc25246523"/>
      <w:r w:rsidRPr="00EF3A9F">
        <w:rPr>
          <w:b/>
          <w:color w:val="000000" w:themeColor="text1"/>
          <w:sz w:val="20"/>
          <w:szCs w:val="20"/>
        </w:rPr>
        <w:t xml:space="preserve"> </w:t>
      </w:r>
      <w:r w:rsidR="00C84897" w:rsidRPr="00EF3A9F">
        <w:rPr>
          <w:b/>
          <w:color w:val="000000" w:themeColor="text1"/>
          <w:sz w:val="20"/>
          <w:szCs w:val="20"/>
        </w:rPr>
        <w:fldChar w:fldCharType="begin"/>
      </w:r>
      <w:r w:rsidR="00FF509F" w:rsidRPr="00EF3A9F">
        <w:rPr>
          <w:b/>
          <w:color w:val="000000" w:themeColor="text1"/>
          <w:sz w:val="20"/>
          <w:szCs w:val="20"/>
        </w:rPr>
        <w:instrText xml:space="preserve"> SEQ Рисунок \* ARABIC </w:instrText>
      </w:r>
      <w:r w:rsidR="00C84897" w:rsidRPr="00EF3A9F">
        <w:rPr>
          <w:b/>
          <w:color w:val="000000" w:themeColor="text1"/>
          <w:sz w:val="20"/>
          <w:szCs w:val="20"/>
        </w:rPr>
        <w:fldChar w:fldCharType="separate"/>
      </w:r>
      <w:r w:rsidR="00F648FC">
        <w:rPr>
          <w:b/>
          <w:noProof/>
          <w:color w:val="000000" w:themeColor="text1"/>
          <w:sz w:val="20"/>
          <w:szCs w:val="20"/>
        </w:rPr>
        <w:t>4</w:t>
      </w:r>
      <w:r w:rsidR="00C84897" w:rsidRPr="00EF3A9F">
        <w:rPr>
          <w:b/>
          <w:color w:val="000000" w:themeColor="text1"/>
          <w:sz w:val="20"/>
          <w:szCs w:val="20"/>
        </w:rPr>
        <w:fldChar w:fldCharType="end"/>
      </w:r>
      <w:bookmarkEnd w:id="68"/>
      <w:r w:rsidR="00D927E2">
        <w:rPr>
          <w:b/>
          <w:color w:val="000000" w:themeColor="text1"/>
          <w:sz w:val="20"/>
          <w:szCs w:val="20"/>
        </w:rPr>
        <w:t>-</w:t>
      </w:r>
      <w:r w:rsidR="00D927E2">
        <w:rPr>
          <w:b/>
          <w:color w:val="000000" w:themeColor="text1"/>
          <w:sz w:val="20"/>
          <w:szCs w:val="20"/>
          <w:lang w:val="kk-KZ"/>
        </w:rPr>
        <w:t>сурет</w:t>
      </w:r>
      <w:r w:rsidR="00D927E2">
        <w:rPr>
          <w:b/>
          <w:color w:val="000000" w:themeColor="text1"/>
          <w:sz w:val="20"/>
          <w:szCs w:val="20"/>
        </w:rPr>
        <w:t xml:space="preserve">. </w:t>
      </w:r>
      <w:r w:rsidR="00D927E2">
        <w:rPr>
          <w:b/>
          <w:color w:val="000000" w:themeColor="text1"/>
          <w:sz w:val="20"/>
          <w:szCs w:val="20"/>
          <w:lang w:val="kk-KZ"/>
        </w:rPr>
        <w:t>С</w:t>
      </w:r>
      <w:r w:rsidRPr="00EF3A9F">
        <w:rPr>
          <w:b/>
          <w:color w:val="000000" w:themeColor="text1"/>
          <w:sz w:val="20"/>
          <w:szCs w:val="20"/>
        </w:rPr>
        <w:t>ертификат</w:t>
      </w:r>
      <w:bookmarkEnd w:id="69"/>
      <w:bookmarkEnd w:id="70"/>
      <w:r w:rsidR="00D927E2">
        <w:rPr>
          <w:b/>
          <w:color w:val="000000" w:themeColor="text1"/>
          <w:sz w:val="20"/>
          <w:szCs w:val="20"/>
          <w:lang w:val="kk-KZ"/>
        </w:rPr>
        <w:t>ты таңдау</w:t>
      </w:r>
    </w:p>
    <w:p w:rsidR="005C5950" w:rsidRPr="001D18D8" w:rsidRDefault="005C5950" w:rsidP="005C5950">
      <w:pPr>
        <w:spacing w:line="25" w:lineRule="atLeast"/>
        <w:jc w:val="both"/>
        <w:rPr>
          <w:color w:val="000000" w:themeColor="text1"/>
        </w:rPr>
      </w:pPr>
    </w:p>
    <w:p w:rsidR="005C5950" w:rsidRPr="001D18D8" w:rsidRDefault="00D927E2" w:rsidP="005C5950">
      <w:pPr>
        <w:spacing w:line="25" w:lineRule="atLeast"/>
        <w:ind w:firstLine="709"/>
        <w:jc w:val="both"/>
        <w:rPr>
          <w:color w:val="000000" w:themeColor="text1"/>
        </w:rPr>
      </w:pPr>
      <w:r>
        <w:rPr>
          <w:color w:val="000000" w:themeColor="text1"/>
          <w:lang w:val="kk-KZ"/>
        </w:rPr>
        <w:t>Егер Сіз</w:t>
      </w:r>
      <w:r w:rsidR="005C5950" w:rsidRPr="001D18D8">
        <w:rPr>
          <w:color w:val="000000" w:themeColor="text1"/>
        </w:rPr>
        <w:t xml:space="preserve"> AUTH</w:t>
      </w:r>
      <w:r>
        <w:rPr>
          <w:color w:val="000000" w:themeColor="text1"/>
          <w:lang w:val="kk-KZ"/>
        </w:rPr>
        <w:t xml:space="preserve"> сертификатын таңдасаңыз</w:t>
      </w:r>
      <w:r>
        <w:rPr>
          <w:color w:val="000000" w:themeColor="text1"/>
        </w:rPr>
        <w:t xml:space="preserve">, </w:t>
      </w:r>
      <w:r>
        <w:rPr>
          <w:color w:val="000000" w:themeColor="text1"/>
          <w:lang w:val="kk-KZ"/>
        </w:rPr>
        <w:t>онда ЭШФ АЖ</w:t>
      </w:r>
      <w:r w:rsidR="00A3755E">
        <w:rPr>
          <w:color w:val="000000" w:themeColor="text1"/>
        </w:rPr>
        <w:t xml:space="preserve"> «</w:t>
      </w:r>
      <w:r w:rsidR="00A3755E">
        <w:rPr>
          <w:color w:val="000000" w:themeColor="text1"/>
          <w:lang w:val="kk-KZ"/>
        </w:rPr>
        <w:t>Қол қою үшін</w:t>
      </w:r>
      <w:r w:rsidR="00A3755E">
        <w:rPr>
          <w:color w:val="000000" w:themeColor="text1"/>
        </w:rPr>
        <w:t xml:space="preserve"> сертификат </w:t>
      </w:r>
      <w:r w:rsidR="00A3755E">
        <w:rPr>
          <w:color w:val="000000" w:themeColor="text1"/>
          <w:lang w:val="kk-KZ"/>
        </w:rPr>
        <w:t>таңдау қажет</w:t>
      </w:r>
      <w:r w:rsidR="005C5950" w:rsidRPr="001D18D8">
        <w:rPr>
          <w:color w:val="000000" w:themeColor="text1"/>
        </w:rPr>
        <w:t>»</w:t>
      </w:r>
      <w:r>
        <w:rPr>
          <w:color w:val="000000" w:themeColor="text1"/>
          <w:lang w:val="kk-KZ"/>
        </w:rPr>
        <w:t xml:space="preserve"> </w:t>
      </w:r>
      <w:r w:rsidR="00461671">
        <w:rPr>
          <w:color w:val="000000" w:themeColor="text1"/>
          <w:lang w:val="kk-KZ"/>
        </w:rPr>
        <w:t>деген қатені</w:t>
      </w:r>
      <w:r>
        <w:rPr>
          <w:color w:val="000000" w:themeColor="text1"/>
          <w:lang w:val="kk-KZ"/>
        </w:rPr>
        <w:t xml:space="preserve"> береді</w:t>
      </w:r>
      <w:r w:rsidR="005C5950" w:rsidRPr="001D18D8">
        <w:rPr>
          <w:color w:val="000000" w:themeColor="text1"/>
        </w:rPr>
        <w:t xml:space="preserve"> (</w:t>
      </w:r>
      <w:r w:rsidR="00742D54">
        <w:fldChar w:fldCharType="begin"/>
      </w:r>
      <w:r w:rsidR="00742D54">
        <w:instrText xml:space="preserve"> REF _Ref497133848 \h  \* MERGEFORMAT </w:instrText>
      </w:r>
      <w:r w:rsidR="00742D54">
        <w:fldChar w:fldCharType="separate"/>
      </w:r>
      <w:r w:rsidR="003877B0" w:rsidRPr="003877B0">
        <w:t>5</w:t>
      </w:r>
      <w:r w:rsidR="00742D54">
        <w:fldChar w:fldCharType="end"/>
      </w:r>
      <w:r>
        <w:t>-</w:t>
      </w:r>
      <w:r>
        <w:rPr>
          <w:lang w:val="kk-KZ"/>
        </w:rPr>
        <w:t>сурет</w:t>
      </w:r>
      <w:r w:rsidR="005C5950" w:rsidRPr="001D18D8">
        <w:rPr>
          <w:color w:val="000000" w:themeColor="text1"/>
        </w:rPr>
        <w:t>):</w:t>
      </w:r>
    </w:p>
    <w:p w:rsidR="005C5950" w:rsidRPr="001D18D8" w:rsidRDefault="005C5950" w:rsidP="005C5950">
      <w:pPr>
        <w:spacing w:line="25" w:lineRule="atLeast"/>
        <w:jc w:val="center"/>
        <w:rPr>
          <w:color w:val="000000" w:themeColor="text1"/>
        </w:rPr>
      </w:pPr>
      <w:r w:rsidRPr="001D18D8">
        <w:rPr>
          <w:noProof/>
          <w:color w:val="000000" w:themeColor="text1"/>
        </w:rPr>
        <w:drawing>
          <wp:inline distT="0" distB="0" distL="0" distR="0" wp14:anchorId="24DF40FA" wp14:editId="23CC73E4">
            <wp:extent cx="3284220" cy="8382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6" cstate="print">
                      <a:extLst>
                        <a:ext uri="{28A0092B-C50C-407E-A947-70E740481C1C}">
                          <a14:useLocalDpi xmlns:a14="http://schemas.microsoft.com/office/drawing/2010/main" val="0"/>
                        </a:ext>
                      </a:extLst>
                    </a:blip>
                    <a:srcRect l="4167" t="10204"/>
                    <a:stretch>
                      <a:fillRect/>
                    </a:stretch>
                  </pic:blipFill>
                  <pic:spPr bwMode="auto">
                    <a:xfrm>
                      <a:off x="0" y="0"/>
                      <a:ext cx="3284220" cy="838200"/>
                    </a:xfrm>
                    <a:prstGeom prst="rect">
                      <a:avLst/>
                    </a:prstGeom>
                    <a:noFill/>
                    <a:ln>
                      <a:noFill/>
                    </a:ln>
                  </pic:spPr>
                </pic:pic>
              </a:graphicData>
            </a:graphic>
          </wp:inline>
        </w:drawing>
      </w:r>
    </w:p>
    <w:p w:rsidR="005C5950" w:rsidRPr="00D927E2" w:rsidRDefault="005C5950" w:rsidP="00EF3A9F">
      <w:pPr>
        <w:pStyle w:val="af7"/>
        <w:spacing w:after="160" w:line="25" w:lineRule="atLeast"/>
        <w:ind w:left="0"/>
        <w:contextualSpacing/>
        <w:jc w:val="center"/>
        <w:rPr>
          <w:b/>
          <w:color w:val="000000" w:themeColor="text1"/>
          <w:sz w:val="20"/>
          <w:szCs w:val="20"/>
          <w:lang w:val="kk-KZ"/>
        </w:rPr>
      </w:pPr>
      <w:bookmarkStart w:id="71" w:name="_Ref497133848"/>
      <w:bookmarkStart w:id="72" w:name="_Toc24636181"/>
      <w:bookmarkStart w:id="73" w:name="_Toc25246524"/>
      <w:r w:rsidRPr="00EF3A9F">
        <w:rPr>
          <w:b/>
          <w:color w:val="000000" w:themeColor="text1"/>
          <w:sz w:val="20"/>
          <w:szCs w:val="20"/>
        </w:rPr>
        <w:t xml:space="preserve"> </w:t>
      </w:r>
      <w:r w:rsidR="00C84897" w:rsidRPr="00EF3A9F">
        <w:rPr>
          <w:b/>
          <w:color w:val="000000" w:themeColor="text1"/>
          <w:sz w:val="20"/>
          <w:szCs w:val="20"/>
        </w:rPr>
        <w:fldChar w:fldCharType="begin"/>
      </w:r>
      <w:r w:rsidR="00FF509F" w:rsidRPr="00EF3A9F">
        <w:rPr>
          <w:b/>
          <w:color w:val="000000" w:themeColor="text1"/>
          <w:sz w:val="20"/>
          <w:szCs w:val="20"/>
        </w:rPr>
        <w:instrText xml:space="preserve"> SEQ Рисунок \* ARABIC </w:instrText>
      </w:r>
      <w:r w:rsidR="00C84897" w:rsidRPr="00EF3A9F">
        <w:rPr>
          <w:b/>
          <w:color w:val="000000" w:themeColor="text1"/>
          <w:sz w:val="20"/>
          <w:szCs w:val="20"/>
        </w:rPr>
        <w:fldChar w:fldCharType="separate"/>
      </w:r>
      <w:r w:rsidR="00F648FC">
        <w:rPr>
          <w:b/>
          <w:noProof/>
          <w:color w:val="000000" w:themeColor="text1"/>
          <w:sz w:val="20"/>
          <w:szCs w:val="20"/>
        </w:rPr>
        <w:t>5</w:t>
      </w:r>
      <w:r w:rsidR="00C84897" w:rsidRPr="00EF3A9F">
        <w:rPr>
          <w:b/>
          <w:color w:val="000000" w:themeColor="text1"/>
          <w:sz w:val="20"/>
          <w:szCs w:val="20"/>
        </w:rPr>
        <w:fldChar w:fldCharType="end"/>
      </w:r>
      <w:bookmarkEnd w:id="71"/>
      <w:r w:rsidR="00D927E2">
        <w:rPr>
          <w:b/>
          <w:color w:val="000000" w:themeColor="text1"/>
          <w:sz w:val="20"/>
          <w:szCs w:val="20"/>
        </w:rPr>
        <w:t>-</w:t>
      </w:r>
      <w:r w:rsidR="00D927E2">
        <w:rPr>
          <w:b/>
          <w:color w:val="000000" w:themeColor="text1"/>
          <w:sz w:val="20"/>
          <w:szCs w:val="20"/>
          <w:lang w:val="kk-KZ"/>
        </w:rPr>
        <w:t>сурет</w:t>
      </w:r>
      <w:r w:rsidR="00D927E2">
        <w:rPr>
          <w:b/>
          <w:color w:val="000000" w:themeColor="text1"/>
          <w:sz w:val="20"/>
          <w:szCs w:val="20"/>
        </w:rPr>
        <w:t xml:space="preserve">. </w:t>
      </w:r>
      <w:r w:rsidR="00D927E2">
        <w:rPr>
          <w:b/>
          <w:color w:val="000000" w:themeColor="text1"/>
          <w:sz w:val="20"/>
          <w:szCs w:val="20"/>
          <w:lang w:val="kk-KZ"/>
        </w:rPr>
        <w:t>Дұрыс емес</w:t>
      </w:r>
      <w:r w:rsidRPr="00EF3A9F">
        <w:rPr>
          <w:b/>
          <w:color w:val="000000" w:themeColor="text1"/>
          <w:sz w:val="20"/>
          <w:szCs w:val="20"/>
        </w:rPr>
        <w:t xml:space="preserve"> файл</w:t>
      </w:r>
      <w:bookmarkEnd w:id="72"/>
      <w:bookmarkEnd w:id="73"/>
      <w:r w:rsidR="00D927E2">
        <w:rPr>
          <w:b/>
          <w:color w:val="000000" w:themeColor="text1"/>
          <w:sz w:val="20"/>
          <w:szCs w:val="20"/>
          <w:lang w:val="kk-KZ"/>
        </w:rPr>
        <w:t>ды таңдаған кездегі қате</w:t>
      </w:r>
    </w:p>
    <w:p w:rsidR="005C5950" w:rsidRPr="001D18D8" w:rsidRDefault="005C5950" w:rsidP="005C5950">
      <w:pPr>
        <w:spacing w:line="25" w:lineRule="atLeast"/>
        <w:jc w:val="center"/>
        <w:rPr>
          <w:color w:val="000000" w:themeColor="text1"/>
        </w:rPr>
      </w:pPr>
    </w:p>
    <w:p w:rsidR="005C5950" w:rsidRPr="002E44B8" w:rsidRDefault="007C7490" w:rsidP="00435045">
      <w:pPr>
        <w:pStyle w:val="af7"/>
        <w:numPr>
          <w:ilvl w:val="0"/>
          <w:numId w:val="14"/>
        </w:numPr>
        <w:spacing w:after="160" w:line="25" w:lineRule="atLeast"/>
        <w:ind w:left="1134" w:hanging="425"/>
        <w:contextualSpacing/>
        <w:jc w:val="both"/>
        <w:rPr>
          <w:color w:val="000000" w:themeColor="text1"/>
          <w:lang w:val="kk-KZ"/>
        </w:rPr>
      </w:pPr>
      <w:r>
        <w:rPr>
          <w:rStyle w:val="y2iqfc"/>
          <w:color w:val="202124"/>
          <w:lang w:val="kk-KZ"/>
        </w:rPr>
        <w:t>2-қадам</w:t>
      </w:r>
      <w:r w:rsidR="002E44B8" w:rsidRPr="006A6967">
        <w:rPr>
          <w:rStyle w:val="y2iqfc"/>
          <w:color w:val="202124"/>
          <w:lang w:val="kk-KZ"/>
        </w:rPr>
        <w:t xml:space="preserve"> - </w:t>
      </w:r>
      <w:r w:rsidR="00462804">
        <w:rPr>
          <w:rStyle w:val="y2iqfc"/>
          <w:color w:val="202124"/>
          <w:lang w:val="kk-KZ"/>
        </w:rPr>
        <w:t>ЭШФ АЖ «Тіркеу деректері</w:t>
      </w:r>
      <w:r w:rsidR="002E44B8" w:rsidRPr="006A6967">
        <w:rPr>
          <w:rStyle w:val="y2iqfc"/>
          <w:color w:val="202124"/>
          <w:lang w:val="kk-KZ"/>
        </w:rPr>
        <w:t>» сертификаттағы деректерді оқиды, нысанды мәліметтер</w:t>
      </w:r>
      <w:r w:rsidR="002E44B8">
        <w:rPr>
          <w:rStyle w:val="y2iqfc"/>
          <w:color w:val="202124"/>
          <w:lang w:val="kk-KZ"/>
        </w:rPr>
        <w:t>мен толтырады. Сонымен бірге, «Жеке тұлға» ретінде қолданыстағы тірке</w:t>
      </w:r>
      <w:r w:rsidR="00461671">
        <w:rPr>
          <w:rStyle w:val="y2iqfc"/>
          <w:color w:val="202124"/>
          <w:lang w:val="kk-KZ"/>
        </w:rPr>
        <w:t>л</w:t>
      </w:r>
      <w:r w:rsidR="002E44B8">
        <w:rPr>
          <w:rStyle w:val="y2iqfc"/>
          <w:color w:val="202124"/>
          <w:lang w:val="kk-KZ"/>
        </w:rPr>
        <w:t>удің болуын тексеруді жүзеге асырады</w:t>
      </w:r>
      <w:r w:rsidR="002E44B8" w:rsidRPr="006A6967">
        <w:rPr>
          <w:rStyle w:val="y2iqfc"/>
          <w:color w:val="202124"/>
          <w:lang w:val="kk-KZ"/>
        </w:rPr>
        <w:t xml:space="preserve">. </w:t>
      </w:r>
      <w:r w:rsidR="00462804">
        <w:rPr>
          <w:rStyle w:val="y2iqfc"/>
          <w:color w:val="202124"/>
          <w:lang w:val="kk-KZ"/>
        </w:rPr>
        <w:t>Т</w:t>
      </w:r>
      <w:r w:rsidR="002E44B8">
        <w:rPr>
          <w:rStyle w:val="y2iqfc"/>
          <w:color w:val="202124"/>
          <w:lang w:val="kk-KZ"/>
        </w:rPr>
        <w:t xml:space="preserve">іркеу болған жағдайда </w:t>
      </w:r>
      <w:r w:rsidR="00461671">
        <w:rPr>
          <w:rStyle w:val="y2iqfc"/>
          <w:color w:val="202124"/>
          <w:lang w:val="kk-KZ"/>
        </w:rPr>
        <w:t xml:space="preserve">ЭШФ АЖ </w:t>
      </w:r>
      <w:r w:rsidR="002E44B8">
        <w:rPr>
          <w:rStyle w:val="y2iqfc"/>
          <w:color w:val="202124"/>
          <w:lang w:val="kk-KZ"/>
        </w:rPr>
        <w:t>келесі</w:t>
      </w:r>
      <w:r w:rsidR="002E44B8" w:rsidRPr="006A6967">
        <w:rPr>
          <w:rStyle w:val="y2iqfc"/>
          <w:color w:val="202124"/>
          <w:lang w:val="kk-KZ"/>
        </w:rPr>
        <w:t xml:space="preserve"> хабарлама</w:t>
      </w:r>
      <w:r w:rsidR="002E44B8">
        <w:rPr>
          <w:rStyle w:val="y2iqfc"/>
          <w:color w:val="202124"/>
          <w:lang w:val="kk-KZ"/>
        </w:rPr>
        <w:t>ны</w:t>
      </w:r>
      <w:r w:rsidR="002E44B8" w:rsidRPr="006A6967">
        <w:rPr>
          <w:rStyle w:val="y2iqfc"/>
          <w:color w:val="202124"/>
          <w:lang w:val="kk-KZ"/>
        </w:rPr>
        <w:t xml:space="preserve"> береді: «</w:t>
      </w:r>
      <w:r w:rsidR="00354CD5">
        <w:rPr>
          <w:color w:val="000000"/>
          <w:lang w:val="kk-KZ"/>
        </w:rPr>
        <w:t>Бұл</w:t>
      </w:r>
      <w:r w:rsidR="00354CD5" w:rsidRPr="00354CD5">
        <w:rPr>
          <w:color w:val="000000"/>
          <w:lang w:val="kk-KZ"/>
        </w:rPr>
        <w:t xml:space="preserve"> </w:t>
      </w:r>
      <w:r w:rsidR="00354CD5">
        <w:rPr>
          <w:color w:val="000000"/>
          <w:lang w:val="kk-KZ"/>
        </w:rPr>
        <w:t>ЖС</w:t>
      </w:r>
      <w:r w:rsidRPr="00354CD5">
        <w:rPr>
          <w:color w:val="000000"/>
          <w:lang w:val="kk-KZ"/>
        </w:rPr>
        <w:t xml:space="preserve">Н </w:t>
      </w:r>
      <w:r w:rsidR="00354CD5">
        <w:rPr>
          <w:color w:val="000000"/>
          <w:lang w:val="kk-KZ"/>
        </w:rPr>
        <w:t>тіркелген</w:t>
      </w:r>
      <w:r w:rsidR="002E44B8" w:rsidRPr="006A6967">
        <w:rPr>
          <w:rStyle w:val="y2iqfc"/>
          <w:color w:val="202124"/>
          <w:lang w:val="kk-KZ"/>
        </w:rPr>
        <w:t>»</w:t>
      </w:r>
      <w:r w:rsidR="005C5950" w:rsidRPr="002E44B8">
        <w:rPr>
          <w:color w:val="000000" w:themeColor="text1"/>
          <w:lang w:val="kk-KZ"/>
        </w:rPr>
        <w:t>.</w:t>
      </w:r>
    </w:p>
    <w:p w:rsidR="005C5950" w:rsidRPr="002E44B8" w:rsidRDefault="002E44B8" w:rsidP="00435045">
      <w:pPr>
        <w:pStyle w:val="af7"/>
        <w:numPr>
          <w:ilvl w:val="0"/>
          <w:numId w:val="14"/>
        </w:numPr>
        <w:spacing w:after="160" w:line="25" w:lineRule="atLeast"/>
        <w:ind w:left="1134" w:hanging="425"/>
        <w:contextualSpacing/>
        <w:jc w:val="both"/>
        <w:rPr>
          <w:color w:val="000000" w:themeColor="text1"/>
          <w:lang w:val="kk-KZ"/>
        </w:rPr>
      </w:pPr>
      <w:r>
        <w:rPr>
          <w:rStyle w:val="y2iqfc"/>
          <w:color w:val="202124"/>
          <w:lang w:val="kk-KZ"/>
        </w:rPr>
        <w:t>Нысанға</w:t>
      </w:r>
      <w:r w:rsidRPr="006F3287">
        <w:rPr>
          <w:rStyle w:val="y2iqfc"/>
          <w:color w:val="202124"/>
          <w:lang w:val="kk-KZ"/>
        </w:rPr>
        <w:t xml:space="preserve"> </w:t>
      </w:r>
      <w:r>
        <w:rPr>
          <w:rStyle w:val="y2iqfc"/>
          <w:color w:val="202124"/>
          <w:lang w:val="kk-KZ"/>
        </w:rPr>
        <w:t xml:space="preserve">жеке тұлғаның тіркеу деректерін толтыруды аяқтаңыз, </w:t>
      </w:r>
      <w:r w:rsidRPr="006F3287">
        <w:rPr>
          <w:rStyle w:val="y2iqfc"/>
          <w:color w:val="202124"/>
          <w:lang w:val="kk-KZ"/>
        </w:rPr>
        <w:t>оның ішінде ЭШФ АЖ-</w:t>
      </w:r>
      <w:r>
        <w:rPr>
          <w:rStyle w:val="y2iqfc"/>
          <w:color w:val="202124"/>
          <w:lang w:val="kk-KZ"/>
        </w:rPr>
        <w:t>ға кіру үшін қолданылатын паро</w:t>
      </w:r>
      <w:r w:rsidR="00354CD5">
        <w:rPr>
          <w:rStyle w:val="y2iqfc"/>
          <w:color w:val="202124"/>
          <w:lang w:val="kk-KZ"/>
        </w:rPr>
        <w:t>лді енгізіңіз және «Әрі қарай</w:t>
      </w:r>
      <w:r>
        <w:rPr>
          <w:rStyle w:val="y2iqfc"/>
          <w:color w:val="202124"/>
          <w:lang w:val="kk-KZ"/>
        </w:rPr>
        <w:t>» батырмасын басыңыз, ЭШФ АЖ 3-қадамға өтуді жүзеге асырады</w:t>
      </w:r>
      <w:r w:rsidR="005C5950" w:rsidRPr="002E44B8">
        <w:rPr>
          <w:color w:val="000000" w:themeColor="text1"/>
          <w:lang w:val="kk-KZ"/>
        </w:rPr>
        <w:t>;</w:t>
      </w:r>
    </w:p>
    <w:p w:rsidR="005C5950" w:rsidRPr="007C7490" w:rsidRDefault="00354CD5" w:rsidP="00435045">
      <w:pPr>
        <w:pStyle w:val="af7"/>
        <w:numPr>
          <w:ilvl w:val="0"/>
          <w:numId w:val="14"/>
        </w:numPr>
        <w:spacing w:after="160" w:line="25" w:lineRule="atLeast"/>
        <w:ind w:left="1134" w:hanging="425"/>
        <w:contextualSpacing/>
        <w:jc w:val="both"/>
        <w:rPr>
          <w:color w:val="000000" w:themeColor="text1"/>
          <w:lang w:val="kk-KZ"/>
        </w:rPr>
      </w:pPr>
      <w:r>
        <w:rPr>
          <w:rStyle w:val="y2iqfc"/>
          <w:color w:val="202124"/>
          <w:lang w:val="kk-KZ"/>
        </w:rPr>
        <w:t>3-қадам - «Келісім</w:t>
      </w:r>
      <w:r w:rsidR="007C7490">
        <w:rPr>
          <w:rStyle w:val="y2iqfc"/>
          <w:color w:val="202124"/>
          <w:lang w:val="kk-KZ"/>
        </w:rPr>
        <w:t>»</w:t>
      </w:r>
      <w:r w:rsidR="007C7490" w:rsidRPr="00276214">
        <w:rPr>
          <w:rStyle w:val="y2iqfc"/>
          <w:color w:val="202124"/>
          <w:lang w:val="kk-KZ"/>
        </w:rPr>
        <w:t>-</w:t>
      </w:r>
      <w:r w:rsidR="007C7490">
        <w:rPr>
          <w:rStyle w:val="y2iqfc"/>
          <w:color w:val="202124"/>
          <w:lang w:val="kk-KZ"/>
        </w:rPr>
        <w:t>де экранда ЭШФ</w:t>
      </w:r>
      <w:r w:rsidR="007C7490" w:rsidRPr="006F3287">
        <w:rPr>
          <w:rStyle w:val="y2iqfc"/>
          <w:color w:val="202124"/>
          <w:lang w:val="kk-KZ"/>
        </w:rPr>
        <w:t xml:space="preserve"> АЖ-</w:t>
      </w:r>
      <w:r w:rsidR="007C7490">
        <w:rPr>
          <w:rStyle w:val="y2iqfc"/>
          <w:color w:val="202124"/>
          <w:lang w:val="kk-KZ"/>
        </w:rPr>
        <w:t>ны</w:t>
      </w:r>
      <w:r w:rsidR="007C7490" w:rsidRPr="006F3287">
        <w:rPr>
          <w:rStyle w:val="y2iqfc"/>
          <w:color w:val="202124"/>
          <w:lang w:val="kk-KZ"/>
        </w:rPr>
        <w:t xml:space="preserve"> пайдалану туралы келісім көрсетіледі, </w:t>
      </w:r>
      <w:r w:rsidR="007C7490">
        <w:rPr>
          <w:rStyle w:val="y2iqfc"/>
          <w:color w:val="202124"/>
          <w:lang w:val="kk-KZ"/>
        </w:rPr>
        <w:t>оған сертификатпен қол қою қажет. Келісіммен танысқаннан</w:t>
      </w:r>
      <w:r w:rsidR="007C7490" w:rsidRPr="006F3287">
        <w:rPr>
          <w:rStyle w:val="y2iqfc"/>
          <w:color w:val="202124"/>
          <w:lang w:val="kk-KZ"/>
        </w:rPr>
        <w:t xml:space="preserve"> кейін «Қол қою» батырмасын басыңыз, содан кейін сертификат таңдауға арналған терезе пайда болады. RSA сертификатын таңдау кер</w:t>
      </w:r>
      <w:r w:rsidR="007C7490">
        <w:rPr>
          <w:rStyle w:val="y2iqfc"/>
          <w:color w:val="202124"/>
          <w:lang w:val="kk-KZ"/>
        </w:rPr>
        <w:t>ек. Содан кейі</w:t>
      </w:r>
      <w:r>
        <w:rPr>
          <w:rStyle w:val="y2iqfc"/>
          <w:color w:val="202124"/>
          <w:lang w:val="kk-KZ"/>
        </w:rPr>
        <w:t>н пин-код енгізіңіз және «Дайын</w:t>
      </w:r>
      <w:r w:rsidR="007C7490">
        <w:rPr>
          <w:rStyle w:val="y2iqfc"/>
          <w:color w:val="202124"/>
          <w:lang w:val="kk-KZ"/>
        </w:rPr>
        <w:t>» батырмасын басыңыз, ЭШФ</w:t>
      </w:r>
      <w:r w:rsidR="007C7490" w:rsidRPr="006F3287">
        <w:rPr>
          <w:rStyle w:val="y2iqfc"/>
          <w:color w:val="202124"/>
          <w:lang w:val="kk-KZ"/>
        </w:rPr>
        <w:t xml:space="preserve"> АЖ 4-қадамға өтеді</w:t>
      </w:r>
      <w:r w:rsidR="005C5950" w:rsidRPr="007C7490">
        <w:rPr>
          <w:color w:val="000000" w:themeColor="text1"/>
          <w:lang w:val="kk-KZ"/>
        </w:rPr>
        <w:t>;</w:t>
      </w:r>
    </w:p>
    <w:p w:rsidR="005C5950" w:rsidRPr="007C7490" w:rsidRDefault="007C7490" w:rsidP="00435045">
      <w:pPr>
        <w:pStyle w:val="af7"/>
        <w:numPr>
          <w:ilvl w:val="0"/>
          <w:numId w:val="14"/>
        </w:numPr>
        <w:spacing w:after="160" w:line="25" w:lineRule="atLeast"/>
        <w:ind w:left="1134" w:hanging="425"/>
        <w:contextualSpacing/>
        <w:jc w:val="both"/>
        <w:rPr>
          <w:color w:val="000000" w:themeColor="text1"/>
          <w:lang w:val="kk-KZ"/>
        </w:rPr>
      </w:pPr>
      <w:r w:rsidRPr="00276214">
        <w:rPr>
          <w:rStyle w:val="y2iqfc"/>
          <w:color w:val="202124"/>
          <w:lang w:val="kk-KZ"/>
        </w:rPr>
        <w:t>4-қадам «</w:t>
      </w:r>
      <w:r w:rsidR="00354CD5">
        <w:rPr>
          <w:color w:val="000000" w:themeColor="text1"/>
          <w:lang w:val="kk-KZ"/>
        </w:rPr>
        <w:t>Аяқтау</w:t>
      </w:r>
      <w:r w:rsidR="00354CD5">
        <w:rPr>
          <w:rStyle w:val="y2iqfc"/>
          <w:color w:val="202124"/>
          <w:lang w:val="kk-KZ"/>
        </w:rPr>
        <w:t>»-да</w:t>
      </w:r>
      <w:r w:rsidRPr="00276214">
        <w:rPr>
          <w:rStyle w:val="y2iqfc"/>
          <w:color w:val="202124"/>
          <w:lang w:val="kk-KZ"/>
        </w:rPr>
        <w:t xml:space="preserve"> пайдаланушыны «Жеке тұлға» ретінде ЭШФ АЖ-да тіркеу рәсімін аяқтау үшін электрондық поштаны тексеру және сілтеме бойынша өту қажеттілігі туралы хабардар ететін «</w:t>
      </w:r>
      <w:r w:rsidR="00354CD5">
        <w:rPr>
          <w:color w:val="000000" w:themeColor="text1"/>
          <w:lang w:val="kk-KZ"/>
        </w:rPr>
        <w:t>Тіркеуді аяқтау</w:t>
      </w:r>
      <w:r w:rsidRPr="00276214">
        <w:rPr>
          <w:rStyle w:val="y2iqfc"/>
          <w:color w:val="202124"/>
          <w:lang w:val="kk-KZ"/>
        </w:rPr>
        <w:t>» терезесі шығады</w:t>
      </w:r>
      <w:r w:rsidR="005C5950" w:rsidRPr="007C7490">
        <w:rPr>
          <w:color w:val="000000" w:themeColor="text1"/>
          <w:lang w:val="kk-KZ"/>
        </w:rPr>
        <w:t>.</w:t>
      </w:r>
    </w:p>
    <w:p w:rsidR="005C5950" w:rsidRPr="001D18D8" w:rsidRDefault="005C5950" w:rsidP="00435045">
      <w:pPr>
        <w:pStyle w:val="af7"/>
        <w:numPr>
          <w:ilvl w:val="0"/>
          <w:numId w:val="15"/>
        </w:numPr>
        <w:spacing w:line="25" w:lineRule="atLeast"/>
        <w:ind w:left="714" w:hanging="357"/>
        <w:contextualSpacing/>
        <w:jc w:val="center"/>
        <w:rPr>
          <w:color w:val="000000" w:themeColor="text1"/>
        </w:rPr>
      </w:pPr>
      <w:r w:rsidRPr="001D18D8">
        <w:rPr>
          <w:noProof/>
          <w:color w:val="000000" w:themeColor="text1"/>
        </w:rPr>
        <w:drawing>
          <wp:inline distT="0" distB="0" distL="0" distR="0" wp14:anchorId="7586A6B9" wp14:editId="49B7108D">
            <wp:extent cx="7620" cy="76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14:anchorId="0F02C91E" wp14:editId="78EA39D8">
            <wp:extent cx="7620" cy="762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14:anchorId="4CBA0B47" wp14:editId="184F8DB8">
            <wp:extent cx="7620" cy="76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14:anchorId="3EFC870A" wp14:editId="78D55123">
            <wp:extent cx="7620" cy="762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14:anchorId="2A96A8FF" wp14:editId="70DE0D16">
            <wp:extent cx="7620" cy="762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14:anchorId="11A8E5A7" wp14:editId="177EF76F">
            <wp:extent cx="7620" cy="762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14:anchorId="7CE726E7" wp14:editId="4ACC53FE">
            <wp:extent cx="7620" cy="762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14:anchorId="1BBF1CA7" wp14:editId="0DBB034B">
            <wp:extent cx="7620" cy="76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14:anchorId="5A7A18CE" wp14:editId="19167865">
            <wp:extent cx="7620" cy="762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14:anchorId="0E158134" wp14:editId="6A0A5871">
            <wp:extent cx="7620" cy="76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rsidR="005C5950" w:rsidRPr="00D23FC9" w:rsidRDefault="00D23FC9" w:rsidP="00435045">
      <w:pPr>
        <w:pStyle w:val="af7"/>
        <w:numPr>
          <w:ilvl w:val="0"/>
          <w:numId w:val="14"/>
        </w:numPr>
        <w:spacing w:after="160" w:line="25" w:lineRule="atLeast"/>
        <w:ind w:left="1134" w:hanging="425"/>
        <w:contextualSpacing/>
        <w:jc w:val="both"/>
        <w:rPr>
          <w:color w:val="000000" w:themeColor="text1"/>
          <w:lang w:val="kk-KZ"/>
        </w:rPr>
      </w:pPr>
      <w:r w:rsidRPr="009E2079">
        <w:rPr>
          <w:rStyle w:val="y2iqfc"/>
          <w:color w:val="202124"/>
          <w:lang w:val="kk-KZ"/>
        </w:rPr>
        <w:t>ЭШФ АЖ</w:t>
      </w:r>
      <w:r w:rsidRPr="00A826A9">
        <w:rPr>
          <w:rStyle w:val="y2iqfc"/>
          <w:color w:val="202124"/>
          <w:lang w:val="kk-KZ"/>
        </w:rPr>
        <w:t xml:space="preserve"> </w:t>
      </w:r>
      <w:r w:rsidRPr="00A826A9">
        <w:rPr>
          <w:color w:val="000000" w:themeColor="text1"/>
          <w:lang w:val="kk-KZ"/>
        </w:rPr>
        <w:t>web</w:t>
      </w:r>
      <w:r w:rsidRPr="009E2079">
        <w:rPr>
          <w:rStyle w:val="y2iqfc"/>
          <w:color w:val="202124"/>
          <w:lang w:val="kk-KZ"/>
        </w:rPr>
        <w:t xml:space="preserve">-порталына кіру үшін </w:t>
      </w:r>
      <w:r>
        <w:rPr>
          <w:rStyle w:val="y2iqfc"/>
          <w:color w:val="202124"/>
          <w:lang w:val="kk-KZ"/>
        </w:rPr>
        <w:t>ЭШФ</w:t>
      </w:r>
      <w:r w:rsidRPr="009E2079">
        <w:rPr>
          <w:rStyle w:val="y2iqfc"/>
          <w:color w:val="202124"/>
          <w:lang w:val="kk-KZ"/>
        </w:rPr>
        <w:t xml:space="preserve"> АЖ </w:t>
      </w:r>
      <w:r w:rsidRPr="00A826A9">
        <w:rPr>
          <w:color w:val="000000" w:themeColor="text1"/>
          <w:lang w:val="kk-KZ"/>
        </w:rPr>
        <w:t>e-mail -ға</w:t>
      </w:r>
      <w:r>
        <w:rPr>
          <w:color w:val="000000" w:themeColor="text1"/>
          <w:lang w:val="kk-KZ"/>
        </w:rPr>
        <w:t xml:space="preserve"> </w:t>
      </w:r>
      <w:r w:rsidRPr="009E2079">
        <w:rPr>
          <w:rStyle w:val="y2iqfc"/>
          <w:color w:val="202124"/>
          <w:lang w:val="kk-KZ"/>
        </w:rPr>
        <w:t>сілтеме жібер</w:t>
      </w:r>
      <w:r>
        <w:rPr>
          <w:rStyle w:val="y2iqfc"/>
          <w:color w:val="202124"/>
          <w:lang w:val="kk-KZ"/>
        </w:rPr>
        <w:t>еді. Электрондық поштада хатты ашыңыз және сілтеме бойынша өтіңіз, браузерде</w:t>
      </w:r>
      <w:r w:rsidRPr="009E2079">
        <w:rPr>
          <w:rStyle w:val="y2iqfc"/>
          <w:color w:val="202124"/>
          <w:lang w:val="kk-KZ"/>
        </w:rPr>
        <w:t xml:space="preserve"> </w:t>
      </w:r>
      <w:r>
        <w:rPr>
          <w:rStyle w:val="y2iqfc"/>
          <w:color w:val="202124"/>
          <w:lang w:val="kk-KZ"/>
        </w:rPr>
        <w:t xml:space="preserve">ЭШФ АЖ </w:t>
      </w:r>
      <w:r w:rsidRPr="00A826A9">
        <w:rPr>
          <w:color w:val="000000" w:themeColor="text1"/>
          <w:lang w:val="kk-KZ"/>
        </w:rPr>
        <w:t>web</w:t>
      </w:r>
      <w:r>
        <w:rPr>
          <w:rStyle w:val="y2iqfc"/>
          <w:color w:val="202124"/>
          <w:lang w:val="kk-KZ"/>
        </w:rPr>
        <w:t>-порталына</w:t>
      </w:r>
      <w:r w:rsidRPr="009E2079">
        <w:rPr>
          <w:rStyle w:val="y2iqfc"/>
          <w:color w:val="202124"/>
          <w:lang w:val="kk-KZ"/>
        </w:rPr>
        <w:t xml:space="preserve"> </w:t>
      </w:r>
      <w:r>
        <w:rPr>
          <w:rStyle w:val="y2iqfc"/>
          <w:color w:val="202124"/>
          <w:lang w:val="kk-KZ"/>
        </w:rPr>
        <w:t>кіру терезесі шығады</w:t>
      </w:r>
      <w:r w:rsidR="005C5950" w:rsidRPr="00D23FC9">
        <w:rPr>
          <w:color w:val="000000" w:themeColor="text1"/>
          <w:lang w:val="kk-KZ"/>
        </w:rPr>
        <w:t>.</w:t>
      </w:r>
    </w:p>
    <w:p w:rsidR="005C5950" w:rsidRPr="00B955EB" w:rsidRDefault="005C5950" w:rsidP="00435045">
      <w:pPr>
        <w:pStyle w:val="af7"/>
        <w:numPr>
          <w:ilvl w:val="0"/>
          <w:numId w:val="14"/>
        </w:numPr>
        <w:spacing w:after="160" w:line="25" w:lineRule="atLeast"/>
        <w:ind w:left="1134" w:hanging="425"/>
        <w:contextualSpacing/>
        <w:jc w:val="both"/>
        <w:rPr>
          <w:color w:val="000000" w:themeColor="text1"/>
          <w:lang w:val="kk-KZ"/>
        </w:rPr>
      </w:pPr>
      <w:r w:rsidRPr="00B955EB">
        <w:rPr>
          <w:color w:val="000000" w:themeColor="text1"/>
          <w:lang w:val="kk-KZ"/>
        </w:rPr>
        <w:t>AUTH</w:t>
      </w:r>
      <w:r w:rsidR="00B955EB" w:rsidRPr="00B955EB">
        <w:rPr>
          <w:color w:val="000000" w:themeColor="text1"/>
          <w:lang w:val="kk-KZ"/>
        </w:rPr>
        <w:t xml:space="preserve"> сертификатын та</w:t>
      </w:r>
      <w:r w:rsidR="00B955EB">
        <w:rPr>
          <w:color w:val="000000" w:themeColor="text1"/>
          <w:lang w:val="kk-KZ"/>
        </w:rPr>
        <w:t>ңдау арқылы кіруді жүзеге асырыңыз</w:t>
      </w:r>
      <w:r w:rsidRPr="00B955EB">
        <w:rPr>
          <w:color w:val="000000" w:themeColor="text1"/>
          <w:lang w:val="kk-KZ"/>
        </w:rPr>
        <w:t xml:space="preserve">. </w:t>
      </w:r>
      <w:r w:rsidR="00B955EB">
        <w:rPr>
          <w:color w:val="000000" w:themeColor="text1"/>
          <w:lang w:val="kk-KZ"/>
        </w:rPr>
        <w:t>П</w:t>
      </w:r>
      <w:r w:rsidRPr="00354CD5">
        <w:rPr>
          <w:color w:val="000000" w:themeColor="text1"/>
          <w:lang w:val="kk-KZ"/>
        </w:rPr>
        <w:t xml:space="preserve">ин-код </w:t>
      </w:r>
      <w:r w:rsidR="00B955EB">
        <w:rPr>
          <w:color w:val="000000" w:themeColor="text1"/>
          <w:lang w:val="kk-KZ"/>
        </w:rPr>
        <w:t xml:space="preserve">енгізіңіз және </w:t>
      </w:r>
      <w:r w:rsidR="00354CD5" w:rsidRPr="00354CD5">
        <w:rPr>
          <w:color w:val="000000" w:themeColor="text1"/>
          <w:lang w:val="kk-KZ"/>
        </w:rPr>
        <w:t>«</w:t>
      </w:r>
      <w:r w:rsidR="00354CD5">
        <w:rPr>
          <w:color w:val="000000" w:themeColor="text1"/>
          <w:lang w:val="kk-KZ"/>
        </w:rPr>
        <w:t>Дайын</w:t>
      </w:r>
      <w:r w:rsidRPr="00354CD5">
        <w:rPr>
          <w:color w:val="000000" w:themeColor="text1"/>
          <w:lang w:val="kk-KZ"/>
        </w:rPr>
        <w:t>»</w:t>
      </w:r>
      <w:r w:rsidR="00B955EB">
        <w:rPr>
          <w:color w:val="000000" w:themeColor="text1"/>
          <w:lang w:val="kk-KZ"/>
        </w:rPr>
        <w:t xml:space="preserve"> батырмасын басыңыз</w:t>
      </w:r>
      <w:r w:rsidRPr="00B955EB">
        <w:rPr>
          <w:color w:val="000000" w:themeColor="text1"/>
          <w:lang w:val="kk-KZ"/>
        </w:rPr>
        <w:t>;</w:t>
      </w:r>
    </w:p>
    <w:p w:rsidR="005C5950" w:rsidRPr="000D11CC" w:rsidRDefault="00B955EB" w:rsidP="00435045">
      <w:pPr>
        <w:pStyle w:val="af7"/>
        <w:numPr>
          <w:ilvl w:val="0"/>
          <w:numId w:val="14"/>
        </w:numPr>
        <w:spacing w:after="160" w:line="25" w:lineRule="atLeast"/>
        <w:ind w:left="1134" w:hanging="425"/>
        <w:contextualSpacing/>
        <w:jc w:val="both"/>
        <w:rPr>
          <w:color w:val="000000" w:themeColor="text1"/>
          <w:lang w:val="kk-KZ"/>
        </w:rPr>
      </w:pPr>
      <w:r>
        <w:rPr>
          <w:color w:val="000000" w:themeColor="text1"/>
          <w:lang w:val="kk-KZ"/>
        </w:rPr>
        <w:t xml:space="preserve">ЭШФ АЖ </w:t>
      </w:r>
      <w:r w:rsidRPr="007D5E31">
        <w:rPr>
          <w:color w:val="000000" w:themeColor="text1"/>
          <w:lang w:val="kk-KZ"/>
        </w:rPr>
        <w:t>web-портал</w:t>
      </w:r>
      <w:r>
        <w:rPr>
          <w:color w:val="000000" w:themeColor="text1"/>
          <w:lang w:val="kk-KZ"/>
        </w:rPr>
        <w:t>ына кіру терезесінің интерфейсінде жеке тұлғаның ЖСН</w:t>
      </w:r>
      <w:r w:rsidR="000D11CC" w:rsidRPr="000D11CC">
        <w:rPr>
          <w:color w:val="000000" w:themeColor="text1"/>
          <w:lang w:val="kk-KZ"/>
        </w:rPr>
        <w:t>-</w:t>
      </w:r>
      <w:r>
        <w:rPr>
          <w:color w:val="000000" w:themeColor="text1"/>
          <w:lang w:val="kk-KZ"/>
        </w:rPr>
        <w:t>ы көрсетіледі</w:t>
      </w:r>
      <w:r w:rsidRPr="007D5E31">
        <w:rPr>
          <w:color w:val="000000" w:themeColor="text1"/>
          <w:lang w:val="kk-KZ"/>
        </w:rPr>
        <w:t xml:space="preserve">. </w:t>
      </w:r>
      <w:r>
        <w:rPr>
          <w:color w:val="000000" w:themeColor="text1"/>
          <w:lang w:val="kk-KZ"/>
        </w:rPr>
        <w:t>Тіркеу кезінде орнатылған</w:t>
      </w:r>
      <w:r w:rsidR="005C5950" w:rsidRPr="000D11CC">
        <w:rPr>
          <w:color w:val="000000" w:themeColor="text1"/>
          <w:lang w:val="kk-KZ"/>
        </w:rPr>
        <w:t xml:space="preserve"> парол</w:t>
      </w:r>
      <w:r>
        <w:rPr>
          <w:color w:val="000000" w:themeColor="text1"/>
          <w:lang w:val="kk-KZ"/>
        </w:rPr>
        <w:t>ді енгізіңіз.</w:t>
      </w:r>
    </w:p>
    <w:p w:rsidR="005C5950" w:rsidRPr="001D18D8" w:rsidRDefault="00354CD5" w:rsidP="00435045">
      <w:pPr>
        <w:pStyle w:val="af7"/>
        <w:numPr>
          <w:ilvl w:val="0"/>
          <w:numId w:val="14"/>
        </w:numPr>
        <w:spacing w:after="160" w:line="25" w:lineRule="atLeast"/>
        <w:ind w:left="1134" w:hanging="425"/>
        <w:contextualSpacing/>
        <w:jc w:val="both"/>
        <w:rPr>
          <w:color w:val="000000" w:themeColor="text1"/>
        </w:rPr>
      </w:pPr>
      <w:r>
        <w:rPr>
          <w:color w:val="000000" w:themeColor="text1"/>
        </w:rPr>
        <w:t>«</w:t>
      </w:r>
      <w:r>
        <w:rPr>
          <w:color w:val="000000" w:themeColor="text1"/>
          <w:lang w:val="kk-KZ"/>
        </w:rPr>
        <w:t>Кіру</w:t>
      </w:r>
      <w:r w:rsidR="005C5950" w:rsidRPr="001D18D8">
        <w:rPr>
          <w:color w:val="000000" w:themeColor="text1"/>
        </w:rPr>
        <w:t>»</w:t>
      </w:r>
      <w:r w:rsidR="00B955EB">
        <w:rPr>
          <w:color w:val="000000" w:themeColor="text1"/>
          <w:lang w:val="kk-KZ"/>
        </w:rPr>
        <w:t xml:space="preserve"> батырмасын басыңыз</w:t>
      </w:r>
      <w:r w:rsidR="00B955EB">
        <w:rPr>
          <w:color w:val="000000" w:themeColor="text1"/>
        </w:rPr>
        <w:t xml:space="preserve">. Авторизация </w:t>
      </w:r>
      <w:r w:rsidR="00B955EB">
        <w:rPr>
          <w:color w:val="000000" w:themeColor="text1"/>
          <w:lang w:val="kk-KZ"/>
        </w:rPr>
        <w:t>сәтті орындалды</w:t>
      </w:r>
      <w:r w:rsidR="005C5950" w:rsidRPr="001D18D8">
        <w:rPr>
          <w:color w:val="000000" w:themeColor="text1"/>
        </w:rPr>
        <w:t>;</w:t>
      </w:r>
    </w:p>
    <w:p w:rsidR="005C5950" w:rsidRPr="001D18D8" w:rsidRDefault="00B955EB" w:rsidP="00435045">
      <w:pPr>
        <w:pStyle w:val="af7"/>
        <w:numPr>
          <w:ilvl w:val="0"/>
          <w:numId w:val="14"/>
        </w:numPr>
        <w:spacing w:after="160" w:line="25" w:lineRule="atLeast"/>
        <w:ind w:left="1134" w:hanging="425"/>
        <w:contextualSpacing/>
        <w:jc w:val="both"/>
        <w:rPr>
          <w:color w:val="000000" w:themeColor="text1"/>
        </w:rPr>
      </w:pPr>
      <w:r>
        <w:rPr>
          <w:color w:val="000000" w:themeColor="text1"/>
          <w:lang w:val="kk-KZ"/>
        </w:rPr>
        <w:lastRenderedPageBreak/>
        <w:t xml:space="preserve">ЭШФ АЖ </w:t>
      </w:r>
      <w:r>
        <w:rPr>
          <w:color w:val="000000" w:themeColor="text1"/>
        </w:rPr>
        <w:t>e-mail-</w:t>
      </w:r>
      <w:r>
        <w:rPr>
          <w:color w:val="000000" w:themeColor="text1"/>
          <w:lang w:val="kk-KZ"/>
        </w:rPr>
        <w:t>ға Жеке тұлға ретінде тіркелудің аяқталғаны туралы хабарлама жібереді</w:t>
      </w:r>
      <w:r w:rsidR="005C5950" w:rsidRPr="001D18D8">
        <w:rPr>
          <w:color w:val="000000" w:themeColor="text1"/>
        </w:rPr>
        <w:t>.</w:t>
      </w:r>
    </w:p>
    <w:p w:rsidR="005C5950" w:rsidRPr="001D18D8" w:rsidRDefault="005C5950" w:rsidP="005C5950">
      <w:pPr>
        <w:spacing w:line="25" w:lineRule="atLeast"/>
        <w:rPr>
          <w:color w:val="000000" w:themeColor="text1"/>
        </w:rPr>
      </w:pPr>
    </w:p>
    <w:p w:rsidR="005C5950" w:rsidRPr="001D18D8" w:rsidRDefault="005C5950" w:rsidP="00175FEE">
      <w:pPr>
        <w:pStyle w:val="3"/>
        <w:numPr>
          <w:ilvl w:val="1"/>
          <w:numId w:val="172"/>
        </w:numPr>
        <w:spacing w:before="40" w:line="25" w:lineRule="atLeast"/>
        <w:rPr>
          <w:rFonts w:ascii="Times New Roman" w:hAnsi="Times New Roman"/>
          <w:b w:val="0"/>
          <w:i/>
          <w:color w:val="000000" w:themeColor="text1"/>
          <w:sz w:val="28"/>
          <w:szCs w:val="28"/>
        </w:rPr>
      </w:pPr>
      <w:r w:rsidRPr="001D18D8">
        <w:rPr>
          <w:rFonts w:ascii="Times New Roman" w:hAnsi="Times New Roman"/>
          <w:i/>
          <w:color w:val="000000" w:themeColor="text1"/>
          <w:sz w:val="28"/>
          <w:szCs w:val="28"/>
        </w:rPr>
        <w:t xml:space="preserve"> </w:t>
      </w:r>
      <w:r w:rsidR="00C119BB">
        <w:rPr>
          <w:rFonts w:ascii="Times New Roman" w:hAnsi="Times New Roman"/>
          <w:i/>
          <w:color w:val="000000" w:themeColor="text1"/>
          <w:sz w:val="28"/>
          <w:szCs w:val="28"/>
        </w:rPr>
        <w:t xml:space="preserve">   </w:t>
      </w:r>
      <w:r w:rsidR="00B955EB">
        <w:rPr>
          <w:rFonts w:ascii="Times New Roman" w:hAnsi="Times New Roman"/>
          <w:i/>
          <w:color w:val="000000" w:themeColor="text1"/>
          <w:sz w:val="28"/>
          <w:szCs w:val="28"/>
          <w:lang w:val="kk-KZ"/>
        </w:rPr>
        <w:t>ЖК</w:t>
      </w:r>
      <w:r w:rsidR="00B955EB">
        <w:rPr>
          <w:rFonts w:ascii="Times New Roman" w:hAnsi="Times New Roman"/>
          <w:i/>
          <w:color w:val="000000" w:themeColor="text1"/>
          <w:sz w:val="28"/>
          <w:szCs w:val="28"/>
        </w:rPr>
        <w:t>-</w:t>
      </w:r>
      <w:r w:rsidR="00B955EB">
        <w:rPr>
          <w:rFonts w:ascii="Times New Roman" w:hAnsi="Times New Roman"/>
          <w:i/>
          <w:color w:val="000000" w:themeColor="text1"/>
          <w:sz w:val="28"/>
          <w:szCs w:val="28"/>
          <w:lang w:val="kk-KZ"/>
        </w:rPr>
        <w:t>ны тіркеу</w:t>
      </w:r>
    </w:p>
    <w:p w:rsidR="005C5950" w:rsidRPr="001D18D8" w:rsidRDefault="005C5950" w:rsidP="005C5950">
      <w:pPr>
        <w:spacing w:line="25" w:lineRule="atLeast"/>
        <w:rPr>
          <w:color w:val="000000" w:themeColor="text1"/>
        </w:rPr>
      </w:pPr>
    </w:p>
    <w:p w:rsidR="005C5950" w:rsidRPr="001D18D8" w:rsidRDefault="00B955EB" w:rsidP="00435045">
      <w:pPr>
        <w:pStyle w:val="af7"/>
        <w:numPr>
          <w:ilvl w:val="0"/>
          <w:numId w:val="16"/>
        </w:numPr>
        <w:spacing w:after="160" w:line="25" w:lineRule="atLeast"/>
        <w:ind w:left="1134" w:hanging="425"/>
        <w:contextualSpacing/>
        <w:jc w:val="both"/>
        <w:rPr>
          <w:color w:val="000000" w:themeColor="text1"/>
        </w:rPr>
      </w:pPr>
      <w:r w:rsidRPr="00D56C57">
        <w:rPr>
          <w:rStyle w:val="y2iqfc"/>
          <w:color w:val="202124"/>
          <w:lang w:val="kk-KZ"/>
        </w:rPr>
        <w:t>«</w:t>
      </w:r>
      <w:r w:rsidR="00461671">
        <w:rPr>
          <w:color w:val="000000" w:themeColor="text1"/>
          <w:lang w:val="kk-KZ"/>
        </w:rPr>
        <w:t>Пайдаланушыны тіркеу</w:t>
      </w:r>
      <w:r w:rsidRPr="00D56C57">
        <w:rPr>
          <w:rStyle w:val="y2iqfc"/>
          <w:color w:val="202124"/>
          <w:lang w:val="kk-KZ"/>
        </w:rPr>
        <w:t>» нысанында ЭШФ АЖ-ға кіру терезесінің интерфейсінде «</w:t>
      </w:r>
      <w:r w:rsidR="00354CD5">
        <w:rPr>
          <w:color w:val="000000" w:themeColor="text1"/>
          <w:lang w:val="kk-KZ"/>
        </w:rPr>
        <w:t>Жеке кәсіпкер</w:t>
      </w:r>
      <w:r w:rsidRPr="00D56C57">
        <w:rPr>
          <w:rStyle w:val="y2iqfc"/>
          <w:color w:val="202124"/>
          <w:lang w:val="kk-KZ"/>
        </w:rPr>
        <w:t>» тіркеу санатын таңдау және «</w:t>
      </w:r>
      <w:r w:rsidR="00354CD5">
        <w:rPr>
          <w:color w:val="000000" w:themeColor="text1"/>
          <w:lang w:val="kk-KZ"/>
        </w:rPr>
        <w:t>Тіркеуді бастау</w:t>
      </w:r>
      <w:r w:rsidRPr="00D56C57">
        <w:rPr>
          <w:rStyle w:val="y2iqfc"/>
          <w:color w:val="202124"/>
          <w:lang w:val="kk-KZ"/>
        </w:rPr>
        <w:t>» батырмасын басу қажет</w:t>
      </w:r>
      <w:r w:rsidR="005C5950" w:rsidRPr="001D18D8">
        <w:rPr>
          <w:color w:val="000000" w:themeColor="text1"/>
        </w:rPr>
        <w:t>;</w:t>
      </w:r>
    </w:p>
    <w:p w:rsidR="005C5950" w:rsidRPr="001D18D8" w:rsidRDefault="005C5950" w:rsidP="005C5950">
      <w:pPr>
        <w:spacing w:after="160" w:line="25" w:lineRule="atLeast"/>
        <w:ind w:left="1211"/>
        <w:jc w:val="center"/>
        <w:rPr>
          <w:color w:val="000000" w:themeColor="text1"/>
        </w:rPr>
      </w:pPr>
      <w:r w:rsidRPr="001D18D8">
        <w:rPr>
          <w:noProof/>
          <w:color w:val="000000" w:themeColor="text1"/>
        </w:rPr>
        <w:drawing>
          <wp:inline distT="0" distB="0" distL="0" distR="0" wp14:anchorId="29EFDBDE" wp14:editId="71D28DF1">
            <wp:extent cx="4450466" cy="3193057"/>
            <wp:effectExtent l="0" t="0" r="7620" b="762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4450466" cy="3193057"/>
                    </a:xfrm>
                    <a:prstGeom prst="rect">
                      <a:avLst/>
                    </a:prstGeom>
                  </pic:spPr>
                </pic:pic>
              </a:graphicData>
            </a:graphic>
          </wp:inline>
        </w:drawing>
      </w:r>
    </w:p>
    <w:p w:rsidR="005C5950" w:rsidRPr="00B955EB" w:rsidRDefault="005C5950" w:rsidP="00EF3A9F">
      <w:pPr>
        <w:pStyle w:val="af7"/>
        <w:spacing w:after="160" w:line="25" w:lineRule="atLeast"/>
        <w:ind w:left="0"/>
        <w:contextualSpacing/>
        <w:jc w:val="center"/>
        <w:rPr>
          <w:b/>
          <w:color w:val="000000" w:themeColor="text1"/>
          <w:sz w:val="20"/>
          <w:szCs w:val="20"/>
          <w:lang w:val="kk-KZ"/>
        </w:rPr>
      </w:pPr>
      <w:bookmarkStart w:id="74" w:name="_Toc24636183"/>
      <w:bookmarkStart w:id="75" w:name="_Toc25246526"/>
      <w:r w:rsidRPr="00EF3A9F">
        <w:rPr>
          <w:b/>
          <w:color w:val="000000" w:themeColor="text1"/>
          <w:sz w:val="20"/>
          <w:szCs w:val="20"/>
        </w:rPr>
        <w:t xml:space="preserve"> </w:t>
      </w:r>
      <w:r w:rsidR="00C84897" w:rsidRPr="00EF3A9F">
        <w:rPr>
          <w:b/>
          <w:color w:val="000000" w:themeColor="text1"/>
          <w:sz w:val="20"/>
          <w:szCs w:val="20"/>
        </w:rPr>
        <w:fldChar w:fldCharType="begin"/>
      </w:r>
      <w:r w:rsidR="00FF509F" w:rsidRPr="00EF3A9F">
        <w:rPr>
          <w:b/>
          <w:color w:val="000000" w:themeColor="text1"/>
          <w:sz w:val="20"/>
          <w:szCs w:val="20"/>
        </w:rPr>
        <w:instrText xml:space="preserve"> SEQ Рисунок \* ARABIC </w:instrText>
      </w:r>
      <w:r w:rsidR="00C84897" w:rsidRPr="00EF3A9F">
        <w:rPr>
          <w:b/>
          <w:color w:val="000000" w:themeColor="text1"/>
          <w:sz w:val="20"/>
          <w:szCs w:val="20"/>
        </w:rPr>
        <w:fldChar w:fldCharType="separate"/>
      </w:r>
      <w:r w:rsidR="00F648FC">
        <w:rPr>
          <w:b/>
          <w:noProof/>
          <w:color w:val="000000" w:themeColor="text1"/>
          <w:sz w:val="20"/>
          <w:szCs w:val="20"/>
        </w:rPr>
        <w:t>6</w:t>
      </w:r>
      <w:r w:rsidR="00C84897" w:rsidRPr="00EF3A9F">
        <w:rPr>
          <w:b/>
          <w:color w:val="000000" w:themeColor="text1"/>
          <w:sz w:val="20"/>
          <w:szCs w:val="20"/>
        </w:rPr>
        <w:fldChar w:fldCharType="end"/>
      </w:r>
      <w:r w:rsidR="00B955EB">
        <w:rPr>
          <w:b/>
          <w:color w:val="000000" w:themeColor="text1"/>
          <w:sz w:val="20"/>
          <w:szCs w:val="20"/>
        </w:rPr>
        <w:t>-</w:t>
      </w:r>
      <w:r w:rsidR="00B955EB">
        <w:rPr>
          <w:b/>
          <w:color w:val="000000" w:themeColor="text1"/>
          <w:sz w:val="20"/>
          <w:szCs w:val="20"/>
          <w:lang w:val="kk-KZ"/>
        </w:rPr>
        <w:t>сурет</w:t>
      </w:r>
      <w:r w:rsidR="00B955EB">
        <w:rPr>
          <w:b/>
          <w:color w:val="000000" w:themeColor="text1"/>
          <w:sz w:val="20"/>
          <w:szCs w:val="20"/>
        </w:rPr>
        <w:t xml:space="preserve">. </w:t>
      </w:r>
      <w:r w:rsidR="00354CD5">
        <w:rPr>
          <w:b/>
          <w:color w:val="000000" w:themeColor="text1"/>
          <w:sz w:val="20"/>
          <w:szCs w:val="20"/>
        </w:rPr>
        <w:t>«</w:t>
      </w:r>
      <w:r w:rsidR="00354CD5">
        <w:rPr>
          <w:b/>
          <w:color w:val="000000" w:themeColor="text1"/>
          <w:sz w:val="20"/>
          <w:szCs w:val="20"/>
          <w:lang w:val="kk-KZ"/>
        </w:rPr>
        <w:t>Жеке кәсіпкер</w:t>
      </w:r>
      <w:r w:rsidRPr="00EF3A9F">
        <w:rPr>
          <w:b/>
          <w:color w:val="000000" w:themeColor="text1"/>
          <w:sz w:val="20"/>
          <w:szCs w:val="20"/>
        </w:rPr>
        <w:t>»</w:t>
      </w:r>
      <w:bookmarkEnd w:id="74"/>
      <w:bookmarkEnd w:id="75"/>
      <w:r w:rsidR="00B955EB">
        <w:rPr>
          <w:b/>
          <w:color w:val="000000" w:themeColor="text1"/>
          <w:sz w:val="20"/>
          <w:szCs w:val="20"/>
          <w:lang w:val="kk-KZ"/>
        </w:rPr>
        <w:t xml:space="preserve"> санатын таңдау</w:t>
      </w:r>
    </w:p>
    <w:p w:rsidR="005C5950" w:rsidRPr="001D18D8" w:rsidRDefault="005C5950" w:rsidP="005C5950">
      <w:pPr>
        <w:pStyle w:val="af7"/>
        <w:spacing w:after="160" w:line="25" w:lineRule="atLeast"/>
        <w:ind w:left="1134"/>
        <w:jc w:val="both"/>
        <w:rPr>
          <w:color w:val="000000" w:themeColor="text1"/>
        </w:rPr>
      </w:pPr>
    </w:p>
    <w:p w:rsidR="005C5950" w:rsidRPr="00B955EB" w:rsidRDefault="00B955EB" w:rsidP="00435045">
      <w:pPr>
        <w:pStyle w:val="af7"/>
        <w:numPr>
          <w:ilvl w:val="0"/>
          <w:numId w:val="16"/>
        </w:numPr>
        <w:spacing w:after="160" w:line="25" w:lineRule="atLeast"/>
        <w:ind w:left="1134" w:hanging="425"/>
        <w:contextualSpacing/>
        <w:jc w:val="both"/>
        <w:rPr>
          <w:color w:val="000000" w:themeColor="text1"/>
          <w:lang w:val="kk-KZ"/>
        </w:rPr>
      </w:pPr>
      <w:r>
        <w:rPr>
          <w:rStyle w:val="y2iqfc"/>
          <w:color w:val="202124"/>
          <w:lang w:val="kk-KZ"/>
        </w:rPr>
        <w:t xml:space="preserve">1-қадам - </w:t>
      </w:r>
      <w:r w:rsidRPr="00D56C57">
        <w:rPr>
          <w:rStyle w:val="y2iqfc"/>
          <w:color w:val="202124"/>
          <w:lang w:val="kk-KZ"/>
        </w:rPr>
        <w:t>«</w:t>
      </w:r>
      <w:r w:rsidR="00354CD5">
        <w:rPr>
          <w:color w:val="000000" w:themeColor="text1"/>
          <w:lang w:val="kk-KZ"/>
        </w:rPr>
        <w:t>С</w:t>
      </w:r>
      <w:r w:rsidRPr="00D56C57">
        <w:rPr>
          <w:color w:val="000000" w:themeColor="text1"/>
          <w:lang w:val="kk-KZ"/>
        </w:rPr>
        <w:t>ертификат</w:t>
      </w:r>
      <w:r w:rsidR="00354CD5">
        <w:rPr>
          <w:color w:val="000000" w:themeColor="text1"/>
          <w:lang w:val="kk-KZ"/>
        </w:rPr>
        <w:t xml:space="preserve"> таңдау</w:t>
      </w:r>
      <w:r w:rsidRPr="00D56C57">
        <w:rPr>
          <w:rStyle w:val="y2iqfc"/>
          <w:color w:val="202124"/>
          <w:lang w:val="kk-KZ"/>
        </w:rPr>
        <w:t>»-</w:t>
      </w:r>
      <w:r>
        <w:rPr>
          <w:rStyle w:val="y2iqfc"/>
          <w:color w:val="202124"/>
          <w:lang w:val="kk-KZ"/>
        </w:rPr>
        <w:t xml:space="preserve">да </w:t>
      </w:r>
      <w:r w:rsidRPr="00D56C57">
        <w:rPr>
          <w:rStyle w:val="y2iqfc"/>
          <w:color w:val="202124"/>
          <w:lang w:val="kk-KZ"/>
        </w:rPr>
        <w:t>«</w:t>
      </w:r>
      <w:r w:rsidR="00354CD5">
        <w:rPr>
          <w:color w:val="000000" w:themeColor="text1"/>
          <w:lang w:val="kk-KZ"/>
        </w:rPr>
        <w:t>С</w:t>
      </w:r>
      <w:r w:rsidRPr="001D18D8">
        <w:rPr>
          <w:color w:val="000000" w:themeColor="text1"/>
        </w:rPr>
        <w:t>ертификат</w:t>
      </w:r>
      <w:r w:rsidR="00354CD5">
        <w:rPr>
          <w:color w:val="000000" w:themeColor="text1"/>
          <w:lang w:val="kk-KZ"/>
        </w:rPr>
        <w:t xml:space="preserve"> таңдау</w:t>
      </w:r>
      <w:r w:rsidRPr="00D56C57">
        <w:rPr>
          <w:rStyle w:val="y2iqfc"/>
          <w:color w:val="202124"/>
          <w:lang w:val="kk-KZ"/>
        </w:rPr>
        <w:t>» батырмасын басыңыз, АЖ</w:t>
      </w:r>
      <w:r w:rsidR="00461671">
        <w:rPr>
          <w:rStyle w:val="y2iqfc"/>
          <w:color w:val="202124"/>
        </w:rPr>
        <w:t>-</w:t>
      </w:r>
      <w:r w:rsidR="00461671">
        <w:rPr>
          <w:rStyle w:val="y2iqfc"/>
          <w:color w:val="202124"/>
          <w:lang w:val="kk-KZ"/>
        </w:rPr>
        <w:t>да</w:t>
      </w:r>
      <w:r w:rsidRPr="00D56C57">
        <w:rPr>
          <w:rStyle w:val="y2iqfc"/>
          <w:color w:val="202124"/>
          <w:lang w:val="kk-KZ"/>
        </w:rPr>
        <w:t xml:space="preserve"> сертификат</w:t>
      </w:r>
      <w:r w:rsidR="00461671">
        <w:rPr>
          <w:rStyle w:val="y2iqfc"/>
          <w:color w:val="202124"/>
          <w:lang w:val="kk-KZ"/>
        </w:rPr>
        <w:t>ты таңдауға арналған терезе шығады</w:t>
      </w:r>
      <w:r>
        <w:rPr>
          <w:rStyle w:val="y2iqfc"/>
          <w:color w:val="202124"/>
          <w:lang w:val="kk-KZ"/>
        </w:rPr>
        <w:t>. RSA сертификатын таң</w:t>
      </w:r>
      <w:r w:rsidR="00354CD5">
        <w:rPr>
          <w:rStyle w:val="y2iqfc"/>
          <w:color w:val="202124"/>
          <w:lang w:val="kk-KZ"/>
        </w:rPr>
        <w:t>дау, пин-код енгізу және «Дайын</w:t>
      </w:r>
      <w:r>
        <w:rPr>
          <w:rStyle w:val="y2iqfc"/>
          <w:color w:val="202124"/>
          <w:lang w:val="kk-KZ"/>
        </w:rPr>
        <w:t>» батырмасын басу қажет</w:t>
      </w:r>
      <w:r w:rsidR="005C5950" w:rsidRPr="00B955EB">
        <w:rPr>
          <w:color w:val="000000" w:themeColor="text1"/>
          <w:lang w:val="kk-KZ"/>
        </w:rPr>
        <w:t>;</w:t>
      </w:r>
    </w:p>
    <w:p w:rsidR="005C5950" w:rsidRPr="00B955EB" w:rsidRDefault="00B955EB" w:rsidP="00435045">
      <w:pPr>
        <w:pStyle w:val="af7"/>
        <w:numPr>
          <w:ilvl w:val="0"/>
          <w:numId w:val="16"/>
        </w:numPr>
        <w:spacing w:after="160" w:line="25" w:lineRule="atLeast"/>
        <w:ind w:left="1134" w:hanging="425"/>
        <w:contextualSpacing/>
        <w:jc w:val="both"/>
        <w:rPr>
          <w:color w:val="000000" w:themeColor="text1"/>
          <w:lang w:val="kk-KZ"/>
        </w:rPr>
      </w:pPr>
      <w:r>
        <w:rPr>
          <w:rStyle w:val="y2iqfc"/>
          <w:color w:val="202124"/>
          <w:lang w:val="kk-KZ"/>
        </w:rPr>
        <w:t>2-қадам</w:t>
      </w:r>
      <w:r w:rsidRPr="00D56C57">
        <w:rPr>
          <w:rStyle w:val="y2iqfc"/>
          <w:color w:val="202124"/>
          <w:lang w:val="kk-KZ"/>
        </w:rPr>
        <w:t xml:space="preserve">- </w:t>
      </w:r>
      <w:r w:rsidR="006B7D74" w:rsidRPr="00D56C57">
        <w:rPr>
          <w:rStyle w:val="y2iqfc"/>
          <w:color w:val="202124"/>
          <w:lang w:val="kk-KZ"/>
        </w:rPr>
        <w:t xml:space="preserve">ЭШФ АЖ </w:t>
      </w:r>
      <w:r w:rsidRPr="00D56C57">
        <w:rPr>
          <w:rStyle w:val="y2iqfc"/>
          <w:color w:val="202124"/>
          <w:lang w:val="kk-KZ"/>
        </w:rPr>
        <w:t>«</w:t>
      </w:r>
      <w:r w:rsidR="00354CD5">
        <w:rPr>
          <w:color w:val="000000" w:themeColor="text1"/>
          <w:lang w:val="kk-KZ"/>
        </w:rPr>
        <w:t>Тіркеу деректері</w:t>
      </w:r>
      <w:r w:rsidRPr="00D56C57">
        <w:rPr>
          <w:rStyle w:val="y2iqfc"/>
          <w:color w:val="202124"/>
          <w:lang w:val="kk-KZ"/>
        </w:rPr>
        <w:t>» сертификаттағы деректерді оқиды, нысанды мәліметтермен толтырады. Нысанды тіркеу деректерімен</w:t>
      </w:r>
      <w:r w:rsidR="00354CD5">
        <w:rPr>
          <w:rStyle w:val="y2iqfc"/>
          <w:color w:val="202124"/>
          <w:lang w:val="kk-KZ"/>
        </w:rPr>
        <w:t xml:space="preserve"> толтыруды аяқтаңыз және «Әрі қарай</w:t>
      </w:r>
      <w:r w:rsidRPr="00D56C57">
        <w:rPr>
          <w:rStyle w:val="y2iqfc"/>
          <w:color w:val="202124"/>
          <w:lang w:val="kk-KZ"/>
        </w:rPr>
        <w:t>» бат</w:t>
      </w:r>
      <w:r>
        <w:rPr>
          <w:rStyle w:val="y2iqfc"/>
          <w:color w:val="202124"/>
          <w:lang w:val="kk-KZ"/>
        </w:rPr>
        <w:t>ырмасын басыңыз, осыдан кейін</w:t>
      </w:r>
      <w:r w:rsidRPr="00D56C57">
        <w:rPr>
          <w:rStyle w:val="y2iqfc"/>
          <w:color w:val="202124"/>
          <w:lang w:val="kk-KZ"/>
        </w:rPr>
        <w:t xml:space="preserve"> 3-қадамға өт</w:t>
      </w:r>
      <w:r>
        <w:rPr>
          <w:rStyle w:val="y2iqfc"/>
          <w:color w:val="202124"/>
          <w:lang w:val="kk-KZ"/>
        </w:rPr>
        <w:t>у жүзеге асырылады</w:t>
      </w:r>
      <w:r w:rsidR="005C5950" w:rsidRPr="00B955EB">
        <w:rPr>
          <w:color w:val="000000" w:themeColor="text1"/>
          <w:lang w:val="kk-KZ"/>
        </w:rPr>
        <w:t>;</w:t>
      </w:r>
    </w:p>
    <w:p w:rsidR="005C5950" w:rsidRPr="00B955EB" w:rsidRDefault="00B955EB" w:rsidP="00435045">
      <w:pPr>
        <w:pStyle w:val="af7"/>
        <w:numPr>
          <w:ilvl w:val="0"/>
          <w:numId w:val="16"/>
        </w:numPr>
        <w:spacing w:after="160" w:line="25" w:lineRule="atLeast"/>
        <w:ind w:left="1134" w:hanging="425"/>
        <w:contextualSpacing/>
        <w:jc w:val="both"/>
        <w:rPr>
          <w:color w:val="000000" w:themeColor="text1"/>
          <w:lang w:val="kk-KZ"/>
        </w:rPr>
      </w:pPr>
      <w:r>
        <w:rPr>
          <w:rStyle w:val="y2iqfc"/>
          <w:color w:val="202124"/>
          <w:lang w:val="kk-KZ"/>
        </w:rPr>
        <w:t>3-қадам</w:t>
      </w:r>
      <w:r w:rsidRPr="00D56C57">
        <w:rPr>
          <w:rStyle w:val="y2iqfc"/>
          <w:color w:val="202124"/>
          <w:lang w:val="kk-KZ"/>
        </w:rPr>
        <w:t xml:space="preserve"> - «</w:t>
      </w:r>
      <w:r w:rsidR="00354CD5">
        <w:rPr>
          <w:color w:val="000000" w:themeColor="text1"/>
          <w:lang w:val="kk-KZ"/>
        </w:rPr>
        <w:t>Келісіммен танысу</w:t>
      </w:r>
      <w:r w:rsidRPr="00E16B82">
        <w:rPr>
          <w:rStyle w:val="y2iqfc"/>
          <w:color w:val="202124"/>
          <w:lang w:val="kk-KZ"/>
        </w:rPr>
        <w:t>»</w:t>
      </w:r>
      <w:r w:rsidRPr="00354CD5">
        <w:rPr>
          <w:rStyle w:val="y2iqfc"/>
          <w:color w:val="202124"/>
          <w:lang w:val="kk-KZ"/>
        </w:rPr>
        <w:t>-</w:t>
      </w:r>
      <w:r>
        <w:rPr>
          <w:rStyle w:val="y2iqfc"/>
          <w:color w:val="202124"/>
          <w:lang w:val="kk-KZ"/>
        </w:rPr>
        <w:t>да экранда ЭШФ</w:t>
      </w:r>
      <w:r w:rsidRPr="00D56C57">
        <w:rPr>
          <w:rStyle w:val="y2iqfc"/>
          <w:color w:val="202124"/>
          <w:lang w:val="kk-KZ"/>
        </w:rPr>
        <w:t xml:space="preserve"> АЖ</w:t>
      </w:r>
      <w:r w:rsidRPr="00354CD5">
        <w:rPr>
          <w:rStyle w:val="y2iqfc"/>
          <w:color w:val="202124"/>
          <w:lang w:val="kk-KZ"/>
        </w:rPr>
        <w:t>-</w:t>
      </w:r>
      <w:r>
        <w:rPr>
          <w:rStyle w:val="y2iqfc"/>
          <w:color w:val="202124"/>
          <w:lang w:val="kk-KZ"/>
        </w:rPr>
        <w:t>ны</w:t>
      </w:r>
      <w:r w:rsidRPr="00D56C57">
        <w:rPr>
          <w:rStyle w:val="y2iqfc"/>
          <w:color w:val="202124"/>
          <w:lang w:val="kk-KZ"/>
        </w:rPr>
        <w:t xml:space="preserve"> пайдалану туралы келісім көрсетіледі, оған се</w:t>
      </w:r>
      <w:r>
        <w:rPr>
          <w:rStyle w:val="y2iqfc"/>
          <w:color w:val="202124"/>
          <w:lang w:val="kk-KZ"/>
        </w:rPr>
        <w:t>ртифи</w:t>
      </w:r>
      <w:r w:rsidR="00354CD5">
        <w:rPr>
          <w:rStyle w:val="y2iqfc"/>
          <w:color w:val="202124"/>
          <w:lang w:val="kk-KZ"/>
        </w:rPr>
        <w:t>катпен қол қою қажет. «Қол қою</w:t>
      </w:r>
      <w:r w:rsidRPr="00D56C57">
        <w:rPr>
          <w:rStyle w:val="y2iqfc"/>
          <w:color w:val="202124"/>
          <w:lang w:val="kk-KZ"/>
        </w:rPr>
        <w:t>» батырмасын басыңыз, АЖ сертификат</w:t>
      </w:r>
      <w:r w:rsidR="005E02C1">
        <w:rPr>
          <w:rStyle w:val="y2iqfc"/>
          <w:color w:val="202124"/>
          <w:lang w:val="kk-KZ"/>
        </w:rPr>
        <w:t>ты</w:t>
      </w:r>
      <w:r w:rsidRPr="00D56C57">
        <w:rPr>
          <w:rStyle w:val="y2iqfc"/>
          <w:color w:val="202124"/>
          <w:lang w:val="kk-KZ"/>
        </w:rPr>
        <w:t xml:space="preserve"> таңдауға а</w:t>
      </w:r>
      <w:r w:rsidR="005E02C1">
        <w:rPr>
          <w:rStyle w:val="y2iqfc"/>
          <w:color w:val="202124"/>
          <w:lang w:val="kk-KZ"/>
        </w:rPr>
        <w:t>рналған терезе</w:t>
      </w:r>
      <w:r w:rsidR="006B7D74">
        <w:rPr>
          <w:rStyle w:val="y2iqfc"/>
          <w:color w:val="202124"/>
          <w:lang w:val="kk-KZ"/>
        </w:rPr>
        <w:t>ні аша</w:t>
      </w:r>
      <w:r w:rsidR="005E02C1">
        <w:rPr>
          <w:rStyle w:val="y2iqfc"/>
          <w:color w:val="202124"/>
          <w:lang w:val="kk-KZ"/>
        </w:rPr>
        <w:t>ды</w:t>
      </w:r>
      <w:r>
        <w:rPr>
          <w:rStyle w:val="y2iqfc"/>
          <w:color w:val="202124"/>
          <w:lang w:val="kk-KZ"/>
        </w:rPr>
        <w:t>. RSA сертификатын таң</w:t>
      </w:r>
      <w:r w:rsidR="00354CD5">
        <w:rPr>
          <w:rStyle w:val="y2iqfc"/>
          <w:color w:val="202124"/>
          <w:lang w:val="kk-KZ"/>
        </w:rPr>
        <w:t>дау, пин-код енгізу және «Дайын</w:t>
      </w:r>
      <w:r>
        <w:rPr>
          <w:rStyle w:val="y2iqfc"/>
          <w:color w:val="202124"/>
          <w:lang w:val="kk-KZ"/>
        </w:rPr>
        <w:t>» батырмасын басу керек, ЭШФ АЖ 4-қадамға өтуді жүзеге асырады</w:t>
      </w:r>
      <w:r w:rsidR="005C5950" w:rsidRPr="00B955EB">
        <w:rPr>
          <w:color w:val="000000" w:themeColor="text1"/>
          <w:lang w:val="kk-KZ"/>
        </w:rPr>
        <w:t>;</w:t>
      </w:r>
    </w:p>
    <w:p w:rsidR="005C5950" w:rsidRPr="00B955EB" w:rsidRDefault="005C5950" w:rsidP="00435045">
      <w:pPr>
        <w:pStyle w:val="af7"/>
        <w:numPr>
          <w:ilvl w:val="0"/>
          <w:numId w:val="16"/>
        </w:numPr>
        <w:spacing w:after="160" w:line="25" w:lineRule="atLeast"/>
        <w:ind w:left="1134" w:hanging="425"/>
        <w:contextualSpacing/>
        <w:jc w:val="both"/>
        <w:rPr>
          <w:color w:val="000000" w:themeColor="text1"/>
          <w:lang w:val="kk-KZ"/>
        </w:rPr>
      </w:pPr>
      <w:r w:rsidRPr="00B955EB">
        <w:rPr>
          <w:color w:val="000000" w:themeColor="text1"/>
          <w:lang w:val="kk-KZ"/>
        </w:rPr>
        <w:t xml:space="preserve"> </w:t>
      </w:r>
      <w:r w:rsidR="00354CD5">
        <w:rPr>
          <w:rStyle w:val="y2iqfc"/>
          <w:color w:val="202124"/>
          <w:lang w:val="kk-KZ"/>
        </w:rPr>
        <w:t>4-қадам «Аяқтау</w:t>
      </w:r>
      <w:r w:rsidR="00B955EB" w:rsidRPr="00E16B82">
        <w:rPr>
          <w:rStyle w:val="y2iqfc"/>
          <w:color w:val="202124"/>
          <w:lang w:val="kk-KZ"/>
        </w:rPr>
        <w:t>»-</w:t>
      </w:r>
      <w:r w:rsidR="00354CD5">
        <w:rPr>
          <w:rStyle w:val="y2iqfc"/>
          <w:color w:val="202124"/>
          <w:lang w:val="kk-KZ"/>
        </w:rPr>
        <w:t>да</w:t>
      </w:r>
      <w:r w:rsidR="00B955EB" w:rsidRPr="00E16B82">
        <w:rPr>
          <w:rStyle w:val="y2iqfc"/>
          <w:color w:val="202124"/>
          <w:lang w:val="kk-KZ"/>
        </w:rPr>
        <w:t xml:space="preserve"> «Жеке кәсіпкер» ретін</w:t>
      </w:r>
      <w:r w:rsidR="00354CD5">
        <w:rPr>
          <w:rStyle w:val="y2iqfc"/>
          <w:color w:val="202124"/>
          <w:lang w:val="kk-KZ"/>
        </w:rPr>
        <w:t>де ЭСФ АЖ-да тірке</w:t>
      </w:r>
      <w:r w:rsidR="00B955EB">
        <w:rPr>
          <w:rStyle w:val="y2iqfc"/>
          <w:color w:val="202124"/>
          <w:lang w:val="kk-KZ"/>
        </w:rPr>
        <w:t>у рәсімін аяқтау үшін пайдаланушыға</w:t>
      </w:r>
      <w:r w:rsidR="00B955EB" w:rsidRPr="00E16B82">
        <w:rPr>
          <w:rStyle w:val="y2iqfc"/>
          <w:color w:val="202124"/>
          <w:lang w:val="kk-KZ"/>
        </w:rPr>
        <w:t xml:space="preserve"> </w:t>
      </w:r>
      <w:r w:rsidR="00B955EB" w:rsidRPr="00E16B82">
        <w:rPr>
          <w:color w:val="000000" w:themeColor="text1"/>
          <w:lang w:val="kk-KZ"/>
        </w:rPr>
        <w:t>e-mail-</w:t>
      </w:r>
      <w:r w:rsidR="00B955EB">
        <w:rPr>
          <w:color w:val="000000" w:themeColor="text1"/>
          <w:lang w:val="kk-KZ"/>
        </w:rPr>
        <w:t>ды</w:t>
      </w:r>
      <w:r w:rsidR="00B955EB" w:rsidRPr="00E16B82">
        <w:rPr>
          <w:color w:val="000000" w:themeColor="text1"/>
          <w:lang w:val="kk-KZ"/>
        </w:rPr>
        <w:t xml:space="preserve"> </w:t>
      </w:r>
      <w:r w:rsidR="00B955EB">
        <w:rPr>
          <w:rStyle w:val="y2iqfc"/>
          <w:color w:val="202124"/>
          <w:lang w:val="kk-KZ"/>
        </w:rPr>
        <w:t>тексеру және сілтеме бойынша</w:t>
      </w:r>
      <w:r w:rsidR="00B955EB" w:rsidRPr="00E16B82">
        <w:rPr>
          <w:rStyle w:val="y2iqfc"/>
          <w:color w:val="202124"/>
          <w:lang w:val="kk-KZ"/>
        </w:rPr>
        <w:t xml:space="preserve"> өту қа</w:t>
      </w:r>
      <w:r w:rsidR="00B955EB">
        <w:rPr>
          <w:rStyle w:val="y2iqfc"/>
          <w:color w:val="202124"/>
          <w:lang w:val="kk-KZ"/>
        </w:rPr>
        <w:t>жеттілігі туралы хабарлайтын</w:t>
      </w:r>
      <w:r w:rsidR="00B955EB" w:rsidRPr="00E16B82">
        <w:rPr>
          <w:rStyle w:val="y2iqfc"/>
          <w:color w:val="202124"/>
          <w:lang w:val="kk-KZ"/>
        </w:rPr>
        <w:t xml:space="preserve"> «</w:t>
      </w:r>
      <w:r w:rsidR="00354CD5">
        <w:rPr>
          <w:color w:val="000000" w:themeColor="text1"/>
          <w:lang w:val="kk-KZ"/>
        </w:rPr>
        <w:t>Тіркеуді аяқтау</w:t>
      </w:r>
      <w:r w:rsidR="00B955EB" w:rsidRPr="00E16B82">
        <w:rPr>
          <w:rStyle w:val="y2iqfc"/>
          <w:color w:val="202124"/>
          <w:lang w:val="kk-KZ"/>
        </w:rPr>
        <w:t>» терезесі шығады</w:t>
      </w:r>
      <w:r w:rsidRPr="00B955EB">
        <w:rPr>
          <w:color w:val="000000" w:themeColor="text1"/>
          <w:lang w:val="kk-KZ"/>
        </w:rPr>
        <w:t>.</w:t>
      </w:r>
    </w:p>
    <w:p w:rsidR="005C5950" w:rsidRPr="00B955EB" w:rsidRDefault="00B955EB" w:rsidP="00435045">
      <w:pPr>
        <w:pStyle w:val="af7"/>
        <w:numPr>
          <w:ilvl w:val="0"/>
          <w:numId w:val="16"/>
        </w:numPr>
        <w:spacing w:after="160" w:line="25" w:lineRule="atLeast"/>
        <w:ind w:left="1134" w:hanging="425"/>
        <w:contextualSpacing/>
        <w:jc w:val="both"/>
        <w:rPr>
          <w:color w:val="000000" w:themeColor="text1"/>
          <w:lang w:val="kk-KZ"/>
        </w:rPr>
      </w:pPr>
      <w:r w:rsidRPr="00E16B82">
        <w:rPr>
          <w:rStyle w:val="y2iqfc"/>
          <w:color w:val="202124"/>
          <w:lang w:val="kk-KZ"/>
        </w:rPr>
        <w:t xml:space="preserve">ЭШФ АЖ </w:t>
      </w:r>
      <w:r w:rsidRPr="00E16B82">
        <w:rPr>
          <w:color w:val="000000" w:themeColor="text1"/>
          <w:lang w:val="kk-KZ"/>
        </w:rPr>
        <w:t>web</w:t>
      </w:r>
      <w:r w:rsidRPr="00E16B82">
        <w:rPr>
          <w:rStyle w:val="y2iqfc"/>
          <w:color w:val="202124"/>
          <w:lang w:val="kk-KZ"/>
        </w:rPr>
        <w:t xml:space="preserve"> -порталына кіру үшін ЭШФ АЖ электрондық поштаға сілтеме жібереді. Электрондық поштада хатты ашыңыз және сілтеме бойынша өтіңіз, браузерде ЭШФ АЖ </w:t>
      </w:r>
      <w:r w:rsidRPr="00E16B82">
        <w:rPr>
          <w:color w:val="000000" w:themeColor="text1"/>
          <w:lang w:val="kk-KZ"/>
        </w:rPr>
        <w:t>web</w:t>
      </w:r>
      <w:r w:rsidRPr="00E16B82">
        <w:rPr>
          <w:rStyle w:val="y2iqfc"/>
          <w:color w:val="202124"/>
          <w:lang w:val="kk-KZ"/>
        </w:rPr>
        <w:t>-порталына кіру терезесі көрсетіледі</w:t>
      </w:r>
      <w:r w:rsidR="005C5950" w:rsidRPr="00B955EB">
        <w:rPr>
          <w:color w:val="000000" w:themeColor="text1"/>
          <w:lang w:val="kk-KZ"/>
        </w:rPr>
        <w:t>.</w:t>
      </w:r>
    </w:p>
    <w:p w:rsidR="005C5950" w:rsidRPr="00354CD5" w:rsidRDefault="00B955EB" w:rsidP="00435045">
      <w:pPr>
        <w:pStyle w:val="af7"/>
        <w:numPr>
          <w:ilvl w:val="0"/>
          <w:numId w:val="16"/>
        </w:numPr>
        <w:spacing w:after="160" w:line="25" w:lineRule="atLeast"/>
        <w:ind w:left="1134" w:hanging="425"/>
        <w:contextualSpacing/>
        <w:jc w:val="both"/>
        <w:rPr>
          <w:color w:val="000000" w:themeColor="text1"/>
          <w:lang w:val="kk-KZ"/>
        </w:rPr>
      </w:pPr>
      <w:r w:rsidRPr="00B955EB">
        <w:rPr>
          <w:color w:val="000000" w:themeColor="text1"/>
          <w:lang w:val="kk-KZ"/>
        </w:rPr>
        <w:t>AUTH сертификатын та</w:t>
      </w:r>
      <w:r>
        <w:rPr>
          <w:color w:val="000000" w:themeColor="text1"/>
          <w:lang w:val="kk-KZ"/>
        </w:rPr>
        <w:t>ңдау арқылы кіруді жүзеге асырыңыз</w:t>
      </w:r>
      <w:r w:rsidRPr="00B955EB">
        <w:rPr>
          <w:color w:val="000000" w:themeColor="text1"/>
          <w:lang w:val="kk-KZ"/>
        </w:rPr>
        <w:t xml:space="preserve">. </w:t>
      </w:r>
      <w:r>
        <w:rPr>
          <w:color w:val="000000" w:themeColor="text1"/>
          <w:lang w:val="kk-KZ"/>
        </w:rPr>
        <w:t>П</w:t>
      </w:r>
      <w:r w:rsidRPr="00354CD5">
        <w:rPr>
          <w:color w:val="000000" w:themeColor="text1"/>
          <w:lang w:val="kk-KZ"/>
        </w:rPr>
        <w:t xml:space="preserve">ин-код </w:t>
      </w:r>
      <w:r>
        <w:rPr>
          <w:color w:val="000000" w:themeColor="text1"/>
          <w:lang w:val="kk-KZ"/>
        </w:rPr>
        <w:t xml:space="preserve">енгізіңіз және </w:t>
      </w:r>
      <w:r w:rsidR="00354CD5" w:rsidRPr="00354CD5">
        <w:rPr>
          <w:color w:val="000000" w:themeColor="text1"/>
          <w:lang w:val="kk-KZ"/>
        </w:rPr>
        <w:t>«</w:t>
      </w:r>
      <w:r w:rsidR="00354CD5">
        <w:rPr>
          <w:color w:val="000000" w:themeColor="text1"/>
          <w:lang w:val="kk-KZ"/>
        </w:rPr>
        <w:t>Дайын</w:t>
      </w:r>
      <w:r w:rsidRPr="00354CD5">
        <w:rPr>
          <w:color w:val="000000" w:themeColor="text1"/>
          <w:lang w:val="kk-KZ"/>
        </w:rPr>
        <w:t>»</w:t>
      </w:r>
      <w:r>
        <w:rPr>
          <w:color w:val="000000" w:themeColor="text1"/>
          <w:lang w:val="kk-KZ"/>
        </w:rPr>
        <w:t xml:space="preserve"> батырмасын басыңыз</w:t>
      </w:r>
      <w:r w:rsidR="005C5950" w:rsidRPr="00354CD5">
        <w:rPr>
          <w:color w:val="000000" w:themeColor="text1"/>
          <w:lang w:val="kk-KZ"/>
        </w:rPr>
        <w:t>;</w:t>
      </w:r>
    </w:p>
    <w:p w:rsidR="005C5950" w:rsidRPr="001D18D8" w:rsidRDefault="00B955EB" w:rsidP="00435045">
      <w:pPr>
        <w:pStyle w:val="af7"/>
        <w:numPr>
          <w:ilvl w:val="0"/>
          <w:numId w:val="16"/>
        </w:numPr>
        <w:spacing w:after="160" w:line="25" w:lineRule="atLeast"/>
        <w:ind w:left="1134" w:hanging="425"/>
        <w:contextualSpacing/>
        <w:jc w:val="both"/>
        <w:rPr>
          <w:color w:val="000000" w:themeColor="text1"/>
        </w:rPr>
      </w:pPr>
      <w:r>
        <w:rPr>
          <w:rStyle w:val="y2iqfc"/>
          <w:color w:val="202124"/>
          <w:lang w:val="kk-KZ"/>
        </w:rPr>
        <w:lastRenderedPageBreak/>
        <w:t>ЭШФ АЖ</w:t>
      </w:r>
      <w:r w:rsidRPr="00E16B82">
        <w:rPr>
          <w:rStyle w:val="y2iqfc"/>
          <w:color w:val="202124"/>
          <w:lang w:val="kk-KZ"/>
        </w:rPr>
        <w:t>-</w:t>
      </w:r>
      <w:r>
        <w:rPr>
          <w:rStyle w:val="y2iqfc"/>
          <w:color w:val="202124"/>
          <w:lang w:val="kk-KZ"/>
        </w:rPr>
        <w:t>ға кіру</w:t>
      </w:r>
      <w:r w:rsidRPr="00E16B82">
        <w:rPr>
          <w:rStyle w:val="y2iqfc"/>
          <w:color w:val="202124"/>
          <w:lang w:val="kk-KZ"/>
        </w:rPr>
        <w:t xml:space="preserve"> терезесінің интерфейсінде жеке тұлғаның ЖСН көрсетіледі. </w:t>
      </w:r>
      <w:r>
        <w:rPr>
          <w:rStyle w:val="y2iqfc"/>
          <w:color w:val="202124"/>
          <w:lang w:val="kk-KZ"/>
        </w:rPr>
        <w:t>Тіркеу кезінде орнатылған парол</w:t>
      </w:r>
      <w:r w:rsidRPr="00E16B82">
        <w:rPr>
          <w:rStyle w:val="y2iqfc"/>
          <w:color w:val="202124"/>
          <w:lang w:val="kk-KZ"/>
        </w:rPr>
        <w:t>ді енгізіңіз</w:t>
      </w:r>
      <w:r w:rsidR="005C5950" w:rsidRPr="001D18D8">
        <w:rPr>
          <w:color w:val="000000" w:themeColor="text1"/>
        </w:rPr>
        <w:t>;</w:t>
      </w:r>
    </w:p>
    <w:p w:rsidR="005C5950" w:rsidRPr="001D18D8" w:rsidRDefault="00354CD5" w:rsidP="00435045">
      <w:pPr>
        <w:pStyle w:val="af7"/>
        <w:numPr>
          <w:ilvl w:val="0"/>
          <w:numId w:val="16"/>
        </w:numPr>
        <w:spacing w:after="160" w:line="25" w:lineRule="atLeast"/>
        <w:ind w:left="1134" w:hanging="425"/>
        <w:contextualSpacing/>
        <w:jc w:val="both"/>
        <w:rPr>
          <w:color w:val="000000" w:themeColor="text1"/>
        </w:rPr>
      </w:pPr>
      <w:r>
        <w:rPr>
          <w:color w:val="000000" w:themeColor="text1"/>
        </w:rPr>
        <w:t>«</w:t>
      </w:r>
      <w:r>
        <w:rPr>
          <w:color w:val="000000" w:themeColor="text1"/>
          <w:lang w:val="kk-KZ"/>
        </w:rPr>
        <w:t>Кіру</w:t>
      </w:r>
      <w:r w:rsidR="005C5950" w:rsidRPr="001D18D8">
        <w:rPr>
          <w:color w:val="000000" w:themeColor="text1"/>
        </w:rPr>
        <w:t>»</w:t>
      </w:r>
      <w:r w:rsidR="00B955EB">
        <w:rPr>
          <w:color w:val="000000" w:themeColor="text1"/>
          <w:lang w:val="kk-KZ"/>
        </w:rPr>
        <w:t xml:space="preserve"> батырмасын басыңыз</w:t>
      </w:r>
      <w:r w:rsidR="00B955EB">
        <w:rPr>
          <w:color w:val="000000" w:themeColor="text1"/>
        </w:rPr>
        <w:t xml:space="preserve">. Авторизация </w:t>
      </w:r>
      <w:r w:rsidR="00B955EB">
        <w:rPr>
          <w:color w:val="000000" w:themeColor="text1"/>
          <w:lang w:val="kk-KZ"/>
        </w:rPr>
        <w:t>сәтті орындалды</w:t>
      </w:r>
      <w:r w:rsidR="005C5950" w:rsidRPr="001D18D8">
        <w:rPr>
          <w:color w:val="000000" w:themeColor="text1"/>
        </w:rPr>
        <w:t>;</w:t>
      </w:r>
    </w:p>
    <w:p w:rsidR="005C5950" w:rsidRPr="001D18D8" w:rsidRDefault="00B955EB" w:rsidP="00435045">
      <w:pPr>
        <w:pStyle w:val="af7"/>
        <w:numPr>
          <w:ilvl w:val="0"/>
          <w:numId w:val="16"/>
        </w:numPr>
        <w:spacing w:after="160" w:line="25" w:lineRule="atLeast"/>
        <w:ind w:left="1134" w:hanging="425"/>
        <w:contextualSpacing/>
        <w:jc w:val="both"/>
        <w:rPr>
          <w:color w:val="000000" w:themeColor="text1"/>
        </w:rPr>
      </w:pPr>
      <w:r>
        <w:rPr>
          <w:rStyle w:val="y2iqfc"/>
          <w:color w:val="202124"/>
          <w:lang w:val="kk-KZ"/>
        </w:rPr>
        <w:t>ЭШФ АЖ</w:t>
      </w:r>
      <w:r w:rsidRPr="001D18D8">
        <w:rPr>
          <w:color w:val="000000" w:themeColor="text1"/>
        </w:rPr>
        <w:t xml:space="preserve"> </w:t>
      </w:r>
      <w:r>
        <w:rPr>
          <w:color w:val="000000" w:themeColor="text1"/>
          <w:lang w:val="kk-KZ"/>
        </w:rPr>
        <w:t xml:space="preserve"> </w:t>
      </w:r>
      <w:r>
        <w:rPr>
          <w:color w:val="000000" w:themeColor="text1"/>
        </w:rPr>
        <w:t>e-mail-</w:t>
      </w:r>
      <w:r>
        <w:rPr>
          <w:color w:val="000000" w:themeColor="text1"/>
          <w:lang w:val="kk-KZ"/>
        </w:rPr>
        <w:t>ға ЖК ретінде тіркелудің сәтті аяқталғаны туралы хабарлама жібереді</w:t>
      </w:r>
      <w:r w:rsidR="005C5950" w:rsidRPr="001D18D8">
        <w:rPr>
          <w:color w:val="000000" w:themeColor="text1"/>
        </w:rPr>
        <w:t>.</w:t>
      </w:r>
    </w:p>
    <w:p w:rsidR="00E333C4" w:rsidRPr="001D18D8" w:rsidRDefault="00C119BB" w:rsidP="00175FEE">
      <w:pPr>
        <w:pStyle w:val="3"/>
        <w:numPr>
          <w:ilvl w:val="1"/>
          <w:numId w:val="172"/>
        </w:numPr>
        <w:spacing w:before="40" w:line="25" w:lineRule="atLeast"/>
        <w:rPr>
          <w:rFonts w:ascii="Times New Roman" w:hAnsi="Times New Roman"/>
          <w:b w:val="0"/>
          <w:i/>
          <w:color w:val="000000" w:themeColor="text1"/>
          <w:sz w:val="28"/>
          <w:szCs w:val="28"/>
        </w:rPr>
      </w:pPr>
      <w:r>
        <w:rPr>
          <w:rFonts w:ascii="Times New Roman" w:hAnsi="Times New Roman"/>
          <w:i/>
          <w:color w:val="000000" w:themeColor="text1"/>
          <w:sz w:val="28"/>
          <w:szCs w:val="28"/>
          <w:lang w:val="kk-KZ"/>
        </w:rPr>
        <w:t xml:space="preserve">   </w:t>
      </w:r>
      <w:r w:rsidR="00B955EB">
        <w:rPr>
          <w:rFonts w:ascii="Times New Roman" w:hAnsi="Times New Roman"/>
          <w:i/>
          <w:color w:val="000000" w:themeColor="text1"/>
          <w:sz w:val="28"/>
          <w:szCs w:val="28"/>
          <w:lang w:val="kk-KZ"/>
        </w:rPr>
        <w:t>ЖТАТ</w:t>
      </w:r>
      <w:r w:rsidR="00B955EB">
        <w:rPr>
          <w:rFonts w:ascii="Times New Roman" w:hAnsi="Times New Roman"/>
          <w:i/>
          <w:color w:val="000000" w:themeColor="text1"/>
          <w:sz w:val="28"/>
          <w:szCs w:val="28"/>
        </w:rPr>
        <w:t>-</w:t>
      </w:r>
      <w:r w:rsidR="00B955EB">
        <w:rPr>
          <w:rFonts w:ascii="Times New Roman" w:hAnsi="Times New Roman"/>
          <w:i/>
          <w:color w:val="000000" w:themeColor="text1"/>
          <w:sz w:val="28"/>
          <w:szCs w:val="28"/>
          <w:lang w:val="kk-KZ"/>
        </w:rPr>
        <w:t>ты тіркеу</w:t>
      </w:r>
    </w:p>
    <w:p w:rsidR="00E333C4" w:rsidRPr="001D18D8" w:rsidRDefault="00B955EB" w:rsidP="00E333C4">
      <w:pPr>
        <w:widowControl w:val="0"/>
        <w:tabs>
          <w:tab w:val="left" w:pos="1276"/>
          <w:tab w:val="left" w:pos="1843"/>
          <w:tab w:val="left" w:pos="1985"/>
          <w:tab w:val="left" w:pos="2552"/>
        </w:tabs>
        <w:autoSpaceDE w:val="0"/>
        <w:autoSpaceDN w:val="0"/>
        <w:adjustRightInd w:val="0"/>
        <w:ind w:firstLine="709"/>
        <w:jc w:val="both"/>
        <w:rPr>
          <w:color w:val="000000" w:themeColor="text1"/>
        </w:rPr>
      </w:pPr>
      <w:r>
        <w:rPr>
          <w:rStyle w:val="y2iqfc"/>
          <w:color w:val="202124"/>
          <w:lang w:val="kk-KZ"/>
        </w:rPr>
        <w:t>А</w:t>
      </w:r>
      <w:r w:rsidRPr="00A53F48">
        <w:rPr>
          <w:rStyle w:val="y2iqfc"/>
          <w:color w:val="202124"/>
          <w:lang w:val="kk-KZ"/>
        </w:rPr>
        <w:t xml:space="preserve">двокат, нотариус, медиатор, жеке сот орындаушысы </w:t>
      </w:r>
      <w:r>
        <w:rPr>
          <w:rStyle w:val="y2iqfc"/>
          <w:color w:val="202124"/>
          <w:lang w:val="kk-KZ"/>
        </w:rPr>
        <w:t>ҰКО</w:t>
      </w:r>
      <w:r w:rsidRPr="00A53F48">
        <w:rPr>
          <w:rStyle w:val="y2iqfc"/>
          <w:color w:val="202124"/>
          <w:lang w:val="kk-KZ"/>
        </w:rPr>
        <w:t>-</w:t>
      </w:r>
      <w:r>
        <w:rPr>
          <w:rStyle w:val="y2iqfc"/>
          <w:color w:val="202124"/>
          <w:lang w:val="kk-KZ"/>
        </w:rPr>
        <w:t>да жеке тұлғаның сертификатын</w:t>
      </w:r>
      <w:r w:rsidRPr="00A53F48">
        <w:rPr>
          <w:rStyle w:val="y2iqfc"/>
          <w:color w:val="202124"/>
          <w:lang w:val="kk-KZ"/>
        </w:rPr>
        <w:t xml:space="preserve"> алады, сондықтан ЭШФ АЖ-ға қатысушыны </w:t>
      </w:r>
      <w:r>
        <w:rPr>
          <w:rStyle w:val="y2iqfc"/>
          <w:color w:val="202124"/>
          <w:lang w:val="kk-KZ"/>
        </w:rPr>
        <w:t>ЖТАТ ретінде тіркеу</w:t>
      </w:r>
      <w:r w:rsidRPr="00A53F48">
        <w:rPr>
          <w:rStyle w:val="y2iqfc"/>
          <w:color w:val="202124"/>
          <w:lang w:val="kk-KZ"/>
        </w:rPr>
        <w:t xml:space="preserve"> жеке тұлға</w:t>
      </w:r>
      <w:r>
        <w:rPr>
          <w:rStyle w:val="y2iqfc"/>
          <w:color w:val="202124"/>
          <w:lang w:val="kk-KZ"/>
        </w:rPr>
        <w:t>ның ЭЦҚ сертификатын қолдану арқылы орындалуы тиіс</w:t>
      </w:r>
      <w:r w:rsidR="00E333C4" w:rsidRPr="001D18D8">
        <w:rPr>
          <w:color w:val="000000" w:themeColor="text1"/>
        </w:rPr>
        <w:t xml:space="preserve">. </w:t>
      </w:r>
    </w:p>
    <w:p w:rsidR="00E333C4" w:rsidRPr="00B955EB" w:rsidRDefault="00B955EB" w:rsidP="00E333C4">
      <w:pPr>
        <w:widowControl w:val="0"/>
        <w:tabs>
          <w:tab w:val="left" w:pos="1276"/>
          <w:tab w:val="left" w:pos="1843"/>
          <w:tab w:val="left" w:pos="1985"/>
          <w:tab w:val="left" w:pos="2552"/>
        </w:tabs>
        <w:autoSpaceDE w:val="0"/>
        <w:autoSpaceDN w:val="0"/>
        <w:adjustRightInd w:val="0"/>
        <w:ind w:firstLine="709"/>
        <w:jc w:val="both"/>
        <w:rPr>
          <w:color w:val="000000" w:themeColor="text1"/>
          <w:lang w:val="kk-KZ"/>
        </w:rPr>
      </w:pPr>
      <w:r>
        <w:rPr>
          <w:rStyle w:val="y2iqfc"/>
          <w:color w:val="202124"/>
          <w:lang w:val="kk-KZ"/>
        </w:rPr>
        <w:t>Жеке тәжірибемен айналысатын тұлға</w:t>
      </w:r>
      <w:r w:rsidRPr="00A53F48">
        <w:rPr>
          <w:rStyle w:val="y2iqfc"/>
          <w:color w:val="202124"/>
          <w:lang w:val="kk-KZ"/>
        </w:rPr>
        <w:t xml:space="preserve"> - ​​</w:t>
      </w:r>
      <w:r>
        <w:rPr>
          <w:rStyle w:val="y2iqfc"/>
          <w:color w:val="202124"/>
          <w:lang w:val="kk-KZ"/>
        </w:rPr>
        <w:t>адвокат, нотариус бір мезгілде</w:t>
      </w:r>
      <w:r w:rsidRPr="00A53F48">
        <w:rPr>
          <w:rStyle w:val="y2iqfc"/>
          <w:color w:val="202124"/>
          <w:lang w:val="kk-KZ"/>
        </w:rPr>
        <w:t xml:space="preserve"> жеке кәсіпкер бола алмайды. Бірақ </w:t>
      </w:r>
      <w:r>
        <w:rPr>
          <w:rStyle w:val="y2iqfc"/>
          <w:color w:val="202124"/>
          <w:lang w:val="kk-KZ"/>
        </w:rPr>
        <w:t>кезегімен бола алады</w:t>
      </w:r>
      <w:r w:rsidRPr="00A53F48">
        <w:rPr>
          <w:rStyle w:val="y2iqfc"/>
          <w:color w:val="202124"/>
          <w:lang w:val="kk-KZ"/>
        </w:rPr>
        <w:t>. Сондай-ақ</w:t>
      </w:r>
      <w:r>
        <w:rPr>
          <w:rStyle w:val="y2iqfc"/>
          <w:color w:val="202124"/>
          <w:lang w:val="kk-KZ"/>
        </w:rPr>
        <w:t xml:space="preserve"> адвокат өз қызметін м</w:t>
      </w:r>
      <w:r w:rsidR="005E02C1">
        <w:rPr>
          <w:rStyle w:val="y2iqfc"/>
          <w:color w:val="202124"/>
          <w:lang w:val="kk-KZ"/>
        </w:rPr>
        <w:t>едиатор қызметімен қатар қолдана</w:t>
      </w:r>
      <w:r w:rsidRPr="00A53F48">
        <w:rPr>
          <w:rStyle w:val="y2iqfc"/>
          <w:color w:val="202124"/>
          <w:lang w:val="kk-KZ"/>
        </w:rPr>
        <w:t xml:space="preserve"> алады</w:t>
      </w:r>
      <w:r w:rsidR="00E333C4" w:rsidRPr="00B955EB">
        <w:rPr>
          <w:color w:val="000000" w:themeColor="text1"/>
          <w:lang w:val="kk-KZ"/>
        </w:rPr>
        <w:t>.</w:t>
      </w:r>
    </w:p>
    <w:p w:rsidR="00E333C4" w:rsidRPr="00B955EB" w:rsidRDefault="00B955EB" w:rsidP="00B232C1">
      <w:pPr>
        <w:pStyle w:val="af7"/>
        <w:numPr>
          <w:ilvl w:val="0"/>
          <w:numId w:val="28"/>
        </w:numPr>
        <w:spacing w:after="160" w:line="25" w:lineRule="atLeast"/>
        <w:contextualSpacing/>
        <w:jc w:val="both"/>
        <w:rPr>
          <w:color w:val="000000" w:themeColor="text1"/>
          <w:lang w:val="kk-KZ"/>
        </w:rPr>
      </w:pPr>
      <w:r w:rsidRPr="00A53F48">
        <w:rPr>
          <w:rStyle w:val="y2iqfc"/>
          <w:color w:val="202124"/>
          <w:lang w:val="kk-KZ"/>
        </w:rPr>
        <w:t>«Пайд</w:t>
      </w:r>
      <w:r>
        <w:rPr>
          <w:rStyle w:val="y2iqfc"/>
          <w:color w:val="202124"/>
          <w:lang w:val="kk-KZ"/>
        </w:rPr>
        <w:t>аланушыны тіркеу» нысанында ЭШФ АЖ</w:t>
      </w:r>
      <w:r w:rsidRPr="00A53F48">
        <w:rPr>
          <w:rStyle w:val="y2iqfc"/>
          <w:color w:val="202124"/>
          <w:lang w:val="kk-KZ"/>
        </w:rPr>
        <w:t>-</w:t>
      </w:r>
      <w:r>
        <w:rPr>
          <w:rStyle w:val="y2iqfc"/>
          <w:color w:val="202124"/>
          <w:lang w:val="kk-KZ"/>
        </w:rPr>
        <w:t>ға кіру терезесінің интерфейсінде «Адвокат</w:t>
      </w:r>
      <w:r w:rsidRPr="00A53F48">
        <w:rPr>
          <w:rStyle w:val="y2iqfc"/>
          <w:color w:val="202124"/>
          <w:lang w:val="kk-KZ"/>
        </w:rPr>
        <w:t>» / «Нотариус» / «Медиатор» / «Жеке сот оры</w:t>
      </w:r>
      <w:r>
        <w:rPr>
          <w:rStyle w:val="y2iqfc"/>
          <w:color w:val="202124"/>
          <w:lang w:val="kk-KZ"/>
        </w:rPr>
        <w:t>ндаушысы» тіркеу санатын таңдау және</w:t>
      </w:r>
      <w:r w:rsidRPr="00A53F48">
        <w:rPr>
          <w:rStyle w:val="y2iqfc"/>
          <w:color w:val="202124"/>
          <w:lang w:val="kk-KZ"/>
        </w:rPr>
        <w:t xml:space="preserve"> «Тіркеуді бас</w:t>
      </w:r>
      <w:r>
        <w:rPr>
          <w:rStyle w:val="y2iqfc"/>
          <w:color w:val="202124"/>
          <w:lang w:val="kk-KZ"/>
        </w:rPr>
        <w:t xml:space="preserve">тау» </w:t>
      </w:r>
      <w:r w:rsidRPr="00A53F48">
        <w:rPr>
          <w:rStyle w:val="y2iqfc"/>
          <w:color w:val="202124"/>
          <w:lang w:val="kk-KZ"/>
        </w:rPr>
        <w:t>батырмасы</w:t>
      </w:r>
      <w:r>
        <w:rPr>
          <w:rStyle w:val="y2iqfc"/>
          <w:color w:val="202124"/>
          <w:lang w:val="kk-KZ"/>
        </w:rPr>
        <w:t>н басу қажет</w:t>
      </w:r>
      <w:r w:rsidR="00E333C4" w:rsidRPr="00B955EB">
        <w:rPr>
          <w:color w:val="000000" w:themeColor="text1"/>
          <w:lang w:val="kk-KZ"/>
        </w:rPr>
        <w:t>;</w:t>
      </w:r>
    </w:p>
    <w:p w:rsidR="003E1EB8" w:rsidRPr="001D18D8" w:rsidRDefault="00E333C4" w:rsidP="003E1EB8">
      <w:pPr>
        <w:keepNext/>
        <w:spacing w:after="160" w:line="25" w:lineRule="atLeast"/>
        <w:ind w:left="1211"/>
        <w:jc w:val="center"/>
        <w:rPr>
          <w:color w:val="000000" w:themeColor="text1"/>
        </w:rPr>
      </w:pPr>
      <w:r w:rsidRPr="001D18D8">
        <w:rPr>
          <w:noProof/>
          <w:color w:val="000000" w:themeColor="text1"/>
        </w:rPr>
        <w:drawing>
          <wp:inline distT="0" distB="0" distL="0" distR="0" wp14:anchorId="359C3C87" wp14:editId="45CAE920">
            <wp:extent cx="3905250" cy="2886075"/>
            <wp:effectExtent l="0" t="0" r="0" b="0"/>
            <wp:docPr id="532" name="Рисунок 532" descr="C:\Users\ОСД\Desktop\Screenshot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СД\Desktop\Screenshot_2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05250" cy="2886075"/>
                    </a:xfrm>
                    <a:prstGeom prst="rect">
                      <a:avLst/>
                    </a:prstGeom>
                    <a:noFill/>
                    <a:ln>
                      <a:noFill/>
                    </a:ln>
                  </pic:spPr>
                </pic:pic>
              </a:graphicData>
            </a:graphic>
          </wp:inline>
        </w:drawing>
      </w:r>
    </w:p>
    <w:p w:rsidR="00E333C4" w:rsidRDefault="00E333C4" w:rsidP="00EF3A9F">
      <w:pPr>
        <w:pStyle w:val="af7"/>
        <w:spacing w:after="160" w:line="25" w:lineRule="atLeast"/>
        <w:ind w:left="0"/>
        <w:contextualSpacing/>
        <w:jc w:val="center"/>
        <w:rPr>
          <w:b/>
          <w:color w:val="000000" w:themeColor="text1"/>
          <w:sz w:val="20"/>
          <w:szCs w:val="20"/>
          <w:lang w:val="kk-KZ"/>
        </w:rPr>
      </w:pPr>
      <w:bookmarkStart w:id="76" w:name="_Toc25246528"/>
      <w:r w:rsidRPr="00EF3A9F">
        <w:rPr>
          <w:b/>
          <w:color w:val="000000" w:themeColor="text1"/>
          <w:sz w:val="20"/>
          <w:szCs w:val="20"/>
        </w:rPr>
        <w:t xml:space="preserve"> </w:t>
      </w:r>
      <w:r w:rsidR="00C84897" w:rsidRPr="00EF3A9F">
        <w:rPr>
          <w:b/>
          <w:color w:val="000000" w:themeColor="text1"/>
          <w:sz w:val="20"/>
          <w:szCs w:val="20"/>
        </w:rPr>
        <w:fldChar w:fldCharType="begin"/>
      </w:r>
      <w:r w:rsidR="00FF509F" w:rsidRPr="00EF3A9F">
        <w:rPr>
          <w:b/>
          <w:color w:val="000000" w:themeColor="text1"/>
          <w:sz w:val="20"/>
          <w:szCs w:val="20"/>
        </w:rPr>
        <w:instrText xml:space="preserve"> SEQ Рисунок \* ARABIC </w:instrText>
      </w:r>
      <w:r w:rsidR="00C84897" w:rsidRPr="00EF3A9F">
        <w:rPr>
          <w:b/>
          <w:color w:val="000000" w:themeColor="text1"/>
          <w:sz w:val="20"/>
          <w:szCs w:val="20"/>
        </w:rPr>
        <w:fldChar w:fldCharType="separate"/>
      </w:r>
      <w:r w:rsidR="00F648FC">
        <w:rPr>
          <w:b/>
          <w:noProof/>
          <w:color w:val="000000" w:themeColor="text1"/>
          <w:sz w:val="20"/>
          <w:szCs w:val="20"/>
        </w:rPr>
        <w:t>7</w:t>
      </w:r>
      <w:r w:rsidR="00C84897" w:rsidRPr="00EF3A9F">
        <w:rPr>
          <w:b/>
          <w:color w:val="000000" w:themeColor="text1"/>
          <w:sz w:val="20"/>
          <w:szCs w:val="20"/>
        </w:rPr>
        <w:fldChar w:fldCharType="end"/>
      </w:r>
      <w:r w:rsidR="00B955EB">
        <w:rPr>
          <w:b/>
          <w:color w:val="000000" w:themeColor="text1"/>
          <w:sz w:val="20"/>
          <w:szCs w:val="20"/>
        </w:rPr>
        <w:t>-</w:t>
      </w:r>
      <w:r w:rsidR="00B955EB">
        <w:rPr>
          <w:b/>
          <w:color w:val="000000" w:themeColor="text1"/>
          <w:sz w:val="20"/>
          <w:szCs w:val="20"/>
          <w:lang w:val="kk-KZ"/>
        </w:rPr>
        <w:t>сурет</w:t>
      </w:r>
      <w:r w:rsidR="00B955EB">
        <w:rPr>
          <w:b/>
          <w:color w:val="000000" w:themeColor="text1"/>
          <w:sz w:val="20"/>
          <w:szCs w:val="20"/>
        </w:rPr>
        <w:t xml:space="preserve">. </w:t>
      </w:r>
      <w:r w:rsidRPr="00EF3A9F">
        <w:rPr>
          <w:b/>
          <w:color w:val="000000" w:themeColor="text1"/>
          <w:sz w:val="20"/>
          <w:szCs w:val="20"/>
        </w:rPr>
        <w:t>«Адвокат»/ «Нотариус» / «Медиатор</w:t>
      </w:r>
      <w:r w:rsidR="00B955EB">
        <w:rPr>
          <w:b/>
          <w:color w:val="000000" w:themeColor="text1"/>
          <w:sz w:val="20"/>
          <w:szCs w:val="20"/>
        </w:rPr>
        <w:t>»/ «</w:t>
      </w:r>
      <w:r w:rsidR="00B955EB">
        <w:rPr>
          <w:b/>
          <w:color w:val="000000" w:themeColor="text1"/>
          <w:sz w:val="20"/>
          <w:szCs w:val="20"/>
          <w:lang w:val="kk-KZ"/>
        </w:rPr>
        <w:t>Жеке сот орындаушысы</w:t>
      </w:r>
      <w:r w:rsidRPr="00EF3A9F">
        <w:rPr>
          <w:b/>
          <w:color w:val="000000" w:themeColor="text1"/>
          <w:sz w:val="20"/>
          <w:szCs w:val="20"/>
        </w:rPr>
        <w:t>»</w:t>
      </w:r>
      <w:r w:rsidR="00B955EB">
        <w:rPr>
          <w:b/>
          <w:color w:val="000000" w:themeColor="text1"/>
          <w:sz w:val="20"/>
          <w:szCs w:val="20"/>
          <w:lang w:val="kk-KZ"/>
        </w:rPr>
        <w:t xml:space="preserve"> санатын таңдау</w:t>
      </w:r>
      <w:r w:rsidRPr="00EF3A9F">
        <w:rPr>
          <w:b/>
          <w:color w:val="000000" w:themeColor="text1"/>
          <w:sz w:val="20"/>
          <w:szCs w:val="20"/>
        </w:rPr>
        <w:t>.</w:t>
      </w:r>
      <w:bookmarkEnd w:id="76"/>
    </w:p>
    <w:p w:rsidR="006B7D74" w:rsidRPr="006B7D74" w:rsidRDefault="006B7D74" w:rsidP="00EF3A9F">
      <w:pPr>
        <w:pStyle w:val="af7"/>
        <w:spacing w:after="160" w:line="25" w:lineRule="atLeast"/>
        <w:ind w:left="0"/>
        <w:contextualSpacing/>
        <w:jc w:val="center"/>
        <w:rPr>
          <w:b/>
          <w:color w:val="000000" w:themeColor="text1"/>
          <w:sz w:val="20"/>
          <w:szCs w:val="20"/>
          <w:lang w:val="kk-KZ"/>
        </w:rPr>
      </w:pPr>
    </w:p>
    <w:p w:rsidR="00E333C4" w:rsidRPr="00B955EB" w:rsidRDefault="00B955EB" w:rsidP="00B232C1">
      <w:pPr>
        <w:pStyle w:val="af7"/>
        <w:numPr>
          <w:ilvl w:val="0"/>
          <w:numId w:val="28"/>
        </w:numPr>
        <w:spacing w:after="160" w:line="25" w:lineRule="atLeast"/>
        <w:contextualSpacing/>
        <w:jc w:val="both"/>
        <w:rPr>
          <w:color w:val="000000" w:themeColor="text1"/>
          <w:lang w:val="kk-KZ"/>
        </w:rPr>
      </w:pPr>
      <w:r>
        <w:rPr>
          <w:rStyle w:val="y2iqfc"/>
          <w:color w:val="202124"/>
          <w:lang w:val="kk-KZ"/>
        </w:rPr>
        <w:t xml:space="preserve">1-қадам </w:t>
      </w:r>
      <w:r w:rsidRPr="007F3665">
        <w:rPr>
          <w:rStyle w:val="y2iqfc"/>
          <w:color w:val="202124"/>
          <w:lang w:val="kk-KZ"/>
        </w:rPr>
        <w:t>- «Сертификатты таңдау»-</w:t>
      </w:r>
      <w:r>
        <w:rPr>
          <w:rStyle w:val="y2iqfc"/>
          <w:color w:val="202124"/>
          <w:lang w:val="kk-KZ"/>
        </w:rPr>
        <w:t>да</w:t>
      </w:r>
      <w:r w:rsidRPr="007F3665">
        <w:rPr>
          <w:rStyle w:val="y2iqfc"/>
          <w:color w:val="202124"/>
          <w:lang w:val="kk-KZ"/>
        </w:rPr>
        <w:t xml:space="preserve"> «Сертификатты таңдау» батырмасын басыңыз, АЖ</w:t>
      </w:r>
      <w:r w:rsidR="005E02C1" w:rsidRPr="00031CD7">
        <w:rPr>
          <w:rStyle w:val="y2iqfc"/>
          <w:color w:val="202124"/>
          <w:lang w:val="kk-KZ"/>
        </w:rPr>
        <w:t>-</w:t>
      </w:r>
      <w:r w:rsidR="005E02C1">
        <w:rPr>
          <w:rStyle w:val="y2iqfc"/>
          <w:color w:val="202124"/>
          <w:lang w:val="kk-KZ"/>
        </w:rPr>
        <w:t>да</w:t>
      </w:r>
      <w:r w:rsidRPr="007F3665">
        <w:rPr>
          <w:rStyle w:val="y2iqfc"/>
          <w:color w:val="202124"/>
          <w:lang w:val="kk-KZ"/>
        </w:rPr>
        <w:t xml:space="preserve"> сертификат</w:t>
      </w:r>
      <w:r w:rsidR="005E02C1">
        <w:rPr>
          <w:rStyle w:val="y2iqfc"/>
          <w:color w:val="202124"/>
          <w:lang w:val="kk-KZ"/>
        </w:rPr>
        <w:t>ты таңдауға арналған терезе шығады</w:t>
      </w:r>
      <w:r>
        <w:rPr>
          <w:rStyle w:val="y2iqfc"/>
          <w:color w:val="202124"/>
          <w:lang w:val="kk-KZ"/>
        </w:rPr>
        <w:t>. RSA сертификатын таңдау, пин-код енгізу және «Дайын</w:t>
      </w:r>
      <w:r w:rsidRPr="007F3665">
        <w:rPr>
          <w:rStyle w:val="y2iqfc"/>
          <w:color w:val="202124"/>
          <w:lang w:val="kk-KZ"/>
        </w:rPr>
        <w:t>» батырмасын бас</w:t>
      </w:r>
      <w:r>
        <w:rPr>
          <w:rStyle w:val="y2iqfc"/>
          <w:color w:val="202124"/>
          <w:lang w:val="kk-KZ"/>
        </w:rPr>
        <w:t>у керек</w:t>
      </w:r>
      <w:r w:rsidR="00E333C4" w:rsidRPr="00B955EB">
        <w:rPr>
          <w:color w:val="000000" w:themeColor="text1"/>
          <w:lang w:val="kk-KZ"/>
        </w:rPr>
        <w:t>;</w:t>
      </w:r>
    </w:p>
    <w:p w:rsidR="00E333C4" w:rsidRPr="00B955EB" w:rsidRDefault="00B955EB" w:rsidP="00B232C1">
      <w:pPr>
        <w:pStyle w:val="af7"/>
        <w:numPr>
          <w:ilvl w:val="0"/>
          <w:numId w:val="28"/>
        </w:numPr>
        <w:spacing w:after="160" w:line="25" w:lineRule="atLeast"/>
        <w:contextualSpacing/>
        <w:jc w:val="both"/>
        <w:rPr>
          <w:color w:val="000000" w:themeColor="text1"/>
          <w:lang w:val="kk-KZ"/>
        </w:rPr>
      </w:pPr>
      <w:r>
        <w:rPr>
          <w:rStyle w:val="y2iqfc"/>
          <w:color w:val="202124"/>
          <w:lang w:val="kk-KZ"/>
        </w:rPr>
        <w:t>2-қадам</w:t>
      </w:r>
      <w:r w:rsidRPr="007F3665">
        <w:rPr>
          <w:rStyle w:val="y2iqfc"/>
          <w:color w:val="202124"/>
          <w:lang w:val="kk-KZ"/>
        </w:rPr>
        <w:t xml:space="preserve"> - </w:t>
      </w:r>
      <w:r w:rsidR="006B7D74" w:rsidRPr="007F3665">
        <w:rPr>
          <w:rStyle w:val="y2iqfc"/>
          <w:color w:val="202124"/>
          <w:lang w:val="kk-KZ"/>
        </w:rPr>
        <w:t xml:space="preserve">ЭШФ АЖ </w:t>
      </w:r>
      <w:r w:rsidRPr="007F3665">
        <w:rPr>
          <w:rStyle w:val="y2iqfc"/>
          <w:color w:val="202124"/>
          <w:lang w:val="kk-KZ"/>
        </w:rPr>
        <w:t>«Тіркеу деректері»</w:t>
      </w:r>
      <w:r>
        <w:rPr>
          <w:rStyle w:val="y2iqfc"/>
          <w:color w:val="202124"/>
          <w:lang w:val="kk-KZ"/>
        </w:rPr>
        <w:t xml:space="preserve"> </w:t>
      </w:r>
      <w:r w:rsidRPr="007F3665">
        <w:rPr>
          <w:rStyle w:val="y2iqfc"/>
          <w:color w:val="202124"/>
          <w:lang w:val="kk-KZ"/>
        </w:rPr>
        <w:t>сертификаттағы деректерді оқиды, нысанды мәліметтермен толтырады. Нысанды тіркеу деректерімен</w:t>
      </w:r>
      <w:r>
        <w:rPr>
          <w:rStyle w:val="y2iqfc"/>
          <w:color w:val="202124"/>
          <w:lang w:val="kk-KZ"/>
        </w:rPr>
        <w:t xml:space="preserve"> толтыруды аяқтаңыз және «Әрі қарай</w:t>
      </w:r>
      <w:r w:rsidRPr="007F3665">
        <w:rPr>
          <w:rStyle w:val="y2iqfc"/>
          <w:color w:val="202124"/>
          <w:lang w:val="kk-KZ"/>
        </w:rPr>
        <w:t>» бат</w:t>
      </w:r>
      <w:r>
        <w:rPr>
          <w:rStyle w:val="y2iqfc"/>
          <w:color w:val="202124"/>
          <w:lang w:val="kk-KZ"/>
        </w:rPr>
        <w:t>ырмасын басыңыз, осыдан кейін 3-қадамға өту жүзеге асырылады</w:t>
      </w:r>
      <w:r w:rsidR="00E333C4" w:rsidRPr="00B955EB">
        <w:rPr>
          <w:color w:val="000000" w:themeColor="text1"/>
          <w:lang w:val="kk-KZ"/>
        </w:rPr>
        <w:t>;</w:t>
      </w:r>
    </w:p>
    <w:p w:rsidR="00E333C4" w:rsidRPr="00B955EB" w:rsidRDefault="00B955EB" w:rsidP="00B232C1">
      <w:pPr>
        <w:pStyle w:val="af7"/>
        <w:numPr>
          <w:ilvl w:val="0"/>
          <w:numId w:val="28"/>
        </w:numPr>
        <w:spacing w:after="160" w:line="25" w:lineRule="atLeast"/>
        <w:contextualSpacing/>
        <w:jc w:val="both"/>
        <w:rPr>
          <w:color w:val="000000" w:themeColor="text1"/>
          <w:lang w:val="kk-KZ"/>
        </w:rPr>
      </w:pPr>
      <w:r>
        <w:rPr>
          <w:rStyle w:val="y2iqfc"/>
          <w:color w:val="202124"/>
          <w:lang w:val="kk-KZ"/>
        </w:rPr>
        <w:t>3-қадам</w:t>
      </w:r>
      <w:r w:rsidRPr="007F3665">
        <w:rPr>
          <w:rStyle w:val="y2iqfc"/>
          <w:color w:val="202124"/>
          <w:lang w:val="kk-KZ"/>
        </w:rPr>
        <w:t xml:space="preserve"> - «Келісіммен танысу»-</w:t>
      </w:r>
      <w:r>
        <w:rPr>
          <w:rStyle w:val="y2iqfc"/>
          <w:color w:val="202124"/>
          <w:lang w:val="kk-KZ"/>
        </w:rPr>
        <w:t>да экранда ЭШФ</w:t>
      </w:r>
      <w:r w:rsidRPr="007F3665">
        <w:rPr>
          <w:rStyle w:val="y2iqfc"/>
          <w:color w:val="202124"/>
          <w:lang w:val="kk-KZ"/>
        </w:rPr>
        <w:t xml:space="preserve"> АЖ-</w:t>
      </w:r>
      <w:r>
        <w:rPr>
          <w:rStyle w:val="y2iqfc"/>
          <w:color w:val="202124"/>
          <w:lang w:val="kk-KZ"/>
        </w:rPr>
        <w:t>ны</w:t>
      </w:r>
      <w:r w:rsidRPr="007F3665">
        <w:rPr>
          <w:rStyle w:val="y2iqfc"/>
          <w:color w:val="202124"/>
          <w:lang w:val="kk-KZ"/>
        </w:rPr>
        <w:t xml:space="preserve"> пайдалану туралы келісім көрсетіледі, </w:t>
      </w:r>
      <w:r>
        <w:rPr>
          <w:rStyle w:val="y2iqfc"/>
          <w:color w:val="202124"/>
          <w:lang w:val="kk-KZ"/>
        </w:rPr>
        <w:t>оған сертификатпен қол қою қажет</w:t>
      </w:r>
      <w:r w:rsidRPr="007F3665">
        <w:rPr>
          <w:rStyle w:val="y2iqfc"/>
          <w:color w:val="202124"/>
          <w:lang w:val="kk-KZ"/>
        </w:rPr>
        <w:t>. «Қол қою» батырмасын басыңыз, АЖ сертификат таңдауға а</w:t>
      </w:r>
      <w:r>
        <w:rPr>
          <w:rStyle w:val="y2iqfc"/>
          <w:color w:val="202124"/>
          <w:lang w:val="kk-KZ"/>
        </w:rPr>
        <w:t>рналған терезені көрсетеді. RSA сертификатын таңдау, пин-код енгізу және «Дайын» батырмасын басу керек, ЭШФ АЖ 4-қадамға өтуді жүзеге асырады</w:t>
      </w:r>
      <w:r w:rsidR="00E333C4" w:rsidRPr="00B955EB">
        <w:rPr>
          <w:color w:val="000000" w:themeColor="text1"/>
          <w:lang w:val="kk-KZ"/>
        </w:rPr>
        <w:t>;</w:t>
      </w:r>
    </w:p>
    <w:p w:rsidR="00E333C4" w:rsidRPr="00B955EB" w:rsidRDefault="00E333C4" w:rsidP="00B232C1">
      <w:pPr>
        <w:pStyle w:val="af7"/>
        <w:numPr>
          <w:ilvl w:val="0"/>
          <w:numId w:val="28"/>
        </w:numPr>
        <w:spacing w:after="160" w:line="25" w:lineRule="atLeast"/>
        <w:contextualSpacing/>
        <w:jc w:val="both"/>
        <w:rPr>
          <w:color w:val="000000" w:themeColor="text1"/>
          <w:lang w:val="kk-KZ"/>
        </w:rPr>
      </w:pPr>
      <w:r w:rsidRPr="00B955EB">
        <w:rPr>
          <w:color w:val="000000" w:themeColor="text1"/>
          <w:lang w:val="kk-KZ"/>
        </w:rPr>
        <w:t xml:space="preserve"> </w:t>
      </w:r>
      <w:r w:rsidR="00B955EB">
        <w:rPr>
          <w:rStyle w:val="y2iqfc"/>
          <w:color w:val="202124"/>
          <w:lang w:val="kk-KZ"/>
        </w:rPr>
        <w:t xml:space="preserve">4-қадам </w:t>
      </w:r>
      <w:r w:rsidR="00B955EB" w:rsidRPr="007F3665">
        <w:rPr>
          <w:rStyle w:val="y2iqfc"/>
          <w:color w:val="202124"/>
          <w:lang w:val="kk-KZ"/>
        </w:rPr>
        <w:t>«Аяқтау»-</w:t>
      </w:r>
      <w:r w:rsidR="00B955EB">
        <w:rPr>
          <w:rStyle w:val="y2iqfc"/>
          <w:color w:val="202124"/>
          <w:lang w:val="kk-KZ"/>
        </w:rPr>
        <w:t>да</w:t>
      </w:r>
      <w:r w:rsidR="00B955EB" w:rsidRPr="007F3665">
        <w:rPr>
          <w:rStyle w:val="y2iqfc"/>
          <w:color w:val="202124"/>
          <w:lang w:val="kk-KZ"/>
        </w:rPr>
        <w:t xml:space="preserve"> </w:t>
      </w:r>
      <w:r w:rsidR="0019596F">
        <w:rPr>
          <w:rStyle w:val="y2iqfc"/>
          <w:color w:val="202124"/>
          <w:lang w:val="kk-KZ"/>
        </w:rPr>
        <w:t>ЭШ</w:t>
      </w:r>
      <w:r w:rsidR="00B955EB">
        <w:rPr>
          <w:rStyle w:val="y2iqfc"/>
          <w:color w:val="202124"/>
          <w:lang w:val="kk-KZ"/>
        </w:rPr>
        <w:t xml:space="preserve">Ф АЖ-да </w:t>
      </w:r>
      <w:r w:rsidR="00B955EB" w:rsidRPr="007F3665">
        <w:rPr>
          <w:rStyle w:val="y2iqfc"/>
          <w:color w:val="202124"/>
          <w:lang w:val="kk-KZ"/>
        </w:rPr>
        <w:t>«Жеке кәсіпкер» ретін</w:t>
      </w:r>
      <w:r w:rsidR="00B955EB">
        <w:rPr>
          <w:rStyle w:val="y2iqfc"/>
          <w:color w:val="202124"/>
          <w:lang w:val="kk-KZ"/>
        </w:rPr>
        <w:t>де тіркеу рәсімін аяқтау үшін пайдаланушыға</w:t>
      </w:r>
      <w:r w:rsidR="00B955EB" w:rsidRPr="007F3665">
        <w:rPr>
          <w:rStyle w:val="y2iqfc"/>
          <w:color w:val="202124"/>
          <w:lang w:val="kk-KZ"/>
        </w:rPr>
        <w:t xml:space="preserve"> </w:t>
      </w:r>
      <w:r w:rsidR="00B955EB" w:rsidRPr="008E43C4">
        <w:rPr>
          <w:color w:val="000000" w:themeColor="text1"/>
          <w:lang w:val="kk-KZ"/>
        </w:rPr>
        <w:t>e-mail-ды</w:t>
      </w:r>
      <w:r w:rsidR="00B955EB">
        <w:rPr>
          <w:color w:val="000000" w:themeColor="text1"/>
          <w:lang w:val="kk-KZ"/>
        </w:rPr>
        <w:t xml:space="preserve"> </w:t>
      </w:r>
      <w:r w:rsidR="00B955EB">
        <w:rPr>
          <w:rStyle w:val="y2iqfc"/>
          <w:color w:val="202124"/>
          <w:lang w:val="kk-KZ"/>
        </w:rPr>
        <w:t>тексеру және сілтеме бойынша</w:t>
      </w:r>
      <w:r w:rsidR="00B955EB" w:rsidRPr="007F3665">
        <w:rPr>
          <w:rStyle w:val="y2iqfc"/>
          <w:color w:val="202124"/>
          <w:lang w:val="kk-KZ"/>
        </w:rPr>
        <w:t xml:space="preserve"> өту қажеттілігі туралы хабардар ететін «Тіркеуді аяқтау» терезесі шығады</w:t>
      </w:r>
      <w:r w:rsidRPr="00B955EB">
        <w:rPr>
          <w:color w:val="000000" w:themeColor="text1"/>
          <w:lang w:val="kk-KZ"/>
        </w:rPr>
        <w:t>.</w:t>
      </w:r>
    </w:p>
    <w:p w:rsidR="00E333C4" w:rsidRPr="00B955EB" w:rsidRDefault="00B955EB" w:rsidP="00B232C1">
      <w:pPr>
        <w:pStyle w:val="af7"/>
        <w:numPr>
          <w:ilvl w:val="0"/>
          <w:numId w:val="28"/>
        </w:numPr>
        <w:spacing w:after="160" w:line="25" w:lineRule="atLeast"/>
        <w:contextualSpacing/>
        <w:jc w:val="both"/>
        <w:rPr>
          <w:color w:val="000000" w:themeColor="text1"/>
          <w:lang w:val="kk-KZ"/>
        </w:rPr>
      </w:pPr>
      <w:r w:rsidRPr="008E43C4">
        <w:rPr>
          <w:rStyle w:val="y2iqfc"/>
          <w:color w:val="202124"/>
          <w:lang w:val="kk-KZ"/>
        </w:rPr>
        <w:lastRenderedPageBreak/>
        <w:t xml:space="preserve">ЭШФ АЖ </w:t>
      </w:r>
      <w:r w:rsidRPr="008E43C4">
        <w:rPr>
          <w:color w:val="000000" w:themeColor="text1"/>
          <w:lang w:val="kk-KZ"/>
        </w:rPr>
        <w:t>web</w:t>
      </w:r>
      <w:r w:rsidRPr="008E43C4">
        <w:rPr>
          <w:rStyle w:val="y2iqfc"/>
          <w:color w:val="202124"/>
          <w:lang w:val="kk-KZ"/>
        </w:rPr>
        <w:t xml:space="preserve">-порталына кіру үшін ЭШФ АЖ электрондық поштаға сілтеме жібереді. Электрондық поштада хатты ашыңыз және сілтеме бойынша өтіңіз, браузер ЭШФ АЖ </w:t>
      </w:r>
      <w:r w:rsidRPr="008E43C4">
        <w:rPr>
          <w:color w:val="000000" w:themeColor="text1"/>
          <w:lang w:val="kk-KZ"/>
        </w:rPr>
        <w:t>web</w:t>
      </w:r>
      <w:r w:rsidRPr="008E43C4">
        <w:rPr>
          <w:rStyle w:val="y2iqfc"/>
          <w:color w:val="202124"/>
          <w:lang w:val="kk-KZ"/>
        </w:rPr>
        <w:t>-порталына кіру терезесін көрсетеді</w:t>
      </w:r>
      <w:r w:rsidR="00E333C4" w:rsidRPr="00B955EB">
        <w:rPr>
          <w:color w:val="000000" w:themeColor="text1"/>
          <w:lang w:val="kk-KZ"/>
        </w:rPr>
        <w:t>.</w:t>
      </w:r>
    </w:p>
    <w:p w:rsidR="00E333C4" w:rsidRPr="00B955EB" w:rsidRDefault="00B955EB" w:rsidP="00B232C1">
      <w:pPr>
        <w:pStyle w:val="af7"/>
        <w:numPr>
          <w:ilvl w:val="0"/>
          <w:numId w:val="28"/>
        </w:numPr>
        <w:spacing w:after="160" w:line="25" w:lineRule="atLeast"/>
        <w:contextualSpacing/>
        <w:jc w:val="both"/>
        <w:rPr>
          <w:color w:val="000000" w:themeColor="text1"/>
          <w:lang w:val="kk-KZ"/>
        </w:rPr>
      </w:pPr>
      <w:r w:rsidRPr="00B955EB">
        <w:rPr>
          <w:color w:val="000000" w:themeColor="text1"/>
          <w:lang w:val="kk-KZ"/>
        </w:rPr>
        <w:t>AUTH сертификатын та</w:t>
      </w:r>
      <w:r>
        <w:rPr>
          <w:color w:val="000000" w:themeColor="text1"/>
          <w:lang w:val="kk-KZ"/>
        </w:rPr>
        <w:t>ңдау арқылы кіруді жүзеге асырыңыз</w:t>
      </w:r>
      <w:r w:rsidRPr="00B955EB">
        <w:rPr>
          <w:color w:val="000000" w:themeColor="text1"/>
          <w:lang w:val="kk-KZ"/>
        </w:rPr>
        <w:t xml:space="preserve">. </w:t>
      </w:r>
      <w:r>
        <w:rPr>
          <w:color w:val="000000" w:themeColor="text1"/>
          <w:lang w:val="kk-KZ"/>
        </w:rPr>
        <w:t>П</w:t>
      </w:r>
      <w:r w:rsidRPr="00B955EB">
        <w:rPr>
          <w:color w:val="000000" w:themeColor="text1"/>
          <w:lang w:val="kk-KZ"/>
        </w:rPr>
        <w:t xml:space="preserve">ин-код </w:t>
      </w:r>
      <w:r>
        <w:rPr>
          <w:color w:val="000000" w:themeColor="text1"/>
          <w:lang w:val="kk-KZ"/>
        </w:rPr>
        <w:t xml:space="preserve">енгізіңіз және </w:t>
      </w:r>
      <w:r w:rsidRPr="00B955EB">
        <w:rPr>
          <w:color w:val="000000" w:themeColor="text1"/>
          <w:lang w:val="kk-KZ"/>
        </w:rPr>
        <w:t>«</w:t>
      </w:r>
      <w:r>
        <w:rPr>
          <w:color w:val="000000" w:themeColor="text1"/>
          <w:lang w:val="kk-KZ"/>
        </w:rPr>
        <w:t>Дайын</w:t>
      </w:r>
      <w:r w:rsidRPr="00B955EB">
        <w:rPr>
          <w:color w:val="000000" w:themeColor="text1"/>
          <w:lang w:val="kk-KZ"/>
        </w:rPr>
        <w:t>»</w:t>
      </w:r>
      <w:r>
        <w:rPr>
          <w:color w:val="000000" w:themeColor="text1"/>
          <w:lang w:val="kk-KZ"/>
        </w:rPr>
        <w:t xml:space="preserve"> батырмасын басыңыз</w:t>
      </w:r>
      <w:r w:rsidR="00E333C4" w:rsidRPr="00B955EB">
        <w:rPr>
          <w:color w:val="000000" w:themeColor="text1"/>
          <w:lang w:val="kk-KZ"/>
        </w:rPr>
        <w:t>;</w:t>
      </w:r>
    </w:p>
    <w:p w:rsidR="00E333C4" w:rsidRPr="001D18D8" w:rsidRDefault="00B955EB" w:rsidP="00B232C1">
      <w:pPr>
        <w:pStyle w:val="af7"/>
        <w:numPr>
          <w:ilvl w:val="0"/>
          <w:numId w:val="28"/>
        </w:numPr>
        <w:spacing w:after="160" w:line="25" w:lineRule="atLeast"/>
        <w:contextualSpacing/>
        <w:jc w:val="both"/>
        <w:rPr>
          <w:color w:val="000000" w:themeColor="text1"/>
        </w:rPr>
      </w:pPr>
      <w:r>
        <w:rPr>
          <w:rStyle w:val="y2iqfc"/>
          <w:color w:val="202124"/>
          <w:lang w:val="kk-KZ"/>
        </w:rPr>
        <w:t>ЭШФ АЖ</w:t>
      </w:r>
      <w:r w:rsidRPr="00E16B82">
        <w:rPr>
          <w:rStyle w:val="y2iqfc"/>
          <w:color w:val="202124"/>
          <w:lang w:val="kk-KZ"/>
        </w:rPr>
        <w:t>-</w:t>
      </w:r>
      <w:r>
        <w:rPr>
          <w:rStyle w:val="y2iqfc"/>
          <w:color w:val="202124"/>
          <w:lang w:val="kk-KZ"/>
        </w:rPr>
        <w:t>ға кіру</w:t>
      </w:r>
      <w:r w:rsidRPr="00E16B82">
        <w:rPr>
          <w:rStyle w:val="y2iqfc"/>
          <w:color w:val="202124"/>
          <w:lang w:val="kk-KZ"/>
        </w:rPr>
        <w:t xml:space="preserve"> терезесінің интерфейсінде жеке тұлғаның ЖСН көрсетіледі. </w:t>
      </w:r>
      <w:r>
        <w:rPr>
          <w:rStyle w:val="y2iqfc"/>
          <w:color w:val="202124"/>
          <w:lang w:val="kk-KZ"/>
        </w:rPr>
        <w:t>Тіркеу кезінде орнатылған парол</w:t>
      </w:r>
      <w:r w:rsidRPr="00E16B82">
        <w:rPr>
          <w:rStyle w:val="y2iqfc"/>
          <w:color w:val="202124"/>
          <w:lang w:val="kk-KZ"/>
        </w:rPr>
        <w:t>ді енгізіңіз</w:t>
      </w:r>
      <w:r w:rsidR="00E333C4" w:rsidRPr="001D18D8">
        <w:rPr>
          <w:color w:val="000000" w:themeColor="text1"/>
        </w:rPr>
        <w:t>;</w:t>
      </w:r>
    </w:p>
    <w:p w:rsidR="00E333C4" w:rsidRPr="001D18D8" w:rsidRDefault="00B955EB" w:rsidP="00B232C1">
      <w:pPr>
        <w:pStyle w:val="af7"/>
        <w:numPr>
          <w:ilvl w:val="0"/>
          <w:numId w:val="28"/>
        </w:numPr>
        <w:spacing w:after="160" w:line="25" w:lineRule="atLeast"/>
        <w:contextualSpacing/>
        <w:jc w:val="both"/>
        <w:rPr>
          <w:color w:val="000000" w:themeColor="text1"/>
        </w:rPr>
      </w:pPr>
      <w:r>
        <w:rPr>
          <w:color w:val="000000" w:themeColor="text1"/>
        </w:rPr>
        <w:t>«</w:t>
      </w:r>
      <w:r>
        <w:rPr>
          <w:color w:val="000000" w:themeColor="text1"/>
          <w:lang w:val="kk-KZ"/>
        </w:rPr>
        <w:t>Кіру</w:t>
      </w:r>
      <w:r w:rsidR="00E333C4" w:rsidRPr="001D18D8">
        <w:rPr>
          <w:color w:val="000000" w:themeColor="text1"/>
        </w:rPr>
        <w:t>»</w:t>
      </w:r>
      <w:r>
        <w:rPr>
          <w:color w:val="000000" w:themeColor="text1"/>
          <w:lang w:val="kk-KZ"/>
        </w:rPr>
        <w:t xml:space="preserve"> батырмасын басыңыз</w:t>
      </w:r>
      <w:r>
        <w:rPr>
          <w:color w:val="000000" w:themeColor="text1"/>
        </w:rPr>
        <w:t xml:space="preserve">. Авторизация </w:t>
      </w:r>
      <w:r>
        <w:rPr>
          <w:color w:val="000000" w:themeColor="text1"/>
          <w:lang w:val="kk-KZ"/>
        </w:rPr>
        <w:t>сәтті орындалды</w:t>
      </w:r>
      <w:r w:rsidR="00E333C4" w:rsidRPr="001D18D8">
        <w:rPr>
          <w:color w:val="000000" w:themeColor="text1"/>
        </w:rPr>
        <w:t>;</w:t>
      </w:r>
    </w:p>
    <w:p w:rsidR="00E333C4" w:rsidRPr="001D18D8" w:rsidRDefault="00B955EB" w:rsidP="00B232C1">
      <w:pPr>
        <w:pStyle w:val="af7"/>
        <w:numPr>
          <w:ilvl w:val="0"/>
          <w:numId w:val="28"/>
        </w:numPr>
        <w:spacing w:after="160" w:line="25" w:lineRule="atLeast"/>
        <w:contextualSpacing/>
        <w:jc w:val="both"/>
        <w:rPr>
          <w:color w:val="000000" w:themeColor="text1"/>
        </w:rPr>
      </w:pPr>
      <w:r>
        <w:rPr>
          <w:color w:val="000000" w:themeColor="text1"/>
          <w:lang w:val="kk-KZ"/>
        </w:rPr>
        <w:t>ЭШФ АЖ</w:t>
      </w:r>
      <w:r w:rsidR="00E333C4" w:rsidRPr="001D18D8">
        <w:rPr>
          <w:color w:val="000000" w:themeColor="text1"/>
        </w:rPr>
        <w:t xml:space="preserve"> e-mail</w:t>
      </w:r>
      <w:r>
        <w:rPr>
          <w:color w:val="000000" w:themeColor="text1"/>
        </w:rPr>
        <w:t>-</w:t>
      </w:r>
      <w:r>
        <w:rPr>
          <w:color w:val="000000" w:themeColor="text1"/>
          <w:lang w:val="kk-KZ"/>
        </w:rPr>
        <w:t>ға ЖТАТ ретінде тіркелудің аяқталғаны туралы хабарлама жібереді</w:t>
      </w:r>
      <w:r w:rsidR="00E333C4" w:rsidRPr="001D18D8">
        <w:rPr>
          <w:color w:val="000000" w:themeColor="text1"/>
        </w:rPr>
        <w:t>.</w:t>
      </w:r>
    </w:p>
    <w:p w:rsidR="00E333C4" w:rsidRPr="001D18D8" w:rsidRDefault="00B955EB" w:rsidP="00B232C1">
      <w:pPr>
        <w:pStyle w:val="af7"/>
        <w:numPr>
          <w:ilvl w:val="0"/>
          <w:numId w:val="28"/>
        </w:numPr>
        <w:spacing w:after="160" w:line="25" w:lineRule="atLeast"/>
        <w:contextualSpacing/>
        <w:jc w:val="both"/>
        <w:rPr>
          <w:color w:val="000000" w:themeColor="text1"/>
        </w:rPr>
      </w:pPr>
      <w:r>
        <w:rPr>
          <w:color w:val="000000" w:themeColor="text1"/>
          <w:lang w:val="kk-KZ"/>
        </w:rPr>
        <w:t>Пайдаланушының жеке кабинетінде тіркелген ЖТАТ профилі қол жетімді болады</w:t>
      </w:r>
      <w:r w:rsidR="00E333C4" w:rsidRPr="001D18D8">
        <w:rPr>
          <w:color w:val="000000" w:themeColor="text1"/>
        </w:rPr>
        <w:t>.</w:t>
      </w:r>
    </w:p>
    <w:p w:rsidR="00E333C4" w:rsidRPr="001D18D8" w:rsidRDefault="005C5950" w:rsidP="003E1EB8">
      <w:pPr>
        <w:widowControl w:val="0"/>
        <w:tabs>
          <w:tab w:val="left" w:pos="1276"/>
          <w:tab w:val="left" w:pos="1843"/>
          <w:tab w:val="left" w:pos="1985"/>
          <w:tab w:val="left" w:pos="2552"/>
        </w:tabs>
        <w:autoSpaceDE w:val="0"/>
        <w:autoSpaceDN w:val="0"/>
        <w:adjustRightInd w:val="0"/>
        <w:ind w:firstLine="709"/>
        <w:jc w:val="both"/>
        <w:rPr>
          <w:color w:val="000000" w:themeColor="text1"/>
        </w:rPr>
      </w:pPr>
      <w:r w:rsidRPr="001D18D8">
        <w:rPr>
          <w:color w:val="000000" w:themeColor="text1"/>
        </w:rPr>
        <w:t xml:space="preserve"> </w:t>
      </w:r>
      <w:bookmarkStart w:id="77" w:name="_Toc498338893"/>
      <w:bookmarkStart w:id="78" w:name="_Toc498355481"/>
      <w:bookmarkStart w:id="79" w:name="_Toc509867266"/>
      <w:bookmarkStart w:id="80" w:name="_Toc24636184"/>
      <w:bookmarkStart w:id="81" w:name="_Toc508881447"/>
      <w:r w:rsidR="00B955EB">
        <w:rPr>
          <w:rStyle w:val="y2iqfc"/>
          <w:color w:val="202124"/>
          <w:lang w:val="kk-KZ"/>
        </w:rPr>
        <w:t>Егер пайдаланушы ЭШФ АЖ-да ЖТ ретінде тіркеліп қойған жағдайда</w:t>
      </w:r>
      <w:r w:rsidR="00B955EB" w:rsidRPr="008E43C4">
        <w:rPr>
          <w:rStyle w:val="y2iqfc"/>
          <w:color w:val="202124"/>
          <w:lang w:val="kk-KZ"/>
        </w:rPr>
        <w:t xml:space="preserve"> адвокат, нотариус, медиатор немесе жеке сот </w:t>
      </w:r>
      <w:r w:rsidR="00B955EB">
        <w:rPr>
          <w:rStyle w:val="y2iqfc"/>
          <w:color w:val="202124"/>
          <w:lang w:val="kk-KZ"/>
        </w:rPr>
        <w:t>орындаушысы ретінде тіркеу есебіне қойылғаннан кейін</w:t>
      </w:r>
      <w:r w:rsidR="00B955EB" w:rsidRPr="008E43C4">
        <w:rPr>
          <w:rStyle w:val="y2iqfc"/>
          <w:color w:val="202124"/>
          <w:lang w:val="kk-KZ"/>
        </w:rPr>
        <w:t xml:space="preserve"> </w:t>
      </w:r>
      <w:r w:rsidR="00B955EB">
        <w:rPr>
          <w:rStyle w:val="y2iqfc"/>
          <w:color w:val="202124"/>
          <w:lang w:val="kk-KZ"/>
        </w:rPr>
        <w:t xml:space="preserve">ЖТ </w:t>
      </w:r>
      <w:r w:rsidR="00B955EB" w:rsidRPr="008E43C4">
        <w:rPr>
          <w:rStyle w:val="y2iqfc"/>
          <w:color w:val="202124"/>
          <w:lang w:val="kk-KZ"/>
        </w:rPr>
        <w:t>профилінде</w:t>
      </w:r>
      <w:r w:rsidR="005E02C1">
        <w:rPr>
          <w:rStyle w:val="y2iqfc"/>
          <w:color w:val="202124"/>
          <w:lang w:val="kk-KZ"/>
        </w:rPr>
        <w:t>гі</w:t>
      </w:r>
      <w:r w:rsidR="00B955EB" w:rsidRPr="008E43C4">
        <w:rPr>
          <w:rStyle w:val="y2iqfc"/>
          <w:color w:val="202124"/>
          <w:lang w:val="kk-KZ"/>
        </w:rPr>
        <w:t xml:space="preserve"> </w:t>
      </w:r>
      <w:r w:rsidR="00B955EB">
        <w:rPr>
          <w:rStyle w:val="y2iqfc"/>
          <w:color w:val="202124"/>
          <w:lang w:val="kk-KZ"/>
        </w:rPr>
        <w:t>«Т</w:t>
      </w:r>
      <w:r w:rsidR="00B955EB" w:rsidRPr="008E43C4">
        <w:rPr>
          <w:rStyle w:val="y2iqfc"/>
          <w:color w:val="202124"/>
          <w:lang w:val="kk-KZ"/>
        </w:rPr>
        <w:t>іркеу есе</w:t>
      </w:r>
      <w:r w:rsidR="00B955EB">
        <w:rPr>
          <w:rStyle w:val="y2iqfc"/>
          <w:color w:val="202124"/>
          <w:lang w:val="kk-KZ"/>
        </w:rPr>
        <w:t>бі» бөлімінде ЖТАТ ретінде тірке</w:t>
      </w:r>
      <w:r w:rsidR="005E02C1">
        <w:rPr>
          <w:rStyle w:val="y2iqfc"/>
          <w:color w:val="202124"/>
          <w:lang w:val="kk-KZ"/>
        </w:rPr>
        <w:t>л</w:t>
      </w:r>
      <w:r w:rsidR="00B955EB">
        <w:rPr>
          <w:rStyle w:val="y2iqfc"/>
          <w:color w:val="202124"/>
          <w:lang w:val="kk-KZ"/>
        </w:rPr>
        <w:t>уден өту мүмкіндігі қол жетімді болады</w:t>
      </w:r>
      <w:r w:rsidR="003E1EB8" w:rsidRPr="001D18D8">
        <w:rPr>
          <w:color w:val="000000" w:themeColor="text1"/>
        </w:rPr>
        <w:t>.</w:t>
      </w:r>
    </w:p>
    <w:p w:rsidR="00661418" w:rsidRPr="001D18D8" w:rsidRDefault="00661418" w:rsidP="003E1EB8">
      <w:pPr>
        <w:widowControl w:val="0"/>
        <w:tabs>
          <w:tab w:val="left" w:pos="1276"/>
          <w:tab w:val="left" w:pos="1843"/>
          <w:tab w:val="left" w:pos="1985"/>
          <w:tab w:val="left" w:pos="2552"/>
        </w:tabs>
        <w:autoSpaceDE w:val="0"/>
        <w:autoSpaceDN w:val="0"/>
        <w:adjustRightInd w:val="0"/>
        <w:ind w:firstLine="709"/>
        <w:jc w:val="both"/>
        <w:rPr>
          <w:color w:val="000000" w:themeColor="text1"/>
        </w:rPr>
      </w:pPr>
    </w:p>
    <w:p w:rsidR="003E1EB8" w:rsidRPr="001D18D8" w:rsidRDefault="003E1EB8" w:rsidP="003E1EB8">
      <w:pPr>
        <w:keepNext/>
        <w:widowControl w:val="0"/>
        <w:tabs>
          <w:tab w:val="left" w:pos="1276"/>
          <w:tab w:val="left" w:pos="1843"/>
          <w:tab w:val="left" w:pos="1985"/>
          <w:tab w:val="left" w:pos="2552"/>
        </w:tabs>
        <w:autoSpaceDE w:val="0"/>
        <w:autoSpaceDN w:val="0"/>
        <w:adjustRightInd w:val="0"/>
        <w:ind w:firstLine="709"/>
        <w:jc w:val="both"/>
        <w:rPr>
          <w:color w:val="000000" w:themeColor="text1"/>
        </w:rPr>
      </w:pPr>
      <w:r w:rsidRPr="001D18D8">
        <w:rPr>
          <w:noProof/>
          <w:color w:val="000000" w:themeColor="text1"/>
        </w:rPr>
        <w:drawing>
          <wp:inline distT="0" distB="0" distL="0" distR="0" wp14:anchorId="145E418D" wp14:editId="7F05784A">
            <wp:extent cx="4429125" cy="2152650"/>
            <wp:effectExtent l="0" t="0" r="0" b="0"/>
            <wp:docPr id="534" name="Рисунок 534" descr="C:\Users\ОСД\Desktop\Screenshot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Screenshot_2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409" b="43156"/>
                    <a:stretch/>
                  </pic:blipFill>
                  <pic:spPr bwMode="auto">
                    <a:xfrm>
                      <a:off x="0" y="0"/>
                      <a:ext cx="4429125" cy="2152650"/>
                    </a:xfrm>
                    <a:prstGeom prst="rect">
                      <a:avLst/>
                    </a:prstGeom>
                    <a:noFill/>
                    <a:ln>
                      <a:noFill/>
                    </a:ln>
                    <a:extLst>
                      <a:ext uri="{53640926-AAD7-44D8-BBD7-CCE9431645EC}">
                        <a14:shadowObscured xmlns:a14="http://schemas.microsoft.com/office/drawing/2010/main"/>
                      </a:ext>
                    </a:extLst>
                  </pic:spPr>
                </pic:pic>
              </a:graphicData>
            </a:graphic>
          </wp:inline>
        </w:drawing>
      </w:r>
    </w:p>
    <w:p w:rsidR="003E1EB8" w:rsidRPr="00B955EB" w:rsidRDefault="003E1EB8" w:rsidP="00EF3A9F">
      <w:pPr>
        <w:pStyle w:val="af7"/>
        <w:spacing w:after="160" w:line="25" w:lineRule="atLeast"/>
        <w:ind w:left="0"/>
        <w:contextualSpacing/>
        <w:jc w:val="center"/>
        <w:rPr>
          <w:b/>
          <w:color w:val="000000" w:themeColor="text1"/>
          <w:sz w:val="20"/>
          <w:szCs w:val="20"/>
          <w:lang w:val="kk-KZ"/>
        </w:rPr>
      </w:pPr>
      <w:r w:rsidRPr="00EF3A9F">
        <w:rPr>
          <w:b/>
          <w:color w:val="000000" w:themeColor="text1"/>
          <w:sz w:val="20"/>
          <w:szCs w:val="20"/>
        </w:rPr>
        <w:t xml:space="preserve"> </w:t>
      </w:r>
      <w:r w:rsidR="00C84897" w:rsidRPr="00EF3A9F">
        <w:rPr>
          <w:b/>
          <w:color w:val="000000" w:themeColor="text1"/>
          <w:sz w:val="20"/>
          <w:szCs w:val="20"/>
        </w:rPr>
        <w:fldChar w:fldCharType="begin"/>
      </w:r>
      <w:r w:rsidR="001D18D8" w:rsidRPr="00EF3A9F">
        <w:rPr>
          <w:b/>
          <w:color w:val="000000" w:themeColor="text1"/>
          <w:sz w:val="20"/>
          <w:szCs w:val="20"/>
        </w:rPr>
        <w:instrText xml:space="preserve"> SEQ Рисунок \* ARABIC </w:instrText>
      </w:r>
      <w:r w:rsidR="00C84897" w:rsidRPr="00EF3A9F">
        <w:rPr>
          <w:b/>
          <w:color w:val="000000" w:themeColor="text1"/>
          <w:sz w:val="20"/>
          <w:szCs w:val="20"/>
        </w:rPr>
        <w:fldChar w:fldCharType="separate"/>
      </w:r>
      <w:r w:rsidR="00F648FC">
        <w:rPr>
          <w:b/>
          <w:noProof/>
          <w:color w:val="000000" w:themeColor="text1"/>
          <w:sz w:val="20"/>
          <w:szCs w:val="20"/>
        </w:rPr>
        <w:t>8</w:t>
      </w:r>
      <w:r w:rsidR="00C84897" w:rsidRPr="00EF3A9F">
        <w:rPr>
          <w:b/>
          <w:color w:val="000000" w:themeColor="text1"/>
          <w:sz w:val="20"/>
          <w:szCs w:val="20"/>
        </w:rPr>
        <w:fldChar w:fldCharType="end"/>
      </w:r>
      <w:r w:rsidR="00B955EB">
        <w:rPr>
          <w:b/>
          <w:color w:val="000000" w:themeColor="text1"/>
          <w:sz w:val="20"/>
          <w:szCs w:val="20"/>
        </w:rPr>
        <w:t>-</w:t>
      </w:r>
      <w:r w:rsidR="00B955EB">
        <w:rPr>
          <w:b/>
          <w:color w:val="000000" w:themeColor="text1"/>
          <w:sz w:val="20"/>
          <w:szCs w:val="20"/>
          <w:lang w:val="kk-KZ"/>
        </w:rPr>
        <w:t>сурет</w:t>
      </w:r>
      <w:r w:rsidR="00B955EB">
        <w:rPr>
          <w:b/>
          <w:color w:val="000000" w:themeColor="text1"/>
          <w:sz w:val="20"/>
          <w:szCs w:val="20"/>
        </w:rPr>
        <w:t xml:space="preserve">. </w:t>
      </w:r>
      <w:r w:rsidR="00B955EB">
        <w:rPr>
          <w:b/>
          <w:color w:val="000000" w:themeColor="text1"/>
          <w:sz w:val="20"/>
          <w:szCs w:val="20"/>
          <w:lang w:val="kk-KZ"/>
        </w:rPr>
        <w:t>ЖТАТ тіркеу есебі</w:t>
      </w:r>
    </w:p>
    <w:p w:rsidR="003E1EB8" w:rsidRPr="00B955EB" w:rsidRDefault="00B955EB" w:rsidP="00175FEE">
      <w:pPr>
        <w:pStyle w:val="af7"/>
        <w:numPr>
          <w:ilvl w:val="0"/>
          <w:numId w:val="29"/>
        </w:numPr>
        <w:ind w:left="851"/>
        <w:rPr>
          <w:color w:val="000000" w:themeColor="text1"/>
          <w:lang w:val="kk-KZ"/>
        </w:rPr>
      </w:pPr>
      <w:r w:rsidRPr="00B955EB">
        <w:rPr>
          <w:color w:val="000000" w:themeColor="text1"/>
          <w:lang w:val="kk-KZ"/>
        </w:rPr>
        <w:t>«</w:t>
      </w:r>
      <w:r>
        <w:rPr>
          <w:color w:val="000000" w:themeColor="text1"/>
          <w:lang w:val="kk-KZ"/>
        </w:rPr>
        <w:t>ЖТАТ</w:t>
      </w:r>
      <w:r w:rsidR="003E1EB8" w:rsidRPr="00B955EB">
        <w:rPr>
          <w:color w:val="000000" w:themeColor="text1"/>
          <w:lang w:val="kk-KZ"/>
        </w:rPr>
        <w:t xml:space="preserve">» </w:t>
      </w:r>
      <w:r>
        <w:rPr>
          <w:color w:val="000000" w:themeColor="text1"/>
          <w:lang w:val="kk-KZ"/>
        </w:rPr>
        <w:t>бөлімінде жеке тәжірибемен айналысатын тұлға ретінде тіркелу қол жетімді болады</w:t>
      </w:r>
      <w:r w:rsidR="003E1EB8" w:rsidRPr="00B955EB">
        <w:rPr>
          <w:color w:val="000000" w:themeColor="text1"/>
          <w:lang w:val="kk-KZ"/>
        </w:rPr>
        <w:t>.</w:t>
      </w:r>
    </w:p>
    <w:p w:rsidR="003E1EB8" w:rsidRPr="001D18D8" w:rsidRDefault="003E1EB8" w:rsidP="003E1EB8">
      <w:pPr>
        <w:pStyle w:val="af7"/>
        <w:keepNext/>
        <w:ind w:left="720"/>
        <w:jc w:val="center"/>
        <w:rPr>
          <w:color w:val="000000" w:themeColor="text1"/>
        </w:rPr>
      </w:pPr>
      <w:r w:rsidRPr="001D18D8">
        <w:rPr>
          <w:noProof/>
          <w:color w:val="000000" w:themeColor="text1"/>
        </w:rPr>
        <w:drawing>
          <wp:inline distT="0" distB="0" distL="0" distR="0" wp14:anchorId="0FE4A652" wp14:editId="51CD5FF2">
            <wp:extent cx="3778121" cy="1762125"/>
            <wp:effectExtent l="0" t="0" r="0" b="0"/>
            <wp:docPr id="535" name="Рисунок 535" descr="C:\Users\ОСД\Desktop\Screenshot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СД\Desktop\Screenshot_2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9348" t="4751" r="6992" b="27626"/>
                    <a:stretch/>
                  </pic:blipFill>
                  <pic:spPr bwMode="auto">
                    <a:xfrm>
                      <a:off x="0" y="0"/>
                      <a:ext cx="3781680" cy="1763785"/>
                    </a:xfrm>
                    <a:prstGeom prst="rect">
                      <a:avLst/>
                    </a:prstGeom>
                    <a:noFill/>
                    <a:ln>
                      <a:noFill/>
                    </a:ln>
                    <a:extLst>
                      <a:ext uri="{53640926-AAD7-44D8-BBD7-CCE9431645EC}">
                        <a14:shadowObscured xmlns:a14="http://schemas.microsoft.com/office/drawing/2010/main"/>
                      </a:ext>
                    </a:extLst>
                  </pic:spPr>
                </pic:pic>
              </a:graphicData>
            </a:graphic>
          </wp:inline>
        </w:drawing>
      </w:r>
    </w:p>
    <w:p w:rsidR="003E1EB8" w:rsidRPr="00B955EB" w:rsidRDefault="003E1EB8" w:rsidP="00EF3A9F">
      <w:pPr>
        <w:pStyle w:val="af7"/>
        <w:spacing w:after="160" w:line="25" w:lineRule="atLeast"/>
        <w:ind w:left="0"/>
        <w:contextualSpacing/>
        <w:jc w:val="center"/>
        <w:rPr>
          <w:b/>
          <w:color w:val="000000" w:themeColor="text1"/>
          <w:sz w:val="20"/>
          <w:szCs w:val="20"/>
          <w:lang w:val="kk-KZ"/>
        </w:rPr>
      </w:pPr>
      <w:r w:rsidRPr="00EF3A9F">
        <w:rPr>
          <w:b/>
          <w:color w:val="000000" w:themeColor="text1"/>
          <w:sz w:val="20"/>
          <w:szCs w:val="20"/>
        </w:rPr>
        <w:t xml:space="preserve"> </w:t>
      </w:r>
      <w:r w:rsidR="00C84897" w:rsidRPr="00EF3A9F">
        <w:rPr>
          <w:b/>
          <w:color w:val="000000" w:themeColor="text1"/>
          <w:sz w:val="20"/>
          <w:szCs w:val="20"/>
        </w:rPr>
        <w:fldChar w:fldCharType="begin"/>
      </w:r>
      <w:r w:rsidR="001D18D8" w:rsidRPr="00EF3A9F">
        <w:rPr>
          <w:b/>
          <w:color w:val="000000" w:themeColor="text1"/>
          <w:sz w:val="20"/>
          <w:szCs w:val="20"/>
        </w:rPr>
        <w:instrText xml:space="preserve"> SEQ Рисунок \* ARABIC </w:instrText>
      </w:r>
      <w:r w:rsidR="00C84897" w:rsidRPr="00EF3A9F">
        <w:rPr>
          <w:b/>
          <w:color w:val="000000" w:themeColor="text1"/>
          <w:sz w:val="20"/>
          <w:szCs w:val="20"/>
        </w:rPr>
        <w:fldChar w:fldCharType="separate"/>
      </w:r>
      <w:r w:rsidR="00F648FC">
        <w:rPr>
          <w:b/>
          <w:noProof/>
          <w:color w:val="000000" w:themeColor="text1"/>
          <w:sz w:val="20"/>
          <w:szCs w:val="20"/>
        </w:rPr>
        <w:t>9</w:t>
      </w:r>
      <w:r w:rsidR="00C84897" w:rsidRPr="00EF3A9F">
        <w:rPr>
          <w:b/>
          <w:color w:val="000000" w:themeColor="text1"/>
          <w:sz w:val="20"/>
          <w:szCs w:val="20"/>
        </w:rPr>
        <w:fldChar w:fldCharType="end"/>
      </w:r>
      <w:r w:rsidRPr="00EF3A9F">
        <w:rPr>
          <w:b/>
          <w:color w:val="000000" w:themeColor="text1"/>
          <w:sz w:val="20"/>
          <w:szCs w:val="20"/>
        </w:rPr>
        <w:t xml:space="preserve">. </w:t>
      </w:r>
      <w:r w:rsidR="00B955EB">
        <w:rPr>
          <w:b/>
          <w:color w:val="000000" w:themeColor="text1"/>
          <w:sz w:val="20"/>
          <w:szCs w:val="20"/>
          <w:lang w:val="kk-KZ"/>
        </w:rPr>
        <w:t>ЖТАТ</w:t>
      </w:r>
      <w:r w:rsidR="00B955EB">
        <w:rPr>
          <w:b/>
          <w:color w:val="000000" w:themeColor="text1"/>
          <w:sz w:val="20"/>
          <w:szCs w:val="20"/>
        </w:rPr>
        <w:t>-</w:t>
      </w:r>
      <w:r w:rsidR="00B955EB">
        <w:rPr>
          <w:b/>
          <w:color w:val="000000" w:themeColor="text1"/>
          <w:sz w:val="20"/>
          <w:szCs w:val="20"/>
          <w:lang w:val="kk-KZ"/>
        </w:rPr>
        <w:t>ты тіркеу</w:t>
      </w:r>
    </w:p>
    <w:p w:rsidR="003E1EB8" w:rsidRPr="00B955EB" w:rsidRDefault="00B955EB" w:rsidP="00175FEE">
      <w:pPr>
        <w:pStyle w:val="af7"/>
        <w:numPr>
          <w:ilvl w:val="0"/>
          <w:numId w:val="29"/>
        </w:numPr>
        <w:ind w:left="851"/>
        <w:rPr>
          <w:color w:val="000000" w:themeColor="text1"/>
          <w:lang w:val="kk-KZ"/>
        </w:rPr>
      </w:pPr>
      <w:r>
        <w:rPr>
          <w:rStyle w:val="y2iqfc"/>
          <w:color w:val="202124"/>
          <w:lang w:val="kk-KZ"/>
        </w:rPr>
        <w:t>«Тіркеуден өту</w:t>
      </w:r>
      <w:r w:rsidRPr="00F32062">
        <w:rPr>
          <w:rStyle w:val="y2iqfc"/>
          <w:color w:val="202124"/>
          <w:lang w:val="kk-KZ"/>
        </w:rPr>
        <w:t>» батырмасын басқан кезде 1-қадам - ​​«Сертификатты таңдау» қол жетімді болады. «Сертификатт</w:t>
      </w:r>
      <w:r>
        <w:rPr>
          <w:rStyle w:val="y2iqfc"/>
          <w:color w:val="202124"/>
          <w:lang w:val="kk-KZ"/>
        </w:rPr>
        <w:t>ы таңдау» батырмасын басыңыз, АЖ-да</w:t>
      </w:r>
      <w:r w:rsidRPr="00F32062">
        <w:rPr>
          <w:rStyle w:val="y2iqfc"/>
          <w:color w:val="202124"/>
          <w:lang w:val="kk-KZ"/>
        </w:rPr>
        <w:t xml:space="preserve"> сертификатты таңдауға арналған терезе пайда болады. RSA серти</w:t>
      </w:r>
      <w:r>
        <w:rPr>
          <w:rStyle w:val="y2iqfc"/>
          <w:color w:val="202124"/>
          <w:lang w:val="kk-KZ"/>
        </w:rPr>
        <w:t>фикатын таңдау, пин-код енгізу және «Дайын» батырмасын басу керек</w:t>
      </w:r>
      <w:r w:rsidR="003E1EB8" w:rsidRPr="00B955EB">
        <w:rPr>
          <w:color w:val="000000" w:themeColor="text1"/>
          <w:lang w:val="kk-KZ"/>
        </w:rPr>
        <w:t>;</w:t>
      </w:r>
    </w:p>
    <w:p w:rsidR="003E1EB8" w:rsidRPr="007D5E31" w:rsidRDefault="007D5E31" w:rsidP="00175FEE">
      <w:pPr>
        <w:pStyle w:val="af7"/>
        <w:numPr>
          <w:ilvl w:val="0"/>
          <w:numId w:val="29"/>
        </w:numPr>
        <w:ind w:left="851"/>
        <w:rPr>
          <w:color w:val="000000" w:themeColor="text1"/>
          <w:lang w:val="kk-KZ"/>
        </w:rPr>
      </w:pPr>
      <w:r>
        <w:rPr>
          <w:rStyle w:val="y2iqfc"/>
          <w:color w:val="202124"/>
          <w:lang w:val="kk-KZ"/>
        </w:rPr>
        <w:t>2-қадам</w:t>
      </w:r>
      <w:r w:rsidRPr="00F32062">
        <w:rPr>
          <w:rStyle w:val="y2iqfc"/>
          <w:color w:val="202124"/>
          <w:lang w:val="kk-KZ"/>
        </w:rPr>
        <w:t xml:space="preserve"> - «Тіркеу деректері</w:t>
      </w:r>
      <w:r>
        <w:rPr>
          <w:rStyle w:val="y2iqfc"/>
          <w:color w:val="202124"/>
          <w:lang w:val="kk-KZ"/>
        </w:rPr>
        <w:t>нде</w:t>
      </w:r>
      <w:r w:rsidRPr="00F32062">
        <w:rPr>
          <w:rStyle w:val="y2iqfc"/>
          <w:color w:val="202124"/>
          <w:lang w:val="kk-KZ"/>
        </w:rPr>
        <w:t>» ЭШФ АЖ сертификаттағы деректерді оқиды, нысанды мәліметтермен толтырады. Нысанды тіркеу деректерімен толтыруды аяқтаңыз және «</w:t>
      </w:r>
      <w:r>
        <w:rPr>
          <w:rStyle w:val="y2iqfc"/>
          <w:color w:val="202124"/>
          <w:lang w:val="kk-KZ"/>
        </w:rPr>
        <w:t>Әрі қарай» батырмасын басыңыз, осыдан кейін 3-қадамға өту жүзеге асырылады</w:t>
      </w:r>
      <w:r w:rsidR="003E1EB8" w:rsidRPr="007D5E31">
        <w:rPr>
          <w:color w:val="000000" w:themeColor="text1"/>
          <w:lang w:val="kk-KZ"/>
        </w:rPr>
        <w:t>;</w:t>
      </w:r>
    </w:p>
    <w:p w:rsidR="003E1EB8" w:rsidRPr="007D5E31" w:rsidRDefault="007D5E31" w:rsidP="00175FEE">
      <w:pPr>
        <w:pStyle w:val="af7"/>
        <w:numPr>
          <w:ilvl w:val="0"/>
          <w:numId w:val="29"/>
        </w:numPr>
        <w:ind w:left="851"/>
        <w:rPr>
          <w:color w:val="000000" w:themeColor="text1"/>
          <w:lang w:val="kk-KZ"/>
        </w:rPr>
      </w:pPr>
      <w:r>
        <w:rPr>
          <w:rStyle w:val="y2iqfc"/>
          <w:color w:val="202124"/>
          <w:lang w:val="kk-KZ"/>
        </w:rPr>
        <w:lastRenderedPageBreak/>
        <w:t>3-қадам</w:t>
      </w:r>
      <w:r w:rsidRPr="00F32062">
        <w:rPr>
          <w:rStyle w:val="y2iqfc"/>
          <w:color w:val="202124"/>
          <w:lang w:val="kk-KZ"/>
        </w:rPr>
        <w:t xml:space="preserve"> - «Келісіммен танысу»-</w:t>
      </w:r>
      <w:r>
        <w:rPr>
          <w:rStyle w:val="y2iqfc"/>
          <w:color w:val="202124"/>
          <w:lang w:val="kk-KZ"/>
        </w:rPr>
        <w:t>да</w:t>
      </w:r>
      <w:r w:rsidRPr="00F32062">
        <w:rPr>
          <w:rStyle w:val="y2iqfc"/>
          <w:color w:val="202124"/>
          <w:lang w:val="kk-KZ"/>
        </w:rPr>
        <w:t xml:space="preserve"> эк</w:t>
      </w:r>
      <w:r>
        <w:rPr>
          <w:rStyle w:val="y2iqfc"/>
          <w:color w:val="202124"/>
          <w:lang w:val="kk-KZ"/>
        </w:rPr>
        <w:t>ранда ЭШФ АЖ ЖТАТ</w:t>
      </w:r>
      <w:r w:rsidRPr="00F32062">
        <w:rPr>
          <w:rStyle w:val="y2iqfc"/>
          <w:color w:val="202124"/>
          <w:lang w:val="kk-KZ"/>
        </w:rPr>
        <w:t>-</w:t>
      </w:r>
      <w:r>
        <w:rPr>
          <w:rStyle w:val="y2iqfc"/>
          <w:color w:val="202124"/>
          <w:lang w:val="kk-KZ"/>
        </w:rPr>
        <w:t>ын</w:t>
      </w:r>
      <w:r w:rsidRPr="00F32062">
        <w:rPr>
          <w:rStyle w:val="y2iqfc"/>
          <w:color w:val="202124"/>
          <w:lang w:val="kk-KZ"/>
        </w:rPr>
        <w:t xml:space="preserve"> пайдалану туралы келісім көрсетіледі</w:t>
      </w:r>
      <w:r>
        <w:rPr>
          <w:rStyle w:val="y2iqfc"/>
          <w:color w:val="202124"/>
          <w:lang w:val="kk-KZ"/>
        </w:rPr>
        <w:t>, оған сертификатпен қол қою қажет.</w:t>
      </w:r>
      <w:r w:rsidRPr="00F32062">
        <w:rPr>
          <w:rStyle w:val="y2iqfc"/>
          <w:color w:val="202124"/>
          <w:lang w:val="kk-KZ"/>
        </w:rPr>
        <w:t xml:space="preserve"> «Қол қою» батырмасын басыңыз, АЖ сертификат таңдауға арналған терезені көрс</w:t>
      </w:r>
      <w:r>
        <w:rPr>
          <w:rStyle w:val="y2iqfc"/>
          <w:color w:val="202124"/>
          <w:lang w:val="kk-KZ"/>
        </w:rPr>
        <w:t>етеді. RSA сертификатын таң</w:t>
      </w:r>
      <w:r w:rsidR="005E02C1">
        <w:rPr>
          <w:rStyle w:val="y2iqfc"/>
          <w:color w:val="202124"/>
          <w:lang w:val="kk-KZ"/>
        </w:rPr>
        <w:t>дау, пин-код енгізу және «Дайын</w:t>
      </w:r>
      <w:r>
        <w:rPr>
          <w:rStyle w:val="y2iqfc"/>
          <w:color w:val="202124"/>
          <w:lang w:val="kk-KZ"/>
        </w:rPr>
        <w:t>» батырмасын басу керек, ЭШФ АЖ</w:t>
      </w:r>
      <w:r w:rsidRPr="00F32062">
        <w:rPr>
          <w:rStyle w:val="y2iqfc"/>
          <w:color w:val="202124"/>
          <w:lang w:val="kk-KZ"/>
        </w:rPr>
        <w:t xml:space="preserve"> 4-қадамға өт</w:t>
      </w:r>
      <w:r>
        <w:rPr>
          <w:rStyle w:val="y2iqfc"/>
          <w:color w:val="202124"/>
          <w:lang w:val="kk-KZ"/>
        </w:rPr>
        <w:t>уді жүзеге асырады</w:t>
      </w:r>
      <w:r w:rsidR="003E1EB8" w:rsidRPr="007D5E31">
        <w:rPr>
          <w:color w:val="000000" w:themeColor="text1"/>
          <w:lang w:val="kk-KZ"/>
        </w:rPr>
        <w:t>;</w:t>
      </w:r>
    </w:p>
    <w:p w:rsidR="003E1EB8" w:rsidRPr="007D5E31" w:rsidRDefault="007D5E31" w:rsidP="00175FEE">
      <w:pPr>
        <w:pStyle w:val="af7"/>
        <w:numPr>
          <w:ilvl w:val="0"/>
          <w:numId w:val="29"/>
        </w:numPr>
        <w:ind w:left="851"/>
        <w:rPr>
          <w:color w:val="000000" w:themeColor="text1"/>
          <w:lang w:val="kk-KZ"/>
        </w:rPr>
      </w:pPr>
      <w:r>
        <w:rPr>
          <w:rStyle w:val="y2iqfc"/>
          <w:color w:val="202124"/>
          <w:lang w:val="kk-KZ"/>
        </w:rPr>
        <w:t xml:space="preserve">4-қадам </w:t>
      </w:r>
      <w:r w:rsidRPr="00772A45">
        <w:rPr>
          <w:rStyle w:val="y2iqfc"/>
          <w:color w:val="202124"/>
          <w:lang w:val="kk-KZ"/>
        </w:rPr>
        <w:t>«Аяқтау»-</w:t>
      </w:r>
      <w:r>
        <w:rPr>
          <w:rStyle w:val="y2iqfc"/>
          <w:color w:val="202124"/>
          <w:lang w:val="kk-KZ"/>
        </w:rPr>
        <w:t>да</w:t>
      </w:r>
      <w:r w:rsidRPr="00772A45">
        <w:rPr>
          <w:rStyle w:val="y2iqfc"/>
          <w:color w:val="202124"/>
          <w:lang w:val="kk-KZ"/>
        </w:rPr>
        <w:t xml:space="preserve"> </w:t>
      </w:r>
      <w:r>
        <w:rPr>
          <w:rStyle w:val="y2iqfc"/>
          <w:color w:val="202124"/>
          <w:lang w:val="kk-KZ"/>
        </w:rPr>
        <w:t>ЭШФ АЖ-да ЖТАТ ретінде тіркелу рәсімін аяқтау үшін</w:t>
      </w:r>
      <w:r w:rsidRPr="00772A45">
        <w:rPr>
          <w:rStyle w:val="y2iqfc"/>
          <w:color w:val="202124"/>
          <w:lang w:val="kk-KZ"/>
        </w:rPr>
        <w:t xml:space="preserve"> </w:t>
      </w:r>
      <w:r>
        <w:rPr>
          <w:rStyle w:val="y2iqfc"/>
          <w:color w:val="202124"/>
          <w:lang w:val="kk-KZ"/>
        </w:rPr>
        <w:t>пайдаланушыға</w:t>
      </w:r>
      <w:r w:rsidRPr="00772A45">
        <w:rPr>
          <w:rStyle w:val="y2iqfc"/>
          <w:color w:val="202124"/>
          <w:lang w:val="kk-KZ"/>
        </w:rPr>
        <w:t xml:space="preserve"> </w:t>
      </w:r>
      <w:r w:rsidRPr="00772A45">
        <w:rPr>
          <w:color w:val="000000" w:themeColor="text1"/>
          <w:lang w:val="kk-KZ"/>
        </w:rPr>
        <w:t>e-mail-ды</w:t>
      </w:r>
      <w:r>
        <w:rPr>
          <w:color w:val="000000" w:themeColor="text1"/>
          <w:lang w:val="kk-KZ"/>
        </w:rPr>
        <w:t xml:space="preserve"> </w:t>
      </w:r>
      <w:r w:rsidRPr="00772A45">
        <w:rPr>
          <w:rStyle w:val="y2iqfc"/>
          <w:color w:val="202124"/>
          <w:lang w:val="kk-KZ"/>
        </w:rPr>
        <w:t xml:space="preserve">тексеру және сілтеме бойынша </w:t>
      </w:r>
      <w:r>
        <w:rPr>
          <w:rStyle w:val="y2iqfc"/>
          <w:color w:val="202124"/>
          <w:lang w:val="kk-KZ"/>
        </w:rPr>
        <w:t xml:space="preserve">өту қажеттілігі туралы хабарлайтын </w:t>
      </w:r>
      <w:r w:rsidRPr="00772A45">
        <w:rPr>
          <w:rStyle w:val="y2iqfc"/>
          <w:color w:val="202124"/>
          <w:lang w:val="kk-KZ"/>
        </w:rPr>
        <w:t>«Тіркеуді аяқтау» терезесі шығады</w:t>
      </w:r>
      <w:r w:rsidR="003E1EB8" w:rsidRPr="007D5E31">
        <w:rPr>
          <w:color w:val="000000" w:themeColor="text1"/>
          <w:lang w:val="kk-KZ"/>
        </w:rPr>
        <w:t>.</w:t>
      </w:r>
    </w:p>
    <w:p w:rsidR="003E1EB8" w:rsidRPr="007D5E31" w:rsidRDefault="007D5E31" w:rsidP="00175FEE">
      <w:pPr>
        <w:pStyle w:val="af7"/>
        <w:numPr>
          <w:ilvl w:val="0"/>
          <w:numId w:val="29"/>
        </w:numPr>
        <w:ind w:left="851"/>
        <w:rPr>
          <w:color w:val="000000" w:themeColor="text1"/>
          <w:lang w:val="kk-KZ"/>
        </w:rPr>
      </w:pPr>
      <w:r w:rsidRPr="008E43C4">
        <w:rPr>
          <w:rStyle w:val="y2iqfc"/>
          <w:color w:val="202124"/>
          <w:lang w:val="kk-KZ"/>
        </w:rPr>
        <w:t xml:space="preserve">ЭШФ АЖ </w:t>
      </w:r>
      <w:r w:rsidRPr="008E43C4">
        <w:rPr>
          <w:color w:val="000000" w:themeColor="text1"/>
          <w:lang w:val="kk-KZ"/>
        </w:rPr>
        <w:t>web</w:t>
      </w:r>
      <w:r w:rsidRPr="008E43C4">
        <w:rPr>
          <w:rStyle w:val="y2iqfc"/>
          <w:color w:val="202124"/>
          <w:lang w:val="kk-KZ"/>
        </w:rPr>
        <w:t>-порталына кіру үшін ЭШФ АЖ электрондық поштаға сілтеме жібереді. Электрондық поштада хатты ашыңыз және сілтеме бойынша өтіңіз, браузер</w:t>
      </w:r>
      <w:r>
        <w:rPr>
          <w:rStyle w:val="y2iqfc"/>
          <w:color w:val="202124"/>
          <w:lang w:val="kk-KZ"/>
        </w:rPr>
        <w:t>де</w:t>
      </w:r>
      <w:r w:rsidRPr="008E43C4">
        <w:rPr>
          <w:rStyle w:val="y2iqfc"/>
          <w:color w:val="202124"/>
          <w:lang w:val="kk-KZ"/>
        </w:rPr>
        <w:t xml:space="preserve"> ЭШФ АЖ </w:t>
      </w:r>
      <w:r w:rsidRPr="008E43C4">
        <w:rPr>
          <w:color w:val="000000" w:themeColor="text1"/>
          <w:lang w:val="kk-KZ"/>
        </w:rPr>
        <w:t>web</w:t>
      </w:r>
      <w:r>
        <w:rPr>
          <w:rStyle w:val="y2iqfc"/>
          <w:color w:val="202124"/>
          <w:lang w:val="kk-KZ"/>
        </w:rPr>
        <w:t>-порталына кіру терезесі</w:t>
      </w:r>
      <w:r w:rsidRPr="008E43C4">
        <w:rPr>
          <w:rStyle w:val="y2iqfc"/>
          <w:color w:val="202124"/>
          <w:lang w:val="kk-KZ"/>
        </w:rPr>
        <w:t xml:space="preserve"> </w:t>
      </w:r>
      <w:r>
        <w:rPr>
          <w:rStyle w:val="y2iqfc"/>
          <w:color w:val="202124"/>
          <w:lang w:val="kk-KZ"/>
        </w:rPr>
        <w:t>шығады.</w:t>
      </w:r>
    </w:p>
    <w:p w:rsidR="003E1EB8" w:rsidRPr="007D5E31" w:rsidRDefault="007D5E31" w:rsidP="00175FEE">
      <w:pPr>
        <w:pStyle w:val="af7"/>
        <w:numPr>
          <w:ilvl w:val="0"/>
          <w:numId w:val="29"/>
        </w:numPr>
        <w:ind w:left="851"/>
        <w:rPr>
          <w:color w:val="000000" w:themeColor="text1"/>
          <w:lang w:val="kk-KZ"/>
        </w:rPr>
      </w:pPr>
      <w:r>
        <w:rPr>
          <w:color w:val="000000" w:themeColor="text1"/>
          <w:lang w:val="kk-KZ"/>
        </w:rPr>
        <w:t>Жүйеге кіргеннен кейін тіркелген ЖТАТ профайлы пайдаланушыға қол жетімді болады</w:t>
      </w:r>
      <w:r w:rsidR="00F34300" w:rsidRPr="007D5E31">
        <w:rPr>
          <w:color w:val="000000" w:themeColor="text1"/>
          <w:lang w:val="kk-KZ"/>
        </w:rPr>
        <w:t>.</w:t>
      </w:r>
    </w:p>
    <w:p w:rsidR="00F34300" w:rsidRPr="007D5E31" w:rsidRDefault="00F34300" w:rsidP="00F34300">
      <w:pPr>
        <w:pStyle w:val="af7"/>
        <w:ind w:left="720"/>
        <w:rPr>
          <w:color w:val="000000" w:themeColor="text1"/>
          <w:lang w:val="kk-KZ"/>
        </w:rPr>
      </w:pPr>
    </w:p>
    <w:bookmarkEnd w:id="77"/>
    <w:bookmarkEnd w:id="78"/>
    <w:bookmarkEnd w:id="79"/>
    <w:bookmarkEnd w:id="80"/>
    <w:p w:rsidR="005C5950" w:rsidRPr="001D18D8" w:rsidRDefault="00C119BB" w:rsidP="00175FEE">
      <w:pPr>
        <w:pStyle w:val="3"/>
        <w:numPr>
          <w:ilvl w:val="1"/>
          <w:numId w:val="172"/>
        </w:numPr>
        <w:spacing w:before="40" w:after="240" w:line="25" w:lineRule="atLeast"/>
        <w:rPr>
          <w:rFonts w:ascii="Times New Roman" w:hAnsi="Times New Roman"/>
          <w:color w:val="000000" w:themeColor="text1"/>
          <w:sz w:val="28"/>
          <w:szCs w:val="28"/>
        </w:rPr>
      </w:pPr>
      <w:r>
        <w:rPr>
          <w:rFonts w:ascii="Times New Roman" w:hAnsi="Times New Roman"/>
          <w:color w:val="000000" w:themeColor="text1"/>
          <w:sz w:val="28"/>
          <w:szCs w:val="28"/>
          <w:lang w:val="kk-KZ"/>
        </w:rPr>
        <w:t xml:space="preserve">  </w:t>
      </w:r>
      <w:r w:rsidR="007D5E31">
        <w:rPr>
          <w:rFonts w:ascii="Times New Roman" w:hAnsi="Times New Roman"/>
          <w:color w:val="000000" w:themeColor="text1"/>
          <w:sz w:val="28"/>
          <w:szCs w:val="28"/>
          <w:lang w:val="kk-KZ"/>
        </w:rPr>
        <w:t>ЗТ</w:t>
      </w:r>
      <w:r w:rsidR="007D5E31">
        <w:rPr>
          <w:rFonts w:ascii="Times New Roman" w:hAnsi="Times New Roman"/>
          <w:color w:val="000000" w:themeColor="text1"/>
          <w:sz w:val="28"/>
          <w:szCs w:val="28"/>
        </w:rPr>
        <w:t>-</w:t>
      </w:r>
      <w:r w:rsidR="007D5E31">
        <w:rPr>
          <w:rFonts w:ascii="Times New Roman" w:hAnsi="Times New Roman"/>
          <w:color w:val="000000" w:themeColor="text1"/>
          <w:sz w:val="28"/>
          <w:szCs w:val="28"/>
          <w:lang w:val="kk-KZ"/>
        </w:rPr>
        <w:t>ны тіркеу</w:t>
      </w:r>
      <w:r w:rsidR="005C5950" w:rsidRPr="001D18D8">
        <w:rPr>
          <w:rFonts w:ascii="Times New Roman" w:hAnsi="Times New Roman"/>
          <w:color w:val="000000" w:themeColor="text1"/>
          <w:sz w:val="28"/>
          <w:szCs w:val="28"/>
        </w:rPr>
        <w:t xml:space="preserve"> </w:t>
      </w:r>
      <w:bookmarkEnd w:id="81"/>
    </w:p>
    <w:p w:rsidR="005C5950" w:rsidRPr="001D18D8" w:rsidRDefault="00C6216B" w:rsidP="00175FEE">
      <w:pPr>
        <w:pStyle w:val="af7"/>
        <w:numPr>
          <w:ilvl w:val="0"/>
          <w:numId w:val="147"/>
        </w:numPr>
        <w:ind w:left="851"/>
        <w:rPr>
          <w:color w:val="000000" w:themeColor="text1"/>
        </w:rPr>
      </w:pPr>
      <w:r w:rsidRPr="00772A45">
        <w:rPr>
          <w:rStyle w:val="y2iqfc"/>
          <w:color w:val="202124"/>
          <w:lang w:val="kk-KZ"/>
        </w:rPr>
        <w:t>«Пай</w:t>
      </w:r>
      <w:r>
        <w:rPr>
          <w:rStyle w:val="y2iqfc"/>
          <w:color w:val="202124"/>
          <w:lang w:val="kk-KZ"/>
        </w:rPr>
        <w:t>даланушыны тіркеу» нысанында ЭШФ АЖ</w:t>
      </w:r>
      <w:r w:rsidRPr="00C751BD">
        <w:rPr>
          <w:rStyle w:val="y2iqfc"/>
          <w:color w:val="202124"/>
          <w:lang w:val="kk-KZ"/>
        </w:rPr>
        <w:t>-</w:t>
      </w:r>
      <w:r>
        <w:rPr>
          <w:rStyle w:val="y2iqfc"/>
          <w:color w:val="202124"/>
          <w:lang w:val="kk-KZ"/>
        </w:rPr>
        <w:t xml:space="preserve">ға кіру терезесінің интерфейсінде </w:t>
      </w:r>
      <w:r w:rsidRPr="00772A45">
        <w:rPr>
          <w:rStyle w:val="y2iqfc"/>
          <w:color w:val="202124"/>
          <w:lang w:val="kk-KZ"/>
        </w:rPr>
        <w:t>«Заңды</w:t>
      </w:r>
      <w:r>
        <w:rPr>
          <w:rStyle w:val="y2iqfc"/>
          <w:color w:val="202124"/>
          <w:lang w:val="kk-KZ"/>
        </w:rPr>
        <w:t xml:space="preserve"> тұлға» тіркеу санатын таңдау және </w:t>
      </w:r>
      <w:r w:rsidRPr="00772A45">
        <w:rPr>
          <w:rStyle w:val="y2iqfc"/>
          <w:color w:val="202124"/>
          <w:lang w:val="kk-KZ"/>
        </w:rPr>
        <w:t>«Тіркеуді б</w:t>
      </w:r>
      <w:r>
        <w:rPr>
          <w:rStyle w:val="y2iqfc"/>
          <w:color w:val="202124"/>
          <w:lang w:val="kk-KZ"/>
        </w:rPr>
        <w:t>астау» батырмасын басу қажет</w:t>
      </w:r>
      <w:r w:rsidR="005C5950" w:rsidRPr="001D18D8">
        <w:rPr>
          <w:color w:val="000000" w:themeColor="text1"/>
        </w:rPr>
        <w:t>;</w:t>
      </w:r>
    </w:p>
    <w:p w:rsidR="00661418" w:rsidRPr="001D18D8" w:rsidRDefault="00661418" w:rsidP="00661418">
      <w:pPr>
        <w:pStyle w:val="af7"/>
        <w:spacing w:after="160" w:line="25" w:lineRule="atLeast"/>
        <w:ind w:left="1134"/>
        <w:contextualSpacing/>
        <w:jc w:val="both"/>
        <w:rPr>
          <w:color w:val="000000" w:themeColor="text1"/>
        </w:rPr>
      </w:pPr>
    </w:p>
    <w:p w:rsidR="005C5950" w:rsidRPr="001D18D8" w:rsidRDefault="005C5950" w:rsidP="005C5950">
      <w:pPr>
        <w:pStyle w:val="af7"/>
        <w:spacing w:after="160" w:line="25" w:lineRule="atLeast"/>
        <w:ind w:left="1134"/>
        <w:jc w:val="center"/>
        <w:rPr>
          <w:color w:val="000000" w:themeColor="text1"/>
        </w:rPr>
      </w:pPr>
      <w:r w:rsidRPr="001D18D8">
        <w:rPr>
          <w:noProof/>
          <w:color w:val="000000" w:themeColor="text1"/>
        </w:rPr>
        <w:drawing>
          <wp:inline distT="0" distB="0" distL="0" distR="0" wp14:anchorId="4EE69DAE" wp14:editId="003C0317">
            <wp:extent cx="3043796" cy="2210812"/>
            <wp:effectExtent l="0" t="0" r="444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3055995" cy="2219673"/>
                    </a:xfrm>
                    <a:prstGeom prst="rect">
                      <a:avLst/>
                    </a:prstGeom>
                  </pic:spPr>
                </pic:pic>
              </a:graphicData>
            </a:graphic>
          </wp:inline>
        </w:drawing>
      </w:r>
    </w:p>
    <w:p w:rsidR="005C5950" w:rsidRPr="00C6216B" w:rsidRDefault="005C5950" w:rsidP="00EF3A9F">
      <w:pPr>
        <w:pStyle w:val="af7"/>
        <w:spacing w:after="160" w:line="25" w:lineRule="atLeast"/>
        <w:ind w:left="0"/>
        <w:contextualSpacing/>
        <w:jc w:val="center"/>
        <w:rPr>
          <w:b/>
          <w:color w:val="000000" w:themeColor="text1"/>
          <w:sz w:val="20"/>
          <w:szCs w:val="20"/>
          <w:lang w:val="kk-KZ"/>
        </w:rPr>
      </w:pPr>
      <w:bookmarkStart w:id="82" w:name="_Toc24636185"/>
      <w:bookmarkStart w:id="83" w:name="_Toc25246530"/>
      <w:r w:rsidRPr="00EF3A9F">
        <w:rPr>
          <w:b/>
          <w:color w:val="000000" w:themeColor="text1"/>
          <w:sz w:val="20"/>
          <w:szCs w:val="20"/>
        </w:rPr>
        <w:t xml:space="preserve"> </w:t>
      </w:r>
      <w:r w:rsidR="00C84897" w:rsidRPr="00EF3A9F">
        <w:rPr>
          <w:b/>
          <w:color w:val="000000" w:themeColor="text1"/>
          <w:sz w:val="20"/>
          <w:szCs w:val="20"/>
        </w:rPr>
        <w:fldChar w:fldCharType="begin"/>
      </w:r>
      <w:r w:rsidR="00FF509F" w:rsidRPr="00EF3A9F">
        <w:rPr>
          <w:b/>
          <w:color w:val="000000" w:themeColor="text1"/>
          <w:sz w:val="20"/>
          <w:szCs w:val="20"/>
        </w:rPr>
        <w:instrText xml:space="preserve"> SEQ Рисунок \* ARABIC </w:instrText>
      </w:r>
      <w:r w:rsidR="00C84897" w:rsidRPr="00EF3A9F">
        <w:rPr>
          <w:b/>
          <w:color w:val="000000" w:themeColor="text1"/>
          <w:sz w:val="20"/>
          <w:szCs w:val="20"/>
        </w:rPr>
        <w:fldChar w:fldCharType="separate"/>
      </w:r>
      <w:r w:rsidR="00F648FC">
        <w:rPr>
          <w:b/>
          <w:noProof/>
          <w:color w:val="000000" w:themeColor="text1"/>
          <w:sz w:val="20"/>
          <w:szCs w:val="20"/>
        </w:rPr>
        <w:t>10</w:t>
      </w:r>
      <w:r w:rsidR="00C84897" w:rsidRPr="00EF3A9F">
        <w:rPr>
          <w:b/>
          <w:color w:val="000000" w:themeColor="text1"/>
          <w:sz w:val="20"/>
          <w:szCs w:val="20"/>
        </w:rPr>
        <w:fldChar w:fldCharType="end"/>
      </w:r>
      <w:r w:rsidR="00C6216B">
        <w:rPr>
          <w:b/>
          <w:color w:val="000000" w:themeColor="text1"/>
          <w:sz w:val="20"/>
          <w:szCs w:val="20"/>
        </w:rPr>
        <w:t>-</w:t>
      </w:r>
      <w:r w:rsidR="00C6216B">
        <w:rPr>
          <w:b/>
          <w:color w:val="000000" w:themeColor="text1"/>
          <w:sz w:val="20"/>
          <w:szCs w:val="20"/>
          <w:lang w:val="kk-KZ"/>
        </w:rPr>
        <w:t>сурет</w:t>
      </w:r>
      <w:r w:rsidR="00C6216B">
        <w:rPr>
          <w:b/>
          <w:color w:val="000000" w:themeColor="text1"/>
          <w:sz w:val="20"/>
          <w:szCs w:val="20"/>
        </w:rPr>
        <w:t xml:space="preserve">. </w:t>
      </w:r>
      <w:r w:rsidR="00C6216B">
        <w:rPr>
          <w:b/>
          <w:color w:val="000000" w:themeColor="text1"/>
          <w:sz w:val="20"/>
          <w:szCs w:val="20"/>
          <w:lang w:val="kk-KZ"/>
        </w:rPr>
        <w:t xml:space="preserve"> «Заңды тұлға</w:t>
      </w:r>
      <w:r w:rsidRPr="00EF3A9F">
        <w:rPr>
          <w:b/>
          <w:color w:val="000000" w:themeColor="text1"/>
          <w:sz w:val="20"/>
          <w:szCs w:val="20"/>
        </w:rPr>
        <w:t>»</w:t>
      </w:r>
      <w:bookmarkEnd w:id="82"/>
      <w:bookmarkEnd w:id="83"/>
      <w:r w:rsidR="00C6216B">
        <w:rPr>
          <w:b/>
          <w:color w:val="000000" w:themeColor="text1"/>
          <w:sz w:val="20"/>
          <w:szCs w:val="20"/>
          <w:lang w:val="kk-KZ"/>
        </w:rPr>
        <w:t xml:space="preserve"> санатын таңдау</w:t>
      </w:r>
    </w:p>
    <w:p w:rsidR="005C5950" w:rsidRPr="00C6216B" w:rsidRDefault="00C6216B" w:rsidP="00175FEE">
      <w:pPr>
        <w:pStyle w:val="af7"/>
        <w:numPr>
          <w:ilvl w:val="0"/>
          <w:numId w:val="147"/>
        </w:numPr>
        <w:ind w:left="851"/>
        <w:rPr>
          <w:color w:val="000000" w:themeColor="text1"/>
          <w:lang w:val="kk-KZ"/>
        </w:rPr>
      </w:pPr>
      <w:r>
        <w:rPr>
          <w:rStyle w:val="y2iqfc"/>
          <w:color w:val="202124"/>
          <w:lang w:val="kk-KZ"/>
        </w:rPr>
        <w:t xml:space="preserve">1-қадам </w:t>
      </w:r>
      <w:r w:rsidRPr="00C751BD">
        <w:rPr>
          <w:rStyle w:val="y2iqfc"/>
          <w:color w:val="202124"/>
          <w:lang w:val="kk-KZ"/>
        </w:rPr>
        <w:t>-</w:t>
      </w:r>
      <w:r>
        <w:rPr>
          <w:rStyle w:val="y2iqfc"/>
          <w:color w:val="202124"/>
          <w:lang w:val="kk-KZ"/>
        </w:rPr>
        <w:t xml:space="preserve"> </w:t>
      </w:r>
      <w:r w:rsidRPr="00C751BD">
        <w:rPr>
          <w:rStyle w:val="y2iqfc"/>
          <w:color w:val="202124"/>
          <w:lang w:val="kk-KZ"/>
        </w:rPr>
        <w:t>«Сертификатты таңдау»-</w:t>
      </w:r>
      <w:r>
        <w:rPr>
          <w:rStyle w:val="y2iqfc"/>
          <w:color w:val="202124"/>
          <w:lang w:val="kk-KZ"/>
        </w:rPr>
        <w:t>да</w:t>
      </w:r>
      <w:r w:rsidRPr="00C751BD">
        <w:rPr>
          <w:rStyle w:val="y2iqfc"/>
          <w:color w:val="202124"/>
          <w:lang w:val="kk-KZ"/>
        </w:rPr>
        <w:t xml:space="preserve"> «Сертификатты таңдау» батырмасын басыңыз, АЖ сертификатты таңдауға арналған терезені көрсетеді. </w:t>
      </w:r>
      <w:r w:rsidRPr="00C751BD">
        <w:rPr>
          <w:color w:val="000000" w:themeColor="text1"/>
          <w:lang w:val="kk-KZ"/>
        </w:rPr>
        <w:t>GOST</w:t>
      </w:r>
      <w:r w:rsidRPr="00C751BD">
        <w:rPr>
          <w:rStyle w:val="y2iqfc"/>
          <w:color w:val="202124"/>
          <w:lang w:val="kk-KZ"/>
        </w:rPr>
        <w:t xml:space="preserve"> </w:t>
      </w:r>
      <w:r>
        <w:rPr>
          <w:rStyle w:val="y2iqfc"/>
          <w:color w:val="202124"/>
          <w:lang w:val="kk-KZ"/>
        </w:rPr>
        <w:t>сертификатын таңдау, пин-код енгізу, «Дайын» батырмасын басу керек</w:t>
      </w:r>
      <w:r w:rsidR="005C5950" w:rsidRPr="00C6216B">
        <w:rPr>
          <w:color w:val="000000" w:themeColor="text1"/>
          <w:lang w:val="kk-KZ"/>
        </w:rPr>
        <w:t>;</w:t>
      </w:r>
    </w:p>
    <w:p w:rsidR="005C5950" w:rsidRPr="00C6216B" w:rsidRDefault="00C6216B" w:rsidP="00175FEE">
      <w:pPr>
        <w:pStyle w:val="af7"/>
        <w:numPr>
          <w:ilvl w:val="0"/>
          <w:numId w:val="147"/>
        </w:numPr>
        <w:ind w:left="851"/>
        <w:rPr>
          <w:color w:val="000000" w:themeColor="text1"/>
          <w:lang w:val="kk-KZ"/>
        </w:rPr>
      </w:pPr>
      <w:r>
        <w:rPr>
          <w:rStyle w:val="y2iqfc"/>
          <w:color w:val="202124"/>
          <w:lang w:val="kk-KZ"/>
        </w:rPr>
        <w:t>2-қадам</w:t>
      </w:r>
      <w:r w:rsidRPr="00C751BD">
        <w:rPr>
          <w:rStyle w:val="y2iqfc"/>
          <w:color w:val="202124"/>
          <w:lang w:val="kk-KZ"/>
        </w:rPr>
        <w:t xml:space="preserve"> - «Тіркеу деректері</w:t>
      </w:r>
      <w:r>
        <w:rPr>
          <w:rStyle w:val="y2iqfc"/>
          <w:color w:val="202124"/>
          <w:lang w:val="kk-KZ"/>
        </w:rPr>
        <w:t>нде</w:t>
      </w:r>
      <w:r w:rsidRPr="00C751BD">
        <w:rPr>
          <w:rStyle w:val="y2iqfc"/>
          <w:color w:val="202124"/>
          <w:lang w:val="kk-KZ"/>
        </w:rPr>
        <w:t>» ЭШФ АЖ сертификаттағы деректерді оқиды, нысанды мәліметтермен т</w:t>
      </w:r>
      <w:r>
        <w:rPr>
          <w:rStyle w:val="y2iqfc"/>
          <w:color w:val="202124"/>
          <w:lang w:val="kk-KZ"/>
        </w:rPr>
        <w:t>олтырады. Нысан З</w:t>
      </w:r>
      <w:r w:rsidRPr="00C751BD">
        <w:rPr>
          <w:rStyle w:val="y2iqfc"/>
          <w:color w:val="202124"/>
          <w:lang w:val="kk-KZ"/>
        </w:rPr>
        <w:t xml:space="preserve">аңды тұлғаның (БСН) және жеке тұлға - </w:t>
      </w:r>
      <w:r>
        <w:rPr>
          <w:rStyle w:val="y2iqfc"/>
          <w:color w:val="202124"/>
          <w:lang w:val="kk-KZ"/>
        </w:rPr>
        <w:t>ЗТ басшысының</w:t>
      </w:r>
      <w:r w:rsidRPr="00C751BD">
        <w:rPr>
          <w:rStyle w:val="y2iqfc"/>
          <w:color w:val="202124"/>
          <w:lang w:val="kk-KZ"/>
        </w:rPr>
        <w:t xml:space="preserve"> тіркеу деректерімен толтырылады</w:t>
      </w:r>
      <w:r w:rsidR="005C5950" w:rsidRPr="00C6216B">
        <w:rPr>
          <w:color w:val="000000" w:themeColor="text1"/>
          <w:lang w:val="kk-KZ"/>
        </w:rPr>
        <w:t>.</w:t>
      </w:r>
    </w:p>
    <w:p w:rsidR="005C5950" w:rsidRPr="001D18D8" w:rsidRDefault="005C5950" w:rsidP="005C5950">
      <w:pPr>
        <w:pStyle w:val="af7"/>
        <w:spacing w:after="160" w:line="25" w:lineRule="atLeast"/>
        <w:ind w:left="0"/>
        <w:jc w:val="both"/>
        <w:rPr>
          <w:color w:val="000000" w:themeColor="text1"/>
        </w:rPr>
      </w:pPr>
      <w:r w:rsidRPr="001D18D8">
        <w:rPr>
          <w:noProof/>
          <w:color w:val="000000" w:themeColor="text1"/>
        </w:rPr>
        <w:lastRenderedPageBreak/>
        <w:drawing>
          <wp:inline distT="0" distB="0" distL="0" distR="0" wp14:anchorId="194F4BE5" wp14:editId="121F4F10">
            <wp:extent cx="5940425" cy="3538855"/>
            <wp:effectExtent l="19050" t="19050" r="22225" b="2349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940425" cy="3538855"/>
                    </a:xfrm>
                    <a:prstGeom prst="rect">
                      <a:avLst/>
                    </a:prstGeom>
                    <a:ln>
                      <a:solidFill>
                        <a:schemeClr val="bg1">
                          <a:lumMod val="65000"/>
                        </a:schemeClr>
                      </a:solidFill>
                    </a:ln>
                  </pic:spPr>
                </pic:pic>
              </a:graphicData>
            </a:graphic>
          </wp:inline>
        </w:drawing>
      </w:r>
    </w:p>
    <w:p w:rsidR="005C5950" w:rsidRPr="00C6216B" w:rsidRDefault="005C5950" w:rsidP="00EF3A9F">
      <w:pPr>
        <w:pStyle w:val="af7"/>
        <w:spacing w:after="160" w:line="25" w:lineRule="atLeast"/>
        <w:ind w:left="0"/>
        <w:contextualSpacing/>
        <w:jc w:val="center"/>
        <w:rPr>
          <w:b/>
          <w:color w:val="000000" w:themeColor="text1"/>
          <w:sz w:val="20"/>
          <w:szCs w:val="20"/>
          <w:lang w:val="kk-KZ"/>
        </w:rPr>
      </w:pPr>
      <w:bookmarkStart w:id="84" w:name="_Toc24636186"/>
      <w:bookmarkStart w:id="85" w:name="_Toc25246531"/>
      <w:r w:rsidRPr="00EF3A9F">
        <w:rPr>
          <w:b/>
          <w:color w:val="000000" w:themeColor="text1"/>
          <w:sz w:val="20"/>
          <w:szCs w:val="20"/>
        </w:rPr>
        <w:t xml:space="preserve"> </w:t>
      </w:r>
      <w:r w:rsidR="00C84897" w:rsidRPr="00EF3A9F">
        <w:rPr>
          <w:b/>
          <w:color w:val="000000" w:themeColor="text1"/>
          <w:sz w:val="20"/>
          <w:szCs w:val="20"/>
        </w:rPr>
        <w:fldChar w:fldCharType="begin"/>
      </w:r>
      <w:r w:rsidR="00FF509F" w:rsidRPr="00EF3A9F">
        <w:rPr>
          <w:b/>
          <w:color w:val="000000" w:themeColor="text1"/>
          <w:sz w:val="20"/>
          <w:szCs w:val="20"/>
        </w:rPr>
        <w:instrText xml:space="preserve"> SEQ Рисунок \* ARABIC </w:instrText>
      </w:r>
      <w:r w:rsidR="00C84897" w:rsidRPr="00EF3A9F">
        <w:rPr>
          <w:b/>
          <w:color w:val="000000" w:themeColor="text1"/>
          <w:sz w:val="20"/>
          <w:szCs w:val="20"/>
        </w:rPr>
        <w:fldChar w:fldCharType="separate"/>
      </w:r>
      <w:r w:rsidR="00F648FC">
        <w:rPr>
          <w:b/>
          <w:noProof/>
          <w:color w:val="000000" w:themeColor="text1"/>
          <w:sz w:val="20"/>
          <w:szCs w:val="20"/>
        </w:rPr>
        <w:t>11</w:t>
      </w:r>
      <w:r w:rsidR="00C84897" w:rsidRPr="00EF3A9F">
        <w:rPr>
          <w:b/>
          <w:color w:val="000000" w:themeColor="text1"/>
          <w:sz w:val="20"/>
          <w:szCs w:val="20"/>
        </w:rPr>
        <w:fldChar w:fldCharType="end"/>
      </w:r>
      <w:r w:rsidR="00C6216B">
        <w:rPr>
          <w:b/>
          <w:color w:val="000000" w:themeColor="text1"/>
          <w:sz w:val="20"/>
          <w:szCs w:val="20"/>
        </w:rPr>
        <w:t>-</w:t>
      </w:r>
      <w:r w:rsidR="00C6216B">
        <w:rPr>
          <w:b/>
          <w:color w:val="000000" w:themeColor="text1"/>
          <w:sz w:val="20"/>
          <w:szCs w:val="20"/>
          <w:lang w:val="kk-KZ"/>
        </w:rPr>
        <w:t>сурет</w:t>
      </w:r>
      <w:r w:rsidRPr="00EF3A9F">
        <w:rPr>
          <w:b/>
          <w:color w:val="000000" w:themeColor="text1"/>
          <w:sz w:val="20"/>
          <w:szCs w:val="20"/>
        </w:rPr>
        <w:t xml:space="preserve">. </w:t>
      </w:r>
      <w:bookmarkEnd w:id="84"/>
      <w:bookmarkEnd w:id="85"/>
      <w:r w:rsidR="00C6216B">
        <w:rPr>
          <w:b/>
          <w:color w:val="000000" w:themeColor="text1"/>
          <w:sz w:val="20"/>
          <w:szCs w:val="20"/>
          <w:lang w:val="kk-KZ"/>
        </w:rPr>
        <w:t>Деректерді толтыру</w:t>
      </w:r>
    </w:p>
    <w:p w:rsidR="005C5950" w:rsidRPr="001D18D8" w:rsidRDefault="005C5950" w:rsidP="005C5950">
      <w:pPr>
        <w:pStyle w:val="af7"/>
        <w:spacing w:after="160" w:line="25" w:lineRule="atLeast"/>
        <w:ind w:left="0"/>
        <w:jc w:val="both"/>
        <w:rPr>
          <w:color w:val="000000" w:themeColor="text1"/>
        </w:rPr>
      </w:pPr>
    </w:p>
    <w:p w:rsidR="005C5950" w:rsidRPr="001D18D8" w:rsidRDefault="00E159B1" w:rsidP="00175FEE">
      <w:pPr>
        <w:pStyle w:val="af7"/>
        <w:numPr>
          <w:ilvl w:val="0"/>
          <w:numId w:val="147"/>
        </w:numPr>
        <w:ind w:left="851"/>
        <w:rPr>
          <w:color w:val="000000" w:themeColor="text1"/>
        </w:rPr>
      </w:pPr>
      <w:r w:rsidRPr="00C751BD">
        <w:rPr>
          <w:rStyle w:val="y2iqfc"/>
          <w:color w:val="202124"/>
          <w:lang w:val="kk-KZ"/>
        </w:rPr>
        <w:t>Нысанды тіркеу деректерімен</w:t>
      </w:r>
      <w:r>
        <w:rPr>
          <w:rStyle w:val="y2iqfc"/>
          <w:color w:val="202124"/>
          <w:lang w:val="kk-KZ"/>
        </w:rPr>
        <w:t xml:space="preserve"> толтыруды аяқтаңыз және «Әрі қарай</w:t>
      </w:r>
      <w:r w:rsidRPr="00C751BD">
        <w:rPr>
          <w:rStyle w:val="y2iqfc"/>
          <w:color w:val="202124"/>
          <w:lang w:val="kk-KZ"/>
        </w:rPr>
        <w:t>» бат</w:t>
      </w:r>
      <w:r>
        <w:rPr>
          <w:rStyle w:val="y2iqfc"/>
          <w:color w:val="202124"/>
          <w:lang w:val="kk-KZ"/>
        </w:rPr>
        <w:t>ырмасын басыңыз, осыдан кейін</w:t>
      </w:r>
      <w:r w:rsidRPr="00C751BD">
        <w:rPr>
          <w:rStyle w:val="y2iqfc"/>
          <w:color w:val="202124"/>
          <w:lang w:val="kk-KZ"/>
        </w:rPr>
        <w:t xml:space="preserve"> 3-қадамға өт</w:t>
      </w:r>
      <w:r>
        <w:rPr>
          <w:rStyle w:val="y2iqfc"/>
          <w:color w:val="202124"/>
          <w:lang w:val="kk-KZ"/>
        </w:rPr>
        <w:t>у жүзеге асырылады</w:t>
      </w:r>
      <w:r w:rsidR="005C5950" w:rsidRPr="001D18D8">
        <w:rPr>
          <w:color w:val="000000" w:themeColor="text1"/>
        </w:rPr>
        <w:t>;</w:t>
      </w:r>
    </w:p>
    <w:p w:rsidR="005C5950" w:rsidRPr="00E159B1" w:rsidRDefault="00E159B1" w:rsidP="00175FEE">
      <w:pPr>
        <w:pStyle w:val="af7"/>
        <w:numPr>
          <w:ilvl w:val="0"/>
          <w:numId w:val="147"/>
        </w:numPr>
        <w:ind w:left="851"/>
        <w:rPr>
          <w:color w:val="000000" w:themeColor="text1"/>
          <w:lang w:val="kk-KZ"/>
        </w:rPr>
      </w:pPr>
      <w:r>
        <w:rPr>
          <w:rStyle w:val="y2iqfc"/>
          <w:color w:val="202124"/>
          <w:lang w:val="kk-KZ"/>
        </w:rPr>
        <w:t>3-қадам</w:t>
      </w:r>
      <w:r w:rsidRPr="00C751BD">
        <w:rPr>
          <w:rStyle w:val="y2iqfc"/>
          <w:color w:val="202124"/>
          <w:lang w:val="kk-KZ"/>
        </w:rPr>
        <w:t xml:space="preserve"> - «Келісіммен танысу»-</w:t>
      </w:r>
      <w:r>
        <w:rPr>
          <w:rStyle w:val="y2iqfc"/>
          <w:color w:val="202124"/>
          <w:lang w:val="kk-KZ"/>
        </w:rPr>
        <w:t>да</w:t>
      </w:r>
      <w:r w:rsidRPr="00C751BD">
        <w:rPr>
          <w:rStyle w:val="y2iqfc"/>
          <w:color w:val="202124"/>
          <w:lang w:val="kk-KZ"/>
        </w:rPr>
        <w:t xml:space="preserve"> </w:t>
      </w:r>
      <w:r>
        <w:rPr>
          <w:rStyle w:val="y2iqfc"/>
          <w:color w:val="202124"/>
          <w:lang w:val="kk-KZ"/>
        </w:rPr>
        <w:t>экранда ЭШФ</w:t>
      </w:r>
      <w:r w:rsidRPr="00C751BD">
        <w:rPr>
          <w:rStyle w:val="y2iqfc"/>
          <w:color w:val="202124"/>
          <w:lang w:val="kk-KZ"/>
        </w:rPr>
        <w:t xml:space="preserve"> АЖ-</w:t>
      </w:r>
      <w:r>
        <w:rPr>
          <w:rStyle w:val="y2iqfc"/>
          <w:color w:val="202124"/>
          <w:lang w:val="kk-KZ"/>
        </w:rPr>
        <w:t>ны</w:t>
      </w:r>
      <w:r w:rsidRPr="00C751BD">
        <w:rPr>
          <w:rStyle w:val="y2iqfc"/>
          <w:color w:val="202124"/>
          <w:lang w:val="kk-KZ"/>
        </w:rPr>
        <w:t xml:space="preserve"> пайдалану туралы келісім пайда болады, </w:t>
      </w:r>
      <w:r>
        <w:rPr>
          <w:rStyle w:val="y2iqfc"/>
          <w:color w:val="202124"/>
          <w:lang w:val="kk-KZ"/>
        </w:rPr>
        <w:t>оған сертификатпен қол қою қажет</w:t>
      </w:r>
      <w:r w:rsidRPr="00C751BD">
        <w:rPr>
          <w:rStyle w:val="y2iqfc"/>
          <w:color w:val="202124"/>
          <w:lang w:val="kk-KZ"/>
        </w:rPr>
        <w:t xml:space="preserve">. «Қол қою» батырмасын басыңыз, АЖ сертификат таңдауға арналған терезені көрсетеді. </w:t>
      </w:r>
      <w:r w:rsidRPr="00C751BD">
        <w:rPr>
          <w:color w:val="000000" w:themeColor="text1"/>
          <w:lang w:val="kk-KZ"/>
        </w:rPr>
        <w:t>GOST</w:t>
      </w:r>
      <w:r w:rsidRPr="00C751BD">
        <w:rPr>
          <w:rStyle w:val="y2iqfc"/>
          <w:color w:val="202124"/>
          <w:lang w:val="kk-KZ"/>
        </w:rPr>
        <w:t xml:space="preserve"> </w:t>
      </w:r>
      <w:r>
        <w:rPr>
          <w:rStyle w:val="y2iqfc"/>
          <w:color w:val="202124"/>
          <w:lang w:val="kk-KZ"/>
        </w:rPr>
        <w:t>сертификатын таңдау, пин-кодты енгізіп, «Дайын» батырмасын басу керек, ЭШФ АЖ</w:t>
      </w:r>
      <w:r w:rsidRPr="00C751BD">
        <w:rPr>
          <w:rStyle w:val="y2iqfc"/>
          <w:color w:val="202124"/>
          <w:lang w:val="kk-KZ"/>
        </w:rPr>
        <w:t xml:space="preserve"> 4-қадамға өт</w:t>
      </w:r>
      <w:r>
        <w:rPr>
          <w:rStyle w:val="y2iqfc"/>
          <w:color w:val="202124"/>
          <w:lang w:val="kk-KZ"/>
        </w:rPr>
        <w:t>уді жүзеге асырады</w:t>
      </w:r>
      <w:r w:rsidR="005C5950" w:rsidRPr="00E159B1">
        <w:rPr>
          <w:color w:val="000000" w:themeColor="text1"/>
          <w:lang w:val="kk-KZ"/>
        </w:rPr>
        <w:t>;</w:t>
      </w:r>
    </w:p>
    <w:p w:rsidR="005C5950" w:rsidRPr="00E159B1" w:rsidRDefault="00E159B1" w:rsidP="00175FEE">
      <w:pPr>
        <w:pStyle w:val="af7"/>
        <w:numPr>
          <w:ilvl w:val="0"/>
          <w:numId w:val="147"/>
        </w:numPr>
        <w:ind w:left="851"/>
        <w:rPr>
          <w:color w:val="000000" w:themeColor="text1"/>
          <w:lang w:val="kk-KZ"/>
        </w:rPr>
      </w:pPr>
      <w:r>
        <w:rPr>
          <w:rStyle w:val="y2iqfc"/>
          <w:color w:val="202124"/>
          <w:lang w:val="kk-KZ"/>
        </w:rPr>
        <w:t xml:space="preserve">4-қадам </w:t>
      </w:r>
      <w:r w:rsidRPr="00C751BD">
        <w:rPr>
          <w:rStyle w:val="y2iqfc"/>
          <w:color w:val="202124"/>
          <w:lang w:val="kk-KZ"/>
        </w:rPr>
        <w:t>«Аяқтау»-</w:t>
      </w:r>
      <w:r>
        <w:rPr>
          <w:rStyle w:val="y2iqfc"/>
          <w:color w:val="202124"/>
          <w:lang w:val="kk-KZ"/>
        </w:rPr>
        <w:t xml:space="preserve">да </w:t>
      </w:r>
      <w:r w:rsidRPr="00C751BD">
        <w:rPr>
          <w:rStyle w:val="y2iqfc"/>
          <w:color w:val="202124"/>
          <w:lang w:val="kk-KZ"/>
        </w:rPr>
        <w:t xml:space="preserve">ЭСФ АЖ-да «Заңды тұлға» ретінде </w:t>
      </w:r>
      <w:r>
        <w:rPr>
          <w:rStyle w:val="y2iqfc"/>
          <w:color w:val="202124"/>
          <w:lang w:val="kk-KZ"/>
        </w:rPr>
        <w:t>тіркелу рәсімін</w:t>
      </w:r>
      <w:r w:rsidRPr="00C751BD">
        <w:rPr>
          <w:rStyle w:val="y2iqfc"/>
          <w:color w:val="202124"/>
          <w:lang w:val="kk-KZ"/>
        </w:rPr>
        <w:t xml:space="preserve"> аяқтау үшін пайдаланушыға </w:t>
      </w:r>
      <w:r w:rsidRPr="00EB2E29">
        <w:rPr>
          <w:color w:val="000000" w:themeColor="text1"/>
          <w:lang w:val="kk-KZ"/>
        </w:rPr>
        <w:t>e-mail-ды</w:t>
      </w:r>
      <w:r>
        <w:rPr>
          <w:color w:val="000000" w:themeColor="text1"/>
          <w:lang w:val="kk-KZ"/>
        </w:rPr>
        <w:t xml:space="preserve"> </w:t>
      </w:r>
      <w:r w:rsidRPr="00C751BD">
        <w:rPr>
          <w:rStyle w:val="y2iqfc"/>
          <w:color w:val="202124"/>
          <w:lang w:val="kk-KZ"/>
        </w:rPr>
        <w:t xml:space="preserve">тексеру және сілтеме бойынша өту қажеттілігі туралы </w:t>
      </w:r>
      <w:r>
        <w:rPr>
          <w:rStyle w:val="y2iqfc"/>
          <w:color w:val="202124"/>
          <w:lang w:val="kk-KZ"/>
        </w:rPr>
        <w:t>хабарлайтын</w:t>
      </w:r>
      <w:r w:rsidRPr="00C751BD">
        <w:rPr>
          <w:rStyle w:val="y2iqfc"/>
          <w:color w:val="202124"/>
          <w:lang w:val="kk-KZ"/>
        </w:rPr>
        <w:t xml:space="preserve"> «Тіркеуді аяқтау» терезесі шығады</w:t>
      </w:r>
      <w:r w:rsidR="005C5950" w:rsidRPr="00E159B1">
        <w:rPr>
          <w:color w:val="000000" w:themeColor="text1"/>
          <w:lang w:val="kk-KZ"/>
        </w:rPr>
        <w:t>.</w:t>
      </w:r>
    </w:p>
    <w:p w:rsidR="005C5950" w:rsidRPr="00E159B1" w:rsidRDefault="00E159B1" w:rsidP="00175FEE">
      <w:pPr>
        <w:pStyle w:val="af7"/>
        <w:numPr>
          <w:ilvl w:val="0"/>
          <w:numId w:val="147"/>
        </w:numPr>
        <w:ind w:left="851"/>
        <w:rPr>
          <w:color w:val="000000" w:themeColor="text1"/>
          <w:lang w:val="kk-KZ"/>
        </w:rPr>
      </w:pPr>
      <w:r w:rsidRPr="00EB2E29">
        <w:rPr>
          <w:rStyle w:val="y2iqfc"/>
          <w:color w:val="202124"/>
          <w:lang w:val="kk-KZ"/>
        </w:rPr>
        <w:t xml:space="preserve">ЭШФ АЖ </w:t>
      </w:r>
      <w:r w:rsidRPr="00EB2E29">
        <w:rPr>
          <w:color w:val="000000" w:themeColor="text1"/>
          <w:lang w:val="kk-KZ"/>
        </w:rPr>
        <w:t>web-</w:t>
      </w:r>
      <w:r w:rsidRPr="00EB2E29">
        <w:rPr>
          <w:rStyle w:val="y2iqfc"/>
          <w:color w:val="202124"/>
          <w:lang w:val="kk-KZ"/>
        </w:rPr>
        <w:t xml:space="preserve">порталына кіру үшін </w:t>
      </w:r>
      <w:r>
        <w:rPr>
          <w:rStyle w:val="y2iqfc"/>
          <w:color w:val="202124"/>
          <w:lang w:val="kk-KZ"/>
        </w:rPr>
        <w:t>ЭШФ</w:t>
      </w:r>
      <w:r w:rsidRPr="00EB2E29">
        <w:rPr>
          <w:rStyle w:val="y2iqfc"/>
          <w:color w:val="202124"/>
          <w:lang w:val="kk-KZ"/>
        </w:rPr>
        <w:t xml:space="preserve"> АЖ электрондық поштаға сілтеме жібер</w:t>
      </w:r>
      <w:r>
        <w:rPr>
          <w:rStyle w:val="y2iqfc"/>
          <w:color w:val="202124"/>
          <w:lang w:val="kk-KZ"/>
        </w:rPr>
        <w:t>еді. Электрондық поштада хатты ашыңыз және сілтеме бойынша өтіңіз, браузерде ЭШФ АЖ</w:t>
      </w:r>
      <w:r w:rsidRPr="00EB2E29">
        <w:rPr>
          <w:rStyle w:val="y2iqfc"/>
          <w:color w:val="202124"/>
          <w:lang w:val="kk-KZ"/>
        </w:rPr>
        <w:t xml:space="preserve"> </w:t>
      </w:r>
      <w:r w:rsidRPr="00EB2E29">
        <w:rPr>
          <w:color w:val="000000" w:themeColor="text1"/>
          <w:lang w:val="kk-KZ"/>
        </w:rPr>
        <w:t>web-</w:t>
      </w:r>
      <w:r>
        <w:rPr>
          <w:rStyle w:val="y2iqfc"/>
          <w:color w:val="202124"/>
          <w:lang w:val="kk-KZ"/>
        </w:rPr>
        <w:t>порталына кіру терезесі</w:t>
      </w:r>
      <w:r w:rsidRPr="00EB2E29">
        <w:rPr>
          <w:rStyle w:val="y2iqfc"/>
          <w:color w:val="202124"/>
          <w:lang w:val="kk-KZ"/>
        </w:rPr>
        <w:t xml:space="preserve"> көрсет</w:t>
      </w:r>
      <w:r>
        <w:rPr>
          <w:rStyle w:val="y2iqfc"/>
          <w:color w:val="202124"/>
          <w:lang w:val="kk-KZ"/>
        </w:rPr>
        <w:t>іл</w:t>
      </w:r>
      <w:r w:rsidRPr="00EB2E29">
        <w:rPr>
          <w:rStyle w:val="y2iqfc"/>
          <w:color w:val="202124"/>
          <w:lang w:val="kk-KZ"/>
        </w:rPr>
        <w:t>еді</w:t>
      </w:r>
      <w:r w:rsidR="005C5950" w:rsidRPr="00E159B1">
        <w:rPr>
          <w:color w:val="000000" w:themeColor="text1"/>
          <w:lang w:val="kk-KZ"/>
        </w:rPr>
        <w:t>.</w:t>
      </w:r>
    </w:p>
    <w:p w:rsidR="005C5950" w:rsidRPr="00E159B1" w:rsidRDefault="00E159B1" w:rsidP="00175FEE">
      <w:pPr>
        <w:pStyle w:val="af7"/>
        <w:numPr>
          <w:ilvl w:val="0"/>
          <w:numId w:val="147"/>
        </w:numPr>
        <w:ind w:left="851"/>
        <w:rPr>
          <w:color w:val="000000" w:themeColor="text1"/>
          <w:lang w:val="kk-KZ"/>
        </w:rPr>
      </w:pPr>
      <w:r w:rsidRPr="00B955EB">
        <w:rPr>
          <w:color w:val="000000" w:themeColor="text1"/>
          <w:lang w:val="kk-KZ"/>
        </w:rPr>
        <w:t>AUTH сертификатын та</w:t>
      </w:r>
      <w:r>
        <w:rPr>
          <w:color w:val="000000" w:themeColor="text1"/>
          <w:lang w:val="kk-KZ"/>
        </w:rPr>
        <w:t>ңдау арқылы кіруді жүзеге асырыңыз</w:t>
      </w:r>
      <w:r w:rsidRPr="00B955EB">
        <w:rPr>
          <w:color w:val="000000" w:themeColor="text1"/>
          <w:lang w:val="kk-KZ"/>
        </w:rPr>
        <w:t xml:space="preserve">. </w:t>
      </w:r>
      <w:r>
        <w:rPr>
          <w:color w:val="000000" w:themeColor="text1"/>
          <w:lang w:val="kk-KZ"/>
        </w:rPr>
        <w:t>П</w:t>
      </w:r>
      <w:r w:rsidRPr="00B955EB">
        <w:rPr>
          <w:color w:val="000000" w:themeColor="text1"/>
          <w:lang w:val="kk-KZ"/>
        </w:rPr>
        <w:t xml:space="preserve">ин-код </w:t>
      </w:r>
      <w:r>
        <w:rPr>
          <w:color w:val="000000" w:themeColor="text1"/>
          <w:lang w:val="kk-KZ"/>
        </w:rPr>
        <w:t xml:space="preserve">енгізіңіз және </w:t>
      </w:r>
      <w:r w:rsidRPr="00B955EB">
        <w:rPr>
          <w:color w:val="000000" w:themeColor="text1"/>
          <w:lang w:val="kk-KZ"/>
        </w:rPr>
        <w:t>«</w:t>
      </w:r>
      <w:r>
        <w:rPr>
          <w:color w:val="000000" w:themeColor="text1"/>
          <w:lang w:val="kk-KZ"/>
        </w:rPr>
        <w:t>Дайын</w:t>
      </w:r>
      <w:r w:rsidRPr="00B955EB">
        <w:rPr>
          <w:color w:val="000000" w:themeColor="text1"/>
          <w:lang w:val="kk-KZ"/>
        </w:rPr>
        <w:t>»</w:t>
      </w:r>
      <w:r>
        <w:rPr>
          <w:color w:val="000000" w:themeColor="text1"/>
          <w:lang w:val="kk-KZ"/>
        </w:rPr>
        <w:t xml:space="preserve"> батырмасын басыңыз</w:t>
      </w:r>
      <w:r w:rsidR="005C5950" w:rsidRPr="00E159B1">
        <w:rPr>
          <w:color w:val="000000" w:themeColor="text1"/>
          <w:lang w:val="kk-KZ"/>
        </w:rPr>
        <w:t>;</w:t>
      </w:r>
    </w:p>
    <w:p w:rsidR="005C5950" w:rsidRPr="001D18D8" w:rsidRDefault="00E159B1" w:rsidP="00175FEE">
      <w:pPr>
        <w:pStyle w:val="af7"/>
        <w:numPr>
          <w:ilvl w:val="0"/>
          <w:numId w:val="147"/>
        </w:numPr>
        <w:ind w:left="851"/>
        <w:rPr>
          <w:color w:val="000000" w:themeColor="text1"/>
        </w:rPr>
      </w:pPr>
      <w:r>
        <w:rPr>
          <w:rStyle w:val="y2iqfc"/>
          <w:color w:val="202124"/>
          <w:lang w:val="kk-KZ"/>
        </w:rPr>
        <w:t>ЭШФ</w:t>
      </w:r>
      <w:r w:rsidRPr="00EB2E29">
        <w:rPr>
          <w:rStyle w:val="y2iqfc"/>
          <w:color w:val="202124"/>
          <w:lang w:val="kk-KZ"/>
        </w:rPr>
        <w:t xml:space="preserve"> АЖ </w:t>
      </w:r>
      <w:r w:rsidRPr="00EB2E29">
        <w:rPr>
          <w:color w:val="000000" w:themeColor="text1"/>
          <w:lang w:val="kk-KZ"/>
        </w:rPr>
        <w:t>web-</w:t>
      </w:r>
      <w:r w:rsidRPr="00EB2E29">
        <w:rPr>
          <w:rStyle w:val="y2iqfc"/>
          <w:color w:val="202124"/>
          <w:lang w:val="kk-KZ"/>
        </w:rPr>
        <w:t xml:space="preserve">порталына кіруге арналған терезенің интерфейсінде жеке тұлғаның </w:t>
      </w:r>
      <w:r>
        <w:rPr>
          <w:rStyle w:val="y2iqfc"/>
          <w:color w:val="202124"/>
          <w:lang w:val="kk-KZ"/>
        </w:rPr>
        <w:t>–</w:t>
      </w:r>
      <w:r w:rsidRPr="00EB2E29">
        <w:rPr>
          <w:rStyle w:val="y2iqfc"/>
          <w:color w:val="202124"/>
          <w:lang w:val="kk-KZ"/>
        </w:rPr>
        <w:t xml:space="preserve"> </w:t>
      </w:r>
      <w:r>
        <w:rPr>
          <w:rStyle w:val="y2iqfc"/>
          <w:color w:val="202124"/>
          <w:lang w:val="kk-KZ"/>
        </w:rPr>
        <w:t xml:space="preserve">ЗТ </w:t>
      </w:r>
      <w:r w:rsidRPr="00EB2E29">
        <w:rPr>
          <w:rStyle w:val="y2iqfc"/>
          <w:color w:val="202124"/>
          <w:lang w:val="kk-KZ"/>
        </w:rPr>
        <w:t xml:space="preserve">басшысының ЖСН көрсетіледі. </w:t>
      </w:r>
      <w:r>
        <w:rPr>
          <w:rStyle w:val="y2iqfc"/>
          <w:color w:val="202124"/>
          <w:lang w:val="kk-KZ"/>
        </w:rPr>
        <w:t>Тіркеу кезінде орнатылған парол</w:t>
      </w:r>
      <w:r w:rsidRPr="00EB2E29">
        <w:rPr>
          <w:rStyle w:val="y2iqfc"/>
          <w:color w:val="202124"/>
          <w:lang w:val="kk-KZ"/>
        </w:rPr>
        <w:t>ді енгізіңіз</w:t>
      </w:r>
      <w:r w:rsidR="005C5950" w:rsidRPr="001D18D8">
        <w:rPr>
          <w:color w:val="000000" w:themeColor="text1"/>
        </w:rPr>
        <w:t>;</w:t>
      </w:r>
    </w:p>
    <w:p w:rsidR="005C5950" w:rsidRPr="001D18D8" w:rsidRDefault="00E159B1" w:rsidP="00175FEE">
      <w:pPr>
        <w:pStyle w:val="af7"/>
        <w:numPr>
          <w:ilvl w:val="0"/>
          <w:numId w:val="147"/>
        </w:numPr>
        <w:ind w:left="851"/>
        <w:rPr>
          <w:color w:val="000000" w:themeColor="text1"/>
        </w:rPr>
      </w:pPr>
      <w:r>
        <w:rPr>
          <w:color w:val="000000" w:themeColor="text1"/>
        </w:rPr>
        <w:t>«</w:t>
      </w:r>
      <w:r>
        <w:rPr>
          <w:color w:val="000000" w:themeColor="text1"/>
          <w:lang w:val="kk-KZ"/>
        </w:rPr>
        <w:t>Кіру</w:t>
      </w:r>
      <w:r w:rsidR="005C5950" w:rsidRPr="001D18D8">
        <w:rPr>
          <w:color w:val="000000" w:themeColor="text1"/>
        </w:rPr>
        <w:t>»</w:t>
      </w:r>
      <w:r>
        <w:rPr>
          <w:color w:val="000000" w:themeColor="text1"/>
          <w:lang w:val="kk-KZ"/>
        </w:rPr>
        <w:t xml:space="preserve"> батырмасын басыңыз</w:t>
      </w:r>
      <w:r>
        <w:rPr>
          <w:color w:val="000000" w:themeColor="text1"/>
        </w:rPr>
        <w:t xml:space="preserve">. Авторизация </w:t>
      </w:r>
      <w:r>
        <w:rPr>
          <w:color w:val="000000" w:themeColor="text1"/>
          <w:lang w:val="kk-KZ"/>
        </w:rPr>
        <w:t>сәтті орындалды</w:t>
      </w:r>
      <w:r w:rsidR="005C5950" w:rsidRPr="001D18D8">
        <w:rPr>
          <w:color w:val="000000" w:themeColor="text1"/>
        </w:rPr>
        <w:t>;</w:t>
      </w:r>
    </w:p>
    <w:p w:rsidR="005C5950" w:rsidRPr="001D18D8" w:rsidRDefault="00E159B1" w:rsidP="00175FEE">
      <w:pPr>
        <w:pStyle w:val="af7"/>
        <w:numPr>
          <w:ilvl w:val="0"/>
          <w:numId w:val="147"/>
        </w:numPr>
        <w:ind w:left="851"/>
        <w:rPr>
          <w:color w:val="000000" w:themeColor="text1"/>
        </w:rPr>
      </w:pPr>
      <w:r>
        <w:rPr>
          <w:color w:val="000000" w:themeColor="text1"/>
          <w:lang w:val="kk-KZ"/>
        </w:rPr>
        <w:t>ЭШФ АЖ электрондық поштаға ЗТ ретінде тіркелудің аяқталғаны туралы хабарлама жібереді</w:t>
      </w:r>
      <w:r w:rsidR="005C5950" w:rsidRPr="001D18D8">
        <w:rPr>
          <w:color w:val="000000" w:themeColor="text1"/>
        </w:rPr>
        <w:t>.</w:t>
      </w:r>
    </w:p>
    <w:p w:rsidR="0010557E" w:rsidRPr="001D18D8" w:rsidRDefault="0010557E" w:rsidP="0010557E">
      <w:pPr>
        <w:pStyle w:val="af7"/>
        <w:spacing w:after="160" w:line="25" w:lineRule="atLeast"/>
        <w:ind w:left="1134"/>
        <w:contextualSpacing/>
        <w:jc w:val="both"/>
        <w:rPr>
          <w:color w:val="000000" w:themeColor="text1"/>
        </w:rPr>
      </w:pPr>
    </w:p>
    <w:p w:rsidR="005C5950" w:rsidRPr="001D18D8" w:rsidRDefault="005C5950" w:rsidP="00175FEE">
      <w:pPr>
        <w:pStyle w:val="3"/>
        <w:numPr>
          <w:ilvl w:val="1"/>
          <w:numId w:val="172"/>
        </w:numPr>
        <w:spacing w:before="40" w:line="25" w:lineRule="atLeast"/>
        <w:rPr>
          <w:rFonts w:ascii="Times New Roman" w:hAnsi="Times New Roman"/>
          <w:b w:val="0"/>
          <w:i/>
          <w:color w:val="000000" w:themeColor="text1"/>
          <w:sz w:val="28"/>
          <w:szCs w:val="28"/>
        </w:rPr>
      </w:pPr>
      <w:r w:rsidRPr="001D18D8">
        <w:rPr>
          <w:rFonts w:ascii="Times New Roman" w:hAnsi="Times New Roman"/>
          <w:i/>
          <w:color w:val="000000" w:themeColor="text1"/>
          <w:sz w:val="28"/>
          <w:szCs w:val="28"/>
        </w:rPr>
        <w:t xml:space="preserve"> </w:t>
      </w:r>
      <w:bookmarkStart w:id="86" w:name="_Toc498338894"/>
      <w:bookmarkStart w:id="87" w:name="_Toc498355482"/>
      <w:bookmarkStart w:id="88" w:name="_Toc508881448"/>
      <w:bookmarkStart w:id="89" w:name="_Toc509867267"/>
      <w:bookmarkStart w:id="90" w:name="_Toc24636187"/>
      <w:bookmarkStart w:id="91" w:name="_Toc30865863"/>
      <w:bookmarkStart w:id="92" w:name="_Toc69509349"/>
      <w:r w:rsidR="00C119BB">
        <w:rPr>
          <w:rFonts w:ascii="Times New Roman" w:hAnsi="Times New Roman"/>
          <w:i/>
          <w:color w:val="000000" w:themeColor="text1"/>
          <w:sz w:val="28"/>
          <w:szCs w:val="28"/>
        </w:rPr>
        <w:t xml:space="preserve">    </w:t>
      </w:r>
      <w:r w:rsidR="003E065D">
        <w:rPr>
          <w:rFonts w:ascii="Times New Roman" w:hAnsi="Times New Roman"/>
          <w:i/>
          <w:color w:val="000000" w:themeColor="text1"/>
          <w:sz w:val="28"/>
          <w:szCs w:val="28"/>
          <w:lang w:val="kk-KZ"/>
        </w:rPr>
        <w:t>ЗТ/ЖК қызметкерлерін ЭШФ АЖ</w:t>
      </w:r>
      <w:r w:rsidR="003E065D">
        <w:rPr>
          <w:rFonts w:ascii="Times New Roman" w:hAnsi="Times New Roman"/>
          <w:i/>
          <w:color w:val="000000" w:themeColor="text1"/>
          <w:sz w:val="28"/>
          <w:szCs w:val="28"/>
        </w:rPr>
        <w:t>-</w:t>
      </w:r>
      <w:r w:rsidR="003E065D">
        <w:rPr>
          <w:rFonts w:ascii="Times New Roman" w:hAnsi="Times New Roman"/>
          <w:i/>
          <w:color w:val="000000" w:themeColor="text1"/>
          <w:sz w:val="28"/>
          <w:szCs w:val="28"/>
          <w:lang w:val="kk-KZ"/>
        </w:rPr>
        <w:t>да жұмыс істеуге шақыру</w:t>
      </w:r>
      <w:bookmarkEnd w:id="86"/>
      <w:bookmarkEnd w:id="87"/>
      <w:bookmarkEnd w:id="88"/>
      <w:bookmarkEnd w:id="89"/>
      <w:bookmarkEnd w:id="90"/>
      <w:bookmarkEnd w:id="91"/>
      <w:bookmarkEnd w:id="92"/>
    </w:p>
    <w:p w:rsidR="005C5950" w:rsidRPr="001D18D8" w:rsidRDefault="005C5950" w:rsidP="005C5950">
      <w:pPr>
        <w:spacing w:line="25" w:lineRule="atLeast"/>
        <w:rPr>
          <w:color w:val="000000" w:themeColor="text1"/>
        </w:rPr>
      </w:pPr>
    </w:p>
    <w:p w:rsidR="005C5950" w:rsidRPr="001D18D8" w:rsidRDefault="00841E5A" w:rsidP="00FA2946">
      <w:pPr>
        <w:pStyle w:val="af7"/>
        <w:numPr>
          <w:ilvl w:val="0"/>
          <w:numId w:val="17"/>
        </w:numPr>
        <w:spacing w:after="160" w:line="25" w:lineRule="atLeast"/>
        <w:ind w:left="851" w:hanging="425"/>
        <w:contextualSpacing/>
        <w:jc w:val="both"/>
        <w:rPr>
          <w:color w:val="000000" w:themeColor="text1"/>
        </w:rPr>
      </w:pPr>
      <w:r>
        <w:rPr>
          <w:rStyle w:val="y2iqfc"/>
          <w:color w:val="202124"/>
          <w:lang w:val="kk-KZ"/>
        </w:rPr>
        <w:lastRenderedPageBreak/>
        <w:t>ЗТ/ЖК</w:t>
      </w:r>
      <w:r w:rsidRPr="00BB0927">
        <w:rPr>
          <w:rStyle w:val="y2iqfc"/>
          <w:color w:val="202124"/>
          <w:lang w:val="kk-KZ"/>
        </w:rPr>
        <w:t xml:space="preserve"> басшысы ретінде тірке</w:t>
      </w:r>
      <w:r>
        <w:rPr>
          <w:rStyle w:val="y2iqfc"/>
          <w:color w:val="202124"/>
          <w:lang w:val="kk-KZ"/>
        </w:rPr>
        <w:t>луді растағаннан кейін</w:t>
      </w:r>
      <w:r w:rsidRPr="00BB0927">
        <w:rPr>
          <w:rStyle w:val="y2iqfc"/>
          <w:color w:val="202124"/>
          <w:lang w:val="kk-KZ"/>
        </w:rPr>
        <w:t xml:space="preserve"> жүйе қызметкерді кәсіпорынға шақыруды ұсынады. Немесе </w:t>
      </w:r>
      <w:r>
        <w:rPr>
          <w:rStyle w:val="y2iqfc"/>
          <w:color w:val="202124"/>
          <w:lang w:val="kk-KZ"/>
        </w:rPr>
        <w:t>ЗТ/ЖК</w:t>
      </w:r>
      <w:r w:rsidRPr="00BB0927">
        <w:rPr>
          <w:rStyle w:val="y2iqfc"/>
          <w:color w:val="202124"/>
          <w:lang w:val="kk-KZ"/>
        </w:rPr>
        <w:t xml:space="preserve"> басшысы «Пайдаланушылар» қойындысына </w:t>
      </w:r>
      <w:r>
        <w:rPr>
          <w:rStyle w:val="y2iqfc"/>
          <w:color w:val="202124"/>
          <w:lang w:val="kk-KZ"/>
        </w:rPr>
        <w:t>өтеді</w:t>
      </w:r>
      <w:r w:rsidR="005C5950" w:rsidRPr="001D18D8">
        <w:rPr>
          <w:color w:val="000000" w:themeColor="text1"/>
        </w:rPr>
        <w:t>;</w:t>
      </w:r>
    </w:p>
    <w:p w:rsidR="005C5950" w:rsidRPr="001D18D8" w:rsidRDefault="005E02C1" w:rsidP="00FA2946">
      <w:pPr>
        <w:pStyle w:val="af7"/>
        <w:numPr>
          <w:ilvl w:val="0"/>
          <w:numId w:val="17"/>
        </w:numPr>
        <w:spacing w:after="160" w:line="25" w:lineRule="atLeast"/>
        <w:ind w:left="851" w:hanging="425"/>
        <w:contextualSpacing/>
        <w:jc w:val="both"/>
        <w:rPr>
          <w:color w:val="000000" w:themeColor="text1"/>
        </w:rPr>
      </w:pPr>
      <w:r>
        <w:rPr>
          <w:rStyle w:val="y2iqfc"/>
          <w:color w:val="202124"/>
          <w:lang w:val="kk-KZ"/>
        </w:rPr>
        <w:t>«Сұратым</w:t>
      </w:r>
      <w:r w:rsidR="00841E5A">
        <w:rPr>
          <w:rStyle w:val="y2iqfc"/>
          <w:color w:val="202124"/>
          <w:lang w:val="kk-KZ"/>
        </w:rPr>
        <w:t xml:space="preserve"> жіберу» нысанындағы</w:t>
      </w:r>
      <w:r w:rsidR="00841E5A" w:rsidRPr="00BB0927">
        <w:rPr>
          <w:rStyle w:val="y2iqfc"/>
          <w:color w:val="202124"/>
          <w:lang w:val="kk-KZ"/>
        </w:rPr>
        <w:t xml:space="preserve"> «Пайдаланушылар» қойынд</w:t>
      </w:r>
      <w:r w:rsidR="00841E5A">
        <w:rPr>
          <w:rStyle w:val="y2iqfc"/>
          <w:color w:val="202124"/>
          <w:lang w:val="kk-KZ"/>
        </w:rPr>
        <w:t>ысында қызметкердің ЖСН енгізіңіз және</w:t>
      </w:r>
      <w:r w:rsidR="00841E5A" w:rsidRPr="00BB0927">
        <w:rPr>
          <w:rStyle w:val="y2iqfc"/>
          <w:color w:val="202124"/>
          <w:lang w:val="kk-KZ"/>
        </w:rPr>
        <w:t xml:space="preserve"> «Тексеру» батырмасын басыңыз</w:t>
      </w:r>
      <w:r w:rsidR="005C5950" w:rsidRPr="001D18D8">
        <w:rPr>
          <w:color w:val="000000" w:themeColor="text1"/>
        </w:rPr>
        <w:t>;</w:t>
      </w:r>
    </w:p>
    <w:p w:rsidR="005C5950" w:rsidRPr="001D18D8" w:rsidRDefault="00841E5A" w:rsidP="00FA2946">
      <w:pPr>
        <w:pStyle w:val="af7"/>
        <w:numPr>
          <w:ilvl w:val="0"/>
          <w:numId w:val="17"/>
        </w:numPr>
        <w:spacing w:after="160" w:line="25" w:lineRule="atLeast"/>
        <w:ind w:left="851" w:hanging="425"/>
        <w:contextualSpacing/>
        <w:jc w:val="both"/>
        <w:rPr>
          <w:color w:val="000000" w:themeColor="text1"/>
        </w:rPr>
      </w:pPr>
      <w:r w:rsidRPr="00BB0927">
        <w:rPr>
          <w:rStyle w:val="y2iqfc"/>
          <w:color w:val="202124"/>
          <w:lang w:val="kk-KZ"/>
        </w:rPr>
        <w:t>АЖ ЭШФ АЖ-да жеке тұлға ретінде тірке</w:t>
      </w:r>
      <w:r>
        <w:rPr>
          <w:rStyle w:val="y2iqfc"/>
          <w:color w:val="202124"/>
          <w:lang w:val="kk-KZ"/>
        </w:rPr>
        <w:t>лу туралы мәліметті</w:t>
      </w:r>
      <w:r w:rsidRPr="00BB0927">
        <w:rPr>
          <w:rStyle w:val="y2iqfc"/>
          <w:color w:val="202124"/>
          <w:lang w:val="kk-KZ"/>
        </w:rPr>
        <w:t xml:space="preserve"> тексереді және </w:t>
      </w:r>
      <w:r w:rsidRPr="00BB0927">
        <w:rPr>
          <w:color w:val="000000" w:themeColor="text1"/>
          <w:lang w:val="kk-KZ"/>
        </w:rPr>
        <w:t>e-mail</w:t>
      </w:r>
      <w:r w:rsidRPr="00BB0927">
        <w:rPr>
          <w:rStyle w:val="y2iqfc"/>
          <w:color w:val="202124"/>
          <w:lang w:val="kk-KZ"/>
        </w:rPr>
        <w:t>-</w:t>
      </w:r>
      <w:r>
        <w:rPr>
          <w:rStyle w:val="y2iqfc"/>
          <w:color w:val="202124"/>
          <w:lang w:val="kk-KZ"/>
        </w:rPr>
        <w:t>ға</w:t>
      </w:r>
      <w:r w:rsidRPr="00BB0927">
        <w:rPr>
          <w:rStyle w:val="y2iqfc"/>
          <w:color w:val="202124"/>
          <w:lang w:val="kk-KZ"/>
        </w:rPr>
        <w:t xml:space="preserve"> шақыру жібереді</w:t>
      </w:r>
      <w:r w:rsidR="005C5950" w:rsidRPr="001D18D8">
        <w:rPr>
          <w:color w:val="000000" w:themeColor="text1"/>
        </w:rPr>
        <w:t>;</w:t>
      </w:r>
    </w:p>
    <w:p w:rsidR="005C5950" w:rsidRPr="001D18D8" w:rsidRDefault="00841E5A" w:rsidP="00FA2946">
      <w:pPr>
        <w:pStyle w:val="af7"/>
        <w:numPr>
          <w:ilvl w:val="0"/>
          <w:numId w:val="17"/>
        </w:numPr>
        <w:spacing w:after="160" w:line="25" w:lineRule="atLeast"/>
        <w:ind w:left="851" w:hanging="425"/>
        <w:contextualSpacing/>
        <w:jc w:val="both"/>
        <w:rPr>
          <w:color w:val="000000" w:themeColor="text1"/>
        </w:rPr>
      </w:pPr>
      <w:r>
        <w:rPr>
          <w:color w:val="000000" w:themeColor="text1"/>
          <w:lang w:val="kk-KZ"/>
        </w:rPr>
        <w:t xml:space="preserve">Қызметкер </w:t>
      </w:r>
      <w:r w:rsidRPr="00BB0927">
        <w:rPr>
          <w:color w:val="000000" w:themeColor="text1"/>
          <w:lang w:val="kk-KZ"/>
        </w:rPr>
        <w:t>e-mail</w:t>
      </w:r>
      <w:r w:rsidRPr="00BB0927">
        <w:rPr>
          <w:rStyle w:val="y2iqfc"/>
          <w:color w:val="202124"/>
          <w:lang w:val="kk-KZ"/>
        </w:rPr>
        <w:t>-</w:t>
      </w:r>
      <w:r>
        <w:rPr>
          <w:rStyle w:val="y2iqfc"/>
          <w:color w:val="202124"/>
          <w:lang w:val="kk-KZ"/>
        </w:rPr>
        <w:t>ға</w:t>
      </w:r>
      <w:r w:rsidRPr="00BB0927">
        <w:rPr>
          <w:rStyle w:val="y2iqfc"/>
          <w:color w:val="202124"/>
          <w:lang w:val="kk-KZ"/>
        </w:rPr>
        <w:t xml:space="preserve"> </w:t>
      </w:r>
      <w:r>
        <w:rPr>
          <w:rStyle w:val="y2iqfc"/>
          <w:color w:val="202124"/>
          <w:lang w:val="kk-KZ"/>
        </w:rPr>
        <w:t>жіберілген сілтеме бойынша өтеді, ЭШФ АЖ</w:t>
      </w:r>
      <w:r>
        <w:rPr>
          <w:rStyle w:val="y2iqfc"/>
          <w:color w:val="202124"/>
        </w:rPr>
        <w:t>-</w:t>
      </w:r>
      <w:r>
        <w:rPr>
          <w:rStyle w:val="y2iqfc"/>
          <w:color w:val="202124"/>
          <w:lang w:val="kk-KZ"/>
        </w:rPr>
        <w:t>да авторизациядан өтеді</w:t>
      </w:r>
      <w:r w:rsidR="005C5950" w:rsidRPr="001D18D8">
        <w:rPr>
          <w:color w:val="000000" w:themeColor="text1"/>
        </w:rPr>
        <w:t>;</w:t>
      </w:r>
    </w:p>
    <w:p w:rsidR="005C5950" w:rsidRPr="001D18D8" w:rsidRDefault="00841E5A" w:rsidP="00FA2946">
      <w:pPr>
        <w:pStyle w:val="af7"/>
        <w:numPr>
          <w:ilvl w:val="0"/>
          <w:numId w:val="17"/>
        </w:numPr>
        <w:spacing w:after="160" w:line="25" w:lineRule="atLeast"/>
        <w:ind w:left="851" w:hanging="425"/>
        <w:contextualSpacing/>
        <w:jc w:val="both"/>
        <w:rPr>
          <w:color w:val="000000" w:themeColor="text1"/>
        </w:rPr>
      </w:pPr>
      <w:r>
        <w:rPr>
          <w:color w:val="000000" w:themeColor="text1"/>
          <w:lang w:val="kk-KZ"/>
        </w:rPr>
        <w:t xml:space="preserve">Қызметкерге </w:t>
      </w:r>
      <w:r>
        <w:rPr>
          <w:color w:val="000000" w:themeColor="text1"/>
        </w:rPr>
        <w:t>«</w:t>
      </w:r>
      <w:r>
        <w:rPr>
          <w:color w:val="000000" w:themeColor="text1"/>
          <w:lang w:val="kk-KZ"/>
        </w:rPr>
        <w:t>Менің кәсіпорындарым</w:t>
      </w:r>
      <w:r w:rsidR="005C5950" w:rsidRPr="001D18D8">
        <w:rPr>
          <w:color w:val="000000" w:themeColor="text1"/>
        </w:rPr>
        <w:t xml:space="preserve">» </w:t>
      </w:r>
      <w:r>
        <w:rPr>
          <w:color w:val="000000" w:themeColor="text1"/>
          <w:lang w:val="kk-KZ"/>
        </w:rPr>
        <w:t xml:space="preserve">қойындысында </w:t>
      </w:r>
      <w:r w:rsidR="008D24C1">
        <w:rPr>
          <w:color w:val="000000" w:themeColor="text1"/>
          <w:lang w:val="kk-KZ"/>
        </w:rPr>
        <w:t>кәсіпорынның БСН</w:t>
      </w:r>
      <w:r w:rsidR="008D24C1">
        <w:rPr>
          <w:color w:val="000000" w:themeColor="text1"/>
        </w:rPr>
        <w:t>-</w:t>
      </w:r>
      <w:r w:rsidR="008D24C1">
        <w:rPr>
          <w:color w:val="000000" w:themeColor="text1"/>
          <w:lang w:val="kk-KZ"/>
        </w:rPr>
        <w:t>ы және «Сұратым жіберілді» мәртебесі бар кесте көрсетіледі</w:t>
      </w:r>
      <w:r w:rsidR="005C5950" w:rsidRPr="001D18D8">
        <w:rPr>
          <w:color w:val="000000" w:themeColor="text1"/>
        </w:rPr>
        <w:t>;</w:t>
      </w:r>
    </w:p>
    <w:p w:rsidR="005C5950" w:rsidRPr="001D18D8" w:rsidRDefault="005C5950" w:rsidP="00FA2946">
      <w:pPr>
        <w:pStyle w:val="af7"/>
        <w:numPr>
          <w:ilvl w:val="0"/>
          <w:numId w:val="17"/>
        </w:numPr>
        <w:spacing w:after="160" w:line="25" w:lineRule="atLeast"/>
        <w:ind w:left="851" w:hanging="425"/>
        <w:contextualSpacing/>
        <w:jc w:val="both"/>
        <w:rPr>
          <w:color w:val="000000" w:themeColor="text1"/>
        </w:rPr>
      </w:pPr>
      <w:r w:rsidRPr="001D18D8">
        <w:rPr>
          <w:color w:val="000000" w:themeColor="text1"/>
        </w:rPr>
        <w:t xml:space="preserve"> </w:t>
      </w:r>
      <w:r w:rsidR="008D24C1">
        <w:rPr>
          <w:color w:val="000000" w:themeColor="text1"/>
          <w:lang w:val="kk-KZ"/>
        </w:rPr>
        <w:t>Қызметкер БСН бар жолды бөліп көрсетеді</w:t>
      </w:r>
      <w:r w:rsidR="008D24C1">
        <w:rPr>
          <w:color w:val="000000" w:themeColor="text1"/>
        </w:rPr>
        <w:t xml:space="preserve">, </w:t>
      </w:r>
      <w:r w:rsidR="008D24C1">
        <w:rPr>
          <w:color w:val="000000" w:themeColor="text1"/>
          <w:lang w:val="kk-KZ"/>
        </w:rPr>
        <w:t>АЖ</w:t>
      </w:r>
      <w:r w:rsidRPr="001D18D8">
        <w:rPr>
          <w:color w:val="000000" w:themeColor="text1"/>
        </w:rPr>
        <w:t xml:space="preserve"> </w:t>
      </w:r>
      <w:r w:rsidR="008D24C1">
        <w:rPr>
          <w:color w:val="000000" w:themeColor="text1"/>
          <w:lang w:val="kk-KZ"/>
        </w:rPr>
        <w:t>«Қабылдау» батырмасын белсенді етеді</w:t>
      </w:r>
      <w:r w:rsidRPr="001D18D8">
        <w:rPr>
          <w:color w:val="000000" w:themeColor="text1"/>
        </w:rPr>
        <w:t>;</w:t>
      </w:r>
    </w:p>
    <w:p w:rsidR="005C5950" w:rsidRPr="008D24C1" w:rsidRDefault="008D24C1" w:rsidP="00FA2946">
      <w:pPr>
        <w:pStyle w:val="af7"/>
        <w:numPr>
          <w:ilvl w:val="0"/>
          <w:numId w:val="17"/>
        </w:numPr>
        <w:spacing w:after="160" w:line="25" w:lineRule="atLeast"/>
        <w:ind w:left="851" w:hanging="425"/>
        <w:contextualSpacing/>
        <w:jc w:val="both"/>
        <w:rPr>
          <w:color w:val="000000" w:themeColor="text1"/>
          <w:lang w:val="kk-KZ"/>
        </w:rPr>
      </w:pPr>
      <w:r>
        <w:rPr>
          <w:rStyle w:val="y2iqfc"/>
          <w:color w:val="202124"/>
          <w:lang w:val="kk-KZ"/>
        </w:rPr>
        <w:t>ЭШФ АЖ</w:t>
      </w:r>
      <w:r w:rsidRPr="003B56CA">
        <w:rPr>
          <w:rStyle w:val="y2iqfc"/>
          <w:color w:val="202124"/>
          <w:lang w:val="kk-KZ"/>
        </w:rPr>
        <w:t xml:space="preserve"> сертификатты таңдауға арналған терезені көрсетеді. Қызметкер өзінің RSA сертификатын таңдайды,</w:t>
      </w:r>
      <w:r>
        <w:rPr>
          <w:rStyle w:val="y2iqfc"/>
          <w:color w:val="202124"/>
          <w:lang w:val="kk-KZ"/>
        </w:rPr>
        <w:t xml:space="preserve"> пин-кодты енгізеді және «Дайын</w:t>
      </w:r>
      <w:r w:rsidRPr="003B56CA">
        <w:rPr>
          <w:rStyle w:val="y2iqfc"/>
          <w:color w:val="202124"/>
          <w:lang w:val="kk-KZ"/>
        </w:rPr>
        <w:t>» батырмасын басады</w:t>
      </w:r>
      <w:r w:rsidR="005C5950" w:rsidRPr="008D24C1">
        <w:rPr>
          <w:color w:val="000000" w:themeColor="text1"/>
          <w:lang w:val="kk-KZ"/>
        </w:rPr>
        <w:t>;</w:t>
      </w:r>
    </w:p>
    <w:p w:rsidR="005C5950" w:rsidRPr="008D24C1" w:rsidRDefault="008D24C1" w:rsidP="00FA2946">
      <w:pPr>
        <w:pStyle w:val="af7"/>
        <w:numPr>
          <w:ilvl w:val="0"/>
          <w:numId w:val="17"/>
        </w:numPr>
        <w:spacing w:after="160" w:line="25" w:lineRule="atLeast"/>
        <w:ind w:left="851" w:hanging="425"/>
        <w:contextualSpacing/>
        <w:jc w:val="both"/>
        <w:rPr>
          <w:color w:val="000000" w:themeColor="text1"/>
          <w:lang w:val="kk-KZ"/>
        </w:rPr>
      </w:pPr>
      <w:r>
        <w:rPr>
          <w:rStyle w:val="y2iqfc"/>
          <w:color w:val="202124"/>
          <w:lang w:val="kk-KZ"/>
        </w:rPr>
        <w:t xml:space="preserve">ЭШФ </w:t>
      </w:r>
      <w:r w:rsidRPr="003B56CA">
        <w:rPr>
          <w:rStyle w:val="y2iqfc"/>
          <w:color w:val="202124"/>
          <w:lang w:val="kk-KZ"/>
        </w:rPr>
        <w:t>АЖ-да қызметкерді</w:t>
      </w:r>
      <w:r>
        <w:rPr>
          <w:rStyle w:val="y2iqfc"/>
          <w:color w:val="202124"/>
          <w:lang w:val="kk-KZ"/>
        </w:rPr>
        <w:t xml:space="preserve">ң кәсіпорынға сәтті қосылғаны </w:t>
      </w:r>
      <w:r w:rsidRPr="003B56CA">
        <w:rPr>
          <w:rStyle w:val="y2iqfc"/>
          <w:color w:val="202124"/>
          <w:lang w:val="kk-KZ"/>
        </w:rPr>
        <w:t>туралы хабарлама көрсетіледі</w:t>
      </w:r>
      <w:r w:rsidR="005C5950" w:rsidRPr="008D24C1">
        <w:rPr>
          <w:color w:val="000000" w:themeColor="text1"/>
          <w:lang w:val="kk-KZ"/>
        </w:rPr>
        <w:t>.</w:t>
      </w:r>
    </w:p>
    <w:p w:rsidR="005C5950" w:rsidRPr="008D24C1" w:rsidRDefault="005C5950" w:rsidP="005C5950">
      <w:pPr>
        <w:pStyle w:val="af7"/>
        <w:spacing w:line="25" w:lineRule="atLeast"/>
        <w:rPr>
          <w:color w:val="000000" w:themeColor="text1"/>
          <w:lang w:val="kk-KZ"/>
        </w:rPr>
      </w:pPr>
    </w:p>
    <w:p w:rsidR="005C5950" w:rsidRPr="001D18D8" w:rsidRDefault="005C5950" w:rsidP="00175FEE">
      <w:pPr>
        <w:pStyle w:val="3"/>
        <w:numPr>
          <w:ilvl w:val="1"/>
          <w:numId w:val="172"/>
        </w:numPr>
        <w:spacing w:before="40" w:line="25" w:lineRule="atLeast"/>
        <w:rPr>
          <w:rFonts w:ascii="Times New Roman" w:hAnsi="Times New Roman"/>
          <w:b w:val="0"/>
          <w:i/>
          <w:color w:val="000000" w:themeColor="text1"/>
          <w:sz w:val="28"/>
          <w:szCs w:val="28"/>
        </w:rPr>
      </w:pPr>
      <w:r w:rsidRPr="008D24C1">
        <w:rPr>
          <w:rFonts w:ascii="Times New Roman" w:hAnsi="Times New Roman"/>
          <w:i/>
          <w:color w:val="000000" w:themeColor="text1"/>
          <w:sz w:val="28"/>
          <w:szCs w:val="28"/>
          <w:lang w:val="kk-KZ"/>
        </w:rPr>
        <w:t xml:space="preserve"> </w:t>
      </w:r>
      <w:r w:rsidR="008D24C1">
        <w:rPr>
          <w:rFonts w:ascii="Times New Roman" w:hAnsi="Times New Roman"/>
          <w:i/>
          <w:color w:val="000000" w:themeColor="text1"/>
          <w:sz w:val="28"/>
          <w:szCs w:val="28"/>
          <w:lang w:val="kk-KZ"/>
        </w:rPr>
        <w:t>ЗТ қызметкерлерін басқару</w:t>
      </w:r>
    </w:p>
    <w:p w:rsidR="005C5950" w:rsidRPr="001D18D8" w:rsidRDefault="005C5950" w:rsidP="005C5950">
      <w:pPr>
        <w:spacing w:line="25" w:lineRule="atLeast"/>
        <w:rPr>
          <w:color w:val="000000" w:themeColor="text1"/>
        </w:rPr>
      </w:pPr>
    </w:p>
    <w:p w:rsidR="005C5950" w:rsidRPr="001D18D8" w:rsidRDefault="008D24C1" w:rsidP="00FA2946">
      <w:pPr>
        <w:pStyle w:val="af7"/>
        <w:numPr>
          <w:ilvl w:val="0"/>
          <w:numId w:val="18"/>
        </w:numPr>
        <w:spacing w:after="160" w:line="25" w:lineRule="atLeast"/>
        <w:ind w:left="851" w:hanging="425"/>
        <w:contextualSpacing/>
        <w:jc w:val="both"/>
        <w:rPr>
          <w:color w:val="000000" w:themeColor="text1"/>
        </w:rPr>
      </w:pPr>
      <w:r>
        <w:rPr>
          <w:color w:val="000000" w:themeColor="text1"/>
          <w:lang w:val="kk-KZ"/>
        </w:rPr>
        <w:t>ЭШФ АЖ</w:t>
      </w:r>
      <w:r>
        <w:rPr>
          <w:color w:val="000000" w:themeColor="text1"/>
        </w:rPr>
        <w:t>-</w:t>
      </w:r>
      <w:r>
        <w:rPr>
          <w:color w:val="000000" w:themeColor="text1"/>
          <w:lang w:val="kk-KZ"/>
        </w:rPr>
        <w:t>да ЗТ басшысы ретінде авторизациядан өтіңіз.</w:t>
      </w:r>
    </w:p>
    <w:p w:rsidR="005C5950" w:rsidRPr="001D18D8" w:rsidRDefault="003A4D2C" w:rsidP="00FA2946">
      <w:pPr>
        <w:pStyle w:val="af7"/>
        <w:numPr>
          <w:ilvl w:val="0"/>
          <w:numId w:val="18"/>
        </w:numPr>
        <w:spacing w:after="160" w:line="25" w:lineRule="atLeast"/>
        <w:ind w:left="851" w:hanging="425"/>
        <w:contextualSpacing/>
        <w:jc w:val="both"/>
        <w:rPr>
          <w:color w:val="000000" w:themeColor="text1"/>
        </w:rPr>
      </w:pPr>
      <w:r>
        <w:rPr>
          <w:rStyle w:val="y2iqfc"/>
          <w:color w:val="202124"/>
          <w:lang w:val="kk-KZ"/>
        </w:rPr>
        <w:t>«Пайдаланушылар» қойындысының</w:t>
      </w:r>
      <w:r w:rsidR="008D24C1" w:rsidRPr="003B56CA">
        <w:rPr>
          <w:rStyle w:val="y2iqfc"/>
          <w:color w:val="202124"/>
          <w:lang w:val="kk-KZ"/>
        </w:rPr>
        <w:t xml:space="preserve"> кестелік бөлім</w:t>
      </w:r>
      <w:r>
        <w:rPr>
          <w:rStyle w:val="y2iqfc"/>
          <w:color w:val="202124"/>
          <w:lang w:val="kk-KZ"/>
        </w:rPr>
        <w:t>ін</w:t>
      </w:r>
      <w:r w:rsidR="008D24C1" w:rsidRPr="003B56CA">
        <w:rPr>
          <w:rStyle w:val="y2iqfc"/>
          <w:color w:val="202124"/>
          <w:lang w:val="kk-KZ"/>
        </w:rPr>
        <w:t>де кәсіпорынға шақыруды қабылдаған қызметкерлер көрсетіледі</w:t>
      </w:r>
      <w:r w:rsidR="005C5950" w:rsidRPr="001D18D8">
        <w:rPr>
          <w:color w:val="000000" w:themeColor="text1"/>
        </w:rPr>
        <w:t xml:space="preserve">. </w:t>
      </w:r>
    </w:p>
    <w:p w:rsidR="005C5950" w:rsidRPr="001D18D8" w:rsidRDefault="008D24C1" w:rsidP="00FA2946">
      <w:pPr>
        <w:pStyle w:val="af7"/>
        <w:numPr>
          <w:ilvl w:val="0"/>
          <w:numId w:val="18"/>
        </w:numPr>
        <w:spacing w:after="160" w:line="25" w:lineRule="atLeast"/>
        <w:ind w:left="851" w:hanging="425"/>
        <w:contextualSpacing/>
        <w:jc w:val="both"/>
        <w:rPr>
          <w:color w:val="000000" w:themeColor="text1"/>
        </w:rPr>
      </w:pPr>
      <w:r>
        <w:rPr>
          <w:color w:val="000000" w:themeColor="text1"/>
          <w:lang w:val="kk-KZ"/>
        </w:rPr>
        <w:t>Қызметкерді таңдауды орындаңыз</w:t>
      </w:r>
      <w:r w:rsidR="005C5950" w:rsidRPr="001D18D8">
        <w:rPr>
          <w:color w:val="000000" w:themeColor="text1"/>
        </w:rPr>
        <w:t>.</w:t>
      </w:r>
    </w:p>
    <w:p w:rsidR="005C5950" w:rsidRPr="001D18D8" w:rsidRDefault="008D24C1" w:rsidP="00FA2946">
      <w:pPr>
        <w:pStyle w:val="af7"/>
        <w:numPr>
          <w:ilvl w:val="0"/>
          <w:numId w:val="18"/>
        </w:numPr>
        <w:spacing w:after="160" w:line="25" w:lineRule="atLeast"/>
        <w:ind w:left="851" w:hanging="425"/>
        <w:contextualSpacing/>
        <w:jc w:val="both"/>
        <w:rPr>
          <w:color w:val="000000" w:themeColor="text1"/>
        </w:rPr>
      </w:pPr>
      <w:r w:rsidRPr="003B56CA">
        <w:rPr>
          <w:rStyle w:val="y2iqfc"/>
          <w:color w:val="202124"/>
          <w:lang w:val="kk-KZ"/>
        </w:rPr>
        <w:t xml:space="preserve">Басқару панелінің сол жағында «Қызметкерлерді басқару» бөлімінде «Белсенді» </w:t>
      </w:r>
      <w:r>
        <w:rPr>
          <w:rStyle w:val="y2iqfc"/>
          <w:color w:val="202124"/>
          <w:lang w:val="kk-KZ"/>
        </w:rPr>
        <w:t>жалаушасын қойыңыз және</w:t>
      </w:r>
      <w:r w:rsidRPr="003B56CA">
        <w:rPr>
          <w:rStyle w:val="y2iqfc"/>
          <w:color w:val="202124"/>
          <w:lang w:val="kk-KZ"/>
        </w:rPr>
        <w:t xml:space="preserve"> «Сақтау» батырмасын басыңыз</w:t>
      </w:r>
      <w:r w:rsidR="005C5950" w:rsidRPr="001D18D8">
        <w:rPr>
          <w:color w:val="000000" w:themeColor="text1"/>
        </w:rPr>
        <w:t>.</w:t>
      </w:r>
    </w:p>
    <w:p w:rsidR="005C5950" w:rsidRPr="008D24C1" w:rsidRDefault="008D24C1" w:rsidP="00FA2946">
      <w:pPr>
        <w:pStyle w:val="af7"/>
        <w:numPr>
          <w:ilvl w:val="0"/>
          <w:numId w:val="18"/>
        </w:numPr>
        <w:spacing w:after="160" w:line="25" w:lineRule="atLeast"/>
        <w:ind w:left="851" w:hanging="425"/>
        <w:contextualSpacing/>
        <w:jc w:val="both"/>
        <w:rPr>
          <w:color w:val="000000" w:themeColor="text1"/>
          <w:lang w:val="kk-KZ"/>
        </w:rPr>
      </w:pPr>
      <w:r>
        <w:rPr>
          <w:rStyle w:val="y2iqfc"/>
          <w:color w:val="202124"/>
          <w:lang w:val="kk-KZ"/>
        </w:rPr>
        <w:t>ЭШФ АЖ</w:t>
      </w:r>
      <w:r w:rsidRPr="003B56CA">
        <w:rPr>
          <w:rStyle w:val="y2iqfc"/>
          <w:color w:val="202124"/>
          <w:lang w:val="kk-KZ"/>
        </w:rPr>
        <w:t xml:space="preserve"> сертификат таңдауға арналған терезені көрсетеді. </w:t>
      </w:r>
      <w:r w:rsidRPr="003B56CA">
        <w:rPr>
          <w:color w:val="000000" w:themeColor="text1"/>
          <w:lang w:val="kk-KZ"/>
        </w:rPr>
        <w:t>GOST</w:t>
      </w:r>
      <w:r>
        <w:rPr>
          <w:rStyle w:val="y2iqfc"/>
          <w:color w:val="202124"/>
          <w:lang w:val="kk-KZ"/>
        </w:rPr>
        <w:t xml:space="preserve"> сертификатын таңдауды орындаңыз, пин-кодты енгізіңіз және «Дайын</w:t>
      </w:r>
      <w:r w:rsidRPr="003B56CA">
        <w:rPr>
          <w:rStyle w:val="y2iqfc"/>
          <w:color w:val="202124"/>
          <w:lang w:val="kk-KZ"/>
        </w:rPr>
        <w:t>» батырмасын басыңыз</w:t>
      </w:r>
      <w:r w:rsidR="005C5950" w:rsidRPr="008D24C1">
        <w:rPr>
          <w:color w:val="000000" w:themeColor="text1"/>
          <w:lang w:val="kk-KZ"/>
        </w:rPr>
        <w:t>;</w:t>
      </w:r>
    </w:p>
    <w:p w:rsidR="005C5950" w:rsidRPr="003A4D2C" w:rsidRDefault="008D24C1" w:rsidP="00FA2946">
      <w:pPr>
        <w:pStyle w:val="af7"/>
        <w:numPr>
          <w:ilvl w:val="0"/>
          <w:numId w:val="18"/>
        </w:numPr>
        <w:spacing w:after="160" w:line="25" w:lineRule="atLeast"/>
        <w:ind w:left="851" w:hanging="425"/>
        <w:contextualSpacing/>
        <w:jc w:val="both"/>
        <w:rPr>
          <w:color w:val="000000" w:themeColor="text1"/>
          <w:lang w:val="kk-KZ"/>
        </w:rPr>
      </w:pPr>
      <w:r>
        <w:rPr>
          <w:color w:val="000000" w:themeColor="text1"/>
          <w:lang w:val="kk-KZ"/>
        </w:rPr>
        <w:t>ЭШФ АҚ</w:t>
      </w:r>
      <w:r w:rsidRPr="003A4D2C">
        <w:rPr>
          <w:color w:val="000000" w:themeColor="text1"/>
          <w:lang w:val="kk-KZ"/>
        </w:rPr>
        <w:t xml:space="preserve"> </w:t>
      </w:r>
      <w:r>
        <w:rPr>
          <w:color w:val="000000" w:themeColor="text1"/>
          <w:lang w:val="kk-KZ"/>
        </w:rPr>
        <w:t>өзгерістерді сақтайды</w:t>
      </w:r>
      <w:r w:rsidR="003A4D2C" w:rsidRPr="003A4D2C">
        <w:rPr>
          <w:color w:val="000000" w:themeColor="text1"/>
          <w:lang w:val="kk-KZ"/>
        </w:rPr>
        <w:t xml:space="preserve">. </w:t>
      </w:r>
      <w:r w:rsidR="003A4D2C">
        <w:rPr>
          <w:color w:val="000000" w:themeColor="text1"/>
          <w:lang w:val="kk-KZ"/>
        </w:rPr>
        <w:t xml:space="preserve">Қызметкер </w:t>
      </w:r>
      <w:r w:rsidR="003A4D2C" w:rsidRPr="003A4D2C">
        <w:rPr>
          <w:color w:val="000000" w:themeColor="text1"/>
          <w:lang w:val="kk-KZ"/>
        </w:rPr>
        <w:t>«</w:t>
      </w:r>
      <w:r w:rsidR="003A4D2C">
        <w:rPr>
          <w:color w:val="000000" w:themeColor="text1"/>
          <w:lang w:val="kk-KZ"/>
        </w:rPr>
        <w:t>Белсенді</w:t>
      </w:r>
      <w:r w:rsidR="005C5950" w:rsidRPr="003A4D2C">
        <w:rPr>
          <w:color w:val="000000" w:themeColor="text1"/>
          <w:lang w:val="kk-KZ"/>
        </w:rPr>
        <w:t>»</w:t>
      </w:r>
      <w:r w:rsidR="003A4D2C">
        <w:rPr>
          <w:color w:val="000000" w:themeColor="text1"/>
          <w:lang w:val="kk-KZ"/>
        </w:rPr>
        <w:t xml:space="preserve"> мәртебесіне ие болады</w:t>
      </w:r>
      <w:r w:rsidR="005C5950" w:rsidRPr="003A4D2C">
        <w:rPr>
          <w:color w:val="000000" w:themeColor="text1"/>
          <w:lang w:val="kk-KZ"/>
        </w:rPr>
        <w:t>.</w:t>
      </w:r>
    </w:p>
    <w:p w:rsidR="005C5950" w:rsidRPr="001D18D8" w:rsidRDefault="005C5950" w:rsidP="00175FEE">
      <w:pPr>
        <w:pStyle w:val="3"/>
        <w:numPr>
          <w:ilvl w:val="1"/>
          <w:numId w:val="172"/>
        </w:numPr>
        <w:spacing w:before="40" w:line="25" w:lineRule="atLeast"/>
        <w:rPr>
          <w:rFonts w:ascii="Times New Roman" w:hAnsi="Times New Roman"/>
          <w:b w:val="0"/>
          <w:i/>
          <w:color w:val="000000" w:themeColor="text1"/>
          <w:sz w:val="28"/>
          <w:szCs w:val="28"/>
        </w:rPr>
      </w:pPr>
      <w:r w:rsidRPr="003A4D2C">
        <w:rPr>
          <w:rFonts w:ascii="Times New Roman" w:hAnsi="Times New Roman"/>
          <w:i/>
          <w:color w:val="000000" w:themeColor="text1"/>
          <w:sz w:val="28"/>
          <w:szCs w:val="28"/>
          <w:lang w:val="kk-KZ"/>
        </w:rPr>
        <w:t xml:space="preserve"> </w:t>
      </w:r>
      <w:bookmarkStart w:id="93" w:name="_Toc498338896"/>
      <w:bookmarkStart w:id="94" w:name="_Toc498355484"/>
      <w:bookmarkStart w:id="95" w:name="_Toc508881450"/>
      <w:r w:rsidR="003A4D2C">
        <w:rPr>
          <w:rFonts w:ascii="Times New Roman" w:hAnsi="Times New Roman"/>
          <w:i/>
          <w:color w:val="000000" w:themeColor="text1"/>
          <w:sz w:val="28"/>
          <w:szCs w:val="28"/>
          <w:lang w:val="kk-KZ"/>
        </w:rPr>
        <w:t>Қызметкерге өкілдіктер беру</w:t>
      </w:r>
      <w:r w:rsidRPr="001D18D8">
        <w:rPr>
          <w:rFonts w:ascii="Times New Roman" w:hAnsi="Times New Roman"/>
          <w:i/>
          <w:color w:val="000000" w:themeColor="text1"/>
          <w:sz w:val="28"/>
          <w:szCs w:val="28"/>
        </w:rPr>
        <w:t xml:space="preserve"> </w:t>
      </w:r>
      <w:bookmarkEnd w:id="93"/>
      <w:bookmarkEnd w:id="94"/>
      <w:bookmarkEnd w:id="95"/>
    </w:p>
    <w:p w:rsidR="005C5950" w:rsidRPr="001D18D8" w:rsidRDefault="005C5950" w:rsidP="005C5950">
      <w:pPr>
        <w:spacing w:line="25" w:lineRule="atLeast"/>
        <w:rPr>
          <w:color w:val="000000" w:themeColor="text1"/>
        </w:rPr>
      </w:pPr>
    </w:p>
    <w:p w:rsidR="005C5950" w:rsidRPr="001D18D8" w:rsidRDefault="003A4D2C" w:rsidP="00FA2946">
      <w:pPr>
        <w:pStyle w:val="af7"/>
        <w:numPr>
          <w:ilvl w:val="0"/>
          <w:numId w:val="19"/>
        </w:numPr>
        <w:spacing w:after="160" w:line="25" w:lineRule="atLeast"/>
        <w:ind w:left="851" w:hanging="425"/>
        <w:contextualSpacing/>
        <w:rPr>
          <w:color w:val="000000" w:themeColor="text1"/>
        </w:rPr>
      </w:pPr>
      <w:r>
        <w:rPr>
          <w:color w:val="000000" w:themeColor="text1"/>
          <w:lang w:val="kk-KZ"/>
        </w:rPr>
        <w:t>ЭШФ АЖ</w:t>
      </w:r>
      <w:r>
        <w:rPr>
          <w:color w:val="000000" w:themeColor="text1"/>
        </w:rPr>
        <w:t>-</w:t>
      </w:r>
      <w:r>
        <w:rPr>
          <w:color w:val="000000" w:themeColor="text1"/>
          <w:lang w:val="kk-KZ"/>
        </w:rPr>
        <w:t>да ЗТ/ЖК басшысы ретінде авторизациядан өтіңіз</w:t>
      </w:r>
      <w:r w:rsidR="005C5950" w:rsidRPr="001D18D8">
        <w:rPr>
          <w:color w:val="000000" w:themeColor="text1"/>
        </w:rPr>
        <w:t>;</w:t>
      </w:r>
    </w:p>
    <w:p w:rsidR="005C5950" w:rsidRPr="001D18D8" w:rsidRDefault="003A4D2C" w:rsidP="00FA2946">
      <w:pPr>
        <w:pStyle w:val="af7"/>
        <w:numPr>
          <w:ilvl w:val="0"/>
          <w:numId w:val="19"/>
        </w:numPr>
        <w:spacing w:after="160" w:line="25" w:lineRule="atLeast"/>
        <w:ind w:left="851" w:hanging="425"/>
        <w:contextualSpacing/>
        <w:rPr>
          <w:color w:val="000000" w:themeColor="text1"/>
        </w:rPr>
      </w:pPr>
      <w:r>
        <w:rPr>
          <w:rStyle w:val="y2iqfc"/>
          <w:color w:val="202124"/>
          <w:lang w:val="kk-KZ"/>
        </w:rPr>
        <w:t>«Пайдаланушылар» қойындысының</w:t>
      </w:r>
      <w:r w:rsidRPr="003B56CA">
        <w:rPr>
          <w:rStyle w:val="y2iqfc"/>
          <w:color w:val="202124"/>
          <w:lang w:val="kk-KZ"/>
        </w:rPr>
        <w:t xml:space="preserve"> кестелік бөлім</w:t>
      </w:r>
      <w:r>
        <w:rPr>
          <w:rStyle w:val="y2iqfc"/>
          <w:color w:val="202124"/>
          <w:lang w:val="kk-KZ"/>
        </w:rPr>
        <w:t>ін</w:t>
      </w:r>
      <w:r w:rsidRPr="003B56CA">
        <w:rPr>
          <w:rStyle w:val="y2iqfc"/>
          <w:color w:val="202124"/>
          <w:lang w:val="kk-KZ"/>
        </w:rPr>
        <w:t>де кәсіпорынға шақыруды қабылдаған қызметкерлер көрсетіледі</w:t>
      </w:r>
      <w:r w:rsidR="005C5950" w:rsidRPr="001D18D8">
        <w:rPr>
          <w:color w:val="000000" w:themeColor="text1"/>
        </w:rPr>
        <w:t xml:space="preserve">. </w:t>
      </w:r>
    </w:p>
    <w:p w:rsidR="005C5950" w:rsidRPr="001D18D8" w:rsidRDefault="003A4D2C" w:rsidP="00FA2946">
      <w:pPr>
        <w:pStyle w:val="af7"/>
        <w:numPr>
          <w:ilvl w:val="0"/>
          <w:numId w:val="19"/>
        </w:numPr>
        <w:spacing w:after="160" w:line="25" w:lineRule="atLeast"/>
        <w:ind w:left="851" w:hanging="425"/>
        <w:contextualSpacing/>
        <w:rPr>
          <w:color w:val="000000" w:themeColor="text1"/>
        </w:rPr>
      </w:pPr>
      <w:r>
        <w:rPr>
          <w:color w:val="000000" w:themeColor="text1"/>
          <w:lang w:val="kk-KZ"/>
        </w:rPr>
        <w:t>Қызметкерді таңдауды орындаңыз</w:t>
      </w:r>
      <w:r w:rsidR="005C5950" w:rsidRPr="001D18D8">
        <w:rPr>
          <w:color w:val="000000" w:themeColor="text1"/>
        </w:rPr>
        <w:t>.</w:t>
      </w:r>
      <w:r w:rsidR="00933412">
        <w:rPr>
          <w:color w:val="000000" w:themeColor="text1"/>
        </w:rPr>
        <w:t xml:space="preserve"> </w:t>
      </w:r>
    </w:p>
    <w:p w:rsidR="005C5950" w:rsidRPr="001D18D8" w:rsidRDefault="005C5950" w:rsidP="005C5950">
      <w:pPr>
        <w:pStyle w:val="af7"/>
        <w:spacing w:after="160" w:line="25" w:lineRule="atLeast"/>
        <w:ind w:left="1134"/>
        <w:rPr>
          <w:color w:val="000000" w:themeColor="text1"/>
        </w:rPr>
      </w:pPr>
      <w:r w:rsidRPr="001D18D8">
        <w:rPr>
          <w:noProof/>
          <w:color w:val="000000" w:themeColor="text1"/>
        </w:rPr>
        <w:lastRenderedPageBreak/>
        <w:drawing>
          <wp:inline distT="0" distB="0" distL="0" distR="0" wp14:anchorId="5628C380" wp14:editId="74E0FBB7">
            <wp:extent cx="4920901" cy="3677920"/>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4922010" cy="3678749"/>
                    </a:xfrm>
                    <a:prstGeom prst="rect">
                      <a:avLst/>
                    </a:prstGeom>
                  </pic:spPr>
                </pic:pic>
              </a:graphicData>
            </a:graphic>
          </wp:inline>
        </w:drawing>
      </w:r>
    </w:p>
    <w:p w:rsidR="005C5950" w:rsidRPr="003A451F" w:rsidRDefault="005C5950" w:rsidP="00EF3A9F">
      <w:pPr>
        <w:pStyle w:val="af7"/>
        <w:spacing w:after="160" w:line="25" w:lineRule="atLeast"/>
        <w:ind w:left="0"/>
        <w:contextualSpacing/>
        <w:jc w:val="center"/>
        <w:rPr>
          <w:b/>
          <w:color w:val="000000" w:themeColor="text1"/>
          <w:sz w:val="20"/>
          <w:szCs w:val="20"/>
          <w:lang w:val="kk-KZ"/>
        </w:rPr>
      </w:pPr>
      <w:bookmarkStart w:id="96" w:name="_Toc24636190"/>
      <w:bookmarkStart w:id="97" w:name="_Toc25246535"/>
      <w:r w:rsidRPr="00783196">
        <w:rPr>
          <w:b/>
          <w:color w:val="000000" w:themeColor="text1"/>
          <w:sz w:val="20"/>
          <w:szCs w:val="20"/>
        </w:rPr>
        <w:t xml:space="preserve"> </w:t>
      </w:r>
      <w:r w:rsidR="00C84897"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00C84897" w:rsidRPr="00783196">
        <w:rPr>
          <w:b/>
          <w:color w:val="000000" w:themeColor="text1"/>
          <w:sz w:val="20"/>
          <w:szCs w:val="20"/>
        </w:rPr>
        <w:fldChar w:fldCharType="separate"/>
      </w:r>
      <w:r w:rsidR="00F648FC">
        <w:rPr>
          <w:b/>
          <w:noProof/>
          <w:color w:val="000000" w:themeColor="text1"/>
          <w:sz w:val="20"/>
          <w:szCs w:val="20"/>
        </w:rPr>
        <w:t>12</w:t>
      </w:r>
      <w:r w:rsidR="00C84897" w:rsidRPr="00783196">
        <w:rPr>
          <w:b/>
          <w:color w:val="000000" w:themeColor="text1"/>
          <w:sz w:val="20"/>
          <w:szCs w:val="20"/>
        </w:rPr>
        <w:fldChar w:fldCharType="end"/>
      </w:r>
      <w:r w:rsidR="003A451F">
        <w:rPr>
          <w:b/>
          <w:color w:val="000000" w:themeColor="text1"/>
          <w:sz w:val="20"/>
          <w:szCs w:val="20"/>
        </w:rPr>
        <w:t>-</w:t>
      </w:r>
      <w:r w:rsidR="003A451F">
        <w:rPr>
          <w:b/>
          <w:color w:val="000000" w:themeColor="text1"/>
          <w:sz w:val="20"/>
          <w:szCs w:val="20"/>
          <w:lang w:val="kk-KZ"/>
        </w:rPr>
        <w:t>сурет</w:t>
      </w:r>
      <w:r w:rsidRPr="00783196">
        <w:rPr>
          <w:b/>
          <w:color w:val="000000" w:themeColor="text1"/>
          <w:sz w:val="20"/>
          <w:szCs w:val="20"/>
        </w:rPr>
        <w:t xml:space="preserve">. </w:t>
      </w:r>
      <w:bookmarkEnd w:id="96"/>
      <w:bookmarkEnd w:id="97"/>
      <w:r w:rsidR="003A451F">
        <w:rPr>
          <w:b/>
          <w:color w:val="000000" w:themeColor="text1"/>
          <w:sz w:val="20"/>
          <w:szCs w:val="20"/>
          <w:lang w:val="kk-KZ"/>
        </w:rPr>
        <w:t>Өкілеттіктерді тағайындау</w:t>
      </w:r>
    </w:p>
    <w:p w:rsidR="00661418" w:rsidRPr="001D18D8" w:rsidRDefault="00661418" w:rsidP="00661418">
      <w:pPr>
        <w:jc w:val="center"/>
        <w:rPr>
          <w:b/>
          <w:i/>
          <w:color w:val="000000" w:themeColor="text1"/>
          <w:lang w:val="kk-KZ"/>
        </w:rPr>
      </w:pPr>
    </w:p>
    <w:p w:rsidR="005C5950" w:rsidRPr="003A451F" w:rsidRDefault="003A451F" w:rsidP="00FA2946">
      <w:pPr>
        <w:pStyle w:val="af7"/>
        <w:numPr>
          <w:ilvl w:val="0"/>
          <w:numId w:val="19"/>
        </w:numPr>
        <w:spacing w:after="160" w:line="25" w:lineRule="atLeast"/>
        <w:ind w:left="851" w:hanging="425"/>
        <w:contextualSpacing/>
        <w:rPr>
          <w:color w:val="000000" w:themeColor="text1"/>
          <w:lang w:val="kk-KZ"/>
        </w:rPr>
      </w:pPr>
      <w:r w:rsidRPr="003B56CA">
        <w:rPr>
          <w:rStyle w:val="y2iqfc"/>
          <w:color w:val="202124"/>
          <w:lang w:val="kk-KZ"/>
        </w:rPr>
        <w:t>Сол жақтағы басқару панел</w:t>
      </w:r>
      <w:r>
        <w:rPr>
          <w:rStyle w:val="y2iqfc"/>
          <w:color w:val="202124"/>
          <w:lang w:val="kk-KZ"/>
        </w:rPr>
        <w:t>індегі «Қызметкерлердің өкілеттіктері</w:t>
      </w:r>
      <w:r w:rsidR="006001A2">
        <w:rPr>
          <w:rStyle w:val="y2iqfc"/>
          <w:color w:val="202124"/>
          <w:lang w:val="kk-KZ"/>
        </w:rPr>
        <w:t>» бөлімінде ЭШФ жазып беру</w:t>
      </w:r>
      <w:r>
        <w:rPr>
          <w:rStyle w:val="y2iqfc"/>
          <w:color w:val="202124"/>
          <w:lang w:val="kk-KZ"/>
        </w:rPr>
        <w:t xml:space="preserve"> және осы өкілеттіктерді қолдану мерзімі</w:t>
      </w:r>
      <w:r w:rsidRPr="003B56CA">
        <w:rPr>
          <w:rStyle w:val="y2iqfc"/>
          <w:color w:val="202124"/>
          <w:lang w:val="kk-KZ"/>
        </w:rPr>
        <w:t xml:space="preserve"> </w:t>
      </w:r>
      <w:r>
        <w:rPr>
          <w:rStyle w:val="y2iqfc"/>
          <w:color w:val="202124"/>
          <w:lang w:val="kk-KZ"/>
        </w:rPr>
        <w:t xml:space="preserve">бойынша өкілеттіктерге жалауша қойыңыз және </w:t>
      </w:r>
      <w:r w:rsidRPr="003B56CA">
        <w:rPr>
          <w:rStyle w:val="y2iqfc"/>
          <w:color w:val="202124"/>
          <w:lang w:val="kk-KZ"/>
        </w:rPr>
        <w:t>«Сақтау» батырмасын басыңыз</w:t>
      </w:r>
      <w:r w:rsidR="005C5950" w:rsidRPr="003A451F">
        <w:rPr>
          <w:color w:val="000000" w:themeColor="text1"/>
          <w:lang w:val="kk-KZ"/>
        </w:rPr>
        <w:t>.</w:t>
      </w:r>
    </w:p>
    <w:p w:rsidR="005C5950" w:rsidRPr="001D18D8" w:rsidRDefault="003A451F" w:rsidP="00FA2946">
      <w:pPr>
        <w:pStyle w:val="af7"/>
        <w:numPr>
          <w:ilvl w:val="0"/>
          <w:numId w:val="19"/>
        </w:numPr>
        <w:spacing w:after="160" w:line="25" w:lineRule="atLeast"/>
        <w:ind w:left="851" w:hanging="425"/>
        <w:contextualSpacing/>
        <w:rPr>
          <w:color w:val="000000" w:themeColor="text1"/>
        </w:rPr>
      </w:pPr>
      <w:r>
        <w:rPr>
          <w:color w:val="000000" w:themeColor="text1"/>
          <w:lang w:val="kk-KZ"/>
        </w:rPr>
        <w:t>АЖ экранда сенімхатты көрсетеді</w:t>
      </w:r>
      <w:r w:rsidR="005C5950" w:rsidRPr="001D18D8">
        <w:rPr>
          <w:color w:val="000000" w:themeColor="text1"/>
        </w:rPr>
        <w:t xml:space="preserve"> (</w:t>
      </w:r>
      <w:r w:rsidR="00742D54">
        <w:fldChar w:fldCharType="begin"/>
      </w:r>
      <w:r w:rsidR="00742D54">
        <w:instrText xml:space="preserve"> REF _Ref497136202 \h  \* MERGEFORMAT </w:instrText>
      </w:r>
      <w:r w:rsidR="00742D54">
        <w:fldChar w:fldCharType="separate"/>
      </w:r>
      <w:r w:rsidR="003877B0" w:rsidRPr="003877B0">
        <w:rPr>
          <w:color w:val="000000" w:themeColor="text1"/>
        </w:rPr>
        <w:t>13</w:t>
      </w:r>
      <w:r w:rsidR="00742D54">
        <w:fldChar w:fldCharType="end"/>
      </w:r>
      <w:r>
        <w:t>-</w:t>
      </w:r>
      <w:r>
        <w:rPr>
          <w:lang w:val="kk-KZ"/>
        </w:rPr>
        <w:t>сурет</w:t>
      </w:r>
      <w:r w:rsidR="005C5950" w:rsidRPr="001D18D8">
        <w:rPr>
          <w:color w:val="000000" w:themeColor="text1"/>
        </w:rPr>
        <w:t>):</w:t>
      </w:r>
    </w:p>
    <w:p w:rsidR="005C5950" w:rsidRPr="001D18D8" w:rsidRDefault="005C5950" w:rsidP="005C5950">
      <w:pPr>
        <w:spacing w:line="25" w:lineRule="atLeast"/>
        <w:ind w:left="357"/>
        <w:jc w:val="center"/>
        <w:rPr>
          <w:color w:val="000000" w:themeColor="text1"/>
        </w:rPr>
      </w:pPr>
      <w:r w:rsidRPr="001D18D8">
        <w:rPr>
          <w:noProof/>
          <w:color w:val="000000" w:themeColor="text1"/>
        </w:rPr>
        <w:drawing>
          <wp:inline distT="0" distB="0" distL="0" distR="0" wp14:anchorId="76259550" wp14:editId="1ADE0564">
            <wp:extent cx="3289300" cy="2558657"/>
            <wp:effectExtent l="0" t="0" r="635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3303856" cy="2569980"/>
                    </a:xfrm>
                    <a:prstGeom prst="rect">
                      <a:avLst/>
                    </a:prstGeom>
                  </pic:spPr>
                </pic:pic>
              </a:graphicData>
            </a:graphic>
          </wp:inline>
        </w:drawing>
      </w:r>
    </w:p>
    <w:p w:rsidR="005C5950" w:rsidRPr="003A451F" w:rsidRDefault="005C5950" w:rsidP="00783196">
      <w:pPr>
        <w:pStyle w:val="af7"/>
        <w:spacing w:after="160" w:line="25" w:lineRule="atLeast"/>
        <w:ind w:left="1134"/>
        <w:contextualSpacing/>
        <w:jc w:val="center"/>
        <w:rPr>
          <w:b/>
          <w:color w:val="000000" w:themeColor="text1"/>
          <w:sz w:val="20"/>
          <w:szCs w:val="20"/>
          <w:lang w:val="kk-KZ"/>
        </w:rPr>
      </w:pPr>
      <w:bookmarkStart w:id="98" w:name="_Ref497136202"/>
      <w:bookmarkStart w:id="99" w:name="_Toc24636191"/>
      <w:bookmarkStart w:id="100" w:name="_Toc25246536"/>
      <w:r w:rsidRPr="00783196">
        <w:rPr>
          <w:b/>
          <w:color w:val="000000" w:themeColor="text1"/>
          <w:sz w:val="20"/>
          <w:szCs w:val="20"/>
        </w:rPr>
        <w:t xml:space="preserve"> </w:t>
      </w:r>
      <w:r w:rsidR="00C84897"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00C84897" w:rsidRPr="00783196">
        <w:rPr>
          <w:b/>
          <w:color w:val="000000" w:themeColor="text1"/>
          <w:sz w:val="20"/>
          <w:szCs w:val="20"/>
        </w:rPr>
        <w:fldChar w:fldCharType="separate"/>
      </w:r>
      <w:r w:rsidR="00F648FC">
        <w:rPr>
          <w:b/>
          <w:noProof/>
          <w:color w:val="000000" w:themeColor="text1"/>
          <w:sz w:val="20"/>
          <w:szCs w:val="20"/>
        </w:rPr>
        <w:t>13</w:t>
      </w:r>
      <w:r w:rsidR="00C84897" w:rsidRPr="00783196">
        <w:rPr>
          <w:b/>
          <w:color w:val="000000" w:themeColor="text1"/>
          <w:sz w:val="20"/>
          <w:szCs w:val="20"/>
        </w:rPr>
        <w:fldChar w:fldCharType="end"/>
      </w:r>
      <w:bookmarkEnd w:id="98"/>
      <w:r w:rsidR="003A451F">
        <w:rPr>
          <w:b/>
          <w:color w:val="000000" w:themeColor="text1"/>
          <w:sz w:val="20"/>
          <w:szCs w:val="20"/>
          <w:lang w:val="en-US"/>
        </w:rPr>
        <w:t>-</w:t>
      </w:r>
      <w:r w:rsidR="003A451F">
        <w:rPr>
          <w:b/>
          <w:color w:val="000000" w:themeColor="text1"/>
          <w:sz w:val="20"/>
          <w:szCs w:val="20"/>
          <w:lang w:val="kk-KZ"/>
        </w:rPr>
        <w:t>сурет</w:t>
      </w:r>
      <w:r w:rsidRPr="00783196">
        <w:rPr>
          <w:b/>
          <w:color w:val="000000" w:themeColor="text1"/>
          <w:sz w:val="20"/>
          <w:szCs w:val="20"/>
        </w:rPr>
        <w:t xml:space="preserve">. </w:t>
      </w:r>
      <w:bookmarkEnd w:id="99"/>
      <w:bookmarkEnd w:id="100"/>
      <w:r w:rsidR="003A451F">
        <w:rPr>
          <w:b/>
          <w:color w:val="000000" w:themeColor="text1"/>
          <w:sz w:val="20"/>
          <w:szCs w:val="20"/>
          <w:lang w:val="kk-KZ"/>
        </w:rPr>
        <w:t xml:space="preserve"> Сенімхат</w:t>
      </w:r>
    </w:p>
    <w:p w:rsidR="00661418" w:rsidRPr="001D18D8" w:rsidRDefault="00661418" w:rsidP="00661418">
      <w:pPr>
        <w:jc w:val="center"/>
        <w:rPr>
          <w:b/>
          <w:i/>
          <w:color w:val="000000" w:themeColor="text1"/>
          <w:lang w:val="kk-KZ"/>
        </w:rPr>
      </w:pPr>
    </w:p>
    <w:p w:rsidR="005C5950" w:rsidRPr="001D18D8" w:rsidRDefault="003A451F" w:rsidP="00FA2946">
      <w:pPr>
        <w:pStyle w:val="af7"/>
        <w:numPr>
          <w:ilvl w:val="0"/>
          <w:numId w:val="19"/>
        </w:numPr>
        <w:spacing w:after="160" w:line="25" w:lineRule="atLeast"/>
        <w:ind w:left="851" w:hanging="425"/>
        <w:contextualSpacing/>
        <w:rPr>
          <w:color w:val="000000" w:themeColor="text1"/>
        </w:rPr>
      </w:pPr>
      <w:r>
        <w:rPr>
          <w:color w:val="000000" w:themeColor="text1"/>
        </w:rPr>
        <w:t xml:space="preserve"> «</w:t>
      </w:r>
      <w:r>
        <w:rPr>
          <w:color w:val="000000" w:themeColor="text1"/>
          <w:lang w:val="kk-KZ"/>
        </w:rPr>
        <w:t>Қол қою</w:t>
      </w:r>
      <w:r w:rsidR="005C5950" w:rsidRPr="001D18D8">
        <w:rPr>
          <w:color w:val="000000" w:themeColor="text1"/>
        </w:rPr>
        <w:t>»</w:t>
      </w:r>
      <w:r>
        <w:rPr>
          <w:color w:val="000000" w:themeColor="text1"/>
          <w:lang w:val="kk-KZ"/>
        </w:rPr>
        <w:t xml:space="preserve"> батырмасын басыңыз</w:t>
      </w:r>
      <w:r w:rsidR="005C5950" w:rsidRPr="001D18D8">
        <w:rPr>
          <w:color w:val="000000" w:themeColor="text1"/>
        </w:rPr>
        <w:t>.</w:t>
      </w:r>
    </w:p>
    <w:p w:rsidR="005C5950" w:rsidRPr="003A451F" w:rsidRDefault="003A451F" w:rsidP="00FA2946">
      <w:pPr>
        <w:pStyle w:val="af7"/>
        <w:numPr>
          <w:ilvl w:val="0"/>
          <w:numId w:val="19"/>
        </w:numPr>
        <w:spacing w:after="160" w:line="25" w:lineRule="atLeast"/>
        <w:ind w:left="851" w:hanging="425"/>
        <w:contextualSpacing/>
        <w:rPr>
          <w:color w:val="000000" w:themeColor="text1"/>
          <w:lang w:val="kk-KZ"/>
        </w:rPr>
      </w:pPr>
      <w:r>
        <w:rPr>
          <w:rStyle w:val="y2iqfc"/>
          <w:color w:val="202124"/>
          <w:lang w:val="kk-KZ"/>
        </w:rPr>
        <w:t>ЭШФ АЖ</w:t>
      </w:r>
      <w:r w:rsidRPr="003B56CA">
        <w:rPr>
          <w:rStyle w:val="y2iqfc"/>
          <w:color w:val="202124"/>
          <w:lang w:val="kk-KZ"/>
        </w:rPr>
        <w:t xml:space="preserve"> сертификат таңдауға арналған терезені көрсетеді. </w:t>
      </w:r>
      <w:r w:rsidRPr="003B56CA">
        <w:rPr>
          <w:color w:val="000000" w:themeColor="text1"/>
          <w:lang w:val="kk-KZ"/>
        </w:rPr>
        <w:t>GOST</w:t>
      </w:r>
      <w:r>
        <w:rPr>
          <w:rStyle w:val="y2iqfc"/>
          <w:color w:val="202124"/>
          <w:lang w:val="kk-KZ"/>
        </w:rPr>
        <w:t xml:space="preserve"> сертификатын таңдауды орындаңыз, пин-кодты енгізіңіз және «Дайын</w:t>
      </w:r>
      <w:r w:rsidRPr="003B56CA">
        <w:rPr>
          <w:rStyle w:val="y2iqfc"/>
          <w:color w:val="202124"/>
          <w:lang w:val="kk-KZ"/>
        </w:rPr>
        <w:t>» батырмасын басыңыз</w:t>
      </w:r>
      <w:r w:rsidR="005C5950" w:rsidRPr="003A451F">
        <w:rPr>
          <w:color w:val="000000" w:themeColor="text1"/>
          <w:lang w:val="kk-KZ"/>
        </w:rPr>
        <w:t>.</w:t>
      </w:r>
    </w:p>
    <w:p w:rsidR="005C5950" w:rsidRPr="001D18D8" w:rsidRDefault="003A451F" w:rsidP="00FA2946">
      <w:pPr>
        <w:pStyle w:val="af7"/>
        <w:numPr>
          <w:ilvl w:val="0"/>
          <w:numId w:val="19"/>
        </w:numPr>
        <w:spacing w:after="160" w:line="25" w:lineRule="atLeast"/>
        <w:ind w:left="851" w:hanging="425"/>
        <w:contextualSpacing/>
        <w:rPr>
          <w:color w:val="000000" w:themeColor="text1"/>
        </w:rPr>
      </w:pPr>
      <w:r>
        <w:rPr>
          <w:color w:val="000000" w:themeColor="text1"/>
        </w:rPr>
        <w:t>«</w:t>
      </w:r>
      <w:r>
        <w:rPr>
          <w:color w:val="000000" w:themeColor="text1"/>
          <w:lang w:val="kk-KZ"/>
        </w:rPr>
        <w:t>Жіберу</w:t>
      </w:r>
      <w:r w:rsidR="005C5950" w:rsidRPr="001D18D8">
        <w:rPr>
          <w:color w:val="000000" w:themeColor="text1"/>
        </w:rPr>
        <w:t>»</w:t>
      </w:r>
      <w:r>
        <w:rPr>
          <w:color w:val="000000" w:themeColor="text1"/>
          <w:lang w:val="kk-KZ"/>
        </w:rPr>
        <w:t xml:space="preserve"> батырмасын басыңыз</w:t>
      </w:r>
      <w:r w:rsidR="005C5950" w:rsidRPr="001D18D8">
        <w:rPr>
          <w:color w:val="000000" w:themeColor="text1"/>
        </w:rPr>
        <w:t>.</w:t>
      </w:r>
    </w:p>
    <w:p w:rsidR="005C5950" w:rsidRPr="001D18D8" w:rsidRDefault="003A451F" w:rsidP="00FA2946">
      <w:pPr>
        <w:pStyle w:val="af7"/>
        <w:numPr>
          <w:ilvl w:val="0"/>
          <w:numId w:val="19"/>
        </w:numPr>
        <w:spacing w:after="160" w:line="25" w:lineRule="atLeast"/>
        <w:ind w:left="851" w:hanging="425"/>
        <w:contextualSpacing/>
        <w:rPr>
          <w:color w:val="000000" w:themeColor="text1"/>
        </w:rPr>
      </w:pPr>
      <w:r>
        <w:rPr>
          <w:color w:val="000000" w:themeColor="text1"/>
          <w:lang w:val="kk-KZ"/>
        </w:rPr>
        <w:t xml:space="preserve">ЭШФ АЖ өзгерістерді </w:t>
      </w:r>
      <w:r w:rsidR="00271427">
        <w:rPr>
          <w:color w:val="000000" w:themeColor="text1"/>
          <w:lang w:val="kk-KZ"/>
        </w:rPr>
        <w:t>сақтайды</w:t>
      </w:r>
      <w:r>
        <w:rPr>
          <w:color w:val="000000" w:themeColor="text1"/>
          <w:lang w:val="kk-KZ"/>
        </w:rPr>
        <w:t xml:space="preserve"> және экранға хабарлама шығарады</w:t>
      </w:r>
      <w:r w:rsidR="005C5950" w:rsidRPr="001D18D8">
        <w:rPr>
          <w:color w:val="000000" w:themeColor="text1"/>
        </w:rPr>
        <w:t xml:space="preserve"> (</w:t>
      </w:r>
      <w:r w:rsidR="00742D54">
        <w:fldChar w:fldCharType="begin"/>
      </w:r>
      <w:r w:rsidR="00742D54">
        <w:instrText xml:space="preserve"> REF _Ref497136691 \h  \* MERGEFORMAT </w:instrText>
      </w:r>
      <w:r w:rsidR="00742D54">
        <w:fldChar w:fldCharType="separate"/>
      </w:r>
      <w:r w:rsidR="003877B0" w:rsidRPr="003877B0">
        <w:rPr>
          <w:color w:val="000000" w:themeColor="text1"/>
        </w:rPr>
        <w:t>14</w:t>
      </w:r>
      <w:r w:rsidR="00742D54">
        <w:fldChar w:fldCharType="end"/>
      </w:r>
      <w:r>
        <w:t>-</w:t>
      </w:r>
      <w:r>
        <w:rPr>
          <w:lang w:val="kk-KZ"/>
        </w:rPr>
        <w:t>сурет</w:t>
      </w:r>
      <w:r w:rsidR="005C5950" w:rsidRPr="001D18D8">
        <w:rPr>
          <w:color w:val="000000" w:themeColor="text1"/>
        </w:rPr>
        <w:t>):</w:t>
      </w:r>
    </w:p>
    <w:p w:rsidR="005C5950" w:rsidRPr="001D18D8" w:rsidRDefault="005C5950" w:rsidP="005C5950">
      <w:pPr>
        <w:spacing w:after="160" w:line="25" w:lineRule="atLeast"/>
        <w:ind w:left="360"/>
        <w:jc w:val="center"/>
        <w:rPr>
          <w:color w:val="000000" w:themeColor="text1"/>
        </w:rPr>
      </w:pPr>
      <w:r w:rsidRPr="001D18D8">
        <w:rPr>
          <w:noProof/>
          <w:color w:val="000000" w:themeColor="text1"/>
        </w:rPr>
        <w:lastRenderedPageBreak/>
        <w:drawing>
          <wp:inline distT="0" distB="0" distL="0" distR="0" wp14:anchorId="52819363" wp14:editId="5000106F">
            <wp:extent cx="1752600" cy="908325"/>
            <wp:effectExtent l="19050" t="19050" r="19050" b="2540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1760681" cy="912513"/>
                    </a:xfrm>
                    <a:prstGeom prst="rect">
                      <a:avLst/>
                    </a:prstGeom>
                    <a:ln>
                      <a:solidFill>
                        <a:schemeClr val="bg1">
                          <a:lumMod val="65000"/>
                        </a:schemeClr>
                      </a:solidFill>
                    </a:ln>
                  </pic:spPr>
                </pic:pic>
              </a:graphicData>
            </a:graphic>
          </wp:inline>
        </w:drawing>
      </w:r>
    </w:p>
    <w:bookmarkStart w:id="101" w:name="_Ref497136691"/>
    <w:bookmarkStart w:id="102" w:name="_Toc24636192"/>
    <w:bookmarkStart w:id="103" w:name="_Toc25246537"/>
    <w:p w:rsidR="005C5950" w:rsidRPr="00271427"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14</w:t>
      </w:r>
      <w:r w:rsidRPr="00783196">
        <w:rPr>
          <w:b/>
          <w:color w:val="000000" w:themeColor="text1"/>
          <w:sz w:val="20"/>
          <w:szCs w:val="20"/>
        </w:rPr>
        <w:fldChar w:fldCharType="end"/>
      </w:r>
      <w:bookmarkEnd w:id="101"/>
      <w:r w:rsidR="00271427">
        <w:rPr>
          <w:b/>
          <w:color w:val="000000" w:themeColor="text1"/>
          <w:sz w:val="20"/>
          <w:szCs w:val="20"/>
        </w:rPr>
        <w:t>-</w:t>
      </w:r>
      <w:r w:rsidR="00271427">
        <w:rPr>
          <w:b/>
          <w:color w:val="000000" w:themeColor="text1"/>
          <w:sz w:val="20"/>
          <w:szCs w:val="20"/>
          <w:lang w:val="kk-KZ"/>
        </w:rPr>
        <w:t>сурет</w:t>
      </w:r>
      <w:r w:rsidR="005C5950" w:rsidRPr="00783196">
        <w:rPr>
          <w:b/>
          <w:color w:val="000000" w:themeColor="text1"/>
          <w:sz w:val="20"/>
          <w:szCs w:val="20"/>
        </w:rPr>
        <w:t xml:space="preserve">. </w:t>
      </w:r>
      <w:bookmarkStart w:id="104" w:name="_Toc498338897"/>
      <w:bookmarkStart w:id="105" w:name="_Toc498355485"/>
      <w:bookmarkEnd w:id="102"/>
      <w:bookmarkEnd w:id="103"/>
      <w:r w:rsidR="00271427">
        <w:rPr>
          <w:b/>
          <w:color w:val="000000" w:themeColor="text1"/>
          <w:sz w:val="20"/>
          <w:szCs w:val="20"/>
          <w:lang w:val="kk-KZ"/>
        </w:rPr>
        <w:t>Құқықтарды тағайындау туралы хабарлама</w:t>
      </w:r>
    </w:p>
    <w:p w:rsidR="005C5950" w:rsidRPr="001D18D8" w:rsidRDefault="005C5950" w:rsidP="005C5950">
      <w:pPr>
        <w:pStyle w:val="af5"/>
        <w:spacing w:line="25" w:lineRule="atLeast"/>
        <w:ind w:left="360"/>
        <w:jc w:val="center"/>
        <w:rPr>
          <w:b w:val="0"/>
          <w:i/>
          <w:color w:val="000000" w:themeColor="text1"/>
        </w:rPr>
      </w:pPr>
    </w:p>
    <w:p w:rsidR="005C5950" w:rsidRPr="001D18D8" w:rsidRDefault="005C5950" w:rsidP="00175FEE">
      <w:pPr>
        <w:pStyle w:val="3"/>
        <w:numPr>
          <w:ilvl w:val="1"/>
          <w:numId w:val="172"/>
        </w:numPr>
        <w:spacing w:before="40" w:line="25" w:lineRule="atLeast"/>
        <w:rPr>
          <w:rFonts w:ascii="Times New Roman" w:hAnsi="Times New Roman"/>
          <w:b w:val="0"/>
          <w:i/>
          <w:color w:val="000000" w:themeColor="text1"/>
          <w:sz w:val="28"/>
          <w:szCs w:val="28"/>
        </w:rPr>
      </w:pPr>
      <w:bookmarkStart w:id="106" w:name="_Toc508881451"/>
      <w:r w:rsidRPr="001D18D8">
        <w:rPr>
          <w:rFonts w:ascii="Times New Roman" w:hAnsi="Times New Roman"/>
          <w:i/>
          <w:color w:val="000000" w:themeColor="text1"/>
          <w:sz w:val="28"/>
          <w:szCs w:val="28"/>
        </w:rPr>
        <w:t xml:space="preserve"> </w:t>
      </w:r>
      <w:bookmarkStart w:id="107" w:name="_Toc509867270"/>
      <w:bookmarkStart w:id="108" w:name="_Toc24636193"/>
      <w:bookmarkStart w:id="109" w:name="_Toc30865866"/>
      <w:bookmarkStart w:id="110" w:name="_Ref59225260"/>
      <w:bookmarkStart w:id="111" w:name="_Ref59225327"/>
      <w:bookmarkStart w:id="112" w:name="_Toc69509352"/>
      <w:r w:rsidR="00271427">
        <w:rPr>
          <w:rFonts w:ascii="Times New Roman" w:hAnsi="Times New Roman"/>
          <w:i/>
          <w:color w:val="000000" w:themeColor="text1"/>
          <w:sz w:val="28"/>
          <w:szCs w:val="28"/>
          <w:lang w:val="kk-KZ"/>
        </w:rPr>
        <w:t>О</w:t>
      </w:r>
      <w:r w:rsidRPr="001D18D8">
        <w:rPr>
          <w:rFonts w:ascii="Times New Roman" w:hAnsi="Times New Roman"/>
          <w:i/>
          <w:color w:val="000000" w:themeColor="text1"/>
          <w:sz w:val="28"/>
          <w:szCs w:val="28"/>
        </w:rPr>
        <w:t>ператор</w:t>
      </w:r>
      <w:bookmarkEnd w:id="106"/>
      <w:bookmarkEnd w:id="107"/>
      <w:bookmarkEnd w:id="108"/>
      <w:bookmarkEnd w:id="109"/>
      <w:bookmarkEnd w:id="110"/>
      <w:bookmarkEnd w:id="111"/>
      <w:bookmarkEnd w:id="112"/>
      <w:r w:rsidR="00271427">
        <w:rPr>
          <w:rFonts w:ascii="Times New Roman" w:hAnsi="Times New Roman"/>
          <w:i/>
          <w:color w:val="000000" w:themeColor="text1"/>
          <w:sz w:val="28"/>
          <w:szCs w:val="28"/>
          <w:lang w:val="kk-KZ"/>
        </w:rPr>
        <w:t xml:space="preserve"> немесе сенімді тұлға ретінде тіркеу</w:t>
      </w:r>
    </w:p>
    <w:p w:rsidR="005C5950" w:rsidRPr="001D18D8" w:rsidRDefault="005C5950" w:rsidP="005C5950">
      <w:pPr>
        <w:rPr>
          <w:color w:val="000000" w:themeColor="text1"/>
        </w:rPr>
      </w:pPr>
    </w:p>
    <w:p w:rsidR="005C5950" w:rsidRPr="001D18D8" w:rsidRDefault="00271427" w:rsidP="00175FEE">
      <w:pPr>
        <w:pStyle w:val="af7"/>
        <w:numPr>
          <w:ilvl w:val="0"/>
          <w:numId w:val="30"/>
        </w:numPr>
        <w:spacing w:after="160" w:line="25" w:lineRule="atLeast"/>
        <w:contextualSpacing/>
        <w:rPr>
          <w:color w:val="000000" w:themeColor="text1"/>
        </w:rPr>
      </w:pPr>
      <w:r>
        <w:rPr>
          <w:rStyle w:val="y2iqfc"/>
          <w:color w:val="202124"/>
          <w:lang w:val="kk-KZ"/>
        </w:rPr>
        <w:t>Егер салық төлеушіде ӨБК</w:t>
      </w:r>
      <w:r w:rsidRPr="0010507A">
        <w:rPr>
          <w:rStyle w:val="y2iqfc"/>
          <w:color w:val="202124"/>
          <w:lang w:val="kk-KZ"/>
        </w:rPr>
        <w:t xml:space="preserve"> келісімш</w:t>
      </w:r>
      <w:r>
        <w:rPr>
          <w:rStyle w:val="y2iqfc"/>
          <w:color w:val="202124"/>
          <w:lang w:val="kk-KZ"/>
        </w:rPr>
        <w:t>арты немесе тапсырма</w:t>
      </w:r>
      <w:r w:rsidRPr="0010507A">
        <w:rPr>
          <w:rStyle w:val="y2iqfc"/>
          <w:color w:val="202124"/>
          <w:lang w:val="kk-KZ"/>
        </w:rPr>
        <w:t xml:space="preserve"> шарты болса, онда «Пайд</w:t>
      </w:r>
      <w:r>
        <w:rPr>
          <w:rStyle w:val="y2iqfc"/>
          <w:color w:val="202124"/>
          <w:lang w:val="kk-KZ"/>
        </w:rPr>
        <w:t>аланушыны тіркеу» нысанында ЭШФ АЖ</w:t>
      </w:r>
      <w:r w:rsidRPr="0010507A">
        <w:rPr>
          <w:rStyle w:val="y2iqfc"/>
          <w:color w:val="202124"/>
          <w:lang w:val="kk-KZ"/>
        </w:rPr>
        <w:t>-</w:t>
      </w:r>
      <w:r>
        <w:rPr>
          <w:rStyle w:val="y2iqfc"/>
          <w:color w:val="202124"/>
          <w:lang w:val="kk-KZ"/>
        </w:rPr>
        <w:t>ға кіру</w:t>
      </w:r>
      <w:r w:rsidRPr="0010507A">
        <w:rPr>
          <w:rStyle w:val="y2iqfc"/>
          <w:color w:val="202124"/>
          <w:lang w:val="kk-KZ"/>
        </w:rPr>
        <w:t xml:space="preserve"> терезесінің интерфейсінде </w:t>
      </w:r>
      <w:r>
        <w:rPr>
          <w:rStyle w:val="y2iqfc"/>
          <w:color w:val="202124"/>
          <w:lang w:val="kk-KZ"/>
        </w:rPr>
        <w:t>тіркеудің негізгі түріне қосымша</w:t>
      </w:r>
      <w:r w:rsidRPr="0010507A">
        <w:rPr>
          <w:rStyle w:val="y2iqfc"/>
          <w:color w:val="202124"/>
          <w:lang w:val="kk-KZ"/>
        </w:rPr>
        <w:t xml:space="preserve"> </w:t>
      </w:r>
      <w:r>
        <w:rPr>
          <w:rStyle w:val="y2iqfc"/>
          <w:color w:val="202124"/>
          <w:lang w:val="kk-KZ"/>
        </w:rPr>
        <w:t>«Оператор» немесе «Сенімді тұлға</w:t>
      </w:r>
      <w:r w:rsidR="007A5C24">
        <w:rPr>
          <w:rStyle w:val="y2iqfc"/>
          <w:color w:val="202124"/>
          <w:lang w:val="kk-KZ"/>
        </w:rPr>
        <w:t>»</w:t>
      </w:r>
      <w:r>
        <w:rPr>
          <w:rStyle w:val="y2iqfc"/>
          <w:color w:val="202124"/>
          <w:lang w:val="kk-KZ"/>
        </w:rPr>
        <w:t xml:space="preserve"> тіркеу түрін таңдау мүмкіндігі пайда болады </w:t>
      </w:r>
      <w:r w:rsidRPr="0010507A">
        <w:rPr>
          <w:rStyle w:val="y2iqfc"/>
          <w:color w:val="202124"/>
          <w:lang w:val="kk-KZ"/>
        </w:rPr>
        <w:t>және «Тіркеуді бастау» батырмасын басыңыз</w:t>
      </w:r>
      <w:r w:rsidR="005C5950" w:rsidRPr="001D18D8">
        <w:rPr>
          <w:color w:val="000000" w:themeColor="text1"/>
        </w:rPr>
        <w:t>.</w:t>
      </w:r>
    </w:p>
    <w:p w:rsidR="005C5950" w:rsidRPr="001D18D8" w:rsidRDefault="005C5950" w:rsidP="005C5950">
      <w:pPr>
        <w:spacing w:after="160" w:line="25" w:lineRule="atLeast"/>
        <w:jc w:val="center"/>
        <w:rPr>
          <w:color w:val="000000" w:themeColor="text1"/>
        </w:rPr>
      </w:pPr>
      <w:r w:rsidRPr="001D18D8">
        <w:rPr>
          <w:noProof/>
          <w:color w:val="000000" w:themeColor="text1"/>
        </w:rPr>
        <w:drawing>
          <wp:inline distT="0" distB="0" distL="0" distR="0" wp14:anchorId="2D835980" wp14:editId="230D61E9">
            <wp:extent cx="4244708" cy="3147333"/>
            <wp:effectExtent l="0" t="0" r="381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4244708" cy="3147333"/>
                    </a:xfrm>
                    <a:prstGeom prst="rect">
                      <a:avLst/>
                    </a:prstGeom>
                  </pic:spPr>
                </pic:pic>
              </a:graphicData>
            </a:graphic>
          </wp:inline>
        </w:drawing>
      </w:r>
    </w:p>
    <w:bookmarkStart w:id="113" w:name="_Toc24636194"/>
    <w:bookmarkStart w:id="114" w:name="_Toc25246539"/>
    <w:p w:rsidR="005C5950" w:rsidRPr="00271427"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15</w:t>
      </w:r>
      <w:r w:rsidRPr="00783196">
        <w:rPr>
          <w:b/>
          <w:color w:val="000000" w:themeColor="text1"/>
          <w:sz w:val="20"/>
          <w:szCs w:val="20"/>
        </w:rPr>
        <w:fldChar w:fldCharType="end"/>
      </w:r>
      <w:r w:rsidR="00271427">
        <w:rPr>
          <w:b/>
          <w:color w:val="000000" w:themeColor="text1"/>
          <w:sz w:val="20"/>
          <w:szCs w:val="20"/>
        </w:rPr>
        <w:t>-</w:t>
      </w:r>
      <w:r w:rsidR="00271427">
        <w:rPr>
          <w:b/>
          <w:color w:val="000000" w:themeColor="text1"/>
          <w:sz w:val="20"/>
          <w:szCs w:val="20"/>
          <w:lang w:val="kk-KZ"/>
        </w:rPr>
        <w:t>сурет</w:t>
      </w:r>
      <w:r w:rsidR="005C5950" w:rsidRPr="00783196">
        <w:rPr>
          <w:b/>
          <w:color w:val="000000" w:themeColor="text1"/>
          <w:sz w:val="20"/>
          <w:szCs w:val="20"/>
        </w:rPr>
        <w:t>.</w:t>
      </w:r>
      <w:bookmarkEnd w:id="113"/>
      <w:bookmarkEnd w:id="114"/>
      <w:r w:rsidR="00271427">
        <w:rPr>
          <w:b/>
          <w:color w:val="000000" w:themeColor="text1"/>
          <w:sz w:val="20"/>
          <w:szCs w:val="20"/>
          <w:lang w:val="kk-KZ"/>
        </w:rPr>
        <w:t xml:space="preserve"> Қосымша тіркеу түрлерін таңдау</w:t>
      </w:r>
    </w:p>
    <w:p w:rsidR="00B33030" w:rsidRPr="001D18D8" w:rsidRDefault="00B33030" w:rsidP="00B33030">
      <w:pPr>
        <w:jc w:val="center"/>
        <w:rPr>
          <w:b/>
          <w:i/>
          <w:color w:val="000000" w:themeColor="text1"/>
        </w:rPr>
      </w:pPr>
    </w:p>
    <w:p w:rsidR="005C5950" w:rsidRPr="001D18D8" w:rsidRDefault="006624BA" w:rsidP="00175FEE">
      <w:pPr>
        <w:pStyle w:val="af7"/>
        <w:numPr>
          <w:ilvl w:val="0"/>
          <w:numId w:val="30"/>
        </w:numPr>
        <w:spacing w:after="160" w:line="25" w:lineRule="atLeast"/>
        <w:contextualSpacing/>
        <w:rPr>
          <w:color w:val="000000" w:themeColor="text1"/>
        </w:rPr>
      </w:pPr>
      <w:r>
        <w:rPr>
          <w:rStyle w:val="y2iqfc"/>
          <w:color w:val="202124"/>
          <w:lang w:val="kk-KZ"/>
        </w:rPr>
        <w:t>ЭШФ АЖ т</w:t>
      </w:r>
      <w:r w:rsidR="00701D0B">
        <w:rPr>
          <w:rStyle w:val="y2iqfc"/>
          <w:color w:val="202124"/>
          <w:lang w:val="kk-KZ"/>
        </w:rPr>
        <w:t>іркеудің «Келісімшарт» қадамында өнімдерді</w:t>
      </w:r>
      <w:r w:rsidR="005B3F03">
        <w:rPr>
          <w:rStyle w:val="y2iqfc"/>
          <w:color w:val="202124"/>
          <w:lang w:val="kk-KZ"/>
        </w:rPr>
        <w:t>ң бөлімі</w:t>
      </w:r>
      <w:r w:rsidR="00701D0B" w:rsidRPr="0010507A">
        <w:rPr>
          <w:rStyle w:val="y2iqfc"/>
          <w:color w:val="202124"/>
          <w:lang w:val="kk-KZ"/>
        </w:rPr>
        <w:t xml:space="preserve"> ту</w:t>
      </w:r>
      <w:r w:rsidR="00701D0B">
        <w:rPr>
          <w:rStyle w:val="y2iqfc"/>
          <w:color w:val="202124"/>
          <w:lang w:val="kk-KZ"/>
        </w:rPr>
        <w:t>ралы келісімшарт немесе тапсырма</w:t>
      </w:r>
      <w:r>
        <w:rPr>
          <w:rStyle w:val="y2iqfc"/>
          <w:color w:val="202124"/>
          <w:lang w:val="kk-KZ"/>
        </w:rPr>
        <w:t xml:space="preserve"> шарты туралы деректер</w:t>
      </w:r>
      <w:r w:rsidR="00701D0B" w:rsidRPr="0010507A">
        <w:rPr>
          <w:rStyle w:val="y2iqfc"/>
          <w:color w:val="202124"/>
          <w:lang w:val="kk-KZ"/>
        </w:rPr>
        <w:t>ді тіркеуді ұсынады</w:t>
      </w:r>
      <w:r w:rsidR="005C5950" w:rsidRPr="001D18D8">
        <w:rPr>
          <w:color w:val="000000" w:themeColor="text1"/>
        </w:rPr>
        <w:t>.</w:t>
      </w:r>
    </w:p>
    <w:p w:rsidR="005C5950" w:rsidRPr="001D18D8" w:rsidRDefault="005C5950" w:rsidP="005C5950">
      <w:pPr>
        <w:pStyle w:val="af5"/>
        <w:spacing w:line="25" w:lineRule="atLeast"/>
        <w:ind w:left="360"/>
        <w:jc w:val="center"/>
        <w:rPr>
          <w:rFonts w:eastAsiaTheme="majorEastAsia"/>
          <w:b w:val="0"/>
          <w:color w:val="000000" w:themeColor="text1"/>
          <w:sz w:val="28"/>
          <w:szCs w:val="28"/>
        </w:rPr>
      </w:pPr>
      <w:r w:rsidRPr="001D18D8">
        <w:rPr>
          <w:color w:val="000000" w:themeColor="text1"/>
          <w:sz w:val="28"/>
          <w:szCs w:val="28"/>
        </w:rPr>
        <w:br w:type="page"/>
      </w:r>
    </w:p>
    <w:p w:rsidR="005C5950" w:rsidRPr="001D18D8" w:rsidRDefault="00701D0B" w:rsidP="00A7334F">
      <w:pPr>
        <w:pStyle w:val="1"/>
      </w:pPr>
      <w:bookmarkStart w:id="115" w:name="_Toc508881452"/>
      <w:bookmarkStart w:id="116" w:name="_Toc509867271"/>
      <w:bookmarkStart w:id="117" w:name="_Toc24636195"/>
      <w:bookmarkStart w:id="118" w:name="_Toc30865867"/>
      <w:bookmarkStart w:id="119" w:name="_Toc69509353"/>
      <w:r>
        <w:lastRenderedPageBreak/>
        <w:t xml:space="preserve">4.   </w:t>
      </w:r>
      <w:bookmarkEnd w:id="104"/>
      <w:bookmarkEnd w:id="105"/>
      <w:bookmarkEnd w:id="115"/>
      <w:bookmarkEnd w:id="116"/>
      <w:bookmarkEnd w:id="117"/>
      <w:bookmarkEnd w:id="118"/>
      <w:bookmarkEnd w:id="119"/>
      <w:r>
        <w:t>ПАЙДАЛАНУШЫЛАРДЫ АВТОРИЗАЦИЯЛАУ</w:t>
      </w:r>
    </w:p>
    <w:p w:rsidR="005A5C2A" w:rsidRPr="001D18D8" w:rsidRDefault="004D2DDB" w:rsidP="005A5C2A">
      <w:pPr>
        <w:spacing w:line="276" w:lineRule="auto"/>
        <w:ind w:firstLine="709"/>
        <w:jc w:val="both"/>
        <w:rPr>
          <w:color w:val="000000" w:themeColor="text1"/>
        </w:rPr>
      </w:pPr>
      <w:r>
        <w:rPr>
          <w:rStyle w:val="y2iqfc"/>
          <w:color w:val="202124"/>
          <w:lang w:val="kk-KZ"/>
        </w:rPr>
        <w:t>ЭШФ АЖ файлдық ЭЦ</w:t>
      </w:r>
      <w:r w:rsidRPr="00DD38CD">
        <w:rPr>
          <w:rStyle w:val="y2iqfc"/>
          <w:color w:val="202124"/>
          <w:lang w:val="kk-KZ"/>
        </w:rPr>
        <w:t>Қ</w:t>
      </w:r>
      <w:r>
        <w:rPr>
          <w:rStyle w:val="y2iqfc"/>
          <w:color w:val="202124"/>
          <w:lang w:val="kk-KZ"/>
        </w:rPr>
        <w:t>-ны, сондай-ақ қорғалған тасығыш құралдар</w:t>
      </w:r>
      <w:r w:rsidRPr="00DD38CD">
        <w:rPr>
          <w:rStyle w:val="y2iqfc"/>
          <w:color w:val="202124"/>
          <w:lang w:val="kk-KZ"/>
        </w:rPr>
        <w:t>да</w:t>
      </w:r>
      <w:r>
        <w:rPr>
          <w:rStyle w:val="y2iqfc"/>
          <w:color w:val="202124"/>
          <w:lang w:val="kk-KZ"/>
        </w:rPr>
        <w:t>ғы ЭЦ</w:t>
      </w:r>
      <w:r w:rsidRPr="00DD38CD">
        <w:rPr>
          <w:rStyle w:val="y2iqfc"/>
          <w:color w:val="202124"/>
          <w:lang w:val="kk-KZ"/>
        </w:rPr>
        <w:t>Қ-ны қолдайды</w:t>
      </w:r>
      <w:r>
        <w:rPr>
          <w:rStyle w:val="y2iqfc"/>
          <w:color w:val="202124"/>
          <w:lang w:val="kk-KZ"/>
        </w:rPr>
        <w:t>, олар</w:t>
      </w:r>
      <w:r w:rsidR="005A5C2A" w:rsidRPr="001D18D8">
        <w:rPr>
          <w:color w:val="000000" w:themeColor="text1"/>
        </w:rPr>
        <w:t>:</w:t>
      </w:r>
    </w:p>
    <w:p w:rsidR="005A5C2A" w:rsidRPr="001D18D8" w:rsidRDefault="004D2DDB" w:rsidP="005A5C2A">
      <w:pPr>
        <w:pStyle w:val="af7"/>
        <w:numPr>
          <w:ilvl w:val="0"/>
          <w:numId w:val="6"/>
        </w:numPr>
        <w:spacing w:line="25" w:lineRule="atLeast"/>
        <w:ind w:left="993" w:hanging="284"/>
        <w:jc w:val="both"/>
        <w:rPr>
          <w:color w:val="000000" w:themeColor="text1"/>
          <w:shd w:val="clear" w:color="auto" w:fill="FFFFFF"/>
          <w:lang w:val="kk-KZ"/>
        </w:rPr>
      </w:pPr>
      <w:r>
        <w:rPr>
          <w:color w:val="000000" w:themeColor="text1"/>
          <w:shd w:val="clear" w:color="auto" w:fill="FFFFFF"/>
          <w:lang w:val="kk-KZ"/>
        </w:rPr>
        <w:t>ҚР азаматының жеке куәлігі</w:t>
      </w:r>
      <w:r w:rsidR="005A5C2A" w:rsidRPr="001D18D8">
        <w:rPr>
          <w:color w:val="000000" w:themeColor="text1"/>
          <w:shd w:val="clear" w:color="auto" w:fill="FFFFFF"/>
          <w:lang w:val="kk-KZ"/>
        </w:rPr>
        <w:t>;</w:t>
      </w:r>
    </w:p>
    <w:p w:rsidR="005A5C2A" w:rsidRPr="001D18D8" w:rsidRDefault="005A5C2A" w:rsidP="005A5C2A">
      <w:pPr>
        <w:pStyle w:val="af7"/>
        <w:numPr>
          <w:ilvl w:val="0"/>
          <w:numId w:val="6"/>
        </w:numPr>
        <w:spacing w:line="25" w:lineRule="atLeast"/>
        <w:ind w:left="993" w:hanging="284"/>
        <w:jc w:val="both"/>
        <w:rPr>
          <w:color w:val="000000" w:themeColor="text1"/>
          <w:shd w:val="clear" w:color="auto" w:fill="FFFFFF"/>
          <w:lang w:val="kk-KZ"/>
        </w:rPr>
      </w:pPr>
      <w:r w:rsidRPr="001D18D8">
        <w:rPr>
          <w:color w:val="000000" w:themeColor="text1"/>
          <w:shd w:val="clear" w:color="auto" w:fill="FFFFFF"/>
          <w:lang w:val="kk-KZ"/>
        </w:rPr>
        <w:t>Казтокен;</w:t>
      </w:r>
    </w:p>
    <w:p w:rsidR="005A5C2A" w:rsidRPr="001D18D8" w:rsidRDefault="005A5C2A" w:rsidP="005A5C2A">
      <w:pPr>
        <w:pStyle w:val="af7"/>
        <w:numPr>
          <w:ilvl w:val="0"/>
          <w:numId w:val="6"/>
        </w:numPr>
        <w:spacing w:line="25" w:lineRule="atLeast"/>
        <w:ind w:left="993" w:hanging="284"/>
        <w:jc w:val="both"/>
        <w:rPr>
          <w:color w:val="000000" w:themeColor="text1"/>
          <w:shd w:val="clear" w:color="auto" w:fill="FFFFFF"/>
          <w:lang w:val="kk-KZ"/>
        </w:rPr>
      </w:pPr>
      <w:r w:rsidRPr="001D18D8">
        <w:rPr>
          <w:color w:val="000000" w:themeColor="text1"/>
          <w:shd w:val="clear" w:color="auto" w:fill="FFFFFF"/>
          <w:lang w:val="kk-KZ"/>
        </w:rPr>
        <w:t>eToken 72К;</w:t>
      </w:r>
    </w:p>
    <w:p w:rsidR="005A5C2A" w:rsidRPr="001D18D8" w:rsidRDefault="005A5C2A" w:rsidP="005A5C2A">
      <w:pPr>
        <w:pStyle w:val="af7"/>
        <w:numPr>
          <w:ilvl w:val="0"/>
          <w:numId w:val="6"/>
        </w:numPr>
        <w:spacing w:line="25" w:lineRule="atLeast"/>
        <w:ind w:left="993" w:hanging="284"/>
        <w:jc w:val="both"/>
        <w:rPr>
          <w:color w:val="000000" w:themeColor="text1"/>
          <w:shd w:val="clear" w:color="auto" w:fill="FFFFFF"/>
          <w:lang w:val="kk-KZ"/>
        </w:rPr>
      </w:pPr>
      <w:r w:rsidRPr="001D18D8">
        <w:rPr>
          <w:color w:val="000000" w:themeColor="text1"/>
          <w:shd w:val="clear" w:color="auto" w:fill="FFFFFF"/>
          <w:lang w:val="kk-KZ"/>
        </w:rPr>
        <w:t>eToken 5110;</w:t>
      </w:r>
    </w:p>
    <w:p w:rsidR="005A5C2A" w:rsidRPr="001D18D8" w:rsidRDefault="005A5C2A" w:rsidP="005A5C2A">
      <w:pPr>
        <w:pStyle w:val="af7"/>
        <w:numPr>
          <w:ilvl w:val="0"/>
          <w:numId w:val="6"/>
        </w:numPr>
        <w:spacing w:line="25" w:lineRule="atLeast"/>
        <w:ind w:left="993" w:hanging="284"/>
        <w:jc w:val="both"/>
        <w:rPr>
          <w:color w:val="000000" w:themeColor="text1"/>
          <w:shd w:val="clear" w:color="auto" w:fill="FFFFFF"/>
          <w:lang w:val="kk-KZ"/>
        </w:rPr>
      </w:pPr>
      <w:r w:rsidRPr="001D18D8">
        <w:rPr>
          <w:color w:val="000000" w:themeColor="text1"/>
          <w:shd w:val="clear" w:color="auto" w:fill="FFFFFF"/>
          <w:lang w:val="kk-KZ"/>
        </w:rPr>
        <w:t>Akey;</w:t>
      </w:r>
    </w:p>
    <w:p w:rsidR="005A5C2A" w:rsidRPr="001D18D8" w:rsidRDefault="005A5C2A" w:rsidP="005A5C2A">
      <w:pPr>
        <w:pStyle w:val="af7"/>
        <w:numPr>
          <w:ilvl w:val="0"/>
          <w:numId w:val="6"/>
        </w:numPr>
        <w:spacing w:line="25" w:lineRule="atLeast"/>
        <w:ind w:left="993" w:hanging="284"/>
        <w:jc w:val="both"/>
        <w:rPr>
          <w:color w:val="000000" w:themeColor="text1"/>
          <w:shd w:val="clear" w:color="auto" w:fill="FFFFFF"/>
          <w:lang w:val="kk-KZ"/>
        </w:rPr>
      </w:pPr>
      <w:r w:rsidRPr="001D18D8">
        <w:rPr>
          <w:color w:val="000000" w:themeColor="text1"/>
          <w:shd w:val="clear" w:color="auto" w:fill="FFFFFF"/>
          <w:lang w:val="kk-KZ"/>
        </w:rPr>
        <w:t>JaCarta.</w:t>
      </w:r>
    </w:p>
    <w:p w:rsidR="005A5C2A" w:rsidRPr="004D2DDB" w:rsidRDefault="004D2DDB" w:rsidP="005A5C2A">
      <w:pPr>
        <w:spacing w:line="276" w:lineRule="auto"/>
        <w:ind w:firstLine="709"/>
        <w:jc w:val="both"/>
        <w:rPr>
          <w:color w:val="000000" w:themeColor="text1"/>
          <w:lang w:val="kk-KZ"/>
        </w:rPr>
      </w:pPr>
      <w:r>
        <w:rPr>
          <w:rStyle w:val="y2iqfc"/>
          <w:color w:val="202124"/>
          <w:lang w:val="kk-KZ"/>
        </w:rPr>
        <w:t>Пайдаланушы авторизациядан өткен кезде жүйе дербес</w:t>
      </w:r>
      <w:r w:rsidRPr="00DD38CD">
        <w:rPr>
          <w:rStyle w:val="y2iqfc"/>
          <w:color w:val="202124"/>
          <w:lang w:val="kk-KZ"/>
        </w:rPr>
        <w:t xml:space="preserve"> компьютерден </w:t>
      </w:r>
      <w:r>
        <w:rPr>
          <w:rStyle w:val="y2iqfc"/>
          <w:color w:val="202124"/>
          <w:lang w:val="kk-KZ"/>
        </w:rPr>
        <w:t>және қорғалған тасығыштар дербес компьютерге қосылған және оларда ЭЦҚ жазылған жағдайда</w:t>
      </w:r>
      <w:r w:rsidRPr="00DD38CD">
        <w:rPr>
          <w:rStyle w:val="y2iqfc"/>
          <w:color w:val="202124"/>
          <w:lang w:val="kk-KZ"/>
        </w:rPr>
        <w:t xml:space="preserve"> </w:t>
      </w:r>
      <w:r>
        <w:rPr>
          <w:rStyle w:val="y2iqfc"/>
          <w:color w:val="202124"/>
          <w:lang w:val="kk-KZ"/>
        </w:rPr>
        <w:t>жоғарыда көрсетілген ЭЦ</w:t>
      </w:r>
      <w:r w:rsidRPr="00DD38CD">
        <w:rPr>
          <w:rStyle w:val="y2iqfc"/>
          <w:color w:val="202124"/>
          <w:lang w:val="kk-KZ"/>
        </w:rPr>
        <w:t xml:space="preserve">Қ кілттерін </w:t>
      </w:r>
      <w:r>
        <w:rPr>
          <w:rStyle w:val="y2iqfc"/>
          <w:color w:val="202124"/>
          <w:lang w:val="kk-KZ"/>
        </w:rPr>
        <w:t xml:space="preserve">сақтау типтерінен </w:t>
      </w:r>
      <w:r w:rsidRPr="00DD38CD">
        <w:rPr>
          <w:rStyle w:val="y2iqfc"/>
          <w:color w:val="202124"/>
          <w:lang w:val="kk-KZ"/>
        </w:rPr>
        <w:t>сертификат таңда</w:t>
      </w:r>
      <w:r>
        <w:rPr>
          <w:rStyle w:val="y2iqfc"/>
          <w:color w:val="202124"/>
          <w:lang w:val="kk-KZ"/>
        </w:rPr>
        <w:t>уға</w:t>
      </w:r>
      <w:r w:rsidRPr="00DD38CD">
        <w:rPr>
          <w:rStyle w:val="y2iqfc"/>
          <w:color w:val="202124"/>
          <w:lang w:val="kk-KZ"/>
        </w:rPr>
        <w:t xml:space="preserve"> мүмкіндік</w:t>
      </w:r>
      <w:r>
        <w:rPr>
          <w:rStyle w:val="y2iqfc"/>
          <w:color w:val="202124"/>
          <w:lang w:val="kk-KZ"/>
        </w:rPr>
        <w:t xml:space="preserve"> береді</w:t>
      </w:r>
      <w:r w:rsidR="005A5C2A" w:rsidRPr="004D2DDB">
        <w:rPr>
          <w:color w:val="000000" w:themeColor="text1"/>
          <w:lang w:val="kk-KZ"/>
        </w:rPr>
        <w:t xml:space="preserve">. </w:t>
      </w:r>
    </w:p>
    <w:p w:rsidR="005A5C2A" w:rsidRPr="004D2DDB" w:rsidRDefault="004D2DDB" w:rsidP="005A5C2A">
      <w:pPr>
        <w:spacing w:line="276" w:lineRule="auto"/>
        <w:ind w:firstLine="709"/>
        <w:jc w:val="both"/>
        <w:rPr>
          <w:color w:val="000000" w:themeColor="text1"/>
          <w:lang w:val="kk-KZ"/>
        </w:rPr>
      </w:pPr>
      <w:r w:rsidRPr="00DD38CD">
        <w:rPr>
          <w:rStyle w:val="y2iqfc"/>
          <w:color w:val="202124"/>
          <w:lang w:val="kk-KZ"/>
        </w:rPr>
        <w:t>Қорғалған</w:t>
      </w:r>
      <w:r>
        <w:rPr>
          <w:rStyle w:val="y2iqfc"/>
          <w:color w:val="202124"/>
          <w:lang w:val="kk-KZ"/>
        </w:rPr>
        <w:t xml:space="preserve"> тасығыштардағы ЭЦ</w:t>
      </w:r>
      <w:r w:rsidRPr="00DD38CD">
        <w:rPr>
          <w:rStyle w:val="y2iqfc"/>
          <w:color w:val="202124"/>
          <w:lang w:val="kk-KZ"/>
        </w:rPr>
        <w:t>Қ кілттері 3 жыл мерзім</w:t>
      </w:r>
      <w:r>
        <w:rPr>
          <w:rStyle w:val="y2iqfc"/>
          <w:color w:val="202124"/>
          <w:lang w:val="kk-KZ"/>
        </w:rPr>
        <w:t>ге беріледі. Пайдаланушының дербес компьютерінде</w:t>
      </w:r>
      <w:r w:rsidRPr="00DD38CD">
        <w:rPr>
          <w:rStyle w:val="y2iqfc"/>
          <w:color w:val="202124"/>
          <w:lang w:val="kk-KZ"/>
        </w:rPr>
        <w:t xml:space="preserve"> </w:t>
      </w:r>
      <w:r>
        <w:rPr>
          <w:rStyle w:val="y2iqfc"/>
          <w:color w:val="202124"/>
          <w:lang w:val="kk-KZ"/>
        </w:rPr>
        <w:t>сақталған файлдық ЭЦ</w:t>
      </w:r>
      <w:r w:rsidRPr="00DD38CD">
        <w:rPr>
          <w:rStyle w:val="y2iqfc"/>
          <w:color w:val="202124"/>
          <w:lang w:val="kk-KZ"/>
        </w:rPr>
        <w:t>Қ</w:t>
      </w:r>
      <w:r>
        <w:rPr>
          <w:rStyle w:val="y2iqfc"/>
          <w:color w:val="202124"/>
          <w:lang w:val="kk-KZ"/>
        </w:rPr>
        <w:t xml:space="preserve"> </w:t>
      </w:r>
      <w:r w:rsidRPr="00DD38CD">
        <w:rPr>
          <w:rStyle w:val="y2iqfc"/>
          <w:color w:val="202124"/>
          <w:lang w:val="kk-KZ"/>
        </w:rPr>
        <w:t>кілттері</w:t>
      </w:r>
      <w:r>
        <w:rPr>
          <w:rStyle w:val="y2iqfc"/>
          <w:color w:val="202124"/>
          <w:lang w:val="kk-KZ"/>
        </w:rPr>
        <w:t xml:space="preserve"> 1 жыл мерзімге беріледі</w:t>
      </w:r>
      <w:r w:rsidR="005A5C2A" w:rsidRPr="004D2DDB">
        <w:rPr>
          <w:color w:val="000000" w:themeColor="text1"/>
          <w:lang w:val="kk-KZ"/>
        </w:rPr>
        <w:t xml:space="preserve">. </w:t>
      </w:r>
    </w:p>
    <w:p w:rsidR="005A5C2A" w:rsidRPr="004D2DDB" w:rsidRDefault="004D2DDB" w:rsidP="005A5C2A">
      <w:pPr>
        <w:spacing w:line="276" w:lineRule="auto"/>
        <w:ind w:firstLine="709"/>
        <w:jc w:val="both"/>
        <w:rPr>
          <w:color w:val="000000" w:themeColor="text1"/>
          <w:lang w:val="kk-KZ"/>
        </w:rPr>
      </w:pPr>
      <w:r>
        <w:rPr>
          <w:rStyle w:val="y2iqfc"/>
          <w:color w:val="202124"/>
          <w:lang w:val="kk-KZ"/>
        </w:rPr>
        <w:t>Қорғалған тасығыштарда ЭЦ</w:t>
      </w:r>
      <w:r w:rsidRPr="00EC6CAC">
        <w:rPr>
          <w:rStyle w:val="y2iqfc"/>
          <w:color w:val="202124"/>
          <w:lang w:val="kk-KZ"/>
        </w:rPr>
        <w:t>Қ</w:t>
      </w:r>
      <w:r>
        <w:rPr>
          <w:rStyle w:val="y2iqfc"/>
          <w:color w:val="202124"/>
          <w:lang w:val="kk-KZ"/>
        </w:rPr>
        <w:t xml:space="preserve"> кілттерін шығару үшін pki.gov.kz </w:t>
      </w:r>
      <w:r w:rsidRPr="00EC6CAC">
        <w:rPr>
          <w:rStyle w:val="y2iqfc"/>
          <w:color w:val="202124"/>
          <w:lang w:val="kk-KZ"/>
        </w:rPr>
        <w:t>сайтын</w:t>
      </w:r>
      <w:r>
        <w:rPr>
          <w:rStyle w:val="y2iqfc"/>
          <w:color w:val="202124"/>
          <w:lang w:val="kk-KZ"/>
        </w:rPr>
        <w:t>да өз бетінше</w:t>
      </w:r>
      <w:r w:rsidRPr="00EC6CAC">
        <w:rPr>
          <w:rStyle w:val="y2iqfc"/>
          <w:color w:val="202124"/>
          <w:lang w:val="kk-KZ"/>
        </w:rPr>
        <w:t xml:space="preserve"> </w:t>
      </w:r>
      <w:r>
        <w:rPr>
          <w:rStyle w:val="y2iqfc"/>
          <w:color w:val="202124"/>
          <w:lang w:val="kk-KZ"/>
        </w:rPr>
        <w:t>өтініш жіберуге болады</w:t>
      </w:r>
      <w:r w:rsidRPr="00EC6CAC">
        <w:rPr>
          <w:rStyle w:val="y2iqfc"/>
          <w:color w:val="202124"/>
          <w:lang w:val="kk-KZ"/>
        </w:rPr>
        <w:t xml:space="preserve"> немесе Халыққа қызмет көрсету орталығына («Азаматтарға арналған ү</w:t>
      </w:r>
      <w:r>
        <w:rPr>
          <w:rStyle w:val="y2iqfc"/>
          <w:color w:val="202124"/>
          <w:lang w:val="kk-KZ"/>
        </w:rPr>
        <w:t>кімет» мемлекеттік корпорациясы</w:t>
      </w:r>
      <w:r w:rsidRPr="00EC6CAC">
        <w:rPr>
          <w:rStyle w:val="y2iqfc"/>
          <w:color w:val="202124"/>
          <w:lang w:val="kk-KZ"/>
        </w:rPr>
        <w:t>»</w:t>
      </w:r>
      <w:r>
        <w:rPr>
          <w:rStyle w:val="y2iqfc"/>
          <w:color w:val="202124"/>
          <w:lang w:val="kk-KZ"/>
        </w:rPr>
        <w:t xml:space="preserve"> </w:t>
      </w:r>
      <w:r w:rsidRPr="00EC6CAC">
        <w:rPr>
          <w:rStyle w:val="y2iqfc"/>
          <w:color w:val="202124"/>
          <w:lang w:val="kk-KZ"/>
        </w:rPr>
        <w:t>КЕАҚ) хабарласуға болады</w:t>
      </w:r>
      <w:r w:rsidR="005A5C2A" w:rsidRPr="004D2DDB">
        <w:rPr>
          <w:color w:val="000000" w:themeColor="text1"/>
          <w:lang w:val="kk-KZ"/>
        </w:rPr>
        <w:t xml:space="preserve">. </w:t>
      </w:r>
    </w:p>
    <w:p w:rsidR="005A5C2A" w:rsidRPr="004D2DDB" w:rsidRDefault="004D2DDB" w:rsidP="005A5C2A">
      <w:pPr>
        <w:spacing w:line="276" w:lineRule="auto"/>
        <w:ind w:firstLine="709"/>
        <w:jc w:val="both"/>
        <w:rPr>
          <w:color w:val="000000" w:themeColor="text1"/>
          <w:lang w:val="kk-KZ"/>
        </w:rPr>
      </w:pPr>
      <w:r w:rsidRPr="00EC6CAC">
        <w:rPr>
          <w:rStyle w:val="y2iqfc"/>
          <w:color w:val="202124"/>
          <w:lang w:val="kk-KZ"/>
        </w:rPr>
        <w:t>Э</w:t>
      </w:r>
      <w:r>
        <w:rPr>
          <w:rStyle w:val="y2iqfc"/>
          <w:color w:val="202124"/>
          <w:lang w:val="kk-KZ"/>
        </w:rPr>
        <w:t>ЦҚ-ны жеке куәлік чипіне жеке тұлғалар</w:t>
      </w:r>
      <w:r w:rsidRPr="00EC6CAC">
        <w:rPr>
          <w:rStyle w:val="y2iqfc"/>
          <w:color w:val="202124"/>
          <w:lang w:val="kk-KZ"/>
        </w:rPr>
        <w:t xml:space="preserve"> ғана жаза алады. Заңды тұлғалар үшін бұл қызмет көрсетілмейді</w:t>
      </w:r>
      <w:r w:rsidR="005A5C2A" w:rsidRPr="004D2DDB">
        <w:rPr>
          <w:color w:val="000000" w:themeColor="text1"/>
          <w:lang w:val="kk-KZ"/>
        </w:rPr>
        <w:t>.</w:t>
      </w:r>
    </w:p>
    <w:p w:rsidR="005A5C2A" w:rsidRPr="004D2DDB" w:rsidRDefault="004D2DDB" w:rsidP="005A5C2A">
      <w:pPr>
        <w:spacing w:line="276" w:lineRule="auto"/>
        <w:ind w:firstLine="709"/>
        <w:jc w:val="both"/>
        <w:rPr>
          <w:color w:val="000000" w:themeColor="text1"/>
          <w:lang w:val="kk-KZ"/>
        </w:rPr>
      </w:pPr>
      <w:r>
        <w:rPr>
          <w:rStyle w:val="y2iqfc"/>
          <w:color w:val="202124"/>
          <w:lang w:val="kk-KZ"/>
        </w:rPr>
        <w:t>ЭЦҚ бар куәлікті пайдаланушының дербес компьютерінде пайдалану үшін арнайы құрылғы - смарт-картқа арналған картридер</w:t>
      </w:r>
      <w:r w:rsidRPr="00EC6CAC">
        <w:rPr>
          <w:rStyle w:val="y2iqfc"/>
          <w:color w:val="202124"/>
          <w:lang w:val="kk-KZ"/>
        </w:rPr>
        <w:t xml:space="preserve"> </w:t>
      </w:r>
      <w:r>
        <w:rPr>
          <w:rStyle w:val="y2iqfc"/>
          <w:color w:val="202124"/>
          <w:lang w:val="kk-KZ"/>
        </w:rPr>
        <w:t>(</w:t>
      </w:r>
      <w:r w:rsidRPr="00EC6CAC">
        <w:rPr>
          <w:color w:val="000000" w:themeColor="text1"/>
          <w:lang w:val="kk-KZ"/>
        </w:rPr>
        <w:t>smart card reader</w:t>
      </w:r>
      <w:r>
        <w:rPr>
          <w:color w:val="000000" w:themeColor="text1"/>
          <w:lang w:val="kk-KZ"/>
        </w:rPr>
        <w:t>)</w:t>
      </w:r>
      <w:r w:rsidRPr="00EC6CAC">
        <w:rPr>
          <w:rStyle w:val="y2iqfc"/>
          <w:color w:val="202124"/>
          <w:lang w:val="kk-KZ"/>
        </w:rPr>
        <w:t xml:space="preserve"> сатып </w:t>
      </w:r>
      <w:r>
        <w:rPr>
          <w:rStyle w:val="y2iqfc"/>
          <w:color w:val="202124"/>
          <w:lang w:val="kk-KZ"/>
        </w:rPr>
        <w:t>алу қажет. Картридер - бұл смарт</w:t>
      </w:r>
      <w:r w:rsidRPr="00EC6CAC">
        <w:rPr>
          <w:rStyle w:val="y2iqfc"/>
          <w:color w:val="202124"/>
          <w:lang w:val="kk-KZ"/>
        </w:rPr>
        <w:t xml:space="preserve">-карталармен </w:t>
      </w:r>
      <w:r>
        <w:rPr>
          <w:rStyle w:val="y2iqfc"/>
          <w:color w:val="202124"/>
          <w:lang w:val="kk-KZ"/>
        </w:rPr>
        <w:t>ақпарат алмасуға арналған оқу/</w:t>
      </w:r>
      <w:r w:rsidRPr="00EC6CAC">
        <w:rPr>
          <w:rStyle w:val="y2iqfc"/>
          <w:color w:val="202124"/>
          <w:lang w:val="kk-KZ"/>
        </w:rPr>
        <w:t>жазу құрылғысы</w:t>
      </w:r>
      <w:r w:rsidR="005A5C2A" w:rsidRPr="004D2DDB">
        <w:rPr>
          <w:color w:val="000000" w:themeColor="text1"/>
          <w:lang w:val="kk-KZ"/>
        </w:rPr>
        <w:t>.</w:t>
      </w:r>
    </w:p>
    <w:p w:rsidR="005C5950" w:rsidRPr="004D2DDB" w:rsidRDefault="005C5950" w:rsidP="005C5950">
      <w:pPr>
        <w:pStyle w:val="af7"/>
        <w:spacing w:line="25" w:lineRule="atLeast"/>
        <w:rPr>
          <w:color w:val="000000" w:themeColor="text1"/>
          <w:lang w:val="kk-KZ"/>
        </w:rPr>
      </w:pPr>
    </w:p>
    <w:p w:rsidR="005C5950" w:rsidRPr="00B21536" w:rsidRDefault="004D2DDB" w:rsidP="00175FEE">
      <w:pPr>
        <w:pStyle w:val="af7"/>
        <w:numPr>
          <w:ilvl w:val="0"/>
          <w:numId w:val="31"/>
        </w:numPr>
        <w:spacing w:line="25" w:lineRule="atLeast"/>
        <w:ind w:left="1134"/>
        <w:contextualSpacing/>
        <w:jc w:val="both"/>
        <w:rPr>
          <w:color w:val="000000" w:themeColor="text1"/>
          <w:lang w:val="kk-KZ"/>
        </w:rPr>
      </w:pPr>
      <w:bookmarkStart w:id="120" w:name="_Toc24636196"/>
      <w:bookmarkStart w:id="121" w:name="_Toc25246541"/>
      <w:r>
        <w:rPr>
          <w:color w:val="000000" w:themeColor="text1"/>
          <w:lang w:val="kk-KZ"/>
        </w:rPr>
        <w:t>ЭШФ АЖ</w:t>
      </w:r>
      <w:r w:rsidRPr="00B21536">
        <w:rPr>
          <w:color w:val="000000" w:themeColor="text1"/>
          <w:lang w:val="kk-KZ"/>
        </w:rPr>
        <w:t>-</w:t>
      </w:r>
      <w:r>
        <w:rPr>
          <w:color w:val="000000" w:themeColor="text1"/>
          <w:lang w:val="kk-KZ"/>
        </w:rPr>
        <w:t xml:space="preserve">ға кіру терезесінде «Жүйеге кіру» </w:t>
      </w:r>
      <w:r w:rsidR="00B21536">
        <w:rPr>
          <w:color w:val="000000" w:themeColor="text1"/>
          <w:lang w:val="kk-KZ"/>
        </w:rPr>
        <w:t xml:space="preserve">батырмасын басыңыз </w:t>
      </w:r>
      <w:r w:rsidR="005C5950" w:rsidRPr="00B21536">
        <w:rPr>
          <w:color w:val="000000" w:themeColor="text1"/>
          <w:lang w:val="kk-KZ"/>
        </w:rPr>
        <w:t>(</w:t>
      </w:r>
      <w:r w:rsidR="00742D54">
        <w:fldChar w:fldCharType="begin"/>
      </w:r>
      <w:r w:rsidR="00742D54" w:rsidRPr="006613D5">
        <w:rPr>
          <w:lang w:val="kk-KZ"/>
        </w:rPr>
        <w:instrText xml:space="preserve"> REF _Ref497136731 \h  \* MERGEFORMAT </w:instrText>
      </w:r>
      <w:r w:rsidR="00742D54">
        <w:fldChar w:fldCharType="separate"/>
      </w:r>
      <w:r w:rsidR="003877B0" w:rsidRPr="00B21536">
        <w:rPr>
          <w:color w:val="000000" w:themeColor="text1"/>
          <w:lang w:val="kk-KZ"/>
        </w:rPr>
        <w:t>16</w:t>
      </w:r>
      <w:r w:rsidR="00742D54">
        <w:fldChar w:fldCharType="end"/>
      </w:r>
      <w:r w:rsidR="00B21536" w:rsidRPr="00B21536">
        <w:rPr>
          <w:lang w:val="kk-KZ"/>
        </w:rPr>
        <w:t>-</w:t>
      </w:r>
      <w:r w:rsidR="00B21536">
        <w:rPr>
          <w:lang w:val="kk-KZ"/>
        </w:rPr>
        <w:t>сурет</w:t>
      </w:r>
      <w:r w:rsidR="005C5950" w:rsidRPr="00B21536">
        <w:rPr>
          <w:color w:val="000000" w:themeColor="text1"/>
          <w:lang w:val="kk-KZ"/>
        </w:rPr>
        <w:t>).</w:t>
      </w:r>
      <w:bookmarkEnd w:id="120"/>
      <w:bookmarkEnd w:id="121"/>
      <w:r w:rsidR="005C5950" w:rsidRPr="00B21536">
        <w:rPr>
          <w:color w:val="000000" w:themeColor="text1"/>
          <w:lang w:val="kk-KZ"/>
        </w:rPr>
        <w:t xml:space="preserve"> </w:t>
      </w:r>
    </w:p>
    <w:p w:rsidR="005C5950" w:rsidRPr="001D18D8" w:rsidRDefault="005C5950" w:rsidP="005C5950">
      <w:pPr>
        <w:pStyle w:val="af7"/>
        <w:spacing w:line="25" w:lineRule="atLeast"/>
        <w:ind w:left="0"/>
        <w:jc w:val="center"/>
        <w:rPr>
          <w:color w:val="000000" w:themeColor="text1"/>
        </w:rPr>
      </w:pPr>
      <w:r w:rsidRPr="00B21536">
        <w:rPr>
          <w:noProof/>
          <w:color w:val="000000" w:themeColor="text1"/>
          <w:lang w:val="kk-KZ" w:eastAsia="en-US"/>
        </w:rPr>
        <w:t xml:space="preserve"> </w:t>
      </w:r>
      <w:r w:rsidRPr="001D18D8">
        <w:rPr>
          <w:noProof/>
          <w:color w:val="000000" w:themeColor="text1"/>
        </w:rPr>
        <w:drawing>
          <wp:inline distT="0" distB="0" distL="0" distR="0" wp14:anchorId="5371FC63" wp14:editId="56EC4C83">
            <wp:extent cx="5940425" cy="2840355"/>
            <wp:effectExtent l="0" t="0" r="317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940425" cy="2840355"/>
                    </a:xfrm>
                    <a:prstGeom prst="rect">
                      <a:avLst/>
                    </a:prstGeom>
                  </pic:spPr>
                </pic:pic>
              </a:graphicData>
            </a:graphic>
          </wp:inline>
        </w:drawing>
      </w:r>
    </w:p>
    <w:bookmarkStart w:id="122" w:name="_Ref497136731"/>
    <w:bookmarkStart w:id="123" w:name="_Toc24636197"/>
    <w:bookmarkStart w:id="124" w:name="_Toc25246542"/>
    <w:p w:rsidR="005C5950" w:rsidRPr="00B21536"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16</w:t>
      </w:r>
      <w:r w:rsidRPr="00783196">
        <w:rPr>
          <w:b/>
          <w:color w:val="000000" w:themeColor="text1"/>
          <w:sz w:val="20"/>
          <w:szCs w:val="20"/>
        </w:rPr>
        <w:fldChar w:fldCharType="end"/>
      </w:r>
      <w:bookmarkEnd w:id="122"/>
      <w:r w:rsidR="00B21536">
        <w:rPr>
          <w:b/>
          <w:color w:val="000000" w:themeColor="text1"/>
          <w:sz w:val="20"/>
          <w:szCs w:val="20"/>
        </w:rPr>
        <w:t>-</w:t>
      </w:r>
      <w:r w:rsidR="00B21536">
        <w:rPr>
          <w:b/>
          <w:color w:val="000000" w:themeColor="text1"/>
          <w:sz w:val="20"/>
          <w:szCs w:val="20"/>
          <w:lang w:val="kk-KZ"/>
        </w:rPr>
        <w:t>сурет</w:t>
      </w:r>
      <w:r w:rsidR="005C5950" w:rsidRPr="00783196">
        <w:rPr>
          <w:b/>
          <w:color w:val="000000" w:themeColor="text1"/>
          <w:sz w:val="20"/>
          <w:szCs w:val="20"/>
        </w:rPr>
        <w:t xml:space="preserve">. </w:t>
      </w:r>
      <w:bookmarkEnd w:id="123"/>
      <w:bookmarkEnd w:id="124"/>
      <w:r w:rsidR="00B21536">
        <w:rPr>
          <w:b/>
          <w:color w:val="000000" w:themeColor="text1"/>
          <w:sz w:val="20"/>
          <w:szCs w:val="20"/>
          <w:lang w:val="kk-KZ"/>
        </w:rPr>
        <w:t xml:space="preserve"> ЭШФ АЖ</w:t>
      </w:r>
      <w:r w:rsidR="00B21536" w:rsidRPr="00B21536">
        <w:rPr>
          <w:b/>
          <w:color w:val="000000" w:themeColor="text1"/>
          <w:sz w:val="20"/>
          <w:szCs w:val="20"/>
          <w:lang w:val="kk-KZ"/>
        </w:rPr>
        <w:t>-</w:t>
      </w:r>
      <w:r w:rsidR="00B21536">
        <w:rPr>
          <w:b/>
          <w:color w:val="000000" w:themeColor="text1"/>
          <w:sz w:val="20"/>
          <w:szCs w:val="20"/>
          <w:lang w:val="kk-KZ"/>
        </w:rPr>
        <w:t>ға кіру терезесі</w:t>
      </w:r>
    </w:p>
    <w:p w:rsidR="005C5950" w:rsidRPr="00B21536" w:rsidRDefault="005C5950" w:rsidP="005C5950">
      <w:pPr>
        <w:pStyle w:val="af7"/>
        <w:spacing w:after="160" w:line="25" w:lineRule="atLeast"/>
        <w:ind w:left="0"/>
        <w:jc w:val="center"/>
        <w:rPr>
          <w:color w:val="000000" w:themeColor="text1"/>
          <w:lang w:val="kk-KZ"/>
        </w:rPr>
      </w:pPr>
    </w:p>
    <w:p w:rsidR="005C5950" w:rsidRPr="00B21536" w:rsidRDefault="00B21536" w:rsidP="00175FEE">
      <w:pPr>
        <w:pStyle w:val="af7"/>
        <w:numPr>
          <w:ilvl w:val="0"/>
          <w:numId w:val="31"/>
        </w:numPr>
        <w:spacing w:line="25" w:lineRule="atLeast"/>
        <w:ind w:left="1134"/>
        <w:contextualSpacing/>
        <w:jc w:val="both"/>
        <w:rPr>
          <w:color w:val="000000" w:themeColor="text1"/>
          <w:lang w:val="kk-KZ"/>
        </w:rPr>
      </w:pPr>
      <w:bookmarkStart w:id="125" w:name="_Toc24636198"/>
      <w:bookmarkStart w:id="126" w:name="_Toc25246543"/>
      <w:r>
        <w:rPr>
          <w:rStyle w:val="y2iqfc"/>
          <w:color w:val="202124"/>
          <w:lang w:val="kk-KZ"/>
        </w:rPr>
        <w:lastRenderedPageBreak/>
        <w:t>AUTH сертификатын таңдауды орындаңыз</w:t>
      </w:r>
      <w:r w:rsidRPr="00C37711">
        <w:rPr>
          <w:rStyle w:val="y2iqfc"/>
          <w:color w:val="202124"/>
          <w:lang w:val="kk-KZ"/>
        </w:rPr>
        <w:t xml:space="preserve"> (17-сурет), пайдаланушының компьют</w:t>
      </w:r>
      <w:r>
        <w:rPr>
          <w:rStyle w:val="y2iqfc"/>
          <w:color w:val="202124"/>
          <w:lang w:val="kk-KZ"/>
        </w:rPr>
        <w:t>ерінен немесе қорғалған тасығыштан «Дайын</w:t>
      </w:r>
      <w:r w:rsidRPr="00C37711">
        <w:rPr>
          <w:rStyle w:val="y2iqfc"/>
          <w:color w:val="202124"/>
          <w:lang w:val="kk-KZ"/>
        </w:rPr>
        <w:t>» батырмасын басыңыз</w:t>
      </w:r>
      <w:r w:rsidR="005C5950" w:rsidRPr="00B21536">
        <w:rPr>
          <w:color w:val="000000" w:themeColor="text1"/>
          <w:lang w:val="kk-KZ"/>
        </w:rPr>
        <w:t>.</w:t>
      </w:r>
      <w:bookmarkEnd w:id="125"/>
      <w:bookmarkEnd w:id="126"/>
    </w:p>
    <w:p w:rsidR="005C5950" w:rsidRPr="001D18D8" w:rsidRDefault="005C5950" w:rsidP="005C5950">
      <w:pPr>
        <w:pStyle w:val="af7"/>
        <w:spacing w:line="25" w:lineRule="atLeast"/>
        <w:ind w:left="0"/>
        <w:jc w:val="center"/>
        <w:rPr>
          <w:color w:val="000000" w:themeColor="text1"/>
        </w:rPr>
      </w:pPr>
      <w:r w:rsidRPr="00B21536">
        <w:rPr>
          <w:noProof/>
          <w:color w:val="000000" w:themeColor="text1"/>
          <w:lang w:val="kk-KZ" w:eastAsia="en-US"/>
        </w:rPr>
        <w:t xml:space="preserve"> </w:t>
      </w:r>
      <w:r w:rsidRPr="001D18D8">
        <w:rPr>
          <w:noProof/>
          <w:color w:val="000000" w:themeColor="text1"/>
        </w:rPr>
        <w:drawing>
          <wp:inline distT="0" distB="0" distL="0" distR="0" wp14:anchorId="424022AB" wp14:editId="317ED53C">
            <wp:extent cx="5168900" cy="2423941"/>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176208" cy="2427368"/>
                    </a:xfrm>
                    <a:prstGeom prst="rect">
                      <a:avLst/>
                    </a:prstGeom>
                  </pic:spPr>
                </pic:pic>
              </a:graphicData>
            </a:graphic>
          </wp:inline>
        </w:drawing>
      </w:r>
    </w:p>
    <w:bookmarkStart w:id="127" w:name="_Ref497136910"/>
    <w:bookmarkStart w:id="128" w:name="_Toc24636199"/>
    <w:bookmarkStart w:id="129" w:name="_Toc25246544"/>
    <w:p w:rsidR="005C5950" w:rsidRPr="00B21536"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17</w:t>
      </w:r>
      <w:r w:rsidRPr="00783196">
        <w:rPr>
          <w:b/>
          <w:color w:val="000000" w:themeColor="text1"/>
          <w:sz w:val="20"/>
          <w:szCs w:val="20"/>
        </w:rPr>
        <w:fldChar w:fldCharType="end"/>
      </w:r>
      <w:bookmarkEnd w:id="127"/>
      <w:r w:rsidR="00B21536">
        <w:rPr>
          <w:b/>
          <w:color w:val="000000" w:themeColor="text1"/>
          <w:sz w:val="20"/>
          <w:szCs w:val="20"/>
        </w:rPr>
        <w:t>-</w:t>
      </w:r>
      <w:r w:rsidR="00B21536">
        <w:rPr>
          <w:b/>
          <w:color w:val="000000" w:themeColor="text1"/>
          <w:sz w:val="20"/>
          <w:szCs w:val="20"/>
          <w:lang w:val="kk-KZ"/>
        </w:rPr>
        <w:t>сурет</w:t>
      </w:r>
      <w:r w:rsidR="00B21536">
        <w:rPr>
          <w:b/>
          <w:color w:val="000000" w:themeColor="text1"/>
          <w:sz w:val="20"/>
          <w:szCs w:val="20"/>
        </w:rPr>
        <w:t xml:space="preserve">. </w:t>
      </w:r>
      <w:r w:rsidR="00B21536">
        <w:rPr>
          <w:b/>
          <w:color w:val="000000" w:themeColor="text1"/>
          <w:sz w:val="20"/>
          <w:szCs w:val="20"/>
          <w:lang w:val="kk-KZ"/>
        </w:rPr>
        <w:t xml:space="preserve"> С</w:t>
      </w:r>
      <w:r w:rsidR="005C5950" w:rsidRPr="00783196">
        <w:rPr>
          <w:b/>
          <w:color w:val="000000" w:themeColor="text1"/>
          <w:sz w:val="20"/>
          <w:szCs w:val="20"/>
        </w:rPr>
        <w:t>ертификат</w:t>
      </w:r>
      <w:bookmarkEnd w:id="128"/>
      <w:bookmarkEnd w:id="129"/>
      <w:r w:rsidR="00B21536">
        <w:rPr>
          <w:b/>
          <w:color w:val="000000" w:themeColor="text1"/>
          <w:sz w:val="20"/>
          <w:szCs w:val="20"/>
          <w:lang w:val="kk-KZ"/>
        </w:rPr>
        <w:t>ты таңдау</w:t>
      </w:r>
    </w:p>
    <w:p w:rsidR="005C5950" w:rsidRPr="001D18D8" w:rsidRDefault="005C5950" w:rsidP="005C5950">
      <w:pPr>
        <w:pStyle w:val="af7"/>
        <w:spacing w:after="160" w:line="25" w:lineRule="atLeast"/>
        <w:ind w:left="0"/>
        <w:jc w:val="center"/>
        <w:rPr>
          <w:color w:val="000000" w:themeColor="text1"/>
          <w:lang w:val="kk-KZ"/>
        </w:rPr>
      </w:pPr>
    </w:p>
    <w:p w:rsidR="005C5950" w:rsidRPr="00B21536" w:rsidRDefault="00B21536" w:rsidP="00175FEE">
      <w:pPr>
        <w:pStyle w:val="af7"/>
        <w:numPr>
          <w:ilvl w:val="0"/>
          <w:numId w:val="31"/>
        </w:numPr>
        <w:spacing w:line="25" w:lineRule="atLeast"/>
        <w:ind w:left="1134"/>
        <w:contextualSpacing/>
        <w:jc w:val="both"/>
        <w:rPr>
          <w:color w:val="000000" w:themeColor="text1"/>
          <w:lang w:val="kk-KZ"/>
        </w:rPr>
      </w:pPr>
      <w:bookmarkStart w:id="130" w:name="_Toc24636200"/>
      <w:bookmarkStart w:id="131" w:name="_Toc25246545"/>
      <w:r>
        <w:rPr>
          <w:color w:val="000000" w:themeColor="text1"/>
          <w:lang w:val="kk-KZ"/>
        </w:rPr>
        <w:t>П</w:t>
      </w:r>
      <w:r w:rsidRPr="00B21536">
        <w:rPr>
          <w:color w:val="000000" w:themeColor="text1"/>
          <w:lang w:val="kk-KZ"/>
        </w:rPr>
        <w:t xml:space="preserve">ин-код </w:t>
      </w:r>
      <w:r>
        <w:rPr>
          <w:color w:val="000000" w:themeColor="text1"/>
          <w:lang w:val="kk-KZ"/>
        </w:rPr>
        <w:t>енгізіңіз және</w:t>
      </w:r>
      <w:r w:rsidRPr="00B21536">
        <w:rPr>
          <w:color w:val="000000" w:themeColor="text1"/>
          <w:lang w:val="kk-KZ"/>
        </w:rPr>
        <w:t xml:space="preserve"> «</w:t>
      </w:r>
      <w:r>
        <w:rPr>
          <w:color w:val="000000" w:themeColor="text1"/>
          <w:lang w:val="kk-KZ"/>
        </w:rPr>
        <w:t>Дайын</w:t>
      </w:r>
      <w:r w:rsidR="005C5950" w:rsidRPr="00B21536">
        <w:rPr>
          <w:color w:val="000000" w:themeColor="text1"/>
          <w:lang w:val="kk-KZ"/>
        </w:rPr>
        <w:t xml:space="preserve">» </w:t>
      </w:r>
      <w:r>
        <w:rPr>
          <w:color w:val="000000" w:themeColor="text1"/>
          <w:lang w:val="kk-KZ"/>
        </w:rPr>
        <w:t xml:space="preserve">батырмасын басыңыз </w:t>
      </w:r>
      <w:r w:rsidR="005C5950" w:rsidRPr="00B21536">
        <w:rPr>
          <w:color w:val="000000" w:themeColor="text1"/>
          <w:lang w:val="kk-KZ"/>
        </w:rPr>
        <w:t>(</w:t>
      </w:r>
      <w:r w:rsidR="00742D54">
        <w:fldChar w:fldCharType="begin"/>
      </w:r>
      <w:r w:rsidR="00742D54" w:rsidRPr="006613D5">
        <w:rPr>
          <w:lang w:val="kk-KZ"/>
        </w:rPr>
        <w:instrText xml:space="preserve"> REF _Ref497137103 \h  \* MERGEFORMAT </w:instrText>
      </w:r>
      <w:r w:rsidR="00742D54">
        <w:fldChar w:fldCharType="separate"/>
      </w:r>
      <w:r w:rsidR="003877B0" w:rsidRPr="00B21536">
        <w:rPr>
          <w:color w:val="000000" w:themeColor="text1"/>
          <w:lang w:val="kk-KZ"/>
        </w:rPr>
        <w:t>18</w:t>
      </w:r>
      <w:r w:rsidR="00742D54">
        <w:fldChar w:fldCharType="end"/>
      </w:r>
      <w:r w:rsidRPr="00B21536">
        <w:rPr>
          <w:lang w:val="kk-KZ"/>
        </w:rPr>
        <w:t>-</w:t>
      </w:r>
      <w:r>
        <w:rPr>
          <w:lang w:val="kk-KZ"/>
        </w:rPr>
        <w:t>сурет</w:t>
      </w:r>
      <w:r w:rsidR="005C5950" w:rsidRPr="00B21536">
        <w:rPr>
          <w:color w:val="000000" w:themeColor="text1"/>
          <w:lang w:val="kk-KZ"/>
        </w:rPr>
        <w:t>);</w:t>
      </w:r>
      <w:bookmarkEnd w:id="130"/>
      <w:bookmarkEnd w:id="131"/>
    </w:p>
    <w:p w:rsidR="00617599" w:rsidRPr="00B21536" w:rsidRDefault="00617599" w:rsidP="00617599">
      <w:pPr>
        <w:pStyle w:val="af7"/>
        <w:spacing w:line="25" w:lineRule="atLeast"/>
        <w:ind w:left="1134"/>
        <w:contextualSpacing/>
        <w:jc w:val="both"/>
        <w:rPr>
          <w:color w:val="000000" w:themeColor="text1"/>
          <w:lang w:val="kk-KZ"/>
        </w:rPr>
      </w:pPr>
    </w:p>
    <w:p w:rsidR="005C5950" w:rsidRPr="001D18D8" w:rsidRDefault="005C5950" w:rsidP="005C5950">
      <w:pPr>
        <w:spacing w:line="25" w:lineRule="atLeast"/>
        <w:ind w:left="425"/>
        <w:jc w:val="center"/>
        <w:rPr>
          <w:color w:val="000000" w:themeColor="text1"/>
        </w:rPr>
      </w:pPr>
      <w:r w:rsidRPr="00B21536">
        <w:rPr>
          <w:noProof/>
          <w:color w:val="000000" w:themeColor="text1"/>
          <w:lang w:val="kk-KZ" w:eastAsia="en-US"/>
        </w:rPr>
        <w:t xml:space="preserve"> </w:t>
      </w:r>
      <w:r w:rsidRPr="001D18D8">
        <w:rPr>
          <w:noProof/>
          <w:color w:val="000000" w:themeColor="text1"/>
        </w:rPr>
        <w:drawing>
          <wp:inline distT="0" distB="0" distL="0" distR="0" wp14:anchorId="69C733D7" wp14:editId="1A1C9F2B">
            <wp:extent cx="3810000" cy="1670209"/>
            <wp:effectExtent l="0" t="0" r="0" b="635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3813397" cy="1671698"/>
                    </a:xfrm>
                    <a:prstGeom prst="rect">
                      <a:avLst/>
                    </a:prstGeom>
                  </pic:spPr>
                </pic:pic>
              </a:graphicData>
            </a:graphic>
          </wp:inline>
        </w:drawing>
      </w:r>
    </w:p>
    <w:bookmarkStart w:id="132" w:name="_Ref497137103"/>
    <w:bookmarkStart w:id="133" w:name="_Toc24636201"/>
    <w:bookmarkStart w:id="134" w:name="_Toc25246546"/>
    <w:p w:rsidR="005C5950" w:rsidRPr="00B21536" w:rsidRDefault="00C84897" w:rsidP="00783196">
      <w:pPr>
        <w:pStyle w:val="af7"/>
        <w:spacing w:after="160" w:line="25" w:lineRule="atLeast"/>
        <w:ind w:left="1134"/>
        <w:contextualSpacing/>
        <w:jc w:val="center"/>
        <w:rPr>
          <w:b/>
          <w:color w:val="000000" w:themeColor="text1"/>
          <w:lang w:val="kk-KZ"/>
        </w:rPr>
      </w:pPr>
      <w:r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18</w:t>
      </w:r>
      <w:r w:rsidRPr="00783196">
        <w:rPr>
          <w:b/>
          <w:color w:val="000000" w:themeColor="text1"/>
          <w:sz w:val="20"/>
          <w:szCs w:val="20"/>
        </w:rPr>
        <w:fldChar w:fldCharType="end"/>
      </w:r>
      <w:bookmarkEnd w:id="132"/>
      <w:r w:rsidR="00B21536">
        <w:rPr>
          <w:b/>
          <w:color w:val="000000" w:themeColor="text1"/>
          <w:sz w:val="20"/>
          <w:szCs w:val="20"/>
        </w:rPr>
        <w:t>-</w:t>
      </w:r>
      <w:r w:rsidR="00B21536">
        <w:rPr>
          <w:b/>
          <w:color w:val="000000" w:themeColor="text1"/>
          <w:sz w:val="20"/>
          <w:szCs w:val="20"/>
          <w:lang w:val="kk-KZ"/>
        </w:rPr>
        <w:t>сурет</w:t>
      </w:r>
      <w:r w:rsidR="00B21536">
        <w:rPr>
          <w:b/>
          <w:color w:val="000000" w:themeColor="text1"/>
          <w:sz w:val="20"/>
          <w:szCs w:val="20"/>
        </w:rPr>
        <w:t xml:space="preserve">. </w:t>
      </w:r>
      <w:r w:rsidR="00B21536">
        <w:rPr>
          <w:b/>
          <w:color w:val="000000" w:themeColor="text1"/>
          <w:sz w:val="20"/>
          <w:szCs w:val="20"/>
          <w:lang w:val="kk-KZ"/>
        </w:rPr>
        <w:t>П</w:t>
      </w:r>
      <w:r w:rsidR="005C5950" w:rsidRPr="00783196">
        <w:rPr>
          <w:b/>
          <w:color w:val="000000" w:themeColor="text1"/>
          <w:sz w:val="20"/>
          <w:szCs w:val="20"/>
        </w:rPr>
        <w:t>ин-код</w:t>
      </w:r>
      <w:bookmarkEnd w:id="133"/>
      <w:bookmarkEnd w:id="134"/>
      <w:r w:rsidR="00B21536">
        <w:rPr>
          <w:b/>
          <w:color w:val="000000" w:themeColor="text1"/>
          <w:sz w:val="20"/>
          <w:szCs w:val="20"/>
          <w:lang w:val="kk-KZ"/>
        </w:rPr>
        <w:t xml:space="preserve"> енгізу</w:t>
      </w:r>
    </w:p>
    <w:p w:rsidR="005C5950" w:rsidRPr="001D18D8" w:rsidRDefault="005C5950" w:rsidP="005C5950">
      <w:pPr>
        <w:spacing w:after="160" w:line="25" w:lineRule="atLeast"/>
        <w:ind w:left="426"/>
        <w:jc w:val="center"/>
        <w:rPr>
          <w:color w:val="000000" w:themeColor="text1"/>
        </w:rPr>
      </w:pPr>
    </w:p>
    <w:p w:rsidR="005C5950" w:rsidRPr="001D18D8" w:rsidRDefault="00B21536" w:rsidP="00175FEE">
      <w:pPr>
        <w:pStyle w:val="af7"/>
        <w:numPr>
          <w:ilvl w:val="0"/>
          <w:numId w:val="31"/>
        </w:numPr>
        <w:spacing w:line="25" w:lineRule="atLeast"/>
        <w:ind w:left="1134"/>
        <w:contextualSpacing/>
        <w:jc w:val="both"/>
        <w:rPr>
          <w:color w:val="000000" w:themeColor="text1"/>
        </w:rPr>
      </w:pPr>
      <w:bookmarkStart w:id="135" w:name="_Toc24636202"/>
      <w:bookmarkStart w:id="136" w:name="_Toc25246547"/>
      <w:r>
        <w:rPr>
          <w:rStyle w:val="y2iqfc"/>
          <w:color w:val="202124"/>
          <w:lang w:val="kk-KZ"/>
        </w:rPr>
        <w:t>ЭШФ</w:t>
      </w:r>
      <w:r w:rsidRPr="00C37711">
        <w:rPr>
          <w:rStyle w:val="y2iqfc"/>
          <w:color w:val="202124"/>
          <w:lang w:val="kk-KZ"/>
        </w:rPr>
        <w:t xml:space="preserve"> АЖ-</w:t>
      </w:r>
      <w:r>
        <w:rPr>
          <w:rStyle w:val="y2iqfc"/>
          <w:color w:val="202124"/>
          <w:lang w:val="kk-KZ"/>
        </w:rPr>
        <w:t>ға</w:t>
      </w:r>
      <w:r w:rsidRPr="00C37711">
        <w:rPr>
          <w:rStyle w:val="y2iqfc"/>
          <w:color w:val="202124"/>
          <w:lang w:val="kk-KZ"/>
        </w:rPr>
        <w:t xml:space="preserve"> кіруге арналған терезенің интерфейсінде </w:t>
      </w:r>
      <w:r>
        <w:rPr>
          <w:rStyle w:val="y2iqfc"/>
          <w:color w:val="202124"/>
          <w:lang w:val="kk-KZ"/>
        </w:rPr>
        <w:t>жеке тұлғаның ЖСН</w:t>
      </w:r>
      <w:r w:rsidRPr="00C37711">
        <w:rPr>
          <w:rStyle w:val="y2iqfc"/>
          <w:color w:val="202124"/>
          <w:lang w:val="kk-KZ"/>
        </w:rPr>
        <w:t xml:space="preserve"> көрсетіледі. </w:t>
      </w:r>
      <w:r>
        <w:rPr>
          <w:rStyle w:val="y2iqfc"/>
          <w:color w:val="202124"/>
          <w:lang w:val="kk-KZ"/>
        </w:rPr>
        <w:t>Тіркеу кезінде орнатылған парол</w:t>
      </w:r>
      <w:r w:rsidRPr="00C37711">
        <w:rPr>
          <w:rStyle w:val="y2iqfc"/>
          <w:color w:val="202124"/>
          <w:lang w:val="kk-KZ"/>
        </w:rPr>
        <w:t>ді енгізіңіз (19-сурет)</w:t>
      </w:r>
      <w:r w:rsidR="005C5950" w:rsidRPr="001D18D8">
        <w:rPr>
          <w:color w:val="000000" w:themeColor="text1"/>
        </w:rPr>
        <w:t>;</w:t>
      </w:r>
      <w:bookmarkEnd w:id="135"/>
      <w:bookmarkEnd w:id="136"/>
    </w:p>
    <w:p w:rsidR="00617599" w:rsidRPr="001D18D8" w:rsidRDefault="00617599" w:rsidP="00617599">
      <w:pPr>
        <w:pStyle w:val="af7"/>
        <w:spacing w:line="25" w:lineRule="atLeast"/>
        <w:ind w:left="1134"/>
        <w:contextualSpacing/>
        <w:jc w:val="both"/>
        <w:rPr>
          <w:color w:val="000000" w:themeColor="text1"/>
        </w:rPr>
      </w:pPr>
    </w:p>
    <w:p w:rsidR="005C5950" w:rsidRPr="001D18D8" w:rsidRDefault="005C5950" w:rsidP="005C5950">
      <w:pPr>
        <w:spacing w:line="25" w:lineRule="atLeast"/>
        <w:jc w:val="center"/>
        <w:rPr>
          <w:color w:val="000000" w:themeColor="text1"/>
        </w:rPr>
      </w:pPr>
      <w:r w:rsidRPr="001D18D8">
        <w:rPr>
          <w:noProof/>
          <w:color w:val="000000" w:themeColor="text1"/>
          <w:lang w:val="en-US" w:eastAsia="en-US"/>
        </w:rPr>
        <w:t xml:space="preserve"> </w:t>
      </w:r>
      <w:r w:rsidRPr="001D18D8">
        <w:rPr>
          <w:noProof/>
          <w:color w:val="000000" w:themeColor="text1"/>
        </w:rPr>
        <w:drawing>
          <wp:inline distT="0" distB="0" distL="0" distR="0" wp14:anchorId="5712E2DA" wp14:editId="0A95A1CF">
            <wp:extent cx="2555875" cy="219419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2558672" cy="2196595"/>
                    </a:xfrm>
                    <a:prstGeom prst="rect">
                      <a:avLst/>
                    </a:prstGeom>
                  </pic:spPr>
                </pic:pic>
              </a:graphicData>
            </a:graphic>
          </wp:inline>
        </w:drawing>
      </w:r>
    </w:p>
    <w:p w:rsidR="005C5950" w:rsidRPr="00B21536" w:rsidRDefault="005C5950" w:rsidP="00275931">
      <w:pPr>
        <w:pStyle w:val="af7"/>
        <w:spacing w:after="160" w:line="25" w:lineRule="atLeast"/>
        <w:ind w:left="0"/>
        <w:contextualSpacing/>
        <w:jc w:val="center"/>
        <w:rPr>
          <w:b/>
          <w:color w:val="000000" w:themeColor="text1"/>
          <w:sz w:val="20"/>
          <w:szCs w:val="20"/>
          <w:lang w:val="kk-KZ"/>
        </w:rPr>
      </w:pPr>
      <w:bookmarkStart w:id="137" w:name="_Ref497137187"/>
      <w:bookmarkStart w:id="138" w:name="_Toc24636203"/>
      <w:bookmarkStart w:id="139" w:name="_Toc25246548"/>
      <w:bookmarkStart w:id="140" w:name="_Ref28167547"/>
      <w:r w:rsidRPr="00783196">
        <w:rPr>
          <w:b/>
          <w:color w:val="000000" w:themeColor="text1"/>
          <w:sz w:val="20"/>
          <w:szCs w:val="20"/>
        </w:rPr>
        <w:t xml:space="preserve"> </w:t>
      </w:r>
      <w:r w:rsidR="00C84897"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00C84897" w:rsidRPr="00783196">
        <w:rPr>
          <w:b/>
          <w:color w:val="000000" w:themeColor="text1"/>
          <w:sz w:val="20"/>
          <w:szCs w:val="20"/>
        </w:rPr>
        <w:fldChar w:fldCharType="separate"/>
      </w:r>
      <w:r w:rsidR="00F648FC">
        <w:rPr>
          <w:b/>
          <w:noProof/>
          <w:color w:val="000000" w:themeColor="text1"/>
          <w:sz w:val="20"/>
          <w:szCs w:val="20"/>
        </w:rPr>
        <w:t>19</w:t>
      </w:r>
      <w:r w:rsidR="00C84897" w:rsidRPr="00783196">
        <w:rPr>
          <w:b/>
          <w:color w:val="000000" w:themeColor="text1"/>
          <w:sz w:val="20"/>
          <w:szCs w:val="20"/>
        </w:rPr>
        <w:fldChar w:fldCharType="end"/>
      </w:r>
      <w:bookmarkEnd w:id="137"/>
      <w:r w:rsidR="00B21536">
        <w:rPr>
          <w:b/>
          <w:color w:val="000000" w:themeColor="text1"/>
          <w:sz w:val="20"/>
          <w:szCs w:val="20"/>
        </w:rPr>
        <w:t>-</w:t>
      </w:r>
      <w:r w:rsidR="00B21536">
        <w:rPr>
          <w:b/>
          <w:color w:val="000000" w:themeColor="text1"/>
          <w:sz w:val="20"/>
          <w:szCs w:val="20"/>
          <w:lang w:val="kk-KZ"/>
        </w:rPr>
        <w:t>сурет</w:t>
      </w:r>
      <w:r w:rsidRPr="00783196">
        <w:rPr>
          <w:b/>
          <w:color w:val="000000" w:themeColor="text1"/>
          <w:sz w:val="20"/>
          <w:szCs w:val="20"/>
        </w:rPr>
        <w:t xml:space="preserve">. </w:t>
      </w:r>
      <w:bookmarkEnd w:id="138"/>
      <w:bookmarkEnd w:id="139"/>
      <w:bookmarkEnd w:id="140"/>
      <w:r w:rsidR="00B21536">
        <w:rPr>
          <w:b/>
          <w:color w:val="000000" w:themeColor="text1"/>
          <w:sz w:val="20"/>
          <w:szCs w:val="20"/>
          <w:lang w:val="kk-KZ"/>
        </w:rPr>
        <w:t xml:space="preserve"> Пароль енгізу</w:t>
      </w:r>
    </w:p>
    <w:p w:rsidR="005C5950" w:rsidRPr="001D18D8" w:rsidRDefault="00B21536" w:rsidP="00175FEE">
      <w:pPr>
        <w:pStyle w:val="af7"/>
        <w:numPr>
          <w:ilvl w:val="0"/>
          <w:numId w:val="31"/>
        </w:numPr>
        <w:spacing w:after="160" w:line="25" w:lineRule="atLeast"/>
        <w:ind w:left="1134"/>
        <w:contextualSpacing/>
        <w:jc w:val="both"/>
        <w:rPr>
          <w:color w:val="000000" w:themeColor="text1"/>
        </w:rPr>
      </w:pPr>
      <w:bookmarkStart w:id="141" w:name="_Toc24636204"/>
      <w:bookmarkStart w:id="142" w:name="_Toc25246549"/>
      <w:r>
        <w:rPr>
          <w:color w:val="000000" w:themeColor="text1"/>
        </w:rPr>
        <w:t>«</w:t>
      </w:r>
      <w:r>
        <w:rPr>
          <w:color w:val="000000" w:themeColor="text1"/>
          <w:lang w:val="kk-KZ"/>
        </w:rPr>
        <w:t>Кіру</w:t>
      </w:r>
      <w:r w:rsidR="005C5950" w:rsidRPr="001D18D8">
        <w:rPr>
          <w:color w:val="000000" w:themeColor="text1"/>
        </w:rPr>
        <w:t>»</w:t>
      </w:r>
      <w:r>
        <w:rPr>
          <w:color w:val="000000" w:themeColor="text1"/>
          <w:lang w:val="kk-KZ"/>
        </w:rPr>
        <w:t xml:space="preserve"> батырмасын басыңыз</w:t>
      </w:r>
      <w:r>
        <w:rPr>
          <w:color w:val="000000" w:themeColor="text1"/>
        </w:rPr>
        <w:t xml:space="preserve">. Авторизация </w:t>
      </w:r>
      <w:r>
        <w:rPr>
          <w:color w:val="000000" w:themeColor="text1"/>
          <w:lang w:val="kk-KZ"/>
        </w:rPr>
        <w:t>сәтті орындалды</w:t>
      </w:r>
      <w:r w:rsidR="005C5950" w:rsidRPr="001D18D8">
        <w:rPr>
          <w:color w:val="000000" w:themeColor="text1"/>
        </w:rPr>
        <w:t>.</w:t>
      </w:r>
      <w:bookmarkEnd w:id="141"/>
      <w:bookmarkEnd w:id="142"/>
      <w:r w:rsidR="005C5950" w:rsidRPr="001D18D8">
        <w:rPr>
          <w:color w:val="000000" w:themeColor="text1"/>
        </w:rPr>
        <w:br w:type="page"/>
      </w:r>
    </w:p>
    <w:p w:rsidR="00E17345" w:rsidRPr="00B21536" w:rsidRDefault="00B21536" w:rsidP="00A7334F">
      <w:pPr>
        <w:pStyle w:val="1"/>
        <w:rPr>
          <w:lang w:val="kk-KZ"/>
        </w:rPr>
      </w:pPr>
      <w:bookmarkStart w:id="143" w:name="_Toc30865868"/>
      <w:bookmarkStart w:id="144" w:name="_Toc69509354"/>
      <w:bookmarkStart w:id="145" w:name="_Toc498338898"/>
      <w:bookmarkStart w:id="146" w:name="_Toc498355486"/>
      <w:bookmarkStart w:id="147" w:name="_Toc508881453"/>
      <w:bookmarkStart w:id="148" w:name="_Toc509867272"/>
      <w:bookmarkStart w:id="149" w:name="_Toc24636205"/>
      <w:r>
        <w:rPr>
          <w:lang w:val="kk-KZ"/>
        </w:rPr>
        <w:lastRenderedPageBreak/>
        <w:t xml:space="preserve">ЭШФ АЖ </w:t>
      </w:r>
      <w:r w:rsidR="00E17345" w:rsidRPr="001D18D8">
        <w:t>фунционал</w:t>
      </w:r>
      <w:bookmarkEnd w:id="143"/>
      <w:bookmarkEnd w:id="144"/>
      <w:r>
        <w:rPr>
          <w:lang w:val="kk-KZ"/>
        </w:rPr>
        <w:t>ЫМЕН ЖҰМЫС</w:t>
      </w:r>
    </w:p>
    <w:p w:rsidR="00617599" w:rsidRPr="00806FB8" w:rsidRDefault="00E17345" w:rsidP="00E17345">
      <w:pPr>
        <w:tabs>
          <w:tab w:val="left" w:pos="962"/>
        </w:tabs>
        <w:rPr>
          <w:color w:val="000000" w:themeColor="text1"/>
          <w:lang w:val="kk-KZ"/>
        </w:rPr>
      </w:pPr>
      <w:r w:rsidRPr="00806FB8">
        <w:rPr>
          <w:color w:val="000000" w:themeColor="text1"/>
          <w:lang w:val="kk-KZ"/>
        </w:rPr>
        <w:tab/>
      </w:r>
      <w:r w:rsidR="00806FB8" w:rsidRPr="006C3E7A">
        <w:rPr>
          <w:rStyle w:val="y2iqfc"/>
          <w:color w:val="202124"/>
          <w:lang w:val="kk-KZ"/>
        </w:rPr>
        <w:t>Қазіргі</w:t>
      </w:r>
      <w:r w:rsidR="00806FB8">
        <w:rPr>
          <w:rStyle w:val="y2iqfc"/>
          <w:color w:val="202124"/>
          <w:lang w:val="kk-KZ"/>
        </w:rPr>
        <w:t xml:space="preserve"> сәтте ЭШФ</w:t>
      </w:r>
      <w:r w:rsidR="00806FB8" w:rsidRPr="006C3E7A">
        <w:rPr>
          <w:rStyle w:val="y2iqfc"/>
          <w:color w:val="202124"/>
          <w:lang w:val="kk-KZ"/>
        </w:rPr>
        <w:t xml:space="preserve"> АЖ салық </w:t>
      </w:r>
      <w:r w:rsidR="00806FB8">
        <w:rPr>
          <w:rStyle w:val="y2iqfc"/>
          <w:color w:val="202124"/>
          <w:lang w:val="kk-KZ"/>
        </w:rPr>
        <w:t>төлеушілерге келесі функционалдармен жұмыс істеуді</w:t>
      </w:r>
      <w:r w:rsidR="00806FB8" w:rsidRPr="006C3E7A">
        <w:rPr>
          <w:rStyle w:val="y2iqfc"/>
          <w:color w:val="202124"/>
          <w:lang w:val="kk-KZ"/>
        </w:rPr>
        <w:t xml:space="preserve"> ұсынады</w:t>
      </w:r>
      <w:r w:rsidRPr="00806FB8">
        <w:rPr>
          <w:color w:val="000000" w:themeColor="text1"/>
          <w:lang w:val="kk-KZ"/>
        </w:rPr>
        <w:t>:</w:t>
      </w:r>
    </w:p>
    <w:p w:rsidR="00E17345" w:rsidRPr="001D18D8" w:rsidRDefault="00806FB8" w:rsidP="00175FEE">
      <w:pPr>
        <w:pStyle w:val="af7"/>
        <w:numPr>
          <w:ilvl w:val="3"/>
          <w:numId w:val="173"/>
        </w:numPr>
        <w:tabs>
          <w:tab w:val="left" w:pos="962"/>
        </w:tabs>
        <w:ind w:left="1276"/>
        <w:rPr>
          <w:color w:val="000000" w:themeColor="text1"/>
        </w:rPr>
      </w:pPr>
      <w:r>
        <w:rPr>
          <w:color w:val="000000" w:themeColor="text1"/>
          <w:lang w:val="kk-KZ"/>
        </w:rPr>
        <w:t>ТІЖ</w:t>
      </w:r>
      <w:r>
        <w:rPr>
          <w:color w:val="000000" w:themeColor="text1"/>
        </w:rPr>
        <w:t>-</w:t>
      </w:r>
      <w:r>
        <w:rPr>
          <w:color w:val="000000" w:themeColor="text1"/>
          <w:lang w:val="kk-KZ"/>
        </w:rPr>
        <w:t>бен жұмыс бойынша ф</w:t>
      </w:r>
      <w:r>
        <w:rPr>
          <w:color w:val="000000" w:themeColor="text1"/>
        </w:rPr>
        <w:t>ункционал</w:t>
      </w:r>
    </w:p>
    <w:p w:rsidR="00E17345" w:rsidRPr="001D18D8" w:rsidRDefault="00806FB8" w:rsidP="00175FEE">
      <w:pPr>
        <w:pStyle w:val="af7"/>
        <w:numPr>
          <w:ilvl w:val="3"/>
          <w:numId w:val="173"/>
        </w:numPr>
        <w:tabs>
          <w:tab w:val="left" w:pos="962"/>
        </w:tabs>
        <w:ind w:left="1276"/>
        <w:rPr>
          <w:color w:val="000000" w:themeColor="text1"/>
        </w:rPr>
      </w:pPr>
      <w:r>
        <w:rPr>
          <w:color w:val="000000" w:themeColor="text1"/>
        </w:rPr>
        <w:t>Виртуал</w:t>
      </w:r>
      <w:r>
        <w:rPr>
          <w:color w:val="000000" w:themeColor="text1"/>
          <w:lang w:val="kk-KZ"/>
        </w:rPr>
        <w:t>ды қоймамен жұмыс бойынша</w:t>
      </w:r>
      <w:r w:rsidRPr="001D18D8">
        <w:rPr>
          <w:color w:val="000000" w:themeColor="text1"/>
        </w:rPr>
        <w:t xml:space="preserve"> </w:t>
      </w:r>
      <w:r>
        <w:rPr>
          <w:color w:val="000000" w:themeColor="text1"/>
          <w:lang w:val="kk-KZ"/>
        </w:rPr>
        <w:t>ф</w:t>
      </w:r>
      <w:r w:rsidR="00E17345" w:rsidRPr="001D18D8">
        <w:rPr>
          <w:color w:val="000000" w:themeColor="text1"/>
        </w:rPr>
        <w:t>ункционал</w:t>
      </w:r>
      <w:r>
        <w:rPr>
          <w:color w:val="000000" w:themeColor="text1"/>
        </w:rPr>
        <w:t xml:space="preserve"> </w:t>
      </w:r>
    </w:p>
    <w:p w:rsidR="00E17345" w:rsidRPr="001D18D8" w:rsidRDefault="00806FB8" w:rsidP="00175FEE">
      <w:pPr>
        <w:pStyle w:val="af7"/>
        <w:numPr>
          <w:ilvl w:val="3"/>
          <w:numId w:val="173"/>
        </w:numPr>
        <w:tabs>
          <w:tab w:val="left" w:pos="962"/>
        </w:tabs>
        <w:ind w:left="1276"/>
        <w:rPr>
          <w:color w:val="000000" w:themeColor="text1"/>
        </w:rPr>
      </w:pPr>
      <w:r>
        <w:rPr>
          <w:color w:val="000000" w:themeColor="text1"/>
          <w:lang w:val="kk-KZ"/>
        </w:rPr>
        <w:t>ОЖА</w:t>
      </w:r>
      <w:r>
        <w:rPr>
          <w:color w:val="000000" w:themeColor="text1"/>
        </w:rPr>
        <w:t>-</w:t>
      </w:r>
      <w:r>
        <w:rPr>
          <w:color w:val="000000" w:themeColor="text1"/>
          <w:lang w:val="kk-KZ"/>
        </w:rPr>
        <w:t>мен жұмыс бойынша ф</w:t>
      </w:r>
      <w:r>
        <w:rPr>
          <w:color w:val="000000" w:themeColor="text1"/>
        </w:rPr>
        <w:t>ункционал</w:t>
      </w:r>
    </w:p>
    <w:p w:rsidR="00E17345" w:rsidRPr="001D18D8" w:rsidRDefault="00806FB8" w:rsidP="00175FEE">
      <w:pPr>
        <w:pStyle w:val="af7"/>
        <w:numPr>
          <w:ilvl w:val="3"/>
          <w:numId w:val="173"/>
        </w:numPr>
        <w:tabs>
          <w:tab w:val="left" w:pos="962"/>
        </w:tabs>
        <w:ind w:left="1276"/>
        <w:rPr>
          <w:color w:val="000000" w:themeColor="text1"/>
        </w:rPr>
      </w:pPr>
      <w:r>
        <w:rPr>
          <w:color w:val="000000" w:themeColor="text1"/>
          <w:lang w:val="kk-KZ"/>
        </w:rPr>
        <w:t>ЭШ</w:t>
      </w:r>
      <w:r>
        <w:rPr>
          <w:color w:val="000000" w:themeColor="text1"/>
        </w:rPr>
        <w:t>-</w:t>
      </w:r>
      <w:r>
        <w:rPr>
          <w:color w:val="000000" w:themeColor="text1"/>
          <w:lang w:val="kk-KZ"/>
        </w:rPr>
        <w:t>мен жұмыс бойынша ф</w:t>
      </w:r>
      <w:r>
        <w:rPr>
          <w:color w:val="000000" w:themeColor="text1"/>
        </w:rPr>
        <w:t>ункционал</w:t>
      </w:r>
    </w:p>
    <w:p w:rsidR="00E17345" w:rsidRPr="001D18D8" w:rsidRDefault="00806FB8" w:rsidP="00175FEE">
      <w:pPr>
        <w:pStyle w:val="af7"/>
        <w:numPr>
          <w:ilvl w:val="3"/>
          <w:numId w:val="173"/>
        </w:numPr>
        <w:tabs>
          <w:tab w:val="left" w:pos="962"/>
        </w:tabs>
        <w:ind w:left="1276"/>
        <w:rPr>
          <w:color w:val="000000" w:themeColor="text1"/>
        </w:rPr>
      </w:pPr>
      <w:r>
        <w:rPr>
          <w:color w:val="000000" w:themeColor="text1"/>
        </w:rPr>
        <w:t>Э</w:t>
      </w:r>
      <w:r>
        <w:rPr>
          <w:color w:val="000000" w:themeColor="text1"/>
          <w:lang w:val="kk-KZ"/>
        </w:rPr>
        <w:t>Ш</w:t>
      </w:r>
      <w:r w:rsidR="00E17345" w:rsidRPr="001D18D8">
        <w:rPr>
          <w:color w:val="000000" w:themeColor="text1"/>
        </w:rPr>
        <w:t>Ф</w:t>
      </w:r>
      <w:r w:rsidR="006001A2">
        <w:rPr>
          <w:color w:val="000000" w:themeColor="text1"/>
          <w:lang w:val="kk-KZ"/>
        </w:rPr>
        <w:t xml:space="preserve"> жазып беру</w:t>
      </w:r>
    </w:p>
    <w:p w:rsidR="00E17345" w:rsidRPr="001D18D8" w:rsidRDefault="00E17345" w:rsidP="00E17345">
      <w:pPr>
        <w:tabs>
          <w:tab w:val="left" w:pos="962"/>
        </w:tabs>
        <w:rPr>
          <w:color w:val="000000" w:themeColor="text1"/>
        </w:rPr>
      </w:pPr>
    </w:p>
    <w:p w:rsidR="00E17345" w:rsidRPr="001D18D8" w:rsidRDefault="00806FB8" w:rsidP="00175FEE">
      <w:pPr>
        <w:pStyle w:val="3"/>
        <w:numPr>
          <w:ilvl w:val="1"/>
          <w:numId w:val="31"/>
        </w:numPr>
        <w:spacing w:before="40" w:after="240" w:line="25" w:lineRule="atLeast"/>
        <w:ind w:left="1134" w:hanging="850"/>
        <w:rPr>
          <w:rFonts w:ascii="Times New Roman" w:hAnsi="Times New Roman"/>
          <w:color w:val="000000" w:themeColor="text1"/>
          <w:sz w:val="28"/>
          <w:szCs w:val="28"/>
        </w:rPr>
      </w:pPr>
      <w:bookmarkStart w:id="150" w:name="_Toc30865869"/>
      <w:bookmarkStart w:id="151" w:name="_Toc69509355"/>
      <w:r>
        <w:rPr>
          <w:rFonts w:ascii="Times New Roman" w:hAnsi="Times New Roman"/>
          <w:color w:val="000000" w:themeColor="text1"/>
          <w:sz w:val="28"/>
          <w:szCs w:val="28"/>
          <w:lang w:val="kk-KZ"/>
        </w:rPr>
        <w:t>Тауарларға</w:t>
      </w:r>
      <w:r w:rsidR="00093605">
        <w:rPr>
          <w:rFonts w:ascii="Times New Roman" w:hAnsi="Times New Roman"/>
          <w:color w:val="000000" w:themeColor="text1"/>
          <w:sz w:val="28"/>
          <w:szCs w:val="28"/>
          <w:lang w:val="kk-KZ"/>
        </w:rPr>
        <w:t xml:space="preserve"> арналған</w:t>
      </w:r>
      <w:r>
        <w:rPr>
          <w:rFonts w:ascii="Times New Roman" w:hAnsi="Times New Roman"/>
          <w:color w:val="000000" w:themeColor="text1"/>
          <w:sz w:val="28"/>
          <w:szCs w:val="28"/>
          <w:lang w:val="kk-KZ"/>
        </w:rPr>
        <w:t xml:space="preserve"> ілеспе жүкқұжат </w:t>
      </w:r>
      <w:r>
        <w:rPr>
          <w:rFonts w:ascii="Times New Roman" w:hAnsi="Times New Roman"/>
          <w:color w:val="000000" w:themeColor="text1"/>
          <w:sz w:val="28"/>
          <w:szCs w:val="28"/>
        </w:rPr>
        <w:t>(</w:t>
      </w:r>
      <w:r>
        <w:rPr>
          <w:rFonts w:ascii="Times New Roman" w:hAnsi="Times New Roman"/>
          <w:color w:val="000000" w:themeColor="text1"/>
          <w:sz w:val="28"/>
          <w:szCs w:val="28"/>
          <w:lang w:val="kk-KZ"/>
        </w:rPr>
        <w:t>ТІЖ</w:t>
      </w:r>
      <w:r w:rsidR="00E17345" w:rsidRPr="001D18D8">
        <w:rPr>
          <w:rFonts w:ascii="Times New Roman" w:hAnsi="Times New Roman"/>
          <w:color w:val="000000" w:themeColor="text1"/>
          <w:sz w:val="28"/>
          <w:szCs w:val="28"/>
        </w:rPr>
        <w:t>)</w:t>
      </w:r>
      <w:bookmarkEnd w:id="150"/>
      <w:bookmarkEnd w:id="151"/>
    </w:p>
    <w:p w:rsidR="00E17345" w:rsidRPr="001D18D8" w:rsidRDefault="001B2B22" w:rsidP="006B6087">
      <w:pPr>
        <w:tabs>
          <w:tab w:val="left" w:pos="962"/>
        </w:tabs>
        <w:spacing w:after="240"/>
        <w:ind w:firstLine="709"/>
        <w:jc w:val="both"/>
        <w:rPr>
          <w:color w:val="000000" w:themeColor="text1"/>
        </w:rPr>
      </w:pPr>
      <w:r>
        <w:rPr>
          <w:rStyle w:val="y2iqfc"/>
          <w:color w:val="202124"/>
          <w:lang w:val="kk-KZ"/>
        </w:rPr>
        <w:t>Тауарларға</w:t>
      </w:r>
      <w:r w:rsidR="00F52DA7" w:rsidRPr="00134358">
        <w:rPr>
          <w:rStyle w:val="y2iqfc"/>
          <w:color w:val="202124"/>
          <w:lang w:val="kk-KZ"/>
        </w:rPr>
        <w:t xml:space="preserve"> </w:t>
      </w:r>
      <w:r w:rsidR="00093605">
        <w:rPr>
          <w:rStyle w:val="y2iqfc"/>
          <w:color w:val="202124"/>
          <w:lang w:val="kk-KZ"/>
        </w:rPr>
        <w:t xml:space="preserve">арналған </w:t>
      </w:r>
      <w:r w:rsidR="00F52DA7" w:rsidRPr="00134358">
        <w:rPr>
          <w:rStyle w:val="y2iqfc"/>
          <w:color w:val="202124"/>
          <w:lang w:val="kk-KZ"/>
        </w:rPr>
        <w:t>іл</w:t>
      </w:r>
      <w:r>
        <w:rPr>
          <w:rStyle w:val="y2iqfc"/>
          <w:color w:val="202124"/>
          <w:lang w:val="kk-KZ"/>
        </w:rPr>
        <w:t>еспе жүкқұжат</w:t>
      </w:r>
      <w:r w:rsidR="00F52DA7">
        <w:rPr>
          <w:rStyle w:val="y2iqfc"/>
          <w:color w:val="202124"/>
          <w:lang w:val="kk-KZ"/>
        </w:rPr>
        <w:t xml:space="preserve"> (ТІЖ</w:t>
      </w:r>
      <w:r w:rsidR="00F52DA7" w:rsidRPr="00134358">
        <w:rPr>
          <w:rStyle w:val="y2iqfc"/>
          <w:color w:val="202124"/>
          <w:lang w:val="kk-KZ"/>
        </w:rPr>
        <w:t xml:space="preserve">) - бұл осы Кодексте </w:t>
      </w:r>
      <w:r w:rsidR="00F52DA7">
        <w:rPr>
          <w:rStyle w:val="y2iqfc"/>
          <w:color w:val="202124"/>
          <w:lang w:val="kk-KZ"/>
        </w:rPr>
        <w:t>(ҚР СК</w:t>
      </w:r>
      <w:r w:rsidR="00F52DA7" w:rsidRPr="00134358">
        <w:rPr>
          <w:rStyle w:val="y2iqfc"/>
          <w:color w:val="202124"/>
          <w:lang w:val="kk-KZ"/>
        </w:rPr>
        <w:t xml:space="preserve"> 1-бабы)</w:t>
      </w:r>
      <w:r w:rsidR="00F52DA7">
        <w:rPr>
          <w:rStyle w:val="y2iqfc"/>
          <w:color w:val="202124"/>
          <w:lang w:val="kk-KZ"/>
        </w:rPr>
        <w:t xml:space="preserve"> </w:t>
      </w:r>
      <w:r w:rsidR="00F52DA7" w:rsidRPr="00134358">
        <w:rPr>
          <w:rStyle w:val="y2iqfc"/>
          <w:color w:val="202124"/>
          <w:lang w:val="kk-KZ"/>
        </w:rPr>
        <w:t>белгіленген жағдайларда, тәртіпте, нысанда ж</w:t>
      </w:r>
      <w:r>
        <w:rPr>
          <w:rStyle w:val="y2iqfc"/>
          <w:color w:val="202124"/>
          <w:lang w:val="kk-KZ"/>
        </w:rPr>
        <w:t>әне мерзімде электронды</w:t>
      </w:r>
      <w:r w:rsidR="00093605">
        <w:rPr>
          <w:rStyle w:val="y2iqfc"/>
          <w:color w:val="202124"/>
          <w:lang w:val="kk-KZ"/>
        </w:rPr>
        <w:t>қ</w:t>
      </w:r>
      <w:r>
        <w:rPr>
          <w:rStyle w:val="y2iqfc"/>
          <w:color w:val="202124"/>
          <w:lang w:val="kk-KZ"/>
        </w:rPr>
        <w:t xml:space="preserve"> түрде рә</w:t>
      </w:r>
      <w:r w:rsidR="00F52DA7" w:rsidRPr="00134358">
        <w:rPr>
          <w:rStyle w:val="y2iqfc"/>
          <w:color w:val="202124"/>
          <w:lang w:val="kk-KZ"/>
        </w:rPr>
        <w:t>сімделг</w:t>
      </w:r>
      <w:r w:rsidR="00F52DA7">
        <w:rPr>
          <w:rStyle w:val="y2iqfc"/>
          <w:color w:val="202124"/>
          <w:lang w:val="kk-KZ"/>
        </w:rPr>
        <w:t>ен құжат</w:t>
      </w:r>
      <w:r w:rsidR="00E17345" w:rsidRPr="001D18D8">
        <w:rPr>
          <w:color w:val="000000" w:themeColor="text1"/>
        </w:rPr>
        <w:t>.</w:t>
      </w:r>
    </w:p>
    <w:p w:rsidR="00E17345" w:rsidRPr="001D18D8" w:rsidRDefault="00F52DA7" w:rsidP="006B6087">
      <w:pPr>
        <w:tabs>
          <w:tab w:val="left" w:pos="962"/>
        </w:tabs>
        <w:spacing w:after="240"/>
        <w:ind w:firstLine="709"/>
        <w:jc w:val="both"/>
        <w:rPr>
          <w:bCs/>
          <w:color w:val="000000" w:themeColor="text1"/>
        </w:rPr>
      </w:pPr>
      <w:r>
        <w:rPr>
          <w:rStyle w:val="y2iqfc"/>
          <w:color w:val="202124"/>
          <w:lang w:val="kk-KZ"/>
        </w:rPr>
        <w:t xml:space="preserve">Тауарларға </w:t>
      </w:r>
      <w:r w:rsidR="00093605">
        <w:rPr>
          <w:rStyle w:val="y2iqfc"/>
          <w:color w:val="202124"/>
          <w:lang w:val="kk-KZ"/>
        </w:rPr>
        <w:t xml:space="preserve">арналған </w:t>
      </w:r>
      <w:r>
        <w:rPr>
          <w:rStyle w:val="y2iqfc"/>
          <w:color w:val="202124"/>
          <w:lang w:val="kk-KZ"/>
        </w:rPr>
        <w:t>ілеспе жүкқұжаттар</w:t>
      </w:r>
      <w:r w:rsidR="001B2B22">
        <w:rPr>
          <w:rStyle w:val="y2iqfc"/>
          <w:color w:val="202124"/>
          <w:lang w:val="kk-KZ"/>
        </w:rPr>
        <w:t>ды</w:t>
      </w:r>
      <w:r>
        <w:rPr>
          <w:rStyle w:val="y2iqfc"/>
          <w:color w:val="202124"/>
          <w:lang w:val="kk-KZ"/>
        </w:rPr>
        <w:t xml:space="preserve"> рәсімдеу бойынша міндет қолданылатын</w:t>
      </w:r>
      <w:r w:rsidRPr="00DA43DB">
        <w:rPr>
          <w:rStyle w:val="y2iqfc"/>
          <w:color w:val="202124"/>
          <w:lang w:val="kk-KZ"/>
        </w:rPr>
        <w:t xml:space="preserve"> тауарлар тіз</w:t>
      </w:r>
      <w:r>
        <w:rPr>
          <w:rStyle w:val="y2iqfc"/>
          <w:color w:val="202124"/>
          <w:lang w:val="kk-KZ"/>
        </w:rPr>
        <w:t>бесі</w:t>
      </w:r>
      <w:r w:rsidR="00E17345" w:rsidRPr="001D18D8">
        <w:rPr>
          <w:bCs/>
          <w:color w:val="000000" w:themeColor="text1"/>
        </w:rPr>
        <w:t>:</w:t>
      </w:r>
    </w:p>
    <w:p w:rsidR="001B785C" w:rsidRPr="001D18D8" w:rsidRDefault="00F52DA7" w:rsidP="00175FEE">
      <w:pPr>
        <w:numPr>
          <w:ilvl w:val="0"/>
          <w:numId w:val="32"/>
        </w:numPr>
        <w:tabs>
          <w:tab w:val="clear" w:pos="720"/>
          <w:tab w:val="left" w:pos="962"/>
        </w:tabs>
        <w:ind w:left="993"/>
        <w:jc w:val="both"/>
        <w:rPr>
          <w:color w:val="000000" w:themeColor="text1"/>
        </w:rPr>
      </w:pPr>
      <w:r w:rsidRPr="00DA43DB">
        <w:rPr>
          <w:rStyle w:val="y2iqfc"/>
          <w:color w:val="202124"/>
          <w:lang w:val="kk-KZ"/>
        </w:rPr>
        <w:t xml:space="preserve">ЕАЭО </w:t>
      </w:r>
      <w:r>
        <w:rPr>
          <w:rStyle w:val="y2iqfc"/>
          <w:color w:val="202124"/>
          <w:lang w:val="kk-KZ"/>
        </w:rPr>
        <w:t xml:space="preserve">СЭҚ ТН </w:t>
      </w:r>
      <w:r w:rsidRPr="00DA43DB">
        <w:rPr>
          <w:rStyle w:val="y2iqfc"/>
          <w:color w:val="202124"/>
          <w:lang w:val="kk-KZ"/>
        </w:rPr>
        <w:t xml:space="preserve">коды </w:t>
      </w:r>
      <w:r w:rsidR="006001A2">
        <w:rPr>
          <w:rStyle w:val="y2iqfc"/>
          <w:color w:val="202124"/>
          <w:lang w:val="kk-KZ"/>
        </w:rPr>
        <w:t>және атаулары Алып тастау</w:t>
      </w:r>
      <w:r>
        <w:rPr>
          <w:rStyle w:val="y2iqfc"/>
          <w:color w:val="202124"/>
          <w:lang w:val="kk-KZ"/>
        </w:rPr>
        <w:t xml:space="preserve"> тізбесіне кіргізілген</w:t>
      </w:r>
      <w:r w:rsidRPr="00DA43DB">
        <w:rPr>
          <w:rStyle w:val="y2iqfc"/>
          <w:color w:val="202124"/>
          <w:lang w:val="kk-KZ"/>
        </w:rPr>
        <w:t xml:space="preserve"> тауарлар</w:t>
      </w:r>
      <w:r w:rsidR="001B785C" w:rsidRPr="001D18D8">
        <w:rPr>
          <w:bCs/>
          <w:color w:val="000000" w:themeColor="text1"/>
        </w:rPr>
        <w:t xml:space="preserve">. </w:t>
      </w:r>
    </w:p>
    <w:p w:rsidR="001B785C" w:rsidRPr="001D18D8" w:rsidRDefault="00F52DA7" w:rsidP="00175FEE">
      <w:pPr>
        <w:numPr>
          <w:ilvl w:val="0"/>
          <w:numId w:val="32"/>
        </w:numPr>
        <w:tabs>
          <w:tab w:val="clear" w:pos="720"/>
          <w:tab w:val="left" w:pos="962"/>
        </w:tabs>
        <w:ind w:left="993"/>
        <w:jc w:val="both"/>
        <w:rPr>
          <w:color w:val="000000" w:themeColor="text1"/>
        </w:rPr>
      </w:pPr>
      <w:r>
        <w:rPr>
          <w:bCs/>
          <w:color w:val="000000" w:themeColor="text1"/>
        </w:rPr>
        <w:t>Этил спир</w:t>
      </w:r>
      <w:r>
        <w:rPr>
          <w:bCs/>
          <w:color w:val="000000" w:themeColor="text1"/>
          <w:lang w:val="kk-KZ"/>
        </w:rPr>
        <w:t>ті және</w:t>
      </w:r>
      <w:r>
        <w:rPr>
          <w:bCs/>
          <w:color w:val="000000" w:themeColor="text1"/>
        </w:rPr>
        <w:t xml:space="preserve"> алкоголь</w:t>
      </w:r>
      <w:r>
        <w:rPr>
          <w:bCs/>
          <w:color w:val="000000" w:themeColor="text1"/>
          <w:lang w:val="kk-KZ"/>
        </w:rPr>
        <w:t xml:space="preserve"> өнімдері</w:t>
      </w:r>
      <w:r w:rsidR="001B785C" w:rsidRPr="001D18D8">
        <w:rPr>
          <w:bCs/>
          <w:color w:val="000000" w:themeColor="text1"/>
        </w:rPr>
        <w:t>.</w:t>
      </w:r>
    </w:p>
    <w:p w:rsidR="001B785C" w:rsidRPr="001D18D8" w:rsidRDefault="00E60280" w:rsidP="00175FEE">
      <w:pPr>
        <w:numPr>
          <w:ilvl w:val="0"/>
          <w:numId w:val="32"/>
        </w:numPr>
        <w:tabs>
          <w:tab w:val="clear" w:pos="720"/>
          <w:tab w:val="left" w:pos="962"/>
        </w:tabs>
        <w:ind w:left="993"/>
        <w:jc w:val="both"/>
        <w:rPr>
          <w:color w:val="000000" w:themeColor="text1"/>
        </w:rPr>
      </w:pPr>
      <w:r w:rsidRPr="00DA43DB">
        <w:rPr>
          <w:rStyle w:val="y2iqfc"/>
          <w:color w:val="202124"/>
          <w:lang w:val="kk-KZ"/>
        </w:rPr>
        <w:t>Өндірісі мен айналымы «Мұнай өнімдерінің жекелеген түрлерін өндіруді және олардың айналым</w:t>
      </w:r>
      <w:r>
        <w:rPr>
          <w:rStyle w:val="y2iqfc"/>
          <w:color w:val="202124"/>
          <w:lang w:val="kk-KZ"/>
        </w:rPr>
        <w:t>ын мемлекеттік реттеу туралы»</w:t>
      </w:r>
      <w:r w:rsidRPr="00DA43DB">
        <w:rPr>
          <w:rStyle w:val="y2iqfc"/>
          <w:color w:val="202124"/>
          <w:lang w:val="kk-KZ"/>
        </w:rPr>
        <w:t xml:space="preserve"> 20.07.2011 ж. </w:t>
      </w:r>
      <w:r>
        <w:rPr>
          <w:rStyle w:val="y2iqfc"/>
          <w:color w:val="202124"/>
          <w:lang w:val="kk-KZ"/>
        </w:rPr>
        <w:t>ҚРЗ</w:t>
      </w:r>
      <w:r w:rsidRPr="003B5F33">
        <w:rPr>
          <w:rStyle w:val="y2iqfc"/>
          <w:color w:val="202124"/>
          <w:lang w:val="kk-KZ"/>
        </w:rPr>
        <w:t>-</w:t>
      </w:r>
      <w:r>
        <w:rPr>
          <w:rStyle w:val="y2iqfc"/>
          <w:color w:val="202124"/>
          <w:lang w:val="kk-KZ"/>
        </w:rPr>
        <w:t>мен реттелетін</w:t>
      </w:r>
      <w:r w:rsidRPr="00DA43DB">
        <w:rPr>
          <w:rStyle w:val="y2iqfc"/>
          <w:color w:val="202124"/>
          <w:lang w:val="kk-KZ"/>
        </w:rPr>
        <w:t xml:space="preserve"> мұнай өнімдерінің жекелеген түрлері</w:t>
      </w:r>
      <w:r w:rsidR="007E1DA8" w:rsidRPr="001D18D8">
        <w:rPr>
          <w:color w:val="000000" w:themeColor="text1"/>
        </w:rPr>
        <w:t>.</w:t>
      </w:r>
    </w:p>
    <w:p w:rsidR="001B785C" w:rsidRPr="001D18D8" w:rsidRDefault="00E60280" w:rsidP="00175FEE">
      <w:pPr>
        <w:numPr>
          <w:ilvl w:val="0"/>
          <w:numId w:val="32"/>
        </w:numPr>
        <w:tabs>
          <w:tab w:val="clear" w:pos="720"/>
          <w:tab w:val="left" w:pos="962"/>
        </w:tabs>
        <w:ind w:left="993"/>
        <w:jc w:val="both"/>
        <w:rPr>
          <w:color w:val="000000" w:themeColor="text1"/>
        </w:rPr>
      </w:pPr>
      <w:r>
        <w:rPr>
          <w:rStyle w:val="y2iqfc"/>
          <w:color w:val="202124"/>
          <w:lang w:val="kk-KZ"/>
        </w:rPr>
        <w:t>Ө</w:t>
      </w:r>
      <w:r w:rsidRPr="003B5F33">
        <w:rPr>
          <w:rStyle w:val="y2iqfc"/>
          <w:color w:val="202124"/>
          <w:lang w:val="kk-KZ"/>
        </w:rPr>
        <w:t>ндірісі мен айналымы «</w:t>
      </w:r>
      <w:r>
        <w:rPr>
          <w:rStyle w:val="y2iqfc"/>
          <w:color w:val="202124"/>
          <w:lang w:val="kk-KZ"/>
        </w:rPr>
        <w:t>Биоотын өндірісін және</w:t>
      </w:r>
      <w:r w:rsidRPr="003B5F33">
        <w:rPr>
          <w:rStyle w:val="y2iqfc"/>
          <w:color w:val="202124"/>
          <w:lang w:val="kk-KZ"/>
        </w:rPr>
        <w:t xml:space="preserve"> айналымын мемлекеттік реттеу туралы» 15</w:t>
      </w:r>
      <w:r>
        <w:rPr>
          <w:rStyle w:val="y2iqfc"/>
          <w:color w:val="202124"/>
          <w:lang w:val="kk-KZ"/>
        </w:rPr>
        <w:t>.11.2010 ж. ҚРЗ</w:t>
      </w:r>
      <w:r>
        <w:rPr>
          <w:rStyle w:val="y2iqfc"/>
          <w:color w:val="202124"/>
        </w:rPr>
        <w:t>-</w:t>
      </w:r>
      <w:r>
        <w:rPr>
          <w:rStyle w:val="y2iqfc"/>
          <w:color w:val="202124"/>
          <w:lang w:val="kk-KZ"/>
        </w:rPr>
        <w:t>мен реттелетін биоотын</w:t>
      </w:r>
      <w:r w:rsidR="007E1DA8" w:rsidRPr="001D18D8">
        <w:rPr>
          <w:color w:val="000000" w:themeColor="text1"/>
        </w:rPr>
        <w:t>.</w:t>
      </w:r>
    </w:p>
    <w:p w:rsidR="001B785C" w:rsidRPr="001D18D8" w:rsidRDefault="00E60280" w:rsidP="00175FEE">
      <w:pPr>
        <w:numPr>
          <w:ilvl w:val="0"/>
          <w:numId w:val="32"/>
        </w:numPr>
        <w:tabs>
          <w:tab w:val="clear" w:pos="720"/>
          <w:tab w:val="left" w:pos="962"/>
        </w:tabs>
        <w:ind w:left="993"/>
        <w:jc w:val="both"/>
        <w:rPr>
          <w:color w:val="000000" w:themeColor="text1"/>
        </w:rPr>
      </w:pPr>
      <w:r w:rsidRPr="003B5F33">
        <w:rPr>
          <w:rStyle w:val="y2iqfc"/>
          <w:color w:val="202124"/>
          <w:lang w:val="kk-KZ"/>
        </w:rPr>
        <w:t>Өндірісі</w:t>
      </w:r>
      <w:r>
        <w:rPr>
          <w:rStyle w:val="y2iqfc"/>
          <w:color w:val="202124"/>
          <w:lang w:val="kk-KZ"/>
        </w:rPr>
        <w:t xml:space="preserve"> мен айналымы</w:t>
      </w:r>
      <w:r w:rsidR="006001A2">
        <w:rPr>
          <w:rStyle w:val="y2iqfc"/>
          <w:color w:val="202124"/>
          <w:lang w:val="kk-KZ"/>
        </w:rPr>
        <w:t xml:space="preserve"> «Темекі өнімдерінің өндірілуі</w:t>
      </w:r>
      <w:r w:rsidRPr="003B5F33">
        <w:rPr>
          <w:rStyle w:val="y2iqfc"/>
          <w:color w:val="202124"/>
          <w:lang w:val="kk-KZ"/>
        </w:rPr>
        <w:t xml:space="preserve"> мен айналымын мемлекеттік реттеу туралы» 12.06.2003 ж. </w:t>
      </w:r>
      <w:r>
        <w:rPr>
          <w:rStyle w:val="y2iqfc"/>
          <w:color w:val="202124"/>
          <w:lang w:val="kk-KZ"/>
        </w:rPr>
        <w:t>ҚРЗ</w:t>
      </w:r>
      <w:r w:rsidRPr="003B5F33">
        <w:rPr>
          <w:rStyle w:val="y2iqfc"/>
          <w:color w:val="202124"/>
          <w:lang w:val="kk-KZ"/>
        </w:rPr>
        <w:t>-</w:t>
      </w:r>
      <w:r>
        <w:rPr>
          <w:rStyle w:val="y2iqfc"/>
          <w:color w:val="202124"/>
          <w:lang w:val="kk-KZ"/>
        </w:rPr>
        <w:t>мен р</w:t>
      </w:r>
      <w:r w:rsidRPr="003B5F33">
        <w:rPr>
          <w:rStyle w:val="y2iqfc"/>
          <w:color w:val="202124"/>
          <w:lang w:val="kk-KZ"/>
        </w:rPr>
        <w:t>еттелетін темекі өнімдері</w:t>
      </w:r>
      <w:r w:rsidR="001B785C" w:rsidRPr="001D18D8">
        <w:rPr>
          <w:color w:val="000000" w:themeColor="text1"/>
        </w:rPr>
        <w:t>.</w:t>
      </w:r>
    </w:p>
    <w:p w:rsidR="001B785C" w:rsidRPr="001D18D8" w:rsidRDefault="00E60280" w:rsidP="00175FEE">
      <w:pPr>
        <w:numPr>
          <w:ilvl w:val="0"/>
          <w:numId w:val="32"/>
        </w:numPr>
        <w:tabs>
          <w:tab w:val="clear" w:pos="720"/>
          <w:tab w:val="left" w:pos="962"/>
        </w:tabs>
        <w:ind w:left="993"/>
        <w:jc w:val="both"/>
        <w:rPr>
          <w:color w:val="000000" w:themeColor="text1"/>
        </w:rPr>
      </w:pPr>
      <w:r w:rsidRPr="003B5F33">
        <w:rPr>
          <w:rStyle w:val="y2iqfc"/>
          <w:color w:val="202124"/>
          <w:lang w:val="kk-KZ"/>
        </w:rPr>
        <w:t>Халықаралық шарттарға және Қазақстан Республикасының заңнамасына сәйкес таңбалануға жататын тауарлар</w:t>
      </w:r>
      <w:r w:rsidR="007E1DA8" w:rsidRPr="001D18D8">
        <w:rPr>
          <w:color w:val="000000" w:themeColor="text1"/>
        </w:rPr>
        <w:t>.</w:t>
      </w:r>
    </w:p>
    <w:p w:rsidR="001B785C" w:rsidRPr="001D18D8" w:rsidRDefault="00E60280" w:rsidP="00175FEE">
      <w:pPr>
        <w:numPr>
          <w:ilvl w:val="0"/>
          <w:numId w:val="32"/>
        </w:numPr>
        <w:tabs>
          <w:tab w:val="clear" w:pos="720"/>
          <w:tab w:val="left" w:pos="962"/>
        </w:tabs>
        <w:ind w:left="993"/>
        <w:jc w:val="both"/>
        <w:rPr>
          <w:color w:val="000000" w:themeColor="text1"/>
        </w:rPr>
      </w:pPr>
      <w:r w:rsidRPr="003B5F33">
        <w:rPr>
          <w:rStyle w:val="y2iqfc"/>
          <w:color w:val="202124"/>
          <w:lang w:val="kk-KZ"/>
        </w:rPr>
        <w:t>Еуразиялық экономикалық одаққа мүше мемлекеттердің аумағынан Қазақстан Республикасының аумағына әкелінген тауарлар</w:t>
      </w:r>
      <w:r w:rsidR="007E1DA8" w:rsidRPr="001D18D8">
        <w:rPr>
          <w:bCs/>
          <w:color w:val="000000" w:themeColor="text1"/>
        </w:rPr>
        <w:t>.</w:t>
      </w:r>
    </w:p>
    <w:p w:rsidR="001B785C" w:rsidRPr="001D18D8" w:rsidRDefault="00E60280" w:rsidP="00175FEE">
      <w:pPr>
        <w:numPr>
          <w:ilvl w:val="0"/>
          <w:numId w:val="32"/>
        </w:numPr>
        <w:tabs>
          <w:tab w:val="clear" w:pos="720"/>
          <w:tab w:val="left" w:pos="962"/>
        </w:tabs>
        <w:ind w:left="993"/>
        <w:jc w:val="both"/>
        <w:rPr>
          <w:color w:val="000000" w:themeColor="text1"/>
        </w:rPr>
      </w:pPr>
      <w:r w:rsidRPr="003B5F33">
        <w:rPr>
          <w:rStyle w:val="y2iqfc"/>
          <w:color w:val="202124"/>
          <w:lang w:val="kk-KZ"/>
        </w:rPr>
        <w:t>Қазақстан Республикасының аумағынан Еуразиялық экономикалық одаққа мүше мемлекеттердің аумағына шығарылатын тауарлар</w:t>
      </w:r>
      <w:r w:rsidR="007E1DA8" w:rsidRPr="001D18D8">
        <w:rPr>
          <w:bCs/>
          <w:color w:val="000000" w:themeColor="text1"/>
        </w:rPr>
        <w:t>.</w:t>
      </w:r>
    </w:p>
    <w:p w:rsidR="000C5488" w:rsidRPr="00E2768C" w:rsidRDefault="00A31804" w:rsidP="000C5488">
      <w:pPr>
        <w:tabs>
          <w:tab w:val="left" w:pos="962"/>
        </w:tabs>
        <w:ind w:firstLine="709"/>
        <w:jc w:val="both"/>
        <w:rPr>
          <w:color w:val="000000" w:themeColor="text1"/>
          <w:lang w:val="kk-KZ"/>
        </w:rPr>
      </w:pPr>
      <w:r>
        <w:rPr>
          <w:rStyle w:val="y2iqfc"/>
          <w:color w:val="202124"/>
          <w:lang w:val="kk-KZ"/>
        </w:rPr>
        <w:t>Е</w:t>
      </w:r>
      <w:r w:rsidR="00E2768C">
        <w:rPr>
          <w:rStyle w:val="y2iqfc"/>
          <w:color w:val="202124"/>
          <w:lang w:val="kk-KZ"/>
        </w:rPr>
        <w:t>гер с</w:t>
      </w:r>
      <w:r w:rsidR="00E2768C" w:rsidRPr="003B5F33">
        <w:rPr>
          <w:rStyle w:val="y2iqfc"/>
          <w:color w:val="202124"/>
          <w:lang w:val="kk-KZ"/>
        </w:rPr>
        <w:t>ізде тауа</w:t>
      </w:r>
      <w:r w:rsidR="00E2768C">
        <w:rPr>
          <w:rStyle w:val="y2iqfc"/>
          <w:color w:val="202124"/>
          <w:lang w:val="kk-KZ"/>
        </w:rPr>
        <w:t>рлардың осы тізбесіне</w:t>
      </w:r>
      <w:r w:rsidR="006001A2">
        <w:rPr>
          <w:rStyle w:val="y2iqfc"/>
          <w:color w:val="202124"/>
          <w:lang w:val="kk-KZ"/>
        </w:rPr>
        <w:t xml:space="preserve"> сәйкес ТІЖ жазып беру</w:t>
      </w:r>
      <w:r w:rsidR="00E2768C">
        <w:rPr>
          <w:rStyle w:val="y2iqfc"/>
          <w:color w:val="202124"/>
          <w:lang w:val="kk-KZ"/>
        </w:rPr>
        <w:t xml:space="preserve"> бойынша міндеттеме болса, онда ілеспежүкқұжатты</w:t>
      </w:r>
      <w:r w:rsidR="00E2768C" w:rsidRPr="003B5F33">
        <w:rPr>
          <w:rStyle w:val="y2iqfc"/>
          <w:color w:val="202124"/>
          <w:lang w:val="kk-KZ"/>
        </w:rPr>
        <w:t xml:space="preserve"> электронды</w:t>
      </w:r>
      <w:r w:rsidR="00E2768C">
        <w:rPr>
          <w:rStyle w:val="y2iqfc"/>
          <w:color w:val="202124"/>
          <w:lang w:val="kk-KZ"/>
        </w:rPr>
        <w:t xml:space="preserve"> түрде рәсімдеу үшін ЭШФ АЖ порталын пайдалану қажет</w:t>
      </w:r>
      <w:r w:rsidR="00E2768C" w:rsidRPr="003B5F33">
        <w:rPr>
          <w:rStyle w:val="y2iqfc"/>
          <w:color w:val="202124"/>
          <w:lang w:val="kk-KZ"/>
        </w:rPr>
        <w:t>. Ол үшін сізге осы нұсқаулықтың 4-тармағына сәйкес авторизациядан өту қажет</w:t>
      </w:r>
      <w:r w:rsidR="00264C2E" w:rsidRPr="00E2768C">
        <w:rPr>
          <w:color w:val="000000" w:themeColor="text1"/>
          <w:lang w:val="kk-KZ"/>
        </w:rPr>
        <w:t xml:space="preserve">. </w:t>
      </w:r>
    </w:p>
    <w:p w:rsidR="006B6087" w:rsidRPr="001D18D8" w:rsidRDefault="00E2768C" w:rsidP="00175FEE">
      <w:pPr>
        <w:pStyle w:val="6"/>
        <w:numPr>
          <w:ilvl w:val="2"/>
          <w:numId w:val="31"/>
        </w:numPr>
        <w:spacing w:after="240"/>
        <w:rPr>
          <w:rFonts w:ascii="Times New Roman" w:hAnsi="Times New Roman" w:cs="Times New Roman"/>
          <w:b/>
          <w:i w:val="0"/>
          <w:color w:val="000000" w:themeColor="text1"/>
        </w:rPr>
      </w:pPr>
      <w:bookmarkStart w:id="152" w:name="_Toc69509356"/>
      <w:r>
        <w:rPr>
          <w:rFonts w:ascii="Times New Roman" w:hAnsi="Times New Roman" w:cs="Times New Roman"/>
          <w:b/>
          <w:i w:val="0"/>
          <w:color w:val="000000" w:themeColor="text1"/>
          <w:lang w:val="kk-KZ"/>
        </w:rPr>
        <w:t>ТІЖ о</w:t>
      </w:r>
      <w:r w:rsidR="00BB45F1" w:rsidRPr="001D18D8">
        <w:rPr>
          <w:rFonts w:ascii="Times New Roman" w:hAnsi="Times New Roman" w:cs="Times New Roman"/>
          <w:b/>
          <w:i w:val="0"/>
          <w:color w:val="000000" w:themeColor="text1"/>
        </w:rPr>
        <w:t>пераци</w:t>
      </w:r>
      <w:bookmarkEnd w:id="152"/>
      <w:r>
        <w:rPr>
          <w:rFonts w:ascii="Times New Roman" w:hAnsi="Times New Roman" w:cs="Times New Roman"/>
          <w:b/>
          <w:i w:val="0"/>
          <w:color w:val="000000" w:themeColor="text1"/>
          <w:lang w:val="kk-KZ"/>
        </w:rPr>
        <w:t>ялары және мерзімдері</w:t>
      </w:r>
    </w:p>
    <w:p w:rsidR="00E17345" w:rsidRPr="001D18D8" w:rsidRDefault="00E2768C" w:rsidP="002754F3">
      <w:pPr>
        <w:tabs>
          <w:tab w:val="left" w:pos="962"/>
        </w:tabs>
        <w:spacing w:after="240"/>
        <w:ind w:firstLine="709"/>
        <w:jc w:val="both"/>
        <w:rPr>
          <w:color w:val="000000" w:themeColor="text1"/>
        </w:rPr>
      </w:pPr>
      <w:r>
        <w:rPr>
          <w:color w:val="000000" w:themeColor="text1"/>
          <w:lang w:val="kk-KZ"/>
        </w:rPr>
        <w:t>Төменде</w:t>
      </w:r>
      <w:r>
        <w:rPr>
          <w:color w:val="000000" w:themeColor="text1"/>
        </w:rPr>
        <w:t xml:space="preserve"> операци</w:t>
      </w:r>
      <w:r>
        <w:rPr>
          <w:color w:val="000000" w:themeColor="text1"/>
          <w:lang w:val="kk-KZ"/>
        </w:rPr>
        <w:t>ялар және оларды орындау мерзімдері келтірілген</w:t>
      </w:r>
      <w:r w:rsidR="000C5488" w:rsidRPr="001D18D8">
        <w:rPr>
          <w:color w:val="000000" w:themeColor="text1"/>
        </w:rPr>
        <w:t>:</w:t>
      </w:r>
    </w:p>
    <w:tbl>
      <w:tblPr>
        <w:tblStyle w:val="aff8"/>
        <w:tblW w:w="0" w:type="auto"/>
        <w:tblLook w:val="04A0" w:firstRow="1" w:lastRow="0" w:firstColumn="1" w:lastColumn="0" w:noHBand="0" w:noVBand="1"/>
      </w:tblPr>
      <w:tblGrid>
        <w:gridCol w:w="5240"/>
        <w:gridCol w:w="4105"/>
      </w:tblGrid>
      <w:tr w:rsidR="001D18D8" w:rsidRPr="001D18D8" w:rsidTr="000C5488">
        <w:tc>
          <w:tcPr>
            <w:tcW w:w="5240" w:type="dxa"/>
          </w:tcPr>
          <w:p w:rsidR="000C5488" w:rsidRPr="00E2768C" w:rsidRDefault="00E2768C" w:rsidP="000C5488">
            <w:pPr>
              <w:tabs>
                <w:tab w:val="left" w:pos="962"/>
              </w:tabs>
              <w:jc w:val="center"/>
              <w:rPr>
                <w:color w:val="000000" w:themeColor="text1"/>
                <w:lang w:val="kk-KZ"/>
              </w:rPr>
            </w:pPr>
            <w:r>
              <w:rPr>
                <w:color w:val="000000" w:themeColor="text1"/>
              </w:rPr>
              <w:t>Операци</w:t>
            </w:r>
            <w:r>
              <w:rPr>
                <w:color w:val="000000" w:themeColor="text1"/>
                <w:lang w:val="kk-KZ"/>
              </w:rPr>
              <w:t>ялар</w:t>
            </w:r>
          </w:p>
        </w:tc>
        <w:tc>
          <w:tcPr>
            <w:tcW w:w="4105" w:type="dxa"/>
          </w:tcPr>
          <w:p w:rsidR="000C5488" w:rsidRPr="00E2768C" w:rsidRDefault="00E2768C" w:rsidP="000C5488">
            <w:pPr>
              <w:tabs>
                <w:tab w:val="left" w:pos="962"/>
              </w:tabs>
              <w:jc w:val="center"/>
              <w:rPr>
                <w:color w:val="000000" w:themeColor="text1"/>
                <w:lang w:val="kk-KZ"/>
              </w:rPr>
            </w:pPr>
            <w:r>
              <w:rPr>
                <w:color w:val="000000" w:themeColor="text1"/>
                <w:lang w:val="kk-KZ"/>
              </w:rPr>
              <w:t>Мерзімдері</w:t>
            </w:r>
          </w:p>
        </w:tc>
      </w:tr>
      <w:tr w:rsidR="001D18D8" w:rsidRPr="001D18D8" w:rsidTr="000C5488">
        <w:tc>
          <w:tcPr>
            <w:tcW w:w="5240" w:type="dxa"/>
          </w:tcPr>
          <w:p w:rsidR="000C5488" w:rsidRDefault="00E2768C" w:rsidP="00175FEE">
            <w:pPr>
              <w:numPr>
                <w:ilvl w:val="0"/>
                <w:numId w:val="33"/>
              </w:numPr>
              <w:tabs>
                <w:tab w:val="clear" w:pos="720"/>
                <w:tab w:val="left" w:pos="172"/>
              </w:tabs>
              <w:ind w:left="172" w:hanging="172"/>
              <w:jc w:val="both"/>
              <w:rPr>
                <w:color w:val="000000" w:themeColor="text1"/>
              </w:rPr>
            </w:pPr>
            <w:r>
              <w:rPr>
                <w:color w:val="000000" w:themeColor="text1"/>
                <w:lang w:val="kk-KZ"/>
              </w:rPr>
              <w:t>Тауарларды ҚР аумағы бойынша сату және (немесе) жөнелту кезінде</w:t>
            </w:r>
          </w:p>
          <w:p w:rsidR="00247512" w:rsidRDefault="00E2768C" w:rsidP="00175FEE">
            <w:pPr>
              <w:numPr>
                <w:ilvl w:val="0"/>
                <w:numId w:val="33"/>
              </w:numPr>
              <w:tabs>
                <w:tab w:val="clear" w:pos="720"/>
                <w:tab w:val="left" w:pos="172"/>
              </w:tabs>
              <w:ind w:left="172" w:hanging="172"/>
              <w:jc w:val="both"/>
              <w:rPr>
                <w:color w:val="000000" w:themeColor="text1"/>
              </w:rPr>
            </w:pPr>
            <w:r>
              <w:rPr>
                <w:color w:val="000000" w:themeColor="text1"/>
                <w:lang w:val="kk-KZ"/>
              </w:rPr>
              <w:t>Акцизделетін тауарларды ҚР аумағында алып өту және (немесе) сату кезінде</w:t>
            </w:r>
          </w:p>
          <w:p w:rsidR="00DE3EC7" w:rsidRDefault="00F86623" w:rsidP="00175FEE">
            <w:pPr>
              <w:numPr>
                <w:ilvl w:val="0"/>
                <w:numId w:val="33"/>
              </w:numPr>
              <w:tabs>
                <w:tab w:val="clear" w:pos="720"/>
                <w:tab w:val="left" w:pos="172"/>
              </w:tabs>
              <w:ind w:left="172" w:hanging="172"/>
              <w:jc w:val="both"/>
              <w:rPr>
                <w:color w:val="000000" w:themeColor="text1"/>
              </w:rPr>
            </w:pPr>
            <w:r>
              <w:rPr>
                <w:color w:val="000000" w:themeColor="text1"/>
                <w:lang w:val="kk-KZ"/>
              </w:rPr>
              <w:t xml:space="preserve">Тауарларды ҚР аумағынан </w:t>
            </w:r>
            <w:r w:rsidR="00D42488">
              <w:rPr>
                <w:color w:val="000000" w:themeColor="text1"/>
                <w:lang w:val="kk-KZ"/>
              </w:rPr>
              <w:t xml:space="preserve">келесіге </w:t>
            </w:r>
            <w:r>
              <w:rPr>
                <w:color w:val="000000" w:themeColor="text1"/>
                <w:lang w:val="kk-KZ"/>
              </w:rPr>
              <w:t>шығару кезінде</w:t>
            </w:r>
            <w:r w:rsidR="00DE3EC7">
              <w:rPr>
                <w:color w:val="000000" w:themeColor="text1"/>
              </w:rPr>
              <w:t>:</w:t>
            </w:r>
          </w:p>
          <w:p w:rsidR="000C5488" w:rsidRDefault="00DE3EC7" w:rsidP="00175FEE">
            <w:pPr>
              <w:numPr>
                <w:ilvl w:val="0"/>
                <w:numId w:val="34"/>
              </w:numPr>
              <w:tabs>
                <w:tab w:val="clear" w:pos="720"/>
                <w:tab w:val="left" w:pos="172"/>
                <w:tab w:val="num" w:pos="455"/>
              </w:tabs>
              <w:ind w:left="597"/>
              <w:jc w:val="both"/>
              <w:rPr>
                <w:color w:val="000000" w:themeColor="text1"/>
              </w:rPr>
            </w:pPr>
            <w:r>
              <w:rPr>
                <w:color w:val="000000" w:themeColor="text1"/>
              </w:rPr>
              <w:t xml:space="preserve"> </w:t>
            </w:r>
            <w:r w:rsidR="00B55E70">
              <w:rPr>
                <w:color w:val="000000" w:themeColor="text1"/>
              </w:rPr>
              <w:t>ЕА</w:t>
            </w:r>
            <w:r w:rsidR="00F86623">
              <w:rPr>
                <w:color w:val="000000" w:themeColor="text1"/>
              </w:rPr>
              <w:t>Э</w:t>
            </w:r>
            <w:r w:rsidR="00F86623">
              <w:rPr>
                <w:color w:val="000000" w:themeColor="text1"/>
                <w:lang w:val="kk-KZ"/>
              </w:rPr>
              <w:t>О мүше мемлекеттердің аумағына</w:t>
            </w:r>
            <w:r>
              <w:rPr>
                <w:color w:val="000000" w:themeColor="text1"/>
                <w:lang w:val="en-US"/>
              </w:rPr>
              <w:t>;</w:t>
            </w:r>
          </w:p>
          <w:p w:rsidR="00DE3EC7" w:rsidRPr="001D18D8" w:rsidRDefault="009229C9" w:rsidP="00175FEE">
            <w:pPr>
              <w:numPr>
                <w:ilvl w:val="0"/>
                <w:numId w:val="34"/>
              </w:numPr>
              <w:tabs>
                <w:tab w:val="clear" w:pos="720"/>
                <w:tab w:val="left" w:pos="172"/>
                <w:tab w:val="num" w:pos="567"/>
              </w:tabs>
              <w:ind w:left="597"/>
              <w:jc w:val="both"/>
              <w:rPr>
                <w:color w:val="000000" w:themeColor="text1"/>
              </w:rPr>
            </w:pPr>
            <w:r>
              <w:rPr>
                <w:rStyle w:val="y2iqfc"/>
                <w:color w:val="202124"/>
                <w:lang w:val="kk-KZ"/>
              </w:rPr>
              <w:t>ДСҰ алып тастау тізіміндегі</w:t>
            </w:r>
            <w:r w:rsidRPr="00D34C51">
              <w:rPr>
                <w:rStyle w:val="y2iqfc"/>
                <w:color w:val="202124"/>
                <w:lang w:val="kk-KZ"/>
              </w:rPr>
              <w:t xml:space="preserve"> тауарларды және </w:t>
            </w:r>
            <w:r w:rsidRPr="00D34C51">
              <w:rPr>
                <w:rStyle w:val="y2iqfc"/>
                <w:color w:val="202124"/>
                <w:lang w:val="kk-KZ"/>
              </w:rPr>
              <w:lastRenderedPageBreak/>
              <w:t>(немесе) акцизделетін тауарларды және (немесе) виртуалды қойма арқылы электронды</w:t>
            </w:r>
            <w:r>
              <w:rPr>
                <w:rStyle w:val="y2iqfc"/>
                <w:color w:val="202124"/>
                <w:lang w:val="kk-KZ"/>
              </w:rPr>
              <w:t xml:space="preserve">қ шот-фактуралар жазылып берілуі тиіс </w:t>
            </w:r>
            <w:r w:rsidRPr="00D34C51">
              <w:rPr>
                <w:rStyle w:val="y2iqfc"/>
                <w:color w:val="202124"/>
                <w:lang w:val="kk-KZ"/>
              </w:rPr>
              <w:t>тауарларды ЕАЭО мүшелері болып табылмайтын мемлекеттердің аумағына әкету кезінде</w:t>
            </w:r>
          </w:p>
        </w:tc>
        <w:tc>
          <w:tcPr>
            <w:tcW w:w="4105" w:type="dxa"/>
          </w:tcPr>
          <w:p w:rsidR="000C5488" w:rsidRPr="001D18D8" w:rsidRDefault="00F86623" w:rsidP="00F86623">
            <w:pPr>
              <w:tabs>
                <w:tab w:val="left" w:pos="962"/>
              </w:tabs>
              <w:jc w:val="both"/>
              <w:rPr>
                <w:color w:val="000000" w:themeColor="text1"/>
              </w:rPr>
            </w:pPr>
            <w:r>
              <w:rPr>
                <w:color w:val="000000" w:themeColor="text1"/>
                <w:lang w:val="kk-KZ"/>
              </w:rPr>
              <w:lastRenderedPageBreak/>
              <w:t>Тауарларды алып өту, сатуды бастау күнінен кешіктірмей</w:t>
            </w:r>
          </w:p>
        </w:tc>
      </w:tr>
      <w:tr w:rsidR="001D18D8" w:rsidRPr="001D18D8" w:rsidTr="000C5488">
        <w:tc>
          <w:tcPr>
            <w:tcW w:w="5240" w:type="dxa"/>
          </w:tcPr>
          <w:p w:rsidR="000C5488" w:rsidRPr="009229C9" w:rsidRDefault="009229C9" w:rsidP="00175FEE">
            <w:pPr>
              <w:numPr>
                <w:ilvl w:val="0"/>
                <w:numId w:val="33"/>
              </w:numPr>
              <w:tabs>
                <w:tab w:val="clear" w:pos="720"/>
                <w:tab w:val="left" w:pos="172"/>
              </w:tabs>
              <w:ind w:left="172" w:hanging="172"/>
              <w:jc w:val="both"/>
              <w:rPr>
                <w:color w:val="000000" w:themeColor="text1"/>
              </w:rPr>
            </w:pPr>
            <w:r w:rsidRPr="009229C9">
              <w:rPr>
                <w:rStyle w:val="y2iqfc"/>
                <w:color w:val="202124"/>
                <w:lang w:val="kk-KZ"/>
              </w:rPr>
              <w:lastRenderedPageBreak/>
              <w:t>ЕАЭО мүшелері болып табылмайтын мемлекеттердің аумағынан әкелінген тауарларды Қазақстан Республикасының аумағы бойынша сату кезінде</w:t>
            </w:r>
          </w:p>
        </w:tc>
        <w:tc>
          <w:tcPr>
            <w:tcW w:w="4105" w:type="dxa"/>
          </w:tcPr>
          <w:p w:rsidR="000C5488" w:rsidRPr="001D18D8" w:rsidRDefault="009229C9" w:rsidP="000C5488">
            <w:pPr>
              <w:tabs>
                <w:tab w:val="left" w:pos="962"/>
              </w:tabs>
              <w:jc w:val="both"/>
              <w:rPr>
                <w:color w:val="000000" w:themeColor="text1"/>
              </w:rPr>
            </w:pPr>
            <w:r>
              <w:rPr>
                <w:rStyle w:val="y2iqfc"/>
                <w:color w:val="202124"/>
                <w:lang w:val="kk-KZ"/>
              </w:rPr>
              <w:t>Кедендік тазартпа</w:t>
            </w:r>
            <w:r w:rsidRPr="001C4C68">
              <w:rPr>
                <w:rStyle w:val="y2iqfc"/>
                <w:color w:val="202124"/>
                <w:lang w:val="kk-KZ"/>
              </w:rPr>
              <w:t xml:space="preserve"> жүргізілген та</w:t>
            </w:r>
            <w:r>
              <w:rPr>
                <w:rStyle w:val="y2iqfc"/>
                <w:color w:val="202124"/>
                <w:lang w:val="kk-KZ"/>
              </w:rPr>
              <w:t>уарларды алып өту</w:t>
            </w:r>
            <w:r w:rsidRPr="001C4C68">
              <w:rPr>
                <w:rStyle w:val="y2iqfc"/>
                <w:color w:val="202124"/>
                <w:lang w:val="kk-KZ"/>
              </w:rPr>
              <w:t>, сату</w:t>
            </w:r>
            <w:r>
              <w:rPr>
                <w:rStyle w:val="y2iqfc"/>
                <w:color w:val="202124"/>
                <w:lang w:val="kk-KZ"/>
              </w:rPr>
              <w:t>ды бастау күнінен</w:t>
            </w:r>
            <w:r w:rsidRPr="001C4C68">
              <w:rPr>
                <w:rStyle w:val="y2iqfc"/>
                <w:color w:val="202124"/>
                <w:lang w:val="kk-KZ"/>
              </w:rPr>
              <w:t xml:space="preserve"> кешіктірмей</w:t>
            </w:r>
            <w:r w:rsidRPr="001D18D8">
              <w:rPr>
                <w:color w:val="000000" w:themeColor="text1"/>
              </w:rPr>
              <w:t xml:space="preserve"> </w:t>
            </w:r>
          </w:p>
        </w:tc>
      </w:tr>
      <w:tr w:rsidR="001D18D8" w:rsidRPr="001D18D8" w:rsidTr="000C5488">
        <w:tc>
          <w:tcPr>
            <w:tcW w:w="5240" w:type="dxa"/>
          </w:tcPr>
          <w:p w:rsidR="000C5488" w:rsidRPr="001D18D8" w:rsidRDefault="009229C9" w:rsidP="00175FEE">
            <w:pPr>
              <w:numPr>
                <w:ilvl w:val="0"/>
                <w:numId w:val="35"/>
              </w:numPr>
              <w:tabs>
                <w:tab w:val="clear" w:pos="720"/>
                <w:tab w:val="left" w:pos="962"/>
              </w:tabs>
              <w:ind w:left="314"/>
              <w:jc w:val="both"/>
              <w:rPr>
                <w:color w:val="000000" w:themeColor="text1"/>
              </w:rPr>
            </w:pPr>
            <w:r w:rsidRPr="001C4C68">
              <w:rPr>
                <w:rStyle w:val="y2iqfc"/>
                <w:color w:val="202124"/>
                <w:lang w:val="kk-KZ"/>
              </w:rPr>
              <w:t>Еуразиялық экономикалық одаққа мүше мемлекеттердің аумағынан тауарларды Қазақстан Республикасының аумағына әкелу кезінде</w:t>
            </w:r>
          </w:p>
        </w:tc>
        <w:tc>
          <w:tcPr>
            <w:tcW w:w="4105" w:type="dxa"/>
          </w:tcPr>
          <w:p w:rsidR="00DE3EC7" w:rsidRPr="009229C9" w:rsidRDefault="009229C9" w:rsidP="00DE3EC7">
            <w:pPr>
              <w:tabs>
                <w:tab w:val="left" w:pos="172"/>
              </w:tabs>
              <w:jc w:val="both"/>
              <w:rPr>
                <w:color w:val="000000" w:themeColor="text1"/>
                <w:lang w:val="kk-KZ"/>
              </w:rPr>
            </w:pPr>
            <w:r>
              <w:rPr>
                <w:color w:val="000000" w:themeColor="text1"/>
                <w:lang w:val="kk-KZ"/>
              </w:rPr>
              <w:t>Қазақстан Республикасының Мемлекеттік шекарасынан өткенге дейін</w:t>
            </w:r>
          </w:p>
          <w:p w:rsidR="000C5488" w:rsidRPr="001D18D8" w:rsidRDefault="000C5488" w:rsidP="000C5488">
            <w:pPr>
              <w:tabs>
                <w:tab w:val="left" w:pos="962"/>
              </w:tabs>
              <w:jc w:val="both"/>
              <w:rPr>
                <w:color w:val="000000" w:themeColor="text1"/>
              </w:rPr>
            </w:pPr>
          </w:p>
        </w:tc>
      </w:tr>
      <w:tr w:rsidR="000C5488" w:rsidRPr="001D18D8" w:rsidTr="000C5488">
        <w:tc>
          <w:tcPr>
            <w:tcW w:w="5240" w:type="dxa"/>
          </w:tcPr>
          <w:p w:rsidR="000C5488" w:rsidRPr="001D18D8" w:rsidRDefault="009229C9" w:rsidP="00175FEE">
            <w:pPr>
              <w:numPr>
                <w:ilvl w:val="0"/>
                <w:numId w:val="35"/>
              </w:numPr>
              <w:tabs>
                <w:tab w:val="clear" w:pos="720"/>
                <w:tab w:val="left" w:pos="962"/>
              </w:tabs>
              <w:ind w:left="314"/>
              <w:jc w:val="both"/>
              <w:rPr>
                <w:color w:val="000000" w:themeColor="text1"/>
              </w:rPr>
            </w:pPr>
            <w:r w:rsidRPr="001C4C68">
              <w:rPr>
                <w:rStyle w:val="y2iqfc"/>
                <w:color w:val="202124"/>
                <w:lang w:val="kk-KZ"/>
              </w:rPr>
              <w:t>Тауарларды Қаз</w:t>
            </w:r>
            <w:r>
              <w:rPr>
                <w:rStyle w:val="y2iqfc"/>
                <w:color w:val="202124"/>
                <w:lang w:val="kk-KZ"/>
              </w:rPr>
              <w:t>ақстан Республикасының аумағы бойынша бөлшек саудада</w:t>
            </w:r>
            <w:r w:rsidRPr="001C4C68">
              <w:rPr>
                <w:rStyle w:val="y2iqfc"/>
                <w:color w:val="202124"/>
                <w:lang w:val="kk-KZ"/>
              </w:rPr>
              <w:t xml:space="preserve"> (талап бойынша) сату кезінде</w:t>
            </w:r>
          </w:p>
        </w:tc>
        <w:tc>
          <w:tcPr>
            <w:tcW w:w="4105" w:type="dxa"/>
          </w:tcPr>
          <w:p w:rsidR="001B785C" w:rsidRPr="009229C9" w:rsidRDefault="009229C9" w:rsidP="000C5488">
            <w:pPr>
              <w:tabs>
                <w:tab w:val="left" w:pos="962"/>
              </w:tabs>
              <w:jc w:val="both"/>
              <w:rPr>
                <w:color w:val="000000" w:themeColor="text1"/>
                <w:lang w:val="kk-KZ"/>
              </w:rPr>
            </w:pPr>
            <w:r>
              <w:rPr>
                <w:color w:val="000000" w:themeColor="text1"/>
                <w:lang w:val="kk-KZ"/>
              </w:rPr>
              <w:t>Тауарларды сату күнінен кейінгі күннен кешіктірмей</w:t>
            </w:r>
          </w:p>
          <w:p w:rsidR="000C5488" w:rsidRPr="001D18D8" w:rsidRDefault="000C5488" w:rsidP="000C5488">
            <w:pPr>
              <w:tabs>
                <w:tab w:val="left" w:pos="962"/>
              </w:tabs>
              <w:jc w:val="both"/>
              <w:rPr>
                <w:color w:val="000000" w:themeColor="text1"/>
              </w:rPr>
            </w:pPr>
          </w:p>
        </w:tc>
      </w:tr>
      <w:tr w:rsidR="00BF2BBC" w:rsidRPr="001D18D8" w:rsidTr="000C5488">
        <w:tc>
          <w:tcPr>
            <w:tcW w:w="5240" w:type="dxa"/>
          </w:tcPr>
          <w:p w:rsidR="00BF2BBC" w:rsidRPr="001D18D8" w:rsidRDefault="009229C9" w:rsidP="00175FEE">
            <w:pPr>
              <w:numPr>
                <w:ilvl w:val="0"/>
                <w:numId w:val="35"/>
              </w:numPr>
              <w:tabs>
                <w:tab w:val="clear" w:pos="720"/>
                <w:tab w:val="left" w:pos="962"/>
              </w:tabs>
              <w:ind w:left="314"/>
              <w:jc w:val="both"/>
              <w:rPr>
                <w:color w:val="000000" w:themeColor="text1"/>
              </w:rPr>
            </w:pPr>
            <w:r w:rsidRPr="001C4C68">
              <w:rPr>
                <w:rStyle w:val="y2iqfc"/>
                <w:color w:val="202124"/>
                <w:lang w:val="kk-KZ"/>
              </w:rPr>
              <w:t>құрамында</w:t>
            </w:r>
            <w:r>
              <w:rPr>
                <w:rStyle w:val="y2iqfc"/>
                <w:color w:val="202124"/>
                <w:lang w:val="kk-KZ"/>
              </w:rPr>
              <w:t xml:space="preserve"> алтын бар өнімдерді</w:t>
            </w:r>
            <w:r w:rsidRPr="001C4C68">
              <w:rPr>
                <w:rStyle w:val="y2iqfc"/>
                <w:color w:val="202124"/>
                <w:lang w:val="kk-KZ"/>
              </w:rPr>
              <w:t xml:space="preserve"> құбыр</w:t>
            </w:r>
            <w:r w:rsidR="00093605">
              <w:rPr>
                <w:rStyle w:val="y2iqfc"/>
                <w:color w:val="202124"/>
                <w:lang w:val="kk-KZ"/>
              </w:rPr>
              <w:t>жолдар</w:t>
            </w:r>
            <w:r w:rsidRPr="001C4C68">
              <w:rPr>
                <w:rStyle w:val="y2iqfc"/>
                <w:color w:val="202124"/>
                <w:lang w:val="kk-KZ"/>
              </w:rPr>
              <w:t xml:space="preserve"> арқылы сату кезінде</w:t>
            </w:r>
          </w:p>
        </w:tc>
        <w:tc>
          <w:tcPr>
            <w:tcW w:w="4105" w:type="dxa"/>
          </w:tcPr>
          <w:p w:rsidR="00BF2BBC" w:rsidRPr="00D42488" w:rsidRDefault="009229C9" w:rsidP="00D42488">
            <w:pPr>
              <w:tabs>
                <w:tab w:val="left" w:pos="962"/>
              </w:tabs>
              <w:jc w:val="both"/>
              <w:rPr>
                <w:color w:val="000000" w:themeColor="text1"/>
                <w:lang w:val="kk-KZ"/>
              </w:rPr>
            </w:pPr>
            <w:r>
              <w:rPr>
                <w:color w:val="000000" w:themeColor="text1"/>
                <w:lang w:val="kk-KZ"/>
              </w:rPr>
              <w:t>ай сайын</w:t>
            </w:r>
            <w:r w:rsidR="00BF2BBC" w:rsidRPr="00BF2BBC">
              <w:rPr>
                <w:color w:val="000000" w:themeColor="text1"/>
              </w:rPr>
              <w:t xml:space="preserve">, </w:t>
            </w:r>
            <w:r>
              <w:rPr>
                <w:color w:val="000000" w:themeColor="text1"/>
                <w:lang w:val="kk-KZ"/>
              </w:rPr>
              <w:t>сату айынан кейінгі айдың</w:t>
            </w:r>
            <w:r w:rsidR="00BF2BBC" w:rsidRPr="00BF2BBC">
              <w:rPr>
                <w:color w:val="000000" w:themeColor="text1"/>
              </w:rPr>
              <w:t xml:space="preserve"> 15</w:t>
            </w:r>
            <w:r w:rsidR="00D42488" w:rsidRPr="00D42488">
              <w:rPr>
                <w:color w:val="000000" w:themeColor="text1"/>
              </w:rPr>
              <w:t>-</w:t>
            </w:r>
            <w:r w:rsidR="00D42488">
              <w:rPr>
                <w:color w:val="000000" w:themeColor="text1"/>
              </w:rPr>
              <w:t xml:space="preserve">нен </w:t>
            </w:r>
            <w:r w:rsidR="00D42488">
              <w:rPr>
                <w:color w:val="000000" w:themeColor="text1"/>
                <w:lang w:val="kk-KZ"/>
              </w:rPr>
              <w:t>кешіктірмей</w:t>
            </w:r>
          </w:p>
        </w:tc>
      </w:tr>
    </w:tbl>
    <w:p w:rsidR="00E17345" w:rsidRPr="009229C9" w:rsidRDefault="00E17345" w:rsidP="00E17345">
      <w:pPr>
        <w:rPr>
          <w:color w:val="000000" w:themeColor="text1"/>
          <w:lang w:val="kk-KZ"/>
        </w:rPr>
      </w:pPr>
    </w:p>
    <w:p w:rsidR="00E17345" w:rsidRPr="005C0023" w:rsidRDefault="00D42488" w:rsidP="00B2647E">
      <w:pPr>
        <w:tabs>
          <w:tab w:val="left" w:pos="962"/>
        </w:tabs>
        <w:spacing w:after="240"/>
        <w:rPr>
          <w:color w:val="000000" w:themeColor="text1"/>
          <w:lang w:val="kk-KZ"/>
        </w:rPr>
      </w:pPr>
      <w:r>
        <w:rPr>
          <w:color w:val="000000" w:themeColor="text1"/>
          <w:lang w:val="kk-KZ"/>
        </w:rPr>
        <w:t>ТІЖ мерзімдері</w:t>
      </w:r>
      <w:r w:rsidR="006B6087" w:rsidRPr="005C0023">
        <w:rPr>
          <w:color w:val="000000" w:themeColor="text1"/>
          <w:lang w:val="kk-KZ"/>
        </w:rPr>
        <w:t>:</w:t>
      </w:r>
    </w:p>
    <w:p w:rsidR="006B6087" w:rsidRPr="005C0023" w:rsidRDefault="00D42488" w:rsidP="005C0023">
      <w:pPr>
        <w:pStyle w:val="af7"/>
        <w:numPr>
          <w:ilvl w:val="6"/>
          <w:numId w:val="31"/>
        </w:numPr>
        <w:tabs>
          <w:tab w:val="left" w:pos="962"/>
        </w:tabs>
        <w:ind w:left="993"/>
        <w:jc w:val="both"/>
        <w:rPr>
          <w:color w:val="000000" w:themeColor="text1"/>
          <w:lang w:val="kk-KZ"/>
        </w:rPr>
      </w:pPr>
      <w:r>
        <w:rPr>
          <w:rStyle w:val="y2iqfc"/>
          <w:color w:val="202124"/>
          <w:lang w:val="kk-KZ"/>
        </w:rPr>
        <w:t>Алушы ТІЖ</w:t>
      </w:r>
      <w:r w:rsidRPr="001C4C68">
        <w:rPr>
          <w:rStyle w:val="y2iqfc"/>
          <w:color w:val="202124"/>
          <w:lang w:val="kk-KZ"/>
        </w:rPr>
        <w:t xml:space="preserve"> тіркелгеннен кейін </w:t>
      </w:r>
      <w:r w:rsidRPr="001C4C68">
        <w:rPr>
          <w:rStyle w:val="y2iqfc"/>
          <w:b/>
          <w:color w:val="202124"/>
          <w:lang w:val="kk-KZ"/>
        </w:rPr>
        <w:t>20 жұмыс күні</w:t>
      </w:r>
      <w:r w:rsidRPr="001C4C68">
        <w:rPr>
          <w:rStyle w:val="y2iqfc"/>
          <w:color w:val="202124"/>
          <w:lang w:val="kk-KZ"/>
        </w:rPr>
        <w:t xml:space="preserve"> ішінде </w:t>
      </w:r>
      <w:r>
        <w:rPr>
          <w:rStyle w:val="y2iqfc"/>
          <w:color w:val="202124"/>
          <w:lang w:val="kk-KZ"/>
        </w:rPr>
        <w:t>ЭЦ</w:t>
      </w:r>
      <w:r w:rsidRPr="001C4C68">
        <w:rPr>
          <w:rStyle w:val="y2iqfc"/>
          <w:color w:val="202124"/>
          <w:lang w:val="kk-KZ"/>
        </w:rPr>
        <w:t>Қ</w:t>
      </w:r>
      <w:r>
        <w:rPr>
          <w:rStyle w:val="y2iqfc"/>
          <w:color w:val="202124"/>
          <w:lang w:val="kk-KZ"/>
        </w:rPr>
        <w:t xml:space="preserve">-мен қол қойылған, </w:t>
      </w:r>
      <w:r w:rsidRPr="001C4C68">
        <w:rPr>
          <w:rStyle w:val="y2iqfc"/>
          <w:color w:val="202124"/>
          <w:lang w:val="kk-KZ"/>
        </w:rPr>
        <w:t>ра</w:t>
      </w:r>
      <w:r>
        <w:rPr>
          <w:rStyle w:val="y2iqfc"/>
          <w:color w:val="202124"/>
          <w:lang w:val="kk-KZ"/>
        </w:rPr>
        <w:t>сталған немесе қабылданбаған ТІЖ</w:t>
      </w:r>
      <w:r w:rsidR="00093605">
        <w:rPr>
          <w:rStyle w:val="y2iqfc"/>
          <w:color w:val="202124"/>
          <w:lang w:val="kk-KZ"/>
        </w:rPr>
        <w:t>-д</w:t>
      </w:r>
      <w:r>
        <w:rPr>
          <w:rStyle w:val="y2iqfc"/>
          <w:color w:val="202124"/>
          <w:lang w:val="kk-KZ"/>
        </w:rPr>
        <w:t xml:space="preserve">і ұсынуға </w:t>
      </w:r>
      <w:r w:rsidRPr="001C4C68">
        <w:rPr>
          <w:rStyle w:val="y2iqfc"/>
          <w:color w:val="202124"/>
          <w:lang w:val="kk-KZ"/>
        </w:rPr>
        <w:t>міндетті</w:t>
      </w:r>
      <w:r w:rsidR="006B6087" w:rsidRPr="005C0023">
        <w:rPr>
          <w:color w:val="000000" w:themeColor="text1"/>
          <w:lang w:val="kk-KZ"/>
        </w:rPr>
        <w:t xml:space="preserve">. </w:t>
      </w:r>
    </w:p>
    <w:p w:rsidR="006B6087" w:rsidRPr="005C0023" w:rsidRDefault="005C0023" w:rsidP="005C0023">
      <w:pPr>
        <w:pStyle w:val="af7"/>
        <w:numPr>
          <w:ilvl w:val="6"/>
          <w:numId w:val="31"/>
        </w:numPr>
        <w:tabs>
          <w:tab w:val="left" w:pos="962"/>
        </w:tabs>
        <w:ind w:left="0" w:hanging="426"/>
        <w:jc w:val="both"/>
        <w:rPr>
          <w:color w:val="000000" w:themeColor="text1"/>
          <w:lang w:val="kk-KZ"/>
        </w:rPr>
      </w:pPr>
      <w:r>
        <w:rPr>
          <w:rStyle w:val="y2iqfc"/>
          <w:color w:val="202124"/>
          <w:lang w:val="kk-KZ"/>
        </w:rPr>
        <w:t xml:space="preserve">             </w:t>
      </w:r>
      <w:r w:rsidR="001B2B22">
        <w:rPr>
          <w:rStyle w:val="y2iqfc"/>
          <w:color w:val="202124"/>
          <w:lang w:val="kk-KZ"/>
        </w:rPr>
        <w:t>Жеткізуші д</w:t>
      </w:r>
      <w:r w:rsidR="00D42488">
        <w:rPr>
          <w:rStyle w:val="y2iqfc"/>
          <w:color w:val="202124"/>
          <w:lang w:val="kk-KZ"/>
        </w:rPr>
        <w:t xml:space="preserve">еректері </w:t>
      </w:r>
      <w:r w:rsidR="00D42488" w:rsidRPr="001C4C68">
        <w:rPr>
          <w:rStyle w:val="y2iqfc"/>
          <w:color w:val="202124"/>
          <w:lang w:val="kk-KZ"/>
        </w:rPr>
        <w:t>толық емес және (не</w:t>
      </w:r>
      <w:r w:rsidR="00D42488">
        <w:rPr>
          <w:rStyle w:val="y2iqfc"/>
          <w:color w:val="202124"/>
          <w:lang w:val="kk-KZ"/>
        </w:rPr>
        <w:t>месе) дәйексіз ТІЖ</w:t>
      </w:r>
      <w:r w:rsidR="00D42488" w:rsidRPr="001C4C68">
        <w:rPr>
          <w:rStyle w:val="y2iqfc"/>
          <w:color w:val="202124"/>
          <w:lang w:val="kk-KZ"/>
        </w:rPr>
        <w:t>-</w:t>
      </w:r>
      <w:r w:rsidR="001B2B22">
        <w:rPr>
          <w:rStyle w:val="y2iqfc"/>
          <w:color w:val="202124"/>
          <w:lang w:val="kk-KZ"/>
        </w:rPr>
        <w:t xml:space="preserve">дің </w:t>
      </w:r>
      <w:r w:rsidR="00D42488">
        <w:rPr>
          <w:rStyle w:val="y2iqfc"/>
          <w:color w:val="202124"/>
          <w:lang w:val="kk-KZ"/>
        </w:rPr>
        <w:t>күші</w:t>
      </w:r>
      <w:r w:rsidR="001B2B22">
        <w:rPr>
          <w:rStyle w:val="y2iqfc"/>
          <w:color w:val="202124"/>
          <w:lang w:val="kk-KZ"/>
        </w:rPr>
        <w:t xml:space="preserve">н жоюы </w:t>
      </w:r>
      <w:r>
        <w:rPr>
          <w:rStyle w:val="y2iqfc"/>
          <w:color w:val="202124"/>
          <w:lang w:val="kk-KZ"/>
        </w:rPr>
        <w:t xml:space="preserve">  </w:t>
      </w:r>
      <w:r w:rsidR="001B2B22">
        <w:rPr>
          <w:rStyle w:val="y2iqfc"/>
          <w:color w:val="202124"/>
          <w:lang w:val="kk-KZ"/>
        </w:rPr>
        <w:t>немесе кері қайтарып ал</w:t>
      </w:r>
      <w:r w:rsidR="00D42488">
        <w:rPr>
          <w:rStyle w:val="y2iqfc"/>
          <w:color w:val="202124"/>
          <w:lang w:val="kk-KZ"/>
        </w:rPr>
        <w:t>уы тиіс</w:t>
      </w:r>
    </w:p>
    <w:p w:rsidR="00BF2BBC" w:rsidRPr="00D20743" w:rsidRDefault="00D42488" w:rsidP="00175FEE">
      <w:pPr>
        <w:pStyle w:val="af7"/>
        <w:numPr>
          <w:ilvl w:val="0"/>
          <w:numId w:val="136"/>
        </w:numPr>
        <w:tabs>
          <w:tab w:val="left" w:pos="962"/>
        </w:tabs>
        <w:jc w:val="both"/>
        <w:rPr>
          <w:color w:val="000000" w:themeColor="text1"/>
          <w:lang w:val="kk-KZ"/>
        </w:rPr>
      </w:pPr>
      <w:r w:rsidRPr="00D20743">
        <w:rPr>
          <w:color w:val="000000" w:themeColor="text1"/>
          <w:lang w:val="kk-KZ"/>
        </w:rPr>
        <w:t>акциз</w:t>
      </w:r>
      <w:r>
        <w:rPr>
          <w:color w:val="000000" w:themeColor="text1"/>
          <w:lang w:val="kk-KZ"/>
        </w:rPr>
        <w:t>делген</w:t>
      </w:r>
      <w:r w:rsidRPr="00D20743">
        <w:rPr>
          <w:color w:val="000000" w:themeColor="text1"/>
          <w:lang w:val="kk-KZ"/>
        </w:rPr>
        <w:t xml:space="preserve"> т</w:t>
      </w:r>
      <w:r>
        <w:rPr>
          <w:color w:val="000000" w:themeColor="text1"/>
          <w:lang w:val="kk-KZ"/>
        </w:rPr>
        <w:t>ауарлар бойынша</w:t>
      </w:r>
      <w:r w:rsidR="00BF2BBC" w:rsidRPr="00D20743">
        <w:rPr>
          <w:color w:val="000000" w:themeColor="text1"/>
          <w:lang w:val="kk-KZ"/>
        </w:rPr>
        <w:t xml:space="preserve"> – </w:t>
      </w:r>
      <w:r w:rsidR="00002E54">
        <w:rPr>
          <w:rStyle w:val="y2iqfc"/>
          <w:color w:val="202124"/>
          <w:lang w:val="kk-KZ"/>
        </w:rPr>
        <w:t>Егер ТІЖ</w:t>
      </w:r>
      <w:r w:rsidR="00002E54" w:rsidRPr="001C4C68">
        <w:rPr>
          <w:rStyle w:val="y2iqfc"/>
          <w:color w:val="202124"/>
          <w:lang w:val="kk-KZ"/>
        </w:rPr>
        <w:t xml:space="preserve"> алушы</w:t>
      </w:r>
      <w:r w:rsidR="00002E54">
        <w:rPr>
          <w:rStyle w:val="y2iqfc"/>
          <w:color w:val="202124"/>
          <w:lang w:val="kk-KZ"/>
        </w:rPr>
        <w:t>мен</w:t>
      </w:r>
      <w:r w:rsidR="00002E54" w:rsidRPr="001C4C68">
        <w:rPr>
          <w:rStyle w:val="y2iqfc"/>
          <w:color w:val="202124"/>
          <w:lang w:val="kk-KZ"/>
        </w:rPr>
        <w:t xml:space="preserve"> раста</w:t>
      </w:r>
      <w:r w:rsidR="00002E54">
        <w:rPr>
          <w:rStyle w:val="y2iqfc"/>
          <w:color w:val="202124"/>
          <w:lang w:val="kk-KZ"/>
        </w:rPr>
        <w:t>лмаған немес</w:t>
      </w:r>
      <w:r w:rsidR="001B2B22">
        <w:rPr>
          <w:rStyle w:val="y2iqfc"/>
          <w:color w:val="202124"/>
          <w:lang w:val="kk-KZ"/>
        </w:rPr>
        <w:t>е қайтарып тасталмаған жағдайда</w:t>
      </w:r>
      <w:r w:rsidR="00002E54">
        <w:rPr>
          <w:rStyle w:val="y2iqfc"/>
          <w:color w:val="202124"/>
          <w:lang w:val="kk-KZ"/>
        </w:rPr>
        <w:t xml:space="preserve"> ТІЖ</w:t>
      </w:r>
      <w:r w:rsidR="00002E54" w:rsidRPr="00145C5B">
        <w:rPr>
          <w:rStyle w:val="y2iqfc"/>
          <w:color w:val="202124"/>
          <w:lang w:val="kk-KZ"/>
        </w:rPr>
        <w:t>-</w:t>
      </w:r>
      <w:r w:rsidR="00002E54">
        <w:rPr>
          <w:rStyle w:val="y2iqfc"/>
          <w:color w:val="202124"/>
          <w:lang w:val="kk-KZ"/>
        </w:rPr>
        <w:t>ді рәсімдеу</w:t>
      </w:r>
      <w:r w:rsidR="00002E54" w:rsidRPr="001C4C68">
        <w:rPr>
          <w:rStyle w:val="y2iqfc"/>
          <w:color w:val="202124"/>
          <w:lang w:val="kk-KZ"/>
        </w:rPr>
        <w:t xml:space="preserve"> күн</w:t>
      </w:r>
      <w:r w:rsidR="00002E54">
        <w:rPr>
          <w:rStyle w:val="y2iqfc"/>
          <w:color w:val="202124"/>
          <w:lang w:val="kk-KZ"/>
        </w:rPr>
        <w:t>і</w:t>
      </w:r>
      <w:r w:rsidR="00002E54" w:rsidRPr="001C4C68">
        <w:rPr>
          <w:rStyle w:val="y2iqfc"/>
          <w:color w:val="202124"/>
          <w:lang w:val="kk-KZ"/>
        </w:rPr>
        <w:t xml:space="preserve">нен кейін </w:t>
      </w:r>
      <w:r w:rsidR="00002E54" w:rsidRPr="00145C5B">
        <w:rPr>
          <w:rStyle w:val="y2iqfc"/>
          <w:b/>
          <w:color w:val="202124"/>
          <w:lang w:val="kk-KZ"/>
        </w:rPr>
        <w:t>5 (бес) жұмыс күні</w:t>
      </w:r>
      <w:r w:rsidR="00002E54" w:rsidRPr="001C4C68">
        <w:rPr>
          <w:rStyle w:val="y2iqfc"/>
          <w:color w:val="202124"/>
          <w:lang w:val="kk-KZ"/>
        </w:rPr>
        <w:t xml:space="preserve"> ішінде</w:t>
      </w:r>
      <w:r w:rsidR="00BF2BBC" w:rsidRPr="00D20743">
        <w:rPr>
          <w:color w:val="000000" w:themeColor="text1"/>
          <w:lang w:val="kk-KZ"/>
        </w:rPr>
        <w:t>;</w:t>
      </w:r>
    </w:p>
    <w:p w:rsidR="00BF2BBC" w:rsidRPr="00D20743" w:rsidRDefault="00002E54" w:rsidP="00175FEE">
      <w:pPr>
        <w:pStyle w:val="af7"/>
        <w:numPr>
          <w:ilvl w:val="0"/>
          <w:numId w:val="136"/>
        </w:numPr>
        <w:tabs>
          <w:tab w:val="left" w:pos="962"/>
        </w:tabs>
        <w:jc w:val="both"/>
        <w:rPr>
          <w:color w:val="000000" w:themeColor="text1"/>
          <w:lang w:val="kk-KZ"/>
        </w:rPr>
      </w:pPr>
      <w:r>
        <w:rPr>
          <w:rStyle w:val="y2iqfc"/>
          <w:color w:val="202124"/>
          <w:lang w:val="kk-KZ"/>
        </w:rPr>
        <w:t>ДСҰ алып тастау тізіміндегі</w:t>
      </w:r>
      <w:r w:rsidRPr="00145C5B">
        <w:rPr>
          <w:rStyle w:val="y2iqfc"/>
          <w:color w:val="202124"/>
          <w:lang w:val="kk-KZ"/>
        </w:rPr>
        <w:t xml:space="preserve"> тауарлар және (немесе) виртуалды қойма арқылы электронды</w:t>
      </w:r>
      <w:r>
        <w:rPr>
          <w:rStyle w:val="y2iqfc"/>
          <w:color w:val="202124"/>
          <w:lang w:val="kk-KZ"/>
        </w:rPr>
        <w:t>қ</w:t>
      </w:r>
      <w:r w:rsidRPr="00145C5B">
        <w:rPr>
          <w:rStyle w:val="y2iqfc"/>
          <w:color w:val="202124"/>
          <w:lang w:val="kk-KZ"/>
        </w:rPr>
        <w:t xml:space="preserve"> шот-фактуралар </w:t>
      </w:r>
      <w:r>
        <w:rPr>
          <w:rStyle w:val="y2iqfc"/>
          <w:color w:val="202124"/>
          <w:lang w:val="kk-KZ"/>
        </w:rPr>
        <w:t>жазылып берілуі тиіс тауарлар үшін - егер ТІЖ алушымен</w:t>
      </w:r>
      <w:r w:rsidRPr="00145C5B">
        <w:rPr>
          <w:rStyle w:val="y2iqfc"/>
          <w:color w:val="202124"/>
          <w:lang w:val="kk-KZ"/>
        </w:rPr>
        <w:t xml:space="preserve"> расталм</w:t>
      </w:r>
      <w:r>
        <w:rPr>
          <w:rStyle w:val="y2iqfc"/>
          <w:color w:val="202124"/>
          <w:lang w:val="kk-KZ"/>
        </w:rPr>
        <w:t>аған немесе қайтарып тасталмаған жағдайда</w:t>
      </w:r>
      <w:r>
        <w:rPr>
          <w:lang w:val="kk-KZ"/>
        </w:rPr>
        <w:t xml:space="preserve"> </w:t>
      </w:r>
      <w:r>
        <w:rPr>
          <w:rStyle w:val="y2iqfc"/>
          <w:color w:val="202124"/>
          <w:lang w:val="kk-KZ"/>
        </w:rPr>
        <w:t>ТІЖ рәсімделген күннен кейін</w:t>
      </w:r>
      <w:r w:rsidRPr="00145C5B">
        <w:rPr>
          <w:rStyle w:val="y2iqfc"/>
          <w:color w:val="202124"/>
          <w:lang w:val="kk-KZ"/>
        </w:rPr>
        <w:t xml:space="preserve"> </w:t>
      </w:r>
      <w:r w:rsidRPr="00145C5B">
        <w:rPr>
          <w:rStyle w:val="y2iqfc"/>
          <w:b/>
          <w:color w:val="202124"/>
          <w:lang w:val="kk-KZ"/>
        </w:rPr>
        <w:t>20 (жиырма) жұмыс күні</w:t>
      </w:r>
      <w:r>
        <w:rPr>
          <w:rStyle w:val="y2iqfc"/>
          <w:color w:val="202124"/>
          <w:lang w:val="kk-KZ"/>
        </w:rPr>
        <w:t xml:space="preserve"> ішінде</w:t>
      </w:r>
      <w:r w:rsidR="00BF2BBC" w:rsidRPr="00D20743">
        <w:rPr>
          <w:color w:val="000000" w:themeColor="text1"/>
          <w:lang w:val="kk-KZ"/>
        </w:rPr>
        <w:t>.</w:t>
      </w:r>
    </w:p>
    <w:p w:rsidR="006B6087" w:rsidRPr="00D20743" w:rsidRDefault="00CC7453" w:rsidP="00175FEE">
      <w:pPr>
        <w:pStyle w:val="af7"/>
        <w:numPr>
          <w:ilvl w:val="6"/>
          <w:numId w:val="31"/>
        </w:numPr>
        <w:tabs>
          <w:tab w:val="left" w:pos="962"/>
        </w:tabs>
        <w:ind w:left="426" w:hanging="426"/>
        <w:jc w:val="both"/>
        <w:rPr>
          <w:color w:val="000000" w:themeColor="text1"/>
          <w:lang w:val="kk-KZ"/>
        </w:rPr>
      </w:pPr>
      <w:r>
        <w:rPr>
          <w:rStyle w:val="y2iqfc"/>
          <w:color w:val="202124"/>
          <w:lang w:val="kk-KZ"/>
        </w:rPr>
        <w:t>Бұрын рәсімделген ТІЖ-ге</w:t>
      </w:r>
      <w:r w:rsidRPr="00145C5B">
        <w:rPr>
          <w:rStyle w:val="y2iqfc"/>
          <w:color w:val="202124"/>
          <w:lang w:val="kk-KZ"/>
        </w:rPr>
        <w:t xml:space="preserve"> өзгерістер және (немесе) толықтырулар енгізу, жеткізушіні және (немесе) тауар алушыны ауыстыруға әкеп соқпайтын қателерді тү</w:t>
      </w:r>
      <w:r>
        <w:rPr>
          <w:rStyle w:val="y2iqfc"/>
          <w:color w:val="202124"/>
          <w:lang w:val="kk-KZ"/>
        </w:rPr>
        <w:t>зету қажет болған жағдайда бұрын рәсімделген ТІЖ</w:t>
      </w:r>
      <w:r w:rsidRPr="003B1134">
        <w:rPr>
          <w:rStyle w:val="y2iqfc"/>
          <w:color w:val="202124"/>
          <w:lang w:val="kk-KZ"/>
        </w:rPr>
        <w:t>-</w:t>
      </w:r>
      <w:r>
        <w:rPr>
          <w:rStyle w:val="y2iqfc"/>
          <w:color w:val="202124"/>
          <w:lang w:val="kk-KZ"/>
        </w:rPr>
        <w:t>дің күшін жою арқылы түзетілген ТІЖ рәсімделеді</w:t>
      </w:r>
      <w:r w:rsidR="006B6087" w:rsidRPr="00D20743">
        <w:rPr>
          <w:color w:val="000000" w:themeColor="text1"/>
          <w:lang w:val="kk-KZ"/>
        </w:rPr>
        <w:t>.</w:t>
      </w:r>
    </w:p>
    <w:p w:rsidR="00BF2BBC" w:rsidRPr="00D20743" w:rsidRDefault="00CC7453" w:rsidP="00175FEE">
      <w:pPr>
        <w:pStyle w:val="6"/>
        <w:numPr>
          <w:ilvl w:val="2"/>
          <w:numId w:val="31"/>
        </w:numPr>
        <w:spacing w:after="240"/>
        <w:ind w:left="1560"/>
        <w:rPr>
          <w:color w:val="000000" w:themeColor="text1"/>
          <w:lang w:val="kk-KZ"/>
        </w:rPr>
      </w:pPr>
      <w:bookmarkStart w:id="153" w:name="_Toc69509357"/>
      <w:r>
        <w:rPr>
          <w:rFonts w:ascii="Times New Roman" w:hAnsi="Times New Roman" w:cs="Times New Roman"/>
          <w:b/>
          <w:i w:val="0"/>
          <w:color w:val="000000" w:themeColor="text1"/>
          <w:lang w:val="kk-KZ"/>
        </w:rPr>
        <w:t>ЕАЭО елдерінен әкелінген</w:t>
      </w:r>
      <w:bookmarkEnd w:id="153"/>
      <w:r>
        <w:rPr>
          <w:rFonts w:ascii="Times New Roman" w:hAnsi="Times New Roman" w:cs="Times New Roman"/>
          <w:b/>
          <w:i w:val="0"/>
          <w:color w:val="000000" w:themeColor="text1"/>
          <w:lang w:val="kk-KZ"/>
        </w:rPr>
        <w:t xml:space="preserve"> тауарларды есептен шығару</w:t>
      </w:r>
    </w:p>
    <w:p w:rsidR="00BF2BBC" w:rsidRPr="00D20743" w:rsidRDefault="00CC7453" w:rsidP="00BF2BBC">
      <w:pPr>
        <w:pStyle w:val="af7"/>
        <w:tabs>
          <w:tab w:val="left" w:pos="962"/>
        </w:tabs>
        <w:ind w:left="426"/>
        <w:jc w:val="both"/>
        <w:rPr>
          <w:color w:val="000000" w:themeColor="text1"/>
          <w:lang w:val="kk-KZ"/>
        </w:rPr>
      </w:pPr>
      <w:r w:rsidRPr="003B1134">
        <w:rPr>
          <w:rStyle w:val="y2iqfc"/>
          <w:color w:val="202124"/>
          <w:lang w:val="kk-KZ"/>
        </w:rPr>
        <w:t>ЕАЭО-ға мүше мемлекеттердің аумағынан Қазақстан Республикасының</w:t>
      </w:r>
      <w:r>
        <w:rPr>
          <w:rStyle w:val="y2iqfc"/>
          <w:color w:val="202124"/>
          <w:lang w:val="kk-KZ"/>
        </w:rPr>
        <w:t xml:space="preserve"> аумағына импортталған, бастапқы ТІЖ бойынша виртуалды қоймаға </w:t>
      </w:r>
      <w:r w:rsidR="005D6D87">
        <w:rPr>
          <w:rStyle w:val="y2iqfc"/>
          <w:color w:val="202124"/>
          <w:lang w:val="kk-KZ"/>
        </w:rPr>
        <w:t>кіріске алынған тауарларды</w:t>
      </w:r>
      <w:r>
        <w:rPr>
          <w:rStyle w:val="y2iqfc"/>
          <w:color w:val="202124"/>
          <w:lang w:val="kk-KZ"/>
        </w:rPr>
        <w:t xml:space="preserve"> алушы, қажет болған кезде, сатуға ТІЖ рәсімделетін</w:t>
      </w:r>
      <w:r w:rsidRPr="003B1134">
        <w:rPr>
          <w:rStyle w:val="y2iqfc"/>
          <w:color w:val="202124"/>
          <w:lang w:val="kk-KZ"/>
        </w:rPr>
        <w:t xml:space="preserve"> келесі тауарлар</w:t>
      </w:r>
      <w:r>
        <w:rPr>
          <w:rStyle w:val="y2iqfc"/>
          <w:color w:val="202124"/>
          <w:lang w:val="kk-KZ"/>
        </w:rPr>
        <w:t>ды қоспағанда,</w:t>
      </w:r>
      <w:r w:rsidRPr="003B1134">
        <w:rPr>
          <w:rStyle w:val="y2iqfc"/>
          <w:color w:val="202124"/>
          <w:lang w:val="kk-KZ"/>
        </w:rPr>
        <w:t xml:space="preserve"> көрсетілген тауарларды виртуалды қойма</w:t>
      </w:r>
      <w:r>
        <w:rPr>
          <w:rStyle w:val="y2iqfc"/>
          <w:color w:val="202124"/>
          <w:lang w:val="kk-KZ"/>
        </w:rPr>
        <w:t>дан есептен шығаруды жүргізеді</w:t>
      </w:r>
      <w:r w:rsidR="00BF2BBC" w:rsidRPr="00D20743">
        <w:rPr>
          <w:color w:val="000000" w:themeColor="text1"/>
          <w:lang w:val="kk-KZ"/>
        </w:rPr>
        <w:t>:</w:t>
      </w:r>
    </w:p>
    <w:p w:rsidR="00BF2BBC" w:rsidRPr="00D20743" w:rsidRDefault="00BF2BBC" w:rsidP="00BF2BBC">
      <w:pPr>
        <w:pStyle w:val="af7"/>
        <w:tabs>
          <w:tab w:val="left" w:pos="962"/>
        </w:tabs>
        <w:ind w:left="426"/>
        <w:jc w:val="both"/>
        <w:rPr>
          <w:color w:val="000000" w:themeColor="text1"/>
          <w:lang w:val="kk-KZ"/>
        </w:rPr>
      </w:pPr>
      <w:r w:rsidRPr="00D20743">
        <w:rPr>
          <w:color w:val="000000" w:themeColor="text1"/>
          <w:lang w:val="kk-KZ"/>
        </w:rPr>
        <w:t xml:space="preserve">1) </w:t>
      </w:r>
      <w:r w:rsidR="00CC7453">
        <w:rPr>
          <w:color w:val="000000" w:themeColor="text1"/>
          <w:lang w:val="kk-KZ"/>
        </w:rPr>
        <w:t>ДТҰ алып тастау тізбесіндегі тауарлар</w:t>
      </w:r>
      <w:r w:rsidRPr="00D20743">
        <w:rPr>
          <w:color w:val="000000" w:themeColor="text1"/>
          <w:lang w:val="kk-KZ"/>
        </w:rPr>
        <w:t>;</w:t>
      </w:r>
    </w:p>
    <w:p w:rsidR="00BF2BBC" w:rsidRPr="00D20743" w:rsidRDefault="00CC7453" w:rsidP="00BF2BBC">
      <w:pPr>
        <w:pStyle w:val="af7"/>
        <w:tabs>
          <w:tab w:val="left" w:pos="962"/>
        </w:tabs>
        <w:ind w:left="426"/>
        <w:jc w:val="both"/>
        <w:rPr>
          <w:color w:val="000000" w:themeColor="text1"/>
          <w:lang w:val="kk-KZ"/>
        </w:rPr>
      </w:pPr>
      <w:r w:rsidRPr="00D20743">
        <w:rPr>
          <w:color w:val="000000" w:themeColor="text1"/>
          <w:lang w:val="kk-KZ"/>
        </w:rPr>
        <w:t>2) акциз</w:t>
      </w:r>
      <w:r>
        <w:rPr>
          <w:color w:val="000000" w:themeColor="text1"/>
          <w:lang w:val="kk-KZ"/>
        </w:rPr>
        <w:t>делген</w:t>
      </w:r>
      <w:r w:rsidRPr="00D20743">
        <w:rPr>
          <w:color w:val="000000" w:themeColor="text1"/>
          <w:lang w:val="kk-KZ"/>
        </w:rPr>
        <w:t xml:space="preserve"> т</w:t>
      </w:r>
      <w:r>
        <w:rPr>
          <w:color w:val="000000" w:themeColor="text1"/>
          <w:lang w:val="kk-KZ"/>
        </w:rPr>
        <w:t>ауарлар</w:t>
      </w:r>
      <w:r w:rsidR="00BF2BBC" w:rsidRPr="00D20743">
        <w:rPr>
          <w:color w:val="000000" w:themeColor="text1"/>
          <w:lang w:val="kk-KZ"/>
        </w:rPr>
        <w:t>;</w:t>
      </w:r>
    </w:p>
    <w:p w:rsidR="00BF2BBC" w:rsidRPr="00CC7453" w:rsidRDefault="00BF2BBC" w:rsidP="00BF2BBC">
      <w:pPr>
        <w:pStyle w:val="af7"/>
        <w:tabs>
          <w:tab w:val="left" w:pos="962"/>
        </w:tabs>
        <w:ind w:left="426"/>
        <w:jc w:val="both"/>
        <w:rPr>
          <w:color w:val="000000" w:themeColor="text1"/>
          <w:lang w:val="kk-KZ"/>
        </w:rPr>
      </w:pPr>
      <w:r w:rsidRPr="00D20743">
        <w:rPr>
          <w:color w:val="000000" w:themeColor="text1"/>
          <w:lang w:val="kk-KZ"/>
        </w:rPr>
        <w:t xml:space="preserve">3) </w:t>
      </w:r>
      <w:r w:rsidR="00CC7453" w:rsidRPr="003B1134">
        <w:rPr>
          <w:rStyle w:val="y2iqfc"/>
          <w:color w:val="202124"/>
          <w:lang w:val="kk-KZ"/>
        </w:rPr>
        <w:t>виртуалды қойма арқылы электронды</w:t>
      </w:r>
      <w:r w:rsidR="00CC7453">
        <w:rPr>
          <w:rStyle w:val="y2iqfc"/>
          <w:color w:val="202124"/>
          <w:lang w:val="kk-KZ"/>
        </w:rPr>
        <w:t>қ шот-фактуралар жазылып берілуі тиіс</w:t>
      </w:r>
      <w:r w:rsidR="00CC7453" w:rsidRPr="003B1134">
        <w:rPr>
          <w:rStyle w:val="y2iqfc"/>
          <w:color w:val="202124"/>
          <w:lang w:val="kk-KZ"/>
        </w:rPr>
        <w:t xml:space="preserve"> тауарлар</w:t>
      </w:r>
      <w:r w:rsidR="00CC7453">
        <w:rPr>
          <w:color w:val="000000" w:themeColor="text1"/>
          <w:lang w:val="kk-KZ"/>
        </w:rPr>
        <w:t>.</w:t>
      </w:r>
    </w:p>
    <w:p w:rsidR="001156C5" w:rsidRPr="00D20743" w:rsidRDefault="001156C5" w:rsidP="00BF2BBC">
      <w:pPr>
        <w:pStyle w:val="af7"/>
        <w:tabs>
          <w:tab w:val="left" w:pos="962"/>
        </w:tabs>
        <w:ind w:left="426"/>
        <w:jc w:val="both"/>
        <w:rPr>
          <w:color w:val="000000" w:themeColor="text1"/>
          <w:lang w:val="kk-KZ"/>
        </w:rPr>
      </w:pPr>
    </w:p>
    <w:p w:rsidR="001156C5" w:rsidRPr="00D20743" w:rsidRDefault="001156C5" w:rsidP="00175FEE">
      <w:pPr>
        <w:pStyle w:val="6"/>
        <w:numPr>
          <w:ilvl w:val="2"/>
          <w:numId w:val="174"/>
        </w:numPr>
        <w:spacing w:after="240"/>
        <w:rPr>
          <w:color w:val="000000" w:themeColor="text1"/>
          <w:lang w:val="kk-KZ"/>
        </w:rPr>
      </w:pPr>
      <w:bookmarkStart w:id="154" w:name="_Toc69509358"/>
      <w:r w:rsidRPr="00D20743">
        <w:rPr>
          <w:rFonts w:ascii="Times New Roman" w:hAnsi="Times New Roman" w:cs="Times New Roman"/>
          <w:b/>
          <w:i w:val="0"/>
          <w:color w:val="000000" w:themeColor="text1"/>
          <w:lang w:val="kk-KZ"/>
        </w:rPr>
        <w:lastRenderedPageBreak/>
        <w:t>ЕАЭ</w:t>
      </w:r>
      <w:bookmarkEnd w:id="154"/>
      <w:r w:rsidR="00A31804">
        <w:rPr>
          <w:rFonts w:ascii="Times New Roman" w:hAnsi="Times New Roman" w:cs="Times New Roman"/>
          <w:b/>
          <w:i w:val="0"/>
          <w:color w:val="000000" w:themeColor="text1"/>
          <w:lang w:val="kk-KZ"/>
        </w:rPr>
        <w:t>О</w:t>
      </w:r>
      <w:r w:rsidR="00093605" w:rsidRPr="00D20743">
        <w:rPr>
          <w:rFonts w:ascii="Times New Roman" w:hAnsi="Times New Roman" w:cs="Times New Roman"/>
          <w:b/>
          <w:i w:val="0"/>
          <w:color w:val="000000" w:themeColor="text1"/>
          <w:lang w:val="kk-KZ"/>
        </w:rPr>
        <w:t>-</w:t>
      </w:r>
      <w:r w:rsidR="00093605">
        <w:rPr>
          <w:rFonts w:ascii="Times New Roman" w:hAnsi="Times New Roman" w:cs="Times New Roman"/>
          <w:b/>
          <w:i w:val="0"/>
          <w:color w:val="000000" w:themeColor="text1"/>
          <w:lang w:val="kk-KZ"/>
        </w:rPr>
        <w:t>ға мүше емес</w:t>
      </w:r>
      <w:r w:rsidR="00A31804">
        <w:rPr>
          <w:rFonts w:ascii="Times New Roman" w:hAnsi="Times New Roman" w:cs="Times New Roman"/>
          <w:b/>
          <w:i w:val="0"/>
          <w:color w:val="000000" w:themeColor="text1"/>
          <w:lang w:val="kk-KZ"/>
        </w:rPr>
        <w:t xml:space="preserve"> елдерден әкелінген тауарларды есептен шығару</w:t>
      </w:r>
    </w:p>
    <w:p w:rsidR="001156C5" w:rsidRPr="00D20743" w:rsidRDefault="005D6D87" w:rsidP="001156C5">
      <w:pPr>
        <w:pStyle w:val="af7"/>
        <w:tabs>
          <w:tab w:val="left" w:pos="962"/>
        </w:tabs>
        <w:ind w:left="426"/>
        <w:jc w:val="both"/>
        <w:rPr>
          <w:color w:val="000000" w:themeColor="text1"/>
          <w:lang w:val="kk-KZ"/>
        </w:rPr>
      </w:pPr>
      <w:r w:rsidRPr="00EE6DF6">
        <w:rPr>
          <w:rStyle w:val="y2iqfc"/>
          <w:color w:val="202124"/>
          <w:lang w:val="kk-KZ"/>
        </w:rPr>
        <w:t>ЕАЭО</w:t>
      </w:r>
      <w:r w:rsidR="00093605" w:rsidRPr="00D20743">
        <w:rPr>
          <w:rStyle w:val="y2iqfc"/>
          <w:color w:val="202124"/>
          <w:lang w:val="kk-KZ"/>
        </w:rPr>
        <w:t>-</w:t>
      </w:r>
      <w:r w:rsidR="00093605">
        <w:rPr>
          <w:rStyle w:val="y2iqfc"/>
          <w:color w:val="202124"/>
          <w:lang w:val="kk-KZ"/>
        </w:rPr>
        <w:t>ға мүше</w:t>
      </w:r>
      <w:r w:rsidRPr="00EE6DF6">
        <w:rPr>
          <w:rStyle w:val="y2iqfc"/>
          <w:color w:val="202124"/>
          <w:lang w:val="kk-KZ"/>
        </w:rPr>
        <w:t xml:space="preserve"> болып табылмайтын елдердің аумағынан Қазақстан Республикасының</w:t>
      </w:r>
      <w:r>
        <w:rPr>
          <w:rStyle w:val="y2iqfc"/>
          <w:color w:val="202124"/>
          <w:lang w:val="kk-KZ"/>
        </w:rPr>
        <w:t xml:space="preserve"> аумағына импортталған, К</w:t>
      </w:r>
      <w:r w:rsidRPr="00EE6DF6">
        <w:rPr>
          <w:rStyle w:val="y2iqfc"/>
          <w:color w:val="202124"/>
          <w:lang w:val="kk-KZ"/>
        </w:rPr>
        <w:t xml:space="preserve">едендік декларация негізінде виртуалды қоймаға </w:t>
      </w:r>
      <w:r>
        <w:rPr>
          <w:rStyle w:val="y2iqfc"/>
          <w:color w:val="202124"/>
          <w:lang w:val="kk-KZ"/>
        </w:rPr>
        <w:t xml:space="preserve">кіріске алынған </w:t>
      </w:r>
      <w:r w:rsidRPr="00EE6DF6">
        <w:rPr>
          <w:rStyle w:val="y2iqfc"/>
          <w:color w:val="202124"/>
          <w:lang w:val="kk-KZ"/>
        </w:rPr>
        <w:t>тауарла</w:t>
      </w:r>
      <w:r>
        <w:rPr>
          <w:rStyle w:val="y2iqfc"/>
          <w:color w:val="202124"/>
          <w:lang w:val="kk-KZ"/>
        </w:rPr>
        <w:t>рды алушы, қажет болған кезде,</w:t>
      </w:r>
      <w:r w:rsidRPr="00EE6DF6">
        <w:rPr>
          <w:rStyle w:val="y2iqfc"/>
          <w:color w:val="202124"/>
          <w:lang w:val="kk-KZ"/>
        </w:rPr>
        <w:t xml:space="preserve"> </w:t>
      </w:r>
      <w:r>
        <w:rPr>
          <w:rStyle w:val="y2iqfc"/>
          <w:color w:val="202124"/>
          <w:lang w:val="kk-KZ"/>
        </w:rPr>
        <w:t>сатуға ТІЖ рәсімделетін</w:t>
      </w:r>
      <w:r w:rsidRPr="003B1134">
        <w:rPr>
          <w:rStyle w:val="y2iqfc"/>
          <w:color w:val="202124"/>
          <w:lang w:val="kk-KZ"/>
        </w:rPr>
        <w:t xml:space="preserve"> келесі тауарлар</w:t>
      </w:r>
      <w:r>
        <w:rPr>
          <w:rStyle w:val="y2iqfc"/>
          <w:color w:val="202124"/>
          <w:lang w:val="kk-KZ"/>
        </w:rPr>
        <w:t>ды қоспағанда,</w:t>
      </w:r>
      <w:r w:rsidRPr="003B1134">
        <w:rPr>
          <w:rStyle w:val="y2iqfc"/>
          <w:color w:val="202124"/>
          <w:lang w:val="kk-KZ"/>
        </w:rPr>
        <w:t xml:space="preserve"> көрсетілген тауарларды виртуалды қойма</w:t>
      </w:r>
      <w:r>
        <w:rPr>
          <w:rStyle w:val="y2iqfc"/>
          <w:color w:val="202124"/>
          <w:lang w:val="kk-KZ"/>
        </w:rPr>
        <w:t>дан есептен шығаруды жүргізеді</w:t>
      </w:r>
      <w:r w:rsidR="001156C5" w:rsidRPr="00D20743">
        <w:rPr>
          <w:color w:val="000000" w:themeColor="text1"/>
          <w:lang w:val="kk-KZ"/>
        </w:rPr>
        <w:t>:</w:t>
      </w:r>
    </w:p>
    <w:p w:rsidR="001156C5" w:rsidRPr="00D20743" w:rsidRDefault="001156C5" w:rsidP="001156C5">
      <w:pPr>
        <w:pStyle w:val="af7"/>
        <w:tabs>
          <w:tab w:val="left" w:pos="962"/>
        </w:tabs>
        <w:ind w:left="426"/>
        <w:jc w:val="both"/>
        <w:rPr>
          <w:color w:val="000000" w:themeColor="text1"/>
          <w:lang w:val="kk-KZ"/>
        </w:rPr>
      </w:pPr>
      <w:r w:rsidRPr="00D20743">
        <w:rPr>
          <w:color w:val="000000" w:themeColor="text1"/>
          <w:lang w:val="kk-KZ"/>
        </w:rPr>
        <w:t xml:space="preserve">1) </w:t>
      </w:r>
      <w:r w:rsidR="005D6D87">
        <w:rPr>
          <w:color w:val="000000" w:themeColor="text1"/>
          <w:lang w:val="kk-KZ"/>
        </w:rPr>
        <w:t>ДТҰ алып тастау тізбесіндегі тауарлар</w:t>
      </w:r>
      <w:r w:rsidRPr="00D20743">
        <w:rPr>
          <w:color w:val="000000" w:themeColor="text1"/>
          <w:lang w:val="kk-KZ"/>
        </w:rPr>
        <w:t>;</w:t>
      </w:r>
    </w:p>
    <w:p w:rsidR="001156C5" w:rsidRPr="00D20743" w:rsidRDefault="005D6D87" w:rsidP="001156C5">
      <w:pPr>
        <w:pStyle w:val="af7"/>
        <w:tabs>
          <w:tab w:val="left" w:pos="962"/>
        </w:tabs>
        <w:ind w:left="426"/>
        <w:jc w:val="both"/>
        <w:rPr>
          <w:color w:val="000000" w:themeColor="text1"/>
          <w:lang w:val="kk-KZ"/>
        </w:rPr>
      </w:pPr>
      <w:r w:rsidRPr="00D20743">
        <w:rPr>
          <w:color w:val="000000" w:themeColor="text1"/>
          <w:lang w:val="kk-KZ"/>
        </w:rPr>
        <w:t>2) акциз</w:t>
      </w:r>
      <w:r>
        <w:rPr>
          <w:color w:val="000000" w:themeColor="text1"/>
          <w:lang w:val="kk-KZ"/>
        </w:rPr>
        <w:t>делген</w:t>
      </w:r>
      <w:r w:rsidRPr="00D20743">
        <w:rPr>
          <w:color w:val="000000" w:themeColor="text1"/>
          <w:lang w:val="kk-KZ"/>
        </w:rPr>
        <w:t xml:space="preserve"> т</w:t>
      </w:r>
      <w:r>
        <w:rPr>
          <w:color w:val="000000" w:themeColor="text1"/>
          <w:lang w:val="kk-KZ"/>
        </w:rPr>
        <w:t>ауарлар</w:t>
      </w:r>
      <w:r w:rsidR="001156C5" w:rsidRPr="00D20743">
        <w:rPr>
          <w:color w:val="000000" w:themeColor="text1"/>
          <w:lang w:val="kk-KZ"/>
        </w:rPr>
        <w:t>;</w:t>
      </w:r>
    </w:p>
    <w:p w:rsidR="001156C5" w:rsidRPr="00D20743" w:rsidRDefault="001156C5" w:rsidP="001156C5">
      <w:pPr>
        <w:pStyle w:val="af7"/>
        <w:tabs>
          <w:tab w:val="left" w:pos="962"/>
        </w:tabs>
        <w:ind w:left="426"/>
        <w:jc w:val="both"/>
        <w:rPr>
          <w:color w:val="000000" w:themeColor="text1"/>
          <w:lang w:val="kk-KZ"/>
        </w:rPr>
      </w:pPr>
      <w:r w:rsidRPr="00D20743">
        <w:rPr>
          <w:color w:val="000000" w:themeColor="text1"/>
          <w:lang w:val="kk-KZ"/>
        </w:rPr>
        <w:t xml:space="preserve">3) </w:t>
      </w:r>
      <w:r w:rsidR="005D6D87" w:rsidRPr="003B1134">
        <w:rPr>
          <w:rStyle w:val="y2iqfc"/>
          <w:color w:val="202124"/>
          <w:lang w:val="kk-KZ"/>
        </w:rPr>
        <w:t>виртуалды қойма арқылы электронды</w:t>
      </w:r>
      <w:r w:rsidR="005D6D87">
        <w:rPr>
          <w:rStyle w:val="y2iqfc"/>
          <w:color w:val="202124"/>
          <w:lang w:val="kk-KZ"/>
        </w:rPr>
        <w:t>қ шот-фактуралар жазылып берілуі тиіс</w:t>
      </w:r>
      <w:r w:rsidR="005D6D87" w:rsidRPr="003B1134">
        <w:rPr>
          <w:rStyle w:val="y2iqfc"/>
          <w:color w:val="202124"/>
          <w:lang w:val="kk-KZ"/>
        </w:rPr>
        <w:t xml:space="preserve"> тауарлар</w:t>
      </w:r>
      <w:r w:rsidRPr="00D20743">
        <w:rPr>
          <w:color w:val="000000" w:themeColor="text1"/>
          <w:lang w:val="kk-KZ"/>
        </w:rPr>
        <w:t>.</w:t>
      </w:r>
    </w:p>
    <w:p w:rsidR="001156C5" w:rsidRPr="00D20743" w:rsidRDefault="001156C5" w:rsidP="00BF2BBC">
      <w:pPr>
        <w:pStyle w:val="af7"/>
        <w:tabs>
          <w:tab w:val="left" w:pos="962"/>
        </w:tabs>
        <w:ind w:left="426"/>
        <w:jc w:val="both"/>
        <w:rPr>
          <w:color w:val="000000" w:themeColor="text1"/>
          <w:lang w:val="kk-KZ"/>
        </w:rPr>
      </w:pPr>
    </w:p>
    <w:p w:rsidR="00BF2BBC" w:rsidRPr="00D20743" w:rsidRDefault="00BF2BBC" w:rsidP="00BF2BBC">
      <w:pPr>
        <w:pStyle w:val="af7"/>
        <w:tabs>
          <w:tab w:val="left" w:pos="962"/>
        </w:tabs>
        <w:ind w:left="426"/>
        <w:jc w:val="both"/>
        <w:rPr>
          <w:color w:val="000000" w:themeColor="text1"/>
          <w:lang w:val="kk-KZ"/>
        </w:rPr>
      </w:pPr>
    </w:p>
    <w:p w:rsidR="004F6CC6" w:rsidRPr="00D20743" w:rsidRDefault="004F6CC6" w:rsidP="00175FEE">
      <w:pPr>
        <w:pStyle w:val="6"/>
        <w:numPr>
          <w:ilvl w:val="2"/>
          <w:numId w:val="174"/>
        </w:numPr>
        <w:spacing w:after="240"/>
        <w:rPr>
          <w:rFonts w:ascii="Times New Roman" w:hAnsi="Times New Roman"/>
          <w:b/>
          <w:i w:val="0"/>
          <w:color w:val="000000" w:themeColor="text1"/>
          <w:sz w:val="28"/>
          <w:szCs w:val="28"/>
          <w:lang w:val="kk-KZ"/>
        </w:rPr>
      </w:pPr>
      <w:bookmarkStart w:id="155" w:name="_Ввод_остатков_для"/>
      <w:bookmarkStart w:id="156" w:name="_Toc69509359"/>
      <w:bookmarkEnd w:id="155"/>
      <w:r w:rsidRPr="00D20743">
        <w:rPr>
          <w:rFonts w:ascii="Times New Roman" w:hAnsi="Times New Roman"/>
          <w:b/>
          <w:i w:val="0"/>
          <w:color w:val="000000" w:themeColor="text1"/>
          <w:lang w:val="kk-KZ"/>
        </w:rPr>
        <w:t>Виртуал</w:t>
      </w:r>
      <w:bookmarkEnd w:id="156"/>
      <w:r w:rsidR="005D6D87">
        <w:rPr>
          <w:rFonts w:ascii="Times New Roman" w:hAnsi="Times New Roman"/>
          <w:b/>
          <w:i w:val="0"/>
          <w:color w:val="000000" w:themeColor="text1"/>
          <w:lang w:val="kk-KZ"/>
        </w:rPr>
        <w:t xml:space="preserve">ды қойма модулінде </w:t>
      </w:r>
      <w:r w:rsidR="00024AE4">
        <w:rPr>
          <w:rFonts w:ascii="Times New Roman" w:hAnsi="Times New Roman"/>
          <w:b/>
          <w:i w:val="0"/>
          <w:color w:val="000000" w:themeColor="text1"/>
          <w:lang w:val="kk-KZ"/>
        </w:rPr>
        <w:t>нақты қойма құру</w:t>
      </w:r>
    </w:p>
    <w:p w:rsidR="006526CF" w:rsidRPr="00D20743" w:rsidRDefault="00024AE4" w:rsidP="00175FEE">
      <w:pPr>
        <w:pStyle w:val="af7"/>
        <w:numPr>
          <w:ilvl w:val="0"/>
          <w:numId w:val="128"/>
        </w:numPr>
        <w:spacing w:after="160" w:line="25" w:lineRule="atLeast"/>
        <w:contextualSpacing/>
        <w:jc w:val="both"/>
        <w:rPr>
          <w:color w:val="000000" w:themeColor="text1"/>
          <w:lang w:val="kk-KZ"/>
        </w:rPr>
      </w:pPr>
      <w:bookmarkStart w:id="157" w:name="_Toc24636456"/>
      <w:r>
        <w:rPr>
          <w:color w:val="000000" w:themeColor="text1"/>
          <w:lang w:val="kk-KZ"/>
        </w:rPr>
        <w:t>ВҚ</w:t>
      </w:r>
      <w:r w:rsidRPr="00D20743">
        <w:rPr>
          <w:color w:val="000000" w:themeColor="text1"/>
          <w:lang w:val="kk-KZ"/>
        </w:rPr>
        <w:t>-</w:t>
      </w:r>
      <w:r>
        <w:rPr>
          <w:color w:val="000000" w:themeColor="text1"/>
          <w:lang w:val="kk-KZ"/>
        </w:rPr>
        <w:t>мен жұмыс істеу үшін қойма құру қажет</w:t>
      </w:r>
      <w:r w:rsidR="006526CF" w:rsidRPr="00D20743">
        <w:rPr>
          <w:color w:val="000000" w:themeColor="text1"/>
          <w:lang w:val="kk-KZ"/>
        </w:rPr>
        <w:t xml:space="preserve">. </w:t>
      </w:r>
      <w:r>
        <w:rPr>
          <w:color w:val="000000" w:themeColor="text1"/>
          <w:lang w:val="kk-KZ"/>
        </w:rPr>
        <w:t>Бұл үшін ЭШФ АЖ</w:t>
      </w:r>
      <w:r w:rsidRPr="00D20743">
        <w:rPr>
          <w:color w:val="000000" w:themeColor="text1"/>
          <w:lang w:val="kk-KZ"/>
        </w:rPr>
        <w:t>-</w:t>
      </w:r>
      <w:r>
        <w:rPr>
          <w:color w:val="000000" w:themeColor="text1"/>
          <w:lang w:val="kk-KZ"/>
        </w:rPr>
        <w:t>ға кіру және мәзірдің «Қоймалар» тармағына өту қажет.</w:t>
      </w:r>
    </w:p>
    <w:p w:rsidR="006526CF" w:rsidRPr="001D18D8" w:rsidRDefault="006526CF" w:rsidP="006526CF">
      <w:pPr>
        <w:spacing w:line="25" w:lineRule="atLeast"/>
        <w:jc w:val="both"/>
        <w:rPr>
          <w:color w:val="000000" w:themeColor="text1"/>
        </w:rPr>
      </w:pPr>
      <w:r w:rsidRPr="00D20743">
        <w:rPr>
          <w:noProof/>
          <w:color w:val="000000" w:themeColor="text1"/>
          <w:lang w:val="kk-KZ" w:eastAsia="en-US"/>
        </w:rPr>
        <w:t xml:space="preserve"> </w:t>
      </w:r>
      <w:r w:rsidRPr="001D18D8">
        <w:rPr>
          <w:noProof/>
          <w:color w:val="000000" w:themeColor="text1"/>
        </w:rPr>
        <w:drawing>
          <wp:inline distT="0" distB="0" distL="0" distR="0" wp14:anchorId="296D4928" wp14:editId="609C5DE5">
            <wp:extent cx="6192520" cy="2609397"/>
            <wp:effectExtent l="19050" t="19050" r="17780" b="19685"/>
            <wp:docPr id="7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6202533" cy="2613616"/>
                    </a:xfrm>
                    <a:prstGeom prst="rect">
                      <a:avLst/>
                    </a:prstGeom>
                    <a:ln>
                      <a:solidFill>
                        <a:schemeClr val="bg1">
                          <a:lumMod val="65000"/>
                        </a:schemeClr>
                      </a:solidFill>
                    </a:ln>
                  </pic:spPr>
                </pic:pic>
              </a:graphicData>
            </a:graphic>
          </wp:inline>
        </w:drawing>
      </w:r>
    </w:p>
    <w:p w:rsidR="006526CF" w:rsidRPr="00024AE4" w:rsidRDefault="006526CF" w:rsidP="00275931">
      <w:pPr>
        <w:pStyle w:val="af7"/>
        <w:spacing w:after="160" w:line="25" w:lineRule="atLeast"/>
        <w:ind w:left="0"/>
        <w:contextualSpacing/>
        <w:jc w:val="center"/>
        <w:rPr>
          <w:b/>
          <w:color w:val="000000" w:themeColor="text1"/>
          <w:sz w:val="20"/>
          <w:szCs w:val="20"/>
          <w:lang w:val="kk-KZ"/>
        </w:rPr>
      </w:pPr>
      <w:r w:rsidRPr="00275931">
        <w:rPr>
          <w:b/>
          <w:color w:val="000000" w:themeColor="text1"/>
          <w:sz w:val="20"/>
          <w:szCs w:val="20"/>
        </w:rPr>
        <w:t xml:space="preserve"> </w:t>
      </w:r>
      <w:r w:rsidR="00C84897" w:rsidRPr="00275931">
        <w:rPr>
          <w:b/>
          <w:color w:val="000000" w:themeColor="text1"/>
          <w:sz w:val="20"/>
          <w:szCs w:val="20"/>
        </w:rPr>
        <w:fldChar w:fldCharType="begin"/>
      </w:r>
      <w:r w:rsidRPr="00275931">
        <w:rPr>
          <w:b/>
          <w:color w:val="000000" w:themeColor="text1"/>
          <w:sz w:val="20"/>
          <w:szCs w:val="20"/>
        </w:rPr>
        <w:instrText xml:space="preserve"> SEQ Рисунок \* ARABIC </w:instrText>
      </w:r>
      <w:r w:rsidR="00C84897" w:rsidRPr="00275931">
        <w:rPr>
          <w:b/>
          <w:color w:val="000000" w:themeColor="text1"/>
          <w:sz w:val="20"/>
          <w:szCs w:val="20"/>
        </w:rPr>
        <w:fldChar w:fldCharType="separate"/>
      </w:r>
      <w:r w:rsidR="00F648FC">
        <w:rPr>
          <w:b/>
          <w:noProof/>
          <w:color w:val="000000" w:themeColor="text1"/>
          <w:sz w:val="20"/>
          <w:szCs w:val="20"/>
        </w:rPr>
        <w:t>20</w:t>
      </w:r>
      <w:r w:rsidR="00C84897" w:rsidRPr="00275931">
        <w:rPr>
          <w:b/>
          <w:color w:val="000000" w:themeColor="text1"/>
          <w:sz w:val="20"/>
          <w:szCs w:val="20"/>
        </w:rPr>
        <w:fldChar w:fldCharType="end"/>
      </w:r>
      <w:r w:rsidR="00024AE4">
        <w:rPr>
          <w:b/>
          <w:color w:val="000000" w:themeColor="text1"/>
          <w:sz w:val="20"/>
          <w:szCs w:val="20"/>
        </w:rPr>
        <w:t>-</w:t>
      </w:r>
      <w:r w:rsidR="00024AE4">
        <w:rPr>
          <w:b/>
          <w:color w:val="000000" w:themeColor="text1"/>
          <w:sz w:val="20"/>
          <w:szCs w:val="20"/>
          <w:lang w:val="kk-KZ"/>
        </w:rPr>
        <w:t>сурет</w:t>
      </w:r>
      <w:r w:rsidR="00024AE4">
        <w:rPr>
          <w:b/>
          <w:color w:val="000000" w:themeColor="text1"/>
          <w:sz w:val="20"/>
          <w:szCs w:val="20"/>
        </w:rPr>
        <w:t xml:space="preserve">. </w:t>
      </w:r>
      <w:r w:rsidR="00024AE4">
        <w:rPr>
          <w:b/>
          <w:color w:val="000000" w:themeColor="text1"/>
          <w:sz w:val="20"/>
          <w:szCs w:val="20"/>
          <w:lang w:val="kk-KZ"/>
        </w:rPr>
        <w:t xml:space="preserve"> </w:t>
      </w:r>
      <w:r w:rsidR="00024AE4">
        <w:rPr>
          <w:b/>
          <w:color w:val="000000" w:themeColor="text1"/>
          <w:sz w:val="20"/>
          <w:szCs w:val="20"/>
        </w:rPr>
        <w:t>«</w:t>
      </w:r>
      <w:r w:rsidR="00024AE4">
        <w:rPr>
          <w:b/>
          <w:color w:val="000000" w:themeColor="text1"/>
          <w:sz w:val="20"/>
          <w:szCs w:val="20"/>
          <w:lang w:val="kk-KZ"/>
        </w:rPr>
        <w:t>Қойма</w:t>
      </w:r>
      <w:r w:rsidRPr="00275931">
        <w:rPr>
          <w:b/>
          <w:color w:val="000000" w:themeColor="text1"/>
          <w:sz w:val="20"/>
          <w:szCs w:val="20"/>
        </w:rPr>
        <w:t>»</w:t>
      </w:r>
      <w:r w:rsidR="00024AE4">
        <w:rPr>
          <w:b/>
          <w:color w:val="000000" w:themeColor="text1"/>
          <w:sz w:val="20"/>
          <w:szCs w:val="20"/>
          <w:lang w:val="kk-KZ"/>
        </w:rPr>
        <w:t xml:space="preserve"> қойындысы</w:t>
      </w:r>
    </w:p>
    <w:p w:rsidR="006526CF" w:rsidRPr="001D18D8" w:rsidRDefault="006526CF" w:rsidP="006526CF">
      <w:pPr>
        <w:pStyle w:val="af5"/>
        <w:spacing w:line="25" w:lineRule="atLeast"/>
        <w:jc w:val="center"/>
        <w:rPr>
          <w:b w:val="0"/>
          <w:i/>
          <w:color w:val="000000" w:themeColor="text1"/>
        </w:rPr>
      </w:pPr>
    </w:p>
    <w:p w:rsidR="006526CF" w:rsidRPr="001D18D8" w:rsidRDefault="00024AE4" w:rsidP="00175FEE">
      <w:pPr>
        <w:pStyle w:val="af7"/>
        <w:numPr>
          <w:ilvl w:val="0"/>
          <w:numId w:val="128"/>
        </w:numPr>
        <w:spacing w:after="160" w:line="25" w:lineRule="atLeast"/>
        <w:ind w:left="1134" w:hanging="425"/>
        <w:contextualSpacing/>
        <w:jc w:val="both"/>
        <w:rPr>
          <w:color w:val="000000" w:themeColor="text1"/>
        </w:rPr>
      </w:pPr>
      <w:r>
        <w:rPr>
          <w:color w:val="000000" w:themeColor="text1"/>
        </w:rPr>
        <w:t>«</w:t>
      </w:r>
      <w:r>
        <w:rPr>
          <w:color w:val="000000" w:themeColor="text1"/>
          <w:lang w:val="kk-KZ"/>
        </w:rPr>
        <w:t>Қойма құру</w:t>
      </w:r>
      <w:r w:rsidR="006526CF" w:rsidRPr="001D18D8">
        <w:rPr>
          <w:color w:val="000000" w:themeColor="text1"/>
        </w:rPr>
        <w:t>»</w:t>
      </w:r>
      <w:r>
        <w:rPr>
          <w:color w:val="000000" w:themeColor="text1"/>
          <w:lang w:val="kk-KZ"/>
        </w:rPr>
        <w:t xml:space="preserve"> батырмасын басу</w:t>
      </w:r>
    </w:p>
    <w:p w:rsidR="006526CF" w:rsidRPr="001D18D8" w:rsidRDefault="006526CF" w:rsidP="006526CF">
      <w:pPr>
        <w:spacing w:line="25" w:lineRule="atLeast"/>
        <w:jc w:val="center"/>
        <w:rPr>
          <w:color w:val="000000" w:themeColor="text1"/>
        </w:rPr>
      </w:pPr>
      <w:r w:rsidRPr="001D18D8">
        <w:rPr>
          <w:noProof/>
          <w:color w:val="000000" w:themeColor="text1"/>
        </w:rPr>
        <w:drawing>
          <wp:inline distT="0" distB="0" distL="0" distR="0" wp14:anchorId="69CAF647" wp14:editId="2A56E4B3">
            <wp:extent cx="5770700" cy="1424940"/>
            <wp:effectExtent l="19050" t="19050" r="20955" b="22860"/>
            <wp:docPr id="7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783875" cy="1428193"/>
                    </a:xfrm>
                    <a:prstGeom prst="rect">
                      <a:avLst/>
                    </a:prstGeom>
                    <a:ln>
                      <a:solidFill>
                        <a:schemeClr val="bg1">
                          <a:lumMod val="65000"/>
                        </a:schemeClr>
                      </a:solidFill>
                    </a:ln>
                  </pic:spPr>
                </pic:pic>
              </a:graphicData>
            </a:graphic>
          </wp:inline>
        </w:drawing>
      </w:r>
    </w:p>
    <w:p w:rsidR="006526CF" w:rsidRPr="00024AE4" w:rsidRDefault="00C84897" w:rsidP="00275931">
      <w:pPr>
        <w:pStyle w:val="af7"/>
        <w:spacing w:after="160" w:line="25" w:lineRule="atLeast"/>
        <w:ind w:left="0"/>
        <w:contextualSpacing/>
        <w:jc w:val="center"/>
        <w:rPr>
          <w:b/>
          <w:color w:val="000000" w:themeColor="text1"/>
          <w:sz w:val="20"/>
          <w:szCs w:val="20"/>
          <w:lang w:val="kk-KZ"/>
        </w:rPr>
      </w:pPr>
      <w:r w:rsidRPr="00275931">
        <w:rPr>
          <w:b/>
          <w:color w:val="000000" w:themeColor="text1"/>
          <w:sz w:val="20"/>
          <w:szCs w:val="20"/>
        </w:rPr>
        <w:fldChar w:fldCharType="begin"/>
      </w:r>
      <w:r w:rsidR="006526CF" w:rsidRPr="00275931">
        <w:rPr>
          <w:b/>
          <w:color w:val="000000" w:themeColor="text1"/>
          <w:sz w:val="20"/>
          <w:szCs w:val="20"/>
        </w:rPr>
        <w:instrText xml:space="preserve"> SEQ Рисунок \* ARABIC </w:instrText>
      </w:r>
      <w:r w:rsidRPr="00275931">
        <w:rPr>
          <w:b/>
          <w:color w:val="000000" w:themeColor="text1"/>
          <w:sz w:val="20"/>
          <w:szCs w:val="20"/>
        </w:rPr>
        <w:fldChar w:fldCharType="separate"/>
      </w:r>
      <w:r w:rsidR="00F648FC">
        <w:rPr>
          <w:b/>
          <w:noProof/>
          <w:color w:val="000000" w:themeColor="text1"/>
          <w:sz w:val="20"/>
          <w:szCs w:val="20"/>
        </w:rPr>
        <w:t>21</w:t>
      </w:r>
      <w:r w:rsidRPr="00275931">
        <w:rPr>
          <w:b/>
          <w:color w:val="000000" w:themeColor="text1"/>
          <w:sz w:val="20"/>
          <w:szCs w:val="20"/>
        </w:rPr>
        <w:fldChar w:fldCharType="end"/>
      </w:r>
      <w:r w:rsidR="00024AE4">
        <w:rPr>
          <w:b/>
          <w:color w:val="000000" w:themeColor="text1"/>
          <w:sz w:val="20"/>
          <w:szCs w:val="20"/>
        </w:rPr>
        <w:t>-</w:t>
      </w:r>
      <w:r w:rsidR="00024AE4">
        <w:rPr>
          <w:b/>
          <w:color w:val="000000" w:themeColor="text1"/>
          <w:sz w:val="20"/>
          <w:szCs w:val="20"/>
          <w:lang w:val="kk-KZ"/>
        </w:rPr>
        <w:t>сурет</w:t>
      </w:r>
      <w:r w:rsidR="00024AE4">
        <w:rPr>
          <w:b/>
          <w:color w:val="000000" w:themeColor="text1"/>
          <w:sz w:val="20"/>
          <w:szCs w:val="20"/>
        </w:rPr>
        <w:t xml:space="preserve">. </w:t>
      </w:r>
      <w:r w:rsidR="00024AE4">
        <w:rPr>
          <w:b/>
          <w:color w:val="000000" w:themeColor="text1"/>
          <w:sz w:val="20"/>
          <w:szCs w:val="20"/>
          <w:lang w:val="kk-KZ"/>
        </w:rPr>
        <w:t xml:space="preserve"> </w:t>
      </w:r>
      <w:r w:rsidR="00024AE4">
        <w:rPr>
          <w:b/>
          <w:color w:val="000000" w:themeColor="text1"/>
          <w:sz w:val="20"/>
          <w:szCs w:val="20"/>
        </w:rPr>
        <w:t>«</w:t>
      </w:r>
      <w:r w:rsidR="00024AE4">
        <w:rPr>
          <w:b/>
          <w:color w:val="000000" w:themeColor="text1"/>
          <w:sz w:val="20"/>
          <w:szCs w:val="20"/>
          <w:lang w:val="kk-KZ"/>
        </w:rPr>
        <w:t>Қойма құру</w:t>
      </w:r>
      <w:r w:rsidR="006526CF" w:rsidRPr="00275931">
        <w:rPr>
          <w:b/>
          <w:color w:val="000000" w:themeColor="text1"/>
          <w:sz w:val="20"/>
          <w:szCs w:val="20"/>
        </w:rPr>
        <w:t>»</w:t>
      </w:r>
      <w:r w:rsidR="00024AE4">
        <w:rPr>
          <w:b/>
          <w:color w:val="000000" w:themeColor="text1"/>
          <w:sz w:val="20"/>
          <w:szCs w:val="20"/>
          <w:lang w:val="kk-KZ"/>
        </w:rPr>
        <w:t xml:space="preserve"> батырмасы</w:t>
      </w:r>
    </w:p>
    <w:p w:rsidR="006526CF" w:rsidRPr="001D18D8" w:rsidRDefault="006526CF" w:rsidP="006526CF">
      <w:pPr>
        <w:rPr>
          <w:color w:val="000000" w:themeColor="text1"/>
        </w:rPr>
      </w:pPr>
    </w:p>
    <w:p w:rsidR="006526CF" w:rsidRPr="000346A4" w:rsidRDefault="00024AE4" w:rsidP="00175FEE">
      <w:pPr>
        <w:pStyle w:val="af7"/>
        <w:numPr>
          <w:ilvl w:val="0"/>
          <w:numId w:val="128"/>
        </w:numPr>
        <w:spacing w:after="160" w:line="25" w:lineRule="atLeast"/>
        <w:ind w:left="1134" w:hanging="425"/>
        <w:contextualSpacing/>
        <w:jc w:val="both"/>
        <w:rPr>
          <w:color w:val="000000" w:themeColor="text1"/>
        </w:rPr>
      </w:pPr>
      <w:r>
        <w:rPr>
          <w:color w:val="000000" w:themeColor="text1"/>
          <w:lang w:val="kk-KZ"/>
        </w:rPr>
        <w:lastRenderedPageBreak/>
        <w:t>Осыдан кейін қажетті өрістерді толтыру және «Қойманы сақтау»</w:t>
      </w:r>
      <w:r w:rsidR="006526CF" w:rsidRPr="001D18D8">
        <w:rPr>
          <w:color w:val="000000" w:themeColor="text1"/>
        </w:rPr>
        <w:t xml:space="preserve"> </w:t>
      </w:r>
      <w:r>
        <w:rPr>
          <w:color w:val="000000" w:themeColor="text1"/>
          <w:lang w:val="kk-KZ"/>
        </w:rPr>
        <w:t xml:space="preserve">батырмасын басу қажет </w:t>
      </w:r>
      <w:r w:rsidR="006526CF" w:rsidRPr="001D18D8">
        <w:rPr>
          <w:color w:val="000000" w:themeColor="text1"/>
        </w:rPr>
        <w:t>(</w:t>
      </w:r>
      <w:r w:rsidR="00C84897">
        <w:rPr>
          <w:color w:val="000000" w:themeColor="text1"/>
        </w:rPr>
        <w:fldChar w:fldCharType="begin"/>
      </w:r>
      <w:r w:rsidR="006526CF">
        <w:rPr>
          <w:color w:val="000000" w:themeColor="text1"/>
        </w:rPr>
        <w:instrText xml:space="preserve"> REF _Ref55595623 \h </w:instrText>
      </w:r>
      <w:r w:rsidR="00C84897">
        <w:rPr>
          <w:color w:val="000000" w:themeColor="text1"/>
        </w:rPr>
      </w:r>
      <w:r w:rsidR="00C84897">
        <w:rPr>
          <w:color w:val="000000" w:themeColor="text1"/>
        </w:rPr>
        <w:fldChar w:fldCharType="separate"/>
      </w:r>
      <w:r w:rsidR="003877B0">
        <w:rPr>
          <w:b/>
          <w:noProof/>
          <w:color w:val="000000" w:themeColor="text1"/>
          <w:sz w:val="20"/>
          <w:szCs w:val="20"/>
        </w:rPr>
        <w:t>251</w:t>
      </w:r>
      <w:r w:rsidR="00C84897">
        <w:rPr>
          <w:color w:val="000000" w:themeColor="text1"/>
        </w:rPr>
        <w:fldChar w:fldCharType="end"/>
      </w:r>
      <w:r w:rsidRPr="00024AE4">
        <w:rPr>
          <w:b/>
          <w:color w:val="000000" w:themeColor="text1"/>
        </w:rPr>
        <w:t>-</w:t>
      </w:r>
      <w:r w:rsidRPr="00024AE4">
        <w:rPr>
          <w:b/>
          <w:color w:val="000000" w:themeColor="text1"/>
          <w:lang w:val="kk-KZ"/>
        </w:rPr>
        <w:t>сурет</w:t>
      </w:r>
      <w:r w:rsidR="006526CF" w:rsidRPr="001D18D8">
        <w:rPr>
          <w:color w:val="000000" w:themeColor="text1"/>
        </w:rPr>
        <w:t>).</w:t>
      </w:r>
      <w:r w:rsidR="006526CF">
        <w:rPr>
          <w:color w:val="000000" w:themeColor="text1"/>
        </w:rPr>
        <w:t>.</w:t>
      </w:r>
    </w:p>
    <w:p w:rsidR="006526CF" w:rsidRDefault="006526CF" w:rsidP="006526CF">
      <w:pPr>
        <w:pStyle w:val="af7"/>
        <w:spacing w:after="160" w:line="25" w:lineRule="atLeast"/>
        <w:ind w:left="0"/>
        <w:jc w:val="center"/>
        <w:rPr>
          <w:color w:val="000000" w:themeColor="text1"/>
        </w:rPr>
      </w:pPr>
      <w:r>
        <w:rPr>
          <w:noProof/>
          <w:color w:val="000000" w:themeColor="text1"/>
        </w:rPr>
        <w:drawing>
          <wp:inline distT="0" distB="0" distL="0" distR="0" wp14:anchorId="629077E0" wp14:editId="5B53A5D7">
            <wp:extent cx="4991100" cy="4476750"/>
            <wp:effectExtent l="19050" t="0" r="0" b="0"/>
            <wp:docPr id="776"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4" cstate="print"/>
                    <a:srcRect t="2083"/>
                    <a:stretch>
                      <a:fillRect/>
                    </a:stretch>
                  </pic:blipFill>
                  <pic:spPr bwMode="auto">
                    <a:xfrm>
                      <a:off x="0" y="0"/>
                      <a:ext cx="4991100" cy="4476750"/>
                    </a:xfrm>
                    <a:prstGeom prst="rect">
                      <a:avLst/>
                    </a:prstGeom>
                    <a:noFill/>
                    <a:ln w="9525">
                      <a:noFill/>
                      <a:miter lim="800000"/>
                      <a:headEnd/>
                      <a:tailEnd/>
                    </a:ln>
                  </pic:spPr>
                </pic:pic>
              </a:graphicData>
            </a:graphic>
          </wp:inline>
        </w:drawing>
      </w:r>
    </w:p>
    <w:p w:rsidR="006526CF" w:rsidRPr="00024AE4" w:rsidRDefault="00C84897" w:rsidP="00275931">
      <w:pPr>
        <w:pStyle w:val="af7"/>
        <w:spacing w:after="160" w:line="25" w:lineRule="atLeast"/>
        <w:ind w:left="0"/>
        <w:contextualSpacing/>
        <w:jc w:val="center"/>
        <w:rPr>
          <w:b/>
          <w:color w:val="000000" w:themeColor="text1"/>
          <w:sz w:val="20"/>
          <w:szCs w:val="20"/>
          <w:lang w:val="kk-KZ"/>
        </w:rPr>
      </w:pPr>
      <w:r w:rsidRPr="00275931">
        <w:rPr>
          <w:b/>
          <w:color w:val="000000" w:themeColor="text1"/>
          <w:sz w:val="20"/>
          <w:szCs w:val="20"/>
        </w:rPr>
        <w:fldChar w:fldCharType="begin"/>
      </w:r>
      <w:r w:rsidR="006526CF" w:rsidRPr="00275931">
        <w:rPr>
          <w:b/>
          <w:color w:val="000000" w:themeColor="text1"/>
          <w:sz w:val="20"/>
          <w:szCs w:val="20"/>
        </w:rPr>
        <w:instrText xml:space="preserve"> SEQ Рисунок \* ARABIC </w:instrText>
      </w:r>
      <w:r w:rsidRPr="00275931">
        <w:rPr>
          <w:b/>
          <w:color w:val="000000" w:themeColor="text1"/>
          <w:sz w:val="20"/>
          <w:szCs w:val="20"/>
        </w:rPr>
        <w:fldChar w:fldCharType="separate"/>
      </w:r>
      <w:r w:rsidR="00F648FC">
        <w:rPr>
          <w:b/>
          <w:noProof/>
          <w:color w:val="000000" w:themeColor="text1"/>
          <w:sz w:val="20"/>
          <w:szCs w:val="20"/>
        </w:rPr>
        <w:t>22</w:t>
      </w:r>
      <w:r w:rsidRPr="00275931">
        <w:rPr>
          <w:b/>
          <w:color w:val="000000" w:themeColor="text1"/>
          <w:sz w:val="20"/>
          <w:szCs w:val="20"/>
        </w:rPr>
        <w:fldChar w:fldCharType="end"/>
      </w:r>
      <w:r w:rsidR="00024AE4">
        <w:rPr>
          <w:b/>
          <w:color w:val="000000" w:themeColor="text1"/>
          <w:sz w:val="20"/>
          <w:szCs w:val="20"/>
        </w:rPr>
        <w:t>-</w:t>
      </w:r>
      <w:r w:rsidR="00024AE4">
        <w:rPr>
          <w:b/>
          <w:color w:val="000000" w:themeColor="text1"/>
          <w:sz w:val="20"/>
          <w:szCs w:val="20"/>
          <w:lang w:val="kk-KZ"/>
        </w:rPr>
        <w:t>сурет</w:t>
      </w:r>
      <w:r w:rsidR="00024AE4">
        <w:rPr>
          <w:b/>
          <w:color w:val="000000" w:themeColor="text1"/>
          <w:sz w:val="20"/>
          <w:szCs w:val="20"/>
        </w:rPr>
        <w:t xml:space="preserve">. </w:t>
      </w:r>
      <w:r w:rsidR="00024AE4">
        <w:rPr>
          <w:b/>
          <w:color w:val="000000" w:themeColor="text1"/>
          <w:sz w:val="20"/>
          <w:szCs w:val="20"/>
          <w:lang w:val="kk-KZ"/>
        </w:rPr>
        <w:t>Қойманы тіркеу нысаны</w:t>
      </w:r>
    </w:p>
    <w:p w:rsidR="006526CF" w:rsidRPr="00024AE4" w:rsidRDefault="00024AE4" w:rsidP="00175FEE">
      <w:pPr>
        <w:pStyle w:val="af7"/>
        <w:numPr>
          <w:ilvl w:val="0"/>
          <w:numId w:val="128"/>
        </w:numPr>
        <w:spacing w:line="25" w:lineRule="atLeast"/>
        <w:ind w:left="1134" w:hanging="425"/>
        <w:contextualSpacing/>
        <w:jc w:val="both"/>
        <w:rPr>
          <w:color w:val="000000" w:themeColor="text1"/>
          <w:lang w:val="kk-KZ"/>
        </w:rPr>
      </w:pPr>
      <w:r>
        <w:rPr>
          <w:rStyle w:val="y2iqfc"/>
          <w:color w:val="202124"/>
          <w:lang w:val="kk-KZ"/>
        </w:rPr>
        <w:t>ЭШФ АЖ-да</w:t>
      </w:r>
      <w:r w:rsidR="001B2B22">
        <w:rPr>
          <w:rStyle w:val="y2iqfc"/>
          <w:color w:val="202124"/>
          <w:lang w:val="kk-KZ"/>
        </w:rPr>
        <w:t xml:space="preserve"> бірінші қойманы</w:t>
      </w:r>
      <w:r w:rsidRPr="00D33C4A">
        <w:rPr>
          <w:rStyle w:val="y2iqfc"/>
          <w:color w:val="202124"/>
          <w:lang w:val="kk-KZ"/>
        </w:rPr>
        <w:t xml:space="preserve"> құру кезінде қоймалардың виртуалды қоймаларының келесі белгілері </w:t>
      </w:r>
      <w:r>
        <w:rPr>
          <w:rStyle w:val="y2iqfc"/>
          <w:color w:val="202124"/>
          <w:lang w:val="kk-KZ"/>
        </w:rPr>
        <w:t xml:space="preserve">қол жетімді </w:t>
      </w:r>
      <w:r w:rsidRPr="00D33C4A">
        <w:rPr>
          <w:rStyle w:val="y2iqfc"/>
          <w:color w:val="202124"/>
          <w:lang w:val="kk-KZ"/>
        </w:rPr>
        <w:t>болады</w:t>
      </w:r>
      <w:r w:rsidR="006526CF" w:rsidRPr="00024AE4">
        <w:rPr>
          <w:color w:val="000000" w:themeColor="text1"/>
          <w:lang w:val="kk-KZ"/>
        </w:rPr>
        <w:t>:</w:t>
      </w:r>
    </w:p>
    <w:p w:rsidR="006526CF" w:rsidRPr="00024AE4" w:rsidRDefault="00024AE4" w:rsidP="006526CF">
      <w:pPr>
        <w:shd w:val="clear" w:color="auto" w:fill="FFFFFF"/>
        <w:tabs>
          <w:tab w:val="left" w:pos="1134"/>
        </w:tabs>
        <w:ind w:firstLine="709"/>
        <w:jc w:val="both"/>
        <w:textAlignment w:val="baseline"/>
        <w:rPr>
          <w:color w:val="000000" w:themeColor="text1"/>
          <w:lang w:val="kk-KZ"/>
        </w:rPr>
      </w:pPr>
      <w:r w:rsidRPr="00024AE4">
        <w:rPr>
          <w:color w:val="000000" w:themeColor="text1"/>
          <w:lang w:val="kk-KZ"/>
        </w:rPr>
        <w:t>1) «</w:t>
      </w:r>
      <w:r>
        <w:rPr>
          <w:color w:val="000000" w:themeColor="text1"/>
          <w:lang w:val="kk-KZ"/>
        </w:rPr>
        <w:t>Артықшылықты қойма</w:t>
      </w:r>
      <w:r w:rsidR="006526CF" w:rsidRPr="00024AE4">
        <w:rPr>
          <w:color w:val="000000" w:themeColor="text1"/>
          <w:lang w:val="kk-KZ"/>
        </w:rPr>
        <w:t xml:space="preserve">» – </w:t>
      </w:r>
      <w:r>
        <w:rPr>
          <w:rStyle w:val="y2iqfc"/>
          <w:color w:val="202124"/>
          <w:lang w:val="kk-KZ"/>
        </w:rPr>
        <w:t>виртуалды қоймада</w:t>
      </w:r>
      <w:r w:rsidRPr="00D33C4A">
        <w:rPr>
          <w:rStyle w:val="y2iqfc"/>
          <w:color w:val="202124"/>
          <w:lang w:val="kk-KZ"/>
        </w:rPr>
        <w:t xml:space="preserve"> тауарл</w:t>
      </w:r>
      <w:r>
        <w:rPr>
          <w:rStyle w:val="y2iqfc"/>
          <w:color w:val="202124"/>
          <w:lang w:val="kk-KZ"/>
        </w:rPr>
        <w:t>арды автоматты түрде кіріске алу</w:t>
      </w:r>
      <w:r w:rsidRPr="00D33C4A">
        <w:rPr>
          <w:rStyle w:val="y2iqfc"/>
          <w:color w:val="202124"/>
          <w:lang w:val="kk-KZ"/>
        </w:rPr>
        <w:t xml:space="preserve"> және есептен шығару үшін ЭШФ АЖ қатысушысы</w:t>
      </w:r>
      <w:r>
        <w:rPr>
          <w:rStyle w:val="y2iqfc"/>
          <w:color w:val="202124"/>
          <w:lang w:val="kk-KZ"/>
        </w:rPr>
        <w:t>мен</w:t>
      </w:r>
      <w:r w:rsidRPr="00D33C4A">
        <w:rPr>
          <w:rStyle w:val="y2iqfc"/>
          <w:color w:val="202124"/>
          <w:lang w:val="kk-KZ"/>
        </w:rPr>
        <w:t xml:space="preserve"> анықта</w:t>
      </w:r>
      <w:r>
        <w:rPr>
          <w:rStyle w:val="y2iqfc"/>
          <w:color w:val="202124"/>
          <w:lang w:val="kk-KZ"/>
        </w:rPr>
        <w:t>л</w:t>
      </w:r>
      <w:r w:rsidRPr="00D33C4A">
        <w:rPr>
          <w:rStyle w:val="y2iqfc"/>
          <w:color w:val="202124"/>
          <w:lang w:val="kk-KZ"/>
        </w:rPr>
        <w:t>ған қойма</w:t>
      </w:r>
      <w:r w:rsidR="006526CF" w:rsidRPr="00024AE4">
        <w:rPr>
          <w:color w:val="000000" w:themeColor="text1"/>
          <w:lang w:val="kk-KZ"/>
        </w:rPr>
        <w:t>;</w:t>
      </w:r>
    </w:p>
    <w:p w:rsidR="006526CF" w:rsidRPr="00024AE4" w:rsidRDefault="006526CF" w:rsidP="006526CF">
      <w:pPr>
        <w:shd w:val="clear" w:color="auto" w:fill="FFFFFF"/>
        <w:tabs>
          <w:tab w:val="left" w:pos="1134"/>
        </w:tabs>
        <w:ind w:firstLine="709"/>
        <w:jc w:val="both"/>
        <w:textAlignment w:val="baseline"/>
        <w:rPr>
          <w:color w:val="000000" w:themeColor="text1"/>
          <w:lang w:val="kk-KZ"/>
        </w:rPr>
      </w:pPr>
      <w:r w:rsidRPr="00024AE4">
        <w:rPr>
          <w:color w:val="000000" w:themeColor="text1"/>
          <w:lang w:val="kk-KZ"/>
        </w:rPr>
        <w:t>2)</w:t>
      </w:r>
      <w:r w:rsidRPr="00024AE4">
        <w:rPr>
          <w:color w:val="000000" w:themeColor="text1"/>
          <w:lang w:val="kk-KZ"/>
        </w:rPr>
        <w:tab/>
      </w:r>
      <w:r w:rsidR="00024AE4" w:rsidRPr="00D33C4A">
        <w:rPr>
          <w:rStyle w:val="y2iqfc"/>
          <w:color w:val="202124"/>
          <w:lang w:val="kk-KZ"/>
        </w:rPr>
        <w:t>«Тау</w:t>
      </w:r>
      <w:r w:rsidR="00024AE4">
        <w:rPr>
          <w:rStyle w:val="y2iqfc"/>
          <w:color w:val="202124"/>
          <w:lang w:val="kk-KZ"/>
        </w:rPr>
        <w:t>арларға арналған декларациялар бойынша</w:t>
      </w:r>
      <w:r w:rsidR="00024AE4" w:rsidRPr="00D33C4A">
        <w:rPr>
          <w:rStyle w:val="y2iqfc"/>
          <w:color w:val="202124"/>
          <w:lang w:val="kk-KZ"/>
        </w:rPr>
        <w:t xml:space="preserve"> тауарларды </w:t>
      </w:r>
      <w:r w:rsidR="00024AE4">
        <w:rPr>
          <w:rStyle w:val="y2iqfc"/>
          <w:color w:val="202124"/>
          <w:lang w:val="kk-KZ"/>
        </w:rPr>
        <w:t>кіріске алу</w:t>
      </w:r>
      <w:r w:rsidR="00024AE4" w:rsidRPr="00D33C4A">
        <w:rPr>
          <w:rStyle w:val="y2iqfc"/>
          <w:color w:val="202124"/>
          <w:lang w:val="kk-KZ"/>
        </w:rPr>
        <w:t xml:space="preserve"> қойма</w:t>
      </w:r>
      <w:r w:rsidR="00024AE4">
        <w:rPr>
          <w:rStyle w:val="y2iqfc"/>
          <w:color w:val="202124"/>
          <w:lang w:val="kk-KZ"/>
        </w:rPr>
        <w:t>сы</w:t>
      </w:r>
      <w:r w:rsidR="00024AE4" w:rsidRPr="00D33C4A">
        <w:rPr>
          <w:rStyle w:val="y2iqfc"/>
          <w:color w:val="202124"/>
          <w:lang w:val="kk-KZ"/>
        </w:rPr>
        <w:t>» - тау</w:t>
      </w:r>
      <w:r w:rsidR="00024AE4">
        <w:rPr>
          <w:rStyle w:val="y2iqfc"/>
          <w:color w:val="202124"/>
          <w:lang w:val="kk-KZ"/>
        </w:rPr>
        <w:t>арларға арналған декларациялар бойынша</w:t>
      </w:r>
      <w:r w:rsidR="00024AE4" w:rsidRPr="00D33C4A">
        <w:rPr>
          <w:rStyle w:val="y2iqfc"/>
          <w:color w:val="202124"/>
          <w:lang w:val="kk-KZ"/>
        </w:rPr>
        <w:t xml:space="preserve"> тауарлар</w:t>
      </w:r>
      <w:r w:rsidR="00024AE4">
        <w:rPr>
          <w:rStyle w:val="y2iqfc"/>
          <w:color w:val="202124"/>
          <w:lang w:val="kk-KZ"/>
        </w:rPr>
        <w:t>ды автоматты түрде кіріске алуға</w:t>
      </w:r>
      <w:r w:rsidR="00024AE4" w:rsidRPr="00D33C4A">
        <w:rPr>
          <w:rStyle w:val="y2iqfc"/>
          <w:color w:val="202124"/>
          <w:lang w:val="kk-KZ"/>
        </w:rPr>
        <w:t xml:space="preserve"> арналған қойма</w:t>
      </w:r>
      <w:r w:rsidRPr="00024AE4">
        <w:rPr>
          <w:color w:val="000000" w:themeColor="text1"/>
          <w:lang w:val="kk-KZ"/>
        </w:rPr>
        <w:t>;</w:t>
      </w:r>
    </w:p>
    <w:p w:rsidR="006526CF" w:rsidRPr="00024AE4" w:rsidRDefault="006526CF" w:rsidP="006526CF">
      <w:pPr>
        <w:shd w:val="clear" w:color="auto" w:fill="FFFFFF"/>
        <w:tabs>
          <w:tab w:val="left" w:pos="1134"/>
        </w:tabs>
        <w:ind w:firstLine="709"/>
        <w:jc w:val="both"/>
        <w:textAlignment w:val="baseline"/>
        <w:rPr>
          <w:color w:val="000000" w:themeColor="text1"/>
          <w:lang w:val="kk-KZ"/>
        </w:rPr>
      </w:pPr>
      <w:r w:rsidRPr="00024AE4">
        <w:rPr>
          <w:color w:val="000000" w:themeColor="text1"/>
          <w:lang w:val="kk-KZ"/>
        </w:rPr>
        <w:t>3)</w:t>
      </w:r>
      <w:r w:rsidRPr="00024AE4">
        <w:rPr>
          <w:color w:val="000000" w:themeColor="text1"/>
          <w:lang w:val="kk-KZ"/>
        </w:rPr>
        <w:tab/>
      </w:r>
      <w:r w:rsidR="00024AE4">
        <w:rPr>
          <w:rStyle w:val="y2iqfc"/>
          <w:color w:val="202124"/>
          <w:lang w:val="kk-KZ"/>
        </w:rPr>
        <w:t>«Көпшілік қоймасы» - тауарларды алып өту</w:t>
      </w:r>
      <w:r w:rsidR="00024AE4" w:rsidRPr="00D33C4A">
        <w:rPr>
          <w:rStyle w:val="y2iqfc"/>
          <w:color w:val="202124"/>
          <w:lang w:val="kk-KZ"/>
        </w:rPr>
        <w:t xml:space="preserve"> және сату к</w:t>
      </w:r>
      <w:r w:rsidR="00024AE4">
        <w:rPr>
          <w:rStyle w:val="y2iqfc"/>
          <w:color w:val="202124"/>
          <w:lang w:val="kk-KZ"/>
        </w:rPr>
        <w:t>езінде қойманы таңдау үшін сатып алушы жеткізушіге ұсынған</w:t>
      </w:r>
      <w:r w:rsidR="00024AE4" w:rsidRPr="00D33C4A">
        <w:rPr>
          <w:rStyle w:val="y2iqfc"/>
          <w:color w:val="202124"/>
          <w:lang w:val="kk-KZ"/>
        </w:rPr>
        <w:t xml:space="preserve"> қойма</w:t>
      </w:r>
      <w:r w:rsidRPr="00024AE4">
        <w:rPr>
          <w:color w:val="000000" w:themeColor="text1"/>
          <w:lang w:val="kk-KZ"/>
        </w:rPr>
        <w:t>;</w:t>
      </w:r>
    </w:p>
    <w:p w:rsidR="006526CF" w:rsidRPr="006D2CFE" w:rsidRDefault="006526CF" w:rsidP="006526CF">
      <w:pPr>
        <w:shd w:val="clear" w:color="auto" w:fill="FFFFFF"/>
        <w:tabs>
          <w:tab w:val="left" w:pos="1134"/>
        </w:tabs>
        <w:ind w:firstLine="709"/>
        <w:jc w:val="both"/>
        <w:textAlignment w:val="baseline"/>
        <w:rPr>
          <w:color w:val="000000" w:themeColor="text1"/>
          <w:lang w:val="kk-KZ"/>
        </w:rPr>
      </w:pPr>
      <w:r w:rsidRPr="006D2CFE">
        <w:rPr>
          <w:color w:val="000000" w:themeColor="text1"/>
          <w:lang w:val="kk-KZ"/>
        </w:rPr>
        <w:t>4)</w:t>
      </w:r>
      <w:r w:rsidRPr="006D2CFE">
        <w:rPr>
          <w:color w:val="000000" w:themeColor="text1"/>
          <w:lang w:val="kk-KZ"/>
        </w:rPr>
        <w:tab/>
      </w:r>
      <w:r w:rsidR="006D2CFE" w:rsidRPr="00A42C12">
        <w:rPr>
          <w:rStyle w:val="y2iqfc"/>
          <w:color w:val="202124"/>
          <w:lang w:val="kk-KZ"/>
        </w:rPr>
        <w:t>«Бірлескен қызметке қатысушылардың қоймасы» - бірлескен қызметке қатысушылар пайд</w:t>
      </w:r>
      <w:r w:rsidR="006D2CFE">
        <w:rPr>
          <w:rStyle w:val="y2iqfc"/>
          <w:color w:val="202124"/>
          <w:lang w:val="kk-KZ"/>
        </w:rPr>
        <w:t xml:space="preserve">аланатын қойма (бұдан әрі – БҚҚ </w:t>
      </w:r>
      <w:r w:rsidR="006D2CFE" w:rsidRPr="00A42C12">
        <w:rPr>
          <w:rStyle w:val="y2iqfc"/>
          <w:color w:val="202124"/>
          <w:lang w:val="kk-KZ"/>
        </w:rPr>
        <w:t>қоймасы)</w:t>
      </w:r>
      <w:r w:rsidRPr="006D2CFE">
        <w:rPr>
          <w:color w:val="000000" w:themeColor="text1"/>
          <w:lang w:val="kk-KZ"/>
        </w:rPr>
        <w:t>;</w:t>
      </w:r>
    </w:p>
    <w:p w:rsidR="006526CF" w:rsidRPr="006D2CFE" w:rsidRDefault="006526CF" w:rsidP="006526CF">
      <w:pPr>
        <w:shd w:val="clear" w:color="auto" w:fill="FFFFFF"/>
        <w:tabs>
          <w:tab w:val="left" w:pos="1134"/>
        </w:tabs>
        <w:ind w:firstLine="709"/>
        <w:jc w:val="both"/>
        <w:textAlignment w:val="baseline"/>
        <w:rPr>
          <w:color w:val="000000" w:themeColor="text1"/>
          <w:lang w:val="kk-KZ"/>
        </w:rPr>
      </w:pPr>
      <w:r w:rsidRPr="006D2CFE">
        <w:rPr>
          <w:color w:val="000000" w:themeColor="text1"/>
          <w:lang w:val="kk-KZ"/>
        </w:rPr>
        <w:t>5)</w:t>
      </w:r>
      <w:r w:rsidRPr="006D2CFE">
        <w:rPr>
          <w:color w:val="000000" w:themeColor="text1"/>
          <w:lang w:val="kk-KZ"/>
        </w:rPr>
        <w:tab/>
      </w:r>
      <w:r w:rsidR="006D2CFE" w:rsidRPr="00A42C12">
        <w:rPr>
          <w:rStyle w:val="y2iqfc"/>
          <w:color w:val="202124"/>
          <w:lang w:val="kk-KZ"/>
        </w:rPr>
        <w:t>«Лизингке арналғ</w:t>
      </w:r>
      <w:r w:rsidR="006D2CFE">
        <w:rPr>
          <w:rStyle w:val="y2iqfc"/>
          <w:color w:val="202124"/>
          <w:lang w:val="kk-KZ"/>
        </w:rPr>
        <w:t>ан қойма» - белгілі бір уақыт ішінде әр түрлі контрагенттермен</w:t>
      </w:r>
      <w:r w:rsidR="006D2CFE" w:rsidRPr="00A42C12">
        <w:rPr>
          <w:rStyle w:val="y2iqfc"/>
          <w:color w:val="202124"/>
          <w:lang w:val="kk-KZ"/>
        </w:rPr>
        <w:t xml:space="preserve"> (жеткізуші</w:t>
      </w:r>
      <w:r w:rsidR="006D2CFE">
        <w:rPr>
          <w:rStyle w:val="y2iqfc"/>
          <w:color w:val="202124"/>
          <w:lang w:val="kk-KZ"/>
        </w:rPr>
        <w:t>мен</w:t>
      </w:r>
      <w:r w:rsidR="006D2CFE" w:rsidRPr="00A42C12">
        <w:rPr>
          <w:rStyle w:val="y2iqfc"/>
          <w:color w:val="202124"/>
          <w:lang w:val="kk-KZ"/>
        </w:rPr>
        <w:t xml:space="preserve"> немесе алушы</w:t>
      </w:r>
      <w:r w:rsidR="006D2CFE">
        <w:rPr>
          <w:rStyle w:val="y2iqfc"/>
          <w:color w:val="202124"/>
          <w:lang w:val="kk-KZ"/>
        </w:rPr>
        <w:t>мен</w:t>
      </w:r>
      <w:r w:rsidR="006D2CFE" w:rsidRPr="00A42C12">
        <w:rPr>
          <w:rStyle w:val="y2iqfc"/>
          <w:color w:val="202124"/>
          <w:lang w:val="kk-KZ"/>
        </w:rPr>
        <w:t>) бірлесіп пайдалануға арналған қойма</w:t>
      </w:r>
      <w:r w:rsidRPr="006D2CFE">
        <w:rPr>
          <w:color w:val="000000" w:themeColor="text1"/>
          <w:lang w:val="kk-KZ"/>
        </w:rPr>
        <w:t>;</w:t>
      </w:r>
    </w:p>
    <w:p w:rsidR="006526CF" w:rsidRPr="006D2CFE" w:rsidRDefault="006526CF" w:rsidP="006526CF">
      <w:pPr>
        <w:shd w:val="clear" w:color="auto" w:fill="FFFFFF"/>
        <w:tabs>
          <w:tab w:val="left" w:pos="1134"/>
        </w:tabs>
        <w:ind w:firstLine="709"/>
        <w:jc w:val="both"/>
        <w:textAlignment w:val="baseline"/>
        <w:rPr>
          <w:color w:val="000000" w:themeColor="text1"/>
          <w:lang w:val="kk-KZ"/>
        </w:rPr>
      </w:pPr>
      <w:r w:rsidRPr="006D2CFE">
        <w:rPr>
          <w:color w:val="000000" w:themeColor="text1"/>
          <w:lang w:val="kk-KZ"/>
        </w:rPr>
        <w:t>6)</w:t>
      </w:r>
      <w:r w:rsidRPr="006D2CFE">
        <w:rPr>
          <w:color w:val="000000" w:themeColor="text1"/>
          <w:lang w:val="kk-KZ"/>
        </w:rPr>
        <w:tab/>
      </w:r>
      <w:r w:rsidR="006D2CFE">
        <w:rPr>
          <w:rStyle w:val="y2iqfc"/>
          <w:color w:val="202124"/>
          <w:lang w:val="kk-KZ"/>
        </w:rPr>
        <w:t>«Алыс</w:t>
      </w:r>
      <w:r w:rsidR="006D2CFE" w:rsidRPr="00A42C12">
        <w:rPr>
          <w:rStyle w:val="y2iqfc"/>
          <w:color w:val="202124"/>
          <w:lang w:val="kk-KZ"/>
        </w:rPr>
        <w:t>-</w:t>
      </w:r>
      <w:r w:rsidR="006D2CFE">
        <w:rPr>
          <w:rStyle w:val="y2iqfc"/>
          <w:color w:val="202124"/>
          <w:lang w:val="kk-KZ"/>
        </w:rPr>
        <w:t>беріс шикізатын</w:t>
      </w:r>
      <w:r w:rsidR="006D2CFE" w:rsidRPr="00A42C12">
        <w:rPr>
          <w:rStyle w:val="y2iqfc"/>
          <w:color w:val="202124"/>
          <w:lang w:val="kk-KZ"/>
        </w:rPr>
        <w:t xml:space="preserve"> </w:t>
      </w:r>
      <w:r w:rsidR="006D2CFE">
        <w:rPr>
          <w:rStyle w:val="y2iqfc"/>
          <w:color w:val="202124"/>
          <w:lang w:val="kk-KZ"/>
        </w:rPr>
        <w:t xml:space="preserve">қайта </w:t>
      </w:r>
      <w:r w:rsidR="006D2CFE" w:rsidRPr="00A42C12">
        <w:rPr>
          <w:rStyle w:val="y2iqfc"/>
          <w:color w:val="202124"/>
          <w:lang w:val="kk-KZ"/>
        </w:rPr>
        <w:t>өң</w:t>
      </w:r>
      <w:r w:rsidR="006D2CFE">
        <w:rPr>
          <w:rStyle w:val="y2iqfc"/>
          <w:color w:val="202124"/>
          <w:lang w:val="kk-KZ"/>
        </w:rPr>
        <w:t xml:space="preserve">деу бойынша қойма» - </w:t>
      </w:r>
      <w:r w:rsidR="006D2CFE" w:rsidRPr="00A42C12">
        <w:rPr>
          <w:rStyle w:val="y2iqfc"/>
          <w:color w:val="202124"/>
          <w:lang w:val="kk-KZ"/>
        </w:rPr>
        <w:t>шикізатты</w:t>
      </w:r>
      <w:r w:rsidR="006D2CFE">
        <w:rPr>
          <w:rStyle w:val="y2iqfc"/>
          <w:color w:val="202124"/>
          <w:lang w:val="kk-KZ"/>
        </w:rPr>
        <w:t xml:space="preserve"> өңдеуге беруші</w:t>
      </w:r>
      <w:r w:rsidR="006D2CFE" w:rsidRPr="00A42C12">
        <w:rPr>
          <w:rStyle w:val="y2iqfc"/>
          <w:color w:val="202124"/>
          <w:lang w:val="kk-KZ"/>
        </w:rPr>
        <w:t xml:space="preserve"> мен қайта өңдеуші пайдаланатын қойма</w:t>
      </w:r>
      <w:r w:rsidRPr="006D2CFE">
        <w:rPr>
          <w:color w:val="000000" w:themeColor="text1"/>
          <w:lang w:val="kk-KZ"/>
        </w:rPr>
        <w:t>;</w:t>
      </w:r>
    </w:p>
    <w:p w:rsidR="006526CF" w:rsidRPr="006D2CFE" w:rsidRDefault="006D2CFE" w:rsidP="006526CF">
      <w:pPr>
        <w:spacing w:after="160" w:line="25" w:lineRule="atLeast"/>
        <w:ind w:firstLine="709"/>
        <w:contextualSpacing/>
        <w:jc w:val="both"/>
        <w:rPr>
          <w:color w:val="000000" w:themeColor="text1"/>
          <w:lang w:val="kk-KZ"/>
        </w:rPr>
      </w:pPr>
      <w:r w:rsidRPr="006D2CFE">
        <w:rPr>
          <w:color w:val="000000" w:themeColor="text1"/>
          <w:lang w:val="kk-KZ"/>
        </w:rPr>
        <w:t>7)</w:t>
      </w:r>
      <w:r w:rsidRPr="006D2CFE">
        <w:rPr>
          <w:color w:val="000000" w:themeColor="text1"/>
          <w:lang w:val="kk-KZ"/>
        </w:rPr>
        <w:tab/>
        <w:t>«</w:t>
      </w:r>
      <w:r>
        <w:rPr>
          <w:color w:val="000000" w:themeColor="text1"/>
          <w:lang w:val="kk-KZ"/>
        </w:rPr>
        <w:t>Қайта ұйымдастырылған тұлғаның қоймасы</w:t>
      </w:r>
      <w:r w:rsidR="006526CF" w:rsidRPr="006D2CFE">
        <w:rPr>
          <w:color w:val="000000" w:themeColor="text1"/>
          <w:lang w:val="kk-KZ"/>
        </w:rPr>
        <w:t xml:space="preserve">» – </w:t>
      </w:r>
      <w:r>
        <w:rPr>
          <w:color w:val="000000" w:themeColor="text1"/>
          <w:lang w:val="kk-KZ"/>
        </w:rPr>
        <w:t>кәсіпорынды қайта ұйымдастыру кезінде пайдаланылатын қойма.</w:t>
      </w:r>
    </w:p>
    <w:p w:rsidR="006526CF" w:rsidRPr="00C226FB" w:rsidRDefault="00C226FB" w:rsidP="00175FEE">
      <w:pPr>
        <w:pStyle w:val="af7"/>
        <w:numPr>
          <w:ilvl w:val="0"/>
          <w:numId w:val="128"/>
        </w:numPr>
        <w:spacing w:after="160" w:line="25" w:lineRule="atLeast"/>
        <w:ind w:left="1134" w:hanging="425"/>
        <w:contextualSpacing/>
        <w:jc w:val="both"/>
        <w:rPr>
          <w:color w:val="000000" w:themeColor="text1"/>
          <w:lang w:val="kk-KZ"/>
        </w:rPr>
      </w:pPr>
      <w:r w:rsidRPr="00A42C12">
        <w:rPr>
          <w:rStyle w:val="y2iqfc"/>
          <w:color w:val="202124"/>
          <w:lang w:val="kk-KZ"/>
        </w:rPr>
        <w:t>Бірінші қойманы тіркеу ке</w:t>
      </w:r>
      <w:r>
        <w:rPr>
          <w:rStyle w:val="y2iqfc"/>
          <w:color w:val="202124"/>
          <w:lang w:val="kk-KZ"/>
        </w:rPr>
        <w:t>зінде құрылған қойма үшін «Артықшылықты қойма» белгісін және «Көпшілік қойма» белгісін орнату қажет</w:t>
      </w:r>
      <w:r w:rsidR="006526CF" w:rsidRPr="00C226FB">
        <w:rPr>
          <w:color w:val="000000" w:themeColor="text1"/>
          <w:lang w:val="kk-KZ"/>
        </w:rPr>
        <w:t xml:space="preserve">. </w:t>
      </w:r>
    </w:p>
    <w:p w:rsidR="006526CF" w:rsidRPr="001D18D8" w:rsidRDefault="006526CF" w:rsidP="006526CF">
      <w:pPr>
        <w:pStyle w:val="af7"/>
        <w:spacing w:after="160" w:line="25" w:lineRule="atLeast"/>
        <w:ind w:left="0"/>
        <w:jc w:val="center"/>
        <w:rPr>
          <w:color w:val="000000" w:themeColor="text1"/>
        </w:rPr>
      </w:pPr>
      <w:r>
        <w:rPr>
          <w:noProof/>
          <w:color w:val="000000" w:themeColor="text1"/>
        </w:rPr>
        <w:lastRenderedPageBreak/>
        <w:drawing>
          <wp:inline distT="0" distB="0" distL="0" distR="0" wp14:anchorId="330DFE4D" wp14:editId="3AE1979B">
            <wp:extent cx="4933950" cy="2905125"/>
            <wp:effectExtent l="19050" t="0" r="0" b="0"/>
            <wp:docPr id="777"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5" cstate="print"/>
                    <a:srcRect/>
                    <a:stretch>
                      <a:fillRect/>
                    </a:stretch>
                  </pic:blipFill>
                  <pic:spPr bwMode="auto">
                    <a:xfrm>
                      <a:off x="0" y="0"/>
                      <a:ext cx="4933950" cy="2905125"/>
                    </a:xfrm>
                    <a:prstGeom prst="rect">
                      <a:avLst/>
                    </a:prstGeom>
                    <a:noFill/>
                    <a:ln w="9525">
                      <a:noFill/>
                      <a:miter lim="800000"/>
                      <a:headEnd/>
                      <a:tailEnd/>
                    </a:ln>
                  </pic:spPr>
                </pic:pic>
              </a:graphicData>
            </a:graphic>
          </wp:inline>
        </w:drawing>
      </w:r>
    </w:p>
    <w:p w:rsidR="006526CF" w:rsidRPr="00C226FB" w:rsidRDefault="00C84897" w:rsidP="00275931">
      <w:pPr>
        <w:pStyle w:val="af7"/>
        <w:spacing w:after="160" w:line="25" w:lineRule="atLeast"/>
        <w:ind w:left="0"/>
        <w:contextualSpacing/>
        <w:jc w:val="center"/>
        <w:rPr>
          <w:b/>
          <w:color w:val="000000" w:themeColor="text1"/>
          <w:sz w:val="20"/>
          <w:szCs w:val="20"/>
          <w:lang w:val="kk-KZ"/>
        </w:rPr>
      </w:pPr>
      <w:r w:rsidRPr="00275931">
        <w:rPr>
          <w:b/>
          <w:color w:val="000000" w:themeColor="text1"/>
          <w:sz w:val="20"/>
          <w:szCs w:val="20"/>
        </w:rPr>
        <w:fldChar w:fldCharType="begin"/>
      </w:r>
      <w:r w:rsidR="006526CF" w:rsidRPr="00275931">
        <w:rPr>
          <w:b/>
          <w:color w:val="000000" w:themeColor="text1"/>
          <w:sz w:val="20"/>
          <w:szCs w:val="20"/>
        </w:rPr>
        <w:instrText xml:space="preserve"> SEQ Рисунок \* ARABIC </w:instrText>
      </w:r>
      <w:r w:rsidRPr="00275931">
        <w:rPr>
          <w:b/>
          <w:color w:val="000000" w:themeColor="text1"/>
          <w:sz w:val="20"/>
          <w:szCs w:val="20"/>
        </w:rPr>
        <w:fldChar w:fldCharType="separate"/>
      </w:r>
      <w:r w:rsidR="00F648FC">
        <w:rPr>
          <w:b/>
          <w:noProof/>
          <w:color w:val="000000" w:themeColor="text1"/>
          <w:sz w:val="20"/>
          <w:szCs w:val="20"/>
        </w:rPr>
        <w:t>23</w:t>
      </w:r>
      <w:r w:rsidRPr="00275931">
        <w:rPr>
          <w:b/>
          <w:color w:val="000000" w:themeColor="text1"/>
          <w:sz w:val="20"/>
          <w:szCs w:val="20"/>
        </w:rPr>
        <w:fldChar w:fldCharType="end"/>
      </w:r>
      <w:r w:rsidR="00C226FB">
        <w:rPr>
          <w:b/>
          <w:color w:val="000000" w:themeColor="text1"/>
          <w:sz w:val="20"/>
          <w:szCs w:val="20"/>
        </w:rPr>
        <w:t>-</w:t>
      </w:r>
      <w:r w:rsidR="00C226FB">
        <w:rPr>
          <w:b/>
          <w:color w:val="000000" w:themeColor="text1"/>
          <w:sz w:val="20"/>
          <w:szCs w:val="20"/>
          <w:lang w:val="kk-KZ"/>
        </w:rPr>
        <w:t>сурет</w:t>
      </w:r>
      <w:r w:rsidR="00C226FB">
        <w:rPr>
          <w:b/>
          <w:color w:val="000000" w:themeColor="text1"/>
          <w:sz w:val="20"/>
          <w:szCs w:val="20"/>
        </w:rPr>
        <w:t xml:space="preserve">. </w:t>
      </w:r>
      <w:r w:rsidR="00C226FB">
        <w:rPr>
          <w:b/>
          <w:color w:val="000000" w:themeColor="text1"/>
          <w:sz w:val="20"/>
          <w:szCs w:val="20"/>
          <w:lang w:val="kk-KZ"/>
        </w:rPr>
        <w:t>В</w:t>
      </w:r>
      <w:r w:rsidR="00C226FB">
        <w:rPr>
          <w:b/>
          <w:color w:val="000000" w:themeColor="text1"/>
          <w:sz w:val="20"/>
          <w:szCs w:val="20"/>
        </w:rPr>
        <w:t>иртуал</w:t>
      </w:r>
      <w:r w:rsidR="00C226FB">
        <w:rPr>
          <w:b/>
          <w:color w:val="000000" w:themeColor="text1"/>
          <w:sz w:val="20"/>
          <w:szCs w:val="20"/>
          <w:lang w:val="kk-KZ"/>
        </w:rPr>
        <w:t>ды қойманың белгілері</w:t>
      </w:r>
    </w:p>
    <w:p w:rsidR="006526CF" w:rsidRPr="00C226FB" w:rsidRDefault="00C226FB" w:rsidP="006526CF">
      <w:pPr>
        <w:rPr>
          <w:color w:val="000000" w:themeColor="text1"/>
          <w:lang w:val="kk-KZ"/>
        </w:rPr>
      </w:pPr>
      <w:r>
        <w:rPr>
          <w:rStyle w:val="y2iqfc"/>
          <w:color w:val="202124"/>
          <w:lang w:val="kk-KZ"/>
        </w:rPr>
        <w:t xml:space="preserve">«Артықшылықты қойма» және «Көпшілік қойма» </w:t>
      </w:r>
      <w:r w:rsidRPr="00163022">
        <w:rPr>
          <w:rStyle w:val="y2iqfc"/>
          <w:color w:val="202124"/>
          <w:lang w:val="kk-KZ"/>
        </w:rPr>
        <w:t>белгілері бол</w:t>
      </w:r>
      <w:r>
        <w:rPr>
          <w:rStyle w:val="y2iqfc"/>
          <w:color w:val="202124"/>
          <w:lang w:val="kk-KZ"/>
        </w:rPr>
        <w:t>маған кезде ЭШФ</w:t>
      </w:r>
      <w:r w:rsidRPr="00163022">
        <w:rPr>
          <w:rStyle w:val="y2iqfc"/>
          <w:color w:val="202124"/>
          <w:lang w:val="kk-KZ"/>
        </w:rPr>
        <w:t xml:space="preserve"> АЖ-да бірінші қо</w:t>
      </w:r>
      <w:r>
        <w:rPr>
          <w:rStyle w:val="y2iqfc"/>
          <w:color w:val="202124"/>
          <w:lang w:val="kk-KZ"/>
        </w:rPr>
        <w:t>йманы құру кезінде осы белгіні толтыру міндетті</w:t>
      </w:r>
      <w:r w:rsidRPr="00163022">
        <w:rPr>
          <w:rStyle w:val="y2iqfc"/>
          <w:color w:val="202124"/>
          <w:lang w:val="kk-KZ"/>
        </w:rPr>
        <w:t xml:space="preserve"> деген хабарлама шығады</w:t>
      </w:r>
      <w:r w:rsidR="006526CF" w:rsidRPr="00C226FB">
        <w:rPr>
          <w:color w:val="000000" w:themeColor="text1"/>
          <w:lang w:val="kk-KZ"/>
        </w:rPr>
        <w:t>.</w:t>
      </w:r>
    </w:p>
    <w:p w:rsidR="006526CF" w:rsidRDefault="006526CF" w:rsidP="006526CF">
      <w:pPr>
        <w:jc w:val="center"/>
      </w:pPr>
      <w:r>
        <w:rPr>
          <w:noProof/>
          <w:color w:val="000000" w:themeColor="text1"/>
        </w:rPr>
        <w:drawing>
          <wp:inline distT="0" distB="0" distL="0" distR="0" wp14:anchorId="7B81E1A8" wp14:editId="40BAEDC1">
            <wp:extent cx="2609850" cy="619125"/>
            <wp:effectExtent l="19050" t="0" r="0" b="0"/>
            <wp:docPr id="778"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6" cstate="print"/>
                    <a:srcRect/>
                    <a:stretch>
                      <a:fillRect/>
                    </a:stretch>
                  </pic:blipFill>
                  <pic:spPr bwMode="auto">
                    <a:xfrm>
                      <a:off x="0" y="0"/>
                      <a:ext cx="2609850" cy="619125"/>
                    </a:xfrm>
                    <a:prstGeom prst="rect">
                      <a:avLst/>
                    </a:prstGeom>
                    <a:noFill/>
                    <a:ln w="9525">
                      <a:noFill/>
                      <a:miter lim="800000"/>
                      <a:headEnd/>
                      <a:tailEnd/>
                    </a:ln>
                  </pic:spPr>
                </pic:pic>
              </a:graphicData>
            </a:graphic>
          </wp:inline>
        </w:drawing>
      </w:r>
    </w:p>
    <w:p w:rsidR="006526CF" w:rsidRPr="00C226FB" w:rsidRDefault="00C84897" w:rsidP="00275931">
      <w:pPr>
        <w:pStyle w:val="af7"/>
        <w:spacing w:after="160" w:line="25" w:lineRule="atLeast"/>
        <w:ind w:left="0"/>
        <w:contextualSpacing/>
        <w:jc w:val="center"/>
        <w:rPr>
          <w:b/>
          <w:color w:val="000000" w:themeColor="text1"/>
          <w:sz w:val="20"/>
          <w:szCs w:val="20"/>
          <w:lang w:val="kk-KZ"/>
        </w:rPr>
      </w:pPr>
      <w:r w:rsidRPr="00275931">
        <w:rPr>
          <w:b/>
          <w:color w:val="000000" w:themeColor="text1"/>
          <w:sz w:val="20"/>
          <w:szCs w:val="20"/>
        </w:rPr>
        <w:fldChar w:fldCharType="begin"/>
      </w:r>
      <w:r w:rsidR="006526CF" w:rsidRPr="00275931">
        <w:rPr>
          <w:b/>
          <w:color w:val="000000" w:themeColor="text1"/>
          <w:sz w:val="20"/>
          <w:szCs w:val="20"/>
        </w:rPr>
        <w:instrText xml:space="preserve"> SEQ Рисунок \* ARABIC </w:instrText>
      </w:r>
      <w:r w:rsidRPr="00275931">
        <w:rPr>
          <w:b/>
          <w:color w:val="000000" w:themeColor="text1"/>
          <w:sz w:val="20"/>
          <w:szCs w:val="20"/>
        </w:rPr>
        <w:fldChar w:fldCharType="separate"/>
      </w:r>
      <w:r w:rsidR="00F648FC">
        <w:rPr>
          <w:b/>
          <w:noProof/>
          <w:color w:val="000000" w:themeColor="text1"/>
          <w:sz w:val="20"/>
          <w:szCs w:val="20"/>
        </w:rPr>
        <w:t>24</w:t>
      </w:r>
      <w:r w:rsidRPr="00275931">
        <w:rPr>
          <w:b/>
          <w:color w:val="000000" w:themeColor="text1"/>
          <w:sz w:val="20"/>
          <w:szCs w:val="20"/>
        </w:rPr>
        <w:fldChar w:fldCharType="end"/>
      </w:r>
      <w:r w:rsidR="00C226FB">
        <w:rPr>
          <w:b/>
          <w:color w:val="000000" w:themeColor="text1"/>
          <w:sz w:val="20"/>
          <w:szCs w:val="20"/>
        </w:rPr>
        <w:t>-</w:t>
      </w:r>
      <w:r w:rsidR="00C226FB">
        <w:rPr>
          <w:b/>
          <w:color w:val="000000" w:themeColor="text1"/>
          <w:sz w:val="20"/>
          <w:szCs w:val="20"/>
          <w:lang w:val="kk-KZ"/>
        </w:rPr>
        <w:t>сурет</w:t>
      </w:r>
      <w:r w:rsidR="00C226FB">
        <w:rPr>
          <w:b/>
          <w:color w:val="000000" w:themeColor="text1"/>
          <w:sz w:val="20"/>
          <w:szCs w:val="20"/>
        </w:rPr>
        <w:t xml:space="preserve">. </w:t>
      </w:r>
      <w:r w:rsidR="00C226FB">
        <w:rPr>
          <w:b/>
          <w:color w:val="000000" w:themeColor="text1"/>
          <w:sz w:val="20"/>
          <w:szCs w:val="20"/>
          <w:lang w:val="kk-KZ"/>
        </w:rPr>
        <w:t>В</w:t>
      </w:r>
      <w:r w:rsidR="00C226FB">
        <w:rPr>
          <w:b/>
          <w:color w:val="000000" w:themeColor="text1"/>
          <w:sz w:val="20"/>
          <w:szCs w:val="20"/>
        </w:rPr>
        <w:t>иртуал</w:t>
      </w:r>
      <w:r w:rsidR="00C226FB">
        <w:rPr>
          <w:b/>
          <w:color w:val="000000" w:themeColor="text1"/>
          <w:sz w:val="20"/>
          <w:szCs w:val="20"/>
          <w:lang w:val="kk-KZ"/>
        </w:rPr>
        <w:t>ды қойманың хабарламасы</w:t>
      </w:r>
    </w:p>
    <w:p w:rsidR="006526CF" w:rsidRDefault="006526CF" w:rsidP="006526CF">
      <w:pPr>
        <w:jc w:val="center"/>
      </w:pPr>
    </w:p>
    <w:p w:rsidR="006526CF" w:rsidRDefault="00C226FB" w:rsidP="00175FEE">
      <w:pPr>
        <w:pStyle w:val="af7"/>
        <w:numPr>
          <w:ilvl w:val="0"/>
          <w:numId w:val="128"/>
        </w:numPr>
        <w:spacing w:after="160" w:line="25" w:lineRule="atLeast"/>
        <w:ind w:left="1134" w:hanging="425"/>
        <w:contextualSpacing/>
        <w:jc w:val="both"/>
        <w:rPr>
          <w:color w:val="000000" w:themeColor="text1"/>
        </w:rPr>
      </w:pPr>
      <w:r>
        <w:rPr>
          <w:color w:val="000000" w:themeColor="text1"/>
          <w:lang w:val="kk-KZ"/>
        </w:rPr>
        <w:t>Қалған белгілер</w:t>
      </w:r>
      <w:r>
        <w:rPr>
          <w:color w:val="000000" w:themeColor="text1"/>
        </w:rPr>
        <w:t xml:space="preserve"> опционал</w:t>
      </w:r>
      <w:r>
        <w:rPr>
          <w:color w:val="000000" w:themeColor="text1"/>
          <w:lang w:val="kk-KZ"/>
        </w:rPr>
        <w:t>ды түрде таңдалады</w:t>
      </w:r>
      <w:r w:rsidR="006526CF">
        <w:rPr>
          <w:color w:val="000000" w:themeColor="text1"/>
        </w:rPr>
        <w:t>.</w:t>
      </w:r>
    </w:p>
    <w:p w:rsidR="006526CF" w:rsidRDefault="00B10440" w:rsidP="00175FEE">
      <w:pPr>
        <w:pStyle w:val="7"/>
        <w:numPr>
          <w:ilvl w:val="3"/>
          <w:numId w:val="174"/>
        </w:numPr>
        <w:ind w:left="1843"/>
        <w:rPr>
          <w:rFonts w:ascii="Times New Roman" w:hAnsi="Times New Roman"/>
          <w:b/>
          <w:i w:val="0"/>
          <w:color w:val="000000" w:themeColor="text1"/>
        </w:rPr>
      </w:pPr>
      <w:bookmarkStart w:id="158" w:name="_Ref59306941"/>
      <w:bookmarkStart w:id="159" w:name="_Toc69509360"/>
      <w:r>
        <w:rPr>
          <w:rFonts w:ascii="Times New Roman" w:hAnsi="Times New Roman"/>
          <w:b/>
          <w:i w:val="0"/>
          <w:color w:val="000000" w:themeColor="text1"/>
          <w:lang w:val="kk-KZ"/>
        </w:rPr>
        <w:t>ЖҚТ объектілерінің мекенжайларын</w:t>
      </w:r>
      <w:r w:rsidR="006526CF" w:rsidRPr="002E41A9">
        <w:rPr>
          <w:rFonts w:ascii="Times New Roman" w:hAnsi="Times New Roman"/>
          <w:b/>
          <w:i w:val="0"/>
          <w:color w:val="000000" w:themeColor="text1"/>
        </w:rPr>
        <w:t xml:space="preserve"> Виртуал</w:t>
      </w:r>
      <w:bookmarkEnd w:id="158"/>
      <w:bookmarkEnd w:id="159"/>
      <w:r>
        <w:rPr>
          <w:rFonts w:ascii="Times New Roman" w:hAnsi="Times New Roman"/>
          <w:b/>
          <w:i w:val="0"/>
          <w:color w:val="000000" w:themeColor="text1"/>
          <w:lang w:val="kk-KZ"/>
        </w:rPr>
        <w:t>ды қоймамен сәйкестендіру</w:t>
      </w:r>
    </w:p>
    <w:p w:rsidR="006526CF" w:rsidRDefault="003D131E" w:rsidP="006526CF">
      <w:pPr>
        <w:jc w:val="both"/>
      </w:pPr>
      <w:r>
        <w:rPr>
          <w:rStyle w:val="y2iqfc"/>
          <w:color w:val="202124"/>
          <w:lang w:val="kk-KZ"/>
        </w:rPr>
        <w:t>Тауарларды кіріске алу және</w:t>
      </w:r>
      <w:r w:rsidRPr="009C7AE5">
        <w:rPr>
          <w:rStyle w:val="y2iqfc"/>
          <w:color w:val="202124"/>
          <w:lang w:val="kk-KZ"/>
        </w:rPr>
        <w:t xml:space="preserve"> есепке алуды ұ</w:t>
      </w:r>
      <w:r>
        <w:rPr>
          <w:rStyle w:val="y2iqfc"/>
          <w:color w:val="202124"/>
          <w:lang w:val="kk-KZ"/>
        </w:rPr>
        <w:t>йымдастыру үшін мұнай өнімдерінің</w:t>
      </w:r>
      <w:r w:rsidRPr="009C7AE5">
        <w:rPr>
          <w:rStyle w:val="y2iqfc"/>
          <w:color w:val="202124"/>
          <w:lang w:val="kk-KZ"/>
        </w:rPr>
        <w:t>, темекі өнім</w:t>
      </w:r>
      <w:r>
        <w:rPr>
          <w:rStyle w:val="y2iqfc"/>
          <w:color w:val="202124"/>
          <w:lang w:val="kk-KZ"/>
        </w:rPr>
        <w:t>дерінің ЖҚТ объектілері, алкоголь өнімдеріне</w:t>
      </w:r>
      <w:r w:rsidRPr="009C7AE5">
        <w:rPr>
          <w:rStyle w:val="y2iqfc"/>
          <w:color w:val="202124"/>
          <w:lang w:val="kk-KZ"/>
        </w:rPr>
        <w:t xml:space="preserve"> лицензиялары бар </w:t>
      </w:r>
      <w:r>
        <w:rPr>
          <w:rStyle w:val="y2iqfc"/>
          <w:color w:val="202124"/>
          <w:lang w:val="kk-KZ"/>
        </w:rPr>
        <w:t>пайдаланушылардың ЖҚТ объектісінің мекен</w:t>
      </w:r>
      <w:r w:rsidRPr="009C7AE5">
        <w:rPr>
          <w:rStyle w:val="y2iqfc"/>
          <w:color w:val="202124"/>
          <w:lang w:val="kk-KZ"/>
        </w:rPr>
        <w:t>жайын вирту</w:t>
      </w:r>
      <w:r>
        <w:rPr>
          <w:rStyle w:val="y2iqfc"/>
          <w:color w:val="202124"/>
          <w:lang w:val="kk-KZ"/>
        </w:rPr>
        <w:t>алды қоймаға сәйкестендіру мүмкіндіктері бар</w:t>
      </w:r>
      <w:r w:rsidR="006526CF">
        <w:t xml:space="preserve">. </w:t>
      </w:r>
    </w:p>
    <w:p w:rsidR="006526CF" w:rsidRDefault="003D131E" w:rsidP="00175FEE">
      <w:pPr>
        <w:pStyle w:val="af7"/>
        <w:numPr>
          <w:ilvl w:val="0"/>
          <w:numId w:val="144"/>
        </w:numPr>
        <w:tabs>
          <w:tab w:val="left" w:pos="1276"/>
        </w:tabs>
        <w:spacing w:after="160" w:line="25" w:lineRule="atLeast"/>
        <w:ind w:left="709" w:firstLine="0"/>
        <w:contextualSpacing/>
        <w:jc w:val="both"/>
        <w:rPr>
          <w:color w:val="000000" w:themeColor="text1"/>
        </w:rPr>
      </w:pPr>
      <w:r w:rsidRPr="00A80AC9">
        <w:rPr>
          <w:rStyle w:val="y2iqfc"/>
          <w:color w:val="202124"/>
          <w:lang w:val="kk-KZ"/>
        </w:rPr>
        <w:t>Сәйке</w:t>
      </w:r>
      <w:r>
        <w:rPr>
          <w:rStyle w:val="y2iqfc"/>
          <w:color w:val="202124"/>
          <w:lang w:val="kk-KZ"/>
        </w:rPr>
        <w:t>стендіру үшін қойманы құру немесе бұрын құрылған қойманы түзету қажет</w:t>
      </w:r>
      <w:r w:rsidRPr="00A80AC9">
        <w:rPr>
          <w:rStyle w:val="y2iqfc"/>
          <w:color w:val="202124"/>
          <w:lang w:val="kk-KZ"/>
        </w:rPr>
        <w:t xml:space="preserve">. </w:t>
      </w:r>
      <w:r w:rsidR="001B2B22">
        <w:rPr>
          <w:rStyle w:val="y2iqfc"/>
          <w:color w:val="202124"/>
          <w:lang w:val="kk-KZ"/>
        </w:rPr>
        <w:t>Қойманы құру</w:t>
      </w:r>
      <w:r w:rsidRPr="00A80AC9">
        <w:rPr>
          <w:rStyle w:val="y2iqfc"/>
          <w:color w:val="202124"/>
          <w:lang w:val="kk-KZ"/>
        </w:rPr>
        <w:t xml:space="preserve"> </w:t>
      </w:r>
      <w:r w:rsidR="001B2B22">
        <w:rPr>
          <w:rStyle w:val="y2iqfc"/>
          <w:color w:val="202124"/>
          <w:lang w:val="kk-KZ"/>
        </w:rPr>
        <w:t>5.1.1.1-тармақ</w:t>
      </w:r>
      <w:r w:rsidRPr="00A80AC9">
        <w:rPr>
          <w:rStyle w:val="y2iqfc"/>
          <w:color w:val="202124"/>
          <w:lang w:val="kk-KZ"/>
        </w:rPr>
        <w:t xml:space="preserve"> </w:t>
      </w:r>
      <w:r w:rsidR="001B2B22" w:rsidRPr="00A80AC9">
        <w:rPr>
          <w:rStyle w:val="y2iqfc"/>
          <w:b/>
          <w:color w:val="202124"/>
          <w:lang w:val="kk-KZ"/>
        </w:rPr>
        <w:t>Қойма құру</w:t>
      </w:r>
      <w:r w:rsidR="001B2B22">
        <w:rPr>
          <w:rStyle w:val="y2iqfc"/>
          <w:b/>
          <w:color w:val="202124"/>
          <w:lang w:val="kk-KZ"/>
        </w:rPr>
        <w:t>да</w:t>
      </w:r>
      <w:r w:rsidR="001B2B22">
        <w:rPr>
          <w:rStyle w:val="y2iqfc"/>
          <w:color w:val="202124"/>
          <w:lang w:val="kk-KZ"/>
        </w:rPr>
        <w:t xml:space="preserve"> </w:t>
      </w:r>
      <w:r w:rsidRPr="00A80AC9">
        <w:rPr>
          <w:rStyle w:val="y2iqfc"/>
          <w:color w:val="202124"/>
          <w:lang w:val="kk-KZ"/>
        </w:rPr>
        <w:t>сипатталған</w:t>
      </w:r>
      <w:r w:rsidR="006526CF" w:rsidRPr="002E41A9">
        <w:rPr>
          <w:noProof/>
          <w:color w:val="000000" w:themeColor="text1"/>
          <w:lang w:eastAsia="en-US"/>
        </w:rPr>
        <w:t xml:space="preserve"> </w:t>
      </w:r>
    </w:p>
    <w:p w:rsidR="006526CF" w:rsidRPr="002E41A9" w:rsidRDefault="006526CF" w:rsidP="006526CF">
      <w:pPr>
        <w:pStyle w:val="af7"/>
        <w:tabs>
          <w:tab w:val="left" w:pos="1276"/>
        </w:tabs>
        <w:spacing w:after="160" w:line="25" w:lineRule="atLeast"/>
        <w:ind w:left="709"/>
        <w:contextualSpacing/>
        <w:jc w:val="both"/>
        <w:rPr>
          <w:color w:val="000000" w:themeColor="text1"/>
        </w:rPr>
      </w:pPr>
      <w:r>
        <w:rPr>
          <w:noProof/>
          <w:color w:val="000000" w:themeColor="text1"/>
        </w:rPr>
        <w:lastRenderedPageBreak/>
        <w:drawing>
          <wp:inline distT="0" distB="0" distL="0" distR="0" wp14:anchorId="5E3FEB8A" wp14:editId="553BF296">
            <wp:extent cx="4724400" cy="3781425"/>
            <wp:effectExtent l="19050" t="0" r="0" b="0"/>
            <wp:docPr id="779"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7" cstate="print"/>
                    <a:srcRect/>
                    <a:stretch>
                      <a:fillRect/>
                    </a:stretch>
                  </pic:blipFill>
                  <pic:spPr bwMode="auto">
                    <a:xfrm>
                      <a:off x="0" y="0"/>
                      <a:ext cx="4724400" cy="3781425"/>
                    </a:xfrm>
                    <a:prstGeom prst="rect">
                      <a:avLst/>
                    </a:prstGeom>
                    <a:noFill/>
                    <a:ln w="9525">
                      <a:noFill/>
                      <a:miter lim="800000"/>
                      <a:headEnd/>
                      <a:tailEnd/>
                    </a:ln>
                  </pic:spPr>
                </pic:pic>
              </a:graphicData>
            </a:graphic>
          </wp:inline>
        </w:drawing>
      </w:r>
    </w:p>
    <w:p w:rsidR="006526CF" w:rsidRPr="003D131E" w:rsidRDefault="00C84897" w:rsidP="00275931">
      <w:pPr>
        <w:pStyle w:val="af7"/>
        <w:spacing w:after="160" w:line="25" w:lineRule="atLeast"/>
        <w:ind w:left="0"/>
        <w:contextualSpacing/>
        <w:jc w:val="center"/>
        <w:rPr>
          <w:b/>
          <w:color w:val="000000" w:themeColor="text1"/>
          <w:sz w:val="20"/>
          <w:szCs w:val="20"/>
          <w:lang w:val="kk-KZ"/>
        </w:rPr>
      </w:pPr>
      <w:r w:rsidRPr="00275931">
        <w:rPr>
          <w:b/>
          <w:color w:val="000000" w:themeColor="text1"/>
          <w:sz w:val="20"/>
          <w:szCs w:val="20"/>
        </w:rPr>
        <w:fldChar w:fldCharType="begin"/>
      </w:r>
      <w:r w:rsidR="006526CF" w:rsidRPr="00275931">
        <w:rPr>
          <w:b/>
          <w:color w:val="000000" w:themeColor="text1"/>
          <w:sz w:val="20"/>
          <w:szCs w:val="20"/>
        </w:rPr>
        <w:instrText xml:space="preserve"> SEQ Рисунок \* ARABIC </w:instrText>
      </w:r>
      <w:r w:rsidRPr="00275931">
        <w:rPr>
          <w:b/>
          <w:color w:val="000000" w:themeColor="text1"/>
          <w:sz w:val="20"/>
          <w:szCs w:val="20"/>
        </w:rPr>
        <w:fldChar w:fldCharType="separate"/>
      </w:r>
      <w:r w:rsidR="00F648FC">
        <w:rPr>
          <w:b/>
          <w:noProof/>
          <w:color w:val="000000" w:themeColor="text1"/>
          <w:sz w:val="20"/>
          <w:szCs w:val="20"/>
        </w:rPr>
        <w:t>25</w:t>
      </w:r>
      <w:r w:rsidRPr="00275931">
        <w:rPr>
          <w:b/>
          <w:color w:val="000000" w:themeColor="text1"/>
          <w:sz w:val="20"/>
          <w:szCs w:val="20"/>
        </w:rPr>
        <w:fldChar w:fldCharType="end"/>
      </w:r>
      <w:r w:rsidR="003D131E">
        <w:rPr>
          <w:b/>
          <w:color w:val="000000" w:themeColor="text1"/>
          <w:sz w:val="20"/>
          <w:szCs w:val="20"/>
        </w:rPr>
        <w:t>-</w:t>
      </w:r>
      <w:r w:rsidR="003D131E">
        <w:rPr>
          <w:b/>
          <w:color w:val="000000" w:themeColor="text1"/>
          <w:sz w:val="20"/>
          <w:szCs w:val="20"/>
          <w:lang w:val="kk-KZ"/>
        </w:rPr>
        <w:t>сурет</w:t>
      </w:r>
      <w:r w:rsidR="003D131E">
        <w:rPr>
          <w:b/>
          <w:color w:val="000000" w:themeColor="text1"/>
          <w:sz w:val="20"/>
          <w:szCs w:val="20"/>
        </w:rPr>
        <w:t>. «</w:t>
      </w:r>
      <w:r w:rsidR="003D131E">
        <w:rPr>
          <w:b/>
          <w:color w:val="000000" w:themeColor="text1"/>
          <w:sz w:val="20"/>
          <w:szCs w:val="20"/>
          <w:lang w:val="kk-KZ"/>
        </w:rPr>
        <w:t>Қойма</w:t>
      </w:r>
      <w:r w:rsidR="006526CF" w:rsidRPr="00275931">
        <w:rPr>
          <w:b/>
          <w:color w:val="000000" w:themeColor="text1"/>
          <w:sz w:val="20"/>
          <w:szCs w:val="20"/>
        </w:rPr>
        <w:t>»</w:t>
      </w:r>
      <w:r w:rsidR="003D131E">
        <w:rPr>
          <w:b/>
          <w:color w:val="000000" w:themeColor="text1"/>
          <w:sz w:val="20"/>
          <w:szCs w:val="20"/>
          <w:lang w:val="kk-KZ"/>
        </w:rPr>
        <w:t xml:space="preserve"> қойындысы</w:t>
      </w:r>
    </w:p>
    <w:p w:rsidR="006526CF" w:rsidRPr="003D131E" w:rsidRDefault="003D131E" w:rsidP="003D131E">
      <w:pPr>
        <w:pStyle w:val="af7"/>
        <w:spacing w:after="160" w:line="25" w:lineRule="atLeast"/>
        <w:ind w:left="1068"/>
        <w:contextualSpacing/>
        <w:rPr>
          <w:lang w:val="kk-KZ"/>
        </w:rPr>
      </w:pPr>
      <w:r w:rsidRPr="00A80AC9">
        <w:rPr>
          <w:rStyle w:val="y2iqfc"/>
          <w:color w:val="202124"/>
          <w:lang w:val="kk-KZ"/>
        </w:rPr>
        <w:t>Әрі қарай, қойма</w:t>
      </w:r>
      <w:r>
        <w:rPr>
          <w:rStyle w:val="y2iqfc"/>
          <w:color w:val="202124"/>
          <w:lang w:val="kk-KZ"/>
        </w:rPr>
        <w:t xml:space="preserve"> құруға арналған нысанда тізімдегі</w:t>
      </w:r>
      <w:r w:rsidRPr="00A80AC9">
        <w:rPr>
          <w:rStyle w:val="y2iqfc"/>
          <w:color w:val="202124"/>
          <w:lang w:val="kk-KZ"/>
        </w:rPr>
        <w:t xml:space="preserve"> қажетті өрісте</w:t>
      </w:r>
      <w:r>
        <w:rPr>
          <w:rStyle w:val="y2iqfc"/>
          <w:color w:val="202124"/>
          <w:lang w:val="kk-KZ"/>
        </w:rPr>
        <w:t>н</w:t>
      </w:r>
      <w:r w:rsidRPr="00A80AC9">
        <w:rPr>
          <w:rStyle w:val="y2iqfc"/>
          <w:color w:val="202124"/>
          <w:lang w:val="kk-KZ"/>
        </w:rPr>
        <w:t xml:space="preserve"> </w:t>
      </w:r>
      <w:r>
        <w:rPr>
          <w:rStyle w:val="y2iqfc"/>
          <w:color w:val="202124"/>
          <w:lang w:val="kk-KZ"/>
        </w:rPr>
        <w:t>қажетті ЖҚТ мекен</w:t>
      </w:r>
      <w:r w:rsidRPr="00A80AC9">
        <w:rPr>
          <w:rStyle w:val="y2iqfc"/>
          <w:color w:val="202124"/>
          <w:lang w:val="kk-KZ"/>
        </w:rPr>
        <w:t>жайын немесе лицензияны таңдаңыз</w:t>
      </w:r>
      <w:r>
        <w:rPr>
          <w:rStyle w:val="y2iqfc"/>
          <w:color w:val="202124"/>
          <w:lang w:val="kk-KZ"/>
        </w:rPr>
        <w:t>.</w:t>
      </w:r>
      <w:r w:rsidRPr="003D131E">
        <w:rPr>
          <w:noProof/>
          <w:lang w:val="kk-KZ"/>
        </w:rPr>
        <w:t xml:space="preserve"> </w:t>
      </w:r>
      <w:r w:rsidR="006526CF">
        <w:rPr>
          <w:noProof/>
        </w:rPr>
        <w:drawing>
          <wp:inline distT="0" distB="0" distL="0" distR="0" wp14:anchorId="77D63C15" wp14:editId="70CBD86E">
            <wp:extent cx="4667250" cy="1685925"/>
            <wp:effectExtent l="19050" t="0" r="0" b="0"/>
            <wp:docPr id="780"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8" cstate="print"/>
                    <a:srcRect/>
                    <a:stretch>
                      <a:fillRect/>
                    </a:stretch>
                  </pic:blipFill>
                  <pic:spPr bwMode="auto">
                    <a:xfrm>
                      <a:off x="0" y="0"/>
                      <a:ext cx="4667250" cy="1685925"/>
                    </a:xfrm>
                    <a:prstGeom prst="rect">
                      <a:avLst/>
                    </a:prstGeom>
                    <a:noFill/>
                    <a:ln w="9525">
                      <a:noFill/>
                      <a:miter lim="800000"/>
                      <a:headEnd/>
                      <a:tailEnd/>
                    </a:ln>
                  </pic:spPr>
                </pic:pic>
              </a:graphicData>
            </a:graphic>
          </wp:inline>
        </w:drawing>
      </w:r>
    </w:p>
    <w:p w:rsidR="006526CF" w:rsidRDefault="006526CF" w:rsidP="006526CF">
      <w:pPr>
        <w:pStyle w:val="af7"/>
        <w:spacing w:after="160" w:line="25" w:lineRule="atLeast"/>
        <w:ind w:left="1068"/>
        <w:contextualSpacing/>
        <w:jc w:val="both"/>
      </w:pPr>
      <w:r>
        <w:rPr>
          <w:noProof/>
        </w:rPr>
        <w:drawing>
          <wp:inline distT="0" distB="0" distL="0" distR="0" wp14:anchorId="573AD5E4" wp14:editId="072C7542">
            <wp:extent cx="4629150" cy="828675"/>
            <wp:effectExtent l="19050" t="0" r="0" b="0"/>
            <wp:docPr id="78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9" cstate="print"/>
                    <a:srcRect/>
                    <a:stretch>
                      <a:fillRect/>
                    </a:stretch>
                  </pic:blipFill>
                  <pic:spPr bwMode="auto">
                    <a:xfrm>
                      <a:off x="0" y="0"/>
                      <a:ext cx="4629150" cy="828675"/>
                    </a:xfrm>
                    <a:prstGeom prst="rect">
                      <a:avLst/>
                    </a:prstGeom>
                    <a:noFill/>
                    <a:ln w="9525">
                      <a:noFill/>
                      <a:miter lim="800000"/>
                      <a:headEnd/>
                      <a:tailEnd/>
                    </a:ln>
                  </pic:spPr>
                </pic:pic>
              </a:graphicData>
            </a:graphic>
          </wp:inline>
        </w:drawing>
      </w:r>
    </w:p>
    <w:p w:rsidR="006526CF" w:rsidRPr="00275931" w:rsidRDefault="00C84897" w:rsidP="00275931">
      <w:pPr>
        <w:pStyle w:val="af7"/>
        <w:spacing w:after="160" w:line="25" w:lineRule="atLeast"/>
        <w:ind w:left="0"/>
        <w:contextualSpacing/>
        <w:jc w:val="center"/>
        <w:rPr>
          <w:b/>
          <w:color w:val="000000" w:themeColor="text1"/>
          <w:sz w:val="20"/>
          <w:szCs w:val="20"/>
        </w:rPr>
      </w:pPr>
      <w:r w:rsidRPr="00275931">
        <w:rPr>
          <w:b/>
          <w:color w:val="000000" w:themeColor="text1"/>
          <w:sz w:val="20"/>
          <w:szCs w:val="20"/>
        </w:rPr>
        <w:fldChar w:fldCharType="begin"/>
      </w:r>
      <w:r w:rsidR="006526CF" w:rsidRPr="00275931">
        <w:rPr>
          <w:b/>
          <w:color w:val="000000" w:themeColor="text1"/>
          <w:sz w:val="20"/>
          <w:szCs w:val="20"/>
        </w:rPr>
        <w:instrText xml:space="preserve"> SEQ Рисунок \* ARABIC </w:instrText>
      </w:r>
      <w:r w:rsidRPr="00275931">
        <w:rPr>
          <w:b/>
          <w:color w:val="000000" w:themeColor="text1"/>
          <w:sz w:val="20"/>
          <w:szCs w:val="20"/>
        </w:rPr>
        <w:fldChar w:fldCharType="separate"/>
      </w:r>
      <w:r w:rsidR="00F648FC">
        <w:rPr>
          <w:b/>
          <w:noProof/>
          <w:color w:val="000000" w:themeColor="text1"/>
          <w:sz w:val="20"/>
          <w:szCs w:val="20"/>
        </w:rPr>
        <w:t>26</w:t>
      </w:r>
      <w:r w:rsidRPr="00275931">
        <w:rPr>
          <w:b/>
          <w:color w:val="000000" w:themeColor="text1"/>
          <w:sz w:val="20"/>
          <w:szCs w:val="20"/>
        </w:rPr>
        <w:fldChar w:fldCharType="end"/>
      </w:r>
      <w:r w:rsidR="003D131E">
        <w:rPr>
          <w:b/>
          <w:color w:val="000000" w:themeColor="text1"/>
          <w:sz w:val="20"/>
          <w:szCs w:val="20"/>
        </w:rPr>
        <w:t>-</w:t>
      </w:r>
      <w:r w:rsidR="003D131E">
        <w:rPr>
          <w:b/>
          <w:color w:val="000000" w:themeColor="text1"/>
          <w:sz w:val="20"/>
          <w:szCs w:val="20"/>
          <w:lang w:val="kk-KZ"/>
        </w:rPr>
        <w:t>сурет</w:t>
      </w:r>
      <w:r w:rsidR="003D131E">
        <w:rPr>
          <w:b/>
          <w:color w:val="000000" w:themeColor="text1"/>
          <w:sz w:val="20"/>
          <w:szCs w:val="20"/>
        </w:rPr>
        <w:t xml:space="preserve">. </w:t>
      </w:r>
      <w:r w:rsidR="003D131E">
        <w:rPr>
          <w:b/>
          <w:color w:val="000000" w:themeColor="text1"/>
          <w:sz w:val="20"/>
          <w:szCs w:val="20"/>
          <w:lang w:val="kk-KZ"/>
        </w:rPr>
        <w:t>ЖҚТ</w:t>
      </w:r>
      <w:r w:rsidR="003D131E">
        <w:rPr>
          <w:b/>
          <w:color w:val="000000" w:themeColor="text1"/>
          <w:sz w:val="20"/>
          <w:szCs w:val="20"/>
        </w:rPr>
        <w:t>-</w:t>
      </w:r>
      <w:r w:rsidR="003D131E">
        <w:rPr>
          <w:b/>
          <w:color w:val="000000" w:themeColor="text1"/>
          <w:sz w:val="20"/>
          <w:szCs w:val="20"/>
          <w:lang w:val="kk-KZ"/>
        </w:rPr>
        <w:t>ны таңдау</w:t>
      </w:r>
      <w:r w:rsidR="006526CF" w:rsidRPr="00275931">
        <w:rPr>
          <w:b/>
          <w:color w:val="000000" w:themeColor="text1"/>
          <w:sz w:val="20"/>
          <w:szCs w:val="20"/>
        </w:rPr>
        <w:t xml:space="preserve">  </w:t>
      </w:r>
    </w:p>
    <w:p w:rsidR="006526CF" w:rsidRDefault="006526CF" w:rsidP="006526CF">
      <w:pPr>
        <w:pStyle w:val="af7"/>
        <w:spacing w:after="160" w:line="25" w:lineRule="atLeast"/>
        <w:ind w:left="1068"/>
        <w:contextualSpacing/>
        <w:jc w:val="both"/>
      </w:pPr>
    </w:p>
    <w:p w:rsidR="006526CF" w:rsidRPr="006F1ED8" w:rsidRDefault="003D131E" w:rsidP="006526CF">
      <w:pPr>
        <w:pStyle w:val="af7"/>
        <w:spacing w:after="160" w:line="25" w:lineRule="atLeast"/>
        <w:ind w:left="1068"/>
        <w:contextualSpacing/>
        <w:jc w:val="both"/>
        <w:rPr>
          <w:lang w:val="kk-KZ"/>
        </w:rPr>
      </w:pPr>
      <w:r>
        <w:rPr>
          <w:lang w:val="kk-KZ"/>
        </w:rPr>
        <w:t>Егер ЖҚТ мекенжайы немесе</w:t>
      </w:r>
      <w:r w:rsidR="006526CF">
        <w:t xml:space="preserve"> Лицензия </w:t>
      </w:r>
      <w:r>
        <w:rPr>
          <w:lang w:val="kk-KZ"/>
        </w:rPr>
        <w:t>қоймамен сәйкестендірілген болса</w:t>
      </w:r>
      <w:r w:rsidR="006F1ED8">
        <w:rPr>
          <w:lang w:val="kk-KZ"/>
        </w:rPr>
        <w:t xml:space="preserve"> ЖҚТ түрі көрсетілген хабарлама шығады</w:t>
      </w:r>
    </w:p>
    <w:p w:rsidR="006526CF" w:rsidRDefault="006526CF" w:rsidP="006526CF">
      <w:pPr>
        <w:pStyle w:val="af7"/>
        <w:spacing w:after="160" w:line="25" w:lineRule="atLeast"/>
        <w:ind w:left="1068"/>
        <w:contextualSpacing/>
        <w:jc w:val="center"/>
      </w:pPr>
      <w:r>
        <w:rPr>
          <w:noProof/>
        </w:rPr>
        <w:drawing>
          <wp:inline distT="0" distB="0" distL="0" distR="0" wp14:anchorId="4F9B07E4" wp14:editId="098AA866">
            <wp:extent cx="2266950" cy="447675"/>
            <wp:effectExtent l="19050" t="0" r="0" b="0"/>
            <wp:docPr id="782"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0" cstate="print"/>
                    <a:srcRect/>
                    <a:stretch>
                      <a:fillRect/>
                    </a:stretch>
                  </pic:blipFill>
                  <pic:spPr bwMode="auto">
                    <a:xfrm>
                      <a:off x="0" y="0"/>
                      <a:ext cx="2266950" cy="447675"/>
                    </a:xfrm>
                    <a:prstGeom prst="rect">
                      <a:avLst/>
                    </a:prstGeom>
                    <a:noFill/>
                    <a:ln w="9525">
                      <a:noFill/>
                      <a:miter lim="800000"/>
                      <a:headEnd/>
                      <a:tailEnd/>
                    </a:ln>
                  </pic:spPr>
                </pic:pic>
              </a:graphicData>
            </a:graphic>
          </wp:inline>
        </w:drawing>
      </w:r>
    </w:p>
    <w:p w:rsidR="006526CF" w:rsidRDefault="006526CF" w:rsidP="006526CF">
      <w:pPr>
        <w:pStyle w:val="af7"/>
        <w:spacing w:after="160" w:line="25" w:lineRule="atLeast"/>
        <w:ind w:left="1068"/>
        <w:contextualSpacing/>
        <w:jc w:val="both"/>
      </w:pPr>
    </w:p>
    <w:p w:rsidR="006526CF" w:rsidRPr="006F1ED8" w:rsidRDefault="006F1ED8" w:rsidP="006526CF">
      <w:pPr>
        <w:pStyle w:val="af7"/>
        <w:spacing w:after="160" w:line="25" w:lineRule="atLeast"/>
        <w:ind w:left="1068"/>
        <w:contextualSpacing/>
        <w:jc w:val="both"/>
        <w:rPr>
          <w:lang w:val="kk-KZ"/>
        </w:rPr>
      </w:pPr>
      <w:r>
        <w:rPr>
          <w:lang w:val="kk-KZ"/>
        </w:rPr>
        <w:t>Әрі</w:t>
      </w:r>
      <w:r>
        <w:t xml:space="preserve"> </w:t>
      </w:r>
      <w:r>
        <w:rPr>
          <w:lang w:val="kk-KZ"/>
        </w:rPr>
        <w:t xml:space="preserve">қарай </w:t>
      </w:r>
      <w:r>
        <w:t>«С</w:t>
      </w:r>
      <w:r>
        <w:rPr>
          <w:lang w:val="kk-KZ"/>
        </w:rPr>
        <w:t>ақтау» батырмасын басыңыз</w:t>
      </w:r>
    </w:p>
    <w:p w:rsidR="004F6CC6" w:rsidRPr="001D18D8" w:rsidRDefault="004F6CC6" w:rsidP="00175FEE">
      <w:pPr>
        <w:pStyle w:val="7"/>
        <w:numPr>
          <w:ilvl w:val="3"/>
          <w:numId w:val="174"/>
        </w:numPr>
        <w:ind w:left="1843"/>
        <w:rPr>
          <w:rFonts w:ascii="Times New Roman" w:hAnsi="Times New Roman"/>
          <w:b/>
          <w:color w:val="000000" w:themeColor="text1"/>
        </w:rPr>
      </w:pPr>
      <w:r w:rsidRPr="001D18D8">
        <w:rPr>
          <w:rFonts w:ascii="Times New Roman" w:hAnsi="Times New Roman"/>
          <w:b/>
          <w:color w:val="000000" w:themeColor="text1"/>
        </w:rPr>
        <w:t xml:space="preserve"> </w:t>
      </w:r>
      <w:bookmarkEnd w:id="157"/>
      <w:r w:rsidR="006F1ED8">
        <w:rPr>
          <w:rFonts w:ascii="Times New Roman" w:hAnsi="Times New Roman"/>
          <w:b/>
          <w:i w:val="0"/>
          <w:color w:val="000000" w:themeColor="text1"/>
          <w:lang w:val="kk-KZ"/>
        </w:rPr>
        <w:t>Қойманы жабу</w:t>
      </w:r>
    </w:p>
    <w:p w:rsidR="004F6CC6" w:rsidRPr="001D18D8" w:rsidRDefault="004F6CC6" w:rsidP="004F6CC6">
      <w:pPr>
        <w:rPr>
          <w:color w:val="000000" w:themeColor="text1"/>
        </w:rPr>
      </w:pPr>
    </w:p>
    <w:p w:rsidR="004F6CC6" w:rsidRPr="006F1ED8" w:rsidRDefault="006F1ED8" w:rsidP="00B232C1">
      <w:pPr>
        <w:pStyle w:val="af7"/>
        <w:numPr>
          <w:ilvl w:val="0"/>
          <w:numId w:val="24"/>
        </w:numPr>
        <w:spacing w:after="160" w:line="25" w:lineRule="atLeast"/>
        <w:contextualSpacing/>
        <w:jc w:val="both"/>
        <w:rPr>
          <w:color w:val="000000" w:themeColor="text1"/>
          <w:lang w:val="kk-KZ"/>
        </w:rPr>
      </w:pPr>
      <w:r>
        <w:rPr>
          <w:rStyle w:val="y2iqfc"/>
          <w:color w:val="202124"/>
          <w:lang w:val="kk-KZ"/>
        </w:rPr>
        <w:lastRenderedPageBreak/>
        <w:t>ВҚ</w:t>
      </w:r>
      <w:r w:rsidRPr="008B1426">
        <w:rPr>
          <w:rStyle w:val="y2iqfc"/>
          <w:color w:val="202124"/>
          <w:lang w:val="kk-KZ"/>
        </w:rPr>
        <w:t>-</w:t>
      </w:r>
      <w:r>
        <w:rPr>
          <w:rStyle w:val="y2iqfc"/>
          <w:color w:val="202124"/>
          <w:lang w:val="kk-KZ"/>
        </w:rPr>
        <w:t>да қоймамен жұмыс істеу қажет болмаған кезде</w:t>
      </w:r>
      <w:r w:rsidRPr="008B1426">
        <w:rPr>
          <w:rStyle w:val="y2iqfc"/>
          <w:color w:val="202124"/>
          <w:lang w:val="kk-KZ"/>
        </w:rPr>
        <w:t xml:space="preserve"> - қойма</w:t>
      </w:r>
      <w:r>
        <w:rPr>
          <w:rStyle w:val="y2iqfc"/>
          <w:color w:val="202124"/>
          <w:lang w:val="kk-KZ"/>
        </w:rPr>
        <w:t>ны жабуға болады. Ол үшін ЭШФ</w:t>
      </w:r>
      <w:r w:rsidRPr="008B1426">
        <w:rPr>
          <w:rStyle w:val="y2iqfc"/>
          <w:color w:val="202124"/>
          <w:lang w:val="kk-KZ"/>
        </w:rPr>
        <w:t xml:space="preserve"> АЖ</w:t>
      </w:r>
      <w:r w:rsidRPr="006F1ED8">
        <w:rPr>
          <w:rStyle w:val="y2iqfc"/>
          <w:color w:val="202124"/>
          <w:lang w:val="kk-KZ"/>
        </w:rPr>
        <w:t>-</w:t>
      </w:r>
      <w:r>
        <w:rPr>
          <w:rStyle w:val="y2iqfc"/>
          <w:color w:val="202124"/>
          <w:lang w:val="kk-KZ"/>
        </w:rPr>
        <w:t>ға кіру және «Қоймалар» журналына өту қажет</w:t>
      </w:r>
      <w:r w:rsidRPr="006F1ED8">
        <w:rPr>
          <w:color w:val="000000" w:themeColor="text1"/>
          <w:lang w:val="kk-KZ"/>
        </w:rPr>
        <w:t xml:space="preserve"> </w:t>
      </w:r>
      <w:r w:rsidR="004F6CC6" w:rsidRPr="006F1ED8">
        <w:rPr>
          <w:color w:val="000000" w:themeColor="text1"/>
          <w:lang w:val="kk-KZ"/>
        </w:rPr>
        <w:t>(</w:t>
      </w:r>
      <w:r w:rsidR="00C84897" w:rsidRPr="001D18D8">
        <w:rPr>
          <w:color w:val="000000" w:themeColor="text1"/>
        </w:rPr>
        <w:fldChar w:fldCharType="begin"/>
      </w:r>
      <w:r w:rsidR="004F6CC6" w:rsidRPr="006F1ED8">
        <w:rPr>
          <w:color w:val="000000" w:themeColor="text1"/>
          <w:lang w:val="kk-KZ"/>
        </w:rPr>
        <w:instrText xml:space="preserve"> REF _Ref18880745 \h </w:instrText>
      </w:r>
      <w:r w:rsidR="00C84897" w:rsidRPr="001D18D8">
        <w:rPr>
          <w:color w:val="000000" w:themeColor="text1"/>
        </w:rPr>
      </w:r>
      <w:r w:rsidR="00C84897" w:rsidRPr="001D18D8">
        <w:rPr>
          <w:color w:val="000000" w:themeColor="text1"/>
        </w:rPr>
        <w:fldChar w:fldCharType="separate"/>
      </w:r>
      <w:r w:rsidR="003877B0" w:rsidRPr="006F1ED8">
        <w:rPr>
          <w:b/>
          <w:noProof/>
          <w:color w:val="000000" w:themeColor="text1"/>
          <w:sz w:val="20"/>
          <w:szCs w:val="20"/>
          <w:lang w:val="kk-KZ"/>
        </w:rPr>
        <w:t>27</w:t>
      </w:r>
      <w:r w:rsidR="00C84897" w:rsidRPr="001D18D8">
        <w:rPr>
          <w:color w:val="000000" w:themeColor="text1"/>
        </w:rPr>
        <w:fldChar w:fldCharType="end"/>
      </w:r>
      <w:r w:rsidRPr="006F1ED8">
        <w:rPr>
          <w:color w:val="000000" w:themeColor="text1"/>
          <w:lang w:val="kk-KZ"/>
        </w:rPr>
        <w:t>-</w:t>
      </w:r>
      <w:r>
        <w:rPr>
          <w:color w:val="000000" w:themeColor="text1"/>
          <w:lang w:val="kk-KZ"/>
        </w:rPr>
        <w:t>сурет</w:t>
      </w:r>
      <w:r w:rsidR="004F6CC6" w:rsidRPr="006F1ED8">
        <w:rPr>
          <w:color w:val="000000" w:themeColor="text1"/>
          <w:lang w:val="kk-KZ"/>
        </w:rPr>
        <w:t>).</w:t>
      </w:r>
    </w:p>
    <w:p w:rsidR="004F6CC6" w:rsidRPr="001D18D8" w:rsidRDefault="004F6CC6" w:rsidP="004F6CC6">
      <w:pPr>
        <w:jc w:val="center"/>
        <w:rPr>
          <w:rFonts w:eastAsiaTheme="majorEastAsia"/>
          <w:color w:val="000000" w:themeColor="text1"/>
        </w:rPr>
      </w:pPr>
      <w:r w:rsidRPr="001D18D8">
        <w:rPr>
          <w:noProof/>
          <w:color w:val="000000" w:themeColor="text1"/>
        </w:rPr>
        <w:drawing>
          <wp:inline distT="0" distB="0" distL="0" distR="0" wp14:anchorId="276AFA1E" wp14:editId="4E0A190E">
            <wp:extent cx="5740399" cy="219859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783048" cy="2214930"/>
                    </a:xfrm>
                    <a:prstGeom prst="rect">
                      <a:avLst/>
                    </a:prstGeom>
                  </pic:spPr>
                </pic:pic>
              </a:graphicData>
            </a:graphic>
          </wp:inline>
        </w:drawing>
      </w:r>
    </w:p>
    <w:bookmarkStart w:id="160" w:name="_Ref18880745"/>
    <w:bookmarkStart w:id="161" w:name="_Toc24636457"/>
    <w:bookmarkStart w:id="162" w:name="_Toc25246802"/>
    <w:p w:rsidR="004F6CC6" w:rsidRPr="006F1ED8"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27</w:t>
      </w:r>
      <w:r w:rsidRPr="00783196">
        <w:rPr>
          <w:b/>
          <w:color w:val="000000" w:themeColor="text1"/>
          <w:sz w:val="20"/>
          <w:szCs w:val="20"/>
        </w:rPr>
        <w:fldChar w:fldCharType="end"/>
      </w:r>
      <w:bookmarkEnd w:id="160"/>
      <w:r w:rsidR="006F1ED8">
        <w:rPr>
          <w:b/>
          <w:color w:val="000000" w:themeColor="text1"/>
          <w:sz w:val="20"/>
          <w:szCs w:val="20"/>
          <w:lang w:val="en-US"/>
        </w:rPr>
        <w:t>-</w:t>
      </w:r>
      <w:r w:rsidR="006F1ED8">
        <w:rPr>
          <w:b/>
          <w:color w:val="000000" w:themeColor="text1"/>
          <w:sz w:val="20"/>
          <w:szCs w:val="20"/>
          <w:lang w:val="kk-KZ"/>
        </w:rPr>
        <w:t>сурет</w:t>
      </w:r>
      <w:r w:rsidR="006F1ED8">
        <w:rPr>
          <w:b/>
          <w:color w:val="000000" w:themeColor="text1"/>
          <w:sz w:val="20"/>
          <w:szCs w:val="20"/>
        </w:rPr>
        <w:t>. «</w:t>
      </w:r>
      <w:r w:rsidR="006F1ED8">
        <w:rPr>
          <w:b/>
          <w:color w:val="000000" w:themeColor="text1"/>
          <w:sz w:val="20"/>
          <w:szCs w:val="20"/>
          <w:lang w:val="kk-KZ"/>
        </w:rPr>
        <w:t>Қоймалар</w:t>
      </w:r>
      <w:r w:rsidR="004F6CC6" w:rsidRPr="00783196">
        <w:rPr>
          <w:b/>
          <w:color w:val="000000" w:themeColor="text1"/>
          <w:sz w:val="20"/>
          <w:szCs w:val="20"/>
        </w:rPr>
        <w:t>»</w:t>
      </w:r>
      <w:bookmarkEnd w:id="161"/>
      <w:bookmarkEnd w:id="162"/>
      <w:r w:rsidR="006F1ED8">
        <w:rPr>
          <w:b/>
          <w:color w:val="000000" w:themeColor="text1"/>
          <w:sz w:val="20"/>
          <w:szCs w:val="20"/>
          <w:lang w:val="kk-KZ"/>
        </w:rPr>
        <w:t xml:space="preserve"> журналы</w:t>
      </w:r>
    </w:p>
    <w:p w:rsidR="004F6CC6" w:rsidRPr="001D18D8" w:rsidRDefault="004F6CC6" w:rsidP="004F6CC6">
      <w:pPr>
        <w:rPr>
          <w:rFonts w:eastAsiaTheme="majorEastAsia"/>
          <w:color w:val="000000" w:themeColor="text1"/>
        </w:rPr>
      </w:pPr>
    </w:p>
    <w:p w:rsidR="004F6CC6" w:rsidRPr="001D18D8" w:rsidRDefault="006F1ED8" w:rsidP="00B232C1">
      <w:pPr>
        <w:pStyle w:val="af7"/>
        <w:numPr>
          <w:ilvl w:val="0"/>
          <w:numId w:val="24"/>
        </w:numPr>
        <w:spacing w:after="160" w:line="25" w:lineRule="atLeast"/>
        <w:contextualSpacing/>
        <w:jc w:val="both"/>
        <w:rPr>
          <w:color w:val="000000" w:themeColor="text1"/>
        </w:rPr>
      </w:pPr>
      <w:r>
        <w:rPr>
          <w:color w:val="000000" w:themeColor="text1"/>
          <w:lang w:val="kk-KZ"/>
        </w:rPr>
        <w:t>Жабылатын қойманы бөліп алу</w:t>
      </w:r>
      <w:r>
        <w:rPr>
          <w:color w:val="000000" w:themeColor="text1"/>
        </w:rPr>
        <w:t>. «</w:t>
      </w:r>
      <w:r>
        <w:rPr>
          <w:color w:val="000000" w:themeColor="text1"/>
          <w:lang w:val="kk-KZ"/>
        </w:rPr>
        <w:t>Қойманы жабу</w:t>
      </w:r>
      <w:r w:rsidR="004F6CC6" w:rsidRPr="001D18D8">
        <w:rPr>
          <w:color w:val="000000" w:themeColor="text1"/>
        </w:rPr>
        <w:t>»</w:t>
      </w:r>
      <w:r>
        <w:rPr>
          <w:color w:val="000000" w:themeColor="text1"/>
          <w:lang w:val="kk-KZ"/>
        </w:rPr>
        <w:t xml:space="preserve"> батырмасын басу</w:t>
      </w:r>
      <w:r w:rsidR="004F6CC6" w:rsidRPr="001D18D8">
        <w:rPr>
          <w:color w:val="000000" w:themeColor="text1"/>
        </w:rPr>
        <w:t xml:space="preserve"> (</w:t>
      </w:r>
      <w:r w:rsidR="00C84897" w:rsidRPr="001D18D8">
        <w:rPr>
          <w:color w:val="000000" w:themeColor="text1"/>
        </w:rPr>
        <w:fldChar w:fldCharType="begin"/>
      </w:r>
      <w:r w:rsidR="004F6CC6" w:rsidRPr="001D18D8">
        <w:rPr>
          <w:color w:val="000000" w:themeColor="text1"/>
        </w:rPr>
        <w:instrText xml:space="preserve"> REF _Ref18880783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28</w:t>
      </w:r>
      <w:r w:rsidR="00C84897" w:rsidRPr="001D18D8">
        <w:rPr>
          <w:color w:val="000000" w:themeColor="text1"/>
        </w:rPr>
        <w:fldChar w:fldCharType="end"/>
      </w:r>
      <w:r>
        <w:rPr>
          <w:color w:val="000000" w:themeColor="text1"/>
        </w:rPr>
        <w:t>-</w:t>
      </w:r>
      <w:r>
        <w:rPr>
          <w:color w:val="000000" w:themeColor="text1"/>
          <w:lang w:val="kk-KZ"/>
        </w:rPr>
        <w:t>сурет</w:t>
      </w:r>
      <w:r w:rsidR="004F6CC6" w:rsidRPr="001D18D8">
        <w:rPr>
          <w:color w:val="000000" w:themeColor="text1"/>
        </w:rPr>
        <w:t>).</w:t>
      </w:r>
    </w:p>
    <w:p w:rsidR="004F6CC6" w:rsidRPr="001D18D8" w:rsidRDefault="004F6CC6" w:rsidP="004F6CC6">
      <w:pPr>
        <w:rPr>
          <w:rFonts w:eastAsiaTheme="majorEastAsia"/>
          <w:color w:val="000000" w:themeColor="text1"/>
        </w:rPr>
      </w:pPr>
    </w:p>
    <w:p w:rsidR="004F6CC6" w:rsidRPr="001D18D8" w:rsidRDefault="004F6CC6" w:rsidP="004F6CC6">
      <w:pPr>
        <w:jc w:val="center"/>
        <w:rPr>
          <w:rFonts w:eastAsiaTheme="majorEastAsia"/>
          <w:color w:val="000000" w:themeColor="text1"/>
        </w:rPr>
      </w:pPr>
      <w:r w:rsidRPr="001D18D8">
        <w:rPr>
          <w:noProof/>
          <w:color w:val="000000" w:themeColor="text1"/>
        </w:rPr>
        <w:drawing>
          <wp:inline distT="0" distB="0" distL="0" distR="0" wp14:anchorId="747004DA" wp14:editId="08770613">
            <wp:extent cx="5523566" cy="830749"/>
            <wp:effectExtent l="0" t="0" r="1270" b="762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554363" cy="835381"/>
                    </a:xfrm>
                    <a:prstGeom prst="rect">
                      <a:avLst/>
                    </a:prstGeom>
                  </pic:spPr>
                </pic:pic>
              </a:graphicData>
            </a:graphic>
          </wp:inline>
        </w:drawing>
      </w:r>
    </w:p>
    <w:bookmarkStart w:id="163" w:name="_Ref18880783"/>
    <w:bookmarkStart w:id="164" w:name="_Toc24636458"/>
    <w:bookmarkStart w:id="165" w:name="_Toc25246803"/>
    <w:p w:rsidR="004F6CC6" w:rsidRPr="006F1ED8"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28</w:t>
      </w:r>
      <w:r w:rsidRPr="00783196">
        <w:rPr>
          <w:b/>
          <w:color w:val="000000" w:themeColor="text1"/>
          <w:sz w:val="20"/>
          <w:szCs w:val="20"/>
        </w:rPr>
        <w:fldChar w:fldCharType="end"/>
      </w:r>
      <w:bookmarkEnd w:id="163"/>
      <w:r w:rsidR="006F1ED8">
        <w:rPr>
          <w:b/>
          <w:color w:val="000000" w:themeColor="text1"/>
          <w:sz w:val="20"/>
          <w:szCs w:val="20"/>
        </w:rPr>
        <w:t>-</w:t>
      </w:r>
      <w:r w:rsidR="006F1ED8">
        <w:rPr>
          <w:b/>
          <w:color w:val="000000" w:themeColor="text1"/>
          <w:sz w:val="20"/>
          <w:szCs w:val="20"/>
          <w:lang w:val="kk-KZ"/>
        </w:rPr>
        <w:t>сурет</w:t>
      </w:r>
      <w:r w:rsidR="004F6CC6" w:rsidRPr="00783196">
        <w:rPr>
          <w:b/>
          <w:color w:val="000000" w:themeColor="text1"/>
          <w:sz w:val="20"/>
          <w:szCs w:val="20"/>
        </w:rPr>
        <w:t>.</w:t>
      </w:r>
      <w:r w:rsidR="006F1ED8">
        <w:rPr>
          <w:b/>
          <w:color w:val="000000" w:themeColor="text1"/>
          <w:sz w:val="20"/>
          <w:szCs w:val="20"/>
          <w:lang w:val="kk-KZ"/>
        </w:rPr>
        <w:t xml:space="preserve"> </w:t>
      </w:r>
      <w:bookmarkEnd w:id="164"/>
      <w:bookmarkEnd w:id="165"/>
      <w:r w:rsidR="006F1ED8">
        <w:rPr>
          <w:b/>
          <w:color w:val="000000" w:themeColor="text1"/>
          <w:sz w:val="20"/>
          <w:szCs w:val="20"/>
          <w:lang w:val="kk-KZ"/>
        </w:rPr>
        <w:t>Қойманы жабу</w:t>
      </w:r>
    </w:p>
    <w:p w:rsidR="004F6CC6" w:rsidRPr="001D18D8" w:rsidRDefault="004F6CC6" w:rsidP="004F6CC6">
      <w:pPr>
        <w:pStyle w:val="af7"/>
        <w:spacing w:after="160" w:line="25" w:lineRule="atLeast"/>
        <w:ind w:left="0"/>
        <w:rPr>
          <w:color w:val="000000" w:themeColor="text1"/>
        </w:rPr>
      </w:pPr>
    </w:p>
    <w:p w:rsidR="004F6CC6" w:rsidRPr="001D18D8" w:rsidRDefault="006F1ED8" w:rsidP="00B232C1">
      <w:pPr>
        <w:pStyle w:val="af7"/>
        <w:numPr>
          <w:ilvl w:val="0"/>
          <w:numId w:val="24"/>
        </w:numPr>
        <w:tabs>
          <w:tab w:val="left" w:pos="851"/>
          <w:tab w:val="left" w:pos="993"/>
          <w:tab w:val="left" w:pos="1134"/>
        </w:tabs>
        <w:spacing w:after="160" w:line="25" w:lineRule="atLeast"/>
        <w:contextualSpacing/>
        <w:jc w:val="both"/>
        <w:rPr>
          <w:color w:val="000000" w:themeColor="text1"/>
        </w:rPr>
      </w:pPr>
      <w:r>
        <w:rPr>
          <w:color w:val="000000" w:themeColor="text1"/>
          <w:lang w:val="kk-KZ"/>
        </w:rPr>
        <w:t>Қойманың мәртебесі</w:t>
      </w:r>
      <w:r>
        <w:rPr>
          <w:color w:val="000000" w:themeColor="text1"/>
        </w:rPr>
        <w:t xml:space="preserve"> «</w:t>
      </w:r>
      <w:r>
        <w:rPr>
          <w:color w:val="000000" w:themeColor="text1"/>
          <w:lang w:val="kk-KZ"/>
        </w:rPr>
        <w:t>Жұмыс істемейді</w:t>
      </w:r>
      <w:r w:rsidR="004F6CC6" w:rsidRPr="001D18D8">
        <w:rPr>
          <w:color w:val="000000" w:themeColor="text1"/>
        </w:rPr>
        <w:t>»</w:t>
      </w:r>
      <w:r>
        <w:rPr>
          <w:color w:val="000000" w:themeColor="text1"/>
        </w:rPr>
        <w:t>-</w:t>
      </w:r>
      <w:r>
        <w:rPr>
          <w:color w:val="000000" w:themeColor="text1"/>
          <w:lang w:val="kk-KZ"/>
        </w:rPr>
        <w:t>ге өзгереді</w:t>
      </w:r>
      <w:r w:rsidR="004F6CC6" w:rsidRPr="001D18D8">
        <w:rPr>
          <w:color w:val="000000" w:themeColor="text1"/>
        </w:rPr>
        <w:t>.</w:t>
      </w:r>
    </w:p>
    <w:p w:rsidR="004F6CC6" w:rsidRPr="001D18D8" w:rsidRDefault="004F6CC6" w:rsidP="004F6CC6">
      <w:pPr>
        <w:pStyle w:val="af7"/>
        <w:spacing w:after="160" w:line="25" w:lineRule="atLeast"/>
        <w:ind w:left="1068"/>
        <w:contextualSpacing/>
        <w:jc w:val="both"/>
        <w:rPr>
          <w:color w:val="000000" w:themeColor="text1"/>
        </w:rPr>
      </w:pPr>
    </w:p>
    <w:p w:rsidR="004F6CC6" w:rsidRPr="00783196" w:rsidRDefault="006F1ED8" w:rsidP="00175FEE">
      <w:pPr>
        <w:pStyle w:val="7"/>
        <w:numPr>
          <w:ilvl w:val="3"/>
          <w:numId w:val="174"/>
        </w:numPr>
        <w:ind w:left="1843"/>
        <w:rPr>
          <w:rFonts w:ascii="Times New Roman" w:hAnsi="Times New Roman"/>
          <w:b/>
          <w:i w:val="0"/>
          <w:color w:val="000000" w:themeColor="text1"/>
        </w:rPr>
      </w:pPr>
      <w:r>
        <w:rPr>
          <w:rFonts w:ascii="Times New Roman" w:hAnsi="Times New Roman"/>
          <w:b/>
          <w:i w:val="0"/>
          <w:color w:val="000000" w:themeColor="text1"/>
          <w:lang w:val="kk-KZ"/>
        </w:rPr>
        <w:t>Қойманың қызметін қалпына келтіру</w:t>
      </w:r>
    </w:p>
    <w:p w:rsidR="004F6CC6" w:rsidRPr="001D18D8" w:rsidRDefault="004F6CC6" w:rsidP="004F6CC6">
      <w:pPr>
        <w:rPr>
          <w:color w:val="000000" w:themeColor="text1"/>
        </w:rPr>
      </w:pPr>
    </w:p>
    <w:p w:rsidR="004F6CC6" w:rsidRPr="006F1ED8" w:rsidRDefault="006F1ED8" w:rsidP="006F1ED8">
      <w:pPr>
        <w:pStyle w:val="af7"/>
        <w:numPr>
          <w:ilvl w:val="0"/>
          <w:numId w:val="25"/>
        </w:numPr>
        <w:rPr>
          <w:lang w:val="kk-KZ"/>
        </w:rPr>
      </w:pPr>
      <w:r w:rsidRPr="006F1ED8">
        <w:rPr>
          <w:rStyle w:val="y2iqfc"/>
          <w:color w:val="202124"/>
          <w:lang w:val="kk-KZ"/>
        </w:rPr>
        <w:t>ВҚ-д</w:t>
      </w:r>
      <w:r>
        <w:rPr>
          <w:rStyle w:val="y2iqfc"/>
          <w:color w:val="202124"/>
          <w:lang w:val="kk-KZ"/>
        </w:rPr>
        <w:t>а</w:t>
      </w:r>
      <w:r w:rsidRPr="006F1ED8">
        <w:rPr>
          <w:rStyle w:val="y2iqfc"/>
          <w:color w:val="202124"/>
          <w:lang w:val="kk-KZ"/>
        </w:rPr>
        <w:t xml:space="preserve"> бұрын жабылған қойма үшін қойманың жұмысын қалпына келтіруге болады. Ол үшін ЭШФ АЖ-ға кіру және «Қоймалар» журналына өту қажет</w:t>
      </w:r>
      <w:r>
        <w:rPr>
          <w:rStyle w:val="y2iqfc"/>
          <w:color w:val="202124"/>
          <w:lang w:val="kk-KZ"/>
        </w:rPr>
        <w:t xml:space="preserve"> (</w:t>
      </w:r>
      <w:r w:rsidRPr="006F1ED8">
        <w:rPr>
          <w:rStyle w:val="y2iqfc"/>
          <w:b/>
          <w:color w:val="202124"/>
          <w:lang w:val="kk-KZ"/>
        </w:rPr>
        <w:t>29-сурет</w:t>
      </w:r>
      <w:r>
        <w:rPr>
          <w:rStyle w:val="y2iqfc"/>
          <w:color w:val="202124"/>
          <w:lang w:val="kk-KZ"/>
        </w:rPr>
        <w:t>)</w:t>
      </w:r>
      <w:r w:rsidR="004F6CC6" w:rsidRPr="006F1ED8">
        <w:rPr>
          <w:color w:val="000000" w:themeColor="text1"/>
          <w:lang w:val="kk-KZ"/>
        </w:rPr>
        <w:t>.</w:t>
      </w:r>
    </w:p>
    <w:p w:rsidR="004F6CC6" w:rsidRPr="001D18D8" w:rsidRDefault="004F6CC6" w:rsidP="004F6CC6">
      <w:pPr>
        <w:rPr>
          <w:rFonts w:eastAsiaTheme="majorEastAsia"/>
          <w:color w:val="000000" w:themeColor="text1"/>
        </w:rPr>
      </w:pPr>
      <w:r w:rsidRPr="001D18D8">
        <w:rPr>
          <w:noProof/>
          <w:color w:val="000000" w:themeColor="text1"/>
        </w:rPr>
        <w:drawing>
          <wp:inline distT="0" distB="0" distL="0" distR="0" wp14:anchorId="5930C983" wp14:editId="3FAF92C9">
            <wp:extent cx="5848350" cy="2239940"/>
            <wp:effectExtent l="0" t="0" r="0" b="825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859800" cy="2244326"/>
                    </a:xfrm>
                    <a:prstGeom prst="rect">
                      <a:avLst/>
                    </a:prstGeom>
                  </pic:spPr>
                </pic:pic>
              </a:graphicData>
            </a:graphic>
          </wp:inline>
        </w:drawing>
      </w:r>
    </w:p>
    <w:bookmarkStart w:id="166" w:name="_Ref18880819"/>
    <w:bookmarkStart w:id="167" w:name="_Toc24636460"/>
    <w:bookmarkStart w:id="168" w:name="_Toc25246805"/>
    <w:p w:rsidR="004F6CC6" w:rsidRPr="006F1ED8"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29</w:t>
      </w:r>
      <w:r w:rsidRPr="00783196">
        <w:rPr>
          <w:b/>
          <w:color w:val="000000" w:themeColor="text1"/>
          <w:sz w:val="20"/>
          <w:szCs w:val="20"/>
        </w:rPr>
        <w:fldChar w:fldCharType="end"/>
      </w:r>
      <w:bookmarkEnd w:id="166"/>
      <w:r w:rsidR="006F1ED8">
        <w:rPr>
          <w:b/>
          <w:color w:val="000000" w:themeColor="text1"/>
          <w:sz w:val="20"/>
          <w:szCs w:val="20"/>
        </w:rPr>
        <w:t>-</w:t>
      </w:r>
      <w:r w:rsidR="006F1ED8">
        <w:rPr>
          <w:b/>
          <w:color w:val="000000" w:themeColor="text1"/>
          <w:sz w:val="20"/>
          <w:szCs w:val="20"/>
          <w:lang w:val="kk-KZ"/>
        </w:rPr>
        <w:t>сурет</w:t>
      </w:r>
      <w:r w:rsidR="006F1ED8">
        <w:rPr>
          <w:b/>
          <w:color w:val="000000" w:themeColor="text1"/>
          <w:sz w:val="20"/>
          <w:szCs w:val="20"/>
        </w:rPr>
        <w:t xml:space="preserve">. </w:t>
      </w:r>
      <w:r w:rsidR="006F1ED8">
        <w:rPr>
          <w:b/>
          <w:color w:val="000000" w:themeColor="text1"/>
          <w:sz w:val="20"/>
          <w:szCs w:val="20"/>
          <w:lang w:val="kk-KZ"/>
        </w:rPr>
        <w:t xml:space="preserve"> </w:t>
      </w:r>
      <w:r w:rsidR="006F1ED8">
        <w:rPr>
          <w:b/>
          <w:color w:val="000000" w:themeColor="text1"/>
          <w:sz w:val="20"/>
          <w:szCs w:val="20"/>
        </w:rPr>
        <w:t>«</w:t>
      </w:r>
      <w:r w:rsidR="006F1ED8">
        <w:rPr>
          <w:b/>
          <w:color w:val="000000" w:themeColor="text1"/>
          <w:sz w:val="20"/>
          <w:szCs w:val="20"/>
          <w:lang w:val="kk-KZ"/>
        </w:rPr>
        <w:t>Қоймалар</w:t>
      </w:r>
      <w:r w:rsidR="004F6CC6" w:rsidRPr="00783196">
        <w:rPr>
          <w:b/>
          <w:color w:val="000000" w:themeColor="text1"/>
          <w:sz w:val="20"/>
          <w:szCs w:val="20"/>
        </w:rPr>
        <w:t>»</w:t>
      </w:r>
      <w:bookmarkEnd w:id="167"/>
      <w:bookmarkEnd w:id="168"/>
      <w:r w:rsidR="006F1ED8">
        <w:rPr>
          <w:b/>
          <w:color w:val="000000" w:themeColor="text1"/>
          <w:sz w:val="20"/>
          <w:szCs w:val="20"/>
          <w:lang w:val="kk-KZ"/>
        </w:rPr>
        <w:t xml:space="preserve"> журналы</w:t>
      </w:r>
    </w:p>
    <w:p w:rsidR="004F6CC6" w:rsidRPr="001D18D8" w:rsidRDefault="004F6CC6" w:rsidP="004F6CC6">
      <w:pPr>
        <w:rPr>
          <w:rFonts w:eastAsiaTheme="majorEastAsia"/>
          <w:color w:val="000000" w:themeColor="text1"/>
        </w:rPr>
      </w:pPr>
    </w:p>
    <w:p w:rsidR="004F6CC6" w:rsidRPr="001D18D8" w:rsidRDefault="006F1ED8" w:rsidP="00B232C1">
      <w:pPr>
        <w:pStyle w:val="af7"/>
        <w:numPr>
          <w:ilvl w:val="0"/>
          <w:numId w:val="25"/>
        </w:numPr>
        <w:spacing w:after="160" w:line="25" w:lineRule="atLeast"/>
        <w:contextualSpacing/>
        <w:jc w:val="both"/>
        <w:rPr>
          <w:color w:val="000000" w:themeColor="text1"/>
        </w:rPr>
      </w:pPr>
      <w:r>
        <w:rPr>
          <w:color w:val="000000" w:themeColor="text1"/>
          <w:lang w:val="kk-KZ"/>
        </w:rPr>
        <w:lastRenderedPageBreak/>
        <w:t>Қалпына келтіру үшін қойманы бөліп алу</w:t>
      </w:r>
      <w:r>
        <w:rPr>
          <w:color w:val="000000" w:themeColor="text1"/>
        </w:rPr>
        <w:t>. «</w:t>
      </w:r>
      <w:r>
        <w:rPr>
          <w:color w:val="000000" w:themeColor="text1"/>
          <w:lang w:val="kk-KZ"/>
        </w:rPr>
        <w:t>Қойманы қалпына келтіру</w:t>
      </w:r>
      <w:r w:rsidR="004F6CC6" w:rsidRPr="001D18D8">
        <w:rPr>
          <w:color w:val="000000" w:themeColor="text1"/>
        </w:rPr>
        <w:t>»</w:t>
      </w:r>
      <w:r>
        <w:rPr>
          <w:color w:val="000000" w:themeColor="text1"/>
          <w:lang w:val="kk-KZ"/>
        </w:rPr>
        <w:t xml:space="preserve"> батырмасын басу</w:t>
      </w:r>
      <w:r w:rsidR="001B2B22">
        <w:rPr>
          <w:color w:val="000000" w:themeColor="text1"/>
          <w:lang w:val="kk-KZ"/>
        </w:rPr>
        <w:t xml:space="preserve"> керек</w:t>
      </w:r>
      <w:r w:rsidR="004F6CC6" w:rsidRPr="001D18D8">
        <w:rPr>
          <w:color w:val="000000" w:themeColor="text1"/>
        </w:rPr>
        <w:t xml:space="preserve"> (</w:t>
      </w:r>
      <w:r w:rsidR="00C84897" w:rsidRPr="001D18D8">
        <w:rPr>
          <w:color w:val="000000" w:themeColor="text1"/>
        </w:rPr>
        <w:fldChar w:fldCharType="begin"/>
      </w:r>
      <w:r w:rsidR="004F6CC6" w:rsidRPr="001D18D8">
        <w:rPr>
          <w:color w:val="000000" w:themeColor="text1"/>
        </w:rPr>
        <w:instrText xml:space="preserve"> REF _Ref18880842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30</w:t>
      </w:r>
      <w:r w:rsidR="00C84897" w:rsidRPr="001D18D8">
        <w:rPr>
          <w:color w:val="000000" w:themeColor="text1"/>
        </w:rPr>
        <w:fldChar w:fldCharType="end"/>
      </w:r>
      <w:r>
        <w:rPr>
          <w:color w:val="000000" w:themeColor="text1"/>
        </w:rPr>
        <w:t>-</w:t>
      </w:r>
      <w:r>
        <w:rPr>
          <w:color w:val="000000" w:themeColor="text1"/>
          <w:lang w:val="kk-KZ"/>
        </w:rPr>
        <w:t>сурет</w:t>
      </w:r>
      <w:r w:rsidR="004F6CC6" w:rsidRPr="001D18D8">
        <w:rPr>
          <w:color w:val="000000" w:themeColor="text1"/>
        </w:rPr>
        <w:t>).</w:t>
      </w:r>
    </w:p>
    <w:p w:rsidR="004F6CC6" w:rsidRPr="001D18D8" w:rsidRDefault="004F6CC6" w:rsidP="004F6CC6">
      <w:pPr>
        <w:pStyle w:val="af5"/>
        <w:jc w:val="center"/>
        <w:rPr>
          <w:color w:val="000000" w:themeColor="text1"/>
        </w:rPr>
      </w:pPr>
      <w:r w:rsidRPr="001D18D8">
        <w:rPr>
          <w:noProof/>
          <w:color w:val="000000" w:themeColor="text1"/>
        </w:rPr>
        <w:drawing>
          <wp:inline distT="0" distB="0" distL="0" distR="0" wp14:anchorId="4D9F0DF3" wp14:editId="69E6F074">
            <wp:extent cx="6166967" cy="1555750"/>
            <wp:effectExtent l="0" t="0" r="5715" b="635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6172414" cy="1557124"/>
                    </a:xfrm>
                    <a:prstGeom prst="rect">
                      <a:avLst/>
                    </a:prstGeom>
                  </pic:spPr>
                </pic:pic>
              </a:graphicData>
            </a:graphic>
          </wp:inline>
        </w:drawing>
      </w:r>
    </w:p>
    <w:bookmarkStart w:id="169" w:name="_Ref18880842"/>
    <w:bookmarkStart w:id="170" w:name="_Toc24636461"/>
    <w:bookmarkStart w:id="171" w:name="_Toc25246806"/>
    <w:p w:rsidR="004F6CC6" w:rsidRPr="006F1ED8"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30</w:t>
      </w:r>
      <w:r w:rsidRPr="00783196">
        <w:rPr>
          <w:b/>
          <w:color w:val="000000" w:themeColor="text1"/>
          <w:sz w:val="20"/>
          <w:szCs w:val="20"/>
        </w:rPr>
        <w:fldChar w:fldCharType="end"/>
      </w:r>
      <w:bookmarkEnd w:id="169"/>
      <w:r w:rsidR="006F1ED8">
        <w:rPr>
          <w:b/>
          <w:color w:val="000000" w:themeColor="text1"/>
          <w:sz w:val="20"/>
          <w:szCs w:val="20"/>
        </w:rPr>
        <w:t>-</w:t>
      </w:r>
      <w:r w:rsidR="006F1ED8">
        <w:rPr>
          <w:b/>
          <w:color w:val="000000" w:themeColor="text1"/>
          <w:sz w:val="20"/>
          <w:szCs w:val="20"/>
          <w:lang w:val="kk-KZ"/>
        </w:rPr>
        <w:t>сурет</w:t>
      </w:r>
      <w:r w:rsidR="004F6CC6" w:rsidRPr="00783196">
        <w:rPr>
          <w:b/>
          <w:color w:val="000000" w:themeColor="text1"/>
          <w:sz w:val="20"/>
          <w:szCs w:val="20"/>
        </w:rPr>
        <w:t xml:space="preserve">. </w:t>
      </w:r>
      <w:bookmarkEnd w:id="170"/>
      <w:bookmarkEnd w:id="171"/>
      <w:r w:rsidR="006F1ED8">
        <w:rPr>
          <w:b/>
          <w:color w:val="000000" w:themeColor="text1"/>
          <w:sz w:val="20"/>
          <w:szCs w:val="20"/>
          <w:lang w:val="kk-KZ"/>
        </w:rPr>
        <w:t>Қойманы қалпына келтіру</w:t>
      </w:r>
    </w:p>
    <w:p w:rsidR="004F6CC6" w:rsidRPr="001D18D8" w:rsidRDefault="004F6CC6" w:rsidP="004F6CC6">
      <w:pPr>
        <w:rPr>
          <w:color w:val="000000" w:themeColor="text1"/>
        </w:rPr>
      </w:pPr>
    </w:p>
    <w:p w:rsidR="004F6CC6" w:rsidRPr="001D18D8" w:rsidRDefault="006F1ED8" w:rsidP="00B232C1">
      <w:pPr>
        <w:pStyle w:val="af7"/>
        <w:numPr>
          <w:ilvl w:val="0"/>
          <w:numId w:val="25"/>
        </w:numPr>
        <w:tabs>
          <w:tab w:val="left" w:pos="851"/>
          <w:tab w:val="left" w:pos="993"/>
          <w:tab w:val="left" w:pos="1134"/>
        </w:tabs>
        <w:spacing w:after="160" w:line="25" w:lineRule="atLeast"/>
        <w:contextualSpacing/>
        <w:jc w:val="both"/>
        <w:rPr>
          <w:color w:val="000000" w:themeColor="text1"/>
        </w:rPr>
      </w:pPr>
      <w:r>
        <w:rPr>
          <w:color w:val="000000" w:themeColor="text1"/>
          <w:lang w:val="kk-KZ"/>
        </w:rPr>
        <w:t>Қойманың мәртебесі</w:t>
      </w:r>
      <w:r>
        <w:rPr>
          <w:color w:val="000000" w:themeColor="text1"/>
        </w:rPr>
        <w:t xml:space="preserve"> «</w:t>
      </w:r>
      <w:r>
        <w:rPr>
          <w:color w:val="000000" w:themeColor="text1"/>
          <w:lang w:val="kk-KZ"/>
        </w:rPr>
        <w:t>Жұмыс істейді</w:t>
      </w:r>
      <w:r w:rsidR="004F6CC6" w:rsidRPr="001D18D8">
        <w:rPr>
          <w:color w:val="000000" w:themeColor="text1"/>
        </w:rPr>
        <w:t>»</w:t>
      </w:r>
      <w:r>
        <w:rPr>
          <w:color w:val="000000" w:themeColor="text1"/>
        </w:rPr>
        <w:t>-</w:t>
      </w:r>
      <w:r>
        <w:rPr>
          <w:color w:val="000000" w:themeColor="text1"/>
          <w:lang w:val="kk-KZ"/>
        </w:rPr>
        <w:t>ге өзгереді</w:t>
      </w:r>
      <w:r w:rsidR="004F6CC6" w:rsidRPr="001D18D8">
        <w:rPr>
          <w:color w:val="000000" w:themeColor="text1"/>
        </w:rPr>
        <w:t>.</w:t>
      </w:r>
    </w:p>
    <w:p w:rsidR="00387EB7" w:rsidRPr="001D18D8" w:rsidRDefault="006F1ED8" w:rsidP="00175FEE">
      <w:pPr>
        <w:pStyle w:val="6"/>
        <w:numPr>
          <w:ilvl w:val="2"/>
          <w:numId w:val="174"/>
        </w:numPr>
        <w:spacing w:after="240"/>
        <w:ind w:left="1560"/>
        <w:rPr>
          <w:rFonts w:ascii="Times New Roman" w:hAnsi="Times New Roman" w:cs="Times New Roman"/>
          <w:b/>
          <w:i w:val="0"/>
          <w:color w:val="000000" w:themeColor="text1"/>
        </w:rPr>
      </w:pPr>
      <w:bookmarkStart w:id="172" w:name="_Ref59226464"/>
      <w:bookmarkStart w:id="173" w:name="_Toc69509363"/>
      <w:r>
        <w:rPr>
          <w:rFonts w:ascii="Times New Roman" w:hAnsi="Times New Roman" w:cs="Times New Roman"/>
          <w:b/>
          <w:i w:val="0"/>
          <w:color w:val="000000" w:themeColor="text1"/>
          <w:lang w:val="kk-KZ"/>
        </w:rPr>
        <w:t>ТІЖ</w:t>
      </w:r>
      <w:r>
        <w:rPr>
          <w:rFonts w:ascii="Times New Roman" w:hAnsi="Times New Roman" w:cs="Times New Roman"/>
          <w:b/>
          <w:i w:val="0"/>
          <w:color w:val="000000" w:themeColor="text1"/>
        </w:rPr>
        <w:t>-</w:t>
      </w:r>
      <w:r>
        <w:rPr>
          <w:rFonts w:ascii="Times New Roman" w:hAnsi="Times New Roman" w:cs="Times New Roman"/>
          <w:b/>
          <w:i w:val="0"/>
          <w:color w:val="000000" w:themeColor="text1"/>
          <w:lang w:val="kk-KZ"/>
        </w:rPr>
        <w:t xml:space="preserve">бен жұмыс істеу үшін </w:t>
      </w:r>
      <w:bookmarkEnd w:id="145"/>
      <w:bookmarkEnd w:id="146"/>
      <w:bookmarkEnd w:id="147"/>
      <w:bookmarkEnd w:id="148"/>
      <w:bookmarkEnd w:id="149"/>
      <w:bookmarkEnd w:id="172"/>
      <w:bookmarkEnd w:id="173"/>
      <w:r>
        <w:rPr>
          <w:rFonts w:ascii="Times New Roman" w:hAnsi="Times New Roman" w:cs="Times New Roman"/>
          <w:b/>
          <w:i w:val="0"/>
          <w:color w:val="000000" w:themeColor="text1"/>
          <w:lang w:val="kk-KZ"/>
        </w:rPr>
        <w:t>қалдықтарды енгізу</w:t>
      </w:r>
    </w:p>
    <w:p w:rsidR="004F6CC6" w:rsidRPr="001D18D8" w:rsidRDefault="006F1ED8" w:rsidP="00175FEE">
      <w:pPr>
        <w:pStyle w:val="7"/>
        <w:numPr>
          <w:ilvl w:val="3"/>
          <w:numId w:val="174"/>
        </w:numPr>
        <w:ind w:left="1843"/>
        <w:rPr>
          <w:rFonts w:ascii="Times New Roman" w:hAnsi="Times New Roman"/>
          <w:b/>
          <w:i w:val="0"/>
          <w:color w:val="000000" w:themeColor="text1"/>
        </w:rPr>
      </w:pPr>
      <w:bookmarkStart w:id="174" w:name="_Toc69509364"/>
      <w:r>
        <w:rPr>
          <w:rFonts w:ascii="Times New Roman" w:hAnsi="Times New Roman"/>
          <w:b/>
          <w:i w:val="0"/>
          <w:color w:val="000000" w:themeColor="text1"/>
          <w:lang w:val="kk-KZ"/>
        </w:rPr>
        <w:t>Қалдықтарды</w:t>
      </w:r>
      <w:r w:rsidR="004F6CC6" w:rsidRPr="001D18D8">
        <w:rPr>
          <w:rFonts w:ascii="Times New Roman" w:hAnsi="Times New Roman"/>
          <w:b/>
          <w:i w:val="0"/>
          <w:color w:val="000000" w:themeColor="text1"/>
        </w:rPr>
        <w:t xml:space="preserve"> Web</w:t>
      </w:r>
      <w:bookmarkEnd w:id="174"/>
      <w:r>
        <w:rPr>
          <w:rFonts w:ascii="Times New Roman" w:hAnsi="Times New Roman"/>
          <w:b/>
          <w:i w:val="0"/>
          <w:color w:val="000000" w:themeColor="text1"/>
          <w:lang w:val="kk-KZ"/>
        </w:rPr>
        <w:t xml:space="preserve"> арқылы енгізу</w:t>
      </w:r>
    </w:p>
    <w:p w:rsidR="00AB371E" w:rsidRPr="001D18D8" w:rsidRDefault="00B831B4" w:rsidP="00AB371E">
      <w:pPr>
        <w:ind w:firstLine="709"/>
        <w:jc w:val="both"/>
        <w:rPr>
          <w:color w:val="000000" w:themeColor="text1"/>
        </w:rPr>
      </w:pPr>
      <w:r>
        <w:rPr>
          <w:rStyle w:val="y2iqfc"/>
          <w:color w:val="202124"/>
          <w:lang w:val="kk-KZ"/>
        </w:rPr>
        <w:t>Егер сізде қоймада ТІЖ-ді</w:t>
      </w:r>
      <w:r w:rsidRPr="008B1426">
        <w:rPr>
          <w:rStyle w:val="y2iqfc"/>
          <w:color w:val="202124"/>
          <w:lang w:val="kk-KZ"/>
        </w:rPr>
        <w:t xml:space="preserve"> міндетті </w:t>
      </w:r>
      <w:r>
        <w:rPr>
          <w:rStyle w:val="y2iqfc"/>
          <w:color w:val="202124"/>
          <w:lang w:val="kk-KZ"/>
        </w:rPr>
        <w:t>жазып беруге қатысатын</w:t>
      </w:r>
      <w:r w:rsidRPr="008B1426">
        <w:rPr>
          <w:rStyle w:val="y2iqfc"/>
          <w:color w:val="202124"/>
          <w:lang w:val="kk-KZ"/>
        </w:rPr>
        <w:t xml:space="preserve"> тауарла</w:t>
      </w:r>
      <w:r>
        <w:rPr>
          <w:rStyle w:val="y2iqfc"/>
          <w:color w:val="202124"/>
          <w:lang w:val="kk-KZ"/>
        </w:rPr>
        <w:t xml:space="preserve">рдың қалдықтары болса, онда </w:t>
      </w:r>
      <w:r w:rsidRPr="008B1426">
        <w:rPr>
          <w:rStyle w:val="y2iqfc"/>
          <w:color w:val="202124"/>
          <w:lang w:val="kk-KZ"/>
        </w:rPr>
        <w:t>қалдықтарды</w:t>
      </w:r>
      <w:r>
        <w:rPr>
          <w:rStyle w:val="y2iqfc"/>
          <w:color w:val="202124"/>
          <w:lang w:val="kk-KZ"/>
        </w:rPr>
        <w:t xml:space="preserve"> В</w:t>
      </w:r>
      <w:r w:rsidRPr="008B1426">
        <w:rPr>
          <w:rStyle w:val="y2iqfc"/>
          <w:color w:val="202124"/>
          <w:lang w:val="kk-KZ"/>
        </w:rPr>
        <w:t>иртуалды қоймаға</w:t>
      </w:r>
      <w:r>
        <w:rPr>
          <w:rStyle w:val="y2iqfc"/>
          <w:color w:val="202124"/>
          <w:lang w:val="kk-KZ"/>
        </w:rPr>
        <w:t xml:space="preserve"> қалдықтар нысаны арқылы енгізуді жүргізу қажет</w:t>
      </w:r>
      <w:r w:rsidR="00AB371E" w:rsidRPr="001D18D8">
        <w:rPr>
          <w:color w:val="000000" w:themeColor="text1"/>
        </w:rPr>
        <w:t>.</w:t>
      </w:r>
    </w:p>
    <w:p w:rsidR="00AB371E" w:rsidRPr="001D18D8" w:rsidRDefault="00B831B4" w:rsidP="00AB371E">
      <w:pPr>
        <w:spacing w:after="160" w:line="25" w:lineRule="atLeast"/>
        <w:ind w:firstLine="709"/>
        <w:jc w:val="both"/>
        <w:rPr>
          <w:color w:val="000000" w:themeColor="text1"/>
          <w:lang w:val="en-US" w:eastAsia="en-US"/>
        </w:rPr>
      </w:pPr>
      <w:r>
        <w:rPr>
          <w:rStyle w:val="y2iqfc"/>
          <w:color w:val="202124"/>
          <w:lang w:val="kk-KZ"/>
        </w:rPr>
        <w:t xml:space="preserve">«Қалдықтар» нысаны </w:t>
      </w:r>
      <w:r w:rsidRPr="002E6EBC">
        <w:rPr>
          <w:rStyle w:val="y2iqfc"/>
          <w:color w:val="202124"/>
          <w:lang w:val="kk-KZ"/>
        </w:rPr>
        <w:t>салық төлеушілердің қоймаларында нақты қолда бар тауар</w:t>
      </w:r>
      <w:r>
        <w:rPr>
          <w:rStyle w:val="y2iqfc"/>
          <w:color w:val="202124"/>
          <w:lang w:val="kk-KZ"/>
        </w:rPr>
        <w:t>лардың қалдықтарын ВҚ</w:t>
      </w:r>
      <w:r w:rsidRPr="002E6EBC">
        <w:rPr>
          <w:rStyle w:val="y2iqfc"/>
          <w:color w:val="202124"/>
          <w:lang w:val="kk-KZ"/>
        </w:rPr>
        <w:t>-</w:t>
      </w:r>
      <w:r>
        <w:rPr>
          <w:rStyle w:val="y2iqfc"/>
          <w:color w:val="202124"/>
          <w:lang w:val="kk-KZ"/>
        </w:rPr>
        <w:t>ға</w:t>
      </w:r>
      <w:r w:rsidRPr="002E6EBC">
        <w:rPr>
          <w:rStyle w:val="y2iqfc"/>
          <w:color w:val="202124"/>
          <w:lang w:val="kk-KZ"/>
        </w:rPr>
        <w:t xml:space="preserve"> </w:t>
      </w:r>
      <w:r>
        <w:rPr>
          <w:rStyle w:val="y2iqfc"/>
          <w:color w:val="202124"/>
          <w:lang w:val="kk-KZ"/>
        </w:rPr>
        <w:t>кіріске алуға</w:t>
      </w:r>
      <w:r w:rsidRPr="002E6EBC">
        <w:rPr>
          <w:rStyle w:val="y2iqfc"/>
          <w:color w:val="202124"/>
          <w:lang w:val="kk-KZ"/>
        </w:rPr>
        <w:t xml:space="preserve"> арналған. Ол үшін </w:t>
      </w:r>
      <w:r>
        <w:rPr>
          <w:rStyle w:val="y2iqfc"/>
          <w:color w:val="202124"/>
          <w:lang w:val="kk-KZ"/>
        </w:rPr>
        <w:t>сізге мәзірден «Виртуалды қойма»</w:t>
      </w:r>
      <w:r>
        <w:rPr>
          <w:rStyle w:val="y2iqfc"/>
          <w:color w:val="202124"/>
        </w:rPr>
        <w:t>-</w:t>
      </w:r>
      <w:r>
        <w:rPr>
          <w:rStyle w:val="y2iqfc"/>
          <w:color w:val="202124"/>
          <w:lang w:val="kk-KZ"/>
        </w:rPr>
        <w:t xml:space="preserve">ны </w:t>
      </w:r>
      <w:r w:rsidRPr="002E6EBC">
        <w:rPr>
          <w:rStyle w:val="y2iqfc"/>
          <w:color w:val="202124"/>
          <w:lang w:val="kk-KZ"/>
        </w:rPr>
        <w:t xml:space="preserve">таңдау </w:t>
      </w:r>
      <w:r>
        <w:rPr>
          <w:rStyle w:val="y2iqfc"/>
          <w:color w:val="202124"/>
          <w:lang w:val="kk-KZ"/>
        </w:rPr>
        <w:t>қажет</w:t>
      </w:r>
      <w:r w:rsidR="00986608" w:rsidRPr="001D18D8">
        <w:rPr>
          <w:color w:val="000000" w:themeColor="text1"/>
          <w:lang w:val="en-US" w:eastAsia="en-US"/>
        </w:rPr>
        <w:t>.</w:t>
      </w:r>
    </w:p>
    <w:p w:rsidR="00821E44" w:rsidRPr="001D18D8" w:rsidRDefault="00B831B4" w:rsidP="00B232C1">
      <w:pPr>
        <w:pStyle w:val="af7"/>
        <w:numPr>
          <w:ilvl w:val="0"/>
          <w:numId w:val="22"/>
        </w:numPr>
        <w:spacing w:after="160" w:line="25" w:lineRule="atLeast"/>
        <w:ind w:left="1134" w:hanging="425"/>
        <w:contextualSpacing/>
        <w:jc w:val="both"/>
        <w:rPr>
          <w:color w:val="000000" w:themeColor="text1"/>
        </w:rPr>
      </w:pPr>
      <w:r w:rsidRPr="00B831B4">
        <w:rPr>
          <w:color w:val="000000" w:themeColor="text1"/>
          <w:lang w:val="en-US"/>
        </w:rPr>
        <w:t>«</w:t>
      </w:r>
      <w:r>
        <w:rPr>
          <w:color w:val="000000" w:themeColor="text1"/>
          <w:lang w:val="kk-KZ"/>
        </w:rPr>
        <w:t>Қалдықтар</w:t>
      </w:r>
      <w:r w:rsidR="00821E44" w:rsidRPr="00B831B4">
        <w:rPr>
          <w:color w:val="000000" w:themeColor="text1"/>
          <w:lang w:val="en-US"/>
        </w:rPr>
        <w:t xml:space="preserve">» </w:t>
      </w:r>
      <w:r>
        <w:rPr>
          <w:color w:val="000000" w:themeColor="text1"/>
          <w:lang w:val="kk-KZ"/>
        </w:rPr>
        <w:t>нысанын құру үшін нысандар журналында</w:t>
      </w:r>
      <w:r w:rsidR="00821E44" w:rsidRPr="00B831B4">
        <w:rPr>
          <w:color w:val="000000" w:themeColor="text1"/>
          <w:lang w:val="en-US"/>
        </w:rPr>
        <w:t xml:space="preserve"> </w:t>
      </w:r>
      <w:r w:rsidR="00821E44" w:rsidRPr="001D18D8">
        <w:rPr>
          <w:noProof/>
          <w:color w:val="000000" w:themeColor="text1"/>
        </w:rPr>
        <w:drawing>
          <wp:inline distT="0" distB="0" distL="0" distR="0" wp14:anchorId="5BA36F6D" wp14:editId="27F687E9">
            <wp:extent cx="1476375" cy="295275"/>
            <wp:effectExtent l="0" t="0" r="9525"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sidRPr="00B831B4">
        <w:rPr>
          <w:color w:val="000000" w:themeColor="text1"/>
          <w:lang w:val="en-US"/>
        </w:rPr>
        <w:t xml:space="preserve"> </w:t>
      </w:r>
      <w:r>
        <w:rPr>
          <w:color w:val="000000" w:themeColor="text1"/>
          <w:lang w:val="kk-KZ"/>
        </w:rPr>
        <w:t>батырмасын басыңыз</w:t>
      </w:r>
      <w:r w:rsidR="00821E44" w:rsidRPr="00B831B4">
        <w:rPr>
          <w:color w:val="000000" w:themeColor="text1"/>
          <w:lang w:val="en-US"/>
        </w:rPr>
        <w:t xml:space="preserve">. </w:t>
      </w:r>
      <w:r>
        <w:rPr>
          <w:color w:val="000000" w:themeColor="text1"/>
          <w:lang w:val="kk-KZ"/>
        </w:rPr>
        <w:t xml:space="preserve">Ашылған терезеде «Нысан типі» </w:t>
      </w:r>
      <w:r>
        <w:rPr>
          <w:color w:val="000000" w:themeColor="text1"/>
        </w:rPr>
        <w:t>= «</w:t>
      </w:r>
      <w:r>
        <w:rPr>
          <w:color w:val="000000" w:themeColor="text1"/>
          <w:lang w:val="kk-KZ"/>
        </w:rPr>
        <w:t>Қалдықтар</w:t>
      </w:r>
      <w:r w:rsidR="00821E44" w:rsidRPr="001D18D8">
        <w:rPr>
          <w:color w:val="000000" w:themeColor="text1"/>
        </w:rPr>
        <w:t>»</w:t>
      </w:r>
      <w:r>
        <w:rPr>
          <w:color w:val="000000" w:themeColor="text1"/>
          <w:lang w:val="kk-KZ"/>
        </w:rPr>
        <w:t xml:space="preserve"> өрісін толтырыңыз</w:t>
      </w:r>
      <w:r w:rsidR="00821E44" w:rsidRPr="001D18D8">
        <w:rPr>
          <w:color w:val="000000" w:themeColor="text1"/>
        </w:rPr>
        <w:t>.</w:t>
      </w:r>
    </w:p>
    <w:p w:rsidR="006A3A85" w:rsidRPr="001D18D8" w:rsidRDefault="006A3A85" w:rsidP="006A3A85">
      <w:pPr>
        <w:spacing w:after="160" w:line="25" w:lineRule="atLeast"/>
        <w:contextualSpacing/>
        <w:jc w:val="both"/>
        <w:rPr>
          <w:color w:val="000000" w:themeColor="text1"/>
        </w:rPr>
      </w:pPr>
    </w:p>
    <w:p w:rsidR="00821E44" w:rsidRPr="001D18D8" w:rsidRDefault="00821E44" w:rsidP="00821E44">
      <w:pPr>
        <w:pStyle w:val="af7"/>
        <w:spacing w:after="160" w:line="25" w:lineRule="atLeast"/>
        <w:ind w:left="1134"/>
        <w:contextualSpacing/>
        <w:jc w:val="both"/>
        <w:rPr>
          <w:color w:val="000000" w:themeColor="text1"/>
        </w:rPr>
      </w:pPr>
    </w:p>
    <w:p w:rsidR="00821E44" w:rsidRPr="001D18D8" w:rsidRDefault="00821E44" w:rsidP="00821E44">
      <w:pPr>
        <w:pStyle w:val="af7"/>
        <w:keepNext/>
        <w:spacing w:line="25" w:lineRule="atLeast"/>
        <w:ind w:left="0"/>
        <w:jc w:val="center"/>
        <w:rPr>
          <w:color w:val="000000" w:themeColor="text1"/>
        </w:rPr>
      </w:pPr>
      <w:r w:rsidRPr="001D18D8">
        <w:rPr>
          <w:noProof/>
          <w:color w:val="000000" w:themeColor="text1"/>
        </w:rPr>
        <w:lastRenderedPageBreak/>
        <w:drawing>
          <wp:inline distT="0" distB="0" distL="0" distR="0" wp14:anchorId="37C8AAEB" wp14:editId="2851D8D5">
            <wp:extent cx="5810630" cy="3346625"/>
            <wp:effectExtent l="19050" t="19050" r="19050" b="2540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841343" cy="3364314"/>
                    </a:xfrm>
                    <a:prstGeom prst="rect">
                      <a:avLst/>
                    </a:prstGeom>
                    <a:ln>
                      <a:solidFill>
                        <a:schemeClr val="bg1">
                          <a:lumMod val="65000"/>
                        </a:schemeClr>
                      </a:solidFill>
                    </a:ln>
                  </pic:spPr>
                </pic:pic>
              </a:graphicData>
            </a:graphic>
          </wp:inline>
        </w:drawing>
      </w:r>
    </w:p>
    <w:p w:rsidR="00821E44" w:rsidRPr="00D40F85" w:rsidRDefault="00C84897" w:rsidP="00783196">
      <w:pPr>
        <w:pStyle w:val="af7"/>
        <w:spacing w:after="160" w:line="25" w:lineRule="atLeast"/>
        <w:ind w:left="1134"/>
        <w:contextualSpacing/>
        <w:jc w:val="center"/>
        <w:rPr>
          <w:color w:val="000000" w:themeColor="text1"/>
          <w:lang w:val="kk-KZ"/>
        </w:rPr>
      </w:pPr>
      <w:r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31</w:t>
      </w:r>
      <w:r w:rsidRPr="00783196">
        <w:rPr>
          <w:b/>
          <w:color w:val="000000" w:themeColor="text1"/>
          <w:sz w:val="20"/>
          <w:szCs w:val="20"/>
        </w:rPr>
        <w:fldChar w:fldCharType="end"/>
      </w:r>
      <w:r w:rsidR="00D40F85">
        <w:rPr>
          <w:b/>
          <w:color w:val="000000" w:themeColor="text1"/>
          <w:sz w:val="20"/>
          <w:szCs w:val="20"/>
        </w:rPr>
        <w:t>-</w:t>
      </w:r>
      <w:r w:rsidR="00D40F85">
        <w:rPr>
          <w:b/>
          <w:color w:val="000000" w:themeColor="text1"/>
          <w:sz w:val="20"/>
          <w:szCs w:val="20"/>
          <w:lang w:val="kk-KZ"/>
        </w:rPr>
        <w:t>сурет</w:t>
      </w:r>
      <w:r w:rsidR="00821E44" w:rsidRPr="00783196">
        <w:rPr>
          <w:b/>
          <w:color w:val="000000" w:themeColor="text1"/>
          <w:sz w:val="20"/>
          <w:szCs w:val="20"/>
        </w:rPr>
        <w:t xml:space="preserve"> </w:t>
      </w:r>
      <w:r w:rsidR="00D40F85">
        <w:rPr>
          <w:b/>
          <w:color w:val="000000" w:themeColor="text1"/>
          <w:sz w:val="20"/>
          <w:szCs w:val="20"/>
          <w:lang w:val="kk-KZ"/>
        </w:rPr>
        <w:t>Нысан типін таңдау</w:t>
      </w:r>
    </w:p>
    <w:p w:rsidR="00E5160C" w:rsidRPr="001D18D8" w:rsidRDefault="00E5160C" w:rsidP="00E5160C">
      <w:pPr>
        <w:rPr>
          <w:color w:val="000000" w:themeColor="text1"/>
        </w:rPr>
      </w:pPr>
    </w:p>
    <w:p w:rsidR="00821E44" w:rsidRPr="001D18D8" w:rsidRDefault="00D40F85" w:rsidP="00B232C1">
      <w:pPr>
        <w:pStyle w:val="af7"/>
        <w:numPr>
          <w:ilvl w:val="0"/>
          <w:numId w:val="22"/>
        </w:numPr>
        <w:spacing w:after="160" w:line="25" w:lineRule="atLeast"/>
        <w:ind w:left="1134" w:hanging="425"/>
        <w:contextualSpacing/>
        <w:jc w:val="both"/>
        <w:rPr>
          <w:noProof/>
          <w:color w:val="000000" w:themeColor="text1"/>
        </w:rPr>
      </w:pPr>
      <w:r>
        <w:rPr>
          <w:color w:val="000000" w:themeColor="text1"/>
          <w:lang w:val="kk-KZ"/>
        </w:rPr>
        <w:t>Нысан типін таңдағаннан кейін таңдалған типке сәйкес өрістер жиынтығы көрсетіледі</w:t>
      </w:r>
      <w:r w:rsidR="00821E44" w:rsidRPr="001D18D8">
        <w:rPr>
          <w:color w:val="000000" w:themeColor="text1"/>
        </w:rPr>
        <w:t>.</w:t>
      </w:r>
      <w:r w:rsidR="00821E44" w:rsidRPr="001D18D8">
        <w:rPr>
          <w:noProof/>
          <w:color w:val="000000" w:themeColor="text1"/>
        </w:rPr>
        <w:t xml:space="preserve"> </w:t>
      </w:r>
    </w:p>
    <w:p w:rsidR="00821E44" w:rsidRPr="001D18D8" w:rsidRDefault="00821E44" w:rsidP="00821E44">
      <w:pPr>
        <w:pStyle w:val="af7"/>
        <w:spacing w:after="160" w:line="25" w:lineRule="atLeast"/>
        <w:ind w:left="0"/>
        <w:jc w:val="both"/>
        <w:rPr>
          <w:noProof/>
          <w:color w:val="000000" w:themeColor="text1"/>
        </w:rPr>
      </w:pPr>
      <w:r w:rsidRPr="001D18D8">
        <w:rPr>
          <w:noProof/>
          <w:color w:val="000000" w:themeColor="text1"/>
        </w:rPr>
        <w:drawing>
          <wp:inline distT="0" distB="0" distL="0" distR="0" wp14:anchorId="66F82696" wp14:editId="58ED4612">
            <wp:extent cx="5940425" cy="3625215"/>
            <wp:effectExtent l="19050" t="19050" r="22225" b="133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5940425" cy="3625215"/>
                    </a:xfrm>
                    <a:prstGeom prst="rect">
                      <a:avLst/>
                    </a:prstGeom>
                    <a:ln>
                      <a:solidFill>
                        <a:schemeClr val="bg1">
                          <a:lumMod val="65000"/>
                        </a:schemeClr>
                      </a:solidFill>
                    </a:ln>
                  </pic:spPr>
                </pic:pic>
              </a:graphicData>
            </a:graphic>
          </wp:inline>
        </w:drawing>
      </w:r>
    </w:p>
    <w:bookmarkStart w:id="175" w:name="_Ref497918126"/>
    <w:bookmarkStart w:id="176" w:name="_Toc24636591"/>
    <w:bookmarkStart w:id="177" w:name="_Toc25246936"/>
    <w:bookmarkStart w:id="178" w:name="_Ref497141748"/>
    <w:p w:rsidR="00821E44" w:rsidRPr="00D40F85"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32</w:t>
      </w:r>
      <w:r w:rsidRPr="00783196">
        <w:rPr>
          <w:b/>
          <w:color w:val="000000" w:themeColor="text1"/>
          <w:sz w:val="20"/>
          <w:szCs w:val="20"/>
        </w:rPr>
        <w:fldChar w:fldCharType="end"/>
      </w:r>
      <w:bookmarkEnd w:id="175"/>
      <w:r w:rsidR="00D40F85">
        <w:rPr>
          <w:b/>
          <w:color w:val="000000" w:themeColor="text1"/>
          <w:sz w:val="20"/>
          <w:szCs w:val="20"/>
        </w:rPr>
        <w:t>-</w:t>
      </w:r>
      <w:r w:rsidR="00D40F85">
        <w:rPr>
          <w:b/>
          <w:color w:val="000000" w:themeColor="text1"/>
          <w:sz w:val="20"/>
          <w:szCs w:val="20"/>
          <w:lang w:val="kk-KZ"/>
        </w:rPr>
        <w:t>сурет</w:t>
      </w:r>
      <w:r w:rsidR="00D40F85">
        <w:rPr>
          <w:b/>
          <w:color w:val="000000" w:themeColor="text1"/>
          <w:sz w:val="20"/>
          <w:szCs w:val="20"/>
        </w:rPr>
        <w:t>. «</w:t>
      </w:r>
      <w:r w:rsidR="00D40F85">
        <w:rPr>
          <w:b/>
          <w:color w:val="000000" w:themeColor="text1"/>
          <w:sz w:val="20"/>
          <w:szCs w:val="20"/>
          <w:lang w:val="kk-KZ"/>
        </w:rPr>
        <w:t>Қалдықтар</w:t>
      </w:r>
      <w:r w:rsidR="00821E44" w:rsidRPr="00783196">
        <w:rPr>
          <w:b/>
          <w:color w:val="000000" w:themeColor="text1"/>
          <w:sz w:val="20"/>
          <w:szCs w:val="20"/>
        </w:rPr>
        <w:t>»</w:t>
      </w:r>
      <w:bookmarkEnd w:id="176"/>
      <w:bookmarkEnd w:id="177"/>
      <w:r w:rsidR="00D40F85">
        <w:rPr>
          <w:b/>
          <w:color w:val="000000" w:themeColor="text1"/>
          <w:sz w:val="20"/>
          <w:szCs w:val="20"/>
          <w:lang w:val="kk-KZ"/>
        </w:rPr>
        <w:t xml:space="preserve"> нысанының өрісі</w:t>
      </w:r>
    </w:p>
    <w:bookmarkEnd w:id="178"/>
    <w:p w:rsidR="00821E44" w:rsidRPr="00D40F85" w:rsidRDefault="00D40F85" w:rsidP="00B232C1">
      <w:pPr>
        <w:pStyle w:val="af7"/>
        <w:numPr>
          <w:ilvl w:val="0"/>
          <w:numId w:val="22"/>
        </w:numPr>
        <w:spacing w:after="160" w:line="25" w:lineRule="atLeast"/>
        <w:ind w:left="1134" w:hanging="425"/>
        <w:contextualSpacing/>
        <w:jc w:val="both"/>
        <w:rPr>
          <w:color w:val="000000" w:themeColor="text1"/>
          <w:lang w:val="kk-KZ"/>
        </w:rPr>
      </w:pPr>
      <w:r>
        <w:rPr>
          <w:color w:val="000000" w:themeColor="text1"/>
          <w:lang w:val="kk-KZ"/>
        </w:rPr>
        <w:t xml:space="preserve">Тауарды таңдау үшін </w:t>
      </w:r>
      <w:r w:rsidR="00821E44" w:rsidRPr="00D40F85">
        <w:rPr>
          <w:color w:val="000000" w:themeColor="text1"/>
          <w:lang w:val="kk-KZ"/>
        </w:rPr>
        <w:t xml:space="preserve"> </w:t>
      </w:r>
      <w:r>
        <w:rPr>
          <w:color w:val="000000" w:themeColor="text1"/>
          <w:lang w:val="kk-KZ"/>
        </w:rPr>
        <w:t>тауарды таңдау батырмасын басу қажет</w:t>
      </w:r>
      <w:r w:rsidR="00821E44" w:rsidRPr="00D40F85">
        <w:rPr>
          <w:color w:val="000000" w:themeColor="text1"/>
          <w:lang w:val="kk-KZ"/>
        </w:rPr>
        <w:t>.</w:t>
      </w:r>
    </w:p>
    <w:p w:rsidR="00821E44" w:rsidRPr="001D18D8" w:rsidRDefault="00821E44" w:rsidP="00821E44">
      <w:pPr>
        <w:pStyle w:val="af7"/>
        <w:spacing w:line="25" w:lineRule="atLeast"/>
        <w:ind w:left="0"/>
        <w:jc w:val="center"/>
        <w:rPr>
          <w:noProof/>
          <w:color w:val="000000" w:themeColor="text1"/>
        </w:rPr>
      </w:pPr>
      <w:r w:rsidRPr="00D40F85">
        <w:rPr>
          <w:noProof/>
          <w:color w:val="000000" w:themeColor="text1"/>
          <w:lang w:val="kk-KZ"/>
        </w:rPr>
        <w:lastRenderedPageBreak/>
        <w:t xml:space="preserve"> </w:t>
      </w:r>
      <w:r w:rsidRPr="001D18D8">
        <w:rPr>
          <w:noProof/>
          <w:color w:val="000000" w:themeColor="text1"/>
        </w:rPr>
        <w:drawing>
          <wp:inline distT="0" distB="0" distL="0" distR="0" wp14:anchorId="21A60ADD" wp14:editId="79FB9075">
            <wp:extent cx="5940425" cy="633095"/>
            <wp:effectExtent l="19050" t="19050" r="22225" b="1460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940425" cy="633095"/>
                    </a:xfrm>
                    <a:prstGeom prst="rect">
                      <a:avLst/>
                    </a:prstGeom>
                    <a:ln>
                      <a:solidFill>
                        <a:schemeClr val="bg1">
                          <a:lumMod val="65000"/>
                        </a:schemeClr>
                      </a:solidFill>
                    </a:ln>
                  </pic:spPr>
                </pic:pic>
              </a:graphicData>
            </a:graphic>
          </wp:inline>
        </w:drawing>
      </w:r>
    </w:p>
    <w:bookmarkStart w:id="179" w:name="_Ref497918113"/>
    <w:bookmarkStart w:id="180" w:name="_Toc24636592"/>
    <w:bookmarkStart w:id="181" w:name="_Toc25246937"/>
    <w:p w:rsidR="00821E44" w:rsidRPr="00D40F85"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33</w:t>
      </w:r>
      <w:r w:rsidRPr="00783196">
        <w:rPr>
          <w:b/>
          <w:color w:val="000000" w:themeColor="text1"/>
          <w:sz w:val="20"/>
          <w:szCs w:val="20"/>
        </w:rPr>
        <w:fldChar w:fldCharType="end"/>
      </w:r>
      <w:bookmarkEnd w:id="179"/>
      <w:r w:rsidR="00D40F85">
        <w:rPr>
          <w:b/>
          <w:color w:val="000000" w:themeColor="text1"/>
          <w:sz w:val="20"/>
          <w:szCs w:val="20"/>
          <w:lang w:val="en-US"/>
        </w:rPr>
        <w:t>-</w:t>
      </w:r>
      <w:r w:rsidR="00D40F85">
        <w:rPr>
          <w:b/>
          <w:color w:val="000000" w:themeColor="text1"/>
          <w:sz w:val="20"/>
          <w:szCs w:val="20"/>
          <w:lang w:val="kk-KZ"/>
        </w:rPr>
        <w:t>сурет</w:t>
      </w:r>
      <w:r w:rsidR="00821E44" w:rsidRPr="00783196">
        <w:rPr>
          <w:b/>
          <w:color w:val="000000" w:themeColor="text1"/>
          <w:sz w:val="20"/>
          <w:szCs w:val="20"/>
        </w:rPr>
        <w:t xml:space="preserve">. </w:t>
      </w:r>
      <w:bookmarkEnd w:id="180"/>
      <w:bookmarkEnd w:id="181"/>
      <w:r w:rsidR="00D40F85">
        <w:rPr>
          <w:b/>
          <w:color w:val="000000" w:themeColor="text1"/>
          <w:sz w:val="20"/>
          <w:szCs w:val="20"/>
          <w:lang w:val="kk-KZ"/>
        </w:rPr>
        <w:t>Тауарды таңдау батырмасы</w:t>
      </w:r>
    </w:p>
    <w:p w:rsidR="00E5160C" w:rsidRPr="001D18D8" w:rsidRDefault="00E5160C" w:rsidP="00E5160C">
      <w:pPr>
        <w:rPr>
          <w:color w:val="000000" w:themeColor="text1"/>
        </w:rPr>
      </w:pPr>
    </w:p>
    <w:p w:rsidR="00821E44" w:rsidRPr="001D18D8" w:rsidRDefault="00D40F85" w:rsidP="00B232C1">
      <w:pPr>
        <w:pStyle w:val="af7"/>
        <w:numPr>
          <w:ilvl w:val="0"/>
          <w:numId w:val="22"/>
        </w:numPr>
        <w:spacing w:after="160" w:line="25" w:lineRule="atLeast"/>
        <w:ind w:left="1134" w:hanging="425"/>
        <w:contextualSpacing/>
        <w:jc w:val="both"/>
        <w:rPr>
          <w:color w:val="000000" w:themeColor="text1"/>
        </w:rPr>
      </w:pPr>
      <w:r>
        <w:rPr>
          <w:color w:val="000000" w:themeColor="text1"/>
          <w:lang w:val="kk-KZ"/>
        </w:rPr>
        <w:t>Ашылған терезеде</w:t>
      </w:r>
      <w:r>
        <w:rPr>
          <w:color w:val="000000" w:themeColor="text1"/>
        </w:rPr>
        <w:t xml:space="preserve"> «</w:t>
      </w:r>
      <w:r>
        <w:rPr>
          <w:color w:val="000000" w:themeColor="text1"/>
          <w:lang w:val="kk-KZ"/>
        </w:rPr>
        <w:t>Тауарды таңдау</w:t>
      </w:r>
      <w:r>
        <w:rPr>
          <w:color w:val="000000" w:themeColor="text1"/>
        </w:rPr>
        <w:t>»</w:t>
      </w:r>
      <w:r>
        <w:rPr>
          <w:color w:val="000000" w:themeColor="text1"/>
          <w:lang w:val="kk-KZ"/>
        </w:rPr>
        <w:t xml:space="preserve"> батырмасын басыңыз.</w:t>
      </w:r>
    </w:p>
    <w:p w:rsidR="00821E44" w:rsidRPr="001D18D8" w:rsidRDefault="00821E44" w:rsidP="00821E44">
      <w:pPr>
        <w:pStyle w:val="af7"/>
        <w:spacing w:line="25" w:lineRule="atLeast"/>
        <w:ind w:left="0"/>
        <w:jc w:val="center"/>
        <w:rPr>
          <w:color w:val="000000" w:themeColor="text1"/>
        </w:rPr>
      </w:pPr>
      <w:r w:rsidRPr="001D18D8">
        <w:rPr>
          <w:noProof/>
          <w:color w:val="000000" w:themeColor="text1"/>
        </w:rPr>
        <w:drawing>
          <wp:inline distT="0" distB="0" distL="0" distR="0" wp14:anchorId="42E1BFFB" wp14:editId="698ED42D">
            <wp:extent cx="4729603" cy="2836751"/>
            <wp:effectExtent l="19050" t="19050" r="13847" b="20749"/>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4732607" cy="2838553"/>
                    </a:xfrm>
                    <a:prstGeom prst="rect">
                      <a:avLst/>
                    </a:prstGeom>
                    <a:ln>
                      <a:solidFill>
                        <a:schemeClr val="bg1">
                          <a:lumMod val="65000"/>
                        </a:schemeClr>
                      </a:solidFill>
                    </a:ln>
                  </pic:spPr>
                </pic:pic>
              </a:graphicData>
            </a:graphic>
          </wp:inline>
        </w:drawing>
      </w:r>
    </w:p>
    <w:bookmarkStart w:id="182" w:name="_Ref497918405"/>
    <w:bookmarkStart w:id="183" w:name="_Toc24636593"/>
    <w:bookmarkStart w:id="184" w:name="_Toc25246938"/>
    <w:p w:rsidR="00821E44" w:rsidRPr="00D40F85"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34</w:t>
      </w:r>
      <w:r w:rsidRPr="00783196">
        <w:rPr>
          <w:b/>
          <w:color w:val="000000" w:themeColor="text1"/>
          <w:sz w:val="20"/>
          <w:szCs w:val="20"/>
        </w:rPr>
        <w:fldChar w:fldCharType="end"/>
      </w:r>
      <w:bookmarkEnd w:id="182"/>
      <w:r w:rsidR="00D40F85">
        <w:rPr>
          <w:b/>
          <w:color w:val="000000" w:themeColor="text1"/>
          <w:sz w:val="20"/>
          <w:szCs w:val="20"/>
        </w:rPr>
        <w:t>-</w:t>
      </w:r>
      <w:r w:rsidR="00D40F85">
        <w:rPr>
          <w:b/>
          <w:color w:val="000000" w:themeColor="text1"/>
          <w:sz w:val="20"/>
          <w:szCs w:val="20"/>
          <w:lang w:val="kk-KZ"/>
        </w:rPr>
        <w:t>сурет</w:t>
      </w:r>
      <w:r w:rsidR="00821E44" w:rsidRPr="00783196">
        <w:rPr>
          <w:b/>
          <w:color w:val="000000" w:themeColor="text1"/>
          <w:sz w:val="20"/>
          <w:szCs w:val="20"/>
        </w:rPr>
        <w:t xml:space="preserve">. </w:t>
      </w:r>
      <w:bookmarkEnd w:id="183"/>
      <w:bookmarkEnd w:id="184"/>
      <w:r w:rsidR="00D40F85">
        <w:rPr>
          <w:b/>
          <w:color w:val="000000" w:themeColor="text1"/>
          <w:sz w:val="20"/>
          <w:szCs w:val="20"/>
          <w:lang w:val="kk-KZ"/>
        </w:rPr>
        <w:t>Тауар туралы деректерді толтыруға арналған терезе</w:t>
      </w:r>
    </w:p>
    <w:p w:rsidR="00821E44" w:rsidRPr="001D18D8" w:rsidRDefault="00821E44" w:rsidP="00821E44">
      <w:pPr>
        <w:pStyle w:val="af7"/>
        <w:spacing w:after="160" w:line="25" w:lineRule="atLeast"/>
        <w:ind w:left="0"/>
        <w:jc w:val="both"/>
        <w:rPr>
          <w:color w:val="000000" w:themeColor="text1"/>
        </w:rPr>
      </w:pPr>
    </w:p>
    <w:p w:rsidR="00821E44" w:rsidRPr="001D18D8" w:rsidRDefault="001B2B22" w:rsidP="00B232C1">
      <w:pPr>
        <w:pStyle w:val="af7"/>
        <w:numPr>
          <w:ilvl w:val="0"/>
          <w:numId w:val="22"/>
        </w:numPr>
        <w:spacing w:after="160" w:line="25" w:lineRule="atLeast"/>
        <w:ind w:left="1134" w:hanging="425"/>
        <w:contextualSpacing/>
        <w:jc w:val="both"/>
        <w:rPr>
          <w:color w:val="000000" w:themeColor="text1"/>
        </w:rPr>
      </w:pPr>
      <w:r>
        <w:rPr>
          <w:color w:val="000000" w:themeColor="text1"/>
          <w:lang w:val="kk-KZ"/>
        </w:rPr>
        <w:t>ВҚ Жаһандық анықтамасы</w:t>
      </w:r>
      <w:r w:rsidR="00D40F85">
        <w:rPr>
          <w:color w:val="000000" w:themeColor="text1"/>
          <w:lang w:val="kk-KZ"/>
        </w:rPr>
        <w:t xml:space="preserve"> шығады</w:t>
      </w:r>
      <w:r w:rsidR="00821E44" w:rsidRPr="001D18D8">
        <w:rPr>
          <w:color w:val="000000" w:themeColor="text1"/>
        </w:rPr>
        <w:t>.</w:t>
      </w:r>
    </w:p>
    <w:p w:rsidR="00821E44" w:rsidRPr="001D18D8" w:rsidRDefault="00821E44" w:rsidP="00821E44">
      <w:pPr>
        <w:pStyle w:val="af7"/>
        <w:spacing w:line="25" w:lineRule="atLeast"/>
        <w:ind w:left="0"/>
        <w:jc w:val="center"/>
        <w:rPr>
          <w:noProof/>
          <w:color w:val="000000" w:themeColor="text1"/>
        </w:rPr>
      </w:pPr>
      <w:r w:rsidRPr="001D18D8">
        <w:rPr>
          <w:noProof/>
          <w:color w:val="000000" w:themeColor="text1"/>
        </w:rPr>
        <w:drawing>
          <wp:inline distT="0" distB="0" distL="0" distR="0" wp14:anchorId="276EB3F1" wp14:editId="5CF9E61D">
            <wp:extent cx="5940425" cy="2612390"/>
            <wp:effectExtent l="19050" t="19050" r="22225" b="1651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940425" cy="2612390"/>
                    </a:xfrm>
                    <a:prstGeom prst="rect">
                      <a:avLst/>
                    </a:prstGeom>
                    <a:ln>
                      <a:solidFill>
                        <a:schemeClr val="bg1">
                          <a:lumMod val="65000"/>
                        </a:schemeClr>
                      </a:solidFill>
                    </a:ln>
                  </pic:spPr>
                </pic:pic>
              </a:graphicData>
            </a:graphic>
          </wp:inline>
        </w:drawing>
      </w:r>
    </w:p>
    <w:bookmarkStart w:id="185" w:name="_Ref497918178"/>
    <w:bookmarkStart w:id="186" w:name="_Toc24636594"/>
    <w:bookmarkStart w:id="187" w:name="_Toc25246939"/>
    <w:p w:rsidR="00821E44" w:rsidRPr="00D40F85"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35</w:t>
      </w:r>
      <w:r w:rsidRPr="00783196">
        <w:rPr>
          <w:b/>
          <w:color w:val="000000" w:themeColor="text1"/>
          <w:sz w:val="20"/>
          <w:szCs w:val="20"/>
        </w:rPr>
        <w:fldChar w:fldCharType="end"/>
      </w:r>
      <w:bookmarkEnd w:id="185"/>
      <w:r w:rsidR="00D40F85">
        <w:rPr>
          <w:b/>
          <w:color w:val="000000" w:themeColor="text1"/>
          <w:sz w:val="20"/>
          <w:szCs w:val="20"/>
        </w:rPr>
        <w:t>-</w:t>
      </w:r>
      <w:r w:rsidR="00D40F85">
        <w:rPr>
          <w:b/>
          <w:color w:val="000000" w:themeColor="text1"/>
          <w:sz w:val="20"/>
          <w:szCs w:val="20"/>
          <w:lang w:val="kk-KZ"/>
        </w:rPr>
        <w:t>сурет</w:t>
      </w:r>
      <w:r w:rsidR="00821E44" w:rsidRPr="00783196">
        <w:rPr>
          <w:b/>
          <w:color w:val="000000" w:themeColor="text1"/>
          <w:sz w:val="20"/>
          <w:szCs w:val="20"/>
        </w:rPr>
        <w:t>.</w:t>
      </w:r>
      <w:r w:rsidR="00D40F85">
        <w:rPr>
          <w:b/>
          <w:color w:val="000000" w:themeColor="text1"/>
          <w:sz w:val="20"/>
          <w:szCs w:val="20"/>
        </w:rPr>
        <w:t xml:space="preserve">  «</w:t>
      </w:r>
      <w:r w:rsidR="00D40F85">
        <w:rPr>
          <w:b/>
          <w:color w:val="000000" w:themeColor="text1"/>
          <w:sz w:val="20"/>
          <w:szCs w:val="20"/>
          <w:lang w:val="kk-KZ"/>
        </w:rPr>
        <w:t>Қалдықтар</w:t>
      </w:r>
      <w:r w:rsidR="00821E44" w:rsidRPr="00783196">
        <w:rPr>
          <w:b/>
          <w:color w:val="000000" w:themeColor="text1"/>
          <w:sz w:val="20"/>
          <w:szCs w:val="20"/>
        </w:rPr>
        <w:t>»</w:t>
      </w:r>
      <w:bookmarkEnd w:id="186"/>
      <w:bookmarkEnd w:id="187"/>
      <w:r w:rsidR="00D40F85">
        <w:rPr>
          <w:b/>
          <w:color w:val="000000" w:themeColor="text1"/>
          <w:sz w:val="20"/>
          <w:szCs w:val="20"/>
          <w:lang w:val="kk-KZ"/>
        </w:rPr>
        <w:t xml:space="preserve"> нысанына арналған тауарды таңдау</w:t>
      </w:r>
    </w:p>
    <w:p w:rsidR="00E5160C" w:rsidRPr="001D18D8" w:rsidRDefault="00E5160C" w:rsidP="00E5160C">
      <w:pPr>
        <w:rPr>
          <w:color w:val="000000" w:themeColor="text1"/>
        </w:rPr>
      </w:pPr>
    </w:p>
    <w:p w:rsidR="00821E44" w:rsidRPr="001D18D8" w:rsidRDefault="00D40F85" w:rsidP="00B232C1">
      <w:pPr>
        <w:pStyle w:val="af7"/>
        <w:numPr>
          <w:ilvl w:val="0"/>
          <w:numId w:val="22"/>
        </w:numPr>
        <w:spacing w:after="160" w:line="25" w:lineRule="atLeast"/>
        <w:ind w:left="1134" w:hanging="425"/>
        <w:contextualSpacing/>
        <w:jc w:val="both"/>
        <w:rPr>
          <w:color w:val="000000" w:themeColor="text1"/>
        </w:rPr>
      </w:pPr>
      <w:r>
        <w:rPr>
          <w:rStyle w:val="y2iqfc"/>
          <w:color w:val="202124"/>
          <w:lang w:val="kk-KZ"/>
        </w:rPr>
        <w:t>Енгізілген жайғасымдарды 1</w:t>
      </w:r>
      <w:r w:rsidRPr="00196D56">
        <w:rPr>
          <w:rStyle w:val="y2iqfc"/>
          <w:color w:val="202124"/>
          <w:lang w:val="kk-KZ"/>
        </w:rPr>
        <w:t>-</w:t>
      </w:r>
      <w:r w:rsidRPr="002E6EBC">
        <w:rPr>
          <w:rStyle w:val="y2iqfc"/>
          <w:color w:val="202124"/>
          <w:lang w:val="kk-KZ"/>
        </w:rPr>
        <w:t>деңгейлі анықта</w:t>
      </w:r>
      <w:r w:rsidR="004967F1">
        <w:rPr>
          <w:rStyle w:val="y2iqfc"/>
          <w:color w:val="202124"/>
          <w:lang w:val="kk-KZ"/>
        </w:rPr>
        <w:t>маның</w:t>
      </w:r>
      <w:r>
        <w:rPr>
          <w:rStyle w:val="y2iqfc"/>
          <w:color w:val="202124"/>
          <w:lang w:val="kk-KZ"/>
        </w:rPr>
        <w:t xml:space="preserve"> соңғы деңгейіне дейін немесе 2</w:t>
      </w:r>
      <w:r w:rsidRPr="00196D56">
        <w:rPr>
          <w:rStyle w:val="y2iqfc"/>
          <w:color w:val="202124"/>
          <w:lang w:val="kk-KZ"/>
        </w:rPr>
        <w:t>-</w:t>
      </w:r>
      <w:r w:rsidRPr="002E6EBC">
        <w:rPr>
          <w:rStyle w:val="y2iqfc"/>
          <w:color w:val="202124"/>
          <w:lang w:val="kk-KZ"/>
        </w:rPr>
        <w:t>деңгей</w:t>
      </w:r>
      <w:r>
        <w:rPr>
          <w:rStyle w:val="y2iqfc"/>
          <w:color w:val="202124"/>
          <w:lang w:val="kk-KZ"/>
        </w:rPr>
        <w:t xml:space="preserve">лі </w:t>
      </w:r>
      <w:r w:rsidR="004967F1">
        <w:rPr>
          <w:rStyle w:val="y2iqfc"/>
          <w:color w:val="202124"/>
          <w:lang w:val="kk-KZ"/>
        </w:rPr>
        <w:t>СЭҚ ТН анықтамасына</w:t>
      </w:r>
      <w:r w:rsidRPr="002E6EBC">
        <w:rPr>
          <w:rStyle w:val="y2iqfc"/>
          <w:color w:val="202124"/>
          <w:lang w:val="kk-KZ"/>
        </w:rPr>
        <w:t xml:space="preserve"> дейін ашыңыз</w:t>
      </w:r>
      <w:r w:rsidR="00821E44" w:rsidRPr="001D18D8">
        <w:rPr>
          <w:color w:val="000000" w:themeColor="text1"/>
        </w:rPr>
        <w:t>.</w:t>
      </w:r>
    </w:p>
    <w:p w:rsidR="00821E44" w:rsidRPr="001D18D8" w:rsidRDefault="00821E44" w:rsidP="00821E44">
      <w:pPr>
        <w:pStyle w:val="af7"/>
        <w:spacing w:after="160" w:line="25" w:lineRule="atLeast"/>
        <w:ind w:left="0"/>
        <w:rPr>
          <w:noProof/>
          <w:color w:val="000000" w:themeColor="text1"/>
        </w:rPr>
      </w:pPr>
      <w:r w:rsidRPr="001D18D8">
        <w:rPr>
          <w:noProof/>
          <w:color w:val="000000" w:themeColor="text1"/>
        </w:rPr>
        <w:lastRenderedPageBreak/>
        <w:drawing>
          <wp:inline distT="0" distB="0" distL="0" distR="0" wp14:anchorId="79FDBDE6" wp14:editId="166B18D1">
            <wp:extent cx="5940425" cy="2618105"/>
            <wp:effectExtent l="19050" t="19050" r="22225" b="1079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940425" cy="2618105"/>
                    </a:xfrm>
                    <a:prstGeom prst="rect">
                      <a:avLst/>
                    </a:prstGeom>
                    <a:ln>
                      <a:solidFill>
                        <a:schemeClr val="bg1">
                          <a:lumMod val="65000"/>
                        </a:schemeClr>
                      </a:solidFill>
                    </a:ln>
                  </pic:spPr>
                </pic:pic>
              </a:graphicData>
            </a:graphic>
          </wp:inline>
        </w:drawing>
      </w:r>
    </w:p>
    <w:bookmarkStart w:id="188" w:name="_Ref497918653"/>
    <w:bookmarkStart w:id="189" w:name="_Toc24636595"/>
    <w:bookmarkStart w:id="190" w:name="_Toc25246940"/>
    <w:p w:rsidR="00821E44" w:rsidRPr="00D40F85"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36</w:t>
      </w:r>
      <w:r w:rsidRPr="00783196">
        <w:rPr>
          <w:b/>
          <w:color w:val="000000" w:themeColor="text1"/>
          <w:sz w:val="20"/>
          <w:szCs w:val="20"/>
        </w:rPr>
        <w:fldChar w:fldCharType="end"/>
      </w:r>
      <w:bookmarkEnd w:id="188"/>
      <w:r w:rsidR="00D40F85" w:rsidRPr="00D40F85">
        <w:rPr>
          <w:b/>
          <w:color w:val="000000" w:themeColor="text1"/>
          <w:sz w:val="20"/>
          <w:szCs w:val="20"/>
        </w:rPr>
        <w:t>-</w:t>
      </w:r>
      <w:r w:rsidR="00D40F85">
        <w:rPr>
          <w:b/>
          <w:color w:val="000000" w:themeColor="text1"/>
          <w:sz w:val="20"/>
          <w:szCs w:val="20"/>
          <w:lang w:val="kk-KZ"/>
        </w:rPr>
        <w:t>сурет</w:t>
      </w:r>
      <w:r w:rsidR="00821E44" w:rsidRPr="00783196">
        <w:rPr>
          <w:b/>
          <w:color w:val="000000" w:themeColor="text1"/>
          <w:sz w:val="20"/>
          <w:szCs w:val="20"/>
        </w:rPr>
        <w:t>.</w:t>
      </w:r>
      <w:r w:rsidR="00D40F85">
        <w:rPr>
          <w:b/>
          <w:color w:val="000000" w:themeColor="text1"/>
          <w:sz w:val="20"/>
          <w:szCs w:val="20"/>
        </w:rPr>
        <w:t xml:space="preserve"> 1</w:t>
      </w:r>
      <w:r w:rsidR="00D40F85" w:rsidRPr="00D40F85">
        <w:rPr>
          <w:b/>
          <w:color w:val="000000" w:themeColor="text1"/>
          <w:sz w:val="20"/>
          <w:szCs w:val="20"/>
        </w:rPr>
        <w:t>-</w:t>
      </w:r>
      <w:r w:rsidR="00D40F85">
        <w:rPr>
          <w:b/>
          <w:color w:val="000000" w:themeColor="text1"/>
          <w:sz w:val="20"/>
          <w:szCs w:val="20"/>
          <w:lang w:val="kk-KZ"/>
        </w:rPr>
        <w:t>деңгейлі немесе</w:t>
      </w:r>
      <w:r w:rsidR="00821E44" w:rsidRPr="00783196">
        <w:rPr>
          <w:b/>
          <w:color w:val="000000" w:themeColor="text1"/>
          <w:sz w:val="20"/>
          <w:szCs w:val="20"/>
        </w:rPr>
        <w:t xml:space="preserve">  2</w:t>
      </w:r>
      <w:bookmarkEnd w:id="189"/>
      <w:bookmarkEnd w:id="190"/>
      <w:r w:rsidR="00D40F85">
        <w:rPr>
          <w:b/>
          <w:color w:val="000000" w:themeColor="text1"/>
          <w:sz w:val="20"/>
          <w:szCs w:val="20"/>
        </w:rPr>
        <w:t>-</w:t>
      </w:r>
      <w:r w:rsidR="004967F1">
        <w:rPr>
          <w:b/>
          <w:color w:val="000000" w:themeColor="text1"/>
          <w:sz w:val="20"/>
          <w:szCs w:val="20"/>
          <w:lang w:val="kk-KZ"/>
        </w:rPr>
        <w:t>деңгейлі анықтаманың</w:t>
      </w:r>
      <w:r w:rsidR="00821E44" w:rsidRPr="00783196">
        <w:rPr>
          <w:b/>
          <w:color w:val="000000" w:themeColor="text1"/>
          <w:sz w:val="20"/>
          <w:szCs w:val="20"/>
        </w:rPr>
        <w:t xml:space="preserve"> </w:t>
      </w:r>
      <w:r w:rsidR="00D40F85">
        <w:rPr>
          <w:b/>
          <w:color w:val="000000" w:themeColor="text1"/>
          <w:sz w:val="20"/>
          <w:szCs w:val="20"/>
          <w:lang w:val="kk-KZ"/>
        </w:rPr>
        <w:t>жайғасымдары</w:t>
      </w:r>
    </w:p>
    <w:p w:rsidR="00E5160C" w:rsidRPr="001D18D8" w:rsidRDefault="00E5160C" w:rsidP="00E5160C">
      <w:pPr>
        <w:rPr>
          <w:color w:val="000000" w:themeColor="text1"/>
        </w:rPr>
      </w:pPr>
    </w:p>
    <w:p w:rsidR="00821E44" w:rsidRPr="001D18D8" w:rsidRDefault="00D40F85" w:rsidP="00B232C1">
      <w:pPr>
        <w:pStyle w:val="af7"/>
        <w:numPr>
          <w:ilvl w:val="0"/>
          <w:numId w:val="22"/>
        </w:numPr>
        <w:spacing w:after="160" w:line="25" w:lineRule="atLeast"/>
        <w:ind w:left="1134" w:hanging="425"/>
        <w:contextualSpacing/>
        <w:jc w:val="both"/>
        <w:rPr>
          <w:color w:val="000000" w:themeColor="text1"/>
        </w:rPr>
      </w:pPr>
      <w:r>
        <w:rPr>
          <w:rStyle w:val="y2iqfc"/>
          <w:color w:val="202124"/>
          <w:lang w:val="kk-KZ"/>
        </w:rPr>
        <w:t>1</w:t>
      </w:r>
      <w:r w:rsidRPr="00196D56">
        <w:rPr>
          <w:rStyle w:val="y2iqfc"/>
          <w:color w:val="202124"/>
          <w:lang w:val="kk-KZ"/>
        </w:rPr>
        <w:t>-</w:t>
      </w:r>
      <w:r w:rsidRPr="002E6EBC">
        <w:rPr>
          <w:rStyle w:val="y2iqfc"/>
          <w:color w:val="202124"/>
          <w:lang w:val="kk-KZ"/>
        </w:rPr>
        <w:t>деңгейлі анықта</w:t>
      </w:r>
      <w:r w:rsidR="004967F1">
        <w:rPr>
          <w:rStyle w:val="y2iqfc"/>
          <w:color w:val="202124"/>
          <w:lang w:val="kk-KZ"/>
        </w:rPr>
        <w:t>мадан</w:t>
      </w:r>
      <w:r>
        <w:rPr>
          <w:rStyle w:val="y2iqfc"/>
          <w:color w:val="202124"/>
          <w:lang w:val="kk-KZ"/>
        </w:rPr>
        <w:t xml:space="preserve"> немесе 2</w:t>
      </w:r>
      <w:r w:rsidRPr="00196D56">
        <w:rPr>
          <w:rStyle w:val="y2iqfc"/>
          <w:color w:val="202124"/>
          <w:lang w:val="kk-KZ"/>
        </w:rPr>
        <w:t>-</w:t>
      </w:r>
      <w:r w:rsidRPr="002E6EBC">
        <w:rPr>
          <w:rStyle w:val="y2iqfc"/>
          <w:color w:val="202124"/>
          <w:lang w:val="kk-KZ"/>
        </w:rPr>
        <w:t>деңгей</w:t>
      </w:r>
      <w:r>
        <w:rPr>
          <w:rStyle w:val="y2iqfc"/>
          <w:color w:val="202124"/>
          <w:lang w:val="kk-KZ"/>
        </w:rPr>
        <w:t>лі</w:t>
      </w:r>
      <w:r w:rsidRPr="002E6EBC">
        <w:rPr>
          <w:rStyle w:val="y2iqfc"/>
          <w:color w:val="202124"/>
          <w:lang w:val="kk-KZ"/>
        </w:rPr>
        <w:t xml:space="preserve"> </w:t>
      </w:r>
      <w:r w:rsidR="004967F1">
        <w:rPr>
          <w:rStyle w:val="y2iqfc"/>
          <w:color w:val="202124"/>
          <w:lang w:val="kk-KZ"/>
        </w:rPr>
        <w:t xml:space="preserve">СЭҚ ТН </w:t>
      </w:r>
      <w:r w:rsidRPr="002E6EBC">
        <w:rPr>
          <w:rStyle w:val="y2iqfc"/>
          <w:color w:val="202124"/>
          <w:lang w:val="kk-KZ"/>
        </w:rPr>
        <w:t>анықтама</w:t>
      </w:r>
      <w:r w:rsidR="004967F1">
        <w:rPr>
          <w:rStyle w:val="y2iqfc"/>
          <w:color w:val="202124"/>
          <w:lang w:val="kk-KZ"/>
        </w:rPr>
        <w:t>сынан</w:t>
      </w:r>
      <w:r>
        <w:rPr>
          <w:color w:val="000000" w:themeColor="text1"/>
          <w:lang w:val="kk-KZ"/>
        </w:rPr>
        <w:t xml:space="preserve"> керекті тауарды таңдаңыз</w:t>
      </w:r>
      <w:r w:rsidR="00821E44" w:rsidRPr="001D18D8">
        <w:rPr>
          <w:color w:val="000000" w:themeColor="text1"/>
        </w:rPr>
        <w:t>.</w:t>
      </w:r>
    </w:p>
    <w:p w:rsidR="00821E44" w:rsidRPr="001D18D8" w:rsidRDefault="00821E44" w:rsidP="00821E44">
      <w:pPr>
        <w:pStyle w:val="af7"/>
        <w:spacing w:after="160" w:line="25" w:lineRule="atLeast"/>
        <w:ind w:left="0"/>
        <w:jc w:val="center"/>
        <w:rPr>
          <w:b/>
          <w:i/>
          <w:color w:val="000000" w:themeColor="text1"/>
        </w:rPr>
      </w:pPr>
      <w:r w:rsidRPr="001D18D8">
        <w:rPr>
          <w:noProof/>
          <w:color w:val="000000" w:themeColor="text1"/>
        </w:rPr>
        <w:drawing>
          <wp:inline distT="0" distB="0" distL="0" distR="0" wp14:anchorId="25A3D1EF" wp14:editId="18B986A8">
            <wp:extent cx="4894678" cy="2139950"/>
            <wp:effectExtent l="19050" t="19050" r="20320" b="1270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4895775" cy="2140430"/>
                    </a:xfrm>
                    <a:prstGeom prst="rect">
                      <a:avLst/>
                    </a:prstGeom>
                    <a:ln>
                      <a:solidFill>
                        <a:schemeClr val="bg1">
                          <a:lumMod val="65000"/>
                        </a:schemeClr>
                      </a:solidFill>
                    </a:ln>
                  </pic:spPr>
                </pic:pic>
              </a:graphicData>
            </a:graphic>
          </wp:inline>
        </w:drawing>
      </w:r>
    </w:p>
    <w:bookmarkStart w:id="191" w:name="_Ref497918994"/>
    <w:bookmarkStart w:id="192" w:name="_Toc24636596"/>
    <w:bookmarkStart w:id="193" w:name="_Toc25246941"/>
    <w:p w:rsidR="00821E44" w:rsidRPr="00783196" w:rsidRDefault="00C84897" w:rsidP="00783196">
      <w:pPr>
        <w:pStyle w:val="af7"/>
        <w:spacing w:after="160" w:line="25" w:lineRule="atLeast"/>
        <w:ind w:left="1134"/>
        <w:contextualSpacing/>
        <w:jc w:val="center"/>
        <w:rPr>
          <w:b/>
          <w:color w:val="000000" w:themeColor="text1"/>
          <w:sz w:val="20"/>
          <w:szCs w:val="20"/>
        </w:rPr>
      </w:pPr>
      <w:r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37</w:t>
      </w:r>
      <w:r w:rsidRPr="00783196">
        <w:rPr>
          <w:b/>
          <w:color w:val="000000" w:themeColor="text1"/>
          <w:sz w:val="20"/>
          <w:szCs w:val="20"/>
        </w:rPr>
        <w:fldChar w:fldCharType="end"/>
      </w:r>
      <w:bookmarkEnd w:id="191"/>
      <w:r w:rsidR="00D40F85">
        <w:rPr>
          <w:b/>
          <w:color w:val="000000" w:themeColor="text1"/>
          <w:sz w:val="20"/>
          <w:szCs w:val="20"/>
        </w:rPr>
        <w:t>-</w:t>
      </w:r>
      <w:r w:rsidR="00D40F85">
        <w:rPr>
          <w:b/>
          <w:color w:val="000000" w:themeColor="text1"/>
          <w:sz w:val="20"/>
          <w:szCs w:val="20"/>
          <w:lang w:val="kk-KZ"/>
        </w:rPr>
        <w:t>сурет</w:t>
      </w:r>
      <w:r w:rsidR="00D40F85">
        <w:rPr>
          <w:b/>
          <w:color w:val="000000" w:themeColor="text1"/>
          <w:sz w:val="20"/>
          <w:szCs w:val="20"/>
        </w:rPr>
        <w:t xml:space="preserve">. </w:t>
      </w:r>
      <w:r w:rsidR="00821E44" w:rsidRPr="00783196">
        <w:rPr>
          <w:b/>
          <w:color w:val="000000" w:themeColor="text1"/>
          <w:sz w:val="20"/>
          <w:szCs w:val="20"/>
        </w:rPr>
        <w:t>1</w:t>
      </w:r>
      <w:bookmarkEnd w:id="192"/>
      <w:bookmarkEnd w:id="193"/>
      <w:r w:rsidR="00D40F85">
        <w:rPr>
          <w:b/>
          <w:color w:val="000000" w:themeColor="text1"/>
          <w:sz w:val="20"/>
          <w:szCs w:val="20"/>
        </w:rPr>
        <w:t>-</w:t>
      </w:r>
      <w:r w:rsidR="004967F1">
        <w:rPr>
          <w:b/>
          <w:color w:val="000000" w:themeColor="text1"/>
          <w:sz w:val="20"/>
          <w:szCs w:val="20"/>
          <w:lang w:val="kk-KZ"/>
        </w:rPr>
        <w:t>деңгейлі анықтамадан</w:t>
      </w:r>
      <w:r w:rsidR="00D40F85">
        <w:rPr>
          <w:b/>
          <w:color w:val="000000" w:themeColor="text1"/>
          <w:sz w:val="20"/>
          <w:szCs w:val="20"/>
          <w:lang w:val="kk-KZ"/>
        </w:rPr>
        <w:t xml:space="preserve"> жайғасымды таңдау</w:t>
      </w:r>
      <w:r w:rsidR="00821E44" w:rsidRPr="00783196">
        <w:rPr>
          <w:b/>
          <w:color w:val="000000" w:themeColor="text1"/>
          <w:sz w:val="20"/>
          <w:szCs w:val="20"/>
        </w:rPr>
        <w:t xml:space="preserve"> </w:t>
      </w:r>
    </w:p>
    <w:p w:rsidR="00821E44" w:rsidRPr="001D18D8" w:rsidRDefault="00821E44" w:rsidP="00821E44">
      <w:pPr>
        <w:pStyle w:val="af7"/>
        <w:spacing w:after="160" w:line="25" w:lineRule="atLeast"/>
        <w:ind w:left="851"/>
        <w:jc w:val="both"/>
        <w:rPr>
          <w:b/>
          <w:i/>
          <w:color w:val="000000" w:themeColor="text1"/>
        </w:rPr>
      </w:pPr>
    </w:p>
    <w:p w:rsidR="00821E44" w:rsidRPr="001D18D8" w:rsidRDefault="00821E44" w:rsidP="00821E44">
      <w:pPr>
        <w:pStyle w:val="af7"/>
        <w:spacing w:after="160" w:line="25" w:lineRule="atLeast"/>
        <w:ind w:left="0"/>
        <w:jc w:val="center"/>
        <w:rPr>
          <w:b/>
          <w:i/>
          <w:color w:val="000000" w:themeColor="text1"/>
        </w:rPr>
      </w:pPr>
      <w:r w:rsidRPr="001D18D8">
        <w:rPr>
          <w:noProof/>
          <w:color w:val="000000" w:themeColor="text1"/>
        </w:rPr>
        <w:drawing>
          <wp:inline distT="0" distB="0" distL="0" distR="0" wp14:anchorId="206FA3CA" wp14:editId="75EB3E2B">
            <wp:extent cx="4990246" cy="2197735"/>
            <wp:effectExtent l="19050" t="19050" r="20320" b="1206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5002050" cy="2202934"/>
                    </a:xfrm>
                    <a:prstGeom prst="rect">
                      <a:avLst/>
                    </a:prstGeom>
                    <a:ln>
                      <a:solidFill>
                        <a:schemeClr val="bg1">
                          <a:lumMod val="65000"/>
                        </a:schemeClr>
                      </a:solidFill>
                    </a:ln>
                  </pic:spPr>
                </pic:pic>
              </a:graphicData>
            </a:graphic>
          </wp:inline>
        </w:drawing>
      </w:r>
    </w:p>
    <w:bookmarkStart w:id="194" w:name="_Ref497919064"/>
    <w:bookmarkStart w:id="195" w:name="_Toc24636597"/>
    <w:bookmarkStart w:id="196" w:name="_Toc25246942"/>
    <w:p w:rsidR="00821E44" w:rsidRPr="00783196" w:rsidRDefault="00C84897" w:rsidP="00783196">
      <w:pPr>
        <w:pStyle w:val="af7"/>
        <w:spacing w:after="160" w:line="25" w:lineRule="atLeast"/>
        <w:ind w:left="1134"/>
        <w:contextualSpacing/>
        <w:jc w:val="center"/>
        <w:rPr>
          <w:b/>
          <w:color w:val="000000" w:themeColor="text1"/>
          <w:sz w:val="20"/>
          <w:szCs w:val="20"/>
        </w:rPr>
      </w:pPr>
      <w:r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38</w:t>
      </w:r>
      <w:r w:rsidRPr="00783196">
        <w:rPr>
          <w:b/>
          <w:color w:val="000000" w:themeColor="text1"/>
          <w:sz w:val="20"/>
          <w:szCs w:val="20"/>
        </w:rPr>
        <w:fldChar w:fldCharType="end"/>
      </w:r>
      <w:bookmarkEnd w:id="194"/>
      <w:r w:rsidR="00D40F85">
        <w:rPr>
          <w:b/>
          <w:color w:val="000000" w:themeColor="text1"/>
          <w:sz w:val="20"/>
          <w:szCs w:val="20"/>
        </w:rPr>
        <w:t>-</w:t>
      </w:r>
      <w:r w:rsidR="00D40F85">
        <w:rPr>
          <w:b/>
          <w:color w:val="000000" w:themeColor="text1"/>
          <w:sz w:val="20"/>
          <w:szCs w:val="20"/>
          <w:lang w:val="kk-KZ"/>
        </w:rPr>
        <w:t>сурет</w:t>
      </w:r>
      <w:r w:rsidR="00821E44" w:rsidRPr="00783196">
        <w:rPr>
          <w:b/>
          <w:color w:val="000000" w:themeColor="text1"/>
          <w:sz w:val="20"/>
          <w:szCs w:val="20"/>
        </w:rPr>
        <w:t>. 2</w:t>
      </w:r>
      <w:bookmarkEnd w:id="195"/>
      <w:bookmarkEnd w:id="196"/>
      <w:r w:rsidR="00D40F85">
        <w:rPr>
          <w:b/>
          <w:color w:val="000000" w:themeColor="text1"/>
          <w:sz w:val="20"/>
          <w:szCs w:val="20"/>
        </w:rPr>
        <w:t>-</w:t>
      </w:r>
      <w:r w:rsidR="00D40F85">
        <w:rPr>
          <w:b/>
          <w:color w:val="000000" w:themeColor="text1"/>
          <w:sz w:val="20"/>
          <w:szCs w:val="20"/>
          <w:lang w:val="kk-KZ"/>
        </w:rPr>
        <w:t xml:space="preserve">деңгейлі </w:t>
      </w:r>
      <w:r w:rsidR="004967F1">
        <w:rPr>
          <w:b/>
          <w:color w:val="000000" w:themeColor="text1"/>
          <w:sz w:val="20"/>
          <w:szCs w:val="20"/>
          <w:lang w:val="kk-KZ"/>
        </w:rPr>
        <w:t>СЭҚ ТН анықтамасынан</w:t>
      </w:r>
      <w:r w:rsidR="00D40F85">
        <w:rPr>
          <w:b/>
          <w:color w:val="000000" w:themeColor="text1"/>
          <w:sz w:val="20"/>
          <w:szCs w:val="20"/>
          <w:lang w:val="kk-KZ"/>
        </w:rPr>
        <w:t xml:space="preserve"> жайғасымды таңдау</w:t>
      </w:r>
      <w:r w:rsidR="00821E44" w:rsidRPr="00783196">
        <w:rPr>
          <w:b/>
          <w:color w:val="000000" w:themeColor="text1"/>
          <w:sz w:val="20"/>
          <w:szCs w:val="20"/>
        </w:rPr>
        <w:t xml:space="preserve"> </w:t>
      </w:r>
    </w:p>
    <w:p w:rsidR="00821E44" w:rsidRPr="001D18D8" w:rsidRDefault="00821E44" w:rsidP="00821E44">
      <w:pPr>
        <w:pStyle w:val="af7"/>
        <w:spacing w:after="160" w:line="25" w:lineRule="atLeast"/>
        <w:ind w:left="851"/>
        <w:jc w:val="both"/>
        <w:rPr>
          <w:b/>
          <w:i/>
          <w:color w:val="000000" w:themeColor="text1"/>
        </w:rPr>
      </w:pPr>
    </w:p>
    <w:p w:rsidR="00821E44" w:rsidRPr="001D18D8" w:rsidRDefault="00D40F85" w:rsidP="00B232C1">
      <w:pPr>
        <w:pStyle w:val="af7"/>
        <w:numPr>
          <w:ilvl w:val="0"/>
          <w:numId w:val="22"/>
        </w:numPr>
        <w:spacing w:after="160" w:line="25" w:lineRule="atLeast"/>
        <w:ind w:left="1134" w:hanging="425"/>
        <w:contextualSpacing/>
        <w:jc w:val="both"/>
        <w:rPr>
          <w:color w:val="000000" w:themeColor="text1"/>
        </w:rPr>
      </w:pPr>
      <w:r>
        <w:rPr>
          <w:color w:val="000000" w:themeColor="text1"/>
          <w:lang w:val="kk-KZ"/>
        </w:rPr>
        <w:lastRenderedPageBreak/>
        <w:t>Қалған өрістерді толтырыңыз және</w:t>
      </w:r>
      <w:r>
        <w:rPr>
          <w:color w:val="000000" w:themeColor="text1"/>
        </w:rPr>
        <w:t xml:space="preserve"> «</w:t>
      </w:r>
      <w:r>
        <w:rPr>
          <w:color w:val="000000" w:themeColor="text1"/>
          <w:lang w:val="kk-KZ"/>
        </w:rPr>
        <w:t>Дайын</w:t>
      </w:r>
      <w:r w:rsidR="00821E44" w:rsidRPr="001D18D8">
        <w:rPr>
          <w:color w:val="000000" w:themeColor="text1"/>
        </w:rPr>
        <w:t>»</w:t>
      </w:r>
      <w:r>
        <w:rPr>
          <w:color w:val="000000" w:themeColor="text1"/>
          <w:lang w:val="kk-KZ"/>
        </w:rPr>
        <w:t xml:space="preserve"> батырмасын басыңыз</w:t>
      </w:r>
      <w:r w:rsidR="00821E44" w:rsidRPr="001D18D8">
        <w:rPr>
          <w:color w:val="000000" w:themeColor="text1"/>
        </w:rPr>
        <w:t>.</w:t>
      </w:r>
    </w:p>
    <w:p w:rsidR="00821E44" w:rsidRPr="001D18D8" w:rsidRDefault="00821E44" w:rsidP="00821E44">
      <w:pPr>
        <w:pStyle w:val="af7"/>
        <w:spacing w:line="25" w:lineRule="atLeast"/>
        <w:ind w:left="0"/>
        <w:jc w:val="center"/>
        <w:rPr>
          <w:noProof/>
          <w:color w:val="000000" w:themeColor="text1"/>
        </w:rPr>
      </w:pPr>
      <w:r w:rsidRPr="001D18D8">
        <w:rPr>
          <w:noProof/>
          <w:color w:val="000000" w:themeColor="text1"/>
        </w:rPr>
        <w:t xml:space="preserve"> </w:t>
      </w:r>
      <w:r w:rsidRPr="001D18D8">
        <w:rPr>
          <w:noProof/>
          <w:color w:val="000000" w:themeColor="text1"/>
        </w:rPr>
        <w:drawing>
          <wp:inline distT="0" distB="0" distL="0" distR="0" wp14:anchorId="5CBCE3E4" wp14:editId="557F8DCC">
            <wp:extent cx="5720080" cy="3433271"/>
            <wp:effectExtent l="19050" t="19050" r="13970" b="1524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5722663" cy="3434821"/>
                    </a:xfrm>
                    <a:prstGeom prst="rect">
                      <a:avLst/>
                    </a:prstGeom>
                    <a:ln>
                      <a:solidFill>
                        <a:schemeClr val="bg1">
                          <a:lumMod val="65000"/>
                        </a:schemeClr>
                      </a:solidFill>
                    </a:ln>
                  </pic:spPr>
                </pic:pic>
              </a:graphicData>
            </a:graphic>
          </wp:inline>
        </w:drawing>
      </w:r>
    </w:p>
    <w:bookmarkStart w:id="197" w:name="_Ref497919501"/>
    <w:bookmarkStart w:id="198" w:name="_Toc24636598"/>
    <w:bookmarkStart w:id="199" w:name="_Toc25246943"/>
    <w:p w:rsidR="00821E44" w:rsidRPr="0053457C"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39</w:t>
      </w:r>
      <w:r w:rsidRPr="00783196">
        <w:rPr>
          <w:b/>
          <w:color w:val="000000" w:themeColor="text1"/>
          <w:sz w:val="20"/>
          <w:szCs w:val="20"/>
        </w:rPr>
        <w:fldChar w:fldCharType="end"/>
      </w:r>
      <w:bookmarkEnd w:id="197"/>
      <w:r w:rsidR="00D40F85">
        <w:rPr>
          <w:b/>
          <w:color w:val="000000" w:themeColor="text1"/>
          <w:sz w:val="20"/>
          <w:szCs w:val="20"/>
        </w:rPr>
        <w:t>-</w:t>
      </w:r>
      <w:r w:rsidR="00D40F85">
        <w:rPr>
          <w:b/>
          <w:color w:val="000000" w:themeColor="text1"/>
          <w:sz w:val="20"/>
          <w:szCs w:val="20"/>
          <w:lang w:val="kk-KZ"/>
        </w:rPr>
        <w:t>сурет</w:t>
      </w:r>
      <w:r w:rsidR="00821E44" w:rsidRPr="00783196">
        <w:rPr>
          <w:b/>
          <w:color w:val="000000" w:themeColor="text1"/>
          <w:sz w:val="20"/>
          <w:szCs w:val="20"/>
        </w:rPr>
        <w:t xml:space="preserve">. </w:t>
      </w:r>
      <w:bookmarkEnd w:id="198"/>
      <w:bookmarkEnd w:id="199"/>
      <w:r w:rsidR="0053457C">
        <w:rPr>
          <w:b/>
          <w:color w:val="000000" w:themeColor="text1"/>
          <w:sz w:val="20"/>
          <w:szCs w:val="20"/>
          <w:lang w:val="kk-KZ"/>
        </w:rPr>
        <w:t>Тауар туралы деректерді толтыру</w:t>
      </w:r>
    </w:p>
    <w:p w:rsidR="00E5160C" w:rsidRPr="001D18D8" w:rsidRDefault="00E5160C" w:rsidP="00E5160C">
      <w:pPr>
        <w:rPr>
          <w:color w:val="000000" w:themeColor="text1"/>
        </w:rPr>
      </w:pPr>
    </w:p>
    <w:p w:rsidR="00821E44" w:rsidRPr="001D18D8" w:rsidRDefault="00355D01" w:rsidP="00B232C1">
      <w:pPr>
        <w:pStyle w:val="af7"/>
        <w:numPr>
          <w:ilvl w:val="0"/>
          <w:numId w:val="22"/>
        </w:numPr>
        <w:spacing w:after="160" w:line="25" w:lineRule="atLeast"/>
        <w:ind w:left="1134" w:hanging="425"/>
        <w:contextualSpacing/>
        <w:jc w:val="both"/>
        <w:rPr>
          <w:color w:val="000000" w:themeColor="text1"/>
        </w:rPr>
      </w:pPr>
      <w:r w:rsidRPr="00196D56">
        <w:rPr>
          <w:rStyle w:val="y2iqfc"/>
          <w:color w:val="202124"/>
          <w:lang w:val="kk-KZ"/>
        </w:rPr>
        <w:t>Нысан</w:t>
      </w:r>
      <w:r>
        <w:rPr>
          <w:rStyle w:val="y2iqfc"/>
          <w:color w:val="202124"/>
          <w:lang w:val="kk-KZ"/>
        </w:rPr>
        <w:t xml:space="preserve">ның қалған бөлігін толтырыңыз, </w:t>
      </w:r>
      <w:r w:rsidRPr="00196D56">
        <w:rPr>
          <w:rStyle w:val="y2iqfc"/>
          <w:color w:val="202124"/>
          <w:lang w:val="kk-KZ"/>
        </w:rPr>
        <w:t>оның ішінде тауарлар ор</w:t>
      </w:r>
      <w:r>
        <w:rPr>
          <w:rStyle w:val="y2iqfc"/>
          <w:color w:val="202124"/>
          <w:lang w:val="kk-KZ"/>
        </w:rPr>
        <w:t>наластырылатын қойманы көрсетіңіз және</w:t>
      </w:r>
      <w:r w:rsidRPr="00196D56">
        <w:rPr>
          <w:rStyle w:val="y2iqfc"/>
          <w:color w:val="202124"/>
          <w:lang w:val="kk-KZ"/>
        </w:rPr>
        <w:t xml:space="preserve"> «Сақтау» батырмасын басыңыз</w:t>
      </w:r>
      <w:r w:rsidR="00821E44" w:rsidRPr="001D18D8">
        <w:rPr>
          <w:color w:val="000000" w:themeColor="text1"/>
        </w:rPr>
        <w:t xml:space="preserve">. </w:t>
      </w:r>
    </w:p>
    <w:p w:rsidR="00821E44" w:rsidRPr="001D18D8" w:rsidRDefault="00821E44" w:rsidP="00821E44">
      <w:pPr>
        <w:pStyle w:val="af7"/>
        <w:spacing w:line="25" w:lineRule="atLeast"/>
        <w:ind w:left="0"/>
        <w:jc w:val="center"/>
        <w:rPr>
          <w:noProof/>
          <w:color w:val="000000" w:themeColor="text1"/>
        </w:rPr>
      </w:pPr>
      <w:r w:rsidRPr="001D18D8">
        <w:rPr>
          <w:noProof/>
          <w:color w:val="000000" w:themeColor="text1"/>
        </w:rPr>
        <w:drawing>
          <wp:inline distT="0" distB="0" distL="0" distR="0" wp14:anchorId="196FC180" wp14:editId="6F5EFEAC">
            <wp:extent cx="5940425" cy="2813050"/>
            <wp:effectExtent l="19050" t="19050" r="22225" b="2540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940425" cy="2813050"/>
                    </a:xfrm>
                    <a:prstGeom prst="rect">
                      <a:avLst/>
                    </a:prstGeom>
                    <a:ln>
                      <a:solidFill>
                        <a:schemeClr val="bg1">
                          <a:lumMod val="65000"/>
                        </a:schemeClr>
                      </a:solidFill>
                    </a:ln>
                  </pic:spPr>
                </pic:pic>
              </a:graphicData>
            </a:graphic>
          </wp:inline>
        </w:drawing>
      </w:r>
    </w:p>
    <w:bookmarkStart w:id="200" w:name="_Ref497919550"/>
    <w:bookmarkStart w:id="201" w:name="_Toc24636599"/>
    <w:bookmarkStart w:id="202" w:name="_Toc25246944"/>
    <w:p w:rsidR="00821E44" w:rsidRPr="00355D01" w:rsidRDefault="00C84897" w:rsidP="00783196">
      <w:pPr>
        <w:pStyle w:val="af7"/>
        <w:spacing w:after="160" w:line="25" w:lineRule="atLeast"/>
        <w:ind w:left="1134"/>
        <w:contextualSpacing/>
        <w:jc w:val="center"/>
        <w:rPr>
          <w:b/>
          <w:color w:val="000000" w:themeColor="text1"/>
          <w:sz w:val="20"/>
          <w:szCs w:val="20"/>
          <w:lang w:val="kk-KZ"/>
        </w:rPr>
      </w:pPr>
      <w:r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Pr="00783196">
        <w:rPr>
          <w:b/>
          <w:color w:val="000000" w:themeColor="text1"/>
          <w:sz w:val="20"/>
          <w:szCs w:val="20"/>
        </w:rPr>
        <w:fldChar w:fldCharType="separate"/>
      </w:r>
      <w:r w:rsidR="00F648FC">
        <w:rPr>
          <w:b/>
          <w:noProof/>
          <w:color w:val="000000" w:themeColor="text1"/>
          <w:sz w:val="20"/>
          <w:szCs w:val="20"/>
        </w:rPr>
        <w:t>40</w:t>
      </w:r>
      <w:r w:rsidRPr="00783196">
        <w:rPr>
          <w:b/>
          <w:color w:val="000000" w:themeColor="text1"/>
          <w:sz w:val="20"/>
          <w:szCs w:val="20"/>
        </w:rPr>
        <w:fldChar w:fldCharType="end"/>
      </w:r>
      <w:bookmarkEnd w:id="200"/>
      <w:r w:rsidR="00355D01">
        <w:rPr>
          <w:b/>
          <w:color w:val="000000" w:themeColor="text1"/>
          <w:sz w:val="20"/>
          <w:szCs w:val="20"/>
        </w:rPr>
        <w:t>-</w:t>
      </w:r>
      <w:r w:rsidR="00355D01">
        <w:rPr>
          <w:b/>
          <w:color w:val="000000" w:themeColor="text1"/>
          <w:sz w:val="20"/>
          <w:szCs w:val="20"/>
          <w:lang w:val="kk-KZ"/>
        </w:rPr>
        <w:t>сурет</w:t>
      </w:r>
      <w:r w:rsidR="00355D01">
        <w:rPr>
          <w:b/>
          <w:color w:val="000000" w:themeColor="text1"/>
          <w:sz w:val="20"/>
          <w:szCs w:val="20"/>
        </w:rPr>
        <w:t>. «</w:t>
      </w:r>
      <w:r w:rsidR="00355D01">
        <w:rPr>
          <w:b/>
          <w:color w:val="000000" w:themeColor="text1"/>
          <w:sz w:val="20"/>
          <w:szCs w:val="20"/>
          <w:lang w:val="kk-KZ"/>
        </w:rPr>
        <w:t>Қалдықтар</w:t>
      </w:r>
      <w:r w:rsidR="00821E44" w:rsidRPr="00783196">
        <w:rPr>
          <w:b/>
          <w:color w:val="000000" w:themeColor="text1"/>
          <w:sz w:val="20"/>
          <w:szCs w:val="20"/>
        </w:rPr>
        <w:t>»</w:t>
      </w:r>
      <w:bookmarkEnd w:id="201"/>
      <w:bookmarkEnd w:id="202"/>
      <w:r w:rsidR="00355D01">
        <w:rPr>
          <w:b/>
          <w:color w:val="000000" w:themeColor="text1"/>
          <w:sz w:val="20"/>
          <w:szCs w:val="20"/>
          <w:lang w:val="kk-KZ"/>
        </w:rPr>
        <w:t xml:space="preserve"> нысанында деректерді толтыру </w:t>
      </w:r>
    </w:p>
    <w:p w:rsidR="00E5160C" w:rsidRPr="001D18D8" w:rsidRDefault="00E5160C" w:rsidP="00E5160C">
      <w:pPr>
        <w:rPr>
          <w:color w:val="000000" w:themeColor="text1"/>
        </w:rPr>
      </w:pPr>
    </w:p>
    <w:p w:rsidR="00B51965" w:rsidRPr="001D18D8" w:rsidRDefault="00355D01" w:rsidP="00B232C1">
      <w:pPr>
        <w:pStyle w:val="af7"/>
        <w:numPr>
          <w:ilvl w:val="0"/>
          <w:numId w:val="22"/>
        </w:numPr>
        <w:spacing w:after="160" w:line="25" w:lineRule="atLeast"/>
        <w:ind w:left="1134" w:hanging="425"/>
        <w:contextualSpacing/>
        <w:jc w:val="both"/>
        <w:rPr>
          <w:color w:val="000000" w:themeColor="text1"/>
        </w:rPr>
      </w:pPr>
      <w:r>
        <w:rPr>
          <w:rStyle w:val="y2iqfc"/>
          <w:color w:val="202124"/>
          <w:lang w:val="kk-KZ"/>
        </w:rPr>
        <w:t>RSA сертификаты бар нысанға</w:t>
      </w:r>
      <w:r w:rsidRPr="00196D56">
        <w:rPr>
          <w:rStyle w:val="y2iqfc"/>
          <w:color w:val="202124"/>
          <w:lang w:val="kk-KZ"/>
        </w:rPr>
        <w:t xml:space="preserve"> қол қойыңыз, содан кейін ол сақта</w:t>
      </w:r>
      <w:r>
        <w:rPr>
          <w:rStyle w:val="y2iqfc"/>
          <w:color w:val="202124"/>
          <w:lang w:val="kk-KZ"/>
        </w:rPr>
        <w:t>лады және қалдықтар ВҚ</w:t>
      </w:r>
      <w:r w:rsidRPr="00196D56">
        <w:rPr>
          <w:rStyle w:val="y2iqfc"/>
          <w:color w:val="202124"/>
          <w:lang w:val="kk-KZ"/>
        </w:rPr>
        <w:t>-</w:t>
      </w:r>
      <w:r>
        <w:rPr>
          <w:rStyle w:val="y2iqfc"/>
          <w:color w:val="202124"/>
          <w:lang w:val="kk-KZ"/>
        </w:rPr>
        <w:t>ға кіріске алынады</w:t>
      </w:r>
      <w:r w:rsidR="00821E44" w:rsidRPr="001D18D8">
        <w:rPr>
          <w:color w:val="000000" w:themeColor="text1"/>
        </w:rPr>
        <w:t>.</w:t>
      </w:r>
    </w:p>
    <w:p w:rsidR="00821E44" w:rsidRDefault="00355D01" w:rsidP="00B51965">
      <w:pPr>
        <w:spacing w:after="160" w:line="25" w:lineRule="atLeast"/>
        <w:ind w:firstLine="709"/>
        <w:contextualSpacing/>
        <w:jc w:val="both"/>
        <w:rPr>
          <w:color w:val="000000" w:themeColor="text1"/>
        </w:rPr>
      </w:pPr>
      <w:r>
        <w:rPr>
          <w:rStyle w:val="y2iqfc"/>
          <w:color w:val="202124"/>
          <w:lang w:val="kk-KZ"/>
        </w:rPr>
        <w:t>Егер сізде тіркелген нақты</w:t>
      </w:r>
      <w:r w:rsidRPr="00196D56">
        <w:rPr>
          <w:rStyle w:val="y2iqfc"/>
          <w:color w:val="202124"/>
          <w:lang w:val="kk-KZ"/>
        </w:rPr>
        <w:t xml:space="preserve"> қойма болмаса, оны </w:t>
      </w:r>
      <w:r>
        <w:rPr>
          <w:rStyle w:val="y2iqfc"/>
          <w:color w:val="202124"/>
          <w:lang w:val="kk-KZ"/>
        </w:rPr>
        <w:t xml:space="preserve">сізге оны </w:t>
      </w:r>
      <w:r w:rsidRPr="00196D56">
        <w:rPr>
          <w:rStyle w:val="y2iqfc"/>
          <w:color w:val="202124"/>
          <w:lang w:val="kk-KZ"/>
        </w:rPr>
        <w:t>тіркеу</w:t>
      </w:r>
      <w:r>
        <w:rPr>
          <w:rStyle w:val="y2iqfc"/>
          <w:color w:val="202124"/>
          <w:lang w:val="kk-KZ"/>
        </w:rPr>
        <w:t>ді жүргізу</w:t>
      </w:r>
      <w:r w:rsidRPr="00196D56">
        <w:rPr>
          <w:rStyle w:val="y2iqfc"/>
          <w:color w:val="202124"/>
          <w:lang w:val="kk-KZ"/>
        </w:rPr>
        <w:t xml:space="preserve"> қажет</w:t>
      </w:r>
      <w:r w:rsidR="00B51965" w:rsidRPr="001D18D8">
        <w:rPr>
          <w:color w:val="000000" w:themeColor="text1"/>
        </w:rPr>
        <w:t xml:space="preserve">. </w:t>
      </w:r>
    </w:p>
    <w:p w:rsidR="00783196" w:rsidRPr="001D18D8" w:rsidRDefault="00783196" w:rsidP="00B51965">
      <w:pPr>
        <w:spacing w:after="160" w:line="25" w:lineRule="atLeast"/>
        <w:ind w:firstLine="709"/>
        <w:contextualSpacing/>
        <w:jc w:val="both"/>
        <w:rPr>
          <w:color w:val="000000" w:themeColor="text1"/>
        </w:rPr>
      </w:pPr>
    </w:p>
    <w:p w:rsidR="004F6CC6" w:rsidRPr="001D18D8" w:rsidRDefault="00E82E4E" w:rsidP="00175FEE">
      <w:pPr>
        <w:pStyle w:val="7"/>
        <w:numPr>
          <w:ilvl w:val="3"/>
          <w:numId w:val="174"/>
        </w:numPr>
        <w:ind w:left="1843"/>
        <w:rPr>
          <w:rFonts w:ascii="Times New Roman" w:hAnsi="Times New Roman"/>
          <w:b/>
          <w:i w:val="0"/>
          <w:color w:val="000000" w:themeColor="text1"/>
        </w:rPr>
      </w:pPr>
      <w:bookmarkStart w:id="203" w:name="_Toc69509365"/>
      <w:r>
        <w:rPr>
          <w:rFonts w:ascii="Times New Roman" w:hAnsi="Times New Roman"/>
          <w:b/>
          <w:i w:val="0"/>
          <w:color w:val="000000" w:themeColor="text1"/>
          <w:lang w:val="kk-KZ"/>
        </w:rPr>
        <w:lastRenderedPageBreak/>
        <w:t>Қалдықтарды</w:t>
      </w:r>
      <w:r w:rsidR="004F6CC6" w:rsidRPr="001D18D8">
        <w:rPr>
          <w:rFonts w:ascii="Times New Roman" w:hAnsi="Times New Roman"/>
          <w:b/>
          <w:i w:val="0"/>
          <w:color w:val="000000" w:themeColor="text1"/>
        </w:rPr>
        <w:t xml:space="preserve"> импорт</w:t>
      </w:r>
      <w:bookmarkEnd w:id="203"/>
      <w:r>
        <w:rPr>
          <w:rFonts w:ascii="Times New Roman" w:hAnsi="Times New Roman"/>
          <w:b/>
          <w:i w:val="0"/>
          <w:color w:val="000000" w:themeColor="text1"/>
          <w:lang w:val="kk-KZ"/>
        </w:rPr>
        <w:t xml:space="preserve"> арқылы енгізу</w:t>
      </w:r>
    </w:p>
    <w:p w:rsidR="005F7354" w:rsidRPr="001D18D8" w:rsidRDefault="00E82E4E" w:rsidP="005F7354">
      <w:pPr>
        <w:spacing w:after="160" w:line="25" w:lineRule="atLeast"/>
        <w:ind w:firstLine="709"/>
        <w:jc w:val="both"/>
        <w:rPr>
          <w:color w:val="000000" w:themeColor="text1"/>
        </w:rPr>
      </w:pPr>
      <w:r>
        <w:rPr>
          <w:rStyle w:val="y2iqfc"/>
          <w:color w:val="202124"/>
          <w:lang w:val="kk-KZ"/>
        </w:rPr>
        <w:t>Қалдықтар нысаны</w:t>
      </w:r>
      <w:r w:rsidRPr="00196D56">
        <w:rPr>
          <w:rStyle w:val="y2iqfc"/>
          <w:color w:val="202124"/>
          <w:lang w:val="kk-KZ"/>
        </w:rPr>
        <w:t xml:space="preserve"> арқы</w:t>
      </w:r>
      <w:r>
        <w:rPr>
          <w:rStyle w:val="y2iqfc"/>
          <w:color w:val="202124"/>
          <w:lang w:val="kk-KZ"/>
        </w:rPr>
        <w:t>лы виртуалды қоймаға қалдықтарды енгізуді ЭШФ АЖ порталында</w:t>
      </w:r>
      <w:r w:rsidRPr="00196D56">
        <w:rPr>
          <w:rStyle w:val="y2iqfc"/>
          <w:color w:val="202124"/>
          <w:lang w:val="kk-KZ"/>
        </w:rPr>
        <w:t xml:space="preserve"> </w:t>
      </w:r>
      <w:r w:rsidR="0012322C">
        <w:rPr>
          <w:rStyle w:val="y2iqfc"/>
          <w:color w:val="202124"/>
          <w:lang w:val="kk-KZ"/>
        </w:rPr>
        <w:t>xml–файлды</w:t>
      </w:r>
      <w:r w:rsidR="0012322C" w:rsidRPr="00196D56">
        <w:rPr>
          <w:rStyle w:val="y2iqfc"/>
          <w:color w:val="202124"/>
          <w:lang w:val="kk-KZ"/>
        </w:rPr>
        <w:t xml:space="preserve"> </w:t>
      </w:r>
      <w:r>
        <w:rPr>
          <w:rStyle w:val="y2iqfc"/>
          <w:color w:val="202124"/>
          <w:lang w:val="kk-KZ"/>
        </w:rPr>
        <w:t>импорттау арқылы жүргізуге болады</w:t>
      </w:r>
      <w:r w:rsidR="005F7354" w:rsidRPr="001D18D8">
        <w:rPr>
          <w:color w:val="000000" w:themeColor="text1"/>
        </w:rPr>
        <w:t>.</w:t>
      </w:r>
    </w:p>
    <w:p w:rsidR="005F7354" w:rsidRPr="001D18D8" w:rsidRDefault="00E82E4E" w:rsidP="00175FEE">
      <w:pPr>
        <w:pStyle w:val="af7"/>
        <w:numPr>
          <w:ilvl w:val="0"/>
          <w:numId w:val="96"/>
        </w:numPr>
        <w:spacing w:after="160" w:line="25" w:lineRule="atLeast"/>
        <w:ind w:left="1134"/>
        <w:contextualSpacing/>
        <w:jc w:val="both"/>
        <w:rPr>
          <w:color w:val="000000" w:themeColor="text1"/>
        </w:rPr>
      </w:pPr>
      <w:r>
        <w:rPr>
          <w:color w:val="000000" w:themeColor="text1"/>
          <w:lang w:val="kk-KZ"/>
        </w:rPr>
        <w:t>Қалдықтарды</w:t>
      </w:r>
      <w:r w:rsidR="005F7354" w:rsidRPr="001D18D8">
        <w:rPr>
          <w:color w:val="000000" w:themeColor="text1"/>
        </w:rPr>
        <w:t xml:space="preserve"> импорт </w:t>
      </w:r>
      <w:r>
        <w:rPr>
          <w:color w:val="000000" w:themeColor="text1"/>
          <w:lang w:val="kk-KZ"/>
        </w:rPr>
        <w:t xml:space="preserve">арқылы енгізу үшін </w:t>
      </w:r>
      <w:r>
        <w:rPr>
          <w:color w:val="000000" w:themeColor="text1"/>
        </w:rPr>
        <w:t>Виртуал</w:t>
      </w:r>
      <w:r>
        <w:rPr>
          <w:color w:val="000000" w:themeColor="text1"/>
          <w:lang w:val="kk-KZ"/>
        </w:rPr>
        <w:t>ды қойманың Нысандар журналына кіру қажет</w:t>
      </w:r>
      <w:r w:rsidR="005F7354" w:rsidRPr="001D18D8">
        <w:rPr>
          <w:color w:val="000000" w:themeColor="text1"/>
        </w:rPr>
        <w:t xml:space="preserve"> (</w:t>
      </w:r>
      <w:r w:rsidR="00C84897" w:rsidRPr="001D18D8">
        <w:rPr>
          <w:color w:val="000000" w:themeColor="text1"/>
        </w:rPr>
        <w:fldChar w:fldCharType="begin"/>
      </w:r>
      <w:r w:rsidR="005F7354" w:rsidRPr="001D18D8">
        <w:rPr>
          <w:color w:val="000000" w:themeColor="text1"/>
        </w:rPr>
        <w:instrText xml:space="preserve"> REF _Ref30170712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41</w:t>
      </w:r>
      <w:r w:rsidR="00C84897" w:rsidRPr="001D18D8">
        <w:rPr>
          <w:color w:val="000000" w:themeColor="text1"/>
        </w:rPr>
        <w:fldChar w:fldCharType="end"/>
      </w:r>
      <w:r>
        <w:rPr>
          <w:color w:val="000000" w:themeColor="text1"/>
        </w:rPr>
        <w:t>-</w:t>
      </w:r>
      <w:r>
        <w:rPr>
          <w:color w:val="000000" w:themeColor="text1"/>
          <w:lang w:val="kk-KZ"/>
        </w:rPr>
        <w:t>сурет</w:t>
      </w:r>
      <w:r w:rsidR="005F7354" w:rsidRPr="001D18D8">
        <w:rPr>
          <w:color w:val="000000" w:themeColor="text1"/>
        </w:rPr>
        <w:t>).</w:t>
      </w:r>
    </w:p>
    <w:p w:rsidR="005F7354" w:rsidRPr="001D18D8" w:rsidRDefault="005F7354" w:rsidP="005F7354">
      <w:pPr>
        <w:spacing w:after="160" w:line="25" w:lineRule="atLeast"/>
        <w:ind w:left="142"/>
        <w:contextualSpacing/>
        <w:jc w:val="both"/>
        <w:rPr>
          <w:color w:val="000000" w:themeColor="text1"/>
        </w:rPr>
      </w:pPr>
      <w:r w:rsidRPr="001D18D8">
        <w:rPr>
          <w:noProof/>
          <w:color w:val="000000" w:themeColor="text1"/>
        </w:rPr>
        <w:drawing>
          <wp:inline distT="0" distB="0" distL="0" distR="0" wp14:anchorId="2A5D0F03" wp14:editId="4F15A9C0">
            <wp:extent cx="5940425" cy="2628900"/>
            <wp:effectExtent l="0" t="0" r="3175" b="0"/>
            <wp:docPr id="66"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5940425" cy="2628900"/>
                    </a:xfrm>
                    <a:prstGeom prst="rect">
                      <a:avLst/>
                    </a:prstGeom>
                  </pic:spPr>
                </pic:pic>
              </a:graphicData>
            </a:graphic>
          </wp:inline>
        </w:drawing>
      </w:r>
    </w:p>
    <w:bookmarkStart w:id="204" w:name="_Ref30170712"/>
    <w:p w:rsidR="005F7354" w:rsidRPr="00B93B65" w:rsidRDefault="00C84897" w:rsidP="00012CFD">
      <w:pPr>
        <w:pStyle w:val="af7"/>
        <w:spacing w:after="160" w:line="25" w:lineRule="atLeast"/>
        <w:ind w:left="1134"/>
        <w:contextualSpacing/>
        <w:jc w:val="center"/>
        <w:rPr>
          <w:b/>
          <w:color w:val="000000" w:themeColor="text1"/>
          <w:sz w:val="20"/>
          <w:szCs w:val="20"/>
          <w:lang w:val="kk-KZ"/>
        </w:rPr>
      </w:pPr>
      <w:r w:rsidRPr="00012CFD">
        <w:rPr>
          <w:b/>
          <w:color w:val="000000" w:themeColor="text1"/>
          <w:sz w:val="20"/>
          <w:szCs w:val="20"/>
        </w:rPr>
        <w:fldChar w:fldCharType="begin"/>
      </w:r>
      <w:r w:rsidR="001D18D8" w:rsidRPr="00012CFD">
        <w:rPr>
          <w:b/>
          <w:color w:val="000000" w:themeColor="text1"/>
          <w:sz w:val="20"/>
          <w:szCs w:val="20"/>
        </w:rPr>
        <w:instrText xml:space="preserve"> SEQ Рисунок \* ARABIC </w:instrText>
      </w:r>
      <w:r w:rsidRPr="00012CFD">
        <w:rPr>
          <w:b/>
          <w:color w:val="000000" w:themeColor="text1"/>
          <w:sz w:val="20"/>
          <w:szCs w:val="20"/>
        </w:rPr>
        <w:fldChar w:fldCharType="separate"/>
      </w:r>
      <w:r w:rsidR="00F648FC">
        <w:rPr>
          <w:b/>
          <w:noProof/>
          <w:color w:val="000000" w:themeColor="text1"/>
          <w:sz w:val="20"/>
          <w:szCs w:val="20"/>
        </w:rPr>
        <w:t>41</w:t>
      </w:r>
      <w:r w:rsidRPr="00012CFD">
        <w:rPr>
          <w:b/>
          <w:color w:val="000000" w:themeColor="text1"/>
          <w:sz w:val="20"/>
          <w:szCs w:val="20"/>
        </w:rPr>
        <w:fldChar w:fldCharType="end"/>
      </w:r>
      <w:bookmarkEnd w:id="204"/>
      <w:r w:rsidR="00B93B65">
        <w:rPr>
          <w:b/>
          <w:color w:val="000000" w:themeColor="text1"/>
          <w:sz w:val="20"/>
          <w:szCs w:val="20"/>
        </w:rPr>
        <w:t>-</w:t>
      </w:r>
      <w:r w:rsidR="00B93B65">
        <w:rPr>
          <w:b/>
          <w:color w:val="000000" w:themeColor="text1"/>
          <w:sz w:val="20"/>
          <w:szCs w:val="20"/>
          <w:lang w:val="kk-KZ"/>
        </w:rPr>
        <w:t>сурет</w:t>
      </w:r>
      <w:r w:rsidR="00B93B65">
        <w:rPr>
          <w:b/>
          <w:color w:val="000000" w:themeColor="text1"/>
          <w:sz w:val="20"/>
          <w:szCs w:val="20"/>
        </w:rPr>
        <w:t>. Виртуал</w:t>
      </w:r>
      <w:r w:rsidR="00B93B65">
        <w:rPr>
          <w:b/>
          <w:color w:val="000000" w:themeColor="text1"/>
          <w:sz w:val="20"/>
          <w:szCs w:val="20"/>
          <w:lang w:val="kk-KZ"/>
        </w:rPr>
        <w:t>ды қойма</w:t>
      </w:r>
    </w:p>
    <w:p w:rsidR="005F7354" w:rsidRPr="001D18D8" w:rsidRDefault="005F7354" w:rsidP="005F7354">
      <w:pPr>
        <w:rPr>
          <w:color w:val="000000" w:themeColor="text1"/>
        </w:rPr>
      </w:pPr>
    </w:p>
    <w:p w:rsidR="005F7354" w:rsidRPr="001D18D8" w:rsidRDefault="00B93B65" w:rsidP="00175FEE">
      <w:pPr>
        <w:pStyle w:val="af7"/>
        <w:numPr>
          <w:ilvl w:val="0"/>
          <w:numId w:val="96"/>
        </w:numPr>
        <w:spacing w:after="160" w:line="25" w:lineRule="atLeast"/>
        <w:ind w:left="1134"/>
        <w:contextualSpacing/>
        <w:jc w:val="both"/>
        <w:rPr>
          <w:color w:val="000000" w:themeColor="text1"/>
        </w:rPr>
      </w:pPr>
      <w:r>
        <w:rPr>
          <w:color w:val="000000" w:themeColor="text1"/>
          <w:lang w:val="kk-KZ"/>
        </w:rPr>
        <w:t>Нысандар журналы ашылады</w:t>
      </w:r>
      <w:r w:rsidR="005F7354" w:rsidRPr="001D18D8">
        <w:rPr>
          <w:color w:val="000000" w:themeColor="text1"/>
        </w:rPr>
        <w:t xml:space="preserve">. </w:t>
      </w:r>
      <w:r>
        <w:rPr>
          <w:color w:val="000000" w:themeColor="text1"/>
          <w:lang w:val="kk-KZ"/>
        </w:rPr>
        <w:t>Қалдықтар нысанын</w:t>
      </w:r>
      <w:r>
        <w:rPr>
          <w:color w:val="000000" w:themeColor="text1"/>
        </w:rPr>
        <w:t xml:space="preserve"> импорт</w:t>
      </w:r>
      <w:r>
        <w:rPr>
          <w:color w:val="000000" w:themeColor="text1"/>
          <w:lang w:val="kk-KZ"/>
        </w:rPr>
        <w:t xml:space="preserve">тау үшін </w:t>
      </w:r>
      <w:r w:rsidR="005F7354" w:rsidRPr="001D18D8">
        <w:rPr>
          <w:color w:val="000000" w:themeColor="text1"/>
        </w:rPr>
        <w:t xml:space="preserve"> «</w:t>
      </w:r>
      <w:r>
        <w:rPr>
          <w:color w:val="000000" w:themeColor="text1"/>
          <w:lang w:val="kk-KZ"/>
        </w:rPr>
        <w:t>Нысанды и</w:t>
      </w:r>
      <w:r>
        <w:rPr>
          <w:color w:val="000000" w:themeColor="text1"/>
        </w:rPr>
        <w:t>мпор</w:t>
      </w:r>
      <w:r>
        <w:rPr>
          <w:color w:val="000000" w:themeColor="text1"/>
          <w:lang w:val="kk-KZ"/>
        </w:rPr>
        <w:t>ттау</w:t>
      </w:r>
      <w:r w:rsidR="005F7354" w:rsidRPr="001D18D8">
        <w:rPr>
          <w:color w:val="000000" w:themeColor="text1"/>
        </w:rPr>
        <w:t xml:space="preserve">» </w:t>
      </w:r>
      <w:r>
        <w:rPr>
          <w:color w:val="000000" w:themeColor="text1"/>
          <w:lang w:val="kk-KZ"/>
        </w:rPr>
        <w:t xml:space="preserve">батырмасын басыңыз </w:t>
      </w:r>
      <w:r w:rsidR="005F7354" w:rsidRPr="001D18D8">
        <w:rPr>
          <w:color w:val="000000" w:themeColor="text1"/>
        </w:rPr>
        <w:t>(</w:t>
      </w:r>
      <w:r w:rsidR="00742D54">
        <w:fldChar w:fldCharType="begin"/>
      </w:r>
      <w:r w:rsidR="00742D54">
        <w:instrText xml:space="preserve"> REF _Ref30170842 \h  \* MERGEFORMAT </w:instrText>
      </w:r>
      <w:r w:rsidR="00742D54">
        <w:fldChar w:fldCharType="separate"/>
      </w:r>
      <w:r w:rsidR="003877B0" w:rsidRPr="003877B0">
        <w:rPr>
          <w:color w:val="000000" w:themeColor="text1"/>
        </w:rPr>
        <w:t>42</w:t>
      </w:r>
      <w:r w:rsidR="00742D54">
        <w:fldChar w:fldCharType="end"/>
      </w:r>
      <w:r>
        <w:t>-</w:t>
      </w:r>
      <w:r>
        <w:rPr>
          <w:lang w:val="kk-KZ"/>
        </w:rPr>
        <w:t>сурет</w:t>
      </w:r>
      <w:r w:rsidR="005F7354" w:rsidRPr="001D18D8">
        <w:rPr>
          <w:color w:val="000000" w:themeColor="text1"/>
        </w:rPr>
        <w:t>).</w:t>
      </w:r>
    </w:p>
    <w:p w:rsidR="005F7354" w:rsidRPr="001D18D8" w:rsidRDefault="005F7354" w:rsidP="005F7354">
      <w:pPr>
        <w:rPr>
          <w:color w:val="000000" w:themeColor="text1"/>
        </w:rPr>
      </w:pPr>
      <w:r w:rsidRPr="001D18D8">
        <w:rPr>
          <w:noProof/>
          <w:color w:val="000000" w:themeColor="text1"/>
        </w:rPr>
        <w:drawing>
          <wp:inline distT="0" distB="0" distL="0" distR="0" wp14:anchorId="0D1E056B" wp14:editId="53C2851B">
            <wp:extent cx="5935345" cy="1473200"/>
            <wp:effectExtent l="0" t="0" r="8255" b="0"/>
            <wp:docPr id="67"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5345" cy="1473200"/>
                    </a:xfrm>
                    <a:prstGeom prst="rect">
                      <a:avLst/>
                    </a:prstGeom>
                    <a:noFill/>
                    <a:ln>
                      <a:noFill/>
                    </a:ln>
                  </pic:spPr>
                </pic:pic>
              </a:graphicData>
            </a:graphic>
          </wp:inline>
        </w:drawing>
      </w:r>
    </w:p>
    <w:bookmarkStart w:id="205" w:name="_Ref30170842"/>
    <w:p w:rsidR="005F7354" w:rsidRPr="00B93B65" w:rsidRDefault="00C84897" w:rsidP="00012CFD">
      <w:pPr>
        <w:pStyle w:val="af7"/>
        <w:spacing w:after="160" w:line="25" w:lineRule="atLeast"/>
        <w:ind w:left="1134"/>
        <w:contextualSpacing/>
        <w:jc w:val="center"/>
        <w:rPr>
          <w:b/>
          <w:color w:val="000000" w:themeColor="text1"/>
          <w:sz w:val="20"/>
          <w:szCs w:val="20"/>
          <w:lang w:val="kk-KZ"/>
        </w:rPr>
      </w:pPr>
      <w:r w:rsidRPr="00012CFD">
        <w:rPr>
          <w:b/>
          <w:color w:val="000000" w:themeColor="text1"/>
          <w:sz w:val="20"/>
          <w:szCs w:val="20"/>
        </w:rPr>
        <w:fldChar w:fldCharType="begin"/>
      </w:r>
      <w:r w:rsidR="001D18D8" w:rsidRPr="00012CFD">
        <w:rPr>
          <w:b/>
          <w:color w:val="000000" w:themeColor="text1"/>
          <w:sz w:val="20"/>
          <w:szCs w:val="20"/>
        </w:rPr>
        <w:instrText xml:space="preserve"> SEQ Рисунок \* ARABIC </w:instrText>
      </w:r>
      <w:r w:rsidRPr="00012CFD">
        <w:rPr>
          <w:b/>
          <w:color w:val="000000" w:themeColor="text1"/>
          <w:sz w:val="20"/>
          <w:szCs w:val="20"/>
        </w:rPr>
        <w:fldChar w:fldCharType="separate"/>
      </w:r>
      <w:r w:rsidR="00F648FC">
        <w:rPr>
          <w:b/>
          <w:noProof/>
          <w:color w:val="000000" w:themeColor="text1"/>
          <w:sz w:val="20"/>
          <w:szCs w:val="20"/>
        </w:rPr>
        <w:t>42</w:t>
      </w:r>
      <w:r w:rsidRPr="00012CFD">
        <w:rPr>
          <w:b/>
          <w:color w:val="000000" w:themeColor="text1"/>
          <w:sz w:val="20"/>
          <w:szCs w:val="20"/>
        </w:rPr>
        <w:fldChar w:fldCharType="end"/>
      </w:r>
      <w:bookmarkEnd w:id="205"/>
      <w:r w:rsidR="00B93B65">
        <w:rPr>
          <w:b/>
          <w:color w:val="000000" w:themeColor="text1"/>
          <w:sz w:val="20"/>
          <w:szCs w:val="20"/>
        </w:rPr>
        <w:t>-</w:t>
      </w:r>
      <w:r w:rsidR="00B93B65">
        <w:rPr>
          <w:b/>
          <w:color w:val="000000" w:themeColor="text1"/>
          <w:sz w:val="20"/>
          <w:szCs w:val="20"/>
          <w:lang w:val="kk-KZ"/>
        </w:rPr>
        <w:t>сурет</w:t>
      </w:r>
      <w:r w:rsidR="00B93B65">
        <w:rPr>
          <w:b/>
          <w:color w:val="000000" w:themeColor="text1"/>
          <w:sz w:val="20"/>
          <w:szCs w:val="20"/>
        </w:rPr>
        <w:t xml:space="preserve">. </w:t>
      </w:r>
      <w:r w:rsidR="00B93B65">
        <w:rPr>
          <w:b/>
          <w:color w:val="000000" w:themeColor="text1"/>
          <w:sz w:val="20"/>
          <w:szCs w:val="20"/>
          <w:lang w:val="kk-KZ"/>
        </w:rPr>
        <w:t>Нысандар ж</w:t>
      </w:r>
      <w:r w:rsidR="00B93B65">
        <w:rPr>
          <w:b/>
          <w:color w:val="000000" w:themeColor="text1"/>
          <w:sz w:val="20"/>
          <w:szCs w:val="20"/>
        </w:rPr>
        <w:t>урнал</w:t>
      </w:r>
      <w:r w:rsidR="00B93B65">
        <w:rPr>
          <w:b/>
          <w:color w:val="000000" w:themeColor="text1"/>
          <w:sz w:val="20"/>
          <w:szCs w:val="20"/>
          <w:lang w:val="kk-KZ"/>
        </w:rPr>
        <w:t>ы</w:t>
      </w:r>
    </w:p>
    <w:p w:rsidR="005F7354" w:rsidRPr="00161758" w:rsidRDefault="00B93B65" w:rsidP="00175FEE">
      <w:pPr>
        <w:pStyle w:val="af7"/>
        <w:numPr>
          <w:ilvl w:val="0"/>
          <w:numId w:val="96"/>
        </w:numPr>
        <w:spacing w:after="160" w:line="25" w:lineRule="atLeast"/>
        <w:ind w:left="1134"/>
        <w:contextualSpacing/>
        <w:jc w:val="both"/>
        <w:rPr>
          <w:color w:val="000000" w:themeColor="text1"/>
          <w:lang w:val="kk-KZ"/>
        </w:rPr>
      </w:pPr>
      <w:r>
        <w:rPr>
          <w:color w:val="000000" w:themeColor="text1"/>
          <w:lang w:val="kk-KZ"/>
        </w:rPr>
        <w:t>И</w:t>
      </w:r>
      <w:r w:rsidRPr="00161758">
        <w:rPr>
          <w:color w:val="000000" w:themeColor="text1"/>
          <w:lang w:val="kk-KZ"/>
        </w:rPr>
        <w:t>мпорт</w:t>
      </w:r>
      <w:r>
        <w:rPr>
          <w:color w:val="000000" w:themeColor="text1"/>
          <w:lang w:val="kk-KZ"/>
        </w:rPr>
        <w:t>тауға арналған нысан ашылады</w:t>
      </w:r>
      <w:r w:rsidR="005F7354" w:rsidRPr="00161758">
        <w:rPr>
          <w:color w:val="000000" w:themeColor="text1"/>
          <w:lang w:val="kk-KZ"/>
        </w:rPr>
        <w:t xml:space="preserve">. </w:t>
      </w:r>
      <w:r>
        <w:rPr>
          <w:color w:val="000000" w:themeColor="text1"/>
          <w:lang w:val="kk-KZ"/>
        </w:rPr>
        <w:t>Тауар қалдықтарының деректері бар</w:t>
      </w:r>
      <w:r w:rsidR="005F7354" w:rsidRPr="00161758">
        <w:rPr>
          <w:color w:val="000000" w:themeColor="text1"/>
          <w:lang w:val="kk-KZ"/>
        </w:rPr>
        <w:t xml:space="preserve"> xml</w:t>
      </w:r>
      <w:r w:rsidRPr="00161758">
        <w:rPr>
          <w:color w:val="000000" w:themeColor="text1"/>
          <w:lang w:val="kk-KZ"/>
        </w:rPr>
        <w:t>–файл</w:t>
      </w:r>
      <w:r>
        <w:rPr>
          <w:color w:val="000000" w:themeColor="text1"/>
          <w:lang w:val="kk-KZ"/>
        </w:rPr>
        <w:t>ды таңдаңыз және</w:t>
      </w:r>
      <w:r w:rsidRPr="00161758">
        <w:rPr>
          <w:color w:val="000000" w:themeColor="text1"/>
          <w:lang w:val="kk-KZ"/>
        </w:rPr>
        <w:t xml:space="preserve"> «</w:t>
      </w:r>
      <w:r>
        <w:rPr>
          <w:color w:val="000000" w:themeColor="text1"/>
          <w:lang w:val="kk-KZ"/>
        </w:rPr>
        <w:t>Жүктеу</w:t>
      </w:r>
      <w:r w:rsidR="005F7354" w:rsidRPr="00161758">
        <w:rPr>
          <w:color w:val="000000" w:themeColor="text1"/>
          <w:lang w:val="kk-KZ"/>
        </w:rPr>
        <w:t>»</w:t>
      </w:r>
      <w:r>
        <w:rPr>
          <w:color w:val="000000" w:themeColor="text1"/>
          <w:lang w:val="kk-KZ"/>
        </w:rPr>
        <w:t xml:space="preserve"> батырмасын басыңыз</w:t>
      </w:r>
      <w:r w:rsidR="005F7354" w:rsidRPr="00161758">
        <w:rPr>
          <w:color w:val="000000" w:themeColor="text1"/>
          <w:lang w:val="kk-KZ"/>
        </w:rPr>
        <w:t>.</w:t>
      </w:r>
    </w:p>
    <w:p w:rsidR="005F7354" w:rsidRPr="001D18D8" w:rsidRDefault="005F7354" w:rsidP="005F7354">
      <w:pPr>
        <w:spacing w:after="160" w:line="25" w:lineRule="atLeast"/>
        <w:ind w:left="142"/>
        <w:contextualSpacing/>
        <w:jc w:val="center"/>
        <w:rPr>
          <w:color w:val="000000" w:themeColor="text1"/>
        </w:rPr>
      </w:pPr>
      <w:r w:rsidRPr="001D18D8">
        <w:rPr>
          <w:noProof/>
          <w:color w:val="000000" w:themeColor="text1"/>
        </w:rPr>
        <w:lastRenderedPageBreak/>
        <w:drawing>
          <wp:inline distT="0" distB="0" distL="0" distR="0" wp14:anchorId="68792F3A" wp14:editId="0C15BCC9">
            <wp:extent cx="4191000" cy="23907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4191000" cy="2390775"/>
                    </a:xfrm>
                    <a:prstGeom prst="rect">
                      <a:avLst/>
                    </a:prstGeom>
                  </pic:spPr>
                </pic:pic>
              </a:graphicData>
            </a:graphic>
          </wp:inline>
        </w:drawing>
      </w:r>
    </w:p>
    <w:p w:rsidR="005F7354" w:rsidRPr="00B93B65" w:rsidRDefault="00C84897" w:rsidP="00012CFD">
      <w:pPr>
        <w:pStyle w:val="af7"/>
        <w:spacing w:after="160" w:line="25" w:lineRule="atLeast"/>
        <w:ind w:left="1134"/>
        <w:contextualSpacing/>
        <w:jc w:val="center"/>
        <w:rPr>
          <w:b/>
          <w:color w:val="000000" w:themeColor="text1"/>
          <w:sz w:val="20"/>
          <w:szCs w:val="20"/>
          <w:lang w:val="kk-KZ"/>
        </w:rPr>
      </w:pPr>
      <w:r w:rsidRPr="00012CFD">
        <w:rPr>
          <w:b/>
          <w:color w:val="000000" w:themeColor="text1"/>
          <w:sz w:val="20"/>
          <w:szCs w:val="20"/>
        </w:rPr>
        <w:fldChar w:fldCharType="begin"/>
      </w:r>
      <w:r w:rsidR="001D18D8" w:rsidRPr="00012CFD">
        <w:rPr>
          <w:b/>
          <w:color w:val="000000" w:themeColor="text1"/>
          <w:sz w:val="20"/>
          <w:szCs w:val="20"/>
        </w:rPr>
        <w:instrText xml:space="preserve"> SEQ Рисунок \* ARABIC </w:instrText>
      </w:r>
      <w:r w:rsidRPr="00012CFD">
        <w:rPr>
          <w:b/>
          <w:color w:val="000000" w:themeColor="text1"/>
          <w:sz w:val="20"/>
          <w:szCs w:val="20"/>
        </w:rPr>
        <w:fldChar w:fldCharType="separate"/>
      </w:r>
      <w:r w:rsidR="00F648FC">
        <w:rPr>
          <w:b/>
          <w:noProof/>
          <w:color w:val="000000" w:themeColor="text1"/>
          <w:sz w:val="20"/>
          <w:szCs w:val="20"/>
        </w:rPr>
        <w:t>43</w:t>
      </w:r>
      <w:r w:rsidRPr="00012CFD">
        <w:rPr>
          <w:b/>
          <w:color w:val="000000" w:themeColor="text1"/>
          <w:sz w:val="20"/>
          <w:szCs w:val="20"/>
        </w:rPr>
        <w:fldChar w:fldCharType="end"/>
      </w:r>
      <w:r w:rsidR="00B93B65">
        <w:rPr>
          <w:b/>
          <w:color w:val="000000" w:themeColor="text1"/>
          <w:sz w:val="20"/>
          <w:szCs w:val="20"/>
        </w:rPr>
        <w:t>-</w:t>
      </w:r>
      <w:r w:rsidR="00B93B65">
        <w:rPr>
          <w:b/>
          <w:color w:val="000000" w:themeColor="text1"/>
          <w:sz w:val="20"/>
          <w:szCs w:val="20"/>
          <w:lang w:val="kk-KZ"/>
        </w:rPr>
        <w:t>сурет</w:t>
      </w:r>
      <w:r w:rsidR="00B93B65">
        <w:rPr>
          <w:b/>
          <w:color w:val="000000" w:themeColor="text1"/>
          <w:sz w:val="20"/>
          <w:szCs w:val="20"/>
        </w:rPr>
        <w:t xml:space="preserve">. </w:t>
      </w:r>
      <w:r w:rsidR="00B93B65">
        <w:rPr>
          <w:b/>
          <w:color w:val="000000" w:themeColor="text1"/>
          <w:sz w:val="20"/>
          <w:szCs w:val="20"/>
          <w:lang w:val="kk-KZ"/>
        </w:rPr>
        <w:t>Нысанды и</w:t>
      </w:r>
      <w:r w:rsidR="00B93B65">
        <w:rPr>
          <w:b/>
          <w:color w:val="000000" w:themeColor="text1"/>
          <w:sz w:val="20"/>
          <w:szCs w:val="20"/>
        </w:rPr>
        <w:t>мпорт</w:t>
      </w:r>
      <w:r w:rsidR="00B93B65">
        <w:rPr>
          <w:b/>
          <w:color w:val="000000" w:themeColor="text1"/>
          <w:sz w:val="20"/>
          <w:szCs w:val="20"/>
          <w:lang w:val="kk-KZ"/>
        </w:rPr>
        <w:t>тау</w:t>
      </w:r>
    </w:p>
    <w:p w:rsidR="005F7354" w:rsidRPr="001D18D8" w:rsidRDefault="005F7354" w:rsidP="005F7354">
      <w:pPr>
        <w:rPr>
          <w:color w:val="000000" w:themeColor="text1"/>
        </w:rPr>
      </w:pPr>
    </w:p>
    <w:p w:rsidR="005F7354" w:rsidRPr="001D18D8" w:rsidRDefault="00B93B65" w:rsidP="00175FEE">
      <w:pPr>
        <w:pStyle w:val="af7"/>
        <w:numPr>
          <w:ilvl w:val="0"/>
          <w:numId w:val="96"/>
        </w:numPr>
        <w:spacing w:after="160" w:line="25" w:lineRule="atLeast"/>
        <w:ind w:left="1134"/>
        <w:contextualSpacing/>
        <w:jc w:val="both"/>
        <w:rPr>
          <w:color w:val="000000" w:themeColor="text1"/>
        </w:rPr>
      </w:pPr>
      <w:r>
        <w:rPr>
          <w:rStyle w:val="y2iqfc"/>
          <w:color w:val="202124"/>
          <w:lang w:val="kk-KZ"/>
        </w:rPr>
        <w:t>Файлды импорттау нысанында жүктегеннен кейін</w:t>
      </w:r>
      <w:r w:rsidRPr="00196D56">
        <w:rPr>
          <w:rStyle w:val="y2iqfc"/>
          <w:color w:val="202124"/>
          <w:lang w:val="kk-KZ"/>
        </w:rPr>
        <w:t xml:space="preserve"> сіз қанша </w:t>
      </w:r>
      <w:r>
        <w:rPr>
          <w:rStyle w:val="y2iqfc"/>
          <w:color w:val="202124"/>
          <w:lang w:val="kk-KZ"/>
        </w:rPr>
        <w:t>нысан қосқаныңыз</w:t>
      </w:r>
      <w:r w:rsidRPr="00196D56">
        <w:rPr>
          <w:rStyle w:val="y2iqfc"/>
          <w:color w:val="202124"/>
          <w:lang w:val="kk-KZ"/>
        </w:rPr>
        <w:t>, қаншасы сәтті жүкте</w:t>
      </w:r>
      <w:r>
        <w:rPr>
          <w:rStyle w:val="y2iqfc"/>
          <w:color w:val="202124"/>
          <w:lang w:val="kk-KZ"/>
        </w:rPr>
        <w:t>лгені және қаншасы қате жүктелгені туралы анықтамалық</w:t>
      </w:r>
      <w:r w:rsidRPr="00196D56">
        <w:rPr>
          <w:rStyle w:val="y2iqfc"/>
          <w:color w:val="202124"/>
          <w:lang w:val="kk-KZ"/>
        </w:rPr>
        <w:t xml:space="preserve"> ақпаратты көресіз</w:t>
      </w:r>
      <w:r w:rsidRPr="001D18D8">
        <w:rPr>
          <w:color w:val="000000" w:themeColor="text1"/>
        </w:rPr>
        <w:t xml:space="preserve"> </w:t>
      </w:r>
      <w:r w:rsidR="005F7354" w:rsidRPr="001D18D8">
        <w:rPr>
          <w:color w:val="000000" w:themeColor="text1"/>
        </w:rPr>
        <w:t>(</w:t>
      </w:r>
      <w:r w:rsidR="00C84897" w:rsidRPr="001D18D8">
        <w:rPr>
          <w:color w:val="000000" w:themeColor="text1"/>
        </w:rPr>
        <w:fldChar w:fldCharType="begin"/>
      </w:r>
      <w:r w:rsidR="005F7354" w:rsidRPr="001D18D8">
        <w:rPr>
          <w:color w:val="000000" w:themeColor="text1"/>
        </w:rPr>
        <w:instrText xml:space="preserve"> REF _Ref30172348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44</w:t>
      </w:r>
      <w:r w:rsidR="00C84897" w:rsidRPr="001D18D8">
        <w:rPr>
          <w:color w:val="000000" w:themeColor="text1"/>
        </w:rPr>
        <w:fldChar w:fldCharType="end"/>
      </w:r>
      <w:r w:rsidRPr="00B93B65">
        <w:rPr>
          <w:b/>
          <w:color w:val="000000" w:themeColor="text1"/>
        </w:rPr>
        <w:t>-</w:t>
      </w:r>
      <w:r w:rsidRPr="00B93B65">
        <w:rPr>
          <w:b/>
          <w:color w:val="000000" w:themeColor="text1"/>
          <w:lang w:val="kk-KZ"/>
        </w:rPr>
        <w:t>сурет</w:t>
      </w:r>
      <w:r w:rsidR="005F7354" w:rsidRPr="001D18D8">
        <w:rPr>
          <w:color w:val="000000" w:themeColor="text1"/>
        </w:rPr>
        <w:t>).</w:t>
      </w:r>
    </w:p>
    <w:p w:rsidR="005F7354" w:rsidRPr="001D18D8" w:rsidRDefault="005F7354" w:rsidP="005F7354">
      <w:pPr>
        <w:pStyle w:val="af7"/>
        <w:spacing w:after="160" w:line="25" w:lineRule="atLeast"/>
        <w:ind w:left="1134"/>
        <w:contextualSpacing/>
        <w:jc w:val="both"/>
        <w:rPr>
          <w:color w:val="000000" w:themeColor="text1"/>
        </w:rPr>
      </w:pPr>
    </w:p>
    <w:p w:rsidR="005F7354" w:rsidRPr="00012CFD" w:rsidRDefault="005F7354" w:rsidP="005F7354">
      <w:pPr>
        <w:pStyle w:val="af7"/>
        <w:spacing w:after="160" w:line="25" w:lineRule="atLeast"/>
        <w:ind w:left="1134"/>
        <w:contextualSpacing/>
        <w:jc w:val="center"/>
        <w:rPr>
          <w:b/>
          <w:color w:val="000000" w:themeColor="text1"/>
          <w:sz w:val="20"/>
          <w:szCs w:val="20"/>
        </w:rPr>
      </w:pPr>
      <w:r w:rsidRPr="00012CFD">
        <w:rPr>
          <w:b/>
          <w:noProof/>
          <w:color w:val="000000" w:themeColor="text1"/>
          <w:sz w:val="20"/>
          <w:szCs w:val="20"/>
        </w:rPr>
        <w:drawing>
          <wp:inline distT="0" distB="0" distL="0" distR="0" wp14:anchorId="38F81009" wp14:editId="1F8BF8C5">
            <wp:extent cx="3562350" cy="2752725"/>
            <wp:effectExtent l="0" t="0" r="0" b="9525"/>
            <wp:docPr id="72"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562350" cy="2752725"/>
                    </a:xfrm>
                    <a:prstGeom prst="rect">
                      <a:avLst/>
                    </a:prstGeom>
                  </pic:spPr>
                </pic:pic>
              </a:graphicData>
            </a:graphic>
          </wp:inline>
        </w:drawing>
      </w:r>
    </w:p>
    <w:bookmarkStart w:id="206" w:name="_Ref30172348"/>
    <w:p w:rsidR="005F7354" w:rsidRPr="00B93B65" w:rsidRDefault="00C84897" w:rsidP="00012CFD">
      <w:pPr>
        <w:pStyle w:val="af7"/>
        <w:spacing w:after="160" w:line="25" w:lineRule="atLeast"/>
        <w:ind w:left="1134"/>
        <w:contextualSpacing/>
        <w:jc w:val="center"/>
        <w:rPr>
          <w:b/>
          <w:color w:val="000000" w:themeColor="text1"/>
          <w:sz w:val="20"/>
          <w:szCs w:val="20"/>
          <w:lang w:val="kk-KZ"/>
        </w:rPr>
      </w:pPr>
      <w:r w:rsidRPr="00012CFD">
        <w:rPr>
          <w:b/>
          <w:color w:val="000000" w:themeColor="text1"/>
          <w:sz w:val="20"/>
          <w:szCs w:val="20"/>
        </w:rPr>
        <w:fldChar w:fldCharType="begin"/>
      </w:r>
      <w:r w:rsidR="001D18D8" w:rsidRPr="00012CFD">
        <w:rPr>
          <w:b/>
          <w:color w:val="000000" w:themeColor="text1"/>
          <w:sz w:val="20"/>
          <w:szCs w:val="20"/>
        </w:rPr>
        <w:instrText xml:space="preserve"> SEQ Рисунок \* ARABIC </w:instrText>
      </w:r>
      <w:r w:rsidRPr="00012CFD">
        <w:rPr>
          <w:b/>
          <w:color w:val="000000" w:themeColor="text1"/>
          <w:sz w:val="20"/>
          <w:szCs w:val="20"/>
        </w:rPr>
        <w:fldChar w:fldCharType="separate"/>
      </w:r>
      <w:r w:rsidR="00F648FC">
        <w:rPr>
          <w:b/>
          <w:noProof/>
          <w:color w:val="000000" w:themeColor="text1"/>
          <w:sz w:val="20"/>
          <w:szCs w:val="20"/>
        </w:rPr>
        <w:t>44</w:t>
      </w:r>
      <w:r w:rsidRPr="00012CFD">
        <w:rPr>
          <w:b/>
          <w:color w:val="000000" w:themeColor="text1"/>
          <w:sz w:val="20"/>
          <w:szCs w:val="20"/>
        </w:rPr>
        <w:fldChar w:fldCharType="end"/>
      </w:r>
      <w:bookmarkEnd w:id="206"/>
      <w:r w:rsidR="00B93B65">
        <w:rPr>
          <w:b/>
          <w:color w:val="000000" w:themeColor="text1"/>
          <w:sz w:val="20"/>
          <w:szCs w:val="20"/>
        </w:rPr>
        <w:t>-</w:t>
      </w:r>
      <w:r w:rsidR="00B93B65">
        <w:rPr>
          <w:b/>
          <w:color w:val="000000" w:themeColor="text1"/>
          <w:sz w:val="20"/>
          <w:szCs w:val="20"/>
          <w:lang w:val="kk-KZ"/>
        </w:rPr>
        <w:t>сурет</w:t>
      </w:r>
      <w:r w:rsidR="00B93B65">
        <w:rPr>
          <w:b/>
          <w:color w:val="000000" w:themeColor="text1"/>
          <w:sz w:val="20"/>
          <w:szCs w:val="20"/>
        </w:rPr>
        <w:t xml:space="preserve">. </w:t>
      </w:r>
      <w:r w:rsidR="00B93B65">
        <w:rPr>
          <w:b/>
          <w:color w:val="000000" w:themeColor="text1"/>
          <w:sz w:val="20"/>
          <w:szCs w:val="20"/>
          <w:lang w:val="kk-KZ"/>
        </w:rPr>
        <w:t>Нысанды и</w:t>
      </w:r>
      <w:r w:rsidR="00B93B65">
        <w:rPr>
          <w:b/>
          <w:color w:val="000000" w:themeColor="text1"/>
          <w:sz w:val="20"/>
          <w:szCs w:val="20"/>
        </w:rPr>
        <w:t>мпорт</w:t>
      </w:r>
      <w:r w:rsidR="00B93B65">
        <w:rPr>
          <w:b/>
          <w:color w:val="000000" w:themeColor="text1"/>
          <w:sz w:val="20"/>
          <w:szCs w:val="20"/>
          <w:lang w:val="kk-KZ"/>
        </w:rPr>
        <w:t>тау</w:t>
      </w:r>
    </w:p>
    <w:p w:rsidR="005F7354" w:rsidRPr="001D18D8" w:rsidRDefault="005F7354" w:rsidP="005F7354">
      <w:pPr>
        <w:rPr>
          <w:color w:val="000000" w:themeColor="text1"/>
        </w:rPr>
      </w:pPr>
    </w:p>
    <w:p w:rsidR="005F7354" w:rsidRPr="00B93B65" w:rsidRDefault="00B93B65" w:rsidP="00175FEE">
      <w:pPr>
        <w:pStyle w:val="af7"/>
        <w:numPr>
          <w:ilvl w:val="0"/>
          <w:numId w:val="96"/>
        </w:numPr>
        <w:spacing w:after="160" w:line="25" w:lineRule="atLeast"/>
        <w:ind w:left="1134"/>
        <w:contextualSpacing/>
        <w:jc w:val="both"/>
        <w:rPr>
          <w:color w:val="000000" w:themeColor="text1"/>
          <w:lang w:val="kk-KZ"/>
        </w:rPr>
      </w:pPr>
      <w:r>
        <w:rPr>
          <w:rStyle w:val="y2iqfc"/>
          <w:color w:val="202124"/>
          <w:lang w:val="kk-KZ"/>
        </w:rPr>
        <w:t>Қалдықтар нысанының шимай жазбасы Нысандар журналының</w:t>
      </w:r>
      <w:r w:rsidRPr="00196D56">
        <w:rPr>
          <w:rStyle w:val="y2iqfc"/>
          <w:color w:val="202124"/>
          <w:lang w:val="kk-KZ"/>
        </w:rPr>
        <w:t xml:space="preserve"> тізім</w:t>
      </w:r>
      <w:r>
        <w:rPr>
          <w:rStyle w:val="y2iqfc"/>
          <w:color w:val="202124"/>
          <w:lang w:val="kk-KZ"/>
        </w:rPr>
        <w:t>ін</w:t>
      </w:r>
      <w:r w:rsidRPr="00196D56">
        <w:rPr>
          <w:rStyle w:val="y2iqfc"/>
          <w:color w:val="202124"/>
          <w:lang w:val="kk-KZ"/>
        </w:rPr>
        <w:t>де пайда болады. «Нысанд</w:t>
      </w:r>
      <w:r>
        <w:rPr>
          <w:rStyle w:val="y2iqfc"/>
          <w:color w:val="202124"/>
          <w:lang w:val="kk-KZ"/>
        </w:rPr>
        <w:t>ы жіберу» батырмасын басу бойынша</w:t>
      </w:r>
      <w:r w:rsidRPr="00196D56">
        <w:rPr>
          <w:rStyle w:val="y2iqfc"/>
          <w:color w:val="202124"/>
          <w:lang w:val="kk-KZ"/>
        </w:rPr>
        <w:t xml:space="preserve"> қолтаңба сертификатын таңдауға арналған терезе ашылады</w:t>
      </w:r>
      <w:r w:rsidRPr="00B93B65">
        <w:rPr>
          <w:color w:val="000000" w:themeColor="text1"/>
          <w:lang w:val="kk-KZ"/>
        </w:rPr>
        <w:t xml:space="preserve"> </w:t>
      </w:r>
      <w:r w:rsidR="005F7354" w:rsidRPr="00B93B65">
        <w:rPr>
          <w:color w:val="000000" w:themeColor="text1"/>
          <w:lang w:val="kk-KZ"/>
        </w:rPr>
        <w:t>(</w:t>
      </w:r>
      <w:r w:rsidR="00C84897" w:rsidRPr="001D18D8">
        <w:rPr>
          <w:color w:val="000000" w:themeColor="text1"/>
        </w:rPr>
        <w:fldChar w:fldCharType="begin"/>
      </w:r>
      <w:r w:rsidR="005F7354" w:rsidRPr="00B93B65">
        <w:rPr>
          <w:color w:val="000000" w:themeColor="text1"/>
          <w:lang w:val="kk-KZ"/>
        </w:rPr>
        <w:instrText xml:space="preserve"> REF _Ref30173508 \h </w:instrText>
      </w:r>
      <w:r w:rsidR="00C84897" w:rsidRPr="001D18D8">
        <w:rPr>
          <w:color w:val="000000" w:themeColor="text1"/>
        </w:rPr>
      </w:r>
      <w:r w:rsidR="00C84897" w:rsidRPr="001D18D8">
        <w:rPr>
          <w:color w:val="000000" w:themeColor="text1"/>
        </w:rPr>
        <w:fldChar w:fldCharType="separate"/>
      </w:r>
      <w:r w:rsidR="003877B0" w:rsidRPr="00B93B65">
        <w:rPr>
          <w:b/>
          <w:noProof/>
          <w:color w:val="000000" w:themeColor="text1"/>
          <w:sz w:val="20"/>
          <w:szCs w:val="20"/>
          <w:lang w:val="kk-KZ"/>
        </w:rPr>
        <w:t>45</w:t>
      </w:r>
      <w:r w:rsidR="00C84897" w:rsidRPr="001D18D8">
        <w:rPr>
          <w:color w:val="000000" w:themeColor="text1"/>
        </w:rPr>
        <w:fldChar w:fldCharType="end"/>
      </w:r>
      <w:r w:rsidRPr="00B93B65">
        <w:rPr>
          <w:b/>
          <w:color w:val="000000" w:themeColor="text1"/>
          <w:lang w:val="kk-KZ"/>
        </w:rPr>
        <w:t>-сурет</w:t>
      </w:r>
      <w:r w:rsidR="005F7354" w:rsidRPr="00B93B65">
        <w:rPr>
          <w:b/>
          <w:color w:val="000000" w:themeColor="text1"/>
          <w:lang w:val="kk-KZ"/>
        </w:rPr>
        <w:t xml:space="preserve">, </w:t>
      </w:r>
      <w:r w:rsidR="00742D54">
        <w:fldChar w:fldCharType="begin"/>
      </w:r>
      <w:r w:rsidR="00742D54" w:rsidRPr="006613D5">
        <w:rPr>
          <w:lang w:val="kk-KZ"/>
        </w:rPr>
        <w:instrText xml:space="preserve"> REF _Ref30174002 \h  \* MERGEFORMAT </w:instrText>
      </w:r>
      <w:r w:rsidR="00742D54">
        <w:fldChar w:fldCharType="separate"/>
      </w:r>
      <w:r w:rsidR="003877B0" w:rsidRPr="00B93B65">
        <w:rPr>
          <w:b/>
          <w:noProof/>
          <w:color w:val="000000" w:themeColor="text1"/>
          <w:sz w:val="20"/>
          <w:szCs w:val="20"/>
          <w:lang w:val="kk-KZ"/>
        </w:rPr>
        <w:t>46</w:t>
      </w:r>
      <w:r w:rsidR="00742D54">
        <w:fldChar w:fldCharType="end"/>
      </w:r>
      <w:r w:rsidRPr="00B93B65">
        <w:rPr>
          <w:b/>
          <w:color w:val="000000" w:themeColor="text1"/>
          <w:lang w:val="kk-KZ"/>
        </w:rPr>
        <w:t>-сурет</w:t>
      </w:r>
      <w:r w:rsidR="005F7354" w:rsidRPr="00B93B65">
        <w:rPr>
          <w:color w:val="000000" w:themeColor="text1"/>
          <w:lang w:val="kk-KZ"/>
        </w:rPr>
        <w:t>).</w:t>
      </w:r>
    </w:p>
    <w:p w:rsidR="005F7354" w:rsidRPr="001D18D8" w:rsidRDefault="005F7354" w:rsidP="005F7354">
      <w:pPr>
        <w:spacing w:after="160" w:line="25" w:lineRule="atLeast"/>
        <w:ind w:left="142"/>
        <w:contextualSpacing/>
        <w:jc w:val="both"/>
        <w:rPr>
          <w:color w:val="000000" w:themeColor="text1"/>
        </w:rPr>
      </w:pPr>
      <w:r w:rsidRPr="001D18D8">
        <w:rPr>
          <w:noProof/>
          <w:color w:val="000000" w:themeColor="text1"/>
        </w:rPr>
        <w:lastRenderedPageBreak/>
        <w:drawing>
          <wp:inline distT="0" distB="0" distL="0" distR="0" wp14:anchorId="57D36CB1" wp14:editId="64FD94F2">
            <wp:extent cx="6196701" cy="1591734"/>
            <wp:effectExtent l="0" t="0" r="0" b="8890"/>
            <wp:docPr id="79"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6213999" cy="1596177"/>
                    </a:xfrm>
                    <a:prstGeom prst="rect">
                      <a:avLst/>
                    </a:prstGeom>
                  </pic:spPr>
                </pic:pic>
              </a:graphicData>
            </a:graphic>
          </wp:inline>
        </w:drawing>
      </w:r>
    </w:p>
    <w:bookmarkStart w:id="207" w:name="_Ref30173508"/>
    <w:p w:rsidR="005F7354" w:rsidRPr="00B93B65" w:rsidRDefault="00C84897" w:rsidP="00012CFD">
      <w:pPr>
        <w:pStyle w:val="af7"/>
        <w:spacing w:after="160" w:line="25" w:lineRule="atLeast"/>
        <w:ind w:left="1134"/>
        <w:contextualSpacing/>
        <w:jc w:val="center"/>
        <w:rPr>
          <w:b/>
          <w:color w:val="000000" w:themeColor="text1"/>
          <w:sz w:val="20"/>
          <w:szCs w:val="20"/>
          <w:lang w:val="kk-KZ"/>
        </w:rPr>
      </w:pPr>
      <w:r w:rsidRPr="00012CFD">
        <w:rPr>
          <w:b/>
          <w:color w:val="000000" w:themeColor="text1"/>
          <w:sz w:val="20"/>
          <w:szCs w:val="20"/>
        </w:rPr>
        <w:fldChar w:fldCharType="begin"/>
      </w:r>
      <w:r w:rsidR="001D18D8" w:rsidRPr="00012CFD">
        <w:rPr>
          <w:b/>
          <w:color w:val="000000" w:themeColor="text1"/>
          <w:sz w:val="20"/>
          <w:szCs w:val="20"/>
        </w:rPr>
        <w:instrText xml:space="preserve"> SEQ Рисунок \* ARABIC </w:instrText>
      </w:r>
      <w:r w:rsidRPr="00012CFD">
        <w:rPr>
          <w:b/>
          <w:color w:val="000000" w:themeColor="text1"/>
          <w:sz w:val="20"/>
          <w:szCs w:val="20"/>
        </w:rPr>
        <w:fldChar w:fldCharType="separate"/>
      </w:r>
      <w:r w:rsidR="00F648FC">
        <w:rPr>
          <w:b/>
          <w:noProof/>
          <w:color w:val="000000" w:themeColor="text1"/>
          <w:sz w:val="20"/>
          <w:szCs w:val="20"/>
        </w:rPr>
        <w:t>45</w:t>
      </w:r>
      <w:r w:rsidRPr="00012CFD">
        <w:rPr>
          <w:b/>
          <w:color w:val="000000" w:themeColor="text1"/>
          <w:sz w:val="20"/>
          <w:szCs w:val="20"/>
        </w:rPr>
        <w:fldChar w:fldCharType="end"/>
      </w:r>
      <w:bookmarkEnd w:id="207"/>
      <w:r w:rsidR="00B93B65">
        <w:rPr>
          <w:b/>
          <w:color w:val="000000" w:themeColor="text1"/>
          <w:sz w:val="20"/>
          <w:szCs w:val="20"/>
        </w:rPr>
        <w:t>-</w:t>
      </w:r>
      <w:r w:rsidR="00B93B65">
        <w:rPr>
          <w:b/>
          <w:color w:val="000000" w:themeColor="text1"/>
          <w:sz w:val="20"/>
          <w:szCs w:val="20"/>
          <w:lang w:val="kk-KZ"/>
        </w:rPr>
        <w:t>сурет</w:t>
      </w:r>
      <w:r w:rsidR="00B93B65">
        <w:rPr>
          <w:b/>
          <w:color w:val="000000" w:themeColor="text1"/>
          <w:sz w:val="20"/>
          <w:szCs w:val="20"/>
        </w:rPr>
        <w:t xml:space="preserve">. </w:t>
      </w:r>
      <w:r w:rsidR="00B93B65">
        <w:rPr>
          <w:b/>
          <w:color w:val="000000" w:themeColor="text1"/>
          <w:sz w:val="20"/>
          <w:szCs w:val="20"/>
          <w:lang w:val="kk-KZ"/>
        </w:rPr>
        <w:t>Нысанды и</w:t>
      </w:r>
      <w:r w:rsidR="00B93B65">
        <w:rPr>
          <w:b/>
          <w:color w:val="000000" w:themeColor="text1"/>
          <w:sz w:val="20"/>
          <w:szCs w:val="20"/>
        </w:rPr>
        <w:t>мпорт</w:t>
      </w:r>
      <w:r w:rsidR="00B93B65">
        <w:rPr>
          <w:b/>
          <w:color w:val="000000" w:themeColor="text1"/>
          <w:sz w:val="20"/>
          <w:szCs w:val="20"/>
          <w:lang w:val="kk-KZ"/>
        </w:rPr>
        <w:t>тау</w:t>
      </w:r>
    </w:p>
    <w:p w:rsidR="00B55E70" w:rsidRPr="00B55E70" w:rsidRDefault="00B55E70" w:rsidP="00B55E70">
      <w:pPr>
        <w:rPr>
          <w:lang w:val="en-US"/>
        </w:rPr>
      </w:pPr>
    </w:p>
    <w:p w:rsidR="005F7354" w:rsidRPr="001D18D8" w:rsidRDefault="005F7354" w:rsidP="005F7354">
      <w:pPr>
        <w:rPr>
          <w:color w:val="000000" w:themeColor="text1"/>
        </w:rPr>
      </w:pPr>
      <w:r w:rsidRPr="001D18D8">
        <w:rPr>
          <w:noProof/>
          <w:color w:val="000000" w:themeColor="text1"/>
        </w:rPr>
        <w:drawing>
          <wp:inline distT="0" distB="0" distL="0" distR="0" wp14:anchorId="6F47EF2A" wp14:editId="35AF03A3">
            <wp:extent cx="5940425" cy="3638550"/>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5940425" cy="3638550"/>
                    </a:xfrm>
                    <a:prstGeom prst="rect">
                      <a:avLst/>
                    </a:prstGeom>
                  </pic:spPr>
                </pic:pic>
              </a:graphicData>
            </a:graphic>
          </wp:inline>
        </w:drawing>
      </w:r>
    </w:p>
    <w:p w:rsidR="005F7354" w:rsidRPr="000F7593" w:rsidRDefault="005F7354" w:rsidP="00012CFD">
      <w:pPr>
        <w:pStyle w:val="af7"/>
        <w:spacing w:after="160" w:line="25" w:lineRule="atLeast"/>
        <w:ind w:left="1134"/>
        <w:contextualSpacing/>
        <w:jc w:val="center"/>
        <w:rPr>
          <w:b/>
          <w:color w:val="000000" w:themeColor="text1"/>
          <w:sz w:val="20"/>
          <w:szCs w:val="20"/>
          <w:lang w:val="kk-KZ"/>
        </w:rPr>
      </w:pPr>
      <w:bookmarkStart w:id="208" w:name="_Ref30174002"/>
      <w:r w:rsidRPr="00012CFD">
        <w:rPr>
          <w:b/>
          <w:color w:val="000000" w:themeColor="text1"/>
          <w:sz w:val="20"/>
          <w:szCs w:val="20"/>
        </w:rPr>
        <w:t xml:space="preserve"> </w:t>
      </w:r>
      <w:r w:rsidR="00C84897" w:rsidRPr="00012CFD">
        <w:rPr>
          <w:b/>
          <w:color w:val="000000" w:themeColor="text1"/>
          <w:sz w:val="20"/>
          <w:szCs w:val="20"/>
        </w:rPr>
        <w:fldChar w:fldCharType="begin"/>
      </w:r>
      <w:r w:rsidR="001D18D8" w:rsidRPr="00012CFD">
        <w:rPr>
          <w:b/>
          <w:color w:val="000000" w:themeColor="text1"/>
          <w:sz w:val="20"/>
          <w:szCs w:val="20"/>
        </w:rPr>
        <w:instrText xml:space="preserve"> SEQ Рисунок \* ARABIC </w:instrText>
      </w:r>
      <w:r w:rsidR="00C84897" w:rsidRPr="00012CFD">
        <w:rPr>
          <w:b/>
          <w:color w:val="000000" w:themeColor="text1"/>
          <w:sz w:val="20"/>
          <w:szCs w:val="20"/>
        </w:rPr>
        <w:fldChar w:fldCharType="separate"/>
      </w:r>
      <w:r w:rsidR="00F648FC">
        <w:rPr>
          <w:b/>
          <w:noProof/>
          <w:color w:val="000000" w:themeColor="text1"/>
          <w:sz w:val="20"/>
          <w:szCs w:val="20"/>
        </w:rPr>
        <w:t>46</w:t>
      </w:r>
      <w:r w:rsidR="00C84897" w:rsidRPr="00012CFD">
        <w:rPr>
          <w:b/>
          <w:color w:val="000000" w:themeColor="text1"/>
          <w:sz w:val="20"/>
          <w:szCs w:val="20"/>
        </w:rPr>
        <w:fldChar w:fldCharType="end"/>
      </w:r>
      <w:bookmarkEnd w:id="208"/>
      <w:r w:rsidR="000F7593">
        <w:rPr>
          <w:b/>
          <w:color w:val="000000" w:themeColor="text1"/>
          <w:sz w:val="20"/>
          <w:szCs w:val="20"/>
        </w:rPr>
        <w:t>-</w:t>
      </w:r>
      <w:r w:rsidR="000F7593">
        <w:rPr>
          <w:b/>
          <w:color w:val="000000" w:themeColor="text1"/>
          <w:sz w:val="20"/>
          <w:szCs w:val="20"/>
          <w:lang w:val="kk-KZ"/>
        </w:rPr>
        <w:t>сурет</w:t>
      </w:r>
      <w:r w:rsidR="000F7593">
        <w:rPr>
          <w:b/>
          <w:color w:val="000000" w:themeColor="text1"/>
          <w:sz w:val="20"/>
          <w:szCs w:val="20"/>
        </w:rPr>
        <w:t xml:space="preserve">. </w:t>
      </w:r>
      <w:r w:rsidR="000F7593">
        <w:rPr>
          <w:b/>
          <w:color w:val="000000" w:themeColor="text1"/>
          <w:sz w:val="20"/>
          <w:szCs w:val="20"/>
          <w:lang w:val="kk-KZ"/>
        </w:rPr>
        <w:t>Кілттерді сақтау орны</w:t>
      </w:r>
    </w:p>
    <w:p w:rsidR="005F7354" w:rsidRPr="001D18D8" w:rsidRDefault="005F7354" w:rsidP="005F7354">
      <w:pPr>
        <w:rPr>
          <w:color w:val="000000" w:themeColor="text1"/>
        </w:rPr>
      </w:pPr>
    </w:p>
    <w:p w:rsidR="005F7354" w:rsidRPr="001D18D8" w:rsidRDefault="000F7593" w:rsidP="00175FEE">
      <w:pPr>
        <w:pStyle w:val="af7"/>
        <w:numPr>
          <w:ilvl w:val="0"/>
          <w:numId w:val="96"/>
        </w:numPr>
        <w:spacing w:after="160" w:line="25" w:lineRule="atLeast"/>
        <w:ind w:left="1134"/>
        <w:contextualSpacing/>
        <w:jc w:val="both"/>
        <w:rPr>
          <w:color w:val="000000" w:themeColor="text1"/>
        </w:rPr>
      </w:pPr>
      <w:r>
        <w:rPr>
          <w:color w:val="000000" w:themeColor="text1"/>
          <w:lang w:val="kk-KZ"/>
        </w:rPr>
        <w:t>Нысандар журналына қол қойғаннан кейін сәтті өңделген Қалдықтар нысаны пайда болады</w:t>
      </w:r>
      <w:r w:rsidR="005F7354" w:rsidRPr="001D18D8">
        <w:rPr>
          <w:color w:val="000000" w:themeColor="text1"/>
        </w:rPr>
        <w:t xml:space="preserve"> (</w:t>
      </w:r>
      <w:r w:rsidR="00742D54">
        <w:fldChar w:fldCharType="begin"/>
      </w:r>
      <w:r w:rsidR="00742D54">
        <w:instrText xml:space="preserve"> REF _Ref30174033 \h  \* MERGEFORMAT </w:instrText>
      </w:r>
      <w:r w:rsidR="00742D54">
        <w:fldChar w:fldCharType="separate"/>
      </w:r>
      <w:r w:rsidR="003877B0" w:rsidRPr="003877B0">
        <w:rPr>
          <w:color w:val="000000" w:themeColor="text1"/>
        </w:rPr>
        <w:t>47</w:t>
      </w:r>
      <w:r w:rsidR="00742D54">
        <w:fldChar w:fldCharType="end"/>
      </w:r>
      <w:r w:rsidRPr="000F7593">
        <w:t>-</w:t>
      </w:r>
      <w:r>
        <w:rPr>
          <w:lang w:val="kk-KZ"/>
        </w:rPr>
        <w:t>сурет</w:t>
      </w:r>
      <w:r w:rsidR="005F7354" w:rsidRPr="001D18D8">
        <w:rPr>
          <w:color w:val="000000" w:themeColor="text1"/>
        </w:rPr>
        <w:t>).</w:t>
      </w:r>
    </w:p>
    <w:p w:rsidR="005F7354" w:rsidRPr="001D18D8" w:rsidRDefault="005F7354" w:rsidP="005F7354">
      <w:pPr>
        <w:spacing w:after="160" w:line="25" w:lineRule="atLeast"/>
        <w:ind w:left="142"/>
        <w:contextualSpacing/>
        <w:jc w:val="both"/>
        <w:rPr>
          <w:color w:val="000000" w:themeColor="text1"/>
        </w:rPr>
      </w:pPr>
      <w:r w:rsidRPr="001D18D8">
        <w:rPr>
          <w:noProof/>
          <w:color w:val="000000" w:themeColor="text1"/>
        </w:rPr>
        <w:drawing>
          <wp:inline distT="0" distB="0" distL="0" distR="0" wp14:anchorId="162B54EA" wp14:editId="1765608A">
            <wp:extent cx="5940425" cy="1353820"/>
            <wp:effectExtent l="0" t="0" r="3175" b="0"/>
            <wp:docPr id="15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5940425" cy="1353820"/>
                    </a:xfrm>
                    <a:prstGeom prst="rect">
                      <a:avLst/>
                    </a:prstGeom>
                  </pic:spPr>
                </pic:pic>
              </a:graphicData>
            </a:graphic>
          </wp:inline>
        </w:drawing>
      </w:r>
    </w:p>
    <w:bookmarkStart w:id="209" w:name="_Ref30174033"/>
    <w:p w:rsidR="005F7354" w:rsidRPr="000F7593" w:rsidRDefault="00C84897" w:rsidP="00012CFD">
      <w:pPr>
        <w:pStyle w:val="af7"/>
        <w:spacing w:after="160" w:line="25" w:lineRule="atLeast"/>
        <w:ind w:left="1134"/>
        <w:contextualSpacing/>
        <w:jc w:val="center"/>
        <w:rPr>
          <w:b/>
          <w:color w:val="000000" w:themeColor="text1"/>
          <w:sz w:val="20"/>
          <w:szCs w:val="20"/>
          <w:lang w:val="kk-KZ"/>
        </w:rPr>
      </w:pPr>
      <w:r w:rsidRPr="00012CFD">
        <w:rPr>
          <w:b/>
          <w:color w:val="000000" w:themeColor="text1"/>
          <w:sz w:val="20"/>
          <w:szCs w:val="20"/>
        </w:rPr>
        <w:fldChar w:fldCharType="begin"/>
      </w:r>
      <w:r w:rsidR="001D18D8" w:rsidRPr="00012CFD">
        <w:rPr>
          <w:b/>
          <w:color w:val="000000" w:themeColor="text1"/>
          <w:sz w:val="20"/>
          <w:szCs w:val="20"/>
        </w:rPr>
        <w:instrText xml:space="preserve"> SEQ Рисунок \* ARABIC </w:instrText>
      </w:r>
      <w:r w:rsidRPr="00012CFD">
        <w:rPr>
          <w:b/>
          <w:color w:val="000000" w:themeColor="text1"/>
          <w:sz w:val="20"/>
          <w:szCs w:val="20"/>
        </w:rPr>
        <w:fldChar w:fldCharType="separate"/>
      </w:r>
      <w:r w:rsidR="00F648FC">
        <w:rPr>
          <w:b/>
          <w:noProof/>
          <w:color w:val="000000" w:themeColor="text1"/>
          <w:sz w:val="20"/>
          <w:szCs w:val="20"/>
        </w:rPr>
        <w:t>47</w:t>
      </w:r>
      <w:r w:rsidRPr="00012CFD">
        <w:rPr>
          <w:b/>
          <w:color w:val="000000" w:themeColor="text1"/>
          <w:sz w:val="20"/>
          <w:szCs w:val="20"/>
        </w:rPr>
        <w:fldChar w:fldCharType="end"/>
      </w:r>
      <w:bookmarkEnd w:id="209"/>
      <w:r w:rsidR="000F7593">
        <w:rPr>
          <w:b/>
          <w:color w:val="000000" w:themeColor="text1"/>
          <w:sz w:val="20"/>
          <w:szCs w:val="20"/>
        </w:rPr>
        <w:t>-</w:t>
      </w:r>
      <w:r w:rsidR="000F7593">
        <w:rPr>
          <w:b/>
          <w:color w:val="000000" w:themeColor="text1"/>
          <w:sz w:val="20"/>
          <w:szCs w:val="20"/>
          <w:lang w:val="kk-KZ"/>
        </w:rPr>
        <w:t>сурет</w:t>
      </w:r>
      <w:r w:rsidR="000F7593">
        <w:rPr>
          <w:b/>
          <w:color w:val="000000" w:themeColor="text1"/>
          <w:sz w:val="20"/>
          <w:szCs w:val="20"/>
        </w:rPr>
        <w:t xml:space="preserve">. </w:t>
      </w:r>
      <w:r w:rsidR="000F7593">
        <w:rPr>
          <w:b/>
          <w:color w:val="000000" w:themeColor="text1"/>
          <w:sz w:val="20"/>
          <w:szCs w:val="20"/>
          <w:lang w:val="kk-KZ"/>
        </w:rPr>
        <w:t>Нысандар ж</w:t>
      </w:r>
      <w:r w:rsidR="000F7593">
        <w:rPr>
          <w:b/>
          <w:color w:val="000000" w:themeColor="text1"/>
          <w:sz w:val="20"/>
          <w:szCs w:val="20"/>
        </w:rPr>
        <w:t>урнал</w:t>
      </w:r>
      <w:r w:rsidR="000F7593">
        <w:rPr>
          <w:b/>
          <w:color w:val="000000" w:themeColor="text1"/>
          <w:sz w:val="20"/>
          <w:szCs w:val="20"/>
          <w:lang w:val="kk-KZ"/>
        </w:rPr>
        <w:t>ы</w:t>
      </w:r>
    </w:p>
    <w:p w:rsidR="005F7354" w:rsidRPr="001D18D8" w:rsidRDefault="005F7354" w:rsidP="005F7354">
      <w:pPr>
        <w:rPr>
          <w:color w:val="000000" w:themeColor="text1"/>
          <w:highlight w:val="yellow"/>
        </w:rPr>
      </w:pPr>
    </w:p>
    <w:p w:rsidR="004F6CC6" w:rsidRPr="001D18D8" w:rsidRDefault="00A17CE8" w:rsidP="00175FEE">
      <w:pPr>
        <w:pStyle w:val="7"/>
        <w:numPr>
          <w:ilvl w:val="3"/>
          <w:numId w:val="174"/>
        </w:numPr>
        <w:ind w:left="1843"/>
        <w:rPr>
          <w:rFonts w:ascii="Times New Roman" w:hAnsi="Times New Roman"/>
          <w:b/>
          <w:i w:val="0"/>
          <w:color w:val="000000" w:themeColor="text1"/>
        </w:rPr>
      </w:pPr>
      <w:bookmarkStart w:id="210" w:name="_Toc69509366"/>
      <w:r>
        <w:rPr>
          <w:rFonts w:ascii="Times New Roman" w:hAnsi="Times New Roman"/>
          <w:b/>
          <w:i w:val="0"/>
          <w:color w:val="000000" w:themeColor="text1"/>
          <w:lang w:val="kk-KZ"/>
        </w:rPr>
        <w:lastRenderedPageBreak/>
        <w:t xml:space="preserve">Қалдықтарды </w:t>
      </w:r>
      <w:r w:rsidR="004F6CC6" w:rsidRPr="001D18D8">
        <w:rPr>
          <w:rFonts w:ascii="Times New Roman" w:hAnsi="Times New Roman"/>
          <w:b/>
          <w:i w:val="0"/>
          <w:color w:val="000000" w:themeColor="text1"/>
        </w:rPr>
        <w:t>API</w:t>
      </w:r>
      <w:bookmarkEnd w:id="210"/>
      <w:r>
        <w:rPr>
          <w:rFonts w:ascii="Times New Roman" w:hAnsi="Times New Roman"/>
          <w:b/>
          <w:i w:val="0"/>
          <w:color w:val="000000" w:themeColor="text1"/>
          <w:lang w:val="kk-KZ"/>
        </w:rPr>
        <w:t xml:space="preserve"> арқылы енгізу</w:t>
      </w:r>
    </w:p>
    <w:p w:rsidR="005F7354" w:rsidRPr="00A17CE8" w:rsidRDefault="00A17CE8" w:rsidP="005F7354">
      <w:pPr>
        <w:spacing w:after="160" w:line="25" w:lineRule="atLeast"/>
        <w:ind w:firstLine="709"/>
        <w:jc w:val="both"/>
        <w:rPr>
          <w:color w:val="000000" w:themeColor="text1"/>
          <w:lang w:val="kk-KZ"/>
        </w:rPr>
      </w:pPr>
      <w:r w:rsidRPr="005E3D48">
        <w:rPr>
          <w:rStyle w:val="y2iqfc"/>
          <w:color w:val="202124"/>
          <w:lang w:val="kk-KZ"/>
        </w:rPr>
        <w:t xml:space="preserve">Қалдықтарды виртуалды қоймаға енгізуді сіздің есепке алу жүйеңізден API механизмі жолымен жүргізуге болады. Ол үшін UFormWebService сервисінен uploadUForm әдісі қолданылады. Әдісте Қалдықтар нысанының типі - BALANCE көрсетіледі. Әзірлеушінің ағымдағы ​​жиынтығы мен сервистер сипаттамасын мына сілтеме бойынша жүктей аласыз: </w:t>
      </w:r>
      <w:hyperlink r:id="rId62" w:history="1">
        <w:r w:rsidRPr="005E3D48">
          <w:rPr>
            <w:bCs/>
            <w:color w:val="000000" w:themeColor="text1"/>
            <w:lang w:val="kk-KZ"/>
          </w:rPr>
          <w:t>http://kgd.gov.kz/ru/content/api-interfeys-web-prilozheniya-elektronnye-scheta-faktury-1</w:t>
        </w:r>
      </w:hyperlink>
      <w:r w:rsidR="005F7354" w:rsidRPr="00A17CE8">
        <w:rPr>
          <w:color w:val="000000" w:themeColor="text1"/>
          <w:lang w:val="kk-KZ"/>
        </w:rPr>
        <w:t>.</w:t>
      </w:r>
    </w:p>
    <w:p w:rsidR="00821E44" w:rsidRPr="001D18D8" w:rsidRDefault="00A17CE8" w:rsidP="00175FEE">
      <w:pPr>
        <w:pStyle w:val="6"/>
        <w:numPr>
          <w:ilvl w:val="2"/>
          <w:numId w:val="174"/>
        </w:numPr>
        <w:spacing w:after="240"/>
        <w:ind w:left="1560"/>
        <w:rPr>
          <w:rFonts w:ascii="Times New Roman" w:hAnsi="Times New Roman" w:cs="Times New Roman"/>
          <w:b/>
          <w:i w:val="0"/>
          <w:color w:val="000000" w:themeColor="text1"/>
        </w:rPr>
      </w:pPr>
      <w:bookmarkStart w:id="211" w:name="_Toc498338905"/>
      <w:bookmarkStart w:id="212" w:name="_Toc498355490"/>
      <w:bookmarkStart w:id="213" w:name="_Toc508881526"/>
      <w:bookmarkStart w:id="214" w:name="_Toc509867303"/>
      <w:bookmarkStart w:id="215" w:name="_Toc509867699"/>
      <w:bookmarkStart w:id="216" w:name="_Toc24636600"/>
      <w:bookmarkStart w:id="217" w:name="_Toc69509367"/>
      <w:bookmarkStart w:id="218" w:name="_Toc498338902"/>
      <w:r>
        <w:rPr>
          <w:rFonts w:ascii="Times New Roman" w:hAnsi="Times New Roman" w:cs="Times New Roman"/>
          <w:b/>
          <w:i w:val="0"/>
          <w:color w:val="000000" w:themeColor="text1"/>
        </w:rPr>
        <w:t>«</w:t>
      </w:r>
      <w:r>
        <w:rPr>
          <w:rFonts w:ascii="Times New Roman" w:hAnsi="Times New Roman" w:cs="Times New Roman"/>
          <w:b/>
          <w:i w:val="0"/>
          <w:color w:val="000000" w:themeColor="text1"/>
          <w:lang w:val="kk-KZ"/>
        </w:rPr>
        <w:t>Қалдықтарды түзету</w:t>
      </w:r>
      <w:r w:rsidR="00821E44" w:rsidRPr="001D18D8">
        <w:rPr>
          <w:rFonts w:ascii="Times New Roman" w:hAnsi="Times New Roman" w:cs="Times New Roman"/>
          <w:b/>
          <w:i w:val="0"/>
          <w:color w:val="000000" w:themeColor="text1"/>
        </w:rPr>
        <w:t>»</w:t>
      </w:r>
      <w:bookmarkEnd w:id="211"/>
      <w:bookmarkEnd w:id="212"/>
      <w:bookmarkEnd w:id="213"/>
      <w:bookmarkEnd w:id="214"/>
      <w:bookmarkEnd w:id="215"/>
      <w:bookmarkEnd w:id="216"/>
      <w:bookmarkEnd w:id="217"/>
      <w:r>
        <w:rPr>
          <w:rFonts w:ascii="Times New Roman" w:hAnsi="Times New Roman" w:cs="Times New Roman"/>
          <w:b/>
          <w:i w:val="0"/>
          <w:color w:val="000000" w:themeColor="text1"/>
          <w:lang w:val="kk-KZ"/>
        </w:rPr>
        <w:t xml:space="preserve"> нысаны</w:t>
      </w:r>
    </w:p>
    <w:p w:rsidR="00821E44" w:rsidRPr="00996AA3" w:rsidRDefault="00D213C1" w:rsidP="00821E44">
      <w:pPr>
        <w:spacing w:after="160" w:line="25" w:lineRule="atLeast"/>
        <w:ind w:firstLine="709"/>
        <w:jc w:val="both"/>
        <w:rPr>
          <w:color w:val="000000" w:themeColor="text1"/>
          <w:lang w:val="kk-KZ"/>
        </w:rPr>
      </w:pPr>
      <w:r>
        <w:rPr>
          <w:rStyle w:val="y2iqfc"/>
          <w:color w:val="202124"/>
          <w:lang w:val="kk-KZ"/>
        </w:rPr>
        <w:t>«Қалдықтарды түзету» нысаны ВҚ</w:t>
      </w:r>
      <w:r w:rsidRPr="005E3D48">
        <w:rPr>
          <w:rStyle w:val="y2iqfc"/>
          <w:color w:val="202124"/>
          <w:lang w:val="kk-KZ"/>
        </w:rPr>
        <w:t>-</w:t>
      </w:r>
      <w:r>
        <w:rPr>
          <w:rStyle w:val="y2iqfc"/>
          <w:color w:val="202124"/>
          <w:lang w:val="kk-KZ"/>
        </w:rPr>
        <w:t>да бар қалдықтарды көбейтуге арналған. Егер</w:t>
      </w:r>
      <w:r w:rsidRPr="005E3D48">
        <w:rPr>
          <w:rStyle w:val="y2iqfc"/>
          <w:color w:val="202124"/>
          <w:lang w:val="kk-KZ"/>
        </w:rPr>
        <w:t xml:space="preserve"> нақты қалдықтар</w:t>
      </w:r>
      <w:r>
        <w:rPr>
          <w:rStyle w:val="y2iqfc"/>
          <w:color w:val="202124"/>
          <w:lang w:val="kk-KZ"/>
        </w:rPr>
        <w:t>дың тек бір бөлігі бұрын «Қалдықтар» нысаны бойынша енгізілген жағдайда қолданылады. «Қалдықтар» нысанына ұқсас толтырылады, айырмашылығы тауар ВҚ ЖА-дан</w:t>
      </w:r>
      <w:r w:rsidRPr="005E3D48">
        <w:rPr>
          <w:rStyle w:val="y2iqfc"/>
          <w:color w:val="202124"/>
          <w:lang w:val="kk-KZ"/>
        </w:rPr>
        <w:t xml:space="preserve"> емес, </w:t>
      </w:r>
      <w:r>
        <w:rPr>
          <w:rStyle w:val="y2iqfc"/>
          <w:color w:val="202124"/>
          <w:lang w:val="kk-KZ"/>
        </w:rPr>
        <w:t>ВҚ</w:t>
      </w:r>
      <w:r w:rsidRPr="003501FD">
        <w:rPr>
          <w:rStyle w:val="y2iqfc"/>
          <w:color w:val="202124"/>
          <w:lang w:val="kk-KZ"/>
        </w:rPr>
        <w:t>-</w:t>
      </w:r>
      <w:r>
        <w:rPr>
          <w:rStyle w:val="y2iqfc"/>
          <w:color w:val="202124"/>
          <w:lang w:val="kk-KZ"/>
        </w:rPr>
        <w:t>дағы тауар қалдықтарынан таңдалады</w:t>
      </w:r>
      <w:r w:rsidRPr="005E3D48">
        <w:rPr>
          <w:rStyle w:val="y2iqfc"/>
          <w:color w:val="202124"/>
          <w:lang w:val="kk-KZ"/>
        </w:rPr>
        <w:t>. Тиісінше, мәліметтерді енгізуге кететін уақыт қысқарады</w:t>
      </w:r>
      <w:r w:rsidR="00821E44" w:rsidRPr="00996AA3">
        <w:rPr>
          <w:color w:val="000000" w:themeColor="text1"/>
          <w:lang w:val="kk-KZ"/>
        </w:rPr>
        <w:t>.</w:t>
      </w:r>
    </w:p>
    <w:p w:rsidR="00821E44" w:rsidRPr="00996AA3" w:rsidRDefault="00996AA3" w:rsidP="00821E44">
      <w:pPr>
        <w:spacing w:line="25" w:lineRule="atLeast"/>
        <w:ind w:firstLine="709"/>
        <w:jc w:val="both"/>
        <w:rPr>
          <w:color w:val="000000" w:themeColor="text1"/>
          <w:lang w:val="kk-KZ"/>
        </w:rPr>
      </w:pPr>
      <w:r w:rsidRPr="00C53BD9">
        <w:rPr>
          <w:rStyle w:val="y2iqfc"/>
          <w:color w:val="202124"/>
          <w:lang w:val="kk-KZ"/>
        </w:rPr>
        <w:t>Назар ауд</w:t>
      </w:r>
      <w:r>
        <w:rPr>
          <w:rStyle w:val="y2iqfc"/>
          <w:color w:val="202124"/>
          <w:lang w:val="kk-KZ"/>
        </w:rPr>
        <w:t>арыңыз! «Қалдықтар» нысаны бойынша</w:t>
      </w:r>
      <w:r w:rsidRPr="00C53BD9">
        <w:rPr>
          <w:rStyle w:val="y2iqfc"/>
          <w:color w:val="202124"/>
          <w:lang w:val="kk-KZ"/>
        </w:rPr>
        <w:t xml:space="preserve"> </w:t>
      </w:r>
      <w:r>
        <w:rPr>
          <w:rStyle w:val="y2iqfc"/>
          <w:color w:val="202124"/>
          <w:lang w:val="kk-KZ"/>
        </w:rPr>
        <w:t xml:space="preserve">тек сол иеленуші </w:t>
      </w:r>
      <w:r w:rsidRPr="00C53BD9">
        <w:rPr>
          <w:rStyle w:val="y2iqfc"/>
          <w:color w:val="202124"/>
          <w:lang w:val="kk-KZ"/>
        </w:rPr>
        <w:t>енгізген қалдықтарды ған</w:t>
      </w:r>
      <w:r w:rsidR="007D460C">
        <w:rPr>
          <w:rStyle w:val="y2iqfc"/>
          <w:color w:val="202124"/>
          <w:lang w:val="kk-KZ"/>
        </w:rPr>
        <w:t>а түзетуге болады. К</w:t>
      </w:r>
      <w:r>
        <w:rPr>
          <w:rStyle w:val="y2iqfc"/>
          <w:color w:val="202124"/>
          <w:lang w:val="kk-KZ"/>
        </w:rPr>
        <w:t>Д, СЕН</w:t>
      </w:r>
      <w:r w:rsidRPr="00C53BD9">
        <w:rPr>
          <w:rStyle w:val="y2iqfc"/>
          <w:color w:val="202124"/>
          <w:lang w:val="kk-KZ"/>
        </w:rPr>
        <w:t xml:space="preserve"> 328.00 және «Өн</w:t>
      </w:r>
      <w:r>
        <w:rPr>
          <w:rStyle w:val="y2iqfc"/>
          <w:color w:val="202124"/>
          <w:lang w:val="kk-KZ"/>
        </w:rPr>
        <w:t>діріс» нысаны бойынша кіріске алынған тауарларды түзетуге болмайды. Сондай-ақ, ЭШФ немесе басқа Нысандар бойынша</w:t>
      </w:r>
      <w:r w:rsidRPr="00C53BD9">
        <w:rPr>
          <w:rStyle w:val="y2iqfc"/>
          <w:color w:val="202124"/>
          <w:lang w:val="kk-KZ"/>
        </w:rPr>
        <w:t xml:space="preserve"> алынға</w:t>
      </w:r>
      <w:r>
        <w:rPr>
          <w:rStyle w:val="y2iqfc"/>
          <w:color w:val="202124"/>
          <w:lang w:val="kk-KZ"/>
        </w:rPr>
        <w:t>н қалдықтарды түзетуге болмайды</w:t>
      </w:r>
      <w:r w:rsidR="00821E44" w:rsidRPr="00996AA3">
        <w:rPr>
          <w:color w:val="000000" w:themeColor="text1"/>
          <w:lang w:val="kk-KZ"/>
        </w:rPr>
        <w:t>.</w:t>
      </w:r>
    </w:p>
    <w:p w:rsidR="00821E44" w:rsidRPr="00996AA3" w:rsidRDefault="00821E44" w:rsidP="00821E44">
      <w:pPr>
        <w:spacing w:line="25" w:lineRule="atLeast"/>
        <w:jc w:val="both"/>
        <w:rPr>
          <w:i/>
          <w:color w:val="000000" w:themeColor="text1"/>
          <w:lang w:val="kk-KZ"/>
        </w:rPr>
      </w:pPr>
    </w:p>
    <w:p w:rsidR="00821E44" w:rsidRPr="001D18D8" w:rsidRDefault="00821E44" w:rsidP="00B232C1">
      <w:pPr>
        <w:pStyle w:val="af7"/>
        <w:numPr>
          <w:ilvl w:val="0"/>
          <w:numId w:val="23"/>
        </w:numPr>
        <w:spacing w:line="25" w:lineRule="atLeast"/>
        <w:ind w:left="1134" w:hanging="425"/>
        <w:contextualSpacing/>
        <w:jc w:val="both"/>
        <w:rPr>
          <w:i/>
          <w:color w:val="000000" w:themeColor="text1"/>
        </w:rPr>
      </w:pPr>
      <w:r w:rsidRPr="00996AA3">
        <w:rPr>
          <w:color w:val="000000" w:themeColor="text1"/>
          <w:lang w:val="kk-KZ"/>
        </w:rPr>
        <w:t>«</w:t>
      </w:r>
      <w:r w:rsidR="00996AA3">
        <w:rPr>
          <w:color w:val="000000" w:themeColor="text1"/>
          <w:lang w:val="kk-KZ"/>
        </w:rPr>
        <w:t>Қалдықтарды түзету</w:t>
      </w:r>
      <w:r w:rsidRPr="00996AA3">
        <w:rPr>
          <w:color w:val="000000" w:themeColor="text1"/>
          <w:lang w:val="kk-KZ"/>
        </w:rPr>
        <w:t xml:space="preserve">» </w:t>
      </w:r>
      <w:r w:rsidR="00996AA3">
        <w:rPr>
          <w:color w:val="000000" w:themeColor="text1"/>
          <w:lang w:val="kk-KZ"/>
        </w:rPr>
        <w:t>нысанын құру үшін нысандар журналындағы</w:t>
      </w:r>
      <w:r w:rsidRPr="00996AA3">
        <w:rPr>
          <w:color w:val="000000" w:themeColor="text1"/>
          <w:lang w:val="kk-KZ"/>
        </w:rPr>
        <w:t xml:space="preserve"> </w:t>
      </w:r>
      <w:r w:rsidRPr="001D18D8">
        <w:rPr>
          <w:noProof/>
          <w:color w:val="000000" w:themeColor="text1"/>
        </w:rPr>
        <w:drawing>
          <wp:inline distT="0" distB="0" distL="0" distR="0" wp14:anchorId="27354535" wp14:editId="41ACC923">
            <wp:extent cx="1476375" cy="295275"/>
            <wp:effectExtent l="0" t="0" r="9525"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sidR="00996AA3">
        <w:rPr>
          <w:color w:val="000000" w:themeColor="text1"/>
          <w:lang w:val="kk-KZ"/>
        </w:rPr>
        <w:t xml:space="preserve"> батырмасын басыңыз</w:t>
      </w:r>
      <w:r w:rsidRPr="00996AA3">
        <w:rPr>
          <w:color w:val="000000" w:themeColor="text1"/>
          <w:lang w:val="kk-KZ"/>
        </w:rPr>
        <w:t xml:space="preserve">. </w:t>
      </w:r>
      <w:r w:rsidR="00996AA3">
        <w:rPr>
          <w:color w:val="000000" w:themeColor="text1"/>
          <w:lang w:val="kk-KZ"/>
        </w:rPr>
        <w:t>Ашылған терезеде</w:t>
      </w:r>
      <w:r w:rsidR="00996AA3">
        <w:rPr>
          <w:color w:val="000000" w:themeColor="text1"/>
        </w:rPr>
        <w:t xml:space="preserve"> «</w:t>
      </w:r>
      <w:r w:rsidR="00996AA3">
        <w:rPr>
          <w:color w:val="000000" w:themeColor="text1"/>
          <w:lang w:val="kk-KZ"/>
        </w:rPr>
        <w:t>Нысан типі</w:t>
      </w:r>
      <w:r w:rsidR="00996AA3">
        <w:rPr>
          <w:color w:val="000000" w:themeColor="text1"/>
        </w:rPr>
        <w:t>» = «</w:t>
      </w:r>
      <w:r w:rsidR="00996AA3">
        <w:rPr>
          <w:color w:val="000000" w:themeColor="text1"/>
          <w:lang w:val="kk-KZ"/>
        </w:rPr>
        <w:t>Қалдықтарды түзету</w:t>
      </w:r>
      <w:r w:rsidRPr="001D18D8">
        <w:rPr>
          <w:color w:val="000000" w:themeColor="text1"/>
        </w:rPr>
        <w:t>»</w:t>
      </w:r>
      <w:r w:rsidR="00996AA3">
        <w:rPr>
          <w:color w:val="000000" w:themeColor="text1"/>
          <w:lang w:val="kk-KZ"/>
        </w:rPr>
        <w:t xml:space="preserve"> өрісін толтырыңыз</w:t>
      </w:r>
      <w:r w:rsidRPr="001D18D8">
        <w:rPr>
          <w:color w:val="000000" w:themeColor="text1"/>
        </w:rPr>
        <w:t xml:space="preserve">. </w:t>
      </w:r>
    </w:p>
    <w:p w:rsidR="001B785C" w:rsidRPr="001D18D8" w:rsidRDefault="001B785C" w:rsidP="001B785C">
      <w:pPr>
        <w:pStyle w:val="af7"/>
        <w:spacing w:line="25" w:lineRule="atLeast"/>
        <w:ind w:left="1134"/>
        <w:contextualSpacing/>
        <w:jc w:val="both"/>
        <w:rPr>
          <w:i/>
          <w:color w:val="000000" w:themeColor="text1"/>
        </w:rPr>
      </w:pPr>
    </w:p>
    <w:p w:rsidR="00821E44" w:rsidRPr="001D18D8" w:rsidRDefault="00821E44" w:rsidP="001B785C">
      <w:pPr>
        <w:pStyle w:val="af7"/>
        <w:spacing w:line="25" w:lineRule="atLeast"/>
        <w:ind w:left="0"/>
        <w:jc w:val="center"/>
        <w:rPr>
          <w:i/>
          <w:color w:val="000000" w:themeColor="text1"/>
        </w:rPr>
      </w:pPr>
      <w:r w:rsidRPr="001D18D8">
        <w:rPr>
          <w:noProof/>
          <w:color w:val="000000" w:themeColor="text1"/>
        </w:rPr>
        <w:drawing>
          <wp:inline distT="0" distB="0" distL="0" distR="0" wp14:anchorId="1CAD171D" wp14:editId="375C6D61">
            <wp:extent cx="5940425" cy="3423920"/>
            <wp:effectExtent l="19050" t="19050" r="22225" b="2413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5940425" cy="3423920"/>
                    </a:xfrm>
                    <a:prstGeom prst="rect">
                      <a:avLst/>
                    </a:prstGeom>
                    <a:ln>
                      <a:solidFill>
                        <a:schemeClr val="bg1">
                          <a:lumMod val="65000"/>
                        </a:schemeClr>
                      </a:solidFill>
                    </a:ln>
                  </pic:spPr>
                </pic:pic>
              </a:graphicData>
            </a:graphic>
          </wp:inline>
        </w:drawing>
      </w:r>
    </w:p>
    <w:bookmarkStart w:id="219" w:name="_Toc24636601"/>
    <w:bookmarkStart w:id="220" w:name="_Toc25246946"/>
    <w:p w:rsidR="00821E44" w:rsidRPr="00996AA3" w:rsidRDefault="00C84897" w:rsidP="00C22BB4">
      <w:pPr>
        <w:pStyle w:val="af7"/>
        <w:spacing w:after="160" w:line="25" w:lineRule="atLeast"/>
        <w:ind w:left="1134"/>
        <w:contextualSpacing/>
        <w:jc w:val="center"/>
        <w:rPr>
          <w:b/>
          <w:color w:val="000000" w:themeColor="text1"/>
          <w:sz w:val="20"/>
          <w:szCs w:val="20"/>
          <w:lang w:val="kk-KZ"/>
        </w:rPr>
      </w:pPr>
      <w:r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Pr="00C22BB4">
        <w:rPr>
          <w:b/>
          <w:color w:val="000000" w:themeColor="text1"/>
          <w:sz w:val="20"/>
          <w:szCs w:val="20"/>
        </w:rPr>
        <w:fldChar w:fldCharType="separate"/>
      </w:r>
      <w:r w:rsidR="00F648FC">
        <w:rPr>
          <w:b/>
          <w:noProof/>
          <w:color w:val="000000" w:themeColor="text1"/>
          <w:sz w:val="20"/>
          <w:szCs w:val="20"/>
        </w:rPr>
        <w:t>48</w:t>
      </w:r>
      <w:r w:rsidRPr="00C22BB4">
        <w:rPr>
          <w:b/>
          <w:color w:val="000000" w:themeColor="text1"/>
          <w:sz w:val="20"/>
          <w:szCs w:val="20"/>
        </w:rPr>
        <w:fldChar w:fldCharType="end"/>
      </w:r>
      <w:r w:rsidR="00996AA3">
        <w:rPr>
          <w:b/>
          <w:color w:val="000000" w:themeColor="text1"/>
          <w:sz w:val="20"/>
          <w:szCs w:val="20"/>
        </w:rPr>
        <w:t>-</w:t>
      </w:r>
      <w:r w:rsidR="00996AA3">
        <w:rPr>
          <w:b/>
          <w:color w:val="000000" w:themeColor="text1"/>
          <w:sz w:val="20"/>
          <w:szCs w:val="20"/>
          <w:lang w:val="kk-KZ"/>
        </w:rPr>
        <w:t>сурет</w:t>
      </w:r>
      <w:r w:rsidR="00996AA3">
        <w:rPr>
          <w:b/>
          <w:color w:val="000000" w:themeColor="text1"/>
          <w:sz w:val="20"/>
          <w:szCs w:val="20"/>
        </w:rPr>
        <w:t>.</w:t>
      </w:r>
      <w:r w:rsidR="00996AA3">
        <w:rPr>
          <w:b/>
          <w:color w:val="000000" w:themeColor="text1"/>
          <w:sz w:val="20"/>
          <w:szCs w:val="20"/>
          <w:lang w:val="kk-KZ"/>
        </w:rPr>
        <w:t xml:space="preserve"> </w:t>
      </w:r>
      <w:r w:rsidR="00996AA3">
        <w:rPr>
          <w:b/>
          <w:color w:val="000000" w:themeColor="text1"/>
          <w:sz w:val="20"/>
          <w:szCs w:val="20"/>
        </w:rPr>
        <w:t>«</w:t>
      </w:r>
      <w:r w:rsidR="00996AA3">
        <w:rPr>
          <w:b/>
          <w:color w:val="000000" w:themeColor="text1"/>
          <w:sz w:val="20"/>
          <w:szCs w:val="20"/>
          <w:lang w:val="kk-KZ"/>
        </w:rPr>
        <w:t>Қалдықтарды түзету</w:t>
      </w:r>
      <w:r w:rsidR="00821E44" w:rsidRPr="00C22BB4">
        <w:rPr>
          <w:b/>
          <w:color w:val="000000" w:themeColor="text1"/>
          <w:sz w:val="20"/>
          <w:szCs w:val="20"/>
        </w:rPr>
        <w:t>»</w:t>
      </w:r>
      <w:bookmarkEnd w:id="219"/>
      <w:bookmarkEnd w:id="220"/>
      <w:r w:rsidR="00996AA3">
        <w:rPr>
          <w:b/>
          <w:color w:val="000000" w:themeColor="text1"/>
          <w:sz w:val="20"/>
          <w:szCs w:val="20"/>
          <w:lang w:val="kk-KZ"/>
        </w:rPr>
        <w:t xml:space="preserve"> нысаны</w:t>
      </w:r>
    </w:p>
    <w:p w:rsidR="001B785C" w:rsidRPr="001D18D8" w:rsidRDefault="001B785C" w:rsidP="001B785C">
      <w:pPr>
        <w:rPr>
          <w:color w:val="000000" w:themeColor="text1"/>
        </w:rPr>
      </w:pPr>
    </w:p>
    <w:p w:rsidR="00821E44" w:rsidRPr="001D18D8" w:rsidRDefault="00996AA3" w:rsidP="00B232C1">
      <w:pPr>
        <w:pStyle w:val="af7"/>
        <w:numPr>
          <w:ilvl w:val="0"/>
          <w:numId w:val="23"/>
        </w:numPr>
        <w:spacing w:line="25" w:lineRule="atLeast"/>
        <w:ind w:left="1134" w:hanging="425"/>
        <w:contextualSpacing/>
        <w:jc w:val="both"/>
        <w:rPr>
          <w:color w:val="000000" w:themeColor="text1"/>
        </w:rPr>
      </w:pPr>
      <w:r>
        <w:rPr>
          <w:color w:val="000000" w:themeColor="text1"/>
          <w:lang w:val="kk-KZ"/>
        </w:rPr>
        <w:t xml:space="preserve">Нысан типін таңдағаннан кейін </w:t>
      </w:r>
      <w:r w:rsidR="00750E4F">
        <w:rPr>
          <w:color w:val="000000" w:themeColor="text1"/>
          <w:lang w:val="kk-KZ"/>
        </w:rPr>
        <w:t>таңдалған типке сәйкес өрістер жиынтығы шығады</w:t>
      </w:r>
      <w:r w:rsidR="00821E44" w:rsidRPr="001D18D8">
        <w:rPr>
          <w:color w:val="000000" w:themeColor="text1"/>
        </w:rPr>
        <w:t>.</w:t>
      </w:r>
    </w:p>
    <w:p w:rsidR="00821E44" w:rsidRPr="001D18D8" w:rsidRDefault="00750E4F" w:rsidP="00B232C1">
      <w:pPr>
        <w:pStyle w:val="af7"/>
        <w:numPr>
          <w:ilvl w:val="0"/>
          <w:numId w:val="23"/>
        </w:numPr>
        <w:spacing w:line="25" w:lineRule="atLeast"/>
        <w:ind w:left="1134" w:hanging="425"/>
        <w:contextualSpacing/>
        <w:jc w:val="both"/>
        <w:rPr>
          <w:color w:val="000000" w:themeColor="text1"/>
        </w:rPr>
      </w:pPr>
      <w:r>
        <w:rPr>
          <w:color w:val="000000" w:themeColor="text1"/>
          <w:lang w:val="kk-KZ"/>
        </w:rPr>
        <w:t>Тауарды таңдау үшін тауарды таңдау батырмасын басу қажет</w:t>
      </w:r>
      <w:r w:rsidR="00821E44" w:rsidRPr="001D18D8">
        <w:rPr>
          <w:color w:val="000000" w:themeColor="text1"/>
        </w:rPr>
        <w:t>.</w:t>
      </w:r>
    </w:p>
    <w:p w:rsidR="001B785C" w:rsidRPr="001D18D8" w:rsidRDefault="001B785C" w:rsidP="001B785C">
      <w:pPr>
        <w:pStyle w:val="af7"/>
        <w:spacing w:line="25" w:lineRule="atLeast"/>
        <w:ind w:left="1134"/>
        <w:contextualSpacing/>
        <w:jc w:val="both"/>
        <w:rPr>
          <w:color w:val="000000" w:themeColor="text1"/>
        </w:rPr>
      </w:pPr>
    </w:p>
    <w:p w:rsidR="00821E44" w:rsidRPr="001D18D8" w:rsidRDefault="00821E44" w:rsidP="00821E44">
      <w:pPr>
        <w:pStyle w:val="af7"/>
        <w:spacing w:line="25" w:lineRule="atLeast"/>
        <w:ind w:left="0"/>
        <w:jc w:val="center"/>
        <w:rPr>
          <w:noProof/>
          <w:color w:val="000000" w:themeColor="text1"/>
        </w:rPr>
      </w:pPr>
      <w:r w:rsidRPr="001D18D8">
        <w:rPr>
          <w:noProof/>
          <w:color w:val="000000" w:themeColor="text1"/>
        </w:rPr>
        <w:drawing>
          <wp:inline distT="0" distB="0" distL="0" distR="0" wp14:anchorId="6FDD04C4" wp14:editId="0D0CCDF0">
            <wp:extent cx="5940425" cy="633095"/>
            <wp:effectExtent l="19050" t="19050" r="22225" b="1460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940425" cy="633095"/>
                    </a:xfrm>
                    <a:prstGeom prst="rect">
                      <a:avLst/>
                    </a:prstGeom>
                    <a:ln>
                      <a:solidFill>
                        <a:schemeClr val="bg1">
                          <a:lumMod val="65000"/>
                        </a:schemeClr>
                      </a:solidFill>
                    </a:ln>
                  </pic:spPr>
                </pic:pic>
              </a:graphicData>
            </a:graphic>
          </wp:inline>
        </w:drawing>
      </w:r>
    </w:p>
    <w:bookmarkStart w:id="221" w:name="_Toc24636602"/>
    <w:bookmarkStart w:id="222" w:name="_Toc25246947"/>
    <w:p w:rsidR="00821E44" w:rsidRPr="00814652" w:rsidRDefault="00C84897" w:rsidP="00C22BB4">
      <w:pPr>
        <w:pStyle w:val="af7"/>
        <w:spacing w:after="160" w:line="25" w:lineRule="atLeast"/>
        <w:ind w:left="1134"/>
        <w:contextualSpacing/>
        <w:jc w:val="center"/>
        <w:rPr>
          <w:b/>
          <w:color w:val="000000" w:themeColor="text1"/>
          <w:sz w:val="20"/>
          <w:szCs w:val="20"/>
          <w:lang w:val="kk-KZ"/>
        </w:rPr>
      </w:pPr>
      <w:r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Pr="00C22BB4">
        <w:rPr>
          <w:b/>
          <w:color w:val="000000" w:themeColor="text1"/>
          <w:sz w:val="20"/>
          <w:szCs w:val="20"/>
        </w:rPr>
        <w:fldChar w:fldCharType="separate"/>
      </w:r>
      <w:r w:rsidR="00F648FC">
        <w:rPr>
          <w:b/>
          <w:noProof/>
          <w:color w:val="000000" w:themeColor="text1"/>
          <w:sz w:val="20"/>
          <w:szCs w:val="20"/>
        </w:rPr>
        <w:t>49</w:t>
      </w:r>
      <w:r w:rsidRPr="00C22BB4">
        <w:rPr>
          <w:b/>
          <w:color w:val="000000" w:themeColor="text1"/>
          <w:sz w:val="20"/>
          <w:szCs w:val="20"/>
        </w:rPr>
        <w:fldChar w:fldCharType="end"/>
      </w:r>
      <w:r w:rsidR="00814652">
        <w:rPr>
          <w:b/>
          <w:color w:val="000000" w:themeColor="text1"/>
          <w:sz w:val="20"/>
          <w:szCs w:val="20"/>
          <w:lang w:val="en-US"/>
        </w:rPr>
        <w:t>-</w:t>
      </w:r>
      <w:r w:rsidR="00814652">
        <w:rPr>
          <w:b/>
          <w:color w:val="000000" w:themeColor="text1"/>
          <w:sz w:val="20"/>
          <w:szCs w:val="20"/>
        </w:rPr>
        <w:t>сурет</w:t>
      </w:r>
      <w:r w:rsidR="00821E44" w:rsidRPr="00C22BB4">
        <w:rPr>
          <w:b/>
          <w:color w:val="000000" w:themeColor="text1"/>
          <w:sz w:val="20"/>
          <w:szCs w:val="20"/>
        </w:rPr>
        <w:t xml:space="preserve">. </w:t>
      </w:r>
      <w:bookmarkEnd w:id="221"/>
      <w:bookmarkEnd w:id="222"/>
      <w:r w:rsidR="00814652">
        <w:rPr>
          <w:b/>
          <w:color w:val="000000" w:themeColor="text1"/>
          <w:sz w:val="20"/>
          <w:szCs w:val="20"/>
        </w:rPr>
        <w:t>Тауарды та</w:t>
      </w:r>
      <w:r w:rsidR="00814652">
        <w:rPr>
          <w:b/>
          <w:color w:val="000000" w:themeColor="text1"/>
          <w:sz w:val="20"/>
          <w:szCs w:val="20"/>
          <w:lang w:val="kk-KZ"/>
        </w:rPr>
        <w:t>ңдау батырмасы</w:t>
      </w:r>
    </w:p>
    <w:p w:rsidR="001B785C" w:rsidRPr="001D18D8" w:rsidRDefault="001B785C" w:rsidP="001B785C">
      <w:pPr>
        <w:rPr>
          <w:color w:val="000000" w:themeColor="text1"/>
        </w:rPr>
      </w:pPr>
    </w:p>
    <w:p w:rsidR="00821E44" w:rsidRPr="001D18D8" w:rsidRDefault="00814652" w:rsidP="00B232C1">
      <w:pPr>
        <w:pStyle w:val="af7"/>
        <w:numPr>
          <w:ilvl w:val="0"/>
          <w:numId w:val="23"/>
        </w:numPr>
        <w:spacing w:line="25" w:lineRule="atLeast"/>
        <w:ind w:left="1134" w:hanging="425"/>
        <w:contextualSpacing/>
        <w:jc w:val="both"/>
        <w:rPr>
          <w:color w:val="000000" w:themeColor="text1"/>
        </w:rPr>
      </w:pPr>
      <w:r>
        <w:rPr>
          <w:color w:val="000000" w:themeColor="text1"/>
          <w:lang w:val="kk-KZ"/>
        </w:rPr>
        <w:t>Ашылған терезеде</w:t>
      </w:r>
      <w:r>
        <w:rPr>
          <w:color w:val="000000" w:themeColor="text1"/>
        </w:rPr>
        <w:t xml:space="preserve"> «</w:t>
      </w:r>
      <w:r>
        <w:rPr>
          <w:color w:val="000000" w:themeColor="text1"/>
          <w:lang w:val="kk-KZ"/>
        </w:rPr>
        <w:t>Тауарды таңдау</w:t>
      </w:r>
      <w:r w:rsidR="00821E44" w:rsidRPr="001D18D8">
        <w:rPr>
          <w:color w:val="000000" w:themeColor="text1"/>
        </w:rPr>
        <w:t>»</w:t>
      </w:r>
      <w:r>
        <w:rPr>
          <w:color w:val="000000" w:themeColor="text1"/>
          <w:lang w:val="kk-KZ"/>
        </w:rPr>
        <w:t xml:space="preserve"> батырмасын басыңыз</w:t>
      </w:r>
      <w:r w:rsidR="00821E44" w:rsidRPr="001D18D8">
        <w:rPr>
          <w:color w:val="000000" w:themeColor="text1"/>
        </w:rPr>
        <w:t>.</w:t>
      </w:r>
    </w:p>
    <w:p w:rsidR="00821E44" w:rsidRPr="001D18D8" w:rsidRDefault="00814652" w:rsidP="00B232C1">
      <w:pPr>
        <w:pStyle w:val="af7"/>
        <w:numPr>
          <w:ilvl w:val="0"/>
          <w:numId w:val="23"/>
        </w:numPr>
        <w:spacing w:line="25" w:lineRule="atLeast"/>
        <w:ind w:left="1134" w:hanging="425"/>
        <w:contextualSpacing/>
        <w:jc w:val="both"/>
        <w:rPr>
          <w:color w:val="000000" w:themeColor="text1"/>
        </w:rPr>
      </w:pPr>
      <w:r>
        <w:rPr>
          <w:rStyle w:val="y2iqfc"/>
          <w:color w:val="202124"/>
          <w:lang w:val="kk-KZ"/>
        </w:rPr>
        <w:t>СТ ВҚ</w:t>
      </w:r>
      <w:r w:rsidRPr="0074013E">
        <w:rPr>
          <w:rStyle w:val="y2iqfc"/>
          <w:color w:val="202124"/>
          <w:lang w:val="kk-KZ"/>
        </w:rPr>
        <w:t>-</w:t>
      </w:r>
      <w:r w:rsidR="00FD5880">
        <w:rPr>
          <w:rStyle w:val="y2iqfc"/>
          <w:color w:val="202124"/>
          <w:lang w:val="kk-KZ"/>
        </w:rPr>
        <w:t>сын</w:t>
      </w:r>
      <w:r>
        <w:rPr>
          <w:rStyle w:val="y2iqfc"/>
          <w:color w:val="202124"/>
          <w:lang w:val="kk-KZ"/>
        </w:rPr>
        <w:t>да бар және «Қалдықтар» нысаны</w:t>
      </w:r>
      <w:r w:rsidRPr="0074013E">
        <w:rPr>
          <w:rStyle w:val="y2iqfc"/>
          <w:color w:val="202124"/>
          <w:lang w:val="kk-KZ"/>
        </w:rPr>
        <w:t xml:space="preserve"> бойынша енгізілген қалдықтар көрсетіледі</w:t>
      </w:r>
      <w:r w:rsidR="00821E44" w:rsidRPr="001D18D8">
        <w:rPr>
          <w:color w:val="000000" w:themeColor="text1"/>
        </w:rPr>
        <w:t>.</w:t>
      </w:r>
    </w:p>
    <w:p w:rsidR="00821E44" w:rsidRPr="001D18D8" w:rsidRDefault="00821E44" w:rsidP="00821E44">
      <w:pPr>
        <w:pStyle w:val="af7"/>
        <w:spacing w:line="25" w:lineRule="atLeast"/>
        <w:ind w:left="0"/>
        <w:jc w:val="center"/>
        <w:rPr>
          <w:noProof/>
          <w:color w:val="000000" w:themeColor="text1"/>
        </w:rPr>
      </w:pPr>
      <w:r w:rsidRPr="001D18D8">
        <w:rPr>
          <w:noProof/>
          <w:color w:val="000000" w:themeColor="text1"/>
        </w:rPr>
        <w:drawing>
          <wp:inline distT="0" distB="0" distL="0" distR="0" wp14:anchorId="3F45380B" wp14:editId="5D83DF40">
            <wp:extent cx="5940425" cy="2633345"/>
            <wp:effectExtent l="19050" t="19050" r="22225" b="1460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5940425" cy="2633345"/>
                    </a:xfrm>
                    <a:prstGeom prst="rect">
                      <a:avLst/>
                    </a:prstGeom>
                    <a:ln>
                      <a:solidFill>
                        <a:schemeClr val="bg1">
                          <a:lumMod val="65000"/>
                        </a:schemeClr>
                      </a:solidFill>
                    </a:ln>
                  </pic:spPr>
                </pic:pic>
              </a:graphicData>
            </a:graphic>
          </wp:inline>
        </w:drawing>
      </w:r>
    </w:p>
    <w:bookmarkStart w:id="223" w:name="_Toc24636603"/>
    <w:bookmarkStart w:id="224" w:name="_Toc25246948"/>
    <w:p w:rsidR="00821E44" w:rsidRPr="00814652" w:rsidRDefault="00C84897" w:rsidP="00C22BB4">
      <w:pPr>
        <w:pStyle w:val="af7"/>
        <w:spacing w:after="160" w:line="25" w:lineRule="atLeast"/>
        <w:ind w:left="1134"/>
        <w:contextualSpacing/>
        <w:jc w:val="center"/>
        <w:rPr>
          <w:b/>
          <w:color w:val="000000" w:themeColor="text1"/>
          <w:sz w:val="20"/>
          <w:szCs w:val="20"/>
          <w:lang w:val="kk-KZ"/>
        </w:rPr>
      </w:pPr>
      <w:r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Pr="00C22BB4">
        <w:rPr>
          <w:b/>
          <w:color w:val="000000" w:themeColor="text1"/>
          <w:sz w:val="20"/>
          <w:szCs w:val="20"/>
        </w:rPr>
        <w:fldChar w:fldCharType="separate"/>
      </w:r>
      <w:r w:rsidR="00F648FC">
        <w:rPr>
          <w:b/>
          <w:noProof/>
          <w:color w:val="000000" w:themeColor="text1"/>
          <w:sz w:val="20"/>
          <w:szCs w:val="20"/>
        </w:rPr>
        <w:t>50</w:t>
      </w:r>
      <w:r w:rsidRPr="00C22BB4">
        <w:rPr>
          <w:b/>
          <w:color w:val="000000" w:themeColor="text1"/>
          <w:sz w:val="20"/>
          <w:szCs w:val="20"/>
        </w:rPr>
        <w:fldChar w:fldCharType="end"/>
      </w:r>
      <w:r w:rsidR="00814652">
        <w:rPr>
          <w:b/>
          <w:color w:val="000000" w:themeColor="text1"/>
          <w:sz w:val="20"/>
          <w:szCs w:val="20"/>
        </w:rPr>
        <w:t>-</w:t>
      </w:r>
      <w:r w:rsidR="00814652">
        <w:rPr>
          <w:b/>
          <w:color w:val="000000" w:themeColor="text1"/>
          <w:sz w:val="20"/>
          <w:szCs w:val="20"/>
          <w:lang w:val="kk-KZ"/>
        </w:rPr>
        <w:t>сурет</w:t>
      </w:r>
      <w:r w:rsidR="00821E44" w:rsidRPr="00C22BB4">
        <w:rPr>
          <w:b/>
          <w:color w:val="000000" w:themeColor="text1"/>
          <w:sz w:val="20"/>
          <w:szCs w:val="20"/>
        </w:rPr>
        <w:t xml:space="preserve">. </w:t>
      </w:r>
      <w:bookmarkEnd w:id="223"/>
      <w:bookmarkEnd w:id="224"/>
      <w:r w:rsidR="00814652">
        <w:rPr>
          <w:b/>
          <w:color w:val="000000" w:themeColor="text1"/>
          <w:sz w:val="20"/>
          <w:szCs w:val="20"/>
          <w:lang w:val="kk-KZ"/>
        </w:rPr>
        <w:t>СТ ВҚ</w:t>
      </w:r>
      <w:r w:rsidR="00814652">
        <w:rPr>
          <w:b/>
          <w:color w:val="000000" w:themeColor="text1"/>
          <w:sz w:val="20"/>
          <w:szCs w:val="20"/>
        </w:rPr>
        <w:t>-</w:t>
      </w:r>
      <w:r w:rsidR="00814652">
        <w:rPr>
          <w:b/>
          <w:color w:val="000000" w:themeColor="text1"/>
          <w:sz w:val="20"/>
          <w:szCs w:val="20"/>
          <w:lang w:val="kk-KZ"/>
        </w:rPr>
        <w:t xml:space="preserve">дағы қалдықтар </w:t>
      </w:r>
    </w:p>
    <w:p w:rsidR="001B785C" w:rsidRPr="001D18D8" w:rsidRDefault="001B785C" w:rsidP="001B785C">
      <w:pPr>
        <w:rPr>
          <w:color w:val="000000" w:themeColor="text1"/>
        </w:rPr>
      </w:pPr>
    </w:p>
    <w:p w:rsidR="00821E44" w:rsidRPr="001D18D8" w:rsidRDefault="00814652" w:rsidP="00B232C1">
      <w:pPr>
        <w:pStyle w:val="af7"/>
        <w:numPr>
          <w:ilvl w:val="0"/>
          <w:numId w:val="23"/>
        </w:numPr>
        <w:spacing w:line="25" w:lineRule="atLeast"/>
        <w:ind w:left="1134" w:hanging="425"/>
        <w:contextualSpacing/>
        <w:jc w:val="both"/>
        <w:rPr>
          <w:color w:val="000000" w:themeColor="text1"/>
        </w:rPr>
      </w:pPr>
      <w:r>
        <w:rPr>
          <w:color w:val="000000" w:themeColor="text1"/>
          <w:lang w:val="kk-KZ"/>
        </w:rPr>
        <w:t xml:space="preserve">Қалдықтарды қосу қажет тауарды таңдау </w:t>
      </w:r>
      <w:r w:rsidR="00E41F9D">
        <w:rPr>
          <w:color w:val="000000" w:themeColor="text1"/>
          <w:lang w:val="kk-KZ"/>
        </w:rPr>
        <w:t xml:space="preserve">және </w:t>
      </w:r>
      <w:r w:rsidR="00E41F9D">
        <w:rPr>
          <w:color w:val="000000" w:themeColor="text1"/>
        </w:rPr>
        <w:t>«</w:t>
      </w:r>
      <w:r w:rsidR="00E41F9D">
        <w:rPr>
          <w:color w:val="000000" w:themeColor="text1"/>
          <w:lang w:val="kk-KZ"/>
        </w:rPr>
        <w:t>Таңдау</w:t>
      </w:r>
      <w:r w:rsidR="00821E44" w:rsidRPr="001D18D8">
        <w:rPr>
          <w:color w:val="000000" w:themeColor="text1"/>
        </w:rPr>
        <w:t>»</w:t>
      </w:r>
      <w:r w:rsidR="00E41F9D">
        <w:rPr>
          <w:color w:val="000000" w:themeColor="text1"/>
          <w:lang w:val="kk-KZ"/>
        </w:rPr>
        <w:t xml:space="preserve"> батырмасын басу керек</w:t>
      </w:r>
      <w:r w:rsidR="00821E44" w:rsidRPr="001D18D8">
        <w:rPr>
          <w:color w:val="000000" w:themeColor="text1"/>
        </w:rPr>
        <w:t>.</w:t>
      </w:r>
    </w:p>
    <w:p w:rsidR="00821E44" w:rsidRPr="001D18D8" w:rsidRDefault="00821E44" w:rsidP="00821E44">
      <w:pPr>
        <w:spacing w:after="160" w:line="25" w:lineRule="atLeast"/>
        <w:jc w:val="both"/>
        <w:rPr>
          <w:b/>
          <w:i/>
          <w:color w:val="000000" w:themeColor="text1"/>
        </w:rPr>
      </w:pPr>
      <w:r w:rsidRPr="001D18D8">
        <w:rPr>
          <w:noProof/>
          <w:color w:val="000000" w:themeColor="text1"/>
        </w:rPr>
        <w:drawing>
          <wp:inline distT="0" distB="0" distL="0" distR="0" wp14:anchorId="2718919D" wp14:editId="7496F512">
            <wp:extent cx="5940425" cy="2630170"/>
            <wp:effectExtent l="19050" t="19050" r="22225" b="1778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5940425" cy="2630170"/>
                    </a:xfrm>
                    <a:prstGeom prst="rect">
                      <a:avLst/>
                    </a:prstGeom>
                    <a:ln>
                      <a:solidFill>
                        <a:schemeClr val="bg1">
                          <a:lumMod val="65000"/>
                        </a:schemeClr>
                      </a:solidFill>
                    </a:ln>
                  </pic:spPr>
                </pic:pic>
              </a:graphicData>
            </a:graphic>
          </wp:inline>
        </w:drawing>
      </w:r>
    </w:p>
    <w:bookmarkStart w:id="225" w:name="_Toc24636604"/>
    <w:bookmarkStart w:id="226" w:name="_Toc25246949"/>
    <w:p w:rsidR="00821E44" w:rsidRPr="00C22BB4" w:rsidRDefault="00C84897" w:rsidP="00C22BB4">
      <w:pPr>
        <w:pStyle w:val="af7"/>
        <w:spacing w:after="160" w:line="25" w:lineRule="atLeast"/>
        <w:ind w:left="1134"/>
        <w:contextualSpacing/>
        <w:jc w:val="center"/>
        <w:rPr>
          <w:b/>
          <w:color w:val="000000" w:themeColor="text1"/>
          <w:sz w:val="20"/>
          <w:szCs w:val="20"/>
        </w:rPr>
      </w:pPr>
      <w:r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Pr="00C22BB4">
        <w:rPr>
          <w:b/>
          <w:color w:val="000000" w:themeColor="text1"/>
          <w:sz w:val="20"/>
          <w:szCs w:val="20"/>
        </w:rPr>
        <w:fldChar w:fldCharType="separate"/>
      </w:r>
      <w:r w:rsidR="00F648FC">
        <w:rPr>
          <w:b/>
          <w:noProof/>
          <w:color w:val="000000" w:themeColor="text1"/>
          <w:sz w:val="20"/>
          <w:szCs w:val="20"/>
        </w:rPr>
        <w:t>51</w:t>
      </w:r>
      <w:r w:rsidRPr="00C22BB4">
        <w:rPr>
          <w:b/>
          <w:color w:val="000000" w:themeColor="text1"/>
          <w:sz w:val="20"/>
          <w:szCs w:val="20"/>
        </w:rPr>
        <w:fldChar w:fldCharType="end"/>
      </w:r>
      <w:r w:rsidR="00E41F9D">
        <w:rPr>
          <w:b/>
          <w:color w:val="000000" w:themeColor="text1"/>
          <w:sz w:val="20"/>
          <w:szCs w:val="20"/>
        </w:rPr>
        <w:t>-</w:t>
      </w:r>
      <w:r w:rsidR="00E41F9D">
        <w:rPr>
          <w:b/>
          <w:color w:val="000000" w:themeColor="text1"/>
          <w:sz w:val="20"/>
          <w:szCs w:val="20"/>
          <w:lang w:val="kk-KZ"/>
        </w:rPr>
        <w:t>сурет</w:t>
      </w:r>
      <w:r w:rsidR="00821E44" w:rsidRPr="00C22BB4">
        <w:rPr>
          <w:b/>
          <w:color w:val="000000" w:themeColor="text1"/>
          <w:sz w:val="20"/>
          <w:szCs w:val="20"/>
        </w:rPr>
        <w:t xml:space="preserve">. </w:t>
      </w:r>
      <w:bookmarkEnd w:id="225"/>
      <w:bookmarkEnd w:id="226"/>
      <w:r w:rsidR="00E41F9D">
        <w:rPr>
          <w:b/>
          <w:color w:val="000000" w:themeColor="text1"/>
          <w:sz w:val="20"/>
          <w:szCs w:val="20"/>
          <w:lang w:val="kk-KZ"/>
        </w:rPr>
        <w:t>Қалдықтарды түзету үшін тауарды таңдау</w:t>
      </w:r>
      <w:r w:rsidR="00821E44" w:rsidRPr="00C22BB4">
        <w:rPr>
          <w:b/>
          <w:color w:val="000000" w:themeColor="text1"/>
          <w:sz w:val="20"/>
          <w:szCs w:val="20"/>
        </w:rPr>
        <w:t xml:space="preserve"> </w:t>
      </w:r>
    </w:p>
    <w:p w:rsidR="001B785C" w:rsidRPr="001D18D8" w:rsidRDefault="001B785C" w:rsidP="001B785C">
      <w:pPr>
        <w:rPr>
          <w:color w:val="000000" w:themeColor="text1"/>
        </w:rPr>
      </w:pPr>
    </w:p>
    <w:p w:rsidR="00821E44" w:rsidRPr="001D18D8" w:rsidRDefault="00E41F9D" w:rsidP="00B232C1">
      <w:pPr>
        <w:pStyle w:val="af7"/>
        <w:numPr>
          <w:ilvl w:val="0"/>
          <w:numId w:val="23"/>
        </w:numPr>
        <w:spacing w:line="25" w:lineRule="atLeast"/>
        <w:ind w:left="1134" w:hanging="425"/>
        <w:contextualSpacing/>
        <w:jc w:val="both"/>
        <w:rPr>
          <w:color w:val="000000" w:themeColor="text1"/>
        </w:rPr>
      </w:pPr>
      <w:r>
        <w:rPr>
          <w:color w:val="000000" w:themeColor="text1"/>
          <w:lang w:val="kk-KZ"/>
        </w:rPr>
        <w:t>Қалған өрістерді толтырыңыз және</w:t>
      </w:r>
      <w:r>
        <w:rPr>
          <w:color w:val="000000" w:themeColor="text1"/>
        </w:rPr>
        <w:t xml:space="preserve"> «</w:t>
      </w:r>
      <w:r>
        <w:rPr>
          <w:color w:val="000000" w:themeColor="text1"/>
          <w:lang w:val="kk-KZ"/>
        </w:rPr>
        <w:t>Дайын</w:t>
      </w:r>
      <w:r w:rsidR="00821E44" w:rsidRPr="001D18D8">
        <w:rPr>
          <w:color w:val="000000" w:themeColor="text1"/>
        </w:rPr>
        <w:t>»</w:t>
      </w:r>
      <w:r>
        <w:rPr>
          <w:color w:val="000000" w:themeColor="text1"/>
          <w:lang w:val="kk-KZ"/>
        </w:rPr>
        <w:t xml:space="preserve"> батырмасын басыңыз</w:t>
      </w:r>
      <w:r w:rsidR="00821E44" w:rsidRPr="001D18D8">
        <w:rPr>
          <w:color w:val="000000" w:themeColor="text1"/>
        </w:rPr>
        <w:t>.</w:t>
      </w:r>
    </w:p>
    <w:p w:rsidR="00821E44" w:rsidRPr="001D18D8" w:rsidRDefault="00821E44" w:rsidP="00821E44">
      <w:pPr>
        <w:spacing w:line="25" w:lineRule="atLeast"/>
        <w:jc w:val="both"/>
        <w:rPr>
          <w:color w:val="000000" w:themeColor="text1"/>
        </w:rPr>
      </w:pPr>
      <w:r w:rsidRPr="001D18D8">
        <w:rPr>
          <w:noProof/>
          <w:color w:val="000000" w:themeColor="text1"/>
        </w:rPr>
        <w:lastRenderedPageBreak/>
        <w:drawing>
          <wp:inline distT="0" distB="0" distL="0" distR="0" wp14:anchorId="5E44A6DA" wp14:editId="0AC1E805">
            <wp:extent cx="5720080" cy="3433271"/>
            <wp:effectExtent l="19050" t="19050" r="13970" b="1524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5722663" cy="3434821"/>
                    </a:xfrm>
                    <a:prstGeom prst="rect">
                      <a:avLst/>
                    </a:prstGeom>
                    <a:ln>
                      <a:solidFill>
                        <a:schemeClr val="bg1">
                          <a:lumMod val="65000"/>
                        </a:schemeClr>
                      </a:solidFill>
                    </a:ln>
                  </pic:spPr>
                </pic:pic>
              </a:graphicData>
            </a:graphic>
          </wp:inline>
        </w:drawing>
      </w:r>
    </w:p>
    <w:bookmarkStart w:id="227" w:name="_Toc24636605"/>
    <w:bookmarkStart w:id="228" w:name="_Toc25246950"/>
    <w:p w:rsidR="00821E44" w:rsidRPr="00E41F9D" w:rsidRDefault="00C84897" w:rsidP="00C22BB4">
      <w:pPr>
        <w:pStyle w:val="af7"/>
        <w:spacing w:after="160" w:line="25" w:lineRule="atLeast"/>
        <w:ind w:left="1134"/>
        <w:contextualSpacing/>
        <w:jc w:val="center"/>
        <w:rPr>
          <w:b/>
          <w:color w:val="000000" w:themeColor="text1"/>
          <w:sz w:val="20"/>
          <w:szCs w:val="20"/>
          <w:lang w:val="kk-KZ"/>
        </w:rPr>
      </w:pPr>
      <w:r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Pr="00C22BB4">
        <w:rPr>
          <w:b/>
          <w:color w:val="000000" w:themeColor="text1"/>
          <w:sz w:val="20"/>
          <w:szCs w:val="20"/>
        </w:rPr>
        <w:fldChar w:fldCharType="separate"/>
      </w:r>
      <w:r w:rsidR="00F648FC">
        <w:rPr>
          <w:b/>
          <w:noProof/>
          <w:color w:val="000000" w:themeColor="text1"/>
          <w:sz w:val="20"/>
          <w:szCs w:val="20"/>
        </w:rPr>
        <w:t>52</w:t>
      </w:r>
      <w:r w:rsidRPr="00C22BB4">
        <w:rPr>
          <w:b/>
          <w:color w:val="000000" w:themeColor="text1"/>
          <w:sz w:val="20"/>
          <w:szCs w:val="20"/>
        </w:rPr>
        <w:fldChar w:fldCharType="end"/>
      </w:r>
      <w:r w:rsidR="00E41F9D">
        <w:rPr>
          <w:b/>
          <w:color w:val="000000" w:themeColor="text1"/>
          <w:sz w:val="20"/>
          <w:szCs w:val="20"/>
        </w:rPr>
        <w:t>-</w:t>
      </w:r>
      <w:r w:rsidR="00E41F9D">
        <w:rPr>
          <w:b/>
          <w:color w:val="000000" w:themeColor="text1"/>
          <w:sz w:val="20"/>
          <w:szCs w:val="20"/>
          <w:lang w:val="kk-KZ"/>
        </w:rPr>
        <w:t>сурет</w:t>
      </w:r>
      <w:r w:rsidR="00821E44" w:rsidRPr="00C22BB4">
        <w:rPr>
          <w:b/>
          <w:color w:val="000000" w:themeColor="text1"/>
          <w:sz w:val="20"/>
          <w:szCs w:val="20"/>
        </w:rPr>
        <w:t xml:space="preserve">. </w:t>
      </w:r>
      <w:bookmarkEnd w:id="227"/>
      <w:bookmarkEnd w:id="228"/>
      <w:r w:rsidR="00E41F9D">
        <w:rPr>
          <w:b/>
          <w:color w:val="000000" w:themeColor="text1"/>
          <w:sz w:val="20"/>
          <w:szCs w:val="20"/>
          <w:lang w:val="kk-KZ"/>
        </w:rPr>
        <w:t>Тауар туралы деректерді толтыру</w:t>
      </w:r>
    </w:p>
    <w:p w:rsidR="001B785C" w:rsidRPr="001D18D8" w:rsidRDefault="001B785C" w:rsidP="001B785C">
      <w:pPr>
        <w:rPr>
          <w:color w:val="000000" w:themeColor="text1"/>
        </w:rPr>
      </w:pPr>
    </w:p>
    <w:p w:rsidR="00821E44" w:rsidRPr="001D18D8" w:rsidRDefault="00E41F9D" w:rsidP="00B232C1">
      <w:pPr>
        <w:pStyle w:val="af7"/>
        <w:numPr>
          <w:ilvl w:val="0"/>
          <w:numId w:val="23"/>
        </w:numPr>
        <w:spacing w:line="25" w:lineRule="atLeast"/>
        <w:ind w:left="1134" w:hanging="425"/>
        <w:contextualSpacing/>
        <w:jc w:val="both"/>
        <w:rPr>
          <w:color w:val="000000" w:themeColor="text1"/>
        </w:rPr>
      </w:pPr>
      <w:r>
        <w:rPr>
          <w:color w:val="000000" w:themeColor="text1"/>
          <w:lang w:val="kk-KZ"/>
        </w:rPr>
        <w:t>Нысанның қалған өрістерін толтырыңыз және</w:t>
      </w:r>
      <w:r>
        <w:rPr>
          <w:color w:val="000000" w:themeColor="text1"/>
        </w:rPr>
        <w:t xml:space="preserve"> «С</w:t>
      </w:r>
      <w:r>
        <w:rPr>
          <w:color w:val="000000" w:themeColor="text1"/>
          <w:lang w:val="kk-KZ"/>
        </w:rPr>
        <w:t>ақтау</w:t>
      </w:r>
      <w:r w:rsidR="00821E44" w:rsidRPr="001D18D8">
        <w:rPr>
          <w:color w:val="000000" w:themeColor="text1"/>
        </w:rPr>
        <w:t>»</w:t>
      </w:r>
      <w:r>
        <w:rPr>
          <w:color w:val="000000" w:themeColor="text1"/>
          <w:lang w:val="kk-KZ"/>
        </w:rPr>
        <w:t xml:space="preserve"> батырмасын басыңыз</w:t>
      </w:r>
      <w:r w:rsidR="00821E44" w:rsidRPr="001D18D8">
        <w:rPr>
          <w:color w:val="000000" w:themeColor="text1"/>
        </w:rPr>
        <w:t>.</w:t>
      </w:r>
    </w:p>
    <w:p w:rsidR="00821E44" w:rsidRPr="001D18D8" w:rsidRDefault="00821E44" w:rsidP="00821E44">
      <w:pPr>
        <w:pStyle w:val="af7"/>
        <w:spacing w:line="25" w:lineRule="atLeast"/>
        <w:ind w:left="0"/>
        <w:jc w:val="both"/>
        <w:rPr>
          <w:color w:val="000000" w:themeColor="text1"/>
        </w:rPr>
      </w:pPr>
      <w:r w:rsidRPr="001D18D8">
        <w:rPr>
          <w:noProof/>
          <w:color w:val="000000" w:themeColor="text1"/>
        </w:rPr>
        <w:drawing>
          <wp:inline distT="0" distB="0" distL="0" distR="0" wp14:anchorId="4BEEADBB" wp14:editId="1E8BB554">
            <wp:extent cx="5814060" cy="2798580"/>
            <wp:effectExtent l="19050" t="19050" r="15240" b="2095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5822372" cy="2802581"/>
                    </a:xfrm>
                    <a:prstGeom prst="rect">
                      <a:avLst/>
                    </a:prstGeom>
                    <a:ln>
                      <a:solidFill>
                        <a:schemeClr val="bg1">
                          <a:lumMod val="65000"/>
                        </a:schemeClr>
                      </a:solidFill>
                    </a:ln>
                  </pic:spPr>
                </pic:pic>
              </a:graphicData>
            </a:graphic>
          </wp:inline>
        </w:drawing>
      </w:r>
    </w:p>
    <w:bookmarkStart w:id="229" w:name="_Toc24636606"/>
    <w:bookmarkStart w:id="230" w:name="_Toc25246951"/>
    <w:p w:rsidR="00821E44" w:rsidRPr="00E41F9D" w:rsidRDefault="00C84897" w:rsidP="00C22BB4">
      <w:pPr>
        <w:pStyle w:val="af7"/>
        <w:spacing w:after="160" w:line="25" w:lineRule="atLeast"/>
        <w:ind w:left="1134"/>
        <w:contextualSpacing/>
        <w:jc w:val="center"/>
        <w:rPr>
          <w:b/>
          <w:color w:val="000000" w:themeColor="text1"/>
          <w:sz w:val="20"/>
          <w:szCs w:val="20"/>
          <w:lang w:val="kk-KZ"/>
        </w:rPr>
      </w:pPr>
      <w:r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Pr="00C22BB4">
        <w:rPr>
          <w:b/>
          <w:color w:val="000000" w:themeColor="text1"/>
          <w:sz w:val="20"/>
          <w:szCs w:val="20"/>
        </w:rPr>
        <w:fldChar w:fldCharType="separate"/>
      </w:r>
      <w:r w:rsidR="00F648FC">
        <w:rPr>
          <w:b/>
          <w:noProof/>
          <w:color w:val="000000" w:themeColor="text1"/>
          <w:sz w:val="20"/>
          <w:szCs w:val="20"/>
        </w:rPr>
        <w:t>53</w:t>
      </w:r>
      <w:r w:rsidRPr="00C22BB4">
        <w:rPr>
          <w:b/>
          <w:color w:val="000000" w:themeColor="text1"/>
          <w:sz w:val="20"/>
          <w:szCs w:val="20"/>
        </w:rPr>
        <w:fldChar w:fldCharType="end"/>
      </w:r>
      <w:r w:rsidR="00E41F9D">
        <w:rPr>
          <w:b/>
          <w:color w:val="000000" w:themeColor="text1"/>
          <w:sz w:val="20"/>
          <w:szCs w:val="20"/>
        </w:rPr>
        <w:t>-</w:t>
      </w:r>
      <w:r w:rsidR="00E41F9D">
        <w:rPr>
          <w:b/>
          <w:color w:val="000000" w:themeColor="text1"/>
          <w:sz w:val="20"/>
          <w:szCs w:val="20"/>
          <w:lang w:val="kk-KZ"/>
        </w:rPr>
        <w:t>сурет</w:t>
      </w:r>
      <w:r w:rsidR="00E41F9D">
        <w:rPr>
          <w:b/>
          <w:color w:val="000000" w:themeColor="text1"/>
          <w:sz w:val="20"/>
          <w:szCs w:val="20"/>
        </w:rPr>
        <w:t>. «</w:t>
      </w:r>
      <w:r w:rsidR="00E41F9D">
        <w:rPr>
          <w:b/>
          <w:color w:val="000000" w:themeColor="text1"/>
          <w:sz w:val="20"/>
          <w:szCs w:val="20"/>
          <w:lang w:val="kk-KZ"/>
        </w:rPr>
        <w:t>Жіберу</w:t>
      </w:r>
      <w:r w:rsidR="00821E44" w:rsidRPr="00C22BB4">
        <w:rPr>
          <w:b/>
          <w:color w:val="000000" w:themeColor="text1"/>
          <w:sz w:val="20"/>
          <w:szCs w:val="20"/>
        </w:rPr>
        <w:t>»</w:t>
      </w:r>
      <w:bookmarkEnd w:id="229"/>
      <w:bookmarkEnd w:id="230"/>
      <w:r w:rsidR="00E41F9D">
        <w:rPr>
          <w:b/>
          <w:color w:val="000000" w:themeColor="text1"/>
          <w:sz w:val="20"/>
          <w:szCs w:val="20"/>
          <w:lang w:val="kk-KZ"/>
        </w:rPr>
        <w:t xml:space="preserve"> батырмасы</w:t>
      </w:r>
    </w:p>
    <w:p w:rsidR="001B785C" w:rsidRPr="001D18D8" w:rsidRDefault="001B785C" w:rsidP="001B785C">
      <w:pPr>
        <w:rPr>
          <w:color w:val="000000" w:themeColor="text1"/>
        </w:rPr>
      </w:pPr>
    </w:p>
    <w:p w:rsidR="00821E44" w:rsidRPr="001D18D8" w:rsidRDefault="00E41F9D" w:rsidP="00B232C1">
      <w:pPr>
        <w:pStyle w:val="af7"/>
        <w:numPr>
          <w:ilvl w:val="0"/>
          <w:numId w:val="23"/>
        </w:numPr>
        <w:spacing w:line="25" w:lineRule="atLeast"/>
        <w:ind w:left="1134" w:hanging="425"/>
        <w:contextualSpacing/>
        <w:jc w:val="both"/>
        <w:rPr>
          <w:color w:val="000000" w:themeColor="text1"/>
        </w:rPr>
      </w:pPr>
      <w:r>
        <w:rPr>
          <w:color w:val="000000" w:themeColor="text1"/>
          <w:lang w:val="kk-KZ"/>
        </w:rPr>
        <w:t>Нысанға</w:t>
      </w:r>
      <w:r w:rsidR="00821E44" w:rsidRPr="001D18D8">
        <w:rPr>
          <w:color w:val="000000" w:themeColor="text1"/>
        </w:rPr>
        <w:t xml:space="preserve"> RSA</w:t>
      </w:r>
      <w:r w:rsidRPr="00E41F9D">
        <w:rPr>
          <w:color w:val="000000" w:themeColor="text1"/>
        </w:rPr>
        <w:t xml:space="preserve"> </w:t>
      </w:r>
      <w:r>
        <w:rPr>
          <w:color w:val="000000" w:themeColor="text1"/>
        </w:rPr>
        <w:t>сертификат</w:t>
      </w:r>
      <w:r>
        <w:rPr>
          <w:color w:val="000000" w:themeColor="text1"/>
          <w:lang w:val="kk-KZ"/>
        </w:rPr>
        <w:t>ымен қол қойыңыз</w:t>
      </w:r>
      <w:r w:rsidR="00821E44" w:rsidRPr="001D18D8">
        <w:rPr>
          <w:color w:val="000000" w:themeColor="text1"/>
        </w:rPr>
        <w:t xml:space="preserve">, </w:t>
      </w:r>
      <w:r>
        <w:rPr>
          <w:color w:val="000000" w:themeColor="text1"/>
          <w:lang w:val="kk-KZ"/>
        </w:rPr>
        <w:t>содан кейін ол сақталады және тауар ВҚ</w:t>
      </w:r>
      <w:r>
        <w:rPr>
          <w:color w:val="000000" w:themeColor="text1"/>
        </w:rPr>
        <w:t>-</w:t>
      </w:r>
      <w:r>
        <w:rPr>
          <w:color w:val="000000" w:themeColor="text1"/>
          <w:lang w:val="kk-KZ"/>
        </w:rPr>
        <w:t>ға кіріске алынады</w:t>
      </w:r>
      <w:r w:rsidR="00821E44" w:rsidRPr="001D18D8">
        <w:rPr>
          <w:color w:val="000000" w:themeColor="text1"/>
        </w:rPr>
        <w:t>.</w:t>
      </w:r>
    </w:p>
    <w:p w:rsidR="00821E44" w:rsidRPr="001D18D8" w:rsidRDefault="00821E44" w:rsidP="00821E44">
      <w:pPr>
        <w:pStyle w:val="af7"/>
        <w:spacing w:line="25" w:lineRule="atLeast"/>
        <w:ind w:left="1134"/>
        <w:jc w:val="both"/>
        <w:rPr>
          <w:color w:val="000000" w:themeColor="text1"/>
        </w:rPr>
      </w:pPr>
    </w:p>
    <w:p w:rsidR="00790F60" w:rsidRPr="001D18D8" w:rsidRDefault="00E41F9D" w:rsidP="00175FEE">
      <w:pPr>
        <w:pStyle w:val="6"/>
        <w:numPr>
          <w:ilvl w:val="2"/>
          <w:numId w:val="174"/>
        </w:numPr>
        <w:spacing w:after="240"/>
        <w:ind w:left="1560"/>
        <w:rPr>
          <w:rFonts w:ascii="Times New Roman" w:hAnsi="Times New Roman" w:cs="Times New Roman"/>
          <w:b/>
          <w:i w:val="0"/>
          <w:color w:val="000000" w:themeColor="text1"/>
        </w:rPr>
      </w:pPr>
      <w:r>
        <w:rPr>
          <w:rFonts w:ascii="Times New Roman" w:hAnsi="Times New Roman" w:cs="Times New Roman"/>
          <w:b/>
          <w:i w:val="0"/>
          <w:color w:val="000000" w:themeColor="text1"/>
          <w:lang w:val="kk-KZ"/>
        </w:rPr>
        <w:t>Қалдықтарды қарау</w:t>
      </w:r>
    </w:p>
    <w:p w:rsidR="00790F60" w:rsidRPr="001D18D8" w:rsidRDefault="00E41F9D" w:rsidP="00B232C1">
      <w:pPr>
        <w:pStyle w:val="af7"/>
        <w:numPr>
          <w:ilvl w:val="0"/>
          <w:numId w:val="20"/>
        </w:numPr>
        <w:spacing w:after="160" w:line="25" w:lineRule="atLeast"/>
        <w:ind w:left="1134" w:hanging="425"/>
        <w:contextualSpacing/>
        <w:jc w:val="both"/>
        <w:rPr>
          <w:color w:val="000000" w:themeColor="text1"/>
        </w:rPr>
      </w:pPr>
      <w:r>
        <w:rPr>
          <w:rStyle w:val="y2iqfc"/>
          <w:color w:val="202124"/>
          <w:lang w:val="kk-KZ"/>
        </w:rPr>
        <w:t>Қоймадағы тауарды қарау</w:t>
      </w:r>
      <w:r w:rsidRPr="0074013E">
        <w:rPr>
          <w:rStyle w:val="y2iqfc"/>
          <w:color w:val="202124"/>
          <w:lang w:val="kk-KZ"/>
        </w:rPr>
        <w:t xml:space="preserve"> үшін </w:t>
      </w:r>
      <w:r>
        <w:rPr>
          <w:rStyle w:val="y2iqfc"/>
          <w:color w:val="202124"/>
          <w:lang w:val="kk-KZ"/>
        </w:rPr>
        <w:t>ВҚ</w:t>
      </w:r>
      <w:r w:rsidRPr="0074013E">
        <w:rPr>
          <w:rStyle w:val="y2iqfc"/>
          <w:color w:val="202124"/>
          <w:lang w:val="kk-KZ"/>
        </w:rPr>
        <w:t xml:space="preserve"> басты бетінде орналасқан </w:t>
      </w:r>
      <w:r>
        <w:rPr>
          <w:rStyle w:val="y2iqfc"/>
          <w:color w:val="202124"/>
          <w:lang w:val="kk-KZ"/>
        </w:rPr>
        <w:t xml:space="preserve">мәзірдің </w:t>
      </w:r>
      <w:r w:rsidRPr="0074013E">
        <w:rPr>
          <w:rStyle w:val="y2iqfc"/>
          <w:color w:val="202124"/>
          <w:lang w:val="kk-KZ"/>
        </w:rPr>
        <w:t>«Та</w:t>
      </w:r>
      <w:r>
        <w:rPr>
          <w:rStyle w:val="y2iqfc"/>
          <w:color w:val="202124"/>
          <w:lang w:val="kk-KZ"/>
        </w:rPr>
        <w:t>уар қалдықтары» тармағын</w:t>
      </w:r>
      <w:r w:rsidRPr="0074013E">
        <w:rPr>
          <w:rStyle w:val="y2iqfc"/>
          <w:color w:val="202124"/>
          <w:lang w:val="kk-KZ"/>
        </w:rPr>
        <w:t xml:space="preserve"> таңд</w:t>
      </w:r>
      <w:r>
        <w:rPr>
          <w:rStyle w:val="y2iqfc"/>
          <w:color w:val="202124"/>
          <w:lang w:val="kk-KZ"/>
        </w:rPr>
        <w:t>ау қажет</w:t>
      </w:r>
      <w:r w:rsidR="00790F60" w:rsidRPr="001D18D8">
        <w:rPr>
          <w:color w:val="000000" w:themeColor="text1"/>
        </w:rPr>
        <w:t>.</w:t>
      </w:r>
    </w:p>
    <w:p w:rsidR="00790F60" w:rsidRPr="001D18D8" w:rsidRDefault="00790F60" w:rsidP="00790F60">
      <w:pPr>
        <w:spacing w:line="25" w:lineRule="atLeast"/>
        <w:jc w:val="center"/>
        <w:rPr>
          <w:color w:val="000000" w:themeColor="text1"/>
        </w:rPr>
      </w:pPr>
      <w:r w:rsidRPr="001D18D8">
        <w:rPr>
          <w:noProof/>
          <w:color w:val="000000" w:themeColor="text1"/>
          <w:lang w:eastAsia="en-US"/>
        </w:rPr>
        <w:lastRenderedPageBreak/>
        <w:t xml:space="preserve"> </w:t>
      </w:r>
      <w:r w:rsidRPr="001D18D8">
        <w:rPr>
          <w:noProof/>
          <w:color w:val="000000" w:themeColor="text1"/>
        </w:rPr>
        <w:drawing>
          <wp:inline distT="0" distB="0" distL="0" distR="0" wp14:anchorId="70B81B8C" wp14:editId="6205C75D">
            <wp:extent cx="4434840" cy="2154607"/>
            <wp:effectExtent l="19050" t="19050" r="22860" b="1714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4436400" cy="2155365"/>
                    </a:xfrm>
                    <a:prstGeom prst="rect">
                      <a:avLst/>
                    </a:prstGeom>
                    <a:ln>
                      <a:solidFill>
                        <a:schemeClr val="bg1">
                          <a:lumMod val="65000"/>
                        </a:schemeClr>
                      </a:solidFill>
                    </a:ln>
                  </pic:spPr>
                </pic:pic>
              </a:graphicData>
            </a:graphic>
          </wp:inline>
        </w:drawing>
      </w:r>
    </w:p>
    <w:bookmarkStart w:id="231" w:name="_Toc24636475"/>
    <w:bookmarkStart w:id="232" w:name="_Toc25246820"/>
    <w:p w:rsidR="00790F60" w:rsidRPr="00E41F9D" w:rsidRDefault="00C84897" w:rsidP="00C22BB4">
      <w:pPr>
        <w:pStyle w:val="af7"/>
        <w:spacing w:after="160" w:line="25" w:lineRule="atLeast"/>
        <w:ind w:left="1134"/>
        <w:contextualSpacing/>
        <w:jc w:val="center"/>
        <w:rPr>
          <w:b/>
          <w:color w:val="000000" w:themeColor="text1"/>
          <w:sz w:val="20"/>
          <w:szCs w:val="20"/>
          <w:lang w:val="kk-KZ"/>
        </w:rPr>
      </w:pPr>
      <w:r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Pr="00C22BB4">
        <w:rPr>
          <w:b/>
          <w:color w:val="000000" w:themeColor="text1"/>
          <w:sz w:val="20"/>
          <w:szCs w:val="20"/>
        </w:rPr>
        <w:fldChar w:fldCharType="separate"/>
      </w:r>
      <w:r w:rsidR="00F648FC">
        <w:rPr>
          <w:b/>
          <w:noProof/>
          <w:color w:val="000000" w:themeColor="text1"/>
          <w:sz w:val="20"/>
          <w:szCs w:val="20"/>
        </w:rPr>
        <w:t>54</w:t>
      </w:r>
      <w:r w:rsidRPr="00C22BB4">
        <w:rPr>
          <w:b/>
          <w:color w:val="000000" w:themeColor="text1"/>
          <w:sz w:val="20"/>
          <w:szCs w:val="20"/>
        </w:rPr>
        <w:fldChar w:fldCharType="end"/>
      </w:r>
      <w:r w:rsidR="00E41F9D">
        <w:rPr>
          <w:b/>
          <w:color w:val="000000" w:themeColor="text1"/>
          <w:sz w:val="20"/>
          <w:szCs w:val="20"/>
        </w:rPr>
        <w:t>-</w:t>
      </w:r>
      <w:r w:rsidR="00E41F9D">
        <w:rPr>
          <w:b/>
          <w:color w:val="000000" w:themeColor="text1"/>
          <w:sz w:val="20"/>
          <w:szCs w:val="20"/>
          <w:lang w:val="kk-KZ"/>
        </w:rPr>
        <w:t>сурет</w:t>
      </w:r>
      <w:r w:rsidR="00E41F9D">
        <w:rPr>
          <w:b/>
          <w:color w:val="000000" w:themeColor="text1"/>
          <w:sz w:val="20"/>
          <w:szCs w:val="20"/>
        </w:rPr>
        <w:t xml:space="preserve">. </w:t>
      </w:r>
      <w:r w:rsidR="00E41F9D">
        <w:rPr>
          <w:b/>
          <w:color w:val="000000" w:themeColor="text1"/>
          <w:sz w:val="20"/>
          <w:szCs w:val="20"/>
          <w:lang w:val="kk-KZ"/>
        </w:rPr>
        <w:t xml:space="preserve">Мәзірдің </w:t>
      </w:r>
      <w:r w:rsidR="00E41F9D">
        <w:rPr>
          <w:b/>
          <w:color w:val="000000" w:themeColor="text1"/>
          <w:sz w:val="20"/>
          <w:szCs w:val="20"/>
        </w:rPr>
        <w:t>«</w:t>
      </w:r>
      <w:r w:rsidR="00E41F9D">
        <w:rPr>
          <w:b/>
          <w:color w:val="000000" w:themeColor="text1"/>
          <w:sz w:val="20"/>
          <w:szCs w:val="20"/>
          <w:lang w:val="kk-KZ"/>
        </w:rPr>
        <w:t>Тауар қалдықтары</w:t>
      </w:r>
      <w:r w:rsidR="00790F60" w:rsidRPr="00C22BB4">
        <w:rPr>
          <w:b/>
          <w:color w:val="000000" w:themeColor="text1"/>
          <w:sz w:val="20"/>
          <w:szCs w:val="20"/>
        </w:rPr>
        <w:t>»</w:t>
      </w:r>
      <w:bookmarkEnd w:id="231"/>
      <w:bookmarkEnd w:id="232"/>
      <w:r w:rsidR="00E41F9D">
        <w:rPr>
          <w:b/>
          <w:color w:val="000000" w:themeColor="text1"/>
          <w:sz w:val="20"/>
          <w:szCs w:val="20"/>
          <w:lang w:val="kk-KZ"/>
        </w:rPr>
        <w:t xml:space="preserve"> тармағы</w:t>
      </w:r>
    </w:p>
    <w:p w:rsidR="00790F60" w:rsidRPr="001D18D8" w:rsidRDefault="00790F60" w:rsidP="00790F60">
      <w:pPr>
        <w:rPr>
          <w:color w:val="000000" w:themeColor="text1"/>
        </w:rPr>
      </w:pPr>
    </w:p>
    <w:p w:rsidR="00790F60" w:rsidRPr="001D18D8" w:rsidRDefault="00E41F9D" w:rsidP="00790F60">
      <w:pPr>
        <w:spacing w:line="25" w:lineRule="atLeast"/>
        <w:ind w:firstLine="709"/>
        <w:jc w:val="both"/>
        <w:rPr>
          <w:color w:val="000000" w:themeColor="text1"/>
        </w:rPr>
      </w:pPr>
      <w:r>
        <w:rPr>
          <w:color w:val="000000" w:themeColor="text1"/>
          <w:lang w:val="kk-KZ"/>
        </w:rPr>
        <w:t>Мәзірдің</w:t>
      </w:r>
      <w:r>
        <w:rPr>
          <w:color w:val="000000" w:themeColor="text1"/>
        </w:rPr>
        <w:t xml:space="preserve"> «</w:t>
      </w:r>
      <w:r>
        <w:rPr>
          <w:color w:val="000000" w:themeColor="text1"/>
          <w:lang w:val="kk-KZ"/>
        </w:rPr>
        <w:t>Тауар қалдықтары</w:t>
      </w:r>
      <w:r w:rsidR="00790F60" w:rsidRPr="001D18D8">
        <w:rPr>
          <w:color w:val="000000" w:themeColor="text1"/>
        </w:rPr>
        <w:t xml:space="preserve">» </w:t>
      </w:r>
      <w:r>
        <w:rPr>
          <w:color w:val="000000" w:themeColor="text1"/>
          <w:lang w:val="kk-KZ"/>
        </w:rPr>
        <w:t>тармағына өткеннен кейін келесілер шығады</w:t>
      </w:r>
      <w:r w:rsidR="00790F60" w:rsidRPr="001D18D8">
        <w:rPr>
          <w:color w:val="000000" w:themeColor="text1"/>
        </w:rPr>
        <w:t>:</w:t>
      </w:r>
    </w:p>
    <w:p w:rsidR="00790F60" w:rsidRPr="001D18D8" w:rsidRDefault="00E41F9D" w:rsidP="00B232C1">
      <w:pPr>
        <w:pStyle w:val="af7"/>
        <w:numPr>
          <w:ilvl w:val="0"/>
          <w:numId w:val="21"/>
        </w:numPr>
        <w:spacing w:after="160" w:line="25" w:lineRule="atLeast"/>
        <w:contextualSpacing/>
        <w:jc w:val="both"/>
        <w:rPr>
          <w:color w:val="000000" w:themeColor="text1"/>
        </w:rPr>
      </w:pPr>
      <w:r>
        <w:rPr>
          <w:color w:val="000000" w:themeColor="text1"/>
          <w:lang w:val="kk-KZ"/>
        </w:rPr>
        <w:t>қоймадағы тауар қалдықтарының кестесі</w:t>
      </w:r>
      <w:r w:rsidR="00790F60" w:rsidRPr="001D18D8">
        <w:rPr>
          <w:color w:val="000000" w:themeColor="text1"/>
        </w:rPr>
        <w:t>;</w:t>
      </w:r>
    </w:p>
    <w:p w:rsidR="00790F60" w:rsidRPr="001D18D8" w:rsidRDefault="00E41F9D" w:rsidP="00B232C1">
      <w:pPr>
        <w:pStyle w:val="af7"/>
        <w:numPr>
          <w:ilvl w:val="0"/>
          <w:numId w:val="21"/>
        </w:numPr>
        <w:spacing w:after="160" w:line="25" w:lineRule="atLeast"/>
        <w:contextualSpacing/>
        <w:jc w:val="both"/>
        <w:rPr>
          <w:color w:val="000000" w:themeColor="text1"/>
        </w:rPr>
      </w:pPr>
      <w:r>
        <w:rPr>
          <w:color w:val="000000" w:themeColor="text1"/>
          <w:lang w:val="kk-KZ"/>
        </w:rPr>
        <w:t>тауарларды іздеуге арналған сүзгі</w:t>
      </w:r>
      <w:r w:rsidR="00790F60" w:rsidRPr="001D18D8">
        <w:rPr>
          <w:color w:val="000000" w:themeColor="text1"/>
        </w:rPr>
        <w:t>;</w:t>
      </w:r>
    </w:p>
    <w:p w:rsidR="00790F60" w:rsidRPr="001D18D8" w:rsidRDefault="00E41F9D" w:rsidP="00B232C1">
      <w:pPr>
        <w:pStyle w:val="af7"/>
        <w:numPr>
          <w:ilvl w:val="0"/>
          <w:numId w:val="21"/>
        </w:numPr>
        <w:spacing w:after="160" w:line="25" w:lineRule="atLeast"/>
        <w:contextualSpacing/>
        <w:jc w:val="both"/>
        <w:rPr>
          <w:color w:val="000000" w:themeColor="text1"/>
        </w:rPr>
      </w:pPr>
      <w:r>
        <w:rPr>
          <w:color w:val="000000" w:themeColor="text1"/>
        </w:rPr>
        <w:t>«</w:t>
      </w:r>
      <w:r>
        <w:rPr>
          <w:color w:val="000000" w:themeColor="text1"/>
          <w:lang w:val="kk-KZ"/>
        </w:rPr>
        <w:t>Ж</w:t>
      </w:r>
      <w:r>
        <w:rPr>
          <w:color w:val="000000" w:themeColor="text1"/>
        </w:rPr>
        <w:t>урнал</w:t>
      </w:r>
      <w:r>
        <w:rPr>
          <w:color w:val="000000" w:themeColor="text1"/>
          <w:lang w:val="kk-KZ"/>
        </w:rPr>
        <w:t>ды баптау</w:t>
      </w:r>
      <w:r w:rsidR="00790F60" w:rsidRPr="001D18D8">
        <w:rPr>
          <w:color w:val="000000" w:themeColor="text1"/>
        </w:rPr>
        <w:t>»</w:t>
      </w:r>
      <w:r>
        <w:rPr>
          <w:color w:val="000000" w:themeColor="text1"/>
          <w:lang w:val="kk-KZ"/>
        </w:rPr>
        <w:t xml:space="preserve"> батырмасы</w:t>
      </w:r>
      <w:r w:rsidR="00790F60" w:rsidRPr="001D18D8">
        <w:rPr>
          <w:color w:val="000000" w:themeColor="text1"/>
        </w:rPr>
        <w:t>.</w:t>
      </w:r>
    </w:p>
    <w:p w:rsidR="00790F60" w:rsidRPr="001D18D8" w:rsidRDefault="00790F60" w:rsidP="00790F60">
      <w:pPr>
        <w:spacing w:line="25" w:lineRule="atLeast"/>
        <w:jc w:val="center"/>
        <w:rPr>
          <w:color w:val="000000" w:themeColor="text1"/>
        </w:rPr>
      </w:pPr>
      <w:r w:rsidRPr="001D18D8">
        <w:rPr>
          <w:noProof/>
          <w:color w:val="000000" w:themeColor="text1"/>
          <w:lang w:val="en-US" w:eastAsia="en-US"/>
        </w:rPr>
        <w:t xml:space="preserve"> </w:t>
      </w:r>
      <w:r w:rsidRPr="001D18D8">
        <w:rPr>
          <w:noProof/>
          <w:color w:val="000000" w:themeColor="text1"/>
        </w:rPr>
        <w:drawing>
          <wp:inline distT="0" distB="0" distL="0" distR="0" wp14:anchorId="12BE1E38" wp14:editId="2299FF3F">
            <wp:extent cx="5940425" cy="1047750"/>
            <wp:effectExtent l="19050" t="19050" r="22225" b="1905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5940425" cy="1047750"/>
                    </a:xfrm>
                    <a:prstGeom prst="rect">
                      <a:avLst/>
                    </a:prstGeom>
                    <a:ln>
                      <a:solidFill>
                        <a:schemeClr val="bg1">
                          <a:lumMod val="65000"/>
                        </a:schemeClr>
                      </a:solidFill>
                    </a:ln>
                  </pic:spPr>
                </pic:pic>
              </a:graphicData>
            </a:graphic>
          </wp:inline>
        </w:drawing>
      </w:r>
    </w:p>
    <w:bookmarkStart w:id="233" w:name="_Toc24636476"/>
    <w:bookmarkStart w:id="234" w:name="_Toc25246821"/>
    <w:p w:rsidR="00790F60" w:rsidRPr="001B5430" w:rsidRDefault="00C84897" w:rsidP="00C22BB4">
      <w:pPr>
        <w:pStyle w:val="af7"/>
        <w:spacing w:after="160" w:line="25" w:lineRule="atLeast"/>
        <w:ind w:left="1134"/>
        <w:contextualSpacing/>
        <w:jc w:val="center"/>
        <w:rPr>
          <w:color w:val="000000" w:themeColor="text1"/>
          <w:lang w:val="kk-KZ"/>
        </w:rPr>
      </w:pPr>
      <w:r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Pr="00C22BB4">
        <w:rPr>
          <w:b/>
          <w:color w:val="000000" w:themeColor="text1"/>
          <w:sz w:val="20"/>
          <w:szCs w:val="20"/>
        </w:rPr>
        <w:fldChar w:fldCharType="separate"/>
      </w:r>
      <w:r w:rsidR="00F648FC">
        <w:rPr>
          <w:b/>
          <w:noProof/>
          <w:color w:val="000000" w:themeColor="text1"/>
          <w:sz w:val="20"/>
          <w:szCs w:val="20"/>
        </w:rPr>
        <w:t>55</w:t>
      </w:r>
      <w:r w:rsidRPr="00C22BB4">
        <w:rPr>
          <w:b/>
          <w:color w:val="000000" w:themeColor="text1"/>
          <w:sz w:val="20"/>
          <w:szCs w:val="20"/>
        </w:rPr>
        <w:fldChar w:fldCharType="end"/>
      </w:r>
      <w:r w:rsidR="001B5430">
        <w:rPr>
          <w:b/>
          <w:color w:val="000000" w:themeColor="text1"/>
          <w:sz w:val="20"/>
          <w:szCs w:val="20"/>
        </w:rPr>
        <w:t>-</w:t>
      </w:r>
      <w:r w:rsidR="001B5430">
        <w:rPr>
          <w:b/>
          <w:color w:val="000000" w:themeColor="text1"/>
          <w:sz w:val="20"/>
          <w:szCs w:val="20"/>
          <w:lang w:val="kk-KZ"/>
        </w:rPr>
        <w:t>сурет</w:t>
      </w:r>
      <w:r w:rsidR="001B5430">
        <w:rPr>
          <w:b/>
          <w:color w:val="000000" w:themeColor="text1"/>
          <w:sz w:val="20"/>
          <w:szCs w:val="20"/>
        </w:rPr>
        <w:t>.  «</w:t>
      </w:r>
      <w:r w:rsidR="001B5430">
        <w:rPr>
          <w:b/>
          <w:color w:val="000000" w:themeColor="text1"/>
          <w:sz w:val="20"/>
          <w:szCs w:val="20"/>
          <w:lang w:val="kk-KZ"/>
        </w:rPr>
        <w:t>Тауар қалдықтары</w:t>
      </w:r>
      <w:r w:rsidR="00790F60" w:rsidRPr="00C22BB4">
        <w:rPr>
          <w:b/>
          <w:color w:val="000000" w:themeColor="text1"/>
          <w:sz w:val="20"/>
          <w:szCs w:val="20"/>
        </w:rPr>
        <w:t>»</w:t>
      </w:r>
      <w:bookmarkEnd w:id="233"/>
      <w:bookmarkEnd w:id="234"/>
      <w:r w:rsidR="001B5430">
        <w:rPr>
          <w:b/>
          <w:color w:val="000000" w:themeColor="text1"/>
          <w:sz w:val="20"/>
          <w:szCs w:val="20"/>
          <w:lang w:val="kk-KZ"/>
        </w:rPr>
        <w:t xml:space="preserve"> журналы</w:t>
      </w:r>
    </w:p>
    <w:p w:rsidR="00790F60" w:rsidRPr="001D18D8" w:rsidRDefault="00790F60" w:rsidP="00790F60">
      <w:pPr>
        <w:rPr>
          <w:color w:val="000000" w:themeColor="text1"/>
        </w:rPr>
      </w:pPr>
    </w:p>
    <w:p w:rsidR="00790F60" w:rsidRPr="001D18D8" w:rsidRDefault="001B5430" w:rsidP="00175FEE">
      <w:pPr>
        <w:pStyle w:val="6"/>
        <w:numPr>
          <w:ilvl w:val="2"/>
          <w:numId w:val="174"/>
        </w:numPr>
        <w:spacing w:after="240"/>
        <w:ind w:left="1560"/>
        <w:rPr>
          <w:rFonts w:ascii="Times New Roman" w:hAnsi="Times New Roman" w:cs="Times New Roman"/>
          <w:b/>
          <w:i w:val="0"/>
          <w:color w:val="000000" w:themeColor="text1"/>
        </w:rPr>
      </w:pPr>
      <w:bookmarkStart w:id="235" w:name="_Toc69509369"/>
      <w:r>
        <w:rPr>
          <w:rFonts w:ascii="Times New Roman" w:hAnsi="Times New Roman" w:cs="Times New Roman"/>
          <w:b/>
          <w:i w:val="0"/>
          <w:color w:val="000000" w:themeColor="text1"/>
          <w:lang w:val="kk-KZ"/>
        </w:rPr>
        <w:t>ТІЖ типі және мәртебесі</w:t>
      </w:r>
      <w:bookmarkEnd w:id="235"/>
    </w:p>
    <w:p w:rsidR="004D1109" w:rsidRDefault="00FD5880" w:rsidP="004D1109">
      <w:pPr>
        <w:spacing w:line="276" w:lineRule="auto"/>
        <w:ind w:firstLine="709"/>
        <w:jc w:val="both"/>
        <w:rPr>
          <w:color w:val="000000" w:themeColor="text1"/>
        </w:rPr>
      </w:pPr>
      <w:r>
        <w:rPr>
          <w:rStyle w:val="y2iqfc"/>
          <w:color w:val="202124"/>
          <w:lang w:val="kk-KZ"/>
        </w:rPr>
        <w:t>Е</w:t>
      </w:r>
      <w:r w:rsidR="001B5430" w:rsidRPr="00B81DBB">
        <w:rPr>
          <w:rStyle w:val="y2iqfc"/>
          <w:color w:val="202124"/>
          <w:lang w:val="kk-KZ"/>
        </w:rPr>
        <w:t xml:space="preserve">гер тауарлар </w:t>
      </w:r>
      <w:r w:rsidR="001B5430">
        <w:rPr>
          <w:rStyle w:val="y2iqfc"/>
          <w:color w:val="202124"/>
          <w:lang w:val="kk-KZ"/>
        </w:rPr>
        <w:t>импорттау кезінде</w:t>
      </w:r>
      <w:r w:rsidR="001B5430" w:rsidRPr="00B81DBB">
        <w:rPr>
          <w:rStyle w:val="y2iqfc"/>
          <w:color w:val="202124"/>
          <w:lang w:val="kk-KZ"/>
        </w:rPr>
        <w:t xml:space="preserve"> немесе </w:t>
      </w:r>
      <w:r w:rsidR="001B5430">
        <w:rPr>
          <w:rStyle w:val="y2iqfc"/>
          <w:color w:val="202124"/>
          <w:lang w:val="kk-KZ"/>
        </w:rPr>
        <w:t>тауарларды</w:t>
      </w:r>
      <w:r w:rsidR="001B5430" w:rsidRPr="00B81DBB">
        <w:rPr>
          <w:rStyle w:val="y2iqfc"/>
          <w:color w:val="202124"/>
          <w:lang w:val="kk-KZ"/>
        </w:rPr>
        <w:t xml:space="preserve"> ЕАЭО</w:t>
      </w:r>
      <w:r w:rsidR="001B5430">
        <w:rPr>
          <w:rStyle w:val="y2iqfc"/>
          <w:color w:val="202124"/>
          <w:lang w:val="kk-KZ"/>
        </w:rPr>
        <w:t xml:space="preserve"> елдерінің аумағында бір тұлғаның шеңберінде алып өткен кезде</w:t>
      </w:r>
      <w:r w:rsidR="001B5430" w:rsidRPr="00B81DBB">
        <w:rPr>
          <w:rStyle w:val="y2iqfc"/>
          <w:color w:val="202124"/>
          <w:lang w:val="kk-KZ"/>
        </w:rPr>
        <w:t xml:space="preserve"> Қазақстан Республикасының аумағына</w:t>
      </w:r>
      <w:r w:rsidR="001B5430">
        <w:rPr>
          <w:rStyle w:val="y2iqfc"/>
          <w:color w:val="202124"/>
          <w:lang w:val="kk-KZ"/>
        </w:rPr>
        <w:t xml:space="preserve"> әкелінсе</w:t>
      </w:r>
      <w:r w:rsidRPr="00FD5880">
        <w:rPr>
          <w:rStyle w:val="y2iqfc"/>
          <w:color w:val="202124"/>
          <w:lang w:val="kk-KZ"/>
        </w:rPr>
        <w:t xml:space="preserve"> </w:t>
      </w:r>
      <w:r>
        <w:rPr>
          <w:rStyle w:val="y2iqfc"/>
          <w:color w:val="202124"/>
          <w:lang w:val="kk-KZ"/>
        </w:rPr>
        <w:t>ТІЖ</w:t>
      </w:r>
      <w:r w:rsidRPr="00B81DBB">
        <w:rPr>
          <w:rStyle w:val="y2iqfc"/>
          <w:color w:val="202124"/>
          <w:lang w:val="kk-KZ"/>
        </w:rPr>
        <w:t>-</w:t>
      </w:r>
      <w:r>
        <w:rPr>
          <w:rStyle w:val="y2iqfc"/>
          <w:color w:val="202124"/>
          <w:lang w:val="kk-KZ"/>
        </w:rPr>
        <w:t>ді</w:t>
      </w:r>
      <w:r w:rsidRPr="00B81DBB">
        <w:rPr>
          <w:rStyle w:val="y2iqfc"/>
          <w:color w:val="202124"/>
          <w:lang w:val="kk-KZ"/>
        </w:rPr>
        <w:t xml:space="preserve"> тауарла</w:t>
      </w:r>
      <w:r>
        <w:rPr>
          <w:rStyle w:val="y2iqfc"/>
          <w:color w:val="202124"/>
          <w:lang w:val="kk-KZ"/>
        </w:rPr>
        <w:t>рды жеткізуші де;</w:t>
      </w:r>
      <w:r w:rsidRPr="00B81DBB">
        <w:rPr>
          <w:rStyle w:val="y2iqfc"/>
          <w:color w:val="202124"/>
          <w:lang w:val="kk-KZ"/>
        </w:rPr>
        <w:t xml:space="preserve"> тауарларды алушы</w:t>
      </w:r>
      <w:r>
        <w:rPr>
          <w:rStyle w:val="y2iqfc"/>
          <w:color w:val="202124"/>
          <w:lang w:val="kk-KZ"/>
        </w:rPr>
        <w:t xml:space="preserve"> да құра алады</w:t>
      </w:r>
      <w:r w:rsidR="004D1109" w:rsidRPr="001D18D8">
        <w:rPr>
          <w:color w:val="000000" w:themeColor="text1"/>
        </w:rPr>
        <w:t>.</w:t>
      </w:r>
    </w:p>
    <w:p w:rsidR="008F5DA4" w:rsidRPr="008F5DA4" w:rsidRDefault="001B5430" w:rsidP="004D1109">
      <w:pPr>
        <w:spacing w:line="276" w:lineRule="auto"/>
        <w:ind w:firstLine="709"/>
        <w:jc w:val="both"/>
        <w:rPr>
          <w:color w:val="000000" w:themeColor="text1"/>
          <w:lang w:val="en-US"/>
        </w:rPr>
      </w:pPr>
      <w:r>
        <w:rPr>
          <w:color w:val="000000" w:themeColor="text1"/>
        </w:rPr>
        <w:t>Т</w:t>
      </w:r>
      <w:r>
        <w:rPr>
          <w:color w:val="000000" w:themeColor="text1"/>
          <w:lang w:val="kk-KZ"/>
        </w:rPr>
        <w:t>ІЖ типі</w:t>
      </w:r>
      <w:r w:rsidR="008F5DA4" w:rsidRPr="008F5DA4">
        <w:rPr>
          <w:color w:val="000000" w:themeColor="text1"/>
          <w:lang w:val="en-US"/>
        </w:rPr>
        <w:t>:</w:t>
      </w:r>
    </w:p>
    <w:p w:rsidR="004D1109" w:rsidRPr="001B5430" w:rsidRDefault="001B5430" w:rsidP="00175FEE">
      <w:pPr>
        <w:pStyle w:val="af7"/>
        <w:numPr>
          <w:ilvl w:val="0"/>
          <w:numId w:val="36"/>
        </w:numPr>
        <w:spacing w:line="276" w:lineRule="auto"/>
        <w:jc w:val="both"/>
        <w:rPr>
          <w:color w:val="000000" w:themeColor="text1"/>
          <w:lang w:val="en-US"/>
        </w:rPr>
      </w:pPr>
      <w:r w:rsidRPr="00B81DBB">
        <w:rPr>
          <w:rStyle w:val="y2iqfc"/>
          <w:b/>
          <w:color w:val="202124"/>
          <w:lang w:val="kk-KZ"/>
        </w:rPr>
        <w:t>Бастапқы ТІЖ</w:t>
      </w:r>
      <w:r w:rsidRPr="00B81DBB">
        <w:rPr>
          <w:rStyle w:val="y2iqfc"/>
          <w:color w:val="202124"/>
          <w:lang w:val="kk-KZ"/>
        </w:rPr>
        <w:t xml:space="preserve">. Тауарларды </w:t>
      </w:r>
      <w:r>
        <w:rPr>
          <w:rStyle w:val="y2iqfc"/>
          <w:color w:val="202124"/>
          <w:lang w:val="kk-KZ"/>
        </w:rPr>
        <w:t>ҚР</w:t>
      </w:r>
      <w:r w:rsidRPr="00B81DBB">
        <w:rPr>
          <w:rStyle w:val="y2iqfc"/>
          <w:color w:val="202124"/>
          <w:lang w:val="kk-KZ"/>
        </w:rPr>
        <w:t xml:space="preserve"> аумағын</w:t>
      </w:r>
      <w:r>
        <w:rPr>
          <w:rStyle w:val="y2iqfc"/>
          <w:color w:val="202124"/>
          <w:lang w:val="kk-KZ"/>
        </w:rPr>
        <w:t>д</w:t>
      </w:r>
      <w:r w:rsidRPr="00B81DBB">
        <w:rPr>
          <w:rStyle w:val="y2iqfc"/>
          <w:color w:val="202124"/>
          <w:lang w:val="kk-KZ"/>
        </w:rPr>
        <w:t>а сату</w:t>
      </w:r>
      <w:r>
        <w:rPr>
          <w:rStyle w:val="y2iqfc"/>
          <w:color w:val="202124"/>
          <w:lang w:val="kk-KZ"/>
        </w:rPr>
        <w:t>, экспорт</w:t>
      </w:r>
      <w:r w:rsidRPr="00B81DBB">
        <w:rPr>
          <w:rStyle w:val="y2iqfc"/>
          <w:color w:val="202124"/>
          <w:lang w:val="kk-KZ"/>
        </w:rPr>
        <w:t xml:space="preserve"> кезінде</w:t>
      </w:r>
      <w:r>
        <w:rPr>
          <w:rStyle w:val="y2iqfc"/>
          <w:color w:val="202124"/>
          <w:lang w:val="kk-KZ"/>
        </w:rPr>
        <w:t xml:space="preserve"> құрылған</w:t>
      </w:r>
      <w:r w:rsidRPr="00B81DBB">
        <w:rPr>
          <w:rStyle w:val="y2iqfc"/>
          <w:color w:val="202124"/>
          <w:lang w:val="kk-KZ"/>
        </w:rPr>
        <w:t xml:space="preserve">, тауарларды </w:t>
      </w:r>
      <w:r>
        <w:rPr>
          <w:rStyle w:val="y2iqfc"/>
          <w:color w:val="202124"/>
          <w:lang w:val="kk-KZ"/>
        </w:rPr>
        <w:t>ҚР</w:t>
      </w:r>
      <w:r w:rsidRPr="006050D7">
        <w:rPr>
          <w:rStyle w:val="y2iqfc"/>
          <w:color w:val="202124"/>
          <w:lang w:val="kk-KZ"/>
        </w:rPr>
        <w:t>-</w:t>
      </w:r>
      <w:r>
        <w:rPr>
          <w:rStyle w:val="y2iqfc"/>
          <w:color w:val="202124"/>
          <w:lang w:val="kk-KZ"/>
        </w:rPr>
        <w:t>да импорттау кезінде (бастапқы импорттық ТІЖ</w:t>
      </w:r>
      <w:r w:rsidRPr="00B81DBB">
        <w:rPr>
          <w:rStyle w:val="y2iqfc"/>
          <w:color w:val="202124"/>
          <w:lang w:val="kk-KZ"/>
        </w:rPr>
        <w:t xml:space="preserve">), </w:t>
      </w:r>
      <w:r>
        <w:rPr>
          <w:rStyle w:val="y2iqfc"/>
          <w:color w:val="202124"/>
          <w:lang w:val="kk-KZ"/>
        </w:rPr>
        <w:t>ҚР</w:t>
      </w:r>
      <w:r w:rsidRPr="006050D7">
        <w:rPr>
          <w:rStyle w:val="y2iqfc"/>
          <w:color w:val="202124"/>
          <w:lang w:val="kk-KZ"/>
        </w:rPr>
        <w:t>-</w:t>
      </w:r>
      <w:r>
        <w:rPr>
          <w:rStyle w:val="y2iqfc"/>
          <w:color w:val="202124"/>
          <w:lang w:val="kk-KZ"/>
        </w:rPr>
        <w:t>ға</w:t>
      </w:r>
      <w:r w:rsidRPr="00B81DBB">
        <w:rPr>
          <w:rStyle w:val="y2iqfc"/>
          <w:color w:val="202124"/>
          <w:lang w:val="kk-KZ"/>
        </w:rPr>
        <w:t xml:space="preserve"> тауарларды уақытша әкелу немесе </w:t>
      </w:r>
      <w:r>
        <w:rPr>
          <w:rStyle w:val="y2iqfc"/>
          <w:color w:val="202124"/>
          <w:lang w:val="kk-KZ"/>
        </w:rPr>
        <w:t>ҚР</w:t>
      </w:r>
      <w:r w:rsidRPr="006050D7">
        <w:rPr>
          <w:rStyle w:val="y2iqfc"/>
          <w:color w:val="202124"/>
          <w:lang w:val="kk-KZ"/>
        </w:rPr>
        <w:t>-</w:t>
      </w:r>
      <w:r>
        <w:rPr>
          <w:rStyle w:val="y2iqfc"/>
          <w:color w:val="202124"/>
          <w:lang w:val="kk-KZ"/>
        </w:rPr>
        <w:t xml:space="preserve">дан </w:t>
      </w:r>
      <w:r w:rsidRPr="00B81DBB">
        <w:rPr>
          <w:rStyle w:val="y2iqfc"/>
          <w:color w:val="202124"/>
          <w:lang w:val="kk-KZ"/>
        </w:rPr>
        <w:t>тауарларды уақытш</w:t>
      </w:r>
      <w:r>
        <w:rPr>
          <w:rStyle w:val="y2iqfc"/>
          <w:color w:val="202124"/>
          <w:lang w:val="kk-KZ"/>
        </w:rPr>
        <w:t>а әкету кезінде құрылған</w:t>
      </w:r>
      <w:r w:rsidR="004D1109" w:rsidRPr="001B5430">
        <w:rPr>
          <w:color w:val="000000" w:themeColor="text1"/>
          <w:lang w:val="en-US"/>
        </w:rPr>
        <w:t>.</w:t>
      </w:r>
    </w:p>
    <w:p w:rsidR="004D1109" w:rsidRPr="001D18D8" w:rsidRDefault="001B5430" w:rsidP="00175FEE">
      <w:pPr>
        <w:pStyle w:val="af7"/>
        <w:numPr>
          <w:ilvl w:val="0"/>
          <w:numId w:val="36"/>
        </w:numPr>
        <w:spacing w:line="276" w:lineRule="auto"/>
        <w:jc w:val="both"/>
        <w:rPr>
          <w:color w:val="000000" w:themeColor="text1"/>
        </w:rPr>
      </w:pPr>
      <w:r>
        <w:rPr>
          <w:b/>
          <w:color w:val="000000" w:themeColor="text1"/>
          <w:lang w:val="kk-KZ"/>
        </w:rPr>
        <w:t>Түзетілген</w:t>
      </w:r>
      <w:r w:rsidR="004D1109" w:rsidRPr="00DD1A67">
        <w:rPr>
          <w:b/>
          <w:color w:val="000000" w:themeColor="text1"/>
          <w:lang w:val="en-US"/>
        </w:rPr>
        <w:t xml:space="preserve"> </w:t>
      </w:r>
      <w:r>
        <w:rPr>
          <w:b/>
          <w:color w:val="000000" w:themeColor="text1"/>
          <w:lang w:val="kk-KZ"/>
        </w:rPr>
        <w:t>ТІЖ</w:t>
      </w:r>
      <w:r w:rsidR="004D1109" w:rsidRPr="00DD1A67">
        <w:rPr>
          <w:color w:val="000000" w:themeColor="text1"/>
          <w:lang w:val="en-US"/>
        </w:rPr>
        <w:t>. </w:t>
      </w:r>
      <w:r w:rsidR="00DD1A67" w:rsidRPr="006050D7">
        <w:rPr>
          <w:rStyle w:val="y2iqfc"/>
          <w:color w:val="202124"/>
          <w:lang w:val="kk-KZ"/>
        </w:rPr>
        <w:t>Бас</w:t>
      </w:r>
      <w:r w:rsidR="00DD1A67">
        <w:rPr>
          <w:rStyle w:val="y2iqfc"/>
          <w:color w:val="202124"/>
          <w:lang w:val="kk-KZ"/>
        </w:rPr>
        <w:t>тапқы ТІЖ</w:t>
      </w:r>
      <w:r w:rsidR="00DD1A67" w:rsidRPr="006050D7">
        <w:rPr>
          <w:rStyle w:val="y2iqfc"/>
          <w:color w:val="202124"/>
          <w:lang w:val="kk-KZ"/>
        </w:rPr>
        <w:t>, «Қаралмаған» н</w:t>
      </w:r>
      <w:r w:rsidR="00DD1A67">
        <w:rPr>
          <w:rStyle w:val="y2iqfc"/>
          <w:color w:val="202124"/>
          <w:lang w:val="kk-KZ"/>
        </w:rPr>
        <w:t>емесе «Жеткізілген» мәртебесінде тұрған бастапқы импортталған ТІЖ</w:t>
      </w:r>
      <w:r w:rsidR="00DD1A67" w:rsidRPr="00A01D8D">
        <w:rPr>
          <w:rStyle w:val="y2iqfc"/>
          <w:color w:val="202124"/>
          <w:lang w:val="kk-KZ"/>
        </w:rPr>
        <w:t xml:space="preserve"> </w:t>
      </w:r>
      <w:r w:rsidR="00DD1A67">
        <w:rPr>
          <w:rStyle w:val="y2iqfc"/>
          <w:color w:val="202124"/>
          <w:lang w:val="kk-KZ"/>
        </w:rPr>
        <w:t>негізінде жасалған. Түзетілген ТІЖ түзетілген ТІЖ</w:t>
      </w:r>
      <w:r w:rsidR="00DD1A67" w:rsidRPr="006050D7">
        <w:rPr>
          <w:rStyle w:val="y2iqfc"/>
          <w:color w:val="202124"/>
          <w:lang w:val="kk-KZ"/>
        </w:rPr>
        <w:t>-де құр</w:t>
      </w:r>
      <w:r w:rsidR="00DD1A67">
        <w:rPr>
          <w:rStyle w:val="y2iqfc"/>
          <w:color w:val="202124"/>
          <w:lang w:val="kk-KZ"/>
        </w:rPr>
        <w:t>ыл</w:t>
      </w:r>
      <w:r w:rsidR="00DD1A67" w:rsidRPr="006050D7">
        <w:rPr>
          <w:rStyle w:val="y2iqfc"/>
          <w:color w:val="202124"/>
          <w:lang w:val="kk-KZ"/>
        </w:rPr>
        <w:t>у</w:t>
      </w:r>
      <w:r w:rsidR="00DD1A67">
        <w:rPr>
          <w:rStyle w:val="y2iqfc"/>
          <w:color w:val="202124"/>
          <w:lang w:val="kk-KZ"/>
        </w:rPr>
        <w:t>ы</w:t>
      </w:r>
      <w:r w:rsidR="00DD1A67" w:rsidRPr="006050D7">
        <w:rPr>
          <w:rStyle w:val="y2iqfc"/>
          <w:color w:val="202124"/>
          <w:lang w:val="kk-KZ"/>
        </w:rPr>
        <w:t xml:space="preserve"> мүмкін емес</w:t>
      </w:r>
      <w:r w:rsidR="004D1109" w:rsidRPr="001D18D8">
        <w:rPr>
          <w:color w:val="000000" w:themeColor="text1"/>
        </w:rPr>
        <w:t>.</w:t>
      </w:r>
    </w:p>
    <w:p w:rsidR="004D1109" w:rsidRPr="00DD1A67" w:rsidRDefault="00DD1A67" w:rsidP="00175FEE">
      <w:pPr>
        <w:pStyle w:val="af7"/>
        <w:numPr>
          <w:ilvl w:val="0"/>
          <w:numId w:val="36"/>
        </w:numPr>
        <w:spacing w:line="276" w:lineRule="auto"/>
        <w:jc w:val="both"/>
        <w:rPr>
          <w:color w:val="000000" w:themeColor="text1"/>
          <w:lang w:val="kk-KZ"/>
        </w:rPr>
      </w:pPr>
      <w:r w:rsidRPr="00DD1A67">
        <w:rPr>
          <w:b/>
          <w:color w:val="000000" w:themeColor="text1"/>
          <w:lang w:val="kk-KZ"/>
        </w:rPr>
        <w:t>Қайтаруға</w:t>
      </w:r>
      <w:r>
        <w:rPr>
          <w:b/>
          <w:color w:val="000000" w:themeColor="text1"/>
          <w:lang w:val="kk-KZ"/>
        </w:rPr>
        <w:t xml:space="preserve"> арналған</w:t>
      </w:r>
      <w:r w:rsidRPr="00DD1A67">
        <w:rPr>
          <w:b/>
          <w:color w:val="000000" w:themeColor="text1"/>
          <w:lang w:val="kk-KZ"/>
        </w:rPr>
        <w:t xml:space="preserve"> ТІЖ</w:t>
      </w:r>
      <w:r w:rsidR="004D1109" w:rsidRPr="001D18D8">
        <w:rPr>
          <w:color w:val="000000" w:themeColor="text1"/>
        </w:rPr>
        <w:t>. </w:t>
      </w:r>
      <w:r>
        <w:rPr>
          <w:rStyle w:val="y2iqfc"/>
          <w:color w:val="202124"/>
          <w:lang w:val="kk-KZ"/>
        </w:rPr>
        <w:t>Бастапқы ТІЖ</w:t>
      </w:r>
      <w:r w:rsidRPr="00A01D8D">
        <w:rPr>
          <w:rStyle w:val="y2iqfc"/>
          <w:color w:val="202124"/>
          <w:lang w:val="kk-KZ"/>
        </w:rPr>
        <w:t xml:space="preserve">, бастапқы импортталған </w:t>
      </w:r>
      <w:r>
        <w:rPr>
          <w:rStyle w:val="y2iqfc"/>
          <w:color w:val="202124"/>
          <w:lang w:val="kk-KZ"/>
        </w:rPr>
        <w:t>ТІЖ, «Расталған» мәртебесіндегі түзетілген ТІЖ негізінде құрылған ТІЖ</w:t>
      </w:r>
      <w:r w:rsidRPr="00A01D8D">
        <w:rPr>
          <w:rStyle w:val="y2iqfc"/>
          <w:color w:val="202124"/>
          <w:lang w:val="kk-KZ"/>
        </w:rPr>
        <w:t>. Қайтару</w:t>
      </w:r>
      <w:r>
        <w:rPr>
          <w:rStyle w:val="y2iqfc"/>
          <w:color w:val="202124"/>
          <w:lang w:val="kk-KZ"/>
        </w:rPr>
        <w:t>ға арналған ТІЖ қайтаруға арналған ТІЖ</w:t>
      </w:r>
      <w:r w:rsidRPr="00A01D8D">
        <w:rPr>
          <w:rStyle w:val="y2iqfc"/>
          <w:color w:val="202124"/>
          <w:lang w:val="kk-KZ"/>
        </w:rPr>
        <w:t xml:space="preserve"> негізінде құр</w:t>
      </w:r>
      <w:r>
        <w:rPr>
          <w:rStyle w:val="y2iqfc"/>
          <w:color w:val="202124"/>
          <w:lang w:val="kk-KZ"/>
        </w:rPr>
        <w:t>ыл</w:t>
      </w:r>
      <w:r w:rsidRPr="00A01D8D">
        <w:rPr>
          <w:rStyle w:val="y2iqfc"/>
          <w:color w:val="202124"/>
          <w:lang w:val="kk-KZ"/>
        </w:rPr>
        <w:t>у</w:t>
      </w:r>
      <w:r>
        <w:rPr>
          <w:rStyle w:val="y2iqfc"/>
          <w:color w:val="202124"/>
          <w:lang w:val="kk-KZ"/>
        </w:rPr>
        <w:t>ы</w:t>
      </w:r>
      <w:r w:rsidRPr="00A01D8D">
        <w:rPr>
          <w:rStyle w:val="y2iqfc"/>
          <w:color w:val="202124"/>
          <w:lang w:val="kk-KZ"/>
        </w:rPr>
        <w:t xml:space="preserve"> мүмкін емес</w:t>
      </w:r>
      <w:r w:rsidR="004D1109" w:rsidRPr="00DD1A67">
        <w:rPr>
          <w:color w:val="000000" w:themeColor="text1"/>
          <w:lang w:val="kk-KZ"/>
        </w:rPr>
        <w:t>.</w:t>
      </w:r>
    </w:p>
    <w:p w:rsidR="000F4D1B" w:rsidRPr="001D18D8" w:rsidRDefault="00DD1A67" w:rsidP="000F4D1B">
      <w:pPr>
        <w:spacing w:after="160" w:line="25" w:lineRule="atLeast"/>
        <w:ind w:firstLine="708"/>
        <w:contextualSpacing/>
        <w:jc w:val="both"/>
        <w:rPr>
          <w:color w:val="000000" w:themeColor="text1"/>
        </w:rPr>
      </w:pPr>
      <w:r>
        <w:rPr>
          <w:color w:val="000000" w:themeColor="text1"/>
          <w:lang w:val="kk-KZ"/>
        </w:rPr>
        <w:t>ЭШФ АЖ</w:t>
      </w:r>
      <w:r>
        <w:rPr>
          <w:color w:val="000000" w:themeColor="text1"/>
        </w:rPr>
        <w:t>-</w:t>
      </w:r>
      <w:r>
        <w:rPr>
          <w:color w:val="000000" w:themeColor="text1"/>
          <w:lang w:val="kk-KZ"/>
        </w:rPr>
        <w:t>да құжат айналымы барысында</w:t>
      </w:r>
      <w:r>
        <w:rPr>
          <w:color w:val="000000" w:themeColor="text1"/>
        </w:rPr>
        <w:t xml:space="preserve"> </w:t>
      </w:r>
      <w:r>
        <w:rPr>
          <w:color w:val="000000" w:themeColor="text1"/>
          <w:lang w:val="kk-KZ"/>
        </w:rPr>
        <w:t>келесі</w:t>
      </w:r>
      <w:r>
        <w:rPr>
          <w:color w:val="000000" w:themeColor="text1"/>
        </w:rPr>
        <w:t xml:space="preserve"> операци</w:t>
      </w:r>
      <w:r>
        <w:rPr>
          <w:color w:val="000000" w:themeColor="text1"/>
          <w:lang w:val="kk-KZ"/>
        </w:rPr>
        <w:t>ялар орындалады</w:t>
      </w:r>
      <w:r w:rsidR="000F4D1B" w:rsidRPr="001D18D8">
        <w:rPr>
          <w:color w:val="000000" w:themeColor="text1"/>
        </w:rPr>
        <w:t>:</w:t>
      </w:r>
    </w:p>
    <w:p w:rsidR="000F4D1B" w:rsidRPr="000F4D1B" w:rsidRDefault="00F91196" w:rsidP="00175FEE">
      <w:pPr>
        <w:pStyle w:val="af7"/>
        <w:numPr>
          <w:ilvl w:val="1"/>
          <w:numId w:val="102"/>
        </w:numPr>
        <w:spacing w:after="160" w:line="25" w:lineRule="atLeast"/>
        <w:contextualSpacing/>
        <w:jc w:val="both"/>
        <w:rPr>
          <w:color w:val="000000" w:themeColor="text1"/>
        </w:rPr>
      </w:pPr>
      <w:r>
        <w:rPr>
          <w:b/>
          <w:color w:val="000000" w:themeColor="text1"/>
          <w:lang w:val="kk-KZ"/>
        </w:rPr>
        <w:lastRenderedPageBreak/>
        <w:t>ТІЖ</w:t>
      </w:r>
      <w:r w:rsidR="00B55A41">
        <w:rPr>
          <w:b/>
          <w:color w:val="000000" w:themeColor="text1"/>
        </w:rPr>
        <w:t>-</w:t>
      </w:r>
      <w:r w:rsidR="00B55A41">
        <w:rPr>
          <w:b/>
          <w:color w:val="000000" w:themeColor="text1"/>
          <w:lang w:val="kk-KZ"/>
        </w:rPr>
        <w:t>ді</w:t>
      </w:r>
      <w:r>
        <w:rPr>
          <w:b/>
          <w:color w:val="000000" w:themeColor="text1"/>
          <w:lang w:val="kk-KZ"/>
        </w:rPr>
        <w:t xml:space="preserve"> рәсімдеу</w:t>
      </w:r>
      <w:r w:rsidR="000F4D1B" w:rsidRPr="000F4D1B">
        <w:rPr>
          <w:color w:val="000000" w:themeColor="text1"/>
        </w:rPr>
        <w:t xml:space="preserve"> – </w:t>
      </w:r>
      <w:r w:rsidR="00385EBF" w:rsidRPr="00A01D8D">
        <w:rPr>
          <w:rStyle w:val="y2iqfc"/>
          <w:color w:val="202124"/>
          <w:lang w:val="kk-KZ"/>
        </w:rPr>
        <w:t xml:space="preserve">Қағидаларда белгіленген талаптарға сәйкес және </w:t>
      </w:r>
      <w:r w:rsidR="00385EBF">
        <w:rPr>
          <w:rStyle w:val="y2iqfc"/>
          <w:color w:val="202124"/>
          <w:lang w:val="kk-KZ"/>
        </w:rPr>
        <w:t>ТІЖ</w:t>
      </w:r>
      <w:r w:rsidR="00385EBF" w:rsidRPr="000B6CE9">
        <w:rPr>
          <w:rStyle w:val="y2iqfc"/>
          <w:color w:val="202124"/>
          <w:lang w:val="kk-KZ"/>
        </w:rPr>
        <w:t>-</w:t>
      </w:r>
      <w:r w:rsidR="00385EBF">
        <w:rPr>
          <w:rStyle w:val="y2iqfc"/>
          <w:color w:val="202124"/>
          <w:lang w:val="kk-KZ"/>
        </w:rPr>
        <w:t>ді және олардың құжат айналымын рәсімдеу бойынша пилоттық жобаны</w:t>
      </w:r>
      <w:r w:rsidR="00385EBF" w:rsidRPr="00A01D8D">
        <w:rPr>
          <w:rStyle w:val="y2iqfc"/>
          <w:color w:val="202124"/>
          <w:lang w:val="kk-KZ"/>
        </w:rPr>
        <w:t xml:space="preserve"> </w:t>
      </w:r>
      <w:r w:rsidR="00385EBF">
        <w:rPr>
          <w:rStyle w:val="y2iqfc"/>
          <w:color w:val="202124"/>
          <w:lang w:val="kk-KZ"/>
        </w:rPr>
        <w:t>іске асыру мерзімдерінде нысанды толтыру</w:t>
      </w:r>
      <w:r w:rsidR="00B55A41">
        <w:rPr>
          <w:rStyle w:val="y2iqfc"/>
          <w:color w:val="202124"/>
          <w:lang w:val="kk-KZ"/>
        </w:rPr>
        <w:t>,</w:t>
      </w:r>
      <w:r w:rsidR="00B55A41" w:rsidRPr="00A01D8D">
        <w:rPr>
          <w:rStyle w:val="y2iqfc"/>
          <w:color w:val="202124"/>
          <w:lang w:val="kk-KZ"/>
        </w:rPr>
        <w:t xml:space="preserve"> электрондық цифрлық қолтаңбаны</w:t>
      </w:r>
      <w:r w:rsidR="00B55A41">
        <w:rPr>
          <w:rStyle w:val="y2iqfc"/>
          <w:color w:val="202124"/>
          <w:lang w:val="kk-KZ"/>
        </w:rPr>
        <w:t>ң</w:t>
      </w:r>
      <w:r w:rsidR="00B55A41" w:rsidRPr="00A01D8D">
        <w:rPr>
          <w:rStyle w:val="y2iqfc"/>
          <w:color w:val="202124"/>
          <w:lang w:val="kk-KZ"/>
        </w:rPr>
        <w:t xml:space="preserve"> (бұдан әрі - Э</w:t>
      </w:r>
      <w:r w:rsidR="00B55A41">
        <w:rPr>
          <w:rStyle w:val="y2iqfc"/>
          <w:color w:val="202124"/>
          <w:lang w:val="kk-KZ"/>
        </w:rPr>
        <w:t>ЦҚ) көмегімен</w:t>
      </w:r>
      <w:r w:rsidR="00B55A41" w:rsidRPr="00A01D8D">
        <w:rPr>
          <w:rStyle w:val="y2iqfc"/>
          <w:color w:val="202124"/>
          <w:lang w:val="kk-KZ"/>
        </w:rPr>
        <w:t xml:space="preserve"> қол қою</w:t>
      </w:r>
      <w:r w:rsidR="000F4D1B" w:rsidRPr="000F4D1B">
        <w:rPr>
          <w:color w:val="000000" w:themeColor="text1"/>
        </w:rPr>
        <w:t xml:space="preserve">, </w:t>
      </w:r>
      <w:r w:rsidR="00B55A41">
        <w:rPr>
          <w:color w:val="000000" w:themeColor="text1"/>
          <w:lang w:val="kk-KZ"/>
        </w:rPr>
        <w:t>қағаз ТІЖ</w:t>
      </w:r>
      <w:r w:rsidR="00B55A41">
        <w:rPr>
          <w:color w:val="000000" w:themeColor="text1"/>
        </w:rPr>
        <w:t>-</w:t>
      </w:r>
      <w:r w:rsidR="00B55A41">
        <w:rPr>
          <w:color w:val="000000" w:themeColor="text1"/>
          <w:lang w:val="kk-KZ"/>
        </w:rPr>
        <w:t>ді рәсімдеген жағдайда</w:t>
      </w:r>
      <w:r w:rsidR="000F4D1B" w:rsidRPr="000F4D1B">
        <w:rPr>
          <w:color w:val="000000" w:themeColor="text1"/>
        </w:rPr>
        <w:t xml:space="preserve"> – </w:t>
      </w:r>
      <w:r w:rsidR="00B55A41">
        <w:rPr>
          <w:color w:val="000000" w:themeColor="text1"/>
          <w:lang w:val="kk-KZ"/>
        </w:rPr>
        <w:t>уәкілетті жеке тұлға қол қояды және мөрмен</w:t>
      </w:r>
      <w:r w:rsidR="00B55A41">
        <w:rPr>
          <w:color w:val="000000" w:themeColor="text1"/>
        </w:rPr>
        <w:t xml:space="preserve"> </w:t>
      </w:r>
      <w:r w:rsidR="00B55A41">
        <w:rPr>
          <w:color w:val="000000" w:themeColor="text1"/>
          <w:lang w:val="kk-KZ"/>
        </w:rPr>
        <w:t>бекітеді</w:t>
      </w:r>
      <w:r w:rsidR="00B55A41">
        <w:rPr>
          <w:color w:val="000000" w:themeColor="text1"/>
        </w:rPr>
        <w:t xml:space="preserve"> (</w:t>
      </w:r>
      <w:r w:rsidR="00B55A41">
        <w:rPr>
          <w:color w:val="000000" w:themeColor="text1"/>
          <w:lang w:val="kk-KZ"/>
        </w:rPr>
        <w:t>болған кезде</w:t>
      </w:r>
      <w:r w:rsidR="000F4D1B" w:rsidRPr="000F4D1B">
        <w:rPr>
          <w:color w:val="000000" w:themeColor="text1"/>
        </w:rPr>
        <w:t>);</w:t>
      </w:r>
    </w:p>
    <w:p w:rsidR="00B20CB7" w:rsidRDefault="00B55A41" w:rsidP="00175FEE">
      <w:pPr>
        <w:pStyle w:val="af7"/>
        <w:numPr>
          <w:ilvl w:val="1"/>
          <w:numId w:val="102"/>
        </w:numPr>
        <w:spacing w:after="160" w:line="25" w:lineRule="atLeast"/>
        <w:contextualSpacing/>
        <w:jc w:val="both"/>
        <w:rPr>
          <w:color w:val="000000" w:themeColor="text1"/>
        </w:rPr>
      </w:pPr>
      <w:r>
        <w:rPr>
          <w:b/>
          <w:color w:val="000000" w:themeColor="text1"/>
          <w:lang w:val="kk-KZ"/>
        </w:rPr>
        <w:t>ТІЖ</w:t>
      </w:r>
      <w:r>
        <w:rPr>
          <w:b/>
          <w:color w:val="000000" w:themeColor="text1"/>
        </w:rPr>
        <w:t>-</w:t>
      </w:r>
      <w:r>
        <w:rPr>
          <w:b/>
          <w:color w:val="000000" w:themeColor="text1"/>
          <w:lang w:val="kk-KZ"/>
        </w:rPr>
        <w:t>ді тіркеу</w:t>
      </w:r>
      <w:r w:rsidR="000F4D1B" w:rsidRPr="00B20CB7">
        <w:rPr>
          <w:color w:val="000000" w:themeColor="text1"/>
        </w:rPr>
        <w:t xml:space="preserve"> – </w:t>
      </w:r>
      <w:r w:rsidR="00385EBF">
        <w:rPr>
          <w:rStyle w:val="y2iqfc"/>
          <w:color w:val="202124"/>
          <w:lang w:val="kk-KZ"/>
        </w:rPr>
        <w:t>Қағидаларда белгіленген талаптарға сәйкес және мерзімде нысанды толтыру, ЭШ</w:t>
      </w:r>
      <w:r w:rsidR="00385EBF" w:rsidRPr="000B6CE9">
        <w:rPr>
          <w:rStyle w:val="y2iqfc"/>
          <w:color w:val="202124"/>
          <w:lang w:val="kk-KZ"/>
        </w:rPr>
        <w:t>Ф АЖ-да бірегей тіркеу нөмірі</w:t>
      </w:r>
      <w:r w:rsidR="00385EBF">
        <w:rPr>
          <w:rStyle w:val="y2iqfc"/>
          <w:color w:val="202124"/>
          <w:lang w:val="kk-KZ"/>
        </w:rPr>
        <w:t>н беру рәсімі, қағаз ТІЖ рәсімдеген</w:t>
      </w:r>
      <w:r w:rsidR="00385EBF" w:rsidRPr="000B6CE9">
        <w:rPr>
          <w:rStyle w:val="y2iqfc"/>
          <w:color w:val="202124"/>
          <w:lang w:val="kk-KZ"/>
        </w:rPr>
        <w:t xml:space="preserve"> жағдайда - есепк</w:t>
      </w:r>
      <w:r w:rsidR="00385EBF">
        <w:rPr>
          <w:rStyle w:val="y2iqfc"/>
          <w:color w:val="202124"/>
          <w:lang w:val="kk-KZ"/>
        </w:rPr>
        <w:t>е алу жүйесінен немесе қағаз ТІЖ</w:t>
      </w:r>
      <w:r w:rsidR="00385EBF" w:rsidRPr="000476EC">
        <w:rPr>
          <w:rStyle w:val="y2iqfc"/>
          <w:color w:val="202124"/>
          <w:lang w:val="kk-KZ"/>
        </w:rPr>
        <w:t>-</w:t>
      </w:r>
      <w:r w:rsidR="00385EBF">
        <w:rPr>
          <w:rStyle w:val="y2iqfc"/>
          <w:color w:val="202124"/>
          <w:lang w:val="kk-KZ"/>
        </w:rPr>
        <w:t>дерді тіркеу журналынан</w:t>
      </w:r>
      <w:r w:rsidR="00385EBF" w:rsidRPr="000B6CE9">
        <w:rPr>
          <w:rStyle w:val="y2iqfc"/>
          <w:color w:val="202124"/>
          <w:lang w:val="kk-KZ"/>
        </w:rPr>
        <w:t xml:space="preserve"> осы Қағидаларға 1-қосымшаға сәйкес нысан бойынша нөмір беру</w:t>
      </w:r>
      <w:r w:rsidR="000F4D1B" w:rsidRPr="00B20CB7">
        <w:rPr>
          <w:color w:val="000000" w:themeColor="text1"/>
        </w:rPr>
        <w:t>;</w:t>
      </w:r>
      <w:r w:rsidR="00B20CB7" w:rsidRPr="00B20CB7">
        <w:rPr>
          <w:color w:val="000000" w:themeColor="text1"/>
        </w:rPr>
        <w:t xml:space="preserve"> </w:t>
      </w:r>
    </w:p>
    <w:p w:rsidR="000F4D1B" w:rsidRPr="00B20CB7" w:rsidRDefault="00C85BB4" w:rsidP="00B20CB7">
      <w:pPr>
        <w:pStyle w:val="af7"/>
        <w:spacing w:after="160" w:line="25" w:lineRule="atLeast"/>
        <w:ind w:left="1440"/>
        <w:contextualSpacing/>
        <w:jc w:val="both"/>
        <w:rPr>
          <w:color w:val="000000" w:themeColor="text1"/>
        </w:rPr>
      </w:pPr>
      <w:r>
        <w:rPr>
          <w:b/>
          <w:color w:val="000000" w:themeColor="text1"/>
          <w:lang w:val="kk-KZ"/>
        </w:rPr>
        <w:t>ТІЖ тіркеу нөмірі</w:t>
      </w:r>
      <w:r w:rsidR="000F4D1B" w:rsidRPr="00B20CB7">
        <w:rPr>
          <w:b/>
          <w:color w:val="000000" w:themeColor="text1"/>
        </w:rPr>
        <w:t xml:space="preserve"> </w:t>
      </w:r>
      <w:r w:rsidR="000F4D1B" w:rsidRPr="00B20CB7">
        <w:rPr>
          <w:color w:val="000000" w:themeColor="text1"/>
        </w:rPr>
        <w:t xml:space="preserve">– </w:t>
      </w:r>
      <w:r>
        <w:rPr>
          <w:rStyle w:val="y2iqfc"/>
          <w:color w:val="202124"/>
          <w:lang w:val="kk-KZ"/>
        </w:rPr>
        <w:t>ТІЖ</w:t>
      </w:r>
      <w:r w:rsidRPr="000476EC">
        <w:rPr>
          <w:rStyle w:val="y2iqfc"/>
          <w:color w:val="202124"/>
          <w:lang w:val="kk-KZ"/>
        </w:rPr>
        <w:t>-</w:t>
      </w:r>
      <w:r>
        <w:rPr>
          <w:rStyle w:val="y2iqfc"/>
          <w:color w:val="202124"/>
          <w:lang w:val="kk-KZ"/>
        </w:rPr>
        <w:t>ді тіркеу кезінде берілген және жеткізушінің (әкелген кезде</w:t>
      </w:r>
      <w:r w:rsidRPr="000476EC">
        <w:rPr>
          <w:rStyle w:val="y2iqfc"/>
          <w:color w:val="202124"/>
          <w:lang w:val="kk-KZ"/>
        </w:rPr>
        <w:t xml:space="preserve"> - алушы</w:t>
      </w:r>
      <w:r>
        <w:rPr>
          <w:rStyle w:val="y2iqfc"/>
          <w:color w:val="202124"/>
          <w:lang w:val="kk-KZ"/>
        </w:rPr>
        <w:t>ның</w:t>
      </w:r>
      <w:r w:rsidRPr="000476EC">
        <w:rPr>
          <w:rStyle w:val="y2iqfc"/>
          <w:color w:val="202124"/>
          <w:lang w:val="kk-KZ"/>
        </w:rPr>
        <w:t xml:space="preserve">) </w:t>
      </w:r>
      <w:r>
        <w:rPr>
          <w:rStyle w:val="y2iqfc"/>
          <w:color w:val="202124"/>
          <w:lang w:val="kk-KZ"/>
        </w:rPr>
        <w:t>сәйкестендіру нөмірі, ТІЖ</w:t>
      </w:r>
      <w:r w:rsidRPr="000476EC">
        <w:rPr>
          <w:rStyle w:val="y2iqfc"/>
          <w:color w:val="202124"/>
          <w:lang w:val="kk-KZ"/>
        </w:rPr>
        <w:t>-</w:t>
      </w:r>
      <w:r>
        <w:rPr>
          <w:rStyle w:val="y2iqfc"/>
          <w:color w:val="202124"/>
          <w:lang w:val="kk-KZ"/>
        </w:rPr>
        <w:t>ді тіркеу күні және бірегей тізбекті емес нөмірі негізінде</w:t>
      </w:r>
      <w:r w:rsidRPr="000476EC">
        <w:rPr>
          <w:rStyle w:val="y2iqfc"/>
          <w:color w:val="202124"/>
          <w:lang w:val="kk-KZ"/>
        </w:rPr>
        <w:t xml:space="preserve"> </w:t>
      </w:r>
      <w:r>
        <w:rPr>
          <w:rStyle w:val="y2iqfc"/>
          <w:color w:val="202124"/>
          <w:lang w:val="kk-KZ"/>
        </w:rPr>
        <w:t xml:space="preserve">ЭШФ АЖ-мен автоматты түрде </w:t>
      </w:r>
      <w:r w:rsidRPr="000476EC">
        <w:rPr>
          <w:rStyle w:val="y2iqfc"/>
          <w:color w:val="202124"/>
          <w:lang w:val="kk-KZ"/>
        </w:rPr>
        <w:t>құрылған</w:t>
      </w:r>
      <w:r>
        <w:rPr>
          <w:rStyle w:val="y2iqfc"/>
          <w:color w:val="202124"/>
          <w:lang w:val="kk-KZ"/>
        </w:rPr>
        <w:t xml:space="preserve"> бірегей ТІЖ нөмірі немесе қағаз ТІЖ</w:t>
      </w:r>
      <w:r w:rsidRPr="000476EC">
        <w:rPr>
          <w:rStyle w:val="y2iqfc"/>
          <w:color w:val="202124"/>
          <w:lang w:val="kk-KZ"/>
        </w:rPr>
        <w:t>-</w:t>
      </w:r>
      <w:r>
        <w:rPr>
          <w:rStyle w:val="y2iqfc"/>
          <w:color w:val="202124"/>
          <w:lang w:val="kk-KZ"/>
        </w:rPr>
        <w:t>ді</w:t>
      </w:r>
      <w:r w:rsidRPr="000476EC">
        <w:rPr>
          <w:rStyle w:val="y2iqfc"/>
          <w:color w:val="202124"/>
          <w:lang w:val="kk-KZ"/>
        </w:rPr>
        <w:t xml:space="preserve"> тіркеу журналы</w:t>
      </w:r>
      <w:r>
        <w:rPr>
          <w:rStyle w:val="y2iqfc"/>
          <w:color w:val="202124"/>
          <w:lang w:val="kk-KZ"/>
        </w:rPr>
        <w:t xml:space="preserve"> негізінде берілген ТІЖ</w:t>
      </w:r>
      <w:r w:rsidRPr="000476EC">
        <w:rPr>
          <w:rStyle w:val="y2iqfc"/>
          <w:color w:val="202124"/>
          <w:lang w:val="kk-KZ"/>
        </w:rPr>
        <w:t>-</w:t>
      </w:r>
      <w:r>
        <w:rPr>
          <w:rStyle w:val="y2iqfc"/>
          <w:color w:val="202124"/>
          <w:lang w:val="kk-KZ"/>
        </w:rPr>
        <w:t>дің бірегей нөмірі</w:t>
      </w:r>
      <w:r w:rsidR="000F4D1B" w:rsidRPr="00B20CB7">
        <w:rPr>
          <w:color w:val="000000" w:themeColor="text1"/>
        </w:rPr>
        <w:t>;</w:t>
      </w:r>
    </w:p>
    <w:p w:rsidR="000F4D1B" w:rsidRPr="000F4D1B" w:rsidRDefault="00C85BB4" w:rsidP="00175FEE">
      <w:pPr>
        <w:pStyle w:val="af7"/>
        <w:numPr>
          <w:ilvl w:val="1"/>
          <w:numId w:val="102"/>
        </w:numPr>
        <w:spacing w:after="160" w:line="25" w:lineRule="atLeast"/>
        <w:contextualSpacing/>
        <w:jc w:val="both"/>
        <w:rPr>
          <w:color w:val="000000" w:themeColor="text1"/>
        </w:rPr>
      </w:pPr>
      <w:r>
        <w:rPr>
          <w:b/>
          <w:color w:val="000000" w:themeColor="text1"/>
          <w:lang w:val="kk-KZ"/>
        </w:rPr>
        <w:t>ТІЖ</w:t>
      </w:r>
      <w:r>
        <w:rPr>
          <w:b/>
          <w:color w:val="000000" w:themeColor="text1"/>
        </w:rPr>
        <w:t>-</w:t>
      </w:r>
      <w:r>
        <w:rPr>
          <w:b/>
          <w:color w:val="000000" w:themeColor="text1"/>
          <w:lang w:val="kk-KZ"/>
        </w:rPr>
        <w:t>ді растау</w:t>
      </w:r>
      <w:r w:rsidR="000F4D1B" w:rsidRPr="000F4D1B">
        <w:rPr>
          <w:color w:val="000000" w:themeColor="text1"/>
        </w:rPr>
        <w:t xml:space="preserve"> – </w:t>
      </w:r>
      <w:r>
        <w:rPr>
          <w:color w:val="000000" w:themeColor="text1"/>
          <w:lang w:val="kk-KZ"/>
        </w:rPr>
        <w:t>тауарды алған кезде алушының ТІЖ</w:t>
      </w:r>
      <w:r>
        <w:rPr>
          <w:color w:val="000000" w:themeColor="text1"/>
        </w:rPr>
        <w:t>-</w:t>
      </w:r>
      <w:r>
        <w:rPr>
          <w:color w:val="000000" w:themeColor="text1"/>
          <w:lang w:val="kk-KZ"/>
        </w:rPr>
        <w:t>ді растауы</w:t>
      </w:r>
      <w:r w:rsidR="000F4D1B" w:rsidRPr="000F4D1B">
        <w:rPr>
          <w:color w:val="000000" w:themeColor="text1"/>
        </w:rPr>
        <w:t>;</w:t>
      </w:r>
    </w:p>
    <w:p w:rsidR="000F4D1B" w:rsidRPr="000F4D1B" w:rsidRDefault="00406102" w:rsidP="00175FEE">
      <w:pPr>
        <w:pStyle w:val="af7"/>
        <w:numPr>
          <w:ilvl w:val="1"/>
          <w:numId w:val="102"/>
        </w:numPr>
        <w:spacing w:after="160" w:line="25" w:lineRule="atLeast"/>
        <w:contextualSpacing/>
        <w:jc w:val="both"/>
        <w:rPr>
          <w:color w:val="000000" w:themeColor="text1"/>
        </w:rPr>
      </w:pPr>
      <w:r>
        <w:rPr>
          <w:b/>
          <w:color w:val="000000" w:themeColor="text1"/>
          <w:lang w:val="kk-KZ"/>
        </w:rPr>
        <w:t>ТІЖ</w:t>
      </w:r>
      <w:r>
        <w:rPr>
          <w:b/>
          <w:color w:val="000000" w:themeColor="text1"/>
        </w:rPr>
        <w:t>-</w:t>
      </w:r>
      <w:r>
        <w:rPr>
          <w:b/>
          <w:color w:val="000000" w:themeColor="text1"/>
          <w:lang w:val="kk-KZ"/>
        </w:rPr>
        <w:t>ді қайтарып тастау</w:t>
      </w:r>
      <w:r w:rsidR="000F4D1B" w:rsidRPr="000F4D1B">
        <w:rPr>
          <w:color w:val="000000" w:themeColor="text1"/>
        </w:rPr>
        <w:t xml:space="preserve"> – </w:t>
      </w:r>
      <w:r>
        <w:rPr>
          <w:color w:val="000000" w:themeColor="text1"/>
          <w:lang w:val="kk-KZ"/>
        </w:rPr>
        <w:t xml:space="preserve">тауарлар сәйкес болмаған кезде </w:t>
      </w:r>
      <w:r w:rsidR="00B068B9">
        <w:rPr>
          <w:color w:val="000000" w:themeColor="text1"/>
          <w:lang w:val="kk-KZ"/>
        </w:rPr>
        <w:t>алушының ТІЖ</w:t>
      </w:r>
      <w:r w:rsidR="00B068B9">
        <w:rPr>
          <w:color w:val="000000" w:themeColor="text1"/>
        </w:rPr>
        <w:t>-</w:t>
      </w:r>
      <w:r w:rsidR="00B068B9">
        <w:rPr>
          <w:color w:val="000000" w:themeColor="text1"/>
          <w:lang w:val="kk-KZ"/>
        </w:rPr>
        <w:t>ді қайтарып тастауы</w:t>
      </w:r>
      <w:r w:rsidR="000F4D1B" w:rsidRPr="000F4D1B">
        <w:rPr>
          <w:color w:val="000000" w:themeColor="text1"/>
        </w:rPr>
        <w:t>;</w:t>
      </w:r>
    </w:p>
    <w:p w:rsidR="000F4D1B" w:rsidRPr="00B20CB7" w:rsidRDefault="00B068B9" w:rsidP="00175FEE">
      <w:pPr>
        <w:pStyle w:val="af7"/>
        <w:numPr>
          <w:ilvl w:val="1"/>
          <w:numId w:val="102"/>
        </w:numPr>
        <w:spacing w:after="160" w:line="25" w:lineRule="atLeast"/>
        <w:contextualSpacing/>
        <w:jc w:val="both"/>
        <w:rPr>
          <w:b/>
          <w:color w:val="000000" w:themeColor="text1"/>
        </w:rPr>
      </w:pPr>
      <w:r>
        <w:rPr>
          <w:b/>
          <w:color w:val="000000" w:themeColor="text1"/>
          <w:lang w:val="kk-KZ"/>
        </w:rPr>
        <w:t>ТІЖ</w:t>
      </w:r>
      <w:r>
        <w:rPr>
          <w:b/>
          <w:color w:val="000000" w:themeColor="text1"/>
        </w:rPr>
        <w:t>-</w:t>
      </w:r>
      <w:r>
        <w:rPr>
          <w:b/>
          <w:color w:val="000000" w:themeColor="text1"/>
          <w:lang w:val="kk-KZ"/>
        </w:rPr>
        <w:t>ді түзету</w:t>
      </w:r>
      <w:r w:rsidR="000F4D1B" w:rsidRPr="000F4D1B">
        <w:rPr>
          <w:color w:val="000000" w:themeColor="text1"/>
        </w:rPr>
        <w:t xml:space="preserve"> – </w:t>
      </w:r>
      <w:r w:rsidRPr="000476EC">
        <w:rPr>
          <w:rStyle w:val="y2iqfc"/>
          <w:color w:val="202124"/>
          <w:lang w:val="kk-KZ"/>
        </w:rPr>
        <w:t>тауарларды жеткізушіні және (неме</w:t>
      </w:r>
      <w:r>
        <w:rPr>
          <w:rStyle w:val="y2iqfc"/>
          <w:color w:val="202124"/>
          <w:lang w:val="kk-KZ"/>
        </w:rPr>
        <w:t>се) алушыны ауыстыруға әкеп соқпайтын, бұрын рәсімделген ТІЖ</w:t>
      </w:r>
      <w:r w:rsidRPr="000476EC">
        <w:rPr>
          <w:rStyle w:val="y2iqfc"/>
          <w:color w:val="202124"/>
          <w:lang w:val="kk-KZ"/>
        </w:rPr>
        <w:t>-</w:t>
      </w:r>
      <w:r>
        <w:rPr>
          <w:rStyle w:val="y2iqfc"/>
          <w:color w:val="202124"/>
          <w:lang w:val="kk-KZ"/>
        </w:rPr>
        <w:t xml:space="preserve">дің күшін жою және </w:t>
      </w:r>
      <w:r w:rsidRPr="000476EC">
        <w:rPr>
          <w:rStyle w:val="y2iqfc"/>
          <w:b/>
          <w:color w:val="202124"/>
          <w:lang w:val="kk-KZ"/>
        </w:rPr>
        <w:t>түзетілген ТІЖ-ді рәсімдеу</w:t>
      </w:r>
      <w:r>
        <w:rPr>
          <w:rStyle w:val="y2iqfc"/>
          <w:color w:val="202124"/>
          <w:lang w:val="kk-KZ"/>
        </w:rPr>
        <w:t xml:space="preserve"> жолымен</w:t>
      </w:r>
      <w:r w:rsidRPr="000476EC">
        <w:rPr>
          <w:rStyle w:val="y2iqfc"/>
          <w:color w:val="202124"/>
          <w:lang w:val="kk-KZ"/>
        </w:rPr>
        <w:t xml:space="preserve"> қателерді түзету</w:t>
      </w:r>
      <w:r w:rsidR="000F4D1B" w:rsidRPr="00B20CB7">
        <w:rPr>
          <w:b/>
          <w:color w:val="000000" w:themeColor="text1"/>
        </w:rPr>
        <w:t>;</w:t>
      </w:r>
    </w:p>
    <w:p w:rsidR="000F4D1B" w:rsidRPr="000F4D1B" w:rsidRDefault="00B068B9" w:rsidP="00175FEE">
      <w:pPr>
        <w:pStyle w:val="af7"/>
        <w:numPr>
          <w:ilvl w:val="1"/>
          <w:numId w:val="102"/>
        </w:numPr>
        <w:spacing w:after="160" w:line="25" w:lineRule="atLeast"/>
        <w:contextualSpacing/>
        <w:jc w:val="both"/>
        <w:rPr>
          <w:color w:val="000000" w:themeColor="text1"/>
        </w:rPr>
      </w:pPr>
      <w:r>
        <w:rPr>
          <w:b/>
          <w:color w:val="000000" w:themeColor="text1"/>
          <w:lang w:val="kk-KZ"/>
        </w:rPr>
        <w:t>ТІЖ</w:t>
      </w:r>
      <w:r>
        <w:rPr>
          <w:b/>
          <w:color w:val="000000" w:themeColor="text1"/>
        </w:rPr>
        <w:t>-</w:t>
      </w:r>
      <w:r>
        <w:rPr>
          <w:b/>
          <w:color w:val="000000" w:themeColor="text1"/>
          <w:lang w:val="kk-KZ"/>
        </w:rPr>
        <w:t>ді кері қайтарып алу</w:t>
      </w:r>
      <w:r w:rsidR="000F4D1B" w:rsidRPr="000F4D1B">
        <w:rPr>
          <w:color w:val="000000" w:themeColor="text1"/>
        </w:rPr>
        <w:t xml:space="preserve"> – </w:t>
      </w:r>
      <w:r>
        <w:rPr>
          <w:rStyle w:val="y2iqfc"/>
          <w:color w:val="202124"/>
          <w:lang w:val="kk-KZ"/>
        </w:rPr>
        <w:t>бұрын рәсімделген ТІЖ</w:t>
      </w:r>
      <w:r w:rsidRPr="000476EC">
        <w:rPr>
          <w:rStyle w:val="y2iqfc"/>
          <w:color w:val="202124"/>
          <w:lang w:val="kk-KZ"/>
        </w:rPr>
        <w:t>-</w:t>
      </w:r>
      <w:r>
        <w:rPr>
          <w:rStyle w:val="y2iqfc"/>
          <w:color w:val="202124"/>
          <w:lang w:val="kk-KZ"/>
        </w:rPr>
        <w:t>ді кері қайтарып алу</w:t>
      </w:r>
      <w:r w:rsidR="000F4D1B" w:rsidRPr="000F4D1B">
        <w:rPr>
          <w:color w:val="000000" w:themeColor="text1"/>
        </w:rPr>
        <w:t>;</w:t>
      </w:r>
    </w:p>
    <w:p w:rsidR="000F4D1B" w:rsidRPr="001D18D8" w:rsidRDefault="00B068B9" w:rsidP="00175FEE">
      <w:pPr>
        <w:pStyle w:val="af7"/>
        <w:numPr>
          <w:ilvl w:val="1"/>
          <w:numId w:val="102"/>
        </w:numPr>
        <w:spacing w:after="160" w:line="25" w:lineRule="atLeast"/>
        <w:contextualSpacing/>
        <w:jc w:val="both"/>
        <w:rPr>
          <w:color w:val="000000" w:themeColor="text1"/>
        </w:rPr>
      </w:pPr>
      <w:r>
        <w:rPr>
          <w:b/>
          <w:color w:val="000000" w:themeColor="text1"/>
          <w:lang w:val="kk-KZ"/>
        </w:rPr>
        <w:t>ТІЖ</w:t>
      </w:r>
      <w:r>
        <w:rPr>
          <w:b/>
          <w:color w:val="000000" w:themeColor="text1"/>
        </w:rPr>
        <w:t>-</w:t>
      </w:r>
      <w:r>
        <w:rPr>
          <w:b/>
          <w:color w:val="000000" w:themeColor="text1"/>
          <w:lang w:val="kk-KZ"/>
        </w:rPr>
        <w:t>ді э</w:t>
      </w:r>
      <w:r w:rsidR="000F4D1B" w:rsidRPr="00B20CB7">
        <w:rPr>
          <w:b/>
          <w:color w:val="000000" w:themeColor="text1"/>
        </w:rPr>
        <w:t>кспор</w:t>
      </w:r>
      <w:r>
        <w:rPr>
          <w:b/>
          <w:color w:val="000000" w:themeColor="text1"/>
          <w:lang w:val="kk-KZ"/>
        </w:rPr>
        <w:t>ттау</w:t>
      </w:r>
      <w:r w:rsidR="000F4D1B" w:rsidRPr="001D18D8">
        <w:rPr>
          <w:color w:val="000000" w:themeColor="text1"/>
        </w:rPr>
        <w:t xml:space="preserve"> – </w:t>
      </w:r>
      <w:r>
        <w:rPr>
          <w:rStyle w:val="y2iqfc"/>
          <w:color w:val="202124"/>
          <w:lang w:val="kk-KZ"/>
        </w:rPr>
        <w:t>ЭШФ АЖ-дан тіркелген ТІЖ</w:t>
      </w:r>
      <w:r w:rsidRPr="000476EC">
        <w:rPr>
          <w:rStyle w:val="y2iqfc"/>
          <w:color w:val="202124"/>
          <w:lang w:val="kk-KZ"/>
        </w:rPr>
        <w:t>-ді сақтау, оның ішінде басқа есепке алу жүйелеріне беру</w:t>
      </w:r>
      <w:r w:rsidR="000F4D1B" w:rsidRPr="001D18D8">
        <w:rPr>
          <w:color w:val="000000" w:themeColor="text1"/>
        </w:rPr>
        <w:t>.</w:t>
      </w:r>
    </w:p>
    <w:p w:rsidR="000F4D1B" w:rsidRPr="001D18D8" w:rsidRDefault="00B068B9" w:rsidP="000F4D1B">
      <w:pPr>
        <w:spacing w:after="160" w:line="25" w:lineRule="atLeast"/>
        <w:ind w:firstLine="708"/>
        <w:contextualSpacing/>
        <w:jc w:val="both"/>
        <w:rPr>
          <w:color w:val="000000" w:themeColor="text1"/>
        </w:rPr>
      </w:pPr>
      <w:r>
        <w:rPr>
          <w:color w:val="000000" w:themeColor="text1"/>
          <w:lang w:val="kk-KZ"/>
        </w:rPr>
        <w:t>Жоғарыда тізімделген</w:t>
      </w:r>
      <w:r>
        <w:rPr>
          <w:color w:val="000000" w:themeColor="text1"/>
        </w:rPr>
        <w:t xml:space="preserve"> операци</w:t>
      </w:r>
      <w:r>
        <w:rPr>
          <w:color w:val="000000" w:themeColor="text1"/>
          <w:lang w:val="kk-KZ"/>
        </w:rPr>
        <w:t>яларды жүзеге асыру кезінде</w:t>
      </w:r>
      <w:r>
        <w:rPr>
          <w:color w:val="000000" w:themeColor="text1"/>
        </w:rPr>
        <w:t xml:space="preserve"> Э</w:t>
      </w:r>
      <w:r>
        <w:rPr>
          <w:color w:val="000000" w:themeColor="text1"/>
          <w:lang w:val="kk-KZ"/>
        </w:rPr>
        <w:t>Ш</w:t>
      </w:r>
      <w:r>
        <w:rPr>
          <w:color w:val="000000" w:themeColor="text1"/>
        </w:rPr>
        <w:t xml:space="preserve">Ф </w:t>
      </w:r>
      <w:r>
        <w:rPr>
          <w:color w:val="000000" w:themeColor="text1"/>
          <w:lang w:val="kk-KZ"/>
        </w:rPr>
        <w:t>келесі мәртебелерге ие болады</w:t>
      </w:r>
      <w:r w:rsidR="000F4D1B" w:rsidRPr="001D18D8">
        <w:rPr>
          <w:color w:val="000000" w:themeColor="text1"/>
        </w:rPr>
        <w:t>:</w:t>
      </w:r>
    </w:p>
    <w:p w:rsidR="004D1109" w:rsidRPr="00C22BB4" w:rsidRDefault="00FD5880" w:rsidP="00175FEE">
      <w:pPr>
        <w:pStyle w:val="af7"/>
        <w:numPr>
          <w:ilvl w:val="0"/>
          <w:numId w:val="36"/>
        </w:numPr>
        <w:spacing w:line="276" w:lineRule="auto"/>
        <w:jc w:val="both"/>
        <w:rPr>
          <w:b/>
          <w:color w:val="000000" w:themeColor="text1"/>
        </w:rPr>
      </w:pPr>
      <w:r>
        <w:rPr>
          <w:b/>
          <w:color w:val="000000" w:themeColor="text1"/>
          <w:lang w:val="kk-KZ"/>
        </w:rPr>
        <w:t>Шимай</w:t>
      </w:r>
      <w:r w:rsidR="00B20CB7">
        <w:rPr>
          <w:b/>
          <w:color w:val="000000" w:themeColor="text1"/>
        </w:rPr>
        <w:t xml:space="preserve"> –</w:t>
      </w:r>
      <w:r w:rsidR="00B20CB7" w:rsidRPr="00B20CB7">
        <w:rPr>
          <w:color w:val="000000" w:themeColor="text1"/>
        </w:rPr>
        <w:t xml:space="preserve"> </w:t>
      </w:r>
      <w:r w:rsidR="00B068B9">
        <w:rPr>
          <w:color w:val="000000" w:themeColor="text1"/>
        </w:rPr>
        <w:t>с</w:t>
      </w:r>
      <w:r w:rsidR="00B068B9">
        <w:rPr>
          <w:color w:val="000000" w:themeColor="text1"/>
          <w:lang w:val="kk-KZ"/>
        </w:rPr>
        <w:t xml:space="preserve">ақталған және </w:t>
      </w:r>
      <w:r w:rsidRPr="001D18D8">
        <w:rPr>
          <w:color w:val="000000" w:themeColor="text1"/>
        </w:rPr>
        <w:t>ЭЦ</w:t>
      </w:r>
      <w:r>
        <w:rPr>
          <w:color w:val="000000" w:themeColor="text1"/>
          <w:lang w:val="kk-KZ"/>
        </w:rPr>
        <w:t xml:space="preserve">Қ </w:t>
      </w:r>
      <w:r w:rsidR="00B068B9">
        <w:rPr>
          <w:color w:val="000000" w:themeColor="text1"/>
          <w:lang w:val="kk-KZ"/>
        </w:rPr>
        <w:t>қол қойылмаған</w:t>
      </w:r>
      <w:r w:rsidR="004D1109" w:rsidRPr="00C22BB4">
        <w:rPr>
          <w:b/>
          <w:color w:val="000000" w:themeColor="text1"/>
        </w:rPr>
        <w:t>;</w:t>
      </w:r>
    </w:p>
    <w:p w:rsidR="004D1109" w:rsidRPr="001D18D8" w:rsidRDefault="00B068B9" w:rsidP="00175FEE">
      <w:pPr>
        <w:pStyle w:val="af7"/>
        <w:numPr>
          <w:ilvl w:val="0"/>
          <w:numId w:val="36"/>
        </w:numPr>
        <w:spacing w:line="276" w:lineRule="auto"/>
        <w:jc w:val="both"/>
        <w:rPr>
          <w:color w:val="000000" w:themeColor="text1"/>
        </w:rPr>
      </w:pPr>
      <w:r>
        <w:rPr>
          <w:b/>
          <w:color w:val="000000" w:themeColor="text1"/>
          <w:lang w:val="kk-KZ"/>
        </w:rPr>
        <w:t>Қаралмаған</w:t>
      </w:r>
      <w:r w:rsidR="004D1109" w:rsidRPr="001D18D8">
        <w:rPr>
          <w:color w:val="000000" w:themeColor="text1"/>
        </w:rPr>
        <w:t>, </w:t>
      </w:r>
      <w:r w:rsidR="001146AC">
        <w:rPr>
          <w:color w:val="000000" w:themeColor="text1"/>
          <w:lang w:val="kk-KZ"/>
        </w:rPr>
        <w:t xml:space="preserve">ФЛБ барлық тексерулерінен өткен, </w:t>
      </w:r>
      <w:r w:rsidR="00FD5880">
        <w:rPr>
          <w:color w:val="000000" w:themeColor="text1"/>
          <w:lang w:val="kk-KZ"/>
        </w:rPr>
        <w:t xml:space="preserve">ЭЦҚ </w:t>
      </w:r>
      <w:r w:rsidR="001146AC">
        <w:rPr>
          <w:color w:val="000000" w:themeColor="text1"/>
          <w:lang w:val="kk-KZ"/>
        </w:rPr>
        <w:t xml:space="preserve">қол қойылған және алушыға жолданған </w:t>
      </w:r>
      <w:r w:rsidR="00FD5880">
        <w:rPr>
          <w:color w:val="000000" w:themeColor="text1"/>
          <w:lang w:val="kk-KZ"/>
        </w:rPr>
        <w:t>ТІЖ</w:t>
      </w:r>
      <w:r w:rsidR="004D1109" w:rsidRPr="001D18D8">
        <w:rPr>
          <w:color w:val="000000" w:themeColor="text1"/>
        </w:rPr>
        <w:t>;</w:t>
      </w:r>
    </w:p>
    <w:p w:rsidR="004D1109" w:rsidRPr="001146AC" w:rsidRDefault="001146AC" w:rsidP="00175FEE">
      <w:pPr>
        <w:pStyle w:val="af7"/>
        <w:numPr>
          <w:ilvl w:val="0"/>
          <w:numId w:val="36"/>
        </w:numPr>
        <w:spacing w:line="276" w:lineRule="auto"/>
        <w:jc w:val="both"/>
        <w:rPr>
          <w:color w:val="000000" w:themeColor="text1"/>
        </w:rPr>
      </w:pPr>
      <w:r>
        <w:rPr>
          <w:b/>
          <w:color w:val="000000" w:themeColor="text1"/>
          <w:lang w:val="kk-KZ"/>
        </w:rPr>
        <w:t>Жеткізілген</w:t>
      </w:r>
      <w:r>
        <w:rPr>
          <w:color w:val="000000" w:themeColor="text1"/>
        </w:rPr>
        <w:t>, </w:t>
      </w:r>
      <w:r>
        <w:rPr>
          <w:color w:val="000000" w:themeColor="text1"/>
          <w:lang w:val="kk-KZ"/>
        </w:rPr>
        <w:t>алынған ТІЖ</w:t>
      </w:r>
      <w:r>
        <w:rPr>
          <w:color w:val="000000" w:themeColor="text1"/>
        </w:rPr>
        <w:t>-</w:t>
      </w:r>
      <w:r>
        <w:rPr>
          <w:color w:val="000000" w:themeColor="text1"/>
          <w:lang w:val="kk-KZ"/>
        </w:rPr>
        <w:t>ді алушы қарады</w:t>
      </w:r>
      <w:r w:rsidR="004D1109" w:rsidRPr="001146AC">
        <w:rPr>
          <w:color w:val="000000" w:themeColor="text1"/>
        </w:rPr>
        <w:t xml:space="preserve">. </w:t>
      </w:r>
      <w:r>
        <w:rPr>
          <w:color w:val="000000" w:themeColor="text1"/>
          <w:lang w:val="kk-KZ"/>
        </w:rPr>
        <w:t>Қарау сәтінде «Қаралмаған»</w:t>
      </w:r>
      <w:r w:rsidR="00263128" w:rsidRPr="00263128">
        <w:rPr>
          <w:color w:val="000000" w:themeColor="text1"/>
          <w:lang w:val="kk-KZ"/>
        </w:rPr>
        <w:t xml:space="preserve"> </w:t>
      </w:r>
      <w:r w:rsidR="00263128">
        <w:rPr>
          <w:color w:val="000000" w:themeColor="text1"/>
          <w:lang w:val="kk-KZ"/>
        </w:rPr>
        <w:t>мәртебесі «Жеткізілген» мәртебесіне өзгереді</w:t>
      </w:r>
      <w:r w:rsidR="004D1109" w:rsidRPr="001146AC">
        <w:rPr>
          <w:color w:val="000000" w:themeColor="text1"/>
        </w:rPr>
        <w:t>;</w:t>
      </w:r>
    </w:p>
    <w:p w:rsidR="004D1109" w:rsidRPr="001D18D8" w:rsidRDefault="00263128" w:rsidP="00175FEE">
      <w:pPr>
        <w:pStyle w:val="af7"/>
        <w:numPr>
          <w:ilvl w:val="0"/>
          <w:numId w:val="36"/>
        </w:numPr>
        <w:spacing w:line="276" w:lineRule="auto"/>
        <w:jc w:val="both"/>
        <w:rPr>
          <w:color w:val="000000" w:themeColor="text1"/>
        </w:rPr>
      </w:pPr>
      <w:r>
        <w:rPr>
          <w:b/>
          <w:color w:val="000000" w:themeColor="text1"/>
          <w:lang w:val="kk-KZ"/>
        </w:rPr>
        <w:t>Расталған</w:t>
      </w:r>
      <w:r w:rsidR="004D1109" w:rsidRPr="001D18D8">
        <w:rPr>
          <w:color w:val="000000" w:themeColor="text1"/>
        </w:rPr>
        <w:t>, </w:t>
      </w:r>
      <w:r>
        <w:rPr>
          <w:color w:val="000000" w:themeColor="text1"/>
          <w:lang w:val="kk-KZ"/>
        </w:rPr>
        <w:t>Қаралған ТІЖ</w:t>
      </w:r>
      <w:r>
        <w:rPr>
          <w:color w:val="000000" w:themeColor="text1"/>
        </w:rPr>
        <w:t>-</w:t>
      </w:r>
      <w:r>
        <w:rPr>
          <w:color w:val="000000" w:themeColor="text1"/>
          <w:lang w:val="kk-KZ"/>
        </w:rPr>
        <w:t>ді алушы растады</w:t>
      </w:r>
      <w:r>
        <w:rPr>
          <w:color w:val="000000" w:themeColor="text1"/>
        </w:rPr>
        <w:t xml:space="preserve">. </w:t>
      </w:r>
      <w:r>
        <w:rPr>
          <w:color w:val="000000" w:themeColor="text1"/>
          <w:lang w:val="kk-KZ"/>
        </w:rPr>
        <w:t>Бұл әрекетке ЭЦҚ</w:t>
      </w:r>
      <w:r>
        <w:rPr>
          <w:color w:val="000000" w:themeColor="text1"/>
        </w:rPr>
        <w:t>-</w:t>
      </w:r>
      <w:r>
        <w:rPr>
          <w:color w:val="000000" w:themeColor="text1"/>
          <w:lang w:val="kk-KZ"/>
        </w:rPr>
        <w:t>мен қол қойылады</w:t>
      </w:r>
      <w:r w:rsidR="004D1109" w:rsidRPr="001D18D8">
        <w:rPr>
          <w:color w:val="000000" w:themeColor="text1"/>
        </w:rPr>
        <w:t>. </w:t>
      </w:r>
      <w:r>
        <w:rPr>
          <w:color w:val="000000" w:themeColor="text1"/>
          <w:lang w:val="kk-KZ"/>
        </w:rPr>
        <w:t>ЭЦҚ</w:t>
      </w:r>
      <w:r>
        <w:rPr>
          <w:color w:val="000000" w:themeColor="text1"/>
        </w:rPr>
        <w:t>-</w:t>
      </w:r>
      <w:r>
        <w:rPr>
          <w:color w:val="000000" w:themeColor="text1"/>
          <w:lang w:val="kk-KZ"/>
        </w:rPr>
        <w:t xml:space="preserve">мен қол қойылғаннан кейін </w:t>
      </w:r>
      <w:r>
        <w:rPr>
          <w:color w:val="000000" w:themeColor="text1"/>
        </w:rPr>
        <w:t>"</w:t>
      </w:r>
      <w:r>
        <w:rPr>
          <w:color w:val="000000" w:themeColor="text1"/>
          <w:lang w:val="kk-KZ"/>
        </w:rPr>
        <w:t>Жеткізілген</w:t>
      </w:r>
      <w:r w:rsidR="004D1109" w:rsidRPr="001D18D8">
        <w:rPr>
          <w:color w:val="000000" w:themeColor="text1"/>
        </w:rPr>
        <w:t>"</w:t>
      </w:r>
      <w:r w:rsidRPr="00263128">
        <w:rPr>
          <w:color w:val="000000" w:themeColor="text1"/>
          <w:lang w:val="kk-KZ"/>
        </w:rPr>
        <w:t xml:space="preserve"> </w:t>
      </w:r>
      <w:r>
        <w:rPr>
          <w:color w:val="000000" w:themeColor="text1"/>
          <w:lang w:val="kk-KZ"/>
        </w:rPr>
        <w:t>мәртебесі</w:t>
      </w:r>
      <w:r>
        <w:rPr>
          <w:color w:val="000000" w:themeColor="text1"/>
        </w:rPr>
        <w:t xml:space="preserve"> "</w:t>
      </w:r>
      <w:r>
        <w:rPr>
          <w:color w:val="000000" w:themeColor="text1"/>
          <w:lang w:val="kk-KZ"/>
        </w:rPr>
        <w:t>Расталған</w:t>
      </w:r>
      <w:r w:rsidR="004D1109" w:rsidRPr="001D18D8">
        <w:rPr>
          <w:color w:val="000000" w:themeColor="text1"/>
        </w:rPr>
        <w:t>"</w:t>
      </w:r>
      <w:r>
        <w:rPr>
          <w:color w:val="000000" w:themeColor="text1"/>
          <w:lang w:val="kk-KZ"/>
        </w:rPr>
        <w:t xml:space="preserve"> мәртебесіне өзгереді</w:t>
      </w:r>
      <w:r w:rsidR="004D1109" w:rsidRPr="001D18D8">
        <w:rPr>
          <w:color w:val="000000" w:themeColor="text1"/>
        </w:rPr>
        <w:t>;</w:t>
      </w:r>
    </w:p>
    <w:p w:rsidR="004D1109" w:rsidRPr="001D18D8" w:rsidRDefault="00263128" w:rsidP="00175FEE">
      <w:pPr>
        <w:pStyle w:val="af7"/>
        <w:numPr>
          <w:ilvl w:val="0"/>
          <w:numId w:val="36"/>
        </w:numPr>
        <w:spacing w:line="276" w:lineRule="auto"/>
        <w:jc w:val="both"/>
        <w:rPr>
          <w:color w:val="000000" w:themeColor="text1"/>
        </w:rPr>
      </w:pPr>
      <w:r>
        <w:rPr>
          <w:b/>
          <w:color w:val="000000" w:themeColor="text1"/>
          <w:lang w:val="kk-KZ"/>
        </w:rPr>
        <w:t>Қайтарып тасталған</w:t>
      </w:r>
      <w:r w:rsidR="004D1109" w:rsidRPr="001D18D8">
        <w:rPr>
          <w:color w:val="000000" w:themeColor="text1"/>
        </w:rPr>
        <w:t>. </w:t>
      </w:r>
      <w:r>
        <w:rPr>
          <w:color w:val="000000" w:themeColor="text1"/>
          <w:lang w:val="kk-KZ"/>
        </w:rPr>
        <w:t>Қаралған ТІЖ</w:t>
      </w:r>
      <w:r>
        <w:rPr>
          <w:color w:val="000000" w:themeColor="text1"/>
        </w:rPr>
        <w:t>-</w:t>
      </w:r>
      <w:r>
        <w:rPr>
          <w:color w:val="000000" w:themeColor="text1"/>
          <w:lang w:val="kk-KZ"/>
        </w:rPr>
        <w:t>ді алушы қабылдаған жоқ</w:t>
      </w:r>
      <w:r w:rsidR="004D1109" w:rsidRPr="001D18D8">
        <w:rPr>
          <w:color w:val="000000" w:themeColor="text1"/>
        </w:rPr>
        <w:t xml:space="preserve">. </w:t>
      </w:r>
      <w:r>
        <w:rPr>
          <w:color w:val="000000" w:themeColor="text1"/>
          <w:lang w:val="kk-KZ"/>
        </w:rPr>
        <w:t>Бұл әрекетке ЭЦҚ</w:t>
      </w:r>
      <w:r>
        <w:rPr>
          <w:color w:val="000000" w:themeColor="text1"/>
        </w:rPr>
        <w:t>-</w:t>
      </w:r>
      <w:r>
        <w:rPr>
          <w:color w:val="000000" w:themeColor="text1"/>
          <w:lang w:val="kk-KZ"/>
        </w:rPr>
        <w:t>мен қол қойылады</w:t>
      </w:r>
      <w:r w:rsidR="004D1109" w:rsidRPr="001D18D8">
        <w:rPr>
          <w:color w:val="000000" w:themeColor="text1"/>
        </w:rPr>
        <w:t>. </w:t>
      </w:r>
      <w:r>
        <w:rPr>
          <w:color w:val="000000" w:themeColor="text1"/>
          <w:lang w:val="kk-KZ"/>
        </w:rPr>
        <w:t>ЭЦҚ</w:t>
      </w:r>
      <w:r>
        <w:rPr>
          <w:color w:val="000000" w:themeColor="text1"/>
        </w:rPr>
        <w:t>-</w:t>
      </w:r>
      <w:r>
        <w:rPr>
          <w:color w:val="000000" w:themeColor="text1"/>
          <w:lang w:val="kk-KZ"/>
        </w:rPr>
        <w:t xml:space="preserve">мен қол қойылғаннан кейін </w:t>
      </w:r>
      <w:r>
        <w:rPr>
          <w:color w:val="000000" w:themeColor="text1"/>
        </w:rPr>
        <w:t>"</w:t>
      </w:r>
      <w:r>
        <w:rPr>
          <w:color w:val="000000" w:themeColor="text1"/>
          <w:lang w:val="kk-KZ"/>
        </w:rPr>
        <w:t>Жеткізілген</w:t>
      </w:r>
      <w:r w:rsidR="004D1109" w:rsidRPr="001D18D8">
        <w:rPr>
          <w:color w:val="000000" w:themeColor="text1"/>
        </w:rPr>
        <w:t xml:space="preserve">" </w:t>
      </w:r>
      <w:r>
        <w:rPr>
          <w:color w:val="000000" w:themeColor="text1"/>
          <w:lang w:val="kk-KZ"/>
        </w:rPr>
        <w:t>мәртебесі</w:t>
      </w:r>
      <w:r>
        <w:rPr>
          <w:color w:val="000000" w:themeColor="text1"/>
        </w:rPr>
        <w:t xml:space="preserve"> "</w:t>
      </w:r>
      <w:r>
        <w:rPr>
          <w:color w:val="000000" w:themeColor="text1"/>
          <w:lang w:val="kk-KZ"/>
        </w:rPr>
        <w:t>Қайтарып тасталған</w:t>
      </w:r>
      <w:r w:rsidR="004D1109" w:rsidRPr="001D18D8">
        <w:rPr>
          <w:color w:val="000000" w:themeColor="text1"/>
        </w:rPr>
        <w:t>"</w:t>
      </w:r>
      <w:r>
        <w:rPr>
          <w:color w:val="000000" w:themeColor="text1"/>
          <w:lang w:val="kk-KZ"/>
        </w:rPr>
        <w:t xml:space="preserve"> мәртебесіне өзгереді</w:t>
      </w:r>
      <w:r w:rsidR="004D1109" w:rsidRPr="001D18D8">
        <w:rPr>
          <w:color w:val="000000" w:themeColor="text1"/>
        </w:rPr>
        <w:t>;</w:t>
      </w:r>
    </w:p>
    <w:p w:rsidR="004D1109" w:rsidRPr="001D18D8" w:rsidRDefault="00263128" w:rsidP="00175FEE">
      <w:pPr>
        <w:pStyle w:val="af7"/>
        <w:numPr>
          <w:ilvl w:val="0"/>
          <w:numId w:val="36"/>
        </w:numPr>
        <w:spacing w:line="276" w:lineRule="auto"/>
        <w:jc w:val="both"/>
        <w:rPr>
          <w:color w:val="000000" w:themeColor="text1"/>
        </w:rPr>
      </w:pPr>
      <w:r>
        <w:rPr>
          <w:b/>
          <w:color w:val="000000" w:themeColor="text1"/>
          <w:lang w:val="kk-KZ"/>
        </w:rPr>
        <w:t>Кері қайтарып алынған</w:t>
      </w:r>
      <w:r w:rsidR="004D1109" w:rsidRPr="001D18D8">
        <w:rPr>
          <w:color w:val="000000" w:themeColor="text1"/>
        </w:rPr>
        <w:t>, "</w:t>
      </w:r>
      <w:r>
        <w:rPr>
          <w:color w:val="000000" w:themeColor="text1"/>
          <w:lang w:val="kk-KZ"/>
        </w:rPr>
        <w:t>Қаралмаған</w:t>
      </w:r>
      <w:r>
        <w:rPr>
          <w:color w:val="000000" w:themeColor="text1"/>
        </w:rPr>
        <w:t xml:space="preserve">" </w:t>
      </w:r>
      <w:r>
        <w:rPr>
          <w:color w:val="000000" w:themeColor="text1"/>
          <w:lang w:val="kk-KZ"/>
        </w:rPr>
        <w:t>немесе</w:t>
      </w:r>
      <w:r>
        <w:rPr>
          <w:color w:val="000000" w:themeColor="text1"/>
        </w:rPr>
        <w:t xml:space="preserve"> "</w:t>
      </w:r>
      <w:r>
        <w:rPr>
          <w:color w:val="000000" w:themeColor="text1"/>
          <w:lang w:val="kk-KZ"/>
        </w:rPr>
        <w:t>Жеткізілген</w:t>
      </w:r>
      <w:r w:rsidR="004D1109" w:rsidRPr="001D18D8">
        <w:rPr>
          <w:color w:val="000000" w:themeColor="text1"/>
        </w:rPr>
        <w:t>» </w:t>
      </w:r>
      <w:r>
        <w:rPr>
          <w:color w:val="000000" w:themeColor="text1"/>
          <w:lang w:val="kk-KZ"/>
        </w:rPr>
        <w:t>мәртебесіндегі ТІЖ</w:t>
      </w:r>
      <w:r w:rsidR="00FD5880">
        <w:rPr>
          <w:color w:val="000000" w:themeColor="text1"/>
        </w:rPr>
        <w:t>-</w:t>
      </w:r>
      <w:r w:rsidR="00FD5880">
        <w:rPr>
          <w:color w:val="000000" w:themeColor="text1"/>
          <w:lang w:val="kk-KZ"/>
        </w:rPr>
        <w:t>ді Жеткізуші</w:t>
      </w:r>
      <w:r>
        <w:rPr>
          <w:color w:val="000000" w:themeColor="text1"/>
          <w:lang w:val="kk-KZ"/>
        </w:rPr>
        <w:t xml:space="preserve"> ТІЖ жазып беру күнінен кейінгі күннен бастап </w:t>
      </w:r>
      <w:r>
        <w:rPr>
          <w:color w:val="000000" w:themeColor="text1"/>
        </w:rPr>
        <w:t xml:space="preserve">5 </w:t>
      </w:r>
      <w:r>
        <w:rPr>
          <w:color w:val="000000" w:themeColor="text1"/>
          <w:lang w:val="kk-KZ"/>
        </w:rPr>
        <w:t>жұмыс күні ішінде кері</w:t>
      </w:r>
      <w:r w:rsidR="00FD5880">
        <w:rPr>
          <w:color w:val="000000" w:themeColor="text1"/>
          <w:lang w:val="kk-KZ"/>
        </w:rPr>
        <w:t xml:space="preserve"> қайтарып алса</w:t>
      </w:r>
      <w:r w:rsidR="004D1109" w:rsidRPr="001D18D8">
        <w:rPr>
          <w:color w:val="000000" w:themeColor="text1"/>
        </w:rPr>
        <w:t>;</w:t>
      </w:r>
    </w:p>
    <w:p w:rsidR="004D1109" w:rsidRPr="001D18D8" w:rsidRDefault="00263128" w:rsidP="00175FEE">
      <w:pPr>
        <w:pStyle w:val="af7"/>
        <w:numPr>
          <w:ilvl w:val="0"/>
          <w:numId w:val="36"/>
        </w:numPr>
        <w:spacing w:line="276" w:lineRule="auto"/>
        <w:jc w:val="both"/>
        <w:rPr>
          <w:color w:val="000000" w:themeColor="text1"/>
        </w:rPr>
      </w:pPr>
      <w:r>
        <w:rPr>
          <w:b/>
          <w:color w:val="000000" w:themeColor="text1"/>
          <w:lang w:val="kk-KZ"/>
        </w:rPr>
        <w:t>Күші жойылған</w:t>
      </w:r>
      <w:r w:rsidR="004D1109" w:rsidRPr="001D18D8">
        <w:rPr>
          <w:color w:val="000000" w:themeColor="text1"/>
        </w:rPr>
        <w:t xml:space="preserve">, </w:t>
      </w:r>
      <w:r>
        <w:rPr>
          <w:color w:val="000000" w:themeColor="text1"/>
          <w:lang w:val="kk-KZ"/>
        </w:rPr>
        <w:t>егер бастапқы ТІЖ</w:t>
      </w:r>
      <w:r>
        <w:rPr>
          <w:color w:val="000000" w:themeColor="text1"/>
        </w:rPr>
        <w:t>-</w:t>
      </w:r>
      <w:r>
        <w:rPr>
          <w:color w:val="000000" w:themeColor="text1"/>
          <w:lang w:val="kk-KZ"/>
        </w:rPr>
        <w:t xml:space="preserve">ге </w:t>
      </w:r>
      <w:r w:rsidRPr="001D18D8">
        <w:rPr>
          <w:color w:val="000000" w:themeColor="text1"/>
        </w:rPr>
        <w:t>"</w:t>
      </w:r>
      <w:r>
        <w:rPr>
          <w:color w:val="000000" w:themeColor="text1"/>
          <w:lang w:val="kk-KZ"/>
        </w:rPr>
        <w:t>Қаралмаған</w:t>
      </w:r>
      <w:r>
        <w:rPr>
          <w:color w:val="000000" w:themeColor="text1"/>
        </w:rPr>
        <w:t xml:space="preserve">" </w:t>
      </w:r>
      <w:r>
        <w:rPr>
          <w:color w:val="000000" w:themeColor="text1"/>
          <w:lang w:val="kk-KZ"/>
        </w:rPr>
        <w:t>немесе</w:t>
      </w:r>
      <w:r>
        <w:rPr>
          <w:color w:val="000000" w:themeColor="text1"/>
        </w:rPr>
        <w:t xml:space="preserve"> "</w:t>
      </w:r>
      <w:r>
        <w:rPr>
          <w:color w:val="000000" w:themeColor="text1"/>
          <w:lang w:val="kk-KZ"/>
        </w:rPr>
        <w:t>Жеткізілген</w:t>
      </w:r>
      <w:r w:rsidRPr="001D18D8">
        <w:rPr>
          <w:color w:val="000000" w:themeColor="text1"/>
        </w:rPr>
        <w:t>» </w:t>
      </w:r>
      <w:r>
        <w:rPr>
          <w:color w:val="000000" w:themeColor="text1"/>
          <w:lang w:val="kk-KZ"/>
        </w:rPr>
        <w:t xml:space="preserve">мәртебесінде </w:t>
      </w:r>
      <w:r>
        <w:rPr>
          <w:color w:val="000000" w:themeColor="text1"/>
        </w:rPr>
        <w:t>"</w:t>
      </w:r>
      <w:r>
        <w:rPr>
          <w:color w:val="000000" w:themeColor="text1"/>
          <w:lang w:val="kk-KZ"/>
        </w:rPr>
        <w:t>Түзетілген</w:t>
      </w:r>
      <w:r>
        <w:rPr>
          <w:color w:val="000000" w:themeColor="text1"/>
        </w:rPr>
        <w:t xml:space="preserve">" </w:t>
      </w:r>
      <w:r w:rsidR="00FD5880">
        <w:rPr>
          <w:color w:val="000000" w:themeColor="text1"/>
          <w:lang w:val="kk-KZ"/>
        </w:rPr>
        <w:t>ТІЖ жазылып берілгенде</w:t>
      </w:r>
      <w:r>
        <w:rPr>
          <w:color w:val="000000" w:themeColor="text1"/>
          <w:lang w:val="kk-KZ"/>
        </w:rPr>
        <w:t xml:space="preserve"> беріледі</w:t>
      </w:r>
      <w:r w:rsidR="004D1109" w:rsidRPr="001D18D8">
        <w:rPr>
          <w:color w:val="000000" w:themeColor="text1"/>
        </w:rPr>
        <w:t>;</w:t>
      </w:r>
    </w:p>
    <w:p w:rsidR="004D1109" w:rsidRPr="001D18D8" w:rsidRDefault="00263128" w:rsidP="00175FEE">
      <w:pPr>
        <w:pStyle w:val="af7"/>
        <w:numPr>
          <w:ilvl w:val="0"/>
          <w:numId w:val="36"/>
        </w:numPr>
        <w:spacing w:line="276" w:lineRule="auto"/>
        <w:jc w:val="both"/>
        <w:rPr>
          <w:color w:val="000000" w:themeColor="text1"/>
        </w:rPr>
      </w:pPr>
      <w:r>
        <w:rPr>
          <w:b/>
          <w:color w:val="000000" w:themeColor="text1"/>
        </w:rPr>
        <w:t>Импорт</w:t>
      </w:r>
      <w:r>
        <w:rPr>
          <w:b/>
          <w:color w:val="000000" w:themeColor="text1"/>
          <w:lang w:val="kk-KZ"/>
        </w:rPr>
        <w:t>талған</w:t>
      </w:r>
      <w:r w:rsidR="004D1109" w:rsidRPr="001D18D8">
        <w:rPr>
          <w:b/>
          <w:color w:val="000000" w:themeColor="text1"/>
        </w:rPr>
        <w:t xml:space="preserve">, </w:t>
      </w:r>
      <w:r>
        <w:rPr>
          <w:color w:val="000000" w:themeColor="text1"/>
          <w:lang w:val="kk-KZ"/>
        </w:rPr>
        <w:t xml:space="preserve">ЭШФ АЖ </w:t>
      </w:r>
      <w:r>
        <w:rPr>
          <w:color w:val="000000" w:themeColor="text1"/>
        </w:rPr>
        <w:t>веб-портал</w:t>
      </w:r>
      <w:r>
        <w:rPr>
          <w:color w:val="000000" w:themeColor="text1"/>
          <w:lang w:val="kk-KZ"/>
        </w:rPr>
        <w:t xml:space="preserve">ында қолмен импорттау көмегімен </w:t>
      </w:r>
      <w:r>
        <w:rPr>
          <w:color w:val="000000" w:themeColor="text1"/>
        </w:rPr>
        <w:t>импорт</w:t>
      </w:r>
      <w:r>
        <w:rPr>
          <w:color w:val="000000" w:themeColor="text1"/>
          <w:lang w:val="kk-KZ"/>
        </w:rPr>
        <w:t>талған ТІЖ</w:t>
      </w:r>
      <w:r w:rsidR="004D1109" w:rsidRPr="001D18D8">
        <w:rPr>
          <w:color w:val="000000" w:themeColor="text1"/>
        </w:rPr>
        <w:t>.</w:t>
      </w:r>
    </w:p>
    <w:p w:rsidR="004D1109" w:rsidRDefault="000D6CE3" w:rsidP="00175FEE">
      <w:pPr>
        <w:pStyle w:val="af7"/>
        <w:numPr>
          <w:ilvl w:val="0"/>
          <w:numId w:val="36"/>
        </w:numPr>
        <w:spacing w:line="276" w:lineRule="auto"/>
        <w:jc w:val="both"/>
        <w:rPr>
          <w:color w:val="000000" w:themeColor="text1"/>
        </w:rPr>
      </w:pPr>
      <w:r>
        <w:rPr>
          <w:b/>
          <w:color w:val="000000" w:themeColor="text1"/>
          <w:lang w:val="kk-KZ"/>
        </w:rPr>
        <w:lastRenderedPageBreak/>
        <w:t>МКО инспекторымен Қ</w:t>
      </w:r>
      <w:r w:rsidR="00FA3AB8">
        <w:rPr>
          <w:b/>
          <w:color w:val="000000" w:themeColor="text1"/>
          <w:lang w:val="kk-KZ"/>
        </w:rPr>
        <w:t>айтарып тасталған/Расталған</w:t>
      </w:r>
      <w:r w:rsidR="00C22BB4">
        <w:rPr>
          <w:color w:val="000000" w:themeColor="text1"/>
        </w:rPr>
        <w:t xml:space="preserve">, </w:t>
      </w:r>
      <w:r w:rsidR="00FA3AB8">
        <w:rPr>
          <w:color w:val="000000" w:themeColor="text1"/>
        </w:rPr>
        <w:t>импорт</w:t>
      </w:r>
      <w:r w:rsidR="00FA3AB8">
        <w:rPr>
          <w:color w:val="000000" w:themeColor="text1"/>
          <w:lang w:val="kk-KZ"/>
        </w:rPr>
        <w:t>қа немесе</w:t>
      </w:r>
      <w:r w:rsidR="004D1109" w:rsidRPr="001D18D8">
        <w:rPr>
          <w:color w:val="000000" w:themeColor="text1"/>
        </w:rPr>
        <w:t xml:space="preserve"> экспорт</w:t>
      </w:r>
      <w:r w:rsidR="00FA3AB8">
        <w:rPr>
          <w:color w:val="000000" w:themeColor="text1"/>
          <w:lang w:val="kk-KZ"/>
        </w:rPr>
        <w:t>қа арналған бастапқы ТІЖ</w:t>
      </w:r>
      <w:r w:rsidR="004D1109" w:rsidRPr="001D18D8">
        <w:rPr>
          <w:color w:val="000000" w:themeColor="text1"/>
        </w:rPr>
        <w:t xml:space="preserve"> </w:t>
      </w:r>
      <w:r>
        <w:rPr>
          <w:color w:val="000000" w:themeColor="text1"/>
          <w:lang w:val="kk-KZ"/>
        </w:rPr>
        <w:t>шекарадан өткен кезде СИ</w:t>
      </w:r>
      <w:r>
        <w:rPr>
          <w:color w:val="000000" w:themeColor="text1"/>
        </w:rPr>
        <w:t>-</w:t>
      </w:r>
      <w:r>
        <w:rPr>
          <w:color w:val="000000" w:themeColor="text1"/>
          <w:lang w:val="kk-KZ"/>
        </w:rPr>
        <w:t>мен қайтарып тасталады/расталады</w:t>
      </w:r>
      <w:r w:rsidR="004D1109" w:rsidRPr="001D18D8">
        <w:rPr>
          <w:color w:val="000000" w:themeColor="text1"/>
        </w:rPr>
        <w:t>. </w:t>
      </w:r>
    </w:p>
    <w:p w:rsidR="000F4D1B" w:rsidRPr="008F5DA4" w:rsidRDefault="000F4D1B" w:rsidP="000F4D1B">
      <w:pPr>
        <w:pStyle w:val="af7"/>
        <w:spacing w:line="276" w:lineRule="auto"/>
        <w:ind w:left="1429"/>
        <w:jc w:val="both"/>
        <w:rPr>
          <w:b/>
          <w:color w:val="000000" w:themeColor="text1"/>
        </w:rPr>
      </w:pPr>
    </w:p>
    <w:p w:rsidR="004D1109" w:rsidRPr="008F5DA4" w:rsidRDefault="000D6CE3" w:rsidP="008F5DA4">
      <w:pPr>
        <w:spacing w:line="276" w:lineRule="auto"/>
        <w:ind w:firstLine="709"/>
        <w:jc w:val="both"/>
        <w:rPr>
          <w:b/>
          <w:color w:val="000000" w:themeColor="text1"/>
        </w:rPr>
      </w:pPr>
      <w:r>
        <w:rPr>
          <w:b/>
          <w:color w:val="000000" w:themeColor="text1"/>
          <w:lang w:val="kk-KZ"/>
        </w:rPr>
        <w:t>ТІЖ</w:t>
      </w:r>
      <w:r>
        <w:rPr>
          <w:b/>
          <w:color w:val="000000" w:themeColor="text1"/>
        </w:rPr>
        <w:t>-</w:t>
      </w:r>
      <w:r>
        <w:rPr>
          <w:b/>
          <w:color w:val="000000" w:themeColor="text1"/>
          <w:lang w:val="kk-KZ"/>
        </w:rPr>
        <w:t>ді растау</w:t>
      </w:r>
      <w:r w:rsidR="004D1109" w:rsidRPr="008F5DA4">
        <w:rPr>
          <w:b/>
          <w:color w:val="000000" w:themeColor="text1"/>
        </w:rPr>
        <w:t>.</w:t>
      </w:r>
    </w:p>
    <w:p w:rsidR="004D1109" w:rsidRPr="001D18D8" w:rsidRDefault="00356913" w:rsidP="000B2E44">
      <w:pPr>
        <w:spacing w:line="276" w:lineRule="auto"/>
        <w:ind w:firstLine="709"/>
        <w:jc w:val="both"/>
        <w:rPr>
          <w:color w:val="000000" w:themeColor="text1"/>
        </w:rPr>
      </w:pPr>
      <w:r>
        <w:rPr>
          <w:rStyle w:val="y2iqfc"/>
          <w:color w:val="202124"/>
          <w:lang w:val="kk-KZ"/>
        </w:rPr>
        <w:t>«</w:t>
      </w:r>
      <w:r w:rsidR="00FD5880">
        <w:rPr>
          <w:rStyle w:val="y2iqfc"/>
          <w:color w:val="202124"/>
          <w:lang w:val="kk-KZ"/>
        </w:rPr>
        <w:t>Жеткізілді» немесе «Қаралмаған</w:t>
      </w:r>
      <w:r w:rsidRPr="00BC67B9">
        <w:rPr>
          <w:rStyle w:val="y2iqfc"/>
          <w:color w:val="202124"/>
          <w:lang w:val="kk-KZ"/>
        </w:rPr>
        <w:t>» мәртебесінде</w:t>
      </w:r>
      <w:r>
        <w:rPr>
          <w:rStyle w:val="y2iqfc"/>
          <w:color w:val="202124"/>
          <w:lang w:val="kk-KZ"/>
        </w:rPr>
        <w:t>гі ТІЖ</w:t>
      </w:r>
      <w:r w:rsidR="00FD5880">
        <w:rPr>
          <w:rStyle w:val="y2iqfc"/>
          <w:color w:val="202124"/>
        </w:rPr>
        <w:t>-</w:t>
      </w:r>
      <w:r w:rsidR="00FD5880">
        <w:rPr>
          <w:rStyle w:val="y2iqfc"/>
          <w:color w:val="202124"/>
          <w:lang w:val="kk-KZ"/>
        </w:rPr>
        <w:t>ді</w:t>
      </w:r>
      <w:r w:rsidRPr="00BC67B9">
        <w:rPr>
          <w:rStyle w:val="y2iqfc"/>
          <w:color w:val="202124"/>
          <w:lang w:val="kk-KZ"/>
        </w:rPr>
        <w:t xml:space="preserve"> алушы Қазақстан Ре</w:t>
      </w:r>
      <w:r>
        <w:rPr>
          <w:rStyle w:val="y2iqfc"/>
          <w:color w:val="202124"/>
          <w:lang w:val="kk-KZ"/>
        </w:rPr>
        <w:t>спубликасының аумағынан әкету</w:t>
      </w:r>
      <w:r w:rsidRPr="00BC67B9">
        <w:rPr>
          <w:rStyle w:val="y2iqfc"/>
          <w:color w:val="202124"/>
          <w:lang w:val="kk-KZ"/>
        </w:rPr>
        <w:t xml:space="preserve"> н</w:t>
      </w:r>
      <w:r>
        <w:rPr>
          <w:rStyle w:val="y2iqfc"/>
          <w:color w:val="202124"/>
          <w:lang w:val="kk-KZ"/>
        </w:rPr>
        <w:t>емесе ЕАЭО шеңберінде алып өтуден (KЗ</w:t>
      </w:r>
      <w:r w:rsidRPr="00BC67B9">
        <w:rPr>
          <w:rStyle w:val="y2iqfc"/>
          <w:color w:val="202124"/>
          <w:lang w:val="kk-KZ"/>
        </w:rPr>
        <w:t>-дан экспорт)</w:t>
      </w:r>
      <w:r>
        <w:rPr>
          <w:rStyle w:val="y2iqfc"/>
          <w:color w:val="202124"/>
          <w:lang w:val="kk-KZ"/>
        </w:rPr>
        <w:t xml:space="preserve"> </w:t>
      </w:r>
      <w:r w:rsidR="00FD5880">
        <w:rPr>
          <w:rStyle w:val="y2iqfc"/>
          <w:color w:val="202124"/>
          <w:lang w:val="kk-KZ"/>
        </w:rPr>
        <w:t>басқа барлық жағдайларда растай</w:t>
      </w:r>
      <w:r>
        <w:rPr>
          <w:rStyle w:val="y2iqfc"/>
          <w:color w:val="202124"/>
          <w:lang w:val="kk-KZ"/>
        </w:rPr>
        <w:t>ды</w:t>
      </w:r>
      <w:r w:rsidR="004D1109" w:rsidRPr="001D18D8">
        <w:rPr>
          <w:color w:val="000000" w:themeColor="text1"/>
        </w:rPr>
        <w:t>.</w:t>
      </w:r>
    </w:p>
    <w:p w:rsidR="004D1109" w:rsidRPr="001D18D8" w:rsidRDefault="00356913" w:rsidP="00175FEE">
      <w:pPr>
        <w:pStyle w:val="af7"/>
        <w:numPr>
          <w:ilvl w:val="0"/>
          <w:numId w:val="37"/>
        </w:numPr>
        <w:spacing w:line="276" w:lineRule="auto"/>
        <w:jc w:val="both"/>
        <w:rPr>
          <w:color w:val="000000" w:themeColor="text1"/>
        </w:rPr>
      </w:pPr>
      <w:r>
        <w:rPr>
          <w:color w:val="000000" w:themeColor="text1"/>
          <w:lang w:val="kk-KZ"/>
        </w:rPr>
        <w:t>акцизделген тауарларды қоймадан қоймаға ішкі алып өту кезінде</w:t>
      </w:r>
      <w:r w:rsidR="004D1109" w:rsidRPr="001D18D8">
        <w:rPr>
          <w:color w:val="000000" w:themeColor="text1"/>
        </w:rPr>
        <w:t>;</w:t>
      </w:r>
    </w:p>
    <w:p w:rsidR="004D1109" w:rsidRPr="001D18D8" w:rsidRDefault="00356913" w:rsidP="00175FEE">
      <w:pPr>
        <w:pStyle w:val="af7"/>
        <w:numPr>
          <w:ilvl w:val="0"/>
          <w:numId w:val="37"/>
        </w:numPr>
        <w:spacing w:line="276" w:lineRule="auto"/>
        <w:jc w:val="both"/>
        <w:rPr>
          <w:color w:val="000000" w:themeColor="text1"/>
        </w:rPr>
      </w:pPr>
      <w:r>
        <w:rPr>
          <w:color w:val="000000" w:themeColor="text1"/>
          <w:lang w:val="kk-KZ"/>
        </w:rPr>
        <w:t>тауарды құрылымдық бөлімшелер мен бас кәсіпорын арасында, құрылымдық бөлімшелер арасында алып өту кезінде</w:t>
      </w:r>
      <w:r w:rsidR="004D1109" w:rsidRPr="001D18D8">
        <w:rPr>
          <w:color w:val="000000" w:themeColor="text1"/>
        </w:rPr>
        <w:t>.</w:t>
      </w:r>
    </w:p>
    <w:p w:rsidR="00356913" w:rsidRDefault="00356913" w:rsidP="00C22BB4">
      <w:pPr>
        <w:spacing w:line="276" w:lineRule="auto"/>
        <w:ind w:firstLine="709"/>
        <w:jc w:val="both"/>
        <w:rPr>
          <w:b/>
          <w:color w:val="000000" w:themeColor="text1"/>
          <w:lang w:val="kk-KZ"/>
        </w:rPr>
      </w:pPr>
      <w:r>
        <w:rPr>
          <w:b/>
          <w:color w:val="000000" w:themeColor="text1"/>
          <w:lang w:val="kk-KZ"/>
        </w:rPr>
        <w:t>ТІЖ</w:t>
      </w:r>
      <w:r>
        <w:rPr>
          <w:b/>
          <w:color w:val="000000" w:themeColor="text1"/>
        </w:rPr>
        <w:t>-</w:t>
      </w:r>
      <w:r>
        <w:rPr>
          <w:b/>
          <w:color w:val="000000" w:themeColor="text1"/>
          <w:lang w:val="kk-KZ"/>
        </w:rPr>
        <w:t>ді кері қайтарып алу</w:t>
      </w:r>
    </w:p>
    <w:p w:rsidR="00C22BB4" w:rsidRDefault="00356913" w:rsidP="00C22BB4">
      <w:pPr>
        <w:spacing w:line="276" w:lineRule="auto"/>
        <w:ind w:firstLine="709"/>
        <w:jc w:val="both"/>
        <w:rPr>
          <w:color w:val="000000" w:themeColor="text1"/>
        </w:rPr>
      </w:pPr>
      <w:r>
        <w:rPr>
          <w:color w:val="000000" w:themeColor="text1"/>
          <w:lang w:val="kk-KZ"/>
        </w:rPr>
        <w:t>Келесі мүмкіндік беріледі</w:t>
      </w:r>
      <w:r w:rsidR="002621C4" w:rsidRPr="00C22BB4">
        <w:rPr>
          <w:color w:val="000000" w:themeColor="text1"/>
        </w:rPr>
        <w:t xml:space="preserve"> </w:t>
      </w:r>
    </w:p>
    <w:p w:rsidR="00DE6C86" w:rsidRPr="00DE6C86" w:rsidRDefault="00DE6C86" w:rsidP="00175FEE">
      <w:pPr>
        <w:pStyle w:val="af7"/>
        <w:numPr>
          <w:ilvl w:val="0"/>
          <w:numId w:val="37"/>
        </w:numPr>
        <w:spacing w:line="276" w:lineRule="auto"/>
        <w:jc w:val="both"/>
        <w:rPr>
          <w:color w:val="000000" w:themeColor="text1"/>
        </w:rPr>
      </w:pPr>
      <w:r>
        <w:rPr>
          <w:rStyle w:val="y2iqfc"/>
          <w:color w:val="202124"/>
          <w:lang w:val="kk-KZ"/>
        </w:rPr>
        <w:t>акцизделетін тауарлар бойынша</w:t>
      </w:r>
      <w:r w:rsidRPr="00890CA8">
        <w:rPr>
          <w:rStyle w:val="y2iqfc"/>
          <w:color w:val="202124"/>
          <w:lang w:val="kk-KZ"/>
        </w:rPr>
        <w:t xml:space="preserve"> алушы </w:t>
      </w:r>
      <w:r>
        <w:rPr>
          <w:rStyle w:val="y2iqfc"/>
          <w:color w:val="202124"/>
          <w:lang w:val="kk-KZ"/>
        </w:rPr>
        <w:t>ТІЖ</w:t>
      </w:r>
      <w:r w:rsidRPr="00890CA8">
        <w:rPr>
          <w:rStyle w:val="y2iqfc"/>
          <w:color w:val="202124"/>
          <w:lang w:val="kk-KZ"/>
        </w:rPr>
        <w:t>-</w:t>
      </w:r>
      <w:r>
        <w:rPr>
          <w:rStyle w:val="y2iqfc"/>
          <w:color w:val="202124"/>
          <w:lang w:val="kk-KZ"/>
        </w:rPr>
        <w:t xml:space="preserve">ді </w:t>
      </w:r>
      <w:r w:rsidRPr="00890CA8">
        <w:rPr>
          <w:rStyle w:val="y2iqfc"/>
          <w:color w:val="202124"/>
          <w:lang w:val="kk-KZ"/>
        </w:rPr>
        <w:t>растамаған н</w:t>
      </w:r>
      <w:r>
        <w:rPr>
          <w:rStyle w:val="y2iqfc"/>
          <w:color w:val="202124"/>
          <w:lang w:val="kk-KZ"/>
        </w:rPr>
        <w:t>емесе қабылдамаған жағдайда ТІЖ рәсімделген</w:t>
      </w:r>
      <w:r w:rsidRPr="00890CA8">
        <w:rPr>
          <w:rStyle w:val="y2iqfc"/>
          <w:color w:val="202124"/>
          <w:lang w:val="kk-KZ"/>
        </w:rPr>
        <w:t xml:space="preserve"> күннен бастап 5 (бес) жұмыс күні ішінде</w:t>
      </w:r>
      <w:r w:rsidR="00C22BB4" w:rsidRPr="00C22BB4">
        <w:rPr>
          <w:color w:val="000000" w:themeColor="text1"/>
        </w:rPr>
        <w:t>;</w:t>
      </w:r>
    </w:p>
    <w:p w:rsidR="004D1109" w:rsidRPr="00DE6C86" w:rsidRDefault="00DE6C86" w:rsidP="00175FEE">
      <w:pPr>
        <w:pStyle w:val="af7"/>
        <w:numPr>
          <w:ilvl w:val="0"/>
          <w:numId w:val="37"/>
        </w:numPr>
        <w:spacing w:line="276" w:lineRule="auto"/>
        <w:jc w:val="both"/>
        <w:rPr>
          <w:color w:val="000000" w:themeColor="text1"/>
          <w:lang w:val="kk-KZ"/>
        </w:rPr>
      </w:pPr>
      <w:r w:rsidRPr="00DE6C86">
        <w:rPr>
          <w:color w:val="000000" w:themeColor="text1"/>
          <w:lang w:val="kk-KZ"/>
        </w:rPr>
        <w:t xml:space="preserve">ДСҚ алып тастау тізбесіндегі тауарлар бойынша және (немесе) виртуалды қойма арқылы электрондық шот-фактуралар жазылып берілуі тиіс тауарлар бойынша – егер алшуы ТІЖ-ді растамаған немесе қайтарып тастамаған жағдайда ТІЖ-ді рәсімдеу күнінен кейін </w:t>
      </w:r>
      <w:r w:rsidRPr="00DE6C86">
        <w:rPr>
          <w:b/>
          <w:color w:val="000000" w:themeColor="text1"/>
          <w:lang w:val="kk-KZ"/>
        </w:rPr>
        <w:t xml:space="preserve">20 (жиырма) жұмыс күні ішінде, </w:t>
      </w:r>
      <w:r w:rsidRPr="00DE6C86">
        <w:rPr>
          <w:color w:val="000000" w:themeColor="text1"/>
          <w:lang w:val="kk-KZ"/>
        </w:rPr>
        <w:t>Алушыға</w:t>
      </w:r>
      <w:r w:rsidRPr="00DE6C86">
        <w:rPr>
          <w:lang w:val="kk-KZ"/>
        </w:rPr>
        <w:t xml:space="preserve"> жіберілген немесе импорттаушымен, экспорттаушымен рәсімделген ЭШФ АЖ-да тіркелген  ТІЖ-ді кері қайтарып алу</w:t>
      </w:r>
      <w:r w:rsidR="004D1109" w:rsidRPr="00DE6C86">
        <w:rPr>
          <w:color w:val="000000" w:themeColor="text1"/>
        </w:rPr>
        <w:t xml:space="preserve">. </w:t>
      </w:r>
      <w:r>
        <w:rPr>
          <w:lang w:val="kk-KZ"/>
        </w:rPr>
        <w:t>Кері қайтарып алуға «Қаралмаған» немесе «Жеткізілген» мәртебесіндегі ТІЖ жатады. Кері қайтарып алу кезеңінің басталуы ЭШФ АЖ</w:t>
      </w:r>
      <w:r w:rsidRPr="006427AA">
        <w:rPr>
          <w:lang w:val="kk-KZ"/>
        </w:rPr>
        <w:t>-</w:t>
      </w:r>
      <w:r>
        <w:rPr>
          <w:lang w:val="kk-KZ"/>
        </w:rPr>
        <w:t>да ТІЖ</w:t>
      </w:r>
      <w:r w:rsidRPr="006427AA">
        <w:rPr>
          <w:lang w:val="kk-KZ"/>
        </w:rPr>
        <w:t>-</w:t>
      </w:r>
      <w:r>
        <w:rPr>
          <w:lang w:val="kk-KZ"/>
        </w:rPr>
        <w:t>ді тіркеу күнінен кейінгі күн болып есептеледі</w:t>
      </w:r>
      <w:r w:rsidR="004D1109" w:rsidRPr="00DE6C86">
        <w:rPr>
          <w:color w:val="000000" w:themeColor="text1"/>
          <w:lang w:val="kk-KZ"/>
        </w:rPr>
        <w:t>. </w:t>
      </w:r>
    </w:p>
    <w:p w:rsidR="00DE6C86" w:rsidRDefault="00DE6C86" w:rsidP="002621C4">
      <w:pPr>
        <w:spacing w:line="276" w:lineRule="auto"/>
        <w:ind w:firstLine="709"/>
        <w:jc w:val="both"/>
        <w:rPr>
          <w:b/>
          <w:color w:val="000000" w:themeColor="text1"/>
          <w:lang w:val="kk-KZ"/>
        </w:rPr>
      </w:pPr>
      <w:r>
        <w:rPr>
          <w:b/>
          <w:color w:val="000000" w:themeColor="text1"/>
          <w:lang w:val="kk-KZ"/>
        </w:rPr>
        <w:t>ТІЖ</w:t>
      </w:r>
      <w:r w:rsidRPr="002471DA">
        <w:rPr>
          <w:b/>
          <w:color w:val="000000" w:themeColor="text1"/>
          <w:lang w:val="kk-KZ"/>
        </w:rPr>
        <w:t>-</w:t>
      </w:r>
      <w:r>
        <w:rPr>
          <w:b/>
          <w:color w:val="000000" w:themeColor="text1"/>
          <w:lang w:val="kk-KZ"/>
        </w:rPr>
        <w:t>ді қайтарып тастау</w:t>
      </w:r>
    </w:p>
    <w:p w:rsidR="004D1109" w:rsidRPr="006648AC" w:rsidRDefault="002471DA" w:rsidP="002621C4">
      <w:pPr>
        <w:spacing w:line="276" w:lineRule="auto"/>
        <w:ind w:firstLine="709"/>
        <w:jc w:val="both"/>
        <w:rPr>
          <w:color w:val="000000" w:themeColor="text1"/>
          <w:lang w:val="kk-KZ"/>
        </w:rPr>
      </w:pPr>
      <w:r>
        <w:rPr>
          <w:rStyle w:val="y2iqfc"/>
          <w:color w:val="202124"/>
          <w:lang w:val="kk-KZ"/>
        </w:rPr>
        <w:t>ТІЖ-ді қайтарып тастау</w:t>
      </w:r>
      <w:r w:rsidRPr="006427AA">
        <w:rPr>
          <w:rStyle w:val="y2iqfc"/>
          <w:color w:val="202124"/>
          <w:lang w:val="kk-KZ"/>
        </w:rPr>
        <w:t xml:space="preserve"> үшін</w:t>
      </w:r>
      <w:r>
        <w:rPr>
          <w:rStyle w:val="y2iqfc"/>
          <w:color w:val="202124"/>
          <w:lang w:val="kk-KZ"/>
        </w:rPr>
        <w:t xml:space="preserve"> алушы оны қарауы тиіс. Алушы қабылдамау себебін көрсетуі тиіс және қабылдамау әрекетіне ЭЦ</w:t>
      </w:r>
      <w:r w:rsidRPr="006427AA">
        <w:rPr>
          <w:rStyle w:val="y2iqfc"/>
          <w:color w:val="202124"/>
          <w:lang w:val="kk-KZ"/>
        </w:rPr>
        <w:t xml:space="preserve">Қ </w:t>
      </w:r>
      <w:r>
        <w:rPr>
          <w:rStyle w:val="y2iqfc"/>
          <w:color w:val="202124"/>
          <w:lang w:val="kk-KZ"/>
        </w:rPr>
        <w:t>сертификатымен қол қоюы тиіс. Жүйе ТІЖ</w:t>
      </w:r>
      <w:r w:rsidRPr="0090013E">
        <w:rPr>
          <w:rStyle w:val="y2iqfc"/>
          <w:color w:val="202124"/>
          <w:lang w:val="kk-KZ"/>
        </w:rPr>
        <w:t>-</w:t>
      </w:r>
      <w:r>
        <w:rPr>
          <w:rStyle w:val="y2iqfc"/>
          <w:color w:val="202124"/>
          <w:lang w:val="kk-KZ"/>
        </w:rPr>
        <w:t>ді</w:t>
      </w:r>
      <w:r w:rsidR="006648AC">
        <w:rPr>
          <w:rStyle w:val="y2iqfc"/>
          <w:color w:val="202124"/>
          <w:lang w:val="kk-KZ"/>
        </w:rPr>
        <w:t>ң қабылданбағаны</w:t>
      </w:r>
      <w:r w:rsidRPr="006427AA">
        <w:rPr>
          <w:rStyle w:val="y2iqfc"/>
          <w:color w:val="202124"/>
          <w:lang w:val="kk-KZ"/>
        </w:rPr>
        <w:t xml:space="preserve"> туралы хабарлама жасайды және жеткізушіге жібереді. </w:t>
      </w:r>
      <w:r>
        <w:rPr>
          <w:rStyle w:val="y2iqfc"/>
          <w:color w:val="202124"/>
          <w:lang w:val="kk-KZ"/>
        </w:rPr>
        <w:t>ТІЖ</w:t>
      </w:r>
      <w:r w:rsidRPr="006648AC">
        <w:rPr>
          <w:rStyle w:val="y2iqfc"/>
          <w:color w:val="202124"/>
          <w:lang w:val="kk-KZ"/>
        </w:rPr>
        <w:t>-</w:t>
      </w:r>
      <w:r>
        <w:rPr>
          <w:rStyle w:val="y2iqfc"/>
          <w:color w:val="202124"/>
          <w:lang w:val="kk-KZ"/>
        </w:rPr>
        <w:t>ді қайтарып тастаудың мерзімі</w:t>
      </w:r>
      <w:r w:rsidRPr="006427AA">
        <w:rPr>
          <w:rStyle w:val="y2iqfc"/>
          <w:color w:val="202124"/>
          <w:lang w:val="kk-KZ"/>
        </w:rPr>
        <w:t xml:space="preserve"> жоқ</w:t>
      </w:r>
      <w:r w:rsidR="004D1109" w:rsidRPr="006648AC">
        <w:rPr>
          <w:color w:val="000000" w:themeColor="text1"/>
          <w:lang w:val="kk-KZ"/>
        </w:rPr>
        <w:t>.</w:t>
      </w:r>
    </w:p>
    <w:p w:rsidR="0042705F" w:rsidRPr="001D18D8" w:rsidRDefault="002471DA" w:rsidP="00175FEE">
      <w:pPr>
        <w:pStyle w:val="7"/>
        <w:numPr>
          <w:ilvl w:val="3"/>
          <w:numId w:val="174"/>
        </w:numPr>
        <w:ind w:left="1843"/>
        <w:rPr>
          <w:rFonts w:ascii="Times New Roman" w:hAnsi="Times New Roman"/>
          <w:b/>
          <w:i w:val="0"/>
          <w:color w:val="000000" w:themeColor="text1"/>
        </w:rPr>
      </w:pPr>
      <w:bookmarkStart w:id="236" w:name="_Toc69509370"/>
      <w:r>
        <w:rPr>
          <w:rFonts w:ascii="Times New Roman" w:hAnsi="Times New Roman"/>
          <w:b/>
          <w:i w:val="0"/>
          <w:color w:val="000000" w:themeColor="text1"/>
          <w:lang w:val="kk-KZ"/>
        </w:rPr>
        <w:t>ТІЖ ж</w:t>
      </w:r>
      <w:r w:rsidR="00B20CB7">
        <w:rPr>
          <w:rFonts w:ascii="Times New Roman" w:hAnsi="Times New Roman"/>
          <w:b/>
          <w:i w:val="0"/>
          <w:color w:val="000000" w:themeColor="text1"/>
        </w:rPr>
        <w:t>урнал</w:t>
      </w:r>
      <w:bookmarkEnd w:id="236"/>
      <w:r>
        <w:rPr>
          <w:rFonts w:ascii="Times New Roman" w:hAnsi="Times New Roman"/>
          <w:b/>
          <w:i w:val="0"/>
          <w:color w:val="000000" w:themeColor="text1"/>
          <w:lang w:val="kk-KZ"/>
        </w:rPr>
        <w:t>ы</w:t>
      </w:r>
    </w:p>
    <w:p w:rsidR="00963421" w:rsidRPr="001D18D8" w:rsidRDefault="002471DA" w:rsidP="00963421">
      <w:pPr>
        <w:spacing w:line="276" w:lineRule="auto"/>
        <w:ind w:firstLine="709"/>
        <w:jc w:val="both"/>
        <w:rPr>
          <w:color w:val="000000" w:themeColor="text1"/>
        </w:rPr>
      </w:pPr>
      <w:r>
        <w:rPr>
          <w:color w:val="000000" w:themeColor="text1"/>
          <w:lang w:val="kk-KZ"/>
        </w:rPr>
        <w:t>ТІЖ</w:t>
      </w:r>
      <w:r>
        <w:rPr>
          <w:color w:val="000000" w:themeColor="text1"/>
        </w:rPr>
        <w:t xml:space="preserve">-бен </w:t>
      </w:r>
      <w:r>
        <w:rPr>
          <w:color w:val="000000" w:themeColor="text1"/>
          <w:lang w:val="kk-KZ"/>
        </w:rPr>
        <w:t xml:space="preserve">жұмыс істеу үшін мәзірде Тауарларға </w:t>
      </w:r>
      <w:r w:rsidR="006648AC">
        <w:rPr>
          <w:color w:val="000000" w:themeColor="text1"/>
          <w:lang w:val="kk-KZ"/>
        </w:rPr>
        <w:t xml:space="preserve">арналған </w:t>
      </w:r>
      <w:r>
        <w:rPr>
          <w:color w:val="000000" w:themeColor="text1"/>
          <w:lang w:val="kk-KZ"/>
        </w:rPr>
        <w:t>ілеспе жүкқұжаттарды (ТІЖ</w:t>
      </w:r>
      <w:r w:rsidR="000E318B" w:rsidRPr="001D18D8">
        <w:rPr>
          <w:color w:val="000000" w:themeColor="text1"/>
        </w:rPr>
        <w:t>)</w:t>
      </w:r>
      <w:r>
        <w:rPr>
          <w:color w:val="000000" w:themeColor="text1"/>
          <w:lang w:val="kk-KZ"/>
        </w:rPr>
        <w:t xml:space="preserve"> таңдау қажет.</w:t>
      </w:r>
      <w:r w:rsidR="000E318B" w:rsidRPr="001D18D8">
        <w:rPr>
          <w:color w:val="000000" w:themeColor="text1"/>
        </w:rPr>
        <w:t xml:space="preserve"> </w:t>
      </w:r>
      <w:r w:rsidR="00963421" w:rsidRPr="001D18D8">
        <w:rPr>
          <w:color w:val="000000" w:themeColor="text1"/>
        </w:rPr>
        <w:t xml:space="preserve"> </w:t>
      </w:r>
    </w:p>
    <w:p w:rsidR="00963421" w:rsidRPr="00C22BB4" w:rsidRDefault="00C22BB4" w:rsidP="00DB62DB">
      <w:pPr>
        <w:spacing w:line="25" w:lineRule="atLeast"/>
        <w:jc w:val="center"/>
        <w:rPr>
          <w:color w:val="000000" w:themeColor="text1"/>
        </w:rPr>
      </w:pPr>
      <w:r>
        <w:rPr>
          <w:noProof/>
          <w:color w:val="000000" w:themeColor="text1"/>
        </w:rPr>
        <w:lastRenderedPageBreak/>
        <w:drawing>
          <wp:inline distT="0" distB="0" distL="0" distR="0" wp14:anchorId="08E1D082" wp14:editId="5A08BCAE">
            <wp:extent cx="5940425" cy="3655646"/>
            <wp:effectExtent l="19050" t="0" r="3175" b="0"/>
            <wp:docPr id="5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srcRect/>
                    <a:stretch>
                      <a:fillRect/>
                    </a:stretch>
                  </pic:blipFill>
                  <pic:spPr bwMode="auto">
                    <a:xfrm>
                      <a:off x="0" y="0"/>
                      <a:ext cx="5940425" cy="3655646"/>
                    </a:xfrm>
                    <a:prstGeom prst="rect">
                      <a:avLst/>
                    </a:prstGeom>
                    <a:noFill/>
                    <a:ln w="9525">
                      <a:noFill/>
                      <a:miter lim="800000"/>
                      <a:headEnd/>
                      <a:tailEnd/>
                    </a:ln>
                  </pic:spPr>
                </pic:pic>
              </a:graphicData>
            </a:graphic>
          </wp:inline>
        </w:drawing>
      </w:r>
    </w:p>
    <w:bookmarkStart w:id="237" w:name="_Ref24631914"/>
    <w:bookmarkStart w:id="238" w:name="_Toc24636670"/>
    <w:bookmarkStart w:id="239" w:name="_Toc25247015"/>
    <w:p w:rsidR="00963421" w:rsidRPr="002471DA" w:rsidRDefault="00C84897" w:rsidP="001F657C">
      <w:pPr>
        <w:pStyle w:val="af7"/>
        <w:spacing w:after="160" w:line="25" w:lineRule="atLeast"/>
        <w:ind w:left="1134"/>
        <w:contextualSpacing/>
        <w:jc w:val="center"/>
        <w:rPr>
          <w:b/>
          <w:color w:val="000000" w:themeColor="text1"/>
          <w:sz w:val="20"/>
          <w:szCs w:val="20"/>
          <w:lang w:val="kk-KZ"/>
        </w:rPr>
      </w:pPr>
      <w:r w:rsidRPr="001F657C">
        <w:rPr>
          <w:b/>
          <w:color w:val="000000" w:themeColor="text1"/>
          <w:sz w:val="20"/>
          <w:szCs w:val="20"/>
        </w:rPr>
        <w:fldChar w:fldCharType="begin"/>
      </w:r>
      <w:r w:rsidR="00963421" w:rsidRPr="001F657C">
        <w:rPr>
          <w:b/>
          <w:color w:val="000000" w:themeColor="text1"/>
          <w:sz w:val="20"/>
          <w:szCs w:val="20"/>
        </w:rPr>
        <w:instrText xml:space="preserve"> SEQ Рисунок \* ARABIC </w:instrText>
      </w:r>
      <w:r w:rsidRPr="001F657C">
        <w:rPr>
          <w:b/>
          <w:color w:val="000000" w:themeColor="text1"/>
          <w:sz w:val="20"/>
          <w:szCs w:val="20"/>
        </w:rPr>
        <w:fldChar w:fldCharType="separate"/>
      </w:r>
      <w:r w:rsidR="00F648FC">
        <w:rPr>
          <w:b/>
          <w:noProof/>
          <w:color w:val="000000" w:themeColor="text1"/>
          <w:sz w:val="20"/>
          <w:szCs w:val="20"/>
        </w:rPr>
        <w:t>56</w:t>
      </w:r>
      <w:r w:rsidRPr="001F657C">
        <w:rPr>
          <w:b/>
          <w:color w:val="000000" w:themeColor="text1"/>
          <w:sz w:val="20"/>
          <w:szCs w:val="20"/>
        </w:rPr>
        <w:fldChar w:fldCharType="end"/>
      </w:r>
      <w:bookmarkEnd w:id="237"/>
      <w:r w:rsidR="002471DA">
        <w:rPr>
          <w:b/>
          <w:color w:val="000000" w:themeColor="text1"/>
          <w:sz w:val="20"/>
          <w:szCs w:val="20"/>
        </w:rPr>
        <w:t>-</w:t>
      </w:r>
      <w:r w:rsidR="002471DA">
        <w:rPr>
          <w:b/>
          <w:color w:val="000000" w:themeColor="text1"/>
          <w:sz w:val="20"/>
          <w:szCs w:val="20"/>
          <w:lang w:val="kk-KZ"/>
        </w:rPr>
        <w:t>сурет</w:t>
      </w:r>
      <w:r w:rsidR="00963421" w:rsidRPr="001F657C">
        <w:rPr>
          <w:b/>
          <w:color w:val="000000" w:themeColor="text1"/>
          <w:sz w:val="20"/>
          <w:szCs w:val="20"/>
        </w:rPr>
        <w:t xml:space="preserve">. </w:t>
      </w:r>
      <w:r w:rsidR="00D11B45" w:rsidRPr="001F657C">
        <w:rPr>
          <w:b/>
          <w:color w:val="000000" w:themeColor="text1"/>
          <w:sz w:val="20"/>
          <w:szCs w:val="20"/>
        </w:rPr>
        <w:t>М</w:t>
      </w:r>
      <w:bookmarkEnd w:id="238"/>
      <w:bookmarkEnd w:id="239"/>
      <w:r w:rsidR="002471DA">
        <w:rPr>
          <w:b/>
          <w:color w:val="000000" w:themeColor="text1"/>
          <w:sz w:val="20"/>
          <w:szCs w:val="20"/>
          <w:lang w:val="kk-KZ"/>
        </w:rPr>
        <w:t>әзір</w:t>
      </w:r>
    </w:p>
    <w:p w:rsidR="00963421" w:rsidRPr="001D18D8" w:rsidRDefault="00963421" w:rsidP="00963421">
      <w:pPr>
        <w:pStyle w:val="af5"/>
        <w:spacing w:line="25" w:lineRule="atLeast"/>
        <w:ind w:left="360"/>
        <w:jc w:val="center"/>
        <w:rPr>
          <w:b w:val="0"/>
          <w:i/>
          <w:color w:val="000000" w:themeColor="text1"/>
          <w:lang w:val="kk-KZ"/>
        </w:rPr>
      </w:pPr>
    </w:p>
    <w:p w:rsidR="00963421" w:rsidRPr="002471DA" w:rsidRDefault="002471DA" w:rsidP="00B232C1">
      <w:pPr>
        <w:pStyle w:val="af7"/>
        <w:numPr>
          <w:ilvl w:val="0"/>
          <w:numId w:val="26"/>
        </w:numPr>
        <w:spacing w:after="160"/>
        <w:ind w:left="1134" w:hanging="425"/>
        <w:contextualSpacing/>
        <w:jc w:val="both"/>
        <w:rPr>
          <w:noProof/>
          <w:color w:val="000000" w:themeColor="text1"/>
          <w:lang w:val="kk-KZ"/>
        </w:rPr>
      </w:pPr>
      <w:r>
        <w:rPr>
          <w:color w:val="000000" w:themeColor="text1"/>
          <w:lang w:val="kk-KZ"/>
        </w:rPr>
        <w:t xml:space="preserve">Ашылған терезеде </w:t>
      </w:r>
      <w:r w:rsidR="00963421" w:rsidRPr="002471DA">
        <w:rPr>
          <w:color w:val="000000" w:themeColor="text1"/>
          <w:lang w:val="kk-KZ"/>
        </w:rPr>
        <w:t>«</w:t>
      </w:r>
      <w:r>
        <w:rPr>
          <w:color w:val="000000" w:themeColor="text1"/>
          <w:lang w:val="kk-KZ"/>
        </w:rPr>
        <w:t>Тауарларға ілеспе жүкқұжаттар</w:t>
      </w:r>
      <w:r w:rsidR="00963421" w:rsidRPr="002471DA">
        <w:rPr>
          <w:color w:val="000000" w:themeColor="text1"/>
          <w:lang w:val="kk-KZ"/>
        </w:rPr>
        <w:t>»</w:t>
      </w:r>
      <w:r>
        <w:rPr>
          <w:color w:val="000000" w:themeColor="text1"/>
          <w:lang w:val="kk-KZ"/>
        </w:rPr>
        <w:t xml:space="preserve"> журналы</w:t>
      </w:r>
      <w:r w:rsidRPr="002471DA">
        <w:rPr>
          <w:color w:val="000000" w:themeColor="text1"/>
          <w:lang w:val="kk-KZ"/>
        </w:rPr>
        <w:t xml:space="preserve"> (</w:t>
      </w:r>
      <w:r>
        <w:rPr>
          <w:color w:val="000000" w:themeColor="text1"/>
          <w:lang w:val="kk-KZ"/>
        </w:rPr>
        <w:t>бұдан әрі</w:t>
      </w:r>
      <w:r w:rsidR="000E318B" w:rsidRPr="002471DA">
        <w:rPr>
          <w:color w:val="000000" w:themeColor="text1"/>
          <w:lang w:val="kk-KZ"/>
        </w:rPr>
        <w:t xml:space="preserve"> </w:t>
      </w:r>
      <w:r w:rsidR="00D11B45" w:rsidRPr="002471DA">
        <w:rPr>
          <w:color w:val="000000" w:themeColor="text1"/>
          <w:lang w:val="kk-KZ"/>
        </w:rPr>
        <w:t>–</w:t>
      </w:r>
      <w:r w:rsidR="000E318B" w:rsidRPr="002471DA">
        <w:rPr>
          <w:color w:val="000000" w:themeColor="text1"/>
          <w:lang w:val="kk-KZ"/>
        </w:rPr>
        <w:t xml:space="preserve"> </w:t>
      </w:r>
      <w:r>
        <w:rPr>
          <w:color w:val="000000" w:themeColor="text1"/>
          <w:lang w:val="kk-KZ"/>
        </w:rPr>
        <w:t xml:space="preserve">ТІЖ </w:t>
      </w:r>
      <w:r w:rsidRPr="002471DA">
        <w:rPr>
          <w:color w:val="000000" w:themeColor="text1"/>
          <w:lang w:val="kk-KZ"/>
        </w:rPr>
        <w:t>журнал</w:t>
      </w:r>
      <w:r>
        <w:rPr>
          <w:color w:val="000000" w:themeColor="text1"/>
          <w:lang w:val="kk-KZ"/>
        </w:rPr>
        <w:t>ы</w:t>
      </w:r>
      <w:r w:rsidR="000E318B" w:rsidRPr="002471DA">
        <w:rPr>
          <w:color w:val="000000" w:themeColor="text1"/>
          <w:lang w:val="kk-KZ"/>
        </w:rPr>
        <w:t xml:space="preserve">) </w:t>
      </w:r>
      <w:r w:rsidR="00963421" w:rsidRPr="002471DA">
        <w:rPr>
          <w:color w:val="000000" w:themeColor="text1"/>
          <w:lang w:val="kk-KZ"/>
        </w:rPr>
        <w:t xml:space="preserve"> </w:t>
      </w:r>
    </w:p>
    <w:p w:rsidR="00963421" w:rsidRPr="001D18D8" w:rsidRDefault="00995A52" w:rsidP="00DB62DB">
      <w:pPr>
        <w:pStyle w:val="af7"/>
        <w:spacing w:after="160"/>
        <w:ind w:left="0"/>
        <w:contextualSpacing/>
        <w:jc w:val="center"/>
        <w:rPr>
          <w:noProof/>
          <w:color w:val="000000" w:themeColor="text1"/>
        </w:rPr>
      </w:pPr>
      <w:r>
        <w:rPr>
          <w:noProof/>
          <w:color w:val="000000" w:themeColor="text1"/>
        </w:rPr>
        <w:drawing>
          <wp:inline distT="0" distB="0" distL="0" distR="0" wp14:anchorId="1C3B348F" wp14:editId="265C0128">
            <wp:extent cx="5940425" cy="3222035"/>
            <wp:effectExtent l="19050" t="0" r="3175" b="0"/>
            <wp:docPr id="757"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70" cstate="print"/>
                    <a:srcRect/>
                    <a:stretch>
                      <a:fillRect/>
                    </a:stretch>
                  </pic:blipFill>
                  <pic:spPr bwMode="auto">
                    <a:xfrm>
                      <a:off x="0" y="0"/>
                      <a:ext cx="5940425" cy="3222035"/>
                    </a:xfrm>
                    <a:prstGeom prst="rect">
                      <a:avLst/>
                    </a:prstGeom>
                    <a:noFill/>
                    <a:ln w="9525">
                      <a:noFill/>
                      <a:miter lim="800000"/>
                      <a:headEnd/>
                      <a:tailEnd/>
                    </a:ln>
                  </pic:spPr>
                </pic:pic>
              </a:graphicData>
            </a:graphic>
          </wp:inline>
        </w:drawing>
      </w:r>
    </w:p>
    <w:bookmarkStart w:id="240" w:name="_Ref24629244"/>
    <w:bookmarkStart w:id="241" w:name="_Toc24636671"/>
    <w:bookmarkStart w:id="242" w:name="_Toc25247016"/>
    <w:p w:rsidR="00963421" w:rsidRPr="002471DA" w:rsidRDefault="00C84897" w:rsidP="001F657C">
      <w:pPr>
        <w:pStyle w:val="af7"/>
        <w:spacing w:after="160" w:line="25" w:lineRule="atLeast"/>
        <w:ind w:left="1134"/>
        <w:contextualSpacing/>
        <w:jc w:val="center"/>
        <w:rPr>
          <w:b/>
          <w:color w:val="000000" w:themeColor="text1"/>
          <w:sz w:val="20"/>
          <w:szCs w:val="20"/>
          <w:lang w:val="kk-KZ"/>
        </w:rPr>
      </w:pPr>
      <w:r w:rsidRPr="001F657C">
        <w:rPr>
          <w:b/>
          <w:color w:val="000000" w:themeColor="text1"/>
          <w:sz w:val="20"/>
          <w:szCs w:val="20"/>
        </w:rPr>
        <w:fldChar w:fldCharType="begin"/>
      </w:r>
      <w:r w:rsidR="001D18D8" w:rsidRPr="001F657C">
        <w:rPr>
          <w:b/>
          <w:color w:val="000000" w:themeColor="text1"/>
          <w:sz w:val="20"/>
          <w:szCs w:val="20"/>
        </w:rPr>
        <w:instrText xml:space="preserve"> SEQ Рисунок \* ARABIC </w:instrText>
      </w:r>
      <w:r w:rsidRPr="001F657C">
        <w:rPr>
          <w:b/>
          <w:color w:val="000000" w:themeColor="text1"/>
          <w:sz w:val="20"/>
          <w:szCs w:val="20"/>
        </w:rPr>
        <w:fldChar w:fldCharType="separate"/>
      </w:r>
      <w:r w:rsidR="00F648FC">
        <w:rPr>
          <w:b/>
          <w:noProof/>
          <w:color w:val="000000" w:themeColor="text1"/>
          <w:sz w:val="20"/>
          <w:szCs w:val="20"/>
        </w:rPr>
        <w:t>57</w:t>
      </w:r>
      <w:r w:rsidRPr="001F657C">
        <w:rPr>
          <w:b/>
          <w:color w:val="000000" w:themeColor="text1"/>
          <w:sz w:val="20"/>
          <w:szCs w:val="20"/>
        </w:rPr>
        <w:fldChar w:fldCharType="end"/>
      </w:r>
      <w:bookmarkEnd w:id="240"/>
      <w:r w:rsidR="002471DA">
        <w:rPr>
          <w:b/>
          <w:color w:val="000000" w:themeColor="text1"/>
          <w:sz w:val="20"/>
          <w:szCs w:val="20"/>
        </w:rPr>
        <w:t>-</w:t>
      </w:r>
      <w:r w:rsidR="002471DA">
        <w:rPr>
          <w:b/>
          <w:color w:val="000000" w:themeColor="text1"/>
          <w:sz w:val="20"/>
          <w:szCs w:val="20"/>
          <w:lang w:val="kk-KZ"/>
        </w:rPr>
        <w:t>сурет</w:t>
      </w:r>
      <w:r w:rsidR="002471DA">
        <w:rPr>
          <w:b/>
          <w:color w:val="000000" w:themeColor="text1"/>
          <w:sz w:val="20"/>
          <w:szCs w:val="20"/>
        </w:rPr>
        <w:t xml:space="preserve">. </w:t>
      </w:r>
      <w:r w:rsidR="00963421" w:rsidRPr="001F657C">
        <w:rPr>
          <w:b/>
          <w:color w:val="000000" w:themeColor="text1"/>
          <w:sz w:val="20"/>
          <w:szCs w:val="20"/>
        </w:rPr>
        <w:t>«</w:t>
      </w:r>
      <w:r w:rsidR="002471DA">
        <w:rPr>
          <w:b/>
          <w:color w:val="000000" w:themeColor="text1"/>
          <w:sz w:val="20"/>
          <w:szCs w:val="20"/>
          <w:lang w:val="kk-KZ"/>
        </w:rPr>
        <w:t>Тауарларға ілеспе жүкқұжаттар</w:t>
      </w:r>
      <w:r w:rsidR="00963421" w:rsidRPr="001F657C">
        <w:rPr>
          <w:b/>
          <w:color w:val="000000" w:themeColor="text1"/>
          <w:sz w:val="20"/>
          <w:szCs w:val="20"/>
        </w:rPr>
        <w:t>»</w:t>
      </w:r>
      <w:bookmarkEnd w:id="241"/>
      <w:bookmarkEnd w:id="242"/>
      <w:r w:rsidR="002471DA">
        <w:rPr>
          <w:b/>
          <w:color w:val="000000" w:themeColor="text1"/>
          <w:sz w:val="20"/>
          <w:szCs w:val="20"/>
          <w:lang w:val="kk-KZ"/>
        </w:rPr>
        <w:t xml:space="preserve"> журналы</w:t>
      </w:r>
    </w:p>
    <w:p w:rsidR="00963421" w:rsidRPr="001D18D8" w:rsidRDefault="00963421" w:rsidP="00963421">
      <w:pPr>
        <w:rPr>
          <w:color w:val="000000" w:themeColor="text1"/>
        </w:rPr>
      </w:pPr>
    </w:p>
    <w:p w:rsidR="00963421" w:rsidRDefault="002471DA" w:rsidP="00B232C1">
      <w:pPr>
        <w:pStyle w:val="af7"/>
        <w:numPr>
          <w:ilvl w:val="0"/>
          <w:numId w:val="26"/>
        </w:numPr>
        <w:spacing w:after="160" w:line="25" w:lineRule="atLeast"/>
        <w:ind w:left="1134" w:hanging="425"/>
        <w:contextualSpacing/>
        <w:jc w:val="both"/>
        <w:rPr>
          <w:color w:val="000000" w:themeColor="text1"/>
        </w:rPr>
      </w:pPr>
      <w:r>
        <w:rPr>
          <w:color w:val="000000" w:themeColor="text1"/>
          <w:lang w:val="kk-KZ"/>
        </w:rPr>
        <w:t>Тауарларға ілеспе жүкқұжаттармен жұмыс істеу үшін ТІЖ бойынша сүзу әдісінің біреуін таңдаңыз</w:t>
      </w:r>
      <w:r w:rsidR="00963421" w:rsidRPr="001D18D8">
        <w:rPr>
          <w:color w:val="000000" w:themeColor="text1"/>
        </w:rPr>
        <w:t>:</w:t>
      </w:r>
    </w:p>
    <w:p w:rsidR="00963421" w:rsidRPr="002471DA" w:rsidRDefault="001F657C" w:rsidP="001F657C">
      <w:pPr>
        <w:spacing w:after="160"/>
        <w:contextualSpacing/>
        <w:jc w:val="both"/>
        <w:rPr>
          <w:color w:val="000000" w:themeColor="text1"/>
          <w:lang w:val="kk-KZ"/>
        </w:rPr>
      </w:pPr>
      <w:r w:rsidRPr="001F657C">
        <w:rPr>
          <w:b/>
          <w:color w:val="000000" w:themeColor="text1"/>
        </w:rPr>
        <w:t>«</w:t>
      </w:r>
      <w:r w:rsidR="002471DA">
        <w:rPr>
          <w:b/>
          <w:color w:val="000000" w:themeColor="text1"/>
          <w:lang w:val="kk-KZ"/>
        </w:rPr>
        <w:t>Сүзгі</w:t>
      </w:r>
      <w:r w:rsidRPr="001F657C">
        <w:rPr>
          <w:b/>
          <w:color w:val="000000" w:themeColor="text1"/>
        </w:rPr>
        <w:t>»</w:t>
      </w:r>
      <w:r w:rsidR="002471DA">
        <w:rPr>
          <w:b/>
          <w:color w:val="000000" w:themeColor="text1"/>
          <w:lang w:val="kk-KZ"/>
        </w:rPr>
        <w:t xml:space="preserve"> қойындысы</w:t>
      </w:r>
    </w:p>
    <w:p w:rsidR="00A100AE" w:rsidRPr="00E8345D" w:rsidRDefault="00E8345D" w:rsidP="00B232C1">
      <w:pPr>
        <w:pStyle w:val="af7"/>
        <w:numPr>
          <w:ilvl w:val="1"/>
          <w:numId w:val="26"/>
        </w:numPr>
        <w:spacing w:after="160"/>
        <w:ind w:left="916" w:firstLine="207"/>
        <w:contextualSpacing/>
        <w:jc w:val="both"/>
        <w:rPr>
          <w:color w:val="000000" w:themeColor="text1"/>
          <w:lang w:val="kk-KZ"/>
        </w:rPr>
      </w:pPr>
      <w:r w:rsidRPr="00E8345D">
        <w:rPr>
          <w:color w:val="000000" w:themeColor="text1"/>
          <w:lang w:val="kk-KZ"/>
        </w:rPr>
        <w:lastRenderedPageBreak/>
        <w:t>«</w:t>
      </w:r>
      <w:r>
        <w:rPr>
          <w:color w:val="000000" w:themeColor="text1"/>
          <w:lang w:val="kk-KZ"/>
        </w:rPr>
        <w:t>ТІЖ жазып беру күні</w:t>
      </w:r>
      <w:r w:rsidR="00963421" w:rsidRPr="00E8345D">
        <w:rPr>
          <w:color w:val="000000" w:themeColor="text1"/>
          <w:lang w:val="kk-KZ"/>
        </w:rPr>
        <w:t>»</w:t>
      </w:r>
      <w:r>
        <w:rPr>
          <w:color w:val="000000" w:themeColor="text1"/>
          <w:lang w:val="kk-KZ"/>
        </w:rPr>
        <w:t xml:space="preserve"> сүзгісі</w:t>
      </w:r>
      <w:r w:rsidR="00963421" w:rsidRPr="00E8345D">
        <w:rPr>
          <w:color w:val="000000" w:themeColor="text1"/>
          <w:lang w:val="kk-KZ"/>
        </w:rPr>
        <w:t xml:space="preserve"> </w:t>
      </w:r>
      <w:r w:rsidRPr="00E8345D">
        <w:rPr>
          <w:color w:val="000000" w:themeColor="text1"/>
          <w:lang w:val="kk-KZ"/>
        </w:rPr>
        <w:t>–</w:t>
      </w:r>
      <w:r w:rsidR="00963421" w:rsidRPr="00E8345D">
        <w:rPr>
          <w:color w:val="000000" w:themeColor="text1"/>
          <w:lang w:val="kk-KZ"/>
        </w:rPr>
        <w:t xml:space="preserve"> </w:t>
      </w:r>
      <w:r>
        <w:rPr>
          <w:color w:val="000000" w:themeColor="text1"/>
          <w:lang w:val="kk-KZ"/>
        </w:rPr>
        <w:t>ТІЖ</w:t>
      </w:r>
      <w:r w:rsidRPr="00E8345D">
        <w:rPr>
          <w:color w:val="000000" w:themeColor="text1"/>
          <w:lang w:val="kk-KZ"/>
        </w:rPr>
        <w:t>-</w:t>
      </w:r>
      <w:r>
        <w:rPr>
          <w:color w:val="000000" w:themeColor="text1"/>
          <w:lang w:val="kk-KZ"/>
        </w:rPr>
        <w:t>ді көрсетілген аралықта іздеуді жүзеге асыруға мүмкіндік береді</w:t>
      </w:r>
      <w:r w:rsidR="00963421" w:rsidRPr="00E8345D">
        <w:rPr>
          <w:color w:val="000000" w:themeColor="text1"/>
          <w:lang w:val="kk-KZ"/>
        </w:rPr>
        <w:t>.</w:t>
      </w:r>
      <w:r w:rsidR="00A100AE" w:rsidRPr="00E8345D">
        <w:rPr>
          <w:color w:val="000000" w:themeColor="text1"/>
          <w:lang w:val="kk-KZ"/>
        </w:rPr>
        <w:t xml:space="preserve"> </w:t>
      </w:r>
      <w:r w:rsidR="001F657C" w:rsidRPr="00E8345D">
        <w:rPr>
          <w:color w:val="000000" w:themeColor="text1"/>
          <w:lang w:val="kk-KZ"/>
        </w:rPr>
        <w:t>(</w:t>
      </w:r>
      <w:r w:rsidR="00C84897">
        <w:rPr>
          <w:color w:val="000000" w:themeColor="text1"/>
        </w:rPr>
        <w:fldChar w:fldCharType="begin"/>
      </w:r>
      <w:r w:rsidR="001F657C" w:rsidRPr="00E8345D">
        <w:rPr>
          <w:color w:val="000000" w:themeColor="text1"/>
          <w:lang w:val="kk-KZ"/>
        </w:rPr>
        <w:instrText xml:space="preserve"> REF _Ref59133866 \h </w:instrText>
      </w:r>
      <w:r w:rsidR="00C84897">
        <w:rPr>
          <w:color w:val="000000" w:themeColor="text1"/>
        </w:rPr>
      </w:r>
      <w:r w:rsidR="00C84897">
        <w:rPr>
          <w:color w:val="000000" w:themeColor="text1"/>
        </w:rPr>
        <w:fldChar w:fldCharType="separate"/>
      </w:r>
      <w:r w:rsidR="003877B0" w:rsidRPr="00E8345D">
        <w:rPr>
          <w:b/>
          <w:noProof/>
          <w:color w:val="000000" w:themeColor="text1"/>
          <w:sz w:val="20"/>
          <w:szCs w:val="20"/>
          <w:lang w:val="kk-KZ"/>
        </w:rPr>
        <w:t>58</w:t>
      </w:r>
      <w:r w:rsidRPr="00E8345D">
        <w:rPr>
          <w:b/>
          <w:noProof/>
          <w:color w:val="000000" w:themeColor="text1"/>
          <w:sz w:val="20"/>
          <w:szCs w:val="20"/>
          <w:lang w:val="kk-KZ"/>
        </w:rPr>
        <w:t>-</w:t>
      </w:r>
      <w:r>
        <w:rPr>
          <w:b/>
          <w:noProof/>
          <w:color w:val="000000" w:themeColor="text1"/>
          <w:sz w:val="20"/>
          <w:szCs w:val="20"/>
          <w:lang w:val="kk-KZ"/>
        </w:rPr>
        <w:t>сурет</w:t>
      </w:r>
      <w:r w:rsidRPr="00E8345D">
        <w:rPr>
          <w:b/>
          <w:color w:val="000000" w:themeColor="text1"/>
          <w:sz w:val="20"/>
          <w:szCs w:val="20"/>
          <w:lang w:val="kk-KZ"/>
        </w:rPr>
        <w:t>. «</w:t>
      </w:r>
      <w:r>
        <w:rPr>
          <w:b/>
          <w:color w:val="000000" w:themeColor="text1"/>
          <w:sz w:val="20"/>
          <w:szCs w:val="20"/>
          <w:lang w:val="kk-KZ"/>
        </w:rPr>
        <w:t>ТІЖ жазып беру күні</w:t>
      </w:r>
      <w:r w:rsidR="003877B0" w:rsidRPr="00E8345D">
        <w:rPr>
          <w:b/>
          <w:color w:val="000000" w:themeColor="text1"/>
          <w:sz w:val="20"/>
          <w:szCs w:val="20"/>
          <w:lang w:val="kk-KZ"/>
        </w:rPr>
        <w:t>»</w:t>
      </w:r>
      <w:r w:rsidR="00C84897">
        <w:rPr>
          <w:color w:val="000000" w:themeColor="text1"/>
        </w:rPr>
        <w:fldChar w:fldCharType="end"/>
      </w:r>
      <w:r>
        <w:rPr>
          <w:color w:val="000000" w:themeColor="text1"/>
          <w:lang w:val="kk-KZ"/>
        </w:rPr>
        <w:t xml:space="preserve"> </w:t>
      </w:r>
      <w:r w:rsidRPr="00E8345D">
        <w:rPr>
          <w:b/>
          <w:color w:val="000000" w:themeColor="text1"/>
          <w:sz w:val="20"/>
          <w:szCs w:val="20"/>
          <w:lang w:val="kk-KZ"/>
        </w:rPr>
        <w:t>сүзгісі</w:t>
      </w:r>
      <w:r w:rsidR="001F657C" w:rsidRPr="00E8345D">
        <w:rPr>
          <w:color w:val="000000" w:themeColor="text1"/>
          <w:lang w:val="kk-KZ"/>
        </w:rPr>
        <w:t>)</w:t>
      </w:r>
    </w:p>
    <w:p w:rsidR="003C2BD1" w:rsidRPr="00E8345D" w:rsidRDefault="003C2BD1" w:rsidP="003C2BD1">
      <w:pPr>
        <w:pStyle w:val="af7"/>
        <w:spacing w:after="160"/>
        <w:ind w:left="1123"/>
        <w:contextualSpacing/>
        <w:jc w:val="both"/>
        <w:rPr>
          <w:color w:val="000000" w:themeColor="text1"/>
          <w:lang w:val="kk-KZ"/>
        </w:rPr>
      </w:pPr>
    </w:p>
    <w:p w:rsidR="00963421" w:rsidRPr="001D18D8" w:rsidRDefault="00D11B45" w:rsidP="000E318B">
      <w:pPr>
        <w:pStyle w:val="af7"/>
        <w:spacing w:after="160" w:line="25" w:lineRule="atLeast"/>
        <w:ind w:left="0"/>
        <w:contextualSpacing/>
        <w:jc w:val="center"/>
        <w:rPr>
          <w:color w:val="000000" w:themeColor="text1"/>
        </w:rPr>
      </w:pPr>
      <w:r>
        <w:rPr>
          <w:noProof/>
          <w:color w:val="000000" w:themeColor="text1"/>
        </w:rPr>
        <w:drawing>
          <wp:inline distT="0" distB="0" distL="0" distR="0" wp14:anchorId="32A51FA4" wp14:editId="03BBB4B1">
            <wp:extent cx="3971925" cy="2524125"/>
            <wp:effectExtent l="19050" t="0" r="9525" b="0"/>
            <wp:docPr id="5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srcRect/>
                    <a:stretch>
                      <a:fillRect/>
                    </a:stretch>
                  </pic:blipFill>
                  <pic:spPr bwMode="auto">
                    <a:xfrm>
                      <a:off x="0" y="0"/>
                      <a:ext cx="3971925" cy="2524125"/>
                    </a:xfrm>
                    <a:prstGeom prst="rect">
                      <a:avLst/>
                    </a:prstGeom>
                    <a:noFill/>
                    <a:ln w="9525">
                      <a:noFill/>
                      <a:miter lim="800000"/>
                      <a:headEnd/>
                      <a:tailEnd/>
                    </a:ln>
                  </pic:spPr>
                </pic:pic>
              </a:graphicData>
            </a:graphic>
          </wp:inline>
        </w:drawing>
      </w:r>
    </w:p>
    <w:bookmarkStart w:id="243" w:name="_Ref24631012"/>
    <w:bookmarkStart w:id="244" w:name="_Toc24636672"/>
    <w:bookmarkStart w:id="245" w:name="_Toc25247017"/>
    <w:bookmarkStart w:id="246" w:name="_Ref59133866"/>
    <w:bookmarkStart w:id="247" w:name="_Ref24034289"/>
    <w:p w:rsidR="00963421" w:rsidRPr="00E8345D" w:rsidRDefault="00C84897" w:rsidP="001F657C">
      <w:pPr>
        <w:pStyle w:val="af7"/>
        <w:spacing w:after="160" w:line="25" w:lineRule="atLeast"/>
        <w:ind w:left="1134"/>
        <w:contextualSpacing/>
        <w:jc w:val="center"/>
        <w:rPr>
          <w:b/>
          <w:color w:val="000000" w:themeColor="text1"/>
          <w:sz w:val="20"/>
          <w:szCs w:val="20"/>
          <w:lang w:val="kk-KZ"/>
        </w:rPr>
      </w:pPr>
      <w:r w:rsidRPr="001F657C">
        <w:rPr>
          <w:b/>
          <w:color w:val="000000" w:themeColor="text1"/>
          <w:sz w:val="20"/>
          <w:szCs w:val="20"/>
        </w:rPr>
        <w:fldChar w:fldCharType="begin"/>
      </w:r>
      <w:r w:rsidR="001D18D8" w:rsidRPr="001F657C">
        <w:rPr>
          <w:b/>
          <w:color w:val="000000" w:themeColor="text1"/>
          <w:sz w:val="20"/>
          <w:szCs w:val="20"/>
        </w:rPr>
        <w:instrText xml:space="preserve"> SEQ Рисунок \* ARABIC </w:instrText>
      </w:r>
      <w:r w:rsidRPr="001F657C">
        <w:rPr>
          <w:b/>
          <w:color w:val="000000" w:themeColor="text1"/>
          <w:sz w:val="20"/>
          <w:szCs w:val="20"/>
        </w:rPr>
        <w:fldChar w:fldCharType="separate"/>
      </w:r>
      <w:r w:rsidR="00F648FC">
        <w:rPr>
          <w:b/>
          <w:noProof/>
          <w:color w:val="000000" w:themeColor="text1"/>
          <w:sz w:val="20"/>
          <w:szCs w:val="20"/>
        </w:rPr>
        <w:t>58</w:t>
      </w:r>
      <w:r w:rsidRPr="001F657C">
        <w:rPr>
          <w:b/>
          <w:color w:val="000000" w:themeColor="text1"/>
          <w:sz w:val="20"/>
          <w:szCs w:val="20"/>
        </w:rPr>
        <w:fldChar w:fldCharType="end"/>
      </w:r>
      <w:bookmarkEnd w:id="243"/>
      <w:r w:rsidR="00E8345D">
        <w:rPr>
          <w:b/>
          <w:color w:val="000000" w:themeColor="text1"/>
          <w:sz w:val="20"/>
          <w:szCs w:val="20"/>
        </w:rPr>
        <w:t>-</w:t>
      </w:r>
      <w:r w:rsidR="00E8345D">
        <w:rPr>
          <w:b/>
          <w:color w:val="000000" w:themeColor="text1"/>
          <w:sz w:val="20"/>
          <w:szCs w:val="20"/>
          <w:lang w:val="kk-KZ"/>
        </w:rPr>
        <w:t>сурет</w:t>
      </w:r>
      <w:r w:rsidR="00963421" w:rsidRPr="001F657C">
        <w:rPr>
          <w:b/>
          <w:color w:val="000000" w:themeColor="text1"/>
          <w:sz w:val="20"/>
          <w:szCs w:val="20"/>
        </w:rPr>
        <w:t xml:space="preserve">. </w:t>
      </w:r>
      <w:bookmarkEnd w:id="244"/>
      <w:bookmarkEnd w:id="245"/>
      <w:r w:rsidR="00E8345D">
        <w:rPr>
          <w:b/>
          <w:color w:val="000000" w:themeColor="text1"/>
          <w:sz w:val="20"/>
          <w:szCs w:val="20"/>
          <w:lang w:val="kk-KZ"/>
        </w:rPr>
        <w:t>«ТІЖ жазып беру күні</w:t>
      </w:r>
      <w:r w:rsidR="003C2BD1" w:rsidRPr="001F657C">
        <w:rPr>
          <w:b/>
          <w:color w:val="000000" w:themeColor="text1"/>
          <w:sz w:val="20"/>
          <w:szCs w:val="20"/>
        </w:rPr>
        <w:t>»</w:t>
      </w:r>
      <w:bookmarkEnd w:id="246"/>
      <w:r w:rsidR="00E8345D">
        <w:rPr>
          <w:b/>
          <w:color w:val="000000" w:themeColor="text1"/>
          <w:sz w:val="20"/>
          <w:szCs w:val="20"/>
          <w:lang w:val="kk-KZ"/>
        </w:rPr>
        <w:t xml:space="preserve"> сүзгісі</w:t>
      </w:r>
    </w:p>
    <w:p w:rsidR="003C2BD1" w:rsidRPr="003C2BD1" w:rsidRDefault="003C2BD1" w:rsidP="003C2BD1"/>
    <w:bookmarkEnd w:id="247"/>
    <w:p w:rsidR="003C2BD1" w:rsidRDefault="00E8345D" w:rsidP="00B232C1">
      <w:pPr>
        <w:pStyle w:val="af7"/>
        <w:numPr>
          <w:ilvl w:val="1"/>
          <w:numId w:val="26"/>
        </w:numPr>
        <w:spacing w:after="160"/>
        <w:ind w:left="916" w:firstLine="207"/>
        <w:contextualSpacing/>
        <w:jc w:val="both"/>
        <w:rPr>
          <w:color w:val="000000" w:themeColor="text1"/>
        </w:rPr>
      </w:pPr>
      <w:r>
        <w:rPr>
          <w:color w:val="000000" w:themeColor="text1"/>
        </w:rPr>
        <w:t>«Т</w:t>
      </w:r>
      <w:r>
        <w:rPr>
          <w:color w:val="000000" w:themeColor="text1"/>
          <w:lang w:val="kk-KZ"/>
        </w:rPr>
        <w:t>ІЖ типі</w:t>
      </w:r>
      <w:r w:rsidR="003C2BD1">
        <w:rPr>
          <w:color w:val="000000" w:themeColor="text1"/>
        </w:rPr>
        <w:t xml:space="preserve">» </w:t>
      </w:r>
      <w:r>
        <w:rPr>
          <w:color w:val="000000" w:themeColor="text1"/>
          <w:lang w:val="kk-KZ"/>
        </w:rPr>
        <w:t>сүзгісі ТІЖ</w:t>
      </w:r>
      <w:r w:rsidRPr="00E8345D">
        <w:rPr>
          <w:color w:val="000000" w:themeColor="text1"/>
        </w:rPr>
        <w:t>-</w:t>
      </w:r>
      <w:r>
        <w:rPr>
          <w:color w:val="000000" w:themeColor="text1"/>
          <w:lang w:val="kk-KZ"/>
        </w:rPr>
        <w:t>ді ТІЖ типі бойынша іздеуді жүзеге асыруға мүмкіндік береді</w:t>
      </w:r>
      <w:r w:rsidR="003C2BD1">
        <w:rPr>
          <w:color w:val="000000" w:themeColor="text1"/>
        </w:rPr>
        <w:t>.</w:t>
      </w:r>
    </w:p>
    <w:p w:rsidR="003C2BD1" w:rsidRDefault="003C2BD1" w:rsidP="003C2BD1">
      <w:pPr>
        <w:pStyle w:val="af7"/>
        <w:spacing w:after="160"/>
        <w:ind w:left="0"/>
        <w:contextualSpacing/>
        <w:jc w:val="both"/>
        <w:rPr>
          <w:color w:val="000000" w:themeColor="text1"/>
        </w:rPr>
      </w:pPr>
      <w:r>
        <w:rPr>
          <w:noProof/>
          <w:color w:val="000000" w:themeColor="text1"/>
        </w:rPr>
        <w:drawing>
          <wp:inline distT="0" distB="0" distL="0" distR="0" wp14:anchorId="530FA32C" wp14:editId="19F3A3A8">
            <wp:extent cx="5940425" cy="1844121"/>
            <wp:effectExtent l="19050" t="0" r="3175" b="0"/>
            <wp:docPr id="51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srcRect/>
                    <a:stretch>
                      <a:fillRect/>
                    </a:stretch>
                  </pic:blipFill>
                  <pic:spPr bwMode="auto">
                    <a:xfrm>
                      <a:off x="0" y="0"/>
                      <a:ext cx="5940425" cy="1844121"/>
                    </a:xfrm>
                    <a:prstGeom prst="rect">
                      <a:avLst/>
                    </a:prstGeom>
                    <a:noFill/>
                    <a:ln w="9525">
                      <a:noFill/>
                      <a:miter lim="800000"/>
                      <a:headEnd/>
                      <a:tailEnd/>
                    </a:ln>
                  </pic:spPr>
                </pic:pic>
              </a:graphicData>
            </a:graphic>
          </wp:inline>
        </w:drawing>
      </w:r>
    </w:p>
    <w:p w:rsidR="003C2BD1" w:rsidRPr="00FD4F0E" w:rsidRDefault="003C2BD1" w:rsidP="00FD4F0E">
      <w:pPr>
        <w:pStyle w:val="af7"/>
        <w:spacing w:after="160" w:line="25" w:lineRule="atLeast"/>
        <w:ind w:left="1134"/>
        <w:contextualSpacing/>
        <w:jc w:val="center"/>
        <w:rPr>
          <w:b/>
          <w:color w:val="000000" w:themeColor="text1"/>
          <w:sz w:val="20"/>
          <w:szCs w:val="20"/>
          <w:lang w:val="kk-KZ"/>
        </w:rPr>
      </w:pPr>
      <w:r w:rsidRPr="001F657C">
        <w:rPr>
          <w:b/>
          <w:color w:val="000000" w:themeColor="text1"/>
          <w:sz w:val="20"/>
          <w:szCs w:val="20"/>
        </w:rPr>
        <w:t xml:space="preserve"> </w:t>
      </w:r>
      <w:r w:rsidR="00C84897" w:rsidRPr="001F657C">
        <w:rPr>
          <w:b/>
          <w:color w:val="000000" w:themeColor="text1"/>
          <w:sz w:val="20"/>
          <w:szCs w:val="20"/>
        </w:rPr>
        <w:fldChar w:fldCharType="begin"/>
      </w:r>
      <w:r w:rsidRPr="001F657C">
        <w:rPr>
          <w:b/>
          <w:color w:val="000000" w:themeColor="text1"/>
          <w:sz w:val="20"/>
          <w:szCs w:val="20"/>
        </w:rPr>
        <w:instrText xml:space="preserve"> SEQ Рисунок \* ARABIC </w:instrText>
      </w:r>
      <w:r w:rsidR="00C84897" w:rsidRPr="001F657C">
        <w:rPr>
          <w:b/>
          <w:color w:val="000000" w:themeColor="text1"/>
          <w:sz w:val="20"/>
          <w:szCs w:val="20"/>
        </w:rPr>
        <w:fldChar w:fldCharType="separate"/>
      </w:r>
      <w:r w:rsidR="00F648FC">
        <w:rPr>
          <w:b/>
          <w:noProof/>
          <w:color w:val="000000" w:themeColor="text1"/>
          <w:sz w:val="20"/>
          <w:szCs w:val="20"/>
        </w:rPr>
        <w:t>59</w:t>
      </w:r>
      <w:r w:rsidR="00C84897" w:rsidRPr="001F657C">
        <w:rPr>
          <w:b/>
          <w:color w:val="000000" w:themeColor="text1"/>
          <w:sz w:val="20"/>
          <w:szCs w:val="20"/>
        </w:rPr>
        <w:fldChar w:fldCharType="end"/>
      </w:r>
      <w:r w:rsidR="00FD4F0E">
        <w:rPr>
          <w:b/>
          <w:color w:val="000000" w:themeColor="text1"/>
          <w:sz w:val="20"/>
          <w:szCs w:val="20"/>
        </w:rPr>
        <w:t>-</w:t>
      </w:r>
      <w:r w:rsidR="00FD4F0E">
        <w:rPr>
          <w:b/>
          <w:color w:val="000000" w:themeColor="text1"/>
          <w:sz w:val="20"/>
          <w:szCs w:val="20"/>
          <w:lang w:val="kk-KZ"/>
        </w:rPr>
        <w:t>сурет</w:t>
      </w:r>
      <w:r w:rsidR="00FD4F0E">
        <w:rPr>
          <w:b/>
          <w:color w:val="000000" w:themeColor="text1"/>
          <w:sz w:val="20"/>
          <w:szCs w:val="20"/>
        </w:rPr>
        <w:t>. Фильтр «Т</w:t>
      </w:r>
      <w:r w:rsidR="00FD4F0E">
        <w:rPr>
          <w:b/>
          <w:color w:val="000000" w:themeColor="text1"/>
          <w:sz w:val="20"/>
          <w:szCs w:val="20"/>
          <w:lang w:val="kk-KZ"/>
        </w:rPr>
        <w:t>ІЖ типі</w:t>
      </w:r>
      <w:r w:rsidRPr="001F657C">
        <w:rPr>
          <w:b/>
          <w:color w:val="000000" w:themeColor="text1"/>
          <w:sz w:val="20"/>
          <w:szCs w:val="20"/>
        </w:rPr>
        <w:t>»</w:t>
      </w:r>
      <w:r w:rsidR="00FD4F0E">
        <w:rPr>
          <w:b/>
          <w:color w:val="000000" w:themeColor="text1"/>
          <w:sz w:val="20"/>
          <w:szCs w:val="20"/>
          <w:lang w:val="kk-KZ"/>
        </w:rPr>
        <w:t xml:space="preserve"> сүзгісі</w:t>
      </w:r>
    </w:p>
    <w:p w:rsidR="003C2BD1" w:rsidRPr="00FD4F0E" w:rsidRDefault="00E8345D" w:rsidP="003C2BD1">
      <w:pPr>
        <w:pStyle w:val="af7"/>
        <w:spacing w:after="160"/>
        <w:ind w:left="1123"/>
        <w:contextualSpacing/>
        <w:jc w:val="both"/>
        <w:rPr>
          <w:color w:val="000000" w:themeColor="text1"/>
          <w:lang w:val="kk-KZ"/>
        </w:rPr>
      </w:pPr>
      <w:r>
        <w:rPr>
          <w:color w:val="000000" w:themeColor="text1"/>
          <w:lang w:val="kk-KZ"/>
        </w:rPr>
        <w:t>ТІЖ</w:t>
      </w:r>
      <w:r w:rsidRPr="00FD4F0E">
        <w:rPr>
          <w:color w:val="000000" w:themeColor="text1"/>
          <w:lang w:val="kk-KZ"/>
        </w:rPr>
        <w:t>-</w:t>
      </w:r>
      <w:r>
        <w:rPr>
          <w:color w:val="000000" w:themeColor="text1"/>
          <w:lang w:val="kk-KZ"/>
        </w:rPr>
        <w:t>дің</w:t>
      </w:r>
      <w:r w:rsidRPr="00FD4F0E">
        <w:rPr>
          <w:color w:val="000000" w:themeColor="text1"/>
          <w:lang w:val="kk-KZ"/>
        </w:rPr>
        <w:t xml:space="preserve"> «</w:t>
      </w:r>
      <w:r>
        <w:rPr>
          <w:color w:val="000000" w:themeColor="text1"/>
          <w:lang w:val="kk-KZ"/>
        </w:rPr>
        <w:t>Бастапқы ТІЖ</w:t>
      </w:r>
      <w:r w:rsidRPr="00FD4F0E">
        <w:rPr>
          <w:color w:val="000000" w:themeColor="text1"/>
          <w:lang w:val="kk-KZ"/>
        </w:rPr>
        <w:t xml:space="preserve">» </w:t>
      </w:r>
      <w:r>
        <w:rPr>
          <w:color w:val="000000" w:themeColor="text1"/>
          <w:lang w:val="kk-KZ"/>
        </w:rPr>
        <w:t>типін таңдаған кезде</w:t>
      </w:r>
      <w:r w:rsidRPr="00FD4F0E">
        <w:rPr>
          <w:color w:val="000000" w:themeColor="text1"/>
          <w:lang w:val="kk-KZ"/>
        </w:rPr>
        <w:t xml:space="preserve"> </w:t>
      </w:r>
      <w:r>
        <w:rPr>
          <w:color w:val="000000" w:themeColor="text1"/>
          <w:lang w:val="kk-KZ"/>
        </w:rPr>
        <w:t>Бастапқы ТІЖ түрін таңдау үшін кіші мәзір пайда болады</w:t>
      </w:r>
      <w:r w:rsidR="003C2BD1" w:rsidRPr="00FD4F0E">
        <w:rPr>
          <w:color w:val="000000" w:themeColor="text1"/>
          <w:lang w:val="kk-KZ"/>
        </w:rPr>
        <w:t>.</w:t>
      </w:r>
      <w:r w:rsidR="001F657C" w:rsidRPr="00FD4F0E">
        <w:rPr>
          <w:color w:val="000000" w:themeColor="text1"/>
          <w:lang w:val="kk-KZ"/>
        </w:rPr>
        <w:t>(</w:t>
      </w:r>
      <w:r w:rsidR="00C84897">
        <w:rPr>
          <w:color w:val="000000" w:themeColor="text1"/>
        </w:rPr>
        <w:fldChar w:fldCharType="begin"/>
      </w:r>
      <w:r w:rsidR="001F657C" w:rsidRPr="00FD4F0E">
        <w:rPr>
          <w:color w:val="000000" w:themeColor="text1"/>
          <w:lang w:val="kk-KZ"/>
        </w:rPr>
        <w:instrText xml:space="preserve"> REF _Ref59133904 \h </w:instrText>
      </w:r>
      <w:r w:rsidR="00C84897">
        <w:rPr>
          <w:color w:val="000000" w:themeColor="text1"/>
        </w:rPr>
      </w:r>
      <w:r w:rsidR="00C84897">
        <w:rPr>
          <w:color w:val="000000" w:themeColor="text1"/>
        </w:rPr>
        <w:fldChar w:fldCharType="separate"/>
      </w:r>
      <w:r w:rsidR="003877B0" w:rsidRPr="00FD4F0E">
        <w:rPr>
          <w:b/>
          <w:noProof/>
          <w:color w:val="000000" w:themeColor="text1"/>
          <w:sz w:val="20"/>
          <w:szCs w:val="20"/>
          <w:lang w:val="kk-KZ"/>
        </w:rPr>
        <w:t>60</w:t>
      </w:r>
      <w:r w:rsidRPr="00FD4F0E">
        <w:rPr>
          <w:b/>
          <w:noProof/>
          <w:color w:val="000000" w:themeColor="text1"/>
          <w:sz w:val="20"/>
          <w:szCs w:val="20"/>
          <w:lang w:val="kk-KZ"/>
        </w:rPr>
        <w:t>-</w:t>
      </w:r>
      <w:r>
        <w:rPr>
          <w:b/>
          <w:noProof/>
          <w:color w:val="000000" w:themeColor="text1"/>
          <w:sz w:val="20"/>
          <w:szCs w:val="20"/>
          <w:lang w:val="kk-KZ"/>
        </w:rPr>
        <w:t>сурет</w:t>
      </w:r>
      <w:r w:rsidRPr="00FD4F0E">
        <w:rPr>
          <w:b/>
          <w:color w:val="000000" w:themeColor="text1"/>
          <w:sz w:val="20"/>
          <w:szCs w:val="20"/>
          <w:lang w:val="kk-KZ"/>
        </w:rPr>
        <w:t>.</w:t>
      </w:r>
      <w:r>
        <w:rPr>
          <w:b/>
          <w:color w:val="000000" w:themeColor="text1"/>
          <w:sz w:val="20"/>
          <w:szCs w:val="20"/>
          <w:lang w:val="kk-KZ"/>
        </w:rPr>
        <w:t xml:space="preserve"> </w:t>
      </w:r>
      <w:r w:rsidRPr="00FD4F0E">
        <w:rPr>
          <w:b/>
          <w:color w:val="000000" w:themeColor="text1"/>
          <w:sz w:val="20"/>
          <w:szCs w:val="20"/>
          <w:lang w:val="kk-KZ"/>
        </w:rPr>
        <w:t>«</w:t>
      </w:r>
      <w:r>
        <w:rPr>
          <w:b/>
          <w:color w:val="000000" w:themeColor="text1"/>
          <w:sz w:val="20"/>
          <w:szCs w:val="20"/>
          <w:lang w:val="kk-KZ"/>
        </w:rPr>
        <w:t>Бастапқы ТІЖ түрі</w:t>
      </w:r>
      <w:r w:rsidR="003877B0" w:rsidRPr="00FD4F0E">
        <w:rPr>
          <w:b/>
          <w:color w:val="000000" w:themeColor="text1"/>
          <w:sz w:val="20"/>
          <w:szCs w:val="20"/>
          <w:lang w:val="kk-KZ"/>
        </w:rPr>
        <w:t>»</w:t>
      </w:r>
      <w:r w:rsidR="00C84897">
        <w:rPr>
          <w:color w:val="000000" w:themeColor="text1"/>
        </w:rPr>
        <w:fldChar w:fldCharType="end"/>
      </w:r>
      <w:r>
        <w:rPr>
          <w:color w:val="000000" w:themeColor="text1"/>
          <w:lang w:val="kk-KZ"/>
        </w:rPr>
        <w:t xml:space="preserve"> </w:t>
      </w:r>
      <w:r w:rsidRPr="00E8345D">
        <w:rPr>
          <w:b/>
          <w:color w:val="000000" w:themeColor="text1"/>
          <w:sz w:val="20"/>
          <w:szCs w:val="20"/>
          <w:lang w:val="kk-KZ"/>
        </w:rPr>
        <w:t>сүзгісі</w:t>
      </w:r>
      <w:r w:rsidR="001F657C" w:rsidRPr="00FD4F0E">
        <w:rPr>
          <w:color w:val="000000" w:themeColor="text1"/>
          <w:lang w:val="kk-KZ"/>
        </w:rPr>
        <w:t>)</w:t>
      </w:r>
    </w:p>
    <w:p w:rsidR="00F92B80" w:rsidRDefault="00F92B80" w:rsidP="00F92B80">
      <w:pPr>
        <w:pStyle w:val="af7"/>
        <w:spacing w:after="160"/>
        <w:ind w:left="1123"/>
        <w:contextualSpacing/>
        <w:jc w:val="center"/>
        <w:rPr>
          <w:color w:val="000000" w:themeColor="text1"/>
        </w:rPr>
      </w:pPr>
      <w:r>
        <w:rPr>
          <w:noProof/>
          <w:color w:val="000000" w:themeColor="text1"/>
        </w:rPr>
        <w:drawing>
          <wp:inline distT="0" distB="0" distL="0" distR="0" wp14:anchorId="32DA2140" wp14:editId="753A5715">
            <wp:extent cx="3219450" cy="2466975"/>
            <wp:effectExtent l="19050" t="0" r="0" b="0"/>
            <wp:docPr id="5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srcRect b="4074"/>
                    <a:stretch>
                      <a:fillRect/>
                    </a:stretch>
                  </pic:blipFill>
                  <pic:spPr bwMode="auto">
                    <a:xfrm>
                      <a:off x="0" y="0"/>
                      <a:ext cx="3219450" cy="2466975"/>
                    </a:xfrm>
                    <a:prstGeom prst="rect">
                      <a:avLst/>
                    </a:prstGeom>
                    <a:noFill/>
                    <a:ln w="9525">
                      <a:noFill/>
                      <a:miter lim="800000"/>
                      <a:headEnd/>
                      <a:tailEnd/>
                    </a:ln>
                  </pic:spPr>
                </pic:pic>
              </a:graphicData>
            </a:graphic>
          </wp:inline>
        </w:drawing>
      </w:r>
    </w:p>
    <w:bookmarkStart w:id="248" w:name="_Ref59133904"/>
    <w:p w:rsidR="00F92B80" w:rsidRPr="00FD4F0E" w:rsidRDefault="00C84897" w:rsidP="001F657C">
      <w:pPr>
        <w:pStyle w:val="af7"/>
        <w:spacing w:after="160" w:line="25" w:lineRule="atLeast"/>
        <w:ind w:left="1134"/>
        <w:contextualSpacing/>
        <w:jc w:val="center"/>
        <w:rPr>
          <w:b/>
          <w:color w:val="000000" w:themeColor="text1"/>
          <w:sz w:val="20"/>
          <w:szCs w:val="20"/>
          <w:lang w:val="kk-KZ"/>
        </w:rPr>
      </w:pPr>
      <w:r w:rsidRPr="001F657C">
        <w:rPr>
          <w:b/>
          <w:color w:val="000000" w:themeColor="text1"/>
          <w:sz w:val="20"/>
          <w:szCs w:val="20"/>
        </w:rPr>
        <w:fldChar w:fldCharType="begin"/>
      </w:r>
      <w:r w:rsidR="00F92B80" w:rsidRPr="001F657C">
        <w:rPr>
          <w:b/>
          <w:color w:val="000000" w:themeColor="text1"/>
          <w:sz w:val="20"/>
          <w:szCs w:val="20"/>
        </w:rPr>
        <w:instrText xml:space="preserve"> SEQ Рисунок \* ARABIC </w:instrText>
      </w:r>
      <w:r w:rsidRPr="001F657C">
        <w:rPr>
          <w:b/>
          <w:color w:val="000000" w:themeColor="text1"/>
          <w:sz w:val="20"/>
          <w:szCs w:val="20"/>
        </w:rPr>
        <w:fldChar w:fldCharType="separate"/>
      </w:r>
      <w:r w:rsidR="00F648FC">
        <w:rPr>
          <w:b/>
          <w:noProof/>
          <w:color w:val="000000" w:themeColor="text1"/>
          <w:sz w:val="20"/>
          <w:szCs w:val="20"/>
        </w:rPr>
        <w:t>60</w:t>
      </w:r>
      <w:r w:rsidRPr="001F657C">
        <w:rPr>
          <w:b/>
          <w:color w:val="000000" w:themeColor="text1"/>
          <w:sz w:val="20"/>
          <w:szCs w:val="20"/>
        </w:rPr>
        <w:fldChar w:fldCharType="end"/>
      </w:r>
      <w:r w:rsidR="00FD4F0E">
        <w:rPr>
          <w:b/>
          <w:color w:val="000000" w:themeColor="text1"/>
          <w:sz w:val="20"/>
          <w:szCs w:val="20"/>
        </w:rPr>
        <w:t>-</w:t>
      </w:r>
      <w:r w:rsidR="00FD4F0E">
        <w:rPr>
          <w:b/>
          <w:color w:val="000000" w:themeColor="text1"/>
          <w:sz w:val="20"/>
          <w:szCs w:val="20"/>
          <w:lang w:val="kk-KZ"/>
        </w:rPr>
        <w:t>сурет</w:t>
      </w:r>
      <w:r w:rsidR="00F92B80" w:rsidRPr="001F657C">
        <w:rPr>
          <w:b/>
          <w:color w:val="000000" w:themeColor="text1"/>
          <w:sz w:val="20"/>
          <w:szCs w:val="20"/>
        </w:rPr>
        <w:t xml:space="preserve">. </w:t>
      </w:r>
      <w:r w:rsidR="00FD4F0E">
        <w:rPr>
          <w:b/>
          <w:color w:val="000000" w:themeColor="text1"/>
          <w:sz w:val="20"/>
          <w:szCs w:val="20"/>
        </w:rPr>
        <w:t>«</w:t>
      </w:r>
      <w:r w:rsidR="00FD4F0E">
        <w:rPr>
          <w:b/>
          <w:color w:val="000000" w:themeColor="text1"/>
          <w:sz w:val="20"/>
          <w:szCs w:val="20"/>
          <w:lang w:val="kk-KZ"/>
        </w:rPr>
        <w:t>Бастапқы ТІЖ түрі</w:t>
      </w:r>
      <w:r w:rsidR="00F92B80" w:rsidRPr="001F657C">
        <w:rPr>
          <w:b/>
          <w:color w:val="000000" w:themeColor="text1"/>
          <w:sz w:val="20"/>
          <w:szCs w:val="20"/>
        </w:rPr>
        <w:t>»</w:t>
      </w:r>
      <w:bookmarkEnd w:id="248"/>
      <w:r w:rsidR="00FD4F0E">
        <w:rPr>
          <w:b/>
          <w:color w:val="000000" w:themeColor="text1"/>
          <w:sz w:val="20"/>
          <w:szCs w:val="20"/>
          <w:lang w:val="kk-KZ"/>
        </w:rPr>
        <w:t xml:space="preserve"> сүзгісі</w:t>
      </w:r>
    </w:p>
    <w:p w:rsidR="00F92B80" w:rsidRDefault="00F92B80" w:rsidP="00F92B80">
      <w:pPr>
        <w:pStyle w:val="af7"/>
        <w:spacing w:after="160"/>
        <w:ind w:left="1123"/>
        <w:contextualSpacing/>
        <w:jc w:val="center"/>
        <w:rPr>
          <w:color w:val="000000" w:themeColor="text1"/>
        </w:rPr>
      </w:pPr>
    </w:p>
    <w:p w:rsidR="00F92B80" w:rsidRDefault="00FD4F0E" w:rsidP="00F92B80">
      <w:pPr>
        <w:pStyle w:val="af7"/>
        <w:spacing w:after="160"/>
        <w:ind w:left="1123"/>
        <w:contextualSpacing/>
        <w:jc w:val="both"/>
        <w:rPr>
          <w:color w:val="000000" w:themeColor="text1"/>
        </w:rPr>
      </w:pPr>
      <w:r>
        <w:rPr>
          <w:rStyle w:val="y2iqfc"/>
          <w:color w:val="202124"/>
          <w:lang w:val="kk-KZ"/>
        </w:rPr>
        <w:t>Сүзгіде «Бастапқы ТІЖ» типін бастапқы ТІЖ түрін</w:t>
      </w:r>
      <w:r w:rsidRPr="00BC6AF8">
        <w:rPr>
          <w:rStyle w:val="y2iqfc"/>
          <w:color w:val="202124"/>
          <w:lang w:val="kk-KZ"/>
        </w:rPr>
        <w:t xml:space="preserve"> көрсетпестен </w:t>
      </w:r>
      <w:r>
        <w:rPr>
          <w:rStyle w:val="y2iqfc"/>
          <w:color w:val="202124"/>
          <w:lang w:val="kk-KZ"/>
        </w:rPr>
        <w:t>таңдаған кезде ҚР</w:t>
      </w:r>
      <w:r w:rsidRPr="00BC6AF8">
        <w:rPr>
          <w:rStyle w:val="y2iqfc"/>
          <w:color w:val="202124"/>
          <w:lang w:val="kk-KZ"/>
        </w:rPr>
        <w:t xml:space="preserve"> аумағына тауарларды әкел</w:t>
      </w:r>
      <w:r>
        <w:rPr>
          <w:rStyle w:val="y2iqfc"/>
          <w:color w:val="202124"/>
          <w:lang w:val="kk-KZ"/>
        </w:rPr>
        <w:t>уге рәсімделген барлық бастапқы импорттық ТІЖ-дерді</w:t>
      </w:r>
      <w:r w:rsidRPr="00BC6AF8">
        <w:rPr>
          <w:rStyle w:val="y2iqfc"/>
          <w:color w:val="202124"/>
          <w:lang w:val="kk-KZ"/>
        </w:rPr>
        <w:t xml:space="preserve"> және </w:t>
      </w:r>
      <w:r>
        <w:rPr>
          <w:rStyle w:val="y2iqfc"/>
          <w:color w:val="202124"/>
          <w:lang w:val="kk-KZ"/>
        </w:rPr>
        <w:t>тауарларды ҚР ішінде сатуға рәсімделген бастапқы ТІЖ</w:t>
      </w:r>
      <w:r w:rsidRPr="00BC6AF8">
        <w:rPr>
          <w:rStyle w:val="y2iqfc"/>
          <w:color w:val="202124"/>
          <w:lang w:val="kk-KZ"/>
        </w:rPr>
        <w:t>-</w:t>
      </w:r>
      <w:r>
        <w:rPr>
          <w:rStyle w:val="y2iqfc"/>
          <w:color w:val="202124"/>
          <w:lang w:val="kk-KZ"/>
        </w:rPr>
        <w:t>дерді</w:t>
      </w:r>
      <w:r w:rsidRPr="00BC6AF8">
        <w:rPr>
          <w:rStyle w:val="y2iqfc"/>
          <w:color w:val="202124"/>
          <w:lang w:val="kk-KZ"/>
        </w:rPr>
        <w:t xml:space="preserve"> іздеу жү</w:t>
      </w:r>
      <w:r>
        <w:rPr>
          <w:rStyle w:val="y2iqfc"/>
          <w:color w:val="202124"/>
          <w:lang w:val="kk-KZ"/>
        </w:rPr>
        <w:t>зеге асырылады</w:t>
      </w:r>
      <w:r w:rsidR="00F92B80">
        <w:rPr>
          <w:color w:val="000000" w:themeColor="text1"/>
        </w:rPr>
        <w:t>.</w:t>
      </w:r>
    </w:p>
    <w:p w:rsidR="003C2BD1" w:rsidRDefault="003C2BD1" w:rsidP="003C2BD1">
      <w:pPr>
        <w:pStyle w:val="af7"/>
        <w:spacing w:after="160"/>
        <w:ind w:left="1123"/>
        <w:contextualSpacing/>
        <w:jc w:val="both"/>
        <w:rPr>
          <w:color w:val="000000" w:themeColor="text1"/>
        </w:rPr>
      </w:pPr>
    </w:p>
    <w:p w:rsidR="00161A42" w:rsidRDefault="00FD4F0E" w:rsidP="00B232C1">
      <w:pPr>
        <w:pStyle w:val="af7"/>
        <w:numPr>
          <w:ilvl w:val="1"/>
          <w:numId w:val="26"/>
        </w:numPr>
        <w:spacing w:after="160"/>
        <w:ind w:left="916" w:firstLine="207"/>
        <w:contextualSpacing/>
        <w:jc w:val="both"/>
      </w:pPr>
      <w:r w:rsidRPr="00BC6AF8">
        <w:rPr>
          <w:lang w:val="kk-KZ"/>
        </w:rPr>
        <w:t>«Жіберілген», «Алынған», «Жұмыс үстінде» ТІЖ мәртебелері бойынша сүзгі  - ТІЖ бағыты және ТІЖ мәртебесі бойынша ТІЖ-ді егжей-тегжейлі іздеуге мүмкіндік береді</w:t>
      </w:r>
      <w:r w:rsidR="00161A42">
        <w:t>.</w:t>
      </w:r>
      <w:r w:rsidR="001F657C">
        <w:t>(</w:t>
      </w:r>
      <w:r w:rsidR="00C84897">
        <w:fldChar w:fldCharType="begin"/>
      </w:r>
      <w:r w:rsidR="001F657C">
        <w:instrText xml:space="preserve"> REF _Ref59133933 \h </w:instrText>
      </w:r>
      <w:r w:rsidR="00C84897">
        <w:fldChar w:fldCharType="separate"/>
      </w:r>
      <w:r w:rsidR="003877B0">
        <w:rPr>
          <w:b/>
          <w:noProof/>
          <w:color w:val="000000" w:themeColor="text1"/>
          <w:sz w:val="20"/>
          <w:szCs w:val="20"/>
        </w:rPr>
        <w:t>61</w:t>
      </w:r>
      <w:r>
        <w:rPr>
          <w:b/>
          <w:noProof/>
          <w:color w:val="000000" w:themeColor="text1"/>
          <w:sz w:val="20"/>
          <w:szCs w:val="20"/>
        </w:rPr>
        <w:t>-</w:t>
      </w:r>
      <w:r>
        <w:rPr>
          <w:b/>
          <w:noProof/>
          <w:color w:val="000000" w:themeColor="text1"/>
          <w:sz w:val="20"/>
          <w:szCs w:val="20"/>
          <w:lang w:val="kk-KZ"/>
        </w:rPr>
        <w:t>сурет</w:t>
      </w:r>
      <w:r>
        <w:rPr>
          <w:b/>
          <w:color w:val="000000" w:themeColor="text1"/>
          <w:sz w:val="20"/>
          <w:szCs w:val="20"/>
        </w:rPr>
        <w:t>. «</w:t>
      </w:r>
      <w:r>
        <w:rPr>
          <w:b/>
          <w:color w:val="000000" w:themeColor="text1"/>
          <w:sz w:val="20"/>
          <w:szCs w:val="20"/>
          <w:lang w:val="kk-KZ"/>
        </w:rPr>
        <w:t>ТІЖ мәртебесі</w:t>
      </w:r>
      <w:r w:rsidR="003877B0" w:rsidRPr="001F657C">
        <w:rPr>
          <w:b/>
          <w:color w:val="000000" w:themeColor="text1"/>
          <w:sz w:val="20"/>
          <w:szCs w:val="20"/>
        </w:rPr>
        <w:t>»</w:t>
      </w:r>
      <w:r w:rsidR="00C84897">
        <w:fldChar w:fldCharType="end"/>
      </w:r>
      <w:r>
        <w:rPr>
          <w:lang w:val="kk-KZ"/>
        </w:rPr>
        <w:t xml:space="preserve"> </w:t>
      </w:r>
      <w:r w:rsidRPr="00FD4F0E">
        <w:rPr>
          <w:b/>
          <w:sz w:val="20"/>
          <w:szCs w:val="20"/>
          <w:lang w:val="kk-KZ"/>
        </w:rPr>
        <w:t>сүзгісі</w:t>
      </w:r>
      <w:r w:rsidR="001F657C">
        <w:t>)</w:t>
      </w:r>
    </w:p>
    <w:p w:rsidR="00F92B80" w:rsidRDefault="00F92B80" w:rsidP="00161A42">
      <w:pPr>
        <w:pStyle w:val="af7"/>
        <w:spacing w:after="160"/>
        <w:ind w:left="1123"/>
        <w:contextualSpacing/>
        <w:jc w:val="both"/>
        <w:rPr>
          <w:color w:val="000000" w:themeColor="text1"/>
        </w:rPr>
      </w:pPr>
    </w:p>
    <w:p w:rsidR="00F92B80" w:rsidRDefault="00161A42" w:rsidP="00F92B80">
      <w:pPr>
        <w:pStyle w:val="af7"/>
        <w:spacing w:after="160"/>
        <w:ind w:left="1123"/>
        <w:contextualSpacing/>
        <w:jc w:val="center"/>
        <w:rPr>
          <w:color w:val="000000" w:themeColor="text1"/>
        </w:rPr>
      </w:pPr>
      <w:r>
        <w:rPr>
          <w:noProof/>
          <w:color w:val="000000" w:themeColor="text1"/>
        </w:rPr>
        <w:drawing>
          <wp:inline distT="0" distB="0" distL="0" distR="0" wp14:anchorId="5A2BC1BB" wp14:editId="5BB3FB93">
            <wp:extent cx="2828925" cy="2971800"/>
            <wp:effectExtent l="19050" t="0" r="9525" b="0"/>
            <wp:docPr id="5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srcRect/>
                    <a:stretch>
                      <a:fillRect/>
                    </a:stretch>
                  </pic:blipFill>
                  <pic:spPr bwMode="auto">
                    <a:xfrm>
                      <a:off x="0" y="0"/>
                      <a:ext cx="2828925" cy="2971800"/>
                    </a:xfrm>
                    <a:prstGeom prst="rect">
                      <a:avLst/>
                    </a:prstGeom>
                    <a:noFill/>
                    <a:ln w="9525">
                      <a:noFill/>
                      <a:miter lim="800000"/>
                      <a:headEnd/>
                      <a:tailEnd/>
                    </a:ln>
                  </pic:spPr>
                </pic:pic>
              </a:graphicData>
            </a:graphic>
          </wp:inline>
        </w:drawing>
      </w:r>
    </w:p>
    <w:bookmarkStart w:id="249" w:name="_Ref59133933"/>
    <w:p w:rsidR="00F92B80" w:rsidRPr="00525A56" w:rsidRDefault="00C84897" w:rsidP="001F657C">
      <w:pPr>
        <w:pStyle w:val="af7"/>
        <w:spacing w:after="160" w:line="25" w:lineRule="atLeast"/>
        <w:ind w:left="1134"/>
        <w:contextualSpacing/>
        <w:jc w:val="center"/>
        <w:rPr>
          <w:b/>
          <w:color w:val="000000" w:themeColor="text1"/>
          <w:sz w:val="20"/>
          <w:szCs w:val="20"/>
          <w:lang w:val="kk-KZ"/>
        </w:rPr>
      </w:pPr>
      <w:r w:rsidRPr="001F657C">
        <w:rPr>
          <w:b/>
          <w:color w:val="000000" w:themeColor="text1"/>
          <w:sz w:val="20"/>
          <w:szCs w:val="20"/>
        </w:rPr>
        <w:fldChar w:fldCharType="begin"/>
      </w:r>
      <w:r w:rsidR="00F92B80" w:rsidRPr="001F657C">
        <w:rPr>
          <w:b/>
          <w:color w:val="000000" w:themeColor="text1"/>
          <w:sz w:val="20"/>
          <w:szCs w:val="20"/>
        </w:rPr>
        <w:instrText xml:space="preserve"> SEQ Рисунок \* ARABIC </w:instrText>
      </w:r>
      <w:r w:rsidRPr="001F657C">
        <w:rPr>
          <w:b/>
          <w:color w:val="000000" w:themeColor="text1"/>
          <w:sz w:val="20"/>
          <w:szCs w:val="20"/>
        </w:rPr>
        <w:fldChar w:fldCharType="separate"/>
      </w:r>
      <w:r w:rsidR="00F648FC">
        <w:rPr>
          <w:b/>
          <w:noProof/>
          <w:color w:val="000000" w:themeColor="text1"/>
          <w:sz w:val="20"/>
          <w:szCs w:val="20"/>
        </w:rPr>
        <w:t>61</w:t>
      </w:r>
      <w:r w:rsidRPr="001F657C">
        <w:rPr>
          <w:b/>
          <w:color w:val="000000" w:themeColor="text1"/>
          <w:sz w:val="20"/>
          <w:szCs w:val="20"/>
        </w:rPr>
        <w:fldChar w:fldCharType="end"/>
      </w:r>
      <w:r w:rsidR="00FD4F0E">
        <w:rPr>
          <w:b/>
          <w:color w:val="000000" w:themeColor="text1"/>
          <w:sz w:val="20"/>
          <w:szCs w:val="20"/>
        </w:rPr>
        <w:t>-</w:t>
      </w:r>
      <w:r w:rsidR="00FD4F0E">
        <w:rPr>
          <w:b/>
          <w:color w:val="000000" w:themeColor="text1"/>
          <w:sz w:val="20"/>
          <w:szCs w:val="20"/>
          <w:lang w:val="kk-KZ"/>
        </w:rPr>
        <w:t>сурет</w:t>
      </w:r>
      <w:r w:rsidR="00525A56">
        <w:rPr>
          <w:b/>
          <w:color w:val="000000" w:themeColor="text1"/>
          <w:sz w:val="20"/>
          <w:szCs w:val="20"/>
        </w:rPr>
        <w:t xml:space="preserve">. </w:t>
      </w:r>
      <w:r w:rsidR="00F92B80" w:rsidRPr="001F657C">
        <w:rPr>
          <w:b/>
          <w:color w:val="000000" w:themeColor="text1"/>
          <w:sz w:val="20"/>
          <w:szCs w:val="20"/>
        </w:rPr>
        <w:t>«</w:t>
      </w:r>
      <w:r w:rsidR="00525A56">
        <w:rPr>
          <w:b/>
          <w:color w:val="000000" w:themeColor="text1"/>
          <w:sz w:val="20"/>
          <w:szCs w:val="20"/>
          <w:lang w:val="kk-KZ"/>
        </w:rPr>
        <w:t>ТІЖ мәртебесі</w:t>
      </w:r>
      <w:r w:rsidR="00F92B80" w:rsidRPr="001F657C">
        <w:rPr>
          <w:b/>
          <w:color w:val="000000" w:themeColor="text1"/>
          <w:sz w:val="20"/>
          <w:szCs w:val="20"/>
        </w:rPr>
        <w:t>»</w:t>
      </w:r>
      <w:bookmarkEnd w:id="249"/>
      <w:r w:rsidR="00525A56">
        <w:rPr>
          <w:b/>
          <w:color w:val="000000" w:themeColor="text1"/>
          <w:sz w:val="20"/>
          <w:szCs w:val="20"/>
          <w:lang w:val="kk-KZ"/>
        </w:rPr>
        <w:t xml:space="preserve"> сүзгісі</w:t>
      </w:r>
    </w:p>
    <w:p w:rsidR="00161A42" w:rsidRPr="00F92B80" w:rsidRDefault="00161A42" w:rsidP="00F92B80"/>
    <w:p w:rsidR="001F657C" w:rsidRPr="000F7C8F" w:rsidRDefault="000F7C8F" w:rsidP="00B232C1">
      <w:pPr>
        <w:pStyle w:val="af7"/>
        <w:numPr>
          <w:ilvl w:val="1"/>
          <w:numId w:val="26"/>
        </w:numPr>
        <w:spacing w:after="160" w:line="25" w:lineRule="atLeast"/>
        <w:ind w:left="709" w:firstLine="0"/>
        <w:contextualSpacing/>
        <w:jc w:val="both"/>
        <w:rPr>
          <w:color w:val="000000" w:themeColor="text1"/>
          <w:lang w:val="kk-KZ"/>
        </w:rPr>
      </w:pPr>
      <w:r>
        <w:rPr>
          <w:color w:val="000000" w:themeColor="text1"/>
          <w:lang w:val="kk-KZ"/>
        </w:rPr>
        <w:t xml:space="preserve">«Жіберілгендер» сүзгісі </w:t>
      </w:r>
      <w:r w:rsidRPr="00BC6AF8">
        <w:rPr>
          <w:color w:val="000000" w:themeColor="text1"/>
          <w:lang w:val="kk-KZ"/>
        </w:rPr>
        <w:t xml:space="preserve">– </w:t>
      </w:r>
      <w:r>
        <w:rPr>
          <w:color w:val="000000" w:themeColor="text1"/>
          <w:lang w:val="kk-KZ"/>
        </w:rPr>
        <w:t>мәртебеде тұрған (Қаралған жоқ, Жеткізілді, Күші жойылды, Кері қайтарып алынды, Қайтарып тасталды, Расталды, МКО инспекторымен расталды, МКО инспекторымен қайтарып тасталды) ТІЖ</w:t>
      </w:r>
      <w:r w:rsidRPr="00BC6AF8">
        <w:rPr>
          <w:color w:val="000000" w:themeColor="text1"/>
          <w:lang w:val="kk-KZ"/>
        </w:rPr>
        <w:t>-</w:t>
      </w:r>
      <w:r>
        <w:rPr>
          <w:color w:val="000000" w:themeColor="text1"/>
          <w:lang w:val="kk-KZ"/>
        </w:rPr>
        <w:t>дерді қарауға мүмкіндік береді. Іздеу ағымдағы пайдаланушысы ТІЖ жеткізуші/жөнелтуші болып табылатын ТІЖ</w:t>
      </w:r>
      <w:r w:rsidRPr="00BC6AF8">
        <w:rPr>
          <w:color w:val="000000" w:themeColor="text1"/>
          <w:lang w:val="kk-KZ"/>
        </w:rPr>
        <w:t>-</w:t>
      </w:r>
      <w:r>
        <w:rPr>
          <w:color w:val="000000" w:themeColor="text1"/>
          <w:lang w:val="kk-KZ"/>
        </w:rPr>
        <w:t>дер бойынша жүзеге асырылады</w:t>
      </w:r>
      <w:r w:rsidR="001F657C" w:rsidRPr="000F7C8F">
        <w:rPr>
          <w:color w:val="000000" w:themeColor="text1"/>
          <w:lang w:val="kk-KZ"/>
        </w:rPr>
        <w:t>.</w:t>
      </w:r>
    </w:p>
    <w:p w:rsidR="001F657C" w:rsidRPr="000F7C8F" w:rsidRDefault="000F7C8F" w:rsidP="00B232C1">
      <w:pPr>
        <w:pStyle w:val="af7"/>
        <w:numPr>
          <w:ilvl w:val="1"/>
          <w:numId w:val="26"/>
        </w:numPr>
        <w:spacing w:after="160" w:line="25" w:lineRule="atLeast"/>
        <w:ind w:left="709" w:firstLine="0"/>
        <w:contextualSpacing/>
        <w:jc w:val="both"/>
        <w:rPr>
          <w:color w:val="000000" w:themeColor="text1"/>
          <w:lang w:val="kk-KZ"/>
        </w:rPr>
      </w:pPr>
      <w:r w:rsidRPr="000F7C8F">
        <w:rPr>
          <w:color w:val="000000" w:themeColor="text1"/>
          <w:lang w:val="kk-KZ"/>
        </w:rPr>
        <w:t>«</w:t>
      </w:r>
      <w:r>
        <w:rPr>
          <w:color w:val="000000" w:themeColor="text1"/>
          <w:lang w:val="kk-KZ"/>
        </w:rPr>
        <w:t>Алынғандар</w:t>
      </w:r>
      <w:r w:rsidR="001F657C" w:rsidRPr="000F7C8F">
        <w:rPr>
          <w:color w:val="000000" w:themeColor="text1"/>
          <w:lang w:val="kk-KZ"/>
        </w:rPr>
        <w:t>»</w:t>
      </w:r>
      <w:r>
        <w:rPr>
          <w:color w:val="000000" w:themeColor="text1"/>
          <w:lang w:val="kk-KZ"/>
        </w:rPr>
        <w:t xml:space="preserve"> сүзгісі</w:t>
      </w:r>
      <w:r w:rsidR="001F657C" w:rsidRPr="000F7C8F">
        <w:rPr>
          <w:color w:val="000000" w:themeColor="text1"/>
          <w:lang w:val="kk-KZ"/>
        </w:rPr>
        <w:t xml:space="preserve"> - </w:t>
      </w:r>
      <w:r>
        <w:rPr>
          <w:color w:val="000000" w:themeColor="text1"/>
          <w:lang w:val="kk-KZ"/>
        </w:rPr>
        <w:t>мәртебеде тұрған (Қаралған жоқ, Жеткізілді, Күші жойылды, Кері қайтарып алынды, Қайтарып тасталды, Расталды, МКО инспекторымен расталды, МКО инспекторымен қайтарып тасталды) ТІЖ</w:t>
      </w:r>
      <w:r w:rsidRPr="00BC6AF8">
        <w:rPr>
          <w:color w:val="000000" w:themeColor="text1"/>
          <w:lang w:val="kk-KZ"/>
        </w:rPr>
        <w:t>-</w:t>
      </w:r>
      <w:r>
        <w:rPr>
          <w:color w:val="000000" w:themeColor="text1"/>
          <w:lang w:val="kk-KZ"/>
        </w:rPr>
        <w:t>дерді қарауға мүмкіндік береді</w:t>
      </w:r>
      <w:r w:rsidR="001F657C" w:rsidRPr="000F7C8F">
        <w:rPr>
          <w:color w:val="000000" w:themeColor="text1"/>
          <w:lang w:val="kk-KZ"/>
        </w:rPr>
        <w:t xml:space="preserve">. </w:t>
      </w:r>
      <w:r>
        <w:rPr>
          <w:color w:val="000000" w:themeColor="text1"/>
          <w:lang w:val="kk-KZ"/>
        </w:rPr>
        <w:t>Іздеу ағымдағы пайдаланушысы ТІЖ алушы болып табылатын ТІЖ</w:t>
      </w:r>
      <w:r w:rsidRPr="00BC6AF8">
        <w:rPr>
          <w:color w:val="000000" w:themeColor="text1"/>
          <w:lang w:val="kk-KZ"/>
        </w:rPr>
        <w:t>-</w:t>
      </w:r>
      <w:r>
        <w:rPr>
          <w:color w:val="000000" w:themeColor="text1"/>
          <w:lang w:val="kk-KZ"/>
        </w:rPr>
        <w:t>дер бойынша жүзеге асырылады</w:t>
      </w:r>
      <w:r w:rsidR="001F657C" w:rsidRPr="000F7C8F">
        <w:rPr>
          <w:color w:val="000000" w:themeColor="text1"/>
          <w:lang w:val="kk-KZ"/>
        </w:rPr>
        <w:t>.</w:t>
      </w:r>
    </w:p>
    <w:p w:rsidR="001F657C" w:rsidRPr="000F7C8F" w:rsidRDefault="000F7C8F" w:rsidP="00B232C1">
      <w:pPr>
        <w:pStyle w:val="af7"/>
        <w:numPr>
          <w:ilvl w:val="1"/>
          <w:numId w:val="26"/>
        </w:numPr>
        <w:spacing w:after="160" w:line="25" w:lineRule="atLeast"/>
        <w:ind w:left="709" w:firstLine="0"/>
        <w:contextualSpacing/>
        <w:jc w:val="both"/>
        <w:rPr>
          <w:color w:val="000000" w:themeColor="text1"/>
          <w:lang w:val="kk-KZ"/>
        </w:rPr>
      </w:pPr>
      <w:r w:rsidRPr="000F7C8F">
        <w:rPr>
          <w:color w:val="000000" w:themeColor="text1"/>
          <w:lang w:val="kk-KZ"/>
        </w:rPr>
        <w:t>«</w:t>
      </w:r>
      <w:r>
        <w:rPr>
          <w:color w:val="000000" w:themeColor="text1"/>
          <w:lang w:val="kk-KZ"/>
        </w:rPr>
        <w:t>Жұмыс үстінде сүзгісі</w:t>
      </w:r>
      <w:r w:rsidR="001F657C" w:rsidRPr="000F7C8F">
        <w:rPr>
          <w:color w:val="000000" w:themeColor="text1"/>
          <w:lang w:val="kk-KZ"/>
        </w:rPr>
        <w:t xml:space="preserve">» - </w:t>
      </w:r>
      <w:r>
        <w:rPr>
          <w:color w:val="000000" w:themeColor="text1"/>
          <w:lang w:val="kk-KZ"/>
        </w:rPr>
        <w:t>Қате</w:t>
      </w:r>
      <w:r w:rsidRPr="000F7C8F">
        <w:rPr>
          <w:color w:val="000000" w:themeColor="text1"/>
          <w:lang w:val="kk-KZ"/>
        </w:rPr>
        <w:t xml:space="preserve">, </w:t>
      </w:r>
      <w:r>
        <w:rPr>
          <w:color w:val="000000" w:themeColor="text1"/>
          <w:lang w:val="kk-KZ"/>
        </w:rPr>
        <w:t>Шимай</w:t>
      </w:r>
      <w:r w:rsidRPr="000F7C8F">
        <w:rPr>
          <w:color w:val="000000" w:themeColor="text1"/>
          <w:lang w:val="kk-KZ"/>
        </w:rPr>
        <w:t>, Импо</w:t>
      </w:r>
      <w:r>
        <w:rPr>
          <w:color w:val="000000" w:themeColor="text1"/>
          <w:lang w:val="kk-KZ"/>
        </w:rPr>
        <w:t>ртталған мәртебелерінде тұрған</w:t>
      </w:r>
      <w:r w:rsidRPr="000F7C8F">
        <w:rPr>
          <w:color w:val="000000" w:themeColor="text1"/>
          <w:lang w:val="kk-KZ"/>
        </w:rPr>
        <w:t xml:space="preserve"> </w:t>
      </w:r>
      <w:r>
        <w:rPr>
          <w:color w:val="000000" w:themeColor="text1"/>
          <w:lang w:val="kk-KZ"/>
        </w:rPr>
        <w:t>ТІЖ</w:t>
      </w:r>
      <w:r w:rsidRPr="00BC6AF8">
        <w:rPr>
          <w:color w:val="000000" w:themeColor="text1"/>
          <w:lang w:val="kk-KZ"/>
        </w:rPr>
        <w:t>-</w:t>
      </w:r>
      <w:r>
        <w:rPr>
          <w:color w:val="000000" w:themeColor="text1"/>
          <w:lang w:val="kk-KZ"/>
        </w:rPr>
        <w:t>дерді қарауға мүмкіндік береді</w:t>
      </w:r>
      <w:r w:rsidR="001F657C" w:rsidRPr="000F7C8F">
        <w:rPr>
          <w:color w:val="000000" w:themeColor="text1"/>
          <w:lang w:val="kk-KZ"/>
        </w:rPr>
        <w:t xml:space="preserve">. </w:t>
      </w:r>
      <w:r>
        <w:rPr>
          <w:color w:val="000000" w:themeColor="text1"/>
          <w:lang w:val="kk-KZ"/>
        </w:rPr>
        <w:t>Іздеу ағымдағы пайдаланушысы ТІЖ бастамашысы болып табылатын ТІЖ</w:t>
      </w:r>
      <w:r w:rsidRPr="00BC6AF8">
        <w:rPr>
          <w:color w:val="000000" w:themeColor="text1"/>
          <w:lang w:val="kk-KZ"/>
        </w:rPr>
        <w:t>-</w:t>
      </w:r>
      <w:r>
        <w:rPr>
          <w:color w:val="000000" w:themeColor="text1"/>
          <w:lang w:val="kk-KZ"/>
        </w:rPr>
        <w:t>дер бойынша жүзеге асырылады</w:t>
      </w:r>
      <w:r w:rsidR="001F657C" w:rsidRPr="000F7C8F">
        <w:rPr>
          <w:color w:val="000000" w:themeColor="text1"/>
          <w:lang w:val="kk-KZ"/>
        </w:rPr>
        <w:t>.</w:t>
      </w:r>
    </w:p>
    <w:p w:rsidR="00F92B80" w:rsidRPr="000F7C8F" w:rsidRDefault="00F92B80" w:rsidP="00F92B80">
      <w:pPr>
        <w:pStyle w:val="af7"/>
        <w:spacing w:after="160"/>
        <w:ind w:left="1123"/>
        <w:contextualSpacing/>
        <w:jc w:val="center"/>
        <w:rPr>
          <w:color w:val="000000" w:themeColor="text1"/>
          <w:lang w:val="kk-KZ"/>
        </w:rPr>
      </w:pPr>
    </w:p>
    <w:p w:rsidR="00161A42" w:rsidRPr="000F7C8F" w:rsidRDefault="000F7C8F" w:rsidP="001F657C">
      <w:pPr>
        <w:pStyle w:val="af7"/>
        <w:spacing w:after="160"/>
        <w:ind w:left="1123" w:hanging="414"/>
        <w:contextualSpacing/>
        <w:jc w:val="both"/>
        <w:rPr>
          <w:b/>
          <w:color w:val="000000" w:themeColor="text1"/>
          <w:lang w:val="kk-KZ"/>
        </w:rPr>
      </w:pPr>
      <w:r w:rsidRPr="00161758">
        <w:rPr>
          <w:b/>
          <w:color w:val="000000" w:themeColor="text1"/>
          <w:lang w:val="kk-KZ"/>
        </w:rPr>
        <w:t>«</w:t>
      </w:r>
      <w:r>
        <w:rPr>
          <w:b/>
          <w:color w:val="000000" w:themeColor="text1"/>
          <w:lang w:val="kk-KZ"/>
        </w:rPr>
        <w:t>Іздеу</w:t>
      </w:r>
      <w:r w:rsidR="00161A42" w:rsidRPr="00161758">
        <w:rPr>
          <w:b/>
          <w:color w:val="000000" w:themeColor="text1"/>
          <w:lang w:val="kk-KZ"/>
        </w:rPr>
        <w:t>»</w:t>
      </w:r>
      <w:r>
        <w:rPr>
          <w:b/>
          <w:color w:val="000000" w:themeColor="text1"/>
          <w:lang w:val="kk-KZ"/>
        </w:rPr>
        <w:t xml:space="preserve"> қойындысы</w:t>
      </w:r>
    </w:p>
    <w:p w:rsidR="00161A42" w:rsidRPr="00073041" w:rsidRDefault="000F7C8F" w:rsidP="001F657C">
      <w:pPr>
        <w:pStyle w:val="af7"/>
        <w:spacing w:after="160"/>
        <w:ind w:left="709"/>
        <w:contextualSpacing/>
        <w:jc w:val="both"/>
        <w:rPr>
          <w:color w:val="000000" w:themeColor="text1"/>
          <w:lang w:val="kk-KZ"/>
        </w:rPr>
      </w:pPr>
      <w:r>
        <w:rPr>
          <w:color w:val="000000" w:themeColor="text1"/>
          <w:lang w:val="kk-KZ"/>
        </w:rPr>
        <w:t xml:space="preserve">Кеңейтілген іздеу үшін іздеу қойындысына өту және </w:t>
      </w:r>
      <w:r w:rsidR="00161A42" w:rsidRPr="00073041">
        <w:rPr>
          <w:color w:val="000000" w:themeColor="text1"/>
          <w:lang w:val="kk-KZ"/>
        </w:rPr>
        <w:t xml:space="preserve"> </w:t>
      </w:r>
      <w:r w:rsidR="00073041">
        <w:rPr>
          <w:color w:val="000000" w:themeColor="text1"/>
          <w:lang w:val="kk-KZ"/>
        </w:rPr>
        <w:t>іздеудің бір түрін таңдау керек</w:t>
      </w:r>
      <w:r w:rsidR="00161A42" w:rsidRPr="00073041">
        <w:rPr>
          <w:color w:val="000000" w:themeColor="text1"/>
          <w:lang w:val="kk-KZ"/>
        </w:rPr>
        <w:t xml:space="preserve"> </w:t>
      </w:r>
    </w:p>
    <w:p w:rsidR="00161A42" w:rsidRPr="00073041" w:rsidRDefault="00073041" w:rsidP="00175FEE">
      <w:pPr>
        <w:pStyle w:val="af7"/>
        <w:numPr>
          <w:ilvl w:val="0"/>
          <w:numId w:val="137"/>
        </w:numPr>
        <w:spacing w:after="160"/>
        <w:contextualSpacing/>
        <w:jc w:val="both"/>
        <w:rPr>
          <w:color w:val="000000" w:themeColor="text1"/>
          <w:lang w:val="kk-KZ"/>
        </w:rPr>
      </w:pPr>
      <w:r>
        <w:rPr>
          <w:color w:val="000000" w:themeColor="text1"/>
          <w:lang w:val="kk-KZ"/>
        </w:rPr>
        <w:t>Шекарадан өту күні</w:t>
      </w:r>
      <w:r w:rsidR="00161A42" w:rsidRPr="00073041">
        <w:rPr>
          <w:color w:val="000000" w:themeColor="text1"/>
          <w:lang w:val="kk-KZ"/>
        </w:rPr>
        <w:t xml:space="preserve"> </w:t>
      </w:r>
      <w:r w:rsidRPr="00073041">
        <w:rPr>
          <w:color w:val="000000" w:themeColor="text1"/>
          <w:lang w:val="kk-KZ"/>
        </w:rPr>
        <w:t>–</w:t>
      </w:r>
      <w:r w:rsidR="00161A42" w:rsidRPr="00073041">
        <w:rPr>
          <w:color w:val="000000" w:themeColor="text1"/>
          <w:lang w:val="kk-KZ"/>
        </w:rPr>
        <w:t xml:space="preserve"> </w:t>
      </w:r>
      <w:r>
        <w:rPr>
          <w:color w:val="000000" w:themeColor="text1"/>
          <w:lang w:val="kk-KZ"/>
        </w:rPr>
        <w:t>МКО инспекторының шекарадан өту туралы белгісінен кейінгі ТІЖ</w:t>
      </w:r>
      <w:r w:rsidRPr="00073041">
        <w:rPr>
          <w:color w:val="000000" w:themeColor="text1"/>
          <w:lang w:val="kk-KZ"/>
        </w:rPr>
        <w:t>-</w:t>
      </w:r>
      <w:r>
        <w:rPr>
          <w:color w:val="000000" w:themeColor="text1"/>
          <w:lang w:val="kk-KZ"/>
        </w:rPr>
        <w:t>дерді іздеуді жүзеге асыруға мүмкіндік береді</w:t>
      </w:r>
      <w:r w:rsidR="00161A42" w:rsidRPr="00073041">
        <w:rPr>
          <w:color w:val="000000" w:themeColor="text1"/>
          <w:lang w:val="kk-KZ"/>
        </w:rPr>
        <w:t>;</w:t>
      </w:r>
    </w:p>
    <w:p w:rsidR="00161A42" w:rsidRPr="005240B1" w:rsidRDefault="00073041" w:rsidP="00175FEE">
      <w:pPr>
        <w:pStyle w:val="af7"/>
        <w:numPr>
          <w:ilvl w:val="0"/>
          <w:numId w:val="137"/>
        </w:numPr>
        <w:spacing w:after="160"/>
        <w:contextualSpacing/>
        <w:jc w:val="both"/>
        <w:rPr>
          <w:color w:val="000000" w:themeColor="text1"/>
          <w:lang w:val="kk-KZ"/>
        </w:rPr>
      </w:pPr>
      <w:r>
        <w:rPr>
          <w:color w:val="000000" w:themeColor="text1"/>
          <w:lang w:val="kk-KZ"/>
        </w:rPr>
        <w:t>Жаңарту күні</w:t>
      </w:r>
      <w:r w:rsidR="00161A42" w:rsidRPr="005240B1">
        <w:rPr>
          <w:color w:val="000000" w:themeColor="text1"/>
          <w:lang w:val="kk-KZ"/>
        </w:rPr>
        <w:t xml:space="preserve"> – </w:t>
      </w:r>
      <w:r>
        <w:rPr>
          <w:color w:val="000000" w:themeColor="text1"/>
          <w:lang w:val="kk-KZ"/>
        </w:rPr>
        <w:t>ТІЖ мәртебесін өзгерту күні бойынша іздеуді жүзеге асыруға мүмкіндік береді</w:t>
      </w:r>
      <w:r w:rsidR="00161A42" w:rsidRPr="005240B1">
        <w:rPr>
          <w:color w:val="000000" w:themeColor="text1"/>
          <w:lang w:val="kk-KZ"/>
        </w:rPr>
        <w:t>;</w:t>
      </w:r>
    </w:p>
    <w:p w:rsidR="00161A42" w:rsidRPr="005240B1" w:rsidRDefault="005240B1" w:rsidP="00175FEE">
      <w:pPr>
        <w:pStyle w:val="af7"/>
        <w:numPr>
          <w:ilvl w:val="0"/>
          <w:numId w:val="137"/>
        </w:numPr>
        <w:spacing w:before="240"/>
        <w:contextualSpacing/>
        <w:jc w:val="both"/>
        <w:rPr>
          <w:color w:val="000000" w:themeColor="text1"/>
          <w:lang w:val="kk-KZ"/>
        </w:rPr>
      </w:pPr>
      <w:r>
        <w:rPr>
          <w:color w:val="000000" w:themeColor="text1"/>
          <w:lang w:val="kk-KZ"/>
        </w:rPr>
        <w:lastRenderedPageBreak/>
        <w:t>Жеткізушінің/жөнелтушінің ЖС</w:t>
      </w:r>
      <w:r w:rsidRPr="005240B1">
        <w:rPr>
          <w:color w:val="000000" w:themeColor="text1"/>
          <w:lang w:val="kk-KZ"/>
        </w:rPr>
        <w:t>Н/Б</w:t>
      </w:r>
      <w:r>
        <w:rPr>
          <w:color w:val="000000" w:themeColor="text1"/>
          <w:lang w:val="kk-KZ"/>
        </w:rPr>
        <w:t>С</w:t>
      </w:r>
      <w:r w:rsidR="00161A42" w:rsidRPr="005240B1">
        <w:rPr>
          <w:color w:val="000000" w:themeColor="text1"/>
          <w:lang w:val="kk-KZ"/>
        </w:rPr>
        <w:t xml:space="preserve">Н </w:t>
      </w:r>
      <w:r w:rsidRPr="005240B1">
        <w:rPr>
          <w:color w:val="000000" w:themeColor="text1"/>
          <w:lang w:val="kk-KZ"/>
        </w:rPr>
        <w:t>–</w:t>
      </w:r>
      <w:r w:rsidR="00161A42" w:rsidRPr="005240B1">
        <w:rPr>
          <w:color w:val="000000" w:themeColor="text1"/>
          <w:lang w:val="kk-KZ"/>
        </w:rPr>
        <w:t xml:space="preserve"> </w:t>
      </w:r>
      <w:r>
        <w:rPr>
          <w:color w:val="000000" w:themeColor="text1"/>
          <w:lang w:val="kk-KZ"/>
        </w:rPr>
        <w:t>жеткізуші бойынша кіріс ТІЖ</w:t>
      </w:r>
      <w:r w:rsidRPr="005240B1">
        <w:rPr>
          <w:color w:val="000000" w:themeColor="text1"/>
          <w:lang w:val="kk-KZ"/>
        </w:rPr>
        <w:t>-</w:t>
      </w:r>
      <w:r>
        <w:rPr>
          <w:color w:val="000000" w:themeColor="text1"/>
          <w:lang w:val="kk-KZ"/>
        </w:rPr>
        <w:t>дерді іздеуді жүзеге асыруға мүмкіндік береді</w:t>
      </w:r>
      <w:r w:rsidR="00161A42" w:rsidRPr="005240B1">
        <w:rPr>
          <w:color w:val="000000" w:themeColor="text1"/>
          <w:lang w:val="kk-KZ"/>
        </w:rPr>
        <w:t>;</w:t>
      </w:r>
    </w:p>
    <w:p w:rsidR="00161A42" w:rsidRPr="005240B1" w:rsidRDefault="005240B1" w:rsidP="00175FEE">
      <w:pPr>
        <w:pStyle w:val="af7"/>
        <w:numPr>
          <w:ilvl w:val="0"/>
          <w:numId w:val="137"/>
        </w:numPr>
        <w:spacing w:after="160"/>
        <w:contextualSpacing/>
        <w:jc w:val="both"/>
        <w:rPr>
          <w:color w:val="000000" w:themeColor="text1"/>
          <w:lang w:val="kk-KZ"/>
        </w:rPr>
      </w:pPr>
      <w:r>
        <w:rPr>
          <w:color w:val="000000" w:themeColor="text1"/>
          <w:lang w:val="kk-KZ"/>
        </w:rPr>
        <w:t>Алуышының ЖС</w:t>
      </w:r>
      <w:r w:rsidRPr="005240B1">
        <w:rPr>
          <w:color w:val="000000" w:themeColor="text1"/>
          <w:lang w:val="kk-KZ"/>
        </w:rPr>
        <w:t>Н/Б</w:t>
      </w:r>
      <w:r>
        <w:rPr>
          <w:color w:val="000000" w:themeColor="text1"/>
          <w:lang w:val="kk-KZ"/>
        </w:rPr>
        <w:t>С</w:t>
      </w:r>
      <w:r w:rsidR="00161A42" w:rsidRPr="005240B1">
        <w:rPr>
          <w:color w:val="000000" w:themeColor="text1"/>
          <w:lang w:val="kk-KZ"/>
        </w:rPr>
        <w:t xml:space="preserve">Н </w:t>
      </w:r>
      <w:r>
        <w:rPr>
          <w:color w:val="000000" w:themeColor="text1"/>
          <w:lang w:val="kk-KZ"/>
        </w:rPr>
        <w:t>жеткізуші бойынша кіріс ТІЖ</w:t>
      </w:r>
      <w:r w:rsidRPr="005240B1">
        <w:rPr>
          <w:color w:val="000000" w:themeColor="text1"/>
          <w:lang w:val="kk-KZ"/>
        </w:rPr>
        <w:t>-</w:t>
      </w:r>
      <w:r>
        <w:rPr>
          <w:color w:val="000000" w:themeColor="text1"/>
          <w:lang w:val="kk-KZ"/>
        </w:rPr>
        <w:t>дерді іздеуді жүзеге асыруға мүмкіндік береді</w:t>
      </w:r>
      <w:r w:rsidR="00161A42" w:rsidRPr="005240B1">
        <w:rPr>
          <w:color w:val="000000" w:themeColor="text1"/>
          <w:lang w:val="kk-KZ"/>
        </w:rPr>
        <w:t>;</w:t>
      </w:r>
    </w:p>
    <w:p w:rsidR="00161A42" w:rsidRPr="005240B1" w:rsidRDefault="005240B1" w:rsidP="00175FEE">
      <w:pPr>
        <w:pStyle w:val="af7"/>
        <w:numPr>
          <w:ilvl w:val="0"/>
          <w:numId w:val="137"/>
        </w:numPr>
        <w:spacing w:after="160"/>
        <w:contextualSpacing/>
        <w:jc w:val="both"/>
        <w:rPr>
          <w:color w:val="000000" w:themeColor="text1"/>
          <w:lang w:val="kk-KZ"/>
        </w:rPr>
      </w:pPr>
      <w:r>
        <w:rPr>
          <w:color w:val="000000" w:themeColor="text1"/>
          <w:lang w:val="kk-KZ"/>
        </w:rPr>
        <w:t>ТІЖ тіркеу нөмірі</w:t>
      </w:r>
      <w:r w:rsidR="00161A42" w:rsidRPr="005240B1">
        <w:rPr>
          <w:color w:val="000000" w:themeColor="text1"/>
          <w:lang w:val="kk-KZ"/>
        </w:rPr>
        <w:t xml:space="preserve"> </w:t>
      </w:r>
      <w:r>
        <w:rPr>
          <w:color w:val="000000" w:themeColor="text1"/>
          <w:lang w:val="kk-KZ"/>
        </w:rPr>
        <w:t>ТІЖ</w:t>
      </w:r>
      <w:r w:rsidRPr="005240B1">
        <w:rPr>
          <w:color w:val="000000" w:themeColor="text1"/>
          <w:lang w:val="kk-KZ"/>
        </w:rPr>
        <w:t>-</w:t>
      </w:r>
      <w:r>
        <w:rPr>
          <w:color w:val="000000" w:themeColor="text1"/>
          <w:lang w:val="kk-KZ"/>
        </w:rPr>
        <w:t>ді нөмірі бойынша іздеуге мүмкіндік береді</w:t>
      </w:r>
      <w:r w:rsidR="00161A42" w:rsidRPr="005240B1">
        <w:rPr>
          <w:color w:val="000000" w:themeColor="text1"/>
          <w:lang w:val="kk-KZ"/>
        </w:rPr>
        <w:t xml:space="preserve"> (</w:t>
      </w:r>
      <w:r w:rsidR="00C84897" w:rsidRPr="003C2BD1">
        <w:rPr>
          <w:color w:val="000000" w:themeColor="text1"/>
        </w:rPr>
        <w:fldChar w:fldCharType="begin"/>
      </w:r>
      <w:r w:rsidR="00161A42" w:rsidRPr="005240B1">
        <w:rPr>
          <w:color w:val="000000" w:themeColor="text1"/>
          <w:lang w:val="kk-KZ"/>
        </w:rPr>
        <w:instrText xml:space="preserve"> REF _Ref24041698 \h </w:instrText>
      </w:r>
      <w:r w:rsidR="00C84897" w:rsidRPr="003C2BD1">
        <w:rPr>
          <w:color w:val="000000" w:themeColor="text1"/>
        </w:rPr>
      </w:r>
      <w:r w:rsidR="00C84897" w:rsidRPr="003C2BD1">
        <w:rPr>
          <w:color w:val="000000" w:themeColor="text1"/>
        </w:rPr>
        <w:fldChar w:fldCharType="separate"/>
      </w:r>
      <w:r w:rsidR="003877B0" w:rsidRPr="005240B1">
        <w:rPr>
          <w:b/>
          <w:noProof/>
          <w:color w:val="000000" w:themeColor="text1"/>
          <w:sz w:val="20"/>
          <w:szCs w:val="20"/>
          <w:lang w:val="kk-KZ"/>
        </w:rPr>
        <w:t>62</w:t>
      </w:r>
      <w:r w:rsidR="00C84897" w:rsidRPr="003C2BD1">
        <w:rPr>
          <w:color w:val="000000" w:themeColor="text1"/>
        </w:rPr>
        <w:fldChar w:fldCharType="end"/>
      </w:r>
      <w:r w:rsidRPr="005240B1">
        <w:rPr>
          <w:color w:val="000000" w:themeColor="text1"/>
          <w:lang w:val="kk-KZ"/>
        </w:rPr>
        <w:t>-</w:t>
      </w:r>
      <w:r>
        <w:rPr>
          <w:color w:val="000000" w:themeColor="text1"/>
          <w:lang w:val="kk-KZ"/>
        </w:rPr>
        <w:t>сурет</w:t>
      </w:r>
      <w:r w:rsidR="00161A42" w:rsidRPr="005240B1">
        <w:rPr>
          <w:color w:val="000000" w:themeColor="text1"/>
          <w:lang w:val="kk-KZ"/>
        </w:rPr>
        <w:t>).</w:t>
      </w:r>
    </w:p>
    <w:p w:rsidR="00161A42" w:rsidRPr="005240B1" w:rsidRDefault="00161A42" w:rsidP="00161A42">
      <w:pPr>
        <w:pStyle w:val="af7"/>
        <w:spacing w:after="160"/>
        <w:ind w:left="1123"/>
        <w:contextualSpacing/>
        <w:jc w:val="both"/>
        <w:rPr>
          <w:color w:val="000000" w:themeColor="text1"/>
          <w:lang w:val="kk-KZ"/>
        </w:rPr>
      </w:pPr>
    </w:p>
    <w:p w:rsidR="00161A42" w:rsidRPr="005240B1" w:rsidRDefault="00161A42" w:rsidP="00161A42">
      <w:pPr>
        <w:pStyle w:val="af7"/>
        <w:spacing w:after="160"/>
        <w:ind w:left="1123"/>
        <w:contextualSpacing/>
        <w:jc w:val="both"/>
        <w:rPr>
          <w:color w:val="000000" w:themeColor="text1"/>
          <w:lang w:val="kk-KZ"/>
        </w:rPr>
      </w:pPr>
    </w:p>
    <w:p w:rsidR="00963421" w:rsidRPr="005240B1" w:rsidRDefault="00161A42" w:rsidP="001F657C">
      <w:pPr>
        <w:pStyle w:val="af7"/>
        <w:tabs>
          <w:tab w:val="left" w:pos="0"/>
        </w:tabs>
        <w:spacing w:after="160"/>
        <w:ind w:left="0"/>
        <w:contextualSpacing/>
        <w:jc w:val="center"/>
        <w:rPr>
          <w:color w:val="000000" w:themeColor="text1"/>
          <w:lang w:val="kk-KZ"/>
        </w:rPr>
      </w:pPr>
      <w:r>
        <w:rPr>
          <w:noProof/>
          <w:color w:val="000000" w:themeColor="text1"/>
        </w:rPr>
        <w:drawing>
          <wp:inline distT="0" distB="0" distL="0" distR="0" wp14:anchorId="22C70BAC" wp14:editId="49179415">
            <wp:extent cx="5940425" cy="1503376"/>
            <wp:effectExtent l="19050" t="0" r="3175" b="0"/>
            <wp:docPr id="52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cstate="print"/>
                    <a:srcRect/>
                    <a:stretch>
                      <a:fillRect/>
                    </a:stretch>
                  </pic:blipFill>
                  <pic:spPr bwMode="auto">
                    <a:xfrm>
                      <a:off x="0" y="0"/>
                      <a:ext cx="5940425" cy="1503376"/>
                    </a:xfrm>
                    <a:prstGeom prst="rect">
                      <a:avLst/>
                    </a:prstGeom>
                    <a:noFill/>
                    <a:ln w="9525">
                      <a:noFill/>
                      <a:miter lim="800000"/>
                      <a:headEnd/>
                      <a:tailEnd/>
                    </a:ln>
                  </pic:spPr>
                </pic:pic>
              </a:graphicData>
            </a:graphic>
          </wp:inline>
        </w:drawing>
      </w:r>
      <w:bookmarkStart w:id="250" w:name="_Ref24041698"/>
      <w:bookmarkStart w:id="251" w:name="_Toc24636673"/>
      <w:bookmarkStart w:id="252" w:name="_Toc25247018"/>
      <w:r w:rsidR="00C84897" w:rsidRPr="001F657C">
        <w:rPr>
          <w:b/>
          <w:color w:val="000000" w:themeColor="text1"/>
          <w:sz w:val="20"/>
          <w:szCs w:val="20"/>
        </w:rPr>
        <w:fldChar w:fldCharType="begin"/>
      </w:r>
      <w:r w:rsidR="001D18D8" w:rsidRPr="001F657C">
        <w:rPr>
          <w:b/>
          <w:color w:val="000000" w:themeColor="text1"/>
          <w:sz w:val="20"/>
          <w:szCs w:val="20"/>
        </w:rPr>
        <w:instrText xml:space="preserve"> SEQ Рисунок \* ARABIC </w:instrText>
      </w:r>
      <w:r w:rsidR="00C84897" w:rsidRPr="001F657C">
        <w:rPr>
          <w:b/>
          <w:color w:val="000000" w:themeColor="text1"/>
          <w:sz w:val="20"/>
          <w:szCs w:val="20"/>
        </w:rPr>
        <w:fldChar w:fldCharType="separate"/>
      </w:r>
      <w:r w:rsidR="00F648FC">
        <w:rPr>
          <w:b/>
          <w:noProof/>
          <w:color w:val="000000" w:themeColor="text1"/>
          <w:sz w:val="20"/>
          <w:szCs w:val="20"/>
        </w:rPr>
        <w:t>62</w:t>
      </w:r>
      <w:r w:rsidR="00C84897" w:rsidRPr="001F657C">
        <w:rPr>
          <w:b/>
          <w:color w:val="000000" w:themeColor="text1"/>
          <w:sz w:val="20"/>
          <w:szCs w:val="20"/>
        </w:rPr>
        <w:fldChar w:fldCharType="end"/>
      </w:r>
      <w:bookmarkEnd w:id="250"/>
      <w:r w:rsidR="005240B1">
        <w:rPr>
          <w:b/>
          <w:color w:val="000000" w:themeColor="text1"/>
          <w:sz w:val="20"/>
          <w:szCs w:val="20"/>
        </w:rPr>
        <w:t>-</w:t>
      </w:r>
      <w:r w:rsidR="005240B1">
        <w:rPr>
          <w:b/>
          <w:color w:val="000000" w:themeColor="text1"/>
          <w:sz w:val="20"/>
          <w:szCs w:val="20"/>
          <w:lang w:val="kk-KZ"/>
        </w:rPr>
        <w:t>сурет</w:t>
      </w:r>
      <w:r w:rsidR="00963421" w:rsidRPr="001F657C">
        <w:rPr>
          <w:b/>
          <w:color w:val="000000" w:themeColor="text1"/>
          <w:sz w:val="20"/>
          <w:szCs w:val="20"/>
        </w:rPr>
        <w:t xml:space="preserve">. </w:t>
      </w:r>
      <w:bookmarkEnd w:id="251"/>
      <w:bookmarkEnd w:id="252"/>
      <w:r w:rsidR="005240B1">
        <w:rPr>
          <w:b/>
          <w:color w:val="000000" w:themeColor="text1"/>
          <w:sz w:val="20"/>
          <w:szCs w:val="20"/>
          <w:lang w:val="kk-KZ"/>
        </w:rPr>
        <w:t>Кеңейтілген іздеу</w:t>
      </w:r>
    </w:p>
    <w:p w:rsidR="00963421" w:rsidRPr="001D18D8" w:rsidRDefault="00963421" w:rsidP="00963421">
      <w:pPr>
        <w:rPr>
          <w:color w:val="000000" w:themeColor="text1"/>
        </w:rPr>
      </w:pPr>
    </w:p>
    <w:p w:rsidR="00963421" w:rsidRPr="005240B1" w:rsidRDefault="005240B1" w:rsidP="00175FEE">
      <w:pPr>
        <w:pStyle w:val="af7"/>
        <w:numPr>
          <w:ilvl w:val="0"/>
          <w:numId w:val="137"/>
        </w:numPr>
        <w:spacing w:after="160"/>
        <w:contextualSpacing/>
        <w:jc w:val="both"/>
        <w:rPr>
          <w:color w:val="000000" w:themeColor="text1"/>
          <w:lang w:val="kk-KZ"/>
        </w:rPr>
      </w:pPr>
      <w:r>
        <w:rPr>
          <w:rStyle w:val="y2iqfc"/>
          <w:color w:val="202124"/>
          <w:lang w:val="kk-KZ"/>
        </w:rPr>
        <w:t>Есепке алу жүйесіндегі ТІЖ нөмірі ЭШФ АЖ</w:t>
      </w:r>
      <w:r w:rsidRPr="008933E0">
        <w:rPr>
          <w:rStyle w:val="y2iqfc"/>
          <w:color w:val="202124"/>
          <w:lang w:val="kk-KZ"/>
        </w:rPr>
        <w:t xml:space="preserve"> есепке алу жүйесінің нөмірі бойынша </w:t>
      </w:r>
      <w:r>
        <w:rPr>
          <w:rStyle w:val="y2iqfc"/>
          <w:color w:val="202124"/>
          <w:lang w:val="kk-KZ"/>
        </w:rPr>
        <w:t>ТІЖ</w:t>
      </w:r>
      <w:r w:rsidRPr="008933E0">
        <w:rPr>
          <w:rStyle w:val="y2iqfc"/>
          <w:color w:val="202124"/>
          <w:lang w:val="kk-KZ"/>
        </w:rPr>
        <w:t>-</w:t>
      </w:r>
      <w:r>
        <w:rPr>
          <w:rStyle w:val="y2iqfc"/>
          <w:color w:val="202124"/>
          <w:lang w:val="kk-KZ"/>
        </w:rPr>
        <w:t>ді іздеуге</w:t>
      </w:r>
      <w:r w:rsidRPr="008933E0">
        <w:rPr>
          <w:rStyle w:val="y2iqfc"/>
          <w:color w:val="202124"/>
          <w:lang w:val="kk-KZ"/>
        </w:rPr>
        <w:t xml:space="preserve"> мүмкіндік береді (</w:t>
      </w:r>
      <w:r w:rsidRPr="008933E0">
        <w:rPr>
          <w:rStyle w:val="y2iqfc"/>
          <w:b/>
          <w:color w:val="202124"/>
          <w:sz w:val="20"/>
          <w:szCs w:val="20"/>
          <w:lang w:val="kk-KZ"/>
        </w:rPr>
        <w:t>63-сурет. Іздеу нәтижесі</w:t>
      </w:r>
      <w:r>
        <w:rPr>
          <w:rStyle w:val="y2iqfc"/>
          <w:color w:val="202124"/>
          <w:lang w:val="kk-KZ"/>
        </w:rPr>
        <w:t>). Іздеу үшін ТІЖ-ді жазып беру күнін де көрсету қажет</w:t>
      </w:r>
      <w:r w:rsidR="00963421" w:rsidRPr="005240B1">
        <w:rPr>
          <w:color w:val="000000" w:themeColor="text1"/>
          <w:lang w:val="kk-KZ"/>
        </w:rPr>
        <w:t>.</w:t>
      </w:r>
    </w:p>
    <w:p w:rsidR="00963421" w:rsidRPr="005240B1" w:rsidRDefault="00963421" w:rsidP="00963421">
      <w:pPr>
        <w:pStyle w:val="af7"/>
        <w:spacing w:after="160" w:line="25" w:lineRule="atLeast"/>
        <w:ind w:left="0"/>
        <w:contextualSpacing/>
        <w:jc w:val="both"/>
        <w:rPr>
          <w:color w:val="000000" w:themeColor="text1"/>
          <w:lang w:val="kk-KZ"/>
        </w:rPr>
      </w:pPr>
    </w:p>
    <w:p w:rsidR="00963421" w:rsidRPr="00161758" w:rsidRDefault="006242BE" w:rsidP="00B232C1">
      <w:pPr>
        <w:pStyle w:val="af7"/>
        <w:numPr>
          <w:ilvl w:val="0"/>
          <w:numId w:val="26"/>
        </w:numPr>
        <w:ind w:left="0" w:firstLine="709"/>
        <w:rPr>
          <w:color w:val="000000" w:themeColor="text1"/>
          <w:lang w:val="kk-KZ"/>
        </w:rPr>
      </w:pPr>
      <w:r w:rsidRPr="00161758">
        <w:rPr>
          <w:color w:val="000000" w:themeColor="text1"/>
          <w:lang w:val="kk-KZ"/>
        </w:rPr>
        <w:t>«</w:t>
      </w:r>
      <w:r>
        <w:rPr>
          <w:color w:val="000000" w:themeColor="text1"/>
          <w:lang w:val="kk-KZ"/>
        </w:rPr>
        <w:t>Қабылдау</w:t>
      </w:r>
      <w:r w:rsidR="00963421" w:rsidRPr="00161758">
        <w:rPr>
          <w:color w:val="000000" w:themeColor="text1"/>
          <w:lang w:val="kk-KZ"/>
        </w:rPr>
        <w:t>»</w:t>
      </w:r>
      <w:r>
        <w:rPr>
          <w:color w:val="000000" w:themeColor="text1"/>
          <w:lang w:val="kk-KZ"/>
        </w:rPr>
        <w:t xml:space="preserve"> батырмасын басыңыз</w:t>
      </w:r>
      <w:r w:rsidR="00963421" w:rsidRPr="00161758">
        <w:rPr>
          <w:color w:val="000000" w:themeColor="text1"/>
          <w:lang w:val="kk-KZ"/>
        </w:rPr>
        <w:t xml:space="preserve">. </w:t>
      </w:r>
      <w:r>
        <w:rPr>
          <w:color w:val="000000" w:themeColor="text1"/>
          <w:lang w:val="kk-KZ"/>
        </w:rPr>
        <w:t>Іздеу нәтижесі ТІЖ журналының кестелік бөлігінде көрінеді</w:t>
      </w:r>
      <w:r w:rsidR="00963421" w:rsidRPr="00161758">
        <w:rPr>
          <w:color w:val="000000" w:themeColor="text1"/>
          <w:lang w:val="kk-KZ"/>
        </w:rPr>
        <w:t xml:space="preserve"> (</w:t>
      </w:r>
      <w:r w:rsidR="00C84897" w:rsidRPr="001D18D8">
        <w:rPr>
          <w:color w:val="000000" w:themeColor="text1"/>
        </w:rPr>
        <w:fldChar w:fldCharType="begin"/>
      </w:r>
      <w:r w:rsidR="00963421" w:rsidRPr="00161758">
        <w:rPr>
          <w:color w:val="000000" w:themeColor="text1"/>
          <w:lang w:val="kk-KZ"/>
        </w:rPr>
        <w:instrText xml:space="preserve"> REF _Ref24042420 \h </w:instrText>
      </w:r>
      <w:r w:rsidR="00C84897" w:rsidRPr="001D18D8">
        <w:rPr>
          <w:color w:val="000000" w:themeColor="text1"/>
        </w:rPr>
      </w:r>
      <w:r w:rsidR="00C84897" w:rsidRPr="001D18D8">
        <w:rPr>
          <w:color w:val="000000" w:themeColor="text1"/>
        </w:rPr>
        <w:fldChar w:fldCharType="separate"/>
      </w:r>
      <w:r w:rsidR="003877B0" w:rsidRPr="00161758">
        <w:rPr>
          <w:b/>
          <w:noProof/>
          <w:color w:val="000000" w:themeColor="text1"/>
          <w:sz w:val="20"/>
          <w:szCs w:val="20"/>
          <w:lang w:val="kk-KZ"/>
        </w:rPr>
        <w:t>63</w:t>
      </w:r>
      <w:r w:rsidR="00C84897" w:rsidRPr="001D18D8">
        <w:rPr>
          <w:color w:val="000000" w:themeColor="text1"/>
        </w:rPr>
        <w:fldChar w:fldCharType="end"/>
      </w:r>
      <w:r w:rsidRPr="00161758">
        <w:rPr>
          <w:b/>
          <w:color w:val="000000" w:themeColor="text1"/>
          <w:sz w:val="20"/>
          <w:szCs w:val="20"/>
          <w:lang w:val="kk-KZ"/>
        </w:rPr>
        <w:t>-</w:t>
      </w:r>
      <w:r w:rsidRPr="006242BE">
        <w:rPr>
          <w:b/>
          <w:color w:val="000000" w:themeColor="text1"/>
          <w:sz w:val="20"/>
          <w:szCs w:val="20"/>
          <w:lang w:val="kk-KZ"/>
        </w:rPr>
        <w:t>сурет</w:t>
      </w:r>
      <w:r>
        <w:rPr>
          <w:color w:val="000000" w:themeColor="text1"/>
          <w:lang w:val="kk-KZ"/>
        </w:rPr>
        <w:t xml:space="preserve"> Іздеу нәтижесі</w:t>
      </w:r>
      <w:r w:rsidR="00963421" w:rsidRPr="00161758">
        <w:rPr>
          <w:color w:val="000000" w:themeColor="text1"/>
          <w:lang w:val="kk-KZ"/>
        </w:rPr>
        <w:t>).</w:t>
      </w:r>
    </w:p>
    <w:p w:rsidR="00963421" w:rsidRPr="001D18D8" w:rsidRDefault="001F657C" w:rsidP="00963421">
      <w:pPr>
        <w:pStyle w:val="af7"/>
        <w:ind w:left="0"/>
        <w:rPr>
          <w:color w:val="000000" w:themeColor="text1"/>
        </w:rPr>
      </w:pPr>
      <w:r>
        <w:rPr>
          <w:noProof/>
          <w:color w:val="000000" w:themeColor="text1"/>
        </w:rPr>
        <w:drawing>
          <wp:inline distT="0" distB="0" distL="0" distR="0" wp14:anchorId="2898D83A" wp14:editId="0AABE072">
            <wp:extent cx="5940425" cy="1676048"/>
            <wp:effectExtent l="19050" t="0" r="3175" b="0"/>
            <wp:docPr id="52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cstate="print"/>
                    <a:srcRect/>
                    <a:stretch>
                      <a:fillRect/>
                    </a:stretch>
                  </pic:blipFill>
                  <pic:spPr bwMode="auto">
                    <a:xfrm>
                      <a:off x="0" y="0"/>
                      <a:ext cx="5940425" cy="1676048"/>
                    </a:xfrm>
                    <a:prstGeom prst="rect">
                      <a:avLst/>
                    </a:prstGeom>
                    <a:noFill/>
                    <a:ln w="9525">
                      <a:noFill/>
                      <a:miter lim="800000"/>
                      <a:headEnd/>
                      <a:tailEnd/>
                    </a:ln>
                  </pic:spPr>
                </pic:pic>
              </a:graphicData>
            </a:graphic>
          </wp:inline>
        </w:drawing>
      </w:r>
    </w:p>
    <w:bookmarkStart w:id="253" w:name="_Ref24042420"/>
    <w:bookmarkStart w:id="254" w:name="_Toc24636676"/>
    <w:bookmarkStart w:id="255" w:name="_Toc25247021"/>
    <w:bookmarkStart w:id="256" w:name="_Ref59134135"/>
    <w:p w:rsidR="00963421" w:rsidRPr="006242BE" w:rsidRDefault="00C84897" w:rsidP="001F657C">
      <w:pPr>
        <w:pStyle w:val="af7"/>
        <w:spacing w:after="160" w:line="25" w:lineRule="atLeast"/>
        <w:ind w:left="1134"/>
        <w:contextualSpacing/>
        <w:jc w:val="center"/>
        <w:rPr>
          <w:b/>
          <w:color w:val="000000" w:themeColor="text1"/>
          <w:sz w:val="20"/>
          <w:szCs w:val="20"/>
          <w:lang w:val="kk-KZ"/>
        </w:rPr>
      </w:pPr>
      <w:r w:rsidRPr="001F657C">
        <w:rPr>
          <w:b/>
          <w:color w:val="000000" w:themeColor="text1"/>
          <w:sz w:val="20"/>
          <w:szCs w:val="20"/>
        </w:rPr>
        <w:fldChar w:fldCharType="begin"/>
      </w:r>
      <w:r w:rsidR="001D18D8" w:rsidRPr="001F657C">
        <w:rPr>
          <w:b/>
          <w:color w:val="000000" w:themeColor="text1"/>
          <w:sz w:val="20"/>
          <w:szCs w:val="20"/>
        </w:rPr>
        <w:instrText xml:space="preserve"> SEQ Рисунок \* ARABIC </w:instrText>
      </w:r>
      <w:r w:rsidRPr="001F657C">
        <w:rPr>
          <w:b/>
          <w:color w:val="000000" w:themeColor="text1"/>
          <w:sz w:val="20"/>
          <w:szCs w:val="20"/>
        </w:rPr>
        <w:fldChar w:fldCharType="separate"/>
      </w:r>
      <w:r w:rsidR="00F648FC">
        <w:rPr>
          <w:b/>
          <w:noProof/>
          <w:color w:val="000000" w:themeColor="text1"/>
          <w:sz w:val="20"/>
          <w:szCs w:val="20"/>
        </w:rPr>
        <w:t>63</w:t>
      </w:r>
      <w:r w:rsidRPr="001F657C">
        <w:rPr>
          <w:b/>
          <w:color w:val="000000" w:themeColor="text1"/>
          <w:sz w:val="20"/>
          <w:szCs w:val="20"/>
        </w:rPr>
        <w:fldChar w:fldCharType="end"/>
      </w:r>
      <w:bookmarkEnd w:id="253"/>
      <w:r w:rsidR="006242BE">
        <w:rPr>
          <w:b/>
          <w:color w:val="000000" w:themeColor="text1"/>
          <w:sz w:val="20"/>
          <w:szCs w:val="20"/>
        </w:rPr>
        <w:t>-</w:t>
      </w:r>
      <w:r w:rsidR="006242BE">
        <w:rPr>
          <w:b/>
          <w:color w:val="000000" w:themeColor="text1"/>
          <w:sz w:val="20"/>
          <w:szCs w:val="20"/>
          <w:lang w:val="kk-KZ"/>
        </w:rPr>
        <w:t>сурет</w:t>
      </w:r>
      <w:r w:rsidR="00963421" w:rsidRPr="001F657C">
        <w:rPr>
          <w:b/>
          <w:color w:val="000000" w:themeColor="text1"/>
          <w:sz w:val="20"/>
          <w:szCs w:val="20"/>
        </w:rPr>
        <w:t xml:space="preserve">. </w:t>
      </w:r>
      <w:bookmarkEnd w:id="254"/>
      <w:bookmarkEnd w:id="255"/>
      <w:bookmarkEnd w:id="256"/>
      <w:r w:rsidR="006242BE">
        <w:rPr>
          <w:b/>
          <w:color w:val="000000" w:themeColor="text1"/>
          <w:sz w:val="20"/>
          <w:szCs w:val="20"/>
          <w:lang w:val="kk-KZ"/>
        </w:rPr>
        <w:t>Іздеу нәтижесі</w:t>
      </w:r>
    </w:p>
    <w:p w:rsidR="00963421" w:rsidRPr="001D18D8" w:rsidRDefault="00963421" w:rsidP="00963421">
      <w:pPr>
        <w:pStyle w:val="af7"/>
        <w:ind w:left="0" w:firstLine="709"/>
        <w:rPr>
          <w:color w:val="000000" w:themeColor="text1"/>
        </w:rPr>
      </w:pPr>
    </w:p>
    <w:p w:rsidR="00963421" w:rsidRPr="001D18D8" w:rsidRDefault="006242BE" w:rsidP="00B232C1">
      <w:pPr>
        <w:pStyle w:val="af7"/>
        <w:numPr>
          <w:ilvl w:val="0"/>
          <w:numId w:val="26"/>
        </w:numPr>
        <w:ind w:left="0" w:firstLine="709"/>
        <w:rPr>
          <w:color w:val="000000" w:themeColor="text1"/>
        </w:rPr>
      </w:pPr>
      <w:r>
        <w:rPr>
          <w:color w:val="000000" w:themeColor="text1"/>
          <w:lang w:val="kk-KZ"/>
        </w:rPr>
        <w:t xml:space="preserve">Сүзгінің орнатылған </w:t>
      </w:r>
      <w:r w:rsidR="00963421" w:rsidRPr="001D18D8">
        <w:rPr>
          <w:color w:val="000000" w:themeColor="text1"/>
        </w:rPr>
        <w:t>пар</w:t>
      </w:r>
      <w:r>
        <w:rPr>
          <w:color w:val="000000" w:themeColor="text1"/>
        </w:rPr>
        <w:t>аметр</w:t>
      </w:r>
      <w:r>
        <w:rPr>
          <w:color w:val="000000" w:themeColor="text1"/>
          <w:lang w:val="kk-KZ"/>
        </w:rPr>
        <w:t>лерін арылту үшін</w:t>
      </w:r>
      <w:r>
        <w:rPr>
          <w:color w:val="000000" w:themeColor="text1"/>
        </w:rPr>
        <w:t xml:space="preserve"> «</w:t>
      </w:r>
      <w:r>
        <w:rPr>
          <w:color w:val="000000" w:themeColor="text1"/>
          <w:lang w:val="kk-KZ"/>
        </w:rPr>
        <w:t>Тазалау</w:t>
      </w:r>
      <w:r w:rsidR="00963421" w:rsidRPr="001D18D8">
        <w:rPr>
          <w:color w:val="000000" w:themeColor="text1"/>
        </w:rPr>
        <w:t>»</w:t>
      </w:r>
      <w:r>
        <w:rPr>
          <w:color w:val="000000" w:themeColor="text1"/>
          <w:lang w:val="kk-KZ"/>
        </w:rPr>
        <w:t xml:space="preserve"> батырмасын басыңыз</w:t>
      </w:r>
      <w:r w:rsidR="00963421" w:rsidRPr="001D18D8">
        <w:rPr>
          <w:color w:val="000000" w:themeColor="text1"/>
        </w:rPr>
        <w:t xml:space="preserve"> (</w:t>
      </w:r>
      <w:r w:rsidR="00C84897" w:rsidRPr="001D18D8">
        <w:rPr>
          <w:color w:val="000000" w:themeColor="text1"/>
        </w:rPr>
        <w:fldChar w:fldCharType="begin"/>
      </w:r>
      <w:r w:rsidR="00963421" w:rsidRPr="001D18D8">
        <w:rPr>
          <w:color w:val="000000" w:themeColor="text1"/>
        </w:rPr>
        <w:instrText xml:space="preserve"> REF _Ref24042490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64</w:t>
      </w:r>
      <w:r w:rsidR="00C84897" w:rsidRPr="001D18D8">
        <w:rPr>
          <w:color w:val="000000" w:themeColor="text1"/>
        </w:rPr>
        <w:fldChar w:fldCharType="end"/>
      </w:r>
      <w:r w:rsidRPr="006242BE">
        <w:rPr>
          <w:b/>
          <w:color w:val="000000" w:themeColor="text1"/>
          <w:sz w:val="20"/>
          <w:szCs w:val="20"/>
        </w:rPr>
        <w:t>-</w:t>
      </w:r>
      <w:r w:rsidRPr="006242BE">
        <w:rPr>
          <w:b/>
          <w:color w:val="000000" w:themeColor="text1"/>
          <w:sz w:val="20"/>
          <w:szCs w:val="20"/>
          <w:lang w:val="kk-KZ"/>
        </w:rPr>
        <w:t>сурет</w:t>
      </w:r>
      <w:r>
        <w:rPr>
          <w:color w:val="000000" w:themeColor="text1"/>
        </w:rPr>
        <w:t xml:space="preserve"> </w:t>
      </w:r>
      <w:r>
        <w:rPr>
          <w:color w:val="000000" w:themeColor="text1"/>
          <w:lang w:val="kk-KZ"/>
        </w:rPr>
        <w:t>Қабылдау</w:t>
      </w:r>
      <w:r>
        <w:rPr>
          <w:color w:val="000000" w:themeColor="text1"/>
        </w:rPr>
        <w:t>/</w:t>
      </w:r>
      <w:r>
        <w:rPr>
          <w:color w:val="000000" w:themeColor="text1"/>
          <w:lang w:val="kk-KZ"/>
        </w:rPr>
        <w:t>Тазалау</w:t>
      </w:r>
      <w:r w:rsidR="00963421" w:rsidRPr="001D18D8">
        <w:rPr>
          <w:color w:val="000000" w:themeColor="text1"/>
        </w:rPr>
        <w:t>).</w:t>
      </w:r>
    </w:p>
    <w:p w:rsidR="00963421" w:rsidRPr="001F657C" w:rsidRDefault="00963421" w:rsidP="001F657C">
      <w:pPr>
        <w:pStyle w:val="af7"/>
        <w:spacing w:after="160" w:line="25" w:lineRule="atLeast"/>
        <w:ind w:left="1134"/>
        <w:contextualSpacing/>
        <w:jc w:val="center"/>
        <w:rPr>
          <w:b/>
          <w:color w:val="000000" w:themeColor="text1"/>
          <w:sz w:val="20"/>
          <w:szCs w:val="20"/>
        </w:rPr>
      </w:pPr>
      <w:r w:rsidRPr="001F657C">
        <w:rPr>
          <w:b/>
          <w:noProof/>
          <w:color w:val="000000" w:themeColor="text1"/>
          <w:sz w:val="20"/>
          <w:szCs w:val="20"/>
        </w:rPr>
        <w:drawing>
          <wp:inline distT="0" distB="0" distL="0" distR="0" wp14:anchorId="7ECE31CE" wp14:editId="4759951C">
            <wp:extent cx="1765858" cy="476371"/>
            <wp:effectExtent l="19050" t="0" r="5792" b="0"/>
            <wp:docPr id="420" name="Рисунок 23" descr="2019-11-04 09_28_00-Информационная Система Электронных Счетов-Факту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1-04 09_28_00-Информационная Система Электронных Счетов-Фактур.png"/>
                    <pic:cNvPicPr/>
                  </pic:nvPicPr>
                  <pic:blipFill>
                    <a:blip r:embed="rId77" cstate="print"/>
                    <a:stretch>
                      <a:fillRect/>
                    </a:stretch>
                  </pic:blipFill>
                  <pic:spPr>
                    <a:xfrm>
                      <a:off x="0" y="0"/>
                      <a:ext cx="1764639" cy="476042"/>
                    </a:xfrm>
                    <a:prstGeom prst="rect">
                      <a:avLst/>
                    </a:prstGeom>
                  </pic:spPr>
                </pic:pic>
              </a:graphicData>
            </a:graphic>
          </wp:inline>
        </w:drawing>
      </w:r>
    </w:p>
    <w:p w:rsidR="00963421" w:rsidRPr="006242BE" w:rsidRDefault="00963421" w:rsidP="001F657C">
      <w:pPr>
        <w:pStyle w:val="af7"/>
        <w:spacing w:after="160" w:line="25" w:lineRule="atLeast"/>
        <w:ind w:left="1134"/>
        <w:contextualSpacing/>
        <w:jc w:val="center"/>
        <w:rPr>
          <w:b/>
          <w:color w:val="000000" w:themeColor="text1"/>
          <w:sz w:val="20"/>
          <w:szCs w:val="20"/>
          <w:lang w:val="kk-KZ"/>
        </w:rPr>
      </w:pPr>
      <w:bookmarkStart w:id="257" w:name="_Ref24042490"/>
      <w:bookmarkStart w:id="258" w:name="_Toc24636677"/>
      <w:bookmarkStart w:id="259" w:name="_Toc25247022"/>
      <w:r w:rsidRPr="001F657C">
        <w:rPr>
          <w:b/>
          <w:color w:val="000000" w:themeColor="text1"/>
          <w:sz w:val="20"/>
          <w:szCs w:val="20"/>
        </w:rPr>
        <w:t xml:space="preserve"> </w:t>
      </w:r>
      <w:r w:rsidR="00C84897" w:rsidRPr="001F657C">
        <w:rPr>
          <w:b/>
          <w:color w:val="000000" w:themeColor="text1"/>
          <w:sz w:val="20"/>
          <w:szCs w:val="20"/>
        </w:rPr>
        <w:fldChar w:fldCharType="begin"/>
      </w:r>
      <w:r w:rsidR="001D18D8" w:rsidRPr="001F657C">
        <w:rPr>
          <w:b/>
          <w:color w:val="000000" w:themeColor="text1"/>
          <w:sz w:val="20"/>
          <w:szCs w:val="20"/>
        </w:rPr>
        <w:instrText xml:space="preserve"> SEQ Рисунок \* ARABIC </w:instrText>
      </w:r>
      <w:r w:rsidR="00C84897" w:rsidRPr="001F657C">
        <w:rPr>
          <w:b/>
          <w:color w:val="000000" w:themeColor="text1"/>
          <w:sz w:val="20"/>
          <w:szCs w:val="20"/>
        </w:rPr>
        <w:fldChar w:fldCharType="separate"/>
      </w:r>
      <w:r w:rsidR="00F648FC">
        <w:rPr>
          <w:b/>
          <w:noProof/>
          <w:color w:val="000000" w:themeColor="text1"/>
          <w:sz w:val="20"/>
          <w:szCs w:val="20"/>
        </w:rPr>
        <w:t>64</w:t>
      </w:r>
      <w:r w:rsidR="00C84897" w:rsidRPr="001F657C">
        <w:rPr>
          <w:b/>
          <w:color w:val="000000" w:themeColor="text1"/>
          <w:sz w:val="20"/>
          <w:szCs w:val="20"/>
        </w:rPr>
        <w:fldChar w:fldCharType="end"/>
      </w:r>
      <w:bookmarkEnd w:id="257"/>
      <w:r w:rsidR="006242BE">
        <w:rPr>
          <w:b/>
          <w:color w:val="000000" w:themeColor="text1"/>
          <w:sz w:val="20"/>
          <w:szCs w:val="20"/>
        </w:rPr>
        <w:t>-</w:t>
      </w:r>
      <w:r w:rsidR="006242BE">
        <w:rPr>
          <w:b/>
          <w:color w:val="000000" w:themeColor="text1"/>
          <w:sz w:val="20"/>
          <w:szCs w:val="20"/>
          <w:lang w:val="kk-KZ"/>
        </w:rPr>
        <w:t>сурет</w:t>
      </w:r>
      <w:r w:rsidR="006242BE">
        <w:rPr>
          <w:b/>
          <w:color w:val="000000" w:themeColor="text1"/>
          <w:sz w:val="20"/>
          <w:szCs w:val="20"/>
        </w:rPr>
        <w:t xml:space="preserve">. </w:t>
      </w:r>
      <w:r w:rsidR="006242BE">
        <w:rPr>
          <w:b/>
          <w:color w:val="000000" w:themeColor="text1"/>
          <w:sz w:val="20"/>
          <w:szCs w:val="20"/>
          <w:lang w:val="kk-KZ"/>
        </w:rPr>
        <w:t>Қабылдау</w:t>
      </w:r>
      <w:r w:rsidRPr="001F657C">
        <w:rPr>
          <w:b/>
          <w:color w:val="000000" w:themeColor="text1"/>
          <w:sz w:val="20"/>
          <w:szCs w:val="20"/>
        </w:rPr>
        <w:t>/</w:t>
      </w:r>
      <w:bookmarkEnd w:id="258"/>
      <w:bookmarkEnd w:id="259"/>
      <w:r w:rsidR="006242BE">
        <w:rPr>
          <w:b/>
          <w:color w:val="000000" w:themeColor="text1"/>
          <w:sz w:val="20"/>
          <w:szCs w:val="20"/>
          <w:lang w:val="kk-KZ"/>
        </w:rPr>
        <w:t>Тазалау</w:t>
      </w:r>
    </w:p>
    <w:p w:rsidR="00963421" w:rsidRPr="00AE0247" w:rsidRDefault="006242BE" w:rsidP="00AE0247">
      <w:pPr>
        <w:pStyle w:val="af7"/>
        <w:spacing w:after="160" w:line="25" w:lineRule="atLeast"/>
        <w:ind w:left="1134"/>
        <w:contextualSpacing/>
        <w:rPr>
          <w:b/>
          <w:color w:val="000000" w:themeColor="text1"/>
        </w:rPr>
      </w:pPr>
      <w:r>
        <w:rPr>
          <w:b/>
          <w:color w:val="000000" w:themeColor="text1"/>
          <w:lang w:val="kk-KZ"/>
        </w:rPr>
        <w:t>Батырмалар</w:t>
      </w:r>
      <w:r w:rsidR="008028E9" w:rsidRPr="00AE0247">
        <w:rPr>
          <w:b/>
          <w:color w:val="000000" w:themeColor="text1"/>
        </w:rPr>
        <w:t>:</w:t>
      </w:r>
    </w:p>
    <w:p w:rsidR="00963421" w:rsidRPr="001D18D8" w:rsidRDefault="006242BE" w:rsidP="00B232C1">
      <w:pPr>
        <w:pStyle w:val="af7"/>
        <w:numPr>
          <w:ilvl w:val="1"/>
          <w:numId w:val="26"/>
        </w:numPr>
        <w:spacing w:after="160" w:line="25" w:lineRule="atLeast"/>
        <w:ind w:left="0" w:firstLine="709"/>
        <w:contextualSpacing/>
        <w:jc w:val="both"/>
        <w:rPr>
          <w:color w:val="000000" w:themeColor="text1"/>
        </w:rPr>
      </w:pPr>
      <w:r>
        <w:rPr>
          <w:color w:val="000000" w:themeColor="text1"/>
        </w:rPr>
        <w:t>«Импорт</w:t>
      </w:r>
      <w:r>
        <w:rPr>
          <w:color w:val="000000" w:themeColor="text1"/>
          <w:lang w:val="kk-KZ"/>
        </w:rPr>
        <w:t>тау</w:t>
      </w:r>
      <w:r>
        <w:rPr>
          <w:color w:val="000000" w:themeColor="text1"/>
        </w:rPr>
        <w:t xml:space="preserve">» </w:t>
      </w:r>
      <w:r>
        <w:rPr>
          <w:color w:val="000000" w:themeColor="text1"/>
          <w:lang w:val="kk-KZ"/>
        </w:rPr>
        <w:t>және</w:t>
      </w:r>
      <w:r>
        <w:rPr>
          <w:color w:val="000000" w:themeColor="text1"/>
        </w:rPr>
        <w:t xml:space="preserve"> «Экспорт</w:t>
      </w:r>
      <w:r>
        <w:rPr>
          <w:color w:val="000000" w:themeColor="text1"/>
          <w:lang w:val="kk-KZ"/>
        </w:rPr>
        <w:t>тау</w:t>
      </w:r>
      <w:r w:rsidR="00963421" w:rsidRPr="001D18D8">
        <w:rPr>
          <w:color w:val="000000" w:themeColor="text1"/>
        </w:rPr>
        <w:t xml:space="preserve">» </w:t>
      </w:r>
      <w:r>
        <w:rPr>
          <w:color w:val="000000" w:themeColor="text1"/>
          <w:lang w:val="kk-KZ"/>
        </w:rPr>
        <w:t>ТІЖ</w:t>
      </w:r>
      <w:r>
        <w:rPr>
          <w:color w:val="000000" w:themeColor="text1"/>
        </w:rPr>
        <w:t>-</w:t>
      </w:r>
      <w:r>
        <w:rPr>
          <w:color w:val="000000" w:themeColor="text1"/>
          <w:lang w:val="kk-KZ"/>
        </w:rPr>
        <w:t xml:space="preserve">ді </w:t>
      </w:r>
      <w:r w:rsidRPr="001D18D8">
        <w:rPr>
          <w:color w:val="000000" w:themeColor="text1"/>
        </w:rPr>
        <w:t>xml</w:t>
      </w:r>
      <w:r>
        <w:rPr>
          <w:color w:val="000000" w:themeColor="text1"/>
          <w:lang w:val="kk-KZ"/>
        </w:rPr>
        <w:t xml:space="preserve"> форматында</w:t>
      </w:r>
      <w:r w:rsidRPr="001D18D8">
        <w:rPr>
          <w:color w:val="000000" w:themeColor="text1"/>
        </w:rPr>
        <w:t xml:space="preserve"> </w:t>
      </w:r>
      <w:r w:rsidR="00963421" w:rsidRPr="001D18D8">
        <w:rPr>
          <w:color w:val="000000" w:themeColor="text1"/>
        </w:rPr>
        <w:t>экспорт</w:t>
      </w:r>
      <w:r>
        <w:rPr>
          <w:color w:val="000000" w:themeColor="text1"/>
          <w:lang w:val="kk-KZ"/>
        </w:rPr>
        <w:t>тауға</w:t>
      </w:r>
      <w:r>
        <w:rPr>
          <w:color w:val="000000" w:themeColor="text1"/>
        </w:rPr>
        <w:t>/импорт</w:t>
      </w:r>
      <w:r>
        <w:rPr>
          <w:color w:val="000000" w:themeColor="text1"/>
          <w:lang w:val="kk-KZ"/>
        </w:rPr>
        <w:t>тауға мүмкіндік береді</w:t>
      </w:r>
      <w:r>
        <w:rPr>
          <w:color w:val="000000" w:themeColor="text1"/>
        </w:rPr>
        <w:t>. «Экспорт</w:t>
      </w:r>
      <w:r>
        <w:rPr>
          <w:color w:val="000000" w:themeColor="text1"/>
          <w:lang w:val="kk-KZ"/>
        </w:rPr>
        <w:t>тау</w:t>
      </w:r>
      <w:r w:rsidR="00963421" w:rsidRPr="001D18D8">
        <w:rPr>
          <w:color w:val="000000" w:themeColor="text1"/>
        </w:rPr>
        <w:t xml:space="preserve">» </w:t>
      </w:r>
      <w:r>
        <w:rPr>
          <w:color w:val="000000" w:themeColor="text1"/>
          <w:lang w:val="kk-KZ"/>
        </w:rPr>
        <w:t>батырмасы ТІЖ журналынан бір немесе одан көп ТІЖ</w:t>
      </w:r>
      <w:r>
        <w:rPr>
          <w:color w:val="000000" w:themeColor="text1"/>
        </w:rPr>
        <w:t>-</w:t>
      </w:r>
      <w:r>
        <w:rPr>
          <w:color w:val="000000" w:themeColor="text1"/>
          <w:lang w:val="kk-KZ"/>
        </w:rPr>
        <w:t>ді таңдағаннан кейін пайда болады</w:t>
      </w:r>
      <w:r w:rsidR="00963421" w:rsidRPr="001D18D8">
        <w:rPr>
          <w:color w:val="000000" w:themeColor="text1"/>
        </w:rPr>
        <w:t>. (</w:t>
      </w:r>
      <w:r w:rsidR="00C84897" w:rsidRPr="001D18D8">
        <w:rPr>
          <w:color w:val="000000" w:themeColor="text1"/>
        </w:rPr>
        <w:fldChar w:fldCharType="begin"/>
      </w:r>
      <w:r w:rsidR="00963421" w:rsidRPr="001D18D8">
        <w:rPr>
          <w:color w:val="000000" w:themeColor="text1"/>
        </w:rPr>
        <w:instrText xml:space="preserve"> REF _Ref24042542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65</w:t>
      </w:r>
      <w:r w:rsidR="00C84897" w:rsidRPr="001D18D8">
        <w:rPr>
          <w:color w:val="000000" w:themeColor="text1"/>
        </w:rPr>
        <w:fldChar w:fldCharType="end"/>
      </w:r>
      <w:r w:rsidRPr="006242BE">
        <w:rPr>
          <w:b/>
          <w:color w:val="000000" w:themeColor="text1"/>
          <w:sz w:val="20"/>
          <w:szCs w:val="20"/>
        </w:rPr>
        <w:t>-</w:t>
      </w:r>
      <w:r w:rsidRPr="006242BE">
        <w:rPr>
          <w:b/>
          <w:color w:val="000000" w:themeColor="text1"/>
          <w:sz w:val="20"/>
          <w:szCs w:val="20"/>
          <w:lang w:val="kk-KZ"/>
        </w:rPr>
        <w:t>сурет</w:t>
      </w:r>
      <w:r w:rsidR="00963421" w:rsidRPr="001D18D8">
        <w:rPr>
          <w:color w:val="000000" w:themeColor="text1"/>
        </w:rPr>
        <w:t>. Импорт/экспорт).</w:t>
      </w:r>
    </w:p>
    <w:p w:rsidR="00963421" w:rsidRPr="001D18D8" w:rsidRDefault="00963421" w:rsidP="00963421">
      <w:pPr>
        <w:jc w:val="center"/>
        <w:rPr>
          <w:color w:val="000000" w:themeColor="text1"/>
        </w:rPr>
      </w:pPr>
      <w:r w:rsidRPr="001D18D8">
        <w:rPr>
          <w:noProof/>
          <w:color w:val="000000" w:themeColor="text1"/>
        </w:rPr>
        <w:drawing>
          <wp:inline distT="0" distB="0" distL="0" distR="0" wp14:anchorId="52BA34F4" wp14:editId="4C8E500D">
            <wp:extent cx="3094329" cy="550823"/>
            <wp:effectExtent l="19050" t="0" r="0" b="0"/>
            <wp:docPr id="42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3096794" cy="551262"/>
                    </a:xfrm>
                    <a:prstGeom prst="rect">
                      <a:avLst/>
                    </a:prstGeom>
                  </pic:spPr>
                </pic:pic>
              </a:graphicData>
            </a:graphic>
          </wp:inline>
        </w:drawing>
      </w:r>
    </w:p>
    <w:bookmarkStart w:id="260" w:name="_Ref24042542"/>
    <w:bookmarkStart w:id="261" w:name="_Toc24636679"/>
    <w:bookmarkStart w:id="262" w:name="_Toc25247024"/>
    <w:p w:rsidR="00963421" w:rsidRPr="00B634BD" w:rsidRDefault="00C84897" w:rsidP="00B634BD">
      <w:pPr>
        <w:pStyle w:val="af7"/>
        <w:spacing w:after="160" w:line="25" w:lineRule="atLeast"/>
        <w:ind w:left="1134"/>
        <w:contextualSpacing/>
        <w:jc w:val="center"/>
        <w:rPr>
          <w:b/>
          <w:color w:val="000000" w:themeColor="text1"/>
          <w:sz w:val="20"/>
          <w:szCs w:val="20"/>
        </w:rPr>
      </w:pPr>
      <w:r w:rsidRPr="00B634BD">
        <w:rPr>
          <w:b/>
          <w:color w:val="000000" w:themeColor="text1"/>
          <w:sz w:val="20"/>
          <w:szCs w:val="20"/>
        </w:rPr>
        <w:fldChar w:fldCharType="begin"/>
      </w:r>
      <w:r w:rsidR="001D18D8" w:rsidRPr="00B634BD">
        <w:rPr>
          <w:b/>
          <w:color w:val="000000" w:themeColor="text1"/>
          <w:sz w:val="20"/>
          <w:szCs w:val="20"/>
        </w:rPr>
        <w:instrText xml:space="preserve"> SEQ Рисунок \* ARABIC </w:instrText>
      </w:r>
      <w:r w:rsidRPr="00B634BD">
        <w:rPr>
          <w:b/>
          <w:color w:val="000000" w:themeColor="text1"/>
          <w:sz w:val="20"/>
          <w:szCs w:val="20"/>
        </w:rPr>
        <w:fldChar w:fldCharType="separate"/>
      </w:r>
      <w:r w:rsidR="00F648FC">
        <w:rPr>
          <w:b/>
          <w:noProof/>
          <w:color w:val="000000" w:themeColor="text1"/>
          <w:sz w:val="20"/>
          <w:szCs w:val="20"/>
        </w:rPr>
        <w:t>65</w:t>
      </w:r>
      <w:r w:rsidRPr="00B634BD">
        <w:rPr>
          <w:b/>
          <w:color w:val="000000" w:themeColor="text1"/>
          <w:sz w:val="20"/>
          <w:szCs w:val="20"/>
        </w:rPr>
        <w:fldChar w:fldCharType="end"/>
      </w:r>
      <w:bookmarkEnd w:id="260"/>
      <w:r w:rsidR="00DA7C98">
        <w:rPr>
          <w:b/>
          <w:color w:val="000000" w:themeColor="text1"/>
          <w:sz w:val="20"/>
          <w:szCs w:val="20"/>
        </w:rPr>
        <w:t>-</w:t>
      </w:r>
      <w:r w:rsidR="00DA7C98">
        <w:rPr>
          <w:b/>
          <w:color w:val="000000" w:themeColor="text1"/>
          <w:sz w:val="20"/>
          <w:szCs w:val="20"/>
          <w:lang w:val="kk-KZ"/>
        </w:rPr>
        <w:t>сурет</w:t>
      </w:r>
      <w:r w:rsidR="00963421" w:rsidRPr="00B634BD">
        <w:rPr>
          <w:b/>
          <w:color w:val="000000" w:themeColor="text1"/>
          <w:sz w:val="20"/>
          <w:szCs w:val="20"/>
        </w:rPr>
        <w:t>.</w:t>
      </w:r>
      <w:r w:rsidR="00DA7C98">
        <w:rPr>
          <w:b/>
          <w:color w:val="000000" w:themeColor="text1"/>
          <w:sz w:val="20"/>
          <w:szCs w:val="20"/>
          <w:lang w:val="kk-KZ"/>
        </w:rPr>
        <w:t xml:space="preserve"> </w:t>
      </w:r>
      <w:r w:rsidR="00963421" w:rsidRPr="00B634BD">
        <w:rPr>
          <w:b/>
          <w:color w:val="000000" w:themeColor="text1"/>
          <w:sz w:val="20"/>
          <w:szCs w:val="20"/>
        </w:rPr>
        <w:t>Импорт/ Экспорт</w:t>
      </w:r>
      <w:bookmarkEnd w:id="261"/>
      <w:bookmarkEnd w:id="262"/>
      <w:r w:rsidR="00963421" w:rsidRPr="00B634BD">
        <w:rPr>
          <w:b/>
          <w:color w:val="000000" w:themeColor="text1"/>
          <w:sz w:val="20"/>
          <w:szCs w:val="20"/>
        </w:rPr>
        <w:t xml:space="preserve"> </w:t>
      </w:r>
    </w:p>
    <w:p w:rsidR="00963421" w:rsidRPr="001D18D8" w:rsidRDefault="00DA7C98" w:rsidP="00B232C1">
      <w:pPr>
        <w:pStyle w:val="af7"/>
        <w:numPr>
          <w:ilvl w:val="1"/>
          <w:numId w:val="26"/>
        </w:numPr>
        <w:spacing w:after="160" w:line="25" w:lineRule="atLeast"/>
        <w:ind w:left="0" w:firstLine="709"/>
        <w:contextualSpacing/>
        <w:jc w:val="both"/>
        <w:rPr>
          <w:color w:val="000000" w:themeColor="text1"/>
        </w:rPr>
      </w:pPr>
      <w:r>
        <w:rPr>
          <w:color w:val="000000" w:themeColor="text1"/>
        </w:rPr>
        <w:lastRenderedPageBreak/>
        <w:t xml:space="preserve"> «</w:t>
      </w:r>
      <w:r w:rsidR="00963421" w:rsidRPr="001D18D8">
        <w:rPr>
          <w:color w:val="000000" w:themeColor="text1"/>
          <w:lang w:val="en-US"/>
        </w:rPr>
        <w:t>XLSX</w:t>
      </w:r>
      <w:r>
        <w:rPr>
          <w:color w:val="000000" w:themeColor="text1"/>
          <w:lang w:val="kk-KZ"/>
        </w:rPr>
        <w:t xml:space="preserve"> экспорттау</w:t>
      </w:r>
      <w:r w:rsidR="00963421" w:rsidRPr="001D18D8">
        <w:rPr>
          <w:color w:val="000000" w:themeColor="text1"/>
        </w:rPr>
        <w:t>» - жу</w:t>
      </w:r>
      <w:r>
        <w:rPr>
          <w:color w:val="000000" w:themeColor="text1"/>
        </w:rPr>
        <w:t>рнал</w:t>
      </w:r>
      <w:r>
        <w:rPr>
          <w:color w:val="000000" w:themeColor="text1"/>
          <w:lang w:val="kk-KZ"/>
        </w:rPr>
        <w:t>ды</w:t>
      </w:r>
      <w:r w:rsidR="00963421" w:rsidRPr="001D18D8">
        <w:rPr>
          <w:color w:val="000000" w:themeColor="text1"/>
        </w:rPr>
        <w:t xml:space="preserve"> Excel</w:t>
      </w:r>
      <w:r>
        <w:rPr>
          <w:color w:val="000000" w:themeColor="text1"/>
        </w:rPr>
        <w:t>-</w:t>
      </w:r>
      <w:r>
        <w:rPr>
          <w:color w:val="000000" w:themeColor="text1"/>
          <w:lang w:val="kk-KZ"/>
        </w:rPr>
        <w:t>ге шығаруға мүмкіндік береді</w:t>
      </w:r>
      <w:r>
        <w:rPr>
          <w:color w:val="000000" w:themeColor="text1"/>
        </w:rPr>
        <w:t>. «Экспорт</w:t>
      </w:r>
      <w:r>
        <w:rPr>
          <w:color w:val="000000" w:themeColor="text1"/>
          <w:lang w:val="kk-KZ"/>
        </w:rPr>
        <w:t>тау</w:t>
      </w:r>
      <w:r w:rsidR="00963421" w:rsidRPr="001D18D8">
        <w:rPr>
          <w:color w:val="000000" w:themeColor="text1"/>
        </w:rPr>
        <w:t xml:space="preserve">» </w:t>
      </w:r>
      <w:r w:rsidR="00963421" w:rsidRPr="001D18D8">
        <w:rPr>
          <w:color w:val="000000" w:themeColor="text1"/>
          <w:lang w:val="en-US"/>
        </w:rPr>
        <w:t>XLSX</w:t>
      </w:r>
      <w:r w:rsidR="00963421" w:rsidRPr="001D18D8">
        <w:rPr>
          <w:color w:val="000000" w:themeColor="text1"/>
        </w:rPr>
        <w:t>»</w:t>
      </w:r>
      <w:r>
        <w:rPr>
          <w:color w:val="000000" w:themeColor="text1"/>
          <w:lang w:val="kk-KZ"/>
        </w:rPr>
        <w:t xml:space="preserve"> батырмасы</w:t>
      </w:r>
      <w:r w:rsidR="00963421" w:rsidRPr="001D18D8">
        <w:rPr>
          <w:color w:val="000000" w:themeColor="text1"/>
        </w:rPr>
        <w:t xml:space="preserve"> </w:t>
      </w:r>
      <w:r>
        <w:rPr>
          <w:color w:val="000000" w:themeColor="text1"/>
        </w:rPr>
        <w:t>–</w:t>
      </w:r>
      <w:r w:rsidR="00963421" w:rsidRPr="001D18D8">
        <w:rPr>
          <w:color w:val="000000" w:themeColor="text1"/>
        </w:rPr>
        <w:t xml:space="preserve"> </w:t>
      </w:r>
      <w:r>
        <w:rPr>
          <w:color w:val="000000" w:themeColor="text1"/>
          <w:lang w:val="kk-KZ"/>
        </w:rPr>
        <w:t>журналдан ТІЖ</w:t>
      </w:r>
      <w:r>
        <w:rPr>
          <w:color w:val="000000" w:themeColor="text1"/>
        </w:rPr>
        <w:t>-</w:t>
      </w:r>
      <w:r>
        <w:rPr>
          <w:color w:val="000000" w:themeColor="text1"/>
          <w:lang w:val="kk-KZ"/>
        </w:rPr>
        <w:t>ді таңдағаннан кейін белсенді болады</w:t>
      </w:r>
      <w:r w:rsidR="00963421" w:rsidRPr="001D18D8">
        <w:rPr>
          <w:color w:val="000000" w:themeColor="text1"/>
        </w:rPr>
        <w:t>. (</w:t>
      </w:r>
      <w:r w:rsidR="00C84897" w:rsidRPr="001D18D8">
        <w:rPr>
          <w:color w:val="000000" w:themeColor="text1"/>
        </w:rPr>
        <w:fldChar w:fldCharType="begin"/>
      </w:r>
      <w:r w:rsidR="00963421" w:rsidRPr="001D18D8">
        <w:rPr>
          <w:color w:val="000000" w:themeColor="text1"/>
        </w:rPr>
        <w:instrText xml:space="preserve"> REF _Ref24098465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66</w:t>
      </w:r>
      <w:r w:rsidR="00C84897" w:rsidRPr="001D18D8">
        <w:rPr>
          <w:color w:val="000000" w:themeColor="text1"/>
        </w:rPr>
        <w:fldChar w:fldCharType="end"/>
      </w:r>
      <w:r w:rsidRPr="00DA7C98">
        <w:rPr>
          <w:b/>
          <w:color w:val="000000" w:themeColor="text1"/>
          <w:sz w:val="20"/>
          <w:szCs w:val="20"/>
        </w:rPr>
        <w:t>-</w:t>
      </w:r>
      <w:r w:rsidRPr="00DA7C98">
        <w:rPr>
          <w:b/>
          <w:color w:val="000000" w:themeColor="text1"/>
          <w:sz w:val="20"/>
          <w:szCs w:val="20"/>
          <w:lang w:val="kk-KZ"/>
        </w:rPr>
        <w:t>сурет</w:t>
      </w:r>
      <w:r w:rsidR="00963421" w:rsidRPr="001D18D8">
        <w:rPr>
          <w:color w:val="000000" w:themeColor="text1"/>
        </w:rPr>
        <w:t xml:space="preserve"> </w:t>
      </w:r>
      <w:r w:rsidR="00963421" w:rsidRPr="001D18D8">
        <w:rPr>
          <w:color w:val="000000" w:themeColor="text1"/>
          <w:lang w:val="en-US"/>
        </w:rPr>
        <w:t>XLSX</w:t>
      </w:r>
      <w:r w:rsidRPr="00DA7C98">
        <w:rPr>
          <w:color w:val="000000" w:themeColor="text1"/>
        </w:rPr>
        <w:t xml:space="preserve"> </w:t>
      </w:r>
      <w:r>
        <w:rPr>
          <w:color w:val="000000" w:themeColor="text1"/>
          <w:lang w:val="kk-KZ"/>
        </w:rPr>
        <w:t>э</w:t>
      </w:r>
      <w:r w:rsidRPr="001D18D8">
        <w:rPr>
          <w:color w:val="000000" w:themeColor="text1"/>
        </w:rPr>
        <w:t>кспорт</w:t>
      </w:r>
      <w:r w:rsidR="00963421" w:rsidRPr="001D18D8">
        <w:rPr>
          <w:color w:val="000000" w:themeColor="text1"/>
        </w:rPr>
        <w:t>).</w:t>
      </w:r>
    </w:p>
    <w:p w:rsidR="00963421" w:rsidRPr="001D18D8" w:rsidRDefault="00963421" w:rsidP="00963421">
      <w:pPr>
        <w:pStyle w:val="af7"/>
        <w:spacing w:after="160" w:line="25" w:lineRule="atLeast"/>
        <w:ind w:left="851"/>
        <w:contextualSpacing/>
        <w:jc w:val="center"/>
        <w:rPr>
          <w:color w:val="000000" w:themeColor="text1"/>
        </w:rPr>
      </w:pPr>
      <w:r w:rsidRPr="001D18D8">
        <w:rPr>
          <w:noProof/>
          <w:color w:val="000000" w:themeColor="text1"/>
        </w:rPr>
        <w:drawing>
          <wp:inline distT="0" distB="0" distL="0" distR="0" wp14:anchorId="0AA1F3A5" wp14:editId="020CAA28">
            <wp:extent cx="1921688" cy="540735"/>
            <wp:effectExtent l="19050" t="0" r="2362" b="0"/>
            <wp:docPr id="42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 cstate="print"/>
                    <a:srcRect/>
                    <a:stretch>
                      <a:fillRect/>
                    </a:stretch>
                  </pic:blipFill>
                  <pic:spPr bwMode="auto">
                    <a:xfrm>
                      <a:off x="0" y="0"/>
                      <a:ext cx="1919694" cy="540174"/>
                    </a:xfrm>
                    <a:prstGeom prst="rect">
                      <a:avLst/>
                    </a:prstGeom>
                    <a:noFill/>
                    <a:ln w="9525">
                      <a:noFill/>
                      <a:miter lim="800000"/>
                      <a:headEnd/>
                      <a:tailEnd/>
                    </a:ln>
                  </pic:spPr>
                </pic:pic>
              </a:graphicData>
            </a:graphic>
          </wp:inline>
        </w:drawing>
      </w:r>
    </w:p>
    <w:bookmarkStart w:id="263" w:name="_Ref24098465"/>
    <w:bookmarkStart w:id="264" w:name="_Toc24636680"/>
    <w:bookmarkStart w:id="265" w:name="_Toc25247025"/>
    <w:p w:rsidR="00963421" w:rsidRPr="006C6C30" w:rsidRDefault="00C84897" w:rsidP="006C6C30">
      <w:pPr>
        <w:pStyle w:val="af7"/>
        <w:spacing w:after="160" w:line="25" w:lineRule="atLeast"/>
        <w:ind w:left="1134"/>
        <w:contextualSpacing/>
        <w:jc w:val="center"/>
        <w:rPr>
          <w:b/>
          <w:color w:val="000000" w:themeColor="text1"/>
          <w:sz w:val="20"/>
          <w:szCs w:val="20"/>
        </w:rPr>
      </w:pPr>
      <w:r w:rsidRPr="006C6C30">
        <w:rPr>
          <w:b/>
          <w:color w:val="000000" w:themeColor="text1"/>
          <w:sz w:val="20"/>
          <w:szCs w:val="20"/>
        </w:rPr>
        <w:fldChar w:fldCharType="begin"/>
      </w:r>
      <w:r w:rsidR="001D18D8" w:rsidRPr="006C6C30">
        <w:rPr>
          <w:b/>
          <w:color w:val="000000" w:themeColor="text1"/>
          <w:sz w:val="20"/>
          <w:szCs w:val="20"/>
        </w:rPr>
        <w:instrText xml:space="preserve"> SEQ Рисунок \* ARABIC </w:instrText>
      </w:r>
      <w:r w:rsidRPr="006C6C30">
        <w:rPr>
          <w:b/>
          <w:color w:val="000000" w:themeColor="text1"/>
          <w:sz w:val="20"/>
          <w:szCs w:val="20"/>
        </w:rPr>
        <w:fldChar w:fldCharType="separate"/>
      </w:r>
      <w:r w:rsidR="00F648FC">
        <w:rPr>
          <w:b/>
          <w:noProof/>
          <w:color w:val="000000" w:themeColor="text1"/>
          <w:sz w:val="20"/>
          <w:szCs w:val="20"/>
        </w:rPr>
        <w:t>66</w:t>
      </w:r>
      <w:r w:rsidRPr="006C6C30">
        <w:rPr>
          <w:b/>
          <w:color w:val="000000" w:themeColor="text1"/>
          <w:sz w:val="20"/>
          <w:szCs w:val="20"/>
        </w:rPr>
        <w:fldChar w:fldCharType="end"/>
      </w:r>
      <w:bookmarkEnd w:id="263"/>
      <w:r w:rsidR="00DA7C98">
        <w:rPr>
          <w:b/>
          <w:color w:val="000000" w:themeColor="text1"/>
          <w:sz w:val="20"/>
          <w:szCs w:val="20"/>
        </w:rPr>
        <w:t>-</w:t>
      </w:r>
      <w:r w:rsidR="00DA7C98">
        <w:rPr>
          <w:b/>
          <w:color w:val="000000" w:themeColor="text1"/>
          <w:sz w:val="20"/>
          <w:szCs w:val="20"/>
          <w:lang w:val="kk-KZ"/>
        </w:rPr>
        <w:t>сурет</w:t>
      </w:r>
      <w:r w:rsidR="00963421" w:rsidRPr="006C6C30">
        <w:rPr>
          <w:b/>
          <w:color w:val="000000" w:themeColor="text1"/>
          <w:sz w:val="20"/>
          <w:szCs w:val="20"/>
        </w:rPr>
        <w:t>. XLSX</w:t>
      </w:r>
      <w:bookmarkEnd w:id="264"/>
      <w:bookmarkEnd w:id="265"/>
      <w:r w:rsidR="00DA7C98" w:rsidRPr="00DA7C98">
        <w:rPr>
          <w:b/>
          <w:color w:val="000000" w:themeColor="text1"/>
          <w:sz w:val="20"/>
          <w:szCs w:val="20"/>
        </w:rPr>
        <w:t xml:space="preserve"> </w:t>
      </w:r>
      <w:r w:rsidR="00DA7C98">
        <w:rPr>
          <w:b/>
          <w:color w:val="000000" w:themeColor="text1"/>
          <w:sz w:val="20"/>
          <w:szCs w:val="20"/>
          <w:lang w:val="kk-KZ"/>
        </w:rPr>
        <w:t>э</w:t>
      </w:r>
      <w:r w:rsidR="00DA7C98" w:rsidRPr="006C6C30">
        <w:rPr>
          <w:b/>
          <w:color w:val="000000" w:themeColor="text1"/>
          <w:sz w:val="20"/>
          <w:szCs w:val="20"/>
        </w:rPr>
        <w:t>кспорт</w:t>
      </w:r>
    </w:p>
    <w:p w:rsidR="00963421" w:rsidRPr="001D18D8" w:rsidRDefault="00963421" w:rsidP="00963421">
      <w:pPr>
        <w:pStyle w:val="af7"/>
        <w:spacing w:after="160" w:line="25" w:lineRule="atLeast"/>
        <w:ind w:left="851"/>
        <w:contextualSpacing/>
        <w:jc w:val="center"/>
        <w:rPr>
          <w:color w:val="000000" w:themeColor="text1"/>
        </w:rPr>
      </w:pPr>
    </w:p>
    <w:p w:rsidR="00963421" w:rsidRPr="001D18D8" w:rsidRDefault="00DA7C98" w:rsidP="00B232C1">
      <w:pPr>
        <w:pStyle w:val="af7"/>
        <w:numPr>
          <w:ilvl w:val="1"/>
          <w:numId w:val="26"/>
        </w:numPr>
        <w:ind w:left="851" w:firstLine="0"/>
        <w:jc w:val="both"/>
        <w:rPr>
          <w:color w:val="000000" w:themeColor="text1"/>
        </w:rPr>
      </w:pPr>
      <w:r>
        <w:rPr>
          <w:color w:val="000000" w:themeColor="text1"/>
        </w:rPr>
        <w:t>«</w:t>
      </w:r>
      <w:r>
        <w:rPr>
          <w:color w:val="000000" w:themeColor="text1"/>
          <w:lang w:val="kk-KZ"/>
        </w:rPr>
        <w:t>Ж</w:t>
      </w:r>
      <w:r>
        <w:rPr>
          <w:color w:val="000000" w:themeColor="text1"/>
        </w:rPr>
        <w:t>урнал</w:t>
      </w:r>
      <w:r>
        <w:rPr>
          <w:color w:val="000000" w:themeColor="text1"/>
          <w:lang w:val="kk-KZ"/>
        </w:rPr>
        <w:t>ды баптау</w:t>
      </w:r>
      <w:r w:rsidR="00963421" w:rsidRPr="001D18D8">
        <w:rPr>
          <w:color w:val="000000" w:themeColor="text1"/>
        </w:rPr>
        <w:t xml:space="preserve">» - </w:t>
      </w:r>
      <w:r>
        <w:rPr>
          <w:color w:val="000000" w:themeColor="text1"/>
          <w:lang w:val="kk-KZ"/>
        </w:rPr>
        <w:t xml:space="preserve">ТІЖ журналында өрістерді/бағандарды көрсетуді баптауға мүмкіндік береді </w:t>
      </w:r>
      <w:r w:rsidR="00963421" w:rsidRPr="001D18D8">
        <w:rPr>
          <w:color w:val="000000" w:themeColor="text1"/>
        </w:rPr>
        <w:t>(</w:t>
      </w:r>
      <w:r w:rsidR="00C84897" w:rsidRPr="001D18D8">
        <w:rPr>
          <w:color w:val="000000" w:themeColor="text1"/>
        </w:rPr>
        <w:fldChar w:fldCharType="begin"/>
      </w:r>
      <w:r w:rsidR="00963421" w:rsidRPr="001D18D8">
        <w:rPr>
          <w:color w:val="000000" w:themeColor="text1"/>
        </w:rPr>
        <w:instrText xml:space="preserve"> REF _Ref24098713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67</w:t>
      </w:r>
      <w:r w:rsidR="00C84897" w:rsidRPr="001D18D8">
        <w:rPr>
          <w:color w:val="000000" w:themeColor="text1"/>
        </w:rPr>
        <w:fldChar w:fldCharType="end"/>
      </w:r>
      <w:r w:rsidRPr="00DA7C98">
        <w:rPr>
          <w:b/>
          <w:color w:val="000000" w:themeColor="text1"/>
          <w:sz w:val="20"/>
          <w:szCs w:val="20"/>
        </w:rPr>
        <w:t>-</w:t>
      </w:r>
      <w:r w:rsidRPr="00DA7C98">
        <w:rPr>
          <w:b/>
          <w:color w:val="000000" w:themeColor="text1"/>
          <w:sz w:val="20"/>
          <w:szCs w:val="20"/>
          <w:lang w:val="kk-KZ"/>
        </w:rPr>
        <w:t>сурет</w:t>
      </w:r>
      <w:r>
        <w:rPr>
          <w:color w:val="000000" w:themeColor="text1"/>
        </w:rPr>
        <w:t xml:space="preserve"> </w:t>
      </w:r>
      <w:r>
        <w:rPr>
          <w:color w:val="000000" w:themeColor="text1"/>
          <w:lang w:val="kk-KZ"/>
        </w:rPr>
        <w:t>Ж</w:t>
      </w:r>
      <w:r w:rsidR="00963421" w:rsidRPr="001D18D8">
        <w:rPr>
          <w:color w:val="000000" w:themeColor="text1"/>
        </w:rPr>
        <w:t>урнал</w:t>
      </w:r>
      <w:r>
        <w:rPr>
          <w:color w:val="000000" w:themeColor="text1"/>
          <w:lang w:val="kk-KZ"/>
        </w:rPr>
        <w:t>ды баптау</w:t>
      </w:r>
      <w:r w:rsidR="00963421" w:rsidRPr="001D18D8">
        <w:rPr>
          <w:rFonts w:eastAsiaTheme="majorEastAsia"/>
          <w:b/>
          <w:bCs/>
          <w:color w:val="000000" w:themeColor="text1"/>
        </w:rPr>
        <w:t>).</w:t>
      </w:r>
    </w:p>
    <w:p w:rsidR="00963421" w:rsidRPr="001D18D8" w:rsidRDefault="00963421" w:rsidP="00963421">
      <w:pPr>
        <w:pStyle w:val="af7"/>
        <w:ind w:left="851"/>
        <w:jc w:val="both"/>
        <w:rPr>
          <w:color w:val="000000" w:themeColor="text1"/>
        </w:rPr>
      </w:pPr>
    </w:p>
    <w:p w:rsidR="00963421" w:rsidRPr="001D18D8" w:rsidRDefault="006C6C30" w:rsidP="00963421">
      <w:pPr>
        <w:pStyle w:val="af7"/>
        <w:ind w:left="0" w:firstLine="426"/>
        <w:jc w:val="both"/>
        <w:rPr>
          <w:color w:val="000000" w:themeColor="text1"/>
        </w:rPr>
      </w:pPr>
      <w:r>
        <w:rPr>
          <w:noProof/>
          <w:color w:val="000000" w:themeColor="text1"/>
        </w:rPr>
        <w:drawing>
          <wp:inline distT="0" distB="0" distL="0" distR="0" wp14:anchorId="3AE87043" wp14:editId="022788DF">
            <wp:extent cx="5940425" cy="672939"/>
            <wp:effectExtent l="19050" t="0" r="3175" b="0"/>
            <wp:docPr id="63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cstate="print"/>
                    <a:srcRect/>
                    <a:stretch>
                      <a:fillRect/>
                    </a:stretch>
                  </pic:blipFill>
                  <pic:spPr bwMode="auto">
                    <a:xfrm>
                      <a:off x="0" y="0"/>
                      <a:ext cx="5940425" cy="672939"/>
                    </a:xfrm>
                    <a:prstGeom prst="rect">
                      <a:avLst/>
                    </a:prstGeom>
                    <a:noFill/>
                    <a:ln w="9525">
                      <a:noFill/>
                      <a:miter lim="800000"/>
                      <a:headEnd/>
                      <a:tailEnd/>
                    </a:ln>
                  </pic:spPr>
                </pic:pic>
              </a:graphicData>
            </a:graphic>
          </wp:inline>
        </w:drawing>
      </w:r>
    </w:p>
    <w:p w:rsidR="00963421" w:rsidRPr="001D18D8" w:rsidRDefault="006C6C30" w:rsidP="00963421">
      <w:pPr>
        <w:pStyle w:val="af7"/>
        <w:ind w:left="851"/>
        <w:jc w:val="center"/>
        <w:rPr>
          <w:rFonts w:eastAsiaTheme="majorEastAsia"/>
          <w:b/>
          <w:bCs/>
          <w:color w:val="000000" w:themeColor="text1"/>
          <w:lang w:val="en-US"/>
        </w:rPr>
      </w:pPr>
      <w:r>
        <w:rPr>
          <w:rFonts w:eastAsiaTheme="majorEastAsia"/>
          <w:b/>
          <w:bCs/>
          <w:noProof/>
          <w:color w:val="000000" w:themeColor="text1"/>
        </w:rPr>
        <w:drawing>
          <wp:inline distT="0" distB="0" distL="0" distR="0" wp14:anchorId="41BA84EA" wp14:editId="2B89DDCD">
            <wp:extent cx="2990850" cy="2447925"/>
            <wp:effectExtent l="19050" t="0" r="0" b="0"/>
            <wp:docPr id="63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srcRect/>
                    <a:stretch>
                      <a:fillRect/>
                    </a:stretch>
                  </pic:blipFill>
                  <pic:spPr bwMode="auto">
                    <a:xfrm>
                      <a:off x="0" y="0"/>
                      <a:ext cx="2990850" cy="2447925"/>
                    </a:xfrm>
                    <a:prstGeom prst="rect">
                      <a:avLst/>
                    </a:prstGeom>
                    <a:noFill/>
                    <a:ln w="9525">
                      <a:noFill/>
                      <a:miter lim="800000"/>
                      <a:headEnd/>
                      <a:tailEnd/>
                    </a:ln>
                  </pic:spPr>
                </pic:pic>
              </a:graphicData>
            </a:graphic>
          </wp:inline>
        </w:drawing>
      </w:r>
    </w:p>
    <w:bookmarkStart w:id="266" w:name="_Ref24098713"/>
    <w:bookmarkStart w:id="267" w:name="_Toc24636681"/>
    <w:bookmarkStart w:id="268" w:name="_Toc25247026"/>
    <w:p w:rsidR="00963421" w:rsidRPr="00EA2163" w:rsidRDefault="00C84897" w:rsidP="006C6C30">
      <w:pPr>
        <w:pStyle w:val="af7"/>
        <w:spacing w:after="160" w:line="25" w:lineRule="atLeast"/>
        <w:ind w:left="1134"/>
        <w:contextualSpacing/>
        <w:jc w:val="center"/>
        <w:rPr>
          <w:color w:val="000000" w:themeColor="text1"/>
          <w:lang w:val="kk-KZ"/>
        </w:rPr>
      </w:pPr>
      <w:r w:rsidRPr="006C6C30">
        <w:rPr>
          <w:b/>
          <w:color w:val="000000" w:themeColor="text1"/>
          <w:sz w:val="20"/>
          <w:szCs w:val="20"/>
        </w:rPr>
        <w:fldChar w:fldCharType="begin"/>
      </w:r>
      <w:r w:rsidR="001D18D8" w:rsidRPr="006C6C30">
        <w:rPr>
          <w:b/>
          <w:color w:val="000000" w:themeColor="text1"/>
          <w:sz w:val="20"/>
          <w:szCs w:val="20"/>
        </w:rPr>
        <w:instrText xml:space="preserve"> SEQ Рисунок \* ARABIC </w:instrText>
      </w:r>
      <w:r w:rsidRPr="006C6C30">
        <w:rPr>
          <w:b/>
          <w:color w:val="000000" w:themeColor="text1"/>
          <w:sz w:val="20"/>
          <w:szCs w:val="20"/>
        </w:rPr>
        <w:fldChar w:fldCharType="separate"/>
      </w:r>
      <w:r w:rsidR="00F648FC">
        <w:rPr>
          <w:b/>
          <w:noProof/>
          <w:color w:val="000000" w:themeColor="text1"/>
          <w:sz w:val="20"/>
          <w:szCs w:val="20"/>
        </w:rPr>
        <w:t>67</w:t>
      </w:r>
      <w:r w:rsidRPr="006C6C30">
        <w:rPr>
          <w:b/>
          <w:color w:val="000000" w:themeColor="text1"/>
          <w:sz w:val="20"/>
          <w:szCs w:val="20"/>
        </w:rPr>
        <w:fldChar w:fldCharType="end"/>
      </w:r>
      <w:bookmarkEnd w:id="266"/>
      <w:r w:rsidR="00EA2163">
        <w:rPr>
          <w:b/>
          <w:color w:val="000000" w:themeColor="text1"/>
          <w:sz w:val="20"/>
          <w:szCs w:val="20"/>
        </w:rPr>
        <w:t>-</w:t>
      </w:r>
      <w:r w:rsidR="00EA2163">
        <w:rPr>
          <w:b/>
          <w:color w:val="000000" w:themeColor="text1"/>
          <w:sz w:val="20"/>
          <w:szCs w:val="20"/>
          <w:lang w:val="kk-KZ"/>
        </w:rPr>
        <w:t>сурет</w:t>
      </w:r>
      <w:r w:rsidR="00EA2163">
        <w:rPr>
          <w:b/>
          <w:color w:val="000000" w:themeColor="text1"/>
          <w:sz w:val="20"/>
          <w:szCs w:val="20"/>
        </w:rPr>
        <w:t xml:space="preserve">. </w:t>
      </w:r>
      <w:r w:rsidR="00EA2163">
        <w:rPr>
          <w:b/>
          <w:color w:val="000000" w:themeColor="text1"/>
          <w:sz w:val="20"/>
          <w:szCs w:val="20"/>
          <w:lang w:val="kk-KZ"/>
        </w:rPr>
        <w:t>Ж</w:t>
      </w:r>
      <w:r w:rsidR="00963421" w:rsidRPr="006C6C30">
        <w:rPr>
          <w:b/>
          <w:color w:val="000000" w:themeColor="text1"/>
          <w:sz w:val="20"/>
          <w:szCs w:val="20"/>
        </w:rPr>
        <w:t>урнал</w:t>
      </w:r>
      <w:bookmarkEnd w:id="267"/>
      <w:bookmarkEnd w:id="268"/>
      <w:r w:rsidR="00EA2163">
        <w:rPr>
          <w:b/>
          <w:color w:val="000000" w:themeColor="text1"/>
          <w:sz w:val="20"/>
          <w:szCs w:val="20"/>
          <w:lang w:val="kk-KZ"/>
        </w:rPr>
        <w:t>ды баптау</w:t>
      </w:r>
    </w:p>
    <w:p w:rsidR="00963421" w:rsidRPr="00EA2163" w:rsidRDefault="00EA2163" w:rsidP="00B232C1">
      <w:pPr>
        <w:pStyle w:val="af7"/>
        <w:numPr>
          <w:ilvl w:val="1"/>
          <w:numId w:val="26"/>
        </w:numPr>
        <w:ind w:left="993" w:firstLine="0"/>
        <w:jc w:val="both"/>
        <w:rPr>
          <w:color w:val="000000" w:themeColor="text1"/>
          <w:lang w:val="kk-KZ"/>
        </w:rPr>
      </w:pPr>
      <w:r w:rsidRPr="00EA2163">
        <w:rPr>
          <w:color w:val="000000" w:themeColor="text1"/>
          <w:lang w:val="kk-KZ"/>
        </w:rPr>
        <w:t xml:space="preserve"> «</w:t>
      </w:r>
      <w:r>
        <w:rPr>
          <w:color w:val="000000" w:themeColor="text1"/>
          <w:lang w:val="kk-KZ"/>
        </w:rPr>
        <w:t>Ашу</w:t>
      </w:r>
      <w:r w:rsidR="00963421" w:rsidRPr="00EA2163">
        <w:rPr>
          <w:color w:val="000000" w:themeColor="text1"/>
          <w:lang w:val="kk-KZ"/>
        </w:rPr>
        <w:t xml:space="preserve">» - </w:t>
      </w:r>
      <w:r>
        <w:rPr>
          <w:color w:val="000000" w:themeColor="text1"/>
          <w:lang w:val="kk-KZ"/>
        </w:rPr>
        <w:t>таңдалған ТІЖ</w:t>
      </w:r>
      <w:r w:rsidRPr="00EA2163">
        <w:rPr>
          <w:color w:val="000000" w:themeColor="text1"/>
          <w:lang w:val="kk-KZ"/>
        </w:rPr>
        <w:t>-</w:t>
      </w:r>
      <w:r>
        <w:rPr>
          <w:color w:val="000000" w:themeColor="text1"/>
          <w:lang w:val="kk-KZ"/>
        </w:rPr>
        <w:t xml:space="preserve">ді қарау үшін ашуға мүмкіндік береді </w:t>
      </w:r>
      <w:r w:rsidR="00963421" w:rsidRPr="00EA2163">
        <w:rPr>
          <w:color w:val="000000" w:themeColor="text1"/>
          <w:lang w:val="kk-KZ"/>
        </w:rPr>
        <w:t>(</w:t>
      </w:r>
      <w:r w:rsidR="00C84897" w:rsidRPr="001D18D8">
        <w:rPr>
          <w:color w:val="000000" w:themeColor="text1"/>
        </w:rPr>
        <w:fldChar w:fldCharType="begin"/>
      </w:r>
      <w:r w:rsidR="00963421" w:rsidRPr="00EA2163">
        <w:rPr>
          <w:color w:val="000000" w:themeColor="text1"/>
          <w:lang w:val="kk-KZ"/>
        </w:rPr>
        <w:instrText xml:space="preserve"> REF _Ref24098874 \h </w:instrText>
      </w:r>
      <w:r w:rsidR="00C84897" w:rsidRPr="001D18D8">
        <w:rPr>
          <w:color w:val="000000" w:themeColor="text1"/>
        </w:rPr>
      </w:r>
      <w:r w:rsidR="00C84897" w:rsidRPr="001D18D8">
        <w:rPr>
          <w:color w:val="000000" w:themeColor="text1"/>
        </w:rPr>
        <w:fldChar w:fldCharType="separate"/>
      </w:r>
      <w:r w:rsidR="003877B0" w:rsidRPr="00EA2163">
        <w:rPr>
          <w:b/>
          <w:noProof/>
          <w:color w:val="000000" w:themeColor="text1"/>
          <w:sz w:val="20"/>
          <w:szCs w:val="20"/>
          <w:lang w:val="kk-KZ"/>
        </w:rPr>
        <w:t>68</w:t>
      </w:r>
      <w:r w:rsidR="00C84897" w:rsidRPr="001D18D8">
        <w:rPr>
          <w:color w:val="000000" w:themeColor="text1"/>
        </w:rPr>
        <w:fldChar w:fldCharType="end"/>
      </w:r>
      <w:r w:rsidRPr="00EA2163">
        <w:rPr>
          <w:b/>
          <w:color w:val="000000" w:themeColor="text1"/>
          <w:sz w:val="20"/>
          <w:szCs w:val="20"/>
          <w:lang w:val="kk-KZ"/>
        </w:rPr>
        <w:t>-сурет</w:t>
      </w:r>
      <w:r>
        <w:rPr>
          <w:color w:val="000000" w:themeColor="text1"/>
          <w:lang w:val="kk-KZ"/>
        </w:rPr>
        <w:t xml:space="preserve"> ТІЖ</w:t>
      </w:r>
      <w:r w:rsidRPr="00EA2163">
        <w:rPr>
          <w:color w:val="000000" w:themeColor="text1"/>
          <w:lang w:val="kk-KZ"/>
        </w:rPr>
        <w:t>-</w:t>
      </w:r>
      <w:r>
        <w:rPr>
          <w:color w:val="000000" w:themeColor="text1"/>
          <w:lang w:val="kk-KZ"/>
        </w:rPr>
        <w:t>ді ашу</w:t>
      </w:r>
      <w:r w:rsidR="00963421" w:rsidRPr="00EA2163">
        <w:rPr>
          <w:color w:val="000000" w:themeColor="text1"/>
          <w:lang w:val="kk-KZ"/>
        </w:rPr>
        <w:t>).</w:t>
      </w:r>
    </w:p>
    <w:p w:rsidR="00963421" w:rsidRPr="00EA2163" w:rsidRDefault="00963421" w:rsidP="00963421">
      <w:pPr>
        <w:pStyle w:val="af7"/>
        <w:rPr>
          <w:color w:val="000000" w:themeColor="text1"/>
          <w:lang w:val="kk-KZ"/>
        </w:rPr>
      </w:pPr>
    </w:p>
    <w:p w:rsidR="00963421" w:rsidRPr="001D18D8" w:rsidRDefault="00963421" w:rsidP="00963421">
      <w:pPr>
        <w:pStyle w:val="af7"/>
        <w:ind w:left="0"/>
        <w:jc w:val="center"/>
        <w:rPr>
          <w:color w:val="000000" w:themeColor="text1"/>
        </w:rPr>
      </w:pPr>
      <w:r w:rsidRPr="001D18D8">
        <w:rPr>
          <w:noProof/>
          <w:color w:val="000000" w:themeColor="text1"/>
        </w:rPr>
        <w:drawing>
          <wp:inline distT="0" distB="0" distL="0" distR="0" wp14:anchorId="630ED551" wp14:editId="4B1A6814">
            <wp:extent cx="5940425" cy="954460"/>
            <wp:effectExtent l="19050" t="0" r="3175" b="0"/>
            <wp:docPr id="43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cstate="print"/>
                    <a:srcRect b="49897"/>
                    <a:stretch>
                      <a:fillRect/>
                    </a:stretch>
                  </pic:blipFill>
                  <pic:spPr bwMode="auto">
                    <a:xfrm>
                      <a:off x="0" y="0"/>
                      <a:ext cx="5940425" cy="954460"/>
                    </a:xfrm>
                    <a:prstGeom prst="rect">
                      <a:avLst/>
                    </a:prstGeom>
                    <a:noFill/>
                    <a:ln w="9525">
                      <a:noFill/>
                      <a:miter lim="800000"/>
                      <a:headEnd/>
                      <a:tailEnd/>
                    </a:ln>
                  </pic:spPr>
                </pic:pic>
              </a:graphicData>
            </a:graphic>
          </wp:inline>
        </w:drawing>
      </w:r>
    </w:p>
    <w:bookmarkStart w:id="269" w:name="_Ref24098874"/>
    <w:bookmarkStart w:id="270" w:name="_Toc24636682"/>
    <w:bookmarkStart w:id="271" w:name="_Toc25247027"/>
    <w:p w:rsidR="00963421" w:rsidRPr="006C6C30" w:rsidRDefault="00C84897" w:rsidP="006C6C30">
      <w:pPr>
        <w:pStyle w:val="af7"/>
        <w:spacing w:after="160" w:line="25" w:lineRule="atLeast"/>
        <w:ind w:left="1134"/>
        <w:contextualSpacing/>
        <w:jc w:val="center"/>
        <w:rPr>
          <w:b/>
          <w:color w:val="000000" w:themeColor="text1"/>
          <w:sz w:val="20"/>
          <w:szCs w:val="20"/>
        </w:rPr>
      </w:pPr>
      <w:r w:rsidRPr="006C6C30">
        <w:rPr>
          <w:b/>
          <w:color w:val="000000" w:themeColor="text1"/>
          <w:sz w:val="20"/>
          <w:szCs w:val="20"/>
        </w:rPr>
        <w:fldChar w:fldCharType="begin"/>
      </w:r>
      <w:r w:rsidR="001D18D8" w:rsidRPr="006C6C30">
        <w:rPr>
          <w:b/>
          <w:color w:val="000000" w:themeColor="text1"/>
          <w:sz w:val="20"/>
          <w:szCs w:val="20"/>
        </w:rPr>
        <w:instrText xml:space="preserve"> SEQ Рисунок \* ARABIC </w:instrText>
      </w:r>
      <w:r w:rsidRPr="006C6C30">
        <w:rPr>
          <w:b/>
          <w:color w:val="000000" w:themeColor="text1"/>
          <w:sz w:val="20"/>
          <w:szCs w:val="20"/>
        </w:rPr>
        <w:fldChar w:fldCharType="separate"/>
      </w:r>
      <w:r w:rsidR="00F648FC">
        <w:rPr>
          <w:b/>
          <w:noProof/>
          <w:color w:val="000000" w:themeColor="text1"/>
          <w:sz w:val="20"/>
          <w:szCs w:val="20"/>
        </w:rPr>
        <w:t>68</w:t>
      </w:r>
      <w:r w:rsidRPr="006C6C30">
        <w:rPr>
          <w:b/>
          <w:color w:val="000000" w:themeColor="text1"/>
          <w:sz w:val="20"/>
          <w:szCs w:val="20"/>
        </w:rPr>
        <w:fldChar w:fldCharType="end"/>
      </w:r>
      <w:bookmarkEnd w:id="269"/>
      <w:r w:rsidR="00EA2163">
        <w:rPr>
          <w:b/>
          <w:color w:val="000000" w:themeColor="text1"/>
          <w:sz w:val="20"/>
          <w:szCs w:val="20"/>
        </w:rPr>
        <w:t>-</w:t>
      </w:r>
      <w:r w:rsidR="00EA2163">
        <w:rPr>
          <w:b/>
          <w:color w:val="000000" w:themeColor="text1"/>
          <w:sz w:val="20"/>
          <w:szCs w:val="20"/>
          <w:lang w:val="kk-KZ"/>
        </w:rPr>
        <w:t>сурет</w:t>
      </w:r>
      <w:r w:rsidR="00963421" w:rsidRPr="006C6C30">
        <w:rPr>
          <w:b/>
          <w:color w:val="000000" w:themeColor="text1"/>
          <w:sz w:val="20"/>
          <w:szCs w:val="20"/>
        </w:rPr>
        <w:t xml:space="preserve">. </w:t>
      </w:r>
      <w:bookmarkEnd w:id="270"/>
      <w:bookmarkEnd w:id="271"/>
      <w:r w:rsidR="00EA2163" w:rsidRPr="00EA2163">
        <w:rPr>
          <w:b/>
          <w:color w:val="000000" w:themeColor="text1"/>
          <w:sz w:val="20"/>
          <w:szCs w:val="20"/>
          <w:lang w:val="kk-KZ"/>
        </w:rPr>
        <w:t>ТІЖ-ді ашу</w:t>
      </w:r>
    </w:p>
    <w:p w:rsidR="00963421" w:rsidRPr="00EA2163" w:rsidRDefault="00EA2163" w:rsidP="00B232C1">
      <w:pPr>
        <w:pStyle w:val="af7"/>
        <w:numPr>
          <w:ilvl w:val="1"/>
          <w:numId w:val="26"/>
        </w:numPr>
        <w:spacing w:after="160" w:line="276" w:lineRule="auto"/>
        <w:ind w:left="1276"/>
        <w:contextualSpacing/>
        <w:jc w:val="both"/>
        <w:rPr>
          <w:color w:val="000000" w:themeColor="text1"/>
          <w:lang w:val="kk-KZ"/>
        </w:rPr>
      </w:pPr>
      <w:r>
        <w:rPr>
          <w:rStyle w:val="y2iqfc"/>
          <w:color w:val="202124"/>
          <w:lang w:val="kk-KZ"/>
        </w:rPr>
        <w:t>«Көшірме жасау» батырмасы - ТІЖ көшірмесін жасауға арналған, журналдан ТІЖ</w:t>
      </w:r>
      <w:r w:rsidRPr="00F17F00">
        <w:rPr>
          <w:rStyle w:val="y2iqfc"/>
          <w:color w:val="202124"/>
          <w:lang w:val="kk-KZ"/>
        </w:rPr>
        <w:t>-</w:t>
      </w:r>
      <w:r>
        <w:rPr>
          <w:rStyle w:val="y2iqfc"/>
          <w:color w:val="202124"/>
          <w:lang w:val="kk-KZ"/>
        </w:rPr>
        <w:t>ді таңдау және Көшірме жасауды басу қажет. Көшіру кезінде «Е</w:t>
      </w:r>
      <w:r w:rsidRPr="00F17F00">
        <w:rPr>
          <w:rStyle w:val="y2iqfc"/>
          <w:color w:val="202124"/>
          <w:lang w:val="kk-KZ"/>
        </w:rPr>
        <w:t xml:space="preserve">сепке алу жүйесінің </w:t>
      </w:r>
      <w:r>
        <w:rPr>
          <w:rStyle w:val="y2iqfc"/>
          <w:color w:val="202124"/>
          <w:lang w:val="kk-KZ"/>
        </w:rPr>
        <w:t>ТІЖ тіркеу нөмірі</w:t>
      </w:r>
      <w:r w:rsidRPr="00F17F00">
        <w:rPr>
          <w:rStyle w:val="y2iqfc"/>
          <w:color w:val="202124"/>
          <w:lang w:val="kk-KZ"/>
        </w:rPr>
        <w:t>»-</w:t>
      </w:r>
      <w:r>
        <w:rPr>
          <w:rStyle w:val="y2iqfc"/>
          <w:color w:val="202124"/>
          <w:lang w:val="kk-KZ"/>
        </w:rPr>
        <w:t>нен</w:t>
      </w:r>
      <w:r w:rsidRPr="00F17F00">
        <w:rPr>
          <w:rStyle w:val="y2iqfc"/>
          <w:color w:val="202124"/>
          <w:lang w:val="kk-KZ"/>
        </w:rPr>
        <w:t xml:space="preserve"> басқа</w:t>
      </w:r>
      <w:r>
        <w:rPr>
          <w:rStyle w:val="y2iqfc"/>
          <w:color w:val="202124"/>
          <w:lang w:val="kk-KZ"/>
        </w:rPr>
        <w:t xml:space="preserve"> ТІЖ деректері қайталанады; «ТІЖ берілген күні», «ЭШФ АЖ-да түзетілген ТІЖ</w:t>
      </w:r>
      <w:r w:rsidRPr="00F17F00">
        <w:rPr>
          <w:rStyle w:val="y2iqfc"/>
          <w:color w:val="202124"/>
          <w:lang w:val="kk-KZ"/>
        </w:rPr>
        <w:t xml:space="preserve"> тіркеу нөмірі</w:t>
      </w:r>
      <w:r>
        <w:rPr>
          <w:rStyle w:val="y2iqfc"/>
          <w:color w:val="202124"/>
          <w:lang w:val="kk-KZ"/>
        </w:rPr>
        <w:t>», «ЭШФ АЖ-дағы ТІЖ</w:t>
      </w:r>
      <w:r w:rsidRPr="00F17F00">
        <w:rPr>
          <w:rStyle w:val="y2iqfc"/>
          <w:color w:val="202124"/>
          <w:lang w:val="kk-KZ"/>
        </w:rPr>
        <w:t xml:space="preserve"> тіркеу нөмірі»</w:t>
      </w:r>
      <w:r w:rsidR="00963421" w:rsidRPr="00EA2163">
        <w:rPr>
          <w:bCs/>
          <w:color w:val="000000" w:themeColor="text1"/>
          <w:lang w:val="kk-KZ"/>
        </w:rPr>
        <w:t>.</w:t>
      </w:r>
      <w:r w:rsidR="00963421" w:rsidRPr="00EA2163">
        <w:rPr>
          <w:color w:val="000000" w:themeColor="text1"/>
          <w:lang w:val="kk-KZ"/>
        </w:rPr>
        <w:t xml:space="preserve"> </w:t>
      </w:r>
    </w:p>
    <w:p w:rsidR="00963421" w:rsidRPr="00EA2163" w:rsidRDefault="00EA2163" w:rsidP="00B232C1">
      <w:pPr>
        <w:pStyle w:val="af7"/>
        <w:numPr>
          <w:ilvl w:val="1"/>
          <w:numId w:val="26"/>
        </w:numPr>
        <w:spacing w:after="160" w:line="276" w:lineRule="auto"/>
        <w:ind w:left="1276"/>
        <w:contextualSpacing/>
        <w:jc w:val="both"/>
        <w:rPr>
          <w:color w:val="000000" w:themeColor="text1"/>
          <w:lang w:val="kk-KZ"/>
        </w:rPr>
      </w:pPr>
      <w:r w:rsidRPr="00EA2163">
        <w:rPr>
          <w:color w:val="000000" w:themeColor="text1"/>
          <w:lang w:val="kk-KZ"/>
        </w:rPr>
        <w:t>«</w:t>
      </w:r>
      <w:r w:rsidR="00963421" w:rsidRPr="00EA2163">
        <w:rPr>
          <w:color w:val="000000" w:themeColor="text1"/>
          <w:lang w:val="kk-KZ"/>
        </w:rPr>
        <w:t>PDF</w:t>
      </w:r>
      <w:r>
        <w:rPr>
          <w:color w:val="000000" w:themeColor="text1"/>
          <w:lang w:val="kk-KZ"/>
        </w:rPr>
        <w:t xml:space="preserve"> жүктеу</w:t>
      </w:r>
      <w:r w:rsidR="00963421" w:rsidRPr="00EA2163">
        <w:rPr>
          <w:color w:val="000000" w:themeColor="text1"/>
          <w:lang w:val="kk-KZ"/>
        </w:rPr>
        <w:t>»</w:t>
      </w:r>
      <w:r>
        <w:rPr>
          <w:color w:val="000000" w:themeColor="text1"/>
          <w:lang w:val="kk-KZ"/>
        </w:rPr>
        <w:t xml:space="preserve"> батырмасы</w:t>
      </w:r>
      <w:r w:rsidR="00963421" w:rsidRPr="00EA2163">
        <w:rPr>
          <w:color w:val="000000" w:themeColor="text1"/>
          <w:lang w:val="kk-KZ"/>
        </w:rPr>
        <w:t xml:space="preserve"> </w:t>
      </w:r>
      <w:r w:rsidRPr="00EA2163">
        <w:rPr>
          <w:color w:val="000000" w:themeColor="text1"/>
          <w:lang w:val="kk-KZ"/>
        </w:rPr>
        <w:t>–</w:t>
      </w:r>
      <w:r w:rsidR="00963421" w:rsidRPr="00EA2163">
        <w:rPr>
          <w:color w:val="000000" w:themeColor="text1"/>
          <w:lang w:val="kk-KZ"/>
        </w:rPr>
        <w:t xml:space="preserve"> </w:t>
      </w:r>
      <w:r>
        <w:rPr>
          <w:color w:val="000000" w:themeColor="text1"/>
          <w:lang w:val="kk-KZ"/>
        </w:rPr>
        <w:t>ТІЖ</w:t>
      </w:r>
      <w:r w:rsidRPr="00EA2163">
        <w:rPr>
          <w:color w:val="000000" w:themeColor="text1"/>
          <w:lang w:val="kk-KZ"/>
        </w:rPr>
        <w:t>-</w:t>
      </w:r>
      <w:r>
        <w:rPr>
          <w:color w:val="000000" w:themeColor="text1"/>
          <w:lang w:val="kk-KZ"/>
        </w:rPr>
        <w:t xml:space="preserve">ді </w:t>
      </w:r>
      <w:r w:rsidRPr="00EA2163">
        <w:rPr>
          <w:color w:val="000000" w:themeColor="text1"/>
          <w:lang w:val="kk-KZ"/>
        </w:rPr>
        <w:t xml:space="preserve">PDF </w:t>
      </w:r>
      <w:r>
        <w:rPr>
          <w:color w:val="000000" w:themeColor="text1"/>
          <w:lang w:val="kk-KZ"/>
        </w:rPr>
        <w:t xml:space="preserve">форматындағы файлға шығаруға мүмкіндік береді </w:t>
      </w:r>
      <w:r w:rsidR="00963421" w:rsidRPr="00EA2163">
        <w:rPr>
          <w:color w:val="000000" w:themeColor="text1"/>
          <w:lang w:val="kk-KZ"/>
        </w:rPr>
        <w:t>(</w:t>
      </w:r>
      <w:r w:rsidR="00742D54">
        <w:fldChar w:fldCharType="begin"/>
      </w:r>
      <w:r w:rsidR="00742D54" w:rsidRPr="006613D5">
        <w:rPr>
          <w:lang w:val="kk-KZ"/>
        </w:rPr>
        <w:instrText xml:space="preserve"> REF _Ref24467499 \h  \* MERGEFORMAT </w:instrText>
      </w:r>
      <w:r w:rsidR="00742D54">
        <w:fldChar w:fldCharType="separate"/>
      </w:r>
      <w:r w:rsidR="003877B0" w:rsidRPr="00EA2163">
        <w:rPr>
          <w:noProof/>
          <w:color w:val="000000" w:themeColor="text1"/>
          <w:lang w:val="kk-KZ"/>
        </w:rPr>
        <w:t>69</w:t>
      </w:r>
      <w:r w:rsidR="00742D54">
        <w:fldChar w:fldCharType="end"/>
      </w:r>
      <w:r w:rsidRPr="00EA2163">
        <w:rPr>
          <w:lang w:val="kk-KZ"/>
        </w:rPr>
        <w:t>-</w:t>
      </w:r>
      <w:r>
        <w:rPr>
          <w:lang w:val="kk-KZ"/>
        </w:rPr>
        <w:t>сурет</w:t>
      </w:r>
      <w:r>
        <w:rPr>
          <w:color w:val="000000" w:themeColor="text1"/>
          <w:lang w:val="kk-KZ"/>
        </w:rPr>
        <w:t xml:space="preserve"> </w:t>
      </w:r>
      <w:r w:rsidR="00963421" w:rsidRPr="00EA2163">
        <w:rPr>
          <w:color w:val="000000" w:themeColor="text1"/>
          <w:lang w:val="kk-KZ"/>
        </w:rPr>
        <w:t>PDF</w:t>
      </w:r>
      <w:r>
        <w:rPr>
          <w:color w:val="000000" w:themeColor="text1"/>
          <w:lang w:val="kk-KZ"/>
        </w:rPr>
        <w:t xml:space="preserve"> жүктеу</w:t>
      </w:r>
      <w:r w:rsidR="00963421" w:rsidRPr="00EA2163">
        <w:rPr>
          <w:color w:val="000000" w:themeColor="text1"/>
          <w:lang w:val="kk-KZ"/>
        </w:rPr>
        <w:t>).</w:t>
      </w:r>
    </w:p>
    <w:p w:rsidR="00963421" w:rsidRPr="001D18D8" w:rsidRDefault="00963421" w:rsidP="00DC011F">
      <w:pPr>
        <w:pStyle w:val="af7"/>
        <w:spacing w:after="160" w:line="25" w:lineRule="atLeast"/>
        <w:ind w:left="1276"/>
        <w:contextualSpacing/>
        <w:jc w:val="center"/>
        <w:rPr>
          <w:color w:val="000000" w:themeColor="text1"/>
        </w:rPr>
      </w:pPr>
      <w:r w:rsidRPr="001D18D8">
        <w:rPr>
          <w:noProof/>
          <w:color w:val="000000" w:themeColor="text1"/>
        </w:rPr>
        <w:drawing>
          <wp:inline distT="0" distB="0" distL="0" distR="0" wp14:anchorId="4F17B76F" wp14:editId="5BE4F3F1">
            <wp:extent cx="4191000" cy="333375"/>
            <wp:effectExtent l="19050" t="0" r="0" b="0"/>
            <wp:docPr id="44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3" cstate="print"/>
                    <a:srcRect/>
                    <a:stretch>
                      <a:fillRect/>
                    </a:stretch>
                  </pic:blipFill>
                  <pic:spPr bwMode="auto">
                    <a:xfrm>
                      <a:off x="0" y="0"/>
                      <a:ext cx="4191000" cy="333375"/>
                    </a:xfrm>
                    <a:prstGeom prst="rect">
                      <a:avLst/>
                    </a:prstGeom>
                    <a:noFill/>
                    <a:ln w="9525">
                      <a:noFill/>
                      <a:miter lim="800000"/>
                      <a:headEnd/>
                      <a:tailEnd/>
                    </a:ln>
                  </pic:spPr>
                </pic:pic>
              </a:graphicData>
            </a:graphic>
          </wp:inline>
        </w:drawing>
      </w:r>
    </w:p>
    <w:bookmarkStart w:id="272" w:name="_Ref24467499"/>
    <w:bookmarkStart w:id="273" w:name="_Toc24636683"/>
    <w:bookmarkStart w:id="274" w:name="_Toc25247028"/>
    <w:bookmarkStart w:id="275" w:name="_Ref59135328"/>
    <w:p w:rsidR="00963421" w:rsidRPr="00FA583E" w:rsidRDefault="00C84897" w:rsidP="006C6C30">
      <w:pPr>
        <w:pStyle w:val="af7"/>
        <w:spacing w:after="160" w:line="25" w:lineRule="atLeast"/>
        <w:ind w:left="1134"/>
        <w:contextualSpacing/>
        <w:jc w:val="center"/>
        <w:rPr>
          <w:b/>
          <w:color w:val="000000" w:themeColor="text1"/>
          <w:sz w:val="20"/>
          <w:szCs w:val="20"/>
          <w:lang w:val="kk-KZ"/>
        </w:rPr>
      </w:pPr>
      <w:r w:rsidRPr="006C6C30">
        <w:rPr>
          <w:b/>
          <w:color w:val="000000" w:themeColor="text1"/>
          <w:sz w:val="20"/>
          <w:szCs w:val="20"/>
        </w:rPr>
        <w:fldChar w:fldCharType="begin"/>
      </w:r>
      <w:r w:rsidR="001D18D8" w:rsidRPr="006C6C30">
        <w:rPr>
          <w:b/>
          <w:color w:val="000000" w:themeColor="text1"/>
          <w:sz w:val="20"/>
          <w:szCs w:val="20"/>
        </w:rPr>
        <w:instrText xml:space="preserve"> SEQ Рисунок \* ARABIC </w:instrText>
      </w:r>
      <w:r w:rsidRPr="006C6C30">
        <w:rPr>
          <w:b/>
          <w:color w:val="000000" w:themeColor="text1"/>
          <w:sz w:val="20"/>
          <w:szCs w:val="20"/>
        </w:rPr>
        <w:fldChar w:fldCharType="separate"/>
      </w:r>
      <w:r w:rsidR="00F648FC">
        <w:rPr>
          <w:b/>
          <w:noProof/>
          <w:color w:val="000000" w:themeColor="text1"/>
          <w:sz w:val="20"/>
          <w:szCs w:val="20"/>
        </w:rPr>
        <w:t>69</w:t>
      </w:r>
      <w:r w:rsidRPr="006C6C30">
        <w:rPr>
          <w:b/>
          <w:color w:val="000000" w:themeColor="text1"/>
          <w:sz w:val="20"/>
          <w:szCs w:val="20"/>
        </w:rPr>
        <w:fldChar w:fldCharType="end"/>
      </w:r>
      <w:bookmarkEnd w:id="272"/>
      <w:r w:rsidR="00EA2163">
        <w:rPr>
          <w:b/>
          <w:color w:val="000000" w:themeColor="text1"/>
          <w:sz w:val="20"/>
          <w:szCs w:val="20"/>
        </w:rPr>
        <w:t>-</w:t>
      </w:r>
      <w:r w:rsidR="00EA2163">
        <w:rPr>
          <w:b/>
          <w:color w:val="000000" w:themeColor="text1"/>
          <w:sz w:val="20"/>
          <w:szCs w:val="20"/>
          <w:lang w:val="kk-KZ"/>
        </w:rPr>
        <w:t>сурет</w:t>
      </w:r>
      <w:r w:rsidR="00EA2163">
        <w:rPr>
          <w:b/>
          <w:color w:val="000000" w:themeColor="text1"/>
          <w:sz w:val="20"/>
          <w:szCs w:val="20"/>
        </w:rPr>
        <w:t xml:space="preserve">. </w:t>
      </w:r>
      <w:r w:rsidR="00963421" w:rsidRPr="006C6C30">
        <w:rPr>
          <w:b/>
          <w:color w:val="000000" w:themeColor="text1"/>
          <w:sz w:val="20"/>
          <w:szCs w:val="20"/>
        </w:rPr>
        <w:t>PDF</w:t>
      </w:r>
      <w:bookmarkEnd w:id="273"/>
      <w:bookmarkEnd w:id="274"/>
      <w:r w:rsidR="006C6C30" w:rsidRPr="006C6C30">
        <w:rPr>
          <w:b/>
          <w:color w:val="000000" w:themeColor="text1"/>
          <w:sz w:val="20"/>
          <w:szCs w:val="20"/>
        </w:rPr>
        <w:t>/ XLSX</w:t>
      </w:r>
      <w:bookmarkEnd w:id="275"/>
      <w:r w:rsidR="00FA583E">
        <w:rPr>
          <w:b/>
          <w:color w:val="000000" w:themeColor="text1"/>
          <w:sz w:val="20"/>
          <w:szCs w:val="20"/>
          <w:lang w:val="kk-KZ"/>
        </w:rPr>
        <w:t xml:space="preserve"> жүктеу</w:t>
      </w:r>
    </w:p>
    <w:p w:rsidR="00963421" w:rsidRPr="001D18D8" w:rsidRDefault="00F112D6" w:rsidP="00B232C1">
      <w:pPr>
        <w:pStyle w:val="af7"/>
        <w:numPr>
          <w:ilvl w:val="1"/>
          <w:numId w:val="26"/>
        </w:numPr>
        <w:spacing w:after="160" w:line="25" w:lineRule="atLeast"/>
        <w:ind w:left="1276"/>
        <w:contextualSpacing/>
        <w:jc w:val="both"/>
        <w:rPr>
          <w:color w:val="000000" w:themeColor="text1"/>
        </w:rPr>
      </w:pPr>
      <w:r w:rsidRPr="00F112D6">
        <w:rPr>
          <w:color w:val="000000" w:themeColor="text1"/>
          <w:lang w:val="kk-KZ"/>
        </w:rPr>
        <w:lastRenderedPageBreak/>
        <w:t>«</w:t>
      </w:r>
      <w:r w:rsidR="00963421" w:rsidRPr="00F112D6">
        <w:rPr>
          <w:color w:val="000000" w:themeColor="text1"/>
          <w:lang w:val="kk-KZ"/>
        </w:rPr>
        <w:t>XLSX</w:t>
      </w:r>
      <w:r>
        <w:rPr>
          <w:color w:val="000000" w:themeColor="text1"/>
          <w:lang w:val="kk-KZ"/>
        </w:rPr>
        <w:t xml:space="preserve"> жүктеу</w:t>
      </w:r>
      <w:r w:rsidR="00963421" w:rsidRPr="00F112D6">
        <w:rPr>
          <w:color w:val="000000" w:themeColor="text1"/>
          <w:lang w:val="kk-KZ"/>
        </w:rPr>
        <w:t xml:space="preserve">» </w:t>
      </w:r>
      <w:r>
        <w:rPr>
          <w:color w:val="000000" w:themeColor="text1"/>
          <w:lang w:val="kk-KZ"/>
        </w:rPr>
        <w:t>батырмасы –</w:t>
      </w:r>
      <w:r w:rsidR="00963421" w:rsidRPr="00F112D6">
        <w:rPr>
          <w:color w:val="000000" w:themeColor="text1"/>
          <w:lang w:val="kk-KZ"/>
        </w:rPr>
        <w:t xml:space="preserve"> </w:t>
      </w:r>
      <w:r>
        <w:rPr>
          <w:color w:val="000000" w:themeColor="text1"/>
          <w:lang w:val="kk-KZ"/>
        </w:rPr>
        <w:t>ТІЖ</w:t>
      </w:r>
      <w:r w:rsidRPr="00F112D6">
        <w:rPr>
          <w:color w:val="000000" w:themeColor="text1"/>
          <w:lang w:val="kk-KZ"/>
        </w:rPr>
        <w:t>-</w:t>
      </w:r>
      <w:r>
        <w:rPr>
          <w:color w:val="000000" w:themeColor="text1"/>
          <w:lang w:val="kk-KZ"/>
        </w:rPr>
        <w:t>ді</w:t>
      </w:r>
      <w:r w:rsidR="00963421" w:rsidRPr="00F112D6">
        <w:rPr>
          <w:color w:val="000000" w:themeColor="text1"/>
          <w:lang w:val="kk-KZ"/>
        </w:rPr>
        <w:t xml:space="preserve"> Excel файл</w:t>
      </w:r>
      <w:r>
        <w:rPr>
          <w:color w:val="000000" w:themeColor="text1"/>
          <w:lang w:val="kk-KZ"/>
        </w:rPr>
        <w:t>ға шығаруға мүмкіндік береді</w:t>
      </w:r>
      <w:r w:rsidR="00963421" w:rsidRPr="00F112D6">
        <w:rPr>
          <w:color w:val="000000" w:themeColor="text1"/>
          <w:lang w:val="kk-KZ"/>
        </w:rPr>
        <w:t xml:space="preserve"> </w:t>
      </w:r>
      <w:r w:rsidR="00AE0247" w:rsidRPr="00F112D6">
        <w:rPr>
          <w:color w:val="000000" w:themeColor="text1"/>
          <w:lang w:val="kk-KZ"/>
        </w:rPr>
        <w:t>(</w:t>
      </w:r>
      <w:r w:rsidR="00C84897">
        <w:rPr>
          <w:color w:val="000000" w:themeColor="text1"/>
        </w:rPr>
        <w:fldChar w:fldCharType="begin"/>
      </w:r>
      <w:r w:rsidR="006C6C30" w:rsidRPr="00F112D6">
        <w:rPr>
          <w:color w:val="000000" w:themeColor="text1"/>
          <w:lang w:val="kk-KZ"/>
        </w:rPr>
        <w:instrText xml:space="preserve"> REF _Ref59135328 \h </w:instrText>
      </w:r>
      <w:r w:rsidR="00C84897">
        <w:rPr>
          <w:color w:val="000000" w:themeColor="text1"/>
        </w:rPr>
      </w:r>
      <w:r w:rsidR="00C84897">
        <w:rPr>
          <w:color w:val="000000" w:themeColor="text1"/>
        </w:rPr>
        <w:fldChar w:fldCharType="separate"/>
      </w:r>
      <w:r w:rsidR="003877B0" w:rsidRPr="00F112D6">
        <w:rPr>
          <w:b/>
          <w:noProof/>
          <w:color w:val="000000" w:themeColor="text1"/>
          <w:sz w:val="20"/>
          <w:szCs w:val="20"/>
          <w:lang w:val="kk-KZ"/>
        </w:rPr>
        <w:t>69</w:t>
      </w:r>
      <w:r w:rsidRPr="00F112D6">
        <w:rPr>
          <w:b/>
          <w:noProof/>
          <w:color w:val="000000" w:themeColor="text1"/>
          <w:sz w:val="20"/>
          <w:szCs w:val="20"/>
          <w:lang w:val="kk-KZ"/>
        </w:rPr>
        <w:t>-</w:t>
      </w:r>
      <w:r>
        <w:rPr>
          <w:b/>
          <w:noProof/>
          <w:color w:val="000000" w:themeColor="text1"/>
          <w:sz w:val="20"/>
          <w:szCs w:val="20"/>
          <w:lang w:val="kk-KZ"/>
        </w:rPr>
        <w:t>сурет</w:t>
      </w:r>
      <w:r w:rsidR="003877B0" w:rsidRPr="00F112D6">
        <w:rPr>
          <w:b/>
          <w:color w:val="000000" w:themeColor="text1"/>
          <w:sz w:val="20"/>
          <w:szCs w:val="20"/>
          <w:lang w:val="kk-KZ"/>
        </w:rPr>
        <w:t xml:space="preserve">. </w:t>
      </w:r>
      <w:r w:rsidR="003877B0" w:rsidRPr="006C6C30">
        <w:rPr>
          <w:b/>
          <w:color w:val="000000" w:themeColor="text1"/>
          <w:sz w:val="20"/>
          <w:szCs w:val="20"/>
        </w:rPr>
        <w:t>PDF/ XLSX</w:t>
      </w:r>
      <w:r w:rsidR="00C84897">
        <w:rPr>
          <w:color w:val="000000" w:themeColor="text1"/>
        </w:rPr>
        <w:fldChar w:fldCharType="end"/>
      </w:r>
      <w:r>
        <w:rPr>
          <w:color w:val="000000" w:themeColor="text1"/>
          <w:lang w:val="kk-KZ"/>
        </w:rPr>
        <w:t xml:space="preserve"> </w:t>
      </w:r>
      <w:r w:rsidRPr="00F112D6">
        <w:rPr>
          <w:b/>
          <w:color w:val="000000" w:themeColor="text1"/>
          <w:sz w:val="20"/>
          <w:szCs w:val="20"/>
          <w:lang w:val="kk-KZ"/>
        </w:rPr>
        <w:t>жүктеу</w:t>
      </w:r>
      <w:r w:rsidR="00963421" w:rsidRPr="001D18D8">
        <w:rPr>
          <w:color w:val="000000" w:themeColor="text1"/>
        </w:rPr>
        <w:t>).</w:t>
      </w:r>
    </w:p>
    <w:p w:rsidR="00963421" w:rsidRPr="001D18D8" w:rsidRDefault="00F112D6" w:rsidP="00B232C1">
      <w:pPr>
        <w:pStyle w:val="af7"/>
        <w:numPr>
          <w:ilvl w:val="1"/>
          <w:numId w:val="26"/>
        </w:numPr>
        <w:spacing w:after="160" w:line="25" w:lineRule="atLeast"/>
        <w:ind w:left="1276"/>
        <w:contextualSpacing/>
        <w:jc w:val="both"/>
        <w:rPr>
          <w:color w:val="000000" w:themeColor="text1"/>
        </w:rPr>
      </w:pPr>
      <w:r>
        <w:rPr>
          <w:color w:val="000000" w:themeColor="text1"/>
        </w:rPr>
        <w:t>«</w:t>
      </w:r>
      <w:r>
        <w:rPr>
          <w:color w:val="000000" w:themeColor="text1"/>
          <w:lang w:val="kk-KZ"/>
        </w:rPr>
        <w:t>Растау</w:t>
      </w:r>
      <w:r w:rsidR="00963421" w:rsidRPr="001D18D8">
        <w:rPr>
          <w:color w:val="000000" w:themeColor="text1"/>
        </w:rPr>
        <w:t>»</w:t>
      </w:r>
      <w:r>
        <w:rPr>
          <w:color w:val="000000" w:themeColor="text1"/>
          <w:lang w:val="kk-KZ"/>
        </w:rPr>
        <w:t xml:space="preserve"> батырмасы</w:t>
      </w:r>
      <w:r w:rsidR="00963421" w:rsidRPr="001D18D8">
        <w:rPr>
          <w:color w:val="000000" w:themeColor="text1"/>
        </w:rPr>
        <w:t xml:space="preserve"> </w:t>
      </w:r>
      <w:r>
        <w:rPr>
          <w:color w:val="000000" w:themeColor="text1"/>
        </w:rPr>
        <w:t>–</w:t>
      </w:r>
      <w:r w:rsidR="006C6C30">
        <w:rPr>
          <w:color w:val="000000" w:themeColor="text1"/>
        </w:rPr>
        <w:t xml:space="preserve"> </w:t>
      </w:r>
      <w:r w:rsidR="00261B63">
        <w:rPr>
          <w:color w:val="000000" w:themeColor="text1"/>
          <w:lang w:val="kk-KZ"/>
        </w:rPr>
        <w:t>ТІЖ</w:t>
      </w:r>
      <w:r w:rsidR="00261B63">
        <w:rPr>
          <w:color w:val="000000" w:themeColor="text1"/>
        </w:rPr>
        <w:t>-</w:t>
      </w:r>
      <w:r w:rsidR="00261B63">
        <w:rPr>
          <w:color w:val="000000" w:themeColor="text1"/>
          <w:lang w:val="kk-KZ"/>
        </w:rPr>
        <w:t xml:space="preserve">ді алушыда </w:t>
      </w:r>
      <w:r>
        <w:rPr>
          <w:color w:val="000000" w:themeColor="text1"/>
          <w:lang w:val="kk-KZ"/>
        </w:rPr>
        <w:t>«Қаралмаған»</w:t>
      </w:r>
      <w:r w:rsidR="00261B63">
        <w:rPr>
          <w:color w:val="000000" w:themeColor="text1"/>
          <w:lang w:val="kk-KZ"/>
        </w:rPr>
        <w:t>, «Жеткізілген»</w:t>
      </w:r>
      <w:r>
        <w:rPr>
          <w:color w:val="000000" w:themeColor="text1"/>
          <w:lang w:val="kk-KZ"/>
        </w:rPr>
        <w:t xml:space="preserve"> </w:t>
      </w:r>
      <w:r w:rsidR="00261B63">
        <w:rPr>
          <w:color w:val="000000" w:themeColor="text1"/>
          <w:lang w:val="kk-KZ"/>
        </w:rPr>
        <w:t>мәртебесі бар ТІЖ</w:t>
      </w:r>
      <w:r w:rsidR="00261B63">
        <w:rPr>
          <w:color w:val="000000" w:themeColor="text1"/>
        </w:rPr>
        <w:t>-</w:t>
      </w:r>
      <w:r w:rsidR="00261B63">
        <w:rPr>
          <w:color w:val="000000" w:themeColor="text1"/>
          <w:lang w:val="kk-KZ"/>
        </w:rPr>
        <w:t>ді таңдағаннан кейін пайда болады</w:t>
      </w:r>
      <w:r w:rsidR="00DC011F" w:rsidRPr="001D18D8">
        <w:rPr>
          <w:color w:val="000000" w:themeColor="text1"/>
        </w:rPr>
        <w:t xml:space="preserve">. </w:t>
      </w:r>
      <w:r w:rsidR="00261B63">
        <w:rPr>
          <w:color w:val="000000" w:themeColor="text1"/>
          <w:lang w:val="kk-KZ"/>
        </w:rPr>
        <w:t>Алушының ТІЖ</w:t>
      </w:r>
      <w:r w:rsidR="00261B63">
        <w:rPr>
          <w:color w:val="000000" w:themeColor="text1"/>
        </w:rPr>
        <w:t>-</w:t>
      </w:r>
      <w:r w:rsidR="00261B63">
        <w:rPr>
          <w:color w:val="000000" w:themeColor="text1"/>
          <w:lang w:val="kk-KZ"/>
        </w:rPr>
        <w:t>ді растауына мүмкіндік береді</w:t>
      </w:r>
      <w:r w:rsidR="00963421" w:rsidRPr="001D18D8">
        <w:rPr>
          <w:color w:val="000000" w:themeColor="text1"/>
        </w:rPr>
        <w:t xml:space="preserve">. </w:t>
      </w:r>
      <w:r w:rsidR="00261B63">
        <w:rPr>
          <w:color w:val="000000" w:themeColor="text1"/>
          <w:lang w:val="kk-KZ"/>
        </w:rPr>
        <w:t>Батырманы басқаннан кейін сертификатты таңдау терезесі ашылады</w:t>
      </w:r>
      <w:r w:rsidR="00963421" w:rsidRPr="001D18D8">
        <w:rPr>
          <w:color w:val="000000" w:themeColor="text1"/>
        </w:rPr>
        <w:t>. (</w:t>
      </w:r>
      <w:r w:rsidR="00C84897" w:rsidRPr="001D18D8">
        <w:rPr>
          <w:color w:val="000000" w:themeColor="text1"/>
        </w:rPr>
        <w:fldChar w:fldCharType="begin"/>
      </w:r>
      <w:r w:rsidR="00963421" w:rsidRPr="001D18D8">
        <w:rPr>
          <w:color w:val="000000" w:themeColor="text1"/>
        </w:rPr>
        <w:instrText xml:space="preserve"> REF _Ref24099571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70</w:t>
      </w:r>
      <w:r w:rsidR="00C84897" w:rsidRPr="001D18D8">
        <w:rPr>
          <w:color w:val="000000" w:themeColor="text1"/>
        </w:rPr>
        <w:fldChar w:fldCharType="end"/>
      </w:r>
      <w:r w:rsidR="00261B63">
        <w:rPr>
          <w:color w:val="000000" w:themeColor="text1"/>
        </w:rPr>
        <w:t>-</w:t>
      </w:r>
      <w:r w:rsidR="00261B63">
        <w:rPr>
          <w:color w:val="000000" w:themeColor="text1"/>
          <w:lang w:val="kk-KZ"/>
        </w:rPr>
        <w:t>сурет</w:t>
      </w:r>
      <w:r w:rsidR="00261B63">
        <w:rPr>
          <w:color w:val="000000" w:themeColor="text1"/>
        </w:rPr>
        <w:t>.</w:t>
      </w:r>
      <w:r w:rsidR="00261B63">
        <w:rPr>
          <w:color w:val="000000" w:themeColor="text1"/>
          <w:lang w:val="kk-KZ"/>
        </w:rPr>
        <w:t xml:space="preserve"> ТІЖ</w:t>
      </w:r>
      <w:r w:rsidR="00261B63">
        <w:rPr>
          <w:color w:val="000000" w:themeColor="text1"/>
        </w:rPr>
        <w:t>-</w:t>
      </w:r>
      <w:r w:rsidR="00261B63">
        <w:rPr>
          <w:color w:val="000000" w:themeColor="text1"/>
          <w:lang w:val="kk-KZ"/>
        </w:rPr>
        <w:t>ді растау</w:t>
      </w:r>
      <w:r w:rsidR="00963421" w:rsidRPr="001D18D8">
        <w:rPr>
          <w:color w:val="000000" w:themeColor="text1"/>
        </w:rPr>
        <w:t>);</w:t>
      </w:r>
    </w:p>
    <w:p w:rsidR="00963421" w:rsidRPr="001D18D8" w:rsidRDefault="00963421" w:rsidP="00963421">
      <w:pPr>
        <w:pStyle w:val="af7"/>
        <w:spacing w:after="160" w:line="25" w:lineRule="atLeast"/>
        <w:ind w:left="1276"/>
        <w:contextualSpacing/>
        <w:jc w:val="both"/>
        <w:rPr>
          <w:color w:val="000000" w:themeColor="text1"/>
        </w:rPr>
      </w:pPr>
    </w:p>
    <w:p w:rsidR="00963421" w:rsidRPr="001D18D8" w:rsidRDefault="00963421" w:rsidP="00963421">
      <w:pPr>
        <w:pStyle w:val="af7"/>
        <w:spacing w:after="160" w:line="25" w:lineRule="atLeast"/>
        <w:ind w:left="1276"/>
        <w:contextualSpacing/>
        <w:jc w:val="center"/>
        <w:rPr>
          <w:color w:val="000000" w:themeColor="text1"/>
          <w:lang w:val="en-US"/>
        </w:rPr>
      </w:pPr>
      <w:r w:rsidRPr="001D18D8">
        <w:rPr>
          <w:noProof/>
          <w:color w:val="000000" w:themeColor="text1"/>
        </w:rPr>
        <w:drawing>
          <wp:inline distT="0" distB="0" distL="0" distR="0" wp14:anchorId="796F3D7D" wp14:editId="3B96D58D">
            <wp:extent cx="4191000" cy="333375"/>
            <wp:effectExtent l="19050" t="0" r="0" b="0"/>
            <wp:docPr id="44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 cstate="print"/>
                    <a:srcRect/>
                    <a:stretch>
                      <a:fillRect/>
                    </a:stretch>
                  </pic:blipFill>
                  <pic:spPr bwMode="auto">
                    <a:xfrm>
                      <a:off x="0" y="0"/>
                      <a:ext cx="4191000" cy="333375"/>
                    </a:xfrm>
                    <a:prstGeom prst="rect">
                      <a:avLst/>
                    </a:prstGeom>
                    <a:noFill/>
                    <a:ln w="9525">
                      <a:noFill/>
                      <a:miter lim="800000"/>
                      <a:headEnd/>
                      <a:tailEnd/>
                    </a:ln>
                  </pic:spPr>
                </pic:pic>
              </a:graphicData>
            </a:graphic>
          </wp:inline>
        </w:drawing>
      </w:r>
    </w:p>
    <w:p w:rsidR="00963421" w:rsidRPr="001D18D8" w:rsidRDefault="00963421" w:rsidP="00963421">
      <w:pPr>
        <w:pStyle w:val="af7"/>
        <w:spacing w:after="160" w:line="25" w:lineRule="atLeast"/>
        <w:ind w:left="1276"/>
        <w:contextualSpacing/>
        <w:jc w:val="center"/>
        <w:rPr>
          <w:color w:val="000000" w:themeColor="text1"/>
          <w:lang w:val="en-US"/>
        </w:rPr>
      </w:pPr>
    </w:p>
    <w:p w:rsidR="00963421" w:rsidRPr="001D18D8" w:rsidRDefault="00963421" w:rsidP="00DC011F">
      <w:pPr>
        <w:pStyle w:val="af7"/>
        <w:spacing w:after="160" w:line="25" w:lineRule="atLeast"/>
        <w:ind w:left="0"/>
        <w:contextualSpacing/>
        <w:jc w:val="center"/>
        <w:rPr>
          <w:color w:val="000000" w:themeColor="text1"/>
          <w:lang w:val="en-US"/>
        </w:rPr>
      </w:pPr>
      <w:r w:rsidRPr="001D18D8">
        <w:rPr>
          <w:noProof/>
          <w:color w:val="000000" w:themeColor="text1"/>
        </w:rPr>
        <w:drawing>
          <wp:inline distT="0" distB="0" distL="0" distR="0" wp14:anchorId="248B66DA" wp14:editId="12F590DD">
            <wp:extent cx="5190565" cy="660388"/>
            <wp:effectExtent l="0" t="0" r="0" b="6985"/>
            <wp:docPr id="44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cstate="print"/>
                    <a:srcRect/>
                    <a:stretch>
                      <a:fillRect/>
                    </a:stretch>
                  </pic:blipFill>
                  <pic:spPr bwMode="auto">
                    <a:xfrm>
                      <a:off x="0" y="0"/>
                      <a:ext cx="5220351" cy="664178"/>
                    </a:xfrm>
                    <a:prstGeom prst="rect">
                      <a:avLst/>
                    </a:prstGeom>
                    <a:noFill/>
                    <a:ln w="9525">
                      <a:noFill/>
                      <a:miter lim="800000"/>
                      <a:headEnd/>
                      <a:tailEnd/>
                    </a:ln>
                  </pic:spPr>
                </pic:pic>
              </a:graphicData>
            </a:graphic>
          </wp:inline>
        </w:drawing>
      </w:r>
    </w:p>
    <w:bookmarkStart w:id="276" w:name="_Ref24099571"/>
    <w:bookmarkStart w:id="277" w:name="_Toc24636685"/>
    <w:bookmarkStart w:id="278" w:name="_Toc25247030"/>
    <w:p w:rsidR="00963421" w:rsidRPr="00261B63" w:rsidRDefault="00C84897" w:rsidP="006C6C30">
      <w:pPr>
        <w:pStyle w:val="af7"/>
        <w:spacing w:after="160" w:line="25" w:lineRule="atLeast"/>
        <w:ind w:left="1134"/>
        <w:contextualSpacing/>
        <w:jc w:val="center"/>
        <w:rPr>
          <w:b/>
          <w:color w:val="000000" w:themeColor="text1"/>
          <w:sz w:val="20"/>
          <w:szCs w:val="20"/>
          <w:lang w:val="kk-KZ"/>
        </w:rPr>
      </w:pPr>
      <w:r w:rsidRPr="006C6C30">
        <w:rPr>
          <w:b/>
          <w:color w:val="000000" w:themeColor="text1"/>
          <w:sz w:val="20"/>
          <w:szCs w:val="20"/>
        </w:rPr>
        <w:fldChar w:fldCharType="begin"/>
      </w:r>
      <w:r w:rsidR="001D18D8" w:rsidRPr="006C6C30">
        <w:rPr>
          <w:b/>
          <w:color w:val="000000" w:themeColor="text1"/>
          <w:sz w:val="20"/>
          <w:szCs w:val="20"/>
        </w:rPr>
        <w:instrText xml:space="preserve"> SEQ Рисунок \* ARABIC </w:instrText>
      </w:r>
      <w:r w:rsidRPr="006C6C30">
        <w:rPr>
          <w:b/>
          <w:color w:val="000000" w:themeColor="text1"/>
          <w:sz w:val="20"/>
          <w:szCs w:val="20"/>
        </w:rPr>
        <w:fldChar w:fldCharType="separate"/>
      </w:r>
      <w:r w:rsidR="00F648FC">
        <w:rPr>
          <w:b/>
          <w:noProof/>
          <w:color w:val="000000" w:themeColor="text1"/>
          <w:sz w:val="20"/>
          <w:szCs w:val="20"/>
        </w:rPr>
        <w:t>70</w:t>
      </w:r>
      <w:r w:rsidRPr="006C6C30">
        <w:rPr>
          <w:b/>
          <w:color w:val="000000" w:themeColor="text1"/>
          <w:sz w:val="20"/>
          <w:szCs w:val="20"/>
        </w:rPr>
        <w:fldChar w:fldCharType="end"/>
      </w:r>
      <w:bookmarkEnd w:id="276"/>
      <w:r w:rsidR="00261B63">
        <w:rPr>
          <w:b/>
          <w:color w:val="000000" w:themeColor="text1"/>
          <w:sz w:val="20"/>
          <w:szCs w:val="20"/>
        </w:rPr>
        <w:t>-</w:t>
      </w:r>
      <w:r w:rsidR="00261B63">
        <w:rPr>
          <w:b/>
          <w:color w:val="000000" w:themeColor="text1"/>
          <w:sz w:val="20"/>
          <w:szCs w:val="20"/>
          <w:lang w:val="kk-KZ"/>
        </w:rPr>
        <w:t>сурет</w:t>
      </w:r>
      <w:r w:rsidR="00963421" w:rsidRPr="006C6C30">
        <w:rPr>
          <w:b/>
          <w:color w:val="000000" w:themeColor="text1"/>
          <w:sz w:val="20"/>
          <w:szCs w:val="20"/>
        </w:rPr>
        <w:t xml:space="preserve">. </w:t>
      </w:r>
      <w:bookmarkEnd w:id="277"/>
      <w:bookmarkEnd w:id="278"/>
      <w:r w:rsidR="00261B63">
        <w:rPr>
          <w:b/>
          <w:color w:val="000000" w:themeColor="text1"/>
          <w:sz w:val="20"/>
          <w:szCs w:val="20"/>
          <w:lang w:val="kk-KZ"/>
        </w:rPr>
        <w:t>ТІЖ</w:t>
      </w:r>
      <w:r w:rsidR="00261B63">
        <w:rPr>
          <w:b/>
          <w:color w:val="000000" w:themeColor="text1"/>
          <w:sz w:val="20"/>
          <w:szCs w:val="20"/>
        </w:rPr>
        <w:t>-</w:t>
      </w:r>
      <w:r w:rsidR="00261B63">
        <w:rPr>
          <w:b/>
          <w:color w:val="000000" w:themeColor="text1"/>
          <w:sz w:val="20"/>
          <w:szCs w:val="20"/>
          <w:lang w:val="kk-KZ"/>
        </w:rPr>
        <w:t>ді растау</w:t>
      </w:r>
    </w:p>
    <w:p w:rsidR="00963421" w:rsidRPr="001D18D8" w:rsidRDefault="00963421" w:rsidP="00963421">
      <w:pPr>
        <w:pStyle w:val="af7"/>
        <w:spacing w:after="160" w:line="25" w:lineRule="atLeast"/>
        <w:ind w:left="1276"/>
        <w:contextualSpacing/>
        <w:jc w:val="both"/>
        <w:rPr>
          <w:color w:val="000000" w:themeColor="text1"/>
          <w:lang w:val="en-US"/>
        </w:rPr>
      </w:pPr>
    </w:p>
    <w:p w:rsidR="00963421" w:rsidRPr="00EF38D2" w:rsidRDefault="00261B63" w:rsidP="00B232C1">
      <w:pPr>
        <w:pStyle w:val="af7"/>
        <w:numPr>
          <w:ilvl w:val="1"/>
          <w:numId w:val="26"/>
        </w:numPr>
        <w:spacing w:after="160" w:line="25" w:lineRule="atLeast"/>
        <w:ind w:left="1276"/>
        <w:contextualSpacing/>
        <w:jc w:val="both"/>
        <w:rPr>
          <w:color w:val="000000" w:themeColor="text1"/>
          <w:lang w:val="en-US"/>
        </w:rPr>
      </w:pPr>
      <w:r w:rsidRPr="00261B63">
        <w:rPr>
          <w:color w:val="000000" w:themeColor="text1"/>
          <w:lang w:val="en-US"/>
        </w:rPr>
        <w:t>«</w:t>
      </w:r>
      <w:r>
        <w:rPr>
          <w:color w:val="000000" w:themeColor="text1"/>
          <w:lang w:val="kk-KZ"/>
        </w:rPr>
        <w:t>Қайтарып тастау</w:t>
      </w:r>
      <w:r w:rsidR="00963421" w:rsidRPr="00261B63">
        <w:rPr>
          <w:color w:val="000000" w:themeColor="text1"/>
          <w:lang w:val="en-US"/>
        </w:rPr>
        <w:t>»</w:t>
      </w:r>
      <w:r>
        <w:rPr>
          <w:color w:val="000000" w:themeColor="text1"/>
          <w:lang w:val="kk-KZ"/>
        </w:rPr>
        <w:t xml:space="preserve"> батырмасы</w:t>
      </w:r>
      <w:r w:rsidR="00963421" w:rsidRPr="00261B63">
        <w:rPr>
          <w:color w:val="000000" w:themeColor="text1"/>
          <w:lang w:val="en-US"/>
        </w:rPr>
        <w:t xml:space="preserve"> - </w:t>
      </w:r>
      <w:r>
        <w:rPr>
          <w:color w:val="000000" w:themeColor="text1"/>
          <w:lang w:val="kk-KZ"/>
        </w:rPr>
        <w:t>ТІЖ</w:t>
      </w:r>
      <w:r w:rsidRPr="00261B63">
        <w:rPr>
          <w:color w:val="000000" w:themeColor="text1"/>
          <w:lang w:val="en-US"/>
        </w:rPr>
        <w:t>-</w:t>
      </w:r>
      <w:r>
        <w:rPr>
          <w:color w:val="000000" w:themeColor="text1"/>
          <w:lang w:val="kk-KZ"/>
        </w:rPr>
        <w:t>ді алушыда «Жеткізілген» мәртебесі бар ТІЖ</w:t>
      </w:r>
      <w:r w:rsidRPr="00261B63">
        <w:rPr>
          <w:color w:val="000000" w:themeColor="text1"/>
          <w:lang w:val="en-US"/>
        </w:rPr>
        <w:t>-</w:t>
      </w:r>
      <w:r>
        <w:rPr>
          <w:color w:val="000000" w:themeColor="text1"/>
          <w:lang w:val="kk-KZ"/>
        </w:rPr>
        <w:t>ді таңдағаннан кейін пайда болады</w:t>
      </w:r>
      <w:r w:rsidR="00963421" w:rsidRPr="00261B63">
        <w:rPr>
          <w:color w:val="000000" w:themeColor="text1"/>
          <w:lang w:val="en-US"/>
        </w:rPr>
        <w:t xml:space="preserve">. </w:t>
      </w:r>
      <w:r>
        <w:rPr>
          <w:color w:val="000000" w:themeColor="text1"/>
          <w:lang w:val="kk-KZ"/>
        </w:rPr>
        <w:t>Алушының ТІЖ</w:t>
      </w:r>
      <w:r w:rsidRPr="00161758">
        <w:rPr>
          <w:color w:val="000000" w:themeColor="text1"/>
          <w:lang w:val="en-US"/>
        </w:rPr>
        <w:t>-</w:t>
      </w:r>
      <w:r>
        <w:rPr>
          <w:color w:val="000000" w:themeColor="text1"/>
          <w:lang w:val="kk-KZ"/>
        </w:rPr>
        <w:t>ді қайтарып тастауына мүмкіндік береді</w:t>
      </w:r>
      <w:r w:rsidR="00963421" w:rsidRPr="00161758">
        <w:rPr>
          <w:color w:val="000000" w:themeColor="text1"/>
          <w:lang w:val="en-US"/>
        </w:rPr>
        <w:t xml:space="preserve">. </w:t>
      </w:r>
      <w:r>
        <w:rPr>
          <w:color w:val="000000" w:themeColor="text1"/>
          <w:lang w:val="kk-KZ"/>
        </w:rPr>
        <w:t>Басқаннан кейін кері қайт</w:t>
      </w:r>
      <w:r w:rsidR="00EF38D2">
        <w:rPr>
          <w:color w:val="000000" w:themeColor="text1"/>
          <w:lang w:val="kk-KZ"/>
        </w:rPr>
        <w:t>арып алу себебін таңдау, қолтаңба</w:t>
      </w:r>
      <w:r>
        <w:rPr>
          <w:color w:val="000000" w:themeColor="text1"/>
          <w:lang w:val="kk-KZ"/>
        </w:rPr>
        <w:t xml:space="preserve"> сетрификатын таңдау терезесі ашылады</w:t>
      </w:r>
      <w:r w:rsidR="00963421" w:rsidRPr="00161758">
        <w:rPr>
          <w:color w:val="000000" w:themeColor="text1"/>
          <w:lang w:val="en-US"/>
        </w:rPr>
        <w:t xml:space="preserve">. </w:t>
      </w:r>
      <w:r w:rsidR="00963421" w:rsidRPr="00EF38D2">
        <w:rPr>
          <w:color w:val="000000" w:themeColor="text1"/>
          <w:lang w:val="en-US"/>
        </w:rPr>
        <w:t>(</w:t>
      </w:r>
      <w:r w:rsidR="00C84897" w:rsidRPr="001D18D8">
        <w:rPr>
          <w:color w:val="000000" w:themeColor="text1"/>
        </w:rPr>
        <w:fldChar w:fldCharType="begin"/>
      </w:r>
      <w:r w:rsidR="00963421" w:rsidRPr="00EF38D2">
        <w:rPr>
          <w:color w:val="000000" w:themeColor="text1"/>
          <w:lang w:val="en-US"/>
        </w:rPr>
        <w:instrText xml:space="preserve"> REF _Ref24467303 \h </w:instrText>
      </w:r>
      <w:r w:rsidR="00C84897" w:rsidRPr="001D18D8">
        <w:rPr>
          <w:color w:val="000000" w:themeColor="text1"/>
        </w:rPr>
      </w:r>
      <w:r w:rsidR="00C84897" w:rsidRPr="001D18D8">
        <w:rPr>
          <w:color w:val="000000" w:themeColor="text1"/>
        </w:rPr>
        <w:fldChar w:fldCharType="separate"/>
      </w:r>
      <w:r w:rsidR="003877B0" w:rsidRPr="00EF38D2">
        <w:rPr>
          <w:b/>
          <w:noProof/>
          <w:color w:val="000000" w:themeColor="text1"/>
          <w:sz w:val="20"/>
          <w:szCs w:val="20"/>
          <w:lang w:val="en-US"/>
        </w:rPr>
        <w:t>71</w:t>
      </w:r>
      <w:r w:rsidR="00C84897" w:rsidRPr="001D18D8">
        <w:rPr>
          <w:color w:val="000000" w:themeColor="text1"/>
        </w:rPr>
        <w:fldChar w:fldCharType="end"/>
      </w:r>
      <w:r w:rsidRPr="00EF38D2">
        <w:rPr>
          <w:color w:val="000000" w:themeColor="text1"/>
          <w:lang w:val="en-US"/>
        </w:rPr>
        <w:t>-</w:t>
      </w:r>
      <w:r>
        <w:rPr>
          <w:color w:val="000000" w:themeColor="text1"/>
          <w:lang w:val="kk-KZ"/>
        </w:rPr>
        <w:t>сурет</w:t>
      </w:r>
      <w:r w:rsidR="00963421" w:rsidRPr="00EF38D2">
        <w:rPr>
          <w:color w:val="000000" w:themeColor="text1"/>
          <w:lang w:val="en-US"/>
        </w:rPr>
        <w:t xml:space="preserve"> </w:t>
      </w:r>
      <w:r>
        <w:rPr>
          <w:color w:val="000000" w:themeColor="text1"/>
          <w:lang w:val="kk-KZ"/>
        </w:rPr>
        <w:t>Қайтарып тастау</w:t>
      </w:r>
      <w:r w:rsidR="00963421" w:rsidRPr="00EF38D2">
        <w:rPr>
          <w:color w:val="000000" w:themeColor="text1"/>
          <w:lang w:val="en-US"/>
        </w:rPr>
        <w:t>).</w:t>
      </w:r>
    </w:p>
    <w:p w:rsidR="00963421" w:rsidRPr="00EF38D2" w:rsidRDefault="00963421" w:rsidP="00963421">
      <w:pPr>
        <w:pStyle w:val="af7"/>
        <w:spacing w:after="160" w:line="25" w:lineRule="atLeast"/>
        <w:ind w:left="1276"/>
        <w:contextualSpacing/>
        <w:jc w:val="both"/>
        <w:rPr>
          <w:color w:val="000000" w:themeColor="text1"/>
          <w:lang w:val="en-US"/>
        </w:rPr>
      </w:pPr>
    </w:p>
    <w:p w:rsidR="00963421" w:rsidRPr="001D18D8" w:rsidRDefault="00963421" w:rsidP="00963421">
      <w:pPr>
        <w:pStyle w:val="af7"/>
        <w:spacing w:after="160" w:line="25" w:lineRule="atLeast"/>
        <w:ind w:left="1276"/>
        <w:contextualSpacing/>
        <w:jc w:val="center"/>
        <w:rPr>
          <w:color w:val="000000" w:themeColor="text1"/>
          <w:lang w:val="en-US"/>
        </w:rPr>
      </w:pPr>
      <w:r w:rsidRPr="001D18D8">
        <w:rPr>
          <w:noProof/>
          <w:color w:val="000000" w:themeColor="text1"/>
        </w:rPr>
        <w:drawing>
          <wp:inline distT="0" distB="0" distL="0" distR="0" wp14:anchorId="71C335B0" wp14:editId="68EFA51C">
            <wp:extent cx="4191000" cy="333375"/>
            <wp:effectExtent l="19050" t="0" r="0" b="0"/>
            <wp:docPr id="44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6" cstate="print"/>
                    <a:srcRect/>
                    <a:stretch>
                      <a:fillRect/>
                    </a:stretch>
                  </pic:blipFill>
                  <pic:spPr bwMode="auto">
                    <a:xfrm>
                      <a:off x="0" y="0"/>
                      <a:ext cx="4191000" cy="333375"/>
                    </a:xfrm>
                    <a:prstGeom prst="rect">
                      <a:avLst/>
                    </a:prstGeom>
                    <a:noFill/>
                    <a:ln w="9525">
                      <a:noFill/>
                      <a:miter lim="800000"/>
                      <a:headEnd/>
                      <a:tailEnd/>
                    </a:ln>
                  </pic:spPr>
                </pic:pic>
              </a:graphicData>
            </a:graphic>
          </wp:inline>
        </w:drawing>
      </w:r>
    </w:p>
    <w:p w:rsidR="00963421" w:rsidRPr="001D18D8" w:rsidRDefault="00963421" w:rsidP="00963421">
      <w:pPr>
        <w:pStyle w:val="af7"/>
        <w:spacing w:after="160" w:line="25" w:lineRule="atLeast"/>
        <w:ind w:left="1276"/>
        <w:contextualSpacing/>
        <w:jc w:val="both"/>
        <w:rPr>
          <w:color w:val="000000" w:themeColor="text1"/>
          <w:lang w:val="en-US"/>
        </w:rPr>
      </w:pPr>
    </w:p>
    <w:p w:rsidR="00963421" w:rsidRPr="001D18D8" w:rsidRDefault="00963421" w:rsidP="00DC011F">
      <w:pPr>
        <w:pStyle w:val="af7"/>
        <w:spacing w:after="160" w:line="25" w:lineRule="atLeast"/>
        <w:ind w:left="0"/>
        <w:contextualSpacing/>
        <w:jc w:val="center"/>
        <w:rPr>
          <w:color w:val="000000" w:themeColor="text1"/>
          <w:lang w:val="en-US"/>
        </w:rPr>
      </w:pPr>
      <w:r w:rsidRPr="001D18D8">
        <w:rPr>
          <w:noProof/>
          <w:color w:val="000000" w:themeColor="text1"/>
        </w:rPr>
        <w:drawing>
          <wp:inline distT="0" distB="0" distL="0" distR="0" wp14:anchorId="4C9E0CE5" wp14:editId="66619258">
            <wp:extent cx="5318237" cy="659393"/>
            <wp:effectExtent l="0" t="0" r="0" b="7620"/>
            <wp:docPr id="4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7" cstate="print"/>
                    <a:srcRect/>
                    <a:stretch>
                      <a:fillRect/>
                    </a:stretch>
                  </pic:blipFill>
                  <pic:spPr bwMode="auto">
                    <a:xfrm>
                      <a:off x="0" y="0"/>
                      <a:ext cx="5368246" cy="665593"/>
                    </a:xfrm>
                    <a:prstGeom prst="rect">
                      <a:avLst/>
                    </a:prstGeom>
                    <a:noFill/>
                    <a:ln w="9525">
                      <a:noFill/>
                      <a:miter lim="800000"/>
                      <a:headEnd/>
                      <a:tailEnd/>
                    </a:ln>
                  </pic:spPr>
                </pic:pic>
              </a:graphicData>
            </a:graphic>
          </wp:inline>
        </w:drawing>
      </w:r>
    </w:p>
    <w:bookmarkStart w:id="279" w:name="_Ref24467303"/>
    <w:bookmarkStart w:id="280" w:name="_Toc24636686"/>
    <w:bookmarkStart w:id="281" w:name="_Toc25247031"/>
    <w:p w:rsidR="00963421" w:rsidRPr="00261B63" w:rsidRDefault="00C84897" w:rsidP="006C6C30">
      <w:pPr>
        <w:pStyle w:val="af7"/>
        <w:spacing w:after="160" w:line="25" w:lineRule="atLeast"/>
        <w:ind w:left="1134"/>
        <w:contextualSpacing/>
        <w:jc w:val="center"/>
        <w:rPr>
          <w:b/>
          <w:color w:val="000000" w:themeColor="text1"/>
          <w:sz w:val="20"/>
          <w:szCs w:val="20"/>
          <w:lang w:val="kk-KZ"/>
        </w:rPr>
      </w:pPr>
      <w:r w:rsidRPr="006C6C30">
        <w:rPr>
          <w:b/>
          <w:color w:val="000000" w:themeColor="text1"/>
          <w:sz w:val="20"/>
          <w:szCs w:val="20"/>
        </w:rPr>
        <w:fldChar w:fldCharType="begin"/>
      </w:r>
      <w:r w:rsidR="001D18D8" w:rsidRPr="006C6C30">
        <w:rPr>
          <w:b/>
          <w:color w:val="000000" w:themeColor="text1"/>
          <w:sz w:val="20"/>
          <w:szCs w:val="20"/>
        </w:rPr>
        <w:instrText xml:space="preserve"> SEQ Рисунок \* ARABIC </w:instrText>
      </w:r>
      <w:r w:rsidRPr="006C6C30">
        <w:rPr>
          <w:b/>
          <w:color w:val="000000" w:themeColor="text1"/>
          <w:sz w:val="20"/>
          <w:szCs w:val="20"/>
        </w:rPr>
        <w:fldChar w:fldCharType="separate"/>
      </w:r>
      <w:r w:rsidR="00F648FC">
        <w:rPr>
          <w:b/>
          <w:noProof/>
          <w:color w:val="000000" w:themeColor="text1"/>
          <w:sz w:val="20"/>
          <w:szCs w:val="20"/>
        </w:rPr>
        <w:t>71</w:t>
      </w:r>
      <w:r w:rsidRPr="006C6C30">
        <w:rPr>
          <w:b/>
          <w:color w:val="000000" w:themeColor="text1"/>
          <w:sz w:val="20"/>
          <w:szCs w:val="20"/>
        </w:rPr>
        <w:fldChar w:fldCharType="end"/>
      </w:r>
      <w:bookmarkEnd w:id="279"/>
      <w:r w:rsidR="00261B63">
        <w:rPr>
          <w:b/>
          <w:color w:val="000000" w:themeColor="text1"/>
          <w:sz w:val="20"/>
          <w:szCs w:val="20"/>
        </w:rPr>
        <w:t>-</w:t>
      </w:r>
      <w:r w:rsidR="00261B63">
        <w:rPr>
          <w:b/>
          <w:color w:val="000000" w:themeColor="text1"/>
          <w:sz w:val="20"/>
          <w:szCs w:val="20"/>
          <w:lang w:val="kk-KZ"/>
        </w:rPr>
        <w:t>сурет</w:t>
      </w:r>
      <w:r w:rsidR="00963421" w:rsidRPr="006C6C30">
        <w:rPr>
          <w:b/>
          <w:color w:val="000000" w:themeColor="text1"/>
          <w:sz w:val="20"/>
          <w:szCs w:val="20"/>
        </w:rPr>
        <w:t xml:space="preserve">. </w:t>
      </w:r>
      <w:bookmarkEnd w:id="280"/>
      <w:bookmarkEnd w:id="281"/>
      <w:r w:rsidR="00261B63">
        <w:rPr>
          <w:b/>
          <w:color w:val="000000" w:themeColor="text1"/>
          <w:sz w:val="20"/>
          <w:szCs w:val="20"/>
          <w:lang w:val="kk-KZ"/>
        </w:rPr>
        <w:t>Қайтарып тастау</w:t>
      </w:r>
    </w:p>
    <w:p w:rsidR="00963421" w:rsidRPr="001D18D8" w:rsidRDefault="00963421" w:rsidP="00963421">
      <w:pPr>
        <w:pStyle w:val="af7"/>
        <w:spacing w:after="160" w:line="25" w:lineRule="atLeast"/>
        <w:ind w:left="1276"/>
        <w:contextualSpacing/>
        <w:jc w:val="both"/>
        <w:rPr>
          <w:color w:val="000000" w:themeColor="text1"/>
        </w:rPr>
      </w:pPr>
    </w:p>
    <w:p w:rsidR="00963421" w:rsidRPr="001D18D8" w:rsidRDefault="00261B63" w:rsidP="00B232C1">
      <w:pPr>
        <w:pStyle w:val="af7"/>
        <w:numPr>
          <w:ilvl w:val="1"/>
          <w:numId w:val="26"/>
        </w:numPr>
        <w:spacing w:after="160" w:line="25" w:lineRule="atLeast"/>
        <w:ind w:left="1276" w:hanging="283"/>
        <w:contextualSpacing/>
        <w:jc w:val="both"/>
        <w:rPr>
          <w:color w:val="000000" w:themeColor="text1"/>
        </w:rPr>
      </w:pPr>
      <w:r>
        <w:rPr>
          <w:color w:val="000000" w:themeColor="text1"/>
        </w:rPr>
        <w:t>«</w:t>
      </w:r>
      <w:r>
        <w:rPr>
          <w:color w:val="000000" w:themeColor="text1"/>
          <w:lang w:val="kk-KZ"/>
        </w:rPr>
        <w:t>Жою</w:t>
      </w:r>
      <w:r w:rsidR="00963421" w:rsidRPr="001D18D8">
        <w:rPr>
          <w:color w:val="000000" w:themeColor="text1"/>
        </w:rPr>
        <w:t>»</w:t>
      </w:r>
      <w:r>
        <w:rPr>
          <w:color w:val="000000" w:themeColor="text1"/>
          <w:lang w:val="kk-KZ"/>
        </w:rPr>
        <w:t xml:space="preserve"> батырмасы</w:t>
      </w:r>
      <w:r w:rsidR="00963421" w:rsidRPr="001D18D8">
        <w:rPr>
          <w:color w:val="000000" w:themeColor="text1"/>
        </w:rPr>
        <w:t xml:space="preserve"> </w:t>
      </w:r>
      <w:r>
        <w:rPr>
          <w:color w:val="000000" w:themeColor="text1"/>
        </w:rPr>
        <w:t>–</w:t>
      </w:r>
      <w:r w:rsidR="00963421" w:rsidRPr="001D18D8">
        <w:rPr>
          <w:color w:val="000000" w:themeColor="text1"/>
        </w:rPr>
        <w:t xml:space="preserve"> </w:t>
      </w:r>
      <w:r>
        <w:rPr>
          <w:color w:val="000000" w:themeColor="text1"/>
          <w:lang w:val="kk-KZ"/>
        </w:rPr>
        <w:t>журналд</w:t>
      </w:r>
      <w:r w:rsidR="006648AC">
        <w:rPr>
          <w:color w:val="000000" w:themeColor="text1"/>
          <w:lang w:val="kk-KZ"/>
        </w:rPr>
        <w:t>ан «Шимай», «Қате» мәртебесіндегі</w:t>
      </w:r>
      <w:r>
        <w:rPr>
          <w:color w:val="000000" w:themeColor="text1"/>
          <w:lang w:val="kk-KZ"/>
        </w:rPr>
        <w:t xml:space="preserve"> ТІЖ</w:t>
      </w:r>
      <w:r>
        <w:rPr>
          <w:color w:val="000000" w:themeColor="text1"/>
        </w:rPr>
        <w:t>-</w:t>
      </w:r>
      <w:r>
        <w:rPr>
          <w:color w:val="000000" w:themeColor="text1"/>
          <w:lang w:val="kk-KZ"/>
        </w:rPr>
        <w:t>ді таңдағаннан кейін пайда болады</w:t>
      </w:r>
      <w:r w:rsidR="00963421" w:rsidRPr="001D18D8">
        <w:rPr>
          <w:color w:val="000000" w:themeColor="text1"/>
        </w:rPr>
        <w:t xml:space="preserve">. </w:t>
      </w:r>
      <w:r>
        <w:rPr>
          <w:color w:val="000000" w:themeColor="text1"/>
          <w:lang w:val="kk-KZ"/>
        </w:rPr>
        <w:t>Бастамашыға құрылған ТІЖ</w:t>
      </w:r>
      <w:r>
        <w:rPr>
          <w:color w:val="000000" w:themeColor="text1"/>
        </w:rPr>
        <w:t>-</w:t>
      </w:r>
      <w:r>
        <w:rPr>
          <w:color w:val="000000" w:themeColor="text1"/>
          <w:lang w:val="kk-KZ"/>
        </w:rPr>
        <w:t>ді жоюға мүмкіндік береді</w:t>
      </w:r>
      <w:r w:rsidR="00963421" w:rsidRPr="001D18D8">
        <w:rPr>
          <w:color w:val="000000" w:themeColor="text1"/>
        </w:rPr>
        <w:t>. (</w:t>
      </w:r>
      <w:r w:rsidR="00C84897" w:rsidRPr="001D18D8">
        <w:rPr>
          <w:color w:val="000000" w:themeColor="text1"/>
        </w:rPr>
        <w:fldChar w:fldCharType="begin"/>
      </w:r>
      <w:r w:rsidR="00963421" w:rsidRPr="001D18D8">
        <w:rPr>
          <w:color w:val="000000" w:themeColor="text1"/>
        </w:rPr>
        <w:instrText xml:space="preserve"> REF _Ref24467264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72</w:t>
      </w:r>
      <w:r w:rsidR="00C84897" w:rsidRPr="001D18D8">
        <w:rPr>
          <w:color w:val="000000" w:themeColor="text1"/>
        </w:rPr>
        <w:fldChar w:fldCharType="end"/>
      </w:r>
      <w:r w:rsidR="001436A8">
        <w:rPr>
          <w:color w:val="000000" w:themeColor="text1"/>
        </w:rPr>
        <w:t>-</w:t>
      </w:r>
      <w:r w:rsidR="001436A8">
        <w:rPr>
          <w:color w:val="000000" w:themeColor="text1"/>
          <w:lang w:val="kk-KZ"/>
        </w:rPr>
        <w:t>сурет</w:t>
      </w:r>
      <w:r w:rsidR="00963421" w:rsidRPr="001D18D8">
        <w:rPr>
          <w:color w:val="000000" w:themeColor="text1"/>
        </w:rPr>
        <w:t xml:space="preserve">. </w:t>
      </w:r>
      <w:r w:rsidR="001436A8">
        <w:rPr>
          <w:color w:val="000000" w:themeColor="text1"/>
          <w:lang w:val="kk-KZ"/>
        </w:rPr>
        <w:t>ТІЖ</w:t>
      </w:r>
      <w:r w:rsidR="001436A8">
        <w:rPr>
          <w:color w:val="000000" w:themeColor="text1"/>
        </w:rPr>
        <w:t>-</w:t>
      </w:r>
      <w:r w:rsidR="001436A8">
        <w:rPr>
          <w:color w:val="000000" w:themeColor="text1"/>
          <w:lang w:val="kk-KZ"/>
        </w:rPr>
        <w:t>ді жою</w:t>
      </w:r>
      <w:r w:rsidR="00963421" w:rsidRPr="001D18D8">
        <w:rPr>
          <w:color w:val="000000" w:themeColor="text1"/>
        </w:rPr>
        <w:t>)</w:t>
      </w:r>
    </w:p>
    <w:p w:rsidR="00963421" w:rsidRPr="001D18D8" w:rsidRDefault="00963421" w:rsidP="00DC011F">
      <w:pPr>
        <w:pStyle w:val="af7"/>
        <w:spacing w:after="160" w:line="25" w:lineRule="atLeast"/>
        <w:ind w:left="0"/>
        <w:contextualSpacing/>
        <w:jc w:val="center"/>
        <w:rPr>
          <w:color w:val="000000" w:themeColor="text1"/>
          <w:highlight w:val="lightGray"/>
        </w:rPr>
      </w:pPr>
      <w:r w:rsidRPr="001D18D8">
        <w:rPr>
          <w:noProof/>
          <w:color w:val="000000" w:themeColor="text1"/>
        </w:rPr>
        <w:drawing>
          <wp:inline distT="0" distB="0" distL="0" distR="0" wp14:anchorId="48381C0D" wp14:editId="2B98EFA6">
            <wp:extent cx="5940425" cy="630267"/>
            <wp:effectExtent l="19050" t="0" r="3175" b="0"/>
            <wp:docPr id="4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srcRect b="38732"/>
                    <a:stretch>
                      <a:fillRect/>
                    </a:stretch>
                  </pic:blipFill>
                  <pic:spPr bwMode="auto">
                    <a:xfrm>
                      <a:off x="0" y="0"/>
                      <a:ext cx="5940425" cy="630267"/>
                    </a:xfrm>
                    <a:prstGeom prst="rect">
                      <a:avLst/>
                    </a:prstGeom>
                    <a:noFill/>
                    <a:ln w="9525">
                      <a:noFill/>
                      <a:miter lim="800000"/>
                      <a:headEnd/>
                      <a:tailEnd/>
                    </a:ln>
                  </pic:spPr>
                </pic:pic>
              </a:graphicData>
            </a:graphic>
          </wp:inline>
        </w:drawing>
      </w:r>
    </w:p>
    <w:bookmarkStart w:id="282" w:name="_Ref24467264"/>
    <w:bookmarkStart w:id="283" w:name="_Toc24636687"/>
    <w:bookmarkStart w:id="284" w:name="_Toc25247032"/>
    <w:p w:rsidR="00963421" w:rsidRPr="001436A8" w:rsidRDefault="00C84897" w:rsidP="006C6C30">
      <w:pPr>
        <w:pStyle w:val="af7"/>
        <w:spacing w:after="160" w:line="25" w:lineRule="atLeast"/>
        <w:ind w:left="1134"/>
        <w:contextualSpacing/>
        <w:jc w:val="center"/>
        <w:rPr>
          <w:b/>
          <w:color w:val="000000" w:themeColor="text1"/>
          <w:sz w:val="20"/>
          <w:szCs w:val="20"/>
          <w:lang w:val="kk-KZ"/>
        </w:rPr>
      </w:pPr>
      <w:r w:rsidRPr="006C6C30">
        <w:rPr>
          <w:b/>
          <w:color w:val="000000" w:themeColor="text1"/>
          <w:sz w:val="20"/>
          <w:szCs w:val="20"/>
        </w:rPr>
        <w:fldChar w:fldCharType="begin"/>
      </w:r>
      <w:r w:rsidR="001D18D8" w:rsidRPr="006C6C30">
        <w:rPr>
          <w:b/>
          <w:color w:val="000000" w:themeColor="text1"/>
          <w:sz w:val="20"/>
          <w:szCs w:val="20"/>
        </w:rPr>
        <w:instrText xml:space="preserve"> SEQ Рисунок \* ARABIC </w:instrText>
      </w:r>
      <w:r w:rsidRPr="006C6C30">
        <w:rPr>
          <w:b/>
          <w:color w:val="000000" w:themeColor="text1"/>
          <w:sz w:val="20"/>
          <w:szCs w:val="20"/>
        </w:rPr>
        <w:fldChar w:fldCharType="separate"/>
      </w:r>
      <w:r w:rsidR="00F648FC">
        <w:rPr>
          <w:b/>
          <w:noProof/>
          <w:color w:val="000000" w:themeColor="text1"/>
          <w:sz w:val="20"/>
          <w:szCs w:val="20"/>
        </w:rPr>
        <w:t>72</w:t>
      </w:r>
      <w:r w:rsidRPr="006C6C30">
        <w:rPr>
          <w:b/>
          <w:color w:val="000000" w:themeColor="text1"/>
          <w:sz w:val="20"/>
          <w:szCs w:val="20"/>
        </w:rPr>
        <w:fldChar w:fldCharType="end"/>
      </w:r>
      <w:bookmarkEnd w:id="282"/>
      <w:r w:rsidR="001436A8">
        <w:rPr>
          <w:b/>
          <w:color w:val="000000" w:themeColor="text1"/>
          <w:sz w:val="20"/>
          <w:szCs w:val="20"/>
        </w:rPr>
        <w:t>-</w:t>
      </w:r>
      <w:r w:rsidR="001436A8">
        <w:rPr>
          <w:b/>
          <w:color w:val="000000" w:themeColor="text1"/>
          <w:sz w:val="20"/>
          <w:szCs w:val="20"/>
          <w:lang w:val="kk-KZ"/>
        </w:rPr>
        <w:t>сурет</w:t>
      </w:r>
      <w:r w:rsidR="00963421" w:rsidRPr="006C6C30">
        <w:rPr>
          <w:b/>
          <w:color w:val="000000" w:themeColor="text1"/>
          <w:sz w:val="20"/>
          <w:szCs w:val="20"/>
        </w:rPr>
        <w:t xml:space="preserve">. </w:t>
      </w:r>
      <w:bookmarkEnd w:id="283"/>
      <w:bookmarkEnd w:id="284"/>
      <w:r w:rsidR="001436A8">
        <w:rPr>
          <w:b/>
          <w:color w:val="000000" w:themeColor="text1"/>
          <w:sz w:val="20"/>
          <w:szCs w:val="20"/>
          <w:lang w:val="kk-KZ"/>
        </w:rPr>
        <w:t>ТІЖ</w:t>
      </w:r>
      <w:r w:rsidR="001436A8">
        <w:rPr>
          <w:b/>
          <w:color w:val="000000" w:themeColor="text1"/>
          <w:sz w:val="20"/>
          <w:szCs w:val="20"/>
        </w:rPr>
        <w:t>-</w:t>
      </w:r>
      <w:r w:rsidR="001436A8">
        <w:rPr>
          <w:b/>
          <w:color w:val="000000" w:themeColor="text1"/>
          <w:sz w:val="20"/>
          <w:szCs w:val="20"/>
          <w:lang w:val="kk-KZ"/>
        </w:rPr>
        <w:t>ді жою</w:t>
      </w:r>
    </w:p>
    <w:p w:rsidR="00963421" w:rsidRPr="001D18D8" w:rsidRDefault="00963421" w:rsidP="002621C4">
      <w:pPr>
        <w:spacing w:line="276" w:lineRule="auto"/>
        <w:ind w:firstLine="709"/>
        <w:jc w:val="both"/>
        <w:rPr>
          <w:color w:val="000000" w:themeColor="text1"/>
        </w:rPr>
      </w:pPr>
    </w:p>
    <w:p w:rsidR="00E93E11" w:rsidRPr="001D18D8" w:rsidRDefault="007D460C" w:rsidP="00175FEE">
      <w:pPr>
        <w:pStyle w:val="8"/>
        <w:numPr>
          <w:ilvl w:val="4"/>
          <w:numId w:val="174"/>
        </w:numPr>
        <w:ind w:left="2268"/>
        <w:rPr>
          <w:rFonts w:ascii="Times New Roman" w:hAnsi="Times New Roman"/>
          <w:b/>
          <w:color w:val="000000" w:themeColor="text1"/>
          <w:sz w:val="24"/>
          <w:szCs w:val="24"/>
        </w:rPr>
      </w:pPr>
      <w:bookmarkStart w:id="285" w:name="_Toc509867278"/>
      <w:bookmarkStart w:id="286" w:name="_Toc509867674"/>
      <w:bookmarkStart w:id="287" w:name="_Toc24636481"/>
      <w:r>
        <w:rPr>
          <w:rFonts w:ascii="Times New Roman" w:hAnsi="Times New Roman"/>
          <w:b/>
          <w:color w:val="000000" w:themeColor="text1"/>
          <w:sz w:val="24"/>
          <w:szCs w:val="24"/>
          <w:lang w:val="kk-KZ"/>
        </w:rPr>
        <w:t>Т</w:t>
      </w:r>
      <w:r w:rsidR="001436A8">
        <w:rPr>
          <w:rFonts w:ascii="Times New Roman" w:hAnsi="Times New Roman"/>
          <w:b/>
          <w:color w:val="000000" w:themeColor="text1"/>
          <w:sz w:val="24"/>
          <w:szCs w:val="24"/>
          <w:lang w:val="kk-KZ"/>
        </w:rPr>
        <w:t>Д негізінде тауар кірісі</w:t>
      </w:r>
    </w:p>
    <w:p w:rsidR="00270AE9" w:rsidRPr="001D18D8" w:rsidRDefault="001436A8" w:rsidP="00270AE9">
      <w:pPr>
        <w:spacing w:line="276" w:lineRule="auto"/>
        <w:ind w:firstLine="709"/>
        <w:jc w:val="both"/>
        <w:rPr>
          <w:color w:val="000000" w:themeColor="text1"/>
        </w:rPr>
      </w:pPr>
      <w:r w:rsidRPr="00A76F01">
        <w:rPr>
          <w:rStyle w:val="y2iqfc"/>
          <w:color w:val="202124"/>
          <w:lang w:val="kk-KZ"/>
        </w:rPr>
        <w:t>Тауарларға декларация қабылдау Кедендік ақпарат</w:t>
      </w:r>
      <w:r>
        <w:rPr>
          <w:rStyle w:val="y2iqfc"/>
          <w:color w:val="202124"/>
          <w:lang w:val="kk-KZ"/>
        </w:rPr>
        <w:t xml:space="preserve"> жүйесінен автоматты режимде</w:t>
      </w:r>
      <w:r w:rsidRPr="00A76F01">
        <w:rPr>
          <w:rStyle w:val="y2iqfc"/>
          <w:color w:val="202124"/>
          <w:lang w:val="kk-KZ"/>
        </w:rPr>
        <w:t xml:space="preserve"> жүзеге асырылады</w:t>
      </w:r>
      <w:r w:rsidR="00270AE9" w:rsidRPr="001D18D8">
        <w:rPr>
          <w:color w:val="000000" w:themeColor="text1"/>
        </w:rPr>
        <w:t xml:space="preserve">. </w:t>
      </w:r>
    </w:p>
    <w:p w:rsidR="00270AE9" w:rsidRPr="001D18D8" w:rsidRDefault="007D460C" w:rsidP="00270AE9">
      <w:pPr>
        <w:pStyle w:val="af7"/>
        <w:numPr>
          <w:ilvl w:val="6"/>
          <w:numId w:val="18"/>
        </w:numPr>
        <w:tabs>
          <w:tab w:val="left" w:pos="851"/>
          <w:tab w:val="left" w:pos="993"/>
          <w:tab w:val="left" w:pos="1134"/>
        </w:tabs>
        <w:spacing w:after="160" w:line="276" w:lineRule="auto"/>
        <w:ind w:left="1134" w:hanging="425"/>
        <w:contextualSpacing/>
        <w:jc w:val="both"/>
        <w:rPr>
          <w:color w:val="000000" w:themeColor="text1"/>
        </w:rPr>
      </w:pPr>
      <w:r>
        <w:rPr>
          <w:rStyle w:val="y2iqfc"/>
          <w:color w:val="202124"/>
          <w:lang w:val="kk-KZ"/>
        </w:rPr>
        <w:t>Алынған Т</w:t>
      </w:r>
      <w:r w:rsidR="001436A8">
        <w:rPr>
          <w:rStyle w:val="y2iqfc"/>
          <w:color w:val="202124"/>
          <w:lang w:val="kk-KZ"/>
        </w:rPr>
        <w:t>Д</w:t>
      </w:r>
      <w:r w:rsidR="001436A8" w:rsidRPr="00A76F01">
        <w:rPr>
          <w:rStyle w:val="y2iqfc"/>
          <w:color w:val="202124"/>
          <w:lang w:val="kk-KZ"/>
        </w:rPr>
        <w:t>-</w:t>
      </w:r>
      <w:r>
        <w:rPr>
          <w:rStyle w:val="y2iqfc"/>
          <w:color w:val="202124"/>
          <w:lang w:val="kk-KZ"/>
        </w:rPr>
        <w:t>ны қарау үшін Т</w:t>
      </w:r>
      <w:r w:rsidR="001436A8">
        <w:rPr>
          <w:rStyle w:val="y2iqfc"/>
          <w:color w:val="202124"/>
          <w:lang w:val="kk-KZ"/>
        </w:rPr>
        <w:t>Д журналына кіру қажет, қажет болған кезде</w:t>
      </w:r>
      <w:r w:rsidR="001436A8" w:rsidRPr="00A76F01">
        <w:rPr>
          <w:rStyle w:val="y2iqfc"/>
          <w:color w:val="202124"/>
          <w:lang w:val="kk-KZ"/>
        </w:rPr>
        <w:t xml:space="preserve"> </w:t>
      </w:r>
      <w:r>
        <w:rPr>
          <w:rStyle w:val="y2iqfc"/>
          <w:color w:val="202124"/>
          <w:lang w:val="kk-KZ"/>
        </w:rPr>
        <w:t>Т</w:t>
      </w:r>
      <w:r w:rsidR="001436A8">
        <w:rPr>
          <w:rStyle w:val="y2iqfc"/>
          <w:color w:val="202124"/>
          <w:lang w:val="kk-KZ"/>
        </w:rPr>
        <w:t>Д</w:t>
      </w:r>
      <w:r w:rsidR="001436A8" w:rsidRPr="00A76F01">
        <w:rPr>
          <w:rStyle w:val="y2iqfc"/>
          <w:color w:val="202124"/>
          <w:lang w:val="kk-KZ"/>
        </w:rPr>
        <w:t xml:space="preserve"> кестесінің төменгі жағында орналасқан «Жаңарту» батырмасын басыңыз</w:t>
      </w:r>
      <w:r w:rsidR="00270AE9" w:rsidRPr="001D18D8">
        <w:rPr>
          <w:color w:val="000000" w:themeColor="text1"/>
        </w:rPr>
        <w:t>.</w:t>
      </w:r>
    </w:p>
    <w:p w:rsidR="00270AE9" w:rsidRPr="001D18D8" w:rsidRDefault="00270AE9" w:rsidP="00270AE9">
      <w:pPr>
        <w:spacing w:line="25" w:lineRule="atLeast"/>
        <w:jc w:val="center"/>
        <w:rPr>
          <w:color w:val="000000" w:themeColor="text1"/>
        </w:rPr>
      </w:pPr>
      <w:r w:rsidRPr="001D18D8">
        <w:rPr>
          <w:noProof/>
          <w:color w:val="000000" w:themeColor="text1"/>
        </w:rPr>
        <w:lastRenderedPageBreak/>
        <w:drawing>
          <wp:inline distT="0" distB="0" distL="0" distR="0" wp14:anchorId="252E6D60" wp14:editId="0126CCF4">
            <wp:extent cx="5940425" cy="1772285"/>
            <wp:effectExtent l="19050" t="19050" r="22225" b="1841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stretch>
                      <a:fillRect/>
                    </a:stretch>
                  </pic:blipFill>
                  <pic:spPr>
                    <a:xfrm>
                      <a:off x="0" y="0"/>
                      <a:ext cx="5940425" cy="1772285"/>
                    </a:xfrm>
                    <a:prstGeom prst="rect">
                      <a:avLst/>
                    </a:prstGeom>
                    <a:ln>
                      <a:solidFill>
                        <a:schemeClr val="bg1">
                          <a:lumMod val="65000"/>
                        </a:schemeClr>
                      </a:solidFill>
                    </a:ln>
                  </pic:spPr>
                </pic:pic>
              </a:graphicData>
            </a:graphic>
          </wp:inline>
        </w:drawing>
      </w:r>
      <w:r w:rsidRPr="001D18D8">
        <w:rPr>
          <w:noProof/>
          <w:color w:val="000000" w:themeColor="text1"/>
          <w:lang w:eastAsia="en-US"/>
        </w:rPr>
        <w:t xml:space="preserve">  </w:t>
      </w:r>
    </w:p>
    <w:bookmarkStart w:id="288" w:name="_Toc24636464"/>
    <w:bookmarkStart w:id="289" w:name="_Toc25246809"/>
    <w:p w:rsidR="00270AE9" w:rsidRPr="001436A8" w:rsidRDefault="00C84897" w:rsidP="00AE0247">
      <w:pPr>
        <w:pStyle w:val="af7"/>
        <w:spacing w:after="160" w:line="25" w:lineRule="atLeast"/>
        <w:ind w:left="1134"/>
        <w:contextualSpacing/>
        <w:jc w:val="center"/>
        <w:rPr>
          <w:b/>
          <w:color w:val="000000" w:themeColor="text1"/>
          <w:sz w:val="20"/>
          <w:szCs w:val="20"/>
          <w:lang w:val="kk-KZ"/>
        </w:rPr>
      </w:pPr>
      <w:r w:rsidRPr="00AE0247">
        <w:rPr>
          <w:b/>
          <w:color w:val="000000" w:themeColor="text1"/>
          <w:sz w:val="20"/>
          <w:szCs w:val="20"/>
        </w:rPr>
        <w:fldChar w:fldCharType="begin"/>
      </w:r>
      <w:r w:rsidR="001D18D8" w:rsidRPr="00AE0247">
        <w:rPr>
          <w:b/>
          <w:color w:val="000000" w:themeColor="text1"/>
          <w:sz w:val="20"/>
          <w:szCs w:val="20"/>
        </w:rPr>
        <w:instrText xml:space="preserve"> SEQ Рисунок \* ARABIC </w:instrText>
      </w:r>
      <w:r w:rsidRPr="00AE0247">
        <w:rPr>
          <w:b/>
          <w:color w:val="000000" w:themeColor="text1"/>
          <w:sz w:val="20"/>
          <w:szCs w:val="20"/>
        </w:rPr>
        <w:fldChar w:fldCharType="separate"/>
      </w:r>
      <w:r w:rsidR="00F648FC">
        <w:rPr>
          <w:b/>
          <w:noProof/>
          <w:color w:val="000000" w:themeColor="text1"/>
          <w:sz w:val="20"/>
          <w:szCs w:val="20"/>
        </w:rPr>
        <w:t>73</w:t>
      </w:r>
      <w:r w:rsidRPr="00AE0247">
        <w:rPr>
          <w:b/>
          <w:color w:val="000000" w:themeColor="text1"/>
          <w:sz w:val="20"/>
          <w:szCs w:val="20"/>
        </w:rPr>
        <w:fldChar w:fldCharType="end"/>
      </w:r>
      <w:r w:rsidR="001436A8">
        <w:rPr>
          <w:b/>
          <w:color w:val="000000" w:themeColor="text1"/>
          <w:sz w:val="20"/>
          <w:szCs w:val="20"/>
        </w:rPr>
        <w:t>-</w:t>
      </w:r>
      <w:r w:rsidR="001436A8">
        <w:rPr>
          <w:b/>
          <w:color w:val="000000" w:themeColor="text1"/>
          <w:sz w:val="20"/>
          <w:szCs w:val="20"/>
          <w:lang w:val="kk-KZ"/>
        </w:rPr>
        <w:t>сурет</w:t>
      </w:r>
      <w:r w:rsidR="001436A8">
        <w:rPr>
          <w:b/>
          <w:color w:val="000000" w:themeColor="text1"/>
          <w:sz w:val="20"/>
          <w:szCs w:val="20"/>
        </w:rPr>
        <w:t>.  «</w:t>
      </w:r>
      <w:r w:rsidR="001436A8">
        <w:rPr>
          <w:b/>
          <w:color w:val="000000" w:themeColor="text1"/>
          <w:sz w:val="20"/>
          <w:szCs w:val="20"/>
          <w:lang w:val="kk-KZ"/>
        </w:rPr>
        <w:t>Жаңарту</w:t>
      </w:r>
      <w:r w:rsidR="00270AE9" w:rsidRPr="00AE0247">
        <w:rPr>
          <w:b/>
          <w:color w:val="000000" w:themeColor="text1"/>
          <w:sz w:val="20"/>
          <w:szCs w:val="20"/>
        </w:rPr>
        <w:t>»</w:t>
      </w:r>
      <w:bookmarkEnd w:id="288"/>
      <w:bookmarkEnd w:id="289"/>
      <w:r w:rsidR="001436A8">
        <w:rPr>
          <w:b/>
          <w:color w:val="000000" w:themeColor="text1"/>
          <w:sz w:val="20"/>
          <w:szCs w:val="20"/>
          <w:lang w:val="kk-KZ"/>
        </w:rPr>
        <w:t xml:space="preserve"> батырмасы</w:t>
      </w:r>
    </w:p>
    <w:p w:rsidR="00270AE9" w:rsidRPr="001436A8" w:rsidRDefault="007D460C" w:rsidP="00270AE9">
      <w:pPr>
        <w:spacing w:line="25" w:lineRule="atLeast"/>
        <w:ind w:firstLine="709"/>
        <w:jc w:val="both"/>
        <w:rPr>
          <w:color w:val="000000" w:themeColor="text1"/>
          <w:lang w:val="kk-KZ"/>
        </w:rPr>
      </w:pPr>
      <w:r>
        <w:rPr>
          <w:color w:val="000000" w:themeColor="text1"/>
          <w:lang w:val="kk-KZ"/>
        </w:rPr>
        <w:t>Жаңартылғаннан кейін алынған Т</w:t>
      </w:r>
      <w:r w:rsidR="001436A8">
        <w:rPr>
          <w:color w:val="000000" w:themeColor="text1"/>
          <w:lang w:val="kk-KZ"/>
        </w:rPr>
        <w:t>Д «Өңделген» мәртебесі бар кестеде көрсетіледі</w:t>
      </w:r>
      <w:r w:rsidR="00270AE9" w:rsidRPr="001436A8">
        <w:rPr>
          <w:color w:val="000000" w:themeColor="text1"/>
          <w:lang w:val="kk-KZ"/>
        </w:rPr>
        <w:t>.</w:t>
      </w:r>
    </w:p>
    <w:p w:rsidR="00267D29" w:rsidRPr="001436A8" w:rsidRDefault="007D460C" w:rsidP="00270AE9">
      <w:pPr>
        <w:spacing w:line="25" w:lineRule="atLeast"/>
        <w:ind w:firstLine="709"/>
        <w:jc w:val="both"/>
        <w:rPr>
          <w:color w:val="000000" w:themeColor="text1"/>
          <w:lang w:val="kk-KZ"/>
        </w:rPr>
      </w:pPr>
      <w:r>
        <w:rPr>
          <w:color w:val="000000" w:themeColor="text1"/>
          <w:lang w:val="kk-KZ"/>
        </w:rPr>
        <w:t>ЭШФ АЖ жүйесінде Т</w:t>
      </w:r>
      <w:r w:rsidR="001436A8">
        <w:rPr>
          <w:color w:val="000000" w:themeColor="text1"/>
          <w:lang w:val="kk-KZ"/>
        </w:rPr>
        <w:t>Д</w:t>
      </w:r>
      <w:r w:rsidR="001436A8" w:rsidRPr="001436A8">
        <w:rPr>
          <w:color w:val="000000" w:themeColor="text1"/>
          <w:lang w:val="kk-KZ"/>
        </w:rPr>
        <w:t>-</w:t>
      </w:r>
      <w:r w:rsidR="001436A8">
        <w:rPr>
          <w:color w:val="000000" w:themeColor="text1"/>
          <w:lang w:val="kk-KZ"/>
        </w:rPr>
        <w:t>ның келесі мәртебелері бар</w:t>
      </w:r>
      <w:r w:rsidR="00267D29" w:rsidRPr="001436A8">
        <w:rPr>
          <w:color w:val="000000" w:themeColor="text1"/>
          <w:lang w:val="kk-KZ"/>
        </w:rPr>
        <w:t>:</w:t>
      </w:r>
    </w:p>
    <w:p w:rsidR="00FF62C1" w:rsidRPr="001D18D8" w:rsidRDefault="001436A8" w:rsidP="00B232C1">
      <w:pPr>
        <w:pStyle w:val="af7"/>
        <w:numPr>
          <w:ilvl w:val="1"/>
          <w:numId w:val="26"/>
        </w:numPr>
        <w:spacing w:line="25" w:lineRule="atLeast"/>
        <w:ind w:left="1134"/>
        <w:jc w:val="both"/>
        <w:rPr>
          <w:color w:val="000000" w:themeColor="text1"/>
        </w:rPr>
      </w:pPr>
      <w:r>
        <w:rPr>
          <w:color w:val="000000" w:themeColor="text1"/>
          <w:lang w:val="kk-KZ"/>
        </w:rPr>
        <w:t>Өңделген</w:t>
      </w:r>
      <w:r w:rsidR="00FF62C1" w:rsidRPr="001D18D8">
        <w:rPr>
          <w:color w:val="000000" w:themeColor="text1"/>
        </w:rPr>
        <w:t>;</w:t>
      </w:r>
    </w:p>
    <w:p w:rsidR="00FF62C1" w:rsidRPr="001D18D8" w:rsidRDefault="001436A8" w:rsidP="00B232C1">
      <w:pPr>
        <w:pStyle w:val="af7"/>
        <w:numPr>
          <w:ilvl w:val="1"/>
          <w:numId w:val="26"/>
        </w:numPr>
        <w:spacing w:line="25" w:lineRule="atLeast"/>
        <w:ind w:left="1134"/>
        <w:jc w:val="both"/>
        <w:rPr>
          <w:color w:val="000000" w:themeColor="text1"/>
        </w:rPr>
      </w:pPr>
      <w:r>
        <w:rPr>
          <w:color w:val="000000" w:themeColor="text1"/>
          <w:lang w:val="kk-KZ"/>
        </w:rPr>
        <w:t>Күші жойылған</w:t>
      </w:r>
      <w:r w:rsidR="00FF62C1" w:rsidRPr="001D18D8">
        <w:rPr>
          <w:color w:val="000000" w:themeColor="text1"/>
        </w:rPr>
        <w:t>.</w:t>
      </w:r>
    </w:p>
    <w:p w:rsidR="00FF62C1" w:rsidRPr="001D18D8" w:rsidRDefault="00FF62C1" w:rsidP="00270AE9">
      <w:pPr>
        <w:spacing w:line="25" w:lineRule="atLeast"/>
        <w:ind w:firstLine="709"/>
        <w:jc w:val="both"/>
        <w:rPr>
          <w:color w:val="000000" w:themeColor="text1"/>
        </w:rPr>
      </w:pPr>
    </w:p>
    <w:p w:rsidR="00270AE9" w:rsidRPr="001D18D8" w:rsidRDefault="007D460C" w:rsidP="00270AE9">
      <w:pPr>
        <w:pStyle w:val="af7"/>
        <w:numPr>
          <w:ilvl w:val="6"/>
          <w:numId w:val="18"/>
        </w:numPr>
        <w:tabs>
          <w:tab w:val="left" w:pos="851"/>
          <w:tab w:val="left" w:pos="993"/>
          <w:tab w:val="left" w:pos="1134"/>
        </w:tabs>
        <w:spacing w:after="160" w:line="25" w:lineRule="atLeast"/>
        <w:ind w:left="1134" w:hanging="425"/>
        <w:contextualSpacing/>
        <w:jc w:val="both"/>
        <w:rPr>
          <w:color w:val="000000" w:themeColor="text1"/>
        </w:rPr>
      </w:pPr>
      <w:r>
        <w:rPr>
          <w:color w:val="000000" w:themeColor="text1"/>
          <w:lang w:val="kk-KZ"/>
        </w:rPr>
        <w:t>Т</w:t>
      </w:r>
      <w:r w:rsidR="001436A8">
        <w:rPr>
          <w:color w:val="000000" w:themeColor="text1"/>
          <w:lang w:val="kk-KZ"/>
        </w:rPr>
        <w:t>Д</w:t>
      </w:r>
      <w:r w:rsidR="001436A8">
        <w:rPr>
          <w:color w:val="000000" w:themeColor="text1"/>
        </w:rPr>
        <w:t>-</w:t>
      </w:r>
      <w:r w:rsidR="001436A8">
        <w:rPr>
          <w:color w:val="000000" w:themeColor="text1"/>
          <w:lang w:val="kk-KZ"/>
        </w:rPr>
        <w:t>ны</w:t>
      </w:r>
      <w:r>
        <w:rPr>
          <w:color w:val="000000" w:themeColor="text1"/>
          <w:lang w:val="kk-KZ"/>
        </w:rPr>
        <w:t xml:space="preserve"> қарау үшін чек бокс көмегімен Т</w:t>
      </w:r>
      <w:r w:rsidR="001436A8">
        <w:rPr>
          <w:color w:val="000000" w:themeColor="text1"/>
          <w:lang w:val="kk-KZ"/>
        </w:rPr>
        <w:t>Д нөмірі бар керек жолды таңдау және «Қарау» батырмасын басу қажет</w:t>
      </w:r>
      <w:r w:rsidR="00270AE9" w:rsidRPr="001D18D8">
        <w:rPr>
          <w:color w:val="000000" w:themeColor="text1"/>
        </w:rPr>
        <w:t>.</w:t>
      </w:r>
    </w:p>
    <w:p w:rsidR="00270AE9" w:rsidRPr="001D18D8" w:rsidRDefault="00270AE9" w:rsidP="009479D4">
      <w:pPr>
        <w:spacing w:line="25" w:lineRule="atLeast"/>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48914E49" wp14:editId="09750F5B">
            <wp:extent cx="5940425" cy="1842770"/>
            <wp:effectExtent l="0" t="0" r="3175" b="508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5940425" cy="1842770"/>
                    </a:xfrm>
                    <a:prstGeom prst="rect">
                      <a:avLst/>
                    </a:prstGeom>
                  </pic:spPr>
                </pic:pic>
              </a:graphicData>
            </a:graphic>
          </wp:inline>
        </w:drawing>
      </w:r>
    </w:p>
    <w:bookmarkStart w:id="290" w:name="_Toc24636465"/>
    <w:bookmarkStart w:id="291" w:name="_Toc25246810"/>
    <w:p w:rsidR="00270AE9" w:rsidRPr="001436A8" w:rsidRDefault="00C84897" w:rsidP="00AE0247">
      <w:pPr>
        <w:pStyle w:val="af7"/>
        <w:spacing w:after="160" w:line="25" w:lineRule="atLeast"/>
        <w:ind w:left="1134"/>
        <w:contextualSpacing/>
        <w:jc w:val="center"/>
        <w:rPr>
          <w:b/>
          <w:color w:val="000000" w:themeColor="text1"/>
          <w:sz w:val="20"/>
          <w:szCs w:val="20"/>
          <w:lang w:val="kk-KZ"/>
        </w:rPr>
      </w:pPr>
      <w:r w:rsidRPr="00AE0247">
        <w:rPr>
          <w:b/>
          <w:color w:val="000000" w:themeColor="text1"/>
          <w:sz w:val="20"/>
          <w:szCs w:val="20"/>
        </w:rPr>
        <w:fldChar w:fldCharType="begin"/>
      </w:r>
      <w:r w:rsidR="001D18D8" w:rsidRPr="00AE0247">
        <w:rPr>
          <w:b/>
          <w:color w:val="000000" w:themeColor="text1"/>
          <w:sz w:val="20"/>
          <w:szCs w:val="20"/>
        </w:rPr>
        <w:instrText xml:space="preserve"> SEQ Рисунок \* ARABIC </w:instrText>
      </w:r>
      <w:r w:rsidRPr="00AE0247">
        <w:rPr>
          <w:b/>
          <w:color w:val="000000" w:themeColor="text1"/>
          <w:sz w:val="20"/>
          <w:szCs w:val="20"/>
        </w:rPr>
        <w:fldChar w:fldCharType="separate"/>
      </w:r>
      <w:r w:rsidR="00F648FC">
        <w:rPr>
          <w:b/>
          <w:noProof/>
          <w:color w:val="000000" w:themeColor="text1"/>
          <w:sz w:val="20"/>
          <w:szCs w:val="20"/>
        </w:rPr>
        <w:t>74</w:t>
      </w:r>
      <w:r w:rsidRPr="00AE0247">
        <w:rPr>
          <w:b/>
          <w:color w:val="000000" w:themeColor="text1"/>
          <w:sz w:val="20"/>
          <w:szCs w:val="20"/>
        </w:rPr>
        <w:fldChar w:fldCharType="end"/>
      </w:r>
      <w:r w:rsidR="001436A8">
        <w:rPr>
          <w:b/>
          <w:color w:val="000000" w:themeColor="text1"/>
          <w:sz w:val="20"/>
          <w:szCs w:val="20"/>
        </w:rPr>
        <w:t>-</w:t>
      </w:r>
      <w:r w:rsidR="001436A8">
        <w:rPr>
          <w:b/>
          <w:color w:val="000000" w:themeColor="text1"/>
          <w:sz w:val="20"/>
          <w:szCs w:val="20"/>
          <w:lang w:val="kk-KZ"/>
        </w:rPr>
        <w:t>бет</w:t>
      </w:r>
      <w:r w:rsidR="00270AE9" w:rsidRPr="00AE0247">
        <w:rPr>
          <w:b/>
          <w:color w:val="000000" w:themeColor="text1"/>
          <w:sz w:val="20"/>
          <w:szCs w:val="20"/>
        </w:rPr>
        <w:t xml:space="preserve">. </w:t>
      </w:r>
      <w:bookmarkEnd w:id="290"/>
      <w:bookmarkEnd w:id="291"/>
      <w:r w:rsidR="007D460C">
        <w:rPr>
          <w:b/>
          <w:color w:val="000000" w:themeColor="text1"/>
          <w:sz w:val="20"/>
          <w:szCs w:val="20"/>
          <w:lang w:val="kk-KZ"/>
        </w:rPr>
        <w:t>Т</w:t>
      </w:r>
      <w:r w:rsidR="001436A8">
        <w:rPr>
          <w:b/>
          <w:color w:val="000000" w:themeColor="text1"/>
          <w:sz w:val="20"/>
          <w:szCs w:val="20"/>
          <w:lang w:val="kk-KZ"/>
        </w:rPr>
        <w:t>Д таңдалды</w:t>
      </w:r>
    </w:p>
    <w:p w:rsidR="00EF1265" w:rsidRPr="001D18D8" w:rsidRDefault="00EF1265" w:rsidP="00EF1265">
      <w:pPr>
        <w:rPr>
          <w:color w:val="000000" w:themeColor="text1"/>
        </w:rPr>
      </w:pPr>
    </w:p>
    <w:p w:rsidR="00270AE9" w:rsidRPr="001D18D8" w:rsidRDefault="007D460C" w:rsidP="00270AE9">
      <w:pPr>
        <w:spacing w:line="25" w:lineRule="atLeast"/>
        <w:ind w:firstLine="709"/>
        <w:jc w:val="both"/>
        <w:rPr>
          <w:color w:val="000000" w:themeColor="text1"/>
        </w:rPr>
      </w:pPr>
      <w:r>
        <w:rPr>
          <w:color w:val="000000" w:themeColor="text1"/>
          <w:lang w:val="kk-KZ"/>
        </w:rPr>
        <w:t>«ТД/</w:t>
      </w:r>
      <w:r w:rsidR="001436A8">
        <w:rPr>
          <w:color w:val="000000" w:themeColor="text1"/>
          <w:lang w:val="kk-KZ"/>
        </w:rPr>
        <w:t>Т</w:t>
      </w:r>
      <w:r>
        <w:rPr>
          <w:color w:val="000000" w:themeColor="text1"/>
          <w:lang w:val="kk-KZ"/>
        </w:rPr>
        <w:t>ДТ</w:t>
      </w:r>
      <w:r w:rsidR="001436A8">
        <w:rPr>
          <w:color w:val="000000" w:themeColor="text1"/>
          <w:lang w:val="kk-KZ"/>
        </w:rPr>
        <w:t xml:space="preserve"> нысаны» ашылады, онда </w:t>
      </w:r>
      <w:r>
        <w:rPr>
          <w:color w:val="000000" w:themeColor="text1"/>
          <w:lang w:val="kk-KZ"/>
        </w:rPr>
        <w:t>қоймаға кіріске алынған Т</w:t>
      </w:r>
      <w:r w:rsidR="00752FE4">
        <w:rPr>
          <w:color w:val="000000" w:themeColor="text1"/>
          <w:lang w:val="kk-KZ"/>
        </w:rPr>
        <w:t>Д</w:t>
      </w:r>
      <w:r w:rsidR="00752FE4">
        <w:rPr>
          <w:color w:val="000000" w:themeColor="text1"/>
        </w:rPr>
        <w:t>-</w:t>
      </w:r>
      <w:r w:rsidR="00752FE4">
        <w:rPr>
          <w:color w:val="000000" w:themeColor="text1"/>
          <w:lang w:val="kk-KZ"/>
        </w:rPr>
        <w:t>сы бар тауарлар бойынша ақпаратты қарауға болады</w:t>
      </w:r>
      <w:r w:rsidR="00270AE9" w:rsidRPr="001D18D8">
        <w:rPr>
          <w:color w:val="000000" w:themeColor="text1"/>
        </w:rPr>
        <w:t>.</w:t>
      </w:r>
    </w:p>
    <w:p w:rsidR="00270AE9" w:rsidRPr="001D18D8" w:rsidRDefault="00270AE9" w:rsidP="009479D4">
      <w:pPr>
        <w:spacing w:line="25" w:lineRule="atLeast"/>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6ADAC3EA" wp14:editId="659AC824">
            <wp:extent cx="5940425" cy="1744345"/>
            <wp:effectExtent l="0" t="0" r="3175" b="825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5940425" cy="1744345"/>
                    </a:xfrm>
                    <a:prstGeom prst="rect">
                      <a:avLst/>
                    </a:prstGeom>
                  </pic:spPr>
                </pic:pic>
              </a:graphicData>
            </a:graphic>
          </wp:inline>
        </w:drawing>
      </w:r>
    </w:p>
    <w:bookmarkStart w:id="292" w:name="_Toc24636466"/>
    <w:bookmarkStart w:id="293" w:name="_Toc25246811"/>
    <w:p w:rsidR="00270AE9" w:rsidRPr="00752FE4" w:rsidRDefault="00C84897" w:rsidP="00AE0247">
      <w:pPr>
        <w:pStyle w:val="af7"/>
        <w:spacing w:after="160" w:line="25" w:lineRule="atLeast"/>
        <w:ind w:left="1134"/>
        <w:contextualSpacing/>
        <w:jc w:val="center"/>
        <w:rPr>
          <w:b/>
          <w:color w:val="000000" w:themeColor="text1"/>
          <w:sz w:val="20"/>
          <w:szCs w:val="20"/>
          <w:lang w:val="kk-KZ"/>
        </w:rPr>
      </w:pPr>
      <w:r w:rsidRPr="00AE0247">
        <w:rPr>
          <w:b/>
          <w:color w:val="000000" w:themeColor="text1"/>
          <w:sz w:val="20"/>
          <w:szCs w:val="20"/>
        </w:rPr>
        <w:fldChar w:fldCharType="begin"/>
      </w:r>
      <w:r w:rsidR="001D18D8" w:rsidRPr="00AE0247">
        <w:rPr>
          <w:b/>
          <w:color w:val="000000" w:themeColor="text1"/>
          <w:sz w:val="20"/>
          <w:szCs w:val="20"/>
        </w:rPr>
        <w:instrText xml:space="preserve"> SEQ Рисунок \* ARABIC </w:instrText>
      </w:r>
      <w:r w:rsidRPr="00AE0247">
        <w:rPr>
          <w:b/>
          <w:color w:val="000000" w:themeColor="text1"/>
          <w:sz w:val="20"/>
          <w:szCs w:val="20"/>
        </w:rPr>
        <w:fldChar w:fldCharType="separate"/>
      </w:r>
      <w:r w:rsidR="00F648FC">
        <w:rPr>
          <w:b/>
          <w:noProof/>
          <w:color w:val="000000" w:themeColor="text1"/>
          <w:sz w:val="20"/>
          <w:szCs w:val="20"/>
        </w:rPr>
        <w:t>75</w:t>
      </w:r>
      <w:r w:rsidRPr="00AE0247">
        <w:rPr>
          <w:b/>
          <w:color w:val="000000" w:themeColor="text1"/>
          <w:sz w:val="20"/>
          <w:szCs w:val="20"/>
        </w:rPr>
        <w:fldChar w:fldCharType="end"/>
      </w:r>
      <w:r w:rsidR="00752FE4">
        <w:rPr>
          <w:b/>
          <w:color w:val="000000" w:themeColor="text1"/>
          <w:sz w:val="20"/>
          <w:szCs w:val="20"/>
        </w:rPr>
        <w:t>-</w:t>
      </w:r>
      <w:r w:rsidR="00752FE4">
        <w:rPr>
          <w:b/>
          <w:color w:val="000000" w:themeColor="text1"/>
          <w:sz w:val="20"/>
          <w:szCs w:val="20"/>
          <w:lang w:val="kk-KZ"/>
        </w:rPr>
        <w:t>сурет</w:t>
      </w:r>
      <w:r w:rsidR="00270AE9" w:rsidRPr="00AE0247">
        <w:rPr>
          <w:b/>
          <w:color w:val="000000" w:themeColor="text1"/>
          <w:sz w:val="20"/>
          <w:szCs w:val="20"/>
        </w:rPr>
        <w:t xml:space="preserve">. </w:t>
      </w:r>
      <w:bookmarkEnd w:id="292"/>
      <w:bookmarkEnd w:id="293"/>
      <w:r w:rsidR="00752FE4">
        <w:rPr>
          <w:b/>
          <w:color w:val="000000" w:themeColor="text1"/>
          <w:sz w:val="20"/>
          <w:szCs w:val="20"/>
          <w:lang w:val="kk-KZ"/>
        </w:rPr>
        <w:t>ТД егжей</w:t>
      </w:r>
      <w:r w:rsidR="00752FE4">
        <w:rPr>
          <w:b/>
          <w:color w:val="000000" w:themeColor="text1"/>
          <w:sz w:val="20"/>
          <w:szCs w:val="20"/>
        </w:rPr>
        <w:t>-</w:t>
      </w:r>
      <w:r w:rsidR="00752FE4">
        <w:rPr>
          <w:b/>
          <w:color w:val="000000" w:themeColor="text1"/>
          <w:sz w:val="20"/>
          <w:szCs w:val="20"/>
          <w:lang w:val="kk-KZ"/>
        </w:rPr>
        <w:t>тегжейі</w:t>
      </w:r>
    </w:p>
    <w:p w:rsidR="00270AE9" w:rsidRPr="001D18D8" w:rsidRDefault="00270AE9" w:rsidP="00270AE9">
      <w:pPr>
        <w:rPr>
          <w:color w:val="000000" w:themeColor="text1"/>
        </w:rPr>
      </w:pPr>
    </w:p>
    <w:p w:rsidR="00E93E11" w:rsidRPr="001D18D8" w:rsidRDefault="00E93E11" w:rsidP="00E93E11">
      <w:pPr>
        <w:rPr>
          <w:color w:val="000000" w:themeColor="text1"/>
        </w:rPr>
      </w:pPr>
    </w:p>
    <w:p w:rsidR="006A7974" w:rsidRPr="001D18D8" w:rsidRDefault="006A7974" w:rsidP="00175FEE">
      <w:pPr>
        <w:pStyle w:val="7"/>
        <w:numPr>
          <w:ilvl w:val="3"/>
          <w:numId w:val="174"/>
        </w:numPr>
        <w:ind w:left="1843"/>
        <w:rPr>
          <w:rFonts w:ascii="Times New Roman" w:hAnsi="Times New Roman"/>
          <w:b/>
          <w:i w:val="0"/>
          <w:color w:val="000000" w:themeColor="text1"/>
        </w:rPr>
      </w:pPr>
      <w:bookmarkStart w:id="294" w:name="_Toc69509372"/>
      <w:r w:rsidRPr="001D18D8">
        <w:rPr>
          <w:rFonts w:ascii="Times New Roman" w:hAnsi="Times New Roman"/>
          <w:b/>
          <w:i w:val="0"/>
          <w:color w:val="000000" w:themeColor="text1"/>
        </w:rPr>
        <w:lastRenderedPageBreak/>
        <w:t>ЕАЭ</w:t>
      </w:r>
      <w:bookmarkEnd w:id="285"/>
      <w:bookmarkEnd w:id="286"/>
      <w:bookmarkEnd w:id="287"/>
      <w:bookmarkEnd w:id="294"/>
      <w:r w:rsidR="00615366">
        <w:rPr>
          <w:rFonts w:ascii="Times New Roman" w:hAnsi="Times New Roman"/>
          <w:b/>
          <w:i w:val="0"/>
          <w:color w:val="000000" w:themeColor="text1"/>
          <w:lang w:val="kk-KZ"/>
        </w:rPr>
        <w:t>О</w:t>
      </w:r>
      <w:r w:rsidR="00615366">
        <w:rPr>
          <w:rFonts w:ascii="Times New Roman" w:hAnsi="Times New Roman"/>
          <w:b/>
          <w:i w:val="0"/>
          <w:color w:val="000000" w:themeColor="text1"/>
        </w:rPr>
        <w:t>-</w:t>
      </w:r>
      <w:r w:rsidR="00615366">
        <w:rPr>
          <w:rFonts w:ascii="Times New Roman" w:hAnsi="Times New Roman"/>
          <w:b/>
          <w:i w:val="0"/>
          <w:color w:val="000000" w:themeColor="text1"/>
          <w:lang w:val="kk-KZ"/>
        </w:rPr>
        <w:t xml:space="preserve">ға мүше мемлекеттердің аумағынан тауарларды әкелу </w:t>
      </w:r>
    </w:p>
    <w:p w:rsidR="00623373" w:rsidRPr="00615366" w:rsidRDefault="00615366" w:rsidP="00623373">
      <w:pPr>
        <w:tabs>
          <w:tab w:val="left" w:pos="-1843"/>
          <w:tab w:val="left" w:pos="0"/>
        </w:tabs>
        <w:ind w:firstLine="709"/>
        <w:jc w:val="both"/>
        <w:rPr>
          <w:color w:val="000000" w:themeColor="text1"/>
          <w:lang w:val="kk-KZ"/>
        </w:rPr>
      </w:pPr>
      <w:r w:rsidRPr="00906357">
        <w:rPr>
          <w:rStyle w:val="y2iqfc"/>
          <w:color w:val="202124"/>
          <w:lang w:val="kk-KZ"/>
        </w:rPr>
        <w:t xml:space="preserve">ЕАЭО елдерінен тауарларды </w:t>
      </w:r>
      <w:r>
        <w:rPr>
          <w:rStyle w:val="y2iqfc"/>
          <w:color w:val="202124"/>
          <w:lang w:val="kk-KZ"/>
        </w:rPr>
        <w:t>ҚР аумағына импорттау кезінде ТІЖ рәсімде</w:t>
      </w:r>
      <w:r w:rsidRPr="00906357">
        <w:rPr>
          <w:rStyle w:val="y2iqfc"/>
          <w:color w:val="202124"/>
          <w:lang w:val="kk-KZ"/>
        </w:rPr>
        <w:t>лед</w:t>
      </w:r>
      <w:r>
        <w:rPr>
          <w:rStyle w:val="y2iqfc"/>
          <w:color w:val="202124"/>
          <w:lang w:val="kk-KZ"/>
        </w:rPr>
        <w:t>і. Сондай-ақ, импорттаушыда осы өнімге СЕН 328.00</w:t>
      </w:r>
      <w:r w:rsidRPr="00906357">
        <w:rPr>
          <w:rStyle w:val="y2iqfc"/>
          <w:color w:val="202124"/>
          <w:lang w:val="kk-KZ"/>
        </w:rPr>
        <w:t xml:space="preserve"> </w:t>
      </w:r>
      <w:r>
        <w:rPr>
          <w:rStyle w:val="y2iqfc"/>
          <w:color w:val="202124"/>
          <w:lang w:val="kk-KZ"/>
        </w:rPr>
        <w:t>рәсімдеу бойынша міндеттеме пайда болады</w:t>
      </w:r>
      <w:r w:rsidRPr="00906357">
        <w:rPr>
          <w:rStyle w:val="y2iqfc"/>
          <w:color w:val="202124"/>
          <w:lang w:val="kk-KZ"/>
        </w:rPr>
        <w:t xml:space="preserve">. Себебі 01.01.2019 </w:t>
      </w:r>
      <w:r>
        <w:rPr>
          <w:rStyle w:val="y2iqfc"/>
          <w:color w:val="202124"/>
          <w:lang w:val="kk-KZ"/>
        </w:rPr>
        <w:t>жылдан бастап барлық СЕН 328.00 ЭШФ АЖ-ға түседі, сондықтан</w:t>
      </w:r>
      <w:r w:rsidRPr="00906357">
        <w:rPr>
          <w:rStyle w:val="y2iqfc"/>
          <w:color w:val="202124"/>
          <w:lang w:val="kk-KZ"/>
        </w:rPr>
        <w:t xml:space="preserve"> тауарлардың екі еселенуін болдырмау</w:t>
      </w:r>
      <w:r>
        <w:rPr>
          <w:rStyle w:val="y2iqfc"/>
          <w:color w:val="202124"/>
          <w:lang w:val="kk-KZ"/>
        </w:rPr>
        <w:t xml:space="preserve"> үшін импорттаушыға импорт</w:t>
      </w:r>
      <w:r w:rsidR="006648AC">
        <w:rPr>
          <w:rStyle w:val="y2iqfc"/>
          <w:color w:val="202124"/>
          <w:lang w:val="kk-KZ"/>
        </w:rPr>
        <w:t>тық</w:t>
      </w:r>
      <w:r>
        <w:rPr>
          <w:rStyle w:val="y2iqfc"/>
          <w:color w:val="202124"/>
          <w:lang w:val="kk-KZ"/>
        </w:rPr>
        <w:t xml:space="preserve"> ТІЖ тауарларын СЕН</w:t>
      </w:r>
      <w:r w:rsidRPr="00906357">
        <w:rPr>
          <w:rStyle w:val="y2iqfc"/>
          <w:color w:val="202124"/>
          <w:lang w:val="kk-KZ"/>
        </w:rPr>
        <w:t xml:space="preserve"> 328.00-мен салыстыру мүмкіндігі беріледі</w:t>
      </w:r>
      <w:r w:rsidR="00623373" w:rsidRPr="00615366">
        <w:rPr>
          <w:color w:val="000000" w:themeColor="text1"/>
          <w:lang w:val="kk-KZ"/>
        </w:rPr>
        <w:t xml:space="preserve">. </w:t>
      </w:r>
    </w:p>
    <w:p w:rsidR="00695AB7" w:rsidRPr="00161758" w:rsidRDefault="00615366" w:rsidP="00175FEE">
      <w:pPr>
        <w:pStyle w:val="8"/>
        <w:numPr>
          <w:ilvl w:val="4"/>
          <w:numId w:val="174"/>
        </w:numPr>
        <w:ind w:left="2268"/>
        <w:rPr>
          <w:rFonts w:ascii="Times New Roman" w:hAnsi="Times New Roman"/>
          <w:b/>
          <w:color w:val="000000" w:themeColor="text1"/>
          <w:sz w:val="24"/>
          <w:szCs w:val="24"/>
          <w:lang w:val="kk-KZ"/>
        </w:rPr>
      </w:pPr>
      <w:bookmarkStart w:id="295" w:name="_Ref59226686"/>
      <w:bookmarkStart w:id="296" w:name="_Toc69509373"/>
      <w:r w:rsidRPr="00161758">
        <w:rPr>
          <w:rFonts w:ascii="Times New Roman" w:hAnsi="Times New Roman"/>
          <w:b/>
          <w:color w:val="000000" w:themeColor="text1"/>
          <w:sz w:val="24"/>
          <w:szCs w:val="24"/>
          <w:lang w:val="kk-KZ"/>
        </w:rPr>
        <w:t>ЕАЭ</w:t>
      </w:r>
      <w:r w:rsidRPr="00615366">
        <w:rPr>
          <w:rFonts w:ascii="Times New Roman" w:hAnsi="Times New Roman"/>
          <w:b/>
          <w:color w:val="000000" w:themeColor="text1"/>
          <w:sz w:val="24"/>
          <w:szCs w:val="24"/>
          <w:lang w:val="kk-KZ"/>
        </w:rPr>
        <w:t>О</w:t>
      </w:r>
      <w:r w:rsidRPr="00161758">
        <w:rPr>
          <w:rFonts w:ascii="Times New Roman" w:hAnsi="Times New Roman"/>
          <w:b/>
          <w:color w:val="000000" w:themeColor="text1"/>
          <w:sz w:val="24"/>
          <w:szCs w:val="24"/>
          <w:lang w:val="kk-KZ"/>
        </w:rPr>
        <w:t>-</w:t>
      </w:r>
      <w:r w:rsidRPr="00615366">
        <w:rPr>
          <w:rFonts w:ascii="Times New Roman" w:hAnsi="Times New Roman"/>
          <w:b/>
          <w:color w:val="000000" w:themeColor="text1"/>
          <w:sz w:val="24"/>
          <w:szCs w:val="24"/>
          <w:lang w:val="kk-KZ"/>
        </w:rPr>
        <w:t>ға мүше мемлекеттердің аумағынан</w:t>
      </w:r>
      <w:r>
        <w:rPr>
          <w:rFonts w:ascii="Times New Roman" w:hAnsi="Times New Roman"/>
          <w:b/>
          <w:color w:val="000000" w:themeColor="text1"/>
          <w:sz w:val="24"/>
          <w:szCs w:val="24"/>
          <w:lang w:val="kk-KZ"/>
        </w:rPr>
        <w:t xml:space="preserve"> сатып алынған тауарларды импорттауға ТІЖ рәсімдеу</w:t>
      </w:r>
      <w:bookmarkEnd w:id="295"/>
      <w:bookmarkEnd w:id="296"/>
    </w:p>
    <w:p w:rsidR="00695AB7" w:rsidRPr="00161758" w:rsidRDefault="00695AB7" w:rsidP="00695AB7">
      <w:pPr>
        <w:rPr>
          <w:color w:val="000000" w:themeColor="text1"/>
          <w:lang w:val="kk-KZ"/>
        </w:rPr>
      </w:pPr>
    </w:p>
    <w:p w:rsidR="006D7DA9" w:rsidRPr="00161758" w:rsidRDefault="00615366" w:rsidP="006D7DA9">
      <w:pPr>
        <w:tabs>
          <w:tab w:val="left" w:pos="-1843"/>
          <w:tab w:val="left" w:pos="0"/>
        </w:tabs>
        <w:ind w:firstLine="709"/>
        <w:jc w:val="both"/>
        <w:rPr>
          <w:color w:val="000000" w:themeColor="text1"/>
          <w:lang w:val="kk-KZ"/>
        </w:rPr>
      </w:pPr>
      <w:r w:rsidRPr="00906357">
        <w:rPr>
          <w:rStyle w:val="y2iqfc"/>
          <w:color w:val="202124"/>
          <w:lang w:val="kk-KZ"/>
        </w:rPr>
        <w:t>ЕАЭО-ға мүше мемлекеттердің аумағынан</w:t>
      </w:r>
      <w:r>
        <w:rPr>
          <w:rStyle w:val="y2iqfc"/>
          <w:color w:val="202124"/>
          <w:lang w:val="kk-KZ"/>
        </w:rPr>
        <w:t xml:space="preserve"> тауарларды алған кезде ТІЖ </w:t>
      </w:r>
      <w:r w:rsidRPr="00906357">
        <w:rPr>
          <w:rStyle w:val="y2iqfc"/>
          <w:color w:val="202124"/>
          <w:lang w:val="kk-KZ"/>
        </w:rPr>
        <w:t xml:space="preserve">- Қазақстан Республикасының Мемлекеттік шекарасынан өткен күннің алдындағы күннен кешіктірмей </w:t>
      </w:r>
      <w:r>
        <w:rPr>
          <w:rStyle w:val="y2iqfc"/>
          <w:color w:val="202124"/>
          <w:lang w:val="kk-KZ"/>
        </w:rPr>
        <w:t>рәсімделеді</w:t>
      </w:r>
      <w:r w:rsidR="006D7DA9" w:rsidRPr="00161758">
        <w:rPr>
          <w:color w:val="000000" w:themeColor="text1"/>
          <w:lang w:val="kk-KZ"/>
        </w:rPr>
        <w:t xml:space="preserve">. </w:t>
      </w:r>
    </w:p>
    <w:p w:rsidR="006D7DA9" w:rsidRPr="00161758" w:rsidRDefault="003C5D30" w:rsidP="006D7DA9">
      <w:pPr>
        <w:tabs>
          <w:tab w:val="left" w:pos="-1843"/>
          <w:tab w:val="left" w:pos="0"/>
        </w:tabs>
        <w:ind w:firstLine="709"/>
        <w:jc w:val="both"/>
        <w:rPr>
          <w:color w:val="000000" w:themeColor="text1"/>
          <w:lang w:val="kk-KZ"/>
        </w:rPr>
      </w:pPr>
      <w:r w:rsidRPr="00906357">
        <w:rPr>
          <w:rStyle w:val="y2iqfc"/>
          <w:color w:val="202124"/>
          <w:lang w:val="kk-KZ"/>
        </w:rPr>
        <w:t>Қазақстан Республикасының аумағ</w:t>
      </w:r>
      <w:r>
        <w:rPr>
          <w:rStyle w:val="y2iqfc"/>
          <w:color w:val="202124"/>
          <w:lang w:val="kk-KZ"/>
        </w:rPr>
        <w:t>ына тауарларды әкелу кезінде ТІЖ</w:t>
      </w:r>
      <w:r w:rsidRPr="00906357">
        <w:rPr>
          <w:rStyle w:val="y2iqfc"/>
          <w:color w:val="202124"/>
          <w:lang w:val="kk-KZ"/>
        </w:rPr>
        <w:t xml:space="preserve"> ұлттық валютада нем</w:t>
      </w:r>
      <w:r>
        <w:rPr>
          <w:rStyle w:val="y2iqfc"/>
          <w:color w:val="202124"/>
          <w:lang w:val="kk-KZ"/>
        </w:rPr>
        <w:t>есе шот-фактурада (инвойста</w:t>
      </w:r>
      <w:r w:rsidRPr="00906357">
        <w:rPr>
          <w:rStyle w:val="y2iqfc"/>
          <w:color w:val="202124"/>
          <w:lang w:val="kk-KZ"/>
        </w:rPr>
        <w:t>) көрсетілген валютада ресімделеді</w:t>
      </w:r>
      <w:r w:rsidR="006D7DA9" w:rsidRPr="00161758">
        <w:rPr>
          <w:color w:val="000000" w:themeColor="text1"/>
          <w:lang w:val="kk-KZ"/>
        </w:rPr>
        <w:t xml:space="preserve">. </w:t>
      </w:r>
    </w:p>
    <w:p w:rsidR="000C6D6F" w:rsidRPr="00161758" w:rsidRDefault="000C6D6F" w:rsidP="000C6D6F">
      <w:pPr>
        <w:rPr>
          <w:color w:val="000000" w:themeColor="text1"/>
          <w:lang w:val="kk-KZ"/>
        </w:rPr>
      </w:pPr>
    </w:p>
    <w:bookmarkEnd w:id="218"/>
    <w:p w:rsidR="006D7DA9" w:rsidRPr="001D18D8" w:rsidRDefault="003C5D30" w:rsidP="00175FEE">
      <w:pPr>
        <w:pStyle w:val="af7"/>
        <w:numPr>
          <w:ilvl w:val="0"/>
          <w:numId w:val="39"/>
        </w:numPr>
        <w:tabs>
          <w:tab w:val="left" w:pos="851"/>
          <w:tab w:val="left" w:pos="993"/>
          <w:tab w:val="left" w:pos="1134"/>
        </w:tabs>
        <w:spacing w:after="160" w:line="25" w:lineRule="atLeast"/>
        <w:ind w:left="0" w:firstLine="709"/>
        <w:contextualSpacing/>
        <w:jc w:val="both"/>
        <w:rPr>
          <w:color w:val="000000" w:themeColor="text1"/>
        </w:rPr>
      </w:pPr>
      <w:r>
        <w:rPr>
          <w:color w:val="000000" w:themeColor="text1"/>
          <w:lang w:val="kk-KZ"/>
        </w:rPr>
        <w:t>ТІЖ</w:t>
      </w:r>
      <w:r w:rsidRPr="00161758">
        <w:rPr>
          <w:color w:val="000000" w:themeColor="text1"/>
          <w:lang w:val="kk-KZ"/>
        </w:rPr>
        <w:t>-</w:t>
      </w:r>
      <w:r>
        <w:rPr>
          <w:color w:val="000000" w:themeColor="text1"/>
          <w:lang w:val="kk-KZ"/>
        </w:rPr>
        <w:t>ді рәсімдеу үшін ТІЖ журналына кіру және «Жасау» батырмасын басу қажет</w:t>
      </w:r>
      <w:r w:rsidR="006D7DA9" w:rsidRPr="00161758">
        <w:rPr>
          <w:color w:val="000000" w:themeColor="text1"/>
          <w:lang w:val="kk-KZ"/>
        </w:rPr>
        <w:t xml:space="preserve">. </w:t>
      </w:r>
      <w:r w:rsidR="006D7DA9" w:rsidRPr="001D18D8">
        <w:rPr>
          <w:color w:val="000000" w:themeColor="text1"/>
        </w:rPr>
        <w:t>(</w:t>
      </w:r>
      <w:r w:rsidR="00C84897" w:rsidRPr="001D18D8">
        <w:rPr>
          <w:color w:val="000000" w:themeColor="text1"/>
        </w:rPr>
        <w:fldChar w:fldCharType="begin"/>
      </w:r>
      <w:r w:rsidR="006D7DA9" w:rsidRPr="001D18D8">
        <w:rPr>
          <w:color w:val="000000" w:themeColor="text1"/>
        </w:rPr>
        <w:instrText xml:space="preserve"> REF _Ref24631420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76</w:t>
      </w:r>
      <w:r w:rsidR="00C84897" w:rsidRPr="001D18D8">
        <w:rPr>
          <w:color w:val="000000" w:themeColor="text1"/>
        </w:rPr>
        <w:fldChar w:fldCharType="end"/>
      </w:r>
      <w:r>
        <w:rPr>
          <w:color w:val="000000" w:themeColor="text1"/>
        </w:rPr>
        <w:t>-</w:t>
      </w:r>
      <w:r w:rsidRPr="003C5D30">
        <w:rPr>
          <w:b/>
          <w:color w:val="000000" w:themeColor="text1"/>
          <w:sz w:val="20"/>
          <w:szCs w:val="20"/>
          <w:lang w:val="kk-KZ"/>
        </w:rPr>
        <w:t>сурет</w:t>
      </w:r>
      <w:r w:rsidR="006D7DA9" w:rsidRPr="001D18D8">
        <w:rPr>
          <w:b/>
          <w:color w:val="000000" w:themeColor="text1"/>
          <w:sz w:val="20"/>
          <w:szCs w:val="20"/>
        </w:rPr>
        <w:t>.</w:t>
      </w:r>
      <w:r>
        <w:rPr>
          <w:b/>
          <w:color w:val="000000" w:themeColor="text1"/>
          <w:sz w:val="20"/>
          <w:szCs w:val="20"/>
          <w:lang w:val="kk-KZ"/>
        </w:rPr>
        <w:t xml:space="preserve"> ТІЖ жасау</w:t>
      </w:r>
      <w:r w:rsidR="006D7DA9" w:rsidRPr="001D18D8">
        <w:rPr>
          <w:color w:val="000000" w:themeColor="text1"/>
        </w:rPr>
        <w:t>)</w:t>
      </w:r>
    </w:p>
    <w:p w:rsidR="006D7DA9" w:rsidRPr="001D18D8" w:rsidRDefault="006D7DA9" w:rsidP="009479D4">
      <w:pPr>
        <w:pStyle w:val="af7"/>
        <w:tabs>
          <w:tab w:val="left" w:pos="851"/>
          <w:tab w:val="left" w:pos="993"/>
          <w:tab w:val="left" w:pos="1134"/>
        </w:tabs>
        <w:spacing w:after="160" w:line="25" w:lineRule="atLeast"/>
        <w:ind w:left="0"/>
        <w:contextualSpacing/>
        <w:jc w:val="both"/>
        <w:rPr>
          <w:color w:val="000000" w:themeColor="text1"/>
        </w:rPr>
      </w:pPr>
      <w:r w:rsidRPr="001D18D8">
        <w:rPr>
          <w:noProof/>
          <w:color w:val="000000" w:themeColor="text1"/>
        </w:rPr>
        <w:drawing>
          <wp:inline distT="0" distB="0" distL="0" distR="0" wp14:anchorId="7DFCE8B6" wp14:editId="6A7893F0">
            <wp:extent cx="5740400" cy="2238375"/>
            <wp:effectExtent l="19050" t="0" r="0" b="0"/>
            <wp:docPr id="485"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2" cstate="print"/>
                    <a:srcRect l="3367" t="4710" b="10145"/>
                    <a:stretch>
                      <a:fillRect/>
                    </a:stretch>
                  </pic:blipFill>
                  <pic:spPr bwMode="auto">
                    <a:xfrm>
                      <a:off x="0" y="0"/>
                      <a:ext cx="5740400" cy="2238375"/>
                    </a:xfrm>
                    <a:prstGeom prst="rect">
                      <a:avLst/>
                    </a:prstGeom>
                    <a:noFill/>
                    <a:ln w="9525">
                      <a:noFill/>
                      <a:miter lim="800000"/>
                      <a:headEnd/>
                      <a:tailEnd/>
                    </a:ln>
                  </pic:spPr>
                </pic:pic>
              </a:graphicData>
            </a:graphic>
          </wp:inline>
        </w:drawing>
      </w:r>
    </w:p>
    <w:p w:rsidR="006D7DA9" w:rsidRPr="001D18D8" w:rsidRDefault="006D7DA9" w:rsidP="006D7DA9">
      <w:pPr>
        <w:pStyle w:val="af7"/>
        <w:tabs>
          <w:tab w:val="left" w:pos="851"/>
          <w:tab w:val="left" w:pos="993"/>
          <w:tab w:val="left" w:pos="1134"/>
        </w:tabs>
        <w:spacing w:after="160" w:line="25" w:lineRule="atLeast"/>
        <w:ind w:left="709"/>
        <w:contextualSpacing/>
        <w:jc w:val="center"/>
        <w:rPr>
          <w:b/>
          <w:color w:val="000000" w:themeColor="text1"/>
          <w:sz w:val="20"/>
          <w:szCs w:val="20"/>
        </w:rPr>
      </w:pPr>
    </w:p>
    <w:bookmarkStart w:id="297" w:name="_Ref24631420"/>
    <w:bookmarkStart w:id="298" w:name="_Toc24636715"/>
    <w:bookmarkStart w:id="299" w:name="_Toc25247060"/>
    <w:p w:rsidR="006D7DA9" w:rsidRPr="003C5D30" w:rsidRDefault="00C84897" w:rsidP="00D05D05">
      <w:pPr>
        <w:pStyle w:val="af7"/>
        <w:spacing w:after="160" w:line="25" w:lineRule="atLeast"/>
        <w:ind w:left="1134"/>
        <w:contextualSpacing/>
        <w:jc w:val="center"/>
        <w:rPr>
          <w:b/>
          <w:color w:val="000000" w:themeColor="text1"/>
          <w:sz w:val="20"/>
          <w:szCs w:val="20"/>
          <w:lang w:val="kk-KZ"/>
        </w:rPr>
      </w:pPr>
      <w:r w:rsidRPr="00D05D05">
        <w:rPr>
          <w:b/>
          <w:color w:val="000000" w:themeColor="text1"/>
          <w:sz w:val="20"/>
          <w:szCs w:val="20"/>
        </w:rPr>
        <w:fldChar w:fldCharType="begin"/>
      </w:r>
      <w:r w:rsidR="006D7DA9" w:rsidRPr="00D05D05">
        <w:rPr>
          <w:b/>
          <w:color w:val="000000" w:themeColor="text1"/>
          <w:sz w:val="20"/>
          <w:szCs w:val="20"/>
        </w:rPr>
        <w:instrText xml:space="preserve"> SEQ Рисунок \* ARABIC </w:instrText>
      </w:r>
      <w:r w:rsidRPr="00D05D05">
        <w:rPr>
          <w:b/>
          <w:color w:val="000000" w:themeColor="text1"/>
          <w:sz w:val="20"/>
          <w:szCs w:val="20"/>
        </w:rPr>
        <w:fldChar w:fldCharType="separate"/>
      </w:r>
      <w:r w:rsidR="00F648FC">
        <w:rPr>
          <w:b/>
          <w:noProof/>
          <w:color w:val="000000" w:themeColor="text1"/>
          <w:sz w:val="20"/>
          <w:szCs w:val="20"/>
        </w:rPr>
        <w:t>76</w:t>
      </w:r>
      <w:r w:rsidRPr="00D05D05">
        <w:rPr>
          <w:b/>
          <w:color w:val="000000" w:themeColor="text1"/>
          <w:sz w:val="20"/>
          <w:szCs w:val="20"/>
        </w:rPr>
        <w:fldChar w:fldCharType="end"/>
      </w:r>
      <w:bookmarkEnd w:id="297"/>
      <w:r w:rsidR="003C5D30">
        <w:rPr>
          <w:b/>
          <w:color w:val="000000" w:themeColor="text1"/>
          <w:sz w:val="20"/>
          <w:szCs w:val="20"/>
          <w:lang w:val="en-US"/>
        </w:rPr>
        <w:t>-</w:t>
      </w:r>
      <w:r w:rsidR="003C5D30">
        <w:rPr>
          <w:b/>
          <w:color w:val="000000" w:themeColor="text1"/>
          <w:sz w:val="20"/>
          <w:szCs w:val="20"/>
          <w:lang w:val="kk-KZ"/>
        </w:rPr>
        <w:t>сурет</w:t>
      </w:r>
      <w:r w:rsidR="006D7DA9" w:rsidRPr="00D05D05">
        <w:rPr>
          <w:b/>
          <w:color w:val="000000" w:themeColor="text1"/>
          <w:sz w:val="20"/>
          <w:szCs w:val="20"/>
        </w:rPr>
        <w:t xml:space="preserve">. </w:t>
      </w:r>
      <w:bookmarkEnd w:id="298"/>
      <w:bookmarkEnd w:id="299"/>
      <w:r w:rsidR="003C5D30">
        <w:rPr>
          <w:b/>
          <w:color w:val="000000" w:themeColor="text1"/>
          <w:sz w:val="20"/>
          <w:szCs w:val="20"/>
          <w:lang w:val="kk-KZ"/>
        </w:rPr>
        <w:t>ТІЖ жасау</w:t>
      </w:r>
    </w:p>
    <w:p w:rsidR="006D7DA9" w:rsidRPr="001D18D8" w:rsidRDefault="006D7DA9" w:rsidP="006D7DA9">
      <w:pPr>
        <w:pStyle w:val="af7"/>
        <w:tabs>
          <w:tab w:val="left" w:pos="851"/>
          <w:tab w:val="left" w:pos="993"/>
          <w:tab w:val="left" w:pos="1134"/>
        </w:tabs>
        <w:spacing w:after="160" w:line="25" w:lineRule="atLeast"/>
        <w:ind w:left="709"/>
        <w:contextualSpacing/>
        <w:jc w:val="center"/>
        <w:rPr>
          <w:b/>
          <w:color w:val="000000" w:themeColor="text1"/>
          <w:sz w:val="20"/>
          <w:szCs w:val="20"/>
        </w:rPr>
      </w:pPr>
    </w:p>
    <w:p w:rsidR="006D7DA9" w:rsidRPr="001D18D8" w:rsidRDefault="003C5D30" w:rsidP="00175FEE">
      <w:pPr>
        <w:pStyle w:val="af7"/>
        <w:numPr>
          <w:ilvl w:val="0"/>
          <w:numId w:val="39"/>
        </w:numPr>
        <w:spacing w:after="160" w:line="25" w:lineRule="atLeast"/>
        <w:ind w:left="993" w:hanging="284"/>
        <w:contextualSpacing/>
        <w:jc w:val="both"/>
        <w:rPr>
          <w:color w:val="000000" w:themeColor="text1"/>
        </w:rPr>
      </w:pPr>
      <w:r>
        <w:rPr>
          <w:color w:val="000000" w:themeColor="text1"/>
          <w:lang w:val="kk-KZ"/>
        </w:rPr>
        <w:t xml:space="preserve">Нәтижесінде толтырылған «ТІЖ жазып беру күні» өрісі бар ТІЖ электрондық нысаны ашылады </w:t>
      </w:r>
      <w:r w:rsidR="006D7DA9" w:rsidRPr="001D18D8">
        <w:rPr>
          <w:color w:val="000000" w:themeColor="text1"/>
        </w:rPr>
        <w:t>(</w:t>
      </w:r>
      <w:r w:rsidR="00C84897" w:rsidRPr="001D18D8">
        <w:rPr>
          <w:color w:val="000000" w:themeColor="text1"/>
        </w:rPr>
        <w:fldChar w:fldCharType="begin"/>
      </w:r>
      <w:r w:rsidR="006D7DA9" w:rsidRPr="001D18D8">
        <w:rPr>
          <w:color w:val="000000" w:themeColor="text1"/>
        </w:rPr>
        <w:instrText xml:space="preserve"> REF _Ref24631464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77</w:t>
      </w:r>
      <w:r w:rsidR="00C84897" w:rsidRPr="001D18D8">
        <w:rPr>
          <w:color w:val="000000" w:themeColor="text1"/>
        </w:rPr>
        <w:fldChar w:fldCharType="end"/>
      </w:r>
      <w:r w:rsidRPr="003C5D30">
        <w:rPr>
          <w:b/>
          <w:color w:val="000000" w:themeColor="text1"/>
          <w:sz w:val="20"/>
          <w:szCs w:val="20"/>
        </w:rPr>
        <w:t>-</w:t>
      </w:r>
      <w:r w:rsidRPr="003C5D30">
        <w:rPr>
          <w:b/>
          <w:color w:val="000000" w:themeColor="text1"/>
          <w:sz w:val="20"/>
          <w:szCs w:val="20"/>
          <w:lang w:val="kk-KZ"/>
        </w:rPr>
        <w:t>сурет</w:t>
      </w:r>
      <w:r>
        <w:rPr>
          <w:color w:val="000000" w:themeColor="text1"/>
        </w:rPr>
        <w:t xml:space="preserve">. </w:t>
      </w:r>
      <w:r w:rsidR="006D7DA9" w:rsidRPr="001D18D8">
        <w:rPr>
          <w:color w:val="000000" w:themeColor="text1"/>
        </w:rPr>
        <w:t>Импорт</w:t>
      </w:r>
      <w:r w:rsidR="00093605">
        <w:rPr>
          <w:color w:val="000000" w:themeColor="text1"/>
          <w:lang w:val="kk-KZ"/>
        </w:rPr>
        <w:t xml:space="preserve"> ТІЖ электронд</w:t>
      </w:r>
      <w:r>
        <w:rPr>
          <w:color w:val="000000" w:themeColor="text1"/>
          <w:lang w:val="kk-KZ"/>
        </w:rPr>
        <w:t>ық нысаны</w:t>
      </w:r>
      <w:r w:rsidR="006D7DA9" w:rsidRPr="001D18D8">
        <w:rPr>
          <w:color w:val="000000" w:themeColor="text1"/>
        </w:rPr>
        <w:t>)</w:t>
      </w:r>
    </w:p>
    <w:p w:rsidR="006D7DA9" w:rsidRPr="001D18D8" w:rsidRDefault="006D7DA9" w:rsidP="006D7DA9">
      <w:pPr>
        <w:pStyle w:val="af7"/>
        <w:spacing w:after="160" w:line="25" w:lineRule="atLeast"/>
        <w:ind w:left="1068"/>
        <w:contextualSpacing/>
        <w:jc w:val="both"/>
        <w:rPr>
          <w:color w:val="000000" w:themeColor="text1"/>
        </w:rPr>
      </w:pPr>
    </w:p>
    <w:p w:rsidR="006D7DA9" w:rsidRPr="001D18D8" w:rsidRDefault="006D7DA9" w:rsidP="006D7DA9">
      <w:pPr>
        <w:pStyle w:val="af5"/>
        <w:jc w:val="center"/>
        <w:rPr>
          <w:color w:val="000000" w:themeColor="text1"/>
        </w:rPr>
      </w:pPr>
      <w:r w:rsidRPr="001D18D8">
        <w:rPr>
          <w:noProof/>
          <w:color w:val="000000" w:themeColor="text1"/>
        </w:rPr>
        <w:lastRenderedPageBreak/>
        <w:drawing>
          <wp:inline distT="0" distB="0" distL="0" distR="0" wp14:anchorId="2ED047EA" wp14:editId="07639ACD">
            <wp:extent cx="5940425" cy="3090798"/>
            <wp:effectExtent l="19050" t="0" r="3175" b="0"/>
            <wp:docPr id="48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3" cstate="print"/>
                    <a:srcRect/>
                    <a:stretch>
                      <a:fillRect/>
                    </a:stretch>
                  </pic:blipFill>
                  <pic:spPr bwMode="auto">
                    <a:xfrm>
                      <a:off x="0" y="0"/>
                      <a:ext cx="5940425" cy="3090798"/>
                    </a:xfrm>
                    <a:prstGeom prst="rect">
                      <a:avLst/>
                    </a:prstGeom>
                    <a:noFill/>
                    <a:ln w="9525">
                      <a:noFill/>
                      <a:miter lim="800000"/>
                      <a:headEnd/>
                      <a:tailEnd/>
                    </a:ln>
                  </pic:spPr>
                </pic:pic>
              </a:graphicData>
            </a:graphic>
          </wp:inline>
        </w:drawing>
      </w:r>
    </w:p>
    <w:bookmarkStart w:id="300" w:name="_Ref24631464"/>
    <w:bookmarkStart w:id="301" w:name="_Toc24636716"/>
    <w:bookmarkStart w:id="302" w:name="_Toc25247061"/>
    <w:p w:rsidR="006D7DA9" w:rsidRPr="003C5D30" w:rsidRDefault="00C84897" w:rsidP="00D05D05">
      <w:pPr>
        <w:pStyle w:val="af7"/>
        <w:spacing w:after="160" w:line="25" w:lineRule="atLeast"/>
        <w:ind w:left="1134"/>
        <w:contextualSpacing/>
        <w:jc w:val="center"/>
        <w:rPr>
          <w:b/>
          <w:color w:val="000000" w:themeColor="text1"/>
          <w:sz w:val="20"/>
          <w:szCs w:val="20"/>
          <w:lang w:val="kk-KZ"/>
        </w:rPr>
      </w:pPr>
      <w:r w:rsidRPr="00D05D05">
        <w:rPr>
          <w:b/>
          <w:color w:val="000000" w:themeColor="text1"/>
          <w:sz w:val="20"/>
          <w:szCs w:val="20"/>
        </w:rPr>
        <w:fldChar w:fldCharType="begin"/>
      </w:r>
      <w:r w:rsidR="006D7DA9" w:rsidRPr="00D05D05">
        <w:rPr>
          <w:b/>
          <w:color w:val="000000" w:themeColor="text1"/>
          <w:sz w:val="20"/>
          <w:szCs w:val="20"/>
        </w:rPr>
        <w:instrText xml:space="preserve"> SEQ Рисунок \* ARABIC </w:instrText>
      </w:r>
      <w:r w:rsidRPr="00D05D05">
        <w:rPr>
          <w:b/>
          <w:color w:val="000000" w:themeColor="text1"/>
          <w:sz w:val="20"/>
          <w:szCs w:val="20"/>
        </w:rPr>
        <w:fldChar w:fldCharType="separate"/>
      </w:r>
      <w:r w:rsidR="00F648FC">
        <w:rPr>
          <w:b/>
          <w:noProof/>
          <w:color w:val="000000" w:themeColor="text1"/>
          <w:sz w:val="20"/>
          <w:szCs w:val="20"/>
        </w:rPr>
        <w:t>77</w:t>
      </w:r>
      <w:r w:rsidRPr="00D05D05">
        <w:rPr>
          <w:b/>
          <w:color w:val="000000" w:themeColor="text1"/>
          <w:sz w:val="20"/>
          <w:szCs w:val="20"/>
        </w:rPr>
        <w:fldChar w:fldCharType="end"/>
      </w:r>
      <w:bookmarkEnd w:id="300"/>
      <w:r w:rsidR="003C5D30">
        <w:rPr>
          <w:b/>
          <w:color w:val="000000" w:themeColor="text1"/>
          <w:sz w:val="20"/>
          <w:szCs w:val="20"/>
        </w:rPr>
        <w:t>-</w:t>
      </w:r>
      <w:r w:rsidR="003C5D30">
        <w:rPr>
          <w:b/>
          <w:color w:val="000000" w:themeColor="text1"/>
          <w:sz w:val="20"/>
          <w:szCs w:val="20"/>
          <w:lang w:val="kk-KZ"/>
        </w:rPr>
        <w:t>сурет</w:t>
      </w:r>
      <w:r w:rsidR="006648AC">
        <w:rPr>
          <w:b/>
          <w:color w:val="000000" w:themeColor="text1"/>
          <w:sz w:val="20"/>
          <w:szCs w:val="20"/>
        </w:rPr>
        <w:t xml:space="preserve">. </w:t>
      </w:r>
      <w:r w:rsidR="006D7DA9" w:rsidRPr="00D05D05">
        <w:rPr>
          <w:b/>
          <w:color w:val="000000" w:themeColor="text1"/>
          <w:sz w:val="20"/>
          <w:szCs w:val="20"/>
        </w:rPr>
        <w:t>Импорт</w:t>
      </w:r>
      <w:bookmarkEnd w:id="301"/>
      <w:bookmarkEnd w:id="302"/>
      <w:r w:rsidR="003C5D30">
        <w:rPr>
          <w:b/>
          <w:color w:val="000000" w:themeColor="text1"/>
          <w:sz w:val="20"/>
          <w:szCs w:val="20"/>
          <w:lang w:val="kk-KZ"/>
        </w:rPr>
        <w:t xml:space="preserve"> ТІЖ э</w:t>
      </w:r>
      <w:r w:rsidR="003C5D30">
        <w:rPr>
          <w:b/>
          <w:color w:val="000000" w:themeColor="text1"/>
          <w:sz w:val="20"/>
          <w:szCs w:val="20"/>
        </w:rPr>
        <w:t>лектрон</w:t>
      </w:r>
      <w:r w:rsidR="003C5D30">
        <w:rPr>
          <w:b/>
          <w:color w:val="000000" w:themeColor="text1"/>
          <w:sz w:val="20"/>
          <w:szCs w:val="20"/>
          <w:lang w:val="kk-KZ"/>
        </w:rPr>
        <w:t>дық нысаны</w:t>
      </w:r>
    </w:p>
    <w:p w:rsidR="006D7DA9" w:rsidRPr="001D18D8" w:rsidRDefault="006D7DA9" w:rsidP="006D7DA9">
      <w:pPr>
        <w:pStyle w:val="af7"/>
        <w:spacing w:after="160" w:line="25" w:lineRule="atLeast"/>
        <w:ind w:left="1068"/>
        <w:contextualSpacing/>
        <w:jc w:val="both"/>
        <w:rPr>
          <w:color w:val="000000" w:themeColor="text1"/>
        </w:rPr>
      </w:pPr>
    </w:p>
    <w:p w:rsidR="006D7DA9" w:rsidRPr="003C5D30" w:rsidRDefault="003C5D30" w:rsidP="00175FEE">
      <w:pPr>
        <w:pStyle w:val="af7"/>
        <w:numPr>
          <w:ilvl w:val="0"/>
          <w:numId w:val="39"/>
        </w:numPr>
        <w:spacing w:after="160" w:line="25" w:lineRule="atLeast"/>
        <w:ind w:left="993" w:hanging="284"/>
        <w:contextualSpacing/>
        <w:jc w:val="both"/>
        <w:rPr>
          <w:color w:val="000000" w:themeColor="text1"/>
          <w:lang w:val="kk-KZ"/>
        </w:rPr>
      </w:pPr>
      <w:r w:rsidRPr="007159A4">
        <w:rPr>
          <w:rStyle w:val="y2iqfc"/>
          <w:color w:val="202124"/>
          <w:lang w:val="kk-KZ"/>
        </w:rPr>
        <w:t>7-</w:t>
      </w:r>
      <w:r>
        <w:rPr>
          <w:rStyle w:val="y2iqfc"/>
          <w:color w:val="202124"/>
          <w:lang w:val="kk-KZ"/>
        </w:rPr>
        <w:t xml:space="preserve">бөлімдегі </w:t>
      </w:r>
      <w:r w:rsidRPr="007159A4">
        <w:rPr>
          <w:rStyle w:val="y2iqfc"/>
          <w:color w:val="202124"/>
          <w:lang w:val="kk-KZ"/>
        </w:rPr>
        <w:t>«</w:t>
      </w:r>
      <w:r w:rsidRPr="007159A4">
        <w:rPr>
          <w:rStyle w:val="y2iqfc"/>
          <w:b/>
          <w:color w:val="202124"/>
          <w:lang w:val="kk-KZ"/>
        </w:rPr>
        <w:t>А. Жалпы мәліметтер</w:t>
      </w:r>
      <w:r>
        <w:rPr>
          <w:rStyle w:val="y2iqfc"/>
          <w:color w:val="202124"/>
          <w:lang w:val="kk-KZ"/>
        </w:rPr>
        <w:t>» бөлімінде Импортқа ТІЖ жазып</w:t>
      </w:r>
      <w:r w:rsidRPr="007159A4">
        <w:rPr>
          <w:rStyle w:val="y2iqfc"/>
          <w:color w:val="202124"/>
          <w:lang w:val="kk-KZ"/>
        </w:rPr>
        <w:t xml:space="preserve"> б</w:t>
      </w:r>
      <w:r>
        <w:rPr>
          <w:rStyle w:val="y2iqfc"/>
          <w:color w:val="202124"/>
          <w:lang w:val="kk-KZ"/>
        </w:rPr>
        <w:t>еру. «ҚР аумағына тауарларды әкелу» операция түрін таңдау қажет</w:t>
      </w:r>
      <w:r w:rsidRPr="007159A4">
        <w:rPr>
          <w:rStyle w:val="y2iqfc"/>
          <w:color w:val="202124"/>
          <w:lang w:val="kk-KZ"/>
        </w:rPr>
        <w:t>. (</w:t>
      </w:r>
      <w:r w:rsidRPr="007159A4">
        <w:rPr>
          <w:rStyle w:val="y2iqfc"/>
          <w:b/>
          <w:color w:val="202124"/>
          <w:sz w:val="20"/>
          <w:szCs w:val="20"/>
          <w:lang w:val="kk-KZ"/>
        </w:rPr>
        <w:t>78-сурет</w:t>
      </w:r>
      <w:r w:rsidRPr="007159A4">
        <w:rPr>
          <w:rStyle w:val="y2iqfc"/>
          <w:color w:val="202124"/>
          <w:lang w:val="kk-KZ"/>
        </w:rPr>
        <w:t xml:space="preserve">. </w:t>
      </w:r>
      <w:r>
        <w:rPr>
          <w:rStyle w:val="y2iqfc"/>
          <w:color w:val="202124"/>
          <w:lang w:val="kk-KZ"/>
        </w:rPr>
        <w:t>ҚР аумағына тауарларды әкелу</w:t>
      </w:r>
      <w:r w:rsidRPr="007159A4">
        <w:rPr>
          <w:rStyle w:val="y2iqfc"/>
          <w:color w:val="202124"/>
          <w:lang w:val="kk-KZ"/>
        </w:rPr>
        <w:t>)</w:t>
      </w:r>
      <w:r>
        <w:rPr>
          <w:color w:val="000000" w:themeColor="text1"/>
          <w:lang w:val="kk-KZ"/>
        </w:rPr>
        <w:t>.</w:t>
      </w:r>
      <w:r w:rsidR="006D7DA9" w:rsidRPr="003C5D30">
        <w:rPr>
          <w:color w:val="000000" w:themeColor="text1"/>
          <w:lang w:val="kk-KZ"/>
        </w:rPr>
        <w:t xml:space="preserve"> </w:t>
      </w:r>
    </w:p>
    <w:p w:rsidR="006D7DA9" w:rsidRPr="003C5D30" w:rsidRDefault="006D7DA9" w:rsidP="006D7DA9">
      <w:pPr>
        <w:pStyle w:val="af7"/>
        <w:spacing w:after="160" w:line="25" w:lineRule="atLeast"/>
        <w:ind w:left="993"/>
        <w:contextualSpacing/>
        <w:jc w:val="both"/>
        <w:rPr>
          <w:color w:val="000000" w:themeColor="text1"/>
          <w:lang w:val="kk-KZ"/>
        </w:rPr>
      </w:pPr>
    </w:p>
    <w:p w:rsidR="006D7DA9" w:rsidRPr="001D18D8" w:rsidRDefault="00D05D05" w:rsidP="009479D4">
      <w:pPr>
        <w:pStyle w:val="af7"/>
        <w:spacing w:after="160" w:line="25" w:lineRule="atLeast"/>
        <w:ind w:left="0"/>
        <w:contextualSpacing/>
        <w:jc w:val="center"/>
        <w:rPr>
          <w:color w:val="000000" w:themeColor="text1"/>
        </w:rPr>
      </w:pPr>
      <w:r>
        <w:rPr>
          <w:noProof/>
          <w:color w:val="000000" w:themeColor="text1"/>
        </w:rPr>
        <w:drawing>
          <wp:inline distT="0" distB="0" distL="0" distR="0" wp14:anchorId="13366632" wp14:editId="28FB36BA">
            <wp:extent cx="5172075" cy="1371600"/>
            <wp:effectExtent l="19050" t="0" r="9525" b="0"/>
            <wp:docPr id="64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4" cstate="print"/>
                    <a:srcRect/>
                    <a:stretch>
                      <a:fillRect/>
                    </a:stretch>
                  </pic:blipFill>
                  <pic:spPr bwMode="auto">
                    <a:xfrm>
                      <a:off x="0" y="0"/>
                      <a:ext cx="5172075" cy="1371600"/>
                    </a:xfrm>
                    <a:prstGeom prst="rect">
                      <a:avLst/>
                    </a:prstGeom>
                    <a:noFill/>
                    <a:ln w="9525">
                      <a:noFill/>
                      <a:miter lim="800000"/>
                      <a:headEnd/>
                      <a:tailEnd/>
                    </a:ln>
                  </pic:spPr>
                </pic:pic>
              </a:graphicData>
            </a:graphic>
          </wp:inline>
        </w:drawing>
      </w:r>
    </w:p>
    <w:bookmarkStart w:id="303" w:name="_Ref24631492"/>
    <w:bookmarkStart w:id="304" w:name="_Toc24636717"/>
    <w:bookmarkStart w:id="305" w:name="_Toc25247062"/>
    <w:p w:rsidR="006D7DA9" w:rsidRPr="003C5D30"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6D7DA9"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78</w:t>
      </w:r>
      <w:r w:rsidRPr="00995A52">
        <w:rPr>
          <w:b/>
          <w:color w:val="000000" w:themeColor="text1"/>
          <w:sz w:val="20"/>
          <w:szCs w:val="20"/>
        </w:rPr>
        <w:fldChar w:fldCharType="end"/>
      </w:r>
      <w:bookmarkEnd w:id="303"/>
      <w:r w:rsidR="003C5D30">
        <w:rPr>
          <w:b/>
          <w:color w:val="000000" w:themeColor="text1"/>
          <w:sz w:val="20"/>
          <w:szCs w:val="20"/>
        </w:rPr>
        <w:t>-</w:t>
      </w:r>
      <w:r w:rsidR="003C5D30">
        <w:rPr>
          <w:b/>
          <w:color w:val="000000" w:themeColor="text1"/>
          <w:sz w:val="20"/>
          <w:szCs w:val="20"/>
          <w:lang w:val="kk-KZ"/>
        </w:rPr>
        <w:t>сурет</w:t>
      </w:r>
      <w:r w:rsidR="006D7DA9" w:rsidRPr="00995A52">
        <w:rPr>
          <w:b/>
          <w:color w:val="000000" w:themeColor="text1"/>
          <w:sz w:val="20"/>
          <w:szCs w:val="20"/>
        </w:rPr>
        <w:t xml:space="preserve">. </w:t>
      </w:r>
      <w:r w:rsidR="003C5D30">
        <w:rPr>
          <w:b/>
          <w:color w:val="000000" w:themeColor="text1"/>
          <w:sz w:val="20"/>
          <w:szCs w:val="20"/>
          <w:lang w:val="kk-KZ"/>
        </w:rPr>
        <w:t>Тауарларды әкелуге ТІЖ толтыру</w:t>
      </w:r>
      <w:bookmarkEnd w:id="304"/>
      <w:bookmarkEnd w:id="305"/>
    </w:p>
    <w:p w:rsidR="006D7DA9" w:rsidRPr="001D18D8" w:rsidRDefault="006D7DA9" w:rsidP="006D7DA9">
      <w:pPr>
        <w:pStyle w:val="af7"/>
        <w:spacing w:after="160" w:line="25" w:lineRule="atLeast"/>
        <w:ind w:left="0" w:firstLine="709"/>
        <w:contextualSpacing/>
        <w:jc w:val="center"/>
        <w:rPr>
          <w:color w:val="000000" w:themeColor="text1"/>
        </w:rPr>
      </w:pPr>
    </w:p>
    <w:p w:rsidR="006D7DA9" w:rsidRPr="001D18D8" w:rsidRDefault="003C5D30" w:rsidP="00175FEE">
      <w:pPr>
        <w:pStyle w:val="af7"/>
        <w:numPr>
          <w:ilvl w:val="0"/>
          <w:numId w:val="39"/>
        </w:numPr>
        <w:spacing w:after="160" w:line="25" w:lineRule="atLeast"/>
        <w:ind w:left="993" w:hanging="284"/>
        <w:contextualSpacing/>
        <w:jc w:val="both"/>
        <w:rPr>
          <w:color w:val="000000" w:themeColor="text1"/>
        </w:rPr>
      </w:pPr>
      <w:r>
        <w:rPr>
          <w:color w:val="000000" w:themeColor="text1"/>
          <w:lang w:val="kk-KZ"/>
        </w:rPr>
        <w:t>Толтыру міндетті өрістер қызылмен бөлінеді</w:t>
      </w:r>
      <w:r w:rsidR="006D7DA9" w:rsidRPr="001D18D8">
        <w:rPr>
          <w:color w:val="000000" w:themeColor="text1"/>
        </w:rPr>
        <w:t xml:space="preserve">: </w:t>
      </w:r>
    </w:p>
    <w:p w:rsidR="006D7DA9" w:rsidRPr="001D18D8" w:rsidRDefault="00D05D05" w:rsidP="009479D4">
      <w:pPr>
        <w:pStyle w:val="af7"/>
        <w:spacing w:after="160" w:line="25" w:lineRule="atLeast"/>
        <w:ind w:left="0"/>
        <w:contextualSpacing/>
        <w:jc w:val="center"/>
        <w:rPr>
          <w:color w:val="000000" w:themeColor="text1"/>
        </w:rPr>
      </w:pPr>
      <w:r>
        <w:rPr>
          <w:noProof/>
          <w:color w:val="000000" w:themeColor="text1"/>
        </w:rPr>
        <w:lastRenderedPageBreak/>
        <w:drawing>
          <wp:inline distT="0" distB="0" distL="0" distR="0" wp14:anchorId="486F37A4" wp14:editId="6DB65FA6">
            <wp:extent cx="5940425" cy="3153382"/>
            <wp:effectExtent l="19050" t="0" r="3175" b="0"/>
            <wp:docPr id="6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5" cstate="print"/>
                    <a:srcRect/>
                    <a:stretch>
                      <a:fillRect/>
                    </a:stretch>
                  </pic:blipFill>
                  <pic:spPr bwMode="auto">
                    <a:xfrm>
                      <a:off x="0" y="0"/>
                      <a:ext cx="5940425" cy="3153382"/>
                    </a:xfrm>
                    <a:prstGeom prst="rect">
                      <a:avLst/>
                    </a:prstGeom>
                    <a:noFill/>
                    <a:ln w="9525">
                      <a:noFill/>
                      <a:miter lim="800000"/>
                      <a:headEnd/>
                      <a:tailEnd/>
                    </a:ln>
                  </pic:spPr>
                </pic:pic>
              </a:graphicData>
            </a:graphic>
          </wp:inline>
        </w:drawing>
      </w:r>
    </w:p>
    <w:bookmarkStart w:id="306" w:name="_Ref24631537"/>
    <w:bookmarkStart w:id="307" w:name="_Toc24636718"/>
    <w:bookmarkStart w:id="308" w:name="_Toc25247063"/>
    <w:p w:rsidR="006D7DA9" w:rsidRPr="003C5D30"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6D7DA9"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79</w:t>
      </w:r>
      <w:r w:rsidRPr="00995A52">
        <w:rPr>
          <w:b/>
          <w:color w:val="000000" w:themeColor="text1"/>
          <w:sz w:val="20"/>
          <w:szCs w:val="20"/>
        </w:rPr>
        <w:fldChar w:fldCharType="end"/>
      </w:r>
      <w:bookmarkEnd w:id="306"/>
      <w:r w:rsidR="003C5D30">
        <w:rPr>
          <w:b/>
          <w:color w:val="000000" w:themeColor="text1"/>
          <w:sz w:val="20"/>
          <w:szCs w:val="20"/>
        </w:rPr>
        <w:t>-</w:t>
      </w:r>
      <w:r w:rsidR="003C5D30">
        <w:rPr>
          <w:b/>
          <w:color w:val="000000" w:themeColor="text1"/>
          <w:sz w:val="20"/>
          <w:szCs w:val="20"/>
          <w:lang w:val="kk-KZ"/>
        </w:rPr>
        <w:t>сурет</w:t>
      </w:r>
      <w:r w:rsidR="006D7DA9" w:rsidRPr="00995A52">
        <w:rPr>
          <w:b/>
          <w:color w:val="000000" w:themeColor="text1"/>
          <w:sz w:val="20"/>
          <w:szCs w:val="20"/>
        </w:rPr>
        <w:t>. А</w:t>
      </w:r>
      <w:bookmarkEnd w:id="307"/>
      <w:bookmarkEnd w:id="308"/>
      <w:r w:rsidR="003C5D30">
        <w:rPr>
          <w:b/>
          <w:color w:val="000000" w:themeColor="text1"/>
          <w:sz w:val="20"/>
          <w:szCs w:val="20"/>
          <w:lang w:val="kk-KZ"/>
        </w:rPr>
        <w:t xml:space="preserve"> бөлімі</w:t>
      </w:r>
      <w:r w:rsidR="003C5D30">
        <w:rPr>
          <w:b/>
          <w:color w:val="000000" w:themeColor="text1"/>
          <w:sz w:val="20"/>
          <w:szCs w:val="20"/>
        </w:rPr>
        <w:t xml:space="preserve">. </w:t>
      </w:r>
      <w:r w:rsidR="003C5D30">
        <w:rPr>
          <w:b/>
          <w:color w:val="000000" w:themeColor="text1"/>
          <w:sz w:val="20"/>
          <w:szCs w:val="20"/>
          <w:lang w:val="kk-KZ"/>
        </w:rPr>
        <w:t>Жалпы бөлім</w:t>
      </w:r>
    </w:p>
    <w:p w:rsidR="006D7DA9" w:rsidRPr="00232A19" w:rsidRDefault="006D7DA9" w:rsidP="00175FEE">
      <w:pPr>
        <w:pStyle w:val="af7"/>
        <w:numPr>
          <w:ilvl w:val="0"/>
          <w:numId w:val="39"/>
        </w:numPr>
        <w:spacing w:before="240" w:after="160" w:line="25" w:lineRule="atLeast"/>
        <w:ind w:left="1068" w:hanging="284"/>
        <w:contextualSpacing/>
        <w:jc w:val="both"/>
        <w:rPr>
          <w:color w:val="000000" w:themeColor="text1"/>
          <w:lang w:val="kk-KZ"/>
        </w:rPr>
      </w:pPr>
      <w:r w:rsidRPr="00161758">
        <w:rPr>
          <w:color w:val="000000" w:themeColor="text1"/>
          <w:lang w:val="kk-KZ"/>
        </w:rPr>
        <w:t>С</w:t>
      </w:r>
      <w:r w:rsidR="00232A19" w:rsidRPr="00232A19">
        <w:rPr>
          <w:color w:val="000000" w:themeColor="text1"/>
          <w:lang w:val="kk-KZ"/>
        </w:rPr>
        <w:t xml:space="preserve"> </w:t>
      </w:r>
      <w:r w:rsidR="00232A19">
        <w:rPr>
          <w:color w:val="000000" w:themeColor="text1"/>
          <w:lang w:val="kk-KZ"/>
        </w:rPr>
        <w:t xml:space="preserve">бөлімінде </w:t>
      </w:r>
      <w:r w:rsidR="00714E2A" w:rsidRPr="00161758">
        <w:rPr>
          <w:color w:val="000000" w:themeColor="text1"/>
          <w:lang w:val="kk-KZ"/>
        </w:rPr>
        <w:t>«</w:t>
      </w:r>
      <w:r w:rsidR="00714E2A">
        <w:rPr>
          <w:color w:val="000000" w:themeColor="text1"/>
          <w:lang w:val="kk-KZ"/>
        </w:rPr>
        <w:t>Алушының деректемелері</w:t>
      </w:r>
      <w:r w:rsidR="00714E2A" w:rsidRPr="00161758">
        <w:rPr>
          <w:color w:val="000000" w:themeColor="text1"/>
          <w:lang w:val="kk-KZ"/>
        </w:rPr>
        <w:t xml:space="preserve">» </w:t>
      </w:r>
      <w:r w:rsidR="00714E2A">
        <w:rPr>
          <w:color w:val="000000" w:themeColor="text1"/>
          <w:lang w:val="kk-KZ"/>
        </w:rPr>
        <w:t xml:space="preserve">өрісі профилді авторизациялау негізінде </w:t>
      </w:r>
      <w:r w:rsidR="00714E2A" w:rsidRPr="00161758">
        <w:rPr>
          <w:color w:val="000000" w:themeColor="text1"/>
          <w:lang w:val="kk-KZ"/>
        </w:rPr>
        <w:t>автомат</w:t>
      </w:r>
      <w:r w:rsidR="00714E2A">
        <w:rPr>
          <w:color w:val="000000" w:themeColor="text1"/>
          <w:lang w:val="kk-KZ"/>
        </w:rPr>
        <w:t>ты түрде толтырылады</w:t>
      </w:r>
      <w:r w:rsidR="00D05D05" w:rsidRPr="00161758">
        <w:rPr>
          <w:color w:val="000000" w:themeColor="text1"/>
          <w:lang w:val="kk-KZ"/>
        </w:rPr>
        <w:t xml:space="preserve">  </w:t>
      </w:r>
      <w:r w:rsidR="00A95E78" w:rsidRPr="00161758">
        <w:rPr>
          <w:color w:val="000000" w:themeColor="text1"/>
          <w:lang w:val="kk-KZ"/>
        </w:rPr>
        <w:t>(</w:t>
      </w:r>
      <w:r w:rsidR="00C84897">
        <w:rPr>
          <w:color w:val="000000" w:themeColor="text1"/>
        </w:rPr>
        <w:fldChar w:fldCharType="begin"/>
      </w:r>
      <w:r w:rsidR="00A95E78" w:rsidRPr="00161758">
        <w:rPr>
          <w:color w:val="000000" w:themeColor="text1"/>
          <w:lang w:val="kk-KZ"/>
        </w:rPr>
        <w:instrText xml:space="preserve"> REF _Ref59139139 \h </w:instrText>
      </w:r>
      <w:r w:rsidR="00C84897">
        <w:rPr>
          <w:color w:val="000000" w:themeColor="text1"/>
        </w:rPr>
      </w:r>
      <w:r w:rsidR="00C84897">
        <w:rPr>
          <w:color w:val="000000" w:themeColor="text1"/>
        </w:rPr>
        <w:fldChar w:fldCharType="separate"/>
      </w:r>
      <w:r w:rsidR="003877B0" w:rsidRPr="00161758">
        <w:rPr>
          <w:b/>
          <w:noProof/>
          <w:color w:val="000000" w:themeColor="text1"/>
          <w:sz w:val="20"/>
          <w:szCs w:val="20"/>
          <w:lang w:val="kk-KZ"/>
        </w:rPr>
        <w:t>80</w:t>
      </w:r>
      <w:r w:rsidR="00714E2A" w:rsidRPr="00161758">
        <w:rPr>
          <w:b/>
          <w:noProof/>
          <w:color w:val="000000" w:themeColor="text1"/>
          <w:sz w:val="20"/>
          <w:szCs w:val="20"/>
          <w:lang w:val="kk-KZ"/>
        </w:rPr>
        <w:t>-</w:t>
      </w:r>
      <w:r w:rsidR="00714E2A">
        <w:rPr>
          <w:b/>
          <w:noProof/>
          <w:color w:val="000000" w:themeColor="text1"/>
          <w:sz w:val="20"/>
          <w:szCs w:val="20"/>
          <w:lang w:val="kk-KZ"/>
        </w:rPr>
        <w:t>сурет</w:t>
      </w:r>
      <w:r w:rsidR="00714E2A" w:rsidRPr="00161758">
        <w:rPr>
          <w:b/>
          <w:color w:val="000000" w:themeColor="text1"/>
          <w:sz w:val="20"/>
          <w:szCs w:val="20"/>
          <w:lang w:val="kk-KZ"/>
        </w:rPr>
        <w:t xml:space="preserve">. </w:t>
      </w:r>
      <w:r w:rsidR="00714E2A" w:rsidRPr="00232A19">
        <w:rPr>
          <w:b/>
          <w:color w:val="000000" w:themeColor="text1"/>
          <w:sz w:val="20"/>
          <w:szCs w:val="20"/>
          <w:lang w:val="kk-KZ"/>
        </w:rPr>
        <w:t>«</w:t>
      </w:r>
      <w:r w:rsidR="00714E2A">
        <w:rPr>
          <w:b/>
          <w:color w:val="000000" w:themeColor="text1"/>
          <w:sz w:val="20"/>
          <w:szCs w:val="20"/>
          <w:lang w:val="kk-KZ"/>
        </w:rPr>
        <w:t>Алушының деректемелері</w:t>
      </w:r>
      <w:r w:rsidR="003877B0" w:rsidRPr="00232A19">
        <w:rPr>
          <w:b/>
          <w:color w:val="000000" w:themeColor="text1"/>
          <w:sz w:val="20"/>
          <w:szCs w:val="20"/>
          <w:lang w:val="kk-KZ"/>
        </w:rPr>
        <w:t>»</w:t>
      </w:r>
      <w:r w:rsidR="00C84897">
        <w:rPr>
          <w:color w:val="000000" w:themeColor="text1"/>
        </w:rPr>
        <w:fldChar w:fldCharType="end"/>
      </w:r>
      <w:r w:rsidR="00A95E78" w:rsidRPr="00232A19">
        <w:rPr>
          <w:color w:val="000000" w:themeColor="text1"/>
          <w:lang w:val="kk-KZ"/>
        </w:rPr>
        <w:t>)</w:t>
      </w:r>
      <w:r w:rsidRPr="00232A19">
        <w:rPr>
          <w:color w:val="000000" w:themeColor="text1"/>
          <w:lang w:val="kk-KZ"/>
        </w:rPr>
        <w:t xml:space="preserve">. </w:t>
      </w:r>
      <w:r w:rsidR="00714E2A">
        <w:rPr>
          <w:color w:val="000000" w:themeColor="text1"/>
          <w:lang w:val="kk-KZ"/>
        </w:rPr>
        <w:t>И</w:t>
      </w:r>
      <w:r w:rsidR="00714E2A" w:rsidRPr="00232A19">
        <w:rPr>
          <w:color w:val="000000" w:themeColor="text1"/>
          <w:lang w:val="kk-KZ"/>
        </w:rPr>
        <w:t>мпорт</w:t>
      </w:r>
      <w:r w:rsidR="00714E2A">
        <w:rPr>
          <w:color w:val="000000" w:themeColor="text1"/>
          <w:lang w:val="kk-KZ"/>
        </w:rPr>
        <w:t>қа ТІЖ импорттаушының өзіне рәсімделеді</w:t>
      </w:r>
      <w:r w:rsidR="00D05D05" w:rsidRPr="00232A19">
        <w:rPr>
          <w:color w:val="000000" w:themeColor="text1"/>
          <w:lang w:val="kk-KZ"/>
        </w:rPr>
        <w:t xml:space="preserve">. </w:t>
      </w:r>
    </w:p>
    <w:p w:rsidR="00A95E78" w:rsidRPr="00232A19" w:rsidRDefault="00A95E78" w:rsidP="009479D4">
      <w:pPr>
        <w:pStyle w:val="af7"/>
        <w:spacing w:after="160" w:line="25" w:lineRule="atLeast"/>
        <w:ind w:left="0"/>
        <w:contextualSpacing/>
        <w:rPr>
          <w:noProof/>
          <w:color w:val="000000" w:themeColor="text1"/>
          <w:lang w:val="kk-KZ"/>
        </w:rPr>
      </w:pPr>
    </w:p>
    <w:p w:rsidR="006D7DA9" w:rsidRPr="001D18D8" w:rsidRDefault="00A95E78" w:rsidP="009479D4">
      <w:pPr>
        <w:pStyle w:val="af7"/>
        <w:spacing w:after="160" w:line="25" w:lineRule="atLeast"/>
        <w:ind w:left="0"/>
        <w:contextualSpacing/>
        <w:rPr>
          <w:color w:val="000000" w:themeColor="text1"/>
        </w:rPr>
      </w:pPr>
      <w:r>
        <w:rPr>
          <w:noProof/>
          <w:color w:val="000000" w:themeColor="text1"/>
        </w:rPr>
        <w:drawing>
          <wp:inline distT="0" distB="0" distL="0" distR="0" wp14:anchorId="088051AE" wp14:editId="3DCA22C1">
            <wp:extent cx="5940425" cy="2628900"/>
            <wp:effectExtent l="19050" t="0" r="3175" b="0"/>
            <wp:docPr id="654"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6" cstate="print"/>
                    <a:srcRect b="15854"/>
                    <a:stretch>
                      <a:fillRect/>
                    </a:stretch>
                  </pic:blipFill>
                  <pic:spPr bwMode="auto">
                    <a:xfrm>
                      <a:off x="0" y="0"/>
                      <a:ext cx="5940425" cy="2628900"/>
                    </a:xfrm>
                    <a:prstGeom prst="rect">
                      <a:avLst/>
                    </a:prstGeom>
                    <a:noFill/>
                    <a:ln w="9525">
                      <a:noFill/>
                      <a:miter lim="800000"/>
                      <a:headEnd/>
                      <a:tailEnd/>
                    </a:ln>
                  </pic:spPr>
                </pic:pic>
              </a:graphicData>
            </a:graphic>
          </wp:inline>
        </w:drawing>
      </w:r>
    </w:p>
    <w:bookmarkStart w:id="309" w:name="_Ref24631560"/>
    <w:bookmarkStart w:id="310" w:name="_Toc24636719"/>
    <w:bookmarkStart w:id="311" w:name="_Toc25247064"/>
    <w:bookmarkStart w:id="312" w:name="_Ref59139139"/>
    <w:p w:rsidR="006D7DA9" w:rsidRPr="00995A52" w:rsidRDefault="00C84897" w:rsidP="00995A52">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fldChar w:fldCharType="begin"/>
      </w:r>
      <w:r w:rsidR="006D7DA9"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80</w:t>
      </w:r>
      <w:r w:rsidRPr="00995A52">
        <w:rPr>
          <w:b/>
          <w:color w:val="000000" w:themeColor="text1"/>
          <w:sz w:val="20"/>
          <w:szCs w:val="20"/>
        </w:rPr>
        <w:fldChar w:fldCharType="end"/>
      </w:r>
      <w:bookmarkEnd w:id="309"/>
      <w:r w:rsidR="00714E2A">
        <w:rPr>
          <w:b/>
          <w:color w:val="000000" w:themeColor="text1"/>
          <w:sz w:val="20"/>
          <w:szCs w:val="20"/>
        </w:rPr>
        <w:t>-</w:t>
      </w:r>
      <w:r w:rsidR="00714E2A">
        <w:rPr>
          <w:b/>
          <w:color w:val="000000" w:themeColor="text1"/>
          <w:sz w:val="20"/>
          <w:szCs w:val="20"/>
          <w:lang w:val="kk-KZ"/>
        </w:rPr>
        <w:t>сурет</w:t>
      </w:r>
      <w:r w:rsidR="00714E2A">
        <w:rPr>
          <w:b/>
          <w:color w:val="000000" w:themeColor="text1"/>
          <w:sz w:val="20"/>
          <w:szCs w:val="20"/>
        </w:rPr>
        <w:t>. «</w:t>
      </w:r>
      <w:r w:rsidR="00714E2A">
        <w:rPr>
          <w:b/>
          <w:color w:val="000000" w:themeColor="text1"/>
          <w:sz w:val="20"/>
          <w:szCs w:val="20"/>
          <w:lang w:val="kk-KZ"/>
        </w:rPr>
        <w:t>Алушының деректемелері</w:t>
      </w:r>
      <w:r w:rsidR="006D7DA9" w:rsidRPr="00995A52">
        <w:rPr>
          <w:b/>
          <w:color w:val="000000" w:themeColor="text1"/>
          <w:sz w:val="20"/>
          <w:szCs w:val="20"/>
        </w:rPr>
        <w:t>»</w:t>
      </w:r>
      <w:bookmarkEnd w:id="310"/>
      <w:bookmarkEnd w:id="311"/>
      <w:bookmarkEnd w:id="312"/>
    </w:p>
    <w:p w:rsidR="00A95E78" w:rsidRPr="00A95E78" w:rsidRDefault="00A95E78" w:rsidP="00175FEE">
      <w:pPr>
        <w:pStyle w:val="af7"/>
        <w:numPr>
          <w:ilvl w:val="0"/>
          <w:numId w:val="39"/>
        </w:numPr>
        <w:spacing w:after="160" w:line="25" w:lineRule="atLeast"/>
        <w:ind w:left="993" w:hanging="284"/>
        <w:contextualSpacing/>
        <w:jc w:val="both"/>
        <w:rPr>
          <w:color w:val="000000" w:themeColor="text1"/>
        </w:rPr>
      </w:pPr>
      <w:r>
        <w:rPr>
          <w:color w:val="000000" w:themeColor="text1"/>
        </w:rPr>
        <w:t>27</w:t>
      </w:r>
      <w:r w:rsidR="00232A19">
        <w:rPr>
          <w:color w:val="000000" w:themeColor="text1"/>
          <w:lang w:val="kk-KZ"/>
        </w:rPr>
        <w:t>.</w:t>
      </w:r>
      <w:r w:rsidR="00714E2A">
        <w:rPr>
          <w:color w:val="000000" w:themeColor="text1"/>
        </w:rPr>
        <w:t xml:space="preserve"> «</w:t>
      </w:r>
      <w:r w:rsidR="00714E2A">
        <w:rPr>
          <w:color w:val="000000" w:themeColor="text1"/>
          <w:lang w:val="kk-KZ"/>
        </w:rPr>
        <w:t>Алушының тіркеу елінің коды</w:t>
      </w:r>
      <w:r w:rsidR="00B121AE">
        <w:rPr>
          <w:color w:val="000000" w:themeColor="text1"/>
        </w:rPr>
        <w:t xml:space="preserve">» </w:t>
      </w:r>
      <w:r w:rsidR="00B121AE">
        <w:rPr>
          <w:color w:val="000000" w:themeColor="text1"/>
          <w:lang w:val="kk-KZ"/>
        </w:rPr>
        <w:t>және</w:t>
      </w:r>
      <w:r w:rsidR="00714E2A">
        <w:rPr>
          <w:color w:val="000000" w:themeColor="text1"/>
        </w:rPr>
        <w:t xml:space="preserve"> 28. «</w:t>
      </w:r>
      <w:r w:rsidR="00714E2A">
        <w:rPr>
          <w:color w:val="000000" w:themeColor="text1"/>
          <w:lang w:val="kk-KZ"/>
        </w:rPr>
        <w:t>Жеткізу</w:t>
      </w:r>
      <w:r w:rsidR="00714E2A">
        <w:rPr>
          <w:color w:val="000000" w:themeColor="text1"/>
        </w:rPr>
        <w:t>/</w:t>
      </w:r>
      <w:r w:rsidR="00452F40">
        <w:rPr>
          <w:color w:val="000000" w:themeColor="text1"/>
          <w:lang w:val="kk-KZ"/>
        </w:rPr>
        <w:t>тапсыру</w:t>
      </w:r>
      <w:r w:rsidR="00714E2A">
        <w:rPr>
          <w:color w:val="000000" w:themeColor="text1"/>
          <w:lang w:val="kk-KZ"/>
        </w:rPr>
        <w:t xml:space="preserve"> елінің коды</w:t>
      </w:r>
      <w:r w:rsidR="00714E2A">
        <w:rPr>
          <w:color w:val="000000" w:themeColor="text1"/>
        </w:rPr>
        <w:t xml:space="preserve">» </w:t>
      </w:r>
      <w:r w:rsidR="00232A19">
        <w:rPr>
          <w:color w:val="000000" w:themeColor="text1"/>
          <w:lang w:val="kk-KZ"/>
        </w:rPr>
        <w:t>өрістері де</w:t>
      </w:r>
      <w:r w:rsidR="00714E2A">
        <w:rPr>
          <w:color w:val="000000" w:themeColor="text1"/>
        </w:rPr>
        <w:t xml:space="preserve"> автомат</w:t>
      </w:r>
      <w:r w:rsidR="00714E2A">
        <w:rPr>
          <w:color w:val="000000" w:themeColor="text1"/>
          <w:lang w:val="kk-KZ"/>
        </w:rPr>
        <w:t xml:space="preserve">ты түрде </w:t>
      </w:r>
      <w:r>
        <w:rPr>
          <w:color w:val="000000" w:themeColor="text1"/>
        </w:rPr>
        <w:t>«</w:t>
      </w:r>
      <w:r>
        <w:rPr>
          <w:color w:val="000000" w:themeColor="text1"/>
          <w:lang w:val="en-US"/>
        </w:rPr>
        <w:t>KZ</w:t>
      </w:r>
      <w:r>
        <w:rPr>
          <w:color w:val="000000" w:themeColor="text1"/>
        </w:rPr>
        <w:t>»</w:t>
      </w:r>
      <w:r w:rsidR="00714E2A">
        <w:rPr>
          <w:color w:val="000000" w:themeColor="text1"/>
          <w:lang w:val="kk-KZ"/>
        </w:rPr>
        <w:t xml:space="preserve"> мәнімен толтырылады</w:t>
      </w:r>
      <w:r w:rsidRPr="00A95E78">
        <w:rPr>
          <w:color w:val="000000" w:themeColor="text1"/>
        </w:rPr>
        <w:t>.</w:t>
      </w:r>
    </w:p>
    <w:p w:rsidR="00A95E78" w:rsidRPr="006648AC" w:rsidRDefault="00714E2A" w:rsidP="00A95E78">
      <w:pPr>
        <w:pStyle w:val="af7"/>
        <w:spacing w:after="160" w:line="25" w:lineRule="atLeast"/>
        <w:ind w:left="993"/>
        <w:contextualSpacing/>
        <w:jc w:val="both"/>
        <w:rPr>
          <w:color w:val="000000" w:themeColor="text1"/>
          <w:lang w:val="kk-KZ"/>
        </w:rPr>
      </w:pPr>
      <w:r>
        <w:rPr>
          <w:color w:val="000000" w:themeColor="text1"/>
          <w:lang w:val="kk-KZ"/>
        </w:rPr>
        <w:t>Қажет болған кезде</w:t>
      </w:r>
      <w:r w:rsidR="006648AC">
        <w:rPr>
          <w:color w:val="000000" w:themeColor="text1"/>
          <w:lang w:val="kk-KZ"/>
        </w:rPr>
        <w:t xml:space="preserve"> 26.</w:t>
      </w:r>
      <w:r>
        <w:rPr>
          <w:color w:val="000000" w:themeColor="text1"/>
          <w:lang w:val="kk-KZ"/>
        </w:rPr>
        <w:t xml:space="preserve"> «Алушының санаты» </w:t>
      </w:r>
      <w:r w:rsidR="006648AC">
        <w:rPr>
          <w:color w:val="000000" w:themeColor="text1"/>
          <w:lang w:val="kk-KZ"/>
        </w:rPr>
        <w:t>өрісіндегі</w:t>
      </w:r>
      <w:r>
        <w:rPr>
          <w:color w:val="000000" w:themeColor="text1"/>
          <w:lang w:val="kk-KZ"/>
        </w:rPr>
        <w:t xml:space="preserve"> санаттардың біреуі белсенеді</w:t>
      </w:r>
      <w:r w:rsidR="00A95E78" w:rsidRPr="006648AC">
        <w:rPr>
          <w:color w:val="000000" w:themeColor="text1"/>
          <w:lang w:val="kk-KZ"/>
        </w:rPr>
        <w:t>.</w:t>
      </w:r>
    </w:p>
    <w:p w:rsidR="00A95E78" w:rsidRPr="006648AC" w:rsidRDefault="00A95E78" w:rsidP="00A95E78">
      <w:pPr>
        <w:pStyle w:val="af7"/>
        <w:spacing w:after="160" w:line="25" w:lineRule="atLeast"/>
        <w:ind w:left="993"/>
        <w:contextualSpacing/>
        <w:jc w:val="both"/>
        <w:rPr>
          <w:color w:val="000000" w:themeColor="text1"/>
          <w:lang w:val="kk-KZ"/>
        </w:rPr>
      </w:pPr>
    </w:p>
    <w:p w:rsidR="00A95E78" w:rsidRDefault="00A95E78" w:rsidP="00A95E78">
      <w:pPr>
        <w:pStyle w:val="af7"/>
        <w:spacing w:after="160" w:line="25" w:lineRule="atLeast"/>
        <w:ind w:left="993"/>
        <w:contextualSpacing/>
        <w:jc w:val="both"/>
        <w:rPr>
          <w:color w:val="000000" w:themeColor="text1"/>
        </w:rPr>
      </w:pPr>
      <w:r w:rsidRPr="006648AC">
        <w:rPr>
          <w:color w:val="000000" w:themeColor="text1"/>
          <w:lang w:val="kk-KZ"/>
        </w:rPr>
        <w:lastRenderedPageBreak/>
        <w:t xml:space="preserve"> </w:t>
      </w:r>
      <w:r>
        <w:rPr>
          <w:noProof/>
          <w:color w:val="000000" w:themeColor="text1"/>
        </w:rPr>
        <w:drawing>
          <wp:inline distT="0" distB="0" distL="0" distR="0" wp14:anchorId="0EA415D7" wp14:editId="47E696C5">
            <wp:extent cx="5229225" cy="3248025"/>
            <wp:effectExtent l="19050" t="0" r="9525" b="0"/>
            <wp:docPr id="65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7" cstate="print"/>
                    <a:srcRect b="25055"/>
                    <a:stretch>
                      <a:fillRect/>
                    </a:stretch>
                  </pic:blipFill>
                  <pic:spPr bwMode="auto">
                    <a:xfrm>
                      <a:off x="0" y="0"/>
                      <a:ext cx="5229225" cy="3248025"/>
                    </a:xfrm>
                    <a:prstGeom prst="rect">
                      <a:avLst/>
                    </a:prstGeom>
                    <a:noFill/>
                    <a:ln w="9525">
                      <a:noFill/>
                      <a:miter lim="800000"/>
                      <a:headEnd/>
                      <a:tailEnd/>
                    </a:ln>
                  </pic:spPr>
                </pic:pic>
              </a:graphicData>
            </a:graphic>
          </wp:inline>
        </w:drawing>
      </w:r>
    </w:p>
    <w:p w:rsidR="00EF02EA" w:rsidRPr="00995A52" w:rsidRDefault="00C84897" w:rsidP="00995A52">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fldChar w:fldCharType="begin"/>
      </w:r>
      <w:r w:rsidR="00EF02EA"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81</w:t>
      </w:r>
      <w:r w:rsidRPr="00995A52">
        <w:rPr>
          <w:b/>
          <w:color w:val="000000" w:themeColor="text1"/>
          <w:sz w:val="20"/>
          <w:szCs w:val="20"/>
        </w:rPr>
        <w:fldChar w:fldCharType="end"/>
      </w:r>
      <w:r w:rsidR="00B121AE" w:rsidRPr="00B121AE">
        <w:rPr>
          <w:b/>
          <w:color w:val="000000" w:themeColor="text1"/>
          <w:sz w:val="20"/>
          <w:szCs w:val="20"/>
        </w:rPr>
        <w:t>-</w:t>
      </w:r>
      <w:r w:rsidR="00B121AE">
        <w:rPr>
          <w:b/>
          <w:color w:val="000000" w:themeColor="text1"/>
          <w:sz w:val="20"/>
          <w:szCs w:val="20"/>
          <w:lang w:val="kk-KZ"/>
        </w:rPr>
        <w:t>сурет</w:t>
      </w:r>
      <w:r w:rsidR="00B121AE">
        <w:rPr>
          <w:b/>
          <w:color w:val="000000" w:themeColor="text1"/>
          <w:sz w:val="20"/>
          <w:szCs w:val="20"/>
        </w:rPr>
        <w:t>. «</w:t>
      </w:r>
      <w:r w:rsidR="00B121AE">
        <w:rPr>
          <w:b/>
          <w:color w:val="000000" w:themeColor="text1"/>
          <w:sz w:val="20"/>
          <w:szCs w:val="20"/>
          <w:lang w:val="kk-KZ"/>
        </w:rPr>
        <w:t>Алушыны</w:t>
      </w:r>
      <w:r w:rsidR="00B121AE">
        <w:rPr>
          <w:b/>
          <w:color w:val="000000" w:themeColor="text1"/>
          <w:sz w:val="20"/>
          <w:szCs w:val="20"/>
        </w:rPr>
        <w:t>/</w:t>
      </w:r>
      <w:r w:rsidR="00B121AE">
        <w:rPr>
          <w:b/>
          <w:color w:val="000000" w:themeColor="text1"/>
          <w:sz w:val="20"/>
          <w:szCs w:val="20"/>
          <w:lang w:val="kk-KZ"/>
        </w:rPr>
        <w:t>жеткізуді тіркеу елінің коды</w:t>
      </w:r>
      <w:r w:rsidR="00EF02EA" w:rsidRPr="00995A52">
        <w:rPr>
          <w:b/>
          <w:color w:val="000000" w:themeColor="text1"/>
          <w:sz w:val="20"/>
          <w:szCs w:val="20"/>
        </w:rPr>
        <w:t>»</w:t>
      </w:r>
    </w:p>
    <w:p w:rsidR="00EF02EA" w:rsidRDefault="00EF02EA" w:rsidP="00995A52">
      <w:pPr>
        <w:pStyle w:val="af7"/>
        <w:spacing w:after="160" w:line="25" w:lineRule="atLeast"/>
        <w:ind w:left="1134"/>
        <w:contextualSpacing/>
        <w:jc w:val="center"/>
        <w:rPr>
          <w:color w:val="000000" w:themeColor="text1"/>
        </w:rPr>
      </w:pPr>
    </w:p>
    <w:p w:rsidR="00EF02EA" w:rsidRPr="00424A4A" w:rsidRDefault="00EF02EA" w:rsidP="00424A4A">
      <w:pPr>
        <w:pStyle w:val="af7"/>
        <w:numPr>
          <w:ilvl w:val="0"/>
          <w:numId w:val="39"/>
        </w:numPr>
        <w:spacing w:after="160" w:line="25" w:lineRule="atLeast"/>
        <w:ind w:left="993" w:hanging="284"/>
        <w:contextualSpacing/>
        <w:jc w:val="both"/>
        <w:rPr>
          <w:color w:val="000000" w:themeColor="text1"/>
        </w:rPr>
      </w:pPr>
      <w:r w:rsidRPr="00424A4A">
        <w:rPr>
          <w:color w:val="000000" w:themeColor="text1"/>
        </w:rPr>
        <w:t>29</w:t>
      </w:r>
      <w:r w:rsidR="00232A19" w:rsidRPr="00424A4A">
        <w:rPr>
          <w:color w:val="000000" w:themeColor="text1"/>
          <w:lang w:val="kk-KZ"/>
        </w:rPr>
        <w:t>.</w:t>
      </w:r>
      <w:r w:rsidR="00B121AE" w:rsidRPr="00424A4A">
        <w:rPr>
          <w:color w:val="000000" w:themeColor="text1"/>
        </w:rPr>
        <w:t>«</w:t>
      </w:r>
      <w:r w:rsidR="00B121AE" w:rsidRPr="00424A4A">
        <w:rPr>
          <w:color w:val="000000" w:themeColor="text1"/>
          <w:lang w:val="kk-KZ"/>
        </w:rPr>
        <w:t>Жеткізу</w:t>
      </w:r>
      <w:r w:rsidR="00B121AE" w:rsidRPr="00424A4A">
        <w:rPr>
          <w:color w:val="000000" w:themeColor="text1"/>
        </w:rPr>
        <w:t>/</w:t>
      </w:r>
      <w:r w:rsidR="00452F40" w:rsidRPr="00424A4A">
        <w:rPr>
          <w:color w:val="000000" w:themeColor="text1"/>
          <w:lang w:val="kk-KZ"/>
        </w:rPr>
        <w:t>тапсыру</w:t>
      </w:r>
      <w:r w:rsidR="00B121AE" w:rsidRPr="00424A4A">
        <w:rPr>
          <w:color w:val="000000" w:themeColor="text1"/>
          <w:lang w:val="kk-KZ"/>
        </w:rPr>
        <w:t xml:space="preserve"> нақты мекенжайы</w:t>
      </w:r>
      <w:r w:rsidR="007940AB" w:rsidRPr="00424A4A">
        <w:rPr>
          <w:color w:val="000000" w:themeColor="text1"/>
        </w:rPr>
        <w:t xml:space="preserve">» </w:t>
      </w:r>
      <w:r w:rsidR="00232A19" w:rsidRPr="00424A4A">
        <w:rPr>
          <w:color w:val="000000" w:themeColor="text1"/>
          <w:lang w:val="kk-KZ"/>
        </w:rPr>
        <w:t xml:space="preserve">өрісінде </w:t>
      </w:r>
      <w:r w:rsidR="007940AB" w:rsidRPr="00424A4A">
        <w:rPr>
          <w:color w:val="000000" w:themeColor="text1"/>
          <w:lang w:val="kk-KZ"/>
        </w:rPr>
        <w:t>тауарды жеткізу қоймасының нақты мекенжайы көрсетіледі</w:t>
      </w:r>
      <w:r w:rsidRPr="00424A4A">
        <w:rPr>
          <w:color w:val="000000" w:themeColor="text1"/>
        </w:rPr>
        <w:t xml:space="preserve">. </w:t>
      </w:r>
      <w:r w:rsidR="007940AB" w:rsidRPr="00424A4A">
        <w:rPr>
          <w:color w:val="000000" w:themeColor="text1"/>
          <w:lang w:val="kk-KZ"/>
        </w:rPr>
        <w:t xml:space="preserve">Өріс </w:t>
      </w:r>
      <w:r w:rsidR="00424A4A">
        <w:rPr>
          <w:color w:val="000000" w:themeColor="text1"/>
        </w:rPr>
        <w:t>30</w:t>
      </w:r>
      <w:r w:rsidR="00424A4A">
        <w:rPr>
          <w:color w:val="000000" w:themeColor="text1"/>
          <w:lang w:val="kk-KZ"/>
        </w:rPr>
        <w:t>.</w:t>
      </w:r>
      <w:r w:rsidR="00424A4A">
        <w:rPr>
          <w:color w:val="000000" w:themeColor="text1"/>
        </w:rPr>
        <w:t>«</w:t>
      </w:r>
      <w:r w:rsidR="00424A4A">
        <w:rPr>
          <w:color w:val="000000" w:themeColor="text1"/>
          <w:lang w:val="kk-KZ"/>
        </w:rPr>
        <w:t>Жеткізу</w:t>
      </w:r>
      <w:r w:rsidR="00424A4A">
        <w:rPr>
          <w:color w:val="000000" w:themeColor="text1"/>
        </w:rPr>
        <w:t>/</w:t>
      </w:r>
      <w:r w:rsidR="00424A4A">
        <w:rPr>
          <w:color w:val="000000" w:themeColor="text1"/>
          <w:lang w:val="kk-KZ"/>
        </w:rPr>
        <w:t>тапсыру қоймасының сәйкестендіргіші</w:t>
      </w:r>
      <w:r w:rsidR="00424A4A">
        <w:rPr>
          <w:color w:val="000000" w:themeColor="text1"/>
        </w:rPr>
        <w:t>»</w:t>
      </w:r>
      <w:r w:rsidR="00424A4A">
        <w:rPr>
          <w:color w:val="000000" w:themeColor="text1"/>
          <w:lang w:val="kk-KZ"/>
        </w:rPr>
        <w:t xml:space="preserve"> өрісінің </w:t>
      </w:r>
      <w:r w:rsidR="007940AB" w:rsidRPr="00424A4A">
        <w:rPr>
          <w:color w:val="000000" w:themeColor="text1"/>
          <w:lang w:val="kk-KZ"/>
        </w:rPr>
        <w:t xml:space="preserve">негізінде </w:t>
      </w:r>
      <w:r w:rsidR="007940AB" w:rsidRPr="00424A4A">
        <w:rPr>
          <w:color w:val="000000" w:themeColor="text1"/>
        </w:rPr>
        <w:t>автомат</w:t>
      </w:r>
      <w:r w:rsidR="007940AB" w:rsidRPr="00424A4A">
        <w:rPr>
          <w:color w:val="000000" w:themeColor="text1"/>
          <w:lang w:val="kk-KZ"/>
        </w:rPr>
        <w:t>ты түрде толтырылады</w:t>
      </w:r>
      <w:r w:rsidR="007940AB" w:rsidRPr="00424A4A">
        <w:rPr>
          <w:color w:val="000000" w:themeColor="text1"/>
        </w:rPr>
        <w:t xml:space="preserve">. </w:t>
      </w:r>
    </w:p>
    <w:p w:rsidR="00EF02EA" w:rsidRPr="006613D5" w:rsidRDefault="00EF02EA" w:rsidP="00175FEE">
      <w:pPr>
        <w:pStyle w:val="af7"/>
        <w:numPr>
          <w:ilvl w:val="0"/>
          <w:numId w:val="39"/>
        </w:numPr>
        <w:spacing w:after="160" w:line="25" w:lineRule="atLeast"/>
        <w:ind w:left="993" w:hanging="284"/>
        <w:contextualSpacing/>
        <w:rPr>
          <w:color w:val="000000" w:themeColor="text1"/>
          <w:lang w:val="kk-KZ"/>
        </w:rPr>
      </w:pPr>
      <w:r w:rsidRPr="00424A4A">
        <w:rPr>
          <w:color w:val="000000" w:themeColor="text1"/>
        </w:rPr>
        <w:t>30</w:t>
      </w:r>
      <w:r w:rsidR="00424A4A">
        <w:rPr>
          <w:color w:val="000000" w:themeColor="text1"/>
          <w:lang w:val="kk-KZ"/>
        </w:rPr>
        <w:t>.</w:t>
      </w:r>
      <w:r w:rsidRPr="00424A4A">
        <w:rPr>
          <w:color w:val="000000" w:themeColor="text1"/>
          <w:lang w:val="kk-KZ"/>
        </w:rPr>
        <w:t>«</w:t>
      </w:r>
      <w:r w:rsidR="007940AB" w:rsidRPr="00424A4A">
        <w:rPr>
          <w:color w:val="000000" w:themeColor="text1"/>
          <w:lang w:val="kk-KZ"/>
        </w:rPr>
        <w:t>Жеткізу/</w:t>
      </w:r>
      <w:r w:rsidR="00452F40" w:rsidRPr="00424A4A">
        <w:rPr>
          <w:color w:val="000000" w:themeColor="text1"/>
          <w:lang w:val="kk-KZ"/>
        </w:rPr>
        <w:t>тапсыру</w:t>
      </w:r>
      <w:r w:rsidR="007940AB" w:rsidRPr="00424A4A">
        <w:rPr>
          <w:color w:val="000000" w:themeColor="text1"/>
          <w:lang w:val="kk-KZ"/>
        </w:rPr>
        <w:t xml:space="preserve"> қоймасының сәйкестендіргіші</w:t>
      </w:r>
      <w:r w:rsidRPr="00424A4A">
        <w:rPr>
          <w:color w:val="000000" w:themeColor="text1"/>
        </w:rPr>
        <w:t>»</w:t>
      </w:r>
      <w:r w:rsidRPr="00424A4A">
        <w:rPr>
          <w:color w:val="000000" w:themeColor="text1"/>
          <w:lang w:val="kk-KZ"/>
        </w:rPr>
        <w:t xml:space="preserve"> </w:t>
      </w:r>
      <w:r w:rsidR="00424A4A">
        <w:rPr>
          <w:color w:val="000000" w:themeColor="text1"/>
          <w:lang w:val="kk-KZ"/>
        </w:rPr>
        <w:t xml:space="preserve">өрісінде </w:t>
      </w:r>
      <w:r w:rsidR="007940AB" w:rsidRPr="00424A4A">
        <w:rPr>
          <w:color w:val="000000" w:themeColor="text1"/>
          <w:lang w:val="kk-KZ"/>
        </w:rPr>
        <w:t>ВҚ-да тіркелген қойманың бірегей нөмірі көрсетіледі</w:t>
      </w:r>
      <w:r w:rsidRPr="00424A4A">
        <w:rPr>
          <w:color w:val="000000" w:themeColor="text1"/>
        </w:rPr>
        <w:t>.</w:t>
      </w:r>
      <w:r w:rsidRPr="00424A4A">
        <w:rPr>
          <w:color w:val="000000" w:themeColor="text1"/>
          <w:lang w:val="kk-KZ"/>
        </w:rPr>
        <w:t xml:space="preserve"> </w:t>
      </w:r>
      <w:r w:rsidR="007940AB" w:rsidRPr="00424A4A">
        <w:rPr>
          <w:color w:val="000000" w:themeColor="text1"/>
          <w:lang w:val="kk-KZ"/>
        </w:rPr>
        <w:t>Таңдау «Қойманы таңдау» белгішесін басқан кезде жүзеге асырылады</w:t>
      </w:r>
      <w:r w:rsidRPr="006613D5">
        <w:rPr>
          <w:color w:val="000000" w:themeColor="text1"/>
          <w:lang w:val="kk-KZ"/>
        </w:rPr>
        <w:t>. (</w:t>
      </w:r>
      <w:r w:rsidR="00C84897" w:rsidRPr="00424A4A">
        <w:rPr>
          <w:color w:val="000000" w:themeColor="text1"/>
        </w:rPr>
        <w:fldChar w:fldCharType="begin"/>
      </w:r>
      <w:r w:rsidRPr="006613D5">
        <w:rPr>
          <w:color w:val="000000" w:themeColor="text1"/>
          <w:lang w:val="kk-KZ"/>
        </w:rPr>
        <w:instrText xml:space="preserve"> REF _Ref59140191 \h </w:instrText>
      </w:r>
      <w:r w:rsidR="00C84897" w:rsidRPr="00424A4A">
        <w:rPr>
          <w:color w:val="000000" w:themeColor="text1"/>
        </w:rPr>
      </w:r>
      <w:r w:rsidR="00C84897" w:rsidRPr="00424A4A">
        <w:rPr>
          <w:b/>
          <w:noProof/>
          <w:color w:val="000000" w:themeColor="text1"/>
          <w:sz w:val="20"/>
          <w:szCs w:val="20"/>
        </w:rPr>
        <w:fldChar w:fldCharType="separate"/>
      </w:r>
      <w:r w:rsidR="003877B0" w:rsidRPr="006613D5">
        <w:rPr>
          <w:b/>
          <w:noProof/>
          <w:color w:val="000000" w:themeColor="text1"/>
          <w:sz w:val="20"/>
          <w:szCs w:val="20"/>
          <w:lang w:val="kk-KZ"/>
        </w:rPr>
        <w:t>82</w:t>
      </w:r>
      <w:r w:rsidR="007940AB" w:rsidRPr="00424A4A">
        <w:rPr>
          <w:b/>
          <w:noProof/>
          <w:color w:val="000000" w:themeColor="text1"/>
          <w:sz w:val="20"/>
          <w:szCs w:val="20"/>
          <w:lang w:val="kk-KZ"/>
        </w:rPr>
        <w:t>-сурет</w:t>
      </w:r>
      <w:r w:rsidR="007940AB" w:rsidRPr="006613D5">
        <w:rPr>
          <w:b/>
          <w:color w:val="000000" w:themeColor="text1"/>
          <w:sz w:val="20"/>
          <w:szCs w:val="20"/>
          <w:lang w:val="kk-KZ"/>
        </w:rPr>
        <w:t xml:space="preserve">. </w:t>
      </w:r>
      <w:r w:rsidR="007940AB" w:rsidRPr="00424A4A">
        <w:rPr>
          <w:b/>
          <w:color w:val="000000" w:themeColor="text1"/>
          <w:sz w:val="20"/>
          <w:szCs w:val="20"/>
          <w:lang w:val="kk-KZ"/>
        </w:rPr>
        <w:t>«Қойманы таңдау</w:t>
      </w:r>
      <w:r w:rsidR="003877B0" w:rsidRPr="006613D5">
        <w:rPr>
          <w:b/>
          <w:color w:val="000000" w:themeColor="text1"/>
          <w:sz w:val="20"/>
          <w:szCs w:val="20"/>
          <w:lang w:val="kk-KZ"/>
        </w:rPr>
        <w:t>»</w:t>
      </w:r>
      <w:r w:rsidR="00C84897" w:rsidRPr="00424A4A">
        <w:rPr>
          <w:color w:val="000000" w:themeColor="text1"/>
        </w:rPr>
        <w:fldChar w:fldCharType="end"/>
      </w:r>
      <w:r w:rsidRPr="006613D5">
        <w:rPr>
          <w:color w:val="000000" w:themeColor="text1"/>
          <w:lang w:val="kk-KZ"/>
        </w:rPr>
        <w:t>)</w:t>
      </w:r>
    </w:p>
    <w:p w:rsidR="00EF02EA" w:rsidRPr="00EF02EA" w:rsidRDefault="00EF02EA" w:rsidP="00EF02EA">
      <w:pPr>
        <w:spacing w:after="160" w:line="25" w:lineRule="atLeast"/>
        <w:ind w:left="709"/>
        <w:contextualSpacing/>
        <w:rPr>
          <w:color w:val="000000" w:themeColor="text1"/>
        </w:rPr>
      </w:pPr>
      <w:r>
        <w:rPr>
          <w:noProof/>
        </w:rPr>
        <w:drawing>
          <wp:inline distT="0" distB="0" distL="0" distR="0" wp14:anchorId="7432F036" wp14:editId="61362FFE">
            <wp:extent cx="5381625" cy="1200150"/>
            <wp:effectExtent l="19050" t="0" r="9525" b="0"/>
            <wp:docPr id="656"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8" cstate="print"/>
                    <a:srcRect/>
                    <a:stretch>
                      <a:fillRect/>
                    </a:stretch>
                  </pic:blipFill>
                  <pic:spPr bwMode="auto">
                    <a:xfrm>
                      <a:off x="0" y="0"/>
                      <a:ext cx="5381625" cy="1200150"/>
                    </a:xfrm>
                    <a:prstGeom prst="rect">
                      <a:avLst/>
                    </a:prstGeom>
                    <a:noFill/>
                    <a:ln w="9525">
                      <a:noFill/>
                      <a:miter lim="800000"/>
                      <a:headEnd/>
                      <a:tailEnd/>
                    </a:ln>
                  </pic:spPr>
                </pic:pic>
              </a:graphicData>
            </a:graphic>
          </wp:inline>
        </w:drawing>
      </w:r>
    </w:p>
    <w:bookmarkStart w:id="313" w:name="_Ref59140191"/>
    <w:p w:rsidR="00EF02EA" w:rsidRPr="00995A52" w:rsidRDefault="00C84897" w:rsidP="00995A52">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fldChar w:fldCharType="begin"/>
      </w:r>
      <w:r w:rsidR="00EF02EA"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82</w:t>
      </w:r>
      <w:r w:rsidRPr="00995A52">
        <w:rPr>
          <w:b/>
          <w:color w:val="000000" w:themeColor="text1"/>
          <w:sz w:val="20"/>
          <w:szCs w:val="20"/>
        </w:rPr>
        <w:fldChar w:fldCharType="end"/>
      </w:r>
      <w:r w:rsidR="007940AB">
        <w:rPr>
          <w:b/>
          <w:color w:val="000000" w:themeColor="text1"/>
          <w:sz w:val="20"/>
          <w:szCs w:val="20"/>
        </w:rPr>
        <w:t>-</w:t>
      </w:r>
      <w:r w:rsidR="007940AB">
        <w:rPr>
          <w:b/>
          <w:color w:val="000000" w:themeColor="text1"/>
          <w:sz w:val="20"/>
          <w:szCs w:val="20"/>
          <w:lang w:val="kk-KZ"/>
        </w:rPr>
        <w:t>сурет</w:t>
      </w:r>
      <w:r w:rsidR="007940AB">
        <w:rPr>
          <w:b/>
          <w:color w:val="000000" w:themeColor="text1"/>
          <w:sz w:val="20"/>
          <w:szCs w:val="20"/>
        </w:rPr>
        <w:t>. «</w:t>
      </w:r>
      <w:r w:rsidR="007940AB">
        <w:rPr>
          <w:b/>
          <w:color w:val="000000" w:themeColor="text1"/>
          <w:sz w:val="20"/>
          <w:szCs w:val="20"/>
          <w:lang w:val="kk-KZ"/>
        </w:rPr>
        <w:t>Қойманы таңдау</w:t>
      </w:r>
      <w:r w:rsidR="00EF02EA" w:rsidRPr="00995A52">
        <w:rPr>
          <w:b/>
          <w:color w:val="000000" w:themeColor="text1"/>
          <w:sz w:val="20"/>
          <w:szCs w:val="20"/>
        </w:rPr>
        <w:t>»</w:t>
      </w:r>
      <w:bookmarkEnd w:id="313"/>
    </w:p>
    <w:p w:rsidR="003877B0" w:rsidRPr="00995A52" w:rsidRDefault="007940AB" w:rsidP="00175FEE">
      <w:pPr>
        <w:pStyle w:val="af7"/>
        <w:numPr>
          <w:ilvl w:val="0"/>
          <w:numId w:val="39"/>
        </w:numPr>
        <w:spacing w:after="160" w:line="25" w:lineRule="atLeast"/>
        <w:ind w:left="993" w:hanging="284"/>
        <w:contextualSpacing/>
        <w:rPr>
          <w:b/>
          <w:color w:val="000000" w:themeColor="text1"/>
          <w:sz w:val="20"/>
          <w:szCs w:val="20"/>
        </w:rPr>
      </w:pPr>
      <w:r>
        <w:rPr>
          <w:color w:val="000000" w:themeColor="text1"/>
          <w:lang w:val="kk-KZ"/>
        </w:rPr>
        <w:t>Тізімнен қойманы таңдау және «Дайын» батырмасын басу қажет</w:t>
      </w:r>
      <w:r w:rsidR="008A4935" w:rsidRPr="001D18D8">
        <w:rPr>
          <w:color w:val="000000" w:themeColor="text1"/>
        </w:rPr>
        <w:t>.</w:t>
      </w:r>
      <w:r w:rsidR="008A4935" w:rsidRPr="008A4935">
        <w:rPr>
          <w:color w:val="000000" w:themeColor="text1"/>
        </w:rPr>
        <w:t xml:space="preserve"> (</w:t>
      </w:r>
      <w:r w:rsidR="00C84897" w:rsidRPr="001D18D8">
        <w:rPr>
          <w:color w:val="000000" w:themeColor="text1"/>
        </w:rPr>
        <w:fldChar w:fldCharType="begin"/>
      </w:r>
      <w:r w:rsidR="008A4935" w:rsidRPr="001D18D8">
        <w:rPr>
          <w:color w:val="000000" w:themeColor="text1"/>
        </w:rPr>
        <w:instrText xml:space="preserve"> REF _Ref24375549 \h  \* MERGEFORMAT </w:instrText>
      </w:r>
      <w:r w:rsidR="00C84897" w:rsidRPr="001D18D8">
        <w:rPr>
          <w:color w:val="000000" w:themeColor="text1"/>
        </w:rPr>
      </w:r>
      <w:r w:rsidR="00C84897" w:rsidRPr="001D18D8">
        <w:rPr>
          <w:color w:val="000000" w:themeColor="text1"/>
        </w:rPr>
        <w:fldChar w:fldCharType="separate"/>
      </w:r>
      <w:r w:rsidR="003877B0" w:rsidRPr="003877B0">
        <w:rPr>
          <w:color w:val="000000" w:themeColor="text1"/>
        </w:rPr>
        <w:t>83</w:t>
      </w:r>
      <w:r>
        <w:rPr>
          <w:color w:val="000000" w:themeColor="text1"/>
        </w:rPr>
        <w:t>-</w:t>
      </w:r>
      <w:r>
        <w:rPr>
          <w:color w:val="000000" w:themeColor="text1"/>
          <w:lang w:val="kk-KZ"/>
        </w:rPr>
        <w:t>сурет</w:t>
      </w:r>
      <w:r>
        <w:rPr>
          <w:color w:val="000000" w:themeColor="text1"/>
        </w:rPr>
        <w:t xml:space="preserve">. </w:t>
      </w:r>
      <w:r>
        <w:rPr>
          <w:color w:val="000000" w:themeColor="text1"/>
          <w:lang w:val="kk-KZ"/>
        </w:rPr>
        <w:t>Алушының деректемелері</w:t>
      </w:r>
      <w:r w:rsidR="003877B0" w:rsidRPr="003877B0">
        <w:rPr>
          <w:color w:val="000000" w:themeColor="text1"/>
        </w:rPr>
        <w:t>.</w:t>
      </w:r>
      <w:r>
        <w:rPr>
          <w:b/>
          <w:color w:val="000000" w:themeColor="text1"/>
          <w:sz w:val="20"/>
          <w:szCs w:val="20"/>
        </w:rPr>
        <w:t xml:space="preserve"> </w:t>
      </w:r>
      <w:r>
        <w:rPr>
          <w:b/>
          <w:color w:val="000000" w:themeColor="text1"/>
          <w:sz w:val="20"/>
          <w:szCs w:val="20"/>
          <w:lang w:val="kk-KZ"/>
        </w:rPr>
        <w:t>Қойманы таңдау)</w:t>
      </w:r>
    </w:p>
    <w:p w:rsidR="003877B0" w:rsidRPr="003877B0" w:rsidRDefault="003877B0" w:rsidP="003877B0">
      <w:pPr>
        <w:pStyle w:val="af7"/>
        <w:spacing w:after="160"/>
        <w:ind w:left="709"/>
        <w:contextualSpacing/>
        <w:jc w:val="both"/>
        <w:rPr>
          <w:color w:val="000000" w:themeColor="text1"/>
        </w:rPr>
      </w:pPr>
    </w:p>
    <w:p w:rsidR="008A4935" w:rsidRPr="001D18D8" w:rsidRDefault="00C84897" w:rsidP="008A4935">
      <w:pPr>
        <w:pStyle w:val="af7"/>
        <w:spacing w:after="160" w:line="25" w:lineRule="atLeast"/>
        <w:ind w:left="709"/>
        <w:contextualSpacing/>
        <w:jc w:val="center"/>
        <w:rPr>
          <w:color w:val="000000" w:themeColor="text1"/>
        </w:rPr>
      </w:pPr>
      <w:r w:rsidRPr="001D18D8">
        <w:rPr>
          <w:color w:val="000000" w:themeColor="text1"/>
        </w:rPr>
        <w:lastRenderedPageBreak/>
        <w:fldChar w:fldCharType="end"/>
      </w:r>
      <w:r w:rsidR="008A4935" w:rsidRPr="008A4935">
        <w:rPr>
          <w:color w:val="000000" w:themeColor="text1"/>
        </w:rPr>
        <w:t xml:space="preserve"> </w:t>
      </w:r>
      <w:r w:rsidR="008A4935">
        <w:rPr>
          <w:noProof/>
          <w:color w:val="000000" w:themeColor="text1"/>
        </w:rPr>
        <w:drawing>
          <wp:inline distT="0" distB="0" distL="0" distR="0" wp14:anchorId="76DBFE29" wp14:editId="70B25165">
            <wp:extent cx="2628900" cy="3076575"/>
            <wp:effectExtent l="19050" t="0" r="0" b="0"/>
            <wp:docPr id="67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9" cstate="print"/>
                    <a:srcRect/>
                    <a:stretch>
                      <a:fillRect/>
                    </a:stretch>
                  </pic:blipFill>
                  <pic:spPr bwMode="auto">
                    <a:xfrm>
                      <a:off x="0" y="0"/>
                      <a:ext cx="2628900" cy="3076575"/>
                    </a:xfrm>
                    <a:prstGeom prst="rect">
                      <a:avLst/>
                    </a:prstGeom>
                    <a:noFill/>
                    <a:ln w="9525">
                      <a:noFill/>
                      <a:miter lim="800000"/>
                      <a:headEnd/>
                      <a:tailEnd/>
                    </a:ln>
                  </pic:spPr>
                </pic:pic>
              </a:graphicData>
            </a:graphic>
          </wp:inline>
        </w:drawing>
      </w:r>
    </w:p>
    <w:bookmarkStart w:id="314" w:name="_Toc24636723"/>
    <w:bookmarkStart w:id="315" w:name="_Toc25247068"/>
    <w:bookmarkStart w:id="316" w:name="_Ref24375549"/>
    <w:p w:rsidR="008A4935" w:rsidRPr="00F0615A"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8A4935"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83</w:t>
      </w:r>
      <w:r w:rsidRPr="00995A52">
        <w:rPr>
          <w:b/>
          <w:color w:val="000000" w:themeColor="text1"/>
          <w:sz w:val="20"/>
          <w:szCs w:val="20"/>
        </w:rPr>
        <w:fldChar w:fldCharType="end"/>
      </w:r>
      <w:r w:rsidR="007940AB">
        <w:rPr>
          <w:b/>
          <w:color w:val="000000" w:themeColor="text1"/>
          <w:sz w:val="20"/>
          <w:szCs w:val="20"/>
        </w:rPr>
        <w:t>-</w:t>
      </w:r>
      <w:r w:rsidR="007940AB">
        <w:rPr>
          <w:b/>
          <w:color w:val="000000" w:themeColor="text1"/>
          <w:sz w:val="20"/>
          <w:szCs w:val="20"/>
          <w:lang w:val="kk-KZ"/>
        </w:rPr>
        <w:t>сурет</w:t>
      </w:r>
      <w:r w:rsidR="00F0615A">
        <w:rPr>
          <w:b/>
          <w:color w:val="000000" w:themeColor="text1"/>
          <w:sz w:val="20"/>
          <w:szCs w:val="20"/>
        </w:rPr>
        <w:t xml:space="preserve">. </w:t>
      </w:r>
      <w:r w:rsidR="00F0615A">
        <w:rPr>
          <w:b/>
          <w:color w:val="000000" w:themeColor="text1"/>
          <w:sz w:val="20"/>
          <w:szCs w:val="20"/>
          <w:lang w:val="kk-KZ"/>
        </w:rPr>
        <w:t>Алушының деректемелері</w:t>
      </w:r>
      <w:r w:rsidR="008A4935" w:rsidRPr="00995A52">
        <w:rPr>
          <w:b/>
          <w:color w:val="000000" w:themeColor="text1"/>
          <w:sz w:val="20"/>
          <w:szCs w:val="20"/>
        </w:rPr>
        <w:t xml:space="preserve">. </w:t>
      </w:r>
      <w:bookmarkEnd w:id="314"/>
      <w:bookmarkEnd w:id="315"/>
      <w:r w:rsidR="00F0615A">
        <w:rPr>
          <w:b/>
          <w:color w:val="000000" w:themeColor="text1"/>
          <w:sz w:val="20"/>
          <w:szCs w:val="20"/>
          <w:lang w:val="kk-KZ"/>
        </w:rPr>
        <w:t>Қойманы таңдау</w:t>
      </w:r>
    </w:p>
    <w:p w:rsidR="008A4935" w:rsidRPr="001D18D8" w:rsidRDefault="008A4935" w:rsidP="008A4935">
      <w:pPr>
        <w:pStyle w:val="af7"/>
        <w:tabs>
          <w:tab w:val="left" w:pos="1134"/>
        </w:tabs>
        <w:spacing w:after="160" w:line="25" w:lineRule="atLeast"/>
        <w:ind w:left="0"/>
        <w:contextualSpacing/>
        <w:jc w:val="center"/>
        <w:rPr>
          <w:b/>
          <w:color w:val="000000" w:themeColor="text1"/>
          <w:sz w:val="20"/>
          <w:szCs w:val="20"/>
        </w:rPr>
      </w:pPr>
    </w:p>
    <w:bookmarkEnd w:id="316"/>
    <w:p w:rsidR="000868E1" w:rsidRDefault="00F0615A" w:rsidP="00EF02EA">
      <w:pPr>
        <w:pStyle w:val="af7"/>
        <w:spacing w:after="160" w:line="25" w:lineRule="atLeast"/>
        <w:ind w:left="993"/>
        <w:contextualSpacing/>
        <w:jc w:val="both"/>
        <w:rPr>
          <w:color w:val="000000" w:themeColor="text1"/>
        </w:rPr>
      </w:pPr>
      <w:r>
        <w:rPr>
          <w:rStyle w:val="y2iqfc"/>
          <w:color w:val="202124"/>
          <w:lang w:val="kk-KZ"/>
        </w:rPr>
        <w:t>«Артықшылықты» белгісі бар қойма болған кезде</w:t>
      </w:r>
      <w:r w:rsidRPr="007159A4">
        <w:rPr>
          <w:rStyle w:val="y2iqfc"/>
          <w:color w:val="202124"/>
          <w:lang w:val="kk-KZ"/>
        </w:rPr>
        <w:t xml:space="preserve"> қойма деректері «Қой</w:t>
      </w:r>
      <w:r>
        <w:rPr>
          <w:rStyle w:val="y2iqfc"/>
          <w:color w:val="202124"/>
          <w:lang w:val="kk-KZ"/>
        </w:rPr>
        <w:t>малар» бөліміндегі деректер</w:t>
      </w:r>
      <w:r w:rsidRPr="007159A4">
        <w:rPr>
          <w:rStyle w:val="y2iqfc"/>
          <w:color w:val="202124"/>
          <w:lang w:val="kk-KZ"/>
        </w:rPr>
        <w:t xml:space="preserve"> негізінде автоматты түрде толтырылады</w:t>
      </w:r>
      <w:r>
        <w:rPr>
          <w:color w:val="000000" w:themeColor="text1"/>
          <w:lang w:val="kk-KZ"/>
        </w:rPr>
        <w:t>.</w:t>
      </w:r>
      <w:r w:rsidR="000868E1">
        <w:rPr>
          <w:color w:val="000000" w:themeColor="text1"/>
        </w:rPr>
        <w:t xml:space="preserve"> </w:t>
      </w:r>
    </w:p>
    <w:p w:rsidR="00EF02EA" w:rsidRDefault="000868E1" w:rsidP="00995A52">
      <w:pPr>
        <w:pStyle w:val="af7"/>
        <w:spacing w:after="160" w:line="25" w:lineRule="atLeast"/>
        <w:ind w:left="0"/>
        <w:contextualSpacing/>
        <w:jc w:val="both"/>
        <w:rPr>
          <w:color w:val="000000" w:themeColor="text1"/>
        </w:rPr>
      </w:pPr>
      <w:r w:rsidRPr="000868E1">
        <w:rPr>
          <w:noProof/>
          <w:color w:val="000000" w:themeColor="text1"/>
        </w:rPr>
        <w:drawing>
          <wp:inline distT="0" distB="0" distL="0" distR="0" wp14:anchorId="03E97C1E" wp14:editId="2F4B3815">
            <wp:extent cx="5940425" cy="1085884"/>
            <wp:effectExtent l="19050" t="0" r="3175" b="0"/>
            <wp:docPr id="66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0" cstate="print"/>
                    <a:srcRect/>
                    <a:stretch>
                      <a:fillRect/>
                    </a:stretch>
                  </pic:blipFill>
                  <pic:spPr bwMode="auto">
                    <a:xfrm>
                      <a:off x="0" y="0"/>
                      <a:ext cx="5940425" cy="1085884"/>
                    </a:xfrm>
                    <a:prstGeom prst="rect">
                      <a:avLst/>
                    </a:prstGeom>
                    <a:noFill/>
                    <a:ln w="9525">
                      <a:noFill/>
                      <a:miter lim="800000"/>
                      <a:headEnd/>
                      <a:tailEnd/>
                    </a:ln>
                  </pic:spPr>
                </pic:pic>
              </a:graphicData>
            </a:graphic>
          </wp:inline>
        </w:drawing>
      </w:r>
    </w:p>
    <w:p w:rsidR="000868E1" w:rsidRPr="00F0615A"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0868E1"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84</w:t>
      </w:r>
      <w:r w:rsidRPr="00995A52">
        <w:rPr>
          <w:b/>
          <w:color w:val="000000" w:themeColor="text1"/>
          <w:sz w:val="20"/>
          <w:szCs w:val="20"/>
        </w:rPr>
        <w:fldChar w:fldCharType="end"/>
      </w:r>
      <w:r w:rsidR="00F0615A">
        <w:rPr>
          <w:b/>
          <w:color w:val="000000" w:themeColor="text1"/>
          <w:sz w:val="20"/>
          <w:szCs w:val="20"/>
        </w:rPr>
        <w:t>-</w:t>
      </w:r>
      <w:r w:rsidR="00F0615A">
        <w:rPr>
          <w:b/>
          <w:color w:val="000000" w:themeColor="text1"/>
          <w:sz w:val="20"/>
          <w:szCs w:val="20"/>
          <w:lang w:val="kk-KZ"/>
        </w:rPr>
        <w:t>сурет</w:t>
      </w:r>
      <w:r w:rsidR="00F0615A">
        <w:rPr>
          <w:b/>
          <w:color w:val="000000" w:themeColor="text1"/>
          <w:sz w:val="20"/>
          <w:szCs w:val="20"/>
        </w:rPr>
        <w:t>. «</w:t>
      </w:r>
      <w:r w:rsidR="00F0615A">
        <w:rPr>
          <w:b/>
          <w:color w:val="000000" w:themeColor="text1"/>
          <w:sz w:val="20"/>
          <w:szCs w:val="20"/>
          <w:lang w:val="kk-KZ"/>
        </w:rPr>
        <w:t>Артықшылықты қойма</w:t>
      </w:r>
      <w:r w:rsidR="008A4935" w:rsidRPr="00995A52">
        <w:rPr>
          <w:b/>
          <w:color w:val="000000" w:themeColor="text1"/>
          <w:sz w:val="20"/>
          <w:szCs w:val="20"/>
        </w:rPr>
        <w:t>»</w:t>
      </w:r>
      <w:r w:rsidR="00F0615A">
        <w:rPr>
          <w:b/>
          <w:color w:val="000000" w:themeColor="text1"/>
          <w:sz w:val="20"/>
          <w:szCs w:val="20"/>
          <w:lang w:val="kk-KZ"/>
        </w:rPr>
        <w:t xml:space="preserve"> белгісі</w:t>
      </w:r>
      <w:r w:rsidR="008A4935" w:rsidRPr="00995A52">
        <w:rPr>
          <w:b/>
          <w:color w:val="000000" w:themeColor="text1"/>
          <w:sz w:val="20"/>
          <w:szCs w:val="20"/>
        </w:rPr>
        <w:t>.</w:t>
      </w:r>
      <w:r w:rsidR="000868E1" w:rsidRPr="00995A52">
        <w:rPr>
          <w:b/>
          <w:color w:val="000000" w:themeColor="text1"/>
          <w:sz w:val="20"/>
          <w:szCs w:val="20"/>
        </w:rPr>
        <w:t xml:space="preserve"> </w:t>
      </w:r>
      <w:r w:rsidR="00F0615A">
        <w:rPr>
          <w:b/>
          <w:color w:val="000000" w:themeColor="text1"/>
          <w:sz w:val="20"/>
          <w:szCs w:val="20"/>
        </w:rPr>
        <w:t>«</w:t>
      </w:r>
      <w:r w:rsidR="00F0615A">
        <w:rPr>
          <w:b/>
          <w:color w:val="000000" w:themeColor="text1"/>
          <w:sz w:val="20"/>
          <w:szCs w:val="20"/>
          <w:lang w:val="kk-KZ"/>
        </w:rPr>
        <w:t>Қоймалар</w:t>
      </w:r>
      <w:r w:rsidR="000868E1" w:rsidRPr="00995A52">
        <w:rPr>
          <w:b/>
          <w:color w:val="000000" w:themeColor="text1"/>
          <w:sz w:val="20"/>
          <w:szCs w:val="20"/>
        </w:rPr>
        <w:t>»</w:t>
      </w:r>
      <w:r w:rsidR="00F0615A">
        <w:rPr>
          <w:b/>
          <w:color w:val="000000" w:themeColor="text1"/>
          <w:sz w:val="20"/>
          <w:szCs w:val="20"/>
          <w:lang w:val="kk-KZ"/>
        </w:rPr>
        <w:t xml:space="preserve"> бөлімі</w:t>
      </w:r>
    </w:p>
    <w:p w:rsidR="000868E1" w:rsidRDefault="000868E1" w:rsidP="00EF02EA">
      <w:pPr>
        <w:pStyle w:val="af7"/>
        <w:spacing w:after="160" w:line="25" w:lineRule="atLeast"/>
        <w:ind w:left="993"/>
        <w:contextualSpacing/>
        <w:jc w:val="both"/>
        <w:rPr>
          <w:color w:val="000000" w:themeColor="text1"/>
        </w:rPr>
      </w:pPr>
    </w:p>
    <w:p w:rsidR="000868E1" w:rsidRDefault="000868E1" w:rsidP="00EF02EA">
      <w:pPr>
        <w:pStyle w:val="af7"/>
        <w:spacing w:after="160" w:line="25" w:lineRule="atLeast"/>
        <w:ind w:left="993"/>
        <w:contextualSpacing/>
        <w:jc w:val="both"/>
        <w:rPr>
          <w:color w:val="000000" w:themeColor="text1"/>
        </w:rPr>
      </w:pPr>
    </w:p>
    <w:p w:rsidR="000868E1" w:rsidRDefault="000868E1" w:rsidP="00EF02EA">
      <w:pPr>
        <w:pStyle w:val="af7"/>
        <w:spacing w:after="160" w:line="25" w:lineRule="atLeast"/>
        <w:ind w:left="993"/>
        <w:contextualSpacing/>
        <w:jc w:val="both"/>
        <w:rPr>
          <w:color w:val="000000" w:themeColor="text1"/>
        </w:rPr>
      </w:pPr>
      <w:r>
        <w:rPr>
          <w:noProof/>
          <w:color w:val="000000" w:themeColor="text1"/>
        </w:rPr>
        <w:drawing>
          <wp:inline distT="0" distB="0" distL="0" distR="0" wp14:anchorId="73B34568" wp14:editId="3F7AA76F">
            <wp:extent cx="5257800" cy="1123950"/>
            <wp:effectExtent l="19050" t="0" r="0" b="0"/>
            <wp:docPr id="65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1" cstate="print"/>
                    <a:srcRect/>
                    <a:stretch>
                      <a:fillRect/>
                    </a:stretch>
                  </pic:blipFill>
                  <pic:spPr bwMode="auto">
                    <a:xfrm>
                      <a:off x="0" y="0"/>
                      <a:ext cx="5257800" cy="1123950"/>
                    </a:xfrm>
                    <a:prstGeom prst="rect">
                      <a:avLst/>
                    </a:prstGeom>
                    <a:noFill/>
                    <a:ln w="9525">
                      <a:noFill/>
                      <a:miter lim="800000"/>
                      <a:headEnd/>
                      <a:tailEnd/>
                    </a:ln>
                  </pic:spPr>
                </pic:pic>
              </a:graphicData>
            </a:graphic>
          </wp:inline>
        </w:drawing>
      </w:r>
    </w:p>
    <w:p w:rsidR="000868E1" w:rsidRDefault="00C84897" w:rsidP="00995A52">
      <w:pPr>
        <w:pStyle w:val="af7"/>
        <w:spacing w:after="160" w:line="25" w:lineRule="atLeast"/>
        <w:ind w:left="1134"/>
        <w:contextualSpacing/>
        <w:jc w:val="center"/>
        <w:rPr>
          <w:color w:val="000000" w:themeColor="text1"/>
        </w:rPr>
      </w:pPr>
      <w:r w:rsidRPr="00995A52">
        <w:rPr>
          <w:b/>
          <w:color w:val="000000" w:themeColor="text1"/>
          <w:sz w:val="20"/>
          <w:szCs w:val="20"/>
        </w:rPr>
        <w:fldChar w:fldCharType="begin"/>
      </w:r>
      <w:r w:rsidR="000868E1"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85</w:t>
      </w:r>
      <w:r w:rsidRPr="00995A52">
        <w:rPr>
          <w:b/>
          <w:color w:val="000000" w:themeColor="text1"/>
          <w:sz w:val="20"/>
          <w:szCs w:val="20"/>
        </w:rPr>
        <w:fldChar w:fldCharType="end"/>
      </w:r>
      <w:r w:rsidR="00F0615A">
        <w:rPr>
          <w:b/>
          <w:color w:val="000000" w:themeColor="text1"/>
          <w:sz w:val="20"/>
          <w:szCs w:val="20"/>
        </w:rPr>
        <w:t>-</w:t>
      </w:r>
      <w:r w:rsidR="00F0615A">
        <w:rPr>
          <w:b/>
          <w:color w:val="000000" w:themeColor="text1"/>
          <w:sz w:val="20"/>
          <w:szCs w:val="20"/>
          <w:lang w:val="kk-KZ"/>
        </w:rPr>
        <w:t>сурет</w:t>
      </w:r>
      <w:r w:rsidR="000868E1" w:rsidRPr="00995A52">
        <w:rPr>
          <w:b/>
          <w:color w:val="000000" w:themeColor="text1"/>
          <w:sz w:val="20"/>
          <w:szCs w:val="20"/>
        </w:rPr>
        <w:t>. «</w:t>
      </w:r>
      <w:r w:rsidR="00F0615A">
        <w:rPr>
          <w:b/>
          <w:color w:val="000000" w:themeColor="text1"/>
          <w:sz w:val="20"/>
          <w:szCs w:val="20"/>
          <w:lang w:val="kk-KZ"/>
        </w:rPr>
        <w:t>Артықшылықты қойма негізінде қойманы сәйкестендіргіш</w:t>
      </w:r>
      <w:r w:rsidR="000868E1" w:rsidRPr="00995A52">
        <w:rPr>
          <w:b/>
          <w:color w:val="000000" w:themeColor="text1"/>
          <w:sz w:val="20"/>
          <w:szCs w:val="20"/>
        </w:rPr>
        <w:t>»</w:t>
      </w:r>
    </w:p>
    <w:p w:rsidR="000868E1" w:rsidRDefault="000868E1" w:rsidP="00EF02EA">
      <w:pPr>
        <w:pStyle w:val="af7"/>
        <w:spacing w:after="160" w:line="25" w:lineRule="atLeast"/>
        <w:ind w:left="993"/>
        <w:contextualSpacing/>
        <w:jc w:val="both"/>
        <w:rPr>
          <w:color w:val="000000" w:themeColor="text1"/>
        </w:rPr>
      </w:pPr>
    </w:p>
    <w:p w:rsidR="006D7DA9" w:rsidRDefault="00F0615A" w:rsidP="00175FEE">
      <w:pPr>
        <w:pStyle w:val="af7"/>
        <w:numPr>
          <w:ilvl w:val="0"/>
          <w:numId w:val="39"/>
        </w:numPr>
        <w:spacing w:after="160" w:line="25" w:lineRule="atLeast"/>
        <w:ind w:left="993" w:hanging="284"/>
        <w:contextualSpacing/>
        <w:rPr>
          <w:color w:val="000000" w:themeColor="text1"/>
        </w:rPr>
      </w:pPr>
      <w:r>
        <w:rPr>
          <w:color w:val="000000" w:themeColor="text1"/>
          <w:lang w:val="kk-KZ"/>
        </w:rPr>
        <w:t xml:space="preserve">Одан әрі барлық өрісті </w:t>
      </w:r>
      <w:r>
        <w:rPr>
          <w:color w:val="000000" w:themeColor="text1"/>
        </w:rPr>
        <w:t>ФЛ</w:t>
      </w:r>
      <w:r>
        <w:rPr>
          <w:color w:val="000000" w:themeColor="text1"/>
          <w:lang w:val="kk-KZ"/>
        </w:rPr>
        <w:t>Б</w:t>
      </w:r>
      <w:r>
        <w:rPr>
          <w:color w:val="000000" w:themeColor="text1"/>
        </w:rPr>
        <w:t>-</w:t>
      </w:r>
      <w:r>
        <w:rPr>
          <w:color w:val="000000" w:themeColor="text1"/>
          <w:lang w:val="kk-KZ"/>
        </w:rPr>
        <w:t xml:space="preserve">ға сәйкес толтыру қажет </w:t>
      </w:r>
      <w:r w:rsidR="006D7DA9" w:rsidRPr="001D18D8">
        <w:rPr>
          <w:color w:val="000000" w:themeColor="text1"/>
        </w:rPr>
        <w:t xml:space="preserve"> (</w:t>
      </w:r>
      <w:r w:rsidR="00C84897" w:rsidRPr="001D18D8">
        <w:rPr>
          <w:color w:val="000000" w:themeColor="text1"/>
        </w:rPr>
        <w:fldChar w:fldCharType="begin"/>
      </w:r>
      <w:r w:rsidR="006D7DA9" w:rsidRPr="001D18D8">
        <w:rPr>
          <w:color w:val="000000" w:themeColor="text1"/>
        </w:rPr>
        <w:instrText xml:space="preserve"> REF _Ref24631594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86</w:t>
      </w:r>
      <w:r w:rsidR="00C84897" w:rsidRPr="001D18D8">
        <w:rPr>
          <w:color w:val="000000" w:themeColor="text1"/>
        </w:rPr>
        <w:fldChar w:fldCharType="end"/>
      </w:r>
      <w:r w:rsidRPr="00F0615A">
        <w:rPr>
          <w:b/>
          <w:color w:val="000000" w:themeColor="text1"/>
          <w:sz w:val="20"/>
          <w:szCs w:val="20"/>
        </w:rPr>
        <w:t>-</w:t>
      </w:r>
      <w:r w:rsidRPr="00F0615A">
        <w:rPr>
          <w:b/>
          <w:color w:val="000000" w:themeColor="text1"/>
          <w:sz w:val="20"/>
          <w:szCs w:val="20"/>
          <w:lang w:val="kk-KZ"/>
        </w:rPr>
        <w:t>сурет</w:t>
      </w:r>
      <w:r>
        <w:rPr>
          <w:color w:val="000000" w:themeColor="text1"/>
        </w:rPr>
        <w:t>.</w:t>
      </w:r>
      <w:r>
        <w:rPr>
          <w:color w:val="000000" w:themeColor="text1"/>
          <w:lang w:val="kk-KZ"/>
        </w:rPr>
        <w:t xml:space="preserve"> Алушының деректемелері</w:t>
      </w:r>
      <w:r w:rsidR="006D7DA9" w:rsidRPr="001D18D8">
        <w:rPr>
          <w:color w:val="000000" w:themeColor="text1"/>
        </w:rPr>
        <w:t>):</w:t>
      </w:r>
    </w:p>
    <w:p w:rsidR="008A4935" w:rsidRPr="008A4935" w:rsidRDefault="008A4935" w:rsidP="00175FEE">
      <w:pPr>
        <w:pStyle w:val="af7"/>
        <w:numPr>
          <w:ilvl w:val="0"/>
          <w:numId w:val="40"/>
        </w:numPr>
        <w:tabs>
          <w:tab w:val="left" w:pos="1134"/>
        </w:tabs>
        <w:spacing w:after="160" w:line="25" w:lineRule="atLeast"/>
        <w:ind w:left="0" w:firstLine="709"/>
        <w:contextualSpacing/>
        <w:jc w:val="both"/>
        <w:rPr>
          <w:color w:val="000000" w:themeColor="text1"/>
          <w:szCs w:val="28"/>
        </w:rPr>
      </w:pPr>
      <w:r w:rsidRPr="008A4935">
        <w:rPr>
          <w:color w:val="000000" w:themeColor="text1"/>
          <w:szCs w:val="28"/>
        </w:rPr>
        <w:t>13.1</w:t>
      </w:r>
      <w:r w:rsidR="00F0615A">
        <w:rPr>
          <w:color w:val="000000" w:themeColor="text1"/>
          <w:szCs w:val="28"/>
          <w:lang w:val="kk-KZ"/>
        </w:rPr>
        <w:t xml:space="preserve"> </w:t>
      </w:r>
      <w:r w:rsidR="00F0615A">
        <w:rPr>
          <w:color w:val="000000" w:themeColor="text1"/>
          <w:szCs w:val="28"/>
        </w:rPr>
        <w:t>«</w:t>
      </w:r>
      <w:r w:rsidR="00F0615A">
        <w:rPr>
          <w:color w:val="000000" w:themeColor="text1"/>
          <w:szCs w:val="28"/>
          <w:lang w:val="kk-KZ"/>
        </w:rPr>
        <w:t>Р</w:t>
      </w:r>
      <w:r w:rsidRPr="008A4935">
        <w:rPr>
          <w:color w:val="000000" w:themeColor="text1"/>
          <w:szCs w:val="28"/>
        </w:rPr>
        <w:t>езидент</w:t>
      </w:r>
      <w:r w:rsidR="00F0615A">
        <w:rPr>
          <w:color w:val="000000" w:themeColor="text1"/>
          <w:szCs w:val="28"/>
          <w:lang w:val="kk-KZ"/>
        </w:rPr>
        <w:t xml:space="preserve"> емес</w:t>
      </w:r>
      <w:r w:rsidRPr="008A4935">
        <w:rPr>
          <w:color w:val="000000" w:themeColor="text1"/>
          <w:szCs w:val="28"/>
        </w:rPr>
        <w:t xml:space="preserve">» </w:t>
      </w:r>
      <w:r w:rsidR="00F0615A">
        <w:rPr>
          <w:color w:val="000000" w:themeColor="text1"/>
          <w:szCs w:val="28"/>
          <w:lang w:val="kk-KZ"/>
        </w:rPr>
        <w:t xml:space="preserve">өрісінде белгі қойылады және </w:t>
      </w:r>
      <w:r w:rsidR="00F0615A">
        <w:rPr>
          <w:color w:val="000000" w:themeColor="text1"/>
          <w:szCs w:val="28"/>
        </w:rPr>
        <w:t>14 «</w:t>
      </w:r>
      <w:r w:rsidR="00F0615A">
        <w:rPr>
          <w:color w:val="000000" w:themeColor="text1"/>
          <w:szCs w:val="28"/>
          <w:lang w:val="kk-KZ"/>
        </w:rPr>
        <w:t>Жеткізушінің</w:t>
      </w:r>
      <w:r w:rsidR="00F0615A">
        <w:rPr>
          <w:color w:val="000000" w:themeColor="text1"/>
          <w:szCs w:val="28"/>
        </w:rPr>
        <w:t>/</w:t>
      </w:r>
      <w:r w:rsidR="00F0615A">
        <w:rPr>
          <w:color w:val="000000" w:themeColor="text1"/>
          <w:szCs w:val="28"/>
          <w:lang w:val="kk-KZ"/>
        </w:rPr>
        <w:t>ж</w:t>
      </w:r>
      <w:r w:rsidR="00BD7396">
        <w:rPr>
          <w:color w:val="000000" w:themeColor="text1"/>
          <w:szCs w:val="28"/>
          <w:lang w:val="kk-KZ"/>
        </w:rPr>
        <w:t>іберушінің</w:t>
      </w:r>
      <w:r w:rsidR="00F0615A">
        <w:rPr>
          <w:color w:val="000000" w:themeColor="text1"/>
          <w:szCs w:val="28"/>
          <w:lang w:val="kk-KZ"/>
        </w:rPr>
        <w:t xml:space="preserve"> атауы</w:t>
      </w:r>
      <w:r w:rsidRPr="008A4935">
        <w:rPr>
          <w:color w:val="000000" w:themeColor="text1"/>
          <w:szCs w:val="28"/>
        </w:rPr>
        <w:t>»</w:t>
      </w:r>
      <w:r w:rsidR="00F0615A">
        <w:rPr>
          <w:color w:val="000000" w:themeColor="text1"/>
          <w:szCs w:val="28"/>
          <w:lang w:val="kk-KZ"/>
        </w:rPr>
        <w:t xml:space="preserve"> өрісі толтырылады</w:t>
      </w:r>
      <w:r w:rsidRPr="008A4935">
        <w:rPr>
          <w:color w:val="000000" w:themeColor="text1"/>
          <w:szCs w:val="28"/>
        </w:rPr>
        <w:t>;</w:t>
      </w:r>
    </w:p>
    <w:p w:rsidR="008A4935" w:rsidRPr="001D18D8" w:rsidRDefault="008A4935" w:rsidP="008A4935">
      <w:pPr>
        <w:pStyle w:val="af7"/>
        <w:spacing w:after="160" w:line="25" w:lineRule="atLeast"/>
        <w:ind w:left="993"/>
        <w:contextualSpacing/>
        <w:rPr>
          <w:color w:val="000000" w:themeColor="text1"/>
        </w:rPr>
      </w:pPr>
    </w:p>
    <w:p w:rsidR="006D7DA9" w:rsidRPr="001D18D8" w:rsidRDefault="006D7DA9" w:rsidP="006D7DA9">
      <w:pPr>
        <w:pStyle w:val="af7"/>
        <w:spacing w:after="160" w:line="25" w:lineRule="atLeast"/>
        <w:ind w:left="1068"/>
        <w:contextualSpacing/>
        <w:jc w:val="both"/>
        <w:rPr>
          <w:color w:val="000000" w:themeColor="text1"/>
        </w:rPr>
      </w:pPr>
    </w:p>
    <w:p w:rsidR="006D7DA9" w:rsidRPr="001D18D8" w:rsidRDefault="000868E1" w:rsidP="009479D4">
      <w:pPr>
        <w:pStyle w:val="af7"/>
        <w:spacing w:after="160" w:line="25" w:lineRule="atLeast"/>
        <w:ind w:left="0"/>
        <w:contextualSpacing/>
        <w:jc w:val="center"/>
        <w:rPr>
          <w:color w:val="000000" w:themeColor="text1"/>
        </w:rPr>
      </w:pPr>
      <w:r>
        <w:rPr>
          <w:noProof/>
          <w:color w:val="000000" w:themeColor="text1"/>
        </w:rPr>
        <w:lastRenderedPageBreak/>
        <w:drawing>
          <wp:inline distT="0" distB="0" distL="0" distR="0" wp14:anchorId="5F762284" wp14:editId="52170FF2">
            <wp:extent cx="5076825" cy="5638800"/>
            <wp:effectExtent l="19050" t="0" r="9525" b="0"/>
            <wp:docPr id="66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2" cstate="print"/>
                    <a:srcRect/>
                    <a:stretch>
                      <a:fillRect/>
                    </a:stretch>
                  </pic:blipFill>
                  <pic:spPr bwMode="auto">
                    <a:xfrm>
                      <a:off x="0" y="0"/>
                      <a:ext cx="5076825" cy="5638800"/>
                    </a:xfrm>
                    <a:prstGeom prst="rect">
                      <a:avLst/>
                    </a:prstGeom>
                    <a:noFill/>
                    <a:ln w="9525">
                      <a:noFill/>
                      <a:miter lim="800000"/>
                      <a:headEnd/>
                      <a:tailEnd/>
                    </a:ln>
                  </pic:spPr>
                </pic:pic>
              </a:graphicData>
            </a:graphic>
          </wp:inline>
        </w:drawing>
      </w:r>
    </w:p>
    <w:bookmarkStart w:id="317" w:name="_Ref24631594"/>
    <w:bookmarkStart w:id="318" w:name="_Toc24636720"/>
    <w:bookmarkStart w:id="319" w:name="_Toc25247065"/>
    <w:p w:rsidR="006D7DA9" w:rsidRPr="00995A52" w:rsidRDefault="00C84897" w:rsidP="00995A52">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fldChar w:fldCharType="begin"/>
      </w:r>
      <w:r w:rsidR="006D7DA9"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86</w:t>
      </w:r>
      <w:r w:rsidRPr="00995A52">
        <w:rPr>
          <w:b/>
          <w:color w:val="000000" w:themeColor="text1"/>
          <w:sz w:val="20"/>
          <w:szCs w:val="20"/>
        </w:rPr>
        <w:fldChar w:fldCharType="end"/>
      </w:r>
      <w:bookmarkEnd w:id="317"/>
      <w:r w:rsidR="00BD7396">
        <w:rPr>
          <w:b/>
          <w:color w:val="000000" w:themeColor="text1"/>
          <w:sz w:val="20"/>
          <w:szCs w:val="20"/>
        </w:rPr>
        <w:t>-</w:t>
      </w:r>
      <w:r w:rsidR="00BD7396">
        <w:rPr>
          <w:b/>
          <w:color w:val="000000" w:themeColor="text1"/>
          <w:sz w:val="20"/>
          <w:szCs w:val="20"/>
          <w:lang w:val="kk-KZ"/>
        </w:rPr>
        <w:t>сурет</w:t>
      </w:r>
      <w:r w:rsidR="006D7DA9" w:rsidRPr="00995A52">
        <w:rPr>
          <w:b/>
          <w:color w:val="000000" w:themeColor="text1"/>
          <w:sz w:val="20"/>
          <w:szCs w:val="20"/>
        </w:rPr>
        <w:t xml:space="preserve">. </w:t>
      </w:r>
      <w:r w:rsidR="00BD7396">
        <w:rPr>
          <w:b/>
          <w:color w:val="000000" w:themeColor="text1"/>
          <w:sz w:val="20"/>
          <w:szCs w:val="20"/>
        </w:rPr>
        <w:t>«</w:t>
      </w:r>
      <w:r w:rsidR="00BD7396">
        <w:rPr>
          <w:b/>
          <w:color w:val="000000" w:themeColor="text1"/>
          <w:sz w:val="20"/>
          <w:szCs w:val="20"/>
          <w:lang w:val="kk-KZ"/>
        </w:rPr>
        <w:t>Алушының деректемелері</w:t>
      </w:r>
      <w:r w:rsidR="006D7DA9" w:rsidRPr="00995A52">
        <w:rPr>
          <w:b/>
          <w:color w:val="000000" w:themeColor="text1"/>
          <w:sz w:val="20"/>
          <w:szCs w:val="20"/>
        </w:rPr>
        <w:t>»</w:t>
      </w:r>
      <w:bookmarkEnd w:id="318"/>
      <w:bookmarkEnd w:id="319"/>
    </w:p>
    <w:p w:rsidR="00F36048" w:rsidRPr="00F36048" w:rsidRDefault="00424A4A" w:rsidP="00175FEE">
      <w:pPr>
        <w:pStyle w:val="af7"/>
        <w:numPr>
          <w:ilvl w:val="0"/>
          <w:numId w:val="40"/>
        </w:numPr>
        <w:tabs>
          <w:tab w:val="left" w:pos="1134"/>
        </w:tabs>
        <w:spacing w:after="160" w:line="25" w:lineRule="atLeast"/>
        <w:ind w:left="0" w:firstLine="709"/>
        <w:contextualSpacing/>
        <w:jc w:val="both"/>
        <w:rPr>
          <w:b/>
          <w:color w:val="000000" w:themeColor="text1"/>
          <w:sz w:val="20"/>
          <w:szCs w:val="20"/>
        </w:rPr>
      </w:pPr>
      <w:r>
        <w:rPr>
          <w:color w:val="000000" w:themeColor="text1"/>
          <w:szCs w:val="28"/>
        </w:rPr>
        <w:t>18</w:t>
      </w:r>
      <w:r>
        <w:rPr>
          <w:color w:val="000000" w:themeColor="text1"/>
          <w:szCs w:val="28"/>
          <w:lang w:val="kk-KZ"/>
        </w:rPr>
        <w:t xml:space="preserve">. </w:t>
      </w:r>
      <w:r w:rsidR="00BD7396">
        <w:rPr>
          <w:color w:val="000000" w:themeColor="text1"/>
          <w:szCs w:val="28"/>
        </w:rPr>
        <w:t>«</w:t>
      </w:r>
      <w:r w:rsidR="00BD7396">
        <w:rPr>
          <w:color w:val="000000" w:themeColor="text1"/>
          <w:szCs w:val="28"/>
          <w:lang w:val="kk-KZ"/>
        </w:rPr>
        <w:t>Жеткізушіні тіркеу елінің коды</w:t>
      </w:r>
      <w:r w:rsidR="00BD7396">
        <w:rPr>
          <w:color w:val="000000" w:themeColor="text1"/>
          <w:szCs w:val="28"/>
        </w:rPr>
        <w:t xml:space="preserve">» </w:t>
      </w:r>
      <w:r w:rsidR="00BD7396">
        <w:rPr>
          <w:color w:val="000000" w:themeColor="text1"/>
          <w:szCs w:val="28"/>
          <w:lang w:val="kk-KZ"/>
        </w:rPr>
        <w:t>өрісінде және</w:t>
      </w:r>
      <w:r w:rsidR="00BD7396">
        <w:rPr>
          <w:color w:val="000000" w:themeColor="text1"/>
          <w:szCs w:val="28"/>
        </w:rPr>
        <w:t xml:space="preserve"> 19. «</w:t>
      </w:r>
      <w:r w:rsidR="00BD7396">
        <w:rPr>
          <w:color w:val="000000" w:themeColor="text1"/>
          <w:szCs w:val="28"/>
          <w:lang w:val="kk-KZ"/>
        </w:rPr>
        <w:t>Жөнелту</w:t>
      </w:r>
      <w:r w:rsidR="00BD7396">
        <w:rPr>
          <w:color w:val="000000" w:themeColor="text1"/>
          <w:szCs w:val="28"/>
        </w:rPr>
        <w:t>/</w:t>
      </w:r>
      <w:r w:rsidR="00BD7396">
        <w:rPr>
          <w:color w:val="000000" w:themeColor="text1"/>
          <w:szCs w:val="28"/>
          <w:lang w:val="kk-KZ"/>
        </w:rPr>
        <w:t>тиеу елінің коды</w:t>
      </w:r>
      <w:r w:rsidR="008A4935" w:rsidRPr="00F36048">
        <w:rPr>
          <w:color w:val="000000" w:themeColor="text1"/>
          <w:szCs w:val="28"/>
        </w:rPr>
        <w:t xml:space="preserve">» </w:t>
      </w:r>
      <w:r w:rsidR="00BD7396">
        <w:rPr>
          <w:color w:val="000000" w:themeColor="text1"/>
          <w:szCs w:val="28"/>
          <w:lang w:val="kk-KZ"/>
        </w:rPr>
        <w:t xml:space="preserve">өрісінде </w:t>
      </w:r>
      <w:r w:rsidR="00BD7396">
        <w:rPr>
          <w:color w:val="000000" w:themeColor="text1"/>
          <w:szCs w:val="28"/>
        </w:rPr>
        <w:t>ЕАЭ</w:t>
      </w:r>
      <w:r w:rsidR="00BD7396">
        <w:rPr>
          <w:color w:val="000000" w:themeColor="text1"/>
          <w:szCs w:val="28"/>
          <w:lang w:val="kk-KZ"/>
        </w:rPr>
        <w:t>О елінің біреуі толтырылады</w:t>
      </w:r>
      <w:r w:rsidR="008A4935" w:rsidRPr="00F36048">
        <w:rPr>
          <w:color w:val="000000" w:themeColor="text1"/>
          <w:szCs w:val="28"/>
        </w:rPr>
        <w:t xml:space="preserve"> (Армения, </w:t>
      </w:r>
      <w:r w:rsidR="006648AC">
        <w:rPr>
          <w:color w:val="000000" w:themeColor="text1"/>
          <w:szCs w:val="28"/>
        </w:rPr>
        <w:t>Белорус</w:t>
      </w:r>
      <w:r w:rsidR="006648AC">
        <w:rPr>
          <w:color w:val="000000" w:themeColor="text1"/>
          <w:szCs w:val="28"/>
          <w:lang w:val="kk-KZ"/>
        </w:rPr>
        <w:t>сия</w:t>
      </w:r>
      <w:r w:rsidR="008A4935" w:rsidRPr="00F36048">
        <w:rPr>
          <w:color w:val="000000" w:themeColor="text1"/>
          <w:szCs w:val="28"/>
        </w:rPr>
        <w:t xml:space="preserve">, </w:t>
      </w:r>
      <w:r w:rsidR="00BD7396">
        <w:rPr>
          <w:color w:val="000000" w:themeColor="text1"/>
          <w:szCs w:val="28"/>
          <w:lang w:val="kk-KZ"/>
        </w:rPr>
        <w:t>Қырғызстан</w:t>
      </w:r>
      <w:r w:rsidR="008A4935" w:rsidRPr="00F36048">
        <w:rPr>
          <w:color w:val="000000" w:themeColor="text1"/>
          <w:szCs w:val="28"/>
        </w:rPr>
        <w:t xml:space="preserve">, </w:t>
      </w:r>
      <w:r w:rsidR="00BD7396">
        <w:rPr>
          <w:color w:val="000000" w:themeColor="text1"/>
          <w:szCs w:val="28"/>
        </w:rPr>
        <w:t>Р</w:t>
      </w:r>
      <w:r w:rsidR="00BD7396">
        <w:rPr>
          <w:color w:val="000000" w:themeColor="text1"/>
          <w:szCs w:val="28"/>
          <w:lang w:val="kk-KZ"/>
        </w:rPr>
        <w:t>есей</w:t>
      </w:r>
      <w:r w:rsidR="008A4935" w:rsidRPr="00F36048">
        <w:rPr>
          <w:color w:val="000000" w:themeColor="text1"/>
          <w:szCs w:val="28"/>
        </w:rPr>
        <w:t>);</w:t>
      </w:r>
      <w:r w:rsidR="00F36048" w:rsidRPr="00F36048">
        <w:rPr>
          <w:color w:val="000000" w:themeColor="text1"/>
          <w:szCs w:val="28"/>
        </w:rPr>
        <w:t xml:space="preserve"> </w:t>
      </w:r>
      <w:r w:rsidR="00F36048">
        <w:rPr>
          <w:color w:val="000000" w:themeColor="text1"/>
          <w:szCs w:val="28"/>
        </w:rPr>
        <w:t xml:space="preserve"> </w:t>
      </w:r>
    </w:p>
    <w:p w:rsidR="003877B0" w:rsidRPr="00BD7396" w:rsidRDefault="00BD7396" w:rsidP="003877B0">
      <w:pPr>
        <w:rPr>
          <w:b/>
          <w:color w:val="000000" w:themeColor="text1"/>
          <w:sz w:val="20"/>
          <w:szCs w:val="20"/>
          <w:lang w:val="kk-KZ"/>
        </w:rPr>
      </w:pPr>
      <w:r>
        <w:rPr>
          <w:rStyle w:val="y2iqfc"/>
          <w:color w:val="202124"/>
          <w:lang w:val="kk-KZ"/>
        </w:rPr>
        <w:t>Елді таңдау анықтамадан</w:t>
      </w:r>
      <w:r w:rsidRPr="00E779A2">
        <w:rPr>
          <w:rStyle w:val="y2iqfc"/>
          <w:color w:val="202124"/>
          <w:lang w:val="kk-KZ"/>
        </w:rPr>
        <w:t xml:space="preserve"> жүзеге асырылады, елдің атауын енгізу кезінде қажетті </w:t>
      </w:r>
      <w:r>
        <w:rPr>
          <w:rStyle w:val="y2iqfc"/>
          <w:color w:val="202124"/>
          <w:lang w:val="kk-KZ"/>
        </w:rPr>
        <w:t>жайғасымды</w:t>
      </w:r>
      <w:r w:rsidRPr="00E779A2">
        <w:rPr>
          <w:rStyle w:val="y2iqfc"/>
          <w:color w:val="202124"/>
          <w:lang w:val="kk-KZ"/>
        </w:rPr>
        <w:t xml:space="preserve"> іздеу жүзеге</w:t>
      </w:r>
      <w:r>
        <w:rPr>
          <w:rStyle w:val="y2iqfc"/>
          <w:color w:val="202124"/>
          <w:lang w:val="kk-KZ"/>
        </w:rPr>
        <w:t xml:space="preserve"> асырылады және таңдауға</w:t>
      </w:r>
      <w:r w:rsidRPr="00E779A2">
        <w:rPr>
          <w:rStyle w:val="y2iqfc"/>
          <w:color w:val="202124"/>
          <w:lang w:val="kk-KZ"/>
        </w:rPr>
        <w:t xml:space="preserve"> ұсынылады</w:t>
      </w:r>
      <w:r w:rsidR="00F36048" w:rsidRPr="00F36048">
        <w:rPr>
          <w:bCs/>
          <w:color w:val="000000" w:themeColor="text1"/>
          <w:szCs w:val="28"/>
        </w:rPr>
        <w:t>. (</w:t>
      </w:r>
      <w:r w:rsidR="00C84897" w:rsidRPr="001D18D8">
        <w:rPr>
          <w:color w:val="000000" w:themeColor="text1"/>
        </w:rPr>
        <w:fldChar w:fldCharType="begin"/>
      </w:r>
      <w:r w:rsidR="00F36048" w:rsidRPr="00F36048">
        <w:rPr>
          <w:color w:val="000000" w:themeColor="text1"/>
        </w:rPr>
        <w:instrText xml:space="preserve"> REF _Ref24377225 \h  \* MERGEFORMAT </w:instrText>
      </w:r>
      <w:r w:rsidR="00C84897" w:rsidRPr="001D18D8">
        <w:rPr>
          <w:color w:val="000000" w:themeColor="text1"/>
        </w:rPr>
      </w:r>
      <w:r w:rsidR="00C84897" w:rsidRPr="001D18D8">
        <w:rPr>
          <w:color w:val="000000" w:themeColor="text1"/>
        </w:rPr>
        <w:fldChar w:fldCharType="separate"/>
      </w:r>
      <w:r w:rsidR="003877B0" w:rsidRPr="003877B0">
        <w:rPr>
          <w:bCs/>
          <w:color w:val="000000" w:themeColor="text1"/>
          <w:szCs w:val="28"/>
        </w:rPr>
        <w:t>87</w:t>
      </w:r>
      <w:r>
        <w:rPr>
          <w:bCs/>
          <w:color w:val="000000" w:themeColor="text1"/>
          <w:szCs w:val="28"/>
          <w:lang w:val="en-US"/>
        </w:rPr>
        <w:t>-</w:t>
      </w:r>
      <w:r>
        <w:rPr>
          <w:bCs/>
          <w:color w:val="000000" w:themeColor="text1"/>
          <w:szCs w:val="28"/>
          <w:lang w:val="kk-KZ"/>
        </w:rPr>
        <w:t>сурет</w:t>
      </w:r>
      <w:r w:rsidR="003877B0" w:rsidRPr="003877B0">
        <w:rPr>
          <w:bCs/>
          <w:color w:val="000000" w:themeColor="text1"/>
          <w:szCs w:val="28"/>
        </w:rPr>
        <w:t>.</w:t>
      </w:r>
      <w:r w:rsidR="003877B0" w:rsidRPr="003877B0">
        <w:rPr>
          <w:b/>
          <w:bCs/>
          <w:color w:val="000000" w:themeColor="text1"/>
          <w:sz w:val="20"/>
          <w:szCs w:val="20"/>
        </w:rPr>
        <w:t xml:space="preserve"> </w:t>
      </w:r>
      <w:r>
        <w:rPr>
          <w:b/>
          <w:color w:val="000000" w:themeColor="text1"/>
          <w:sz w:val="20"/>
          <w:szCs w:val="20"/>
          <w:lang w:val="kk-KZ"/>
        </w:rPr>
        <w:t>Елді таңдау)</w:t>
      </w:r>
    </w:p>
    <w:p w:rsidR="00F36048" w:rsidRPr="001D18D8" w:rsidRDefault="00C84897" w:rsidP="00F36048">
      <w:pPr>
        <w:pStyle w:val="af7"/>
        <w:spacing w:after="160" w:line="25" w:lineRule="atLeast"/>
        <w:ind w:left="993"/>
        <w:contextualSpacing/>
        <w:rPr>
          <w:bCs/>
          <w:color w:val="000000" w:themeColor="text1"/>
          <w:szCs w:val="28"/>
        </w:rPr>
      </w:pPr>
      <w:r w:rsidRPr="001D18D8">
        <w:rPr>
          <w:color w:val="000000" w:themeColor="text1"/>
        </w:rPr>
        <w:fldChar w:fldCharType="end"/>
      </w:r>
    </w:p>
    <w:p w:rsidR="00F36048" w:rsidRPr="001D18D8" w:rsidRDefault="00F36048" w:rsidP="00F36048">
      <w:pPr>
        <w:pStyle w:val="af7"/>
        <w:spacing w:after="160" w:line="25" w:lineRule="atLeast"/>
        <w:ind w:left="0"/>
        <w:contextualSpacing/>
        <w:jc w:val="both"/>
        <w:rPr>
          <w:color w:val="000000" w:themeColor="text1"/>
          <w:sz w:val="23"/>
          <w:szCs w:val="23"/>
        </w:rPr>
      </w:pPr>
      <w:r>
        <w:rPr>
          <w:noProof/>
          <w:color w:val="000000" w:themeColor="text1"/>
          <w:sz w:val="23"/>
          <w:szCs w:val="23"/>
        </w:rPr>
        <w:drawing>
          <wp:inline distT="0" distB="0" distL="0" distR="0" wp14:anchorId="59CBA9A1" wp14:editId="753762D9">
            <wp:extent cx="5153025" cy="1219200"/>
            <wp:effectExtent l="19050" t="0" r="9525" b="0"/>
            <wp:docPr id="672"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3" cstate="print"/>
                    <a:srcRect/>
                    <a:stretch>
                      <a:fillRect/>
                    </a:stretch>
                  </pic:blipFill>
                  <pic:spPr bwMode="auto">
                    <a:xfrm>
                      <a:off x="0" y="0"/>
                      <a:ext cx="5153025" cy="1219200"/>
                    </a:xfrm>
                    <a:prstGeom prst="rect">
                      <a:avLst/>
                    </a:prstGeom>
                    <a:noFill/>
                    <a:ln w="9525">
                      <a:noFill/>
                      <a:miter lim="800000"/>
                      <a:headEnd/>
                      <a:tailEnd/>
                    </a:ln>
                  </pic:spPr>
                </pic:pic>
              </a:graphicData>
            </a:graphic>
          </wp:inline>
        </w:drawing>
      </w:r>
    </w:p>
    <w:p w:rsidR="00F36048" w:rsidRPr="001D18D8" w:rsidRDefault="00F36048" w:rsidP="00F36048">
      <w:pPr>
        <w:pStyle w:val="af5"/>
        <w:jc w:val="center"/>
        <w:rPr>
          <w:color w:val="000000" w:themeColor="text1"/>
        </w:rPr>
      </w:pPr>
    </w:p>
    <w:bookmarkStart w:id="320" w:name="_Ref24377225"/>
    <w:p w:rsidR="00F36048" w:rsidRPr="00BD7396"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F36048"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87</w:t>
      </w:r>
      <w:r w:rsidRPr="00995A52">
        <w:rPr>
          <w:b/>
          <w:color w:val="000000" w:themeColor="text1"/>
          <w:sz w:val="20"/>
          <w:szCs w:val="20"/>
        </w:rPr>
        <w:fldChar w:fldCharType="end"/>
      </w:r>
      <w:r w:rsidR="00BD7396">
        <w:rPr>
          <w:b/>
          <w:color w:val="000000" w:themeColor="text1"/>
          <w:sz w:val="20"/>
          <w:szCs w:val="20"/>
        </w:rPr>
        <w:t>-</w:t>
      </w:r>
      <w:r w:rsidR="00BD7396">
        <w:rPr>
          <w:b/>
          <w:color w:val="000000" w:themeColor="text1"/>
          <w:sz w:val="20"/>
          <w:szCs w:val="20"/>
          <w:lang w:val="kk-KZ"/>
        </w:rPr>
        <w:t>сурет</w:t>
      </w:r>
      <w:r w:rsidR="00BD7396">
        <w:rPr>
          <w:b/>
          <w:color w:val="000000" w:themeColor="text1"/>
          <w:sz w:val="20"/>
          <w:szCs w:val="20"/>
        </w:rPr>
        <w:t xml:space="preserve">. </w:t>
      </w:r>
      <w:r w:rsidR="00BD7396">
        <w:rPr>
          <w:b/>
          <w:color w:val="000000" w:themeColor="text1"/>
          <w:sz w:val="20"/>
          <w:szCs w:val="20"/>
          <w:lang w:val="kk-KZ"/>
        </w:rPr>
        <w:t>Елді таңдау</w:t>
      </w:r>
    </w:p>
    <w:bookmarkEnd w:id="320"/>
    <w:p w:rsidR="00F36048" w:rsidRPr="001D18D8" w:rsidRDefault="00F36048" w:rsidP="00F36048">
      <w:pPr>
        <w:pStyle w:val="af7"/>
        <w:spacing w:after="160" w:line="25" w:lineRule="atLeast"/>
        <w:ind w:left="1068"/>
        <w:contextualSpacing/>
        <w:jc w:val="both"/>
        <w:rPr>
          <w:color w:val="000000" w:themeColor="text1"/>
        </w:rPr>
      </w:pPr>
    </w:p>
    <w:p w:rsidR="00F36048" w:rsidRPr="008A4935" w:rsidRDefault="00F36048" w:rsidP="00F36048">
      <w:pPr>
        <w:pStyle w:val="af7"/>
        <w:tabs>
          <w:tab w:val="left" w:pos="1134"/>
        </w:tabs>
        <w:spacing w:after="160" w:line="25" w:lineRule="atLeast"/>
        <w:ind w:left="709"/>
        <w:contextualSpacing/>
        <w:jc w:val="both"/>
        <w:rPr>
          <w:color w:val="000000" w:themeColor="text1"/>
          <w:szCs w:val="28"/>
        </w:rPr>
      </w:pPr>
    </w:p>
    <w:p w:rsidR="006D7DA9" w:rsidRPr="001D18D8" w:rsidRDefault="008A4935" w:rsidP="00175FEE">
      <w:pPr>
        <w:pStyle w:val="af7"/>
        <w:numPr>
          <w:ilvl w:val="0"/>
          <w:numId w:val="40"/>
        </w:numPr>
        <w:tabs>
          <w:tab w:val="left" w:pos="1134"/>
        </w:tabs>
        <w:spacing w:after="160" w:line="25" w:lineRule="atLeast"/>
        <w:ind w:left="0" w:firstLine="709"/>
        <w:contextualSpacing/>
        <w:jc w:val="both"/>
        <w:rPr>
          <w:color w:val="000000" w:themeColor="text1"/>
          <w:szCs w:val="28"/>
        </w:rPr>
      </w:pPr>
      <w:r>
        <w:rPr>
          <w:color w:val="000000" w:themeColor="text1"/>
          <w:szCs w:val="28"/>
        </w:rPr>
        <w:lastRenderedPageBreak/>
        <w:t>20 «</w:t>
      </w:r>
      <w:r w:rsidR="00786902">
        <w:rPr>
          <w:color w:val="000000" w:themeColor="text1"/>
          <w:szCs w:val="28"/>
          <w:lang w:val="kk-KZ"/>
        </w:rPr>
        <w:t>Жөнелту</w:t>
      </w:r>
      <w:r w:rsidR="006D7DA9" w:rsidRPr="001D18D8">
        <w:rPr>
          <w:color w:val="000000" w:themeColor="text1"/>
          <w:szCs w:val="28"/>
        </w:rPr>
        <w:t>/</w:t>
      </w:r>
      <w:r w:rsidR="00786902">
        <w:rPr>
          <w:color w:val="000000" w:themeColor="text1"/>
          <w:szCs w:val="28"/>
          <w:lang w:val="kk-KZ"/>
        </w:rPr>
        <w:t>тиеу нақты мекенжайы</w:t>
      </w:r>
      <w:r w:rsidR="006D7DA9" w:rsidRPr="001D18D8">
        <w:rPr>
          <w:color w:val="000000" w:themeColor="text1"/>
          <w:szCs w:val="28"/>
        </w:rPr>
        <w:t>*</w:t>
      </w:r>
      <w:r w:rsidR="00424A4A">
        <w:rPr>
          <w:color w:val="000000" w:themeColor="text1"/>
          <w:szCs w:val="28"/>
          <w:lang w:val="kk-KZ"/>
        </w:rPr>
        <w:t xml:space="preserve"> өрісінде </w:t>
      </w:r>
      <w:r w:rsidR="006D7DA9" w:rsidRPr="001D18D8">
        <w:rPr>
          <w:color w:val="000000" w:themeColor="text1"/>
          <w:szCs w:val="28"/>
        </w:rPr>
        <w:t xml:space="preserve">- </w:t>
      </w:r>
      <w:r w:rsidR="00786902">
        <w:rPr>
          <w:color w:val="000000" w:themeColor="text1"/>
          <w:szCs w:val="28"/>
          <w:lang w:val="kk-KZ"/>
        </w:rPr>
        <w:t>тиеу қоймасының нақты мекенжайы немесе жеткізушінің заңды мекенжайы толтырылады</w:t>
      </w:r>
      <w:r w:rsidR="006D7DA9" w:rsidRPr="001D18D8">
        <w:rPr>
          <w:color w:val="000000" w:themeColor="text1"/>
          <w:szCs w:val="28"/>
        </w:rPr>
        <w:t>;</w:t>
      </w:r>
    </w:p>
    <w:p w:rsidR="006D7DA9" w:rsidRPr="001D18D8" w:rsidRDefault="006D7DA9" w:rsidP="006D7DA9">
      <w:pPr>
        <w:pStyle w:val="af7"/>
        <w:tabs>
          <w:tab w:val="left" w:pos="1134"/>
        </w:tabs>
        <w:spacing w:after="160" w:line="25" w:lineRule="atLeast"/>
        <w:ind w:left="0"/>
        <w:contextualSpacing/>
        <w:jc w:val="center"/>
        <w:rPr>
          <w:b/>
          <w:color w:val="000000" w:themeColor="text1"/>
          <w:sz w:val="20"/>
          <w:szCs w:val="20"/>
        </w:rPr>
      </w:pPr>
      <w:bookmarkStart w:id="321" w:name="_Ref24366665"/>
    </w:p>
    <w:bookmarkEnd w:id="321"/>
    <w:p w:rsidR="006D7DA9" w:rsidRPr="001D18D8" w:rsidRDefault="006D7DA9" w:rsidP="006D7DA9">
      <w:pPr>
        <w:pStyle w:val="af7"/>
        <w:tabs>
          <w:tab w:val="left" w:pos="1134"/>
        </w:tabs>
        <w:spacing w:after="160" w:line="25" w:lineRule="atLeast"/>
        <w:ind w:left="0"/>
        <w:contextualSpacing/>
        <w:jc w:val="center"/>
        <w:rPr>
          <w:b/>
          <w:color w:val="000000" w:themeColor="text1"/>
          <w:sz w:val="20"/>
          <w:szCs w:val="20"/>
        </w:rPr>
      </w:pPr>
    </w:p>
    <w:p w:rsidR="006D7DA9" w:rsidRPr="001D18D8" w:rsidRDefault="00786902" w:rsidP="00175FEE">
      <w:pPr>
        <w:pStyle w:val="af7"/>
        <w:numPr>
          <w:ilvl w:val="0"/>
          <w:numId w:val="39"/>
        </w:numPr>
        <w:spacing w:after="160" w:line="25" w:lineRule="atLeast"/>
        <w:ind w:left="993" w:hanging="284"/>
        <w:contextualSpacing/>
        <w:jc w:val="both"/>
        <w:rPr>
          <w:bCs/>
          <w:color w:val="000000" w:themeColor="text1"/>
          <w:szCs w:val="28"/>
        </w:rPr>
      </w:pPr>
      <w:r>
        <w:rPr>
          <w:bCs/>
          <w:color w:val="000000" w:themeColor="text1"/>
          <w:szCs w:val="28"/>
          <w:lang w:val="kk-KZ"/>
        </w:rPr>
        <w:t>Әрі қарай</w:t>
      </w:r>
      <w:r w:rsidR="006D7DA9" w:rsidRPr="001D18D8">
        <w:rPr>
          <w:bCs/>
          <w:color w:val="000000" w:themeColor="text1"/>
          <w:szCs w:val="28"/>
        </w:rPr>
        <w:t xml:space="preserve"> </w:t>
      </w:r>
      <w:r>
        <w:rPr>
          <w:bCs/>
          <w:color w:val="000000" w:themeColor="text1"/>
          <w:szCs w:val="28"/>
          <w:lang w:val="kk-KZ"/>
        </w:rPr>
        <w:t>Валюта коды өрісін толтыру қажет,</w:t>
      </w:r>
      <w:r w:rsidR="006D7DA9" w:rsidRPr="001D18D8">
        <w:rPr>
          <w:bCs/>
          <w:color w:val="000000" w:themeColor="text1"/>
          <w:szCs w:val="28"/>
        </w:rPr>
        <w:t xml:space="preserve"> </w:t>
      </w:r>
      <w:r>
        <w:rPr>
          <w:bCs/>
          <w:color w:val="000000" w:themeColor="text1"/>
          <w:szCs w:val="28"/>
          <w:lang w:val="kk-KZ"/>
        </w:rPr>
        <w:t>В</w:t>
      </w:r>
      <w:r>
        <w:rPr>
          <w:bCs/>
          <w:color w:val="000000" w:themeColor="text1"/>
          <w:szCs w:val="28"/>
        </w:rPr>
        <w:t>алют</w:t>
      </w:r>
      <w:r>
        <w:rPr>
          <w:bCs/>
          <w:color w:val="000000" w:themeColor="text1"/>
          <w:szCs w:val="28"/>
          <w:lang w:val="kk-KZ"/>
        </w:rPr>
        <w:t>а бағамы өрісі</w:t>
      </w:r>
      <w:r w:rsidR="006D7DA9" w:rsidRPr="001D18D8">
        <w:rPr>
          <w:bCs/>
          <w:color w:val="000000" w:themeColor="text1"/>
          <w:szCs w:val="28"/>
        </w:rPr>
        <w:t xml:space="preserve"> </w:t>
      </w:r>
      <w:r>
        <w:rPr>
          <w:bCs/>
          <w:color w:val="000000" w:themeColor="text1"/>
          <w:szCs w:val="28"/>
          <w:lang w:val="kk-KZ"/>
        </w:rPr>
        <w:t>Ұлттық Банк бағамы бойынша ТІЖ рәсімдеу күні</w:t>
      </w:r>
      <w:r>
        <w:rPr>
          <w:bCs/>
          <w:color w:val="000000" w:themeColor="text1"/>
          <w:szCs w:val="28"/>
        </w:rPr>
        <w:t xml:space="preserve"> авт</w:t>
      </w:r>
      <w:r>
        <w:rPr>
          <w:bCs/>
          <w:color w:val="000000" w:themeColor="text1"/>
          <w:szCs w:val="28"/>
          <w:lang w:val="kk-KZ"/>
        </w:rPr>
        <w:t>оматты түрде толтырылады</w:t>
      </w:r>
      <w:r w:rsidR="006D7DA9" w:rsidRPr="001D18D8">
        <w:rPr>
          <w:bCs/>
          <w:color w:val="000000" w:themeColor="text1"/>
          <w:szCs w:val="28"/>
        </w:rPr>
        <w:t>.</w:t>
      </w:r>
      <w:r w:rsidR="00F36048">
        <w:rPr>
          <w:bCs/>
          <w:color w:val="000000" w:themeColor="text1"/>
          <w:szCs w:val="28"/>
        </w:rPr>
        <w:t xml:space="preserve"> </w:t>
      </w:r>
    </w:p>
    <w:p w:rsidR="006D7DA9" w:rsidRPr="001D18D8" w:rsidRDefault="00F36048" w:rsidP="00F36048">
      <w:pPr>
        <w:pStyle w:val="af7"/>
        <w:spacing w:after="160" w:line="25" w:lineRule="atLeast"/>
        <w:ind w:left="0"/>
        <w:contextualSpacing/>
        <w:jc w:val="center"/>
        <w:rPr>
          <w:color w:val="000000" w:themeColor="text1"/>
        </w:rPr>
      </w:pPr>
      <w:r>
        <w:rPr>
          <w:noProof/>
          <w:color w:val="000000" w:themeColor="text1"/>
        </w:rPr>
        <w:drawing>
          <wp:inline distT="0" distB="0" distL="0" distR="0" wp14:anchorId="68D8051B" wp14:editId="4248DAC3">
            <wp:extent cx="5372100" cy="895350"/>
            <wp:effectExtent l="19050" t="0" r="0" b="0"/>
            <wp:docPr id="67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4" cstate="print"/>
                    <a:srcRect/>
                    <a:stretch>
                      <a:fillRect/>
                    </a:stretch>
                  </pic:blipFill>
                  <pic:spPr bwMode="auto">
                    <a:xfrm>
                      <a:off x="0" y="0"/>
                      <a:ext cx="5372100" cy="895350"/>
                    </a:xfrm>
                    <a:prstGeom prst="rect">
                      <a:avLst/>
                    </a:prstGeom>
                    <a:noFill/>
                    <a:ln w="9525">
                      <a:noFill/>
                      <a:miter lim="800000"/>
                      <a:headEnd/>
                      <a:tailEnd/>
                    </a:ln>
                  </pic:spPr>
                </pic:pic>
              </a:graphicData>
            </a:graphic>
          </wp:inline>
        </w:drawing>
      </w:r>
    </w:p>
    <w:bookmarkStart w:id="322" w:name="_Toc24636728"/>
    <w:bookmarkStart w:id="323" w:name="_Toc25247073"/>
    <w:p w:rsidR="006D7DA9" w:rsidRPr="00786902"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6D7DA9"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88</w:t>
      </w:r>
      <w:r w:rsidRPr="00995A52">
        <w:rPr>
          <w:b/>
          <w:color w:val="000000" w:themeColor="text1"/>
          <w:sz w:val="20"/>
          <w:szCs w:val="20"/>
        </w:rPr>
        <w:fldChar w:fldCharType="end"/>
      </w:r>
      <w:r w:rsidR="00786902">
        <w:rPr>
          <w:b/>
          <w:color w:val="000000" w:themeColor="text1"/>
          <w:sz w:val="20"/>
          <w:szCs w:val="20"/>
        </w:rPr>
        <w:t>-</w:t>
      </w:r>
      <w:r w:rsidR="00786902">
        <w:rPr>
          <w:b/>
          <w:color w:val="000000" w:themeColor="text1"/>
          <w:sz w:val="20"/>
          <w:szCs w:val="20"/>
          <w:lang w:val="kk-KZ"/>
        </w:rPr>
        <w:t>сурет</w:t>
      </w:r>
      <w:r w:rsidR="00786902">
        <w:rPr>
          <w:b/>
          <w:color w:val="000000" w:themeColor="text1"/>
          <w:sz w:val="20"/>
          <w:szCs w:val="20"/>
        </w:rPr>
        <w:t xml:space="preserve">. </w:t>
      </w:r>
      <w:r w:rsidR="00786902">
        <w:rPr>
          <w:b/>
          <w:color w:val="000000" w:themeColor="text1"/>
          <w:sz w:val="20"/>
          <w:szCs w:val="20"/>
          <w:lang w:val="kk-KZ"/>
        </w:rPr>
        <w:t>В</w:t>
      </w:r>
      <w:r w:rsidR="006D7DA9" w:rsidRPr="00995A52">
        <w:rPr>
          <w:b/>
          <w:color w:val="000000" w:themeColor="text1"/>
          <w:sz w:val="20"/>
          <w:szCs w:val="20"/>
        </w:rPr>
        <w:t>алют</w:t>
      </w:r>
      <w:bookmarkEnd w:id="322"/>
      <w:bookmarkEnd w:id="323"/>
      <w:r w:rsidR="00786902">
        <w:rPr>
          <w:b/>
          <w:color w:val="000000" w:themeColor="text1"/>
          <w:sz w:val="20"/>
          <w:szCs w:val="20"/>
          <w:lang w:val="kk-KZ"/>
        </w:rPr>
        <w:t>а коды</w:t>
      </w:r>
    </w:p>
    <w:p w:rsidR="00F36048" w:rsidRPr="00786902" w:rsidRDefault="00786902" w:rsidP="00175FEE">
      <w:pPr>
        <w:pStyle w:val="af7"/>
        <w:numPr>
          <w:ilvl w:val="0"/>
          <w:numId w:val="40"/>
        </w:numPr>
        <w:tabs>
          <w:tab w:val="left" w:pos="1134"/>
        </w:tabs>
        <w:spacing w:after="160" w:line="25" w:lineRule="atLeast"/>
        <w:ind w:left="0" w:firstLine="709"/>
        <w:contextualSpacing/>
        <w:jc w:val="both"/>
        <w:rPr>
          <w:lang w:val="kk-KZ"/>
        </w:rPr>
      </w:pPr>
      <w:r w:rsidRPr="00F65012">
        <w:rPr>
          <w:rStyle w:val="y2iqfc"/>
          <w:color w:val="202124"/>
          <w:lang w:val="kk-KZ"/>
        </w:rPr>
        <w:t>Қазақстан Республикасының аумағына тауарларды әкелу</w:t>
      </w:r>
      <w:r>
        <w:rPr>
          <w:rStyle w:val="y2iqfc"/>
          <w:color w:val="202124"/>
          <w:lang w:val="kk-KZ"/>
        </w:rPr>
        <w:t xml:space="preserve"> кезінде ТІЖ</w:t>
      </w:r>
      <w:r w:rsidRPr="00F65012">
        <w:rPr>
          <w:rStyle w:val="y2iqfc"/>
          <w:color w:val="202124"/>
          <w:lang w:val="kk-KZ"/>
        </w:rPr>
        <w:t xml:space="preserve"> ұлттық валютада нем</w:t>
      </w:r>
      <w:r>
        <w:rPr>
          <w:rStyle w:val="y2iqfc"/>
          <w:color w:val="202124"/>
          <w:lang w:val="kk-KZ"/>
        </w:rPr>
        <w:t>есе шот-фактурада (инвойста</w:t>
      </w:r>
      <w:r w:rsidRPr="00F65012">
        <w:rPr>
          <w:rStyle w:val="y2iqfc"/>
          <w:color w:val="202124"/>
          <w:lang w:val="kk-KZ"/>
        </w:rPr>
        <w:t>) көрсетілген валютада ресімделеді</w:t>
      </w:r>
      <w:r w:rsidR="00F36048" w:rsidRPr="00786902">
        <w:rPr>
          <w:bCs/>
          <w:color w:val="000000" w:themeColor="text1"/>
          <w:szCs w:val="28"/>
          <w:lang w:val="kk-KZ"/>
        </w:rPr>
        <w:t>.</w:t>
      </w:r>
    </w:p>
    <w:p w:rsidR="00F36048" w:rsidRPr="00786902" w:rsidRDefault="00F36048" w:rsidP="00F36048">
      <w:pPr>
        <w:pStyle w:val="af7"/>
        <w:tabs>
          <w:tab w:val="left" w:pos="1134"/>
        </w:tabs>
        <w:spacing w:after="160" w:line="25" w:lineRule="atLeast"/>
        <w:ind w:left="709"/>
        <w:contextualSpacing/>
        <w:jc w:val="both"/>
        <w:rPr>
          <w:lang w:val="kk-KZ"/>
        </w:rPr>
      </w:pPr>
      <w:r w:rsidRPr="00786902">
        <w:rPr>
          <w:lang w:val="kk-KZ"/>
        </w:rPr>
        <w:t xml:space="preserve"> </w:t>
      </w:r>
    </w:p>
    <w:p w:rsidR="006D7DA9" w:rsidRPr="00786902" w:rsidRDefault="006D7DA9" w:rsidP="00F36048">
      <w:pPr>
        <w:pStyle w:val="af7"/>
        <w:spacing w:before="240" w:after="160" w:line="25" w:lineRule="atLeast"/>
        <w:ind w:left="993"/>
        <w:contextualSpacing/>
        <w:rPr>
          <w:b/>
          <w:color w:val="000000" w:themeColor="text1"/>
          <w:lang w:val="kk-KZ"/>
        </w:rPr>
      </w:pPr>
      <w:r w:rsidRPr="00786902">
        <w:rPr>
          <w:b/>
          <w:color w:val="000000" w:themeColor="text1"/>
          <w:lang w:val="kk-KZ"/>
        </w:rPr>
        <w:t xml:space="preserve"> D</w:t>
      </w:r>
      <w:r w:rsidR="00232A19">
        <w:rPr>
          <w:b/>
          <w:color w:val="000000" w:themeColor="text1"/>
          <w:lang w:val="kk-KZ"/>
        </w:rPr>
        <w:t xml:space="preserve">.  </w:t>
      </w:r>
      <w:r w:rsidR="00D3606E">
        <w:rPr>
          <w:b/>
          <w:color w:val="000000" w:themeColor="text1"/>
          <w:lang w:val="kk-KZ"/>
        </w:rPr>
        <w:t>Жүк жөнелтушінің және жүк</w:t>
      </w:r>
      <w:r w:rsidR="00786902">
        <w:rPr>
          <w:b/>
          <w:color w:val="000000" w:themeColor="text1"/>
          <w:lang w:val="kk-KZ"/>
        </w:rPr>
        <w:t xml:space="preserve"> алушының</w:t>
      </w:r>
      <w:r w:rsidR="00786902" w:rsidRPr="00786902">
        <w:rPr>
          <w:b/>
          <w:color w:val="000000" w:themeColor="text1"/>
          <w:lang w:val="kk-KZ"/>
        </w:rPr>
        <w:t xml:space="preserve"> </w:t>
      </w:r>
      <w:r w:rsidR="00786902">
        <w:rPr>
          <w:b/>
          <w:color w:val="000000" w:themeColor="text1"/>
          <w:lang w:val="kk-KZ"/>
        </w:rPr>
        <w:t>деректемелері</w:t>
      </w:r>
      <w:r w:rsidR="00232A19">
        <w:rPr>
          <w:b/>
          <w:color w:val="000000" w:themeColor="text1"/>
          <w:lang w:val="kk-KZ"/>
        </w:rPr>
        <w:t xml:space="preserve"> бөлімі</w:t>
      </w:r>
    </w:p>
    <w:p w:rsidR="003877B0" w:rsidRPr="00D3606E" w:rsidRDefault="00D3606E" w:rsidP="003877B0">
      <w:pPr>
        <w:ind w:firstLine="1134"/>
        <w:jc w:val="both"/>
        <w:rPr>
          <w:b/>
          <w:bCs/>
          <w:color w:val="000000" w:themeColor="text1"/>
          <w:sz w:val="20"/>
          <w:szCs w:val="20"/>
          <w:lang w:val="kk-KZ"/>
        </w:rPr>
      </w:pPr>
      <w:r w:rsidRPr="00F65012">
        <w:rPr>
          <w:rStyle w:val="y2iqfc"/>
          <w:color w:val="202124"/>
          <w:lang w:val="kk-KZ"/>
        </w:rPr>
        <w:t>Бұл бөлімде тауарларды жөнелту оның атынан рәсімделген тұлға (Жүк жөнелтуші) және тауарларды алуға уәкілетті тұлға (жүк алушы) туралы мәліметтер толтырылады. D бөлімі</w:t>
      </w:r>
      <w:r>
        <w:rPr>
          <w:rStyle w:val="y2iqfc"/>
          <w:color w:val="202124"/>
          <w:lang w:val="kk-KZ"/>
        </w:rPr>
        <w:t xml:space="preserve"> </w:t>
      </w:r>
      <w:r w:rsidR="00232A19">
        <w:rPr>
          <w:rStyle w:val="y2iqfc"/>
          <w:color w:val="202124"/>
          <w:lang w:val="kk-KZ"/>
        </w:rPr>
        <w:t xml:space="preserve">В </w:t>
      </w:r>
      <w:r>
        <w:rPr>
          <w:rStyle w:val="y2iqfc"/>
          <w:color w:val="202124"/>
          <w:lang w:val="kk-KZ"/>
        </w:rPr>
        <w:t xml:space="preserve">«Жеткізушінің деректемелері» бөлімі және </w:t>
      </w:r>
      <w:r w:rsidR="00232A19">
        <w:rPr>
          <w:rStyle w:val="y2iqfc"/>
          <w:color w:val="202124"/>
          <w:lang w:val="kk-KZ"/>
        </w:rPr>
        <w:t xml:space="preserve">С </w:t>
      </w:r>
      <w:r>
        <w:rPr>
          <w:rStyle w:val="y2iqfc"/>
          <w:color w:val="202124"/>
          <w:lang w:val="kk-KZ"/>
        </w:rPr>
        <w:t>«Алушының деректемелері» бөлімі</w:t>
      </w:r>
      <w:r w:rsidRPr="00F65012">
        <w:rPr>
          <w:rStyle w:val="y2iqfc"/>
          <w:color w:val="202124"/>
          <w:lang w:val="kk-KZ"/>
        </w:rPr>
        <w:t xml:space="preserve"> негізінд</w:t>
      </w:r>
      <w:r>
        <w:rPr>
          <w:rStyle w:val="y2iqfc"/>
          <w:color w:val="202124"/>
          <w:lang w:val="kk-KZ"/>
        </w:rPr>
        <w:t>е редакциялау мүмкіндігімен</w:t>
      </w:r>
      <w:r w:rsidRPr="00F65012">
        <w:rPr>
          <w:rStyle w:val="y2iqfc"/>
          <w:color w:val="202124"/>
          <w:lang w:val="kk-KZ"/>
        </w:rPr>
        <w:t xml:space="preserve"> автоматты түрде толтырылады</w:t>
      </w:r>
      <w:r>
        <w:rPr>
          <w:color w:val="000000" w:themeColor="text1"/>
          <w:lang w:val="kk-KZ"/>
        </w:rPr>
        <w:t xml:space="preserve">. </w:t>
      </w:r>
      <w:r>
        <w:rPr>
          <w:rStyle w:val="y2iqfc"/>
          <w:color w:val="202124"/>
          <w:lang w:val="kk-KZ"/>
        </w:rPr>
        <w:t xml:space="preserve">D бөлімін </w:t>
      </w:r>
      <w:r w:rsidRPr="00632573">
        <w:rPr>
          <w:rStyle w:val="y2iqfc"/>
          <w:color w:val="202124"/>
          <w:lang w:val="kk-KZ"/>
        </w:rPr>
        <w:t>егер жүк жөнелт</w:t>
      </w:r>
      <w:r>
        <w:rPr>
          <w:rStyle w:val="y2iqfc"/>
          <w:color w:val="202124"/>
          <w:lang w:val="kk-KZ"/>
        </w:rPr>
        <w:t>уші мен жүк алушының деректері</w:t>
      </w:r>
      <w:r w:rsidRPr="00632573">
        <w:rPr>
          <w:rStyle w:val="y2iqfc"/>
          <w:color w:val="202124"/>
          <w:lang w:val="kk-KZ"/>
        </w:rPr>
        <w:t xml:space="preserve"> белгілі болмаса </w:t>
      </w:r>
      <w:r>
        <w:rPr>
          <w:rStyle w:val="y2iqfc"/>
          <w:color w:val="202124"/>
          <w:lang w:val="kk-KZ"/>
        </w:rPr>
        <w:t>толтыру міндетті емес</w:t>
      </w:r>
      <w:r w:rsidRPr="00632573">
        <w:rPr>
          <w:rStyle w:val="y2iqfc"/>
          <w:color w:val="202124"/>
          <w:lang w:val="kk-KZ"/>
        </w:rPr>
        <w:t>. Егер жүк жөнелтуш</w:t>
      </w:r>
      <w:r>
        <w:rPr>
          <w:rStyle w:val="y2iqfc"/>
          <w:color w:val="202124"/>
          <w:lang w:val="kk-KZ"/>
        </w:rPr>
        <w:t>і резидент емес болып табылса</w:t>
      </w:r>
      <w:r w:rsidRPr="00632573">
        <w:rPr>
          <w:rStyle w:val="y2iqfc"/>
          <w:color w:val="202124"/>
          <w:lang w:val="kk-KZ"/>
        </w:rPr>
        <w:t xml:space="preserve"> тиісті белгі қойылады</w:t>
      </w:r>
      <w:r w:rsidR="006D7DA9" w:rsidRPr="00D3606E">
        <w:rPr>
          <w:color w:val="000000" w:themeColor="text1"/>
          <w:lang w:val="kk-KZ"/>
        </w:rPr>
        <w:t xml:space="preserve">. </w:t>
      </w:r>
      <w:r w:rsidR="006D7DA9" w:rsidRPr="001D18D8">
        <w:rPr>
          <w:color w:val="000000" w:themeColor="text1"/>
        </w:rPr>
        <w:t>(</w:t>
      </w:r>
      <w:r w:rsidR="00C84897" w:rsidRPr="001D18D8">
        <w:rPr>
          <w:color w:val="000000" w:themeColor="text1"/>
        </w:rPr>
        <w:fldChar w:fldCharType="begin"/>
      </w:r>
      <w:r w:rsidR="006D7DA9" w:rsidRPr="001D18D8">
        <w:rPr>
          <w:color w:val="000000" w:themeColor="text1"/>
        </w:rPr>
        <w:instrText xml:space="preserve"> REF _Ref24381881 \h  \* MERGEFORMAT </w:instrText>
      </w:r>
      <w:r w:rsidR="00C84897" w:rsidRPr="001D18D8">
        <w:rPr>
          <w:color w:val="000000" w:themeColor="text1"/>
        </w:rPr>
      </w:r>
      <w:r w:rsidR="00C84897" w:rsidRPr="001D18D8">
        <w:rPr>
          <w:color w:val="000000" w:themeColor="text1"/>
        </w:rPr>
        <w:fldChar w:fldCharType="separate"/>
      </w:r>
      <w:r w:rsidR="003877B0" w:rsidRPr="003877B0">
        <w:rPr>
          <w:color w:val="000000" w:themeColor="text1"/>
        </w:rPr>
        <w:t>89</w:t>
      </w:r>
      <w:r>
        <w:rPr>
          <w:color w:val="000000" w:themeColor="text1"/>
        </w:rPr>
        <w:t>-</w:t>
      </w:r>
      <w:r>
        <w:rPr>
          <w:color w:val="000000" w:themeColor="text1"/>
          <w:lang w:val="kk-KZ"/>
        </w:rPr>
        <w:t>сурет</w:t>
      </w:r>
      <w:r w:rsidR="003877B0" w:rsidRPr="003877B0">
        <w:rPr>
          <w:b/>
          <w:bCs/>
          <w:color w:val="000000" w:themeColor="text1"/>
          <w:sz w:val="20"/>
          <w:szCs w:val="20"/>
        </w:rPr>
        <w:t xml:space="preserve">. </w:t>
      </w:r>
      <w:r>
        <w:rPr>
          <w:b/>
          <w:bCs/>
          <w:color w:val="000000" w:themeColor="text1"/>
          <w:sz w:val="20"/>
          <w:szCs w:val="20"/>
          <w:lang w:val="kk-KZ"/>
        </w:rPr>
        <w:t>Жүк жөнелтушінің және жүк алушының деректемелері)</w:t>
      </w:r>
    </w:p>
    <w:p w:rsidR="006D7DA9" w:rsidRPr="001D18D8" w:rsidRDefault="00C84897" w:rsidP="006D7DA9">
      <w:pPr>
        <w:spacing w:after="160" w:line="25" w:lineRule="atLeast"/>
        <w:ind w:firstLine="1134"/>
        <w:contextualSpacing/>
        <w:jc w:val="both"/>
        <w:rPr>
          <w:color w:val="000000" w:themeColor="text1"/>
        </w:rPr>
      </w:pPr>
      <w:r w:rsidRPr="001D18D8">
        <w:rPr>
          <w:color w:val="000000" w:themeColor="text1"/>
        </w:rPr>
        <w:fldChar w:fldCharType="end"/>
      </w:r>
    </w:p>
    <w:p w:rsidR="006D7DA9" w:rsidRPr="001D18D8" w:rsidRDefault="006D7DA9" w:rsidP="006D7DA9">
      <w:pPr>
        <w:pStyle w:val="af7"/>
        <w:spacing w:line="25" w:lineRule="atLeast"/>
        <w:ind w:left="0" w:firstLine="709"/>
        <w:contextualSpacing/>
        <w:jc w:val="both"/>
        <w:rPr>
          <w:color w:val="000000" w:themeColor="text1"/>
        </w:rPr>
      </w:pPr>
    </w:p>
    <w:p w:rsidR="006D7DA9" w:rsidRPr="001D18D8" w:rsidRDefault="00EA7AFF" w:rsidP="006D7DA9">
      <w:pPr>
        <w:pStyle w:val="af7"/>
        <w:spacing w:after="160" w:line="25" w:lineRule="atLeast"/>
        <w:ind w:left="0" w:firstLine="426"/>
        <w:contextualSpacing/>
        <w:jc w:val="both"/>
        <w:rPr>
          <w:color w:val="000000" w:themeColor="text1"/>
        </w:rPr>
      </w:pPr>
      <w:r>
        <w:rPr>
          <w:noProof/>
          <w:color w:val="000000" w:themeColor="text1"/>
        </w:rPr>
        <w:drawing>
          <wp:inline distT="0" distB="0" distL="0" distR="0" wp14:anchorId="7FFD51A3" wp14:editId="3431E283">
            <wp:extent cx="5940425" cy="3610523"/>
            <wp:effectExtent l="19050" t="0" r="3175" b="0"/>
            <wp:docPr id="674"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5" cstate="print"/>
                    <a:srcRect/>
                    <a:stretch>
                      <a:fillRect/>
                    </a:stretch>
                  </pic:blipFill>
                  <pic:spPr bwMode="auto">
                    <a:xfrm>
                      <a:off x="0" y="0"/>
                      <a:ext cx="5940425" cy="3610523"/>
                    </a:xfrm>
                    <a:prstGeom prst="rect">
                      <a:avLst/>
                    </a:prstGeom>
                    <a:noFill/>
                    <a:ln w="9525">
                      <a:noFill/>
                      <a:miter lim="800000"/>
                      <a:headEnd/>
                      <a:tailEnd/>
                    </a:ln>
                  </pic:spPr>
                </pic:pic>
              </a:graphicData>
            </a:graphic>
          </wp:inline>
        </w:drawing>
      </w:r>
    </w:p>
    <w:bookmarkStart w:id="324" w:name="_Toc24636729"/>
    <w:bookmarkStart w:id="325" w:name="_Toc25247074"/>
    <w:bookmarkStart w:id="326" w:name="_Ref24381881"/>
    <w:p w:rsidR="006D7DA9" w:rsidRPr="00D3606E"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6D7DA9"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89</w:t>
      </w:r>
      <w:r w:rsidRPr="00995A52">
        <w:rPr>
          <w:b/>
          <w:color w:val="000000" w:themeColor="text1"/>
          <w:sz w:val="20"/>
          <w:szCs w:val="20"/>
        </w:rPr>
        <w:fldChar w:fldCharType="end"/>
      </w:r>
      <w:r w:rsidR="00D3606E">
        <w:rPr>
          <w:b/>
          <w:color w:val="000000" w:themeColor="text1"/>
          <w:sz w:val="20"/>
          <w:szCs w:val="20"/>
        </w:rPr>
        <w:t>-</w:t>
      </w:r>
      <w:r w:rsidR="00D3606E">
        <w:rPr>
          <w:b/>
          <w:color w:val="000000" w:themeColor="text1"/>
          <w:sz w:val="20"/>
          <w:szCs w:val="20"/>
          <w:lang w:val="kk-KZ"/>
        </w:rPr>
        <w:t>сурет</w:t>
      </w:r>
      <w:r w:rsidR="006D7DA9" w:rsidRPr="00995A52">
        <w:rPr>
          <w:b/>
          <w:color w:val="000000" w:themeColor="text1"/>
          <w:sz w:val="20"/>
          <w:szCs w:val="20"/>
        </w:rPr>
        <w:t xml:space="preserve">. </w:t>
      </w:r>
      <w:bookmarkEnd w:id="324"/>
      <w:bookmarkEnd w:id="325"/>
      <w:r w:rsidR="00D3606E">
        <w:rPr>
          <w:b/>
          <w:color w:val="000000" w:themeColor="text1"/>
          <w:sz w:val="20"/>
          <w:szCs w:val="20"/>
          <w:lang w:val="kk-KZ"/>
        </w:rPr>
        <w:t>Жүк жөнелтушінің және жүк алушының деректемелері</w:t>
      </w:r>
    </w:p>
    <w:bookmarkEnd w:id="326"/>
    <w:p w:rsidR="006D7DA9" w:rsidRPr="001D18D8" w:rsidRDefault="006D7DA9" w:rsidP="006D7DA9">
      <w:pPr>
        <w:pStyle w:val="af7"/>
        <w:spacing w:after="160" w:line="25" w:lineRule="atLeast"/>
        <w:ind w:left="0" w:firstLine="426"/>
        <w:contextualSpacing/>
        <w:jc w:val="center"/>
        <w:rPr>
          <w:color w:val="000000" w:themeColor="text1"/>
        </w:rPr>
      </w:pPr>
    </w:p>
    <w:p w:rsidR="006D7DA9" w:rsidRPr="001D18D8" w:rsidRDefault="006D7DA9" w:rsidP="00175FEE">
      <w:pPr>
        <w:pStyle w:val="af7"/>
        <w:numPr>
          <w:ilvl w:val="0"/>
          <w:numId w:val="39"/>
        </w:numPr>
        <w:spacing w:after="160" w:line="25" w:lineRule="atLeast"/>
        <w:ind w:left="993" w:hanging="284"/>
        <w:contextualSpacing/>
        <w:jc w:val="both"/>
        <w:rPr>
          <w:b/>
          <w:color w:val="000000" w:themeColor="text1"/>
        </w:rPr>
      </w:pPr>
      <w:r w:rsidRPr="001D18D8">
        <w:rPr>
          <w:b/>
          <w:color w:val="000000" w:themeColor="text1"/>
        </w:rPr>
        <w:t>F</w:t>
      </w:r>
      <w:r w:rsidR="00232A19">
        <w:rPr>
          <w:b/>
          <w:color w:val="000000" w:themeColor="text1"/>
          <w:lang w:val="kk-KZ"/>
        </w:rPr>
        <w:t>.</w:t>
      </w:r>
      <w:r w:rsidR="00D3606E">
        <w:rPr>
          <w:b/>
          <w:color w:val="000000" w:themeColor="text1"/>
          <w:lang w:val="kk-KZ"/>
        </w:rPr>
        <w:t xml:space="preserve"> Шарт</w:t>
      </w:r>
      <w:r w:rsidR="00D3606E">
        <w:rPr>
          <w:b/>
          <w:color w:val="000000" w:themeColor="text1"/>
        </w:rPr>
        <w:t xml:space="preserve"> (к</w:t>
      </w:r>
      <w:r w:rsidR="00D3606E">
        <w:rPr>
          <w:b/>
          <w:color w:val="000000" w:themeColor="text1"/>
          <w:lang w:val="kk-KZ"/>
        </w:rPr>
        <w:t>елісімшарт</w:t>
      </w:r>
      <w:r w:rsidRPr="001D18D8">
        <w:rPr>
          <w:b/>
          <w:color w:val="000000" w:themeColor="text1"/>
        </w:rPr>
        <w:t>)</w:t>
      </w:r>
      <w:r w:rsidR="00232A19" w:rsidRPr="00232A19">
        <w:rPr>
          <w:b/>
          <w:color w:val="000000" w:themeColor="text1"/>
          <w:lang w:val="kk-KZ"/>
        </w:rPr>
        <w:t xml:space="preserve"> </w:t>
      </w:r>
      <w:r w:rsidR="00232A19">
        <w:rPr>
          <w:b/>
          <w:color w:val="000000" w:themeColor="text1"/>
          <w:lang w:val="kk-KZ"/>
        </w:rPr>
        <w:t>бөлімі</w:t>
      </w:r>
    </w:p>
    <w:p w:rsidR="009479D4" w:rsidRPr="001D18D8" w:rsidRDefault="009B024A" w:rsidP="009479D4">
      <w:pPr>
        <w:pStyle w:val="af7"/>
        <w:spacing w:after="160" w:line="25" w:lineRule="atLeast"/>
        <w:ind w:left="0" w:firstLine="709"/>
        <w:contextualSpacing/>
        <w:jc w:val="both"/>
        <w:rPr>
          <w:color w:val="000000" w:themeColor="text1"/>
        </w:rPr>
      </w:pPr>
      <w:r w:rsidRPr="00632573">
        <w:rPr>
          <w:rStyle w:val="y2iqfc"/>
          <w:color w:val="202124"/>
          <w:lang w:val="kk-KZ"/>
        </w:rPr>
        <w:lastRenderedPageBreak/>
        <w:t>Бұл бөлім</w:t>
      </w:r>
      <w:r>
        <w:rPr>
          <w:rStyle w:val="y2iqfc"/>
          <w:color w:val="202124"/>
          <w:lang w:val="kk-KZ"/>
        </w:rPr>
        <w:t>де</w:t>
      </w:r>
      <w:r w:rsidRPr="00632573">
        <w:rPr>
          <w:rStyle w:val="y2iqfc"/>
          <w:color w:val="202124"/>
          <w:lang w:val="kk-KZ"/>
        </w:rPr>
        <w:t xml:space="preserve"> тауарлар</w:t>
      </w:r>
      <w:r>
        <w:rPr>
          <w:rStyle w:val="y2iqfc"/>
          <w:color w:val="202124"/>
          <w:lang w:val="kk-KZ"/>
        </w:rPr>
        <w:t xml:space="preserve">ды жеткізуге арналған </w:t>
      </w:r>
      <w:r w:rsidRPr="00632573">
        <w:rPr>
          <w:rStyle w:val="y2iqfc"/>
          <w:color w:val="202124"/>
          <w:lang w:val="kk-KZ"/>
        </w:rPr>
        <w:t>ш</w:t>
      </w:r>
      <w:r>
        <w:rPr>
          <w:rStyle w:val="y2iqfc"/>
          <w:color w:val="202124"/>
          <w:lang w:val="kk-KZ"/>
        </w:rPr>
        <w:t xml:space="preserve">арт (келісімшарт) немесе </w:t>
      </w:r>
      <w:r w:rsidRPr="00632573">
        <w:rPr>
          <w:rStyle w:val="y2iqfc"/>
          <w:color w:val="202124"/>
          <w:lang w:val="kk-KZ"/>
        </w:rPr>
        <w:t xml:space="preserve">шартқа қосымша </w:t>
      </w:r>
      <w:r>
        <w:rPr>
          <w:rStyle w:val="y2iqfc"/>
          <w:color w:val="202124"/>
          <w:lang w:val="kk-KZ"/>
        </w:rPr>
        <w:t>бойынша немесе шартсыз ақпарат</w:t>
      </w:r>
      <w:r w:rsidRPr="00632573">
        <w:rPr>
          <w:rStyle w:val="y2iqfc"/>
          <w:color w:val="202124"/>
          <w:lang w:val="kk-KZ"/>
        </w:rPr>
        <w:t xml:space="preserve"> толтырылады</w:t>
      </w:r>
      <w:r w:rsidR="006D7DA9" w:rsidRPr="001D18D8">
        <w:rPr>
          <w:color w:val="000000" w:themeColor="text1"/>
        </w:rPr>
        <w:t>.</w:t>
      </w:r>
    </w:p>
    <w:p w:rsidR="003877B0" w:rsidRPr="009B024A" w:rsidRDefault="009B024A" w:rsidP="00175FEE">
      <w:pPr>
        <w:pStyle w:val="af7"/>
        <w:numPr>
          <w:ilvl w:val="0"/>
          <w:numId w:val="40"/>
        </w:numPr>
        <w:tabs>
          <w:tab w:val="left" w:pos="1134"/>
        </w:tabs>
        <w:spacing w:after="160" w:line="25" w:lineRule="atLeast"/>
        <w:ind w:left="0" w:firstLine="709"/>
        <w:contextualSpacing/>
        <w:jc w:val="both"/>
        <w:rPr>
          <w:b/>
          <w:color w:val="000000" w:themeColor="text1"/>
          <w:sz w:val="20"/>
          <w:szCs w:val="20"/>
          <w:lang w:val="kk-KZ"/>
        </w:rPr>
      </w:pPr>
      <w:r>
        <w:rPr>
          <w:rStyle w:val="y2iqfc"/>
          <w:color w:val="202124"/>
          <w:lang w:val="kk-KZ"/>
        </w:rPr>
        <w:t>Шарттың</w:t>
      </w:r>
      <w:r w:rsidRPr="00632573">
        <w:rPr>
          <w:rStyle w:val="y2iqfc"/>
          <w:color w:val="202124"/>
          <w:lang w:val="kk-KZ"/>
        </w:rPr>
        <w:t xml:space="preserve"> «Нөмірі» мен «Күні» өрі</w:t>
      </w:r>
      <w:r>
        <w:rPr>
          <w:rStyle w:val="y2iqfc"/>
          <w:color w:val="202124"/>
          <w:lang w:val="kk-KZ"/>
        </w:rPr>
        <w:t xml:space="preserve">сі қолмен толтырылады немесе электрондық шартты, ЭМС шартын таңдауға болады. Шартты таңдау үшін </w:t>
      </w:r>
      <w:r w:rsidRPr="00632573">
        <w:rPr>
          <w:rStyle w:val="y2iqfc"/>
          <w:color w:val="202124"/>
          <w:lang w:val="kk-KZ"/>
        </w:rPr>
        <w:t xml:space="preserve">шартты таңдау батырмасын басу </w:t>
      </w:r>
      <w:r>
        <w:rPr>
          <w:rStyle w:val="y2iqfc"/>
          <w:color w:val="202124"/>
          <w:lang w:val="kk-KZ"/>
        </w:rPr>
        <w:t>қажет</w:t>
      </w:r>
      <w:r w:rsidRPr="009B024A">
        <w:rPr>
          <w:color w:val="000000" w:themeColor="text1"/>
          <w:lang w:val="kk-KZ"/>
        </w:rPr>
        <w:t xml:space="preserve"> </w:t>
      </w:r>
      <w:r w:rsidR="006D7DA9" w:rsidRPr="009B024A">
        <w:rPr>
          <w:color w:val="000000" w:themeColor="text1"/>
          <w:lang w:val="kk-KZ"/>
        </w:rPr>
        <w:t>(</w:t>
      </w:r>
      <w:r w:rsidR="00C84897" w:rsidRPr="001D18D8">
        <w:rPr>
          <w:color w:val="000000" w:themeColor="text1"/>
        </w:rPr>
        <w:fldChar w:fldCharType="begin"/>
      </w:r>
      <w:r w:rsidR="006D7DA9" w:rsidRPr="009B024A">
        <w:rPr>
          <w:color w:val="000000" w:themeColor="text1"/>
          <w:lang w:val="kk-KZ"/>
        </w:rPr>
        <w:instrText xml:space="preserve"> REF _Ref24387700 \h  \* MERGEFORMAT </w:instrText>
      </w:r>
      <w:r w:rsidR="00C84897" w:rsidRPr="001D18D8">
        <w:rPr>
          <w:color w:val="000000" w:themeColor="text1"/>
        </w:rPr>
      </w:r>
      <w:r w:rsidR="00C84897" w:rsidRPr="001D18D8">
        <w:rPr>
          <w:color w:val="000000" w:themeColor="text1"/>
        </w:rPr>
        <w:fldChar w:fldCharType="separate"/>
      </w:r>
      <w:r w:rsidR="003877B0" w:rsidRPr="009B024A">
        <w:rPr>
          <w:color w:val="000000" w:themeColor="text1"/>
          <w:lang w:val="kk-KZ"/>
        </w:rPr>
        <w:t>90</w:t>
      </w:r>
      <w:r w:rsidRPr="009B024A">
        <w:rPr>
          <w:color w:val="000000" w:themeColor="text1"/>
          <w:lang w:val="kk-KZ"/>
        </w:rPr>
        <w:t>-</w:t>
      </w:r>
      <w:r>
        <w:rPr>
          <w:color w:val="000000" w:themeColor="text1"/>
          <w:lang w:val="kk-KZ"/>
        </w:rPr>
        <w:t>сурет</w:t>
      </w:r>
      <w:r w:rsidRPr="009B024A">
        <w:rPr>
          <w:color w:val="000000" w:themeColor="text1"/>
          <w:lang w:val="kk-KZ"/>
        </w:rPr>
        <w:t xml:space="preserve">. </w:t>
      </w:r>
      <w:r>
        <w:rPr>
          <w:color w:val="000000" w:themeColor="text1"/>
          <w:lang w:val="kk-KZ"/>
        </w:rPr>
        <w:t>Шарт</w:t>
      </w:r>
      <w:r w:rsidRPr="009B024A">
        <w:rPr>
          <w:b/>
          <w:color w:val="000000" w:themeColor="text1"/>
          <w:sz w:val="20"/>
          <w:szCs w:val="20"/>
          <w:lang w:val="kk-KZ"/>
        </w:rPr>
        <w:t xml:space="preserve"> </w:t>
      </w:r>
      <w:r>
        <w:rPr>
          <w:b/>
          <w:color w:val="000000" w:themeColor="text1"/>
          <w:sz w:val="20"/>
          <w:szCs w:val="20"/>
          <w:lang w:val="kk-KZ"/>
        </w:rPr>
        <w:t>келісімшарт)</w:t>
      </w:r>
    </w:p>
    <w:p w:rsidR="006D7DA9" w:rsidRPr="009B024A" w:rsidRDefault="00C84897" w:rsidP="009479D4">
      <w:pPr>
        <w:pStyle w:val="af7"/>
        <w:spacing w:after="160" w:line="25" w:lineRule="atLeast"/>
        <w:ind w:left="0" w:right="283"/>
        <w:contextualSpacing/>
        <w:jc w:val="center"/>
        <w:rPr>
          <w:noProof/>
          <w:color w:val="000000" w:themeColor="text1"/>
          <w:lang w:val="kk-KZ"/>
        </w:rPr>
      </w:pPr>
      <w:r w:rsidRPr="001D18D8">
        <w:rPr>
          <w:color w:val="000000" w:themeColor="text1"/>
        </w:rPr>
        <w:fldChar w:fldCharType="end"/>
      </w:r>
    </w:p>
    <w:p w:rsidR="00EA7AFF" w:rsidRPr="001D18D8" w:rsidRDefault="00EA7AFF" w:rsidP="009479D4">
      <w:pPr>
        <w:pStyle w:val="af7"/>
        <w:spacing w:after="160" w:line="25" w:lineRule="atLeast"/>
        <w:ind w:left="0" w:right="283"/>
        <w:contextualSpacing/>
        <w:jc w:val="center"/>
        <w:rPr>
          <w:color w:val="000000" w:themeColor="text1"/>
        </w:rPr>
      </w:pPr>
      <w:r>
        <w:rPr>
          <w:noProof/>
          <w:color w:val="000000" w:themeColor="text1"/>
        </w:rPr>
        <w:drawing>
          <wp:inline distT="0" distB="0" distL="0" distR="0" wp14:anchorId="78CB7EA6" wp14:editId="31C695F3">
            <wp:extent cx="5715000" cy="2400300"/>
            <wp:effectExtent l="19050" t="0" r="0" b="0"/>
            <wp:docPr id="675"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6" cstate="print"/>
                    <a:srcRect b="6667"/>
                    <a:stretch>
                      <a:fillRect/>
                    </a:stretch>
                  </pic:blipFill>
                  <pic:spPr bwMode="auto">
                    <a:xfrm>
                      <a:off x="0" y="0"/>
                      <a:ext cx="5715000" cy="2400300"/>
                    </a:xfrm>
                    <a:prstGeom prst="rect">
                      <a:avLst/>
                    </a:prstGeom>
                    <a:noFill/>
                    <a:ln w="9525">
                      <a:noFill/>
                      <a:miter lim="800000"/>
                      <a:headEnd/>
                      <a:tailEnd/>
                    </a:ln>
                  </pic:spPr>
                </pic:pic>
              </a:graphicData>
            </a:graphic>
          </wp:inline>
        </w:drawing>
      </w:r>
    </w:p>
    <w:bookmarkStart w:id="327" w:name="_Toc24636730"/>
    <w:bookmarkStart w:id="328" w:name="_Toc25247075"/>
    <w:bookmarkStart w:id="329" w:name="_Ref24387700"/>
    <w:p w:rsidR="006D7DA9" w:rsidRPr="009B024A"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6D7DA9"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90</w:t>
      </w:r>
      <w:r w:rsidRPr="00995A52">
        <w:rPr>
          <w:b/>
          <w:color w:val="000000" w:themeColor="text1"/>
          <w:sz w:val="20"/>
          <w:szCs w:val="20"/>
        </w:rPr>
        <w:fldChar w:fldCharType="end"/>
      </w:r>
      <w:r w:rsidR="009B024A">
        <w:rPr>
          <w:b/>
          <w:color w:val="000000" w:themeColor="text1"/>
          <w:sz w:val="20"/>
          <w:szCs w:val="20"/>
        </w:rPr>
        <w:t>-</w:t>
      </w:r>
      <w:r w:rsidR="009B024A">
        <w:rPr>
          <w:b/>
          <w:color w:val="000000" w:themeColor="text1"/>
          <w:sz w:val="20"/>
          <w:szCs w:val="20"/>
          <w:lang w:val="kk-KZ"/>
        </w:rPr>
        <w:t>сурет</w:t>
      </w:r>
      <w:r w:rsidR="009B024A">
        <w:rPr>
          <w:b/>
          <w:color w:val="000000" w:themeColor="text1"/>
          <w:sz w:val="20"/>
          <w:szCs w:val="20"/>
        </w:rPr>
        <w:t xml:space="preserve">. </w:t>
      </w:r>
      <w:r w:rsidR="009B024A">
        <w:rPr>
          <w:b/>
          <w:color w:val="000000" w:themeColor="text1"/>
          <w:sz w:val="20"/>
          <w:szCs w:val="20"/>
          <w:lang w:val="kk-KZ"/>
        </w:rPr>
        <w:t>Шарт</w:t>
      </w:r>
      <w:r w:rsidR="006D7DA9" w:rsidRPr="00995A52">
        <w:rPr>
          <w:b/>
          <w:color w:val="000000" w:themeColor="text1"/>
          <w:sz w:val="20"/>
          <w:szCs w:val="20"/>
        </w:rPr>
        <w:t xml:space="preserve"> </w:t>
      </w:r>
      <w:bookmarkEnd w:id="327"/>
      <w:bookmarkEnd w:id="328"/>
      <w:r w:rsidR="009B024A">
        <w:rPr>
          <w:b/>
          <w:color w:val="000000" w:themeColor="text1"/>
          <w:sz w:val="20"/>
          <w:szCs w:val="20"/>
          <w:lang w:val="kk-KZ"/>
        </w:rPr>
        <w:t>келісімшарт</w:t>
      </w:r>
    </w:p>
    <w:bookmarkEnd w:id="329"/>
    <w:p w:rsidR="009479D4" w:rsidRPr="00351651" w:rsidRDefault="00351651" w:rsidP="00175FEE">
      <w:pPr>
        <w:pStyle w:val="af7"/>
        <w:numPr>
          <w:ilvl w:val="0"/>
          <w:numId w:val="40"/>
        </w:numPr>
        <w:tabs>
          <w:tab w:val="left" w:pos="1134"/>
        </w:tabs>
        <w:spacing w:after="160" w:line="25" w:lineRule="atLeast"/>
        <w:ind w:left="0" w:firstLine="709"/>
        <w:contextualSpacing/>
        <w:jc w:val="both"/>
        <w:rPr>
          <w:color w:val="000000" w:themeColor="text1"/>
          <w:lang w:val="kk-KZ"/>
        </w:rPr>
      </w:pPr>
      <w:r>
        <w:rPr>
          <w:color w:val="000000" w:themeColor="text1"/>
          <w:lang w:val="kk-KZ"/>
        </w:rPr>
        <w:t>Ашылған терезеде</w:t>
      </w:r>
      <w:r w:rsidRPr="00351651">
        <w:rPr>
          <w:color w:val="000000" w:themeColor="text1"/>
          <w:lang w:val="kk-KZ"/>
        </w:rPr>
        <w:t xml:space="preserve"> электрон</w:t>
      </w:r>
      <w:r>
        <w:rPr>
          <w:color w:val="000000" w:themeColor="text1"/>
          <w:lang w:val="kk-KZ"/>
        </w:rPr>
        <w:t>дық шартты таңдау және</w:t>
      </w:r>
      <w:r w:rsidRPr="00351651">
        <w:rPr>
          <w:color w:val="000000" w:themeColor="text1"/>
          <w:lang w:val="kk-KZ"/>
        </w:rPr>
        <w:t xml:space="preserve"> «</w:t>
      </w:r>
      <w:r>
        <w:rPr>
          <w:color w:val="000000" w:themeColor="text1"/>
          <w:lang w:val="kk-KZ"/>
        </w:rPr>
        <w:t>Ашу</w:t>
      </w:r>
      <w:r w:rsidR="009479D4" w:rsidRPr="00351651">
        <w:rPr>
          <w:color w:val="000000" w:themeColor="text1"/>
          <w:lang w:val="kk-KZ"/>
        </w:rPr>
        <w:t>»</w:t>
      </w:r>
      <w:r>
        <w:rPr>
          <w:color w:val="000000" w:themeColor="text1"/>
          <w:lang w:val="kk-KZ"/>
        </w:rPr>
        <w:t xml:space="preserve"> батырмасын басу қажет.</w:t>
      </w:r>
    </w:p>
    <w:p w:rsidR="006D7DA9" w:rsidRPr="001D18D8" w:rsidRDefault="006D7DA9" w:rsidP="006D7DA9">
      <w:pPr>
        <w:pStyle w:val="af7"/>
        <w:spacing w:after="160" w:line="25" w:lineRule="atLeast"/>
        <w:ind w:left="0"/>
        <w:contextualSpacing/>
        <w:jc w:val="both"/>
        <w:rPr>
          <w:color w:val="000000" w:themeColor="text1"/>
        </w:rPr>
      </w:pPr>
      <w:r w:rsidRPr="001D18D8">
        <w:rPr>
          <w:noProof/>
          <w:color w:val="000000" w:themeColor="text1"/>
        </w:rPr>
        <w:drawing>
          <wp:inline distT="0" distB="0" distL="0" distR="0" wp14:anchorId="2A7357A2" wp14:editId="25F598DA">
            <wp:extent cx="5940425" cy="2522569"/>
            <wp:effectExtent l="19050" t="0" r="3175" b="0"/>
            <wp:docPr id="504"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7" cstate="print"/>
                    <a:srcRect/>
                    <a:stretch>
                      <a:fillRect/>
                    </a:stretch>
                  </pic:blipFill>
                  <pic:spPr bwMode="auto">
                    <a:xfrm>
                      <a:off x="0" y="0"/>
                      <a:ext cx="5940425" cy="2522569"/>
                    </a:xfrm>
                    <a:prstGeom prst="rect">
                      <a:avLst/>
                    </a:prstGeom>
                    <a:noFill/>
                    <a:ln w="9525">
                      <a:noFill/>
                      <a:miter lim="800000"/>
                      <a:headEnd/>
                      <a:tailEnd/>
                    </a:ln>
                  </pic:spPr>
                </pic:pic>
              </a:graphicData>
            </a:graphic>
          </wp:inline>
        </w:drawing>
      </w:r>
    </w:p>
    <w:bookmarkStart w:id="330" w:name="_Toc24636731"/>
    <w:bookmarkStart w:id="331" w:name="_Toc25247076"/>
    <w:p w:rsidR="006D7DA9" w:rsidRPr="00351651"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6D7DA9"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91</w:t>
      </w:r>
      <w:r w:rsidRPr="00995A52">
        <w:rPr>
          <w:b/>
          <w:color w:val="000000" w:themeColor="text1"/>
          <w:sz w:val="20"/>
          <w:szCs w:val="20"/>
        </w:rPr>
        <w:fldChar w:fldCharType="end"/>
      </w:r>
      <w:r w:rsidR="00351651">
        <w:rPr>
          <w:b/>
          <w:color w:val="000000" w:themeColor="text1"/>
          <w:sz w:val="20"/>
          <w:szCs w:val="20"/>
        </w:rPr>
        <w:t>-</w:t>
      </w:r>
      <w:r w:rsidR="00351651">
        <w:rPr>
          <w:b/>
          <w:color w:val="000000" w:themeColor="text1"/>
          <w:sz w:val="20"/>
          <w:szCs w:val="20"/>
          <w:lang w:val="kk-KZ"/>
        </w:rPr>
        <w:t>сурет</w:t>
      </w:r>
      <w:r w:rsidR="006D7DA9" w:rsidRPr="00995A52">
        <w:rPr>
          <w:b/>
          <w:color w:val="000000" w:themeColor="text1"/>
          <w:sz w:val="20"/>
          <w:szCs w:val="20"/>
        </w:rPr>
        <w:t xml:space="preserve">. </w:t>
      </w:r>
      <w:bookmarkEnd w:id="330"/>
      <w:bookmarkEnd w:id="331"/>
      <w:r w:rsidR="00351651">
        <w:rPr>
          <w:b/>
          <w:color w:val="000000" w:themeColor="text1"/>
          <w:sz w:val="20"/>
          <w:szCs w:val="20"/>
          <w:lang w:val="kk-KZ"/>
        </w:rPr>
        <w:t>Шартты таңдау</w:t>
      </w:r>
    </w:p>
    <w:p w:rsidR="006D7DA9" w:rsidRPr="001D18D8" w:rsidRDefault="006D7DA9" w:rsidP="006D7DA9">
      <w:pPr>
        <w:pStyle w:val="af7"/>
        <w:spacing w:after="160" w:line="25" w:lineRule="atLeast"/>
        <w:ind w:left="0"/>
        <w:contextualSpacing/>
        <w:jc w:val="center"/>
        <w:rPr>
          <w:b/>
          <w:bCs/>
          <w:color w:val="000000" w:themeColor="text1"/>
          <w:sz w:val="20"/>
          <w:szCs w:val="20"/>
        </w:rPr>
      </w:pPr>
    </w:p>
    <w:p w:rsidR="006D7DA9" w:rsidRPr="00EA7AFF" w:rsidRDefault="006D7DA9" w:rsidP="00175FEE">
      <w:pPr>
        <w:pStyle w:val="af7"/>
        <w:numPr>
          <w:ilvl w:val="0"/>
          <w:numId w:val="39"/>
        </w:numPr>
        <w:spacing w:after="160" w:line="25" w:lineRule="atLeast"/>
        <w:ind w:left="993" w:hanging="284"/>
        <w:contextualSpacing/>
        <w:jc w:val="both"/>
        <w:rPr>
          <w:b/>
          <w:color w:val="000000" w:themeColor="text1"/>
        </w:rPr>
      </w:pPr>
      <w:r w:rsidRPr="00EA7AFF">
        <w:rPr>
          <w:b/>
          <w:color w:val="000000" w:themeColor="text1"/>
        </w:rPr>
        <w:t>Е</w:t>
      </w:r>
      <w:r w:rsidR="00232A19">
        <w:rPr>
          <w:b/>
          <w:color w:val="000000" w:themeColor="text1"/>
          <w:lang w:val="kk-KZ"/>
        </w:rPr>
        <w:t>.</w:t>
      </w:r>
      <w:r w:rsidR="00351651">
        <w:rPr>
          <w:b/>
          <w:color w:val="000000" w:themeColor="text1"/>
          <w:lang w:val="kk-KZ"/>
        </w:rPr>
        <w:t xml:space="preserve"> Тасымалдау туралы мәліметтер</w:t>
      </w:r>
      <w:r w:rsidR="00232A19" w:rsidRPr="00232A19">
        <w:rPr>
          <w:b/>
          <w:color w:val="000000" w:themeColor="text1"/>
          <w:lang w:val="kk-KZ"/>
        </w:rPr>
        <w:t xml:space="preserve"> </w:t>
      </w:r>
      <w:r w:rsidR="00232A19">
        <w:rPr>
          <w:b/>
          <w:color w:val="000000" w:themeColor="text1"/>
          <w:lang w:val="kk-KZ"/>
        </w:rPr>
        <w:t>бөлімі</w:t>
      </w:r>
    </w:p>
    <w:p w:rsidR="006D7DA9" w:rsidRDefault="00351651" w:rsidP="00175FEE">
      <w:pPr>
        <w:pStyle w:val="af7"/>
        <w:numPr>
          <w:ilvl w:val="0"/>
          <w:numId w:val="40"/>
        </w:numPr>
        <w:tabs>
          <w:tab w:val="left" w:pos="1134"/>
        </w:tabs>
        <w:spacing w:after="160" w:line="25" w:lineRule="atLeast"/>
        <w:ind w:left="0" w:firstLine="709"/>
        <w:contextualSpacing/>
        <w:jc w:val="both"/>
        <w:rPr>
          <w:color w:val="000000" w:themeColor="text1"/>
        </w:rPr>
      </w:pPr>
      <w:r>
        <w:rPr>
          <w:rStyle w:val="y2iqfc"/>
          <w:color w:val="202124"/>
          <w:lang w:val="kk-KZ"/>
        </w:rPr>
        <w:t>Бұл бөлімде</w:t>
      </w:r>
      <w:r w:rsidRPr="00E955E5">
        <w:rPr>
          <w:rStyle w:val="y2iqfc"/>
          <w:color w:val="202124"/>
          <w:lang w:val="kk-KZ"/>
        </w:rPr>
        <w:t xml:space="preserve"> тасымалдаушы жән</w:t>
      </w:r>
      <w:r>
        <w:rPr>
          <w:rStyle w:val="y2iqfc"/>
          <w:color w:val="202124"/>
          <w:lang w:val="kk-KZ"/>
        </w:rPr>
        <w:t>е жоспарланған тасымалдау көлігі түрі туралы ақпарат толтырылады</w:t>
      </w:r>
      <w:r w:rsidRPr="00E955E5">
        <w:rPr>
          <w:rStyle w:val="y2iqfc"/>
          <w:color w:val="202124"/>
          <w:lang w:val="kk-KZ"/>
        </w:rPr>
        <w:t>. Егер т</w:t>
      </w:r>
      <w:r>
        <w:rPr>
          <w:rStyle w:val="y2iqfc"/>
          <w:color w:val="202124"/>
          <w:lang w:val="kk-KZ"/>
        </w:rPr>
        <w:t>асымалдаушы резидент емес болса</w:t>
      </w:r>
      <w:r w:rsidRPr="00E955E5">
        <w:rPr>
          <w:rStyle w:val="y2iqfc"/>
          <w:color w:val="202124"/>
          <w:lang w:val="kk-KZ"/>
        </w:rPr>
        <w:t xml:space="preserve"> «Резидент емес» белгісі қойылады</w:t>
      </w:r>
      <w:r w:rsidR="006D7DA9" w:rsidRPr="001D18D8">
        <w:rPr>
          <w:color w:val="000000" w:themeColor="text1"/>
        </w:rPr>
        <w:t xml:space="preserve">. </w:t>
      </w:r>
    </w:p>
    <w:p w:rsidR="00EA7AFF" w:rsidRPr="001D18D8" w:rsidRDefault="00EA7AFF" w:rsidP="00EA7AFF">
      <w:pPr>
        <w:pStyle w:val="af7"/>
        <w:tabs>
          <w:tab w:val="left" w:pos="1134"/>
        </w:tabs>
        <w:spacing w:after="160" w:line="25" w:lineRule="atLeast"/>
        <w:ind w:left="709"/>
        <w:contextualSpacing/>
        <w:jc w:val="both"/>
        <w:rPr>
          <w:color w:val="000000" w:themeColor="text1"/>
        </w:rPr>
      </w:pPr>
    </w:p>
    <w:p w:rsidR="006D7DA9" w:rsidRPr="001D18D8" w:rsidRDefault="00EA7AFF" w:rsidP="009479D4">
      <w:pPr>
        <w:pStyle w:val="af7"/>
        <w:spacing w:after="160" w:line="25" w:lineRule="atLeast"/>
        <w:ind w:left="0"/>
        <w:contextualSpacing/>
        <w:jc w:val="center"/>
        <w:rPr>
          <w:b/>
          <w:color w:val="000000" w:themeColor="text1"/>
        </w:rPr>
      </w:pPr>
      <w:r>
        <w:rPr>
          <w:b/>
          <w:noProof/>
          <w:color w:val="000000" w:themeColor="text1"/>
        </w:rPr>
        <w:lastRenderedPageBreak/>
        <w:drawing>
          <wp:inline distT="0" distB="0" distL="0" distR="0" wp14:anchorId="59F5A31C" wp14:editId="3F7F40B0">
            <wp:extent cx="4614077" cy="4514850"/>
            <wp:effectExtent l="19050" t="0" r="0" b="0"/>
            <wp:docPr id="67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8" cstate="print"/>
                    <a:srcRect/>
                    <a:stretch>
                      <a:fillRect/>
                    </a:stretch>
                  </pic:blipFill>
                  <pic:spPr bwMode="auto">
                    <a:xfrm>
                      <a:off x="0" y="0"/>
                      <a:ext cx="4614077" cy="4514850"/>
                    </a:xfrm>
                    <a:prstGeom prst="rect">
                      <a:avLst/>
                    </a:prstGeom>
                    <a:noFill/>
                    <a:ln w="9525">
                      <a:noFill/>
                      <a:miter lim="800000"/>
                      <a:headEnd/>
                      <a:tailEnd/>
                    </a:ln>
                  </pic:spPr>
                </pic:pic>
              </a:graphicData>
            </a:graphic>
          </wp:inline>
        </w:drawing>
      </w:r>
    </w:p>
    <w:bookmarkStart w:id="332" w:name="_Toc24636732"/>
    <w:bookmarkStart w:id="333" w:name="_Toc25247077"/>
    <w:bookmarkStart w:id="334" w:name="_Ref24470150"/>
    <w:p w:rsidR="006D7DA9" w:rsidRPr="00411408"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6D7DA9"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92</w:t>
      </w:r>
      <w:r w:rsidRPr="00995A52">
        <w:rPr>
          <w:b/>
          <w:color w:val="000000" w:themeColor="text1"/>
          <w:sz w:val="20"/>
          <w:szCs w:val="20"/>
        </w:rPr>
        <w:fldChar w:fldCharType="end"/>
      </w:r>
      <w:r w:rsidR="00411408">
        <w:rPr>
          <w:b/>
          <w:color w:val="000000" w:themeColor="text1"/>
          <w:sz w:val="20"/>
          <w:szCs w:val="20"/>
        </w:rPr>
        <w:t>-</w:t>
      </w:r>
      <w:r w:rsidR="00411408">
        <w:rPr>
          <w:b/>
          <w:color w:val="000000" w:themeColor="text1"/>
          <w:sz w:val="20"/>
          <w:szCs w:val="20"/>
          <w:lang w:val="kk-KZ"/>
        </w:rPr>
        <w:t>сурет</w:t>
      </w:r>
      <w:r w:rsidR="006D7DA9" w:rsidRPr="00995A52">
        <w:rPr>
          <w:b/>
          <w:color w:val="000000" w:themeColor="text1"/>
          <w:sz w:val="20"/>
          <w:szCs w:val="20"/>
        </w:rPr>
        <w:t xml:space="preserve">. </w:t>
      </w:r>
      <w:bookmarkEnd w:id="332"/>
      <w:bookmarkEnd w:id="333"/>
      <w:r w:rsidR="00411408">
        <w:rPr>
          <w:b/>
          <w:color w:val="000000" w:themeColor="text1"/>
          <w:sz w:val="20"/>
          <w:szCs w:val="20"/>
          <w:lang w:val="kk-KZ"/>
        </w:rPr>
        <w:t>Көлік түрі</w:t>
      </w:r>
    </w:p>
    <w:p w:rsidR="006D7DA9" w:rsidRPr="001D18D8" w:rsidRDefault="006D7DA9" w:rsidP="006D7DA9">
      <w:pPr>
        <w:pStyle w:val="af7"/>
        <w:spacing w:after="160" w:line="25" w:lineRule="atLeast"/>
        <w:ind w:left="0"/>
        <w:contextualSpacing/>
        <w:jc w:val="center"/>
        <w:rPr>
          <w:b/>
          <w:color w:val="000000" w:themeColor="text1"/>
          <w:sz w:val="20"/>
          <w:szCs w:val="20"/>
          <w:lang w:val="en-US"/>
        </w:rPr>
      </w:pPr>
    </w:p>
    <w:bookmarkEnd w:id="334"/>
    <w:p w:rsidR="006D7DA9" w:rsidRPr="00411408" w:rsidRDefault="00411408" w:rsidP="00175FEE">
      <w:pPr>
        <w:pStyle w:val="af7"/>
        <w:numPr>
          <w:ilvl w:val="0"/>
          <w:numId w:val="40"/>
        </w:numPr>
        <w:tabs>
          <w:tab w:val="left" w:pos="1134"/>
        </w:tabs>
        <w:spacing w:after="160" w:line="25" w:lineRule="atLeast"/>
        <w:ind w:left="0" w:firstLine="709"/>
        <w:contextualSpacing/>
        <w:jc w:val="both"/>
        <w:rPr>
          <w:color w:val="000000" w:themeColor="text1"/>
          <w:lang w:val="en-US"/>
        </w:rPr>
      </w:pPr>
      <w:r>
        <w:rPr>
          <w:color w:val="000000" w:themeColor="text1"/>
          <w:lang w:val="kk-KZ"/>
        </w:rPr>
        <w:t>Көлік түрін таңдағаннан кейін тиісті ФЛБ өрістері толтырылады</w:t>
      </w:r>
      <w:r w:rsidR="006D7DA9" w:rsidRPr="00411408">
        <w:rPr>
          <w:color w:val="000000" w:themeColor="text1"/>
          <w:lang w:val="en-US"/>
        </w:rPr>
        <w:t xml:space="preserve">: </w:t>
      </w:r>
    </w:p>
    <w:p w:rsidR="00EA7AFF" w:rsidRPr="00C92892" w:rsidRDefault="00411408" w:rsidP="00175FEE">
      <w:pPr>
        <w:pStyle w:val="af7"/>
        <w:numPr>
          <w:ilvl w:val="0"/>
          <w:numId w:val="40"/>
        </w:numPr>
        <w:tabs>
          <w:tab w:val="left" w:pos="1134"/>
        </w:tabs>
        <w:spacing w:after="160" w:line="25" w:lineRule="atLeast"/>
        <w:ind w:left="0" w:firstLine="709"/>
        <w:contextualSpacing/>
        <w:jc w:val="both"/>
        <w:rPr>
          <w:color w:val="000000" w:themeColor="text1"/>
        </w:rPr>
      </w:pPr>
      <w:r w:rsidRPr="00411408">
        <w:rPr>
          <w:color w:val="000000" w:themeColor="text1"/>
          <w:lang w:val="en-US"/>
        </w:rPr>
        <w:t xml:space="preserve"> «</w:t>
      </w:r>
      <w:r>
        <w:rPr>
          <w:color w:val="000000" w:themeColor="text1"/>
        </w:rPr>
        <w:t>Автомобиль</w:t>
      </w:r>
      <w:r w:rsidR="00EA7AFF" w:rsidRPr="00411408">
        <w:rPr>
          <w:color w:val="000000" w:themeColor="text1"/>
          <w:lang w:val="en-US"/>
        </w:rPr>
        <w:t>»</w:t>
      </w:r>
      <w:r>
        <w:rPr>
          <w:color w:val="000000" w:themeColor="text1"/>
          <w:lang w:val="kk-KZ"/>
        </w:rPr>
        <w:t xml:space="preserve"> көлік түрі үшін</w:t>
      </w:r>
      <w:r w:rsidR="00EA7AFF" w:rsidRPr="00411408">
        <w:rPr>
          <w:color w:val="000000" w:themeColor="text1"/>
          <w:lang w:val="en-US"/>
        </w:rPr>
        <w:t xml:space="preserve"> </w:t>
      </w:r>
      <w:r w:rsidRPr="00411408">
        <w:rPr>
          <w:color w:val="000000" w:themeColor="text1"/>
          <w:lang w:val="en-US"/>
        </w:rPr>
        <w:t>«</w:t>
      </w:r>
      <w:r w:rsidR="00EC4065">
        <w:rPr>
          <w:color w:val="000000" w:themeColor="text1"/>
        </w:rPr>
        <w:t>А</w:t>
      </w:r>
      <w:r w:rsidR="00EC4065">
        <w:rPr>
          <w:color w:val="000000" w:themeColor="text1"/>
          <w:lang w:val="kk-KZ"/>
        </w:rPr>
        <w:t>КҚ</w:t>
      </w:r>
      <w:r>
        <w:rPr>
          <w:color w:val="000000" w:themeColor="text1"/>
          <w:lang w:val="kk-KZ"/>
        </w:rPr>
        <w:t xml:space="preserve"> </w:t>
      </w:r>
      <w:r w:rsidR="00EC4065">
        <w:rPr>
          <w:color w:val="000000" w:themeColor="text1"/>
          <w:lang w:val="kk-KZ"/>
        </w:rPr>
        <w:t>м</w:t>
      </w:r>
      <w:r>
        <w:rPr>
          <w:color w:val="000000" w:themeColor="text1"/>
          <w:lang w:val="kk-KZ"/>
        </w:rPr>
        <w:t>ем</w:t>
      </w:r>
      <w:r w:rsidR="00424A4A">
        <w:rPr>
          <w:color w:val="000000" w:themeColor="text1"/>
          <w:lang w:val="kk-KZ"/>
        </w:rPr>
        <w:t>.</w:t>
      </w:r>
      <w:r>
        <w:rPr>
          <w:color w:val="000000" w:themeColor="text1"/>
          <w:lang w:val="kk-KZ"/>
        </w:rPr>
        <w:t xml:space="preserve"> нөмірлерін</w:t>
      </w:r>
      <w:r w:rsidR="00EA7AFF" w:rsidRPr="00411408">
        <w:rPr>
          <w:color w:val="000000" w:themeColor="text1"/>
          <w:lang w:val="en-US"/>
        </w:rPr>
        <w:t xml:space="preserve">» </w:t>
      </w:r>
      <w:r>
        <w:rPr>
          <w:color w:val="000000" w:themeColor="text1"/>
          <w:lang w:val="kk-KZ"/>
        </w:rPr>
        <w:t>көрсету міндетті</w:t>
      </w:r>
      <w:r w:rsidR="00C92892" w:rsidRPr="00411408">
        <w:rPr>
          <w:color w:val="000000" w:themeColor="text1"/>
          <w:lang w:val="en-US"/>
        </w:rPr>
        <w:t xml:space="preserve">. </w:t>
      </w:r>
      <w:r>
        <w:rPr>
          <w:color w:val="000000" w:themeColor="text1"/>
          <w:lang w:val="kk-KZ"/>
        </w:rPr>
        <w:t>Тек сандар мен</w:t>
      </w:r>
      <w:r w:rsidRPr="00EC4065">
        <w:rPr>
          <w:sz w:val="22"/>
          <w:szCs w:val="22"/>
          <w:lang w:val="en-US"/>
        </w:rPr>
        <w:t xml:space="preserve"> </w:t>
      </w:r>
      <w:r w:rsidRPr="00424A4A">
        <w:rPr>
          <w:lang w:val="kk-KZ"/>
        </w:rPr>
        <w:t>латын әріптерін енгізуге жол беріледі</w:t>
      </w:r>
      <w:r w:rsidR="00C92892" w:rsidRPr="00424A4A">
        <w:rPr>
          <w:lang w:val="en-US"/>
        </w:rPr>
        <w:t>.</w:t>
      </w:r>
      <w:r w:rsidR="00C92892" w:rsidRPr="00EC4065">
        <w:rPr>
          <w:sz w:val="22"/>
          <w:szCs w:val="22"/>
          <w:lang w:val="en-US"/>
        </w:rPr>
        <w:t xml:space="preserve">  </w:t>
      </w:r>
      <w:r w:rsidR="00424A4A">
        <w:rPr>
          <w:lang w:val="kk-KZ"/>
        </w:rPr>
        <w:t>Келесі б</w:t>
      </w:r>
      <w:r w:rsidRPr="00424A4A">
        <w:rPr>
          <w:lang w:val="kk-KZ"/>
        </w:rPr>
        <w:t>ос жолдар мен символдар енгізуге тыйым салынады</w:t>
      </w:r>
      <w:r w:rsidR="00C92892" w:rsidRPr="00EC4065">
        <w:rPr>
          <w:sz w:val="22"/>
          <w:szCs w:val="22"/>
          <w:lang w:val="en-US"/>
        </w:rPr>
        <w:t xml:space="preserve"> - . , : ; ? !@ </w:t>
      </w:r>
      <w:r w:rsidR="00C92892" w:rsidRPr="00292D9A">
        <w:rPr>
          <w:sz w:val="22"/>
          <w:szCs w:val="22"/>
        </w:rPr>
        <w:t># % ^ &amp; * { } [ ] " ' &lt; &gt;</w:t>
      </w:r>
      <w:r w:rsidR="00C92892">
        <w:rPr>
          <w:sz w:val="22"/>
          <w:szCs w:val="22"/>
        </w:rPr>
        <w:t>.</w:t>
      </w:r>
    </w:p>
    <w:p w:rsidR="00C92892" w:rsidRPr="00EC4065" w:rsidRDefault="00EC4065" w:rsidP="00175FEE">
      <w:pPr>
        <w:pStyle w:val="af7"/>
        <w:numPr>
          <w:ilvl w:val="0"/>
          <w:numId w:val="40"/>
        </w:numPr>
        <w:tabs>
          <w:tab w:val="left" w:pos="1134"/>
        </w:tabs>
        <w:spacing w:after="160" w:line="25" w:lineRule="atLeast"/>
        <w:ind w:left="0" w:firstLine="709"/>
        <w:contextualSpacing/>
        <w:jc w:val="both"/>
        <w:rPr>
          <w:color w:val="000000" w:themeColor="text1"/>
          <w:lang w:val="kk-KZ"/>
        </w:rPr>
      </w:pPr>
      <w:r w:rsidRPr="00D36CEE">
        <w:rPr>
          <w:rStyle w:val="y2iqfc"/>
          <w:color w:val="202124"/>
          <w:lang w:val="kk-KZ"/>
        </w:rPr>
        <w:t>Жү</w:t>
      </w:r>
      <w:r>
        <w:rPr>
          <w:rStyle w:val="y2iqfc"/>
          <w:color w:val="202124"/>
          <w:lang w:val="kk-KZ"/>
        </w:rPr>
        <w:t>кті шекарадан алып өтетін АКҚ нөмірі көрсетіледі. Егер жүкті тасымалдау барысында</w:t>
      </w:r>
      <w:r w:rsidRPr="00D36CEE">
        <w:rPr>
          <w:rStyle w:val="y2iqfc"/>
          <w:color w:val="202124"/>
          <w:lang w:val="kk-KZ"/>
        </w:rPr>
        <w:t xml:space="preserve"> </w:t>
      </w:r>
      <w:r>
        <w:rPr>
          <w:rStyle w:val="y2iqfc"/>
          <w:color w:val="202124"/>
          <w:lang w:val="kk-KZ"/>
        </w:rPr>
        <w:t>АКҚ және</w:t>
      </w:r>
      <w:r w:rsidRPr="00D36CEE">
        <w:rPr>
          <w:rStyle w:val="y2iqfc"/>
          <w:color w:val="202124"/>
          <w:lang w:val="kk-KZ"/>
        </w:rPr>
        <w:t xml:space="preserve"> </w:t>
      </w:r>
      <w:r>
        <w:rPr>
          <w:rStyle w:val="y2iqfc"/>
          <w:color w:val="202124"/>
          <w:lang w:val="kk-KZ"/>
        </w:rPr>
        <w:t>АКҚ</w:t>
      </w:r>
      <w:r w:rsidRPr="00D36CEE">
        <w:rPr>
          <w:rStyle w:val="y2iqfc"/>
          <w:color w:val="202124"/>
          <w:lang w:val="kk-KZ"/>
        </w:rPr>
        <w:t xml:space="preserve"> нөмірі өзгерген </w:t>
      </w:r>
      <w:r>
        <w:rPr>
          <w:rStyle w:val="y2iqfc"/>
          <w:color w:val="202124"/>
          <w:lang w:val="kk-KZ"/>
        </w:rPr>
        <w:t>болса, шекарадан өткен кезде МКО</w:t>
      </w:r>
      <w:r w:rsidRPr="00D36CEE">
        <w:rPr>
          <w:rStyle w:val="y2iqfc"/>
          <w:color w:val="202124"/>
          <w:lang w:val="kk-KZ"/>
        </w:rPr>
        <w:t xml:space="preserve"> инспек</w:t>
      </w:r>
      <w:r>
        <w:rPr>
          <w:rStyle w:val="y2iqfc"/>
          <w:color w:val="202124"/>
          <w:lang w:val="kk-KZ"/>
        </w:rPr>
        <w:t>торы шекарадан өткен АКҚ</w:t>
      </w:r>
      <w:r w:rsidRPr="00D36CEE">
        <w:rPr>
          <w:rStyle w:val="y2iqfc"/>
          <w:color w:val="202124"/>
          <w:lang w:val="kk-KZ"/>
        </w:rPr>
        <w:t xml:space="preserve"> </w:t>
      </w:r>
      <w:r>
        <w:rPr>
          <w:rStyle w:val="y2iqfc"/>
          <w:color w:val="202124"/>
          <w:lang w:val="kk-KZ"/>
        </w:rPr>
        <w:t xml:space="preserve">нақты </w:t>
      </w:r>
      <w:r w:rsidRPr="00D36CEE">
        <w:rPr>
          <w:rStyle w:val="y2iqfc"/>
          <w:color w:val="202124"/>
          <w:lang w:val="kk-KZ"/>
        </w:rPr>
        <w:t>нөмірі туралы деректерді толтырады</w:t>
      </w:r>
      <w:r w:rsidR="00C92892" w:rsidRPr="00EC4065">
        <w:rPr>
          <w:sz w:val="22"/>
          <w:szCs w:val="22"/>
          <w:lang w:val="kk-KZ"/>
        </w:rPr>
        <w:t>.</w:t>
      </w:r>
    </w:p>
    <w:p w:rsidR="00C92892" w:rsidRPr="00EC4065" w:rsidRDefault="00EC4065" w:rsidP="00175FEE">
      <w:pPr>
        <w:pStyle w:val="af7"/>
        <w:numPr>
          <w:ilvl w:val="0"/>
          <w:numId w:val="40"/>
        </w:numPr>
        <w:tabs>
          <w:tab w:val="left" w:pos="1134"/>
        </w:tabs>
        <w:spacing w:after="160" w:line="25" w:lineRule="atLeast"/>
        <w:ind w:left="0" w:firstLine="709"/>
        <w:contextualSpacing/>
        <w:jc w:val="both"/>
        <w:rPr>
          <w:color w:val="000000" w:themeColor="text1"/>
          <w:lang w:val="kk-KZ"/>
        </w:rPr>
      </w:pPr>
      <w:r>
        <w:rPr>
          <w:sz w:val="22"/>
          <w:szCs w:val="22"/>
          <w:lang w:val="kk-KZ"/>
        </w:rPr>
        <w:t>Басқа көлік түрлері үшін ТЖ вагонының нөмірін, борт нөмірін, кеме нөмірін көрсету міндетті емес</w:t>
      </w:r>
      <w:r w:rsidR="00C92892" w:rsidRPr="00EC4065">
        <w:rPr>
          <w:sz w:val="22"/>
          <w:szCs w:val="22"/>
          <w:lang w:val="kk-KZ"/>
        </w:rPr>
        <w:t xml:space="preserve">. </w:t>
      </w:r>
    </w:p>
    <w:p w:rsidR="006D7DA9" w:rsidRPr="00EC4065" w:rsidRDefault="006D7DA9" w:rsidP="006D7DA9">
      <w:pPr>
        <w:pStyle w:val="af7"/>
        <w:spacing w:after="160" w:line="25" w:lineRule="atLeast"/>
        <w:ind w:left="0"/>
        <w:contextualSpacing/>
        <w:jc w:val="center"/>
        <w:rPr>
          <w:b/>
          <w:color w:val="000000" w:themeColor="text1"/>
          <w:sz w:val="20"/>
          <w:szCs w:val="20"/>
          <w:lang w:val="kk-KZ"/>
        </w:rPr>
      </w:pPr>
    </w:p>
    <w:p w:rsidR="006D7DA9" w:rsidRDefault="006D7DA9" w:rsidP="00175FEE">
      <w:pPr>
        <w:pStyle w:val="af7"/>
        <w:numPr>
          <w:ilvl w:val="0"/>
          <w:numId w:val="39"/>
        </w:numPr>
        <w:spacing w:after="160" w:line="25" w:lineRule="atLeast"/>
        <w:ind w:left="993" w:hanging="284"/>
        <w:contextualSpacing/>
        <w:jc w:val="both"/>
        <w:rPr>
          <w:b/>
          <w:color w:val="000000" w:themeColor="text1"/>
        </w:rPr>
      </w:pPr>
      <w:r w:rsidRPr="00C92892">
        <w:rPr>
          <w:b/>
          <w:color w:val="000000" w:themeColor="text1"/>
        </w:rPr>
        <w:t>G</w:t>
      </w:r>
      <w:r w:rsidR="00232A19">
        <w:rPr>
          <w:b/>
          <w:color w:val="000000" w:themeColor="text1"/>
          <w:lang w:val="kk-KZ"/>
        </w:rPr>
        <w:t xml:space="preserve">. </w:t>
      </w:r>
      <w:r w:rsidR="00EC4065">
        <w:rPr>
          <w:b/>
          <w:color w:val="000000" w:themeColor="text1"/>
          <w:lang w:val="kk-KZ"/>
        </w:rPr>
        <w:t>Тауарлар бойынша деректер</w:t>
      </w:r>
      <w:r w:rsidR="00232A19" w:rsidRPr="00232A19">
        <w:rPr>
          <w:b/>
          <w:color w:val="000000" w:themeColor="text1"/>
          <w:lang w:val="kk-KZ"/>
        </w:rPr>
        <w:t xml:space="preserve"> </w:t>
      </w:r>
      <w:r w:rsidR="00232A19">
        <w:rPr>
          <w:b/>
          <w:color w:val="000000" w:themeColor="text1"/>
          <w:lang w:val="kk-KZ"/>
        </w:rPr>
        <w:t>бөлімі</w:t>
      </w:r>
    </w:p>
    <w:p w:rsidR="00A4108B" w:rsidRPr="00A4108B" w:rsidRDefault="00EC4065" w:rsidP="00175FEE">
      <w:pPr>
        <w:pStyle w:val="af7"/>
        <w:numPr>
          <w:ilvl w:val="0"/>
          <w:numId w:val="40"/>
        </w:numPr>
        <w:tabs>
          <w:tab w:val="left" w:pos="1134"/>
        </w:tabs>
        <w:spacing w:after="160" w:line="25" w:lineRule="atLeast"/>
        <w:ind w:left="0" w:firstLine="709"/>
        <w:contextualSpacing/>
        <w:jc w:val="both"/>
        <w:rPr>
          <w:sz w:val="22"/>
          <w:szCs w:val="22"/>
        </w:rPr>
      </w:pPr>
      <w:r>
        <w:rPr>
          <w:sz w:val="22"/>
          <w:szCs w:val="22"/>
          <w:lang w:val="kk-KZ"/>
        </w:rPr>
        <w:t>А</w:t>
      </w:r>
      <w:r>
        <w:rPr>
          <w:sz w:val="22"/>
          <w:szCs w:val="22"/>
        </w:rPr>
        <w:t>кциз</w:t>
      </w:r>
      <w:r>
        <w:rPr>
          <w:sz w:val="22"/>
          <w:szCs w:val="22"/>
          <w:lang w:val="kk-KZ"/>
        </w:rPr>
        <w:t>делген</w:t>
      </w:r>
      <w:r>
        <w:rPr>
          <w:sz w:val="22"/>
          <w:szCs w:val="22"/>
        </w:rPr>
        <w:t xml:space="preserve"> т</w:t>
      </w:r>
      <w:r>
        <w:rPr>
          <w:sz w:val="22"/>
          <w:szCs w:val="22"/>
          <w:lang w:val="kk-KZ"/>
        </w:rPr>
        <w:t>ауарды әкелген жағдайда</w:t>
      </w:r>
      <w:r w:rsidR="00A4108B" w:rsidRPr="00A4108B">
        <w:rPr>
          <w:sz w:val="22"/>
          <w:szCs w:val="22"/>
        </w:rPr>
        <w:t xml:space="preserve"> (</w:t>
      </w:r>
      <w:r>
        <w:rPr>
          <w:sz w:val="22"/>
          <w:szCs w:val="22"/>
          <w:lang w:val="kk-KZ"/>
        </w:rPr>
        <w:t>сандық таңбалауды қоспағанда</w:t>
      </w:r>
      <w:r>
        <w:rPr>
          <w:sz w:val="22"/>
          <w:szCs w:val="22"/>
        </w:rPr>
        <w:t>)</w:t>
      </w:r>
      <w:r>
        <w:rPr>
          <w:sz w:val="22"/>
          <w:szCs w:val="22"/>
          <w:lang w:val="kk-KZ"/>
        </w:rPr>
        <w:t xml:space="preserve"> </w:t>
      </w:r>
      <w:r w:rsidR="00A4108B" w:rsidRPr="00A4108B">
        <w:rPr>
          <w:sz w:val="22"/>
          <w:szCs w:val="22"/>
        </w:rPr>
        <w:t>10</w:t>
      </w:r>
      <w:r>
        <w:rPr>
          <w:sz w:val="22"/>
          <w:szCs w:val="22"/>
        </w:rPr>
        <w:t>-</w:t>
      </w:r>
      <w:r>
        <w:rPr>
          <w:sz w:val="22"/>
          <w:szCs w:val="22"/>
          <w:lang w:val="kk-KZ"/>
        </w:rPr>
        <w:t>бөлімде белгі қойылады</w:t>
      </w:r>
      <w:r w:rsidR="00A4108B" w:rsidRPr="00A4108B">
        <w:rPr>
          <w:sz w:val="22"/>
          <w:szCs w:val="22"/>
        </w:rPr>
        <w:t xml:space="preserve">.  </w:t>
      </w:r>
    </w:p>
    <w:p w:rsidR="00A4108B" w:rsidRPr="00A4108B" w:rsidRDefault="00735E21" w:rsidP="00175FEE">
      <w:pPr>
        <w:pStyle w:val="af7"/>
        <w:numPr>
          <w:ilvl w:val="0"/>
          <w:numId w:val="40"/>
        </w:numPr>
        <w:tabs>
          <w:tab w:val="left" w:pos="1134"/>
        </w:tabs>
        <w:spacing w:after="160" w:line="25" w:lineRule="atLeast"/>
        <w:ind w:left="0" w:firstLine="709"/>
        <w:contextualSpacing/>
        <w:jc w:val="both"/>
        <w:rPr>
          <w:sz w:val="22"/>
          <w:szCs w:val="22"/>
        </w:rPr>
      </w:pPr>
      <w:r>
        <w:rPr>
          <w:sz w:val="22"/>
          <w:szCs w:val="22"/>
          <w:lang w:val="kk-KZ"/>
        </w:rPr>
        <w:t>Экспорттық</w:t>
      </w:r>
      <w:r w:rsidR="00EC4065">
        <w:rPr>
          <w:sz w:val="22"/>
          <w:szCs w:val="22"/>
          <w:lang w:val="kk-KZ"/>
        </w:rPr>
        <w:t xml:space="preserve"> (қоса</w:t>
      </w:r>
      <w:r>
        <w:rPr>
          <w:sz w:val="22"/>
          <w:szCs w:val="22"/>
          <w:lang w:val="kk-KZ"/>
        </w:rPr>
        <w:t>рланған немесе әскери мақсатта</w:t>
      </w:r>
      <w:r w:rsidR="00EC4065">
        <w:rPr>
          <w:sz w:val="22"/>
          <w:szCs w:val="22"/>
          <w:lang w:val="kk-KZ"/>
        </w:rPr>
        <w:t xml:space="preserve">) </w:t>
      </w:r>
      <w:r>
        <w:rPr>
          <w:sz w:val="22"/>
          <w:szCs w:val="22"/>
          <w:lang w:val="kk-KZ"/>
        </w:rPr>
        <w:t xml:space="preserve">бақылауға </w:t>
      </w:r>
      <w:r w:rsidR="00EC4065">
        <w:rPr>
          <w:sz w:val="22"/>
          <w:szCs w:val="22"/>
          <w:lang w:val="kk-KZ"/>
        </w:rPr>
        <w:t xml:space="preserve">жататын Тауарды әкелген жағдайда </w:t>
      </w:r>
      <w:r w:rsidR="00EC4065">
        <w:rPr>
          <w:sz w:val="22"/>
          <w:szCs w:val="22"/>
        </w:rPr>
        <w:t>11-</w:t>
      </w:r>
      <w:r w:rsidR="00653BBA">
        <w:rPr>
          <w:sz w:val="22"/>
          <w:szCs w:val="22"/>
          <w:lang w:val="kk-KZ"/>
        </w:rPr>
        <w:t>бөлімде белгі қойылады</w:t>
      </w:r>
      <w:r w:rsidR="00A4108B" w:rsidRPr="00A4108B">
        <w:rPr>
          <w:sz w:val="22"/>
          <w:szCs w:val="22"/>
        </w:rPr>
        <w:t>;</w:t>
      </w:r>
    </w:p>
    <w:p w:rsidR="00A4108B" w:rsidRDefault="00A4108B" w:rsidP="00A4108B">
      <w:pPr>
        <w:pStyle w:val="af7"/>
        <w:tabs>
          <w:tab w:val="left" w:pos="1134"/>
        </w:tabs>
        <w:spacing w:after="160" w:line="25" w:lineRule="atLeast"/>
        <w:ind w:left="709"/>
        <w:contextualSpacing/>
        <w:jc w:val="both"/>
        <w:rPr>
          <w:sz w:val="22"/>
          <w:szCs w:val="22"/>
        </w:rPr>
      </w:pPr>
    </w:p>
    <w:p w:rsidR="00A4108B" w:rsidRDefault="00A4108B" w:rsidP="00A4108B">
      <w:pPr>
        <w:pStyle w:val="af7"/>
        <w:tabs>
          <w:tab w:val="left" w:pos="1134"/>
        </w:tabs>
        <w:spacing w:after="160" w:line="25" w:lineRule="atLeast"/>
        <w:ind w:left="709"/>
        <w:contextualSpacing/>
        <w:jc w:val="both"/>
        <w:rPr>
          <w:sz w:val="22"/>
          <w:szCs w:val="22"/>
        </w:rPr>
      </w:pPr>
      <w:r w:rsidRPr="00A4108B">
        <w:rPr>
          <w:noProof/>
          <w:sz w:val="22"/>
          <w:szCs w:val="22"/>
        </w:rPr>
        <w:lastRenderedPageBreak/>
        <w:drawing>
          <wp:inline distT="0" distB="0" distL="0" distR="0" wp14:anchorId="0FE17FC6" wp14:editId="58EF8E9E">
            <wp:extent cx="5181600" cy="2124075"/>
            <wp:effectExtent l="19050" t="0" r="0" b="0"/>
            <wp:docPr id="681"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9" cstate="print"/>
                    <a:srcRect/>
                    <a:stretch>
                      <a:fillRect/>
                    </a:stretch>
                  </pic:blipFill>
                  <pic:spPr bwMode="auto">
                    <a:xfrm>
                      <a:off x="0" y="0"/>
                      <a:ext cx="5181600" cy="2124075"/>
                    </a:xfrm>
                    <a:prstGeom prst="rect">
                      <a:avLst/>
                    </a:prstGeom>
                    <a:noFill/>
                    <a:ln w="9525">
                      <a:noFill/>
                      <a:miter lim="800000"/>
                      <a:headEnd/>
                      <a:tailEnd/>
                    </a:ln>
                  </pic:spPr>
                </pic:pic>
              </a:graphicData>
            </a:graphic>
          </wp:inline>
        </w:drawing>
      </w:r>
    </w:p>
    <w:p w:rsidR="00A4108B" w:rsidRPr="000D1755"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A4108B"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93</w:t>
      </w:r>
      <w:r w:rsidRPr="00995A52">
        <w:rPr>
          <w:b/>
          <w:color w:val="000000" w:themeColor="text1"/>
          <w:sz w:val="20"/>
          <w:szCs w:val="20"/>
        </w:rPr>
        <w:fldChar w:fldCharType="end"/>
      </w:r>
      <w:r w:rsidR="000D1755">
        <w:rPr>
          <w:b/>
          <w:color w:val="000000" w:themeColor="text1"/>
          <w:sz w:val="20"/>
          <w:szCs w:val="20"/>
        </w:rPr>
        <w:t>-</w:t>
      </w:r>
      <w:r w:rsidR="000D1755">
        <w:rPr>
          <w:b/>
          <w:color w:val="000000" w:themeColor="text1"/>
          <w:sz w:val="20"/>
          <w:szCs w:val="20"/>
          <w:lang w:val="kk-KZ"/>
        </w:rPr>
        <w:t>сурет</w:t>
      </w:r>
      <w:r w:rsidR="000D1755">
        <w:rPr>
          <w:b/>
          <w:color w:val="000000" w:themeColor="text1"/>
          <w:sz w:val="20"/>
          <w:szCs w:val="20"/>
        </w:rPr>
        <w:t xml:space="preserve">. </w:t>
      </w:r>
      <w:r w:rsidR="00995A52">
        <w:rPr>
          <w:b/>
          <w:color w:val="000000" w:themeColor="text1"/>
          <w:sz w:val="20"/>
          <w:szCs w:val="20"/>
          <w:lang w:val="en-US"/>
        </w:rPr>
        <w:t>G</w:t>
      </w:r>
      <w:r w:rsidR="00A4108B" w:rsidRPr="00995A52">
        <w:rPr>
          <w:b/>
          <w:color w:val="000000" w:themeColor="text1"/>
          <w:sz w:val="20"/>
          <w:szCs w:val="20"/>
        </w:rPr>
        <w:t xml:space="preserve">10 - </w:t>
      </w:r>
      <w:r w:rsidR="00995A52">
        <w:rPr>
          <w:b/>
          <w:color w:val="000000" w:themeColor="text1"/>
          <w:sz w:val="20"/>
          <w:szCs w:val="20"/>
          <w:lang w:val="en-US"/>
        </w:rPr>
        <w:t>G</w:t>
      </w:r>
      <w:r w:rsidR="00A4108B" w:rsidRPr="00995A52">
        <w:rPr>
          <w:b/>
          <w:color w:val="000000" w:themeColor="text1"/>
          <w:sz w:val="20"/>
          <w:szCs w:val="20"/>
        </w:rPr>
        <w:t>11</w:t>
      </w:r>
      <w:r w:rsidR="000D1755">
        <w:rPr>
          <w:b/>
          <w:color w:val="000000" w:themeColor="text1"/>
          <w:sz w:val="20"/>
          <w:szCs w:val="20"/>
          <w:lang w:val="kk-KZ"/>
        </w:rPr>
        <w:t xml:space="preserve"> бөлімдер</w:t>
      </w:r>
      <w:r w:rsidR="00232A19">
        <w:rPr>
          <w:b/>
          <w:color w:val="000000" w:themeColor="text1"/>
          <w:sz w:val="20"/>
          <w:szCs w:val="20"/>
          <w:lang w:val="kk-KZ"/>
        </w:rPr>
        <w:t>і</w:t>
      </w:r>
    </w:p>
    <w:p w:rsidR="00A4108B" w:rsidRPr="000D1755" w:rsidRDefault="000D1755" w:rsidP="00175FEE">
      <w:pPr>
        <w:pStyle w:val="af7"/>
        <w:numPr>
          <w:ilvl w:val="0"/>
          <w:numId w:val="40"/>
        </w:numPr>
        <w:tabs>
          <w:tab w:val="left" w:pos="1134"/>
        </w:tabs>
        <w:spacing w:after="160" w:line="25" w:lineRule="atLeast"/>
        <w:ind w:left="0" w:firstLine="709"/>
        <w:contextualSpacing/>
        <w:jc w:val="both"/>
        <w:rPr>
          <w:sz w:val="22"/>
          <w:szCs w:val="22"/>
          <w:lang w:val="kk-KZ"/>
        </w:rPr>
      </w:pPr>
      <w:r>
        <w:rPr>
          <w:sz w:val="22"/>
          <w:szCs w:val="22"/>
          <w:lang w:val="kk-KZ"/>
        </w:rPr>
        <w:t xml:space="preserve">Егер бір де бір тармақ сәйкес келмесе белгі қойылмайды және </w:t>
      </w:r>
      <w:r w:rsidRPr="000D1755">
        <w:rPr>
          <w:sz w:val="22"/>
          <w:szCs w:val="22"/>
          <w:lang w:val="kk-KZ"/>
        </w:rPr>
        <w:t>G</w:t>
      </w:r>
      <w:r>
        <w:rPr>
          <w:sz w:val="22"/>
          <w:szCs w:val="22"/>
          <w:lang w:val="kk-KZ"/>
        </w:rPr>
        <w:t xml:space="preserve"> «Тауарлар бойынша деректер» </w:t>
      </w:r>
      <w:r w:rsidR="00232A19">
        <w:rPr>
          <w:sz w:val="22"/>
          <w:szCs w:val="22"/>
          <w:lang w:val="kk-KZ"/>
        </w:rPr>
        <w:t xml:space="preserve">бөлімі </w:t>
      </w:r>
      <w:r>
        <w:rPr>
          <w:sz w:val="22"/>
          <w:szCs w:val="22"/>
          <w:lang w:val="kk-KZ"/>
        </w:rPr>
        <w:t>толтырылады.</w:t>
      </w:r>
      <w:r w:rsidR="00A4108B" w:rsidRPr="000D1755">
        <w:rPr>
          <w:sz w:val="22"/>
          <w:szCs w:val="22"/>
          <w:lang w:val="kk-KZ"/>
        </w:rPr>
        <w:t xml:space="preserve"> </w:t>
      </w:r>
    </w:p>
    <w:p w:rsidR="00A4108B" w:rsidRPr="000D1755" w:rsidRDefault="00A4108B" w:rsidP="00A4108B">
      <w:pPr>
        <w:pStyle w:val="af7"/>
        <w:tabs>
          <w:tab w:val="left" w:pos="1134"/>
        </w:tabs>
        <w:spacing w:after="160" w:line="25" w:lineRule="atLeast"/>
        <w:ind w:left="709"/>
        <w:contextualSpacing/>
        <w:jc w:val="both"/>
        <w:rPr>
          <w:sz w:val="22"/>
          <w:szCs w:val="22"/>
          <w:lang w:val="kk-KZ"/>
        </w:rPr>
      </w:pPr>
    </w:p>
    <w:p w:rsidR="006D7DA9" w:rsidRPr="000D1755" w:rsidRDefault="000D1755" w:rsidP="00175FEE">
      <w:pPr>
        <w:pStyle w:val="af7"/>
        <w:numPr>
          <w:ilvl w:val="0"/>
          <w:numId w:val="38"/>
        </w:numPr>
        <w:spacing w:line="25" w:lineRule="atLeast"/>
        <w:ind w:left="0" w:firstLine="709"/>
        <w:contextualSpacing/>
        <w:jc w:val="both"/>
        <w:rPr>
          <w:color w:val="000000" w:themeColor="text1"/>
          <w:lang w:val="kk-KZ"/>
        </w:rPr>
      </w:pPr>
      <w:r>
        <w:rPr>
          <w:color w:val="000000" w:themeColor="text1"/>
          <w:lang w:val="kk-KZ"/>
        </w:rPr>
        <w:t>Тауарды толтыру үшін ВҚЖА</w:t>
      </w:r>
      <w:r w:rsidRPr="000D1755">
        <w:rPr>
          <w:color w:val="000000" w:themeColor="text1"/>
          <w:lang w:val="kk-KZ"/>
        </w:rPr>
        <w:t>-</w:t>
      </w:r>
      <w:r>
        <w:rPr>
          <w:color w:val="000000" w:themeColor="text1"/>
          <w:lang w:val="kk-KZ"/>
        </w:rPr>
        <w:t>дан</w:t>
      </w:r>
      <w:r w:rsidRPr="000D1755">
        <w:rPr>
          <w:color w:val="000000" w:themeColor="text1"/>
          <w:lang w:val="kk-KZ"/>
        </w:rPr>
        <w:t xml:space="preserve"> </w:t>
      </w:r>
      <w:r>
        <w:rPr>
          <w:color w:val="000000" w:themeColor="text1"/>
          <w:lang w:val="kk-KZ"/>
        </w:rPr>
        <w:t>тауарды таңдау батырмасын басу қажет.</w:t>
      </w:r>
    </w:p>
    <w:p w:rsidR="006D7DA9" w:rsidRDefault="005164FA" w:rsidP="009479D4">
      <w:pPr>
        <w:pStyle w:val="af7"/>
        <w:spacing w:after="160" w:line="25" w:lineRule="atLeast"/>
        <w:ind w:left="0"/>
        <w:contextualSpacing/>
        <w:jc w:val="center"/>
        <w:rPr>
          <w:b/>
          <w:color w:val="000000" w:themeColor="text1"/>
        </w:rPr>
      </w:pPr>
      <w:r>
        <w:rPr>
          <w:b/>
          <w:noProof/>
          <w:color w:val="000000" w:themeColor="text1"/>
        </w:rPr>
        <w:drawing>
          <wp:inline distT="0" distB="0" distL="0" distR="0" wp14:anchorId="793F2C5F" wp14:editId="079624B6">
            <wp:extent cx="5940425" cy="774838"/>
            <wp:effectExtent l="19050" t="0" r="3175" b="0"/>
            <wp:docPr id="682"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0" cstate="print"/>
                    <a:srcRect/>
                    <a:stretch>
                      <a:fillRect/>
                    </a:stretch>
                  </pic:blipFill>
                  <pic:spPr bwMode="auto">
                    <a:xfrm>
                      <a:off x="0" y="0"/>
                      <a:ext cx="5940425" cy="774838"/>
                    </a:xfrm>
                    <a:prstGeom prst="rect">
                      <a:avLst/>
                    </a:prstGeom>
                    <a:noFill/>
                    <a:ln w="9525">
                      <a:noFill/>
                      <a:miter lim="800000"/>
                      <a:headEnd/>
                      <a:tailEnd/>
                    </a:ln>
                  </pic:spPr>
                </pic:pic>
              </a:graphicData>
            </a:graphic>
          </wp:inline>
        </w:drawing>
      </w:r>
    </w:p>
    <w:p w:rsidR="00122A8F" w:rsidRPr="000D1755" w:rsidRDefault="00C84897" w:rsidP="000D1755">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122A8F"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94</w:t>
      </w:r>
      <w:r w:rsidRPr="00995A52">
        <w:rPr>
          <w:b/>
          <w:color w:val="000000" w:themeColor="text1"/>
          <w:sz w:val="20"/>
          <w:szCs w:val="20"/>
        </w:rPr>
        <w:fldChar w:fldCharType="end"/>
      </w:r>
      <w:r w:rsidR="000D1755">
        <w:rPr>
          <w:b/>
          <w:color w:val="000000" w:themeColor="text1"/>
          <w:sz w:val="20"/>
          <w:szCs w:val="20"/>
        </w:rPr>
        <w:t>-</w:t>
      </w:r>
      <w:r w:rsidR="000D1755">
        <w:rPr>
          <w:b/>
          <w:color w:val="000000" w:themeColor="text1"/>
          <w:sz w:val="20"/>
          <w:szCs w:val="20"/>
          <w:lang w:val="kk-KZ"/>
        </w:rPr>
        <w:t>сурет</w:t>
      </w:r>
      <w:r w:rsidR="000D1755">
        <w:rPr>
          <w:b/>
          <w:color w:val="000000" w:themeColor="text1"/>
          <w:sz w:val="20"/>
          <w:szCs w:val="20"/>
        </w:rPr>
        <w:t xml:space="preserve">. </w:t>
      </w:r>
      <w:r w:rsidR="00122A8F" w:rsidRPr="00995A52">
        <w:rPr>
          <w:b/>
          <w:color w:val="000000" w:themeColor="text1"/>
          <w:sz w:val="20"/>
          <w:szCs w:val="20"/>
        </w:rPr>
        <w:t>G1</w:t>
      </w:r>
      <w:r w:rsidR="000D1755">
        <w:rPr>
          <w:b/>
          <w:color w:val="000000" w:themeColor="text1"/>
          <w:sz w:val="20"/>
          <w:szCs w:val="20"/>
          <w:lang w:val="kk-KZ"/>
        </w:rPr>
        <w:t xml:space="preserve"> бөлісі</w:t>
      </w:r>
      <w:r w:rsidR="000D1755">
        <w:rPr>
          <w:b/>
          <w:color w:val="000000" w:themeColor="text1"/>
          <w:sz w:val="20"/>
          <w:szCs w:val="20"/>
        </w:rPr>
        <w:t xml:space="preserve">. </w:t>
      </w:r>
      <w:r w:rsidR="000D1755">
        <w:rPr>
          <w:b/>
          <w:color w:val="000000" w:themeColor="text1"/>
          <w:sz w:val="20"/>
          <w:szCs w:val="20"/>
          <w:lang w:val="kk-KZ"/>
        </w:rPr>
        <w:t>Тауарды қосу</w:t>
      </w:r>
    </w:p>
    <w:p w:rsidR="005164FA" w:rsidRPr="000D1755" w:rsidRDefault="000D1755" w:rsidP="00175FEE">
      <w:pPr>
        <w:pStyle w:val="af7"/>
        <w:numPr>
          <w:ilvl w:val="0"/>
          <w:numId w:val="38"/>
        </w:numPr>
        <w:spacing w:line="25" w:lineRule="atLeast"/>
        <w:ind w:left="0" w:firstLine="709"/>
        <w:contextualSpacing/>
        <w:jc w:val="both"/>
        <w:rPr>
          <w:color w:val="000000" w:themeColor="text1"/>
          <w:lang w:val="kk-KZ"/>
        </w:rPr>
      </w:pPr>
      <w:r>
        <w:rPr>
          <w:color w:val="000000" w:themeColor="text1"/>
          <w:lang w:val="kk-KZ"/>
        </w:rPr>
        <w:t>ВҚЖА анықтамасы ашылады</w:t>
      </w:r>
      <w:r w:rsidR="005164FA" w:rsidRPr="000D1755">
        <w:rPr>
          <w:color w:val="000000" w:themeColor="text1"/>
          <w:lang w:val="kk-KZ"/>
        </w:rPr>
        <w:t xml:space="preserve">, </w:t>
      </w:r>
      <w:r>
        <w:rPr>
          <w:color w:val="000000" w:themeColor="text1"/>
          <w:lang w:val="kk-KZ"/>
        </w:rPr>
        <w:t>анықтамада төменгі деңгейдегі СЭҚТН кодын</w:t>
      </w:r>
      <w:r w:rsidR="005164FA" w:rsidRPr="000D1755">
        <w:rPr>
          <w:color w:val="000000" w:themeColor="text1"/>
          <w:lang w:val="kk-KZ"/>
        </w:rPr>
        <w:t xml:space="preserve"> </w:t>
      </w:r>
      <w:r>
        <w:rPr>
          <w:color w:val="000000" w:themeColor="text1"/>
          <w:lang w:val="kk-KZ"/>
        </w:rPr>
        <w:t>таңдау қажет.</w:t>
      </w:r>
      <w:r w:rsidR="005164FA" w:rsidRPr="000D1755">
        <w:rPr>
          <w:color w:val="000000" w:themeColor="text1"/>
          <w:lang w:val="kk-KZ"/>
        </w:rPr>
        <w:t xml:space="preserve"> </w:t>
      </w:r>
    </w:p>
    <w:p w:rsidR="006D7DA9" w:rsidRPr="000D1755" w:rsidRDefault="006D7DA9" w:rsidP="006D7DA9">
      <w:pPr>
        <w:pStyle w:val="af7"/>
        <w:spacing w:line="25" w:lineRule="atLeast"/>
        <w:ind w:left="0"/>
        <w:jc w:val="center"/>
        <w:rPr>
          <w:noProof/>
          <w:color w:val="000000" w:themeColor="text1"/>
          <w:lang w:val="kk-KZ"/>
        </w:rPr>
      </w:pPr>
    </w:p>
    <w:p w:rsidR="006D7DA9" w:rsidRPr="001D18D8" w:rsidRDefault="005164FA" w:rsidP="006D7DA9">
      <w:pPr>
        <w:rPr>
          <w:color w:val="000000" w:themeColor="text1"/>
        </w:rPr>
      </w:pPr>
      <w:r>
        <w:rPr>
          <w:noProof/>
          <w:color w:val="000000" w:themeColor="text1"/>
        </w:rPr>
        <w:drawing>
          <wp:inline distT="0" distB="0" distL="0" distR="0" wp14:anchorId="260B18AF" wp14:editId="12BEBEC1">
            <wp:extent cx="5940425" cy="2610079"/>
            <wp:effectExtent l="19050" t="0" r="3175" b="0"/>
            <wp:docPr id="683"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1" cstate="print"/>
                    <a:srcRect/>
                    <a:stretch>
                      <a:fillRect/>
                    </a:stretch>
                  </pic:blipFill>
                  <pic:spPr bwMode="auto">
                    <a:xfrm>
                      <a:off x="0" y="0"/>
                      <a:ext cx="5940425" cy="2610079"/>
                    </a:xfrm>
                    <a:prstGeom prst="rect">
                      <a:avLst/>
                    </a:prstGeom>
                    <a:noFill/>
                    <a:ln w="9525">
                      <a:noFill/>
                      <a:miter lim="800000"/>
                      <a:headEnd/>
                      <a:tailEnd/>
                    </a:ln>
                  </pic:spPr>
                </pic:pic>
              </a:graphicData>
            </a:graphic>
          </wp:inline>
        </w:drawing>
      </w:r>
    </w:p>
    <w:p w:rsidR="00122A8F" w:rsidRPr="000D1755"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122A8F"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95</w:t>
      </w:r>
      <w:r w:rsidRPr="00995A52">
        <w:rPr>
          <w:b/>
          <w:color w:val="000000" w:themeColor="text1"/>
          <w:sz w:val="20"/>
          <w:szCs w:val="20"/>
        </w:rPr>
        <w:fldChar w:fldCharType="end"/>
      </w:r>
      <w:r w:rsidR="000D1755">
        <w:rPr>
          <w:b/>
          <w:color w:val="000000" w:themeColor="text1"/>
          <w:sz w:val="20"/>
          <w:szCs w:val="20"/>
        </w:rPr>
        <w:t>-</w:t>
      </w:r>
      <w:r w:rsidR="000D1755">
        <w:rPr>
          <w:b/>
          <w:color w:val="000000" w:themeColor="text1"/>
          <w:sz w:val="20"/>
          <w:szCs w:val="20"/>
          <w:lang w:val="kk-KZ"/>
        </w:rPr>
        <w:t>сурет</w:t>
      </w:r>
      <w:r w:rsidR="000D1755">
        <w:rPr>
          <w:b/>
          <w:color w:val="000000" w:themeColor="text1"/>
          <w:sz w:val="20"/>
          <w:szCs w:val="20"/>
        </w:rPr>
        <w:t xml:space="preserve">. </w:t>
      </w:r>
      <w:r w:rsidR="000D1755">
        <w:rPr>
          <w:b/>
          <w:color w:val="000000" w:themeColor="text1"/>
          <w:sz w:val="20"/>
          <w:szCs w:val="20"/>
          <w:lang w:val="kk-KZ"/>
        </w:rPr>
        <w:t>СЭҚТН кодын таңдау</w:t>
      </w:r>
    </w:p>
    <w:p w:rsidR="006D7DA9" w:rsidRPr="000D1755" w:rsidRDefault="000D1755" w:rsidP="00175FEE">
      <w:pPr>
        <w:pStyle w:val="af7"/>
        <w:numPr>
          <w:ilvl w:val="0"/>
          <w:numId w:val="38"/>
        </w:numPr>
        <w:spacing w:line="25" w:lineRule="atLeast"/>
        <w:ind w:left="1134" w:hanging="425"/>
        <w:contextualSpacing/>
        <w:jc w:val="both"/>
        <w:rPr>
          <w:color w:val="000000" w:themeColor="text1"/>
          <w:lang w:val="kk-KZ"/>
        </w:rPr>
      </w:pPr>
      <w:r>
        <w:rPr>
          <w:color w:val="000000" w:themeColor="text1"/>
          <w:lang w:val="kk-KZ"/>
        </w:rPr>
        <w:t>Тауарды таңдау және</w:t>
      </w:r>
      <w:r w:rsidRPr="000D1755">
        <w:rPr>
          <w:color w:val="000000" w:themeColor="text1"/>
          <w:lang w:val="kk-KZ"/>
        </w:rPr>
        <w:t xml:space="preserve"> «</w:t>
      </w:r>
      <w:r>
        <w:rPr>
          <w:color w:val="000000" w:themeColor="text1"/>
          <w:lang w:val="kk-KZ"/>
        </w:rPr>
        <w:t>Таңдау</w:t>
      </w:r>
      <w:r w:rsidR="006D7DA9" w:rsidRPr="000D1755">
        <w:rPr>
          <w:color w:val="000000" w:themeColor="text1"/>
          <w:lang w:val="kk-KZ"/>
        </w:rPr>
        <w:t>»</w:t>
      </w:r>
      <w:r>
        <w:rPr>
          <w:color w:val="000000" w:themeColor="text1"/>
          <w:lang w:val="kk-KZ"/>
        </w:rPr>
        <w:t xml:space="preserve"> батырмасын басу керек,</w:t>
      </w:r>
      <w:r w:rsidR="00122A8F" w:rsidRPr="000D1755">
        <w:rPr>
          <w:color w:val="000000" w:themeColor="text1"/>
          <w:lang w:val="kk-KZ"/>
        </w:rPr>
        <w:t xml:space="preserve"> </w:t>
      </w:r>
      <w:r w:rsidR="00232A19" w:rsidRPr="000D1755">
        <w:rPr>
          <w:color w:val="000000" w:themeColor="text1"/>
          <w:lang w:val="kk-KZ"/>
        </w:rPr>
        <w:t xml:space="preserve">G </w:t>
      </w:r>
      <w:r w:rsidRPr="000D1755">
        <w:rPr>
          <w:color w:val="000000" w:themeColor="text1"/>
          <w:lang w:val="kk-KZ"/>
        </w:rPr>
        <w:t>«</w:t>
      </w:r>
      <w:r>
        <w:rPr>
          <w:color w:val="000000" w:themeColor="text1"/>
          <w:lang w:val="kk-KZ"/>
        </w:rPr>
        <w:t>Тауарлар бойынша деректер</w:t>
      </w:r>
      <w:r w:rsidR="00122A8F" w:rsidRPr="000D1755">
        <w:rPr>
          <w:color w:val="000000" w:themeColor="text1"/>
          <w:lang w:val="kk-KZ"/>
        </w:rPr>
        <w:t>»</w:t>
      </w:r>
      <w:r w:rsidR="00090CA6" w:rsidRPr="00090CA6">
        <w:rPr>
          <w:color w:val="000000" w:themeColor="text1"/>
          <w:lang w:val="kk-KZ"/>
        </w:rPr>
        <w:t xml:space="preserve"> </w:t>
      </w:r>
      <w:r w:rsidR="00090CA6">
        <w:rPr>
          <w:color w:val="000000" w:themeColor="text1"/>
          <w:lang w:val="kk-KZ"/>
        </w:rPr>
        <w:t>бөлімінде</w:t>
      </w:r>
      <w:r w:rsidR="00122A8F" w:rsidRPr="000D1755">
        <w:rPr>
          <w:color w:val="000000" w:themeColor="text1"/>
          <w:lang w:val="kk-KZ"/>
        </w:rPr>
        <w:t xml:space="preserve"> </w:t>
      </w:r>
      <w:r>
        <w:rPr>
          <w:color w:val="000000" w:themeColor="text1"/>
          <w:lang w:val="kk-KZ"/>
        </w:rPr>
        <w:t xml:space="preserve">«Тауардың шығу </w:t>
      </w:r>
      <w:r w:rsidR="00BE7805">
        <w:rPr>
          <w:color w:val="000000" w:themeColor="text1"/>
          <w:lang w:val="kk-KZ"/>
        </w:rPr>
        <w:t xml:space="preserve">тегінің </w:t>
      </w:r>
      <w:r>
        <w:rPr>
          <w:color w:val="000000" w:themeColor="text1"/>
          <w:lang w:val="kk-KZ"/>
        </w:rPr>
        <w:t>белгісі» және «СЭҚТН коды</w:t>
      </w:r>
      <w:r w:rsidR="00122A8F" w:rsidRPr="000D1755">
        <w:rPr>
          <w:color w:val="000000" w:themeColor="text1"/>
          <w:lang w:val="kk-KZ"/>
        </w:rPr>
        <w:t xml:space="preserve">» </w:t>
      </w:r>
      <w:r>
        <w:rPr>
          <w:color w:val="000000" w:themeColor="text1"/>
          <w:lang w:val="kk-KZ"/>
        </w:rPr>
        <w:t>өрісі толтырылады.</w:t>
      </w:r>
    </w:p>
    <w:p w:rsidR="006D7DA9" w:rsidRDefault="00122A8F" w:rsidP="006D7DA9">
      <w:pPr>
        <w:spacing w:after="160" w:line="25" w:lineRule="atLeast"/>
        <w:jc w:val="both"/>
        <w:rPr>
          <w:b/>
          <w:i/>
          <w:color w:val="000000" w:themeColor="text1"/>
        </w:rPr>
      </w:pPr>
      <w:r w:rsidRPr="00122A8F">
        <w:rPr>
          <w:b/>
          <w:i/>
          <w:noProof/>
          <w:color w:val="000000" w:themeColor="text1"/>
        </w:rPr>
        <w:drawing>
          <wp:inline distT="0" distB="0" distL="0" distR="0" wp14:anchorId="3AA8A909" wp14:editId="73699D93">
            <wp:extent cx="5940425" cy="833989"/>
            <wp:effectExtent l="19050" t="0" r="3175" b="0"/>
            <wp:docPr id="686"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2" cstate="print"/>
                    <a:srcRect/>
                    <a:stretch>
                      <a:fillRect/>
                    </a:stretch>
                  </pic:blipFill>
                  <pic:spPr bwMode="auto">
                    <a:xfrm>
                      <a:off x="0" y="0"/>
                      <a:ext cx="5940425" cy="833989"/>
                    </a:xfrm>
                    <a:prstGeom prst="rect">
                      <a:avLst/>
                    </a:prstGeom>
                    <a:noFill/>
                    <a:ln w="9525">
                      <a:noFill/>
                      <a:miter lim="800000"/>
                      <a:headEnd/>
                      <a:tailEnd/>
                    </a:ln>
                  </pic:spPr>
                </pic:pic>
              </a:graphicData>
            </a:graphic>
          </wp:inline>
        </w:drawing>
      </w:r>
    </w:p>
    <w:p w:rsidR="00122A8F" w:rsidRPr="00995A52" w:rsidRDefault="00122A8F" w:rsidP="00995A52">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t xml:space="preserve"> </w:t>
      </w:r>
      <w:r w:rsidR="00C84897"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00C84897" w:rsidRPr="00995A52">
        <w:rPr>
          <w:b/>
          <w:color w:val="000000" w:themeColor="text1"/>
          <w:sz w:val="20"/>
          <w:szCs w:val="20"/>
        </w:rPr>
        <w:fldChar w:fldCharType="separate"/>
      </w:r>
      <w:r w:rsidR="00F648FC">
        <w:rPr>
          <w:b/>
          <w:noProof/>
          <w:color w:val="000000" w:themeColor="text1"/>
          <w:sz w:val="20"/>
          <w:szCs w:val="20"/>
        </w:rPr>
        <w:t>96</w:t>
      </w:r>
      <w:r w:rsidR="00C84897" w:rsidRPr="00995A52">
        <w:rPr>
          <w:b/>
          <w:color w:val="000000" w:themeColor="text1"/>
          <w:sz w:val="20"/>
          <w:szCs w:val="20"/>
        </w:rPr>
        <w:fldChar w:fldCharType="end"/>
      </w:r>
      <w:r w:rsidR="000D1755">
        <w:rPr>
          <w:b/>
          <w:color w:val="000000" w:themeColor="text1"/>
          <w:sz w:val="20"/>
          <w:szCs w:val="20"/>
        </w:rPr>
        <w:t>-</w:t>
      </w:r>
      <w:r w:rsidR="000D1755">
        <w:rPr>
          <w:b/>
          <w:color w:val="000000" w:themeColor="text1"/>
          <w:sz w:val="20"/>
          <w:szCs w:val="20"/>
          <w:lang w:val="kk-KZ"/>
        </w:rPr>
        <w:t>сурет</w:t>
      </w:r>
      <w:r w:rsidRPr="00995A52">
        <w:rPr>
          <w:b/>
          <w:color w:val="000000" w:themeColor="text1"/>
          <w:sz w:val="20"/>
          <w:szCs w:val="20"/>
        </w:rPr>
        <w:t xml:space="preserve">. </w:t>
      </w:r>
      <w:r w:rsidR="00232A19">
        <w:rPr>
          <w:b/>
          <w:color w:val="000000" w:themeColor="text1"/>
          <w:sz w:val="20"/>
          <w:szCs w:val="20"/>
        </w:rPr>
        <w:t>G</w:t>
      </w:r>
      <w:r w:rsidR="00232A19">
        <w:rPr>
          <w:b/>
          <w:color w:val="000000" w:themeColor="text1"/>
          <w:sz w:val="20"/>
          <w:szCs w:val="20"/>
          <w:lang w:val="kk-KZ"/>
        </w:rPr>
        <w:t xml:space="preserve"> </w:t>
      </w:r>
      <w:r w:rsidR="000D1755">
        <w:rPr>
          <w:b/>
          <w:color w:val="000000" w:themeColor="text1"/>
          <w:sz w:val="20"/>
          <w:szCs w:val="20"/>
        </w:rPr>
        <w:t>«</w:t>
      </w:r>
      <w:r w:rsidR="000D1755">
        <w:rPr>
          <w:b/>
          <w:color w:val="000000" w:themeColor="text1"/>
          <w:sz w:val="20"/>
          <w:szCs w:val="20"/>
          <w:lang w:val="kk-KZ"/>
        </w:rPr>
        <w:t>Тауарлар бойынша деректер</w:t>
      </w:r>
      <w:r w:rsidRPr="00995A52">
        <w:rPr>
          <w:b/>
          <w:color w:val="000000" w:themeColor="text1"/>
          <w:sz w:val="20"/>
          <w:szCs w:val="20"/>
        </w:rPr>
        <w:t>»</w:t>
      </w:r>
      <w:r w:rsidR="000D1755" w:rsidRPr="000D1755">
        <w:rPr>
          <w:b/>
          <w:color w:val="000000" w:themeColor="text1"/>
          <w:sz w:val="20"/>
          <w:szCs w:val="20"/>
        </w:rPr>
        <w:t xml:space="preserve"> </w:t>
      </w:r>
      <w:r w:rsidR="000D1755">
        <w:rPr>
          <w:b/>
          <w:color w:val="000000" w:themeColor="text1"/>
          <w:sz w:val="20"/>
          <w:szCs w:val="20"/>
          <w:lang w:val="kk-KZ"/>
        </w:rPr>
        <w:t>бөлімінің толтырылған өрістері</w:t>
      </w:r>
      <w:r w:rsidRPr="00995A52">
        <w:rPr>
          <w:b/>
          <w:color w:val="000000" w:themeColor="text1"/>
          <w:sz w:val="20"/>
          <w:szCs w:val="20"/>
        </w:rPr>
        <w:t xml:space="preserve"> </w:t>
      </w:r>
    </w:p>
    <w:p w:rsidR="00122A8F" w:rsidRPr="001D18D8" w:rsidRDefault="00122A8F" w:rsidP="006D7DA9">
      <w:pPr>
        <w:spacing w:after="160" w:line="25" w:lineRule="atLeast"/>
        <w:jc w:val="both"/>
        <w:rPr>
          <w:b/>
          <w:i/>
          <w:color w:val="000000" w:themeColor="text1"/>
        </w:rPr>
      </w:pPr>
    </w:p>
    <w:p w:rsidR="006D7DA9" w:rsidRDefault="00232A19" w:rsidP="00175FEE">
      <w:pPr>
        <w:pStyle w:val="af7"/>
        <w:numPr>
          <w:ilvl w:val="0"/>
          <w:numId w:val="38"/>
        </w:numPr>
        <w:spacing w:line="25" w:lineRule="atLeast"/>
        <w:ind w:left="1134" w:hanging="425"/>
        <w:contextualSpacing/>
        <w:jc w:val="both"/>
        <w:rPr>
          <w:color w:val="000000" w:themeColor="text1"/>
        </w:rPr>
      </w:pPr>
      <w:r w:rsidRPr="000D1755">
        <w:rPr>
          <w:color w:val="000000" w:themeColor="text1"/>
          <w:lang w:val="kk-KZ"/>
        </w:rPr>
        <w:t xml:space="preserve">G </w:t>
      </w:r>
      <w:r w:rsidR="00090CA6" w:rsidRPr="000D1755">
        <w:rPr>
          <w:color w:val="000000" w:themeColor="text1"/>
          <w:lang w:val="kk-KZ"/>
        </w:rPr>
        <w:t>«</w:t>
      </w:r>
      <w:r w:rsidR="00090CA6">
        <w:rPr>
          <w:color w:val="000000" w:themeColor="text1"/>
          <w:lang w:val="kk-KZ"/>
        </w:rPr>
        <w:t>Тауарлар бойынша деректер</w:t>
      </w:r>
      <w:r w:rsidR="00090CA6" w:rsidRPr="000D1755">
        <w:rPr>
          <w:color w:val="000000" w:themeColor="text1"/>
          <w:lang w:val="kk-KZ"/>
        </w:rPr>
        <w:t>»</w:t>
      </w:r>
      <w:r w:rsidR="00090CA6" w:rsidRPr="00090CA6">
        <w:rPr>
          <w:color w:val="000000" w:themeColor="text1"/>
          <w:lang w:val="kk-KZ"/>
        </w:rPr>
        <w:t xml:space="preserve"> </w:t>
      </w:r>
      <w:r w:rsidR="00090CA6">
        <w:rPr>
          <w:color w:val="000000" w:themeColor="text1"/>
          <w:lang w:val="kk-KZ"/>
        </w:rPr>
        <w:t>бөлімінің қалған өрістерін ФЛБ</w:t>
      </w:r>
      <w:r w:rsidR="00090CA6">
        <w:rPr>
          <w:color w:val="000000" w:themeColor="text1"/>
        </w:rPr>
        <w:t>-</w:t>
      </w:r>
      <w:r w:rsidR="00090CA6">
        <w:rPr>
          <w:color w:val="000000" w:themeColor="text1"/>
          <w:lang w:val="kk-KZ"/>
        </w:rPr>
        <w:t>ға сәйкес толтырыңыз және «Жіберу» батырмасын басыңыз</w:t>
      </w:r>
      <w:r w:rsidR="006D7DA9" w:rsidRPr="001D18D8">
        <w:rPr>
          <w:color w:val="000000" w:themeColor="text1"/>
        </w:rPr>
        <w:t xml:space="preserve">. </w:t>
      </w:r>
    </w:p>
    <w:p w:rsidR="00122A8F" w:rsidRPr="00122A8F" w:rsidRDefault="00122A8F" w:rsidP="00122A8F">
      <w:pPr>
        <w:spacing w:line="25" w:lineRule="atLeast"/>
        <w:contextualSpacing/>
        <w:jc w:val="both"/>
        <w:rPr>
          <w:color w:val="000000" w:themeColor="text1"/>
        </w:rPr>
      </w:pPr>
      <w:r>
        <w:rPr>
          <w:noProof/>
        </w:rPr>
        <w:drawing>
          <wp:inline distT="0" distB="0" distL="0" distR="0" wp14:anchorId="35CF1267" wp14:editId="6401D8F3">
            <wp:extent cx="5940425" cy="1637307"/>
            <wp:effectExtent l="19050" t="0" r="3175" b="0"/>
            <wp:docPr id="687"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3" cstate="print"/>
                    <a:srcRect/>
                    <a:stretch>
                      <a:fillRect/>
                    </a:stretch>
                  </pic:blipFill>
                  <pic:spPr bwMode="auto">
                    <a:xfrm>
                      <a:off x="0" y="0"/>
                      <a:ext cx="5940425" cy="1637307"/>
                    </a:xfrm>
                    <a:prstGeom prst="rect">
                      <a:avLst/>
                    </a:prstGeom>
                    <a:noFill/>
                    <a:ln w="9525">
                      <a:noFill/>
                      <a:miter lim="800000"/>
                      <a:headEnd/>
                      <a:tailEnd/>
                    </a:ln>
                  </pic:spPr>
                </pic:pic>
              </a:graphicData>
            </a:graphic>
          </wp:inline>
        </w:drawing>
      </w:r>
    </w:p>
    <w:p w:rsidR="006D7DA9" w:rsidRPr="001D18D8" w:rsidRDefault="006D7DA9" w:rsidP="006D7DA9">
      <w:pPr>
        <w:pStyle w:val="af7"/>
        <w:spacing w:line="25" w:lineRule="atLeast"/>
        <w:ind w:left="0"/>
        <w:jc w:val="center"/>
        <w:rPr>
          <w:noProof/>
          <w:color w:val="000000" w:themeColor="text1"/>
        </w:rPr>
      </w:pPr>
    </w:p>
    <w:bookmarkStart w:id="335" w:name="_Toc24636737"/>
    <w:bookmarkStart w:id="336" w:name="_Toc25247082"/>
    <w:p w:rsidR="006D7DA9" w:rsidRPr="00090CA6"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1D18D8"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97</w:t>
      </w:r>
      <w:r w:rsidRPr="00995A52">
        <w:rPr>
          <w:b/>
          <w:color w:val="000000" w:themeColor="text1"/>
          <w:sz w:val="20"/>
          <w:szCs w:val="20"/>
        </w:rPr>
        <w:fldChar w:fldCharType="end"/>
      </w:r>
      <w:r w:rsidR="00090CA6">
        <w:rPr>
          <w:b/>
          <w:color w:val="000000" w:themeColor="text1"/>
          <w:sz w:val="20"/>
          <w:szCs w:val="20"/>
        </w:rPr>
        <w:t>-</w:t>
      </w:r>
      <w:r w:rsidR="00090CA6">
        <w:rPr>
          <w:b/>
          <w:color w:val="000000" w:themeColor="text1"/>
          <w:sz w:val="20"/>
          <w:szCs w:val="20"/>
          <w:lang w:val="kk-KZ"/>
        </w:rPr>
        <w:t>сурет</w:t>
      </w:r>
      <w:r w:rsidR="006D7DA9" w:rsidRPr="00995A52">
        <w:rPr>
          <w:b/>
          <w:color w:val="000000" w:themeColor="text1"/>
          <w:sz w:val="20"/>
          <w:szCs w:val="20"/>
        </w:rPr>
        <w:t xml:space="preserve">. </w:t>
      </w:r>
      <w:r w:rsidR="00424A4A">
        <w:rPr>
          <w:b/>
          <w:color w:val="000000" w:themeColor="text1"/>
          <w:sz w:val="20"/>
          <w:szCs w:val="20"/>
        </w:rPr>
        <w:t xml:space="preserve">G </w:t>
      </w:r>
      <w:r w:rsidR="00090CA6">
        <w:rPr>
          <w:b/>
          <w:color w:val="000000" w:themeColor="text1"/>
          <w:sz w:val="20"/>
          <w:szCs w:val="20"/>
        </w:rPr>
        <w:t>«</w:t>
      </w:r>
      <w:r w:rsidR="00090CA6">
        <w:rPr>
          <w:b/>
          <w:color w:val="000000" w:themeColor="text1"/>
          <w:sz w:val="20"/>
          <w:szCs w:val="20"/>
          <w:lang w:val="kk-KZ"/>
        </w:rPr>
        <w:t>Тауарлар бойынша деректер</w:t>
      </w:r>
      <w:r w:rsidR="00122A8F" w:rsidRPr="00995A52">
        <w:rPr>
          <w:b/>
          <w:color w:val="000000" w:themeColor="text1"/>
          <w:sz w:val="20"/>
          <w:szCs w:val="20"/>
        </w:rPr>
        <w:t>»</w:t>
      </w:r>
      <w:r w:rsidR="006D7DA9" w:rsidRPr="00995A52">
        <w:rPr>
          <w:b/>
          <w:color w:val="000000" w:themeColor="text1"/>
          <w:sz w:val="20"/>
          <w:szCs w:val="20"/>
        </w:rPr>
        <w:t xml:space="preserve"> </w:t>
      </w:r>
      <w:bookmarkEnd w:id="335"/>
      <w:bookmarkEnd w:id="336"/>
      <w:r w:rsidR="00090CA6">
        <w:rPr>
          <w:b/>
          <w:color w:val="000000" w:themeColor="text1"/>
          <w:sz w:val="20"/>
          <w:szCs w:val="20"/>
          <w:lang w:val="kk-KZ"/>
        </w:rPr>
        <w:t>бөлімінің міндетті өрістері</w:t>
      </w:r>
    </w:p>
    <w:p w:rsidR="00122A8F" w:rsidRPr="00090CA6" w:rsidRDefault="00090CA6" w:rsidP="00122A8F">
      <w:pPr>
        <w:rPr>
          <w:i/>
          <w:color w:val="000000" w:themeColor="text1"/>
          <w:lang w:val="kk-KZ"/>
        </w:rPr>
      </w:pPr>
      <w:r w:rsidRPr="00090CA6">
        <w:rPr>
          <w:i/>
          <w:color w:val="000000" w:themeColor="text1"/>
          <w:lang w:val="kk-KZ"/>
        </w:rPr>
        <w:t xml:space="preserve"> </w:t>
      </w:r>
      <w:r>
        <w:rPr>
          <w:i/>
          <w:color w:val="000000" w:themeColor="text1"/>
          <w:lang w:val="kk-KZ"/>
        </w:rPr>
        <w:t>Импортқа ТІЖ</w:t>
      </w:r>
      <w:r w:rsidRPr="00090CA6">
        <w:rPr>
          <w:i/>
          <w:color w:val="000000" w:themeColor="text1"/>
          <w:lang w:val="kk-KZ"/>
        </w:rPr>
        <w:t>-</w:t>
      </w:r>
      <w:r>
        <w:rPr>
          <w:i/>
          <w:color w:val="000000" w:themeColor="text1"/>
          <w:lang w:val="kk-KZ"/>
        </w:rPr>
        <w:t xml:space="preserve">де </w:t>
      </w:r>
      <w:r w:rsidR="00232A19" w:rsidRPr="00090CA6">
        <w:rPr>
          <w:i/>
          <w:color w:val="000000" w:themeColor="text1"/>
          <w:lang w:val="kk-KZ"/>
        </w:rPr>
        <w:t xml:space="preserve">G </w:t>
      </w:r>
      <w:r w:rsidRPr="00090CA6">
        <w:rPr>
          <w:i/>
          <w:color w:val="000000" w:themeColor="text1"/>
          <w:lang w:val="kk-KZ"/>
        </w:rPr>
        <w:t>«</w:t>
      </w:r>
      <w:r>
        <w:rPr>
          <w:i/>
          <w:color w:val="000000" w:themeColor="text1"/>
          <w:lang w:val="kk-KZ"/>
        </w:rPr>
        <w:t>Тауарлар бойынша деректер</w:t>
      </w:r>
      <w:r w:rsidR="00122A8F" w:rsidRPr="00090CA6">
        <w:rPr>
          <w:i/>
          <w:color w:val="000000" w:themeColor="text1"/>
          <w:lang w:val="kk-KZ"/>
        </w:rPr>
        <w:t xml:space="preserve">» </w:t>
      </w:r>
      <w:r>
        <w:rPr>
          <w:i/>
          <w:color w:val="000000" w:themeColor="text1"/>
          <w:lang w:val="kk-KZ"/>
        </w:rPr>
        <w:t xml:space="preserve">бөлімінің </w:t>
      </w:r>
      <w:r w:rsidRPr="00090CA6">
        <w:rPr>
          <w:i/>
          <w:lang w:val="kk-KZ"/>
        </w:rPr>
        <w:t>13-15-</w:t>
      </w:r>
      <w:r>
        <w:rPr>
          <w:i/>
          <w:lang w:val="kk-KZ"/>
        </w:rPr>
        <w:t>өрістері</w:t>
      </w:r>
      <w:r w:rsidRPr="00090CA6">
        <w:rPr>
          <w:i/>
          <w:lang w:val="kk-KZ"/>
        </w:rPr>
        <w:t xml:space="preserve"> </w:t>
      </w:r>
      <w:r>
        <w:rPr>
          <w:i/>
          <w:color w:val="000000" w:themeColor="text1"/>
          <w:lang w:val="kk-KZ"/>
        </w:rPr>
        <w:t>толтырылмайды</w:t>
      </w:r>
      <w:r w:rsidR="00122A8F" w:rsidRPr="00090CA6">
        <w:rPr>
          <w:i/>
          <w:color w:val="000000" w:themeColor="text1"/>
          <w:lang w:val="kk-KZ"/>
        </w:rPr>
        <w:t xml:space="preserve"> !!!</w:t>
      </w:r>
    </w:p>
    <w:p w:rsidR="00270550" w:rsidRPr="00270550" w:rsidRDefault="00090CA6" w:rsidP="00175FEE">
      <w:pPr>
        <w:pStyle w:val="af7"/>
        <w:numPr>
          <w:ilvl w:val="0"/>
          <w:numId w:val="38"/>
        </w:numPr>
        <w:spacing w:line="25" w:lineRule="atLeast"/>
        <w:ind w:left="1134" w:hanging="425"/>
        <w:contextualSpacing/>
        <w:jc w:val="both"/>
        <w:rPr>
          <w:color w:val="000000" w:themeColor="text1"/>
        </w:rPr>
      </w:pPr>
      <w:r>
        <w:rPr>
          <w:color w:val="000000" w:themeColor="text1"/>
          <w:lang w:val="kk-KZ"/>
        </w:rPr>
        <w:t>А</w:t>
      </w:r>
      <w:r>
        <w:rPr>
          <w:color w:val="000000" w:themeColor="text1"/>
        </w:rPr>
        <w:t>кциз</w:t>
      </w:r>
      <w:r>
        <w:rPr>
          <w:color w:val="000000" w:themeColor="text1"/>
          <w:lang w:val="kk-KZ"/>
        </w:rPr>
        <w:t xml:space="preserve">делген тауарлар бойынша деректер </w:t>
      </w:r>
      <w:r w:rsidR="00C84897">
        <w:rPr>
          <w:color w:val="000000" w:themeColor="text1"/>
        </w:rPr>
        <w:fldChar w:fldCharType="begin"/>
      </w:r>
      <w:r w:rsidR="00270550">
        <w:rPr>
          <w:color w:val="000000" w:themeColor="text1"/>
        </w:rPr>
        <w:instrText xml:space="preserve"> REF _Ref59311805 \h </w:instrText>
      </w:r>
      <w:r w:rsidR="00C84897">
        <w:rPr>
          <w:color w:val="000000" w:themeColor="text1"/>
        </w:rPr>
      </w:r>
      <w:r w:rsidR="00C84897">
        <w:rPr>
          <w:color w:val="000000" w:themeColor="text1"/>
        </w:rPr>
        <w:fldChar w:fldCharType="separate"/>
      </w:r>
      <w:r w:rsidR="003877B0">
        <w:rPr>
          <w:b/>
          <w:noProof/>
          <w:color w:val="000000" w:themeColor="text1"/>
          <w:sz w:val="20"/>
          <w:szCs w:val="20"/>
        </w:rPr>
        <w:t>12</w:t>
      </w:r>
      <w:r w:rsidR="00C84897">
        <w:rPr>
          <w:color w:val="000000" w:themeColor="text1"/>
        </w:rPr>
        <w:fldChar w:fldCharType="end"/>
      </w:r>
      <w:r w:rsidRPr="00090CA6">
        <w:rPr>
          <w:b/>
          <w:color w:val="000000" w:themeColor="text1"/>
          <w:sz w:val="20"/>
          <w:szCs w:val="20"/>
        </w:rPr>
        <w:t>-</w:t>
      </w:r>
      <w:r w:rsidRPr="00090CA6">
        <w:rPr>
          <w:b/>
          <w:color w:val="000000" w:themeColor="text1"/>
          <w:sz w:val="20"/>
          <w:szCs w:val="20"/>
          <w:lang w:val="kk-KZ"/>
        </w:rPr>
        <w:t>кестеге</w:t>
      </w:r>
      <w:r>
        <w:rPr>
          <w:color w:val="000000" w:themeColor="text1"/>
          <w:lang w:val="kk-KZ"/>
        </w:rPr>
        <w:t xml:space="preserve"> сәйкес толтырылады.</w:t>
      </w:r>
      <w:r w:rsidR="00270550" w:rsidRPr="00270550">
        <w:rPr>
          <w:color w:val="000000" w:themeColor="text1"/>
        </w:rPr>
        <w:t xml:space="preserve"> </w:t>
      </w:r>
    </w:p>
    <w:p w:rsidR="00270550" w:rsidRDefault="00270550" w:rsidP="00270550">
      <w:pPr>
        <w:pStyle w:val="af7"/>
        <w:spacing w:line="25" w:lineRule="atLeast"/>
        <w:ind w:left="1134"/>
        <w:contextualSpacing/>
        <w:jc w:val="both"/>
        <w:rPr>
          <w:color w:val="000000" w:themeColor="text1"/>
        </w:rPr>
      </w:pPr>
    </w:p>
    <w:p w:rsidR="006D7DA9" w:rsidRDefault="00090CA6" w:rsidP="00175FEE">
      <w:pPr>
        <w:pStyle w:val="af7"/>
        <w:numPr>
          <w:ilvl w:val="0"/>
          <w:numId w:val="38"/>
        </w:numPr>
        <w:spacing w:line="25" w:lineRule="atLeast"/>
        <w:ind w:left="1134" w:hanging="425"/>
        <w:contextualSpacing/>
        <w:jc w:val="both"/>
        <w:rPr>
          <w:color w:val="000000" w:themeColor="text1"/>
        </w:rPr>
      </w:pPr>
      <w:r>
        <w:rPr>
          <w:color w:val="000000" w:themeColor="text1"/>
          <w:lang w:val="kk-KZ"/>
        </w:rPr>
        <w:t>Әрі қарай</w:t>
      </w:r>
      <w:r w:rsidR="00270550">
        <w:rPr>
          <w:color w:val="000000" w:themeColor="text1"/>
        </w:rPr>
        <w:t xml:space="preserve"> </w:t>
      </w:r>
      <w:r w:rsidR="006D7DA9" w:rsidRPr="001D18D8">
        <w:rPr>
          <w:color w:val="000000" w:themeColor="text1"/>
          <w:lang w:val="en-US"/>
        </w:rPr>
        <w:t>RSA</w:t>
      </w:r>
      <w:r w:rsidRPr="00090CA6">
        <w:rPr>
          <w:color w:val="000000" w:themeColor="text1"/>
        </w:rPr>
        <w:t xml:space="preserve"> </w:t>
      </w:r>
      <w:r>
        <w:rPr>
          <w:color w:val="000000" w:themeColor="text1"/>
        </w:rPr>
        <w:t>сертификат</w:t>
      </w:r>
      <w:r>
        <w:rPr>
          <w:color w:val="000000" w:themeColor="text1"/>
          <w:lang w:val="kk-KZ"/>
        </w:rPr>
        <w:t>ымен ТІЖ</w:t>
      </w:r>
      <w:r>
        <w:rPr>
          <w:color w:val="000000" w:themeColor="text1"/>
        </w:rPr>
        <w:t>-</w:t>
      </w:r>
      <w:r>
        <w:rPr>
          <w:color w:val="000000" w:themeColor="text1"/>
          <w:lang w:val="kk-KZ"/>
        </w:rPr>
        <w:t>ге қол қойыңыз</w:t>
      </w:r>
      <w:r w:rsidR="006D7DA9" w:rsidRPr="001D18D8">
        <w:rPr>
          <w:color w:val="000000" w:themeColor="text1"/>
        </w:rPr>
        <w:t xml:space="preserve">, </w:t>
      </w:r>
      <w:r>
        <w:rPr>
          <w:color w:val="000000" w:themeColor="text1"/>
          <w:lang w:val="kk-KZ"/>
        </w:rPr>
        <w:t>содан кейін ол сақталады және тауар алушыға жіберіледі</w:t>
      </w:r>
      <w:r w:rsidR="006D7DA9" w:rsidRPr="001D18D8">
        <w:rPr>
          <w:color w:val="000000" w:themeColor="text1"/>
        </w:rPr>
        <w:t>.</w:t>
      </w:r>
    </w:p>
    <w:p w:rsidR="006740A4" w:rsidRPr="006740A4" w:rsidRDefault="00090CA6" w:rsidP="00175FEE">
      <w:pPr>
        <w:pStyle w:val="af7"/>
        <w:numPr>
          <w:ilvl w:val="0"/>
          <w:numId w:val="38"/>
        </w:numPr>
        <w:spacing w:line="25" w:lineRule="atLeast"/>
        <w:ind w:left="1134" w:hanging="425"/>
        <w:contextualSpacing/>
        <w:jc w:val="both"/>
        <w:rPr>
          <w:color w:val="000000" w:themeColor="text1"/>
        </w:rPr>
      </w:pPr>
      <w:r>
        <w:rPr>
          <w:color w:val="000000" w:themeColor="text1"/>
          <w:lang w:val="kk-KZ"/>
        </w:rPr>
        <w:t>ТІЖ жіберілгеннен кейін</w:t>
      </w:r>
      <w:r w:rsidR="006740A4">
        <w:rPr>
          <w:color w:val="000000" w:themeColor="text1"/>
        </w:rPr>
        <w:t xml:space="preserve"> </w:t>
      </w:r>
      <w:r w:rsidR="006740A4">
        <w:rPr>
          <w:color w:val="000000" w:themeColor="text1"/>
          <w:lang w:val="en-US"/>
        </w:rPr>
        <w:t>L</w:t>
      </w:r>
      <w:r>
        <w:rPr>
          <w:color w:val="000000" w:themeColor="text1"/>
          <w:lang w:val="kk-KZ"/>
        </w:rPr>
        <w:t xml:space="preserve"> </w:t>
      </w:r>
      <w:r w:rsidR="00424A4A">
        <w:rPr>
          <w:color w:val="000000" w:themeColor="text1"/>
        </w:rPr>
        <w:t>«</w:t>
      </w:r>
      <w:r w:rsidR="00424A4A">
        <w:rPr>
          <w:color w:val="000000" w:themeColor="text1"/>
          <w:lang w:val="kk-KZ"/>
        </w:rPr>
        <w:t>Тауарды босату бойынша мәліметтер</w:t>
      </w:r>
      <w:r w:rsidR="00424A4A">
        <w:rPr>
          <w:color w:val="000000" w:themeColor="text1"/>
        </w:rPr>
        <w:t>»</w:t>
      </w:r>
      <w:r w:rsidR="00424A4A">
        <w:rPr>
          <w:color w:val="000000" w:themeColor="text1"/>
          <w:lang w:val="kk-KZ"/>
        </w:rPr>
        <w:t xml:space="preserve"> </w:t>
      </w:r>
      <w:r>
        <w:rPr>
          <w:color w:val="000000" w:themeColor="text1"/>
          <w:lang w:val="kk-KZ"/>
        </w:rPr>
        <w:t>бөлімінде деректер автоматты түрде толтырылады</w:t>
      </w:r>
      <w:r>
        <w:rPr>
          <w:color w:val="000000" w:themeColor="text1"/>
        </w:rPr>
        <w:t xml:space="preserve">. </w:t>
      </w:r>
    </w:p>
    <w:p w:rsidR="006740A4" w:rsidRPr="006740A4" w:rsidRDefault="006740A4" w:rsidP="00C274BE">
      <w:pPr>
        <w:pStyle w:val="af7"/>
        <w:spacing w:line="25" w:lineRule="atLeast"/>
        <w:ind w:left="1134"/>
        <w:contextualSpacing/>
        <w:jc w:val="both"/>
        <w:rPr>
          <w:color w:val="000000" w:themeColor="text1"/>
        </w:rPr>
      </w:pPr>
    </w:p>
    <w:p w:rsidR="006740A4" w:rsidRDefault="00C274BE" w:rsidP="00C274BE">
      <w:pPr>
        <w:pStyle w:val="af7"/>
        <w:spacing w:line="25" w:lineRule="atLeast"/>
        <w:ind w:left="0"/>
        <w:contextualSpacing/>
        <w:jc w:val="both"/>
        <w:rPr>
          <w:color w:val="000000" w:themeColor="text1"/>
          <w:lang w:val="en-US"/>
        </w:rPr>
      </w:pPr>
      <w:r>
        <w:rPr>
          <w:noProof/>
          <w:color w:val="000000" w:themeColor="text1"/>
        </w:rPr>
        <w:drawing>
          <wp:inline distT="0" distB="0" distL="0" distR="0" wp14:anchorId="35ECD2D2" wp14:editId="59609562">
            <wp:extent cx="5940425" cy="2748555"/>
            <wp:effectExtent l="19050" t="0" r="3175" b="0"/>
            <wp:docPr id="746"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14" cstate="print"/>
                    <a:srcRect/>
                    <a:stretch>
                      <a:fillRect/>
                    </a:stretch>
                  </pic:blipFill>
                  <pic:spPr bwMode="auto">
                    <a:xfrm>
                      <a:off x="0" y="0"/>
                      <a:ext cx="5940425" cy="2748555"/>
                    </a:xfrm>
                    <a:prstGeom prst="rect">
                      <a:avLst/>
                    </a:prstGeom>
                    <a:noFill/>
                    <a:ln w="9525">
                      <a:noFill/>
                      <a:miter lim="800000"/>
                      <a:headEnd/>
                      <a:tailEnd/>
                    </a:ln>
                  </pic:spPr>
                </pic:pic>
              </a:graphicData>
            </a:graphic>
          </wp:inline>
        </w:drawing>
      </w:r>
    </w:p>
    <w:p w:rsidR="00C274BE" w:rsidRPr="00090CA6" w:rsidRDefault="00C84897" w:rsidP="00995A52">
      <w:pPr>
        <w:pStyle w:val="af7"/>
        <w:spacing w:after="160" w:line="25" w:lineRule="atLeast"/>
        <w:ind w:left="1134"/>
        <w:contextualSpacing/>
        <w:jc w:val="center"/>
        <w:rPr>
          <w:b/>
          <w:color w:val="000000" w:themeColor="text1"/>
          <w:sz w:val="20"/>
          <w:szCs w:val="20"/>
          <w:lang w:val="en-US"/>
        </w:rPr>
      </w:pPr>
      <w:r w:rsidRPr="00995A52">
        <w:rPr>
          <w:b/>
          <w:color w:val="000000" w:themeColor="text1"/>
          <w:sz w:val="20"/>
          <w:szCs w:val="20"/>
        </w:rPr>
        <w:fldChar w:fldCharType="begin"/>
      </w:r>
      <w:r w:rsidR="00C274BE" w:rsidRPr="00090CA6">
        <w:rPr>
          <w:b/>
          <w:color w:val="000000" w:themeColor="text1"/>
          <w:sz w:val="20"/>
          <w:szCs w:val="20"/>
          <w:lang w:val="en-US"/>
        </w:rPr>
        <w:instrText xml:space="preserve"> SEQ </w:instrText>
      </w:r>
      <w:r w:rsidR="00C274BE" w:rsidRPr="00995A52">
        <w:rPr>
          <w:b/>
          <w:color w:val="000000" w:themeColor="text1"/>
          <w:sz w:val="20"/>
          <w:szCs w:val="20"/>
        </w:rPr>
        <w:instrText>Рисунок</w:instrText>
      </w:r>
      <w:r w:rsidR="00C274BE" w:rsidRPr="00090CA6">
        <w:rPr>
          <w:b/>
          <w:color w:val="000000" w:themeColor="text1"/>
          <w:sz w:val="20"/>
          <w:szCs w:val="20"/>
          <w:lang w:val="en-US"/>
        </w:rPr>
        <w:instrText xml:space="preserve"> \* ARABIC </w:instrText>
      </w:r>
      <w:r w:rsidRPr="00995A52">
        <w:rPr>
          <w:b/>
          <w:color w:val="000000" w:themeColor="text1"/>
          <w:sz w:val="20"/>
          <w:szCs w:val="20"/>
        </w:rPr>
        <w:fldChar w:fldCharType="separate"/>
      </w:r>
      <w:r w:rsidR="00F648FC" w:rsidRPr="00090CA6">
        <w:rPr>
          <w:b/>
          <w:noProof/>
          <w:color w:val="000000" w:themeColor="text1"/>
          <w:sz w:val="20"/>
          <w:szCs w:val="20"/>
          <w:lang w:val="en-US"/>
        </w:rPr>
        <w:t>98</w:t>
      </w:r>
      <w:r w:rsidRPr="00995A52">
        <w:rPr>
          <w:b/>
          <w:color w:val="000000" w:themeColor="text1"/>
          <w:sz w:val="20"/>
          <w:szCs w:val="20"/>
        </w:rPr>
        <w:fldChar w:fldCharType="end"/>
      </w:r>
      <w:r w:rsidR="00090CA6" w:rsidRPr="00090CA6">
        <w:rPr>
          <w:b/>
          <w:color w:val="000000" w:themeColor="text1"/>
          <w:sz w:val="20"/>
          <w:szCs w:val="20"/>
          <w:lang w:val="en-US"/>
        </w:rPr>
        <w:t>-</w:t>
      </w:r>
      <w:r w:rsidR="00090CA6">
        <w:rPr>
          <w:b/>
          <w:color w:val="000000" w:themeColor="text1"/>
          <w:sz w:val="20"/>
          <w:szCs w:val="20"/>
          <w:lang w:val="kk-KZ"/>
        </w:rPr>
        <w:t>сурет</w:t>
      </w:r>
      <w:r w:rsidR="00090CA6" w:rsidRPr="00090CA6">
        <w:rPr>
          <w:b/>
          <w:color w:val="000000" w:themeColor="text1"/>
          <w:sz w:val="20"/>
          <w:szCs w:val="20"/>
          <w:lang w:val="en-US"/>
        </w:rPr>
        <w:t xml:space="preserve">. </w:t>
      </w:r>
      <w:r w:rsidR="00C274BE" w:rsidRPr="00090CA6">
        <w:rPr>
          <w:b/>
          <w:color w:val="000000" w:themeColor="text1"/>
          <w:sz w:val="20"/>
          <w:szCs w:val="20"/>
          <w:lang w:val="en-US"/>
        </w:rPr>
        <w:t>L</w:t>
      </w:r>
      <w:r w:rsidR="00090CA6">
        <w:rPr>
          <w:b/>
          <w:color w:val="000000" w:themeColor="text1"/>
          <w:sz w:val="20"/>
          <w:szCs w:val="20"/>
          <w:lang w:val="kk-KZ"/>
        </w:rPr>
        <w:t xml:space="preserve"> бөлімі</w:t>
      </w:r>
      <w:r w:rsidR="00090CA6" w:rsidRPr="00090CA6">
        <w:rPr>
          <w:b/>
          <w:color w:val="000000" w:themeColor="text1"/>
          <w:sz w:val="20"/>
          <w:szCs w:val="20"/>
          <w:lang w:val="en-US"/>
        </w:rPr>
        <w:t>. «</w:t>
      </w:r>
      <w:r w:rsidR="00090CA6">
        <w:rPr>
          <w:b/>
          <w:color w:val="000000" w:themeColor="text1"/>
          <w:sz w:val="20"/>
          <w:szCs w:val="20"/>
          <w:lang w:val="kk-KZ"/>
        </w:rPr>
        <w:t>Тауарды босату бойынша мәліметтер</w:t>
      </w:r>
      <w:r w:rsidR="00C274BE" w:rsidRPr="00090CA6">
        <w:rPr>
          <w:b/>
          <w:color w:val="000000" w:themeColor="text1"/>
          <w:sz w:val="20"/>
          <w:szCs w:val="20"/>
          <w:lang w:val="en-US"/>
        </w:rPr>
        <w:t>»</w:t>
      </w:r>
    </w:p>
    <w:p w:rsidR="00C274BE" w:rsidRPr="00090CA6" w:rsidRDefault="00C274BE" w:rsidP="00C274BE">
      <w:pPr>
        <w:pStyle w:val="af7"/>
        <w:spacing w:line="25" w:lineRule="atLeast"/>
        <w:ind w:left="0"/>
        <w:contextualSpacing/>
        <w:jc w:val="both"/>
        <w:rPr>
          <w:color w:val="000000" w:themeColor="text1"/>
          <w:lang w:val="en-US"/>
        </w:rPr>
      </w:pPr>
    </w:p>
    <w:p w:rsidR="009D50E9" w:rsidRPr="00FE585B" w:rsidRDefault="00FE585B" w:rsidP="00175FEE">
      <w:pPr>
        <w:pStyle w:val="af7"/>
        <w:numPr>
          <w:ilvl w:val="0"/>
          <w:numId w:val="38"/>
        </w:numPr>
        <w:spacing w:line="25" w:lineRule="atLeast"/>
        <w:ind w:left="1134" w:hanging="425"/>
        <w:contextualSpacing/>
        <w:jc w:val="both"/>
        <w:rPr>
          <w:color w:val="000000" w:themeColor="text1"/>
          <w:lang w:val="kk-KZ"/>
        </w:rPr>
      </w:pPr>
      <w:r>
        <w:rPr>
          <w:rStyle w:val="y2iqfc"/>
          <w:color w:val="202124"/>
          <w:lang w:val="kk-KZ"/>
        </w:rPr>
        <w:t>Тауарлардың қоймаға түсуі үшін ТІЖ</w:t>
      </w:r>
      <w:r w:rsidRPr="003E066D">
        <w:rPr>
          <w:rStyle w:val="y2iqfc"/>
          <w:color w:val="202124"/>
          <w:lang w:val="kk-KZ"/>
        </w:rPr>
        <w:t xml:space="preserve"> жібер</w:t>
      </w:r>
      <w:r>
        <w:rPr>
          <w:rStyle w:val="y2iqfc"/>
          <w:color w:val="202124"/>
          <w:lang w:val="kk-KZ"/>
        </w:rPr>
        <w:t>ілгеннен кейін импорттаушы ТІЖ-ді</w:t>
      </w:r>
      <w:r w:rsidRPr="003E066D">
        <w:rPr>
          <w:rStyle w:val="y2iqfc"/>
          <w:color w:val="202124"/>
          <w:lang w:val="kk-KZ"/>
        </w:rPr>
        <w:t xml:space="preserve"> растайды. </w:t>
      </w:r>
      <w:r>
        <w:rPr>
          <w:rStyle w:val="y2iqfc"/>
          <w:color w:val="202124"/>
          <w:lang w:val="kk-KZ"/>
        </w:rPr>
        <w:t>ТІЖ</w:t>
      </w:r>
      <w:r w:rsidRPr="00476109">
        <w:rPr>
          <w:rStyle w:val="y2iqfc"/>
          <w:color w:val="202124"/>
          <w:lang w:val="kk-KZ"/>
        </w:rPr>
        <w:t>-</w:t>
      </w:r>
      <w:r>
        <w:rPr>
          <w:rStyle w:val="y2iqfc"/>
          <w:color w:val="202124"/>
          <w:lang w:val="kk-KZ"/>
        </w:rPr>
        <w:t>дер «Қаралмаған» немесе «Жеткізілген» мәртебесінде расталады. ТІЖ</w:t>
      </w:r>
      <w:r w:rsidRPr="003E066D">
        <w:rPr>
          <w:rStyle w:val="y2iqfc"/>
          <w:color w:val="202124"/>
          <w:lang w:val="kk-KZ"/>
        </w:rPr>
        <w:t xml:space="preserve"> раста</w:t>
      </w:r>
      <w:r>
        <w:rPr>
          <w:rStyle w:val="y2iqfc"/>
          <w:color w:val="202124"/>
          <w:lang w:val="kk-KZ"/>
        </w:rPr>
        <w:t>л</w:t>
      </w:r>
      <w:r w:rsidRPr="003E066D">
        <w:rPr>
          <w:rStyle w:val="y2iqfc"/>
          <w:color w:val="202124"/>
          <w:lang w:val="kk-KZ"/>
        </w:rPr>
        <w:t xml:space="preserve">ғаннан кейін </w:t>
      </w:r>
      <w:r w:rsidR="00424A4A" w:rsidRPr="003E066D">
        <w:rPr>
          <w:rStyle w:val="y2iqfc"/>
          <w:color w:val="202124"/>
          <w:lang w:val="kk-KZ"/>
        </w:rPr>
        <w:t xml:space="preserve">M </w:t>
      </w:r>
      <w:r w:rsidRPr="003E066D">
        <w:rPr>
          <w:rStyle w:val="y2iqfc"/>
          <w:color w:val="202124"/>
          <w:lang w:val="kk-KZ"/>
        </w:rPr>
        <w:t>«Та</w:t>
      </w:r>
      <w:r>
        <w:rPr>
          <w:rStyle w:val="y2iqfc"/>
          <w:color w:val="202124"/>
          <w:lang w:val="kk-KZ"/>
        </w:rPr>
        <w:t>уарларды қабылдау бойынша мәліметтер</w:t>
      </w:r>
      <w:r w:rsidRPr="003E066D">
        <w:rPr>
          <w:rStyle w:val="y2iqfc"/>
          <w:color w:val="202124"/>
          <w:lang w:val="kk-KZ"/>
        </w:rPr>
        <w:t>» бөлімі автоматты түрде толтырылады</w:t>
      </w:r>
      <w:r w:rsidR="00C274BE" w:rsidRPr="00FE585B">
        <w:rPr>
          <w:color w:val="000000" w:themeColor="text1"/>
          <w:lang w:val="kk-KZ"/>
        </w:rPr>
        <w:t>.</w:t>
      </w:r>
    </w:p>
    <w:p w:rsidR="00C274BE" w:rsidRDefault="00C274BE" w:rsidP="00C274BE">
      <w:pPr>
        <w:pStyle w:val="af7"/>
        <w:spacing w:line="25" w:lineRule="atLeast"/>
        <w:ind w:left="0"/>
        <w:contextualSpacing/>
        <w:jc w:val="both"/>
        <w:rPr>
          <w:color w:val="000000" w:themeColor="text1"/>
        </w:rPr>
      </w:pPr>
      <w:r>
        <w:rPr>
          <w:noProof/>
          <w:color w:val="000000" w:themeColor="text1"/>
        </w:rPr>
        <w:lastRenderedPageBreak/>
        <w:drawing>
          <wp:inline distT="0" distB="0" distL="0" distR="0" wp14:anchorId="694FBB4C" wp14:editId="32D145A0">
            <wp:extent cx="5940425" cy="2908105"/>
            <wp:effectExtent l="19050" t="0" r="3175" b="0"/>
            <wp:docPr id="747"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15" cstate="print"/>
                    <a:srcRect/>
                    <a:stretch>
                      <a:fillRect/>
                    </a:stretch>
                  </pic:blipFill>
                  <pic:spPr bwMode="auto">
                    <a:xfrm>
                      <a:off x="0" y="0"/>
                      <a:ext cx="5940425" cy="2908105"/>
                    </a:xfrm>
                    <a:prstGeom prst="rect">
                      <a:avLst/>
                    </a:prstGeom>
                    <a:noFill/>
                    <a:ln w="9525">
                      <a:noFill/>
                      <a:miter lim="800000"/>
                      <a:headEnd/>
                      <a:tailEnd/>
                    </a:ln>
                  </pic:spPr>
                </pic:pic>
              </a:graphicData>
            </a:graphic>
          </wp:inline>
        </w:drawing>
      </w:r>
    </w:p>
    <w:p w:rsidR="00C274BE" w:rsidRPr="00424A4A"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C274BE"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99</w:t>
      </w:r>
      <w:r w:rsidRPr="00995A52">
        <w:rPr>
          <w:b/>
          <w:color w:val="000000" w:themeColor="text1"/>
          <w:sz w:val="20"/>
          <w:szCs w:val="20"/>
        </w:rPr>
        <w:fldChar w:fldCharType="end"/>
      </w:r>
      <w:r w:rsidR="00535523">
        <w:rPr>
          <w:b/>
          <w:color w:val="000000" w:themeColor="text1"/>
          <w:sz w:val="20"/>
          <w:szCs w:val="20"/>
        </w:rPr>
        <w:t>-</w:t>
      </w:r>
      <w:r w:rsidR="00535523">
        <w:rPr>
          <w:b/>
          <w:color w:val="000000" w:themeColor="text1"/>
          <w:sz w:val="20"/>
          <w:szCs w:val="20"/>
          <w:lang w:val="kk-KZ"/>
        </w:rPr>
        <w:t>сурет</w:t>
      </w:r>
      <w:r w:rsidR="00535523">
        <w:rPr>
          <w:b/>
          <w:color w:val="000000" w:themeColor="text1"/>
          <w:sz w:val="20"/>
          <w:szCs w:val="20"/>
        </w:rPr>
        <w:t xml:space="preserve">. </w:t>
      </w:r>
      <w:r w:rsidR="00C274BE" w:rsidRPr="00995A52">
        <w:rPr>
          <w:b/>
          <w:color w:val="000000" w:themeColor="text1"/>
          <w:sz w:val="20"/>
          <w:szCs w:val="20"/>
        </w:rPr>
        <w:t>M</w:t>
      </w:r>
      <w:r w:rsidR="00424A4A">
        <w:rPr>
          <w:b/>
          <w:color w:val="000000" w:themeColor="text1"/>
          <w:sz w:val="20"/>
          <w:szCs w:val="20"/>
          <w:lang w:val="kk-KZ"/>
        </w:rPr>
        <w:t>.</w:t>
      </w:r>
      <w:r w:rsidR="00535523">
        <w:rPr>
          <w:b/>
          <w:color w:val="000000" w:themeColor="text1"/>
          <w:sz w:val="20"/>
          <w:szCs w:val="20"/>
          <w:lang w:val="kk-KZ"/>
        </w:rPr>
        <w:t xml:space="preserve"> </w:t>
      </w:r>
      <w:r w:rsidR="00C274BE" w:rsidRPr="00995A52">
        <w:rPr>
          <w:b/>
          <w:color w:val="000000" w:themeColor="text1"/>
          <w:sz w:val="20"/>
          <w:szCs w:val="20"/>
        </w:rPr>
        <w:t>«</w:t>
      </w:r>
      <w:r w:rsidR="00535523">
        <w:rPr>
          <w:b/>
          <w:color w:val="000000" w:themeColor="text1"/>
          <w:sz w:val="20"/>
          <w:szCs w:val="20"/>
          <w:lang w:val="kk-KZ"/>
        </w:rPr>
        <w:t>Тауарды қабылдау бойынша мәліметтер</w:t>
      </w:r>
      <w:r w:rsidR="00424A4A">
        <w:rPr>
          <w:b/>
          <w:color w:val="000000" w:themeColor="text1"/>
          <w:sz w:val="20"/>
          <w:szCs w:val="20"/>
        </w:rPr>
        <w:t>»</w:t>
      </w:r>
      <w:r w:rsidR="00C274BE" w:rsidRPr="00995A52">
        <w:rPr>
          <w:b/>
          <w:color w:val="000000" w:themeColor="text1"/>
          <w:sz w:val="20"/>
          <w:szCs w:val="20"/>
        </w:rPr>
        <w:t xml:space="preserve"> </w:t>
      </w:r>
      <w:r w:rsidR="00424A4A">
        <w:rPr>
          <w:b/>
          <w:color w:val="000000" w:themeColor="text1"/>
          <w:sz w:val="20"/>
          <w:szCs w:val="20"/>
          <w:lang w:val="kk-KZ"/>
        </w:rPr>
        <w:t>бөлімі</w:t>
      </w:r>
    </w:p>
    <w:p w:rsidR="00C274BE" w:rsidRDefault="00C274BE" w:rsidP="00C274BE">
      <w:pPr>
        <w:pStyle w:val="af7"/>
        <w:spacing w:line="25" w:lineRule="atLeast"/>
        <w:ind w:left="1134"/>
        <w:contextualSpacing/>
        <w:jc w:val="both"/>
        <w:rPr>
          <w:color w:val="000000" w:themeColor="text1"/>
        </w:rPr>
      </w:pPr>
    </w:p>
    <w:p w:rsidR="00563A87" w:rsidRDefault="00563A87" w:rsidP="00175FEE">
      <w:pPr>
        <w:pStyle w:val="af7"/>
        <w:numPr>
          <w:ilvl w:val="0"/>
          <w:numId w:val="38"/>
        </w:numPr>
        <w:spacing w:line="25" w:lineRule="atLeast"/>
        <w:ind w:left="1134" w:hanging="425"/>
        <w:contextualSpacing/>
        <w:jc w:val="both"/>
        <w:rPr>
          <w:color w:val="000000" w:themeColor="text1"/>
        </w:rPr>
      </w:pPr>
      <w:r>
        <w:rPr>
          <w:color w:val="000000" w:themeColor="text1"/>
          <w:lang w:val="en-US"/>
        </w:rPr>
        <w:t>N</w:t>
      </w:r>
      <w:r w:rsidR="00535523">
        <w:rPr>
          <w:color w:val="000000" w:themeColor="text1"/>
          <w:lang w:val="kk-KZ"/>
        </w:rPr>
        <w:t xml:space="preserve"> бөлімі</w:t>
      </w:r>
      <w:r w:rsidRPr="00563A87">
        <w:rPr>
          <w:color w:val="000000" w:themeColor="text1"/>
        </w:rPr>
        <w:t xml:space="preserve">. </w:t>
      </w:r>
      <w:r w:rsidR="00535523">
        <w:rPr>
          <w:color w:val="000000" w:themeColor="text1"/>
          <w:lang w:val="kk-KZ"/>
        </w:rPr>
        <w:t>МКО белгілері шекарадан өткен кезде АКҚ</w:t>
      </w:r>
      <w:r w:rsidR="00535523">
        <w:rPr>
          <w:color w:val="000000" w:themeColor="text1"/>
        </w:rPr>
        <w:t>-</w:t>
      </w:r>
      <w:r w:rsidR="00535523">
        <w:rPr>
          <w:color w:val="000000" w:themeColor="text1"/>
          <w:lang w:val="kk-KZ"/>
        </w:rPr>
        <w:t>да МКО қызметкерлерімен толтырылады</w:t>
      </w:r>
      <w:r>
        <w:rPr>
          <w:color w:val="000000" w:themeColor="text1"/>
        </w:rPr>
        <w:t>.</w:t>
      </w:r>
    </w:p>
    <w:p w:rsidR="00563A87" w:rsidRDefault="00563A87" w:rsidP="00D739FC">
      <w:pPr>
        <w:pStyle w:val="af7"/>
        <w:spacing w:line="25" w:lineRule="atLeast"/>
        <w:ind w:left="0"/>
        <w:contextualSpacing/>
        <w:jc w:val="both"/>
        <w:rPr>
          <w:color w:val="000000" w:themeColor="text1"/>
        </w:rPr>
      </w:pPr>
      <w:r>
        <w:rPr>
          <w:noProof/>
          <w:color w:val="000000" w:themeColor="text1"/>
        </w:rPr>
        <w:drawing>
          <wp:inline distT="0" distB="0" distL="0" distR="0" wp14:anchorId="2168DDFF" wp14:editId="4F19556E">
            <wp:extent cx="5940425" cy="2992828"/>
            <wp:effectExtent l="19050" t="0" r="3175" b="0"/>
            <wp:docPr id="744"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16" cstate="print"/>
                    <a:srcRect/>
                    <a:stretch>
                      <a:fillRect/>
                    </a:stretch>
                  </pic:blipFill>
                  <pic:spPr bwMode="auto">
                    <a:xfrm>
                      <a:off x="0" y="0"/>
                      <a:ext cx="5940425" cy="2992828"/>
                    </a:xfrm>
                    <a:prstGeom prst="rect">
                      <a:avLst/>
                    </a:prstGeom>
                    <a:noFill/>
                    <a:ln w="9525">
                      <a:noFill/>
                      <a:miter lim="800000"/>
                      <a:headEnd/>
                      <a:tailEnd/>
                    </a:ln>
                  </pic:spPr>
                </pic:pic>
              </a:graphicData>
            </a:graphic>
          </wp:inline>
        </w:drawing>
      </w:r>
    </w:p>
    <w:p w:rsidR="00D739FC" w:rsidRPr="00424A4A" w:rsidRDefault="00C84897" w:rsidP="00995A52">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D739FC"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100</w:t>
      </w:r>
      <w:r w:rsidRPr="00995A52">
        <w:rPr>
          <w:b/>
          <w:color w:val="000000" w:themeColor="text1"/>
          <w:sz w:val="20"/>
          <w:szCs w:val="20"/>
        </w:rPr>
        <w:fldChar w:fldCharType="end"/>
      </w:r>
      <w:r w:rsidR="00535523">
        <w:rPr>
          <w:b/>
          <w:color w:val="000000" w:themeColor="text1"/>
          <w:sz w:val="20"/>
          <w:szCs w:val="20"/>
        </w:rPr>
        <w:t>-</w:t>
      </w:r>
      <w:r w:rsidR="00535523">
        <w:rPr>
          <w:b/>
          <w:color w:val="000000" w:themeColor="text1"/>
          <w:sz w:val="20"/>
          <w:szCs w:val="20"/>
          <w:lang w:val="kk-KZ"/>
        </w:rPr>
        <w:t>сурет</w:t>
      </w:r>
      <w:r w:rsidR="00535523">
        <w:rPr>
          <w:b/>
          <w:color w:val="000000" w:themeColor="text1"/>
          <w:sz w:val="20"/>
          <w:szCs w:val="20"/>
        </w:rPr>
        <w:t xml:space="preserve">. </w:t>
      </w:r>
      <w:r w:rsidR="00424A4A">
        <w:rPr>
          <w:b/>
          <w:color w:val="000000" w:themeColor="text1"/>
          <w:sz w:val="20"/>
          <w:szCs w:val="20"/>
        </w:rPr>
        <w:t>N</w:t>
      </w:r>
      <w:r w:rsidR="00424A4A">
        <w:rPr>
          <w:b/>
          <w:color w:val="000000" w:themeColor="text1"/>
          <w:sz w:val="20"/>
          <w:szCs w:val="20"/>
          <w:lang w:val="kk-KZ"/>
        </w:rPr>
        <w:t>.</w:t>
      </w:r>
      <w:r w:rsidR="00535523">
        <w:rPr>
          <w:b/>
          <w:color w:val="000000" w:themeColor="text1"/>
          <w:sz w:val="20"/>
          <w:szCs w:val="20"/>
          <w:lang w:val="kk-KZ"/>
        </w:rPr>
        <w:t xml:space="preserve"> </w:t>
      </w:r>
      <w:r w:rsidR="00535523">
        <w:rPr>
          <w:b/>
          <w:color w:val="000000" w:themeColor="text1"/>
          <w:sz w:val="20"/>
          <w:szCs w:val="20"/>
        </w:rPr>
        <w:t>«</w:t>
      </w:r>
      <w:r w:rsidR="00535523">
        <w:rPr>
          <w:b/>
          <w:color w:val="000000" w:themeColor="text1"/>
          <w:sz w:val="20"/>
          <w:szCs w:val="20"/>
          <w:lang w:val="kk-KZ"/>
        </w:rPr>
        <w:t>МКО белгілері</w:t>
      </w:r>
      <w:r w:rsidR="00D739FC" w:rsidRPr="00995A52">
        <w:rPr>
          <w:b/>
          <w:color w:val="000000" w:themeColor="text1"/>
          <w:sz w:val="20"/>
          <w:szCs w:val="20"/>
        </w:rPr>
        <w:t>»</w:t>
      </w:r>
      <w:r w:rsidR="00424A4A">
        <w:rPr>
          <w:b/>
          <w:color w:val="000000" w:themeColor="text1"/>
          <w:sz w:val="20"/>
          <w:szCs w:val="20"/>
          <w:lang w:val="kk-KZ"/>
        </w:rPr>
        <w:t xml:space="preserve"> бөлімі</w:t>
      </w:r>
    </w:p>
    <w:p w:rsidR="00D739FC" w:rsidRDefault="00D739FC" w:rsidP="00563A87">
      <w:pPr>
        <w:pStyle w:val="af7"/>
        <w:spacing w:line="25" w:lineRule="atLeast"/>
        <w:ind w:left="1134"/>
        <w:contextualSpacing/>
        <w:jc w:val="both"/>
        <w:rPr>
          <w:color w:val="000000" w:themeColor="text1"/>
        </w:rPr>
      </w:pPr>
    </w:p>
    <w:p w:rsidR="009D50E9" w:rsidRDefault="00535523" w:rsidP="00175FEE">
      <w:pPr>
        <w:pStyle w:val="af7"/>
        <w:numPr>
          <w:ilvl w:val="0"/>
          <w:numId w:val="38"/>
        </w:numPr>
        <w:spacing w:line="25" w:lineRule="atLeast"/>
        <w:ind w:left="1134" w:hanging="425"/>
        <w:contextualSpacing/>
        <w:jc w:val="both"/>
        <w:rPr>
          <w:color w:val="000000" w:themeColor="text1"/>
        </w:rPr>
      </w:pPr>
      <w:r>
        <w:rPr>
          <w:rStyle w:val="y2iqfc"/>
          <w:color w:val="202124"/>
          <w:lang w:val="kk-KZ"/>
        </w:rPr>
        <w:t>ТІЖ р</w:t>
      </w:r>
      <w:r w:rsidRPr="00476109">
        <w:rPr>
          <w:rStyle w:val="y2iqfc"/>
          <w:color w:val="202124"/>
          <w:lang w:val="kk-KZ"/>
        </w:rPr>
        <w:t>асталғанна</w:t>
      </w:r>
      <w:r>
        <w:rPr>
          <w:rStyle w:val="y2iqfc"/>
          <w:color w:val="202124"/>
          <w:lang w:val="kk-KZ"/>
        </w:rPr>
        <w:t>н кейін «Расталды</w:t>
      </w:r>
      <w:r w:rsidRPr="00476109">
        <w:rPr>
          <w:rStyle w:val="y2iqfc"/>
          <w:color w:val="202124"/>
          <w:lang w:val="kk-KZ"/>
        </w:rPr>
        <w:t>» мәртебесін алады және тауар</w:t>
      </w:r>
      <w:r>
        <w:rPr>
          <w:rStyle w:val="y2iqfc"/>
          <w:color w:val="202124"/>
          <w:lang w:val="kk-KZ"/>
        </w:rPr>
        <w:t xml:space="preserve"> импорттаушының қоймасына түседі</w:t>
      </w:r>
      <w:r w:rsidRPr="00476109">
        <w:rPr>
          <w:rStyle w:val="y2iqfc"/>
          <w:color w:val="202124"/>
          <w:lang w:val="kk-KZ"/>
        </w:rPr>
        <w:t>, содан кейін импорт</w:t>
      </w:r>
      <w:r>
        <w:rPr>
          <w:rStyle w:val="y2iqfc"/>
          <w:color w:val="202124"/>
          <w:lang w:val="kk-KZ"/>
        </w:rPr>
        <w:t>таушы тауарларды одан әрі бастапқы</w:t>
      </w:r>
      <w:r w:rsidRPr="00476109">
        <w:rPr>
          <w:rStyle w:val="y2iqfc"/>
          <w:color w:val="202124"/>
          <w:lang w:val="kk-KZ"/>
        </w:rPr>
        <w:t xml:space="preserve"> импорттық </w:t>
      </w:r>
      <w:r>
        <w:rPr>
          <w:rStyle w:val="y2iqfc"/>
          <w:color w:val="202124"/>
          <w:lang w:val="kk-KZ"/>
        </w:rPr>
        <w:t>ТІЖ</w:t>
      </w:r>
      <w:r w:rsidRPr="00476109">
        <w:rPr>
          <w:rStyle w:val="y2iqfc"/>
          <w:color w:val="202124"/>
          <w:lang w:val="kk-KZ"/>
        </w:rPr>
        <w:t xml:space="preserve"> негізінде сатуға құқылы</w:t>
      </w:r>
      <w:r w:rsidR="009D50E9">
        <w:rPr>
          <w:color w:val="000000" w:themeColor="text1"/>
        </w:rPr>
        <w:t>.</w:t>
      </w:r>
    </w:p>
    <w:p w:rsidR="001D1A73" w:rsidRPr="002C4259" w:rsidRDefault="00535523" w:rsidP="00175FEE">
      <w:pPr>
        <w:pStyle w:val="af7"/>
        <w:numPr>
          <w:ilvl w:val="0"/>
          <w:numId w:val="38"/>
        </w:numPr>
        <w:spacing w:line="25" w:lineRule="atLeast"/>
        <w:ind w:left="1134" w:hanging="425"/>
        <w:contextualSpacing/>
        <w:jc w:val="both"/>
        <w:rPr>
          <w:color w:val="000000" w:themeColor="text1"/>
        </w:rPr>
      </w:pPr>
      <w:r>
        <w:rPr>
          <w:color w:val="000000" w:themeColor="text1"/>
          <w:lang w:val="kk-KZ"/>
        </w:rPr>
        <w:t>СЕН</w:t>
      </w:r>
      <w:r w:rsidR="009D50E9">
        <w:rPr>
          <w:color w:val="000000" w:themeColor="text1"/>
        </w:rPr>
        <w:t xml:space="preserve"> 328.00</w:t>
      </w:r>
      <w:r>
        <w:rPr>
          <w:color w:val="000000" w:themeColor="text1"/>
        </w:rPr>
        <w:t>-</w:t>
      </w:r>
      <w:r>
        <w:rPr>
          <w:color w:val="000000" w:themeColor="text1"/>
          <w:lang w:val="kk-KZ"/>
        </w:rPr>
        <w:t>ді</w:t>
      </w:r>
      <w:r w:rsidR="009D50E9">
        <w:rPr>
          <w:color w:val="000000" w:themeColor="text1"/>
        </w:rPr>
        <w:t xml:space="preserve"> </w:t>
      </w:r>
      <w:r>
        <w:rPr>
          <w:color w:val="000000" w:themeColor="text1"/>
          <w:lang w:val="kk-KZ"/>
        </w:rPr>
        <w:t>алғаннан кейін и</w:t>
      </w:r>
      <w:r>
        <w:rPr>
          <w:color w:val="000000" w:themeColor="text1"/>
        </w:rPr>
        <w:t>мпор</w:t>
      </w:r>
      <w:r>
        <w:rPr>
          <w:color w:val="000000" w:themeColor="text1"/>
          <w:lang w:val="kk-KZ"/>
        </w:rPr>
        <w:t>ттаушы</w:t>
      </w:r>
      <w:r w:rsidR="009D50E9">
        <w:rPr>
          <w:color w:val="000000" w:themeColor="text1"/>
        </w:rPr>
        <w:t xml:space="preserve"> </w:t>
      </w:r>
      <w:r>
        <w:rPr>
          <w:color w:val="000000" w:themeColor="text1"/>
          <w:lang w:val="kk-KZ"/>
        </w:rPr>
        <w:t>СЕН</w:t>
      </w:r>
      <w:r w:rsidR="009D50E9">
        <w:rPr>
          <w:color w:val="000000" w:themeColor="text1"/>
        </w:rPr>
        <w:t xml:space="preserve"> 328.00</w:t>
      </w:r>
      <w:r>
        <w:rPr>
          <w:color w:val="000000" w:themeColor="text1"/>
        </w:rPr>
        <w:t>-</w:t>
      </w:r>
      <w:r>
        <w:rPr>
          <w:color w:val="000000" w:themeColor="text1"/>
          <w:lang w:val="kk-KZ"/>
        </w:rPr>
        <w:t>ді</w:t>
      </w:r>
      <w:r>
        <w:rPr>
          <w:color w:val="000000" w:themeColor="text1"/>
        </w:rPr>
        <w:t xml:space="preserve"> </w:t>
      </w:r>
      <w:r>
        <w:rPr>
          <w:color w:val="000000" w:themeColor="text1"/>
          <w:lang w:val="kk-KZ"/>
        </w:rPr>
        <w:t>Импорттық ТІЖ</w:t>
      </w:r>
      <w:r>
        <w:rPr>
          <w:color w:val="000000" w:themeColor="text1"/>
        </w:rPr>
        <w:t>-</w:t>
      </w:r>
      <w:r>
        <w:rPr>
          <w:color w:val="000000" w:themeColor="text1"/>
          <w:lang w:val="kk-KZ"/>
        </w:rPr>
        <w:t>бен салыстыру жүргізуге міндетті</w:t>
      </w:r>
      <w:r w:rsidR="009D50E9">
        <w:rPr>
          <w:color w:val="000000" w:themeColor="text1"/>
        </w:rPr>
        <w:t>.</w:t>
      </w:r>
      <w:r w:rsidR="00D739FC">
        <w:rPr>
          <w:color w:val="000000" w:themeColor="text1"/>
        </w:rPr>
        <w:t xml:space="preserve"> </w:t>
      </w:r>
      <w:r>
        <w:rPr>
          <w:color w:val="000000" w:themeColor="text1"/>
          <w:lang w:val="kk-KZ"/>
        </w:rPr>
        <w:t>Салыстыру барысы төменде сипатталған</w:t>
      </w:r>
      <w:r w:rsidR="00D739FC">
        <w:rPr>
          <w:color w:val="000000" w:themeColor="text1"/>
        </w:rPr>
        <w:t>.</w:t>
      </w:r>
    </w:p>
    <w:p w:rsidR="00361D34" w:rsidRPr="001D18D8" w:rsidRDefault="00535523" w:rsidP="00175FEE">
      <w:pPr>
        <w:pStyle w:val="8"/>
        <w:numPr>
          <w:ilvl w:val="4"/>
          <w:numId w:val="174"/>
        </w:numPr>
        <w:ind w:left="2268"/>
        <w:rPr>
          <w:rFonts w:ascii="Times New Roman" w:hAnsi="Times New Roman"/>
          <w:b/>
          <w:color w:val="000000" w:themeColor="text1"/>
          <w:sz w:val="24"/>
          <w:szCs w:val="24"/>
        </w:rPr>
      </w:pPr>
      <w:bookmarkStart w:id="337" w:name="_Toc69509374"/>
      <w:r>
        <w:rPr>
          <w:rFonts w:ascii="Times New Roman" w:hAnsi="Times New Roman"/>
          <w:b/>
          <w:color w:val="000000" w:themeColor="text1"/>
          <w:sz w:val="24"/>
          <w:szCs w:val="24"/>
          <w:lang w:val="kk-KZ"/>
        </w:rPr>
        <w:t>СЕН</w:t>
      </w:r>
      <w:r w:rsidR="00361D34" w:rsidRPr="001D18D8">
        <w:rPr>
          <w:rFonts w:ascii="Times New Roman" w:hAnsi="Times New Roman"/>
          <w:b/>
          <w:color w:val="000000" w:themeColor="text1"/>
          <w:sz w:val="24"/>
          <w:szCs w:val="24"/>
        </w:rPr>
        <w:t xml:space="preserve"> 328.00 </w:t>
      </w:r>
      <w:r>
        <w:rPr>
          <w:rFonts w:ascii="Times New Roman" w:hAnsi="Times New Roman"/>
          <w:b/>
          <w:color w:val="000000" w:themeColor="text1"/>
          <w:sz w:val="24"/>
          <w:szCs w:val="24"/>
          <w:lang w:val="kk-KZ"/>
        </w:rPr>
        <w:t>тауарларын ТІЖ</w:t>
      </w:r>
      <w:r>
        <w:rPr>
          <w:rFonts w:ascii="Times New Roman" w:hAnsi="Times New Roman"/>
          <w:b/>
          <w:color w:val="000000" w:themeColor="text1"/>
          <w:sz w:val="24"/>
          <w:szCs w:val="24"/>
        </w:rPr>
        <w:t>-</w:t>
      </w:r>
      <w:r>
        <w:rPr>
          <w:rFonts w:ascii="Times New Roman" w:hAnsi="Times New Roman"/>
          <w:b/>
          <w:color w:val="000000" w:themeColor="text1"/>
          <w:sz w:val="24"/>
          <w:szCs w:val="24"/>
          <w:lang w:val="kk-KZ"/>
        </w:rPr>
        <w:t xml:space="preserve">бен </w:t>
      </w:r>
      <w:r w:rsidR="00361D34" w:rsidRPr="001D18D8">
        <w:rPr>
          <w:rFonts w:ascii="Times New Roman" w:hAnsi="Times New Roman"/>
          <w:b/>
          <w:color w:val="000000" w:themeColor="text1"/>
          <w:sz w:val="24"/>
          <w:szCs w:val="24"/>
        </w:rPr>
        <w:t>с</w:t>
      </w:r>
      <w:bookmarkEnd w:id="337"/>
      <w:r>
        <w:rPr>
          <w:rFonts w:ascii="Times New Roman" w:hAnsi="Times New Roman"/>
          <w:b/>
          <w:color w:val="000000" w:themeColor="text1"/>
          <w:sz w:val="24"/>
          <w:szCs w:val="24"/>
          <w:lang w:val="kk-KZ"/>
        </w:rPr>
        <w:t>алыстыру</w:t>
      </w:r>
      <w:r w:rsidR="00361D34" w:rsidRPr="001D18D8">
        <w:rPr>
          <w:rFonts w:ascii="Times New Roman" w:hAnsi="Times New Roman"/>
          <w:b/>
          <w:color w:val="000000" w:themeColor="text1"/>
          <w:sz w:val="24"/>
          <w:szCs w:val="24"/>
        </w:rPr>
        <w:t xml:space="preserve"> </w:t>
      </w:r>
    </w:p>
    <w:p w:rsidR="00361D34" w:rsidRPr="002C4259" w:rsidRDefault="002C4259" w:rsidP="00A154C0">
      <w:pPr>
        <w:spacing w:line="25" w:lineRule="atLeast"/>
        <w:ind w:firstLine="709"/>
        <w:jc w:val="both"/>
        <w:rPr>
          <w:color w:val="000000" w:themeColor="text1"/>
          <w:lang w:val="kk-KZ"/>
        </w:rPr>
      </w:pPr>
      <w:r w:rsidRPr="00476109">
        <w:rPr>
          <w:rStyle w:val="y2iqfc"/>
          <w:color w:val="202124"/>
          <w:lang w:val="kk-KZ"/>
        </w:rPr>
        <w:t xml:space="preserve">Салық есептілігінің </w:t>
      </w:r>
      <w:r w:rsidR="006D6043">
        <w:rPr>
          <w:rStyle w:val="y2iqfc"/>
          <w:color w:val="202124"/>
          <w:lang w:val="kk-KZ"/>
        </w:rPr>
        <w:t>нысандарын қабылдау (328.00) ДБСО</w:t>
      </w:r>
      <w:r>
        <w:rPr>
          <w:rStyle w:val="y2iqfc"/>
          <w:color w:val="202124"/>
          <w:lang w:val="kk-KZ"/>
        </w:rPr>
        <w:t xml:space="preserve"> АЖ-дан автоматты режимде</w:t>
      </w:r>
      <w:r w:rsidRPr="00476109">
        <w:rPr>
          <w:rStyle w:val="y2iqfc"/>
          <w:color w:val="202124"/>
          <w:lang w:val="kk-KZ"/>
        </w:rPr>
        <w:t xml:space="preserve"> жүзеге асы</w:t>
      </w:r>
      <w:r>
        <w:rPr>
          <w:rStyle w:val="y2iqfc"/>
          <w:color w:val="202124"/>
          <w:lang w:val="kk-KZ"/>
        </w:rPr>
        <w:t>рылады. Мекен</w:t>
      </w:r>
      <w:r w:rsidRPr="00476109">
        <w:rPr>
          <w:rStyle w:val="y2iqfc"/>
          <w:color w:val="202124"/>
          <w:lang w:val="kk-KZ"/>
        </w:rPr>
        <w:t>жайы</w:t>
      </w:r>
      <w:r>
        <w:rPr>
          <w:rStyle w:val="y2iqfc"/>
          <w:color w:val="202124"/>
          <w:lang w:val="kk-KZ"/>
        </w:rPr>
        <w:t>на СЕН 328.00 келіп түскен пайдаланушы ЭФШ</w:t>
      </w:r>
      <w:r w:rsidRPr="00476109">
        <w:rPr>
          <w:rStyle w:val="y2iqfc"/>
          <w:color w:val="202124"/>
          <w:lang w:val="kk-KZ"/>
        </w:rPr>
        <w:t xml:space="preserve"> АЖ</w:t>
      </w:r>
      <w:r>
        <w:rPr>
          <w:rStyle w:val="y2iqfc"/>
          <w:color w:val="202124"/>
          <w:lang w:val="kk-KZ"/>
        </w:rPr>
        <w:t>-ның WEB-порталында импорттық ТІЖ-дегі тауарлар бойынша деректерді СЕН</w:t>
      </w:r>
      <w:r w:rsidRPr="00476109">
        <w:rPr>
          <w:rStyle w:val="y2iqfc"/>
          <w:color w:val="202124"/>
          <w:lang w:val="kk-KZ"/>
        </w:rPr>
        <w:t xml:space="preserve"> 328.00-мен салыстыру</w:t>
      </w:r>
      <w:r>
        <w:rPr>
          <w:rStyle w:val="y2iqfc"/>
          <w:color w:val="202124"/>
          <w:lang w:val="kk-KZ"/>
        </w:rPr>
        <w:t>ы</w:t>
      </w:r>
      <w:r w:rsidRPr="00476109">
        <w:rPr>
          <w:rStyle w:val="y2iqfc"/>
          <w:color w:val="202124"/>
          <w:lang w:val="kk-KZ"/>
        </w:rPr>
        <w:t xml:space="preserve"> қажет</w:t>
      </w:r>
      <w:r w:rsidR="00FB7982" w:rsidRPr="002C4259">
        <w:rPr>
          <w:color w:val="000000" w:themeColor="text1"/>
          <w:lang w:val="kk-KZ"/>
        </w:rPr>
        <w:t>.</w:t>
      </w:r>
    </w:p>
    <w:p w:rsidR="00FB7982" w:rsidRPr="004C05CA" w:rsidRDefault="004C05CA" w:rsidP="00FB7982">
      <w:pPr>
        <w:spacing w:line="25" w:lineRule="atLeast"/>
        <w:ind w:firstLine="709"/>
        <w:jc w:val="both"/>
        <w:rPr>
          <w:color w:val="000000" w:themeColor="text1"/>
          <w:lang w:val="kk-KZ"/>
        </w:rPr>
      </w:pPr>
      <w:r>
        <w:rPr>
          <w:color w:val="000000" w:themeColor="text1"/>
          <w:lang w:val="kk-KZ"/>
        </w:rPr>
        <w:lastRenderedPageBreak/>
        <w:t>С</w:t>
      </w:r>
      <w:r w:rsidR="0026394E">
        <w:rPr>
          <w:color w:val="000000" w:themeColor="text1"/>
          <w:lang w:val="kk-KZ"/>
        </w:rPr>
        <w:t>алыстыру</w:t>
      </w:r>
      <w:r>
        <w:rPr>
          <w:color w:val="000000" w:themeColor="text1"/>
          <w:lang w:val="kk-KZ"/>
        </w:rPr>
        <w:t xml:space="preserve"> ЭШФ АЖ «Виртуалды қойма» модулінде </w:t>
      </w:r>
      <w:r w:rsidRPr="004C05CA">
        <w:rPr>
          <w:color w:val="000000" w:themeColor="text1"/>
          <w:lang w:val="kk-KZ"/>
        </w:rPr>
        <w:t>«</w:t>
      </w:r>
      <w:r>
        <w:rPr>
          <w:color w:val="000000" w:themeColor="text1"/>
          <w:lang w:val="kk-KZ"/>
        </w:rPr>
        <w:t>ТІЖ</w:t>
      </w:r>
      <w:r w:rsidRPr="004C05CA">
        <w:rPr>
          <w:color w:val="000000" w:themeColor="text1"/>
          <w:lang w:val="kk-KZ"/>
        </w:rPr>
        <w:t>-</w:t>
      </w:r>
      <w:r>
        <w:rPr>
          <w:color w:val="000000" w:themeColor="text1"/>
          <w:lang w:val="kk-KZ"/>
        </w:rPr>
        <w:t>ді және СЕН</w:t>
      </w:r>
      <w:r w:rsidR="00FB7982" w:rsidRPr="004C05CA">
        <w:rPr>
          <w:color w:val="000000" w:themeColor="text1"/>
          <w:lang w:val="kk-KZ"/>
        </w:rPr>
        <w:t xml:space="preserve"> 328.00</w:t>
      </w:r>
      <w:r w:rsidRPr="004C05CA">
        <w:rPr>
          <w:color w:val="000000" w:themeColor="text1"/>
          <w:lang w:val="kk-KZ"/>
        </w:rPr>
        <w:t>-</w:t>
      </w:r>
      <w:r>
        <w:rPr>
          <w:color w:val="000000" w:themeColor="text1"/>
          <w:lang w:val="kk-KZ"/>
        </w:rPr>
        <w:t>ді</w:t>
      </w:r>
      <w:r w:rsidRPr="004C05CA">
        <w:rPr>
          <w:color w:val="000000" w:themeColor="text1"/>
          <w:lang w:val="kk-KZ"/>
        </w:rPr>
        <w:t xml:space="preserve"> </w:t>
      </w:r>
      <w:r>
        <w:rPr>
          <w:color w:val="000000" w:themeColor="text1"/>
          <w:lang w:val="kk-KZ"/>
        </w:rPr>
        <w:t>с</w:t>
      </w:r>
      <w:r w:rsidR="0026394E">
        <w:rPr>
          <w:color w:val="000000" w:themeColor="text1"/>
          <w:lang w:val="kk-KZ"/>
        </w:rPr>
        <w:t>алыстыру</w:t>
      </w:r>
      <w:r w:rsidR="00FB7982" w:rsidRPr="004C05CA">
        <w:rPr>
          <w:color w:val="000000" w:themeColor="text1"/>
          <w:lang w:val="kk-KZ"/>
        </w:rPr>
        <w:t xml:space="preserve">» </w:t>
      </w:r>
      <w:r>
        <w:rPr>
          <w:color w:val="000000" w:themeColor="text1"/>
          <w:lang w:val="kk-KZ"/>
        </w:rPr>
        <w:t>нысанында жүргізіледі</w:t>
      </w:r>
      <w:r w:rsidR="00FB7982" w:rsidRPr="004C05CA">
        <w:rPr>
          <w:color w:val="000000" w:themeColor="text1"/>
          <w:lang w:val="kk-KZ"/>
        </w:rPr>
        <w:t>.</w:t>
      </w:r>
    </w:p>
    <w:p w:rsidR="00E86446" w:rsidRPr="004C05CA" w:rsidRDefault="004C05CA" w:rsidP="00FB7982">
      <w:pPr>
        <w:spacing w:line="25" w:lineRule="atLeast"/>
        <w:ind w:firstLine="709"/>
        <w:jc w:val="both"/>
        <w:rPr>
          <w:color w:val="000000" w:themeColor="text1"/>
          <w:lang w:val="kk-KZ"/>
        </w:rPr>
      </w:pPr>
      <w:r>
        <w:rPr>
          <w:rStyle w:val="y2iqfc"/>
          <w:color w:val="202124"/>
          <w:lang w:val="kk-KZ"/>
        </w:rPr>
        <w:t>«ТІЖ және СЕН 328.00</w:t>
      </w:r>
      <w:r w:rsidR="00AE5C5F" w:rsidRPr="00AE5C5F">
        <w:rPr>
          <w:rStyle w:val="y2iqfc"/>
          <w:color w:val="202124"/>
          <w:lang w:val="kk-KZ"/>
        </w:rPr>
        <w:t>-</w:t>
      </w:r>
      <w:r w:rsidR="00AE5C5F">
        <w:rPr>
          <w:rStyle w:val="y2iqfc"/>
          <w:color w:val="202124"/>
          <w:lang w:val="kk-KZ"/>
        </w:rPr>
        <w:t>ді</w:t>
      </w:r>
      <w:r w:rsidR="0026394E">
        <w:rPr>
          <w:rStyle w:val="y2iqfc"/>
          <w:color w:val="202124"/>
          <w:lang w:val="kk-KZ"/>
        </w:rPr>
        <w:t xml:space="preserve"> салыстыру</w:t>
      </w:r>
      <w:r w:rsidRPr="00486215">
        <w:rPr>
          <w:rStyle w:val="y2iqfc"/>
          <w:color w:val="202124"/>
          <w:lang w:val="kk-KZ"/>
        </w:rPr>
        <w:t xml:space="preserve">» </w:t>
      </w:r>
      <w:r>
        <w:rPr>
          <w:rStyle w:val="y2iqfc"/>
          <w:color w:val="202124"/>
          <w:lang w:val="kk-KZ"/>
        </w:rPr>
        <w:t>нысанын құру үшін ЗТ/ЖК/ЖТАТ қызметкеріне «ВҚ нысандарын жасау» немесе «ВҚ шимайжазбасын жасау» құқығы берілуі тиіс</w:t>
      </w:r>
      <w:r w:rsidR="00E86446" w:rsidRPr="004C05CA">
        <w:rPr>
          <w:color w:val="000000" w:themeColor="text1"/>
          <w:lang w:val="kk-KZ"/>
        </w:rPr>
        <w:t>.</w:t>
      </w:r>
    </w:p>
    <w:p w:rsidR="00E86446" w:rsidRPr="003168E7" w:rsidRDefault="003168E7" w:rsidP="0026394E">
      <w:pPr>
        <w:ind w:firstLine="708"/>
        <w:jc w:val="both"/>
        <w:rPr>
          <w:lang w:val="kk-KZ"/>
        </w:rPr>
      </w:pPr>
      <w:r>
        <w:rPr>
          <w:rStyle w:val="y2iqfc"/>
          <w:color w:val="202124"/>
          <w:lang w:val="kk-KZ"/>
        </w:rPr>
        <w:t xml:space="preserve">Салыстыру үшін «Өңделген» мәртебесіндегі СЕН 328.00 және </w:t>
      </w:r>
      <w:r w:rsidR="0026394E">
        <w:rPr>
          <w:rStyle w:val="y2iqfc"/>
          <w:color w:val="202124"/>
          <w:lang w:val="kk-KZ"/>
        </w:rPr>
        <w:t xml:space="preserve">«Расталған» </w:t>
      </w:r>
      <w:r>
        <w:rPr>
          <w:rStyle w:val="y2iqfc"/>
          <w:color w:val="202124"/>
          <w:lang w:val="kk-KZ"/>
        </w:rPr>
        <w:t>мәртебесіндегі</w:t>
      </w:r>
      <w:r w:rsidRPr="00486215">
        <w:rPr>
          <w:rStyle w:val="y2iqfc"/>
          <w:color w:val="202124"/>
          <w:lang w:val="kk-KZ"/>
        </w:rPr>
        <w:t xml:space="preserve"> </w:t>
      </w:r>
      <w:r>
        <w:rPr>
          <w:rStyle w:val="y2iqfc"/>
          <w:color w:val="202124"/>
          <w:lang w:val="kk-KZ"/>
        </w:rPr>
        <w:t xml:space="preserve">импорт ТІЖ </w:t>
      </w:r>
      <w:r w:rsidRPr="00486215">
        <w:rPr>
          <w:rStyle w:val="y2iqfc"/>
          <w:color w:val="202124"/>
          <w:lang w:val="kk-KZ"/>
        </w:rPr>
        <w:t>қолданылады</w:t>
      </w:r>
      <w:r w:rsidR="00E86446" w:rsidRPr="003168E7">
        <w:rPr>
          <w:color w:val="000000" w:themeColor="text1"/>
          <w:lang w:val="kk-KZ"/>
        </w:rPr>
        <w:t>.</w:t>
      </w:r>
    </w:p>
    <w:p w:rsidR="00E86446" w:rsidRPr="003168E7" w:rsidRDefault="003168E7" w:rsidP="00A154C0">
      <w:pPr>
        <w:spacing w:line="25" w:lineRule="atLeast"/>
        <w:ind w:firstLine="709"/>
        <w:jc w:val="both"/>
        <w:rPr>
          <w:color w:val="000000" w:themeColor="text1"/>
          <w:lang w:val="kk-KZ"/>
        </w:rPr>
      </w:pPr>
      <w:r>
        <w:rPr>
          <w:rStyle w:val="y2iqfc"/>
          <w:color w:val="202124"/>
          <w:lang w:val="kk-KZ"/>
        </w:rPr>
        <w:t>Егер импорттық ТІЖ-дегі тауар бірнеше жолға бөлінсе</w:t>
      </w:r>
      <w:r w:rsidRPr="00486215">
        <w:rPr>
          <w:rStyle w:val="y2iqfc"/>
          <w:color w:val="202124"/>
          <w:lang w:val="kk-KZ"/>
        </w:rPr>
        <w:t xml:space="preserve">, </w:t>
      </w:r>
      <w:r>
        <w:rPr>
          <w:rStyle w:val="y2iqfc"/>
          <w:color w:val="202124"/>
          <w:lang w:val="kk-KZ"/>
        </w:rPr>
        <w:t>ал СЕН 328.00 бір жолмен көрсетілсе, онда жүйе ТІЖ-дегі бірнеше жол үшін СЕН</w:t>
      </w:r>
      <w:r w:rsidRPr="00486215">
        <w:rPr>
          <w:rStyle w:val="y2iqfc"/>
          <w:color w:val="202124"/>
          <w:lang w:val="kk-KZ"/>
        </w:rPr>
        <w:t xml:space="preserve"> 328.00-ден бір </w:t>
      </w:r>
      <w:r>
        <w:rPr>
          <w:rStyle w:val="y2iqfc"/>
          <w:color w:val="202124"/>
          <w:lang w:val="kk-KZ"/>
        </w:rPr>
        <w:t>жолды салыстыруға мүмкіндік береді. Жолдарды</w:t>
      </w:r>
      <w:r w:rsidRPr="00486215">
        <w:rPr>
          <w:rStyle w:val="y2iqfc"/>
          <w:color w:val="202124"/>
          <w:lang w:val="kk-KZ"/>
        </w:rPr>
        <w:t xml:space="preserve"> тауарларм</w:t>
      </w:r>
      <w:r>
        <w:rPr>
          <w:rStyle w:val="y2iqfc"/>
          <w:color w:val="202124"/>
          <w:lang w:val="kk-KZ"/>
        </w:rPr>
        <w:t>ен салыстырған кезде бірнеше ТІЖ</w:t>
      </w:r>
      <w:r w:rsidRPr="00486215">
        <w:rPr>
          <w:rStyle w:val="y2iqfc"/>
          <w:color w:val="202124"/>
          <w:lang w:val="kk-KZ"/>
        </w:rPr>
        <w:t xml:space="preserve"> жо</w:t>
      </w:r>
      <w:r>
        <w:rPr>
          <w:rStyle w:val="y2iqfc"/>
          <w:color w:val="202124"/>
          <w:lang w:val="kk-KZ"/>
        </w:rPr>
        <w:t>лдарындағы осы тауардың жалпы саны СЕН 328.00 жолындағы санмен сәйкес келуі тиіс</w:t>
      </w:r>
      <w:r w:rsidR="00A154C0" w:rsidRPr="003168E7">
        <w:rPr>
          <w:color w:val="000000" w:themeColor="text1"/>
          <w:lang w:val="kk-KZ"/>
        </w:rPr>
        <w:t>.</w:t>
      </w:r>
    </w:p>
    <w:p w:rsidR="00A154C0" w:rsidRPr="003168E7" w:rsidRDefault="003168E7" w:rsidP="00A154C0">
      <w:pPr>
        <w:spacing w:line="25" w:lineRule="atLeast"/>
        <w:ind w:firstLine="709"/>
        <w:jc w:val="both"/>
        <w:rPr>
          <w:color w:val="000000" w:themeColor="text1"/>
          <w:lang w:val="kk-KZ"/>
        </w:rPr>
      </w:pPr>
      <w:r>
        <w:rPr>
          <w:rStyle w:val="y2iqfc"/>
          <w:color w:val="202124"/>
          <w:lang w:val="kk-KZ"/>
        </w:rPr>
        <w:t>Егер бірнеше СЕН</w:t>
      </w:r>
      <w:r w:rsidRPr="00486215">
        <w:rPr>
          <w:rStyle w:val="y2iqfc"/>
          <w:color w:val="202124"/>
          <w:lang w:val="kk-KZ"/>
        </w:rPr>
        <w:t xml:space="preserve"> 328.00-де </w:t>
      </w:r>
      <w:r>
        <w:rPr>
          <w:rStyle w:val="y2iqfc"/>
          <w:color w:val="202124"/>
          <w:lang w:val="kk-KZ"/>
        </w:rPr>
        <w:t>бір ТІЖ туралы мәліметтер көрсетілген болса, онда жүйе осы ТІЖ-ді бірнеше СЕН</w:t>
      </w:r>
      <w:r w:rsidRPr="00486215">
        <w:rPr>
          <w:rStyle w:val="y2iqfc"/>
          <w:color w:val="202124"/>
          <w:lang w:val="kk-KZ"/>
        </w:rPr>
        <w:t xml:space="preserve"> 328.00-мен салыстыруға мүмкіндік береді</w:t>
      </w:r>
      <w:r w:rsidR="00A154C0" w:rsidRPr="003168E7">
        <w:rPr>
          <w:color w:val="000000" w:themeColor="text1"/>
          <w:lang w:val="kk-KZ"/>
        </w:rPr>
        <w:t>.</w:t>
      </w:r>
    </w:p>
    <w:p w:rsidR="00A154C0" w:rsidRPr="003168E7" w:rsidRDefault="003168E7" w:rsidP="00A154C0">
      <w:pPr>
        <w:spacing w:line="25" w:lineRule="atLeast"/>
        <w:ind w:firstLine="709"/>
        <w:jc w:val="both"/>
        <w:rPr>
          <w:color w:val="000000" w:themeColor="text1"/>
          <w:lang w:val="kk-KZ"/>
        </w:rPr>
      </w:pPr>
      <w:r>
        <w:rPr>
          <w:color w:val="000000" w:themeColor="text1"/>
          <w:lang w:val="kk-KZ"/>
        </w:rPr>
        <w:t>ТІЖ</w:t>
      </w:r>
      <w:r w:rsidRPr="003168E7">
        <w:rPr>
          <w:color w:val="000000" w:themeColor="text1"/>
          <w:lang w:val="kk-KZ"/>
        </w:rPr>
        <w:t xml:space="preserve"> </w:t>
      </w:r>
      <w:r>
        <w:rPr>
          <w:color w:val="000000" w:themeColor="text1"/>
          <w:lang w:val="kk-KZ"/>
        </w:rPr>
        <w:t>және</w:t>
      </w:r>
      <w:r w:rsidR="00A154C0" w:rsidRPr="003168E7">
        <w:rPr>
          <w:color w:val="000000" w:themeColor="text1"/>
          <w:lang w:val="kk-KZ"/>
        </w:rPr>
        <w:t xml:space="preserve"> ФНО 328.00 </w:t>
      </w:r>
      <w:r>
        <w:rPr>
          <w:color w:val="000000" w:themeColor="text1"/>
          <w:lang w:val="kk-KZ"/>
        </w:rPr>
        <w:t>жолдарын салыыстыру кезінде өрістерді сәйкестендіру жүргізіледі</w:t>
      </w:r>
      <w:r w:rsidR="00A154C0" w:rsidRPr="003168E7">
        <w:rPr>
          <w:color w:val="000000" w:themeColor="text1"/>
          <w:lang w:val="kk-KZ"/>
        </w:rPr>
        <w:t>:</w:t>
      </w:r>
    </w:p>
    <w:p w:rsidR="00A154C0" w:rsidRPr="001D18D8" w:rsidRDefault="003168E7" w:rsidP="00175FEE">
      <w:pPr>
        <w:pStyle w:val="af7"/>
        <w:numPr>
          <w:ilvl w:val="1"/>
          <w:numId w:val="156"/>
        </w:numPr>
        <w:spacing w:line="25" w:lineRule="atLeast"/>
        <w:jc w:val="both"/>
        <w:rPr>
          <w:color w:val="000000" w:themeColor="text1"/>
        </w:rPr>
      </w:pPr>
      <w:r>
        <w:rPr>
          <w:color w:val="000000" w:themeColor="text1"/>
          <w:lang w:val="kk-KZ"/>
        </w:rPr>
        <w:t>СЭҚТН коды</w:t>
      </w:r>
      <w:r w:rsidR="00A154C0" w:rsidRPr="001D18D8">
        <w:rPr>
          <w:color w:val="000000" w:themeColor="text1"/>
        </w:rPr>
        <w:t>;</w:t>
      </w:r>
    </w:p>
    <w:p w:rsidR="00A154C0" w:rsidRDefault="003168E7" w:rsidP="00175FEE">
      <w:pPr>
        <w:pStyle w:val="af7"/>
        <w:numPr>
          <w:ilvl w:val="1"/>
          <w:numId w:val="156"/>
        </w:numPr>
        <w:spacing w:line="25" w:lineRule="atLeast"/>
        <w:jc w:val="both"/>
        <w:rPr>
          <w:color w:val="000000" w:themeColor="text1"/>
        </w:rPr>
      </w:pPr>
      <w:r>
        <w:rPr>
          <w:color w:val="000000" w:themeColor="text1"/>
          <w:lang w:val="kk-KZ"/>
        </w:rPr>
        <w:t>Өлшеу бірліктері</w:t>
      </w:r>
      <w:r w:rsidR="00A154C0" w:rsidRPr="001D18D8">
        <w:rPr>
          <w:color w:val="000000" w:themeColor="text1"/>
        </w:rPr>
        <w:t>;</w:t>
      </w:r>
    </w:p>
    <w:p w:rsidR="000A50BA" w:rsidRPr="001D18D8" w:rsidRDefault="003168E7" w:rsidP="00175FEE">
      <w:pPr>
        <w:pStyle w:val="af7"/>
        <w:numPr>
          <w:ilvl w:val="1"/>
          <w:numId w:val="156"/>
        </w:numPr>
        <w:spacing w:line="25" w:lineRule="atLeast"/>
        <w:jc w:val="both"/>
        <w:rPr>
          <w:color w:val="000000" w:themeColor="text1"/>
        </w:rPr>
      </w:pPr>
      <w:r>
        <w:rPr>
          <w:color w:val="000000" w:themeColor="text1"/>
          <w:lang w:val="kk-KZ"/>
        </w:rPr>
        <w:t>Саны</w:t>
      </w:r>
      <w:r w:rsidR="000A50BA">
        <w:rPr>
          <w:color w:val="000000" w:themeColor="text1"/>
        </w:rPr>
        <w:t>.</w:t>
      </w:r>
    </w:p>
    <w:p w:rsidR="00A154C0" w:rsidRPr="001D18D8" w:rsidRDefault="003168E7" w:rsidP="00A154C0">
      <w:pPr>
        <w:spacing w:line="25" w:lineRule="atLeast"/>
        <w:ind w:firstLine="709"/>
        <w:jc w:val="both"/>
        <w:rPr>
          <w:color w:val="000000" w:themeColor="text1"/>
        </w:rPr>
      </w:pPr>
      <w:r>
        <w:rPr>
          <w:color w:val="000000" w:themeColor="text1"/>
        </w:rPr>
        <w:t>Е</w:t>
      </w:r>
      <w:r>
        <w:rPr>
          <w:color w:val="000000" w:themeColor="text1"/>
          <w:lang w:val="kk-KZ"/>
        </w:rPr>
        <w:t>гер өрістер сәйкес келмесе</w:t>
      </w:r>
      <w:r>
        <w:rPr>
          <w:color w:val="000000" w:themeColor="text1"/>
        </w:rPr>
        <w:t>, с</w:t>
      </w:r>
      <w:r>
        <w:rPr>
          <w:color w:val="000000" w:themeColor="text1"/>
          <w:lang w:val="kk-KZ"/>
        </w:rPr>
        <w:t xml:space="preserve">әйкессіздік туралы қатені </w:t>
      </w:r>
      <w:r w:rsidR="00AE5C5F">
        <w:rPr>
          <w:color w:val="000000" w:themeColor="text1"/>
          <w:lang w:val="kk-KZ"/>
        </w:rPr>
        <w:t>шығарады</w:t>
      </w:r>
      <w:r w:rsidR="00A154C0" w:rsidRPr="001D18D8">
        <w:rPr>
          <w:color w:val="000000" w:themeColor="text1"/>
        </w:rPr>
        <w:t>.</w:t>
      </w:r>
    </w:p>
    <w:p w:rsidR="00E00892" w:rsidRPr="001D18D8" w:rsidRDefault="00AE5C5F" w:rsidP="00A154C0">
      <w:pPr>
        <w:spacing w:line="25" w:lineRule="atLeast"/>
        <w:ind w:firstLine="709"/>
        <w:jc w:val="both"/>
        <w:rPr>
          <w:color w:val="000000" w:themeColor="text1"/>
        </w:rPr>
      </w:pPr>
      <w:r>
        <w:rPr>
          <w:rStyle w:val="y2iqfc"/>
          <w:color w:val="202124"/>
          <w:lang w:val="kk-KZ"/>
        </w:rPr>
        <w:t>ЭШФ АЖ-ны</w:t>
      </w:r>
      <w:r w:rsidRPr="00486215">
        <w:rPr>
          <w:rStyle w:val="y2iqfc"/>
          <w:color w:val="202124"/>
          <w:lang w:val="kk-KZ"/>
        </w:rPr>
        <w:t>ң</w:t>
      </w:r>
      <w:r>
        <w:rPr>
          <w:rStyle w:val="y2iqfc"/>
          <w:color w:val="202124"/>
          <w:lang w:val="kk-KZ"/>
        </w:rPr>
        <w:t xml:space="preserve"> WEB-порталында пайдаланушы ТІЖ бойынша</w:t>
      </w:r>
      <w:r w:rsidRPr="00486215">
        <w:rPr>
          <w:rStyle w:val="y2iqfc"/>
          <w:color w:val="202124"/>
          <w:lang w:val="kk-KZ"/>
        </w:rPr>
        <w:t xml:space="preserve"> тауарлардың қозғалысы болмаса</w:t>
      </w:r>
      <w:r>
        <w:rPr>
          <w:rStyle w:val="y2iqfc"/>
          <w:color w:val="202124"/>
          <w:lang w:val="kk-KZ"/>
        </w:rPr>
        <w:t xml:space="preserve"> ВҚ</w:t>
      </w:r>
      <w:r w:rsidRPr="00486215">
        <w:rPr>
          <w:rStyle w:val="y2iqfc"/>
          <w:color w:val="202124"/>
          <w:lang w:val="kk-KZ"/>
        </w:rPr>
        <w:t xml:space="preserve"> </w:t>
      </w:r>
      <w:r>
        <w:rPr>
          <w:rStyle w:val="y2iqfc"/>
          <w:color w:val="202124"/>
          <w:lang w:val="kk-KZ"/>
        </w:rPr>
        <w:t>нысаны бойынша «ТІЖ және СЕН 328.00</w:t>
      </w:r>
      <w:r w:rsidRPr="00AE5C5F">
        <w:rPr>
          <w:rStyle w:val="y2iqfc"/>
          <w:color w:val="202124"/>
          <w:lang w:val="kk-KZ"/>
        </w:rPr>
        <w:t>-</w:t>
      </w:r>
      <w:r>
        <w:rPr>
          <w:rStyle w:val="y2iqfc"/>
          <w:color w:val="202124"/>
          <w:lang w:val="kk-KZ"/>
        </w:rPr>
        <w:t>ді салыстыру» нысанын алып тастауына болады</w:t>
      </w:r>
      <w:r w:rsidR="00E00892" w:rsidRPr="001D18D8">
        <w:rPr>
          <w:color w:val="000000" w:themeColor="text1"/>
        </w:rPr>
        <w:t>.</w:t>
      </w:r>
    </w:p>
    <w:p w:rsidR="00FD6CC7" w:rsidRPr="001D18D8" w:rsidRDefault="00FD6CC7" w:rsidP="00A154C0">
      <w:pPr>
        <w:spacing w:line="25" w:lineRule="atLeast"/>
        <w:ind w:firstLine="709"/>
        <w:jc w:val="both"/>
        <w:rPr>
          <w:color w:val="000000" w:themeColor="text1"/>
        </w:rPr>
      </w:pPr>
    </w:p>
    <w:p w:rsidR="00FD6CC7" w:rsidRPr="001D18D8" w:rsidRDefault="00AE5C5F" w:rsidP="00175FEE">
      <w:pPr>
        <w:pStyle w:val="af7"/>
        <w:numPr>
          <w:ilvl w:val="0"/>
          <w:numId w:val="97"/>
        </w:numPr>
        <w:spacing w:line="25" w:lineRule="atLeast"/>
        <w:ind w:left="1134" w:hanging="425"/>
        <w:contextualSpacing/>
        <w:jc w:val="both"/>
        <w:rPr>
          <w:color w:val="000000" w:themeColor="text1"/>
        </w:rPr>
      </w:pPr>
      <w:r>
        <w:rPr>
          <w:rStyle w:val="y2iqfc"/>
          <w:color w:val="202124"/>
          <w:lang w:val="kk-KZ"/>
        </w:rPr>
        <w:t>СЕН 328.00 тауарларын ТІЖ-б</w:t>
      </w:r>
      <w:r w:rsidRPr="00486215">
        <w:rPr>
          <w:rStyle w:val="y2iqfc"/>
          <w:color w:val="202124"/>
          <w:lang w:val="kk-KZ"/>
        </w:rPr>
        <w:t>ен</w:t>
      </w:r>
      <w:r>
        <w:rPr>
          <w:rStyle w:val="y2iqfc"/>
          <w:color w:val="202124"/>
          <w:lang w:val="kk-KZ"/>
        </w:rPr>
        <w:t xml:space="preserve"> салыстыру үшін ЭШФ АЖ сол жақ мәзірін ашу және ТІЖ бөліміндегі ашылмалы тізімде </w:t>
      </w:r>
      <w:r w:rsidR="0026394E">
        <w:rPr>
          <w:rStyle w:val="y2iqfc"/>
          <w:color w:val="202124"/>
          <w:lang w:val="kk-KZ"/>
        </w:rPr>
        <w:t xml:space="preserve">басу арқылы </w:t>
      </w:r>
      <w:r>
        <w:rPr>
          <w:rStyle w:val="y2iqfc"/>
          <w:color w:val="202124"/>
          <w:lang w:val="kk-KZ"/>
        </w:rPr>
        <w:t>«Салыстыру» өрісін таңдау қажет</w:t>
      </w:r>
      <w:r w:rsidR="00FD6CC7" w:rsidRPr="001D18D8">
        <w:rPr>
          <w:color w:val="000000" w:themeColor="text1"/>
        </w:rPr>
        <w:t xml:space="preserve"> (</w:t>
      </w:r>
      <w:r w:rsidR="00C84897" w:rsidRPr="001D18D8">
        <w:rPr>
          <w:color w:val="000000" w:themeColor="text1"/>
        </w:rPr>
        <w:fldChar w:fldCharType="begin"/>
      </w:r>
      <w:r w:rsidR="00FD6CC7" w:rsidRPr="001D18D8">
        <w:rPr>
          <w:color w:val="000000" w:themeColor="text1"/>
        </w:rPr>
        <w:instrText xml:space="preserve"> REF _Ref30101876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101</w:t>
      </w:r>
      <w:r w:rsidR="00C84897" w:rsidRPr="001D18D8">
        <w:rPr>
          <w:color w:val="000000" w:themeColor="text1"/>
        </w:rPr>
        <w:fldChar w:fldCharType="end"/>
      </w:r>
      <w:r w:rsidRPr="00AE5C5F">
        <w:rPr>
          <w:b/>
          <w:color w:val="000000" w:themeColor="text1"/>
          <w:sz w:val="20"/>
          <w:szCs w:val="20"/>
        </w:rPr>
        <w:t>-</w:t>
      </w:r>
      <w:r w:rsidRPr="00AE5C5F">
        <w:rPr>
          <w:b/>
          <w:color w:val="000000" w:themeColor="text1"/>
          <w:sz w:val="20"/>
          <w:szCs w:val="20"/>
          <w:lang w:val="kk-KZ"/>
        </w:rPr>
        <w:t>сурет</w:t>
      </w:r>
      <w:r w:rsidR="00FD6CC7" w:rsidRPr="001D18D8">
        <w:rPr>
          <w:color w:val="000000" w:themeColor="text1"/>
        </w:rPr>
        <w:t>).</w:t>
      </w:r>
    </w:p>
    <w:p w:rsidR="00FD6CC7" w:rsidRPr="001D18D8" w:rsidRDefault="00FD6CC7" w:rsidP="00FD6CC7">
      <w:pPr>
        <w:spacing w:line="25" w:lineRule="atLeast"/>
        <w:contextualSpacing/>
        <w:jc w:val="center"/>
        <w:rPr>
          <w:color w:val="000000" w:themeColor="text1"/>
        </w:rPr>
      </w:pPr>
      <w:r w:rsidRPr="001D18D8">
        <w:rPr>
          <w:noProof/>
          <w:color w:val="000000" w:themeColor="text1"/>
        </w:rPr>
        <w:drawing>
          <wp:inline distT="0" distB="0" distL="0" distR="0" wp14:anchorId="19EF35FA" wp14:editId="08F68992">
            <wp:extent cx="5876762" cy="2797979"/>
            <wp:effectExtent l="0" t="0" r="0" b="2540"/>
            <wp:docPr id="1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tretch>
                      <a:fillRect/>
                    </a:stretch>
                  </pic:blipFill>
                  <pic:spPr>
                    <a:xfrm>
                      <a:off x="0" y="0"/>
                      <a:ext cx="5883979" cy="2801415"/>
                    </a:xfrm>
                    <a:prstGeom prst="rect">
                      <a:avLst/>
                    </a:prstGeom>
                  </pic:spPr>
                </pic:pic>
              </a:graphicData>
            </a:graphic>
          </wp:inline>
        </w:drawing>
      </w:r>
    </w:p>
    <w:bookmarkStart w:id="338" w:name="_Ref30101876"/>
    <w:p w:rsidR="00FD6CC7" w:rsidRPr="00AE5C5F" w:rsidRDefault="00C84897" w:rsidP="00F75A6A">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101</w:t>
      </w:r>
      <w:r w:rsidRPr="00F75A6A">
        <w:rPr>
          <w:b/>
          <w:color w:val="000000" w:themeColor="text1"/>
          <w:sz w:val="20"/>
          <w:szCs w:val="20"/>
        </w:rPr>
        <w:fldChar w:fldCharType="end"/>
      </w:r>
      <w:bookmarkEnd w:id="338"/>
      <w:r w:rsidR="00AE5C5F">
        <w:rPr>
          <w:b/>
          <w:color w:val="000000" w:themeColor="text1"/>
          <w:sz w:val="20"/>
          <w:szCs w:val="20"/>
        </w:rPr>
        <w:t>-</w:t>
      </w:r>
      <w:r w:rsidR="00AE5C5F">
        <w:rPr>
          <w:b/>
          <w:color w:val="000000" w:themeColor="text1"/>
          <w:sz w:val="20"/>
          <w:szCs w:val="20"/>
          <w:lang w:val="kk-KZ"/>
        </w:rPr>
        <w:t>сурет</w:t>
      </w:r>
      <w:r w:rsidR="00AE5C5F">
        <w:rPr>
          <w:b/>
          <w:color w:val="000000" w:themeColor="text1"/>
          <w:sz w:val="20"/>
          <w:szCs w:val="20"/>
        </w:rPr>
        <w:t xml:space="preserve">. </w:t>
      </w:r>
      <w:r w:rsidR="00AE5C5F">
        <w:rPr>
          <w:b/>
          <w:color w:val="000000" w:themeColor="text1"/>
          <w:sz w:val="20"/>
          <w:szCs w:val="20"/>
          <w:lang w:val="kk-KZ"/>
        </w:rPr>
        <w:t>СЕН</w:t>
      </w:r>
      <w:r w:rsidR="00FD6CC7" w:rsidRPr="00F75A6A">
        <w:rPr>
          <w:b/>
          <w:color w:val="000000" w:themeColor="text1"/>
          <w:sz w:val="20"/>
          <w:szCs w:val="20"/>
        </w:rPr>
        <w:t xml:space="preserve"> 328.00</w:t>
      </w:r>
      <w:r w:rsidR="00AE5C5F">
        <w:rPr>
          <w:b/>
          <w:color w:val="000000" w:themeColor="text1"/>
          <w:sz w:val="20"/>
          <w:szCs w:val="20"/>
        </w:rPr>
        <w:t>-</w:t>
      </w:r>
      <w:r w:rsidR="00AE5C5F">
        <w:rPr>
          <w:b/>
          <w:color w:val="000000" w:themeColor="text1"/>
          <w:sz w:val="20"/>
          <w:szCs w:val="20"/>
          <w:lang w:val="kk-KZ"/>
        </w:rPr>
        <w:t>ді</w:t>
      </w:r>
      <w:r w:rsidR="00AE5C5F">
        <w:rPr>
          <w:b/>
          <w:color w:val="000000" w:themeColor="text1"/>
          <w:sz w:val="20"/>
          <w:szCs w:val="20"/>
        </w:rPr>
        <w:t xml:space="preserve"> </w:t>
      </w:r>
      <w:r w:rsidR="00AE5C5F">
        <w:rPr>
          <w:b/>
          <w:color w:val="000000" w:themeColor="text1"/>
          <w:sz w:val="20"/>
          <w:szCs w:val="20"/>
          <w:lang w:val="kk-KZ"/>
        </w:rPr>
        <w:t>ТІЖ</w:t>
      </w:r>
      <w:r w:rsidR="00AE5C5F">
        <w:rPr>
          <w:b/>
          <w:color w:val="000000" w:themeColor="text1"/>
          <w:sz w:val="20"/>
          <w:szCs w:val="20"/>
        </w:rPr>
        <w:t>-</w:t>
      </w:r>
      <w:r w:rsidR="00AE5C5F">
        <w:rPr>
          <w:b/>
          <w:color w:val="000000" w:themeColor="text1"/>
          <w:sz w:val="20"/>
          <w:szCs w:val="20"/>
          <w:lang w:val="kk-KZ"/>
        </w:rPr>
        <w:t>бен салыстыру</w:t>
      </w:r>
    </w:p>
    <w:p w:rsidR="00FD6CC7" w:rsidRPr="001D18D8" w:rsidRDefault="00FD6CC7" w:rsidP="00FD6CC7">
      <w:pPr>
        <w:spacing w:line="25" w:lineRule="atLeast"/>
        <w:contextualSpacing/>
        <w:jc w:val="both"/>
        <w:rPr>
          <w:color w:val="000000" w:themeColor="text1"/>
        </w:rPr>
      </w:pPr>
    </w:p>
    <w:p w:rsidR="00FD6CC7" w:rsidRPr="001D18D8" w:rsidRDefault="0026394E" w:rsidP="00175FEE">
      <w:pPr>
        <w:pStyle w:val="af7"/>
        <w:numPr>
          <w:ilvl w:val="0"/>
          <w:numId w:val="97"/>
        </w:numPr>
        <w:spacing w:line="25" w:lineRule="atLeast"/>
        <w:ind w:left="1134" w:hanging="425"/>
        <w:contextualSpacing/>
        <w:jc w:val="both"/>
        <w:rPr>
          <w:color w:val="000000" w:themeColor="text1"/>
        </w:rPr>
      </w:pPr>
      <w:r>
        <w:rPr>
          <w:color w:val="000000" w:themeColor="text1"/>
        </w:rPr>
        <w:t>«С</w:t>
      </w:r>
      <w:r>
        <w:rPr>
          <w:color w:val="000000" w:themeColor="text1"/>
          <w:lang w:val="kk-KZ"/>
        </w:rPr>
        <w:t>алыстыру</w:t>
      </w:r>
      <w:r w:rsidR="00FD6CC7" w:rsidRPr="001D18D8">
        <w:rPr>
          <w:color w:val="000000" w:themeColor="text1"/>
        </w:rPr>
        <w:t>»</w:t>
      </w:r>
      <w:r>
        <w:rPr>
          <w:color w:val="000000" w:themeColor="text1"/>
          <w:lang w:val="kk-KZ"/>
        </w:rPr>
        <w:t xml:space="preserve"> журналы ашылады</w:t>
      </w:r>
      <w:r w:rsidR="00FD6CC7" w:rsidRPr="001D18D8">
        <w:rPr>
          <w:color w:val="000000" w:themeColor="text1"/>
        </w:rPr>
        <w:t xml:space="preserve"> (</w:t>
      </w:r>
      <w:r w:rsidR="00C84897" w:rsidRPr="001D18D8">
        <w:rPr>
          <w:color w:val="000000" w:themeColor="text1"/>
        </w:rPr>
        <w:fldChar w:fldCharType="begin"/>
      </w:r>
      <w:r w:rsidR="00FD6CC7" w:rsidRPr="001D18D8">
        <w:rPr>
          <w:color w:val="000000" w:themeColor="text1"/>
        </w:rPr>
        <w:instrText xml:space="preserve"> REF _Ref30102255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102</w:t>
      </w:r>
      <w:r w:rsidR="00C84897" w:rsidRPr="001D18D8">
        <w:rPr>
          <w:color w:val="000000" w:themeColor="text1"/>
        </w:rPr>
        <w:fldChar w:fldCharType="end"/>
      </w:r>
      <w:r>
        <w:rPr>
          <w:color w:val="000000" w:themeColor="text1"/>
        </w:rPr>
        <w:t>-</w:t>
      </w:r>
      <w:r>
        <w:rPr>
          <w:color w:val="000000" w:themeColor="text1"/>
          <w:lang w:val="kk-KZ"/>
        </w:rPr>
        <w:t>сурет</w:t>
      </w:r>
      <w:r w:rsidR="00FD6CC7" w:rsidRPr="001D18D8">
        <w:rPr>
          <w:color w:val="000000" w:themeColor="text1"/>
        </w:rPr>
        <w:t>).</w:t>
      </w:r>
    </w:p>
    <w:p w:rsidR="00FD6CC7" w:rsidRPr="001D18D8" w:rsidRDefault="00FD6CC7" w:rsidP="00FD6CC7">
      <w:pPr>
        <w:pStyle w:val="af7"/>
        <w:spacing w:line="25" w:lineRule="atLeast"/>
        <w:ind w:left="709"/>
        <w:contextualSpacing/>
        <w:jc w:val="both"/>
        <w:rPr>
          <w:color w:val="000000" w:themeColor="text1"/>
        </w:rPr>
      </w:pPr>
    </w:p>
    <w:p w:rsidR="00FD6CC7" w:rsidRPr="001D18D8" w:rsidRDefault="00FD6CC7" w:rsidP="00FD6CC7">
      <w:pPr>
        <w:spacing w:line="25" w:lineRule="atLeast"/>
        <w:contextualSpacing/>
        <w:jc w:val="center"/>
        <w:rPr>
          <w:color w:val="000000" w:themeColor="text1"/>
        </w:rPr>
      </w:pPr>
      <w:r w:rsidRPr="001D18D8">
        <w:rPr>
          <w:noProof/>
          <w:color w:val="000000" w:themeColor="text1"/>
        </w:rPr>
        <w:lastRenderedPageBreak/>
        <w:drawing>
          <wp:inline distT="0" distB="0" distL="0" distR="0" wp14:anchorId="75086008" wp14:editId="5D59035F">
            <wp:extent cx="5940425" cy="1451610"/>
            <wp:effectExtent l="0" t="0" r="3810" b="9525"/>
            <wp:docPr id="2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5940425" cy="1451610"/>
                    </a:xfrm>
                    <a:prstGeom prst="rect">
                      <a:avLst/>
                    </a:prstGeom>
                  </pic:spPr>
                </pic:pic>
              </a:graphicData>
            </a:graphic>
          </wp:inline>
        </w:drawing>
      </w:r>
    </w:p>
    <w:bookmarkStart w:id="339" w:name="_Ref30102255"/>
    <w:p w:rsidR="00FD6CC7" w:rsidRPr="0026394E" w:rsidRDefault="00C84897" w:rsidP="00F75A6A">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102</w:t>
      </w:r>
      <w:r w:rsidRPr="00F75A6A">
        <w:rPr>
          <w:b/>
          <w:color w:val="000000" w:themeColor="text1"/>
          <w:sz w:val="20"/>
          <w:szCs w:val="20"/>
        </w:rPr>
        <w:fldChar w:fldCharType="end"/>
      </w:r>
      <w:bookmarkEnd w:id="339"/>
      <w:r w:rsidR="0026394E">
        <w:rPr>
          <w:b/>
          <w:color w:val="000000" w:themeColor="text1"/>
          <w:sz w:val="20"/>
          <w:szCs w:val="20"/>
        </w:rPr>
        <w:t>-</w:t>
      </w:r>
      <w:r w:rsidR="0026394E">
        <w:rPr>
          <w:b/>
          <w:color w:val="000000" w:themeColor="text1"/>
          <w:sz w:val="20"/>
          <w:szCs w:val="20"/>
          <w:lang w:val="kk-KZ"/>
        </w:rPr>
        <w:t>сурет</w:t>
      </w:r>
      <w:r w:rsidR="0026394E">
        <w:rPr>
          <w:b/>
          <w:color w:val="000000" w:themeColor="text1"/>
          <w:sz w:val="20"/>
          <w:szCs w:val="20"/>
        </w:rPr>
        <w:t>. «С</w:t>
      </w:r>
      <w:r w:rsidR="0026394E">
        <w:rPr>
          <w:b/>
          <w:color w:val="000000" w:themeColor="text1"/>
          <w:sz w:val="20"/>
          <w:szCs w:val="20"/>
          <w:lang w:val="kk-KZ"/>
        </w:rPr>
        <w:t>алыстыру</w:t>
      </w:r>
      <w:r w:rsidR="00FD6CC7" w:rsidRPr="00F75A6A">
        <w:rPr>
          <w:b/>
          <w:color w:val="000000" w:themeColor="text1"/>
          <w:sz w:val="20"/>
          <w:szCs w:val="20"/>
        </w:rPr>
        <w:t>»</w:t>
      </w:r>
      <w:r w:rsidR="0026394E">
        <w:rPr>
          <w:b/>
          <w:color w:val="000000" w:themeColor="text1"/>
          <w:sz w:val="20"/>
          <w:szCs w:val="20"/>
          <w:lang w:val="kk-KZ"/>
        </w:rPr>
        <w:t xml:space="preserve"> журналы</w:t>
      </w:r>
    </w:p>
    <w:p w:rsidR="00FD6CC7" w:rsidRPr="001D18D8" w:rsidRDefault="00FD6CC7" w:rsidP="00FD6CC7">
      <w:pPr>
        <w:rPr>
          <w:color w:val="000000" w:themeColor="text1"/>
        </w:rPr>
      </w:pPr>
    </w:p>
    <w:p w:rsidR="00FD6CC7" w:rsidRPr="001D18D8" w:rsidRDefault="0026394E" w:rsidP="00175FEE">
      <w:pPr>
        <w:pStyle w:val="af7"/>
        <w:numPr>
          <w:ilvl w:val="0"/>
          <w:numId w:val="97"/>
        </w:numPr>
        <w:spacing w:line="25" w:lineRule="atLeast"/>
        <w:ind w:left="1134" w:hanging="425"/>
        <w:contextualSpacing/>
        <w:jc w:val="both"/>
        <w:rPr>
          <w:color w:val="000000" w:themeColor="text1"/>
        </w:rPr>
      </w:pPr>
      <w:r>
        <w:rPr>
          <w:color w:val="000000" w:themeColor="text1"/>
          <w:lang w:val="kk-KZ"/>
        </w:rPr>
        <w:t>СЕН</w:t>
      </w:r>
      <w:r>
        <w:rPr>
          <w:color w:val="000000" w:themeColor="text1"/>
        </w:rPr>
        <w:t xml:space="preserve"> 328.00 </w:t>
      </w:r>
      <w:r>
        <w:rPr>
          <w:color w:val="000000" w:themeColor="text1"/>
          <w:lang w:val="kk-KZ"/>
        </w:rPr>
        <w:t>және</w:t>
      </w:r>
      <w:r>
        <w:rPr>
          <w:color w:val="000000" w:themeColor="text1"/>
        </w:rPr>
        <w:t xml:space="preserve"> </w:t>
      </w:r>
      <w:r>
        <w:rPr>
          <w:color w:val="000000" w:themeColor="text1"/>
          <w:lang w:val="kk-KZ"/>
        </w:rPr>
        <w:t>ТІЖ</w:t>
      </w:r>
      <w:r>
        <w:rPr>
          <w:color w:val="000000" w:themeColor="text1"/>
        </w:rPr>
        <w:t>-</w:t>
      </w:r>
      <w:r>
        <w:rPr>
          <w:color w:val="000000" w:themeColor="text1"/>
          <w:lang w:val="kk-KZ"/>
        </w:rPr>
        <w:t>ді салыстыруды бастау үшін</w:t>
      </w:r>
      <w:r w:rsidR="00FD6CC7" w:rsidRPr="001D18D8">
        <w:rPr>
          <w:color w:val="000000" w:themeColor="text1"/>
        </w:rPr>
        <w:t xml:space="preserve"> </w:t>
      </w:r>
      <w:r w:rsidR="00FD6CC7" w:rsidRPr="001D18D8">
        <w:rPr>
          <w:noProof/>
          <w:color w:val="000000" w:themeColor="text1"/>
        </w:rPr>
        <w:drawing>
          <wp:inline distT="0" distB="0" distL="0" distR="0" wp14:anchorId="3AE34614" wp14:editId="3C043CB1">
            <wp:extent cx="1371600" cy="495300"/>
            <wp:effectExtent l="0" t="0" r="0" b="0"/>
            <wp:docPr id="27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1371600" cy="495300"/>
                    </a:xfrm>
                    <a:prstGeom prst="rect">
                      <a:avLst/>
                    </a:prstGeom>
                  </pic:spPr>
                </pic:pic>
              </a:graphicData>
            </a:graphic>
          </wp:inline>
        </w:drawing>
      </w:r>
      <w:r>
        <w:rPr>
          <w:color w:val="000000" w:themeColor="text1"/>
          <w:lang w:val="kk-KZ"/>
        </w:rPr>
        <w:t>батырмасын басу қажет</w:t>
      </w:r>
      <w:r w:rsidR="00FD6CC7" w:rsidRPr="001D18D8">
        <w:rPr>
          <w:color w:val="000000" w:themeColor="text1"/>
        </w:rPr>
        <w:t>.</w:t>
      </w:r>
    </w:p>
    <w:p w:rsidR="00FD6CC7" w:rsidRPr="001D18D8" w:rsidRDefault="0026394E" w:rsidP="00175FEE">
      <w:pPr>
        <w:pStyle w:val="af7"/>
        <w:numPr>
          <w:ilvl w:val="0"/>
          <w:numId w:val="97"/>
        </w:numPr>
        <w:spacing w:line="25" w:lineRule="atLeast"/>
        <w:ind w:left="1134" w:hanging="425"/>
        <w:contextualSpacing/>
        <w:jc w:val="both"/>
        <w:rPr>
          <w:color w:val="000000" w:themeColor="text1"/>
        </w:rPr>
      </w:pPr>
      <w:r>
        <w:rPr>
          <w:color w:val="000000" w:themeColor="text1"/>
          <w:lang w:val="kk-KZ"/>
        </w:rPr>
        <w:t>ТІЖ</w:t>
      </w:r>
      <w:r>
        <w:rPr>
          <w:color w:val="000000" w:themeColor="text1"/>
        </w:rPr>
        <w:t xml:space="preserve"> </w:t>
      </w:r>
      <w:r>
        <w:rPr>
          <w:color w:val="000000" w:themeColor="text1"/>
          <w:lang w:val="kk-KZ"/>
        </w:rPr>
        <w:t>және</w:t>
      </w:r>
      <w:r>
        <w:rPr>
          <w:color w:val="000000" w:themeColor="text1"/>
        </w:rPr>
        <w:t xml:space="preserve"> </w:t>
      </w:r>
      <w:r>
        <w:rPr>
          <w:color w:val="000000" w:themeColor="text1"/>
          <w:lang w:val="kk-KZ"/>
        </w:rPr>
        <w:t>СЕН</w:t>
      </w:r>
      <w:r w:rsidR="00FD6CC7" w:rsidRPr="001D18D8">
        <w:rPr>
          <w:color w:val="000000" w:themeColor="text1"/>
        </w:rPr>
        <w:t xml:space="preserve"> 328.00</w:t>
      </w:r>
      <w:r w:rsidRPr="0026394E">
        <w:rPr>
          <w:color w:val="000000" w:themeColor="text1"/>
        </w:rPr>
        <w:t>-</w:t>
      </w:r>
      <w:r>
        <w:rPr>
          <w:color w:val="000000" w:themeColor="text1"/>
          <w:lang w:val="kk-KZ"/>
        </w:rPr>
        <w:t>ді</w:t>
      </w:r>
      <w:r w:rsidR="00FD6CC7" w:rsidRPr="001D18D8">
        <w:rPr>
          <w:color w:val="000000" w:themeColor="text1"/>
        </w:rPr>
        <w:t xml:space="preserve"> </w:t>
      </w:r>
      <w:r>
        <w:rPr>
          <w:color w:val="000000" w:themeColor="text1"/>
          <w:lang w:val="kk-KZ"/>
        </w:rPr>
        <w:t xml:space="preserve">салыстыру нысаны ашылады </w:t>
      </w:r>
      <w:r w:rsidR="00FD6CC7" w:rsidRPr="001D18D8">
        <w:rPr>
          <w:color w:val="000000" w:themeColor="text1"/>
        </w:rPr>
        <w:t>(</w:t>
      </w:r>
      <w:r w:rsidR="00742D54">
        <w:fldChar w:fldCharType="begin"/>
      </w:r>
      <w:r w:rsidR="00742D54">
        <w:instrText xml:space="preserve"> REF _Ref30103140 \h  \* MERGEFORMAT </w:instrText>
      </w:r>
      <w:r w:rsidR="00742D54">
        <w:fldChar w:fldCharType="separate"/>
      </w:r>
      <w:r w:rsidR="003877B0" w:rsidRPr="0026394E">
        <w:rPr>
          <w:b/>
          <w:noProof/>
          <w:color w:val="000000" w:themeColor="text1"/>
          <w:sz w:val="20"/>
          <w:szCs w:val="20"/>
        </w:rPr>
        <w:t>103</w:t>
      </w:r>
      <w:r w:rsidR="00742D54">
        <w:fldChar w:fldCharType="end"/>
      </w:r>
      <w:r w:rsidRPr="0026394E">
        <w:rPr>
          <w:b/>
          <w:color w:val="000000" w:themeColor="text1"/>
          <w:sz w:val="20"/>
          <w:szCs w:val="20"/>
        </w:rPr>
        <w:t>-</w:t>
      </w:r>
      <w:r w:rsidRPr="0026394E">
        <w:rPr>
          <w:b/>
          <w:color w:val="000000" w:themeColor="text1"/>
          <w:sz w:val="20"/>
          <w:szCs w:val="20"/>
          <w:lang w:val="kk-KZ"/>
        </w:rPr>
        <w:t>сурет</w:t>
      </w:r>
      <w:r w:rsidR="00FD6CC7" w:rsidRPr="001D18D8">
        <w:rPr>
          <w:color w:val="000000" w:themeColor="text1"/>
        </w:rPr>
        <w:t>).</w:t>
      </w:r>
    </w:p>
    <w:p w:rsidR="00FD6CC7" w:rsidRPr="001D18D8" w:rsidRDefault="00FD6CC7" w:rsidP="00FD6CC7">
      <w:pPr>
        <w:pStyle w:val="af7"/>
        <w:spacing w:line="25" w:lineRule="atLeast"/>
        <w:ind w:left="0"/>
        <w:contextualSpacing/>
        <w:jc w:val="center"/>
        <w:rPr>
          <w:color w:val="000000" w:themeColor="text1"/>
        </w:rPr>
      </w:pPr>
      <w:r w:rsidRPr="001D18D8">
        <w:rPr>
          <w:noProof/>
          <w:color w:val="000000" w:themeColor="text1"/>
        </w:rPr>
        <w:drawing>
          <wp:inline distT="0" distB="0" distL="0" distR="0" wp14:anchorId="09991A76" wp14:editId="5198D145">
            <wp:extent cx="5940425" cy="1397000"/>
            <wp:effectExtent l="0" t="0" r="3175" b="0"/>
            <wp:docPr id="280"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5940425" cy="1397000"/>
                    </a:xfrm>
                    <a:prstGeom prst="rect">
                      <a:avLst/>
                    </a:prstGeom>
                  </pic:spPr>
                </pic:pic>
              </a:graphicData>
            </a:graphic>
          </wp:inline>
        </w:drawing>
      </w:r>
    </w:p>
    <w:bookmarkStart w:id="340" w:name="_Ref30103140"/>
    <w:p w:rsidR="00FD6CC7" w:rsidRPr="0026394E" w:rsidRDefault="00C84897" w:rsidP="00F75A6A">
      <w:pPr>
        <w:pStyle w:val="af7"/>
        <w:spacing w:after="160" w:line="25" w:lineRule="atLeast"/>
        <w:ind w:left="1134"/>
        <w:contextualSpacing/>
        <w:jc w:val="center"/>
        <w:rPr>
          <w:color w:val="000000" w:themeColor="text1"/>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103</w:t>
      </w:r>
      <w:r w:rsidRPr="00F75A6A">
        <w:rPr>
          <w:b/>
          <w:color w:val="000000" w:themeColor="text1"/>
          <w:sz w:val="20"/>
          <w:szCs w:val="20"/>
        </w:rPr>
        <w:fldChar w:fldCharType="end"/>
      </w:r>
      <w:bookmarkEnd w:id="340"/>
      <w:r w:rsidR="0026394E">
        <w:rPr>
          <w:b/>
          <w:color w:val="000000" w:themeColor="text1"/>
          <w:sz w:val="20"/>
          <w:szCs w:val="20"/>
        </w:rPr>
        <w:t>-</w:t>
      </w:r>
      <w:r w:rsidR="0026394E">
        <w:rPr>
          <w:b/>
          <w:color w:val="000000" w:themeColor="text1"/>
          <w:sz w:val="20"/>
          <w:szCs w:val="20"/>
          <w:lang w:val="kk-KZ"/>
        </w:rPr>
        <w:t>сурет</w:t>
      </w:r>
      <w:r w:rsidR="0026394E">
        <w:rPr>
          <w:b/>
          <w:color w:val="000000" w:themeColor="text1"/>
          <w:sz w:val="20"/>
          <w:szCs w:val="20"/>
        </w:rPr>
        <w:t xml:space="preserve">. </w:t>
      </w:r>
      <w:r w:rsidR="0026394E">
        <w:rPr>
          <w:b/>
          <w:color w:val="000000" w:themeColor="text1"/>
          <w:sz w:val="20"/>
          <w:szCs w:val="20"/>
          <w:lang w:val="kk-KZ"/>
        </w:rPr>
        <w:t>ТІЖ және</w:t>
      </w:r>
      <w:r w:rsidR="0026394E">
        <w:rPr>
          <w:b/>
          <w:color w:val="000000" w:themeColor="text1"/>
          <w:sz w:val="20"/>
          <w:szCs w:val="20"/>
        </w:rPr>
        <w:t xml:space="preserve"> </w:t>
      </w:r>
      <w:r w:rsidR="0026394E">
        <w:rPr>
          <w:b/>
          <w:color w:val="000000" w:themeColor="text1"/>
          <w:sz w:val="20"/>
          <w:szCs w:val="20"/>
          <w:lang w:val="kk-KZ"/>
        </w:rPr>
        <w:t>СЕН</w:t>
      </w:r>
      <w:r w:rsidR="00FD6CC7" w:rsidRPr="00F75A6A">
        <w:rPr>
          <w:b/>
          <w:color w:val="000000" w:themeColor="text1"/>
          <w:sz w:val="20"/>
          <w:szCs w:val="20"/>
        </w:rPr>
        <w:t xml:space="preserve"> 328.00</w:t>
      </w:r>
      <w:r w:rsidR="0026394E">
        <w:rPr>
          <w:b/>
          <w:color w:val="000000" w:themeColor="text1"/>
          <w:sz w:val="20"/>
          <w:szCs w:val="20"/>
        </w:rPr>
        <w:t>-</w:t>
      </w:r>
      <w:r w:rsidR="0026394E">
        <w:rPr>
          <w:b/>
          <w:color w:val="000000" w:themeColor="text1"/>
          <w:sz w:val="20"/>
          <w:szCs w:val="20"/>
          <w:lang w:val="kk-KZ"/>
        </w:rPr>
        <w:t>ді салыстыру нысаны</w:t>
      </w:r>
    </w:p>
    <w:p w:rsidR="00FD6CC7" w:rsidRPr="001D18D8" w:rsidRDefault="00FD6CC7" w:rsidP="00FD6CC7">
      <w:pPr>
        <w:rPr>
          <w:color w:val="000000" w:themeColor="text1"/>
        </w:rPr>
      </w:pPr>
    </w:p>
    <w:p w:rsidR="00FD6CC7" w:rsidRPr="001D18D8" w:rsidRDefault="0026394E" w:rsidP="00175FEE">
      <w:pPr>
        <w:pStyle w:val="af7"/>
        <w:numPr>
          <w:ilvl w:val="0"/>
          <w:numId w:val="97"/>
        </w:numPr>
        <w:spacing w:line="25" w:lineRule="atLeast"/>
        <w:ind w:left="1134" w:hanging="425"/>
        <w:contextualSpacing/>
        <w:jc w:val="both"/>
        <w:rPr>
          <w:color w:val="000000" w:themeColor="text1"/>
        </w:rPr>
      </w:pPr>
      <w:r>
        <w:rPr>
          <w:color w:val="000000" w:themeColor="text1"/>
          <w:lang w:val="kk-KZ"/>
        </w:rPr>
        <w:t>Нөмір өрісінде</w:t>
      </w:r>
      <w:r w:rsidR="00FD6CC7" w:rsidRPr="001D18D8">
        <w:rPr>
          <w:color w:val="000000" w:themeColor="text1"/>
        </w:rPr>
        <w:t xml:space="preserve"> </w:t>
      </w:r>
      <w:r>
        <w:rPr>
          <w:color w:val="000000" w:themeColor="text1"/>
          <w:lang w:val="kk-KZ"/>
        </w:rPr>
        <w:t>есепке алу жүйесіндегі нөмір толтырылады.</w:t>
      </w:r>
      <w:r w:rsidR="00FD6CC7" w:rsidRPr="001D18D8">
        <w:rPr>
          <w:color w:val="000000" w:themeColor="text1"/>
        </w:rPr>
        <w:t xml:space="preserve"> </w:t>
      </w:r>
      <w:r w:rsidR="00FD6CC7" w:rsidRPr="001D18D8">
        <w:rPr>
          <w:noProof/>
          <w:color w:val="000000" w:themeColor="text1"/>
        </w:rPr>
        <w:drawing>
          <wp:inline distT="0" distB="0" distL="0" distR="0" wp14:anchorId="6EA12AF1" wp14:editId="37F94874">
            <wp:extent cx="3295650" cy="657225"/>
            <wp:effectExtent l="0" t="0" r="0" b="9525"/>
            <wp:docPr id="28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3295650" cy="657225"/>
                    </a:xfrm>
                    <a:prstGeom prst="rect">
                      <a:avLst/>
                    </a:prstGeom>
                  </pic:spPr>
                </pic:pic>
              </a:graphicData>
            </a:graphic>
          </wp:inline>
        </w:drawing>
      </w:r>
      <w:r w:rsidR="00FD6CC7" w:rsidRPr="001D18D8">
        <w:rPr>
          <w:color w:val="000000" w:themeColor="text1"/>
        </w:rPr>
        <w:t>.</w:t>
      </w:r>
    </w:p>
    <w:p w:rsidR="00FD6CC7" w:rsidRPr="001D18D8" w:rsidRDefault="0026394E" w:rsidP="00175FEE">
      <w:pPr>
        <w:pStyle w:val="af7"/>
        <w:numPr>
          <w:ilvl w:val="0"/>
          <w:numId w:val="97"/>
        </w:numPr>
        <w:spacing w:line="25" w:lineRule="atLeast"/>
        <w:ind w:left="1134" w:hanging="425"/>
        <w:contextualSpacing/>
        <w:jc w:val="both"/>
        <w:rPr>
          <w:color w:val="000000" w:themeColor="text1"/>
        </w:rPr>
      </w:pPr>
      <w:r>
        <w:rPr>
          <w:color w:val="000000" w:themeColor="text1"/>
          <w:lang w:val="kk-KZ"/>
        </w:rPr>
        <w:t>СЕН</w:t>
      </w:r>
      <w:r w:rsidR="00FD6CC7" w:rsidRPr="001D18D8">
        <w:rPr>
          <w:color w:val="000000" w:themeColor="text1"/>
        </w:rPr>
        <w:t xml:space="preserve"> 328.00</w:t>
      </w:r>
      <w:r>
        <w:rPr>
          <w:color w:val="000000" w:themeColor="text1"/>
        </w:rPr>
        <w:t>-</w:t>
      </w:r>
      <w:r>
        <w:rPr>
          <w:color w:val="000000" w:themeColor="text1"/>
          <w:lang w:val="kk-KZ"/>
        </w:rPr>
        <w:t>ді таңдау үшін</w:t>
      </w:r>
      <w:r w:rsidR="00FD6CC7" w:rsidRPr="001D18D8">
        <w:rPr>
          <w:color w:val="000000" w:themeColor="text1"/>
        </w:rPr>
        <w:t xml:space="preserve"> </w:t>
      </w:r>
      <w:r w:rsidR="00FD6CC7" w:rsidRPr="001D18D8">
        <w:rPr>
          <w:noProof/>
          <w:color w:val="000000" w:themeColor="text1"/>
        </w:rPr>
        <w:drawing>
          <wp:inline distT="0" distB="0" distL="0" distR="0" wp14:anchorId="715D4901" wp14:editId="22C6946A">
            <wp:extent cx="1657350" cy="371475"/>
            <wp:effectExtent l="0" t="0" r="0" b="9525"/>
            <wp:docPr id="32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1657350" cy="371475"/>
                    </a:xfrm>
                    <a:prstGeom prst="rect">
                      <a:avLst/>
                    </a:prstGeom>
                  </pic:spPr>
                </pic:pic>
              </a:graphicData>
            </a:graphic>
          </wp:inline>
        </w:drawing>
      </w:r>
      <w:r>
        <w:rPr>
          <w:color w:val="000000" w:themeColor="text1"/>
          <w:lang w:val="kk-KZ"/>
        </w:rPr>
        <w:t>батырмасын басу қажет</w:t>
      </w:r>
      <w:r w:rsidR="00FD6CC7" w:rsidRPr="001D18D8">
        <w:rPr>
          <w:color w:val="000000" w:themeColor="text1"/>
        </w:rPr>
        <w:t>.</w:t>
      </w:r>
    </w:p>
    <w:p w:rsidR="00FD6CC7" w:rsidRPr="001D18D8" w:rsidRDefault="0026394E" w:rsidP="00175FEE">
      <w:pPr>
        <w:pStyle w:val="af7"/>
        <w:numPr>
          <w:ilvl w:val="0"/>
          <w:numId w:val="97"/>
        </w:numPr>
        <w:spacing w:line="25" w:lineRule="atLeast"/>
        <w:ind w:left="1134" w:hanging="425"/>
        <w:contextualSpacing/>
        <w:jc w:val="both"/>
        <w:rPr>
          <w:color w:val="000000" w:themeColor="text1"/>
        </w:rPr>
      </w:pPr>
      <w:r>
        <w:rPr>
          <w:color w:val="000000" w:themeColor="text1"/>
          <w:lang w:val="kk-KZ"/>
        </w:rPr>
        <w:t>СЕН</w:t>
      </w:r>
      <w:r w:rsidR="00FD6CC7" w:rsidRPr="001D18D8">
        <w:rPr>
          <w:color w:val="000000" w:themeColor="text1"/>
        </w:rPr>
        <w:t xml:space="preserve"> 328.00</w:t>
      </w:r>
      <w:r>
        <w:rPr>
          <w:color w:val="000000" w:themeColor="text1"/>
        </w:rPr>
        <w:t>-</w:t>
      </w:r>
      <w:r>
        <w:rPr>
          <w:color w:val="000000" w:themeColor="text1"/>
          <w:lang w:val="kk-KZ"/>
        </w:rPr>
        <w:t>ді таңдауға арналған терезе ашылады</w:t>
      </w:r>
      <w:r w:rsidR="00FD6CC7" w:rsidRPr="001D18D8">
        <w:rPr>
          <w:color w:val="000000" w:themeColor="text1"/>
        </w:rPr>
        <w:t xml:space="preserve"> (</w:t>
      </w:r>
      <w:r w:rsidR="00C84897" w:rsidRPr="001D18D8">
        <w:rPr>
          <w:color w:val="000000" w:themeColor="text1"/>
        </w:rPr>
        <w:fldChar w:fldCharType="begin"/>
      </w:r>
      <w:r w:rsidR="00FD6CC7" w:rsidRPr="001D18D8">
        <w:rPr>
          <w:color w:val="000000" w:themeColor="text1"/>
        </w:rPr>
        <w:instrText xml:space="preserve"> REF _Ref30105278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104</w:t>
      </w:r>
      <w:r w:rsidR="00C84897" w:rsidRPr="001D18D8">
        <w:rPr>
          <w:color w:val="000000" w:themeColor="text1"/>
        </w:rPr>
        <w:fldChar w:fldCharType="end"/>
      </w:r>
      <w:r w:rsidRPr="0026394E">
        <w:rPr>
          <w:b/>
          <w:color w:val="000000" w:themeColor="text1"/>
          <w:sz w:val="20"/>
          <w:szCs w:val="20"/>
        </w:rPr>
        <w:t>-</w:t>
      </w:r>
      <w:r w:rsidRPr="0026394E">
        <w:rPr>
          <w:b/>
          <w:color w:val="000000" w:themeColor="text1"/>
          <w:sz w:val="20"/>
          <w:szCs w:val="20"/>
          <w:lang w:val="kk-KZ"/>
        </w:rPr>
        <w:t>сурет</w:t>
      </w:r>
      <w:r w:rsidR="00FD6CC7" w:rsidRPr="0026394E">
        <w:rPr>
          <w:b/>
          <w:color w:val="000000" w:themeColor="text1"/>
          <w:sz w:val="20"/>
          <w:szCs w:val="20"/>
        </w:rPr>
        <w:t>).</w:t>
      </w:r>
    </w:p>
    <w:p w:rsidR="00FD6CC7" w:rsidRPr="001D18D8" w:rsidRDefault="00FD6CC7" w:rsidP="0074011F">
      <w:pPr>
        <w:pStyle w:val="af7"/>
        <w:spacing w:line="25" w:lineRule="atLeast"/>
        <w:ind w:left="0"/>
        <w:contextualSpacing/>
        <w:jc w:val="both"/>
        <w:rPr>
          <w:color w:val="000000" w:themeColor="text1"/>
        </w:rPr>
      </w:pPr>
      <w:r w:rsidRPr="001D18D8">
        <w:rPr>
          <w:noProof/>
          <w:color w:val="000000" w:themeColor="text1"/>
        </w:rPr>
        <w:drawing>
          <wp:inline distT="0" distB="0" distL="0" distR="0" wp14:anchorId="37387376" wp14:editId="0BB23E40">
            <wp:extent cx="5940425" cy="1112520"/>
            <wp:effectExtent l="0" t="0" r="3175" b="0"/>
            <wp:docPr id="34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5940425" cy="1112520"/>
                    </a:xfrm>
                    <a:prstGeom prst="rect">
                      <a:avLst/>
                    </a:prstGeom>
                  </pic:spPr>
                </pic:pic>
              </a:graphicData>
            </a:graphic>
          </wp:inline>
        </w:drawing>
      </w:r>
    </w:p>
    <w:bookmarkStart w:id="341" w:name="_Ref30105278"/>
    <w:p w:rsidR="00FD6CC7" w:rsidRPr="0026394E" w:rsidRDefault="00C84897" w:rsidP="00F75A6A">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104</w:t>
      </w:r>
      <w:r w:rsidRPr="00F75A6A">
        <w:rPr>
          <w:b/>
          <w:color w:val="000000" w:themeColor="text1"/>
          <w:sz w:val="20"/>
          <w:szCs w:val="20"/>
        </w:rPr>
        <w:fldChar w:fldCharType="end"/>
      </w:r>
      <w:bookmarkEnd w:id="341"/>
      <w:r w:rsidR="0026394E">
        <w:rPr>
          <w:b/>
          <w:color w:val="000000" w:themeColor="text1"/>
          <w:sz w:val="20"/>
          <w:szCs w:val="20"/>
        </w:rPr>
        <w:t>-</w:t>
      </w:r>
      <w:r w:rsidR="0026394E">
        <w:rPr>
          <w:b/>
          <w:color w:val="000000" w:themeColor="text1"/>
          <w:sz w:val="20"/>
          <w:szCs w:val="20"/>
          <w:lang w:val="kk-KZ"/>
        </w:rPr>
        <w:t>сурет</w:t>
      </w:r>
      <w:r w:rsidR="0026394E">
        <w:rPr>
          <w:b/>
          <w:color w:val="000000" w:themeColor="text1"/>
          <w:sz w:val="20"/>
          <w:szCs w:val="20"/>
        </w:rPr>
        <w:t xml:space="preserve">. </w:t>
      </w:r>
      <w:r w:rsidR="0026394E">
        <w:rPr>
          <w:b/>
          <w:color w:val="000000" w:themeColor="text1"/>
          <w:sz w:val="20"/>
          <w:szCs w:val="20"/>
          <w:lang w:val="kk-KZ"/>
        </w:rPr>
        <w:t>СЕН</w:t>
      </w:r>
      <w:r w:rsidR="00FD6CC7" w:rsidRPr="00F75A6A">
        <w:rPr>
          <w:b/>
          <w:color w:val="000000" w:themeColor="text1"/>
          <w:sz w:val="20"/>
          <w:szCs w:val="20"/>
        </w:rPr>
        <w:t xml:space="preserve"> 328.00</w:t>
      </w:r>
      <w:r w:rsidR="0026394E">
        <w:rPr>
          <w:b/>
          <w:color w:val="000000" w:themeColor="text1"/>
          <w:sz w:val="20"/>
          <w:szCs w:val="20"/>
        </w:rPr>
        <w:t>-</w:t>
      </w:r>
      <w:r w:rsidR="0026394E">
        <w:rPr>
          <w:b/>
          <w:color w:val="000000" w:themeColor="text1"/>
          <w:sz w:val="20"/>
          <w:szCs w:val="20"/>
          <w:lang w:val="kk-KZ"/>
        </w:rPr>
        <w:t>ді таңдау терезесі</w:t>
      </w:r>
    </w:p>
    <w:p w:rsidR="00FD6CC7" w:rsidRPr="001D18D8" w:rsidRDefault="00FD6CC7" w:rsidP="00FD6CC7">
      <w:pPr>
        <w:pStyle w:val="af7"/>
        <w:spacing w:line="25" w:lineRule="atLeast"/>
        <w:ind w:left="426"/>
        <w:contextualSpacing/>
        <w:jc w:val="both"/>
        <w:rPr>
          <w:color w:val="000000" w:themeColor="text1"/>
        </w:rPr>
      </w:pPr>
    </w:p>
    <w:p w:rsidR="00FD6CC7" w:rsidRPr="001D18D8" w:rsidRDefault="0026394E" w:rsidP="00175FEE">
      <w:pPr>
        <w:pStyle w:val="af7"/>
        <w:numPr>
          <w:ilvl w:val="0"/>
          <w:numId w:val="97"/>
        </w:numPr>
        <w:spacing w:line="25" w:lineRule="atLeast"/>
        <w:ind w:left="1134" w:hanging="425"/>
        <w:contextualSpacing/>
        <w:jc w:val="both"/>
        <w:rPr>
          <w:color w:val="000000" w:themeColor="text1"/>
        </w:rPr>
      </w:pPr>
      <w:r>
        <w:rPr>
          <w:color w:val="000000" w:themeColor="text1"/>
          <w:lang w:val="kk-KZ"/>
        </w:rPr>
        <w:t>Тізімнен қажетті</w:t>
      </w:r>
      <w:r>
        <w:rPr>
          <w:color w:val="000000" w:themeColor="text1"/>
        </w:rPr>
        <w:t xml:space="preserve"> </w:t>
      </w:r>
      <w:r>
        <w:rPr>
          <w:color w:val="000000" w:themeColor="text1"/>
          <w:lang w:val="kk-KZ"/>
        </w:rPr>
        <w:t>СЕН</w:t>
      </w:r>
      <w:r w:rsidR="00FD6CC7" w:rsidRPr="001D18D8">
        <w:rPr>
          <w:color w:val="000000" w:themeColor="text1"/>
        </w:rPr>
        <w:t xml:space="preserve"> 328.00</w:t>
      </w:r>
      <w:r>
        <w:rPr>
          <w:color w:val="000000" w:themeColor="text1"/>
        </w:rPr>
        <w:t>-</w:t>
      </w:r>
      <w:r>
        <w:rPr>
          <w:color w:val="000000" w:themeColor="text1"/>
          <w:lang w:val="kk-KZ"/>
        </w:rPr>
        <w:t>ді таңдаңыз және</w:t>
      </w:r>
      <w:r w:rsidR="00FD6CC7" w:rsidRPr="001D18D8">
        <w:rPr>
          <w:color w:val="000000" w:themeColor="text1"/>
        </w:rPr>
        <w:t xml:space="preserve"> </w:t>
      </w:r>
      <w:r>
        <w:rPr>
          <w:color w:val="000000" w:themeColor="text1"/>
        </w:rPr>
        <w:t>«</w:t>
      </w:r>
      <w:r>
        <w:rPr>
          <w:color w:val="000000" w:themeColor="text1"/>
          <w:lang w:val="kk-KZ"/>
        </w:rPr>
        <w:t>Таңдау</w:t>
      </w:r>
      <w:r w:rsidR="00FD6CC7" w:rsidRPr="001D18D8">
        <w:rPr>
          <w:color w:val="000000" w:themeColor="text1"/>
        </w:rPr>
        <w:t xml:space="preserve">» </w:t>
      </w:r>
      <w:r>
        <w:rPr>
          <w:color w:val="000000" w:themeColor="text1"/>
          <w:lang w:val="kk-KZ"/>
        </w:rPr>
        <w:t xml:space="preserve">батырмасын басыңыз </w:t>
      </w:r>
      <w:r w:rsidR="00FD6CC7" w:rsidRPr="001D18D8">
        <w:rPr>
          <w:color w:val="000000" w:themeColor="text1"/>
        </w:rPr>
        <w:t>(</w:t>
      </w:r>
      <w:r w:rsidR="00C84897" w:rsidRPr="001D18D8">
        <w:rPr>
          <w:color w:val="000000" w:themeColor="text1"/>
        </w:rPr>
        <w:fldChar w:fldCharType="begin"/>
      </w:r>
      <w:r w:rsidR="00FD6CC7" w:rsidRPr="001D18D8">
        <w:rPr>
          <w:color w:val="000000" w:themeColor="text1"/>
        </w:rPr>
        <w:instrText xml:space="preserve"> REF _Ref30492989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105</w:t>
      </w:r>
      <w:r>
        <w:rPr>
          <w:b/>
          <w:noProof/>
          <w:color w:val="000000" w:themeColor="text1"/>
          <w:sz w:val="20"/>
          <w:szCs w:val="20"/>
        </w:rPr>
        <w:t>-</w:t>
      </w:r>
      <w:r>
        <w:rPr>
          <w:b/>
          <w:noProof/>
          <w:color w:val="000000" w:themeColor="text1"/>
          <w:sz w:val="20"/>
          <w:szCs w:val="20"/>
          <w:lang w:val="kk-KZ"/>
        </w:rPr>
        <w:t>сурет</w:t>
      </w:r>
      <w:r>
        <w:rPr>
          <w:b/>
          <w:color w:val="000000" w:themeColor="text1"/>
          <w:sz w:val="20"/>
          <w:szCs w:val="20"/>
        </w:rPr>
        <w:t xml:space="preserve">. </w:t>
      </w:r>
      <w:r>
        <w:rPr>
          <w:b/>
          <w:color w:val="000000" w:themeColor="text1"/>
          <w:sz w:val="20"/>
          <w:szCs w:val="20"/>
          <w:lang w:val="kk-KZ"/>
        </w:rPr>
        <w:t>СЕН</w:t>
      </w:r>
      <w:r w:rsidR="003877B0" w:rsidRPr="00F75A6A">
        <w:rPr>
          <w:b/>
          <w:color w:val="000000" w:themeColor="text1"/>
          <w:sz w:val="20"/>
          <w:szCs w:val="20"/>
        </w:rPr>
        <w:t xml:space="preserve"> 328.00</w:t>
      </w:r>
      <w:r w:rsidR="00C84897" w:rsidRPr="001D18D8">
        <w:rPr>
          <w:color w:val="000000" w:themeColor="text1"/>
        </w:rPr>
        <w:fldChar w:fldCharType="end"/>
      </w:r>
      <w:r w:rsidRPr="0026394E">
        <w:rPr>
          <w:b/>
          <w:color w:val="000000" w:themeColor="text1"/>
          <w:sz w:val="20"/>
          <w:szCs w:val="20"/>
        </w:rPr>
        <w:t>-</w:t>
      </w:r>
      <w:r w:rsidRPr="0026394E">
        <w:rPr>
          <w:b/>
          <w:color w:val="000000" w:themeColor="text1"/>
          <w:sz w:val="20"/>
          <w:szCs w:val="20"/>
          <w:lang w:val="kk-KZ"/>
        </w:rPr>
        <w:t>ді таңдау</w:t>
      </w:r>
      <w:r w:rsidR="00FD6CC7" w:rsidRPr="001D18D8">
        <w:rPr>
          <w:color w:val="000000" w:themeColor="text1"/>
        </w:rPr>
        <w:t>).</w:t>
      </w:r>
    </w:p>
    <w:p w:rsidR="00FD6CC7" w:rsidRPr="001D18D8" w:rsidRDefault="00FD6CC7" w:rsidP="0074011F">
      <w:pPr>
        <w:pStyle w:val="af7"/>
        <w:spacing w:line="25" w:lineRule="atLeast"/>
        <w:ind w:left="0"/>
        <w:contextualSpacing/>
        <w:jc w:val="both"/>
        <w:rPr>
          <w:color w:val="000000" w:themeColor="text1"/>
        </w:rPr>
      </w:pPr>
      <w:r w:rsidRPr="001D18D8">
        <w:rPr>
          <w:noProof/>
          <w:color w:val="000000" w:themeColor="text1"/>
        </w:rPr>
        <w:lastRenderedPageBreak/>
        <w:drawing>
          <wp:inline distT="0" distB="0" distL="0" distR="0" wp14:anchorId="500AE28F" wp14:editId="4CA26276">
            <wp:extent cx="5940425" cy="1186815"/>
            <wp:effectExtent l="0" t="0" r="3175" b="0"/>
            <wp:docPr id="34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5940425" cy="1186815"/>
                    </a:xfrm>
                    <a:prstGeom prst="rect">
                      <a:avLst/>
                    </a:prstGeom>
                  </pic:spPr>
                </pic:pic>
              </a:graphicData>
            </a:graphic>
          </wp:inline>
        </w:drawing>
      </w:r>
    </w:p>
    <w:bookmarkStart w:id="342" w:name="_Ref30105376"/>
    <w:bookmarkStart w:id="343" w:name="_Ref30492989"/>
    <w:p w:rsidR="00FD6CC7" w:rsidRPr="0026394E" w:rsidRDefault="00C84897" w:rsidP="00F75A6A">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105</w:t>
      </w:r>
      <w:r w:rsidRPr="00F75A6A">
        <w:rPr>
          <w:b/>
          <w:color w:val="000000" w:themeColor="text1"/>
          <w:sz w:val="20"/>
          <w:szCs w:val="20"/>
        </w:rPr>
        <w:fldChar w:fldCharType="end"/>
      </w:r>
      <w:bookmarkEnd w:id="342"/>
      <w:r w:rsidR="0026394E">
        <w:rPr>
          <w:b/>
          <w:color w:val="000000" w:themeColor="text1"/>
          <w:sz w:val="20"/>
          <w:szCs w:val="20"/>
        </w:rPr>
        <w:t>-</w:t>
      </w:r>
      <w:r w:rsidR="0026394E">
        <w:rPr>
          <w:b/>
          <w:color w:val="000000" w:themeColor="text1"/>
          <w:sz w:val="20"/>
          <w:szCs w:val="20"/>
          <w:lang w:val="kk-KZ"/>
        </w:rPr>
        <w:t>сурет</w:t>
      </w:r>
      <w:r w:rsidR="0026394E">
        <w:rPr>
          <w:b/>
          <w:color w:val="000000" w:themeColor="text1"/>
          <w:sz w:val="20"/>
          <w:szCs w:val="20"/>
        </w:rPr>
        <w:t>.</w:t>
      </w:r>
      <w:r w:rsidR="0026394E">
        <w:rPr>
          <w:b/>
          <w:color w:val="000000" w:themeColor="text1"/>
          <w:sz w:val="20"/>
          <w:szCs w:val="20"/>
          <w:lang w:val="kk-KZ"/>
        </w:rPr>
        <w:t xml:space="preserve"> СЕН </w:t>
      </w:r>
      <w:r w:rsidR="00FD6CC7" w:rsidRPr="00F75A6A">
        <w:rPr>
          <w:b/>
          <w:color w:val="000000" w:themeColor="text1"/>
          <w:sz w:val="20"/>
          <w:szCs w:val="20"/>
        </w:rPr>
        <w:t>328.00</w:t>
      </w:r>
      <w:bookmarkEnd w:id="343"/>
      <w:r w:rsidR="0026394E">
        <w:rPr>
          <w:b/>
          <w:color w:val="000000" w:themeColor="text1"/>
          <w:sz w:val="20"/>
          <w:szCs w:val="20"/>
        </w:rPr>
        <w:t>-</w:t>
      </w:r>
      <w:r w:rsidR="0026394E">
        <w:rPr>
          <w:b/>
          <w:color w:val="000000" w:themeColor="text1"/>
          <w:sz w:val="20"/>
          <w:szCs w:val="20"/>
          <w:lang w:val="kk-KZ"/>
        </w:rPr>
        <w:t>ді таңдау</w:t>
      </w:r>
    </w:p>
    <w:p w:rsidR="00FD6CC7" w:rsidRPr="001D18D8" w:rsidRDefault="00FD6CC7" w:rsidP="00FD6CC7">
      <w:pPr>
        <w:rPr>
          <w:color w:val="000000" w:themeColor="text1"/>
        </w:rPr>
      </w:pPr>
    </w:p>
    <w:p w:rsidR="00FD6CC7" w:rsidRPr="001D18D8" w:rsidRDefault="0026394E" w:rsidP="00175FEE">
      <w:pPr>
        <w:pStyle w:val="af7"/>
        <w:numPr>
          <w:ilvl w:val="0"/>
          <w:numId w:val="97"/>
        </w:numPr>
        <w:spacing w:line="25" w:lineRule="atLeast"/>
        <w:ind w:left="1134" w:hanging="425"/>
        <w:contextualSpacing/>
        <w:jc w:val="both"/>
        <w:rPr>
          <w:color w:val="000000" w:themeColor="text1"/>
        </w:rPr>
      </w:pPr>
      <w:r>
        <w:rPr>
          <w:color w:val="000000" w:themeColor="text1"/>
          <w:lang w:val="kk-KZ"/>
        </w:rPr>
        <w:t>Нысанда таңдалған СЕН</w:t>
      </w:r>
      <w:r w:rsidR="00FD6CC7" w:rsidRPr="001D18D8">
        <w:rPr>
          <w:color w:val="000000" w:themeColor="text1"/>
        </w:rPr>
        <w:t xml:space="preserve"> 328.00</w:t>
      </w:r>
      <w:r>
        <w:rPr>
          <w:color w:val="000000" w:themeColor="text1"/>
          <w:lang w:val="kk-KZ"/>
        </w:rPr>
        <w:t xml:space="preserve"> бойынша деректер шығады</w:t>
      </w:r>
      <w:r w:rsidR="00FD6CC7" w:rsidRPr="001D18D8">
        <w:rPr>
          <w:color w:val="000000" w:themeColor="text1"/>
        </w:rPr>
        <w:t xml:space="preserve"> (</w:t>
      </w:r>
      <w:r w:rsidR="00C84897" w:rsidRPr="001D18D8">
        <w:rPr>
          <w:color w:val="000000" w:themeColor="text1"/>
        </w:rPr>
        <w:fldChar w:fldCharType="begin"/>
      </w:r>
      <w:r w:rsidR="00FD6CC7" w:rsidRPr="001D18D8">
        <w:rPr>
          <w:color w:val="000000" w:themeColor="text1"/>
        </w:rPr>
        <w:instrText xml:space="preserve"> REF _Ref30493077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106</w:t>
      </w:r>
      <w:r>
        <w:rPr>
          <w:b/>
          <w:noProof/>
          <w:color w:val="000000" w:themeColor="text1"/>
          <w:sz w:val="20"/>
          <w:szCs w:val="20"/>
        </w:rPr>
        <w:t>-</w:t>
      </w:r>
      <w:r>
        <w:rPr>
          <w:b/>
          <w:noProof/>
          <w:color w:val="000000" w:themeColor="text1"/>
          <w:sz w:val="20"/>
          <w:szCs w:val="20"/>
          <w:lang w:val="kk-KZ"/>
        </w:rPr>
        <w:t>сурет</w:t>
      </w:r>
      <w:r>
        <w:rPr>
          <w:b/>
          <w:color w:val="000000" w:themeColor="text1"/>
          <w:sz w:val="20"/>
          <w:szCs w:val="20"/>
        </w:rPr>
        <w:t xml:space="preserve">. </w:t>
      </w:r>
      <w:r>
        <w:rPr>
          <w:b/>
          <w:color w:val="000000" w:themeColor="text1"/>
          <w:sz w:val="20"/>
          <w:szCs w:val="20"/>
          <w:lang w:val="kk-KZ"/>
        </w:rPr>
        <w:t xml:space="preserve">СЕН </w:t>
      </w:r>
      <w:r w:rsidR="003877B0" w:rsidRPr="00F75A6A">
        <w:rPr>
          <w:b/>
          <w:color w:val="000000" w:themeColor="text1"/>
          <w:sz w:val="20"/>
          <w:szCs w:val="20"/>
        </w:rPr>
        <w:t>328.00</w:t>
      </w:r>
      <w:r w:rsidR="00C84897" w:rsidRPr="001D18D8">
        <w:rPr>
          <w:color w:val="000000" w:themeColor="text1"/>
        </w:rPr>
        <w:fldChar w:fldCharType="end"/>
      </w:r>
      <w:r>
        <w:rPr>
          <w:color w:val="000000" w:themeColor="text1"/>
          <w:lang w:val="kk-KZ"/>
        </w:rPr>
        <w:t xml:space="preserve"> </w:t>
      </w:r>
      <w:r w:rsidRPr="0026394E">
        <w:rPr>
          <w:b/>
          <w:color w:val="000000" w:themeColor="text1"/>
          <w:sz w:val="20"/>
          <w:szCs w:val="20"/>
          <w:lang w:val="kk-KZ"/>
        </w:rPr>
        <w:t>деректері</w:t>
      </w:r>
      <w:r w:rsidR="00FD6CC7" w:rsidRPr="001D18D8">
        <w:rPr>
          <w:color w:val="000000" w:themeColor="text1"/>
        </w:rPr>
        <w:t>).</w:t>
      </w:r>
    </w:p>
    <w:p w:rsidR="00FD6CC7" w:rsidRPr="001D18D8" w:rsidRDefault="00FD6CC7" w:rsidP="0074011F">
      <w:pPr>
        <w:pStyle w:val="af7"/>
        <w:spacing w:line="25" w:lineRule="atLeast"/>
        <w:ind w:left="0"/>
        <w:contextualSpacing/>
        <w:jc w:val="both"/>
        <w:rPr>
          <w:color w:val="000000" w:themeColor="text1"/>
        </w:rPr>
      </w:pPr>
      <w:r w:rsidRPr="001D18D8">
        <w:rPr>
          <w:noProof/>
          <w:color w:val="000000" w:themeColor="text1"/>
        </w:rPr>
        <w:drawing>
          <wp:inline distT="0" distB="0" distL="0" distR="0" wp14:anchorId="0CA832E5" wp14:editId="2BB52F7E">
            <wp:extent cx="5940425" cy="1803400"/>
            <wp:effectExtent l="0" t="0" r="3175" b="6350"/>
            <wp:docPr id="36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5940425" cy="1803400"/>
                    </a:xfrm>
                    <a:prstGeom prst="rect">
                      <a:avLst/>
                    </a:prstGeom>
                  </pic:spPr>
                </pic:pic>
              </a:graphicData>
            </a:graphic>
          </wp:inline>
        </w:drawing>
      </w:r>
    </w:p>
    <w:bookmarkStart w:id="344" w:name="_Ref30105538"/>
    <w:bookmarkStart w:id="345" w:name="_Ref30493077"/>
    <w:p w:rsidR="00FD6CC7" w:rsidRPr="0026394E" w:rsidRDefault="00C84897" w:rsidP="00F75A6A">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106</w:t>
      </w:r>
      <w:r w:rsidRPr="00F75A6A">
        <w:rPr>
          <w:b/>
          <w:color w:val="000000" w:themeColor="text1"/>
          <w:sz w:val="20"/>
          <w:szCs w:val="20"/>
        </w:rPr>
        <w:fldChar w:fldCharType="end"/>
      </w:r>
      <w:bookmarkEnd w:id="344"/>
      <w:r w:rsidR="0026394E">
        <w:rPr>
          <w:b/>
          <w:color w:val="000000" w:themeColor="text1"/>
          <w:sz w:val="20"/>
          <w:szCs w:val="20"/>
        </w:rPr>
        <w:t>-</w:t>
      </w:r>
      <w:r w:rsidR="0026394E">
        <w:rPr>
          <w:b/>
          <w:color w:val="000000" w:themeColor="text1"/>
          <w:sz w:val="20"/>
          <w:szCs w:val="20"/>
          <w:lang w:val="kk-KZ"/>
        </w:rPr>
        <w:t>сурет</w:t>
      </w:r>
      <w:r w:rsidR="0026394E">
        <w:rPr>
          <w:b/>
          <w:color w:val="000000" w:themeColor="text1"/>
          <w:sz w:val="20"/>
          <w:szCs w:val="20"/>
        </w:rPr>
        <w:t xml:space="preserve">. </w:t>
      </w:r>
      <w:r w:rsidR="0026394E">
        <w:rPr>
          <w:b/>
          <w:color w:val="000000" w:themeColor="text1"/>
          <w:sz w:val="20"/>
          <w:szCs w:val="20"/>
          <w:lang w:val="kk-KZ"/>
        </w:rPr>
        <w:t>СЕН</w:t>
      </w:r>
      <w:r w:rsidR="00FD6CC7" w:rsidRPr="00F75A6A">
        <w:rPr>
          <w:b/>
          <w:color w:val="000000" w:themeColor="text1"/>
          <w:sz w:val="20"/>
          <w:szCs w:val="20"/>
        </w:rPr>
        <w:t xml:space="preserve"> 328.00</w:t>
      </w:r>
      <w:bookmarkEnd w:id="345"/>
      <w:r w:rsidR="0026394E">
        <w:rPr>
          <w:b/>
          <w:color w:val="000000" w:themeColor="text1"/>
          <w:sz w:val="20"/>
          <w:szCs w:val="20"/>
          <w:lang w:val="kk-KZ"/>
        </w:rPr>
        <w:t xml:space="preserve"> деректері</w:t>
      </w:r>
    </w:p>
    <w:p w:rsidR="00FD6CC7" w:rsidRPr="001D18D8" w:rsidRDefault="00FD6CC7" w:rsidP="0074011F">
      <w:pPr>
        <w:pStyle w:val="af5"/>
        <w:jc w:val="center"/>
        <w:rPr>
          <w:color w:val="000000" w:themeColor="text1"/>
        </w:rPr>
      </w:pPr>
    </w:p>
    <w:p w:rsidR="00FD6CC7" w:rsidRPr="001D18D8" w:rsidRDefault="0026394E" w:rsidP="00175FEE">
      <w:pPr>
        <w:pStyle w:val="af7"/>
        <w:numPr>
          <w:ilvl w:val="0"/>
          <w:numId w:val="97"/>
        </w:numPr>
        <w:spacing w:line="25" w:lineRule="atLeast"/>
        <w:ind w:left="1134" w:hanging="425"/>
        <w:contextualSpacing/>
        <w:jc w:val="both"/>
        <w:rPr>
          <w:color w:val="000000" w:themeColor="text1"/>
        </w:rPr>
      </w:pPr>
      <w:r>
        <w:rPr>
          <w:color w:val="000000" w:themeColor="text1"/>
          <w:lang w:val="kk-KZ"/>
        </w:rPr>
        <w:t>ТІЖ</w:t>
      </w:r>
      <w:r>
        <w:rPr>
          <w:color w:val="000000" w:themeColor="text1"/>
        </w:rPr>
        <w:t>-</w:t>
      </w:r>
      <w:r>
        <w:rPr>
          <w:color w:val="000000" w:themeColor="text1"/>
          <w:lang w:val="kk-KZ"/>
        </w:rPr>
        <w:t>ді таңдау үшін</w:t>
      </w:r>
      <w:r w:rsidR="00FD6CC7" w:rsidRPr="001D18D8">
        <w:rPr>
          <w:color w:val="000000" w:themeColor="text1"/>
        </w:rPr>
        <w:t xml:space="preserve"> </w:t>
      </w:r>
      <w:r w:rsidR="00FD6CC7" w:rsidRPr="001D18D8">
        <w:rPr>
          <w:noProof/>
          <w:color w:val="000000" w:themeColor="text1"/>
        </w:rPr>
        <w:drawing>
          <wp:inline distT="0" distB="0" distL="0" distR="0" wp14:anchorId="60EBC65E" wp14:editId="5025FCEF">
            <wp:extent cx="1285875" cy="428625"/>
            <wp:effectExtent l="0" t="0" r="9525" b="9525"/>
            <wp:docPr id="36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1285875" cy="428625"/>
                    </a:xfrm>
                    <a:prstGeom prst="rect">
                      <a:avLst/>
                    </a:prstGeom>
                  </pic:spPr>
                </pic:pic>
              </a:graphicData>
            </a:graphic>
          </wp:inline>
        </w:drawing>
      </w:r>
      <w:r>
        <w:rPr>
          <w:color w:val="000000" w:themeColor="text1"/>
          <w:lang w:val="kk-KZ"/>
        </w:rPr>
        <w:t>батырмасын басыңыз</w:t>
      </w:r>
      <w:r w:rsidR="00FD6CC7" w:rsidRPr="001D18D8">
        <w:rPr>
          <w:color w:val="000000" w:themeColor="text1"/>
        </w:rPr>
        <w:t>.</w:t>
      </w:r>
    </w:p>
    <w:p w:rsidR="00FD6CC7" w:rsidRPr="001D18D8" w:rsidRDefault="0026394E" w:rsidP="00175FEE">
      <w:pPr>
        <w:pStyle w:val="af7"/>
        <w:numPr>
          <w:ilvl w:val="0"/>
          <w:numId w:val="97"/>
        </w:numPr>
        <w:spacing w:line="25" w:lineRule="atLeast"/>
        <w:ind w:left="1134" w:hanging="425"/>
        <w:contextualSpacing/>
        <w:jc w:val="both"/>
        <w:rPr>
          <w:color w:val="000000" w:themeColor="text1"/>
        </w:rPr>
      </w:pPr>
      <w:r>
        <w:rPr>
          <w:color w:val="000000" w:themeColor="text1"/>
          <w:lang w:val="kk-KZ"/>
        </w:rPr>
        <w:t>ТІЖ таңдауға арналған терезе ашылады</w:t>
      </w:r>
      <w:r w:rsidR="00FD6CC7" w:rsidRPr="001D18D8">
        <w:rPr>
          <w:color w:val="000000" w:themeColor="text1"/>
        </w:rPr>
        <w:t xml:space="preserve"> (</w:t>
      </w:r>
      <w:r w:rsidR="00C84897" w:rsidRPr="001D18D8">
        <w:rPr>
          <w:color w:val="000000" w:themeColor="text1"/>
        </w:rPr>
        <w:fldChar w:fldCharType="begin"/>
      </w:r>
      <w:r w:rsidR="00FD6CC7" w:rsidRPr="001D18D8">
        <w:rPr>
          <w:color w:val="000000" w:themeColor="text1"/>
        </w:rPr>
        <w:instrText xml:space="preserve"> REF _Ref30105822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107</w:t>
      </w:r>
      <w:r w:rsidR="00C84897" w:rsidRPr="001D18D8">
        <w:rPr>
          <w:color w:val="000000" w:themeColor="text1"/>
        </w:rPr>
        <w:fldChar w:fldCharType="end"/>
      </w:r>
      <w:r w:rsidRPr="0026394E">
        <w:rPr>
          <w:b/>
          <w:color w:val="000000" w:themeColor="text1"/>
          <w:sz w:val="20"/>
          <w:szCs w:val="20"/>
        </w:rPr>
        <w:t>-</w:t>
      </w:r>
      <w:r w:rsidRPr="0026394E">
        <w:rPr>
          <w:b/>
          <w:color w:val="000000" w:themeColor="text1"/>
          <w:sz w:val="20"/>
          <w:szCs w:val="20"/>
          <w:lang w:val="kk-KZ"/>
        </w:rPr>
        <w:t>сурет</w:t>
      </w:r>
      <w:r w:rsidR="00FD6CC7" w:rsidRPr="001D18D8">
        <w:rPr>
          <w:color w:val="000000" w:themeColor="text1"/>
        </w:rPr>
        <w:t>).</w:t>
      </w:r>
    </w:p>
    <w:p w:rsidR="00FD6CC7" w:rsidRPr="001D18D8" w:rsidRDefault="00FD6CC7" w:rsidP="0074011F">
      <w:pPr>
        <w:spacing w:line="25" w:lineRule="atLeast"/>
        <w:contextualSpacing/>
        <w:jc w:val="center"/>
        <w:rPr>
          <w:color w:val="000000" w:themeColor="text1"/>
        </w:rPr>
      </w:pPr>
      <w:r w:rsidRPr="001D18D8">
        <w:rPr>
          <w:noProof/>
          <w:color w:val="000000" w:themeColor="text1"/>
        </w:rPr>
        <w:drawing>
          <wp:inline distT="0" distB="0" distL="0" distR="0" wp14:anchorId="5C652F2B" wp14:editId="30CF765D">
            <wp:extent cx="6357743" cy="1112520"/>
            <wp:effectExtent l="0" t="0" r="5080" b="0"/>
            <wp:docPr id="36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6358285" cy="1112615"/>
                    </a:xfrm>
                    <a:prstGeom prst="rect">
                      <a:avLst/>
                    </a:prstGeom>
                  </pic:spPr>
                </pic:pic>
              </a:graphicData>
            </a:graphic>
          </wp:inline>
        </w:drawing>
      </w:r>
    </w:p>
    <w:bookmarkStart w:id="346" w:name="_Ref30105822"/>
    <w:p w:rsidR="00FD6CC7" w:rsidRPr="0026394E" w:rsidRDefault="00C84897" w:rsidP="00F75A6A">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107</w:t>
      </w:r>
      <w:r w:rsidRPr="00F75A6A">
        <w:rPr>
          <w:b/>
          <w:color w:val="000000" w:themeColor="text1"/>
          <w:sz w:val="20"/>
          <w:szCs w:val="20"/>
        </w:rPr>
        <w:fldChar w:fldCharType="end"/>
      </w:r>
      <w:bookmarkEnd w:id="346"/>
      <w:r w:rsidR="0026394E">
        <w:rPr>
          <w:b/>
          <w:color w:val="000000" w:themeColor="text1"/>
          <w:sz w:val="20"/>
          <w:szCs w:val="20"/>
        </w:rPr>
        <w:t>-</w:t>
      </w:r>
      <w:r w:rsidR="0026394E">
        <w:rPr>
          <w:b/>
          <w:color w:val="000000" w:themeColor="text1"/>
          <w:sz w:val="20"/>
          <w:szCs w:val="20"/>
          <w:lang w:val="kk-KZ"/>
        </w:rPr>
        <w:t>сурет</w:t>
      </w:r>
      <w:r w:rsidR="0026394E">
        <w:rPr>
          <w:b/>
          <w:color w:val="000000" w:themeColor="text1"/>
          <w:sz w:val="20"/>
          <w:szCs w:val="20"/>
        </w:rPr>
        <w:t xml:space="preserve">. </w:t>
      </w:r>
      <w:r w:rsidR="0026394E">
        <w:rPr>
          <w:b/>
          <w:color w:val="000000" w:themeColor="text1"/>
          <w:sz w:val="20"/>
          <w:szCs w:val="20"/>
          <w:lang w:val="kk-KZ"/>
        </w:rPr>
        <w:t>ТІЖ таңдауға арналған терезе</w:t>
      </w:r>
    </w:p>
    <w:p w:rsidR="00FD6CC7" w:rsidRPr="0026394E" w:rsidRDefault="0026394E" w:rsidP="00175FEE">
      <w:pPr>
        <w:pStyle w:val="af7"/>
        <w:numPr>
          <w:ilvl w:val="0"/>
          <w:numId w:val="97"/>
        </w:numPr>
        <w:spacing w:line="25" w:lineRule="atLeast"/>
        <w:ind w:left="1134" w:hanging="425"/>
        <w:contextualSpacing/>
        <w:jc w:val="both"/>
        <w:rPr>
          <w:color w:val="000000" w:themeColor="text1"/>
          <w:lang w:val="kk-KZ"/>
        </w:rPr>
      </w:pPr>
      <w:r>
        <w:rPr>
          <w:color w:val="000000" w:themeColor="text1"/>
          <w:lang w:val="kk-KZ"/>
        </w:rPr>
        <w:t>Тізімнен қажетті ТІЖ</w:t>
      </w:r>
      <w:r w:rsidRPr="0026394E">
        <w:rPr>
          <w:color w:val="000000" w:themeColor="text1"/>
          <w:lang w:val="kk-KZ"/>
        </w:rPr>
        <w:t>-</w:t>
      </w:r>
      <w:r>
        <w:rPr>
          <w:color w:val="000000" w:themeColor="text1"/>
          <w:lang w:val="kk-KZ"/>
        </w:rPr>
        <w:t>ді таңдаңыз және</w:t>
      </w:r>
      <w:r w:rsidR="00FD6CC7" w:rsidRPr="0026394E">
        <w:rPr>
          <w:color w:val="000000" w:themeColor="text1"/>
          <w:lang w:val="kk-KZ"/>
        </w:rPr>
        <w:t xml:space="preserve"> </w:t>
      </w:r>
      <w:r>
        <w:rPr>
          <w:color w:val="000000" w:themeColor="text1"/>
          <w:lang w:val="kk-KZ"/>
        </w:rPr>
        <w:t>«Таңдау</w:t>
      </w:r>
      <w:r w:rsidR="00FD6CC7" w:rsidRPr="0026394E">
        <w:rPr>
          <w:color w:val="000000" w:themeColor="text1"/>
          <w:lang w:val="kk-KZ"/>
        </w:rPr>
        <w:t>»</w:t>
      </w:r>
      <w:r>
        <w:rPr>
          <w:color w:val="000000" w:themeColor="text1"/>
          <w:lang w:val="kk-KZ"/>
        </w:rPr>
        <w:t xml:space="preserve"> батырмасын басыңыз</w:t>
      </w:r>
      <w:r w:rsidR="00FD6CC7" w:rsidRPr="0026394E">
        <w:rPr>
          <w:color w:val="000000" w:themeColor="text1"/>
          <w:lang w:val="kk-KZ"/>
        </w:rPr>
        <w:t xml:space="preserve"> (</w:t>
      </w:r>
      <w:r w:rsidR="00C84897" w:rsidRPr="001D18D8">
        <w:rPr>
          <w:color w:val="000000" w:themeColor="text1"/>
        </w:rPr>
        <w:fldChar w:fldCharType="begin"/>
      </w:r>
      <w:r w:rsidR="00FD6CC7" w:rsidRPr="0026394E">
        <w:rPr>
          <w:color w:val="000000" w:themeColor="text1"/>
          <w:lang w:val="kk-KZ"/>
        </w:rPr>
        <w:instrText xml:space="preserve"> REF _Ref30106685 \h </w:instrText>
      </w:r>
      <w:r w:rsidR="00C84897" w:rsidRPr="001D18D8">
        <w:rPr>
          <w:color w:val="000000" w:themeColor="text1"/>
        </w:rPr>
      </w:r>
      <w:r w:rsidR="00C84897" w:rsidRPr="001D18D8">
        <w:rPr>
          <w:color w:val="000000" w:themeColor="text1"/>
        </w:rPr>
        <w:fldChar w:fldCharType="separate"/>
      </w:r>
      <w:r w:rsidR="003877B0" w:rsidRPr="0026394E">
        <w:rPr>
          <w:b/>
          <w:noProof/>
          <w:color w:val="000000" w:themeColor="text1"/>
          <w:sz w:val="20"/>
          <w:szCs w:val="20"/>
          <w:lang w:val="kk-KZ"/>
        </w:rPr>
        <w:t>108</w:t>
      </w:r>
      <w:r w:rsidR="00C84897" w:rsidRPr="001D18D8">
        <w:rPr>
          <w:color w:val="000000" w:themeColor="text1"/>
        </w:rPr>
        <w:fldChar w:fldCharType="end"/>
      </w:r>
      <w:r w:rsidRPr="0026394E">
        <w:rPr>
          <w:color w:val="000000" w:themeColor="text1"/>
          <w:lang w:val="kk-KZ"/>
        </w:rPr>
        <w:t>-</w:t>
      </w:r>
      <w:r w:rsidRPr="0026394E">
        <w:rPr>
          <w:b/>
          <w:color w:val="000000" w:themeColor="text1"/>
          <w:sz w:val="20"/>
          <w:szCs w:val="20"/>
          <w:lang w:val="kk-KZ"/>
        </w:rPr>
        <w:t>сурет</w:t>
      </w:r>
      <w:r w:rsidR="00FD6CC7" w:rsidRPr="0026394E">
        <w:rPr>
          <w:color w:val="000000" w:themeColor="text1"/>
          <w:lang w:val="kk-KZ"/>
        </w:rPr>
        <w:t xml:space="preserve">). </w:t>
      </w:r>
    </w:p>
    <w:p w:rsidR="00FD6CC7" w:rsidRPr="0026394E" w:rsidRDefault="00FD6CC7" w:rsidP="00FD6CC7">
      <w:pPr>
        <w:pStyle w:val="af7"/>
        <w:spacing w:line="25" w:lineRule="atLeast"/>
        <w:ind w:left="1134"/>
        <w:contextualSpacing/>
        <w:jc w:val="both"/>
        <w:rPr>
          <w:color w:val="000000" w:themeColor="text1"/>
          <w:lang w:val="kk-KZ"/>
        </w:rPr>
      </w:pPr>
    </w:p>
    <w:p w:rsidR="00FD6CC7" w:rsidRPr="001D18D8" w:rsidRDefault="00FD6CC7" w:rsidP="0074011F">
      <w:pPr>
        <w:spacing w:line="25" w:lineRule="atLeast"/>
        <w:contextualSpacing/>
        <w:jc w:val="center"/>
        <w:rPr>
          <w:color w:val="000000" w:themeColor="text1"/>
        </w:rPr>
      </w:pPr>
      <w:r w:rsidRPr="001D18D8">
        <w:rPr>
          <w:noProof/>
          <w:color w:val="000000" w:themeColor="text1"/>
        </w:rPr>
        <w:drawing>
          <wp:inline distT="0" distB="0" distL="0" distR="0" wp14:anchorId="21FC9D49" wp14:editId="732AC8A4">
            <wp:extent cx="5940425" cy="1005840"/>
            <wp:effectExtent l="0" t="0" r="3175" b="3810"/>
            <wp:docPr id="36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5940425" cy="1005840"/>
                    </a:xfrm>
                    <a:prstGeom prst="rect">
                      <a:avLst/>
                    </a:prstGeom>
                  </pic:spPr>
                </pic:pic>
              </a:graphicData>
            </a:graphic>
          </wp:inline>
        </w:drawing>
      </w:r>
    </w:p>
    <w:bookmarkStart w:id="347" w:name="_Ref30106685"/>
    <w:p w:rsidR="00FD6CC7" w:rsidRPr="0026394E" w:rsidRDefault="00C84897" w:rsidP="00F75A6A">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108</w:t>
      </w:r>
      <w:r w:rsidRPr="00F75A6A">
        <w:rPr>
          <w:b/>
          <w:color w:val="000000" w:themeColor="text1"/>
          <w:sz w:val="20"/>
          <w:szCs w:val="20"/>
        </w:rPr>
        <w:fldChar w:fldCharType="end"/>
      </w:r>
      <w:bookmarkEnd w:id="347"/>
      <w:r w:rsidR="0026394E">
        <w:rPr>
          <w:b/>
          <w:color w:val="000000" w:themeColor="text1"/>
          <w:sz w:val="20"/>
          <w:szCs w:val="20"/>
        </w:rPr>
        <w:t>-</w:t>
      </w:r>
      <w:r w:rsidR="0026394E">
        <w:rPr>
          <w:b/>
          <w:color w:val="000000" w:themeColor="text1"/>
          <w:sz w:val="20"/>
          <w:szCs w:val="20"/>
          <w:lang w:val="kk-KZ"/>
        </w:rPr>
        <w:t>сурет</w:t>
      </w:r>
      <w:r w:rsidR="0026394E">
        <w:rPr>
          <w:b/>
          <w:color w:val="000000" w:themeColor="text1"/>
          <w:sz w:val="20"/>
          <w:szCs w:val="20"/>
        </w:rPr>
        <w:t xml:space="preserve">. </w:t>
      </w:r>
      <w:r w:rsidR="0026394E">
        <w:rPr>
          <w:b/>
          <w:color w:val="000000" w:themeColor="text1"/>
          <w:sz w:val="20"/>
          <w:szCs w:val="20"/>
          <w:lang w:val="kk-KZ"/>
        </w:rPr>
        <w:t>ТІЖ таңдау</w:t>
      </w:r>
    </w:p>
    <w:p w:rsidR="00FD6CC7" w:rsidRPr="001D18D8" w:rsidRDefault="0073667D" w:rsidP="00175FEE">
      <w:pPr>
        <w:pStyle w:val="af7"/>
        <w:numPr>
          <w:ilvl w:val="0"/>
          <w:numId w:val="97"/>
        </w:numPr>
        <w:spacing w:line="25" w:lineRule="atLeast"/>
        <w:ind w:left="1134" w:hanging="425"/>
        <w:contextualSpacing/>
        <w:jc w:val="both"/>
        <w:rPr>
          <w:color w:val="000000" w:themeColor="text1"/>
        </w:rPr>
      </w:pPr>
      <w:r>
        <w:rPr>
          <w:color w:val="000000" w:themeColor="text1"/>
          <w:lang w:val="kk-KZ"/>
        </w:rPr>
        <w:t>Нысанда таңдалған ТІЖ бойынша деректер шығады</w:t>
      </w:r>
      <w:r w:rsidR="00FD6CC7" w:rsidRPr="001D18D8">
        <w:rPr>
          <w:color w:val="000000" w:themeColor="text1"/>
        </w:rPr>
        <w:t xml:space="preserve"> (</w:t>
      </w:r>
      <w:r w:rsidR="00C84897" w:rsidRPr="001D18D8">
        <w:rPr>
          <w:color w:val="000000" w:themeColor="text1"/>
        </w:rPr>
        <w:fldChar w:fldCharType="begin"/>
      </w:r>
      <w:r w:rsidR="00FD6CC7" w:rsidRPr="001D18D8">
        <w:rPr>
          <w:color w:val="000000" w:themeColor="text1"/>
        </w:rPr>
        <w:instrText xml:space="preserve"> REF _Ref30493278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109</w:t>
      </w:r>
      <w:r>
        <w:rPr>
          <w:b/>
          <w:noProof/>
          <w:color w:val="000000" w:themeColor="text1"/>
          <w:sz w:val="20"/>
          <w:szCs w:val="20"/>
        </w:rPr>
        <w:t>-</w:t>
      </w:r>
      <w:r>
        <w:rPr>
          <w:b/>
          <w:noProof/>
          <w:color w:val="000000" w:themeColor="text1"/>
          <w:sz w:val="20"/>
          <w:szCs w:val="20"/>
          <w:lang w:val="kk-KZ"/>
        </w:rPr>
        <w:t>сурет</w:t>
      </w:r>
      <w:r w:rsidR="003877B0" w:rsidRPr="00F75A6A">
        <w:rPr>
          <w:b/>
          <w:color w:val="000000" w:themeColor="text1"/>
          <w:sz w:val="20"/>
          <w:szCs w:val="20"/>
        </w:rPr>
        <w:t xml:space="preserve">. </w:t>
      </w:r>
      <w:r>
        <w:rPr>
          <w:b/>
          <w:color w:val="000000" w:themeColor="text1"/>
          <w:sz w:val="20"/>
          <w:szCs w:val="20"/>
          <w:lang w:val="kk-KZ"/>
        </w:rPr>
        <w:t>СЕН</w:t>
      </w:r>
      <w:r>
        <w:rPr>
          <w:b/>
          <w:color w:val="000000" w:themeColor="text1"/>
          <w:sz w:val="20"/>
          <w:szCs w:val="20"/>
        </w:rPr>
        <w:t xml:space="preserve"> 328.00 </w:t>
      </w:r>
      <w:r>
        <w:rPr>
          <w:b/>
          <w:color w:val="000000" w:themeColor="text1"/>
          <w:sz w:val="20"/>
          <w:szCs w:val="20"/>
          <w:lang w:val="kk-KZ"/>
        </w:rPr>
        <w:t>және ТІЖ деректері</w:t>
      </w:r>
      <w:r w:rsidR="00C84897" w:rsidRPr="001D18D8">
        <w:rPr>
          <w:color w:val="000000" w:themeColor="text1"/>
        </w:rPr>
        <w:fldChar w:fldCharType="end"/>
      </w:r>
      <w:r w:rsidR="00FD6CC7" w:rsidRPr="001D18D8">
        <w:rPr>
          <w:color w:val="000000" w:themeColor="text1"/>
        </w:rPr>
        <w:t>).</w:t>
      </w:r>
    </w:p>
    <w:p w:rsidR="00FD6CC7" w:rsidRPr="001D18D8" w:rsidRDefault="00FD6CC7" w:rsidP="0074011F">
      <w:pPr>
        <w:jc w:val="center"/>
        <w:rPr>
          <w:color w:val="000000" w:themeColor="text1"/>
        </w:rPr>
      </w:pPr>
      <w:r w:rsidRPr="001D18D8">
        <w:rPr>
          <w:noProof/>
          <w:color w:val="000000" w:themeColor="text1"/>
        </w:rPr>
        <w:lastRenderedPageBreak/>
        <w:drawing>
          <wp:inline distT="0" distB="0" distL="0" distR="0" wp14:anchorId="4B603496" wp14:editId="44CE45D1">
            <wp:extent cx="5940425" cy="1606550"/>
            <wp:effectExtent l="0" t="0" r="3175" b="0"/>
            <wp:docPr id="36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5940425" cy="1606550"/>
                    </a:xfrm>
                    <a:prstGeom prst="rect">
                      <a:avLst/>
                    </a:prstGeom>
                  </pic:spPr>
                </pic:pic>
              </a:graphicData>
            </a:graphic>
          </wp:inline>
        </w:drawing>
      </w:r>
    </w:p>
    <w:bookmarkStart w:id="348" w:name="_Ref30106889"/>
    <w:bookmarkStart w:id="349" w:name="_Ref30493278"/>
    <w:p w:rsidR="00FD6CC7" w:rsidRPr="00181A3D" w:rsidRDefault="00C84897" w:rsidP="00F75A6A">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109</w:t>
      </w:r>
      <w:r w:rsidRPr="00F75A6A">
        <w:rPr>
          <w:b/>
          <w:color w:val="000000" w:themeColor="text1"/>
          <w:sz w:val="20"/>
          <w:szCs w:val="20"/>
        </w:rPr>
        <w:fldChar w:fldCharType="end"/>
      </w:r>
      <w:bookmarkEnd w:id="348"/>
      <w:r w:rsidR="00181A3D">
        <w:rPr>
          <w:b/>
          <w:color w:val="000000" w:themeColor="text1"/>
          <w:sz w:val="20"/>
          <w:szCs w:val="20"/>
        </w:rPr>
        <w:t>-</w:t>
      </w:r>
      <w:r w:rsidR="00181A3D">
        <w:rPr>
          <w:b/>
          <w:color w:val="000000" w:themeColor="text1"/>
          <w:sz w:val="20"/>
          <w:szCs w:val="20"/>
          <w:lang w:val="kk-KZ"/>
        </w:rPr>
        <w:t>сурет</w:t>
      </w:r>
      <w:r w:rsidR="00181A3D">
        <w:rPr>
          <w:b/>
          <w:color w:val="000000" w:themeColor="text1"/>
          <w:sz w:val="20"/>
          <w:szCs w:val="20"/>
        </w:rPr>
        <w:t xml:space="preserve">. </w:t>
      </w:r>
      <w:r w:rsidR="00181A3D">
        <w:rPr>
          <w:b/>
          <w:color w:val="000000" w:themeColor="text1"/>
          <w:sz w:val="20"/>
          <w:szCs w:val="20"/>
          <w:lang w:val="kk-KZ"/>
        </w:rPr>
        <w:t>СЕН</w:t>
      </w:r>
      <w:r w:rsidR="00FD6CC7" w:rsidRPr="00F75A6A">
        <w:rPr>
          <w:b/>
          <w:color w:val="000000" w:themeColor="text1"/>
          <w:sz w:val="20"/>
          <w:szCs w:val="20"/>
        </w:rPr>
        <w:t xml:space="preserve"> 328.00 </w:t>
      </w:r>
      <w:bookmarkEnd w:id="349"/>
      <w:r w:rsidR="00181A3D">
        <w:rPr>
          <w:b/>
          <w:color w:val="000000" w:themeColor="text1"/>
          <w:sz w:val="20"/>
          <w:szCs w:val="20"/>
          <w:lang w:val="kk-KZ"/>
        </w:rPr>
        <w:t>және ТІЖ деректері</w:t>
      </w:r>
    </w:p>
    <w:p w:rsidR="000A50BA" w:rsidRPr="00181A3D" w:rsidRDefault="00181A3D" w:rsidP="00175FEE">
      <w:pPr>
        <w:pStyle w:val="af7"/>
        <w:numPr>
          <w:ilvl w:val="0"/>
          <w:numId w:val="97"/>
        </w:numPr>
        <w:spacing w:line="25" w:lineRule="atLeast"/>
        <w:ind w:left="1134" w:hanging="425"/>
        <w:contextualSpacing/>
        <w:jc w:val="both"/>
        <w:rPr>
          <w:color w:val="000000" w:themeColor="text1"/>
          <w:lang w:val="kk-KZ"/>
        </w:rPr>
      </w:pPr>
      <w:r>
        <w:rPr>
          <w:color w:val="000000" w:themeColor="text1"/>
          <w:lang w:val="kk-KZ"/>
        </w:rPr>
        <w:t>Тауарларды салыстыру үшін</w:t>
      </w:r>
      <w:r w:rsidRPr="00181A3D">
        <w:rPr>
          <w:color w:val="000000" w:themeColor="text1"/>
          <w:lang w:val="kk-KZ"/>
        </w:rPr>
        <w:t xml:space="preserve"> «С</w:t>
      </w:r>
      <w:r>
        <w:rPr>
          <w:color w:val="000000" w:themeColor="text1"/>
          <w:lang w:val="kk-KZ"/>
        </w:rPr>
        <w:t>алыстыру</w:t>
      </w:r>
      <w:r w:rsidR="000A50BA" w:rsidRPr="00181A3D">
        <w:rPr>
          <w:color w:val="000000" w:themeColor="text1"/>
          <w:lang w:val="kk-KZ"/>
        </w:rPr>
        <w:t>»</w:t>
      </w:r>
      <w:r>
        <w:rPr>
          <w:color w:val="000000" w:themeColor="text1"/>
          <w:lang w:val="kk-KZ"/>
        </w:rPr>
        <w:t xml:space="preserve"> батырмасын басу керек.</w:t>
      </w:r>
    </w:p>
    <w:p w:rsidR="000A50BA" w:rsidRPr="00181A3D" w:rsidRDefault="000A50BA" w:rsidP="000A50BA">
      <w:pPr>
        <w:pStyle w:val="af7"/>
        <w:spacing w:line="25" w:lineRule="atLeast"/>
        <w:ind w:left="1134"/>
        <w:contextualSpacing/>
        <w:jc w:val="both"/>
        <w:rPr>
          <w:color w:val="000000" w:themeColor="text1"/>
          <w:lang w:val="kk-KZ"/>
        </w:rPr>
      </w:pPr>
    </w:p>
    <w:p w:rsidR="000616B0" w:rsidRDefault="000616B0" w:rsidP="000616B0">
      <w:pPr>
        <w:pStyle w:val="af7"/>
        <w:spacing w:line="25" w:lineRule="atLeast"/>
        <w:ind w:left="0"/>
        <w:contextualSpacing/>
        <w:jc w:val="both"/>
        <w:rPr>
          <w:color w:val="000000" w:themeColor="text1"/>
          <w:lang w:val="en-US"/>
        </w:rPr>
      </w:pPr>
      <w:r>
        <w:rPr>
          <w:noProof/>
          <w:color w:val="000000" w:themeColor="text1"/>
        </w:rPr>
        <w:drawing>
          <wp:inline distT="0" distB="0" distL="0" distR="0" wp14:anchorId="38594F46" wp14:editId="5542FCEE">
            <wp:extent cx="5940425" cy="1285875"/>
            <wp:effectExtent l="19050" t="0" r="3175"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cstate="print"/>
                    <a:srcRect/>
                    <a:stretch>
                      <a:fillRect/>
                    </a:stretch>
                  </pic:blipFill>
                  <pic:spPr bwMode="auto">
                    <a:xfrm>
                      <a:off x="0" y="0"/>
                      <a:ext cx="5940425" cy="1285875"/>
                    </a:xfrm>
                    <a:prstGeom prst="rect">
                      <a:avLst/>
                    </a:prstGeom>
                    <a:noFill/>
                    <a:ln w="9525">
                      <a:noFill/>
                      <a:miter lim="800000"/>
                      <a:headEnd/>
                      <a:tailEnd/>
                    </a:ln>
                  </pic:spPr>
                </pic:pic>
              </a:graphicData>
            </a:graphic>
          </wp:inline>
        </w:drawing>
      </w:r>
    </w:p>
    <w:p w:rsidR="000616B0" w:rsidRPr="00181A3D" w:rsidRDefault="00C84897" w:rsidP="000616B0">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0616B0"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110</w:t>
      </w:r>
      <w:r w:rsidRPr="00F75A6A">
        <w:rPr>
          <w:b/>
          <w:color w:val="000000" w:themeColor="text1"/>
          <w:sz w:val="20"/>
          <w:szCs w:val="20"/>
        </w:rPr>
        <w:fldChar w:fldCharType="end"/>
      </w:r>
      <w:r w:rsidR="00181A3D">
        <w:rPr>
          <w:b/>
          <w:color w:val="000000" w:themeColor="text1"/>
          <w:sz w:val="20"/>
          <w:szCs w:val="20"/>
        </w:rPr>
        <w:t>-</w:t>
      </w:r>
      <w:r w:rsidR="00181A3D">
        <w:rPr>
          <w:b/>
          <w:color w:val="000000" w:themeColor="text1"/>
          <w:sz w:val="20"/>
          <w:szCs w:val="20"/>
          <w:lang w:val="kk-KZ"/>
        </w:rPr>
        <w:t>сурет</w:t>
      </w:r>
      <w:r w:rsidR="000616B0" w:rsidRPr="00F75A6A">
        <w:rPr>
          <w:b/>
          <w:color w:val="000000" w:themeColor="text1"/>
          <w:sz w:val="20"/>
          <w:szCs w:val="20"/>
        </w:rPr>
        <w:t xml:space="preserve">. </w:t>
      </w:r>
      <w:r w:rsidR="00181A3D">
        <w:rPr>
          <w:b/>
          <w:color w:val="000000" w:themeColor="text1"/>
          <w:sz w:val="20"/>
          <w:szCs w:val="20"/>
          <w:lang w:val="kk-KZ"/>
        </w:rPr>
        <w:t>СЕН</w:t>
      </w:r>
      <w:r w:rsidR="00181A3D">
        <w:rPr>
          <w:b/>
          <w:color w:val="000000" w:themeColor="text1"/>
          <w:sz w:val="20"/>
          <w:szCs w:val="20"/>
        </w:rPr>
        <w:t xml:space="preserve"> 328.00 </w:t>
      </w:r>
      <w:r w:rsidR="00181A3D">
        <w:rPr>
          <w:b/>
          <w:color w:val="000000" w:themeColor="text1"/>
          <w:sz w:val="20"/>
          <w:szCs w:val="20"/>
          <w:lang w:val="kk-KZ"/>
        </w:rPr>
        <w:t>және</w:t>
      </w:r>
      <w:r w:rsidR="00181A3D">
        <w:rPr>
          <w:b/>
          <w:color w:val="000000" w:themeColor="text1"/>
          <w:sz w:val="20"/>
          <w:szCs w:val="20"/>
        </w:rPr>
        <w:t xml:space="preserve"> </w:t>
      </w:r>
      <w:r w:rsidR="00181A3D">
        <w:rPr>
          <w:b/>
          <w:color w:val="000000" w:themeColor="text1"/>
          <w:sz w:val="20"/>
          <w:szCs w:val="20"/>
          <w:lang w:val="kk-KZ"/>
        </w:rPr>
        <w:t>ТІЖ деректерін автоматты түрде салыстыру</w:t>
      </w:r>
    </w:p>
    <w:p w:rsidR="003D2D2A" w:rsidRDefault="003D2D2A" w:rsidP="003D2D2A">
      <w:pPr>
        <w:pStyle w:val="af7"/>
        <w:spacing w:after="160" w:line="25" w:lineRule="atLeast"/>
        <w:ind w:left="1134"/>
        <w:contextualSpacing/>
        <w:rPr>
          <w:b/>
          <w:color w:val="000000" w:themeColor="text1"/>
          <w:sz w:val="20"/>
          <w:szCs w:val="20"/>
        </w:rPr>
      </w:pPr>
    </w:p>
    <w:p w:rsidR="00195BF2" w:rsidRPr="00195BF2" w:rsidRDefault="00181A3D" w:rsidP="00195BF2">
      <w:pPr>
        <w:spacing w:after="160" w:line="25" w:lineRule="atLeast"/>
        <w:ind w:firstLine="709"/>
        <w:contextualSpacing/>
        <w:rPr>
          <w:color w:val="000000" w:themeColor="text1"/>
        </w:rPr>
      </w:pPr>
      <w:r w:rsidRPr="009E0FAF">
        <w:rPr>
          <w:rStyle w:val="y2iqfc"/>
          <w:color w:val="202124"/>
          <w:lang w:val="kk-KZ"/>
        </w:rPr>
        <w:t>«Салыстыру</w:t>
      </w:r>
      <w:r>
        <w:rPr>
          <w:rStyle w:val="y2iqfc"/>
          <w:color w:val="202124"/>
          <w:lang w:val="kk-KZ"/>
        </w:rPr>
        <w:t>» батырмасын басқаннан кейін ТІЖ және СЕН</w:t>
      </w:r>
      <w:r w:rsidRPr="009E0FAF">
        <w:rPr>
          <w:rStyle w:val="y2iqfc"/>
          <w:color w:val="202124"/>
          <w:lang w:val="kk-KZ"/>
        </w:rPr>
        <w:t xml:space="preserve"> 328.00 жолдарын салы</w:t>
      </w:r>
      <w:r>
        <w:rPr>
          <w:rStyle w:val="y2iqfc"/>
          <w:color w:val="202124"/>
          <w:lang w:val="kk-KZ"/>
        </w:rPr>
        <w:t>стыру кезінде өрістерді сәйкестендіру жүргізіледі</w:t>
      </w:r>
      <w:r w:rsidR="00195BF2" w:rsidRPr="00195BF2">
        <w:rPr>
          <w:color w:val="000000" w:themeColor="text1"/>
        </w:rPr>
        <w:t>:</w:t>
      </w:r>
    </w:p>
    <w:p w:rsidR="00195BF2" w:rsidRPr="009D09B4" w:rsidRDefault="00181A3D" w:rsidP="00175FEE">
      <w:pPr>
        <w:pStyle w:val="af7"/>
        <w:numPr>
          <w:ilvl w:val="0"/>
          <w:numId w:val="157"/>
        </w:numPr>
        <w:contextualSpacing/>
        <w:jc w:val="both"/>
        <w:rPr>
          <w:color w:val="000000" w:themeColor="text1"/>
        </w:rPr>
      </w:pPr>
      <w:r>
        <w:rPr>
          <w:color w:val="000000" w:themeColor="text1"/>
          <w:lang w:val="kk-KZ"/>
        </w:rPr>
        <w:t>СЭҚТН коды</w:t>
      </w:r>
      <w:r w:rsidR="00195BF2" w:rsidRPr="009D09B4">
        <w:rPr>
          <w:color w:val="000000" w:themeColor="text1"/>
        </w:rPr>
        <w:t>;</w:t>
      </w:r>
    </w:p>
    <w:p w:rsidR="00195BF2" w:rsidRPr="009D09B4" w:rsidRDefault="00181A3D" w:rsidP="00175FEE">
      <w:pPr>
        <w:pStyle w:val="af7"/>
        <w:numPr>
          <w:ilvl w:val="0"/>
          <w:numId w:val="157"/>
        </w:numPr>
        <w:contextualSpacing/>
        <w:jc w:val="both"/>
        <w:rPr>
          <w:color w:val="000000" w:themeColor="text1"/>
        </w:rPr>
      </w:pPr>
      <w:r>
        <w:rPr>
          <w:color w:val="000000" w:themeColor="text1"/>
          <w:lang w:val="kk-KZ"/>
        </w:rPr>
        <w:t>Өлшеу бірліктері</w:t>
      </w:r>
      <w:r w:rsidR="00195BF2" w:rsidRPr="009D09B4">
        <w:rPr>
          <w:color w:val="000000" w:themeColor="text1"/>
        </w:rPr>
        <w:t>;</w:t>
      </w:r>
    </w:p>
    <w:p w:rsidR="00195BF2" w:rsidRPr="009D09B4" w:rsidRDefault="00181A3D" w:rsidP="00175FEE">
      <w:pPr>
        <w:pStyle w:val="af7"/>
        <w:numPr>
          <w:ilvl w:val="0"/>
          <w:numId w:val="157"/>
        </w:numPr>
        <w:contextualSpacing/>
        <w:jc w:val="both"/>
        <w:rPr>
          <w:color w:val="000000" w:themeColor="text1"/>
        </w:rPr>
      </w:pPr>
      <w:r>
        <w:rPr>
          <w:color w:val="000000" w:themeColor="text1"/>
          <w:lang w:val="kk-KZ"/>
        </w:rPr>
        <w:t>Саны</w:t>
      </w:r>
      <w:r w:rsidR="00195BF2" w:rsidRPr="009D09B4">
        <w:rPr>
          <w:color w:val="000000" w:themeColor="text1"/>
        </w:rPr>
        <w:t>;</w:t>
      </w:r>
    </w:p>
    <w:p w:rsidR="00195BF2" w:rsidRPr="009D09B4" w:rsidRDefault="00181A3D" w:rsidP="00175FEE">
      <w:pPr>
        <w:pStyle w:val="af7"/>
        <w:numPr>
          <w:ilvl w:val="0"/>
          <w:numId w:val="157"/>
        </w:numPr>
        <w:contextualSpacing/>
        <w:jc w:val="both"/>
        <w:rPr>
          <w:color w:val="000000" w:themeColor="text1"/>
          <w:lang w:val="en-US"/>
        </w:rPr>
      </w:pPr>
      <w:r>
        <w:rPr>
          <w:color w:val="000000" w:themeColor="text1"/>
          <w:lang w:val="kk-KZ"/>
        </w:rPr>
        <w:t>Бағасы</w:t>
      </w:r>
      <w:r w:rsidR="00195BF2" w:rsidRPr="009D09B4">
        <w:rPr>
          <w:color w:val="000000" w:themeColor="text1"/>
          <w:lang w:val="en-US"/>
        </w:rPr>
        <w:t>.</w:t>
      </w:r>
    </w:p>
    <w:p w:rsidR="00195BF2" w:rsidRDefault="00195BF2" w:rsidP="00195BF2">
      <w:pPr>
        <w:spacing w:line="25" w:lineRule="atLeast"/>
        <w:jc w:val="both"/>
        <w:rPr>
          <w:color w:val="000000" w:themeColor="text1"/>
        </w:rPr>
      </w:pPr>
    </w:p>
    <w:p w:rsidR="00195BF2" w:rsidRPr="00B32BA6" w:rsidRDefault="00181A3D" w:rsidP="00195BF2">
      <w:pPr>
        <w:spacing w:line="25" w:lineRule="atLeast"/>
        <w:jc w:val="both"/>
        <w:rPr>
          <w:color w:val="000000" w:themeColor="text1"/>
          <w:lang w:val="en-US"/>
        </w:rPr>
      </w:pPr>
      <w:r>
        <w:rPr>
          <w:color w:val="000000" w:themeColor="text1"/>
        </w:rPr>
        <w:t>С</w:t>
      </w:r>
      <w:r>
        <w:rPr>
          <w:color w:val="000000" w:themeColor="text1"/>
          <w:lang w:val="kk-KZ"/>
        </w:rPr>
        <w:t>алыстыру кезеңімен жүргізіледі</w:t>
      </w:r>
      <w:r w:rsidR="00B32BA6">
        <w:rPr>
          <w:color w:val="000000" w:themeColor="text1"/>
          <w:lang w:val="en-US"/>
        </w:rPr>
        <w:t>:</w:t>
      </w:r>
    </w:p>
    <w:p w:rsidR="00195BF2" w:rsidRPr="00181A3D" w:rsidRDefault="00195BF2" w:rsidP="00195BF2">
      <w:pPr>
        <w:spacing w:line="25" w:lineRule="atLeast"/>
        <w:jc w:val="both"/>
        <w:rPr>
          <w:color w:val="000000" w:themeColor="text1"/>
          <w:lang w:val="kk-KZ"/>
        </w:rPr>
      </w:pPr>
      <w:r w:rsidRPr="00181A3D">
        <w:rPr>
          <w:color w:val="000000" w:themeColor="text1"/>
          <w:lang w:val="en-US"/>
        </w:rPr>
        <w:t xml:space="preserve">1) </w:t>
      </w:r>
      <w:r w:rsidR="00181A3D">
        <w:rPr>
          <w:b/>
          <w:color w:val="000000" w:themeColor="text1"/>
          <w:lang w:val="kk-KZ"/>
        </w:rPr>
        <w:t>СЭҚТН коды</w:t>
      </w:r>
      <w:r w:rsidRPr="00181A3D">
        <w:rPr>
          <w:b/>
          <w:color w:val="000000" w:themeColor="text1"/>
          <w:lang w:val="en-US"/>
        </w:rPr>
        <w:t xml:space="preserve">, </w:t>
      </w:r>
      <w:r w:rsidR="00181A3D">
        <w:rPr>
          <w:b/>
          <w:color w:val="000000" w:themeColor="text1"/>
          <w:lang w:val="kk-KZ"/>
        </w:rPr>
        <w:t xml:space="preserve">Өлшеу бірлігі </w:t>
      </w:r>
      <w:r w:rsidR="00181A3D">
        <w:rPr>
          <w:color w:val="000000" w:themeColor="text1"/>
          <w:lang w:val="kk-KZ"/>
        </w:rPr>
        <w:t>өрістері тексеріледі</w:t>
      </w:r>
    </w:p>
    <w:p w:rsidR="00195BF2" w:rsidRPr="00181A3D" w:rsidRDefault="00195BF2" w:rsidP="00195BF2">
      <w:pPr>
        <w:spacing w:line="25" w:lineRule="atLeast"/>
        <w:jc w:val="both"/>
        <w:rPr>
          <w:color w:val="000000" w:themeColor="text1"/>
          <w:lang w:val="en-US"/>
        </w:rPr>
      </w:pPr>
    </w:p>
    <w:p w:rsidR="00195BF2" w:rsidRPr="00181A3D" w:rsidRDefault="00195BF2" w:rsidP="00195BF2">
      <w:pPr>
        <w:spacing w:line="25" w:lineRule="atLeast"/>
        <w:jc w:val="both"/>
        <w:rPr>
          <w:color w:val="000000" w:themeColor="text1"/>
          <w:lang w:val="en-US"/>
        </w:rPr>
      </w:pPr>
      <w:r w:rsidRPr="00181A3D">
        <w:rPr>
          <w:color w:val="000000" w:themeColor="text1"/>
          <w:lang w:val="en-US"/>
        </w:rPr>
        <w:t xml:space="preserve">2) </w:t>
      </w:r>
      <w:r>
        <w:rPr>
          <w:color w:val="000000" w:themeColor="text1"/>
        </w:rPr>
        <w:t>Е</w:t>
      </w:r>
      <w:r w:rsidR="00181A3D">
        <w:rPr>
          <w:color w:val="000000" w:themeColor="text1"/>
          <w:lang w:val="kk-KZ"/>
        </w:rPr>
        <w:t xml:space="preserve">гер </w:t>
      </w:r>
      <w:r w:rsidR="00181A3D">
        <w:rPr>
          <w:b/>
          <w:color w:val="000000" w:themeColor="text1"/>
          <w:lang w:val="kk-KZ"/>
        </w:rPr>
        <w:t>СЭҚТН коды</w:t>
      </w:r>
      <w:r w:rsidR="00181A3D" w:rsidRPr="00181A3D">
        <w:rPr>
          <w:b/>
          <w:color w:val="000000" w:themeColor="text1"/>
          <w:lang w:val="en-US"/>
        </w:rPr>
        <w:t xml:space="preserve">, </w:t>
      </w:r>
      <w:r w:rsidR="00181A3D">
        <w:rPr>
          <w:b/>
          <w:color w:val="000000" w:themeColor="text1"/>
          <w:lang w:val="kk-KZ"/>
        </w:rPr>
        <w:t xml:space="preserve">Өлшеу бірлігі </w:t>
      </w:r>
      <w:r w:rsidR="00181A3D" w:rsidRPr="00181A3D">
        <w:rPr>
          <w:color w:val="000000" w:themeColor="text1"/>
          <w:lang w:val="kk-KZ"/>
        </w:rPr>
        <w:t>өрістерінде</w:t>
      </w:r>
      <w:r w:rsidR="00181A3D">
        <w:rPr>
          <w:b/>
          <w:color w:val="000000" w:themeColor="text1"/>
          <w:lang w:val="kk-KZ"/>
        </w:rPr>
        <w:t xml:space="preserve"> </w:t>
      </w:r>
      <w:r w:rsidR="00181A3D">
        <w:rPr>
          <w:color w:val="000000" w:themeColor="text1"/>
          <w:lang w:val="kk-KZ"/>
        </w:rPr>
        <w:t>бірнеше жайғасымдар табылса</w:t>
      </w:r>
      <w:r w:rsidRPr="00181A3D">
        <w:rPr>
          <w:color w:val="000000" w:themeColor="text1"/>
          <w:lang w:val="en-US"/>
        </w:rPr>
        <w:t xml:space="preserve"> </w:t>
      </w:r>
      <w:r w:rsidR="00181A3D">
        <w:rPr>
          <w:color w:val="000000" w:themeColor="text1"/>
          <w:lang w:val="kk-KZ"/>
        </w:rPr>
        <w:t>САНЫ тексеріледі</w:t>
      </w:r>
      <w:r w:rsidRPr="00181A3D">
        <w:rPr>
          <w:color w:val="000000" w:themeColor="text1"/>
          <w:lang w:val="en-US"/>
        </w:rPr>
        <w:t>.</w:t>
      </w:r>
    </w:p>
    <w:p w:rsidR="00195BF2" w:rsidRPr="00181A3D" w:rsidRDefault="00195BF2" w:rsidP="00195BF2">
      <w:pPr>
        <w:spacing w:line="25" w:lineRule="atLeast"/>
        <w:jc w:val="both"/>
        <w:rPr>
          <w:b/>
          <w:color w:val="000000" w:themeColor="text1"/>
          <w:lang w:val="en-US"/>
        </w:rPr>
      </w:pPr>
      <w:r w:rsidRPr="00181A3D">
        <w:rPr>
          <w:color w:val="000000" w:themeColor="text1"/>
          <w:lang w:val="en-US"/>
        </w:rPr>
        <w:t xml:space="preserve">3) </w:t>
      </w:r>
      <w:r>
        <w:rPr>
          <w:color w:val="000000" w:themeColor="text1"/>
        </w:rPr>
        <w:t>Е</w:t>
      </w:r>
      <w:r w:rsidR="00181A3D">
        <w:rPr>
          <w:color w:val="000000" w:themeColor="text1"/>
          <w:lang w:val="kk-KZ"/>
        </w:rPr>
        <w:t>гер</w:t>
      </w:r>
      <w:r w:rsidRPr="00181A3D">
        <w:rPr>
          <w:b/>
          <w:color w:val="000000" w:themeColor="text1"/>
          <w:lang w:val="en-US"/>
        </w:rPr>
        <w:t xml:space="preserve"> </w:t>
      </w:r>
      <w:r w:rsidR="00181A3D">
        <w:rPr>
          <w:b/>
          <w:color w:val="000000" w:themeColor="text1"/>
          <w:lang w:val="kk-KZ"/>
        </w:rPr>
        <w:t>СЭҚТН коды</w:t>
      </w:r>
      <w:r w:rsidR="00181A3D" w:rsidRPr="00181A3D">
        <w:rPr>
          <w:b/>
          <w:color w:val="000000" w:themeColor="text1"/>
          <w:lang w:val="en-US"/>
        </w:rPr>
        <w:t xml:space="preserve">, </w:t>
      </w:r>
      <w:r w:rsidR="00181A3D">
        <w:rPr>
          <w:b/>
          <w:color w:val="000000" w:themeColor="text1"/>
          <w:lang w:val="kk-KZ"/>
        </w:rPr>
        <w:t xml:space="preserve">Өлшеу бірлігі, Саны </w:t>
      </w:r>
      <w:r w:rsidR="00181A3D" w:rsidRPr="00181A3D">
        <w:rPr>
          <w:color w:val="000000" w:themeColor="text1"/>
          <w:lang w:val="kk-KZ"/>
        </w:rPr>
        <w:t>бойынша</w:t>
      </w:r>
      <w:r w:rsidR="00181A3D">
        <w:rPr>
          <w:b/>
          <w:color w:val="000000" w:themeColor="text1"/>
          <w:lang w:val="kk-KZ"/>
        </w:rPr>
        <w:t xml:space="preserve"> </w:t>
      </w:r>
      <w:r w:rsidR="00181A3D">
        <w:rPr>
          <w:color w:val="000000" w:themeColor="text1"/>
          <w:lang w:val="kk-KZ"/>
        </w:rPr>
        <w:t>болса</w:t>
      </w:r>
      <w:r w:rsidR="00181A3D" w:rsidRPr="00181A3D">
        <w:rPr>
          <w:b/>
          <w:color w:val="000000" w:themeColor="text1"/>
          <w:lang w:val="en-US"/>
        </w:rPr>
        <w:t xml:space="preserve"> </w:t>
      </w:r>
      <w:r w:rsidR="00181A3D">
        <w:rPr>
          <w:b/>
          <w:color w:val="000000" w:themeColor="text1"/>
          <w:lang w:val="kk-KZ"/>
        </w:rPr>
        <w:t>Бағасы тексеріледі</w:t>
      </w:r>
      <w:r w:rsidRPr="00181A3D">
        <w:rPr>
          <w:b/>
          <w:color w:val="000000" w:themeColor="text1"/>
          <w:lang w:val="en-US"/>
        </w:rPr>
        <w:t>.</w:t>
      </w:r>
    </w:p>
    <w:p w:rsidR="00195BF2" w:rsidRPr="00181A3D" w:rsidRDefault="00195BF2" w:rsidP="00195BF2">
      <w:pPr>
        <w:spacing w:line="25" w:lineRule="atLeast"/>
        <w:jc w:val="both"/>
        <w:rPr>
          <w:b/>
          <w:color w:val="000000" w:themeColor="text1"/>
          <w:lang w:val="en-US"/>
        </w:rPr>
      </w:pPr>
    </w:p>
    <w:p w:rsidR="00195BF2" w:rsidRPr="00181A3D" w:rsidRDefault="00195BF2" w:rsidP="00195BF2">
      <w:pPr>
        <w:spacing w:line="25" w:lineRule="atLeast"/>
        <w:jc w:val="both"/>
        <w:rPr>
          <w:color w:val="000000" w:themeColor="text1"/>
          <w:lang w:val="en-US"/>
        </w:rPr>
      </w:pPr>
      <w:r w:rsidRPr="00181A3D">
        <w:rPr>
          <w:color w:val="000000" w:themeColor="text1"/>
          <w:lang w:val="en-US"/>
        </w:rPr>
        <w:t>4)</w:t>
      </w:r>
      <w:r w:rsidRPr="00181A3D">
        <w:rPr>
          <w:b/>
          <w:color w:val="000000" w:themeColor="text1"/>
          <w:lang w:val="en-US"/>
        </w:rPr>
        <w:t xml:space="preserve"> </w:t>
      </w:r>
      <w:r w:rsidR="00181A3D">
        <w:rPr>
          <w:color w:val="000000" w:themeColor="text1"/>
        </w:rPr>
        <w:t>Е</w:t>
      </w:r>
      <w:r w:rsidR="00181A3D">
        <w:rPr>
          <w:color w:val="000000" w:themeColor="text1"/>
          <w:lang w:val="kk-KZ"/>
        </w:rPr>
        <w:t>гер</w:t>
      </w:r>
      <w:r w:rsidR="00181A3D" w:rsidRPr="00181A3D">
        <w:rPr>
          <w:b/>
          <w:color w:val="000000" w:themeColor="text1"/>
          <w:lang w:val="en-US"/>
        </w:rPr>
        <w:t xml:space="preserve"> </w:t>
      </w:r>
      <w:r w:rsidR="00181A3D">
        <w:rPr>
          <w:b/>
          <w:color w:val="000000" w:themeColor="text1"/>
          <w:lang w:val="kk-KZ"/>
        </w:rPr>
        <w:t>СЭҚТН коды</w:t>
      </w:r>
      <w:r w:rsidR="00181A3D" w:rsidRPr="00181A3D">
        <w:rPr>
          <w:b/>
          <w:color w:val="000000" w:themeColor="text1"/>
          <w:lang w:val="en-US"/>
        </w:rPr>
        <w:t xml:space="preserve">, </w:t>
      </w:r>
      <w:r w:rsidR="00181A3D">
        <w:rPr>
          <w:b/>
          <w:color w:val="000000" w:themeColor="text1"/>
          <w:lang w:val="kk-KZ"/>
        </w:rPr>
        <w:t xml:space="preserve">Өлшеу бірлігі, Саны, Бағасы </w:t>
      </w:r>
      <w:r w:rsidR="00181A3D" w:rsidRPr="00181A3D">
        <w:rPr>
          <w:color w:val="000000" w:themeColor="text1"/>
          <w:lang w:val="kk-KZ"/>
        </w:rPr>
        <w:t>бойынша</w:t>
      </w:r>
      <w:r w:rsidR="00181A3D">
        <w:rPr>
          <w:b/>
          <w:color w:val="000000" w:themeColor="text1"/>
          <w:lang w:val="kk-KZ"/>
        </w:rPr>
        <w:t xml:space="preserve"> </w:t>
      </w:r>
      <w:r w:rsidR="00181A3D">
        <w:rPr>
          <w:color w:val="000000" w:themeColor="text1"/>
          <w:lang w:val="kk-KZ"/>
        </w:rPr>
        <w:t>қайталама жайғасымдар бар болса</w:t>
      </w:r>
      <w:r w:rsidRPr="00181A3D">
        <w:rPr>
          <w:color w:val="000000" w:themeColor="text1"/>
          <w:lang w:val="en-US"/>
        </w:rPr>
        <w:t xml:space="preserve"> </w:t>
      </w:r>
      <w:r w:rsidR="00181A3D">
        <w:rPr>
          <w:color w:val="000000" w:themeColor="text1"/>
          <w:lang w:val="kk-KZ"/>
        </w:rPr>
        <w:t>салыстыруды қолмен жүргізу қажет</w:t>
      </w:r>
      <w:r w:rsidRPr="00181A3D">
        <w:rPr>
          <w:color w:val="000000" w:themeColor="text1"/>
          <w:lang w:val="en-US"/>
        </w:rPr>
        <w:t>.</w:t>
      </w:r>
    </w:p>
    <w:p w:rsidR="00AC06A2" w:rsidRPr="00181A3D" w:rsidRDefault="00AC06A2" w:rsidP="00AC06A2">
      <w:pPr>
        <w:spacing w:line="25" w:lineRule="atLeast"/>
        <w:ind w:firstLine="567"/>
        <w:contextualSpacing/>
        <w:jc w:val="both"/>
        <w:rPr>
          <w:color w:val="000000" w:themeColor="text1"/>
          <w:lang w:val="en-US"/>
        </w:rPr>
      </w:pPr>
    </w:p>
    <w:p w:rsidR="00AC06A2" w:rsidRPr="004C2D19" w:rsidRDefault="00AC06A2" w:rsidP="00AC06A2">
      <w:pPr>
        <w:spacing w:line="25" w:lineRule="atLeast"/>
        <w:contextualSpacing/>
        <w:jc w:val="both"/>
        <w:rPr>
          <w:color w:val="000000" w:themeColor="text1"/>
          <w:lang w:val="en-US"/>
        </w:rPr>
      </w:pPr>
      <w:r w:rsidRPr="004C2D19">
        <w:rPr>
          <w:color w:val="000000" w:themeColor="text1"/>
          <w:lang w:val="en-US"/>
        </w:rPr>
        <w:t xml:space="preserve">5) </w:t>
      </w:r>
      <w:r w:rsidR="004C2D19">
        <w:rPr>
          <w:rStyle w:val="y2iqfc"/>
          <w:color w:val="202124"/>
          <w:lang w:val="kk-KZ"/>
        </w:rPr>
        <w:t>Егер СЕН 328.00</w:t>
      </w:r>
      <w:r w:rsidR="004C2D19" w:rsidRPr="00A35587">
        <w:rPr>
          <w:rStyle w:val="y2iqfc"/>
          <w:color w:val="202124"/>
          <w:lang w:val="kk-KZ"/>
        </w:rPr>
        <w:t>-</w:t>
      </w:r>
      <w:r w:rsidR="004C2D19">
        <w:rPr>
          <w:rStyle w:val="y2iqfc"/>
          <w:color w:val="202124"/>
          <w:lang w:val="kk-KZ"/>
        </w:rPr>
        <w:t>де шоғырланған тауар жайғасымы көрсетілсе, ал ТІЖ-де осы СЭҚТН коды бойынша тауар жайғасымдары бірнеше жайғасымдармен көрсетіледі, бірақ СЕН 328.00</w:t>
      </w:r>
      <w:r w:rsidR="004C2D19" w:rsidRPr="00A35587">
        <w:rPr>
          <w:rStyle w:val="y2iqfc"/>
          <w:color w:val="202124"/>
          <w:lang w:val="kk-KZ"/>
        </w:rPr>
        <w:t>-</w:t>
      </w:r>
      <w:r w:rsidR="004C2D19">
        <w:rPr>
          <w:rStyle w:val="y2iqfc"/>
          <w:color w:val="202124"/>
          <w:lang w:val="kk-KZ"/>
        </w:rPr>
        <w:t>дегі және ТІЖ-дегі сан сәйкес келеді</w:t>
      </w:r>
      <w:r w:rsidRPr="004C2D19">
        <w:rPr>
          <w:color w:val="000000" w:themeColor="text1"/>
          <w:lang w:val="en-US"/>
        </w:rPr>
        <w:t>.</w:t>
      </w:r>
    </w:p>
    <w:p w:rsidR="00AC06A2" w:rsidRPr="004C2D19" w:rsidRDefault="00AC06A2" w:rsidP="00195BF2">
      <w:pPr>
        <w:spacing w:line="25" w:lineRule="atLeast"/>
        <w:jc w:val="both"/>
        <w:rPr>
          <w:color w:val="000000" w:themeColor="text1"/>
          <w:lang w:val="en-US"/>
        </w:rPr>
      </w:pPr>
    </w:p>
    <w:p w:rsidR="00B32BA6" w:rsidRPr="004C2D19" w:rsidRDefault="004C2D19" w:rsidP="00195BF2">
      <w:pPr>
        <w:spacing w:line="25" w:lineRule="atLeast"/>
        <w:jc w:val="both"/>
        <w:rPr>
          <w:color w:val="000000" w:themeColor="text1"/>
          <w:lang w:val="kk-KZ"/>
        </w:rPr>
      </w:pPr>
      <w:r>
        <w:rPr>
          <w:rStyle w:val="y2iqfc"/>
          <w:color w:val="202124"/>
          <w:lang w:val="kk-KZ"/>
        </w:rPr>
        <w:t>Сәйкестендірілген тауар жайғасымдары жасыл түспен бөлінеді. Қайталанатын жайғасымдары бар тауар жайғасымдарын жүйе қызыл түспен бөл</w:t>
      </w:r>
      <w:r w:rsidRPr="00A35587">
        <w:rPr>
          <w:rStyle w:val="y2iqfc"/>
          <w:color w:val="202124"/>
          <w:lang w:val="kk-KZ"/>
        </w:rPr>
        <w:t>еді</w:t>
      </w:r>
      <w:r w:rsidR="00B32BA6" w:rsidRPr="004C2D19">
        <w:rPr>
          <w:color w:val="000000" w:themeColor="text1"/>
          <w:lang w:val="kk-KZ"/>
        </w:rPr>
        <w:t xml:space="preserve">. </w:t>
      </w:r>
    </w:p>
    <w:p w:rsidR="00B32BA6" w:rsidRPr="004C2D19" w:rsidRDefault="00B32BA6" w:rsidP="00195BF2">
      <w:pPr>
        <w:spacing w:line="25" w:lineRule="atLeast"/>
        <w:jc w:val="both"/>
        <w:rPr>
          <w:color w:val="000000" w:themeColor="text1"/>
          <w:lang w:val="kk-KZ"/>
        </w:rPr>
      </w:pPr>
    </w:p>
    <w:p w:rsidR="00B32BA6" w:rsidRDefault="00B32BA6" w:rsidP="00195BF2">
      <w:pPr>
        <w:spacing w:line="25" w:lineRule="atLeast"/>
        <w:jc w:val="both"/>
        <w:rPr>
          <w:color w:val="000000" w:themeColor="text1"/>
        </w:rPr>
      </w:pPr>
      <w:r>
        <w:rPr>
          <w:noProof/>
          <w:color w:val="000000" w:themeColor="text1"/>
        </w:rPr>
        <w:lastRenderedPageBreak/>
        <w:drawing>
          <wp:inline distT="0" distB="0" distL="0" distR="0" wp14:anchorId="05EE21C3" wp14:editId="1B91ED84">
            <wp:extent cx="5940425" cy="1548302"/>
            <wp:effectExtent l="19050" t="0" r="3175" b="0"/>
            <wp:docPr id="7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srcRect/>
                    <a:stretch>
                      <a:fillRect/>
                    </a:stretch>
                  </pic:blipFill>
                  <pic:spPr bwMode="auto">
                    <a:xfrm>
                      <a:off x="0" y="0"/>
                      <a:ext cx="5940425" cy="1548302"/>
                    </a:xfrm>
                    <a:prstGeom prst="rect">
                      <a:avLst/>
                    </a:prstGeom>
                    <a:noFill/>
                    <a:ln w="9525">
                      <a:noFill/>
                      <a:miter lim="800000"/>
                      <a:headEnd/>
                      <a:tailEnd/>
                    </a:ln>
                  </pic:spPr>
                </pic:pic>
              </a:graphicData>
            </a:graphic>
          </wp:inline>
        </w:drawing>
      </w:r>
    </w:p>
    <w:p w:rsidR="00AC06A2" w:rsidRPr="004C2D19" w:rsidRDefault="00C84897" w:rsidP="00AC06A2">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AC06A2"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111</w:t>
      </w:r>
      <w:r w:rsidRPr="00F75A6A">
        <w:rPr>
          <w:b/>
          <w:color w:val="000000" w:themeColor="text1"/>
          <w:sz w:val="20"/>
          <w:szCs w:val="20"/>
        </w:rPr>
        <w:fldChar w:fldCharType="end"/>
      </w:r>
      <w:r w:rsidR="004C2D19">
        <w:rPr>
          <w:b/>
          <w:color w:val="000000" w:themeColor="text1"/>
          <w:sz w:val="20"/>
          <w:szCs w:val="20"/>
        </w:rPr>
        <w:t>-</w:t>
      </w:r>
      <w:r w:rsidR="004C2D19">
        <w:rPr>
          <w:b/>
          <w:color w:val="000000" w:themeColor="text1"/>
          <w:sz w:val="20"/>
          <w:szCs w:val="20"/>
          <w:lang w:val="kk-KZ"/>
        </w:rPr>
        <w:t>сурет</w:t>
      </w:r>
      <w:r w:rsidR="00AC06A2" w:rsidRPr="00F75A6A">
        <w:rPr>
          <w:b/>
          <w:color w:val="000000" w:themeColor="text1"/>
          <w:sz w:val="20"/>
          <w:szCs w:val="20"/>
        </w:rPr>
        <w:t xml:space="preserve">. </w:t>
      </w:r>
      <w:r w:rsidR="004C2D19">
        <w:rPr>
          <w:b/>
          <w:color w:val="000000" w:themeColor="text1"/>
          <w:sz w:val="20"/>
          <w:szCs w:val="20"/>
          <w:lang w:val="kk-KZ"/>
        </w:rPr>
        <w:t>СЕН</w:t>
      </w:r>
      <w:r w:rsidR="004C2D19">
        <w:rPr>
          <w:b/>
          <w:color w:val="000000" w:themeColor="text1"/>
          <w:sz w:val="20"/>
          <w:szCs w:val="20"/>
        </w:rPr>
        <w:t xml:space="preserve"> 328.00 </w:t>
      </w:r>
      <w:r w:rsidR="004C2D19">
        <w:rPr>
          <w:b/>
          <w:color w:val="000000" w:themeColor="text1"/>
          <w:sz w:val="20"/>
          <w:szCs w:val="20"/>
          <w:lang w:val="kk-KZ"/>
        </w:rPr>
        <w:t>және ТІЖ деректерінің салыстырылған және салыстырылмаған жайғасымдары</w:t>
      </w:r>
    </w:p>
    <w:p w:rsidR="00AC06A2" w:rsidRPr="00AC06A2" w:rsidRDefault="00AC06A2" w:rsidP="00195BF2">
      <w:pPr>
        <w:spacing w:line="25" w:lineRule="atLeast"/>
        <w:jc w:val="both"/>
        <w:rPr>
          <w:color w:val="000000" w:themeColor="text1"/>
        </w:rPr>
      </w:pPr>
    </w:p>
    <w:p w:rsidR="00195BF2" w:rsidRDefault="004C2D19" w:rsidP="00AC06A2">
      <w:pPr>
        <w:spacing w:line="25" w:lineRule="atLeast"/>
        <w:ind w:firstLine="567"/>
        <w:contextualSpacing/>
        <w:jc w:val="both"/>
        <w:rPr>
          <w:color w:val="000000" w:themeColor="text1"/>
        </w:rPr>
      </w:pPr>
      <w:r w:rsidRPr="00A35587">
        <w:rPr>
          <w:rStyle w:val="y2iqfc"/>
          <w:color w:val="202124"/>
          <w:lang w:val="kk-KZ"/>
        </w:rPr>
        <w:t>Тауа</w:t>
      </w:r>
      <w:r>
        <w:rPr>
          <w:rStyle w:val="y2iqfc"/>
          <w:color w:val="202124"/>
          <w:lang w:val="kk-KZ"/>
        </w:rPr>
        <w:t>рларды бірмәнді сәйкестендіру мүмкін болм</w:t>
      </w:r>
      <w:r w:rsidR="00725DC2">
        <w:rPr>
          <w:rStyle w:val="y2iqfc"/>
          <w:color w:val="202124"/>
          <w:lang w:val="kk-KZ"/>
        </w:rPr>
        <w:t xml:space="preserve">аған жайғасымдар </w:t>
      </w:r>
      <w:r>
        <w:rPr>
          <w:rStyle w:val="y2iqfc"/>
          <w:color w:val="202124"/>
          <w:lang w:val="kk-KZ"/>
        </w:rPr>
        <w:t xml:space="preserve">бойынша </w:t>
      </w:r>
      <w:r w:rsidRPr="00A35587">
        <w:rPr>
          <w:rStyle w:val="y2iqfc"/>
          <w:color w:val="202124"/>
          <w:lang w:val="kk-KZ"/>
        </w:rPr>
        <w:t>салыстыруды</w:t>
      </w:r>
      <w:r>
        <w:rPr>
          <w:rStyle w:val="y2iqfc"/>
          <w:color w:val="202124"/>
          <w:lang w:val="kk-KZ"/>
        </w:rPr>
        <w:t xml:space="preserve"> қол</w:t>
      </w:r>
      <w:r w:rsidRPr="00A35587">
        <w:rPr>
          <w:rStyle w:val="y2iqfc"/>
          <w:color w:val="202124"/>
          <w:lang w:val="kk-KZ"/>
        </w:rPr>
        <w:t xml:space="preserve"> режим</w:t>
      </w:r>
      <w:r>
        <w:rPr>
          <w:rStyle w:val="y2iqfc"/>
          <w:color w:val="202124"/>
          <w:lang w:val="kk-KZ"/>
        </w:rPr>
        <w:t>ін</w:t>
      </w:r>
      <w:r w:rsidRPr="00A35587">
        <w:rPr>
          <w:rStyle w:val="y2iqfc"/>
          <w:color w:val="202124"/>
          <w:lang w:val="kk-KZ"/>
        </w:rPr>
        <w:t>де өз бетінше жүргізу қажет</w:t>
      </w:r>
      <w:r w:rsidR="00B32BA6" w:rsidRPr="00AC06A2">
        <w:rPr>
          <w:color w:val="000000" w:themeColor="text1"/>
        </w:rPr>
        <w:t>.</w:t>
      </w:r>
    </w:p>
    <w:p w:rsidR="00B32BA6" w:rsidRDefault="00B32BA6" w:rsidP="00195BF2">
      <w:pPr>
        <w:spacing w:line="25" w:lineRule="atLeast"/>
        <w:jc w:val="both"/>
        <w:rPr>
          <w:color w:val="000000" w:themeColor="text1"/>
        </w:rPr>
      </w:pPr>
    </w:p>
    <w:p w:rsidR="00195BF2" w:rsidRDefault="004C2D19" w:rsidP="00175FEE">
      <w:pPr>
        <w:pStyle w:val="af7"/>
        <w:numPr>
          <w:ilvl w:val="0"/>
          <w:numId w:val="97"/>
        </w:numPr>
        <w:spacing w:line="25" w:lineRule="atLeast"/>
        <w:ind w:left="1134" w:hanging="425"/>
        <w:contextualSpacing/>
        <w:jc w:val="both"/>
        <w:rPr>
          <w:color w:val="000000" w:themeColor="text1"/>
        </w:rPr>
      </w:pPr>
      <w:r>
        <w:rPr>
          <w:b/>
          <w:lang w:val="kk-KZ"/>
        </w:rPr>
        <w:t>Қолмен салыстыру</w:t>
      </w:r>
      <w:r w:rsidR="00195BF2" w:rsidRPr="00195BF2">
        <w:rPr>
          <w:b/>
        </w:rPr>
        <w:t>.</w:t>
      </w:r>
      <w:r w:rsidR="00195BF2">
        <w:rPr>
          <w:color w:val="000000" w:themeColor="text1"/>
        </w:rPr>
        <w:t xml:space="preserve"> </w:t>
      </w:r>
      <w:r w:rsidR="008C6239">
        <w:rPr>
          <w:rStyle w:val="y2iqfc"/>
          <w:color w:val="202124"/>
          <w:lang w:val="kk-KZ"/>
        </w:rPr>
        <w:t>Сәйкес келмеген жайғасымдар</w:t>
      </w:r>
      <w:r w:rsidR="008C6239" w:rsidRPr="00A35587">
        <w:rPr>
          <w:rStyle w:val="y2iqfc"/>
          <w:color w:val="202124"/>
          <w:lang w:val="kk-KZ"/>
        </w:rPr>
        <w:t xml:space="preserve"> қызыл түс</w:t>
      </w:r>
      <w:r w:rsidR="008C6239">
        <w:rPr>
          <w:rStyle w:val="y2iqfc"/>
          <w:color w:val="202124"/>
          <w:lang w:val="kk-KZ"/>
        </w:rPr>
        <w:t>пен белгіленеді. Мұндай жайғасымдарды қолмен салыстыруға</w:t>
      </w:r>
      <w:r w:rsidR="008C6239" w:rsidRPr="00A35587">
        <w:rPr>
          <w:rStyle w:val="y2iqfc"/>
          <w:color w:val="202124"/>
          <w:lang w:val="kk-KZ"/>
        </w:rPr>
        <w:t xml:space="preserve"> болады</w:t>
      </w:r>
      <w:r w:rsidR="00195BF2">
        <w:rPr>
          <w:color w:val="000000" w:themeColor="text1"/>
        </w:rPr>
        <w:t>.</w:t>
      </w:r>
    </w:p>
    <w:p w:rsidR="00AC06A2" w:rsidRDefault="00AC06A2" w:rsidP="00AC06A2">
      <w:pPr>
        <w:pStyle w:val="af7"/>
        <w:spacing w:line="25" w:lineRule="atLeast"/>
        <w:ind w:left="1134"/>
        <w:contextualSpacing/>
        <w:jc w:val="both"/>
        <w:rPr>
          <w:color w:val="000000" w:themeColor="text1"/>
        </w:rPr>
      </w:pPr>
    </w:p>
    <w:p w:rsidR="00FD6CC7" w:rsidRPr="001D18D8" w:rsidRDefault="008C6239" w:rsidP="00AC06A2">
      <w:pPr>
        <w:spacing w:line="25" w:lineRule="atLeast"/>
        <w:jc w:val="both"/>
        <w:rPr>
          <w:color w:val="000000" w:themeColor="text1"/>
        </w:rPr>
      </w:pPr>
      <w:r>
        <w:rPr>
          <w:rStyle w:val="y2iqfc"/>
          <w:color w:val="202124"/>
          <w:lang w:val="kk-KZ"/>
        </w:rPr>
        <w:t>Тауарларды салыстыру үшін СЕН</w:t>
      </w:r>
      <w:r w:rsidRPr="006F3B3D">
        <w:rPr>
          <w:rStyle w:val="y2iqfc"/>
          <w:color w:val="202124"/>
          <w:lang w:val="kk-KZ"/>
        </w:rPr>
        <w:t xml:space="preserve"> 328.00 </w:t>
      </w:r>
      <w:r>
        <w:rPr>
          <w:rStyle w:val="y2iqfc"/>
          <w:color w:val="202124"/>
          <w:lang w:val="kk-KZ"/>
        </w:rPr>
        <w:t>деректерін СЕН 328.00-дегі жол ТІЖ-дегі</w:t>
      </w:r>
      <w:r w:rsidRPr="006F3B3D">
        <w:rPr>
          <w:rStyle w:val="y2iqfc"/>
          <w:color w:val="202124"/>
          <w:lang w:val="kk-KZ"/>
        </w:rPr>
        <w:t xml:space="preserve"> жолды</w:t>
      </w:r>
      <w:r>
        <w:rPr>
          <w:rStyle w:val="y2iqfc"/>
          <w:color w:val="202124"/>
          <w:lang w:val="kk-KZ"/>
        </w:rPr>
        <w:t>ң үстіне түсуі үшін тінтуірмен жолдың сол жақ бұрышын тарту</w:t>
      </w:r>
      <w:r w:rsidRPr="006F3B3D">
        <w:rPr>
          <w:rStyle w:val="y2iqfc"/>
          <w:color w:val="202124"/>
          <w:lang w:val="kk-KZ"/>
        </w:rPr>
        <w:t xml:space="preserve"> арқылы </w:t>
      </w:r>
      <w:r>
        <w:rPr>
          <w:rStyle w:val="y2iqfc"/>
          <w:color w:val="202124"/>
          <w:lang w:val="kk-KZ"/>
        </w:rPr>
        <w:t>ТІЖ</w:t>
      </w:r>
      <w:r w:rsidRPr="006F3B3D">
        <w:rPr>
          <w:rStyle w:val="y2iqfc"/>
          <w:color w:val="202124"/>
          <w:lang w:val="kk-KZ"/>
        </w:rPr>
        <w:t>-</w:t>
      </w:r>
      <w:r>
        <w:rPr>
          <w:rStyle w:val="y2iqfc"/>
          <w:color w:val="202124"/>
          <w:lang w:val="kk-KZ"/>
        </w:rPr>
        <w:t>ге қою керек</w:t>
      </w:r>
      <w:r w:rsidR="00195BF2">
        <w:rPr>
          <w:color w:val="000000" w:themeColor="text1"/>
        </w:rPr>
        <w:t xml:space="preserve">. </w:t>
      </w:r>
      <w:r w:rsidR="00FD6CC7" w:rsidRPr="001D18D8">
        <w:rPr>
          <w:color w:val="000000" w:themeColor="text1"/>
        </w:rPr>
        <w:t>(</w:t>
      </w:r>
      <w:r w:rsidR="00742D54">
        <w:fldChar w:fldCharType="begin"/>
      </w:r>
      <w:r w:rsidR="00742D54">
        <w:instrText xml:space="preserve"> REF _Ref30109742 \h  \* MERGEFORMAT </w:instrText>
      </w:r>
      <w:r w:rsidR="00742D54">
        <w:fldChar w:fldCharType="separate"/>
      </w:r>
      <w:r w:rsidR="003877B0" w:rsidRPr="003877B0">
        <w:rPr>
          <w:color w:val="000000" w:themeColor="text1"/>
        </w:rPr>
        <w:t>112</w:t>
      </w:r>
      <w:r w:rsidR="00742D54">
        <w:fldChar w:fldCharType="end"/>
      </w:r>
      <w:r>
        <w:t>-</w:t>
      </w:r>
      <w:r>
        <w:rPr>
          <w:lang w:val="kk-KZ"/>
        </w:rPr>
        <w:t>сурет</w:t>
      </w:r>
      <w:r w:rsidR="00FD6CC7" w:rsidRPr="001D18D8">
        <w:rPr>
          <w:color w:val="000000" w:themeColor="text1"/>
        </w:rPr>
        <w:t>).</w:t>
      </w:r>
    </w:p>
    <w:p w:rsidR="00FD6CC7" w:rsidRPr="001D18D8" w:rsidRDefault="00FD6CC7" w:rsidP="0074011F">
      <w:pPr>
        <w:jc w:val="center"/>
        <w:rPr>
          <w:color w:val="000000" w:themeColor="text1"/>
        </w:rPr>
      </w:pPr>
      <w:r w:rsidRPr="001D18D8">
        <w:rPr>
          <w:noProof/>
          <w:color w:val="000000" w:themeColor="text1"/>
        </w:rPr>
        <w:drawing>
          <wp:inline distT="0" distB="0" distL="0" distR="0" wp14:anchorId="485192DB" wp14:editId="7C7BB458">
            <wp:extent cx="5730240" cy="802417"/>
            <wp:effectExtent l="0" t="0" r="3810" b="0"/>
            <wp:docPr id="368"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stretch>
                      <a:fillRect/>
                    </a:stretch>
                  </pic:blipFill>
                  <pic:spPr>
                    <a:xfrm>
                      <a:off x="0" y="0"/>
                      <a:ext cx="5750174" cy="805208"/>
                    </a:xfrm>
                    <a:prstGeom prst="rect">
                      <a:avLst/>
                    </a:prstGeom>
                  </pic:spPr>
                </pic:pic>
              </a:graphicData>
            </a:graphic>
          </wp:inline>
        </w:drawing>
      </w:r>
    </w:p>
    <w:bookmarkStart w:id="350" w:name="_Ref30109742"/>
    <w:p w:rsidR="00FD6CC7" w:rsidRPr="008C6239" w:rsidRDefault="00C84897" w:rsidP="00F75A6A">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112</w:t>
      </w:r>
      <w:r w:rsidRPr="00F75A6A">
        <w:rPr>
          <w:b/>
          <w:color w:val="000000" w:themeColor="text1"/>
          <w:sz w:val="20"/>
          <w:szCs w:val="20"/>
        </w:rPr>
        <w:fldChar w:fldCharType="end"/>
      </w:r>
      <w:bookmarkEnd w:id="350"/>
      <w:r w:rsidR="008C6239">
        <w:rPr>
          <w:b/>
          <w:color w:val="000000" w:themeColor="text1"/>
          <w:sz w:val="20"/>
          <w:szCs w:val="20"/>
        </w:rPr>
        <w:t>-</w:t>
      </w:r>
      <w:r w:rsidR="008C6239">
        <w:rPr>
          <w:b/>
          <w:color w:val="000000" w:themeColor="text1"/>
          <w:sz w:val="20"/>
          <w:szCs w:val="20"/>
          <w:lang w:val="kk-KZ"/>
        </w:rPr>
        <w:t>сурет</w:t>
      </w:r>
      <w:r w:rsidR="008C6239">
        <w:rPr>
          <w:b/>
          <w:color w:val="000000" w:themeColor="text1"/>
          <w:sz w:val="20"/>
          <w:szCs w:val="20"/>
        </w:rPr>
        <w:t xml:space="preserve">. </w:t>
      </w:r>
      <w:r w:rsidR="008C6239">
        <w:rPr>
          <w:b/>
          <w:color w:val="000000" w:themeColor="text1"/>
          <w:sz w:val="20"/>
          <w:szCs w:val="20"/>
          <w:lang w:val="kk-KZ"/>
        </w:rPr>
        <w:t>Жолдарды қабаттастырып қою</w:t>
      </w:r>
    </w:p>
    <w:p w:rsidR="00FD6CC7" w:rsidRPr="001D18D8" w:rsidRDefault="008C6239" w:rsidP="00175FEE">
      <w:pPr>
        <w:pStyle w:val="af7"/>
        <w:numPr>
          <w:ilvl w:val="0"/>
          <w:numId w:val="97"/>
        </w:numPr>
        <w:spacing w:line="25" w:lineRule="atLeast"/>
        <w:ind w:left="1134" w:hanging="425"/>
        <w:contextualSpacing/>
        <w:jc w:val="both"/>
        <w:rPr>
          <w:color w:val="000000" w:themeColor="text1"/>
        </w:rPr>
      </w:pPr>
      <w:r>
        <w:rPr>
          <w:color w:val="000000" w:themeColor="text1"/>
          <w:lang w:val="kk-KZ"/>
        </w:rPr>
        <w:t>Осылайша ТІЖ деректері кестесіне</w:t>
      </w:r>
      <w:r w:rsidR="00FD6CC7" w:rsidRPr="001D18D8">
        <w:rPr>
          <w:color w:val="000000" w:themeColor="text1"/>
        </w:rPr>
        <w:t xml:space="preserve"> </w:t>
      </w:r>
      <w:r>
        <w:rPr>
          <w:color w:val="000000" w:themeColor="text1"/>
          <w:lang w:val="kk-KZ"/>
        </w:rPr>
        <w:t>СЕН</w:t>
      </w:r>
      <w:r w:rsidR="00FD6CC7" w:rsidRPr="001D18D8">
        <w:rPr>
          <w:color w:val="000000" w:themeColor="text1"/>
        </w:rPr>
        <w:t xml:space="preserve"> 328.00</w:t>
      </w:r>
      <w:r>
        <w:rPr>
          <w:color w:val="000000" w:themeColor="text1"/>
          <w:lang w:val="kk-KZ"/>
        </w:rPr>
        <w:t xml:space="preserve"> деректері толтырылады</w:t>
      </w:r>
      <w:r w:rsidR="00FD6CC7" w:rsidRPr="001D18D8">
        <w:rPr>
          <w:color w:val="000000" w:themeColor="text1"/>
        </w:rPr>
        <w:t xml:space="preserve"> (</w:t>
      </w:r>
      <w:r w:rsidR="00742D54">
        <w:fldChar w:fldCharType="begin"/>
      </w:r>
      <w:r w:rsidR="00742D54">
        <w:instrText xml:space="preserve"> REF _Ref30110097 \h  \* MERGEFORMAT </w:instrText>
      </w:r>
      <w:r w:rsidR="00742D54">
        <w:fldChar w:fldCharType="separate"/>
      </w:r>
      <w:r w:rsidR="003877B0" w:rsidRPr="003877B0">
        <w:rPr>
          <w:color w:val="000000" w:themeColor="text1"/>
        </w:rPr>
        <w:t>113</w:t>
      </w:r>
      <w:r w:rsidR="00742D54">
        <w:fldChar w:fldCharType="end"/>
      </w:r>
      <w:r>
        <w:t>-</w:t>
      </w:r>
      <w:r>
        <w:rPr>
          <w:lang w:val="kk-KZ"/>
        </w:rPr>
        <w:t>сурет</w:t>
      </w:r>
      <w:r w:rsidR="00FD6CC7" w:rsidRPr="001D18D8">
        <w:rPr>
          <w:color w:val="000000" w:themeColor="text1"/>
        </w:rPr>
        <w:t>).</w:t>
      </w:r>
    </w:p>
    <w:p w:rsidR="00FD6CC7" w:rsidRPr="001D18D8" w:rsidRDefault="00FD6CC7" w:rsidP="00FD6CC7">
      <w:pPr>
        <w:pStyle w:val="af7"/>
        <w:spacing w:line="25" w:lineRule="atLeast"/>
        <w:ind w:left="1134"/>
        <w:contextualSpacing/>
        <w:jc w:val="both"/>
        <w:rPr>
          <w:color w:val="000000" w:themeColor="text1"/>
        </w:rPr>
      </w:pPr>
    </w:p>
    <w:p w:rsidR="00FD6CC7" w:rsidRPr="001D18D8" w:rsidRDefault="00FD6CC7" w:rsidP="0074011F">
      <w:pPr>
        <w:spacing w:line="25" w:lineRule="atLeast"/>
        <w:contextualSpacing/>
        <w:jc w:val="center"/>
        <w:rPr>
          <w:color w:val="000000" w:themeColor="text1"/>
        </w:rPr>
      </w:pPr>
      <w:r w:rsidRPr="001D18D8">
        <w:rPr>
          <w:noProof/>
          <w:color w:val="000000" w:themeColor="text1"/>
        </w:rPr>
        <w:drawing>
          <wp:inline distT="0" distB="0" distL="0" distR="0" wp14:anchorId="30C29D8A" wp14:editId="35227D7E">
            <wp:extent cx="5288280" cy="689653"/>
            <wp:effectExtent l="0" t="0" r="7620" b="0"/>
            <wp:docPr id="36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stretch>
                      <a:fillRect/>
                    </a:stretch>
                  </pic:blipFill>
                  <pic:spPr>
                    <a:xfrm>
                      <a:off x="0" y="0"/>
                      <a:ext cx="5337642" cy="696090"/>
                    </a:xfrm>
                    <a:prstGeom prst="rect">
                      <a:avLst/>
                    </a:prstGeom>
                  </pic:spPr>
                </pic:pic>
              </a:graphicData>
            </a:graphic>
          </wp:inline>
        </w:drawing>
      </w:r>
    </w:p>
    <w:bookmarkStart w:id="351" w:name="_Ref30110097"/>
    <w:p w:rsidR="00FD6CC7" w:rsidRPr="008C6239" w:rsidRDefault="00C84897" w:rsidP="00F75A6A">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113</w:t>
      </w:r>
      <w:r w:rsidRPr="00F75A6A">
        <w:rPr>
          <w:b/>
          <w:color w:val="000000" w:themeColor="text1"/>
          <w:sz w:val="20"/>
          <w:szCs w:val="20"/>
        </w:rPr>
        <w:fldChar w:fldCharType="end"/>
      </w:r>
      <w:bookmarkEnd w:id="351"/>
      <w:r w:rsidR="008C6239">
        <w:rPr>
          <w:b/>
          <w:color w:val="000000" w:themeColor="text1"/>
          <w:sz w:val="20"/>
          <w:szCs w:val="20"/>
        </w:rPr>
        <w:t>-</w:t>
      </w:r>
      <w:r w:rsidR="008C6239">
        <w:rPr>
          <w:b/>
          <w:color w:val="000000" w:themeColor="text1"/>
          <w:sz w:val="20"/>
          <w:szCs w:val="20"/>
          <w:lang w:val="kk-KZ"/>
        </w:rPr>
        <w:t>сурет</w:t>
      </w:r>
      <w:r w:rsidR="008C6239">
        <w:rPr>
          <w:b/>
          <w:color w:val="000000" w:themeColor="text1"/>
          <w:sz w:val="20"/>
          <w:szCs w:val="20"/>
        </w:rPr>
        <w:t xml:space="preserve">. </w:t>
      </w:r>
      <w:r w:rsidR="008C6239">
        <w:rPr>
          <w:b/>
          <w:color w:val="000000" w:themeColor="text1"/>
          <w:sz w:val="20"/>
          <w:szCs w:val="20"/>
          <w:lang w:val="kk-KZ"/>
        </w:rPr>
        <w:t xml:space="preserve">СЕН </w:t>
      </w:r>
      <w:r w:rsidR="008C6239">
        <w:rPr>
          <w:b/>
          <w:color w:val="000000" w:themeColor="text1"/>
          <w:sz w:val="20"/>
          <w:szCs w:val="20"/>
        </w:rPr>
        <w:t xml:space="preserve">328.00 </w:t>
      </w:r>
      <w:r w:rsidR="008C6239">
        <w:rPr>
          <w:b/>
          <w:color w:val="000000" w:themeColor="text1"/>
          <w:sz w:val="20"/>
          <w:szCs w:val="20"/>
          <w:lang w:val="kk-KZ"/>
        </w:rPr>
        <w:t>және</w:t>
      </w:r>
      <w:r w:rsidR="008C6239">
        <w:rPr>
          <w:b/>
          <w:color w:val="000000" w:themeColor="text1"/>
          <w:sz w:val="20"/>
          <w:szCs w:val="20"/>
        </w:rPr>
        <w:t xml:space="preserve"> </w:t>
      </w:r>
      <w:r w:rsidR="008C6239">
        <w:rPr>
          <w:b/>
          <w:color w:val="000000" w:themeColor="text1"/>
          <w:sz w:val="20"/>
          <w:szCs w:val="20"/>
          <w:lang w:val="kk-KZ"/>
        </w:rPr>
        <w:t>ТІЖ</w:t>
      </w:r>
      <w:r w:rsidR="008C6239">
        <w:rPr>
          <w:b/>
          <w:color w:val="000000" w:themeColor="text1"/>
          <w:sz w:val="20"/>
          <w:szCs w:val="20"/>
        </w:rPr>
        <w:t>-</w:t>
      </w:r>
      <w:r w:rsidR="008C6239">
        <w:rPr>
          <w:b/>
          <w:color w:val="000000" w:themeColor="text1"/>
          <w:sz w:val="20"/>
          <w:szCs w:val="20"/>
          <w:lang w:val="kk-KZ"/>
        </w:rPr>
        <w:t>ді салыстыру</w:t>
      </w:r>
    </w:p>
    <w:p w:rsidR="00FD6CC7" w:rsidRPr="008C6239" w:rsidRDefault="008C6239" w:rsidP="00175FEE">
      <w:pPr>
        <w:pStyle w:val="af7"/>
        <w:numPr>
          <w:ilvl w:val="0"/>
          <w:numId w:val="97"/>
        </w:numPr>
        <w:spacing w:line="25" w:lineRule="atLeast"/>
        <w:ind w:left="1134" w:hanging="425"/>
        <w:contextualSpacing/>
        <w:jc w:val="both"/>
        <w:rPr>
          <w:color w:val="000000" w:themeColor="text1"/>
          <w:lang w:val="kk-KZ"/>
        </w:rPr>
      </w:pPr>
      <w:r>
        <w:rPr>
          <w:color w:val="000000" w:themeColor="text1"/>
          <w:lang w:val="kk-KZ"/>
        </w:rPr>
        <w:t>Толықтай толтырылған ТІЖ және СЕН</w:t>
      </w:r>
      <w:r w:rsidRPr="008C6239">
        <w:rPr>
          <w:color w:val="000000" w:themeColor="text1"/>
          <w:lang w:val="kk-KZ"/>
        </w:rPr>
        <w:t xml:space="preserve"> 328.00 </w:t>
      </w:r>
      <w:r>
        <w:rPr>
          <w:color w:val="000000" w:themeColor="text1"/>
          <w:lang w:val="kk-KZ"/>
        </w:rPr>
        <w:t>нысанын</w:t>
      </w:r>
      <w:r w:rsidRPr="008C6239">
        <w:rPr>
          <w:color w:val="000000" w:themeColor="text1"/>
          <w:lang w:val="kk-KZ"/>
        </w:rPr>
        <w:t xml:space="preserve"> «</w:t>
      </w:r>
      <w:r>
        <w:rPr>
          <w:color w:val="000000" w:themeColor="text1"/>
          <w:lang w:val="kk-KZ"/>
        </w:rPr>
        <w:t>Жіберу</w:t>
      </w:r>
      <w:r w:rsidRPr="008C6239">
        <w:rPr>
          <w:color w:val="000000" w:themeColor="text1"/>
          <w:lang w:val="kk-KZ"/>
        </w:rPr>
        <w:t>»</w:t>
      </w:r>
      <w:r w:rsidR="00725DC2" w:rsidRPr="00725DC2">
        <w:rPr>
          <w:color w:val="000000" w:themeColor="text1"/>
          <w:lang w:val="kk-KZ"/>
        </w:rPr>
        <w:t>-</w:t>
      </w:r>
      <w:r w:rsidR="00725DC2">
        <w:rPr>
          <w:color w:val="000000" w:themeColor="text1"/>
          <w:lang w:val="kk-KZ"/>
        </w:rPr>
        <w:t>ге</w:t>
      </w:r>
      <w:r w:rsidRPr="008C6239">
        <w:rPr>
          <w:color w:val="000000" w:themeColor="text1"/>
          <w:lang w:val="kk-KZ"/>
        </w:rPr>
        <w:t>, «</w:t>
      </w:r>
      <w:r>
        <w:rPr>
          <w:color w:val="000000" w:themeColor="text1"/>
          <w:lang w:val="kk-KZ"/>
        </w:rPr>
        <w:t>Шимай ретінде Сақтау»</w:t>
      </w:r>
      <w:r w:rsidR="00725DC2" w:rsidRPr="00725DC2">
        <w:rPr>
          <w:color w:val="000000" w:themeColor="text1"/>
          <w:lang w:val="kk-KZ"/>
        </w:rPr>
        <w:t>-</w:t>
      </w:r>
      <w:r w:rsidR="00725DC2">
        <w:rPr>
          <w:color w:val="000000" w:themeColor="text1"/>
          <w:lang w:val="kk-KZ"/>
        </w:rPr>
        <w:t>ға</w:t>
      </w:r>
      <w:r>
        <w:rPr>
          <w:color w:val="000000" w:themeColor="text1"/>
          <w:lang w:val="kk-KZ"/>
        </w:rPr>
        <w:t>, «Жабу</w:t>
      </w:r>
      <w:r w:rsidR="00FD6CC7" w:rsidRPr="008C6239">
        <w:rPr>
          <w:color w:val="000000" w:themeColor="text1"/>
          <w:lang w:val="kk-KZ"/>
        </w:rPr>
        <w:t>»</w:t>
      </w:r>
      <w:r w:rsidRPr="008C6239">
        <w:rPr>
          <w:color w:val="000000" w:themeColor="text1"/>
          <w:lang w:val="kk-KZ"/>
        </w:rPr>
        <w:t>-</w:t>
      </w:r>
      <w:r>
        <w:rPr>
          <w:color w:val="000000" w:themeColor="text1"/>
          <w:lang w:val="kk-KZ"/>
        </w:rPr>
        <w:t>ға болады</w:t>
      </w:r>
      <w:r w:rsidR="00FD6CC7" w:rsidRPr="008C6239">
        <w:rPr>
          <w:color w:val="000000" w:themeColor="text1"/>
          <w:lang w:val="kk-KZ"/>
        </w:rPr>
        <w:t xml:space="preserve"> (</w:t>
      </w:r>
      <w:r w:rsidR="00C84897" w:rsidRPr="001D18D8">
        <w:rPr>
          <w:color w:val="000000" w:themeColor="text1"/>
        </w:rPr>
        <w:fldChar w:fldCharType="begin"/>
      </w:r>
      <w:r w:rsidR="00FD6CC7" w:rsidRPr="008C6239">
        <w:rPr>
          <w:color w:val="000000" w:themeColor="text1"/>
          <w:lang w:val="kk-KZ"/>
        </w:rPr>
        <w:instrText xml:space="preserve"> REF _Ref30110631 \h </w:instrText>
      </w:r>
      <w:r w:rsidR="00C84897" w:rsidRPr="001D18D8">
        <w:rPr>
          <w:color w:val="000000" w:themeColor="text1"/>
        </w:rPr>
      </w:r>
      <w:r w:rsidR="00C84897" w:rsidRPr="001D18D8">
        <w:rPr>
          <w:color w:val="000000" w:themeColor="text1"/>
        </w:rPr>
        <w:fldChar w:fldCharType="separate"/>
      </w:r>
      <w:r w:rsidR="003877B0" w:rsidRPr="008C6239">
        <w:rPr>
          <w:b/>
          <w:noProof/>
          <w:color w:val="000000" w:themeColor="text1"/>
          <w:sz w:val="20"/>
          <w:szCs w:val="20"/>
          <w:lang w:val="kk-KZ"/>
        </w:rPr>
        <w:t>114</w:t>
      </w:r>
      <w:r w:rsidR="00C84897" w:rsidRPr="001D18D8">
        <w:rPr>
          <w:color w:val="000000" w:themeColor="text1"/>
        </w:rPr>
        <w:fldChar w:fldCharType="end"/>
      </w:r>
      <w:r w:rsidRPr="008C6239">
        <w:rPr>
          <w:color w:val="000000" w:themeColor="text1"/>
          <w:lang w:val="kk-KZ"/>
        </w:rPr>
        <w:t>-</w:t>
      </w:r>
      <w:r>
        <w:rPr>
          <w:color w:val="000000" w:themeColor="text1"/>
          <w:lang w:val="kk-KZ"/>
        </w:rPr>
        <w:t>сурет</w:t>
      </w:r>
      <w:r w:rsidR="00FD6CC7" w:rsidRPr="008C6239">
        <w:rPr>
          <w:color w:val="000000" w:themeColor="text1"/>
          <w:lang w:val="kk-KZ"/>
        </w:rPr>
        <w:t>).</w:t>
      </w:r>
    </w:p>
    <w:p w:rsidR="00FD6CC7" w:rsidRPr="001D18D8" w:rsidRDefault="00FD6CC7" w:rsidP="0074011F">
      <w:pPr>
        <w:spacing w:line="25" w:lineRule="atLeast"/>
        <w:contextualSpacing/>
        <w:jc w:val="center"/>
        <w:rPr>
          <w:color w:val="000000" w:themeColor="text1"/>
        </w:rPr>
      </w:pPr>
      <w:r w:rsidRPr="001D18D8">
        <w:rPr>
          <w:noProof/>
          <w:color w:val="000000" w:themeColor="text1"/>
        </w:rPr>
        <w:lastRenderedPageBreak/>
        <w:drawing>
          <wp:inline distT="0" distB="0" distL="0" distR="0" wp14:anchorId="073513C2" wp14:editId="1A43A9CF">
            <wp:extent cx="5935980" cy="2811780"/>
            <wp:effectExtent l="0" t="0" r="7620" b="7620"/>
            <wp:docPr id="370"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35980" cy="2811780"/>
                    </a:xfrm>
                    <a:prstGeom prst="rect">
                      <a:avLst/>
                    </a:prstGeom>
                    <a:noFill/>
                    <a:ln>
                      <a:noFill/>
                    </a:ln>
                  </pic:spPr>
                </pic:pic>
              </a:graphicData>
            </a:graphic>
          </wp:inline>
        </w:drawing>
      </w:r>
    </w:p>
    <w:bookmarkStart w:id="352" w:name="_Ref30110631"/>
    <w:p w:rsidR="00FD6CC7" w:rsidRPr="003277D2" w:rsidRDefault="00C84897" w:rsidP="00F75A6A">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114</w:t>
      </w:r>
      <w:r w:rsidRPr="00F75A6A">
        <w:rPr>
          <w:b/>
          <w:color w:val="000000" w:themeColor="text1"/>
          <w:sz w:val="20"/>
          <w:szCs w:val="20"/>
        </w:rPr>
        <w:fldChar w:fldCharType="end"/>
      </w:r>
      <w:bookmarkEnd w:id="352"/>
      <w:r w:rsidR="003277D2">
        <w:rPr>
          <w:b/>
          <w:color w:val="000000" w:themeColor="text1"/>
          <w:sz w:val="20"/>
          <w:szCs w:val="20"/>
        </w:rPr>
        <w:t>-</w:t>
      </w:r>
      <w:r w:rsidR="003277D2">
        <w:rPr>
          <w:b/>
          <w:color w:val="000000" w:themeColor="text1"/>
          <w:sz w:val="20"/>
          <w:szCs w:val="20"/>
          <w:lang w:val="kk-KZ"/>
        </w:rPr>
        <w:t>сурет</w:t>
      </w:r>
      <w:r w:rsidR="003277D2">
        <w:rPr>
          <w:b/>
          <w:color w:val="000000" w:themeColor="text1"/>
          <w:sz w:val="20"/>
          <w:szCs w:val="20"/>
        </w:rPr>
        <w:t xml:space="preserve">. </w:t>
      </w:r>
      <w:r w:rsidR="003277D2">
        <w:rPr>
          <w:b/>
          <w:color w:val="000000" w:themeColor="text1"/>
          <w:sz w:val="20"/>
          <w:szCs w:val="20"/>
          <w:lang w:val="kk-KZ"/>
        </w:rPr>
        <w:t>СЕН</w:t>
      </w:r>
      <w:r w:rsidR="003277D2">
        <w:rPr>
          <w:b/>
          <w:color w:val="000000" w:themeColor="text1"/>
          <w:sz w:val="20"/>
          <w:szCs w:val="20"/>
        </w:rPr>
        <w:t xml:space="preserve"> 328.00 </w:t>
      </w:r>
      <w:r w:rsidR="003277D2">
        <w:rPr>
          <w:b/>
          <w:color w:val="000000" w:themeColor="text1"/>
          <w:sz w:val="20"/>
          <w:szCs w:val="20"/>
          <w:lang w:val="kk-KZ"/>
        </w:rPr>
        <w:t>және ТІЖ</w:t>
      </w:r>
      <w:r w:rsidR="003277D2">
        <w:rPr>
          <w:b/>
          <w:color w:val="000000" w:themeColor="text1"/>
          <w:sz w:val="20"/>
          <w:szCs w:val="20"/>
        </w:rPr>
        <w:t>-</w:t>
      </w:r>
      <w:r w:rsidR="003277D2">
        <w:rPr>
          <w:b/>
          <w:color w:val="000000" w:themeColor="text1"/>
          <w:sz w:val="20"/>
          <w:szCs w:val="20"/>
          <w:lang w:val="kk-KZ"/>
        </w:rPr>
        <w:t>ді салыстыру</w:t>
      </w:r>
    </w:p>
    <w:p w:rsidR="00FD6CC7" w:rsidRPr="003277D2" w:rsidRDefault="003277D2" w:rsidP="00175FEE">
      <w:pPr>
        <w:pStyle w:val="af7"/>
        <w:numPr>
          <w:ilvl w:val="0"/>
          <w:numId w:val="97"/>
        </w:numPr>
        <w:spacing w:line="25" w:lineRule="atLeast"/>
        <w:ind w:left="1134" w:hanging="425"/>
        <w:contextualSpacing/>
        <w:jc w:val="both"/>
        <w:rPr>
          <w:color w:val="000000" w:themeColor="text1"/>
          <w:lang w:val="kk-KZ"/>
        </w:rPr>
      </w:pPr>
      <w:r w:rsidRPr="006F3B3D">
        <w:rPr>
          <w:rStyle w:val="y2iqfc"/>
          <w:color w:val="202124"/>
          <w:lang w:val="kk-KZ"/>
        </w:rPr>
        <w:t>«Жіберу» батырмасын басқаннан кейін - қол қою үшін сертификатты таңдауға арналған терезе ашылады</w:t>
      </w:r>
      <w:r w:rsidRPr="003277D2">
        <w:rPr>
          <w:color w:val="000000" w:themeColor="text1"/>
          <w:lang w:val="kk-KZ"/>
        </w:rPr>
        <w:t xml:space="preserve"> </w:t>
      </w:r>
      <w:r w:rsidR="00FD6CC7" w:rsidRPr="003277D2">
        <w:rPr>
          <w:color w:val="000000" w:themeColor="text1"/>
          <w:lang w:val="kk-KZ"/>
        </w:rPr>
        <w:t>(</w:t>
      </w:r>
      <w:r w:rsidR="00742D54">
        <w:fldChar w:fldCharType="begin"/>
      </w:r>
      <w:r w:rsidR="00742D54" w:rsidRPr="006613D5">
        <w:rPr>
          <w:lang w:val="kk-KZ"/>
        </w:rPr>
        <w:instrText xml:space="preserve"> REF _Ref30111001 \h  \* MERGEFORMAT </w:instrText>
      </w:r>
      <w:r w:rsidR="00742D54">
        <w:fldChar w:fldCharType="separate"/>
      </w:r>
      <w:r w:rsidR="003877B0" w:rsidRPr="003277D2">
        <w:rPr>
          <w:color w:val="000000" w:themeColor="text1"/>
          <w:lang w:val="kk-KZ"/>
        </w:rPr>
        <w:t>115</w:t>
      </w:r>
      <w:r w:rsidR="00742D54">
        <w:fldChar w:fldCharType="end"/>
      </w:r>
      <w:r w:rsidRPr="003277D2">
        <w:rPr>
          <w:lang w:val="kk-KZ"/>
        </w:rPr>
        <w:t>-</w:t>
      </w:r>
      <w:r>
        <w:rPr>
          <w:lang w:val="kk-KZ"/>
        </w:rPr>
        <w:t>сурет</w:t>
      </w:r>
      <w:r w:rsidR="00FD6CC7" w:rsidRPr="003277D2">
        <w:rPr>
          <w:color w:val="000000" w:themeColor="text1"/>
          <w:lang w:val="kk-KZ"/>
        </w:rPr>
        <w:t>).</w:t>
      </w:r>
    </w:p>
    <w:p w:rsidR="00FD6CC7" w:rsidRPr="00EF38D2" w:rsidRDefault="00EF38D2" w:rsidP="00FD6CC7">
      <w:pPr>
        <w:spacing w:line="276" w:lineRule="auto"/>
        <w:ind w:left="1134"/>
        <w:jc w:val="both"/>
        <w:rPr>
          <w:color w:val="000000" w:themeColor="text1"/>
          <w:lang w:val="kk-KZ"/>
        </w:rPr>
      </w:pPr>
      <w:r w:rsidRPr="006F3B3D">
        <w:rPr>
          <w:rStyle w:val="y2iqfc"/>
          <w:color w:val="202124"/>
          <w:lang w:val="kk-KZ"/>
        </w:rPr>
        <w:t>Қолтаңба</w:t>
      </w:r>
      <w:r>
        <w:rPr>
          <w:rStyle w:val="y2iqfc"/>
          <w:color w:val="202124"/>
          <w:lang w:val="kk-KZ"/>
        </w:rPr>
        <w:t xml:space="preserve"> сертификатымен нысанға қол қойған кез</w:t>
      </w:r>
      <w:r w:rsidRPr="006F3B3D">
        <w:rPr>
          <w:rStyle w:val="y2iqfc"/>
          <w:color w:val="202124"/>
          <w:lang w:val="kk-KZ"/>
        </w:rPr>
        <w:t>де жүйе тексеру</w:t>
      </w:r>
      <w:r>
        <w:rPr>
          <w:rStyle w:val="y2iqfc"/>
          <w:color w:val="202124"/>
          <w:lang w:val="kk-KZ"/>
        </w:rPr>
        <w:t>лерді жүзеге асыруы тиіс</w:t>
      </w:r>
      <w:r w:rsidR="00FD6CC7" w:rsidRPr="00EF38D2">
        <w:rPr>
          <w:color w:val="000000" w:themeColor="text1"/>
          <w:lang w:val="kk-KZ"/>
        </w:rPr>
        <w:t>:</w:t>
      </w:r>
    </w:p>
    <w:p w:rsidR="00FD6CC7" w:rsidRPr="001D18D8" w:rsidRDefault="00EF38D2" w:rsidP="00175FEE">
      <w:pPr>
        <w:pStyle w:val="af7"/>
        <w:numPr>
          <w:ilvl w:val="0"/>
          <w:numId w:val="98"/>
        </w:numPr>
        <w:spacing w:line="276" w:lineRule="auto"/>
        <w:ind w:left="1418"/>
        <w:contextualSpacing/>
        <w:jc w:val="both"/>
        <w:rPr>
          <w:color w:val="000000" w:themeColor="text1"/>
        </w:rPr>
      </w:pPr>
      <w:r>
        <w:rPr>
          <w:color w:val="000000" w:themeColor="text1"/>
        </w:rPr>
        <w:t>ЭЦ</w:t>
      </w:r>
      <w:r>
        <w:rPr>
          <w:color w:val="000000" w:themeColor="text1"/>
          <w:lang w:val="kk-KZ"/>
        </w:rPr>
        <w:t>Қ</w:t>
      </w:r>
      <w:r>
        <w:rPr>
          <w:color w:val="000000" w:themeColor="text1"/>
        </w:rPr>
        <w:t xml:space="preserve"> сертификат</w:t>
      </w:r>
      <w:r>
        <w:rPr>
          <w:color w:val="000000" w:themeColor="text1"/>
          <w:lang w:val="kk-KZ"/>
        </w:rPr>
        <w:t>ының сәйкестілігі</w:t>
      </w:r>
      <w:r w:rsidR="00FD6CC7" w:rsidRPr="001D18D8">
        <w:rPr>
          <w:color w:val="000000" w:themeColor="text1"/>
        </w:rPr>
        <w:t>;</w:t>
      </w:r>
    </w:p>
    <w:p w:rsidR="00FD6CC7" w:rsidRPr="001D18D8" w:rsidRDefault="00EF38D2" w:rsidP="00175FEE">
      <w:pPr>
        <w:pStyle w:val="af7"/>
        <w:numPr>
          <w:ilvl w:val="0"/>
          <w:numId w:val="98"/>
        </w:numPr>
        <w:spacing w:line="276" w:lineRule="auto"/>
        <w:ind w:left="1418"/>
        <w:contextualSpacing/>
        <w:jc w:val="both"/>
        <w:rPr>
          <w:color w:val="000000" w:themeColor="text1"/>
        </w:rPr>
      </w:pPr>
      <w:r>
        <w:rPr>
          <w:color w:val="000000" w:themeColor="text1"/>
        </w:rPr>
        <w:t>ЭЦ</w:t>
      </w:r>
      <w:r>
        <w:rPr>
          <w:color w:val="000000" w:themeColor="text1"/>
          <w:lang w:val="kk-KZ"/>
        </w:rPr>
        <w:t>Қ</w:t>
      </w:r>
      <w:r w:rsidR="00FD6CC7" w:rsidRPr="001D18D8">
        <w:rPr>
          <w:color w:val="000000" w:themeColor="text1"/>
        </w:rPr>
        <w:t xml:space="preserve"> </w:t>
      </w:r>
      <w:r>
        <w:rPr>
          <w:color w:val="000000" w:themeColor="text1"/>
        </w:rPr>
        <w:t>сертификат</w:t>
      </w:r>
      <w:r>
        <w:rPr>
          <w:color w:val="000000" w:themeColor="text1"/>
          <w:lang w:val="kk-KZ"/>
        </w:rPr>
        <w:t>ының ағымдағы пайдаланушыға тиістілігі</w:t>
      </w:r>
      <w:r w:rsidR="00FD6CC7" w:rsidRPr="001D18D8">
        <w:rPr>
          <w:color w:val="000000" w:themeColor="text1"/>
        </w:rPr>
        <w:t>.</w:t>
      </w:r>
    </w:p>
    <w:p w:rsidR="00FD6CC7" w:rsidRPr="001D18D8" w:rsidRDefault="00FD6CC7" w:rsidP="00FD6CC7">
      <w:pPr>
        <w:pStyle w:val="af7"/>
        <w:spacing w:line="25" w:lineRule="atLeast"/>
        <w:ind w:left="1134"/>
        <w:contextualSpacing/>
        <w:jc w:val="both"/>
        <w:rPr>
          <w:color w:val="000000" w:themeColor="text1"/>
        </w:rPr>
      </w:pPr>
    </w:p>
    <w:p w:rsidR="00FD6CC7" w:rsidRPr="001D18D8" w:rsidRDefault="00FD6CC7" w:rsidP="00FD6CC7">
      <w:pPr>
        <w:spacing w:line="25" w:lineRule="atLeast"/>
        <w:contextualSpacing/>
        <w:jc w:val="both"/>
        <w:rPr>
          <w:color w:val="000000" w:themeColor="text1"/>
        </w:rPr>
      </w:pPr>
      <w:r w:rsidRPr="001D18D8">
        <w:rPr>
          <w:noProof/>
          <w:color w:val="000000" w:themeColor="text1"/>
        </w:rPr>
        <w:drawing>
          <wp:inline distT="0" distB="0" distL="0" distR="0" wp14:anchorId="30D623BF" wp14:editId="22261D0C">
            <wp:extent cx="5940425" cy="3638550"/>
            <wp:effectExtent l="0" t="0" r="3175" b="0"/>
            <wp:docPr id="371"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5940425" cy="3638550"/>
                    </a:xfrm>
                    <a:prstGeom prst="rect">
                      <a:avLst/>
                    </a:prstGeom>
                  </pic:spPr>
                </pic:pic>
              </a:graphicData>
            </a:graphic>
          </wp:inline>
        </w:drawing>
      </w:r>
    </w:p>
    <w:bookmarkStart w:id="353" w:name="_Ref30111001"/>
    <w:p w:rsidR="00FD6CC7" w:rsidRPr="00EF38D2" w:rsidRDefault="00C84897" w:rsidP="00F75A6A">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115</w:t>
      </w:r>
      <w:r w:rsidRPr="00F75A6A">
        <w:rPr>
          <w:b/>
          <w:color w:val="000000" w:themeColor="text1"/>
          <w:sz w:val="20"/>
          <w:szCs w:val="20"/>
        </w:rPr>
        <w:fldChar w:fldCharType="end"/>
      </w:r>
      <w:bookmarkEnd w:id="353"/>
      <w:r w:rsidR="00EF38D2">
        <w:rPr>
          <w:b/>
          <w:color w:val="000000" w:themeColor="text1"/>
          <w:sz w:val="20"/>
          <w:szCs w:val="20"/>
        </w:rPr>
        <w:t>-</w:t>
      </w:r>
      <w:r w:rsidR="00EF38D2">
        <w:rPr>
          <w:b/>
          <w:color w:val="000000" w:themeColor="text1"/>
          <w:sz w:val="20"/>
          <w:szCs w:val="20"/>
          <w:lang w:val="kk-KZ"/>
        </w:rPr>
        <w:t>сурет</w:t>
      </w:r>
      <w:r w:rsidR="00EF38D2">
        <w:rPr>
          <w:b/>
          <w:color w:val="000000" w:themeColor="text1"/>
          <w:sz w:val="20"/>
          <w:szCs w:val="20"/>
        </w:rPr>
        <w:t xml:space="preserve">. </w:t>
      </w:r>
      <w:r w:rsidR="00EF38D2">
        <w:rPr>
          <w:b/>
          <w:color w:val="000000" w:themeColor="text1"/>
          <w:sz w:val="20"/>
          <w:szCs w:val="20"/>
          <w:lang w:val="kk-KZ"/>
        </w:rPr>
        <w:t>Кілттерді сақтау орны</w:t>
      </w:r>
    </w:p>
    <w:p w:rsidR="00FD6CC7" w:rsidRPr="001D18D8" w:rsidRDefault="00EF38D2" w:rsidP="00175FEE">
      <w:pPr>
        <w:pStyle w:val="af7"/>
        <w:numPr>
          <w:ilvl w:val="0"/>
          <w:numId w:val="97"/>
        </w:numPr>
        <w:spacing w:line="25" w:lineRule="atLeast"/>
        <w:ind w:left="1134" w:hanging="425"/>
        <w:contextualSpacing/>
        <w:jc w:val="both"/>
        <w:rPr>
          <w:color w:val="000000" w:themeColor="text1"/>
        </w:rPr>
      </w:pPr>
      <w:r>
        <w:rPr>
          <w:rStyle w:val="y2iqfc"/>
          <w:color w:val="202124"/>
          <w:lang w:val="kk-KZ"/>
        </w:rPr>
        <w:t>ТІЖ және СЕН</w:t>
      </w:r>
      <w:r w:rsidRPr="00BC10A8">
        <w:rPr>
          <w:rStyle w:val="y2iqfc"/>
          <w:color w:val="202124"/>
          <w:lang w:val="kk-KZ"/>
        </w:rPr>
        <w:t xml:space="preserve"> 328.00-</w:t>
      </w:r>
      <w:r>
        <w:rPr>
          <w:rStyle w:val="y2iqfc"/>
          <w:color w:val="202124"/>
          <w:lang w:val="kk-KZ"/>
        </w:rPr>
        <w:t>ді салыстыру нысандарына</w:t>
      </w:r>
      <w:r w:rsidRPr="00BC10A8">
        <w:rPr>
          <w:rStyle w:val="y2iqfc"/>
          <w:color w:val="202124"/>
          <w:lang w:val="kk-KZ"/>
        </w:rPr>
        <w:t xml:space="preserve"> сәтті қол қойылғаннан кейін «Салыстыру» журналы ашылады</w:t>
      </w:r>
      <w:r w:rsidRPr="00EF38D2">
        <w:rPr>
          <w:color w:val="000000" w:themeColor="text1"/>
          <w:lang w:val="kk-KZ"/>
        </w:rPr>
        <w:t xml:space="preserve"> </w:t>
      </w:r>
      <w:r w:rsidR="00FD6CC7" w:rsidRPr="00EF38D2">
        <w:rPr>
          <w:color w:val="000000" w:themeColor="text1"/>
          <w:lang w:val="kk-KZ"/>
        </w:rPr>
        <w:t>(</w:t>
      </w:r>
      <w:r w:rsidR="00C84897" w:rsidRPr="001D18D8">
        <w:rPr>
          <w:color w:val="000000" w:themeColor="text1"/>
        </w:rPr>
        <w:fldChar w:fldCharType="begin"/>
      </w:r>
      <w:r w:rsidR="00FD6CC7" w:rsidRPr="00EF38D2">
        <w:rPr>
          <w:color w:val="000000" w:themeColor="text1"/>
          <w:lang w:val="kk-KZ"/>
        </w:rPr>
        <w:instrText xml:space="preserve"> REF _Ref30493949 \h </w:instrText>
      </w:r>
      <w:r w:rsidR="00C84897" w:rsidRPr="001D18D8">
        <w:rPr>
          <w:color w:val="000000" w:themeColor="text1"/>
        </w:rPr>
      </w:r>
      <w:r w:rsidR="00C84897" w:rsidRPr="001D18D8">
        <w:rPr>
          <w:color w:val="000000" w:themeColor="text1"/>
        </w:rPr>
        <w:fldChar w:fldCharType="separate"/>
      </w:r>
      <w:r w:rsidR="003877B0" w:rsidRPr="00EF38D2">
        <w:rPr>
          <w:b/>
          <w:noProof/>
          <w:color w:val="000000" w:themeColor="text1"/>
          <w:sz w:val="20"/>
          <w:szCs w:val="20"/>
          <w:lang w:val="kk-KZ"/>
        </w:rPr>
        <w:t>116</w:t>
      </w:r>
      <w:r w:rsidRPr="00EF38D2">
        <w:rPr>
          <w:b/>
          <w:noProof/>
          <w:color w:val="000000" w:themeColor="text1"/>
          <w:sz w:val="20"/>
          <w:szCs w:val="20"/>
          <w:lang w:val="kk-KZ"/>
        </w:rPr>
        <w:t>-</w:t>
      </w:r>
      <w:r>
        <w:rPr>
          <w:b/>
          <w:noProof/>
          <w:color w:val="000000" w:themeColor="text1"/>
          <w:sz w:val="20"/>
          <w:szCs w:val="20"/>
          <w:lang w:val="kk-KZ"/>
        </w:rPr>
        <w:t>сурет</w:t>
      </w:r>
      <w:r w:rsidR="003877B0" w:rsidRPr="00EF38D2">
        <w:rPr>
          <w:b/>
          <w:color w:val="000000" w:themeColor="text1"/>
          <w:sz w:val="20"/>
          <w:szCs w:val="20"/>
          <w:lang w:val="kk-KZ"/>
        </w:rPr>
        <w:t xml:space="preserve">. </w:t>
      </w:r>
      <w:r>
        <w:rPr>
          <w:b/>
          <w:color w:val="000000" w:themeColor="text1"/>
          <w:sz w:val="20"/>
          <w:szCs w:val="20"/>
        </w:rPr>
        <w:t>«С</w:t>
      </w:r>
      <w:r>
        <w:rPr>
          <w:b/>
          <w:color w:val="000000" w:themeColor="text1"/>
          <w:sz w:val="20"/>
          <w:szCs w:val="20"/>
          <w:lang w:val="kk-KZ"/>
        </w:rPr>
        <w:t>алыстыру</w:t>
      </w:r>
      <w:r w:rsidR="003877B0" w:rsidRPr="00F75A6A">
        <w:rPr>
          <w:b/>
          <w:color w:val="000000" w:themeColor="text1"/>
          <w:sz w:val="20"/>
          <w:szCs w:val="20"/>
        </w:rPr>
        <w:t>»</w:t>
      </w:r>
      <w:r w:rsidR="00C84897" w:rsidRPr="001D18D8">
        <w:rPr>
          <w:color w:val="000000" w:themeColor="text1"/>
        </w:rPr>
        <w:fldChar w:fldCharType="end"/>
      </w:r>
      <w:r w:rsidRPr="00EF38D2">
        <w:rPr>
          <w:b/>
          <w:color w:val="000000" w:themeColor="text1"/>
          <w:sz w:val="20"/>
          <w:szCs w:val="20"/>
          <w:lang w:val="kk-KZ"/>
        </w:rPr>
        <w:t xml:space="preserve"> журналы</w:t>
      </w:r>
      <w:r w:rsidR="00FD6CC7" w:rsidRPr="001D18D8">
        <w:rPr>
          <w:color w:val="000000" w:themeColor="text1"/>
        </w:rPr>
        <w:t>).</w:t>
      </w:r>
    </w:p>
    <w:p w:rsidR="00FD6CC7" w:rsidRPr="001D18D8" w:rsidRDefault="00FD6CC7" w:rsidP="00FD6CC7">
      <w:pPr>
        <w:spacing w:line="25" w:lineRule="atLeast"/>
        <w:contextualSpacing/>
        <w:jc w:val="both"/>
        <w:rPr>
          <w:color w:val="000000" w:themeColor="text1"/>
        </w:rPr>
      </w:pPr>
      <w:r w:rsidRPr="001D18D8">
        <w:rPr>
          <w:noProof/>
          <w:color w:val="000000" w:themeColor="text1"/>
        </w:rPr>
        <w:lastRenderedPageBreak/>
        <w:drawing>
          <wp:inline distT="0" distB="0" distL="0" distR="0" wp14:anchorId="2B3513DA" wp14:editId="2E475868">
            <wp:extent cx="5935980" cy="1264920"/>
            <wp:effectExtent l="0" t="0" r="7620" b="0"/>
            <wp:docPr id="37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35980" cy="1264920"/>
                    </a:xfrm>
                    <a:prstGeom prst="rect">
                      <a:avLst/>
                    </a:prstGeom>
                    <a:noFill/>
                    <a:ln>
                      <a:noFill/>
                    </a:ln>
                  </pic:spPr>
                </pic:pic>
              </a:graphicData>
            </a:graphic>
          </wp:inline>
        </w:drawing>
      </w:r>
    </w:p>
    <w:bookmarkStart w:id="354" w:name="_Ref30493949"/>
    <w:p w:rsidR="00FD6CC7" w:rsidRPr="00EF38D2" w:rsidRDefault="00C84897" w:rsidP="00F75A6A">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116</w:t>
      </w:r>
      <w:r w:rsidRPr="00F75A6A">
        <w:rPr>
          <w:b/>
          <w:color w:val="000000" w:themeColor="text1"/>
          <w:sz w:val="20"/>
          <w:szCs w:val="20"/>
        </w:rPr>
        <w:fldChar w:fldCharType="end"/>
      </w:r>
      <w:r w:rsidR="00EF38D2">
        <w:rPr>
          <w:b/>
          <w:color w:val="000000" w:themeColor="text1"/>
          <w:sz w:val="20"/>
          <w:szCs w:val="20"/>
        </w:rPr>
        <w:t>-</w:t>
      </w:r>
      <w:r w:rsidR="00EF38D2">
        <w:rPr>
          <w:b/>
          <w:color w:val="000000" w:themeColor="text1"/>
          <w:sz w:val="20"/>
          <w:szCs w:val="20"/>
          <w:lang w:val="kk-KZ"/>
        </w:rPr>
        <w:t>сурет</w:t>
      </w:r>
      <w:r w:rsidR="00EF38D2">
        <w:rPr>
          <w:b/>
          <w:color w:val="000000" w:themeColor="text1"/>
          <w:sz w:val="20"/>
          <w:szCs w:val="20"/>
        </w:rPr>
        <w:t>. «С</w:t>
      </w:r>
      <w:r w:rsidR="00EF38D2">
        <w:rPr>
          <w:b/>
          <w:color w:val="000000" w:themeColor="text1"/>
          <w:sz w:val="20"/>
          <w:szCs w:val="20"/>
          <w:lang w:val="kk-KZ"/>
        </w:rPr>
        <w:t>алыстыру</w:t>
      </w:r>
      <w:r w:rsidR="00FD6CC7" w:rsidRPr="00F75A6A">
        <w:rPr>
          <w:b/>
          <w:color w:val="000000" w:themeColor="text1"/>
          <w:sz w:val="20"/>
          <w:szCs w:val="20"/>
        </w:rPr>
        <w:t>»</w:t>
      </w:r>
      <w:bookmarkEnd w:id="354"/>
      <w:r w:rsidR="00EF38D2">
        <w:rPr>
          <w:b/>
          <w:color w:val="000000" w:themeColor="text1"/>
          <w:sz w:val="20"/>
          <w:szCs w:val="20"/>
          <w:lang w:val="kk-KZ"/>
        </w:rPr>
        <w:t xml:space="preserve"> журналы</w:t>
      </w:r>
    </w:p>
    <w:p w:rsidR="00FD6CC7" w:rsidRPr="00EF38D2" w:rsidRDefault="00EF38D2" w:rsidP="00175FEE">
      <w:pPr>
        <w:pStyle w:val="af7"/>
        <w:numPr>
          <w:ilvl w:val="0"/>
          <w:numId w:val="97"/>
        </w:numPr>
        <w:spacing w:line="25" w:lineRule="atLeast"/>
        <w:ind w:left="1134" w:hanging="425"/>
        <w:contextualSpacing/>
        <w:jc w:val="both"/>
        <w:rPr>
          <w:color w:val="000000" w:themeColor="text1"/>
          <w:lang w:val="kk-KZ"/>
        </w:rPr>
      </w:pPr>
      <w:r w:rsidRPr="00BC10A8">
        <w:rPr>
          <w:rStyle w:val="y2iqfc"/>
          <w:color w:val="202124"/>
          <w:lang w:val="kk-KZ"/>
        </w:rPr>
        <w:t>«Салыстыру</w:t>
      </w:r>
      <w:r>
        <w:rPr>
          <w:rStyle w:val="y2iqfc"/>
          <w:color w:val="202124"/>
          <w:lang w:val="kk-KZ"/>
        </w:rPr>
        <w:t>» журналынан белгілі бір нысанды</w:t>
      </w:r>
      <w:r w:rsidRPr="00BC10A8">
        <w:rPr>
          <w:rStyle w:val="y2iqfc"/>
          <w:color w:val="202124"/>
          <w:lang w:val="kk-KZ"/>
        </w:rPr>
        <w:t xml:space="preserve"> таңдаған кезде - таңдалған</w:t>
      </w:r>
      <w:r>
        <w:rPr>
          <w:rStyle w:val="y2iqfc"/>
          <w:color w:val="202124"/>
          <w:lang w:val="kk-KZ"/>
        </w:rPr>
        <w:t xml:space="preserve"> нысанды «Ашу</w:t>
      </w:r>
      <w:r w:rsidRPr="00BC10A8">
        <w:rPr>
          <w:rStyle w:val="y2iqfc"/>
          <w:color w:val="202124"/>
          <w:lang w:val="kk-KZ"/>
        </w:rPr>
        <w:t>» және қарауға болады, PDF форматында жүктеуге, сондай-ақ XLSX форматында жүктеуге болады</w:t>
      </w:r>
      <w:r w:rsidRPr="00EF38D2">
        <w:rPr>
          <w:color w:val="000000" w:themeColor="text1"/>
          <w:lang w:val="kk-KZ"/>
        </w:rPr>
        <w:t xml:space="preserve"> </w:t>
      </w:r>
      <w:r w:rsidR="00FD6CC7" w:rsidRPr="00EF38D2">
        <w:rPr>
          <w:color w:val="000000" w:themeColor="text1"/>
          <w:lang w:val="kk-KZ"/>
        </w:rPr>
        <w:t>(</w:t>
      </w:r>
      <w:r w:rsidR="00C84897" w:rsidRPr="001D18D8">
        <w:rPr>
          <w:color w:val="000000" w:themeColor="text1"/>
        </w:rPr>
        <w:fldChar w:fldCharType="begin"/>
      </w:r>
      <w:r w:rsidR="00FD6CC7" w:rsidRPr="00EF38D2">
        <w:rPr>
          <w:color w:val="000000" w:themeColor="text1"/>
          <w:lang w:val="kk-KZ"/>
        </w:rPr>
        <w:instrText xml:space="preserve"> REF _Ref30111824 \h </w:instrText>
      </w:r>
      <w:r w:rsidR="00C84897" w:rsidRPr="001D18D8">
        <w:rPr>
          <w:color w:val="000000" w:themeColor="text1"/>
        </w:rPr>
      </w:r>
      <w:r w:rsidR="00C84897" w:rsidRPr="001D18D8">
        <w:rPr>
          <w:color w:val="000000" w:themeColor="text1"/>
        </w:rPr>
        <w:fldChar w:fldCharType="separate"/>
      </w:r>
      <w:r w:rsidR="003877B0" w:rsidRPr="00EF38D2">
        <w:rPr>
          <w:b/>
          <w:noProof/>
          <w:color w:val="000000" w:themeColor="text1"/>
          <w:sz w:val="20"/>
          <w:szCs w:val="20"/>
          <w:lang w:val="kk-KZ"/>
        </w:rPr>
        <w:t>117</w:t>
      </w:r>
      <w:r w:rsidR="00C84897" w:rsidRPr="001D18D8">
        <w:rPr>
          <w:color w:val="000000" w:themeColor="text1"/>
        </w:rPr>
        <w:fldChar w:fldCharType="end"/>
      </w:r>
      <w:r w:rsidRPr="00EF38D2">
        <w:rPr>
          <w:color w:val="000000" w:themeColor="text1"/>
          <w:lang w:val="kk-KZ"/>
        </w:rPr>
        <w:t>-</w:t>
      </w:r>
      <w:r>
        <w:rPr>
          <w:color w:val="000000" w:themeColor="text1"/>
          <w:lang w:val="kk-KZ"/>
        </w:rPr>
        <w:t>сурет</w:t>
      </w:r>
      <w:r w:rsidR="00FD6CC7" w:rsidRPr="00EF38D2">
        <w:rPr>
          <w:color w:val="000000" w:themeColor="text1"/>
          <w:lang w:val="kk-KZ"/>
        </w:rPr>
        <w:t>).</w:t>
      </w:r>
    </w:p>
    <w:p w:rsidR="00FD6CC7" w:rsidRPr="001D18D8" w:rsidRDefault="00FD6CC7" w:rsidP="00FD6CC7">
      <w:pPr>
        <w:spacing w:line="25" w:lineRule="atLeast"/>
        <w:contextualSpacing/>
        <w:jc w:val="both"/>
        <w:rPr>
          <w:color w:val="000000" w:themeColor="text1"/>
        </w:rPr>
      </w:pPr>
      <w:r w:rsidRPr="001D18D8">
        <w:rPr>
          <w:noProof/>
          <w:color w:val="000000" w:themeColor="text1"/>
        </w:rPr>
        <w:drawing>
          <wp:inline distT="0" distB="0" distL="0" distR="0" wp14:anchorId="021748D4" wp14:editId="5251A596">
            <wp:extent cx="6198704" cy="1325880"/>
            <wp:effectExtent l="0" t="0" r="0" b="7620"/>
            <wp:docPr id="37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6209099" cy="1328103"/>
                    </a:xfrm>
                    <a:prstGeom prst="rect">
                      <a:avLst/>
                    </a:prstGeom>
                  </pic:spPr>
                </pic:pic>
              </a:graphicData>
            </a:graphic>
          </wp:inline>
        </w:drawing>
      </w:r>
    </w:p>
    <w:bookmarkStart w:id="355" w:name="_Ref30111824"/>
    <w:p w:rsidR="00FD6CC7" w:rsidRPr="00EF38D2" w:rsidRDefault="00C84897" w:rsidP="00F75A6A">
      <w:pPr>
        <w:pStyle w:val="af7"/>
        <w:spacing w:after="160" w:line="25" w:lineRule="atLeast"/>
        <w:ind w:left="1134"/>
        <w:contextualSpacing/>
        <w:jc w:val="center"/>
        <w:rPr>
          <w:b/>
          <w:color w:val="000000" w:themeColor="text1"/>
          <w:sz w:val="20"/>
          <w:szCs w:val="20"/>
          <w:lang w:val="kk-KZ"/>
        </w:rPr>
      </w:pPr>
      <w:r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Pr="00F75A6A">
        <w:rPr>
          <w:b/>
          <w:color w:val="000000" w:themeColor="text1"/>
          <w:sz w:val="20"/>
          <w:szCs w:val="20"/>
        </w:rPr>
        <w:fldChar w:fldCharType="separate"/>
      </w:r>
      <w:r w:rsidR="00F648FC">
        <w:rPr>
          <w:b/>
          <w:noProof/>
          <w:color w:val="000000" w:themeColor="text1"/>
          <w:sz w:val="20"/>
          <w:szCs w:val="20"/>
        </w:rPr>
        <w:t>117</w:t>
      </w:r>
      <w:r w:rsidRPr="00F75A6A">
        <w:rPr>
          <w:b/>
          <w:color w:val="000000" w:themeColor="text1"/>
          <w:sz w:val="20"/>
          <w:szCs w:val="20"/>
        </w:rPr>
        <w:fldChar w:fldCharType="end"/>
      </w:r>
      <w:bookmarkEnd w:id="355"/>
      <w:r w:rsidR="00EF38D2">
        <w:rPr>
          <w:b/>
          <w:color w:val="000000" w:themeColor="text1"/>
          <w:sz w:val="20"/>
          <w:szCs w:val="20"/>
        </w:rPr>
        <w:t>-</w:t>
      </w:r>
      <w:r w:rsidR="00EF38D2">
        <w:rPr>
          <w:b/>
          <w:color w:val="000000" w:themeColor="text1"/>
          <w:sz w:val="20"/>
          <w:szCs w:val="20"/>
          <w:lang w:val="kk-KZ"/>
        </w:rPr>
        <w:t>сурет</w:t>
      </w:r>
      <w:r w:rsidR="00EF38D2">
        <w:rPr>
          <w:b/>
          <w:color w:val="000000" w:themeColor="text1"/>
          <w:sz w:val="20"/>
          <w:szCs w:val="20"/>
        </w:rPr>
        <w:t>. «С</w:t>
      </w:r>
      <w:r w:rsidR="00EF38D2">
        <w:rPr>
          <w:b/>
          <w:color w:val="000000" w:themeColor="text1"/>
          <w:sz w:val="20"/>
          <w:szCs w:val="20"/>
          <w:lang w:val="kk-KZ"/>
        </w:rPr>
        <w:t>алыстыру</w:t>
      </w:r>
      <w:r w:rsidR="00FD6CC7" w:rsidRPr="00F75A6A">
        <w:rPr>
          <w:b/>
          <w:color w:val="000000" w:themeColor="text1"/>
          <w:sz w:val="20"/>
          <w:szCs w:val="20"/>
        </w:rPr>
        <w:t>»</w:t>
      </w:r>
      <w:r w:rsidR="00EF38D2">
        <w:rPr>
          <w:b/>
          <w:color w:val="000000" w:themeColor="text1"/>
          <w:sz w:val="20"/>
          <w:szCs w:val="20"/>
          <w:lang w:val="kk-KZ"/>
        </w:rPr>
        <w:t xml:space="preserve"> журналы</w:t>
      </w:r>
    </w:p>
    <w:p w:rsidR="00FD6CC7" w:rsidRPr="006B4FDB" w:rsidRDefault="006B4FDB" w:rsidP="00FD6CC7">
      <w:pPr>
        <w:spacing w:line="25" w:lineRule="atLeast"/>
        <w:ind w:firstLine="709"/>
        <w:jc w:val="both"/>
        <w:rPr>
          <w:color w:val="000000" w:themeColor="text1"/>
          <w:lang w:val="kk-KZ"/>
        </w:rPr>
      </w:pPr>
      <w:r w:rsidRPr="00BC10A8">
        <w:rPr>
          <w:rStyle w:val="y2iqfc"/>
          <w:color w:val="202124"/>
          <w:lang w:val="kk-KZ"/>
        </w:rPr>
        <w:t xml:space="preserve">Салық есептілігінің </w:t>
      </w:r>
      <w:r>
        <w:rPr>
          <w:rStyle w:val="y2iqfc"/>
          <w:color w:val="202124"/>
          <w:lang w:val="kk-KZ"/>
        </w:rPr>
        <w:t>нысандарын қабылдау (328.00) ДБСО</w:t>
      </w:r>
      <w:r w:rsidRPr="00BC10A8">
        <w:rPr>
          <w:rStyle w:val="y2iqfc"/>
          <w:color w:val="202124"/>
          <w:lang w:val="kk-KZ"/>
        </w:rPr>
        <w:t xml:space="preserve"> АЖ-дан автом</w:t>
      </w:r>
      <w:r>
        <w:rPr>
          <w:rStyle w:val="y2iqfc"/>
          <w:color w:val="202124"/>
          <w:lang w:val="kk-KZ"/>
        </w:rPr>
        <w:t>атты түрде жүзеге асырылады. ЭШФ АЖ-ны</w:t>
      </w:r>
      <w:r w:rsidRPr="00BC10A8">
        <w:rPr>
          <w:rStyle w:val="y2iqfc"/>
          <w:color w:val="202124"/>
          <w:lang w:val="kk-KZ"/>
        </w:rPr>
        <w:t>ң</w:t>
      </w:r>
      <w:r>
        <w:rPr>
          <w:rStyle w:val="y2iqfc"/>
          <w:color w:val="202124"/>
          <w:lang w:val="kk-KZ"/>
        </w:rPr>
        <w:t xml:space="preserve"> WEB-порталында мекен</w:t>
      </w:r>
      <w:r w:rsidRPr="00BC10A8">
        <w:rPr>
          <w:rStyle w:val="y2iqfc"/>
          <w:color w:val="202124"/>
          <w:lang w:val="kk-KZ"/>
        </w:rPr>
        <w:t>жайы</w:t>
      </w:r>
      <w:r>
        <w:rPr>
          <w:rStyle w:val="y2iqfc"/>
          <w:color w:val="202124"/>
          <w:lang w:val="kk-KZ"/>
        </w:rPr>
        <w:t xml:space="preserve">на СЕН 328.00 келіп </w:t>
      </w:r>
      <w:r w:rsidRPr="00BC10A8">
        <w:rPr>
          <w:rStyle w:val="y2iqfc"/>
          <w:color w:val="202124"/>
          <w:lang w:val="kk-KZ"/>
        </w:rPr>
        <w:t>түскен п</w:t>
      </w:r>
      <w:r>
        <w:rPr>
          <w:rStyle w:val="y2iqfc"/>
          <w:color w:val="202124"/>
          <w:lang w:val="kk-KZ"/>
        </w:rPr>
        <w:t>айдаланушы импорттық ТІЖ-дегі тауарлар бойынша деректерді СЕН</w:t>
      </w:r>
      <w:r w:rsidRPr="00BC10A8">
        <w:rPr>
          <w:rStyle w:val="y2iqfc"/>
          <w:color w:val="202124"/>
          <w:lang w:val="kk-KZ"/>
        </w:rPr>
        <w:t xml:space="preserve"> 32</w:t>
      </w:r>
      <w:r>
        <w:rPr>
          <w:rStyle w:val="y2iqfc"/>
          <w:color w:val="202124"/>
          <w:lang w:val="kk-KZ"/>
        </w:rPr>
        <w:t>8.00-мен қолмен салыстыруы қажет</w:t>
      </w:r>
      <w:r w:rsidR="00FD6CC7" w:rsidRPr="006B4FDB">
        <w:rPr>
          <w:color w:val="000000" w:themeColor="text1"/>
          <w:lang w:val="kk-KZ"/>
        </w:rPr>
        <w:t>.</w:t>
      </w:r>
    </w:p>
    <w:p w:rsidR="00FD6CC7" w:rsidRPr="006D6043" w:rsidRDefault="006D6043" w:rsidP="00FD6CC7">
      <w:pPr>
        <w:spacing w:line="25" w:lineRule="atLeast"/>
        <w:ind w:firstLine="709"/>
        <w:jc w:val="both"/>
        <w:rPr>
          <w:color w:val="000000" w:themeColor="text1"/>
          <w:lang w:val="kk-KZ"/>
        </w:rPr>
      </w:pPr>
      <w:r>
        <w:rPr>
          <w:rStyle w:val="y2iqfc"/>
          <w:color w:val="202124"/>
          <w:lang w:val="kk-KZ"/>
        </w:rPr>
        <w:t>Салыстыру ЭШФ АЖ-ны</w:t>
      </w:r>
      <w:r w:rsidRPr="00C677AC">
        <w:rPr>
          <w:rStyle w:val="y2iqfc"/>
          <w:color w:val="202124"/>
          <w:lang w:val="kk-KZ"/>
        </w:rPr>
        <w:t xml:space="preserve">ң </w:t>
      </w:r>
      <w:r>
        <w:rPr>
          <w:rStyle w:val="y2iqfc"/>
          <w:color w:val="202124"/>
          <w:lang w:val="kk-KZ"/>
        </w:rPr>
        <w:t>«Виртуалды қойма» модулінде «ТІЖ және СЕН</w:t>
      </w:r>
      <w:r w:rsidRPr="00C677AC">
        <w:rPr>
          <w:rStyle w:val="y2iqfc"/>
          <w:color w:val="202124"/>
          <w:lang w:val="kk-KZ"/>
        </w:rPr>
        <w:t xml:space="preserve"> 328.00-</w:t>
      </w:r>
      <w:r>
        <w:rPr>
          <w:rStyle w:val="y2iqfc"/>
          <w:color w:val="202124"/>
          <w:lang w:val="kk-KZ"/>
        </w:rPr>
        <w:t>ді салыстыру» нысанында жүргізіледі</w:t>
      </w:r>
      <w:r w:rsidR="00FD6CC7" w:rsidRPr="006D6043">
        <w:rPr>
          <w:color w:val="000000" w:themeColor="text1"/>
          <w:lang w:val="kk-KZ"/>
        </w:rPr>
        <w:t>.</w:t>
      </w:r>
    </w:p>
    <w:p w:rsidR="00FD6CC7" w:rsidRPr="006D6043" w:rsidRDefault="006D6043" w:rsidP="00FD6CC7">
      <w:pPr>
        <w:spacing w:line="25" w:lineRule="atLeast"/>
        <w:ind w:firstLine="709"/>
        <w:jc w:val="both"/>
        <w:rPr>
          <w:color w:val="000000" w:themeColor="text1"/>
          <w:lang w:val="kk-KZ"/>
        </w:rPr>
      </w:pPr>
      <w:r>
        <w:rPr>
          <w:rStyle w:val="y2iqfc"/>
          <w:color w:val="202124"/>
          <w:lang w:val="kk-KZ"/>
        </w:rPr>
        <w:t>«ТІЖ және СЕН</w:t>
      </w:r>
      <w:r w:rsidRPr="00C677AC">
        <w:rPr>
          <w:rStyle w:val="y2iqfc"/>
          <w:color w:val="202124"/>
          <w:lang w:val="kk-KZ"/>
        </w:rPr>
        <w:t xml:space="preserve"> 328.00-</w:t>
      </w:r>
      <w:r>
        <w:rPr>
          <w:rStyle w:val="y2iqfc"/>
          <w:color w:val="202124"/>
          <w:lang w:val="kk-KZ"/>
        </w:rPr>
        <w:t>ді</w:t>
      </w:r>
      <w:r w:rsidRPr="00C677AC">
        <w:rPr>
          <w:rStyle w:val="y2iqfc"/>
          <w:color w:val="202124"/>
          <w:lang w:val="kk-KZ"/>
        </w:rPr>
        <w:t xml:space="preserve"> салыстыру» нысанын құру үшін </w:t>
      </w:r>
      <w:r>
        <w:rPr>
          <w:rStyle w:val="y2iqfc"/>
          <w:color w:val="202124"/>
          <w:lang w:val="kk-KZ"/>
        </w:rPr>
        <w:t xml:space="preserve">ЗТ/ЖК/ЖТАТ </w:t>
      </w:r>
      <w:r w:rsidRPr="00C677AC">
        <w:rPr>
          <w:rStyle w:val="y2iqfc"/>
          <w:color w:val="202124"/>
          <w:lang w:val="kk-KZ"/>
        </w:rPr>
        <w:t>қызметкеріне</w:t>
      </w:r>
      <w:r>
        <w:rPr>
          <w:rStyle w:val="y2iqfc"/>
          <w:color w:val="202124"/>
          <w:lang w:val="kk-KZ"/>
        </w:rPr>
        <w:t xml:space="preserve"> «ВҚ нысанын жасау» немесе «ВҚ шимай жазбасын жасау» құқығы берілуі тиіс</w:t>
      </w:r>
      <w:r w:rsidR="00FD6CC7" w:rsidRPr="006D6043">
        <w:rPr>
          <w:color w:val="000000" w:themeColor="text1"/>
          <w:lang w:val="kk-KZ"/>
        </w:rPr>
        <w:t>.</w:t>
      </w:r>
    </w:p>
    <w:p w:rsidR="00FD6CC7" w:rsidRPr="006D6043" w:rsidRDefault="006D6043" w:rsidP="00FD6CC7">
      <w:pPr>
        <w:spacing w:line="25" w:lineRule="atLeast"/>
        <w:ind w:firstLine="709"/>
        <w:jc w:val="both"/>
        <w:rPr>
          <w:color w:val="000000" w:themeColor="text1"/>
          <w:lang w:val="kk-KZ"/>
        </w:rPr>
      </w:pPr>
      <w:r>
        <w:rPr>
          <w:rStyle w:val="y2iqfc"/>
          <w:color w:val="202124"/>
          <w:lang w:val="kk-KZ"/>
        </w:rPr>
        <w:t>Салыстыру үшін «Өңделген» мәртебесіндегі СЕН</w:t>
      </w:r>
      <w:r w:rsidRPr="00C677AC">
        <w:rPr>
          <w:rStyle w:val="y2iqfc"/>
          <w:color w:val="202124"/>
          <w:lang w:val="kk-KZ"/>
        </w:rPr>
        <w:t xml:space="preserve"> 328.00 және </w:t>
      </w:r>
      <w:r>
        <w:rPr>
          <w:rStyle w:val="y2iqfc"/>
          <w:color w:val="202124"/>
          <w:lang w:val="kk-KZ"/>
        </w:rPr>
        <w:t>«Расталған» мәртебесіндегі</w:t>
      </w:r>
      <w:r w:rsidRPr="00C677AC">
        <w:rPr>
          <w:rStyle w:val="y2iqfc"/>
          <w:color w:val="202124"/>
          <w:lang w:val="kk-KZ"/>
        </w:rPr>
        <w:t xml:space="preserve"> </w:t>
      </w:r>
      <w:r>
        <w:rPr>
          <w:rStyle w:val="y2iqfc"/>
          <w:color w:val="202124"/>
          <w:lang w:val="kk-KZ"/>
        </w:rPr>
        <w:t>импорттық ТІЖ</w:t>
      </w:r>
      <w:r w:rsidRPr="00C677AC">
        <w:rPr>
          <w:rStyle w:val="y2iqfc"/>
          <w:color w:val="202124"/>
          <w:lang w:val="kk-KZ"/>
        </w:rPr>
        <w:t xml:space="preserve"> қолданылады</w:t>
      </w:r>
      <w:r w:rsidR="00FD6CC7" w:rsidRPr="006D6043">
        <w:rPr>
          <w:color w:val="000000" w:themeColor="text1"/>
          <w:lang w:val="kk-KZ"/>
        </w:rPr>
        <w:t>.</w:t>
      </w:r>
    </w:p>
    <w:p w:rsidR="00FD6CC7" w:rsidRPr="006D6043" w:rsidRDefault="006D6043" w:rsidP="00FD6CC7">
      <w:pPr>
        <w:spacing w:line="25" w:lineRule="atLeast"/>
        <w:ind w:firstLine="709"/>
        <w:jc w:val="both"/>
        <w:rPr>
          <w:color w:val="000000" w:themeColor="text1"/>
          <w:lang w:val="kk-KZ"/>
        </w:rPr>
      </w:pPr>
      <w:r w:rsidRPr="00C677AC">
        <w:rPr>
          <w:rStyle w:val="y2iqfc"/>
          <w:color w:val="202124"/>
          <w:lang w:val="kk-KZ"/>
        </w:rPr>
        <w:t xml:space="preserve">Егер </w:t>
      </w:r>
      <w:r>
        <w:rPr>
          <w:rStyle w:val="y2iqfc"/>
          <w:color w:val="202124"/>
          <w:lang w:val="kk-KZ"/>
        </w:rPr>
        <w:t>бірнеше СЕН</w:t>
      </w:r>
      <w:r w:rsidRPr="00C677AC">
        <w:rPr>
          <w:rStyle w:val="y2iqfc"/>
          <w:color w:val="202124"/>
          <w:lang w:val="kk-KZ"/>
        </w:rPr>
        <w:t xml:space="preserve"> 328.00-де </w:t>
      </w:r>
      <w:r>
        <w:rPr>
          <w:rStyle w:val="y2iqfc"/>
          <w:color w:val="202124"/>
          <w:lang w:val="kk-KZ"/>
        </w:rPr>
        <w:t>бір ТІЖ мәліметтері</w:t>
      </w:r>
      <w:r w:rsidRPr="00C677AC">
        <w:rPr>
          <w:rStyle w:val="y2iqfc"/>
          <w:color w:val="202124"/>
          <w:lang w:val="kk-KZ"/>
        </w:rPr>
        <w:t xml:space="preserve"> көрс</w:t>
      </w:r>
      <w:r>
        <w:rPr>
          <w:rStyle w:val="y2iqfc"/>
          <w:color w:val="202124"/>
          <w:lang w:val="kk-KZ"/>
        </w:rPr>
        <w:t>етілген болса, онда жүйе осы ТІЖ-ді бірнеше СЕН</w:t>
      </w:r>
      <w:r w:rsidRPr="00C677AC">
        <w:rPr>
          <w:rStyle w:val="y2iqfc"/>
          <w:color w:val="202124"/>
          <w:lang w:val="kk-KZ"/>
        </w:rPr>
        <w:t xml:space="preserve"> 328.00-мен салыстыруға мүмкіндік береді</w:t>
      </w:r>
      <w:r w:rsidR="00FD6CC7" w:rsidRPr="006D6043">
        <w:rPr>
          <w:color w:val="000000" w:themeColor="text1"/>
          <w:lang w:val="kk-KZ"/>
        </w:rPr>
        <w:t>.</w:t>
      </w:r>
    </w:p>
    <w:p w:rsidR="00FD6CC7" w:rsidRPr="006D6043" w:rsidRDefault="006D6043" w:rsidP="00FD6CC7">
      <w:pPr>
        <w:spacing w:line="25" w:lineRule="atLeast"/>
        <w:ind w:firstLine="709"/>
        <w:jc w:val="both"/>
        <w:rPr>
          <w:color w:val="000000" w:themeColor="text1"/>
          <w:lang w:val="kk-KZ"/>
        </w:rPr>
      </w:pPr>
      <w:r>
        <w:rPr>
          <w:color w:val="000000" w:themeColor="text1"/>
          <w:lang w:val="kk-KZ"/>
        </w:rPr>
        <w:t>ТІЖ</w:t>
      </w:r>
      <w:r w:rsidRPr="006D6043">
        <w:rPr>
          <w:color w:val="000000" w:themeColor="text1"/>
          <w:lang w:val="kk-KZ"/>
        </w:rPr>
        <w:t xml:space="preserve"> </w:t>
      </w:r>
      <w:r>
        <w:rPr>
          <w:color w:val="000000" w:themeColor="text1"/>
          <w:lang w:val="kk-KZ"/>
        </w:rPr>
        <w:t>және СЕН</w:t>
      </w:r>
      <w:r w:rsidR="00FD6CC7" w:rsidRPr="006D6043">
        <w:rPr>
          <w:color w:val="000000" w:themeColor="text1"/>
          <w:lang w:val="kk-KZ"/>
        </w:rPr>
        <w:t xml:space="preserve"> 328.00 </w:t>
      </w:r>
      <w:r>
        <w:rPr>
          <w:color w:val="000000" w:themeColor="text1"/>
          <w:lang w:val="kk-KZ"/>
        </w:rPr>
        <w:t>жолдарын салыстыру кезінде өрістерді сәйкестендіру жүргізіледі</w:t>
      </w:r>
      <w:r w:rsidR="00FD6CC7" w:rsidRPr="006D6043">
        <w:rPr>
          <w:color w:val="000000" w:themeColor="text1"/>
          <w:lang w:val="kk-KZ"/>
        </w:rPr>
        <w:t>:</w:t>
      </w:r>
    </w:p>
    <w:p w:rsidR="00FD6CC7" w:rsidRPr="001D18D8" w:rsidRDefault="006D6043" w:rsidP="00175FEE">
      <w:pPr>
        <w:pStyle w:val="af7"/>
        <w:numPr>
          <w:ilvl w:val="1"/>
          <w:numId w:val="47"/>
        </w:numPr>
        <w:spacing w:line="25" w:lineRule="atLeast"/>
        <w:jc w:val="both"/>
        <w:rPr>
          <w:color w:val="000000" w:themeColor="text1"/>
        </w:rPr>
      </w:pPr>
      <w:r>
        <w:rPr>
          <w:color w:val="000000" w:themeColor="text1"/>
          <w:lang w:val="kk-KZ"/>
        </w:rPr>
        <w:t>СЭҚТН коды</w:t>
      </w:r>
      <w:r w:rsidR="00FD6CC7" w:rsidRPr="001D18D8">
        <w:rPr>
          <w:color w:val="000000" w:themeColor="text1"/>
        </w:rPr>
        <w:t>;</w:t>
      </w:r>
    </w:p>
    <w:p w:rsidR="00FD6CC7" w:rsidRPr="001D18D8" w:rsidRDefault="006D6043" w:rsidP="00175FEE">
      <w:pPr>
        <w:pStyle w:val="af7"/>
        <w:numPr>
          <w:ilvl w:val="1"/>
          <w:numId w:val="47"/>
        </w:numPr>
        <w:spacing w:line="25" w:lineRule="atLeast"/>
        <w:jc w:val="both"/>
        <w:rPr>
          <w:color w:val="000000" w:themeColor="text1"/>
        </w:rPr>
      </w:pPr>
      <w:r>
        <w:rPr>
          <w:color w:val="000000" w:themeColor="text1"/>
          <w:lang w:val="kk-KZ"/>
        </w:rPr>
        <w:t>Өлшеу бірлігі</w:t>
      </w:r>
      <w:r w:rsidR="00FD6CC7" w:rsidRPr="001D18D8">
        <w:rPr>
          <w:color w:val="000000" w:themeColor="text1"/>
        </w:rPr>
        <w:t>;</w:t>
      </w:r>
    </w:p>
    <w:p w:rsidR="00FD6CC7" w:rsidRPr="001D18D8" w:rsidRDefault="006D6043" w:rsidP="00FD6CC7">
      <w:pPr>
        <w:spacing w:line="25" w:lineRule="atLeast"/>
        <w:ind w:firstLine="709"/>
        <w:jc w:val="both"/>
        <w:rPr>
          <w:color w:val="000000" w:themeColor="text1"/>
        </w:rPr>
      </w:pPr>
      <w:r>
        <w:rPr>
          <w:color w:val="000000" w:themeColor="text1"/>
          <w:lang w:val="kk-KZ"/>
        </w:rPr>
        <w:t>Егер өрістер сәйкес келмесе</w:t>
      </w:r>
      <w:r>
        <w:rPr>
          <w:color w:val="000000" w:themeColor="text1"/>
        </w:rPr>
        <w:t xml:space="preserve">, </w:t>
      </w:r>
      <w:r>
        <w:rPr>
          <w:color w:val="000000" w:themeColor="text1"/>
          <w:lang w:val="kk-KZ"/>
        </w:rPr>
        <w:t>жүйе сәйкессіздік туралы қатені шығарады</w:t>
      </w:r>
      <w:r w:rsidR="00FD6CC7" w:rsidRPr="001D18D8">
        <w:rPr>
          <w:color w:val="000000" w:themeColor="text1"/>
        </w:rPr>
        <w:t>.</w:t>
      </w:r>
    </w:p>
    <w:p w:rsidR="00FD6CC7" w:rsidRDefault="00232BD0" w:rsidP="00FD6CC7">
      <w:pPr>
        <w:spacing w:line="25" w:lineRule="atLeast"/>
        <w:ind w:firstLine="709"/>
        <w:jc w:val="both"/>
        <w:rPr>
          <w:color w:val="000000" w:themeColor="text1"/>
        </w:rPr>
      </w:pPr>
      <w:r>
        <w:rPr>
          <w:rStyle w:val="y2iqfc"/>
          <w:color w:val="202124"/>
          <w:lang w:val="kk-KZ"/>
        </w:rPr>
        <w:t>ЭШФ АЖ-ны</w:t>
      </w:r>
      <w:r w:rsidRPr="00C677AC">
        <w:rPr>
          <w:rStyle w:val="y2iqfc"/>
          <w:color w:val="202124"/>
          <w:lang w:val="kk-KZ"/>
        </w:rPr>
        <w:t>ң WEB</w:t>
      </w:r>
      <w:r>
        <w:rPr>
          <w:rStyle w:val="y2iqfc"/>
          <w:color w:val="202124"/>
          <w:lang w:val="kk-KZ"/>
        </w:rPr>
        <w:t>-порталында пайдаланушы, егер ТІЖ бойынша</w:t>
      </w:r>
      <w:r w:rsidRPr="00C677AC">
        <w:rPr>
          <w:rStyle w:val="y2iqfc"/>
          <w:color w:val="202124"/>
          <w:lang w:val="kk-KZ"/>
        </w:rPr>
        <w:t xml:space="preserve"> тауарлар қозғалысы болмаса</w:t>
      </w:r>
      <w:r>
        <w:rPr>
          <w:rStyle w:val="y2iqfc"/>
          <w:color w:val="202124"/>
          <w:lang w:val="kk-KZ"/>
        </w:rPr>
        <w:t xml:space="preserve"> «ТІЖ және СЕН</w:t>
      </w:r>
      <w:r w:rsidRPr="00C677AC">
        <w:rPr>
          <w:rStyle w:val="y2iqfc"/>
          <w:color w:val="202124"/>
          <w:lang w:val="kk-KZ"/>
        </w:rPr>
        <w:t xml:space="preserve"> 328.00-</w:t>
      </w:r>
      <w:r>
        <w:rPr>
          <w:rStyle w:val="y2iqfc"/>
          <w:color w:val="202124"/>
          <w:lang w:val="kk-KZ"/>
        </w:rPr>
        <w:t>ді салыстыру» нысанын ВҚ нысаны бойынша</w:t>
      </w:r>
      <w:r w:rsidRPr="00C677AC">
        <w:rPr>
          <w:rStyle w:val="y2iqfc"/>
          <w:color w:val="202124"/>
          <w:lang w:val="kk-KZ"/>
        </w:rPr>
        <w:t xml:space="preserve"> </w:t>
      </w:r>
      <w:r>
        <w:rPr>
          <w:rStyle w:val="y2iqfc"/>
          <w:color w:val="202124"/>
          <w:lang w:val="kk-KZ"/>
        </w:rPr>
        <w:t>алып тастауына болады</w:t>
      </w:r>
      <w:r w:rsidR="00FD6CC7" w:rsidRPr="001D18D8">
        <w:rPr>
          <w:color w:val="000000" w:themeColor="text1"/>
        </w:rPr>
        <w:t>.</w:t>
      </w:r>
    </w:p>
    <w:p w:rsidR="00623B84" w:rsidRDefault="00623B84" w:rsidP="00FD6CC7">
      <w:pPr>
        <w:spacing w:line="25" w:lineRule="atLeast"/>
        <w:ind w:firstLine="709"/>
        <w:jc w:val="both"/>
        <w:rPr>
          <w:color w:val="000000" w:themeColor="text1"/>
        </w:rPr>
      </w:pPr>
    </w:p>
    <w:p w:rsidR="00623B84" w:rsidRPr="003A51BA" w:rsidRDefault="00623B84" w:rsidP="00B5549F">
      <w:pPr>
        <w:pStyle w:val="af7"/>
        <w:numPr>
          <w:ilvl w:val="4"/>
          <w:numId w:val="9"/>
        </w:numPr>
        <w:tabs>
          <w:tab w:val="left" w:pos="142"/>
          <w:tab w:val="left" w:pos="284"/>
        </w:tabs>
        <w:ind w:left="426" w:hanging="426"/>
        <w:jc w:val="center"/>
        <w:rPr>
          <w:rFonts w:eastAsiaTheme="minorEastAsia"/>
          <w:b/>
          <w:lang w:val="kk-KZ"/>
        </w:rPr>
      </w:pPr>
      <w:r w:rsidRPr="003A51BA">
        <w:rPr>
          <w:rFonts w:eastAsiaTheme="minorEastAsia"/>
          <w:b/>
          <w:lang w:val="kk-KZ"/>
        </w:rPr>
        <w:t>Түзетілген 328.00 СЕН-мен ТІЖ</w:t>
      </w:r>
      <w:r w:rsidRPr="003A51BA">
        <w:rPr>
          <w:rFonts w:eastAsiaTheme="minorEastAsia"/>
          <w:b/>
        </w:rPr>
        <w:t xml:space="preserve"> </w:t>
      </w:r>
      <w:r w:rsidRPr="003A51BA">
        <w:rPr>
          <w:rFonts w:eastAsiaTheme="minorEastAsia"/>
          <w:b/>
          <w:lang w:val="kk-KZ"/>
        </w:rPr>
        <w:t>салыстыру</w:t>
      </w:r>
    </w:p>
    <w:p w:rsidR="00623B84" w:rsidRPr="003A51BA" w:rsidRDefault="00623B84" w:rsidP="00623B84">
      <w:pPr>
        <w:rPr>
          <w:b/>
          <w:noProof/>
          <w:lang w:eastAsia="en-US"/>
        </w:rPr>
      </w:pPr>
    </w:p>
    <w:p w:rsidR="00623B84" w:rsidRPr="00A80C08" w:rsidRDefault="00623B84" w:rsidP="00A80C08">
      <w:pPr>
        <w:ind w:firstLine="708"/>
        <w:rPr>
          <w:b/>
          <w:noProof/>
          <w:lang w:val="kk-KZ" w:eastAsia="en-US"/>
        </w:rPr>
      </w:pPr>
      <w:r w:rsidRPr="003A51BA">
        <w:rPr>
          <w:b/>
          <w:noProof/>
          <w:lang w:val="kk-KZ" w:eastAsia="en-US"/>
        </w:rPr>
        <w:t>Ауыстыру әдісімен кері қайтарып алу</w:t>
      </w:r>
    </w:p>
    <w:p w:rsidR="00623B84" w:rsidRDefault="00623B84" w:rsidP="00623B84">
      <w:pPr>
        <w:ind w:firstLine="708"/>
        <w:rPr>
          <w:rFonts w:eastAsiaTheme="minorEastAsia"/>
          <w:lang w:val="kk-KZ"/>
        </w:rPr>
      </w:pPr>
      <w:r w:rsidRPr="00A80C08">
        <w:rPr>
          <w:rFonts w:eastAsiaTheme="minorEastAsia"/>
          <w:lang w:val="kk-KZ"/>
        </w:rPr>
        <w:t>Түзетілген 328.00 СЕН-мен ТІЖ салыстыру ЭШФ АЖ-да 328.00 СЕН «ауыстыру әдісімен кері қайтарып алу» мәртебесімен алғаннан кейін жүргізіледі.</w:t>
      </w:r>
    </w:p>
    <w:p w:rsidR="00075A21" w:rsidRDefault="0018074E" w:rsidP="00623B84">
      <w:pPr>
        <w:ind w:firstLine="708"/>
        <w:rPr>
          <w:rFonts w:eastAsiaTheme="minorEastAsia"/>
          <w:lang w:val="kk-KZ"/>
        </w:rPr>
      </w:pPr>
      <w:r w:rsidRPr="0018074E">
        <w:rPr>
          <w:rFonts w:eastAsiaTheme="minorEastAsia"/>
          <w:lang w:val="kk-KZ"/>
        </w:rPr>
        <w:t>328.00 СЕН-ды қабылдау СЕӨЖ АЖ-дан автоматты режимінде жүзеге асырылады, алынған 328.00 СЕН-ды көру үшін 328.00 СЕН журналы "Виртуалды қойма" мәзірі тармағына кіру қажет</w:t>
      </w:r>
      <w:r>
        <w:rPr>
          <w:rFonts w:eastAsiaTheme="minorEastAsia"/>
          <w:lang w:val="kk-KZ"/>
        </w:rPr>
        <w:t>,</w:t>
      </w:r>
    </w:p>
    <w:p w:rsidR="00075A21" w:rsidRDefault="00075A21" w:rsidP="00623B84">
      <w:pPr>
        <w:ind w:firstLine="708"/>
        <w:rPr>
          <w:rFonts w:eastAsiaTheme="minorEastAsia"/>
          <w:lang w:val="kk-KZ"/>
        </w:rPr>
      </w:pPr>
    </w:p>
    <w:p w:rsidR="00075A21" w:rsidRDefault="00075A21" w:rsidP="00623B84">
      <w:pPr>
        <w:ind w:firstLine="708"/>
        <w:rPr>
          <w:rFonts w:eastAsiaTheme="minorEastAsia"/>
          <w:lang w:val="kk-KZ"/>
        </w:rPr>
      </w:pPr>
    </w:p>
    <w:p w:rsidR="00075A21" w:rsidRDefault="00075A21" w:rsidP="00623B84">
      <w:pPr>
        <w:ind w:firstLine="708"/>
        <w:rPr>
          <w:rFonts w:eastAsiaTheme="minorEastAsia"/>
          <w:lang w:val="kk-KZ"/>
        </w:rPr>
      </w:pPr>
      <w:r>
        <w:rPr>
          <w:rFonts w:eastAsiaTheme="minorEastAsia"/>
          <w:noProof/>
        </w:rPr>
        <w:drawing>
          <wp:inline distT="0" distB="0" distL="0" distR="0" wp14:anchorId="214A4AA8" wp14:editId="3A1ECD5F">
            <wp:extent cx="5297613" cy="269557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01216" cy="2697408"/>
                    </a:xfrm>
                    <a:prstGeom prst="rect">
                      <a:avLst/>
                    </a:prstGeom>
                    <a:noFill/>
                    <a:ln>
                      <a:noFill/>
                    </a:ln>
                  </pic:spPr>
                </pic:pic>
              </a:graphicData>
            </a:graphic>
          </wp:inline>
        </w:drawing>
      </w:r>
    </w:p>
    <w:p w:rsidR="00075A21" w:rsidRPr="002F5EDD" w:rsidRDefault="00075A21" w:rsidP="00075A21">
      <w:pPr>
        <w:ind w:firstLine="709"/>
        <w:jc w:val="center"/>
        <w:rPr>
          <w:b/>
          <w:color w:val="000000" w:themeColor="text1"/>
          <w:sz w:val="20"/>
          <w:szCs w:val="20"/>
          <w:lang w:val="kk-KZ"/>
        </w:rPr>
      </w:pPr>
      <w:r w:rsidRPr="002F5EDD">
        <w:rPr>
          <w:b/>
          <w:color w:val="000000" w:themeColor="text1"/>
          <w:sz w:val="20"/>
          <w:szCs w:val="20"/>
          <w:lang w:val="kk-KZ"/>
        </w:rPr>
        <w:t xml:space="preserve">Рисунок </w:t>
      </w:r>
      <w:r w:rsidRPr="008A1180">
        <w:rPr>
          <w:b/>
          <w:color w:val="000000" w:themeColor="text1"/>
          <w:sz w:val="20"/>
          <w:szCs w:val="20"/>
        </w:rPr>
        <w:fldChar w:fldCharType="begin"/>
      </w:r>
      <w:r w:rsidRPr="002F5EDD">
        <w:rPr>
          <w:b/>
          <w:color w:val="000000" w:themeColor="text1"/>
          <w:sz w:val="20"/>
          <w:szCs w:val="20"/>
          <w:lang w:val="kk-KZ"/>
        </w:rPr>
        <w:instrText xml:space="preserve"> SEQ Рисунок \* ARABIC </w:instrText>
      </w:r>
      <w:r w:rsidRPr="008A1180">
        <w:rPr>
          <w:b/>
          <w:color w:val="000000" w:themeColor="text1"/>
          <w:sz w:val="20"/>
          <w:szCs w:val="20"/>
        </w:rPr>
        <w:fldChar w:fldCharType="separate"/>
      </w:r>
      <w:r w:rsidRPr="002F5EDD">
        <w:rPr>
          <w:b/>
          <w:noProof/>
          <w:color w:val="000000" w:themeColor="text1"/>
          <w:sz w:val="20"/>
          <w:szCs w:val="20"/>
          <w:lang w:val="kk-KZ"/>
        </w:rPr>
        <w:t>127</w:t>
      </w:r>
      <w:r w:rsidRPr="008A1180">
        <w:rPr>
          <w:b/>
          <w:color w:val="000000" w:themeColor="text1"/>
          <w:sz w:val="20"/>
          <w:szCs w:val="20"/>
        </w:rPr>
        <w:fldChar w:fldCharType="end"/>
      </w:r>
      <w:r w:rsidRPr="002F5EDD">
        <w:rPr>
          <w:b/>
          <w:color w:val="000000" w:themeColor="text1"/>
          <w:sz w:val="20"/>
          <w:szCs w:val="20"/>
          <w:lang w:val="kk-KZ"/>
        </w:rPr>
        <w:t>. СЕН 328.00 журналы</w:t>
      </w:r>
    </w:p>
    <w:p w:rsidR="00075A21" w:rsidRPr="00A80C08" w:rsidRDefault="00075A21" w:rsidP="00623B84">
      <w:pPr>
        <w:ind w:firstLine="708"/>
        <w:rPr>
          <w:rFonts w:eastAsiaTheme="minorEastAsia"/>
          <w:lang w:val="kk-KZ"/>
        </w:rPr>
      </w:pPr>
    </w:p>
    <w:p w:rsidR="00623B84" w:rsidRPr="00A80C08" w:rsidRDefault="00623B84" w:rsidP="00623B84">
      <w:pPr>
        <w:pStyle w:val="af7"/>
        <w:spacing w:after="160" w:line="259" w:lineRule="auto"/>
        <w:ind w:left="0"/>
        <w:contextualSpacing/>
        <w:jc w:val="center"/>
        <w:rPr>
          <w:color w:val="000000" w:themeColor="text1"/>
          <w:lang w:val="kk-KZ"/>
        </w:rPr>
      </w:pPr>
      <w:r w:rsidRPr="00A80C08">
        <w:rPr>
          <w:color w:val="000000" w:themeColor="text1"/>
          <w:lang w:val="kk-KZ"/>
        </w:rPr>
        <w:t>қажет болған жағдайда, 328.00 СЕН кестесінің төменгі жағында орналасқан «Жаңарту» батырмасын басыңыз.</w:t>
      </w:r>
    </w:p>
    <w:p w:rsidR="00623B84" w:rsidRDefault="00623B84" w:rsidP="00623B84">
      <w:pPr>
        <w:pStyle w:val="af7"/>
        <w:numPr>
          <w:ilvl w:val="3"/>
          <w:numId w:val="19"/>
        </w:numPr>
        <w:spacing w:after="160" w:line="259" w:lineRule="auto"/>
        <w:ind w:left="1134"/>
        <w:contextualSpacing/>
        <w:jc w:val="both"/>
        <w:rPr>
          <w:color w:val="000000" w:themeColor="text1"/>
          <w:szCs w:val="20"/>
          <w:lang w:val="kk-KZ"/>
        </w:rPr>
      </w:pPr>
      <w:r w:rsidRPr="003A51BA">
        <w:rPr>
          <w:color w:val="000000" w:themeColor="text1"/>
          <w:szCs w:val="20"/>
          <w:lang w:val="kk-KZ"/>
        </w:rPr>
        <w:t>328.00 СЕН-і «ауыстыру әдісімен кері қайтарып алу» мәртебесімен келіп түскеннен кейін, «ТІЖ-ді 328.00 СЕН-мен және ТІЖ-мен салыстыру» нысаны «өңделген» мәртебесі болған кезінде, салыстыру нысаны автоматты түрде жойылады және «328.00 СЕН-ын ауыстыруға байланысты жойылды» мәртебесі беріледі.</w:t>
      </w:r>
    </w:p>
    <w:p w:rsidR="0018074E" w:rsidRPr="003A51BA" w:rsidRDefault="0018074E" w:rsidP="0018074E">
      <w:pPr>
        <w:pStyle w:val="af7"/>
        <w:spacing w:after="160" w:line="259" w:lineRule="auto"/>
        <w:ind w:left="0"/>
        <w:contextualSpacing/>
        <w:jc w:val="both"/>
        <w:rPr>
          <w:color w:val="000000" w:themeColor="text1"/>
          <w:szCs w:val="20"/>
          <w:lang w:val="kk-KZ"/>
        </w:rPr>
      </w:pPr>
      <w:r>
        <w:rPr>
          <w:noProof/>
          <w:color w:val="000000" w:themeColor="text1"/>
          <w:szCs w:val="20"/>
        </w:rPr>
        <w:drawing>
          <wp:inline distT="0" distB="0" distL="0" distR="0" wp14:anchorId="4AB99425" wp14:editId="4C753917">
            <wp:extent cx="5934075" cy="202882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34075" cy="2028825"/>
                    </a:xfrm>
                    <a:prstGeom prst="rect">
                      <a:avLst/>
                    </a:prstGeom>
                    <a:noFill/>
                    <a:ln>
                      <a:noFill/>
                    </a:ln>
                  </pic:spPr>
                </pic:pic>
              </a:graphicData>
            </a:graphic>
          </wp:inline>
        </w:drawing>
      </w:r>
    </w:p>
    <w:p w:rsidR="00623B84" w:rsidRPr="0018074E" w:rsidRDefault="0018074E" w:rsidP="00623B84">
      <w:pPr>
        <w:ind w:left="1776" w:firstLine="348"/>
        <w:jc w:val="both"/>
        <w:rPr>
          <w:b/>
          <w:sz w:val="20"/>
          <w:szCs w:val="20"/>
          <w:lang w:val="kk-KZ"/>
        </w:rPr>
      </w:pPr>
      <w:r>
        <w:rPr>
          <w:b/>
          <w:sz w:val="20"/>
          <w:szCs w:val="20"/>
        </w:rPr>
        <w:t xml:space="preserve">       </w:t>
      </w:r>
      <w:r w:rsidR="00623B84" w:rsidRPr="0018074E">
        <w:rPr>
          <w:b/>
          <w:sz w:val="20"/>
          <w:szCs w:val="20"/>
        </w:rPr>
        <w:t xml:space="preserve">Сурет 128. </w:t>
      </w:r>
      <w:r w:rsidR="00623B84" w:rsidRPr="0018074E">
        <w:rPr>
          <w:b/>
          <w:sz w:val="20"/>
          <w:szCs w:val="20"/>
          <w:lang w:val="kk-KZ"/>
        </w:rPr>
        <w:t xml:space="preserve">Жойылған салыстыру нысаны </w:t>
      </w:r>
    </w:p>
    <w:p w:rsidR="00623B84" w:rsidRPr="003A51BA" w:rsidRDefault="00623B84" w:rsidP="00623B84">
      <w:pPr>
        <w:ind w:left="1776" w:firstLine="348"/>
        <w:jc w:val="both"/>
        <w:rPr>
          <w:b/>
          <w:lang w:val="kk-KZ"/>
        </w:rPr>
      </w:pPr>
    </w:p>
    <w:p w:rsidR="00623B84" w:rsidRPr="003A51BA" w:rsidRDefault="00623B84" w:rsidP="00623B84">
      <w:pPr>
        <w:pStyle w:val="af7"/>
        <w:numPr>
          <w:ilvl w:val="3"/>
          <w:numId w:val="19"/>
        </w:numPr>
        <w:ind w:left="709" w:firstLine="0"/>
        <w:jc w:val="both"/>
        <w:rPr>
          <w:lang w:val="kk-KZ"/>
        </w:rPr>
      </w:pPr>
      <w:r w:rsidRPr="003A51BA">
        <w:rPr>
          <w:lang w:val="kk-KZ"/>
        </w:rPr>
        <w:t xml:space="preserve">«ТІЖ және 328.00 СЕН салыстыру» бойынша жойылу нысанынан кейін, импорттаушыға қайтадан салыстыру жүргізу туралы хабарлама жіберілінеді.   </w:t>
      </w:r>
    </w:p>
    <w:p w:rsidR="00623B84" w:rsidRPr="003A51BA" w:rsidRDefault="00623B84" w:rsidP="00623B84">
      <w:pPr>
        <w:pStyle w:val="af7"/>
        <w:ind w:left="720"/>
        <w:jc w:val="both"/>
        <w:rPr>
          <w:lang w:val="kk-KZ"/>
        </w:rPr>
      </w:pPr>
    </w:p>
    <w:p w:rsidR="00623B84" w:rsidRPr="003A51BA" w:rsidRDefault="00623B84" w:rsidP="00623B84">
      <w:pPr>
        <w:pStyle w:val="af7"/>
        <w:ind w:left="720"/>
        <w:jc w:val="both"/>
        <w:rPr>
          <w:lang w:val="kk-KZ"/>
        </w:rPr>
      </w:pPr>
      <w:r w:rsidRPr="003A51BA">
        <w:rPr>
          <w:lang w:val="kk-KZ"/>
        </w:rPr>
        <w:t>Хабарлама келесі мәтінді құрайды: «[Импорттаушының атауы] бойынша 328.00 СЕН [328.00 СЕН тіркеу нөмірі] «ауыстыру әдісімен кері қайтарып алу» мәртебесімен алынды, осыған байланысты салыстыру нысаны [нысанның тіркеу нөмірі] жойылды. Қайта салыстыру қажет»</w:t>
      </w:r>
    </w:p>
    <w:p w:rsidR="003A51BA" w:rsidRPr="003A51BA" w:rsidRDefault="008A7D6D" w:rsidP="00623B84">
      <w:pPr>
        <w:pStyle w:val="af7"/>
        <w:ind w:left="720"/>
        <w:jc w:val="both"/>
        <w:rPr>
          <w:lang w:val="kk-KZ"/>
        </w:rPr>
      </w:pPr>
      <w:r w:rsidRPr="008A1180">
        <w:rPr>
          <w:noProof/>
        </w:rPr>
        <w:lastRenderedPageBreak/>
        <w:drawing>
          <wp:inline distT="0" distB="0" distL="0" distR="0" wp14:anchorId="481C058A" wp14:editId="760D6555">
            <wp:extent cx="5410200" cy="3076575"/>
            <wp:effectExtent l="0" t="0" r="0" b="9525"/>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10200" cy="3076575"/>
                    </a:xfrm>
                    <a:prstGeom prst="rect">
                      <a:avLst/>
                    </a:prstGeom>
                  </pic:spPr>
                </pic:pic>
              </a:graphicData>
            </a:graphic>
          </wp:inline>
        </w:drawing>
      </w:r>
    </w:p>
    <w:p w:rsidR="00623B84" w:rsidRPr="008A7D6D" w:rsidRDefault="008A7D6D" w:rsidP="00623B84">
      <w:pPr>
        <w:pStyle w:val="af7"/>
        <w:spacing w:after="160" w:line="259" w:lineRule="auto"/>
        <w:ind w:left="1416"/>
        <w:contextualSpacing/>
        <w:jc w:val="both"/>
        <w:rPr>
          <w:b/>
          <w:sz w:val="20"/>
          <w:szCs w:val="20"/>
          <w:lang w:val="kk-KZ"/>
        </w:rPr>
      </w:pPr>
      <w:r>
        <w:rPr>
          <w:b/>
          <w:noProof/>
          <w:sz w:val="20"/>
          <w:szCs w:val="20"/>
          <w:lang w:val="kk-KZ" w:eastAsia="en-US"/>
        </w:rPr>
        <w:t xml:space="preserve">     </w:t>
      </w:r>
      <w:r w:rsidR="00623B84" w:rsidRPr="008A7D6D">
        <w:rPr>
          <w:b/>
          <w:noProof/>
          <w:sz w:val="20"/>
          <w:szCs w:val="20"/>
          <w:lang w:val="kk-KZ" w:eastAsia="en-US"/>
        </w:rPr>
        <w:t>129. Сурет.</w:t>
      </w:r>
      <w:r w:rsidR="00623B84" w:rsidRPr="008A7D6D">
        <w:rPr>
          <w:noProof/>
          <w:sz w:val="20"/>
          <w:szCs w:val="20"/>
          <w:lang w:val="kk-KZ" w:eastAsia="en-US"/>
        </w:rPr>
        <w:t xml:space="preserve"> </w:t>
      </w:r>
      <w:r w:rsidR="00623B84" w:rsidRPr="008A7D6D">
        <w:rPr>
          <w:b/>
          <w:sz w:val="20"/>
          <w:szCs w:val="20"/>
          <w:lang w:val="kk-KZ"/>
        </w:rPr>
        <w:t>Жойылған салыстыру нысаны бойынша хабарлама</w:t>
      </w:r>
    </w:p>
    <w:p w:rsidR="00623B84" w:rsidRPr="008A7D6D" w:rsidRDefault="008A7D6D" w:rsidP="008A7D6D">
      <w:pPr>
        <w:pStyle w:val="af7"/>
        <w:spacing w:after="160" w:line="259" w:lineRule="auto"/>
        <w:ind w:left="426"/>
        <w:contextualSpacing/>
        <w:jc w:val="both"/>
        <w:rPr>
          <w:noProof/>
          <w:lang w:val="kk-KZ" w:eastAsia="en-US"/>
        </w:rPr>
      </w:pPr>
      <w:r>
        <w:rPr>
          <w:noProof/>
          <w:lang w:val="kk-KZ" w:eastAsia="en-US"/>
        </w:rPr>
        <w:t>3</w:t>
      </w:r>
      <w:r w:rsidR="00623B84" w:rsidRPr="008A7D6D">
        <w:rPr>
          <w:noProof/>
          <w:lang w:val="kk-KZ" w:eastAsia="en-US"/>
        </w:rPr>
        <w:t>. «Сен 328.00 ауыстыруға байланысты жойылды» салыстыру нысаны мәртебесі бергеннен кейін, 328.00 СЕН тіркеу нөмірі және 328.00 СЕН тауар позициясының нөмірі туралы ақпаратты жою бөлігінде «№ ДТ, Сен 328.00» және «тауар позициясының нөмірі» жолағындағы қалдықтардағы деректер жаңартылады. Яғни, ТІЖ нөмірі және импортқа ТІЖ тауар позициясы туралы деректер қайтарылады.</w:t>
      </w:r>
    </w:p>
    <w:p w:rsidR="003A51BA" w:rsidRPr="003A51BA" w:rsidRDefault="00CA508C" w:rsidP="00CA508C">
      <w:pPr>
        <w:pStyle w:val="af7"/>
        <w:spacing w:after="160" w:line="259" w:lineRule="auto"/>
        <w:ind w:left="0"/>
        <w:contextualSpacing/>
        <w:jc w:val="both"/>
        <w:rPr>
          <w:noProof/>
          <w:lang w:val="kk-KZ" w:eastAsia="en-US"/>
        </w:rPr>
      </w:pPr>
      <w:r>
        <w:rPr>
          <w:noProof/>
        </w:rPr>
        <w:drawing>
          <wp:inline distT="0" distB="0" distL="0" distR="0" wp14:anchorId="7AF564C9" wp14:editId="33287D6A">
            <wp:extent cx="5934075" cy="136207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4075" cy="1362075"/>
                    </a:xfrm>
                    <a:prstGeom prst="rect">
                      <a:avLst/>
                    </a:prstGeom>
                    <a:noFill/>
                    <a:ln>
                      <a:noFill/>
                    </a:ln>
                  </pic:spPr>
                </pic:pic>
              </a:graphicData>
            </a:graphic>
          </wp:inline>
        </w:drawing>
      </w:r>
    </w:p>
    <w:p w:rsidR="003A51BA" w:rsidRPr="00CA508C" w:rsidRDefault="00CA508C" w:rsidP="00CA508C">
      <w:pPr>
        <w:spacing w:after="160" w:line="259" w:lineRule="auto"/>
        <w:contextualSpacing/>
        <w:rPr>
          <w:b/>
          <w:sz w:val="20"/>
          <w:szCs w:val="20"/>
          <w:lang w:val="kk-KZ"/>
        </w:rPr>
      </w:pPr>
      <w:r>
        <w:rPr>
          <w:b/>
          <w:sz w:val="20"/>
          <w:szCs w:val="20"/>
          <w:lang w:val="kk-KZ"/>
        </w:rPr>
        <w:t xml:space="preserve">                           130</w:t>
      </w:r>
      <w:r w:rsidRPr="00CA508C">
        <w:rPr>
          <w:b/>
          <w:sz w:val="20"/>
          <w:szCs w:val="20"/>
          <w:lang w:val="kk-KZ"/>
        </w:rPr>
        <w:t xml:space="preserve"> </w:t>
      </w:r>
      <w:r w:rsidR="003A51BA" w:rsidRPr="00CA508C">
        <w:rPr>
          <w:b/>
          <w:sz w:val="20"/>
          <w:szCs w:val="20"/>
          <w:lang w:val="kk-KZ"/>
        </w:rPr>
        <w:t>сурет. Салыстыруды жойғаннан кейін тауардың шығу көзі туралы ақпарат</w:t>
      </w:r>
    </w:p>
    <w:p w:rsidR="003A51BA" w:rsidRPr="003A51BA" w:rsidRDefault="00CA508C" w:rsidP="003A51BA">
      <w:pPr>
        <w:pStyle w:val="af7"/>
        <w:spacing w:after="160" w:line="259" w:lineRule="auto"/>
        <w:ind w:left="426"/>
        <w:contextualSpacing/>
        <w:jc w:val="both"/>
        <w:rPr>
          <w:lang w:val="kk-KZ"/>
        </w:rPr>
      </w:pPr>
      <w:r>
        <w:rPr>
          <w:lang w:val="kk-KZ"/>
        </w:rPr>
        <w:t>4</w:t>
      </w:r>
      <w:r w:rsidR="003A51BA" w:rsidRPr="003A51BA">
        <w:rPr>
          <w:lang w:val="kk-KZ"/>
        </w:rPr>
        <w:t>.Егер тауар сатылған болса, онда ақпарат тауардың барлық алушыларында да жаңартылады.</w:t>
      </w:r>
    </w:p>
    <w:p w:rsidR="003A51BA" w:rsidRPr="003A51BA" w:rsidRDefault="00CA508C" w:rsidP="003A51BA">
      <w:pPr>
        <w:pStyle w:val="af7"/>
        <w:spacing w:after="160" w:line="259" w:lineRule="auto"/>
        <w:ind w:left="426"/>
        <w:contextualSpacing/>
        <w:jc w:val="both"/>
        <w:rPr>
          <w:lang w:val="kk-KZ"/>
        </w:rPr>
      </w:pPr>
      <w:r>
        <w:rPr>
          <w:lang w:val="kk-KZ"/>
        </w:rPr>
        <w:t>5</w:t>
      </w:r>
      <w:r w:rsidR="003A51BA" w:rsidRPr="003A51BA">
        <w:rPr>
          <w:lang w:val="kk-KZ"/>
        </w:rPr>
        <w:t xml:space="preserve">. Импортқа арналған ТІЖ және 328.00 СЕН қайта салыстыру, салыстыру нысанының бастапқы үзінді көшірмесіне ұқсас жүзеге асырылады. </w:t>
      </w:r>
      <w:r w:rsidR="003A51BA" w:rsidRPr="003A51BA">
        <w:rPr>
          <w:b/>
          <w:lang w:val="kk-KZ"/>
        </w:rPr>
        <w:t>Қате</w:t>
      </w:r>
      <w:r w:rsidR="003A51BA" w:rsidRPr="003A51BA">
        <w:rPr>
          <w:lang w:val="kk-KZ"/>
        </w:rPr>
        <w:t xml:space="preserve"> тармағын қараңыз! </w:t>
      </w:r>
      <w:r w:rsidR="003A51BA" w:rsidRPr="003A51BA">
        <w:rPr>
          <w:b/>
          <w:lang w:val="kk-KZ"/>
        </w:rPr>
        <w:t>Сілтеме көзі табылмады</w:t>
      </w:r>
      <w:r w:rsidR="003A51BA" w:rsidRPr="003A51BA">
        <w:rPr>
          <w:lang w:val="kk-KZ"/>
        </w:rPr>
        <w:t>.</w:t>
      </w:r>
    </w:p>
    <w:p w:rsidR="003A51BA" w:rsidRPr="003A51BA" w:rsidRDefault="00CA508C" w:rsidP="003A51BA">
      <w:pPr>
        <w:spacing w:after="160" w:line="259" w:lineRule="auto"/>
        <w:contextualSpacing/>
        <w:jc w:val="both"/>
        <w:rPr>
          <w:lang w:val="kk-KZ"/>
        </w:rPr>
      </w:pPr>
      <w:r>
        <w:rPr>
          <w:lang w:val="kk-KZ"/>
        </w:rPr>
        <w:t xml:space="preserve">       6</w:t>
      </w:r>
      <w:r w:rsidR="003A51BA" w:rsidRPr="003A51BA">
        <w:rPr>
          <w:lang w:val="kk-KZ"/>
        </w:rPr>
        <w:t>. Таңдау үшін «өңделген» мәртебесі бар 328.00 СЕН қол жетімді болуы тиіс, олар бойынша салыстыру жүргізілмеуі тиіс.</w:t>
      </w:r>
    </w:p>
    <w:p w:rsidR="003A51BA" w:rsidRPr="003A51BA" w:rsidRDefault="00CA508C" w:rsidP="00CA508C">
      <w:pPr>
        <w:spacing w:after="160" w:line="259" w:lineRule="auto"/>
        <w:contextualSpacing/>
        <w:jc w:val="both"/>
        <w:rPr>
          <w:lang w:val="kk-KZ"/>
        </w:rPr>
      </w:pPr>
      <w:r>
        <w:rPr>
          <w:lang w:val="kk-KZ"/>
        </w:rPr>
        <w:t xml:space="preserve">       7</w:t>
      </w:r>
      <w:r w:rsidR="003A51BA" w:rsidRPr="003A51BA">
        <w:rPr>
          <w:lang w:val="kk-KZ"/>
        </w:rPr>
        <w:t>. ТІЖ және 328.00 СЕН жолдарын салыстырған кезде жолдарға сәйкестендіру жүргізіледі:</w:t>
      </w:r>
    </w:p>
    <w:p w:rsidR="003A51BA" w:rsidRPr="003A51BA" w:rsidRDefault="003A51BA" w:rsidP="003A51BA">
      <w:pPr>
        <w:spacing w:after="160" w:line="259" w:lineRule="auto"/>
        <w:ind w:firstLine="708"/>
        <w:contextualSpacing/>
        <w:jc w:val="both"/>
        <w:rPr>
          <w:lang w:val="kk-KZ"/>
        </w:rPr>
      </w:pPr>
      <w:r w:rsidRPr="003A51BA">
        <w:rPr>
          <w:lang w:val="kk-KZ"/>
        </w:rPr>
        <w:t>- «СЭҚ ТН сабақтастығы» тармағын ескере отырып, СЭҚ ТН коды</w:t>
      </w:r>
    </w:p>
    <w:p w:rsidR="003A51BA" w:rsidRPr="003A51BA" w:rsidRDefault="003A51BA" w:rsidP="003A51BA">
      <w:pPr>
        <w:spacing w:after="160" w:line="259" w:lineRule="auto"/>
        <w:ind w:firstLine="708"/>
        <w:contextualSpacing/>
        <w:jc w:val="both"/>
        <w:rPr>
          <w:lang w:val="kk-KZ"/>
        </w:rPr>
      </w:pPr>
      <w:r w:rsidRPr="003A51BA">
        <w:rPr>
          <w:lang w:val="kk-KZ"/>
        </w:rPr>
        <w:t>- Өлшем бірлігі;</w:t>
      </w:r>
    </w:p>
    <w:p w:rsidR="003A51BA" w:rsidRPr="003A51BA" w:rsidRDefault="003A51BA" w:rsidP="003A51BA">
      <w:pPr>
        <w:spacing w:after="160" w:line="259" w:lineRule="auto"/>
        <w:ind w:firstLine="708"/>
        <w:contextualSpacing/>
        <w:jc w:val="both"/>
        <w:rPr>
          <w:lang w:val="kk-KZ"/>
        </w:rPr>
      </w:pPr>
      <w:r w:rsidRPr="003A51BA">
        <w:rPr>
          <w:lang w:val="kk-KZ"/>
        </w:rPr>
        <w:t>- Саны.</w:t>
      </w:r>
    </w:p>
    <w:p w:rsidR="003A51BA" w:rsidRPr="003A51BA" w:rsidRDefault="00CA508C" w:rsidP="00CA508C">
      <w:pPr>
        <w:spacing w:after="160" w:line="259" w:lineRule="auto"/>
        <w:contextualSpacing/>
        <w:jc w:val="both"/>
        <w:rPr>
          <w:lang w:val="kk-KZ"/>
        </w:rPr>
      </w:pPr>
      <w:r>
        <w:rPr>
          <w:lang w:val="kk-KZ"/>
        </w:rPr>
        <w:t xml:space="preserve">      8</w:t>
      </w:r>
      <w:r w:rsidR="003A51BA" w:rsidRPr="003A51BA">
        <w:rPr>
          <w:lang w:val="kk-KZ"/>
        </w:rPr>
        <w:t xml:space="preserve">. Егер тауардың саны сәйкес келмесе, таңдалған импорттық ТІЖ бойынша қайтаруға ТІЖ бар-жоғы тексеріледі. Қайтаруға ТІЖ болған кезде бастапқы ТІЖ-ғы және қайтаруға </w:t>
      </w:r>
      <w:r w:rsidR="003A51BA" w:rsidRPr="003A51BA">
        <w:rPr>
          <w:lang w:val="kk-KZ"/>
        </w:rPr>
        <w:lastRenderedPageBreak/>
        <w:t>ресімделген ТІЖ-ғы тауар санының айырмасын ескере отырып, тауарды салыстыру жүргізіледі.</w:t>
      </w:r>
    </w:p>
    <w:p w:rsidR="00623B84" w:rsidRPr="003A51BA" w:rsidRDefault="004D6F1D" w:rsidP="004D6F1D">
      <w:pPr>
        <w:spacing w:line="25" w:lineRule="atLeast"/>
        <w:jc w:val="both"/>
        <w:rPr>
          <w:color w:val="000000" w:themeColor="text1"/>
          <w:lang w:val="kk-KZ"/>
        </w:rPr>
      </w:pPr>
      <w:r>
        <w:rPr>
          <w:noProof/>
          <w:color w:val="000000" w:themeColor="text1"/>
        </w:rPr>
        <w:drawing>
          <wp:inline distT="0" distB="0" distL="0" distR="0" wp14:anchorId="336011DE" wp14:editId="079A3AA2">
            <wp:extent cx="5934075" cy="235267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4075" cy="2352675"/>
                    </a:xfrm>
                    <a:prstGeom prst="rect">
                      <a:avLst/>
                    </a:prstGeom>
                    <a:noFill/>
                    <a:ln>
                      <a:noFill/>
                    </a:ln>
                  </pic:spPr>
                </pic:pic>
              </a:graphicData>
            </a:graphic>
          </wp:inline>
        </w:drawing>
      </w:r>
    </w:p>
    <w:p w:rsidR="003A51BA" w:rsidRPr="003A51BA" w:rsidRDefault="003A51BA" w:rsidP="003A51BA">
      <w:pPr>
        <w:pStyle w:val="af7"/>
        <w:spacing w:after="160" w:line="259" w:lineRule="auto"/>
        <w:ind w:left="1080"/>
        <w:contextualSpacing/>
        <w:jc w:val="center"/>
        <w:rPr>
          <w:b/>
          <w:color w:val="000000" w:themeColor="text1"/>
          <w:sz w:val="20"/>
          <w:szCs w:val="20"/>
          <w:lang w:val="kk-KZ"/>
        </w:rPr>
      </w:pPr>
      <w:r w:rsidRPr="003A51BA">
        <w:rPr>
          <w:b/>
          <w:color w:val="000000" w:themeColor="text1"/>
          <w:sz w:val="20"/>
          <w:szCs w:val="20"/>
        </w:rPr>
        <w:fldChar w:fldCharType="begin"/>
      </w:r>
      <w:r w:rsidRPr="003A51BA">
        <w:rPr>
          <w:b/>
          <w:color w:val="000000" w:themeColor="text1"/>
          <w:sz w:val="20"/>
          <w:szCs w:val="20"/>
        </w:rPr>
        <w:instrText xml:space="preserve"> SEQ Рисунок \* ARABIC </w:instrText>
      </w:r>
      <w:r w:rsidRPr="003A51BA">
        <w:rPr>
          <w:b/>
          <w:color w:val="000000" w:themeColor="text1"/>
          <w:sz w:val="20"/>
          <w:szCs w:val="20"/>
        </w:rPr>
        <w:fldChar w:fldCharType="separate"/>
      </w:r>
      <w:r w:rsidRPr="003A51BA">
        <w:rPr>
          <w:b/>
          <w:noProof/>
          <w:color w:val="000000" w:themeColor="text1"/>
          <w:sz w:val="20"/>
          <w:szCs w:val="20"/>
        </w:rPr>
        <w:t>131</w:t>
      </w:r>
      <w:r w:rsidRPr="003A51BA">
        <w:rPr>
          <w:b/>
          <w:color w:val="000000" w:themeColor="text1"/>
          <w:sz w:val="20"/>
          <w:szCs w:val="20"/>
        </w:rPr>
        <w:fldChar w:fldCharType="end"/>
      </w:r>
      <w:r w:rsidRPr="003A51BA">
        <w:rPr>
          <w:b/>
          <w:color w:val="000000" w:themeColor="text1"/>
          <w:sz w:val="20"/>
          <w:szCs w:val="20"/>
          <w:lang w:val="kk-KZ"/>
        </w:rPr>
        <w:t xml:space="preserve"> сурет</w:t>
      </w:r>
      <w:r w:rsidRPr="003A51BA">
        <w:rPr>
          <w:b/>
          <w:color w:val="000000" w:themeColor="text1"/>
          <w:sz w:val="20"/>
          <w:szCs w:val="20"/>
        </w:rPr>
        <w:t xml:space="preserve">. </w:t>
      </w:r>
      <w:r w:rsidRPr="003A51BA">
        <w:rPr>
          <w:b/>
          <w:color w:val="000000" w:themeColor="text1"/>
          <w:sz w:val="20"/>
          <w:szCs w:val="20"/>
          <w:lang w:val="kk-KZ"/>
        </w:rPr>
        <w:t>ТІЖ-ты қайта алуды ескере отырып салыстыру</w:t>
      </w:r>
    </w:p>
    <w:p w:rsidR="003A51BA" w:rsidRPr="003A51BA" w:rsidRDefault="003A51BA" w:rsidP="003A51BA">
      <w:pPr>
        <w:pStyle w:val="af7"/>
        <w:spacing w:after="160" w:line="259" w:lineRule="auto"/>
        <w:ind w:left="1080"/>
        <w:contextualSpacing/>
        <w:jc w:val="center"/>
        <w:rPr>
          <w:b/>
          <w:color w:val="000000" w:themeColor="text1"/>
          <w:sz w:val="20"/>
          <w:szCs w:val="20"/>
          <w:lang w:val="kk-KZ"/>
        </w:rPr>
      </w:pPr>
    </w:p>
    <w:p w:rsidR="003A51BA" w:rsidRPr="003A51BA" w:rsidRDefault="003A51BA" w:rsidP="003A51BA">
      <w:pPr>
        <w:pStyle w:val="af7"/>
        <w:spacing w:after="160" w:line="259" w:lineRule="auto"/>
        <w:ind w:left="1080"/>
        <w:contextualSpacing/>
        <w:rPr>
          <w:lang w:val="kk-KZ"/>
        </w:rPr>
      </w:pPr>
      <w:r w:rsidRPr="003A51BA">
        <w:rPr>
          <w:lang w:val="kk-KZ"/>
        </w:rPr>
        <w:t>Мысалы, түзетілген 328.00 СЕН-да 400 бірлік тауар, алғашқы көрсетілген ТІЖ-да 500 бірлік тауар көрсетілген, бұл ретте ТІЖ бойынша қайтару үшін 100 бірлік тауар қайтарылды.</w:t>
      </w:r>
    </w:p>
    <w:p w:rsidR="003A51BA" w:rsidRPr="003A51BA" w:rsidRDefault="003A51BA" w:rsidP="003A51BA">
      <w:pPr>
        <w:pStyle w:val="af7"/>
        <w:ind w:firstLine="414"/>
        <w:jc w:val="both"/>
        <w:rPr>
          <w:lang w:val="kk-KZ"/>
        </w:rPr>
      </w:pPr>
    </w:p>
    <w:p w:rsidR="003A51BA" w:rsidRPr="004D6F1D" w:rsidRDefault="004D6F1D" w:rsidP="004D6F1D">
      <w:pPr>
        <w:ind w:left="360"/>
        <w:jc w:val="both"/>
        <w:rPr>
          <w:lang w:val="kk-KZ"/>
        </w:rPr>
      </w:pPr>
      <w:r>
        <w:rPr>
          <w:lang w:val="kk-KZ"/>
        </w:rPr>
        <w:t xml:space="preserve">9. </w:t>
      </w:r>
      <w:r w:rsidR="003A51BA" w:rsidRPr="004D6F1D">
        <w:rPr>
          <w:lang w:val="kk-KZ"/>
        </w:rPr>
        <w:t>Бұл ретте бастапқы ТІЖ және қайтарылуға ТІЖ жолдары бірдей болуы тиіс:</w:t>
      </w:r>
    </w:p>
    <w:p w:rsidR="003A51BA" w:rsidRPr="003A51BA" w:rsidRDefault="003A51BA" w:rsidP="003A51BA">
      <w:pPr>
        <w:pStyle w:val="af7"/>
        <w:ind w:left="720"/>
        <w:jc w:val="both"/>
        <w:rPr>
          <w:lang w:val="kk-KZ"/>
        </w:rPr>
      </w:pPr>
      <w:r w:rsidRPr="003A51BA">
        <w:rPr>
          <w:lang w:val="kk-KZ"/>
        </w:rPr>
        <w:t>- Тауар позициясының нөмірі;</w:t>
      </w:r>
    </w:p>
    <w:p w:rsidR="003A51BA" w:rsidRPr="003A51BA" w:rsidRDefault="003A51BA" w:rsidP="003A51BA">
      <w:pPr>
        <w:pStyle w:val="af7"/>
        <w:ind w:left="720"/>
        <w:jc w:val="both"/>
        <w:rPr>
          <w:lang w:val="kk-KZ"/>
        </w:rPr>
      </w:pPr>
      <w:r w:rsidRPr="003A51BA">
        <w:rPr>
          <w:lang w:val="kk-KZ"/>
        </w:rPr>
        <w:t>- Тауардың шығу тегінің белгісі;</w:t>
      </w:r>
    </w:p>
    <w:p w:rsidR="003A51BA" w:rsidRPr="003A51BA" w:rsidRDefault="003A51BA" w:rsidP="003A51BA">
      <w:pPr>
        <w:pStyle w:val="af7"/>
        <w:ind w:left="720"/>
        <w:jc w:val="both"/>
        <w:rPr>
          <w:lang w:val="kk-KZ"/>
        </w:rPr>
      </w:pPr>
      <w:r w:rsidRPr="003A51BA">
        <w:rPr>
          <w:lang w:val="kk-KZ"/>
        </w:rPr>
        <w:t>- ДСН коды (бар болса);</w:t>
      </w:r>
    </w:p>
    <w:p w:rsidR="003A51BA" w:rsidRPr="003A51BA" w:rsidRDefault="003A51BA" w:rsidP="003A51BA">
      <w:pPr>
        <w:pStyle w:val="af7"/>
        <w:ind w:left="720"/>
        <w:jc w:val="both"/>
        <w:rPr>
          <w:lang w:val="kk-KZ"/>
        </w:rPr>
      </w:pPr>
      <w:r w:rsidRPr="003A51BA">
        <w:rPr>
          <w:lang w:val="kk-KZ"/>
        </w:rPr>
        <w:t>- СЭҚ ТН коды.</w:t>
      </w:r>
    </w:p>
    <w:p w:rsidR="003A51BA" w:rsidRPr="003A51BA" w:rsidRDefault="003A51BA" w:rsidP="003A51BA">
      <w:pPr>
        <w:pStyle w:val="af7"/>
        <w:ind w:left="720"/>
        <w:jc w:val="both"/>
        <w:rPr>
          <w:lang w:val="kk-KZ"/>
        </w:rPr>
      </w:pPr>
    </w:p>
    <w:p w:rsidR="003A51BA" w:rsidRPr="003A51BA" w:rsidRDefault="003A51BA" w:rsidP="003A51BA">
      <w:pPr>
        <w:pStyle w:val="af7"/>
        <w:ind w:left="720"/>
        <w:jc w:val="both"/>
        <w:rPr>
          <w:lang w:val="kk-KZ"/>
        </w:rPr>
      </w:pPr>
      <w:r w:rsidRPr="003A51BA">
        <w:rPr>
          <w:lang w:val="kk-KZ"/>
        </w:rPr>
        <w:t>Егер жолдар сәйкес келмесе, сәйкессіздік қатесі пайда болады.</w:t>
      </w:r>
    </w:p>
    <w:p w:rsidR="00FD6CC7" w:rsidRPr="003A51BA" w:rsidRDefault="00C930D3" w:rsidP="004D6F1D">
      <w:pPr>
        <w:spacing w:line="25" w:lineRule="atLeast"/>
        <w:jc w:val="both"/>
        <w:rPr>
          <w:color w:val="000000" w:themeColor="text1"/>
          <w:lang w:val="kk-KZ"/>
        </w:rPr>
      </w:pPr>
      <w:r>
        <w:rPr>
          <w:noProof/>
          <w:color w:val="000000" w:themeColor="text1"/>
        </w:rPr>
        <w:drawing>
          <wp:inline distT="0" distB="0" distL="0" distR="0" wp14:anchorId="42C8092E" wp14:editId="0F15099F">
            <wp:extent cx="5934075" cy="27241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4075" cy="2724150"/>
                    </a:xfrm>
                    <a:prstGeom prst="rect">
                      <a:avLst/>
                    </a:prstGeom>
                    <a:noFill/>
                    <a:ln>
                      <a:noFill/>
                    </a:ln>
                  </pic:spPr>
                </pic:pic>
              </a:graphicData>
            </a:graphic>
          </wp:inline>
        </w:drawing>
      </w:r>
    </w:p>
    <w:p w:rsidR="003A51BA" w:rsidRPr="00C930D3" w:rsidRDefault="003A51BA" w:rsidP="003A51BA">
      <w:pPr>
        <w:pStyle w:val="af7"/>
        <w:numPr>
          <w:ilvl w:val="0"/>
          <w:numId w:val="175"/>
        </w:numPr>
        <w:spacing w:after="160" w:line="259" w:lineRule="auto"/>
        <w:contextualSpacing/>
        <w:jc w:val="center"/>
        <w:rPr>
          <w:b/>
          <w:sz w:val="20"/>
          <w:szCs w:val="20"/>
          <w:lang w:val="kk-KZ"/>
        </w:rPr>
      </w:pPr>
      <w:r w:rsidRPr="00C930D3">
        <w:rPr>
          <w:b/>
          <w:sz w:val="20"/>
          <w:szCs w:val="20"/>
          <w:lang w:val="kk-KZ"/>
        </w:rPr>
        <w:t>Сурет. Тауардың әртүрлі саны кезіндегі қате</w:t>
      </w:r>
    </w:p>
    <w:p w:rsidR="003A51BA" w:rsidRPr="003A51BA" w:rsidRDefault="003A51BA" w:rsidP="003A51BA">
      <w:pPr>
        <w:pStyle w:val="af7"/>
        <w:spacing w:after="160" w:line="259" w:lineRule="auto"/>
        <w:ind w:left="720"/>
        <w:contextualSpacing/>
        <w:rPr>
          <w:lang w:val="kk-KZ"/>
        </w:rPr>
      </w:pPr>
      <w:r w:rsidRPr="003A51BA">
        <w:rPr>
          <w:lang w:val="kk-KZ"/>
        </w:rPr>
        <w:t>1</w:t>
      </w:r>
      <w:r w:rsidR="00C930D3">
        <w:rPr>
          <w:lang w:val="kk-KZ"/>
        </w:rPr>
        <w:t>0</w:t>
      </w:r>
      <w:r w:rsidRPr="003A51BA">
        <w:rPr>
          <w:lang w:val="kk-KZ"/>
        </w:rPr>
        <w:t xml:space="preserve"> . Өңдеу нәтижесінде салыстыру нысанында «Өңделген» мәртебесі беріледі</w:t>
      </w:r>
    </w:p>
    <w:p w:rsidR="003A51BA" w:rsidRPr="003A51BA" w:rsidRDefault="00C930D3" w:rsidP="00C930D3">
      <w:pPr>
        <w:pStyle w:val="af7"/>
        <w:spacing w:after="160" w:line="259" w:lineRule="auto"/>
        <w:ind w:left="0"/>
        <w:contextualSpacing/>
        <w:rPr>
          <w:b/>
          <w:lang w:val="kk-KZ"/>
        </w:rPr>
      </w:pPr>
      <w:r>
        <w:rPr>
          <w:b/>
          <w:noProof/>
        </w:rPr>
        <w:lastRenderedPageBreak/>
        <w:drawing>
          <wp:inline distT="0" distB="0" distL="0" distR="0" wp14:anchorId="351EDF6C" wp14:editId="7C6DF0B9">
            <wp:extent cx="5934075" cy="227647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4075" cy="2276475"/>
                    </a:xfrm>
                    <a:prstGeom prst="rect">
                      <a:avLst/>
                    </a:prstGeom>
                    <a:noFill/>
                    <a:ln>
                      <a:noFill/>
                    </a:ln>
                  </pic:spPr>
                </pic:pic>
              </a:graphicData>
            </a:graphic>
          </wp:inline>
        </w:drawing>
      </w:r>
    </w:p>
    <w:p w:rsidR="003A51BA" w:rsidRPr="003A51BA" w:rsidRDefault="003A51BA" w:rsidP="003A51BA">
      <w:pPr>
        <w:pStyle w:val="af7"/>
        <w:spacing w:after="160" w:line="259" w:lineRule="auto"/>
        <w:ind w:left="1080"/>
        <w:contextualSpacing/>
        <w:jc w:val="center"/>
        <w:rPr>
          <w:lang w:val="kk-KZ"/>
        </w:rPr>
      </w:pPr>
      <w:r w:rsidRPr="003A51BA">
        <w:rPr>
          <w:b/>
          <w:color w:val="000000" w:themeColor="text1"/>
          <w:sz w:val="20"/>
          <w:szCs w:val="20"/>
        </w:rPr>
        <w:fldChar w:fldCharType="begin"/>
      </w:r>
      <w:r w:rsidRPr="003A51BA">
        <w:rPr>
          <w:b/>
          <w:color w:val="000000" w:themeColor="text1"/>
          <w:sz w:val="20"/>
          <w:szCs w:val="20"/>
          <w:lang w:val="kk-KZ"/>
        </w:rPr>
        <w:instrText xml:space="preserve"> SEQ Рисунок \* ARABIC </w:instrText>
      </w:r>
      <w:r w:rsidRPr="003A51BA">
        <w:rPr>
          <w:b/>
          <w:color w:val="000000" w:themeColor="text1"/>
          <w:sz w:val="20"/>
          <w:szCs w:val="20"/>
        </w:rPr>
        <w:fldChar w:fldCharType="separate"/>
      </w:r>
      <w:r w:rsidRPr="003A51BA">
        <w:rPr>
          <w:b/>
          <w:noProof/>
          <w:color w:val="000000" w:themeColor="text1"/>
          <w:sz w:val="20"/>
          <w:szCs w:val="20"/>
          <w:lang w:val="kk-KZ"/>
        </w:rPr>
        <w:t>133</w:t>
      </w:r>
      <w:r w:rsidRPr="003A51BA">
        <w:rPr>
          <w:b/>
          <w:color w:val="000000" w:themeColor="text1"/>
          <w:sz w:val="20"/>
          <w:szCs w:val="20"/>
        </w:rPr>
        <w:fldChar w:fldCharType="end"/>
      </w:r>
      <w:r w:rsidRPr="003A51BA">
        <w:rPr>
          <w:b/>
          <w:color w:val="000000" w:themeColor="text1"/>
          <w:sz w:val="20"/>
          <w:szCs w:val="20"/>
          <w:lang w:val="kk-KZ"/>
        </w:rPr>
        <w:t xml:space="preserve"> сурет. «Өңделгенмәртебесіндегі нысан</w:t>
      </w:r>
    </w:p>
    <w:p w:rsidR="003A51BA" w:rsidRPr="003A51BA" w:rsidRDefault="00C930D3" w:rsidP="00C930D3">
      <w:pPr>
        <w:spacing w:after="160" w:line="259" w:lineRule="auto"/>
        <w:contextualSpacing/>
        <w:jc w:val="both"/>
        <w:rPr>
          <w:noProof/>
          <w:lang w:val="kk-KZ" w:eastAsia="en-US"/>
        </w:rPr>
      </w:pPr>
      <w:r>
        <w:rPr>
          <w:noProof/>
          <w:lang w:val="kk-KZ" w:eastAsia="en-US"/>
        </w:rPr>
        <w:t xml:space="preserve">      </w:t>
      </w:r>
      <w:r w:rsidR="003A51BA" w:rsidRPr="003A51BA">
        <w:rPr>
          <w:noProof/>
          <w:lang w:val="kk-KZ" w:eastAsia="en-US"/>
        </w:rPr>
        <w:t>1</w:t>
      </w:r>
      <w:r>
        <w:rPr>
          <w:noProof/>
          <w:lang w:val="kk-KZ" w:eastAsia="en-US"/>
        </w:rPr>
        <w:t>1</w:t>
      </w:r>
      <w:r w:rsidR="003A51BA" w:rsidRPr="003A51BA">
        <w:rPr>
          <w:noProof/>
          <w:lang w:val="kk-KZ" w:eastAsia="en-US"/>
        </w:rPr>
        <w:t>.</w:t>
      </w:r>
      <w:r>
        <w:rPr>
          <w:noProof/>
          <w:lang w:val="kk-KZ" w:eastAsia="en-US"/>
        </w:rPr>
        <w:t xml:space="preserve"> «</w:t>
      </w:r>
      <w:r w:rsidR="003A51BA" w:rsidRPr="003A51BA">
        <w:rPr>
          <w:noProof/>
          <w:lang w:val="kk-KZ" w:eastAsia="en-US"/>
        </w:rPr>
        <w:t>№ ДТ, Сен 328.00» және «тауар позициясының нөмірі» ашық жолындағы тауар қалдықтарында тауардың шығу көзі туралы ақпарат жаңартылады.</w:t>
      </w:r>
    </w:p>
    <w:p w:rsidR="003A51BA" w:rsidRDefault="00C930D3" w:rsidP="00C930D3">
      <w:pPr>
        <w:spacing w:after="160" w:line="259" w:lineRule="auto"/>
        <w:ind w:left="360"/>
        <w:contextualSpacing/>
        <w:jc w:val="both"/>
        <w:rPr>
          <w:noProof/>
          <w:lang w:val="kk-KZ" w:eastAsia="en-US"/>
        </w:rPr>
      </w:pPr>
      <w:r>
        <w:rPr>
          <w:noProof/>
          <w:lang w:val="kk-KZ" w:eastAsia="en-US"/>
        </w:rPr>
        <w:t>12</w:t>
      </w:r>
      <w:r w:rsidR="003A51BA" w:rsidRPr="00C930D3">
        <w:rPr>
          <w:noProof/>
          <w:lang w:val="kk-KZ" w:eastAsia="en-US"/>
        </w:rPr>
        <w:t>. Тауар сатылған тізбек бойынша барлық салық төлеушілерге салыстырғаннан кейін түзетілген 328.00 СЕН бойынша тауар көзінің өзгеруі туралы хабарлама жіберіледі.</w:t>
      </w:r>
    </w:p>
    <w:p w:rsidR="00C930D3" w:rsidRPr="00C930D3" w:rsidRDefault="00C930D3" w:rsidP="00C930D3">
      <w:pPr>
        <w:spacing w:after="160" w:line="259" w:lineRule="auto"/>
        <w:ind w:left="360"/>
        <w:contextualSpacing/>
        <w:jc w:val="both"/>
        <w:rPr>
          <w:noProof/>
          <w:lang w:val="kk-KZ" w:eastAsia="en-US"/>
        </w:rPr>
      </w:pPr>
    </w:p>
    <w:p w:rsidR="003A51BA" w:rsidRPr="003A51BA" w:rsidRDefault="003A51BA" w:rsidP="00C930D3">
      <w:pPr>
        <w:spacing w:after="160" w:line="259" w:lineRule="auto"/>
        <w:contextualSpacing/>
        <w:jc w:val="both"/>
        <w:rPr>
          <w:noProof/>
          <w:lang w:val="kk-KZ" w:eastAsia="en-US"/>
        </w:rPr>
      </w:pPr>
      <w:r w:rsidRPr="003A51BA">
        <w:rPr>
          <w:noProof/>
          <w:lang w:val="kk-KZ" w:eastAsia="en-US"/>
        </w:rPr>
        <w:t>Хабарламада «ТІЖ бойынша [ТІЖ атауы] [ТІЖ тіркеу нөмірі] тауар көзі өзгертілді» деген мәтін бар.</w:t>
      </w:r>
    </w:p>
    <w:p w:rsidR="003A51BA" w:rsidRPr="003A51BA" w:rsidRDefault="003A51BA" w:rsidP="003A51BA">
      <w:pPr>
        <w:spacing w:after="160" w:line="259" w:lineRule="auto"/>
        <w:ind w:left="1276"/>
        <w:contextualSpacing/>
        <w:jc w:val="both"/>
        <w:rPr>
          <w:noProof/>
          <w:lang w:val="kk-KZ" w:eastAsia="en-US"/>
        </w:rPr>
      </w:pPr>
    </w:p>
    <w:p w:rsidR="003A51BA" w:rsidRPr="00C930D3" w:rsidRDefault="00C930D3" w:rsidP="00C930D3">
      <w:pPr>
        <w:spacing w:after="160" w:line="259" w:lineRule="auto"/>
        <w:contextualSpacing/>
        <w:jc w:val="both"/>
        <w:rPr>
          <w:noProof/>
          <w:lang w:val="kk-KZ" w:eastAsia="en-US"/>
        </w:rPr>
      </w:pPr>
      <w:r w:rsidRPr="00C930D3">
        <w:rPr>
          <w:noProof/>
          <w:lang w:val="kk-KZ" w:eastAsia="en-US"/>
        </w:rPr>
        <w:t xml:space="preserve">   </w:t>
      </w:r>
      <w:r>
        <w:rPr>
          <w:noProof/>
          <w:lang w:val="kk-KZ" w:eastAsia="en-US"/>
        </w:rPr>
        <w:t xml:space="preserve">   13. </w:t>
      </w:r>
      <w:r w:rsidR="003A51BA" w:rsidRPr="00C930D3">
        <w:rPr>
          <w:noProof/>
          <w:lang w:val="kk-KZ" w:eastAsia="en-US"/>
        </w:rPr>
        <w:t>Тізбек бойынша салыстырғаннан кейін салық төлеушілер тауардың шығу көзін өзгерту бөлігінде түзетілген ЭШФ жазып беруі мүмкін. Түзетілген ЭШФ-дағы тауардың шығу көзі түзетілген 328.00 СЕН нөміріне тең болуы тиіс. Бұл ретте түзетілген ТІЖ болуы міндетті емес.</w:t>
      </w:r>
    </w:p>
    <w:p w:rsidR="00C930D3" w:rsidRPr="00C930D3" w:rsidRDefault="00C930D3" w:rsidP="00C930D3">
      <w:pPr>
        <w:rPr>
          <w:noProof/>
          <w:lang w:val="kk-KZ" w:eastAsia="en-US"/>
        </w:rPr>
      </w:pPr>
    </w:p>
    <w:p w:rsidR="003A51BA" w:rsidRPr="003A51BA" w:rsidRDefault="003A51BA" w:rsidP="003A51BA">
      <w:pPr>
        <w:spacing w:after="160" w:line="259" w:lineRule="auto"/>
        <w:contextualSpacing/>
        <w:jc w:val="both"/>
        <w:rPr>
          <w:b/>
          <w:noProof/>
          <w:lang w:val="kk-KZ" w:eastAsia="en-US"/>
        </w:rPr>
      </w:pPr>
      <w:r w:rsidRPr="003A51BA">
        <w:rPr>
          <w:b/>
          <w:noProof/>
          <w:lang w:val="kk-KZ" w:eastAsia="en-US"/>
        </w:rPr>
        <w:t>Жою әдісімен кері қайтару</w:t>
      </w:r>
    </w:p>
    <w:p w:rsidR="003A51BA" w:rsidRPr="003A51BA" w:rsidRDefault="003A51BA">
      <w:pPr>
        <w:pStyle w:val="af7"/>
        <w:numPr>
          <w:ilvl w:val="0"/>
          <w:numId w:val="176"/>
        </w:numPr>
        <w:spacing w:after="160" w:line="259" w:lineRule="auto"/>
        <w:ind w:left="284" w:hanging="284"/>
        <w:contextualSpacing/>
        <w:jc w:val="both"/>
        <w:rPr>
          <w:noProof/>
          <w:lang w:val="kk-KZ" w:eastAsia="en-US"/>
        </w:rPr>
      </w:pPr>
      <w:r w:rsidRPr="003A51BA">
        <w:rPr>
          <w:noProof/>
          <w:lang w:val="kk-KZ" w:eastAsia="en-US"/>
        </w:rPr>
        <w:t>«Жою әдісімен кері қайтарып алу» мәртебесімен 328.00 СЕН келіп түскеннен кейін, «өңделген» мәртебесінде «ТІЖ пен 328.00 СЕН мен ТІЖ салыстыру» нысаны болған жағдайда, салыстыру нысаны автоматты түрде жойылады және «328.00 СЕН ауыстыруға байланысты жойылды» міртебесі беріледі.</w:t>
      </w:r>
    </w:p>
    <w:p w:rsidR="003A51BA" w:rsidRDefault="003A51BA">
      <w:pPr>
        <w:pStyle w:val="af7"/>
        <w:numPr>
          <w:ilvl w:val="0"/>
          <w:numId w:val="176"/>
        </w:numPr>
        <w:spacing w:after="160" w:line="259" w:lineRule="auto"/>
        <w:ind w:left="284" w:hanging="284"/>
        <w:contextualSpacing/>
        <w:jc w:val="both"/>
        <w:rPr>
          <w:noProof/>
          <w:lang w:val="kk-KZ" w:eastAsia="en-US"/>
        </w:rPr>
      </w:pPr>
      <w:r w:rsidRPr="003A51BA">
        <w:rPr>
          <w:noProof/>
          <w:lang w:val="kk-KZ" w:eastAsia="en-US"/>
        </w:rPr>
        <w:t>«328.00 СЕН ауыстыруға байланысты жойылды» салыстыру нысаны мәртебесі берілгеннен кейін, «№ ДТ, Сен 328.00» және «тауар позициясының нөмірі» жолағындағы қалдықтардағы, 328.00 СЕН тіркеу нөмірі және 328.00 СЕН тауар позициясының нөмірі туралы ақпаратты жою бөлігіндегі деректер жаңартылады. Яғни, ТІЖ нөмірі және импортқа ТІЖ тауар позициясы туралы деректер қайтарылады.</w:t>
      </w:r>
    </w:p>
    <w:p w:rsidR="00375DF3" w:rsidRDefault="00375DF3" w:rsidP="00375DF3">
      <w:pPr>
        <w:pStyle w:val="af7"/>
        <w:spacing w:after="160" w:line="259" w:lineRule="auto"/>
        <w:ind w:left="284"/>
        <w:contextualSpacing/>
        <w:jc w:val="both"/>
        <w:rPr>
          <w:noProof/>
          <w:lang w:val="kk-KZ" w:eastAsia="en-US"/>
        </w:rPr>
      </w:pPr>
    </w:p>
    <w:p w:rsidR="00C930D3" w:rsidRPr="003A51BA" w:rsidRDefault="00375DF3" w:rsidP="00C930D3">
      <w:pPr>
        <w:pStyle w:val="af7"/>
        <w:spacing w:after="160" w:line="259" w:lineRule="auto"/>
        <w:ind w:left="0"/>
        <w:contextualSpacing/>
        <w:jc w:val="both"/>
        <w:rPr>
          <w:noProof/>
          <w:lang w:val="kk-KZ" w:eastAsia="en-US"/>
        </w:rPr>
      </w:pPr>
      <w:r>
        <w:rPr>
          <w:noProof/>
        </w:rPr>
        <w:drawing>
          <wp:inline distT="0" distB="0" distL="0" distR="0" wp14:anchorId="20B8D5C8" wp14:editId="6DEE14C6">
            <wp:extent cx="5934075" cy="136207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4075" cy="1362075"/>
                    </a:xfrm>
                    <a:prstGeom prst="rect">
                      <a:avLst/>
                    </a:prstGeom>
                    <a:noFill/>
                    <a:ln>
                      <a:noFill/>
                    </a:ln>
                  </pic:spPr>
                </pic:pic>
              </a:graphicData>
            </a:graphic>
          </wp:inline>
        </w:drawing>
      </w:r>
    </w:p>
    <w:p w:rsidR="003A51BA" w:rsidRPr="00C930D3" w:rsidRDefault="00C930D3" w:rsidP="00C930D3">
      <w:pPr>
        <w:tabs>
          <w:tab w:val="left" w:pos="1674"/>
        </w:tabs>
        <w:ind w:left="284" w:hanging="284"/>
        <w:jc w:val="both"/>
        <w:rPr>
          <w:rFonts w:eastAsiaTheme="majorEastAsia"/>
          <w:b/>
          <w:sz w:val="20"/>
          <w:szCs w:val="20"/>
          <w:lang w:val="kk-KZ"/>
        </w:rPr>
      </w:pPr>
      <w:r>
        <w:rPr>
          <w:rFonts w:eastAsiaTheme="majorEastAsia"/>
          <w:b/>
          <w:sz w:val="20"/>
          <w:szCs w:val="20"/>
          <w:lang w:val="kk-KZ"/>
        </w:rPr>
        <w:t xml:space="preserve">         </w:t>
      </w:r>
      <w:r w:rsidRPr="00C930D3">
        <w:rPr>
          <w:rFonts w:eastAsiaTheme="majorEastAsia"/>
          <w:b/>
          <w:sz w:val="20"/>
          <w:szCs w:val="20"/>
          <w:lang w:val="kk-KZ"/>
        </w:rPr>
        <w:t>134</w:t>
      </w:r>
      <w:r>
        <w:rPr>
          <w:rFonts w:eastAsiaTheme="majorEastAsia"/>
          <w:b/>
          <w:sz w:val="20"/>
          <w:szCs w:val="20"/>
          <w:lang w:val="kk-KZ"/>
        </w:rPr>
        <w:t xml:space="preserve"> </w:t>
      </w:r>
      <w:r w:rsidR="003A51BA" w:rsidRPr="00C930D3">
        <w:rPr>
          <w:rFonts w:eastAsiaTheme="majorEastAsia"/>
          <w:b/>
          <w:sz w:val="20"/>
          <w:szCs w:val="20"/>
          <w:lang w:val="kk-KZ"/>
        </w:rPr>
        <w:t xml:space="preserve">Сурет. 328.00 Сен жою әдісімен ауыстыру кезіндегі тауардың шығу көзі туралы ақпарат </w:t>
      </w:r>
    </w:p>
    <w:p w:rsidR="00C930D3" w:rsidRPr="00C930D3" w:rsidRDefault="00C930D3" w:rsidP="00C930D3">
      <w:pPr>
        <w:ind w:left="284" w:hanging="284"/>
        <w:rPr>
          <w:rFonts w:eastAsiaTheme="majorEastAsia"/>
          <w:lang w:val="kk-KZ"/>
        </w:rPr>
      </w:pPr>
    </w:p>
    <w:p w:rsidR="003A51BA" w:rsidRPr="003A51BA" w:rsidRDefault="003A51BA">
      <w:pPr>
        <w:pStyle w:val="af7"/>
        <w:numPr>
          <w:ilvl w:val="0"/>
          <w:numId w:val="176"/>
        </w:numPr>
        <w:ind w:left="284" w:hanging="284"/>
        <w:rPr>
          <w:rFonts w:eastAsiaTheme="majorEastAsia"/>
          <w:lang w:val="kk-KZ"/>
        </w:rPr>
      </w:pPr>
      <w:r w:rsidRPr="003A51BA">
        <w:rPr>
          <w:rFonts w:eastAsiaTheme="majorEastAsia"/>
          <w:lang w:val="kk-KZ"/>
        </w:rPr>
        <w:t>Егер тауар сатылған болса, онда ақпарат тауардың барлық алушыларында да жаңартылады.</w:t>
      </w:r>
    </w:p>
    <w:p w:rsidR="003A51BA" w:rsidRPr="003A51BA" w:rsidRDefault="003A51BA">
      <w:pPr>
        <w:pStyle w:val="af7"/>
        <w:numPr>
          <w:ilvl w:val="0"/>
          <w:numId w:val="176"/>
        </w:numPr>
        <w:ind w:left="284" w:hanging="284"/>
        <w:rPr>
          <w:rFonts w:eastAsiaTheme="majorEastAsia"/>
          <w:lang w:val="kk-KZ"/>
        </w:rPr>
      </w:pPr>
      <w:r w:rsidRPr="003A51BA">
        <w:rPr>
          <w:rFonts w:eastAsiaTheme="majorEastAsia"/>
          <w:lang w:val="kk-KZ"/>
        </w:rPr>
        <w:t>4. Нысанды жойғаннан кейін салыстыру түрінде қатысқан ТІЖ-ты, қажет болған жағдайда 328.00 СЕН-мен қайта салыстыруға болады.</w:t>
      </w:r>
    </w:p>
    <w:p w:rsidR="003A51BA" w:rsidRPr="00623B84" w:rsidRDefault="003A51BA" w:rsidP="00C930D3">
      <w:pPr>
        <w:spacing w:line="25" w:lineRule="atLeast"/>
        <w:ind w:left="284" w:hanging="284"/>
        <w:jc w:val="both"/>
        <w:rPr>
          <w:color w:val="000000" w:themeColor="text1"/>
          <w:lang w:val="kk-KZ"/>
        </w:rPr>
      </w:pPr>
    </w:p>
    <w:p w:rsidR="00384B56" w:rsidRPr="00C930D3" w:rsidRDefault="00DB7D7F" w:rsidP="00175FEE">
      <w:pPr>
        <w:pStyle w:val="7"/>
        <w:numPr>
          <w:ilvl w:val="3"/>
          <w:numId w:val="174"/>
        </w:numPr>
        <w:ind w:left="1843"/>
        <w:rPr>
          <w:rFonts w:ascii="Times New Roman" w:hAnsi="Times New Roman"/>
          <w:b/>
          <w:i w:val="0"/>
          <w:color w:val="000000" w:themeColor="text1"/>
          <w:lang w:val="kk-KZ"/>
        </w:rPr>
      </w:pPr>
      <w:r w:rsidRPr="00623B84">
        <w:rPr>
          <w:rFonts w:ascii="Times New Roman" w:hAnsi="Times New Roman"/>
          <w:b/>
          <w:i w:val="0"/>
          <w:color w:val="000000" w:themeColor="text1"/>
          <w:lang w:val="kk-KZ"/>
        </w:rPr>
        <w:t xml:space="preserve"> </w:t>
      </w:r>
      <w:bookmarkStart w:id="356" w:name="_Toc69509375"/>
      <w:r w:rsidR="00232BD0">
        <w:rPr>
          <w:rFonts w:ascii="Times New Roman" w:hAnsi="Times New Roman"/>
          <w:b/>
          <w:i w:val="0"/>
          <w:color w:val="000000" w:themeColor="text1"/>
          <w:lang w:val="kk-KZ"/>
        </w:rPr>
        <w:t>Қазақстан Республикасының аумағында дайын өнімдер шығару</w:t>
      </w:r>
      <w:r w:rsidRPr="00C930D3">
        <w:rPr>
          <w:rFonts w:ascii="Times New Roman" w:hAnsi="Times New Roman"/>
          <w:b/>
          <w:i w:val="0"/>
          <w:color w:val="000000" w:themeColor="text1"/>
          <w:lang w:val="kk-KZ"/>
        </w:rPr>
        <w:t xml:space="preserve"> /</w:t>
      </w:r>
      <w:bookmarkEnd w:id="356"/>
      <w:r w:rsidR="00232BD0">
        <w:rPr>
          <w:rFonts w:ascii="Times New Roman" w:hAnsi="Times New Roman"/>
          <w:b/>
          <w:i w:val="0"/>
          <w:color w:val="000000" w:themeColor="text1"/>
          <w:lang w:val="kk-KZ"/>
        </w:rPr>
        <w:t>тауарлар өндіру</w:t>
      </w:r>
    </w:p>
    <w:p w:rsidR="00E14B3B" w:rsidRPr="002F5EDD" w:rsidRDefault="00232BD0" w:rsidP="00DB7D7F">
      <w:pPr>
        <w:spacing w:line="276" w:lineRule="auto"/>
        <w:ind w:firstLine="709"/>
        <w:jc w:val="both"/>
        <w:rPr>
          <w:color w:val="000000" w:themeColor="text1"/>
          <w:lang w:val="kk-KZ"/>
        </w:rPr>
      </w:pPr>
      <w:r w:rsidRPr="00A85F76">
        <w:rPr>
          <w:rStyle w:val="y2iqfc"/>
          <w:color w:val="202124"/>
          <w:lang w:val="kk-KZ"/>
        </w:rPr>
        <w:t xml:space="preserve">Егер сізде </w:t>
      </w:r>
      <w:r>
        <w:rPr>
          <w:rStyle w:val="y2iqfc"/>
          <w:color w:val="202124"/>
          <w:lang w:val="kk-KZ"/>
        </w:rPr>
        <w:t>қойма</w:t>
      </w:r>
      <w:r w:rsidRPr="00A85F76">
        <w:rPr>
          <w:rStyle w:val="y2iqfc"/>
          <w:color w:val="202124"/>
          <w:lang w:val="kk-KZ"/>
        </w:rPr>
        <w:t>да өндірілген тауарлардың қалдықтар</w:t>
      </w:r>
      <w:r>
        <w:rPr>
          <w:rStyle w:val="y2iqfc"/>
          <w:color w:val="202124"/>
          <w:lang w:val="kk-KZ"/>
        </w:rPr>
        <w:t>ы</w:t>
      </w:r>
      <w:r w:rsidRPr="00A85F76">
        <w:rPr>
          <w:rStyle w:val="y2iqfc"/>
          <w:color w:val="202124"/>
          <w:lang w:val="kk-KZ"/>
        </w:rPr>
        <w:t xml:space="preserve"> болса, оны сату үшін қалдықтард</w:t>
      </w:r>
      <w:r>
        <w:rPr>
          <w:rStyle w:val="y2iqfc"/>
          <w:color w:val="202124"/>
          <w:lang w:val="kk-KZ"/>
        </w:rPr>
        <w:t>ы Виртуалды қоймаға енгізу қажет</w:t>
      </w:r>
      <w:r w:rsidR="0023023D" w:rsidRPr="002F5EDD">
        <w:rPr>
          <w:color w:val="000000" w:themeColor="text1"/>
          <w:lang w:val="kk-KZ"/>
        </w:rPr>
        <w:t>.</w:t>
      </w:r>
      <w:r w:rsidR="00DB7D7F" w:rsidRPr="002F5EDD">
        <w:rPr>
          <w:color w:val="000000" w:themeColor="text1"/>
          <w:lang w:val="kk-KZ"/>
        </w:rPr>
        <w:t xml:space="preserve"> </w:t>
      </w:r>
    </w:p>
    <w:p w:rsidR="00100D4B" w:rsidRPr="00100D4B" w:rsidRDefault="00232BD0" w:rsidP="00100D4B">
      <w:pPr>
        <w:pStyle w:val="8"/>
        <w:numPr>
          <w:ilvl w:val="4"/>
          <w:numId w:val="174"/>
        </w:numPr>
        <w:spacing w:line="276" w:lineRule="auto"/>
        <w:ind w:left="1134" w:hanging="708"/>
        <w:rPr>
          <w:rFonts w:ascii="Times New Roman" w:hAnsi="Times New Roman"/>
          <w:b/>
          <w:color w:val="000000" w:themeColor="text1"/>
          <w:sz w:val="24"/>
          <w:szCs w:val="24"/>
          <w:lang w:val="kk-KZ"/>
        </w:rPr>
      </w:pPr>
      <w:bookmarkStart w:id="357" w:name="_Toc508881502"/>
      <w:bookmarkStart w:id="358" w:name="_Toc509867287"/>
      <w:bookmarkStart w:id="359" w:name="_Toc509867683"/>
      <w:bookmarkStart w:id="360" w:name="_Toc24636528"/>
      <w:bookmarkStart w:id="361" w:name="_Toc69509376"/>
      <w:r>
        <w:rPr>
          <w:rFonts w:ascii="Times New Roman" w:hAnsi="Times New Roman"/>
          <w:b/>
          <w:color w:val="000000" w:themeColor="text1"/>
          <w:sz w:val="24"/>
          <w:szCs w:val="24"/>
          <w:lang w:val="kk-KZ"/>
        </w:rPr>
        <w:t>ТІЖ</w:t>
      </w:r>
      <w:r w:rsidRPr="002F5EDD">
        <w:rPr>
          <w:rFonts w:ascii="Times New Roman" w:hAnsi="Times New Roman"/>
          <w:b/>
          <w:color w:val="000000" w:themeColor="text1"/>
          <w:sz w:val="24"/>
          <w:szCs w:val="24"/>
          <w:lang w:val="kk-KZ"/>
        </w:rPr>
        <w:t>-</w:t>
      </w:r>
      <w:r>
        <w:rPr>
          <w:rFonts w:ascii="Times New Roman" w:hAnsi="Times New Roman"/>
          <w:b/>
          <w:color w:val="000000" w:themeColor="text1"/>
          <w:sz w:val="24"/>
          <w:szCs w:val="24"/>
          <w:lang w:val="kk-KZ"/>
        </w:rPr>
        <w:t>бен жұмыс басталғанға дейін өндірілген тауар қалдықтарын енгізу</w:t>
      </w:r>
      <w:bookmarkEnd w:id="357"/>
      <w:bookmarkEnd w:id="358"/>
      <w:bookmarkEnd w:id="359"/>
      <w:bookmarkEnd w:id="360"/>
      <w:bookmarkEnd w:id="361"/>
    </w:p>
    <w:p w:rsidR="0023023D" w:rsidRPr="00100D4B" w:rsidRDefault="00232BD0" w:rsidP="0023023D">
      <w:pPr>
        <w:spacing w:after="160" w:line="25" w:lineRule="atLeast"/>
        <w:ind w:firstLine="709"/>
        <w:jc w:val="both"/>
        <w:rPr>
          <w:color w:val="000000" w:themeColor="text1"/>
          <w:lang w:val="kk-KZ" w:eastAsia="en-US"/>
        </w:rPr>
      </w:pPr>
      <w:r>
        <w:rPr>
          <w:rStyle w:val="y2iqfc"/>
          <w:color w:val="202124"/>
          <w:lang w:val="kk-KZ"/>
        </w:rPr>
        <w:t>«Қалдықтар</w:t>
      </w:r>
      <w:r w:rsidRPr="00A85F76">
        <w:rPr>
          <w:rStyle w:val="y2iqfc"/>
          <w:color w:val="202124"/>
          <w:lang w:val="kk-KZ"/>
        </w:rPr>
        <w:t xml:space="preserve">» нысаны </w:t>
      </w:r>
      <w:r>
        <w:rPr>
          <w:rStyle w:val="y2iqfc"/>
          <w:color w:val="202124"/>
          <w:lang w:val="kk-KZ"/>
        </w:rPr>
        <w:t>ВҚ жұмысы</w:t>
      </w:r>
      <w:r w:rsidRPr="00A85F76">
        <w:rPr>
          <w:rStyle w:val="y2iqfc"/>
          <w:color w:val="202124"/>
          <w:lang w:val="kk-KZ"/>
        </w:rPr>
        <w:t xml:space="preserve"> басталғанға дейін бұрын өндірілген, қазір салық төлеушілердің қоймасында</w:t>
      </w:r>
      <w:r>
        <w:rPr>
          <w:rStyle w:val="y2iqfc"/>
          <w:color w:val="202124"/>
          <w:lang w:val="kk-KZ"/>
        </w:rPr>
        <w:t xml:space="preserve"> нақты</w:t>
      </w:r>
      <w:r w:rsidRPr="00A85F76">
        <w:rPr>
          <w:rStyle w:val="y2iqfc"/>
          <w:color w:val="202124"/>
          <w:lang w:val="kk-KZ"/>
        </w:rPr>
        <w:t xml:space="preserve"> тұрған тауарлардың қалдықтарын </w:t>
      </w:r>
      <w:r>
        <w:rPr>
          <w:rStyle w:val="y2iqfc"/>
          <w:color w:val="202124"/>
          <w:lang w:val="kk-KZ"/>
        </w:rPr>
        <w:t>ВҚ</w:t>
      </w:r>
      <w:r w:rsidRPr="00A85F76">
        <w:rPr>
          <w:rStyle w:val="y2iqfc"/>
          <w:color w:val="202124"/>
          <w:lang w:val="kk-KZ"/>
        </w:rPr>
        <w:t>-</w:t>
      </w:r>
      <w:r>
        <w:rPr>
          <w:rStyle w:val="y2iqfc"/>
          <w:color w:val="202124"/>
          <w:lang w:val="kk-KZ"/>
        </w:rPr>
        <w:t>ға кіріске алуға</w:t>
      </w:r>
      <w:r w:rsidRPr="00A85F76">
        <w:rPr>
          <w:rStyle w:val="y2iqfc"/>
          <w:color w:val="202124"/>
          <w:lang w:val="kk-KZ"/>
        </w:rPr>
        <w:t xml:space="preserve"> арналған</w:t>
      </w:r>
      <w:r w:rsidR="0023023D" w:rsidRPr="00100D4B">
        <w:rPr>
          <w:color w:val="000000" w:themeColor="text1"/>
          <w:lang w:val="kk-KZ" w:eastAsia="en-US"/>
        </w:rPr>
        <w:t>.</w:t>
      </w:r>
    </w:p>
    <w:p w:rsidR="0023023D" w:rsidRPr="001D18D8" w:rsidRDefault="00232BD0" w:rsidP="00175FEE">
      <w:pPr>
        <w:pStyle w:val="af7"/>
        <w:numPr>
          <w:ilvl w:val="0"/>
          <w:numId w:val="53"/>
        </w:numPr>
        <w:spacing w:after="160" w:line="25" w:lineRule="atLeast"/>
        <w:ind w:left="1134" w:hanging="425"/>
        <w:contextualSpacing/>
        <w:jc w:val="both"/>
        <w:rPr>
          <w:color w:val="000000" w:themeColor="text1"/>
        </w:rPr>
      </w:pPr>
      <w:r w:rsidRPr="001A1550">
        <w:rPr>
          <w:color w:val="000000" w:themeColor="text1"/>
          <w:lang w:val="kk-KZ"/>
        </w:rPr>
        <w:t>«</w:t>
      </w:r>
      <w:r>
        <w:rPr>
          <w:color w:val="000000" w:themeColor="text1"/>
          <w:lang w:val="kk-KZ"/>
        </w:rPr>
        <w:t>Қалдықтар</w:t>
      </w:r>
      <w:r w:rsidR="0023023D" w:rsidRPr="001A1550">
        <w:rPr>
          <w:color w:val="000000" w:themeColor="text1"/>
          <w:lang w:val="kk-KZ"/>
        </w:rPr>
        <w:t xml:space="preserve">» </w:t>
      </w:r>
      <w:r>
        <w:rPr>
          <w:color w:val="000000" w:themeColor="text1"/>
          <w:lang w:val="kk-KZ"/>
        </w:rPr>
        <w:t>нысанын құру үшін нысандар журналында</w:t>
      </w:r>
      <w:r w:rsidR="0023023D" w:rsidRPr="001A1550">
        <w:rPr>
          <w:color w:val="000000" w:themeColor="text1"/>
          <w:lang w:val="kk-KZ"/>
        </w:rPr>
        <w:t xml:space="preserve"> </w:t>
      </w:r>
      <w:r w:rsidR="0023023D" w:rsidRPr="001D18D8">
        <w:rPr>
          <w:noProof/>
          <w:color w:val="000000" w:themeColor="text1"/>
        </w:rPr>
        <w:drawing>
          <wp:inline distT="0" distB="0" distL="0" distR="0" wp14:anchorId="619FD5D5" wp14:editId="4BDB276B">
            <wp:extent cx="1476375" cy="29527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sidR="0023023D" w:rsidRPr="001A1550">
        <w:rPr>
          <w:color w:val="000000" w:themeColor="text1"/>
          <w:lang w:val="kk-KZ"/>
        </w:rPr>
        <w:t xml:space="preserve"> </w:t>
      </w:r>
      <w:r>
        <w:rPr>
          <w:color w:val="000000" w:themeColor="text1"/>
          <w:lang w:val="kk-KZ"/>
        </w:rPr>
        <w:t>батырмасын басыңыз</w:t>
      </w:r>
      <w:r w:rsidR="0023023D" w:rsidRPr="001A1550">
        <w:rPr>
          <w:color w:val="000000" w:themeColor="text1"/>
          <w:lang w:val="kk-KZ"/>
        </w:rPr>
        <w:t xml:space="preserve">. </w:t>
      </w:r>
      <w:r>
        <w:rPr>
          <w:color w:val="000000" w:themeColor="text1"/>
          <w:lang w:val="kk-KZ"/>
        </w:rPr>
        <w:t>Ашылған терезеде</w:t>
      </w:r>
      <w:r w:rsidR="0023023D" w:rsidRPr="001D18D8">
        <w:rPr>
          <w:color w:val="000000" w:themeColor="text1"/>
        </w:rPr>
        <w:t xml:space="preserve"> </w:t>
      </w:r>
      <w:r>
        <w:rPr>
          <w:color w:val="000000" w:themeColor="text1"/>
        </w:rPr>
        <w:t>«</w:t>
      </w:r>
      <w:r>
        <w:rPr>
          <w:color w:val="000000" w:themeColor="text1"/>
          <w:lang w:val="kk-KZ"/>
        </w:rPr>
        <w:t>Нысан типі</w:t>
      </w:r>
      <w:r>
        <w:rPr>
          <w:color w:val="000000" w:themeColor="text1"/>
        </w:rPr>
        <w:t>» = «</w:t>
      </w:r>
      <w:r>
        <w:rPr>
          <w:color w:val="000000" w:themeColor="text1"/>
          <w:lang w:val="kk-KZ"/>
        </w:rPr>
        <w:t>Қалдықтар</w:t>
      </w:r>
      <w:r w:rsidR="0023023D" w:rsidRPr="001D18D8">
        <w:rPr>
          <w:color w:val="000000" w:themeColor="text1"/>
        </w:rPr>
        <w:t>»</w:t>
      </w:r>
      <w:r>
        <w:rPr>
          <w:color w:val="000000" w:themeColor="text1"/>
          <w:lang w:val="kk-KZ"/>
        </w:rPr>
        <w:t xml:space="preserve"> өрісін толтырыңыз</w:t>
      </w:r>
      <w:r w:rsidR="0023023D" w:rsidRPr="001D18D8">
        <w:rPr>
          <w:color w:val="000000" w:themeColor="text1"/>
        </w:rPr>
        <w:t>.</w:t>
      </w:r>
    </w:p>
    <w:p w:rsidR="0023023D" w:rsidRPr="001D18D8" w:rsidRDefault="00C5481D" w:rsidP="0023023D">
      <w:pPr>
        <w:pStyle w:val="af7"/>
        <w:spacing w:line="25" w:lineRule="atLeast"/>
        <w:ind w:left="0"/>
        <w:jc w:val="center"/>
        <w:rPr>
          <w:noProof/>
          <w:color w:val="000000" w:themeColor="text1"/>
        </w:rPr>
      </w:pPr>
      <w:r>
        <w:rPr>
          <w:noProof/>
          <w:color w:val="000000" w:themeColor="text1"/>
        </w:rPr>
        <w:drawing>
          <wp:inline distT="0" distB="0" distL="0" distR="0" wp14:anchorId="318401F3" wp14:editId="304B8518">
            <wp:extent cx="5940425" cy="3388109"/>
            <wp:effectExtent l="19050" t="0" r="3175" b="0"/>
            <wp:docPr id="68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4" cstate="print"/>
                    <a:srcRect/>
                    <a:stretch>
                      <a:fillRect/>
                    </a:stretch>
                  </pic:blipFill>
                  <pic:spPr bwMode="auto">
                    <a:xfrm>
                      <a:off x="0" y="0"/>
                      <a:ext cx="5940425" cy="3388109"/>
                    </a:xfrm>
                    <a:prstGeom prst="rect">
                      <a:avLst/>
                    </a:prstGeom>
                    <a:noFill/>
                    <a:ln w="9525">
                      <a:noFill/>
                      <a:miter lim="800000"/>
                      <a:headEnd/>
                      <a:tailEnd/>
                    </a:ln>
                  </pic:spPr>
                </pic:pic>
              </a:graphicData>
            </a:graphic>
          </wp:inline>
        </w:drawing>
      </w:r>
    </w:p>
    <w:bookmarkStart w:id="362" w:name="_Toc24636529"/>
    <w:bookmarkStart w:id="363" w:name="_Toc25246874"/>
    <w:p w:rsidR="0023023D" w:rsidRPr="00232BD0"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118</w:t>
      </w:r>
      <w:r w:rsidRPr="003B692C">
        <w:rPr>
          <w:b/>
          <w:color w:val="000000" w:themeColor="text1"/>
          <w:sz w:val="20"/>
          <w:szCs w:val="20"/>
        </w:rPr>
        <w:fldChar w:fldCharType="end"/>
      </w:r>
      <w:r w:rsidR="00232BD0">
        <w:rPr>
          <w:b/>
          <w:color w:val="000000" w:themeColor="text1"/>
          <w:sz w:val="20"/>
          <w:szCs w:val="20"/>
        </w:rPr>
        <w:t>-</w:t>
      </w:r>
      <w:r w:rsidR="00232BD0">
        <w:rPr>
          <w:b/>
          <w:color w:val="000000" w:themeColor="text1"/>
          <w:sz w:val="20"/>
          <w:szCs w:val="20"/>
          <w:lang w:val="kk-KZ"/>
        </w:rPr>
        <w:t>сурет</w:t>
      </w:r>
      <w:r w:rsidR="0023023D" w:rsidRPr="003B692C">
        <w:rPr>
          <w:b/>
          <w:color w:val="000000" w:themeColor="text1"/>
          <w:sz w:val="20"/>
          <w:szCs w:val="20"/>
        </w:rPr>
        <w:t xml:space="preserve">. </w:t>
      </w:r>
      <w:bookmarkEnd w:id="362"/>
      <w:bookmarkEnd w:id="363"/>
      <w:r w:rsidR="00232BD0">
        <w:rPr>
          <w:b/>
          <w:color w:val="000000" w:themeColor="text1"/>
          <w:sz w:val="20"/>
          <w:szCs w:val="20"/>
          <w:lang w:val="kk-KZ"/>
        </w:rPr>
        <w:t>Нысан типін таңдау</w:t>
      </w:r>
    </w:p>
    <w:p w:rsidR="0023023D" w:rsidRPr="00232BD0" w:rsidRDefault="00232BD0" w:rsidP="00175FEE">
      <w:pPr>
        <w:pStyle w:val="af7"/>
        <w:numPr>
          <w:ilvl w:val="0"/>
          <w:numId w:val="53"/>
        </w:numPr>
        <w:spacing w:after="160" w:line="25" w:lineRule="atLeast"/>
        <w:ind w:left="1134" w:hanging="425"/>
        <w:contextualSpacing/>
        <w:jc w:val="both"/>
        <w:rPr>
          <w:color w:val="000000" w:themeColor="text1"/>
          <w:lang w:val="kk-KZ"/>
        </w:rPr>
      </w:pPr>
      <w:r>
        <w:rPr>
          <w:color w:val="000000" w:themeColor="text1"/>
          <w:lang w:val="kk-KZ"/>
        </w:rPr>
        <w:t>Нысан типін таңдағаннан кейін таңдалған типке сәйкес келетін өрістер жиынтығы көрсетіледі</w:t>
      </w:r>
      <w:r w:rsidR="0023023D" w:rsidRPr="00232BD0">
        <w:rPr>
          <w:color w:val="000000" w:themeColor="text1"/>
          <w:lang w:val="kk-KZ"/>
        </w:rPr>
        <w:t>.</w:t>
      </w:r>
    </w:p>
    <w:p w:rsidR="0023023D" w:rsidRPr="001D18D8" w:rsidRDefault="00C5481D" w:rsidP="0023023D">
      <w:pPr>
        <w:pStyle w:val="af7"/>
        <w:spacing w:line="25" w:lineRule="atLeast"/>
        <w:ind w:left="0"/>
        <w:jc w:val="center"/>
        <w:rPr>
          <w:noProof/>
          <w:color w:val="000000" w:themeColor="text1"/>
        </w:rPr>
      </w:pPr>
      <w:r>
        <w:rPr>
          <w:noProof/>
          <w:color w:val="000000" w:themeColor="text1"/>
        </w:rPr>
        <w:lastRenderedPageBreak/>
        <w:drawing>
          <wp:inline distT="0" distB="0" distL="0" distR="0" wp14:anchorId="5C3DBDF0" wp14:editId="47AC8052">
            <wp:extent cx="5940425" cy="3434582"/>
            <wp:effectExtent l="19050" t="0" r="3175" b="0"/>
            <wp:docPr id="689"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5" cstate="print"/>
                    <a:srcRect/>
                    <a:stretch>
                      <a:fillRect/>
                    </a:stretch>
                  </pic:blipFill>
                  <pic:spPr bwMode="auto">
                    <a:xfrm>
                      <a:off x="0" y="0"/>
                      <a:ext cx="5940425" cy="3434582"/>
                    </a:xfrm>
                    <a:prstGeom prst="rect">
                      <a:avLst/>
                    </a:prstGeom>
                    <a:noFill/>
                    <a:ln w="9525">
                      <a:noFill/>
                      <a:miter lim="800000"/>
                      <a:headEnd/>
                      <a:tailEnd/>
                    </a:ln>
                  </pic:spPr>
                </pic:pic>
              </a:graphicData>
            </a:graphic>
          </wp:inline>
        </w:drawing>
      </w:r>
    </w:p>
    <w:bookmarkStart w:id="364" w:name="_Toc24636530"/>
    <w:bookmarkStart w:id="365" w:name="_Toc25246875"/>
    <w:p w:rsidR="0023023D" w:rsidRPr="00100D4B"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119</w:t>
      </w:r>
      <w:r w:rsidRPr="003B692C">
        <w:rPr>
          <w:b/>
          <w:color w:val="000000" w:themeColor="text1"/>
          <w:sz w:val="20"/>
          <w:szCs w:val="20"/>
        </w:rPr>
        <w:fldChar w:fldCharType="end"/>
      </w:r>
      <w:r w:rsidR="00100D4B">
        <w:rPr>
          <w:b/>
          <w:color w:val="000000" w:themeColor="text1"/>
          <w:sz w:val="20"/>
          <w:szCs w:val="20"/>
        </w:rPr>
        <w:t>-</w:t>
      </w:r>
      <w:r w:rsidR="00100D4B">
        <w:rPr>
          <w:b/>
          <w:color w:val="000000" w:themeColor="text1"/>
          <w:sz w:val="20"/>
          <w:szCs w:val="20"/>
          <w:lang w:val="kk-KZ"/>
        </w:rPr>
        <w:t>сурет</w:t>
      </w:r>
      <w:r w:rsidR="00100D4B">
        <w:rPr>
          <w:b/>
          <w:color w:val="000000" w:themeColor="text1"/>
          <w:sz w:val="20"/>
          <w:szCs w:val="20"/>
        </w:rPr>
        <w:t>. «</w:t>
      </w:r>
      <w:r w:rsidR="00100D4B">
        <w:rPr>
          <w:b/>
          <w:color w:val="000000" w:themeColor="text1"/>
          <w:sz w:val="20"/>
          <w:szCs w:val="20"/>
          <w:lang w:val="kk-KZ"/>
        </w:rPr>
        <w:t>Қалдықтар</w:t>
      </w:r>
      <w:r w:rsidR="0023023D" w:rsidRPr="003B692C">
        <w:rPr>
          <w:b/>
          <w:color w:val="000000" w:themeColor="text1"/>
          <w:sz w:val="20"/>
          <w:szCs w:val="20"/>
        </w:rPr>
        <w:t>»</w:t>
      </w:r>
      <w:bookmarkEnd w:id="364"/>
      <w:bookmarkEnd w:id="365"/>
      <w:r w:rsidR="00100D4B">
        <w:rPr>
          <w:b/>
          <w:color w:val="000000" w:themeColor="text1"/>
          <w:sz w:val="20"/>
          <w:szCs w:val="20"/>
          <w:lang w:val="kk-KZ"/>
        </w:rPr>
        <w:t xml:space="preserve"> нысанының өрістері</w:t>
      </w:r>
    </w:p>
    <w:p w:rsidR="0023023D" w:rsidRPr="00100D4B" w:rsidRDefault="00100D4B" w:rsidP="00175FEE">
      <w:pPr>
        <w:pStyle w:val="af7"/>
        <w:numPr>
          <w:ilvl w:val="0"/>
          <w:numId w:val="53"/>
        </w:numPr>
        <w:spacing w:after="160" w:line="25" w:lineRule="atLeast"/>
        <w:ind w:left="1134" w:hanging="425"/>
        <w:contextualSpacing/>
        <w:jc w:val="both"/>
        <w:rPr>
          <w:color w:val="000000" w:themeColor="text1"/>
          <w:lang w:val="kk-KZ"/>
        </w:rPr>
      </w:pPr>
      <w:r>
        <w:rPr>
          <w:color w:val="000000" w:themeColor="text1"/>
          <w:lang w:val="kk-KZ"/>
        </w:rPr>
        <w:t>Тауарды таңдау үшін тауар таңдау батырмасын басу қажет</w:t>
      </w:r>
      <w:r w:rsidR="0023023D" w:rsidRPr="00100D4B">
        <w:rPr>
          <w:color w:val="000000" w:themeColor="text1"/>
          <w:lang w:val="kk-KZ"/>
        </w:rPr>
        <w:t>.</w:t>
      </w:r>
    </w:p>
    <w:p w:rsidR="0023023D" w:rsidRPr="00100D4B" w:rsidRDefault="00A44C41" w:rsidP="00100D4B">
      <w:pPr>
        <w:pStyle w:val="af7"/>
        <w:spacing w:after="160" w:line="25" w:lineRule="atLeast"/>
        <w:ind w:left="0"/>
        <w:contextualSpacing/>
        <w:jc w:val="both"/>
        <w:rPr>
          <w:color w:val="000000" w:themeColor="text1"/>
          <w:lang w:val="kk-KZ"/>
        </w:rPr>
      </w:pPr>
      <w:r>
        <w:rPr>
          <w:noProof/>
          <w:color w:val="000000" w:themeColor="text1"/>
        </w:rPr>
        <w:drawing>
          <wp:inline distT="0" distB="0" distL="0" distR="0" wp14:anchorId="3FC3A55A" wp14:editId="4FAB462F">
            <wp:extent cx="5940425" cy="1323190"/>
            <wp:effectExtent l="19050" t="0" r="3175" b="0"/>
            <wp:docPr id="69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6" cstate="print"/>
                    <a:srcRect/>
                    <a:stretch>
                      <a:fillRect/>
                    </a:stretch>
                  </pic:blipFill>
                  <pic:spPr bwMode="auto">
                    <a:xfrm>
                      <a:off x="0" y="0"/>
                      <a:ext cx="5940425" cy="1323190"/>
                    </a:xfrm>
                    <a:prstGeom prst="rect">
                      <a:avLst/>
                    </a:prstGeom>
                    <a:noFill/>
                    <a:ln w="9525">
                      <a:noFill/>
                      <a:miter lim="800000"/>
                      <a:headEnd/>
                      <a:tailEnd/>
                    </a:ln>
                  </pic:spPr>
                </pic:pic>
              </a:graphicData>
            </a:graphic>
          </wp:inline>
        </w:drawing>
      </w:r>
    </w:p>
    <w:bookmarkStart w:id="366" w:name="_Toc24636531"/>
    <w:bookmarkStart w:id="367" w:name="_Toc25246876"/>
    <w:p w:rsidR="0023023D" w:rsidRPr="00100D4B"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120</w:t>
      </w:r>
      <w:r w:rsidRPr="003B692C">
        <w:rPr>
          <w:b/>
          <w:color w:val="000000" w:themeColor="text1"/>
          <w:sz w:val="20"/>
          <w:szCs w:val="20"/>
        </w:rPr>
        <w:fldChar w:fldCharType="end"/>
      </w:r>
      <w:r w:rsidR="00100D4B">
        <w:rPr>
          <w:b/>
          <w:color w:val="000000" w:themeColor="text1"/>
          <w:sz w:val="20"/>
          <w:szCs w:val="20"/>
          <w:lang w:val="en-US"/>
        </w:rPr>
        <w:t>-</w:t>
      </w:r>
      <w:r w:rsidR="00100D4B">
        <w:rPr>
          <w:b/>
          <w:color w:val="000000" w:themeColor="text1"/>
          <w:sz w:val="20"/>
          <w:szCs w:val="20"/>
          <w:lang w:val="kk-KZ"/>
        </w:rPr>
        <w:t>сурет</w:t>
      </w:r>
      <w:r w:rsidR="0023023D" w:rsidRPr="003B692C">
        <w:rPr>
          <w:b/>
          <w:color w:val="000000" w:themeColor="text1"/>
          <w:sz w:val="20"/>
          <w:szCs w:val="20"/>
        </w:rPr>
        <w:t xml:space="preserve">. </w:t>
      </w:r>
      <w:bookmarkEnd w:id="366"/>
      <w:bookmarkEnd w:id="367"/>
      <w:r w:rsidR="00100D4B">
        <w:rPr>
          <w:b/>
          <w:color w:val="000000" w:themeColor="text1"/>
          <w:sz w:val="20"/>
          <w:szCs w:val="20"/>
          <w:lang w:val="kk-KZ"/>
        </w:rPr>
        <w:t>Тауар таңдау батырмасы</w:t>
      </w:r>
    </w:p>
    <w:p w:rsidR="0023023D" w:rsidRPr="001D18D8" w:rsidRDefault="00100D4B" w:rsidP="00175FEE">
      <w:pPr>
        <w:pStyle w:val="af7"/>
        <w:numPr>
          <w:ilvl w:val="0"/>
          <w:numId w:val="53"/>
        </w:numPr>
        <w:spacing w:after="160" w:line="25" w:lineRule="atLeast"/>
        <w:ind w:left="1134" w:hanging="425"/>
        <w:contextualSpacing/>
        <w:jc w:val="both"/>
        <w:rPr>
          <w:color w:val="000000" w:themeColor="text1"/>
        </w:rPr>
      </w:pPr>
      <w:r>
        <w:rPr>
          <w:color w:val="000000" w:themeColor="text1"/>
          <w:lang w:val="kk-KZ"/>
        </w:rPr>
        <w:t>Ашылған терезеде</w:t>
      </w:r>
      <w:r>
        <w:rPr>
          <w:color w:val="000000" w:themeColor="text1"/>
        </w:rPr>
        <w:t xml:space="preserve"> «</w:t>
      </w:r>
      <w:r>
        <w:rPr>
          <w:color w:val="000000" w:themeColor="text1"/>
          <w:lang w:val="kk-KZ"/>
        </w:rPr>
        <w:t>Тауар таңдау</w:t>
      </w:r>
      <w:r w:rsidR="0023023D" w:rsidRPr="001D18D8">
        <w:rPr>
          <w:color w:val="000000" w:themeColor="text1"/>
        </w:rPr>
        <w:t>»</w:t>
      </w:r>
      <w:r>
        <w:rPr>
          <w:color w:val="000000" w:themeColor="text1"/>
          <w:lang w:val="kk-KZ"/>
        </w:rPr>
        <w:t xml:space="preserve"> батырмасын басыңыз</w:t>
      </w:r>
      <w:r w:rsidR="0023023D" w:rsidRPr="001D18D8">
        <w:rPr>
          <w:color w:val="000000" w:themeColor="text1"/>
        </w:rPr>
        <w:t>.</w:t>
      </w:r>
    </w:p>
    <w:p w:rsidR="0023023D" w:rsidRPr="001D18D8" w:rsidRDefault="0023023D" w:rsidP="0023023D">
      <w:pPr>
        <w:pStyle w:val="af7"/>
        <w:spacing w:line="25" w:lineRule="atLeast"/>
        <w:ind w:left="0"/>
        <w:jc w:val="center"/>
        <w:rPr>
          <w:color w:val="000000" w:themeColor="text1"/>
        </w:rPr>
      </w:pPr>
      <w:r w:rsidRPr="001D18D8">
        <w:rPr>
          <w:noProof/>
          <w:color w:val="000000" w:themeColor="text1"/>
        </w:rPr>
        <w:drawing>
          <wp:inline distT="0" distB="0" distL="0" distR="0" wp14:anchorId="78B066C4" wp14:editId="22636A69">
            <wp:extent cx="5760720" cy="3463821"/>
            <wp:effectExtent l="19050" t="19050" r="11430" b="2286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stretch>
                      <a:fillRect/>
                    </a:stretch>
                  </pic:blipFill>
                  <pic:spPr>
                    <a:xfrm>
                      <a:off x="0" y="0"/>
                      <a:ext cx="5763862" cy="3465710"/>
                    </a:xfrm>
                    <a:prstGeom prst="rect">
                      <a:avLst/>
                    </a:prstGeom>
                    <a:ln>
                      <a:solidFill>
                        <a:schemeClr val="bg1">
                          <a:lumMod val="65000"/>
                        </a:schemeClr>
                      </a:solidFill>
                    </a:ln>
                  </pic:spPr>
                </pic:pic>
              </a:graphicData>
            </a:graphic>
          </wp:inline>
        </w:drawing>
      </w:r>
    </w:p>
    <w:p w:rsidR="0023023D" w:rsidRPr="00100D4B" w:rsidRDefault="0023023D" w:rsidP="003B692C">
      <w:pPr>
        <w:pStyle w:val="af7"/>
        <w:spacing w:after="160" w:line="25" w:lineRule="atLeast"/>
        <w:ind w:left="1134"/>
        <w:contextualSpacing/>
        <w:jc w:val="center"/>
        <w:rPr>
          <w:b/>
          <w:color w:val="000000" w:themeColor="text1"/>
          <w:sz w:val="20"/>
          <w:szCs w:val="20"/>
          <w:lang w:val="kk-KZ"/>
        </w:rPr>
      </w:pPr>
      <w:bookmarkStart w:id="368" w:name="_Toc24636532"/>
      <w:bookmarkStart w:id="369" w:name="_Toc25246877"/>
      <w:r w:rsidRPr="003B692C">
        <w:rPr>
          <w:b/>
          <w:color w:val="000000" w:themeColor="text1"/>
          <w:sz w:val="20"/>
          <w:szCs w:val="20"/>
        </w:rPr>
        <w:lastRenderedPageBreak/>
        <w:t xml:space="preserve"> </w:t>
      </w:r>
      <w:r w:rsidR="00C84897"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84897" w:rsidRPr="003B692C">
        <w:rPr>
          <w:b/>
          <w:color w:val="000000" w:themeColor="text1"/>
          <w:sz w:val="20"/>
          <w:szCs w:val="20"/>
        </w:rPr>
        <w:fldChar w:fldCharType="separate"/>
      </w:r>
      <w:r w:rsidR="00F648FC">
        <w:rPr>
          <w:b/>
          <w:noProof/>
          <w:color w:val="000000" w:themeColor="text1"/>
          <w:sz w:val="20"/>
          <w:szCs w:val="20"/>
        </w:rPr>
        <w:t>121</w:t>
      </w:r>
      <w:r w:rsidR="00C84897" w:rsidRPr="003B692C">
        <w:rPr>
          <w:b/>
          <w:color w:val="000000" w:themeColor="text1"/>
          <w:sz w:val="20"/>
          <w:szCs w:val="20"/>
        </w:rPr>
        <w:fldChar w:fldCharType="end"/>
      </w:r>
      <w:r w:rsidR="00100D4B">
        <w:rPr>
          <w:b/>
          <w:color w:val="000000" w:themeColor="text1"/>
          <w:sz w:val="20"/>
          <w:szCs w:val="20"/>
        </w:rPr>
        <w:t>-</w:t>
      </w:r>
      <w:r w:rsidR="00100D4B">
        <w:rPr>
          <w:b/>
          <w:color w:val="000000" w:themeColor="text1"/>
          <w:sz w:val="20"/>
          <w:szCs w:val="20"/>
          <w:lang w:val="kk-KZ"/>
        </w:rPr>
        <w:t>сурет</w:t>
      </w:r>
      <w:r w:rsidRPr="003B692C">
        <w:rPr>
          <w:b/>
          <w:color w:val="000000" w:themeColor="text1"/>
          <w:sz w:val="20"/>
          <w:szCs w:val="20"/>
        </w:rPr>
        <w:t xml:space="preserve">. </w:t>
      </w:r>
      <w:bookmarkEnd w:id="368"/>
      <w:bookmarkEnd w:id="369"/>
      <w:r w:rsidR="00100D4B">
        <w:rPr>
          <w:b/>
          <w:color w:val="000000" w:themeColor="text1"/>
          <w:sz w:val="20"/>
          <w:szCs w:val="20"/>
          <w:lang w:val="kk-KZ"/>
        </w:rPr>
        <w:t>Тауар туралы деректерді толтыруға арналған терезе</w:t>
      </w:r>
    </w:p>
    <w:p w:rsidR="0023023D" w:rsidRPr="001D18D8" w:rsidRDefault="00100D4B" w:rsidP="00175FEE">
      <w:pPr>
        <w:pStyle w:val="af7"/>
        <w:numPr>
          <w:ilvl w:val="0"/>
          <w:numId w:val="53"/>
        </w:numPr>
        <w:spacing w:after="160" w:line="25" w:lineRule="atLeast"/>
        <w:ind w:left="1134" w:hanging="425"/>
        <w:contextualSpacing/>
        <w:jc w:val="both"/>
        <w:rPr>
          <w:color w:val="000000" w:themeColor="text1"/>
        </w:rPr>
      </w:pPr>
      <w:r>
        <w:rPr>
          <w:color w:val="000000" w:themeColor="text1"/>
          <w:lang w:val="kk-KZ"/>
        </w:rPr>
        <w:t>ВҚ Жаһандық анықтамасы ашылады</w:t>
      </w:r>
      <w:r w:rsidR="0023023D" w:rsidRPr="001D18D8">
        <w:rPr>
          <w:color w:val="000000" w:themeColor="text1"/>
        </w:rPr>
        <w:t>.</w:t>
      </w:r>
    </w:p>
    <w:p w:rsidR="0023023D" w:rsidRPr="001D18D8" w:rsidRDefault="00A44C41" w:rsidP="0023023D">
      <w:pPr>
        <w:pStyle w:val="af7"/>
        <w:spacing w:line="25" w:lineRule="atLeast"/>
        <w:ind w:left="0"/>
        <w:jc w:val="center"/>
        <w:rPr>
          <w:noProof/>
          <w:color w:val="000000" w:themeColor="text1"/>
        </w:rPr>
      </w:pPr>
      <w:r>
        <w:rPr>
          <w:noProof/>
          <w:color w:val="000000" w:themeColor="text1"/>
        </w:rPr>
        <w:drawing>
          <wp:inline distT="0" distB="0" distL="0" distR="0" wp14:anchorId="5AF605B3" wp14:editId="2B458FC7">
            <wp:extent cx="5940425" cy="2185560"/>
            <wp:effectExtent l="19050" t="0" r="3175" b="0"/>
            <wp:docPr id="692"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8" cstate="print"/>
                    <a:srcRect/>
                    <a:stretch>
                      <a:fillRect/>
                    </a:stretch>
                  </pic:blipFill>
                  <pic:spPr bwMode="auto">
                    <a:xfrm>
                      <a:off x="0" y="0"/>
                      <a:ext cx="5940425" cy="2185560"/>
                    </a:xfrm>
                    <a:prstGeom prst="rect">
                      <a:avLst/>
                    </a:prstGeom>
                    <a:noFill/>
                    <a:ln w="9525">
                      <a:noFill/>
                      <a:miter lim="800000"/>
                      <a:headEnd/>
                      <a:tailEnd/>
                    </a:ln>
                  </pic:spPr>
                </pic:pic>
              </a:graphicData>
            </a:graphic>
          </wp:inline>
        </w:drawing>
      </w:r>
    </w:p>
    <w:p w:rsidR="0023023D" w:rsidRPr="003B692C" w:rsidRDefault="0023023D" w:rsidP="003B692C">
      <w:pPr>
        <w:pStyle w:val="af7"/>
        <w:spacing w:after="160" w:line="25" w:lineRule="atLeast"/>
        <w:ind w:left="1134"/>
        <w:contextualSpacing/>
        <w:jc w:val="center"/>
        <w:rPr>
          <w:b/>
          <w:color w:val="000000" w:themeColor="text1"/>
          <w:sz w:val="20"/>
          <w:szCs w:val="20"/>
        </w:rPr>
      </w:pPr>
      <w:bookmarkStart w:id="370" w:name="_Toc24636533"/>
      <w:bookmarkStart w:id="371" w:name="_Toc25246878"/>
      <w:r w:rsidRPr="003B692C">
        <w:rPr>
          <w:b/>
          <w:color w:val="000000" w:themeColor="text1"/>
          <w:sz w:val="20"/>
          <w:szCs w:val="20"/>
        </w:rPr>
        <w:t xml:space="preserve"> </w:t>
      </w:r>
      <w:r w:rsidR="00C84897"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84897" w:rsidRPr="003B692C">
        <w:rPr>
          <w:b/>
          <w:color w:val="000000" w:themeColor="text1"/>
          <w:sz w:val="20"/>
          <w:szCs w:val="20"/>
        </w:rPr>
        <w:fldChar w:fldCharType="separate"/>
      </w:r>
      <w:r w:rsidR="00F648FC">
        <w:rPr>
          <w:b/>
          <w:noProof/>
          <w:color w:val="000000" w:themeColor="text1"/>
          <w:sz w:val="20"/>
          <w:szCs w:val="20"/>
        </w:rPr>
        <w:t>122</w:t>
      </w:r>
      <w:r w:rsidR="00C84897" w:rsidRPr="003B692C">
        <w:rPr>
          <w:b/>
          <w:color w:val="000000" w:themeColor="text1"/>
          <w:sz w:val="20"/>
          <w:szCs w:val="20"/>
        </w:rPr>
        <w:fldChar w:fldCharType="end"/>
      </w:r>
      <w:r w:rsidR="00100D4B">
        <w:rPr>
          <w:b/>
          <w:color w:val="000000" w:themeColor="text1"/>
          <w:sz w:val="20"/>
          <w:szCs w:val="20"/>
        </w:rPr>
        <w:t>-</w:t>
      </w:r>
      <w:r w:rsidR="00100D4B">
        <w:rPr>
          <w:b/>
          <w:color w:val="000000" w:themeColor="text1"/>
          <w:sz w:val="20"/>
          <w:szCs w:val="20"/>
          <w:lang w:val="kk-KZ"/>
        </w:rPr>
        <w:t>сурет</w:t>
      </w:r>
      <w:r w:rsidR="00100D4B">
        <w:rPr>
          <w:b/>
          <w:color w:val="000000" w:themeColor="text1"/>
          <w:sz w:val="20"/>
          <w:szCs w:val="20"/>
        </w:rPr>
        <w:t>. «</w:t>
      </w:r>
      <w:r w:rsidR="00100D4B">
        <w:rPr>
          <w:b/>
          <w:color w:val="000000" w:themeColor="text1"/>
          <w:sz w:val="20"/>
          <w:szCs w:val="20"/>
          <w:lang w:val="kk-KZ"/>
        </w:rPr>
        <w:t>Қалдықтар</w:t>
      </w:r>
      <w:r w:rsidRPr="003B692C">
        <w:rPr>
          <w:b/>
          <w:color w:val="000000" w:themeColor="text1"/>
          <w:sz w:val="20"/>
          <w:szCs w:val="20"/>
        </w:rPr>
        <w:t>»</w:t>
      </w:r>
      <w:bookmarkEnd w:id="370"/>
      <w:bookmarkEnd w:id="371"/>
      <w:r w:rsidR="00100D4B">
        <w:rPr>
          <w:b/>
          <w:color w:val="000000" w:themeColor="text1"/>
          <w:sz w:val="20"/>
          <w:szCs w:val="20"/>
          <w:lang w:val="kk-KZ"/>
        </w:rPr>
        <w:t xml:space="preserve"> нысаны үшін тауарды таңдау</w:t>
      </w:r>
      <w:r w:rsidRPr="003B692C">
        <w:rPr>
          <w:b/>
          <w:color w:val="000000" w:themeColor="text1"/>
          <w:sz w:val="20"/>
          <w:szCs w:val="20"/>
        </w:rPr>
        <w:t xml:space="preserve"> </w:t>
      </w:r>
    </w:p>
    <w:p w:rsidR="0023023D" w:rsidRPr="001D18D8" w:rsidRDefault="004967F1" w:rsidP="00175FEE">
      <w:pPr>
        <w:pStyle w:val="af7"/>
        <w:numPr>
          <w:ilvl w:val="0"/>
          <w:numId w:val="53"/>
        </w:numPr>
        <w:spacing w:after="160" w:line="25" w:lineRule="atLeast"/>
        <w:ind w:left="1134" w:hanging="425"/>
        <w:contextualSpacing/>
        <w:jc w:val="both"/>
        <w:rPr>
          <w:color w:val="000000" w:themeColor="text1"/>
        </w:rPr>
      </w:pPr>
      <w:r>
        <w:rPr>
          <w:rStyle w:val="y2iqfc"/>
          <w:color w:val="202124"/>
          <w:lang w:val="kk-KZ"/>
        </w:rPr>
        <w:t>Енгзілген жайғасымдарды 1</w:t>
      </w:r>
      <w:r w:rsidRPr="006642F7">
        <w:rPr>
          <w:rStyle w:val="y2iqfc"/>
          <w:color w:val="202124"/>
          <w:lang w:val="kk-KZ"/>
        </w:rPr>
        <w:t>-</w:t>
      </w:r>
      <w:r>
        <w:rPr>
          <w:rStyle w:val="y2iqfc"/>
          <w:color w:val="202124"/>
          <w:lang w:val="kk-KZ"/>
        </w:rPr>
        <w:t>деңгейлі анықтаманың соңғы деңгейіне дейін немесе 2</w:t>
      </w:r>
      <w:r w:rsidRPr="006642F7">
        <w:rPr>
          <w:rStyle w:val="y2iqfc"/>
          <w:color w:val="202124"/>
          <w:lang w:val="kk-KZ"/>
        </w:rPr>
        <w:t>-</w:t>
      </w:r>
      <w:r w:rsidRPr="00A85F76">
        <w:rPr>
          <w:rStyle w:val="y2iqfc"/>
          <w:color w:val="202124"/>
          <w:lang w:val="kk-KZ"/>
        </w:rPr>
        <w:t>деңгей</w:t>
      </w:r>
      <w:r>
        <w:rPr>
          <w:rStyle w:val="y2iqfc"/>
          <w:color w:val="202124"/>
          <w:lang w:val="kk-KZ"/>
        </w:rPr>
        <w:t>лі СЭҚ ТН анықтамасына</w:t>
      </w:r>
      <w:r w:rsidRPr="00A85F76">
        <w:rPr>
          <w:rStyle w:val="y2iqfc"/>
          <w:color w:val="202124"/>
          <w:lang w:val="kk-KZ"/>
        </w:rPr>
        <w:t xml:space="preserve"> дейін ашыңыз</w:t>
      </w:r>
      <w:r w:rsidR="0023023D" w:rsidRPr="001D18D8">
        <w:rPr>
          <w:color w:val="000000" w:themeColor="text1"/>
        </w:rPr>
        <w:t>.</w:t>
      </w:r>
    </w:p>
    <w:p w:rsidR="0023023D" w:rsidRPr="001D18D8" w:rsidRDefault="00A44C41" w:rsidP="0023023D">
      <w:pPr>
        <w:pStyle w:val="af7"/>
        <w:spacing w:after="160" w:line="25" w:lineRule="atLeast"/>
        <w:ind w:left="0"/>
        <w:rPr>
          <w:noProof/>
          <w:color w:val="000000" w:themeColor="text1"/>
        </w:rPr>
      </w:pPr>
      <w:r>
        <w:rPr>
          <w:noProof/>
          <w:color w:val="000000" w:themeColor="text1"/>
        </w:rPr>
        <w:drawing>
          <wp:inline distT="0" distB="0" distL="0" distR="0" wp14:anchorId="26A9806A" wp14:editId="4FB0220C">
            <wp:extent cx="6016625" cy="2640389"/>
            <wp:effectExtent l="19050" t="0" r="3175" b="0"/>
            <wp:docPr id="693"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9" cstate="print"/>
                    <a:srcRect/>
                    <a:stretch>
                      <a:fillRect/>
                    </a:stretch>
                  </pic:blipFill>
                  <pic:spPr bwMode="auto">
                    <a:xfrm>
                      <a:off x="0" y="0"/>
                      <a:ext cx="6016625" cy="2640389"/>
                    </a:xfrm>
                    <a:prstGeom prst="rect">
                      <a:avLst/>
                    </a:prstGeom>
                    <a:noFill/>
                    <a:ln w="9525">
                      <a:noFill/>
                      <a:miter lim="800000"/>
                      <a:headEnd/>
                      <a:tailEnd/>
                    </a:ln>
                  </pic:spPr>
                </pic:pic>
              </a:graphicData>
            </a:graphic>
          </wp:inline>
        </w:drawing>
      </w:r>
    </w:p>
    <w:bookmarkStart w:id="372" w:name="_Toc24636534"/>
    <w:bookmarkStart w:id="373" w:name="_Toc25246879"/>
    <w:p w:rsidR="0023023D" w:rsidRPr="003B692C" w:rsidRDefault="00C84897" w:rsidP="003B692C">
      <w:pPr>
        <w:pStyle w:val="af7"/>
        <w:spacing w:after="160" w:line="25" w:lineRule="atLeast"/>
        <w:ind w:left="1134"/>
        <w:contextualSpacing/>
        <w:jc w:val="center"/>
        <w:rPr>
          <w:b/>
          <w:color w:val="000000" w:themeColor="text1"/>
          <w:sz w:val="20"/>
          <w:szCs w:val="20"/>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123</w:t>
      </w:r>
      <w:r w:rsidRPr="003B692C">
        <w:rPr>
          <w:b/>
          <w:color w:val="000000" w:themeColor="text1"/>
          <w:sz w:val="20"/>
          <w:szCs w:val="20"/>
        </w:rPr>
        <w:fldChar w:fldCharType="end"/>
      </w:r>
      <w:r w:rsidR="004967F1" w:rsidRPr="004967F1">
        <w:rPr>
          <w:b/>
          <w:color w:val="000000" w:themeColor="text1"/>
          <w:sz w:val="20"/>
          <w:szCs w:val="20"/>
        </w:rPr>
        <w:t>-</w:t>
      </w:r>
      <w:r w:rsidR="004967F1">
        <w:rPr>
          <w:b/>
          <w:color w:val="000000" w:themeColor="text1"/>
          <w:sz w:val="20"/>
          <w:szCs w:val="20"/>
          <w:lang w:val="kk-KZ"/>
        </w:rPr>
        <w:t>сурет</w:t>
      </w:r>
      <w:r w:rsidR="004967F1">
        <w:rPr>
          <w:b/>
          <w:color w:val="000000" w:themeColor="text1"/>
          <w:sz w:val="20"/>
          <w:szCs w:val="20"/>
        </w:rPr>
        <w:t>. 1-</w:t>
      </w:r>
      <w:r w:rsidR="004967F1">
        <w:rPr>
          <w:b/>
          <w:color w:val="000000" w:themeColor="text1"/>
          <w:sz w:val="20"/>
          <w:szCs w:val="20"/>
          <w:lang w:val="kk-KZ"/>
        </w:rPr>
        <w:t>деңгейлі немесе</w:t>
      </w:r>
      <w:r w:rsidR="0023023D" w:rsidRPr="003B692C">
        <w:rPr>
          <w:b/>
          <w:color w:val="000000" w:themeColor="text1"/>
          <w:sz w:val="20"/>
          <w:szCs w:val="20"/>
        </w:rPr>
        <w:t xml:space="preserve"> 2</w:t>
      </w:r>
      <w:r w:rsidR="004967F1">
        <w:rPr>
          <w:b/>
          <w:color w:val="000000" w:themeColor="text1"/>
          <w:sz w:val="20"/>
          <w:szCs w:val="20"/>
        </w:rPr>
        <w:t>-</w:t>
      </w:r>
      <w:r w:rsidR="0023023D" w:rsidRPr="003B692C">
        <w:rPr>
          <w:b/>
          <w:color w:val="000000" w:themeColor="text1"/>
          <w:sz w:val="20"/>
          <w:szCs w:val="20"/>
        </w:rPr>
        <w:t xml:space="preserve"> </w:t>
      </w:r>
      <w:bookmarkEnd w:id="372"/>
      <w:bookmarkEnd w:id="373"/>
      <w:r w:rsidR="004967F1">
        <w:rPr>
          <w:b/>
          <w:color w:val="000000" w:themeColor="text1"/>
          <w:sz w:val="20"/>
          <w:szCs w:val="20"/>
          <w:lang w:val="kk-KZ"/>
        </w:rPr>
        <w:t>деңгейлі анықтаманың жайғасымдары</w:t>
      </w:r>
      <w:r w:rsidR="0023023D" w:rsidRPr="003B692C">
        <w:rPr>
          <w:b/>
          <w:color w:val="000000" w:themeColor="text1"/>
          <w:sz w:val="20"/>
          <w:szCs w:val="20"/>
        </w:rPr>
        <w:t xml:space="preserve"> </w:t>
      </w:r>
    </w:p>
    <w:p w:rsidR="0023023D" w:rsidRPr="001D18D8" w:rsidRDefault="0023023D" w:rsidP="0023023D">
      <w:pPr>
        <w:rPr>
          <w:color w:val="000000" w:themeColor="text1"/>
        </w:rPr>
      </w:pPr>
    </w:p>
    <w:p w:rsidR="0023023D" w:rsidRPr="001D18D8" w:rsidRDefault="004967F1" w:rsidP="00175FEE">
      <w:pPr>
        <w:pStyle w:val="af7"/>
        <w:numPr>
          <w:ilvl w:val="0"/>
          <w:numId w:val="53"/>
        </w:numPr>
        <w:spacing w:after="160" w:line="25" w:lineRule="atLeast"/>
        <w:ind w:left="1134" w:hanging="425"/>
        <w:contextualSpacing/>
        <w:jc w:val="both"/>
        <w:rPr>
          <w:color w:val="000000" w:themeColor="text1"/>
        </w:rPr>
      </w:pPr>
      <w:r>
        <w:rPr>
          <w:color w:val="000000" w:themeColor="text1"/>
        </w:rPr>
        <w:t>1-</w:t>
      </w:r>
      <w:r>
        <w:rPr>
          <w:color w:val="000000" w:themeColor="text1"/>
          <w:lang w:val="kk-KZ"/>
        </w:rPr>
        <w:t xml:space="preserve">деңгейлі </w:t>
      </w:r>
      <w:r w:rsidR="0023023D" w:rsidRPr="001D18D8">
        <w:rPr>
          <w:color w:val="000000" w:themeColor="text1"/>
        </w:rPr>
        <w:t xml:space="preserve"> </w:t>
      </w:r>
      <w:r>
        <w:rPr>
          <w:color w:val="000000" w:themeColor="text1"/>
          <w:lang w:val="kk-KZ"/>
        </w:rPr>
        <w:t xml:space="preserve">анықтамадан немесе </w:t>
      </w:r>
      <w:r w:rsidR="0023023D" w:rsidRPr="001D18D8">
        <w:rPr>
          <w:color w:val="000000" w:themeColor="text1"/>
        </w:rPr>
        <w:t>2</w:t>
      </w:r>
      <w:r>
        <w:rPr>
          <w:color w:val="000000" w:themeColor="text1"/>
        </w:rPr>
        <w:t>-</w:t>
      </w:r>
      <w:r>
        <w:rPr>
          <w:color w:val="000000" w:themeColor="text1"/>
          <w:lang w:val="kk-KZ"/>
        </w:rPr>
        <w:t>деңгейлі СЭҚ ТН анықтамасынан керекті тауарды таңдаңыз</w:t>
      </w:r>
      <w:r w:rsidR="0023023D" w:rsidRPr="001D18D8">
        <w:rPr>
          <w:color w:val="000000" w:themeColor="text1"/>
        </w:rPr>
        <w:t>.</w:t>
      </w:r>
    </w:p>
    <w:p w:rsidR="0023023D" w:rsidRPr="001D18D8" w:rsidRDefault="0023023D" w:rsidP="0023023D">
      <w:pPr>
        <w:pStyle w:val="af7"/>
        <w:spacing w:after="160" w:line="25" w:lineRule="atLeast"/>
        <w:ind w:left="0"/>
        <w:jc w:val="center"/>
        <w:rPr>
          <w:b/>
          <w:i/>
          <w:color w:val="000000" w:themeColor="text1"/>
        </w:rPr>
      </w:pPr>
      <w:r w:rsidRPr="001D18D8">
        <w:rPr>
          <w:noProof/>
          <w:color w:val="000000" w:themeColor="text1"/>
        </w:rPr>
        <w:lastRenderedPageBreak/>
        <w:drawing>
          <wp:inline distT="0" distB="0" distL="0" distR="0" wp14:anchorId="33170166" wp14:editId="149D7422">
            <wp:extent cx="5940425" cy="2619375"/>
            <wp:effectExtent l="19050" t="19050" r="22225" b="2857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stretch>
                      <a:fillRect/>
                    </a:stretch>
                  </pic:blipFill>
                  <pic:spPr>
                    <a:xfrm>
                      <a:off x="0" y="0"/>
                      <a:ext cx="5940425" cy="2619375"/>
                    </a:xfrm>
                    <a:prstGeom prst="rect">
                      <a:avLst/>
                    </a:prstGeom>
                    <a:ln>
                      <a:solidFill>
                        <a:schemeClr val="bg1">
                          <a:lumMod val="65000"/>
                        </a:schemeClr>
                      </a:solidFill>
                    </a:ln>
                  </pic:spPr>
                </pic:pic>
              </a:graphicData>
            </a:graphic>
          </wp:inline>
        </w:drawing>
      </w:r>
    </w:p>
    <w:bookmarkStart w:id="374" w:name="_Toc24636535"/>
    <w:bookmarkStart w:id="375" w:name="_Toc25246880"/>
    <w:p w:rsidR="0023023D" w:rsidRPr="003B692C" w:rsidRDefault="00C84897" w:rsidP="003B692C">
      <w:pPr>
        <w:pStyle w:val="af7"/>
        <w:spacing w:after="160" w:line="25" w:lineRule="atLeast"/>
        <w:ind w:left="1134"/>
        <w:contextualSpacing/>
        <w:jc w:val="center"/>
        <w:rPr>
          <w:b/>
          <w:color w:val="000000" w:themeColor="text1"/>
          <w:sz w:val="20"/>
          <w:szCs w:val="20"/>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124</w:t>
      </w:r>
      <w:r w:rsidRPr="003B692C">
        <w:rPr>
          <w:b/>
          <w:color w:val="000000" w:themeColor="text1"/>
          <w:sz w:val="20"/>
          <w:szCs w:val="20"/>
        </w:rPr>
        <w:fldChar w:fldCharType="end"/>
      </w:r>
      <w:r w:rsidR="004967F1">
        <w:rPr>
          <w:b/>
          <w:color w:val="000000" w:themeColor="text1"/>
          <w:sz w:val="20"/>
          <w:szCs w:val="20"/>
        </w:rPr>
        <w:t>-</w:t>
      </w:r>
      <w:r w:rsidR="004967F1">
        <w:rPr>
          <w:b/>
          <w:color w:val="000000" w:themeColor="text1"/>
          <w:sz w:val="20"/>
          <w:szCs w:val="20"/>
          <w:lang w:val="kk-KZ"/>
        </w:rPr>
        <w:t>сурет</w:t>
      </w:r>
      <w:r w:rsidR="0023023D" w:rsidRPr="003B692C">
        <w:rPr>
          <w:b/>
          <w:color w:val="000000" w:themeColor="text1"/>
          <w:sz w:val="20"/>
          <w:szCs w:val="20"/>
        </w:rPr>
        <w:t>. 1</w:t>
      </w:r>
      <w:bookmarkEnd w:id="374"/>
      <w:bookmarkEnd w:id="375"/>
      <w:r w:rsidR="004967F1">
        <w:rPr>
          <w:b/>
          <w:color w:val="000000" w:themeColor="text1"/>
          <w:sz w:val="20"/>
          <w:szCs w:val="20"/>
        </w:rPr>
        <w:t>-</w:t>
      </w:r>
      <w:r w:rsidR="004967F1">
        <w:rPr>
          <w:b/>
          <w:color w:val="000000" w:themeColor="text1"/>
          <w:sz w:val="20"/>
          <w:szCs w:val="20"/>
          <w:lang w:val="kk-KZ"/>
        </w:rPr>
        <w:t>деңгейлі анықтамадан жайғасымды таңдау</w:t>
      </w:r>
      <w:r w:rsidR="0023023D" w:rsidRPr="003B692C">
        <w:rPr>
          <w:b/>
          <w:color w:val="000000" w:themeColor="text1"/>
          <w:sz w:val="20"/>
          <w:szCs w:val="20"/>
        </w:rPr>
        <w:t xml:space="preserve"> </w:t>
      </w:r>
    </w:p>
    <w:p w:rsidR="0023023D" w:rsidRPr="001D18D8" w:rsidRDefault="0023023D" w:rsidP="0023023D">
      <w:pPr>
        <w:pStyle w:val="af7"/>
        <w:spacing w:after="160" w:line="25" w:lineRule="atLeast"/>
        <w:ind w:left="0"/>
        <w:jc w:val="center"/>
        <w:rPr>
          <w:b/>
          <w:i/>
          <w:color w:val="000000" w:themeColor="text1"/>
        </w:rPr>
      </w:pPr>
      <w:r w:rsidRPr="001D18D8">
        <w:rPr>
          <w:noProof/>
          <w:color w:val="000000" w:themeColor="text1"/>
        </w:rPr>
        <w:drawing>
          <wp:inline distT="0" distB="0" distL="0" distR="0" wp14:anchorId="777CFA2A" wp14:editId="109617D8">
            <wp:extent cx="5940425" cy="2628900"/>
            <wp:effectExtent l="19050" t="19050" r="22225" b="1905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a:off x="0" y="0"/>
                      <a:ext cx="5940425" cy="2628900"/>
                    </a:xfrm>
                    <a:prstGeom prst="rect">
                      <a:avLst/>
                    </a:prstGeom>
                    <a:ln>
                      <a:solidFill>
                        <a:schemeClr val="bg1">
                          <a:lumMod val="65000"/>
                        </a:schemeClr>
                      </a:solidFill>
                    </a:ln>
                  </pic:spPr>
                </pic:pic>
              </a:graphicData>
            </a:graphic>
          </wp:inline>
        </w:drawing>
      </w:r>
    </w:p>
    <w:bookmarkStart w:id="376" w:name="_Toc24636536"/>
    <w:bookmarkStart w:id="377" w:name="_Toc25246881"/>
    <w:p w:rsidR="0023023D" w:rsidRPr="003B692C" w:rsidRDefault="00C84897" w:rsidP="003B692C">
      <w:pPr>
        <w:pStyle w:val="af7"/>
        <w:spacing w:after="160" w:line="25" w:lineRule="atLeast"/>
        <w:ind w:left="1134"/>
        <w:contextualSpacing/>
        <w:jc w:val="center"/>
        <w:rPr>
          <w:b/>
          <w:color w:val="000000" w:themeColor="text1"/>
          <w:sz w:val="20"/>
          <w:szCs w:val="20"/>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125</w:t>
      </w:r>
      <w:r w:rsidRPr="003B692C">
        <w:rPr>
          <w:b/>
          <w:color w:val="000000" w:themeColor="text1"/>
          <w:sz w:val="20"/>
          <w:szCs w:val="20"/>
        </w:rPr>
        <w:fldChar w:fldCharType="end"/>
      </w:r>
      <w:r w:rsidR="004967F1">
        <w:rPr>
          <w:b/>
          <w:color w:val="000000" w:themeColor="text1"/>
          <w:sz w:val="20"/>
          <w:szCs w:val="20"/>
        </w:rPr>
        <w:t>-</w:t>
      </w:r>
      <w:r w:rsidR="004967F1">
        <w:rPr>
          <w:b/>
          <w:color w:val="000000" w:themeColor="text1"/>
          <w:sz w:val="20"/>
          <w:szCs w:val="20"/>
          <w:lang w:val="kk-KZ"/>
        </w:rPr>
        <w:t>сурет</w:t>
      </w:r>
      <w:r w:rsidR="0023023D" w:rsidRPr="003B692C">
        <w:rPr>
          <w:b/>
          <w:color w:val="000000" w:themeColor="text1"/>
          <w:sz w:val="20"/>
          <w:szCs w:val="20"/>
        </w:rPr>
        <w:t>. 2</w:t>
      </w:r>
      <w:bookmarkEnd w:id="376"/>
      <w:bookmarkEnd w:id="377"/>
      <w:r w:rsidR="007A17B6">
        <w:rPr>
          <w:b/>
          <w:color w:val="000000" w:themeColor="text1"/>
          <w:sz w:val="20"/>
          <w:szCs w:val="20"/>
        </w:rPr>
        <w:t>-</w:t>
      </w:r>
      <w:r w:rsidR="007A17B6">
        <w:rPr>
          <w:b/>
          <w:color w:val="000000" w:themeColor="text1"/>
          <w:sz w:val="20"/>
          <w:szCs w:val="20"/>
          <w:lang w:val="kk-KZ"/>
        </w:rPr>
        <w:t>деңгейлі СЭҚ ТН анықтамасынан жайғасымды таңдау</w:t>
      </w:r>
      <w:r w:rsidR="0023023D" w:rsidRPr="003B692C">
        <w:rPr>
          <w:b/>
          <w:color w:val="000000" w:themeColor="text1"/>
          <w:sz w:val="20"/>
          <w:szCs w:val="20"/>
        </w:rPr>
        <w:t xml:space="preserve"> </w:t>
      </w:r>
    </w:p>
    <w:p w:rsidR="0023023D" w:rsidRPr="001D18D8" w:rsidRDefault="0023023D" w:rsidP="0046378C">
      <w:pPr>
        <w:rPr>
          <w:color w:val="000000" w:themeColor="text1"/>
        </w:rPr>
      </w:pPr>
    </w:p>
    <w:p w:rsidR="00A44C41" w:rsidRDefault="004E6F7B" w:rsidP="00175FEE">
      <w:pPr>
        <w:pStyle w:val="af7"/>
        <w:numPr>
          <w:ilvl w:val="0"/>
          <w:numId w:val="53"/>
        </w:numPr>
        <w:spacing w:after="160" w:line="25" w:lineRule="atLeast"/>
        <w:ind w:left="1134" w:hanging="425"/>
        <w:contextualSpacing/>
        <w:jc w:val="both"/>
        <w:rPr>
          <w:color w:val="000000" w:themeColor="text1"/>
        </w:rPr>
      </w:pPr>
      <w:bookmarkStart w:id="378" w:name="_Toc24636537"/>
      <w:bookmarkStart w:id="379" w:name="_Toc25246882"/>
      <w:r w:rsidRPr="00DD083B">
        <w:rPr>
          <w:rStyle w:val="y2iqfc"/>
          <w:color w:val="202124"/>
          <w:lang w:val="kk-KZ"/>
        </w:rPr>
        <w:t>Алкоголь,</w:t>
      </w:r>
      <w:r>
        <w:rPr>
          <w:rStyle w:val="y2iqfc"/>
          <w:color w:val="202124"/>
          <w:lang w:val="kk-KZ"/>
        </w:rPr>
        <w:t xml:space="preserve"> темекі немесе мұнай өнімдері бойынша қалдықтарды</w:t>
      </w:r>
      <w:r w:rsidRPr="00DD083B">
        <w:rPr>
          <w:rStyle w:val="y2iqfc"/>
          <w:color w:val="202124"/>
          <w:lang w:val="kk-KZ"/>
        </w:rPr>
        <w:t xml:space="preserve"> енгізу кезінде </w:t>
      </w:r>
      <w:r>
        <w:rPr>
          <w:rStyle w:val="y2iqfc"/>
          <w:color w:val="202124"/>
          <w:lang w:val="kk-KZ"/>
        </w:rPr>
        <w:t>қалған өрістерді толтырыңыз Ө</w:t>
      </w:r>
      <w:r w:rsidRPr="00DD083B">
        <w:rPr>
          <w:rStyle w:val="y2iqfc"/>
          <w:color w:val="202124"/>
          <w:lang w:val="kk-KZ"/>
        </w:rPr>
        <w:t>німнің түрін көрсетіңіз</w:t>
      </w:r>
      <w:r w:rsidR="00A44C41">
        <w:rPr>
          <w:color w:val="000000" w:themeColor="text1"/>
        </w:rPr>
        <w:t xml:space="preserve">. </w:t>
      </w:r>
    </w:p>
    <w:p w:rsidR="00A44C41" w:rsidRDefault="00A44C41" w:rsidP="00A44C41">
      <w:pPr>
        <w:pStyle w:val="af7"/>
        <w:spacing w:after="160" w:line="25" w:lineRule="atLeast"/>
        <w:ind w:left="0"/>
        <w:contextualSpacing/>
        <w:jc w:val="both"/>
        <w:rPr>
          <w:color w:val="000000" w:themeColor="text1"/>
        </w:rPr>
      </w:pPr>
      <w:r>
        <w:rPr>
          <w:noProof/>
          <w:color w:val="000000" w:themeColor="text1"/>
        </w:rPr>
        <w:lastRenderedPageBreak/>
        <w:drawing>
          <wp:inline distT="0" distB="0" distL="0" distR="0" wp14:anchorId="691D733C" wp14:editId="29DAC6B9">
            <wp:extent cx="5940425" cy="3530462"/>
            <wp:effectExtent l="19050" t="19050" r="22225" b="12838"/>
            <wp:docPr id="694"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2" cstate="print"/>
                    <a:srcRect/>
                    <a:stretch>
                      <a:fillRect/>
                    </a:stretch>
                  </pic:blipFill>
                  <pic:spPr bwMode="auto">
                    <a:xfrm>
                      <a:off x="0" y="0"/>
                      <a:ext cx="5940425" cy="3530462"/>
                    </a:xfrm>
                    <a:prstGeom prst="rect">
                      <a:avLst/>
                    </a:prstGeom>
                    <a:ln>
                      <a:solidFill>
                        <a:schemeClr val="bg1">
                          <a:lumMod val="65000"/>
                        </a:schemeClr>
                      </a:solidFill>
                    </a:ln>
                  </pic:spPr>
                </pic:pic>
              </a:graphicData>
            </a:graphic>
          </wp:inline>
        </w:drawing>
      </w:r>
    </w:p>
    <w:p w:rsidR="006D306E" w:rsidRPr="003B692C" w:rsidRDefault="00C84897" w:rsidP="003B692C">
      <w:pPr>
        <w:pStyle w:val="af7"/>
        <w:spacing w:after="160" w:line="25" w:lineRule="atLeast"/>
        <w:ind w:left="1134"/>
        <w:contextualSpacing/>
        <w:jc w:val="center"/>
        <w:rPr>
          <w:b/>
          <w:color w:val="000000" w:themeColor="text1"/>
          <w:sz w:val="20"/>
          <w:szCs w:val="20"/>
        </w:rPr>
      </w:pPr>
      <w:r w:rsidRPr="003B692C">
        <w:rPr>
          <w:b/>
          <w:color w:val="000000" w:themeColor="text1"/>
          <w:sz w:val="20"/>
          <w:szCs w:val="20"/>
        </w:rPr>
        <w:fldChar w:fldCharType="begin"/>
      </w:r>
      <w:r w:rsidR="006D306E"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126</w:t>
      </w:r>
      <w:r w:rsidRPr="003B692C">
        <w:rPr>
          <w:b/>
          <w:color w:val="000000" w:themeColor="text1"/>
          <w:sz w:val="20"/>
          <w:szCs w:val="20"/>
        </w:rPr>
        <w:fldChar w:fldCharType="end"/>
      </w:r>
      <w:r w:rsidR="004E6F7B">
        <w:rPr>
          <w:b/>
          <w:color w:val="000000" w:themeColor="text1"/>
          <w:sz w:val="20"/>
          <w:szCs w:val="20"/>
        </w:rPr>
        <w:t>-</w:t>
      </w:r>
      <w:r w:rsidR="004E6F7B">
        <w:rPr>
          <w:b/>
          <w:color w:val="000000" w:themeColor="text1"/>
          <w:sz w:val="20"/>
          <w:szCs w:val="20"/>
          <w:lang w:val="kk-KZ"/>
        </w:rPr>
        <w:t>сурет</w:t>
      </w:r>
      <w:r w:rsidR="004E6F7B">
        <w:rPr>
          <w:b/>
          <w:color w:val="000000" w:themeColor="text1"/>
          <w:sz w:val="20"/>
          <w:szCs w:val="20"/>
        </w:rPr>
        <w:t xml:space="preserve">. </w:t>
      </w:r>
      <w:r w:rsidR="004E6F7B">
        <w:rPr>
          <w:b/>
          <w:color w:val="000000" w:themeColor="text1"/>
          <w:sz w:val="20"/>
          <w:szCs w:val="20"/>
          <w:lang w:val="kk-KZ"/>
        </w:rPr>
        <w:t>Өнімнің типін таңдау</w:t>
      </w:r>
      <w:r w:rsidR="006D306E" w:rsidRPr="003B692C">
        <w:rPr>
          <w:b/>
          <w:color w:val="000000" w:themeColor="text1"/>
          <w:sz w:val="20"/>
          <w:szCs w:val="20"/>
        </w:rPr>
        <w:t xml:space="preserve"> </w:t>
      </w:r>
    </w:p>
    <w:p w:rsidR="006D306E" w:rsidRDefault="006D306E" w:rsidP="00A44C41">
      <w:pPr>
        <w:pStyle w:val="af7"/>
        <w:spacing w:after="160" w:line="25" w:lineRule="atLeast"/>
        <w:ind w:left="0"/>
        <w:contextualSpacing/>
        <w:jc w:val="both"/>
        <w:rPr>
          <w:color w:val="000000" w:themeColor="text1"/>
        </w:rPr>
      </w:pPr>
    </w:p>
    <w:p w:rsidR="0023023D" w:rsidRDefault="0023023D" w:rsidP="00175FEE">
      <w:pPr>
        <w:pStyle w:val="af7"/>
        <w:numPr>
          <w:ilvl w:val="0"/>
          <w:numId w:val="53"/>
        </w:numPr>
        <w:spacing w:after="160" w:line="25" w:lineRule="atLeast"/>
        <w:ind w:left="1134" w:hanging="425"/>
        <w:contextualSpacing/>
        <w:jc w:val="both"/>
        <w:rPr>
          <w:color w:val="000000" w:themeColor="text1"/>
        </w:rPr>
      </w:pPr>
      <w:r w:rsidRPr="001D18D8">
        <w:rPr>
          <w:color w:val="000000" w:themeColor="text1"/>
        </w:rPr>
        <w:t xml:space="preserve"> </w:t>
      </w:r>
      <w:r w:rsidR="004E6F7B">
        <w:rPr>
          <w:color w:val="000000" w:themeColor="text1"/>
          <w:lang w:val="kk-KZ"/>
        </w:rPr>
        <w:t>Әрі қарай тізімнен</w:t>
      </w:r>
      <w:r w:rsidR="00A44C41">
        <w:rPr>
          <w:color w:val="000000" w:themeColor="text1"/>
        </w:rPr>
        <w:t xml:space="preserve">  </w:t>
      </w:r>
      <w:r w:rsidR="004E6F7B">
        <w:rPr>
          <w:color w:val="000000" w:themeColor="text1"/>
          <w:lang w:val="kk-KZ"/>
        </w:rPr>
        <w:t xml:space="preserve">қажетті </w:t>
      </w:r>
      <w:r w:rsidR="004E6F7B">
        <w:rPr>
          <w:color w:val="000000" w:themeColor="text1"/>
        </w:rPr>
        <w:t>ПИН-код</w:t>
      </w:r>
      <w:r w:rsidR="004E6F7B">
        <w:rPr>
          <w:color w:val="000000" w:themeColor="text1"/>
          <w:lang w:val="kk-KZ"/>
        </w:rPr>
        <w:t>ты</w:t>
      </w:r>
      <w:r w:rsidR="004E6F7B">
        <w:rPr>
          <w:color w:val="000000" w:themeColor="text1"/>
        </w:rPr>
        <w:t xml:space="preserve"> </w:t>
      </w:r>
      <w:r w:rsidR="004E6F7B">
        <w:rPr>
          <w:color w:val="000000" w:themeColor="text1"/>
          <w:lang w:val="kk-KZ"/>
        </w:rPr>
        <w:t>таңдаңыз</w:t>
      </w:r>
      <w:r w:rsidR="004E6F7B">
        <w:rPr>
          <w:color w:val="000000" w:themeColor="text1"/>
        </w:rPr>
        <w:t>. ПИН-код</w:t>
      </w:r>
      <w:r w:rsidR="004E6F7B">
        <w:rPr>
          <w:color w:val="000000" w:themeColor="text1"/>
          <w:lang w:val="kk-KZ"/>
        </w:rPr>
        <w:t>ты іздеу</w:t>
      </w:r>
      <w:r w:rsidR="00A44C41">
        <w:rPr>
          <w:color w:val="000000" w:themeColor="text1"/>
        </w:rPr>
        <w:t xml:space="preserve"> </w:t>
      </w:r>
      <w:r w:rsidR="004E6F7B">
        <w:rPr>
          <w:color w:val="000000" w:themeColor="text1"/>
          <w:lang w:val="kk-KZ"/>
        </w:rPr>
        <w:t>алғашқы</w:t>
      </w:r>
      <w:r w:rsidR="00A44C41">
        <w:rPr>
          <w:color w:val="000000" w:themeColor="text1"/>
        </w:rPr>
        <w:t xml:space="preserve"> 4</w:t>
      </w:r>
      <w:bookmarkEnd w:id="378"/>
      <w:bookmarkEnd w:id="379"/>
      <w:r w:rsidR="004E6F7B">
        <w:rPr>
          <w:color w:val="000000" w:themeColor="text1"/>
          <w:lang w:val="kk-KZ"/>
        </w:rPr>
        <w:t xml:space="preserve"> белгіні енгізу кезінде жүзеге асырылады.</w:t>
      </w:r>
    </w:p>
    <w:p w:rsidR="006D306E" w:rsidRDefault="006D306E" w:rsidP="006D306E">
      <w:pPr>
        <w:spacing w:after="160" w:line="25" w:lineRule="atLeast"/>
        <w:contextualSpacing/>
        <w:jc w:val="both"/>
        <w:rPr>
          <w:color w:val="000000" w:themeColor="text1"/>
        </w:rPr>
      </w:pPr>
      <w:r>
        <w:rPr>
          <w:noProof/>
          <w:color w:val="000000" w:themeColor="text1"/>
        </w:rPr>
        <w:drawing>
          <wp:inline distT="0" distB="0" distL="0" distR="0" wp14:anchorId="49067FB2" wp14:editId="195DBD5D">
            <wp:extent cx="5940425" cy="3659726"/>
            <wp:effectExtent l="19050" t="0" r="3175" b="0"/>
            <wp:docPr id="69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3" cstate="print"/>
                    <a:srcRect/>
                    <a:stretch>
                      <a:fillRect/>
                    </a:stretch>
                  </pic:blipFill>
                  <pic:spPr bwMode="auto">
                    <a:xfrm>
                      <a:off x="0" y="0"/>
                      <a:ext cx="5940425" cy="3659726"/>
                    </a:xfrm>
                    <a:prstGeom prst="rect">
                      <a:avLst/>
                    </a:prstGeom>
                    <a:noFill/>
                    <a:ln w="9525">
                      <a:noFill/>
                      <a:miter lim="800000"/>
                      <a:headEnd/>
                      <a:tailEnd/>
                    </a:ln>
                  </pic:spPr>
                </pic:pic>
              </a:graphicData>
            </a:graphic>
          </wp:inline>
        </w:drawing>
      </w:r>
    </w:p>
    <w:p w:rsidR="006D306E" w:rsidRPr="004E6F7B" w:rsidRDefault="006D306E"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t xml:space="preserve"> </w:t>
      </w:r>
      <w:r w:rsidR="00C84897" w:rsidRPr="003B692C">
        <w:rPr>
          <w:b/>
          <w:color w:val="000000" w:themeColor="text1"/>
          <w:sz w:val="20"/>
          <w:szCs w:val="20"/>
        </w:rPr>
        <w:fldChar w:fldCharType="begin"/>
      </w:r>
      <w:r w:rsidRPr="003B692C">
        <w:rPr>
          <w:b/>
          <w:color w:val="000000" w:themeColor="text1"/>
          <w:sz w:val="20"/>
          <w:szCs w:val="20"/>
        </w:rPr>
        <w:instrText xml:space="preserve"> SEQ Рисунок \* ARABIC </w:instrText>
      </w:r>
      <w:r w:rsidR="00C84897" w:rsidRPr="003B692C">
        <w:rPr>
          <w:b/>
          <w:color w:val="000000" w:themeColor="text1"/>
          <w:sz w:val="20"/>
          <w:szCs w:val="20"/>
        </w:rPr>
        <w:fldChar w:fldCharType="separate"/>
      </w:r>
      <w:r w:rsidR="00F648FC">
        <w:rPr>
          <w:b/>
          <w:noProof/>
          <w:color w:val="000000" w:themeColor="text1"/>
          <w:sz w:val="20"/>
          <w:szCs w:val="20"/>
        </w:rPr>
        <w:t>127</w:t>
      </w:r>
      <w:r w:rsidR="00C84897" w:rsidRPr="003B692C">
        <w:rPr>
          <w:b/>
          <w:color w:val="000000" w:themeColor="text1"/>
          <w:sz w:val="20"/>
          <w:szCs w:val="20"/>
        </w:rPr>
        <w:fldChar w:fldCharType="end"/>
      </w:r>
      <w:r w:rsidR="004E6F7B">
        <w:rPr>
          <w:b/>
          <w:color w:val="000000" w:themeColor="text1"/>
          <w:sz w:val="20"/>
          <w:szCs w:val="20"/>
          <w:lang w:val="en-US"/>
        </w:rPr>
        <w:t>-</w:t>
      </w:r>
      <w:r w:rsidR="004E6F7B">
        <w:rPr>
          <w:b/>
          <w:color w:val="000000" w:themeColor="text1"/>
          <w:sz w:val="20"/>
          <w:szCs w:val="20"/>
          <w:lang w:val="kk-KZ"/>
        </w:rPr>
        <w:t>сурет</w:t>
      </w:r>
      <w:r w:rsidR="004E6F7B">
        <w:rPr>
          <w:b/>
          <w:color w:val="000000" w:themeColor="text1"/>
          <w:sz w:val="20"/>
          <w:szCs w:val="20"/>
        </w:rPr>
        <w:t>. ПИН-код</w:t>
      </w:r>
      <w:r w:rsidR="004E6F7B">
        <w:rPr>
          <w:b/>
          <w:color w:val="000000" w:themeColor="text1"/>
          <w:sz w:val="20"/>
          <w:szCs w:val="20"/>
          <w:lang w:val="kk-KZ"/>
        </w:rPr>
        <w:t>ты таңдау</w:t>
      </w:r>
    </w:p>
    <w:p w:rsidR="006D306E" w:rsidRPr="004E6F7B" w:rsidRDefault="004E6F7B" w:rsidP="00175FEE">
      <w:pPr>
        <w:pStyle w:val="af7"/>
        <w:numPr>
          <w:ilvl w:val="0"/>
          <w:numId w:val="53"/>
        </w:numPr>
        <w:spacing w:after="160" w:line="25" w:lineRule="atLeast"/>
        <w:ind w:left="1134" w:hanging="425"/>
        <w:contextualSpacing/>
        <w:jc w:val="both"/>
        <w:rPr>
          <w:color w:val="000000" w:themeColor="text1"/>
          <w:lang w:val="kk-KZ"/>
        </w:rPr>
      </w:pPr>
      <w:r w:rsidRPr="004E6F7B">
        <w:rPr>
          <w:color w:val="000000" w:themeColor="text1"/>
          <w:lang w:val="kk-KZ"/>
        </w:rPr>
        <w:t>ПИН-код</w:t>
      </w:r>
      <w:r>
        <w:rPr>
          <w:color w:val="000000" w:themeColor="text1"/>
          <w:lang w:val="kk-KZ"/>
        </w:rPr>
        <w:t>ты таңдағаннан кейін</w:t>
      </w:r>
      <w:r w:rsidR="006D306E" w:rsidRPr="004E6F7B">
        <w:rPr>
          <w:color w:val="000000" w:themeColor="text1"/>
          <w:lang w:val="kk-KZ"/>
        </w:rPr>
        <w:t xml:space="preserve"> </w:t>
      </w:r>
      <w:r w:rsidRPr="004E6F7B">
        <w:rPr>
          <w:color w:val="000000" w:themeColor="text1"/>
          <w:lang w:val="kk-KZ"/>
        </w:rPr>
        <w:t>ПИН-код</w:t>
      </w:r>
      <w:r>
        <w:rPr>
          <w:color w:val="000000" w:themeColor="text1"/>
          <w:lang w:val="kk-KZ"/>
        </w:rPr>
        <w:t>қа сәйкес «Тауарлардың, қызметтердің атаулары</w:t>
      </w:r>
      <w:r w:rsidRPr="004E6F7B">
        <w:rPr>
          <w:color w:val="000000" w:themeColor="text1"/>
          <w:lang w:val="kk-KZ"/>
        </w:rPr>
        <w:t xml:space="preserve">» </w:t>
      </w:r>
      <w:r>
        <w:rPr>
          <w:color w:val="000000" w:themeColor="text1"/>
          <w:lang w:val="kk-KZ"/>
        </w:rPr>
        <w:t>өрісі толтырылады</w:t>
      </w:r>
      <w:r w:rsidR="006D306E" w:rsidRPr="004E6F7B">
        <w:rPr>
          <w:color w:val="000000" w:themeColor="text1"/>
          <w:lang w:val="kk-KZ"/>
        </w:rPr>
        <w:t>.</w:t>
      </w:r>
    </w:p>
    <w:p w:rsidR="006D306E" w:rsidRPr="004E6F7B" w:rsidRDefault="006D306E" w:rsidP="006D306E">
      <w:pPr>
        <w:spacing w:after="160" w:line="25" w:lineRule="atLeast"/>
        <w:contextualSpacing/>
        <w:jc w:val="both"/>
        <w:rPr>
          <w:color w:val="000000" w:themeColor="text1"/>
          <w:lang w:val="kk-KZ"/>
        </w:rPr>
      </w:pPr>
    </w:p>
    <w:p w:rsidR="006D306E" w:rsidRDefault="006D306E" w:rsidP="006D306E">
      <w:pPr>
        <w:spacing w:after="160" w:line="25" w:lineRule="atLeast"/>
        <w:contextualSpacing/>
        <w:jc w:val="both"/>
        <w:rPr>
          <w:color w:val="000000" w:themeColor="text1"/>
        </w:rPr>
      </w:pPr>
      <w:r>
        <w:rPr>
          <w:noProof/>
          <w:color w:val="000000" w:themeColor="text1"/>
        </w:rPr>
        <w:lastRenderedPageBreak/>
        <w:drawing>
          <wp:inline distT="0" distB="0" distL="0" distR="0" wp14:anchorId="3C364944" wp14:editId="09A57D30">
            <wp:extent cx="5940425" cy="1406231"/>
            <wp:effectExtent l="19050" t="0" r="3175" b="0"/>
            <wp:docPr id="697"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54" cstate="print"/>
                    <a:srcRect/>
                    <a:stretch>
                      <a:fillRect/>
                    </a:stretch>
                  </pic:blipFill>
                  <pic:spPr bwMode="auto">
                    <a:xfrm>
                      <a:off x="0" y="0"/>
                      <a:ext cx="5940425" cy="1406231"/>
                    </a:xfrm>
                    <a:prstGeom prst="rect">
                      <a:avLst/>
                    </a:prstGeom>
                    <a:noFill/>
                    <a:ln w="9525">
                      <a:noFill/>
                      <a:miter lim="800000"/>
                      <a:headEnd/>
                      <a:tailEnd/>
                    </a:ln>
                  </pic:spPr>
                </pic:pic>
              </a:graphicData>
            </a:graphic>
          </wp:inline>
        </w:drawing>
      </w:r>
    </w:p>
    <w:p w:rsidR="006D306E" w:rsidRPr="004E6F7B"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6D306E"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128</w:t>
      </w:r>
      <w:r w:rsidRPr="003B692C">
        <w:rPr>
          <w:b/>
          <w:color w:val="000000" w:themeColor="text1"/>
          <w:sz w:val="20"/>
          <w:szCs w:val="20"/>
        </w:rPr>
        <w:fldChar w:fldCharType="end"/>
      </w:r>
      <w:r w:rsidR="004E6F7B">
        <w:rPr>
          <w:b/>
          <w:color w:val="000000" w:themeColor="text1"/>
          <w:sz w:val="20"/>
          <w:szCs w:val="20"/>
        </w:rPr>
        <w:t>-</w:t>
      </w:r>
      <w:r w:rsidR="004E6F7B">
        <w:rPr>
          <w:b/>
          <w:color w:val="000000" w:themeColor="text1"/>
          <w:sz w:val="20"/>
          <w:szCs w:val="20"/>
          <w:lang w:val="kk-KZ"/>
        </w:rPr>
        <w:t>сурет</w:t>
      </w:r>
      <w:r w:rsidR="006D306E" w:rsidRPr="003B692C">
        <w:rPr>
          <w:b/>
          <w:color w:val="000000" w:themeColor="text1"/>
          <w:sz w:val="20"/>
          <w:szCs w:val="20"/>
        </w:rPr>
        <w:t xml:space="preserve">. </w:t>
      </w:r>
      <w:r w:rsidR="004E6F7B">
        <w:rPr>
          <w:b/>
          <w:color w:val="000000" w:themeColor="text1"/>
          <w:sz w:val="20"/>
          <w:szCs w:val="20"/>
        </w:rPr>
        <w:t>ПИН-код</w:t>
      </w:r>
      <w:r w:rsidR="004E6F7B">
        <w:rPr>
          <w:b/>
          <w:color w:val="000000" w:themeColor="text1"/>
          <w:sz w:val="20"/>
          <w:szCs w:val="20"/>
          <w:lang w:val="kk-KZ"/>
        </w:rPr>
        <w:t xml:space="preserve">тағы </w:t>
      </w:r>
      <w:r w:rsidR="004E6F7B">
        <w:rPr>
          <w:b/>
          <w:color w:val="000000" w:themeColor="text1"/>
          <w:sz w:val="20"/>
          <w:szCs w:val="20"/>
        </w:rPr>
        <w:t>«</w:t>
      </w:r>
      <w:r w:rsidR="004E6F7B">
        <w:rPr>
          <w:b/>
          <w:color w:val="000000" w:themeColor="text1"/>
          <w:sz w:val="20"/>
          <w:szCs w:val="20"/>
          <w:lang w:val="kk-KZ"/>
        </w:rPr>
        <w:t>Тауарлардың, қызметтердің атауы</w:t>
      </w:r>
      <w:r w:rsidR="004E6F7B">
        <w:rPr>
          <w:b/>
          <w:color w:val="000000" w:themeColor="text1"/>
          <w:sz w:val="20"/>
          <w:szCs w:val="20"/>
        </w:rPr>
        <w:t>»</w:t>
      </w:r>
    </w:p>
    <w:p w:rsidR="006D306E" w:rsidRPr="004E6F7B" w:rsidRDefault="004E6F7B" w:rsidP="00175FEE">
      <w:pPr>
        <w:pStyle w:val="af7"/>
        <w:numPr>
          <w:ilvl w:val="0"/>
          <w:numId w:val="53"/>
        </w:numPr>
        <w:spacing w:after="160" w:line="25" w:lineRule="atLeast"/>
        <w:ind w:left="1134" w:hanging="425"/>
        <w:contextualSpacing/>
        <w:jc w:val="both"/>
        <w:rPr>
          <w:color w:val="000000" w:themeColor="text1"/>
          <w:lang w:val="kk-KZ"/>
        </w:rPr>
      </w:pPr>
      <w:r>
        <w:rPr>
          <w:color w:val="000000" w:themeColor="text1"/>
          <w:lang w:val="kk-KZ"/>
        </w:rPr>
        <w:t>Әрі қарай қалған өрістерді толтырыңыз және «Дайын</w:t>
      </w:r>
      <w:r w:rsidR="006D306E" w:rsidRPr="004E6F7B">
        <w:rPr>
          <w:color w:val="000000" w:themeColor="text1"/>
          <w:lang w:val="kk-KZ"/>
        </w:rPr>
        <w:t>»</w:t>
      </w:r>
      <w:r>
        <w:rPr>
          <w:color w:val="000000" w:themeColor="text1"/>
          <w:lang w:val="kk-KZ"/>
        </w:rPr>
        <w:t xml:space="preserve"> батырмасын басыңыз</w:t>
      </w:r>
      <w:r w:rsidR="006D306E" w:rsidRPr="004E6F7B">
        <w:rPr>
          <w:color w:val="000000" w:themeColor="text1"/>
          <w:lang w:val="kk-KZ"/>
        </w:rPr>
        <w:t>.</w:t>
      </w:r>
    </w:p>
    <w:p w:rsidR="0023023D" w:rsidRPr="001D18D8" w:rsidRDefault="006D306E" w:rsidP="0023023D">
      <w:pPr>
        <w:pStyle w:val="af7"/>
        <w:spacing w:line="25" w:lineRule="atLeast"/>
        <w:ind w:left="0"/>
        <w:jc w:val="center"/>
        <w:rPr>
          <w:noProof/>
          <w:color w:val="000000" w:themeColor="text1"/>
        </w:rPr>
      </w:pPr>
      <w:r>
        <w:rPr>
          <w:noProof/>
          <w:color w:val="000000" w:themeColor="text1"/>
        </w:rPr>
        <w:drawing>
          <wp:inline distT="0" distB="0" distL="0" distR="0" wp14:anchorId="2CC058DB" wp14:editId="6A1D88CC">
            <wp:extent cx="5940425" cy="3578569"/>
            <wp:effectExtent l="19050" t="0" r="3175" b="0"/>
            <wp:docPr id="698"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5" cstate="print"/>
                    <a:srcRect/>
                    <a:stretch>
                      <a:fillRect/>
                    </a:stretch>
                  </pic:blipFill>
                  <pic:spPr bwMode="auto">
                    <a:xfrm>
                      <a:off x="0" y="0"/>
                      <a:ext cx="5940425" cy="3578569"/>
                    </a:xfrm>
                    <a:prstGeom prst="rect">
                      <a:avLst/>
                    </a:prstGeom>
                    <a:noFill/>
                    <a:ln w="9525">
                      <a:noFill/>
                      <a:miter lim="800000"/>
                      <a:headEnd/>
                      <a:tailEnd/>
                    </a:ln>
                  </pic:spPr>
                </pic:pic>
              </a:graphicData>
            </a:graphic>
          </wp:inline>
        </w:drawing>
      </w:r>
    </w:p>
    <w:bookmarkStart w:id="380" w:name="_Toc24636538"/>
    <w:bookmarkStart w:id="381" w:name="_Toc25246883"/>
    <w:p w:rsidR="0023023D" w:rsidRPr="004E6F7B"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129</w:t>
      </w:r>
      <w:r w:rsidRPr="003B692C">
        <w:rPr>
          <w:b/>
          <w:color w:val="000000" w:themeColor="text1"/>
          <w:sz w:val="20"/>
          <w:szCs w:val="20"/>
        </w:rPr>
        <w:fldChar w:fldCharType="end"/>
      </w:r>
      <w:r w:rsidR="004E6F7B">
        <w:rPr>
          <w:b/>
          <w:color w:val="000000" w:themeColor="text1"/>
          <w:sz w:val="20"/>
          <w:szCs w:val="20"/>
        </w:rPr>
        <w:t>-</w:t>
      </w:r>
      <w:r w:rsidR="004E6F7B">
        <w:rPr>
          <w:b/>
          <w:color w:val="000000" w:themeColor="text1"/>
          <w:sz w:val="20"/>
          <w:szCs w:val="20"/>
          <w:lang w:val="kk-KZ"/>
        </w:rPr>
        <w:t>сурет</w:t>
      </w:r>
      <w:r w:rsidR="0023023D" w:rsidRPr="003B692C">
        <w:rPr>
          <w:b/>
          <w:color w:val="000000" w:themeColor="text1"/>
          <w:sz w:val="20"/>
          <w:szCs w:val="20"/>
        </w:rPr>
        <w:t xml:space="preserve">. </w:t>
      </w:r>
      <w:bookmarkEnd w:id="380"/>
      <w:bookmarkEnd w:id="381"/>
      <w:r w:rsidR="004E6F7B">
        <w:rPr>
          <w:b/>
          <w:color w:val="000000" w:themeColor="text1"/>
          <w:sz w:val="20"/>
          <w:szCs w:val="20"/>
          <w:lang w:val="kk-KZ"/>
        </w:rPr>
        <w:t>Тауар туралы деректерді толтыру</w:t>
      </w:r>
    </w:p>
    <w:p w:rsidR="00014B8B" w:rsidRPr="00293278" w:rsidRDefault="00293278" w:rsidP="00175FEE">
      <w:pPr>
        <w:pStyle w:val="af7"/>
        <w:numPr>
          <w:ilvl w:val="0"/>
          <w:numId w:val="53"/>
        </w:numPr>
        <w:spacing w:after="160" w:line="25" w:lineRule="atLeast"/>
        <w:ind w:left="1134" w:hanging="425"/>
        <w:contextualSpacing/>
        <w:jc w:val="both"/>
        <w:rPr>
          <w:color w:val="000000" w:themeColor="text1"/>
          <w:lang w:val="kk-KZ"/>
        </w:rPr>
      </w:pPr>
      <w:bookmarkStart w:id="382" w:name="_Toc24636539"/>
      <w:bookmarkStart w:id="383" w:name="_Toc25246884"/>
      <w:r>
        <w:rPr>
          <w:rStyle w:val="y2iqfc"/>
          <w:color w:val="202124"/>
          <w:lang w:val="kk-KZ"/>
        </w:rPr>
        <w:t>Нысанның қалған өрістерін</w:t>
      </w:r>
      <w:r w:rsidRPr="00DD083B">
        <w:rPr>
          <w:rStyle w:val="y2iqfc"/>
          <w:color w:val="202124"/>
          <w:lang w:val="kk-KZ"/>
        </w:rPr>
        <w:t xml:space="preserve"> толтырыңыз, оның </w:t>
      </w:r>
      <w:r>
        <w:rPr>
          <w:rStyle w:val="y2iqfc"/>
          <w:color w:val="202124"/>
          <w:lang w:val="kk-KZ"/>
        </w:rPr>
        <w:t>ішінде орналастырылатын қойманы</w:t>
      </w:r>
      <w:r w:rsidRPr="00DD083B">
        <w:rPr>
          <w:rStyle w:val="y2iqfc"/>
          <w:color w:val="202124"/>
          <w:lang w:val="kk-KZ"/>
        </w:rPr>
        <w:t xml:space="preserve"> көрсетіңіз. Акцизделетін тау</w:t>
      </w:r>
      <w:r>
        <w:rPr>
          <w:rStyle w:val="y2iqfc"/>
          <w:color w:val="202124"/>
          <w:lang w:val="kk-KZ"/>
        </w:rPr>
        <w:t>арларды енгізу кезінде қойма ЖҚТ</w:t>
      </w:r>
      <w:r w:rsidRPr="00DD083B">
        <w:rPr>
          <w:rStyle w:val="y2iqfc"/>
          <w:color w:val="202124"/>
          <w:lang w:val="kk-KZ"/>
        </w:rPr>
        <w:t xml:space="preserve"> не</w:t>
      </w:r>
      <w:r>
        <w:rPr>
          <w:rStyle w:val="y2iqfc"/>
          <w:color w:val="202124"/>
          <w:lang w:val="kk-KZ"/>
        </w:rPr>
        <w:t>месе лицензия болуы тиіс</w:t>
      </w:r>
      <w:r w:rsidR="00014B8B" w:rsidRPr="00293278">
        <w:rPr>
          <w:color w:val="000000" w:themeColor="text1"/>
          <w:lang w:val="kk-KZ"/>
        </w:rPr>
        <w:t xml:space="preserve">. </w:t>
      </w:r>
    </w:p>
    <w:p w:rsidR="0023023D" w:rsidRPr="00293278" w:rsidRDefault="00293278" w:rsidP="00175FEE">
      <w:pPr>
        <w:pStyle w:val="af7"/>
        <w:numPr>
          <w:ilvl w:val="0"/>
          <w:numId w:val="53"/>
        </w:numPr>
        <w:spacing w:after="160" w:line="25" w:lineRule="atLeast"/>
        <w:ind w:left="1134" w:hanging="425"/>
        <w:contextualSpacing/>
        <w:jc w:val="both"/>
        <w:rPr>
          <w:color w:val="000000" w:themeColor="text1"/>
          <w:lang w:val="kk-KZ"/>
        </w:rPr>
      </w:pPr>
      <w:r>
        <w:rPr>
          <w:color w:val="000000" w:themeColor="text1"/>
          <w:lang w:val="kk-KZ"/>
        </w:rPr>
        <w:t>Әрі қарай</w:t>
      </w:r>
      <w:r w:rsidRPr="00293278">
        <w:rPr>
          <w:color w:val="000000" w:themeColor="text1"/>
          <w:lang w:val="kk-KZ"/>
        </w:rPr>
        <w:t xml:space="preserve"> «</w:t>
      </w:r>
      <w:r>
        <w:rPr>
          <w:color w:val="000000" w:themeColor="text1"/>
          <w:lang w:val="kk-KZ"/>
        </w:rPr>
        <w:t>Жіберу</w:t>
      </w:r>
      <w:r w:rsidR="0023023D" w:rsidRPr="00293278">
        <w:rPr>
          <w:color w:val="000000" w:themeColor="text1"/>
          <w:lang w:val="kk-KZ"/>
        </w:rPr>
        <w:t>»</w:t>
      </w:r>
      <w:r>
        <w:rPr>
          <w:color w:val="000000" w:themeColor="text1"/>
          <w:lang w:val="kk-KZ"/>
        </w:rPr>
        <w:t xml:space="preserve"> батырмасын басыңыз</w:t>
      </w:r>
      <w:r w:rsidR="0023023D" w:rsidRPr="00293278">
        <w:rPr>
          <w:color w:val="000000" w:themeColor="text1"/>
          <w:lang w:val="kk-KZ"/>
        </w:rPr>
        <w:t>.</w:t>
      </w:r>
      <w:bookmarkEnd w:id="382"/>
      <w:bookmarkEnd w:id="383"/>
      <w:r w:rsidR="0023023D" w:rsidRPr="00293278">
        <w:rPr>
          <w:color w:val="000000" w:themeColor="text1"/>
          <w:lang w:val="kk-KZ"/>
        </w:rPr>
        <w:t xml:space="preserve"> </w:t>
      </w:r>
    </w:p>
    <w:p w:rsidR="0023023D" w:rsidRPr="001D18D8" w:rsidRDefault="00014B8B" w:rsidP="0023023D">
      <w:pPr>
        <w:pStyle w:val="af7"/>
        <w:spacing w:line="25" w:lineRule="atLeast"/>
        <w:ind w:left="0"/>
        <w:jc w:val="center"/>
        <w:rPr>
          <w:noProof/>
          <w:color w:val="000000" w:themeColor="text1"/>
        </w:rPr>
      </w:pPr>
      <w:r>
        <w:rPr>
          <w:noProof/>
          <w:color w:val="000000" w:themeColor="text1"/>
        </w:rPr>
        <w:lastRenderedPageBreak/>
        <w:drawing>
          <wp:inline distT="0" distB="0" distL="0" distR="0" wp14:anchorId="0A15DFA4" wp14:editId="04314EC7">
            <wp:extent cx="5940425" cy="3535658"/>
            <wp:effectExtent l="19050" t="0" r="3175" b="0"/>
            <wp:docPr id="699"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56" cstate="print"/>
                    <a:srcRect/>
                    <a:stretch>
                      <a:fillRect/>
                    </a:stretch>
                  </pic:blipFill>
                  <pic:spPr bwMode="auto">
                    <a:xfrm>
                      <a:off x="0" y="0"/>
                      <a:ext cx="5940425" cy="3535658"/>
                    </a:xfrm>
                    <a:prstGeom prst="rect">
                      <a:avLst/>
                    </a:prstGeom>
                    <a:noFill/>
                    <a:ln w="9525">
                      <a:noFill/>
                      <a:miter lim="800000"/>
                      <a:headEnd/>
                      <a:tailEnd/>
                    </a:ln>
                  </pic:spPr>
                </pic:pic>
              </a:graphicData>
            </a:graphic>
          </wp:inline>
        </w:drawing>
      </w:r>
    </w:p>
    <w:bookmarkStart w:id="384" w:name="_Toc24636540"/>
    <w:bookmarkStart w:id="385" w:name="_Toc25246885"/>
    <w:p w:rsidR="0023023D" w:rsidRPr="00293278"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130</w:t>
      </w:r>
      <w:r w:rsidRPr="003B692C">
        <w:rPr>
          <w:b/>
          <w:color w:val="000000" w:themeColor="text1"/>
          <w:sz w:val="20"/>
          <w:szCs w:val="20"/>
        </w:rPr>
        <w:fldChar w:fldCharType="end"/>
      </w:r>
      <w:r w:rsidR="00293278">
        <w:rPr>
          <w:b/>
          <w:color w:val="000000" w:themeColor="text1"/>
          <w:sz w:val="20"/>
          <w:szCs w:val="20"/>
        </w:rPr>
        <w:t>-</w:t>
      </w:r>
      <w:r w:rsidR="00293278">
        <w:rPr>
          <w:b/>
          <w:color w:val="000000" w:themeColor="text1"/>
          <w:sz w:val="20"/>
          <w:szCs w:val="20"/>
          <w:lang w:val="kk-KZ"/>
        </w:rPr>
        <w:t>сурет</w:t>
      </w:r>
      <w:r w:rsidR="00293278">
        <w:rPr>
          <w:b/>
          <w:color w:val="000000" w:themeColor="text1"/>
          <w:sz w:val="20"/>
          <w:szCs w:val="20"/>
        </w:rPr>
        <w:t>. «</w:t>
      </w:r>
      <w:r w:rsidR="00293278">
        <w:rPr>
          <w:b/>
          <w:color w:val="000000" w:themeColor="text1"/>
          <w:sz w:val="20"/>
          <w:szCs w:val="20"/>
          <w:lang w:val="kk-KZ"/>
        </w:rPr>
        <w:t>Қалдықтар</w:t>
      </w:r>
      <w:r w:rsidR="0023023D" w:rsidRPr="003B692C">
        <w:rPr>
          <w:b/>
          <w:color w:val="000000" w:themeColor="text1"/>
          <w:sz w:val="20"/>
          <w:szCs w:val="20"/>
        </w:rPr>
        <w:t>»</w:t>
      </w:r>
      <w:bookmarkEnd w:id="384"/>
      <w:bookmarkEnd w:id="385"/>
      <w:r w:rsidR="00293278">
        <w:rPr>
          <w:b/>
          <w:color w:val="000000" w:themeColor="text1"/>
          <w:sz w:val="20"/>
          <w:szCs w:val="20"/>
          <w:lang w:val="kk-KZ"/>
        </w:rPr>
        <w:t xml:space="preserve"> нысанында деректерді толтыру</w:t>
      </w:r>
    </w:p>
    <w:p w:rsidR="0023023D" w:rsidRPr="001D18D8" w:rsidRDefault="0023023D" w:rsidP="0023023D">
      <w:pPr>
        <w:rPr>
          <w:color w:val="000000" w:themeColor="text1"/>
        </w:rPr>
      </w:pPr>
    </w:p>
    <w:p w:rsidR="0023023D" w:rsidRPr="00014B8B" w:rsidRDefault="00293278" w:rsidP="00175FEE">
      <w:pPr>
        <w:pStyle w:val="af7"/>
        <w:numPr>
          <w:ilvl w:val="0"/>
          <w:numId w:val="53"/>
        </w:numPr>
        <w:spacing w:after="160" w:line="259" w:lineRule="auto"/>
        <w:ind w:left="1134" w:hanging="425"/>
        <w:contextualSpacing/>
        <w:jc w:val="both"/>
        <w:rPr>
          <w:rFonts w:eastAsiaTheme="majorEastAsia"/>
          <w:b/>
          <w:color w:val="000000" w:themeColor="text1"/>
          <w:sz w:val="28"/>
          <w:szCs w:val="28"/>
        </w:rPr>
      </w:pPr>
      <w:bookmarkStart w:id="386" w:name="_Toc24636541"/>
      <w:bookmarkStart w:id="387" w:name="_Toc25246886"/>
      <w:r>
        <w:rPr>
          <w:rStyle w:val="y2iqfc"/>
          <w:color w:val="202124"/>
          <w:lang w:val="kk-KZ"/>
        </w:rPr>
        <w:t>RSA сертификатымен Нысанғ</w:t>
      </w:r>
      <w:r w:rsidRPr="00E30D81">
        <w:rPr>
          <w:rStyle w:val="y2iqfc"/>
          <w:color w:val="202124"/>
          <w:lang w:val="kk-KZ"/>
        </w:rPr>
        <w:t xml:space="preserve">а қол қойыңыз, содан кейін ол </w:t>
      </w:r>
      <w:r>
        <w:rPr>
          <w:rStyle w:val="y2iqfc"/>
          <w:color w:val="202124"/>
          <w:lang w:val="kk-KZ"/>
        </w:rPr>
        <w:t>сақталады және бұрын өндірілген қалдықтар ВҚ</w:t>
      </w:r>
      <w:r w:rsidRPr="00E30D81">
        <w:rPr>
          <w:rStyle w:val="y2iqfc"/>
          <w:color w:val="202124"/>
          <w:lang w:val="kk-KZ"/>
        </w:rPr>
        <w:t>-</w:t>
      </w:r>
      <w:r>
        <w:rPr>
          <w:rStyle w:val="y2iqfc"/>
          <w:color w:val="202124"/>
          <w:lang w:val="kk-KZ"/>
        </w:rPr>
        <w:t>ға кіріске алынады</w:t>
      </w:r>
      <w:r w:rsidR="0023023D" w:rsidRPr="00014B8B">
        <w:rPr>
          <w:color w:val="000000" w:themeColor="text1"/>
        </w:rPr>
        <w:t>.</w:t>
      </w:r>
      <w:bookmarkStart w:id="388" w:name="_Toc498338873"/>
      <w:bookmarkStart w:id="389" w:name="_Toc498338910"/>
      <w:bookmarkStart w:id="390" w:name="_Toc498338944"/>
      <w:bookmarkStart w:id="391" w:name="_Toc498345167"/>
      <w:bookmarkStart w:id="392" w:name="_Toc498345316"/>
      <w:bookmarkStart w:id="393" w:name="_Toc498345490"/>
      <w:bookmarkStart w:id="394" w:name="_Toc498348528"/>
      <w:bookmarkStart w:id="395" w:name="_Toc498348565"/>
      <w:bookmarkStart w:id="396" w:name="_Toc498348602"/>
      <w:bookmarkStart w:id="397" w:name="_Toc498355461"/>
      <w:bookmarkStart w:id="398" w:name="_Toc498355498"/>
      <w:bookmarkStart w:id="399" w:name="_Toc498355532"/>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r w:rsidR="0023023D" w:rsidRPr="00014B8B">
        <w:rPr>
          <w:b/>
          <w:color w:val="000000" w:themeColor="text1"/>
          <w:sz w:val="28"/>
          <w:szCs w:val="28"/>
        </w:rPr>
        <w:br w:type="page"/>
      </w:r>
    </w:p>
    <w:p w:rsidR="0023023D" w:rsidRPr="001D18D8" w:rsidRDefault="00293278" w:rsidP="00175FEE">
      <w:pPr>
        <w:pStyle w:val="8"/>
        <w:numPr>
          <w:ilvl w:val="4"/>
          <w:numId w:val="174"/>
        </w:numPr>
        <w:rPr>
          <w:rFonts w:ascii="Times New Roman" w:hAnsi="Times New Roman"/>
          <w:b/>
          <w:color w:val="000000" w:themeColor="text1"/>
          <w:sz w:val="24"/>
          <w:szCs w:val="24"/>
        </w:rPr>
      </w:pPr>
      <w:r>
        <w:rPr>
          <w:rFonts w:ascii="Times New Roman" w:hAnsi="Times New Roman"/>
          <w:b/>
          <w:color w:val="000000" w:themeColor="text1"/>
          <w:sz w:val="24"/>
          <w:szCs w:val="24"/>
          <w:lang w:val="kk-KZ"/>
        </w:rPr>
        <w:lastRenderedPageBreak/>
        <w:t>Дайын өнімдердің кірісі</w:t>
      </w:r>
    </w:p>
    <w:p w:rsidR="00DB7D7F" w:rsidRPr="001D18D8" w:rsidRDefault="00AC28D6" w:rsidP="00DB7D7F">
      <w:pPr>
        <w:spacing w:line="276" w:lineRule="auto"/>
        <w:ind w:firstLine="709"/>
        <w:jc w:val="both"/>
        <w:rPr>
          <w:color w:val="000000" w:themeColor="text1"/>
        </w:rPr>
      </w:pPr>
      <w:r w:rsidRPr="00E30D81">
        <w:rPr>
          <w:rStyle w:val="y2iqfc"/>
          <w:color w:val="202124"/>
          <w:lang w:val="kk-KZ"/>
        </w:rPr>
        <w:t xml:space="preserve">Өндірістен шығарылған дайын өнімнің </w:t>
      </w:r>
      <w:r>
        <w:rPr>
          <w:rStyle w:val="y2iqfc"/>
          <w:color w:val="202124"/>
          <w:lang w:val="kk-KZ"/>
        </w:rPr>
        <w:t>«Виртуалды қойма» модуліне кірісі «Өндіріс» нысанында рәсімделеді</w:t>
      </w:r>
      <w:r w:rsidR="00DB7D7F" w:rsidRPr="001D18D8">
        <w:rPr>
          <w:color w:val="000000" w:themeColor="text1"/>
        </w:rPr>
        <w:t>.</w:t>
      </w:r>
    </w:p>
    <w:p w:rsidR="00DB7D7F" w:rsidRPr="001D18D8" w:rsidRDefault="00DB7D7F" w:rsidP="00175FEE">
      <w:pPr>
        <w:pStyle w:val="af7"/>
        <w:numPr>
          <w:ilvl w:val="0"/>
          <w:numId w:val="41"/>
        </w:numPr>
        <w:spacing w:after="160" w:line="25" w:lineRule="atLeast"/>
        <w:ind w:left="1134" w:hanging="425"/>
        <w:contextualSpacing/>
        <w:jc w:val="both"/>
        <w:rPr>
          <w:color w:val="000000" w:themeColor="text1"/>
        </w:rPr>
      </w:pPr>
      <w:r w:rsidRPr="001D18D8">
        <w:rPr>
          <w:color w:val="000000" w:themeColor="text1"/>
        </w:rPr>
        <w:t>«</w:t>
      </w:r>
      <w:r w:rsidR="00AC28D6">
        <w:rPr>
          <w:color w:val="000000" w:themeColor="text1"/>
          <w:lang w:val="kk-KZ" w:eastAsia="en-US"/>
        </w:rPr>
        <w:t>Өндіріс</w:t>
      </w:r>
      <w:r w:rsidR="00AC28D6">
        <w:rPr>
          <w:color w:val="000000" w:themeColor="text1"/>
        </w:rPr>
        <w:t xml:space="preserve">» </w:t>
      </w:r>
      <w:r w:rsidR="00AC28D6">
        <w:rPr>
          <w:color w:val="000000" w:themeColor="text1"/>
          <w:lang w:val="kk-KZ"/>
        </w:rPr>
        <w:t>нысанын құру үшін нысандар журналында</w:t>
      </w:r>
      <w:r w:rsidRPr="001D18D8">
        <w:rPr>
          <w:color w:val="000000" w:themeColor="text1"/>
        </w:rPr>
        <w:t xml:space="preserve"> </w:t>
      </w:r>
      <w:r w:rsidRPr="001D18D8">
        <w:rPr>
          <w:noProof/>
          <w:color w:val="000000" w:themeColor="text1"/>
        </w:rPr>
        <w:drawing>
          <wp:inline distT="0" distB="0" distL="0" distR="0" wp14:anchorId="72A7E49C" wp14:editId="2DFA16FB">
            <wp:extent cx="1476375" cy="29527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sidR="00AC28D6">
        <w:rPr>
          <w:color w:val="000000" w:themeColor="text1"/>
          <w:lang w:val="kk-KZ"/>
        </w:rPr>
        <w:t>батырмасын басыңыз</w:t>
      </w:r>
      <w:r w:rsidRPr="001D18D8">
        <w:rPr>
          <w:color w:val="000000" w:themeColor="text1"/>
        </w:rPr>
        <w:t xml:space="preserve">. </w:t>
      </w:r>
      <w:r w:rsidR="00AC28D6">
        <w:rPr>
          <w:color w:val="000000" w:themeColor="text1"/>
          <w:lang w:val="kk-KZ"/>
        </w:rPr>
        <w:t>Ашылған терезеде</w:t>
      </w:r>
      <w:r w:rsidR="00AC28D6">
        <w:rPr>
          <w:color w:val="000000" w:themeColor="text1"/>
        </w:rPr>
        <w:t xml:space="preserve"> «</w:t>
      </w:r>
      <w:r w:rsidR="00AC28D6">
        <w:rPr>
          <w:color w:val="000000" w:themeColor="text1"/>
          <w:lang w:val="kk-KZ"/>
        </w:rPr>
        <w:t>Нысан типі</w:t>
      </w:r>
      <w:r w:rsidRPr="001D18D8">
        <w:rPr>
          <w:color w:val="000000" w:themeColor="text1"/>
        </w:rPr>
        <w:t>» = «</w:t>
      </w:r>
      <w:r w:rsidR="00AC28D6">
        <w:rPr>
          <w:color w:val="000000" w:themeColor="text1"/>
          <w:lang w:val="kk-KZ" w:eastAsia="en-US"/>
        </w:rPr>
        <w:t>Өндіріс</w:t>
      </w:r>
      <w:r w:rsidRPr="001D18D8">
        <w:rPr>
          <w:color w:val="000000" w:themeColor="text1"/>
        </w:rPr>
        <w:t>»</w:t>
      </w:r>
      <w:r w:rsidR="00AC28D6">
        <w:rPr>
          <w:color w:val="000000" w:themeColor="text1"/>
          <w:lang w:val="kk-KZ"/>
        </w:rPr>
        <w:t xml:space="preserve"> өрісін толтырыңыз</w:t>
      </w:r>
      <w:r w:rsidRPr="001D18D8">
        <w:rPr>
          <w:color w:val="000000" w:themeColor="text1"/>
        </w:rPr>
        <w:t>.</w:t>
      </w:r>
    </w:p>
    <w:p w:rsidR="00DB7D7F" w:rsidRPr="001D18D8" w:rsidRDefault="00DB7D7F" w:rsidP="00DB7D7F">
      <w:pPr>
        <w:pStyle w:val="af7"/>
        <w:spacing w:line="25" w:lineRule="atLeast"/>
        <w:ind w:left="0"/>
        <w:jc w:val="center"/>
        <w:rPr>
          <w:noProof/>
          <w:color w:val="000000" w:themeColor="text1"/>
        </w:rPr>
      </w:pPr>
      <w:r w:rsidRPr="001D18D8">
        <w:rPr>
          <w:noProof/>
          <w:color w:val="000000" w:themeColor="text1"/>
        </w:rPr>
        <w:drawing>
          <wp:inline distT="0" distB="0" distL="0" distR="0" wp14:anchorId="6E505AA5" wp14:editId="1BB26660">
            <wp:extent cx="5940425" cy="3342640"/>
            <wp:effectExtent l="19050" t="19050" r="22225" b="1016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stretch>
                      <a:fillRect/>
                    </a:stretch>
                  </pic:blipFill>
                  <pic:spPr>
                    <a:xfrm>
                      <a:off x="0" y="0"/>
                      <a:ext cx="5940425" cy="3342640"/>
                    </a:xfrm>
                    <a:prstGeom prst="rect">
                      <a:avLst/>
                    </a:prstGeom>
                    <a:ln>
                      <a:solidFill>
                        <a:schemeClr val="bg1">
                          <a:lumMod val="65000"/>
                        </a:schemeClr>
                      </a:solidFill>
                    </a:ln>
                  </pic:spPr>
                </pic:pic>
              </a:graphicData>
            </a:graphic>
          </wp:inline>
        </w:drawing>
      </w:r>
    </w:p>
    <w:bookmarkStart w:id="400" w:name="_Toc24636511"/>
    <w:bookmarkStart w:id="401" w:name="_Toc25246856"/>
    <w:p w:rsidR="0023023D" w:rsidRDefault="00C84897" w:rsidP="00B579F2">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131</w:t>
      </w:r>
      <w:r w:rsidRPr="003B692C">
        <w:rPr>
          <w:b/>
          <w:color w:val="000000" w:themeColor="text1"/>
          <w:sz w:val="20"/>
          <w:szCs w:val="20"/>
        </w:rPr>
        <w:fldChar w:fldCharType="end"/>
      </w:r>
      <w:r w:rsidR="00B579F2">
        <w:rPr>
          <w:b/>
          <w:color w:val="000000" w:themeColor="text1"/>
          <w:sz w:val="20"/>
          <w:szCs w:val="20"/>
        </w:rPr>
        <w:t>-</w:t>
      </w:r>
      <w:r w:rsidR="00B579F2">
        <w:rPr>
          <w:b/>
          <w:color w:val="000000" w:themeColor="text1"/>
          <w:sz w:val="20"/>
          <w:szCs w:val="20"/>
          <w:lang w:val="kk-KZ"/>
        </w:rPr>
        <w:t>сурет</w:t>
      </w:r>
      <w:r w:rsidR="00DB7D7F" w:rsidRPr="003B692C">
        <w:rPr>
          <w:b/>
          <w:color w:val="000000" w:themeColor="text1"/>
          <w:sz w:val="20"/>
          <w:szCs w:val="20"/>
        </w:rPr>
        <w:t xml:space="preserve">. </w:t>
      </w:r>
      <w:bookmarkEnd w:id="400"/>
      <w:bookmarkEnd w:id="401"/>
      <w:r w:rsidR="00B579F2">
        <w:rPr>
          <w:b/>
          <w:color w:val="000000" w:themeColor="text1"/>
          <w:sz w:val="20"/>
          <w:szCs w:val="20"/>
          <w:lang w:val="kk-KZ"/>
        </w:rPr>
        <w:t>Нысан типін таңдау</w:t>
      </w:r>
    </w:p>
    <w:p w:rsidR="00B579F2" w:rsidRPr="00B579F2" w:rsidRDefault="00B579F2" w:rsidP="00B579F2">
      <w:pPr>
        <w:pStyle w:val="af7"/>
        <w:spacing w:after="160" w:line="25" w:lineRule="atLeast"/>
        <w:ind w:left="1134"/>
        <w:contextualSpacing/>
        <w:jc w:val="center"/>
        <w:rPr>
          <w:b/>
          <w:color w:val="000000" w:themeColor="text1"/>
          <w:sz w:val="20"/>
          <w:szCs w:val="20"/>
          <w:lang w:val="kk-KZ"/>
        </w:rPr>
      </w:pPr>
    </w:p>
    <w:p w:rsidR="00DB7D7F" w:rsidRPr="00B579F2" w:rsidRDefault="00B579F2" w:rsidP="00175FEE">
      <w:pPr>
        <w:pStyle w:val="af7"/>
        <w:numPr>
          <w:ilvl w:val="0"/>
          <w:numId w:val="41"/>
        </w:numPr>
        <w:spacing w:after="160" w:line="25" w:lineRule="atLeast"/>
        <w:ind w:left="1134" w:hanging="425"/>
        <w:contextualSpacing/>
        <w:jc w:val="both"/>
        <w:rPr>
          <w:color w:val="000000" w:themeColor="text1"/>
          <w:lang w:val="kk-KZ"/>
        </w:rPr>
      </w:pPr>
      <w:r>
        <w:rPr>
          <w:color w:val="000000" w:themeColor="text1"/>
          <w:lang w:val="kk-KZ"/>
        </w:rPr>
        <w:t>Нысан типін таңдағаннан кейін таңдалған типке сәйкес келетін өрістер жиынтығы көрсетіледі</w:t>
      </w:r>
      <w:r w:rsidR="00DB7D7F" w:rsidRPr="00B579F2">
        <w:rPr>
          <w:color w:val="000000" w:themeColor="text1"/>
          <w:lang w:val="kk-KZ"/>
        </w:rPr>
        <w:t>.</w:t>
      </w:r>
    </w:p>
    <w:p w:rsidR="00DB7D7F" w:rsidRPr="001D18D8" w:rsidRDefault="00C85BBF" w:rsidP="00DB7D7F">
      <w:pPr>
        <w:pStyle w:val="af7"/>
        <w:spacing w:line="25" w:lineRule="atLeast"/>
        <w:ind w:left="0"/>
        <w:jc w:val="center"/>
        <w:rPr>
          <w:noProof/>
          <w:color w:val="000000" w:themeColor="text1"/>
        </w:rPr>
      </w:pPr>
      <w:r>
        <w:rPr>
          <w:noProof/>
          <w:color w:val="000000" w:themeColor="text1"/>
        </w:rPr>
        <w:drawing>
          <wp:inline distT="0" distB="0" distL="0" distR="0" wp14:anchorId="260E4339" wp14:editId="0C35AD17">
            <wp:extent cx="5940425" cy="3384456"/>
            <wp:effectExtent l="19050" t="0" r="3175" b="0"/>
            <wp:docPr id="700"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58" cstate="print"/>
                    <a:srcRect/>
                    <a:stretch>
                      <a:fillRect/>
                    </a:stretch>
                  </pic:blipFill>
                  <pic:spPr bwMode="auto">
                    <a:xfrm>
                      <a:off x="0" y="0"/>
                      <a:ext cx="5940425" cy="3384456"/>
                    </a:xfrm>
                    <a:prstGeom prst="rect">
                      <a:avLst/>
                    </a:prstGeom>
                    <a:noFill/>
                    <a:ln w="9525">
                      <a:noFill/>
                      <a:miter lim="800000"/>
                      <a:headEnd/>
                      <a:tailEnd/>
                    </a:ln>
                  </pic:spPr>
                </pic:pic>
              </a:graphicData>
            </a:graphic>
          </wp:inline>
        </w:drawing>
      </w:r>
    </w:p>
    <w:bookmarkStart w:id="402" w:name="_Toc24636512"/>
    <w:bookmarkStart w:id="403" w:name="_Toc25246857"/>
    <w:p w:rsidR="00DB7D7F" w:rsidRPr="00B579F2"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132</w:t>
      </w:r>
      <w:r w:rsidRPr="003B692C">
        <w:rPr>
          <w:b/>
          <w:color w:val="000000" w:themeColor="text1"/>
          <w:sz w:val="20"/>
          <w:szCs w:val="20"/>
        </w:rPr>
        <w:fldChar w:fldCharType="end"/>
      </w:r>
      <w:r w:rsidR="00B579F2">
        <w:rPr>
          <w:b/>
          <w:color w:val="000000" w:themeColor="text1"/>
          <w:sz w:val="20"/>
          <w:szCs w:val="20"/>
        </w:rPr>
        <w:t>-</w:t>
      </w:r>
      <w:r w:rsidR="00B579F2">
        <w:rPr>
          <w:b/>
          <w:color w:val="000000" w:themeColor="text1"/>
          <w:sz w:val="20"/>
          <w:szCs w:val="20"/>
          <w:lang w:val="kk-KZ"/>
        </w:rPr>
        <w:t>сурет</w:t>
      </w:r>
      <w:r w:rsidR="00B579F2">
        <w:rPr>
          <w:b/>
          <w:color w:val="000000" w:themeColor="text1"/>
          <w:sz w:val="20"/>
          <w:szCs w:val="20"/>
        </w:rPr>
        <w:t>. «</w:t>
      </w:r>
      <w:r w:rsidR="00B579F2">
        <w:rPr>
          <w:b/>
          <w:color w:val="000000" w:themeColor="text1"/>
          <w:sz w:val="20"/>
          <w:szCs w:val="20"/>
          <w:lang w:val="kk-KZ"/>
        </w:rPr>
        <w:t>Өндіріс</w:t>
      </w:r>
      <w:r w:rsidR="00DB7D7F" w:rsidRPr="003B692C">
        <w:rPr>
          <w:b/>
          <w:color w:val="000000" w:themeColor="text1"/>
          <w:sz w:val="20"/>
          <w:szCs w:val="20"/>
        </w:rPr>
        <w:t>»</w:t>
      </w:r>
      <w:bookmarkEnd w:id="402"/>
      <w:bookmarkEnd w:id="403"/>
      <w:r w:rsidR="00B579F2">
        <w:rPr>
          <w:b/>
          <w:color w:val="000000" w:themeColor="text1"/>
          <w:sz w:val="20"/>
          <w:szCs w:val="20"/>
          <w:lang w:val="kk-KZ"/>
        </w:rPr>
        <w:t xml:space="preserve"> нысанының өрістері</w:t>
      </w:r>
    </w:p>
    <w:p w:rsidR="00DB7D7F" w:rsidRPr="00B579F2" w:rsidRDefault="00B579F2" w:rsidP="00175FEE">
      <w:pPr>
        <w:pStyle w:val="af7"/>
        <w:numPr>
          <w:ilvl w:val="0"/>
          <w:numId w:val="41"/>
        </w:numPr>
        <w:spacing w:after="160" w:line="25" w:lineRule="atLeast"/>
        <w:ind w:left="1134" w:hanging="425"/>
        <w:contextualSpacing/>
        <w:jc w:val="both"/>
        <w:rPr>
          <w:color w:val="000000" w:themeColor="text1"/>
          <w:lang w:val="kk-KZ"/>
        </w:rPr>
      </w:pPr>
      <w:r>
        <w:rPr>
          <w:color w:val="000000" w:themeColor="text1"/>
          <w:lang w:val="kk-KZ"/>
        </w:rPr>
        <w:lastRenderedPageBreak/>
        <w:t>Тауарды таңдау үшін тауар таңдау батырмасын басыңыз</w:t>
      </w:r>
      <w:r w:rsidR="00DB7D7F" w:rsidRPr="00B579F2">
        <w:rPr>
          <w:color w:val="000000" w:themeColor="text1"/>
          <w:lang w:val="kk-KZ"/>
        </w:rPr>
        <w:t>.</w:t>
      </w:r>
    </w:p>
    <w:p w:rsidR="00DB7D7F" w:rsidRPr="001D18D8" w:rsidRDefault="00DB7D7F" w:rsidP="00DB7D7F">
      <w:pPr>
        <w:pStyle w:val="af7"/>
        <w:spacing w:line="25" w:lineRule="atLeast"/>
        <w:ind w:left="0"/>
        <w:jc w:val="center"/>
        <w:rPr>
          <w:noProof/>
          <w:color w:val="000000" w:themeColor="text1"/>
        </w:rPr>
      </w:pPr>
      <w:r w:rsidRPr="00B579F2">
        <w:rPr>
          <w:noProof/>
          <w:color w:val="000000" w:themeColor="text1"/>
          <w:lang w:val="kk-KZ"/>
        </w:rPr>
        <w:t xml:space="preserve"> </w:t>
      </w:r>
      <w:r w:rsidRPr="001D18D8">
        <w:rPr>
          <w:noProof/>
          <w:color w:val="000000" w:themeColor="text1"/>
        </w:rPr>
        <w:drawing>
          <wp:inline distT="0" distB="0" distL="0" distR="0" wp14:anchorId="023DF47F" wp14:editId="1DD954E6">
            <wp:extent cx="5940425" cy="655955"/>
            <wp:effectExtent l="19050" t="19050" r="22225" b="1079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stretch>
                      <a:fillRect/>
                    </a:stretch>
                  </pic:blipFill>
                  <pic:spPr>
                    <a:xfrm>
                      <a:off x="0" y="0"/>
                      <a:ext cx="5940425" cy="655955"/>
                    </a:xfrm>
                    <a:prstGeom prst="rect">
                      <a:avLst/>
                    </a:prstGeom>
                    <a:ln>
                      <a:solidFill>
                        <a:schemeClr val="bg1">
                          <a:lumMod val="65000"/>
                        </a:schemeClr>
                      </a:solidFill>
                    </a:ln>
                  </pic:spPr>
                </pic:pic>
              </a:graphicData>
            </a:graphic>
          </wp:inline>
        </w:drawing>
      </w:r>
    </w:p>
    <w:bookmarkStart w:id="404" w:name="_Toc24636513"/>
    <w:bookmarkStart w:id="405" w:name="_Toc25246858"/>
    <w:p w:rsidR="00DB7D7F" w:rsidRPr="00B579F2"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133</w:t>
      </w:r>
      <w:r w:rsidRPr="003B692C">
        <w:rPr>
          <w:b/>
          <w:color w:val="000000" w:themeColor="text1"/>
          <w:sz w:val="20"/>
          <w:szCs w:val="20"/>
        </w:rPr>
        <w:fldChar w:fldCharType="end"/>
      </w:r>
      <w:r w:rsidR="00B579F2">
        <w:rPr>
          <w:b/>
          <w:color w:val="000000" w:themeColor="text1"/>
          <w:sz w:val="20"/>
          <w:szCs w:val="20"/>
        </w:rPr>
        <w:t>-</w:t>
      </w:r>
      <w:r w:rsidR="00B579F2">
        <w:rPr>
          <w:b/>
          <w:color w:val="000000" w:themeColor="text1"/>
          <w:sz w:val="20"/>
          <w:szCs w:val="20"/>
          <w:lang w:val="kk-KZ"/>
        </w:rPr>
        <w:t>сурет</w:t>
      </w:r>
      <w:r w:rsidR="00DB7D7F" w:rsidRPr="003B692C">
        <w:rPr>
          <w:b/>
          <w:color w:val="000000" w:themeColor="text1"/>
          <w:sz w:val="20"/>
          <w:szCs w:val="20"/>
        </w:rPr>
        <w:t xml:space="preserve">. </w:t>
      </w:r>
      <w:bookmarkEnd w:id="404"/>
      <w:bookmarkEnd w:id="405"/>
      <w:r w:rsidR="00B579F2">
        <w:rPr>
          <w:b/>
          <w:color w:val="000000" w:themeColor="text1"/>
          <w:sz w:val="20"/>
          <w:szCs w:val="20"/>
          <w:lang w:val="kk-KZ"/>
        </w:rPr>
        <w:t>Тауар таңдау батырмасы</w:t>
      </w:r>
    </w:p>
    <w:p w:rsidR="00DB7D7F" w:rsidRPr="001D18D8" w:rsidRDefault="00DB7D7F" w:rsidP="00DB7D7F">
      <w:pPr>
        <w:spacing w:line="25" w:lineRule="atLeast"/>
        <w:rPr>
          <w:color w:val="000000" w:themeColor="text1"/>
        </w:rPr>
      </w:pPr>
    </w:p>
    <w:p w:rsidR="00DB7D7F" w:rsidRPr="001D18D8" w:rsidRDefault="00B579F2" w:rsidP="00175FEE">
      <w:pPr>
        <w:pStyle w:val="af7"/>
        <w:numPr>
          <w:ilvl w:val="0"/>
          <w:numId w:val="41"/>
        </w:numPr>
        <w:spacing w:after="160" w:line="25" w:lineRule="atLeast"/>
        <w:ind w:left="1134" w:hanging="425"/>
        <w:contextualSpacing/>
        <w:jc w:val="both"/>
        <w:rPr>
          <w:color w:val="000000" w:themeColor="text1"/>
        </w:rPr>
      </w:pPr>
      <w:r>
        <w:rPr>
          <w:color w:val="000000" w:themeColor="text1"/>
          <w:lang w:val="kk-KZ"/>
        </w:rPr>
        <w:t xml:space="preserve">Ашылған терезеде </w:t>
      </w:r>
      <w:r>
        <w:rPr>
          <w:color w:val="000000" w:themeColor="text1"/>
        </w:rPr>
        <w:t>«</w:t>
      </w:r>
      <w:r>
        <w:rPr>
          <w:color w:val="000000" w:themeColor="text1"/>
          <w:lang w:val="kk-KZ"/>
        </w:rPr>
        <w:t>Тауар таңдау</w:t>
      </w:r>
      <w:r w:rsidR="00DB7D7F" w:rsidRPr="001D18D8">
        <w:rPr>
          <w:color w:val="000000" w:themeColor="text1"/>
        </w:rPr>
        <w:t>»</w:t>
      </w:r>
      <w:r>
        <w:rPr>
          <w:color w:val="000000" w:themeColor="text1"/>
          <w:lang w:val="kk-KZ"/>
        </w:rPr>
        <w:t xml:space="preserve"> батырмасын басыңыз</w:t>
      </w:r>
      <w:r w:rsidR="00DB7D7F" w:rsidRPr="001D18D8">
        <w:rPr>
          <w:color w:val="000000" w:themeColor="text1"/>
        </w:rPr>
        <w:t>.</w:t>
      </w:r>
    </w:p>
    <w:p w:rsidR="00DB7D7F" w:rsidRPr="001D18D8" w:rsidRDefault="00DB7D7F" w:rsidP="00DB7D7F">
      <w:pPr>
        <w:pStyle w:val="af7"/>
        <w:spacing w:line="25" w:lineRule="atLeast"/>
        <w:ind w:left="0"/>
        <w:jc w:val="center"/>
        <w:rPr>
          <w:color w:val="000000" w:themeColor="text1"/>
        </w:rPr>
      </w:pPr>
      <w:r w:rsidRPr="001D18D8">
        <w:rPr>
          <w:noProof/>
          <w:color w:val="000000" w:themeColor="text1"/>
        </w:rPr>
        <w:drawing>
          <wp:inline distT="0" distB="0" distL="0" distR="0" wp14:anchorId="359ACE34" wp14:editId="0EE578C9">
            <wp:extent cx="5940425" cy="3551555"/>
            <wp:effectExtent l="19050" t="19050" r="22225" b="1079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stretch>
                      <a:fillRect/>
                    </a:stretch>
                  </pic:blipFill>
                  <pic:spPr>
                    <a:xfrm>
                      <a:off x="0" y="0"/>
                      <a:ext cx="5940425" cy="3551555"/>
                    </a:xfrm>
                    <a:prstGeom prst="rect">
                      <a:avLst/>
                    </a:prstGeom>
                    <a:ln>
                      <a:solidFill>
                        <a:schemeClr val="bg1">
                          <a:lumMod val="65000"/>
                        </a:schemeClr>
                      </a:solidFill>
                    </a:ln>
                  </pic:spPr>
                </pic:pic>
              </a:graphicData>
            </a:graphic>
          </wp:inline>
        </w:drawing>
      </w:r>
    </w:p>
    <w:bookmarkStart w:id="406" w:name="_Toc24636514"/>
    <w:bookmarkStart w:id="407" w:name="_Toc25246859"/>
    <w:p w:rsidR="00DB7D7F" w:rsidRPr="00B579F2"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134</w:t>
      </w:r>
      <w:r w:rsidRPr="003B692C">
        <w:rPr>
          <w:b/>
          <w:color w:val="000000" w:themeColor="text1"/>
          <w:sz w:val="20"/>
          <w:szCs w:val="20"/>
        </w:rPr>
        <w:fldChar w:fldCharType="end"/>
      </w:r>
      <w:r w:rsidR="00B579F2">
        <w:rPr>
          <w:b/>
          <w:color w:val="000000" w:themeColor="text1"/>
          <w:sz w:val="20"/>
          <w:szCs w:val="20"/>
        </w:rPr>
        <w:t>-</w:t>
      </w:r>
      <w:r w:rsidR="00B579F2">
        <w:rPr>
          <w:b/>
          <w:color w:val="000000" w:themeColor="text1"/>
          <w:sz w:val="20"/>
          <w:szCs w:val="20"/>
          <w:lang w:val="kk-KZ"/>
        </w:rPr>
        <w:t>сурет</w:t>
      </w:r>
      <w:r w:rsidR="00DB7D7F" w:rsidRPr="003B692C">
        <w:rPr>
          <w:b/>
          <w:color w:val="000000" w:themeColor="text1"/>
          <w:sz w:val="20"/>
          <w:szCs w:val="20"/>
        </w:rPr>
        <w:t xml:space="preserve">. </w:t>
      </w:r>
      <w:bookmarkEnd w:id="406"/>
      <w:bookmarkEnd w:id="407"/>
      <w:r w:rsidR="00B579F2">
        <w:rPr>
          <w:b/>
          <w:color w:val="000000" w:themeColor="text1"/>
          <w:sz w:val="20"/>
          <w:szCs w:val="20"/>
          <w:lang w:val="kk-KZ"/>
        </w:rPr>
        <w:t>Тауар туралы деректерді толтыруға арналған терезе</w:t>
      </w:r>
    </w:p>
    <w:p w:rsidR="00DB7D7F" w:rsidRPr="001D18D8" w:rsidRDefault="00DB7D7F" w:rsidP="00DB7D7F">
      <w:pPr>
        <w:pStyle w:val="af7"/>
        <w:spacing w:after="160" w:line="25" w:lineRule="atLeast"/>
        <w:ind w:left="0"/>
        <w:jc w:val="both"/>
        <w:rPr>
          <w:color w:val="000000" w:themeColor="text1"/>
        </w:rPr>
      </w:pPr>
    </w:p>
    <w:p w:rsidR="00DB7D7F" w:rsidRPr="001D18D8" w:rsidRDefault="00B579F2" w:rsidP="00175FEE">
      <w:pPr>
        <w:pStyle w:val="af7"/>
        <w:numPr>
          <w:ilvl w:val="0"/>
          <w:numId w:val="41"/>
        </w:numPr>
        <w:spacing w:after="160" w:line="25" w:lineRule="atLeast"/>
        <w:ind w:left="1134" w:hanging="425"/>
        <w:contextualSpacing/>
        <w:jc w:val="both"/>
        <w:rPr>
          <w:color w:val="000000" w:themeColor="text1"/>
        </w:rPr>
      </w:pPr>
      <w:r>
        <w:rPr>
          <w:color w:val="000000" w:themeColor="text1"/>
          <w:lang w:val="kk-KZ"/>
        </w:rPr>
        <w:t>ВҚ Жаһандық анықтамасы шығады</w:t>
      </w:r>
      <w:r w:rsidR="00DB7D7F" w:rsidRPr="001D18D8">
        <w:rPr>
          <w:color w:val="000000" w:themeColor="text1"/>
        </w:rPr>
        <w:t>.</w:t>
      </w:r>
    </w:p>
    <w:p w:rsidR="00DB7D7F" w:rsidRPr="001D18D8" w:rsidRDefault="00DB7D7F" w:rsidP="00DB7D7F">
      <w:pPr>
        <w:pStyle w:val="af7"/>
        <w:spacing w:line="25" w:lineRule="atLeast"/>
        <w:ind w:left="0"/>
        <w:jc w:val="center"/>
        <w:rPr>
          <w:noProof/>
          <w:color w:val="000000" w:themeColor="text1"/>
        </w:rPr>
      </w:pPr>
      <w:r w:rsidRPr="001D18D8">
        <w:rPr>
          <w:noProof/>
          <w:color w:val="000000" w:themeColor="text1"/>
        </w:rPr>
        <w:drawing>
          <wp:inline distT="0" distB="0" distL="0" distR="0" wp14:anchorId="14576CF9" wp14:editId="78FC378A">
            <wp:extent cx="5940425" cy="2612390"/>
            <wp:effectExtent l="19050" t="19050" r="22225" b="1651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940425" cy="2612390"/>
                    </a:xfrm>
                    <a:prstGeom prst="rect">
                      <a:avLst/>
                    </a:prstGeom>
                    <a:ln>
                      <a:solidFill>
                        <a:schemeClr val="bg1">
                          <a:lumMod val="65000"/>
                        </a:schemeClr>
                      </a:solidFill>
                    </a:ln>
                  </pic:spPr>
                </pic:pic>
              </a:graphicData>
            </a:graphic>
          </wp:inline>
        </w:drawing>
      </w:r>
    </w:p>
    <w:bookmarkStart w:id="408" w:name="_Toc24636515"/>
    <w:bookmarkStart w:id="409" w:name="_Toc25246860"/>
    <w:p w:rsidR="00DB7D7F" w:rsidRPr="00B579F2"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135</w:t>
      </w:r>
      <w:r w:rsidRPr="003B692C">
        <w:rPr>
          <w:b/>
          <w:color w:val="000000" w:themeColor="text1"/>
          <w:sz w:val="20"/>
          <w:szCs w:val="20"/>
        </w:rPr>
        <w:fldChar w:fldCharType="end"/>
      </w:r>
      <w:r w:rsidR="00B579F2">
        <w:rPr>
          <w:b/>
          <w:color w:val="000000" w:themeColor="text1"/>
          <w:sz w:val="20"/>
          <w:szCs w:val="20"/>
        </w:rPr>
        <w:t>-</w:t>
      </w:r>
      <w:r w:rsidR="00B579F2">
        <w:rPr>
          <w:b/>
          <w:color w:val="000000" w:themeColor="text1"/>
          <w:sz w:val="20"/>
          <w:szCs w:val="20"/>
          <w:lang w:val="kk-KZ"/>
        </w:rPr>
        <w:t>сурет</w:t>
      </w:r>
      <w:r w:rsidR="00DB7D7F" w:rsidRPr="003B692C">
        <w:rPr>
          <w:b/>
          <w:color w:val="000000" w:themeColor="text1"/>
          <w:sz w:val="20"/>
          <w:szCs w:val="20"/>
        </w:rPr>
        <w:t xml:space="preserve">. </w:t>
      </w:r>
      <w:r w:rsidR="00B579F2">
        <w:rPr>
          <w:b/>
          <w:color w:val="000000" w:themeColor="text1"/>
          <w:sz w:val="20"/>
          <w:szCs w:val="20"/>
        </w:rPr>
        <w:t>«</w:t>
      </w:r>
      <w:r w:rsidR="00B579F2">
        <w:rPr>
          <w:b/>
          <w:color w:val="000000" w:themeColor="text1"/>
          <w:sz w:val="20"/>
          <w:szCs w:val="20"/>
          <w:lang w:val="kk-KZ"/>
        </w:rPr>
        <w:t>Өндіріс</w:t>
      </w:r>
      <w:r w:rsidR="00DB7D7F" w:rsidRPr="003B692C">
        <w:rPr>
          <w:b/>
          <w:color w:val="000000" w:themeColor="text1"/>
          <w:sz w:val="20"/>
          <w:szCs w:val="20"/>
        </w:rPr>
        <w:t>»</w:t>
      </w:r>
      <w:bookmarkEnd w:id="408"/>
      <w:bookmarkEnd w:id="409"/>
      <w:r w:rsidR="00DB7D7F" w:rsidRPr="003B692C">
        <w:rPr>
          <w:b/>
          <w:color w:val="000000" w:themeColor="text1"/>
          <w:sz w:val="20"/>
          <w:szCs w:val="20"/>
        </w:rPr>
        <w:t xml:space="preserve"> </w:t>
      </w:r>
      <w:r w:rsidR="00B579F2">
        <w:rPr>
          <w:b/>
          <w:color w:val="000000" w:themeColor="text1"/>
          <w:sz w:val="20"/>
          <w:szCs w:val="20"/>
          <w:lang w:val="kk-KZ"/>
        </w:rPr>
        <w:t>нысанына арналған тауарды таңдау</w:t>
      </w:r>
    </w:p>
    <w:p w:rsidR="00DB7D7F" w:rsidRPr="000F00DF" w:rsidRDefault="000F00DF" w:rsidP="00175FEE">
      <w:pPr>
        <w:pStyle w:val="af7"/>
        <w:numPr>
          <w:ilvl w:val="0"/>
          <w:numId w:val="41"/>
        </w:numPr>
        <w:spacing w:before="240" w:after="160" w:line="276" w:lineRule="auto"/>
        <w:ind w:left="1134" w:hanging="425"/>
        <w:contextualSpacing/>
        <w:jc w:val="both"/>
        <w:rPr>
          <w:color w:val="000000" w:themeColor="text1"/>
          <w:lang w:val="kk-KZ"/>
        </w:rPr>
      </w:pPr>
      <w:r>
        <w:rPr>
          <w:rStyle w:val="y2iqfc"/>
          <w:color w:val="202124"/>
          <w:lang w:val="kk-KZ"/>
        </w:rPr>
        <w:lastRenderedPageBreak/>
        <w:t>Енгізілген жайғасымдарды 1</w:t>
      </w:r>
      <w:r w:rsidRPr="00E30D81">
        <w:rPr>
          <w:rStyle w:val="y2iqfc"/>
          <w:color w:val="202124"/>
          <w:lang w:val="kk-KZ"/>
        </w:rPr>
        <w:t>-</w:t>
      </w:r>
      <w:r>
        <w:rPr>
          <w:rStyle w:val="y2iqfc"/>
          <w:color w:val="202124"/>
          <w:lang w:val="kk-KZ"/>
        </w:rPr>
        <w:t>деңгейлі анықтаманың</w:t>
      </w:r>
      <w:r w:rsidRPr="00E30D81">
        <w:rPr>
          <w:rStyle w:val="y2iqfc"/>
          <w:color w:val="202124"/>
          <w:lang w:val="kk-KZ"/>
        </w:rPr>
        <w:t xml:space="preserve"> соңғы деңгейіне </w:t>
      </w:r>
      <w:r>
        <w:rPr>
          <w:rStyle w:val="y2iqfc"/>
          <w:color w:val="202124"/>
          <w:lang w:val="kk-KZ"/>
        </w:rPr>
        <w:t xml:space="preserve">дейін </w:t>
      </w:r>
      <w:r w:rsidRPr="00E30D81">
        <w:rPr>
          <w:rStyle w:val="y2iqfc"/>
          <w:color w:val="202124"/>
          <w:lang w:val="kk-KZ"/>
        </w:rPr>
        <w:t>немесе 2-деңгей</w:t>
      </w:r>
      <w:r>
        <w:rPr>
          <w:rStyle w:val="y2iqfc"/>
          <w:color w:val="202124"/>
          <w:lang w:val="kk-KZ"/>
        </w:rPr>
        <w:t>лі СЭҚ ТН анықтамасына</w:t>
      </w:r>
      <w:r w:rsidRPr="00E30D81">
        <w:rPr>
          <w:rStyle w:val="y2iqfc"/>
          <w:color w:val="202124"/>
          <w:lang w:val="kk-KZ"/>
        </w:rPr>
        <w:t xml:space="preserve"> дейін ашыңыз</w:t>
      </w:r>
      <w:r w:rsidR="00DB7D7F" w:rsidRPr="000F00DF">
        <w:rPr>
          <w:color w:val="000000" w:themeColor="text1"/>
          <w:lang w:val="kk-KZ"/>
        </w:rPr>
        <w:t>.</w:t>
      </w:r>
    </w:p>
    <w:p w:rsidR="00DB7D7F" w:rsidRPr="001D18D8" w:rsidRDefault="00DB7D7F" w:rsidP="00DB7D7F">
      <w:pPr>
        <w:pStyle w:val="af7"/>
        <w:spacing w:after="160" w:line="25" w:lineRule="atLeast"/>
        <w:ind w:left="0"/>
        <w:rPr>
          <w:noProof/>
          <w:color w:val="000000" w:themeColor="text1"/>
        </w:rPr>
      </w:pPr>
      <w:r w:rsidRPr="001D18D8">
        <w:rPr>
          <w:noProof/>
          <w:color w:val="000000" w:themeColor="text1"/>
        </w:rPr>
        <w:drawing>
          <wp:inline distT="0" distB="0" distL="0" distR="0" wp14:anchorId="7EEB93FA" wp14:editId="2E98DEEC">
            <wp:extent cx="5940425" cy="2618105"/>
            <wp:effectExtent l="0" t="0" r="317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940425" cy="2618105"/>
                    </a:xfrm>
                    <a:prstGeom prst="rect">
                      <a:avLst/>
                    </a:prstGeom>
                  </pic:spPr>
                </pic:pic>
              </a:graphicData>
            </a:graphic>
          </wp:inline>
        </w:drawing>
      </w:r>
    </w:p>
    <w:bookmarkStart w:id="410" w:name="_Toc24636516"/>
    <w:bookmarkStart w:id="411" w:name="_Toc25246861"/>
    <w:p w:rsidR="00DB7D7F" w:rsidRPr="000F00DF"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136</w:t>
      </w:r>
      <w:r w:rsidRPr="003B692C">
        <w:rPr>
          <w:b/>
          <w:color w:val="000000" w:themeColor="text1"/>
          <w:sz w:val="20"/>
          <w:szCs w:val="20"/>
        </w:rPr>
        <w:fldChar w:fldCharType="end"/>
      </w:r>
      <w:r w:rsidR="000F00DF">
        <w:rPr>
          <w:b/>
          <w:color w:val="000000" w:themeColor="text1"/>
          <w:sz w:val="20"/>
          <w:szCs w:val="20"/>
        </w:rPr>
        <w:t>-</w:t>
      </w:r>
      <w:r w:rsidR="000F00DF">
        <w:rPr>
          <w:b/>
          <w:color w:val="000000" w:themeColor="text1"/>
          <w:sz w:val="20"/>
          <w:szCs w:val="20"/>
          <w:lang w:val="kk-KZ"/>
        </w:rPr>
        <w:t>сурет</w:t>
      </w:r>
      <w:r w:rsidR="00DB7D7F" w:rsidRPr="003B692C">
        <w:rPr>
          <w:b/>
          <w:color w:val="000000" w:themeColor="text1"/>
          <w:sz w:val="20"/>
          <w:szCs w:val="20"/>
        </w:rPr>
        <w:t xml:space="preserve">. </w:t>
      </w:r>
      <w:r w:rsidR="000F00DF">
        <w:rPr>
          <w:b/>
          <w:color w:val="000000" w:themeColor="text1"/>
          <w:sz w:val="20"/>
          <w:szCs w:val="20"/>
        </w:rPr>
        <w:t>1-</w:t>
      </w:r>
      <w:r w:rsidR="000F00DF">
        <w:rPr>
          <w:b/>
          <w:color w:val="000000" w:themeColor="text1"/>
          <w:sz w:val="20"/>
          <w:szCs w:val="20"/>
          <w:lang w:val="kk-KZ"/>
        </w:rPr>
        <w:t>деңгейлі және</w:t>
      </w:r>
      <w:r w:rsidR="00DB7D7F" w:rsidRPr="003B692C">
        <w:rPr>
          <w:b/>
          <w:color w:val="000000" w:themeColor="text1"/>
          <w:sz w:val="20"/>
          <w:szCs w:val="20"/>
        </w:rPr>
        <w:t xml:space="preserve"> 2</w:t>
      </w:r>
      <w:r w:rsidR="000F00DF">
        <w:rPr>
          <w:b/>
          <w:color w:val="000000" w:themeColor="text1"/>
          <w:sz w:val="20"/>
          <w:szCs w:val="20"/>
        </w:rPr>
        <w:t>-</w:t>
      </w:r>
      <w:bookmarkEnd w:id="410"/>
      <w:bookmarkEnd w:id="411"/>
      <w:r w:rsidR="000F00DF">
        <w:rPr>
          <w:b/>
          <w:color w:val="000000" w:themeColor="text1"/>
          <w:sz w:val="20"/>
          <w:szCs w:val="20"/>
          <w:lang w:val="kk-KZ"/>
        </w:rPr>
        <w:t>деңгейлі анықтаманың жайғасымдары</w:t>
      </w:r>
    </w:p>
    <w:p w:rsidR="00DB7D7F" w:rsidRPr="000F00DF" w:rsidRDefault="000F00DF" w:rsidP="00175FEE">
      <w:pPr>
        <w:pStyle w:val="af7"/>
        <w:numPr>
          <w:ilvl w:val="0"/>
          <w:numId w:val="41"/>
        </w:numPr>
        <w:spacing w:after="160" w:line="25" w:lineRule="atLeast"/>
        <w:ind w:left="1134" w:hanging="425"/>
        <w:contextualSpacing/>
        <w:jc w:val="both"/>
        <w:rPr>
          <w:color w:val="000000" w:themeColor="text1"/>
          <w:lang w:val="kk-KZ"/>
        </w:rPr>
      </w:pPr>
      <w:r>
        <w:rPr>
          <w:rStyle w:val="y2iqfc"/>
          <w:color w:val="202124"/>
          <w:lang w:val="kk-KZ"/>
        </w:rPr>
        <w:t>1</w:t>
      </w:r>
      <w:r w:rsidRPr="00E30D81">
        <w:rPr>
          <w:rStyle w:val="y2iqfc"/>
          <w:color w:val="202124"/>
          <w:lang w:val="kk-KZ"/>
        </w:rPr>
        <w:t>-</w:t>
      </w:r>
      <w:r>
        <w:rPr>
          <w:rStyle w:val="y2iqfc"/>
          <w:color w:val="202124"/>
          <w:lang w:val="kk-KZ"/>
        </w:rPr>
        <w:t xml:space="preserve">деңгейлі анықтамадан және </w:t>
      </w:r>
      <w:r w:rsidRPr="00E30D81">
        <w:rPr>
          <w:rStyle w:val="y2iqfc"/>
          <w:color w:val="202124"/>
          <w:lang w:val="kk-KZ"/>
        </w:rPr>
        <w:t>2-деңгей</w:t>
      </w:r>
      <w:r>
        <w:rPr>
          <w:rStyle w:val="y2iqfc"/>
          <w:color w:val="202124"/>
          <w:lang w:val="kk-KZ"/>
        </w:rPr>
        <w:t>лі СЭҚ ТН анықтамасынан керекті тауарды таңдаңыз</w:t>
      </w:r>
      <w:r w:rsidR="00DB7D7F" w:rsidRPr="000F00DF">
        <w:rPr>
          <w:color w:val="000000" w:themeColor="text1"/>
          <w:lang w:val="kk-KZ"/>
        </w:rPr>
        <w:t>.</w:t>
      </w:r>
    </w:p>
    <w:p w:rsidR="00DB7D7F" w:rsidRPr="001D18D8" w:rsidRDefault="00DB7D7F" w:rsidP="00DB7D7F">
      <w:pPr>
        <w:pStyle w:val="af7"/>
        <w:spacing w:after="160" w:line="25" w:lineRule="atLeast"/>
        <w:ind w:left="0"/>
        <w:jc w:val="center"/>
        <w:rPr>
          <w:b/>
          <w:i/>
          <w:color w:val="000000" w:themeColor="text1"/>
        </w:rPr>
      </w:pPr>
      <w:r w:rsidRPr="001D18D8">
        <w:rPr>
          <w:noProof/>
          <w:color w:val="000000" w:themeColor="text1"/>
        </w:rPr>
        <w:drawing>
          <wp:inline distT="0" distB="0" distL="0" distR="0" wp14:anchorId="39ACDC60" wp14:editId="378F2425">
            <wp:extent cx="4894678" cy="2139950"/>
            <wp:effectExtent l="0" t="0" r="127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4895775" cy="2140430"/>
                    </a:xfrm>
                    <a:prstGeom prst="rect">
                      <a:avLst/>
                    </a:prstGeom>
                  </pic:spPr>
                </pic:pic>
              </a:graphicData>
            </a:graphic>
          </wp:inline>
        </w:drawing>
      </w:r>
    </w:p>
    <w:bookmarkStart w:id="412" w:name="_Toc24636517"/>
    <w:bookmarkStart w:id="413" w:name="_Toc25246862"/>
    <w:p w:rsidR="00DB7D7F" w:rsidRPr="003B692C" w:rsidRDefault="00C84897" w:rsidP="003B692C">
      <w:pPr>
        <w:pStyle w:val="af7"/>
        <w:spacing w:after="160" w:line="25" w:lineRule="atLeast"/>
        <w:ind w:left="1134"/>
        <w:contextualSpacing/>
        <w:jc w:val="center"/>
        <w:rPr>
          <w:b/>
          <w:color w:val="000000" w:themeColor="text1"/>
          <w:sz w:val="20"/>
          <w:szCs w:val="20"/>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137</w:t>
      </w:r>
      <w:r w:rsidRPr="003B692C">
        <w:rPr>
          <w:b/>
          <w:color w:val="000000" w:themeColor="text1"/>
          <w:sz w:val="20"/>
          <w:szCs w:val="20"/>
        </w:rPr>
        <w:fldChar w:fldCharType="end"/>
      </w:r>
      <w:r w:rsidR="000F00DF">
        <w:rPr>
          <w:b/>
          <w:color w:val="000000" w:themeColor="text1"/>
          <w:sz w:val="20"/>
          <w:szCs w:val="20"/>
        </w:rPr>
        <w:t>-</w:t>
      </w:r>
      <w:r w:rsidR="000F00DF">
        <w:rPr>
          <w:b/>
          <w:color w:val="000000" w:themeColor="text1"/>
          <w:sz w:val="20"/>
          <w:szCs w:val="20"/>
          <w:lang w:val="kk-KZ"/>
        </w:rPr>
        <w:t>сурет</w:t>
      </w:r>
      <w:r w:rsidR="00DB7D7F" w:rsidRPr="003B692C">
        <w:rPr>
          <w:b/>
          <w:color w:val="000000" w:themeColor="text1"/>
          <w:sz w:val="20"/>
          <w:szCs w:val="20"/>
        </w:rPr>
        <w:t>. 1</w:t>
      </w:r>
      <w:bookmarkEnd w:id="412"/>
      <w:bookmarkEnd w:id="413"/>
      <w:r w:rsidR="000F00DF">
        <w:rPr>
          <w:b/>
          <w:color w:val="000000" w:themeColor="text1"/>
          <w:sz w:val="20"/>
          <w:szCs w:val="20"/>
        </w:rPr>
        <w:t>-</w:t>
      </w:r>
      <w:r w:rsidR="000F00DF">
        <w:rPr>
          <w:b/>
          <w:color w:val="000000" w:themeColor="text1"/>
          <w:sz w:val="20"/>
          <w:szCs w:val="20"/>
          <w:lang w:val="kk-KZ"/>
        </w:rPr>
        <w:t>деңгейлі анықтамадан жайғасымды таңдау</w:t>
      </w:r>
      <w:r w:rsidR="00DB7D7F" w:rsidRPr="003B692C">
        <w:rPr>
          <w:b/>
          <w:color w:val="000000" w:themeColor="text1"/>
          <w:sz w:val="20"/>
          <w:szCs w:val="20"/>
        </w:rPr>
        <w:t xml:space="preserve"> </w:t>
      </w:r>
    </w:p>
    <w:p w:rsidR="0039048B" w:rsidRPr="001D18D8" w:rsidRDefault="0039048B" w:rsidP="0039048B">
      <w:pPr>
        <w:rPr>
          <w:color w:val="000000" w:themeColor="text1"/>
        </w:rPr>
      </w:pPr>
    </w:p>
    <w:p w:rsidR="00DB7D7F" w:rsidRPr="001D18D8" w:rsidRDefault="00DB7D7F" w:rsidP="00DB7D7F">
      <w:pPr>
        <w:pStyle w:val="af7"/>
        <w:spacing w:after="160" w:line="25" w:lineRule="atLeast"/>
        <w:ind w:left="0"/>
        <w:jc w:val="center"/>
        <w:rPr>
          <w:b/>
          <w:i/>
          <w:color w:val="000000" w:themeColor="text1"/>
        </w:rPr>
      </w:pPr>
      <w:r w:rsidRPr="001D18D8">
        <w:rPr>
          <w:noProof/>
          <w:color w:val="000000" w:themeColor="text1"/>
        </w:rPr>
        <w:drawing>
          <wp:inline distT="0" distB="0" distL="0" distR="0" wp14:anchorId="096A6E0B" wp14:editId="530C643A">
            <wp:extent cx="4990246" cy="2197735"/>
            <wp:effectExtent l="0" t="0" r="127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5002050" cy="2202934"/>
                    </a:xfrm>
                    <a:prstGeom prst="rect">
                      <a:avLst/>
                    </a:prstGeom>
                  </pic:spPr>
                </pic:pic>
              </a:graphicData>
            </a:graphic>
          </wp:inline>
        </w:drawing>
      </w:r>
    </w:p>
    <w:bookmarkStart w:id="414" w:name="_Toc24636518"/>
    <w:bookmarkStart w:id="415" w:name="_Toc25246863"/>
    <w:p w:rsidR="00DB7D7F" w:rsidRPr="003B692C" w:rsidRDefault="00C84897" w:rsidP="003B692C">
      <w:pPr>
        <w:pStyle w:val="af7"/>
        <w:spacing w:after="160" w:line="25" w:lineRule="atLeast"/>
        <w:ind w:left="1134"/>
        <w:contextualSpacing/>
        <w:jc w:val="center"/>
        <w:rPr>
          <w:b/>
          <w:color w:val="000000" w:themeColor="text1"/>
          <w:sz w:val="20"/>
          <w:szCs w:val="20"/>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138</w:t>
      </w:r>
      <w:r w:rsidRPr="003B692C">
        <w:rPr>
          <w:b/>
          <w:color w:val="000000" w:themeColor="text1"/>
          <w:sz w:val="20"/>
          <w:szCs w:val="20"/>
        </w:rPr>
        <w:fldChar w:fldCharType="end"/>
      </w:r>
      <w:r w:rsidR="000F00DF">
        <w:rPr>
          <w:b/>
          <w:color w:val="000000" w:themeColor="text1"/>
          <w:sz w:val="20"/>
          <w:szCs w:val="20"/>
        </w:rPr>
        <w:t>-</w:t>
      </w:r>
      <w:r w:rsidR="000F00DF">
        <w:rPr>
          <w:b/>
          <w:color w:val="000000" w:themeColor="text1"/>
          <w:sz w:val="20"/>
          <w:szCs w:val="20"/>
          <w:lang w:val="kk-KZ"/>
        </w:rPr>
        <w:t>сурет</w:t>
      </w:r>
      <w:r w:rsidR="00DB7D7F" w:rsidRPr="003B692C">
        <w:rPr>
          <w:b/>
          <w:color w:val="000000" w:themeColor="text1"/>
          <w:sz w:val="20"/>
          <w:szCs w:val="20"/>
        </w:rPr>
        <w:t>. 2</w:t>
      </w:r>
      <w:bookmarkEnd w:id="414"/>
      <w:bookmarkEnd w:id="415"/>
      <w:r w:rsidR="000F00DF">
        <w:rPr>
          <w:b/>
          <w:color w:val="000000" w:themeColor="text1"/>
          <w:sz w:val="20"/>
          <w:szCs w:val="20"/>
        </w:rPr>
        <w:t>-</w:t>
      </w:r>
      <w:r w:rsidR="000F00DF">
        <w:rPr>
          <w:b/>
          <w:color w:val="000000" w:themeColor="text1"/>
          <w:sz w:val="20"/>
          <w:szCs w:val="20"/>
          <w:lang w:val="kk-KZ"/>
        </w:rPr>
        <w:t>деңгейлі СЭҚ ТН анықтамасынан жайғасымды таңдау</w:t>
      </w:r>
      <w:r w:rsidR="00DB7D7F" w:rsidRPr="003B692C">
        <w:rPr>
          <w:b/>
          <w:color w:val="000000" w:themeColor="text1"/>
          <w:sz w:val="20"/>
          <w:szCs w:val="20"/>
        </w:rPr>
        <w:t xml:space="preserve"> </w:t>
      </w:r>
    </w:p>
    <w:p w:rsidR="00C85BBF" w:rsidRDefault="007B3577" w:rsidP="00175FEE">
      <w:pPr>
        <w:pStyle w:val="af7"/>
        <w:numPr>
          <w:ilvl w:val="0"/>
          <w:numId w:val="41"/>
        </w:numPr>
        <w:spacing w:after="160" w:line="25" w:lineRule="atLeast"/>
        <w:ind w:left="1134" w:hanging="425"/>
        <w:contextualSpacing/>
        <w:jc w:val="both"/>
        <w:rPr>
          <w:color w:val="000000" w:themeColor="text1"/>
        </w:rPr>
      </w:pPr>
      <w:r w:rsidRPr="00DD083B">
        <w:rPr>
          <w:rStyle w:val="y2iqfc"/>
          <w:color w:val="202124"/>
          <w:lang w:val="kk-KZ"/>
        </w:rPr>
        <w:lastRenderedPageBreak/>
        <w:t>Алкоголь,</w:t>
      </w:r>
      <w:r>
        <w:rPr>
          <w:rStyle w:val="y2iqfc"/>
          <w:color w:val="202124"/>
          <w:lang w:val="kk-KZ"/>
        </w:rPr>
        <w:t xml:space="preserve"> темекі немесе мұнай өнімдері бойынша қалдықтарды</w:t>
      </w:r>
      <w:r w:rsidRPr="00DD083B">
        <w:rPr>
          <w:rStyle w:val="y2iqfc"/>
          <w:color w:val="202124"/>
          <w:lang w:val="kk-KZ"/>
        </w:rPr>
        <w:t xml:space="preserve"> енгізу кезінде </w:t>
      </w:r>
      <w:r>
        <w:rPr>
          <w:rStyle w:val="y2iqfc"/>
          <w:color w:val="202124"/>
          <w:lang w:val="kk-KZ"/>
        </w:rPr>
        <w:t>қалған өрістерді толтырыңыз Ө</w:t>
      </w:r>
      <w:r w:rsidRPr="00DD083B">
        <w:rPr>
          <w:rStyle w:val="y2iqfc"/>
          <w:color w:val="202124"/>
          <w:lang w:val="kk-KZ"/>
        </w:rPr>
        <w:t>німнің түрін көрсетіңіз</w:t>
      </w:r>
      <w:r w:rsidR="00C85BBF">
        <w:rPr>
          <w:color w:val="000000" w:themeColor="text1"/>
        </w:rPr>
        <w:t xml:space="preserve">. </w:t>
      </w:r>
    </w:p>
    <w:p w:rsidR="00C85BBF" w:rsidRPr="00C85BBF" w:rsidRDefault="00C85BBF" w:rsidP="00C85BBF">
      <w:pPr>
        <w:spacing w:after="160" w:line="25" w:lineRule="atLeast"/>
        <w:contextualSpacing/>
        <w:jc w:val="both"/>
        <w:rPr>
          <w:color w:val="000000" w:themeColor="text1"/>
        </w:rPr>
      </w:pPr>
      <w:r>
        <w:rPr>
          <w:noProof/>
        </w:rPr>
        <w:drawing>
          <wp:inline distT="0" distB="0" distL="0" distR="0" wp14:anchorId="1D6DE2CF" wp14:editId="1BA2DB98">
            <wp:extent cx="5940425" cy="3530462"/>
            <wp:effectExtent l="19050" t="19050" r="22225" b="12838"/>
            <wp:docPr id="701"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2" cstate="print"/>
                    <a:srcRect/>
                    <a:stretch>
                      <a:fillRect/>
                    </a:stretch>
                  </pic:blipFill>
                  <pic:spPr bwMode="auto">
                    <a:xfrm>
                      <a:off x="0" y="0"/>
                      <a:ext cx="5940425" cy="3530462"/>
                    </a:xfrm>
                    <a:prstGeom prst="rect">
                      <a:avLst/>
                    </a:prstGeom>
                    <a:ln>
                      <a:solidFill>
                        <a:schemeClr val="bg1">
                          <a:lumMod val="65000"/>
                        </a:schemeClr>
                      </a:solidFill>
                    </a:ln>
                  </pic:spPr>
                </pic:pic>
              </a:graphicData>
            </a:graphic>
          </wp:inline>
        </w:drawing>
      </w:r>
    </w:p>
    <w:p w:rsidR="00C85BBF" w:rsidRPr="007B3577"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C85BBF"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139</w:t>
      </w:r>
      <w:r w:rsidRPr="003B692C">
        <w:rPr>
          <w:b/>
          <w:color w:val="000000" w:themeColor="text1"/>
          <w:sz w:val="20"/>
          <w:szCs w:val="20"/>
        </w:rPr>
        <w:fldChar w:fldCharType="end"/>
      </w:r>
      <w:r w:rsidR="007B3577">
        <w:rPr>
          <w:b/>
          <w:color w:val="000000" w:themeColor="text1"/>
          <w:sz w:val="20"/>
          <w:szCs w:val="20"/>
        </w:rPr>
        <w:t>-</w:t>
      </w:r>
      <w:r w:rsidR="007B3577">
        <w:rPr>
          <w:b/>
          <w:color w:val="000000" w:themeColor="text1"/>
          <w:sz w:val="20"/>
          <w:szCs w:val="20"/>
          <w:lang w:val="kk-KZ"/>
        </w:rPr>
        <w:t>сурет</w:t>
      </w:r>
      <w:r w:rsidR="007B3577">
        <w:rPr>
          <w:b/>
          <w:color w:val="000000" w:themeColor="text1"/>
          <w:sz w:val="20"/>
          <w:szCs w:val="20"/>
        </w:rPr>
        <w:t xml:space="preserve">. </w:t>
      </w:r>
      <w:r w:rsidR="007B3577">
        <w:rPr>
          <w:b/>
          <w:color w:val="000000" w:themeColor="text1"/>
          <w:sz w:val="20"/>
          <w:szCs w:val="20"/>
          <w:lang w:val="kk-KZ"/>
        </w:rPr>
        <w:t>Өнімнің типін таңдау</w:t>
      </w:r>
    </w:p>
    <w:p w:rsidR="00C85BBF" w:rsidRPr="00C85BBF" w:rsidRDefault="00C85BBF" w:rsidP="00C85BBF"/>
    <w:p w:rsidR="00DB7D7F" w:rsidRPr="001D18D8" w:rsidRDefault="007B3577" w:rsidP="00175FEE">
      <w:pPr>
        <w:pStyle w:val="af7"/>
        <w:numPr>
          <w:ilvl w:val="0"/>
          <w:numId w:val="41"/>
        </w:numPr>
        <w:spacing w:after="160" w:line="25" w:lineRule="atLeast"/>
        <w:ind w:left="1134" w:hanging="425"/>
        <w:contextualSpacing/>
        <w:jc w:val="both"/>
        <w:rPr>
          <w:color w:val="000000" w:themeColor="text1"/>
        </w:rPr>
      </w:pPr>
      <w:r>
        <w:rPr>
          <w:color w:val="000000" w:themeColor="text1"/>
          <w:lang w:val="kk-KZ"/>
        </w:rPr>
        <w:t>Қалған өрістерді толтырыңыз және</w:t>
      </w:r>
      <w:r>
        <w:rPr>
          <w:color w:val="000000" w:themeColor="text1"/>
        </w:rPr>
        <w:t xml:space="preserve"> «</w:t>
      </w:r>
      <w:r>
        <w:rPr>
          <w:color w:val="000000" w:themeColor="text1"/>
          <w:lang w:val="kk-KZ"/>
        </w:rPr>
        <w:t>Дайын</w:t>
      </w:r>
      <w:r w:rsidR="00DB7D7F" w:rsidRPr="001D18D8">
        <w:rPr>
          <w:color w:val="000000" w:themeColor="text1"/>
        </w:rPr>
        <w:t>»</w:t>
      </w:r>
      <w:r>
        <w:rPr>
          <w:color w:val="000000" w:themeColor="text1"/>
          <w:lang w:val="kk-KZ"/>
        </w:rPr>
        <w:t xml:space="preserve"> батырмасын басыңыз</w:t>
      </w:r>
      <w:r w:rsidR="00DB7D7F" w:rsidRPr="001D18D8">
        <w:rPr>
          <w:color w:val="000000" w:themeColor="text1"/>
        </w:rPr>
        <w:t>.</w:t>
      </w:r>
    </w:p>
    <w:p w:rsidR="00DB7D7F" w:rsidRPr="001D18D8" w:rsidRDefault="00DB7D7F" w:rsidP="00DB7D7F">
      <w:pPr>
        <w:pStyle w:val="af7"/>
        <w:spacing w:line="25" w:lineRule="atLeast"/>
        <w:ind w:left="0"/>
        <w:jc w:val="center"/>
        <w:rPr>
          <w:noProof/>
          <w:color w:val="000000" w:themeColor="text1"/>
        </w:rPr>
      </w:pPr>
      <w:r w:rsidRPr="001D18D8">
        <w:rPr>
          <w:noProof/>
          <w:color w:val="000000" w:themeColor="text1"/>
        </w:rPr>
        <w:t xml:space="preserve"> </w:t>
      </w:r>
      <w:r w:rsidRPr="001D18D8">
        <w:rPr>
          <w:noProof/>
          <w:color w:val="000000" w:themeColor="text1"/>
        </w:rPr>
        <w:drawing>
          <wp:inline distT="0" distB="0" distL="0" distR="0" wp14:anchorId="51CF1921" wp14:editId="1103E8B3">
            <wp:extent cx="5720080" cy="3433271"/>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5722663" cy="3434821"/>
                    </a:xfrm>
                    <a:prstGeom prst="rect">
                      <a:avLst/>
                    </a:prstGeom>
                  </pic:spPr>
                </pic:pic>
              </a:graphicData>
            </a:graphic>
          </wp:inline>
        </w:drawing>
      </w:r>
    </w:p>
    <w:bookmarkStart w:id="416" w:name="_Toc24636519"/>
    <w:bookmarkStart w:id="417" w:name="_Toc25246864"/>
    <w:p w:rsidR="00DB7D7F" w:rsidRPr="007B3577"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140</w:t>
      </w:r>
      <w:r w:rsidRPr="003B692C">
        <w:rPr>
          <w:b/>
          <w:color w:val="000000" w:themeColor="text1"/>
          <w:sz w:val="20"/>
          <w:szCs w:val="20"/>
        </w:rPr>
        <w:fldChar w:fldCharType="end"/>
      </w:r>
      <w:r w:rsidR="007B3577">
        <w:rPr>
          <w:b/>
          <w:color w:val="000000" w:themeColor="text1"/>
          <w:sz w:val="20"/>
          <w:szCs w:val="20"/>
        </w:rPr>
        <w:t>-</w:t>
      </w:r>
      <w:r w:rsidR="007B3577">
        <w:rPr>
          <w:b/>
          <w:color w:val="000000" w:themeColor="text1"/>
          <w:sz w:val="20"/>
          <w:szCs w:val="20"/>
          <w:lang w:val="kk-KZ"/>
        </w:rPr>
        <w:t>сурет</w:t>
      </w:r>
      <w:r w:rsidR="00DB7D7F" w:rsidRPr="003B692C">
        <w:rPr>
          <w:b/>
          <w:color w:val="000000" w:themeColor="text1"/>
          <w:sz w:val="20"/>
          <w:szCs w:val="20"/>
        </w:rPr>
        <w:t xml:space="preserve">. </w:t>
      </w:r>
      <w:bookmarkEnd w:id="416"/>
      <w:bookmarkEnd w:id="417"/>
      <w:r w:rsidR="007B3577">
        <w:rPr>
          <w:b/>
          <w:color w:val="000000" w:themeColor="text1"/>
          <w:sz w:val="20"/>
          <w:szCs w:val="20"/>
          <w:lang w:val="kk-KZ"/>
        </w:rPr>
        <w:t>Тауар туралы деректерді толтыру</w:t>
      </w:r>
    </w:p>
    <w:p w:rsidR="00C85BBF" w:rsidRPr="007B3577" w:rsidRDefault="007B3577" w:rsidP="00175FEE">
      <w:pPr>
        <w:pStyle w:val="af7"/>
        <w:numPr>
          <w:ilvl w:val="0"/>
          <w:numId w:val="41"/>
        </w:numPr>
        <w:spacing w:after="160" w:line="25" w:lineRule="atLeast"/>
        <w:ind w:left="1134" w:hanging="425"/>
        <w:contextualSpacing/>
        <w:jc w:val="both"/>
        <w:rPr>
          <w:color w:val="000000" w:themeColor="text1"/>
          <w:lang w:val="kk-KZ"/>
        </w:rPr>
      </w:pPr>
      <w:r>
        <w:rPr>
          <w:color w:val="000000" w:themeColor="text1"/>
          <w:lang w:val="kk-KZ"/>
        </w:rPr>
        <w:t>Әрі қарай тізімнен қажетті</w:t>
      </w:r>
      <w:r w:rsidRPr="007B3577">
        <w:rPr>
          <w:color w:val="000000" w:themeColor="text1"/>
          <w:lang w:val="kk-KZ"/>
        </w:rPr>
        <w:t xml:space="preserve"> ПИН-ко</w:t>
      </w:r>
      <w:r>
        <w:rPr>
          <w:color w:val="000000" w:themeColor="text1"/>
          <w:lang w:val="kk-KZ"/>
        </w:rPr>
        <w:t>дты таңдаңыз</w:t>
      </w:r>
      <w:r w:rsidR="00C85BBF" w:rsidRPr="007B3577">
        <w:rPr>
          <w:color w:val="000000" w:themeColor="text1"/>
          <w:lang w:val="kk-KZ"/>
        </w:rPr>
        <w:t xml:space="preserve">. </w:t>
      </w:r>
      <w:r w:rsidRPr="007B3577">
        <w:rPr>
          <w:color w:val="000000" w:themeColor="text1"/>
          <w:lang w:val="kk-KZ"/>
        </w:rPr>
        <w:t>ПИН-код</w:t>
      </w:r>
      <w:r>
        <w:rPr>
          <w:color w:val="000000" w:themeColor="text1"/>
          <w:lang w:val="kk-KZ"/>
        </w:rPr>
        <w:t>ты іздеу</w:t>
      </w:r>
      <w:r w:rsidR="00C85BBF" w:rsidRPr="007B3577">
        <w:rPr>
          <w:color w:val="000000" w:themeColor="text1"/>
          <w:lang w:val="kk-KZ"/>
        </w:rPr>
        <w:t xml:space="preserve"> </w:t>
      </w:r>
      <w:r>
        <w:rPr>
          <w:color w:val="000000" w:themeColor="text1"/>
          <w:lang w:val="kk-KZ"/>
        </w:rPr>
        <w:t xml:space="preserve">алғашқы </w:t>
      </w:r>
      <w:r w:rsidRPr="007B3577">
        <w:rPr>
          <w:color w:val="000000" w:themeColor="text1"/>
          <w:lang w:val="kk-KZ"/>
        </w:rPr>
        <w:t>4</w:t>
      </w:r>
      <w:r>
        <w:rPr>
          <w:color w:val="000000" w:themeColor="text1"/>
          <w:lang w:val="kk-KZ"/>
        </w:rPr>
        <w:t xml:space="preserve"> белгіні енгізу кезінде жүзеге асырылады.</w:t>
      </w:r>
    </w:p>
    <w:p w:rsidR="00C85BBF" w:rsidRDefault="00C85BBF" w:rsidP="00C85BBF">
      <w:pPr>
        <w:spacing w:after="160" w:line="25" w:lineRule="atLeast"/>
        <w:contextualSpacing/>
        <w:jc w:val="both"/>
        <w:rPr>
          <w:color w:val="000000" w:themeColor="text1"/>
        </w:rPr>
      </w:pPr>
      <w:r>
        <w:rPr>
          <w:noProof/>
          <w:color w:val="000000" w:themeColor="text1"/>
        </w:rPr>
        <w:lastRenderedPageBreak/>
        <w:drawing>
          <wp:inline distT="0" distB="0" distL="0" distR="0" wp14:anchorId="5E02C91B" wp14:editId="2BEA05D9">
            <wp:extent cx="5940425" cy="3659726"/>
            <wp:effectExtent l="19050" t="0" r="3175" b="0"/>
            <wp:docPr id="702"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3" cstate="print"/>
                    <a:srcRect/>
                    <a:stretch>
                      <a:fillRect/>
                    </a:stretch>
                  </pic:blipFill>
                  <pic:spPr bwMode="auto">
                    <a:xfrm>
                      <a:off x="0" y="0"/>
                      <a:ext cx="5940425" cy="3659726"/>
                    </a:xfrm>
                    <a:prstGeom prst="rect">
                      <a:avLst/>
                    </a:prstGeom>
                    <a:noFill/>
                    <a:ln w="9525">
                      <a:noFill/>
                      <a:miter lim="800000"/>
                      <a:headEnd/>
                      <a:tailEnd/>
                    </a:ln>
                  </pic:spPr>
                </pic:pic>
              </a:graphicData>
            </a:graphic>
          </wp:inline>
        </w:drawing>
      </w:r>
    </w:p>
    <w:p w:rsidR="00C85BBF" w:rsidRPr="007B3577"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C85BBF"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141</w:t>
      </w:r>
      <w:r w:rsidRPr="003B692C">
        <w:rPr>
          <w:b/>
          <w:color w:val="000000" w:themeColor="text1"/>
          <w:sz w:val="20"/>
          <w:szCs w:val="20"/>
        </w:rPr>
        <w:fldChar w:fldCharType="end"/>
      </w:r>
      <w:r w:rsidR="007B3577">
        <w:rPr>
          <w:b/>
          <w:color w:val="000000" w:themeColor="text1"/>
          <w:sz w:val="20"/>
          <w:szCs w:val="20"/>
        </w:rPr>
        <w:t>-</w:t>
      </w:r>
      <w:r w:rsidR="007B3577">
        <w:rPr>
          <w:b/>
          <w:color w:val="000000" w:themeColor="text1"/>
          <w:sz w:val="20"/>
          <w:szCs w:val="20"/>
          <w:lang w:val="kk-KZ"/>
        </w:rPr>
        <w:t>сурет</w:t>
      </w:r>
      <w:r w:rsidR="007B3577">
        <w:rPr>
          <w:b/>
          <w:color w:val="000000" w:themeColor="text1"/>
          <w:sz w:val="20"/>
          <w:szCs w:val="20"/>
        </w:rPr>
        <w:t>. ПИН-код</w:t>
      </w:r>
      <w:r w:rsidR="007B3577">
        <w:rPr>
          <w:b/>
          <w:color w:val="000000" w:themeColor="text1"/>
          <w:sz w:val="20"/>
          <w:szCs w:val="20"/>
          <w:lang w:val="kk-KZ"/>
        </w:rPr>
        <w:t>ты таңдау</w:t>
      </w:r>
    </w:p>
    <w:p w:rsidR="00C85BBF" w:rsidRPr="007B3577" w:rsidRDefault="007B3577" w:rsidP="00175FEE">
      <w:pPr>
        <w:pStyle w:val="af7"/>
        <w:numPr>
          <w:ilvl w:val="0"/>
          <w:numId w:val="41"/>
        </w:numPr>
        <w:spacing w:after="160" w:line="25" w:lineRule="atLeast"/>
        <w:ind w:left="1134" w:hanging="425"/>
        <w:contextualSpacing/>
        <w:jc w:val="both"/>
        <w:rPr>
          <w:color w:val="000000" w:themeColor="text1"/>
          <w:lang w:val="kk-KZ"/>
        </w:rPr>
      </w:pPr>
      <w:r w:rsidRPr="007B3577">
        <w:rPr>
          <w:color w:val="000000" w:themeColor="text1"/>
          <w:lang w:val="kk-KZ"/>
        </w:rPr>
        <w:t>ПИН-код</w:t>
      </w:r>
      <w:r>
        <w:rPr>
          <w:color w:val="000000" w:themeColor="text1"/>
          <w:lang w:val="kk-KZ"/>
        </w:rPr>
        <w:t xml:space="preserve">ты таңдағаннан кейін </w:t>
      </w:r>
      <w:r w:rsidR="00C85BBF" w:rsidRPr="007B3577">
        <w:rPr>
          <w:color w:val="000000" w:themeColor="text1"/>
          <w:lang w:val="kk-KZ"/>
        </w:rPr>
        <w:t xml:space="preserve"> </w:t>
      </w:r>
      <w:r w:rsidRPr="007B3577">
        <w:rPr>
          <w:color w:val="000000" w:themeColor="text1"/>
          <w:lang w:val="kk-KZ"/>
        </w:rPr>
        <w:t>ПИН-код</w:t>
      </w:r>
      <w:r>
        <w:rPr>
          <w:color w:val="000000" w:themeColor="text1"/>
          <w:lang w:val="kk-KZ"/>
        </w:rPr>
        <w:t>қа сәйкес</w:t>
      </w:r>
      <w:r w:rsidRPr="007B3577">
        <w:rPr>
          <w:color w:val="000000" w:themeColor="text1"/>
          <w:lang w:val="kk-KZ"/>
        </w:rPr>
        <w:t xml:space="preserve"> «</w:t>
      </w:r>
      <w:r>
        <w:rPr>
          <w:color w:val="000000" w:themeColor="text1"/>
          <w:lang w:val="kk-KZ"/>
        </w:rPr>
        <w:t>Тауарлардың, қызметтердің атауы» өрісі толтырылады</w:t>
      </w:r>
      <w:r w:rsidR="00C85BBF" w:rsidRPr="007B3577">
        <w:rPr>
          <w:color w:val="000000" w:themeColor="text1"/>
          <w:lang w:val="kk-KZ"/>
        </w:rPr>
        <w:t>.</w:t>
      </w:r>
    </w:p>
    <w:p w:rsidR="00C85BBF" w:rsidRPr="007B3577" w:rsidRDefault="00C85BBF" w:rsidP="00C85BBF">
      <w:pPr>
        <w:spacing w:after="160" w:line="25" w:lineRule="atLeast"/>
        <w:contextualSpacing/>
        <w:jc w:val="both"/>
        <w:rPr>
          <w:color w:val="000000" w:themeColor="text1"/>
          <w:lang w:val="kk-KZ"/>
        </w:rPr>
      </w:pPr>
    </w:p>
    <w:p w:rsidR="00C85BBF" w:rsidRDefault="00C85BBF" w:rsidP="00C85BBF">
      <w:pPr>
        <w:spacing w:after="160" w:line="25" w:lineRule="atLeast"/>
        <w:contextualSpacing/>
        <w:jc w:val="both"/>
        <w:rPr>
          <w:color w:val="000000" w:themeColor="text1"/>
        </w:rPr>
      </w:pPr>
      <w:r>
        <w:rPr>
          <w:noProof/>
          <w:color w:val="000000" w:themeColor="text1"/>
        </w:rPr>
        <w:drawing>
          <wp:inline distT="0" distB="0" distL="0" distR="0" wp14:anchorId="4BEF2508" wp14:editId="306C7D86">
            <wp:extent cx="5940425" cy="1406231"/>
            <wp:effectExtent l="19050" t="0" r="3175" b="0"/>
            <wp:docPr id="703"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54" cstate="print"/>
                    <a:srcRect/>
                    <a:stretch>
                      <a:fillRect/>
                    </a:stretch>
                  </pic:blipFill>
                  <pic:spPr bwMode="auto">
                    <a:xfrm>
                      <a:off x="0" y="0"/>
                      <a:ext cx="5940425" cy="1406231"/>
                    </a:xfrm>
                    <a:prstGeom prst="rect">
                      <a:avLst/>
                    </a:prstGeom>
                    <a:noFill/>
                    <a:ln w="9525">
                      <a:noFill/>
                      <a:miter lim="800000"/>
                      <a:headEnd/>
                      <a:tailEnd/>
                    </a:ln>
                  </pic:spPr>
                </pic:pic>
              </a:graphicData>
            </a:graphic>
          </wp:inline>
        </w:drawing>
      </w:r>
    </w:p>
    <w:p w:rsidR="00C85BBF" w:rsidRPr="003B692C" w:rsidRDefault="00C84897" w:rsidP="003B692C">
      <w:pPr>
        <w:pStyle w:val="af7"/>
        <w:spacing w:after="160" w:line="25" w:lineRule="atLeast"/>
        <w:ind w:left="1134"/>
        <w:contextualSpacing/>
        <w:jc w:val="center"/>
        <w:rPr>
          <w:b/>
          <w:color w:val="000000" w:themeColor="text1"/>
          <w:sz w:val="20"/>
          <w:szCs w:val="20"/>
        </w:rPr>
      </w:pPr>
      <w:r w:rsidRPr="003B692C">
        <w:rPr>
          <w:b/>
          <w:color w:val="000000" w:themeColor="text1"/>
          <w:sz w:val="20"/>
          <w:szCs w:val="20"/>
        </w:rPr>
        <w:fldChar w:fldCharType="begin"/>
      </w:r>
      <w:r w:rsidR="00C85BBF"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142</w:t>
      </w:r>
      <w:r w:rsidRPr="003B692C">
        <w:rPr>
          <w:b/>
          <w:color w:val="000000" w:themeColor="text1"/>
          <w:sz w:val="20"/>
          <w:szCs w:val="20"/>
        </w:rPr>
        <w:fldChar w:fldCharType="end"/>
      </w:r>
      <w:r w:rsidR="007B3577">
        <w:rPr>
          <w:b/>
          <w:color w:val="000000" w:themeColor="text1"/>
          <w:sz w:val="20"/>
          <w:szCs w:val="20"/>
        </w:rPr>
        <w:t>-</w:t>
      </w:r>
      <w:r w:rsidR="007B3577">
        <w:rPr>
          <w:b/>
          <w:color w:val="000000" w:themeColor="text1"/>
          <w:sz w:val="20"/>
          <w:szCs w:val="20"/>
          <w:lang w:val="kk-KZ"/>
        </w:rPr>
        <w:t>сурет</w:t>
      </w:r>
      <w:r w:rsidR="00C85BBF" w:rsidRPr="003B692C">
        <w:rPr>
          <w:b/>
          <w:color w:val="000000" w:themeColor="text1"/>
          <w:sz w:val="20"/>
          <w:szCs w:val="20"/>
        </w:rPr>
        <w:t xml:space="preserve">. </w:t>
      </w:r>
      <w:r w:rsidR="007B3577">
        <w:rPr>
          <w:b/>
          <w:color w:val="000000" w:themeColor="text1"/>
          <w:sz w:val="20"/>
          <w:szCs w:val="20"/>
        </w:rPr>
        <w:t>ПИН-код</w:t>
      </w:r>
      <w:r w:rsidR="007B3577">
        <w:rPr>
          <w:b/>
          <w:color w:val="000000" w:themeColor="text1"/>
          <w:sz w:val="20"/>
          <w:szCs w:val="20"/>
          <w:lang w:val="kk-KZ"/>
        </w:rPr>
        <w:t>тағы</w:t>
      </w:r>
      <w:r w:rsidR="007B3577" w:rsidRPr="003B692C">
        <w:rPr>
          <w:b/>
          <w:color w:val="000000" w:themeColor="text1"/>
          <w:sz w:val="20"/>
          <w:szCs w:val="20"/>
        </w:rPr>
        <w:t xml:space="preserve"> </w:t>
      </w:r>
      <w:r w:rsidR="007B3577">
        <w:rPr>
          <w:b/>
          <w:color w:val="000000" w:themeColor="text1"/>
          <w:sz w:val="20"/>
          <w:szCs w:val="20"/>
        </w:rPr>
        <w:t>«</w:t>
      </w:r>
      <w:r w:rsidR="007B3577">
        <w:rPr>
          <w:b/>
          <w:color w:val="000000" w:themeColor="text1"/>
          <w:sz w:val="20"/>
          <w:szCs w:val="20"/>
          <w:lang w:val="kk-KZ"/>
        </w:rPr>
        <w:t>Тауарлардың, қызметтердің атауы</w:t>
      </w:r>
      <w:r w:rsidR="00C85BBF" w:rsidRPr="003B692C">
        <w:rPr>
          <w:b/>
          <w:color w:val="000000" w:themeColor="text1"/>
          <w:sz w:val="20"/>
          <w:szCs w:val="20"/>
        </w:rPr>
        <w:t xml:space="preserve">» </w:t>
      </w:r>
    </w:p>
    <w:p w:rsidR="00C85BBF" w:rsidRPr="006D306E" w:rsidRDefault="007B3577" w:rsidP="00175FEE">
      <w:pPr>
        <w:pStyle w:val="af7"/>
        <w:numPr>
          <w:ilvl w:val="0"/>
          <w:numId w:val="41"/>
        </w:numPr>
        <w:spacing w:after="160" w:line="25" w:lineRule="atLeast"/>
        <w:ind w:left="1134" w:hanging="425"/>
        <w:contextualSpacing/>
        <w:jc w:val="both"/>
        <w:rPr>
          <w:color w:val="000000" w:themeColor="text1"/>
        </w:rPr>
      </w:pPr>
      <w:r>
        <w:rPr>
          <w:color w:val="000000" w:themeColor="text1"/>
          <w:lang w:val="kk-KZ"/>
        </w:rPr>
        <w:t>Әрі қарай қалған өрістерді толтырыңыз және «Дайын» батырмасын басыңыз</w:t>
      </w:r>
      <w:r w:rsidR="00C85BBF" w:rsidRPr="001D18D8">
        <w:rPr>
          <w:color w:val="000000" w:themeColor="text1"/>
        </w:rPr>
        <w:t>.</w:t>
      </w:r>
    </w:p>
    <w:p w:rsidR="00C85BBF" w:rsidRPr="001D18D8" w:rsidRDefault="00C85BBF" w:rsidP="00C85BBF">
      <w:pPr>
        <w:pStyle w:val="af7"/>
        <w:spacing w:line="25" w:lineRule="atLeast"/>
        <w:ind w:left="0"/>
        <w:jc w:val="center"/>
        <w:rPr>
          <w:noProof/>
          <w:color w:val="000000" w:themeColor="text1"/>
        </w:rPr>
      </w:pPr>
      <w:r>
        <w:rPr>
          <w:noProof/>
          <w:color w:val="000000" w:themeColor="text1"/>
        </w:rPr>
        <w:lastRenderedPageBreak/>
        <w:drawing>
          <wp:inline distT="0" distB="0" distL="0" distR="0" wp14:anchorId="4D183A72" wp14:editId="35870D2B">
            <wp:extent cx="5940425" cy="3578569"/>
            <wp:effectExtent l="19050" t="0" r="3175" b="0"/>
            <wp:docPr id="704"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5" cstate="print"/>
                    <a:srcRect/>
                    <a:stretch>
                      <a:fillRect/>
                    </a:stretch>
                  </pic:blipFill>
                  <pic:spPr bwMode="auto">
                    <a:xfrm>
                      <a:off x="0" y="0"/>
                      <a:ext cx="5940425" cy="3578569"/>
                    </a:xfrm>
                    <a:prstGeom prst="rect">
                      <a:avLst/>
                    </a:prstGeom>
                    <a:noFill/>
                    <a:ln w="9525">
                      <a:noFill/>
                      <a:miter lim="800000"/>
                      <a:headEnd/>
                      <a:tailEnd/>
                    </a:ln>
                  </pic:spPr>
                </pic:pic>
              </a:graphicData>
            </a:graphic>
          </wp:inline>
        </w:drawing>
      </w:r>
    </w:p>
    <w:p w:rsidR="00C85BBF" w:rsidRPr="00285EC2" w:rsidRDefault="00C84897" w:rsidP="003B692C">
      <w:pPr>
        <w:pStyle w:val="af7"/>
        <w:spacing w:after="160" w:line="25" w:lineRule="atLeast"/>
        <w:ind w:left="1134"/>
        <w:contextualSpacing/>
        <w:jc w:val="center"/>
        <w:rPr>
          <w:b/>
          <w:color w:val="000000" w:themeColor="text1"/>
          <w:sz w:val="20"/>
          <w:szCs w:val="20"/>
          <w:lang w:val="kk-KZ"/>
        </w:rPr>
      </w:pPr>
      <w:r w:rsidRPr="003B692C">
        <w:rPr>
          <w:b/>
          <w:color w:val="000000" w:themeColor="text1"/>
          <w:sz w:val="20"/>
          <w:szCs w:val="20"/>
        </w:rPr>
        <w:fldChar w:fldCharType="begin"/>
      </w:r>
      <w:r w:rsidR="00C85BBF"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F648FC">
        <w:rPr>
          <w:b/>
          <w:noProof/>
          <w:color w:val="000000" w:themeColor="text1"/>
          <w:sz w:val="20"/>
          <w:szCs w:val="20"/>
        </w:rPr>
        <w:t>143</w:t>
      </w:r>
      <w:r w:rsidRPr="003B692C">
        <w:rPr>
          <w:b/>
          <w:color w:val="000000" w:themeColor="text1"/>
          <w:sz w:val="20"/>
          <w:szCs w:val="20"/>
        </w:rPr>
        <w:fldChar w:fldCharType="end"/>
      </w:r>
      <w:r w:rsidR="007B3577">
        <w:rPr>
          <w:b/>
          <w:color w:val="000000" w:themeColor="text1"/>
          <w:sz w:val="20"/>
          <w:szCs w:val="20"/>
        </w:rPr>
        <w:t>-</w:t>
      </w:r>
      <w:r w:rsidR="007B3577">
        <w:rPr>
          <w:b/>
          <w:color w:val="000000" w:themeColor="text1"/>
          <w:sz w:val="20"/>
          <w:szCs w:val="20"/>
          <w:lang w:val="kk-KZ"/>
        </w:rPr>
        <w:t>сурет</w:t>
      </w:r>
      <w:r w:rsidR="00285EC2">
        <w:rPr>
          <w:b/>
          <w:color w:val="000000" w:themeColor="text1"/>
          <w:sz w:val="20"/>
          <w:szCs w:val="20"/>
        </w:rPr>
        <w:t xml:space="preserve">. </w:t>
      </w:r>
      <w:r w:rsidR="00285EC2">
        <w:rPr>
          <w:b/>
          <w:color w:val="000000" w:themeColor="text1"/>
          <w:sz w:val="20"/>
          <w:szCs w:val="20"/>
          <w:lang w:val="kk-KZ"/>
        </w:rPr>
        <w:t>Тауар туралы деректерді толтыру</w:t>
      </w:r>
    </w:p>
    <w:p w:rsidR="00C85BBF" w:rsidRPr="001D18D8" w:rsidRDefault="00C85BBF" w:rsidP="00C85BBF">
      <w:pPr>
        <w:rPr>
          <w:color w:val="000000" w:themeColor="text1"/>
        </w:rPr>
      </w:pPr>
    </w:p>
    <w:p w:rsidR="00C85BBF" w:rsidRPr="00285EC2" w:rsidRDefault="00285EC2" w:rsidP="00175FEE">
      <w:pPr>
        <w:pStyle w:val="af7"/>
        <w:numPr>
          <w:ilvl w:val="0"/>
          <w:numId w:val="41"/>
        </w:numPr>
        <w:spacing w:after="160" w:line="25" w:lineRule="atLeast"/>
        <w:ind w:left="1134" w:hanging="425"/>
        <w:contextualSpacing/>
        <w:jc w:val="both"/>
        <w:rPr>
          <w:color w:val="000000" w:themeColor="text1"/>
          <w:lang w:val="kk-KZ"/>
        </w:rPr>
      </w:pPr>
      <w:r w:rsidRPr="005703B3">
        <w:rPr>
          <w:rStyle w:val="y2iqfc"/>
          <w:color w:val="202124"/>
          <w:lang w:val="kk-KZ"/>
        </w:rPr>
        <w:t>Нысанның қалған бөлігін толтырыңыз, оның</w:t>
      </w:r>
      <w:r>
        <w:rPr>
          <w:rStyle w:val="y2iqfc"/>
          <w:color w:val="202124"/>
          <w:lang w:val="kk-KZ"/>
        </w:rPr>
        <w:t xml:space="preserve"> ішінде орналастырылатын қойманы</w:t>
      </w:r>
      <w:r w:rsidRPr="005703B3">
        <w:rPr>
          <w:rStyle w:val="y2iqfc"/>
          <w:color w:val="202124"/>
          <w:lang w:val="kk-KZ"/>
        </w:rPr>
        <w:t xml:space="preserve"> көрсетіңіз. Акцизделетін тау</w:t>
      </w:r>
      <w:r>
        <w:rPr>
          <w:rStyle w:val="y2iqfc"/>
          <w:color w:val="202124"/>
          <w:lang w:val="kk-KZ"/>
        </w:rPr>
        <w:t>арларды енгізу кезінде қойма ЖҚТ</w:t>
      </w:r>
      <w:r w:rsidRPr="005703B3">
        <w:rPr>
          <w:rStyle w:val="y2iqfc"/>
          <w:color w:val="202124"/>
          <w:lang w:val="kk-KZ"/>
        </w:rPr>
        <w:t xml:space="preserve"> немесе лицензия болуы</w:t>
      </w:r>
      <w:r>
        <w:rPr>
          <w:rStyle w:val="y2iqfc"/>
          <w:color w:val="202124"/>
          <w:lang w:val="kk-KZ"/>
        </w:rPr>
        <w:t xml:space="preserve"> тиіс</w:t>
      </w:r>
      <w:r w:rsidR="00C85BBF" w:rsidRPr="00285EC2">
        <w:rPr>
          <w:color w:val="000000" w:themeColor="text1"/>
          <w:lang w:val="kk-KZ"/>
        </w:rPr>
        <w:t xml:space="preserve">. </w:t>
      </w:r>
    </w:p>
    <w:p w:rsidR="00C85BBF" w:rsidRPr="00285EC2" w:rsidRDefault="00285EC2" w:rsidP="00175FEE">
      <w:pPr>
        <w:pStyle w:val="af7"/>
        <w:numPr>
          <w:ilvl w:val="0"/>
          <w:numId w:val="41"/>
        </w:numPr>
        <w:spacing w:after="160" w:line="25" w:lineRule="atLeast"/>
        <w:ind w:left="1134" w:hanging="425"/>
        <w:contextualSpacing/>
        <w:jc w:val="both"/>
        <w:rPr>
          <w:color w:val="000000" w:themeColor="text1"/>
          <w:lang w:val="kk-KZ"/>
        </w:rPr>
      </w:pPr>
      <w:r>
        <w:rPr>
          <w:color w:val="000000" w:themeColor="text1"/>
          <w:lang w:val="kk-KZ"/>
        </w:rPr>
        <w:t>Әрі қарай</w:t>
      </w:r>
      <w:r w:rsidR="00C85BBF" w:rsidRPr="00285EC2">
        <w:rPr>
          <w:color w:val="000000" w:themeColor="text1"/>
          <w:lang w:val="kk-KZ"/>
        </w:rPr>
        <w:t xml:space="preserve"> </w:t>
      </w:r>
      <w:r w:rsidRPr="00285EC2">
        <w:rPr>
          <w:color w:val="000000" w:themeColor="text1"/>
          <w:lang w:val="kk-KZ"/>
        </w:rPr>
        <w:t>«</w:t>
      </w:r>
      <w:r>
        <w:rPr>
          <w:color w:val="000000" w:themeColor="text1"/>
          <w:lang w:val="kk-KZ"/>
        </w:rPr>
        <w:t>Жіберу</w:t>
      </w:r>
      <w:r w:rsidR="00C85BBF" w:rsidRPr="00285EC2">
        <w:rPr>
          <w:color w:val="000000" w:themeColor="text1"/>
          <w:lang w:val="kk-KZ"/>
        </w:rPr>
        <w:t>»</w:t>
      </w:r>
      <w:r>
        <w:rPr>
          <w:color w:val="000000" w:themeColor="text1"/>
          <w:lang w:val="kk-KZ"/>
        </w:rPr>
        <w:t xml:space="preserve"> батырмасын басыңыз</w:t>
      </w:r>
      <w:r w:rsidR="00C85BBF" w:rsidRPr="00285EC2">
        <w:rPr>
          <w:color w:val="000000" w:themeColor="text1"/>
          <w:lang w:val="kk-KZ"/>
        </w:rPr>
        <w:t xml:space="preserve">. </w:t>
      </w:r>
    </w:p>
    <w:p w:rsidR="00C85BBF" w:rsidRPr="001D18D8" w:rsidRDefault="00C85BBF" w:rsidP="00C85BBF">
      <w:pPr>
        <w:pStyle w:val="af7"/>
        <w:spacing w:line="25" w:lineRule="atLeast"/>
        <w:ind w:left="0"/>
        <w:jc w:val="center"/>
        <w:rPr>
          <w:noProof/>
          <w:color w:val="000000" w:themeColor="text1"/>
        </w:rPr>
      </w:pPr>
      <w:r>
        <w:rPr>
          <w:noProof/>
          <w:color w:val="000000" w:themeColor="text1"/>
        </w:rPr>
        <w:drawing>
          <wp:inline distT="0" distB="0" distL="0" distR="0" wp14:anchorId="1910F7BA" wp14:editId="3AFC4A86">
            <wp:extent cx="5940425" cy="3362325"/>
            <wp:effectExtent l="19050" t="0" r="3175" b="0"/>
            <wp:docPr id="70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56" cstate="print"/>
                    <a:srcRect t="4852"/>
                    <a:stretch>
                      <a:fillRect/>
                    </a:stretch>
                  </pic:blipFill>
                  <pic:spPr bwMode="auto">
                    <a:xfrm>
                      <a:off x="0" y="0"/>
                      <a:ext cx="5940425" cy="3362325"/>
                    </a:xfrm>
                    <a:prstGeom prst="rect">
                      <a:avLst/>
                    </a:prstGeom>
                    <a:noFill/>
                    <a:ln w="9525">
                      <a:noFill/>
                      <a:miter lim="800000"/>
                      <a:headEnd/>
                      <a:tailEnd/>
                    </a:ln>
                  </pic:spPr>
                </pic:pic>
              </a:graphicData>
            </a:graphic>
          </wp:inline>
        </w:drawing>
      </w:r>
    </w:p>
    <w:p w:rsidR="00C85BBF" w:rsidRPr="00285EC2" w:rsidRDefault="00C84897" w:rsidP="00811C4A">
      <w:pPr>
        <w:pStyle w:val="af7"/>
        <w:spacing w:after="160" w:line="25" w:lineRule="atLeast"/>
        <w:ind w:left="1134"/>
        <w:contextualSpacing/>
        <w:jc w:val="center"/>
        <w:rPr>
          <w:b/>
          <w:color w:val="000000" w:themeColor="text1"/>
          <w:sz w:val="20"/>
          <w:szCs w:val="20"/>
          <w:lang w:val="kk-KZ"/>
        </w:rPr>
      </w:pPr>
      <w:r w:rsidRPr="00811C4A">
        <w:rPr>
          <w:b/>
          <w:color w:val="000000" w:themeColor="text1"/>
          <w:sz w:val="20"/>
          <w:szCs w:val="20"/>
        </w:rPr>
        <w:fldChar w:fldCharType="begin"/>
      </w:r>
      <w:r w:rsidR="00C85BBF" w:rsidRPr="00811C4A">
        <w:rPr>
          <w:b/>
          <w:color w:val="000000" w:themeColor="text1"/>
          <w:sz w:val="20"/>
          <w:szCs w:val="20"/>
        </w:rPr>
        <w:instrText xml:space="preserve"> SEQ Рисунок \* ARABIC </w:instrText>
      </w:r>
      <w:r w:rsidRPr="00811C4A">
        <w:rPr>
          <w:b/>
          <w:color w:val="000000" w:themeColor="text1"/>
          <w:sz w:val="20"/>
          <w:szCs w:val="20"/>
        </w:rPr>
        <w:fldChar w:fldCharType="separate"/>
      </w:r>
      <w:r w:rsidR="00F648FC">
        <w:rPr>
          <w:b/>
          <w:noProof/>
          <w:color w:val="000000" w:themeColor="text1"/>
          <w:sz w:val="20"/>
          <w:szCs w:val="20"/>
        </w:rPr>
        <w:t>144</w:t>
      </w:r>
      <w:r w:rsidRPr="00811C4A">
        <w:rPr>
          <w:b/>
          <w:color w:val="000000" w:themeColor="text1"/>
          <w:sz w:val="20"/>
          <w:szCs w:val="20"/>
        </w:rPr>
        <w:fldChar w:fldCharType="end"/>
      </w:r>
      <w:r w:rsidR="00285EC2">
        <w:rPr>
          <w:b/>
          <w:color w:val="000000" w:themeColor="text1"/>
          <w:sz w:val="20"/>
          <w:szCs w:val="20"/>
        </w:rPr>
        <w:t>-</w:t>
      </w:r>
      <w:r w:rsidR="00285EC2">
        <w:rPr>
          <w:b/>
          <w:color w:val="000000" w:themeColor="text1"/>
          <w:sz w:val="20"/>
          <w:szCs w:val="20"/>
          <w:lang w:val="kk-KZ"/>
        </w:rPr>
        <w:t>сурет</w:t>
      </w:r>
      <w:r w:rsidR="00285EC2">
        <w:rPr>
          <w:b/>
          <w:color w:val="000000" w:themeColor="text1"/>
          <w:sz w:val="20"/>
          <w:szCs w:val="20"/>
        </w:rPr>
        <w:t>.  «</w:t>
      </w:r>
      <w:r w:rsidR="00285EC2">
        <w:rPr>
          <w:b/>
          <w:color w:val="000000" w:themeColor="text1"/>
          <w:sz w:val="20"/>
          <w:szCs w:val="20"/>
          <w:lang w:val="kk-KZ"/>
        </w:rPr>
        <w:t>Өндіріс</w:t>
      </w:r>
      <w:r w:rsidR="00C85BBF" w:rsidRPr="00811C4A">
        <w:rPr>
          <w:b/>
          <w:color w:val="000000" w:themeColor="text1"/>
          <w:sz w:val="20"/>
          <w:szCs w:val="20"/>
        </w:rPr>
        <w:t>»</w:t>
      </w:r>
      <w:r w:rsidR="00285EC2">
        <w:rPr>
          <w:b/>
          <w:color w:val="000000" w:themeColor="text1"/>
          <w:sz w:val="20"/>
          <w:szCs w:val="20"/>
          <w:lang w:val="kk-KZ"/>
        </w:rPr>
        <w:t xml:space="preserve"> нысанында деректерді толтыру</w:t>
      </w:r>
    </w:p>
    <w:p w:rsidR="00DB7D7F" w:rsidRPr="00285EC2" w:rsidRDefault="00285EC2" w:rsidP="00175FEE">
      <w:pPr>
        <w:pStyle w:val="af7"/>
        <w:numPr>
          <w:ilvl w:val="0"/>
          <w:numId w:val="41"/>
        </w:numPr>
        <w:spacing w:after="160" w:line="25" w:lineRule="atLeast"/>
        <w:ind w:left="1134" w:hanging="425"/>
        <w:contextualSpacing/>
        <w:jc w:val="both"/>
        <w:rPr>
          <w:color w:val="000000" w:themeColor="text1"/>
          <w:lang w:val="kk-KZ"/>
        </w:rPr>
      </w:pPr>
      <w:r>
        <w:rPr>
          <w:rStyle w:val="y2iqfc"/>
          <w:color w:val="202124"/>
          <w:lang w:val="kk-KZ"/>
        </w:rPr>
        <w:t>RSA сертификатымен Нысанға</w:t>
      </w:r>
      <w:r w:rsidRPr="005703B3">
        <w:rPr>
          <w:rStyle w:val="y2iqfc"/>
          <w:color w:val="202124"/>
          <w:lang w:val="kk-KZ"/>
        </w:rPr>
        <w:t xml:space="preserve"> қол қойыңыз, содан кейін ол сақталады және ө</w:t>
      </w:r>
      <w:r>
        <w:rPr>
          <w:rStyle w:val="y2iqfc"/>
          <w:color w:val="202124"/>
          <w:lang w:val="kk-KZ"/>
        </w:rPr>
        <w:t>ндірілген тауар ВҚ</w:t>
      </w:r>
      <w:r w:rsidRPr="005703B3">
        <w:rPr>
          <w:rStyle w:val="y2iqfc"/>
          <w:color w:val="202124"/>
          <w:lang w:val="kk-KZ"/>
        </w:rPr>
        <w:t>-</w:t>
      </w:r>
      <w:r>
        <w:rPr>
          <w:rStyle w:val="y2iqfc"/>
          <w:color w:val="202124"/>
          <w:lang w:val="kk-KZ"/>
        </w:rPr>
        <w:t>ға кіріске алынады</w:t>
      </w:r>
      <w:r w:rsidR="00DB7D7F" w:rsidRPr="00285EC2">
        <w:rPr>
          <w:color w:val="000000" w:themeColor="text1"/>
          <w:lang w:val="kk-KZ"/>
        </w:rPr>
        <w:t>.</w:t>
      </w:r>
    </w:p>
    <w:p w:rsidR="00A60544" w:rsidRPr="000351BA" w:rsidRDefault="000351BA" w:rsidP="00175FEE">
      <w:pPr>
        <w:pStyle w:val="7"/>
        <w:numPr>
          <w:ilvl w:val="3"/>
          <w:numId w:val="174"/>
        </w:numPr>
        <w:ind w:left="1843"/>
        <w:rPr>
          <w:rFonts w:ascii="Times New Roman" w:hAnsi="Times New Roman"/>
          <w:b/>
          <w:i w:val="0"/>
          <w:color w:val="000000" w:themeColor="text1"/>
          <w:lang w:val="kk-KZ"/>
        </w:rPr>
      </w:pPr>
      <w:r>
        <w:rPr>
          <w:rFonts w:ascii="Times New Roman" w:hAnsi="Times New Roman"/>
          <w:b/>
          <w:i w:val="0"/>
          <w:color w:val="000000" w:themeColor="text1"/>
          <w:lang w:val="kk-KZ"/>
        </w:rPr>
        <w:lastRenderedPageBreak/>
        <w:t>ТІЖ бойынша тауарды сату және жөнелту</w:t>
      </w:r>
      <w:r w:rsidR="003F3324" w:rsidRPr="000351BA">
        <w:rPr>
          <w:rFonts w:ascii="Times New Roman" w:hAnsi="Times New Roman"/>
          <w:b/>
          <w:i w:val="0"/>
          <w:color w:val="000000" w:themeColor="text1"/>
          <w:lang w:val="kk-KZ"/>
        </w:rPr>
        <w:t xml:space="preserve"> </w:t>
      </w:r>
    </w:p>
    <w:p w:rsidR="00CB3F2F" w:rsidRPr="000351BA" w:rsidRDefault="000351BA" w:rsidP="00CB3F2F">
      <w:pPr>
        <w:tabs>
          <w:tab w:val="left" w:pos="709"/>
          <w:tab w:val="left" w:pos="1134"/>
        </w:tabs>
        <w:ind w:firstLine="709"/>
        <w:contextualSpacing/>
        <w:jc w:val="both"/>
        <w:rPr>
          <w:color w:val="000000" w:themeColor="text1"/>
          <w:lang w:val="kk-KZ"/>
        </w:rPr>
      </w:pPr>
      <w:r>
        <w:rPr>
          <w:rStyle w:val="y2iqfc"/>
          <w:color w:val="202124"/>
          <w:lang w:val="kk-KZ"/>
        </w:rPr>
        <w:t>ТІЖ рәсімдеуге</w:t>
      </w:r>
      <w:r w:rsidRPr="001559F8">
        <w:rPr>
          <w:rStyle w:val="y2iqfc"/>
          <w:color w:val="202124"/>
          <w:lang w:val="kk-KZ"/>
        </w:rPr>
        <w:t xml:space="preserve"> жатады - тауарларды Қазақст</w:t>
      </w:r>
      <w:r>
        <w:rPr>
          <w:rStyle w:val="y2iqfc"/>
          <w:color w:val="202124"/>
          <w:lang w:val="kk-KZ"/>
        </w:rPr>
        <w:t>ан Республикасының аумағы бойынша алып өту</w:t>
      </w:r>
      <w:r w:rsidRPr="001559F8">
        <w:rPr>
          <w:rStyle w:val="y2iqfc"/>
          <w:color w:val="202124"/>
          <w:lang w:val="kk-KZ"/>
        </w:rPr>
        <w:t xml:space="preserve">, сату және (немесе) жөнелту кезінде, тауарларды </w:t>
      </w:r>
      <w:r>
        <w:rPr>
          <w:rStyle w:val="y2iqfc"/>
          <w:color w:val="202124"/>
          <w:lang w:val="kk-KZ"/>
        </w:rPr>
        <w:t>алып өту</w:t>
      </w:r>
      <w:r w:rsidRPr="001559F8">
        <w:rPr>
          <w:rStyle w:val="y2iqfc"/>
          <w:color w:val="202124"/>
          <w:lang w:val="kk-KZ"/>
        </w:rPr>
        <w:t>, сату және (немесе) жөнелту басталған күннен кешіктірмей</w:t>
      </w:r>
      <w:r w:rsidR="001A73AB" w:rsidRPr="000351BA">
        <w:rPr>
          <w:color w:val="000000" w:themeColor="text1"/>
          <w:lang w:val="kk-KZ"/>
        </w:rPr>
        <w:t>.</w:t>
      </w:r>
    </w:p>
    <w:p w:rsidR="007F543F" w:rsidRPr="000351BA" w:rsidRDefault="000351BA">
      <w:pPr>
        <w:pStyle w:val="8"/>
        <w:numPr>
          <w:ilvl w:val="4"/>
          <w:numId w:val="177"/>
        </w:numP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ҚР аумағы бойынша ТІЖ рәсімдеу</w:t>
      </w:r>
    </w:p>
    <w:p w:rsidR="007F543F" w:rsidRPr="000351BA" w:rsidRDefault="000351BA" w:rsidP="007F543F">
      <w:pPr>
        <w:pStyle w:val="aff1"/>
        <w:spacing w:line="276" w:lineRule="auto"/>
        <w:ind w:firstLine="708"/>
        <w:rPr>
          <w:color w:val="000000" w:themeColor="text1"/>
          <w:lang w:val="kk-KZ"/>
        </w:rPr>
      </w:pPr>
      <w:r>
        <w:rPr>
          <w:rStyle w:val="y2iqfc"/>
          <w:color w:val="202124"/>
          <w:lang w:val="kk-KZ"/>
        </w:rPr>
        <w:t>ТІЖ жасауға, ТІЖ шимай жазбасын жасауға өкілеттік берілген ЭШФ АЖ пайдаланушылары</w:t>
      </w:r>
      <w:r w:rsidRPr="001559F8">
        <w:rPr>
          <w:rStyle w:val="y2iqfc"/>
          <w:color w:val="202124"/>
          <w:lang w:val="kk-KZ"/>
        </w:rPr>
        <w:t xml:space="preserve"> </w:t>
      </w:r>
      <w:r>
        <w:rPr>
          <w:rStyle w:val="y2iqfc"/>
          <w:color w:val="202124"/>
          <w:lang w:val="kk-KZ"/>
        </w:rPr>
        <w:t>ТІЖ рәсімдей алады</w:t>
      </w:r>
      <w:r w:rsidR="007F543F" w:rsidRPr="000351BA">
        <w:rPr>
          <w:color w:val="000000" w:themeColor="text1"/>
          <w:lang w:val="kk-KZ"/>
        </w:rPr>
        <w:t>.</w:t>
      </w:r>
    </w:p>
    <w:p w:rsidR="005D7BA4" w:rsidRPr="000351BA" w:rsidRDefault="000351BA" w:rsidP="005D7BA4">
      <w:pPr>
        <w:pStyle w:val="af7"/>
        <w:tabs>
          <w:tab w:val="left" w:pos="1134"/>
        </w:tabs>
        <w:spacing w:after="160" w:line="25" w:lineRule="atLeast"/>
        <w:ind w:left="709"/>
        <w:contextualSpacing/>
        <w:jc w:val="both"/>
        <w:rPr>
          <w:color w:val="000000" w:themeColor="text1"/>
          <w:lang w:val="kk-KZ"/>
        </w:rPr>
      </w:pPr>
      <w:r>
        <w:rPr>
          <w:color w:val="000000" w:themeColor="text1"/>
          <w:lang w:val="kk-KZ"/>
        </w:rPr>
        <w:t>Жаңа ТІЖ жасау</w:t>
      </w:r>
      <w:r w:rsidRPr="000351BA">
        <w:rPr>
          <w:color w:val="000000" w:themeColor="text1"/>
          <w:lang w:val="kk-KZ"/>
        </w:rPr>
        <w:t xml:space="preserve">, </w:t>
      </w:r>
      <w:r>
        <w:rPr>
          <w:color w:val="000000" w:themeColor="text1"/>
          <w:lang w:val="kk-KZ"/>
        </w:rPr>
        <w:t>ТІЖ көшірмесін жасау немесе ТІЖ шимай жазбасын редакциялау</w:t>
      </w:r>
      <w:r w:rsidR="005D7BA4" w:rsidRPr="000351BA">
        <w:rPr>
          <w:color w:val="000000" w:themeColor="text1"/>
          <w:lang w:val="kk-KZ"/>
        </w:rPr>
        <w:t xml:space="preserve"> </w:t>
      </w:r>
      <w:r w:rsidRPr="000351BA">
        <w:rPr>
          <w:color w:val="000000" w:themeColor="text1"/>
          <w:lang w:val="kk-KZ"/>
        </w:rPr>
        <w:t>«</w:t>
      </w:r>
      <w:r>
        <w:rPr>
          <w:color w:val="000000" w:themeColor="text1"/>
          <w:lang w:val="kk-KZ"/>
        </w:rPr>
        <w:t>ТІЖ ж</w:t>
      </w:r>
      <w:r w:rsidRPr="000351BA">
        <w:rPr>
          <w:color w:val="000000" w:themeColor="text1"/>
          <w:lang w:val="kk-KZ"/>
        </w:rPr>
        <w:t>урнал</w:t>
      </w:r>
      <w:r>
        <w:rPr>
          <w:color w:val="000000" w:themeColor="text1"/>
          <w:lang w:val="kk-KZ"/>
        </w:rPr>
        <w:t>ы</w:t>
      </w:r>
      <w:r w:rsidR="007F543F" w:rsidRPr="000351BA">
        <w:rPr>
          <w:color w:val="000000" w:themeColor="text1"/>
          <w:lang w:val="kk-KZ"/>
        </w:rPr>
        <w:t>»</w:t>
      </w:r>
      <w:r w:rsidRPr="000351BA">
        <w:rPr>
          <w:color w:val="000000" w:themeColor="text1"/>
          <w:lang w:val="kk-KZ"/>
        </w:rPr>
        <w:t>-</w:t>
      </w:r>
      <w:r>
        <w:rPr>
          <w:color w:val="000000" w:themeColor="text1"/>
          <w:lang w:val="kk-KZ"/>
        </w:rPr>
        <w:t>нан жүзеге асырылады</w:t>
      </w:r>
      <w:r w:rsidR="007F543F" w:rsidRPr="000351BA">
        <w:rPr>
          <w:color w:val="000000" w:themeColor="text1"/>
          <w:lang w:val="kk-KZ"/>
        </w:rPr>
        <w:t xml:space="preserve">. </w:t>
      </w:r>
    </w:p>
    <w:p w:rsidR="005D7BA4" w:rsidRPr="000351BA" w:rsidRDefault="000351BA" w:rsidP="00175FEE">
      <w:pPr>
        <w:pStyle w:val="af7"/>
        <w:numPr>
          <w:ilvl w:val="0"/>
          <w:numId w:val="138"/>
        </w:numPr>
        <w:tabs>
          <w:tab w:val="left" w:pos="1134"/>
        </w:tabs>
        <w:spacing w:after="160" w:line="25" w:lineRule="atLeast"/>
        <w:ind w:left="0" w:firstLine="709"/>
        <w:contextualSpacing/>
        <w:jc w:val="both"/>
        <w:rPr>
          <w:color w:val="000000" w:themeColor="text1"/>
          <w:lang w:val="kk-KZ"/>
        </w:rPr>
      </w:pPr>
      <w:r>
        <w:rPr>
          <w:color w:val="000000" w:themeColor="text1"/>
          <w:lang w:val="kk-KZ"/>
        </w:rPr>
        <w:t>Жаңа ТІЖ жасау</w:t>
      </w:r>
      <w:r w:rsidRPr="000351BA">
        <w:rPr>
          <w:color w:val="000000" w:themeColor="text1"/>
          <w:lang w:val="kk-KZ"/>
        </w:rPr>
        <w:t xml:space="preserve"> </w:t>
      </w:r>
      <w:r>
        <w:rPr>
          <w:color w:val="000000" w:themeColor="text1"/>
          <w:lang w:val="kk-KZ"/>
        </w:rPr>
        <w:t>үшін «Жасау» батырмасын басу қажет</w:t>
      </w:r>
      <w:r w:rsidR="005D7BA4" w:rsidRPr="000351BA">
        <w:rPr>
          <w:color w:val="000000" w:themeColor="text1"/>
          <w:lang w:val="kk-KZ"/>
        </w:rPr>
        <w:t xml:space="preserve">. </w:t>
      </w:r>
      <w:r w:rsidR="005D7BA4">
        <w:rPr>
          <w:noProof/>
          <w:color w:val="000000" w:themeColor="text1"/>
        </w:rPr>
        <w:drawing>
          <wp:inline distT="0" distB="0" distL="0" distR="0" wp14:anchorId="7BC3DA1B" wp14:editId="23933F70">
            <wp:extent cx="5940425" cy="2793688"/>
            <wp:effectExtent l="19050" t="0" r="3175" b="0"/>
            <wp:docPr id="715"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1" cstate="print"/>
                    <a:srcRect/>
                    <a:stretch>
                      <a:fillRect/>
                    </a:stretch>
                  </pic:blipFill>
                  <pic:spPr bwMode="auto">
                    <a:xfrm>
                      <a:off x="0" y="0"/>
                      <a:ext cx="5940425" cy="2793688"/>
                    </a:xfrm>
                    <a:prstGeom prst="rect">
                      <a:avLst/>
                    </a:prstGeom>
                    <a:noFill/>
                    <a:ln w="9525">
                      <a:noFill/>
                      <a:miter lim="800000"/>
                      <a:headEnd/>
                      <a:tailEnd/>
                    </a:ln>
                  </pic:spPr>
                </pic:pic>
              </a:graphicData>
            </a:graphic>
          </wp:inline>
        </w:drawing>
      </w:r>
    </w:p>
    <w:p w:rsidR="00735A49" w:rsidRPr="000351BA" w:rsidRDefault="00C84897" w:rsidP="00811C4A">
      <w:pPr>
        <w:pStyle w:val="af7"/>
        <w:spacing w:after="160" w:line="25" w:lineRule="atLeast"/>
        <w:ind w:left="1134"/>
        <w:contextualSpacing/>
        <w:jc w:val="center"/>
        <w:rPr>
          <w:b/>
          <w:color w:val="000000" w:themeColor="text1"/>
          <w:sz w:val="20"/>
          <w:szCs w:val="20"/>
          <w:lang w:val="kk-KZ"/>
        </w:rPr>
      </w:pPr>
      <w:r w:rsidRPr="00811C4A">
        <w:rPr>
          <w:b/>
          <w:color w:val="000000" w:themeColor="text1"/>
          <w:sz w:val="20"/>
          <w:szCs w:val="20"/>
        </w:rPr>
        <w:fldChar w:fldCharType="begin"/>
      </w:r>
      <w:r w:rsidR="00735A49" w:rsidRPr="00811C4A">
        <w:rPr>
          <w:b/>
          <w:color w:val="000000" w:themeColor="text1"/>
          <w:sz w:val="20"/>
          <w:szCs w:val="20"/>
        </w:rPr>
        <w:instrText xml:space="preserve"> SEQ Рисунок \* ARABIC </w:instrText>
      </w:r>
      <w:r w:rsidRPr="00811C4A">
        <w:rPr>
          <w:b/>
          <w:color w:val="000000" w:themeColor="text1"/>
          <w:sz w:val="20"/>
          <w:szCs w:val="20"/>
        </w:rPr>
        <w:fldChar w:fldCharType="separate"/>
      </w:r>
      <w:r w:rsidR="00F648FC">
        <w:rPr>
          <w:b/>
          <w:noProof/>
          <w:color w:val="000000" w:themeColor="text1"/>
          <w:sz w:val="20"/>
          <w:szCs w:val="20"/>
        </w:rPr>
        <w:t>145</w:t>
      </w:r>
      <w:r w:rsidRPr="00811C4A">
        <w:rPr>
          <w:b/>
          <w:color w:val="000000" w:themeColor="text1"/>
          <w:sz w:val="20"/>
          <w:szCs w:val="20"/>
        </w:rPr>
        <w:fldChar w:fldCharType="end"/>
      </w:r>
      <w:r w:rsidR="000351BA">
        <w:rPr>
          <w:b/>
          <w:color w:val="000000" w:themeColor="text1"/>
          <w:sz w:val="20"/>
          <w:szCs w:val="20"/>
        </w:rPr>
        <w:t>-</w:t>
      </w:r>
      <w:r w:rsidR="000351BA">
        <w:rPr>
          <w:b/>
          <w:color w:val="000000" w:themeColor="text1"/>
          <w:sz w:val="20"/>
          <w:szCs w:val="20"/>
          <w:lang w:val="kk-KZ"/>
        </w:rPr>
        <w:t>сурет</w:t>
      </w:r>
      <w:r w:rsidR="000351BA">
        <w:rPr>
          <w:b/>
          <w:color w:val="000000" w:themeColor="text1"/>
          <w:sz w:val="20"/>
          <w:szCs w:val="20"/>
        </w:rPr>
        <w:t xml:space="preserve">. </w:t>
      </w:r>
      <w:r w:rsidR="000351BA">
        <w:rPr>
          <w:b/>
          <w:color w:val="000000" w:themeColor="text1"/>
          <w:sz w:val="20"/>
          <w:szCs w:val="20"/>
          <w:lang w:val="kk-KZ"/>
        </w:rPr>
        <w:t>ТІЖ жасау</w:t>
      </w:r>
    </w:p>
    <w:p w:rsidR="00735A49" w:rsidRDefault="00735A49" w:rsidP="00735A49">
      <w:pPr>
        <w:pStyle w:val="af7"/>
        <w:tabs>
          <w:tab w:val="left" w:pos="1134"/>
        </w:tabs>
        <w:spacing w:after="160" w:line="25" w:lineRule="atLeast"/>
        <w:ind w:left="709"/>
        <w:contextualSpacing/>
        <w:jc w:val="both"/>
        <w:rPr>
          <w:color w:val="000000" w:themeColor="text1"/>
        </w:rPr>
      </w:pPr>
    </w:p>
    <w:p w:rsidR="00B722D0" w:rsidRDefault="000351BA" w:rsidP="00B722D0">
      <w:pPr>
        <w:pStyle w:val="af7"/>
        <w:numPr>
          <w:ilvl w:val="3"/>
          <w:numId w:val="17"/>
        </w:numPr>
        <w:tabs>
          <w:tab w:val="left" w:pos="993"/>
        </w:tabs>
        <w:ind w:left="0" w:firstLine="709"/>
        <w:jc w:val="both"/>
        <w:rPr>
          <w:color w:val="000000" w:themeColor="text1"/>
        </w:rPr>
      </w:pPr>
      <w:r>
        <w:rPr>
          <w:color w:val="000000" w:themeColor="text1"/>
          <w:lang w:val="kk-KZ"/>
        </w:rPr>
        <w:t>ТІЖ нысаны ашылады</w:t>
      </w:r>
      <w:r>
        <w:rPr>
          <w:color w:val="000000" w:themeColor="text1"/>
        </w:rPr>
        <w:t xml:space="preserve">. </w:t>
      </w:r>
      <w:r>
        <w:rPr>
          <w:color w:val="000000" w:themeColor="text1"/>
          <w:lang w:val="kk-KZ"/>
        </w:rPr>
        <w:t>ТІЖ нысаны бірнеше бөлімдерден тұрады</w:t>
      </w:r>
      <w:r w:rsidR="00B722D0">
        <w:rPr>
          <w:color w:val="000000" w:themeColor="text1"/>
        </w:rPr>
        <w:t>.</w:t>
      </w:r>
    </w:p>
    <w:p w:rsidR="005D7BA4" w:rsidRDefault="005D7BA4" w:rsidP="00B722D0">
      <w:pPr>
        <w:pStyle w:val="af7"/>
        <w:tabs>
          <w:tab w:val="left" w:pos="1134"/>
        </w:tabs>
        <w:spacing w:after="160" w:line="25" w:lineRule="atLeast"/>
        <w:ind w:left="709"/>
        <w:contextualSpacing/>
        <w:jc w:val="both"/>
        <w:rPr>
          <w:color w:val="000000" w:themeColor="text1"/>
        </w:rPr>
      </w:pPr>
    </w:p>
    <w:p w:rsidR="005D7BA4" w:rsidRPr="005D7BA4" w:rsidRDefault="005D7BA4" w:rsidP="00F3391A">
      <w:pPr>
        <w:pStyle w:val="af7"/>
        <w:tabs>
          <w:tab w:val="left" w:pos="1134"/>
        </w:tabs>
        <w:spacing w:after="160" w:line="25" w:lineRule="atLeast"/>
        <w:ind w:left="0"/>
        <w:contextualSpacing/>
        <w:jc w:val="both"/>
        <w:rPr>
          <w:color w:val="000000" w:themeColor="text1"/>
        </w:rPr>
      </w:pPr>
    </w:p>
    <w:p w:rsidR="007F543F" w:rsidRDefault="00F3391A" w:rsidP="007F543F">
      <w:pPr>
        <w:pStyle w:val="aff1"/>
        <w:spacing w:line="276" w:lineRule="auto"/>
        <w:ind w:firstLine="0"/>
        <w:rPr>
          <w:color w:val="000000" w:themeColor="text1"/>
        </w:rPr>
      </w:pPr>
      <w:r>
        <w:rPr>
          <w:noProof/>
          <w:color w:val="000000" w:themeColor="text1"/>
        </w:rPr>
        <w:lastRenderedPageBreak/>
        <w:drawing>
          <wp:inline distT="0" distB="0" distL="0" distR="0" wp14:anchorId="62F56874" wp14:editId="7BB50FE4">
            <wp:extent cx="5940425" cy="3301680"/>
            <wp:effectExtent l="19050" t="0" r="3175" b="0"/>
            <wp:docPr id="716"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62" cstate="print"/>
                    <a:srcRect/>
                    <a:stretch>
                      <a:fillRect/>
                    </a:stretch>
                  </pic:blipFill>
                  <pic:spPr bwMode="auto">
                    <a:xfrm>
                      <a:off x="0" y="0"/>
                      <a:ext cx="5940425" cy="3301680"/>
                    </a:xfrm>
                    <a:prstGeom prst="rect">
                      <a:avLst/>
                    </a:prstGeom>
                    <a:noFill/>
                    <a:ln w="9525">
                      <a:noFill/>
                      <a:miter lim="800000"/>
                      <a:headEnd/>
                      <a:tailEnd/>
                    </a:ln>
                  </pic:spPr>
                </pic:pic>
              </a:graphicData>
            </a:graphic>
          </wp:inline>
        </w:drawing>
      </w:r>
    </w:p>
    <w:p w:rsidR="00735A49" w:rsidRPr="000351BA" w:rsidRDefault="00C84897" w:rsidP="00143BDA">
      <w:pPr>
        <w:pStyle w:val="af7"/>
        <w:spacing w:after="160" w:line="25" w:lineRule="atLeast"/>
        <w:ind w:left="1134"/>
        <w:contextualSpacing/>
        <w:jc w:val="center"/>
        <w:rPr>
          <w:b/>
          <w:color w:val="000000" w:themeColor="text1"/>
          <w:sz w:val="20"/>
          <w:szCs w:val="20"/>
          <w:lang w:val="kk-KZ"/>
        </w:rPr>
      </w:pPr>
      <w:r w:rsidRPr="00143BDA">
        <w:rPr>
          <w:b/>
          <w:color w:val="000000" w:themeColor="text1"/>
          <w:sz w:val="20"/>
          <w:szCs w:val="20"/>
        </w:rPr>
        <w:fldChar w:fldCharType="begin"/>
      </w:r>
      <w:r w:rsidR="00735A49"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F648FC">
        <w:rPr>
          <w:b/>
          <w:noProof/>
          <w:color w:val="000000" w:themeColor="text1"/>
          <w:sz w:val="20"/>
          <w:szCs w:val="20"/>
        </w:rPr>
        <w:t>146</w:t>
      </w:r>
      <w:r w:rsidRPr="00143BDA">
        <w:rPr>
          <w:b/>
          <w:color w:val="000000" w:themeColor="text1"/>
          <w:sz w:val="20"/>
          <w:szCs w:val="20"/>
        </w:rPr>
        <w:fldChar w:fldCharType="end"/>
      </w:r>
      <w:r w:rsidR="000351BA">
        <w:rPr>
          <w:b/>
          <w:color w:val="000000" w:themeColor="text1"/>
          <w:sz w:val="20"/>
          <w:szCs w:val="20"/>
        </w:rPr>
        <w:t>-</w:t>
      </w:r>
      <w:r w:rsidR="000351BA">
        <w:rPr>
          <w:b/>
          <w:color w:val="000000" w:themeColor="text1"/>
          <w:sz w:val="20"/>
          <w:szCs w:val="20"/>
          <w:lang w:val="kk-KZ"/>
        </w:rPr>
        <w:t>сурет</w:t>
      </w:r>
      <w:r w:rsidR="000351BA">
        <w:rPr>
          <w:b/>
          <w:color w:val="000000" w:themeColor="text1"/>
          <w:sz w:val="20"/>
          <w:szCs w:val="20"/>
        </w:rPr>
        <w:t xml:space="preserve">. </w:t>
      </w:r>
      <w:r w:rsidR="00735A49" w:rsidRPr="00143BDA">
        <w:rPr>
          <w:b/>
          <w:color w:val="000000" w:themeColor="text1"/>
          <w:sz w:val="20"/>
          <w:szCs w:val="20"/>
        </w:rPr>
        <w:t>А</w:t>
      </w:r>
      <w:r w:rsidR="000351BA">
        <w:rPr>
          <w:b/>
          <w:color w:val="000000" w:themeColor="text1"/>
          <w:sz w:val="20"/>
          <w:szCs w:val="20"/>
          <w:lang w:val="kk-KZ"/>
        </w:rPr>
        <w:t xml:space="preserve"> бөлімі</w:t>
      </w:r>
      <w:r w:rsidR="000351BA">
        <w:rPr>
          <w:b/>
          <w:color w:val="000000" w:themeColor="text1"/>
          <w:sz w:val="20"/>
          <w:szCs w:val="20"/>
        </w:rPr>
        <w:t xml:space="preserve">. </w:t>
      </w:r>
      <w:r w:rsidR="000351BA">
        <w:rPr>
          <w:b/>
          <w:color w:val="000000" w:themeColor="text1"/>
          <w:sz w:val="20"/>
          <w:szCs w:val="20"/>
          <w:lang w:val="kk-KZ"/>
        </w:rPr>
        <w:t>Жалпы бөлім</w:t>
      </w:r>
    </w:p>
    <w:p w:rsidR="00F3391A" w:rsidRPr="001D18D8" w:rsidRDefault="00F3391A" w:rsidP="007F543F">
      <w:pPr>
        <w:pStyle w:val="aff1"/>
        <w:spacing w:line="276" w:lineRule="auto"/>
        <w:ind w:firstLine="0"/>
        <w:rPr>
          <w:color w:val="000000" w:themeColor="text1"/>
        </w:rPr>
      </w:pPr>
    </w:p>
    <w:p w:rsidR="00B722D0" w:rsidRPr="00B722D0" w:rsidRDefault="009A6D3C" w:rsidP="00175FEE">
      <w:pPr>
        <w:pStyle w:val="af7"/>
        <w:numPr>
          <w:ilvl w:val="0"/>
          <w:numId w:val="138"/>
        </w:numPr>
        <w:tabs>
          <w:tab w:val="left" w:pos="1134"/>
        </w:tabs>
        <w:spacing w:line="25" w:lineRule="atLeast"/>
        <w:ind w:left="0" w:firstLine="709"/>
        <w:contextualSpacing/>
        <w:jc w:val="both"/>
        <w:rPr>
          <w:color w:val="000000" w:themeColor="text1"/>
        </w:rPr>
      </w:pPr>
      <w:r w:rsidRPr="001559F8">
        <w:rPr>
          <w:rStyle w:val="y2iqfc"/>
          <w:color w:val="202124"/>
          <w:lang w:val="kk-KZ"/>
        </w:rPr>
        <w:t>А бөлімінде</w:t>
      </w:r>
      <w:r>
        <w:rPr>
          <w:rStyle w:val="y2iqfc"/>
          <w:color w:val="202124"/>
          <w:lang w:val="kk-KZ"/>
        </w:rPr>
        <w:t>.</w:t>
      </w:r>
      <w:r w:rsidRPr="001559F8">
        <w:rPr>
          <w:rStyle w:val="y2iqfc"/>
          <w:color w:val="202124"/>
          <w:lang w:val="kk-KZ"/>
        </w:rPr>
        <w:t xml:space="preserve"> «Есепке алу жүйесінен тіркеу</w:t>
      </w:r>
      <w:r>
        <w:rPr>
          <w:rStyle w:val="y2iqfc"/>
          <w:color w:val="202124"/>
          <w:lang w:val="kk-KZ"/>
        </w:rPr>
        <w:t xml:space="preserve"> нөмірі» өрісіндегі жалпы бөлім</w:t>
      </w:r>
      <w:r w:rsidRPr="001559F8">
        <w:rPr>
          <w:rStyle w:val="y2iqfc"/>
          <w:color w:val="202124"/>
          <w:lang w:val="kk-KZ"/>
        </w:rPr>
        <w:t xml:space="preserve"> 1С, SAP немесе басқа есепке алу жүйесінде</w:t>
      </w:r>
      <w:r>
        <w:rPr>
          <w:rStyle w:val="y2iqfc"/>
          <w:color w:val="202124"/>
          <w:lang w:val="kk-KZ"/>
        </w:rPr>
        <w:t>гі ТІЖ</w:t>
      </w:r>
      <w:r w:rsidRPr="001559F8">
        <w:rPr>
          <w:rStyle w:val="y2iqfc"/>
          <w:color w:val="202124"/>
          <w:lang w:val="kk-KZ"/>
        </w:rPr>
        <w:t xml:space="preserve"> нөмірі</w:t>
      </w:r>
      <w:r>
        <w:rPr>
          <w:rStyle w:val="y2iqfc"/>
          <w:color w:val="202124"/>
          <w:lang w:val="kk-KZ"/>
        </w:rPr>
        <w:t>мен толтырылады</w:t>
      </w:r>
      <w:r w:rsidR="00B722D0" w:rsidRPr="00B722D0">
        <w:rPr>
          <w:color w:val="000000" w:themeColor="text1"/>
        </w:rPr>
        <w:t>.</w:t>
      </w:r>
    </w:p>
    <w:p w:rsidR="00B722D0" w:rsidRPr="001D18D8" w:rsidRDefault="009A6D3C" w:rsidP="00B722D0">
      <w:pPr>
        <w:ind w:firstLine="709"/>
        <w:jc w:val="both"/>
        <w:rPr>
          <w:color w:val="000000" w:themeColor="text1"/>
        </w:rPr>
      </w:pPr>
      <w:r>
        <w:rPr>
          <w:rStyle w:val="y2iqfc"/>
          <w:color w:val="202124"/>
          <w:lang w:val="kk-KZ"/>
        </w:rPr>
        <w:t>Есепке алу жүйесі болмаған жағдайда</w:t>
      </w:r>
      <w:r w:rsidRPr="00134FE4">
        <w:rPr>
          <w:rStyle w:val="y2iqfc"/>
          <w:color w:val="202124"/>
          <w:lang w:val="kk-KZ"/>
        </w:rPr>
        <w:t xml:space="preserve"> ерікті нөмір көрсетіледі</w:t>
      </w:r>
      <w:r>
        <w:rPr>
          <w:rStyle w:val="y2iqfc"/>
          <w:color w:val="202124"/>
          <w:lang w:val="kk-KZ"/>
        </w:rPr>
        <w:t>, нөмір бір күн шегінде бірегей болуы тиіс, бір күнде</w:t>
      </w:r>
      <w:r w:rsidRPr="00134FE4">
        <w:rPr>
          <w:rStyle w:val="y2iqfc"/>
          <w:color w:val="202124"/>
          <w:lang w:val="kk-KZ"/>
        </w:rPr>
        <w:t xml:space="preserve"> есеп</w:t>
      </w:r>
      <w:r>
        <w:rPr>
          <w:rStyle w:val="y2iqfc"/>
          <w:color w:val="202124"/>
          <w:lang w:val="kk-KZ"/>
        </w:rPr>
        <w:t>ке алу</w:t>
      </w:r>
      <w:r w:rsidRPr="00134FE4">
        <w:rPr>
          <w:rStyle w:val="y2iqfc"/>
          <w:color w:val="202124"/>
          <w:lang w:val="kk-KZ"/>
        </w:rPr>
        <w:t xml:space="preserve"> жүйесінің екі бірдей нөмірін толтыруға жол берілмейді</w:t>
      </w:r>
      <w:r w:rsidR="00B722D0" w:rsidRPr="001D18D8">
        <w:rPr>
          <w:color w:val="000000" w:themeColor="text1"/>
        </w:rPr>
        <w:t xml:space="preserve">. </w:t>
      </w:r>
    </w:p>
    <w:p w:rsidR="00B722D0" w:rsidRPr="001D18D8" w:rsidRDefault="009A6D3C" w:rsidP="00175FEE">
      <w:pPr>
        <w:pStyle w:val="af7"/>
        <w:numPr>
          <w:ilvl w:val="0"/>
          <w:numId w:val="138"/>
        </w:numPr>
        <w:tabs>
          <w:tab w:val="left" w:pos="1134"/>
        </w:tabs>
        <w:spacing w:line="25" w:lineRule="atLeast"/>
        <w:ind w:left="0" w:firstLine="709"/>
        <w:contextualSpacing/>
        <w:jc w:val="both"/>
        <w:rPr>
          <w:color w:val="000000" w:themeColor="text1"/>
        </w:rPr>
      </w:pPr>
      <w:r>
        <w:rPr>
          <w:color w:val="000000" w:themeColor="text1"/>
          <w:lang w:val="kk-KZ"/>
        </w:rPr>
        <w:t>ТІЖ жазып беру күні</w:t>
      </w:r>
      <w:r>
        <w:rPr>
          <w:color w:val="000000" w:themeColor="text1"/>
        </w:rPr>
        <w:t xml:space="preserve"> – </w:t>
      </w:r>
      <w:r>
        <w:rPr>
          <w:color w:val="000000" w:themeColor="text1"/>
          <w:lang w:val="kk-KZ"/>
        </w:rPr>
        <w:t>ЭШФ АЖ жүйесімен автоматты түрде толтырылады және өзгертугет жатпайды</w:t>
      </w:r>
      <w:r w:rsidR="00B722D0" w:rsidRPr="001D18D8">
        <w:rPr>
          <w:color w:val="000000" w:themeColor="text1"/>
        </w:rPr>
        <w:t>.</w:t>
      </w:r>
    </w:p>
    <w:p w:rsidR="00F3391A" w:rsidRDefault="009A6D3C" w:rsidP="00175FEE">
      <w:pPr>
        <w:pStyle w:val="af7"/>
        <w:numPr>
          <w:ilvl w:val="0"/>
          <w:numId w:val="138"/>
        </w:numPr>
        <w:tabs>
          <w:tab w:val="left" w:pos="1134"/>
        </w:tabs>
        <w:spacing w:line="25" w:lineRule="atLeast"/>
        <w:ind w:left="0" w:firstLine="709"/>
        <w:contextualSpacing/>
        <w:jc w:val="both"/>
        <w:rPr>
          <w:color w:val="000000" w:themeColor="text1"/>
        </w:rPr>
      </w:pPr>
      <w:r>
        <w:rPr>
          <w:color w:val="000000" w:themeColor="text1"/>
          <w:lang w:val="kk-KZ"/>
        </w:rPr>
        <w:t xml:space="preserve">Әрі қарай ҚР ішінде сатуға ТІЖ рәсімдеу кезінде ФЛБ өрісі </w:t>
      </w:r>
      <w:r w:rsidR="00C84897">
        <w:rPr>
          <w:color w:val="000000" w:themeColor="text1"/>
        </w:rPr>
        <w:fldChar w:fldCharType="begin"/>
      </w:r>
      <w:r w:rsidR="00164C59">
        <w:rPr>
          <w:color w:val="000000" w:themeColor="text1"/>
        </w:rPr>
        <w:instrText xml:space="preserve"> REF _Ref59301391 \h </w:instrText>
      </w:r>
      <w:r w:rsidR="00C84897">
        <w:rPr>
          <w:color w:val="000000" w:themeColor="text1"/>
        </w:rPr>
      </w:r>
      <w:r w:rsidR="00C84897">
        <w:rPr>
          <w:color w:val="000000" w:themeColor="text1"/>
        </w:rPr>
        <w:fldChar w:fldCharType="separate"/>
      </w:r>
      <w:r w:rsidR="003877B0">
        <w:rPr>
          <w:b/>
          <w:noProof/>
          <w:color w:val="000000" w:themeColor="text1"/>
          <w:sz w:val="20"/>
          <w:szCs w:val="20"/>
        </w:rPr>
        <w:t>1</w:t>
      </w:r>
      <w:r>
        <w:rPr>
          <w:b/>
          <w:noProof/>
          <w:color w:val="000000" w:themeColor="text1"/>
          <w:sz w:val="20"/>
          <w:szCs w:val="20"/>
        </w:rPr>
        <w:t>-</w:t>
      </w:r>
      <w:r>
        <w:rPr>
          <w:b/>
          <w:noProof/>
          <w:color w:val="000000" w:themeColor="text1"/>
          <w:sz w:val="20"/>
          <w:szCs w:val="20"/>
          <w:lang w:val="kk-KZ"/>
        </w:rPr>
        <w:t>кесте</w:t>
      </w:r>
      <w:r>
        <w:rPr>
          <w:b/>
          <w:color w:val="000000" w:themeColor="text1"/>
          <w:sz w:val="20"/>
          <w:szCs w:val="20"/>
        </w:rPr>
        <w:t xml:space="preserve">. </w:t>
      </w:r>
      <w:r w:rsidR="003877B0" w:rsidRPr="001D18D8">
        <w:rPr>
          <w:b/>
          <w:color w:val="000000" w:themeColor="text1"/>
          <w:sz w:val="20"/>
          <w:szCs w:val="20"/>
        </w:rPr>
        <w:t>А</w:t>
      </w:r>
      <w:r>
        <w:rPr>
          <w:b/>
          <w:color w:val="000000" w:themeColor="text1"/>
          <w:sz w:val="20"/>
          <w:szCs w:val="20"/>
          <w:lang w:val="kk-KZ"/>
        </w:rPr>
        <w:t xml:space="preserve"> бөлімінің өрісі</w:t>
      </w:r>
      <w:r w:rsidR="003877B0" w:rsidRPr="001D18D8">
        <w:rPr>
          <w:b/>
          <w:color w:val="000000" w:themeColor="text1"/>
          <w:sz w:val="20"/>
          <w:szCs w:val="20"/>
        </w:rPr>
        <w:t xml:space="preserve">. </w:t>
      </w:r>
      <w:r>
        <w:rPr>
          <w:b/>
          <w:color w:val="000000" w:themeColor="text1"/>
          <w:sz w:val="20"/>
          <w:szCs w:val="20"/>
          <w:lang w:val="kk-KZ"/>
        </w:rPr>
        <w:t>Жалпы бөлімге</w:t>
      </w:r>
      <w:r w:rsidR="00C84897">
        <w:rPr>
          <w:color w:val="000000" w:themeColor="text1"/>
        </w:rPr>
        <w:fldChar w:fldCharType="end"/>
      </w:r>
      <w:r>
        <w:rPr>
          <w:color w:val="000000" w:themeColor="text1"/>
          <w:lang w:val="kk-KZ"/>
        </w:rPr>
        <w:t xml:space="preserve"> сәйкес толтырылады</w:t>
      </w:r>
      <w:r w:rsidR="00164C59" w:rsidRPr="001D18D8">
        <w:rPr>
          <w:color w:val="000000" w:themeColor="text1"/>
        </w:rPr>
        <w:t xml:space="preserve"> </w:t>
      </w:r>
    </w:p>
    <w:p w:rsidR="00164C59" w:rsidRPr="001D18D8" w:rsidRDefault="00164C59" w:rsidP="00164C59">
      <w:pPr>
        <w:pStyle w:val="af7"/>
        <w:tabs>
          <w:tab w:val="left" w:pos="1134"/>
        </w:tabs>
        <w:spacing w:line="25" w:lineRule="atLeast"/>
        <w:ind w:left="709"/>
        <w:contextualSpacing/>
        <w:jc w:val="both"/>
        <w:rPr>
          <w:color w:val="000000" w:themeColor="text1"/>
        </w:rPr>
      </w:pPr>
    </w:p>
    <w:p w:rsidR="00AC498F" w:rsidRPr="009A6D3C" w:rsidRDefault="00AC498F" w:rsidP="00164C59">
      <w:pPr>
        <w:pStyle w:val="af7"/>
        <w:spacing w:line="25" w:lineRule="atLeast"/>
        <w:ind w:left="0"/>
        <w:contextualSpacing/>
        <w:rPr>
          <w:b/>
          <w:color w:val="000000" w:themeColor="text1"/>
          <w:sz w:val="20"/>
          <w:szCs w:val="20"/>
          <w:lang w:val="kk-KZ"/>
        </w:rPr>
      </w:pPr>
      <w:bookmarkStart w:id="418" w:name="_Ref59301391"/>
      <w:r w:rsidRPr="001D18D8">
        <w:rPr>
          <w:b/>
          <w:color w:val="000000" w:themeColor="text1"/>
          <w:sz w:val="20"/>
          <w:szCs w:val="20"/>
        </w:rPr>
        <w:t xml:space="preserve"> </w:t>
      </w:r>
      <w:r w:rsidR="00C84897" w:rsidRPr="001D18D8">
        <w:rPr>
          <w:b/>
          <w:color w:val="000000" w:themeColor="text1"/>
          <w:sz w:val="20"/>
          <w:szCs w:val="20"/>
        </w:rPr>
        <w:fldChar w:fldCharType="begin"/>
      </w:r>
      <w:r w:rsidRPr="001D18D8">
        <w:rPr>
          <w:b/>
          <w:color w:val="000000" w:themeColor="text1"/>
          <w:sz w:val="20"/>
          <w:szCs w:val="20"/>
        </w:rPr>
        <w:instrText xml:space="preserve"> SEQ Таблица \* ARABIC </w:instrText>
      </w:r>
      <w:r w:rsidR="00C84897" w:rsidRPr="001D18D8">
        <w:rPr>
          <w:b/>
          <w:color w:val="000000" w:themeColor="text1"/>
          <w:sz w:val="20"/>
          <w:szCs w:val="20"/>
        </w:rPr>
        <w:fldChar w:fldCharType="separate"/>
      </w:r>
      <w:r w:rsidR="003877B0">
        <w:rPr>
          <w:b/>
          <w:noProof/>
          <w:color w:val="000000" w:themeColor="text1"/>
          <w:sz w:val="20"/>
          <w:szCs w:val="20"/>
        </w:rPr>
        <w:t>1</w:t>
      </w:r>
      <w:r w:rsidR="00C84897" w:rsidRPr="001D18D8">
        <w:rPr>
          <w:b/>
          <w:color w:val="000000" w:themeColor="text1"/>
          <w:sz w:val="20"/>
          <w:szCs w:val="20"/>
        </w:rPr>
        <w:fldChar w:fldCharType="end"/>
      </w:r>
      <w:r w:rsidR="009A6D3C">
        <w:rPr>
          <w:b/>
          <w:color w:val="000000" w:themeColor="text1"/>
          <w:sz w:val="20"/>
          <w:szCs w:val="20"/>
        </w:rPr>
        <w:t>-</w:t>
      </w:r>
      <w:r w:rsidR="009A6D3C">
        <w:rPr>
          <w:b/>
          <w:color w:val="000000" w:themeColor="text1"/>
          <w:sz w:val="20"/>
          <w:szCs w:val="20"/>
          <w:lang w:val="kk-KZ"/>
        </w:rPr>
        <w:t>кесте</w:t>
      </w:r>
      <w:r w:rsidR="009A6D3C">
        <w:rPr>
          <w:b/>
          <w:color w:val="000000" w:themeColor="text1"/>
          <w:sz w:val="20"/>
          <w:szCs w:val="20"/>
        </w:rPr>
        <w:t>.</w:t>
      </w:r>
      <w:r w:rsidRPr="001D18D8">
        <w:rPr>
          <w:b/>
          <w:color w:val="000000" w:themeColor="text1"/>
          <w:sz w:val="20"/>
          <w:szCs w:val="20"/>
        </w:rPr>
        <w:t xml:space="preserve"> А</w:t>
      </w:r>
      <w:r w:rsidR="009A6D3C">
        <w:rPr>
          <w:b/>
          <w:color w:val="000000" w:themeColor="text1"/>
          <w:sz w:val="20"/>
          <w:szCs w:val="20"/>
          <w:lang w:val="kk-KZ"/>
        </w:rPr>
        <w:t xml:space="preserve"> бөлімінің өрісі</w:t>
      </w:r>
      <w:r w:rsidRPr="001D18D8">
        <w:rPr>
          <w:b/>
          <w:color w:val="000000" w:themeColor="text1"/>
          <w:sz w:val="20"/>
          <w:szCs w:val="20"/>
        </w:rPr>
        <w:t xml:space="preserve">. </w:t>
      </w:r>
      <w:bookmarkEnd w:id="418"/>
      <w:r w:rsidR="009A6D3C">
        <w:rPr>
          <w:b/>
          <w:color w:val="000000" w:themeColor="text1"/>
          <w:sz w:val="20"/>
          <w:szCs w:val="20"/>
          <w:lang w:val="kk-KZ"/>
        </w:rPr>
        <w:t>Жалпы бөлім</w:t>
      </w:r>
    </w:p>
    <w:tbl>
      <w:tblPr>
        <w:tblStyle w:val="aff8"/>
        <w:tblW w:w="0" w:type="auto"/>
        <w:tblInd w:w="-5" w:type="dxa"/>
        <w:tblLook w:val="04A0" w:firstRow="1" w:lastRow="0" w:firstColumn="1" w:lastColumn="0" w:noHBand="0" w:noVBand="1"/>
      </w:tblPr>
      <w:tblGrid>
        <w:gridCol w:w="1115"/>
        <w:gridCol w:w="2045"/>
        <w:gridCol w:w="4225"/>
        <w:gridCol w:w="1965"/>
      </w:tblGrid>
      <w:tr w:rsidR="00AC498F" w:rsidRPr="001D18D8" w:rsidTr="007B2A59">
        <w:tc>
          <w:tcPr>
            <w:tcW w:w="1115" w:type="dxa"/>
          </w:tcPr>
          <w:p w:rsidR="00AC498F" w:rsidRPr="009A6D3C" w:rsidRDefault="009A6D3C" w:rsidP="007B2A59">
            <w:pPr>
              <w:spacing w:after="160" w:line="25" w:lineRule="atLeast"/>
              <w:contextualSpacing/>
              <w:jc w:val="both"/>
              <w:rPr>
                <w:b/>
                <w:color w:val="000000" w:themeColor="text1"/>
                <w:lang w:val="kk-KZ"/>
              </w:rPr>
            </w:pPr>
            <w:r>
              <w:rPr>
                <w:b/>
                <w:color w:val="000000" w:themeColor="text1"/>
                <w:lang w:val="kk-KZ"/>
              </w:rPr>
              <w:t>Өріс коды</w:t>
            </w:r>
          </w:p>
        </w:tc>
        <w:tc>
          <w:tcPr>
            <w:tcW w:w="2045" w:type="dxa"/>
          </w:tcPr>
          <w:p w:rsidR="00AC498F" w:rsidRPr="009A6D3C" w:rsidRDefault="009A6D3C" w:rsidP="007B2A59">
            <w:pPr>
              <w:spacing w:after="160" w:line="25" w:lineRule="atLeast"/>
              <w:contextualSpacing/>
              <w:jc w:val="both"/>
              <w:rPr>
                <w:b/>
                <w:color w:val="000000" w:themeColor="text1"/>
                <w:lang w:val="kk-KZ"/>
              </w:rPr>
            </w:pPr>
            <w:r>
              <w:rPr>
                <w:b/>
                <w:color w:val="000000" w:themeColor="text1"/>
                <w:lang w:val="kk-KZ"/>
              </w:rPr>
              <w:t>Өріс атауы</w:t>
            </w:r>
          </w:p>
        </w:tc>
        <w:tc>
          <w:tcPr>
            <w:tcW w:w="4225" w:type="dxa"/>
          </w:tcPr>
          <w:p w:rsidR="00AC498F" w:rsidRPr="009A6D3C" w:rsidRDefault="009A6D3C" w:rsidP="007B2A59">
            <w:pPr>
              <w:spacing w:after="160" w:line="25" w:lineRule="atLeast"/>
              <w:contextualSpacing/>
              <w:jc w:val="both"/>
              <w:rPr>
                <w:b/>
                <w:color w:val="000000" w:themeColor="text1"/>
                <w:lang w:val="kk-KZ"/>
              </w:rPr>
            </w:pPr>
            <w:r>
              <w:rPr>
                <w:b/>
                <w:color w:val="000000" w:themeColor="text1"/>
                <w:lang w:val="kk-KZ"/>
              </w:rPr>
              <w:t>Толтыру ережелері</w:t>
            </w:r>
          </w:p>
        </w:tc>
        <w:tc>
          <w:tcPr>
            <w:tcW w:w="1965" w:type="dxa"/>
          </w:tcPr>
          <w:p w:rsidR="00AC498F" w:rsidRPr="009A6D3C" w:rsidRDefault="009A6D3C" w:rsidP="007B2A59">
            <w:pPr>
              <w:spacing w:after="160" w:line="25" w:lineRule="atLeast"/>
              <w:contextualSpacing/>
              <w:jc w:val="both"/>
              <w:rPr>
                <w:b/>
                <w:color w:val="000000" w:themeColor="text1"/>
                <w:lang w:val="kk-KZ"/>
              </w:rPr>
            </w:pPr>
            <w:r>
              <w:rPr>
                <w:b/>
                <w:color w:val="000000" w:themeColor="text1"/>
                <w:lang w:val="kk-KZ"/>
              </w:rPr>
              <w:t>Толтыру міндеттілігі</w:t>
            </w:r>
          </w:p>
        </w:tc>
      </w:tr>
      <w:tr w:rsidR="00AC498F" w:rsidRPr="001D18D8" w:rsidTr="007B2A59">
        <w:tc>
          <w:tcPr>
            <w:tcW w:w="1115" w:type="dxa"/>
          </w:tcPr>
          <w:p w:rsidR="00AC498F" w:rsidRPr="001D18D8" w:rsidRDefault="00AC498F" w:rsidP="00AC498F">
            <w:pPr>
              <w:spacing w:after="160" w:line="25" w:lineRule="atLeast"/>
              <w:contextualSpacing/>
              <w:jc w:val="center"/>
              <w:rPr>
                <w:color w:val="000000" w:themeColor="text1"/>
              </w:rPr>
            </w:pPr>
            <w:r w:rsidRPr="001D18D8">
              <w:rPr>
                <w:color w:val="000000" w:themeColor="text1"/>
              </w:rPr>
              <w:t>1.</w:t>
            </w:r>
          </w:p>
        </w:tc>
        <w:tc>
          <w:tcPr>
            <w:tcW w:w="2045" w:type="dxa"/>
          </w:tcPr>
          <w:p w:rsidR="00AC498F" w:rsidRPr="009A6D3C" w:rsidRDefault="009A6D3C" w:rsidP="007B2A59">
            <w:pPr>
              <w:spacing w:after="160" w:line="25" w:lineRule="atLeast"/>
              <w:contextualSpacing/>
              <w:jc w:val="both"/>
              <w:rPr>
                <w:color w:val="000000" w:themeColor="text1"/>
                <w:lang w:val="kk-KZ"/>
              </w:rPr>
            </w:pPr>
            <w:r>
              <w:rPr>
                <w:color w:val="000000" w:themeColor="text1"/>
                <w:lang w:val="kk-KZ"/>
              </w:rPr>
              <w:t>Есепке алу жүйесінің тіркеу нөмірі</w:t>
            </w:r>
          </w:p>
        </w:tc>
        <w:tc>
          <w:tcPr>
            <w:tcW w:w="4225" w:type="dxa"/>
          </w:tcPr>
          <w:p w:rsidR="00AC498F" w:rsidRPr="009A6D3C" w:rsidRDefault="009A6D3C" w:rsidP="007B2A59">
            <w:pPr>
              <w:spacing w:after="160" w:line="25" w:lineRule="atLeast"/>
              <w:contextualSpacing/>
              <w:jc w:val="both"/>
              <w:rPr>
                <w:color w:val="000000" w:themeColor="text1"/>
                <w:lang w:val="kk-KZ"/>
              </w:rPr>
            </w:pPr>
            <w:r w:rsidRPr="009A6D3C">
              <w:rPr>
                <w:rStyle w:val="y2iqfc"/>
                <w:color w:val="202124"/>
                <w:lang w:val="kk-KZ"/>
              </w:rPr>
              <w:t>Есепке алу жүйесінің ТІЖ реттік нөмірі толтырылады, салық төлеуші, жеткізуші өз бетінше анықтайды</w:t>
            </w:r>
            <w:r w:rsidR="00AC498F" w:rsidRPr="009A6D3C">
              <w:rPr>
                <w:color w:val="000000" w:themeColor="text1"/>
                <w:lang w:val="kk-KZ"/>
              </w:rPr>
              <w:t>.</w:t>
            </w:r>
          </w:p>
          <w:p w:rsidR="00AC498F" w:rsidRPr="009A6D3C" w:rsidRDefault="009A6D3C" w:rsidP="007B2A59">
            <w:pPr>
              <w:spacing w:after="160" w:line="25" w:lineRule="atLeast"/>
              <w:contextualSpacing/>
              <w:jc w:val="both"/>
              <w:rPr>
                <w:color w:val="000000" w:themeColor="text1"/>
                <w:lang w:val="kk-KZ"/>
              </w:rPr>
            </w:pPr>
            <w:r w:rsidRPr="009A6D3C">
              <w:rPr>
                <w:rStyle w:val="y2iqfc"/>
                <w:color w:val="202124"/>
                <w:lang w:val="kk-KZ"/>
              </w:rPr>
              <w:t>Ағымдағы күн шеңберінде, бір салық төлеушінің шеңберінде мәндердің бірегейлігін тексеру</w:t>
            </w:r>
            <w:r w:rsidR="00AC498F" w:rsidRPr="009A6D3C">
              <w:rPr>
                <w:color w:val="000000" w:themeColor="text1"/>
                <w:lang w:val="kk-KZ"/>
              </w:rPr>
              <w:t xml:space="preserve">. </w:t>
            </w:r>
          </w:p>
        </w:tc>
        <w:tc>
          <w:tcPr>
            <w:tcW w:w="1965" w:type="dxa"/>
          </w:tcPr>
          <w:p w:rsidR="00AC498F" w:rsidRPr="009A6D3C" w:rsidRDefault="009A6D3C" w:rsidP="007B2A59">
            <w:pPr>
              <w:spacing w:after="160" w:line="25" w:lineRule="atLeast"/>
              <w:contextualSpacing/>
              <w:jc w:val="both"/>
              <w:rPr>
                <w:color w:val="000000" w:themeColor="text1"/>
                <w:lang w:val="kk-KZ"/>
              </w:rPr>
            </w:pPr>
            <w:r>
              <w:rPr>
                <w:color w:val="000000" w:themeColor="text1"/>
                <w:lang w:val="kk-KZ"/>
              </w:rPr>
              <w:t>Иә</w:t>
            </w:r>
          </w:p>
        </w:tc>
      </w:tr>
      <w:tr w:rsidR="00AC498F" w:rsidRPr="001D18D8" w:rsidTr="007B2A59">
        <w:tc>
          <w:tcPr>
            <w:tcW w:w="1115" w:type="dxa"/>
          </w:tcPr>
          <w:p w:rsidR="00AC498F" w:rsidRPr="001D18D8" w:rsidRDefault="00AC498F" w:rsidP="00AC498F">
            <w:pPr>
              <w:spacing w:after="160" w:line="25" w:lineRule="atLeast"/>
              <w:contextualSpacing/>
              <w:jc w:val="center"/>
              <w:rPr>
                <w:color w:val="000000" w:themeColor="text1"/>
                <w:lang w:val="en-US"/>
              </w:rPr>
            </w:pPr>
            <w:r w:rsidRPr="001D18D8">
              <w:rPr>
                <w:color w:val="000000" w:themeColor="text1"/>
                <w:lang w:val="en-US"/>
              </w:rPr>
              <w:t>2.</w:t>
            </w:r>
          </w:p>
        </w:tc>
        <w:tc>
          <w:tcPr>
            <w:tcW w:w="2045" w:type="dxa"/>
          </w:tcPr>
          <w:p w:rsidR="00AC498F" w:rsidRPr="009A6D3C" w:rsidRDefault="009A6D3C" w:rsidP="00AC498F">
            <w:pPr>
              <w:spacing w:after="160" w:line="25" w:lineRule="atLeast"/>
              <w:contextualSpacing/>
              <w:jc w:val="both"/>
              <w:rPr>
                <w:color w:val="000000" w:themeColor="text1"/>
                <w:lang w:val="kk-KZ"/>
              </w:rPr>
            </w:pPr>
            <w:r>
              <w:rPr>
                <w:color w:val="000000" w:themeColor="text1"/>
                <w:lang w:val="kk-KZ"/>
              </w:rPr>
              <w:t>ТІЖ рәсімдеу күні</w:t>
            </w:r>
          </w:p>
        </w:tc>
        <w:tc>
          <w:tcPr>
            <w:tcW w:w="4225" w:type="dxa"/>
          </w:tcPr>
          <w:p w:rsidR="00AC498F" w:rsidRPr="009A6D3C" w:rsidRDefault="009A6D3C" w:rsidP="007B2A59">
            <w:pPr>
              <w:spacing w:after="160" w:line="25" w:lineRule="atLeast"/>
              <w:contextualSpacing/>
              <w:jc w:val="both"/>
              <w:rPr>
                <w:color w:val="000000" w:themeColor="text1"/>
                <w:lang w:val="kk-KZ"/>
              </w:rPr>
            </w:pPr>
            <w:r w:rsidRPr="009A6D3C">
              <w:rPr>
                <w:rStyle w:val="y2iqfc"/>
                <w:color w:val="202124"/>
                <w:lang w:val="kk-KZ"/>
              </w:rPr>
              <w:t>ТІЖ-ді тіркеу және алушыға жіберу күні жүйемен автоматты түрде толтырылады. Жазып беру күні ағымдағы күнтізбелік күнге сәйкес келеді</w:t>
            </w:r>
            <w:r w:rsidRPr="009A6D3C">
              <w:rPr>
                <w:rFonts w:eastAsia="Calibri"/>
                <w:color w:val="000000" w:themeColor="text1"/>
                <w:lang w:val="kk-KZ" w:eastAsia="en-US"/>
              </w:rPr>
              <w:t>.</w:t>
            </w:r>
          </w:p>
        </w:tc>
        <w:tc>
          <w:tcPr>
            <w:tcW w:w="1965" w:type="dxa"/>
          </w:tcPr>
          <w:p w:rsidR="00AC498F" w:rsidRPr="009A6D3C" w:rsidRDefault="009A6D3C" w:rsidP="007B2A59">
            <w:pPr>
              <w:spacing w:after="160" w:line="25" w:lineRule="atLeast"/>
              <w:contextualSpacing/>
              <w:jc w:val="both"/>
              <w:rPr>
                <w:color w:val="000000" w:themeColor="text1"/>
                <w:lang w:val="kk-KZ"/>
              </w:rPr>
            </w:pPr>
            <w:r>
              <w:rPr>
                <w:color w:val="000000" w:themeColor="text1"/>
                <w:lang w:val="kk-KZ"/>
              </w:rPr>
              <w:t>Иә</w:t>
            </w:r>
          </w:p>
        </w:tc>
      </w:tr>
      <w:tr w:rsidR="00AC498F" w:rsidRPr="001D18D8" w:rsidTr="007B2A59">
        <w:tc>
          <w:tcPr>
            <w:tcW w:w="1115" w:type="dxa"/>
          </w:tcPr>
          <w:p w:rsidR="00AC498F" w:rsidRPr="00AC498F" w:rsidRDefault="00AC498F" w:rsidP="00AC498F">
            <w:pPr>
              <w:spacing w:after="160" w:line="25" w:lineRule="atLeast"/>
              <w:contextualSpacing/>
              <w:jc w:val="center"/>
              <w:rPr>
                <w:color w:val="000000" w:themeColor="text1"/>
              </w:rPr>
            </w:pPr>
            <w:r>
              <w:rPr>
                <w:color w:val="000000" w:themeColor="text1"/>
              </w:rPr>
              <w:t>3</w:t>
            </w:r>
          </w:p>
        </w:tc>
        <w:tc>
          <w:tcPr>
            <w:tcW w:w="2045" w:type="dxa"/>
          </w:tcPr>
          <w:p w:rsidR="00AC498F" w:rsidRPr="009A6D3C" w:rsidRDefault="009A6D3C" w:rsidP="00AC498F">
            <w:pPr>
              <w:spacing w:after="160" w:line="25" w:lineRule="atLeast"/>
              <w:contextualSpacing/>
              <w:jc w:val="both"/>
              <w:rPr>
                <w:color w:val="000000" w:themeColor="text1"/>
                <w:lang w:val="kk-KZ"/>
              </w:rPr>
            </w:pPr>
            <w:r>
              <w:rPr>
                <w:color w:val="000000" w:themeColor="text1"/>
                <w:lang w:val="kk-KZ"/>
              </w:rPr>
              <w:t>Тауарды жөнелту күні</w:t>
            </w:r>
          </w:p>
        </w:tc>
        <w:tc>
          <w:tcPr>
            <w:tcW w:w="4225" w:type="dxa"/>
          </w:tcPr>
          <w:p w:rsidR="00AC498F" w:rsidRPr="009A6D3C" w:rsidRDefault="009A6D3C" w:rsidP="00AC498F">
            <w:pPr>
              <w:spacing w:after="160" w:line="25" w:lineRule="atLeast"/>
              <w:contextualSpacing/>
              <w:jc w:val="both"/>
              <w:rPr>
                <w:rFonts w:eastAsia="Calibri"/>
                <w:color w:val="000000" w:themeColor="text1"/>
                <w:lang w:val="kk-KZ" w:eastAsia="en-US"/>
              </w:rPr>
            </w:pPr>
            <w:r w:rsidRPr="009A6D3C">
              <w:rPr>
                <w:rStyle w:val="y2iqfc"/>
                <w:color w:val="202124"/>
                <w:lang w:val="kk-KZ"/>
              </w:rPr>
              <w:t>Күн ағымдағы күн, болашақ күн немесе алдыңғы кезеңнің күні болып көрсетілуі мүмкін, бірақ ағымдағы күннен бастап бес жылдан ерте емес</w:t>
            </w:r>
            <w:r w:rsidR="00AC498F" w:rsidRPr="009A6D3C">
              <w:rPr>
                <w:rFonts w:eastAsia="Calibri"/>
                <w:color w:val="000000" w:themeColor="text1"/>
                <w:lang w:val="kk-KZ" w:eastAsia="en-US"/>
              </w:rPr>
              <w:t>.</w:t>
            </w:r>
          </w:p>
          <w:p w:rsidR="00AC498F" w:rsidRPr="009A6D3C" w:rsidRDefault="009A6D3C" w:rsidP="008102EC">
            <w:pPr>
              <w:spacing w:after="160" w:line="25" w:lineRule="atLeast"/>
              <w:contextualSpacing/>
              <w:jc w:val="both"/>
              <w:rPr>
                <w:rFonts w:eastAsia="Calibri"/>
                <w:color w:val="000000" w:themeColor="text1"/>
                <w:lang w:val="kk-KZ" w:eastAsia="en-US"/>
              </w:rPr>
            </w:pPr>
            <w:r w:rsidRPr="009A6D3C">
              <w:rPr>
                <w:rStyle w:val="y2iqfc"/>
                <w:color w:val="202124"/>
                <w:lang w:val="kk-KZ"/>
              </w:rPr>
              <w:t xml:space="preserve">Егер алушы санатында «Бөлшек саудада сату» мәні көрсетілген болса, күн ағымдағы күннін 15 күнтізбелік күнге аз </w:t>
            </w:r>
            <w:r w:rsidRPr="009A6D3C">
              <w:rPr>
                <w:rStyle w:val="y2iqfc"/>
                <w:color w:val="202124"/>
                <w:lang w:val="kk-KZ"/>
              </w:rPr>
              <w:lastRenderedPageBreak/>
              <w:t>болуы мүмкін</w:t>
            </w:r>
          </w:p>
        </w:tc>
        <w:tc>
          <w:tcPr>
            <w:tcW w:w="1965" w:type="dxa"/>
          </w:tcPr>
          <w:p w:rsidR="00AC498F" w:rsidRPr="001D18D8" w:rsidRDefault="009A6D3C" w:rsidP="007B2A59">
            <w:pPr>
              <w:spacing w:after="160" w:line="25" w:lineRule="atLeast"/>
              <w:contextualSpacing/>
              <w:jc w:val="both"/>
              <w:rPr>
                <w:color w:val="000000" w:themeColor="text1"/>
              </w:rPr>
            </w:pPr>
            <w:r>
              <w:rPr>
                <w:color w:val="000000" w:themeColor="text1"/>
                <w:lang w:val="kk-KZ"/>
              </w:rPr>
              <w:lastRenderedPageBreak/>
              <w:t>Иә</w:t>
            </w:r>
            <w:r w:rsidR="00AC498F">
              <w:rPr>
                <w:color w:val="000000" w:themeColor="text1"/>
              </w:rPr>
              <w:t xml:space="preserve"> </w:t>
            </w:r>
          </w:p>
        </w:tc>
      </w:tr>
      <w:tr w:rsidR="00AC498F" w:rsidRPr="001D18D8" w:rsidTr="007B2A59">
        <w:tc>
          <w:tcPr>
            <w:tcW w:w="1115" w:type="dxa"/>
          </w:tcPr>
          <w:p w:rsidR="00AC498F" w:rsidRPr="00AC498F" w:rsidRDefault="00AC498F" w:rsidP="007B2A59">
            <w:pPr>
              <w:ind w:left="-26" w:right="-110" w:firstLine="15"/>
              <w:jc w:val="center"/>
              <w:rPr>
                <w:rFonts w:eastAsia="Calibri"/>
                <w:color w:val="000000" w:themeColor="text1"/>
                <w:lang w:eastAsia="en-US"/>
              </w:rPr>
            </w:pPr>
            <w:r w:rsidRPr="00AC498F">
              <w:rPr>
                <w:rFonts w:eastAsia="Calibri"/>
                <w:color w:val="000000" w:themeColor="text1"/>
                <w:lang w:eastAsia="en-US"/>
              </w:rPr>
              <w:lastRenderedPageBreak/>
              <w:t>4</w:t>
            </w:r>
          </w:p>
        </w:tc>
        <w:tc>
          <w:tcPr>
            <w:tcW w:w="2045" w:type="dxa"/>
          </w:tcPr>
          <w:p w:rsidR="00AC498F" w:rsidRPr="00D17328" w:rsidRDefault="00D17328" w:rsidP="007B2A59">
            <w:pPr>
              <w:tabs>
                <w:tab w:val="left" w:pos="426"/>
                <w:tab w:val="left" w:pos="1134"/>
              </w:tabs>
              <w:ind w:left="34"/>
              <w:rPr>
                <w:rFonts w:eastAsia="Calibri"/>
                <w:color w:val="000000" w:themeColor="text1"/>
                <w:lang w:val="kk-KZ" w:eastAsia="en-US"/>
              </w:rPr>
            </w:pPr>
            <w:r>
              <w:rPr>
                <w:rFonts w:eastAsia="Calibri"/>
                <w:color w:val="000000" w:themeColor="text1"/>
                <w:lang w:val="kk-KZ" w:eastAsia="en-US"/>
              </w:rPr>
              <w:t>ЭШФ АЖ</w:t>
            </w:r>
            <w:r>
              <w:rPr>
                <w:rFonts w:eastAsia="Calibri"/>
                <w:color w:val="000000" w:themeColor="text1"/>
                <w:lang w:eastAsia="en-US"/>
              </w:rPr>
              <w:t>-</w:t>
            </w:r>
            <w:r>
              <w:rPr>
                <w:rFonts w:eastAsia="Calibri"/>
                <w:color w:val="000000" w:themeColor="text1"/>
                <w:lang w:val="kk-KZ" w:eastAsia="en-US"/>
              </w:rPr>
              <w:t>да ТІЖ тіркеу нөмірі</w:t>
            </w:r>
          </w:p>
        </w:tc>
        <w:tc>
          <w:tcPr>
            <w:tcW w:w="4225" w:type="dxa"/>
          </w:tcPr>
          <w:p w:rsidR="00AC498F" w:rsidRPr="00D17328" w:rsidRDefault="00D17328" w:rsidP="007B2A59">
            <w:pPr>
              <w:spacing w:after="160" w:line="25" w:lineRule="atLeast"/>
              <w:contextualSpacing/>
              <w:jc w:val="both"/>
              <w:rPr>
                <w:rFonts w:eastAsia="Calibri"/>
                <w:color w:val="000000" w:themeColor="text1"/>
                <w:lang w:val="kk-KZ" w:eastAsia="en-US"/>
              </w:rPr>
            </w:pPr>
            <w:r>
              <w:rPr>
                <w:rFonts w:eastAsia="Calibri"/>
                <w:color w:val="000000" w:themeColor="text1"/>
                <w:lang w:val="kk-KZ" w:eastAsia="en-US"/>
              </w:rPr>
              <w:t>Құжатты ЭШФ АЖ</w:t>
            </w:r>
            <w:r w:rsidRPr="00D17328">
              <w:rPr>
                <w:rFonts w:eastAsia="Calibri"/>
                <w:color w:val="000000" w:themeColor="text1"/>
                <w:lang w:val="kk-KZ" w:eastAsia="en-US"/>
              </w:rPr>
              <w:t>-</w:t>
            </w:r>
            <w:r>
              <w:rPr>
                <w:rFonts w:eastAsia="Calibri"/>
                <w:color w:val="000000" w:themeColor="text1"/>
                <w:lang w:val="kk-KZ" w:eastAsia="en-US"/>
              </w:rPr>
              <w:t>да тіркеу кезінде жүйемен автоматты түрде беріледі</w:t>
            </w:r>
          </w:p>
        </w:tc>
        <w:tc>
          <w:tcPr>
            <w:tcW w:w="1965" w:type="dxa"/>
          </w:tcPr>
          <w:p w:rsidR="00AC498F" w:rsidRPr="00D17328" w:rsidRDefault="00D17328" w:rsidP="007B2A59">
            <w:pPr>
              <w:spacing w:after="160" w:line="25" w:lineRule="atLeast"/>
              <w:contextualSpacing/>
              <w:jc w:val="both"/>
              <w:rPr>
                <w:color w:val="000000" w:themeColor="text1"/>
                <w:lang w:val="kk-KZ"/>
              </w:rPr>
            </w:pPr>
            <w:r>
              <w:rPr>
                <w:color w:val="000000" w:themeColor="text1"/>
                <w:lang w:val="kk-KZ"/>
              </w:rPr>
              <w:t>Иә</w:t>
            </w:r>
          </w:p>
        </w:tc>
      </w:tr>
      <w:tr w:rsidR="00AC498F" w:rsidRPr="001D18D8" w:rsidTr="007B2A59">
        <w:tc>
          <w:tcPr>
            <w:tcW w:w="1115" w:type="dxa"/>
          </w:tcPr>
          <w:p w:rsidR="00AC498F" w:rsidRPr="00AC498F" w:rsidRDefault="00AC498F" w:rsidP="007B2A59">
            <w:pPr>
              <w:ind w:left="-26" w:right="-110" w:firstLine="15"/>
              <w:jc w:val="center"/>
              <w:rPr>
                <w:rFonts w:eastAsia="Calibri"/>
                <w:color w:val="000000" w:themeColor="text1"/>
                <w:lang w:eastAsia="en-US"/>
              </w:rPr>
            </w:pPr>
            <w:r w:rsidRPr="00AC498F">
              <w:rPr>
                <w:rFonts w:eastAsia="Calibri"/>
                <w:color w:val="000000" w:themeColor="text1"/>
                <w:lang w:eastAsia="en-US"/>
              </w:rPr>
              <w:t>4.1</w:t>
            </w:r>
          </w:p>
        </w:tc>
        <w:tc>
          <w:tcPr>
            <w:tcW w:w="2045" w:type="dxa"/>
          </w:tcPr>
          <w:p w:rsidR="00AC498F" w:rsidRPr="00AC498F" w:rsidRDefault="00D17328" w:rsidP="007B2A59">
            <w:pPr>
              <w:ind w:left="34"/>
              <w:rPr>
                <w:rFonts w:eastAsia="Calibri"/>
                <w:color w:val="000000" w:themeColor="text1"/>
                <w:lang w:eastAsia="en-US"/>
              </w:rPr>
            </w:pPr>
            <w:r>
              <w:rPr>
                <w:rFonts w:eastAsia="Calibri"/>
                <w:color w:val="000000" w:themeColor="text1"/>
                <w:lang w:val="kk-KZ" w:eastAsia="en-US"/>
              </w:rPr>
              <w:t>ЭШФ АЖ</w:t>
            </w:r>
            <w:r>
              <w:rPr>
                <w:rFonts w:eastAsia="Calibri"/>
                <w:color w:val="000000" w:themeColor="text1"/>
                <w:lang w:eastAsia="en-US"/>
              </w:rPr>
              <w:t>-</w:t>
            </w:r>
            <w:r>
              <w:rPr>
                <w:rFonts w:eastAsia="Calibri"/>
                <w:color w:val="000000" w:themeColor="text1"/>
                <w:lang w:val="kk-KZ" w:eastAsia="en-US"/>
              </w:rPr>
              <w:t>да ТІЖ тіркеу күні мен уақыты</w:t>
            </w:r>
          </w:p>
        </w:tc>
        <w:tc>
          <w:tcPr>
            <w:tcW w:w="4225" w:type="dxa"/>
          </w:tcPr>
          <w:p w:rsidR="00AC498F" w:rsidRPr="00AC498F" w:rsidRDefault="00D17328" w:rsidP="007B2A59">
            <w:pPr>
              <w:spacing w:after="160" w:line="25" w:lineRule="atLeast"/>
              <w:contextualSpacing/>
              <w:jc w:val="both"/>
              <w:rPr>
                <w:rFonts w:eastAsia="Calibri"/>
                <w:color w:val="000000" w:themeColor="text1"/>
                <w:lang w:eastAsia="en-US"/>
              </w:rPr>
            </w:pPr>
            <w:r>
              <w:rPr>
                <w:rFonts w:eastAsia="Calibri"/>
                <w:color w:val="000000" w:themeColor="text1"/>
                <w:lang w:val="kk-KZ" w:eastAsia="en-US"/>
              </w:rPr>
              <w:t>Құжатты ЭШФ АЖ</w:t>
            </w:r>
            <w:r w:rsidRPr="00D17328">
              <w:rPr>
                <w:rFonts w:eastAsia="Calibri"/>
                <w:color w:val="000000" w:themeColor="text1"/>
                <w:lang w:val="kk-KZ" w:eastAsia="en-US"/>
              </w:rPr>
              <w:t>-</w:t>
            </w:r>
            <w:r>
              <w:rPr>
                <w:rFonts w:eastAsia="Calibri"/>
                <w:color w:val="000000" w:themeColor="text1"/>
                <w:lang w:val="kk-KZ" w:eastAsia="en-US"/>
              </w:rPr>
              <w:t>да тіркеу кезінде жүйемен автоматты түрде беріледі</w:t>
            </w:r>
            <w:r w:rsidRPr="00AC498F">
              <w:rPr>
                <w:rFonts w:eastAsia="Calibri"/>
                <w:color w:val="000000" w:themeColor="text1"/>
                <w:lang w:eastAsia="en-US"/>
              </w:rPr>
              <w:t xml:space="preserve"> </w:t>
            </w:r>
          </w:p>
        </w:tc>
        <w:tc>
          <w:tcPr>
            <w:tcW w:w="1965" w:type="dxa"/>
          </w:tcPr>
          <w:p w:rsidR="00AC498F" w:rsidRPr="00725DC2" w:rsidRDefault="00725DC2" w:rsidP="007B2A59">
            <w:pPr>
              <w:spacing w:after="160" w:line="25" w:lineRule="atLeast"/>
              <w:contextualSpacing/>
              <w:jc w:val="both"/>
              <w:rPr>
                <w:color w:val="000000" w:themeColor="text1"/>
                <w:lang w:val="kk-KZ"/>
              </w:rPr>
            </w:pPr>
            <w:r>
              <w:rPr>
                <w:color w:val="000000" w:themeColor="text1"/>
                <w:lang w:val="kk-KZ"/>
              </w:rPr>
              <w:t>Иә</w:t>
            </w:r>
          </w:p>
        </w:tc>
      </w:tr>
      <w:tr w:rsidR="00AC498F" w:rsidRPr="0031731D" w:rsidTr="007B2A59">
        <w:tc>
          <w:tcPr>
            <w:tcW w:w="1115" w:type="dxa"/>
          </w:tcPr>
          <w:p w:rsidR="00AC498F" w:rsidRPr="001D18D8" w:rsidRDefault="00AC498F" w:rsidP="007B2A59">
            <w:pPr>
              <w:ind w:left="-26" w:right="-110" w:firstLine="15"/>
              <w:jc w:val="center"/>
              <w:rPr>
                <w:color w:val="000000" w:themeColor="text1"/>
                <w:sz w:val="20"/>
                <w:szCs w:val="20"/>
                <w:lang w:val="en-US"/>
              </w:rPr>
            </w:pPr>
            <w:r w:rsidRPr="001D18D8">
              <w:rPr>
                <w:color w:val="000000" w:themeColor="text1"/>
                <w:sz w:val="20"/>
                <w:szCs w:val="20"/>
                <w:lang w:val="en-US"/>
              </w:rPr>
              <w:t>10</w:t>
            </w:r>
          </w:p>
        </w:tc>
        <w:tc>
          <w:tcPr>
            <w:tcW w:w="6270" w:type="dxa"/>
            <w:gridSpan w:val="2"/>
          </w:tcPr>
          <w:p w:rsidR="00AC498F" w:rsidRPr="00735E21" w:rsidRDefault="00D17328" w:rsidP="007B2A59">
            <w:pPr>
              <w:spacing w:after="160" w:line="25" w:lineRule="atLeast"/>
              <w:contextualSpacing/>
              <w:jc w:val="both"/>
              <w:rPr>
                <w:rFonts w:eastAsia="Calibri"/>
                <w:color w:val="000000" w:themeColor="text1"/>
                <w:lang w:val="en-US" w:eastAsia="en-US"/>
              </w:rPr>
            </w:pPr>
            <w:r>
              <w:rPr>
                <w:color w:val="000000" w:themeColor="text1"/>
                <w:sz w:val="20"/>
                <w:szCs w:val="20"/>
                <w:lang w:val="kk-KZ"/>
              </w:rPr>
              <w:t>А</w:t>
            </w:r>
            <w:r>
              <w:rPr>
                <w:color w:val="000000" w:themeColor="text1"/>
                <w:sz w:val="20"/>
                <w:szCs w:val="20"/>
              </w:rPr>
              <w:t>кциз</w:t>
            </w:r>
            <w:r>
              <w:rPr>
                <w:color w:val="000000" w:themeColor="text1"/>
                <w:sz w:val="20"/>
                <w:szCs w:val="20"/>
                <w:lang w:val="kk-KZ"/>
              </w:rPr>
              <w:t>делген тауарлар</w:t>
            </w:r>
            <w:r w:rsidRPr="00735E21">
              <w:rPr>
                <w:color w:val="000000" w:themeColor="text1"/>
                <w:sz w:val="20"/>
                <w:szCs w:val="20"/>
                <w:lang w:val="en-US"/>
              </w:rPr>
              <w:t xml:space="preserve"> (</w:t>
            </w:r>
            <w:r>
              <w:rPr>
                <w:color w:val="000000" w:themeColor="text1"/>
                <w:sz w:val="20"/>
                <w:szCs w:val="20"/>
                <w:lang w:val="kk-KZ"/>
              </w:rPr>
              <w:t>сандық таңбалауды қоспағанда</w:t>
            </w:r>
            <w:r w:rsidR="00AC498F" w:rsidRPr="00735E21">
              <w:rPr>
                <w:color w:val="000000" w:themeColor="text1"/>
                <w:sz w:val="20"/>
                <w:szCs w:val="20"/>
                <w:lang w:val="en-US"/>
              </w:rPr>
              <w:t>)</w:t>
            </w:r>
          </w:p>
        </w:tc>
        <w:tc>
          <w:tcPr>
            <w:tcW w:w="1965" w:type="dxa"/>
          </w:tcPr>
          <w:p w:rsidR="00AC498F" w:rsidRPr="00735E21" w:rsidRDefault="00AC498F" w:rsidP="007B2A59">
            <w:pPr>
              <w:spacing w:after="160" w:line="25" w:lineRule="atLeast"/>
              <w:contextualSpacing/>
              <w:jc w:val="both"/>
              <w:rPr>
                <w:color w:val="000000" w:themeColor="text1"/>
                <w:lang w:val="en-US"/>
              </w:rPr>
            </w:pPr>
          </w:p>
        </w:tc>
      </w:tr>
      <w:tr w:rsidR="00AC498F" w:rsidRPr="001D18D8" w:rsidTr="007B2A59">
        <w:tc>
          <w:tcPr>
            <w:tcW w:w="1115" w:type="dxa"/>
          </w:tcPr>
          <w:p w:rsidR="00AC498F" w:rsidRPr="001D18D8" w:rsidRDefault="00AC498F" w:rsidP="007B2A59">
            <w:pPr>
              <w:ind w:left="-26" w:right="-110" w:firstLine="15"/>
              <w:jc w:val="center"/>
              <w:rPr>
                <w:color w:val="000000" w:themeColor="text1"/>
                <w:sz w:val="20"/>
                <w:szCs w:val="20"/>
              </w:rPr>
            </w:pPr>
            <w:r w:rsidRPr="001D18D8">
              <w:rPr>
                <w:color w:val="000000" w:themeColor="text1"/>
                <w:sz w:val="20"/>
                <w:szCs w:val="20"/>
                <w:lang w:val="en-US"/>
              </w:rPr>
              <w:t>10</w:t>
            </w:r>
            <w:r w:rsidRPr="001D18D8">
              <w:rPr>
                <w:color w:val="000000" w:themeColor="text1"/>
                <w:sz w:val="20"/>
                <w:szCs w:val="20"/>
              </w:rPr>
              <w:t>.1</w:t>
            </w:r>
          </w:p>
        </w:tc>
        <w:tc>
          <w:tcPr>
            <w:tcW w:w="2045" w:type="dxa"/>
          </w:tcPr>
          <w:p w:rsidR="00AC498F" w:rsidRPr="00735E21" w:rsidRDefault="00735E21" w:rsidP="007B2A59">
            <w:pPr>
              <w:ind w:left="34"/>
              <w:rPr>
                <w:color w:val="000000" w:themeColor="text1"/>
                <w:sz w:val="20"/>
                <w:szCs w:val="20"/>
                <w:lang w:val="kk-KZ"/>
              </w:rPr>
            </w:pPr>
            <w:r>
              <w:rPr>
                <w:color w:val="000000" w:themeColor="text1"/>
                <w:sz w:val="20"/>
                <w:szCs w:val="20"/>
              </w:rPr>
              <w:t>Этил</w:t>
            </w:r>
            <w:r w:rsidR="00AC498F" w:rsidRPr="001D18D8">
              <w:rPr>
                <w:color w:val="000000" w:themeColor="text1"/>
                <w:sz w:val="20"/>
                <w:szCs w:val="20"/>
              </w:rPr>
              <w:t xml:space="preserve"> спирт</w:t>
            </w:r>
            <w:r>
              <w:rPr>
                <w:color w:val="000000" w:themeColor="text1"/>
                <w:sz w:val="20"/>
                <w:szCs w:val="20"/>
                <w:lang w:val="kk-KZ"/>
              </w:rPr>
              <w:t>і</w:t>
            </w:r>
          </w:p>
        </w:tc>
        <w:tc>
          <w:tcPr>
            <w:tcW w:w="4225" w:type="dxa"/>
          </w:tcPr>
          <w:p w:rsidR="00AC498F" w:rsidRPr="00735E21" w:rsidRDefault="00735E21" w:rsidP="00735E21">
            <w:pPr>
              <w:tabs>
                <w:tab w:val="left" w:pos="1475"/>
              </w:tabs>
              <w:rPr>
                <w:color w:val="000000" w:themeColor="text1"/>
                <w:sz w:val="20"/>
                <w:szCs w:val="20"/>
                <w:lang w:val="kk-KZ"/>
              </w:rPr>
            </w:pPr>
            <w:r>
              <w:rPr>
                <w:color w:val="000000" w:themeColor="text1"/>
                <w:sz w:val="20"/>
                <w:szCs w:val="20"/>
                <w:lang w:val="kk-KZ"/>
              </w:rPr>
              <w:t>Ч</w:t>
            </w:r>
            <w:r w:rsidRPr="00735E21">
              <w:rPr>
                <w:color w:val="000000" w:themeColor="text1"/>
                <w:sz w:val="20"/>
                <w:szCs w:val="20"/>
                <w:lang w:val="kk-KZ"/>
              </w:rPr>
              <w:t>ек-бокс</w:t>
            </w:r>
            <w:r>
              <w:rPr>
                <w:color w:val="000000" w:themeColor="text1"/>
                <w:sz w:val="20"/>
                <w:szCs w:val="20"/>
                <w:lang w:val="kk-KZ"/>
              </w:rPr>
              <w:t xml:space="preserve"> орнатқан кезде</w:t>
            </w:r>
            <w:r w:rsidR="00AC498F" w:rsidRPr="00735E21">
              <w:rPr>
                <w:color w:val="000000" w:themeColor="text1"/>
                <w:sz w:val="20"/>
                <w:szCs w:val="20"/>
                <w:lang w:val="kk-KZ"/>
              </w:rPr>
              <w:t xml:space="preserve"> </w:t>
            </w:r>
            <w:r w:rsidRPr="00735E21">
              <w:rPr>
                <w:color w:val="000000" w:themeColor="text1"/>
                <w:sz w:val="20"/>
                <w:szCs w:val="20"/>
                <w:lang w:val="kk-KZ"/>
              </w:rPr>
              <w:t>G2 «Этил</w:t>
            </w:r>
            <w:r w:rsidR="00AC498F" w:rsidRPr="00735E21">
              <w:rPr>
                <w:color w:val="000000" w:themeColor="text1"/>
                <w:sz w:val="20"/>
                <w:szCs w:val="20"/>
                <w:lang w:val="kk-KZ"/>
              </w:rPr>
              <w:t xml:space="preserve"> спирт</w:t>
            </w:r>
            <w:r>
              <w:rPr>
                <w:color w:val="000000" w:themeColor="text1"/>
                <w:sz w:val="20"/>
                <w:szCs w:val="20"/>
                <w:lang w:val="kk-KZ"/>
              </w:rPr>
              <w:t>і</w:t>
            </w:r>
            <w:r w:rsidR="00AC498F" w:rsidRPr="00735E21">
              <w:rPr>
                <w:color w:val="000000" w:themeColor="text1"/>
                <w:sz w:val="20"/>
                <w:szCs w:val="20"/>
                <w:lang w:val="kk-KZ"/>
              </w:rPr>
              <w:t>»</w:t>
            </w:r>
            <w:r>
              <w:rPr>
                <w:color w:val="000000" w:themeColor="text1"/>
                <w:sz w:val="20"/>
                <w:szCs w:val="20"/>
                <w:lang w:val="kk-KZ"/>
              </w:rPr>
              <w:t xml:space="preserve"> бөлімі ашылады</w:t>
            </w:r>
          </w:p>
        </w:tc>
        <w:tc>
          <w:tcPr>
            <w:tcW w:w="1965" w:type="dxa"/>
          </w:tcPr>
          <w:p w:rsidR="00AC498F" w:rsidRPr="00735E21" w:rsidRDefault="00735E21" w:rsidP="007B2A59">
            <w:pPr>
              <w:spacing w:after="160" w:line="25" w:lineRule="atLeast"/>
              <w:contextualSpacing/>
              <w:jc w:val="both"/>
              <w:rPr>
                <w:color w:val="000000" w:themeColor="text1"/>
                <w:lang w:val="kk-KZ"/>
              </w:rPr>
            </w:pPr>
            <w:r>
              <w:rPr>
                <w:color w:val="000000" w:themeColor="text1"/>
                <w:lang w:val="kk-KZ"/>
              </w:rPr>
              <w:t>Жоқ</w:t>
            </w:r>
          </w:p>
        </w:tc>
      </w:tr>
      <w:tr w:rsidR="00735E21" w:rsidRPr="001D18D8" w:rsidTr="007B2A59">
        <w:tc>
          <w:tcPr>
            <w:tcW w:w="1115" w:type="dxa"/>
          </w:tcPr>
          <w:p w:rsidR="00735E21" w:rsidRPr="001D18D8" w:rsidRDefault="00735E21" w:rsidP="007B2A59">
            <w:pPr>
              <w:ind w:left="-26" w:right="-110" w:firstLine="15"/>
              <w:jc w:val="center"/>
              <w:rPr>
                <w:color w:val="000000" w:themeColor="text1"/>
                <w:sz w:val="20"/>
                <w:szCs w:val="20"/>
              </w:rPr>
            </w:pPr>
            <w:r w:rsidRPr="001D18D8">
              <w:rPr>
                <w:color w:val="000000" w:themeColor="text1"/>
                <w:sz w:val="20"/>
                <w:szCs w:val="20"/>
                <w:lang w:val="en-US"/>
              </w:rPr>
              <w:t>10</w:t>
            </w:r>
            <w:r w:rsidRPr="001D18D8">
              <w:rPr>
                <w:color w:val="000000" w:themeColor="text1"/>
                <w:sz w:val="20"/>
                <w:szCs w:val="20"/>
              </w:rPr>
              <w:t>.2</w:t>
            </w:r>
          </w:p>
        </w:tc>
        <w:tc>
          <w:tcPr>
            <w:tcW w:w="2045" w:type="dxa"/>
          </w:tcPr>
          <w:p w:rsidR="00735E21" w:rsidRPr="00735E21" w:rsidRDefault="000756AD" w:rsidP="007B2A59">
            <w:pPr>
              <w:ind w:left="34"/>
              <w:rPr>
                <w:color w:val="000000" w:themeColor="text1"/>
                <w:sz w:val="20"/>
                <w:szCs w:val="20"/>
                <w:lang w:val="kk-KZ"/>
              </w:rPr>
            </w:pPr>
            <w:r>
              <w:rPr>
                <w:color w:val="000000" w:themeColor="text1"/>
                <w:sz w:val="20"/>
                <w:szCs w:val="20"/>
                <w:lang w:val="kk-KZ"/>
              </w:rPr>
              <w:t>Шарап</w:t>
            </w:r>
            <w:r w:rsidR="00735E21">
              <w:rPr>
                <w:color w:val="000000" w:themeColor="text1"/>
                <w:sz w:val="20"/>
                <w:szCs w:val="20"/>
                <w:lang w:val="kk-KZ"/>
              </w:rPr>
              <w:t xml:space="preserve"> </w:t>
            </w:r>
            <w:r w:rsidR="00735E21" w:rsidRPr="001D18D8">
              <w:rPr>
                <w:color w:val="000000" w:themeColor="text1"/>
                <w:sz w:val="20"/>
                <w:szCs w:val="20"/>
              </w:rPr>
              <w:t>материал</w:t>
            </w:r>
            <w:r w:rsidR="00735E21">
              <w:rPr>
                <w:color w:val="000000" w:themeColor="text1"/>
                <w:sz w:val="20"/>
                <w:szCs w:val="20"/>
                <w:lang w:val="kk-KZ"/>
              </w:rPr>
              <w:t>ы</w:t>
            </w:r>
          </w:p>
        </w:tc>
        <w:tc>
          <w:tcPr>
            <w:tcW w:w="4225" w:type="dxa"/>
          </w:tcPr>
          <w:p w:rsidR="00735E21" w:rsidRPr="00735E21" w:rsidRDefault="00735E21" w:rsidP="007B2A59">
            <w:pPr>
              <w:tabs>
                <w:tab w:val="left" w:pos="1475"/>
              </w:tabs>
              <w:ind w:firstLine="35"/>
              <w:rPr>
                <w:color w:val="000000" w:themeColor="text1"/>
                <w:sz w:val="20"/>
                <w:szCs w:val="20"/>
                <w:lang w:val="kk-KZ"/>
              </w:rPr>
            </w:pPr>
            <w:r>
              <w:rPr>
                <w:color w:val="000000" w:themeColor="text1"/>
                <w:sz w:val="20"/>
                <w:szCs w:val="20"/>
                <w:lang w:val="kk-KZ"/>
              </w:rPr>
              <w:t>Ч</w:t>
            </w:r>
            <w:r w:rsidRPr="00735E21">
              <w:rPr>
                <w:color w:val="000000" w:themeColor="text1"/>
                <w:sz w:val="20"/>
                <w:szCs w:val="20"/>
                <w:lang w:val="kk-KZ"/>
              </w:rPr>
              <w:t>ек-бокс</w:t>
            </w:r>
            <w:r>
              <w:rPr>
                <w:color w:val="000000" w:themeColor="text1"/>
                <w:sz w:val="20"/>
                <w:szCs w:val="20"/>
                <w:lang w:val="kk-KZ"/>
              </w:rPr>
              <w:t xml:space="preserve"> орнатқан кезде</w:t>
            </w:r>
            <w:r w:rsidRPr="00735E21">
              <w:rPr>
                <w:color w:val="000000" w:themeColor="text1"/>
                <w:sz w:val="20"/>
                <w:szCs w:val="20"/>
                <w:lang w:val="kk-KZ"/>
              </w:rPr>
              <w:t xml:space="preserve"> </w:t>
            </w:r>
            <w:r w:rsidR="000756AD">
              <w:rPr>
                <w:color w:val="000000" w:themeColor="text1"/>
                <w:sz w:val="20"/>
                <w:szCs w:val="20"/>
              </w:rPr>
              <w:t>G3 «</w:t>
            </w:r>
            <w:r w:rsidR="000756AD">
              <w:rPr>
                <w:color w:val="000000" w:themeColor="text1"/>
                <w:sz w:val="20"/>
                <w:szCs w:val="20"/>
                <w:lang w:val="kk-KZ"/>
              </w:rPr>
              <w:t>Шарап</w:t>
            </w:r>
            <w:r>
              <w:rPr>
                <w:color w:val="000000" w:themeColor="text1"/>
                <w:sz w:val="20"/>
                <w:szCs w:val="20"/>
                <w:lang w:val="kk-KZ"/>
              </w:rPr>
              <w:t xml:space="preserve"> </w:t>
            </w:r>
            <w:r w:rsidRPr="001D18D8">
              <w:rPr>
                <w:color w:val="000000" w:themeColor="text1"/>
                <w:sz w:val="20"/>
                <w:szCs w:val="20"/>
              </w:rPr>
              <w:t>материал</w:t>
            </w:r>
            <w:r>
              <w:rPr>
                <w:color w:val="000000" w:themeColor="text1"/>
                <w:sz w:val="20"/>
                <w:szCs w:val="20"/>
                <w:lang w:val="kk-KZ"/>
              </w:rPr>
              <w:t>ы</w:t>
            </w:r>
            <w:r w:rsidRPr="001D18D8">
              <w:rPr>
                <w:color w:val="000000" w:themeColor="text1"/>
                <w:sz w:val="20"/>
                <w:szCs w:val="20"/>
              </w:rPr>
              <w:t>»</w:t>
            </w:r>
            <w:r>
              <w:rPr>
                <w:color w:val="000000" w:themeColor="text1"/>
                <w:sz w:val="20"/>
                <w:szCs w:val="20"/>
                <w:lang w:val="kk-KZ"/>
              </w:rPr>
              <w:t xml:space="preserve"> бөлімі ашылады</w:t>
            </w:r>
          </w:p>
        </w:tc>
        <w:tc>
          <w:tcPr>
            <w:tcW w:w="1965" w:type="dxa"/>
          </w:tcPr>
          <w:p w:rsidR="00735E21" w:rsidRDefault="00735E21">
            <w:r w:rsidRPr="003B4EE9">
              <w:rPr>
                <w:color w:val="000000" w:themeColor="text1"/>
                <w:lang w:val="kk-KZ"/>
              </w:rPr>
              <w:t>Жоқ</w:t>
            </w:r>
          </w:p>
        </w:tc>
      </w:tr>
      <w:tr w:rsidR="00735E21" w:rsidRPr="001D18D8" w:rsidTr="007B2A59">
        <w:tc>
          <w:tcPr>
            <w:tcW w:w="1115" w:type="dxa"/>
          </w:tcPr>
          <w:p w:rsidR="00735E21" w:rsidRPr="001D18D8" w:rsidRDefault="00735E21" w:rsidP="007B2A59">
            <w:pPr>
              <w:ind w:left="-26" w:right="-110" w:firstLine="15"/>
              <w:jc w:val="center"/>
              <w:rPr>
                <w:color w:val="000000" w:themeColor="text1"/>
                <w:sz w:val="20"/>
                <w:szCs w:val="20"/>
              </w:rPr>
            </w:pPr>
            <w:r w:rsidRPr="001D18D8">
              <w:rPr>
                <w:color w:val="000000" w:themeColor="text1"/>
                <w:sz w:val="20"/>
                <w:szCs w:val="20"/>
                <w:lang w:val="en-US"/>
              </w:rPr>
              <w:t>10</w:t>
            </w:r>
            <w:r w:rsidRPr="001D18D8">
              <w:rPr>
                <w:color w:val="000000" w:themeColor="text1"/>
                <w:sz w:val="20"/>
                <w:szCs w:val="20"/>
              </w:rPr>
              <w:t>.3</w:t>
            </w:r>
          </w:p>
        </w:tc>
        <w:tc>
          <w:tcPr>
            <w:tcW w:w="2045" w:type="dxa"/>
          </w:tcPr>
          <w:p w:rsidR="00735E21" w:rsidRPr="00735E21" w:rsidRDefault="00735E21" w:rsidP="007B2A59">
            <w:pPr>
              <w:ind w:left="34"/>
              <w:rPr>
                <w:color w:val="000000" w:themeColor="text1"/>
                <w:sz w:val="20"/>
                <w:szCs w:val="20"/>
                <w:lang w:val="kk-KZ"/>
              </w:rPr>
            </w:pPr>
            <w:r>
              <w:rPr>
                <w:color w:val="000000" w:themeColor="text1"/>
                <w:sz w:val="20"/>
                <w:szCs w:val="20"/>
                <w:lang w:val="kk-KZ"/>
              </w:rPr>
              <w:t>Сыра және сыра сусындары</w:t>
            </w:r>
          </w:p>
        </w:tc>
        <w:tc>
          <w:tcPr>
            <w:tcW w:w="4225" w:type="dxa"/>
          </w:tcPr>
          <w:p w:rsidR="00735E21" w:rsidRPr="00735E21" w:rsidRDefault="00735E21" w:rsidP="00735E21">
            <w:pPr>
              <w:tabs>
                <w:tab w:val="left" w:pos="1475"/>
              </w:tabs>
              <w:ind w:firstLine="35"/>
              <w:rPr>
                <w:color w:val="000000" w:themeColor="text1"/>
                <w:sz w:val="20"/>
                <w:szCs w:val="20"/>
                <w:lang w:val="kk-KZ"/>
              </w:rPr>
            </w:pPr>
            <w:r>
              <w:rPr>
                <w:color w:val="000000" w:themeColor="text1"/>
                <w:sz w:val="20"/>
                <w:szCs w:val="20"/>
                <w:lang w:val="kk-KZ"/>
              </w:rPr>
              <w:t>Ч</w:t>
            </w:r>
            <w:r w:rsidRPr="00735E21">
              <w:rPr>
                <w:color w:val="000000" w:themeColor="text1"/>
                <w:sz w:val="20"/>
                <w:szCs w:val="20"/>
                <w:lang w:val="kk-KZ"/>
              </w:rPr>
              <w:t>ек-бокс</w:t>
            </w:r>
            <w:r>
              <w:rPr>
                <w:color w:val="000000" w:themeColor="text1"/>
                <w:sz w:val="20"/>
                <w:szCs w:val="20"/>
                <w:lang w:val="kk-KZ"/>
              </w:rPr>
              <w:t xml:space="preserve"> орнатқан кезде</w:t>
            </w:r>
            <w:r w:rsidRPr="00735E21">
              <w:rPr>
                <w:color w:val="000000" w:themeColor="text1"/>
                <w:sz w:val="20"/>
                <w:szCs w:val="20"/>
                <w:lang w:val="kk-KZ"/>
              </w:rPr>
              <w:t xml:space="preserve"> G4 «</w:t>
            </w:r>
            <w:r>
              <w:rPr>
                <w:color w:val="000000" w:themeColor="text1"/>
                <w:sz w:val="20"/>
                <w:szCs w:val="20"/>
                <w:lang w:val="kk-KZ"/>
              </w:rPr>
              <w:t>Сыра және сыра сусындары</w:t>
            </w:r>
            <w:r w:rsidRPr="00735E21">
              <w:rPr>
                <w:color w:val="000000" w:themeColor="text1"/>
                <w:sz w:val="20"/>
                <w:szCs w:val="20"/>
                <w:lang w:val="kk-KZ"/>
              </w:rPr>
              <w:t>»</w:t>
            </w:r>
            <w:r>
              <w:rPr>
                <w:color w:val="000000" w:themeColor="text1"/>
                <w:sz w:val="20"/>
                <w:szCs w:val="20"/>
                <w:lang w:val="kk-KZ"/>
              </w:rPr>
              <w:t xml:space="preserve"> бөлімі ашылады</w:t>
            </w:r>
          </w:p>
        </w:tc>
        <w:tc>
          <w:tcPr>
            <w:tcW w:w="1965" w:type="dxa"/>
          </w:tcPr>
          <w:p w:rsidR="00735E21" w:rsidRDefault="00735E21">
            <w:r w:rsidRPr="003B4EE9">
              <w:rPr>
                <w:color w:val="000000" w:themeColor="text1"/>
                <w:lang w:val="kk-KZ"/>
              </w:rPr>
              <w:t>Жоқ</w:t>
            </w:r>
          </w:p>
        </w:tc>
      </w:tr>
      <w:tr w:rsidR="00735E21" w:rsidRPr="001D18D8" w:rsidTr="007B2A59">
        <w:tc>
          <w:tcPr>
            <w:tcW w:w="1115" w:type="dxa"/>
          </w:tcPr>
          <w:p w:rsidR="00735E21" w:rsidRPr="001D18D8" w:rsidRDefault="00735E21" w:rsidP="007B2A59">
            <w:pPr>
              <w:ind w:left="-26" w:right="-110" w:firstLine="15"/>
              <w:jc w:val="center"/>
              <w:rPr>
                <w:color w:val="000000" w:themeColor="text1"/>
                <w:sz w:val="20"/>
                <w:szCs w:val="20"/>
              </w:rPr>
            </w:pPr>
            <w:r w:rsidRPr="001D18D8">
              <w:rPr>
                <w:color w:val="000000" w:themeColor="text1"/>
                <w:sz w:val="20"/>
                <w:szCs w:val="20"/>
                <w:lang w:val="en-US"/>
              </w:rPr>
              <w:t>10</w:t>
            </w:r>
            <w:r w:rsidRPr="001D18D8">
              <w:rPr>
                <w:color w:val="000000" w:themeColor="text1"/>
                <w:sz w:val="20"/>
                <w:szCs w:val="20"/>
              </w:rPr>
              <w:t>.4</w:t>
            </w:r>
          </w:p>
        </w:tc>
        <w:tc>
          <w:tcPr>
            <w:tcW w:w="2045" w:type="dxa"/>
          </w:tcPr>
          <w:p w:rsidR="00735E21" w:rsidRPr="001D18D8" w:rsidRDefault="00735E21" w:rsidP="007B2A59">
            <w:pPr>
              <w:ind w:left="34"/>
              <w:rPr>
                <w:color w:val="000000" w:themeColor="text1"/>
                <w:sz w:val="20"/>
                <w:szCs w:val="20"/>
              </w:rPr>
            </w:pPr>
            <w:r>
              <w:rPr>
                <w:color w:val="000000" w:themeColor="text1"/>
                <w:sz w:val="20"/>
                <w:szCs w:val="20"/>
              </w:rPr>
              <w:t>Алкоголь (</w:t>
            </w:r>
            <w:r>
              <w:rPr>
                <w:color w:val="000000" w:themeColor="text1"/>
                <w:sz w:val="20"/>
                <w:szCs w:val="20"/>
                <w:lang w:val="kk-KZ"/>
              </w:rPr>
              <w:t>сырадан басқа</w:t>
            </w:r>
            <w:r w:rsidRPr="001D18D8">
              <w:rPr>
                <w:color w:val="000000" w:themeColor="text1"/>
                <w:sz w:val="20"/>
                <w:szCs w:val="20"/>
              </w:rPr>
              <w:t>)</w:t>
            </w:r>
          </w:p>
        </w:tc>
        <w:tc>
          <w:tcPr>
            <w:tcW w:w="4225" w:type="dxa"/>
          </w:tcPr>
          <w:p w:rsidR="00735E21" w:rsidRPr="001D18D8" w:rsidRDefault="00735E21" w:rsidP="00735E21">
            <w:pPr>
              <w:tabs>
                <w:tab w:val="left" w:pos="1475"/>
              </w:tabs>
              <w:ind w:firstLine="35"/>
              <w:rPr>
                <w:color w:val="000000" w:themeColor="text1"/>
                <w:sz w:val="20"/>
                <w:szCs w:val="20"/>
              </w:rPr>
            </w:pPr>
            <w:r>
              <w:rPr>
                <w:color w:val="000000" w:themeColor="text1"/>
                <w:sz w:val="20"/>
                <w:szCs w:val="20"/>
                <w:lang w:val="kk-KZ"/>
              </w:rPr>
              <w:t>Ч</w:t>
            </w:r>
            <w:r w:rsidRPr="00735E21">
              <w:rPr>
                <w:color w:val="000000" w:themeColor="text1"/>
                <w:sz w:val="20"/>
                <w:szCs w:val="20"/>
                <w:lang w:val="kk-KZ"/>
              </w:rPr>
              <w:t>ек-бокс</w:t>
            </w:r>
            <w:r>
              <w:rPr>
                <w:color w:val="000000" w:themeColor="text1"/>
                <w:sz w:val="20"/>
                <w:szCs w:val="20"/>
                <w:lang w:val="kk-KZ"/>
              </w:rPr>
              <w:t xml:space="preserve"> орнатқан кезде</w:t>
            </w:r>
            <w:r w:rsidRPr="00735E21">
              <w:rPr>
                <w:color w:val="000000" w:themeColor="text1"/>
                <w:sz w:val="20"/>
                <w:szCs w:val="20"/>
                <w:lang w:val="kk-KZ"/>
              </w:rPr>
              <w:t xml:space="preserve"> </w:t>
            </w:r>
            <w:r>
              <w:rPr>
                <w:color w:val="000000" w:themeColor="text1"/>
                <w:sz w:val="20"/>
                <w:szCs w:val="20"/>
              </w:rPr>
              <w:t>G5 «Алкогол</w:t>
            </w:r>
            <w:r>
              <w:rPr>
                <w:color w:val="000000" w:themeColor="text1"/>
                <w:sz w:val="20"/>
                <w:szCs w:val="20"/>
                <w:lang w:val="kk-KZ"/>
              </w:rPr>
              <w:t xml:space="preserve">ь өнімдері </w:t>
            </w:r>
            <w:r w:rsidRPr="001D18D8">
              <w:rPr>
                <w:color w:val="000000" w:themeColor="text1"/>
                <w:sz w:val="20"/>
                <w:szCs w:val="20"/>
              </w:rPr>
              <w:t>(</w:t>
            </w:r>
            <w:r>
              <w:rPr>
                <w:color w:val="000000" w:themeColor="text1"/>
                <w:sz w:val="20"/>
                <w:szCs w:val="20"/>
                <w:lang w:val="kk-KZ"/>
              </w:rPr>
              <w:t>сыра және сыра сусындарынан басқа</w:t>
            </w:r>
            <w:r w:rsidRPr="001D18D8">
              <w:rPr>
                <w:color w:val="000000" w:themeColor="text1"/>
                <w:sz w:val="20"/>
                <w:szCs w:val="20"/>
              </w:rPr>
              <w:t>)</w:t>
            </w:r>
            <w:r>
              <w:rPr>
                <w:color w:val="000000" w:themeColor="text1"/>
                <w:sz w:val="20"/>
                <w:szCs w:val="20"/>
                <w:lang w:val="kk-KZ"/>
              </w:rPr>
              <w:t xml:space="preserve"> бөлімі ашылады</w:t>
            </w:r>
            <w:r w:rsidRPr="001D18D8">
              <w:rPr>
                <w:color w:val="000000" w:themeColor="text1"/>
                <w:sz w:val="20"/>
                <w:szCs w:val="20"/>
              </w:rPr>
              <w:t>».</w:t>
            </w:r>
          </w:p>
        </w:tc>
        <w:tc>
          <w:tcPr>
            <w:tcW w:w="1965" w:type="dxa"/>
          </w:tcPr>
          <w:p w:rsidR="00735E21" w:rsidRDefault="00735E21">
            <w:r w:rsidRPr="003B4EE9">
              <w:rPr>
                <w:color w:val="000000" w:themeColor="text1"/>
                <w:lang w:val="kk-KZ"/>
              </w:rPr>
              <w:t>Жоқ</w:t>
            </w:r>
          </w:p>
        </w:tc>
      </w:tr>
      <w:tr w:rsidR="00735E21" w:rsidRPr="001D18D8" w:rsidTr="007B2A59">
        <w:tc>
          <w:tcPr>
            <w:tcW w:w="1115" w:type="dxa"/>
          </w:tcPr>
          <w:p w:rsidR="00735E21" w:rsidRPr="001D18D8" w:rsidRDefault="00735E21" w:rsidP="007B2A59">
            <w:pPr>
              <w:ind w:left="-26" w:right="-110" w:firstLine="15"/>
              <w:jc w:val="center"/>
              <w:rPr>
                <w:color w:val="000000" w:themeColor="text1"/>
                <w:sz w:val="20"/>
                <w:szCs w:val="20"/>
              </w:rPr>
            </w:pPr>
            <w:r w:rsidRPr="001D18D8">
              <w:rPr>
                <w:color w:val="000000" w:themeColor="text1"/>
                <w:sz w:val="20"/>
                <w:szCs w:val="20"/>
                <w:lang w:val="en-US"/>
              </w:rPr>
              <w:t>10</w:t>
            </w:r>
            <w:r w:rsidRPr="001D18D8">
              <w:rPr>
                <w:color w:val="000000" w:themeColor="text1"/>
                <w:sz w:val="20"/>
                <w:szCs w:val="20"/>
              </w:rPr>
              <w:t>.5</w:t>
            </w:r>
          </w:p>
        </w:tc>
        <w:tc>
          <w:tcPr>
            <w:tcW w:w="2045" w:type="dxa"/>
          </w:tcPr>
          <w:p w:rsidR="00735E21" w:rsidRPr="00735E21" w:rsidRDefault="00735E21" w:rsidP="007B2A59">
            <w:pPr>
              <w:ind w:left="34"/>
              <w:rPr>
                <w:color w:val="000000" w:themeColor="text1"/>
                <w:sz w:val="20"/>
                <w:szCs w:val="20"/>
                <w:lang w:val="kk-KZ"/>
              </w:rPr>
            </w:pPr>
            <w:r>
              <w:rPr>
                <w:color w:val="000000" w:themeColor="text1"/>
                <w:sz w:val="20"/>
                <w:szCs w:val="20"/>
                <w:lang w:val="kk-KZ"/>
              </w:rPr>
              <w:t>Мұнай өнімдері</w:t>
            </w:r>
          </w:p>
        </w:tc>
        <w:tc>
          <w:tcPr>
            <w:tcW w:w="4225" w:type="dxa"/>
          </w:tcPr>
          <w:p w:rsidR="00735E21" w:rsidRPr="00735E21" w:rsidRDefault="00735E21" w:rsidP="00735E21">
            <w:pPr>
              <w:tabs>
                <w:tab w:val="left" w:pos="1475"/>
              </w:tabs>
              <w:ind w:firstLine="35"/>
              <w:rPr>
                <w:color w:val="000000" w:themeColor="text1"/>
                <w:sz w:val="20"/>
                <w:szCs w:val="20"/>
                <w:lang w:val="kk-KZ"/>
              </w:rPr>
            </w:pPr>
            <w:r>
              <w:rPr>
                <w:color w:val="000000" w:themeColor="text1"/>
                <w:sz w:val="20"/>
                <w:szCs w:val="20"/>
                <w:lang w:val="kk-KZ"/>
              </w:rPr>
              <w:t>Ч</w:t>
            </w:r>
            <w:r w:rsidRPr="00735E21">
              <w:rPr>
                <w:color w:val="000000" w:themeColor="text1"/>
                <w:sz w:val="20"/>
                <w:szCs w:val="20"/>
                <w:lang w:val="kk-KZ"/>
              </w:rPr>
              <w:t>ек-бокс</w:t>
            </w:r>
            <w:r>
              <w:rPr>
                <w:color w:val="000000" w:themeColor="text1"/>
                <w:sz w:val="20"/>
                <w:szCs w:val="20"/>
                <w:lang w:val="kk-KZ"/>
              </w:rPr>
              <w:t xml:space="preserve"> орнатқан кезде</w:t>
            </w:r>
            <w:r w:rsidRPr="00735E21">
              <w:rPr>
                <w:color w:val="000000" w:themeColor="text1"/>
                <w:sz w:val="20"/>
                <w:szCs w:val="20"/>
                <w:lang w:val="kk-KZ"/>
              </w:rPr>
              <w:t xml:space="preserve"> G6 «</w:t>
            </w:r>
            <w:r>
              <w:rPr>
                <w:color w:val="000000" w:themeColor="text1"/>
                <w:sz w:val="20"/>
                <w:szCs w:val="20"/>
                <w:lang w:val="kk-KZ"/>
              </w:rPr>
              <w:t>Мұнай өнімдері бойынша деректер</w:t>
            </w:r>
            <w:r w:rsidRPr="00735E21">
              <w:rPr>
                <w:color w:val="000000" w:themeColor="text1"/>
                <w:sz w:val="20"/>
                <w:szCs w:val="20"/>
                <w:lang w:val="kk-KZ"/>
              </w:rPr>
              <w:t>»</w:t>
            </w:r>
            <w:r>
              <w:rPr>
                <w:color w:val="000000" w:themeColor="text1"/>
                <w:sz w:val="20"/>
                <w:szCs w:val="20"/>
                <w:lang w:val="kk-KZ"/>
              </w:rPr>
              <w:t xml:space="preserve"> бөлімі ашылады</w:t>
            </w:r>
          </w:p>
        </w:tc>
        <w:tc>
          <w:tcPr>
            <w:tcW w:w="1965" w:type="dxa"/>
          </w:tcPr>
          <w:p w:rsidR="00735E21" w:rsidRDefault="00735E21">
            <w:r w:rsidRPr="003B4EE9">
              <w:rPr>
                <w:color w:val="000000" w:themeColor="text1"/>
                <w:lang w:val="kk-KZ"/>
              </w:rPr>
              <w:t>Жоқ</w:t>
            </w:r>
          </w:p>
        </w:tc>
      </w:tr>
      <w:tr w:rsidR="00735E21" w:rsidRPr="001D18D8" w:rsidTr="007B2A59">
        <w:tc>
          <w:tcPr>
            <w:tcW w:w="1115" w:type="dxa"/>
          </w:tcPr>
          <w:p w:rsidR="00735E21" w:rsidRPr="001D18D8" w:rsidRDefault="00735E21" w:rsidP="007B2A59">
            <w:pPr>
              <w:ind w:left="-26" w:right="-110" w:firstLine="15"/>
              <w:jc w:val="center"/>
              <w:rPr>
                <w:color w:val="000000" w:themeColor="text1"/>
                <w:sz w:val="20"/>
                <w:szCs w:val="20"/>
              </w:rPr>
            </w:pPr>
            <w:r w:rsidRPr="001D18D8">
              <w:rPr>
                <w:color w:val="000000" w:themeColor="text1"/>
                <w:sz w:val="20"/>
                <w:szCs w:val="20"/>
                <w:lang w:val="en-US"/>
              </w:rPr>
              <w:t>10</w:t>
            </w:r>
            <w:r w:rsidRPr="001D18D8">
              <w:rPr>
                <w:color w:val="000000" w:themeColor="text1"/>
                <w:sz w:val="20"/>
                <w:szCs w:val="20"/>
              </w:rPr>
              <w:t>.6</w:t>
            </w:r>
          </w:p>
        </w:tc>
        <w:tc>
          <w:tcPr>
            <w:tcW w:w="2045" w:type="dxa"/>
          </w:tcPr>
          <w:p w:rsidR="00735E21" w:rsidRPr="00735E21" w:rsidRDefault="00735E21" w:rsidP="007B2A59">
            <w:pPr>
              <w:ind w:left="34"/>
              <w:rPr>
                <w:color w:val="000000" w:themeColor="text1"/>
                <w:sz w:val="20"/>
                <w:szCs w:val="20"/>
                <w:lang w:val="kk-KZ"/>
              </w:rPr>
            </w:pPr>
            <w:r>
              <w:rPr>
                <w:color w:val="000000" w:themeColor="text1"/>
                <w:sz w:val="20"/>
                <w:szCs w:val="20"/>
              </w:rPr>
              <w:t>Био</w:t>
            </w:r>
            <w:r>
              <w:rPr>
                <w:color w:val="000000" w:themeColor="text1"/>
                <w:sz w:val="20"/>
                <w:szCs w:val="20"/>
                <w:lang w:val="kk-KZ"/>
              </w:rPr>
              <w:t>отын</w:t>
            </w:r>
          </w:p>
        </w:tc>
        <w:tc>
          <w:tcPr>
            <w:tcW w:w="4225" w:type="dxa"/>
          </w:tcPr>
          <w:p w:rsidR="00735E21" w:rsidRPr="00735E21" w:rsidRDefault="00735E21" w:rsidP="007B2A59">
            <w:pPr>
              <w:tabs>
                <w:tab w:val="left" w:pos="1475"/>
              </w:tabs>
              <w:ind w:firstLine="35"/>
              <w:rPr>
                <w:color w:val="000000" w:themeColor="text1"/>
                <w:sz w:val="20"/>
                <w:szCs w:val="20"/>
                <w:lang w:val="kk-KZ"/>
              </w:rPr>
            </w:pPr>
            <w:r>
              <w:rPr>
                <w:color w:val="000000" w:themeColor="text1"/>
                <w:sz w:val="20"/>
                <w:szCs w:val="20"/>
                <w:lang w:val="kk-KZ"/>
              </w:rPr>
              <w:t>Ч</w:t>
            </w:r>
            <w:r w:rsidRPr="00735E21">
              <w:rPr>
                <w:color w:val="000000" w:themeColor="text1"/>
                <w:sz w:val="20"/>
                <w:szCs w:val="20"/>
                <w:lang w:val="kk-KZ"/>
              </w:rPr>
              <w:t>ек-бокс</w:t>
            </w:r>
            <w:r>
              <w:rPr>
                <w:color w:val="000000" w:themeColor="text1"/>
                <w:sz w:val="20"/>
                <w:szCs w:val="20"/>
                <w:lang w:val="kk-KZ"/>
              </w:rPr>
              <w:t xml:space="preserve"> орнатқан кезде</w:t>
            </w:r>
            <w:r w:rsidRPr="00735E21">
              <w:rPr>
                <w:color w:val="000000" w:themeColor="text1"/>
                <w:sz w:val="20"/>
                <w:szCs w:val="20"/>
                <w:lang w:val="kk-KZ"/>
              </w:rPr>
              <w:t xml:space="preserve"> G7 «</w:t>
            </w:r>
            <w:r>
              <w:rPr>
                <w:color w:val="000000" w:themeColor="text1"/>
                <w:sz w:val="20"/>
                <w:szCs w:val="20"/>
                <w:lang w:val="kk-KZ"/>
              </w:rPr>
              <w:t>Биоотын бойынша деректер</w:t>
            </w:r>
            <w:r w:rsidRPr="00735E21">
              <w:rPr>
                <w:color w:val="000000" w:themeColor="text1"/>
                <w:sz w:val="20"/>
                <w:szCs w:val="20"/>
                <w:lang w:val="kk-KZ"/>
              </w:rPr>
              <w:t>»</w:t>
            </w:r>
            <w:r>
              <w:rPr>
                <w:color w:val="000000" w:themeColor="text1"/>
                <w:sz w:val="20"/>
                <w:szCs w:val="20"/>
                <w:lang w:val="kk-KZ"/>
              </w:rPr>
              <w:t xml:space="preserve"> бөлімі ашылады</w:t>
            </w:r>
          </w:p>
        </w:tc>
        <w:tc>
          <w:tcPr>
            <w:tcW w:w="1965" w:type="dxa"/>
          </w:tcPr>
          <w:p w:rsidR="00735E21" w:rsidRDefault="00735E21">
            <w:r w:rsidRPr="003B4EE9">
              <w:rPr>
                <w:color w:val="000000" w:themeColor="text1"/>
                <w:lang w:val="kk-KZ"/>
              </w:rPr>
              <w:t>Жоқ</w:t>
            </w:r>
          </w:p>
        </w:tc>
      </w:tr>
      <w:tr w:rsidR="00735E21" w:rsidRPr="001D18D8" w:rsidTr="007B2A59">
        <w:tc>
          <w:tcPr>
            <w:tcW w:w="1115" w:type="dxa"/>
          </w:tcPr>
          <w:p w:rsidR="00735E21" w:rsidRPr="001D18D8" w:rsidRDefault="00735E21" w:rsidP="007B2A59">
            <w:pPr>
              <w:ind w:left="-26" w:right="-110" w:firstLine="15"/>
              <w:jc w:val="center"/>
              <w:rPr>
                <w:color w:val="000000" w:themeColor="text1"/>
                <w:sz w:val="20"/>
                <w:szCs w:val="20"/>
              </w:rPr>
            </w:pPr>
            <w:r w:rsidRPr="001D18D8">
              <w:rPr>
                <w:color w:val="000000" w:themeColor="text1"/>
                <w:sz w:val="20"/>
                <w:szCs w:val="20"/>
                <w:lang w:val="en-US"/>
              </w:rPr>
              <w:t>10</w:t>
            </w:r>
            <w:r w:rsidRPr="001D18D8">
              <w:rPr>
                <w:color w:val="000000" w:themeColor="text1"/>
                <w:sz w:val="20"/>
                <w:szCs w:val="20"/>
              </w:rPr>
              <w:t>.7</w:t>
            </w:r>
          </w:p>
        </w:tc>
        <w:tc>
          <w:tcPr>
            <w:tcW w:w="2045" w:type="dxa"/>
          </w:tcPr>
          <w:p w:rsidR="00735E21" w:rsidRPr="00735E21" w:rsidRDefault="00735E21" w:rsidP="007B2A59">
            <w:pPr>
              <w:ind w:left="34"/>
              <w:rPr>
                <w:color w:val="000000" w:themeColor="text1"/>
                <w:sz w:val="20"/>
                <w:szCs w:val="20"/>
                <w:lang w:val="kk-KZ"/>
              </w:rPr>
            </w:pPr>
            <w:r>
              <w:rPr>
                <w:color w:val="000000" w:themeColor="text1"/>
                <w:sz w:val="20"/>
                <w:szCs w:val="20"/>
              </w:rPr>
              <w:t>Т</w:t>
            </w:r>
            <w:r>
              <w:rPr>
                <w:color w:val="000000" w:themeColor="text1"/>
                <w:sz w:val="20"/>
                <w:szCs w:val="20"/>
                <w:lang w:val="kk-KZ"/>
              </w:rPr>
              <w:t>емекі өнімдері</w:t>
            </w:r>
          </w:p>
        </w:tc>
        <w:tc>
          <w:tcPr>
            <w:tcW w:w="4225" w:type="dxa"/>
          </w:tcPr>
          <w:p w:rsidR="00735E21" w:rsidRPr="00735E21" w:rsidRDefault="00735E21" w:rsidP="00735E21">
            <w:pPr>
              <w:tabs>
                <w:tab w:val="left" w:pos="1475"/>
              </w:tabs>
              <w:ind w:firstLine="35"/>
              <w:rPr>
                <w:color w:val="000000" w:themeColor="text1"/>
                <w:sz w:val="20"/>
                <w:szCs w:val="20"/>
                <w:lang w:val="kk-KZ"/>
              </w:rPr>
            </w:pPr>
            <w:r>
              <w:rPr>
                <w:color w:val="000000" w:themeColor="text1"/>
                <w:sz w:val="20"/>
                <w:szCs w:val="20"/>
                <w:lang w:val="kk-KZ"/>
              </w:rPr>
              <w:t>Ч</w:t>
            </w:r>
            <w:r w:rsidRPr="00735E21">
              <w:rPr>
                <w:color w:val="000000" w:themeColor="text1"/>
                <w:sz w:val="20"/>
                <w:szCs w:val="20"/>
                <w:lang w:val="kk-KZ"/>
              </w:rPr>
              <w:t>ек-бокс</w:t>
            </w:r>
            <w:r>
              <w:rPr>
                <w:color w:val="000000" w:themeColor="text1"/>
                <w:sz w:val="20"/>
                <w:szCs w:val="20"/>
                <w:lang w:val="kk-KZ"/>
              </w:rPr>
              <w:t xml:space="preserve"> орнатқан кезде</w:t>
            </w:r>
            <w:r w:rsidRPr="00735E21">
              <w:rPr>
                <w:color w:val="000000" w:themeColor="text1"/>
                <w:sz w:val="20"/>
                <w:szCs w:val="20"/>
                <w:lang w:val="kk-KZ"/>
              </w:rPr>
              <w:t xml:space="preserve"> G8 «</w:t>
            </w:r>
            <w:r>
              <w:rPr>
                <w:color w:val="000000" w:themeColor="text1"/>
                <w:sz w:val="20"/>
                <w:szCs w:val="20"/>
                <w:lang w:val="kk-KZ"/>
              </w:rPr>
              <w:t>Темекі өнімдері бойынша деректер</w:t>
            </w:r>
            <w:r w:rsidRPr="00735E21">
              <w:rPr>
                <w:color w:val="000000" w:themeColor="text1"/>
                <w:sz w:val="20"/>
                <w:szCs w:val="20"/>
                <w:lang w:val="kk-KZ"/>
              </w:rPr>
              <w:t xml:space="preserve"> (</w:t>
            </w:r>
            <w:r>
              <w:rPr>
                <w:color w:val="000000" w:themeColor="text1"/>
                <w:sz w:val="20"/>
                <w:szCs w:val="20"/>
                <w:lang w:val="kk-KZ"/>
              </w:rPr>
              <w:t>сандық таңбалауды қоспағанда</w:t>
            </w:r>
            <w:r w:rsidRPr="00735E21">
              <w:rPr>
                <w:color w:val="000000" w:themeColor="text1"/>
                <w:sz w:val="20"/>
                <w:szCs w:val="20"/>
                <w:lang w:val="kk-KZ"/>
              </w:rPr>
              <w:t>)»</w:t>
            </w:r>
            <w:r>
              <w:rPr>
                <w:color w:val="000000" w:themeColor="text1"/>
                <w:sz w:val="20"/>
                <w:szCs w:val="20"/>
                <w:lang w:val="kk-KZ"/>
              </w:rPr>
              <w:t xml:space="preserve"> бөлімі ашылады</w:t>
            </w:r>
          </w:p>
        </w:tc>
        <w:tc>
          <w:tcPr>
            <w:tcW w:w="1965" w:type="dxa"/>
          </w:tcPr>
          <w:p w:rsidR="00735E21" w:rsidRDefault="00735E21">
            <w:r w:rsidRPr="003B4EE9">
              <w:rPr>
                <w:color w:val="000000" w:themeColor="text1"/>
                <w:lang w:val="kk-KZ"/>
              </w:rPr>
              <w:t>Жоқ</w:t>
            </w:r>
          </w:p>
        </w:tc>
      </w:tr>
      <w:tr w:rsidR="00735E21" w:rsidRPr="001D18D8" w:rsidTr="007B2A59">
        <w:tc>
          <w:tcPr>
            <w:tcW w:w="1115" w:type="dxa"/>
          </w:tcPr>
          <w:p w:rsidR="00735E21" w:rsidRPr="001D18D8" w:rsidRDefault="00735E21" w:rsidP="007B2A59">
            <w:pPr>
              <w:ind w:left="-26" w:right="-110" w:firstLine="15"/>
              <w:jc w:val="center"/>
              <w:rPr>
                <w:color w:val="000000" w:themeColor="text1"/>
                <w:sz w:val="20"/>
                <w:szCs w:val="20"/>
              </w:rPr>
            </w:pPr>
            <w:r w:rsidRPr="001D18D8">
              <w:rPr>
                <w:color w:val="000000" w:themeColor="text1"/>
                <w:sz w:val="20"/>
                <w:szCs w:val="20"/>
              </w:rPr>
              <w:t>1</w:t>
            </w:r>
            <w:r w:rsidRPr="001D18D8">
              <w:rPr>
                <w:color w:val="000000" w:themeColor="text1"/>
                <w:sz w:val="20"/>
                <w:szCs w:val="20"/>
                <w:lang w:val="en-US"/>
              </w:rPr>
              <w:t>1</w:t>
            </w:r>
          </w:p>
        </w:tc>
        <w:tc>
          <w:tcPr>
            <w:tcW w:w="2045" w:type="dxa"/>
          </w:tcPr>
          <w:p w:rsidR="00735E21" w:rsidRPr="001D18D8" w:rsidRDefault="00735E21" w:rsidP="007B2A59">
            <w:pPr>
              <w:ind w:left="34"/>
              <w:rPr>
                <w:color w:val="000000" w:themeColor="text1"/>
                <w:sz w:val="20"/>
                <w:szCs w:val="20"/>
              </w:rPr>
            </w:pPr>
            <w:r>
              <w:rPr>
                <w:color w:val="000000" w:themeColor="text1"/>
                <w:sz w:val="20"/>
                <w:szCs w:val="20"/>
                <w:lang w:val="kk-KZ"/>
              </w:rPr>
              <w:t>Экспорттық бақылауға жататын тауарлар</w:t>
            </w:r>
            <w:r>
              <w:rPr>
                <w:color w:val="000000" w:themeColor="text1"/>
                <w:sz w:val="20"/>
                <w:szCs w:val="20"/>
              </w:rPr>
              <w:t xml:space="preserve"> (</w:t>
            </w:r>
            <w:r>
              <w:rPr>
                <w:color w:val="000000" w:themeColor="text1"/>
                <w:sz w:val="20"/>
                <w:szCs w:val="20"/>
                <w:lang w:val="kk-KZ"/>
              </w:rPr>
              <w:t>қосарланған мақсатта</w:t>
            </w:r>
            <w:r>
              <w:rPr>
                <w:color w:val="000000" w:themeColor="text1"/>
                <w:sz w:val="20"/>
                <w:szCs w:val="20"/>
              </w:rPr>
              <w:t xml:space="preserve">, </w:t>
            </w:r>
            <w:r>
              <w:rPr>
                <w:color w:val="000000" w:themeColor="text1"/>
                <w:sz w:val="20"/>
                <w:szCs w:val="20"/>
                <w:lang w:val="kk-KZ"/>
              </w:rPr>
              <w:t>әскери мақсатта</w:t>
            </w:r>
            <w:r w:rsidRPr="001D18D8">
              <w:rPr>
                <w:color w:val="000000" w:themeColor="text1"/>
                <w:sz w:val="20"/>
                <w:szCs w:val="20"/>
              </w:rPr>
              <w:t>)</w:t>
            </w:r>
          </w:p>
        </w:tc>
        <w:tc>
          <w:tcPr>
            <w:tcW w:w="4225" w:type="dxa"/>
          </w:tcPr>
          <w:p w:rsidR="00735E21" w:rsidRPr="00434FEF" w:rsidRDefault="00735E21" w:rsidP="00434FEF">
            <w:pPr>
              <w:tabs>
                <w:tab w:val="left" w:pos="1475"/>
              </w:tabs>
              <w:ind w:firstLine="35"/>
              <w:rPr>
                <w:color w:val="000000" w:themeColor="text1"/>
                <w:sz w:val="20"/>
                <w:szCs w:val="20"/>
                <w:lang w:val="kk-KZ"/>
              </w:rPr>
            </w:pPr>
            <w:r>
              <w:rPr>
                <w:color w:val="000000" w:themeColor="text1"/>
                <w:sz w:val="20"/>
                <w:szCs w:val="20"/>
                <w:lang w:val="kk-KZ"/>
              </w:rPr>
              <w:t>Ч</w:t>
            </w:r>
            <w:r w:rsidRPr="00735E21">
              <w:rPr>
                <w:color w:val="000000" w:themeColor="text1"/>
                <w:sz w:val="20"/>
                <w:szCs w:val="20"/>
                <w:lang w:val="kk-KZ"/>
              </w:rPr>
              <w:t>ек-бокс</w:t>
            </w:r>
            <w:r>
              <w:rPr>
                <w:color w:val="000000" w:themeColor="text1"/>
                <w:sz w:val="20"/>
                <w:szCs w:val="20"/>
                <w:lang w:val="kk-KZ"/>
              </w:rPr>
              <w:t xml:space="preserve"> орнатқан кезде</w:t>
            </w:r>
            <w:r w:rsidRPr="00735E21">
              <w:rPr>
                <w:color w:val="000000" w:themeColor="text1"/>
                <w:sz w:val="20"/>
                <w:szCs w:val="20"/>
                <w:lang w:val="kk-KZ"/>
              </w:rPr>
              <w:t xml:space="preserve"> </w:t>
            </w:r>
            <w:r w:rsidRPr="001D18D8">
              <w:rPr>
                <w:color w:val="000000" w:themeColor="text1"/>
                <w:sz w:val="20"/>
                <w:szCs w:val="20"/>
              </w:rPr>
              <w:t>G11 «</w:t>
            </w:r>
            <w:r w:rsidR="00434FEF">
              <w:rPr>
                <w:color w:val="000000" w:themeColor="text1"/>
                <w:sz w:val="20"/>
                <w:szCs w:val="20"/>
                <w:lang w:val="kk-KZ"/>
              </w:rPr>
              <w:t xml:space="preserve">Экспорттық бақылауға </w:t>
            </w:r>
            <w:r w:rsidRPr="001D18D8">
              <w:rPr>
                <w:color w:val="000000" w:themeColor="text1"/>
                <w:sz w:val="20"/>
                <w:szCs w:val="20"/>
              </w:rPr>
              <w:t>(</w:t>
            </w:r>
            <w:r w:rsidR="00434FEF">
              <w:rPr>
                <w:color w:val="000000" w:themeColor="text1"/>
                <w:sz w:val="20"/>
                <w:szCs w:val="20"/>
                <w:lang w:val="kk-KZ"/>
              </w:rPr>
              <w:t>қосарланған мақсатта</w:t>
            </w:r>
            <w:r w:rsidR="00434FEF">
              <w:rPr>
                <w:color w:val="000000" w:themeColor="text1"/>
                <w:sz w:val="20"/>
                <w:szCs w:val="20"/>
              </w:rPr>
              <w:t xml:space="preserve">, </w:t>
            </w:r>
            <w:r w:rsidR="00434FEF">
              <w:rPr>
                <w:color w:val="000000" w:themeColor="text1"/>
                <w:sz w:val="20"/>
                <w:szCs w:val="20"/>
                <w:lang w:val="kk-KZ"/>
              </w:rPr>
              <w:t>әскери мақсатта</w:t>
            </w:r>
            <w:r w:rsidRPr="001D18D8">
              <w:rPr>
                <w:color w:val="000000" w:themeColor="text1"/>
                <w:sz w:val="20"/>
                <w:szCs w:val="20"/>
              </w:rPr>
              <w:t>)</w:t>
            </w:r>
            <w:r w:rsidR="00434FEF">
              <w:rPr>
                <w:color w:val="000000" w:themeColor="text1"/>
                <w:sz w:val="20"/>
                <w:szCs w:val="20"/>
                <w:lang w:val="kk-KZ"/>
              </w:rPr>
              <w:t xml:space="preserve"> жататын тауарлар бойынша деректер</w:t>
            </w:r>
            <w:r w:rsidRPr="001D18D8">
              <w:rPr>
                <w:color w:val="000000" w:themeColor="text1"/>
                <w:sz w:val="20"/>
                <w:szCs w:val="20"/>
              </w:rPr>
              <w:t>»</w:t>
            </w:r>
            <w:r w:rsidR="00434FEF">
              <w:rPr>
                <w:color w:val="000000" w:themeColor="text1"/>
                <w:sz w:val="20"/>
                <w:szCs w:val="20"/>
                <w:lang w:val="kk-KZ"/>
              </w:rPr>
              <w:t xml:space="preserve"> бөлімі ашылады</w:t>
            </w:r>
          </w:p>
        </w:tc>
        <w:tc>
          <w:tcPr>
            <w:tcW w:w="1965" w:type="dxa"/>
          </w:tcPr>
          <w:p w:rsidR="00735E21" w:rsidRDefault="00735E21">
            <w:r w:rsidRPr="003B4EE9">
              <w:rPr>
                <w:color w:val="000000" w:themeColor="text1"/>
                <w:lang w:val="kk-KZ"/>
              </w:rPr>
              <w:t>Жоқ</w:t>
            </w:r>
          </w:p>
        </w:tc>
      </w:tr>
      <w:tr w:rsidR="00735E21" w:rsidRPr="001D18D8" w:rsidTr="007B2A59">
        <w:tc>
          <w:tcPr>
            <w:tcW w:w="1115" w:type="dxa"/>
          </w:tcPr>
          <w:p w:rsidR="00735E21" w:rsidRPr="001D18D8" w:rsidRDefault="00735E21" w:rsidP="007B2A59">
            <w:pPr>
              <w:ind w:left="-26" w:right="-110" w:firstLine="15"/>
              <w:jc w:val="center"/>
              <w:rPr>
                <w:color w:val="000000" w:themeColor="text1"/>
                <w:sz w:val="20"/>
                <w:szCs w:val="20"/>
              </w:rPr>
            </w:pPr>
            <w:r w:rsidRPr="001D18D8">
              <w:rPr>
                <w:color w:val="000000" w:themeColor="text1"/>
                <w:sz w:val="20"/>
                <w:szCs w:val="20"/>
              </w:rPr>
              <w:t>1</w:t>
            </w:r>
            <w:r w:rsidRPr="001D18D8">
              <w:rPr>
                <w:color w:val="000000" w:themeColor="text1"/>
                <w:sz w:val="20"/>
                <w:szCs w:val="20"/>
                <w:lang w:val="en-US"/>
              </w:rPr>
              <w:t>2</w:t>
            </w:r>
          </w:p>
        </w:tc>
        <w:tc>
          <w:tcPr>
            <w:tcW w:w="2045" w:type="dxa"/>
          </w:tcPr>
          <w:p w:rsidR="00735E21" w:rsidRPr="00735E21" w:rsidRDefault="00735E21" w:rsidP="007B2A59">
            <w:pPr>
              <w:ind w:left="34"/>
              <w:rPr>
                <w:color w:val="000000" w:themeColor="text1"/>
                <w:sz w:val="20"/>
                <w:szCs w:val="20"/>
                <w:lang w:val="kk-KZ"/>
              </w:rPr>
            </w:pPr>
            <w:r>
              <w:rPr>
                <w:color w:val="000000" w:themeColor="text1"/>
                <w:sz w:val="20"/>
                <w:szCs w:val="20"/>
                <w:lang w:val="kk-KZ"/>
              </w:rPr>
              <w:t>Сандық таңбалау</w:t>
            </w:r>
          </w:p>
        </w:tc>
        <w:tc>
          <w:tcPr>
            <w:tcW w:w="4225" w:type="dxa"/>
          </w:tcPr>
          <w:p w:rsidR="00735E21" w:rsidRPr="00434FEF" w:rsidRDefault="00434FEF" w:rsidP="00434FEF">
            <w:pPr>
              <w:tabs>
                <w:tab w:val="left" w:pos="1475"/>
              </w:tabs>
              <w:ind w:firstLine="35"/>
              <w:rPr>
                <w:color w:val="000000" w:themeColor="text1"/>
                <w:sz w:val="20"/>
                <w:szCs w:val="20"/>
                <w:lang w:val="kk-KZ"/>
              </w:rPr>
            </w:pPr>
            <w:r>
              <w:rPr>
                <w:color w:val="000000" w:themeColor="text1"/>
                <w:sz w:val="20"/>
                <w:szCs w:val="20"/>
                <w:lang w:val="kk-KZ"/>
              </w:rPr>
              <w:t>Ч</w:t>
            </w:r>
            <w:r w:rsidRPr="00735E21">
              <w:rPr>
                <w:color w:val="000000" w:themeColor="text1"/>
                <w:sz w:val="20"/>
                <w:szCs w:val="20"/>
                <w:lang w:val="kk-KZ"/>
              </w:rPr>
              <w:t>ек-бокс</w:t>
            </w:r>
            <w:r>
              <w:rPr>
                <w:color w:val="000000" w:themeColor="text1"/>
                <w:sz w:val="20"/>
                <w:szCs w:val="20"/>
                <w:lang w:val="kk-KZ"/>
              </w:rPr>
              <w:t xml:space="preserve"> орнатқан кезде</w:t>
            </w:r>
            <w:r w:rsidRPr="00735E21">
              <w:rPr>
                <w:color w:val="000000" w:themeColor="text1"/>
                <w:sz w:val="20"/>
                <w:szCs w:val="20"/>
                <w:lang w:val="kk-KZ"/>
              </w:rPr>
              <w:t xml:space="preserve"> </w:t>
            </w:r>
            <w:r w:rsidRPr="00434FEF">
              <w:rPr>
                <w:sz w:val="20"/>
                <w:szCs w:val="20"/>
                <w:lang w:val="kk-KZ"/>
              </w:rPr>
              <w:t>G9 «</w:t>
            </w:r>
            <w:r>
              <w:rPr>
                <w:sz w:val="20"/>
                <w:szCs w:val="20"/>
                <w:lang w:val="kk-KZ"/>
              </w:rPr>
              <w:t>Сәйкестендіру құралдарымен таңбалануға (сандық таңбалау</w:t>
            </w:r>
            <w:r w:rsidRPr="00434FEF">
              <w:rPr>
                <w:sz w:val="20"/>
                <w:szCs w:val="20"/>
                <w:lang w:val="kk-KZ"/>
              </w:rPr>
              <w:t>)</w:t>
            </w:r>
            <w:r>
              <w:rPr>
                <w:sz w:val="20"/>
                <w:szCs w:val="20"/>
                <w:lang w:val="kk-KZ"/>
              </w:rPr>
              <w:t xml:space="preserve"> жататын тауарлар бойынша деректер</w:t>
            </w:r>
            <w:r w:rsidR="00735E21" w:rsidRPr="00434FEF">
              <w:rPr>
                <w:sz w:val="20"/>
                <w:szCs w:val="20"/>
                <w:lang w:val="kk-KZ"/>
              </w:rPr>
              <w:t>»</w:t>
            </w:r>
            <w:r>
              <w:rPr>
                <w:sz w:val="20"/>
                <w:szCs w:val="20"/>
                <w:lang w:val="kk-KZ"/>
              </w:rPr>
              <w:t xml:space="preserve"> бөлімі ашылады</w:t>
            </w:r>
          </w:p>
        </w:tc>
        <w:tc>
          <w:tcPr>
            <w:tcW w:w="1965" w:type="dxa"/>
          </w:tcPr>
          <w:p w:rsidR="00735E21" w:rsidRDefault="00735E21">
            <w:r w:rsidRPr="003B4EE9">
              <w:rPr>
                <w:color w:val="000000" w:themeColor="text1"/>
                <w:lang w:val="kk-KZ"/>
              </w:rPr>
              <w:t>Жоқ</w:t>
            </w:r>
          </w:p>
        </w:tc>
      </w:tr>
    </w:tbl>
    <w:p w:rsidR="00AC498F" w:rsidRPr="00F3391A" w:rsidRDefault="00AC498F" w:rsidP="005D7BA4">
      <w:pPr>
        <w:pStyle w:val="aff1"/>
        <w:spacing w:line="276" w:lineRule="auto"/>
        <w:ind w:firstLine="708"/>
        <w:rPr>
          <w:color w:val="000000" w:themeColor="text1"/>
        </w:rPr>
      </w:pPr>
    </w:p>
    <w:p w:rsidR="00F3391A" w:rsidRPr="006613D5" w:rsidRDefault="00F3391A" w:rsidP="00175FEE">
      <w:pPr>
        <w:pStyle w:val="af7"/>
        <w:numPr>
          <w:ilvl w:val="0"/>
          <w:numId w:val="138"/>
        </w:numPr>
        <w:tabs>
          <w:tab w:val="left" w:pos="1134"/>
        </w:tabs>
        <w:spacing w:line="25" w:lineRule="atLeast"/>
        <w:ind w:left="0" w:firstLine="709"/>
        <w:contextualSpacing/>
        <w:jc w:val="both"/>
        <w:rPr>
          <w:color w:val="000000" w:themeColor="text1"/>
          <w:lang w:val="kk-KZ"/>
        </w:rPr>
      </w:pPr>
      <w:r w:rsidRPr="007B2A59">
        <w:rPr>
          <w:b/>
          <w:color w:val="000000" w:themeColor="text1"/>
        </w:rPr>
        <w:t>В</w:t>
      </w:r>
      <w:r w:rsidR="00725DC2">
        <w:rPr>
          <w:b/>
          <w:color w:val="000000" w:themeColor="text1"/>
          <w:lang w:val="kk-KZ"/>
        </w:rPr>
        <w:t>.</w:t>
      </w:r>
      <w:r w:rsidR="00434FEF">
        <w:rPr>
          <w:b/>
          <w:color w:val="000000" w:themeColor="text1"/>
        </w:rPr>
        <w:t xml:space="preserve"> </w:t>
      </w:r>
      <w:r w:rsidR="00434FEF">
        <w:rPr>
          <w:b/>
          <w:color w:val="000000" w:themeColor="text1"/>
          <w:lang w:val="kk-KZ"/>
        </w:rPr>
        <w:t>Жеткізушінің деректемелері</w:t>
      </w:r>
      <w:r w:rsidR="00725DC2">
        <w:rPr>
          <w:b/>
          <w:color w:val="000000" w:themeColor="text1"/>
          <w:lang w:val="kk-KZ"/>
        </w:rPr>
        <w:t xml:space="preserve"> бөлімі</w:t>
      </w:r>
      <w:r w:rsidR="007B2A59">
        <w:rPr>
          <w:b/>
          <w:color w:val="000000" w:themeColor="text1"/>
        </w:rPr>
        <w:t xml:space="preserve"> – </w:t>
      </w:r>
      <w:r w:rsidR="00735A49">
        <w:rPr>
          <w:color w:val="000000" w:themeColor="text1"/>
        </w:rPr>
        <w:t>13</w:t>
      </w:r>
      <w:r w:rsidR="00725DC2">
        <w:rPr>
          <w:color w:val="000000" w:themeColor="text1"/>
          <w:lang w:val="kk-KZ"/>
        </w:rPr>
        <w:t>.</w:t>
      </w:r>
      <w:r w:rsidR="00434FEF">
        <w:rPr>
          <w:color w:val="000000" w:themeColor="text1"/>
        </w:rPr>
        <w:t xml:space="preserve"> «</w:t>
      </w:r>
      <w:r w:rsidR="00434FEF">
        <w:rPr>
          <w:color w:val="000000" w:themeColor="text1"/>
          <w:lang w:val="kk-KZ"/>
        </w:rPr>
        <w:t>ЖС</w:t>
      </w:r>
      <w:r w:rsidR="00434FEF">
        <w:rPr>
          <w:color w:val="000000" w:themeColor="text1"/>
        </w:rPr>
        <w:t>Н/Б</w:t>
      </w:r>
      <w:r w:rsidR="00434FEF">
        <w:rPr>
          <w:color w:val="000000" w:themeColor="text1"/>
          <w:lang w:val="kk-KZ"/>
        </w:rPr>
        <w:t>С</w:t>
      </w:r>
      <w:r w:rsidR="00434FEF">
        <w:rPr>
          <w:color w:val="000000" w:themeColor="text1"/>
        </w:rPr>
        <w:t>Н», 14. «</w:t>
      </w:r>
      <w:r w:rsidR="00434FEF">
        <w:rPr>
          <w:color w:val="000000" w:themeColor="text1"/>
          <w:lang w:val="kk-KZ"/>
        </w:rPr>
        <w:t>Жеткізушінің</w:t>
      </w:r>
      <w:r w:rsidR="00434FEF">
        <w:rPr>
          <w:color w:val="000000" w:themeColor="text1"/>
        </w:rPr>
        <w:t>/</w:t>
      </w:r>
      <w:r w:rsidR="00434FEF">
        <w:rPr>
          <w:color w:val="000000" w:themeColor="text1"/>
          <w:lang w:val="kk-KZ"/>
        </w:rPr>
        <w:t>жөнелтушінің атауы</w:t>
      </w:r>
      <w:r w:rsidR="00735A49">
        <w:rPr>
          <w:color w:val="000000" w:themeColor="text1"/>
        </w:rPr>
        <w:t>»</w:t>
      </w:r>
      <w:r w:rsidR="00725DC2">
        <w:rPr>
          <w:color w:val="000000" w:themeColor="text1"/>
          <w:lang w:val="kk-KZ"/>
        </w:rPr>
        <w:t xml:space="preserve"> өрісі, с</w:t>
      </w:r>
      <w:r w:rsidR="00434FEF">
        <w:rPr>
          <w:color w:val="000000" w:themeColor="text1"/>
          <w:lang w:val="kk-KZ"/>
        </w:rPr>
        <w:t>онымен бірге</w:t>
      </w:r>
      <w:r w:rsidR="00735A49">
        <w:rPr>
          <w:color w:val="000000" w:themeColor="text1"/>
        </w:rPr>
        <w:t xml:space="preserve"> 18</w:t>
      </w:r>
      <w:r w:rsidR="00434FEF">
        <w:rPr>
          <w:color w:val="000000" w:themeColor="text1"/>
        </w:rPr>
        <w:t>.</w:t>
      </w:r>
      <w:r w:rsidR="00434FEF">
        <w:rPr>
          <w:color w:val="000000" w:themeColor="text1"/>
          <w:lang w:val="kk-KZ"/>
        </w:rPr>
        <w:t xml:space="preserve"> </w:t>
      </w:r>
      <w:r w:rsidR="00434FEF" w:rsidRPr="006613D5">
        <w:rPr>
          <w:color w:val="000000" w:themeColor="text1"/>
          <w:lang w:val="kk-KZ"/>
        </w:rPr>
        <w:t>«</w:t>
      </w:r>
      <w:r w:rsidR="00434FEF">
        <w:rPr>
          <w:color w:val="000000" w:themeColor="text1"/>
          <w:lang w:val="kk-KZ"/>
        </w:rPr>
        <w:t>Жеткізушіні тіркеу елінің коды</w:t>
      </w:r>
      <w:r w:rsidR="00434FEF" w:rsidRPr="006613D5">
        <w:rPr>
          <w:color w:val="000000" w:themeColor="text1"/>
          <w:lang w:val="kk-KZ"/>
        </w:rPr>
        <w:t xml:space="preserve">» </w:t>
      </w:r>
      <w:r w:rsidR="00434FEF">
        <w:rPr>
          <w:color w:val="000000" w:themeColor="text1"/>
          <w:lang w:val="kk-KZ"/>
        </w:rPr>
        <w:t>және</w:t>
      </w:r>
      <w:r w:rsidR="00735A49" w:rsidRPr="006613D5">
        <w:rPr>
          <w:color w:val="000000" w:themeColor="text1"/>
          <w:lang w:val="kk-KZ"/>
        </w:rPr>
        <w:t xml:space="preserve"> 1</w:t>
      </w:r>
      <w:r w:rsidR="00434FEF" w:rsidRPr="006613D5">
        <w:rPr>
          <w:color w:val="000000" w:themeColor="text1"/>
          <w:lang w:val="kk-KZ"/>
        </w:rPr>
        <w:t>9. «KZ»</w:t>
      </w:r>
      <w:r w:rsidR="00434FEF">
        <w:rPr>
          <w:color w:val="000000" w:themeColor="text1"/>
          <w:lang w:val="kk-KZ"/>
        </w:rPr>
        <w:t xml:space="preserve"> белгісімен Жөнелту/тиеу елінің коды</w:t>
      </w:r>
      <w:r w:rsidR="00735A49" w:rsidRPr="006613D5">
        <w:rPr>
          <w:color w:val="000000" w:themeColor="text1"/>
          <w:lang w:val="kk-KZ"/>
        </w:rPr>
        <w:t>»</w:t>
      </w:r>
      <w:r w:rsidR="00434FEF" w:rsidRPr="006613D5">
        <w:rPr>
          <w:color w:val="000000" w:themeColor="text1"/>
          <w:lang w:val="kk-KZ"/>
        </w:rPr>
        <w:t xml:space="preserve"> </w:t>
      </w:r>
      <w:r w:rsidR="00434FEF">
        <w:rPr>
          <w:color w:val="000000" w:themeColor="text1"/>
          <w:lang w:val="kk-KZ"/>
        </w:rPr>
        <w:t>өрістері</w:t>
      </w:r>
      <w:r w:rsidR="00CD7DAE" w:rsidRPr="006613D5">
        <w:rPr>
          <w:color w:val="000000" w:themeColor="text1"/>
          <w:lang w:val="kk-KZ"/>
        </w:rPr>
        <w:t xml:space="preserve">  </w:t>
      </w:r>
      <w:r w:rsidR="00434FEF">
        <w:rPr>
          <w:color w:val="000000" w:themeColor="text1"/>
          <w:lang w:val="kk-KZ"/>
        </w:rPr>
        <w:t>автоматты түрде толтырылады</w:t>
      </w:r>
      <w:r w:rsidR="00CD7DAE" w:rsidRPr="006613D5">
        <w:rPr>
          <w:color w:val="000000" w:themeColor="text1"/>
          <w:lang w:val="kk-KZ"/>
        </w:rPr>
        <w:t>;</w:t>
      </w:r>
    </w:p>
    <w:p w:rsidR="004F121A" w:rsidRDefault="004F121A" w:rsidP="007B2A59">
      <w:pPr>
        <w:pStyle w:val="aff1"/>
        <w:spacing w:line="276" w:lineRule="auto"/>
        <w:ind w:firstLine="0"/>
        <w:rPr>
          <w:color w:val="000000" w:themeColor="text1"/>
        </w:rPr>
      </w:pPr>
      <w:r w:rsidRPr="004F121A">
        <w:rPr>
          <w:noProof/>
          <w:color w:val="000000" w:themeColor="text1"/>
        </w:rPr>
        <w:lastRenderedPageBreak/>
        <w:drawing>
          <wp:inline distT="0" distB="0" distL="0" distR="0" wp14:anchorId="6C2F914A" wp14:editId="77E5C0A3">
            <wp:extent cx="5940425" cy="3886200"/>
            <wp:effectExtent l="19050" t="0" r="3175" b="0"/>
            <wp:docPr id="721"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63" cstate="print"/>
                    <a:srcRect b="10526"/>
                    <a:stretch>
                      <a:fillRect/>
                    </a:stretch>
                  </pic:blipFill>
                  <pic:spPr bwMode="auto">
                    <a:xfrm>
                      <a:off x="0" y="0"/>
                      <a:ext cx="5940425" cy="3886200"/>
                    </a:xfrm>
                    <a:prstGeom prst="rect">
                      <a:avLst/>
                    </a:prstGeom>
                    <a:noFill/>
                    <a:ln w="9525">
                      <a:noFill/>
                      <a:miter lim="800000"/>
                      <a:headEnd/>
                      <a:tailEnd/>
                    </a:ln>
                  </pic:spPr>
                </pic:pic>
              </a:graphicData>
            </a:graphic>
          </wp:inline>
        </w:drawing>
      </w:r>
    </w:p>
    <w:p w:rsidR="004F121A" w:rsidRPr="00434FEF" w:rsidRDefault="00C84897" w:rsidP="00143BDA">
      <w:pPr>
        <w:pStyle w:val="af7"/>
        <w:spacing w:after="160" w:line="25" w:lineRule="atLeast"/>
        <w:ind w:left="1134"/>
        <w:contextualSpacing/>
        <w:jc w:val="center"/>
        <w:rPr>
          <w:b/>
          <w:color w:val="000000" w:themeColor="text1"/>
          <w:sz w:val="20"/>
          <w:szCs w:val="20"/>
          <w:lang w:val="kk-KZ"/>
        </w:rPr>
      </w:pPr>
      <w:r w:rsidRPr="00143BDA">
        <w:rPr>
          <w:b/>
          <w:color w:val="000000" w:themeColor="text1"/>
          <w:sz w:val="20"/>
          <w:szCs w:val="20"/>
        </w:rPr>
        <w:fldChar w:fldCharType="begin"/>
      </w:r>
      <w:r w:rsidR="004F121A"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F648FC">
        <w:rPr>
          <w:b/>
          <w:noProof/>
          <w:color w:val="000000" w:themeColor="text1"/>
          <w:sz w:val="20"/>
          <w:szCs w:val="20"/>
        </w:rPr>
        <w:t>147</w:t>
      </w:r>
      <w:r w:rsidRPr="00143BDA">
        <w:rPr>
          <w:b/>
          <w:color w:val="000000" w:themeColor="text1"/>
          <w:sz w:val="20"/>
          <w:szCs w:val="20"/>
        </w:rPr>
        <w:fldChar w:fldCharType="end"/>
      </w:r>
      <w:r w:rsidR="00434FEF">
        <w:rPr>
          <w:b/>
          <w:color w:val="000000" w:themeColor="text1"/>
          <w:sz w:val="20"/>
          <w:szCs w:val="20"/>
        </w:rPr>
        <w:t>-</w:t>
      </w:r>
      <w:r w:rsidR="00434FEF">
        <w:rPr>
          <w:b/>
          <w:color w:val="000000" w:themeColor="text1"/>
          <w:sz w:val="20"/>
          <w:szCs w:val="20"/>
          <w:lang w:val="kk-KZ"/>
        </w:rPr>
        <w:t>сурет</w:t>
      </w:r>
      <w:r w:rsidR="00434FEF">
        <w:rPr>
          <w:b/>
          <w:color w:val="000000" w:themeColor="text1"/>
          <w:sz w:val="20"/>
          <w:szCs w:val="20"/>
        </w:rPr>
        <w:t xml:space="preserve">. </w:t>
      </w:r>
      <w:r w:rsidR="00434FEF">
        <w:rPr>
          <w:b/>
          <w:color w:val="000000" w:themeColor="text1"/>
          <w:sz w:val="20"/>
          <w:szCs w:val="20"/>
          <w:lang w:val="kk-KZ"/>
        </w:rPr>
        <w:t>Жеткізушінің деректемелері</w:t>
      </w:r>
    </w:p>
    <w:p w:rsidR="00735A49" w:rsidRDefault="00434FEF" w:rsidP="00175FEE">
      <w:pPr>
        <w:pStyle w:val="af7"/>
        <w:numPr>
          <w:ilvl w:val="0"/>
          <w:numId w:val="138"/>
        </w:numPr>
        <w:tabs>
          <w:tab w:val="left" w:pos="1134"/>
        </w:tabs>
        <w:spacing w:line="25" w:lineRule="atLeast"/>
        <w:ind w:left="0" w:firstLine="709"/>
        <w:contextualSpacing/>
        <w:jc w:val="both"/>
        <w:rPr>
          <w:color w:val="000000" w:themeColor="text1"/>
        </w:rPr>
      </w:pPr>
      <w:r w:rsidRPr="009C3FF0">
        <w:rPr>
          <w:rStyle w:val="y2iqfc"/>
          <w:color w:val="202124"/>
          <w:lang w:val="kk-KZ"/>
        </w:rPr>
        <w:t>Әрі</w:t>
      </w:r>
      <w:r>
        <w:rPr>
          <w:rStyle w:val="y2iqfc"/>
          <w:color w:val="202124"/>
          <w:lang w:val="kk-KZ"/>
        </w:rPr>
        <w:t xml:space="preserve"> қарай 20. «Жөнелту/тиеудің нақты мекенжайы» және 21. «Жөнелту/тиеу</w:t>
      </w:r>
      <w:r w:rsidRPr="009C3FF0">
        <w:rPr>
          <w:rStyle w:val="y2iqfc"/>
          <w:color w:val="202124"/>
          <w:lang w:val="kk-KZ"/>
        </w:rPr>
        <w:t xml:space="preserve"> қоймасының </w:t>
      </w:r>
      <w:r>
        <w:rPr>
          <w:rStyle w:val="y2iqfc"/>
          <w:color w:val="202124"/>
          <w:lang w:val="kk-KZ"/>
        </w:rPr>
        <w:t>сәйкестендіргіші» өрістерін толтыру қажет. Т</w:t>
      </w:r>
      <w:r w:rsidRPr="009C3FF0">
        <w:rPr>
          <w:rStyle w:val="y2iqfc"/>
          <w:color w:val="202124"/>
          <w:lang w:val="kk-KZ"/>
        </w:rPr>
        <w:t>олтыру үшін қ</w:t>
      </w:r>
      <w:r>
        <w:rPr>
          <w:rStyle w:val="y2iqfc"/>
          <w:color w:val="202124"/>
          <w:lang w:val="kk-KZ"/>
        </w:rPr>
        <w:t>ойманы таңдау батырмасын басу қажет</w:t>
      </w:r>
      <w:r w:rsidR="00814DD9">
        <w:rPr>
          <w:color w:val="000000" w:themeColor="text1"/>
        </w:rPr>
        <w:t>.</w:t>
      </w:r>
    </w:p>
    <w:p w:rsidR="00814DD9" w:rsidRDefault="00814DD9" w:rsidP="00814DD9">
      <w:pPr>
        <w:pStyle w:val="af7"/>
        <w:tabs>
          <w:tab w:val="left" w:pos="1134"/>
        </w:tabs>
        <w:spacing w:line="25" w:lineRule="atLeast"/>
        <w:ind w:left="709"/>
        <w:contextualSpacing/>
        <w:jc w:val="both"/>
        <w:rPr>
          <w:color w:val="000000" w:themeColor="text1"/>
        </w:rPr>
      </w:pPr>
    </w:p>
    <w:p w:rsidR="00735A49" w:rsidRDefault="004F121A" w:rsidP="00735A49">
      <w:pPr>
        <w:pStyle w:val="af7"/>
        <w:tabs>
          <w:tab w:val="left" w:pos="1134"/>
        </w:tabs>
        <w:spacing w:line="25" w:lineRule="atLeast"/>
        <w:ind w:left="0"/>
        <w:contextualSpacing/>
        <w:jc w:val="both"/>
        <w:rPr>
          <w:color w:val="000000" w:themeColor="text1"/>
        </w:rPr>
      </w:pPr>
      <w:r>
        <w:rPr>
          <w:noProof/>
          <w:color w:val="000000" w:themeColor="text1"/>
        </w:rPr>
        <w:drawing>
          <wp:inline distT="0" distB="0" distL="0" distR="0" wp14:anchorId="441C17B0" wp14:editId="04C59920">
            <wp:extent cx="5514975" cy="1133475"/>
            <wp:effectExtent l="19050" t="0" r="9525" b="0"/>
            <wp:docPr id="719"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64" cstate="print"/>
                    <a:srcRect/>
                    <a:stretch>
                      <a:fillRect/>
                    </a:stretch>
                  </pic:blipFill>
                  <pic:spPr bwMode="auto">
                    <a:xfrm>
                      <a:off x="0" y="0"/>
                      <a:ext cx="5514975" cy="1133475"/>
                    </a:xfrm>
                    <a:prstGeom prst="rect">
                      <a:avLst/>
                    </a:prstGeom>
                    <a:noFill/>
                    <a:ln w="9525">
                      <a:noFill/>
                      <a:miter lim="800000"/>
                      <a:headEnd/>
                      <a:tailEnd/>
                    </a:ln>
                  </pic:spPr>
                </pic:pic>
              </a:graphicData>
            </a:graphic>
          </wp:inline>
        </w:drawing>
      </w:r>
      <w:r w:rsidR="00735A49" w:rsidRPr="00735A49">
        <w:rPr>
          <w:color w:val="000000" w:themeColor="text1"/>
        </w:rPr>
        <w:t xml:space="preserve"> </w:t>
      </w:r>
    </w:p>
    <w:p w:rsidR="00735A49" w:rsidRDefault="00C84897" w:rsidP="00143BDA">
      <w:pPr>
        <w:pStyle w:val="af7"/>
        <w:spacing w:after="160" w:line="25" w:lineRule="atLeast"/>
        <w:ind w:left="1134"/>
        <w:contextualSpacing/>
        <w:jc w:val="center"/>
        <w:rPr>
          <w:b/>
          <w:color w:val="000000" w:themeColor="text1"/>
          <w:sz w:val="20"/>
          <w:szCs w:val="20"/>
          <w:lang w:val="kk-KZ"/>
        </w:rPr>
      </w:pPr>
      <w:r w:rsidRPr="00143BDA">
        <w:rPr>
          <w:b/>
          <w:color w:val="000000" w:themeColor="text1"/>
          <w:sz w:val="20"/>
          <w:szCs w:val="20"/>
        </w:rPr>
        <w:fldChar w:fldCharType="begin"/>
      </w:r>
      <w:r w:rsidR="00735A49"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F648FC">
        <w:rPr>
          <w:b/>
          <w:noProof/>
          <w:color w:val="000000" w:themeColor="text1"/>
          <w:sz w:val="20"/>
          <w:szCs w:val="20"/>
        </w:rPr>
        <w:t>148</w:t>
      </w:r>
      <w:r w:rsidRPr="00143BDA">
        <w:rPr>
          <w:b/>
          <w:color w:val="000000" w:themeColor="text1"/>
          <w:sz w:val="20"/>
          <w:szCs w:val="20"/>
        </w:rPr>
        <w:fldChar w:fldCharType="end"/>
      </w:r>
      <w:r w:rsidR="00434FEF">
        <w:rPr>
          <w:b/>
          <w:color w:val="000000" w:themeColor="text1"/>
          <w:sz w:val="20"/>
          <w:szCs w:val="20"/>
        </w:rPr>
        <w:t>-</w:t>
      </w:r>
      <w:r w:rsidR="00434FEF">
        <w:rPr>
          <w:b/>
          <w:color w:val="000000" w:themeColor="text1"/>
          <w:sz w:val="20"/>
          <w:szCs w:val="20"/>
          <w:lang w:val="kk-KZ"/>
        </w:rPr>
        <w:t>сурет</w:t>
      </w:r>
      <w:r w:rsidR="00434FEF">
        <w:rPr>
          <w:b/>
          <w:color w:val="000000" w:themeColor="text1"/>
          <w:sz w:val="20"/>
          <w:szCs w:val="20"/>
        </w:rPr>
        <w:t xml:space="preserve">. </w:t>
      </w:r>
      <w:r w:rsidR="00434FEF">
        <w:rPr>
          <w:b/>
          <w:color w:val="000000" w:themeColor="text1"/>
          <w:sz w:val="20"/>
          <w:szCs w:val="20"/>
          <w:lang w:val="kk-KZ"/>
        </w:rPr>
        <w:t>Жөнелту</w:t>
      </w:r>
      <w:r w:rsidR="00434FEF">
        <w:rPr>
          <w:b/>
          <w:color w:val="000000" w:themeColor="text1"/>
          <w:sz w:val="20"/>
          <w:szCs w:val="20"/>
        </w:rPr>
        <w:t>/</w:t>
      </w:r>
      <w:r w:rsidR="00434FEF">
        <w:rPr>
          <w:b/>
          <w:color w:val="000000" w:themeColor="text1"/>
          <w:sz w:val="20"/>
          <w:szCs w:val="20"/>
          <w:lang w:val="kk-KZ"/>
        </w:rPr>
        <w:t>тиеу қоймасы</w:t>
      </w:r>
    </w:p>
    <w:p w:rsidR="00725DC2" w:rsidRPr="00434FEF" w:rsidRDefault="00725DC2" w:rsidP="00143BDA">
      <w:pPr>
        <w:pStyle w:val="af7"/>
        <w:spacing w:after="160" w:line="25" w:lineRule="atLeast"/>
        <w:ind w:left="1134"/>
        <w:contextualSpacing/>
        <w:jc w:val="center"/>
        <w:rPr>
          <w:b/>
          <w:color w:val="000000" w:themeColor="text1"/>
          <w:sz w:val="20"/>
          <w:szCs w:val="20"/>
          <w:lang w:val="kk-KZ"/>
        </w:rPr>
      </w:pPr>
    </w:p>
    <w:p w:rsidR="00814DD9" w:rsidRPr="00434FEF" w:rsidRDefault="00434FEF" w:rsidP="00814DD9">
      <w:pPr>
        <w:pStyle w:val="af7"/>
        <w:tabs>
          <w:tab w:val="left" w:pos="1134"/>
        </w:tabs>
        <w:spacing w:line="25" w:lineRule="atLeast"/>
        <w:ind w:left="709"/>
        <w:contextualSpacing/>
        <w:jc w:val="both"/>
        <w:rPr>
          <w:i/>
          <w:color w:val="000000" w:themeColor="text1"/>
          <w:lang w:val="kk-KZ"/>
        </w:rPr>
      </w:pPr>
      <w:r w:rsidRPr="00434FEF">
        <w:rPr>
          <w:i/>
          <w:color w:val="000000" w:themeColor="text1"/>
          <w:lang w:val="kk-KZ"/>
        </w:rPr>
        <w:t xml:space="preserve"> </w:t>
      </w:r>
      <w:r>
        <w:rPr>
          <w:i/>
          <w:color w:val="000000" w:themeColor="text1"/>
          <w:lang w:val="kk-KZ"/>
        </w:rPr>
        <w:t>«Артықшылықты</w:t>
      </w:r>
      <w:r w:rsidR="00814DD9" w:rsidRPr="00434FEF">
        <w:rPr>
          <w:i/>
          <w:color w:val="000000" w:themeColor="text1"/>
          <w:lang w:val="kk-KZ"/>
        </w:rPr>
        <w:t xml:space="preserve">» </w:t>
      </w:r>
      <w:r>
        <w:rPr>
          <w:i/>
          <w:color w:val="000000" w:themeColor="text1"/>
          <w:lang w:val="kk-KZ"/>
        </w:rPr>
        <w:t>белгісі бар қойма болған кезде қойма туралы деректер және</w:t>
      </w:r>
      <w:r w:rsidR="00814DD9" w:rsidRPr="00434FEF">
        <w:rPr>
          <w:i/>
          <w:color w:val="000000" w:themeColor="text1"/>
          <w:lang w:val="kk-KZ"/>
        </w:rPr>
        <w:t xml:space="preserve"> </w:t>
      </w:r>
      <w:r>
        <w:rPr>
          <w:i/>
          <w:color w:val="000000" w:themeColor="text1"/>
          <w:lang w:val="kk-KZ"/>
        </w:rPr>
        <w:t>жөнелту/тиеу нақты мекенжайы автоматты түрде толтырылады</w:t>
      </w:r>
      <w:r w:rsidR="00814DD9" w:rsidRPr="00434FEF">
        <w:rPr>
          <w:i/>
          <w:color w:val="000000" w:themeColor="text1"/>
          <w:lang w:val="kk-KZ"/>
        </w:rPr>
        <w:t>!!!</w:t>
      </w:r>
    </w:p>
    <w:p w:rsidR="00735A49" w:rsidRPr="00434FEF" w:rsidRDefault="00735A49" w:rsidP="00735A49">
      <w:pPr>
        <w:pStyle w:val="af7"/>
        <w:tabs>
          <w:tab w:val="left" w:pos="1134"/>
        </w:tabs>
        <w:spacing w:line="25" w:lineRule="atLeast"/>
        <w:ind w:left="0"/>
        <w:contextualSpacing/>
        <w:jc w:val="both"/>
        <w:rPr>
          <w:color w:val="000000" w:themeColor="text1"/>
          <w:lang w:val="kk-KZ"/>
        </w:rPr>
      </w:pPr>
    </w:p>
    <w:p w:rsidR="00735A49" w:rsidRPr="00226446" w:rsidRDefault="00226446" w:rsidP="00175FEE">
      <w:pPr>
        <w:pStyle w:val="af7"/>
        <w:numPr>
          <w:ilvl w:val="0"/>
          <w:numId w:val="138"/>
        </w:numPr>
        <w:tabs>
          <w:tab w:val="left" w:pos="1134"/>
        </w:tabs>
        <w:spacing w:line="25" w:lineRule="atLeast"/>
        <w:ind w:left="0" w:firstLine="709"/>
        <w:contextualSpacing/>
        <w:jc w:val="both"/>
        <w:rPr>
          <w:color w:val="000000" w:themeColor="text1"/>
          <w:lang w:val="kk-KZ"/>
        </w:rPr>
      </w:pPr>
      <w:r>
        <w:rPr>
          <w:color w:val="000000" w:themeColor="text1"/>
          <w:lang w:val="kk-KZ"/>
        </w:rPr>
        <w:t>Ашылған терезеде тізімнен қойманы таңдаңыз және «Дайын» батырмасын басыңыз.</w:t>
      </w:r>
    </w:p>
    <w:p w:rsidR="004F121A" w:rsidRDefault="004F121A" w:rsidP="004F121A">
      <w:pPr>
        <w:pStyle w:val="af7"/>
        <w:tabs>
          <w:tab w:val="left" w:pos="1134"/>
        </w:tabs>
        <w:spacing w:line="25" w:lineRule="atLeast"/>
        <w:ind w:left="709"/>
        <w:contextualSpacing/>
        <w:jc w:val="center"/>
        <w:rPr>
          <w:color w:val="000000" w:themeColor="text1"/>
        </w:rPr>
      </w:pPr>
      <w:r>
        <w:rPr>
          <w:noProof/>
          <w:color w:val="000000" w:themeColor="text1"/>
        </w:rPr>
        <w:lastRenderedPageBreak/>
        <w:drawing>
          <wp:inline distT="0" distB="0" distL="0" distR="0" wp14:anchorId="2B902077" wp14:editId="533A45C7">
            <wp:extent cx="2581275" cy="3429000"/>
            <wp:effectExtent l="19050" t="0" r="9525" b="0"/>
            <wp:docPr id="720"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65" cstate="print"/>
                    <a:srcRect/>
                    <a:stretch>
                      <a:fillRect/>
                    </a:stretch>
                  </pic:blipFill>
                  <pic:spPr bwMode="auto">
                    <a:xfrm>
                      <a:off x="0" y="0"/>
                      <a:ext cx="2581275" cy="3429000"/>
                    </a:xfrm>
                    <a:prstGeom prst="rect">
                      <a:avLst/>
                    </a:prstGeom>
                    <a:noFill/>
                    <a:ln w="9525">
                      <a:noFill/>
                      <a:miter lim="800000"/>
                      <a:headEnd/>
                      <a:tailEnd/>
                    </a:ln>
                  </pic:spPr>
                </pic:pic>
              </a:graphicData>
            </a:graphic>
          </wp:inline>
        </w:drawing>
      </w:r>
    </w:p>
    <w:p w:rsidR="004F121A" w:rsidRPr="00572C70" w:rsidRDefault="00C84897" w:rsidP="00143BDA">
      <w:pPr>
        <w:pStyle w:val="af7"/>
        <w:spacing w:after="160" w:line="25" w:lineRule="atLeast"/>
        <w:ind w:left="1134"/>
        <w:contextualSpacing/>
        <w:jc w:val="center"/>
        <w:rPr>
          <w:b/>
          <w:color w:val="000000" w:themeColor="text1"/>
          <w:sz w:val="20"/>
          <w:szCs w:val="20"/>
          <w:lang w:val="kk-KZ"/>
        </w:rPr>
      </w:pPr>
      <w:r w:rsidRPr="00143BDA">
        <w:rPr>
          <w:b/>
          <w:color w:val="000000" w:themeColor="text1"/>
          <w:sz w:val="20"/>
          <w:szCs w:val="20"/>
        </w:rPr>
        <w:fldChar w:fldCharType="begin"/>
      </w:r>
      <w:r w:rsidR="004F121A"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F648FC">
        <w:rPr>
          <w:b/>
          <w:noProof/>
          <w:color w:val="000000" w:themeColor="text1"/>
          <w:sz w:val="20"/>
          <w:szCs w:val="20"/>
        </w:rPr>
        <w:t>149</w:t>
      </w:r>
      <w:r w:rsidRPr="00143BDA">
        <w:rPr>
          <w:b/>
          <w:color w:val="000000" w:themeColor="text1"/>
          <w:sz w:val="20"/>
          <w:szCs w:val="20"/>
        </w:rPr>
        <w:fldChar w:fldCharType="end"/>
      </w:r>
      <w:r w:rsidR="00572C70">
        <w:rPr>
          <w:b/>
          <w:color w:val="000000" w:themeColor="text1"/>
          <w:sz w:val="20"/>
          <w:szCs w:val="20"/>
        </w:rPr>
        <w:t>-</w:t>
      </w:r>
      <w:r w:rsidR="00572C70">
        <w:rPr>
          <w:b/>
          <w:color w:val="000000" w:themeColor="text1"/>
          <w:sz w:val="20"/>
          <w:szCs w:val="20"/>
          <w:lang w:val="kk-KZ"/>
        </w:rPr>
        <w:t>сурет</w:t>
      </w:r>
      <w:r w:rsidR="00572C70">
        <w:rPr>
          <w:b/>
          <w:color w:val="000000" w:themeColor="text1"/>
          <w:sz w:val="20"/>
          <w:szCs w:val="20"/>
        </w:rPr>
        <w:t xml:space="preserve">. </w:t>
      </w:r>
      <w:r w:rsidR="00572C70">
        <w:rPr>
          <w:b/>
          <w:color w:val="000000" w:themeColor="text1"/>
          <w:sz w:val="20"/>
          <w:szCs w:val="20"/>
          <w:lang w:val="kk-KZ"/>
        </w:rPr>
        <w:t>Жөнелту</w:t>
      </w:r>
      <w:r w:rsidR="00572C70">
        <w:rPr>
          <w:b/>
          <w:color w:val="000000" w:themeColor="text1"/>
          <w:sz w:val="20"/>
          <w:szCs w:val="20"/>
        </w:rPr>
        <w:t>/</w:t>
      </w:r>
      <w:r w:rsidR="00572C70">
        <w:rPr>
          <w:b/>
          <w:color w:val="000000" w:themeColor="text1"/>
          <w:sz w:val="20"/>
          <w:szCs w:val="20"/>
          <w:lang w:val="kk-KZ"/>
        </w:rPr>
        <w:t>тиеу қоймасын таңдау</w:t>
      </w:r>
    </w:p>
    <w:p w:rsidR="004F121A" w:rsidRDefault="004F121A" w:rsidP="004F121A">
      <w:pPr>
        <w:pStyle w:val="af7"/>
        <w:tabs>
          <w:tab w:val="left" w:pos="1134"/>
        </w:tabs>
        <w:spacing w:line="25" w:lineRule="atLeast"/>
        <w:ind w:left="709"/>
        <w:contextualSpacing/>
        <w:jc w:val="center"/>
        <w:rPr>
          <w:color w:val="000000" w:themeColor="text1"/>
        </w:rPr>
      </w:pPr>
    </w:p>
    <w:p w:rsidR="004F121A" w:rsidRPr="00814DD9" w:rsidRDefault="00572C70" w:rsidP="00175FEE">
      <w:pPr>
        <w:pStyle w:val="af7"/>
        <w:numPr>
          <w:ilvl w:val="0"/>
          <w:numId w:val="138"/>
        </w:numPr>
        <w:tabs>
          <w:tab w:val="left" w:pos="1134"/>
        </w:tabs>
        <w:spacing w:line="25" w:lineRule="atLeast"/>
        <w:ind w:left="0" w:firstLine="709"/>
        <w:contextualSpacing/>
        <w:jc w:val="both"/>
        <w:rPr>
          <w:color w:val="000000" w:themeColor="text1"/>
        </w:rPr>
      </w:pPr>
      <w:r>
        <w:rPr>
          <w:color w:val="000000" w:themeColor="text1"/>
          <w:lang w:val="kk-KZ"/>
        </w:rPr>
        <w:t>Қойманың сәйкестендіргіші мен атауы және қойманы тіркеу кезінде көрсетілген жөнелту/тиеу нақты мекенжайы толтырылады</w:t>
      </w:r>
      <w:r w:rsidR="00814DD9">
        <w:rPr>
          <w:color w:val="000000" w:themeColor="text1"/>
        </w:rPr>
        <w:t xml:space="preserve">. </w:t>
      </w:r>
    </w:p>
    <w:p w:rsidR="00735A49" w:rsidRDefault="004F121A" w:rsidP="007B2A59">
      <w:pPr>
        <w:pStyle w:val="aff1"/>
        <w:spacing w:line="276" w:lineRule="auto"/>
        <w:ind w:firstLine="0"/>
        <w:rPr>
          <w:b/>
          <w:color w:val="000000" w:themeColor="text1"/>
        </w:rPr>
      </w:pPr>
      <w:r>
        <w:rPr>
          <w:b/>
          <w:noProof/>
          <w:color w:val="000000" w:themeColor="text1"/>
        </w:rPr>
        <w:drawing>
          <wp:inline distT="0" distB="0" distL="0" distR="0" wp14:anchorId="7D93C73E" wp14:editId="294FA191">
            <wp:extent cx="5324475" cy="1190625"/>
            <wp:effectExtent l="19050" t="0" r="9525" b="0"/>
            <wp:docPr id="722"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66" cstate="print"/>
                    <a:srcRect/>
                    <a:stretch>
                      <a:fillRect/>
                    </a:stretch>
                  </pic:blipFill>
                  <pic:spPr bwMode="auto">
                    <a:xfrm>
                      <a:off x="0" y="0"/>
                      <a:ext cx="5324475" cy="1190625"/>
                    </a:xfrm>
                    <a:prstGeom prst="rect">
                      <a:avLst/>
                    </a:prstGeom>
                    <a:noFill/>
                    <a:ln w="9525">
                      <a:noFill/>
                      <a:miter lim="800000"/>
                      <a:headEnd/>
                      <a:tailEnd/>
                    </a:ln>
                  </pic:spPr>
                </pic:pic>
              </a:graphicData>
            </a:graphic>
          </wp:inline>
        </w:drawing>
      </w:r>
    </w:p>
    <w:p w:rsidR="004F121A" w:rsidRPr="00572C70" w:rsidRDefault="00C84897" w:rsidP="00143BDA">
      <w:pPr>
        <w:pStyle w:val="af7"/>
        <w:spacing w:after="160" w:line="25" w:lineRule="atLeast"/>
        <w:ind w:left="1134"/>
        <w:contextualSpacing/>
        <w:jc w:val="center"/>
        <w:rPr>
          <w:b/>
          <w:color w:val="000000" w:themeColor="text1"/>
          <w:sz w:val="20"/>
          <w:szCs w:val="20"/>
          <w:lang w:val="kk-KZ"/>
        </w:rPr>
      </w:pPr>
      <w:r w:rsidRPr="00143BDA">
        <w:rPr>
          <w:b/>
          <w:color w:val="000000" w:themeColor="text1"/>
          <w:sz w:val="20"/>
          <w:szCs w:val="20"/>
        </w:rPr>
        <w:fldChar w:fldCharType="begin"/>
      </w:r>
      <w:r w:rsidR="004F121A"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F648FC">
        <w:rPr>
          <w:b/>
          <w:noProof/>
          <w:color w:val="000000" w:themeColor="text1"/>
          <w:sz w:val="20"/>
          <w:szCs w:val="20"/>
        </w:rPr>
        <w:t>150</w:t>
      </w:r>
      <w:r w:rsidRPr="00143BDA">
        <w:rPr>
          <w:b/>
          <w:color w:val="000000" w:themeColor="text1"/>
          <w:sz w:val="20"/>
          <w:szCs w:val="20"/>
        </w:rPr>
        <w:fldChar w:fldCharType="end"/>
      </w:r>
      <w:r w:rsidR="00572C70">
        <w:rPr>
          <w:b/>
          <w:color w:val="000000" w:themeColor="text1"/>
          <w:sz w:val="20"/>
          <w:szCs w:val="20"/>
        </w:rPr>
        <w:t>-</w:t>
      </w:r>
      <w:r w:rsidR="00572C70">
        <w:rPr>
          <w:b/>
          <w:color w:val="000000" w:themeColor="text1"/>
          <w:sz w:val="20"/>
          <w:szCs w:val="20"/>
          <w:lang w:val="kk-KZ"/>
        </w:rPr>
        <w:t>сурет</w:t>
      </w:r>
      <w:r w:rsidR="004F121A" w:rsidRPr="00143BDA">
        <w:rPr>
          <w:b/>
          <w:color w:val="000000" w:themeColor="text1"/>
          <w:sz w:val="20"/>
          <w:szCs w:val="20"/>
        </w:rPr>
        <w:t xml:space="preserve">. </w:t>
      </w:r>
      <w:r w:rsidR="00572C70">
        <w:rPr>
          <w:b/>
          <w:color w:val="000000" w:themeColor="text1"/>
          <w:sz w:val="20"/>
          <w:szCs w:val="20"/>
          <w:lang w:val="kk-KZ"/>
        </w:rPr>
        <w:t>Жөнелту/тиеу қоймасын толтыру</w:t>
      </w:r>
    </w:p>
    <w:p w:rsidR="004F121A" w:rsidRPr="00572C70" w:rsidRDefault="00572C70" w:rsidP="00814DD9">
      <w:pPr>
        <w:tabs>
          <w:tab w:val="left" w:pos="1134"/>
        </w:tabs>
        <w:spacing w:line="25" w:lineRule="atLeast"/>
        <w:contextualSpacing/>
        <w:jc w:val="both"/>
        <w:rPr>
          <w:color w:val="000000" w:themeColor="text1"/>
          <w:lang w:val="kk-KZ"/>
        </w:rPr>
      </w:pPr>
      <w:r>
        <w:rPr>
          <w:color w:val="000000" w:themeColor="text1"/>
          <w:lang w:val="kk-KZ"/>
        </w:rPr>
        <w:t>Жөнелту/тиеу нақты мекенжайы туралы деректерді өзгертуге болмайды</w:t>
      </w:r>
      <w:r w:rsidR="00814DD9" w:rsidRPr="00572C70">
        <w:rPr>
          <w:color w:val="000000" w:themeColor="text1"/>
          <w:lang w:val="kk-KZ"/>
        </w:rPr>
        <w:t>.</w:t>
      </w:r>
    </w:p>
    <w:p w:rsidR="00814DD9" w:rsidRPr="00572C70" w:rsidRDefault="00814DD9" w:rsidP="00814DD9">
      <w:pPr>
        <w:tabs>
          <w:tab w:val="left" w:pos="1134"/>
        </w:tabs>
        <w:spacing w:line="25" w:lineRule="atLeast"/>
        <w:contextualSpacing/>
        <w:jc w:val="both"/>
        <w:rPr>
          <w:color w:val="000000" w:themeColor="text1"/>
          <w:lang w:val="kk-KZ"/>
        </w:rPr>
      </w:pPr>
    </w:p>
    <w:p w:rsidR="007B2A59" w:rsidRPr="00572C70" w:rsidRDefault="00572C70" w:rsidP="00175FEE">
      <w:pPr>
        <w:pStyle w:val="af7"/>
        <w:numPr>
          <w:ilvl w:val="0"/>
          <w:numId w:val="138"/>
        </w:numPr>
        <w:tabs>
          <w:tab w:val="left" w:pos="1134"/>
        </w:tabs>
        <w:spacing w:line="25" w:lineRule="atLeast"/>
        <w:ind w:left="0" w:firstLine="709"/>
        <w:contextualSpacing/>
        <w:jc w:val="both"/>
        <w:rPr>
          <w:color w:val="000000" w:themeColor="text1"/>
          <w:lang w:val="kk-KZ"/>
        </w:rPr>
      </w:pPr>
      <w:r>
        <w:rPr>
          <w:color w:val="000000" w:themeColor="text1"/>
          <w:lang w:val="kk-KZ"/>
        </w:rPr>
        <w:t xml:space="preserve">Әрі қарай қажет болған кезде </w:t>
      </w:r>
      <w:r w:rsidR="00814DD9" w:rsidRPr="00572C70">
        <w:rPr>
          <w:color w:val="000000" w:themeColor="text1"/>
          <w:lang w:val="kk-KZ"/>
        </w:rPr>
        <w:t>17</w:t>
      </w:r>
      <w:r w:rsidRPr="00572C70">
        <w:rPr>
          <w:color w:val="000000" w:themeColor="text1"/>
          <w:lang w:val="kk-KZ"/>
        </w:rPr>
        <w:t>-</w:t>
      </w:r>
      <w:r>
        <w:rPr>
          <w:color w:val="000000" w:themeColor="text1"/>
          <w:lang w:val="kk-KZ"/>
        </w:rPr>
        <w:t>өріс толтырылады</w:t>
      </w:r>
      <w:r w:rsidR="00814DD9" w:rsidRPr="00572C70">
        <w:rPr>
          <w:color w:val="000000" w:themeColor="text1"/>
          <w:lang w:val="kk-KZ"/>
        </w:rPr>
        <w:t xml:space="preserve">. </w:t>
      </w:r>
      <w:r>
        <w:rPr>
          <w:color w:val="000000" w:themeColor="text1"/>
          <w:lang w:val="kk-KZ"/>
        </w:rPr>
        <w:t>ФЛБ</w:t>
      </w:r>
      <w:r w:rsidRPr="00572C70">
        <w:rPr>
          <w:color w:val="000000" w:themeColor="text1"/>
          <w:lang w:val="kk-KZ"/>
        </w:rPr>
        <w:t>-</w:t>
      </w:r>
      <w:r>
        <w:rPr>
          <w:color w:val="000000" w:themeColor="text1"/>
          <w:lang w:val="kk-KZ"/>
        </w:rPr>
        <w:t xml:space="preserve">ға сәйкес жеткізушінің санаты </w:t>
      </w:r>
      <w:r w:rsidR="00C84897">
        <w:rPr>
          <w:color w:val="000000" w:themeColor="text1"/>
        </w:rPr>
        <w:fldChar w:fldCharType="begin"/>
      </w:r>
      <w:r w:rsidR="00766E05" w:rsidRPr="00572C70">
        <w:rPr>
          <w:color w:val="000000" w:themeColor="text1"/>
          <w:lang w:val="kk-KZ"/>
        </w:rPr>
        <w:instrText xml:space="preserve"> REF _Ref59301393 \h </w:instrText>
      </w:r>
      <w:r w:rsidR="00C84897">
        <w:rPr>
          <w:color w:val="000000" w:themeColor="text1"/>
        </w:rPr>
      </w:r>
      <w:r w:rsidR="00C84897">
        <w:rPr>
          <w:color w:val="000000" w:themeColor="text1"/>
        </w:rPr>
        <w:fldChar w:fldCharType="separate"/>
      </w:r>
      <w:r w:rsidR="003877B0" w:rsidRPr="00572C70">
        <w:rPr>
          <w:b/>
          <w:noProof/>
          <w:color w:val="000000" w:themeColor="text1"/>
          <w:sz w:val="20"/>
          <w:szCs w:val="20"/>
          <w:lang w:val="kk-KZ"/>
        </w:rPr>
        <w:t>2</w:t>
      </w:r>
      <w:r w:rsidR="00C84897">
        <w:rPr>
          <w:color w:val="000000" w:themeColor="text1"/>
        </w:rPr>
        <w:fldChar w:fldCharType="end"/>
      </w:r>
      <w:r w:rsidRPr="00572C70">
        <w:rPr>
          <w:b/>
          <w:color w:val="000000" w:themeColor="text1"/>
          <w:sz w:val="20"/>
          <w:szCs w:val="20"/>
          <w:lang w:val="kk-KZ"/>
        </w:rPr>
        <w:t>-кестеде</w:t>
      </w:r>
    </w:p>
    <w:bookmarkStart w:id="419" w:name="_Ref59301393"/>
    <w:bookmarkStart w:id="420" w:name="_Ref59301392"/>
    <w:p w:rsidR="007B2A59" w:rsidRPr="00572C70" w:rsidRDefault="00C84897" w:rsidP="00766E05">
      <w:pPr>
        <w:pStyle w:val="af7"/>
        <w:spacing w:line="25" w:lineRule="atLeast"/>
        <w:ind w:left="0"/>
        <w:contextualSpacing/>
        <w:rPr>
          <w:b/>
          <w:color w:val="000000" w:themeColor="text1"/>
          <w:sz w:val="20"/>
          <w:szCs w:val="20"/>
          <w:lang w:val="kk-KZ"/>
        </w:rPr>
      </w:pPr>
      <w:r w:rsidRPr="001D18D8">
        <w:rPr>
          <w:b/>
          <w:color w:val="000000" w:themeColor="text1"/>
          <w:sz w:val="20"/>
          <w:szCs w:val="20"/>
        </w:rPr>
        <w:fldChar w:fldCharType="begin"/>
      </w:r>
      <w:r w:rsidR="007B2A59" w:rsidRPr="00572C70">
        <w:rPr>
          <w:b/>
          <w:color w:val="000000" w:themeColor="text1"/>
          <w:sz w:val="20"/>
          <w:szCs w:val="20"/>
          <w:lang w:val="kk-KZ"/>
        </w:rPr>
        <w:instrText xml:space="preserve"> SEQ Таблица \* ARABIC </w:instrText>
      </w:r>
      <w:r w:rsidRPr="001D18D8">
        <w:rPr>
          <w:b/>
          <w:color w:val="000000" w:themeColor="text1"/>
          <w:sz w:val="20"/>
          <w:szCs w:val="20"/>
        </w:rPr>
        <w:fldChar w:fldCharType="separate"/>
      </w:r>
      <w:r w:rsidR="003877B0" w:rsidRPr="00572C70">
        <w:rPr>
          <w:b/>
          <w:noProof/>
          <w:color w:val="000000" w:themeColor="text1"/>
          <w:sz w:val="20"/>
          <w:szCs w:val="20"/>
          <w:lang w:val="kk-KZ"/>
        </w:rPr>
        <w:t>2</w:t>
      </w:r>
      <w:r w:rsidRPr="001D18D8">
        <w:rPr>
          <w:b/>
          <w:color w:val="000000" w:themeColor="text1"/>
          <w:sz w:val="20"/>
          <w:szCs w:val="20"/>
        </w:rPr>
        <w:fldChar w:fldCharType="end"/>
      </w:r>
      <w:bookmarkEnd w:id="419"/>
      <w:r w:rsidR="00572C70" w:rsidRPr="00572C70">
        <w:rPr>
          <w:b/>
          <w:color w:val="000000" w:themeColor="text1"/>
          <w:sz w:val="20"/>
          <w:szCs w:val="20"/>
          <w:lang w:val="kk-KZ"/>
        </w:rPr>
        <w:t>-</w:t>
      </w:r>
      <w:r w:rsidR="00572C70">
        <w:rPr>
          <w:b/>
          <w:color w:val="000000" w:themeColor="text1"/>
          <w:sz w:val="20"/>
          <w:szCs w:val="20"/>
          <w:lang w:val="kk-KZ"/>
        </w:rPr>
        <w:t>кесте</w:t>
      </w:r>
      <w:r w:rsidR="00572C70" w:rsidRPr="00572C70">
        <w:rPr>
          <w:b/>
          <w:color w:val="000000" w:themeColor="text1"/>
          <w:sz w:val="20"/>
          <w:szCs w:val="20"/>
          <w:lang w:val="kk-KZ"/>
        </w:rPr>
        <w:t>.</w:t>
      </w:r>
      <w:r w:rsidR="007B2A59" w:rsidRPr="00572C70">
        <w:rPr>
          <w:b/>
          <w:color w:val="000000" w:themeColor="text1"/>
          <w:sz w:val="20"/>
          <w:szCs w:val="20"/>
          <w:lang w:val="kk-KZ"/>
        </w:rPr>
        <w:t xml:space="preserve"> В</w:t>
      </w:r>
      <w:r w:rsidR="00572C70">
        <w:rPr>
          <w:b/>
          <w:color w:val="000000" w:themeColor="text1"/>
          <w:sz w:val="20"/>
          <w:szCs w:val="20"/>
          <w:lang w:val="kk-KZ"/>
        </w:rPr>
        <w:t xml:space="preserve"> бөлімінің өрісі</w:t>
      </w:r>
      <w:r w:rsidR="007B2A59" w:rsidRPr="00572C70">
        <w:rPr>
          <w:b/>
          <w:color w:val="000000" w:themeColor="text1"/>
          <w:sz w:val="20"/>
          <w:szCs w:val="20"/>
          <w:lang w:val="kk-KZ"/>
        </w:rPr>
        <w:t xml:space="preserve">. </w:t>
      </w:r>
      <w:bookmarkEnd w:id="420"/>
      <w:r w:rsidR="00572C70">
        <w:rPr>
          <w:b/>
          <w:color w:val="000000" w:themeColor="text1"/>
          <w:sz w:val="20"/>
          <w:szCs w:val="20"/>
          <w:lang w:val="kk-KZ"/>
        </w:rPr>
        <w:t>Жеткізушінің деректемелері</w:t>
      </w:r>
    </w:p>
    <w:tbl>
      <w:tblPr>
        <w:tblStyle w:val="aff8"/>
        <w:tblW w:w="0" w:type="auto"/>
        <w:tblInd w:w="-5" w:type="dxa"/>
        <w:tblLook w:val="04A0" w:firstRow="1" w:lastRow="0" w:firstColumn="1" w:lastColumn="0" w:noHBand="0" w:noVBand="1"/>
      </w:tblPr>
      <w:tblGrid>
        <w:gridCol w:w="1101"/>
        <w:gridCol w:w="2673"/>
        <w:gridCol w:w="3854"/>
        <w:gridCol w:w="1948"/>
      </w:tblGrid>
      <w:tr w:rsidR="007B2A59" w:rsidRPr="000C169B" w:rsidTr="00723F69">
        <w:tc>
          <w:tcPr>
            <w:tcW w:w="1101" w:type="dxa"/>
          </w:tcPr>
          <w:p w:rsidR="007B2A59" w:rsidRPr="00572C70" w:rsidRDefault="00572C70" w:rsidP="007B2A59">
            <w:pPr>
              <w:spacing w:after="160" w:line="25" w:lineRule="atLeast"/>
              <w:contextualSpacing/>
              <w:jc w:val="both"/>
              <w:rPr>
                <w:b/>
                <w:color w:val="000000" w:themeColor="text1"/>
                <w:sz w:val="20"/>
                <w:szCs w:val="20"/>
                <w:lang w:val="kk-KZ"/>
              </w:rPr>
            </w:pPr>
            <w:r>
              <w:rPr>
                <w:b/>
                <w:color w:val="000000" w:themeColor="text1"/>
                <w:sz w:val="20"/>
                <w:szCs w:val="20"/>
                <w:lang w:val="kk-KZ"/>
              </w:rPr>
              <w:t>Өріс коды</w:t>
            </w:r>
          </w:p>
        </w:tc>
        <w:tc>
          <w:tcPr>
            <w:tcW w:w="2673" w:type="dxa"/>
          </w:tcPr>
          <w:p w:rsidR="007B2A59" w:rsidRPr="00572C70" w:rsidRDefault="00572C70" w:rsidP="007B2A59">
            <w:pPr>
              <w:spacing w:after="160" w:line="25" w:lineRule="atLeast"/>
              <w:contextualSpacing/>
              <w:jc w:val="both"/>
              <w:rPr>
                <w:b/>
                <w:color w:val="000000" w:themeColor="text1"/>
                <w:sz w:val="20"/>
                <w:szCs w:val="20"/>
                <w:lang w:val="kk-KZ"/>
              </w:rPr>
            </w:pPr>
            <w:r>
              <w:rPr>
                <w:b/>
                <w:color w:val="000000" w:themeColor="text1"/>
                <w:sz w:val="20"/>
                <w:szCs w:val="20"/>
                <w:lang w:val="kk-KZ"/>
              </w:rPr>
              <w:t>Өріс атауы</w:t>
            </w:r>
          </w:p>
        </w:tc>
        <w:tc>
          <w:tcPr>
            <w:tcW w:w="3854" w:type="dxa"/>
          </w:tcPr>
          <w:p w:rsidR="007B2A59" w:rsidRPr="00572C70" w:rsidRDefault="00572C70" w:rsidP="007B2A59">
            <w:pPr>
              <w:spacing w:after="160" w:line="25" w:lineRule="atLeast"/>
              <w:contextualSpacing/>
              <w:jc w:val="both"/>
              <w:rPr>
                <w:b/>
                <w:color w:val="000000" w:themeColor="text1"/>
                <w:sz w:val="20"/>
                <w:szCs w:val="20"/>
                <w:lang w:val="kk-KZ"/>
              </w:rPr>
            </w:pPr>
            <w:r>
              <w:rPr>
                <w:b/>
                <w:color w:val="000000" w:themeColor="text1"/>
                <w:sz w:val="20"/>
                <w:szCs w:val="20"/>
                <w:lang w:val="kk-KZ"/>
              </w:rPr>
              <w:t>Толтыру ережелері</w:t>
            </w:r>
          </w:p>
        </w:tc>
        <w:tc>
          <w:tcPr>
            <w:tcW w:w="1948" w:type="dxa"/>
          </w:tcPr>
          <w:p w:rsidR="007B2A59" w:rsidRPr="00572C70" w:rsidRDefault="00572C70" w:rsidP="007B2A59">
            <w:pPr>
              <w:spacing w:after="160" w:line="25" w:lineRule="atLeast"/>
              <w:contextualSpacing/>
              <w:jc w:val="both"/>
              <w:rPr>
                <w:b/>
                <w:color w:val="000000" w:themeColor="text1"/>
                <w:sz w:val="20"/>
                <w:szCs w:val="20"/>
                <w:lang w:val="kk-KZ"/>
              </w:rPr>
            </w:pPr>
            <w:r>
              <w:rPr>
                <w:b/>
                <w:color w:val="000000" w:themeColor="text1"/>
                <w:sz w:val="20"/>
                <w:szCs w:val="20"/>
                <w:lang w:val="kk-KZ"/>
              </w:rPr>
              <w:t>Толтыру міндеттілігі</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r w:rsidRPr="000C169B">
              <w:rPr>
                <w:color w:val="000000" w:themeColor="text1"/>
                <w:sz w:val="20"/>
                <w:szCs w:val="20"/>
              </w:rPr>
              <w:t>13</w:t>
            </w:r>
          </w:p>
        </w:tc>
        <w:tc>
          <w:tcPr>
            <w:tcW w:w="2673" w:type="dxa"/>
          </w:tcPr>
          <w:p w:rsidR="007B2A59" w:rsidRPr="000C169B" w:rsidRDefault="00725DC2" w:rsidP="007B2A59">
            <w:pPr>
              <w:ind w:left="34"/>
              <w:rPr>
                <w:color w:val="000000" w:themeColor="text1"/>
                <w:sz w:val="20"/>
                <w:szCs w:val="20"/>
              </w:rPr>
            </w:pPr>
            <w:r>
              <w:rPr>
                <w:color w:val="000000" w:themeColor="text1"/>
                <w:sz w:val="20"/>
                <w:szCs w:val="20"/>
                <w:lang w:val="kk-KZ"/>
              </w:rPr>
              <w:t>ЖС</w:t>
            </w:r>
            <w:r>
              <w:rPr>
                <w:color w:val="000000" w:themeColor="text1"/>
                <w:sz w:val="20"/>
                <w:szCs w:val="20"/>
              </w:rPr>
              <w:t>Н/Б</w:t>
            </w:r>
            <w:r>
              <w:rPr>
                <w:color w:val="000000" w:themeColor="text1"/>
                <w:sz w:val="20"/>
                <w:szCs w:val="20"/>
                <w:lang w:val="kk-KZ"/>
              </w:rPr>
              <w:t>С</w:t>
            </w:r>
            <w:r w:rsidR="007B2A59" w:rsidRPr="000C169B">
              <w:rPr>
                <w:color w:val="000000" w:themeColor="text1"/>
                <w:sz w:val="20"/>
                <w:szCs w:val="20"/>
              </w:rPr>
              <w:t>Н</w:t>
            </w:r>
          </w:p>
        </w:tc>
        <w:tc>
          <w:tcPr>
            <w:tcW w:w="3854" w:type="dxa"/>
          </w:tcPr>
          <w:p w:rsidR="007B2A59" w:rsidRPr="00725DC2" w:rsidRDefault="00725DC2" w:rsidP="007B2A59">
            <w:pPr>
              <w:spacing w:after="160" w:line="25" w:lineRule="atLeast"/>
              <w:contextualSpacing/>
              <w:jc w:val="both"/>
              <w:rPr>
                <w:color w:val="000000" w:themeColor="text1"/>
                <w:sz w:val="20"/>
                <w:szCs w:val="20"/>
                <w:lang w:val="kk-KZ"/>
              </w:rPr>
            </w:pPr>
            <w:r>
              <w:rPr>
                <w:color w:val="000000" w:themeColor="text1"/>
                <w:sz w:val="20"/>
                <w:szCs w:val="20"/>
                <w:lang w:val="kk-KZ"/>
              </w:rPr>
              <w:t>Профилдің деректері негізінде автоматты түрде толтырылады</w:t>
            </w:r>
          </w:p>
        </w:tc>
        <w:tc>
          <w:tcPr>
            <w:tcW w:w="1948" w:type="dxa"/>
          </w:tcPr>
          <w:p w:rsidR="007B2A59" w:rsidRPr="00572C70" w:rsidRDefault="00572C70" w:rsidP="007B2A59">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r w:rsidRPr="000C169B">
              <w:rPr>
                <w:color w:val="000000" w:themeColor="text1"/>
                <w:sz w:val="20"/>
                <w:szCs w:val="20"/>
              </w:rPr>
              <w:t>14</w:t>
            </w:r>
          </w:p>
        </w:tc>
        <w:tc>
          <w:tcPr>
            <w:tcW w:w="2673" w:type="dxa"/>
          </w:tcPr>
          <w:p w:rsidR="007B2A59" w:rsidRPr="00572C70" w:rsidRDefault="00572C70" w:rsidP="007B2A59">
            <w:pPr>
              <w:ind w:left="34"/>
              <w:rPr>
                <w:color w:val="000000" w:themeColor="text1"/>
                <w:sz w:val="20"/>
                <w:szCs w:val="20"/>
                <w:lang w:val="kk-KZ"/>
              </w:rPr>
            </w:pPr>
            <w:r>
              <w:rPr>
                <w:color w:val="000000" w:themeColor="text1"/>
                <w:sz w:val="20"/>
                <w:szCs w:val="20"/>
                <w:lang w:val="kk-KZ"/>
              </w:rPr>
              <w:t>Жеткізушінің</w:t>
            </w:r>
            <w:r w:rsidR="007B2A59" w:rsidRPr="000C169B">
              <w:rPr>
                <w:color w:val="000000" w:themeColor="text1"/>
                <w:sz w:val="20"/>
                <w:szCs w:val="20"/>
              </w:rPr>
              <w:t>/</w:t>
            </w:r>
            <w:r>
              <w:rPr>
                <w:color w:val="000000" w:themeColor="text1"/>
                <w:sz w:val="20"/>
                <w:szCs w:val="20"/>
                <w:lang w:val="kk-KZ"/>
              </w:rPr>
              <w:t>жөнелтушінің атауы</w:t>
            </w:r>
          </w:p>
        </w:tc>
        <w:tc>
          <w:tcPr>
            <w:tcW w:w="3854" w:type="dxa"/>
          </w:tcPr>
          <w:p w:rsidR="007B2A59" w:rsidRPr="00572C70" w:rsidRDefault="00572C70" w:rsidP="007B2A59">
            <w:pPr>
              <w:tabs>
                <w:tab w:val="left" w:pos="1475"/>
              </w:tabs>
              <w:rPr>
                <w:color w:val="000000" w:themeColor="text1"/>
                <w:sz w:val="20"/>
                <w:szCs w:val="20"/>
                <w:lang w:val="kk-KZ"/>
              </w:rPr>
            </w:pPr>
            <w:r w:rsidRPr="00572C70">
              <w:rPr>
                <w:color w:val="000000" w:themeColor="text1"/>
                <w:sz w:val="20"/>
                <w:szCs w:val="20"/>
                <w:lang w:val="kk-KZ"/>
              </w:rPr>
              <w:t>13 «</w:t>
            </w:r>
            <w:r>
              <w:rPr>
                <w:color w:val="000000" w:themeColor="text1"/>
                <w:sz w:val="20"/>
                <w:szCs w:val="20"/>
                <w:lang w:val="kk-KZ"/>
              </w:rPr>
              <w:t>ЖС</w:t>
            </w:r>
            <w:r w:rsidRPr="00572C70">
              <w:rPr>
                <w:color w:val="000000" w:themeColor="text1"/>
                <w:sz w:val="20"/>
                <w:szCs w:val="20"/>
                <w:lang w:val="kk-KZ"/>
              </w:rPr>
              <w:t>Н/Б</w:t>
            </w:r>
            <w:r>
              <w:rPr>
                <w:color w:val="000000" w:themeColor="text1"/>
                <w:sz w:val="20"/>
                <w:szCs w:val="20"/>
                <w:lang w:val="kk-KZ"/>
              </w:rPr>
              <w:t>С</w:t>
            </w:r>
            <w:r w:rsidR="007B2A59" w:rsidRPr="00572C70">
              <w:rPr>
                <w:color w:val="000000" w:themeColor="text1"/>
                <w:sz w:val="20"/>
                <w:szCs w:val="20"/>
                <w:lang w:val="kk-KZ"/>
              </w:rPr>
              <w:t>Н»</w:t>
            </w:r>
            <w:r>
              <w:rPr>
                <w:color w:val="000000" w:themeColor="text1"/>
                <w:sz w:val="20"/>
                <w:szCs w:val="20"/>
                <w:lang w:val="kk-KZ"/>
              </w:rPr>
              <w:t xml:space="preserve"> өрісінің мәндері негізінде автоматты түрде толтырылады</w:t>
            </w:r>
            <w:r w:rsidR="007B2A59" w:rsidRPr="00572C70">
              <w:rPr>
                <w:color w:val="000000" w:themeColor="text1"/>
                <w:sz w:val="20"/>
                <w:szCs w:val="20"/>
                <w:lang w:val="kk-KZ"/>
              </w:rPr>
              <w:t>.</w:t>
            </w:r>
          </w:p>
        </w:tc>
        <w:tc>
          <w:tcPr>
            <w:tcW w:w="1948" w:type="dxa"/>
          </w:tcPr>
          <w:p w:rsidR="007B2A59" w:rsidRPr="000C169B" w:rsidRDefault="00572C70" w:rsidP="007B2A59">
            <w:pPr>
              <w:spacing w:after="160" w:line="25" w:lineRule="atLeast"/>
              <w:contextualSpacing/>
              <w:jc w:val="both"/>
              <w:rPr>
                <w:color w:val="000000" w:themeColor="text1"/>
                <w:sz w:val="20"/>
                <w:szCs w:val="20"/>
              </w:rPr>
            </w:pPr>
            <w:r>
              <w:rPr>
                <w:color w:val="000000" w:themeColor="text1"/>
                <w:sz w:val="20"/>
                <w:szCs w:val="20"/>
                <w:lang w:val="kk-KZ"/>
              </w:rPr>
              <w:t>Иә</w:t>
            </w:r>
            <w:r w:rsidR="007B2A59" w:rsidRPr="000C169B">
              <w:rPr>
                <w:color w:val="000000" w:themeColor="text1"/>
                <w:sz w:val="20"/>
                <w:szCs w:val="20"/>
              </w:rPr>
              <w:t xml:space="preserve"> </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r w:rsidRPr="000C169B">
              <w:rPr>
                <w:color w:val="000000" w:themeColor="text1"/>
                <w:sz w:val="20"/>
                <w:szCs w:val="20"/>
              </w:rPr>
              <w:t>15</w:t>
            </w:r>
          </w:p>
        </w:tc>
        <w:tc>
          <w:tcPr>
            <w:tcW w:w="2673" w:type="dxa"/>
          </w:tcPr>
          <w:p w:rsidR="007B2A59" w:rsidRPr="00725DC2" w:rsidRDefault="00725DC2" w:rsidP="007B2A59">
            <w:pPr>
              <w:ind w:left="34"/>
              <w:rPr>
                <w:color w:val="000000" w:themeColor="text1"/>
                <w:sz w:val="20"/>
                <w:szCs w:val="20"/>
                <w:lang w:val="kk-KZ"/>
              </w:rPr>
            </w:pPr>
            <w:r>
              <w:rPr>
                <w:color w:val="000000" w:themeColor="text1"/>
                <w:sz w:val="20"/>
                <w:szCs w:val="20"/>
                <w:lang w:val="kk-KZ"/>
              </w:rPr>
              <w:t>Құрылымдық бөлімшенің БСН</w:t>
            </w:r>
          </w:p>
        </w:tc>
        <w:tc>
          <w:tcPr>
            <w:tcW w:w="3854" w:type="dxa"/>
          </w:tcPr>
          <w:p w:rsidR="007B2A59" w:rsidRPr="006613D5" w:rsidRDefault="00E2096F" w:rsidP="00451A80">
            <w:pPr>
              <w:tabs>
                <w:tab w:val="left" w:pos="1475"/>
              </w:tabs>
              <w:rPr>
                <w:color w:val="000000" w:themeColor="text1"/>
                <w:sz w:val="20"/>
                <w:szCs w:val="20"/>
                <w:lang w:val="kk-KZ"/>
              </w:rPr>
            </w:pPr>
            <w:r>
              <w:rPr>
                <w:rStyle w:val="y2iqfc"/>
                <w:color w:val="202124"/>
                <w:sz w:val="20"/>
                <w:szCs w:val="20"/>
                <w:lang w:val="kk-KZ"/>
              </w:rPr>
              <w:t>Егер баптауларда бас компания үшін ТІЖ жазып беруге</w:t>
            </w:r>
            <w:r w:rsidRPr="008B2DB5">
              <w:rPr>
                <w:rStyle w:val="y2iqfc"/>
                <w:color w:val="202124"/>
                <w:sz w:val="20"/>
                <w:szCs w:val="20"/>
                <w:lang w:val="kk-KZ"/>
              </w:rPr>
              <w:t xml:space="preserve"> мүмкіндік бере</w:t>
            </w:r>
            <w:r>
              <w:rPr>
                <w:rStyle w:val="y2iqfc"/>
                <w:color w:val="202124"/>
                <w:sz w:val="20"/>
                <w:szCs w:val="20"/>
                <w:lang w:val="kk-KZ"/>
              </w:rPr>
              <w:t>тін «ЭШФ/ТІЖ</w:t>
            </w:r>
            <w:r w:rsidRPr="008B2DB5">
              <w:rPr>
                <w:rStyle w:val="y2iqfc"/>
                <w:color w:val="202124"/>
                <w:sz w:val="20"/>
                <w:szCs w:val="20"/>
                <w:lang w:val="kk-KZ"/>
              </w:rPr>
              <w:t>-де кө</w:t>
            </w:r>
            <w:r>
              <w:rPr>
                <w:rStyle w:val="y2iqfc"/>
                <w:color w:val="202124"/>
                <w:sz w:val="20"/>
                <w:szCs w:val="20"/>
                <w:lang w:val="kk-KZ"/>
              </w:rPr>
              <w:t>рсету» параметрі таңдалған болса филиалдың /</w:t>
            </w:r>
            <w:r w:rsidRPr="008B2DB5">
              <w:rPr>
                <w:rStyle w:val="y2iqfc"/>
                <w:color w:val="202124"/>
                <w:sz w:val="20"/>
                <w:szCs w:val="20"/>
                <w:lang w:val="kk-KZ"/>
              </w:rPr>
              <w:t>өкілдіктің</w:t>
            </w:r>
            <w:r>
              <w:rPr>
                <w:rStyle w:val="y2iqfc"/>
                <w:color w:val="202124"/>
                <w:sz w:val="20"/>
                <w:szCs w:val="20"/>
                <w:lang w:val="kk-KZ"/>
              </w:rPr>
              <w:t xml:space="preserve"> БСН-ы</w:t>
            </w:r>
            <w:r w:rsidRPr="008B2DB5">
              <w:rPr>
                <w:rStyle w:val="y2iqfc"/>
                <w:color w:val="202124"/>
                <w:sz w:val="20"/>
                <w:szCs w:val="20"/>
                <w:lang w:val="kk-KZ"/>
              </w:rPr>
              <w:t xml:space="preserve"> автоматты түрде то</w:t>
            </w:r>
            <w:r>
              <w:rPr>
                <w:rStyle w:val="y2iqfc"/>
                <w:color w:val="202124"/>
                <w:sz w:val="20"/>
                <w:szCs w:val="20"/>
                <w:lang w:val="kk-KZ"/>
              </w:rPr>
              <w:t>лтырылады</w:t>
            </w:r>
            <w:r w:rsidR="007B2A59" w:rsidRPr="006613D5">
              <w:rPr>
                <w:color w:val="000000" w:themeColor="text1"/>
                <w:sz w:val="20"/>
                <w:szCs w:val="20"/>
                <w:lang w:val="kk-KZ"/>
              </w:rPr>
              <w:t>.</w:t>
            </w:r>
          </w:p>
        </w:tc>
        <w:tc>
          <w:tcPr>
            <w:tcW w:w="1948" w:type="dxa"/>
          </w:tcPr>
          <w:p w:rsidR="007B2A59" w:rsidRPr="00572C70" w:rsidRDefault="00572C70" w:rsidP="007B2A59">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r w:rsidRPr="000C169B">
              <w:rPr>
                <w:color w:val="000000" w:themeColor="text1"/>
                <w:sz w:val="20"/>
                <w:szCs w:val="20"/>
              </w:rPr>
              <w:t>16</w:t>
            </w:r>
          </w:p>
        </w:tc>
        <w:tc>
          <w:tcPr>
            <w:tcW w:w="2673" w:type="dxa"/>
          </w:tcPr>
          <w:p w:rsidR="007B2A59" w:rsidRPr="00E2096F" w:rsidRDefault="00E2096F" w:rsidP="00E2096F">
            <w:pPr>
              <w:ind w:left="34"/>
              <w:rPr>
                <w:color w:val="000000" w:themeColor="text1"/>
                <w:sz w:val="20"/>
                <w:szCs w:val="20"/>
                <w:lang w:val="kk-KZ"/>
              </w:rPr>
            </w:pPr>
            <w:r>
              <w:rPr>
                <w:color w:val="000000" w:themeColor="text1"/>
                <w:sz w:val="20"/>
                <w:szCs w:val="20"/>
                <w:lang w:val="kk-KZ"/>
              </w:rPr>
              <w:t xml:space="preserve">Қайта ұйымдастырылған тұлғаның </w:t>
            </w:r>
            <w:r>
              <w:rPr>
                <w:color w:val="000000" w:themeColor="text1"/>
                <w:sz w:val="20"/>
                <w:szCs w:val="20"/>
              </w:rPr>
              <w:t>Б</w:t>
            </w:r>
            <w:r>
              <w:rPr>
                <w:color w:val="000000" w:themeColor="text1"/>
                <w:sz w:val="20"/>
                <w:szCs w:val="20"/>
                <w:lang w:val="kk-KZ"/>
              </w:rPr>
              <w:t>С</w:t>
            </w:r>
            <w:r w:rsidR="007B2A59" w:rsidRPr="000C169B">
              <w:rPr>
                <w:color w:val="000000" w:themeColor="text1"/>
                <w:sz w:val="20"/>
                <w:szCs w:val="20"/>
              </w:rPr>
              <w:t>Н</w:t>
            </w:r>
          </w:p>
        </w:tc>
        <w:tc>
          <w:tcPr>
            <w:tcW w:w="3854" w:type="dxa"/>
          </w:tcPr>
          <w:p w:rsidR="007B2A59" w:rsidRPr="000C169B" w:rsidRDefault="007B2A59" w:rsidP="007B2A59">
            <w:pPr>
              <w:tabs>
                <w:tab w:val="left" w:pos="1475"/>
              </w:tabs>
              <w:ind w:firstLine="35"/>
              <w:rPr>
                <w:color w:val="000000" w:themeColor="text1"/>
                <w:sz w:val="20"/>
                <w:szCs w:val="20"/>
              </w:rPr>
            </w:pPr>
          </w:p>
        </w:tc>
        <w:tc>
          <w:tcPr>
            <w:tcW w:w="1948" w:type="dxa"/>
          </w:tcPr>
          <w:p w:rsidR="007B2A59" w:rsidRPr="00572C70" w:rsidRDefault="00572C70" w:rsidP="007B2A59">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r w:rsidRPr="000C169B">
              <w:rPr>
                <w:color w:val="000000" w:themeColor="text1"/>
                <w:sz w:val="20"/>
                <w:szCs w:val="20"/>
              </w:rPr>
              <w:t>17</w:t>
            </w:r>
          </w:p>
        </w:tc>
        <w:tc>
          <w:tcPr>
            <w:tcW w:w="6527" w:type="dxa"/>
            <w:gridSpan w:val="2"/>
          </w:tcPr>
          <w:p w:rsidR="007B2A59" w:rsidRPr="00725DC2" w:rsidRDefault="00E2096F" w:rsidP="00725DC2">
            <w:pPr>
              <w:ind w:left="34"/>
              <w:rPr>
                <w:color w:val="000000" w:themeColor="text1"/>
                <w:sz w:val="20"/>
                <w:szCs w:val="20"/>
                <w:lang w:val="kk-KZ"/>
              </w:rPr>
            </w:pPr>
            <w:r>
              <w:rPr>
                <w:color w:val="000000" w:themeColor="text1"/>
                <w:sz w:val="20"/>
                <w:szCs w:val="20"/>
                <w:lang w:val="kk-KZ"/>
              </w:rPr>
              <w:t>Жеткізушінің санаты</w:t>
            </w:r>
          </w:p>
        </w:tc>
        <w:tc>
          <w:tcPr>
            <w:tcW w:w="1948" w:type="dxa"/>
          </w:tcPr>
          <w:p w:rsidR="007B2A59" w:rsidRPr="00572C70" w:rsidRDefault="00572C70" w:rsidP="007B2A59">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p>
        </w:tc>
        <w:tc>
          <w:tcPr>
            <w:tcW w:w="2673" w:type="dxa"/>
          </w:tcPr>
          <w:p w:rsidR="007B2A59" w:rsidRPr="000C169B" w:rsidRDefault="007B2A59" w:rsidP="007B2A59">
            <w:pPr>
              <w:ind w:left="34"/>
              <w:rPr>
                <w:sz w:val="20"/>
                <w:szCs w:val="20"/>
              </w:rPr>
            </w:pPr>
            <w:r w:rsidRPr="000C169B">
              <w:rPr>
                <w:sz w:val="20"/>
                <w:szCs w:val="20"/>
              </w:rPr>
              <w:t>Адвокат</w:t>
            </w:r>
          </w:p>
        </w:tc>
        <w:tc>
          <w:tcPr>
            <w:tcW w:w="3854" w:type="dxa"/>
          </w:tcPr>
          <w:p w:rsidR="007B2A59" w:rsidRPr="00E2096F" w:rsidRDefault="00E2096F" w:rsidP="00E2096F">
            <w:pPr>
              <w:tabs>
                <w:tab w:val="left" w:pos="1475"/>
              </w:tabs>
              <w:ind w:firstLine="35"/>
              <w:rPr>
                <w:sz w:val="20"/>
                <w:szCs w:val="20"/>
                <w:lang w:val="kk-KZ"/>
              </w:rPr>
            </w:pPr>
            <w:r>
              <w:rPr>
                <w:sz w:val="20"/>
                <w:szCs w:val="20"/>
                <w:lang w:val="kk-KZ"/>
              </w:rPr>
              <w:t>Санатты таңдау кезінде ДҚ</w:t>
            </w:r>
            <w:r>
              <w:rPr>
                <w:sz w:val="20"/>
                <w:szCs w:val="20"/>
              </w:rPr>
              <w:t>-</w:t>
            </w:r>
            <w:r>
              <w:rPr>
                <w:sz w:val="20"/>
                <w:szCs w:val="20"/>
                <w:lang w:val="kk-KZ"/>
              </w:rPr>
              <w:t xml:space="preserve">да Адвокаттың белсенді тіркеу есебі туралы </w:t>
            </w:r>
            <w:r>
              <w:rPr>
                <w:sz w:val="20"/>
                <w:szCs w:val="20"/>
                <w:lang w:val="kk-KZ"/>
              </w:rPr>
              <w:lastRenderedPageBreak/>
              <w:t xml:space="preserve">мәліметтердің болуын тексеру </w:t>
            </w:r>
          </w:p>
        </w:tc>
        <w:tc>
          <w:tcPr>
            <w:tcW w:w="1948" w:type="dxa"/>
          </w:tcPr>
          <w:p w:rsidR="007B2A59" w:rsidRPr="00572C70" w:rsidRDefault="00572C70" w:rsidP="007B2A59">
            <w:pPr>
              <w:spacing w:after="160" w:line="25" w:lineRule="atLeast"/>
              <w:contextualSpacing/>
              <w:jc w:val="both"/>
              <w:rPr>
                <w:color w:val="000000" w:themeColor="text1"/>
                <w:sz w:val="20"/>
                <w:szCs w:val="20"/>
                <w:lang w:val="kk-KZ"/>
              </w:rPr>
            </w:pPr>
            <w:r>
              <w:rPr>
                <w:color w:val="000000" w:themeColor="text1"/>
                <w:sz w:val="20"/>
                <w:szCs w:val="20"/>
                <w:lang w:val="kk-KZ"/>
              </w:rPr>
              <w:lastRenderedPageBreak/>
              <w:t>Жоқ</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p>
        </w:tc>
        <w:tc>
          <w:tcPr>
            <w:tcW w:w="2673" w:type="dxa"/>
          </w:tcPr>
          <w:p w:rsidR="007B2A59" w:rsidRPr="000C169B" w:rsidRDefault="007B2A59" w:rsidP="007B2A59">
            <w:pPr>
              <w:ind w:left="34"/>
              <w:rPr>
                <w:sz w:val="20"/>
                <w:szCs w:val="20"/>
              </w:rPr>
            </w:pPr>
            <w:r w:rsidRPr="000C169B">
              <w:rPr>
                <w:sz w:val="20"/>
                <w:szCs w:val="20"/>
              </w:rPr>
              <w:t>Нотариус</w:t>
            </w:r>
          </w:p>
        </w:tc>
        <w:tc>
          <w:tcPr>
            <w:tcW w:w="3854" w:type="dxa"/>
          </w:tcPr>
          <w:p w:rsidR="007B2A59" w:rsidRPr="000C169B" w:rsidRDefault="00E2096F" w:rsidP="00E2096F">
            <w:pPr>
              <w:tabs>
                <w:tab w:val="left" w:pos="1475"/>
              </w:tabs>
              <w:ind w:firstLine="35"/>
              <w:rPr>
                <w:color w:val="000000" w:themeColor="text1"/>
                <w:sz w:val="20"/>
                <w:szCs w:val="20"/>
              </w:rPr>
            </w:pPr>
            <w:r>
              <w:rPr>
                <w:sz w:val="20"/>
                <w:szCs w:val="20"/>
                <w:lang w:val="kk-KZ"/>
              </w:rPr>
              <w:t>Санатты таңдау кезінде ДҚ</w:t>
            </w:r>
            <w:r>
              <w:rPr>
                <w:sz w:val="20"/>
                <w:szCs w:val="20"/>
              </w:rPr>
              <w:t>-</w:t>
            </w:r>
            <w:r>
              <w:rPr>
                <w:sz w:val="20"/>
                <w:szCs w:val="20"/>
                <w:lang w:val="kk-KZ"/>
              </w:rPr>
              <w:t xml:space="preserve">да Нотариустың  белсенді тіркеу есебі туралы мәліметтердің болуын тексеру </w:t>
            </w:r>
          </w:p>
        </w:tc>
        <w:tc>
          <w:tcPr>
            <w:tcW w:w="1948" w:type="dxa"/>
          </w:tcPr>
          <w:p w:rsidR="007B2A59" w:rsidRPr="00E2096F" w:rsidRDefault="00E2096F" w:rsidP="007B2A59">
            <w:pPr>
              <w:spacing w:after="160" w:line="25" w:lineRule="atLeast"/>
              <w:contextualSpacing/>
              <w:jc w:val="both"/>
              <w:rPr>
                <w:rFonts w:eastAsia="Calibri"/>
                <w:color w:val="000000" w:themeColor="text1"/>
                <w:sz w:val="20"/>
                <w:szCs w:val="20"/>
                <w:lang w:val="kk-KZ" w:eastAsia="en-US"/>
              </w:rPr>
            </w:pPr>
            <w:r>
              <w:rPr>
                <w:color w:val="000000" w:themeColor="text1"/>
                <w:sz w:val="20"/>
                <w:szCs w:val="20"/>
                <w:lang w:val="kk-KZ"/>
              </w:rPr>
              <w:t>Жоқ</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p>
        </w:tc>
        <w:tc>
          <w:tcPr>
            <w:tcW w:w="2673" w:type="dxa"/>
          </w:tcPr>
          <w:p w:rsidR="007B2A59" w:rsidRPr="000C169B" w:rsidRDefault="007B2A59" w:rsidP="007B2A59">
            <w:pPr>
              <w:ind w:left="34"/>
              <w:rPr>
                <w:sz w:val="20"/>
                <w:szCs w:val="20"/>
              </w:rPr>
            </w:pPr>
            <w:r w:rsidRPr="000C169B">
              <w:rPr>
                <w:sz w:val="20"/>
                <w:szCs w:val="20"/>
              </w:rPr>
              <w:t>Медиатор</w:t>
            </w:r>
          </w:p>
        </w:tc>
        <w:tc>
          <w:tcPr>
            <w:tcW w:w="3854" w:type="dxa"/>
          </w:tcPr>
          <w:p w:rsidR="007B2A59" w:rsidRPr="000C169B" w:rsidRDefault="00E2096F" w:rsidP="007B2A59">
            <w:pPr>
              <w:tabs>
                <w:tab w:val="left" w:pos="1475"/>
              </w:tabs>
              <w:ind w:firstLine="35"/>
              <w:rPr>
                <w:color w:val="000000" w:themeColor="text1"/>
                <w:sz w:val="20"/>
                <w:szCs w:val="20"/>
              </w:rPr>
            </w:pPr>
            <w:r>
              <w:rPr>
                <w:sz w:val="20"/>
                <w:szCs w:val="20"/>
                <w:lang w:val="kk-KZ"/>
              </w:rPr>
              <w:t>Санатты таңдау кезінде ДҚ</w:t>
            </w:r>
            <w:r>
              <w:rPr>
                <w:sz w:val="20"/>
                <w:szCs w:val="20"/>
              </w:rPr>
              <w:t>-</w:t>
            </w:r>
            <w:r>
              <w:rPr>
                <w:sz w:val="20"/>
                <w:szCs w:val="20"/>
                <w:lang w:val="kk-KZ"/>
              </w:rPr>
              <w:t>да Медиатордың  белсенді тіркеу есебі туралы мәліметтердің болуын тексеру</w:t>
            </w:r>
          </w:p>
        </w:tc>
        <w:tc>
          <w:tcPr>
            <w:tcW w:w="1948" w:type="dxa"/>
          </w:tcPr>
          <w:p w:rsidR="007B2A59" w:rsidRPr="00E2096F" w:rsidRDefault="00E2096F" w:rsidP="007B2A59">
            <w:pPr>
              <w:spacing w:after="160" w:line="25" w:lineRule="atLeast"/>
              <w:contextualSpacing/>
              <w:jc w:val="both"/>
              <w:rPr>
                <w:rFonts w:eastAsia="Calibri"/>
                <w:color w:val="000000" w:themeColor="text1"/>
                <w:sz w:val="20"/>
                <w:szCs w:val="20"/>
                <w:lang w:val="kk-KZ" w:eastAsia="en-US"/>
              </w:rPr>
            </w:pPr>
            <w:r>
              <w:rPr>
                <w:color w:val="000000" w:themeColor="text1"/>
                <w:sz w:val="20"/>
                <w:szCs w:val="20"/>
                <w:lang w:val="kk-KZ"/>
              </w:rPr>
              <w:t>Жоқ</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p>
        </w:tc>
        <w:tc>
          <w:tcPr>
            <w:tcW w:w="2673" w:type="dxa"/>
          </w:tcPr>
          <w:p w:rsidR="007B2A59" w:rsidRPr="00E2096F" w:rsidRDefault="00E2096F" w:rsidP="007B2A59">
            <w:pPr>
              <w:ind w:left="34"/>
              <w:rPr>
                <w:sz w:val="20"/>
                <w:szCs w:val="20"/>
                <w:lang w:val="kk-KZ"/>
              </w:rPr>
            </w:pPr>
            <w:r>
              <w:rPr>
                <w:sz w:val="20"/>
                <w:szCs w:val="20"/>
                <w:lang w:val="kk-KZ"/>
              </w:rPr>
              <w:t>Жеке сот орындаушысы</w:t>
            </w:r>
          </w:p>
        </w:tc>
        <w:tc>
          <w:tcPr>
            <w:tcW w:w="3854" w:type="dxa"/>
          </w:tcPr>
          <w:p w:rsidR="007B2A59" w:rsidRPr="00E2096F" w:rsidRDefault="00E2096F" w:rsidP="007B2A59">
            <w:pPr>
              <w:tabs>
                <w:tab w:val="left" w:pos="1475"/>
              </w:tabs>
              <w:ind w:firstLine="35"/>
              <w:rPr>
                <w:color w:val="000000" w:themeColor="text1"/>
                <w:sz w:val="20"/>
                <w:szCs w:val="20"/>
                <w:lang w:val="kk-KZ"/>
              </w:rPr>
            </w:pPr>
            <w:r>
              <w:rPr>
                <w:sz w:val="20"/>
                <w:szCs w:val="20"/>
                <w:lang w:val="kk-KZ"/>
              </w:rPr>
              <w:t>Санатты таңдау кезінде ДҚ</w:t>
            </w:r>
            <w:r w:rsidRPr="00E2096F">
              <w:rPr>
                <w:sz w:val="20"/>
                <w:szCs w:val="20"/>
                <w:lang w:val="kk-KZ"/>
              </w:rPr>
              <w:t>-</w:t>
            </w:r>
            <w:r>
              <w:rPr>
                <w:sz w:val="20"/>
                <w:szCs w:val="20"/>
                <w:lang w:val="kk-KZ"/>
              </w:rPr>
              <w:t>да Жеке сот орындаушысының белсенді тіркеу есебі туралы мәліметтердің болуын тексеру</w:t>
            </w:r>
          </w:p>
        </w:tc>
        <w:tc>
          <w:tcPr>
            <w:tcW w:w="1948" w:type="dxa"/>
          </w:tcPr>
          <w:p w:rsidR="007B2A59" w:rsidRPr="00E2096F" w:rsidRDefault="00E2096F" w:rsidP="007B2A59">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p>
        </w:tc>
        <w:tc>
          <w:tcPr>
            <w:tcW w:w="2673" w:type="dxa"/>
          </w:tcPr>
          <w:p w:rsidR="007B2A59" w:rsidRPr="00E2096F" w:rsidRDefault="00E2096F" w:rsidP="007B2A59">
            <w:pPr>
              <w:ind w:left="34"/>
              <w:rPr>
                <w:sz w:val="20"/>
                <w:szCs w:val="20"/>
                <w:lang w:val="kk-KZ"/>
              </w:rPr>
            </w:pPr>
            <w:r>
              <w:rPr>
                <w:sz w:val="20"/>
                <w:szCs w:val="20"/>
                <w:lang w:val="kk-KZ"/>
              </w:rPr>
              <w:t>Жеке тұлға</w:t>
            </w:r>
          </w:p>
        </w:tc>
        <w:tc>
          <w:tcPr>
            <w:tcW w:w="3854" w:type="dxa"/>
          </w:tcPr>
          <w:p w:rsidR="007B2A59" w:rsidRPr="00E2096F" w:rsidRDefault="00E2096F" w:rsidP="00E2096F">
            <w:pPr>
              <w:tabs>
                <w:tab w:val="left" w:pos="1475"/>
              </w:tabs>
              <w:ind w:firstLine="35"/>
              <w:rPr>
                <w:sz w:val="20"/>
                <w:szCs w:val="20"/>
                <w:lang w:val="kk-KZ"/>
              </w:rPr>
            </w:pPr>
            <w:r>
              <w:rPr>
                <w:sz w:val="20"/>
                <w:szCs w:val="20"/>
                <w:lang w:val="kk-KZ"/>
              </w:rPr>
              <w:t>Өрістерді толтыру кезінде ЗТ БСН, «Заңды тұлғаның атынан ТІЖ жазып беру кезінде «Жеке тұлға» санатын таңдауға тыйым салынады» хабарламасы.</w:t>
            </w:r>
          </w:p>
        </w:tc>
        <w:tc>
          <w:tcPr>
            <w:tcW w:w="1948" w:type="dxa"/>
          </w:tcPr>
          <w:p w:rsidR="007B2A59" w:rsidRPr="00E2096F" w:rsidRDefault="00E2096F" w:rsidP="007B2A59">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p>
        </w:tc>
        <w:tc>
          <w:tcPr>
            <w:tcW w:w="2673" w:type="dxa"/>
          </w:tcPr>
          <w:p w:rsidR="007B2A59" w:rsidRPr="00E2096F" w:rsidRDefault="00E2096F" w:rsidP="007B2A59">
            <w:pPr>
              <w:ind w:left="34"/>
              <w:rPr>
                <w:sz w:val="20"/>
                <w:szCs w:val="20"/>
                <w:lang w:val="kk-KZ"/>
              </w:rPr>
            </w:pPr>
            <w:r>
              <w:rPr>
                <w:sz w:val="20"/>
                <w:szCs w:val="20"/>
                <w:lang w:val="kk-KZ"/>
              </w:rPr>
              <w:t>Бөлшек саудада сату</w:t>
            </w:r>
          </w:p>
        </w:tc>
        <w:tc>
          <w:tcPr>
            <w:tcW w:w="3854" w:type="dxa"/>
          </w:tcPr>
          <w:p w:rsidR="007B2A59" w:rsidRPr="00E2096F" w:rsidRDefault="00E2096F" w:rsidP="007B2A59">
            <w:pPr>
              <w:tabs>
                <w:tab w:val="left" w:pos="1475"/>
              </w:tabs>
              <w:ind w:firstLine="35"/>
              <w:rPr>
                <w:color w:val="000000" w:themeColor="text1"/>
                <w:sz w:val="20"/>
                <w:szCs w:val="20"/>
                <w:lang w:val="kk-KZ"/>
              </w:rPr>
            </w:pPr>
            <w:r>
              <w:rPr>
                <w:sz w:val="20"/>
                <w:szCs w:val="20"/>
                <w:lang w:val="kk-KZ"/>
              </w:rPr>
              <w:t>Бастапқы ТІЖ</w:t>
            </w:r>
            <w:r w:rsidRPr="00E2096F">
              <w:rPr>
                <w:sz w:val="20"/>
                <w:szCs w:val="20"/>
                <w:lang w:val="kk-KZ"/>
              </w:rPr>
              <w:t>-</w:t>
            </w:r>
            <w:r>
              <w:rPr>
                <w:sz w:val="20"/>
                <w:szCs w:val="20"/>
                <w:lang w:val="kk-KZ"/>
              </w:rPr>
              <w:t>де таңдау үшін қол жетімсіз</w:t>
            </w:r>
          </w:p>
        </w:tc>
        <w:tc>
          <w:tcPr>
            <w:tcW w:w="1948" w:type="dxa"/>
          </w:tcPr>
          <w:p w:rsidR="007B2A59" w:rsidRPr="00E2096F" w:rsidRDefault="00E2096F" w:rsidP="007B2A59">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p>
        </w:tc>
        <w:tc>
          <w:tcPr>
            <w:tcW w:w="2673" w:type="dxa"/>
          </w:tcPr>
          <w:p w:rsidR="007B2A59" w:rsidRPr="00E2096F" w:rsidRDefault="00E2096F" w:rsidP="007B2A59">
            <w:pPr>
              <w:ind w:left="34"/>
              <w:rPr>
                <w:sz w:val="20"/>
                <w:szCs w:val="20"/>
                <w:lang w:val="kk-KZ"/>
              </w:rPr>
            </w:pPr>
            <w:r>
              <w:rPr>
                <w:sz w:val="20"/>
                <w:szCs w:val="20"/>
                <w:lang w:val="kk-KZ"/>
              </w:rPr>
              <w:t>Бөлшек саудада сатушы</w:t>
            </w:r>
          </w:p>
        </w:tc>
        <w:tc>
          <w:tcPr>
            <w:tcW w:w="3854" w:type="dxa"/>
          </w:tcPr>
          <w:p w:rsidR="007B2A59" w:rsidRPr="001A1550" w:rsidRDefault="00E2096F" w:rsidP="007B2A59">
            <w:pPr>
              <w:tabs>
                <w:tab w:val="left" w:pos="1475"/>
              </w:tabs>
              <w:ind w:firstLine="35"/>
              <w:rPr>
                <w:color w:val="000000" w:themeColor="text1"/>
                <w:sz w:val="20"/>
                <w:szCs w:val="20"/>
                <w:lang w:val="kk-KZ"/>
              </w:rPr>
            </w:pPr>
            <w:r>
              <w:rPr>
                <w:sz w:val="20"/>
                <w:szCs w:val="20"/>
                <w:lang w:val="kk-KZ"/>
              </w:rPr>
              <w:t>Бастапқы ТІЖ</w:t>
            </w:r>
            <w:r w:rsidRPr="00E2096F">
              <w:rPr>
                <w:sz w:val="20"/>
                <w:szCs w:val="20"/>
                <w:lang w:val="kk-KZ"/>
              </w:rPr>
              <w:t>-</w:t>
            </w:r>
            <w:r>
              <w:rPr>
                <w:sz w:val="20"/>
                <w:szCs w:val="20"/>
                <w:lang w:val="kk-KZ"/>
              </w:rPr>
              <w:t>де таңдау үшін қол жетімсіз</w:t>
            </w:r>
          </w:p>
        </w:tc>
        <w:tc>
          <w:tcPr>
            <w:tcW w:w="1948" w:type="dxa"/>
          </w:tcPr>
          <w:p w:rsidR="007B2A59" w:rsidRPr="00723F69" w:rsidRDefault="00723F69" w:rsidP="007B2A59">
            <w:pPr>
              <w:spacing w:after="160" w:line="25" w:lineRule="atLeast"/>
              <w:contextualSpacing/>
              <w:jc w:val="both"/>
              <w:rPr>
                <w:rFonts w:eastAsia="Calibri"/>
                <w:color w:val="000000" w:themeColor="text1"/>
                <w:sz w:val="20"/>
                <w:szCs w:val="20"/>
                <w:lang w:val="kk-KZ" w:eastAsia="en-US"/>
              </w:rPr>
            </w:pPr>
            <w:r>
              <w:rPr>
                <w:color w:val="000000" w:themeColor="text1"/>
                <w:sz w:val="20"/>
                <w:szCs w:val="20"/>
                <w:lang w:val="kk-KZ"/>
              </w:rPr>
              <w:t>Жоқ</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p>
        </w:tc>
        <w:tc>
          <w:tcPr>
            <w:tcW w:w="2673" w:type="dxa"/>
          </w:tcPr>
          <w:p w:rsidR="007B2A59" w:rsidRPr="00723F69" w:rsidRDefault="00723F69" w:rsidP="007B2A59">
            <w:pPr>
              <w:ind w:right="-7"/>
              <w:rPr>
                <w:sz w:val="20"/>
                <w:szCs w:val="20"/>
                <w:lang w:val="kk-KZ"/>
              </w:rPr>
            </w:pPr>
            <w:r>
              <w:rPr>
                <w:sz w:val="20"/>
                <w:szCs w:val="20"/>
              </w:rPr>
              <w:t>Фармацевти</w:t>
            </w:r>
            <w:r>
              <w:rPr>
                <w:sz w:val="20"/>
                <w:szCs w:val="20"/>
                <w:lang w:val="kk-KZ"/>
              </w:rPr>
              <w:t>калық өндіруші</w:t>
            </w:r>
          </w:p>
        </w:tc>
        <w:tc>
          <w:tcPr>
            <w:tcW w:w="3854" w:type="dxa"/>
          </w:tcPr>
          <w:p w:rsidR="007B2A59" w:rsidRPr="00723F69" w:rsidRDefault="00E2096F" w:rsidP="007B2A59">
            <w:pPr>
              <w:tabs>
                <w:tab w:val="left" w:pos="1475"/>
              </w:tabs>
              <w:ind w:firstLine="35"/>
              <w:rPr>
                <w:color w:val="000000" w:themeColor="text1"/>
                <w:sz w:val="20"/>
                <w:szCs w:val="20"/>
                <w:lang w:val="kk-KZ"/>
              </w:rPr>
            </w:pPr>
            <w:r>
              <w:rPr>
                <w:sz w:val="20"/>
                <w:szCs w:val="20"/>
                <w:lang w:val="kk-KZ"/>
              </w:rPr>
              <w:t>Бастапқы ТІЖ</w:t>
            </w:r>
            <w:r w:rsidRPr="00E2096F">
              <w:rPr>
                <w:sz w:val="20"/>
                <w:szCs w:val="20"/>
                <w:lang w:val="kk-KZ"/>
              </w:rPr>
              <w:t>-</w:t>
            </w:r>
            <w:r>
              <w:rPr>
                <w:sz w:val="20"/>
                <w:szCs w:val="20"/>
                <w:lang w:val="kk-KZ"/>
              </w:rPr>
              <w:t>де таңдау үшін қол жетімсіз</w:t>
            </w:r>
          </w:p>
        </w:tc>
        <w:tc>
          <w:tcPr>
            <w:tcW w:w="1948" w:type="dxa"/>
          </w:tcPr>
          <w:p w:rsidR="007B2A59" w:rsidRPr="00723F69" w:rsidRDefault="00723F69" w:rsidP="007B2A59">
            <w:pPr>
              <w:spacing w:after="160" w:line="25" w:lineRule="atLeast"/>
              <w:contextualSpacing/>
              <w:jc w:val="both"/>
              <w:rPr>
                <w:rFonts w:eastAsia="Calibri"/>
                <w:color w:val="000000" w:themeColor="text1"/>
                <w:sz w:val="20"/>
                <w:szCs w:val="20"/>
                <w:lang w:val="kk-KZ" w:eastAsia="en-US"/>
              </w:rPr>
            </w:pPr>
            <w:r>
              <w:rPr>
                <w:color w:val="000000" w:themeColor="text1"/>
                <w:sz w:val="20"/>
                <w:szCs w:val="20"/>
                <w:lang w:val="kk-KZ"/>
              </w:rPr>
              <w:t>Жоқ</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p>
        </w:tc>
        <w:tc>
          <w:tcPr>
            <w:tcW w:w="2673" w:type="dxa"/>
          </w:tcPr>
          <w:p w:rsidR="007B2A59" w:rsidRPr="00723F69" w:rsidRDefault="00723F69" w:rsidP="007B2A59">
            <w:pPr>
              <w:ind w:right="-7"/>
              <w:rPr>
                <w:sz w:val="20"/>
                <w:szCs w:val="20"/>
                <w:lang w:val="kk-KZ"/>
              </w:rPr>
            </w:pPr>
            <w:r>
              <w:rPr>
                <w:sz w:val="20"/>
                <w:szCs w:val="20"/>
              </w:rPr>
              <w:t>Лизинг</w:t>
            </w:r>
            <w:r>
              <w:rPr>
                <w:sz w:val="20"/>
                <w:szCs w:val="20"/>
                <w:lang w:val="kk-KZ"/>
              </w:rPr>
              <w:t xml:space="preserve"> беруші</w:t>
            </w:r>
          </w:p>
        </w:tc>
        <w:tc>
          <w:tcPr>
            <w:tcW w:w="3854" w:type="dxa"/>
          </w:tcPr>
          <w:p w:rsidR="007B2A59" w:rsidRPr="00723F69" w:rsidRDefault="00723F69" w:rsidP="007B2A59">
            <w:pPr>
              <w:tabs>
                <w:tab w:val="left" w:pos="1475"/>
              </w:tabs>
              <w:ind w:firstLine="35"/>
              <w:rPr>
                <w:color w:val="000000" w:themeColor="text1"/>
                <w:sz w:val="20"/>
                <w:szCs w:val="20"/>
                <w:lang w:val="kk-KZ"/>
              </w:rPr>
            </w:pPr>
            <w:r>
              <w:rPr>
                <w:sz w:val="20"/>
                <w:szCs w:val="20"/>
                <w:lang w:val="kk-KZ"/>
              </w:rPr>
              <w:t>Егер</w:t>
            </w:r>
            <w:r w:rsidRPr="00723F69">
              <w:rPr>
                <w:sz w:val="20"/>
                <w:szCs w:val="20"/>
                <w:lang w:val="kk-KZ"/>
              </w:rPr>
              <w:t xml:space="preserve"> 26-</w:t>
            </w:r>
            <w:r>
              <w:rPr>
                <w:sz w:val="20"/>
                <w:szCs w:val="20"/>
                <w:lang w:val="kk-KZ"/>
              </w:rPr>
              <w:t>өрісте</w:t>
            </w:r>
            <w:r w:rsidRPr="00723F69">
              <w:rPr>
                <w:sz w:val="20"/>
                <w:szCs w:val="20"/>
                <w:lang w:val="kk-KZ"/>
              </w:rPr>
              <w:t xml:space="preserve"> «Лизинг</w:t>
            </w:r>
            <w:r>
              <w:rPr>
                <w:sz w:val="20"/>
                <w:szCs w:val="20"/>
                <w:lang w:val="kk-KZ"/>
              </w:rPr>
              <w:t xml:space="preserve"> алушы</w:t>
            </w:r>
            <w:r w:rsidR="00592E0B" w:rsidRPr="00723F69">
              <w:rPr>
                <w:sz w:val="20"/>
                <w:szCs w:val="20"/>
                <w:lang w:val="kk-KZ"/>
              </w:rPr>
              <w:t>»</w:t>
            </w:r>
            <w:r>
              <w:rPr>
                <w:sz w:val="20"/>
                <w:szCs w:val="20"/>
                <w:lang w:val="kk-KZ"/>
              </w:rPr>
              <w:t xml:space="preserve"> көрсетілсе </w:t>
            </w:r>
            <w:r w:rsidR="00592E0B" w:rsidRPr="00723F69">
              <w:rPr>
                <w:sz w:val="20"/>
                <w:szCs w:val="20"/>
                <w:lang w:val="kk-KZ"/>
              </w:rPr>
              <w:t xml:space="preserve"> «Лизинг</w:t>
            </w:r>
            <w:r>
              <w:rPr>
                <w:sz w:val="20"/>
                <w:szCs w:val="20"/>
                <w:lang w:val="kk-KZ"/>
              </w:rPr>
              <w:t xml:space="preserve"> беруші» санаты таңдалуы тиіс</w:t>
            </w:r>
          </w:p>
        </w:tc>
        <w:tc>
          <w:tcPr>
            <w:tcW w:w="1948" w:type="dxa"/>
          </w:tcPr>
          <w:p w:rsidR="007B2A59" w:rsidRPr="00723F69" w:rsidRDefault="00723F69" w:rsidP="007B2A59">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p>
        </w:tc>
        <w:tc>
          <w:tcPr>
            <w:tcW w:w="2673" w:type="dxa"/>
          </w:tcPr>
          <w:p w:rsidR="007B2A59" w:rsidRPr="00723F69" w:rsidRDefault="00723F69" w:rsidP="007B2A59">
            <w:pPr>
              <w:ind w:right="-7"/>
              <w:rPr>
                <w:sz w:val="20"/>
                <w:szCs w:val="20"/>
                <w:lang w:val="kk-KZ"/>
              </w:rPr>
            </w:pPr>
            <w:r>
              <w:rPr>
                <w:sz w:val="20"/>
                <w:szCs w:val="20"/>
              </w:rPr>
              <w:t>Лизинг</w:t>
            </w:r>
            <w:r>
              <w:rPr>
                <w:sz w:val="20"/>
                <w:szCs w:val="20"/>
                <w:lang w:val="kk-KZ"/>
              </w:rPr>
              <w:t xml:space="preserve"> алушы</w:t>
            </w:r>
          </w:p>
        </w:tc>
        <w:tc>
          <w:tcPr>
            <w:tcW w:w="3854" w:type="dxa"/>
          </w:tcPr>
          <w:p w:rsidR="007B2A59" w:rsidRPr="00723F69" w:rsidRDefault="00723F69" w:rsidP="007B2A59">
            <w:pPr>
              <w:tabs>
                <w:tab w:val="left" w:pos="1475"/>
              </w:tabs>
              <w:ind w:firstLine="35"/>
              <w:rPr>
                <w:color w:val="000000" w:themeColor="text1"/>
                <w:sz w:val="20"/>
                <w:szCs w:val="20"/>
                <w:lang w:val="kk-KZ"/>
              </w:rPr>
            </w:pPr>
            <w:r>
              <w:rPr>
                <w:sz w:val="20"/>
                <w:szCs w:val="20"/>
                <w:lang w:val="kk-KZ"/>
              </w:rPr>
              <w:t>Бастапқы ТІЖ</w:t>
            </w:r>
            <w:r w:rsidRPr="00E2096F">
              <w:rPr>
                <w:sz w:val="20"/>
                <w:szCs w:val="20"/>
                <w:lang w:val="kk-KZ"/>
              </w:rPr>
              <w:t>-</w:t>
            </w:r>
            <w:r>
              <w:rPr>
                <w:sz w:val="20"/>
                <w:szCs w:val="20"/>
                <w:lang w:val="kk-KZ"/>
              </w:rPr>
              <w:t>де таңдау үшін қол жетімсіз</w:t>
            </w:r>
          </w:p>
        </w:tc>
        <w:tc>
          <w:tcPr>
            <w:tcW w:w="1948" w:type="dxa"/>
          </w:tcPr>
          <w:p w:rsidR="007B2A59" w:rsidRPr="00723F69" w:rsidRDefault="00723F69" w:rsidP="007B2A59">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723F69" w:rsidRPr="000C169B" w:rsidTr="00723F69">
        <w:tc>
          <w:tcPr>
            <w:tcW w:w="1101" w:type="dxa"/>
          </w:tcPr>
          <w:p w:rsidR="00723F69" w:rsidRPr="000C169B" w:rsidRDefault="00723F69" w:rsidP="007B2A59">
            <w:pPr>
              <w:ind w:left="-26" w:right="-110" w:firstLine="15"/>
              <w:jc w:val="center"/>
              <w:rPr>
                <w:color w:val="000000" w:themeColor="text1"/>
                <w:sz w:val="20"/>
                <w:szCs w:val="20"/>
              </w:rPr>
            </w:pPr>
          </w:p>
        </w:tc>
        <w:tc>
          <w:tcPr>
            <w:tcW w:w="2673" w:type="dxa"/>
          </w:tcPr>
          <w:p w:rsidR="00723F69" w:rsidRPr="000C169B" w:rsidRDefault="00723F69" w:rsidP="007B2A59">
            <w:pPr>
              <w:rPr>
                <w:color w:val="000000"/>
                <w:sz w:val="20"/>
                <w:szCs w:val="20"/>
              </w:rPr>
            </w:pPr>
            <w:r w:rsidRPr="000C169B">
              <w:rPr>
                <w:color w:val="000000"/>
                <w:sz w:val="20"/>
                <w:szCs w:val="20"/>
              </w:rPr>
              <w:t>Комитент</w:t>
            </w:r>
          </w:p>
        </w:tc>
        <w:tc>
          <w:tcPr>
            <w:tcW w:w="3854" w:type="dxa"/>
          </w:tcPr>
          <w:p w:rsidR="00723F69" w:rsidRPr="000C169B" w:rsidRDefault="00723F69" w:rsidP="007B2A59">
            <w:pPr>
              <w:tabs>
                <w:tab w:val="left" w:pos="1475"/>
              </w:tabs>
              <w:ind w:firstLine="35"/>
              <w:rPr>
                <w:color w:val="000000" w:themeColor="text1"/>
                <w:sz w:val="20"/>
                <w:szCs w:val="20"/>
              </w:rPr>
            </w:pPr>
          </w:p>
        </w:tc>
        <w:tc>
          <w:tcPr>
            <w:tcW w:w="1948" w:type="dxa"/>
          </w:tcPr>
          <w:p w:rsidR="00723F69" w:rsidRDefault="00723F69">
            <w:r w:rsidRPr="00E96F79">
              <w:rPr>
                <w:color w:val="000000" w:themeColor="text1"/>
                <w:sz w:val="20"/>
                <w:szCs w:val="20"/>
                <w:lang w:val="kk-KZ"/>
              </w:rPr>
              <w:t>Жоқ</w:t>
            </w:r>
          </w:p>
        </w:tc>
      </w:tr>
      <w:tr w:rsidR="00723F69" w:rsidRPr="000C169B" w:rsidTr="00723F69">
        <w:tc>
          <w:tcPr>
            <w:tcW w:w="1101" w:type="dxa"/>
          </w:tcPr>
          <w:p w:rsidR="00723F69" w:rsidRPr="000C169B" w:rsidRDefault="00723F69" w:rsidP="007B2A59">
            <w:pPr>
              <w:ind w:left="-26" w:right="-110" w:firstLine="15"/>
              <w:jc w:val="center"/>
              <w:rPr>
                <w:color w:val="000000" w:themeColor="text1"/>
                <w:sz w:val="20"/>
                <w:szCs w:val="20"/>
              </w:rPr>
            </w:pPr>
          </w:p>
        </w:tc>
        <w:tc>
          <w:tcPr>
            <w:tcW w:w="2673" w:type="dxa"/>
          </w:tcPr>
          <w:p w:rsidR="00723F69" w:rsidRPr="000C169B" w:rsidRDefault="00723F69" w:rsidP="007B2A59">
            <w:pPr>
              <w:rPr>
                <w:color w:val="000000"/>
                <w:sz w:val="20"/>
                <w:szCs w:val="20"/>
              </w:rPr>
            </w:pPr>
            <w:r w:rsidRPr="000C169B">
              <w:rPr>
                <w:color w:val="000000"/>
                <w:sz w:val="20"/>
                <w:szCs w:val="20"/>
              </w:rPr>
              <w:t>Комиссионер</w:t>
            </w:r>
          </w:p>
        </w:tc>
        <w:tc>
          <w:tcPr>
            <w:tcW w:w="3854" w:type="dxa"/>
          </w:tcPr>
          <w:p w:rsidR="00723F69" w:rsidRPr="000C169B" w:rsidRDefault="00723F69" w:rsidP="007B2A59">
            <w:pPr>
              <w:tabs>
                <w:tab w:val="left" w:pos="1475"/>
              </w:tabs>
              <w:ind w:firstLine="35"/>
              <w:rPr>
                <w:color w:val="000000" w:themeColor="text1"/>
                <w:sz w:val="20"/>
                <w:szCs w:val="20"/>
              </w:rPr>
            </w:pPr>
          </w:p>
        </w:tc>
        <w:tc>
          <w:tcPr>
            <w:tcW w:w="1948" w:type="dxa"/>
          </w:tcPr>
          <w:p w:rsidR="00723F69" w:rsidRDefault="00723F69">
            <w:r w:rsidRPr="00E96F79">
              <w:rPr>
                <w:color w:val="000000" w:themeColor="text1"/>
                <w:sz w:val="20"/>
                <w:szCs w:val="20"/>
                <w:lang w:val="kk-KZ"/>
              </w:rPr>
              <w:t>Жоқ</w:t>
            </w:r>
          </w:p>
        </w:tc>
      </w:tr>
      <w:tr w:rsidR="00723F69" w:rsidRPr="000C169B" w:rsidTr="00723F69">
        <w:tc>
          <w:tcPr>
            <w:tcW w:w="1101" w:type="dxa"/>
          </w:tcPr>
          <w:p w:rsidR="00723F69" w:rsidRPr="000C169B" w:rsidRDefault="00723F69" w:rsidP="007B2A59">
            <w:pPr>
              <w:ind w:left="-26" w:right="-110" w:firstLine="15"/>
              <w:jc w:val="center"/>
              <w:rPr>
                <w:color w:val="000000" w:themeColor="text1"/>
                <w:sz w:val="20"/>
                <w:szCs w:val="20"/>
              </w:rPr>
            </w:pPr>
          </w:p>
        </w:tc>
        <w:tc>
          <w:tcPr>
            <w:tcW w:w="2673" w:type="dxa"/>
          </w:tcPr>
          <w:p w:rsidR="00723F69" w:rsidRPr="00723F69" w:rsidRDefault="00723F69" w:rsidP="007B2A59">
            <w:pPr>
              <w:ind w:right="-7"/>
              <w:rPr>
                <w:sz w:val="20"/>
                <w:szCs w:val="20"/>
                <w:lang w:val="kk-KZ"/>
              </w:rPr>
            </w:pPr>
            <w:r>
              <w:rPr>
                <w:sz w:val="20"/>
                <w:szCs w:val="20"/>
                <w:lang w:val="kk-KZ"/>
              </w:rPr>
              <w:t>ӨБК қатысушысы</w:t>
            </w:r>
          </w:p>
        </w:tc>
        <w:tc>
          <w:tcPr>
            <w:tcW w:w="3854" w:type="dxa"/>
          </w:tcPr>
          <w:p w:rsidR="00723F69" w:rsidRPr="000C169B" w:rsidRDefault="00723F69" w:rsidP="007B2A59">
            <w:pPr>
              <w:tabs>
                <w:tab w:val="left" w:pos="1475"/>
              </w:tabs>
              <w:ind w:firstLine="35"/>
              <w:contextualSpacing/>
              <w:rPr>
                <w:color w:val="000000" w:themeColor="text1"/>
                <w:sz w:val="20"/>
                <w:szCs w:val="20"/>
              </w:rPr>
            </w:pPr>
          </w:p>
        </w:tc>
        <w:tc>
          <w:tcPr>
            <w:tcW w:w="1948" w:type="dxa"/>
          </w:tcPr>
          <w:p w:rsidR="00723F69" w:rsidRDefault="00723F69">
            <w:r w:rsidRPr="00E96F79">
              <w:rPr>
                <w:color w:val="000000" w:themeColor="text1"/>
                <w:sz w:val="20"/>
                <w:szCs w:val="20"/>
                <w:lang w:val="kk-KZ"/>
              </w:rPr>
              <w:t>Жоқ</w:t>
            </w:r>
          </w:p>
        </w:tc>
      </w:tr>
      <w:tr w:rsidR="00723F69" w:rsidRPr="000C169B" w:rsidTr="00723F69">
        <w:tc>
          <w:tcPr>
            <w:tcW w:w="1101" w:type="dxa"/>
          </w:tcPr>
          <w:p w:rsidR="00723F69" w:rsidRPr="000C169B" w:rsidRDefault="00723F69" w:rsidP="007B2A59">
            <w:pPr>
              <w:ind w:left="-26" w:right="-110" w:firstLine="15"/>
              <w:jc w:val="center"/>
              <w:rPr>
                <w:color w:val="000000" w:themeColor="text1"/>
                <w:sz w:val="20"/>
                <w:szCs w:val="20"/>
              </w:rPr>
            </w:pPr>
          </w:p>
        </w:tc>
        <w:tc>
          <w:tcPr>
            <w:tcW w:w="2673" w:type="dxa"/>
          </w:tcPr>
          <w:p w:rsidR="00723F69" w:rsidRPr="00723F69" w:rsidRDefault="00723F69" w:rsidP="007B2A59">
            <w:pPr>
              <w:ind w:right="-7"/>
              <w:rPr>
                <w:sz w:val="20"/>
                <w:szCs w:val="20"/>
                <w:lang w:val="kk-KZ"/>
              </w:rPr>
            </w:pPr>
            <w:r>
              <w:rPr>
                <w:sz w:val="20"/>
                <w:szCs w:val="20"/>
                <w:lang w:val="kk-KZ"/>
              </w:rPr>
              <w:t>БҚҚ</w:t>
            </w:r>
          </w:p>
        </w:tc>
        <w:tc>
          <w:tcPr>
            <w:tcW w:w="3854" w:type="dxa"/>
          </w:tcPr>
          <w:p w:rsidR="00723F69" w:rsidRPr="000C169B" w:rsidRDefault="00723F69" w:rsidP="007B2A59">
            <w:pPr>
              <w:spacing w:after="160" w:line="25" w:lineRule="atLeast"/>
              <w:contextualSpacing/>
              <w:jc w:val="both"/>
              <w:rPr>
                <w:color w:val="000000" w:themeColor="text1"/>
                <w:sz w:val="20"/>
                <w:szCs w:val="20"/>
              </w:rPr>
            </w:pPr>
          </w:p>
        </w:tc>
        <w:tc>
          <w:tcPr>
            <w:tcW w:w="1948" w:type="dxa"/>
          </w:tcPr>
          <w:p w:rsidR="00723F69" w:rsidRDefault="00723F69">
            <w:r w:rsidRPr="00E96F79">
              <w:rPr>
                <w:color w:val="000000" w:themeColor="text1"/>
                <w:sz w:val="20"/>
                <w:szCs w:val="20"/>
                <w:lang w:val="kk-KZ"/>
              </w:rPr>
              <w:t>Жоқ</w:t>
            </w:r>
          </w:p>
        </w:tc>
      </w:tr>
      <w:tr w:rsidR="007B2A59" w:rsidRPr="000C169B" w:rsidTr="00723F69">
        <w:tc>
          <w:tcPr>
            <w:tcW w:w="1101" w:type="dxa"/>
          </w:tcPr>
          <w:p w:rsidR="007B2A59" w:rsidRPr="000C169B" w:rsidRDefault="007B2A59" w:rsidP="007B2A59">
            <w:pPr>
              <w:ind w:left="-26" w:right="-110" w:firstLine="15"/>
              <w:jc w:val="center"/>
              <w:rPr>
                <w:color w:val="000000" w:themeColor="text1"/>
                <w:sz w:val="20"/>
                <w:szCs w:val="20"/>
              </w:rPr>
            </w:pPr>
          </w:p>
        </w:tc>
        <w:tc>
          <w:tcPr>
            <w:tcW w:w="2673" w:type="dxa"/>
          </w:tcPr>
          <w:p w:rsidR="007B2A59" w:rsidRPr="00723F69" w:rsidRDefault="00723F69" w:rsidP="007B2A59">
            <w:pPr>
              <w:ind w:right="-7"/>
              <w:rPr>
                <w:sz w:val="20"/>
                <w:szCs w:val="20"/>
                <w:lang w:val="kk-KZ"/>
              </w:rPr>
            </w:pPr>
            <w:r>
              <w:rPr>
                <w:sz w:val="20"/>
                <w:szCs w:val="20"/>
                <w:lang w:val="kk-KZ"/>
              </w:rPr>
              <w:t>Сенім білдіруші</w:t>
            </w:r>
          </w:p>
        </w:tc>
        <w:tc>
          <w:tcPr>
            <w:tcW w:w="3854" w:type="dxa"/>
          </w:tcPr>
          <w:p w:rsidR="007B2A59" w:rsidRPr="000C169B" w:rsidRDefault="007B2A59" w:rsidP="007B2A59">
            <w:pPr>
              <w:spacing w:after="160" w:line="25" w:lineRule="atLeast"/>
              <w:contextualSpacing/>
              <w:jc w:val="both"/>
              <w:rPr>
                <w:color w:val="000000" w:themeColor="text1"/>
                <w:sz w:val="20"/>
                <w:szCs w:val="20"/>
              </w:rPr>
            </w:pPr>
          </w:p>
        </w:tc>
        <w:tc>
          <w:tcPr>
            <w:tcW w:w="1948" w:type="dxa"/>
          </w:tcPr>
          <w:p w:rsidR="007B2A59" w:rsidRPr="00723F69" w:rsidRDefault="00723F69" w:rsidP="007B2A59">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592E0B" w:rsidRPr="000C169B" w:rsidTr="00723F69">
        <w:tc>
          <w:tcPr>
            <w:tcW w:w="1101" w:type="dxa"/>
          </w:tcPr>
          <w:p w:rsidR="00592E0B" w:rsidRPr="000C169B" w:rsidRDefault="00592E0B" w:rsidP="00814DD9">
            <w:pPr>
              <w:ind w:left="-26" w:right="-110" w:firstLine="15"/>
              <w:jc w:val="center"/>
              <w:rPr>
                <w:color w:val="000000" w:themeColor="text1"/>
                <w:sz w:val="20"/>
                <w:szCs w:val="20"/>
              </w:rPr>
            </w:pPr>
            <w:r w:rsidRPr="000C169B">
              <w:rPr>
                <w:color w:val="000000" w:themeColor="text1"/>
                <w:sz w:val="20"/>
                <w:szCs w:val="20"/>
              </w:rPr>
              <w:t>18</w:t>
            </w:r>
          </w:p>
        </w:tc>
        <w:tc>
          <w:tcPr>
            <w:tcW w:w="2673" w:type="dxa"/>
          </w:tcPr>
          <w:p w:rsidR="00592E0B" w:rsidRPr="00723F69" w:rsidRDefault="00723F69" w:rsidP="007B2A59">
            <w:pPr>
              <w:ind w:left="34"/>
              <w:rPr>
                <w:sz w:val="20"/>
                <w:szCs w:val="20"/>
                <w:lang w:val="kk-KZ"/>
              </w:rPr>
            </w:pPr>
            <w:r>
              <w:rPr>
                <w:sz w:val="20"/>
                <w:szCs w:val="20"/>
                <w:lang w:val="kk-KZ"/>
              </w:rPr>
              <w:t>Жеткізушіні тіркеу елінің коды</w:t>
            </w:r>
          </w:p>
        </w:tc>
        <w:tc>
          <w:tcPr>
            <w:tcW w:w="3854" w:type="dxa"/>
          </w:tcPr>
          <w:p w:rsidR="00592E0B" w:rsidRPr="00723F69" w:rsidRDefault="00592E0B" w:rsidP="007B2A59">
            <w:pPr>
              <w:tabs>
                <w:tab w:val="left" w:pos="1475"/>
              </w:tabs>
              <w:ind w:firstLine="35"/>
              <w:rPr>
                <w:color w:val="000000" w:themeColor="text1"/>
                <w:sz w:val="20"/>
                <w:szCs w:val="20"/>
                <w:lang w:val="kk-KZ"/>
              </w:rPr>
            </w:pPr>
            <w:r w:rsidRPr="000C169B">
              <w:rPr>
                <w:color w:val="000000" w:themeColor="text1"/>
                <w:sz w:val="20"/>
                <w:szCs w:val="20"/>
              </w:rPr>
              <w:t>"KZ"</w:t>
            </w:r>
            <w:r w:rsidR="00723F69">
              <w:rPr>
                <w:color w:val="000000" w:themeColor="text1"/>
                <w:sz w:val="20"/>
                <w:szCs w:val="20"/>
                <w:lang w:val="kk-KZ"/>
              </w:rPr>
              <w:t xml:space="preserve"> мәнімен автоматты түрде толтыру</w:t>
            </w:r>
          </w:p>
        </w:tc>
        <w:tc>
          <w:tcPr>
            <w:tcW w:w="1948" w:type="dxa"/>
          </w:tcPr>
          <w:p w:rsidR="00592E0B" w:rsidRPr="00723F69" w:rsidRDefault="00723F69" w:rsidP="007B2A59">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592E0B" w:rsidRPr="000C169B" w:rsidTr="00723F69">
        <w:tc>
          <w:tcPr>
            <w:tcW w:w="1101" w:type="dxa"/>
          </w:tcPr>
          <w:p w:rsidR="00592E0B" w:rsidRPr="000C169B" w:rsidRDefault="00592E0B" w:rsidP="00814DD9">
            <w:pPr>
              <w:ind w:left="-26" w:right="-110" w:firstLine="15"/>
              <w:jc w:val="center"/>
              <w:rPr>
                <w:color w:val="000000" w:themeColor="text1"/>
                <w:sz w:val="20"/>
                <w:szCs w:val="20"/>
              </w:rPr>
            </w:pPr>
            <w:r w:rsidRPr="000C169B">
              <w:rPr>
                <w:color w:val="000000" w:themeColor="text1"/>
                <w:sz w:val="20"/>
                <w:szCs w:val="20"/>
              </w:rPr>
              <w:t>19</w:t>
            </w:r>
          </w:p>
        </w:tc>
        <w:tc>
          <w:tcPr>
            <w:tcW w:w="2673" w:type="dxa"/>
          </w:tcPr>
          <w:p w:rsidR="00592E0B" w:rsidRPr="00723F69" w:rsidRDefault="00723F69" w:rsidP="007B2A59">
            <w:pPr>
              <w:ind w:left="34"/>
              <w:rPr>
                <w:sz w:val="20"/>
                <w:szCs w:val="20"/>
                <w:lang w:val="kk-KZ"/>
              </w:rPr>
            </w:pPr>
            <w:r>
              <w:rPr>
                <w:sz w:val="20"/>
                <w:szCs w:val="20"/>
                <w:lang w:val="kk-KZ"/>
              </w:rPr>
              <w:t>Жөнелту</w:t>
            </w:r>
            <w:r>
              <w:rPr>
                <w:sz w:val="20"/>
                <w:szCs w:val="20"/>
              </w:rPr>
              <w:t>/</w:t>
            </w:r>
            <w:r>
              <w:rPr>
                <w:sz w:val="20"/>
                <w:szCs w:val="20"/>
                <w:lang w:val="kk-KZ"/>
              </w:rPr>
              <w:t>тиеу елінің коды</w:t>
            </w:r>
          </w:p>
        </w:tc>
        <w:tc>
          <w:tcPr>
            <w:tcW w:w="3854" w:type="dxa"/>
          </w:tcPr>
          <w:p w:rsidR="00592E0B" w:rsidRPr="000C169B" w:rsidRDefault="00723F69" w:rsidP="007B2A59">
            <w:pPr>
              <w:tabs>
                <w:tab w:val="left" w:pos="1475"/>
              </w:tabs>
              <w:ind w:firstLine="35"/>
              <w:contextualSpacing/>
              <w:rPr>
                <w:color w:val="000000" w:themeColor="text1"/>
                <w:sz w:val="20"/>
                <w:szCs w:val="20"/>
              </w:rPr>
            </w:pPr>
            <w:r w:rsidRPr="000C169B">
              <w:rPr>
                <w:color w:val="000000" w:themeColor="text1"/>
                <w:sz w:val="20"/>
                <w:szCs w:val="20"/>
              </w:rPr>
              <w:t>"KZ"</w:t>
            </w:r>
            <w:r>
              <w:rPr>
                <w:color w:val="000000" w:themeColor="text1"/>
                <w:sz w:val="20"/>
                <w:szCs w:val="20"/>
                <w:lang w:val="kk-KZ"/>
              </w:rPr>
              <w:t xml:space="preserve"> мәнімен автоматты түрде толтыру</w:t>
            </w:r>
            <w:r w:rsidRPr="000C169B">
              <w:rPr>
                <w:color w:val="000000" w:themeColor="text1"/>
                <w:sz w:val="20"/>
                <w:szCs w:val="20"/>
              </w:rPr>
              <w:t xml:space="preserve"> </w:t>
            </w:r>
          </w:p>
        </w:tc>
        <w:tc>
          <w:tcPr>
            <w:tcW w:w="1948" w:type="dxa"/>
          </w:tcPr>
          <w:p w:rsidR="00592E0B" w:rsidRPr="00723F69" w:rsidRDefault="00723F69" w:rsidP="007B2A59">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592E0B" w:rsidRPr="000C169B" w:rsidTr="00723F69">
        <w:tc>
          <w:tcPr>
            <w:tcW w:w="1101" w:type="dxa"/>
          </w:tcPr>
          <w:p w:rsidR="00592E0B" w:rsidRPr="000C169B" w:rsidRDefault="00592E0B" w:rsidP="00814DD9">
            <w:pPr>
              <w:ind w:left="-26" w:right="-110" w:firstLine="15"/>
              <w:jc w:val="center"/>
              <w:rPr>
                <w:color w:val="000000" w:themeColor="text1"/>
                <w:sz w:val="20"/>
                <w:szCs w:val="20"/>
              </w:rPr>
            </w:pPr>
            <w:r w:rsidRPr="000C169B">
              <w:rPr>
                <w:color w:val="000000" w:themeColor="text1"/>
                <w:sz w:val="20"/>
                <w:szCs w:val="20"/>
              </w:rPr>
              <w:t>20</w:t>
            </w:r>
          </w:p>
        </w:tc>
        <w:tc>
          <w:tcPr>
            <w:tcW w:w="2673" w:type="dxa"/>
          </w:tcPr>
          <w:p w:rsidR="00592E0B" w:rsidRPr="000C169B" w:rsidRDefault="00723F69" w:rsidP="007B2A59">
            <w:pPr>
              <w:ind w:right="-7"/>
              <w:rPr>
                <w:sz w:val="20"/>
                <w:szCs w:val="20"/>
              </w:rPr>
            </w:pPr>
            <w:r>
              <w:rPr>
                <w:sz w:val="20"/>
                <w:szCs w:val="20"/>
                <w:lang w:val="kk-KZ"/>
              </w:rPr>
              <w:t>Жөнелту</w:t>
            </w:r>
            <w:r>
              <w:rPr>
                <w:sz w:val="20"/>
                <w:szCs w:val="20"/>
              </w:rPr>
              <w:t>/</w:t>
            </w:r>
            <w:r>
              <w:rPr>
                <w:sz w:val="20"/>
                <w:szCs w:val="20"/>
                <w:lang w:val="kk-KZ"/>
              </w:rPr>
              <w:t>тиеу нақты мекенжайы</w:t>
            </w:r>
          </w:p>
        </w:tc>
        <w:tc>
          <w:tcPr>
            <w:tcW w:w="3854" w:type="dxa"/>
          </w:tcPr>
          <w:p w:rsidR="00592E0B" w:rsidRPr="000C169B" w:rsidRDefault="00723F69" w:rsidP="00723F69">
            <w:pPr>
              <w:spacing w:after="160" w:line="25" w:lineRule="atLeast"/>
              <w:contextualSpacing/>
              <w:jc w:val="both"/>
              <w:rPr>
                <w:color w:val="000000" w:themeColor="text1"/>
                <w:sz w:val="20"/>
                <w:szCs w:val="20"/>
              </w:rPr>
            </w:pPr>
            <w:r>
              <w:rPr>
                <w:color w:val="000000" w:themeColor="text1"/>
                <w:sz w:val="20"/>
                <w:szCs w:val="20"/>
                <w:lang w:val="kk-KZ"/>
              </w:rPr>
              <w:t xml:space="preserve">Таңдалған </w:t>
            </w:r>
            <w:r w:rsidR="00592E0B" w:rsidRPr="000C169B">
              <w:rPr>
                <w:color w:val="000000" w:themeColor="text1"/>
                <w:sz w:val="20"/>
                <w:szCs w:val="20"/>
              </w:rPr>
              <w:t>21</w:t>
            </w:r>
            <w:r>
              <w:rPr>
                <w:color w:val="000000" w:themeColor="text1"/>
                <w:sz w:val="20"/>
                <w:szCs w:val="20"/>
              </w:rPr>
              <w:t>-</w:t>
            </w:r>
            <w:r>
              <w:rPr>
                <w:color w:val="000000" w:themeColor="text1"/>
                <w:sz w:val="20"/>
                <w:szCs w:val="20"/>
                <w:lang w:val="kk-KZ"/>
              </w:rPr>
              <w:t xml:space="preserve">өріс немесе ЖҚТ негізінде </w:t>
            </w:r>
            <w:r w:rsidR="00592E0B" w:rsidRPr="000C169B">
              <w:rPr>
                <w:color w:val="000000" w:themeColor="text1"/>
                <w:sz w:val="20"/>
                <w:szCs w:val="20"/>
              </w:rPr>
              <w:t xml:space="preserve"> </w:t>
            </w:r>
            <w:r>
              <w:rPr>
                <w:color w:val="000000" w:themeColor="text1"/>
                <w:sz w:val="20"/>
                <w:szCs w:val="20"/>
                <w:lang w:val="kk-KZ"/>
              </w:rPr>
              <w:t>автоматты түрде толтырылады</w:t>
            </w:r>
            <w:r w:rsidR="00592E0B" w:rsidRPr="000C169B">
              <w:rPr>
                <w:color w:val="000000" w:themeColor="text1"/>
                <w:sz w:val="20"/>
                <w:szCs w:val="20"/>
              </w:rPr>
              <w:t xml:space="preserve"> </w:t>
            </w:r>
          </w:p>
        </w:tc>
        <w:tc>
          <w:tcPr>
            <w:tcW w:w="1948" w:type="dxa"/>
          </w:tcPr>
          <w:p w:rsidR="00592E0B" w:rsidRPr="00723F69" w:rsidRDefault="00723F69" w:rsidP="007B2A59">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592E0B" w:rsidRPr="000C169B" w:rsidTr="00723F69">
        <w:tc>
          <w:tcPr>
            <w:tcW w:w="1101" w:type="dxa"/>
          </w:tcPr>
          <w:p w:rsidR="00592E0B" w:rsidRPr="000C169B" w:rsidRDefault="00592E0B" w:rsidP="00814DD9">
            <w:pPr>
              <w:ind w:left="-26" w:right="-110" w:firstLine="15"/>
              <w:jc w:val="center"/>
              <w:rPr>
                <w:color w:val="000000" w:themeColor="text1"/>
                <w:sz w:val="20"/>
                <w:szCs w:val="20"/>
              </w:rPr>
            </w:pPr>
            <w:r w:rsidRPr="000C169B">
              <w:rPr>
                <w:color w:val="000000" w:themeColor="text1"/>
                <w:sz w:val="20"/>
                <w:szCs w:val="20"/>
              </w:rPr>
              <w:t>21</w:t>
            </w:r>
          </w:p>
        </w:tc>
        <w:tc>
          <w:tcPr>
            <w:tcW w:w="2673" w:type="dxa"/>
          </w:tcPr>
          <w:p w:rsidR="00592E0B" w:rsidRPr="000C169B" w:rsidRDefault="00723F69" w:rsidP="007B2A59">
            <w:pPr>
              <w:ind w:right="-7"/>
              <w:rPr>
                <w:sz w:val="20"/>
                <w:szCs w:val="20"/>
              </w:rPr>
            </w:pPr>
            <w:r>
              <w:rPr>
                <w:sz w:val="20"/>
                <w:szCs w:val="20"/>
                <w:lang w:val="kk-KZ"/>
              </w:rPr>
              <w:t>Жөнелту</w:t>
            </w:r>
            <w:r>
              <w:rPr>
                <w:sz w:val="20"/>
                <w:szCs w:val="20"/>
              </w:rPr>
              <w:t>/</w:t>
            </w:r>
            <w:r>
              <w:rPr>
                <w:sz w:val="20"/>
                <w:szCs w:val="20"/>
                <w:lang w:val="kk-KZ"/>
              </w:rPr>
              <w:t>тиеу қоймасының сәйкестендіргіші</w:t>
            </w:r>
          </w:p>
        </w:tc>
        <w:tc>
          <w:tcPr>
            <w:tcW w:w="3854" w:type="dxa"/>
          </w:tcPr>
          <w:p w:rsidR="00592E0B" w:rsidRPr="00723F69" w:rsidRDefault="00723F69" w:rsidP="00723F69">
            <w:pPr>
              <w:spacing w:after="160" w:line="25" w:lineRule="atLeast"/>
              <w:contextualSpacing/>
              <w:jc w:val="both"/>
              <w:rPr>
                <w:color w:val="000000" w:themeColor="text1"/>
                <w:sz w:val="20"/>
                <w:szCs w:val="20"/>
                <w:lang w:val="kk-KZ"/>
              </w:rPr>
            </w:pPr>
            <w:r>
              <w:rPr>
                <w:color w:val="000000" w:themeColor="text1"/>
                <w:sz w:val="20"/>
                <w:szCs w:val="20"/>
                <w:lang w:val="kk-KZ"/>
              </w:rPr>
              <w:t>«Артықшылықты» белгісі бар қойма болған кезде автоматты түрде немесе тіркелген қоймалар тізімінен қолмен толтырылады</w:t>
            </w:r>
          </w:p>
        </w:tc>
        <w:tc>
          <w:tcPr>
            <w:tcW w:w="1948" w:type="dxa"/>
          </w:tcPr>
          <w:p w:rsidR="00592E0B" w:rsidRPr="00723F69" w:rsidRDefault="00723F69" w:rsidP="007B2A59">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bl>
    <w:p w:rsidR="007B2A59" w:rsidRPr="00F3391A" w:rsidRDefault="007B2A59" w:rsidP="005D7BA4">
      <w:pPr>
        <w:pStyle w:val="aff1"/>
        <w:spacing w:line="276" w:lineRule="auto"/>
        <w:ind w:firstLine="708"/>
        <w:rPr>
          <w:color w:val="000000" w:themeColor="text1"/>
        </w:rPr>
      </w:pPr>
    </w:p>
    <w:p w:rsidR="00F3391A" w:rsidRDefault="00F3391A" w:rsidP="005D7BA4">
      <w:pPr>
        <w:pStyle w:val="aff1"/>
        <w:spacing w:line="276" w:lineRule="auto"/>
        <w:ind w:firstLine="708"/>
        <w:rPr>
          <w:b/>
          <w:color w:val="000000" w:themeColor="text1"/>
        </w:rPr>
      </w:pPr>
      <w:r w:rsidRPr="00814DD9">
        <w:rPr>
          <w:b/>
          <w:color w:val="000000" w:themeColor="text1"/>
        </w:rPr>
        <w:t>С</w:t>
      </w:r>
      <w:r w:rsidR="00725DC2">
        <w:rPr>
          <w:b/>
          <w:color w:val="000000" w:themeColor="text1"/>
          <w:lang w:val="kk-KZ"/>
        </w:rPr>
        <w:t>.</w:t>
      </w:r>
      <w:r w:rsidR="00723F69">
        <w:rPr>
          <w:b/>
          <w:color w:val="000000" w:themeColor="text1"/>
        </w:rPr>
        <w:t xml:space="preserve"> </w:t>
      </w:r>
      <w:r w:rsidR="00723F69">
        <w:rPr>
          <w:b/>
          <w:color w:val="000000" w:themeColor="text1"/>
          <w:lang w:val="kk-KZ"/>
        </w:rPr>
        <w:t>Алушының деректемелері</w:t>
      </w:r>
      <w:r w:rsidR="00436985">
        <w:rPr>
          <w:b/>
          <w:color w:val="000000" w:themeColor="text1"/>
          <w:lang w:val="kk-KZ"/>
        </w:rPr>
        <w:t xml:space="preserve"> бөлімі</w:t>
      </w:r>
      <w:r w:rsidRPr="00814DD9">
        <w:rPr>
          <w:b/>
          <w:color w:val="000000" w:themeColor="text1"/>
        </w:rPr>
        <w:t>;</w:t>
      </w:r>
    </w:p>
    <w:p w:rsidR="00CD7DAE" w:rsidRDefault="00723F69" w:rsidP="00175FEE">
      <w:pPr>
        <w:pStyle w:val="af7"/>
        <w:numPr>
          <w:ilvl w:val="0"/>
          <w:numId w:val="138"/>
        </w:numPr>
        <w:tabs>
          <w:tab w:val="left" w:pos="1134"/>
        </w:tabs>
        <w:spacing w:line="25" w:lineRule="atLeast"/>
        <w:ind w:left="0" w:firstLine="709"/>
        <w:contextualSpacing/>
        <w:jc w:val="both"/>
      </w:pPr>
      <w:r>
        <w:rPr>
          <w:lang w:val="kk-KZ"/>
        </w:rPr>
        <w:t xml:space="preserve">Әрі қарай </w:t>
      </w:r>
      <w:r w:rsidR="00CD7DAE">
        <w:t>С</w:t>
      </w:r>
      <w:r w:rsidR="003A5D69">
        <w:t>.</w:t>
      </w:r>
      <w:r>
        <w:t xml:space="preserve"> «</w:t>
      </w:r>
      <w:r>
        <w:rPr>
          <w:lang w:val="kk-KZ"/>
        </w:rPr>
        <w:t>Алушының деректемелері</w:t>
      </w:r>
      <w:r w:rsidR="00CD7DAE">
        <w:t>»</w:t>
      </w:r>
      <w:r>
        <w:rPr>
          <w:lang w:val="kk-KZ"/>
        </w:rPr>
        <w:t xml:space="preserve"> бөлімін толтыру қажет.</w:t>
      </w:r>
    </w:p>
    <w:p w:rsidR="00CD7DAE" w:rsidRDefault="00CD7DAE" w:rsidP="00CD7DAE">
      <w:pPr>
        <w:pStyle w:val="af7"/>
        <w:tabs>
          <w:tab w:val="left" w:pos="1134"/>
        </w:tabs>
        <w:spacing w:line="25" w:lineRule="atLeast"/>
        <w:ind w:left="709"/>
        <w:contextualSpacing/>
        <w:jc w:val="both"/>
      </w:pPr>
    </w:p>
    <w:p w:rsidR="00CD7DAE" w:rsidRDefault="00CD7DAE" w:rsidP="00CD7DAE">
      <w:pPr>
        <w:pStyle w:val="af7"/>
        <w:tabs>
          <w:tab w:val="left" w:pos="1134"/>
        </w:tabs>
        <w:spacing w:line="25" w:lineRule="atLeast"/>
        <w:ind w:left="0"/>
        <w:contextualSpacing/>
        <w:jc w:val="both"/>
      </w:pPr>
      <w:r>
        <w:rPr>
          <w:noProof/>
        </w:rPr>
        <w:lastRenderedPageBreak/>
        <w:drawing>
          <wp:inline distT="0" distB="0" distL="0" distR="0" wp14:anchorId="6EF5FDE2" wp14:editId="6E19A881">
            <wp:extent cx="5448300" cy="5476875"/>
            <wp:effectExtent l="19050" t="0" r="0" b="0"/>
            <wp:docPr id="723"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67" cstate="print"/>
                    <a:srcRect/>
                    <a:stretch>
                      <a:fillRect/>
                    </a:stretch>
                  </pic:blipFill>
                  <pic:spPr bwMode="auto">
                    <a:xfrm>
                      <a:off x="0" y="0"/>
                      <a:ext cx="5448300" cy="5476875"/>
                    </a:xfrm>
                    <a:prstGeom prst="rect">
                      <a:avLst/>
                    </a:prstGeom>
                    <a:noFill/>
                    <a:ln w="9525">
                      <a:noFill/>
                      <a:miter lim="800000"/>
                      <a:headEnd/>
                      <a:tailEnd/>
                    </a:ln>
                  </pic:spPr>
                </pic:pic>
              </a:graphicData>
            </a:graphic>
          </wp:inline>
        </w:drawing>
      </w:r>
    </w:p>
    <w:p w:rsidR="00CD7DAE" w:rsidRPr="00723F69" w:rsidRDefault="00C84897" w:rsidP="00143BDA">
      <w:pPr>
        <w:pStyle w:val="af7"/>
        <w:spacing w:after="160" w:line="25" w:lineRule="atLeast"/>
        <w:ind w:left="1134"/>
        <w:contextualSpacing/>
        <w:jc w:val="center"/>
        <w:rPr>
          <w:b/>
          <w:color w:val="000000" w:themeColor="text1"/>
          <w:sz w:val="20"/>
          <w:szCs w:val="20"/>
          <w:lang w:val="kk-KZ"/>
        </w:rPr>
      </w:pPr>
      <w:r w:rsidRPr="00143BDA">
        <w:rPr>
          <w:b/>
          <w:color w:val="000000" w:themeColor="text1"/>
          <w:sz w:val="20"/>
          <w:szCs w:val="20"/>
        </w:rPr>
        <w:fldChar w:fldCharType="begin"/>
      </w:r>
      <w:r w:rsidR="00CD7DAE"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F648FC">
        <w:rPr>
          <w:b/>
          <w:noProof/>
          <w:color w:val="000000" w:themeColor="text1"/>
          <w:sz w:val="20"/>
          <w:szCs w:val="20"/>
        </w:rPr>
        <w:t>151</w:t>
      </w:r>
      <w:r w:rsidRPr="00143BDA">
        <w:rPr>
          <w:b/>
          <w:color w:val="000000" w:themeColor="text1"/>
          <w:sz w:val="20"/>
          <w:szCs w:val="20"/>
        </w:rPr>
        <w:fldChar w:fldCharType="end"/>
      </w:r>
      <w:r w:rsidR="00723F69">
        <w:rPr>
          <w:b/>
          <w:color w:val="000000" w:themeColor="text1"/>
          <w:sz w:val="20"/>
          <w:szCs w:val="20"/>
        </w:rPr>
        <w:t>-</w:t>
      </w:r>
      <w:r w:rsidR="00723F69">
        <w:rPr>
          <w:b/>
          <w:color w:val="000000" w:themeColor="text1"/>
          <w:sz w:val="20"/>
          <w:szCs w:val="20"/>
          <w:lang w:val="kk-KZ"/>
        </w:rPr>
        <w:t>сурет</w:t>
      </w:r>
      <w:r w:rsidR="00723F69">
        <w:rPr>
          <w:b/>
          <w:color w:val="000000" w:themeColor="text1"/>
          <w:sz w:val="20"/>
          <w:szCs w:val="20"/>
        </w:rPr>
        <w:t xml:space="preserve">. </w:t>
      </w:r>
      <w:r w:rsidR="00723F69">
        <w:rPr>
          <w:b/>
          <w:color w:val="000000" w:themeColor="text1"/>
          <w:sz w:val="20"/>
          <w:szCs w:val="20"/>
          <w:lang w:val="kk-KZ"/>
        </w:rPr>
        <w:t>Алушының деректемелері</w:t>
      </w:r>
    </w:p>
    <w:p w:rsidR="00CD7DAE" w:rsidRDefault="00CD7DAE" w:rsidP="00CD7DAE">
      <w:pPr>
        <w:pStyle w:val="af7"/>
        <w:tabs>
          <w:tab w:val="left" w:pos="1134"/>
        </w:tabs>
        <w:spacing w:line="25" w:lineRule="atLeast"/>
        <w:ind w:left="709"/>
        <w:contextualSpacing/>
        <w:jc w:val="both"/>
      </w:pPr>
    </w:p>
    <w:p w:rsidR="00CD7DAE" w:rsidRDefault="00723F69" w:rsidP="00175FEE">
      <w:pPr>
        <w:pStyle w:val="af7"/>
        <w:numPr>
          <w:ilvl w:val="0"/>
          <w:numId w:val="138"/>
        </w:numPr>
        <w:tabs>
          <w:tab w:val="left" w:pos="1134"/>
        </w:tabs>
        <w:spacing w:line="25" w:lineRule="atLeast"/>
        <w:ind w:left="0" w:firstLine="709"/>
        <w:contextualSpacing/>
        <w:jc w:val="both"/>
      </w:pPr>
      <w:r>
        <w:rPr>
          <w:color w:val="000000" w:themeColor="text1"/>
        </w:rPr>
        <w:t>27.«</w:t>
      </w:r>
      <w:r>
        <w:rPr>
          <w:color w:val="000000" w:themeColor="text1"/>
          <w:lang w:val="kk-KZ"/>
        </w:rPr>
        <w:t>Алушыны тіркеу елінің коды</w:t>
      </w:r>
      <w:r>
        <w:rPr>
          <w:color w:val="000000" w:themeColor="text1"/>
        </w:rPr>
        <w:t xml:space="preserve">» </w:t>
      </w:r>
      <w:r>
        <w:rPr>
          <w:color w:val="000000" w:themeColor="text1"/>
          <w:lang w:val="kk-KZ"/>
        </w:rPr>
        <w:t>және</w:t>
      </w:r>
      <w:r>
        <w:rPr>
          <w:color w:val="000000" w:themeColor="text1"/>
        </w:rPr>
        <w:t xml:space="preserve"> 28. «</w:t>
      </w:r>
      <w:r>
        <w:rPr>
          <w:color w:val="000000" w:themeColor="text1"/>
          <w:lang w:val="kk-KZ"/>
        </w:rPr>
        <w:t>Жеткізу</w:t>
      </w:r>
      <w:r>
        <w:rPr>
          <w:color w:val="000000" w:themeColor="text1"/>
        </w:rPr>
        <w:t>/</w:t>
      </w:r>
      <w:r w:rsidR="00452F40">
        <w:rPr>
          <w:color w:val="000000" w:themeColor="text1"/>
          <w:lang w:val="kk-KZ"/>
        </w:rPr>
        <w:t>тапсыру</w:t>
      </w:r>
      <w:r>
        <w:rPr>
          <w:color w:val="000000" w:themeColor="text1"/>
          <w:lang w:val="kk-KZ"/>
        </w:rPr>
        <w:t xml:space="preserve"> елінің коды</w:t>
      </w:r>
      <w:r w:rsidR="00CD7DAE" w:rsidRPr="00CD7DAE">
        <w:rPr>
          <w:color w:val="000000" w:themeColor="text1"/>
        </w:rPr>
        <w:t xml:space="preserve">» </w:t>
      </w:r>
      <w:r>
        <w:rPr>
          <w:color w:val="000000" w:themeColor="text1"/>
          <w:lang w:val="kk-KZ"/>
        </w:rPr>
        <w:t xml:space="preserve">өрістері </w:t>
      </w:r>
      <w:r w:rsidR="00CD7DAE" w:rsidRPr="00CD7DAE">
        <w:rPr>
          <w:color w:val="000000" w:themeColor="text1"/>
        </w:rPr>
        <w:t>«</w:t>
      </w:r>
      <w:r w:rsidR="00CD7DAE" w:rsidRPr="00CD7DAE">
        <w:rPr>
          <w:color w:val="000000" w:themeColor="text1"/>
          <w:lang w:val="en-US"/>
        </w:rPr>
        <w:t>KZ</w:t>
      </w:r>
      <w:r w:rsidR="00CD7DAE" w:rsidRPr="00CD7DAE">
        <w:rPr>
          <w:color w:val="000000" w:themeColor="text1"/>
        </w:rPr>
        <w:t>»</w:t>
      </w:r>
      <w:r>
        <w:rPr>
          <w:color w:val="000000" w:themeColor="text1"/>
          <w:lang w:val="kk-KZ"/>
        </w:rPr>
        <w:t xml:space="preserve"> мәнімен автоматты түрде толтырылады</w:t>
      </w:r>
      <w:r w:rsidR="00CD7DAE" w:rsidRPr="00CD7DAE">
        <w:rPr>
          <w:color w:val="000000" w:themeColor="text1"/>
        </w:rPr>
        <w:t>;</w:t>
      </w:r>
    </w:p>
    <w:p w:rsidR="003A5D69" w:rsidRDefault="00452F40" w:rsidP="00175FEE">
      <w:pPr>
        <w:pStyle w:val="af7"/>
        <w:numPr>
          <w:ilvl w:val="0"/>
          <w:numId w:val="138"/>
        </w:numPr>
        <w:tabs>
          <w:tab w:val="left" w:pos="1134"/>
        </w:tabs>
        <w:spacing w:line="25" w:lineRule="atLeast"/>
        <w:ind w:left="0" w:firstLine="709"/>
        <w:contextualSpacing/>
        <w:jc w:val="both"/>
      </w:pPr>
      <w:r>
        <w:rPr>
          <w:lang w:val="kk-KZ"/>
        </w:rPr>
        <w:t>Әрі қарай алушының ЖС</w:t>
      </w:r>
      <w:r>
        <w:t>Н/Б</w:t>
      </w:r>
      <w:r>
        <w:rPr>
          <w:lang w:val="kk-KZ"/>
        </w:rPr>
        <w:t>С</w:t>
      </w:r>
      <w:r>
        <w:t xml:space="preserve">Н </w:t>
      </w:r>
      <w:r>
        <w:rPr>
          <w:lang w:val="kk-KZ"/>
        </w:rPr>
        <w:t>туралы деректерін толтыру қажет</w:t>
      </w:r>
      <w:r w:rsidR="003A5D69">
        <w:t xml:space="preserve">. </w:t>
      </w:r>
    </w:p>
    <w:p w:rsidR="003A5D69" w:rsidRDefault="003A5D69" w:rsidP="003A5D69">
      <w:pPr>
        <w:pStyle w:val="af7"/>
        <w:tabs>
          <w:tab w:val="left" w:pos="1134"/>
        </w:tabs>
        <w:spacing w:line="25" w:lineRule="atLeast"/>
        <w:ind w:left="709"/>
        <w:contextualSpacing/>
        <w:jc w:val="both"/>
      </w:pPr>
      <w:r>
        <w:rPr>
          <w:noProof/>
        </w:rPr>
        <w:drawing>
          <wp:inline distT="0" distB="0" distL="0" distR="0" wp14:anchorId="69626229" wp14:editId="7E5C9E20">
            <wp:extent cx="5334000" cy="2324100"/>
            <wp:effectExtent l="19050" t="0" r="0" b="0"/>
            <wp:docPr id="724"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68" cstate="print"/>
                    <a:srcRect/>
                    <a:stretch>
                      <a:fillRect/>
                    </a:stretch>
                  </pic:blipFill>
                  <pic:spPr bwMode="auto">
                    <a:xfrm>
                      <a:off x="0" y="0"/>
                      <a:ext cx="5334000" cy="2324100"/>
                    </a:xfrm>
                    <a:prstGeom prst="rect">
                      <a:avLst/>
                    </a:prstGeom>
                    <a:noFill/>
                    <a:ln w="9525">
                      <a:noFill/>
                      <a:miter lim="800000"/>
                      <a:headEnd/>
                      <a:tailEnd/>
                    </a:ln>
                  </pic:spPr>
                </pic:pic>
              </a:graphicData>
            </a:graphic>
          </wp:inline>
        </w:drawing>
      </w:r>
    </w:p>
    <w:p w:rsidR="003A5D69" w:rsidRPr="00452F40" w:rsidRDefault="00C84897" w:rsidP="00143BDA">
      <w:pPr>
        <w:pStyle w:val="af7"/>
        <w:spacing w:after="160" w:line="25" w:lineRule="atLeast"/>
        <w:ind w:left="1134"/>
        <w:contextualSpacing/>
        <w:jc w:val="center"/>
        <w:rPr>
          <w:b/>
          <w:color w:val="000000" w:themeColor="text1"/>
          <w:sz w:val="20"/>
          <w:szCs w:val="20"/>
          <w:lang w:val="kk-KZ"/>
        </w:rPr>
      </w:pPr>
      <w:r w:rsidRPr="00143BDA">
        <w:rPr>
          <w:b/>
          <w:color w:val="000000" w:themeColor="text1"/>
          <w:sz w:val="20"/>
          <w:szCs w:val="20"/>
        </w:rPr>
        <w:fldChar w:fldCharType="begin"/>
      </w:r>
      <w:r w:rsidR="003A5D69"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F648FC">
        <w:rPr>
          <w:b/>
          <w:noProof/>
          <w:color w:val="000000" w:themeColor="text1"/>
          <w:sz w:val="20"/>
          <w:szCs w:val="20"/>
        </w:rPr>
        <w:t>152</w:t>
      </w:r>
      <w:r w:rsidRPr="00143BDA">
        <w:rPr>
          <w:b/>
          <w:color w:val="000000" w:themeColor="text1"/>
          <w:sz w:val="20"/>
          <w:szCs w:val="20"/>
        </w:rPr>
        <w:fldChar w:fldCharType="end"/>
      </w:r>
      <w:r w:rsidR="00452F40">
        <w:rPr>
          <w:b/>
          <w:color w:val="000000" w:themeColor="text1"/>
          <w:sz w:val="20"/>
          <w:szCs w:val="20"/>
        </w:rPr>
        <w:t>-</w:t>
      </w:r>
      <w:r w:rsidR="00452F40">
        <w:rPr>
          <w:b/>
          <w:color w:val="000000" w:themeColor="text1"/>
          <w:sz w:val="20"/>
          <w:szCs w:val="20"/>
          <w:lang w:val="kk-KZ"/>
        </w:rPr>
        <w:t>сурет</w:t>
      </w:r>
      <w:r w:rsidR="003A5D69" w:rsidRPr="00143BDA">
        <w:rPr>
          <w:b/>
          <w:color w:val="000000" w:themeColor="text1"/>
          <w:sz w:val="20"/>
          <w:szCs w:val="20"/>
        </w:rPr>
        <w:t xml:space="preserve">. </w:t>
      </w:r>
      <w:r w:rsidR="00452F40">
        <w:rPr>
          <w:b/>
          <w:color w:val="000000" w:themeColor="text1"/>
          <w:sz w:val="20"/>
          <w:szCs w:val="20"/>
          <w:lang w:val="kk-KZ"/>
        </w:rPr>
        <w:t xml:space="preserve"> Алушының ЖС</w:t>
      </w:r>
      <w:r w:rsidR="00452F40">
        <w:rPr>
          <w:b/>
          <w:color w:val="000000" w:themeColor="text1"/>
          <w:sz w:val="20"/>
          <w:szCs w:val="20"/>
        </w:rPr>
        <w:t>Н/Б</w:t>
      </w:r>
      <w:r w:rsidR="00452F40">
        <w:rPr>
          <w:b/>
          <w:color w:val="000000" w:themeColor="text1"/>
          <w:sz w:val="20"/>
          <w:szCs w:val="20"/>
          <w:lang w:val="kk-KZ"/>
        </w:rPr>
        <w:t>С</w:t>
      </w:r>
      <w:r w:rsidR="00452F40">
        <w:rPr>
          <w:b/>
          <w:color w:val="000000" w:themeColor="text1"/>
          <w:sz w:val="20"/>
          <w:szCs w:val="20"/>
        </w:rPr>
        <w:t>Н</w:t>
      </w:r>
    </w:p>
    <w:p w:rsidR="003A5D69" w:rsidRDefault="003A5D69" w:rsidP="003A5D69">
      <w:pPr>
        <w:pStyle w:val="af7"/>
        <w:tabs>
          <w:tab w:val="left" w:pos="1134"/>
        </w:tabs>
        <w:spacing w:line="25" w:lineRule="atLeast"/>
        <w:ind w:left="709"/>
        <w:contextualSpacing/>
        <w:jc w:val="both"/>
      </w:pPr>
    </w:p>
    <w:p w:rsidR="003A5D69" w:rsidRPr="001B0B19" w:rsidRDefault="001B0B19" w:rsidP="003A5D69">
      <w:pPr>
        <w:pStyle w:val="af7"/>
        <w:tabs>
          <w:tab w:val="left" w:pos="1134"/>
        </w:tabs>
        <w:spacing w:line="25" w:lineRule="atLeast"/>
        <w:ind w:left="709"/>
        <w:contextualSpacing/>
        <w:jc w:val="both"/>
        <w:rPr>
          <w:lang w:val="kk-KZ"/>
        </w:rPr>
      </w:pPr>
      <w:r>
        <w:t>22. «</w:t>
      </w:r>
      <w:r>
        <w:rPr>
          <w:lang w:val="kk-KZ"/>
        </w:rPr>
        <w:t>ЖС</w:t>
      </w:r>
      <w:r>
        <w:t>Н/Б</w:t>
      </w:r>
      <w:r>
        <w:rPr>
          <w:lang w:val="kk-KZ"/>
        </w:rPr>
        <w:t>С</w:t>
      </w:r>
      <w:r>
        <w:t xml:space="preserve">Н» </w:t>
      </w:r>
      <w:r>
        <w:rPr>
          <w:lang w:val="kk-KZ"/>
        </w:rPr>
        <w:t>немесе</w:t>
      </w:r>
      <w:r w:rsidR="003A5D69">
        <w:t xml:space="preserve"> </w:t>
      </w:r>
      <w:r w:rsidR="00F8245D">
        <w:t>24</w:t>
      </w:r>
      <w:r w:rsidR="003A5D69">
        <w:t>. «</w:t>
      </w:r>
      <w:r>
        <w:rPr>
          <w:lang w:val="kk-KZ"/>
        </w:rPr>
        <w:t xml:space="preserve">Құрылымдық бөлімшенің </w:t>
      </w:r>
      <w:r>
        <w:t>Б</w:t>
      </w:r>
      <w:r>
        <w:rPr>
          <w:lang w:val="kk-KZ"/>
        </w:rPr>
        <w:t>С</w:t>
      </w:r>
      <w:r w:rsidR="003A5D69" w:rsidRPr="003A5D69">
        <w:t>Н</w:t>
      </w:r>
      <w:r w:rsidR="003A5D69">
        <w:t xml:space="preserve">» </w:t>
      </w:r>
      <w:r>
        <w:rPr>
          <w:lang w:val="kk-KZ"/>
        </w:rPr>
        <w:t xml:space="preserve">өрістері </w:t>
      </w:r>
      <w:r>
        <w:t>ФЛ</w:t>
      </w:r>
      <w:r>
        <w:rPr>
          <w:lang w:val="kk-KZ"/>
        </w:rPr>
        <w:t>Б</w:t>
      </w:r>
      <w:r w:rsidR="003A5D69">
        <w:t xml:space="preserve"> </w:t>
      </w:r>
      <w:r>
        <w:rPr>
          <w:lang w:val="kk-KZ"/>
        </w:rPr>
        <w:t>бойынша</w:t>
      </w:r>
      <w:r w:rsidR="003A5D69">
        <w:t xml:space="preserve"> 3</w:t>
      </w:r>
      <w:r>
        <w:t>-</w:t>
      </w:r>
      <w:r>
        <w:rPr>
          <w:lang w:val="kk-KZ"/>
        </w:rPr>
        <w:t>кестеге сәйкес толтырылады.</w:t>
      </w:r>
    </w:p>
    <w:p w:rsidR="00A90C11" w:rsidRPr="001B0B19" w:rsidRDefault="001B0B19" w:rsidP="00175FEE">
      <w:pPr>
        <w:pStyle w:val="af7"/>
        <w:numPr>
          <w:ilvl w:val="0"/>
          <w:numId w:val="138"/>
        </w:numPr>
        <w:tabs>
          <w:tab w:val="left" w:pos="1134"/>
        </w:tabs>
        <w:spacing w:line="25" w:lineRule="atLeast"/>
        <w:ind w:left="0" w:firstLine="709"/>
        <w:contextualSpacing/>
        <w:jc w:val="both"/>
        <w:rPr>
          <w:color w:val="000000" w:themeColor="text1"/>
          <w:lang w:val="kk-KZ"/>
        </w:rPr>
      </w:pPr>
      <w:r>
        <w:rPr>
          <w:color w:val="000000" w:themeColor="text1"/>
          <w:lang w:val="kk-KZ"/>
        </w:rPr>
        <w:t xml:space="preserve">Әрі қарай </w:t>
      </w:r>
      <w:r w:rsidR="00A90C11" w:rsidRPr="001B0B19">
        <w:rPr>
          <w:color w:val="000000" w:themeColor="text1"/>
          <w:lang w:val="kk-KZ"/>
        </w:rPr>
        <w:t>29 «</w:t>
      </w:r>
      <w:r>
        <w:rPr>
          <w:color w:val="000000" w:themeColor="text1"/>
          <w:lang w:val="kk-KZ"/>
        </w:rPr>
        <w:t>Жеткізу</w:t>
      </w:r>
      <w:r w:rsidRPr="001B0B19">
        <w:rPr>
          <w:color w:val="000000" w:themeColor="text1"/>
          <w:lang w:val="kk-KZ"/>
        </w:rPr>
        <w:t>/</w:t>
      </w:r>
      <w:r>
        <w:rPr>
          <w:color w:val="000000" w:themeColor="text1"/>
          <w:lang w:val="kk-KZ"/>
        </w:rPr>
        <w:t>тапсыру нақты мекенжайы</w:t>
      </w:r>
      <w:r w:rsidR="00A90C11" w:rsidRPr="001B0B19">
        <w:rPr>
          <w:color w:val="000000" w:themeColor="text1"/>
          <w:lang w:val="kk-KZ"/>
        </w:rPr>
        <w:t xml:space="preserve">» </w:t>
      </w:r>
      <w:r>
        <w:rPr>
          <w:color w:val="000000" w:themeColor="text1"/>
          <w:lang w:val="kk-KZ"/>
        </w:rPr>
        <w:t>өрісін толтыру қажет.</w:t>
      </w:r>
    </w:p>
    <w:p w:rsidR="00A90C11" w:rsidRDefault="009852B3" w:rsidP="009852B3">
      <w:pPr>
        <w:pStyle w:val="af7"/>
        <w:tabs>
          <w:tab w:val="left" w:pos="1134"/>
        </w:tabs>
        <w:spacing w:line="25" w:lineRule="atLeast"/>
        <w:ind w:left="0"/>
        <w:contextualSpacing/>
        <w:jc w:val="both"/>
        <w:rPr>
          <w:color w:val="000000" w:themeColor="text1"/>
        </w:rPr>
      </w:pPr>
      <w:r>
        <w:rPr>
          <w:noProof/>
          <w:color w:val="000000" w:themeColor="text1"/>
        </w:rPr>
        <w:drawing>
          <wp:inline distT="0" distB="0" distL="0" distR="0" wp14:anchorId="422B2CA8" wp14:editId="0D5D0CC4">
            <wp:extent cx="5391150" cy="742950"/>
            <wp:effectExtent l="19050" t="0" r="0" b="0"/>
            <wp:docPr id="726"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69" cstate="print"/>
                    <a:srcRect b="32759"/>
                    <a:stretch>
                      <a:fillRect/>
                    </a:stretch>
                  </pic:blipFill>
                  <pic:spPr bwMode="auto">
                    <a:xfrm>
                      <a:off x="0" y="0"/>
                      <a:ext cx="5391150" cy="742950"/>
                    </a:xfrm>
                    <a:prstGeom prst="rect">
                      <a:avLst/>
                    </a:prstGeom>
                    <a:noFill/>
                    <a:ln w="9525">
                      <a:noFill/>
                      <a:miter lim="800000"/>
                      <a:headEnd/>
                      <a:tailEnd/>
                    </a:ln>
                  </pic:spPr>
                </pic:pic>
              </a:graphicData>
            </a:graphic>
          </wp:inline>
        </w:drawing>
      </w:r>
    </w:p>
    <w:p w:rsidR="00A90C11" w:rsidRPr="001B0B19" w:rsidRDefault="00C84897" w:rsidP="00143BDA">
      <w:pPr>
        <w:pStyle w:val="af7"/>
        <w:spacing w:after="160" w:line="25" w:lineRule="atLeast"/>
        <w:ind w:left="1134"/>
        <w:contextualSpacing/>
        <w:jc w:val="center"/>
        <w:rPr>
          <w:b/>
          <w:color w:val="000000" w:themeColor="text1"/>
          <w:sz w:val="20"/>
          <w:szCs w:val="20"/>
          <w:lang w:val="kk-KZ"/>
        </w:rPr>
      </w:pPr>
      <w:r w:rsidRPr="00143BDA">
        <w:rPr>
          <w:b/>
          <w:color w:val="000000" w:themeColor="text1"/>
          <w:sz w:val="20"/>
          <w:szCs w:val="20"/>
        </w:rPr>
        <w:fldChar w:fldCharType="begin"/>
      </w:r>
      <w:r w:rsidR="00A90C11"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F648FC">
        <w:rPr>
          <w:b/>
          <w:noProof/>
          <w:color w:val="000000" w:themeColor="text1"/>
          <w:sz w:val="20"/>
          <w:szCs w:val="20"/>
        </w:rPr>
        <w:t>153</w:t>
      </w:r>
      <w:r w:rsidRPr="00143BDA">
        <w:rPr>
          <w:b/>
          <w:color w:val="000000" w:themeColor="text1"/>
          <w:sz w:val="20"/>
          <w:szCs w:val="20"/>
        </w:rPr>
        <w:fldChar w:fldCharType="end"/>
      </w:r>
      <w:r w:rsidR="001B0B19">
        <w:rPr>
          <w:b/>
          <w:color w:val="000000" w:themeColor="text1"/>
          <w:sz w:val="20"/>
          <w:szCs w:val="20"/>
        </w:rPr>
        <w:t>-</w:t>
      </w:r>
      <w:r w:rsidR="001B0B19">
        <w:rPr>
          <w:b/>
          <w:color w:val="000000" w:themeColor="text1"/>
          <w:sz w:val="20"/>
          <w:szCs w:val="20"/>
          <w:lang w:val="kk-KZ"/>
        </w:rPr>
        <w:t>сурет</w:t>
      </w:r>
      <w:r w:rsidR="00A90C11" w:rsidRPr="00143BDA">
        <w:rPr>
          <w:b/>
          <w:color w:val="000000" w:themeColor="text1"/>
          <w:sz w:val="20"/>
          <w:szCs w:val="20"/>
        </w:rPr>
        <w:t xml:space="preserve">. </w:t>
      </w:r>
      <w:r w:rsidR="001B0B19">
        <w:rPr>
          <w:b/>
          <w:color w:val="000000" w:themeColor="text1"/>
          <w:sz w:val="20"/>
          <w:szCs w:val="20"/>
        </w:rPr>
        <w:t>А</w:t>
      </w:r>
      <w:r w:rsidR="001B0B19">
        <w:rPr>
          <w:b/>
          <w:color w:val="000000" w:themeColor="text1"/>
          <w:sz w:val="20"/>
          <w:szCs w:val="20"/>
          <w:lang w:val="kk-KZ"/>
        </w:rPr>
        <w:t>лушының мекенжайы</w:t>
      </w:r>
    </w:p>
    <w:p w:rsidR="009852B3" w:rsidRPr="009852B3" w:rsidRDefault="009852B3" w:rsidP="009852B3">
      <w:pPr>
        <w:tabs>
          <w:tab w:val="left" w:pos="1134"/>
        </w:tabs>
        <w:spacing w:line="25" w:lineRule="atLeast"/>
        <w:ind w:left="1211"/>
        <w:contextualSpacing/>
        <w:jc w:val="center"/>
        <w:rPr>
          <w:color w:val="000000" w:themeColor="text1"/>
        </w:rPr>
      </w:pPr>
    </w:p>
    <w:p w:rsidR="00531E1A" w:rsidRPr="00A30675" w:rsidRDefault="00A30675" w:rsidP="00175FEE">
      <w:pPr>
        <w:pStyle w:val="af7"/>
        <w:numPr>
          <w:ilvl w:val="0"/>
          <w:numId w:val="138"/>
        </w:numPr>
        <w:tabs>
          <w:tab w:val="left" w:pos="1134"/>
        </w:tabs>
        <w:spacing w:line="25" w:lineRule="atLeast"/>
        <w:ind w:left="0" w:firstLine="709"/>
        <w:contextualSpacing/>
        <w:jc w:val="both"/>
        <w:rPr>
          <w:color w:val="000000" w:themeColor="text1"/>
          <w:lang w:val="kk-KZ"/>
        </w:rPr>
      </w:pPr>
      <w:r>
        <w:rPr>
          <w:rStyle w:val="y2iqfc"/>
          <w:color w:val="202124"/>
          <w:lang w:val="kk-KZ"/>
        </w:rPr>
        <w:t>30. «Жөнелту/тиеу қоймасының сәйкестендіргіші</w:t>
      </w:r>
      <w:r w:rsidRPr="00820FF9">
        <w:rPr>
          <w:rStyle w:val="y2iqfc"/>
          <w:color w:val="202124"/>
          <w:lang w:val="kk-KZ"/>
        </w:rPr>
        <w:t>»</w:t>
      </w:r>
      <w:r>
        <w:rPr>
          <w:rStyle w:val="y2iqfc"/>
          <w:color w:val="202124"/>
          <w:lang w:val="kk-KZ"/>
        </w:rPr>
        <w:t xml:space="preserve"> өрісін толтыру ЖҚТ </w:t>
      </w:r>
      <w:r w:rsidRPr="00820FF9">
        <w:rPr>
          <w:rStyle w:val="y2iqfc"/>
          <w:color w:val="202124"/>
          <w:lang w:val="kk-KZ"/>
        </w:rPr>
        <w:t xml:space="preserve">немесе лицензияның </w:t>
      </w:r>
      <w:r>
        <w:rPr>
          <w:rStyle w:val="y2iqfc"/>
          <w:color w:val="202124"/>
          <w:lang w:val="kk-KZ"/>
        </w:rPr>
        <w:t>міндетті түрде болуы талап етілетін</w:t>
      </w:r>
      <w:r w:rsidRPr="00820FF9">
        <w:rPr>
          <w:rStyle w:val="y2iqfc"/>
          <w:color w:val="202124"/>
          <w:lang w:val="kk-KZ"/>
        </w:rPr>
        <w:t xml:space="preserve"> жағдайларды қо</w:t>
      </w:r>
      <w:r>
        <w:rPr>
          <w:rStyle w:val="y2iqfc"/>
          <w:color w:val="202124"/>
          <w:lang w:val="kk-KZ"/>
        </w:rPr>
        <w:t xml:space="preserve">спағанда </w:t>
      </w:r>
      <w:r w:rsidRPr="00820FF9">
        <w:rPr>
          <w:rStyle w:val="y2iqfc"/>
          <w:color w:val="202124"/>
          <w:lang w:val="kk-KZ"/>
        </w:rPr>
        <w:t>міндетті емес. Егер алушы</w:t>
      </w:r>
      <w:r>
        <w:rPr>
          <w:rStyle w:val="y2iqfc"/>
          <w:color w:val="202124"/>
          <w:lang w:val="kk-KZ"/>
        </w:rPr>
        <w:t xml:space="preserve">ның қоймасы көрсетілмеген болса тауар </w:t>
      </w:r>
      <w:r w:rsidRPr="00820FF9">
        <w:rPr>
          <w:rStyle w:val="y2iqfc"/>
          <w:color w:val="202124"/>
          <w:lang w:val="kk-KZ"/>
        </w:rPr>
        <w:t>жүйелік</w:t>
      </w:r>
      <w:r>
        <w:rPr>
          <w:rStyle w:val="y2iqfc"/>
          <w:color w:val="202124"/>
          <w:lang w:val="kk-KZ"/>
        </w:rPr>
        <w:t xml:space="preserve"> қоймаға немесе «Кіріске алу» белгісі бар қоймаға түседі</w:t>
      </w:r>
      <w:r w:rsidR="001B0B19">
        <w:rPr>
          <w:color w:val="000000" w:themeColor="text1"/>
          <w:lang w:val="kk-KZ"/>
        </w:rPr>
        <w:t>.</w:t>
      </w:r>
    </w:p>
    <w:p w:rsidR="00735A49" w:rsidRPr="00A30675" w:rsidRDefault="00A30675" w:rsidP="00175FEE">
      <w:pPr>
        <w:pStyle w:val="af7"/>
        <w:numPr>
          <w:ilvl w:val="0"/>
          <w:numId w:val="138"/>
        </w:numPr>
        <w:tabs>
          <w:tab w:val="left" w:pos="1134"/>
        </w:tabs>
        <w:spacing w:line="25" w:lineRule="atLeast"/>
        <w:ind w:left="0" w:firstLine="709"/>
        <w:contextualSpacing/>
        <w:jc w:val="both"/>
        <w:rPr>
          <w:color w:val="000000" w:themeColor="text1"/>
          <w:lang w:val="kk-KZ"/>
        </w:rPr>
      </w:pPr>
      <w:r>
        <w:rPr>
          <w:color w:val="000000" w:themeColor="text1"/>
          <w:lang w:val="kk-KZ"/>
        </w:rPr>
        <w:t>Әрі қарай қойма туралы мәліметтер толтыру қажет болған кезде қойманы таңдау батырмасын басу керек</w:t>
      </w:r>
      <w:r w:rsidR="00531E1A" w:rsidRPr="00A30675">
        <w:rPr>
          <w:color w:val="000000" w:themeColor="text1"/>
          <w:lang w:val="kk-KZ"/>
        </w:rPr>
        <w:t>.</w:t>
      </w:r>
    </w:p>
    <w:p w:rsidR="00872968" w:rsidRPr="00A30675" w:rsidRDefault="00A30675" w:rsidP="00531E1A">
      <w:pPr>
        <w:pStyle w:val="af7"/>
        <w:spacing w:after="160" w:line="25" w:lineRule="atLeast"/>
        <w:ind w:left="284"/>
        <w:contextualSpacing/>
        <w:jc w:val="both"/>
        <w:rPr>
          <w:i/>
          <w:color w:val="000000" w:themeColor="text1"/>
          <w:lang w:val="kk-KZ"/>
        </w:rPr>
      </w:pPr>
      <w:r>
        <w:rPr>
          <w:color w:val="000000" w:themeColor="text1"/>
          <w:lang w:val="kk-KZ"/>
        </w:rPr>
        <w:t>Жеткізушіге таңдау үшін алушының тек «Көпшілік» белгісі бар қоймалары қол жетімді</w:t>
      </w:r>
      <w:r w:rsidR="009852B3" w:rsidRPr="00A30675">
        <w:rPr>
          <w:color w:val="000000" w:themeColor="text1"/>
          <w:lang w:val="kk-KZ"/>
        </w:rPr>
        <w:t xml:space="preserve">. </w:t>
      </w:r>
    </w:p>
    <w:p w:rsidR="00872968" w:rsidRPr="00A30675" w:rsidRDefault="00A30675" w:rsidP="00175FEE">
      <w:pPr>
        <w:pStyle w:val="af7"/>
        <w:numPr>
          <w:ilvl w:val="0"/>
          <w:numId w:val="138"/>
        </w:numPr>
        <w:tabs>
          <w:tab w:val="left" w:pos="1134"/>
        </w:tabs>
        <w:spacing w:line="25" w:lineRule="atLeast"/>
        <w:ind w:left="0" w:firstLine="709"/>
        <w:contextualSpacing/>
        <w:jc w:val="both"/>
        <w:rPr>
          <w:color w:val="000000" w:themeColor="text1"/>
          <w:lang w:val="kk-KZ"/>
        </w:rPr>
      </w:pPr>
      <w:r w:rsidRPr="00D57E31">
        <w:rPr>
          <w:rStyle w:val="y2iqfc"/>
          <w:color w:val="202124"/>
          <w:lang w:val="kk-KZ"/>
        </w:rPr>
        <w:t>Қ</w:t>
      </w:r>
      <w:r>
        <w:rPr>
          <w:rStyle w:val="y2iqfc"/>
          <w:color w:val="202124"/>
          <w:lang w:val="kk-KZ"/>
        </w:rPr>
        <w:t>ойманы таңдағаннан кейін «Дайын</w:t>
      </w:r>
      <w:r w:rsidRPr="00D57E31">
        <w:rPr>
          <w:rStyle w:val="y2iqfc"/>
          <w:color w:val="202124"/>
          <w:lang w:val="kk-KZ"/>
        </w:rPr>
        <w:t xml:space="preserve">» батырмасын басқан кезде «Қойманың </w:t>
      </w:r>
      <w:r>
        <w:rPr>
          <w:rStyle w:val="y2iqfc"/>
          <w:color w:val="202124"/>
          <w:lang w:val="kk-KZ"/>
        </w:rPr>
        <w:t>сәйкестендіргіші</w:t>
      </w:r>
      <w:r w:rsidRPr="00D57E31">
        <w:rPr>
          <w:rStyle w:val="y2iqfc"/>
          <w:color w:val="202124"/>
          <w:lang w:val="kk-KZ"/>
        </w:rPr>
        <w:t xml:space="preserve"> және атауы» және «</w:t>
      </w:r>
      <w:r>
        <w:rPr>
          <w:rStyle w:val="y2iqfc"/>
          <w:color w:val="202124"/>
          <w:lang w:val="kk-KZ"/>
        </w:rPr>
        <w:t>Жеткізу/тапсыру нақты мекенжайы» толтырылады, мекен</w:t>
      </w:r>
      <w:r w:rsidRPr="00D57E31">
        <w:rPr>
          <w:rStyle w:val="y2iqfc"/>
          <w:color w:val="202124"/>
          <w:lang w:val="kk-KZ"/>
        </w:rPr>
        <w:t xml:space="preserve">жай </w:t>
      </w:r>
      <w:r>
        <w:rPr>
          <w:rStyle w:val="y2iqfc"/>
          <w:color w:val="202124"/>
          <w:lang w:val="kk-KZ"/>
        </w:rPr>
        <w:t xml:space="preserve">қойманы </w:t>
      </w:r>
      <w:r w:rsidRPr="00D57E31">
        <w:rPr>
          <w:rStyle w:val="y2iqfc"/>
          <w:color w:val="202124"/>
          <w:lang w:val="kk-KZ"/>
        </w:rPr>
        <w:t>т</w:t>
      </w:r>
      <w:r>
        <w:rPr>
          <w:rStyle w:val="y2iqfc"/>
          <w:color w:val="202124"/>
          <w:lang w:val="kk-KZ"/>
        </w:rPr>
        <w:t>іркеу кезінде көрсетілген мекенжайға сәйкес келеді</w:t>
      </w:r>
      <w:r w:rsidR="00872968" w:rsidRPr="00A30675">
        <w:rPr>
          <w:color w:val="000000" w:themeColor="text1"/>
          <w:lang w:val="kk-KZ"/>
        </w:rPr>
        <w:t xml:space="preserve">. </w:t>
      </w:r>
    </w:p>
    <w:p w:rsidR="00BE5A1A" w:rsidRDefault="00BE5A1A" w:rsidP="00BE5A1A">
      <w:pPr>
        <w:pStyle w:val="af7"/>
        <w:tabs>
          <w:tab w:val="left" w:pos="1134"/>
        </w:tabs>
        <w:spacing w:line="25" w:lineRule="atLeast"/>
        <w:ind w:left="709"/>
        <w:contextualSpacing/>
        <w:jc w:val="both"/>
        <w:rPr>
          <w:color w:val="000000" w:themeColor="text1"/>
        </w:rPr>
      </w:pPr>
      <w:r>
        <w:rPr>
          <w:noProof/>
          <w:color w:val="000000" w:themeColor="text1"/>
        </w:rPr>
        <w:drawing>
          <wp:inline distT="0" distB="0" distL="0" distR="0" wp14:anchorId="45BF659D" wp14:editId="5AAA0A88">
            <wp:extent cx="5276850" cy="1143000"/>
            <wp:effectExtent l="19050" t="0" r="0" b="0"/>
            <wp:docPr id="73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70" cstate="print"/>
                    <a:srcRect/>
                    <a:stretch>
                      <a:fillRect/>
                    </a:stretch>
                  </pic:blipFill>
                  <pic:spPr bwMode="auto">
                    <a:xfrm>
                      <a:off x="0" y="0"/>
                      <a:ext cx="5276850" cy="1143000"/>
                    </a:xfrm>
                    <a:prstGeom prst="rect">
                      <a:avLst/>
                    </a:prstGeom>
                    <a:noFill/>
                    <a:ln w="9525">
                      <a:noFill/>
                      <a:miter lim="800000"/>
                      <a:headEnd/>
                      <a:tailEnd/>
                    </a:ln>
                  </pic:spPr>
                </pic:pic>
              </a:graphicData>
            </a:graphic>
          </wp:inline>
        </w:drawing>
      </w:r>
    </w:p>
    <w:p w:rsidR="00872968" w:rsidRPr="00A30675" w:rsidRDefault="00C84897" w:rsidP="00143BDA">
      <w:pPr>
        <w:pStyle w:val="af7"/>
        <w:spacing w:after="160" w:line="25" w:lineRule="atLeast"/>
        <w:ind w:left="1134"/>
        <w:contextualSpacing/>
        <w:jc w:val="center"/>
        <w:rPr>
          <w:b/>
          <w:color w:val="000000" w:themeColor="text1"/>
          <w:sz w:val="20"/>
          <w:szCs w:val="20"/>
          <w:lang w:val="kk-KZ"/>
        </w:rPr>
      </w:pPr>
      <w:r w:rsidRPr="00143BDA">
        <w:rPr>
          <w:b/>
          <w:color w:val="000000" w:themeColor="text1"/>
          <w:sz w:val="20"/>
          <w:szCs w:val="20"/>
        </w:rPr>
        <w:fldChar w:fldCharType="begin"/>
      </w:r>
      <w:r w:rsidR="00872968"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F648FC">
        <w:rPr>
          <w:b/>
          <w:noProof/>
          <w:color w:val="000000" w:themeColor="text1"/>
          <w:sz w:val="20"/>
          <w:szCs w:val="20"/>
        </w:rPr>
        <w:t>154</w:t>
      </w:r>
      <w:r w:rsidRPr="00143BDA">
        <w:rPr>
          <w:b/>
          <w:color w:val="000000" w:themeColor="text1"/>
          <w:sz w:val="20"/>
          <w:szCs w:val="20"/>
        </w:rPr>
        <w:fldChar w:fldCharType="end"/>
      </w:r>
      <w:r w:rsidR="00A30675">
        <w:rPr>
          <w:b/>
          <w:color w:val="000000" w:themeColor="text1"/>
          <w:sz w:val="20"/>
          <w:szCs w:val="20"/>
        </w:rPr>
        <w:t>-</w:t>
      </w:r>
      <w:r w:rsidR="00A30675">
        <w:rPr>
          <w:b/>
          <w:color w:val="000000" w:themeColor="text1"/>
          <w:sz w:val="20"/>
          <w:szCs w:val="20"/>
          <w:lang w:val="kk-KZ"/>
        </w:rPr>
        <w:t>сурет</w:t>
      </w:r>
      <w:r w:rsidR="00872968" w:rsidRPr="00143BDA">
        <w:rPr>
          <w:b/>
          <w:color w:val="000000" w:themeColor="text1"/>
          <w:sz w:val="20"/>
          <w:szCs w:val="20"/>
        </w:rPr>
        <w:t xml:space="preserve">. </w:t>
      </w:r>
      <w:r w:rsidR="00A30675">
        <w:rPr>
          <w:b/>
          <w:color w:val="000000" w:themeColor="text1"/>
          <w:sz w:val="20"/>
          <w:szCs w:val="20"/>
          <w:lang w:val="kk-KZ"/>
        </w:rPr>
        <w:t>Жеткізу/тапсыру қоймасы және</w:t>
      </w:r>
      <w:r w:rsidR="00BE5A1A" w:rsidRPr="00143BDA">
        <w:rPr>
          <w:b/>
          <w:color w:val="000000" w:themeColor="text1"/>
          <w:sz w:val="20"/>
          <w:szCs w:val="20"/>
        </w:rPr>
        <w:t xml:space="preserve"> </w:t>
      </w:r>
      <w:r w:rsidR="00A30675">
        <w:rPr>
          <w:b/>
          <w:color w:val="000000" w:themeColor="text1"/>
          <w:sz w:val="20"/>
          <w:szCs w:val="20"/>
          <w:lang w:val="kk-KZ"/>
        </w:rPr>
        <w:t>нақты мекенжайы</w:t>
      </w:r>
    </w:p>
    <w:p w:rsidR="00BE5A1A" w:rsidRPr="00BE5A1A" w:rsidRDefault="00BE5A1A" w:rsidP="00BE5A1A"/>
    <w:p w:rsidR="00872968" w:rsidRDefault="00A30675" w:rsidP="00872968">
      <w:pPr>
        <w:tabs>
          <w:tab w:val="left" w:pos="1134"/>
        </w:tabs>
        <w:spacing w:line="25" w:lineRule="atLeast"/>
        <w:contextualSpacing/>
        <w:jc w:val="both"/>
        <w:rPr>
          <w:color w:val="000000" w:themeColor="text1"/>
        </w:rPr>
      </w:pPr>
      <w:r>
        <w:rPr>
          <w:color w:val="000000" w:themeColor="text1"/>
          <w:lang w:val="kk-KZ"/>
        </w:rPr>
        <w:t>Жеткізу/тапсыру нақты мекенжайы туралы деректер</w:t>
      </w:r>
      <w:r w:rsidR="00872968" w:rsidRPr="00814DD9">
        <w:rPr>
          <w:color w:val="000000" w:themeColor="text1"/>
        </w:rPr>
        <w:t xml:space="preserve"> </w:t>
      </w:r>
      <w:r>
        <w:rPr>
          <w:color w:val="000000" w:themeColor="text1"/>
        </w:rPr>
        <w:t>редак</w:t>
      </w:r>
      <w:r>
        <w:rPr>
          <w:color w:val="000000" w:themeColor="text1"/>
          <w:lang w:val="kk-KZ"/>
        </w:rPr>
        <w:t>циялауға жатпайды</w:t>
      </w:r>
      <w:r w:rsidR="00872968" w:rsidRPr="00814DD9">
        <w:rPr>
          <w:color w:val="000000" w:themeColor="text1"/>
        </w:rPr>
        <w:t>.</w:t>
      </w:r>
    </w:p>
    <w:p w:rsidR="00507261" w:rsidRDefault="00507261" w:rsidP="00872968">
      <w:pPr>
        <w:tabs>
          <w:tab w:val="left" w:pos="1134"/>
        </w:tabs>
        <w:spacing w:line="25" w:lineRule="atLeast"/>
        <w:contextualSpacing/>
        <w:jc w:val="both"/>
        <w:rPr>
          <w:color w:val="000000" w:themeColor="text1"/>
        </w:rPr>
      </w:pPr>
    </w:p>
    <w:p w:rsidR="00507261" w:rsidRPr="00814DD9" w:rsidRDefault="00A30675" w:rsidP="00175FEE">
      <w:pPr>
        <w:pStyle w:val="af7"/>
        <w:numPr>
          <w:ilvl w:val="0"/>
          <w:numId w:val="138"/>
        </w:numPr>
        <w:tabs>
          <w:tab w:val="left" w:pos="1134"/>
        </w:tabs>
        <w:spacing w:line="25" w:lineRule="atLeast"/>
        <w:ind w:left="0" w:firstLine="709"/>
        <w:contextualSpacing/>
        <w:jc w:val="both"/>
      </w:pPr>
      <w:r>
        <w:rPr>
          <w:lang w:val="kk-KZ"/>
        </w:rPr>
        <w:t>Қажет болған кезде</w:t>
      </w:r>
      <w:r w:rsidR="00507261">
        <w:t xml:space="preserve"> </w:t>
      </w:r>
      <w:r>
        <w:t>27. «</w:t>
      </w:r>
      <w:r>
        <w:rPr>
          <w:lang w:val="kk-KZ"/>
        </w:rPr>
        <w:t>Алушының санаты</w:t>
      </w:r>
      <w:r w:rsidR="00507261">
        <w:t>»</w:t>
      </w:r>
      <w:r>
        <w:rPr>
          <w:lang w:val="kk-KZ"/>
        </w:rPr>
        <w:t xml:space="preserve"> өрісінде</w:t>
      </w:r>
      <w:r>
        <w:t xml:space="preserve"> ФЛ</w:t>
      </w:r>
      <w:r>
        <w:rPr>
          <w:lang w:val="kk-KZ"/>
        </w:rPr>
        <w:t>Б бойынша</w:t>
      </w:r>
      <w:r w:rsidR="00507261">
        <w:t xml:space="preserve"> </w:t>
      </w:r>
      <w:r w:rsidR="00742D54">
        <w:fldChar w:fldCharType="begin"/>
      </w:r>
      <w:r w:rsidR="00742D54">
        <w:instrText xml:space="preserve"> REF _Ref59301394 \h  \* MERGEFORMAT </w:instrText>
      </w:r>
      <w:r w:rsidR="00742D54">
        <w:fldChar w:fldCharType="separate"/>
      </w:r>
      <w:r w:rsidR="003877B0" w:rsidRPr="00A30675">
        <w:rPr>
          <w:b/>
          <w:color w:val="000000" w:themeColor="text1"/>
          <w:sz w:val="20"/>
          <w:szCs w:val="20"/>
        </w:rPr>
        <w:t xml:space="preserve"> 3</w:t>
      </w:r>
      <w:r w:rsidR="00742D54">
        <w:fldChar w:fldCharType="end"/>
      </w:r>
      <w:r w:rsidRPr="00A30675">
        <w:rPr>
          <w:b/>
          <w:sz w:val="20"/>
          <w:szCs w:val="20"/>
        </w:rPr>
        <w:t>-</w:t>
      </w:r>
      <w:r w:rsidRPr="00A30675">
        <w:rPr>
          <w:b/>
          <w:sz w:val="20"/>
          <w:szCs w:val="20"/>
          <w:lang w:val="kk-KZ"/>
        </w:rPr>
        <w:t xml:space="preserve">кестеге </w:t>
      </w:r>
      <w:r>
        <w:rPr>
          <w:lang w:val="kk-KZ"/>
        </w:rPr>
        <w:t>сәйкес санат көрсетіледі.</w:t>
      </w:r>
    </w:p>
    <w:bookmarkStart w:id="421" w:name="_Ref59301394"/>
    <w:p w:rsidR="00275931" w:rsidRPr="00A30675" w:rsidRDefault="00C84897" w:rsidP="00766E05">
      <w:pPr>
        <w:pStyle w:val="af7"/>
        <w:spacing w:line="25" w:lineRule="atLeast"/>
        <w:ind w:left="0"/>
        <w:contextualSpacing/>
        <w:rPr>
          <w:b/>
          <w:color w:val="000000" w:themeColor="text1"/>
          <w:sz w:val="20"/>
          <w:szCs w:val="20"/>
          <w:lang w:val="kk-KZ"/>
        </w:rPr>
      </w:pPr>
      <w:r w:rsidRPr="001D18D8">
        <w:rPr>
          <w:b/>
          <w:color w:val="000000" w:themeColor="text1"/>
          <w:sz w:val="20"/>
          <w:szCs w:val="20"/>
        </w:rPr>
        <w:fldChar w:fldCharType="begin"/>
      </w:r>
      <w:r w:rsidR="00275931" w:rsidRPr="001D18D8">
        <w:rPr>
          <w:b/>
          <w:color w:val="000000" w:themeColor="text1"/>
          <w:sz w:val="20"/>
          <w:szCs w:val="20"/>
        </w:rPr>
        <w:instrText xml:space="preserve"> SEQ Таблица \* ARABIC </w:instrText>
      </w:r>
      <w:r w:rsidRPr="001D18D8">
        <w:rPr>
          <w:b/>
          <w:color w:val="000000" w:themeColor="text1"/>
          <w:sz w:val="20"/>
          <w:szCs w:val="20"/>
        </w:rPr>
        <w:fldChar w:fldCharType="separate"/>
      </w:r>
      <w:r w:rsidR="003877B0">
        <w:rPr>
          <w:b/>
          <w:noProof/>
          <w:color w:val="000000" w:themeColor="text1"/>
          <w:sz w:val="20"/>
          <w:szCs w:val="20"/>
        </w:rPr>
        <w:t>3</w:t>
      </w:r>
      <w:r w:rsidRPr="001D18D8">
        <w:rPr>
          <w:b/>
          <w:color w:val="000000" w:themeColor="text1"/>
          <w:sz w:val="20"/>
          <w:szCs w:val="20"/>
        </w:rPr>
        <w:fldChar w:fldCharType="end"/>
      </w:r>
      <w:bookmarkEnd w:id="421"/>
      <w:r w:rsidR="00A30675">
        <w:rPr>
          <w:b/>
          <w:color w:val="000000" w:themeColor="text1"/>
          <w:sz w:val="20"/>
          <w:szCs w:val="20"/>
        </w:rPr>
        <w:t>-</w:t>
      </w:r>
      <w:r w:rsidR="00A30675">
        <w:rPr>
          <w:b/>
          <w:color w:val="000000" w:themeColor="text1"/>
          <w:sz w:val="20"/>
          <w:szCs w:val="20"/>
          <w:lang w:val="kk-KZ"/>
        </w:rPr>
        <w:t>кесте</w:t>
      </w:r>
      <w:r w:rsidR="00A30675">
        <w:rPr>
          <w:b/>
          <w:color w:val="000000" w:themeColor="text1"/>
          <w:sz w:val="20"/>
          <w:szCs w:val="20"/>
        </w:rPr>
        <w:t xml:space="preserve">. </w:t>
      </w:r>
      <w:r w:rsidR="00275931" w:rsidRPr="001D18D8">
        <w:rPr>
          <w:b/>
          <w:color w:val="000000" w:themeColor="text1"/>
          <w:sz w:val="20"/>
          <w:szCs w:val="20"/>
        </w:rPr>
        <w:t>С</w:t>
      </w:r>
      <w:r w:rsidR="00A30675">
        <w:rPr>
          <w:b/>
          <w:color w:val="000000" w:themeColor="text1"/>
          <w:sz w:val="20"/>
          <w:szCs w:val="20"/>
          <w:lang w:val="kk-KZ"/>
        </w:rPr>
        <w:t xml:space="preserve"> бөлімінің өрістері</w:t>
      </w:r>
      <w:r w:rsidR="00A30675">
        <w:rPr>
          <w:b/>
          <w:color w:val="000000" w:themeColor="text1"/>
          <w:sz w:val="20"/>
          <w:szCs w:val="20"/>
        </w:rPr>
        <w:t xml:space="preserve">. </w:t>
      </w:r>
      <w:r w:rsidR="00A30675">
        <w:rPr>
          <w:b/>
          <w:color w:val="000000" w:themeColor="text1"/>
          <w:sz w:val="20"/>
          <w:szCs w:val="20"/>
          <w:lang w:val="kk-KZ"/>
        </w:rPr>
        <w:t>Алушының деректемелері</w:t>
      </w:r>
    </w:p>
    <w:tbl>
      <w:tblPr>
        <w:tblStyle w:val="aff8"/>
        <w:tblW w:w="0" w:type="auto"/>
        <w:tblInd w:w="-5" w:type="dxa"/>
        <w:tblLook w:val="04A0" w:firstRow="1" w:lastRow="0" w:firstColumn="1" w:lastColumn="0" w:noHBand="0" w:noVBand="1"/>
      </w:tblPr>
      <w:tblGrid>
        <w:gridCol w:w="1105"/>
        <w:gridCol w:w="2639"/>
        <w:gridCol w:w="3876"/>
        <w:gridCol w:w="1956"/>
      </w:tblGrid>
      <w:tr w:rsidR="00507261" w:rsidRPr="000C169B" w:rsidTr="00451A80">
        <w:tc>
          <w:tcPr>
            <w:tcW w:w="1105" w:type="dxa"/>
          </w:tcPr>
          <w:p w:rsidR="00507261" w:rsidRPr="00A30675" w:rsidRDefault="00A30675" w:rsidP="0036780A">
            <w:pPr>
              <w:spacing w:after="160" w:line="25" w:lineRule="atLeast"/>
              <w:contextualSpacing/>
              <w:jc w:val="both"/>
              <w:rPr>
                <w:b/>
                <w:color w:val="000000" w:themeColor="text1"/>
                <w:sz w:val="20"/>
                <w:szCs w:val="20"/>
                <w:lang w:val="kk-KZ"/>
              </w:rPr>
            </w:pPr>
            <w:r>
              <w:rPr>
                <w:b/>
                <w:color w:val="000000" w:themeColor="text1"/>
                <w:sz w:val="20"/>
                <w:szCs w:val="20"/>
                <w:lang w:val="kk-KZ"/>
              </w:rPr>
              <w:t>Өріс коды</w:t>
            </w:r>
          </w:p>
        </w:tc>
        <w:tc>
          <w:tcPr>
            <w:tcW w:w="2639" w:type="dxa"/>
          </w:tcPr>
          <w:p w:rsidR="00507261" w:rsidRPr="00A30675" w:rsidRDefault="00A30675" w:rsidP="0036780A">
            <w:pPr>
              <w:spacing w:after="160" w:line="25" w:lineRule="atLeast"/>
              <w:contextualSpacing/>
              <w:jc w:val="both"/>
              <w:rPr>
                <w:b/>
                <w:color w:val="000000" w:themeColor="text1"/>
                <w:sz w:val="20"/>
                <w:szCs w:val="20"/>
                <w:lang w:val="kk-KZ"/>
              </w:rPr>
            </w:pPr>
            <w:r>
              <w:rPr>
                <w:b/>
                <w:color w:val="000000" w:themeColor="text1"/>
                <w:sz w:val="20"/>
                <w:szCs w:val="20"/>
                <w:lang w:val="kk-KZ"/>
              </w:rPr>
              <w:t>Өріс атауы</w:t>
            </w:r>
          </w:p>
        </w:tc>
        <w:tc>
          <w:tcPr>
            <w:tcW w:w="3876" w:type="dxa"/>
          </w:tcPr>
          <w:p w:rsidR="00507261" w:rsidRPr="00A30675" w:rsidRDefault="00A30675" w:rsidP="0036780A">
            <w:pPr>
              <w:spacing w:after="160" w:line="25" w:lineRule="atLeast"/>
              <w:contextualSpacing/>
              <w:jc w:val="both"/>
              <w:rPr>
                <w:b/>
                <w:color w:val="000000" w:themeColor="text1"/>
                <w:sz w:val="20"/>
                <w:szCs w:val="20"/>
                <w:lang w:val="kk-KZ"/>
              </w:rPr>
            </w:pPr>
            <w:r>
              <w:rPr>
                <w:b/>
                <w:color w:val="000000" w:themeColor="text1"/>
                <w:sz w:val="20"/>
                <w:szCs w:val="20"/>
                <w:lang w:val="kk-KZ"/>
              </w:rPr>
              <w:t>Толтыру ережелері</w:t>
            </w:r>
          </w:p>
        </w:tc>
        <w:tc>
          <w:tcPr>
            <w:tcW w:w="1956" w:type="dxa"/>
          </w:tcPr>
          <w:p w:rsidR="00507261" w:rsidRPr="00A30675" w:rsidRDefault="00A30675" w:rsidP="0036780A">
            <w:pPr>
              <w:spacing w:after="160" w:line="25" w:lineRule="atLeast"/>
              <w:contextualSpacing/>
              <w:jc w:val="both"/>
              <w:rPr>
                <w:b/>
                <w:color w:val="000000" w:themeColor="text1"/>
                <w:sz w:val="20"/>
                <w:szCs w:val="20"/>
                <w:lang w:val="kk-KZ"/>
              </w:rPr>
            </w:pPr>
            <w:r>
              <w:rPr>
                <w:b/>
                <w:color w:val="000000" w:themeColor="text1"/>
                <w:sz w:val="20"/>
                <w:szCs w:val="20"/>
                <w:lang w:val="kk-KZ"/>
              </w:rPr>
              <w:t>Толтыру міндеттілігі</w:t>
            </w:r>
          </w:p>
        </w:tc>
      </w:tr>
      <w:tr w:rsidR="00507261" w:rsidRPr="001D18D8" w:rsidTr="00451A80">
        <w:tc>
          <w:tcPr>
            <w:tcW w:w="1105" w:type="dxa"/>
          </w:tcPr>
          <w:p w:rsidR="00507261" w:rsidRPr="001D18D8" w:rsidRDefault="00507261" w:rsidP="0036780A">
            <w:pPr>
              <w:spacing w:after="160" w:line="25" w:lineRule="atLeast"/>
              <w:contextualSpacing/>
              <w:jc w:val="center"/>
              <w:rPr>
                <w:color w:val="000000" w:themeColor="text1"/>
                <w:sz w:val="20"/>
                <w:szCs w:val="20"/>
              </w:rPr>
            </w:pPr>
            <w:r>
              <w:rPr>
                <w:color w:val="000000" w:themeColor="text1"/>
                <w:sz w:val="20"/>
                <w:szCs w:val="20"/>
              </w:rPr>
              <w:t>22</w:t>
            </w:r>
          </w:p>
        </w:tc>
        <w:tc>
          <w:tcPr>
            <w:tcW w:w="2639" w:type="dxa"/>
          </w:tcPr>
          <w:p w:rsidR="00507261" w:rsidRPr="001D18D8" w:rsidRDefault="001A1550" w:rsidP="0036780A">
            <w:pPr>
              <w:spacing w:after="160" w:line="25" w:lineRule="atLeast"/>
              <w:contextualSpacing/>
              <w:rPr>
                <w:color w:val="000000" w:themeColor="text1"/>
                <w:sz w:val="20"/>
                <w:szCs w:val="20"/>
              </w:rPr>
            </w:pPr>
            <w:r>
              <w:rPr>
                <w:color w:val="000000" w:themeColor="text1"/>
                <w:sz w:val="20"/>
                <w:szCs w:val="20"/>
                <w:lang w:val="kk-KZ"/>
              </w:rPr>
              <w:t>ЖС</w:t>
            </w:r>
            <w:r>
              <w:rPr>
                <w:color w:val="000000" w:themeColor="text1"/>
                <w:sz w:val="20"/>
                <w:szCs w:val="20"/>
              </w:rPr>
              <w:t>Н/Б</w:t>
            </w:r>
            <w:r>
              <w:rPr>
                <w:color w:val="000000" w:themeColor="text1"/>
                <w:sz w:val="20"/>
                <w:szCs w:val="20"/>
                <w:lang w:val="kk-KZ"/>
              </w:rPr>
              <w:t>С</w:t>
            </w:r>
            <w:r w:rsidR="00507261" w:rsidRPr="001D18D8">
              <w:rPr>
                <w:color w:val="000000" w:themeColor="text1"/>
                <w:sz w:val="20"/>
                <w:szCs w:val="20"/>
              </w:rPr>
              <w:t>Н</w:t>
            </w:r>
          </w:p>
        </w:tc>
        <w:tc>
          <w:tcPr>
            <w:tcW w:w="3876" w:type="dxa"/>
          </w:tcPr>
          <w:p w:rsidR="00507261" w:rsidRPr="001A1550" w:rsidRDefault="001A1550" w:rsidP="0036780A">
            <w:pPr>
              <w:spacing w:after="160" w:line="25" w:lineRule="atLeast"/>
              <w:contextualSpacing/>
              <w:jc w:val="both"/>
              <w:rPr>
                <w:color w:val="000000" w:themeColor="text1"/>
                <w:sz w:val="20"/>
                <w:szCs w:val="20"/>
                <w:lang w:val="kk-KZ"/>
              </w:rPr>
            </w:pPr>
            <w:r>
              <w:rPr>
                <w:color w:val="000000" w:themeColor="text1"/>
                <w:sz w:val="20"/>
                <w:szCs w:val="20"/>
                <w:lang w:val="kk-KZ"/>
              </w:rPr>
              <w:t>Толтыру міндетті</w:t>
            </w:r>
          </w:p>
        </w:tc>
        <w:tc>
          <w:tcPr>
            <w:tcW w:w="1956" w:type="dxa"/>
          </w:tcPr>
          <w:p w:rsidR="00507261" w:rsidRPr="00A30675" w:rsidRDefault="00A30675" w:rsidP="0036780A">
            <w:pPr>
              <w:spacing w:after="160" w:line="25" w:lineRule="atLeast"/>
              <w:contextualSpacing/>
              <w:rPr>
                <w:color w:val="000000" w:themeColor="text1"/>
                <w:sz w:val="20"/>
                <w:szCs w:val="20"/>
                <w:lang w:val="kk-KZ"/>
              </w:rPr>
            </w:pPr>
            <w:r>
              <w:rPr>
                <w:color w:val="000000" w:themeColor="text1"/>
                <w:sz w:val="20"/>
                <w:szCs w:val="20"/>
                <w:lang w:val="kk-KZ"/>
              </w:rPr>
              <w:t>Иә</w:t>
            </w:r>
          </w:p>
        </w:tc>
      </w:tr>
      <w:tr w:rsidR="00507261" w:rsidRPr="001D18D8" w:rsidTr="00451A80">
        <w:tc>
          <w:tcPr>
            <w:tcW w:w="1105" w:type="dxa"/>
          </w:tcPr>
          <w:p w:rsidR="00507261" w:rsidRPr="001D18D8" w:rsidRDefault="00507261" w:rsidP="0036780A">
            <w:pPr>
              <w:spacing w:after="160" w:line="25" w:lineRule="atLeast"/>
              <w:contextualSpacing/>
              <w:jc w:val="center"/>
              <w:rPr>
                <w:color w:val="000000" w:themeColor="text1"/>
                <w:sz w:val="20"/>
                <w:szCs w:val="20"/>
              </w:rPr>
            </w:pPr>
            <w:r>
              <w:rPr>
                <w:color w:val="000000" w:themeColor="text1"/>
                <w:sz w:val="20"/>
                <w:szCs w:val="20"/>
              </w:rPr>
              <w:t>23</w:t>
            </w:r>
          </w:p>
        </w:tc>
        <w:tc>
          <w:tcPr>
            <w:tcW w:w="2639" w:type="dxa"/>
          </w:tcPr>
          <w:p w:rsidR="00507261" w:rsidRPr="00A30675" w:rsidRDefault="00A30675" w:rsidP="0036780A">
            <w:pPr>
              <w:spacing w:after="160" w:line="25" w:lineRule="atLeast"/>
              <w:contextualSpacing/>
              <w:rPr>
                <w:color w:val="000000" w:themeColor="text1"/>
                <w:sz w:val="20"/>
                <w:szCs w:val="20"/>
                <w:lang w:val="kk-KZ"/>
              </w:rPr>
            </w:pPr>
            <w:r>
              <w:rPr>
                <w:color w:val="000000" w:themeColor="text1"/>
                <w:sz w:val="20"/>
                <w:szCs w:val="20"/>
                <w:lang w:val="kk-KZ"/>
              </w:rPr>
              <w:t>Жеткізушінің/жөнелтушінің атауы</w:t>
            </w:r>
          </w:p>
        </w:tc>
        <w:tc>
          <w:tcPr>
            <w:tcW w:w="3876" w:type="dxa"/>
          </w:tcPr>
          <w:p w:rsidR="00507261" w:rsidRPr="00A30675" w:rsidRDefault="00507261" w:rsidP="0036780A">
            <w:pPr>
              <w:tabs>
                <w:tab w:val="left" w:pos="1475"/>
              </w:tabs>
              <w:spacing w:after="160" w:line="25" w:lineRule="atLeast"/>
              <w:contextualSpacing/>
              <w:rPr>
                <w:color w:val="000000" w:themeColor="text1"/>
                <w:sz w:val="20"/>
                <w:szCs w:val="20"/>
                <w:lang w:val="kk-KZ"/>
              </w:rPr>
            </w:pPr>
            <w:r w:rsidRPr="00A30675">
              <w:rPr>
                <w:color w:val="000000" w:themeColor="text1"/>
                <w:sz w:val="20"/>
                <w:szCs w:val="20"/>
                <w:lang w:val="kk-KZ"/>
              </w:rPr>
              <w:t>22</w:t>
            </w:r>
            <w:r w:rsidR="00A30675" w:rsidRPr="00A30675">
              <w:rPr>
                <w:color w:val="000000" w:themeColor="text1"/>
                <w:sz w:val="20"/>
                <w:szCs w:val="20"/>
                <w:lang w:val="kk-KZ"/>
              </w:rPr>
              <w:t xml:space="preserve"> «</w:t>
            </w:r>
            <w:r w:rsidR="00A30675">
              <w:rPr>
                <w:color w:val="000000" w:themeColor="text1"/>
                <w:sz w:val="20"/>
                <w:szCs w:val="20"/>
                <w:lang w:val="kk-KZ"/>
              </w:rPr>
              <w:t>ЖС</w:t>
            </w:r>
            <w:r w:rsidR="00A30675" w:rsidRPr="00A30675">
              <w:rPr>
                <w:color w:val="000000" w:themeColor="text1"/>
                <w:sz w:val="20"/>
                <w:szCs w:val="20"/>
                <w:lang w:val="kk-KZ"/>
              </w:rPr>
              <w:t>Н/Б</w:t>
            </w:r>
            <w:r w:rsidR="00A30675">
              <w:rPr>
                <w:color w:val="000000" w:themeColor="text1"/>
                <w:sz w:val="20"/>
                <w:szCs w:val="20"/>
                <w:lang w:val="kk-KZ"/>
              </w:rPr>
              <w:t>С</w:t>
            </w:r>
            <w:r w:rsidRPr="00A30675">
              <w:rPr>
                <w:color w:val="000000" w:themeColor="text1"/>
                <w:sz w:val="20"/>
                <w:szCs w:val="20"/>
                <w:lang w:val="kk-KZ"/>
              </w:rPr>
              <w:t>Н»</w:t>
            </w:r>
            <w:r w:rsidR="00A30675">
              <w:rPr>
                <w:color w:val="000000" w:themeColor="text1"/>
                <w:sz w:val="20"/>
                <w:szCs w:val="20"/>
                <w:lang w:val="kk-KZ"/>
              </w:rPr>
              <w:t xml:space="preserve"> өрісінің мәндері негізінде автоматты түрде толтырылады</w:t>
            </w:r>
            <w:r w:rsidRPr="00A30675">
              <w:rPr>
                <w:color w:val="000000" w:themeColor="text1"/>
                <w:sz w:val="20"/>
                <w:szCs w:val="20"/>
                <w:lang w:val="kk-KZ"/>
              </w:rPr>
              <w:t>.</w:t>
            </w:r>
          </w:p>
          <w:p w:rsidR="00507261" w:rsidRPr="00A30675" w:rsidRDefault="00507261" w:rsidP="0036780A">
            <w:pPr>
              <w:tabs>
                <w:tab w:val="left" w:pos="1475"/>
              </w:tabs>
              <w:spacing w:after="160" w:line="25" w:lineRule="atLeast"/>
              <w:contextualSpacing/>
              <w:rPr>
                <w:color w:val="000000" w:themeColor="text1"/>
                <w:sz w:val="20"/>
                <w:szCs w:val="20"/>
                <w:lang w:val="kk-KZ"/>
              </w:rPr>
            </w:pPr>
          </w:p>
          <w:p w:rsidR="00507261" w:rsidRPr="00451A80" w:rsidRDefault="00507261" w:rsidP="00451A80">
            <w:pPr>
              <w:tabs>
                <w:tab w:val="left" w:pos="1475"/>
              </w:tabs>
              <w:spacing w:after="160" w:line="25" w:lineRule="atLeast"/>
              <w:contextualSpacing/>
              <w:rPr>
                <w:color w:val="000000" w:themeColor="text1"/>
                <w:sz w:val="20"/>
                <w:szCs w:val="20"/>
                <w:lang w:val="kk-KZ"/>
              </w:rPr>
            </w:pPr>
            <w:r w:rsidRPr="00451A80">
              <w:rPr>
                <w:color w:val="000000" w:themeColor="text1"/>
                <w:sz w:val="20"/>
                <w:szCs w:val="20"/>
                <w:lang w:val="kk-KZ"/>
              </w:rPr>
              <w:t>«</w:t>
            </w:r>
            <w:r w:rsidR="00A30675">
              <w:rPr>
                <w:color w:val="000000" w:themeColor="text1"/>
                <w:sz w:val="20"/>
                <w:szCs w:val="20"/>
                <w:lang w:val="kk-KZ"/>
              </w:rPr>
              <w:t>Бөлшек саудада сату</w:t>
            </w:r>
            <w:r w:rsidRPr="00451A80">
              <w:rPr>
                <w:color w:val="000000" w:themeColor="text1"/>
                <w:sz w:val="20"/>
                <w:szCs w:val="20"/>
                <w:lang w:val="kk-KZ"/>
              </w:rPr>
              <w:t>»</w:t>
            </w:r>
            <w:r w:rsidR="00A30675">
              <w:rPr>
                <w:color w:val="000000" w:themeColor="text1"/>
                <w:sz w:val="20"/>
                <w:szCs w:val="20"/>
                <w:lang w:val="kk-KZ"/>
              </w:rPr>
              <w:t xml:space="preserve"> санатын көрсеткен кезде</w:t>
            </w:r>
            <w:r w:rsidRPr="00451A80">
              <w:rPr>
                <w:color w:val="000000" w:themeColor="text1"/>
                <w:sz w:val="20"/>
                <w:szCs w:val="20"/>
                <w:lang w:val="kk-KZ"/>
              </w:rPr>
              <w:t xml:space="preserve">, </w:t>
            </w:r>
            <w:r w:rsidR="00451A80">
              <w:rPr>
                <w:color w:val="000000" w:themeColor="text1"/>
                <w:sz w:val="20"/>
                <w:szCs w:val="20"/>
                <w:lang w:val="kk-KZ"/>
              </w:rPr>
              <w:t>егер</w:t>
            </w:r>
            <w:r w:rsidRPr="00451A80">
              <w:rPr>
                <w:color w:val="000000" w:themeColor="text1"/>
                <w:sz w:val="20"/>
                <w:szCs w:val="20"/>
                <w:lang w:val="kk-KZ"/>
              </w:rPr>
              <w:t xml:space="preserve"> 22</w:t>
            </w:r>
            <w:r w:rsidR="00451A80">
              <w:rPr>
                <w:color w:val="000000" w:themeColor="text1"/>
                <w:sz w:val="20"/>
                <w:szCs w:val="20"/>
                <w:lang w:val="kk-KZ"/>
              </w:rPr>
              <w:t>. ЖС</w:t>
            </w:r>
            <w:r w:rsidR="00451A80" w:rsidRPr="00451A80">
              <w:rPr>
                <w:color w:val="000000" w:themeColor="text1"/>
                <w:sz w:val="20"/>
                <w:szCs w:val="20"/>
                <w:lang w:val="kk-KZ"/>
              </w:rPr>
              <w:t>Н/Б</w:t>
            </w:r>
            <w:r w:rsidR="00451A80">
              <w:rPr>
                <w:color w:val="000000" w:themeColor="text1"/>
                <w:sz w:val="20"/>
                <w:szCs w:val="20"/>
                <w:lang w:val="kk-KZ"/>
              </w:rPr>
              <w:t>С</w:t>
            </w:r>
            <w:r w:rsidR="00451A80" w:rsidRPr="00451A80">
              <w:rPr>
                <w:color w:val="000000" w:themeColor="text1"/>
                <w:sz w:val="20"/>
                <w:szCs w:val="20"/>
                <w:lang w:val="kk-KZ"/>
              </w:rPr>
              <w:t xml:space="preserve">Н </w:t>
            </w:r>
            <w:r w:rsidR="00451A80">
              <w:rPr>
                <w:color w:val="000000" w:themeColor="text1"/>
                <w:sz w:val="20"/>
                <w:szCs w:val="20"/>
                <w:lang w:val="kk-KZ"/>
              </w:rPr>
              <w:t xml:space="preserve">өрісі толтырылмаса </w:t>
            </w:r>
            <w:r w:rsidR="00451A80" w:rsidRPr="00451A80">
              <w:rPr>
                <w:color w:val="000000" w:themeColor="text1"/>
                <w:sz w:val="20"/>
                <w:szCs w:val="20"/>
                <w:lang w:val="kk-KZ"/>
              </w:rPr>
              <w:t>«</w:t>
            </w:r>
            <w:r w:rsidR="00451A80">
              <w:rPr>
                <w:color w:val="000000" w:themeColor="text1"/>
                <w:sz w:val="20"/>
                <w:szCs w:val="20"/>
                <w:lang w:val="kk-KZ"/>
              </w:rPr>
              <w:t>Бөлшек саудада сату</w:t>
            </w:r>
            <w:r w:rsidRPr="00451A80">
              <w:rPr>
                <w:color w:val="000000" w:themeColor="text1"/>
                <w:sz w:val="20"/>
                <w:szCs w:val="20"/>
                <w:lang w:val="kk-KZ"/>
              </w:rPr>
              <w:t>»</w:t>
            </w:r>
            <w:r w:rsidR="00451A80">
              <w:rPr>
                <w:color w:val="000000" w:themeColor="text1"/>
                <w:sz w:val="20"/>
                <w:szCs w:val="20"/>
                <w:lang w:val="kk-KZ"/>
              </w:rPr>
              <w:t xml:space="preserve"> мәні толтырылады</w:t>
            </w:r>
          </w:p>
        </w:tc>
        <w:tc>
          <w:tcPr>
            <w:tcW w:w="1956" w:type="dxa"/>
          </w:tcPr>
          <w:p w:rsidR="00507261" w:rsidRPr="00A30675" w:rsidRDefault="00A30675" w:rsidP="0036780A">
            <w:pPr>
              <w:spacing w:after="160" w:line="25" w:lineRule="atLeast"/>
              <w:contextualSpacing/>
              <w:rPr>
                <w:color w:val="000000" w:themeColor="text1"/>
                <w:sz w:val="20"/>
                <w:szCs w:val="20"/>
                <w:lang w:val="kk-KZ"/>
              </w:rPr>
            </w:pPr>
            <w:r>
              <w:rPr>
                <w:color w:val="000000" w:themeColor="text1"/>
                <w:sz w:val="20"/>
                <w:szCs w:val="20"/>
                <w:lang w:val="kk-KZ"/>
              </w:rPr>
              <w:t>Иә</w:t>
            </w:r>
          </w:p>
        </w:tc>
      </w:tr>
      <w:tr w:rsidR="00507261" w:rsidRPr="001D18D8" w:rsidTr="00451A80">
        <w:tc>
          <w:tcPr>
            <w:tcW w:w="1105" w:type="dxa"/>
          </w:tcPr>
          <w:p w:rsidR="00507261" w:rsidRPr="001D18D8" w:rsidRDefault="00507261" w:rsidP="0036780A">
            <w:pPr>
              <w:spacing w:after="160" w:line="25" w:lineRule="atLeast"/>
              <w:contextualSpacing/>
              <w:jc w:val="center"/>
              <w:rPr>
                <w:color w:val="000000" w:themeColor="text1"/>
                <w:sz w:val="20"/>
                <w:szCs w:val="20"/>
              </w:rPr>
            </w:pPr>
            <w:r>
              <w:rPr>
                <w:color w:val="000000" w:themeColor="text1"/>
                <w:sz w:val="20"/>
                <w:szCs w:val="20"/>
              </w:rPr>
              <w:t>24</w:t>
            </w:r>
          </w:p>
        </w:tc>
        <w:tc>
          <w:tcPr>
            <w:tcW w:w="2639" w:type="dxa"/>
          </w:tcPr>
          <w:p w:rsidR="00507261" w:rsidRPr="00A30675" w:rsidRDefault="00A30675" w:rsidP="00A30675">
            <w:pPr>
              <w:spacing w:after="160" w:line="25" w:lineRule="atLeast"/>
              <w:contextualSpacing/>
              <w:rPr>
                <w:color w:val="000000" w:themeColor="text1"/>
                <w:sz w:val="20"/>
                <w:szCs w:val="20"/>
                <w:lang w:val="kk-KZ"/>
              </w:rPr>
            </w:pPr>
            <w:r>
              <w:rPr>
                <w:color w:val="000000" w:themeColor="text1"/>
                <w:sz w:val="20"/>
                <w:szCs w:val="20"/>
                <w:lang w:val="kk-KZ"/>
              </w:rPr>
              <w:t xml:space="preserve">Құрылымдық бөлімшенің </w:t>
            </w:r>
            <w:r w:rsidR="00507261" w:rsidRPr="001D18D8">
              <w:rPr>
                <w:color w:val="000000" w:themeColor="text1"/>
                <w:sz w:val="20"/>
                <w:szCs w:val="20"/>
              </w:rPr>
              <w:t>Б</w:t>
            </w:r>
            <w:r>
              <w:rPr>
                <w:color w:val="000000" w:themeColor="text1"/>
                <w:sz w:val="20"/>
                <w:szCs w:val="20"/>
                <w:lang w:val="kk-KZ"/>
              </w:rPr>
              <w:t>СН</w:t>
            </w:r>
          </w:p>
        </w:tc>
        <w:tc>
          <w:tcPr>
            <w:tcW w:w="3876" w:type="dxa"/>
          </w:tcPr>
          <w:p w:rsidR="00507261" w:rsidRPr="00451A80" w:rsidRDefault="00451A80" w:rsidP="0036780A">
            <w:pPr>
              <w:tabs>
                <w:tab w:val="left" w:pos="1475"/>
              </w:tabs>
              <w:spacing w:after="160" w:line="25" w:lineRule="atLeast"/>
              <w:contextualSpacing/>
              <w:rPr>
                <w:color w:val="000000" w:themeColor="text1"/>
                <w:sz w:val="20"/>
                <w:szCs w:val="20"/>
                <w:lang w:val="kk-KZ"/>
              </w:rPr>
            </w:pPr>
            <w:r>
              <w:rPr>
                <w:rStyle w:val="y2iqfc"/>
                <w:color w:val="202124"/>
                <w:sz w:val="20"/>
                <w:szCs w:val="20"/>
                <w:lang w:val="kk-KZ"/>
              </w:rPr>
              <w:t>Егер баптауларда бас компания үшін ТІЖ жазып беруге</w:t>
            </w:r>
            <w:r w:rsidRPr="008B2DB5">
              <w:rPr>
                <w:rStyle w:val="y2iqfc"/>
                <w:color w:val="202124"/>
                <w:sz w:val="20"/>
                <w:szCs w:val="20"/>
                <w:lang w:val="kk-KZ"/>
              </w:rPr>
              <w:t xml:space="preserve"> мүмкіндік бере</w:t>
            </w:r>
            <w:r>
              <w:rPr>
                <w:rStyle w:val="y2iqfc"/>
                <w:color w:val="202124"/>
                <w:sz w:val="20"/>
                <w:szCs w:val="20"/>
                <w:lang w:val="kk-KZ"/>
              </w:rPr>
              <w:t>тін «ЭШФ/ТІЖ</w:t>
            </w:r>
            <w:r w:rsidRPr="008B2DB5">
              <w:rPr>
                <w:rStyle w:val="y2iqfc"/>
                <w:color w:val="202124"/>
                <w:sz w:val="20"/>
                <w:szCs w:val="20"/>
                <w:lang w:val="kk-KZ"/>
              </w:rPr>
              <w:t>-де кө</w:t>
            </w:r>
            <w:r>
              <w:rPr>
                <w:rStyle w:val="y2iqfc"/>
                <w:color w:val="202124"/>
                <w:sz w:val="20"/>
                <w:szCs w:val="20"/>
                <w:lang w:val="kk-KZ"/>
              </w:rPr>
              <w:t>рсету» параметрі таңдалған болса филиалдың /</w:t>
            </w:r>
            <w:r w:rsidRPr="008B2DB5">
              <w:rPr>
                <w:rStyle w:val="y2iqfc"/>
                <w:color w:val="202124"/>
                <w:sz w:val="20"/>
                <w:szCs w:val="20"/>
                <w:lang w:val="kk-KZ"/>
              </w:rPr>
              <w:t>өкілдіктің</w:t>
            </w:r>
            <w:r>
              <w:rPr>
                <w:rStyle w:val="y2iqfc"/>
                <w:color w:val="202124"/>
                <w:sz w:val="20"/>
                <w:szCs w:val="20"/>
                <w:lang w:val="kk-KZ"/>
              </w:rPr>
              <w:t xml:space="preserve"> БСН-ы</w:t>
            </w:r>
            <w:r w:rsidRPr="008B2DB5">
              <w:rPr>
                <w:rStyle w:val="y2iqfc"/>
                <w:color w:val="202124"/>
                <w:sz w:val="20"/>
                <w:szCs w:val="20"/>
                <w:lang w:val="kk-KZ"/>
              </w:rPr>
              <w:t xml:space="preserve"> автоматты түрде то</w:t>
            </w:r>
            <w:r>
              <w:rPr>
                <w:rStyle w:val="y2iqfc"/>
                <w:color w:val="202124"/>
                <w:sz w:val="20"/>
                <w:szCs w:val="20"/>
                <w:lang w:val="kk-KZ"/>
              </w:rPr>
              <w:t>лтырылады</w:t>
            </w:r>
            <w:r w:rsidR="00507261" w:rsidRPr="00451A80">
              <w:rPr>
                <w:color w:val="000000" w:themeColor="text1"/>
                <w:sz w:val="20"/>
                <w:szCs w:val="20"/>
                <w:lang w:val="kk-KZ"/>
              </w:rPr>
              <w:t>.</w:t>
            </w:r>
          </w:p>
          <w:p w:rsidR="00507261" w:rsidRPr="00451A80" w:rsidRDefault="00507261" w:rsidP="0036780A">
            <w:pPr>
              <w:tabs>
                <w:tab w:val="left" w:pos="1475"/>
              </w:tabs>
              <w:spacing w:after="160" w:line="25" w:lineRule="atLeast"/>
              <w:contextualSpacing/>
              <w:rPr>
                <w:color w:val="000000" w:themeColor="text1"/>
                <w:sz w:val="20"/>
                <w:szCs w:val="20"/>
                <w:lang w:val="kk-KZ"/>
              </w:rPr>
            </w:pPr>
          </w:p>
          <w:p w:rsidR="00507261" w:rsidRPr="00451A80" w:rsidRDefault="00451A80" w:rsidP="00451A80">
            <w:pPr>
              <w:tabs>
                <w:tab w:val="left" w:pos="1475"/>
              </w:tabs>
              <w:spacing w:after="160" w:line="25" w:lineRule="atLeast"/>
              <w:contextualSpacing/>
              <w:rPr>
                <w:color w:val="000000" w:themeColor="text1"/>
                <w:sz w:val="20"/>
                <w:szCs w:val="20"/>
                <w:lang w:val="kk-KZ"/>
              </w:rPr>
            </w:pPr>
            <w:r>
              <w:rPr>
                <w:color w:val="000000" w:themeColor="text1"/>
                <w:sz w:val="20"/>
                <w:szCs w:val="20"/>
                <w:lang w:val="kk-KZ"/>
              </w:rPr>
              <w:t>Құрылымдық бірліктің бас компаниямен байланысының болуын тексеру</w:t>
            </w:r>
            <w:r w:rsidR="00507261" w:rsidRPr="00451A80">
              <w:rPr>
                <w:color w:val="000000" w:themeColor="text1"/>
                <w:sz w:val="20"/>
                <w:szCs w:val="20"/>
                <w:lang w:val="kk-KZ"/>
              </w:rPr>
              <w:t xml:space="preserve">. </w:t>
            </w:r>
            <w:r>
              <w:rPr>
                <w:color w:val="000000" w:themeColor="text1"/>
                <w:sz w:val="20"/>
                <w:szCs w:val="20"/>
                <w:lang w:val="kk-KZ"/>
              </w:rPr>
              <w:t xml:space="preserve">Байланыс </w:t>
            </w:r>
            <w:r>
              <w:rPr>
                <w:color w:val="000000" w:themeColor="text1"/>
                <w:sz w:val="20"/>
                <w:szCs w:val="20"/>
                <w:lang w:val="kk-KZ"/>
              </w:rPr>
              <w:lastRenderedPageBreak/>
              <w:t>болмаған кезде хабарлама</w:t>
            </w:r>
            <w:r w:rsidRPr="00451A80">
              <w:rPr>
                <w:color w:val="000000" w:themeColor="text1"/>
                <w:sz w:val="20"/>
                <w:szCs w:val="20"/>
                <w:lang w:val="kk-KZ"/>
              </w:rPr>
              <w:t>: "</w:t>
            </w:r>
            <w:r>
              <w:rPr>
                <w:color w:val="000000" w:themeColor="text1"/>
                <w:sz w:val="20"/>
                <w:szCs w:val="20"/>
                <w:lang w:val="kk-KZ"/>
              </w:rPr>
              <w:t xml:space="preserve">Көрсетілген </w:t>
            </w:r>
            <w:r w:rsidRPr="00451A80">
              <w:rPr>
                <w:color w:val="000000" w:themeColor="text1"/>
                <w:sz w:val="20"/>
                <w:szCs w:val="20"/>
                <w:lang w:val="kk-KZ"/>
              </w:rPr>
              <w:t>Б</w:t>
            </w:r>
            <w:r>
              <w:rPr>
                <w:color w:val="000000" w:themeColor="text1"/>
                <w:sz w:val="20"/>
                <w:szCs w:val="20"/>
                <w:lang w:val="kk-KZ"/>
              </w:rPr>
              <w:t>С</w:t>
            </w:r>
            <w:r w:rsidR="00507261" w:rsidRPr="00451A80">
              <w:rPr>
                <w:color w:val="000000" w:themeColor="text1"/>
                <w:sz w:val="20"/>
                <w:szCs w:val="20"/>
                <w:lang w:val="kk-KZ"/>
              </w:rPr>
              <w:t xml:space="preserve">Н </w:t>
            </w:r>
            <w:r>
              <w:rPr>
                <w:color w:val="000000" w:themeColor="text1"/>
                <w:sz w:val="20"/>
                <w:szCs w:val="20"/>
                <w:lang w:val="kk-KZ"/>
              </w:rPr>
              <w:t xml:space="preserve">алушының </w:t>
            </w:r>
            <w:r w:rsidRPr="00451A80">
              <w:rPr>
                <w:color w:val="000000" w:themeColor="text1"/>
                <w:sz w:val="20"/>
                <w:szCs w:val="20"/>
                <w:lang w:val="kk-KZ"/>
              </w:rPr>
              <w:t>22 "</w:t>
            </w:r>
            <w:r>
              <w:rPr>
                <w:color w:val="000000" w:themeColor="text1"/>
                <w:sz w:val="20"/>
                <w:szCs w:val="20"/>
                <w:lang w:val="kk-KZ"/>
              </w:rPr>
              <w:t>ЖС</w:t>
            </w:r>
            <w:r w:rsidRPr="00451A80">
              <w:rPr>
                <w:color w:val="000000" w:themeColor="text1"/>
                <w:sz w:val="20"/>
                <w:szCs w:val="20"/>
                <w:lang w:val="kk-KZ"/>
              </w:rPr>
              <w:t>Н/Б</w:t>
            </w:r>
            <w:r>
              <w:rPr>
                <w:color w:val="000000" w:themeColor="text1"/>
                <w:sz w:val="20"/>
                <w:szCs w:val="20"/>
                <w:lang w:val="kk-KZ"/>
              </w:rPr>
              <w:t>С</w:t>
            </w:r>
            <w:r w:rsidR="00507261" w:rsidRPr="00451A80">
              <w:rPr>
                <w:color w:val="000000" w:themeColor="text1"/>
                <w:sz w:val="20"/>
                <w:szCs w:val="20"/>
                <w:lang w:val="kk-KZ"/>
              </w:rPr>
              <w:t>Н"</w:t>
            </w:r>
            <w:r>
              <w:rPr>
                <w:color w:val="000000" w:themeColor="text1"/>
                <w:sz w:val="20"/>
                <w:szCs w:val="20"/>
                <w:lang w:val="kk-KZ"/>
              </w:rPr>
              <w:t xml:space="preserve"> өрісінде көрсетілген құрылымдық бірлігі (филиалы) болып табылмайды</w:t>
            </w:r>
            <w:r w:rsidR="00507261" w:rsidRPr="00451A80">
              <w:rPr>
                <w:color w:val="000000" w:themeColor="text1"/>
                <w:sz w:val="20"/>
                <w:szCs w:val="20"/>
                <w:lang w:val="kk-KZ"/>
              </w:rPr>
              <w:t>.</w:t>
            </w:r>
          </w:p>
        </w:tc>
        <w:tc>
          <w:tcPr>
            <w:tcW w:w="1956" w:type="dxa"/>
          </w:tcPr>
          <w:p w:rsidR="00507261" w:rsidRPr="00A30675" w:rsidRDefault="00A30675" w:rsidP="0036780A">
            <w:pPr>
              <w:spacing w:after="160" w:line="25" w:lineRule="atLeast"/>
              <w:contextualSpacing/>
              <w:rPr>
                <w:color w:val="000000" w:themeColor="text1"/>
                <w:sz w:val="20"/>
                <w:szCs w:val="20"/>
                <w:lang w:val="kk-KZ"/>
              </w:rPr>
            </w:pPr>
            <w:r>
              <w:rPr>
                <w:color w:val="000000" w:themeColor="text1"/>
                <w:sz w:val="20"/>
                <w:szCs w:val="20"/>
                <w:lang w:val="kk-KZ"/>
              </w:rPr>
              <w:lastRenderedPageBreak/>
              <w:t>Жоқ</w:t>
            </w:r>
          </w:p>
        </w:tc>
      </w:tr>
      <w:tr w:rsidR="00507261" w:rsidRPr="001D18D8" w:rsidTr="00451A80">
        <w:tc>
          <w:tcPr>
            <w:tcW w:w="1105" w:type="dxa"/>
          </w:tcPr>
          <w:p w:rsidR="00507261" w:rsidRPr="001D18D8" w:rsidRDefault="00507261" w:rsidP="0036780A">
            <w:pPr>
              <w:ind w:left="-26" w:right="-110" w:firstLine="15"/>
              <w:jc w:val="center"/>
              <w:rPr>
                <w:color w:val="000000" w:themeColor="text1"/>
                <w:sz w:val="20"/>
                <w:szCs w:val="20"/>
              </w:rPr>
            </w:pPr>
            <w:r>
              <w:rPr>
                <w:color w:val="000000" w:themeColor="text1"/>
                <w:sz w:val="20"/>
                <w:szCs w:val="20"/>
              </w:rPr>
              <w:lastRenderedPageBreak/>
              <w:t>25</w:t>
            </w:r>
          </w:p>
        </w:tc>
        <w:tc>
          <w:tcPr>
            <w:tcW w:w="2639" w:type="dxa"/>
          </w:tcPr>
          <w:p w:rsidR="00507261" w:rsidRPr="00451A80" w:rsidRDefault="00451A80" w:rsidP="00451A80">
            <w:pPr>
              <w:ind w:left="34"/>
              <w:rPr>
                <w:color w:val="000000" w:themeColor="text1"/>
                <w:sz w:val="20"/>
                <w:szCs w:val="20"/>
                <w:lang w:val="kk-KZ"/>
              </w:rPr>
            </w:pPr>
            <w:r>
              <w:rPr>
                <w:color w:val="000000" w:themeColor="text1"/>
                <w:sz w:val="20"/>
                <w:szCs w:val="20"/>
                <w:lang w:val="kk-KZ"/>
              </w:rPr>
              <w:t xml:space="preserve">Қайта ұйымдастырылған тұлғаның </w:t>
            </w:r>
            <w:r>
              <w:rPr>
                <w:color w:val="000000" w:themeColor="text1"/>
                <w:sz w:val="20"/>
                <w:szCs w:val="20"/>
              </w:rPr>
              <w:t>Б</w:t>
            </w:r>
            <w:r>
              <w:rPr>
                <w:color w:val="000000" w:themeColor="text1"/>
                <w:sz w:val="20"/>
                <w:szCs w:val="20"/>
                <w:lang w:val="kk-KZ"/>
              </w:rPr>
              <w:t>С</w:t>
            </w:r>
            <w:r>
              <w:rPr>
                <w:color w:val="000000" w:themeColor="text1"/>
                <w:sz w:val="20"/>
                <w:szCs w:val="20"/>
              </w:rPr>
              <w:t>Н</w:t>
            </w:r>
          </w:p>
        </w:tc>
        <w:tc>
          <w:tcPr>
            <w:tcW w:w="3876" w:type="dxa"/>
          </w:tcPr>
          <w:p w:rsidR="00507261" w:rsidRPr="001D18D8" w:rsidRDefault="00507261" w:rsidP="0036780A">
            <w:pPr>
              <w:tabs>
                <w:tab w:val="left" w:pos="1475"/>
              </w:tabs>
              <w:ind w:firstLine="35"/>
              <w:rPr>
                <w:color w:val="000000" w:themeColor="text1"/>
                <w:sz w:val="20"/>
                <w:szCs w:val="20"/>
              </w:rPr>
            </w:pPr>
          </w:p>
        </w:tc>
        <w:tc>
          <w:tcPr>
            <w:tcW w:w="1956" w:type="dxa"/>
          </w:tcPr>
          <w:p w:rsidR="00507261" w:rsidRPr="00451A80" w:rsidRDefault="00451A80" w:rsidP="0036780A">
            <w:pPr>
              <w:spacing w:after="160" w:line="25" w:lineRule="atLeast"/>
              <w:contextualSpacing/>
              <w:rPr>
                <w:color w:val="000000" w:themeColor="text1"/>
                <w:sz w:val="20"/>
                <w:szCs w:val="20"/>
                <w:lang w:val="kk-KZ"/>
              </w:rPr>
            </w:pPr>
            <w:r>
              <w:rPr>
                <w:color w:val="000000" w:themeColor="text1"/>
                <w:sz w:val="20"/>
                <w:szCs w:val="20"/>
                <w:lang w:val="kk-KZ"/>
              </w:rPr>
              <w:t>Жоқ</w:t>
            </w:r>
          </w:p>
        </w:tc>
      </w:tr>
      <w:tr w:rsidR="00507261" w:rsidRPr="001D18D8" w:rsidTr="00451A80">
        <w:tc>
          <w:tcPr>
            <w:tcW w:w="1105" w:type="dxa"/>
          </w:tcPr>
          <w:p w:rsidR="00507261" w:rsidRPr="001D18D8" w:rsidRDefault="00507261" w:rsidP="0036780A">
            <w:pPr>
              <w:ind w:left="-26" w:right="-110" w:firstLine="15"/>
              <w:jc w:val="center"/>
              <w:rPr>
                <w:color w:val="000000" w:themeColor="text1"/>
                <w:sz w:val="20"/>
                <w:szCs w:val="20"/>
              </w:rPr>
            </w:pPr>
            <w:r>
              <w:rPr>
                <w:color w:val="000000" w:themeColor="text1"/>
                <w:sz w:val="20"/>
                <w:szCs w:val="20"/>
              </w:rPr>
              <w:t>26</w:t>
            </w:r>
          </w:p>
        </w:tc>
        <w:tc>
          <w:tcPr>
            <w:tcW w:w="6515" w:type="dxa"/>
            <w:gridSpan w:val="2"/>
          </w:tcPr>
          <w:p w:rsidR="00507261" w:rsidRPr="00451A80" w:rsidRDefault="00451A80" w:rsidP="0036780A">
            <w:pPr>
              <w:ind w:left="34"/>
              <w:rPr>
                <w:color w:val="000000" w:themeColor="text1"/>
                <w:sz w:val="20"/>
                <w:szCs w:val="20"/>
                <w:lang w:val="kk-KZ"/>
              </w:rPr>
            </w:pPr>
            <w:r>
              <w:rPr>
                <w:color w:val="000000" w:themeColor="text1"/>
                <w:sz w:val="20"/>
                <w:szCs w:val="20"/>
                <w:lang w:val="kk-KZ"/>
              </w:rPr>
              <w:t>Алушының санаты</w:t>
            </w:r>
          </w:p>
          <w:p w:rsidR="00507261" w:rsidRPr="001D18D8" w:rsidRDefault="00507261" w:rsidP="0036780A">
            <w:pPr>
              <w:tabs>
                <w:tab w:val="left" w:pos="1475"/>
              </w:tabs>
              <w:ind w:firstLine="35"/>
              <w:rPr>
                <w:color w:val="000000" w:themeColor="text1"/>
                <w:sz w:val="20"/>
                <w:szCs w:val="20"/>
              </w:rPr>
            </w:pPr>
          </w:p>
        </w:tc>
        <w:tc>
          <w:tcPr>
            <w:tcW w:w="1956" w:type="dxa"/>
          </w:tcPr>
          <w:p w:rsidR="00507261" w:rsidRPr="00451A80" w:rsidRDefault="00451A80" w:rsidP="0036780A">
            <w:pPr>
              <w:spacing w:after="160" w:line="25" w:lineRule="atLeast"/>
              <w:contextualSpacing/>
              <w:rPr>
                <w:color w:val="000000" w:themeColor="text1"/>
                <w:sz w:val="20"/>
                <w:szCs w:val="20"/>
                <w:lang w:val="kk-KZ"/>
              </w:rPr>
            </w:pPr>
            <w:r>
              <w:rPr>
                <w:color w:val="000000" w:themeColor="text1"/>
                <w:sz w:val="20"/>
                <w:szCs w:val="20"/>
                <w:lang w:val="kk-KZ"/>
              </w:rPr>
              <w:t>Жоқ</w:t>
            </w:r>
          </w:p>
        </w:tc>
      </w:tr>
      <w:tr w:rsidR="00451A80" w:rsidRPr="001D18D8" w:rsidTr="00451A80">
        <w:tc>
          <w:tcPr>
            <w:tcW w:w="1105" w:type="dxa"/>
          </w:tcPr>
          <w:p w:rsidR="00451A80" w:rsidRPr="001D18D8" w:rsidRDefault="00451A80" w:rsidP="0036780A">
            <w:pPr>
              <w:ind w:left="-26" w:right="-110" w:firstLine="15"/>
              <w:jc w:val="center"/>
              <w:rPr>
                <w:color w:val="000000" w:themeColor="text1"/>
                <w:sz w:val="20"/>
                <w:szCs w:val="20"/>
              </w:rPr>
            </w:pPr>
          </w:p>
        </w:tc>
        <w:tc>
          <w:tcPr>
            <w:tcW w:w="2639" w:type="dxa"/>
          </w:tcPr>
          <w:p w:rsidR="00451A80" w:rsidRPr="000C169B" w:rsidRDefault="00451A80" w:rsidP="0036780A">
            <w:pPr>
              <w:ind w:left="34"/>
              <w:rPr>
                <w:color w:val="000000" w:themeColor="text1"/>
                <w:sz w:val="20"/>
                <w:szCs w:val="20"/>
              </w:rPr>
            </w:pPr>
            <w:r w:rsidRPr="000C169B">
              <w:rPr>
                <w:color w:val="000000" w:themeColor="text1"/>
                <w:sz w:val="20"/>
                <w:szCs w:val="20"/>
              </w:rPr>
              <w:t>Адвокат</w:t>
            </w:r>
          </w:p>
        </w:tc>
        <w:tc>
          <w:tcPr>
            <w:tcW w:w="3876" w:type="dxa"/>
          </w:tcPr>
          <w:p w:rsidR="00451A80" w:rsidRPr="001D18D8" w:rsidRDefault="00D01571" w:rsidP="00D01571">
            <w:pPr>
              <w:tabs>
                <w:tab w:val="left" w:pos="1475"/>
              </w:tabs>
              <w:rPr>
                <w:color w:val="000000" w:themeColor="text1"/>
                <w:sz w:val="20"/>
                <w:szCs w:val="20"/>
              </w:rPr>
            </w:pPr>
            <w:r>
              <w:rPr>
                <w:sz w:val="20"/>
                <w:szCs w:val="20"/>
                <w:lang w:val="kk-KZ"/>
              </w:rPr>
              <w:t>Санатты таңдау кезінде ДҚ</w:t>
            </w:r>
            <w:r>
              <w:rPr>
                <w:sz w:val="20"/>
                <w:szCs w:val="20"/>
              </w:rPr>
              <w:t>-</w:t>
            </w:r>
            <w:r>
              <w:rPr>
                <w:sz w:val="20"/>
                <w:szCs w:val="20"/>
                <w:lang w:val="kk-KZ"/>
              </w:rPr>
              <w:t>да Адвокаттың  белсенді тіркеу есебі туралы мәліметтердің болуын тексеру</w:t>
            </w:r>
          </w:p>
        </w:tc>
        <w:tc>
          <w:tcPr>
            <w:tcW w:w="1956" w:type="dxa"/>
          </w:tcPr>
          <w:p w:rsidR="00451A80" w:rsidRDefault="00451A80">
            <w:r w:rsidRPr="00A24CE1">
              <w:rPr>
                <w:color w:val="000000" w:themeColor="text1"/>
                <w:sz w:val="20"/>
                <w:szCs w:val="20"/>
                <w:lang w:val="kk-KZ"/>
              </w:rPr>
              <w:t>Жоқ</w:t>
            </w:r>
          </w:p>
        </w:tc>
      </w:tr>
      <w:tr w:rsidR="00451A80" w:rsidRPr="001D18D8" w:rsidTr="00451A80">
        <w:tc>
          <w:tcPr>
            <w:tcW w:w="1105" w:type="dxa"/>
          </w:tcPr>
          <w:p w:rsidR="00451A80" w:rsidRPr="001D18D8" w:rsidRDefault="00451A80" w:rsidP="0036780A">
            <w:pPr>
              <w:ind w:left="-26" w:right="-110" w:firstLine="15"/>
              <w:jc w:val="center"/>
              <w:rPr>
                <w:color w:val="000000" w:themeColor="text1"/>
                <w:sz w:val="20"/>
                <w:szCs w:val="20"/>
              </w:rPr>
            </w:pPr>
          </w:p>
        </w:tc>
        <w:tc>
          <w:tcPr>
            <w:tcW w:w="2639" w:type="dxa"/>
          </w:tcPr>
          <w:p w:rsidR="00451A80" w:rsidRPr="000C169B" w:rsidRDefault="00451A80" w:rsidP="0036780A">
            <w:pPr>
              <w:ind w:left="-26" w:right="-110" w:firstLine="15"/>
              <w:rPr>
                <w:color w:val="000000" w:themeColor="text1"/>
                <w:sz w:val="20"/>
                <w:szCs w:val="20"/>
              </w:rPr>
            </w:pPr>
            <w:r w:rsidRPr="000C169B">
              <w:rPr>
                <w:color w:val="000000" w:themeColor="text1"/>
                <w:sz w:val="20"/>
                <w:szCs w:val="20"/>
              </w:rPr>
              <w:t>Нотариус</w:t>
            </w:r>
          </w:p>
        </w:tc>
        <w:tc>
          <w:tcPr>
            <w:tcW w:w="3876" w:type="dxa"/>
          </w:tcPr>
          <w:p w:rsidR="00451A80" w:rsidRPr="001D18D8" w:rsidRDefault="00D01571" w:rsidP="0036780A">
            <w:pPr>
              <w:tabs>
                <w:tab w:val="left" w:pos="1475"/>
              </w:tabs>
              <w:ind w:left="-26" w:right="-110" w:firstLine="15"/>
              <w:rPr>
                <w:color w:val="000000" w:themeColor="text1"/>
                <w:sz w:val="20"/>
                <w:szCs w:val="20"/>
              </w:rPr>
            </w:pPr>
            <w:r>
              <w:rPr>
                <w:sz w:val="20"/>
                <w:szCs w:val="20"/>
                <w:lang w:val="kk-KZ"/>
              </w:rPr>
              <w:t>Санатты таңдау кезінде ДҚ</w:t>
            </w:r>
            <w:r>
              <w:rPr>
                <w:sz w:val="20"/>
                <w:szCs w:val="20"/>
              </w:rPr>
              <w:t>-</w:t>
            </w:r>
            <w:r>
              <w:rPr>
                <w:sz w:val="20"/>
                <w:szCs w:val="20"/>
                <w:lang w:val="kk-KZ"/>
              </w:rPr>
              <w:t>да Нотариустың  белсенді тіркеу есебі туралы мәліметтердің болуын тексеру</w:t>
            </w:r>
          </w:p>
        </w:tc>
        <w:tc>
          <w:tcPr>
            <w:tcW w:w="1956" w:type="dxa"/>
          </w:tcPr>
          <w:p w:rsidR="00451A80" w:rsidRDefault="00451A80">
            <w:r w:rsidRPr="00A24CE1">
              <w:rPr>
                <w:color w:val="000000" w:themeColor="text1"/>
                <w:sz w:val="20"/>
                <w:szCs w:val="20"/>
                <w:lang w:val="kk-KZ"/>
              </w:rPr>
              <w:t>Жоқ</w:t>
            </w:r>
          </w:p>
        </w:tc>
      </w:tr>
      <w:tr w:rsidR="00451A80" w:rsidRPr="001D18D8" w:rsidTr="00451A80">
        <w:tc>
          <w:tcPr>
            <w:tcW w:w="1105" w:type="dxa"/>
          </w:tcPr>
          <w:p w:rsidR="00451A80" w:rsidRPr="001D18D8" w:rsidRDefault="00451A80" w:rsidP="0036780A">
            <w:pPr>
              <w:ind w:left="-26" w:right="-110" w:firstLine="15"/>
              <w:jc w:val="center"/>
              <w:rPr>
                <w:color w:val="000000" w:themeColor="text1"/>
                <w:sz w:val="20"/>
                <w:szCs w:val="20"/>
              </w:rPr>
            </w:pPr>
          </w:p>
        </w:tc>
        <w:tc>
          <w:tcPr>
            <w:tcW w:w="2639" w:type="dxa"/>
          </w:tcPr>
          <w:p w:rsidR="00451A80" w:rsidRPr="000C169B" w:rsidRDefault="00451A80" w:rsidP="0036780A">
            <w:pPr>
              <w:ind w:left="-26" w:right="-110" w:firstLine="15"/>
              <w:rPr>
                <w:color w:val="000000" w:themeColor="text1"/>
                <w:sz w:val="20"/>
                <w:szCs w:val="20"/>
              </w:rPr>
            </w:pPr>
            <w:r w:rsidRPr="000C169B">
              <w:rPr>
                <w:color w:val="000000" w:themeColor="text1"/>
                <w:sz w:val="20"/>
                <w:szCs w:val="20"/>
              </w:rPr>
              <w:t>Медиатор</w:t>
            </w:r>
          </w:p>
        </w:tc>
        <w:tc>
          <w:tcPr>
            <w:tcW w:w="3876" w:type="dxa"/>
          </w:tcPr>
          <w:p w:rsidR="00451A80" w:rsidRPr="001D18D8" w:rsidRDefault="00D01571" w:rsidP="00D01571">
            <w:pPr>
              <w:tabs>
                <w:tab w:val="left" w:pos="1475"/>
              </w:tabs>
              <w:ind w:left="-26" w:right="-110" w:firstLine="15"/>
              <w:rPr>
                <w:color w:val="000000" w:themeColor="text1"/>
                <w:sz w:val="20"/>
                <w:szCs w:val="20"/>
              </w:rPr>
            </w:pPr>
            <w:r>
              <w:rPr>
                <w:sz w:val="20"/>
                <w:szCs w:val="20"/>
                <w:lang w:val="kk-KZ"/>
              </w:rPr>
              <w:t>Санатты таңдау кезінде ДҚ</w:t>
            </w:r>
            <w:r>
              <w:rPr>
                <w:sz w:val="20"/>
                <w:szCs w:val="20"/>
              </w:rPr>
              <w:t>-</w:t>
            </w:r>
            <w:r>
              <w:rPr>
                <w:sz w:val="20"/>
                <w:szCs w:val="20"/>
                <w:lang w:val="kk-KZ"/>
              </w:rPr>
              <w:t>да Медиатордың  белсенді тіркеу есебі туралы мәліметтердің болуын тексеру</w:t>
            </w:r>
          </w:p>
        </w:tc>
        <w:tc>
          <w:tcPr>
            <w:tcW w:w="1956" w:type="dxa"/>
          </w:tcPr>
          <w:p w:rsidR="00451A80" w:rsidRDefault="00451A80">
            <w:r w:rsidRPr="00A24CE1">
              <w:rPr>
                <w:color w:val="000000" w:themeColor="text1"/>
                <w:sz w:val="20"/>
                <w:szCs w:val="20"/>
                <w:lang w:val="kk-KZ"/>
              </w:rPr>
              <w:t>Жоқ</w:t>
            </w:r>
          </w:p>
        </w:tc>
      </w:tr>
      <w:tr w:rsidR="00451A80" w:rsidRPr="001D18D8" w:rsidTr="00451A80">
        <w:tc>
          <w:tcPr>
            <w:tcW w:w="1105" w:type="dxa"/>
          </w:tcPr>
          <w:p w:rsidR="00451A80" w:rsidRPr="001D18D8" w:rsidRDefault="00451A80" w:rsidP="0036780A">
            <w:pPr>
              <w:ind w:left="-26" w:right="-110" w:firstLine="15"/>
              <w:jc w:val="center"/>
              <w:rPr>
                <w:color w:val="000000" w:themeColor="text1"/>
                <w:sz w:val="20"/>
                <w:szCs w:val="20"/>
              </w:rPr>
            </w:pPr>
          </w:p>
        </w:tc>
        <w:tc>
          <w:tcPr>
            <w:tcW w:w="2639" w:type="dxa"/>
          </w:tcPr>
          <w:p w:rsidR="00451A80" w:rsidRPr="00436985" w:rsidRDefault="00436985" w:rsidP="0036780A">
            <w:pPr>
              <w:ind w:left="-26" w:right="-110" w:firstLine="15"/>
              <w:rPr>
                <w:color w:val="000000" w:themeColor="text1"/>
                <w:sz w:val="20"/>
                <w:szCs w:val="20"/>
                <w:lang w:val="kk-KZ"/>
              </w:rPr>
            </w:pPr>
            <w:r>
              <w:rPr>
                <w:color w:val="000000" w:themeColor="text1"/>
                <w:sz w:val="20"/>
                <w:szCs w:val="20"/>
                <w:lang w:val="kk-KZ"/>
              </w:rPr>
              <w:t>Жеке сот орындаушысы</w:t>
            </w:r>
          </w:p>
        </w:tc>
        <w:tc>
          <w:tcPr>
            <w:tcW w:w="3876" w:type="dxa"/>
          </w:tcPr>
          <w:p w:rsidR="00451A80" w:rsidRPr="006613D5" w:rsidRDefault="00D01571" w:rsidP="00D01571">
            <w:pPr>
              <w:tabs>
                <w:tab w:val="left" w:pos="1475"/>
              </w:tabs>
              <w:ind w:left="-26" w:right="-110" w:firstLine="15"/>
              <w:rPr>
                <w:color w:val="000000" w:themeColor="text1"/>
                <w:sz w:val="20"/>
                <w:szCs w:val="20"/>
                <w:lang w:val="kk-KZ"/>
              </w:rPr>
            </w:pPr>
            <w:r>
              <w:rPr>
                <w:sz w:val="20"/>
                <w:szCs w:val="20"/>
                <w:lang w:val="kk-KZ"/>
              </w:rPr>
              <w:t>Санатты таңдау кезінде ДҚ</w:t>
            </w:r>
            <w:r w:rsidRPr="006613D5">
              <w:rPr>
                <w:sz w:val="20"/>
                <w:szCs w:val="20"/>
                <w:lang w:val="kk-KZ"/>
              </w:rPr>
              <w:t>-</w:t>
            </w:r>
            <w:r>
              <w:rPr>
                <w:sz w:val="20"/>
                <w:szCs w:val="20"/>
                <w:lang w:val="kk-KZ"/>
              </w:rPr>
              <w:t>да Жеке сот орындаушысының белсенді тіркеу есебі туралы мәліметтердің болуын тексеру</w:t>
            </w:r>
          </w:p>
        </w:tc>
        <w:tc>
          <w:tcPr>
            <w:tcW w:w="1956" w:type="dxa"/>
          </w:tcPr>
          <w:p w:rsidR="00451A80" w:rsidRDefault="00451A80">
            <w:r w:rsidRPr="00A24CE1">
              <w:rPr>
                <w:color w:val="000000" w:themeColor="text1"/>
                <w:sz w:val="20"/>
                <w:szCs w:val="20"/>
                <w:lang w:val="kk-KZ"/>
              </w:rPr>
              <w:t>Жоқ</w:t>
            </w:r>
          </w:p>
        </w:tc>
      </w:tr>
      <w:tr w:rsidR="00451A80" w:rsidRPr="001D18D8" w:rsidTr="00451A80">
        <w:tc>
          <w:tcPr>
            <w:tcW w:w="1105" w:type="dxa"/>
          </w:tcPr>
          <w:p w:rsidR="00451A80" w:rsidRPr="001D18D8" w:rsidRDefault="00451A80" w:rsidP="0036780A">
            <w:pPr>
              <w:ind w:left="-26" w:right="-110" w:firstLine="15"/>
              <w:jc w:val="center"/>
              <w:rPr>
                <w:color w:val="000000" w:themeColor="text1"/>
                <w:sz w:val="20"/>
                <w:szCs w:val="20"/>
              </w:rPr>
            </w:pPr>
          </w:p>
        </w:tc>
        <w:tc>
          <w:tcPr>
            <w:tcW w:w="2639" w:type="dxa"/>
          </w:tcPr>
          <w:p w:rsidR="00451A80" w:rsidRPr="00D01571" w:rsidRDefault="00D01571" w:rsidP="0036780A">
            <w:pPr>
              <w:ind w:left="-26" w:right="-110" w:firstLine="15"/>
              <w:rPr>
                <w:color w:val="000000" w:themeColor="text1"/>
                <w:sz w:val="20"/>
                <w:szCs w:val="20"/>
                <w:lang w:val="kk-KZ"/>
              </w:rPr>
            </w:pPr>
            <w:r>
              <w:rPr>
                <w:color w:val="000000" w:themeColor="text1"/>
                <w:sz w:val="20"/>
                <w:szCs w:val="20"/>
                <w:lang w:val="kk-KZ"/>
              </w:rPr>
              <w:t>Жеке тұлға</w:t>
            </w:r>
          </w:p>
        </w:tc>
        <w:tc>
          <w:tcPr>
            <w:tcW w:w="3876" w:type="dxa"/>
          </w:tcPr>
          <w:p w:rsidR="00451A80" w:rsidRPr="00D01571" w:rsidRDefault="00D01571" w:rsidP="0036780A">
            <w:pPr>
              <w:tabs>
                <w:tab w:val="left" w:pos="1475"/>
              </w:tabs>
              <w:ind w:left="-26" w:right="-110" w:firstLine="15"/>
              <w:rPr>
                <w:color w:val="000000" w:themeColor="text1"/>
                <w:sz w:val="20"/>
                <w:szCs w:val="20"/>
                <w:lang w:val="kk-KZ"/>
              </w:rPr>
            </w:pPr>
            <w:r>
              <w:rPr>
                <w:sz w:val="20"/>
                <w:szCs w:val="20"/>
                <w:lang w:val="kk-KZ"/>
              </w:rPr>
              <w:t>Өрістерді толтыру кезінде ЗТ БСН, «Заңды тұлғаның атынан ТІЖ жазып беру кезінде «Жеке тұлға» санатын таңдауға тыйым салынады» хабарламасы</w:t>
            </w:r>
            <w:r w:rsidR="00451A80" w:rsidRPr="00D01571">
              <w:rPr>
                <w:color w:val="000000" w:themeColor="text1"/>
                <w:sz w:val="20"/>
                <w:szCs w:val="20"/>
                <w:lang w:val="kk-KZ"/>
              </w:rPr>
              <w:t>.</w:t>
            </w:r>
          </w:p>
        </w:tc>
        <w:tc>
          <w:tcPr>
            <w:tcW w:w="1956" w:type="dxa"/>
          </w:tcPr>
          <w:p w:rsidR="00451A80" w:rsidRDefault="00451A80">
            <w:r w:rsidRPr="00A24CE1">
              <w:rPr>
                <w:color w:val="000000" w:themeColor="text1"/>
                <w:sz w:val="20"/>
                <w:szCs w:val="20"/>
                <w:lang w:val="kk-KZ"/>
              </w:rPr>
              <w:t>Жоқ</w:t>
            </w:r>
          </w:p>
        </w:tc>
      </w:tr>
      <w:tr w:rsidR="00451A80" w:rsidRPr="001D18D8" w:rsidTr="00451A80">
        <w:tc>
          <w:tcPr>
            <w:tcW w:w="1105" w:type="dxa"/>
          </w:tcPr>
          <w:p w:rsidR="00451A80" w:rsidRPr="001D18D8" w:rsidRDefault="00451A80" w:rsidP="0036780A">
            <w:pPr>
              <w:ind w:left="-26" w:right="-110" w:firstLine="15"/>
              <w:jc w:val="center"/>
              <w:rPr>
                <w:color w:val="000000" w:themeColor="text1"/>
                <w:sz w:val="20"/>
                <w:szCs w:val="20"/>
              </w:rPr>
            </w:pPr>
          </w:p>
        </w:tc>
        <w:tc>
          <w:tcPr>
            <w:tcW w:w="2639" w:type="dxa"/>
          </w:tcPr>
          <w:p w:rsidR="00451A80" w:rsidRPr="00D01571" w:rsidRDefault="00D01571" w:rsidP="0036780A">
            <w:pPr>
              <w:ind w:left="-26" w:right="-110" w:firstLine="15"/>
              <w:rPr>
                <w:color w:val="000000" w:themeColor="text1"/>
                <w:sz w:val="20"/>
                <w:szCs w:val="20"/>
                <w:lang w:val="kk-KZ"/>
              </w:rPr>
            </w:pPr>
            <w:r>
              <w:rPr>
                <w:color w:val="000000" w:themeColor="text1"/>
                <w:sz w:val="20"/>
                <w:szCs w:val="20"/>
                <w:lang w:val="kk-KZ"/>
              </w:rPr>
              <w:t>Бөлшек саудада сату</w:t>
            </w:r>
          </w:p>
        </w:tc>
        <w:tc>
          <w:tcPr>
            <w:tcW w:w="3876" w:type="dxa"/>
          </w:tcPr>
          <w:p w:rsidR="00451A80" w:rsidRPr="001D18D8" w:rsidRDefault="00451A80" w:rsidP="0036780A">
            <w:pPr>
              <w:tabs>
                <w:tab w:val="left" w:pos="1475"/>
              </w:tabs>
              <w:ind w:left="-26" w:right="-110" w:firstLine="15"/>
              <w:rPr>
                <w:color w:val="000000" w:themeColor="text1"/>
                <w:sz w:val="20"/>
                <w:szCs w:val="20"/>
              </w:rPr>
            </w:pPr>
          </w:p>
        </w:tc>
        <w:tc>
          <w:tcPr>
            <w:tcW w:w="1956" w:type="dxa"/>
          </w:tcPr>
          <w:p w:rsidR="00451A80" w:rsidRDefault="00451A80">
            <w:r w:rsidRPr="00014A82">
              <w:rPr>
                <w:color w:val="000000" w:themeColor="text1"/>
                <w:sz w:val="20"/>
                <w:szCs w:val="20"/>
                <w:lang w:val="kk-KZ"/>
              </w:rPr>
              <w:t>Жоқ</w:t>
            </w:r>
          </w:p>
        </w:tc>
      </w:tr>
      <w:tr w:rsidR="00451A80" w:rsidRPr="001D18D8" w:rsidTr="00451A80">
        <w:tc>
          <w:tcPr>
            <w:tcW w:w="1105" w:type="dxa"/>
          </w:tcPr>
          <w:p w:rsidR="00451A80" w:rsidRPr="001D18D8" w:rsidRDefault="00451A80" w:rsidP="0036780A">
            <w:pPr>
              <w:ind w:left="-26" w:right="-110" w:firstLine="15"/>
              <w:jc w:val="center"/>
              <w:rPr>
                <w:color w:val="000000" w:themeColor="text1"/>
                <w:sz w:val="20"/>
                <w:szCs w:val="20"/>
              </w:rPr>
            </w:pPr>
          </w:p>
        </w:tc>
        <w:tc>
          <w:tcPr>
            <w:tcW w:w="2639" w:type="dxa"/>
          </w:tcPr>
          <w:p w:rsidR="00451A80" w:rsidRPr="00D01571" w:rsidRDefault="00D01571" w:rsidP="0036780A">
            <w:pPr>
              <w:ind w:left="-26" w:right="-110" w:firstLine="15"/>
              <w:rPr>
                <w:color w:val="000000" w:themeColor="text1"/>
                <w:sz w:val="20"/>
                <w:szCs w:val="20"/>
                <w:lang w:val="kk-KZ"/>
              </w:rPr>
            </w:pPr>
            <w:r>
              <w:rPr>
                <w:color w:val="000000" w:themeColor="text1"/>
                <w:sz w:val="20"/>
                <w:szCs w:val="20"/>
                <w:lang w:val="kk-KZ"/>
              </w:rPr>
              <w:t>Бөлшек саудада сатушы</w:t>
            </w:r>
          </w:p>
        </w:tc>
        <w:tc>
          <w:tcPr>
            <w:tcW w:w="3876" w:type="dxa"/>
          </w:tcPr>
          <w:p w:rsidR="00451A80" w:rsidRPr="00D01571" w:rsidRDefault="00D01571" w:rsidP="0036780A">
            <w:pPr>
              <w:tabs>
                <w:tab w:val="left" w:pos="1475"/>
              </w:tabs>
              <w:ind w:left="-26" w:right="-110" w:firstLine="15"/>
              <w:rPr>
                <w:color w:val="000000" w:themeColor="text1"/>
                <w:sz w:val="20"/>
                <w:szCs w:val="20"/>
                <w:lang w:val="kk-KZ"/>
              </w:rPr>
            </w:pPr>
            <w:r w:rsidRPr="00D01571">
              <w:rPr>
                <w:color w:val="000000" w:themeColor="text1"/>
                <w:sz w:val="20"/>
                <w:szCs w:val="20"/>
                <w:lang w:val="kk-KZ"/>
              </w:rPr>
              <w:t xml:space="preserve">22. </w:t>
            </w:r>
            <w:r>
              <w:rPr>
                <w:color w:val="000000" w:themeColor="text1"/>
                <w:sz w:val="20"/>
                <w:szCs w:val="20"/>
                <w:lang w:val="kk-KZ"/>
              </w:rPr>
              <w:t>ЖС</w:t>
            </w:r>
            <w:r w:rsidRPr="00D01571">
              <w:rPr>
                <w:color w:val="000000" w:themeColor="text1"/>
                <w:sz w:val="20"/>
                <w:szCs w:val="20"/>
                <w:lang w:val="kk-KZ"/>
              </w:rPr>
              <w:t>Н/Б</w:t>
            </w:r>
            <w:r>
              <w:rPr>
                <w:color w:val="000000" w:themeColor="text1"/>
                <w:sz w:val="20"/>
                <w:szCs w:val="20"/>
                <w:lang w:val="kk-KZ"/>
              </w:rPr>
              <w:t>С</w:t>
            </w:r>
            <w:r w:rsidR="00451A80" w:rsidRPr="00D01571">
              <w:rPr>
                <w:color w:val="000000" w:themeColor="text1"/>
                <w:sz w:val="20"/>
                <w:szCs w:val="20"/>
                <w:lang w:val="kk-KZ"/>
              </w:rPr>
              <w:t>Н</w:t>
            </w:r>
            <w:r>
              <w:rPr>
                <w:color w:val="000000" w:themeColor="text1"/>
                <w:sz w:val="20"/>
                <w:szCs w:val="20"/>
                <w:lang w:val="kk-KZ"/>
              </w:rPr>
              <w:t xml:space="preserve"> өрісінде мәндер болмаған кезде</w:t>
            </w:r>
            <w:r w:rsidR="00451A80" w:rsidRPr="00D01571">
              <w:rPr>
                <w:color w:val="000000" w:themeColor="text1"/>
                <w:sz w:val="20"/>
                <w:szCs w:val="20"/>
                <w:lang w:val="kk-KZ"/>
              </w:rPr>
              <w:t xml:space="preserve">, </w:t>
            </w:r>
            <w:r w:rsidRPr="00D01571">
              <w:rPr>
                <w:color w:val="000000" w:themeColor="text1"/>
                <w:sz w:val="20"/>
                <w:szCs w:val="20"/>
                <w:lang w:val="kk-KZ"/>
              </w:rPr>
              <w:t xml:space="preserve"> «</w:t>
            </w:r>
            <w:r>
              <w:rPr>
                <w:color w:val="000000" w:themeColor="text1"/>
                <w:sz w:val="20"/>
                <w:szCs w:val="20"/>
                <w:lang w:val="kk-KZ"/>
              </w:rPr>
              <w:t>Бөлшек саудада сатушы</w:t>
            </w:r>
            <w:r w:rsidR="00451A80" w:rsidRPr="00D01571">
              <w:rPr>
                <w:color w:val="000000" w:themeColor="text1"/>
                <w:sz w:val="20"/>
                <w:szCs w:val="20"/>
                <w:lang w:val="kk-KZ"/>
              </w:rPr>
              <w:t xml:space="preserve">» </w:t>
            </w:r>
            <w:r>
              <w:rPr>
                <w:color w:val="000000" w:themeColor="text1"/>
                <w:sz w:val="20"/>
                <w:szCs w:val="20"/>
                <w:lang w:val="kk-KZ"/>
              </w:rPr>
              <w:t xml:space="preserve"> санатын таңдаған кезде </w:t>
            </w:r>
            <w:r w:rsidR="00451A80" w:rsidRPr="00D01571">
              <w:rPr>
                <w:color w:val="000000" w:themeColor="text1"/>
                <w:sz w:val="20"/>
                <w:szCs w:val="20"/>
                <w:lang w:val="kk-KZ"/>
              </w:rPr>
              <w:t xml:space="preserve">22. </w:t>
            </w:r>
            <w:r>
              <w:rPr>
                <w:color w:val="000000" w:themeColor="text1"/>
                <w:sz w:val="20"/>
                <w:szCs w:val="20"/>
                <w:lang w:val="kk-KZ"/>
              </w:rPr>
              <w:t>ЖС</w:t>
            </w:r>
            <w:r w:rsidRPr="00D01571">
              <w:rPr>
                <w:color w:val="000000" w:themeColor="text1"/>
                <w:sz w:val="20"/>
                <w:szCs w:val="20"/>
                <w:lang w:val="kk-KZ"/>
              </w:rPr>
              <w:t>Н/Б</w:t>
            </w:r>
            <w:r>
              <w:rPr>
                <w:color w:val="000000" w:themeColor="text1"/>
                <w:sz w:val="20"/>
                <w:szCs w:val="20"/>
                <w:lang w:val="kk-KZ"/>
              </w:rPr>
              <w:t>С</w:t>
            </w:r>
            <w:r w:rsidRPr="00D01571">
              <w:rPr>
                <w:color w:val="000000" w:themeColor="text1"/>
                <w:sz w:val="20"/>
                <w:szCs w:val="20"/>
                <w:lang w:val="kk-KZ"/>
              </w:rPr>
              <w:t xml:space="preserve">Н </w:t>
            </w:r>
            <w:r>
              <w:rPr>
                <w:color w:val="000000" w:themeColor="text1"/>
                <w:sz w:val="20"/>
                <w:szCs w:val="20"/>
                <w:lang w:val="kk-KZ"/>
              </w:rPr>
              <w:t>өрісін толтыру міндетті</w:t>
            </w:r>
            <w:r w:rsidR="00451A80" w:rsidRPr="00D01571">
              <w:rPr>
                <w:color w:val="000000" w:themeColor="text1"/>
                <w:sz w:val="20"/>
                <w:szCs w:val="20"/>
                <w:lang w:val="kk-KZ"/>
              </w:rPr>
              <w:t>»</w:t>
            </w:r>
            <w:r>
              <w:rPr>
                <w:color w:val="000000" w:themeColor="text1"/>
                <w:sz w:val="20"/>
                <w:szCs w:val="20"/>
                <w:lang w:val="kk-KZ"/>
              </w:rPr>
              <w:t xml:space="preserve"> хабарламасы</w:t>
            </w:r>
            <w:r w:rsidR="00451A80" w:rsidRPr="00D01571">
              <w:rPr>
                <w:color w:val="000000" w:themeColor="text1"/>
                <w:sz w:val="20"/>
                <w:szCs w:val="20"/>
                <w:lang w:val="kk-KZ"/>
              </w:rPr>
              <w:t>.</w:t>
            </w:r>
          </w:p>
          <w:p w:rsidR="00451A80" w:rsidRPr="00D01571" w:rsidRDefault="00451A80" w:rsidP="0036780A">
            <w:pPr>
              <w:tabs>
                <w:tab w:val="left" w:pos="1475"/>
              </w:tabs>
              <w:ind w:left="-26" w:right="-110" w:firstLine="15"/>
              <w:rPr>
                <w:color w:val="000000" w:themeColor="text1"/>
                <w:sz w:val="20"/>
                <w:szCs w:val="20"/>
                <w:lang w:val="kk-KZ"/>
              </w:rPr>
            </w:pPr>
          </w:p>
          <w:p w:rsidR="00451A80" w:rsidRPr="00D01571" w:rsidRDefault="00D01571" w:rsidP="00D01571">
            <w:pPr>
              <w:tabs>
                <w:tab w:val="left" w:pos="1475"/>
              </w:tabs>
              <w:ind w:left="-26" w:right="-110" w:firstLine="15"/>
              <w:rPr>
                <w:color w:val="000000" w:themeColor="text1"/>
                <w:sz w:val="20"/>
                <w:szCs w:val="20"/>
                <w:lang w:val="kk-KZ"/>
              </w:rPr>
            </w:pPr>
            <w:r>
              <w:rPr>
                <w:color w:val="000000" w:themeColor="text1"/>
                <w:sz w:val="20"/>
                <w:szCs w:val="20"/>
                <w:lang w:val="kk-KZ"/>
              </w:rPr>
              <w:t xml:space="preserve">Санатты таңдау кезінде Бөлшек саудада сатушы санатын көрсету мүмкіндігін тексеру. Санат тек БКМ болған кезде және кәсіпорын көлемі </w:t>
            </w:r>
            <w:r w:rsidRPr="00D01571">
              <w:rPr>
                <w:color w:val="000000" w:themeColor="text1"/>
                <w:sz w:val="20"/>
                <w:szCs w:val="20"/>
                <w:lang w:val="kk-KZ"/>
              </w:rPr>
              <w:t xml:space="preserve">100 </w:t>
            </w:r>
            <w:r>
              <w:rPr>
                <w:color w:val="000000" w:themeColor="text1"/>
                <w:sz w:val="20"/>
                <w:szCs w:val="20"/>
                <w:lang w:val="kk-KZ"/>
              </w:rPr>
              <w:t>адамнан артық болмаған кезде көрсетілуі мүмкін</w:t>
            </w:r>
          </w:p>
        </w:tc>
        <w:tc>
          <w:tcPr>
            <w:tcW w:w="1956" w:type="dxa"/>
          </w:tcPr>
          <w:p w:rsidR="00451A80" w:rsidRDefault="00451A80">
            <w:r w:rsidRPr="00014A82">
              <w:rPr>
                <w:color w:val="000000" w:themeColor="text1"/>
                <w:sz w:val="20"/>
                <w:szCs w:val="20"/>
                <w:lang w:val="kk-KZ"/>
              </w:rPr>
              <w:t>Жоқ</w:t>
            </w:r>
          </w:p>
        </w:tc>
      </w:tr>
      <w:tr w:rsidR="00507261" w:rsidRPr="001D18D8" w:rsidTr="00451A80">
        <w:tc>
          <w:tcPr>
            <w:tcW w:w="1105" w:type="dxa"/>
          </w:tcPr>
          <w:p w:rsidR="00507261" w:rsidRPr="001D18D8" w:rsidRDefault="00507261" w:rsidP="0036780A">
            <w:pPr>
              <w:ind w:left="-26" w:right="-110" w:firstLine="15"/>
              <w:jc w:val="center"/>
              <w:rPr>
                <w:color w:val="000000" w:themeColor="text1"/>
                <w:sz w:val="20"/>
                <w:szCs w:val="20"/>
              </w:rPr>
            </w:pPr>
          </w:p>
        </w:tc>
        <w:tc>
          <w:tcPr>
            <w:tcW w:w="2639" w:type="dxa"/>
          </w:tcPr>
          <w:p w:rsidR="00507261" w:rsidRPr="00D01571" w:rsidRDefault="00D01571" w:rsidP="0036780A">
            <w:pPr>
              <w:ind w:right="-7"/>
              <w:rPr>
                <w:sz w:val="20"/>
                <w:szCs w:val="20"/>
                <w:lang w:val="kk-KZ"/>
              </w:rPr>
            </w:pPr>
            <w:r>
              <w:rPr>
                <w:sz w:val="20"/>
                <w:szCs w:val="20"/>
              </w:rPr>
              <w:t>Фармацевти</w:t>
            </w:r>
            <w:r>
              <w:rPr>
                <w:sz w:val="20"/>
                <w:szCs w:val="20"/>
                <w:lang w:val="kk-KZ"/>
              </w:rPr>
              <w:t>калық өндіріс</w:t>
            </w:r>
          </w:p>
        </w:tc>
        <w:tc>
          <w:tcPr>
            <w:tcW w:w="3876" w:type="dxa"/>
          </w:tcPr>
          <w:p w:rsidR="00507261" w:rsidRPr="000E1377" w:rsidRDefault="000E1377" w:rsidP="000E1377">
            <w:pPr>
              <w:tabs>
                <w:tab w:val="left" w:pos="1475"/>
              </w:tabs>
              <w:ind w:firstLine="35"/>
              <w:rPr>
                <w:sz w:val="20"/>
                <w:szCs w:val="20"/>
                <w:lang w:val="kk-KZ"/>
              </w:rPr>
            </w:pPr>
            <w:r>
              <w:rPr>
                <w:sz w:val="20"/>
                <w:szCs w:val="20"/>
                <w:lang w:val="kk-KZ"/>
              </w:rPr>
              <w:t>22</w:t>
            </w:r>
            <w:r w:rsidRPr="000E1377">
              <w:rPr>
                <w:sz w:val="20"/>
                <w:szCs w:val="20"/>
                <w:lang w:val="kk-KZ"/>
              </w:rPr>
              <w:t>-</w:t>
            </w:r>
            <w:r>
              <w:rPr>
                <w:sz w:val="20"/>
                <w:szCs w:val="20"/>
                <w:lang w:val="kk-KZ"/>
              </w:rPr>
              <w:t xml:space="preserve">өрісте </w:t>
            </w:r>
            <w:r w:rsidR="00D01571">
              <w:rPr>
                <w:sz w:val="20"/>
                <w:szCs w:val="20"/>
                <w:lang w:val="kk-KZ"/>
              </w:rPr>
              <w:t xml:space="preserve">Заңды тұлғаның </w:t>
            </w:r>
            <w:r w:rsidR="00D01571" w:rsidRPr="00385156">
              <w:rPr>
                <w:sz w:val="20"/>
                <w:szCs w:val="20"/>
                <w:lang w:val="kk-KZ"/>
              </w:rPr>
              <w:t>Б</w:t>
            </w:r>
            <w:r w:rsidR="00D01571">
              <w:rPr>
                <w:sz w:val="20"/>
                <w:szCs w:val="20"/>
                <w:lang w:val="kk-KZ"/>
              </w:rPr>
              <w:t xml:space="preserve">СН </w:t>
            </w:r>
            <w:r w:rsidR="00385156">
              <w:rPr>
                <w:sz w:val="20"/>
                <w:szCs w:val="20"/>
                <w:lang w:val="kk-KZ"/>
              </w:rPr>
              <w:t>көрсеткен кезде санат орнату мүмкіндігі</w:t>
            </w:r>
          </w:p>
        </w:tc>
        <w:tc>
          <w:tcPr>
            <w:tcW w:w="1956" w:type="dxa"/>
          </w:tcPr>
          <w:p w:rsidR="00507261" w:rsidRPr="00D01571" w:rsidRDefault="00D01571" w:rsidP="0036780A">
            <w:pPr>
              <w:spacing w:after="160" w:line="25" w:lineRule="atLeast"/>
              <w:contextualSpacing/>
              <w:rPr>
                <w:rFonts w:eastAsia="Calibri"/>
                <w:color w:val="000000" w:themeColor="text1"/>
                <w:sz w:val="20"/>
                <w:szCs w:val="20"/>
                <w:lang w:val="kk-KZ" w:eastAsia="en-US"/>
              </w:rPr>
            </w:pPr>
            <w:r>
              <w:rPr>
                <w:color w:val="000000" w:themeColor="text1"/>
                <w:sz w:val="20"/>
                <w:szCs w:val="20"/>
                <w:lang w:val="kk-KZ"/>
              </w:rPr>
              <w:t>Жоқ</w:t>
            </w:r>
          </w:p>
        </w:tc>
      </w:tr>
      <w:tr w:rsidR="00507261" w:rsidRPr="001D18D8" w:rsidTr="00451A80">
        <w:tc>
          <w:tcPr>
            <w:tcW w:w="1105" w:type="dxa"/>
          </w:tcPr>
          <w:p w:rsidR="00507261" w:rsidRPr="001D18D8" w:rsidRDefault="00507261" w:rsidP="0036780A">
            <w:pPr>
              <w:ind w:left="-26" w:right="-110" w:firstLine="15"/>
              <w:jc w:val="center"/>
              <w:rPr>
                <w:color w:val="000000" w:themeColor="text1"/>
                <w:sz w:val="20"/>
                <w:szCs w:val="20"/>
              </w:rPr>
            </w:pPr>
          </w:p>
        </w:tc>
        <w:tc>
          <w:tcPr>
            <w:tcW w:w="2639" w:type="dxa"/>
          </w:tcPr>
          <w:p w:rsidR="00507261" w:rsidRPr="000E1377" w:rsidRDefault="000E1377" w:rsidP="0036780A">
            <w:pPr>
              <w:ind w:right="-7"/>
              <w:rPr>
                <w:sz w:val="20"/>
                <w:szCs w:val="20"/>
                <w:lang w:val="kk-KZ"/>
              </w:rPr>
            </w:pPr>
            <w:r>
              <w:rPr>
                <w:sz w:val="20"/>
                <w:szCs w:val="20"/>
              </w:rPr>
              <w:t>Лизинг</w:t>
            </w:r>
            <w:r>
              <w:rPr>
                <w:sz w:val="20"/>
                <w:szCs w:val="20"/>
                <w:lang w:val="kk-KZ"/>
              </w:rPr>
              <w:t xml:space="preserve"> беруші</w:t>
            </w:r>
          </w:p>
        </w:tc>
        <w:tc>
          <w:tcPr>
            <w:tcW w:w="3876" w:type="dxa"/>
          </w:tcPr>
          <w:p w:rsidR="00507261" w:rsidRPr="000E1377" w:rsidRDefault="000E1377" w:rsidP="000E1377">
            <w:pPr>
              <w:tabs>
                <w:tab w:val="left" w:pos="1475"/>
              </w:tabs>
              <w:rPr>
                <w:color w:val="000000" w:themeColor="text1"/>
                <w:sz w:val="20"/>
                <w:szCs w:val="20"/>
                <w:lang w:val="kk-KZ"/>
              </w:rPr>
            </w:pPr>
            <w:r>
              <w:rPr>
                <w:sz w:val="20"/>
                <w:szCs w:val="20"/>
                <w:lang w:val="kk-KZ"/>
              </w:rPr>
              <w:t>Бастапқы ТІЖ</w:t>
            </w:r>
            <w:r w:rsidRPr="00E2096F">
              <w:rPr>
                <w:sz w:val="20"/>
                <w:szCs w:val="20"/>
                <w:lang w:val="kk-KZ"/>
              </w:rPr>
              <w:t>-</w:t>
            </w:r>
            <w:r>
              <w:rPr>
                <w:sz w:val="20"/>
                <w:szCs w:val="20"/>
                <w:lang w:val="kk-KZ"/>
              </w:rPr>
              <w:t>де таңдау үшін қол жетімсіз</w:t>
            </w:r>
          </w:p>
        </w:tc>
        <w:tc>
          <w:tcPr>
            <w:tcW w:w="1956" w:type="dxa"/>
          </w:tcPr>
          <w:p w:rsidR="00507261" w:rsidRPr="000E1377" w:rsidRDefault="000E1377" w:rsidP="0036780A">
            <w:pPr>
              <w:spacing w:after="160" w:line="25" w:lineRule="atLeast"/>
              <w:contextualSpacing/>
              <w:rPr>
                <w:color w:val="000000" w:themeColor="text1"/>
                <w:sz w:val="20"/>
                <w:szCs w:val="20"/>
                <w:lang w:val="kk-KZ"/>
              </w:rPr>
            </w:pPr>
            <w:r>
              <w:rPr>
                <w:color w:val="000000" w:themeColor="text1"/>
                <w:sz w:val="20"/>
                <w:szCs w:val="20"/>
                <w:lang w:val="kk-KZ"/>
              </w:rPr>
              <w:t>Жоқ</w:t>
            </w:r>
          </w:p>
        </w:tc>
      </w:tr>
      <w:tr w:rsidR="000E1377" w:rsidRPr="001D18D8" w:rsidTr="00451A80">
        <w:tc>
          <w:tcPr>
            <w:tcW w:w="1105" w:type="dxa"/>
          </w:tcPr>
          <w:p w:rsidR="000E1377" w:rsidRPr="001D18D8" w:rsidRDefault="000E1377" w:rsidP="0036780A">
            <w:pPr>
              <w:ind w:left="-26" w:right="-110" w:firstLine="15"/>
              <w:jc w:val="center"/>
              <w:rPr>
                <w:color w:val="000000" w:themeColor="text1"/>
                <w:sz w:val="20"/>
                <w:szCs w:val="20"/>
              </w:rPr>
            </w:pPr>
          </w:p>
        </w:tc>
        <w:tc>
          <w:tcPr>
            <w:tcW w:w="2639" w:type="dxa"/>
          </w:tcPr>
          <w:p w:rsidR="000E1377" w:rsidRPr="000E1377" w:rsidRDefault="000E1377" w:rsidP="0036780A">
            <w:pPr>
              <w:ind w:right="-7"/>
              <w:rPr>
                <w:sz w:val="20"/>
                <w:szCs w:val="20"/>
                <w:lang w:val="kk-KZ"/>
              </w:rPr>
            </w:pPr>
            <w:r>
              <w:rPr>
                <w:sz w:val="20"/>
                <w:szCs w:val="20"/>
              </w:rPr>
              <w:t>Лизинг</w:t>
            </w:r>
            <w:r>
              <w:rPr>
                <w:sz w:val="20"/>
                <w:szCs w:val="20"/>
                <w:lang w:val="kk-KZ"/>
              </w:rPr>
              <w:t xml:space="preserve"> алушы</w:t>
            </w:r>
          </w:p>
        </w:tc>
        <w:tc>
          <w:tcPr>
            <w:tcW w:w="3876" w:type="dxa"/>
          </w:tcPr>
          <w:p w:rsidR="000E1377" w:rsidRPr="000E1377" w:rsidRDefault="000E1377" w:rsidP="000E1377">
            <w:pPr>
              <w:tabs>
                <w:tab w:val="left" w:pos="1475"/>
              </w:tabs>
              <w:ind w:firstLine="35"/>
              <w:rPr>
                <w:sz w:val="20"/>
                <w:szCs w:val="20"/>
                <w:lang w:val="kk-KZ"/>
              </w:rPr>
            </w:pPr>
            <w:r>
              <w:rPr>
                <w:sz w:val="20"/>
                <w:szCs w:val="20"/>
                <w:lang w:val="kk-KZ"/>
              </w:rPr>
              <w:t xml:space="preserve">Егер </w:t>
            </w:r>
            <w:r w:rsidRPr="000E1377">
              <w:rPr>
                <w:sz w:val="20"/>
                <w:szCs w:val="20"/>
                <w:lang w:val="kk-KZ"/>
              </w:rPr>
              <w:t>26-</w:t>
            </w:r>
            <w:r>
              <w:rPr>
                <w:sz w:val="20"/>
                <w:szCs w:val="20"/>
                <w:lang w:val="kk-KZ"/>
              </w:rPr>
              <w:t xml:space="preserve">өрісте «Лизинг алушы» санаты көрсетілсе тексеру, </w:t>
            </w:r>
            <w:r w:rsidRPr="000E1377">
              <w:rPr>
                <w:sz w:val="20"/>
                <w:szCs w:val="20"/>
                <w:lang w:val="kk-KZ"/>
              </w:rPr>
              <w:t>17-</w:t>
            </w:r>
            <w:r>
              <w:rPr>
                <w:sz w:val="20"/>
                <w:szCs w:val="20"/>
                <w:lang w:val="kk-KZ"/>
              </w:rPr>
              <w:t>өрісте «Лизинг» беруші санаты таңдалуы тиіс</w:t>
            </w:r>
          </w:p>
        </w:tc>
        <w:tc>
          <w:tcPr>
            <w:tcW w:w="1956" w:type="dxa"/>
          </w:tcPr>
          <w:p w:rsidR="000E1377" w:rsidRDefault="000E1377">
            <w:r w:rsidRPr="0052028A">
              <w:rPr>
                <w:color w:val="000000" w:themeColor="text1"/>
                <w:sz w:val="20"/>
                <w:szCs w:val="20"/>
                <w:lang w:val="kk-KZ"/>
              </w:rPr>
              <w:t>Жоқ</w:t>
            </w:r>
          </w:p>
        </w:tc>
      </w:tr>
      <w:tr w:rsidR="000E1377" w:rsidRPr="001D18D8" w:rsidTr="00451A80">
        <w:tc>
          <w:tcPr>
            <w:tcW w:w="1105" w:type="dxa"/>
          </w:tcPr>
          <w:p w:rsidR="000E1377" w:rsidRPr="001D18D8" w:rsidRDefault="000E1377" w:rsidP="0036780A">
            <w:pPr>
              <w:ind w:left="-26" w:right="-110" w:firstLine="15"/>
              <w:jc w:val="center"/>
              <w:rPr>
                <w:color w:val="000000" w:themeColor="text1"/>
                <w:sz w:val="20"/>
                <w:szCs w:val="20"/>
              </w:rPr>
            </w:pPr>
          </w:p>
        </w:tc>
        <w:tc>
          <w:tcPr>
            <w:tcW w:w="2639" w:type="dxa"/>
          </w:tcPr>
          <w:p w:rsidR="000E1377" w:rsidRPr="000C169B" w:rsidRDefault="000E1377" w:rsidP="0036780A">
            <w:pPr>
              <w:rPr>
                <w:sz w:val="20"/>
                <w:szCs w:val="20"/>
              </w:rPr>
            </w:pPr>
            <w:r w:rsidRPr="000C169B">
              <w:rPr>
                <w:sz w:val="20"/>
                <w:szCs w:val="20"/>
              </w:rPr>
              <w:t>Комитент</w:t>
            </w:r>
          </w:p>
        </w:tc>
        <w:tc>
          <w:tcPr>
            <w:tcW w:w="3876" w:type="dxa"/>
          </w:tcPr>
          <w:p w:rsidR="000E1377" w:rsidRPr="000C169B" w:rsidRDefault="000E1377" w:rsidP="0036780A">
            <w:pPr>
              <w:tabs>
                <w:tab w:val="left" w:pos="1475"/>
              </w:tabs>
              <w:ind w:firstLine="35"/>
              <w:rPr>
                <w:sz w:val="20"/>
                <w:szCs w:val="20"/>
              </w:rPr>
            </w:pPr>
          </w:p>
        </w:tc>
        <w:tc>
          <w:tcPr>
            <w:tcW w:w="1956" w:type="dxa"/>
          </w:tcPr>
          <w:p w:rsidR="000E1377" w:rsidRDefault="000E1377">
            <w:r w:rsidRPr="0052028A">
              <w:rPr>
                <w:color w:val="000000" w:themeColor="text1"/>
                <w:sz w:val="20"/>
                <w:szCs w:val="20"/>
                <w:lang w:val="kk-KZ"/>
              </w:rPr>
              <w:t>Жоқ</w:t>
            </w:r>
          </w:p>
        </w:tc>
      </w:tr>
      <w:tr w:rsidR="000E1377" w:rsidRPr="001D18D8" w:rsidTr="00451A80">
        <w:tc>
          <w:tcPr>
            <w:tcW w:w="1105" w:type="dxa"/>
          </w:tcPr>
          <w:p w:rsidR="000E1377" w:rsidRPr="001D18D8" w:rsidRDefault="000E1377" w:rsidP="0036780A">
            <w:pPr>
              <w:ind w:left="-26" w:right="-110" w:firstLine="15"/>
              <w:jc w:val="center"/>
              <w:rPr>
                <w:color w:val="000000" w:themeColor="text1"/>
                <w:sz w:val="20"/>
                <w:szCs w:val="20"/>
              </w:rPr>
            </w:pPr>
          </w:p>
        </w:tc>
        <w:tc>
          <w:tcPr>
            <w:tcW w:w="2639" w:type="dxa"/>
          </w:tcPr>
          <w:p w:rsidR="000E1377" w:rsidRPr="000C169B" w:rsidRDefault="000E1377" w:rsidP="0036780A">
            <w:pPr>
              <w:rPr>
                <w:sz w:val="20"/>
                <w:szCs w:val="20"/>
              </w:rPr>
            </w:pPr>
            <w:r w:rsidRPr="000C169B">
              <w:rPr>
                <w:sz w:val="20"/>
                <w:szCs w:val="20"/>
              </w:rPr>
              <w:t>Комиссионер</w:t>
            </w:r>
          </w:p>
        </w:tc>
        <w:tc>
          <w:tcPr>
            <w:tcW w:w="3876" w:type="dxa"/>
          </w:tcPr>
          <w:p w:rsidR="000E1377" w:rsidRPr="000C169B" w:rsidRDefault="000E1377" w:rsidP="0036780A">
            <w:pPr>
              <w:tabs>
                <w:tab w:val="left" w:pos="1475"/>
              </w:tabs>
              <w:ind w:firstLine="35"/>
              <w:rPr>
                <w:sz w:val="20"/>
                <w:szCs w:val="20"/>
              </w:rPr>
            </w:pPr>
          </w:p>
        </w:tc>
        <w:tc>
          <w:tcPr>
            <w:tcW w:w="1956" w:type="dxa"/>
          </w:tcPr>
          <w:p w:rsidR="000E1377" w:rsidRDefault="000E1377">
            <w:r w:rsidRPr="0052028A">
              <w:rPr>
                <w:color w:val="000000" w:themeColor="text1"/>
                <w:sz w:val="20"/>
                <w:szCs w:val="20"/>
                <w:lang w:val="kk-KZ"/>
              </w:rPr>
              <w:t>Жоқ</w:t>
            </w:r>
          </w:p>
        </w:tc>
      </w:tr>
      <w:tr w:rsidR="000E1377" w:rsidRPr="001D18D8" w:rsidTr="00451A80">
        <w:tc>
          <w:tcPr>
            <w:tcW w:w="1105" w:type="dxa"/>
          </w:tcPr>
          <w:p w:rsidR="000E1377" w:rsidRPr="001D18D8" w:rsidRDefault="000E1377" w:rsidP="0036780A">
            <w:pPr>
              <w:ind w:left="-26" w:right="-110" w:firstLine="15"/>
              <w:jc w:val="center"/>
              <w:rPr>
                <w:color w:val="000000" w:themeColor="text1"/>
                <w:sz w:val="20"/>
                <w:szCs w:val="20"/>
              </w:rPr>
            </w:pPr>
          </w:p>
        </w:tc>
        <w:tc>
          <w:tcPr>
            <w:tcW w:w="2639" w:type="dxa"/>
          </w:tcPr>
          <w:p w:rsidR="000E1377" w:rsidRPr="000E1377" w:rsidRDefault="000E1377" w:rsidP="0036780A">
            <w:pPr>
              <w:ind w:right="-7"/>
              <w:rPr>
                <w:sz w:val="20"/>
                <w:szCs w:val="20"/>
                <w:lang w:val="kk-KZ"/>
              </w:rPr>
            </w:pPr>
            <w:r>
              <w:rPr>
                <w:sz w:val="20"/>
                <w:szCs w:val="20"/>
                <w:lang w:val="kk-KZ"/>
              </w:rPr>
              <w:t>ӨБК қатысушысы</w:t>
            </w:r>
          </w:p>
        </w:tc>
        <w:tc>
          <w:tcPr>
            <w:tcW w:w="3876" w:type="dxa"/>
          </w:tcPr>
          <w:p w:rsidR="000E1377" w:rsidRPr="000C169B" w:rsidRDefault="000E1377" w:rsidP="0036780A">
            <w:pPr>
              <w:tabs>
                <w:tab w:val="left" w:pos="1475"/>
              </w:tabs>
              <w:ind w:firstLine="35"/>
              <w:contextualSpacing/>
              <w:rPr>
                <w:sz w:val="20"/>
                <w:szCs w:val="20"/>
              </w:rPr>
            </w:pPr>
          </w:p>
        </w:tc>
        <w:tc>
          <w:tcPr>
            <w:tcW w:w="1956" w:type="dxa"/>
          </w:tcPr>
          <w:p w:rsidR="000E1377" w:rsidRDefault="000E1377">
            <w:r w:rsidRPr="0052028A">
              <w:rPr>
                <w:color w:val="000000" w:themeColor="text1"/>
                <w:sz w:val="20"/>
                <w:szCs w:val="20"/>
                <w:lang w:val="kk-KZ"/>
              </w:rPr>
              <w:t>Жоқ</w:t>
            </w:r>
          </w:p>
        </w:tc>
      </w:tr>
      <w:tr w:rsidR="000E1377" w:rsidRPr="001D18D8" w:rsidTr="00451A80">
        <w:tc>
          <w:tcPr>
            <w:tcW w:w="1105" w:type="dxa"/>
          </w:tcPr>
          <w:p w:rsidR="000E1377" w:rsidRPr="001D18D8" w:rsidRDefault="000E1377" w:rsidP="0036780A">
            <w:pPr>
              <w:ind w:left="-26" w:right="-110" w:firstLine="15"/>
              <w:jc w:val="center"/>
              <w:rPr>
                <w:color w:val="000000" w:themeColor="text1"/>
                <w:sz w:val="20"/>
                <w:szCs w:val="20"/>
              </w:rPr>
            </w:pPr>
          </w:p>
        </w:tc>
        <w:tc>
          <w:tcPr>
            <w:tcW w:w="2639" w:type="dxa"/>
          </w:tcPr>
          <w:p w:rsidR="000E1377" w:rsidRPr="000E1377" w:rsidRDefault="000E1377" w:rsidP="0036780A">
            <w:pPr>
              <w:ind w:right="-7"/>
              <w:rPr>
                <w:sz w:val="20"/>
                <w:szCs w:val="20"/>
                <w:lang w:val="kk-KZ"/>
              </w:rPr>
            </w:pPr>
            <w:r>
              <w:rPr>
                <w:sz w:val="20"/>
                <w:szCs w:val="20"/>
                <w:lang w:val="kk-KZ"/>
              </w:rPr>
              <w:t>БҚҚ</w:t>
            </w:r>
          </w:p>
        </w:tc>
        <w:tc>
          <w:tcPr>
            <w:tcW w:w="3876" w:type="dxa"/>
          </w:tcPr>
          <w:p w:rsidR="000E1377" w:rsidRPr="000C169B" w:rsidRDefault="000E1377" w:rsidP="0036780A">
            <w:pPr>
              <w:spacing w:after="160" w:line="25" w:lineRule="atLeast"/>
              <w:contextualSpacing/>
              <w:rPr>
                <w:sz w:val="20"/>
                <w:szCs w:val="20"/>
              </w:rPr>
            </w:pPr>
          </w:p>
        </w:tc>
        <w:tc>
          <w:tcPr>
            <w:tcW w:w="1956" w:type="dxa"/>
          </w:tcPr>
          <w:p w:rsidR="000E1377" w:rsidRDefault="000E1377">
            <w:r w:rsidRPr="0052028A">
              <w:rPr>
                <w:color w:val="000000" w:themeColor="text1"/>
                <w:sz w:val="20"/>
                <w:szCs w:val="20"/>
                <w:lang w:val="kk-KZ"/>
              </w:rPr>
              <w:t>Жоқ</w:t>
            </w:r>
          </w:p>
        </w:tc>
      </w:tr>
      <w:tr w:rsidR="000E1377" w:rsidRPr="001D18D8" w:rsidTr="00451A80">
        <w:tc>
          <w:tcPr>
            <w:tcW w:w="1105" w:type="dxa"/>
          </w:tcPr>
          <w:p w:rsidR="000E1377" w:rsidRPr="001D18D8" w:rsidRDefault="000E1377" w:rsidP="0036780A">
            <w:pPr>
              <w:ind w:left="-26" w:right="-110" w:firstLine="15"/>
              <w:jc w:val="center"/>
              <w:rPr>
                <w:color w:val="000000" w:themeColor="text1"/>
                <w:sz w:val="20"/>
                <w:szCs w:val="20"/>
              </w:rPr>
            </w:pPr>
          </w:p>
        </w:tc>
        <w:tc>
          <w:tcPr>
            <w:tcW w:w="2639" w:type="dxa"/>
          </w:tcPr>
          <w:p w:rsidR="000E1377" w:rsidRPr="000E1377" w:rsidRDefault="000E1377" w:rsidP="0036780A">
            <w:pPr>
              <w:ind w:right="-7"/>
              <w:rPr>
                <w:sz w:val="20"/>
                <w:szCs w:val="20"/>
                <w:lang w:val="kk-KZ"/>
              </w:rPr>
            </w:pPr>
            <w:r>
              <w:rPr>
                <w:sz w:val="20"/>
                <w:szCs w:val="20"/>
                <w:lang w:val="kk-KZ"/>
              </w:rPr>
              <w:t>Сенім білдіруші</w:t>
            </w:r>
          </w:p>
        </w:tc>
        <w:tc>
          <w:tcPr>
            <w:tcW w:w="3876" w:type="dxa"/>
          </w:tcPr>
          <w:p w:rsidR="000E1377" w:rsidRPr="000C169B" w:rsidRDefault="000E1377" w:rsidP="0036780A">
            <w:pPr>
              <w:spacing w:after="160" w:line="25" w:lineRule="atLeast"/>
              <w:contextualSpacing/>
              <w:rPr>
                <w:sz w:val="20"/>
                <w:szCs w:val="20"/>
              </w:rPr>
            </w:pPr>
          </w:p>
        </w:tc>
        <w:tc>
          <w:tcPr>
            <w:tcW w:w="1956" w:type="dxa"/>
          </w:tcPr>
          <w:p w:rsidR="000E1377" w:rsidRDefault="000E1377">
            <w:r w:rsidRPr="0052028A">
              <w:rPr>
                <w:color w:val="000000" w:themeColor="text1"/>
                <w:sz w:val="20"/>
                <w:szCs w:val="20"/>
                <w:lang w:val="kk-KZ"/>
              </w:rPr>
              <w:t>Жоқ</w:t>
            </w:r>
          </w:p>
        </w:tc>
      </w:tr>
      <w:tr w:rsidR="00507261" w:rsidRPr="001D18D8" w:rsidTr="00451A80">
        <w:tc>
          <w:tcPr>
            <w:tcW w:w="1105" w:type="dxa"/>
          </w:tcPr>
          <w:p w:rsidR="00507261" w:rsidRPr="001D18D8" w:rsidRDefault="00507261" w:rsidP="0036780A">
            <w:pPr>
              <w:ind w:left="-26" w:right="-110" w:firstLine="15"/>
              <w:jc w:val="center"/>
              <w:rPr>
                <w:color w:val="000000" w:themeColor="text1"/>
                <w:sz w:val="20"/>
                <w:szCs w:val="20"/>
              </w:rPr>
            </w:pPr>
            <w:r>
              <w:rPr>
                <w:color w:val="000000" w:themeColor="text1"/>
                <w:sz w:val="20"/>
                <w:szCs w:val="20"/>
              </w:rPr>
              <w:t>27</w:t>
            </w:r>
          </w:p>
        </w:tc>
        <w:tc>
          <w:tcPr>
            <w:tcW w:w="2639" w:type="dxa"/>
          </w:tcPr>
          <w:p w:rsidR="00507261" w:rsidRPr="000E1377" w:rsidRDefault="000E1377" w:rsidP="0036780A">
            <w:pPr>
              <w:ind w:left="34"/>
              <w:rPr>
                <w:sz w:val="20"/>
                <w:szCs w:val="20"/>
                <w:lang w:val="kk-KZ"/>
              </w:rPr>
            </w:pPr>
            <w:r>
              <w:rPr>
                <w:sz w:val="20"/>
                <w:szCs w:val="20"/>
                <w:lang w:val="kk-KZ"/>
              </w:rPr>
              <w:t>Алушыны тіркеу елінің коды</w:t>
            </w:r>
          </w:p>
        </w:tc>
        <w:tc>
          <w:tcPr>
            <w:tcW w:w="3876" w:type="dxa"/>
          </w:tcPr>
          <w:p w:rsidR="00507261" w:rsidRPr="000E1377" w:rsidRDefault="00507261" w:rsidP="0036780A">
            <w:pPr>
              <w:tabs>
                <w:tab w:val="left" w:pos="1475"/>
              </w:tabs>
              <w:ind w:firstLine="35"/>
              <w:contextualSpacing/>
              <w:rPr>
                <w:sz w:val="20"/>
                <w:szCs w:val="20"/>
                <w:lang w:val="kk-KZ"/>
              </w:rPr>
            </w:pPr>
            <w:r w:rsidRPr="000C169B">
              <w:rPr>
                <w:sz w:val="20"/>
                <w:szCs w:val="20"/>
              </w:rPr>
              <w:t xml:space="preserve">"KZ" </w:t>
            </w:r>
            <w:r w:rsidR="000E1377">
              <w:rPr>
                <w:sz w:val="20"/>
                <w:szCs w:val="20"/>
                <w:lang w:val="kk-KZ"/>
              </w:rPr>
              <w:t>мәнімен автоматты түрде толтырылады</w:t>
            </w:r>
          </w:p>
        </w:tc>
        <w:tc>
          <w:tcPr>
            <w:tcW w:w="1956" w:type="dxa"/>
          </w:tcPr>
          <w:p w:rsidR="00507261" w:rsidRPr="000E1377" w:rsidRDefault="000E1377" w:rsidP="0036780A">
            <w:pPr>
              <w:spacing w:after="160" w:line="25" w:lineRule="atLeast"/>
              <w:contextualSpacing/>
              <w:rPr>
                <w:sz w:val="20"/>
                <w:szCs w:val="20"/>
                <w:lang w:val="kk-KZ"/>
              </w:rPr>
            </w:pPr>
            <w:r>
              <w:rPr>
                <w:sz w:val="20"/>
                <w:szCs w:val="20"/>
                <w:lang w:val="kk-KZ"/>
              </w:rPr>
              <w:t>Иә</w:t>
            </w:r>
          </w:p>
        </w:tc>
      </w:tr>
      <w:tr w:rsidR="00507261" w:rsidRPr="001D18D8" w:rsidTr="00451A80">
        <w:tc>
          <w:tcPr>
            <w:tcW w:w="1105" w:type="dxa"/>
          </w:tcPr>
          <w:p w:rsidR="00507261" w:rsidRPr="001D18D8" w:rsidRDefault="00507261" w:rsidP="0036780A">
            <w:pPr>
              <w:ind w:left="-26" w:right="-110" w:firstLine="15"/>
              <w:jc w:val="center"/>
              <w:rPr>
                <w:color w:val="000000" w:themeColor="text1"/>
                <w:sz w:val="20"/>
                <w:szCs w:val="20"/>
              </w:rPr>
            </w:pPr>
            <w:r>
              <w:rPr>
                <w:color w:val="000000" w:themeColor="text1"/>
                <w:sz w:val="20"/>
                <w:szCs w:val="20"/>
              </w:rPr>
              <w:t>28</w:t>
            </w:r>
          </w:p>
        </w:tc>
        <w:tc>
          <w:tcPr>
            <w:tcW w:w="2639" w:type="dxa"/>
          </w:tcPr>
          <w:p w:rsidR="00507261" w:rsidRPr="000E1377" w:rsidRDefault="000E1377" w:rsidP="0036780A">
            <w:pPr>
              <w:ind w:left="34"/>
              <w:rPr>
                <w:sz w:val="20"/>
                <w:szCs w:val="20"/>
                <w:lang w:val="kk-KZ"/>
              </w:rPr>
            </w:pPr>
            <w:r>
              <w:rPr>
                <w:sz w:val="20"/>
                <w:szCs w:val="20"/>
                <w:lang w:val="kk-KZ"/>
              </w:rPr>
              <w:t>Жеткізу/тапсыру елінің коды</w:t>
            </w:r>
          </w:p>
        </w:tc>
        <w:tc>
          <w:tcPr>
            <w:tcW w:w="3876" w:type="dxa"/>
          </w:tcPr>
          <w:p w:rsidR="00507261" w:rsidRPr="000C169B" w:rsidRDefault="000E1377" w:rsidP="0036780A">
            <w:pPr>
              <w:spacing w:after="160" w:line="25" w:lineRule="atLeast"/>
              <w:contextualSpacing/>
              <w:rPr>
                <w:sz w:val="20"/>
                <w:szCs w:val="20"/>
              </w:rPr>
            </w:pPr>
            <w:r w:rsidRPr="000C169B">
              <w:rPr>
                <w:sz w:val="20"/>
                <w:szCs w:val="20"/>
              </w:rPr>
              <w:t xml:space="preserve">"KZ" </w:t>
            </w:r>
            <w:r>
              <w:rPr>
                <w:sz w:val="20"/>
                <w:szCs w:val="20"/>
                <w:lang w:val="kk-KZ"/>
              </w:rPr>
              <w:t>мәнімен автоматты түрде толтырылады</w:t>
            </w:r>
          </w:p>
        </w:tc>
        <w:tc>
          <w:tcPr>
            <w:tcW w:w="1956" w:type="dxa"/>
          </w:tcPr>
          <w:p w:rsidR="00507261" w:rsidRPr="000E1377" w:rsidRDefault="000E1377" w:rsidP="0036780A">
            <w:pPr>
              <w:spacing w:after="160" w:line="25" w:lineRule="atLeast"/>
              <w:contextualSpacing/>
              <w:rPr>
                <w:sz w:val="20"/>
                <w:szCs w:val="20"/>
                <w:lang w:val="kk-KZ"/>
              </w:rPr>
            </w:pPr>
            <w:r>
              <w:rPr>
                <w:sz w:val="20"/>
                <w:szCs w:val="20"/>
                <w:lang w:val="kk-KZ"/>
              </w:rPr>
              <w:t>Иә</w:t>
            </w:r>
          </w:p>
        </w:tc>
      </w:tr>
      <w:tr w:rsidR="00507261" w:rsidRPr="001D18D8" w:rsidTr="00451A80">
        <w:tc>
          <w:tcPr>
            <w:tcW w:w="1105" w:type="dxa"/>
          </w:tcPr>
          <w:p w:rsidR="00507261" w:rsidRDefault="00507261" w:rsidP="0036780A">
            <w:pPr>
              <w:ind w:left="-26" w:right="-110" w:firstLine="15"/>
              <w:jc w:val="center"/>
              <w:rPr>
                <w:color w:val="000000" w:themeColor="text1"/>
                <w:sz w:val="20"/>
                <w:szCs w:val="20"/>
              </w:rPr>
            </w:pPr>
            <w:r>
              <w:rPr>
                <w:color w:val="000000" w:themeColor="text1"/>
                <w:sz w:val="20"/>
                <w:szCs w:val="20"/>
              </w:rPr>
              <w:t>29</w:t>
            </w:r>
          </w:p>
        </w:tc>
        <w:tc>
          <w:tcPr>
            <w:tcW w:w="2639" w:type="dxa"/>
          </w:tcPr>
          <w:p w:rsidR="00507261" w:rsidRPr="000E1377" w:rsidRDefault="000E1377" w:rsidP="0036780A">
            <w:pPr>
              <w:ind w:left="34"/>
              <w:rPr>
                <w:sz w:val="20"/>
                <w:szCs w:val="20"/>
                <w:lang w:val="kk-KZ"/>
              </w:rPr>
            </w:pPr>
            <w:r>
              <w:rPr>
                <w:sz w:val="20"/>
                <w:szCs w:val="20"/>
                <w:lang w:val="kk-KZ"/>
              </w:rPr>
              <w:t>Жеткізу/тапсыру нақты мекенжайы</w:t>
            </w:r>
          </w:p>
        </w:tc>
        <w:tc>
          <w:tcPr>
            <w:tcW w:w="3876" w:type="dxa"/>
          </w:tcPr>
          <w:p w:rsidR="00507261" w:rsidRPr="001A1550" w:rsidRDefault="000E1377" w:rsidP="000E1377">
            <w:pPr>
              <w:spacing w:after="160" w:line="25" w:lineRule="atLeast"/>
              <w:contextualSpacing/>
              <w:rPr>
                <w:sz w:val="20"/>
                <w:szCs w:val="20"/>
                <w:lang w:val="kk-KZ"/>
              </w:rPr>
            </w:pPr>
            <w:r>
              <w:rPr>
                <w:sz w:val="20"/>
                <w:szCs w:val="20"/>
                <w:lang w:val="kk-KZ"/>
              </w:rPr>
              <w:t xml:space="preserve">Егер </w:t>
            </w:r>
            <w:r w:rsidRPr="001A1550">
              <w:rPr>
                <w:sz w:val="20"/>
                <w:szCs w:val="20"/>
                <w:lang w:val="kk-KZ"/>
              </w:rPr>
              <w:t>22. «</w:t>
            </w:r>
            <w:r>
              <w:rPr>
                <w:sz w:val="20"/>
                <w:szCs w:val="20"/>
                <w:lang w:val="kk-KZ"/>
              </w:rPr>
              <w:t>ЖС</w:t>
            </w:r>
            <w:r w:rsidRPr="001A1550">
              <w:rPr>
                <w:sz w:val="20"/>
                <w:szCs w:val="20"/>
                <w:lang w:val="kk-KZ"/>
              </w:rPr>
              <w:t>Н/Б</w:t>
            </w:r>
            <w:r>
              <w:rPr>
                <w:sz w:val="20"/>
                <w:szCs w:val="20"/>
                <w:lang w:val="kk-KZ"/>
              </w:rPr>
              <w:t>С</w:t>
            </w:r>
            <w:r w:rsidR="00507261" w:rsidRPr="001A1550">
              <w:rPr>
                <w:sz w:val="20"/>
                <w:szCs w:val="20"/>
                <w:lang w:val="kk-KZ"/>
              </w:rPr>
              <w:t>Н»</w:t>
            </w:r>
            <w:r>
              <w:rPr>
                <w:sz w:val="20"/>
                <w:szCs w:val="20"/>
                <w:lang w:val="kk-KZ"/>
              </w:rPr>
              <w:t xml:space="preserve"> өрісі толтырылмаса алушының «Бөлшек саудада сату» санаты көрсетілген кезде толтыру міндетті емес</w:t>
            </w:r>
            <w:r w:rsidR="00507261" w:rsidRPr="001A1550">
              <w:rPr>
                <w:sz w:val="20"/>
                <w:szCs w:val="20"/>
                <w:lang w:val="kk-KZ"/>
              </w:rPr>
              <w:t>.</w:t>
            </w:r>
          </w:p>
        </w:tc>
        <w:tc>
          <w:tcPr>
            <w:tcW w:w="1956" w:type="dxa"/>
          </w:tcPr>
          <w:p w:rsidR="00507261" w:rsidRPr="000E1377" w:rsidRDefault="000E1377" w:rsidP="0036780A">
            <w:pPr>
              <w:spacing w:after="160" w:line="25" w:lineRule="atLeast"/>
              <w:contextualSpacing/>
              <w:rPr>
                <w:sz w:val="20"/>
                <w:szCs w:val="20"/>
                <w:lang w:val="kk-KZ"/>
              </w:rPr>
            </w:pPr>
            <w:r>
              <w:rPr>
                <w:sz w:val="20"/>
                <w:szCs w:val="20"/>
                <w:lang w:val="kk-KZ"/>
              </w:rPr>
              <w:t>Шартты міндетті</w:t>
            </w:r>
          </w:p>
        </w:tc>
      </w:tr>
      <w:tr w:rsidR="00507261" w:rsidRPr="001D18D8" w:rsidTr="00451A80">
        <w:trPr>
          <w:trHeight w:hRule="exact" w:val="2097"/>
        </w:trPr>
        <w:tc>
          <w:tcPr>
            <w:tcW w:w="1105" w:type="dxa"/>
          </w:tcPr>
          <w:p w:rsidR="00507261" w:rsidRPr="001D18D8" w:rsidRDefault="00507261" w:rsidP="0036780A">
            <w:pPr>
              <w:ind w:left="-26" w:right="-110" w:firstLine="15"/>
              <w:jc w:val="center"/>
              <w:rPr>
                <w:color w:val="000000" w:themeColor="text1"/>
                <w:sz w:val="20"/>
                <w:szCs w:val="20"/>
              </w:rPr>
            </w:pPr>
            <w:r>
              <w:rPr>
                <w:color w:val="000000" w:themeColor="text1"/>
                <w:sz w:val="20"/>
                <w:szCs w:val="20"/>
              </w:rPr>
              <w:lastRenderedPageBreak/>
              <w:t>30</w:t>
            </w:r>
          </w:p>
        </w:tc>
        <w:tc>
          <w:tcPr>
            <w:tcW w:w="2639" w:type="dxa"/>
          </w:tcPr>
          <w:p w:rsidR="00507261" w:rsidRPr="006B19A3" w:rsidRDefault="006B19A3" w:rsidP="0036780A">
            <w:pPr>
              <w:ind w:left="34"/>
              <w:rPr>
                <w:sz w:val="20"/>
                <w:szCs w:val="20"/>
                <w:lang w:val="kk-KZ"/>
              </w:rPr>
            </w:pPr>
            <w:r>
              <w:rPr>
                <w:sz w:val="20"/>
                <w:szCs w:val="20"/>
                <w:lang w:val="kk-KZ"/>
              </w:rPr>
              <w:t>Жөнелту/тиеу қоймасының сәйкестендіргіші</w:t>
            </w:r>
          </w:p>
        </w:tc>
        <w:tc>
          <w:tcPr>
            <w:tcW w:w="3876" w:type="dxa"/>
          </w:tcPr>
          <w:p w:rsidR="00507261" w:rsidRPr="001A1550" w:rsidRDefault="006B19A3" w:rsidP="00531E1A">
            <w:pPr>
              <w:spacing w:line="25" w:lineRule="atLeast"/>
              <w:contextualSpacing/>
              <w:rPr>
                <w:sz w:val="20"/>
                <w:szCs w:val="20"/>
                <w:lang w:val="kk-KZ"/>
              </w:rPr>
            </w:pPr>
            <w:r>
              <w:rPr>
                <w:sz w:val="20"/>
                <w:szCs w:val="20"/>
                <w:lang w:val="kk-KZ"/>
              </w:rPr>
              <w:t>Толтыру міндетті емес</w:t>
            </w:r>
            <w:r w:rsidR="00507261" w:rsidRPr="001A1550">
              <w:rPr>
                <w:sz w:val="20"/>
                <w:szCs w:val="20"/>
                <w:lang w:val="kk-KZ"/>
              </w:rPr>
              <w:t>:</w:t>
            </w:r>
          </w:p>
          <w:p w:rsidR="00531E1A" w:rsidRPr="006B19A3" w:rsidRDefault="006B19A3" w:rsidP="00531E1A">
            <w:pPr>
              <w:spacing w:line="25" w:lineRule="atLeast"/>
              <w:contextualSpacing/>
              <w:rPr>
                <w:sz w:val="20"/>
                <w:szCs w:val="20"/>
                <w:lang w:val="kk-KZ"/>
              </w:rPr>
            </w:pPr>
            <w:r>
              <w:rPr>
                <w:sz w:val="20"/>
                <w:szCs w:val="20"/>
                <w:lang w:val="kk-KZ"/>
              </w:rPr>
              <w:t>Төмендегі кестені қар.</w:t>
            </w:r>
          </w:p>
          <w:p w:rsidR="00531E1A" w:rsidRPr="001A1550" w:rsidRDefault="00531E1A" w:rsidP="00531E1A">
            <w:pPr>
              <w:spacing w:line="25" w:lineRule="atLeast"/>
              <w:contextualSpacing/>
              <w:rPr>
                <w:sz w:val="20"/>
                <w:szCs w:val="20"/>
                <w:lang w:val="kk-KZ"/>
              </w:rPr>
            </w:pPr>
          </w:p>
        </w:tc>
        <w:tc>
          <w:tcPr>
            <w:tcW w:w="1956" w:type="dxa"/>
          </w:tcPr>
          <w:p w:rsidR="00507261" w:rsidRPr="006B19A3" w:rsidRDefault="006B19A3" w:rsidP="0036780A">
            <w:pPr>
              <w:spacing w:after="160" w:line="25" w:lineRule="atLeast"/>
              <w:contextualSpacing/>
              <w:rPr>
                <w:sz w:val="20"/>
                <w:szCs w:val="20"/>
                <w:lang w:val="kk-KZ"/>
              </w:rPr>
            </w:pPr>
            <w:r>
              <w:rPr>
                <w:sz w:val="20"/>
                <w:szCs w:val="20"/>
                <w:lang w:val="kk-KZ"/>
              </w:rPr>
              <w:t>Шартты міндетті</w:t>
            </w:r>
          </w:p>
        </w:tc>
      </w:tr>
    </w:tbl>
    <w:p w:rsidR="006326E2" w:rsidRDefault="006326E2" w:rsidP="006326E2">
      <w:pPr>
        <w:pStyle w:val="af7"/>
        <w:spacing w:line="25" w:lineRule="atLeast"/>
        <w:ind w:left="0"/>
        <w:contextualSpacing/>
        <w:rPr>
          <w:b/>
          <w:color w:val="000000" w:themeColor="text1"/>
          <w:sz w:val="20"/>
          <w:szCs w:val="20"/>
        </w:rPr>
      </w:pPr>
    </w:p>
    <w:p w:rsidR="006326E2" w:rsidRPr="006B19A3" w:rsidRDefault="00C84897" w:rsidP="006326E2">
      <w:pPr>
        <w:pStyle w:val="af7"/>
        <w:spacing w:line="25" w:lineRule="atLeast"/>
        <w:ind w:left="0"/>
        <w:contextualSpacing/>
        <w:rPr>
          <w:b/>
          <w:color w:val="000000" w:themeColor="text1"/>
          <w:sz w:val="20"/>
          <w:szCs w:val="20"/>
          <w:lang w:val="kk-KZ"/>
        </w:rPr>
      </w:pPr>
      <w:r w:rsidRPr="001D18D8">
        <w:rPr>
          <w:b/>
          <w:color w:val="000000" w:themeColor="text1"/>
          <w:sz w:val="20"/>
          <w:szCs w:val="20"/>
        </w:rPr>
        <w:fldChar w:fldCharType="begin"/>
      </w:r>
      <w:r w:rsidR="006326E2" w:rsidRPr="001D18D8">
        <w:rPr>
          <w:b/>
          <w:color w:val="000000" w:themeColor="text1"/>
          <w:sz w:val="20"/>
          <w:szCs w:val="20"/>
        </w:rPr>
        <w:instrText xml:space="preserve"> SEQ Таблица \* ARABIC </w:instrText>
      </w:r>
      <w:r w:rsidRPr="001D18D8">
        <w:rPr>
          <w:b/>
          <w:color w:val="000000" w:themeColor="text1"/>
          <w:sz w:val="20"/>
          <w:szCs w:val="20"/>
        </w:rPr>
        <w:fldChar w:fldCharType="separate"/>
      </w:r>
      <w:r w:rsidR="003877B0">
        <w:rPr>
          <w:b/>
          <w:noProof/>
          <w:color w:val="000000" w:themeColor="text1"/>
          <w:sz w:val="20"/>
          <w:szCs w:val="20"/>
        </w:rPr>
        <w:t>4</w:t>
      </w:r>
      <w:r w:rsidRPr="001D18D8">
        <w:rPr>
          <w:b/>
          <w:color w:val="000000" w:themeColor="text1"/>
          <w:sz w:val="20"/>
          <w:szCs w:val="20"/>
        </w:rPr>
        <w:fldChar w:fldCharType="end"/>
      </w:r>
      <w:r w:rsidR="006B19A3">
        <w:rPr>
          <w:b/>
          <w:color w:val="000000" w:themeColor="text1"/>
          <w:sz w:val="20"/>
          <w:szCs w:val="20"/>
        </w:rPr>
        <w:t>-</w:t>
      </w:r>
      <w:r w:rsidR="006B19A3">
        <w:rPr>
          <w:b/>
          <w:color w:val="000000" w:themeColor="text1"/>
          <w:sz w:val="20"/>
          <w:szCs w:val="20"/>
          <w:lang w:val="kk-KZ"/>
        </w:rPr>
        <w:t>кесте</w:t>
      </w:r>
      <w:r w:rsidR="006326E2" w:rsidRPr="001D18D8">
        <w:rPr>
          <w:b/>
          <w:color w:val="000000" w:themeColor="text1"/>
          <w:sz w:val="20"/>
          <w:szCs w:val="20"/>
        </w:rPr>
        <w:t xml:space="preserve">. </w:t>
      </w:r>
      <w:r w:rsidR="006B19A3">
        <w:rPr>
          <w:b/>
          <w:color w:val="000000" w:themeColor="text1"/>
          <w:sz w:val="20"/>
          <w:szCs w:val="20"/>
          <w:lang w:val="kk-KZ"/>
        </w:rPr>
        <w:t xml:space="preserve"> Алушының қоймасын көрсетпеуге болатын</w:t>
      </w:r>
      <w:r w:rsidR="006B19A3">
        <w:rPr>
          <w:b/>
          <w:color w:val="000000" w:themeColor="text1"/>
          <w:sz w:val="20"/>
          <w:szCs w:val="20"/>
        </w:rPr>
        <w:t xml:space="preserve"> операци</w:t>
      </w:r>
      <w:r w:rsidR="006B19A3">
        <w:rPr>
          <w:b/>
          <w:color w:val="000000" w:themeColor="text1"/>
          <w:sz w:val="20"/>
          <w:szCs w:val="20"/>
          <w:lang w:val="kk-KZ"/>
        </w:rPr>
        <w:t>ялар коды</w:t>
      </w:r>
    </w:p>
    <w:tbl>
      <w:tblPr>
        <w:tblW w:w="9445"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023"/>
        <w:gridCol w:w="2447"/>
        <w:gridCol w:w="2656"/>
        <w:gridCol w:w="2034"/>
        <w:gridCol w:w="1285"/>
      </w:tblGrid>
      <w:tr w:rsidR="0035717E" w:rsidRPr="0035717E" w:rsidTr="0035717E">
        <w:tc>
          <w:tcPr>
            <w:tcW w:w="1023" w:type="dxa"/>
            <w:shd w:val="clear" w:color="auto" w:fill="auto"/>
            <w:tcMar>
              <w:top w:w="45" w:type="dxa"/>
              <w:left w:w="60" w:type="dxa"/>
              <w:bottom w:w="45" w:type="dxa"/>
              <w:right w:w="60" w:type="dxa"/>
            </w:tcMar>
            <w:vAlign w:val="center"/>
            <w:hideMark/>
          </w:tcPr>
          <w:p w:rsidR="00531E1A" w:rsidRPr="006B19A3" w:rsidRDefault="006B19A3">
            <w:pPr>
              <w:spacing w:before="75" w:after="75"/>
              <w:rPr>
                <w:color w:val="000000" w:themeColor="text1"/>
                <w:sz w:val="21"/>
                <w:szCs w:val="21"/>
                <w:lang w:val="kk-KZ"/>
              </w:rPr>
            </w:pPr>
            <w:r>
              <w:rPr>
                <w:b/>
                <w:bCs/>
                <w:color w:val="000000" w:themeColor="text1"/>
                <w:sz w:val="21"/>
                <w:szCs w:val="21"/>
                <w:lang w:val="kk-KZ"/>
              </w:rPr>
              <w:t>Бөлім</w:t>
            </w:r>
          </w:p>
        </w:tc>
        <w:tc>
          <w:tcPr>
            <w:tcW w:w="2447" w:type="dxa"/>
            <w:shd w:val="clear" w:color="auto" w:fill="auto"/>
            <w:tcMar>
              <w:top w:w="45" w:type="dxa"/>
              <w:left w:w="60" w:type="dxa"/>
              <w:bottom w:w="45" w:type="dxa"/>
              <w:right w:w="60" w:type="dxa"/>
            </w:tcMar>
            <w:vAlign w:val="center"/>
            <w:hideMark/>
          </w:tcPr>
          <w:p w:rsidR="00531E1A" w:rsidRPr="006B19A3" w:rsidRDefault="006B19A3">
            <w:pPr>
              <w:spacing w:before="75" w:after="75"/>
              <w:rPr>
                <w:color w:val="000000" w:themeColor="text1"/>
                <w:sz w:val="21"/>
                <w:szCs w:val="21"/>
                <w:lang w:val="kk-KZ"/>
              </w:rPr>
            </w:pPr>
            <w:r>
              <w:rPr>
                <w:b/>
                <w:bCs/>
                <w:color w:val="000000" w:themeColor="text1"/>
                <w:sz w:val="21"/>
                <w:szCs w:val="21"/>
                <w:lang w:val="kk-KZ"/>
              </w:rPr>
              <w:t>О</w:t>
            </w:r>
            <w:r w:rsidR="00531E1A" w:rsidRPr="0035717E">
              <w:rPr>
                <w:b/>
                <w:bCs/>
                <w:color w:val="000000" w:themeColor="text1"/>
                <w:sz w:val="21"/>
                <w:szCs w:val="21"/>
              </w:rPr>
              <w:t>пераци</w:t>
            </w:r>
            <w:r>
              <w:rPr>
                <w:b/>
                <w:bCs/>
                <w:color w:val="000000" w:themeColor="text1"/>
                <w:sz w:val="21"/>
                <w:szCs w:val="21"/>
                <w:lang w:val="kk-KZ"/>
              </w:rPr>
              <w:t>я коды</w:t>
            </w:r>
          </w:p>
        </w:tc>
        <w:tc>
          <w:tcPr>
            <w:tcW w:w="2656" w:type="dxa"/>
            <w:shd w:val="clear" w:color="auto" w:fill="auto"/>
            <w:tcMar>
              <w:top w:w="45" w:type="dxa"/>
              <w:left w:w="60" w:type="dxa"/>
              <w:bottom w:w="45" w:type="dxa"/>
              <w:right w:w="60" w:type="dxa"/>
            </w:tcMar>
            <w:vAlign w:val="center"/>
            <w:hideMark/>
          </w:tcPr>
          <w:p w:rsidR="00531E1A" w:rsidRPr="0035717E" w:rsidRDefault="006B19A3">
            <w:pPr>
              <w:spacing w:before="75" w:after="75"/>
              <w:rPr>
                <w:color w:val="000000" w:themeColor="text1"/>
                <w:sz w:val="21"/>
                <w:szCs w:val="21"/>
              </w:rPr>
            </w:pPr>
            <w:r>
              <w:rPr>
                <w:b/>
                <w:bCs/>
                <w:color w:val="000000" w:themeColor="text1"/>
                <w:sz w:val="21"/>
                <w:szCs w:val="21"/>
                <w:lang w:val="kk-KZ"/>
              </w:rPr>
              <w:t>ЖҚТ</w:t>
            </w:r>
            <w:r w:rsidR="00531E1A" w:rsidRPr="0035717E">
              <w:rPr>
                <w:b/>
                <w:bCs/>
                <w:color w:val="000000" w:themeColor="text1"/>
                <w:sz w:val="21"/>
                <w:szCs w:val="21"/>
              </w:rPr>
              <w:t>/лицензия</w:t>
            </w:r>
          </w:p>
        </w:tc>
        <w:tc>
          <w:tcPr>
            <w:tcW w:w="2034" w:type="dxa"/>
            <w:shd w:val="clear" w:color="auto" w:fill="auto"/>
            <w:tcMar>
              <w:top w:w="45" w:type="dxa"/>
              <w:left w:w="60" w:type="dxa"/>
              <w:bottom w:w="45" w:type="dxa"/>
              <w:right w:w="60" w:type="dxa"/>
            </w:tcMar>
            <w:vAlign w:val="center"/>
            <w:hideMark/>
          </w:tcPr>
          <w:p w:rsidR="00531E1A" w:rsidRPr="006B19A3" w:rsidRDefault="006B19A3">
            <w:pPr>
              <w:spacing w:before="75" w:after="75"/>
              <w:rPr>
                <w:color w:val="000000" w:themeColor="text1"/>
                <w:sz w:val="21"/>
                <w:szCs w:val="21"/>
                <w:lang w:val="kk-KZ"/>
              </w:rPr>
            </w:pPr>
            <w:r>
              <w:rPr>
                <w:b/>
                <w:bCs/>
                <w:color w:val="000000" w:themeColor="text1"/>
                <w:sz w:val="21"/>
                <w:szCs w:val="21"/>
                <w:lang w:val="kk-KZ"/>
              </w:rPr>
              <w:t>Растау</w:t>
            </w:r>
            <w:r w:rsidR="00531E1A" w:rsidRPr="0035717E">
              <w:rPr>
                <w:b/>
                <w:bCs/>
                <w:color w:val="000000" w:themeColor="text1"/>
                <w:sz w:val="21"/>
                <w:szCs w:val="21"/>
              </w:rPr>
              <w:t>/</w:t>
            </w:r>
            <w:r>
              <w:rPr>
                <w:b/>
                <w:bCs/>
                <w:color w:val="000000" w:themeColor="text1"/>
                <w:sz w:val="21"/>
                <w:szCs w:val="21"/>
                <w:lang w:val="kk-KZ"/>
              </w:rPr>
              <w:t>бас тарту</w:t>
            </w:r>
          </w:p>
        </w:tc>
        <w:tc>
          <w:tcPr>
            <w:tcW w:w="1285" w:type="dxa"/>
            <w:shd w:val="clear" w:color="auto" w:fill="auto"/>
            <w:tcMar>
              <w:top w:w="45" w:type="dxa"/>
              <w:left w:w="60" w:type="dxa"/>
              <w:bottom w:w="45" w:type="dxa"/>
              <w:right w:w="60" w:type="dxa"/>
            </w:tcMar>
            <w:vAlign w:val="center"/>
            <w:hideMark/>
          </w:tcPr>
          <w:p w:rsidR="00531E1A" w:rsidRPr="006B19A3" w:rsidRDefault="006B19A3">
            <w:pPr>
              <w:spacing w:before="75" w:after="75"/>
              <w:rPr>
                <w:color w:val="000000" w:themeColor="text1"/>
                <w:sz w:val="21"/>
                <w:szCs w:val="21"/>
                <w:lang w:val="kk-KZ"/>
              </w:rPr>
            </w:pPr>
            <w:r>
              <w:rPr>
                <w:b/>
                <w:bCs/>
                <w:color w:val="000000" w:themeColor="text1"/>
                <w:sz w:val="21"/>
                <w:szCs w:val="21"/>
                <w:lang w:val="kk-KZ"/>
              </w:rPr>
              <w:t xml:space="preserve">Қойма </w:t>
            </w:r>
            <w:r w:rsidR="00531E1A" w:rsidRPr="0035717E">
              <w:rPr>
                <w:b/>
                <w:bCs/>
                <w:color w:val="000000" w:themeColor="text1"/>
                <w:sz w:val="21"/>
                <w:szCs w:val="21"/>
              </w:rPr>
              <w:t>ID</w:t>
            </w:r>
          </w:p>
        </w:tc>
      </w:tr>
      <w:tr w:rsidR="0035717E" w:rsidRPr="0035717E" w:rsidTr="0035717E">
        <w:tc>
          <w:tcPr>
            <w:tcW w:w="1023"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G1</w:t>
            </w:r>
          </w:p>
        </w:tc>
        <w:tc>
          <w:tcPr>
            <w:tcW w:w="2447" w:type="dxa"/>
            <w:shd w:val="clear" w:color="auto" w:fill="auto"/>
            <w:tcMar>
              <w:top w:w="45" w:type="dxa"/>
              <w:left w:w="60" w:type="dxa"/>
              <w:bottom w:w="45" w:type="dxa"/>
              <w:right w:w="60" w:type="dxa"/>
            </w:tcMar>
            <w:vAlign w:val="center"/>
            <w:hideMark/>
          </w:tcPr>
          <w:p w:rsidR="00531E1A" w:rsidRPr="006B19A3" w:rsidRDefault="006B19A3">
            <w:pPr>
              <w:spacing w:before="75" w:after="75"/>
              <w:rPr>
                <w:color w:val="000000" w:themeColor="text1"/>
                <w:sz w:val="21"/>
                <w:szCs w:val="21"/>
                <w:lang w:val="kk-KZ"/>
              </w:rPr>
            </w:pPr>
            <w:r>
              <w:rPr>
                <w:color w:val="000000" w:themeColor="text1"/>
                <w:sz w:val="21"/>
                <w:szCs w:val="21"/>
                <w:lang w:val="kk-KZ"/>
              </w:rPr>
              <w:t>көрсетілмейді</w:t>
            </w:r>
          </w:p>
        </w:tc>
        <w:tc>
          <w:tcPr>
            <w:tcW w:w="2656" w:type="dxa"/>
            <w:shd w:val="clear" w:color="auto" w:fill="auto"/>
            <w:tcMar>
              <w:top w:w="45" w:type="dxa"/>
              <w:left w:w="60" w:type="dxa"/>
              <w:bottom w:w="45" w:type="dxa"/>
              <w:right w:w="60" w:type="dxa"/>
            </w:tcMar>
            <w:vAlign w:val="center"/>
            <w:hideMark/>
          </w:tcPr>
          <w:p w:rsidR="00531E1A" w:rsidRPr="0035717E" w:rsidRDefault="006B19A3">
            <w:pPr>
              <w:spacing w:before="75" w:after="75"/>
              <w:rPr>
                <w:color w:val="000000" w:themeColor="text1"/>
                <w:sz w:val="21"/>
                <w:szCs w:val="21"/>
              </w:rPr>
            </w:pPr>
            <w:r>
              <w:rPr>
                <w:color w:val="000000" w:themeColor="text1"/>
                <w:sz w:val="21"/>
                <w:szCs w:val="21"/>
                <w:lang w:val="kk-KZ"/>
              </w:rPr>
              <w:t>көрсетілмейді</w:t>
            </w:r>
          </w:p>
        </w:tc>
        <w:tc>
          <w:tcPr>
            <w:tcW w:w="2034" w:type="dxa"/>
            <w:shd w:val="clear" w:color="auto" w:fill="auto"/>
            <w:tcMar>
              <w:top w:w="45" w:type="dxa"/>
              <w:left w:w="60" w:type="dxa"/>
              <w:bottom w:w="45" w:type="dxa"/>
              <w:right w:w="60" w:type="dxa"/>
            </w:tcMar>
            <w:vAlign w:val="center"/>
            <w:hideMark/>
          </w:tcPr>
          <w:p w:rsidR="00531E1A" w:rsidRPr="006B19A3" w:rsidRDefault="006B19A3">
            <w:pPr>
              <w:spacing w:before="75" w:after="75"/>
              <w:rPr>
                <w:color w:val="000000" w:themeColor="text1"/>
                <w:sz w:val="21"/>
                <w:szCs w:val="21"/>
                <w:lang w:val="kk-KZ"/>
              </w:rPr>
            </w:pPr>
            <w:r>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531E1A" w:rsidRPr="006B19A3" w:rsidRDefault="006B19A3" w:rsidP="006B19A3">
            <w:pPr>
              <w:spacing w:before="75" w:after="75"/>
              <w:rPr>
                <w:color w:val="000000" w:themeColor="text1"/>
                <w:sz w:val="21"/>
                <w:szCs w:val="21"/>
                <w:lang w:val="kk-KZ"/>
              </w:rPr>
            </w:pPr>
            <w:r>
              <w:rPr>
                <w:color w:val="000000" w:themeColor="text1"/>
                <w:sz w:val="21"/>
                <w:szCs w:val="21"/>
                <w:lang w:val="kk-KZ"/>
              </w:rPr>
              <w:t>көрсетуге болады</w:t>
            </w:r>
            <w:r w:rsidR="00531E1A" w:rsidRPr="0035717E">
              <w:rPr>
                <w:color w:val="000000" w:themeColor="text1"/>
                <w:sz w:val="21"/>
                <w:szCs w:val="21"/>
              </w:rPr>
              <w:t xml:space="preserve">, </w:t>
            </w:r>
            <w:r>
              <w:rPr>
                <w:color w:val="000000" w:themeColor="text1"/>
                <w:sz w:val="21"/>
                <w:szCs w:val="21"/>
                <w:lang w:val="kk-KZ"/>
              </w:rPr>
              <w:t>көрсетпеуге болады</w:t>
            </w:r>
          </w:p>
        </w:tc>
      </w:tr>
      <w:tr w:rsidR="0035717E" w:rsidRPr="0035717E" w:rsidTr="0035717E">
        <w:tc>
          <w:tcPr>
            <w:tcW w:w="1023"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G2</w:t>
            </w:r>
          </w:p>
        </w:tc>
        <w:tc>
          <w:tcPr>
            <w:tcW w:w="2447" w:type="dxa"/>
            <w:shd w:val="clear" w:color="auto" w:fill="auto"/>
            <w:tcMar>
              <w:top w:w="45" w:type="dxa"/>
              <w:left w:w="60" w:type="dxa"/>
              <w:bottom w:w="45" w:type="dxa"/>
              <w:right w:w="60" w:type="dxa"/>
            </w:tcMar>
            <w:vAlign w:val="center"/>
            <w:hideMark/>
          </w:tcPr>
          <w:p w:rsidR="00531E1A" w:rsidRPr="006B19A3" w:rsidRDefault="006B19A3" w:rsidP="006B19A3">
            <w:pPr>
              <w:spacing w:before="75" w:after="75"/>
              <w:rPr>
                <w:color w:val="000000" w:themeColor="text1"/>
                <w:sz w:val="21"/>
                <w:szCs w:val="21"/>
                <w:lang w:val="kk-KZ"/>
              </w:rPr>
            </w:pPr>
            <w:r>
              <w:rPr>
                <w:color w:val="000000" w:themeColor="text1"/>
                <w:sz w:val="21"/>
                <w:szCs w:val="21"/>
                <w:lang w:val="kk-KZ"/>
              </w:rPr>
              <w:t>Э</w:t>
            </w:r>
            <w:r>
              <w:rPr>
                <w:color w:val="000000" w:themeColor="text1"/>
                <w:sz w:val="21"/>
                <w:szCs w:val="21"/>
              </w:rPr>
              <w:t>тил спирт</w:t>
            </w:r>
            <w:r>
              <w:rPr>
                <w:color w:val="000000" w:themeColor="text1"/>
                <w:sz w:val="21"/>
                <w:szCs w:val="21"/>
                <w:lang w:val="kk-KZ"/>
              </w:rPr>
              <w:t>ін</w:t>
            </w:r>
            <w:r w:rsidR="00531E1A" w:rsidRPr="0035717E">
              <w:rPr>
                <w:color w:val="000000" w:themeColor="text1"/>
                <w:sz w:val="21"/>
                <w:szCs w:val="21"/>
              </w:rPr>
              <w:t xml:space="preserve"> (ЭС) </w:t>
            </w:r>
            <w:r>
              <w:rPr>
                <w:color w:val="000000" w:themeColor="text1"/>
                <w:sz w:val="21"/>
                <w:szCs w:val="21"/>
              </w:rPr>
              <w:t>алкоголь</w:t>
            </w:r>
            <w:r>
              <w:rPr>
                <w:color w:val="000000" w:themeColor="text1"/>
                <w:sz w:val="21"/>
                <w:szCs w:val="21"/>
                <w:lang w:val="kk-KZ"/>
              </w:rPr>
              <w:t xml:space="preserve"> өнімдерін</w:t>
            </w:r>
            <w:r>
              <w:rPr>
                <w:color w:val="000000" w:themeColor="text1"/>
                <w:sz w:val="21"/>
                <w:szCs w:val="21"/>
              </w:rPr>
              <w:t xml:space="preserve"> (А</w:t>
            </w:r>
            <w:r>
              <w:rPr>
                <w:color w:val="000000" w:themeColor="text1"/>
                <w:sz w:val="21"/>
                <w:szCs w:val="21"/>
                <w:lang w:val="kk-KZ"/>
              </w:rPr>
              <w:t>Ө</w:t>
            </w:r>
            <w:r w:rsidR="00531E1A" w:rsidRPr="0035717E">
              <w:rPr>
                <w:color w:val="000000" w:themeColor="text1"/>
                <w:sz w:val="21"/>
                <w:szCs w:val="21"/>
              </w:rPr>
              <w:t>)</w:t>
            </w:r>
            <w:r>
              <w:rPr>
                <w:color w:val="000000" w:themeColor="text1"/>
                <w:sz w:val="21"/>
                <w:szCs w:val="21"/>
                <w:lang w:val="kk-KZ"/>
              </w:rPr>
              <w:t xml:space="preserve"> өндіруге жөнелту</w:t>
            </w:r>
          </w:p>
        </w:tc>
        <w:tc>
          <w:tcPr>
            <w:tcW w:w="2656"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 </w:t>
            </w:r>
            <w:r w:rsidR="006B19A3">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vAlign w:val="center"/>
            <w:hideMark/>
          </w:tcPr>
          <w:p w:rsidR="00531E1A" w:rsidRPr="0035717E" w:rsidRDefault="006B19A3">
            <w:pPr>
              <w:spacing w:before="75" w:after="75"/>
              <w:rPr>
                <w:color w:val="000000" w:themeColor="text1"/>
                <w:sz w:val="21"/>
                <w:szCs w:val="21"/>
              </w:rPr>
            </w:pPr>
            <w:r>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531E1A" w:rsidRPr="006B19A3" w:rsidRDefault="006B19A3">
            <w:pPr>
              <w:spacing w:before="75" w:after="75"/>
              <w:rPr>
                <w:color w:val="000000" w:themeColor="text1"/>
                <w:sz w:val="21"/>
                <w:szCs w:val="21"/>
                <w:lang w:val="kk-KZ"/>
              </w:rPr>
            </w:pPr>
            <w:r>
              <w:rPr>
                <w:color w:val="000000" w:themeColor="text1"/>
                <w:sz w:val="21"/>
                <w:szCs w:val="21"/>
                <w:lang w:val="kk-KZ"/>
              </w:rPr>
              <w:t>міндетті</w:t>
            </w:r>
          </w:p>
        </w:tc>
      </w:tr>
      <w:tr w:rsidR="0035717E" w:rsidRPr="0035717E" w:rsidTr="0035717E">
        <w:tc>
          <w:tcPr>
            <w:tcW w:w="1023"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G2</w:t>
            </w:r>
          </w:p>
        </w:tc>
        <w:tc>
          <w:tcPr>
            <w:tcW w:w="2447" w:type="dxa"/>
            <w:shd w:val="clear" w:color="auto" w:fill="auto"/>
            <w:tcMar>
              <w:top w:w="45" w:type="dxa"/>
              <w:left w:w="60" w:type="dxa"/>
              <w:bottom w:w="45" w:type="dxa"/>
              <w:right w:w="60" w:type="dxa"/>
            </w:tcMar>
            <w:vAlign w:val="center"/>
            <w:hideMark/>
          </w:tcPr>
          <w:p w:rsidR="00531E1A" w:rsidRPr="00E533AF" w:rsidRDefault="00E533AF">
            <w:pPr>
              <w:spacing w:before="75" w:after="75"/>
              <w:rPr>
                <w:color w:val="000000" w:themeColor="text1"/>
                <w:sz w:val="21"/>
                <w:szCs w:val="21"/>
                <w:lang w:val="kk-KZ"/>
              </w:rPr>
            </w:pPr>
            <w:r>
              <w:rPr>
                <w:color w:val="000000" w:themeColor="text1"/>
                <w:sz w:val="21"/>
                <w:szCs w:val="21"/>
              </w:rPr>
              <w:t>ЭС-ны медицин</w:t>
            </w:r>
            <w:r>
              <w:rPr>
                <w:color w:val="000000" w:themeColor="text1"/>
                <w:sz w:val="21"/>
                <w:szCs w:val="21"/>
                <w:lang w:val="kk-KZ"/>
              </w:rPr>
              <w:t>алық қажеттіліктерге жөнелту</w:t>
            </w:r>
          </w:p>
        </w:tc>
        <w:tc>
          <w:tcPr>
            <w:tcW w:w="2656" w:type="dxa"/>
            <w:shd w:val="clear" w:color="auto" w:fill="auto"/>
            <w:tcMar>
              <w:top w:w="45" w:type="dxa"/>
              <w:left w:w="60" w:type="dxa"/>
              <w:bottom w:w="45" w:type="dxa"/>
              <w:right w:w="60" w:type="dxa"/>
            </w:tcMar>
            <w:vAlign w:val="center"/>
            <w:hideMark/>
          </w:tcPr>
          <w:p w:rsidR="00531E1A" w:rsidRPr="00E533AF" w:rsidRDefault="00531E1A" w:rsidP="00E533AF">
            <w:pPr>
              <w:spacing w:before="75" w:after="75"/>
              <w:rPr>
                <w:color w:val="000000" w:themeColor="text1"/>
                <w:sz w:val="21"/>
                <w:szCs w:val="21"/>
                <w:lang w:val="kk-KZ"/>
              </w:rPr>
            </w:pPr>
            <w:r w:rsidRPr="0035717E">
              <w:rPr>
                <w:color w:val="000000" w:themeColor="text1"/>
                <w:sz w:val="21"/>
                <w:szCs w:val="21"/>
              </w:rPr>
              <w:t> </w:t>
            </w:r>
            <w:r w:rsidR="00E533AF">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vAlign w:val="center"/>
            <w:hideMark/>
          </w:tcPr>
          <w:p w:rsidR="00531E1A" w:rsidRPr="00E533AF" w:rsidRDefault="00E533AF">
            <w:pPr>
              <w:spacing w:before="75" w:after="75"/>
              <w:rPr>
                <w:color w:val="000000" w:themeColor="text1"/>
                <w:sz w:val="21"/>
                <w:szCs w:val="21"/>
                <w:lang w:val="kk-KZ"/>
              </w:rPr>
            </w:pPr>
            <w:r>
              <w:rPr>
                <w:color w:val="000000" w:themeColor="text1"/>
                <w:sz w:val="21"/>
                <w:szCs w:val="21"/>
                <w:lang w:val="kk-KZ"/>
              </w:rPr>
              <w:t>талап етілмейді</w:t>
            </w:r>
          </w:p>
        </w:tc>
        <w:tc>
          <w:tcPr>
            <w:tcW w:w="1285" w:type="dxa"/>
            <w:shd w:val="clear" w:color="auto" w:fill="auto"/>
            <w:tcMar>
              <w:top w:w="45" w:type="dxa"/>
              <w:left w:w="60" w:type="dxa"/>
              <w:bottom w:w="45" w:type="dxa"/>
              <w:right w:w="60" w:type="dxa"/>
            </w:tcMar>
            <w:vAlign w:val="center"/>
            <w:hideMark/>
          </w:tcPr>
          <w:p w:rsidR="00531E1A" w:rsidRPr="00E533AF" w:rsidRDefault="00E533AF">
            <w:pPr>
              <w:spacing w:before="75" w:after="75"/>
              <w:rPr>
                <w:color w:val="000000" w:themeColor="text1"/>
                <w:sz w:val="21"/>
                <w:szCs w:val="21"/>
                <w:lang w:val="kk-KZ"/>
              </w:rPr>
            </w:pPr>
            <w:r>
              <w:rPr>
                <w:color w:val="000000" w:themeColor="text1"/>
                <w:sz w:val="21"/>
                <w:szCs w:val="21"/>
                <w:lang w:val="kk-KZ"/>
              </w:rPr>
              <w:t>міндетті емес</w:t>
            </w:r>
          </w:p>
        </w:tc>
      </w:tr>
      <w:tr w:rsidR="00E533AF" w:rsidRPr="0035717E" w:rsidTr="004658F7">
        <w:tc>
          <w:tcPr>
            <w:tcW w:w="1023"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t>G2</w:t>
            </w:r>
          </w:p>
        </w:tc>
        <w:tc>
          <w:tcPr>
            <w:tcW w:w="2447"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Pr>
                <w:color w:val="000000" w:themeColor="text1"/>
                <w:sz w:val="21"/>
                <w:szCs w:val="21"/>
              </w:rPr>
              <w:t>ЭС-ны техни</w:t>
            </w:r>
            <w:r>
              <w:rPr>
                <w:color w:val="000000" w:themeColor="text1"/>
                <w:sz w:val="21"/>
                <w:szCs w:val="21"/>
                <w:lang w:val="kk-KZ"/>
              </w:rPr>
              <w:t>калық қажеттіліктерге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E533AF" w:rsidRDefault="00E533AF">
            <w:r w:rsidRPr="00C640C7">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hideMark/>
          </w:tcPr>
          <w:p w:rsidR="00E533AF" w:rsidRDefault="00E533AF">
            <w:r w:rsidRPr="00C640C7">
              <w:rPr>
                <w:color w:val="000000" w:themeColor="text1"/>
                <w:sz w:val="21"/>
                <w:szCs w:val="21"/>
                <w:lang w:val="kk-KZ"/>
              </w:rPr>
              <w:t>талап етілмейді</w:t>
            </w:r>
          </w:p>
        </w:tc>
        <w:tc>
          <w:tcPr>
            <w:tcW w:w="1285" w:type="dxa"/>
            <w:shd w:val="clear" w:color="auto" w:fill="auto"/>
            <w:tcMar>
              <w:top w:w="45" w:type="dxa"/>
              <w:left w:w="60" w:type="dxa"/>
              <w:bottom w:w="45" w:type="dxa"/>
              <w:right w:w="60" w:type="dxa"/>
            </w:tcMar>
            <w:hideMark/>
          </w:tcPr>
          <w:p w:rsidR="00E533AF" w:rsidRDefault="00E533AF">
            <w:r w:rsidRPr="00A84811">
              <w:rPr>
                <w:color w:val="000000" w:themeColor="text1"/>
                <w:sz w:val="21"/>
                <w:szCs w:val="21"/>
                <w:lang w:val="kk-KZ"/>
              </w:rPr>
              <w:t>міндетті емес</w:t>
            </w:r>
          </w:p>
        </w:tc>
      </w:tr>
      <w:tr w:rsidR="00E533AF" w:rsidRPr="0035717E" w:rsidTr="004658F7">
        <w:tc>
          <w:tcPr>
            <w:tcW w:w="1023"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t>G2</w:t>
            </w:r>
          </w:p>
        </w:tc>
        <w:tc>
          <w:tcPr>
            <w:tcW w:w="2447" w:type="dxa"/>
            <w:shd w:val="clear" w:color="auto" w:fill="auto"/>
            <w:tcMar>
              <w:top w:w="45" w:type="dxa"/>
              <w:left w:w="60" w:type="dxa"/>
              <w:bottom w:w="45" w:type="dxa"/>
              <w:right w:w="60" w:type="dxa"/>
            </w:tcMar>
            <w:vAlign w:val="center"/>
            <w:hideMark/>
          </w:tcPr>
          <w:p w:rsidR="00E533AF" w:rsidRPr="00E533AF" w:rsidRDefault="00B76DEA">
            <w:pPr>
              <w:spacing w:before="75" w:after="75"/>
              <w:rPr>
                <w:color w:val="000000" w:themeColor="text1"/>
                <w:sz w:val="21"/>
                <w:szCs w:val="21"/>
                <w:lang w:val="kk-KZ"/>
              </w:rPr>
            </w:pPr>
            <w:r>
              <w:rPr>
                <w:color w:val="000000" w:themeColor="text1"/>
                <w:sz w:val="21"/>
                <w:szCs w:val="21"/>
              </w:rPr>
              <w:t>Бай</w:t>
            </w:r>
            <w:r>
              <w:rPr>
                <w:color w:val="000000" w:themeColor="text1"/>
                <w:sz w:val="21"/>
                <w:szCs w:val="21"/>
                <w:lang w:val="kk-KZ"/>
              </w:rPr>
              <w:t>қ</w:t>
            </w:r>
            <w:r w:rsidR="00E533AF">
              <w:rPr>
                <w:color w:val="000000" w:themeColor="text1"/>
                <w:sz w:val="21"/>
                <w:szCs w:val="21"/>
              </w:rPr>
              <w:t>о</w:t>
            </w:r>
            <w:r w:rsidR="00E533AF">
              <w:rPr>
                <w:color w:val="000000" w:themeColor="text1"/>
                <w:sz w:val="21"/>
                <w:szCs w:val="21"/>
                <w:lang w:val="kk-KZ"/>
              </w:rPr>
              <w:t>ңы</w:t>
            </w:r>
            <w:r w:rsidR="00E533AF" w:rsidRPr="0035717E">
              <w:rPr>
                <w:color w:val="000000" w:themeColor="text1"/>
                <w:sz w:val="21"/>
                <w:szCs w:val="21"/>
              </w:rPr>
              <w:t>р</w:t>
            </w:r>
            <w:r w:rsidR="00E533AF">
              <w:rPr>
                <w:color w:val="000000" w:themeColor="text1"/>
                <w:sz w:val="21"/>
                <w:szCs w:val="21"/>
                <w:lang w:val="kk-KZ"/>
              </w:rPr>
              <w:t xml:space="preserve"> қ. аумағына жөнелту</w:t>
            </w:r>
          </w:p>
        </w:tc>
        <w:tc>
          <w:tcPr>
            <w:tcW w:w="2656" w:type="dxa"/>
            <w:shd w:val="clear" w:color="auto" w:fill="auto"/>
            <w:tcMar>
              <w:top w:w="45" w:type="dxa"/>
              <w:left w:w="60" w:type="dxa"/>
              <w:bottom w:w="45" w:type="dxa"/>
              <w:right w:w="60" w:type="dxa"/>
            </w:tcMar>
            <w:hideMark/>
          </w:tcPr>
          <w:p w:rsidR="00E533AF" w:rsidRDefault="00E533AF">
            <w:r w:rsidRPr="00C640C7">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hideMark/>
          </w:tcPr>
          <w:p w:rsidR="00E533AF" w:rsidRDefault="00E533AF">
            <w:r w:rsidRPr="00C640C7">
              <w:rPr>
                <w:color w:val="000000" w:themeColor="text1"/>
                <w:sz w:val="21"/>
                <w:szCs w:val="21"/>
                <w:lang w:val="kk-KZ"/>
              </w:rPr>
              <w:t>талап етілмейді</w:t>
            </w:r>
          </w:p>
        </w:tc>
        <w:tc>
          <w:tcPr>
            <w:tcW w:w="1285" w:type="dxa"/>
            <w:shd w:val="clear" w:color="auto" w:fill="auto"/>
            <w:tcMar>
              <w:top w:w="45" w:type="dxa"/>
              <w:left w:w="60" w:type="dxa"/>
              <w:bottom w:w="45" w:type="dxa"/>
              <w:right w:w="60" w:type="dxa"/>
            </w:tcMar>
            <w:hideMark/>
          </w:tcPr>
          <w:p w:rsidR="00E533AF" w:rsidRDefault="00E533AF">
            <w:r w:rsidRPr="00A84811">
              <w:rPr>
                <w:color w:val="000000" w:themeColor="text1"/>
                <w:sz w:val="21"/>
                <w:szCs w:val="21"/>
                <w:lang w:val="kk-KZ"/>
              </w:rPr>
              <w:t>міндетті емес</w:t>
            </w:r>
          </w:p>
        </w:tc>
      </w:tr>
      <w:tr w:rsidR="00E533AF" w:rsidRPr="0035717E" w:rsidTr="004658F7">
        <w:tc>
          <w:tcPr>
            <w:tcW w:w="1023"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t>G3</w:t>
            </w:r>
          </w:p>
        </w:tc>
        <w:tc>
          <w:tcPr>
            <w:tcW w:w="2447" w:type="dxa"/>
            <w:shd w:val="clear" w:color="auto" w:fill="auto"/>
            <w:tcMar>
              <w:top w:w="45" w:type="dxa"/>
              <w:left w:w="60" w:type="dxa"/>
              <w:bottom w:w="45" w:type="dxa"/>
              <w:right w:w="60" w:type="dxa"/>
            </w:tcMar>
            <w:vAlign w:val="center"/>
            <w:hideMark/>
          </w:tcPr>
          <w:p w:rsidR="00E533AF" w:rsidRPr="00E533AF" w:rsidRDefault="00E533AF">
            <w:pPr>
              <w:spacing w:before="75" w:after="75"/>
              <w:rPr>
                <w:color w:val="000000" w:themeColor="text1"/>
                <w:sz w:val="21"/>
                <w:szCs w:val="21"/>
                <w:lang w:val="kk-KZ"/>
              </w:rPr>
            </w:pPr>
            <w:r>
              <w:rPr>
                <w:color w:val="000000" w:themeColor="text1"/>
                <w:sz w:val="21"/>
                <w:szCs w:val="21"/>
                <w:lang w:val="kk-KZ"/>
              </w:rPr>
              <w:t>көрсетілмейді</w:t>
            </w:r>
          </w:p>
        </w:tc>
        <w:tc>
          <w:tcPr>
            <w:tcW w:w="2656"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t> </w:t>
            </w:r>
            <w:r>
              <w:rPr>
                <w:color w:val="000000" w:themeColor="text1"/>
                <w:sz w:val="21"/>
                <w:szCs w:val="21"/>
                <w:lang w:val="kk-KZ"/>
              </w:rPr>
              <w:t>талап етіледі</w:t>
            </w:r>
            <w:r>
              <w:rPr>
                <w:color w:val="000000" w:themeColor="text1"/>
                <w:sz w:val="21"/>
                <w:szCs w:val="21"/>
              </w:rPr>
              <w:t xml:space="preserve"> (</w:t>
            </w:r>
            <w:r>
              <w:rPr>
                <w:color w:val="000000" w:themeColor="text1"/>
                <w:sz w:val="21"/>
                <w:szCs w:val="21"/>
                <w:lang w:val="kk-KZ"/>
              </w:rPr>
              <w:t>бөлшек саудада сату</w:t>
            </w:r>
            <w:r>
              <w:rPr>
                <w:color w:val="000000" w:themeColor="text1"/>
                <w:sz w:val="21"/>
                <w:szCs w:val="21"/>
              </w:rPr>
              <w:t xml:space="preserve"> +</w:t>
            </w:r>
            <w:r>
              <w:rPr>
                <w:color w:val="000000" w:themeColor="text1"/>
                <w:sz w:val="21"/>
                <w:szCs w:val="21"/>
                <w:lang w:val="kk-KZ"/>
              </w:rPr>
              <w:t>ЖТ</w:t>
            </w:r>
            <w:r>
              <w:rPr>
                <w:color w:val="000000" w:themeColor="text1"/>
                <w:sz w:val="21"/>
                <w:szCs w:val="21"/>
              </w:rPr>
              <w:t>+</w:t>
            </w:r>
            <w:r>
              <w:rPr>
                <w:color w:val="000000" w:themeColor="text1"/>
                <w:sz w:val="21"/>
                <w:szCs w:val="21"/>
                <w:lang w:val="kk-KZ"/>
              </w:rPr>
              <w:t>Р</w:t>
            </w:r>
            <w:r w:rsidRPr="0035717E">
              <w:rPr>
                <w:color w:val="000000" w:themeColor="text1"/>
                <w:sz w:val="21"/>
                <w:szCs w:val="21"/>
              </w:rPr>
              <w:t>езидент</w:t>
            </w:r>
            <w:r>
              <w:rPr>
                <w:color w:val="000000" w:themeColor="text1"/>
                <w:sz w:val="21"/>
                <w:szCs w:val="21"/>
                <w:lang w:val="kk-KZ"/>
              </w:rPr>
              <w:t xml:space="preserve"> еместен басқа</w:t>
            </w:r>
            <w:r w:rsidRPr="0035717E">
              <w:rPr>
                <w:color w:val="000000" w:themeColor="text1"/>
                <w:sz w:val="21"/>
                <w:szCs w:val="21"/>
              </w:rPr>
              <w:t>)</w:t>
            </w:r>
          </w:p>
        </w:tc>
        <w:tc>
          <w:tcPr>
            <w:tcW w:w="2034" w:type="dxa"/>
            <w:shd w:val="clear" w:color="auto" w:fill="auto"/>
            <w:tcMar>
              <w:top w:w="45" w:type="dxa"/>
              <w:left w:w="60" w:type="dxa"/>
              <w:bottom w:w="45" w:type="dxa"/>
              <w:right w:w="60" w:type="dxa"/>
            </w:tcMar>
            <w:hideMark/>
          </w:tcPr>
          <w:p w:rsidR="00E533AF" w:rsidRDefault="00E533AF">
            <w:r w:rsidRPr="00254841">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E533AF" w:rsidRPr="00E533AF" w:rsidRDefault="00E533AF">
            <w:pPr>
              <w:spacing w:before="75" w:after="75"/>
              <w:rPr>
                <w:color w:val="000000" w:themeColor="text1"/>
                <w:sz w:val="21"/>
                <w:szCs w:val="21"/>
                <w:lang w:val="kk-KZ"/>
              </w:rPr>
            </w:pPr>
            <w:r>
              <w:rPr>
                <w:color w:val="000000" w:themeColor="text1"/>
                <w:sz w:val="21"/>
                <w:szCs w:val="21"/>
                <w:lang w:val="kk-KZ"/>
              </w:rPr>
              <w:t>міндетті</w:t>
            </w:r>
          </w:p>
        </w:tc>
      </w:tr>
      <w:tr w:rsidR="00E533AF" w:rsidRPr="0035717E" w:rsidTr="004658F7">
        <w:tc>
          <w:tcPr>
            <w:tcW w:w="1023"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t>G4</w:t>
            </w:r>
          </w:p>
        </w:tc>
        <w:tc>
          <w:tcPr>
            <w:tcW w:w="2447" w:type="dxa"/>
            <w:shd w:val="clear" w:color="auto" w:fill="auto"/>
            <w:tcMar>
              <w:top w:w="45" w:type="dxa"/>
              <w:left w:w="60" w:type="dxa"/>
              <w:bottom w:w="45" w:type="dxa"/>
              <w:right w:w="60" w:type="dxa"/>
            </w:tcMar>
            <w:vAlign w:val="center"/>
            <w:hideMark/>
          </w:tcPr>
          <w:p w:rsidR="00E533AF" w:rsidRPr="0035717E" w:rsidRDefault="00E533AF" w:rsidP="00E533AF">
            <w:pPr>
              <w:spacing w:before="75" w:after="75"/>
              <w:rPr>
                <w:color w:val="000000" w:themeColor="text1"/>
                <w:sz w:val="21"/>
                <w:szCs w:val="21"/>
              </w:rPr>
            </w:pPr>
            <w:r w:rsidRPr="0035717E">
              <w:rPr>
                <w:color w:val="000000" w:themeColor="text1"/>
                <w:sz w:val="21"/>
                <w:szCs w:val="21"/>
              </w:rPr>
              <w:t> 5.</w:t>
            </w:r>
            <w:r>
              <w:rPr>
                <w:color w:val="000000" w:themeColor="text1"/>
                <w:sz w:val="21"/>
                <w:szCs w:val="21"/>
                <w:lang w:val="kk-KZ"/>
              </w:rPr>
              <w:t xml:space="preserve"> АӨ</w:t>
            </w:r>
            <w:r>
              <w:rPr>
                <w:color w:val="000000" w:themeColor="text1"/>
                <w:sz w:val="21"/>
                <w:szCs w:val="21"/>
              </w:rPr>
              <w:t>-</w:t>
            </w:r>
            <w:r>
              <w:rPr>
                <w:color w:val="000000" w:themeColor="text1"/>
                <w:sz w:val="21"/>
                <w:szCs w:val="21"/>
                <w:lang w:val="kk-KZ"/>
              </w:rPr>
              <w:t>ні өндіруші</w:t>
            </w:r>
            <w:r w:rsidR="00534E12">
              <w:rPr>
                <w:color w:val="000000" w:themeColor="text1"/>
                <w:sz w:val="21"/>
                <w:szCs w:val="21"/>
                <w:lang w:val="kk-KZ"/>
              </w:rPr>
              <w:t>д</w:t>
            </w:r>
            <w:r>
              <w:rPr>
                <w:color w:val="000000" w:themeColor="text1"/>
                <w:sz w:val="21"/>
                <w:szCs w:val="21"/>
                <w:lang w:val="kk-KZ"/>
              </w:rPr>
              <w:t>ен көтере сатып алушыға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E533AF" w:rsidRDefault="00E533AF">
            <w:r w:rsidRPr="0087719A">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E533AF" w:rsidRDefault="00E533AF">
            <w:r w:rsidRPr="00254841">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hideMark/>
          </w:tcPr>
          <w:p w:rsidR="00E533AF" w:rsidRDefault="00E533AF">
            <w:r w:rsidRPr="005B4B2A">
              <w:rPr>
                <w:color w:val="000000" w:themeColor="text1"/>
                <w:sz w:val="21"/>
                <w:szCs w:val="21"/>
                <w:lang w:val="kk-KZ"/>
              </w:rPr>
              <w:t>міндетті</w:t>
            </w:r>
          </w:p>
        </w:tc>
      </w:tr>
      <w:tr w:rsidR="00E533AF" w:rsidRPr="0035717E" w:rsidTr="004658F7">
        <w:tc>
          <w:tcPr>
            <w:tcW w:w="1023"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t>G4</w:t>
            </w:r>
          </w:p>
        </w:tc>
        <w:tc>
          <w:tcPr>
            <w:tcW w:w="2447" w:type="dxa"/>
            <w:shd w:val="clear" w:color="auto" w:fill="auto"/>
            <w:tcMar>
              <w:top w:w="45" w:type="dxa"/>
              <w:left w:w="60" w:type="dxa"/>
              <w:bottom w:w="45" w:type="dxa"/>
              <w:right w:w="60" w:type="dxa"/>
            </w:tcMar>
            <w:vAlign w:val="center"/>
            <w:hideMark/>
          </w:tcPr>
          <w:p w:rsidR="00E533AF" w:rsidRPr="0035717E" w:rsidRDefault="00E533AF" w:rsidP="00E533AF">
            <w:pPr>
              <w:spacing w:before="75" w:after="75"/>
              <w:rPr>
                <w:color w:val="000000" w:themeColor="text1"/>
                <w:sz w:val="21"/>
                <w:szCs w:val="21"/>
              </w:rPr>
            </w:pPr>
            <w:r w:rsidRPr="0035717E">
              <w:rPr>
                <w:color w:val="000000" w:themeColor="text1"/>
                <w:sz w:val="21"/>
                <w:szCs w:val="21"/>
              </w:rPr>
              <w:t> 6.</w:t>
            </w:r>
            <w:r>
              <w:rPr>
                <w:color w:val="000000" w:themeColor="text1"/>
                <w:sz w:val="21"/>
                <w:szCs w:val="21"/>
                <w:lang w:val="kk-KZ"/>
              </w:rPr>
              <w:t xml:space="preserve"> АӨ</w:t>
            </w:r>
            <w:r>
              <w:rPr>
                <w:color w:val="000000" w:themeColor="text1"/>
                <w:sz w:val="21"/>
                <w:szCs w:val="21"/>
              </w:rPr>
              <w:t>-</w:t>
            </w:r>
            <w:r>
              <w:rPr>
                <w:color w:val="000000" w:themeColor="text1"/>
                <w:sz w:val="21"/>
                <w:szCs w:val="21"/>
                <w:lang w:val="kk-KZ"/>
              </w:rPr>
              <w:t>ні көтере сатып алушыдан көтере сатып алушыға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E533AF" w:rsidRDefault="00E533AF">
            <w:r w:rsidRPr="0087719A">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E533AF" w:rsidRDefault="00E533AF">
            <w:r w:rsidRPr="00254841">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hideMark/>
          </w:tcPr>
          <w:p w:rsidR="00E533AF" w:rsidRDefault="00E533AF">
            <w:r w:rsidRPr="005B4B2A">
              <w:rPr>
                <w:color w:val="000000" w:themeColor="text1"/>
                <w:sz w:val="21"/>
                <w:szCs w:val="21"/>
                <w:lang w:val="kk-KZ"/>
              </w:rPr>
              <w:t>міндетті</w:t>
            </w:r>
          </w:p>
        </w:tc>
      </w:tr>
      <w:tr w:rsidR="00E533AF" w:rsidRPr="0035717E" w:rsidTr="004658F7">
        <w:tc>
          <w:tcPr>
            <w:tcW w:w="1023"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t>G4</w:t>
            </w:r>
          </w:p>
        </w:tc>
        <w:tc>
          <w:tcPr>
            <w:tcW w:w="2447"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t> 7.</w:t>
            </w:r>
            <w:r>
              <w:rPr>
                <w:color w:val="000000" w:themeColor="text1"/>
                <w:sz w:val="21"/>
                <w:szCs w:val="21"/>
                <w:lang w:val="kk-KZ"/>
              </w:rPr>
              <w:t xml:space="preserve"> АӨ</w:t>
            </w:r>
            <w:r>
              <w:rPr>
                <w:color w:val="000000" w:themeColor="text1"/>
                <w:sz w:val="21"/>
                <w:szCs w:val="21"/>
              </w:rPr>
              <w:t>-</w:t>
            </w:r>
            <w:r>
              <w:rPr>
                <w:color w:val="000000" w:themeColor="text1"/>
                <w:sz w:val="21"/>
                <w:szCs w:val="21"/>
                <w:lang w:val="kk-KZ"/>
              </w:rPr>
              <w:t>ні көтере сатып алушыдан бөлшек саудаға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E533AF" w:rsidRDefault="00E533AF">
            <w:r w:rsidRPr="0087719A">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E533AF" w:rsidRDefault="00E533AF">
            <w:r w:rsidRPr="00254841">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hideMark/>
          </w:tcPr>
          <w:p w:rsidR="00E533AF" w:rsidRDefault="00E533AF">
            <w:r w:rsidRPr="005B4B2A">
              <w:rPr>
                <w:color w:val="000000" w:themeColor="text1"/>
                <w:sz w:val="21"/>
                <w:szCs w:val="21"/>
                <w:lang w:val="kk-KZ"/>
              </w:rPr>
              <w:t>міндетті</w:t>
            </w:r>
          </w:p>
        </w:tc>
      </w:tr>
      <w:tr w:rsidR="00E533AF" w:rsidRPr="0035717E" w:rsidTr="004658F7">
        <w:tc>
          <w:tcPr>
            <w:tcW w:w="1023"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t>G4</w:t>
            </w:r>
          </w:p>
        </w:tc>
        <w:tc>
          <w:tcPr>
            <w:tcW w:w="2447"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t>8.</w:t>
            </w:r>
            <w:r>
              <w:rPr>
                <w:color w:val="000000" w:themeColor="text1"/>
                <w:sz w:val="21"/>
                <w:szCs w:val="21"/>
                <w:lang w:val="kk-KZ"/>
              </w:rPr>
              <w:t xml:space="preserve"> АӨ</w:t>
            </w:r>
            <w:r>
              <w:rPr>
                <w:color w:val="000000" w:themeColor="text1"/>
                <w:sz w:val="21"/>
                <w:szCs w:val="21"/>
              </w:rPr>
              <w:t>-</w:t>
            </w:r>
            <w:r>
              <w:rPr>
                <w:color w:val="000000" w:themeColor="text1"/>
                <w:sz w:val="21"/>
                <w:szCs w:val="21"/>
                <w:lang w:val="kk-KZ"/>
              </w:rPr>
              <w:t>ні көтере сатып алушыдан өндірушіге жіберу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E533AF" w:rsidRDefault="00E533AF">
            <w:r w:rsidRPr="0087719A">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E533AF" w:rsidRDefault="00E533AF">
            <w:r w:rsidRPr="00254841">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hideMark/>
          </w:tcPr>
          <w:p w:rsidR="00E533AF" w:rsidRDefault="00E533AF">
            <w:r w:rsidRPr="005B4B2A">
              <w:rPr>
                <w:color w:val="000000" w:themeColor="text1"/>
                <w:sz w:val="21"/>
                <w:szCs w:val="21"/>
                <w:lang w:val="kk-KZ"/>
              </w:rPr>
              <w:t>міндетті</w:t>
            </w:r>
          </w:p>
        </w:tc>
      </w:tr>
      <w:tr w:rsidR="00E533AF" w:rsidRPr="0035717E" w:rsidTr="004658F7">
        <w:tc>
          <w:tcPr>
            <w:tcW w:w="1023"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t>G4</w:t>
            </w:r>
          </w:p>
        </w:tc>
        <w:tc>
          <w:tcPr>
            <w:tcW w:w="2447" w:type="dxa"/>
            <w:shd w:val="clear" w:color="auto" w:fill="auto"/>
            <w:tcMar>
              <w:top w:w="45" w:type="dxa"/>
              <w:left w:w="60" w:type="dxa"/>
              <w:bottom w:w="45" w:type="dxa"/>
              <w:right w:w="60" w:type="dxa"/>
            </w:tcMar>
            <w:vAlign w:val="center"/>
            <w:hideMark/>
          </w:tcPr>
          <w:p w:rsidR="00E533AF" w:rsidRPr="00E533AF" w:rsidRDefault="00E533AF" w:rsidP="00E533AF">
            <w:pPr>
              <w:spacing w:before="75" w:after="75"/>
              <w:rPr>
                <w:color w:val="000000" w:themeColor="text1"/>
                <w:sz w:val="21"/>
                <w:szCs w:val="21"/>
                <w:lang w:val="kk-KZ"/>
              </w:rPr>
            </w:pPr>
            <w:r w:rsidRPr="0035717E">
              <w:rPr>
                <w:color w:val="000000" w:themeColor="text1"/>
                <w:sz w:val="21"/>
                <w:szCs w:val="21"/>
              </w:rPr>
              <w:t> 9.</w:t>
            </w:r>
            <w:r>
              <w:rPr>
                <w:color w:val="000000" w:themeColor="text1"/>
                <w:sz w:val="21"/>
                <w:szCs w:val="21"/>
                <w:lang w:val="kk-KZ"/>
              </w:rPr>
              <w:t xml:space="preserve"> АӨ</w:t>
            </w:r>
            <w:r>
              <w:rPr>
                <w:color w:val="000000" w:themeColor="text1"/>
                <w:sz w:val="21"/>
                <w:szCs w:val="21"/>
              </w:rPr>
              <w:t>-</w:t>
            </w:r>
            <w:r>
              <w:rPr>
                <w:color w:val="000000" w:themeColor="text1"/>
                <w:sz w:val="21"/>
                <w:szCs w:val="21"/>
                <w:lang w:val="kk-KZ"/>
              </w:rPr>
              <w:t>ні бөлшек саудадан көтере сатып алушыға жөнелту</w:t>
            </w:r>
          </w:p>
        </w:tc>
        <w:tc>
          <w:tcPr>
            <w:tcW w:w="2656" w:type="dxa"/>
            <w:shd w:val="clear" w:color="auto" w:fill="auto"/>
            <w:tcMar>
              <w:top w:w="45" w:type="dxa"/>
              <w:left w:w="60" w:type="dxa"/>
              <w:bottom w:w="45" w:type="dxa"/>
              <w:right w:w="60" w:type="dxa"/>
            </w:tcMar>
            <w:hideMark/>
          </w:tcPr>
          <w:p w:rsidR="00E533AF" w:rsidRDefault="00E533AF">
            <w:r w:rsidRPr="0087719A">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E533AF" w:rsidRDefault="00E533AF">
            <w:r w:rsidRPr="00254841">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hideMark/>
          </w:tcPr>
          <w:p w:rsidR="00E533AF" w:rsidRDefault="00E533AF">
            <w:r w:rsidRPr="005B4B2A">
              <w:rPr>
                <w:color w:val="000000" w:themeColor="text1"/>
                <w:sz w:val="21"/>
                <w:szCs w:val="21"/>
                <w:lang w:val="kk-KZ"/>
              </w:rPr>
              <w:t>міндетті</w:t>
            </w:r>
          </w:p>
        </w:tc>
      </w:tr>
      <w:tr w:rsidR="00E533AF" w:rsidRPr="0035717E" w:rsidTr="004658F7">
        <w:tc>
          <w:tcPr>
            <w:tcW w:w="1023"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lastRenderedPageBreak/>
              <w:t>G4</w:t>
            </w:r>
          </w:p>
        </w:tc>
        <w:tc>
          <w:tcPr>
            <w:tcW w:w="2447"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t>10.</w:t>
            </w:r>
            <w:r w:rsidR="000657B7">
              <w:rPr>
                <w:color w:val="000000" w:themeColor="text1"/>
                <w:sz w:val="21"/>
                <w:szCs w:val="21"/>
                <w:lang w:val="kk-KZ"/>
              </w:rPr>
              <w:t xml:space="preserve"> АӨ</w:t>
            </w:r>
            <w:r w:rsidR="000657B7">
              <w:rPr>
                <w:color w:val="000000" w:themeColor="text1"/>
                <w:sz w:val="21"/>
                <w:szCs w:val="21"/>
              </w:rPr>
              <w:t>-</w:t>
            </w:r>
            <w:r w:rsidR="000657B7">
              <w:rPr>
                <w:color w:val="000000" w:themeColor="text1"/>
                <w:sz w:val="21"/>
                <w:szCs w:val="21"/>
                <w:lang w:val="kk-KZ"/>
              </w:rPr>
              <w:t>ні өндірушіден бөлшек саудаға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E533AF" w:rsidRDefault="00E533AF">
            <w:r w:rsidRPr="0087719A">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E533AF" w:rsidRDefault="00E533AF">
            <w:r w:rsidRPr="00254841">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hideMark/>
          </w:tcPr>
          <w:p w:rsidR="00E533AF" w:rsidRDefault="00E533AF">
            <w:r w:rsidRPr="005B4B2A">
              <w:rPr>
                <w:color w:val="000000" w:themeColor="text1"/>
                <w:sz w:val="21"/>
                <w:szCs w:val="21"/>
                <w:lang w:val="kk-KZ"/>
              </w:rPr>
              <w:t>міндетті</w:t>
            </w:r>
          </w:p>
        </w:tc>
      </w:tr>
      <w:tr w:rsidR="00E533AF" w:rsidRPr="0035717E" w:rsidTr="004658F7">
        <w:tc>
          <w:tcPr>
            <w:tcW w:w="1023"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t>G4</w:t>
            </w:r>
          </w:p>
        </w:tc>
        <w:tc>
          <w:tcPr>
            <w:tcW w:w="2447" w:type="dxa"/>
            <w:shd w:val="clear" w:color="auto" w:fill="auto"/>
            <w:tcMar>
              <w:top w:w="45" w:type="dxa"/>
              <w:left w:w="60" w:type="dxa"/>
              <w:bottom w:w="45" w:type="dxa"/>
              <w:right w:w="60" w:type="dxa"/>
            </w:tcMar>
            <w:vAlign w:val="center"/>
            <w:hideMark/>
          </w:tcPr>
          <w:p w:rsidR="00E533AF" w:rsidRPr="0035717E" w:rsidRDefault="00E533AF">
            <w:pPr>
              <w:spacing w:before="75" w:after="75"/>
              <w:rPr>
                <w:color w:val="000000" w:themeColor="text1"/>
                <w:sz w:val="21"/>
                <w:szCs w:val="21"/>
              </w:rPr>
            </w:pPr>
            <w:r w:rsidRPr="0035717E">
              <w:rPr>
                <w:color w:val="000000" w:themeColor="text1"/>
                <w:sz w:val="21"/>
                <w:szCs w:val="21"/>
              </w:rPr>
              <w:t>11.</w:t>
            </w:r>
            <w:r w:rsidR="000657B7">
              <w:rPr>
                <w:color w:val="000000" w:themeColor="text1"/>
                <w:sz w:val="21"/>
                <w:szCs w:val="21"/>
                <w:lang w:val="kk-KZ"/>
              </w:rPr>
              <w:t xml:space="preserve"> АӨ</w:t>
            </w:r>
            <w:r w:rsidR="000657B7">
              <w:rPr>
                <w:color w:val="000000" w:themeColor="text1"/>
                <w:sz w:val="21"/>
                <w:szCs w:val="21"/>
              </w:rPr>
              <w:t>-</w:t>
            </w:r>
            <w:r w:rsidR="000657B7">
              <w:rPr>
                <w:color w:val="000000" w:themeColor="text1"/>
                <w:sz w:val="21"/>
                <w:szCs w:val="21"/>
                <w:lang w:val="kk-KZ"/>
              </w:rPr>
              <w:t>ні бөлшек саудадан өндірушіге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E533AF" w:rsidRDefault="00E533AF">
            <w:r w:rsidRPr="0087719A">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E533AF" w:rsidRDefault="00E533AF">
            <w:r w:rsidRPr="00254841">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hideMark/>
          </w:tcPr>
          <w:p w:rsidR="00E533AF" w:rsidRDefault="00E533AF">
            <w:r w:rsidRPr="005B4B2A">
              <w:rPr>
                <w:color w:val="000000" w:themeColor="text1"/>
                <w:sz w:val="21"/>
                <w:szCs w:val="21"/>
                <w:lang w:val="kk-KZ"/>
              </w:rPr>
              <w:t>міндетті</w:t>
            </w:r>
          </w:p>
        </w:tc>
      </w:tr>
      <w:tr w:rsidR="000657B7" w:rsidRPr="0035717E" w:rsidTr="004658F7">
        <w:tc>
          <w:tcPr>
            <w:tcW w:w="1023" w:type="dxa"/>
            <w:shd w:val="clear" w:color="auto" w:fill="auto"/>
            <w:tcMar>
              <w:top w:w="45" w:type="dxa"/>
              <w:left w:w="60" w:type="dxa"/>
              <w:bottom w:w="45" w:type="dxa"/>
              <w:right w:w="60" w:type="dxa"/>
            </w:tcMar>
            <w:vAlign w:val="center"/>
            <w:hideMark/>
          </w:tcPr>
          <w:p w:rsidR="000657B7" w:rsidRPr="0035717E" w:rsidRDefault="000657B7">
            <w:pPr>
              <w:spacing w:before="75" w:after="75"/>
              <w:rPr>
                <w:color w:val="000000" w:themeColor="text1"/>
                <w:sz w:val="21"/>
                <w:szCs w:val="21"/>
              </w:rPr>
            </w:pPr>
            <w:r w:rsidRPr="0035717E">
              <w:rPr>
                <w:color w:val="000000" w:themeColor="text1"/>
                <w:sz w:val="21"/>
                <w:szCs w:val="21"/>
              </w:rPr>
              <w:t>G4</w:t>
            </w:r>
          </w:p>
        </w:tc>
        <w:tc>
          <w:tcPr>
            <w:tcW w:w="2447" w:type="dxa"/>
            <w:shd w:val="clear" w:color="auto" w:fill="auto"/>
            <w:tcMar>
              <w:top w:w="45" w:type="dxa"/>
              <w:left w:w="60" w:type="dxa"/>
              <w:bottom w:w="45" w:type="dxa"/>
              <w:right w:w="60" w:type="dxa"/>
            </w:tcMar>
            <w:vAlign w:val="center"/>
            <w:hideMark/>
          </w:tcPr>
          <w:p w:rsidR="000657B7" w:rsidRPr="0035717E" w:rsidRDefault="00B76DEA">
            <w:pPr>
              <w:spacing w:before="75" w:after="75"/>
              <w:rPr>
                <w:color w:val="000000" w:themeColor="text1"/>
                <w:sz w:val="21"/>
                <w:szCs w:val="21"/>
              </w:rPr>
            </w:pPr>
            <w:r>
              <w:rPr>
                <w:color w:val="000000" w:themeColor="text1"/>
                <w:sz w:val="21"/>
                <w:szCs w:val="21"/>
              </w:rPr>
              <w:t>15.Бай</w:t>
            </w:r>
            <w:r>
              <w:rPr>
                <w:color w:val="000000" w:themeColor="text1"/>
                <w:sz w:val="21"/>
                <w:szCs w:val="21"/>
                <w:lang w:val="kk-KZ"/>
              </w:rPr>
              <w:t>қ</w:t>
            </w:r>
            <w:r w:rsidR="000657B7">
              <w:rPr>
                <w:color w:val="000000" w:themeColor="text1"/>
                <w:sz w:val="21"/>
                <w:szCs w:val="21"/>
              </w:rPr>
              <w:t>о</w:t>
            </w:r>
            <w:r w:rsidR="000657B7">
              <w:rPr>
                <w:color w:val="000000" w:themeColor="text1"/>
                <w:sz w:val="21"/>
                <w:szCs w:val="21"/>
                <w:lang w:val="kk-KZ"/>
              </w:rPr>
              <w:t>ңы</w:t>
            </w:r>
            <w:r w:rsidR="000657B7" w:rsidRPr="0035717E">
              <w:rPr>
                <w:color w:val="000000" w:themeColor="text1"/>
                <w:sz w:val="21"/>
                <w:szCs w:val="21"/>
              </w:rPr>
              <w:t>р</w:t>
            </w:r>
            <w:r w:rsidR="000657B7">
              <w:rPr>
                <w:color w:val="000000" w:themeColor="text1"/>
                <w:sz w:val="21"/>
                <w:szCs w:val="21"/>
                <w:lang w:val="kk-KZ"/>
              </w:rPr>
              <w:t xml:space="preserve"> қ. аумағына жөнелту</w:t>
            </w:r>
            <w:r w:rsidR="000657B7"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0657B7" w:rsidRDefault="000657B7">
            <w:r w:rsidRPr="00591209">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hideMark/>
          </w:tcPr>
          <w:p w:rsidR="000657B7" w:rsidRDefault="000657B7">
            <w:r w:rsidRPr="00591209">
              <w:rPr>
                <w:color w:val="000000" w:themeColor="text1"/>
                <w:sz w:val="21"/>
                <w:szCs w:val="21"/>
                <w:lang w:val="kk-KZ"/>
              </w:rPr>
              <w:t>талап етілмейді</w:t>
            </w:r>
          </w:p>
        </w:tc>
        <w:tc>
          <w:tcPr>
            <w:tcW w:w="1285" w:type="dxa"/>
            <w:shd w:val="clear" w:color="auto" w:fill="auto"/>
            <w:tcMar>
              <w:top w:w="45" w:type="dxa"/>
              <w:left w:w="60" w:type="dxa"/>
              <w:bottom w:w="45" w:type="dxa"/>
              <w:right w:w="60" w:type="dxa"/>
            </w:tcMar>
            <w:hideMark/>
          </w:tcPr>
          <w:p w:rsidR="000657B7" w:rsidRDefault="000657B7">
            <w:r w:rsidRPr="004214E0">
              <w:rPr>
                <w:color w:val="000000" w:themeColor="text1"/>
                <w:sz w:val="21"/>
                <w:szCs w:val="21"/>
                <w:lang w:val="kk-KZ"/>
              </w:rPr>
              <w:t>міндетті емес</w:t>
            </w:r>
          </w:p>
        </w:tc>
      </w:tr>
      <w:tr w:rsidR="000657B7" w:rsidRPr="0035717E" w:rsidTr="004658F7">
        <w:tc>
          <w:tcPr>
            <w:tcW w:w="1023" w:type="dxa"/>
            <w:shd w:val="clear" w:color="auto" w:fill="auto"/>
            <w:tcMar>
              <w:top w:w="45" w:type="dxa"/>
              <w:left w:w="60" w:type="dxa"/>
              <w:bottom w:w="45" w:type="dxa"/>
              <w:right w:w="60" w:type="dxa"/>
            </w:tcMar>
            <w:vAlign w:val="center"/>
            <w:hideMark/>
          </w:tcPr>
          <w:p w:rsidR="000657B7" w:rsidRPr="0035717E" w:rsidRDefault="000657B7">
            <w:pPr>
              <w:spacing w:before="75" w:after="75"/>
              <w:rPr>
                <w:color w:val="000000" w:themeColor="text1"/>
                <w:sz w:val="21"/>
                <w:szCs w:val="21"/>
              </w:rPr>
            </w:pPr>
            <w:r w:rsidRPr="0035717E">
              <w:rPr>
                <w:color w:val="000000" w:themeColor="text1"/>
                <w:sz w:val="21"/>
                <w:szCs w:val="21"/>
              </w:rPr>
              <w:t>G4</w:t>
            </w:r>
          </w:p>
        </w:tc>
        <w:tc>
          <w:tcPr>
            <w:tcW w:w="2447" w:type="dxa"/>
            <w:shd w:val="clear" w:color="auto" w:fill="auto"/>
            <w:tcMar>
              <w:top w:w="45" w:type="dxa"/>
              <w:left w:w="60" w:type="dxa"/>
              <w:bottom w:w="45" w:type="dxa"/>
              <w:right w:w="60" w:type="dxa"/>
            </w:tcMar>
            <w:vAlign w:val="center"/>
            <w:hideMark/>
          </w:tcPr>
          <w:p w:rsidR="000657B7" w:rsidRPr="00534E12" w:rsidRDefault="000657B7" w:rsidP="00534E12">
            <w:pPr>
              <w:spacing w:before="75" w:after="75"/>
              <w:rPr>
                <w:color w:val="000000" w:themeColor="text1"/>
                <w:sz w:val="21"/>
                <w:szCs w:val="21"/>
                <w:lang w:val="kk-KZ"/>
              </w:rPr>
            </w:pPr>
            <w:r w:rsidRPr="0035717E">
              <w:rPr>
                <w:color w:val="000000" w:themeColor="text1"/>
                <w:sz w:val="21"/>
                <w:szCs w:val="21"/>
              </w:rPr>
              <w:t xml:space="preserve">48 </w:t>
            </w:r>
            <w:r w:rsidR="00534E12">
              <w:rPr>
                <w:color w:val="000000" w:themeColor="text1"/>
                <w:sz w:val="21"/>
                <w:szCs w:val="21"/>
                <w:lang w:val="kk-KZ"/>
              </w:rPr>
              <w:t>Соңғы тұтынушы</w:t>
            </w:r>
          </w:p>
        </w:tc>
        <w:tc>
          <w:tcPr>
            <w:tcW w:w="2656" w:type="dxa"/>
            <w:shd w:val="clear" w:color="auto" w:fill="auto"/>
            <w:tcMar>
              <w:top w:w="45" w:type="dxa"/>
              <w:left w:w="60" w:type="dxa"/>
              <w:bottom w:w="45" w:type="dxa"/>
              <w:right w:w="60" w:type="dxa"/>
            </w:tcMar>
            <w:hideMark/>
          </w:tcPr>
          <w:p w:rsidR="000657B7" w:rsidRDefault="000657B7">
            <w:r w:rsidRPr="00591209">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hideMark/>
          </w:tcPr>
          <w:p w:rsidR="000657B7" w:rsidRDefault="000657B7">
            <w:r w:rsidRPr="00591209">
              <w:rPr>
                <w:color w:val="000000" w:themeColor="text1"/>
                <w:sz w:val="21"/>
                <w:szCs w:val="21"/>
                <w:lang w:val="kk-KZ"/>
              </w:rPr>
              <w:t>талап етілмейді</w:t>
            </w:r>
          </w:p>
        </w:tc>
        <w:tc>
          <w:tcPr>
            <w:tcW w:w="1285" w:type="dxa"/>
            <w:shd w:val="clear" w:color="auto" w:fill="auto"/>
            <w:tcMar>
              <w:top w:w="45" w:type="dxa"/>
              <w:left w:w="60" w:type="dxa"/>
              <w:bottom w:w="45" w:type="dxa"/>
              <w:right w:w="60" w:type="dxa"/>
            </w:tcMar>
            <w:hideMark/>
          </w:tcPr>
          <w:p w:rsidR="000657B7" w:rsidRDefault="000657B7">
            <w:r w:rsidRPr="004214E0">
              <w:rPr>
                <w:color w:val="000000" w:themeColor="text1"/>
                <w:sz w:val="21"/>
                <w:szCs w:val="21"/>
                <w:lang w:val="kk-KZ"/>
              </w:rPr>
              <w:t>міндетті емес</w:t>
            </w:r>
          </w:p>
        </w:tc>
      </w:tr>
      <w:tr w:rsidR="0025745A" w:rsidRPr="0035717E" w:rsidTr="004658F7">
        <w:tc>
          <w:tcPr>
            <w:tcW w:w="1023"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G5</w:t>
            </w:r>
          </w:p>
        </w:tc>
        <w:tc>
          <w:tcPr>
            <w:tcW w:w="2447"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5.</w:t>
            </w:r>
            <w:r>
              <w:rPr>
                <w:color w:val="000000" w:themeColor="text1"/>
                <w:sz w:val="21"/>
                <w:szCs w:val="21"/>
                <w:lang w:val="kk-KZ"/>
              </w:rPr>
              <w:t xml:space="preserve"> АӨ</w:t>
            </w:r>
            <w:r>
              <w:rPr>
                <w:color w:val="000000" w:themeColor="text1"/>
                <w:sz w:val="21"/>
                <w:szCs w:val="21"/>
              </w:rPr>
              <w:t>-</w:t>
            </w:r>
            <w:r>
              <w:rPr>
                <w:color w:val="000000" w:themeColor="text1"/>
                <w:sz w:val="21"/>
                <w:szCs w:val="21"/>
                <w:lang w:val="kk-KZ"/>
              </w:rPr>
              <w:t>ні өндірушіден көтере сатып алушыға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25745A" w:rsidRDefault="0025745A">
            <w:r w:rsidRPr="005B425C">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25745A" w:rsidRDefault="0025745A">
            <w:r w:rsidRPr="005B425C">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hideMark/>
          </w:tcPr>
          <w:p w:rsidR="0025745A" w:rsidRDefault="0025745A">
            <w:r w:rsidRPr="00075AF6">
              <w:rPr>
                <w:color w:val="000000" w:themeColor="text1"/>
                <w:sz w:val="21"/>
                <w:szCs w:val="21"/>
                <w:lang w:val="kk-KZ"/>
              </w:rPr>
              <w:t>міндетті</w:t>
            </w:r>
          </w:p>
        </w:tc>
      </w:tr>
      <w:tr w:rsidR="0025745A" w:rsidRPr="0035717E" w:rsidTr="004658F7">
        <w:tc>
          <w:tcPr>
            <w:tcW w:w="1023"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G5</w:t>
            </w:r>
          </w:p>
        </w:tc>
        <w:tc>
          <w:tcPr>
            <w:tcW w:w="2447"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6.</w:t>
            </w:r>
            <w:r>
              <w:rPr>
                <w:color w:val="000000" w:themeColor="text1"/>
                <w:sz w:val="21"/>
                <w:szCs w:val="21"/>
                <w:lang w:val="kk-KZ"/>
              </w:rPr>
              <w:t xml:space="preserve"> АӨ</w:t>
            </w:r>
            <w:r>
              <w:rPr>
                <w:color w:val="000000" w:themeColor="text1"/>
                <w:sz w:val="21"/>
                <w:szCs w:val="21"/>
              </w:rPr>
              <w:t>-</w:t>
            </w:r>
            <w:r>
              <w:rPr>
                <w:color w:val="000000" w:themeColor="text1"/>
                <w:sz w:val="21"/>
                <w:szCs w:val="21"/>
                <w:lang w:val="kk-KZ"/>
              </w:rPr>
              <w:t>ні көтере сатып алушыдан көтере сатып алушыға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25745A" w:rsidRDefault="0025745A">
            <w:r w:rsidRPr="005B425C">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25745A" w:rsidRDefault="0025745A">
            <w:r w:rsidRPr="005B425C">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hideMark/>
          </w:tcPr>
          <w:p w:rsidR="0025745A" w:rsidRDefault="0025745A">
            <w:r w:rsidRPr="00075AF6">
              <w:rPr>
                <w:color w:val="000000" w:themeColor="text1"/>
                <w:sz w:val="21"/>
                <w:szCs w:val="21"/>
                <w:lang w:val="kk-KZ"/>
              </w:rPr>
              <w:t>міндетті</w:t>
            </w:r>
          </w:p>
        </w:tc>
      </w:tr>
      <w:tr w:rsidR="0025745A" w:rsidRPr="0035717E" w:rsidTr="004658F7">
        <w:tc>
          <w:tcPr>
            <w:tcW w:w="1023"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G5</w:t>
            </w:r>
          </w:p>
        </w:tc>
        <w:tc>
          <w:tcPr>
            <w:tcW w:w="2447"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7.</w:t>
            </w:r>
            <w:r>
              <w:rPr>
                <w:color w:val="000000" w:themeColor="text1"/>
                <w:sz w:val="21"/>
                <w:szCs w:val="21"/>
                <w:lang w:val="kk-KZ"/>
              </w:rPr>
              <w:t xml:space="preserve"> АӨ</w:t>
            </w:r>
            <w:r>
              <w:rPr>
                <w:color w:val="000000" w:themeColor="text1"/>
                <w:sz w:val="21"/>
                <w:szCs w:val="21"/>
              </w:rPr>
              <w:t>-</w:t>
            </w:r>
            <w:r>
              <w:rPr>
                <w:color w:val="000000" w:themeColor="text1"/>
                <w:sz w:val="21"/>
                <w:szCs w:val="21"/>
                <w:lang w:val="kk-KZ"/>
              </w:rPr>
              <w:t>ні көтере сатып алушыдан бөлшек саудаға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25745A" w:rsidRDefault="0025745A">
            <w:r w:rsidRPr="005B425C">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25745A" w:rsidRDefault="0025745A">
            <w:r w:rsidRPr="005B425C">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hideMark/>
          </w:tcPr>
          <w:p w:rsidR="0025745A" w:rsidRDefault="0025745A">
            <w:r w:rsidRPr="00075AF6">
              <w:rPr>
                <w:color w:val="000000" w:themeColor="text1"/>
                <w:sz w:val="21"/>
                <w:szCs w:val="21"/>
                <w:lang w:val="kk-KZ"/>
              </w:rPr>
              <w:t>міндетті</w:t>
            </w:r>
          </w:p>
        </w:tc>
      </w:tr>
      <w:tr w:rsidR="0025745A" w:rsidRPr="0035717E" w:rsidTr="004658F7">
        <w:tc>
          <w:tcPr>
            <w:tcW w:w="1023"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G5</w:t>
            </w:r>
          </w:p>
        </w:tc>
        <w:tc>
          <w:tcPr>
            <w:tcW w:w="2447"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8.</w:t>
            </w:r>
            <w:r>
              <w:rPr>
                <w:color w:val="000000" w:themeColor="text1"/>
                <w:sz w:val="21"/>
                <w:szCs w:val="21"/>
                <w:lang w:val="kk-KZ"/>
              </w:rPr>
              <w:t xml:space="preserve"> АӨ</w:t>
            </w:r>
            <w:r>
              <w:rPr>
                <w:color w:val="000000" w:themeColor="text1"/>
                <w:sz w:val="21"/>
                <w:szCs w:val="21"/>
              </w:rPr>
              <w:t>-</w:t>
            </w:r>
            <w:r>
              <w:rPr>
                <w:color w:val="000000" w:themeColor="text1"/>
                <w:sz w:val="21"/>
                <w:szCs w:val="21"/>
                <w:lang w:val="kk-KZ"/>
              </w:rPr>
              <w:t>ні көтере сатып алушыдан өндірушіге жіберу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25745A" w:rsidRDefault="0025745A">
            <w:r w:rsidRPr="005B425C">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25745A" w:rsidRDefault="0025745A">
            <w:r w:rsidRPr="005B425C">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hideMark/>
          </w:tcPr>
          <w:p w:rsidR="0025745A" w:rsidRDefault="0025745A">
            <w:r w:rsidRPr="00075AF6">
              <w:rPr>
                <w:color w:val="000000" w:themeColor="text1"/>
                <w:sz w:val="21"/>
                <w:szCs w:val="21"/>
                <w:lang w:val="kk-KZ"/>
              </w:rPr>
              <w:t>міндетті</w:t>
            </w:r>
          </w:p>
        </w:tc>
      </w:tr>
      <w:tr w:rsidR="0025745A" w:rsidRPr="0035717E" w:rsidTr="004658F7">
        <w:tc>
          <w:tcPr>
            <w:tcW w:w="1023"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G5</w:t>
            </w:r>
          </w:p>
        </w:tc>
        <w:tc>
          <w:tcPr>
            <w:tcW w:w="2447"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9.</w:t>
            </w:r>
            <w:r>
              <w:rPr>
                <w:color w:val="000000" w:themeColor="text1"/>
                <w:sz w:val="21"/>
                <w:szCs w:val="21"/>
                <w:lang w:val="kk-KZ"/>
              </w:rPr>
              <w:t xml:space="preserve"> АӨ</w:t>
            </w:r>
            <w:r>
              <w:rPr>
                <w:color w:val="000000" w:themeColor="text1"/>
                <w:sz w:val="21"/>
                <w:szCs w:val="21"/>
              </w:rPr>
              <w:t>-</w:t>
            </w:r>
            <w:r>
              <w:rPr>
                <w:color w:val="000000" w:themeColor="text1"/>
                <w:sz w:val="21"/>
                <w:szCs w:val="21"/>
                <w:lang w:val="kk-KZ"/>
              </w:rPr>
              <w:t>ні бөлшек саудадан көтере сатып алушыға жөнелту</w:t>
            </w:r>
          </w:p>
        </w:tc>
        <w:tc>
          <w:tcPr>
            <w:tcW w:w="2656" w:type="dxa"/>
            <w:shd w:val="clear" w:color="auto" w:fill="auto"/>
            <w:tcMar>
              <w:top w:w="45" w:type="dxa"/>
              <w:left w:w="60" w:type="dxa"/>
              <w:bottom w:w="45" w:type="dxa"/>
              <w:right w:w="60" w:type="dxa"/>
            </w:tcMar>
            <w:hideMark/>
          </w:tcPr>
          <w:p w:rsidR="0025745A" w:rsidRDefault="0025745A">
            <w:r w:rsidRPr="005B425C">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25745A" w:rsidRDefault="0025745A">
            <w:r w:rsidRPr="005B425C">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hideMark/>
          </w:tcPr>
          <w:p w:rsidR="0025745A" w:rsidRDefault="0025745A">
            <w:r w:rsidRPr="00075AF6">
              <w:rPr>
                <w:color w:val="000000" w:themeColor="text1"/>
                <w:sz w:val="21"/>
                <w:szCs w:val="21"/>
                <w:lang w:val="kk-KZ"/>
              </w:rPr>
              <w:t>міндетті</w:t>
            </w:r>
          </w:p>
        </w:tc>
      </w:tr>
      <w:tr w:rsidR="0025745A" w:rsidRPr="0035717E" w:rsidTr="004658F7">
        <w:tc>
          <w:tcPr>
            <w:tcW w:w="1023"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G5</w:t>
            </w:r>
          </w:p>
        </w:tc>
        <w:tc>
          <w:tcPr>
            <w:tcW w:w="2447"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10.</w:t>
            </w:r>
            <w:r>
              <w:rPr>
                <w:color w:val="000000" w:themeColor="text1"/>
                <w:sz w:val="21"/>
                <w:szCs w:val="21"/>
                <w:lang w:val="kk-KZ"/>
              </w:rPr>
              <w:t xml:space="preserve"> АӨ</w:t>
            </w:r>
            <w:r>
              <w:rPr>
                <w:color w:val="000000" w:themeColor="text1"/>
                <w:sz w:val="21"/>
                <w:szCs w:val="21"/>
              </w:rPr>
              <w:t>-</w:t>
            </w:r>
            <w:r>
              <w:rPr>
                <w:color w:val="000000" w:themeColor="text1"/>
                <w:sz w:val="21"/>
                <w:szCs w:val="21"/>
                <w:lang w:val="kk-KZ"/>
              </w:rPr>
              <w:t>ні өндірушіден бөлшек саудаға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25745A" w:rsidRDefault="0025745A">
            <w:r w:rsidRPr="005B425C">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25745A" w:rsidRDefault="0025745A">
            <w:r w:rsidRPr="005B425C">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hideMark/>
          </w:tcPr>
          <w:p w:rsidR="0025745A" w:rsidRDefault="0025745A">
            <w:r w:rsidRPr="00075AF6">
              <w:rPr>
                <w:color w:val="000000" w:themeColor="text1"/>
                <w:sz w:val="21"/>
                <w:szCs w:val="21"/>
                <w:lang w:val="kk-KZ"/>
              </w:rPr>
              <w:t>міндетті</w:t>
            </w:r>
          </w:p>
        </w:tc>
      </w:tr>
      <w:tr w:rsidR="000657B7" w:rsidRPr="0035717E" w:rsidTr="004658F7">
        <w:tc>
          <w:tcPr>
            <w:tcW w:w="1023" w:type="dxa"/>
            <w:shd w:val="clear" w:color="auto" w:fill="auto"/>
            <w:tcMar>
              <w:top w:w="45" w:type="dxa"/>
              <w:left w:w="60" w:type="dxa"/>
              <w:bottom w:w="45" w:type="dxa"/>
              <w:right w:w="60" w:type="dxa"/>
            </w:tcMar>
            <w:vAlign w:val="center"/>
            <w:hideMark/>
          </w:tcPr>
          <w:p w:rsidR="000657B7" w:rsidRPr="0035717E" w:rsidRDefault="000657B7">
            <w:pPr>
              <w:spacing w:before="75" w:after="75"/>
              <w:rPr>
                <w:color w:val="000000" w:themeColor="text1"/>
                <w:sz w:val="21"/>
                <w:szCs w:val="21"/>
              </w:rPr>
            </w:pPr>
            <w:r w:rsidRPr="0035717E">
              <w:rPr>
                <w:color w:val="000000" w:themeColor="text1"/>
                <w:sz w:val="21"/>
                <w:szCs w:val="21"/>
              </w:rPr>
              <w:t>G5</w:t>
            </w:r>
          </w:p>
        </w:tc>
        <w:tc>
          <w:tcPr>
            <w:tcW w:w="2447" w:type="dxa"/>
            <w:shd w:val="clear" w:color="auto" w:fill="auto"/>
            <w:tcMar>
              <w:top w:w="45" w:type="dxa"/>
              <w:left w:w="60" w:type="dxa"/>
              <w:bottom w:w="45" w:type="dxa"/>
              <w:right w:w="60" w:type="dxa"/>
            </w:tcMar>
            <w:vAlign w:val="center"/>
            <w:hideMark/>
          </w:tcPr>
          <w:p w:rsidR="000657B7" w:rsidRPr="0035717E" w:rsidRDefault="000657B7">
            <w:pPr>
              <w:spacing w:before="75" w:after="75"/>
              <w:rPr>
                <w:color w:val="000000" w:themeColor="text1"/>
                <w:sz w:val="21"/>
                <w:szCs w:val="21"/>
              </w:rPr>
            </w:pPr>
            <w:r w:rsidRPr="0035717E">
              <w:rPr>
                <w:color w:val="000000" w:themeColor="text1"/>
                <w:sz w:val="21"/>
                <w:szCs w:val="21"/>
              </w:rPr>
              <w:t>11.</w:t>
            </w:r>
            <w:r w:rsidR="00534E12">
              <w:rPr>
                <w:color w:val="000000" w:themeColor="text1"/>
                <w:sz w:val="21"/>
                <w:szCs w:val="21"/>
                <w:lang w:val="kk-KZ"/>
              </w:rPr>
              <w:t xml:space="preserve"> АӨ</w:t>
            </w:r>
            <w:r w:rsidR="00534E12">
              <w:rPr>
                <w:color w:val="000000" w:themeColor="text1"/>
                <w:sz w:val="21"/>
                <w:szCs w:val="21"/>
              </w:rPr>
              <w:t>-</w:t>
            </w:r>
            <w:r w:rsidR="00534E12">
              <w:rPr>
                <w:color w:val="000000" w:themeColor="text1"/>
                <w:sz w:val="21"/>
                <w:szCs w:val="21"/>
                <w:lang w:val="kk-KZ"/>
              </w:rPr>
              <w:t>ні бөлшек саудадан өндірушіге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0657B7" w:rsidRDefault="000657B7" w:rsidP="000657B7">
            <w:r w:rsidRPr="006B7B20">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0657B7" w:rsidRDefault="000657B7" w:rsidP="000657B7">
            <w:r w:rsidRPr="006B7B20">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0657B7" w:rsidRPr="0035717E" w:rsidRDefault="0025745A">
            <w:pPr>
              <w:spacing w:before="75" w:after="75"/>
              <w:rPr>
                <w:color w:val="000000" w:themeColor="text1"/>
                <w:sz w:val="21"/>
                <w:szCs w:val="21"/>
              </w:rPr>
            </w:pPr>
            <w:r w:rsidRPr="005B4B2A">
              <w:rPr>
                <w:color w:val="000000" w:themeColor="text1"/>
                <w:sz w:val="21"/>
                <w:szCs w:val="21"/>
                <w:lang w:val="kk-KZ"/>
              </w:rPr>
              <w:t>міндетті</w:t>
            </w:r>
          </w:p>
        </w:tc>
      </w:tr>
      <w:tr w:rsidR="0025745A" w:rsidRPr="0035717E" w:rsidTr="004658F7">
        <w:tc>
          <w:tcPr>
            <w:tcW w:w="1023"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G5</w:t>
            </w:r>
          </w:p>
        </w:tc>
        <w:tc>
          <w:tcPr>
            <w:tcW w:w="2447"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15.</w:t>
            </w:r>
            <w:r w:rsidR="00B76DEA">
              <w:rPr>
                <w:color w:val="000000" w:themeColor="text1"/>
                <w:sz w:val="21"/>
                <w:szCs w:val="21"/>
              </w:rPr>
              <w:t xml:space="preserve"> Бай</w:t>
            </w:r>
            <w:r w:rsidR="00B76DEA">
              <w:rPr>
                <w:color w:val="000000" w:themeColor="text1"/>
                <w:sz w:val="21"/>
                <w:szCs w:val="21"/>
                <w:lang w:val="kk-KZ"/>
              </w:rPr>
              <w:t>қ</w:t>
            </w:r>
            <w:r>
              <w:rPr>
                <w:color w:val="000000" w:themeColor="text1"/>
                <w:sz w:val="21"/>
                <w:szCs w:val="21"/>
              </w:rPr>
              <w:t>о</w:t>
            </w:r>
            <w:r>
              <w:rPr>
                <w:color w:val="000000" w:themeColor="text1"/>
                <w:sz w:val="21"/>
                <w:szCs w:val="21"/>
                <w:lang w:val="kk-KZ"/>
              </w:rPr>
              <w:t>ңы</w:t>
            </w:r>
            <w:r w:rsidRPr="0035717E">
              <w:rPr>
                <w:color w:val="000000" w:themeColor="text1"/>
                <w:sz w:val="21"/>
                <w:szCs w:val="21"/>
              </w:rPr>
              <w:t>р</w:t>
            </w:r>
            <w:r>
              <w:rPr>
                <w:color w:val="000000" w:themeColor="text1"/>
                <w:sz w:val="21"/>
                <w:szCs w:val="21"/>
                <w:lang w:val="kk-KZ"/>
              </w:rPr>
              <w:t xml:space="preserve"> қ. аумағына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25745A" w:rsidRDefault="0025745A">
            <w:r w:rsidRPr="0000002F">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hideMark/>
          </w:tcPr>
          <w:p w:rsidR="0025745A" w:rsidRDefault="0025745A">
            <w:r w:rsidRPr="0000002F">
              <w:rPr>
                <w:color w:val="000000" w:themeColor="text1"/>
                <w:sz w:val="21"/>
                <w:szCs w:val="21"/>
                <w:lang w:val="kk-KZ"/>
              </w:rPr>
              <w:t>талап етілмейді</w:t>
            </w:r>
          </w:p>
        </w:tc>
        <w:tc>
          <w:tcPr>
            <w:tcW w:w="1285" w:type="dxa"/>
            <w:shd w:val="clear" w:color="auto" w:fill="auto"/>
            <w:tcMar>
              <w:top w:w="45" w:type="dxa"/>
              <w:left w:w="60" w:type="dxa"/>
              <w:bottom w:w="45" w:type="dxa"/>
              <w:right w:w="60" w:type="dxa"/>
            </w:tcMar>
            <w:hideMark/>
          </w:tcPr>
          <w:p w:rsidR="0025745A" w:rsidRDefault="0025745A">
            <w:r w:rsidRPr="00E03374">
              <w:rPr>
                <w:color w:val="000000" w:themeColor="text1"/>
                <w:sz w:val="21"/>
                <w:szCs w:val="21"/>
                <w:lang w:val="kk-KZ"/>
              </w:rPr>
              <w:t>міндетті емес</w:t>
            </w:r>
          </w:p>
        </w:tc>
      </w:tr>
      <w:tr w:rsidR="0025745A" w:rsidRPr="0035717E" w:rsidTr="004658F7">
        <w:tc>
          <w:tcPr>
            <w:tcW w:w="1023"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G5</w:t>
            </w:r>
          </w:p>
        </w:tc>
        <w:tc>
          <w:tcPr>
            <w:tcW w:w="2447" w:type="dxa"/>
            <w:shd w:val="clear" w:color="auto" w:fill="auto"/>
            <w:tcMar>
              <w:top w:w="45" w:type="dxa"/>
              <w:left w:w="60" w:type="dxa"/>
              <w:bottom w:w="45" w:type="dxa"/>
              <w:right w:w="60" w:type="dxa"/>
            </w:tcMar>
            <w:vAlign w:val="center"/>
            <w:hideMark/>
          </w:tcPr>
          <w:p w:rsidR="0025745A" w:rsidRPr="0035717E" w:rsidRDefault="0025745A">
            <w:pPr>
              <w:spacing w:before="75" w:after="75"/>
              <w:rPr>
                <w:color w:val="000000" w:themeColor="text1"/>
                <w:sz w:val="21"/>
                <w:szCs w:val="21"/>
              </w:rPr>
            </w:pPr>
            <w:r w:rsidRPr="0035717E">
              <w:rPr>
                <w:color w:val="000000" w:themeColor="text1"/>
                <w:sz w:val="21"/>
                <w:szCs w:val="21"/>
              </w:rPr>
              <w:t xml:space="preserve">48 </w:t>
            </w:r>
            <w:r>
              <w:rPr>
                <w:color w:val="000000" w:themeColor="text1"/>
                <w:sz w:val="21"/>
                <w:szCs w:val="21"/>
                <w:lang w:val="kk-KZ"/>
              </w:rPr>
              <w:t>Соңғы тұтынушы</w:t>
            </w:r>
          </w:p>
        </w:tc>
        <w:tc>
          <w:tcPr>
            <w:tcW w:w="2656" w:type="dxa"/>
            <w:shd w:val="clear" w:color="auto" w:fill="auto"/>
            <w:tcMar>
              <w:top w:w="45" w:type="dxa"/>
              <w:left w:w="60" w:type="dxa"/>
              <w:bottom w:w="45" w:type="dxa"/>
              <w:right w:w="60" w:type="dxa"/>
            </w:tcMar>
            <w:hideMark/>
          </w:tcPr>
          <w:p w:rsidR="0025745A" w:rsidRDefault="0025745A">
            <w:r w:rsidRPr="0000002F">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hideMark/>
          </w:tcPr>
          <w:p w:rsidR="0025745A" w:rsidRDefault="0025745A">
            <w:r w:rsidRPr="0000002F">
              <w:rPr>
                <w:color w:val="000000" w:themeColor="text1"/>
                <w:sz w:val="21"/>
                <w:szCs w:val="21"/>
                <w:lang w:val="kk-KZ"/>
              </w:rPr>
              <w:t>талап етілмейді</w:t>
            </w:r>
          </w:p>
        </w:tc>
        <w:tc>
          <w:tcPr>
            <w:tcW w:w="1285" w:type="dxa"/>
            <w:shd w:val="clear" w:color="auto" w:fill="auto"/>
            <w:tcMar>
              <w:top w:w="45" w:type="dxa"/>
              <w:left w:w="60" w:type="dxa"/>
              <w:bottom w:w="45" w:type="dxa"/>
              <w:right w:w="60" w:type="dxa"/>
            </w:tcMar>
            <w:hideMark/>
          </w:tcPr>
          <w:p w:rsidR="0025745A" w:rsidRDefault="0025745A">
            <w:r w:rsidRPr="00E03374">
              <w:rPr>
                <w:color w:val="000000" w:themeColor="text1"/>
                <w:sz w:val="21"/>
                <w:szCs w:val="21"/>
                <w:lang w:val="kk-KZ"/>
              </w:rPr>
              <w:t>міндетті емес</w:t>
            </w:r>
          </w:p>
        </w:tc>
      </w:tr>
      <w:tr w:rsidR="000657B7" w:rsidRPr="0035717E" w:rsidTr="004658F7">
        <w:tc>
          <w:tcPr>
            <w:tcW w:w="1023" w:type="dxa"/>
            <w:shd w:val="clear" w:color="auto" w:fill="auto"/>
            <w:tcMar>
              <w:top w:w="45" w:type="dxa"/>
              <w:left w:w="60" w:type="dxa"/>
              <w:bottom w:w="45" w:type="dxa"/>
              <w:right w:w="60" w:type="dxa"/>
            </w:tcMar>
            <w:vAlign w:val="center"/>
            <w:hideMark/>
          </w:tcPr>
          <w:p w:rsidR="000657B7" w:rsidRPr="0035717E" w:rsidRDefault="000657B7">
            <w:pPr>
              <w:spacing w:before="75" w:after="75"/>
              <w:rPr>
                <w:color w:val="000000" w:themeColor="text1"/>
                <w:sz w:val="21"/>
                <w:szCs w:val="21"/>
              </w:rPr>
            </w:pPr>
            <w:r w:rsidRPr="0035717E">
              <w:rPr>
                <w:color w:val="000000" w:themeColor="text1"/>
                <w:sz w:val="21"/>
                <w:szCs w:val="21"/>
              </w:rPr>
              <w:t>G6</w:t>
            </w:r>
          </w:p>
        </w:tc>
        <w:tc>
          <w:tcPr>
            <w:tcW w:w="2447" w:type="dxa"/>
            <w:shd w:val="clear" w:color="auto" w:fill="auto"/>
            <w:tcMar>
              <w:top w:w="45" w:type="dxa"/>
              <w:left w:w="60" w:type="dxa"/>
              <w:bottom w:w="45" w:type="dxa"/>
              <w:right w:w="60" w:type="dxa"/>
            </w:tcMar>
            <w:vAlign w:val="center"/>
            <w:hideMark/>
          </w:tcPr>
          <w:p w:rsidR="000657B7" w:rsidRPr="0035717E" w:rsidRDefault="000657B7" w:rsidP="00534E12">
            <w:pPr>
              <w:spacing w:before="75" w:after="75"/>
              <w:rPr>
                <w:color w:val="000000" w:themeColor="text1"/>
                <w:sz w:val="21"/>
                <w:szCs w:val="21"/>
              </w:rPr>
            </w:pPr>
            <w:r w:rsidRPr="0035717E">
              <w:rPr>
                <w:color w:val="000000" w:themeColor="text1"/>
                <w:sz w:val="21"/>
                <w:szCs w:val="21"/>
              </w:rPr>
              <w:t xml:space="preserve">19. </w:t>
            </w:r>
            <w:r w:rsidR="00534E12">
              <w:rPr>
                <w:color w:val="000000" w:themeColor="text1"/>
                <w:sz w:val="21"/>
                <w:szCs w:val="21"/>
                <w:lang w:val="kk-KZ"/>
              </w:rPr>
              <w:t>мұнайды жеткізушіге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0657B7" w:rsidRDefault="000657B7">
            <w:r w:rsidRPr="00FB1087">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0657B7" w:rsidRDefault="000657B7">
            <w:r w:rsidRPr="00FB1087">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0657B7" w:rsidRPr="0025745A" w:rsidRDefault="0025745A">
            <w:pPr>
              <w:spacing w:before="75" w:after="75"/>
              <w:rPr>
                <w:color w:val="000000" w:themeColor="text1"/>
                <w:sz w:val="21"/>
                <w:szCs w:val="21"/>
                <w:lang w:val="kk-KZ"/>
              </w:rPr>
            </w:pPr>
            <w:r>
              <w:rPr>
                <w:color w:val="000000" w:themeColor="text1"/>
                <w:sz w:val="21"/>
                <w:szCs w:val="21"/>
                <w:lang w:val="kk-KZ"/>
              </w:rPr>
              <w:t>міндетті</w:t>
            </w:r>
          </w:p>
        </w:tc>
      </w:tr>
      <w:tr w:rsidR="000657B7" w:rsidRPr="0035717E" w:rsidTr="004658F7">
        <w:tc>
          <w:tcPr>
            <w:tcW w:w="1023" w:type="dxa"/>
            <w:shd w:val="clear" w:color="auto" w:fill="auto"/>
            <w:tcMar>
              <w:top w:w="45" w:type="dxa"/>
              <w:left w:w="60" w:type="dxa"/>
              <w:bottom w:w="45" w:type="dxa"/>
              <w:right w:w="60" w:type="dxa"/>
            </w:tcMar>
            <w:vAlign w:val="center"/>
            <w:hideMark/>
          </w:tcPr>
          <w:p w:rsidR="000657B7" w:rsidRPr="0035717E" w:rsidRDefault="000657B7">
            <w:pPr>
              <w:spacing w:before="75" w:after="75"/>
              <w:rPr>
                <w:color w:val="000000" w:themeColor="text1"/>
                <w:sz w:val="21"/>
                <w:szCs w:val="21"/>
              </w:rPr>
            </w:pPr>
            <w:r w:rsidRPr="0035717E">
              <w:rPr>
                <w:color w:val="000000" w:themeColor="text1"/>
                <w:sz w:val="21"/>
                <w:szCs w:val="21"/>
              </w:rPr>
              <w:t>G6</w:t>
            </w:r>
          </w:p>
        </w:tc>
        <w:tc>
          <w:tcPr>
            <w:tcW w:w="2447" w:type="dxa"/>
            <w:shd w:val="clear" w:color="auto" w:fill="auto"/>
            <w:tcMar>
              <w:top w:w="45" w:type="dxa"/>
              <w:left w:w="60" w:type="dxa"/>
              <w:bottom w:w="45" w:type="dxa"/>
              <w:right w:w="60" w:type="dxa"/>
            </w:tcMar>
            <w:vAlign w:val="center"/>
            <w:hideMark/>
          </w:tcPr>
          <w:p w:rsidR="000657B7" w:rsidRPr="0035717E" w:rsidRDefault="000657B7" w:rsidP="00534E12">
            <w:pPr>
              <w:spacing w:before="75" w:after="75"/>
              <w:rPr>
                <w:color w:val="000000" w:themeColor="text1"/>
                <w:sz w:val="21"/>
                <w:szCs w:val="21"/>
              </w:rPr>
            </w:pPr>
            <w:r w:rsidRPr="0035717E">
              <w:rPr>
                <w:color w:val="000000" w:themeColor="text1"/>
                <w:sz w:val="21"/>
                <w:szCs w:val="21"/>
              </w:rPr>
              <w:t xml:space="preserve">20. </w:t>
            </w:r>
            <w:r w:rsidR="00534E12">
              <w:rPr>
                <w:color w:val="000000" w:themeColor="text1"/>
                <w:sz w:val="21"/>
                <w:szCs w:val="21"/>
                <w:lang w:val="kk-KZ"/>
              </w:rPr>
              <w:t>көтере сатып алушымен сату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0657B7" w:rsidRDefault="000657B7">
            <w:r w:rsidRPr="00FB1087">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0657B7" w:rsidRDefault="000657B7">
            <w:r w:rsidRPr="00FB1087">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0657B7" w:rsidRPr="0025745A" w:rsidRDefault="0025745A">
            <w:pPr>
              <w:spacing w:before="75" w:after="75"/>
              <w:rPr>
                <w:color w:val="000000" w:themeColor="text1"/>
                <w:sz w:val="21"/>
                <w:szCs w:val="21"/>
                <w:lang w:val="kk-KZ"/>
              </w:rPr>
            </w:pPr>
            <w:r>
              <w:rPr>
                <w:color w:val="000000" w:themeColor="text1"/>
                <w:sz w:val="21"/>
                <w:szCs w:val="21"/>
                <w:lang w:val="kk-KZ"/>
              </w:rPr>
              <w:t>міндетті</w:t>
            </w:r>
          </w:p>
        </w:tc>
      </w:tr>
      <w:tr w:rsidR="000657B7" w:rsidRPr="0035717E" w:rsidTr="004658F7">
        <w:tc>
          <w:tcPr>
            <w:tcW w:w="1023" w:type="dxa"/>
            <w:shd w:val="clear" w:color="auto" w:fill="auto"/>
            <w:tcMar>
              <w:top w:w="45" w:type="dxa"/>
              <w:left w:w="60" w:type="dxa"/>
              <w:bottom w:w="45" w:type="dxa"/>
              <w:right w:w="60" w:type="dxa"/>
            </w:tcMar>
            <w:vAlign w:val="center"/>
            <w:hideMark/>
          </w:tcPr>
          <w:p w:rsidR="000657B7" w:rsidRPr="0035717E" w:rsidRDefault="000657B7">
            <w:pPr>
              <w:spacing w:before="75" w:after="75"/>
              <w:rPr>
                <w:color w:val="000000" w:themeColor="text1"/>
                <w:sz w:val="21"/>
                <w:szCs w:val="21"/>
              </w:rPr>
            </w:pPr>
            <w:r w:rsidRPr="0035717E">
              <w:rPr>
                <w:color w:val="000000" w:themeColor="text1"/>
                <w:sz w:val="21"/>
                <w:szCs w:val="21"/>
              </w:rPr>
              <w:t>G6</w:t>
            </w:r>
          </w:p>
        </w:tc>
        <w:tc>
          <w:tcPr>
            <w:tcW w:w="2447" w:type="dxa"/>
            <w:shd w:val="clear" w:color="auto" w:fill="auto"/>
            <w:tcMar>
              <w:top w:w="45" w:type="dxa"/>
              <w:left w:w="60" w:type="dxa"/>
              <w:bottom w:w="45" w:type="dxa"/>
              <w:right w:w="60" w:type="dxa"/>
            </w:tcMar>
            <w:vAlign w:val="center"/>
            <w:hideMark/>
          </w:tcPr>
          <w:p w:rsidR="000657B7" w:rsidRPr="0035717E" w:rsidRDefault="000657B7" w:rsidP="00534E12">
            <w:pPr>
              <w:spacing w:before="75" w:after="75"/>
              <w:rPr>
                <w:color w:val="000000" w:themeColor="text1"/>
                <w:sz w:val="21"/>
                <w:szCs w:val="21"/>
              </w:rPr>
            </w:pPr>
            <w:r w:rsidRPr="0035717E">
              <w:rPr>
                <w:color w:val="000000" w:themeColor="text1"/>
                <w:sz w:val="21"/>
                <w:szCs w:val="21"/>
              </w:rPr>
              <w:t xml:space="preserve">21. </w:t>
            </w:r>
            <w:r w:rsidR="00534E12">
              <w:rPr>
                <w:color w:val="000000" w:themeColor="text1"/>
                <w:sz w:val="21"/>
                <w:szCs w:val="21"/>
                <w:lang w:val="kk-KZ"/>
              </w:rPr>
              <w:t>бөлшек сауда желісінде сату</w:t>
            </w:r>
            <w:r w:rsidRPr="0035717E">
              <w:rPr>
                <w:color w:val="000000" w:themeColor="text1"/>
                <w:sz w:val="21"/>
                <w:szCs w:val="21"/>
              </w:rPr>
              <w:t>;</w:t>
            </w:r>
          </w:p>
        </w:tc>
        <w:tc>
          <w:tcPr>
            <w:tcW w:w="2656" w:type="dxa"/>
            <w:shd w:val="clear" w:color="auto" w:fill="auto"/>
            <w:tcMar>
              <w:top w:w="45" w:type="dxa"/>
              <w:left w:w="60" w:type="dxa"/>
              <w:bottom w:w="45" w:type="dxa"/>
              <w:right w:w="60" w:type="dxa"/>
            </w:tcMar>
            <w:vAlign w:val="center"/>
            <w:hideMark/>
          </w:tcPr>
          <w:p w:rsidR="000657B7" w:rsidRPr="0035717E" w:rsidRDefault="000657B7">
            <w:pPr>
              <w:spacing w:before="75" w:after="75"/>
              <w:rPr>
                <w:color w:val="000000" w:themeColor="text1"/>
                <w:sz w:val="21"/>
                <w:szCs w:val="21"/>
              </w:rPr>
            </w:pPr>
            <w:r w:rsidRPr="0035717E">
              <w:rPr>
                <w:color w:val="000000" w:themeColor="text1"/>
                <w:sz w:val="21"/>
                <w:szCs w:val="21"/>
              </w:rPr>
              <w:t> </w:t>
            </w:r>
            <w:r w:rsidRPr="006B7B20">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0657B7" w:rsidRDefault="000657B7">
            <w:r w:rsidRPr="00E46E88">
              <w:rPr>
                <w:color w:val="000000" w:themeColor="text1"/>
                <w:sz w:val="21"/>
                <w:szCs w:val="21"/>
                <w:lang w:val="kk-KZ"/>
              </w:rPr>
              <w:t>талап етілмейді</w:t>
            </w:r>
          </w:p>
        </w:tc>
        <w:tc>
          <w:tcPr>
            <w:tcW w:w="1285" w:type="dxa"/>
            <w:shd w:val="clear" w:color="auto" w:fill="auto"/>
            <w:tcMar>
              <w:top w:w="45" w:type="dxa"/>
              <w:left w:w="60" w:type="dxa"/>
              <w:bottom w:w="45" w:type="dxa"/>
              <w:right w:w="60" w:type="dxa"/>
            </w:tcMar>
            <w:vAlign w:val="center"/>
            <w:hideMark/>
          </w:tcPr>
          <w:p w:rsidR="000657B7" w:rsidRPr="0025745A" w:rsidRDefault="0025745A">
            <w:pPr>
              <w:spacing w:before="75" w:after="75"/>
              <w:rPr>
                <w:color w:val="000000" w:themeColor="text1"/>
                <w:sz w:val="21"/>
                <w:szCs w:val="21"/>
                <w:lang w:val="kk-KZ"/>
              </w:rPr>
            </w:pPr>
            <w:r>
              <w:rPr>
                <w:color w:val="000000" w:themeColor="text1"/>
                <w:sz w:val="21"/>
                <w:szCs w:val="21"/>
                <w:lang w:val="kk-KZ"/>
              </w:rPr>
              <w:t>міндетті</w:t>
            </w:r>
          </w:p>
        </w:tc>
      </w:tr>
      <w:tr w:rsidR="000657B7" w:rsidRPr="0035717E" w:rsidTr="004658F7">
        <w:tc>
          <w:tcPr>
            <w:tcW w:w="1023" w:type="dxa"/>
            <w:shd w:val="clear" w:color="auto" w:fill="auto"/>
            <w:tcMar>
              <w:top w:w="45" w:type="dxa"/>
              <w:left w:w="60" w:type="dxa"/>
              <w:bottom w:w="45" w:type="dxa"/>
              <w:right w:w="60" w:type="dxa"/>
            </w:tcMar>
            <w:vAlign w:val="center"/>
            <w:hideMark/>
          </w:tcPr>
          <w:p w:rsidR="000657B7" w:rsidRPr="0035717E" w:rsidRDefault="000657B7">
            <w:pPr>
              <w:spacing w:before="75" w:after="75"/>
              <w:rPr>
                <w:color w:val="000000" w:themeColor="text1"/>
                <w:sz w:val="21"/>
                <w:szCs w:val="21"/>
              </w:rPr>
            </w:pPr>
            <w:r w:rsidRPr="0035717E">
              <w:rPr>
                <w:color w:val="000000" w:themeColor="text1"/>
                <w:sz w:val="21"/>
                <w:szCs w:val="21"/>
              </w:rPr>
              <w:t>G6</w:t>
            </w:r>
          </w:p>
        </w:tc>
        <w:tc>
          <w:tcPr>
            <w:tcW w:w="2447" w:type="dxa"/>
            <w:shd w:val="clear" w:color="auto" w:fill="auto"/>
            <w:tcMar>
              <w:top w:w="45" w:type="dxa"/>
              <w:left w:w="60" w:type="dxa"/>
              <w:bottom w:w="45" w:type="dxa"/>
              <w:right w:w="60" w:type="dxa"/>
            </w:tcMar>
            <w:vAlign w:val="center"/>
            <w:hideMark/>
          </w:tcPr>
          <w:p w:rsidR="000657B7" w:rsidRPr="0035717E" w:rsidRDefault="000657B7" w:rsidP="00534E12">
            <w:pPr>
              <w:spacing w:before="75" w:after="75"/>
              <w:rPr>
                <w:color w:val="000000" w:themeColor="text1"/>
                <w:sz w:val="21"/>
                <w:szCs w:val="21"/>
              </w:rPr>
            </w:pPr>
            <w:r w:rsidRPr="0035717E">
              <w:rPr>
                <w:color w:val="000000" w:themeColor="text1"/>
                <w:sz w:val="21"/>
                <w:szCs w:val="21"/>
              </w:rPr>
              <w:t xml:space="preserve">22. </w:t>
            </w:r>
            <w:r w:rsidR="00534E12">
              <w:rPr>
                <w:color w:val="000000" w:themeColor="text1"/>
                <w:sz w:val="21"/>
                <w:szCs w:val="21"/>
                <w:lang w:val="kk-KZ"/>
              </w:rPr>
              <w:t>соңғы тұтынушыға</w:t>
            </w:r>
            <w:r w:rsidRPr="0035717E">
              <w:rPr>
                <w:color w:val="000000" w:themeColor="text1"/>
                <w:sz w:val="21"/>
                <w:szCs w:val="21"/>
              </w:rPr>
              <w:t>; </w:t>
            </w:r>
          </w:p>
        </w:tc>
        <w:tc>
          <w:tcPr>
            <w:tcW w:w="2656" w:type="dxa"/>
            <w:shd w:val="clear" w:color="auto" w:fill="auto"/>
            <w:tcMar>
              <w:top w:w="45" w:type="dxa"/>
              <w:left w:w="60" w:type="dxa"/>
              <w:bottom w:w="45" w:type="dxa"/>
              <w:right w:w="60" w:type="dxa"/>
            </w:tcMar>
            <w:vAlign w:val="center"/>
            <w:hideMark/>
          </w:tcPr>
          <w:p w:rsidR="000657B7" w:rsidRPr="0035717E" w:rsidRDefault="000657B7">
            <w:pPr>
              <w:spacing w:before="75" w:after="75"/>
              <w:rPr>
                <w:color w:val="000000" w:themeColor="text1"/>
                <w:sz w:val="21"/>
                <w:szCs w:val="21"/>
              </w:rPr>
            </w:pPr>
            <w:r w:rsidRPr="0035717E">
              <w:rPr>
                <w:color w:val="000000" w:themeColor="text1"/>
                <w:sz w:val="21"/>
                <w:szCs w:val="21"/>
              </w:rPr>
              <w:t> </w:t>
            </w:r>
            <w:r w:rsidRPr="0000002F">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hideMark/>
          </w:tcPr>
          <w:p w:rsidR="000657B7" w:rsidRDefault="000657B7">
            <w:r w:rsidRPr="00E46E88">
              <w:rPr>
                <w:color w:val="000000" w:themeColor="text1"/>
                <w:sz w:val="21"/>
                <w:szCs w:val="21"/>
                <w:lang w:val="kk-KZ"/>
              </w:rPr>
              <w:t>талап етілмейді</w:t>
            </w:r>
          </w:p>
        </w:tc>
        <w:tc>
          <w:tcPr>
            <w:tcW w:w="1285" w:type="dxa"/>
            <w:shd w:val="clear" w:color="auto" w:fill="auto"/>
            <w:tcMar>
              <w:top w:w="45" w:type="dxa"/>
              <w:left w:w="60" w:type="dxa"/>
              <w:bottom w:w="45" w:type="dxa"/>
              <w:right w:w="60" w:type="dxa"/>
            </w:tcMar>
            <w:vAlign w:val="center"/>
            <w:hideMark/>
          </w:tcPr>
          <w:p w:rsidR="000657B7" w:rsidRPr="0025745A" w:rsidRDefault="0025745A">
            <w:pPr>
              <w:spacing w:before="75" w:after="75"/>
              <w:rPr>
                <w:color w:val="000000" w:themeColor="text1"/>
                <w:sz w:val="21"/>
                <w:szCs w:val="21"/>
                <w:lang w:val="kk-KZ"/>
              </w:rPr>
            </w:pPr>
            <w:r>
              <w:rPr>
                <w:color w:val="000000" w:themeColor="text1"/>
                <w:sz w:val="21"/>
                <w:szCs w:val="21"/>
                <w:lang w:val="kk-KZ"/>
              </w:rPr>
              <w:t>міндетті емес</w:t>
            </w:r>
          </w:p>
        </w:tc>
      </w:tr>
      <w:tr w:rsidR="000657B7" w:rsidRPr="0035717E" w:rsidTr="004658F7">
        <w:tc>
          <w:tcPr>
            <w:tcW w:w="1023" w:type="dxa"/>
            <w:shd w:val="clear" w:color="auto" w:fill="auto"/>
            <w:tcMar>
              <w:top w:w="45" w:type="dxa"/>
              <w:left w:w="60" w:type="dxa"/>
              <w:bottom w:w="45" w:type="dxa"/>
              <w:right w:w="60" w:type="dxa"/>
            </w:tcMar>
            <w:vAlign w:val="center"/>
            <w:hideMark/>
          </w:tcPr>
          <w:p w:rsidR="000657B7" w:rsidRPr="0035717E" w:rsidRDefault="000657B7">
            <w:pPr>
              <w:spacing w:before="75" w:after="75"/>
              <w:rPr>
                <w:color w:val="000000" w:themeColor="text1"/>
                <w:sz w:val="21"/>
                <w:szCs w:val="21"/>
              </w:rPr>
            </w:pPr>
            <w:r w:rsidRPr="0035717E">
              <w:rPr>
                <w:color w:val="000000" w:themeColor="text1"/>
                <w:sz w:val="21"/>
                <w:szCs w:val="21"/>
              </w:rPr>
              <w:lastRenderedPageBreak/>
              <w:t>G6</w:t>
            </w:r>
          </w:p>
        </w:tc>
        <w:tc>
          <w:tcPr>
            <w:tcW w:w="2447" w:type="dxa"/>
            <w:shd w:val="clear" w:color="auto" w:fill="auto"/>
            <w:tcMar>
              <w:top w:w="45" w:type="dxa"/>
              <w:left w:w="60" w:type="dxa"/>
              <w:bottom w:w="45" w:type="dxa"/>
              <w:right w:w="60" w:type="dxa"/>
            </w:tcMar>
            <w:vAlign w:val="center"/>
            <w:hideMark/>
          </w:tcPr>
          <w:p w:rsidR="000657B7" w:rsidRPr="0035717E" w:rsidRDefault="000657B7" w:rsidP="004658F7">
            <w:pPr>
              <w:spacing w:before="75" w:after="75"/>
              <w:rPr>
                <w:color w:val="000000" w:themeColor="text1"/>
                <w:sz w:val="21"/>
                <w:szCs w:val="21"/>
              </w:rPr>
            </w:pPr>
            <w:r w:rsidRPr="0035717E">
              <w:rPr>
                <w:color w:val="000000" w:themeColor="text1"/>
                <w:sz w:val="21"/>
                <w:szCs w:val="21"/>
              </w:rPr>
              <w:t xml:space="preserve">25. </w:t>
            </w:r>
            <w:r w:rsidR="004658F7">
              <w:rPr>
                <w:color w:val="000000" w:themeColor="text1"/>
                <w:sz w:val="21"/>
                <w:szCs w:val="21"/>
                <w:lang w:val="kk-KZ"/>
              </w:rPr>
              <w:t>қайта өңдеуге жөнелтілді</w:t>
            </w:r>
            <w:r w:rsidRPr="0035717E">
              <w:rPr>
                <w:color w:val="000000" w:themeColor="text1"/>
                <w:sz w:val="21"/>
                <w:szCs w:val="21"/>
              </w:rPr>
              <w:t>; </w:t>
            </w:r>
          </w:p>
        </w:tc>
        <w:tc>
          <w:tcPr>
            <w:tcW w:w="2656" w:type="dxa"/>
            <w:shd w:val="clear" w:color="auto" w:fill="auto"/>
            <w:tcMar>
              <w:top w:w="45" w:type="dxa"/>
              <w:left w:w="60" w:type="dxa"/>
              <w:bottom w:w="45" w:type="dxa"/>
              <w:right w:w="60" w:type="dxa"/>
            </w:tcMar>
            <w:hideMark/>
          </w:tcPr>
          <w:p w:rsidR="000657B7" w:rsidRDefault="000657B7">
            <w:r w:rsidRPr="00886511">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hideMark/>
          </w:tcPr>
          <w:p w:rsidR="000657B7" w:rsidRDefault="000657B7">
            <w:r w:rsidRPr="00886511">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0657B7" w:rsidRPr="004658F7" w:rsidRDefault="004658F7">
            <w:pPr>
              <w:spacing w:before="75" w:after="75"/>
              <w:rPr>
                <w:color w:val="000000" w:themeColor="text1"/>
                <w:sz w:val="21"/>
                <w:szCs w:val="21"/>
                <w:lang w:val="kk-KZ"/>
              </w:rPr>
            </w:pPr>
            <w:r>
              <w:rPr>
                <w:color w:val="000000" w:themeColor="text1"/>
                <w:sz w:val="21"/>
                <w:szCs w:val="21"/>
                <w:lang w:val="kk-KZ"/>
              </w:rPr>
              <w:t>міндетті</w:t>
            </w:r>
          </w:p>
        </w:tc>
      </w:tr>
      <w:tr w:rsidR="0035717E" w:rsidRPr="0035717E" w:rsidTr="0035717E">
        <w:tc>
          <w:tcPr>
            <w:tcW w:w="1023"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G6</w:t>
            </w:r>
          </w:p>
        </w:tc>
        <w:tc>
          <w:tcPr>
            <w:tcW w:w="2447"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 xml:space="preserve">26. </w:t>
            </w:r>
            <w:r w:rsidR="00B76DEA">
              <w:rPr>
                <w:color w:val="000000" w:themeColor="text1"/>
                <w:sz w:val="21"/>
                <w:szCs w:val="21"/>
              </w:rPr>
              <w:t>Бай</w:t>
            </w:r>
            <w:r w:rsidR="00B76DEA">
              <w:rPr>
                <w:color w:val="000000" w:themeColor="text1"/>
                <w:sz w:val="21"/>
                <w:szCs w:val="21"/>
                <w:lang w:val="kk-KZ"/>
              </w:rPr>
              <w:t>қ</w:t>
            </w:r>
            <w:r w:rsidR="004658F7">
              <w:rPr>
                <w:color w:val="000000" w:themeColor="text1"/>
                <w:sz w:val="21"/>
                <w:szCs w:val="21"/>
              </w:rPr>
              <w:t>о</w:t>
            </w:r>
            <w:r w:rsidR="004658F7">
              <w:rPr>
                <w:color w:val="000000" w:themeColor="text1"/>
                <w:sz w:val="21"/>
                <w:szCs w:val="21"/>
                <w:lang w:val="kk-KZ"/>
              </w:rPr>
              <w:t>ңы</w:t>
            </w:r>
            <w:r w:rsidR="004658F7" w:rsidRPr="0035717E">
              <w:rPr>
                <w:color w:val="000000" w:themeColor="text1"/>
                <w:sz w:val="21"/>
                <w:szCs w:val="21"/>
              </w:rPr>
              <w:t>р</w:t>
            </w:r>
            <w:r w:rsidR="004658F7">
              <w:rPr>
                <w:color w:val="000000" w:themeColor="text1"/>
                <w:sz w:val="21"/>
                <w:szCs w:val="21"/>
                <w:lang w:val="kk-KZ"/>
              </w:rPr>
              <w:t xml:space="preserve"> қ. аумағына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vAlign w:val="center"/>
            <w:hideMark/>
          </w:tcPr>
          <w:p w:rsidR="00531E1A" w:rsidRPr="004658F7" w:rsidRDefault="004658F7">
            <w:pPr>
              <w:spacing w:before="75" w:after="75"/>
              <w:rPr>
                <w:color w:val="000000" w:themeColor="text1"/>
                <w:sz w:val="21"/>
                <w:szCs w:val="21"/>
                <w:lang w:val="kk-KZ"/>
              </w:rPr>
            </w:pPr>
            <w:r>
              <w:rPr>
                <w:color w:val="000000" w:themeColor="text1"/>
                <w:sz w:val="21"/>
                <w:szCs w:val="21"/>
              </w:rPr>
              <w:t> </w:t>
            </w:r>
            <w:r>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 </w:t>
            </w:r>
            <w:r w:rsidR="004658F7">
              <w:rPr>
                <w:color w:val="000000" w:themeColor="text1"/>
                <w:sz w:val="21"/>
                <w:szCs w:val="21"/>
                <w:lang w:val="kk-KZ"/>
              </w:rPr>
              <w:t>талап етілмейді</w:t>
            </w:r>
          </w:p>
        </w:tc>
        <w:tc>
          <w:tcPr>
            <w:tcW w:w="1285" w:type="dxa"/>
            <w:shd w:val="clear" w:color="auto" w:fill="auto"/>
            <w:tcMar>
              <w:top w:w="45" w:type="dxa"/>
              <w:left w:w="60" w:type="dxa"/>
              <w:bottom w:w="45" w:type="dxa"/>
              <w:right w:w="60" w:type="dxa"/>
            </w:tcMar>
            <w:vAlign w:val="center"/>
            <w:hideMark/>
          </w:tcPr>
          <w:p w:rsidR="00531E1A" w:rsidRPr="00900019" w:rsidRDefault="00900019">
            <w:pPr>
              <w:spacing w:before="75" w:after="75"/>
              <w:rPr>
                <w:color w:val="000000" w:themeColor="text1"/>
                <w:sz w:val="21"/>
                <w:szCs w:val="21"/>
                <w:lang w:val="kk-KZ"/>
              </w:rPr>
            </w:pPr>
            <w:r>
              <w:rPr>
                <w:color w:val="000000" w:themeColor="text1"/>
                <w:sz w:val="21"/>
                <w:szCs w:val="21"/>
                <w:lang w:val="kk-KZ"/>
              </w:rPr>
              <w:t>міндетті емес</w:t>
            </w:r>
          </w:p>
        </w:tc>
      </w:tr>
      <w:tr w:rsidR="0035717E" w:rsidRPr="0035717E" w:rsidTr="0035717E">
        <w:tc>
          <w:tcPr>
            <w:tcW w:w="1023"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G6</w:t>
            </w:r>
          </w:p>
        </w:tc>
        <w:tc>
          <w:tcPr>
            <w:tcW w:w="2447" w:type="dxa"/>
            <w:shd w:val="clear" w:color="auto" w:fill="auto"/>
            <w:tcMar>
              <w:top w:w="45" w:type="dxa"/>
              <w:left w:w="60" w:type="dxa"/>
              <w:bottom w:w="45" w:type="dxa"/>
              <w:right w:w="60" w:type="dxa"/>
            </w:tcMar>
            <w:vAlign w:val="center"/>
            <w:hideMark/>
          </w:tcPr>
          <w:p w:rsidR="00531E1A" w:rsidRPr="0035717E" w:rsidRDefault="00531E1A" w:rsidP="00900019">
            <w:pPr>
              <w:spacing w:before="75" w:after="75"/>
              <w:rPr>
                <w:color w:val="000000" w:themeColor="text1"/>
                <w:sz w:val="21"/>
                <w:szCs w:val="21"/>
              </w:rPr>
            </w:pPr>
            <w:r w:rsidRPr="0035717E">
              <w:rPr>
                <w:color w:val="000000" w:themeColor="text1"/>
                <w:sz w:val="21"/>
                <w:szCs w:val="21"/>
              </w:rPr>
              <w:t xml:space="preserve">28. </w:t>
            </w:r>
            <w:r w:rsidR="00900019">
              <w:rPr>
                <w:color w:val="000000" w:themeColor="text1"/>
                <w:sz w:val="21"/>
                <w:szCs w:val="21"/>
                <w:lang w:val="kk-KZ"/>
              </w:rPr>
              <w:t>басқа шикізатты жеткізушіге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vAlign w:val="center"/>
            <w:hideMark/>
          </w:tcPr>
          <w:p w:rsidR="00531E1A" w:rsidRPr="004658F7" w:rsidRDefault="00531E1A">
            <w:pPr>
              <w:spacing w:before="75" w:after="75"/>
              <w:rPr>
                <w:color w:val="000000" w:themeColor="text1"/>
                <w:sz w:val="21"/>
                <w:szCs w:val="21"/>
                <w:lang w:val="kk-KZ"/>
              </w:rPr>
            </w:pPr>
            <w:r w:rsidRPr="0035717E">
              <w:rPr>
                <w:color w:val="000000" w:themeColor="text1"/>
                <w:sz w:val="21"/>
                <w:szCs w:val="21"/>
              </w:rPr>
              <w:t> </w:t>
            </w:r>
            <w:r w:rsidR="004658F7">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vAlign w:val="center"/>
            <w:hideMark/>
          </w:tcPr>
          <w:p w:rsidR="00531E1A" w:rsidRPr="0035717E" w:rsidRDefault="004658F7">
            <w:pPr>
              <w:spacing w:before="75" w:after="75"/>
              <w:rPr>
                <w:color w:val="000000" w:themeColor="text1"/>
                <w:sz w:val="21"/>
                <w:szCs w:val="21"/>
              </w:rPr>
            </w:pPr>
            <w:r>
              <w:rPr>
                <w:color w:val="000000" w:themeColor="text1"/>
                <w:sz w:val="21"/>
                <w:szCs w:val="21"/>
              </w:rPr>
              <w:t> </w:t>
            </w:r>
            <w:r>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531E1A" w:rsidRPr="00900019" w:rsidRDefault="00900019">
            <w:pPr>
              <w:spacing w:before="75" w:after="75"/>
              <w:rPr>
                <w:color w:val="000000" w:themeColor="text1"/>
                <w:sz w:val="21"/>
                <w:szCs w:val="21"/>
                <w:lang w:val="kk-KZ"/>
              </w:rPr>
            </w:pPr>
            <w:r>
              <w:rPr>
                <w:color w:val="000000" w:themeColor="text1"/>
                <w:sz w:val="21"/>
                <w:szCs w:val="21"/>
                <w:lang w:val="kk-KZ"/>
              </w:rPr>
              <w:t>міндетті</w:t>
            </w:r>
          </w:p>
        </w:tc>
      </w:tr>
      <w:tr w:rsidR="0035717E" w:rsidRPr="0035717E" w:rsidTr="0035717E">
        <w:tc>
          <w:tcPr>
            <w:tcW w:w="1023"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G7</w:t>
            </w:r>
          </w:p>
        </w:tc>
        <w:tc>
          <w:tcPr>
            <w:tcW w:w="2447" w:type="dxa"/>
            <w:shd w:val="clear" w:color="auto" w:fill="auto"/>
            <w:tcMar>
              <w:top w:w="45" w:type="dxa"/>
              <w:left w:w="60" w:type="dxa"/>
              <w:bottom w:w="45" w:type="dxa"/>
              <w:right w:w="60" w:type="dxa"/>
            </w:tcMar>
            <w:vAlign w:val="center"/>
            <w:hideMark/>
          </w:tcPr>
          <w:p w:rsidR="00531E1A" w:rsidRPr="0035717E" w:rsidRDefault="00531E1A" w:rsidP="00900019">
            <w:pPr>
              <w:spacing w:before="75" w:after="75"/>
              <w:rPr>
                <w:color w:val="000000" w:themeColor="text1"/>
                <w:sz w:val="21"/>
                <w:szCs w:val="21"/>
              </w:rPr>
            </w:pPr>
            <w:r w:rsidRPr="0035717E">
              <w:rPr>
                <w:color w:val="000000" w:themeColor="text1"/>
                <w:sz w:val="21"/>
                <w:szCs w:val="21"/>
              </w:rPr>
              <w:t xml:space="preserve">30. </w:t>
            </w:r>
            <w:r w:rsidR="00900019">
              <w:rPr>
                <w:color w:val="000000" w:themeColor="text1"/>
                <w:sz w:val="21"/>
                <w:szCs w:val="21"/>
                <w:lang w:val="kk-KZ"/>
              </w:rPr>
              <w:t>биоотынды өндірушіге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 </w:t>
            </w:r>
            <w:r w:rsidR="004658F7">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vAlign w:val="center"/>
            <w:hideMark/>
          </w:tcPr>
          <w:p w:rsidR="00531E1A" w:rsidRPr="0035717E" w:rsidRDefault="004658F7">
            <w:pPr>
              <w:spacing w:before="75" w:after="75"/>
              <w:rPr>
                <w:color w:val="000000" w:themeColor="text1"/>
                <w:sz w:val="21"/>
                <w:szCs w:val="21"/>
              </w:rPr>
            </w:pPr>
            <w:r>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531E1A" w:rsidRPr="00900019" w:rsidRDefault="00900019">
            <w:pPr>
              <w:spacing w:before="75" w:after="75"/>
              <w:rPr>
                <w:color w:val="000000" w:themeColor="text1"/>
                <w:sz w:val="21"/>
                <w:szCs w:val="21"/>
                <w:lang w:val="kk-KZ"/>
              </w:rPr>
            </w:pPr>
            <w:r>
              <w:rPr>
                <w:color w:val="000000" w:themeColor="text1"/>
                <w:sz w:val="21"/>
                <w:szCs w:val="21"/>
                <w:lang w:val="kk-KZ"/>
              </w:rPr>
              <w:t>міндетті</w:t>
            </w:r>
          </w:p>
        </w:tc>
      </w:tr>
      <w:tr w:rsidR="0035717E" w:rsidRPr="0035717E" w:rsidTr="0035717E">
        <w:tc>
          <w:tcPr>
            <w:tcW w:w="1023"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G7</w:t>
            </w:r>
          </w:p>
        </w:tc>
        <w:tc>
          <w:tcPr>
            <w:tcW w:w="2447" w:type="dxa"/>
            <w:shd w:val="clear" w:color="auto" w:fill="auto"/>
            <w:tcMar>
              <w:top w:w="45" w:type="dxa"/>
              <w:left w:w="60" w:type="dxa"/>
              <w:bottom w:w="45" w:type="dxa"/>
              <w:right w:w="60" w:type="dxa"/>
            </w:tcMar>
            <w:vAlign w:val="center"/>
            <w:hideMark/>
          </w:tcPr>
          <w:p w:rsidR="00531E1A" w:rsidRPr="0035717E" w:rsidRDefault="00531E1A" w:rsidP="00900019">
            <w:pPr>
              <w:spacing w:before="75" w:after="75"/>
              <w:rPr>
                <w:color w:val="000000" w:themeColor="text1"/>
                <w:sz w:val="21"/>
                <w:szCs w:val="21"/>
              </w:rPr>
            </w:pPr>
            <w:r w:rsidRPr="0035717E">
              <w:rPr>
                <w:color w:val="000000" w:themeColor="text1"/>
                <w:sz w:val="21"/>
                <w:szCs w:val="21"/>
              </w:rPr>
              <w:t xml:space="preserve">31. </w:t>
            </w:r>
            <w:r w:rsidR="00900019">
              <w:rPr>
                <w:color w:val="000000" w:themeColor="text1"/>
                <w:sz w:val="21"/>
                <w:szCs w:val="21"/>
                <w:lang w:val="kk-KZ"/>
              </w:rPr>
              <w:t>мұнай өнімдерін сығымдауды жүзеге асыратын тұлғаларға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vAlign w:val="center"/>
            <w:hideMark/>
          </w:tcPr>
          <w:p w:rsidR="00531E1A" w:rsidRPr="0035717E" w:rsidRDefault="004658F7">
            <w:pPr>
              <w:spacing w:before="75" w:after="75"/>
              <w:rPr>
                <w:color w:val="000000" w:themeColor="text1"/>
                <w:sz w:val="21"/>
                <w:szCs w:val="21"/>
              </w:rPr>
            </w:pPr>
            <w:r>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vAlign w:val="center"/>
            <w:hideMark/>
          </w:tcPr>
          <w:p w:rsidR="00531E1A" w:rsidRPr="0035717E" w:rsidRDefault="004658F7">
            <w:pPr>
              <w:spacing w:before="75" w:after="75"/>
              <w:rPr>
                <w:color w:val="000000" w:themeColor="text1"/>
                <w:sz w:val="21"/>
                <w:szCs w:val="21"/>
              </w:rPr>
            </w:pPr>
            <w:r>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531E1A" w:rsidRPr="00900019" w:rsidRDefault="00900019">
            <w:pPr>
              <w:spacing w:before="75" w:after="75"/>
              <w:rPr>
                <w:color w:val="000000" w:themeColor="text1"/>
                <w:sz w:val="21"/>
                <w:szCs w:val="21"/>
                <w:lang w:val="kk-KZ"/>
              </w:rPr>
            </w:pPr>
            <w:r>
              <w:rPr>
                <w:color w:val="000000" w:themeColor="text1"/>
                <w:sz w:val="21"/>
                <w:szCs w:val="21"/>
                <w:lang w:val="kk-KZ"/>
              </w:rPr>
              <w:t>міндетті</w:t>
            </w:r>
          </w:p>
        </w:tc>
      </w:tr>
      <w:tr w:rsidR="00900019" w:rsidRPr="0035717E" w:rsidTr="00702F9A">
        <w:tc>
          <w:tcPr>
            <w:tcW w:w="1023" w:type="dxa"/>
            <w:shd w:val="clear" w:color="auto" w:fill="auto"/>
            <w:tcMar>
              <w:top w:w="45" w:type="dxa"/>
              <w:left w:w="60" w:type="dxa"/>
              <w:bottom w:w="45" w:type="dxa"/>
              <w:right w:w="60" w:type="dxa"/>
            </w:tcMar>
            <w:vAlign w:val="center"/>
            <w:hideMark/>
          </w:tcPr>
          <w:p w:rsidR="00900019" w:rsidRPr="0035717E" w:rsidRDefault="00900019">
            <w:pPr>
              <w:spacing w:before="75" w:after="75"/>
              <w:rPr>
                <w:color w:val="000000" w:themeColor="text1"/>
                <w:sz w:val="21"/>
                <w:szCs w:val="21"/>
              </w:rPr>
            </w:pPr>
            <w:r w:rsidRPr="0035717E">
              <w:rPr>
                <w:color w:val="000000" w:themeColor="text1"/>
                <w:sz w:val="21"/>
                <w:szCs w:val="21"/>
              </w:rPr>
              <w:t>G7</w:t>
            </w:r>
          </w:p>
        </w:tc>
        <w:tc>
          <w:tcPr>
            <w:tcW w:w="2447" w:type="dxa"/>
            <w:shd w:val="clear" w:color="auto" w:fill="auto"/>
            <w:tcMar>
              <w:top w:w="45" w:type="dxa"/>
              <w:left w:w="60" w:type="dxa"/>
              <w:bottom w:w="45" w:type="dxa"/>
              <w:right w:w="60" w:type="dxa"/>
            </w:tcMar>
            <w:vAlign w:val="center"/>
            <w:hideMark/>
          </w:tcPr>
          <w:p w:rsidR="00900019" w:rsidRPr="0035717E" w:rsidRDefault="00900019">
            <w:pPr>
              <w:spacing w:before="75" w:after="75"/>
              <w:rPr>
                <w:color w:val="000000" w:themeColor="text1"/>
                <w:sz w:val="21"/>
                <w:szCs w:val="21"/>
              </w:rPr>
            </w:pPr>
            <w:r w:rsidRPr="0035717E">
              <w:rPr>
                <w:color w:val="000000" w:themeColor="text1"/>
                <w:sz w:val="21"/>
                <w:szCs w:val="21"/>
              </w:rPr>
              <w:t xml:space="preserve">34. </w:t>
            </w:r>
            <w:r w:rsidR="00B76DEA">
              <w:rPr>
                <w:color w:val="000000" w:themeColor="text1"/>
                <w:sz w:val="21"/>
                <w:szCs w:val="21"/>
              </w:rPr>
              <w:t>Бай</w:t>
            </w:r>
            <w:r w:rsidR="00B76DEA">
              <w:rPr>
                <w:color w:val="000000" w:themeColor="text1"/>
                <w:sz w:val="21"/>
                <w:szCs w:val="21"/>
                <w:lang w:val="kk-KZ"/>
              </w:rPr>
              <w:t>қ</w:t>
            </w:r>
            <w:r>
              <w:rPr>
                <w:color w:val="000000" w:themeColor="text1"/>
                <w:sz w:val="21"/>
                <w:szCs w:val="21"/>
              </w:rPr>
              <w:t>о</w:t>
            </w:r>
            <w:r>
              <w:rPr>
                <w:color w:val="000000" w:themeColor="text1"/>
                <w:sz w:val="21"/>
                <w:szCs w:val="21"/>
                <w:lang w:val="kk-KZ"/>
              </w:rPr>
              <w:t>ңы</w:t>
            </w:r>
            <w:r w:rsidRPr="0035717E">
              <w:rPr>
                <w:color w:val="000000" w:themeColor="text1"/>
                <w:sz w:val="21"/>
                <w:szCs w:val="21"/>
              </w:rPr>
              <w:t>р</w:t>
            </w:r>
            <w:r>
              <w:rPr>
                <w:color w:val="000000" w:themeColor="text1"/>
                <w:sz w:val="21"/>
                <w:szCs w:val="21"/>
                <w:lang w:val="kk-KZ"/>
              </w:rPr>
              <w:t xml:space="preserve"> қ. аумағына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hideMark/>
          </w:tcPr>
          <w:p w:rsidR="00900019" w:rsidRDefault="00900019">
            <w:r w:rsidRPr="00D213CE">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hideMark/>
          </w:tcPr>
          <w:p w:rsidR="00900019" w:rsidRDefault="00900019">
            <w:r w:rsidRPr="00D213CE">
              <w:rPr>
                <w:color w:val="000000" w:themeColor="text1"/>
                <w:sz w:val="21"/>
                <w:szCs w:val="21"/>
                <w:lang w:val="kk-KZ"/>
              </w:rPr>
              <w:t>талап етілмейді</w:t>
            </w:r>
          </w:p>
        </w:tc>
        <w:tc>
          <w:tcPr>
            <w:tcW w:w="1285" w:type="dxa"/>
            <w:shd w:val="clear" w:color="auto" w:fill="auto"/>
            <w:tcMar>
              <w:top w:w="45" w:type="dxa"/>
              <w:left w:w="60" w:type="dxa"/>
              <w:bottom w:w="45" w:type="dxa"/>
              <w:right w:w="60" w:type="dxa"/>
            </w:tcMar>
            <w:vAlign w:val="center"/>
            <w:hideMark/>
          </w:tcPr>
          <w:p w:rsidR="00900019" w:rsidRPr="00900019" w:rsidRDefault="00900019">
            <w:pPr>
              <w:spacing w:before="75" w:after="75"/>
              <w:rPr>
                <w:color w:val="000000" w:themeColor="text1"/>
                <w:sz w:val="21"/>
                <w:szCs w:val="21"/>
                <w:lang w:val="kk-KZ"/>
              </w:rPr>
            </w:pPr>
            <w:r>
              <w:rPr>
                <w:color w:val="000000" w:themeColor="text1"/>
                <w:sz w:val="21"/>
                <w:szCs w:val="21"/>
                <w:lang w:val="kk-KZ"/>
              </w:rPr>
              <w:t>міндетті емес</w:t>
            </w:r>
          </w:p>
        </w:tc>
      </w:tr>
      <w:tr w:rsidR="00900019" w:rsidRPr="0035717E" w:rsidTr="00702F9A">
        <w:tc>
          <w:tcPr>
            <w:tcW w:w="1023" w:type="dxa"/>
            <w:shd w:val="clear" w:color="auto" w:fill="auto"/>
            <w:tcMar>
              <w:top w:w="45" w:type="dxa"/>
              <w:left w:w="60" w:type="dxa"/>
              <w:bottom w:w="45" w:type="dxa"/>
              <w:right w:w="60" w:type="dxa"/>
            </w:tcMar>
            <w:vAlign w:val="center"/>
            <w:hideMark/>
          </w:tcPr>
          <w:p w:rsidR="00900019" w:rsidRPr="0035717E" w:rsidRDefault="00900019">
            <w:pPr>
              <w:spacing w:before="75" w:after="75"/>
              <w:rPr>
                <w:color w:val="000000" w:themeColor="text1"/>
                <w:sz w:val="21"/>
                <w:szCs w:val="21"/>
              </w:rPr>
            </w:pPr>
            <w:r w:rsidRPr="0035717E">
              <w:rPr>
                <w:color w:val="000000" w:themeColor="text1"/>
                <w:sz w:val="21"/>
                <w:szCs w:val="21"/>
              </w:rPr>
              <w:t>G7</w:t>
            </w:r>
          </w:p>
        </w:tc>
        <w:tc>
          <w:tcPr>
            <w:tcW w:w="2447" w:type="dxa"/>
            <w:shd w:val="clear" w:color="auto" w:fill="auto"/>
            <w:tcMar>
              <w:top w:w="45" w:type="dxa"/>
              <w:left w:w="60" w:type="dxa"/>
              <w:bottom w:w="45" w:type="dxa"/>
              <w:right w:w="60" w:type="dxa"/>
            </w:tcMar>
            <w:vAlign w:val="center"/>
            <w:hideMark/>
          </w:tcPr>
          <w:p w:rsidR="00900019" w:rsidRPr="00900019" w:rsidRDefault="00900019" w:rsidP="00900019">
            <w:pPr>
              <w:spacing w:before="75" w:after="75"/>
              <w:rPr>
                <w:color w:val="000000" w:themeColor="text1"/>
                <w:sz w:val="21"/>
                <w:szCs w:val="21"/>
                <w:lang w:val="kk-KZ"/>
              </w:rPr>
            </w:pPr>
            <w:r w:rsidRPr="0035717E">
              <w:rPr>
                <w:color w:val="000000" w:themeColor="text1"/>
                <w:sz w:val="21"/>
                <w:szCs w:val="21"/>
              </w:rPr>
              <w:t xml:space="preserve">37. </w:t>
            </w:r>
            <w:r>
              <w:rPr>
                <w:color w:val="000000" w:themeColor="text1"/>
                <w:sz w:val="21"/>
                <w:szCs w:val="21"/>
                <w:lang w:val="kk-KZ"/>
              </w:rPr>
              <w:t>Соңғы тұтынушыға</w:t>
            </w:r>
          </w:p>
        </w:tc>
        <w:tc>
          <w:tcPr>
            <w:tcW w:w="2656" w:type="dxa"/>
            <w:shd w:val="clear" w:color="auto" w:fill="auto"/>
            <w:tcMar>
              <w:top w:w="45" w:type="dxa"/>
              <w:left w:w="60" w:type="dxa"/>
              <w:bottom w:w="45" w:type="dxa"/>
              <w:right w:w="60" w:type="dxa"/>
            </w:tcMar>
            <w:hideMark/>
          </w:tcPr>
          <w:p w:rsidR="00900019" w:rsidRDefault="00900019">
            <w:r w:rsidRPr="00D213CE">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hideMark/>
          </w:tcPr>
          <w:p w:rsidR="00900019" w:rsidRDefault="00900019">
            <w:r w:rsidRPr="00D213CE">
              <w:rPr>
                <w:color w:val="000000" w:themeColor="text1"/>
                <w:sz w:val="21"/>
                <w:szCs w:val="21"/>
                <w:lang w:val="kk-KZ"/>
              </w:rPr>
              <w:t>талап етілмейді</w:t>
            </w:r>
          </w:p>
        </w:tc>
        <w:tc>
          <w:tcPr>
            <w:tcW w:w="1285" w:type="dxa"/>
            <w:shd w:val="clear" w:color="auto" w:fill="auto"/>
            <w:tcMar>
              <w:top w:w="45" w:type="dxa"/>
              <w:left w:w="60" w:type="dxa"/>
              <w:bottom w:w="45" w:type="dxa"/>
              <w:right w:w="60" w:type="dxa"/>
            </w:tcMar>
            <w:vAlign w:val="center"/>
            <w:hideMark/>
          </w:tcPr>
          <w:p w:rsidR="00900019" w:rsidRPr="00900019" w:rsidRDefault="00900019">
            <w:pPr>
              <w:spacing w:before="75" w:after="75"/>
              <w:rPr>
                <w:color w:val="000000" w:themeColor="text1"/>
                <w:sz w:val="21"/>
                <w:szCs w:val="21"/>
                <w:lang w:val="kk-KZ"/>
              </w:rPr>
            </w:pPr>
            <w:r>
              <w:rPr>
                <w:color w:val="000000" w:themeColor="text1"/>
                <w:sz w:val="21"/>
                <w:szCs w:val="21"/>
                <w:lang w:val="kk-KZ"/>
              </w:rPr>
              <w:t>міндетті емес</w:t>
            </w:r>
          </w:p>
        </w:tc>
      </w:tr>
      <w:tr w:rsidR="0035717E" w:rsidRPr="0035717E" w:rsidTr="0035717E">
        <w:tc>
          <w:tcPr>
            <w:tcW w:w="1023"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G8</w:t>
            </w:r>
          </w:p>
        </w:tc>
        <w:tc>
          <w:tcPr>
            <w:tcW w:w="2447" w:type="dxa"/>
            <w:shd w:val="clear" w:color="auto" w:fill="auto"/>
            <w:tcMar>
              <w:top w:w="45" w:type="dxa"/>
              <w:left w:w="60" w:type="dxa"/>
              <w:bottom w:w="45" w:type="dxa"/>
              <w:right w:w="60" w:type="dxa"/>
            </w:tcMar>
            <w:vAlign w:val="center"/>
            <w:hideMark/>
          </w:tcPr>
          <w:p w:rsidR="00531E1A" w:rsidRPr="0035717E" w:rsidRDefault="00531E1A" w:rsidP="00900019">
            <w:pPr>
              <w:spacing w:before="75" w:after="75"/>
              <w:rPr>
                <w:color w:val="000000" w:themeColor="text1"/>
                <w:sz w:val="21"/>
                <w:szCs w:val="21"/>
              </w:rPr>
            </w:pPr>
            <w:r w:rsidRPr="0035717E">
              <w:rPr>
                <w:color w:val="000000" w:themeColor="text1"/>
                <w:sz w:val="21"/>
                <w:szCs w:val="21"/>
              </w:rPr>
              <w:t>38.</w:t>
            </w:r>
            <w:r w:rsidR="00900019">
              <w:rPr>
                <w:color w:val="000000" w:themeColor="text1"/>
                <w:sz w:val="21"/>
                <w:szCs w:val="21"/>
                <w:lang w:val="kk-KZ"/>
              </w:rPr>
              <w:t xml:space="preserve">темекі өнімдерін (ТӨ) өндіруді жүзеге асыратын тұлғалардан көтере сатушыға сату және (немесе) жөнелту </w:t>
            </w:r>
          </w:p>
        </w:tc>
        <w:tc>
          <w:tcPr>
            <w:tcW w:w="2656" w:type="dxa"/>
            <w:shd w:val="clear" w:color="auto" w:fill="auto"/>
            <w:tcMar>
              <w:top w:w="45" w:type="dxa"/>
              <w:left w:w="60" w:type="dxa"/>
              <w:bottom w:w="45" w:type="dxa"/>
              <w:right w:w="60" w:type="dxa"/>
            </w:tcMar>
            <w:vAlign w:val="center"/>
            <w:hideMark/>
          </w:tcPr>
          <w:p w:rsidR="00531E1A" w:rsidRPr="0035717E" w:rsidRDefault="00900019">
            <w:pPr>
              <w:spacing w:before="75" w:after="75"/>
              <w:rPr>
                <w:color w:val="000000" w:themeColor="text1"/>
                <w:sz w:val="21"/>
                <w:szCs w:val="21"/>
              </w:rPr>
            </w:pPr>
            <w:r>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vAlign w:val="center"/>
            <w:hideMark/>
          </w:tcPr>
          <w:p w:rsidR="00531E1A" w:rsidRPr="0035717E" w:rsidRDefault="00900019">
            <w:pPr>
              <w:spacing w:before="75" w:after="75"/>
              <w:rPr>
                <w:color w:val="000000" w:themeColor="text1"/>
                <w:sz w:val="21"/>
                <w:szCs w:val="21"/>
              </w:rPr>
            </w:pPr>
            <w:r>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531E1A" w:rsidRPr="00900019" w:rsidRDefault="00900019">
            <w:pPr>
              <w:spacing w:before="75" w:after="75"/>
              <w:rPr>
                <w:color w:val="000000" w:themeColor="text1"/>
                <w:sz w:val="21"/>
                <w:szCs w:val="21"/>
                <w:lang w:val="kk-KZ"/>
              </w:rPr>
            </w:pPr>
            <w:r>
              <w:rPr>
                <w:color w:val="000000" w:themeColor="text1"/>
                <w:sz w:val="21"/>
                <w:szCs w:val="21"/>
                <w:lang w:val="kk-KZ"/>
              </w:rPr>
              <w:t>міндетті</w:t>
            </w:r>
          </w:p>
        </w:tc>
      </w:tr>
      <w:tr w:rsidR="0035717E" w:rsidRPr="0035717E" w:rsidTr="0035717E">
        <w:tc>
          <w:tcPr>
            <w:tcW w:w="1023"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G8</w:t>
            </w:r>
          </w:p>
        </w:tc>
        <w:tc>
          <w:tcPr>
            <w:tcW w:w="2447"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39.</w:t>
            </w:r>
            <w:r w:rsidR="00900019">
              <w:rPr>
                <w:color w:val="000000" w:themeColor="text1"/>
                <w:sz w:val="21"/>
                <w:szCs w:val="21"/>
                <w:lang w:val="kk-KZ"/>
              </w:rPr>
              <w:t xml:space="preserve"> ТӨ өндіруді жүзеге асыратын тұлғадан бөлшек саудада сатушыға сату және (немесе)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 </w:t>
            </w:r>
            <w:r w:rsidR="00900019">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vAlign w:val="center"/>
            <w:hideMark/>
          </w:tcPr>
          <w:p w:rsidR="00531E1A" w:rsidRPr="0035717E" w:rsidRDefault="00900019">
            <w:pPr>
              <w:spacing w:before="75" w:after="75"/>
              <w:rPr>
                <w:color w:val="000000" w:themeColor="text1"/>
                <w:sz w:val="21"/>
                <w:szCs w:val="21"/>
              </w:rPr>
            </w:pPr>
            <w:r>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531E1A" w:rsidRPr="0035717E" w:rsidRDefault="00900019">
            <w:pPr>
              <w:spacing w:before="75" w:after="75"/>
              <w:rPr>
                <w:color w:val="000000" w:themeColor="text1"/>
                <w:sz w:val="21"/>
                <w:szCs w:val="21"/>
              </w:rPr>
            </w:pPr>
            <w:r>
              <w:rPr>
                <w:color w:val="000000" w:themeColor="text1"/>
                <w:sz w:val="21"/>
                <w:szCs w:val="21"/>
                <w:lang w:val="kk-KZ"/>
              </w:rPr>
              <w:t>міндетті емес</w:t>
            </w:r>
          </w:p>
        </w:tc>
      </w:tr>
      <w:tr w:rsidR="0035717E" w:rsidRPr="0035717E" w:rsidTr="0035717E">
        <w:tc>
          <w:tcPr>
            <w:tcW w:w="1023"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G8</w:t>
            </w:r>
          </w:p>
        </w:tc>
        <w:tc>
          <w:tcPr>
            <w:tcW w:w="2447" w:type="dxa"/>
            <w:shd w:val="clear" w:color="auto" w:fill="auto"/>
            <w:tcMar>
              <w:top w:w="45" w:type="dxa"/>
              <w:left w:w="60" w:type="dxa"/>
              <w:bottom w:w="45" w:type="dxa"/>
              <w:right w:w="60" w:type="dxa"/>
            </w:tcMar>
            <w:vAlign w:val="center"/>
            <w:hideMark/>
          </w:tcPr>
          <w:p w:rsidR="00531E1A" w:rsidRPr="0035717E" w:rsidRDefault="00531E1A" w:rsidP="00900019">
            <w:pPr>
              <w:spacing w:before="75" w:after="75"/>
              <w:rPr>
                <w:color w:val="000000" w:themeColor="text1"/>
                <w:sz w:val="21"/>
                <w:szCs w:val="21"/>
              </w:rPr>
            </w:pPr>
            <w:r w:rsidRPr="0035717E">
              <w:rPr>
                <w:color w:val="000000" w:themeColor="text1"/>
                <w:sz w:val="21"/>
                <w:szCs w:val="21"/>
              </w:rPr>
              <w:t>40.</w:t>
            </w:r>
            <w:r w:rsidR="00900019">
              <w:rPr>
                <w:color w:val="000000" w:themeColor="text1"/>
                <w:sz w:val="21"/>
                <w:szCs w:val="21"/>
                <w:lang w:val="kk-KZ"/>
              </w:rPr>
              <w:t xml:space="preserve"> ТӨ </w:t>
            </w:r>
            <w:r w:rsidR="00055A1E">
              <w:rPr>
                <w:color w:val="000000" w:themeColor="text1"/>
                <w:sz w:val="21"/>
                <w:szCs w:val="21"/>
                <w:lang w:val="kk-KZ"/>
              </w:rPr>
              <w:t>көтере сатуды</w:t>
            </w:r>
            <w:r w:rsidR="00900019">
              <w:rPr>
                <w:color w:val="000000" w:themeColor="text1"/>
                <w:sz w:val="21"/>
                <w:szCs w:val="21"/>
                <w:lang w:val="kk-KZ"/>
              </w:rPr>
              <w:t xml:space="preserve"> жүзеге асыратын тұлғалардан көтере сатушыға сату және (немесе)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vAlign w:val="center"/>
            <w:hideMark/>
          </w:tcPr>
          <w:p w:rsidR="00531E1A" w:rsidRPr="00900019" w:rsidRDefault="00900019">
            <w:pPr>
              <w:spacing w:before="75" w:after="75"/>
              <w:rPr>
                <w:color w:val="000000" w:themeColor="text1"/>
                <w:sz w:val="21"/>
                <w:szCs w:val="21"/>
                <w:lang w:val="kk-KZ"/>
              </w:rPr>
            </w:pPr>
            <w:r>
              <w:rPr>
                <w:color w:val="000000" w:themeColor="text1"/>
                <w:sz w:val="21"/>
                <w:szCs w:val="21"/>
              </w:rPr>
              <w:t> </w:t>
            </w:r>
            <w:r>
              <w:rPr>
                <w:color w:val="000000" w:themeColor="text1"/>
                <w:sz w:val="21"/>
                <w:szCs w:val="21"/>
                <w:lang w:val="kk-KZ"/>
              </w:rPr>
              <w:t>талап етіледі</w:t>
            </w:r>
          </w:p>
        </w:tc>
        <w:tc>
          <w:tcPr>
            <w:tcW w:w="2034" w:type="dxa"/>
            <w:shd w:val="clear" w:color="auto" w:fill="auto"/>
            <w:tcMar>
              <w:top w:w="45" w:type="dxa"/>
              <w:left w:w="60" w:type="dxa"/>
              <w:bottom w:w="45" w:type="dxa"/>
              <w:right w:w="60" w:type="dxa"/>
            </w:tcMar>
            <w:vAlign w:val="center"/>
            <w:hideMark/>
          </w:tcPr>
          <w:p w:rsidR="00531E1A" w:rsidRPr="0035717E" w:rsidRDefault="00900019">
            <w:pPr>
              <w:spacing w:before="75" w:after="75"/>
              <w:rPr>
                <w:color w:val="000000" w:themeColor="text1"/>
                <w:sz w:val="21"/>
                <w:szCs w:val="21"/>
              </w:rPr>
            </w:pPr>
            <w:r>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531E1A" w:rsidRPr="00900019" w:rsidRDefault="00900019">
            <w:pPr>
              <w:spacing w:before="75" w:after="75"/>
              <w:rPr>
                <w:color w:val="000000" w:themeColor="text1"/>
                <w:sz w:val="21"/>
                <w:szCs w:val="21"/>
                <w:lang w:val="kk-KZ"/>
              </w:rPr>
            </w:pPr>
            <w:r>
              <w:rPr>
                <w:color w:val="000000" w:themeColor="text1"/>
                <w:sz w:val="21"/>
                <w:szCs w:val="21"/>
                <w:lang w:val="kk-KZ"/>
              </w:rPr>
              <w:t>міндетті</w:t>
            </w:r>
          </w:p>
        </w:tc>
      </w:tr>
      <w:tr w:rsidR="0035717E" w:rsidRPr="0035717E" w:rsidTr="0035717E">
        <w:tc>
          <w:tcPr>
            <w:tcW w:w="1023"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G8</w:t>
            </w:r>
          </w:p>
        </w:tc>
        <w:tc>
          <w:tcPr>
            <w:tcW w:w="2447" w:type="dxa"/>
            <w:shd w:val="clear" w:color="auto" w:fill="auto"/>
            <w:tcMar>
              <w:top w:w="45" w:type="dxa"/>
              <w:left w:w="60" w:type="dxa"/>
              <w:bottom w:w="45" w:type="dxa"/>
              <w:right w:w="60" w:type="dxa"/>
            </w:tcMar>
            <w:vAlign w:val="center"/>
            <w:hideMark/>
          </w:tcPr>
          <w:p w:rsidR="00531E1A" w:rsidRPr="0035717E" w:rsidRDefault="00531E1A" w:rsidP="00055A1E">
            <w:pPr>
              <w:spacing w:before="75" w:after="75"/>
              <w:rPr>
                <w:color w:val="000000" w:themeColor="text1"/>
                <w:sz w:val="21"/>
                <w:szCs w:val="21"/>
              </w:rPr>
            </w:pPr>
            <w:r w:rsidRPr="0035717E">
              <w:rPr>
                <w:color w:val="000000" w:themeColor="text1"/>
                <w:sz w:val="21"/>
                <w:szCs w:val="21"/>
              </w:rPr>
              <w:t>41.</w:t>
            </w:r>
            <w:r w:rsidR="00055A1E">
              <w:rPr>
                <w:color w:val="000000" w:themeColor="text1"/>
                <w:sz w:val="21"/>
                <w:szCs w:val="21"/>
                <w:lang w:val="kk-KZ"/>
              </w:rPr>
              <w:t xml:space="preserve"> ТӨ көтере сатуды жүзеге асыратын тұлғалардан бөлшек саудада сатушыға сату және (немесе) жөнелту</w:t>
            </w:r>
            <w:r w:rsidRPr="0035717E">
              <w:rPr>
                <w:color w:val="000000" w:themeColor="text1"/>
                <w:sz w:val="21"/>
                <w:szCs w:val="21"/>
              </w:rPr>
              <w:t>;</w:t>
            </w:r>
          </w:p>
        </w:tc>
        <w:tc>
          <w:tcPr>
            <w:tcW w:w="2656"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 </w:t>
            </w:r>
            <w:r w:rsidR="00900019">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vAlign w:val="center"/>
            <w:hideMark/>
          </w:tcPr>
          <w:p w:rsidR="00531E1A" w:rsidRPr="0035717E" w:rsidRDefault="00900019">
            <w:pPr>
              <w:spacing w:before="75" w:after="75"/>
              <w:rPr>
                <w:color w:val="000000" w:themeColor="text1"/>
                <w:sz w:val="21"/>
                <w:szCs w:val="21"/>
              </w:rPr>
            </w:pPr>
            <w:r>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531E1A" w:rsidRPr="0035717E" w:rsidRDefault="00900019">
            <w:pPr>
              <w:spacing w:before="75" w:after="75"/>
              <w:rPr>
                <w:color w:val="000000" w:themeColor="text1"/>
                <w:sz w:val="21"/>
                <w:szCs w:val="21"/>
              </w:rPr>
            </w:pPr>
            <w:r>
              <w:rPr>
                <w:color w:val="000000" w:themeColor="text1"/>
                <w:sz w:val="21"/>
                <w:szCs w:val="21"/>
                <w:lang w:val="kk-KZ"/>
              </w:rPr>
              <w:t>міндетті емес</w:t>
            </w:r>
          </w:p>
        </w:tc>
      </w:tr>
      <w:tr w:rsidR="0035717E" w:rsidRPr="0035717E" w:rsidTr="0035717E">
        <w:tc>
          <w:tcPr>
            <w:tcW w:w="1023"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G8</w:t>
            </w:r>
          </w:p>
        </w:tc>
        <w:tc>
          <w:tcPr>
            <w:tcW w:w="2447" w:type="dxa"/>
            <w:shd w:val="clear" w:color="auto" w:fill="auto"/>
            <w:tcMar>
              <w:top w:w="45" w:type="dxa"/>
              <w:left w:w="60" w:type="dxa"/>
              <w:bottom w:w="45" w:type="dxa"/>
              <w:right w:w="60" w:type="dxa"/>
            </w:tcMar>
            <w:vAlign w:val="center"/>
            <w:hideMark/>
          </w:tcPr>
          <w:p w:rsidR="00531E1A" w:rsidRPr="0035717E" w:rsidRDefault="00531E1A" w:rsidP="00055A1E">
            <w:pPr>
              <w:spacing w:before="75" w:after="75"/>
              <w:rPr>
                <w:color w:val="000000" w:themeColor="text1"/>
                <w:sz w:val="21"/>
                <w:szCs w:val="21"/>
              </w:rPr>
            </w:pPr>
            <w:r w:rsidRPr="0035717E">
              <w:rPr>
                <w:color w:val="000000" w:themeColor="text1"/>
                <w:sz w:val="21"/>
                <w:szCs w:val="21"/>
              </w:rPr>
              <w:t>42.</w:t>
            </w:r>
            <w:r w:rsidR="00055A1E">
              <w:rPr>
                <w:color w:val="000000" w:themeColor="text1"/>
                <w:sz w:val="21"/>
                <w:szCs w:val="21"/>
                <w:lang w:val="kk-KZ"/>
              </w:rPr>
              <w:t>ТӨ</w:t>
            </w:r>
            <w:r w:rsidR="00055A1E">
              <w:rPr>
                <w:color w:val="000000" w:themeColor="text1"/>
                <w:sz w:val="21"/>
                <w:szCs w:val="21"/>
              </w:rPr>
              <w:t>-</w:t>
            </w:r>
            <w:r w:rsidR="00055A1E">
              <w:rPr>
                <w:color w:val="000000" w:themeColor="text1"/>
                <w:sz w:val="21"/>
                <w:szCs w:val="21"/>
                <w:lang w:val="kk-KZ"/>
              </w:rPr>
              <w:t>ні</w:t>
            </w:r>
            <w:r w:rsidRPr="0035717E">
              <w:rPr>
                <w:color w:val="000000" w:themeColor="text1"/>
                <w:sz w:val="21"/>
                <w:szCs w:val="21"/>
              </w:rPr>
              <w:t xml:space="preserve"> </w:t>
            </w:r>
            <w:r w:rsidR="00055A1E">
              <w:rPr>
                <w:color w:val="000000" w:themeColor="text1"/>
                <w:sz w:val="21"/>
                <w:szCs w:val="21"/>
                <w:lang w:val="kk-KZ"/>
              </w:rPr>
              <w:t xml:space="preserve">бөлшек саудада сатушыға сату және (немесе) жөнелту </w:t>
            </w:r>
            <w:r w:rsidR="00055A1E" w:rsidRPr="0035717E">
              <w:rPr>
                <w:color w:val="000000" w:themeColor="text1"/>
                <w:sz w:val="21"/>
                <w:szCs w:val="21"/>
              </w:rPr>
              <w:t>(</w:t>
            </w:r>
            <w:r w:rsidR="00055A1E">
              <w:rPr>
                <w:color w:val="000000" w:themeColor="text1"/>
                <w:sz w:val="21"/>
                <w:szCs w:val="21"/>
                <w:lang w:val="kk-KZ"/>
              </w:rPr>
              <w:t>жазбаша түрде шарт жасаспастан, мәмілелерді жасау кезінде орындалған мәмілелер негізінде</w:t>
            </w:r>
            <w:r w:rsidR="00055A1E" w:rsidRPr="0035717E">
              <w:rPr>
                <w:color w:val="000000" w:themeColor="text1"/>
                <w:sz w:val="21"/>
                <w:szCs w:val="21"/>
              </w:rPr>
              <w:t>)</w:t>
            </w:r>
            <w:r w:rsidRPr="0035717E">
              <w:rPr>
                <w:color w:val="000000" w:themeColor="text1"/>
                <w:sz w:val="21"/>
                <w:szCs w:val="21"/>
              </w:rPr>
              <w:t>;</w:t>
            </w:r>
          </w:p>
        </w:tc>
        <w:tc>
          <w:tcPr>
            <w:tcW w:w="2656" w:type="dxa"/>
            <w:shd w:val="clear" w:color="auto" w:fill="auto"/>
            <w:tcMar>
              <w:top w:w="45" w:type="dxa"/>
              <w:left w:w="60" w:type="dxa"/>
              <w:bottom w:w="45" w:type="dxa"/>
              <w:right w:w="60" w:type="dxa"/>
            </w:tcMar>
            <w:vAlign w:val="center"/>
            <w:hideMark/>
          </w:tcPr>
          <w:p w:rsidR="00531E1A" w:rsidRPr="0035717E" w:rsidRDefault="00900019">
            <w:pPr>
              <w:spacing w:before="75" w:after="75"/>
              <w:rPr>
                <w:color w:val="000000" w:themeColor="text1"/>
                <w:sz w:val="21"/>
                <w:szCs w:val="21"/>
              </w:rPr>
            </w:pPr>
            <w:r>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vAlign w:val="center"/>
            <w:hideMark/>
          </w:tcPr>
          <w:p w:rsidR="00531E1A" w:rsidRPr="0035717E" w:rsidRDefault="00900019">
            <w:pPr>
              <w:spacing w:before="75" w:after="75"/>
              <w:rPr>
                <w:color w:val="000000" w:themeColor="text1"/>
                <w:sz w:val="21"/>
                <w:szCs w:val="21"/>
              </w:rPr>
            </w:pPr>
            <w:r>
              <w:rPr>
                <w:color w:val="000000" w:themeColor="text1"/>
                <w:sz w:val="21"/>
                <w:szCs w:val="21"/>
                <w:lang w:val="kk-KZ"/>
              </w:rPr>
              <w:t>талап етіледі</w:t>
            </w:r>
          </w:p>
        </w:tc>
        <w:tc>
          <w:tcPr>
            <w:tcW w:w="1285" w:type="dxa"/>
            <w:shd w:val="clear" w:color="auto" w:fill="auto"/>
            <w:tcMar>
              <w:top w:w="45" w:type="dxa"/>
              <w:left w:w="60" w:type="dxa"/>
              <w:bottom w:w="45" w:type="dxa"/>
              <w:right w:w="60" w:type="dxa"/>
            </w:tcMar>
            <w:vAlign w:val="center"/>
            <w:hideMark/>
          </w:tcPr>
          <w:p w:rsidR="00531E1A" w:rsidRPr="0035717E" w:rsidRDefault="00900019">
            <w:pPr>
              <w:spacing w:before="75" w:after="75"/>
              <w:rPr>
                <w:color w:val="000000" w:themeColor="text1"/>
                <w:sz w:val="21"/>
                <w:szCs w:val="21"/>
              </w:rPr>
            </w:pPr>
            <w:r>
              <w:rPr>
                <w:color w:val="000000" w:themeColor="text1"/>
                <w:sz w:val="21"/>
                <w:szCs w:val="21"/>
                <w:lang w:val="kk-KZ"/>
              </w:rPr>
              <w:t>міндетті емес</w:t>
            </w:r>
          </w:p>
        </w:tc>
      </w:tr>
      <w:tr w:rsidR="0035717E" w:rsidRPr="0035717E" w:rsidTr="0035717E">
        <w:tc>
          <w:tcPr>
            <w:tcW w:w="1023"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lastRenderedPageBreak/>
              <w:t>G8</w:t>
            </w:r>
          </w:p>
        </w:tc>
        <w:tc>
          <w:tcPr>
            <w:tcW w:w="2447" w:type="dxa"/>
            <w:shd w:val="clear" w:color="auto" w:fill="auto"/>
            <w:tcMar>
              <w:top w:w="45" w:type="dxa"/>
              <w:left w:w="60" w:type="dxa"/>
              <w:bottom w:w="45" w:type="dxa"/>
              <w:right w:w="60" w:type="dxa"/>
            </w:tcMar>
            <w:vAlign w:val="center"/>
            <w:hideMark/>
          </w:tcPr>
          <w:p w:rsidR="00531E1A" w:rsidRPr="00702F9A" w:rsidRDefault="00531E1A" w:rsidP="00702F9A">
            <w:pPr>
              <w:spacing w:before="75" w:after="75"/>
              <w:rPr>
                <w:color w:val="000000" w:themeColor="text1"/>
                <w:sz w:val="21"/>
                <w:szCs w:val="21"/>
                <w:lang w:val="kk-KZ"/>
              </w:rPr>
            </w:pPr>
            <w:r w:rsidRPr="0035717E">
              <w:rPr>
                <w:color w:val="000000" w:themeColor="text1"/>
                <w:sz w:val="21"/>
                <w:szCs w:val="21"/>
              </w:rPr>
              <w:t>43.</w:t>
            </w:r>
            <w:r w:rsidR="00702F9A">
              <w:rPr>
                <w:color w:val="000000" w:themeColor="text1"/>
                <w:sz w:val="21"/>
                <w:szCs w:val="21"/>
                <w:lang w:val="kk-KZ"/>
              </w:rPr>
              <w:t>ТӨ</w:t>
            </w:r>
            <w:r w:rsidR="00702F9A">
              <w:rPr>
                <w:color w:val="000000" w:themeColor="text1"/>
                <w:sz w:val="21"/>
                <w:szCs w:val="21"/>
              </w:rPr>
              <w:t>-</w:t>
            </w:r>
            <w:r w:rsidR="00702F9A">
              <w:rPr>
                <w:color w:val="000000" w:themeColor="text1"/>
                <w:sz w:val="21"/>
                <w:szCs w:val="21"/>
                <w:lang w:val="kk-KZ"/>
              </w:rPr>
              <w:t>ні сату мақсатынсыз алып өту/ беру</w:t>
            </w:r>
          </w:p>
        </w:tc>
        <w:tc>
          <w:tcPr>
            <w:tcW w:w="2656" w:type="dxa"/>
            <w:shd w:val="clear" w:color="auto" w:fill="auto"/>
            <w:tcMar>
              <w:top w:w="45" w:type="dxa"/>
              <w:left w:w="60" w:type="dxa"/>
              <w:bottom w:w="45" w:type="dxa"/>
              <w:right w:w="60" w:type="dxa"/>
            </w:tcMar>
            <w:vAlign w:val="center"/>
            <w:hideMark/>
          </w:tcPr>
          <w:p w:rsidR="00531E1A" w:rsidRPr="0035717E" w:rsidRDefault="00702F9A">
            <w:pPr>
              <w:spacing w:before="75" w:after="75"/>
              <w:rPr>
                <w:color w:val="000000" w:themeColor="text1"/>
                <w:sz w:val="21"/>
                <w:szCs w:val="21"/>
              </w:rPr>
            </w:pPr>
            <w:r>
              <w:rPr>
                <w:color w:val="000000" w:themeColor="text1"/>
                <w:sz w:val="21"/>
                <w:szCs w:val="21"/>
                <w:lang w:val="kk-KZ"/>
              </w:rPr>
              <w:t>талап етілмейді</w:t>
            </w:r>
            <w:r>
              <w:rPr>
                <w:color w:val="000000" w:themeColor="text1"/>
                <w:sz w:val="21"/>
                <w:szCs w:val="21"/>
              </w:rPr>
              <w:t xml:space="preserve"> (тикет</w:t>
            </w:r>
            <w:r>
              <w:rPr>
                <w:color w:val="000000" w:themeColor="text1"/>
                <w:sz w:val="21"/>
                <w:szCs w:val="21"/>
                <w:lang w:val="kk-KZ"/>
              </w:rPr>
              <w:t>ті күтеміз</w:t>
            </w:r>
            <w:r w:rsidR="00531E1A" w:rsidRPr="0035717E">
              <w:rPr>
                <w:color w:val="000000" w:themeColor="text1"/>
                <w:sz w:val="21"/>
                <w:szCs w:val="21"/>
              </w:rPr>
              <w:t>)</w:t>
            </w:r>
          </w:p>
        </w:tc>
        <w:tc>
          <w:tcPr>
            <w:tcW w:w="2034" w:type="dxa"/>
            <w:shd w:val="clear" w:color="auto" w:fill="auto"/>
            <w:tcMar>
              <w:top w:w="45" w:type="dxa"/>
              <w:left w:w="60" w:type="dxa"/>
              <w:bottom w:w="45" w:type="dxa"/>
              <w:right w:w="60" w:type="dxa"/>
            </w:tcMar>
            <w:vAlign w:val="center"/>
            <w:hideMark/>
          </w:tcPr>
          <w:p w:rsidR="00531E1A" w:rsidRPr="00702F9A" w:rsidRDefault="00702F9A">
            <w:pPr>
              <w:spacing w:before="75" w:after="75"/>
              <w:rPr>
                <w:color w:val="000000" w:themeColor="text1"/>
                <w:sz w:val="21"/>
                <w:szCs w:val="21"/>
                <w:lang w:val="kk-KZ"/>
              </w:rPr>
            </w:pPr>
            <w:r>
              <w:rPr>
                <w:color w:val="000000" w:themeColor="text1"/>
                <w:sz w:val="21"/>
                <w:szCs w:val="21"/>
                <w:lang w:val="kk-KZ"/>
              </w:rPr>
              <w:t>талап етілмейді</w:t>
            </w:r>
          </w:p>
        </w:tc>
        <w:tc>
          <w:tcPr>
            <w:tcW w:w="1285" w:type="dxa"/>
            <w:shd w:val="clear" w:color="auto" w:fill="auto"/>
            <w:tcMar>
              <w:top w:w="45" w:type="dxa"/>
              <w:left w:w="60" w:type="dxa"/>
              <w:bottom w:w="45" w:type="dxa"/>
              <w:right w:w="60" w:type="dxa"/>
            </w:tcMar>
            <w:vAlign w:val="center"/>
            <w:hideMark/>
          </w:tcPr>
          <w:p w:rsidR="00531E1A" w:rsidRPr="00702F9A" w:rsidRDefault="00702F9A">
            <w:pPr>
              <w:spacing w:before="75" w:after="75"/>
              <w:rPr>
                <w:color w:val="000000" w:themeColor="text1"/>
                <w:sz w:val="21"/>
                <w:szCs w:val="21"/>
                <w:lang w:val="kk-KZ"/>
              </w:rPr>
            </w:pPr>
            <w:r>
              <w:rPr>
                <w:color w:val="000000" w:themeColor="text1"/>
                <w:sz w:val="21"/>
                <w:szCs w:val="21"/>
                <w:lang w:val="kk-KZ"/>
              </w:rPr>
              <w:t>міндетті емес</w:t>
            </w:r>
          </w:p>
        </w:tc>
      </w:tr>
      <w:tr w:rsidR="0035717E" w:rsidRPr="0035717E" w:rsidTr="0035717E">
        <w:tc>
          <w:tcPr>
            <w:tcW w:w="1023" w:type="dxa"/>
            <w:shd w:val="clear" w:color="auto" w:fill="auto"/>
            <w:tcMar>
              <w:top w:w="45" w:type="dxa"/>
              <w:left w:w="60" w:type="dxa"/>
              <w:bottom w:w="45" w:type="dxa"/>
              <w:right w:w="60" w:type="dxa"/>
            </w:tcMar>
            <w:vAlign w:val="center"/>
            <w:hideMark/>
          </w:tcPr>
          <w:p w:rsidR="00531E1A" w:rsidRPr="0035717E" w:rsidRDefault="00531E1A">
            <w:pPr>
              <w:spacing w:before="75" w:after="75"/>
              <w:rPr>
                <w:color w:val="000000" w:themeColor="text1"/>
                <w:sz w:val="21"/>
                <w:szCs w:val="21"/>
              </w:rPr>
            </w:pPr>
            <w:r w:rsidRPr="0035717E">
              <w:rPr>
                <w:color w:val="000000" w:themeColor="text1"/>
                <w:sz w:val="21"/>
                <w:szCs w:val="21"/>
              </w:rPr>
              <w:t>G8</w:t>
            </w:r>
          </w:p>
        </w:tc>
        <w:tc>
          <w:tcPr>
            <w:tcW w:w="2447" w:type="dxa"/>
            <w:shd w:val="clear" w:color="auto" w:fill="auto"/>
            <w:tcMar>
              <w:top w:w="45" w:type="dxa"/>
              <w:left w:w="60" w:type="dxa"/>
              <w:bottom w:w="45" w:type="dxa"/>
              <w:right w:w="60" w:type="dxa"/>
            </w:tcMar>
            <w:vAlign w:val="center"/>
            <w:hideMark/>
          </w:tcPr>
          <w:p w:rsidR="00531E1A" w:rsidRPr="00702F9A" w:rsidRDefault="00531E1A" w:rsidP="00702F9A">
            <w:pPr>
              <w:spacing w:before="75" w:after="75"/>
              <w:rPr>
                <w:color w:val="000000" w:themeColor="text1"/>
                <w:sz w:val="21"/>
                <w:szCs w:val="21"/>
                <w:lang w:val="kk-KZ"/>
              </w:rPr>
            </w:pPr>
            <w:r w:rsidRPr="0035717E">
              <w:rPr>
                <w:color w:val="000000" w:themeColor="text1"/>
                <w:sz w:val="21"/>
                <w:szCs w:val="21"/>
              </w:rPr>
              <w:t>44.</w:t>
            </w:r>
            <w:r w:rsidR="00702F9A">
              <w:rPr>
                <w:color w:val="000000" w:themeColor="text1"/>
                <w:sz w:val="21"/>
                <w:szCs w:val="21"/>
                <w:lang w:val="kk-KZ"/>
              </w:rPr>
              <w:t>Соңғы тұтынушыға</w:t>
            </w:r>
          </w:p>
        </w:tc>
        <w:tc>
          <w:tcPr>
            <w:tcW w:w="2656" w:type="dxa"/>
            <w:shd w:val="clear" w:color="auto" w:fill="auto"/>
            <w:tcMar>
              <w:top w:w="45" w:type="dxa"/>
              <w:left w:w="60" w:type="dxa"/>
              <w:bottom w:w="45" w:type="dxa"/>
              <w:right w:w="60" w:type="dxa"/>
            </w:tcMar>
            <w:vAlign w:val="center"/>
            <w:hideMark/>
          </w:tcPr>
          <w:p w:rsidR="00531E1A" w:rsidRPr="00702F9A" w:rsidRDefault="00702F9A">
            <w:pPr>
              <w:spacing w:before="75" w:after="75"/>
              <w:rPr>
                <w:color w:val="000000" w:themeColor="text1"/>
                <w:sz w:val="21"/>
                <w:szCs w:val="21"/>
                <w:lang w:val="kk-KZ"/>
              </w:rPr>
            </w:pPr>
            <w:r>
              <w:rPr>
                <w:color w:val="000000" w:themeColor="text1"/>
                <w:sz w:val="21"/>
                <w:szCs w:val="21"/>
              </w:rPr>
              <w:t> </w:t>
            </w:r>
            <w:r>
              <w:rPr>
                <w:color w:val="000000" w:themeColor="text1"/>
                <w:sz w:val="21"/>
                <w:szCs w:val="21"/>
                <w:lang w:val="kk-KZ"/>
              </w:rPr>
              <w:t>талап етілмейді</w:t>
            </w:r>
          </w:p>
        </w:tc>
        <w:tc>
          <w:tcPr>
            <w:tcW w:w="2034" w:type="dxa"/>
            <w:shd w:val="clear" w:color="auto" w:fill="auto"/>
            <w:tcMar>
              <w:top w:w="45" w:type="dxa"/>
              <w:left w:w="60" w:type="dxa"/>
              <w:bottom w:w="45" w:type="dxa"/>
              <w:right w:w="60" w:type="dxa"/>
            </w:tcMar>
            <w:vAlign w:val="center"/>
            <w:hideMark/>
          </w:tcPr>
          <w:p w:rsidR="00531E1A" w:rsidRPr="00702F9A" w:rsidRDefault="00702F9A">
            <w:pPr>
              <w:spacing w:before="75" w:after="75"/>
              <w:rPr>
                <w:color w:val="000000" w:themeColor="text1"/>
                <w:sz w:val="21"/>
                <w:szCs w:val="21"/>
                <w:lang w:val="kk-KZ"/>
              </w:rPr>
            </w:pPr>
            <w:r>
              <w:rPr>
                <w:color w:val="000000" w:themeColor="text1"/>
                <w:sz w:val="21"/>
                <w:szCs w:val="21"/>
                <w:lang w:val="kk-KZ"/>
              </w:rPr>
              <w:t>талап етілмейді</w:t>
            </w:r>
          </w:p>
        </w:tc>
        <w:tc>
          <w:tcPr>
            <w:tcW w:w="1285" w:type="dxa"/>
            <w:shd w:val="clear" w:color="auto" w:fill="auto"/>
            <w:tcMar>
              <w:top w:w="45" w:type="dxa"/>
              <w:left w:w="60" w:type="dxa"/>
              <w:bottom w:w="45" w:type="dxa"/>
              <w:right w:w="60" w:type="dxa"/>
            </w:tcMar>
            <w:vAlign w:val="center"/>
            <w:hideMark/>
          </w:tcPr>
          <w:p w:rsidR="00531E1A" w:rsidRPr="00702F9A" w:rsidRDefault="00702F9A">
            <w:pPr>
              <w:spacing w:before="75" w:after="75"/>
              <w:rPr>
                <w:color w:val="000000" w:themeColor="text1"/>
                <w:sz w:val="21"/>
                <w:szCs w:val="21"/>
                <w:lang w:val="kk-KZ"/>
              </w:rPr>
            </w:pPr>
            <w:r>
              <w:rPr>
                <w:color w:val="000000" w:themeColor="text1"/>
                <w:sz w:val="21"/>
                <w:szCs w:val="21"/>
                <w:lang w:val="kk-KZ"/>
              </w:rPr>
              <w:t>міндетті емес</w:t>
            </w:r>
          </w:p>
        </w:tc>
      </w:tr>
    </w:tbl>
    <w:p w:rsidR="00531E1A" w:rsidRPr="00A90C11" w:rsidRDefault="00531E1A" w:rsidP="00507261">
      <w:pPr>
        <w:pStyle w:val="af7"/>
        <w:tabs>
          <w:tab w:val="left" w:pos="1134"/>
        </w:tabs>
        <w:spacing w:line="25" w:lineRule="atLeast"/>
        <w:ind w:left="709"/>
        <w:contextualSpacing/>
        <w:jc w:val="both"/>
        <w:rPr>
          <w:color w:val="000000" w:themeColor="text1"/>
        </w:rPr>
      </w:pPr>
    </w:p>
    <w:p w:rsidR="00F3391A" w:rsidRDefault="00702F9A" w:rsidP="00175FEE">
      <w:pPr>
        <w:pStyle w:val="af7"/>
        <w:numPr>
          <w:ilvl w:val="0"/>
          <w:numId w:val="138"/>
        </w:numPr>
        <w:tabs>
          <w:tab w:val="left" w:pos="1134"/>
        </w:tabs>
        <w:spacing w:line="25" w:lineRule="atLeast"/>
        <w:ind w:left="0" w:firstLine="709"/>
        <w:contextualSpacing/>
        <w:jc w:val="both"/>
        <w:rPr>
          <w:color w:val="000000" w:themeColor="text1"/>
        </w:rPr>
      </w:pPr>
      <w:r w:rsidRPr="00F202C8">
        <w:rPr>
          <w:rStyle w:val="y2iqfc"/>
          <w:color w:val="202124"/>
          <w:lang w:val="kk-KZ"/>
        </w:rPr>
        <w:t>D</w:t>
      </w:r>
      <w:r>
        <w:rPr>
          <w:rStyle w:val="y2iqfc"/>
          <w:color w:val="202124"/>
          <w:lang w:val="kk-KZ"/>
        </w:rPr>
        <w:t xml:space="preserve">. «Жүк </w:t>
      </w:r>
      <w:r w:rsidRPr="00F202C8">
        <w:rPr>
          <w:rStyle w:val="y2iqfc"/>
          <w:color w:val="202124"/>
          <w:lang w:val="kk-KZ"/>
        </w:rPr>
        <w:t>алушының жә</w:t>
      </w:r>
      <w:r>
        <w:rPr>
          <w:rStyle w:val="y2iqfc"/>
          <w:color w:val="202124"/>
          <w:lang w:val="kk-KZ"/>
        </w:rPr>
        <w:t>не жүк жөнелтушінің деректемелері</w:t>
      </w:r>
      <w:r w:rsidRPr="00F202C8">
        <w:rPr>
          <w:rStyle w:val="y2iqfc"/>
          <w:color w:val="202124"/>
          <w:lang w:val="kk-KZ"/>
        </w:rPr>
        <w:t xml:space="preserve">» </w:t>
      </w:r>
      <w:r>
        <w:rPr>
          <w:rStyle w:val="y2iqfc"/>
          <w:color w:val="202124"/>
          <w:lang w:val="kk-KZ"/>
        </w:rPr>
        <w:t>бөліміндегі мәліметтер</w:t>
      </w:r>
      <w:r w:rsidRPr="00F202C8">
        <w:rPr>
          <w:rStyle w:val="y2iqfc"/>
          <w:color w:val="202124"/>
          <w:lang w:val="kk-KZ"/>
        </w:rPr>
        <w:t xml:space="preserve"> </w:t>
      </w:r>
      <w:r>
        <w:rPr>
          <w:rStyle w:val="y2iqfc"/>
          <w:color w:val="202124"/>
          <w:lang w:val="kk-KZ"/>
        </w:rPr>
        <w:t>«Жеткізушінің деректемелері</w:t>
      </w:r>
      <w:r w:rsidRPr="00F202C8">
        <w:rPr>
          <w:rStyle w:val="y2iqfc"/>
          <w:color w:val="202124"/>
          <w:lang w:val="kk-KZ"/>
        </w:rPr>
        <w:t>»</w:t>
      </w:r>
      <w:r>
        <w:rPr>
          <w:rStyle w:val="y2iqfc"/>
          <w:color w:val="202124"/>
          <w:lang w:val="kk-KZ"/>
        </w:rPr>
        <w:t xml:space="preserve"> және «Алушының деректемелері</w:t>
      </w:r>
      <w:r w:rsidRPr="00F202C8">
        <w:rPr>
          <w:rStyle w:val="y2iqfc"/>
          <w:color w:val="202124"/>
          <w:lang w:val="kk-KZ"/>
        </w:rPr>
        <w:t xml:space="preserve">» бөлімдеріндегі </w:t>
      </w:r>
      <w:r>
        <w:rPr>
          <w:rStyle w:val="y2iqfc"/>
          <w:color w:val="202124"/>
          <w:lang w:val="kk-KZ"/>
        </w:rPr>
        <w:t>деректер</w:t>
      </w:r>
      <w:r w:rsidRPr="00F202C8">
        <w:rPr>
          <w:rStyle w:val="y2iqfc"/>
          <w:color w:val="202124"/>
          <w:lang w:val="kk-KZ"/>
        </w:rPr>
        <w:t xml:space="preserve"> негізінде автоматты түрде то</w:t>
      </w:r>
      <w:r>
        <w:rPr>
          <w:rStyle w:val="y2iqfc"/>
          <w:color w:val="202124"/>
          <w:lang w:val="kk-KZ"/>
        </w:rPr>
        <w:t>лтырылады, қажет болған кезде</w:t>
      </w:r>
      <w:r w:rsidRPr="00F202C8">
        <w:rPr>
          <w:rStyle w:val="y2iqfc"/>
          <w:color w:val="202124"/>
          <w:lang w:val="kk-KZ"/>
        </w:rPr>
        <w:t xml:space="preserve"> деректерді </w:t>
      </w:r>
      <w:r>
        <w:rPr>
          <w:rStyle w:val="y2iqfc"/>
          <w:color w:val="202124"/>
          <w:lang w:val="kk-KZ"/>
        </w:rPr>
        <w:t>түзетуге</w:t>
      </w:r>
      <w:r w:rsidRPr="00F202C8">
        <w:rPr>
          <w:rStyle w:val="y2iqfc"/>
          <w:color w:val="202124"/>
          <w:lang w:val="kk-KZ"/>
        </w:rPr>
        <w:t xml:space="preserve"> болады</w:t>
      </w:r>
      <w:r w:rsidR="007306CA">
        <w:rPr>
          <w:color w:val="000000" w:themeColor="text1"/>
        </w:rPr>
        <w:t>.</w:t>
      </w:r>
    </w:p>
    <w:p w:rsidR="007306CA" w:rsidRDefault="007306CA" w:rsidP="007306CA">
      <w:pPr>
        <w:pStyle w:val="aff1"/>
        <w:spacing w:line="276" w:lineRule="auto"/>
        <w:ind w:firstLine="0"/>
        <w:rPr>
          <w:color w:val="000000" w:themeColor="text1"/>
        </w:rPr>
      </w:pPr>
    </w:p>
    <w:p w:rsidR="007306CA" w:rsidRDefault="007306CA" w:rsidP="007306CA">
      <w:pPr>
        <w:pStyle w:val="aff1"/>
        <w:spacing w:line="276" w:lineRule="auto"/>
        <w:ind w:firstLine="0"/>
        <w:rPr>
          <w:color w:val="000000" w:themeColor="text1"/>
        </w:rPr>
      </w:pPr>
      <w:r>
        <w:rPr>
          <w:noProof/>
          <w:color w:val="000000" w:themeColor="text1"/>
        </w:rPr>
        <w:drawing>
          <wp:inline distT="0" distB="0" distL="0" distR="0" wp14:anchorId="4862DCB8" wp14:editId="13BA6C78">
            <wp:extent cx="5940425" cy="3835068"/>
            <wp:effectExtent l="19050" t="0" r="3175" b="0"/>
            <wp:docPr id="737"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71" cstate="print"/>
                    <a:srcRect/>
                    <a:stretch>
                      <a:fillRect/>
                    </a:stretch>
                  </pic:blipFill>
                  <pic:spPr bwMode="auto">
                    <a:xfrm>
                      <a:off x="0" y="0"/>
                      <a:ext cx="5940425" cy="3835068"/>
                    </a:xfrm>
                    <a:prstGeom prst="rect">
                      <a:avLst/>
                    </a:prstGeom>
                    <a:noFill/>
                    <a:ln w="9525">
                      <a:noFill/>
                      <a:miter lim="800000"/>
                      <a:headEnd/>
                      <a:tailEnd/>
                    </a:ln>
                  </pic:spPr>
                </pic:pic>
              </a:graphicData>
            </a:graphic>
          </wp:inline>
        </w:drawing>
      </w:r>
    </w:p>
    <w:p w:rsidR="007306CA" w:rsidRPr="00702F9A" w:rsidRDefault="00C84897" w:rsidP="00143BDA">
      <w:pPr>
        <w:pStyle w:val="af7"/>
        <w:spacing w:after="160" w:line="25" w:lineRule="atLeast"/>
        <w:ind w:left="1134"/>
        <w:contextualSpacing/>
        <w:jc w:val="center"/>
        <w:rPr>
          <w:b/>
          <w:color w:val="000000" w:themeColor="text1"/>
          <w:sz w:val="20"/>
          <w:szCs w:val="20"/>
          <w:lang w:val="kk-KZ"/>
        </w:rPr>
      </w:pPr>
      <w:r w:rsidRPr="00143BDA">
        <w:rPr>
          <w:b/>
          <w:color w:val="000000" w:themeColor="text1"/>
          <w:sz w:val="20"/>
          <w:szCs w:val="20"/>
        </w:rPr>
        <w:fldChar w:fldCharType="begin"/>
      </w:r>
      <w:r w:rsidR="007306CA"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F648FC">
        <w:rPr>
          <w:b/>
          <w:noProof/>
          <w:color w:val="000000" w:themeColor="text1"/>
          <w:sz w:val="20"/>
          <w:szCs w:val="20"/>
        </w:rPr>
        <w:t>155</w:t>
      </w:r>
      <w:r w:rsidRPr="00143BDA">
        <w:rPr>
          <w:b/>
          <w:color w:val="000000" w:themeColor="text1"/>
          <w:sz w:val="20"/>
          <w:szCs w:val="20"/>
        </w:rPr>
        <w:fldChar w:fldCharType="end"/>
      </w:r>
      <w:r w:rsidR="00702F9A">
        <w:rPr>
          <w:b/>
          <w:color w:val="000000" w:themeColor="text1"/>
          <w:sz w:val="20"/>
          <w:szCs w:val="20"/>
        </w:rPr>
        <w:t>-</w:t>
      </w:r>
      <w:r w:rsidR="00702F9A">
        <w:rPr>
          <w:b/>
          <w:color w:val="000000" w:themeColor="text1"/>
          <w:sz w:val="20"/>
          <w:szCs w:val="20"/>
          <w:lang w:val="kk-KZ"/>
        </w:rPr>
        <w:t>сурет</w:t>
      </w:r>
      <w:r w:rsidR="00702F9A">
        <w:rPr>
          <w:b/>
          <w:color w:val="000000" w:themeColor="text1"/>
          <w:sz w:val="20"/>
          <w:szCs w:val="20"/>
        </w:rPr>
        <w:t>. D «</w:t>
      </w:r>
      <w:r w:rsidR="00702F9A">
        <w:rPr>
          <w:b/>
          <w:color w:val="000000" w:themeColor="text1"/>
          <w:sz w:val="20"/>
          <w:szCs w:val="20"/>
          <w:lang w:val="kk-KZ"/>
        </w:rPr>
        <w:t>Жүк алушының және жүк жөнелтушінің деректемелері</w:t>
      </w:r>
      <w:r w:rsidR="007306CA" w:rsidRPr="00143BDA">
        <w:rPr>
          <w:b/>
          <w:color w:val="000000" w:themeColor="text1"/>
          <w:sz w:val="20"/>
          <w:szCs w:val="20"/>
        </w:rPr>
        <w:t>»</w:t>
      </w:r>
      <w:r w:rsidR="00702F9A">
        <w:rPr>
          <w:b/>
          <w:color w:val="000000" w:themeColor="text1"/>
          <w:sz w:val="20"/>
          <w:szCs w:val="20"/>
          <w:lang w:val="kk-KZ"/>
        </w:rPr>
        <w:t xml:space="preserve"> бөлімінің өрістері</w:t>
      </w:r>
    </w:p>
    <w:p w:rsidR="00617838" w:rsidRPr="00CF1AEA" w:rsidRDefault="007306CA" w:rsidP="00CF1AEA">
      <w:pPr>
        <w:pStyle w:val="af7"/>
        <w:numPr>
          <w:ilvl w:val="0"/>
          <w:numId w:val="138"/>
        </w:numPr>
        <w:tabs>
          <w:tab w:val="left" w:pos="1134"/>
        </w:tabs>
        <w:spacing w:line="25" w:lineRule="atLeast"/>
        <w:ind w:left="0" w:firstLine="709"/>
        <w:contextualSpacing/>
        <w:jc w:val="both"/>
        <w:rPr>
          <w:color w:val="000000" w:themeColor="text1"/>
          <w:lang w:val="kk-KZ"/>
        </w:rPr>
      </w:pPr>
      <w:r w:rsidRPr="00702F9A">
        <w:rPr>
          <w:color w:val="000000" w:themeColor="text1"/>
          <w:lang w:val="kk-KZ"/>
        </w:rPr>
        <w:t>D.</w:t>
      </w:r>
      <w:r w:rsidR="00702F9A">
        <w:rPr>
          <w:color w:val="000000" w:themeColor="text1"/>
          <w:lang w:val="kk-KZ"/>
        </w:rPr>
        <w:t>Жүк алушының және жүк жөнелтушінің деректемелері</w:t>
      </w:r>
      <w:r w:rsidRPr="00702F9A">
        <w:rPr>
          <w:color w:val="000000" w:themeColor="text1"/>
          <w:lang w:val="kk-KZ"/>
        </w:rPr>
        <w:t xml:space="preserve"> </w:t>
      </w:r>
      <w:r w:rsidR="00702F9A">
        <w:rPr>
          <w:color w:val="000000" w:themeColor="text1"/>
          <w:lang w:val="kk-KZ"/>
        </w:rPr>
        <w:t xml:space="preserve">бөлімінің өрістері ФЛБ бойынша </w:t>
      </w:r>
      <w:r w:rsidR="00742D54">
        <w:fldChar w:fldCharType="begin"/>
      </w:r>
      <w:r w:rsidR="00742D54" w:rsidRPr="006613D5">
        <w:rPr>
          <w:lang w:val="kk-KZ"/>
        </w:rPr>
        <w:instrText xml:space="preserve"> REF _Ref59301395 \h  \* MERGEFORMAT </w:instrText>
      </w:r>
      <w:r w:rsidR="00742D54">
        <w:fldChar w:fldCharType="separate"/>
      </w:r>
      <w:r w:rsidR="003877B0" w:rsidRPr="00702F9A">
        <w:rPr>
          <w:b/>
          <w:color w:val="000000" w:themeColor="text1"/>
          <w:sz w:val="20"/>
          <w:szCs w:val="20"/>
          <w:lang w:val="kk-KZ"/>
        </w:rPr>
        <w:t xml:space="preserve"> 5</w:t>
      </w:r>
      <w:r w:rsidR="00742D54">
        <w:fldChar w:fldCharType="end"/>
      </w:r>
      <w:r w:rsidR="00702F9A" w:rsidRPr="00702F9A">
        <w:rPr>
          <w:b/>
          <w:color w:val="000000" w:themeColor="text1"/>
          <w:sz w:val="20"/>
          <w:szCs w:val="20"/>
          <w:lang w:val="kk-KZ"/>
        </w:rPr>
        <w:t>-кестеге</w:t>
      </w:r>
      <w:r w:rsidR="00702F9A">
        <w:rPr>
          <w:color w:val="000000" w:themeColor="text1"/>
          <w:lang w:val="kk-KZ"/>
        </w:rPr>
        <w:t xml:space="preserve"> сәйкес толтырылады.</w:t>
      </w:r>
    </w:p>
    <w:bookmarkStart w:id="422" w:name="_Ref59301395"/>
    <w:p w:rsidR="00275931" w:rsidRPr="00702F9A" w:rsidRDefault="00C84897" w:rsidP="00766E05">
      <w:pPr>
        <w:pStyle w:val="af7"/>
        <w:spacing w:line="25" w:lineRule="atLeast"/>
        <w:ind w:left="0"/>
        <w:contextualSpacing/>
        <w:rPr>
          <w:b/>
          <w:color w:val="000000" w:themeColor="text1"/>
          <w:sz w:val="20"/>
          <w:szCs w:val="20"/>
          <w:lang w:val="kk-KZ"/>
        </w:rPr>
      </w:pPr>
      <w:r w:rsidRPr="001D18D8">
        <w:rPr>
          <w:b/>
          <w:color w:val="000000" w:themeColor="text1"/>
          <w:sz w:val="20"/>
          <w:szCs w:val="20"/>
        </w:rPr>
        <w:fldChar w:fldCharType="begin"/>
      </w:r>
      <w:r w:rsidR="00275931" w:rsidRPr="00702F9A">
        <w:rPr>
          <w:b/>
          <w:color w:val="000000" w:themeColor="text1"/>
          <w:sz w:val="20"/>
          <w:szCs w:val="20"/>
          <w:lang w:val="kk-KZ"/>
        </w:rPr>
        <w:instrText xml:space="preserve"> SEQ Таблица \* ARABIC </w:instrText>
      </w:r>
      <w:r w:rsidRPr="001D18D8">
        <w:rPr>
          <w:b/>
          <w:color w:val="000000" w:themeColor="text1"/>
          <w:sz w:val="20"/>
          <w:szCs w:val="20"/>
        </w:rPr>
        <w:fldChar w:fldCharType="separate"/>
      </w:r>
      <w:r w:rsidR="003877B0" w:rsidRPr="00702F9A">
        <w:rPr>
          <w:b/>
          <w:noProof/>
          <w:color w:val="000000" w:themeColor="text1"/>
          <w:sz w:val="20"/>
          <w:szCs w:val="20"/>
          <w:lang w:val="kk-KZ"/>
        </w:rPr>
        <w:t>5</w:t>
      </w:r>
      <w:r w:rsidRPr="001D18D8">
        <w:rPr>
          <w:b/>
          <w:color w:val="000000" w:themeColor="text1"/>
          <w:sz w:val="20"/>
          <w:szCs w:val="20"/>
        </w:rPr>
        <w:fldChar w:fldCharType="end"/>
      </w:r>
      <w:bookmarkEnd w:id="422"/>
      <w:r w:rsidR="00702F9A" w:rsidRPr="00702F9A">
        <w:rPr>
          <w:b/>
          <w:color w:val="000000" w:themeColor="text1"/>
          <w:sz w:val="20"/>
          <w:szCs w:val="20"/>
          <w:lang w:val="kk-KZ"/>
        </w:rPr>
        <w:t>-</w:t>
      </w:r>
      <w:r w:rsidR="00702F9A">
        <w:rPr>
          <w:b/>
          <w:color w:val="000000" w:themeColor="text1"/>
          <w:sz w:val="20"/>
          <w:szCs w:val="20"/>
          <w:lang w:val="kk-KZ"/>
        </w:rPr>
        <w:t>кесте</w:t>
      </w:r>
      <w:r w:rsidR="00702F9A" w:rsidRPr="00702F9A">
        <w:rPr>
          <w:b/>
          <w:color w:val="000000" w:themeColor="text1"/>
          <w:sz w:val="20"/>
          <w:szCs w:val="20"/>
          <w:lang w:val="kk-KZ"/>
        </w:rPr>
        <w:t xml:space="preserve">. </w:t>
      </w:r>
      <w:r w:rsidR="00275931" w:rsidRPr="00702F9A">
        <w:rPr>
          <w:b/>
          <w:color w:val="000000" w:themeColor="text1"/>
          <w:sz w:val="20"/>
          <w:szCs w:val="20"/>
          <w:lang w:val="kk-KZ"/>
        </w:rPr>
        <w:t>D</w:t>
      </w:r>
      <w:r w:rsidR="00702F9A">
        <w:rPr>
          <w:b/>
          <w:color w:val="000000" w:themeColor="text1"/>
          <w:sz w:val="20"/>
          <w:szCs w:val="20"/>
          <w:lang w:val="kk-KZ"/>
        </w:rPr>
        <w:t xml:space="preserve"> бөлімінің өрістері</w:t>
      </w:r>
      <w:r w:rsidR="00275931" w:rsidRPr="00702F9A">
        <w:rPr>
          <w:b/>
          <w:color w:val="000000" w:themeColor="text1"/>
          <w:sz w:val="20"/>
          <w:szCs w:val="20"/>
          <w:lang w:val="kk-KZ"/>
        </w:rPr>
        <w:t xml:space="preserve">. </w:t>
      </w:r>
      <w:r w:rsidR="00702F9A">
        <w:rPr>
          <w:b/>
          <w:color w:val="000000" w:themeColor="text1"/>
          <w:sz w:val="20"/>
          <w:szCs w:val="20"/>
          <w:lang w:val="kk-KZ"/>
        </w:rPr>
        <w:t>Жүк алушының және жүк жөнелтушінің деректемелері</w:t>
      </w:r>
    </w:p>
    <w:tbl>
      <w:tblPr>
        <w:tblStyle w:val="aff8"/>
        <w:tblW w:w="0" w:type="auto"/>
        <w:tblInd w:w="-5" w:type="dxa"/>
        <w:tblLook w:val="04A0" w:firstRow="1" w:lastRow="0" w:firstColumn="1" w:lastColumn="0" w:noHBand="0" w:noVBand="1"/>
      </w:tblPr>
      <w:tblGrid>
        <w:gridCol w:w="1112"/>
        <w:gridCol w:w="2310"/>
        <w:gridCol w:w="3963"/>
        <w:gridCol w:w="1965"/>
      </w:tblGrid>
      <w:tr w:rsidR="007306CA" w:rsidRPr="007306CA" w:rsidTr="0036780A">
        <w:tc>
          <w:tcPr>
            <w:tcW w:w="1112" w:type="dxa"/>
          </w:tcPr>
          <w:p w:rsidR="007306CA" w:rsidRPr="00CF1AEA" w:rsidRDefault="00CF1AEA" w:rsidP="0036780A">
            <w:pPr>
              <w:spacing w:after="160" w:line="25" w:lineRule="atLeast"/>
              <w:contextualSpacing/>
              <w:jc w:val="both"/>
              <w:rPr>
                <w:b/>
                <w:color w:val="000000" w:themeColor="text1"/>
                <w:sz w:val="20"/>
                <w:szCs w:val="20"/>
                <w:lang w:val="kk-KZ"/>
              </w:rPr>
            </w:pPr>
            <w:r>
              <w:rPr>
                <w:b/>
                <w:color w:val="000000" w:themeColor="text1"/>
                <w:sz w:val="20"/>
                <w:szCs w:val="20"/>
                <w:lang w:val="kk-KZ"/>
              </w:rPr>
              <w:t>Өріс коды</w:t>
            </w:r>
          </w:p>
        </w:tc>
        <w:tc>
          <w:tcPr>
            <w:tcW w:w="2310" w:type="dxa"/>
          </w:tcPr>
          <w:p w:rsidR="007306CA" w:rsidRPr="00CF1AEA" w:rsidRDefault="00CF1AEA" w:rsidP="0036780A">
            <w:pPr>
              <w:spacing w:after="160" w:line="25" w:lineRule="atLeast"/>
              <w:contextualSpacing/>
              <w:jc w:val="both"/>
              <w:rPr>
                <w:b/>
                <w:color w:val="000000" w:themeColor="text1"/>
                <w:sz w:val="20"/>
                <w:szCs w:val="20"/>
                <w:lang w:val="kk-KZ"/>
              </w:rPr>
            </w:pPr>
            <w:r>
              <w:rPr>
                <w:b/>
                <w:color w:val="000000" w:themeColor="text1"/>
                <w:sz w:val="20"/>
                <w:szCs w:val="20"/>
                <w:lang w:val="kk-KZ"/>
              </w:rPr>
              <w:t>Өріс атауы</w:t>
            </w:r>
          </w:p>
        </w:tc>
        <w:tc>
          <w:tcPr>
            <w:tcW w:w="3963" w:type="dxa"/>
          </w:tcPr>
          <w:p w:rsidR="007306CA" w:rsidRPr="00CF1AEA" w:rsidRDefault="00CF1AEA" w:rsidP="0036780A">
            <w:pPr>
              <w:spacing w:after="160" w:line="25" w:lineRule="atLeast"/>
              <w:contextualSpacing/>
              <w:jc w:val="both"/>
              <w:rPr>
                <w:b/>
                <w:color w:val="000000" w:themeColor="text1"/>
                <w:sz w:val="20"/>
                <w:szCs w:val="20"/>
                <w:lang w:val="kk-KZ"/>
              </w:rPr>
            </w:pPr>
            <w:r>
              <w:rPr>
                <w:b/>
                <w:color w:val="000000" w:themeColor="text1"/>
                <w:sz w:val="20"/>
                <w:szCs w:val="20"/>
                <w:lang w:val="kk-KZ"/>
              </w:rPr>
              <w:t>Толтыру ережелері</w:t>
            </w:r>
          </w:p>
        </w:tc>
        <w:tc>
          <w:tcPr>
            <w:tcW w:w="1965" w:type="dxa"/>
          </w:tcPr>
          <w:p w:rsidR="007306CA" w:rsidRPr="00CF1AEA" w:rsidRDefault="00CF1AEA" w:rsidP="0036780A">
            <w:pPr>
              <w:spacing w:after="160" w:line="25" w:lineRule="atLeast"/>
              <w:contextualSpacing/>
              <w:jc w:val="both"/>
              <w:rPr>
                <w:b/>
                <w:color w:val="000000" w:themeColor="text1"/>
                <w:sz w:val="20"/>
                <w:szCs w:val="20"/>
                <w:lang w:val="kk-KZ"/>
              </w:rPr>
            </w:pPr>
            <w:r>
              <w:rPr>
                <w:b/>
                <w:color w:val="000000" w:themeColor="text1"/>
                <w:sz w:val="20"/>
                <w:szCs w:val="20"/>
                <w:lang w:val="kk-KZ"/>
              </w:rPr>
              <w:t>Толтыру міндеттілігі</w:t>
            </w:r>
          </w:p>
        </w:tc>
      </w:tr>
      <w:tr w:rsidR="007306CA" w:rsidRPr="007306CA" w:rsidTr="0036780A">
        <w:tc>
          <w:tcPr>
            <w:tcW w:w="1112" w:type="dxa"/>
          </w:tcPr>
          <w:p w:rsidR="007306CA" w:rsidRPr="007306CA" w:rsidRDefault="007306CA" w:rsidP="0036780A">
            <w:pPr>
              <w:ind w:left="-26" w:right="-110" w:firstLine="15"/>
              <w:jc w:val="center"/>
              <w:rPr>
                <w:color w:val="000000" w:themeColor="text1"/>
                <w:sz w:val="20"/>
                <w:szCs w:val="20"/>
              </w:rPr>
            </w:pPr>
            <w:r>
              <w:rPr>
                <w:color w:val="000000" w:themeColor="text1"/>
                <w:sz w:val="20"/>
                <w:szCs w:val="20"/>
              </w:rPr>
              <w:t>31</w:t>
            </w:r>
          </w:p>
        </w:tc>
        <w:tc>
          <w:tcPr>
            <w:tcW w:w="2310" w:type="dxa"/>
          </w:tcPr>
          <w:p w:rsidR="007306CA" w:rsidRPr="007306CA" w:rsidRDefault="00CF1AEA" w:rsidP="0036780A">
            <w:pPr>
              <w:ind w:left="34"/>
              <w:rPr>
                <w:color w:val="000000" w:themeColor="text1"/>
                <w:sz w:val="20"/>
                <w:szCs w:val="20"/>
              </w:rPr>
            </w:pPr>
            <w:r>
              <w:rPr>
                <w:color w:val="000000" w:themeColor="text1"/>
                <w:sz w:val="20"/>
                <w:szCs w:val="20"/>
                <w:lang w:val="kk-KZ"/>
              </w:rPr>
              <w:t>ЖС</w:t>
            </w:r>
            <w:r>
              <w:rPr>
                <w:color w:val="000000" w:themeColor="text1"/>
                <w:sz w:val="20"/>
                <w:szCs w:val="20"/>
              </w:rPr>
              <w:t>Н/Б</w:t>
            </w:r>
            <w:r>
              <w:rPr>
                <w:color w:val="000000" w:themeColor="text1"/>
                <w:sz w:val="20"/>
                <w:szCs w:val="20"/>
                <w:lang w:val="kk-KZ"/>
              </w:rPr>
              <w:t>С</w:t>
            </w:r>
            <w:r w:rsidR="007306CA" w:rsidRPr="007306CA">
              <w:rPr>
                <w:color w:val="000000" w:themeColor="text1"/>
                <w:sz w:val="20"/>
                <w:szCs w:val="20"/>
              </w:rPr>
              <w:t>Н</w:t>
            </w:r>
          </w:p>
        </w:tc>
        <w:tc>
          <w:tcPr>
            <w:tcW w:w="3963" w:type="dxa"/>
          </w:tcPr>
          <w:p w:rsidR="007306CA" w:rsidRPr="00CF1AEA" w:rsidRDefault="00CF1AEA" w:rsidP="0036780A">
            <w:pPr>
              <w:spacing w:after="160" w:line="25" w:lineRule="atLeast"/>
              <w:contextualSpacing/>
              <w:jc w:val="both"/>
              <w:rPr>
                <w:color w:val="000000" w:themeColor="text1"/>
                <w:sz w:val="20"/>
                <w:szCs w:val="20"/>
                <w:lang w:val="kk-KZ"/>
              </w:rPr>
            </w:pPr>
            <w:r>
              <w:rPr>
                <w:color w:val="000000" w:themeColor="text1"/>
                <w:sz w:val="20"/>
                <w:szCs w:val="20"/>
                <w:lang w:val="kk-KZ"/>
              </w:rPr>
              <w:t>Толтыру міндетті</w:t>
            </w:r>
          </w:p>
        </w:tc>
        <w:tc>
          <w:tcPr>
            <w:tcW w:w="1965" w:type="dxa"/>
          </w:tcPr>
          <w:p w:rsidR="007306CA" w:rsidRPr="00CF1AEA" w:rsidRDefault="00CF1AEA" w:rsidP="0036780A">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7306CA" w:rsidRPr="007306CA" w:rsidTr="0036780A">
        <w:tc>
          <w:tcPr>
            <w:tcW w:w="1112" w:type="dxa"/>
          </w:tcPr>
          <w:p w:rsidR="007306CA" w:rsidRPr="007306CA" w:rsidRDefault="007306CA" w:rsidP="0036780A">
            <w:pPr>
              <w:ind w:left="-26" w:right="-110" w:firstLine="15"/>
              <w:jc w:val="center"/>
              <w:rPr>
                <w:color w:val="000000" w:themeColor="text1"/>
                <w:sz w:val="20"/>
                <w:szCs w:val="20"/>
              </w:rPr>
            </w:pPr>
            <w:r>
              <w:rPr>
                <w:color w:val="000000" w:themeColor="text1"/>
                <w:sz w:val="20"/>
                <w:szCs w:val="20"/>
              </w:rPr>
              <w:t>32</w:t>
            </w:r>
          </w:p>
        </w:tc>
        <w:tc>
          <w:tcPr>
            <w:tcW w:w="2310" w:type="dxa"/>
          </w:tcPr>
          <w:p w:rsidR="007306CA" w:rsidRPr="00CF1AEA" w:rsidRDefault="00CF1AEA" w:rsidP="0036780A">
            <w:pPr>
              <w:ind w:left="34"/>
              <w:rPr>
                <w:color w:val="000000" w:themeColor="text1"/>
                <w:sz w:val="20"/>
                <w:szCs w:val="20"/>
                <w:lang w:val="kk-KZ"/>
              </w:rPr>
            </w:pPr>
            <w:r>
              <w:rPr>
                <w:color w:val="000000" w:themeColor="text1"/>
                <w:sz w:val="20"/>
                <w:szCs w:val="20"/>
                <w:lang w:val="kk-KZ"/>
              </w:rPr>
              <w:t>Жүк жөнелтушінің атауы</w:t>
            </w:r>
          </w:p>
        </w:tc>
        <w:tc>
          <w:tcPr>
            <w:tcW w:w="3963" w:type="dxa"/>
          </w:tcPr>
          <w:p w:rsidR="007306CA" w:rsidRPr="007306CA" w:rsidRDefault="00CF1AEA" w:rsidP="007306CA">
            <w:pPr>
              <w:tabs>
                <w:tab w:val="left" w:pos="1475"/>
              </w:tabs>
              <w:rPr>
                <w:color w:val="000000" w:themeColor="text1"/>
                <w:sz w:val="20"/>
                <w:szCs w:val="20"/>
              </w:rPr>
            </w:pPr>
            <w:r>
              <w:rPr>
                <w:color w:val="000000" w:themeColor="text1"/>
                <w:sz w:val="20"/>
                <w:szCs w:val="20"/>
                <w:lang w:val="kk-KZ"/>
              </w:rPr>
              <w:t xml:space="preserve">Мәндер негізінде автоматты түрде толтырылады. </w:t>
            </w:r>
            <w:r w:rsidR="007306CA" w:rsidRPr="007306CA">
              <w:rPr>
                <w:color w:val="000000" w:themeColor="text1"/>
                <w:sz w:val="20"/>
                <w:szCs w:val="20"/>
              </w:rPr>
              <w:t xml:space="preserve"> </w:t>
            </w:r>
            <w:r w:rsidR="007306CA">
              <w:rPr>
                <w:color w:val="000000" w:themeColor="text1"/>
                <w:sz w:val="20"/>
                <w:szCs w:val="20"/>
              </w:rPr>
              <w:t>31</w:t>
            </w:r>
            <w:r>
              <w:rPr>
                <w:color w:val="000000" w:themeColor="text1"/>
                <w:sz w:val="20"/>
                <w:szCs w:val="20"/>
              </w:rPr>
              <w:t xml:space="preserve"> «</w:t>
            </w:r>
            <w:r>
              <w:rPr>
                <w:color w:val="000000" w:themeColor="text1"/>
                <w:sz w:val="20"/>
                <w:szCs w:val="20"/>
                <w:lang w:val="kk-KZ"/>
              </w:rPr>
              <w:t>ЖС</w:t>
            </w:r>
            <w:r>
              <w:rPr>
                <w:color w:val="000000" w:themeColor="text1"/>
                <w:sz w:val="20"/>
                <w:szCs w:val="20"/>
              </w:rPr>
              <w:t>Н/Б</w:t>
            </w:r>
            <w:r>
              <w:rPr>
                <w:color w:val="000000" w:themeColor="text1"/>
                <w:sz w:val="20"/>
                <w:szCs w:val="20"/>
                <w:lang w:val="kk-KZ"/>
              </w:rPr>
              <w:t>С</w:t>
            </w:r>
            <w:r w:rsidR="007306CA" w:rsidRPr="007306CA">
              <w:rPr>
                <w:color w:val="000000" w:themeColor="text1"/>
                <w:sz w:val="20"/>
                <w:szCs w:val="20"/>
              </w:rPr>
              <w:t>Н»</w:t>
            </w:r>
            <w:r>
              <w:rPr>
                <w:color w:val="000000" w:themeColor="text1"/>
                <w:sz w:val="20"/>
                <w:szCs w:val="20"/>
                <w:lang w:val="kk-KZ"/>
              </w:rPr>
              <w:t xml:space="preserve"> бөлімінде толтыру міндетті</w:t>
            </w:r>
            <w:r w:rsidR="007306CA" w:rsidRPr="007306CA">
              <w:rPr>
                <w:color w:val="000000" w:themeColor="text1"/>
                <w:sz w:val="20"/>
                <w:szCs w:val="20"/>
              </w:rPr>
              <w:t>.</w:t>
            </w:r>
          </w:p>
        </w:tc>
        <w:tc>
          <w:tcPr>
            <w:tcW w:w="1965" w:type="dxa"/>
          </w:tcPr>
          <w:p w:rsidR="007306CA" w:rsidRPr="00CF1AEA" w:rsidRDefault="00CF1AEA" w:rsidP="0036780A">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7306CA" w:rsidRPr="007306CA" w:rsidTr="0036780A">
        <w:tc>
          <w:tcPr>
            <w:tcW w:w="1112" w:type="dxa"/>
          </w:tcPr>
          <w:p w:rsidR="007306CA" w:rsidRPr="007306CA" w:rsidRDefault="007306CA" w:rsidP="0036780A">
            <w:pPr>
              <w:ind w:left="-26" w:right="-110" w:firstLine="15"/>
              <w:jc w:val="center"/>
              <w:rPr>
                <w:color w:val="000000" w:themeColor="text1"/>
                <w:sz w:val="20"/>
                <w:szCs w:val="20"/>
              </w:rPr>
            </w:pPr>
            <w:r>
              <w:rPr>
                <w:color w:val="000000" w:themeColor="text1"/>
                <w:sz w:val="20"/>
                <w:szCs w:val="20"/>
              </w:rPr>
              <w:t>33</w:t>
            </w:r>
          </w:p>
        </w:tc>
        <w:tc>
          <w:tcPr>
            <w:tcW w:w="2310" w:type="dxa"/>
          </w:tcPr>
          <w:p w:rsidR="007306CA" w:rsidRPr="00CF1AEA" w:rsidRDefault="00CF1AEA" w:rsidP="0036780A">
            <w:pPr>
              <w:ind w:left="34"/>
              <w:rPr>
                <w:color w:val="000000" w:themeColor="text1"/>
                <w:sz w:val="20"/>
                <w:szCs w:val="20"/>
                <w:lang w:val="kk-KZ"/>
              </w:rPr>
            </w:pPr>
            <w:r>
              <w:rPr>
                <w:color w:val="000000" w:themeColor="text1"/>
                <w:sz w:val="20"/>
                <w:szCs w:val="20"/>
                <w:lang w:val="kk-KZ"/>
              </w:rPr>
              <w:t>Жөнелту елінің коды</w:t>
            </w:r>
          </w:p>
        </w:tc>
        <w:tc>
          <w:tcPr>
            <w:tcW w:w="3963" w:type="dxa"/>
          </w:tcPr>
          <w:p w:rsidR="007306CA" w:rsidRPr="00CF1AEA" w:rsidRDefault="007306CA" w:rsidP="0036780A">
            <w:pPr>
              <w:tabs>
                <w:tab w:val="left" w:pos="1475"/>
              </w:tabs>
              <w:ind w:firstLine="35"/>
              <w:rPr>
                <w:color w:val="000000" w:themeColor="text1"/>
                <w:sz w:val="20"/>
                <w:szCs w:val="20"/>
                <w:lang w:val="kk-KZ"/>
              </w:rPr>
            </w:pPr>
            <w:r w:rsidRPr="007306CA">
              <w:rPr>
                <w:color w:val="000000" w:themeColor="text1"/>
                <w:sz w:val="20"/>
                <w:szCs w:val="20"/>
              </w:rPr>
              <w:t>"KZ</w:t>
            </w:r>
            <w:r w:rsidR="00CF1AEA">
              <w:rPr>
                <w:color w:val="000000" w:themeColor="text1"/>
                <w:sz w:val="20"/>
                <w:szCs w:val="20"/>
                <w:lang w:val="kk-KZ"/>
              </w:rPr>
              <w:t xml:space="preserve"> белгісімен автоматты түрде толтырылады</w:t>
            </w:r>
          </w:p>
        </w:tc>
        <w:tc>
          <w:tcPr>
            <w:tcW w:w="1965" w:type="dxa"/>
          </w:tcPr>
          <w:p w:rsidR="007306CA" w:rsidRPr="00CF1AEA" w:rsidRDefault="00CF1AEA" w:rsidP="0036780A">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7306CA" w:rsidRPr="007306CA" w:rsidTr="0036780A">
        <w:tc>
          <w:tcPr>
            <w:tcW w:w="1112" w:type="dxa"/>
          </w:tcPr>
          <w:p w:rsidR="007306CA" w:rsidRPr="007306CA" w:rsidRDefault="007306CA" w:rsidP="0036780A">
            <w:pPr>
              <w:ind w:left="-26" w:right="-110" w:firstLine="15"/>
              <w:jc w:val="center"/>
              <w:rPr>
                <w:color w:val="000000" w:themeColor="text1"/>
                <w:sz w:val="20"/>
                <w:szCs w:val="20"/>
              </w:rPr>
            </w:pPr>
            <w:r>
              <w:rPr>
                <w:color w:val="000000" w:themeColor="text1"/>
                <w:sz w:val="20"/>
                <w:szCs w:val="20"/>
              </w:rPr>
              <w:t>34</w:t>
            </w:r>
          </w:p>
        </w:tc>
        <w:tc>
          <w:tcPr>
            <w:tcW w:w="2310" w:type="dxa"/>
          </w:tcPr>
          <w:p w:rsidR="007306CA" w:rsidRPr="007306CA" w:rsidRDefault="00CF1AEA" w:rsidP="0036780A">
            <w:pPr>
              <w:ind w:left="34"/>
              <w:rPr>
                <w:color w:val="000000" w:themeColor="text1"/>
                <w:sz w:val="20"/>
                <w:szCs w:val="20"/>
              </w:rPr>
            </w:pPr>
            <w:r>
              <w:rPr>
                <w:color w:val="000000" w:themeColor="text1"/>
                <w:sz w:val="20"/>
                <w:szCs w:val="20"/>
                <w:lang w:val="kk-KZ"/>
              </w:rPr>
              <w:t>ЖС</w:t>
            </w:r>
            <w:r>
              <w:rPr>
                <w:color w:val="000000" w:themeColor="text1"/>
                <w:sz w:val="20"/>
                <w:szCs w:val="20"/>
              </w:rPr>
              <w:t>Н/Б</w:t>
            </w:r>
            <w:r>
              <w:rPr>
                <w:color w:val="000000" w:themeColor="text1"/>
                <w:sz w:val="20"/>
                <w:szCs w:val="20"/>
                <w:lang w:val="kk-KZ"/>
              </w:rPr>
              <w:t>С</w:t>
            </w:r>
            <w:r w:rsidR="007306CA" w:rsidRPr="007306CA">
              <w:rPr>
                <w:color w:val="000000" w:themeColor="text1"/>
                <w:sz w:val="20"/>
                <w:szCs w:val="20"/>
              </w:rPr>
              <w:t>Н</w:t>
            </w:r>
          </w:p>
        </w:tc>
        <w:tc>
          <w:tcPr>
            <w:tcW w:w="3963" w:type="dxa"/>
          </w:tcPr>
          <w:p w:rsidR="007306CA" w:rsidRPr="007306CA" w:rsidRDefault="007306CA" w:rsidP="0036780A">
            <w:pPr>
              <w:tabs>
                <w:tab w:val="left" w:pos="1475"/>
              </w:tabs>
              <w:ind w:firstLine="35"/>
              <w:rPr>
                <w:color w:val="000000" w:themeColor="text1"/>
                <w:sz w:val="20"/>
                <w:szCs w:val="20"/>
              </w:rPr>
            </w:pPr>
          </w:p>
        </w:tc>
        <w:tc>
          <w:tcPr>
            <w:tcW w:w="1965" w:type="dxa"/>
          </w:tcPr>
          <w:p w:rsidR="007306CA" w:rsidRPr="00CF1AEA" w:rsidRDefault="00CF1AEA" w:rsidP="0036780A">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7306CA" w:rsidRPr="007306CA" w:rsidTr="0036780A">
        <w:tc>
          <w:tcPr>
            <w:tcW w:w="1112" w:type="dxa"/>
          </w:tcPr>
          <w:p w:rsidR="007306CA" w:rsidRPr="007306CA" w:rsidRDefault="007306CA" w:rsidP="0036780A">
            <w:pPr>
              <w:ind w:left="-26" w:right="-110" w:firstLine="15"/>
              <w:jc w:val="center"/>
              <w:rPr>
                <w:color w:val="000000" w:themeColor="text1"/>
                <w:sz w:val="20"/>
                <w:szCs w:val="20"/>
              </w:rPr>
            </w:pPr>
            <w:r>
              <w:rPr>
                <w:color w:val="000000" w:themeColor="text1"/>
                <w:sz w:val="20"/>
                <w:szCs w:val="20"/>
              </w:rPr>
              <w:t>35</w:t>
            </w:r>
          </w:p>
        </w:tc>
        <w:tc>
          <w:tcPr>
            <w:tcW w:w="2310" w:type="dxa"/>
          </w:tcPr>
          <w:p w:rsidR="007306CA" w:rsidRPr="00CF1AEA" w:rsidRDefault="00CF1AEA" w:rsidP="0036780A">
            <w:pPr>
              <w:ind w:left="34"/>
              <w:rPr>
                <w:color w:val="000000" w:themeColor="text1"/>
                <w:sz w:val="20"/>
                <w:szCs w:val="20"/>
                <w:lang w:val="kk-KZ"/>
              </w:rPr>
            </w:pPr>
            <w:r>
              <w:rPr>
                <w:color w:val="000000" w:themeColor="text1"/>
                <w:sz w:val="20"/>
                <w:szCs w:val="20"/>
                <w:lang w:val="kk-KZ"/>
              </w:rPr>
              <w:t>Жүк алушының атауы</w:t>
            </w:r>
          </w:p>
        </w:tc>
        <w:tc>
          <w:tcPr>
            <w:tcW w:w="3963" w:type="dxa"/>
          </w:tcPr>
          <w:p w:rsidR="007306CA" w:rsidRPr="001A1550" w:rsidRDefault="00CF1AEA" w:rsidP="00617838">
            <w:pPr>
              <w:tabs>
                <w:tab w:val="left" w:pos="1475"/>
              </w:tabs>
              <w:ind w:firstLine="35"/>
              <w:rPr>
                <w:color w:val="000000" w:themeColor="text1"/>
                <w:sz w:val="20"/>
                <w:szCs w:val="20"/>
                <w:lang w:val="kk-KZ"/>
              </w:rPr>
            </w:pPr>
            <w:r>
              <w:rPr>
                <w:color w:val="000000" w:themeColor="text1"/>
                <w:sz w:val="20"/>
                <w:szCs w:val="20"/>
                <w:lang w:val="kk-KZ"/>
              </w:rPr>
              <w:t xml:space="preserve">Мәндер негізінде автоматты түрде толтырылады. </w:t>
            </w:r>
            <w:r w:rsidR="00617838" w:rsidRPr="001A1550">
              <w:rPr>
                <w:color w:val="000000" w:themeColor="text1"/>
                <w:sz w:val="20"/>
                <w:szCs w:val="20"/>
                <w:lang w:val="kk-KZ"/>
              </w:rPr>
              <w:t>34</w:t>
            </w:r>
            <w:r w:rsidRPr="001A1550">
              <w:rPr>
                <w:color w:val="000000" w:themeColor="text1"/>
                <w:sz w:val="20"/>
                <w:szCs w:val="20"/>
                <w:lang w:val="kk-KZ"/>
              </w:rPr>
              <w:t xml:space="preserve"> «</w:t>
            </w:r>
            <w:r>
              <w:rPr>
                <w:color w:val="000000" w:themeColor="text1"/>
                <w:sz w:val="20"/>
                <w:szCs w:val="20"/>
                <w:lang w:val="kk-KZ"/>
              </w:rPr>
              <w:t>ЖС</w:t>
            </w:r>
            <w:r w:rsidRPr="001A1550">
              <w:rPr>
                <w:color w:val="000000" w:themeColor="text1"/>
                <w:sz w:val="20"/>
                <w:szCs w:val="20"/>
                <w:lang w:val="kk-KZ"/>
              </w:rPr>
              <w:t>Н/Б</w:t>
            </w:r>
            <w:r>
              <w:rPr>
                <w:color w:val="000000" w:themeColor="text1"/>
                <w:sz w:val="20"/>
                <w:szCs w:val="20"/>
                <w:lang w:val="kk-KZ"/>
              </w:rPr>
              <w:t>С</w:t>
            </w:r>
            <w:r w:rsidR="007306CA" w:rsidRPr="001A1550">
              <w:rPr>
                <w:color w:val="000000" w:themeColor="text1"/>
                <w:sz w:val="20"/>
                <w:szCs w:val="20"/>
                <w:lang w:val="kk-KZ"/>
              </w:rPr>
              <w:t>Н»</w:t>
            </w:r>
            <w:r>
              <w:rPr>
                <w:color w:val="000000" w:themeColor="text1"/>
                <w:sz w:val="20"/>
                <w:szCs w:val="20"/>
                <w:lang w:val="kk-KZ"/>
              </w:rPr>
              <w:t xml:space="preserve"> бөлімінде толтыру міндетті</w:t>
            </w:r>
            <w:r w:rsidR="007306CA" w:rsidRPr="001A1550">
              <w:rPr>
                <w:color w:val="000000" w:themeColor="text1"/>
                <w:sz w:val="20"/>
                <w:szCs w:val="20"/>
                <w:lang w:val="kk-KZ"/>
              </w:rPr>
              <w:t>.</w:t>
            </w:r>
          </w:p>
        </w:tc>
        <w:tc>
          <w:tcPr>
            <w:tcW w:w="1965" w:type="dxa"/>
          </w:tcPr>
          <w:p w:rsidR="007306CA" w:rsidRPr="00CF1AEA" w:rsidRDefault="00CF1AEA" w:rsidP="0036780A">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7306CA" w:rsidRPr="007306CA" w:rsidTr="0036780A">
        <w:tc>
          <w:tcPr>
            <w:tcW w:w="1112" w:type="dxa"/>
          </w:tcPr>
          <w:p w:rsidR="007306CA" w:rsidRPr="007306CA" w:rsidRDefault="007306CA" w:rsidP="0036780A">
            <w:pPr>
              <w:ind w:left="-26" w:right="-110" w:firstLine="15"/>
              <w:jc w:val="center"/>
              <w:rPr>
                <w:color w:val="000000" w:themeColor="text1"/>
                <w:sz w:val="20"/>
                <w:szCs w:val="20"/>
              </w:rPr>
            </w:pPr>
            <w:r>
              <w:rPr>
                <w:color w:val="000000" w:themeColor="text1"/>
                <w:sz w:val="20"/>
                <w:szCs w:val="20"/>
              </w:rPr>
              <w:t>36</w:t>
            </w:r>
          </w:p>
        </w:tc>
        <w:tc>
          <w:tcPr>
            <w:tcW w:w="2310" w:type="dxa"/>
          </w:tcPr>
          <w:p w:rsidR="007306CA" w:rsidRPr="00CF1AEA" w:rsidRDefault="00CF1AEA" w:rsidP="0036780A">
            <w:pPr>
              <w:ind w:left="34"/>
              <w:rPr>
                <w:color w:val="000000" w:themeColor="text1"/>
                <w:sz w:val="20"/>
                <w:szCs w:val="20"/>
                <w:lang w:val="kk-KZ"/>
              </w:rPr>
            </w:pPr>
            <w:r>
              <w:rPr>
                <w:color w:val="000000" w:themeColor="text1"/>
                <w:sz w:val="20"/>
                <w:szCs w:val="20"/>
                <w:lang w:val="kk-KZ"/>
              </w:rPr>
              <w:t>Жеткізу елінің коды</w:t>
            </w:r>
          </w:p>
        </w:tc>
        <w:tc>
          <w:tcPr>
            <w:tcW w:w="3963" w:type="dxa"/>
          </w:tcPr>
          <w:p w:rsidR="007306CA" w:rsidRPr="007306CA" w:rsidRDefault="00CF1AEA" w:rsidP="0036780A">
            <w:pPr>
              <w:tabs>
                <w:tab w:val="left" w:pos="1475"/>
              </w:tabs>
              <w:ind w:firstLine="35"/>
              <w:rPr>
                <w:color w:val="000000" w:themeColor="text1"/>
                <w:sz w:val="20"/>
                <w:szCs w:val="20"/>
              </w:rPr>
            </w:pPr>
            <w:r w:rsidRPr="007306CA">
              <w:rPr>
                <w:color w:val="000000" w:themeColor="text1"/>
                <w:sz w:val="20"/>
                <w:szCs w:val="20"/>
              </w:rPr>
              <w:t>"KZ</w:t>
            </w:r>
            <w:r>
              <w:rPr>
                <w:color w:val="000000" w:themeColor="text1"/>
                <w:sz w:val="20"/>
                <w:szCs w:val="20"/>
                <w:lang w:val="kk-KZ"/>
              </w:rPr>
              <w:t xml:space="preserve"> белгісімен автоматты түрде толтырылады</w:t>
            </w:r>
          </w:p>
        </w:tc>
        <w:tc>
          <w:tcPr>
            <w:tcW w:w="1965" w:type="dxa"/>
          </w:tcPr>
          <w:p w:rsidR="007306CA" w:rsidRPr="00CF1AEA" w:rsidRDefault="00CF1AEA" w:rsidP="0036780A">
            <w:pPr>
              <w:spacing w:after="160" w:line="25" w:lineRule="atLeast"/>
              <w:contextualSpacing/>
              <w:jc w:val="both"/>
              <w:rPr>
                <w:rFonts w:eastAsia="Calibri"/>
                <w:color w:val="000000" w:themeColor="text1"/>
                <w:sz w:val="20"/>
                <w:szCs w:val="20"/>
                <w:lang w:val="kk-KZ" w:eastAsia="en-US"/>
              </w:rPr>
            </w:pPr>
            <w:r>
              <w:rPr>
                <w:color w:val="000000" w:themeColor="text1"/>
                <w:sz w:val="20"/>
                <w:szCs w:val="20"/>
                <w:lang w:val="kk-KZ"/>
              </w:rPr>
              <w:t>Жоқ</w:t>
            </w:r>
          </w:p>
        </w:tc>
      </w:tr>
    </w:tbl>
    <w:p w:rsidR="007306CA" w:rsidRDefault="007306CA" w:rsidP="005D7BA4">
      <w:pPr>
        <w:pStyle w:val="aff1"/>
        <w:spacing w:line="276" w:lineRule="auto"/>
        <w:ind w:firstLine="708"/>
        <w:rPr>
          <w:color w:val="000000" w:themeColor="text1"/>
        </w:rPr>
      </w:pPr>
    </w:p>
    <w:p w:rsidR="00F37829" w:rsidRDefault="001A1550" w:rsidP="00175FEE">
      <w:pPr>
        <w:pStyle w:val="af7"/>
        <w:numPr>
          <w:ilvl w:val="0"/>
          <w:numId w:val="138"/>
        </w:numPr>
        <w:tabs>
          <w:tab w:val="left" w:pos="1134"/>
        </w:tabs>
        <w:spacing w:line="25" w:lineRule="atLeast"/>
        <w:ind w:left="0" w:firstLine="709"/>
        <w:contextualSpacing/>
        <w:jc w:val="both"/>
        <w:rPr>
          <w:color w:val="000000" w:themeColor="text1"/>
        </w:rPr>
      </w:pPr>
      <w:r>
        <w:rPr>
          <w:color w:val="000000" w:themeColor="text1"/>
          <w:lang w:val="kk-KZ"/>
        </w:rPr>
        <w:t>Әрі қарай</w:t>
      </w:r>
      <w:r w:rsidR="00F37829">
        <w:rPr>
          <w:color w:val="000000" w:themeColor="text1"/>
        </w:rPr>
        <w:t xml:space="preserve"> </w:t>
      </w:r>
      <w:r w:rsidR="00F37829">
        <w:rPr>
          <w:color w:val="000000" w:themeColor="text1"/>
          <w:lang w:val="en-US"/>
        </w:rPr>
        <w:t>F</w:t>
      </w:r>
      <w:r>
        <w:rPr>
          <w:color w:val="000000" w:themeColor="text1"/>
          <w:lang w:val="kk-KZ"/>
        </w:rPr>
        <w:t>. Шарт</w:t>
      </w:r>
      <w:r>
        <w:rPr>
          <w:color w:val="000000" w:themeColor="text1"/>
        </w:rPr>
        <w:t xml:space="preserve"> (к</w:t>
      </w:r>
      <w:r>
        <w:rPr>
          <w:color w:val="000000" w:themeColor="text1"/>
          <w:lang w:val="kk-KZ"/>
        </w:rPr>
        <w:t>елісімшарт</w:t>
      </w:r>
      <w:r>
        <w:rPr>
          <w:color w:val="000000" w:themeColor="text1"/>
        </w:rPr>
        <w:t xml:space="preserve">) </w:t>
      </w:r>
      <w:r>
        <w:rPr>
          <w:color w:val="000000" w:themeColor="text1"/>
          <w:lang w:val="kk-KZ"/>
        </w:rPr>
        <w:t>бөлімін толтыру қажет,</w:t>
      </w:r>
      <w:r w:rsidR="00F37829" w:rsidRPr="00F3391A">
        <w:rPr>
          <w:color w:val="000000" w:themeColor="text1"/>
        </w:rPr>
        <w:t xml:space="preserve"> </w:t>
      </w:r>
      <w:r>
        <w:rPr>
          <w:color w:val="000000" w:themeColor="text1"/>
          <w:lang w:val="kk-KZ"/>
        </w:rPr>
        <w:t xml:space="preserve">шарт болмаған кезде </w:t>
      </w:r>
      <w:r w:rsidR="00F37829">
        <w:rPr>
          <w:color w:val="000000" w:themeColor="text1"/>
        </w:rPr>
        <w:t>44.</w:t>
      </w:r>
      <w:r w:rsidR="00F37829">
        <w:rPr>
          <w:color w:val="000000" w:themeColor="text1"/>
          <w:lang w:val="en-US"/>
        </w:rPr>
        <w:t>b</w:t>
      </w:r>
      <w:r>
        <w:rPr>
          <w:color w:val="000000" w:themeColor="text1"/>
        </w:rPr>
        <w:t xml:space="preserve"> «</w:t>
      </w:r>
      <w:r>
        <w:rPr>
          <w:color w:val="000000" w:themeColor="text1"/>
          <w:lang w:val="kk-KZ"/>
        </w:rPr>
        <w:t>Шартсыз</w:t>
      </w:r>
      <w:r>
        <w:rPr>
          <w:color w:val="000000" w:themeColor="text1"/>
        </w:rPr>
        <w:t xml:space="preserve"> (к</w:t>
      </w:r>
      <w:r>
        <w:rPr>
          <w:color w:val="000000" w:themeColor="text1"/>
          <w:lang w:val="kk-KZ"/>
        </w:rPr>
        <w:t>елісімшартсыз</w:t>
      </w:r>
      <w:r w:rsidR="00F37829">
        <w:rPr>
          <w:color w:val="000000" w:themeColor="text1"/>
        </w:rPr>
        <w:t>)»</w:t>
      </w:r>
      <w:r>
        <w:rPr>
          <w:color w:val="000000" w:themeColor="text1"/>
          <w:lang w:val="kk-KZ"/>
        </w:rPr>
        <w:t xml:space="preserve"> өрісінде белгі қойылады</w:t>
      </w:r>
    </w:p>
    <w:p w:rsidR="00F37829" w:rsidRDefault="00F37829" w:rsidP="00F37829">
      <w:pPr>
        <w:pStyle w:val="af7"/>
        <w:tabs>
          <w:tab w:val="left" w:pos="1134"/>
        </w:tabs>
        <w:spacing w:line="25" w:lineRule="atLeast"/>
        <w:ind w:left="0"/>
        <w:contextualSpacing/>
        <w:jc w:val="both"/>
        <w:rPr>
          <w:color w:val="000000" w:themeColor="text1"/>
          <w:lang w:val="en-US"/>
        </w:rPr>
      </w:pPr>
      <w:r>
        <w:rPr>
          <w:noProof/>
          <w:color w:val="000000" w:themeColor="text1"/>
        </w:rPr>
        <w:drawing>
          <wp:inline distT="0" distB="0" distL="0" distR="0" wp14:anchorId="71DFE11A" wp14:editId="34CB946A">
            <wp:extent cx="5391150" cy="2438400"/>
            <wp:effectExtent l="19050" t="0" r="0" b="0"/>
            <wp:docPr id="741"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72" cstate="print"/>
                    <a:srcRect/>
                    <a:stretch>
                      <a:fillRect/>
                    </a:stretch>
                  </pic:blipFill>
                  <pic:spPr bwMode="auto">
                    <a:xfrm>
                      <a:off x="0" y="0"/>
                      <a:ext cx="5391150" cy="2438400"/>
                    </a:xfrm>
                    <a:prstGeom prst="rect">
                      <a:avLst/>
                    </a:prstGeom>
                    <a:noFill/>
                    <a:ln w="9525">
                      <a:noFill/>
                      <a:miter lim="800000"/>
                      <a:headEnd/>
                      <a:tailEnd/>
                    </a:ln>
                  </pic:spPr>
                </pic:pic>
              </a:graphicData>
            </a:graphic>
          </wp:inline>
        </w:drawing>
      </w:r>
    </w:p>
    <w:p w:rsidR="00F37829" w:rsidRPr="00143BDA" w:rsidRDefault="00C84897"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fldChar w:fldCharType="begin"/>
      </w:r>
      <w:r w:rsidR="00F37829"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F648FC">
        <w:rPr>
          <w:b/>
          <w:noProof/>
          <w:color w:val="000000" w:themeColor="text1"/>
          <w:sz w:val="20"/>
          <w:szCs w:val="20"/>
        </w:rPr>
        <w:t>156</w:t>
      </w:r>
      <w:r w:rsidRPr="00143BDA">
        <w:rPr>
          <w:b/>
          <w:color w:val="000000" w:themeColor="text1"/>
          <w:sz w:val="20"/>
          <w:szCs w:val="20"/>
        </w:rPr>
        <w:fldChar w:fldCharType="end"/>
      </w:r>
      <w:r w:rsidR="001A1550">
        <w:rPr>
          <w:b/>
          <w:color w:val="000000" w:themeColor="text1"/>
          <w:sz w:val="20"/>
          <w:szCs w:val="20"/>
        </w:rPr>
        <w:t>-</w:t>
      </w:r>
      <w:r w:rsidR="001A1550">
        <w:rPr>
          <w:b/>
          <w:color w:val="000000" w:themeColor="text1"/>
          <w:sz w:val="20"/>
          <w:szCs w:val="20"/>
          <w:lang w:val="kk-KZ"/>
        </w:rPr>
        <w:t>сурет</w:t>
      </w:r>
      <w:r w:rsidR="001A1550">
        <w:rPr>
          <w:b/>
          <w:color w:val="000000" w:themeColor="text1"/>
          <w:sz w:val="20"/>
          <w:szCs w:val="20"/>
        </w:rPr>
        <w:t xml:space="preserve">. </w:t>
      </w:r>
      <w:r w:rsidR="001A1550">
        <w:rPr>
          <w:b/>
          <w:color w:val="000000" w:themeColor="text1"/>
          <w:sz w:val="20"/>
          <w:szCs w:val="20"/>
          <w:lang w:val="kk-KZ"/>
        </w:rPr>
        <w:t>Шартсыз</w:t>
      </w:r>
      <w:r w:rsidR="001A1550">
        <w:rPr>
          <w:b/>
          <w:color w:val="000000" w:themeColor="text1"/>
          <w:sz w:val="20"/>
          <w:szCs w:val="20"/>
        </w:rPr>
        <w:t xml:space="preserve"> (к</w:t>
      </w:r>
      <w:r w:rsidR="001A1550">
        <w:rPr>
          <w:b/>
          <w:color w:val="000000" w:themeColor="text1"/>
          <w:sz w:val="20"/>
          <w:szCs w:val="20"/>
          <w:lang w:val="kk-KZ"/>
        </w:rPr>
        <w:t>елісімшартсыз</w:t>
      </w:r>
      <w:r w:rsidR="00F37829" w:rsidRPr="00143BDA">
        <w:rPr>
          <w:b/>
          <w:color w:val="000000" w:themeColor="text1"/>
          <w:sz w:val="20"/>
          <w:szCs w:val="20"/>
        </w:rPr>
        <w:t>)</w:t>
      </w:r>
    </w:p>
    <w:p w:rsidR="00F37829" w:rsidRPr="00F37829" w:rsidRDefault="00F37829" w:rsidP="00F37829">
      <w:pPr>
        <w:pStyle w:val="af7"/>
        <w:tabs>
          <w:tab w:val="left" w:pos="1134"/>
        </w:tabs>
        <w:spacing w:line="25" w:lineRule="atLeast"/>
        <w:ind w:left="0"/>
        <w:contextualSpacing/>
        <w:jc w:val="both"/>
        <w:rPr>
          <w:color w:val="000000" w:themeColor="text1"/>
        </w:rPr>
      </w:pPr>
    </w:p>
    <w:p w:rsidR="00CA7FCA" w:rsidRPr="00CA7FCA" w:rsidRDefault="00196242" w:rsidP="00175FEE">
      <w:pPr>
        <w:pStyle w:val="af7"/>
        <w:numPr>
          <w:ilvl w:val="0"/>
          <w:numId w:val="138"/>
        </w:numPr>
        <w:tabs>
          <w:tab w:val="left" w:pos="1134"/>
        </w:tabs>
        <w:spacing w:line="25" w:lineRule="atLeast"/>
        <w:ind w:left="0" w:firstLine="709"/>
        <w:contextualSpacing/>
        <w:jc w:val="both"/>
        <w:rPr>
          <w:color w:val="000000" w:themeColor="text1"/>
        </w:rPr>
      </w:pPr>
      <w:r w:rsidRPr="00084193">
        <w:rPr>
          <w:rStyle w:val="y2iqfc"/>
          <w:color w:val="202124"/>
          <w:lang w:val="kk-KZ"/>
        </w:rPr>
        <w:t>44а</w:t>
      </w:r>
      <w:r>
        <w:rPr>
          <w:rStyle w:val="y2iqfc"/>
          <w:color w:val="202124"/>
          <w:lang w:val="kk-KZ"/>
        </w:rPr>
        <w:t>.</w:t>
      </w:r>
      <w:r w:rsidRPr="00084193">
        <w:rPr>
          <w:rStyle w:val="y2iqfc"/>
          <w:color w:val="202124"/>
          <w:lang w:val="kk-KZ"/>
        </w:rPr>
        <w:t xml:space="preserve"> </w:t>
      </w:r>
      <w:r>
        <w:rPr>
          <w:rStyle w:val="y2iqfc"/>
          <w:color w:val="202124"/>
          <w:lang w:val="kk-KZ"/>
        </w:rPr>
        <w:t>«Шарт (келісімшарт) немесе шартқа қосымша» өрісіне белгі қойған кезде Шарттың</w:t>
      </w:r>
      <w:r w:rsidRPr="00084193">
        <w:rPr>
          <w:rStyle w:val="y2iqfc"/>
          <w:color w:val="202124"/>
          <w:lang w:val="kk-KZ"/>
        </w:rPr>
        <w:t xml:space="preserve"> нө</w:t>
      </w:r>
      <w:r>
        <w:rPr>
          <w:rStyle w:val="y2iqfc"/>
          <w:color w:val="202124"/>
          <w:lang w:val="kk-KZ"/>
        </w:rPr>
        <w:t>мірі мен күнін толтыру қажет, ЭШФ АЖ</w:t>
      </w:r>
      <w:r w:rsidRPr="004A0D9B">
        <w:rPr>
          <w:rStyle w:val="y2iqfc"/>
          <w:color w:val="202124"/>
          <w:lang w:val="kk-KZ"/>
        </w:rPr>
        <w:t>-</w:t>
      </w:r>
      <w:r>
        <w:rPr>
          <w:rStyle w:val="y2iqfc"/>
          <w:color w:val="202124"/>
          <w:lang w:val="kk-KZ"/>
        </w:rPr>
        <w:t xml:space="preserve">да тіркелген </w:t>
      </w:r>
      <w:r w:rsidRPr="00084193">
        <w:rPr>
          <w:rStyle w:val="y2iqfc"/>
          <w:color w:val="202124"/>
          <w:lang w:val="kk-KZ"/>
        </w:rPr>
        <w:t>тауар</w:t>
      </w:r>
      <w:r>
        <w:rPr>
          <w:rStyle w:val="y2iqfc"/>
          <w:color w:val="202124"/>
          <w:lang w:val="kk-KZ"/>
        </w:rPr>
        <w:t>ларды жеткізуге электрондық шарт, лизинг шарты немесе ЭШФ АЖ</w:t>
      </w:r>
      <w:r w:rsidRPr="004A0D9B">
        <w:rPr>
          <w:rStyle w:val="y2iqfc"/>
          <w:color w:val="202124"/>
          <w:lang w:val="kk-KZ"/>
        </w:rPr>
        <w:t>-</w:t>
      </w:r>
      <w:r>
        <w:rPr>
          <w:rStyle w:val="y2iqfc"/>
          <w:color w:val="202124"/>
          <w:lang w:val="kk-KZ"/>
        </w:rPr>
        <w:t>да ЭМС АИАЖ</w:t>
      </w:r>
      <w:r w:rsidRPr="004A0D9B">
        <w:rPr>
          <w:rStyle w:val="y2iqfc"/>
          <w:color w:val="202124"/>
          <w:lang w:val="kk-KZ"/>
        </w:rPr>
        <w:t>-</w:t>
      </w:r>
      <w:r>
        <w:rPr>
          <w:rStyle w:val="y2iqfc"/>
          <w:color w:val="202124"/>
          <w:lang w:val="kk-KZ"/>
        </w:rPr>
        <w:t>дан алынған ЭМС шарты</w:t>
      </w:r>
      <w:r w:rsidRPr="00084193">
        <w:rPr>
          <w:rStyle w:val="y2iqfc"/>
          <w:color w:val="202124"/>
          <w:lang w:val="kk-KZ"/>
        </w:rPr>
        <w:t xml:space="preserve"> </w:t>
      </w:r>
      <w:r>
        <w:rPr>
          <w:rStyle w:val="y2iqfc"/>
          <w:color w:val="202124"/>
          <w:lang w:val="kk-KZ"/>
        </w:rPr>
        <w:t>болған кезде</w:t>
      </w:r>
      <w:r w:rsidRPr="004A0D9B">
        <w:rPr>
          <w:rStyle w:val="y2iqfc"/>
          <w:color w:val="202124"/>
          <w:lang w:val="kk-KZ"/>
        </w:rPr>
        <w:t xml:space="preserve"> </w:t>
      </w:r>
      <w:r w:rsidRPr="00084193">
        <w:rPr>
          <w:rStyle w:val="y2iqfc"/>
          <w:color w:val="202124"/>
          <w:lang w:val="kk-KZ"/>
        </w:rPr>
        <w:t>қолмен</w:t>
      </w:r>
      <w:r>
        <w:rPr>
          <w:rStyle w:val="y2iqfc"/>
          <w:color w:val="202124"/>
          <w:lang w:val="kk-KZ"/>
        </w:rPr>
        <w:t xml:space="preserve"> көрсетуге болады</w:t>
      </w:r>
      <w:r w:rsidRPr="00084193">
        <w:rPr>
          <w:rStyle w:val="y2iqfc"/>
          <w:color w:val="202124"/>
          <w:lang w:val="kk-KZ"/>
        </w:rPr>
        <w:t xml:space="preserve"> немесе </w:t>
      </w:r>
      <w:r>
        <w:rPr>
          <w:rStyle w:val="y2iqfc"/>
          <w:color w:val="202124"/>
          <w:lang w:val="kk-KZ"/>
        </w:rPr>
        <w:t>таңдауға болады</w:t>
      </w:r>
      <w:r w:rsidR="00CA7FCA">
        <w:t>.</w:t>
      </w:r>
    </w:p>
    <w:p w:rsidR="00F37829" w:rsidRPr="00CA7FCA" w:rsidRDefault="00196242" w:rsidP="00175FEE">
      <w:pPr>
        <w:pStyle w:val="af7"/>
        <w:numPr>
          <w:ilvl w:val="0"/>
          <w:numId w:val="138"/>
        </w:numPr>
        <w:tabs>
          <w:tab w:val="left" w:pos="1134"/>
        </w:tabs>
        <w:spacing w:line="25" w:lineRule="atLeast"/>
        <w:ind w:left="0" w:firstLine="709"/>
        <w:contextualSpacing/>
        <w:jc w:val="both"/>
        <w:rPr>
          <w:color w:val="000000" w:themeColor="text1"/>
        </w:rPr>
      </w:pPr>
      <w:r>
        <w:rPr>
          <w:lang w:val="kk-KZ"/>
        </w:rPr>
        <w:t>Шартты таңдау үшін шартты таңдау батырмасын басу қажет.</w:t>
      </w:r>
    </w:p>
    <w:p w:rsidR="004850E7" w:rsidRDefault="004850E7" w:rsidP="00CA7FCA">
      <w:pPr>
        <w:pStyle w:val="aff1"/>
        <w:spacing w:line="276" w:lineRule="auto"/>
        <w:ind w:firstLine="0"/>
        <w:rPr>
          <w:color w:val="000000" w:themeColor="text1"/>
        </w:rPr>
      </w:pPr>
      <w:r>
        <w:rPr>
          <w:noProof/>
          <w:color w:val="000000" w:themeColor="text1"/>
        </w:rPr>
        <w:drawing>
          <wp:inline distT="0" distB="0" distL="0" distR="0" wp14:anchorId="010964A1" wp14:editId="606617DA">
            <wp:extent cx="5562600" cy="2476500"/>
            <wp:effectExtent l="19050" t="0" r="0" b="0"/>
            <wp:docPr id="742"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73" cstate="print"/>
                    <a:srcRect/>
                    <a:stretch>
                      <a:fillRect/>
                    </a:stretch>
                  </pic:blipFill>
                  <pic:spPr bwMode="auto">
                    <a:xfrm>
                      <a:off x="0" y="0"/>
                      <a:ext cx="5562600" cy="2476500"/>
                    </a:xfrm>
                    <a:prstGeom prst="rect">
                      <a:avLst/>
                    </a:prstGeom>
                    <a:noFill/>
                    <a:ln w="9525">
                      <a:noFill/>
                      <a:miter lim="800000"/>
                      <a:headEnd/>
                      <a:tailEnd/>
                    </a:ln>
                  </pic:spPr>
                </pic:pic>
              </a:graphicData>
            </a:graphic>
          </wp:inline>
        </w:drawing>
      </w:r>
    </w:p>
    <w:p w:rsidR="00CA7FCA" w:rsidRPr="00196242" w:rsidRDefault="00CA7FCA" w:rsidP="00143BDA">
      <w:pPr>
        <w:pStyle w:val="af7"/>
        <w:spacing w:after="160" w:line="25" w:lineRule="atLeast"/>
        <w:ind w:left="1134"/>
        <w:contextualSpacing/>
        <w:jc w:val="center"/>
        <w:rPr>
          <w:b/>
          <w:color w:val="000000" w:themeColor="text1"/>
          <w:sz w:val="20"/>
          <w:szCs w:val="20"/>
          <w:lang w:val="kk-KZ"/>
        </w:rPr>
      </w:pPr>
      <w:r w:rsidRPr="00143BDA">
        <w:rPr>
          <w:b/>
          <w:color w:val="000000" w:themeColor="text1"/>
          <w:sz w:val="20"/>
          <w:szCs w:val="20"/>
        </w:rPr>
        <w:t xml:space="preserve"> </w:t>
      </w:r>
      <w:r w:rsidR="00C84897"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00C84897" w:rsidRPr="00143BDA">
        <w:rPr>
          <w:b/>
          <w:color w:val="000000" w:themeColor="text1"/>
          <w:sz w:val="20"/>
          <w:szCs w:val="20"/>
        </w:rPr>
        <w:fldChar w:fldCharType="separate"/>
      </w:r>
      <w:r w:rsidR="00F648FC">
        <w:rPr>
          <w:b/>
          <w:noProof/>
          <w:color w:val="000000" w:themeColor="text1"/>
          <w:sz w:val="20"/>
          <w:szCs w:val="20"/>
        </w:rPr>
        <w:t>157</w:t>
      </w:r>
      <w:r w:rsidR="00C84897" w:rsidRPr="00143BDA">
        <w:rPr>
          <w:b/>
          <w:color w:val="000000" w:themeColor="text1"/>
          <w:sz w:val="20"/>
          <w:szCs w:val="20"/>
        </w:rPr>
        <w:fldChar w:fldCharType="end"/>
      </w:r>
      <w:r w:rsidR="00196242">
        <w:rPr>
          <w:b/>
          <w:color w:val="000000" w:themeColor="text1"/>
          <w:sz w:val="20"/>
          <w:szCs w:val="20"/>
        </w:rPr>
        <w:t>-</w:t>
      </w:r>
      <w:r w:rsidR="00196242">
        <w:rPr>
          <w:b/>
          <w:color w:val="000000" w:themeColor="text1"/>
          <w:sz w:val="20"/>
          <w:szCs w:val="20"/>
          <w:lang w:val="kk-KZ"/>
        </w:rPr>
        <w:t>сурет</w:t>
      </w:r>
      <w:r w:rsidR="00196242">
        <w:rPr>
          <w:b/>
          <w:color w:val="000000" w:themeColor="text1"/>
          <w:sz w:val="20"/>
          <w:szCs w:val="20"/>
        </w:rPr>
        <w:t xml:space="preserve">. </w:t>
      </w:r>
      <w:r w:rsidR="00196242">
        <w:rPr>
          <w:b/>
          <w:color w:val="000000" w:themeColor="text1"/>
          <w:sz w:val="20"/>
          <w:szCs w:val="20"/>
          <w:lang w:val="kk-KZ"/>
        </w:rPr>
        <w:t>Шартты</w:t>
      </w:r>
      <w:r w:rsidR="00196242">
        <w:rPr>
          <w:b/>
          <w:color w:val="000000" w:themeColor="text1"/>
          <w:sz w:val="20"/>
          <w:szCs w:val="20"/>
        </w:rPr>
        <w:t xml:space="preserve"> (к</w:t>
      </w:r>
      <w:r w:rsidR="00196242">
        <w:rPr>
          <w:b/>
          <w:color w:val="000000" w:themeColor="text1"/>
          <w:sz w:val="20"/>
          <w:szCs w:val="20"/>
          <w:lang w:val="kk-KZ"/>
        </w:rPr>
        <w:t>елісімшартты</w:t>
      </w:r>
      <w:r w:rsidRPr="00143BDA">
        <w:rPr>
          <w:b/>
          <w:color w:val="000000" w:themeColor="text1"/>
          <w:sz w:val="20"/>
          <w:szCs w:val="20"/>
        </w:rPr>
        <w:t>)</w:t>
      </w:r>
      <w:r w:rsidR="00196242">
        <w:rPr>
          <w:b/>
          <w:color w:val="000000" w:themeColor="text1"/>
          <w:sz w:val="20"/>
          <w:szCs w:val="20"/>
          <w:lang w:val="kk-KZ"/>
        </w:rPr>
        <w:t xml:space="preserve"> таңдау</w:t>
      </w:r>
    </w:p>
    <w:p w:rsidR="004850E7" w:rsidRDefault="00196242" w:rsidP="005D7BA4">
      <w:pPr>
        <w:pStyle w:val="aff1"/>
        <w:spacing w:line="276" w:lineRule="auto"/>
        <w:ind w:firstLine="708"/>
        <w:rPr>
          <w:color w:val="000000" w:themeColor="text1"/>
        </w:rPr>
      </w:pPr>
      <w:r>
        <w:rPr>
          <w:color w:val="000000" w:themeColor="text1"/>
          <w:lang w:val="kk-KZ"/>
        </w:rPr>
        <w:t>Шартты таңдауға дейін Шарттың нөмірі мен күні туралы деректер және ТІЖ басқа бөлімдері толтырылады</w:t>
      </w:r>
      <w:r w:rsidRPr="00196242">
        <w:rPr>
          <w:color w:val="000000" w:themeColor="text1"/>
          <w:lang w:val="kk-KZ"/>
        </w:rPr>
        <w:t xml:space="preserve">. </w:t>
      </w:r>
      <w:r>
        <w:rPr>
          <w:color w:val="000000" w:themeColor="text1"/>
          <w:lang w:val="kk-KZ"/>
        </w:rPr>
        <w:t>тармақты қар.</w:t>
      </w:r>
      <w:r w:rsidR="00CA7FCA" w:rsidRPr="00196242">
        <w:rPr>
          <w:color w:val="000000" w:themeColor="text1"/>
          <w:lang w:val="kk-KZ"/>
        </w:rPr>
        <w:t xml:space="preserve"> </w:t>
      </w:r>
      <w:r w:rsidR="00CA7FCA">
        <w:rPr>
          <w:color w:val="000000" w:themeColor="text1"/>
        </w:rPr>
        <w:t>(</w:t>
      </w:r>
      <w:r w:rsidR="00C84897">
        <w:rPr>
          <w:color w:val="000000" w:themeColor="text1"/>
        </w:rPr>
        <w:fldChar w:fldCharType="begin"/>
      </w:r>
      <w:r w:rsidR="00EC7037">
        <w:rPr>
          <w:color w:val="000000" w:themeColor="text1"/>
        </w:rPr>
        <w:instrText xml:space="preserve"> REF _Ref59295120 \h </w:instrText>
      </w:r>
      <w:r w:rsidR="00C84897">
        <w:rPr>
          <w:color w:val="000000" w:themeColor="text1"/>
        </w:rPr>
      </w:r>
      <w:r w:rsidR="00C84897">
        <w:rPr>
          <w:color w:val="000000" w:themeColor="text1"/>
        </w:rPr>
        <w:fldChar w:fldCharType="separate"/>
      </w:r>
      <w:r>
        <w:rPr>
          <w:b/>
          <w:color w:val="000000" w:themeColor="text1"/>
          <w:lang w:val="kk-KZ"/>
        </w:rPr>
        <w:t>ЭШ және ЭМС негізінде ТІЖ рәсімдеу</w:t>
      </w:r>
      <w:r w:rsidR="00C84897">
        <w:rPr>
          <w:color w:val="000000" w:themeColor="text1"/>
        </w:rPr>
        <w:fldChar w:fldCharType="end"/>
      </w:r>
      <w:r w:rsidR="00EC7037">
        <w:rPr>
          <w:color w:val="000000" w:themeColor="text1"/>
        </w:rPr>
        <w:t>)</w:t>
      </w:r>
    </w:p>
    <w:p w:rsidR="00CA7FCA" w:rsidRDefault="00196242" w:rsidP="00175FEE">
      <w:pPr>
        <w:pStyle w:val="af7"/>
        <w:numPr>
          <w:ilvl w:val="0"/>
          <w:numId w:val="138"/>
        </w:numPr>
        <w:tabs>
          <w:tab w:val="left" w:pos="1134"/>
        </w:tabs>
        <w:spacing w:line="25" w:lineRule="atLeast"/>
        <w:ind w:left="0" w:firstLine="709"/>
        <w:contextualSpacing/>
        <w:jc w:val="both"/>
        <w:rPr>
          <w:color w:val="000000" w:themeColor="text1"/>
        </w:rPr>
      </w:pPr>
      <w:r>
        <w:rPr>
          <w:color w:val="000000" w:themeColor="text1"/>
          <w:lang w:val="kk-KZ"/>
        </w:rPr>
        <w:t>Әрі қарай қажет болған кезде ФЛБ бойынша өріс</w:t>
      </w:r>
      <w:r w:rsidR="00CA7FCA">
        <w:rPr>
          <w:color w:val="000000" w:themeColor="text1"/>
        </w:rPr>
        <w:t xml:space="preserve"> </w:t>
      </w:r>
      <w:r w:rsidR="00C84897">
        <w:rPr>
          <w:color w:val="000000" w:themeColor="text1"/>
        </w:rPr>
        <w:fldChar w:fldCharType="begin"/>
      </w:r>
      <w:r w:rsidR="00766E05">
        <w:rPr>
          <w:color w:val="000000" w:themeColor="text1"/>
        </w:rPr>
        <w:instrText xml:space="preserve"> REF _Ref59301396 \h </w:instrText>
      </w:r>
      <w:r w:rsidR="00C84897">
        <w:rPr>
          <w:color w:val="000000" w:themeColor="text1"/>
        </w:rPr>
      </w:r>
      <w:r w:rsidR="00C84897">
        <w:rPr>
          <w:color w:val="000000" w:themeColor="text1"/>
        </w:rPr>
        <w:fldChar w:fldCharType="separate"/>
      </w:r>
      <w:r w:rsidR="003877B0">
        <w:rPr>
          <w:b/>
          <w:noProof/>
          <w:color w:val="000000" w:themeColor="text1"/>
          <w:sz w:val="20"/>
          <w:szCs w:val="20"/>
        </w:rPr>
        <w:t>6</w:t>
      </w:r>
      <w:r w:rsidR="00C84897">
        <w:rPr>
          <w:color w:val="000000" w:themeColor="text1"/>
        </w:rPr>
        <w:fldChar w:fldCharType="end"/>
      </w:r>
      <w:r w:rsidRPr="00196242">
        <w:rPr>
          <w:b/>
          <w:color w:val="000000" w:themeColor="text1"/>
          <w:sz w:val="20"/>
          <w:szCs w:val="20"/>
        </w:rPr>
        <w:t>-</w:t>
      </w:r>
      <w:r w:rsidR="002850C5">
        <w:rPr>
          <w:b/>
          <w:color w:val="000000" w:themeColor="text1"/>
          <w:sz w:val="20"/>
          <w:szCs w:val="20"/>
          <w:lang w:val="kk-KZ"/>
        </w:rPr>
        <w:t xml:space="preserve">кестедегі </w:t>
      </w:r>
      <w:r w:rsidR="002850C5" w:rsidRPr="002850C5">
        <w:rPr>
          <w:color w:val="000000" w:themeColor="text1"/>
          <w:lang w:val="kk-KZ"/>
        </w:rPr>
        <w:t>сипаттамаға</w:t>
      </w:r>
      <w:r w:rsidRPr="002850C5">
        <w:rPr>
          <w:color w:val="000000" w:themeColor="text1"/>
          <w:lang w:val="kk-KZ"/>
        </w:rPr>
        <w:t xml:space="preserve"> </w:t>
      </w:r>
      <w:r>
        <w:rPr>
          <w:color w:val="000000" w:themeColor="text1"/>
          <w:lang w:val="kk-KZ"/>
        </w:rPr>
        <w:t>сәйкес</w:t>
      </w:r>
      <w:r w:rsidR="002850C5">
        <w:rPr>
          <w:color w:val="000000" w:themeColor="text1"/>
          <w:lang w:val="kk-KZ"/>
        </w:rPr>
        <w:t xml:space="preserve"> толтырылады. </w:t>
      </w:r>
    </w:p>
    <w:p w:rsidR="00275931" w:rsidRPr="004850E7" w:rsidRDefault="00275931" w:rsidP="00275931">
      <w:pPr>
        <w:pStyle w:val="af7"/>
        <w:tabs>
          <w:tab w:val="left" w:pos="1134"/>
        </w:tabs>
        <w:spacing w:line="25" w:lineRule="atLeast"/>
        <w:ind w:left="709"/>
        <w:contextualSpacing/>
        <w:jc w:val="both"/>
        <w:rPr>
          <w:color w:val="000000" w:themeColor="text1"/>
        </w:rPr>
      </w:pPr>
    </w:p>
    <w:bookmarkStart w:id="423" w:name="_Ref59301396"/>
    <w:p w:rsidR="00275931" w:rsidRPr="002850C5" w:rsidRDefault="00C84897" w:rsidP="00766E05">
      <w:pPr>
        <w:pStyle w:val="af7"/>
        <w:spacing w:line="25" w:lineRule="atLeast"/>
        <w:ind w:left="0"/>
        <w:contextualSpacing/>
        <w:rPr>
          <w:b/>
          <w:color w:val="000000" w:themeColor="text1"/>
          <w:sz w:val="20"/>
          <w:szCs w:val="20"/>
          <w:lang w:val="kk-KZ"/>
        </w:rPr>
      </w:pPr>
      <w:r w:rsidRPr="00766E05">
        <w:rPr>
          <w:b/>
          <w:color w:val="000000" w:themeColor="text1"/>
          <w:sz w:val="20"/>
          <w:szCs w:val="20"/>
        </w:rPr>
        <w:fldChar w:fldCharType="begin"/>
      </w:r>
      <w:r w:rsidR="00275931" w:rsidRPr="00766E05">
        <w:rPr>
          <w:b/>
          <w:color w:val="000000" w:themeColor="text1"/>
          <w:sz w:val="20"/>
          <w:szCs w:val="20"/>
        </w:rPr>
        <w:instrText xml:space="preserve"> SEQ Таблица \* ARABIC </w:instrText>
      </w:r>
      <w:r w:rsidRPr="00766E05">
        <w:rPr>
          <w:b/>
          <w:color w:val="000000" w:themeColor="text1"/>
          <w:sz w:val="20"/>
          <w:szCs w:val="20"/>
        </w:rPr>
        <w:fldChar w:fldCharType="separate"/>
      </w:r>
      <w:r w:rsidR="003877B0">
        <w:rPr>
          <w:b/>
          <w:noProof/>
          <w:color w:val="000000" w:themeColor="text1"/>
          <w:sz w:val="20"/>
          <w:szCs w:val="20"/>
        </w:rPr>
        <w:t>6</w:t>
      </w:r>
      <w:r w:rsidRPr="00766E05">
        <w:rPr>
          <w:b/>
          <w:color w:val="000000" w:themeColor="text1"/>
          <w:sz w:val="20"/>
          <w:szCs w:val="20"/>
        </w:rPr>
        <w:fldChar w:fldCharType="end"/>
      </w:r>
      <w:bookmarkEnd w:id="423"/>
      <w:r w:rsidR="002850C5">
        <w:rPr>
          <w:b/>
          <w:color w:val="000000" w:themeColor="text1"/>
          <w:sz w:val="20"/>
          <w:szCs w:val="20"/>
        </w:rPr>
        <w:t xml:space="preserve">-кесте. </w:t>
      </w:r>
      <w:r w:rsidR="00275931" w:rsidRPr="00766E05">
        <w:rPr>
          <w:b/>
          <w:color w:val="000000" w:themeColor="text1"/>
          <w:sz w:val="20"/>
          <w:szCs w:val="20"/>
        </w:rPr>
        <w:t>F</w:t>
      </w:r>
      <w:r w:rsidR="002850C5">
        <w:rPr>
          <w:b/>
          <w:color w:val="000000" w:themeColor="text1"/>
          <w:sz w:val="20"/>
          <w:szCs w:val="20"/>
        </w:rPr>
        <w:t>.</w:t>
      </w:r>
      <w:r w:rsidR="00275931" w:rsidRPr="00766E05">
        <w:rPr>
          <w:b/>
          <w:color w:val="000000" w:themeColor="text1"/>
          <w:sz w:val="20"/>
          <w:szCs w:val="20"/>
        </w:rPr>
        <w:t xml:space="preserve"> </w:t>
      </w:r>
      <w:r w:rsidR="002850C5">
        <w:rPr>
          <w:b/>
          <w:color w:val="000000" w:themeColor="text1"/>
          <w:sz w:val="20"/>
          <w:szCs w:val="20"/>
          <w:lang w:val="kk-KZ"/>
        </w:rPr>
        <w:t>Тауар жеткізуге шарт</w:t>
      </w:r>
      <w:r w:rsidR="002850C5">
        <w:rPr>
          <w:b/>
          <w:color w:val="000000" w:themeColor="text1"/>
          <w:sz w:val="20"/>
          <w:szCs w:val="20"/>
        </w:rPr>
        <w:t xml:space="preserve"> (к</w:t>
      </w:r>
      <w:r w:rsidR="002850C5">
        <w:rPr>
          <w:b/>
          <w:color w:val="000000" w:themeColor="text1"/>
          <w:sz w:val="20"/>
          <w:szCs w:val="20"/>
          <w:lang w:val="kk-KZ"/>
        </w:rPr>
        <w:t>елісімшарт</w:t>
      </w:r>
      <w:r w:rsidR="002850C5">
        <w:rPr>
          <w:b/>
          <w:color w:val="000000" w:themeColor="text1"/>
          <w:sz w:val="20"/>
          <w:szCs w:val="20"/>
        </w:rPr>
        <w:t>)</w:t>
      </w:r>
      <w:r w:rsidR="002850C5">
        <w:rPr>
          <w:b/>
          <w:color w:val="000000" w:themeColor="text1"/>
          <w:sz w:val="20"/>
          <w:szCs w:val="20"/>
          <w:lang w:val="kk-KZ"/>
        </w:rPr>
        <w:t xml:space="preserve"> бөлімінің өрісі</w:t>
      </w:r>
    </w:p>
    <w:tbl>
      <w:tblPr>
        <w:tblStyle w:val="aff8"/>
        <w:tblW w:w="0" w:type="auto"/>
        <w:tblInd w:w="-5" w:type="dxa"/>
        <w:tblLook w:val="04A0" w:firstRow="1" w:lastRow="0" w:firstColumn="1" w:lastColumn="0" w:noHBand="0" w:noVBand="1"/>
      </w:tblPr>
      <w:tblGrid>
        <w:gridCol w:w="1112"/>
        <w:gridCol w:w="2299"/>
        <w:gridCol w:w="3974"/>
        <w:gridCol w:w="1965"/>
      </w:tblGrid>
      <w:tr w:rsidR="00F37829" w:rsidRPr="001D18D8" w:rsidTr="0036780A">
        <w:tc>
          <w:tcPr>
            <w:tcW w:w="1112" w:type="dxa"/>
          </w:tcPr>
          <w:p w:rsidR="00F37829" w:rsidRPr="002850C5" w:rsidRDefault="002850C5" w:rsidP="0036780A">
            <w:pPr>
              <w:spacing w:after="160" w:line="25" w:lineRule="atLeast"/>
              <w:contextualSpacing/>
              <w:jc w:val="both"/>
              <w:rPr>
                <w:b/>
                <w:color w:val="000000" w:themeColor="text1"/>
                <w:lang w:val="kk-KZ"/>
              </w:rPr>
            </w:pPr>
            <w:r>
              <w:rPr>
                <w:b/>
                <w:color w:val="000000" w:themeColor="text1"/>
                <w:lang w:val="kk-KZ"/>
              </w:rPr>
              <w:t>Өріс коды</w:t>
            </w:r>
          </w:p>
        </w:tc>
        <w:tc>
          <w:tcPr>
            <w:tcW w:w="2299" w:type="dxa"/>
          </w:tcPr>
          <w:p w:rsidR="00F37829" w:rsidRPr="002850C5" w:rsidRDefault="002850C5" w:rsidP="0036780A">
            <w:pPr>
              <w:spacing w:after="160" w:line="25" w:lineRule="atLeast"/>
              <w:contextualSpacing/>
              <w:jc w:val="both"/>
              <w:rPr>
                <w:b/>
                <w:color w:val="000000" w:themeColor="text1"/>
                <w:lang w:val="kk-KZ"/>
              </w:rPr>
            </w:pPr>
            <w:r>
              <w:rPr>
                <w:b/>
                <w:color w:val="000000" w:themeColor="text1"/>
                <w:lang w:val="kk-KZ"/>
              </w:rPr>
              <w:t>Өріс атауы</w:t>
            </w:r>
          </w:p>
        </w:tc>
        <w:tc>
          <w:tcPr>
            <w:tcW w:w="3974" w:type="dxa"/>
          </w:tcPr>
          <w:p w:rsidR="00F37829" w:rsidRPr="002850C5" w:rsidRDefault="002850C5" w:rsidP="0036780A">
            <w:pPr>
              <w:spacing w:after="160" w:line="25" w:lineRule="atLeast"/>
              <w:contextualSpacing/>
              <w:jc w:val="both"/>
              <w:rPr>
                <w:b/>
                <w:color w:val="000000" w:themeColor="text1"/>
                <w:lang w:val="kk-KZ"/>
              </w:rPr>
            </w:pPr>
            <w:r>
              <w:rPr>
                <w:b/>
                <w:color w:val="000000" w:themeColor="text1"/>
                <w:lang w:val="kk-KZ"/>
              </w:rPr>
              <w:t>Толтыру ережелері</w:t>
            </w:r>
          </w:p>
        </w:tc>
        <w:tc>
          <w:tcPr>
            <w:tcW w:w="1965" w:type="dxa"/>
          </w:tcPr>
          <w:p w:rsidR="00F37829" w:rsidRPr="002850C5" w:rsidRDefault="002850C5" w:rsidP="0036780A">
            <w:pPr>
              <w:spacing w:after="160" w:line="25" w:lineRule="atLeast"/>
              <w:contextualSpacing/>
              <w:jc w:val="both"/>
              <w:rPr>
                <w:b/>
                <w:color w:val="000000" w:themeColor="text1"/>
                <w:lang w:val="kk-KZ"/>
              </w:rPr>
            </w:pPr>
            <w:r>
              <w:rPr>
                <w:b/>
                <w:color w:val="000000" w:themeColor="text1"/>
                <w:lang w:val="kk-KZ"/>
              </w:rPr>
              <w:t>Толтыру міндеттілігі</w:t>
            </w:r>
          </w:p>
        </w:tc>
      </w:tr>
      <w:tr w:rsidR="00F37829" w:rsidRPr="001D18D8" w:rsidTr="0036780A">
        <w:tc>
          <w:tcPr>
            <w:tcW w:w="1112" w:type="dxa"/>
          </w:tcPr>
          <w:p w:rsidR="00F37829" w:rsidRPr="001D18D8" w:rsidRDefault="00CA7FCA" w:rsidP="0036780A">
            <w:pPr>
              <w:tabs>
                <w:tab w:val="left" w:pos="1475"/>
              </w:tabs>
              <w:ind w:left="-26" w:right="-110" w:firstLine="15"/>
              <w:contextualSpacing/>
              <w:jc w:val="center"/>
              <w:rPr>
                <w:color w:val="000000" w:themeColor="text1"/>
                <w:sz w:val="20"/>
                <w:szCs w:val="20"/>
              </w:rPr>
            </w:pPr>
            <w:r>
              <w:rPr>
                <w:color w:val="000000" w:themeColor="text1"/>
                <w:sz w:val="20"/>
                <w:szCs w:val="20"/>
              </w:rPr>
              <w:t>44</w:t>
            </w:r>
            <w:r w:rsidR="00F37829" w:rsidRPr="001D18D8">
              <w:rPr>
                <w:color w:val="000000" w:themeColor="text1"/>
                <w:sz w:val="20"/>
                <w:szCs w:val="20"/>
              </w:rPr>
              <w:t>.</w:t>
            </w:r>
            <w:r w:rsidR="00F37829" w:rsidRPr="001D18D8">
              <w:rPr>
                <w:color w:val="000000" w:themeColor="text1"/>
                <w:sz w:val="20"/>
                <w:szCs w:val="20"/>
                <w:lang w:val="en-US"/>
              </w:rPr>
              <w:t>a</w:t>
            </w:r>
          </w:p>
        </w:tc>
        <w:tc>
          <w:tcPr>
            <w:tcW w:w="2299" w:type="dxa"/>
          </w:tcPr>
          <w:p w:rsidR="00F37829" w:rsidRPr="001D18D8" w:rsidRDefault="002850C5" w:rsidP="002850C5">
            <w:pPr>
              <w:tabs>
                <w:tab w:val="left" w:pos="1475"/>
              </w:tabs>
              <w:ind w:left="34"/>
              <w:contextualSpacing/>
              <w:rPr>
                <w:color w:val="000000" w:themeColor="text1"/>
                <w:sz w:val="20"/>
                <w:szCs w:val="20"/>
              </w:rPr>
            </w:pPr>
            <w:r>
              <w:rPr>
                <w:color w:val="000000" w:themeColor="text1"/>
                <w:sz w:val="20"/>
                <w:szCs w:val="20"/>
                <w:lang w:val="kk-KZ"/>
              </w:rPr>
              <w:t>Шарт</w:t>
            </w:r>
            <w:r>
              <w:rPr>
                <w:color w:val="000000" w:themeColor="text1"/>
                <w:sz w:val="20"/>
                <w:szCs w:val="20"/>
              </w:rPr>
              <w:t xml:space="preserve"> (к</w:t>
            </w:r>
            <w:r>
              <w:rPr>
                <w:color w:val="000000" w:themeColor="text1"/>
                <w:sz w:val="20"/>
                <w:szCs w:val="20"/>
                <w:lang w:val="kk-KZ"/>
              </w:rPr>
              <w:t>елісімшарт</w:t>
            </w:r>
            <w:r>
              <w:rPr>
                <w:color w:val="000000" w:themeColor="text1"/>
                <w:sz w:val="20"/>
                <w:szCs w:val="20"/>
              </w:rPr>
              <w:t xml:space="preserve">) </w:t>
            </w:r>
            <w:r>
              <w:rPr>
                <w:color w:val="000000" w:themeColor="text1"/>
                <w:sz w:val="20"/>
                <w:szCs w:val="20"/>
                <w:lang w:val="kk-KZ"/>
              </w:rPr>
              <w:t>немесе</w:t>
            </w:r>
            <w:r w:rsidR="00F37829" w:rsidRPr="001D18D8">
              <w:rPr>
                <w:color w:val="000000" w:themeColor="text1"/>
                <w:sz w:val="20"/>
                <w:szCs w:val="20"/>
              </w:rPr>
              <w:t xml:space="preserve"> </w:t>
            </w:r>
            <w:r>
              <w:rPr>
                <w:color w:val="000000" w:themeColor="text1"/>
                <w:sz w:val="20"/>
                <w:szCs w:val="20"/>
                <w:lang w:val="kk-KZ"/>
              </w:rPr>
              <w:t>шартқа қосымша</w:t>
            </w:r>
            <w:r w:rsidR="00F37829" w:rsidRPr="001D18D8">
              <w:rPr>
                <w:color w:val="000000" w:themeColor="text1"/>
                <w:sz w:val="20"/>
                <w:szCs w:val="20"/>
              </w:rPr>
              <w:t xml:space="preserve"> </w:t>
            </w:r>
          </w:p>
        </w:tc>
        <w:tc>
          <w:tcPr>
            <w:tcW w:w="3974" w:type="dxa"/>
          </w:tcPr>
          <w:p w:rsidR="00F37829" w:rsidRPr="001D18D8" w:rsidRDefault="002850C5" w:rsidP="0036780A">
            <w:pPr>
              <w:rPr>
                <w:color w:val="000000" w:themeColor="text1"/>
              </w:rPr>
            </w:pPr>
            <w:r>
              <w:rPr>
                <w:color w:val="000000" w:themeColor="text1"/>
                <w:sz w:val="20"/>
                <w:szCs w:val="20"/>
                <w:lang w:val="kk-KZ"/>
              </w:rPr>
              <w:t>Бірін</w:t>
            </w:r>
            <w:r>
              <w:rPr>
                <w:color w:val="000000" w:themeColor="text1"/>
                <w:sz w:val="20"/>
                <w:szCs w:val="20"/>
              </w:rPr>
              <w:t>-</w:t>
            </w:r>
            <w:r>
              <w:rPr>
                <w:color w:val="000000" w:themeColor="text1"/>
                <w:sz w:val="20"/>
                <w:szCs w:val="20"/>
                <w:lang w:val="kk-KZ"/>
              </w:rPr>
              <w:t>бірі жоққа шығаратын өрістер</w:t>
            </w:r>
            <w:r w:rsidR="00F37829" w:rsidRPr="001D18D8">
              <w:rPr>
                <w:color w:val="000000" w:themeColor="text1"/>
                <w:sz w:val="20"/>
                <w:szCs w:val="20"/>
              </w:rPr>
              <w:t xml:space="preserve"> 47.а «</w:t>
            </w:r>
            <w:r>
              <w:rPr>
                <w:color w:val="000000" w:themeColor="text1"/>
                <w:sz w:val="20"/>
                <w:szCs w:val="20"/>
                <w:lang w:val="kk-KZ"/>
              </w:rPr>
              <w:t>Шарт</w:t>
            </w:r>
            <w:r>
              <w:rPr>
                <w:color w:val="000000" w:themeColor="text1"/>
                <w:sz w:val="20"/>
                <w:szCs w:val="20"/>
              </w:rPr>
              <w:t xml:space="preserve"> (к</w:t>
            </w:r>
            <w:r>
              <w:rPr>
                <w:color w:val="000000" w:themeColor="text1"/>
                <w:sz w:val="20"/>
                <w:szCs w:val="20"/>
                <w:lang w:val="kk-KZ"/>
              </w:rPr>
              <w:t>елісімшарт</w:t>
            </w:r>
            <w:r>
              <w:rPr>
                <w:color w:val="000000" w:themeColor="text1"/>
                <w:sz w:val="20"/>
                <w:szCs w:val="20"/>
              </w:rPr>
              <w:t xml:space="preserve">) </w:t>
            </w:r>
            <w:r>
              <w:rPr>
                <w:color w:val="000000" w:themeColor="text1"/>
                <w:sz w:val="20"/>
                <w:szCs w:val="20"/>
                <w:lang w:val="kk-KZ"/>
              </w:rPr>
              <w:t>немесе</w:t>
            </w:r>
            <w:r w:rsidRPr="001D18D8">
              <w:rPr>
                <w:color w:val="000000" w:themeColor="text1"/>
                <w:sz w:val="20"/>
                <w:szCs w:val="20"/>
              </w:rPr>
              <w:t xml:space="preserve"> </w:t>
            </w:r>
            <w:r>
              <w:rPr>
                <w:color w:val="000000" w:themeColor="text1"/>
                <w:sz w:val="20"/>
                <w:szCs w:val="20"/>
                <w:lang w:val="kk-KZ"/>
              </w:rPr>
              <w:t>шартқа қосымша</w:t>
            </w:r>
            <w:r>
              <w:rPr>
                <w:color w:val="000000" w:themeColor="text1"/>
                <w:sz w:val="20"/>
                <w:szCs w:val="20"/>
              </w:rPr>
              <w:t xml:space="preserve">» </w:t>
            </w:r>
            <w:r>
              <w:rPr>
                <w:color w:val="000000" w:themeColor="text1"/>
                <w:sz w:val="20"/>
                <w:szCs w:val="20"/>
                <w:lang w:val="kk-KZ"/>
              </w:rPr>
              <w:t>және</w:t>
            </w:r>
            <w:r w:rsidR="00F37829" w:rsidRPr="001D18D8">
              <w:rPr>
                <w:color w:val="000000" w:themeColor="text1"/>
                <w:sz w:val="20"/>
                <w:szCs w:val="20"/>
              </w:rPr>
              <w:t xml:space="preserve"> 47.</w:t>
            </w:r>
            <w:r w:rsidR="00F37829" w:rsidRPr="001D18D8">
              <w:rPr>
                <w:color w:val="000000" w:themeColor="text1"/>
                <w:sz w:val="20"/>
                <w:szCs w:val="20"/>
                <w:lang w:val="en-US"/>
              </w:rPr>
              <w:t>b</w:t>
            </w:r>
            <w:r>
              <w:rPr>
                <w:color w:val="000000" w:themeColor="text1"/>
                <w:sz w:val="20"/>
                <w:szCs w:val="20"/>
              </w:rPr>
              <w:t xml:space="preserve"> </w:t>
            </w:r>
            <w:r>
              <w:rPr>
                <w:color w:val="000000" w:themeColor="text1"/>
                <w:sz w:val="20"/>
                <w:szCs w:val="20"/>
                <w:lang w:val="kk-KZ"/>
              </w:rPr>
              <w:t>«Шартсыз</w:t>
            </w:r>
            <w:r w:rsidR="00F37829" w:rsidRPr="001D18D8">
              <w:rPr>
                <w:color w:val="000000" w:themeColor="text1"/>
                <w:sz w:val="20"/>
                <w:szCs w:val="20"/>
              </w:rPr>
              <w:t xml:space="preserve"> </w:t>
            </w:r>
            <w:r>
              <w:rPr>
                <w:color w:val="000000" w:themeColor="text1"/>
                <w:sz w:val="20"/>
                <w:szCs w:val="20"/>
              </w:rPr>
              <w:lastRenderedPageBreak/>
              <w:t>(</w:t>
            </w:r>
            <w:r>
              <w:rPr>
                <w:color w:val="000000" w:themeColor="text1"/>
                <w:sz w:val="20"/>
                <w:szCs w:val="20"/>
                <w:lang w:val="kk-KZ"/>
              </w:rPr>
              <w:t>келісімшартсыз</w:t>
            </w:r>
            <w:r w:rsidR="00F37829" w:rsidRPr="001D18D8">
              <w:rPr>
                <w:color w:val="000000" w:themeColor="text1"/>
                <w:sz w:val="20"/>
                <w:szCs w:val="20"/>
              </w:rPr>
              <w:t>)»</w:t>
            </w:r>
          </w:p>
        </w:tc>
        <w:tc>
          <w:tcPr>
            <w:tcW w:w="1965" w:type="dxa"/>
          </w:tcPr>
          <w:p w:rsidR="00F37829" w:rsidRPr="002850C5" w:rsidRDefault="002850C5" w:rsidP="0036780A">
            <w:pPr>
              <w:spacing w:after="160" w:line="25" w:lineRule="atLeast"/>
              <w:contextualSpacing/>
              <w:jc w:val="both"/>
              <w:rPr>
                <w:color w:val="000000" w:themeColor="text1"/>
                <w:lang w:val="kk-KZ"/>
              </w:rPr>
            </w:pPr>
            <w:r>
              <w:rPr>
                <w:color w:val="000000" w:themeColor="text1"/>
                <w:lang w:val="kk-KZ"/>
              </w:rPr>
              <w:lastRenderedPageBreak/>
              <w:t>Иә</w:t>
            </w:r>
          </w:p>
        </w:tc>
      </w:tr>
      <w:tr w:rsidR="00F37829" w:rsidRPr="0031731D" w:rsidTr="0036780A">
        <w:tc>
          <w:tcPr>
            <w:tcW w:w="1112" w:type="dxa"/>
          </w:tcPr>
          <w:p w:rsidR="00F37829" w:rsidRPr="001D18D8" w:rsidRDefault="00CA7FCA" w:rsidP="0036780A">
            <w:pPr>
              <w:tabs>
                <w:tab w:val="left" w:pos="1475"/>
              </w:tabs>
              <w:ind w:left="-26" w:right="-110" w:firstLine="15"/>
              <w:contextualSpacing/>
              <w:jc w:val="center"/>
              <w:rPr>
                <w:color w:val="000000" w:themeColor="text1"/>
                <w:sz w:val="20"/>
                <w:szCs w:val="20"/>
              </w:rPr>
            </w:pPr>
            <w:r>
              <w:rPr>
                <w:color w:val="000000" w:themeColor="text1"/>
                <w:sz w:val="20"/>
                <w:szCs w:val="20"/>
              </w:rPr>
              <w:lastRenderedPageBreak/>
              <w:t>44</w:t>
            </w:r>
            <w:r w:rsidR="00F37829" w:rsidRPr="001D18D8">
              <w:rPr>
                <w:color w:val="000000" w:themeColor="text1"/>
                <w:sz w:val="20"/>
                <w:szCs w:val="20"/>
              </w:rPr>
              <w:t>.1</w:t>
            </w:r>
          </w:p>
        </w:tc>
        <w:tc>
          <w:tcPr>
            <w:tcW w:w="2299" w:type="dxa"/>
          </w:tcPr>
          <w:p w:rsidR="00F37829" w:rsidRPr="002850C5" w:rsidRDefault="00F37829" w:rsidP="0036780A">
            <w:pPr>
              <w:tabs>
                <w:tab w:val="left" w:pos="1475"/>
              </w:tabs>
              <w:ind w:left="34"/>
              <w:contextualSpacing/>
              <w:rPr>
                <w:color w:val="000000" w:themeColor="text1"/>
                <w:sz w:val="20"/>
                <w:szCs w:val="20"/>
                <w:lang w:val="kk-KZ"/>
              </w:rPr>
            </w:pPr>
            <w:r w:rsidRPr="001D18D8">
              <w:rPr>
                <w:color w:val="000000" w:themeColor="text1"/>
                <w:sz w:val="20"/>
                <w:szCs w:val="20"/>
              </w:rPr>
              <w:t>Н</w:t>
            </w:r>
            <w:r w:rsidR="002850C5">
              <w:rPr>
                <w:color w:val="000000" w:themeColor="text1"/>
                <w:sz w:val="20"/>
                <w:szCs w:val="20"/>
                <w:lang w:val="kk-KZ"/>
              </w:rPr>
              <w:t>өмірі</w:t>
            </w:r>
          </w:p>
        </w:tc>
        <w:tc>
          <w:tcPr>
            <w:tcW w:w="3974" w:type="dxa"/>
          </w:tcPr>
          <w:p w:rsidR="00F37829" w:rsidRPr="002850C5" w:rsidRDefault="002850C5" w:rsidP="0036780A">
            <w:pPr>
              <w:rPr>
                <w:color w:val="000000" w:themeColor="text1"/>
                <w:lang w:val="kk-KZ"/>
              </w:rPr>
            </w:pPr>
            <w:r>
              <w:rPr>
                <w:color w:val="000000" w:themeColor="text1"/>
                <w:lang w:val="kk-KZ"/>
              </w:rPr>
              <w:t>Егер шарт көрсетілсе толтыру міндетті</w:t>
            </w:r>
            <w:r w:rsidR="00F37829" w:rsidRPr="002850C5">
              <w:rPr>
                <w:color w:val="000000" w:themeColor="text1"/>
                <w:lang w:val="kk-KZ"/>
              </w:rPr>
              <w:t xml:space="preserve"> </w:t>
            </w:r>
          </w:p>
        </w:tc>
        <w:tc>
          <w:tcPr>
            <w:tcW w:w="1965" w:type="dxa"/>
          </w:tcPr>
          <w:p w:rsidR="00F37829" w:rsidRPr="002850C5" w:rsidRDefault="00F37829" w:rsidP="0036780A">
            <w:pPr>
              <w:spacing w:after="160" w:line="25" w:lineRule="atLeast"/>
              <w:contextualSpacing/>
              <w:jc w:val="both"/>
              <w:rPr>
                <w:color w:val="000000" w:themeColor="text1"/>
                <w:lang w:val="kk-KZ"/>
              </w:rPr>
            </w:pPr>
          </w:p>
        </w:tc>
      </w:tr>
      <w:tr w:rsidR="00CA7FCA" w:rsidRPr="001D18D8" w:rsidTr="0036780A">
        <w:tc>
          <w:tcPr>
            <w:tcW w:w="1112" w:type="dxa"/>
          </w:tcPr>
          <w:p w:rsidR="00CA7FCA" w:rsidRDefault="00CA7FCA" w:rsidP="0036780A">
            <w:pPr>
              <w:tabs>
                <w:tab w:val="left" w:pos="1475"/>
              </w:tabs>
              <w:ind w:left="-26" w:right="-110" w:firstLine="15"/>
              <w:contextualSpacing/>
              <w:jc w:val="center"/>
              <w:rPr>
                <w:color w:val="000000" w:themeColor="text1"/>
                <w:sz w:val="20"/>
                <w:szCs w:val="20"/>
              </w:rPr>
            </w:pPr>
            <w:r>
              <w:rPr>
                <w:color w:val="000000" w:themeColor="text1"/>
                <w:sz w:val="20"/>
                <w:szCs w:val="20"/>
              </w:rPr>
              <w:t xml:space="preserve">44.2 </w:t>
            </w:r>
          </w:p>
        </w:tc>
        <w:tc>
          <w:tcPr>
            <w:tcW w:w="2299" w:type="dxa"/>
          </w:tcPr>
          <w:p w:rsidR="00CA7FCA" w:rsidRPr="001D18D8" w:rsidRDefault="002850C5" w:rsidP="0036780A">
            <w:pPr>
              <w:tabs>
                <w:tab w:val="left" w:pos="1475"/>
              </w:tabs>
              <w:ind w:left="34"/>
              <w:contextualSpacing/>
              <w:rPr>
                <w:color w:val="000000" w:themeColor="text1"/>
                <w:sz w:val="20"/>
                <w:szCs w:val="20"/>
              </w:rPr>
            </w:pPr>
            <w:r>
              <w:rPr>
                <w:color w:val="000000" w:themeColor="text1"/>
                <w:sz w:val="20"/>
                <w:szCs w:val="20"/>
                <w:lang w:val="kk-KZ"/>
              </w:rPr>
              <w:t>Күні</w:t>
            </w:r>
            <w:r w:rsidR="00CA7FCA">
              <w:rPr>
                <w:color w:val="000000" w:themeColor="text1"/>
                <w:sz w:val="20"/>
                <w:szCs w:val="20"/>
              </w:rPr>
              <w:t xml:space="preserve"> </w:t>
            </w:r>
          </w:p>
        </w:tc>
        <w:tc>
          <w:tcPr>
            <w:tcW w:w="3974" w:type="dxa"/>
          </w:tcPr>
          <w:p w:rsidR="00CA7FCA" w:rsidRPr="001D18D8" w:rsidRDefault="002850C5" w:rsidP="0036780A">
            <w:pPr>
              <w:rPr>
                <w:color w:val="000000" w:themeColor="text1"/>
              </w:rPr>
            </w:pPr>
            <w:r>
              <w:rPr>
                <w:color w:val="000000" w:themeColor="text1"/>
                <w:lang w:val="kk-KZ"/>
              </w:rPr>
              <w:t>Егер шарт көрсетілсе толтыру міндетті</w:t>
            </w:r>
          </w:p>
        </w:tc>
        <w:tc>
          <w:tcPr>
            <w:tcW w:w="1965" w:type="dxa"/>
          </w:tcPr>
          <w:p w:rsidR="00CA7FCA" w:rsidRPr="001D18D8" w:rsidRDefault="00CA7FCA" w:rsidP="0036780A">
            <w:pPr>
              <w:spacing w:after="160" w:line="25" w:lineRule="atLeast"/>
              <w:contextualSpacing/>
              <w:jc w:val="both"/>
              <w:rPr>
                <w:color w:val="000000" w:themeColor="text1"/>
              </w:rPr>
            </w:pPr>
          </w:p>
        </w:tc>
      </w:tr>
      <w:tr w:rsidR="00F37829" w:rsidRPr="001D18D8" w:rsidTr="0036780A">
        <w:tc>
          <w:tcPr>
            <w:tcW w:w="1112" w:type="dxa"/>
          </w:tcPr>
          <w:p w:rsidR="00F37829" w:rsidRPr="001D18D8" w:rsidRDefault="00CA7FCA" w:rsidP="0036780A">
            <w:pPr>
              <w:tabs>
                <w:tab w:val="left" w:pos="1475"/>
              </w:tabs>
              <w:ind w:left="-26" w:right="-110" w:firstLine="15"/>
              <w:contextualSpacing/>
              <w:jc w:val="center"/>
              <w:rPr>
                <w:color w:val="000000" w:themeColor="text1"/>
                <w:sz w:val="20"/>
                <w:szCs w:val="20"/>
              </w:rPr>
            </w:pPr>
            <w:r>
              <w:rPr>
                <w:color w:val="000000" w:themeColor="text1"/>
                <w:sz w:val="20"/>
                <w:szCs w:val="20"/>
              </w:rPr>
              <w:t>44</w:t>
            </w:r>
            <w:r w:rsidR="00F37829" w:rsidRPr="001D18D8">
              <w:rPr>
                <w:color w:val="000000" w:themeColor="text1"/>
                <w:sz w:val="20"/>
                <w:szCs w:val="20"/>
              </w:rPr>
              <w:t>.</w:t>
            </w:r>
            <w:r w:rsidR="00F37829" w:rsidRPr="001D18D8">
              <w:rPr>
                <w:color w:val="000000" w:themeColor="text1"/>
                <w:sz w:val="20"/>
                <w:szCs w:val="20"/>
                <w:lang w:val="en-US"/>
              </w:rPr>
              <w:t>b</w:t>
            </w:r>
          </w:p>
        </w:tc>
        <w:tc>
          <w:tcPr>
            <w:tcW w:w="2299" w:type="dxa"/>
          </w:tcPr>
          <w:p w:rsidR="00F37829" w:rsidRPr="001D18D8" w:rsidRDefault="002850C5" w:rsidP="0036780A">
            <w:pPr>
              <w:tabs>
                <w:tab w:val="left" w:pos="1475"/>
              </w:tabs>
              <w:ind w:left="34"/>
              <w:contextualSpacing/>
              <w:rPr>
                <w:color w:val="000000" w:themeColor="text1"/>
                <w:sz w:val="20"/>
                <w:szCs w:val="20"/>
              </w:rPr>
            </w:pPr>
            <w:r>
              <w:rPr>
                <w:color w:val="000000" w:themeColor="text1"/>
                <w:sz w:val="20"/>
                <w:szCs w:val="20"/>
                <w:lang w:val="kk-KZ"/>
              </w:rPr>
              <w:t xml:space="preserve">Шартсыз </w:t>
            </w:r>
            <w:r>
              <w:rPr>
                <w:color w:val="000000" w:themeColor="text1"/>
                <w:sz w:val="20"/>
                <w:szCs w:val="20"/>
              </w:rPr>
              <w:t>(к</w:t>
            </w:r>
            <w:r>
              <w:rPr>
                <w:color w:val="000000" w:themeColor="text1"/>
                <w:sz w:val="20"/>
                <w:szCs w:val="20"/>
                <w:lang w:val="kk-KZ"/>
              </w:rPr>
              <w:t>елісімшартсыз</w:t>
            </w:r>
            <w:r w:rsidR="00F37829" w:rsidRPr="001D18D8">
              <w:rPr>
                <w:color w:val="000000" w:themeColor="text1"/>
                <w:sz w:val="20"/>
                <w:szCs w:val="20"/>
              </w:rPr>
              <w:t>)</w:t>
            </w:r>
          </w:p>
        </w:tc>
        <w:tc>
          <w:tcPr>
            <w:tcW w:w="3974" w:type="dxa"/>
          </w:tcPr>
          <w:p w:rsidR="00F37829" w:rsidRPr="001D18D8" w:rsidRDefault="002850C5" w:rsidP="0036780A">
            <w:pPr>
              <w:tabs>
                <w:tab w:val="left" w:pos="1475"/>
              </w:tabs>
              <w:ind w:firstLine="35"/>
              <w:rPr>
                <w:color w:val="000000" w:themeColor="text1"/>
                <w:sz w:val="20"/>
                <w:szCs w:val="20"/>
              </w:rPr>
            </w:pPr>
            <w:r>
              <w:rPr>
                <w:color w:val="000000" w:themeColor="text1"/>
                <w:sz w:val="20"/>
                <w:szCs w:val="20"/>
                <w:lang w:val="kk-KZ"/>
              </w:rPr>
              <w:t>Бірін</w:t>
            </w:r>
            <w:r>
              <w:rPr>
                <w:color w:val="000000" w:themeColor="text1"/>
                <w:sz w:val="20"/>
                <w:szCs w:val="20"/>
              </w:rPr>
              <w:t>-</w:t>
            </w:r>
            <w:r>
              <w:rPr>
                <w:color w:val="000000" w:themeColor="text1"/>
                <w:sz w:val="20"/>
                <w:szCs w:val="20"/>
                <w:lang w:val="kk-KZ"/>
              </w:rPr>
              <w:t>бірі жоққа шығаратын өрістер</w:t>
            </w:r>
            <w:r w:rsidRPr="001D18D8">
              <w:rPr>
                <w:color w:val="000000" w:themeColor="text1"/>
                <w:sz w:val="20"/>
                <w:szCs w:val="20"/>
              </w:rPr>
              <w:t xml:space="preserve"> 47.а «</w:t>
            </w:r>
            <w:r>
              <w:rPr>
                <w:color w:val="000000" w:themeColor="text1"/>
                <w:sz w:val="20"/>
                <w:szCs w:val="20"/>
                <w:lang w:val="kk-KZ"/>
              </w:rPr>
              <w:t>Шарт</w:t>
            </w:r>
            <w:r>
              <w:rPr>
                <w:color w:val="000000" w:themeColor="text1"/>
                <w:sz w:val="20"/>
                <w:szCs w:val="20"/>
              </w:rPr>
              <w:t xml:space="preserve"> (к</w:t>
            </w:r>
            <w:r>
              <w:rPr>
                <w:color w:val="000000" w:themeColor="text1"/>
                <w:sz w:val="20"/>
                <w:szCs w:val="20"/>
                <w:lang w:val="kk-KZ"/>
              </w:rPr>
              <w:t>елісімшарт</w:t>
            </w:r>
            <w:r>
              <w:rPr>
                <w:color w:val="000000" w:themeColor="text1"/>
                <w:sz w:val="20"/>
                <w:szCs w:val="20"/>
              </w:rPr>
              <w:t xml:space="preserve">) </w:t>
            </w:r>
            <w:r>
              <w:rPr>
                <w:color w:val="000000" w:themeColor="text1"/>
                <w:sz w:val="20"/>
                <w:szCs w:val="20"/>
                <w:lang w:val="kk-KZ"/>
              </w:rPr>
              <w:t>немесе</w:t>
            </w:r>
            <w:r w:rsidRPr="001D18D8">
              <w:rPr>
                <w:color w:val="000000" w:themeColor="text1"/>
                <w:sz w:val="20"/>
                <w:szCs w:val="20"/>
              </w:rPr>
              <w:t xml:space="preserve"> </w:t>
            </w:r>
            <w:r>
              <w:rPr>
                <w:color w:val="000000" w:themeColor="text1"/>
                <w:sz w:val="20"/>
                <w:szCs w:val="20"/>
                <w:lang w:val="kk-KZ"/>
              </w:rPr>
              <w:t>шартқа қосымша</w:t>
            </w:r>
            <w:r>
              <w:rPr>
                <w:color w:val="000000" w:themeColor="text1"/>
                <w:sz w:val="20"/>
                <w:szCs w:val="20"/>
              </w:rPr>
              <w:t xml:space="preserve">» </w:t>
            </w:r>
            <w:r>
              <w:rPr>
                <w:color w:val="000000" w:themeColor="text1"/>
                <w:sz w:val="20"/>
                <w:szCs w:val="20"/>
                <w:lang w:val="kk-KZ"/>
              </w:rPr>
              <w:t>және</w:t>
            </w:r>
            <w:r w:rsidRPr="001D18D8">
              <w:rPr>
                <w:color w:val="000000" w:themeColor="text1"/>
                <w:sz w:val="20"/>
                <w:szCs w:val="20"/>
              </w:rPr>
              <w:t xml:space="preserve"> 47.</w:t>
            </w:r>
            <w:r w:rsidRPr="001D18D8">
              <w:rPr>
                <w:color w:val="000000" w:themeColor="text1"/>
                <w:sz w:val="20"/>
                <w:szCs w:val="20"/>
                <w:lang w:val="en-US"/>
              </w:rPr>
              <w:t>b</w:t>
            </w:r>
            <w:r>
              <w:rPr>
                <w:color w:val="000000" w:themeColor="text1"/>
                <w:sz w:val="20"/>
                <w:szCs w:val="20"/>
              </w:rPr>
              <w:t xml:space="preserve"> </w:t>
            </w:r>
            <w:r>
              <w:rPr>
                <w:color w:val="000000" w:themeColor="text1"/>
                <w:sz w:val="20"/>
                <w:szCs w:val="20"/>
                <w:lang w:val="kk-KZ"/>
              </w:rPr>
              <w:t>«Шартсыз</w:t>
            </w:r>
            <w:r w:rsidRPr="001D18D8">
              <w:rPr>
                <w:color w:val="000000" w:themeColor="text1"/>
                <w:sz w:val="20"/>
                <w:szCs w:val="20"/>
              </w:rPr>
              <w:t xml:space="preserve"> </w:t>
            </w:r>
            <w:r>
              <w:rPr>
                <w:color w:val="000000" w:themeColor="text1"/>
                <w:sz w:val="20"/>
                <w:szCs w:val="20"/>
              </w:rPr>
              <w:t>(</w:t>
            </w:r>
            <w:r>
              <w:rPr>
                <w:color w:val="000000" w:themeColor="text1"/>
                <w:sz w:val="20"/>
                <w:szCs w:val="20"/>
                <w:lang w:val="kk-KZ"/>
              </w:rPr>
              <w:t>келісімшартсыз</w:t>
            </w:r>
            <w:r w:rsidRPr="001D18D8">
              <w:rPr>
                <w:color w:val="000000" w:themeColor="text1"/>
                <w:sz w:val="20"/>
                <w:szCs w:val="20"/>
              </w:rPr>
              <w:t>)»</w:t>
            </w:r>
          </w:p>
        </w:tc>
        <w:tc>
          <w:tcPr>
            <w:tcW w:w="1965" w:type="dxa"/>
          </w:tcPr>
          <w:p w:rsidR="00F37829" w:rsidRPr="002850C5" w:rsidRDefault="002850C5" w:rsidP="0036780A">
            <w:pPr>
              <w:spacing w:after="160" w:line="25" w:lineRule="atLeast"/>
              <w:contextualSpacing/>
              <w:jc w:val="both"/>
              <w:rPr>
                <w:color w:val="000000" w:themeColor="text1"/>
                <w:lang w:val="kk-KZ"/>
              </w:rPr>
            </w:pPr>
            <w:r>
              <w:rPr>
                <w:color w:val="000000" w:themeColor="text1"/>
                <w:lang w:val="kk-KZ"/>
              </w:rPr>
              <w:t>Иә</w:t>
            </w:r>
          </w:p>
        </w:tc>
      </w:tr>
      <w:tr w:rsidR="00F37829" w:rsidRPr="001D18D8" w:rsidTr="0036780A">
        <w:tc>
          <w:tcPr>
            <w:tcW w:w="1112" w:type="dxa"/>
          </w:tcPr>
          <w:p w:rsidR="00F37829" w:rsidRPr="001D18D8" w:rsidRDefault="00CA7FCA" w:rsidP="0036780A">
            <w:pPr>
              <w:tabs>
                <w:tab w:val="left" w:pos="1475"/>
              </w:tabs>
              <w:ind w:left="-26" w:right="-110" w:firstLine="15"/>
              <w:contextualSpacing/>
              <w:jc w:val="center"/>
              <w:rPr>
                <w:color w:val="000000" w:themeColor="text1"/>
                <w:sz w:val="20"/>
                <w:szCs w:val="20"/>
              </w:rPr>
            </w:pPr>
            <w:r>
              <w:rPr>
                <w:color w:val="000000" w:themeColor="text1"/>
                <w:sz w:val="20"/>
                <w:szCs w:val="20"/>
              </w:rPr>
              <w:t>45</w:t>
            </w:r>
          </w:p>
        </w:tc>
        <w:tc>
          <w:tcPr>
            <w:tcW w:w="2299" w:type="dxa"/>
          </w:tcPr>
          <w:p w:rsidR="00F37829" w:rsidRPr="002850C5" w:rsidRDefault="002850C5" w:rsidP="0036780A">
            <w:pPr>
              <w:rPr>
                <w:color w:val="000000" w:themeColor="text1"/>
                <w:sz w:val="20"/>
                <w:szCs w:val="20"/>
                <w:lang w:val="kk-KZ"/>
              </w:rPr>
            </w:pPr>
            <w:r>
              <w:rPr>
                <w:color w:val="000000" w:themeColor="text1"/>
                <w:sz w:val="20"/>
                <w:szCs w:val="20"/>
                <w:lang w:val="kk-KZ"/>
              </w:rPr>
              <w:t>Шарт бойынша төлеу шарттары</w:t>
            </w:r>
          </w:p>
        </w:tc>
        <w:tc>
          <w:tcPr>
            <w:tcW w:w="3974" w:type="dxa"/>
          </w:tcPr>
          <w:p w:rsidR="00F37829" w:rsidRPr="001D18D8" w:rsidRDefault="00F37829" w:rsidP="0036780A">
            <w:pPr>
              <w:tabs>
                <w:tab w:val="left" w:pos="1475"/>
              </w:tabs>
              <w:ind w:firstLine="35"/>
              <w:rPr>
                <w:color w:val="000000" w:themeColor="text1"/>
                <w:sz w:val="20"/>
                <w:szCs w:val="20"/>
              </w:rPr>
            </w:pPr>
          </w:p>
        </w:tc>
        <w:tc>
          <w:tcPr>
            <w:tcW w:w="1965" w:type="dxa"/>
          </w:tcPr>
          <w:p w:rsidR="00F37829" w:rsidRPr="002850C5" w:rsidRDefault="002850C5" w:rsidP="0036780A">
            <w:pPr>
              <w:spacing w:after="160" w:line="25" w:lineRule="atLeast"/>
              <w:contextualSpacing/>
              <w:jc w:val="both"/>
              <w:rPr>
                <w:color w:val="000000" w:themeColor="text1"/>
                <w:lang w:val="kk-KZ"/>
              </w:rPr>
            </w:pPr>
            <w:r>
              <w:rPr>
                <w:color w:val="000000" w:themeColor="text1"/>
                <w:lang w:val="kk-KZ"/>
              </w:rPr>
              <w:t>Жоқ</w:t>
            </w:r>
          </w:p>
        </w:tc>
      </w:tr>
      <w:tr w:rsidR="00F37829" w:rsidRPr="001D18D8" w:rsidTr="0036780A">
        <w:tc>
          <w:tcPr>
            <w:tcW w:w="1112" w:type="dxa"/>
          </w:tcPr>
          <w:p w:rsidR="00F37829" w:rsidRPr="001D18D8" w:rsidRDefault="00CA7FCA" w:rsidP="0036780A">
            <w:pPr>
              <w:tabs>
                <w:tab w:val="left" w:pos="1475"/>
              </w:tabs>
              <w:ind w:left="-26" w:right="-110" w:firstLine="15"/>
              <w:contextualSpacing/>
              <w:jc w:val="center"/>
              <w:rPr>
                <w:color w:val="000000" w:themeColor="text1"/>
                <w:sz w:val="20"/>
                <w:szCs w:val="20"/>
              </w:rPr>
            </w:pPr>
            <w:r>
              <w:rPr>
                <w:color w:val="000000" w:themeColor="text1"/>
                <w:sz w:val="20"/>
                <w:szCs w:val="20"/>
              </w:rPr>
              <w:t>45.1</w:t>
            </w:r>
          </w:p>
        </w:tc>
        <w:tc>
          <w:tcPr>
            <w:tcW w:w="2299" w:type="dxa"/>
          </w:tcPr>
          <w:p w:rsidR="00F37829" w:rsidRPr="001D18D8" w:rsidRDefault="002850C5" w:rsidP="0036780A">
            <w:pPr>
              <w:rPr>
                <w:color w:val="000000" w:themeColor="text1"/>
                <w:sz w:val="20"/>
                <w:szCs w:val="20"/>
              </w:rPr>
            </w:pPr>
            <w:r>
              <w:rPr>
                <w:color w:val="000000" w:themeColor="text1"/>
                <w:sz w:val="20"/>
                <w:szCs w:val="20"/>
                <w:lang w:val="kk-KZ"/>
              </w:rPr>
              <w:t>Жеткізу шарттары</w:t>
            </w:r>
            <w:r w:rsidR="00F37829" w:rsidRPr="001D18D8">
              <w:rPr>
                <w:color w:val="000000" w:themeColor="text1"/>
                <w:sz w:val="20"/>
                <w:szCs w:val="20"/>
              </w:rPr>
              <w:t xml:space="preserve"> (ИНКОТЕРМС)</w:t>
            </w:r>
          </w:p>
        </w:tc>
        <w:tc>
          <w:tcPr>
            <w:tcW w:w="3974" w:type="dxa"/>
          </w:tcPr>
          <w:p w:rsidR="00F37829" w:rsidRPr="002850C5" w:rsidRDefault="002850C5" w:rsidP="0036780A">
            <w:pPr>
              <w:tabs>
                <w:tab w:val="left" w:pos="1475"/>
              </w:tabs>
              <w:ind w:firstLine="35"/>
              <w:rPr>
                <w:color w:val="000000" w:themeColor="text1"/>
                <w:sz w:val="20"/>
                <w:szCs w:val="20"/>
                <w:lang w:val="kk-KZ"/>
              </w:rPr>
            </w:pPr>
            <w:r>
              <w:rPr>
                <w:color w:val="000000" w:themeColor="text1"/>
                <w:sz w:val="20"/>
                <w:szCs w:val="20"/>
                <w:lang w:val="kk-KZ"/>
              </w:rPr>
              <w:t>Анықтамадан таңдалады</w:t>
            </w:r>
          </w:p>
        </w:tc>
        <w:tc>
          <w:tcPr>
            <w:tcW w:w="1965" w:type="dxa"/>
          </w:tcPr>
          <w:p w:rsidR="00F37829" w:rsidRPr="002850C5" w:rsidRDefault="002850C5" w:rsidP="0036780A">
            <w:pPr>
              <w:spacing w:after="160" w:line="25" w:lineRule="atLeast"/>
              <w:contextualSpacing/>
              <w:jc w:val="both"/>
              <w:rPr>
                <w:color w:val="000000" w:themeColor="text1"/>
                <w:lang w:val="kk-KZ"/>
              </w:rPr>
            </w:pPr>
            <w:r>
              <w:rPr>
                <w:color w:val="000000" w:themeColor="text1"/>
                <w:lang w:val="kk-KZ"/>
              </w:rPr>
              <w:t>Жоқ</w:t>
            </w:r>
          </w:p>
        </w:tc>
      </w:tr>
    </w:tbl>
    <w:p w:rsidR="00F37829" w:rsidRDefault="00F37829" w:rsidP="005D7BA4">
      <w:pPr>
        <w:pStyle w:val="aff1"/>
        <w:spacing w:line="276" w:lineRule="auto"/>
        <w:ind w:firstLine="708"/>
        <w:rPr>
          <w:color w:val="000000" w:themeColor="text1"/>
        </w:rPr>
      </w:pPr>
    </w:p>
    <w:p w:rsidR="0036780A" w:rsidRPr="00143BDA" w:rsidRDefault="000756AD" w:rsidP="00175FEE">
      <w:pPr>
        <w:pStyle w:val="af7"/>
        <w:numPr>
          <w:ilvl w:val="0"/>
          <w:numId w:val="138"/>
        </w:numPr>
        <w:tabs>
          <w:tab w:val="left" w:pos="1134"/>
        </w:tabs>
        <w:spacing w:line="25" w:lineRule="atLeast"/>
        <w:ind w:left="0" w:firstLine="709"/>
        <w:contextualSpacing/>
        <w:jc w:val="both"/>
        <w:rPr>
          <w:b/>
          <w:color w:val="000000" w:themeColor="text1"/>
        </w:rPr>
      </w:pPr>
      <w:r>
        <w:rPr>
          <w:rStyle w:val="y2iqfc"/>
          <w:color w:val="202124"/>
          <w:lang w:val="kk-KZ"/>
        </w:rPr>
        <w:t>F1.Шарт</w:t>
      </w:r>
      <w:r w:rsidRPr="002C2E02">
        <w:rPr>
          <w:rStyle w:val="y2iqfc"/>
          <w:color w:val="202124"/>
          <w:lang w:val="kk-KZ"/>
        </w:rPr>
        <w:t xml:space="preserve"> (келісімшарт) </w:t>
      </w:r>
      <w:r>
        <w:rPr>
          <w:rStyle w:val="y2iqfc"/>
          <w:color w:val="202124"/>
          <w:lang w:val="kk-KZ"/>
        </w:rPr>
        <w:t>бөліміндегі мәліметтер БҚҚ/ӨБК шеңберінде Оператор</w:t>
      </w:r>
      <w:r w:rsidRPr="002C2E02">
        <w:rPr>
          <w:rStyle w:val="y2iqfc"/>
          <w:color w:val="202124"/>
          <w:lang w:val="kk-KZ"/>
        </w:rPr>
        <w:t xml:space="preserve"> немесе </w:t>
      </w:r>
      <w:r>
        <w:rPr>
          <w:rStyle w:val="y2iqfc"/>
          <w:color w:val="202124"/>
          <w:lang w:val="kk-KZ"/>
        </w:rPr>
        <w:t>Сенімді тұлғаның атына ТІЖ рәсімдеу кезінде толтырылады</w:t>
      </w:r>
      <w:r w:rsidR="00143BDA">
        <w:rPr>
          <w:color w:val="000000" w:themeColor="text1"/>
        </w:rPr>
        <w:t>.</w:t>
      </w:r>
      <w:r w:rsidR="0036780A">
        <w:rPr>
          <w:color w:val="000000" w:themeColor="text1"/>
        </w:rPr>
        <w:t xml:space="preserve">  </w:t>
      </w:r>
      <w:r w:rsidR="00742D54">
        <w:fldChar w:fldCharType="begin"/>
      </w:r>
      <w:r w:rsidR="00742D54">
        <w:instrText xml:space="preserve"> REF _Ref59225327 \h  \* MERGEFORMAT </w:instrText>
      </w:r>
      <w:r w:rsidR="00742D54">
        <w:fldChar w:fldCharType="separate"/>
      </w:r>
      <w:r w:rsidR="002850C5">
        <w:rPr>
          <w:b/>
          <w:color w:val="000000" w:themeColor="text1"/>
        </w:rPr>
        <w:t xml:space="preserve"> </w:t>
      </w:r>
      <w:r w:rsidR="002850C5">
        <w:rPr>
          <w:b/>
          <w:color w:val="000000" w:themeColor="text1"/>
          <w:lang w:val="kk-KZ"/>
        </w:rPr>
        <w:t>О</w:t>
      </w:r>
      <w:r w:rsidR="002850C5">
        <w:rPr>
          <w:b/>
          <w:color w:val="000000" w:themeColor="text1"/>
        </w:rPr>
        <w:t>ператор</w:t>
      </w:r>
      <w:r w:rsidR="002850C5">
        <w:rPr>
          <w:b/>
          <w:color w:val="000000" w:themeColor="text1"/>
          <w:lang w:val="kk-KZ"/>
        </w:rPr>
        <w:t xml:space="preserve"> немесе</w:t>
      </w:r>
      <w:r w:rsidR="003877B0" w:rsidRPr="003877B0">
        <w:rPr>
          <w:b/>
          <w:color w:val="000000" w:themeColor="text1"/>
        </w:rPr>
        <w:t xml:space="preserve"> </w:t>
      </w:r>
      <w:r w:rsidR="002850C5">
        <w:rPr>
          <w:b/>
          <w:color w:val="000000" w:themeColor="text1"/>
          <w:lang w:val="kk-KZ"/>
        </w:rPr>
        <w:t>сенімді тұлға ретінде тіркелу</w:t>
      </w:r>
      <w:r w:rsidR="00742D54">
        <w:fldChar w:fldCharType="end"/>
      </w:r>
    </w:p>
    <w:p w:rsidR="00A4395B" w:rsidRDefault="00A4395B" w:rsidP="00A4395B">
      <w:pPr>
        <w:pStyle w:val="af7"/>
        <w:tabs>
          <w:tab w:val="left" w:pos="1134"/>
        </w:tabs>
        <w:spacing w:line="25" w:lineRule="atLeast"/>
        <w:ind w:left="709"/>
        <w:contextualSpacing/>
        <w:jc w:val="both"/>
        <w:rPr>
          <w:color w:val="000000" w:themeColor="text1"/>
        </w:rPr>
      </w:pPr>
    </w:p>
    <w:p w:rsidR="00A4395B" w:rsidRDefault="000756AD" w:rsidP="00175FEE">
      <w:pPr>
        <w:pStyle w:val="af7"/>
        <w:numPr>
          <w:ilvl w:val="0"/>
          <w:numId w:val="138"/>
        </w:numPr>
        <w:tabs>
          <w:tab w:val="left" w:pos="1134"/>
        </w:tabs>
        <w:spacing w:line="25" w:lineRule="atLeast"/>
        <w:ind w:left="0" w:firstLine="709"/>
        <w:contextualSpacing/>
        <w:jc w:val="both"/>
        <w:rPr>
          <w:color w:val="000000" w:themeColor="text1"/>
        </w:rPr>
      </w:pPr>
      <w:r>
        <w:rPr>
          <w:color w:val="000000" w:themeColor="text1"/>
          <w:lang w:val="kk-KZ"/>
        </w:rPr>
        <w:t>Әрі қарай</w:t>
      </w:r>
      <w:r w:rsidR="00A4395B">
        <w:rPr>
          <w:color w:val="000000" w:themeColor="text1"/>
        </w:rPr>
        <w:t xml:space="preserve"> </w:t>
      </w:r>
      <w:r w:rsidR="00A4395B">
        <w:rPr>
          <w:color w:val="000000" w:themeColor="text1"/>
          <w:lang w:val="en-US"/>
        </w:rPr>
        <w:t>G</w:t>
      </w:r>
      <w:r w:rsidR="00A4395B" w:rsidRPr="00A4395B">
        <w:rPr>
          <w:color w:val="000000" w:themeColor="text1"/>
        </w:rPr>
        <w:t xml:space="preserve">. </w:t>
      </w:r>
      <w:r>
        <w:rPr>
          <w:color w:val="000000" w:themeColor="text1"/>
        </w:rPr>
        <w:t>«</w:t>
      </w:r>
      <w:r>
        <w:rPr>
          <w:color w:val="000000" w:themeColor="text1"/>
          <w:lang w:val="kk-KZ"/>
        </w:rPr>
        <w:t>Тауарлар бойынша деректер</w:t>
      </w:r>
      <w:r w:rsidR="00A4395B">
        <w:rPr>
          <w:color w:val="000000" w:themeColor="text1"/>
        </w:rPr>
        <w:t>»</w:t>
      </w:r>
      <w:r>
        <w:rPr>
          <w:color w:val="000000" w:themeColor="text1"/>
          <w:lang w:val="kk-KZ"/>
        </w:rPr>
        <w:t xml:space="preserve"> бөлімін толтыру қажет</w:t>
      </w:r>
      <w:r>
        <w:rPr>
          <w:color w:val="000000" w:themeColor="text1"/>
        </w:rPr>
        <w:t xml:space="preserve">. </w:t>
      </w:r>
      <w:r>
        <w:rPr>
          <w:color w:val="000000" w:themeColor="text1"/>
          <w:lang w:val="kk-KZ"/>
        </w:rPr>
        <w:t>Бөлімде</w:t>
      </w:r>
      <w:r>
        <w:rPr>
          <w:color w:val="000000" w:themeColor="text1"/>
        </w:rPr>
        <w:t xml:space="preserve"> 10</w:t>
      </w:r>
      <w:r>
        <w:rPr>
          <w:color w:val="000000" w:themeColor="text1"/>
          <w:lang w:val="kk-KZ"/>
        </w:rPr>
        <w:t xml:space="preserve"> бөлімше бар</w:t>
      </w:r>
      <w:r w:rsidR="00A4395B">
        <w:rPr>
          <w:color w:val="000000" w:themeColor="text1"/>
        </w:rPr>
        <w:t>:</w:t>
      </w:r>
    </w:p>
    <w:p w:rsidR="00A4395B" w:rsidRPr="0065060A" w:rsidRDefault="00A4395B" w:rsidP="00A4395B">
      <w:pPr>
        <w:pStyle w:val="af7"/>
        <w:rPr>
          <w:color w:val="000000" w:themeColor="text1"/>
        </w:rPr>
      </w:pPr>
      <w:r>
        <w:rPr>
          <w:color w:val="000000" w:themeColor="text1"/>
          <w:lang w:val="en-US"/>
        </w:rPr>
        <w:t>G</w:t>
      </w:r>
      <w:r w:rsidRPr="0065060A">
        <w:rPr>
          <w:color w:val="000000" w:themeColor="text1"/>
        </w:rPr>
        <w:t xml:space="preserve">1. </w:t>
      </w:r>
      <w:r w:rsidR="000756AD">
        <w:rPr>
          <w:color w:val="000000" w:themeColor="text1"/>
          <w:lang w:val="kk-KZ"/>
        </w:rPr>
        <w:t>Тауарлар бойынша деректер</w:t>
      </w:r>
      <w:r w:rsidRPr="0065060A">
        <w:rPr>
          <w:color w:val="000000" w:themeColor="text1"/>
        </w:rPr>
        <w:t>;</w:t>
      </w:r>
    </w:p>
    <w:p w:rsidR="00A4395B" w:rsidRPr="0065060A" w:rsidRDefault="000756AD" w:rsidP="00A4395B">
      <w:pPr>
        <w:pStyle w:val="af7"/>
        <w:rPr>
          <w:color w:val="000000" w:themeColor="text1"/>
        </w:rPr>
      </w:pPr>
      <w:r>
        <w:rPr>
          <w:color w:val="000000" w:themeColor="text1"/>
          <w:lang w:val="kk-KZ"/>
        </w:rPr>
        <w:t>А</w:t>
      </w:r>
      <w:r>
        <w:rPr>
          <w:color w:val="000000" w:themeColor="text1"/>
        </w:rPr>
        <w:t>лкоголь</w:t>
      </w:r>
      <w:r>
        <w:rPr>
          <w:color w:val="000000" w:themeColor="text1"/>
          <w:lang w:val="kk-KZ"/>
        </w:rPr>
        <w:t xml:space="preserve"> өнімдері бойынша деректер</w:t>
      </w:r>
      <w:r w:rsidR="00A4395B" w:rsidRPr="0065060A">
        <w:rPr>
          <w:color w:val="000000" w:themeColor="text1"/>
        </w:rPr>
        <w:t>;</w:t>
      </w:r>
    </w:p>
    <w:p w:rsidR="00A4395B" w:rsidRPr="00A4395B" w:rsidRDefault="000756AD" w:rsidP="00A4395B">
      <w:pPr>
        <w:pStyle w:val="af7"/>
        <w:rPr>
          <w:color w:val="000000" w:themeColor="text1"/>
        </w:rPr>
      </w:pPr>
      <w:r>
        <w:rPr>
          <w:color w:val="000000" w:themeColor="text1"/>
          <w:lang w:val="kk-KZ"/>
        </w:rPr>
        <w:t>А</w:t>
      </w:r>
      <w:r>
        <w:rPr>
          <w:color w:val="000000" w:themeColor="text1"/>
        </w:rPr>
        <w:t>кциз</w:t>
      </w:r>
      <w:r>
        <w:rPr>
          <w:color w:val="000000" w:themeColor="text1"/>
          <w:lang w:val="kk-KZ"/>
        </w:rPr>
        <w:t>делген және басқа тауарлар бойынша бөлімдер</w:t>
      </w:r>
      <w:r>
        <w:rPr>
          <w:color w:val="000000" w:themeColor="text1"/>
        </w:rPr>
        <w:t xml:space="preserve"> (</w:t>
      </w:r>
      <w:r>
        <w:rPr>
          <w:color w:val="000000" w:themeColor="text1"/>
          <w:lang w:val="kk-KZ"/>
        </w:rPr>
        <w:t>сандық таңбалауды қоспағанда</w:t>
      </w:r>
      <w:r w:rsidR="00A4395B" w:rsidRPr="00A4395B">
        <w:rPr>
          <w:color w:val="000000" w:themeColor="text1"/>
        </w:rPr>
        <w:t>):</w:t>
      </w:r>
    </w:p>
    <w:p w:rsidR="00A4395B" w:rsidRPr="00A4395B" w:rsidRDefault="00A4395B" w:rsidP="00A4395B">
      <w:pPr>
        <w:pStyle w:val="af7"/>
        <w:tabs>
          <w:tab w:val="left" w:pos="1134"/>
        </w:tabs>
        <w:spacing w:line="25" w:lineRule="atLeast"/>
        <w:ind w:left="709" w:firstLine="284"/>
        <w:contextualSpacing/>
        <w:jc w:val="both"/>
        <w:rPr>
          <w:color w:val="000000" w:themeColor="text1"/>
        </w:rPr>
      </w:pPr>
      <w:r w:rsidRPr="00A4395B">
        <w:rPr>
          <w:color w:val="000000" w:themeColor="text1"/>
          <w:lang w:val="en-US"/>
        </w:rPr>
        <w:t>G</w:t>
      </w:r>
      <w:r w:rsidR="000756AD">
        <w:rPr>
          <w:color w:val="000000" w:themeColor="text1"/>
        </w:rPr>
        <w:t>2. Этил</w:t>
      </w:r>
      <w:r w:rsidRPr="00A4395B">
        <w:rPr>
          <w:color w:val="000000" w:themeColor="text1"/>
        </w:rPr>
        <w:t xml:space="preserve"> спирт</w:t>
      </w:r>
      <w:r w:rsidR="000756AD">
        <w:rPr>
          <w:color w:val="000000" w:themeColor="text1"/>
          <w:lang w:val="kk-KZ"/>
        </w:rPr>
        <w:t>і</w:t>
      </w:r>
      <w:r w:rsidRPr="00A4395B">
        <w:rPr>
          <w:color w:val="000000" w:themeColor="text1"/>
        </w:rPr>
        <w:t>;</w:t>
      </w:r>
    </w:p>
    <w:p w:rsidR="00A4395B" w:rsidRDefault="000756AD" w:rsidP="00A4395B">
      <w:pPr>
        <w:pStyle w:val="af7"/>
        <w:tabs>
          <w:tab w:val="left" w:pos="1134"/>
        </w:tabs>
        <w:spacing w:line="25" w:lineRule="atLeast"/>
        <w:ind w:left="709" w:firstLine="284"/>
        <w:contextualSpacing/>
        <w:jc w:val="both"/>
        <w:rPr>
          <w:color w:val="000000" w:themeColor="text1"/>
        </w:rPr>
      </w:pPr>
      <w:r>
        <w:rPr>
          <w:color w:val="000000" w:themeColor="text1"/>
        </w:rPr>
        <w:t xml:space="preserve">G3. </w:t>
      </w:r>
      <w:r>
        <w:rPr>
          <w:color w:val="000000" w:themeColor="text1"/>
          <w:lang w:val="kk-KZ"/>
        </w:rPr>
        <w:t xml:space="preserve">Шарап </w:t>
      </w:r>
      <w:r w:rsidR="00A4395B" w:rsidRPr="00A4395B">
        <w:rPr>
          <w:color w:val="000000" w:themeColor="text1"/>
        </w:rPr>
        <w:t>материал</w:t>
      </w:r>
      <w:r>
        <w:rPr>
          <w:color w:val="000000" w:themeColor="text1"/>
          <w:lang w:val="kk-KZ"/>
        </w:rPr>
        <w:t>ы</w:t>
      </w:r>
      <w:r w:rsidR="00A4395B" w:rsidRPr="00A4395B">
        <w:rPr>
          <w:color w:val="000000" w:themeColor="text1"/>
        </w:rPr>
        <w:t>;</w:t>
      </w:r>
    </w:p>
    <w:p w:rsidR="00A4395B" w:rsidRPr="00A4395B" w:rsidRDefault="000756AD" w:rsidP="00A4395B">
      <w:pPr>
        <w:pStyle w:val="af7"/>
        <w:tabs>
          <w:tab w:val="left" w:pos="1134"/>
        </w:tabs>
        <w:spacing w:line="25" w:lineRule="atLeast"/>
        <w:ind w:left="709" w:firstLine="284"/>
        <w:contextualSpacing/>
        <w:jc w:val="both"/>
        <w:rPr>
          <w:color w:val="000000" w:themeColor="text1"/>
        </w:rPr>
      </w:pPr>
      <w:r>
        <w:rPr>
          <w:color w:val="000000" w:themeColor="text1"/>
        </w:rPr>
        <w:t xml:space="preserve">G4. </w:t>
      </w:r>
      <w:r>
        <w:rPr>
          <w:color w:val="000000" w:themeColor="text1"/>
          <w:lang w:val="kk-KZ"/>
        </w:rPr>
        <w:t>Сыра және сыра сусындары</w:t>
      </w:r>
      <w:r w:rsidR="00A4395B" w:rsidRPr="00A4395B">
        <w:rPr>
          <w:color w:val="000000" w:themeColor="text1"/>
        </w:rPr>
        <w:t>;</w:t>
      </w:r>
    </w:p>
    <w:p w:rsidR="00A4395B" w:rsidRPr="00A4395B" w:rsidRDefault="000756AD" w:rsidP="00A4395B">
      <w:pPr>
        <w:pStyle w:val="af7"/>
        <w:tabs>
          <w:tab w:val="left" w:pos="1134"/>
        </w:tabs>
        <w:spacing w:line="25" w:lineRule="atLeast"/>
        <w:ind w:left="709" w:firstLine="284"/>
        <w:contextualSpacing/>
        <w:jc w:val="both"/>
        <w:rPr>
          <w:color w:val="000000" w:themeColor="text1"/>
        </w:rPr>
      </w:pPr>
      <w:r>
        <w:rPr>
          <w:color w:val="000000" w:themeColor="text1"/>
        </w:rPr>
        <w:t xml:space="preserve">G5. Алкоголь </w:t>
      </w:r>
      <w:r>
        <w:rPr>
          <w:color w:val="000000" w:themeColor="text1"/>
          <w:lang w:val="kk-KZ"/>
        </w:rPr>
        <w:t>өнімдері</w:t>
      </w:r>
      <w:r>
        <w:rPr>
          <w:color w:val="000000" w:themeColor="text1"/>
        </w:rPr>
        <w:t xml:space="preserve"> (</w:t>
      </w:r>
      <w:r>
        <w:rPr>
          <w:color w:val="000000" w:themeColor="text1"/>
          <w:lang w:val="kk-KZ"/>
        </w:rPr>
        <w:t>сыра және сыра сусындарынан басқа</w:t>
      </w:r>
      <w:r w:rsidR="00A4395B" w:rsidRPr="00A4395B">
        <w:rPr>
          <w:color w:val="000000" w:themeColor="text1"/>
        </w:rPr>
        <w:t>) ;</w:t>
      </w:r>
    </w:p>
    <w:p w:rsidR="00A4395B" w:rsidRDefault="000756AD" w:rsidP="00A4395B">
      <w:pPr>
        <w:pStyle w:val="af7"/>
        <w:tabs>
          <w:tab w:val="left" w:pos="1134"/>
        </w:tabs>
        <w:spacing w:line="25" w:lineRule="atLeast"/>
        <w:ind w:left="709" w:firstLine="284"/>
        <w:contextualSpacing/>
        <w:jc w:val="both"/>
        <w:rPr>
          <w:color w:val="000000" w:themeColor="text1"/>
        </w:rPr>
      </w:pPr>
      <w:r>
        <w:rPr>
          <w:color w:val="000000" w:themeColor="text1"/>
        </w:rPr>
        <w:t xml:space="preserve">G6. </w:t>
      </w:r>
      <w:r>
        <w:rPr>
          <w:color w:val="000000" w:themeColor="text1"/>
          <w:lang w:val="kk-KZ"/>
        </w:rPr>
        <w:t>Мұнай өнімдері бойынша деректер</w:t>
      </w:r>
      <w:r w:rsidR="00A4395B" w:rsidRPr="00A4395B">
        <w:rPr>
          <w:color w:val="000000" w:themeColor="text1"/>
        </w:rPr>
        <w:t>;</w:t>
      </w:r>
    </w:p>
    <w:p w:rsidR="00A4395B" w:rsidRPr="00A4395B" w:rsidRDefault="000756AD" w:rsidP="00A4395B">
      <w:pPr>
        <w:pStyle w:val="af7"/>
        <w:tabs>
          <w:tab w:val="left" w:pos="1134"/>
        </w:tabs>
        <w:spacing w:line="25" w:lineRule="atLeast"/>
        <w:ind w:left="709" w:firstLine="284"/>
        <w:contextualSpacing/>
        <w:jc w:val="both"/>
        <w:rPr>
          <w:color w:val="000000" w:themeColor="text1"/>
        </w:rPr>
      </w:pPr>
      <w:r>
        <w:rPr>
          <w:color w:val="000000" w:themeColor="text1"/>
        </w:rPr>
        <w:t xml:space="preserve">G7. </w:t>
      </w:r>
      <w:r>
        <w:rPr>
          <w:color w:val="000000" w:themeColor="text1"/>
          <w:lang w:val="kk-KZ"/>
        </w:rPr>
        <w:t>Б</w:t>
      </w:r>
      <w:r>
        <w:rPr>
          <w:color w:val="000000" w:themeColor="text1"/>
        </w:rPr>
        <w:t>ио</w:t>
      </w:r>
      <w:r>
        <w:rPr>
          <w:color w:val="000000" w:themeColor="text1"/>
          <w:lang w:val="kk-KZ"/>
        </w:rPr>
        <w:t>отын бойынша деректер</w:t>
      </w:r>
      <w:r w:rsidR="00A4395B" w:rsidRPr="00A4395B">
        <w:rPr>
          <w:color w:val="000000" w:themeColor="text1"/>
        </w:rPr>
        <w:t>;</w:t>
      </w:r>
    </w:p>
    <w:p w:rsidR="00A4395B" w:rsidRPr="00A4395B" w:rsidRDefault="000756AD" w:rsidP="00A4395B">
      <w:pPr>
        <w:pStyle w:val="af7"/>
        <w:tabs>
          <w:tab w:val="left" w:pos="1134"/>
        </w:tabs>
        <w:spacing w:line="25" w:lineRule="atLeast"/>
        <w:ind w:left="709" w:firstLine="284"/>
        <w:contextualSpacing/>
        <w:jc w:val="both"/>
        <w:rPr>
          <w:color w:val="000000" w:themeColor="text1"/>
        </w:rPr>
      </w:pPr>
      <w:r>
        <w:rPr>
          <w:color w:val="000000" w:themeColor="text1"/>
        </w:rPr>
        <w:t xml:space="preserve">G8. </w:t>
      </w:r>
      <w:r>
        <w:rPr>
          <w:color w:val="000000" w:themeColor="text1"/>
          <w:lang w:val="kk-KZ"/>
        </w:rPr>
        <w:t>Темекі өнімдері бойынша деректер</w:t>
      </w:r>
      <w:r w:rsidR="00A4395B" w:rsidRPr="00A4395B">
        <w:rPr>
          <w:color w:val="000000" w:themeColor="text1"/>
        </w:rPr>
        <w:t xml:space="preserve"> (</w:t>
      </w:r>
      <w:r>
        <w:rPr>
          <w:color w:val="000000" w:themeColor="text1"/>
          <w:lang w:val="kk-KZ"/>
        </w:rPr>
        <w:t>сандық таңбалауды қоспағанда</w:t>
      </w:r>
      <w:r w:rsidR="00A4395B" w:rsidRPr="00A4395B">
        <w:rPr>
          <w:color w:val="000000" w:themeColor="text1"/>
        </w:rPr>
        <w:t>);</w:t>
      </w:r>
    </w:p>
    <w:p w:rsidR="00A4395B" w:rsidRPr="00A4395B" w:rsidRDefault="000756AD" w:rsidP="00A4395B">
      <w:pPr>
        <w:pStyle w:val="af7"/>
        <w:tabs>
          <w:tab w:val="left" w:pos="1134"/>
        </w:tabs>
        <w:spacing w:line="25" w:lineRule="atLeast"/>
        <w:ind w:left="709"/>
        <w:contextualSpacing/>
        <w:jc w:val="both"/>
        <w:rPr>
          <w:color w:val="000000" w:themeColor="text1"/>
        </w:rPr>
      </w:pPr>
      <w:r>
        <w:rPr>
          <w:color w:val="000000" w:themeColor="text1"/>
          <w:lang w:val="kk-KZ"/>
        </w:rPr>
        <w:t>Сандық таңбалау</w:t>
      </w:r>
      <w:r w:rsidR="00A4395B" w:rsidRPr="00A4395B">
        <w:rPr>
          <w:color w:val="000000" w:themeColor="text1"/>
        </w:rPr>
        <w:t>:</w:t>
      </w:r>
    </w:p>
    <w:p w:rsidR="00A4395B" w:rsidRPr="00A4395B" w:rsidRDefault="00A4395B" w:rsidP="00A4395B">
      <w:pPr>
        <w:pStyle w:val="af7"/>
        <w:tabs>
          <w:tab w:val="left" w:pos="1134"/>
        </w:tabs>
        <w:spacing w:line="25" w:lineRule="atLeast"/>
        <w:ind w:left="709" w:firstLine="284"/>
        <w:contextualSpacing/>
        <w:jc w:val="both"/>
        <w:rPr>
          <w:color w:val="000000" w:themeColor="text1"/>
        </w:rPr>
      </w:pPr>
      <w:r w:rsidRPr="00A4395B">
        <w:rPr>
          <w:color w:val="000000" w:themeColor="text1"/>
        </w:rPr>
        <w:t xml:space="preserve">G9. </w:t>
      </w:r>
      <w:r w:rsidR="000756AD">
        <w:rPr>
          <w:color w:val="000000" w:themeColor="text1"/>
          <w:lang w:val="kk-KZ"/>
        </w:rPr>
        <w:t>Сәйкестендіру құралдарымен таңбалауға жататын тауарлар бойынша деректер</w:t>
      </w:r>
      <w:r w:rsidR="000756AD">
        <w:rPr>
          <w:color w:val="000000" w:themeColor="text1"/>
        </w:rPr>
        <w:t xml:space="preserve"> (</w:t>
      </w:r>
      <w:r w:rsidR="000756AD">
        <w:rPr>
          <w:color w:val="000000" w:themeColor="text1"/>
          <w:lang w:val="kk-KZ"/>
        </w:rPr>
        <w:t>сандық таңбалау</w:t>
      </w:r>
      <w:r w:rsidRPr="00A4395B">
        <w:rPr>
          <w:color w:val="000000" w:themeColor="text1"/>
        </w:rPr>
        <w:t>);</w:t>
      </w:r>
    </w:p>
    <w:p w:rsidR="00A4395B" w:rsidRPr="00B11B75" w:rsidRDefault="000756AD" w:rsidP="00B11B75">
      <w:pPr>
        <w:pStyle w:val="af7"/>
        <w:tabs>
          <w:tab w:val="left" w:pos="1134"/>
        </w:tabs>
        <w:spacing w:line="25" w:lineRule="atLeast"/>
        <w:ind w:left="709"/>
        <w:contextualSpacing/>
        <w:jc w:val="both"/>
        <w:rPr>
          <w:color w:val="000000" w:themeColor="text1"/>
        </w:rPr>
      </w:pPr>
      <w:r>
        <w:rPr>
          <w:color w:val="000000" w:themeColor="text1"/>
        </w:rPr>
        <w:t>Экспорт</w:t>
      </w:r>
      <w:r>
        <w:rPr>
          <w:color w:val="000000" w:themeColor="text1"/>
          <w:lang w:val="kk-KZ"/>
        </w:rPr>
        <w:t>тық бақылау</w:t>
      </w:r>
      <w:r w:rsidR="00B11B75" w:rsidRPr="00B11B75">
        <w:rPr>
          <w:color w:val="000000" w:themeColor="text1"/>
        </w:rPr>
        <w:t>:</w:t>
      </w:r>
    </w:p>
    <w:p w:rsidR="00A4395B" w:rsidRDefault="00A4395B" w:rsidP="00A4395B">
      <w:pPr>
        <w:pStyle w:val="af7"/>
        <w:tabs>
          <w:tab w:val="left" w:pos="1134"/>
        </w:tabs>
        <w:spacing w:line="25" w:lineRule="atLeast"/>
        <w:ind w:left="709"/>
        <w:contextualSpacing/>
        <w:jc w:val="both"/>
        <w:rPr>
          <w:color w:val="000000" w:themeColor="text1"/>
        </w:rPr>
      </w:pPr>
      <w:r w:rsidRPr="00A4395B">
        <w:rPr>
          <w:color w:val="000000" w:themeColor="text1"/>
        </w:rPr>
        <w:t xml:space="preserve">G10. </w:t>
      </w:r>
      <w:r w:rsidR="000756AD">
        <w:rPr>
          <w:color w:val="000000" w:themeColor="text1"/>
          <w:lang w:val="kk-KZ"/>
        </w:rPr>
        <w:t>Э</w:t>
      </w:r>
      <w:r w:rsidR="000756AD">
        <w:rPr>
          <w:color w:val="000000" w:themeColor="text1"/>
        </w:rPr>
        <w:t>кспорт</w:t>
      </w:r>
      <w:r w:rsidR="000756AD">
        <w:rPr>
          <w:color w:val="000000" w:themeColor="text1"/>
          <w:lang w:val="kk-KZ"/>
        </w:rPr>
        <w:t>тық бақылауға жататын тауарлар бойынша деректер</w:t>
      </w:r>
      <w:r w:rsidR="000756AD">
        <w:rPr>
          <w:color w:val="000000" w:themeColor="text1"/>
        </w:rPr>
        <w:t xml:space="preserve"> (</w:t>
      </w:r>
      <w:r w:rsidR="000756AD">
        <w:rPr>
          <w:color w:val="000000" w:themeColor="text1"/>
          <w:lang w:val="kk-KZ"/>
        </w:rPr>
        <w:t>қосарланған мақсатта</w:t>
      </w:r>
      <w:r w:rsidR="000756AD">
        <w:rPr>
          <w:color w:val="000000" w:themeColor="text1"/>
        </w:rPr>
        <w:t xml:space="preserve">, </w:t>
      </w:r>
      <w:r w:rsidR="000756AD">
        <w:rPr>
          <w:color w:val="000000" w:themeColor="text1"/>
          <w:lang w:val="kk-KZ"/>
        </w:rPr>
        <w:t>әскери мақсатта</w:t>
      </w:r>
      <w:r w:rsidRPr="00A4395B">
        <w:rPr>
          <w:color w:val="000000" w:themeColor="text1"/>
        </w:rPr>
        <w:t>)</w:t>
      </w:r>
      <w:r w:rsidRPr="00B11B75">
        <w:rPr>
          <w:color w:val="000000" w:themeColor="text1"/>
        </w:rPr>
        <w:t>;</w:t>
      </w:r>
    </w:p>
    <w:p w:rsidR="00A4395B" w:rsidRPr="00A4395B" w:rsidRDefault="00A4395B" w:rsidP="00A4395B">
      <w:pPr>
        <w:tabs>
          <w:tab w:val="left" w:pos="1134"/>
        </w:tabs>
        <w:spacing w:line="25" w:lineRule="atLeast"/>
        <w:contextualSpacing/>
        <w:jc w:val="both"/>
        <w:rPr>
          <w:color w:val="000000" w:themeColor="text1"/>
        </w:rPr>
      </w:pPr>
    </w:p>
    <w:p w:rsidR="00B11B75" w:rsidRDefault="00B11B75" w:rsidP="00175FEE">
      <w:pPr>
        <w:pStyle w:val="af7"/>
        <w:numPr>
          <w:ilvl w:val="0"/>
          <w:numId w:val="138"/>
        </w:numPr>
        <w:tabs>
          <w:tab w:val="left" w:pos="1134"/>
        </w:tabs>
        <w:spacing w:line="25" w:lineRule="atLeast"/>
        <w:ind w:left="0" w:firstLine="709"/>
        <w:contextualSpacing/>
        <w:jc w:val="both"/>
        <w:rPr>
          <w:color w:val="000000" w:themeColor="text1"/>
        </w:rPr>
      </w:pPr>
      <w:r>
        <w:rPr>
          <w:color w:val="000000" w:themeColor="text1"/>
          <w:lang w:val="en-US"/>
        </w:rPr>
        <w:t>G</w:t>
      </w:r>
      <w:r w:rsidRPr="00B11B75">
        <w:rPr>
          <w:color w:val="000000" w:themeColor="text1"/>
        </w:rPr>
        <w:t>2-</w:t>
      </w:r>
      <w:r>
        <w:rPr>
          <w:color w:val="000000" w:themeColor="text1"/>
          <w:lang w:val="en-US"/>
        </w:rPr>
        <w:t>G</w:t>
      </w:r>
      <w:r w:rsidRPr="00B11B75">
        <w:rPr>
          <w:color w:val="000000" w:themeColor="text1"/>
        </w:rPr>
        <w:t>10</w:t>
      </w:r>
      <w:r w:rsidR="000756AD">
        <w:rPr>
          <w:color w:val="000000" w:themeColor="text1"/>
          <w:lang w:val="kk-KZ"/>
        </w:rPr>
        <w:t xml:space="preserve"> бөлімдерін толтыру</w:t>
      </w:r>
      <w:r>
        <w:rPr>
          <w:color w:val="000000" w:themeColor="text1"/>
        </w:rPr>
        <w:t xml:space="preserve"> </w:t>
      </w:r>
      <w:r w:rsidR="00FA0B23">
        <w:rPr>
          <w:color w:val="000000" w:themeColor="text1"/>
          <w:lang w:val="kk-KZ"/>
        </w:rPr>
        <w:t xml:space="preserve">үшін </w:t>
      </w:r>
      <w:r>
        <w:rPr>
          <w:color w:val="000000" w:themeColor="text1"/>
          <w:lang w:val="en-US"/>
        </w:rPr>
        <w:t>A</w:t>
      </w:r>
      <w:r w:rsidRPr="00B11B75">
        <w:rPr>
          <w:color w:val="000000" w:themeColor="text1"/>
        </w:rPr>
        <w:t xml:space="preserve">. </w:t>
      </w:r>
      <w:r w:rsidR="00FA0B23">
        <w:rPr>
          <w:color w:val="000000" w:themeColor="text1"/>
        </w:rPr>
        <w:t>«</w:t>
      </w:r>
      <w:r w:rsidR="00FA0B23">
        <w:rPr>
          <w:color w:val="000000" w:themeColor="text1"/>
          <w:lang w:val="kk-KZ"/>
        </w:rPr>
        <w:t>Жалпы мәліметтер</w:t>
      </w:r>
      <w:r>
        <w:rPr>
          <w:color w:val="000000" w:themeColor="text1"/>
        </w:rPr>
        <w:t xml:space="preserve">» </w:t>
      </w:r>
      <w:r w:rsidR="00FA0B23">
        <w:rPr>
          <w:color w:val="000000" w:themeColor="text1"/>
          <w:lang w:val="kk-KZ"/>
        </w:rPr>
        <w:t xml:space="preserve">бөлімінде </w:t>
      </w:r>
      <w:r w:rsidR="00FA0B23">
        <w:rPr>
          <w:color w:val="000000" w:themeColor="text1"/>
        </w:rPr>
        <w:t>ФЛ</w:t>
      </w:r>
      <w:r w:rsidR="00FA0B23">
        <w:rPr>
          <w:color w:val="000000" w:themeColor="text1"/>
          <w:lang w:val="kk-KZ"/>
        </w:rPr>
        <w:t>Б бойынша</w:t>
      </w:r>
      <w:r>
        <w:rPr>
          <w:color w:val="000000" w:themeColor="text1"/>
        </w:rPr>
        <w:t xml:space="preserve"> 1</w:t>
      </w:r>
      <w:r w:rsidR="00FA0B23">
        <w:rPr>
          <w:color w:val="000000" w:themeColor="text1"/>
        </w:rPr>
        <w:t>-</w:t>
      </w:r>
      <w:r w:rsidR="00FA0B23">
        <w:rPr>
          <w:color w:val="000000" w:themeColor="text1"/>
          <w:lang w:val="kk-KZ"/>
        </w:rPr>
        <w:t>кестедегі сипаттамаға сәйкес белгі қою қажет</w:t>
      </w:r>
      <w:r>
        <w:rPr>
          <w:color w:val="000000" w:themeColor="text1"/>
        </w:rPr>
        <w:t>.</w:t>
      </w:r>
    </w:p>
    <w:p w:rsidR="00B11B75" w:rsidRDefault="00B11B75" w:rsidP="00B11B75">
      <w:pPr>
        <w:tabs>
          <w:tab w:val="left" w:pos="1134"/>
        </w:tabs>
        <w:spacing w:line="25" w:lineRule="atLeast"/>
        <w:contextualSpacing/>
        <w:jc w:val="both"/>
        <w:rPr>
          <w:color w:val="000000" w:themeColor="text1"/>
        </w:rPr>
      </w:pPr>
    </w:p>
    <w:p w:rsidR="00B11B75" w:rsidRDefault="00B11B75" w:rsidP="00175FEE">
      <w:pPr>
        <w:pStyle w:val="af7"/>
        <w:numPr>
          <w:ilvl w:val="0"/>
          <w:numId w:val="138"/>
        </w:numPr>
        <w:tabs>
          <w:tab w:val="left" w:pos="1134"/>
        </w:tabs>
        <w:spacing w:line="25" w:lineRule="atLeast"/>
        <w:ind w:left="0" w:firstLine="709"/>
        <w:contextualSpacing/>
        <w:jc w:val="both"/>
        <w:rPr>
          <w:color w:val="000000" w:themeColor="text1"/>
        </w:rPr>
      </w:pPr>
      <w:r>
        <w:rPr>
          <w:color w:val="000000" w:themeColor="text1"/>
          <w:lang w:val="en-US"/>
        </w:rPr>
        <w:t>G</w:t>
      </w:r>
      <w:r w:rsidRPr="00B11B75">
        <w:rPr>
          <w:color w:val="000000" w:themeColor="text1"/>
        </w:rPr>
        <w:t>1</w:t>
      </w:r>
      <w:r w:rsidR="00FA0B23">
        <w:rPr>
          <w:color w:val="000000" w:themeColor="text1"/>
        </w:rPr>
        <w:t>. «</w:t>
      </w:r>
      <w:r w:rsidR="00FA0B23">
        <w:rPr>
          <w:color w:val="000000" w:themeColor="text1"/>
          <w:lang w:val="kk-KZ"/>
        </w:rPr>
        <w:t>Тауарлар бойынша деректер</w:t>
      </w:r>
      <w:r>
        <w:rPr>
          <w:color w:val="000000" w:themeColor="text1"/>
        </w:rPr>
        <w:t xml:space="preserve">» </w:t>
      </w:r>
      <w:r w:rsidR="00FA0B23">
        <w:rPr>
          <w:color w:val="000000" w:themeColor="text1"/>
          <w:lang w:val="kk-KZ"/>
        </w:rPr>
        <w:t>бөлімін толтыру үшін тауарлардың қалдықтары болуы қажет</w:t>
      </w:r>
      <w:r>
        <w:rPr>
          <w:color w:val="000000" w:themeColor="text1"/>
        </w:rPr>
        <w:t xml:space="preserve">. </w:t>
      </w:r>
      <w:r w:rsidR="00FA0B23">
        <w:rPr>
          <w:color w:val="000000" w:themeColor="text1"/>
          <w:lang w:val="kk-KZ"/>
        </w:rPr>
        <w:t>Қалдықтардың түсуі</w:t>
      </w:r>
      <w:r w:rsidR="00861116">
        <w:rPr>
          <w:color w:val="000000" w:themeColor="text1"/>
        </w:rPr>
        <w:t xml:space="preserve">  </w:t>
      </w:r>
      <w:r w:rsidR="00861116" w:rsidRPr="00861116">
        <w:rPr>
          <w:color w:val="000000" w:themeColor="text1"/>
        </w:rPr>
        <w:t>«</w:t>
      </w:r>
      <w:r w:rsidR="00861116">
        <w:rPr>
          <w:color w:val="000000" w:themeColor="text1"/>
        </w:rPr>
        <w:t xml:space="preserve">5.1.2 </w:t>
      </w:r>
      <w:r w:rsidR="00742D54">
        <w:fldChar w:fldCharType="begin"/>
      </w:r>
      <w:r w:rsidR="00742D54">
        <w:instrText xml:space="preserve"> REF _Ref59226464 \h  \* MERGEFORMAT </w:instrText>
      </w:r>
      <w:r w:rsidR="00742D54">
        <w:fldChar w:fldCharType="separate"/>
      </w:r>
      <w:r w:rsidR="00FA0B23">
        <w:rPr>
          <w:b/>
          <w:color w:val="000000" w:themeColor="text1"/>
          <w:lang w:val="kk-KZ"/>
        </w:rPr>
        <w:t>ТІЖ</w:t>
      </w:r>
      <w:r w:rsidR="00FA0B23">
        <w:rPr>
          <w:b/>
          <w:color w:val="000000" w:themeColor="text1"/>
        </w:rPr>
        <w:t>-</w:t>
      </w:r>
      <w:r w:rsidR="00FA0B23">
        <w:rPr>
          <w:b/>
          <w:color w:val="000000" w:themeColor="text1"/>
          <w:lang w:val="kk-KZ"/>
        </w:rPr>
        <w:t>бен жұмыс істеу үшін қалдықтарды енгізу</w:t>
      </w:r>
      <w:r w:rsidR="00742D54">
        <w:fldChar w:fldCharType="end"/>
      </w:r>
      <w:r w:rsidR="00861116" w:rsidRPr="00861116">
        <w:rPr>
          <w:color w:val="000000" w:themeColor="text1"/>
        </w:rPr>
        <w:t xml:space="preserve">, </w:t>
      </w:r>
      <w:r w:rsidR="00861116">
        <w:rPr>
          <w:color w:val="000000" w:themeColor="text1"/>
        </w:rPr>
        <w:t xml:space="preserve">5.1.5.2.1 </w:t>
      </w:r>
      <w:r w:rsidR="00742D54">
        <w:fldChar w:fldCharType="begin"/>
      </w:r>
      <w:r w:rsidR="00742D54">
        <w:instrText xml:space="preserve"> REF _Ref59226686 \h  \* MERGEFORMAT </w:instrText>
      </w:r>
      <w:r w:rsidR="00742D54">
        <w:fldChar w:fldCharType="separate"/>
      </w:r>
      <w:r w:rsidR="00FA0B23">
        <w:rPr>
          <w:b/>
          <w:color w:val="000000" w:themeColor="text1"/>
          <w:lang w:val="kk-KZ"/>
        </w:rPr>
        <w:t>ЕАЭО</w:t>
      </w:r>
      <w:r w:rsidR="00FA0B23">
        <w:rPr>
          <w:b/>
          <w:color w:val="000000" w:themeColor="text1"/>
        </w:rPr>
        <w:t>-</w:t>
      </w:r>
      <w:r w:rsidR="00FA0B23">
        <w:rPr>
          <w:b/>
          <w:color w:val="000000" w:themeColor="text1"/>
          <w:lang w:val="kk-KZ"/>
        </w:rPr>
        <w:t xml:space="preserve">ға мүше мемлекеттердің аумағынан сатып алынған тауарларды импорттауға ТІЖ рәсімдеу, </w:t>
      </w:r>
      <w:r w:rsidR="00742D54">
        <w:fldChar w:fldCharType="end"/>
      </w:r>
      <w:r w:rsidR="00861116">
        <w:rPr>
          <w:color w:val="000000" w:themeColor="text1"/>
        </w:rPr>
        <w:t xml:space="preserve">5.1.5.1.1 </w:t>
      </w:r>
      <w:r w:rsidR="00C84897">
        <w:rPr>
          <w:color w:val="000000" w:themeColor="text1"/>
        </w:rPr>
        <w:fldChar w:fldCharType="begin"/>
      </w:r>
      <w:r w:rsidR="00861116">
        <w:rPr>
          <w:color w:val="000000" w:themeColor="text1"/>
        </w:rPr>
        <w:instrText xml:space="preserve"> REF _Ref59226838 \h </w:instrText>
      </w:r>
      <w:r w:rsidR="00C84897">
        <w:rPr>
          <w:color w:val="000000" w:themeColor="text1"/>
        </w:rPr>
      </w:r>
      <w:r w:rsidR="00C84897">
        <w:rPr>
          <w:color w:val="000000" w:themeColor="text1"/>
        </w:rPr>
        <w:fldChar w:fldCharType="separate"/>
      </w:r>
      <w:r w:rsidR="007D460C">
        <w:rPr>
          <w:b/>
          <w:color w:val="000000" w:themeColor="text1"/>
          <w:lang w:val="kk-KZ"/>
        </w:rPr>
        <w:t>Т</w:t>
      </w:r>
      <w:r w:rsidR="00FA0B23">
        <w:rPr>
          <w:b/>
          <w:color w:val="000000" w:themeColor="text1"/>
          <w:lang w:val="kk-KZ"/>
        </w:rPr>
        <w:t>Д негізінде тауардың кірісі</w:t>
      </w:r>
      <w:r w:rsidR="00C84897">
        <w:rPr>
          <w:color w:val="000000" w:themeColor="text1"/>
        </w:rPr>
        <w:fldChar w:fldCharType="end"/>
      </w:r>
      <w:r w:rsidR="00FA0B23">
        <w:rPr>
          <w:color w:val="000000" w:themeColor="text1"/>
          <w:lang w:val="kk-KZ"/>
        </w:rPr>
        <w:t xml:space="preserve"> тармақтарында сипатталған.</w:t>
      </w:r>
    </w:p>
    <w:p w:rsidR="00B11B75" w:rsidRPr="00B11B75" w:rsidRDefault="00B11B75" w:rsidP="00B11B75">
      <w:pPr>
        <w:pStyle w:val="af7"/>
        <w:rPr>
          <w:color w:val="000000" w:themeColor="text1"/>
        </w:rPr>
      </w:pPr>
    </w:p>
    <w:p w:rsidR="007F543F" w:rsidRPr="00861116" w:rsidRDefault="00FA0B23" w:rsidP="00175FEE">
      <w:pPr>
        <w:pStyle w:val="af7"/>
        <w:numPr>
          <w:ilvl w:val="0"/>
          <w:numId w:val="138"/>
        </w:numPr>
        <w:tabs>
          <w:tab w:val="left" w:pos="1134"/>
        </w:tabs>
        <w:spacing w:after="160" w:line="25" w:lineRule="atLeast"/>
        <w:ind w:left="284" w:firstLine="709"/>
        <w:contextualSpacing/>
        <w:jc w:val="both"/>
        <w:rPr>
          <w:color w:val="000000" w:themeColor="text1"/>
        </w:rPr>
      </w:pPr>
      <w:r>
        <w:rPr>
          <w:color w:val="000000" w:themeColor="text1"/>
          <w:lang w:val="kk-KZ"/>
        </w:rPr>
        <w:t>Тауарды қосу үшін «Қоймадан тауар қосу»</w:t>
      </w:r>
      <w:r w:rsidR="00861116" w:rsidRPr="00861116">
        <w:rPr>
          <w:color w:val="000000" w:themeColor="text1"/>
        </w:rPr>
        <w:t xml:space="preserve">  </w:t>
      </w:r>
      <w:r>
        <w:rPr>
          <w:color w:val="000000" w:themeColor="text1"/>
          <w:lang w:val="kk-KZ"/>
        </w:rPr>
        <w:t>батырмасын басу қажет.</w:t>
      </w:r>
      <w:r w:rsidR="007F543F" w:rsidRPr="00861116">
        <w:rPr>
          <w:color w:val="000000" w:themeColor="text1"/>
        </w:rPr>
        <w:t xml:space="preserve"> </w:t>
      </w:r>
    </w:p>
    <w:p w:rsidR="007F543F" w:rsidRPr="001D18D8" w:rsidRDefault="007F543F" w:rsidP="007F543F">
      <w:pPr>
        <w:pStyle w:val="af7"/>
        <w:spacing w:after="160" w:line="25" w:lineRule="atLeast"/>
        <w:ind w:left="0"/>
        <w:contextualSpacing/>
        <w:jc w:val="both"/>
        <w:rPr>
          <w:b/>
          <w:color w:val="000000" w:themeColor="text1"/>
        </w:rPr>
      </w:pPr>
    </w:p>
    <w:p w:rsidR="007F543F" w:rsidRDefault="00861116" w:rsidP="007F543F">
      <w:pPr>
        <w:pStyle w:val="af7"/>
        <w:spacing w:after="160" w:line="25" w:lineRule="atLeast"/>
        <w:ind w:left="0"/>
        <w:contextualSpacing/>
        <w:jc w:val="both"/>
        <w:rPr>
          <w:b/>
          <w:color w:val="000000" w:themeColor="text1"/>
        </w:rPr>
      </w:pPr>
      <w:r>
        <w:rPr>
          <w:b/>
          <w:noProof/>
          <w:color w:val="000000" w:themeColor="text1"/>
        </w:rPr>
        <w:lastRenderedPageBreak/>
        <w:drawing>
          <wp:inline distT="0" distB="0" distL="0" distR="0" wp14:anchorId="47ADFC35" wp14:editId="78B165C7">
            <wp:extent cx="5940425" cy="919908"/>
            <wp:effectExtent l="19050" t="0" r="3175" b="0"/>
            <wp:docPr id="743"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74" cstate="print"/>
                    <a:srcRect/>
                    <a:stretch>
                      <a:fillRect/>
                    </a:stretch>
                  </pic:blipFill>
                  <pic:spPr bwMode="auto">
                    <a:xfrm>
                      <a:off x="0" y="0"/>
                      <a:ext cx="5940425" cy="919908"/>
                    </a:xfrm>
                    <a:prstGeom prst="rect">
                      <a:avLst/>
                    </a:prstGeom>
                    <a:noFill/>
                    <a:ln w="9525">
                      <a:noFill/>
                      <a:miter lim="800000"/>
                      <a:headEnd/>
                      <a:tailEnd/>
                    </a:ln>
                  </pic:spPr>
                </pic:pic>
              </a:graphicData>
            </a:graphic>
          </wp:inline>
        </w:drawing>
      </w:r>
    </w:p>
    <w:p w:rsidR="00861116" w:rsidRPr="006D444D" w:rsidRDefault="00C84897" w:rsidP="00143BDA">
      <w:pPr>
        <w:pStyle w:val="af7"/>
        <w:spacing w:after="160" w:line="25" w:lineRule="atLeast"/>
        <w:ind w:left="1134"/>
        <w:contextualSpacing/>
        <w:jc w:val="center"/>
        <w:rPr>
          <w:b/>
          <w:color w:val="000000" w:themeColor="text1"/>
          <w:sz w:val="20"/>
          <w:szCs w:val="20"/>
          <w:lang w:val="kk-KZ"/>
        </w:rPr>
      </w:pPr>
      <w:r w:rsidRPr="00143BDA">
        <w:rPr>
          <w:b/>
          <w:color w:val="000000" w:themeColor="text1"/>
          <w:sz w:val="20"/>
          <w:szCs w:val="20"/>
        </w:rPr>
        <w:fldChar w:fldCharType="begin"/>
      </w:r>
      <w:r w:rsidR="00861116"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F648FC">
        <w:rPr>
          <w:b/>
          <w:noProof/>
          <w:color w:val="000000" w:themeColor="text1"/>
          <w:sz w:val="20"/>
          <w:szCs w:val="20"/>
        </w:rPr>
        <w:t>158</w:t>
      </w:r>
      <w:r w:rsidRPr="00143BDA">
        <w:rPr>
          <w:b/>
          <w:color w:val="000000" w:themeColor="text1"/>
          <w:sz w:val="20"/>
          <w:szCs w:val="20"/>
        </w:rPr>
        <w:fldChar w:fldCharType="end"/>
      </w:r>
      <w:r w:rsidR="006D444D">
        <w:rPr>
          <w:b/>
          <w:color w:val="000000" w:themeColor="text1"/>
          <w:sz w:val="20"/>
          <w:szCs w:val="20"/>
        </w:rPr>
        <w:t>-</w:t>
      </w:r>
      <w:r w:rsidR="006D444D">
        <w:rPr>
          <w:b/>
          <w:color w:val="000000" w:themeColor="text1"/>
          <w:sz w:val="20"/>
          <w:szCs w:val="20"/>
          <w:lang w:val="kk-KZ"/>
        </w:rPr>
        <w:t>сурет</w:t>
      </w:r>
      <w:r w:rsidR="006D444D">
        <w:rPr>
          <w:b/>
          <w:color w:val="000000" w:themeColor="text1"/>
          <w:sz w:val="20"/>
          <w:szCs w:val="20"/>
        </w:rPr>
        <w:t xml:space="preserve">. </w:t>
      </w:r>
      <w:r w:rsidR="006D444D">
        <w:rPr>
          <w:b/>
          <w:color w:val="000000" w:themeColor="text1"/>
          <w:sz w:val="20"/>
          <w:szCs w:val="20"/>
          <w:lang w:val="kk-KZ"/>
        </w:rPr>
        <w:t>Қоймадан тауар қосу</w:t>
      </w:r>
    </w:p>
    <w:p w:rsidR="00861116" w:rsidRPr="001D18D8" w:rsidRDefault="00861116" w:rsidP="007F543F">
      <w:pPr>
        <w:pStyle w:val="af7"/>
        <w:spacing w:after="160" w:line="25" w:lineRule="atLeast"/>
        <w:ind w:left="0"/>
        <w:contextualSpacing/>
        <w:jc w:val="both"/>
        <w:rPr>
          <w:b/>
          <w:color w:val="000000" w:themeColor="text1"/>
        </w:rPr>
      </w:pPr>
    </w:p>
    <w:p w:rsidR="007F543F" w:rsidRPr="001D18D8" w:rsidRDefault="006D444D" w:rsidP="00175FEE">
      <w:pPr>
        <w:pStyle w:val="af7"/>
        <w:numPr>
          <w:ilvl w:val="0"/>
          <w:numId w:val="138"/>
        </w:numPr>
        <w:tabs>
          <w:tab w:val="left" w:pos="1134"/>
        </w:tabs>
        <w:spacing w:after="160" w:line="25" w:lineRule="atLeast"/>
        <w:ind w:left="284" w:firstLine="709"/>
        <w:contextualSpacing/>
        <w:jc w:val="both"/>
        <w:rPr>
          <w:color w:val="000000" w:themeColor="text1"/>
        </w:rPr>
      </w:pPr>
      <w:r>
        <w:rPr>
          <w:color w:val="000000" w:themeColor="text1"/>
          <w:lang w:val="kk-KZ"/>
        </w:rPr>
        <w:t>Бұрын таңдалған қоймада бар қалдықтар көрсетіледі</w:t>
      </w:r>
      <w:r w:rsidR="007F543F" w:rsidRPr="001D18D8">
        <w:rPr>
          <w:color w:val="000000" w:themeColor="text1"/>
        </w:rPr>
        <w:t>.</w:t>
      </w:r>
    </w:p>
    <w:p w:rsidR="007F543F" w:rsidRPr="001D18D8" w:rsidRDefault="007F543F" w:rsidP="007F543F">
      <w:pPr>
        <w:pStyle w:val="af7"/>
        <w:spacing w:line="25" w:lineRule="atLeast"/>
        <w:ind w:left="0"/>
        <w:jc w:val="center"/>
        <w:rPr>
          <w:noProof/>
          <w:color w:val="000000" w:themeColor="text1"/>
        </w:rPr>
      </w:pPr>
      <w:r w:rsidRPr="001D18D8">
        <w:rPr>
          <w:noProof/>
          <w:color w:val="000000" w:themeColor="text1"/>
        </w:rPr>
        <w:drawing>
          <wp:inline distT="0" distB="0" distL="0" distR="0" wp14:anchorId="489A6C0B" wp14:editId="672FB96F">
            <wp:extent cx="5940425" cy="2616200"/>
            <wp:effectExtent l="19050" t="19050" r="22225" b="12700"/>
            <wp:docPr id="524"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stretch>
                      <a:fillRect/>
                    </a:stretch>
                  </pic:blipFill>
                  <pic:spPr>
                    <a:xfrm>
                      <a:off x="0" y="0"/>
                      <a:ext cx="5940425" cy="2616200"/>
                    </a:xfrm>
                    <a:prstGeom prst="rect">
                      <a:avLst/>
                    </a:prstGeom>
                    <a:ln>
                      <a:solidFill>
                        <a:schemeClr val="bg1">
                          <a:lumMod val="65000"/>
                        </a:schemeClr>
                      </a:solidFill>
                    </a:ln>
                  </pic:spPr>
                </pic:pic>
              </a:graphicData>
            </a:graphic>
          </wp:inline>
        </w:drawing>
      </w:r>
    </w:p>
    <w:p w:rsidR="007F543F" w:rsidRPr="006D444D" w:rsidRDefault="007F543F" w:rsidP="00143BDA">
      <w:pPr>
        <w:pStyle w:val="af7"/>
        <w:spacing w:after="160" w:line="25" w:lineRule="atLeast"/>
        <w:ind w:left="1134"/>
        <w:contextualSpacing/>
        <w:jc w:val="center"/>
        <w:rPr>
          <w:b/>
          <w:color w:val="000000" w:themeColor="text1"/>
          <w:sz w:val="20"/>
          <w:szCs w:val="20"/>
          <w:lang w:val="kk-KZ"/>
        </w:rPr>
      </w:pPr>
      <w:r w:rsidRPr="00143BDA">
        <w:rPr>
          <w:b/>
          <w:color w:val="000000" w:themeColor="text1"/>
          <w:sz w:val="20"/>
          <w:szCs w:val="20"/>
        </w:rPr>
        <w:t xml:space="preserve"> </w:t>
      </w:r>
      <w:r w:rsidR="00C84897" w:rsidRPr="00143BDA">
        <w:rPr>
          <w:b/>
          <w:color w:val="000000" w:themeColor="text1"/>
          <w:sz w:val="20"/>
          <w:szCs w:val="20"/>
        </w:rPr>
        <w:fldChar w:fldCharType="begin"/>
      </w:r>
      <w:r w:rsidR="001D18D8" w:rsidRPr="00143BDA">
        <w:rPr>
          <w:b/>
          <w:color w:val="000000" w:themeColor="text1"/>
          <w:sz w:val="20"/>
          <w:szCs w:val="20"/>
        </w:rPr>
        <w:instrText xml:space="preserve"> SEQ Рисунок \* ARABIC </w:instrText>
      </w:r>
      <w:r w:rsidR="00C84897" w:rsidRPr="00143BDA">
        <w:rPr>
          <w:b/>
          <w:color w:val="000000" w:themeColor="text1"/>
          <w:sz w:val="20"/>
          <w:szCs w:val="20"/>
        </w:rPr>
        <w:fldChar w:fldCharType="separate"/>
      </w:r>
      <w:r w:rsidR="00F648FC">
        <w:rPr>
          <w:b/>
          <w:noProof/>
          <w:color w:val="000000" w:themeColor="text1"/>
          <w:sz w:val="20"/>
          <w:szCs w:val="20"/>
        </w:rPr>
        <w:t>159</w:t>
      </w:r>
      <w:r w:rsidR="00C84897" w:rsidRPr="00143BDA">
        <w:rPr>
          <w:b/>
          <w:color w:val="000000" w:themeColor="text1"/>
          <w:sz w:val="20"/>
          <w:szCs w:val="20"/>
        </w:rPr>
        <w:fldChar w:fldCharType="end"/>
      </w:r>
      <w:r w:rsidR="006D444D">
        <w:rPr>
          <w:b/>
          <w:color w:val="000000" w:themeColor="text1"/>
          <w:sz w:val="20"/>
          <w:szCs w:val="20"/>
        </w:rPr>
        <w:t>-</w:t>
      </w:r>
      <w:r w:rsidR="006D444D">
        <w:rPr>
          <w:b/>
          <w:color w:val="000000" w:themeColor="text1"/>
          <w:sz w:val="20"/>
          <w:szCs w:val="20"/>
          <w:lang w:val="kk-KZ"/>
        </w:rPr>
        <w:t>сурет</w:t>
      </w:r>
      <w:r w:rsidR="006D444D">
        <w:rPr>
          <w:b/>
          <w:color w:val="000000" w:themeColor="text1"/>
          <w:sz w:val="20"/>
          <w:szCs w:val="20"/>
        </w:rPr>
        <w:t xml:space="preserve">. </w:t>
      </w:r>
      <w:r w:rsidR="006D444D">
        <w:rPr>
          <w:b/>
          <w:color w:val="000000" w:themeColor="text1"/>
          <w:sz w:val="20"/>
          <w:szCs w:val="20"/>
          <w:lang w:val="kk-KZ"/>
        </w:rPr>
        <w:t>Таңдалған қоймадағы қалдықтар</w:t>
      </w:r>
    </w:p>
    <w:p w:rsidR="007F543F" w:rsidRPr="003721DA" w:rsidRDefault="003721DA" w:rsidP="00175FEE">
      <w:pPr>
        <w:pStyle w:val="af7"/>
        <w:numPr>
          <w:ilvl w:val="0"/>
          <w:numId w:val="138"/>
        </w:numPr>
        <w:tabs>
          <w:tab w:val="left" w:pos="1134"/>
        </w:tabs>
        <w:spacing w:after="160" w:line="25" w:lineRule="atLeast"/>
        <w:ind w:left="284" w:firstLine="709"/>
        <w:contextualSpacing/>
        <w:jc w:val="both"/>
        <w:rPr>
          <w:color w:val="000000" w:themeColor="text1"/>
          <w:lang w:val="kk-KZ"/>
        </w:rPr>
      </w:pPr>
      <w:r>
        <w:rPr>
          <w:color w:val="000000" w:themeColor="text1"/>
          <w:lang w:val="kk-KZ"/>
        </w:rPr>
        <w:t>Тауарды таңдау және «Таңдау»</w:t>
      </w:r>
      <w:r w:rsidRPr="003721DA">
        <w:rPr>
          <w:color w:val="000000" w:themeColor="text1"/>
          <w:lang w:val="kk-KZ"/>
        </w:rPr>
        <w:t xml:space="preserve"> </w:t>
      </w:r>
      <w:r>
        <w:rPr>
          <w:color w:val="000000" w:themeColor="text1"/>
          <w:lang w:val="kk-KZ"/>
        </w:rPr>
        <w:t>батырмасын басу қажет</w:t>
      </w:r>
      <w:r w:rsidR="007F543F" w:rsidRPr="003721DA">
        <w:rPr>
          <w:color w:val="000000" w:themeColor="text1"/>
          <w:lang w:val="kk-KZ"/>
        </w:rPr>
        <w:t>.</w:t>
      </w:r>
    </w:p>
    <w:p w:rsidR="007F543F" w:rsidRPr="001D18D8" w:rsidRDefault="007F543F" w:rsidP="009E4382">
      <w:pPr>
        <w:spacing w:after="160" w:line="25" w:lineRule="atLeast"/>
        <w:jc w:val="center"/>
        <w:rPr>
          <w:b/>
          <w:i/>
          <w:color w:val="000000" w:themeColor="text1"/>
        </w:rPr>
      </w:pPr>
      <w:r w:rsidRPr="001D18D8">
        <w:rPr>
          <w:noProof/>
          <w:color w:val="000000" w:themeColor="text1"/>
        </w:rPr>
        <w:drawing>
          <wp:inline distT="0" distB="0" distL="0" distR="0" wp14:anchorId="2CE9D68E" wp14:editId="21D8C966">
            <wp:extent cx="5940425" cy="2640330"/>
            <wp:effectExtent l="19050" t="19050" r="22225" b="26670"/>
            <wp:docPr id="526"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stretch>
                      <a:fillRect/>
                    </a:stretch>
                  </pic:blipFill>
                  <pic:spPr>
                    <a:xfrm>
                      <a:off x="0" y="0"/>
                      <a:ext cx="5940425" cy="2640330"/>
                    </a:xfrm>
                    <a:prstGeom prst="rect">
                      <a:avLst/>
                    </a:prstGeom>
                    <a:ln>
                      <a:solidFill>
                        <a:schemeClr val="bg1">
                          <a:lumMod val="65000"/>
                        </a:schemeClr>
                      </a:solidFill>
                    </a:ln>
                  </pic:spPr>
                </pic:pic>
              </a:graphicData>
            </a:graphic>
          </wp:inline>
        </w:drawing>
      </w:r>
    </w:p>
    <w:p w:rsidR="007F543F" w:rsidRPr="00143BDA" w:rsidRDefault="00C84897"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fldChar w:fldCharType="begin"/>
      </w:r>
      <w:r w:rsidR="001D18D8"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F648FC">
        <w:rPr>
          <w:b/>
          <w:noProof/>
          <w:color w:val="000000" w:themeColor="text1"/>
          <w:sz w:val="20"/>
          <w:szCs w:val="20"/>
        </w:rPr>
        <w:t>160</w:t>
      </w:r>
      <w:r w:rsidRPr="00143BDA">
        <w:rPr>
          <w:b/>
          <w:color w:val="000000" w:themeColor="text1"/>
          <w:sz w:val="20"/>
          <w:szCs w:val="20"/>
        </w:rPr>
        <w:fldChar w:fldCharType="end"/>
      </w:r>
      <w:r w:rsidR="003721DA">
        <w:rPr>
          <w:b/>
          <w:color w:val="000000" w:themeColor="text1"/>
          <w:sz w:val="20"/>
          <w:szCs w:val="20"/>
        </w:rPr>
        <w:t>-</w:t>
      </w:r>
      <w:r w:rsidR="003721DA">
        <w:rPr>
          <w:b/>
          <w:color w:val="000000" w:themeColor="text1"/>
          <w:sz w:val="20"/>
          <w:szCs w:val="20"/>
          <w:lang w:val="kk-KZ"/>
        </w:rPr>
        <w:t>сурет</w:t>
      </w:r>
      <w:r w:rsidR="003721DA">
        <w:rPr>
          <w:b/>
          <w:color w:val="000000" w:themeColor="text1"/>
          <w:sz w:val="20"/>
          <w:szCs w:val="20"/>
        </w:rPr>
        <w:t xml:space="preserve">. </w:t>
      </w:r>
      <w:r w:rsidR="003721DA">
        <w:rPr>
          <w:b/>
          <w:color w:val="000000" w:themeColor="text1"/>
          <w:sz w:val="20"/>
          <w:szCs w:val="20"/>
          <w:lang w:val="kk-KZ"/>
        </w:rPr>
        <w:t>Тауарды таңдау</w:t>
      </w:r>
      <w:r w:rsidR="007F543F" w:rsidRPr="00143BDA">
        <w:rPr>
          <w:b/>
          <w:color w:val="000000" w:themeColor="text1"/>
          <w:sz w:val="20"/>
          <w:szCs w:val="20"/>
        </w:rPr>
        <w:t xml:space="preserve"> </w:t>
      </w:r>
    </w:p>
    <w:p w:rsidR="007F543F" w:rsidRPr="001D18D8" w:rsidRDefault="003721DA" w:rsidP="00175FEE">
      <w:pPr>
        <w:pStyle w:val="af7"/>
        <w:numPr>
          <w:ilvl w:val="0"/>
          <w:numId w:val="138"/>
        </w:numPr>
        <w:tabs>
          <w:tab w:val="left" w:pos="1134"/>
        </w:tabs>
        <w:spacing w:after="160" w:line="25" w:lineRule="atLeast"/>
        <w:ind w:left="284" w:firstLine="709"/>
        <w:contextualSpacing/>
        <w:jc w:val="both"/>
        <w:rPr>
          <w:noProof/>
          <w:color w:val="000000" w:themeColor="text1"/>
        </w:rPr>
      </w:pPr>
      <w:r>
        <w:rPr>
          <w:color w:val="000000" w:themeColor="text1"/>
          <w:lang w:val="kk-KZ"/>
        </w:rPr>
        <w:t>ФЛБ бойынша ТІЖ</w:t>
      </w:r>
      <w:r>
        <w:rPr>
          <w:color w:val="000000" w:themeColor="text1"/>
        </w:rPr>
        <w:t>-</w:t>
      </w:r>
      <w:r>
        <w:rPr>
          <w:color w:val="000000" w:themeColor="text1"/>
          <w:lang w:val="kk-KZ"/>
        </w:rPr>
        <w:t xml:space="preserve">дің басқа өрістерін </w:t>
      </w:r>
      <w:r>
        <w:rPr>
          <w:color w:val="000000" w:themeColor="text1"/>
        </w:rPr>
        <w:t>6-</w:t>
      </w:r>
      <w:r>
        <w:rPr>
          <w:color w:val="000000" w:themeColor="text1"/>
          <w:lang w:val="kk-KZ"/>
        </w:rPr>
        <w:t>кестеге сәйкес толтырыңыз және</w:t>
      </w:r>
      <w:r>
        <w:rPr>
          <w:color w:val="000000" w:themeColor="text1"/>
        </w:rPr>
        <w:t xml:space="preserve"> «</w:t>
      </w:r>
      <w:r>
        <w:rPr>
          <w:color w:val="000000" w:themeColor="text1"/>
          <w:lang w:val="kk-KZ"/>
        </w:rPr>
        <w:t>Жіберу</w:t>
      </w:r>
      <w:r w:rsidR="007F543F" w:rsidRPr="001D18D8">
        <w:rPr>
          <w:color w:val="000000" w:themeColor="text1"/>
        </w:rPr>
        <w:t>»</w:t>
      </w:r>
      <w:r>
        <w:rPr>
          <w:color w:val="000000" w:themeColor="text1"/>
          <w:lang w:val="kk-KZ"/>
        </w:rPr>
        <w:t xml:space="preserve"> батырмасын басыңыз</w:t>
      </w:r>
      <w:r w:rsidR="007F543F" w:rsidRPr="001D18D8">
        <w:rPr>
          <w:color w:val="000000" w:themeColor="text1"/>
        </w:rPr>
        <w:t>.</w:t>
      </w:r>
    </w:p>
    <w:p w:rsidR="007F543F" w:rsidRPr="001D18D8" w:rsidRDefault="007F543F" w:rsidP="007F543F">
      <w:pPr>
        <w:spacing w:line="25" w:lineRule="atLeast"/>
        <w:ind w:left="1211"/>
        <w:contextualSpacing/>
        <w:jc w:val="center"/>
        <w:rPr>
          <w:noProof/>
          <w:color w:val="000000" w:themeColor="text1"/>
        </w:rPr>
      </w:pPr>
      <w:r w:rsidRPr="001D18D8">
        <w:rPr>
          <w:noProof/>
          <w:color w:val="000000" w:themeColor="text1"/>
        </w:rPr>
        <w:drawing>
          <wp:inline distT="0" distB="0" distL="0" distR="0" wp14:anchorId="14B3104B" wp14:editId="3484D69A">
            <wp:extent cx="2181225" cy="285750"/>
            <wp:effectExtent l="19050" t="0" r="9525" b="0"/>
            <wp:docPr id="52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7" cstate="print"/>
                    <a:srcRect/>
                    <a:stretch>
                      <a:fillRect/>
                    </a:stretch>
                  </pic:blipFill>
                  <pic:spPr bwMode="auto">
                    <a:xfrm>
                      <a:off x="0" y="0"/>
                      <a:ext cx="2181225" cy="285750"/>
                    </a:xfrm>
                    <a:prstGeom prst="rect">
                      <a:avLst/>
                    </a:prstGeom>
                    <a:noFill/>
                    <a:ln w="9525">
                      <a:noFill/>
                      <a:miter lim="800000"/>
                      <a:headEnd/>
                      <a:tailEnd/>
                    </a:ln>
                  </pic:spPr>
                </pic:pic>
              </a:graphicData>
            </a:graphic>
          </wp:inline>
        </w:drawing>
      </w:r>
    </w:p>
    <w:p w:rsidR="007F543F" w:rsidRPr="001D18D8" w:rsidRDefault="007F543F" w:rsidP="007F543F">
      <w:pPr>
        <w:rPr>
          <w:color w:val="000000" w:themeColor="text1"/>
        </w:rPr>
      </w:pPr>
    </w:p>
    <w:p w:rsidR="007F543F" w:rsidRDefault="003721DA" w:rsidP="00175FEE">
      <w:pPr>
        <w:pStyle w:val="af7"/>
        <w:numPr>
          <w:ilvl w:val="0"/>
          <w:numId w:val="138"/>
        </w:numPr>
        <w:tabs>
          <w:tab w:val="left" w:pos="1134"/>
        </w:tabs>
        <w:spacing w:after="160" w:line="25" w:lineRule="atLeast"/>
        <w:ind w:left="284" w:firstLine="709"/>
        <w:contextualSpacing/>
        <w:jc w:val="both"/>
        <w:rPr>
          <w:color w:val="000000" w:themeColor="text1"/>
        </w:rPr>
      </w:pPr>
      <w:r>
        <w:rPr>
          <w:color w:val="000000" w:themeColor="text1"/>
          <w:lang w:val="kk-KZ"/>
        </w:rPr>
        <w:t>Нысанға</w:t>
      </w:r>
      <w:r w:rsidR="007F543F" w:rsidRPr="001D18D8">
        <w:rPr>
          <w:color w:val="000000" w:themeColor="text1"/>
        </w:rPr>
        <w:t xml:space="preserve"> RSA</w:t>
      </w:r>
      <w:r>
        <w:rPr>
          <w:color w:val="000000" w:themeColor="text1"/>
          <w:lang w:val="kk-KZ"/>
        </w:rPr>
        <w:t xml:space="preserve"> сертификатымен қол қойыңыз</w:t>
      </w:r>
      <w:r w:rsidR="007F543F" w:rsidRPr="001D18D8">
        <w:rPr>
          <w:color w:val="000000" w:themeColor="text1"/>
        </w:rPr>
        <w:t xml:space="preserve">, </w:t>
      </w:r>
      <w:r>
        <w:rPr>
          <w:color w:val="000000" w:themeColor="text1"/>
          <w:lang w:val="kk-KZ"/>
        </w:rPr>
        <w:t>содан кейін ол сақталады</w:t>
      </w:r>
      <w:r w:rsidR="007F543F" w:rsidRPr="001D18D8">
        <w:rPr>
          <w:color w:val="000000" w:themeColor="text1"/>
        </w:rPr>
        <w:t xml:space="preserve">, </w:t>
      </w:r>
      <w:r>
        <w:rPr>
          <w:color w:val="000000" w:themeColor="text1"/>
          <w:lang w:val="kk-KZ"/>
        </w:rPr>
        <w:t>алушыға жіберіледі</w:t>
      </w:r>
      <w:r>
        <w:rPr>
          <w:color w:val="000000" w:themeColor="text1"/>
        </w:rPr>
        <w:t xml:space="preserve">, </w:t>
      </w:r>
      <w:r>
        <w:rPr>
          <w:color w:val="000000" w:themeColor="text1"/>
          <w:lang w:val="kk-KZ"/>
        </w:rPr>
        <w:t>тауар ВҚ қоймасынан есептен шығарылады</w:t>
      </w:r>
      <w:r w:rsidR="007F543F" w:rsidRPr="001D18D8">
        <w:rPr>
          <w:color w:val="000000" w:themeColor="text1"/>
        </w:rPr>
        <w:t>.</w:t>
      </w:r>
    </w:p>
    <w:p w:rsidR="00A4395B" w:rsidRDefault="00A4395B" w:rsidP="00861116">
      <w:pPr>
        <w:pStyle w:val="af7"/>
        <w:spacing w:line="25" w:lineRule="atLeast"/>
        <w:ind w:left="1276"/>
        <w:contextualSpacing/>
        <w:jc w:val="both"/>
        <w:rPr>
          <w:color w:val="000000" w:themeColor="text1"/>
        </w:rPr>
      </w:pPr>
    </w:p>
    <w:p w:rsidR="00A4395B" w:rsidRPr="00563A87" w:rsidRDefault="00563A87" w:rsidP="00563A87">
      <w:pPr>
        <w:pStyle w:val="af7"/>
        <w:tabs>
          <w:tab w:val="left" w:pos="1134"/>
        </w:tabs>
        <w:spacing w:line="25" w:lineRule="atLeast"/>
        <w:ind w:left="709"/>
        <w:contextualSpacing/>
        <w:jc w:val="both"/>
        <w:rPr>
          <w:color w:val="000000" w:themeColor="text1"/>
        </w:rPr>
      </w:pPr>
      <w:r>
        <w:rPr>
          <w:color w:val="000000" w:themeColor="text1"/>
          <w:lang w:val="en-US"/>
        </w:rPr>
        <w:lastRenderedPageBreak/>
        <w:t>L</w:t>
      </w:r>
      <w:r w:rsidR="007D460C">
        <w:rPr>
          <w:color w:val="000000" w:themeColor="text1"/>
        </w:rPr>
        <w:t xml:space="preserve">. </w:t>
      </w:r>
      <w:r w:rsidR="007D460C">
        <w:rPr>
          <w:color w:val="000000" w:themeColor="text1"/>
          <w:lang w:val="kk-KZ"/>
        </w:rPr>
        <w:t>Тауарларды босату бойынша мәліметтер бөлімі</w:t>
      </w:r>
      <w:r>
        <w:rPr>
          <w:color w:val="000000" w:themeColor="text1"/>
        </w:rPr>
        <w:t xml:space="preserve"> </w:t>
      </w:r>
      <w:r w:rsidR="007D460C">
        <w:rPr>
          <w:color w:val="000000" w:themeColor="text1"/>
        </w:rPr>
        <w:t>–</w:t>
      </w:r>
      <w:r>
        <w:rPr>
          <w:color w:val="000000" w:themeColor="text1"/>
        </w:rPr>
        <w:t xml:space="preserve"> </w:t>
      </w:r>
      <w:r w:rsidR="007D460C">
        <w:rPr>
          <w:color w:val="000000" w:themeColor="text1"/>
          <w:lang w:val="kk-KZ"/>
        </w:rPr>
        <w:t xml:space="preserve">жеткізуші ТІЖ жібергеннен кейін </w:t>
      </w:r>
      <w:r w:rsidR="007D460C">
        <w:rPr>
          <w:color w:val="000000" w:themeColor="text1"/>
        </w:rPr>
        <w:t>автомат</w:t>
      </w:r>
      <w:r w:rsidR="007D460C">
        <w:rPr>
          <w:color w:val="000000" w:themeColor="text1"/>
          <w:lang w:val="kk-KZ"/>
        </w:rPr>
        <w:t>ты түрде толтырылады</w:t>
      </w:r>
      <w:r w:rsidRPr="00563A87">
        <w:rPr>
          <w:color w:val="000000" w:themeColor="text1"/>
        </w:rPr>
        <w:t>;</w:t>
      </w:r>
    </w:p>
    <w:p w:rsidR="00563A87" w:rsidRPr="00563A87" w:rsidRDefault="00A4395B" w:rsidP="00563A87">
      <w:pPr>
        <w:pStyle w:val="af7"/>
        <w:tabs>
          <w:tab w:val="left" w:pos="1134"/>
        </w:tabs>
        <w:spacing w:line="25" w:lineRule="atLeast"/>
        <w:ind w:left="709"/>
        <w:contextualSpacing/>
        <w:jc w:val="both"/>
        <w:rPr>
          <w:color w:val="000000" w:themeColor="text1"/>
        </w:rPr>
      </w:pPr>
      <w:r>
        <w:rPr>
          <w:color w:val="000000" w:themeColor="text1"/>
          <w:lang w:val="en-US"/>
        </w:rPr>
        <w:t>M</w:t>
      </w:r>
      <w:r w:rsidRPr="00AC498F">
        <w:rPr>
          <w:color w:val="000000" w:themeColor="text1"/>
        </w:rPr>
        <w:t xml:space="preserve">. </w:t>
      </w:r>
      <w:r w:rsidR="007D460C">
        <w:rPr>
          <w:color w:val="000000" w:themeColor="text1"/>
          <w:lang w:val="kk-KZ"/>
        </w:rPr>
        <w:t>Тауарды қабылдау туралы мәліметтер</w:t>
      </w:r>
      <w:r w:rsidR="00563A87" w:rsidRPr="00563A87">
        <w:rPr>
          <w:color w:val="000000" w:themeColor="text1"/>
        </w:rPr>
        <w:t xml:space="preserve"> </w:t>
      </w:r>
      <w:r w:rsidR="007D460C">
        <w:rPr>
          <w:color w:val="000000" w:themeColor="text1"/>
          <w:lang w:val="kk-KZ"/>
        </w:rPr>
        <w:t xml:space="preserve">бөлімі </w:t>
      </w:r>
      <w:r w:rsidR="007D460C">
        <w:rPr>
          <w:color w:val="000000" w:themeColor="text1"/>
        </w:rPr>
        <w:t>–</w:t>
      </w:r>
      <w:r w:rsidR="00563A87" w:rsidRPr="00563A87">
        <w:rPr>
          <w:color w:val="000000" w:themeColor="text1"/>
        </w:rPr>
        <w:t xml:space="preserve"> </w:t>
      </w:r>
      <w:r w:rsidR="007D460C">
        <w:rPr>
          <w:color w:val="000000" w:themeColor="text1"/>
          <w:lang w:val="kk-KZ"/>
        </w:rPr>
        <w:t>алушы ТІЖ</w:t>
      </w:r>
      <w:r w:rsidR="007D460C">
        <w:rPr>
          <w:color w:val="000000" w:themeColor="text1"/>
        </w:rPr>
        <w:t>-</w:t>
      </w:r>
      <w:r w:rsidR="007D460C">
        <w:rPr>
          <w:color w:val="000000" w:themeColor="text1"/>
          <w:lang w:val="kk-KZ"/>
        </w:rPr>
        <w:t xml:space="preserve">ді растағаннан кейін немесе бас тартқаннан кейін </w:t>
      </w:r>
      <w:r w:rsidR="007D460C">
        <w:rPr>
          <w:color w:val="000000" w:themeColor="text1"/>
        </w:rPr>
        <w:t>автомат</w:t>
      </w:r>
      <w:r w:rsidR="007D460C">
        <w:rPr>
          <w:color w:val="000000" w:themeColor="text1"/>
          <w:lang w:val="kk-KZ"/>
        </w:rPr>
        <w:t>ты түрде толтырылады</w:t>
      </w:r>
      <w:r w:rsidR="00563A87" w:rsidRPr="00563A87">
        <w:rPr>
          <w:color w:val="000000" w:themeColor="text1"/>
        </w:rPr>
        <w:t>;</w:t>
      </w:r>
    </w:p>
    <w:p w:rsidR="00A4395B" w:rsidRDefault="00A4395B" w:rsidP="00A4395B">
      <w:pPr>
        <w:pStyle w:val="af7"/>
        <w:tabs>
          <w:tab w:val="left" w:pos="1134"/>
        </w:tabs>
        <w:spacing w:line="25" w:lineRule="atLeast"/>
        <w:ind w:left="709"/>
        <w:contextualSpacing/>
        <w:jc w:val="both"/>
        <w:rPr>
          <w:color w:val="000000" w:themeColor="text1"/>
        </w:rPr>
      </w:pPr>
    </w:p>
    <w:p w:rsidR="00447FE5" w:rsidRPr="00447FE5" w:rsidRDefault="00447FE5" w:rsidP="00447FE5">
      <w:pPr>
        <w:pStyle w:val="af7"/>
        <w:spacing w:after="240"/>
        <w:ind w:left="0" w:firstLine="708"/>
        <w:jc w:val="center"/>
        <w:rPr>
          <w:rFonts w:eastAsiaTheme="minorEastAsia"/>
          <w:b/>
        </w:rPr>
      </w:pPr>
      <w:r w:rsidRPr="00447FE5">
        <w:rPr>
          <w:rFonts w:eastAsiaTheme="minorEastAsia"/>
          <w:b/>
          <w:lang w:val="kk-KZ"/>
        </w:rPr>
        <w:t>5.1.6.4.2.</w:t>
      </w:r>
      <w:r w:rsidRPr="00447FE5">
        <w:rPr>
          <w:rFonts w:eastAsiaTheme="minorEastAsia"/>
          <w:b/>
        </w:rPr>
        <w:t>Көлік түрі бөлімінде «</w:t>
      </w:r>
      <w:r w:rsidRPr="00447FE5">
        <w:rPr>
          <w:rFonts w:eastAsiaTheme="minorEastAsia"/>
          <w:b/>
          <w:lang w:val="kk-KZ"/>
        </w:rPr>
        <w:t>Ө</w:t>
      </w:r>
      <w:r w:rsidRPr="00447FE5">
        <w:rPr>
          <w:rFonts w:eastAsiaTheme="minorEastAsia"/>
          <w:b/>
        </w:rPr>
        <w:t xml:space="preserve">згелер» белгісін көрсете отырып ТІЖ </w:t>
      </w:r>
      <w:r w:rsidRPr="00447FE5">
        <w:rPr>
          <w:rFonts w:eastAsiaTheme="minorEastAsia"/>
          <w:b/>
          <w:lang w:val="kk-KZ"/>
        </w:rPr>
        <w:t xml:space="preserve">   </w:t>
      </w:r>
      <w:r w:rsidRPr="00447FE5">
        <w:rPr>
          <w:rFonts w:eastAsiaTheme="minorEastAsia"/>
          <w:b/>
        </w:rPr>
        <w:t>ресімдеу</w:t>
      </w:r>
    </w:p>
    <w:p w:rsidR="00447FE5" w:rsidRDefault="00447FE5" w:rsidP="00447FE5">
      <w:pPr>
        <w:pStyle w:val="af7"/>
        <w:spacing w:after="240"/>
        <w:ind w:left="0"/>
        <w:rPr>
          <w:rFonts w:eastAsiaTheme="majorEastAsia"/>
        </w:rPr>
      </w:pPr>
      <w:r w:rsidRPr="00447FE5">
        <w:rPr>
          <w:rFonts w:eastAsiaTheme="majorEastAsia"/>
        </w:rPr>
        <w:t xml:space="preserve">Қазақстан Республикасының ішінде тауарды сатуға арналған бастапқы / түзетілген ТІЖ ресімделген жағдайда </w:t>
      </w:r>
      <w:r w:rsidRPr="00447FE5">
        <w:rPr>
          <w:rFonts w:eastAsiaTheme="majorEastAsia"/>
          <w:lang w:val="en-US"/>
        </w:rPr>
        <w:t>g</w:t>
      </w:r>
      <w:r w:rsidRPr="00447FE5">
        <w:rPr>
          <w:rFonts w:eastAsiaTheme="majorEastAsia"/>
        </w:rPr>
        <w:t>. «көлік түрі» жолында «өзгелер</w:t>
      </w:r>
      <w:r w:rsidRPr="00447FE5">
        <w:rPr>
          <w:rFonts w:eastAsiaTheme="majorEastAsia"/>
          <w:lang w:val="kk-KZ"/>
        </w:rPr>
        <w:t>і</w:t>
      </w:r>
      <w:r w:rsidRPr="00447FE5">
        <w:rPr>
          <w:rFonts w:eastAsiaTheme="majorEastAsia"/>
        </w:rPr>
        <w:t>» көлік түрін көрсетуге жол беріледі.</w:t>
      </w:r>
    </w:p>
    <w:p w:rsidR="00447FE5" w:rsidRPr="001342C5" w:rsidRDefault="00447FE5" w:rsidP="00447FE5">
      <w:pPr>
        <w:pStyle w:val="af7"/>
        <w:spacing w:after="240"/>
        <w:ind w:left="0"/>
        <w:rPr>
          <w:rFonts w:eastAsiaTheme="majorEastAsia"/>
        </w:rPr>
      </w:pPr>
      <w:r w:rsidRPr="008A1180">
        <w:rPr>
          <w:noProof/>
        </w:rPr>
        <w:drawing>
          <wp:inline distT="0" distB="0" distL="0" distR="0" wp14:anchorId="6729A51D" wp14:editId="43B03B34">
            <wp:extent cx="5940425" cy="4178935"/>
            <wp:effectExtent l="0" t="0" r="0"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0425" cy="4178935"/>
                    </a:xfrm>
                    <a:prstGeom prst="rect">
                      <a:avLst/>
                    </a:prstGeom>
                  </pic:spPr>
                </pic:pic>
              </a:graphicData>
            </a:graphic>
          </wp:inline>
        </w:drawing>
      </w:r>
    </w:p>
    <w:p w:rsidR="00447FE5" w:rsidRPr="00447FE5" w:rsidRDefault="00447FE5" w:rsidP="00447FE5">
      <w:pPr>
        <w:pStyle w:val="af7"/>
        <w:spacing w:after="160" w:line="25" w:lineRule="atLeast"/>
        <w:ind w:left="1134"/>
        <w:contextualSpacing/>
        <w:jc w:val="center"/>
        <w:rPr>
          <w:b/>
          <w:color w:val="000000" w:themeColor="text1"/>
          <w:sz w:val="20"/>
          <w:szCs w:val="20"/>
        </w:rPr>
      </w:pPr>
      <w:r w:rsidRPr="00447FE5">
        <w:rPr>
          <w:b/>
          <w:color w:val="000000" w:themeColor="text1"/>
          <w:sz w:val="20"/>
          <w:szCs w:val="20"/>
        </w:rPr>
        <w:t xml:space="preserve">188. Сурет. </w:t>
      </w:r>
      <w:r w:rsidRPr="00447FE5">
        <w:rPr>
          <w:b/>
          <w:color w:val="000000" w:themeColor="text1"/>
          <w:sz w:val="20"/>
          <w:szCs w:val="20"/>
          <w:lang w:val="kk-KZ"/>
        </w:rPr>
        <w:t>Өзгелер белгісі</w:t>
      </w:r>
      <w:r w:rsidRPr="00447FE5">
        <w:rPr>
          <w:b/>
          <w:color w:val="000000" w:themeColor="text1"/>
          <w:sz w:val="20"/>
          <w:szCs w:val="20"/>
        </w:rPr>
        <w:t xml:space="preserve"> </w:t>
      </w:r>
    </w:p>
    <w:p w:rsidR="00447FE5" w:rsidRDefault="00447FE5" w:rsidP="00447FE5">
      <w:pPr>
        <w:pStyle w:val="af7"/>
        <w:spacing w:after="240"/>
        <w:ind w:left="0" w:firstLine="851"/>
        <w:jc w:val="both"/>
        <w:rPr>
          <w:rFonts w:eastAsiaTheme="majorEastAsia"/>
        </w:rPr>
      </w:pPr>
      <w:r w:rsidRPr="00447FE5">
        <w:rPr>
          <w:rFonts w:eastAsiaTheme="majorEastAsia"/>
        </w:rPr>
        <w:t xml:space="preserve">Бастапқы импорттық ТІЖ-де «көлік түрі» жолында 7.»Қазақстан Республикасының аумағына тауарларды әкелу» белгісімен «өзгелері» </w:t>
      </w:r>
      <w:r w:rsidRPr="00447FE5">
        <w:rPr>
          <w:rFonts w:eastAsiaTheme="majorEastAsia"/>
          <w:lang w:val="en-US"/>
        </w:rPr>
        <w:t>g</w:t>
      </w:r>
      <w:r w:rsidRPr="00447FE5">
        <w:rPr>
          <w:rFonts w:eastAsiaTheme="majorEastAsia"/>
        </w:rPr>
        <w:t>. көлік түрін көрсетуге жол берілмейді.</w:t>
      </w:r>
    </w:p>
    <w:p w:rsidR="00447FE5" w:rsidRPr="00447FE5" w:rsidRDefault="00447FE5" w:rsidP="00447FE5">
      <w:pPr>
        <w:pStyle w:val="af7"/>
        <w:spacing w:after="240"/>
        <w:ind w:left="0" w:firstLine="1701"/>
        <w:jc w:val="both"/>
        <w:rPr>
          <w:rFonts w:eastAsiaTheme="majorEastAsia"/>
        </w:rPr>
      </w:pPr>
      <w:r w:rsidRPr="008A1180">
        <w:rPr>
          <w:noProof/>
        </w:rPr>
        <w:drawing>
          <wp:inline distT="0" distB="0" distL="0" distR="0" wp14:anchorId="5ADC026B" wp14:editId="4555BC7B">
            <wp:extent cx="3457575" cy="685800"/>
            <wp:effectExtent l="0" t="0" r="9525"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457575" cy="685800"/>
                    </a:xfrm>
                    <a:prstGeom prst="rect">
                      <a:avLst/>
                    </a:prstGeom>
                  </pic:spPr>
                </pic:pic>
              </a:graphicData>
            </a:graphic>
          </wp:inline>
        </w:drawing>
      </w:r>
    </w:p>
    <w:p w:rsidR="00447FE5" w:rsidRPr="002F5EDD" w:rsidRDefault="00447FE5" w:rsidP="00D861C6">
      <w:pPr>
        <w:pStyle w:val="af7"/>
        <w:ind w:left="0" w:firstLine="851"/>
        <w:jc w:val="both"/>
        <w:rPr>
          <w:rFonts w:eastAsiaTheme="majorEastAsia"/>
        </w:rPr>
      </w:pPr>
      <w:r w:rsidRPr="00447FE5">
        <w:rPr>
          <w:rFonts w:eastAsiaTheme="majorEastAsia"/>
        </w:rPr>
        <w:t>«Көлік түрі» жолында «өзгелер</w:t>
      </w:r>
      <w:r w:rsidRPr="00447FE5">
        <w:rPr>
          <w:rFonts w:eastAsiaTheme="majorEastAsia"/>
          <w:lang w:val="kk-KZ"/>
        </w:rPr>
        <w:t>і</w:t>
      </w:r>
      <w:r w:rsidRPr="00447FE5">
        <w:rPr>
          <w:rFonts w:eastAsiaTheme="majorEastAsia"/>
        </w:rPr>
        <w:t>» деген белгісі бар ТІЖ ресімдеу тауарды өткізуге арналған ТІЖ ресімдеуге ұқсас жүргізіледі. 5.1.6.4.1 тармағын қараңыз</w:t>
      </w:r>
      <w:r w:rsidRPr="002F5EDD">
        <w:rPr>
          <w:rFonts w:eastAsiaTheme="majorEastAsia"/>
        </w:rPr>
        <w:t>.</w:t>
      </w:r>
    </w:p>
    <w:p w:rsidR="00D861C6" w:rsidRPr="002F5EDD" w:rsidRDefault="00D861C6" w:rsidP="00D861C6">
      <w:pPr>
        <w:pStyle w:val="af7"/>
        <w:ind w:left="0" w:firstLine="851"/>
        <w:jc w:val="both"/>
        <w:rPr>
          <w:rFonts w:eastAsiaTheme="majorEastAsia"/>
        </w:rPr>
      </w:pPr>
      <w:r w:rsidRPr="00D861C6">
        <w:rPr>
          <w:rFonts w:eastAsiaTheme="majorEastAsia"/>
        </w:rPr>
        <w:t>ТІЖ</w:t>
      </w:r>
      <w:r w:rsidRPr="002F5EDD">
        <w:rPr>
          <w:rFonts w:eastAsiaTheme="majorEastAsia"/>
        </w:rPr>
        <w:t xml:space="preserve"> </w:t>
      </w:r>
      <w:r w:rsidRPr="00D861C6">
        <w:rPr>
          <w:rFonts w:eastAsiaTheme="majorEastAsia"/>
        </w:rPr>
        <w:t>негізінде</w:t>
      </w:r>
      <w:r w:rsidRPr="002F5EDD">
        <w:rPr>
          <w:rFonts w:eastAsiaTheme="majorEastAsia"/>
        </w:rPr>
        <w:t xml:space="preserve"> </w:t>
      </w:r>
      <w:r w:rsidRPr="00D861C6">
        <w:rPr>
          <w:rFonts w:eastAsiaTheme="majorEastAsia"/>
        </w:rPr>
        <w:t>ЭШФ</w:t>
      </w:r>
      <w:r w:rsidRPr="002F5EDD">
        <w:rPr>
          <w:rFonts w:eastAsiaTheme="majorEastAsia"/>
        </w:rPr>
        <w:t xml:space="preserve"> </w:t>
      </w:r>
      <w:r w:rsidRPr="00D861C6">
        <w:rPr>
          <w:rFonts w:eastAsiaTheme="majorEastAsia"/>
        </w:rPr>
        <w:t>жазып</w:t>
      </w:r>
      <w:r w:rsidRPr="002F5EDD">
        <w:rPr>
          <w:rFonts w:eastAsiaTheme="majorEastAsia"/>
        </w:rPr>
        <w:t xml:space="preserve"> </w:t>
      </w:r>
      <w:r w:rsidRPr="00D861C6">
        <w:rPr>
          <w:rFonts w:eastAsiaTheme="majorEastAsia"/>
        </w:rPr>
        <w:t>беру</w:t>
      </w:r>
      <w:r w:rsidRPr="002F5EDD">
        <w:rPr>
          <w:rFonts w:eastAsiaTheme="majorEastAsia"/>
        </w:rPr>
        <w:t xml:space="preserve"> </w:t>
      </w:r>
      <w:r w:rsidRPr="00D861C6">
        <w:rPr>
          <w:rFonts w:eastAsiaTheme="majorEastAsia"/>
        </w:rPr>
        <w:t>кезінде</w:t>
      </w:r>
      <w:r w:rsidRPr="002F5EDD">
        <w:rPr>
          <w:rFonts w:eastAsiaTheme="majorEastAsia"/>
        </w:rPr>
        <w:t xml:space="preserve"> "</w:t>
      </w:r>
      <w:r w:rsidRPr="00D861C6">
        <w:rPr>
          <w:rFonts w:eastAsiaTheme="majorEastAsia"/>
        </w:rPr>
        <w:t>көлік</w:t>
      </w:r>
      <w:r w:rsidRPr="002F5EDD">
        <w:rPr>
          <w:rFonts w:eastAsiaTheme="majorEastAsia"/>
        </w:rPr>
        <w:t xml:space="preserve"> </w:t>
      </w:r>
      <w:r w:rsidRPr="00D861C6">
        <w:rPr>
          <w:rFonts w:eastAsiaTheme="majorEastAsia"/>
        </w:rPr>
        <w:t>түрі</w:t>
      </w:r>
      <w:r w:rsidRPr="002F5EDD">
        <w:rPr>
          <w:rFonts w:eastAsiaTheme="majorEastAsia"/>
        </w:rPr>
        <w:t xml:space="preserve">" </w:t>
      </w:r>
      <w:r w:rsidRPr="00D861C6">
        <w:rPr>
          <w:rFonts w:eastAsiaTheme="majorEastAsia"/>
        </w:rPr>
        <w:t>жолындағы</w:t>
      </w:r>
      <w:r w:rsidRPr="002F5EDD">
        <w:rPr>
          <w:rFonts w:eastAsiaTheme="majorEastAsia"/>
        </w:rPr>
        <w:t xml:space="preserve"> </w:t>
      </w:r>
      <w:r w:rsidRPr="00D861C6">
        <w:rPr>
          <w:rFonts w:eastAsiaTheme="majorEastAsia"/>
          <w:lang w:val="en-US"/>
        </w:rPr>
        <w:t>g</w:t>
      </w:r>
      <w:r w:rsidRPr="002F5EDD">
        <w:rPr>
          <w:rFonts w:eastAsiaTheme="majorEastAsia"/>
        </w:rPr>
        <w:t>.</w:t>
      </w:r>
      <w:r w:rsidRPr="00D861C6">
        <w:rPr>
          <w:rFonts w:eastAsiaTheme="majorEastAsia"/>
        </w:rPr>
        <w:t>Өзгелер</w:t>
      </w:r>
      <w:r w:rsidRPr="002F5EDD">
        <w:rPr>
          <w:rFonts w:eastAsiaTheme="majorEastAsia"/>
        </w:rPr>
        <w:t xml:space="preserve"> </w:t>
      </w:r>
      <w:r w:rsidRPr="00D861C6">
        <w:rPr>
          <w:rFonts w:eastAsiaTheme="majorEastAsia"/>
        </w:rPr>
        <w:t>белгісі</w:t>
      </w:r>
      <w:r w:rsidRPr="002F5EDD">
        <w:rPr>
          <w:rFonts w:eastAsiaTheme="majorEastAsia"/>
        </w:rPr>
        <w:t xml:space="preserve"> </w:t>
      </w:r>
      <w:r w:rsidRPr="00D861C6">
        <w:rPr>
          <w:rFonts w:eastAsiaTheme="majorEastAsia"/>
        </w:rPr>
        <w:t>болған</w:t>
      </w:r>
      <w:r w:rsidRPr="002F5EDD">
        <w:rPr>
          <w:rFonts w:eastAsiaTheme="majorEastAsia"/>
        </w:rPr>
        <w:t xml:space="preserve"> </w:t>
      </w:r>
      <w:r w:rsidRPr="00D861C6">
        <w:rPr>
          <w:rFonts w:eastAsiaTheme="majorEastAsia"/>
        </w:rPr>
        <w:t>жағдайда</w:t>
      </w:r>
      <w:r w:rsidRPr="002F5EDD">
        <w:rPr>
          <w:rFonts w:eastAsiaTheme="majorEastAsia"/>
        </w:rPr>
        <w:t xml:space="preserve"> "29 </w:t>
      </w:r>
      <w:r w:rsidRPr="00D861C6">
        <w:rPr>
          <w:rFonts w:eastAsiaTheme="majorEastAsia"/>
        </w:rPr>
        <w:t>жөнелту</w:t>
      </w:r>
      <w:r w:rsidRPr="002F5EDD">
        <w:rPr>
          <w:rFonts w:eastAsiaTheme="majorEastAsia"/>
        </w:rPr>
        <w:t xml:space="preserve"> </w:t>
      </w:r>
      <w:r w:rsidRPr="00D861C6">
        <w:rPr>
          <w:rFonts w:eastAsiaTheme="majorEastAsia"/>
        </w:rPr>
        <w:t>тәсілі</w:t>
      </w:r>
      <w:r w:rsidRPr="002F5EDD">
        <w:rPr>
          <w:rFonts w:eastAsiaTheme="majorEastAsia"/>
        </w:rPr>
        <w:t xml:space="preserve">" </w:t>
      </w:r>
      <w:r w:rsidRPr="00D861C6">
        <w:rPr>
          <w:rFonts w:eastAsiaTheme="majorEastAsia"/>
        </w:rPr>
        <w:t>деген</w:t>
      </w:r>
      <w:r w:rsidRPr="002F5EDD">
        <w:rPr>
          <w:rFonts w:eastAsiaTheme="majorEastAsia"/>
        </w:rPr>
        <w:t xml:space="preserve"> </w:t>
      </w:r>
      <w:r w:rsidRPr="00D861C6">
        <w:rPr>
          <w:rFonts w:eastAsiaTheme="majorEastAsia"/>
        </w:rPr>
        <w:t>жол</w:t>
      </w:r>
      <w:r w:rsidRPr="002F5EDD">
        <w:rPr>
          <w:rFonts w:eastAsiaTheme="majorEastAsia"/>
        </w:rPr>
        <w:t xml:space="preserve"> </w:t>
      </w:r>
      <w:r w:rsidRPr="00D861C6">
        <w:rPr>
          <w:rFonts w:eastAsiaTheme="majorEastAsia"/>
        </w:rPr>
        <w:t>ЭШФ</w:t>
      </w:r>
      <w:r w:rsidRPr="002F5EDD">
        <w:rPr>
          <w:rFonts w:eastAsiaTheme="majorEastAsia"/>
        </w:rPr>
        <w:t>-</w:t>
      </w:r>
      <w:r w:rsidRPr="00D861C6">
        <w:rPr>
          <w:rFonts w:eastAsiaTheme="majorEastAsia"/>
        </w:rPr>
        <w:t>ға</w:t>
      </w:r>
      <w:r w:rsidRPr="002F5EDD">
        <w:rPr>
          <w:rFonts w:eastAsiaTheme="majorEastAsia"/>
        </w:rPr>
        <w:t xml:space="preserve"> </w:t>
      </w:r>
      <w:r w:rsidRPr="00D861C6">
        <w:rPr>
          <w:rFonts w:eastAsiaTheme="majorEastAsia"/>
        </w:rPr>
        <w:t>автоматты</w:t>
      </w:r>
      <w:r w:rsidRPr="002F5EDD">
        <w:rPr>
          <w:rFonts w:eastAsiaTheme="majorEastAsia"/>
        </w:rPr>
        <w:t xml:space="preserve"> </w:t>
      </w:r>
      <w:r w:rsidRPr="00D861C6">
        <w:rPr>
          <w:rFonts w:eastAsiaTheme="majorEastAsia"/>
        </w:rPr>
        <w:t>түрде</w:t>
      </w:r>
      <w:r w:rsidRPr="002F5EDD">
        <w:rPr>
          <w:rFonts w:eastAsiaTheme="majorEastAsia"/>
        </w:rPr>
        <w:t xml:space="preserve"> 90 "</w:t>
      </w:r>
      <w:r w:rsidRPr="00D861C6">
        <w:rPr>
          <w:rFonts w:eastAsiaTheme="majorEastAsia"/>
        </w:rPr>
        <w:t>тауар</w:t>
      </w:r>
      <w:r w:rsidRPr="002F5EDD">
        <w:rPr>
          <w:rFonts w:eastAsiaTheme="majorEastAsia"/>
        </w:rPr>
        <w:t xml:space="preserve"> </w:t>
      </w:r>
      <w:r w:rsidRPr="00D861C6">
        <w:rPr>
          <w:rFonts w:eastAsiaTheme="majorEastAsia"/>
        </w:rPr>
        <w:lastRenderedPageBreak/>
        <w:t>ретінде</w:t>
      </w:r>
      <w:r w:rsidRPr="002F5EDD">
        <w:rPr>
          <w:rFonts w:eastAsiaTheme="majorEastAsia"/>
        </w:rPr>
        <w:t xml:space="preserve"> </w:t>
      </w:r>
      <w:r w:rsidRPr="00D861C6">
        <w:rPr>
          <w:rFonts w:eastAsiaTheme="majorEastAsia"/>
        </w:rPr>
        <w:t>өз</w:t>
      </w:r>
      <w:r w:rsidRPr="002F5EDD">
        <w:rPr>
          <w:rFonts w:eastAsiaTheme="majorEastAsia"/>
        </w:rPr>
        <w:t xml:space="preserve"> </w:t>
      </w:r>
      <w:r w:rsidRPr="00D861C6">
        <w:rPr>
          <w:rFonts w:eastAsiaTheme="majorEastAsia"/>
        </w:rPr>
        <w:t>жүрісімен</w:t>
      </w:r>
      <w:r w:rsidRPr="002F5EDD">
        <w:rPr>
          <w:rFonts w:eastAsiaTheme="majorEastAsia"/>
        </w:rPr>
        <w:t xml:space="preserve"> </w:t>
      </w:r>
      <w:r w:rsidRPr="00D861C6">
        <w:rPr>
          <w:rFonts w:eastAsiaTheme="majorEastAsia"/>
        </w:rPr>
        <w:t>қозғалатын</w:t>
      </w:r>
      <w:r w:rsidRPr="002F5EDD">
        <w:rPr>
          <w:rFonts w:eastAsiaTheme="majorEastAsia"/>
        </w:rPr>
        <w:t xml:space="preserve"> </w:t>
      </w:r>
      <w:r w:rsidRPr="00D861C6">
        <w:rPr>
          <w:rFonts w:eastAsiaTheme="majorEastAsia"/>
        </w:rPr>
        <w:t>көлік</w:t>
      </w:r>
      <w:r w:rsidRPr="002F5EDD">
        <w:rPr>
          <w:rFonts w:eastAsiaTheme="majorEastAsia"/>
        </w:rPr>
        <w:t xml:space="preserve"> </w:t>
      </w:r>
      <w:r w:rsidRPr="00D861C6">
        <w:rPr>
          <w:rFonts w:eastAsiaTheme="majorEastAsia"/>
        </w:rPr>
        <w:t>құралы</w:t>
      </w:r>
      <w:r w:rsidRPr="002F5EDD">
        <w:rPr>
          <w:rFonts w:eastAsiaTheme="majorEastAsia"/>
        </w:rPr>
        <w:t xml:space="preserve">" </w:t>
      </w:r>
      <w:r w:rsidRPr="00D861C6">
        <w:rPr>
          <w:rFonts w:eastAsiaTheme="majorEastAsia"/>
        </w:rPr>
        <w:t>көлік</w:t>
      </w:r>
      <w:r w:rsidRPr="002F5EDD">
        <w:rPr>
          <w:rFonts w:eastAsiaTheme="majorEastAsia"/>
        </w:rPr>
        <w:t xml:space="preserve"> </w:t>
      </w:r>
      <w:r w:rsidRPr="00D861C6">
        <w:rPr>
          <w:rFonts w:eastAsiaTheme="majorEastAsia"/>
        </w:rPr>
        <w:t>түріне</w:t>
      </w:r>
      <w:r w:rsidRPr="002F5EDD">
        <w:rPr>
          <w:rFonts w:eastAsiaTheme="majorEastAsia"/>
        </w:rPr>
        <w:t xml:space="preserve"> </w:t>
      </w:r>
      <w:r w:rsidRPr="00D861C6">
        <w:rPr>
          <w:rFonts w:eastAsiaTheme="majorEastAsia"/>
        </w:rPr>
        <w:t>өзгерту</w:t>
      </w:r>
      <w:r w:rsidRPr="002F5EDD">
        <w:rPr>
          <w:rFonts w:eastAsiaTheme="majorEastAsia"/>
        </w:rPr>
        <w:t xml:space="preserve"> </w:t>
      </w:r>
      <w:r w:rsidRPr="00D861C6">
        <w:rPr>
          <w:rFonts w:eastAsiaTheme="majorEastAsia"/>
        </w:rPr>
        <w:t>мүмкіндігімен</w:t>
      </w:r>
      <w:r w:rsidRPr="002F5EDD">
        <w:rPr>
          <w:rFonts w:eastAsiaTheme="majorEastAsia"/>
        </w:rPr>
        <w:t xml:space="preserve"> 99 "</w:t>
      </w:r>
      <w:r w:rsidRPr="00D861C6">
        <w:rPr>
          <w:rFonts w:eastAsiaTheme="majorEastAsia"/>
        </w:rPr>
        <w:t>өзгелері</w:t>
      </w:r>
      <w:r w:rsidRPr="002F5EDD">
        <w:rPr>
          <w:rFonts w:eastAsiaTheme="majorEastAsia"/>
        </w:rPr>
        <w:t>"</w:t>
      </w:r>
      <w:r w:rsidRPr="00D861C6">
        <w:rPr>
          <w:rFonts w:eastAsiaTheme="majorEastAsia"/>
        </w:rPr>
        <w:t>деген</w:t>
      </w:r>
      <w:r w:rsidRPr="002F5EDD">
        <w:rPr>
          <w:rFonts w:eastAsiaTheme="majorEastAsia"/>
        </w:rPr>
        <w:t xml:space="preserve"> </w:t>
      </w:r>
      <w:r w:rsidRPr="00D861C6">
        <w:rPr>
          <w:rFonts w:eastAsiaTheme="majorEastAsia"/>
        </w:rPr>
        <w:t>мәнмен</w:t>
      </w:r>
      <w:r w:rsidRPr="002F5EDD">
        <w:rPr>
          <w:rFonts w:eastAsiaTheme="majorEastAsia"/>
        </w:rPr>
        <w:t xml:space="preserve"> </w:t>
      </w:r>
      <w:r w:rsidRPr="00D861C6">
        <w:rPr>
          <w:rFonts w:eastAsiaTheme="majorEastAsia"/>
        </w:rPr>
        <w:t>толтырылады</w:t>
      </w:r>
      <w:r w:rsidRPr="002F5EDD">
        <w:rPr>
          <w:rFonts w:eastAsiaTheme="majorEastAsia"/>
        </w:rPr>
        <w:t>.</w:t>
      </w:r>
    </w:p>
    <w:p w:rsidR="00CD5A07" w:rsidRPr="002F5EDD" w:rsidRDefault="00CD5A07" w:rsidP="00CD5A07">
      <w:pPr>
        <w:pStyle w:val="af7"/>
        <w:spacing w:after="240"/>
        <w:ind w:left="0" w:firstLine="851"/>
        <w:jc w:val="both"/>
        <w:rPr>
          <w:rFonts w:eastAsiaTheme="majorEastAsia"/>
        </w:rPr>
      </w:pPr>
    </w:p>
    <w:p w:rsidR="00CD5A07" w:rsidRPr="00CD5A07" w:rsidRDefault="00CD5A07" w:rsidP="00CD5A07">
      <w:pPr>
        <w:pStyle w:val="af7"/>
        <w:spacing w:after="240"/>
        <w:ind w:left="0" w:firstLine="851"/>
        <w:jc w:val="both"/>
        <w:rPr>
          <w:rFonts w:eastAsiaTheme="minorEastAsia"/>
          <w:b/>
          <w:lang w:val="kk-KZ"/>
        </w:rPr>
      </w:pPr>
      <w:r w:rsidRPr="009A5DDE">
        <w:rPr>
          <w:rFonts w:eastAsiaTheme="minorEastAsia"/>
          <w:b/>
        </w:rPr>
        <w:t>5.1.6.4.3.</w:t>
      </w:r>
      <w:r w:rsidRPr="00CD5A07">
        <w:rPr>
          <w:rFonts w:eastAsiaTheme="minorEastAsia"/>
          <w:b/>
          <w:lang w:val="kk-KZ"/>
        </w:rPr>
        <w:t>Белгілі бір МО мекен-жайына ТІЖ ресімдеу (Ұлт. Банкі). Тауарды растаусыз есептен шығару, тауарды қайтару механизмі</w:t>
      </w:r>
    </w:p>
    <w:p w:rsidR="00CD5A07" w:rsidRPr="00CD5A07" w:rsidRDefault="00CD5A07" w:rsidP="00CD5A07">
      <w:pPr>
        <w:pStyle w:val="af7"/>
        <w:ind w:left="0" w:firstLine="851"/>
        <w:jc w:val="both"/>
        <w:rPr>
          <w:rFonts w:eastAsiaTheme="majorEastAsia"/>
          <w:lang w:val="kk-KZ"/>
        </w:rPr>
      </w:pPr>
      <w:r w:rsidRPr="00CD5A07">
        <w:rPr>
          <w:rFonts w:eastAsiaTheme="majorEastAsia"/>
          <w:lang w:val="kk-KZ"/>
        </w:rPr>
        <w:t>Ұлттық Банктің және оның құрылымдық бөлімшелерінің атына ТІЖ жазып беру кезінде ТІЖ деректерін алушы растамайды.</w:t>
      </w:r>
    </w:p>
    <w:p w:rsidR="00CD5A07" w:rsidRPr="00CD5A07" w:rsidRDefault="00CD5A07" w:rsidP="00CD5A07">
      <w:pPr>
        <w:pStyle w:val="af7"/>
        <w:ind w:left="0" w:firstLine="851"/>
        <w:jc w:val="both"/>
        <w:rPr>
          <w:rFonts w:eastAsiaTheme="majorEastAsia"/>
          <w:lang w:val="kk-KZ"/>
        </w:rPr>
      </w:pPr>
      <w:r w:rsidRPr="00CD5A07">
        <w:rPr>
          <w:rFonts w:eastAsiaTheme="majorEastAsia"/>
          <w:lang w:val="kk-KZ"/>
        </w:rPr>
        <w:t>МО атына расталмайтынТІЖ-ты ресімдеу тауарды өткізуге арналған ТІЖ ресімдеуге ұқсас болады. 5.1.6.4.1 тармағын қараңыз</w:t>
      </w:r>
    </w:p>
    <w:p w:rsidR="00CD5A07" w:rsidRDefault="00CD5A07" w:rsidP="00CD5A07">
      <w:pPr>
        <w:pStyle w:val="af7"/>
        <w:ind w:left="0" w:firstLine="851"/>
        <w:jc w:val="both"/>
        <w:rPr>
          <w:rFonts w:eastAsiaTheme="majorEastAsia"/>
          <w:lang w:val="kk-KZ"/>
        </w:rPr>
      </w:pPr>
      <w:r w:rsidRPr="00CD5A07">
        <w:rPr>
          <w:rFonts w:eastAsiaTheme="majorEastAsia"/>
          <w:lang w:val="kk-KZ"/>
        </w:rPr>
        <w:t>ТІЖ алушының БСН «941240001151» немесе оның құрылымдық бөлімшелерінің БСН көрсете отырып, ЭШФ АЖ-да тіркелгеннен кейін тауар жеткізушіден есептен шығарылады және алушының қоймасына растаусыз келіп түседі.</w:t>
      </w:r>
    </w:p>
    <w:p w:rsidR="00CD5A07" w:rsidRPr="00CD5A07" w:rsidRDefault="00CD5A07" w:rsidP="00CD5A07">
      <w:pPr>
        <w:pStyle w:val="af7"/>
        <w:ind w:left="0" w:firstLine="851"/>
        <w:jc w:val="both"/>
        <w:rPr>
          <w:rFonts w:eastAsiaTheme="majorEastAsia"/>
          <w:lang w:val="kk-KZ"/>
        </w:rPr>
      </w:pPr>
    </w:p>
    <w:p w:rsidR="00CD5A07" w:rsidRPr="00092E67" w:rsidRDefault="00CD5A07" w:rsidP="00CD5A07">
      <w:pPr>
        <w:pStyle w:val="af7"/>
        <w:ind w:left="0" w:firstLine="851"/>
        <w:jc w:val="both"/>
        <w:rPr>
          <w:rFonts w:eastAsiaTheme="majorEastAsia"/>
          <w:lang w:val="kk-KZ"/>
        </w:rPr>
      </w:pPr>
      <w:r w:rsidRPr="00CD5A07">
        <w:rPr>
          <w:rFonts w:eastAsiaTheme="majorEastAsia"/>
          <w:lang w:val="kk-KZ"/>
        </w:rPr>
        <w:t>Ұлттық Банктің және оның құрылымдық бөлімшелерінің атына ТІЖ жазып берген кезде қайтаруға ресімдеуді өнім беруші ресімдейді. 5.1.6.14 тармақты қараңыз</w:t>
      </w:r>
    </w:p>
    <w:p w:rsidR="00401974" w:rsidRPr="00563A87" w:rsidRDefault="00401974" w:rsidP="00A4395B">
      <w:pPr>
        <w:pStyle w:val="af7"/>
        <w:tabs>
          <w:tab w:val="left" w:pos="1134"/>
        </w:tabs>
        <w:spacing w:line="25" w:lineRule="atLeast"/>
        <w:ind w:left="709"/>
        <w:contextualSpacing/>
        <w:jc w:val="both"/>
        <w:rPr>
          <w:color w:val="000000" w:themeColor="text1"/>
        </w:rPr>
      </w:pPr>
    </w:p>
    <w:p w:rsidR="00820079" w:rsidRPr="00820079" w:rsidRDefault="00D861C6">
      <w:pPr>
        <w:pStyle w:val="8"/>
        <w:numPr>
          <w:ilvl w:val="4"/>
          <w:numId w:val="178"/>
        </w:numPr>
        <w:ind w:left="1985" w:hanging="851"/>
        <w:rPr>
          <w:rFonts w:ascii="Times New Roman" w:hAnsi="Times New Roman"/>
          <w:b/>
          <w:color w:val="000000" w:themeColor="text1"/>
          <w:sz w:val="24"/>
          <w:szCs w:val="24"/>
        </w:rPr>
      </w:pPr>
      <w:r>
        <w:rPr>
          <w:rFonts w:ascii="Times New Roman" w:hAnsi="Times New Roman"/>
          <w:b/>
          <w:color w:val="000000" w:themeColor="text1"/>
          <w:sz w:val="24"/>
          <w:szCs w:val="24"/>
          <w:lang w:val="kk-KZ"/>
        </w:rPr>
        <w:t xml:space="preserve">    </w:t>
      </w:r>
      <w:r w:rsidR="007D460C">
        <w:rPr>
          <w:rFonts w:ascii="Times New Roman" w:hAnsi="Times New Roman"/>
          <w:b/>
          <w:color w:val="000000" w:themeColor="text1"/>
          <w:sz w:val="24"/>
          <w:szCs w:val="24"/>
          <w:lang w:val="kk-KZ"/>
        </w:rPr>
        <w:t>Үшінші елдерден сатып алынған тауарларды сатуға ТІЖ</w:t>
      </w:r>
    </w:p>
    <w:p w:rsidR="00B20CB7" w:rsidRPr="00993DAF" w:rsidRDefault="00B20CB7" w:rsidP="00B20CB7">
      <w:pPr>
        <w:ind w:firstLine="709"/>
        <w:jc w:val="both"/>
        <w:rPr>
          <w:i/>
          <w:color w:val="000000" w:themeColor="text1"/>
          <w:lang w:val="kk-KZ"/>
        </w:rPr>
      </w:pPr>
      <w:r w:rsidRPr="001D18D8">
        <w:rPr>
          <w:i/>
          <w:color w:val="000000" w:themeColor="text1"/>
        </w:rPr>
        <w:t>!!!!</w:t>
      </w:r>
      <w:r w:rsidR="00993DAF" w:rsidRPr="00993DAF">
        <w:rPr>
          <w:i/>
          <w:color w:val="202124"/>
          <w:lang w:val="kk-KZ"/>
        </w:rPr>
        <w:t xml:space="preserve"> </w:t>
      </w:r>
      <w:r w:rsidR="00993DAF">
        <w:rPr>
          <w:rStyle w:val="y2iqfc"/>
          <w:i/>
          <w:color w:val="202124"/>
          <w:lang w:val="kk-KZ"/>
        </w:rPr>
        <w:t>ТІЖ</w:t>
      </w:r>
      <w:r w:rsidR="00993DAF" w:rsidRPr="00F4449E">
        <w:rPr>
          <w:rStyle w:val="y2iqfc"/>
          <w:i/>
          <w:color w:val="202124"/>
          <w:lang w:val="kk-KZ"/>
        </w:rPr>
        <w:t>-</w:t>
      </w:r>
      <w:r w:rsidR="00993DAF">
        <w:rPr>
          <w:rStyle w:val="y2iqfc"/>
          <w:i/>
          <w:color w:val="202124"/>
          <w:lang w:val="kk-KZ"/>
        </w:rPr>
        <w:t>ді рәсімдеу тауарлар қоймаға К</w:t>
      </w:r>
      <w:r w:rsidR="00993DAF" w:rsidRPr="00F4449E">
        <w:rPr>
          <w:rStyle w:val="y2iqfc"/>
          <w:i/>
          <w:color w:val="202124"/>
          <w:lang w:val="kk-KZ"/>
        </w:rPr>
        <w:t>еденді</w:t>
      </w:r>
      <w:r w:rsidR="00993DAF">
        <w:rPr>
          <w:rStyle w:val="y2iqfc"/>
          <w:i/>
          <w:color w:val="202124"/>
          <w:lang w:val="kk-KZ"/>
        </w:rPr>
        <w:t>к декларация негізінде кіріске алынғаннан кейін ғана жүргізіледі</w:t>
      </w:r>
      <w:r w:rsidR="00993DAF" w:rsidRPr="00F4449E">
        <w:rPr>
          <w:rStyle w:val="y2iqfc"/>
          <w:i/>
          <w:color w:val="202124"/>
          <w:lang w:val="kk-KZ"/>
        </w:rPr>
        <w:t>.</w:t>
      </w:r>
      <w:r w:rsidR="00993DAF">
        <w:rPr>
          <w:rStyle w:val="y2iqfc"/>
          <w:i/>
          <w:color w:val="202124"/>
          <w:lang w:val="kk-KZ"/>
        </w:rPr>
        <w:t xml:space="preserve"> Тауарлардың ВҚ</w:t>
      </w:r>
      <w:r w:rsidR="00993DAF" w:rsidRPr="00F4449E">
        <w:rPr>
          <w:rStyle w:val="y2iqfc"/>
          <w:i/>
          <w:color w:val="202124"/>
          <w:lang w:val="kk-KZ"/>
        </w:rPr>
        <w:t>-</w:t>
      </w:r>
      <w:r w:rsidR="00993DAF">
        <w:rPr>
          <w:rStyle w:val="y2iqfc"/>
          <w:i/>
          <w:color w:val="202124"/>
          <w:lang w:val="kk-KZ"/>
        </w:rPr>
        <w:t>ға кіріске алынуы барлық тауарлар бойынша</w:t>
      </w:r>
      <w:r w:rsidR="00993DAF" w:rsidRPr="00F4449E">
        <w:rPr>
          <w:rStyle w:val="y2iqfc"/>
          <w:i/>
          <w:color w:val="202124"/>
          <w:lang w:val="kk-KZ"/>
        </w:rPr>
        <w:t xml:space="preserve"> жүзеге асырылады</w:t>
      </w:r>
      <w:r w:rsidRPr="00993DAF">
        <w:rPr>
          <w:i/>
          <w:color w:val="000000" w:themeColor="text1"/>
          <w:lang w:val="kk-KZ"/>
        </w:rPr>
        <w:t>.</w:t>
      </w:r>
    </w:p>
    <w:p w:rsidR="001B2F1D" w:rsidRPr="00993DAF" w:rsidRDefault="00993DAF" w:rsidP="00B20CB7">
      <w:pPr>
        <w:ind w:firstLine="709"/>
        <w:jc w:val="both"/>
        <w:rPr>
          <w:color w:val="000000" w:themeColor="text1"/>
          <w:lang w:val="kk-KZ"/>
        </w:rPr>
      </w:pPr>
      <w:r>
        <w:rPr>
          <w:rStyle w:val="y2iqfc"/>
          <w:color w:val="202124"/>
          <w:lang w:val="kk-KZ"/>
        </w:rPr>
        <w:t>Тауарды</w:t>
      </w:r>
      <w:r w:rsidRPr="00F4449E">
        <w:rPr>
          <w:rStyle w:val="y2iqfc"/>
          <w:color w:val="202124"/>
          <w:lang w:val="kk-KZ"/>
        </w:rPr>
        <w:t xml:space="preserve"> бір өлшем бірлігінен</w:t>
      </w:r>
      <w:r>
        <w:rPr>
          <w:rStyle w:val="y2iqfc"/>
          <w:color w:val="202124"/>
          <w:lang w:val="kk-KZ"/>
        </w:rPr>
        <w:t xml:space="preserve"> екінші өлшем бірлігіне конвертациялау</w:t>
      </w:r>
      <w:r w:rsidRPr="00F4449E">
        <w:rPr>
          <w:rStyle w:val="y2iqfc"/>
          <w:color w:val="202124"/>
          <w:lang w:val="kk-KZ"/>
        </w:rPr>
        <w:t xml:space="preserve"> үшін, мысалы, литрлерді банкаға немесе бөтелкеге ​​</w:t>
      </w:r>
      <w:r>
        <w:rPr>
          <w:rStyle w:val="y2iqfc"/>
          <w:color w:val="202124"/>
          <w:lang w:val="kk-KZ"/>
        </w:rPr>
        <w:t>ауыстыру үшін Конвертация «Егжей</w:t>
      </w:r>
      <w:r w:rsidRPr="00F4449E">
        <w:rPr>
          <w:rStyle w:val="y2iqfc"/>
          <w:color w:val="202124"/>
          <w:lang w:val="kk-KZ"/>
        </w:rPr>
        <w:t>-</w:t>
      </w:r>
      <w:r>
        <w:rPr>
          <w:rStyle w:val="y2iqfc"/>
          <w:color w:val="202124"/>
          <w:lang w:val="kk-KZ"/>
        </w:rPr>
        <w:t>тегжей</w:t>
      </w:r>
      <w:r w:rsidRPr="00F4449E">
        <w:rPr>
          <w:rStyle w:val="y2iqfc"/>
          <w:color w:val="202124"/>
          <w:lang w:val="kk-KZ"/>
        </w:rPr>
        <w:t xml:space="preserve">» </w:t>
      </w:r>
      <w:r>
        <w:rPr>
          <w:rStyle w:val="y2iqfc"/>
          <w:color w:val="202124"/>
          <w:lang w:val="kk-KZ"/>
        </w:rPr>
        <w:t>ВҚ нысанын қолдану қажет</w:t>
      </w:r>
      <w:r>
        <w:rPr>
          <w:color w:val="000000" w:themeColor="text1"/>
          <w:lang w:val="kk-KZ"/>
        </w:rPr>
        <w:t>.</w:t>
      </w:r>
      <w:r w:rsidR="001B2F1D" w:rsidRPr="00993DAF">
        <w:rPr>
          <w:color w:val="000000" w:themeColor="text1"/>
          <w:lang w:val="kk-KZ"/>
        </w:rPr>
        <w:t xml:space="preserve"> </w:t>
      </w:r>
    </w:p>
    <w:p w:rsidR="001B2F1D" w:rsidRPr="00993DAF" w:rsidRDefault="00993DAF" w:rsidP="00B20CB7">
      <w:pPr>
        <w:ind w:firstLine="709"/>
        <w:jc w:val="both"/>
        <w:rPr>
          <w:color w:val="000000" w:themeColor="text1"/>
          <w:lang w:val="kk-KZ"/>
        </w:rPr>
      </w:pPr>
      <w:r>
        <w:rPr>
          <w:rStyle w:val="y2iqfc"/>
          <w:color w:val="202124"/>
          <w:lang w:val="kk-KZ"/>
        </w:rPr>
        <w:t xml:space="preserve">Қалдықтарға </w:t>
      </w:r>
      <w:r w:rsidRPr="00F4449E">
        <w:rPr>
          <w:rStyle w:val="y2iqfc"/>
          <w:color w:val="202124"/>
          <w:lang w:val="kk-KZ"/>
        </w:rPr>
        <w:t>ПИН-</w:t>
      </w:r>
      <w:r>
        <w:rPr>
          <w:rStyle w:val="y2iqfc"/>
          <w:color w:val="202124"/>
          <w:lang w:val="kk-KZ"/>
        </w:rPr>
        <w:t>код беру үшін «Егжей</w:t>
      </w:r>
      <w:r w:rsidRPr="00F4449E">
        <w:rPr>
          <w:rStyle w:val="y2iqfc"/>
          <w:color w:val="202124"/>
          <w:lang w:val="kk-KZ"/>
        </w:rPr>
        <w:t>-</w:t>
      </w:r>
      <w:r>
        <w:rPr>
          <w:rStyle w:val="y2iqfc"/>
          <w:color w:val="202124"/>
          <w:lang w:val="kk-KZ"/>
        </w:rPr>
        <w:t>тегжей» «Деректерді</w:t>
      </w:r>
      <w:r w:rsidRPr="00F4449E">
        <w:rPr>
          <w:rStyle w:val="y2iqfc"/>
          <w:color w:val="202124"/>
          <w:lang w:val="kk-KZ"/>
        </w:rPr>
        <w:t xml:space="preserve"> редакциялау»</w:t>
      </w:r>
      <w:r>
        <w:rPr>
          <w:rStyle w:val="y2iqfc"/>
          <w:color w:val="202124"/>
          <w:lang w:val="kk-KZ"/>
        </w:rPr>
        <w:t xml:space="preserve"> ВҚ нысанын қолдану қажет</w:t>
      </w:r>
      <w:r w:rsidR="005E6FD6" w:rsidRPr="00993DAF">
        <w:rPr>
          <w:color w:val="000000" w:themeColor="text1"/>
          <w:lang w:val="kk-KZ"/>
        </w:rPr>
        <w:t xml:space="preserve"> (</w:t>
      </w:r>
      <w:r w:rsidR="00742D54">
        <w:fldChar w:fldCharType="begin"/>
      </w:r>
      <w:r w:rsidR="00742D54" w:rsidRPr="006613D5">
        <w:rPr>
          <w:lang w:val="kk-KZ"/>
        </w:rPr>
        <w:instrText xml:space="preserve"> REF _Ref66703379 \h  \* MERGEFORMAT </w:instrText>
      </w:r>
      <w:r w:rsidR="00742D54">
        <w:fldChar w:fldCharType="separate"/>
      </w:r>
      <w:r>
        <w:rPr>
          <w:i/>
          <w:color w:val="000000" w:themeColor="text1"/>
          <w:lang w:val="kk-KZ"/>
        </w:rPr>
        <w:t>«Егжей</w:t>
      </w:r>
      <w:r w:rsidRPr="00993DAF">
        <w:rPr>
          <w:i/>
          <w:color w:val="000000" w:themeColor="text1"/>
          <w:lang w:val="kk-KZ"/>
        </w:rPr>
        <w:t>-</w:t>
      </w:r>
      <w:r>
        <w:rPr>
          <w:i/>
          <w:color w:val="000000" w:themeColor="text1"/>
          <w:lang w:val="kk-KZ"/>
        </w:rPr>
        <w:t>тегжей</w:t>
      </w:r>
      <w:r w:rsidRPr="00993DAF">
        <w:rPr>
          <w:i/>
          <w:color w:val="000000" w:themeColor="text1"/>
          <w:lang w:val="kk-KZ"/>
        </w:rPr>
        <w:t>»</w:t>
      </w:r>
      <w:r>
        <w:rPr>
          <w:i/>
          <w:color w:val="000000" w:themeColor="text1"/>
          <w:lang w:val="kk-KZ"/>
        </w:rPr>
        <w:t xml:space="preserve"> нысаны</w:t>
      </w:r>
      <w:r w:rsidR="00742D54">
        <w:fldChar w:fldCharType="end"/>
      </w:r>
      <w:r w:rsidR="005E6FD6" w:rsidRPr="00993DAF">
        <w:rPr>
          <w:color w:val="000000" w:themeColor="text1"/>
          <w:lang w:val="kk-KZ"/>
        </w:rPr>
        <w:t>).</w:t>
      </w:r>
    </w:p>
    <w:p w:rsidR="00EC7037" w:rsidRPr="00993DAF" w:rsidRDefault="00D861C6">
      <w:pPr>
        <w:pStyle w:val="8"/>
        <w:numPr>
          <w:ilvl w:val="4"/>
          <w:numId w:val="178"/>
        </w:numPr>
        <w:ind w:left="1985" w:hanging="851"/>
        <w:rPr>
          <w:rFonts w:ascii="Times New Roman" w:hAnsi="Times New Roman"/>
          <w:b/>
          <w:color w:val="000000" w:themeColor="text1"/>
          <w:sz w:val="24"/>
          <w:szCs w:val="24"/>
          <w:lang w:val="kk-KZ"/>
        </w:rPr>
      </w:pPr>
      <w:bookmarkStart w:id="424" w:name="_Ref59295120"/>
      <w:bookmarkStart w:id="425" w:name="_Toc69509381"/>
      <w:r>
        <w:rPr>
          <w:rFonts w:ascii="Times New Roman" w:hAnsi="Times New Roman"/>
          <w:b/>
          <w:color w:val="000000" w:themeColor="text1"/>
          <w:sz w:val="24"/>
          <w:szCs w:val="24"/>
          <w:lang w:val="kk-KZ"/>
        </w:rPr>
        <w:t xml:space="preserve">      </w:t>
      </w:r>
      <w:r w:rsidR="00993DAF" w:rsidRPr="00993DAF">
        <w:rPr>
          <w:rFonts w:ascii="Times New Roman" w:hAnsi="Times New Roman"/>
          <w:b/>
          <w:color w:val="000000" w:themeColor="text1"/>
          <w:sz w:val="24"/>
          <w:szCs w:val="24"/>
          <w:lang w:val="kk-KZ"/>
        </w:rPr>
        <w:t>Э</w:t>
      </w:r>
      <w:r w:rsidR="00993DAF">
        <w:rPr>
          <w:rFonts w:ascii="Times New Roman" w:hAnsi="Times New Roman"/>
          <w:b/>
          <w:color w:val="000000" w:themeColor="text1"/>
          <w:sz w:val="24"/>
          <w:szCs w:val="24"/>
          <w:lang w:val="kk-KZ"/>
        </w:rPr>
        <w:t>Ш</w:t>
      </w:r>
      <w:r w:rsidR="00EC7037" w:rsidRPr="00993DAF">
        <w:rPr>
          <w:rFonts w:ascii="Times New Roman" w:hAnsi="Times New Roman"/>
          <w:b/>
          <w:color w:val="000000" w:themeColor="text1"/>
          <w:sz w:val="24"/>
          <w:szCs w:val="24"/>
          <w:lang w:val="kk-KZ"/>
        </w:rPr>
        <w:t xml:space="preserve"> </w:t>
      </w:r>
      <w:bookmarkEnd w:id="424"/>
      <w:bookmarkEnd w:id="425"/>
      <w:r w:rsidR="00993DAF">
        <w:rPr>
          <w:rFonts w:ascii="Times New Roman" w:hAnsi="Times New Roman"/>
          <w:b/>
          <w:color w:val="000000" w:themeColor="text1"/>
          <w:sz w:val="24"/>
          <w:szCs w:val="24"/>
          <w:lang w:val="kk-KZ"/>
        </w:rPr>
        <w:t>және ЭМС шарты негізінде ТІЖ рәсімдеу</w:t>
      </w:r>
    </w:p>
    <w:p w:rsidR="00EC7037" w:rsidRPr="00993DAF" w:rsidRDefault="00EC7037" w:rsidP="00B20CB7">
      <w:pPr>
        <w:ind w:firstLine="709"/>
        <w:jc w:val="both"/>
        <w:rPr>
          <w:i/>
          <w:color w:val="000000" w:themeColor="text1"/>
          <w:lang w:val="kk-KZ"/>
        </w:rPr>
      </w:pPr>
    </w:p>
    <w:p w:rsidR="00B30BF9" w:rsidRPr="00993DAF" w:rsidRDefault="00993DAF" w:rsidP="00B30BF9">
      <w:pPr>
        <w:pStyle w:val="af7"/>
        <w:spacing w:after="160" w:line="25" w:lineRule="atLeast"/>
        <w:ind w:left="0"/>
        <w:contextualSpacing/>
        <w:jc w:val="both"/>
        <w:rPr>
          <w:color w:val="000000" w:themeColor="text1"/>
          <w:lang w:val="kk-KZ"/>
        </w:rPr>
      </w:pPr>
      <w:r>
        <w:rPr>
          <w:color w:val="000000" w:themeColor="text1"/>
          <w:lang w:val="kk-KZ"/>
        </w:rPr>
        <w:t>ЭШ және ЭМС шарты негізінде ТІЖ рәсімдеу кезінде шарт туралы деректер</w:t>
      </w:r>
      <w:r w:rsidR="00B30BF9" w:rsidRPr="00993DAF">
        <w:rPr>
          <w:color w:val="000000" w:themeColor="text1"/>
          <w:lang w:val="kk-KZ"/>
        </w:rPr>
        <w:t xml:space="preserve"> </w:t>
      </w:r>
      <w:r w:rsidR="00B30BF9" w:rsidRPr="00993DAF">
        <w:rPr>
          <w:b/>
          <w:color w:val="000000" w:themeColor="text1"/>
          <w:lang w:val="kk-KZ"/>
        </w:rPr>
        <w:t xml:space="preserve">F. </w:t>
      </w:r>
      <w:r>
        <w:rPr>
          <w:b/>
          <w:color w:val="000000" w:themeColor="text1"/>
          <w:lang w:val="kk-KZ"/>
        </w:rPr>
        <w:t>Шарт</w:t>
      </w:r>
      <w:r w:rsidRPr="00993DAF">
        <w:rPr>
          <w:b/>
          <w:color w:val="000000" w:themeColor="text1"/>
          <w:lang w:val="kk-KZ"/>
        </w:rPr>
        <w:t xml:space="preserve"> (к</w:t>
      </w:r>
      <w:r>
        <w:rPr>
          <w:b/>
          <w:color w:val="000000" w:themeColor="text1"/>
          <w:lang w:val="kk-KZ"/>
        </w:rPr>
        <w:t>елісімшарт)</w:t>
      </w:r>
      <w:r w:rsidR="00B30BF9" w:rsidRPr="00993DAF">
        <w:rPr>
          <w:b/>
          <w:color w:val="000000" w:themeColor="text1"/>
          <w:lang w:val="kk-KZ"/>
        </w:rPr>
        <w:t xml:space="preserve"> </w:t>
      </w:r>
      <w:r>
        <w:rPr>
          <w:color w:val="000000" w:themeColor="text1"/>
          <w:lang w:val="kk-KZ"/>
        </w:rPr>
        <w:t>бөлімінде толтырылады.</w:t>
      </w:r>
    </w:p>
    <w:p w:rsidR="003877B0" w:rsidRPr="00995A52" w:rsidRDefault="00993DAF" w:rsidP="00175FEE">
      <w:pPr>
        <w:pStyle w:val="af7"/>
        <w:numPr>
          <w:ilvl w:val="0"/>
          <w:numId w:val="145"/>
        </w:numPr>
        <w:tabs>
          <w:tab w:val="left" w:pos="1134"/>
        </w:tabs>
        <w:spacing w:after="160" w:line="25" w:lineRule="atLeast"/>
        <w:ind w:left="284" w:firstLine="709"/>
        <w:contextualSpacing/>
        <w:jc w:val="both"/>
        <w:rPr>
          <w:b/>
          <w:color w:val="000000" w:themeColor="text1"/>
          <w:sz w:val="20"/>
          <w:szCs w:val="20"/>
        </w:rPr>
      </w:pPr>
      <w:r>
        <w:rPr>
          <w:rStyle w:val="y2iqfc"/>
          <w:color w:val="202124"/>
          <w:lang w:val="kk-KZ"/>
        </w:rPr>
        <w:t>Шарттың</w:t>
      </w:r>
      <w:r w:rsidRPr="00F4449E">
        <w:rPr>
          <w:rStyle w:val="y2iqfc"/>
          <w:color w:val="202124"/>
          <w:lang w:val="kk-KZ"/>
        </w:rPr>
        <w:t xml:space="preserve"> «Нөмірі» және </w:t>
      </w:r>
      <w:r>
        <w:rPr>
          <w:rStyle w:val="y2iqfc"/>
          <w:color w:val="202124"/>
          <w:lang w:val="kk-KZ"/>
        </w:rPr>
        <w:t>«Күні» өрісі электрондық шарт, ЭМС шарты</w:t>
      </w:r>
      <w:r w:rsidRPr="00F4449E">
        <w:rPr>
          <w:rStyle w:val="y2iqfc"/>
          <w:color w:val="202124"/>
          <w:lang w:val="kk-KZ"/>
        </w:rPr>
        <w:t xml:space="preserve"> таңдалғаннан кейін автома</w:t>
      </w:r>
      <w:r>
        <w:rPr>
          <w:rStyle w:val="y2iqfc"/>
          <w:color w:val="202124"/>
          <w:lang w:val="kk-KZ"/>
        </w:rPr>
        <w:t xml:space="preserve">тты түрде толтырылады. Шартты таңдау үшін шартты </w:t>
      </w:r>
      <w:r w:rsidRPr="00F4449E">
        <w:rPr>
          <w:rStyle w:val="y2iqfc"/>
          <w:color w:val="202124"/>
          <w:lang w:val="kk-KZ"/>
        </w:rPr>
        <w:t xml:space="preserve">таңдау батырмасын басу </w:t>
      </w:r>
      <w:r>
        <w:rPr>
          <w:rStyle w:val="y2iqfc"/>
          <w:color w:val="202124"/>
          <w:lang w:val="kk-KZ"/>
        </w:rPr>
        <w:t>қажет</w:t>
      </w:r>
      <w:r w:rsidRPr="00717348">
        <w:rPr>
          <w:color w:val="000000" w:themeColor="text1"/>
          <w:lang w:val="kk-KZ"/>
        </w:rPr>
        <w:t xml:space="preserve"> </w:t>
      </w:r>
      <w:r w:rsidR="00B30BF9" w:rsidRPr="00717348">
        <w:rPr>
          <w:color w:val="000000" w:themeColor="text1"/>
          <w:lang w:val="kk-KZ"/>
        </w:rPr>
        <w:t>(</w:t>
      </w:r>
      <w:r w:rsidR="00C84897">
        <w:rPr>
          <w:color w:val="000000" w:themeColor="text1"/>
        </w:rPr>
        <w:fldChar w:fldCharType="begin"/>
      </w:r>
      <w:r w:rsidR="000D714A" w:rsidRPr="00717348">
        <w:rPr>
          <w:color w:val="000000" w:themeColor="text1"/>
          <w:lang w:val="kk-KZ"/>
        </w:rPr>
        <w:instrText xml:space="preserve"> REF _Ref59295584 \h </w:instrText>
      </w:r>
      <w:r w:rsidR="00C84897">
        <w:rPr>
          <w:color w:val="000000" w:themeColor="text1"/>
        </w:rPr>
      </w:r>
      <w:r w:rsidR="00C84897">
        <w:rPr>
          <w:color w:val="000000" w:themeColor="text1"/>
        </w:rPr>
        <w:fldChar w:fldCharType="separate"/>
      </w:r>
      <w:r w:rsidR="003877B0" w:rsidRPr="00717348">
        <w:rPr>
          <w:b/>
          <w:noProof/>
          <w:color w:val="000000" w:themeColor="text1"/>
          <w:sz w:val="20"/>
          <w:szCs w:val="20"/>
          <w:lang w:val="kk-KZ"/>
        </w:rPr>
        <w:t>161</w:t>
      </w:r>
      <w:r w:rsidRPr="00717348">
        <w:rPr>
          <w:b/>
          <w:noProof/>
          <w:color w:val="000000" w:themeColor="text1"/>
          <w:sz w:val="20"/>
          <w:szCs w:val="20"/>
          <w:lang w:val="kk-KZ"/>
        </w:rPr>
        <w:t>-</w:t>
      </w:r>
      <w:r>
        <w:rPr>
          <w:b/>
          <w:noProof/>
          <w:color w:val="000000" w:themeColor="text1"/>
          <w:sz w:val="20"/>
          <w:szCs w:val="20"/>
          <w:lang w:val="kk-KZ"/>
        </w:rPr>
        <w:t>сурет</w:t>
      </w:r>
      <w:r w:rsidRPr="00717348">
        <w:rPr>
          <w:b/>
          <w:color w:val="000000" w:themeColor="text1"/>
          <w:sz w:val="20"/>
          <w:szCs w:val="20"/>
          <w:lang w:val="kk-KZ"/>
        </w:rPr>
        <w:t xml:space="preserve">. </w:t>
      </w:r>
      <w:r>
        <w:rPr>
          <w:b/>
          <w:color w:val="000000" w:themeColor="text1"/>
          <w:sz w:val="20"/>
          <w:szCs w:val="20"/>
          <w:lang w:val="kk-KZ"/>
        </w:rPr>
        <w:t>Шарт</w:t>
      </w:r>
      <w:r w:rsidR="003877B0" w:rsidRPr="00717348">
        <w:rPr>
          <w:b/>
          <w:color w:val="000000" w:themeColor="text1"/>
          <w:sz w:val="20"/>
          <w:szCs w:val="20"/>
          <w:lang w:val="kk-KZ"/>
        </w:rPr>
        <w:t xml:space="preserve"> к</w:t>
      </w:r>
      <w:r>
        <w:rPr>
          <w:b/>
          <w:color w:val="000000" w:themeColor="text1"/>
          <w:sz w:val="20"/>
          <w:szCs w:val="20"/>
          <w:lang w:val="kk-KZ"/>
        </w:rPr>
        <w:t>елісімшарт</w:t>
      </w:r>
      <w:r w:rsidR="00C84897">
        <w:rPr>
          <w:color w:val="000000" w:themeColor="text1"/>
        </w:rPr>
        <w:fldChar w:fldCharType="end"/>
      </w:r>
      <w:r>
        <w:rPr>
          <w:color w:val="000000" w:themeColor="text1"/>
          <w:lang w:val="kk-KZ"/>
        </w:rPr>
        <w:t xml:space="preserve"> </w:t>
      </w:r>
      <w:r w:rsidR="00C84897" w:rsidRPr="001D18D8">
        <w:rPr>
          <w:color w:val="000000" w:themeColor="text1"/>
        </w:rPr>
        <w:fldChar w:fldCharType="begin"/>
      </w:r>
      <w:r w:rsidR="00B30BF9" w:rsidRPr="00717348">
        <w:rPr>
          <w:color w:val="000000" w:themeColor="text1"/>
          <w:lang w:val="kk-KZ"/>
        </w:rPr>
        <w:instrText xml:space="preserve"> REF _Ref24387700 \h  \* MERGEFORMAT </w:instrText>
      </w:r>
      <w:r w:rsidR="00C84897" w:rsidRPr="001D18D8">
        <w:rPr>
          <w:color w:val="000000" w:themeColor="text1"/>
        </w:rPr>
      </w:r>
      <w:r w:rsidR="00C84897" w:rsidRPr="001D18D8">
        <w:rPr>
          <w:color w:val="000000" w:themeColor="text1"/>
        </w:rPr>
        <w:fldChar w:fldCharType="separate"/>
      </w:r>
      <w:r w:rsidR="003877B0" w:rsidRPr="00717348">
        <w:rPr>
          <w:b/>
          <w:noProof/>
          <w:color w:val="000000" w:themeColor="text1"/>
          <w:sz w:val="20"/>
          <w:szCs w:val="20"/>
          <w:lang w:val="kk-KZ"/>
        </w:rPr>
        <w:t>90</w:t>
      </w:r>
      <w:r w:rsidRPr="00717348">
        <w:rPr>
          <w:b/>
          <w:noProof/>
          <w:color w:val="000000" w:themeColor="text1"/>
          <w:sz w:val="20"/>
          <w:szCs w:val="20"/>
          <w:lang w:val="kk-KZ"/>
        </w:rPr>
        <w:t>-</w:t>
      </w:r>
      <w:r>
        <w:rPr>
          <w:b/>
          <w:noProof/>
          <w:color w:val="000000" w:themeColor="text1"/>
          <w:sz w:val="20"/>
          <w:szCs w:val="20"/>
          <w:lang w:val="kk-KZ"/>
        </w:rPr>
        <w:t>сурет</w:t>
      </w:r>
      <w:r w:rsidRPr="00717348">
        <w:rPr>
          <w:b/>
          <w:color w:val="000000" w:themeColor="text1"/>
          <w:sz w:val="20"/>
          <w:szCs w:val="20"/>
          <w:lang w:val="kk-KZ"/>
        </w:rPr>
        <w:t xml:space="preserve">. </w:t>
      </w:r>
      <w:r>
        <w:rPr>
          <w:b/>
          <w:color w:val="000000" w:themeColor="text1"/>
          <w:sz w:val="20"/>
          <w:szCs w:val="20"/>
          <w:lang w:val="kk-KZ"/>
        </w:rPr>
        <w:t>Шарт</w:t>
      </w:r>
      <w:r w:rsidR="003877B0" w:rsidRPr="00995A52">
        <w:rPr>
          <w:b/>
          <w:color w:val="000000" w:themeColor="text1"/>
          <w:sz w:val="20"/>
          <w:szCs w:val="20"/>
        </w:rPr>
        <w:t xml:space="preserve"> к</w:t>
      </w:r>
      <w:r w:rsidR="00B6405E">
        <w:rPr>
          <w:b/>
          <w:color w:val="000000" w:themeColor="text1"/>
          <w:sz w:val="20"/>
          <w:szCs w:val="20"/>
          <w:lang w:val="kk-KZ"/>
        </w:rPr>
        <w:t>елі</w:t>
      </w:r>
      <w:r>
        <w:rPr>
          <w:b/>
          <w:color w:val="000000" w:themeColor="text1"/>
          <w:sz w:val="20"/>
          <w:szCs w:val="20"/>
          <w:lang w:val="kk-KZ"/>
        </w:rPr>
        <w:t>сімшарт</w:t>
      </w:r>
      <w:r w:rsidR="00B6405E">
        <w:rPr>
          <w:b/>
          <w:color w:val="000000" w:themeColor="text1"/>
          <w:sz w:val="20"/>
          <w:szCs w:val="20"/>
          <w:lang w:val="kk-KZ"/>
        </w:rPr>
        <w:t>)</w:t>
      </w:r>
    </w:p>
    <w:p w:rsidR="00B30BF9" w:rsidRDefault="00C84897" w:rsidP="00B30BF9">
      <w:pPr>
        <w:pStyle w:val="af7"/>
        <w:spacing w:after="160" w:line="25" w:lineRule="atLeast"/>
        <w:ind w:left="0" w:right="283"/>
        <w:contextualSpacing/>
        <w:jc w:val="center"/>
        <w:rPr>
          <w:noProof/>
          <w:color w:val="000000" w:themeColor="text1"/>
        </w:rPr>
      </w:pPr>
      <w:r w:rsidRPr="001D18D8">
        <w:rPr>
          <w:color w:val="000000" w:themeColor="text1"/>
        </w:rPr>
        <w:fldChar w:fldCharType="end"/>
      </w:r>
    </w:p>
    <w:p w:rsidR="00B30BF9" w:rsidRPr="001D18D8" w:rsidRDefault="00B30BF9" w:rsidP="00B30BF9">
      <w:pPr>
        <w:pStyle w:val="af7"/>
        <w:spacing w:after="160" w:line="25" w:lineRule="atLeast"/>
        <w:ind w:left="0" w:right="283"/>
        <w:contextualSpacing/>
        <w:jc w:val="center"/>
        <w:rPr>
          <w:color w:val="000000" w:themeColor="text1"/>
        </w:rPr>
      </w:pPr>
      <w:r>
        <w:rPr>
          <w:noProof/>
          <w:color w:val="000000" w:themeColor="text1"/>
        </w:rPr>
        <w:lastRenderedPageBreak/>
        <w:drawing>
          <wp:inline distT="0" distB="0" distL="0" distR="0" wp14:anchorId="052C8CF5" wp14:editId="1928576B">
            <wp:extent cx="5715000" cy="2400300"/>
            <wp:effectExtent l="19050" t="0" r="0" b="0"/>
            <wp:docPr id="772"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6" cstate="print"/>
                    <a:srcRect b="6667"/>
                    <a:stretch>
                      <a:fillRect/>
                    </a:stretch>
                  </pic:blipFill>
                  <pic:spPr bwMode="auto">
                    <a:xfrm>
                      <a:off x="0" y="0"/>
                      <a:ext cx="5715000" cy="2400300"/>
                    </a:xfrm>
                    <a:prstGeom prst="rect">
                      <a:avLst/>
                    </a:prstGeom>
                    <a:noFill/>
                    <a:ln w="9525">
                      <a:noFill/>
                      <a:miter lim="800000"/>
                      <a:headEnd/>
                      <a:tailEnd/>
                    </a:ln>
                  </pic:spPr>
                </pic:pic>
              </a:graphicData>
            </a:graphic>
          </wp:inline>
        </w:drawing>
      </w:r>
    </w:p>
    <w:bookmarkStart w:id="426" w:name="_Ref59295584"/>
    <w:p w:rsidR="00B30BF9" w:rsidRPr="00D4021E" w:rsidRDefault="00C84897" w:rsidP="00B30BF9">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fldChar w:fldCharType="begin"/>
      </w:r>
      <w:r w:rsidR="00B30BF9"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161</w:t>
      </w:r>
      <w:r w:rsidRPr="00995A52">
        <w:rPr>
          <w:b/>
          <w:color w:val="000000" w:themeColor="text1"/>
          <w:sz w:val="20"/>
          <w:szCs w:val="20"/>
        </w:rPr>
        <w:fldChar w:fldCharType="end"/>
      </w:r>
      <w:r w:rsidR="00D4021E">
        <w:rPr>
          <w:b/>
          <w:color w:val="000000" w:themeColor="text1"/>
          <w:sz w:val="20"/>
          <w:szCs w:val="20"/>
        </w:rPr>
        <w:t>-</w:t>
      </w:r>
      <w:r w:rsidR="00D4021E">
        <w:rPr>
          <w:b/>
          <w:color w:val="000000" w:themeColor="text1"/>
          <w:sz w:val="20"/>
          <w:szCs w:val="20"/>
          <w:lang w:val="kk-KZ"/>
        </w:rPr>
        <w:t>сурет</w:t>
      </w:r>
      <w:r w:rsidR="00D4021E">
        <w:rPr>
          <w:b/>
          <w:color w:val="000000" w:themeColor="text1"/>
          <w:sz w:val="20"/>
          <w:szCs w:val="20"/>
        </w:rPr>
        <w:t xml:space="preserve">. </w:t>
      </w:r>
      <w:r w:rsidR="00D4021E">
        <w:rPr>
          <w:b/>
          <w:color w:val="000000" w:themeColor="text1"/>
          <w:sz w:val="20"/>
          <w:szCs w:val="20"/>
          <w:lang w:val="kk-KZ"/>
        </w:rPr>
        <w:t>Шарт</w:t>
      </w:r>
      <w:r w:rsidR="00B30BF9" w:rsidRPr="00995A52">
        <w:rPr>
          <w:b/>
          <w:color w:val="000000" w:themeColor="text1"/>
          <w:sz w:val="20"/>
          <w:szCs w:val="20"/>
        </w:rPr>
        <w:t xml:space="preserve"> к</w:t>
      </w:r>
      <w:bookmarkEnd w:id="426"/>
      <w:r w:rsidR="00D4021E">
        <w:rPr>
          <w:b/>
          <w:color w:val="000000" w:themeColor="text1"/>
          <w:sz w:val="20"/>
          <w:szCs w:val="20"/>
          <w:lang w:val="kk-KZ"/>
        </w:rPr>
        <w:t>елісімшарт</w:t>
      </w:r>
    </w:p>
    <w:p w:rsidR="000D714A" w:rsidRPr="00995A52" w:rsidRDefault="000D714A" w:rsidP="00B30BF9">
      <w:pPr>
        <w:pStyle w:val="af7"/>
        <w:spacing w:after="160" w:line="25" w:lineRule="atLeast"/>
        <w:ind w:left="1134"/>
        <w:contextualSpacing/>
        <w:jc w:val="center"/>
        <w:rPr>
          <w:b/>
          <w:color w:val="000000" w:themeColor="text1"/>
          <w:sz w:val="20"/>
          <w:szCs w:val="20"/>
        </w:rPr>
      </w:pPr>
    </w:p>
    <w:p w:rsidR="00B30BF9" w:rsidRPr="001D18D8" w:rsidRDefault="00D4021E" w:rsidP="00175FEE">
      <w:pPr>
        <w:pStyle w:val="af7"/>
        <w:numPr>
          <w:ilvl w:val="0"/>
          <w:numId w:val="145"/>
        </w:numPr>
        <w:tabs>
          <w:tab w:val="left" w:pos="1134"/>
        </w:tabs>
        <w:spacing w:after="160" w:line="25" w:lineRule="atLeast"/>
        <w:ind w:left="284" w:firstLine="709"/>
        <w:contextualSpacing/>
        <w:jc w:val="both"/>
        <w:rPr>
          <w:color w:val="000000" w:themeColor="text1"/>
        </w:rPr>
      </w:pPr>
      <w:r>
        <w:rPr>
          <w:color w:val="000000" w:themeColor="text1"/>
          <w:lang w:val="kk-KZ"/>
        </w:rPr>
        <w:t>Әрі қарай ашылған терезеде электрондық шартты таңдау және «Ашу» батырмасын басу қажет</w:t>
      </w:r>
    </w:p>
    <w:p w:rsidR="00B30BF9" w:rsidRPr="001D18D8" w:rsidRDefault="00B30BF9" w:rsidP="00B30BF9">
      <w:pPr>
        <w:pStyle w:val="af7"/>
        <w:spacing w:after="160" w:line="25" w:lineRule="atLeast"/>
        <w:ind w:left="0"/>
        <w:contextualSpacing/>
        <w:jc w:val="both"/>
        <w:rPr>
          <w:color w:val="000000" w:themeColor="text1"/>
        </w:rPr>
      </w:pPr>
      <w:r w:rsidRPr="001D18D8">
        <w:rPr>
          <w:noProof/>
          <w:color w:val="000000" w:themeColor="text1"/>
        </w:rPr>
        <w:drawing>
          <wp:inline distT="0" distB="0" distL="0" distR="0" wp14:anchorId="3BAE5121" wp14:editId="296B2DBD">
            <wp:extent cx="5940425" cy="2522569"/>
            <wp:effectExtent l="19050" t="0" r="3175" b="0"/>
            <wp:docPr id="773"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7" cstate="print"/>
                    <a:srcRect/>
                    <a:stretch>
                      <a:fillRect/>
                    </a:stretch>
                  </pic:blipFill>
                  <pic:spPr bwMode="auto">
                    <a:xfrm>
                      <a:off x="0" y="0"/>
                      <a:ext cx="5940425" cy="2522569"/>
                    </a:xfrm>
                    <a:prstGeom prst="rect">
                      <a:avLst/>
                    </a:prstGeom>
                    <a:noFill/>
                    <a:ln w="9525">
                      <a:noFill/>
                      <a:miter lim="800000"/>
                      <a:headEnd/>
                      <a:tailEnd/>
                    </a:ln>
                  </pic:spPr>
                </pic:pic>
              </a:graphicData>
            </a:graphic>
          </wp:inline>
        </w:drawing>
      </w:r>
    </w:p>
    <w:p w:rsidR="00B30BF9" w:rsidRPr="00D4021E" w:rsidRDefault="00B30BF9" w:rsidP="00B30BF9">
      <w:pPr>
        <w:pStyle w:val="af7"/>
        <w:spacing w:after="160" w:line="25" w:lineRule="atLeast"/>
        <w:ind w:left="1134"/>
        <w:contextualSpacing/>
        <w:jc w:val="center"/>
        <w:rPr>
          <w:b/>
          <w:color w:val="000000" w:themeColor="text1"/>
          <w:sz w:val="20"/>
          <w:szCs w:val="20"/>
          <w:lang w:val="kk-KZ"/>
        </w:rPr>
      </w:pPr>
      <w:r w:rsidRPr="00995A52">
        <w:rPr>
          <w:b/>
          <w:color w:val="000000" w:themeColor="text1"/>
          <w:sz w:val="20"/>
          <w:szCs w:val="20"/>
        </w:rPr>
        <w:t xml:space="preserve"> </w:t>
      </w:r>
      <w:r w:rsidR="00C84897"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00C84897" w:rsidRPr="00995A52">
        <w:rPr>
          <w:b/>
          <w:color w:val="000000" w:themeColor="text1"/>
          <w:sz w:val="20"/>
          <w:szCs w:val="20"/>
        </w:rPr>
        <w:fldChar w:fldCharType="separate"/>
      </w:r>
      <w:r w:rsidR="00F648FC">
        <w:rPr>
          <w:b/>
          <w:noProof/>
          <w:color w:val="000000" w:themeColor="text1"/>
          <w:sz w:val="20"/>
          <w:szCs w:val="20"/>
        </w:rPr>
        <w:t>162</w:t>
      </w:r>
      <w:r w:rsidR="00C84897" w:rsidRPr="00995A52">
        <w:rPr>
          <w:b/>
          <w:color w:val="000000" w:themeColor="text1"/>
          <w:sz w:val="20"/>
          <w:szCs w:val="20"/>
        </w:rPr>
        <w:fldChar w:fldCharType="end"/>
      </w:r>
      <w:r w:rsidR="00D4021E">
        <w:rPr>
          <w:b/>
          <w:color w:val="000000" w:themeColor="text1"/>
          <w:sz w:val="20"/>
          <w:szCs w:val="20"/>
        </w:rPr>
        <w:t>-</w:t>
      </w:r>
      <w:r w:rsidR="00D4021E">
        <w:rPr>
          <w:b/>
          <w:color w:val="000000" w:themeColor="text1"/>
          <w:sz w:val="20"/>
          <w:szCs w:val="20"/>
          <w:lang w:val="kk-KZ"/>
        </w:rPr>
        <w:t>сурет</w:t>
      </w:r>
      <w:r w:rsidR="00D4021E">
        <w:rPr>
          <w:b/>
          <w:color w:val="000000" w:themeColor="text1"/>
          <w:sz w:val="20"/>
          <w:szCs w:val="20"/>
        </w:rPr>
        <w:t xml:space="preserve">. </w:t>
      </w:r>
      <w:r w:rsidR="00D4021E">
        <w:rPr>
          <w:b/>
          <w:color w:val="000000" w:themeColor="text1"/>
          <w:sz w:val="20"/>
          <w:szCs w:val="20"/>
          <w:lang w:val="kk-KZ"/>
        </w:rPr>
        <w:t>Шартты таңдау</w:t>
      </w:r>
    </w:p>
    <w:p w:rsidR="007F543F" w:rsidRPr="00D4021E" w:rsidRDefault="000C26F7" w:rsidP="00B30BF9">
      <w:pPr>
        <w:rPr>
          <w:lang w:val="kk-KZ"/>
        </w:rPr>
      </w:pPr>
      <w:r w:rsidRPr="000C26F7">
        <w:rPr>
          <w:lang w:val="kk-KZ"/>
        </w:rPr>
        <w:t xml:space="preserve"> «</w:t>
      </w:r>
      <w:r w:rsidR="00B6405E">
        <w:rPr>
          <w:lang w:val="kk-KZ"/>
        </w:rPr>
        <w:t>Шимай</w:t>
      </w:r>
      <w:r w:rsidRPr="000C26F7">
        <w:rPr>
          <w:lang w:val="kk-KZ"/>
        </w:rPr>
        <w:t>», «</w:t>
      </w:r>
      <w:r>
        <w:rPr>
          <w:lang w:val="kk-KZ"/>
        </w:rPr>
        <w:t>Қате</w:t>
      </w:r>
      <w:r w:rsidRPr="000C26F7">
        <w:rPr>
          <w:lang w:val="kk-KZ"/>
        </w:rPr>
        <w:t>», «</w:t>
      </w:r>
      <w:r>
        <w:rPr>
          <w:lang w:val="kk-KZ"/>
        </w:rPr>
        <w:t>Бұзылған</w:t>
      </w:r>
      <w:r w:rsidR="00B30BF9" w:rsidRPr="000C26F7">
        <w:rPr>
          <w:lang w:val="kk-KZ"/>
        </w:rPr>
        <w:t>»</w:t>
      </w:r>
      <w:r>
        <w:rPr>
          <w:lang w:val="kk-KZ"/>
        </w:rPr>
        <w:t xml:space="preserve"> мәртебелерінен өзгеше қолданыстағы мәртебесі бар ЭШ/КШ таңдау үшін</w:t>
      </w:r>
      <w:r w:rsidR="00B30BF9" w:rsidRPr="000C26F7">
        <w:rPr>
          <w:lang w:val="kk-KZ"/>
        </w:rPr>
        <w:t>.</w:t>
      </w:r>
      <w:r w:rsidR="00D4021E" w:rsidRPr="000C26F7">
        <w:rPr>
          <w:lang w:val="kk-KZ"/>
        </w:rPr>
        <w:t xml:space="preserve"> </w:t>
      </w:r>
      <w:r w:rsidR="00D4021E">
        <w:rPr>
          <w:lang w:val="kk-KZ"/>
        </w:rPr>
        <w:t>ТІЖ бөлімдері таңдалған шарттың деректерімен ФЛБ бойынша</w:t>
      </w:r>
      <w:r w:rsidR="006526CF" w:rsidRPr="000C26F7">
        <w:rPr>
          <w:lang w:val="kk-KZ"/>
        </w:rPr>
        <w:t xml:space="preserve"> </w:t>
      </w:r>
      <w:r w:rsidR="00C84897">
        <w:fldChar w:fldCharType="begin"/>
      </w:r>
      <w:r w:rsidR="00601F3E" w:rsidRPr="000C26F7">
        <w:rPr>
          <w:lang w:val="kk-KZ"/>
        </w:rPr>
        <w:instrText xml:space="preserve"> REF _Ref59301397 \h </w:instrText>
      </w:r>
      <w:r w:rsidR="00C84897">
        <w:fldChar w:fldCharType="separate"/>
      </w:r>
      <w:r w:rsidR="003877B0" w:rsidRPr="000C26F7">
        <w:rPr>
          <w:b/>
          <w:noProof/>
          <w:color w:val="000000" w:themeColor="text1"/>
          <w:sz w:val="20"/>
          <w:szCs w:val="20"/>
          <w:lang w:val="kk-KZ"/>
        </w:rPr>
        <w:t>7</w:t>
      </w:r>
      <w:r w:rsidR="00C84897">
        <w:fldChar w:fldCharType="end"/>
      </w:r>
      <w:r w:rsidR="00D4021E" w:rsidRPr="000C26F7">
        <w:rPr>
          <w:b/>
          <w:sz w:val="20"/>
          <w:szCs w:val="20"/>
          <w:lang w:val="kk-KZ"/>
        </w:rPr>
        <w:t>-</w:t>
      </w:r>
      <w:r w:rsidR="00D4021E" w:rsidRPr="00D4021E">
        <w:rPr>
          <w:b/>
          <w:sz w:val="20"/>
          <w:szCs w:val="20"/>
          <w:lang w:val="kk-KZ"/>
        </w:rPr>
        <w:t>кестеге</w:t>
      </w:r>
      <w:r w:rsidR="00D4021E">
        <w:rPr>
          <w:lang w:val="kk-KZ"/>
        </w:rPr>
        <w:t xml:space="preserve"> сәйкес толтырылады.</w:t>
      </w:r>
    </w:p>
    <w:p w:rsidR="00766E05" w:rsidRPr="000C26F7" w:rsidRDefault="00766E05" w:rsidP="00B30BF9">
      <w:pPr>
        <w:rPr>
          <w:lang w:val="kk-KZ"/>
        </w:rPr>
      </w:pPr>
    </w:p>
    <w:bookmarkStart w:id="427" w:name="_Ref59301397"/>
    <w:p w:rsidR="00766E05" w:rsidRPr="00D4021E" w:rsidRDefault="00C84897" w:rsidP="003241C8">
      <w:pPr>
        <w:pStyle w:val="af7"/>
        <w:spacing w:line="25" w:lineRule="atLeast"/>
        <w:ind w:left="0"/>
        <w:contextualSpacing/>
        <w:rPr>
          <w:b/>
          <w:color w:val="000000" w:themeColor="text1"/>
          <w:sz w:val="20"/>
          <w:szCs w:val="20"/>
          <w:lang w:val="kk-KZ"/>
        </w:rPr>
      </w:pPr>
      <w:r w:rsidRPr="001D18D8">
        <w:rPr>
          <w:b/>
          <w:color w:val="000000" w:themeColor="text1"/>
          <w:sz w:val="20"/>
          <w:szCs w:val="20"/>
        </w:rPr>
        <w:fldChar w:fldCharType="begin"/>
      </w:r>
      <w:r w:rsidR="00766E05" w:rsidRPr="00B24B91">
        <w:rPr>
          <w:b/>
          <w:color w:val="000000" w:themeColor="text1"/>
          <w:sz w:val="20"/>
          <w:szCs w:val="20"/>
          <w:lang w:val="kk-KZ"/>
        </w:rPr>
        <w:instrText xml:space="preserve"> SEQ Таблица \* ARABIC </w:instrText>
      </w:r>
      <w:r w:rsidRPr="001D18D8">
        <w:rPr>
          <w:b/>
          <w:color w:val="000000" w:themeColor="text1"/>
          <w:sz w:val="20"/>
          <w:szCs w:val="20"/>
        </w:rPr>
        <w:fldChar w:fldCharType="separate"/>
      </w:r>
      <w:r w:rsidR="003877B0" w:rsidRPr="00B24B91">
        <w:rPr>
          <w:b/>
          <w:noProof/>
          <w:color w:val="000000" w:themeColor="text1"/>
          <w:sz w:val="20"/>
          <w:szCs w:val="20"/>
          <w:lang w:val="kk-KZ"/>
        </w:rPr>
        <w:t>7</w:t>
      </w:r>
      <w:r w:rsidRPr="001D18D8">
        <w:rPr>
          <w:b/>
          <w:color w:val="000000" w:themeColor="text1"/>
          <w:sz w:val="20"/>
          <w:szCs w:val="20"/>
        </w:rPr>
        <w:fldChar w:fldCharType="end"/>
      </w:r>
      <w:bookmarkEnd w:id="427"/>
      <w:r w:rsidR="00D4021E" w:rsidRPr="00B24B91">
        <w:rPr>
          <w:b/>
          <w:color w:val="000000" w:themeColor="text1"/>
          <w:sz w:val="20"/>
          <w:szCs w:val="20"/>
          <w:lang w:val="kk-KZ"/>
        </w:rPr>
        <w:t>-</w:t>
      </w:r>
      <w:r w:rsidR="00D4021E">
        <w:rPr>
          <w:b/>
          <w:color w:val="000000" w:themeColor="text1"/>
          <w:sz w:val="20"/>
          <w:szCs w:val="20"/>
          <w:lang w:val="kk-KZ"/>
        </w:rPr>
        <w:t>кесте</w:t>
      </w:r>
      <w:r w:rsidR="00766E05" w:rsidRPr="00B24B91">
        <w:rPr>
          <w:b/>
          <w:color w:val="000000" w:themeColor="text1"/>
          <w:sz w:val="20"/>
          <w:szCs w:val="20"/>
          <w:lang w:val="kk-KZ"/>
        </w:rPr>
        <w:t xml:space="preserve">. </w:t>
      </w:r>
      <w:r w:rsidR="00D4021E">
        <w:rPr>
          <w:b/>
          <w:color w:val="000000" w:themeColor="text1"/>
          <w:sz w:val="20"/>
          <w:szCs w:val="20"/>
          <w:lang w:val="kk-KZ"/>
        </w:rPr>
        <w:t>ТІЖ</w:t>
      </w:r>
      <w:r w:rsidR="00D4021E" w:rsidRPr="00B24B91">
        <w:rPr>
          <w:b/>
          <w:color w:val="000000" w:themeColor="text1"/>
          <w:sz w:val="20"/>
          <w:szCs w:val="20"/>
          <w:lang w:val="kk-KZ"/>
        </w:rPr>
        <w:t>-</w:t>
      </w:r>
      <w:r w:rsidR="00D4021E">
        <w:rPr>
          <w:b/>
          <w:color w:val="000000" w:themeColor="text1"/>
          <w:sz w:val="20"/>
          <w:szCs w:val="20"/>
          <w:lang w:val="kk-KZ"/>
        </w:rPr>
        <w:t>дегі ЭШ өрісі</w:t>
      </w:r>
    </w:p>
    <w:tbl>
      <w:tblPr>
        <w:tblStyle w:val="aff8"/>
        <w:tblW w:w="0" w:type="auto"/>
        <w:tblInd w:w="-5" w:type="dxa"/>
        <w:tblLook w:val="04A0" w:firstRow="1" w:lastRow="0" w:firstColumn="1" w:lastColumn="0" w:noHBand="0" w:noVBand="1"/>
      </w:tblPr>
      <w:tblGrid>
        <w:gridCol w:w="1326"/>
        <w:gridCol w:w="2372"/>
        <w:gridCol w:w="3902"/>
        <w:gridCol w:w="1965"/>
      </w:tblGrid>
      <w:tr w:rsidR="00766E05" w:rsidRPr="000C169B" w:rsidTr="00766E05">
        <w:tc>
          <w:tcPr>
            <w:tcW w:w="1326" w:type="dxa"/>
          </w:tcPr>
          <w:p w:rsidR="00766E05" w:rsidRPr="00D4021E" w:rsidRDefault="00D4021E" w:rsidP="00766E05">
            <w:pPr>
              <w:spacing w:after="160" w:line="25" w:lineRule="atLeast"/>
              <w:contextualSpacing/>
              <w:jc w:val="both"/>
              <w:rPr>
                <w:b/>
                <w:color w:val="000000" w:themeColor="text1"/>
                <w:sz w:val="20"/>
                <w:szCs w:val="20"/>
                <w:lang w:val="kk-KZ"/>
              </w:rPr>
            </w:pPr>
            <w:r>
              <w:rPr>
                <w:b/>
                <w:color w:val="000000" w:themeColor="text1"/>
                <w:sz w:val="20"/>
                <w:szCs w:val="20"/>
                <w:lang w:val="kk-KZ"/>
              </w:rPr>
              <w:t>Өріс коды</w:t>
            </w:r>
          </w:p>
        </w:tc>
        <w:tc>
          <w:tcPr>
            <w:tcW w:w="2372" w:type="dxa"/>
          </w:tcPr>
          <w:p w:rsidR="00766E05" w:rsidRPr="00D4021E" w:rsidRDefault="00D4021E" w:rsidP="00766E05">
            <w:pPr>
              <w:spacing w:after="160" w:line="25" w:lineRule="atLeast"/>
              <w:contextualSpacing/>
              <w:jc w:val="both"/>
              <w:rPr>
                <w:b/>
                <w:color w:val="000000" w:themeColor="text1"/>
                <w:sz w:val="20"/>
                <w:szCs w:val="20"/>
                <w:lang w:val="kk-KZ"/>
              </w:rPr>
            </w:pPr>
            <w:r>
              <w:rPr>
                <w:b/>
                <w:color w:val="000000" w:themeColor="text1"/>
                <w:sz w:val="20"/>
                <w:szCs w:val="20"/>
                <w:lang w:val="kk-KZ"/>
              </w:rPr>
              <w:t>Өріс атауы</w:t>
            </w:r>
          </w:p>
        </w:tc>
        <w:tc>
          <w:tcPr>
            <w:tcW w:w="3902" w:type="dxa"/>
          </w:tcPr>
          <w:p w:rsidR="00766E05" w:rsidRPr="00D4021E" w:rsidRDefault="00D4021E" w:rsidP="00766E05">
            <w:pPr>
              <w:spacing w:after="160" w:line="25" w:lineRule="atLeast"/>
              <w:contextualSpacing/>
              <w:jc w:val="both"/>
              <w:rPr>
                <w:b/>
                <w:color w:val="000000" w:themeColor="text1"/>
                <w:sz w:val="20"/>
                <w:szCs w:val="20"/>
                <w:lang w:val="kk-KZ"/>
              </w:rPr>
            </w:pPr>
            <w:r>
              <w:rPr>
                <w:b/>
                <w:color w:val="000000" w:themeColor="text1"/>
                <w:sz w:val="20"/>
                <w:szCs w:val="20"/>
                <w:lang w:val="kk-KZ"/>
              </w:rPr>
              <w:t>Толтыру ережелері</w:t>
            </w:r>
          </w:p>
        </w:tc>
        <w:tc>
          <w:tcPr>
            <w:tcW w:w="1965" w:type="dxa"/>
          </w:tcPr>
          <w:p w:rsidR="00766E05" w:rsidRPr="00D4021E" w:rsidRDefault="00D4021E" w:rsidP="00766E05">
            <w:pPr>
              <w:spacing w:after="160" w:line="25" w:lineRule="atLeast"/>
              <w:contextualSpacing/>
              <w:jc w:val="both"/>
              <w:rPr>
                <w:b/>
                <w:color w:val="000000" w:themeColor="text1"/>
                <w:sz w:val="20"/>
                <w:szCs w:val="20"/>
                <w:lang w:val="kk-KZ"/>
              </w:rPr>
            </w:pPr>
            <w:r>
              <w:rPr>
                <w:b/>
                <w:color w:val="000000" w:themeColor="text1"/>
                <w:sz w:val="20"/>
                <w:szCs w:val="20"/>
                <w:lang w:val="kk-KZ"/>
              </w:rPr>
              <w:t>Толтыру міндеттілігі</w:t>
            </w:r>
          </w:p>
        </w:tc>
      </w:tr>
      <w:tr w:rsidR="00766E05" w:rsidRPr="000C169B" w:rsidTr="00766E05">
        <w:tc>
          <w:tcPr>
            <w:tcW w:w="3698" w:type="dxa"/>
            <w:gridSpan w:val="2"/>
          </w:tcPr>
          <w:p w:rsidR="00766E05" w:rsidRPr="00D4021E" w:rsidRDefault="00766E05" w:rsidP="00766E05">
            <w:pPr>
              <w:spacing w:after="160" w:line="25" w:lineRule="atLeast"/>
              <w:contextualSpacing/>
              <w:jc w:val="both"/>
              <w:rPr>
                <w:b/>
                <w:color w:val="000000" w:themeColor="text1"/>
                <w:sz w:val="20"/>
                <w:szCs w:val="20"/>
                <w:lang w:val="kk-KZ"/>
              </w:rPr>
            </w:pPr>
            <w:r w:rsidRPr="00292D9A">
              <w:rPr>
                <w:b/>
                <w:bCs/>
                <w:sz w:val="20"/>
                <w:szCs w:val="20"/>
              </w:rPr>
              <w:t xml:space="preserve"> В</w:t>
            </w:r>
            <w:r w:rsidR="00B6405E">
              <w:rPr>
                <w:b/>
                <w:bCs/>
                <w:sz w:val="20"/>
                <w:szCs w:val="20"/>
                <w:lang w:val="kk-KZ"/>
              </w:rPr>
              <w:t xml:space="preserve"> </w:t>
            </w:r>
            <w:r w:rsidR="00D4021E">
              <w:rPr>
                <w:b/>
                <w:bCs/>
                <w:sz w:val="20"/>
                <w:szCs w:val="20"/>
                <w:lang w:val="kk-KZ"/>
              </w:rPr>
              <w:t>Жеткізушінің деректемелері</w:t>
            </w:r>
            <w:r w:rsidR="00B6405E">
              <w:rPr>
                <w:b/>
                <w:bCs/>
                <w:sz w:val="20"/>
                <w:szCs w:val="20"/>
                <w:lang w:val="kk-KZ"/>
              </w:rPr>
              <w:t xml:space="preserve"> бөлімі</w:t>
            </w:r>
          </w:p>
        </w:tc>
        <w:tc>
          <w:tcPr>
            <w:tcW w:w="3902" w:type="dxa"/>
          </w:tcPr>
          <w:p w:rsidR="00766E05" w:rsidRPr="000C169B" w:rsidRDefault="00766E05" w:rsidP="00766E05">
            <w:pPr>
              <w:spacing w:after="160" w:line="25" w:lineRule="atLeast"/>
              <w:contextualSpacing/>
              <w:jc w:val="both"/>
              <w:rPr>
                <w:b/>
                <w:color w:val="000000" w:themeColor="text1"/>
                <w:sz w:val="20"/>
                <w:szCs w:val="20"/>
              </w:rPr>
            </w:pPr>
          </w:p>
        </w:tc>
        <w:tc>
          <w:tcPr>
            <w:tcW w:w="1965" w:type="dxa"/>
          </w:tcPr>
          <w:p w:rsidR="00766E05" w:rsidRPr="000C169B" w:rsidRDefault="00766E05" w:rsidP="00766E05">
            <w:pPr>
              <w:spacing w:after="160" w:line="25" w:lineRule="atLeast"/>
              <w:contextualSpacing/>
              <w:jc w:val="both"/>
              <w:rPr>
                <w:b/>
                <w:color w:val="000000" w:themeColor="text1"/>
                <w:sz w:val="20"/>
                <w:szCs w:val="20"/>
              </w:rPr>
            </w:pPr>
          </w:p>
        </w:tc>
      </w:tr>
      <w:tr w:rsidR="00766E05" w:rsidRPr="000C169B" w:rsidTr="00766E05">
        <w:tc>
          <w:tcPr>
            <w:tcW w:w="1326" w:type="dxa"/>
          </w:tcPr>
          <w:p w:rsidR="00766E05" w:rsidRPr="000C169B" w:rsidRDefault="00766E05" w:rsidP="00766E05">
            <w:pPr>
              <w:ind w:left="-26" w:right="-110" w:firstLine="15"/>
              <w:jc w:val="center"/>
              <w:rPr>
                <w:color w:val="000000" w:themeColor="text1"/>
                <w:sz w:val="20"/>
                <w:szCs w:val="20"/>
              </w:rPr>
            </w:pPr>
            <w:r w:rsidRPr="000C169B">
              <w:rPr>
                <w:color w:val="000000" w:themeColor="text1"/>
                <w:sz w:val="20"/>
                <w:szCs w:val="20"/>
              </w:rPr>
              <w:t>13</w:t>
            </w:r>
          </w:p>
        </w:tc>
        <w:tc>
          <w:tcPr>
            <w:tcW w:w="2372" w:type="dxa"/>
          </w:tcPr>
          <w:p w:rsidR="00766E05" w:rsidRPr="000C169B" w:rsidRDefault="00D4021E" w:rsidP="00766E05">
            <w:pPr>
              <w:ind w:left="34"/>
              <w:rPr>
                <w:color w:val="000000" w:themeColor="text1"/>
                <w:sz w:val="20"/>
                <w:szCs w:val="20"/>
              </w:rPr>
            </w:pPr>
            <w:r>
              <w:rPr>
                <w:color w:val="000000" w:themeColor="text1"/>
                <w:sz w:val="20"/>
                <w:szCs w:val="20"/>
                <w:lang w:val="kk-KZ"/>
              </w:rPr>
              <w:t>ЖС</w:t>
            </w:r>
            <w:r>
              <w:rPr>
                <w:color w:val="000000" w:themeColor="text1"/>
                <w:sz w:val="20"/>
                <w:szCs w:val="20"/>
              </w:rPr>
              <w:t>Н/Б</w:t>
            </w:r>
            <w:r>
              <w:rPr>
                <w:color w:val="000000" w:themeColor="text1"/>
                <w:sz w:val="20"/>
                <w:szCs w:val="20"/>
                <w:lang w:val="kk-KZ"/>
              </w:rPr>
              <w:t>С</w:t>
            </w:r>
            <w:r w:rsidR="00766E05" w:rsidRPr="000C169B">
              <w:rPr>
                <w:color w:val="000000" w:themeColor="text1"/>
                <w:sz w:val="20"/>
                <w:szCs w:val="20"/>
              </w:rPr>
              <w:t>Н</w:t>
            </w:r>
          </w:p>
        </w:tc>
        <w:tc>
          <w:tcPr>
            <w:tcW w:w="3902" w:type="dxa"/>
          </w:tcPr>
          <w:p w:rsidR="00766E05" w:rsidRPr="000C169B" w:rsidRDefault="00D4021E" w:rsidP="00D4021E">
            <w:pPr>
              <w:spacing w:after="160" w:line="25" w:lineRule="atLeast"/>
              <w:contextualSpacing/>
              <w:jc w:val="both"/>
              <w:rPr>
                <w:color w:val="000000" w:themeColor="text1"/>
                <w:sz w:val="20"/>
                <w:szCs w:val="20"/>
              </w:rPr>
            </w:pPr>
            <w:r>
              <w:rPr>
                <w:sz w:val="20"/>
                <w:szCs w:val="20"/>
              </w:rPr>
              <w:t>Электрон</w:t>
            </w:r>
            <w:r>
              <w:rPr>
                <w:sz w:val="20"/>
                <w:szCs w:val="20"/>
                <w:lang w:val="kk-KZ"/>
              </w:rPr>
              <w:t>дық</w:t>
            </w:r>
            <w:r>
              <w:rPr>
                <w:sz w:val="20"/>
                <w:szCs w:val="20"/>
              </w:rPr>
              <w:t xml:space="preserve"> </w:t>
            </w:r>
            <w:r>
              <w:rPr>
                <w:sz w:val="20"/>
                <w:szCs w:val="20"/>
                <w:lang w:val="kk-KZ"/>
              </w:rPr>
              <w:t>шарт</w:t>
            </w:r>
            <w:r>
              <w:rPr>
                <w:sz w:val="20"/>
                <w:szCs w:val="20"/>
              </w:rPr>
              <w:t xml:space="preserve">: </w:t>
            </w:r>
            <w:r>
              <w:rPr>
                <w:sz w:val="20"/>
                <w:szCs w:val="20"/>
                <w:lang w:val="kk-KZ"/>
              </w:rPr>
              <w:t>жеткізушінің ЖС</w:t>
            </w:r>
            <w:r>
              <w:rPr>
                <w:sz w:val="20"/>
                <w:szCs w:val="20"/>
              </w:rPr>
              <w:t>Н/Б</w:t>
            </w:r>
            <w:r>
              <w:rPr>
                <w:sz w:val="20"/>
                <w:szCs w:val="20"/>
                <w:lang w:val="kk-KZ"/>
              </w:rPr>
              <w:t>С</w:t>
            </w:r>
            <w:r w:rsidR="00601F3E" w:rsidRPr="00292D9A">
              <w:rPr>
                <w:sz w:val="20"/>
                <w:szCs w:val="20"/>
              </w:rPr>
              <w:t xml:space="preserve">Н </w:t>
            </w:r>
          </w:p>
        </w:tc>
        <w:tc>
          <w:tcPr>
            <w:tcW w:w="1965" w:type="dxa"/>
          </w:tcPr>
          <w:p w:rsidR="00766E05" w:rsidRPr="00D4021E" w:rsidRDefault="00D4021E" w:rsidP="00766E05">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601F3E" w:rsidRPr="000C169B" w:rsidTr="00A54024">
        <w:tc>
          <w:tcPr>
            <w:tcW w:w="3698" w:type="dxa"/>
            <w:gridSpan w:val="2"/>
          </w:tcPr>
          <w:p w:rsidR="00601F3E" w:rsidRPr="00D4021E" w:rsidRDefault="00B6405E" w:rsidP="00766E05">
            <w:pPr>
              <w:ind w:left="34"/>
              <w:rPr>
                <w:color w:val="000000" w:themeColor="text1"/>
                <w:sz w:val="20"/>
                <w:szCs w:val="20"/>
                <w:lang w:val="kk-KZ"/>
              </w:rPr>
            </w:pPr>
            <w:r>
              <w:rPr>
                <w:b/>
                <w:bCs/>
                <w:sz w:val="20"/>
                <w:szCs w:val="20"/>
              </w:rPr>
              <w:t>С</w:t>
            </w:r>
            <w:r w:rsidR="00D4021E">
              <w:rPr>
                <w:b/>
                <w:bCs/>
                <w:sz w:val="20"/>
                <w:szCs w:val="20"/>
                <w:lang w:val="kk-KZ"/>
              </w:rPr>
              <w:t xml:space="preserve"> Алушының деректемелері</w:t>
            </w:r>
            <w:r>
              <w:rPr>
                <w:b/>
                <w:bCs/>
                <w:sz w:val="20"/>
                <w:szCs w:val="20"/>
                <w:lang w:val="kk-KZ"/>
              </w:rPr>
              <w:t xml:space="preserve"> бөлімі</w:t>
            </w:r>
          </w:p>
        </w:tc>
        <w:tc>
          <w:tcPr>
            <w:tcW w:w="3902" w:type="dxa"/>
          </w:tcPr>
          <w:p w:rsidR="00601F3E" w:rsidRPr="00292D9A" w:rsidRDefault="00601F3E" w:rsidP="00766E05">
            <w:pPr>
              <w:spacing w:after="160" w:line="25" w:lineRule="atLeast"/>
              <w:contextualSpacing/>
              <w:jc w:val="both"/>
              <w:rPr>
                <w:sz w:val="20"/>
                <w:szCs w:val="20"/>
              </w:rPr>
            </w:pPr>
          </w:p>
        </w:tc>
        <w:tc>
          <w:tcPr>
            <w:tcW w:w="1965" w:type="dxa"/>
          </w:tcPr>
          <w:p w:rsidR="00601F3E" w:rsidRPr="000C169B" w:rsidRDefault="00601F3E" w:rsidP="00766E05">
            <w:pPr>
              <w:spacing w:after="160" w:line="25" w:lineRule="atLeast"/>
              <w:contextualSpacing/>
              <w:jc w:val="both"/>
              <w:rPr>
                <w:color w:val="000000" w:themeColor="text1"/>
                <w:sz w:val="20"/>
                <w:szCs w:val="20"/>
              </w:rPr>
            </w:pPr>
          </w:p>
        </w:tc>
      </w:tr>
      <w:tr w:rsidR="00601F3E" w:rsidRPr="000C169B" w:rsidTr="00766E05">
        <w:tc>
          <w:tcPr>
            <w:tcW w:w="1326" w:type="dxa"/>
          </w:tcPr>
          <w:p w:rsidR="00601F3E" w:rsidRPr="00292D9A" w:rsidRDefault="00601F3E" w:rsidP="00A54024">
            <w:pPr>
              <w:jc w:val="center"/>
              <w:rPr>
                <w:sz w:val="20"/>
                <w:szCs w:val="20"/>
              </w:rPr>
            </w:pPr>
            <w:r w:rsidRPr="00292D9A">
              <w:rPr>
                <w:sz w:val="20"/>
                <w:szCs w:val="20"/>
              </w:rPr>
              <w:t xml:space="preserve">22 </w:t>
            </w:r>
          </w:p>
        </w:tc>
        <w:tc>
          <w:tcPr>
            <w:tcW w:w="2372" w:type="dxa"/>
          </w:tcPr>
          <w:p w:rsidR="00601F3E" w:rsidRPr="00292D9A" w:rsidRDefault="00D4021E" w:rsidP="00A54024">
            <w:pPr>
              <w:rPr>
                <w:sz w:val="20"/>
                <w:szCs w:val="20"/>
              </w:rPr>
            </w:pPr>
            <w:r>
              <w:rPr>
                <w:sz w:val="20"/>
                <w:szCs w:val="20"/>
                <w:lang w:val="kk-KZ"/>
              </w:rPr>
              <w:t>ЖС</w:t>
            </w:r>
            <w:r>
              <w:rPr>
                <w:sz w:val="20"/>
                <w:szCs w:val="20"/>
              </w:rPr>
              <w:t>Н/Б</w:t>
            </w:r>
            <w:r>
              <w:rPr>
                <w:sz w:val="20"/>
                <w:szCs w:val="20"/>
                <w:lang w:val="kk-KZ"/>
              </w:rPr>
              <w:t>С</w:t>
            </w:r>
            <w:r w:rsidR="00601F3E" w:rsidRPr="00292D9A">
              <w:rPr>
                <w:sz w:val="20"/>
                <w:szCs w:val="20"/>
              </w:rPr>
              <w:t>Н</w:t>
            </w:r>
          </w:p>
        </w:tc>
        <w:tc>
          <w:tcPr>
            <w:tcW w:w="3902" w:type="dxa"/>
          </w:tcPr>
          <w:p w:rsidR="00601F3E" w:rsidRPr="00D4021E" w:rsidRDefault="00D4021E" w:rsidP="00766E05">
            <w:pPr>
              <w:tabs>
                <w:tab w:val="left" w:pos="1475"/>
              </w:tabs>
              <w:rPr>
                <w:color w:val="000000" w:themeColor="text1"/>
                <w:sz w:val="20"/>
                <w:szCs w:val="20"/>
                <w:lang w:val="kk-KZ"/>
              </w:rPr>
            </w:pPr>
            <w:r>
              <w:rPr>
                <w:sz w:val="20"/>
                <w:szCs w:val="20"/>
              </w:rPr>
              <w:t>Электрон</w:t>
            </w:r>
            <w:r>
              <w:rPr>
                <w:sz w:val="20"/>
                <w:szCs w:val="20"/>
                <w:lang w:val="kk-KZ"/>
              </w:rPr>
              <w:t>дық шарт</w:t>
            </w:r>
            <w:r>
              <w:rPr>
                <w:sz w:val="20"/>
                <w:szCs w:val="20"/>
              </w:rPr>
              <w:t xml:space="preserve">: </w:t>
            </w:r>
            <w:r>
              <w:rPr>
                <w:sz w:val="20"/>
                <w:szCs w:val="20"/>
                <w:lang w:val="kk-KZ"/>
              </w:rPr>
              <w:t>алушының ЖС</w:t>
            </w:r>
            <w:r>
              <w:rPr>
                <w:sz w:val="20"/>
                <w:szCs w:val="20"/>
              </w:rPr>
              <w:t>Н/Б</w:t>
            </w:r>
            <w:r>
              <w:rPr>
                <w:sz w:val="20"/>
                <w:szCs w:val="20"/>
                <w:lang w:val="kk-KZ"/>
              </w:rPr>
              <w:t>С</w:t>
            </w:r>
            <w:r w:rsidR="00601F3E" w:rsidRPr="00292D9A">
              <w:rPr>
                <w:sz w:val="20"/>
                <w:szCs w:val="20"/>
              </w:rPr>
              <w:t>Н</w:t>
            </w:r>
          </w:p>
        </w:tc>
        <w:tc>
          <w:tcPr>
            <w:tcW w:w="1965" w:type="dxa"/>
          </w:tcPr>
          <w:p w:rsidR="00601F3E" w:rsidRPr="00D4021E" w:rsidRDefault="00D4021E" w:rsidP="00766E05">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601F3E" w:rsidRPr="000C169B" w:rsidTr="00A54024">
        <w:tc>
          <w:tcPr>
            <w:tcW w:w="7600" w:type="dxa"/>
            <w:gridSpan w:val="3"/>
          </w:tcPr>
          <w:p w:rsidR="00601F3E" w:rsidRPr="00B6405E" w:rsidRDefault="00601F3E" w:rsidP="00766E05">
            <w:pPr>
              <w:tabs>
                <w:tab w:val="left" w:pos="1475"/>
              </w:tabs>
              <w:ind w:firstLine="35"/>
              <w:rPr>
                <w:color w:val="000000" w:themeColor="text1"/>
                <w:sz w:val="20"/>
                <w:szCs w:val="20"/>
                <w:lang w:val="kk-KZ"/>
              </w:rPr>
            </w:pPr>
            <w:r w:rsidRPr="00292D9A">
              <w:rPr>
                <w:b/>
                <w:bCs/>
                <w:sz w:val="20"/>
                <w:szCs w:val="20"/>
                <w:lang w:val="en-US"/>
              </w:rPr>
              <w:t>F</w:t>
            </w:r>
            <w:r w:rsidR="00D4021E">
              <w:rPr>
                <w:b/>
                <w:bCs/>
                <w:sz w:val="20"/>
                <w:szCs w:val="20"/>
                <w:lang w:val="kk-KZ"/>
              </w:rPr>
              <w:t xml:space="preserve"> Тауарды жеткізуге шарт</w:t>
            </w:r>
            <w:r w:rsidR="00D4021E">
              <w:rPr>
                <w:b/>
                <w:bCs/>
                <w:sz w:val="20"/>
                <w:szCs w:val="20"/>
              </w:rPr>
              <w:t xml:space="preserve"> (к</w:t>
            </w:r>
            <w:r w:rsidR="00D4021E">
              <w:rPr>
                <w:b/>
                <w:bCs/>
                <w:sz w:val="20"/>
                <w:szCs w:val="20"/>
                <w:lang w:val="kk-KZ"/>
              </w:rPr>
              <w:t>елісімшарт</w:t>
            </w:r>
            <w:r w:rsidRPr="00292D9A">
              <w:rPr>
                <w:b/>
                <w:bCs/>
                <w:sz w:val="20"/>
                <w:szCs w:val="20"/>
              </w:rPr>
              <w:t>)</w:t>
            </w:r>
            <w:r w:rsidR="00B6405E">
              <w:rPr>
                <w:b/>
                <w:bCs/>
                <w:sz w:val="20"/>
                <w:szCs w:val="20"/>
                <w:lang w:val="kk-KZ"/>
              </w:rPr>
              <w:t xml:space="preserve"> бөлімі</w:t>
            </w:r>
          </w:p>
        </w:tc>
        <w:tc>
          <w:tcPr>
            <w:tcW w:w="1965" w:type="dxa"/>
          </w:tcPr>
          <w:p w:rsidR="00601F3E" w:rsidRPr="000C169B" w:rsidRDefault="00601F3E" w:rsidP="00766E05">
            <w:pPr>
              <w:spacing w:after="160" w:line="25" w:lineRule="atLeast"/>
              <w:contextualSpacing/>
              <w:jc w:val="both"/>
              <w:rPr>
                <w:color w:val="000000" w:themeColor="text1"/>
                <w:sz w:val="20"/>
                <w:szCs w:val="20"/>
              </w:rPr>
            </w:pPr>
          </w:p>
        </w:tc>
      </w:tr>
      <w:tr w:rsidR="00601F3E" w:rsidRPr="000C169B" w:rsidTr="00766E05">
        <w:tc>
          <w:tcPr>
            <w:tcW w:w="1326" w:type="dxa"/>
          </w:tcPr>
          <w:p w:rsidR="00601F3E" w:rsidRPr="00292D9A" w:rsidRDefault="00601F3E" w:rsidP="00A54024">
            <w:pPr>
              <w:jc w:val="center"/>
              <w:rPr>
                <w:sz w:val="20"/>
                <w:szCs w:val="20"/>
              </w:rPr>
            </w:pPr>
            <w:r w:rsidRPr="00292D9A">
              <w:rPr>
                <w:sz w:val="20"/>
                <w:szCs w:val="20"/>
              </w:rPr>
              <w:t>44.а</w:t>
            </w:r>
          </w:p>
        </w:tc>
        <w:tc>
          <w:tcPr>
            <w:tcW w:w="2372" w:type="dxa"/>
          </w:tcPr>
          <w:p w:rsidR="00601F3E" w:rsidRPr="00D4021E" w:rsidRDefault="00D4021E" w:rsidP="00D4021E">
            <w:pPr>
              <w:rPr>
                <w:sz w:val="20"/>
                <w:szCs w:val="20"/>
                <w:lang w:val="kk-KZ"/>
              </w:rPr>
            </w:pPr>
            <w:r>
              <w:rPr>
                <w:sz w:val="20"/>
                <w:szCs w:val="20"/>
                <w:lang w:val="kk-KZ"/>
              </w:rPr>
              <w:t>Шарт</w:t>
            </w:r>
            <w:r>
              <w:rPr>
                <w:sz w:val="20"/>
                <w:szCs w:val="20"/>
              </w:rPr>
              <w:t xml:space="preserve"> (к</w:t>
            </w:r>
            <w:r>
              <w:rPr>
                <w:sz w:val="20"/>
                <w:szCs w:val="20"/>
                <w:lang w:val="kk-KZ"/>
              </w:rPr>
              <w:t>елісімшарт</w:t>
            </w:r>
            <w:r>
              <w:rPr>
                <w:sz w:val="20"/>
                <w:szCs w:val="20"/>
              </w:rPr>
              <w:t xml:space="preserve">) </w:t>
            </w:r>
            <w:r>
              <w:rPr>
                <w:sz w:val="20"/>
                <w:szCs w:val="20"/>
                <w:lang w:val="kk-KZ"/>
              </w:rPr>
              <w:t>немесе</w:t>
            </w:r>
            <w:r w:rsidR="00601F3E" w:rsidRPr="00292D9A">
              <w:rPr>
                <w:sz w:val="20"/>
                <w:szCs w:val="20"/>
              </w:rPr>
              <w:t xml:space="preserve"> </w:t>
            </w:r>
            <w:r>
              <w:rPr>
                <w:sz w:val="20"/>
                <w:szCs w:val="20"/>
                <w:lang w:val="kk-KZ"/>
              </w:rPr>
              <w:t>шартқа қосымша</w:t>
            </w:r>
          </w:p>
        </w:tc>
        <w:tc>
          <w:tcPr>
            <w:tcW w:w="3902" w:type="dxa"/>
          </w:tcPr>
          <w:p w:rsidR="00601F3E" w:rsidRPr="00D4021E" w:rsidRDefault="00D4021E" w:rsidP="00A54024">
            <w:pPr>
              <w:rPr>
                <w:sz w:val="20"/>
                <w:szCs w:val="20"/>
                <w:lang w:val="kk-KZ"/>
              </w:rPr>
            </w:pPr>
            <w:r>
              <w:rPr>
                <w:sz w:val="20"/>
                <w:szCs w:val="20"/>
              </w:rPr>
              <w:t>Электрон</w:t>
            </w:r>
            <w:r>
              <w:rPr>
                <w:sz w:val="20"/>
                <w:szCs w:val="20"/>
                <w:lang w:val="kk-KZ"/>
              </w:rPr>
              <w:t>дық шарт</w:t>
            </w:r>
            <w:r>
              <w:rPr>
                <w:sz w:val="20"/>
                <w:szCs w:val="20"/>
              </w:rPr>
              <w:t xml:space="preserve">: </w:t>
            </w:r>
            <w:r>
              <w:rPr>
                <w:sz w:val="20"/>
                <w:szCs w:val="20"/>
                <w:lang w:val="kk-KZ"/>
              </w:rPr>
              <w:t>Шарт нөмірі</w:t>
            </w:r>
          </w:p>
        </w:tc>
        <w:tc>
          <w:tcPr>
            <w:tcW w:w="1965" w:type="dxa"/>
          </w:tcPr>
          <w:p w:rsidR="00601F3E" w:rsidRPr="00D4021E" w:rsidRDefault="00D4021E" w:rsidP="00766E05">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601F3E" w:rsidRPr="000C169B" w:rsidTr="00766E05">
        <w:tc>
          <w:tcPr>
            <w:tcW w:w="1326" w:type="dxa"/>
          </w:tcPr>
          <w:p w:rsidR="00601F3E" w:rsidRPr="00292D9A" w:rsidRDefault="00601F3E" w:rsidP="00A54024">
            <w:pPr>
              <w:jc w:val="center"/>
              <w:rPr>
                <w:sz w:val="20"/>
                <w:szCs w:val="20"/>
              </w:rPr>
            </w:pPr>
            <w:r w:rsidRPr="00292D9A">
              <w:rPr>
                <w:sz w:val="20"/>
                <w:szCs w:val="20"/>
              </w:rPr>
              <w:t>44.1</w:t>
            </w:r>
          </w:p>
        </w:tc>
        <w:tc>
          <w:tcPr>
            <w:tcW w:w="2372" w:type="dxa"/>
          </w:tcPr>
          <w:p w:rsidR="00601F3E" w:rsidRPr="00D4021E" w:rsidRDefault="00D4021E" w:rsidP="00A54024">
            <w:pPr>
              <w:rPr>
                <w:sz w:val="20"/>
                <w:szCs w:val="20"/>
                <w:lang w:val="kk-KZ"/>
              </w:rPr>
            </w:pPr>
            <w:r>
              <w:rPr>
                <w:sz w:val="20"/>
                <w:szCs w:val="20"/>
              </w:rPr>
              <w:t>н</w:t>
            </w:r>
            <w:r>
              <w:rPr>
                <w:sz w:val="20"/>
                <w:szCs w:val="20"/>
                <w:lang w:val="kk-KZ"/>
              </w:rPr>
              <w:t>өмірі</w:t>
            </w:r>
          </w:p>
        </w:tc>
        <w:tc>
          <w:tcPr>
            <w:tcW w:w="3902" w:type="dxa"/>
          </w:tcPr>
          <w:p w:rsidR="00601F3E" w:rsidRPr="00D4021E" w:rsidRDefault="00D4021E" w:rsidP="00D4021E">
            <w:pPr>
              <w:rPr>
                <w:sz w:val="20"/>
                <w:szCs w:val="20"/>
                <w:lang w:val="kk-KZ"/>
              </w:rPr>
            </w:pPr>
            <w:r>
              <w:rPr>
                <w:sz w:val="20"/>
                <w:szCs w:val="20"/>
              </w:rPr>
              <w:t>Электрон</w:t>
            </w:r>
            <w:r>
              <w:rPr>
                <w:sz w:val="20"/>
                <w:szCs w:val="20"/>
                <w:lang w:val="kk-KZ"/>
              </w:rPr>
              <w:t>дық шарт</w:t>
            </w:r>
            <w:r w:rsidR="00601F3E" w:rsidRPr="00292D9A">
              <w:rPr>
                <w:sz w:val="20"/>
                <w:szCs w:val="20"/>
              </w:rPr>
              <w:t xml:space="preserve">: </w:t>
            </w:r>
            <w:r>
              <w:rPr>
                <w:sz w:val="20"/>
                <w:szCs w:val="20"/>
                <w:lang w:val="kk-KZ"/>
              </w:rPr>
              <w:t>Шартты қолдануды бастау күні</w:t>
            </w:r>
          </w:p>
        </w:tc>
        <w:tc>
          <w:tcPr>
            <w:tcW w:w="1965" w:type="dxa"/>
          </w:tcPr>
          <w:p w:rsidR="00601F3E" w:rsidRPr="00D4021E" w:rsidRDefault="00D4021E" w:rsidP="00766E05">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601F3E" w:rsidRPr="000C169B" w:rsidTr="00766E05">
        <w:tc>
          <w:tcPr>
            <w:tcW w:w="1326" w:type="dxa"/>
          </w:tcPr>
          <w:p w:rsidR="00601F3E" w:rsidRPr="00292D9A" w:rsidRDefault="00601F3E" w:rsidP="00A54024">
            <w:pPr>
              <w:jc w:val="center"/>
              <w:rPr>
                <w:sz w:val="20"/>
                <w:szCs w:val="20"/>
              </w:rPr>
            </w:pPr>
            <w:r w:rsidRPr="00292D9A">
              <w:rPr>
                <w:sz w:val="20"/>
                <w:szCs w:val="20"/>
              </w:rPr>
              <w:t>44.2</w:t>
            </w:r>
          </w:p>
        </w:tc>
        <w:tc>
          <w:tcPr>
            <w:tcW w:w="2372" w:type="dxa"/>
          </w:tcPr>
          <w:p w:rsidR="00601F3E" w:rsidRPr="00D4021E" w:rsidRDefault="00D4021E" w:rsidP="00A54024">
            <w:pPr>
              <w:rPr>
                <w:sz w:val="20"/>
                <w:szCs w:val="20"/>
                <w:lang w:val="kk-KZ"/>
              </w:rPr>
            </w:pPr>
            <w:r>
              <w:rPr>
                <w:sz w:val="20"/>
                <w:szCs w:val="20"/>
                <w:lang w:val="kk-KZ"/>
              </w:rPr>
              <w:t>күні</w:t>
            </w:r>
          </w:p>
        </w:tc>
        <w:tc>
          <w:tcPr>
            <w:tcW w:w="3902" w:type="dxa"/>
          </w:tcPr>
          <w:p w:rsidR="00601F3E" w:rsidRPr="00D4021E" w:rsidRDefault="00D4021E" w:rsidP="00D4021E">
            <w:pPr>
              <w:rPr>
                <w:sz w:val="20"/>
                <w:szCs w:val="20"/>
                <w:lang w:val="kk-KZ"/>
              </w:rPr>
            </w:pPr>
            <w:r>
              <w:rPr>
                <w:sz w:val="20"/>
                <w:szCs w:val="20"/>
              </w:rPr>
              <w:t>Электрон</w:t>
            </w:r>
            <w:r>
              <w:rPr>
                <w:sz w:val="20"/>
                <w:szCs w:val="20"/>
                <w:lang w:val="kk-KZ"/>
              </w:rPr>
              <w:t>дық</w:t>
            </w:r>
            <w:r w:rsidR="00601F3E" w:rsidRPr="00292D9A">
              <w:rPr>
                <w:sz w:val="20"/>
                <w:szCs w:val="20"/>
              </w:rPr>
              <w:t xml:space="preserve">: </w:t>
            </w:r>
            <w:r>
              <w:rPr>
                <w:sz w:val="20"/>
                <w:szCs w:val="20"/>
                <w:lang w:val="kk-KZ"/>
              </w:rPr>
              <w:t>Шарт бойынша төлеу шарттары</w:t>
            </w:r>
          </w:p>
        </w:tc>
        <w:tc>
          <w:tcPr>
            <w:tcW w:w="1965" w:type="dxa"/>
          </w:tcPr>
          <w:p w:rsidR="00601F3E" w:rsidRPr="00D4021E" w:rsidRDefault="00D4021E" w:rsidP="00766E05">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601F3E" w:rsidRPr="000C169B" w:rsidTr="00766E05">
        <w:tc>
          <w:tcPr>
            <w:tcW w:w="1326" w:type="dxa"/>
          </w:tcPr>
          <w:p w:rsidR="00601F3E" w:rsidRPr="00292D9A" w:rsidRDefault="00601F3E" w:rsidP="00A54024">
            <w:pPr>
              <w:jc w:val="center"/>
              <w:rPr>
                <w:sz w:val="20"/>
                <w:szCs w:val="20"/>
              </w:rPr>
            </w:pPr>
            <w:r w:rsidRPr="00292D9A">
              <w:rPr>
                <w:sz w:val="20"/>
                <w:szCs w:val="20"/>
              </w:rPr>
              <w:lastRenderedPageBreak/>
              <w:t>45</w:t>
            </w:r>
          </w:p>
        </w:tc>
        <w:tc>
          <w:tcPr>
            <w:tcW w:w="2372" w:type="dxa"/>
          </w:tcPr>
          <w:p w:rsidR="00601F3E" w:rsidRPr="00292D9A" w:rsidRDefault="00D4021E" w:rsidP="00A54024">
            <w:pPr>
              <w:rPr>
                <w:sz w:val="20"/>
                <w:szCs w:val="20"/>
              </w:rPr>
            </w:pPr>
            <w:r>
              <w:rPr>
                <w:sz w:val="20"/>
                <w:szCs w:val="20"/>
                <w:lang w:val="kk-KZ"/>
              </w:rPr>
              <w:t>Шарт бойынша төлеу шарттары</w:t>
            </w:r>
          </w:p>
        </w:tc>
        <w:tc>
          <w:tcPr>
            <w:tcW w:w="3902" w:type="dxa"/>
          </w:tcPr>
          <w:p w:rsidR="00601F3E" w:rsidRPr="00292D9A" w:rsidRDefault="00601F3E" w:rsidP="00A54024">
            <w:pPr>
              <w:rPr>
                <w:sz w:val="20"/>
                <w:szCs w:val="20"/>
              </w:rPr>
            </w:pPr>
          </w:p>
        </w:tc>
        <w:tc>
          <w:tcPr>
            <w:tcW w:w="1965" w:type="dxa"/>
          </w:tcPr>
          <w:p w:rsidR="00601F3E" w:rsidRPr="00D4021E" w:rsidRDefault="00D4021E" w:rsidP="00766E05">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601F3E" w:rsidRPr="000C169B" w:rsidTr="00766E05">
        <w:tc>
          <w:tcPr>
            <w:tcW w:w="1326" w:type="dxa"/>
          </w:tcPr>
          <w:p w:rsidR="00601F3E" w:rsidRPr="00292D9A" w:rsidRDefault="00601F3E" w:rsidP="00A54024">
            <w:pPr>
              <w:jc w:val="center"/>
              <w:rPr>
                <w:sz w:val="20"/>
                <w:szCs w:val="20"/>
              </w:rPr>
            </w:pPr>
            <w:r w:rsidRPr="00292D9A">
              <w:rPr>
                <w:sz w:val="20"/>
                <w:szCs w:val="20"/>
              </w:rPr>
              <w:t>83.1</w:t>
            </w:r>
          </w:p>
        </w:tc>
        <w:tc>
          <w:tcPr>
            <w:tcW w:w="2372" w:type="dxa"/>
          </w:tcPr>
          <w:p w:rsidR="00601F3E" w:rsidRPr="00D4021E" w:rsidRDefault="00895817" w:rsidP="00A54024">
            <w:pPr>
              <w:rPr>
                <w:sz w:val="20"/>
                <w:szCs w:val="20"/>
                <w:lang w:val="kk-KZ"/>
              </w:rPr>
            </w:pPr>
            <w:r>
              <w:rPr>
                <w:sz w:val="20"/>
                <w:szCs w:val="20"/>
                <w:lang w:val="kk-KZ"/>
              </w:rPr>
              <w:t>Тауар</w:t>
            </w:r>
            <w:r w:rsidR="00D4021E">
              <w:rPr>
                <w:sz w:val="20"/>
                <w:szCs w:val="20"/>
                <w:lang w:val="kk-KZ"/>
              </w:rPr>
              <w:t>ды босату сенімхат бойынша жүзеге асырылады</w:t>
            </w:r>
          </w:p>
        </w:tc>
        <w:tc>
          <w:tcPr>
            <w:tcW w:w="3902" w:type="dxa"/>
          </w:tcPr>
          <w:p w:rsidR="00601F3E" w:rsidRPr="00D4021E" w:rsidRDefault="00D4021E" w:rsidP="00A54024">
            <w:pPr>
              <w:rPr>
                <w:sz w:val="20"/>
                <w:szCs w:val="20"/>
                <w:lang w:val="kk-KZ"/>
              </w:rPr>
            </w:pPr>
            <w:r>
              <w:rPr>
                <w:sz w:val="20"/>
                <w:szCs w:val="20"/>
              </w:rPr>
              <w:t>Электрон</w:t>
            </w:r>
            <w:r>
              <w:rPr>
                <w:sz w:val="20"/>
                <w:szCs w:val="20"/>
                <w:lang w:val="kk-KZ"/>
              </w:rPr>
              <w:t>дық шарт</w:t>
            </w:r>
            <w:r>
              <w:rPr>
                <w:sz w:val="20"/>
                <w:szCs w:val="20"/>
              </w:rPr>
              <w:t xml:space="preserve">: </w:t>
            </w:r>
            <w:r>
              <w:rPr>
                <w:sz w:val="20"/>
                <w:szCs w:val="20"/>
                <w:lang w:val="kk-KZ"/>
              </w:rPr>
              <w:t>Сенімхат нөмірі</w:t>
            </w:r>
          </w:p>
        </w:tc>
        <w:tc>
          <w:tcPr>
            <w:tcW w:w="1965" w:type="dxa"/>
          </w:tcPr>
          <w:p w:rsidR="00601F3E" w:rsidRPr="00D4021E" w:rsidRDefault="00D4021E" w:rsidP="00766E05">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601F3E" w:rsidRPr="000C169B" w:rsidTr="00766E05">
        <w:tc>
          <w:tcPr>
            <w:tcW w:w="1326" w:type="dxa"/>
          </w:tcPr>
          <w:p w:rsidR="00601F3E" w:rsidRPr="00292D9A" w:rsidRDefault="00601F3E" w:rsidP="00A54024">
            <w:pPr>
              <w:jc w:val="center"/>
              <w:rPr>
                <w:sz w:val="20"/>
                <w:szCs w:val="20"/>
              </w:rPr>
            </w:pPr>
            <w:r w:rsidRPr="00292D9A">
              <w:rPr>
                <w:color w:val="000000"/>
                <w:sz w:val="20"/>
                <w:szCs w:val="20"/>
              </w:rPr>
              <w:t>83.2</w:t>
            </w:r>
          </w:p>
        </w:tc>
        <w:tc>
          <w:tcPr>
            <w:tcW w:w="2372" w:type="dxa"/>
          </w:tcPr>
          <w:p w:rsidR="00601F3E" w:rsidRPr="00D4021E" w:rsidRDefault="00601F3E" w:rsidP="00A54024">
            <w:pPr>
              <w:rPr>
                <w:sz w:val="20"/>
                <w:szCs w:val="20"/>
                <w:lang w:val="kk-KZ"/>
              </w:rPr>
            </w:pPr>
            <w:r w:rsidRPr="00292D9A">
              <w:rPr>
                <w:color w:val="000000"/>
                <w:sz w:val="20"/>
                <w:szCs w:val="20"/>
              </w:rPr>
              <w:t>Н</w:t>
            </w:r>
            <w:r w:rsidR="00D4021E">
              <w:rPr>
                <w:color w:val="000000"/>
                <w:sz w:val="20"/>
                <w:szCs w:val="20"/>
                <w:lang w:val="kk-KZ"/>
              </w:rPr>
              <w:t>өмірі</w:t>
            </w:r>
          </w:p>
        </w:tc>
        <w:tc>
          <w:tcPr>
            <w:tcW w:w="3902" w:type="dxa"/>
          </w:tcPr>
          <w:p w:rsidR="00601F3E" w:rsidRPr="00D4021E" w:rsidRDefault="00D4021E" w:rsidP="00A54024">
            <w:pPr>
              <w:rPr>
                <w:sz w:val="20"/>
                <w:szCs w:val="20"/>
                <w:lang w:val="kk-KZ"/>
              </w:rPr>
            </w:pPr>
            <w:r>
              <w:rPr>
                <w:sz w:val="20"/>
                <w:szCs w:val="20"/>
              </w:rPr>
              <w:t>Электрон</w:t>
            </w:r>
            <w:r>
              <w:rPr>
                <w:sz w:val="20"/>
                <w:szCs w:val="20"/>
                <w:lang w:val="kk-KZ"/>
              </w:rPr>
              <w:t>дық шарт</w:t>
            </w:r>
            <w:r>
              <w:rPr>
                <w:sz w:val="20"/>
                <w:szCs w:val="20"/>
              </w:rPr>
              <w:t xml:space="preserve">: </w:t>
            </w:r>
            <w:r>
              <w:rPr>
                <w:sz w:val="20"/>
                <w:szCs w:val="20"/>
                <w:lang w:val="kk-KZ"/>
              </w:rPr>
              <w:t>Сенімхат күні</w:t>
            </w:r>
          </w:p>
        </w:tc>
        <w:tc>
          <w:tcPr>
            <w:tcW w:w="1965" w:type="dxa"/>
          </w:tcPr>
          <w:p w:rsidR="00601F3E" w:rsidRPr="00D4021E" w:rsidRDefault="00D4021E" w:rsidP="00766E05">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601F3E" w:rsidRPr="000C169B" w:rsidTr="00766E05">
        <w:tc>
          <w:tcPr>
            <w:tcW w:w="1326" w:type="dxa"/>
          </w:tcPr>
          <w:p w:rsidR="00601F3E" w:rsidRPr="00292D9A" w:rsidRDefault="00601F3E" w:rsidP="00A54024">
            <w:pPr>
              <w:jc w:val="center"/>
              <w:rPr>
                <w:sz w:val="20"/>
                <w:szCs w:val="20"/>
              </w:rPr>
            </w:pPr>
            <w:r w:rsidRPr="00292D9A">
              <w:rPr>
                <w:color w:val="000000"/>
                <w:sz w:val="20"/>
                <w:szCs w:val="20"/>
              </w:rPr>
              <w:t>83.3</w:t>
            </w:r>
          </w:p>
        </w:tc>
        <w:tc>
          <w:tcPr>
            <w:tcW w:w="2372" w:type="dxa"/>
          </w:tcPr>
          <w:p w:rsidR="00601F3E" w:rsidRPr="00292D9A" w:rsidRDefault="00D4021E" w:rsidP="00A54024">
            <w:pPr>
              <w:rPr>
                <w:sz w:val="20"/>
                <w:szCs w:val="20"/>
              </w:rPr>
            </w:pPr>
            <w:r>
              <w:rPr>
                <w:color w:val="000000"/>
                <w:sz w:val="20"/>
                <w:szCs w:val="20"/>
                <w:lang w:val="kk-KZ"/>
              </w:rPr>
              <w:t>Күні</w:t>
            </w:r>
            <w:r w:rsidR="00601F3E" w:rsidRPr="00292D9A">
              <w:rPr>
                <w:color w:val="000000"/>
                <w:sz w:val="20"/>
                <w:szCs w:val="20"/>
              </w:rPr>
              <w:t xml:space="preserve"> </w:t>
            </w:r>
          </w:p>
        </w:tc>
        <w:tc>
          <w:tcPr>
            <w:tcW w:w="3902" w:type="dxa"/>
          </w:tcPr>
          <w:p w:rsidR="00601F3E" w:rsidRPr="00292D9A" w:rsidRDefault="00D4021E" w:rsidP="00A54024">
            <w:pPr>
              <w:rPr>
                <w:sz w:val="20"/>
                <w:szCs w:val="20"/>
              </w:rPr>
            </w:pPr>
            <w:r>
              <w:rPr>
                <w:sz w:val="20"/>
                <w:szCs w:val="20"/>
              </w:rPr>
              <w:t>Электрон</w:t>
            </w:r>
            <w:r>
              <w:rPr>
                <w:sz w:val="20"/>
                <w:szCs w:val="20"/>
                <w:lang w:val="kk-KZ"/>
              </w:rPr>
              <w:t>дық шарт</w:t>
            </w:r>
            <w:r w:rsidR="00601F3E" w:rsidRPr="00292D9A">
              <w:rPr>
                <w:sz w:val="20"/>
                <w:szCs w:val="20"/>
              </w:rPr>
              <w:t>: Валюта</w:t>
            </w:r>
          </w:p>
        </w:tc>
        <w:tc>
          <w:tcPr>
            <w:tcW w:w="1965" w:type="dxa"/>
          </w:tcPr>
          <w:p w:rsidR="00601F3E" w:rsidRPr="00D4021E" w:rsidRDefault="00D4021E" w:rsidP="00766E05">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601F3E" w:rsidRPr="000C169B" w:rsidTr="00766E05">
        <w:tc>
          <w:tcPr>
            <w:tcW w:w="1326" w:type="dxa"/>
          </w:tcPr>
          <w:p w:rsidR="00601F3E" w:rsidRPr="00292D9A" w:rsidRDefault="00601F3E" w:rsidP="00A54024">
            <w:pPr>
              <w:jc w:val="center"/>
              <w:rPr>
                <w:color w:val="000000"/>
                <w:sz w:val="20"/>
                <w:szCs w:val="20"/>
              </w:rPr>
            </w:pPr>
            <w:r w:rsidRPr="00292D9A">
              <w:rPr>
                <w:color w:val="000000"/>
                <w:sz w:val="20"/>
                <w:szCs w:val="20"/>
              </w:rPr>
              <w:t>50</w:t>
            </w:r>
          </w:p>
        </w:tc>
        <w:tc>
          <w:tcPr>
            <w:tcW w:w="2372" w:type="dxa"/>
          </w:tcPr>
          <w:p w:rsidR="00601F3E" w:rsidRPr="00D4021E" w:rsidRDefault="00D4021E" w:rsidP="00A54024">
            <w:pPr>
              <w:rPr>
                <w:color w:val="000000"/>
                <w:sz w:val="20"/>
                <w:szCs w:val="20"/>
                <w:lang w:val="kk-KZ"/>
              </w:rPr>
            </w:pPr>
            <w:r>
              <w:rPr>
                <w:color w:val="000000"/>
                <w:sz w:val="20"/>
                <w:szCs w:val="20"/>
                <w:lang w:val="kk-KZ"/>
              </w:rPr>
              <w:t>В</w:t>
            </w:r>
            <w:r>
              <w:rPr>
                <w:color w:val="000000"/>
                <w:sz w:val="20"/>
                <w:szCs w:val="20"/>
              </w:rPr>
              <w:t>алют</w:t>
            </w:r>
            <w:r>
              <w:rPr>
                <w:color w:val="000000"/>
                <w:sz w:val="20"/>
                <w:szCs w:val="20"/>
                <w:lang w:val="kk-KZ"/>
              </w:rPr>
              <w:t>а коды</w:t>
            </w:r>
          </w:p>
        </w:tc>
        <w:tc>
          <w:tcPr>
            <w:tcW w:w="3902" w:type="dxa"/>
          </w:tcPr>
          <w:p w:rsidR="00601F3E" w:rsidRPr="000C169B" w:rsidRDefault="00601F3E" w:rsidP="00766E05">
            <w:pPr>
              <w:spacing w:after="160" w:line="25" w:lineRule="atLeast"/>
              <w:contextualSpacing/>
              <w:jc w:val="both"/>
              <w:rPr>
                <w:color w:val="000000" w:themeColor="text1"/>
                <w:sz w:val="20"/>
                <w:szCs w:val="20"/>
              </w:rPr>
            </w:pPr>
          </w:p>
        </w:tc>
        <w:tc>
          <w:tcPr>
            <w:tcW w:w="1965" w:type="dxa"/>
          </w:tcPr>
          <w:p w:rsidR="00601F3E" w:rsidRPr="00D4021E" w:rsidRDefault="00D4021E" w:rsidP="00766E05">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bl>
    <w:p w:rsidR="00766E05" w:rsidRDefault="00766E05" w:rsidP="00B30BF9">
      <w:pPr>
        <w:rPr>
          <w:lang w:val="en-US"/>
        </w:rPr>
      </w:pPr>
    </w:p>
    <w:p w:rsidR="00601F3E" w:rsidRDefault="00601F3E" w:rsidP="00B30BF9">
      <w:pPr>
        <w:rPr>
          <w:lang w:val="en-US"/>
        </w:rPr>
      </w:pPr>
    </w:p>
    <w:p w:rsidR="00601F3E" w:rsidRPr="00601F3E" w:rsidRDefault="00D4021E" w:rsidP="00175FEE">
      <w:pPr>
        <w:pStyle w:val="af7"/>
        <w:numPr>
          <w:ilvl w:val="0"/>
          <w:numId w:val="145"/>
        </w:numPr>
        <w:tabs>
          <w:tab w:val="left" w:pos="1134"/>
        </w:tabs>
        <w:spacing w:after="160" w:line="25" w:lineRule="atLeast"/>
        <w:ind w:left="284" w:firstLine="709"/>
        <w:contextualSpacing/>
        <w:jc w:val="both"/>
        <w:rPr>
          <w:b/>
          <w:color w:val="000000" w:themeColor="text1"/>
          <w:sz w:val="20"/>
          <w:szCs w:val="20"/>
        </w:rPr>
      </w:pPr>
      <w:r>
        <w:rPr>
          <w:color w:val="000000" w:themeColor="text1"/>
        </w:rPr>
        <w:t>Э</w:t>
      </w:r>
      <w:r>
        <w:rPr>
          <w:color w:val="000000" w:themeColor="text1"/>
          <w:lang w:val="kk-KZ"/>
        </w:rPr>
        <w:t>МС шартын таңдау үшін</w:t>
      </w:r>
      <w:r w:rsidR="00601F3E" w:rsidRPr="00D4021E">
        <w:rPr>
          <w:color w:val="000000" w:themeColor="text1"/>
          <w:lang w:val="en-US"/>
        </w:rPr>
        <w:t xml:space="preserve"> </w:t>
      </w:r>
      <w:r w:rsidRPr="00D4021E">
        <w:rPr>
          <w:color w:val="000000" w:themeColor="text1"/>
          <w:lang w:val="en-US"/>
        </w:rPr>
        <w:t>«</w:t>
      </w:r>
      <w:r>
        <w:rPr>
          <w:color w:val="000000" w:themeColor="text1"/>
        </w:rPr>
        <w:t>Э</w:t>
      </w:r>
      <w:r>
        <w:rPr>
          <w:color w:val="000000" w:themeColor="text1"/>
          <w:lang w:val="kk-KZ"/>
        </w:rPr>
        <w:t>МС шарттары</w:t>
      </w:r>
      <w:r w:rsidR="00601F3E" w:rsidRPr="00D4021E">
        <w:rPr>
          <w:color w:val="000000" w:themeColor="text1"/>
          <w:lang w:val="en-US"/>
        </w:rPr>
        <w:t>»</w:t>
      </w:r>
      <w:r>
        <w:rPr>
          <w:color w:val="000000" w:themeColor="text1"/>
          <w:lang w:val="kk-KZ"/>
        </w:rPr>
        <w:t xml:space="preserve"> батырмасын басу қажет</w:t>
      </w:r>
      <w:r w:rsidR="00601F3E" w:rsidRPr="00D4021E">
        <w:rPr>
          <w:color w:val="000000" w:themeColor="text1"/>
          <w:lang w:val="en-US"/>
        </w:rPr>
        <w:t xml:space="preserve"> (</w:t>
      </w:r>
      <w:r w:rsidR="00C84897">
        <w:rPr>
          <w:color w:val="000000" w:themeColor="text1"/>
        </w:rPr>
        <w:fldChar w:fldCharType="begin"/>
      </w:r>
      <w:r w:rsidR="00601F3E" w:rsidRPr="00D4021E">
        <w:rPr>
          <w:color w:val="000000" w:themeColor="text1"/>
          <w:lang w:val="en-US"/>
        </w:rPr>
        <w:instrText xml:space="preserve"> REF _Ref59301398 \h </w:instrText>
      </w:r>
      <w:r w:rsidR="00C84897">
        <w:rPr>
          <w:color w:val="000000" w:themeColor="text1"/>
        </w:rPr>
      </w:r>
      <w:r w:rsidR="00C84897">
        <w:rPr>
          <w:color w:val="000000" w:themeColor="text1"/>
        </w:rPr>
        <w:fldChar w:fldCharType="separate"/>
      </w:r>
      <w:r w:rsidR="003877B0" w:rsidRPr="00D4021E">
        <w:rPr>
          <w:b/>
          <w:noProof/>
          <w:color w:val="000000" w:themeColor="text1"/>
          <w:sz w:val="20"/>
          <w:szCs w:val="20"/>
          <w:lang w:val="en-US"/>
        </w:rPr>
        <w:t>163</w:t>
      </w:r>
      <w:r w:rsidR="00C84897">
        <w:rPr>
          <w:color w:val="000000" w:themeColor="text1"/>
        </w:rPr>
        <w:fldChar w:fldCharType="end"/>
      </w:r>
      <w:r w:rsidRPr="00D4021E">
        <w:rPr>
          <w:color w:val="000000" w:themeColor="text1"/>
          <w:lang w:val="en-US"/>
        </w:rPr>
        <w:t>-</w:t>
      </w:r>
      <w:r w:rsidRPr="00D4021E">
        <w:rPr>
          <w:b/>
          <w:color w:val="000000" w:themeColor="text1"/>
          <w:sz w:val="20"/>
          <w:szCs w:val="20"/>
          <w:lang w:val="kk-KZ"/>
        </w:rPr>
        <w:t>сурет</w:t>
      </w:r>
      <w:r>
        <w:rPr>
          <w:color w:val="000000" w:themeColor="text1"/>
          <w:lang w:val="kk-KZ"/>
        </w:rPr>
        <w:t xml:space="preserve"> </w:t>
      </w:r>
      <w:r w:rsidR="00C84897">
        <w:rPr>
          <w:color w:val="000000" w:themeColor="text1"/>
        </w:rPr>
        <w:fldChar w:fldCharType="begin"/>
      </w:r>
      <w:r w:rsidR="00601F3E" w:rsidRPr="00D4021E">
        <w:rPr>
          <w:color w:val="000000" w:themeColor="text1"/>
          <w:lang w:val="en-US"/>
        </w:rPr>
        <w:instrText xml:space="preserve"> REF _Ref59295584 \h </w:instrText>
      </w:r>
      <w:r w:rsidR="00C84897">
        <w:rPr>
          <w:color w:val="000000" w:themeColor="text1"/>
        </w:rPr>
      </w:r>
      <w:r w:rsidR="00C84897">
        <w:rPr>
          <w:color w:val="000000" w:themeColor="text1"/>
        </w:rPr>
        <w:fldChar w:fldCharType="separate"/>
      </w:r>
      <w:r w:rsidR="003877B0" w:rsidRPr="00D4021E">
        <w:rPr>
          <w:b/>
          <w:noProof/>
          <w:color w:val="000000" w:themeColor="text1"/>
          <w:sz w:val="20"/>
          <w:szCs w:val="20"/>
          <w:lang w:val="en-US"/>
        </w:rPr>
        <w:t>161</w:t>
      </w:r>
      <w:r>
        <w:rPr>
          <w:b/>
          <w:noProof/>
          <w:color w:val="000000" w:themeColor="text1"/>
          <w:sz w:val="20"/>
          <w:szCs w:val="20"/>
          <w:lang w:val="en-US"/>
        </w:rPr>
        <w:t>-</w:t>
      </w:r>
      <w:r>
        <w:rPr>
          <w:b/>
          <w:noProof/>
          <w:color w:val="000000" w:themeColor="text1"/>
          <w:sz w:val="20"/>
          <w:szCs w:val="20"/>
          <w:lang w:val="kk-KZ"/>
        </w:rPr>
        <w:t>сурет</w:t>
      </w:r>
      <w:r w:rsidR="003877B0" w:rsidRPr="00D4021E">
        <w:rPr>
          <w:b/>
          <w:color w:val="000000" w:themeColor="text1"/>
          <w:sz w:val="20"/>
          <w:szCs w:val="20"/>
          <w:lang w:val="en-US"/>
        </w:rPr>
        <w:t xml:space="preserve">. </w:t>
      </w:r>
      <w:r>
        <w:rPr>
          <w:b/>
          <w:color w:val="000000" w:themeColor="text1"/>
          <w:sz w:val="20"/>
          <w:szCs w:val="20"/>
          <w:lang w:val="kk-KZ"/>
        </w:rPr>
        <w:t>Шарт</w:t>
      </w:r>
      <w:r w:rsidR="003877B0" w:rsidRPr="00995A52">
        <w:rPr>
          <w:b/>
          <w:color w:val="000000" w:themeColor="text1"/>
          <w:sz w:val="20"/>
          <w:szCs w:val="20"/>
        </w:rPr>
        <w:t xml:space="preserve"> к</w:t>
      </w:r>
      <w:r>
        <w:rPr>
          <w:b/>
          <w:color w:val="000000" w:themeColor="text1"/>
          <w:sz w:val="20"/>
          <w:szCs w:val="20"/>
          <w:lang w:val="kk-KZ"/>
        </w:rPr>
        <w:t>елісімшарт</w:t>
      </w:r>
      <w:r w:rsidR="00C84897">
        <w:rPr>
          <w:color w:val="000000" w:themeColor="text1"/>
        </w:rPr>
        <w:fldChar w:fldCharType="end"/>
      </w:r>
      <w:r w:rsidR="00601F3E">
        <w:rPr>
          <w:color w:val="000000" w:themeColor="text1"/>
        </w:rPr>
        <w:t>)</w:t>
      </w:r>
    </w:p>
    <w:p w:rsidR="00601F3E" w:rsidRPr="00601F3E" w:rsidRDefault="00601F3E" w:rsidP="00601F3E">
      <w:pPr>
        <w:pStyle w:val="af7"/>
        <w:tabs>
          <w:tab w:val="left" w:pos="0"/>
        </w:tabs>
        <w:spacing w:after="160" w:line="25" w:lineRule="atLeast"/>
        <w:ind w:left="0"/>
        <w:contextualSpacing/>
        <w:jc w:val="center"/>
        <w:rPr>
          <w:b/>
          <w:color w:val="000000" w:themeColor="text1"/>
          <w:sz w:val="20"/>
          <w:szCs w:val="20"/>
        </w:rPr>
      </w:pPr>
      <w:r w:rsidRPr="00601F3E">
        <w:rPr>
          <w:noProof/>
          <w:color w:val="000000" w:themeColor="text1"/>
        </w:rPr>
        <w:drawing>
          <wp:inline distT="0" distB="0" distL="0" distR="0" wp14:anchorId="0FC681D5" wp14:editId="4D6F7782">
            <wp:extent cx="3152775" cy="647700"/>
            <wp:effectExtent l="19050" t="0" r="9525" b="0"/>
            <wp:docPr id="784"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80" cstate="print"/>
                    <a:srcRect/>
                    <a:stretch>
                      <a:fillRect/>
                    </a:stretch>
                  </pic:blipFill>
                  <pic:spPr bwMode="auto">
                    <a:xfrm>
                      <a:off x="0" y="0"/>
                      <a:ext cx="3152775" cy="647700"/>
                    </a:xfrm>
                    <a:prstGeom prst="rect">
                      <a:avLst/>
                    </a:prstGeom>
                    <a:noFill/>
                    <a:ln w="9525">
                      <a:noFill/>
                      <a:miter lim="800000"/>
                      <a:headEnd/>
                      <a:tailEnd/>
                    </a:ln>
                  </pic:spPr>
                </pic:pic>
              </a:graphicData>
            </a:graphic>
          </wp:inline>
        </w:drawing>
      </w:r>
    </w:p>
    <w:bookmarkStart w:id="428" w:name="_Ref59301398"/>
    <w:p w:rsidR="00601F3E" w:rsidRDefault="00C84897" w:rsidP="00601F3E">
      <w:pPr>
        <w:pStyle w:val="af7"/>
        <w:spacing w:after="160" w:line="25" w:lineRule="atLeast"/>
        <w:ind w:left="0"/>
        <w:contextualSpacing/>
        <w:jc w:val="center"/>
        <w:rPr>
          <w:b/>
          <w:color w:val="000000" w:themeColor="text1"/>
          <w:sz w:val="20"/>
          <w:szCs w:val="20"/>
          <w:lang w:val="kk-KZ"/>
        </w:rPr>
      </w:pPr>
      <w:r w:rsidRPr="00995A52">
        <w:rPr>
          <w:b/>
          <w:color w:val="000000" w:themeColor="text1"/>
          <w:sz w:val="20"/>
          <w:szCs w:val="20"/>
        </w:rPr>
        <w:fldChar w:fldCharType="begin"/>
      </w:r>
      <w:r w:rsidR="00601F3E"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F648FC">
        <w:rPr>
          <w:b/>
          <w:noProof/>
          <w:color w:val="000000" w:themeColor="text1"/>
          <w:sz w:val="20"/>
          <w:szCs w:val="20"/>
        </w:rPr>
        <w:t>163</w:t>
      </w:r>
      <w:r w:rsidRPr="00995A52">
        <w:rPr>
          <w:b/>
          <w:color w:val="000000" w:themeColor="text1"/>
          <w:sz w:val="20"/>
          <w:szCs w:val="20"/>
        </w:rPr>
        <w:fldChar w:fldCharType="end"/>
      </w:r>
      <w:bookmarkEnd w:id="428"/>
      <w:r w:rsidR="00D4021E">
        <w:rPr>
          <w:b/>
          <w:color w:val="000000" w:themeColor="text1"/>
          <w:sz w:val="20"/>
          <w:szCs w:val="20"/>
        </w:rPr>
        <w:t>-</w:t>
      </w:r>
      <w:r w:rsidR="00D4021E">
        <w:rPr>
          <w:b/>
          <w:color w:val="000000" w:themeColor="text1"/>
          <w:sz w:val="20"/>
          <w:szCs w:val="20"/>
          <w:lang w:val="kk-KZ"/>
        </w:rPr>
        <w:t>сурет</w:t>
      </w:r>
      <w:r w:rsidR="00D4021E">
        <w:rPr>
          <w:b/>
          <w:color w:val="000000" w:themeColor="text1"/>
          <w:sz w:val="20"/>
          <w:szCs w:val="20"/>
        </w:rPr>
        <w:t>. Э</w:t>
      </w:r>
      <w:r w:rsidR="00D4021E">
        <w:rPr>
          <w:b/>
          <w:color w:val="000000" w:themeColor="text1"/>
          <w:sz w:val="20"/>
          <w:szCs w:val="20"/>
          <w:lang w:val="kk-KZ"/>
        </w:rPr>
        <w:t>МС шартын таңдау</w:t>
      </w:r>
    </w:p>
    <w:p w:rsidR="000C26F7" w:rsidRPr="00D4021E" w:rsidRDefault="000C26F7" w:rsidP="00601F3E">
      <w:pPr>
        <w:pStyle w:val="af7"/>
        <w:spacing w:after="160" w:line="25" w:lineRule="atLeast"/>
        <w:ind w:left="0"/>
        <w:contextualSpacing/>
        <w:jc w:val="center"/>
        <w:rPr>
          <w:b/>
          <w:color w:val="000000" w:themeColor="text1"/>
          <w:sz w:val="20"/>
          <w:szCs w:val="20"/>
          <w:lang w:val="kk-KZ"/>
        </w:rPr>
      </w:pPr>
    </w:p>
    <w:p w:rsidR="00601F3E" w:rsidRPr="00A9458B" w:rsidRDefault="00A9458B" w:rsidP="00601F3E">
      <w:pPr>
        <w:pStyle w:val="af7"/>
        <w:spacing w:after="160" w:line="25" w:lineRule="atLeast"/>
        <w:ind w:left="0"/>
        <w:contextualSpacing/>
        <w:rPr>
          <w:b/>
          <w:color w:val="000000" w:themeColor="text1"/>
          <w:sz w:val="20"/>
          <w:szCs w:val="20"/>
          <w:lang w:val="kk-KZ"/>
        </w:rPr>
      </w:pPr>
      <w:r w:rsidRPr="00A9458B">
        <w:rPr>
          <w:lang w:val="kk-KZ"/>
        </w:rPr>
        <w:t>«</w:t>
      </w:r>
      <w:r>
        <w:rPr>
          <w:lang w:val="kk-KZ"/>
        </w:rPr>
        <w:t>Қолданыста</w:t>
      </w:r>
      <w:r w:rsidRPr="00A9458B">
        <w:rPr>
          <w:lang w:val="kk-KZ"/>
        </w:rPr>
        <w:t>»</w:t>
      </w:r>
      <w:r>
        <w:rPr>
          <w:lang w:val="kk-KZ"/>
        </w:rPr>
        <w:t xml:space="preserve"> мәртебесіндегі </w:t>
      </w:r>
      <w:r w:rsidRPr="00A9458B">
        <w:rPr>
          <w:lang w:val="kk-KZ"/>
        </w:rPr>
        <w:t>Э</w:t>
      </w:r>
      <w:r>
        <w:rPr>
          <w:lang w:val="kk-KZ"/>
        </w:rPr>
        <w:t>МС</w:t>
      </w:r>
      <w:r w:rsidRPr="00A9458B">
        <w:rPr>
          <w:lang w:val="kk-KZ"/>
        </w:rPr>
        <w:t xml:space="preserve"> Э</w:t>
      </w:r>
      <w:r>
        <w:rPr>
          <w:lang w:val="kk-KZ"/>
        </w:rPr>
        <w:t>Ш таңдау үшін</w:t>
      </w:r>
      <w:r w:rsidR="00601F3E" w:rsidRPr="00A9458B">
        <w:rPr>
          <w:lang w:val="kk-KZ"/>
        </w:rPr>
        <w:t>.</w:t>
      </w:r>
      <w:r w:rsidRPr="00A9458B">
        <w:rPr>
          <w:lang w:val="kk-KZ"/>
        </w:rPr>
        <w:t xml:space="preserve"> </w:t>
      </w:r>
      <w:r>
        <w:rPr>
          <w:lang w:val="kk-KZ"/>
        </w:rPr>
        <w:t>ТІЖ бөлімдері</w:t>
      </w:r>
      <w:r w:rsidRPr="00A9458B">
        <w:rPr>
          <w:lang w:val="kk-KZ"/>
        </w:rPr>
        <w:t xml:space="preserve"> </w:t>
      </w:r>
      <w:r>
        <w:rPr>
          <w:lang w:val="kk-KZ"/>
        </w:rPr>
        <w:t>таңдалған шарт деректерімен ФЛБ бойынша</w:t>
      </w:r>
      <w:r w:rsidR="00CE0ADE" w:rsidRPr="00A9458B">
        <w:rPr>
          <w:lang w:val="kk-KZ"/>
        </w:rPr>
        <w:t xml:space="preserve"> </w:t>
      </w:r>
      <w:r w:rsidR="00C84897">
        <w:fldChar w:fldCharType="begin"/>
      </w:r>
      <w:r w:rsidR="00CE0ADE" w:rsidRPr="00A9458B">
        <w:rPr>
          <w:lang w:val="kk-KZ"/>
        </w:rPr>
        <w:instrText xml:space="preserve"> REF _Ref59301399 \h </w:instrText>
      </w:r>
      <w:r w:rsidR="00C84897">
        <w:fldChar w:fldCharType="separate"/>
      </w:r>
      <w:r w:rsidR="003877B0" w:rsidRPr="00A9458B">
        <w:rPr>
          <w:b/>
          <w:color w:val="000000" w:themeColor="text1"/>
          <w:sz w:val="20"/>
          <w:szCs w:val="20"/>
          <w:lang w:val="kk-KZ"/>
        </w:rPr>
        <w:t xml:space="preserve"> </w:t>
      </w:r>
      <w:r w:rsidR="003877B0" w:rsidRPr="00A9458B">
        <w:rPr>
          <w:b/>
          <w:noProof/>
          <w:color w:val="000000" w:themeColor="text1"/>
          <w:sz w:val="20"/>
          <w:szCs w:val="20"/>
          <w:lang w:val="kk-KZ"/>
        </w:rPr>
        <w:t>8</w:t>
      </w:r>
      <w:r w:rsidR="00C84897">
        <w:fldChar w:fldCharType="end"/>
      </w:r>
      <w:r w:rsidRPr="00A9458B">
        <w:rPr>
          <w:b/>
          <w:sz w:val="20"/>
          <w:szCs w:val="20"/>
          <w:lang w:val="kk-KZ"/>
        </w:rPr>
        <w:t>-кестеге</w:t>
      </w:r>
      <w:r>
        <w:rPr>
          <w:lang w:val="kk-KZ"/>
        </w:rPr>
        <w:t xml:space="preserve"> сәйкес толтырылады.</w:t>
      </w:r>
    </w:p>
    <w:p w:rsidR="00601F3E" w:rsidRPr="00A9458B" w:rsidRDefault="00601F3E" w:rsidP="00601F3E">
      <w:pPr>
        <w:rPr>
          <w:lang w:val="kk-KZ"/>
        </w:rPr>
      </w:pPr>
    </w:p>
    <w:p w:rsidR="00601F3E" w:rsidRPr="00A9458B" w:rsidRDefault="00601F3E" w:rsidP="003241C8">
      <w:pPr>
        <w:pStyle w:val="af7"/>
        <w:spacing w:line="25" w:lineRule="atLeast"/>
        <w:ind w:left="0"/>
        <w:contextualSpacing/>
        <w:rPr>
          <w:b/>
          <w:color w:val="000000" w:themeColor="text1"/>
          <w:sz w:val="20"/>
          <w:szCs w:val="20"/>
          <w:lang w:val="kk-KZ"/>
        </w:rPr>
      </w:pPr>
      <w:bookmarkStart w:id="429" w:name="_Ref59301399"/>
      <w:r w:rsidRPr="00A9458B">
        <w:rPr>
          <w:b/>
          <w:color w:val="000000" w:themeColor="text1"/>
          <w:sz w:val="20"/>
          <w:szCs w:val="20"/>
          <w:lang w:val="kk-KZ"/>
        </w:rPr>
        <w:t xml:space="preserve"> </w:t>
      </w:r>
      <w:r w:rsidR="00C84897" w:rsidRPr="001D18D8">
        <w:rPr>
          <w:b/>
          <w:color w:val="000000" w:themeColor="text1"/>
          <w:sz w:val="20"/>
          <w:szCs w:val="20"/>
        </w:rPr>
        <w:fldChar w:fldCharType="begin"/>
      </w:r>
      <w:r w:rsidRPr="00A9458B">
        <w:rPr>
          <w:b/>
          <w:color w:val="000000" w:themeColor="text1"/>
          <w:sz w:val="20"/>
          <w:szCs w:val="20"/>
          <w:lang w:val="kk-KZ"/>
        </w:rPr>
        <w:instrText xml:space="preserve"> SEQ Таблица \* ARABIC </w:instrText>
      </w:r>
      <w:r w:rsidR="00C84897" w:rsidRPr="001D18D8">
        <w:rPr>
          <w:b/>
          <w:color w:val="000000" w:themeColor="text1"/>
          <w:sz w:val="20"/>
          <w:szCs w:val="20"/>
        </w:rPr>
        <w:fldChar w:fldCharType="separate"/>
      </w:r>
      <w:r w:rsidR="003877B0" w:rsidRPr="00A9458B">
        <w:rPr>
          <w:b/>
          <w:noProof/>
          <w:color w:val="000000" w:themeColor="text1"/>
          <w:sz w:val="20"/>
          <w:szCs w:val="20"/>
          <w:lang w:val="kk-KZ"/>
        </w:rPr>
        <w:t>8</w:t>
      </w:r>
      <w:r w:rsidR="00C84897" w:rsidRPr="001D18D8">
        <w:rPr>
          <w:b/>
          <w:color w:val="000000" w:themeColor="text1"/>
          <w:sz w:val="20"/>
          <w:szCs w:val="20"/>
        </w:rPr>
        <w:fldChar w:fldCharType="end"/>
      </w:r>
      <w:bookmarkEnd w:id="429"/>
      <w:r w:rsidR="00A9458B" w:rsidRPr="00A9458B">
        <w:rPr>
          <w:b/>
          <w:color w:val="000000" w:themeColor="text1"/>
          <w:sz w:val="20"/>
          <w:szCs w:val="20"/>
          <w:lang w:val="kk-KZ"/>
        </w:rPr>
        <w:t>-</w:t>
      </w:r>
      <w:r w:rsidR="00A9458B">
        <w:rPr>
          <w:b/>
          <w:color w:val="000000" w:themeColor="text1"/>
          <w:sz w:val="20"/>
          <w:szCs w:val="20"/>
          <w:lang w:val="kk-KZ"/>
        </w:rPr>
        <w:t>кесте</w:t>
      </w:r>
      <w:r w:rsidRPr="00A9458B">
        <w:rPr>
          <w:b/>
          <w:color w:val="000000" w:themeColor="text1"/>
          <w:sz w:val="20"/>
          <w:szCs w:val="20"/>
          <w:lang w:val="kk-KZ"/>
        </w:rPr>
        <w:t xml:space="preserve">. </w:t>
      </w:r>
      <w:r w:rsidR="00A9458B">
        <w:rPr>
          <w:b/>
          <w:color w:val="000000" w:themeColor="text1"/>
          <w:sz w:val="20"/>
          <w:szCs w:val="20"/>
          <w:lang w:val="kk-KZ"/>
        </w:rPr>
        <w:t>ТІЖ</w:t>
      </w:r>
      <w:r w:rsidR="00A9458B" w:rsidRPr="00A9458B">
        <w:rPr>
          <w:b/>
          <w:color w:val="000000" w:themeColor="text1"/>
          <w:sz w:val="20"/>
          <w:szCs w:val="20"/>
          <w:lang w:val="kk-KZ"/>
        </w:rPr>
        <w:t>-</w:t>
      </w:r>
      <w:r w:rsidR="00A9458B">
        <w:rPr>
          <w:b/>
          <w:color w:val="000000" w:themeColor="text1"/>
          <w:sz w:val="20"/>
          <w:szCs w:val="20"/>
          <w:lang w:val="kk-KZ"/>
        </w:rPr>
        <w:t>дегі ЭМС ЭШ өрістері</w:t>
      </w:r>
    </w:p>
    <w:tbl>
      <w:tblPr>
        <w:tblStyle w:val="aff8"/>
        <w:tblW w:w="0" w:type="auto"/>
        <w:tblInd w:w="-5" w:type="dxa"/>
        <w:tblLook w:val="04A0" w:firstRow="1" w:lastRow="0" w:firstColumn="1" w:lastColumn="0" w:noHBand="0" w:noVBand="1"/>
      </w:tblPr>
      <w:tblGrid>
        <w:gridCol w:w="1326"/>
        <w:gridCol w:w="2372"/>
        <w:gridCol w:w="3902"/>
        <w:gridCol w:w="1965"/>
      </w:tblGrid>
      <w:tr w:rsidR="00601F3E" w:rsidRPr="000C169B" w:rsidTr="00A54024">
        <w:tc>
          <w:tcPr>
            <w:tcW w:w="1326" w:type="dxa"/>
          </w:tcPr>
          <w:p w:rsidR="00601F3E" w:rsidRPr="0093792F" w:rsidRDefault="0093792F" w:rsidP="00A54024">
            <w:pPr>
              <w:spacing w:after="160" w:line="25" w:lineRule="atLeast"/>
              <w:contextualSpacing/>
              <w:jc w:val="both"/>
              <w:rPr>
                <w:b/>
                <w:color w:val="000000" w:themeColor="text1"/>
                <w:sz w:val="20"/>
                <w:szCs w:val="20"/>
                <w:lang w:val="kk-KZ"/>
              </w:rPr>
            </w:pPr>
            <w:r>
              <w:rPr>
                <w:b/>
                <w:color w:val="000000" w:themeColor="text1"/>
                <w:sz w:val="20"/>
                <w:szCs w:val="20"/>
                <w:lang w:val="kk-KZ"/>
              </w:rPr>
              <w:t>Өріс коды</w:t>
            </w:r>
          </w:p>
        </w:tc>
        <w:tc>
          <w:tcPr>
            <w:tcW w:w="2372" w:type="dxa"/>
          </w:tcPr>
          <w:p w:rsidR="00601F3E" w:rsidRPr="0093792F" w:rsidRDefault="0093792F" w:rsidP="00A54024">
            <w:pPr>
              <w:spacing w:after="160" w:line="25" w:lineRule="atLeast"/>
              <w:contextualSpacing/>
              <w:jc w:val="both"/>
              <w:rPr>
                <w:b/>
                <w:color w:val="000000" w:themeColor="text1"/>
                <w:sz w:val="20"/>
                <w:szCs w:val="20"/>
                <w:lang w:val="kk-KZ"/>
              </w:rPr>
            </w:pPr>
            <w:r>
              <w:rPr>
                <w:b/>
                <w:color w:val="000000" w:themeColor="text1"/>
                <w:sz w:val="20"/>
                <w:szCs w:val="20"/>
                <w:lang w:val="kk-KZ"/>
              </w:rPr>
              <w:t>Өріс атауы</w:t>
            </w:r>
          </w:p>
        </w:tc>
        <w:tc>
          <w:tcPr>
            <w:tcW w:w="3902" w:type="dxa"/>
          </w:tcPr>
          <w:p w:rsidR="00601F3E" w:rsidRPr="0093792F" w:rsidRDefault="0093792F" w:rsidP="00A54024">
            <w:pPr>
              <w:spacing w:after="160" w:line="25" w:lineRule="atLeast"/>
              <w:contextualSpacing/>
              <w:jc w:val="both"/>
              <w:rPr>
                <w:b/>
                <w:color w:val="000000" w:themeColor="text1"/>
                <w:sz w:val="20"/>
                <w:szCs w:val="20"/>
                <w:lang w:val="kk-KZ"/>
              </w:rPr>
            </w:pPr>
            <w:r>
              <w:rPr>
                <w:b/>
                <w:color w:val="000000" w:themeColor="text1"/>
                <w:sz w:val="20"/>
                <w:szCs w:val="20"/>
                <w:lang w:val="kk-KZ"/>
              </w:rPr>
              <w:t>Толтыру ережелері</w:t>
            </w:r>
          </w:p>
        </w:tc>
        <w:tc>
          <w:tcPr>
            <w:tcW w:w="1965" w:type="dxa"/>
          </w:tcPr>
          <w:p w:rsidR="00601F3E" w:rsidRPr="0093792F" w:rsidRDefault="0093792F" w:rsidP="00A54024">
            <w:pPr>
              <w:spacing w:after="160" w:line="25" w:lineRule="atLeast"/>
              <w:contextualSpacing/>
              <w:jc w:val="both"/>
              <w:rPr>
                <w:b/>
                <w:color w:val="000000" w:themeColor="text1"/>
                <w:sz w:val="20"/>
                <w:szCs w:val="20"/>
                <w:lang w:val="kk-KZ"/>
              </w:rPr>
            </w:pPr>
            <w:r>
              <w:rPr>
                <w:b/>
                <w:color w:val="000000" w:themeColor="text1"/>
                <w:sz w:val="20"/>
                <w:szCs w:val="20"/>
                <w:lang w:val="kk-KZ"/>
              </w:rPr>
              <w:t>Толтыру міндеттілігі</w:t>
            </w:r>
          </w:p>
        </w:tc>
      </w:tr>
      <w:tr w:rsidR="00601F3E" w:rsidRPr="000C169B" w:rsidTr="00A54024">
        <w:tc>
          <w:tcPr>
            <w:tcW w:w="3698" w:type="dxa"/>
            <w:gridSpan w:val="2"/>
          </w:tcPr>
          <w:p w:rsidR="00601F3E" w:rsidRPr="0093792F" w:rsidRDefault="00B6405E" w:rsidP="00A54024">
            <w:pPr>
              <w:spacing w:after="160" w:line="25" w:lineRule="atLeast"/>
              <w:contextualSpacing/>
              <w:jc w:val="both"/>
              <w:rPr>
                <w:b/>
                <w:color w:val="000000" w:themeColor="text1"/>
                <w:sz w:val="20"/>
                <w:szCs w:val="20"/>
                <w:lang w:val="kk-KZ"/>
              </w:rPr>
            </w:pPr>
            <w:r>
              <w:rPr>
                <w:b/>
                <w:bCs/>
                <w:sz w:val="20"/>
                <w:szCs w:val="20"/>
              </w:rPr>
              <w:t>В</w:t>
            </w:r>
            <w:r>
              <w:rPr>
                <w:b/>
                <w:bCs/>
                <w:sz w:val="20"/>
                <w:szCs w:val="20"/>
                <w:lang w:val="kk-KZ"/>
              </w:rPr>
              <w:t xml:space="preserve"> </w:t>
            </w:r>
            <w:r w:rsidR="0093792F">
              <w:rPr>
                <w:b/>
                <w:bCs/>
                <w:sz w:val="20"/>
                <w:szCs w:val="20"/>
                <w:lang w:val="kk-KZ"/>
              </w:rPr>
              <w:t>Жеткізушінің деректемелері</w:t>
            </w:r>
            <w:r>
              <w:rPr>
                <w:b/>
                <w:bCs/>
                <w:sz w:val="20"/>
                <w:szCs w:val="20"/>
                <w:lang w:val="kk-KZ"/>
              </w:rPr>
              <w:t xml:space="preserve"> бөлімі</w:t>
            </w:r>
          </w:p>
        </w:tc>
        <w:tc>
          <w:tcPr>
            <w:tcW w:w="3902" w:type="dxa"/>
          </w:tcPr>
          <w:p w:rsidR="00601F3E" w:rsidRPr="000C169B" w:rsidRDefault="00601F3E" w:rsidP="00A54024">
            <w:pPr>
              <w:spacing w:after="160" w:line="25" w:lineRule="atLeast"/>
              <w:contextualSpacing/>
              <w:jc w:val="both"/>
              <w:rPr>
                <w:b/>
                <w:color w:val="000000" w:themeColor="text1"/>
                <w:sz w:val="20"/>
                <w:szCs w:val="20"/>
              </w:rPr>
            </w:pPr>
          </w:p>
        </w:tc>
        <w:tc>
          <w:tcPr>
            <w:tcW w:w="1965" w:type="dxa"/>
          </w:tcPr>
          <w:p w:rsidR="00601F3E" w:rsidRPr="000C169B" w:rsidRDefault="00601F3E" w:rsidP="00A54024">
            <w:pPr>
              <w:spacing w:after="160" w:line="25" w:lineRule="atLeast"/>
              <w:contextualSpacing/>
              <w:jc w:val="both"/>
              <w:rPr>
                <w:b/>
                <w:color w:val="000000" w:themeColor="text1"/>
                <w:sz w:val="20"/>
                <w:szCs w:val="20"/>
              </w:rPr>
            </w:pPr>
          </w:p>
        </w:tc>
      </w:tr>
      <w:tr w:rsidR="00601F3E" w:rsidRPr="000C169B" w:rsidTr="00A54024">
        <w:tc>
          <w:tcPr>
            <w:tcW w:w="1326" w:type="dxa"/>
          </w:tcPr>
          <w:p w:rsidR="00601F3E" w:rsidRPr="000C169B" w:rsidRDefault="00601F3E" w:rsidP="00A54024">
            <w:pPr>
              <w:ind w:left="-26" w:right="-110" w:firstLine="15"/>
              <w:jc w:val="center"/>
              <w:rPr>
                <w:color w:val="000000" w:themeColor="text1"/>
                <w:sz w:val="20"/>
                <w:szCs w:val="20"/>
              </w:rPr>
            </w:pPr>
            <w:r w:rsidRPr="000C169B">
              <w:rPr>
                <w:color w:val="000000" w:themeColor="text1"/>
                <w:sz w:val="20"/>
                <w:szCs w:val="20"/>
              </w:rPr>
              <w:t>13</w:t>
            </w:r>
          </w:p>
        </w:tc>
        <w:tc>
          <w:tcPr>
            <w:tcW w:w="2372" w:type="dxa"/>
          </w:tcPr>
          <w:p w:rsidR="00601F3E" w:rsidRPr="000C169B" w:rsidRDefault="0093792F" w:rsidP="00A54024">
            <w:pPr>
              <w:ind w:left="34"/>
              <w:rPr>
                <w:color w:val="000000" w:themeColor="text1"/>
                <w:sz w:val="20"/>
                <w:szCs w:val="20"/>
              </w:rPr>
            </w:pPr>
            <w:r>
              <w:rPr>
                <w:color w:val="000000" w:themeColor="text1"/>
                <w:sz w:val="20"/>
                <w:szCs w:val="20"/>
                <w:lang w:val="kk-KZ"/>
              </w:rPr>
              <w:t>ЖС</w:t>
            </w:r>
            <w:r>
              <w:rPr>
                <w:color w:val="000000" w:themeColor="text1"/>
                <w:sz w:val="20"/>
                <w:szCs w:val="20"/>
              </w:rPr>
              <w:t>Н/Б</w:t>
            </w:r>
            <w:r>
              <w:rPr>
                <w:color w:val="000000" w:themeColor="text1"/>
                <w:sz w:val="20"/>
                <w:szCs w:val="20"/>
                <w:lang w:val="kk-KZ"/>
              </w:rPr>
              <w:t>С</w:t>
            </w:r>
            <w:r w:rsidR="00601F3E" w:rsidRPr="000C169B">
              <w:rPr>
                <w:color w:val="000000" w:themeColor="text1"/>
                <w:sz w:val="20"/>
                <w:szCs w:val="20"/>
              </w:rPr>
              <w:t>Н</w:t>
            </w:r>
          </w:p>
        </w:tc>
        <w:tc>
          <w:tcPr>
            <w:tcW w:w="3902" w:type="dxa"/>
          </w:tcPr>
          <w:p w:rsidR="00601F3E" w:rsidRPr="0093792F" w:rsidRDefault="00601F3E" w:rsidP="0093792F">
            <w:pPr>
              <w:spacing w:after="160" w:line="25" w:lineRule="atLeast"/>
              <w:contextualSpacing/>
              <w:jc w:val="both"/>
              <w:rPr>
                <w:color w:val="000000" w:themeColor="text1"/>
                <w:sz w:val="20"/>
                <w:szCs w:val="20"/>
                <w:lang w:val="kk-KZ"/>
              </w:rPr>
            </w:pPr>
            <w:r w:rsidRPr="00292D9A">
              <w:rPr>
                <w:sz w:val="20"/>
                <w:szCs w:val="20"/>
              </w:rPr>
              <w:t>Э</w:t>
            </w:r>
            <w:r w:rsidR="0093792F">
              <w:rPr>
                <w:sz w:val="20"/>
                <w:szCs w:val="20"/>
                <w:lang w:val="kk-KZ"/>
              </w:rPr>
              <w:t>МС э</w:t>
            </w:r>
            <w:r w:rsidRPr="00292D9A">
              <w:rPr>
                <w:sz w:val="20"/>
                <w:szCs w:val="20"/>
              </w:rPr>
              <w:t>лектрон</w:t>
            </w:r>
            <w:r w:rsidR="0093792F">
              <w:rPr>
                <w:sz w:val="20"/>
                <w:szCs w:val="20"/>
                <w:lang w:val="kk-KZ"/>
              </w:rPr>
              <w:t>дық шарты</w:t>
            </w:r>
            <w:r w:rsidR="0093792F">
              <w:rPr>
                <w:sz w:val="20"/>
                <w:szCs w:val="20"/>
              </w:rPr>
              <w:t xml:space="preserve">: </w:t>
            </w:r>
            <w:r w:rsidR="0093792F">
              <w:rPr>
                <w:sz w:val="20"/>
                <w:szCs w:val="20"/>
                <w:lang w:val="kk-KZ"/>
              </w:rPr>
              <w:t>жеткізушінің ЖС</w:t>
            </w:r>
            <w:r w:rsidR="0093792F">
              <w:rPr>
                <w:sz w:val="20"/>
                <w:szCs w:val="20"/>
              </w:rPr>
              <w:t>Н/Б</w:t>
            </w:r>
            <w:r w:rsidR="0093792F">
              <w:rPr>
                <w:sz w:val="20"/>
                <w:szCs w:val="20"/>
                <w:lang w:val="kk-KZ"/>
              </w:rPr>
              <w:t>С</w:t>
            </w:r>
            <w:r w:rsidRPr="00292D9A">
              <w:rPr>
                <w:sz w:val="20"/>
                <w:szCs w:val="20"/>
              </w:rPr>
              <w:t>Н</w:t>
            </w:r>
          </w:p>
        </w:tc>
        <w:tc>
          <w:tcPr>
            <w:tcW w:w="1965" w:type="dxa"/>
          </w:tcPr>
          <w:p w:rsidR="00601F3E" w:rsidRPr="0093792F" w:rsidRDefault="0093792F" w:rsidP="00A54024">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601F3E" w:rsidRPr="000C169B" w:rsidTr="00A54024">
        <w:tc>
          <w:tcPr>
            <w:tcW w:w="3698" w:type="dxa"/>
            <w:gridSpan w:val="2"/>
          </w:tcPr>
          <w:p w:rsidR="00601F3E" w:rsidRPr="0093792F" w:rsidRDefault="00601F3E" w:rsidP="00A54024">
            <w:pPr>
              <w:ind w:left="34"/>
              <w:rPr>
                <w:color w:val="000000" w:themeColor="text1"/>
                <w:sz w:val="20"/>
                <w:szCs w:val="20"/>
                <w:lang w:val="kk-KZ"/>
              </w:rPr>
            </w:pPr>
            <w:r w:rsidRPr="00292D9A">
              <w:rPr>
                <w:b/>
                <w:bCs/>
                <w:sz w:val="20"/>
                <w:szCs w:val="20"/>
              </w:rPr>
              <w:t>С</w:t>
            </w:r>
            <w:r w:rsidR="00B6405E">
              <w:rPr>
                <w:b/>
                <w:bCs/>
                <w:sz w:val="20"/>
                <w:szCs w:val="20"/>
                <w:lang w:val="kk-KZ"/>
              </w:rPr>
              <w:t xml:space="preserve"> </w:t>
            </w:r>
            <w:r w:rsidR="0093792F">
              <w:rPr>
                <w:b/>
                <w:bCs/>
                <w:sz w:val="20"/>
                <w:szCs w:val="20"/>
                <w:lang w:val="kk-KZ"/>
              </w:rPr>
              <w:t>Алушының деректемелері</w:t>
            </w:r>
            <w:r w:rsidR="00B6405E">
              <w:rPr>
                <w:b/>
                <w:bCs/>
                <w:sz w:val="20"/>
                <w:szCs w:val="20"/>
                <w:lang w:val="kk-KZ"/>
              </w:rPr>
              <w:t xml:space="preserve"> бөлімі</w:t>
            </w:r>
          </w:p>
        </w:tc>
        <w:tc>
          <w:tcPr>
            <w:tcW w:w="3902" w:type="dxa"/>
          </w:tcPr>
          <w:p w:rsidR="00601F3E" w:rsidRPr="00292D9A" w:rsidRDefault="00601F3E" w:rsidP="00A54024">
            <w:pPr>
              <w:spacing w:after="160" w:line="25" w:lineRule="atLeast"/>
              <w:contextualSpacing/>
              <w:jc w:val="both"/>
              <w:rPr>
                <w:sz w:val="20"/>
                <w:szCs w:val="20"/>
              </w:rPr>
            </w:pPr>
          </w:p>
        </w:tc>
        <w:tc>
          <w:tcPr>
            <w:tcW w:w="1965" w:type="dxa"/>
          </w:tcPr>
          <w:p w:rsidR="00601F3E" w:rsidRPr="000C169B" w:rsidRDefault="00601F3E" w:rsidP="00A54024">
            <w:pPr>
              <w:spacing w:after="160" w:line="25" w:lineRule="atLeast"/>
              <w:contextualSpacing/>
              <w:jc w:val="both"/>
              <w:rPr>
                <w:color w:val="000000" w:themeColor="text1"/>
                <w:sz w:val="20"/>
                <w:szCs w:val="20"/>
              </w:rPr>
            </w:pPr>
          </w:p>
        </w:tc>
      </w:tr>
      <w:tr w:rsidR="00601F3E" w:rsidRPr="000C169B" w:rsidTr="00A54024">
        <w:tc>
          <w:tcPr>
            <w:tcW w:w="1326" w:type="dxa"/>
          </w:tcPr>
          <w:p w:rsidR="00601F3E" w:rsidRPr="00292D9A" w:rsidRDefault="00601F3E" w:rsidP="00A54024">
            <w:pPr>
              <w:jc w:val="center"/>
              <w:rPr>
                <w:sz w:val="20"/>
                <w:szCs w:val="20"/>
              </w:rPr>
            </w:pPr>
            <w:r w:rsidRPr="00292D9A">
              <w:rPr>
                <w:sz w:val="20"/>
                <w:szCs w:val="20"/>
              </w:rPr>
              <w:t xml:space="preserve">22 </w:t>
            </w:r>
          </w:p>
        </w:tc>
        <w:tc>
          <w:tcPr>
            <w:tcW w:w="2372" w:type="dxa"/>
          </w:tcPr>
          <w:p w:rsidR="00601F3E" w:rsidRPr="00292D9A" w:rsidRDefault="0093792F" w:rsidP="00A54024">
            <w:pPr>
              <w:rPr>
                <w:sz w:val="20"/>
                <w:szCs w:val="20"/>
              </w:rPr>
            </w:pPr>
            <w:r>
              <w:rPr>
                <w:sz w:val="20"/>
                <w:szCs w:val="20"/>
                <w:lang w:val="kk-KZ"/>
              </w:rPr>
              <w:t>ЖС</w:t>
            </w:r>
            <w:r>
              <w:rPr>
                <w:sz w:val="20"/>
                <w:szCs w:val="20"/>
              </w:rPr>
              <w:t>Н/Б</w:t>
            </w:r>
            <w:r>
              <w:rPr>
                <w:sz w:val="20"/>
                <w:szCs w:val="20"/>
                <w:lang w:val="kk-KZ"/>
              </w:rPr>
              <w:t>С</w:t>
            </w:r>
            <w:r w:rsidR="00601F3E" w:rsidRPr="00292D9A">
              <w:rPr>
                <w:sz w:val="20"/>
                <w:szCs w:val="20"/>
              </w:rPr>
              <w:t>Н</w:t>
            </w:r>
          </w:p>
        </w:tc>
        <w:tc>
          <w:tcPr>
            <w:tcW w:w="3902" w:type="dxa"/>
          </w:tcPr>
          <w:p w:rsidR="00601F3E" w:rsidRPr="000C169B" w:rsidRDefault="0093792F" w:rsidP="00A54024">
            <w:pPr>
              <w:tabs>
                <w:tab w:val="left" w:pos="1475"/>
              </w:tabs>
              <w:rPr>
                <w:color w:val="000000" w:themeColor="text1"/>
                <w:sz w:val="20"/>
                <w:szCs w:val="20"/>
              </w:rPr>
            </w:pPr>
            <w:r w:rsidRPr="00292D9A">
              <w:rPr>
                <w:sz w:val="20"/>
                <w:szCs w:val="20"/>
              </w:rPr>
              <w:t>Э</w:t>
            </w:r>
            <w:r>
              <w:rPr>
                <w:sz w:val="20"/>
                <w:szCs w:val="20"/>
                <w:lang w:val="kk-KZ"/>
              </w:rPr>
              <w:t>МС э</w:t>
            </w:r>
            <w:r w:rsidRPr="00292D9A">
              <w:rPr>
                <w:sz w:val="20"/>
                <w:szCs w:val="20"/>
              </w:rPr>
              <w:t>лектрон</w:t>
            </w:r>
            <w:r>
              <w:rPr>
                <w:sz w:val="20"/>
                <w:szCs w:val="20"/>
                <w:lang w:val="kk-KZ"/>
              </w:rPr>
              <w:t>дық шарты</w:t>
            </w:r>
            <w:r>
              <w:rPr>
                <w:sz w:val="20"/>
                <w:szCs w:val="20"/>
              </w:rPr>
              <w:t xml:space="preserve">: </w:t>
            </w:r>
            <w:r>
              <w:rPr>
                <w:sz w:val="20"/>
                <w:szCs w:val="20"/>
                <w:lang w:val="kk-KZ"/>
              </w:rPr>
              <w:t>алушының ЖС</w:t>
            </w:r>
            <w:r>
              <w:rPr>
                <w:sz w:val="20"/>
                <w:szCs w:val="20"/>
              </w:rPr>
              <w:t>Н/Б</w:t>
            </w:r>
            <w:r>
              <w:rPr>
                <w:sz w:val="20"/>
                <w:szCs w:val="20"/>
                <w:lang w:val="kk-KZ"/>
              </w:rPr>
              <w:t>С</w:t>
            </w:r>
            <w:r w:rsidRPr="00292D9A">
              <w:rPr>
                <w:sz w:val="20"/>
                <w:szCs w:val="20"/>
              </w:rPr>
              <w:t>Н</w:t>
            </w:r>
          </w:p>
        </w:tc>
        <w:tc>
          <w:tcPr>
            <w:tcW w:w="1965" w:type="dxa"/>
          </w:tcPr>
          <w:p w:rsidR="00601F3E" w:rsidRPr="0093792F" w:rsidRDefault="0093792F" w:rsidP="00A54024">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22.1</w:t>
            </w:r>
          </w:p>
        </w:tc>
        <w:tc>
          <w:tcPr>
            <w:tcW w:w="2372" w:type="dxa"/>
          </w:tcPr>
          <w:p w:rsidR="00CE0ADE" w:rsidRPr="0093792F" w:rsidRDefault="0093792F" w:rsidP="00A54024">
            <w:pPr>
              <w:rPr>
                <w:sz w:val="20"/>
                <w:szCs w:val="20"/>
                <w:lang w:val="kk-KZ"/>
              </w:rPr>
            </w:pPr>
            <w:r>
              <w:rPr>
                <w:sz w:val="20"/>
                <w:szCs w:val="20"/>
                <w:lang w:val="kk-KZ"/>
              </w:rPr>
              <w:t>Р</w:t>
            </w:r>
            <w:r w:rsidR="00CE0ADE" w:rsidRPr="00292D9A">
              <w:rPr>
                <w:sz w:val="20"/>
                <w:szCs w:val="20"/>
              </w:rPr>
              <w:t>езидент</w:t>
            </w:r>
            <w:r>
              <w:rPr>
                <w:sz w:val="20"/>
                <w:szCs w:val="20"/>
                <w:lang w:val="kk-KZ"/>
              </w:rPr>
              <w:t xml:space="preserve"> емес</w:t>
            </w:r>
          </w:p>
        </w:tc>
        <w:tc>
          <w:tcPr>
            <w:tcW w:w="3902" w:type="dxa"/>
          </w:tcPr>
          <w:p w:rsidR="00CE0ADE" w:rsidRPr="0093792F" w:rsidRDefault="0093792F" w:rsidP="00A54024">
            <w:pPr>
              <w:tabs>
                <w:tab w:val="left" w:pos="1475"/>
              </w:tabs>
              <w:rPr>
                <w:sz w:val="20"/>
                <w:szCs w:val="20"/>
                <w:lang w:val="kk-KZ"/>
              </w:rPr>
            </w:pPr>
            <w:r w:rsidRPr="00292D9A">
              <w:rPr>
                <w:sz w:val="20"/>
                <w:szCs w:val="20"/>
              </w:rPr>
              <w:t>Э</w:t>
            </w:r>
            <w:r>
              <w:rPr>
                <w:sz w:val="20"/>
                <w:szCs w:val="20"/>
                <w:lang w:val="kk-KZ"/>
              </w:rPr>
              <w:t>МС э</w:t>
            </w:r>
            <w:r w:rsidRPr="00292D9A">
              <w:rPr>
                <w:sz w:val="20"/>
                <w:szCs w:val="20"/>
              </w:rPr>
              <w:t>лектрон</w:t>
            </w:r>
            <w:r>
              <w:rPr>
                <w:sz w:val="20"/>
                <w:szCs w:val="20"/>
                <w:lang w:val="kk-KZ"/>
              </w:rPr>
              <w:t>дық шарты</w:t>
            </w:r>
            <w:r w:rsidR="00CE0ADE" w:rsidRPr="00292D9A">
              <w:rPr>
                <w:sz w:val="20"/>
                <w:szCs w:val="20"/>
              </w:rPr>
              <w:t>:</w:t>
            </w:r>
            <w:r>
              <w:rPr>
                <w:sz w:val="20"/>
                <w:szCs w:val="20"/>
                <w:lang w:val="kk-KZ"/>
              </w:rPr>
              <w:t xml:space="preserve"> Р</w:t>
            </w:r>
            <w:r w:rsidR="00CE0ADE" w:rsidRPr="00292D9A">
              <w:rPr>
                <w:sz w:val="20"/>
                <w:szCs w:val="20"/>
              </w:rPr>
              <w:t>езидент</w:t>
            </w:r>
            <w:r>
              <w:rPr>
                <w:sz w:val="20"/>
                <w:szCs w:val="20"/>
                <w:lang w:val="kk-KZ"/>
              </w:rPr>
              <w:t xml:space="preserve"> емес</w:t>
            </w:r>
          </w:p>
        </w:tc>
        <w:tc>
          <w:tcPr>
            <w:tcW w:w="1965" w:type="dxa"/>
          </w:tcPr>
          <w:p w:rsidR="00CE0ADE" w:rsidRPr="0093792F" w:rsidRDefault="0093792F" w:rsidP="00A54024">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27</w:t>
            </w:r>
          </w:p>
        </w:tc>
        <w:tc>
          <w:tcPr>
            <w:tcW w:w="2372" w:type="dxa"/>
          </w:tcPr>
          <w:p w:rsidR="00CE0ADE" w:rsidRPr="0093792F" w:rsidRDefault="0093792F" w:rsidP="00A54024">
            <w:pPr>
              <w:rPr>
                <w:sz w:val="20"/>
                <w:szCs w:val="20"/>
                <w:lang w:val="kk-KZ"/>
              </w:rPr>
            </w:pPr>
            <w:r>
              <w:rPr>
                <w:sz w:val="20"/>
                <w:szCs w:val="20"/>
                <w:lang w:val="kk-KZ"/>
              </w:rPr>
              <w:t>Алушыны тіркеу елінің коды</w:t>
            </w:r>
          </w:p>
        </w:tc>
        <w:tc>
          <w:tcPr>
            <w:tcW w:w="3902" w:type="dxa"/>
          </w:tcPr>
          <w:p w:rsidR="00CE0ADE" w:rsidRPr="0093792F" w:rsidRDefault="0093792F" w:rsidP="00A54024">
            <w:pPr>
              <w:tabs>
                <w:tab w:val="left" w:pos="1475"/>
              </w:tabs>
              <w:rPr>
                <w:sz w:val="20"/>
                <w:szCs w:val="20"/>
                <w:lang w:val="kk-KZ"/>
              </w:rPr>
            </w:pPr>
            <w:r w:rsidRPr="0093792F">
              <w:rPr>
                <w:sz w:val="20"/>
                <w:szCs w:val="20"/>
                <w:lang w:val="kk-KZ"/>
              </w:rPr>
              <w:t>Э</w:t>
            </w:r>
            <w:r>
              <w:rPr>
                <w:sz w:val="20"/>
                <w:szCs w:val="20"/>
                <w:lang w:val="kk-KZ"/>
              </w:rPr>
              <w:t>МС э</w:t>
            </w:r>
            <w:r w:rsidRPr="0093792F">
              <w:rPr>
                <w:sz w:val="20"/>
                <w:szCs w:val="20"/>
                <w:lang w:val="kk-KZ"/>
              </w:rPr>
              <w:t>лектрон</w:t>
            </w:r>
            <w:r>
              <w:rPr>
                <w:sz w:val="20"/>
                <w:szCs w:val="20"/>
                <w:lang w:val="kk-KZ"/>
              </w:rPr>
              <w:t>дық шарты</w:t>
            </w:r>
            <w:r w:rsidR="00CE0ADE" w:rsidRPr="0093792F">
              <w:rPr>
                <w:sz w:val="20"/>
                <w:szCs w:val="20"/>
                <w:lang w:val="kk-KZ"/>
              </w:rPr>
              <w:t xml:space="preserve">: </w:t>
            </w:r>
            <w:r>
              <w:rPr>
                <w:sz w:val="20"/>
                <w:szCs w:val="20"/>
                <w:lang w:val="kk-KZ"/>
              </w:rPr>
              <w:t>Алушыны тіркеу елінің коды</w:t>
            </w:r>
          </w:p>
        </w:tc>
        <w:tc>
          <w:tcPr>
            <w:tcW w:w="1965" w:type="dxa"/>
          </w:tcPr>
          <w:p w:rsidR="00CE0ADE" w:rsidRPr="0093792F" w:rsidRDefault="0093792F" w:rsidP="00A54024">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CE0ADE" w:rsidRPr="000C169B" w:rsidTr="00A54024">
        <w:tc>
          <w:tcPr>
            <w:tcW w:w="7600" w:type="dxa"/>
            <w:gridSpan w:val="3"/>
          </w:tcPr>
          <w:p w:rsidR="00CE0ADE" w:rsidRPr="00B6405E" w:rsidRDefault="00CE0ADE" w:rsidP="0093792F">
            <w:pPr>
              <w:tabs>
                <w:tab w:val="left" w:pos="1475"/>
              </w:tabs>
              <w:ind w:firstLine="35"/>
              <w:rPr>
                <w:color w:val="000000" w:themeColor="text1"/>
                <w:sz w:val="20"/>
                <w:szCs w:val="20"/>
                <w:lang w:val="kk-KZ"/>
              </w:rPr>
            </w:pPr>
            <w:r w:rsidRPr="00292D9A">
              <w:rPr>
                <w:b/>
                <w:bCs/>
                <w:sz w:val="20"/>
                <w:szCs w:val="20"/>
                <w:lang w:val="en-US"/>
              </w:rPr>
              <w:t>F</w:t>
            </w:r>
            <w:r w:rsidR="0093792F">
              <w:rPr>
                <w:b/>
                <w:bCs/>
                <w:sz w:val="20"/>
                <w:szCs w:val="20"/>
                <w:lang w:val="kk-KZ"/>
              </w:rPr>
              <w:t xml:space="preserve"> Тауарды жеткізуге шарт</w:t>
            </w:r>
            <w:r w:rsidR="0093792F">
              <w:rPr>
                <w:b/>
                <w:bCs/>
                <w:sz w:val="20"/>
                <w:szCs w:val="20"/>
              </w:rPr>
              <w:t xml:space="preserve"> (к</w:t>
            </w:r>
            <w:r w:rsidR="0093792F">
              <w:rPr>
                <w:b/>
                <w:bCs/>
                <w:sz w:val="20"/>
                <w:szCs w:val="20"/>
                <w:lang w:val="kk-KZ"/>
              </w:rPr>
              <w:t>елісімшарт</w:t>
            </w:r>
            <w:r w:rsidRPr="00292D9A">
              <w:rPr>
                <w:b/>
                <w:bCs/>
                <w:sz w:val="20"/>
                <w:szCs w:val="20"/>
              </w:rPr>
              <w:t>)</w:t>
            </w:r>
            <w:r w:rsidR="00B6405E">
              <w:rPr>
                <w:b/>
                <w:bCs/>
                <w:sz w:val="20"/>
                <w:szCs w:val="20"/>
                <w:lang w:val="kk-KZ"/>
              </w:rPr>
              <w:t xml:space="preserve"> бөлімі</w:t>
            </w:r>
          </w:p>
        </w:tc>
        <w:tc>
          <w:tcPr>
            <w:tcW w:w="1965" w:type="dxa"/>
          </w:tcPr>
          <w:p w:rsidR="00CE0ADE" w:rsidRPr="000C169B" w:rsidRDefault="00CE0ADE" w:rsidP="00A54024">
            <w:pPr>
              <w:spacing w:after="160" w:line="25" w:lineRule="atLeast"/>
              <w:contextualSpacing/>
              <w:jc w:val="both"/>
              <w:rPr>
                <w:color w:val="000000" w:themeColor="text1"/>
                <w:sz w:val="20"/>
                <w:szCs w:val="20"/>
              </w:rPr>
            </w:pP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44.а</w:t>
            </w:r>
          </w:p>
        </w:tc>
        <w:tc>
          <w:tcPr>
            <w:tcW w:w="2372" w:type="dxa"/>
          </w:tcPr>
          <w:p w:rsidR="00CE0ADE" w:rsidRPr="00292D9A" w:rsidRDefault="0093792F" w:rsidP="00A54024">
            <w:pPr>
              <w:rPr>
                <w:sz w:val="20"/>
                <w:szCs w:val="20"/>
              </w:rPr>
            </w:pPr>
            <w:r>
              <w:rPr>
                <w:sz w:val="20"/>
                <w:szCs w:val="20"/>
                <w:lang w:val="kk-KZ"/>
              </w:rPr>
              <w:t>Шарт</w:t>
            </w:r>
            <w:r>
              <w:rPr>
                <w:sz w:val="20"/>
                <w:szCs w:val="20"/>
              </w:rPr>
              <w:t xml:space="preserve"> (к</w:t>
            </w:r>
            <w:r>
              <w:rPr>
                <w:sz w:val="20"/>
                <w:szCs w:val="20"/>
                <w:lang w:val="kk-KZ"/>
              </w:rPr>
              <w:t>елісімшарт</w:t>
            </w:r>
            <w:r>
              <w:rPr>
                <w:sz w:val="20"/>
                <w:szCs w:val="20"/>
              </w:rPr>
              <w:t xml:space="preserve">) </w:t>
            </w:r>
            <w:r>
              <w:rPr>
                <w:sz w:val="20"/>
                <w:szCs w:val="20"/>
                <w:lang w:val="kk-KZ"/>
              </w:rPr>
              <w:t>немесе</w:t>
            </w:r>
            <w:r w:rsidRPr="00292D9A">
              <w:rPr>
                <w:sz w:val="20"/>
                <w:szCs w:val="20"/>
              </w:rPr>
              <w:t xml:space="preserve"> </w:t>
            </w:r>
            <w:r>
              <w:rPr>
                <w:sz w:val="20"/>
                <w:szCs w:val="20"/>
                <w:lang w:val="kk-KZ"/>
              </w:rPr>
              <w:t>шартқа қосымша</w:t>
            </w:r>
          </w:p>
        </w:tc>
        <w:tc>
          <w:tcPr>
            <w:tcW w:w="3902" w:type="dxa"/>
          </w:tcPr>
          <w:p w:rsidR="00CE0ADE" w:rsidRPr="0093792F" w:rsidRDefault="0093792F" w:rsidP="00A54024">
            <w:pPr>
              <w:rPr>
                <w:sz w:val="20"/>
                <w:szCs w:val="20"/>
                <w:lang w:val="kk-KZ"/>
              </w:rPr>
            </w:pPr>
            <w:r w:rsidRPr="00292D9A">
              <w:rPr>
                <w:sz w:val="20"/>
                <w:szCs w:val="20"/>
              </w:rPr>
              <w:t>Э</w:t>
            </w:r>
            <w:r>
              <w:rPr>
                <w:sz w:val="20"/>
                <w:szCs w:val="20"/>
                <w:lang w:val="kk-KZ"/>
              </w:rPr>
              <w:t>МС э</w:t>
            </w:r>
            <w:r w:rsidRPr="00292D9A">
              <w:rPr>
                <w:sz w:val="20"/>
                <w:szCs w:val="20"/>
              </w:rPr>
              <w:t>лектрон</w:t>
            </w:r>
            <w:r>
              <w:rPr>
                <w:sz w:val="20"/>
                <w:szCs w:val="20"/>
                <w:lang w:val="kk-KZ"/>
              </w:rPr>
              <w:t>дық шарты</w:t>
            </w:r>
            <w:r w:rsidR="00CE0ADE" w:rsidRPr="00292D9A">
              <w:rPr>
                <w:sz w:val="20"/>
                <w:szCs w:val="20"/>
              </w:rPr>
              <w:t>:</w:t>
            </w:r>
            <w:r w:rsidR="00CE0ADE">
              <w:rPr>
                <w:sz w:val="20"/>
                <w:szCs w:val="20"/>
              </w:rPr>
              <w:t xml:space="preserve"> </w:t>
            </w:r>
            <w:r>
              <w:rPr>
                <w:sz w:val="20"/>
                <w:szCs w:val="20"/>
                <w:lang w:val="kk-KZ"/>
              </w:rPr>
              <w:t>Шарт нөмірі</w:t>
            </w:r>
          </w:p>
        </w:tc>
        <w:tc>
          <w:tcPr>
            <w:tcW w:w="1965" w:type="dxa"/>
          </w:tcPr>
          <w:p w:rsidR="00CE0ADE" w:rsidRPr="0093792F" w:rsidRDefault="0093792F" w:rsidP="00A54024">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44.1</w:t>
            </w:r>
          </w:p>
        </w:tc>
        <w:tc>
          <w:tcPr>
            <w:tcW w:w="2372" w:type="dxa"/>
          </w:tcPr>
          <w:p w:rsidR="00CE0ADE" w:rsidRPr="0093792F" w:rsidRDefault="0093792F" w:rsidP="00A54024">
            <w:pPr>
              <w:rPr>
                <w:sz w:val="20"/>
                <w:szCs w:val="20"/>
                <w:lang w:val="kk-KZ"/>
              </w:rPr>
            </w:pPr>
            <w:r>
              <w:rPr>
                <w:sz w:val="20"/>
                <w:szCs w:val="20"/>
              </w:rPr>
              <w:t>н</w:t>
            </w:r>
            <w:r>
              <w:rPr>
                <w:sz w:val="20"/>
                <w:szCs w:val="20"/>
                <w:lang w:val="kk-KZ"/>
              </w:rPr>
              <w:t>өмірі</w:t>
            </w:r>
          </w:p>
        </w:tc>
        <w:tc>
          <w:tcPr>
            <w:tcW w:w="3902" w:type="dxa"/>
          </w:tcPr>
          <w:p w:rsidR="00CE0ADE" w:rsidRPr="00895817" w:rsidRDefault="0093792F" w:rsidP="00895817">
            <w:pPr>
              <w:rPr>
                <w:sz w:val="20"/>
                <w:szCs w:val="20"/>
                <w:lang w:val="kk-KZ"/>
              </w:rPr>
            </w:pPr>
            <w:r w:rsidRPr="00895817">
              <w:rPr>
                <w:sz w:val="20"/>
                <w:szCs w:val="20"/>
                <w:lang w:val="kk-KZ"/>
              </w:rPr>
              <w:t>Э</w:t>
            </w:r>
            <w:r>
              <w:rPr>
                <w:sz w:val="20"/>
                <w:szCs w:val="20"/>
                <w:lang w:val="kk-KZ"/>
              </w:rPr>
              <w:t>МС э</w:t>
            </w:r>
            <w:r w:rsidRPr="00895817">
              <w:rPr>
                <w:sz w:val="20"/>
                <w:szCs w:val="20"/>
                <w:lang w:val="kk-KZ"/>
              </w:rPr>
              <w:t>лектрон</w:t>
            </w:r>
            <w:r>
              <w:rPr>
                <w:sz w:val="20"/>
                <w:szCs w:val="20"/>
                <w:lang w:val="kk-KZ"/>
              </w:rPr>
              <w:t>дық шарты</w:t>
            </w:r>
            <w:r w:rsidR="00CE0ADE" w:rsidRPr="00895817">
              <w:rPr>
                <w:sz w:val="20"/>
                <w:szCs w:val="20"/>
                <w:lang w:val="kk-KZ"/>
              </w:rPr>
              <w:t xml:space="preserve">: </w:t>
            </w:r>
            <w:r w:rsidR="00895817">
              <w:rPr>
                <w:sz w:val="20"/>
                <w:szCs w:val="20"/>
                <w:lang w:val="kk-KZ"/>
              </w:rPr>
              <w:t>Шартты қолдануды бастау күні</w:t>
            </w:r>
          </w:p>
        </w:tc>
        <w:tc>
          <w:tcPr>
            <w:tcW w:w="1965" w:type="dxa"/>
          </w:tcPr>
          <w:p w:rsidR="00CE0ADE" w:rsidRPr="00895817" w:rsidRDefault="00895817" w:rsidP="00A54024">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44.2</w:t>
            </w:r>
          </w:p>
        </w:tc>
        <w:tc>
          <w:tcPr>
            <w:tcW w:w="2372" w:type="dxa"/>
          </w:tcPr>
          <w:p w:rsidR="00CE0ADE" w:rsidRPr="0093792F" w:rsidRDefault="0093792F" w:rsidP="00A54024">
            <w:pPr>
              <w:rPr>
                <w:sz w:val="20"/>
                <w:szCs w:val="20"/>
                <w:lang w:val="kk-KZ"/>
              </w:rPr>
            </w:pPr>
            <w:r>
              <w:rPr>
                <w:sz w:val="20"/>
                <w:szCs w:val="20"/>
                <w:lang w:val="kk-KZ"/>
              </w:rPr>
              <w:t>күні</w:t>
            </w:r>
          </w:p>
        </w:tc>
        <w:tc>
          <w:tcPr>
            <w:tcW w:w="3902" w:type="dxa"/>
          </w:tcPr>
          <w:p w:rsidR="00CE0ADE" w:rsidRPr="00895817" w:rsidRDefault="00895817" w:rsidP="00895817">
            <w:pPr>
              <w:rPr>
                <w:sz w:val="20"/>
                <w:szCs w:val="20"/>
                <w:lang w:val="kk-KZ"/>
              </w:rPr>
            </w:pPr>
            <w:r w:rsidRPr="00292D9A">
              <w:rPr>
                <w:sz w:val="20"/>
                <w:szCs w:val="20"/>
              </w:rPr>
              <w:t>Э</w:t>
            </w:r>
            <w:r>
              <w:rPr>
                <w:sz w:val="20"/>
                <w:szCs w:val="20"/>
                <w:lang w:val="kk-KZ"/>
              </w:rPr>
              <w:t>МС э</w:t>
            </w:r>
            <w:r w:rsidRPr="00292D9A">
              <w:rPr>
                <w:sz w:val="20"/>
                <w:szCs w:val="20"/>
              </w:rPr>
              <w:t>лектрон</w:t>
            </w:r>
            <w:r>
              <w:rPr>
                <w:sz w:val="20"/>
                <w:szCs w:val="20"/>
                <w:lang w:val="kk-KZ"/>
              </w:rPr>
              <w:t>дық шарты</w:t>
            </w:r>
            <w:r w:rsidR="00CE0ADE" w:rsidRPr="00292D9A">
              <w:rPr>
                <w:sz w:val="20"/>
                <w:szCs w:val="20"/>
              </w:rPr>
              <w:t>:</w:t>
            </w:r>
            <w:r w:rsidR="00CE0ADE">
              <w:rPr>
                <w:sz w:val="20"/>
                <w:szCs w:val="20"/>
              </w:rPr>
              <w:t xml:space="preserve"> </w:t>
            </w:r>
            <w:r>
              <w:rPr>
                <w:sz w:val="20"/>
                <w:szCs w:val="20"/>
                <w:lang w:val="kk-KZ"/>
              </w:rPr>
              <w:t>Шарт бойынша төлеу шарттары</w:t>
            </w:r>
          </w:p>
        </w:tc>
        <w:tc>
          <w:tcPr>
            <w:tcW w:w="1965" w:type="dxa"/>
          </w:tcPr>
          <w:p w:rsidR="00CE0ADE" w:rsidRPr="00895817" w:rsidRDefault="00895817" w:rsidP="00895817">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45</w:t>
            </w:r>
          </w:p>
        </w:tc>
        <w:tc>
          <w:tcPr>
            <w:tcW w:w="2372" w:type="dxa"/>
          </w:tcPr>
          <w:p w:rsidR="00CE0ADE" w:rsidRPr="00292D9A" w:rsidRDefault="00895817" w:rsidP="00A54024">
            <w:pPr>
              <w:rPr>
                <w:sz w:val="20"/>
                <w:szCs w:val="20"/>
              </w:rPr>
            </w:pPr>
            <w:r>
              <w:rPr>
                <w:sz w:val="20"/>
                <w:szCs w:val="20"/>
                <w:lang w:val="kk-KZ"/>
              </w:rPr>
              <w:t>Шарт бойынша төлеу шарттары</w:t>
            </w:r>
          </w:p>
        </w:tc>
        <w:tc>
          <w:tcPr>
            <w:tcW w:w="3902" w:type="dxa"/>
          </w:tcPr>
          <w:p w:rsidR="00CE0ADE" w:rsidRPr="00292D9A" w:rsidRDefault="00CE0ADE" w:rsidP="00A54024">
            <w:pPr>
              <w:rPr>
                <w:sz w:val="20"/>
                <w:szCs w:val="20"/>
              </w:rPr>
            </w:pPr>
          </w:p>
        </w:tc>
        <w:tc>
          <w:tcPr>
            <w:tcW w:w="1965" w:type="dxa"/>
          </w:tcPr>
          <w:p w:rsidR="00CE0ADE" w:rsidRPr="00895817" w:rsidRDefault="00895817" w:rsidP="00A54024">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83.1</w:t>
            </w:r>
          </w:p>
        </w:tc>
        <w:tc>
          <w:tcPr>
            <w:tcW w:w="2372" w:type="dxa"/>
          </w:tcPr>
          <w:p w:rsidR="00CE0ADE" w:rsidRPr="00292D9A" w:rsidRDefault="00895817" w:rsidP="00A54024">
            <w:pPr>
              <w:rPr>
                <w:sz w:val="20"/>
                <w:szCs w:val="20"/>
              </w:rPr>
            </w:pPr>
            <w:r>
              <w:rPr>
                <w:sz w:val="20"/>
                <w:szCs w:val="20"/>
                <w:lang w:val="kk-KZ"/>
              </w:rPr>
              <w:t>Тауарды босату сенімхат бойынша жүзеге асырылады</w:t>
            </w:r>
          </w:p>
        </w:tc>
        <w:tc>
          <w:tcPr>
            <w:tcW w:w="3902" w:type="dxa"/>
          </w:tcPr>
          <w:p w:rsidR="00CE0ADE" w:rsidRPr="00292D9A" w:rsidRDefault="00895817" w:rsidP="00A54024">
            <w:pPr>
              <w:rPr>
                <w:sz w:val="20"/>
                <w:szCs w:val="20"/>
              </w:rPr>
            </w:pPr>
            <w:r w:rsidRPr="00292D9A">
              <w:rPr>
                <w:sz w:val="20"/>
                <w:szCs w:val="20"/>
              </w:rPr>
              <w:t>Э</w:t>
            </w:r>
            <w:r>
              <w:rPr>
                <w:sz w:val="20"/>
                <w:szCs w:val="20"/>
                <w:lang w:val="kk-KZ"/>
              </w:rPr>
              <w:t>МС э</w:t>
            </w:r>
            <w:r w:rsidRPr="00292D9A">
              <w:rPr>
                <w:sz w:val="20"/>
                <w:szCs w:val="20"/>
              </w:rPr>
              <w:t>лектрон</w:t>
            </w:r>
            <w:r>
              <w:rPr>
                <w:sz w:val="20"/>
                <w:szCs w:val="20"/>
                <w:lang w:val="kk-KZ"/>
              </w:rPr>
              <w:t>дық шарты</w:t>
            </w:r>
            <w:r w:rsidR="00CE0ADE" w:rsidRPr="00292D9A">
              <w:rPr>
                <w:sz w:val="20"/>
                <w:szCs w:val="20"/>
              </w:rPr>
              <w:t>:</w:t>
            </w:r>
            <w:r w:rsidR="00CE0ADE">
              <w:rPr>
                <w:sz w:val="20"/>
                <w:szCs w:val="20"/>
              </w:rPr>
              <w:t xml:space="preserve"> </w:t>
            </w:r>
            <w:r>
              <w:rPr>
                <w:sz w:val="20"/>
                <w:szCs w:val="20"/>
                <w:lang w:val="kk-KZ"/>
              </w:rPr>
              <w:t>Сенімхат нөмірі</w:t>
            </w:r>
          </w:p>
        </w:tc>
        <w:tc>
          <w:tcPr>
            <w:tcW w:w="1965" w:type="dxa"/>
          </w:tcPr>
          <w:p w:rsidR="00CE0ADE" w:rsidRPr="00895817" w:rsidRDefault="00895817" w:rsidP="00A54024">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CE0ADE" w:rsidRPr="000C169B" w:rsidTr="00A54024">
        <w:tc>
          <w:tcPr>
            <w:tcW w:w="1326" w:type="dxa"/>
          </w:tcPr>
          <w:p w:rsidR="00CE0ADE" w:rsidRPr="00292D9A" w:rsidRDefault="00CE0ADE" w:rsidP="00A54024">
            <w:pPr>
              <w:jc w:val="center"/>
              <w:rPr>
                <w:sz w:val="20"/>
                <w:szCs w:val="20"/>
              </w:rPr>
            </w:pPr>
            <w:r w:rsidRPr="00292D9A">
              <w:rPr>
                <w:color w:val="000000"/>
                <w:sz w:val="20"/>
                <w:szCs w:val="20"/>
              </w:rPr>
              <w:t>83.2</w:t>
            </w:r>
          </w:p>
        </w:tc>
        <w:tc>
          <w:tcPr>
            <w:tcW w:w="2372" w:type="dxa"/>
          </w:tcPr>
          <w:p w:rsidR="00CE0ADE" w:rsidRPr="00895817" w:rsidRDefault="00CE0ADE" w:rsidP="00A54024">
            <w:pPr>
              <w:rPr>
                <w:sz w:val="20"/>
                <w:szCs w:val="20"/>
                <w:lang w:val="kk-KZ"/>
              </w:rPr>
            </w:pPr>
            <w:r w:rsidRPr="00292D9A">
              <w:rPr>
                <w:color w:val="000000"/>
                <w:sz w:val="20"/>
                <w:szCs w:val="20"/>
              </w:rPr>
              <w:t>Н</w:t>
            </w:r>
            <w:r w:rsidR="00895817">
              <w:rPr>
                <w:color w:val="000000"/>
                <w:sz w:val="20"/>
                <w:szCs w:val="20"/>
                <w:lang w:val="kk-KZ"/>
              </w:rPr>
              <w:t>өмірі</w:t>
            </w:r>
          </w:p>
        </w:tc>
        <w:tc>
          <w:tcPr>
            <w:tcW w:w="3902" w:type="dxa"/>
          </w:tcPr>
          <w:p w:rsidR="00CE0ADE" w:rsidRPr="00292D9A" w:rsidRDefault="00895817" w:rsidP="00A54024">
            <w:pPr>
              <w:rPr>
                <w:sz w:val="20"/>
                <w:szCs w:val="20"/>
              </w:rPr>
            </w:pPr>
            <w:r w:rsidRPr="00292D9A">
              <w:rPr>
                <w:sz w:val="20"/>
                <w:szCs w:val="20"/>
              </w:rPr>
              <w:t>Э</w:t>
            </w:r>
            <w:r>
              <w:rPr>
                <w:sz w:val="20"/>
                <w:szCs w:val="20"/>
                <w:lang w:val="kk-KZ"/>
              </w:rPr>
              <w:t>МС э</w:t>
            </w:r>
            <w:r w:rsidRPr="00292D9A">
              <w:rPr>
                <w:sz w:val="20"/>
                <w:szCs w:val="20"/>
              </w:rPr>
              <w:t>лектрон</w:t>
            </w:r>
            <w:r>
              <w:rPr>
                <w:sz w:val="20"/>
                <w:szCs w:val="20"/>
                <w:lang w:val="kk-KZ"/>
              </w:rPr>
              <w:t>дық шарты</w:t>
            </w:r>
            <w:r w:rsidR="00CE0ADE" w:rsidRPr="00292D9A">
              <w:rPr>
                <w:sz w:val="20"/>
                <w:szCs w:val="20"/>
              </w:rPr>
              <w:t>:</w:t>
            </w:r>
            <w:r w:rsidR="00CE0ADE">
              <w:rPr>
                <w:sz w:val="20"/>
                <w:szCs w:val="20"/>
              </w:rPr>
              <w:t xml:space="preserve"> </w:t>
            </w:r>
            <w:r>
              <w:rPr>
                <w:sz w:val="20"/>
                <w:szCs w:val="20"/>
                <w:lang w:val="kk-KZ"/>
              </w:rPr>
              <w:t>Сенімхат күні</w:t>
            </w:r>
          </w:p>
        </w:tc>
        <w:tc>
          <w:tcPr>
            <w:tcW w:w="1965" w:type="dxa"/>
          </w:tcPr>
          <w:p w:rsidR="00CE0ADE" w:rsidRPr="00895817" w:rsidRDefault="00895817" w:rsidP="00A54024">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CE0ADE" w:rsidRPr="000C169B" w:rsidTr="00A54024">
        <w:tc>
          <w:tcPr>
            <w:tcW w:w="1326" w:type="dxa"/>
          </w:tcPr>
          <w:p w:rsidR="00CE0ADE" w:rsidRPr="00292D9A" w:rsidRDefault="00CE0ADE" w:rsidP="00A54024">
            <w:pPr>
              <w:jc w:val="center"/>
              <w:rPr>
                <w:sz w:val="20"/>
                <w:szCs w:val="20"/>
              </w:rPr>
            </w:pPr>
            <w:r w:rsidRPr="00292D9A">
              <w:rPr>
                <w:color w:val="000000"/>
                <w:sz w:val="20"/>
                <w:szCs w:val="20"/>
              </w:rPr>
              <w:t>83.3</w:t>
            </w:r>
          </w:p>
        </w:tc>
        <w:tc>
          <w:tcPr>
            <w:tcW w:w="2372" w:type="dxa"/>
          </w:tcPr>
          <w:p w:rsidR="00CE0ADE" w:rsidRPr="00292D9A" w:rsidRDefault="00895817" w:rsidP="00A54024">
            <w:pPr>
              <w:rPr>
                <w:sz w:val="20"/>
                <w:szCs w:val="20"/>
              </w:rPr>
            </w:pPr>
            <w:r>
              <w:rPr>
                <w:color w:val="000000"/>
                <w:sz w:val="20"/>
                <w:szCs w:val="20"/>
                <w:lang w:val="kk-KZ"/>
              </w:rPr>
              <w:t>Күні</w:t>
            </w:r>
            <w:r w:rsidR="00CE0ADE" w:rsidRPr="00292D9A">
              <w:rPr>
                <w:color w:val="000000"/>
                <w:sz w:val="20"/>
                <w:szCs w:val="20"/>
              </w:rPr>
              <w:t xml:space="preserve"> </w:t>
            </w:r>
          </w:p>
        </w:tc>
        <w:tc>
          <w:tcPr>
            <w:tcW w:w="3902" w:type="dxa"/>
          </w:tcPr>
          <w:p w:rsidR="00CE0ADE" w:rsidRPr="00292D9A" w:rsidRDefault="00895817" w:rsidP="00A54024">
            <w:pPr>
              <w:rPr>
                <w:sz w:val="20"/>
                <w:szCs w:val="20"/>
              </w:rPr>
            </w:pPr>
            <w:r w:rsidRPr="00292D9A">
              <w:rPr>
                <w:sz w:val="20"/>
                <w:szCs w:val="20"/>
              </w:rPr>
              <w:t>Э</w:t>
            </w:r>
            <w:r>
              <w:rPr>
                <w:sz w:val="20"/>
                <w:szCs w:val="20"/>
                <w:lang w:val="kk-KZ"/>
              </w:rPr>
              <w:t>МС э</w:t>
            </w:r>
            <w:r w:rsidRPr="00292D9A">
              <w:rPr>
                <w:sz w:val="20"/>
                <w:szCs w:val="20"/>
              </w:rPr>
              <w:t>лектрон</w:t>
            </w:r>
            <w:r>
              <w:rPr>
                <w:sz w:val="20"/>
                <w:szCs w:val="20"/>
                <w:lang w:val="kk-KZ"/>
              </w:rPr>
              <w:t>дық шарты</w:t>
            </w:r>
            <w:r w:rsidR="00CE0ADE" w:rsidRPr="00292D9A">
              <w:rPr>
                <w:sz w:val="20"/>
                <w:szCs w:val="20"/>
              </w:rPr>
              <w:t>:</w:t>
            </w:r>
            <w:r w:rsidR="00CE0ADE">
              <w:rPr>
                <w:sz w:val="20"/>
                <w:szCs w:val="20"/>
              </w:rPr>
              <w:t xml:space="preserve"> </w:t>
            </w:r>
            <w:r w:rsidR="00CE0ADE" w:rsidRPr="00292D9A">
              <w:rPr>
                <w:sz w:val="20"/>
                <w:szCs w:val="20"/>
              </w:rPr>
              <w:t>Валюта</w:t>
            </w:r>
          </w:p>
        </w:tc>
        <w:tc>
          <w:tcPr>
            <w:tcW w:w="1965" w:type="dxa"/>
          </w:tcPr>
          <w:p w:rsidR="00CE0ADE" w:rsidRPr="00895817" w:rsidRDefault="00895817" w:rsidP="00A54024">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CE0ADE" w:rsidRPr="000C169B" w:rsidTr="00A54024">
        <w:tc>
          <w:tcPr>
            <w:tcW w:w="1326" w:type="dxa"/>
          </w:tcPr>
          <w:p w:rsidR="00CE0ADE" w:rsidRPr="00292D9A" w:rsidRDefault="00CE0ADE" w:rsidP="00A54024">
            <w:pPr>
              <w:jc w:val="center"/>
              <w:rPr>
                <w:color w:val="000000"/>
                <w:sz w:val="20"/>
                <w:szCs w:val="20"/>
              </w:rPr>
            </w:pPr>
            <w:r w:rsidRPr="00292D9A">
              <w:rPr>
                <w:color w:val="000000"/>
                <w:sz w:val="20"/>
                <w:szCs w:val="20"/>
              </w:rPr>
              <w:t>50</w:t>
            </w:r>
          </w:p>
        </w:tc>
        <w:tc>
          <w:tcPr>
            <w:tcW w:w="2372" w:type="dxa"/>
          </w:tcPr>
          <w:p w:rsidR="00CE0ADE" w:rsidRPr="00895817" w:rsidRDefault="00895817" w:rsidP="00A54024">
            <w:pPr>
              <w:rPr>
                <w:color w:val="000000"/>
                <w:sz w:val="20"/>
                <w:szCs w:val="20"/>
                <w:lang w:val="kk-KZ"/>
              </w:rPr>
            </w:pPr>
            <w:r>
              <w:rPr>
                <w:color w:val="000000"/>
                <w:sz w:val="20"/>
                <w:szCs w:val="20"/>
                <w:lang w:val="kk-KZ"/>
              </w:rPr>
              <w:t>В</w:t>
            </w:r>
            <w:r>
              <w:rPr>
                <w:color w:val="000000"/>
                <w:sz w:val="20"/>
                <w:szCs w:val="20"/>
              </w:rPr>
              <w:t>алют</w:t>
            </w:r>
            <w:r>
              <w:rPr>
                <w:color w:val="000000"/>
                <w:sz w:val="20"/>
                <w:szCs w:val="20"/>
                <w:lang w:val="kk-KZ"/>
              </w:rPr>
              <w:t>а коды</w:t>
            </w:r>
          </w:p>
        </w:tc>
        <w:tc>
          <w:tcPr>
            <w:tcW w:w="3902" w:type="dxa"/>
          </w:tcPr>
          <w:p w:rsidR="00CE0ADE" w:rsidRPr="000C169B" w:rsidRDefault="00895817" w:rsidP="00A54024">
            <w:pPr>
              <w:spacing w:after="160" w:line="25" w:lineRule="atLeast"/>
              <w:contextualSpacing/>
              <w:jc w:val="both"/>
              <w:rPr>
                <w:color w:val="000000" w:themeColor="text1"/>
                <w:sz w:val="20"/>
                <w:szCs w:val="20"/>
              </w:rPr>
            </w:pPr>
            <w:r w:rsidRPr="00292D9A">
              <w:rPr>
                <w:sz w:val="20"/>
                <w:szCs w:val="20"/>
              </w:rPr>
              <w:t>Э</w:t>
            </w:r>
            <w:r>
              <w:rPr>
                <w:sz w:val="20"/>
                <w:szCs w:val="20"/>
                <w:lang w:val="kk-KZ"/>
              </w:rPr>
              <w:t>МС э</w:t>
            </w:r>
            <w:r w:rsidRPr="00292D9A">
              <w:rPr>
                <w:sz w:val="20"/>
                <w:szCs w:val="20"/>
              </w:rPr>
              <w:t>лектрон</w:t>
            </w:r>
            <w:r>
              <w:rPr>
                <w:sz w:val="20"/>
                <w:szCs w:val="20"/>
                <w:lang w:val="kk-KZ"/>
              </w:rPr>
              <w:t>дық шарты</w:t>
            </w:r>
            <w:r w:rsidR="00CE0ADE" w:rsidRPr="00292D9A">
              <w:rPr>
                <w:sz w:val="20"/>
                <w:szCs w:val="20"/>
              </w:rPr>
              <w:t>: Валюта</w:t>
            </w:r>
          </w:p>
        </w:tc>
        <w:tc>
          <w:tcPr>
            <w:tcW w:w="1965" w:type="dxa"/>
          </w:tcPr>
          <w:p w:rsidR="00CE0ADE" w:rsidRPr="00895817" w:rsidRDefault="00895817" w:rsidP="00A54024">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51</w:t>
            </w:r>
          </w:p>
        </w:tc>
        <w:tc>
          <w:tcPr>
            <w:tcW w:w="2372" w:type="dxa"/>
          </w:tcPr>
          <w:p w:rsidR="00CE0ADE" w:rsidRPr="00895817" w:rsidRDefault="00895817" w:rsidP="00A54024">
            <w:pPr>
              <w:rPr>
                <w:sz w:val="20"/>
                <w:szCs w:val="20"/>
                <w:lang w:val="kk-KZ"/>
              </w:rPr>
            </w:pPr>
            <w:r>
              <w:rPr>
                <w:sz w:val="20"/>
                <w:szCs w:val="20"/>
                <w:lang w:val="kk-KZ"/>
              </w:rPr>
              <w:t>В</w:t>
            </w:r>
            <w:r>
              <w:rPr>
                <w:sz w:val="20"/>
                <w:szCs w:val="20"/>
              </w:rPr>
              <w:t>алют</w:t>
            </w:r>
            <w:r>
              <w:rPr>
                <w:sz w:val="20"/>
                <w:szCs w:val="20"/>
                <w:lang w:val="kk-KZ"/>
              </w:rPr>
              <w:t>а бағамы</w:t>
            </w:r>
          </w:p>
        </w:tc>
        <w:tc>
          <w:tcPr>
            <w:tcW w:w="3902" w:type="dxa"/>
          </w:tcPr>
          <w:p w:rsidR="00CE0ADE" w:rsidRPr="00895817" w:rsidRDefault="00895817" w:rsidP="00A54024">
            <w:pPr>
              <w:spacing w:after="160" w:line="25" w:lineRule="atLeast"/>
              <w:contextualSpacing/>
              <w:jc w:val="both"/>
              <w:rPr>
                <w:sz w:val="20"/>
                <w:szCs w:val="20"/>
                <w:lang w:val="kk-KZ"/>
              </w:rPr>
            </w:pPr>
            <w:r w:rsidRPr="00292D9A">
              <w:rPr>
                <w:sz w:val="20"/>
                <w:szCs w:val="20"/>
              </w:rPr>
              <w:t>Э</w:t>
            </w:r>
            <w:r>
              <w:rPr>
                <w:sz w:val="20"/>
                <w:szCs w:val="20"/>
                <w:lang w:val="kk-KZ"/>
              </w:rPr>
              <w:t>МС э</w:t>
            </w:r>
            <w:r w:rsidRPr="00292D9A">
              <w:rPr>
                <w:sz w:val="20"/>
                <w:szCs w:val="20"/>
              </w:rPr>
              <w:t>лектрон</w:t>
            </w:r>
            <w:r>
              <w:rPr>
                <w:sz w:val="20"/>
                <w:szCs w:val="20"/>
                <w:lang w:val="kk-KZ"/>
              </w:rPr>
              <w:t>дық шарты</w:t>
            </w:r>
            <w:r>
              <w:rPr>
                <w:sz w:val="20"/>
                <w:szCs w:val="20"/>
              </w:rPr>
              <w:t xml:space="preserve">: </w:t>
            </w:r>
            <w:r>
              <w:rPr>
                <w:sz w:val="20"/>
                <w:szCs w:val="20"/>
                <w:lang w:val="kk-KZ"/>
              </w:rPr>
              <w:t>в</w:t>
            </w:r>
            <w:r>
              <w:rPr>
                <w:sz w:val="20"/>
                <w:szCs w:val="20"/>
              </w:rPr>
              <w:t>алют</w:t>
            </w:r>
            <w:r>
              <w:rPr>
                <w:sz w:val="20"/>
                <w:szCs w:val="20"/>
                <w:lang w:val="kk-KZ"/>
              </w:rPr>
              <w:t>а бағамы</w:t>
            </w:r>
          </w:p>
        </w:tc>
        <w:tc>
          <w:tcPr>
            <w:tcW w:w="1965" w:type="dxa"/>
          </w:tcPr>
          <w:p w:rsidR="00CE0ADE" w:rsidRDefault="00CE0ADE" w:rsidP="00A54024">
            <w:pPr>
              <w:spacing w:after="160" w:line="25" w:lineRule="atLeast"/>
              <w:contextualSpacing/>
              <w:jc w:val="both"/>
              <w:rPr>
                <w:color w:val="000000" w:themeColor="text1"/>
                <w:sz w:val="20"/>
                <w:szCs w:val="20"/>
              </w:rPr>
            </w:pPr>
          </w:p>
        </w:tc>
      </w:tr>
    </w:tbl>
    <w:p w:rsidR="006526CF" w:rsidRDefault="006526CF" w:rsidP="00B30BF9">
      <w:pPr>
        <w:rPr>
          <w:lang w:val="kk-KZ"/>
        </w:rPr>
      </w:pPr>
    </w:p>
    <w:p w:rsidR="000C26F7" w:rsidRPr="000C26F7" w:rsidRDefault="000C26F7" w:rsidP="00B30BF9">
      <w:pPr>
        <w:rPr>
          <w:lang w:val="kk-KZ"/>
        </w:rPr>
      </w:pPr>
    </w:p>
    <w:p w:rsidR="00B20CB7" w:rsidRPr="00717348" w:rsidRDefault="00895817">
      <w:pPr>
        <w:pStyle w:val="8"/>
        <w:numPr>
          <w:ilvl w:val="4"/>
          <w:numId w:val="178"/>
        </w:numPr>
        <w:ind w:left="2268"/>
        <w:rPr>
          <w:rFonts w:ascii="Times New Roman" w:hAnsi="Times New Roman"/>
          <w:b/>
          <w:color w:val="000000" w:themeColor="text1"/>
          <w:sz w:val="24"/>
          <w:szCs w:val="24"/>
          <w:lang w:val="kk-KZ"/>
        </w:rPr>
      </w:pPr>
      <w:bookmarkStart w:id="430" w:name="_Toc69509382"/>
      <w:r>
        <w:rPr>
          <w:rFonts w:ascii="Times New Roman" w:hAnsi="Times New Roman"/>
          <w:b/>
          <w:color w:val="000000" w:themeColor="text1"/>
          <w:sz w:val="24"/>
          <w:szCs w:val="24"/>
          <w:lang w:val="kk-KZ"/>
        </w:rPr>
        <w:t>ҚР ішінде КД негізінде үшінші елдерден әкелінген тауарларды сатуға ТІЖ рәсімдеу</w:t>
      </w:r>
      <w:bookmarkEnd w:id="430"/>
    </w:p>
    <w:p w:rsidR="00B20CB7" w:rsidRPr="00717348" w:rsidRDefault="00895817" w:rsidP="00B20CB7">
      <w:pPr>
        <w:ind w:firstLine="709"/>
        <w:jc w:val="both"/>
        <w:rPr>
          <w:color w:val="000000" w:themeColor="text1"/>
          <w:lang w:val="kk-KZ"/>
        </w:rPr>
      </w:pPr>
      <w:r>
        <w:rPr>
          <w:color w:val="000000" w:themeColor="text1"/>
          <w:lang w:val="kk-KZ"/>
        </w:rPr>
        <w:t>ЭШФ АЖ</w:t>
      </w:r>
      <w:r w:rsidRPr="00717348">
        <w:rPr>
          <w:color w:val="000000" w:themeColor="text1"/>
          <w:lang w:val="kk-KZ"/>
        </w:rPr>
        <w:t>-</w:t>
      </w:r>
      <w:r>
        <w:rPr>
          <w:color w:val="000000" w:themeColor="text1"/>
          <w:lang w:val="kk-KZ"/>
        </w:rPr>
        <w:t>да КД алғаннан кейін тауар бөлінбеген қоймада кіріске алынады</w:t>
      </w:r>
      <w:r w:rsidR="00B20CB7" w:rsidRPr="00717348">
        <w:rPr>
          <w:color w:val="000000" w:themeColor="text1"/>
          <w:lang w:val="kk-KZ"/>
        </w:rPr>
        <w:t xml:space="preserve">. </w:t>
      </w:r>
    </w:p>
    <w:p w:rsidR="00B20CB7" w:rsidRPr="00895817" w:rsidRDefault="00895817" w:rsidP="00B20CB7">
      <w:pPr>
        <w:ind w:firstLine="709"/>
        <w:jc w:val="both"/>
        <w:rPr>
          <w:color w:val="000000" w:themeColor="text1"/>
          <w:lang w:val="kk-KZ"/>
        </w:rPr>
      </w:pPr>
      <w:r>
        <w:rPr>
          <w:rStyle w:val="y2iqfc"/>
          <w:color w:val="202124"/>
          <w:lang w:val="kk-KZ"/>
        </w:rPr>
        <w:lastRenderedPageBreak/>
        <w:t>КД тауарлары негізінде Импорттауға ТІЖ рәсімдеу</w:t>
      </w:r>
      <w:r w:rsidRPr="009D560D">
        <w:rPr>
          <w:rStyle w:val="y2iqfc"/>
          <w:color w:val="202124"/>
          <w:lang w:val="kk-KZ"/>
        </w:rPr>
        <w:t xml:space="preserve"> үшін</w:t>
      </w:r>
      <w:r>
        <w:rPr>
          <w:rStyle w:val="y2iqfc"/>
          <w:color w:val="202124"/>
          <w:lang w:val="kk-KZ"/>
        </w:rPr>
        <w:t xml:space="preserve"> ТІЖ журналына өту және «Жасау» батырмасын басу қажет</w:t>
      </w:r>
      <w:r w:rsidR="00B20CB7" w:rsidRPr="00717348">
        <w:rPr>
          <w:color w:val="000000" w:themeColor="text1"/>
          <w:lang w:val="kk-KZ"/>
        </w:rPr>
        <w:t>.</w:t>
      </w:r>
      <w:r w:rsidR="000B30B4" w:rsidRPr="00717348">
        <w:rPr>
          <w:color w:val="000000" w:themeColor="text1"/>
          <w:lang w:val="kk-KZ"/>
        </w:rPr>
        <w:t xml:space="preserve"> </w:t>
      </w:r>
      <w:r>
        <w:rPr>
          <w:color w:val="000000" w:themeColor="text1"/>
          <w:lang w:val="kk-KZ"/>
        </w:rPr>
        <w:t xml:space="preserve">Әрі қарай ТІЖ </w:t>
      </w:r>
      <w:r w:rsidR="000B30B4" w:rsidRPr="00717348">
        <w:rPr>
          <w:color w:val="000000" w:themeColor="text1"/>
          <w:lang w:val="kk-KZ"/>
        </w:rPr>
        <w:t>5.1.5.4.1.</w:t>
      </w:r>
      <w:r>
        <w:rPr>
          <w:color w:val="000000" w:themeColor="text1"/>
          <w:lang w:val="kk-KZ"/>
        </w:rPr>
        <w:t xml:space="preserve"> </w:t>
      </w:r>
      <w:r w:rsidR="00C84897">
        <w:rPr>
          <w:color w:val="000000" w:themeColor="text1"/>
        </w:rPr>
        <w:fldChar w:fldCharType="begin"/>
      </w:r>
      <w:r w:rsidR="000B30B4" w:rsidRPr="00717348">
        <w:rPr>
          <w:color w:val="000000" w:themeColor="text1"/>
          <w:lang w:val="kk-KZ"/>
        </w:rPr>
        <w:instrText xml:space="preserve"> REF _Ref59230037 \h </w:instrText>
      </w:r>
      <w:r w:rsidR="00C84897">
        <w:rPr>
          <w:color w:val="000000" w:themeColor="text1"/>
        </w:rPr>
      </w:r>
      <w:r w:rsidR="00C84897">
        <w:rPr>
          <w:color w:val="000000" w:themeColor="text1"/>
        </w:rPr>
        <w:fldChar w:fldCharType="separate"/>
      </w:r>
      <w:r>
        <w:rPr>
          <w:b/>
          <w:color w:val="000000" w:themeColor="text1"/>
          <w:lang w:val="kk-KZ"/>
        </w:rPr>
        <w:t>ҚР аумағы бойынша ТІЖ рәсімдеу</w:t>
      </w:r>
      <w:r w:rsidR="00C84897">
        <w:rPr>
          <w:color w:val="000000" w:themeColor="text1"/>
        </w:rPr>
        <w:fldChar w:fldCharType="end"/>
      </w:r>
      <w:r>
        <w:rPr>
          <w:color w:val="000000" w:themeColor="text1"/>
          <w:lang w:val="kk-KZ"/>
        </w:rPr>
        <w:t xml:space="preserve"> тармағындағы сипаттамаға сәйкес рәсімделеді.</w:t>
      </w:r>
    </w:p>
    <w:p w:rsidR="00B20CB7" w:rsidRPr="00717348" w:rsidRDefault="00B20CB7" w:rsidP="00B20CB7">
      <w:pPr>
        <w:rPr>
          <w:color w:val="000000" w:themeColor="text1"/>
          <w:lang w:val="kk-KZ"/>
        </w:rPr>
      </w:pPr>
    </w:p>
    <w:p w:rsidR="00A06AB1" w:rsidRPr="001D18D8" w:rsidRDefault="00895817">
      <w:pPr>
        <w:pStyle w:val="8"/>
        <w:numPr>
          <w:ilvl w:val="4"/>
          <w:numId w:val="178"/>
        </w:numPr>
        <w:ind w:left="2268"/>
        <w:rPr>
          <w:rFonts w:ascii="Times New Roman" w:hAnsi="Times New Roman"/>
          <w:b/>
          <w:color w:val="000000" w:themeColor="text1"/>
          <w:sz w:val="24"/>
          <w:szCs w:val="24"/>
        </w:rPr>
      </w:pPr>
      <w:r>
        <w:rPr>
          <w:rFonts w:ascii="Times New Roman" w:hAnsi="Times New Roman"/>
          <w:b/>
          <w:color w:val="000000" w:themeColor="text1"/>
          <w:sz w:val="24"/>
          <w:szCs w:val="24"/>
          <w:lang w:val="kk-KZ"/>
        </w:rPr>
        <w:t>Бөлшек саудаға ТІЖ рәсімдеу</w:t>
      </w:r>
    </w:p>
    <w:p w:rsidR="00E74353" w:rsidRPr="001D18D8" w:rsidRDefault="00E74353" w:rsidP="00E74353">
      <w:pPr>
        <w:rPr>
          <w:color w:val="000000" w:themeColor="text1"/>
          <w:highlight w:val="yellow"/>
        </w:rPr>
      </w:pPr>
    </w:p>
    <w:p w:rsidR="00605CDA" w:rsidRPr="00C26D52" w:rsidRDefault="00C26D52" w:rsidP="00605CDA">
      <w:pPr>
        <w:tabs>
          <w:tab w:val="left" w:pos="284"/>
          <w:tab w:val="left" w:pos="1418"/>
        </w:tabs>
        <w:spacing w:line="25" w:lineRule="atLeast"/>
        <w:contextualSpacing/>
        <w:jc w:val="both"/>
        <w:rPr>
          <w:color w:val="000000" w:themeColor="text1"/>
          <w:lang w:val="kk-KZ"/>
        </w:rPr>
      </w:pPr>
      <w:r w:rsidRPr="009D560D">
        <w:rPr>
          <w:rStyle w:val="y2iqfc"/>
          <w:color w:val="202124"/>
          <w:lang w:val="kk-KZ"/>
        </w:rPr>
        <w:t xml:space="preserve">Тауарларды бөлшек </w:t>
      </w:r>
      <w:r>
        <w:rPr>
          <w:rStyle w:val="y2iqfc"/>
          <w:color w:val="202124"/>
          <w:lang w:val="kk-KZ"/>
        </w:rPr>
        <w:t xml:space="preserve">саудада </w:t>
      </w:r>
      <w:r w:rsidRPr="009D560D">
        <w:rPr>
          <w:rStyle w:val="y2iqfc"/>
          <w:color w:val="202124"/>
          <w:lang w:val="kk-KZ"/>
        </w:rPr>
        <w:t xml:space="preserve">(сатып алушыға қолма-қол </w:t>
      </w:r>
      <w:r>
        <w:rPr>
          <w:rStyle w:val="y2iqfc"/>
          <w:color w:val="202124"/>
          <w:lang w:val="kk-KZ"/>
        </w:rPr>
        <w:t xml:space="preserve">ақшамен </w:t>
      </w:r>
      <w:r w:rsidRPr="009D560D">
        <w:rPr>
          <w:rStyle w:val="y2iqfc"/>
          <w:color w:val="202124"/>
          <w:lang w:val="kk-KZ"/>
        </w:rPr>
        <w:t>бақылау-кассалық машинаны</w:t>
      </w:r>
      <w:r>
        <w:rPr>
          <w:rStyle w:val="y2iqfc"/>
          <w:color w:val="202124"/>
          <w:lang w:val="kk-KZ"/>
        </w:rPr>
        <w:t>ң чегін ұсыну арқылы және (немесе) қызметтерді төлеу терминалдары арқылы)</w:t>
      </w:r>
      <w:r w:rsidRPr="00DD3842">
        <w:rPr>
          <w:rStyle w:val="y2iqfc"/>
          <w:color w:val="202124"/>
          <w:lang w:val="kk-KZ"/>
        </w:rPr>
        <w:t xml:space="preserve"> </w:t>
      </w:r>
      <w:r w:rsidR="00B6405E" w:rsidRPr="009D560D">
        <w:rPr>
          <w:rStyle w:val="y2iqfc"/>
          <w:color w:val="202124"/>
          <w:lang w:val="kk-KZ"/>
        </w:rPr>
        <w:t xml:space="preserve">сату </w:t>
      </w:r>
      <w:r w:rsidRPr="009D560D">
        <w:rPr>
          <w:rStyle w:val="y2iqfc"/>
          <w:color w:val="202124"/>
          <w:lang w:val="kk-KZ"/>
        </w:rPr>
        <w:t>кезінде</w:t>
      </w:r>
      <w:r>
        <w:rPr>
          <w:rStyle w:val="y2iqfc"/>
          <w:color w:val="202124"/>
          <w:lang w:val="kk-KZ"/>
        </w:rPr>
        <w:t xml:space="preserve"> ҚР аумағында «Б</w:t>
      </w:r>
      <w:r w:rsidRPr="009D560D">
        <w:rPr>
          <w:rStyle w:val="y2iqfc"/>
          <w:color w:val="202124"/>
          <w:lang w:val="kk-KZ"/>
        </w:rPr>
        <w:t>өлшек сауда</w:t>
      </w:r>
      <w:r>
        <w:rPr>
          <w:rStyle w:val="y2iqfc"/>
          <w:color w:val="202124"/>
          <w:lang w:val="kk-KZ"/>
        </w:rPr>
        <w:t>да сату</w:t>
      </w:r>
      <w:r w:rsidRPr="009D560D">
        <w:rPr>
          <w:rStyle w:val="y2iqfc"/>
          <w:color w:val="202124"/>
          <w:lang w:val="kk-KZ"/>
        </w:rPr>
        <w:t xml:space="preserve">» санатын көрсете отырып, тауарларды бөлшек саудада </w:t>
      </w:r>
      <w:r>
        <w:rPr>
          <w:rStyle w:val="y2iqfc"/>
          <w:color w:val="202124"/>
          <w:lang w:val="kk-KZ"/>
        </w:rPr>
        <w:t>сатуға ТІЖ рәсімделеді</w:t>
      </w:r>
      <w:r w:rsidRPr="009D560D">
        <w:rPr>
          <w:rStyle w:val="y2iqfc"/>
          <w:color w:val="202124"/>
          <w:lang w:val="kk-KZ"/>
        </w:rPr>
        <w:t xml:space="preserve">. </w:t>
      </w:r>
      <w:r>
        <w:rPr>
          <w:rStyle w:val="y2iqfc"/>
          <w:color w:val="202124"/>
          <w:lang w:val="kk-KZ"/>
        </w:rPr>
        <w:t>ТІЖ сатылған тауарлар бойынша</w:t>
      </w:r>
      <w:r w:rsidRPr="009D560D">
        <w:rPr>
          <w:rStyle w:val="y2iqfc"/>
          <w:color w:val="202124"/>
          <w:lang w:val="kk-KZ"/>
        </w:rPr>
        <w:t xml:space="preserve"> сатылған күннен кейін</w:t>
      </w:r>
      <w:r>
        <w:rPr>
          <w:rStyle w:val="y2iqfc"/>
          <w:color w:val="202124"/>
          <w:lang w:val="kk-KZ"/>
        </w:rPr>
        <w:t>гі күннен кешіктірілмей рәсімделеді</w:t>
      </w:r>
      <w:r w:rsidR="00605CDA" w:rsidRPr="00C26D52">
        <w:rPr>
          <w:color w:val="000000" w:themeColor="text1"/>
          <w:lang w:val="kk-KZ"/>
        </w:rPr>
        <w:t>:</w:t>
      </w:r>
    </w:p>
    <w:p w:rsidR="00B53C78" w:rsidRPr="00C26D52" w:rsidRDefault="00C26D52" w:rsidP="00175FEE">
      <w:pPr>
        <w:pStyle w:val="af7"/>
        <w:numPr>
          <w:ilvl w:val="0"/>
          <w:numId w:val="140"/>
        </w:numPr>
        <w:tabs>
          <w:tab w:val="left" w:pos="284"/>
          <w:tab w:val="left" w:pos="1418"/>
        </w:tabs>
        <w:spacing w:after="160" w:line="25" w:lineRule="atLeast"/>
        <w:contextualSpacing/>
        <w:jc w:val="both"/>
        <w:rPr>
          <w:color w:val="000000" w:themeColor="text1"/>
          <w:lang w:val="kk-KZ"/>
        </w:rPr>
      </w:pPr>
      <w:r w:rsidRPr="00DD3842">
        <w:rPr>
          <w:rStyle w:val="y2iqfc"/>
          <w:color w:val="202124"/>
          <w:lang w:val="kk-KZ"/>
        </w:rPr>
        <w:t>тауар</w:t>
      </w:r>
      <w:r>
        <w:rPr>
          <w:rStyle w:val="y2iqfc"/>
          <w:color w:val="202124"/>
          <w:lang w:val="kk-KZ"/>
        </w:rPr>
        <w:t>лар</w:t>
      </w:r>
      <w:r w:rsidRPr="00DD3842">
        <w:rPr>
          <w:rStyle w:val="y2iqfc"/>
          <w:color w:val="202124"/>
          <w:lang w:val="kk-KZ"/>
        </w:rPr>
        <w:t>ды алушының</w:t>
      </w:r>
      <w:r>
        <w:rPr>
          <w:rStyle w:val="y2iqfc"/>
          <w:color w:val="202124"/>
          <w:lang w:val="kk-KZ"/>
        </w:rPr>
        <w:t xml:space="preserve"> сәйкестендіру нөмірін көрсетпестен</w:t>
      </w:r>
      <w:r w:rsidRPr="00DD3842">
        <w:rPr>
          <w:rStyle w:val="y2iqfc"/>
          <w:color w:val="202124"/>
          <w:lang w:val="kk-KZ"/>
        </w:rPr>
        <w:t xml:space="preserve">. </w:t>
      </w:r>
      <w:r>
        <w:rPr>
          <w:rStyle w:val="y2iqfc"/>
          <w:color w:val="202124"/>
          <w:lang w:val="kk-KZ"/>
        </w:rPr>
        <w:t>Сатылған тауарлар бөлшек саудада сатуға рәсімделген ТІЖ-ге қол қойылған кез</w:t>
      </w:r>
      <w:r w:rsidRPr="00DD3842">
        <w:rPr>
          <w:rStyle w:val="y2iqfc"/>
          <w:color w:val="202124"/>
          <w:lang w:val="kk-KZ"/>
        </w:rPr>
        <w:t>де есептен шығарылады және екінші тараптың растауын қажет етпейді</w:t>
      </w:r>
      <w:r w:rsidR="00B53C78" w:rsidRPr="00C26D52">
        <w:rPr>
          <w:color w:val="000000" w:themeColor="text1"/>
          <w:lang w:val="kk-KZ"/>
        </w:rPr>
        <w:t>.</w:t>
      </w:r>
    </w:p>
    <w:p w:rsidR="00C97484" w:rsidRPr="00C26D52" w:rsidRDefault="00C26D52" w:rsidP="00175FEE">
      <w:pPr>
        <w:pStyle w:val="af7"/>
        <w:numPr>
          <w:ilvl w:val="0"/>
          <w:numId w:val="140"/>
        </w:numPr>
        <w:tabs>
          <w:tab w:val="left" w:pos="284"/>
          <w:tab w:val="left" w:pos="1418"/>
        </w:tabs>
        <w:spacing w:after="160" w:line="25" w:lineRule="atLeast"/>
        <w:contextualSpacing/>
        <w:jc w:val="both"/>
        <w:rPr>
          <w:color w:val="000000" w:themeColor="text1"/>
          <w:lang w:val="kk-KZ"/>
        </w:rPr>
      </w:pPr>
      <w:r w:rsidRPr="00DD3842">
        <w:rPr>
          <w:rStyle w:val="y2iqfc"/>
          <w:color w:val="202124"/>
          <w:lang w:val="kk-KZ"/>
        </w:rPr>
        <w:t>алушының сәйкестендіру нөмірін көрсете</w:t>
      </w:r>
      <w:r>
        <w:rPr>
          <w:rStyle w:val="y2iqfc"/>
          <w:color w:val="202124"/>
          <w:lang w:val="kk-KZ"/>
        </w:rPr>
        <w:t xml:space="preserve"> отырып, сатылған тауар</w:t>
      </w:r>
      <w:r w:rsidRPr="00DD3842">
        <w:rPr>
          <w:rStyle w:val="y2iqfc"/>
          <w:color w:val="202124"/>
          <w:lang w:val="kk-KZ"/>
        </w:rPr>
        <w:t xml:space="preserve"> алу</w:t>
      </w:r>
      <w:r>
        <w:rPr>
          <w:rStyle w:val="y2iqfc"/>
          <w:color w:val="202124"/>
          <w:lang w:val="kk-KZ"/>
        </w:rPr>
        <w:t>шының қоймасына екінші тарап ТІЖ</w:t>
      </w:r>
      <w:r w:rsidRPr="00DD3842">
        <w:rPr>
          <w:rStyle w:val="y2iqfc"/>
          <w:color w:val="202124"/>
          <w:lang w:val="kk-KZ"/>
        </w:rPr>
        <w:t>-</w:t>
      </w:r>
      <w:r>
        <w:rPr>
          <w:rStyle w:val="y2iqfc"/>
          <w:color w:val="202124"/>
          <w:lang w:val="kk-KZ"/>
        </w:rPr>
        <w:t>ді растағаннан кейін түседі</w:t>
      </w:r>
      <w:r w:rsidR="00C97484" w:rsidRPr="00C26D52">
        <w:rPr>
          <w:color w:val="000000" w:themeColor="text1"/>
          <w:lang w:val="kk-KZ"/>
        </w:rPr>
        <w:t>.</w:t>
      </w:r>
    </w:p>
    <w:p w:rsidR="00605CDA" w:rsidRPr="00C26D52" w:rsidRDefault="00605CDA" w:rsidP="00605CDA">
      <w:pPr>
        <w:pStyle w:val="af7"/>
        <w:tabs>
          <w:tab w:val="left" w:pos="284"/>
          <w:tab w:val="left" w:pos="1418"/>
        </w:tabs>
        <w:spacing w:after="160" w:line="25" w:lineRule="atLeast"/>
        <w:ind w:left="720"/>
        <w:contextualSpacing/>
        <w:jc w:val="both"/>
        <w:rPr>
          <w:color w:val="000000" w:themeColor="text1"/>
          <w:lang w:val="kk-KZ"/>
        </w:rPr>
      </w:pPr>
    </w:p>
    <w:p w:rsidR="00B53C78" w:rsidRPr="001D18D8" w:rsidRDefault="00C26D52" w:rsidP="00175FEE">
      <w:pPr>
        <w:pStyle w:val="af7"/>
        <w:numPr>
          <w:ilvl w:val="0"/>
          <w:numId w:val="139"/>
        </w:numPr>
        <w:tabs>
          <w:tab w:val="left" w:pos="284"/>
          <w:tab w:val="left" w:pos="1418"/>
        </w:tabs>
        <w:spacing w:after="160" w:line="25" w:lineRule="atLeast"/>
        <w:ind w:left="284" w:firstLine="709"/>
        <w:contextualSpacing/>
        <w:jc w:val="both"/>
        <w:rPr>
          <w:color w:val="000000" w:themeColor="text1"/>
        </w:rPr>
      </w:pPr>
      <w:r w:rsidRPr="00DD3842">
        <w:rPr>
          <w:rStyle w:val="y2iqfc"/>
          <w:color w:val="202124"/>
          <w:lang w:val="kk-KZ"/>
        </w:rPr>
        <w:t>Тауар</w:t>
      </w:r>
      <w:r>
        <w:rPr>
          <w:rStyle w:val="y2iqfc"/>
          <w:color w:val="202124"/>
          <w:lang w:val="kk-KZ"/>
        </w:rPr>
        <w:t>лар</w:t>
      </w:r>
      <w:r w:rsidRPr="00DD3842">
        <w:rPr>
          <w:rStyle w:val="y2iqfc"/>
          <w:color w:val="202124"/>
          <w:lang w:val="kk-KZ"/>
        </w:rPr>
        <w:t>ды алушының сәйкестендіру нөмірін</w:t>
      </w:r>
      <w:r>
        <w:rPr>
          <w:rStyle w:val="y2iqfc"/>
          <w:color w:val="202124"/>
          <w:lang w:val="kk-KZ"/>
        </w:rPr>
        <w:t xml:space="preserve"> көрсетпестен бөлшек саудада сатуға ТІЖ рәсімдеу</w:t>
      </w:r>
      <w:r w:rsidRPr="00DD3842">
        <w:rPr>
          <w:rStyle w:val="y2iqfc"/>
          <w:color w:val="202124"/>
          <w:lang w:val="kk-KZ"/>
        </w:rPr>
        <w:t xml:space="preserve"> үшін С</w:t>
      </w:r>
      <w:r>
        <w:rPr>
          <w:rStyle w:val="y2iqfc"/>
          <w:color w:val="202124"/>
          <w:lang w:val="kk-KZ"/>
        </w:rPr>
        <w:t>.</w:t>
      </w:r>
      <w:r w:rsidRPr="00DD3842">
        <w:rPr>
          <w:rStyle w:val="y2iqfc"/>
          <w:color w:val="202124"/>
          <w:lang w:val="kk-KZ"/>
        </w:rPr>
        <w:t xml:space="preserve"> </w:t>
      </w:r>
      <w:r>
        <w:rPr>
          <w:rStyle w:val="y2iqfc"/>
          <w:color w:val="202124"/>
          <w:lang w:val="kk-KZ"/>
        </w:rPr>
        <w:t>«Алушының деректемелері</w:t>
      </w:r>
      <w:r w:rsidRPr="00DD3842">
        <w:rPr>
          <w:rStyle w:val="y2iqfc"/>
          <w:color w:val="202124"/>
          <w:lang w:val="kk-KZ"/>
        </w:rPr>
        <w:t xml:space="preserve">» </w:t>
      </w:r>
      <w:r>
        <w:rPr>
          <w:rStyle w:val="y2iqfc"/>
          <w:color w:val="202124"/>
          <w:lang w:val="kk-KZ"/>
        </w:rPr>
        <w:t>бөлімінде 26. Санат өрісінде</w:t>
      </w:r>
      <w:r w:rsidRPr="00DD3842">
        <w:rPr>
          <w:rStyle w:val="y2iqfc"/>
          <w:color w:val="202124"/>
          <w:lang w:val="kk-KZ"/>
        </w:rPr>
        <w:t xml:space="preserve"> «Бөлшек</w:t>
      </w:r>
      <w:r>
        <w:rPr>
          <w:rStyle w:val="y2iqfc"/>
          <w:color w:val="202124"/>
          <w:lang w:val="kk-KZ"/>
        </w:rPr>
        <w:t xml:space="preserve"> саудада сату</w:t>
      </w:r>
      <w:r w:rsidRPr="00DD3842">
        <w:rPr>
          <w:rStyle w:val="y2iqfc"/>
          <w:color w:val="202124"/>
          <w:lang w:val="kk-KZ"/>
        </w:rPr>
        <w:t xml:space="preserve">» санатын </w:t>
      </w:r>
      <w:r>
        <w:rPr>
          <w:rStyle w:val="y2iqfc"/>
          <w:color w:val="202124"/>
          <w:lang w:val="kk-KZ"/>
        </w:rPr>
        <w:t>таңдау қажет</w:t>
      </w:r>
      <w:r>
        <w:rPr>
          <w:color w:val="000000" w:themeColor="text1"/>
          <w:lang w:val="kk-KZ"/>
        </w:rPr>
        <w:t>.</w:t>
      </w:r>
    </w:p>
    <w:p w:rsidR="00B53C78" w:rsidRDefault="003952D3" w:rsidP="003952D3">
      <w:pPr>
        <w:rPr>
          <w:color w:val="000000" w:themeColor="text1"/>
          <w:highlight w:val="yellow"/>
          <w:lang w:val="en-US"/>
        </w:rPr>
      </w:pPr>
      <w:r>
        <w:rPr>
          <w:noProof/>
          <w:color w:val="000000" w:themeColor="text1"/>
        </w:rPr>
        <w:drawing>
          <wp:inline distT="0" distB="0" distL="0" distR="0" wp14:anchorId="484899BB" wp14:editId="243E7D2B">
            <wp:extent cx="5276850" cy="3800475"/>
            <wp:effectExtent l="19050" t="0" r="0" b="0"/>
            <wp:docPr id="749"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81" cstate="print"/>
                    <a:srcRect/>
                    <a:stretch>
                      <a:fillRect/>
                    </a:stretch>
                  </pic:blipFill>
                  <pic:spPr bwMode="auto">
                    <a:xfrm>
                      <a:off x="0" y="0"/>
                      <a:ext cx="5276850" cy="3800475"/>
                    </a:xfrm>
                    <a:prstGeom prst="rect">
                      <a:avLst/>
                    </a:prstGeom>
                    <a:noFill/>
                    <a:ln w="9525">
                      <a:noFill/>
                      <a:miter lim="800000"/>
                      <a:headEnd/>
                      <a:tailEnd/>
                    </a:ln>
                  </pic:spPr>
                </pic:pic>
              </a:graphicData>
            </a:graphic>
          </wp:inline>
        </w:drawing>
      </w:r>
    </w:p>
    <w:p w:rsidR="003952D3" w:rsidRPr="003952D3" w:rsidRDefault="003952D3" w:rsidP="003952D3">
      <w:pPr>
        <w:rPr>
          <w:color w:val="000000" w:themeColor="text1"/>
          <w:highlight w:val="yellow"/>
          <w:lang w:val="en-US"/>
        </w:rPr>
      </w:pPr>
    </w:p>
    <w:p w:rsidR="00B53C78" w:rsidRPr="00435F72" w:rsidRDefault="00B53C78" w:rsidP="00435F72">
      <w:pPr>
        <w:pStyle w:val="af7"/>
        <w:spacing w:after="160" w:line="25" w:lineRule="atLeast"/>
        <w:ind w:left="1134"/>
        <w:contextualSpacing/>
        <w:jc w:val="center"/>
        <w:rPr>
          <w:b/>
          <w:color w:val="000000" w:themeColor="text1"/>
          <w:sz w:val="20"/>
          <w:szCs w:val="20"/>
          <w:lang w:val="kk-KZ"/>
        </w:rPr>
      </w:pPr>
      <w:r w:rsidRPr="00143BDA">
        <w:rPr>
          <w:b/>
          <w:color w:val="000000" w:themeColor="text1"/>
          <w:sz w:val="20"/>
          <w:szCs w:val="20"/>
        </w:rPr>
        <w:t xml:space="preserve"> </w:t>
      </w:r>
      <w:r w:rsidR="00C84897" w:rsidRPr="00143BDA">
        <w:rPr>
          <w:b/>
          <w:color w:val="000000" w:themeColor="text1"/>
          <w:sz w:val="20"/>
          <w:szCs w:val="20"/>
        </w:rPr>
        <w:fldChar w:fldCharType="begin"/>
      </w:r>
      <w:r w:rsidR="001D18D8" w:rsidRPr="00143BDA">
        <w:rPr>
          <w:b/>
          <w:color w:val="000000" w:themeColor="text1"/>
          <w:sz w:val="20"/>
          <w:szCs w:val="20"/>
        </w:rPr>
        <w:instrText xml:space="preserve"> SEQ Рисунок \* ARABIC </w:instrText>
      </w:r>
      <w:r w:rsidR="00C84897" w:rsidRPr="00143BDA">
        <w:rPr>
          <w:b/>
          <w:color w:val="000000" w:themeColor="text1"/>
          <w:sz w:val="20"/>
          <w:szCs w:val="20"/>
        </w:rPr>
        <w:fldChar w:fldCharType="separate"/>
      </w:r>
      <w:r w:rsidR="00F648FC">
        <w:rPr>
          <w:b/>
          <w:noProof/>
          <w:color w:val="000000" w:themeColor="text1"/>
          <w:sz w:val="20"/>
          <w:szCs w:val="20"/>
        </w:rPr>
        <w:t>164</w:t>
      </w:r>
      <w:r w:rsidR="00C84897" w:rsidRPr="00143BDA">
        <w:rPr>
          <w:b/>
          <w:color w:val="000000" w:themeColor="text1"/>
          <w:sz w:val="20"/>
          <w:szCs w:val="20"/>
        </w:rPr>
        <w:fldChar w:fldCharType="end"/>
      </w:r>
      <w:r w:rsidR="00FE4F58">
        <w:rPr>
          <w:b/>
          <w:color w:val="000000" w:themeColor="text1"/>
          <w:sz w:val="20"/>
          <w:szCs w:val="20"/>
        </w:rPr>
        <w:t>-</w:t>
      </w:r>
      <w:r w:rsidR="00FE4F58">
        <w:rPr>
          <w:b/>
          <w:color w:val="000000" w:themeColor="text1"/>
          <w:sz w:val="20"/>
          <w:szCs w:val="20"/>
          <w:lang w:val="kk-KZ"/>
        </w:rPr>
        <w:t>сурет</w:t>
      </w:r>
      <w:r w:rsidRPr="00143BDA">
        <w:rPr>
          <w:b/>
          <w:color w:val="000000" w:themeColor="text1"/>
          <w:sz w:val="20"/>
          <w:szCs w:val="20"/>
        </w:rPr>
        <w:t xml:space="preserve">. </w:t>
      </w:r>
      <w:r w:rsidR="00FE4F58">
        <w:rPr>
          <w:b/>
          <w:color w:val="000000" w:themeColor="text1"/>
          <w:sz w:val="20"/>
          <w:szCs w:val="20"/>
        </w:rPr>
        <w:t xml:space="preserve"> «</w:t>
      </w:r>
      <w:r w:rsidR="00FE4F58">
        <w:rPr>
          <w:b/>
          <w:color w:val="000000" w:themeColor="text1"/>
          <w:sz w:val="20"/>
          <w:szCs w:val="20"/>
          <w:lang w:val="kk-KZ"/>
        </w:rPr>
        <w:t>Бөлшек саудада сату</w:t>
      </w:r>
      <w:r w:rsidR="003952D3" w:rsidRPr="00143BDA">
        <w:rPr>
          <w:b/>
          <w:color w:val="000000" w:themeColor="text1"/>
          <w:sz w:val="20"/>
          <w:szCs w:val="20"/>
        </w:rPr>
        <w:t>»</w:t>
      </w:r>
      <w:r w:rsidR="00FE4F58">
        <w:rPr>
          <w:b/>
          <w:color w:val="000000" w:themeColor="text1"/>
          <w:sz w:val="20"/>
          <w:szCs w:val="20"/>
          <w:lang w:val="kk-KZ"/>
        </w:rPr>
        <w:t xml:space="preserve"> санаты</w:t>
      </w:r>
    </w:p>
    <w:p w:rsidR="00B53C78" w:rsidRPr="00FE4F58" w:rsidRDefault="00FE4F58" w:rsidP="00175FEE">
      <w:pPr>
        <w:pStyle w:val="af7"/>
        <w:numPr>
          <w:ilvl w:val="0"/>
          <w:numId w:val="139"/>
        </w:numPr>
        <w:tabs>
          <w:tab w:val="left" w:pos="284"/>
          <w:tab w:val="left" w:pos="1418"/>
        </w:tabs>
        <w:spacing w:after="160" w:line="25" w:lineRule="atLeast"/>
        <w:ind w:left="284" w:firstLine="709"/>
        <w:contextualSpacing/>
        <w:jc w:val="both"/>
        <w:rPr>
          <w:color w:val="000000" w:themeColor="text1"/>
          <w:lang w:val="kk-KZ"/>
        </w:rPr>
      </w:pPr>
      <w:r w:rsidRPr="00C551F5">
        <w:rPr>
          <w:rStyle w:val="y2iqfc"/>
          <w:color w:val="202124"/>
          <w:lang w:val="kk-KZ"/>
        </w:rPr>
        <w:t>«Бөлшек сауда</w:t>
      </w:r>
      <w:r>
        <w:rPr>
          <w:rStyle w:val="y2iqfc"/>
          <w:color w:val="202124"/>
          <w:lang w:val="kk-KZ"/>
        </w:rPr>
        <w:t>да сату» санатын көрсеткен кезде 23. «Алушының атауы</w:t>
      </w:r>
      <w:r w:rsidRPr="00C551F5">
        <w:rPr>
          <w:rStyle w:val="y2iqfc"/>
          <w:color w:val="202124"/>
          <w:lang w:val="kk-KZ"/>
        </w:rPr>
        <w:t xml:space="preserve">» </w:t>
      </w:r>
      <w:r>
        <w:rPr>
          <w:rStyle w:val="y2iqfc"/>
          <w:color w:val="202124"/>
          <w:lang w:val="kk-KZ"/>
        </w:rPr>
        <w:t xml:space="preserve">өрісі </w:t>
      </w:r>
      <w:r w:rsidRPr="00C551F5">
        <w:rPr>
          <w:rStyle w:val="y2iqfc"/>
          <w:color w:val="202124"/>
          <w:lang w:val="kk-KZ"/>
        </w:rPr>
        <w:t>автоматты түрде</w:t>
      </w:r>
      <w:r>
        <w:rPr>
          <w:rStyle w:val="y2iqfc"/>
          <w:color w:val="202124"/>
          <w:lang w:val="kk-KZ"/>
        </w:rPr>
        <w:t xml:space="preserve"> </w:t>
      </w:r>
      <w:r w:rsidRPr="00C551F5">
        <w:rPr>
          <w:rStyle w:val="y2iqfc"/>
          <w:color w:val="202124"/>
          <w:lang w:val="kk-KZ"/>
        </w:rPr>
        <w:t>«Бөлшек</w:t>
      </w:r>
      <w:r>
        <w:rPr>
          <w:rStyle w:val="y2iqfc"/>
          <w:color w:val="202124"/>
          <w:lang w:val="kk-KZ"/>
        </w:rPr>
        <w:t xml:space="preserve"> саудада сату</w:t>
      </w:r>
      <w:r w:rsidRPr="00C551F5">
        <w:rPr>
          <w:rStyle w:val="y2iqfc"/>
          <w:color w:val="202124"/>
          <w:lang w:val="kk-KZ"/>
        </w:rPr>
        <w:t>»</w:t>
      </w:r>
      <w:r>
        <w:rPr>
          <w:rStyle w:val="y2iqfc"/>
          <w:color w:val="202124"/>
          <w:lang w:val="kk-KZ"/>
        </w:rPr>
        <w:t xml:space="preserve"> мәнімен толтырылады</w:t>
      </w:r>
      <w:r w:rsidR="001A2096" w:rsidRPr="00FE4F58">
        <w:rPr>
          <w:color w:val="000000" w:themeColor="text1"/>
          <w:lang w:val="kk-KZ"/>
        </w:rPr>
        <w:t>.</w:t>
      </w:r>
    </w:p>
    <w:p w:rsidR="001A2096" w:rsidRPr="00FE4F58" w:rsidRDefault="00FE4F58" w:rsidP="00175FEE">
      <w:pPr>
        <w:pStyle w:val="af7"/>
        <w:numPr>
          <w:ilvl w:val="0"/>
          <w:numId w:val="139"/>
        </w:numPr>
        <w:tabs>
          <w:tab w:val="left" w:pos="284"/>
          <w:tab w:val="left" w:pos="1418"/>
        </w:tabs>
        <w:spacing w:after="160" w:line="25" w:lineRule="atLeast"/>
        <w:ind w:left="284" w:firstLine="709"/>
        <w:contextualSpacing/>
        <w:jc w:val="both"/>
        <w:rPr>
          <w:color w:val="000000" w:themeColor="text1"/>
          <w:lang w:val="kk-KZ"/>
        </w:rPr>
      </w:pPr>
      <w:r>
        <w:rPr>
          <w:color w:val="000000" w:themeColor="text1"/>
          <w:lang w:val="kk-KZ"/>
        </w:rPr>
        <w:t>Қалған өрістер</w:t>
      </w:r>
      <w:r w:rsidRPr="00FE4F58">
        <w:rPr>
          <w:color w:val="000000" w:themeColor="text1"/>
          <w:lang w:val="kk-KZ"/>
        </w:rPr>
        <w:t xml:space="preserve"> ФЛ</w:t>
      </w:r>
      <w:r>
        <w:rPr>
          <w:color w:val="000000" w:themeColor="text1"/>
          <w:lang w:val="kk-KZ"/>
        </w:rPr>
        <w:t>Б бойынша</w:t>
      </w:r>
      <w:r w:rsidR="001A2096" w:rsidRPr="00FE4F58">
        <w:rPr>
          <w:color w:val="000000" w:themeColor="text1"/>
          <w:lang w:val="kk-KZ"/>
        </w:rPr>
        <w:t xml:space="preserve"> </w:t>
      </w:r>
      <w:r w:rsidR="00C84897">
        <w:rPr>
          <w:color w:val="000000" w:themeColor="text1"/>
        </w:rPr>
        <w:fldChar w:fldCharType="begin"/>
      </w:r>
      <w:r w:rsidR="003241C8" w:rsidRPr="00FE4F58">
        <w:rPr>
          <w:color w:val="000000" w:themeColor="text1"/>
          <w:lang w:val="kk-KZ"/>
        </w:rPr>
        <w:instrText xml:space="preserve"> REF _Ref59301400 \h </w:instrText>
      </w:r>
      <w:r w:rsidR="00C84897">
        <w:rPr>
          <w:color w:val="000000" w:themeColor="text1"/>
        </w:rPr>
      </w:r>
      <w:r w:rsidR="00C84897">
        <w:rPr>
          <w:color w:val="000000" w:themeColor="text1"/>
        </w:rPr>
        <w:fldChar w:fldCharType="separate"/>
      </w:r>
      <w:r w:rsidR="003877B0" w:rsidRPr="00FE4F58">
        <w:rPr>
          <w:b/>
          <w:noProof/>
          <w:color w:val="000000" w:themeColor="text1"/>
          <w:sz w:val="20"/>
          <w:szCs w:val="20"/>
          <w:lang w:val="kk-KZ"/>
        </w:rPr>
        <w:t>9</w:t>
      </w:r>
      <w:r w:rsidR="00C84897">
        <w:rPr>
          <w:color w:val="000000" w:themeColor="text1"/>
        </w:rPr>
        <w:fldChar w:fldCharType="end"/>
      </w:r>
      <w:r w:rsidRPr="00FE4F58">
        <w:rPr>
          <w:b/>
          <w:color w:val="000000" w:themeColor="text1"/>
          <w:sz w:val="20"/>
          <w:szCs w:val="20"/>
          <w:lang w:val="kk-KZ"/>
        </w:rPr>
        <w:t>-кестеге</w:t>
      </w:r>
      <w:r>
        <w:rPr>
          <w:color w:val="000000" w:themeColor="text1"/>
          <w:lang w:val="kk-KZ"/>
        </w:rPr>
        <w:t xml:space="preserve"> сәйкес толтырылады.</w:t>
      </w:r>
    </w:p>
    <w:p w:rsidR="00605CDA" w:rsidRPr="00FE4F58" w:rsidRDefault="00605CDA" w:rsidP="00605CDA">
      <w:pPr>
        <w:pStyle w:val="af7"/>
        <w:tabs>
          <w:tab w:val="left" w:pos="284"/>
          <w:tab w:val="left" w:pos="1418"/>
        </w:tabs>
        <w:spacing w:after="160" w:line="25" w:lineRule="atLeast"/>
        <w:ind w:left="993"/>
        <w:contextualSpacing/>
        <w:jc w:val="both"/>
        <w:rPr>
          <w:color w:val="000000" w:themeColor="text1"/>
          <w:lang w:val="kk-KZ"/>
        </w:rPr>
      </w:pPr>
    </w:p>
    <w:p w:rsidR="00605CDA" w:rsidRPr="001D18D8" w:rsidRDefault="00605CDA" w:rsidP="00605CDA">
      <w:pPr>
        <w:pStyle w:val="af7"/>
        <w:tabs>
          <w:tab w:val="left" w:pos="284"/>
          <w:tab w:val="left" w:pos="1418"/>
        </w:tabs>
        <w:spacing w:after="160" w:line="25" w:lineRule="atLeast"/>
        <w:ind w:left="993"/>
        <w:contextualSpacing/>
        <w:jc w:val="both"/>
        <w:rPr>
          <w:color w:val="000000" w:themeColor="text1"/>
        </w:rPr>
      </w:pPr>
      <w:r>
        <w:rPr>
          <w:noProof/>
          <w:color w:val="000000" w:themeColor="text1"/>
        </w:rPr>
        <w:lastRenderedPageBreak/>
        <w:drawing>
          <wp:inline distT="0" distB="0" distL="0" distR="0" wp14:anchorId="0C54931F" wp14:editId="239CBE17">
            <wp:extent cx="5438775" cy="1885950"/>
            <wp:effectExtent l="19050" t="0" r="9525" b="0"/>
            <wp:docPr id="750"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82" cstate="print"/>
                    <a:srcRect/>
                    <a:stretch>
                      <a:fillRect/>
                    </a:stretch>
                  </pic:blipFill>
                  <pic:spPr bwMode="auto">
                    <a:xfrm>
                      <a:off x="0" y="0"/>
                      <a:ext cx="5438775" cy="1885950"/>
                    </a:xfrm>
                    <a:prstGeom prst="rect">
                      <a:avLst/>
                    </a:prstGeom>
                    <a:noFill/>
                    <a:ln w="9525">
                      <a:noFill/>
                      <a:miter lim="800000"/>
                      <a:headEnd/>
                      <a:tailEnd/>
                    </a:ln>
                  </pic:spPr>
                </pic:pic>
              </a:graphicData>
            </a:graphic>
          </wp:inline>
        </w:drawing>
      </w:r>
    </w:p>
    <w:p w:rsidR="00B53C78" w:rsidRDefault="00C84897" w:rsidP="00766E05">
      <w:pPr>
        <w:pStyle w:val="af7"/>
        <w:spacing w:after="160" w:line="25" w:lineRule="atLeast"/>
        <w:ind w:left="1134"/>
        <w:contextualSpacing/>
        <w:jc w:val="center"/>
        <w:rPr>
          <w:b/>
          <w:color w:val="000000" w:themeColor="text1"/>
          <w:sz w:val="20"/>
          <w:szCs w:val="20"/>
          <w:lang w:val="kk-KZ"/>
        </w:rPr>
      </w:pPr>
      <w:r w:rsidRPr="00766E05">
        <w:rPr>
          <w:b/>
          <w:color w:val="000000" w:themeColor="text1"/>
          <w:sz w:val="20"/>
          <w:szCs w:val="20"/>
        </w:rPr>
        <w:fldChar w:fldCharType="begin"/>
      </w:r>
      <w:r w:rsidR="001D18D8" w:rsidRPr="00766E05">
        <w:rPr>
          <w:b/>
          <w:color w:val="000000" w:themeColor="text1"/>
          <w:sz w:val="20"/>
          <w:szCs w:val="20"/>
        </w:rPr>
        <w:instrText xml:space="preserve"> SEQ Рисунок \* ARABIC </w:instrText>
      </w:r>
      <w:r w:rsidRPr="00766E05">
        <w:rPr>
          <w:b/>
          <w:color w:val="000000" w:themeColor="text1"/>
          <w:sz w:val="20"/>
          <w:szCs w:val="20"/>
        </w:rPr>
        <w:fldChar w:fldCharType="separate"/>
      </w:r>
      <w:r w:rsidR="00F648FC">
        <w:rPr>
          <w:b/>
          <w:noProof/>
          <w:color w:val="000000" w:themeColor="text1"/>
          <w:sz w:val="20"/>
          <w:szCs w:val="20"/>
        </w:rPr>
        <w:t>165</w:t>
      </w:r>
      <w:r w:rsidRPr="00766E05">
        <w:rPr>
          <w:b/>
          <w:color w:val="000000" w:themeColor="text1"/>
          <w:sz w:val="20"/>
          <w:szCs w:val="20"/>
        </w:rPr>
        <w:fldChar w:fldCharType="end"/>
      </w:r>
      <w:r w:rsidR="00FE4F58">
        <w:rPr>
          <w:b/>
          <w:color w:val="000000" w:themeColor="text1"/>
          <w:sz w:val="20"/>
          <w:szCs w:val="20"/>
        </w:rPr>
        <w:t>-</w:t>
      </w:r>
      <w:r w:rsidR="00FE4F58">
        <w:rPr>
          <w:b/>
          <w:color w:val="000000" w:themeColor="text1"/>
          <w:sz w:val="20"/>
          <w:szCs w:val="20"/>
          <w:lang w:val="kk-KZ"/>
        </w:rPr>
        <w:t>сурет</w:t>
      </w:r>
      <w:r w:rsidR="00B53C78" w:rsidRPr="00766E05">
        <w:rPr>
          <w:b/>
          <w:color w:val="000000" w:themeColor="text1"/>
          <w:sz w:val="20"/>
          <w:szCs w:val="20"/>
        </w:rPr>
        <w:t xml:space="preserve">. </w:t>
      </w:r>
      <w:r w:rsidR="00FE4F58">
        <w:rPr>
          <w:b/>
          <w:color w:val="000000" w:themeColor="text1"/>
          <w:sz w:val="20"/>
          <w:szCs w:val="20"/>
          <w:lang w:val="kk-KZ"/>
        </w:rPr>
        <w:t>Бөлшек саудада сату санаты</w:t>
      </w:r>
    </w:p>
    <w:p w:rsidR="00435F72" w:rsidRPr="00FE4F58" w:rsidRDefault="00435F72" w:rsidP="00766E05">
      <w:pPr>
        <w:pStyle w:val="af7"/>
        <w:spacing w:after="160" w:line="25" w:lineRule="atLeast"/>
        <w:ind w:left="1134"/>
        <w:contextualSpacing/>
        <w:jc w:val="center"/>
        <w:rPr>
          <w:b/>
          <w:color w:val="000000" w:themeColor="text1"/>
          <w:sz w:val="20"/>
          <w:szCs w:val="20"/>
          <w:lang w:val="kk-KZ"/>
        </w:rPr>
      </w:pPr>
    </w:p>
    <w:bookmarkStart w:id="431" w:name="_Ref59301400"/>
    <w:p w:rsidR="00275931" w:rsidRPr="00FE4F58" w:rsidRDefault="00C84897" w:rsidP="003241C8">
      <w:pPr>
        <w:pStyle w:val="af7"/>
        <w:spacing w:line="25" w:lineRule="atLeast"/>
        <w:ind w:left="0"/>
        <w:contextualSpacing/>
        <w:rPr>
          <w:b/>
          <w:color w:val="000000" w:themeColor="text1"/>
          <w:sz w:val="20"/>
          <w:szCs w:val="20"/>
          <w:lang w:val="kk-KZ"/>
        </w:rPr>
      </w:pPr>
      <w:r w:rsidRPr="001D18D8">
        <w:rPr>
          <w:b/>
          <w:color w:val="000000" w:themeColor="text1"/>
          <w:sz w:val="20"/>
          <w:szCs w:val="20"/>
        </w:rPr>
        <w:fldChar w:fldCharType="begin"/>
      </w:r>
      <w:r w:rsidR="00275931" w:rsidRPr="001D18D8">
        <w:rPr>
          <w:b/>
          <w:color w:val="000000" w:themeColor="text1"/>
          <w:sz w:val="20"/>
          <w:szCs w:val="20"/>
        </w:rPr>
        <w:instrText xml:space="preserve"> SEQ Таблица \* ARABIC </w:instrText>
      </w:r>
      <w:r w:rsidRPr="001D18D8">
        <w:rPr>
          <w:b/>
          <w:color w:val="000000" w:themeColor="text1"/>
          <w:sz w:val="20"/>
          <w:szCs w:val="20"/>
        </w:rPr>
        <w:fldChar w:fldCharType="separate"/>
      </w:r>
      <w:r w:rsidR="003877B0">
        <w:rPr>
          <w:b/>
          <w:noProof/>
          <w:color w:val="000000" w:themeColor="text1"/>
          <w:sz w:val="20"/>
          <w:szCs w:val="20"/>
        </w:rPr>
        <w:t>9</w:t>
      </w:r>
      <w:r w:rsidRPr="001D18D8">
        <w:rPr>
          <w:b/>
          <w:color w:val="000000" w:themeColor="text1"/>
          <w:sz w:val="20"/>
          <w:szCs w:val="20"/>
        </w:rPr>
        <w:fldChar w:fldCharType="end"/>
      </w:r>
      <w:bookmarkEnd w:id="431"/>
      <w:r w:rsidR="00FE4F58">
        <w:rPr>
          <w:b/>
          <w:color w:val="000000" w:themeColor="text1"/>
          <w:sz w:val="20"/>
          <w:szCs w:val="20"/>
        </w:rPr>
        <w:t>-</w:t>
      </w:r>
      <w:r w:rsidR="00FE4F58">
        <w:rPr>
          <w:b/>
          <w:color w:val="000000" w:themeColor="text1"/>
          <w:sz w:val="20"/>
          <w:szCs w:val="20"/>
          <w:lang w:val="kk-KZ"/>
        </w:rPr>
        <w:t>кесте</w:t>
      </w:r>
      <w:r w:rsidR="00FE4F58">
        <w:rPr>
          <w:b/>
          <w:color w:val="000000" w:themeColor="text1"/>
          <w:sz w:val="20"/>
          <w:szCs w:val="20"/>
        </w:rPr>
        <w:t>.</w:t>
      </w:r>
      <w:r w:rsidR="00275931" w:rsidRPr="001D18D8">
        <w:rPr>
          <w:b/>
          <w:color w:val="000000" w:themeColor="text1"/>
          <w:sz w:val="20"/>
          <w:szCs w:val="20"/>
        </w:rPr>
        <w:t xml:space="preserve"> F</w:t>
      </w:r>
      <w:r w:rsidR="006E0177">
        <w:rPr>
          <w:b/>
          <w:color w:val="000000" w:themeColor="text1"/>
          <w:sz w:val="20"/>
          <w:szCs w:val="20"/>
          <w:lang w:val="kk-KZ"/>
        </w:rPr>
        <w:t>.</w:t>
      </w:r>
      <w:r w:rsidR="00275931" w:rsidRPr="001D18D8">
        <w:rPr>
          <w:b/>
          <w:color w:val="000000" w:themeColor="text1"/>
          <w:sz w:val="20"/>
          <w:szCs w:val="20"/>
        </w:rPr>
        <w:t xml:space="preserve"> </w:t>
      </w:r>
      <w:r w:rsidR="00FE4F58">
        <w:rPr>
          <w:b/>
          <w:color w:val="000000" w:themeColor="text1"/>
          <w:sz w:val="20"/>
          <w:szCs w:val="20"/>
          <w:lang w:val="kk-KZ"/>
        </w:rPr>
        <w:t>Тауарды жеткізуге шарт</w:t>
      </w:r>
      <w:r w:rsidR="00FE4F58">
        <w:rPr>
          <w:b/>
          <w:color w:val="000000" w:themeColor="text1"/>
          <w:sz w:val="20"/>
          <w:szCs w:val="20"/>
        </w:rPr>
        <w:t xml:space="preserve"> (к</w:t>
      </w:r>
      <w:r w:rsidR="00FE4F58">
        <w:rPr>
          <w:b/>
          <w:color w:val="000000" w:themeColor="text1"/>
          <w:sz w:val="20"/>
          <w:szCs w:val="20"/>
          <w:lang w:val="kk-KZ"/>
        </w:rPr>
        <w:t>елісімшарт</w:t>
      </w:r>
      <w:r w:rsidR="00FE4F58">
        <w:rPr>
          <w:b/>
          <w:color w:val="000000" w:themeColor="text1"/>
          <w:sz w:val="20"/>
          <w:szCs w:val="20"/>
        </w:rPr>
        <w:t>)</w:t>
      </w:r>
      <w:r w:rsidR="00FE4F58">
        <w:rPr>
          <w:b/>
          <w:color w:val="000000" w:themeColor="text1"/>
          <w:sz w:val="20"/>
          <w:szCs w:val="20"/>
          <w:lang w:val="kk-KZ"/>
        </w:rPr>
        <w:t xml:space="preserve"> бөлімінің өрісі</w:t>
      </w:r>
    </w:p>
    <w:tbl>
      <w:tblPr>
        <w:tblStyle w:val="aff8"/>
        <w:tblW w:w="0" w:type="auto"/>
        <w:tblInd w:w="-5" w:type="dxa"/>
        <w:tblLook w:val="04A0" w:firstRow="1" w:lastRow="0" w:firstColumn="1" w:lastColumn="0" w:noHBand="0" w:noVBand="1"/>
      </w:tblPr>
      <w:tblGrid>
        <w:gridCol w:w="1102"/>
        <w:gridCol w:w="2673"/>
        <w:gridCol w:w="3850"/>
        <w:gridCol w:w="1951"/>
      </w:tblGrid>
      <w:tr w:rsidR="00605CDA" w:rsidRPr="000C169B" w:rsidTr="00737A0D">
        <w:tc>
          <w:tcPr>
            <w:tcW w:w="1111" w:type="dxa"/>
          </w:tcPr>
          <w:p w:rsidR="00605CDA" w:rsidRPr="00FE4F58" w:rsidRDefault="00FE4F58" w:rsidP="00737A0D">
            <w:pPr>
              <w:spacing w:after="160" w:line="25" w:lineRule="atLeast"/>
              <w:contextualSpacing/>
              <w:jc w:val="both"/>
              <w:rPr>
                <w:b/>
                <w:color w:val="000000" w:themeColor="text1"/>
                <w:sz w:val="20"/>
                <w:szCs w:val="20"/>
                <w:lang w:val="kk-KZ"/>
              </w:rPr>
            </w:pPr>
            <w:r>
              <w:rPr>
                <w:b/>
                <w:color w:val="000000" w:themeColor="text1"/>
                <w:sz w:val="20"/>
                <w:szCs w:val="20"/>
                <w:lang w:val="kk-KZ"/>
              </w:rPr>
              <w:t>Өріс коды</w:t>
            </w:r>
          </w:p>
        </w:tc>
        <w:tc>
          <w:tcPr>
            <w:tcW w:w="2372" w:type="dxa"/>
          </w:tcPr>
          <w:p w:rsidR="00605CDA" w:rsidRPr="00FE4F58" w:rsidRDefault="00FE4F58" w:rsidP="00737A0D">
            <w:pPr>
              <w:spacing w:after="160" w:line="25" w:lineRule="atLeast"/>
              <w:contextualSpacing/>
              <w:jc w:val="both"/>
              <w:rPr>
                <w:b/>
                <w:color w:val="000000" w:themeColor="text1"/>
                <w:sz w:val="20"/>
                <w:szCs w:val="20"/>
                <w:lang w:val="kk-KZ"/>
              </w:rPr>
            </w:pPr>
            <w:r>
              <w:rPr>
                <w:b/>
                <w:color w:val="000000" w:themeColor="text1"/>
                <w:sz w:val="20"/>
                <w:szCs w:val="20"/>
                <w:lang w:val="kk-KZ"/>
              </w:rPr>
              <w:t>Өріс атауы</w:t>
            </w:r>
          </w:p>
        </w:tc>
        <w:tc>
          <w:tcPr>
            <w:tcW w:w="3902" w:type="dxa"/>
          </w:tcPr>
          <w:p w:rsidR="00605CDA" w:rsidRPr="00FE4F58" w:rsidRDefault="00FE4F58" w:rsidP="00737A0D">
            <w:pPr>
              <w:spacing w:after="160" w:line="25" w:lineRule="atLeast"/>
              <w:contextualSpacing/>
              <w:jc w:val="both"/>
              <w:rPr>
                <w:b/>
                <w:color w:val="000000" w:themeColor="text1"/>
                <w:sz w:val="20"/>
                <w:szCs w:val="20"/>
                <w:lang w:val="kk-KZ"/>
              </w:rPr>
            </w:pPr>
            <w:r>
              <w:rPr>
                <w:b/>
                <w:color w:val="000000" w:themeColor="text1"/>
                <w:sz w:val="20"/>
                <w:szCs w:val="20"/>
                <w:lang w:val="kk-KZ"/>
              </w:rPr>
              <w:t>Толтыру ережелері</w:t>
            </w:r>
          </w:p>
        </w:tc>
        <w:tc>
          <w:tcPr>
            <w:tcW w:w="1965" w:type="dxa"/>
          </w:tcPr>
          <w:p w:rsidR="00605CDA" w:rsidRPr="00FE4F58" w:rsidRDefault="00FE4F58" w:rsidP="00737A0D">
            <w:pPr>
              <w:spacing w:after="160" w:line="25" w:lineRule="atLeast"/>
              <w:contextualSpacing/>
              <w:jc w:val="both"/>
              <w:rPr>
                <w:b/>
                <w:color w:val="000000" w:themeColor="text1"/>
                <w:sz w:val="20"/>
                <w:szCs w:val="20"/>
                <w:lang w:val="kk-KZ"/>
              </w:rPr>
            </w:pPr>
            <w:r>
              <w:rPr>
                <w:b/>
                <w:color w:val="000000" w:themeColor="text1"/>
                <w:sz w:val="20"/>
                <w:szCs w:val="20"/>
                <w:lang w:val="kk-KZ"/>
              </w:rPr>
              <w:t>Толтыру міндеттілігі</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13</w:t>
            </w:r>
          </w:p>
        </w:tc>
        <w:tc>
          <w:tcPr>
            <w:tcW w:w="2372" w:type="dxa"/>
          </w:tcPr>
          <w:p w:rsidR="00605CDA" w:rsidRPr="000C169B" w:rsidRDefault="00FE4F58" w:rsidP="00737A0D">
            <w:pPr>
              <w:ind w:left="34"/>
              <w:rPr>
                <w:color w:val="000000" w:themeColor="text1"/>
                <w:sz w:val="20"/>
                <w:szCs w:val="20"/>
              </w:rPr>
            </w:pPr>
            <w:r>
              <w:rPr>
                <w:color w:val="000000" w:themeColor="text1"/>
                <w:sz w:val="20"/>
                <w:szCs w:val="20"/>
                <w:lang w:val="kk-KZ"/>
              </w:rPr>
              <w:t>ЖС</w:t>
            </w:r>
            <w:r>
              <w:rPr>
                <w:color w:val="000000" w:themeColor="text1"/>
                <w:sz w:val="20"/>
                <w:szCs w:val="20"/>
              </w:rPr>
              <w:t>Н/Б</w:t>
            </w:r>
            <w:r>
              <w:rPr>
                <w:color w:val="000000" w:themeColor="text1"/>
                <w:sz w:val="20"/>
                <w:szCs w:val="20"/>
                <w:lang w:val="kk-KZ"/>
              </w:rPr>
              <w:t>С</w:t>
            </w:r>
            <w:r w:rsidR="00605CDA" w:rsidRPr="000C169B">
              <w:rPr>
                <w:color w:val="000000" w:themeColor="text1"/>
                <w:sz w:val="20"/>
                <w:szCs w:val="20"/>
              </w:rPr>
              <w:t>Н</w:t>
            </w:r>
          </w:p>
        </w:tc>
        <w:tc>
          <w:tcPr>
            <w:tcW w:w="3902" w:type="dxa"/>
          </w:tcPr>
          <w:p w:rsidR="00605CDA" w:rsidRPr="000C169B" w:rsidRDefault="00605CDA" w:rsidP="001A2096">
            <w:pPr>
              <w:spacing w:after="160" w:line="25" w:lineRule="atLeast"/>
              <w:contextualSpacing/>
              <w:jc w:val="both"/>
              <w:rPr>
                <w:color w:val="000000" w:themeColor="text1"/>
                <w:sz w:val="20"/>
                <w:szCs w:val="20"/>
              </w:rPr>
            </w:pPr>
          </w:p>
        </w:tc>
        <w:tc>
          <w:tcPr>
            <w:tcW w:w="1965" w:type="dxa"/>
          </w:tcPr>
          <w:p w:rsidR="00605CDA" w:rsidRPr="00FE4F58" w:rsidRDefault="00FE4F58" w:rsidP="00737A0D">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14</w:t>
            </w:r>
          </w:p>
        </w:tc>
        <w:tc>
          <w:tcPr>
            <w:tcW w:w="2372" w:type="dxa"/>
          </w:tcPr>
          <w:p w:rsidR="00605CDA" w:rsidRPr="00FE4F58" w:rsidRDefault="00FE4F58" w:rsidP="00737A0D">
            <w:pPr>
              <w:ind w:left="34"/>
              <w:rPr>
                <w:color w:val="000000" w:themeColor="text1"/>
                <w:sz w:val="20"/>
                <w:szCs w:val="20"/>
                <w:lang w:val="kk-KZ"/>
              </w:rPr>
            </w:pPr>
            <w:r>
              <w:rPr>
                <w:color w:val="000000" w:themeColor="text1"/>
                <w:sz w:val="20"/>
                <w:szCs w:val="20"/>
                <w:lang w:val="kk-KZ"/>
              </w:rPr>
              <w:t>Жеткізушінің</w:t>
            </w:r>
            <w:r>
              <w:rPr>
                <w:color w:val="000000" w:themeColor="text1"/>
                <w:sz w:val="20"/>
                <w:szCs w:val="20"/>
              </w:rPr>
              <w:t>/</w:t>
            </w:r>
            <w:r>
              <w:rPr>
                <w:color w:val="000000" w:themeColor="text1"/>
                <w:sz w:val="20"/>
                <w:szCs w:val="20"/>
                <w:lang w:val="kk-KZ"/>
              </w:rPr>
              <w:t>жөнелтушінің атауы</w:t>
            </w:r>
          </w:p>
        </w:tc>
        <w:tc>
          <w:tcPr>
            <w:tcW w:w="3902" w:type="dxa"/>
          </w:tcPr>
          <w:p w:rsidR="00605CDA" w:rsidRPr="000C169B" w:rsidRDefault="00605CDA" w:rsidP="00737A0D">
            <w:pPr>
              <w:tabs>
                <w:tab w:val="left" w:pos="1475"/>
              </w:tabs>
              <w:rPr>
                <w:color w:val="000000" w:themeColor="text1"/>
                <w:sz w:val="20"/>
                <w:szCs w:val="20"/>
              </w:rPr>
            </w:pPr>
          </w:p>
        </w:tc>
        <w:tc>
          <w:tcPr>
            <w:tcW w:w="1965" w:type="dxa"/>
          </w:tcPr>
          <w:p w:rsidR="00605CDA" w:rsidRPr="000C169B" w:rsidRDefault="00FE4F58" w:rsidP="00737A0D">
            <w:pPr>
              <w:spacing w:after="160" w:line="25" w:lineRule="atLeast"/>
              <w:contextualSpacing/>
              <w:jc w:val="both"/>
              <w:rPr>
                <w:color w:val="000000" w:themeColor="text1"/>
                <w:sz w:val="20"/>
                <w:szCs w:val="20"/>
              </w:rPr>
            </w:pPr>
            <w:r>
              <w:rPr>
                <w:color w:val="000000" w:themeColor="text1"/>
                <w:sz w:val="20"/>
                <w:szCs w:val="20"/>
                <w:lang w:val="kk-KZ"/>
              </w:rPr>
              <w:t>Жоқ</w:t>
            </w:r>
            <w:r w:rsidR="00605CDA" w:rsidRPr="000C169B">
              <w:rPr>
                <w:color w:val="000000" w:themeColor="text1"/>
                <w:sz w:val="20"/>
                <w:szCs w:val="20"/>
              </w:rPr>
              <w:t xml:space="preserve"> </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15</w:t>
            </w:r>
          </w:p>
        </w:tc>
        <w:tc>
          <w:tcPr>
            <w:tcW w:w="2372" w:type="dxa"/>
          </w:tcPr>
          <w:p w:rsidR="00605CDA" w:rsidRPr="00FE4F58" w:rsidRDefault="00FE4F58" w:rsidP="00FE4F58">
            <w:pPr>
              <w:ind w:left="34"/>
              <w:rPr>
                <w:color w:val="000000" w:themeColor="text1"/>
                <w:sz w:val="20"/>
                <w:szCs w:val="20"/>
                <w:lang w:val="kk-KZ"/>
              </w:rPr>
            </w:pPr>
            <w:r>
              <w:rPr>
                <w:color w:val="000000" w:themeColor="text1"/>
                <w:sz w:val="20"/>
                <w:szCs w:val="20"/>
                <w:lang w:val="kk-KZ"/>
              </w:rPr>
              <w:t xml:space="preserve">Құрылымдық бөлімшенің </w:t>
            </w:r>
            <w:r>
              <w:rPr>
                <w:color w:val="000000" w:themeColor="text1"/>
                <w:sz w:val="20"/>
                <w:szCs w:val="20"/>
              </w:rPr>
              <w:t>Б</w:t>
            </w:r>
            <w:r>
              <w:rPr>
                <w:color w:val="000000" w:themeColor="text1"/>
                <w:sz w:val="20"/>
                <w:szCs w:val="20"/>
                <w:lang w:val="kk-KZ"/>
              </w:rPr>
              <w:t>С</w:t>
            </w:r>
            <w:r>
              <w:rPr>
                <w:color w:val="000000" w:themeColor="text1"/>
                <w:sz w:val="20"/>
                <w:szCs w:val="20"/>
              </w:rPr>
              <w:t>Н</w:t>
            </w:r>
          </w:p>
        </w:tc>
        <w:tc>
          <w:tcPr>
            <w:tcW w:w="3902" w:type="dxa"/>
          </w:tcPr>
          <w:p w:rsidR="00605CDA" w:rsidRPr="000C169B" w:rsidRDefault="00605CDA" w:rsidP="00737A0D">
            <w:pPr>
              <w:tabs>
                <w:tab w:val="left" w:pos="1475"/>
              </w:tabs>
              <w:ind w:firstLine="35"/>
              <w:rPr>
                <w:color w:val="000000" w:themeColor="text1"/>
                <w:sz w:val="20"/>
                <w:szCs w:val="20"/>
              </w:rPr>
            </w:pPr>
          </w:p>
        </w:tc>
        <w:tc>
          <w:tcPr>
            <w:tcW w:w="1965" w:type="dxa"/>
          </w:tcPr>
          <w:p w:rsidR="00605CDA" w:rsidRPr="00FE4F58" w:rsidRDefault="00FE4F58" w:rsidP="00737A0D">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16</w:t>
            </w:r>
          </w:p>
        </w:tc>
        <w:tc>
          <w:tcPr>
            <w:tcW w:w="2372" w:type="dxa"/>
          </w:tcPr>
          <w:p w:rsidR="00605CDA" w:rsidRPr="00FE4F58" w:rsidRDefault="00FE4F58" w:rsidP="00FE4F58">
            <w:pPr>
              <w:ind w:left="34"/>
              <w:rPr>
                <w:color w:val="000000" w:themeColor="text1"/>
                <w:sz w:val="20"/>
                <w:szCs w:val="20"/>
                <w:lang w:val="kk-KZ"/>
              </w:rPr>
            </w:pPr>
            <w:r>
              <w:rPr>
                <w:color w:val="000000" w:themeColor="text1"/>
                <w:sz w:val="20"/>
                <w:szCs w:val="20"/>
                <w:lang w:val="kk-KZ"/>
              </w:rPr>
              <w:t xml:space="preserve">Қайта ұйымдастырылған тұлғаның </w:t>
            </w:r>
            <w:r>
              <w:rPr>
                <w:color w:val="000000" w:themeColor="text1"/>
                <w:sz w:val="20"/>
                <w:szCs w:val="20"/>
              </w:rPr>
              <w:t>Б</w:t>
            </w:r>
            <w:r>
              <w:rPr>
                <w:color w:val="000000" w:themeColor="text1"/>
                <w:sz w:val="20"/>
                <w:szCs w:val="20"/>
                <w:lang w:val="kk-KZ"/>
              </w:rPr>
              <w:t>С</w:t>
            </w:r>
            <w:r>
              <w:rPr>
                <w:color w:val="000000" w:themeColor="text1"/>
                <w:sz w:val="20"/>
                <w:szCs w:val="20"/>
              </w:rPr>
              <w:t>Н</w:t>
            </w:r>
          </w:p>
        </w:tc>
        <w:tc>
          <w:tcPr>
            <w:tcW w:w="3902" w:type="dxa"/>
          </w:tcPr>
          <w:p w:rsidR="00605CDA" w:rsidRPr="000C169B" w:rsidRDefault="00605CDA" w:rsidP="00737A0D">
            <w:pPr>
              <w:tabs>
                <w:tab w:val="left" w:pos="1475"/>
              </w:tabs>
              <w:ind w:firstLine="35"/>
              <w:rPr>
                <w:color w:val="000000" w:themeColor="text1"/>
                <w:sz w:val="20"/>
                <w:szCs w:val="20"/>
              </w:rPr>
            </w:pPr>
          </w:p>
        </w:tc>
        <w:tc>
          <w:tcPr>
            <w:tcW w:w="1965" w:type="dxa"/>
          </w:tcPr>
          <w:p w:rsidR="00605CDA" w:rsidRPr="00FE4F58" w:rsidRDefault="00FE4F58" w:rsidP="00737A0D">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605CDA" w:rsidRPr="000C169B" w:rsidTr="00737A0D">
        <w:tc>
          <w:tcPr>
            <w:tcW w:w="1111" w:type="dxa"/>
          </w:tcPr>
          <w:p w:rsidR="00605CDA" w:rsidRPr="000C169B" w:rsidRDefault="001A2096" w:rsidP="00737A0D">
            <w:pPr>
              <w:ind w:left="-26" w:right="-110" w:firstLine="15"/>
              <w:jc w:val="center"/>
              <w:rPr>
                <w:color w:val="000000" w:themeColor="text1"/>
                <w:sz w:val="20"/>
                <w:szCs w:val="20"/>
              </w:rPr>
            </w:pPr>
            <w:r w:rsidRPr="000C169B">
              <w:rPr>
                <w:color w:val="000000" w:themeColor="text1"/>
                <w:sz w:val="20"/>
                <w:szCs w:val="20"/>
              </w:rPr>
              <w:t>17</w:t>
            </w:r>
          </w:p>
        </w:tc>
        <w:tc>
          <w:tcPr>
            <w:tcW w:w="2372" w:type="dxa"/>
          </w:tcPr>
          <w:p w:rsidR="001A2096" w:rsidRPr="00FE4F58" w:rsidRDefault="00FE4F58" w:rsidP="001A2096">
            <w:pPr>
              <w:ind w:left="34"/>
              <w:rPr>
                <w:color w:val="000000" w:themeColor="text1"/>
                <w:sz w:val="20"/>
                <w:szCs w:val="20"/>
                <w:lang w:val="kk-KZ"/>
              </w:rPr>
            </w:pPr>
            <w:r>
              <w:rPr>
                <w:color w:val="000000" w:themeColor="text1"/>
                <w:sz w:val="20"/>
                <w:szCs w:val="20"/>
                <w:lang w:val="kk-KZ"/>
              </w:rPr>
              <w:t>Жеткізушінің санаты</w:t>
            </w:r>
          </w:p>
          <w:p w:rsidR="00605CDA" w:rsidRPr="000C169B" w:rsidRDefault="00605CDA" w:rsidP="00737A0D">
            <w:pPr>
              <w:ind w:left="34"/>
              <w:rPr>
                <w:sz w:val="20"/>
                <w:szCs w:val="20"/>
              </w:rPr>
            </w:pPr>
          </w:p>
        </w:tc>
        <w:tc>
          <w:tcPr>
            <w:tcW w:w="3902" w:type="dxa"/>
          </w:tcPr>
          <w:p w:rsidR="00605CDA" w:rsidRPr="00FE4F58" w:rsidRDefault="00FE4F58" w:rsidP="00737A0D">
            <w:pPr>
              <w:tabs>
                <w:tab w:val="left" w:pos="1475"/>
              </w:tabs>
              <w:ind w:firstLine="35"/>
              <w:rPr>
                <w:color w:val="000000" w:themeColor="text1"/>
                <w:sz w:val="20"/>
                <w:szCs w:val="20"/>
                <w:lang w:val="kk-KZ"/>
              </w:rPr>
            </w:pPr>
            <w:r>
              <w:rPr>
                <w:sz w:val="20"/>
                <w:szCs w:val="20"/>
                <w:lang w:val="kk-KZ"/>
              </w:rPr>
              <w:t>Бөлшек саудада сату</w:t>
            </w:r>
          </w:p>
        </w:tc>
        <w:tc>
          <w:tcPr>
            <w:tcW w:w="1965" w:type="dxa"/>
          </w:tcPr>
          <w:p w:rsidR="00605CDA" w:rsidRPr="000C169B" w:rsidRDefault="00FE4F58" w:rsidP="00737A0D">
            <w:pPr>
              <w:spacing w:after="160" w:line="25" w:lineRule="atLeast"/>
              <w:contextualSpacing/>
              <w:jc w:val="both"/>
              <w:rPr>
                <w:color w:val="000000" w:themeColor="text1"/>
                <w:sz w:val="20"/>
                <w:szCs w:val="20"/>
              </w:rPr>
            </w:pPr>
            <w:r>
              <w:rPr>
                <w:color w:val="000000" w:themeColor="text1"/>
                <w:sz w:val="20"/>
                <w:szCs w:val="20"/>
                <w:lang w:val="kk-KZ"/>
              </w:rPr>
              <w:t>Иә</w:t>
            </w:r>
            <w:r w:rsidR="001A2096">
              <w:rPr>
                <w:color w:val="000000" w:themeColor="text1"/>
                <w:sz w:val="20"/>
                <w:szCs w:val="20"/>
              </w:rPr>
              <w:t xml:space="preserve"> </w:t>
            </w:r>
          </w:p>
        </w:tc>
      </w:tr>
      <w:tr w:rsidR="00605CDA" w:rsidRPr="000C169B" w:rsidTr="001251A5">
        <w:trPr>
          <w:trHeight w:val="545"/>
        </w:trPr>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18</w:t>
            </w:r>
          </w:p>
        </w:tc>
        <w:tc>
          <w:tcPr>
            <w:tcW w:w="2372" w:type="dxa"/>
          </w:tcPr>
          <w:p w:rsidR="00605CDA" w:rsidRPr="00512311" w:rsidRDefault="00512311" w:rsidP="00737A0D">
            <w:pPr>
              <w:ind w:left="34"/>
              <w:rPr>
                <w:sz w:val="20"/>
                <w:szCs w:val="20"/>
                <w:lang w:val="kk-KZ"/>
              </w:rPr>
            </w:pPr>
            <w:r>
              <w:rPr>
                <w:sz w:val="20"/>
                <w:szCs w:val="20"/>
                <w:lang w:val="kk-KZ"/>
              </w:rPr>
              <w:t>Жеткізушіні тіркеу елінің коды</w:t>
            </w:r>
          </w:p>
        </w:tc>
        <w:tc>
          <w:tcPr>
            <w:tcW w:w="3902" w:type="dxa"/>
          </w:tcPr>
          <w:p w:rsidR="00605CDA" w:rsidRPr="00512311" w:rsidRDefault="00605CDA" w:rsidP="00737A0D">
            <w:pPr>
              <w:tabs>
                <w:tab w:val="left" w:pos="1475"/>
              </w:tabs>
              <w:ind w:firstLine="35"/>
              <w:rPr>
                <w:color w:val="000000" w:themeColor="text1"/>
                <w:sz w:val="20"/>
                <w:szCs w:val="20"/>
                <w:lang w:val="kk-KZ"/>
              </w:rPr>
            </w:pPr>
            <w:r w:rsidRPr="000C169B">
              <w:rPr>
                <w:color w:val="000000" w:themeColor="text1"/>
                <w:sz w:val="20"/>
                <w:szCs w:val="20"/>
              </w:rPr>
              <w:t>"KZ"</w:t>
            </w:r>
            <w:r w:rsidR="00512311">
              <w:rPr>
                <w:color w:val="000000" w:themeColor="text1"/>
                <w:sz w:val="20"/>
                <w:szCs w:val="20"/>
                <w:lang w:val="kk-KZ"/>
              </w:rPr>
              <w:t xml:space="preserve"> мәнімен автоматты түрде толтырылады</w:t>
            </w:r>
          </w:p>
        </w:tc>
        <w:tc>
          <w:tcPr>
            <w:tcW w:w="1965" w:type="dxa"/>
          </w:tcPr>
          <w:p w:rsidR="00605CDA" w:rsidRPr="00512311" w:rsidRDefault="00512311" w:rsidP="00737A0D">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19</w:t>
            </w:r>
          </w:p>
        </w:tc>
        <w:tc>
          <w:tcPr>
            <w:tcW w:w="2372" w:type="dxa"/>
          </w:tcPr>
          <w:p w:rsidR="00605CDA" w:rsidRPr="00512311" w:rsidRDefault="00512311" w:rsidP="00737A0D">
            <w:pPr>
              <w:ind w:left="34"/>
              <w:rPr>
                <w:sz w:val="20"/>
                <w:szCs w:val="20"/>
                <w:lang w:val="kk-KZ"/>
              </w:rPr>
            </w:pPr>
            <w:r>
              <w:rPr>
                <w:sz w:val="20"/>
                <w:szCs w:val="20"/>
                <w:lang w:val="kk-KZ"/>
              </w:rPr>
              <w:t>Жөнелту/тиеу елінің коды</w:t>
            </w:r>
          </w:p>
        </w:tc>
        <w:tc>
          <w:tcPr>
            <w:tcW w:w="3902" w:type="dxa"/>
          </w:tcPr>
          <w:p w:rsidR="00605CDA" w:rsidRPr="000C169B" w:rsidRDefault="00512311" w:rsidP="00737A0D">
            <w:pPr>
              <w:tabs>
                <w:tab w:val="left" w:pos="1475"/>
              </w:tabs>
              <w:ind w:firstLine="35"/>
              <w:contextualSpacing/>
              <w:rPr>
                <w:color w:val="000000" w:themeColor="text1"/>
                <w:sz w:val="20"/>
                <w:szCs w:val="20"/>
              </w:rPr>
            </w:pPr>
            <w:r w:rsidRPr="000C169B">
              <w:rPr>
                <w:color w:val="000000" w:themeColor="text1"/>
                <w:sz w:val="20"/>
                <w:szCs w:val="20"/>
              </w:rPr>
              <w:t>"KZ"</w:t>
            </w:r>
            <w:r>
              <w:rPr>
                <w:color w:val="000000" w:themeColor="text1"/>
                <w:sz w:val="20"/>
                <w:szCs w:val="20"/>
                <w:lang w:val="kk-KZ"/>
              </w:rPr>
              <w:t xml:space="preserve"> мәнімен автоматты түрде толтырылады</w:t>
            </w:r>
            <w:r w:rsidRPr="000C169B">
              <w:rPr>
                <w:color w:val="000000" w:themeColor="text1"/>
                <w:sz w:val="20"/>
                <w:szCs w:val="20"/>
              </w:rPr>
              <w:t xml:space="preserve"> </w:t>
            </w:r>
          </w:p>
        </w:tc>
        <w:tc>
          <w:tcPr>
            <w:tcW w:w="1965" w:type="dxa"/>
          </w:tcPr>
          <w:p w:rsidR="00605CDA" w:rsidRPr="00512311" w:rsidRDefault="00512311" w:rsidP="00737A0D">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20</w:t>
            </w:r>
          </w:p>
        </w:tc>
        <w:tc>
          <w:tcPr>
            <w:tcW w:w="2372" w:type="dxa"/>
          </w:tcPr>
          <w:p w:rsidR="00605CDA" w:rsidRPr="00512311" w:rsidRDefault="00512311" w:rsidP="00737A0D">
            <w:pPr>
              <w:ind w:right="-7"/>
              <w:rPr>
                <w:sz w:val="20"/>
                <w:szCs w:val="20"/>
                <w:lang w:val="kk-KZ"/>
              </w:rPr>
            </w:pPr>
            <w:r>
              <w:rPr>
                <w:sz w:val="20"/>
                <w:szCs w:val="20"/>
                <w:lang w:val="kk-KZ"/>
              </w:rPr>
              <w:t>Жөнелту/тиеу нақты мекенжайы</w:t>
            </w:r>
          </w:p>
        </w:tc>
        <w:tc>
          <w:tcPr>
            <w:tcW w:w="3902" w:type="dxa"/>
          </w:tcPr>
          <w:p w:rsidR="00605CDA" w:rsidRPr="000C169B" w:rsidRDefault="00605CDA" w:rsidP="00737A0D">
            <w:pPr>
              <w:spacing w:after="160" w:line="25" w:lineRule="atLeast"/>
              <w:contextualSpacing/>
              <w:jc w:val="both"/>
              <w:rPr>
                <w:color w:val="000000" w:themeColor="text1"/>
                <w:sz w:val="20"/>
                <w:szCs w:val="20"/>
              </w:rPr>
            </w:pPr>
          </w:p>
        </w:tc>
        <w:tc>
          <w:tcPr>
            <w:tcW w:w="1965" w:type="dxa"/>
          </w:tcPr>
          <w:p w:rsidR="00605CDA" w:rsidRPr="00512311" w:rsidRDefault="00512311" w:rsidP="00737A0D">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21</w:t>
            </w:r>
          </w:p>
        </w:tc>
        <w:tc>
          <w:tcPr>
            <w:tcW w:w="2372" w:type="dxa"/>
          </w:tcPr>
          <w:p w:rsidR="00605CDA" w:rsidRPr="000C169B" w:rsidRDefault="00512311" w:rsidP="00737A0D">
            <w:pPr>
              <w:ind w:right="-7"/>
              <w:rPr>
                <w:sz w:val="20"/>
                <w:szCs w:val="20"/>
              </w:rPr>
            </w:pPr>
            <w:r>
              <w:rPr>
                <w:sz w:val="20"/>
                <w:szCs w:val="20"/>
                <w:lang w:val="kk-KZ"/>
              </w:rPr>
              <w:t>Жөнелту/тиеу қоймасының сәйкестендіргіші</w:t>
            </w:r>
          </w:p>
        </w:tc>
        <w:tc>
          <w:tcPr>
            <w:tcW w:w="3902" w:type="dxa"/>
          </w:tcPr>
          <w:p w:rsidR="00605CDA" w:rsidRPr="000C169B" w:rsidRDefault="00605CDA" w:rsidP="00737A0D">
            <w:pPr>
              <w:spacing w:after="160" w:line="25" w:lineRule="atLeast"/>
              <w:contextualSpacing/>
              <w:jc w:val="both"/>
              <w:rPr>
                <w:color w:val="000000" w:themeColor="text1"/>
                <w:sz w:val="20"/>
                <w:szCs w:val="20"/>
              </w:rPr>
            </w:pPr>
          </w:p>
        </w:tc>
        <w:tc>
          <w:tcPr>
            <w:tcW w:w="1965" w:type="dxa"/>
          </w:tcPr>
          <w:p w:rsidR="00605CDA" w:rsidRPr="00512311" w:rsidRDefault="00512311" w:rsidP="00737A0D">
            <w:pPr>
              <w:spacing w:after="160" w:line="25" w:lineRule="atLeast"/>
              <w:contextualSpacing/>
              <w:jc w:val="both"/>
              <w:rPr>
                <w:color w:val="000000" w:themeColor="text1"/>
                <w:sz w:val="20"/>
                <w:szCs w:val="20"/>
                <w:lang w:val="kk-KZ"/>
              </w:rPr>
            </w:pPr>
            <w:r>
              <w:rPr>
                <w:color w:val="000000" w:themeColor="text1"/>
                <w:sz w:val="20"/>
                <w:szCs w:val="20"/>
                <w:lang w:val="kk-KZ"/>
              </w:rPr>
              <w:t>Жоқ</w:t>
            </w:r>
          </w:p>
        </w:tc>
      </w:tr>
      <w:tr w:rsidR="001251A5" w:rsidRPr="000C169B" w:rsidTr="00737A0D">
        <w:tc>
          <w:tcPr>
            <w:tcW w:w="1111" w:type="dxa"/>
          </w:tcPr>
          <w:p w:rsidR="001251A5" w:rsidRPr="000C169B" w:rsidRDefault="001251A5" w:rsidP="00737A0D">
            <w:pPr>
              <w:ind w:left="-26" w:right="-110" w:firstLine="15"/>
              <w:jc w:val="center"/>
              <w:rPr>
                <w:color w:val="000000" w:themeColor="text1"/>
                <w:sz w:val="20"/>
                <w:szCs w:val="20"/>
              </w:rPr>
            </w:pPr>
            <w:r w:rsidRPr="001251A5">
              <w:rPr>
                <w:color w:val="000000" w:themeColor="text1"/>
                <w:sz w:val="20"/>
                <w:szCs w:val="20"/>
              </w:rPr>
              <w:t>57</w:t>
            </w:r>
            <w:r>
              <w:rPr>
                <w:color w:val="000000" w:themeColor="text1"/>
                <w:sz w:val="20"/>
                <w:szCs w:val="20"/>
              </w:rPr>
              <w:t>,</w:t>
            </w:r>
            <w:r>
              <w:t xml:space="preserve"> </w:t>
            </w:r>
            <w:r w:rsidRPr="001251A5">
              <w:rPr>
                <w:color w:val="000000" w:themeColor="text1"/>
                <w:sz w:val="20"/>
                <w:szCs w:val="20"/>
              </w:rPr>
              <w:t>60</w:t>
            </w:r>
            <w:r>
              <w:rPr>
                <w:color w:val="000000" w:themeColor="text1"/>
                <w:sz w:val="20"/>
                <w:szCs w:val="20"/>
              </w:rPr>
              <w:t xml:space="preserve">, </w:t>
            </w:r>
            <w:r w:rsidRPr="001251A5">
              <w:rPr>
                <w:color w:val="000000" w:themeColor="text1"/>
                <w:sz w:val="20"/>
                <w:szCs w:val="20"/>
              </w:rPr>
              <w:t>62</w:t>
            </w:r>
            <w:r>
              <w:rPr>
                <w:color w:val="000000" w:themeColor="text1"/>
                <w:sz w:val="20"/>
                <w:szCs w:val="20"/>
              </w:rPr>
              <w:t>,</w:t>
            </w:r>
            <w:r>
              <w:t xml:space="preserve"> </w:t>
            </w:r>
            <w:r w:rsidRPr="001251A5">
              <w:rPr>
                <w:color w:val="000000" w:themeColor="text1"/>
                <w:sz w:val="20"/>
                <w:szCs w:val="20"/>
              </w:rPr>
              <w:t>6</w:t>
            </w:r>
            <w:r>
              <w:rPr>
                <w:color w:val="000000" w:themeColor="text1"/>
                <w:sz w:val="20"/>
                <w:szCs w:val="20"/>
              </w:rPr>
              <w:t>4,</w:t>
            </w:r>
            <w:r>
              <w:t xml:space="preserve"> </w:t>
            </w:r>
            <w:r w:rsidRPr="001251A5">
              <w:rPr>
                <w:color w:val="000000" w:themeColor="text1"/>
                <w:sz w:val="20"/>
                <w:szCs w:val="20"/>
              </w:rPr>
              <w:t>6</w:t>
            </w:r>
            <w:r>
              <w:rPr>
                <w:color w:val="000000" w:themeColor="text1"/>
                <w:sz w:val="20"/>
                <w:szCs w:val="20"/>
              </w:rPr>
              <w:t>9,74</w:t>
            </w:r>
          </w:p>
        </w:tc>
        <w:tc>
          <w:tcPr>
            <w:tcW w:w="2372" w:type="dxa"/>
          </w:tcPr>
          <w:p w:rsidR="001251A5" w:rsidRPr="00512311" w:rsidRDefault="00512311" w:rsidP="00737A0D">
            <w:pPr>
              <w:ind w:right="-7"/>
              <w:rPr>
                <w:sz w:val="20"/>
                <w:szCs w:val="20"/>
                <w:lang w:val="kk-KZ"/>
              </w:rPr>
            </w:pPr>
            <w:r>
              <w:rPr>
                <w:sz w:val="20"/>
                <w:szCs w:val="20"/>
                <w:lang w:val="kk-KZ"/>
              </w:rPr>
              <w:t>О</w:t>
            </w:r>
            <w:r w:rsidR="001251A5">
              <w:rPr>
                <w:sz w:val="20"/>
                <w:szCs w:val="20"/>
              </w:rPr>
              <w:t>пераци</w:t>
            </w:r>
            <w:r>
              <w:rPr>
                <w:sz w:val="20"/>
                <w:szCs w:val="20"/>
                <w:lang w:val="kk-KZ"/>
              </w:rPr>
              <w:t>я коды</w:t>
            </w:r>
          </w:p>
        </w:tc>
        <w:tc>
          <w:tcPr>
            <w:tcW w:w="3902" w:type="dxa"/>
          </w:tcPr>
          <w:p w:rsidR="001251A5" w:rsidRPr="00512311" w:rsidRDefault="00512311" w:rsidP="00737A0D">
            <w:pPr>
              <w:spacing w:after="160" w:line="25" w:lineRule="atLeast"/>
              <w:contextualSpacing/>
              <w:jc w:val="both"/>
              <w:rPr>
                <w:color w:val="000000" w:themeColor="text1"/>
                <w:sz w:val="20"/>
                <w:szCs w:val="20"/>
                <w:lang w:val="kk-KZ"/>
              </w:rPr>
            </w:pPr>
            <w:r>
              <w:rPr>
                <w:color w:val="000000" w:themeColor="text1"/>
                <w:sz w:val="20"/>
                <w:szCs w:val="20"/>
                <w:lang w:val="kk-KZ"/>
              </w:rPr>
              <w:t>Соңғы тұтынушыға</w:t>
            </w:r>
          </w:p>
        </w:tc>
        <w:tc>
          <w:tcPr>
            <w:tcW w:w="1965" w:type="dxa"/>
          </w:tcPr>
          <w:p w:rsidR="001251A5" w:rsidRPr="00512311" w:rsidRDefault="00512311" w:rsidP="00737A0D">
            <w:pPr>
              <w:spacing w:after="160" w:line="25" w:lineRule="atLeast"/>
              <w:contextualSpacing/>
              <w:jc w:val="both"/>
              <w:rPr>
                <w:color w:val="000000" w:themeColor="text1"/>
                <w:sz w:val="20"/>
                <w:szCs w:val="20"/>
                <w:lang w:val="kk-KZ"/>
              </w:rPr>
            </w:pPr>
            <w:r>
              <w:rPr>
                <w:color w:val="000000" w:themeColor="text1"/>
                <w:sz w:val="20"/>
                <w:szCs w:val="20"/>
                <w:lang w:val="kk-KZ"/>
              </w:rPr>
              <w:t>Иә</w:t>
            </w:r>
          </w:p>
        </w:tc>
      </w:tr>
    </w:tbl>
    <w:p w:rsidR="001A2096" w:rsidRDefault="001A2096" w:rsidP="001A2096">
      <w:pPr>
        <w:pStyle w:val="af7"/>
        <w:tabs>
          <w:tab w:val="left" w:pos="284"/>
          <w:tab w:val="left" w:pos="1418"/>
        </w:tabs>
        <w:spacing w:after="160" w:line="25" w:lineRule="atLeast"/>
        <w:ind w:left="993"/>
        <w:contextualSpacing/>
        <w:jc w:val="both"/>
        <w:rPr>
          <w:color w:val="000000" w:themeColor="text1"/>
        </w:rPr>
      </w:pPr>
    </w:p>
    <w:p w:rsidR="00737A0D" w:rsidRPr="00717348" w:rsidRDefault="00F614E9" w:rsidP="00175FEE">
      <w:pPr>
        <w:pStyle w:val="af7"/>
        <w:numPr>
          <w:ilvl w:val="0"/>
          <w:numId w:val="141"/>
        </w:numPr>
        <w:tabs>
          <w:tab w:val="left" w:pos="284"/>
          <w:tab w:val="left" w:pos="1418"/>
        </w:tabs>
        <w:spacing w:after="160" w:line="25" w:lineRule="atLeast"/>
        <w:ind w:left="284" w:firstLine="709"/>
        <w:contextualSpacing/>
        <w:jc w:val="both"/>
        <w:rPr>
          <w:color w:val="000000" w:themeColor="text1"/>
          <w:lang w:val="kk-KZ"/>
        </w:rPr>
      </w:pPr>
      <w:r>
        <w:rPr>
          <w:rStyle w:val="y2iqfc"/>
          <w:color w:val="202124"/>
          <w:lang w:val="kk-KZ"/>
        </w:rPr>
        <w:t>Әрі қарай нысан бөлімінің қалған өрістерін толтырыңыз. G</w:t>
      </w:r>
      <w:r w:rsidRPr="00F870BA">
        <w:rPr>
          <w:rStyle w:val="y2iqfc"/>
          <w:color w:val="202124"/>
          <w:lang w:val="kk-KZ"/>
        </w:rPr>
        <w:t xml:space="preserve"> Тауарлар</w:t>
      </w:r>
      <w:r>
        <w:rPr>
          <w:rStyle w:val="y2iqfc"/>
          <w:color w:val="202124"/>
          <w:lang w:val="kk-KZ"/>
        </w:rPr>
        <w:t>, тауар бойынша деректер ВҚ</w:t>
      </w:r>
      <w:r w:rsidRPr="00F870BA">
        <w:rPr>
          <w:rStyle w:val="y2iqfc"/>
          <w:color w:val="202124"/>
          <w:lang w:val="kk-KZ"/>
        </w:rPr>
        <w:t>-</w:t>
      </w:r>
      <w:r>
        <w:rPr>
          <w:rStyle w:val="y2iqfc"/>
          <w:color w:val="202124"/>
          <w:lang w:val="kk-KZ"/>
        </w:rPr>
        <w:t>дан</w:t>
      </w:r>
      <w:r w:rsidRPr="00F870BA">
        <w:rPr>
          <w:rStyle w:val="y2iqfc"/>
          <w:color w:val="202124"/>
          <w:lang w:val="kk-KZ"/>
        </w:rPr>
        <w:t xml:space="preserve"> таңдалады, та</w:t>
      </w:r>
      <w:r>
        <w:rPr>
          <w:rStyle w:val="y2iqfc"/>
          <w:color w:val="202124"/>
          <w:lang w:val="kk-KZ"/>
        </w:rPr>
        <w:t>уарды таңдау «Қоймадан тауар</w:t>
      </w:r>
      <w:r w:rsidRPr="00F870BA">
        <w:rPr>
          <w:rStyle w:val="y2iqfc"/>
          <w:color w:val="202124"/>
          <w:lang w:val="kk-KZ"/>
        </w:rPr>
        <w:t xml:space="preserve"> қосу» батырмасын б</w:t>
      </w:r>
      <w:r>
        <w:rPr>
          <w:rStyle w:val="y2iqfc"/>
          <w:color w:val="202124"/>
          <w:lang w:val="kk-KZ"/>
        </w:rPr>
        <w:t>асу арқылы жүзеге асырылады. Осы бөлімнің барлық өрістерін</w:t>
      </w:r>
      <w:r w:rsidRPr="00F870BA">
        <w:rPr>
          <w:rStyle w:val="y2iqfc"/>
          <w:color w:val="202124"/>
          <w:lang w:val="kk-KZ"/>
        </w:rPr>
        <w:t xml:space="preserve"> </w:t>
      </w:r>
      <w:r>
        <w:rPr>
          <w:rStyle w:val="y2iqfc"/>
          <w:color w:val="202124"/>
          <w:lang w:val="kk-KZ"/>
        </w:rPr>
        <w:t>ФЛБ</w:t>
      </w:r>
      <w:r w:rsidRPr="00717348">
        <w:rPr>
          <w:rStyle w:val="y2iqfc"/>
          <w:color w:val="202124"/>
          <w:lang w:val="kk-KZ"/>
        </w:rPr>
        <w:t>-</w:t>
      </w:r>
      <w:r>
        <w:rPr>
          <w:rStyle w:val="y2iqfc"/>
          <w:color w:val="202124"/>
          <w:lang w:val="kk-KZ"/>
        </w:rPr>
        <w:t xml:space="preserve">ға сәйкес </w:t>
      </w:r>
      <w:r w:rsidRPr="00F870BA">
        <w:rPr>
          <w:rStyle w:val="y2iqfc"/>
          <w:color w:val="202124"/>
          <w:lang w:val="kk-KZ"/>
        </w:rPr>
        <w:t>толтырыңыз</w:t>
      </w:r>
      <w:r w:rsidR="00737A0D" w:rsidRPr="00717348">
        <w:rPr>
          <w:color w:val="000000" w:themeColor="text1"/>
          <w:lang w:val="kk-KZ"/>
        </w:rPr>
        <w:t xml:space="preserve">. </w:t>
      </w:r>
      <w:r w:rsidR="00512311">
        <w:rPr>
          <w:color w:val="000000" w:themeColor="text1"/>
          <w:lang w:val="kk-KZ"/>
        </w:rPr>
        <w:t>Бөлімнің басқа өрістері</w:t>
      </w:r>
      <w:r w:rsidR="00737A0D" w:rsidRPr="00717348">
        <w:rPr>
          <w:color w:val="000000" w:themeColor="text1"/>
          <w:lang w:val="kk-KZ"/>
        </w:rPr>
        <w:t xml:space="preserve"> </w:t>
      </w:r>
      <w:r w:rsidR="00512311">
        <w:rPr>
          <w:color w:val="000000" w:themeColor="text1"/>
          <w:lang w:val="kk-KZ"/>
        </w:rPr>
        <w:t>жоғарыда</w:t>
      </w:r>
      <w:r w:rsidR="00737A0D" w:rsidRPr="00717348">
        <w:rPr>
          <w:color w:val="000000" w:themeColor="text1"/>
          <w:lang w:val="kk-KZ"/>
        </w:rPr>
        <w:t xml:space="preserve"> 5.1.5.4.1 </w:t>
      </w:r>
      <w:r w:rsidR="00C84897" w:rsidRPr="00737A0D">
        <w:rPr>
          <w:color w:val="000000" w:themeColor="text1"/>
        </w:rPr>
        <w:fldChar w:fldCharType="begin"/>
      </w:r>
      <w:r w:rsidR="00737A0D" w:rsidRPr="00717348">
        <w:rPr>
          <w:color w:val="000000" w:themeColor="text1"/>
          <w:lang w:val="kk-KZ"/>
        </w:rPr>
        <w:instrText xml:space="preserve"> REF _Ref59231803 \h </w:instrText>
      </w:r>
      <w:r w:rsidR="00C84897" w:rsidRPr="00737A0D">
        <w:rPr>
          <w:color w:val="000000" w:themeColor="text1"/>
        </w:rPr>
      </w:r>
      <w:r w:rsidR="00C84897" w:rsidRPr="00737A0D">
        <w:rPr>
          <w:color w:val="000000" w:themeColor="text1"/>
        </w:rPr>
        <w:fldChar w:fldCharType="separate"/>
      </w:r>
      <w:r>
        <w:rPr>
          <w:b/>
          <w:color w:val="000000" w:themeColor="text1"/>
          <w:lang w:val="kk-KZ"/>
        </w:rPr>
        <w:t xml:space="preserve">ҚР аумағы бойынша ТІЖ рәсімдеу </w:t>
      </w:r>
      <w:r w:rsidR="00C84897" w:rsidRPr="00737A0D">
        <w:rPr>
          <w:color w:val="000000" w:themeColor="text1"/>
        </w:rPr>
        <w:fldChar w:fldCharType="end"/>
      </w:r>
      <w:r w:rsidR="00512311">
        <w:rPr>
          <w:color w:val="000000" w:themeColor="text1"/>
          <w:lang w:val="kk-KZ"/>
        </w:rPr>
        <w:t>тарма</w:t>
      </w:r>
      <w:r>
        <w:rPr>
          <w:color w:val="000000" w:themeColor="text1"/>
          <w:lang w:val="kk-KZ"/>
        </w:rPr>
        <w:t>ғында</w:t>
      </w:r>
      <w:r w:rsidR="00512311">
        <w:rPr>
          <w:color w:val="000000" w:themeColor="text1"/>
          <w:lang w:val="kk-KZ"/>
        </w:rPr>
        <w:t xml:space="preserve"> сипатталды. </w:t>
      </w:r>
    </w:p>
    <w:p w:rsidR="00737A0D" w:rsidRPr="001D18D8" w:rsidRDefault="00F614E9" w:rsidP="00175FEE">
      <w:pPr>
        <w:pStyle w:val="af7"/>
        <w:numPr>
          <w:ilvl w:val="0"/>
          <w:numId w:val="141"/>
        </w:numPr>
        <w:tabs>
          <w:tab w:val="left" w:pos="284"/>
          <w:tab w:val="left" w:pos="1418"/>
        </w:tabs>
        <w:spacing w:after="160" w:line="25" w:lineRule="atLeast"/>
        <w:ind w:left="284" w:firstLine="709"/>
        <w:contextualSpacing/>
        <w:jc w:val="both"/>
        <w:rPr>
          <w:color w:val="000000" w:themeColor="text1"/>
        </w:rPr>
      </w:pPr>
      <w:r>
        <w:rPr>
          <w:rStyle w:val="y2iqfc"/>
          <w:color w:val="202124"/>
          <w:lang w:val="kk-KZ"/>
        </w:rPr>
        <w:t>ТІЖ</w:t>
      </w:r>
      <w:r w:rsidRPr="00F870BA">
        <w:rPr>
          <w:rStyle w:val="y2iqfc"/>
          <w:color w:val="202124"/>
          <w:lang w:val="kk-KZ"/>
        </w:rPr>
        <w:t>-</w:t>
      </w:r>
      <w:r>
        <w:rPr>
          <w:rStyle w:val="y2iqfc"/>
          <w:color w:val="202124"/>
          <w:lang w:val="kk-KZ"/>
        </w:rPr>
        <w:t>ді</w:t>
      </w:r>
      <w:r w:rsidRPr="00F870BA">
        <w:rPr>
          <w:rStyle w:val="y2iqfc"/>
          <w:color w:val="202124"/>
          <w:lang w:val="kk-KZ"/>
        </w:rPr>
        <w:t xml:space="preserve"> жіберу үшін «Жіберу» батырмасын бас</w:t>
      </w:r>
      <w:r>
        <w:rPr>
          <w:rStyle w:val="y2iqfc"/>
          <w:color w:val="202124"/>
          <w:lang w:val="kk-KZ"/>
        </w:rPr>
        <w:t>ыңыз. RSA сертификатымен нысанға</w:t>
      </w:r>
      <w:r w:rsidRPr="00F870BA">
        <w:rPr>
          <w:rStyle w:val="y2iqfc"/>
          <w:color w:val="202124"/>
          <w:lang w:val="kk-KZ"/>
        </w:rPr>
        <w:t xml:space="preserve"> қол қойыңыз, содан кейін ол сақталады және тауарлар </w:t>
      </w:r>
      <w:r>
        <w:rPr>
          <w:rStyle w:val="y2iqfc"/>
          <w:color w:val="202124"/>
          <w:lang w:val="kk-KZ"/>
        </w:rPr>
        <w:t>ВҚ</w:t>
      </w:r>
      <w:r w:rsidRPr="00F870BA">
        <w:rPr>
          <w:rStyle w:val="y2iqfc"/>
          <w:color w:val="202124"/>
          <w:lang w:val="kk-KZ"/>
        </w:rPr>
        <w:t>-</w:t>
      </w:r>
      <w:r>
        <w:rPr>
          <w:rStyle w:val="y2iqfc"/>
          <w:color w:val="202124"/>
          <w:lang w:val="kk-KZ"/>
        </w:rPr>
        <w:t>дан</w:t>
      </w:r>
      <w:r w:rsidRPr="00F870BA">
        <w:rPr>
          <w:rStyle w:val="y2iqfc"/>
          <w:color w:val="202124"/>
          <w:lang w:val="kk-KZ"/>
        </w:rPr>
        <w:t xml:space="preserve"> есе</w:t>
      </w:r>
      <w:r>
        <w:rPr>
          <w:rStyle w:val="y2iqfc"/>
          <w:color w:val="202124"/>
          <w:lang w:val="kk-KZ"/>
        </w:rPr>
        <w:t>птен шығарылады. Жіберілген ТІЖ ТІЖ журналында «Қаралмаған» мәртебесінде</w:t>
      </w:r>
      <w:r w:rsidRPr="00F870BA">
        <w:rPr>
          <w:rStyle w:val="y2iqfc"/>
          <w:color w:val="202124"/>
          <w:lang w:val="kk-KZ"/>
        </w:rPr>
        <w:t xml:space="preserve"> көрсетіледі</w:t>
      </w:r>
      <w:r w:rsidR="00737A0D" w:rsidRPr="001D18D8">
        <w:rPr>
          <w:color w:val="000000" w:themeColor="text1"/>
        </w:rPr>
        <w:t xml:space="preserve">. </w:t>
      </w:r>
    </w:p>
    <w:p w:rsidR="00737A0D" w:rsidRDefault="00737A0D" w:rsidP="00737A0D">
      <w:pPr>
        <w:pStyle w:val="af7"/>
        <w:tabs>
          <w:tab w:val="left" w:pos="284"/>
          <w:tab w:val="left" w:pos="1418"/>
        </w:tabs>
        <w:spacing w:after="160" w:line="25" w:lineRule="atLeast"/>
        <w:ind w:left="993"/>
        <w:contextualSpacing/>
        <w:jc w:val="both"/>
        <w:rPr>
          <w:color w:val="000000" w:themeColor="text1"/>
        </w:rPr>
      </w:pPr>
    </w:p>
    <w:p w:rsidR="001A2096" w:rsidRDefault="00435F72" w:rsidP="00175FEE">
      <w:pPr>
        <w:pStyle w:val="af7"/>
        <w:numPr>
          <w:ilvl w:val="0"/>
          <w:numId w:val="141"/>
        </w:numPr>
        <w:tabs>
          <w:tab w:val="left" w:pos="284"/>
          <w:tab w:val="left" w:pos="1418"/>
        </w:tabs>
        <w:spacing w:after="160" w:line="25" w:lineRule="atLeast"/>
        <w:ind w:left="284" w:firstLine="709"/>
        <w:contextualSpacing/>
        <w:jc w:val="both"/>
        <w:rPr>
          <w:color w:val="000000" w:themeColor="text1"/>
        </w:rPr>
      </w:pPr>
      <w:r>
        <w:rPr>
          <w:rStyle w:val="y2iqfc"/>
          <w:color w:val="202124"/>
          <w:lang w:val="kk-KZ"/>
        </w:rPr>
        <w:t>Тауар</w:t>
      </w:r>
      <w:r w:rsidRPr="00F870BA">
        <w:rPr>
          <w:rStyle w:val="y2iqfc"/>
          <w:color w:val="202124"/>
          <w:lang w:val="kk-KZ"/>
        </w:rPr>
        <w:t xml:space="preserve"> </w:t>
      </w:r>
      <w:r>
        <w:rPr>
          <w:rStyle w:val="y2iqfc"/>
          <w:color w:val="202124"/>
          <w:lang w:val="kk-KZ"/>
        </w:rPr>
        <w:t>алушының сәйкестендіру нөмірін көрсету арқылы</w:t>
      </w:r>
      <w:r w:rsidRPr="00F870BA">
        <w:rPr>
          <w:rStyle w:val="y2iqfc"/>
          <w:color w:val="202124"/>
          <w:lang w:val="kk-KZ"/>
        </w:rPr>
        <w:t xml:space="preserve"> бөлшек сауда</w:t>
      </w:r>
      <w:r>
        <w:rPr>
          <w:rStyle w:val="y2iqfc"/>
          <w:color w:val="202124"/>
          <w:lang w:val="kk-KZ"/>
        </w:rPr>
        <w:t>да сатуға ТІЖ рәсімдеу</w:t>
      </w:r>
      <w:r w:rsidRPr="00F870BA">
        <w:rPr>
          <w:rStyle w:val="y2iqfc"/>
          <w:color w:val="202124"/>
          <w:lang w:val="kk-KZ"/>
        </w:rPr>
        <w:t xml:space="preserve"> үшін </w:t>
      </w:r>
      <w:r>
        <w:rPr>
          <w:rStyle w:val="y2iqfc"/>
          <w:color w:val="202124"/>
          <w:lang w:val="kk-KZ"/>
        </w:rPr>
        <w:t>С. «А</w:t>
      </w:r>
      <w:r w:rsidRPr="00F870BA">
        <w:rPr>
          <w:rStyle w:val="y2iqfc"/>
          <w:color w:val="202124"/>
          <w:lang w:val="kk-KZ"/>
        </w:rPr>
        <w:t xml:space="preserve">лушының </w:t>
      </w:r>
      <w:r>
        <w:rPr>
          <w:rStyle w:val="y2iqfc"/>
          <w:color w:val="202124"/>
          <w:lang w:val="kk-KZ"/>
        </w:rPr>
        <w:t>деректемелері» бөлімінде алушының ЖСН/БСН толтыру және</w:t>
      </w:r>
      <w:r w:rsidRPr="00F870BA">
        <w:rPr>
          <w:rStyle w:val="y2iqfc"/>
          <w:color w:val="202124"/>
          <w:lang w:val="kk-KZ"/>
        </w:rPr>
        <w:t xml:space="preserve"> </w:t>
      </w:r>
      <w:r>
        <w:rPr>
          <w:rStyle w:val="y2iqfc"/>
          <w:color w:val="202124"/>
          <w:lang w:val="kk-KZ"/>
        </w:rPr>
        <w:t xml:space="preserve">26. Санат өрісінде </w:t>
      </w:r>
      <w:r w:rsidRPr="00F870BA">
        <w:rPr>
          <w:rStyle w:val="y2iqfc"/>
          <w:color w:val="202124"/>
          <w:lang w:val="kk-KZ"/>
        </w:rPr>
        <w:t>«Бөлшек сауда</w:t>
      </w:r>
      <w:r>
        <w:rPr>
          <w:rStyle w:val="y2iqfc"/>
          <w:color w:val="202124"/>
          <w:lang w:val="kk-KZ"/>
        </w:rPr>
        <w:t>да сату» санатын таңдау қажет</w:t>
      </w:r>
      <w:r w:rsidR="00F614E9">
        <w:rPr>
          <w:color w:val="000000" w:themeColor="text1"/>
          <w:lang w:val="kk-KZ"/>
        </w:rPr>
        <w:t>.</w:t>
      </w:r>
    </w:p>
    <w:p w:rsidR="001A2096" w:rsidRPr="001A2096" w:rsidRDefault="001A2096" w:rsidP="00737A0D">
      <w:pPr>
        <w:pStyle w:val="af7"/>
        <w:tabs>
          <w:tab w:val="left" w:pos="284"/>
          <w:tab w:val="left" w:pos="1418"/>
        </w:tabs>
        <w:spacing w:after="160" w:line="25" w:lineRule="atLeast"/>
        <w:ind w:left="0"/>
        <w:contextualSpacing/>
        <w:jc w:val="center"/>
        <w:rPr>
          <w:color w:val="000000" w:themeColor="text1"/>
        </w:rPr>
      </w:pPr>
      <w:r>
        <w:rPr>
          <w:noProof/>
          <w:color w:val="000000" w:themeColor="text1"/>
        </w:rPr>
        <w:lastRenderedPageBreak/>
        <w:drawing>
          <wp:inline distT="0" distB="0" distL="0" distR="0" wp14:anchorId="4F354A2D" wp14:editId="4A6B87AC">
            <wp:extent cx="5353050" cy="4448175"/>
            <wp:effectExtent l="19050" t="0" r="0" b="0"/>
            <wp:docPr id="752"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83" cstate="print"/>
                    <a:srcRect/>
                    <a:stretch>
                      <a:fillRect/>
                    </a:stretch>
                  </pic:blipFill>
                  <pic:spPr bwMode="auto">
                    <a:xfrm>
                      <a:off x="0" y="0"/>
                      <a:ext cx="5353050" cy="4448175"/>
                    </a:xfrm>
                    <a:prstGeom prst="rect">
                      <a:avLst/>
                    </a:prstGeom>
                    <a:noFill/>
                    <a:ln w="9525">
                      <a:noFill/>
                      <a:miter lim="800000"/>
                      <a:headEnd/>
                      <a:tailEnd/>
                    </a:ln>
                  </pic:spPr>
                </pic:pic>
              </a:graphicData>
            </a:graphic>
          </wp:inline>
        </w:drawing>
      </w:r>
    </w:p>
    <w:p w:rsidR="001A2096" w:rsidRPr="00435F72" w:rsidRDefault="00C84897" w:rsidP="003241C8">
      <w:pPr>
        <w:pStyle w:val="af7"/>
        <w:spacing w:after="160" w:line="25" w:lineRule="atLeast"/>
        <w:ind w:left="1134"/>
        <w:contextualSpacing/>
        <w:jc w:val="center"/>
        <w:rPr>
          <w:b/>
          <w:color w:val="000000" w:themeColor="text1"/>
          <w:sz w:val="20"/>
          <w:szCs w:val="20"/>
          <w:lang w:val="kk-KZ"/>
        </w:rPr>
      </w:pPr>
      <w:r w:rsidRPr="003241C8">
        <w:rPr>
          <w:b/>
          <w:color w:val="000000" w:themeColor="text1"/>
          <w:sz w:val="20"/>
          <w:szCs w:val="20"/>
        </w:rPr>
        <w:fldChar w:fldCharType="begin"/>
      </w:r>
      <w:r w:rsidR="001A2096" w:rsidRPr="003241C8">
        <w:rPr>
          <w:b/>
          <w:color w:val="000000" w:themeColor="text1"/>
          <w:sz w:val="20"/>
          <w:szCs w:val="20"/>
        </w:rPr>
        <w:instrText xml:space="preserve"> SEQ Рисунок \* ARABIC </w:instrText>
      </w:r>
      <w:r w:rsidRPr="003241C8">
        <w:rPr>
          <w:b/>
          <w:color w:val="000000" w:themeColor="text1"/>
          <w:sz w:val="20"/>
          <w:szCs w:val="20"/>
        </w:rPr>
        <w:fldChar w:fldCharType="separate"/>
      </w:r>
      <w:r w:rsidR="00F648FC">
        <w:rPr>
          <w:b/>
          <w:noProof/>
          <w:color w:val="000000" w:themeColor="text1"/>
          <w:sz w:val="20"/>
          <w:szCs w:val="20"/>
        </w:rPr>
        <w:t>166</w:t>
      </w:r>
      <w:r w:rsidRPr="003241C8">
        <w:rPr>
          <w:b/>
          <w:color w:val="000000" w:themeColor="text1"/>
          <w:sz w:val="20"/>
          <w:szCs w:val="20"/>
        </w:rPr>
        <w:fldChar w:fldCharType="end"/>
      </w:r>
      <w:r w:rsidR="00435F72">
        <w:rPr>
          <w:b/>
          <w:color w:val="000000" w:themeColor="text1"/>
          <w:sz w:val="20"/>
          <w:szCs w:val="20"/>
        </w:rPr>
        <w:t>-</w:t>
      </w:r>
      <w:r w:rsidR="00435F72">
        <w:rPr>
          <w:b/>
          <w:color w:val="000000" w:themeColor="text1"/>
          <w:sz w:val="20"/>
          <w:szCs w:val="20"/>
          <w:lang w:val="kk-KZ"/>
        </w:rPr>
        <w:t>сурет</w:t>
      </w:r>
      <w:r w:rsidR="00435F72">
        <w:rPr>
          <w:b/>
          <w:color w:val="000000" w:themeColor="text1"/>
          <w:sz w:val="20"/>
          <w:szCs w:val="20"/>
        </w:rPr>
        <w:t xml:space="preserve">. </w:t>
      </w:r>
      <w:r w:rsidR="00435F72">
        <w:rPr>
          <w:b/>
          <w:color w:val="000000" w:themeColor="text1"/>
          <w:sz w:val="20"/>
          <w:szCs w:val="20"/>
          <w:lang w:val="kk-KZ"/>
        </w:rPr>
        <w:t>Бөлшек саудада сату санаты</w:t>
      </w:r>
    </w:p>
    <w:p w:rsidR="001A2096" w:rsidRDefault="001A2096" w:rsidP="001A2096">
      <w:pPr>
        <w:pStyle w:val="af7"/>
        <w:tabs>
          <w:tab w:val="left" w:pos="284"/>
          <w:tab w:val="left" w:pos="1418"/>
        </w:tabs>
        <w:spacing w:after="160" w:line="25" w:lineRule="atLeast"/>
        <w:ind w:left="993"/>
        <w:contextualSpacing/>
        <w:jc w:val="both"/>
        <w:rPr>
          <w:color w:val="000000" w:themeColor="text1"/>
        </w:rPr>
      </w:pPr>
    </w:p>
    <w:p w:rsidR="00737A0D" w:rsidRPr="00737A0D" w:rsidRDefault="00435F72" w:rsidP="00175FEE">
      <w:pPr>
        <w:pStyle w:val="af7"/>
        <w:numPr>
          <w:ilvl w:val="0"/>
          <w:numId w:val="141"/>
        </w:numPr>
        <w:tabs>
          <w:tab w:val="left" w:pos="284"/>
          <w:tab w:val="left" w:pos="1418"/>
        </w:tabs>
        <w:spacing w:after="160" w:line="25" w:lineRule="atLeast"/>
        <w:ind w:left="0" w:firstLine="709"/>
        <w:contextualSpacing/>
        <w:jc w:val="center"/>
        <w:rPr>
          <w:color w:val="000000" w:themeColor="text1"/>
        </w:rPr>
      </w:pPr>
      <w:r>
        <w:rPr>
          <w:color w:val="000000" w:themeColor="text1"/>
          <w:lang w:val="kk-KZ"/>
        </w:rPr>
        <w:t>Әрі қарай өрістер толтырылады</w:t>
      </w:r>
      <w:r w:rsidR="00737A0D">
        <w:rPr>
          <w:noProof/>
          <w:color w:val="000000" w:themeColor="text1"/>
        </w:rPr>
        <w:drawing>
          <wp:inline distT="0" distB="0" distL="0" distR="0" wp14:anchorId="1A40BDD5" wp14:editId="40BF60E2">
            <wp:extent cx="5372100" cy="1123950"/>
            <wp:effectExtent l="19050" t="0" r="0" b="0"/>
            <wp:docPr id="753"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84" cstate="print"/>
                    <a:srcRect t="73660"/>
                    <a:stretch>
                      <a:fillRect/>
                    </a:stretch>
                  </pic:blipFill>
                  <pic:spPr bwMode="auto">
                    <a:xfrm>
                      <a:off x="0" y="0"/>
                      <a:ext cx="5372100" cy="1123950"/>
                    </a:xfrm>
                    <a:prstGeom prst="rect">
                      <a:avLst/>
                    </a:prstGeom>
                    <a:noFill/>
                    <a:ln w="9525">
                      <a:noFill/>
                      <a:miter lim="800000"/>
                      <a:headEnd/>
                      <a:tailEnd/>
                    </a:ln>
                  </pic:spPr>
                </pic:pic>
              </a:graphicData>
            </a:graphic>
          </wp:inline>
        </w:drawing>
      </w:r>
    </w:p>
    <w:p w:rsidR="00737A0D" w:rsidRPr="00435F72" w:rsidRDefault="00C84897" w:rsidP="003241C8">
      <w:pPr>
        <w:pStyle w:val="af7"/>
        <w:spacing w:after="160" w:line="25" w:lineRule="atLeast"/>
        <w:ind w:left="1134"/>
        <w:contextualSpacing/>
        <w:jc w:val="center"/>
        <w:rPr>
          <w:b/>
          <w:color w:val="000000" w:themeColor="text1"/>
          <w:sz w:val="20"/>
          <w:szCs w:val="20"/>
          <w:lang w:val="kk-KZ"/>
        </w:rPr>
      </w:pPr>
      <w:r w:rsidRPr="003241C8">
        <w:rPr>
          <w:b/>
          <w:color w:val="000000" w:themeColor="text1"/>
          <w:sz w:val="20"/>
          <w:szCs w:val="20"/>
        </w:rPr>
        <w:fldChar w:fldCharType="begin"/>
      </w:r>
      <w:r w:rsidR="00737A0D" w:rsidRPr="003241C8">
        <w:rPr>
          <w:b/>
          <w:color w:val="000000" w:themeColor="text1"/>
          <w:sz w:val="20"/>
          <w:szCs w:val="20"/>
        </w:rPr>
        <w:instrText xml:space="preserve"> SEQ Рисунок \* ARABIC </w:instrText>
      </w:r>
      <w:r w:rsidRPr="003241C8">
        <w:rPr>
          <w:b/>
          <w:color w:val="000000" w:themeColor="text1"/>
          <w:sz w:val="20"/>
          <w:szCs w:val="20"/>
        </w:rPr>
        <w:fldChar w:fldCharType="separate"/>
      </w:r>
      <w:r w:rsidR="00F648FC">
        <w:rPr>
          <w:b/>
          <w:noProof/>
          <w:color w:val="000000" w:themeColor="text1"/>
          <w:sz w:val="20"/>
          <w:szCs w:val="20"/>
        </w:rPr>
        <w:t>167</w:t>
      </w:r>
      <w:r w:rsidRPr="003241C8">
        <w:rPr>
          <w:b/>
          <w:color w:val="000000" w:themeColor="text1"/>
          <w:sz w:val="20"/>
          <w:szCs w:val="20"/>
        </w:rPr>
        <w:fldChar w:fldCharType="end"/>
      </w:r>
      <w:r w:rsidR="00435F72" w:rsidRPr="00435F72">
        <w:rPr>
          <w:b/>
          <w:color w:val="000000" w:themeColor="text1"/>
          <w:sz w:val="20"/>
          <w:szCs w:val="20"/>
        </w:rPr>
        <w:t>-</w:t>
      </w:r>
      <w:r w:rsidR="00435F72">
        <w:rPr>
          <w:b/>
          <w:color w:val="000000" w:themeColor="text1"/>
          <w:sz w:val="20"/>
          <w:szCs w:val="20"/>
          <w:lang w:val="kk-KZ"/>
        </w:rPr>
        <w:t>сурет</w:t>
      </w:r>
      <w:r w:rsidR="00435F72">
        <w:rPr>
          <w:b/>
          <w:color w:val="000000" w:themeColor="text1"/>
          <w:sz w:val="20"/>
          <w:szCs w:val="20"/>
        </w:rPr>
        <w:t xml:space="preserve">. </w:t>
      </w:r>
      <w:r w:rsidR="00435F72">
        <w:rPr>
          <w:b/>
          <w:color w:val="000000" w:themeColor="text1"/>
          <w:sz w:val="20"/>
          <w:szCs w:val="20"/>
          <w:lang w:val="kk-KZ"/>
        </w:rPr>
        <w:t>Бөлшек саудада сату санаты</w:t>
      </w:r>
    </w:p>
    <w:p w:rsidR="00737A0D" w:rsidRPr="00AA058B" w:rsidRDefault="00AA058B" w:rsidP="00737A0D">
      <w:pPr>
        <w:tabs>
          <w:tab w:val="left" w:pos="284"/>
          <w:tab w:val="left" w:pos="1418"/>
        </w:tabs>
        <w:spacing w:after="160" w:line="25" w:lineRule="atLeast"/>
        <w:contextualSpacing/>
        <w:jc w:val="both"/>
        <w:rPr>
          <w:color w:val="000000" w:themeColor="text1"/>
          <w:lang w:val="kk-KZ"/>
        </w:rPr>
      </w:pPr>
      <w:r>
        <w:rPr>
          <w:color w:val="000000" w:themeColor="text1"/>
          <w:lang w:val="kk-KZ"/>
        </w:rPr>
        <w:t>Қойманы таңдау жоғарыда</w:t>
      </w:r>
      <w:r w:rsidR="00737A0D" w:rsidRPr="00AA058B">
        <w:rPr>
          <w:color w:val="000000" w:themeColor="text1"/>
          <w:lang w:val="kk-KZ"/>
        </w:rPr>
        <w:t xml:space="preserve"> 5.1.5.4.1 </w:t>
      </w:r>
      <w:r w:rsidR="00C84897" w:rsidRPr="00737A0D">
        <w:rPr>
          <w:color w:val="000000" w:themeColor="text1"/>
        </w:rPr>
        <w:fldChar w:fldCharType="begin"/>
      </w:r>
      <w:r w:rsidR="00737A0D" w:rsidRPr="00AA058B">
        <w:rPr>
          <w:color w:val="000000" w:themeColor="text1"/>
          <w:lang w:val="kk-KZ"/>
        </w:rPr>
        <w:instrText xml:space="preserve"> REF _Ref59231803 \h </w:instrText>
      </w:r>
      <w:r w:rsidR="00C84897" w:rsidRPr="00737A0D">
        <w:rPr>
          <w:color w:val="000000" w:themeColor="text1"/>
        </w:rPr>
      </w:r>
      <w:r w:rsidR="00C84897" w:rsidRPr="00737A0D">
        <w:rPr>
          <w:color w:val="000000" w:themeColor="text1"/>
        </w:rPr>
        <w:fldChar w:fldCharType="separate"/>
      </w:r>
      <w:r>
        <w:rPr>
          <w:b/>
          <w:color w:val="000000" w:themeColor="text1"/>
          <w:lang w:val="kk-KZ"/>
        </w:rPr>
        <w:t>ҚР аумағы бойынша ТІЖ рәсімдеу</w:t>
      </w:r>
      <w:r w:rsidR="00C84897" w:rsidRPr="00737A0D">
        <w:rPr>
          <w:color w:val="000000" w:themeColor="text1"/>
        </w:rPr>
        <w:fldChar w:fldCharType="end"/>
      </w:r>
      <w:r>
        <w:rPr>
          <w:color w:val="000000" w:themeColor="text1"/>
          <w:lang w:val="kk-KZ"/>
        </w:rPr>
        <w:t xml:space="preserve"> тармағында сипатталған.</w:t>
      </w:r>
    </w:p>
    <w:p w:rsidR="00B53C78" w:rsidRPr="00AA058B" w:rsidRDefault="00B53C78" w:rsidP="00B53C78">
      <w:pPr>
        <w:jc w:val="center"/>
        <w:rPr>
          <w:color w:val="000000" w:themeColor="text1"/>
          <w:highlight w:val="yellow"/>
          <w:lang w:val="kk-KZ"/>
        </w:rPr>
      </w:pPr>
    </w:p>
    <w:p w:rsidR="00B53C78" w:rsidRPr="00AA058B" w:rsidRDefault="00AA058B" w:rsidP="00175FEE">
      <w:pPr>
        <w:pStyle w:val="af7"/>
        <w:numPr>
          <w:ilvl w:val="0"/>
          <w:numId w:val="141"/>
        </w:numPr>
        <w:tabs>
          <w:tab w:val="left" w:pos="284"/>
          <w:tab w:val="left" w:pos="1418"/>
        </w:tabs>
        <w:spacing w:line="25" w:lineRule="atLeast"/>
        <w:ind w:left="284" w:firstLine="709"/>
        <w:contextualSpacing/>
        <w:jc w:val="both"/>
        <w:rPr>
          <w:b/>
          <w:color w:val="000000" w:themeColor="text1"/>
          <w:lang w:val="kk-KZ"/>
        </w:rPr>
      </w:pPr>
      <w:r>
        <w:rPr>
          <w:rStyle w:val="y2iqfc"/>
          <w:color w:val="202124"/>
          <w:lang w:val="kk-KZ"/>
        </w:rPr>
        <w:t>Әрі қарай нысан бөлімінің қалған өрістерін толтырыңыз. G</w:t>
      </w:r>
      <w:r w:rsidR="006E0177">
        <w:rPr>
          <w:rStyle w:val="y2iqfc"/>
          <w:color w:val="202124"/>
          <w:lang w:val="kk-KZ"/>
        </w:rPr>
        <w:t>.</w:t>
      </w:r>
      <w:r w:rsidRPr="00F870BA">
        <w:rPr>
          <w:rStyle w:val="y2iqfc"/>
          <w:color w:val="202124"/>
          <w:lang w:val="kk-KZ"/>
        </w:rPr>
        <w:t xml:space="preserve"> Тауарлар</w:t>
      </w:r>
      <w:r>
        <w:rPr>
          <w:rStyle w:val="y2iqfc"/>
          <w:color w:val="202124"/>
          <w:lang w:val="kk-KZ"/>
        </w:rPr>
        <w:t>, тауар бойынша деректер ВҚ</w:t>
      </w:r>
      <w:r w:rsidRPr="00F870BA">
        <w:rPr>
          <w:rStyle w:val="y2iqfc"/>
          <w:color w:val="202124"/>
          <w:lang w:val="kk-KZ"/>
        </w:rPr>
        <w:t>-</w:t>
      </w:r>
      <w:r>
        <w:rPr>
          <w:rStyle w:val="y2iqfc"/>
          <w:color w:val="202124"/>
          <w:lang w:val="kk-KZ"/>
        </w:rPr>
        <w:t>дан</w:t>
      </w:r>
      <w:r w:rsidRPr="00F870BA">
        <w:rPr>
          <w:rStyle w:val="y2iqfc"/>
          <w:color w:val="202124"/>
          <w:lang w:val="kk-KZ"/>
        </w:rPr>
        <w:t xml:space="preserve"> таңдалады, та</w:t>
      </w:r>
      <w:r>
        <w:rPr>
          <w:rStyle w:val="y2iqfc"/>
          <w:color w:val="202124"/>
          <w:lang w:val="kk-KZ"/>
        </w:rPr>
        <w:t>уарды таңдау «Қоймадан тауар</w:t>
      </w:r>
      <w:r w:rsidRPr="00F870BA">
        <w:rPr>
          <w:rStyle w:val="y2iqfc"/>
          <w:color w:val="202124"/>
          <w:lang w:val="kk-KZ"/>
        </w:rPr>
        <w:t xml:space="preserve"> қосу» батырмасын б</w:t>
      </w:r>
      <w:r>
        <w:rPr>
          <w:rStyle w:val="y2iqfc"/>
          <w:color w:val="202124"/>
          <w:lang w:val="kk-KZ"/>
        </w:rPr>
        <w:t>асу арқылы жүзеге асырылады. Осы бөлімнің барлық өрістерін</w:t>
      </w:r>
      <w:r w:rsidRPr="00F870BA">
        <w:rPr>
          <w:rStyle w:val="y2iqfc"/>
          <w:color w:val="202124"/>
          <w:lang w:val="kk-KZ"/>
        </w:rPr>
        <w:t xml:space="preserve"> </w:t>
      </w:r>
      <w:r>
        <w:rPr>
          <w:rStyle w:val="y2iqfc"/>
          <w:color w:val="202124"/>
          <w:lang w:val="kk-KZ"/>
        </w:rPr>
        <w:t>ФЛБ</w:t>
      </w:r>
      <w:r w:rsidRPr="00AA058B">
        <w:rPr>
          <w:rStyle w:val="y2iqfc"/>
          <w:color w:val="202124"/>
          <w:lang w:val="kk-KZ"/>
        </w:rPr>
        <w:t>-</w:t>
      </w:r>
      <w:r>
        <w:rPr>
          <w:rStyle w:val="y2iqfc"/>
          <w:color w:val="202124"/>
          <w:lang w:val="kk-KZ"/>
        </w:rPr>
        <w:t xml:space="preserve">ға сәйкес </w:t>
      </w:r>
      <w:r w:rsidRPr="00F870BA">
        <w:rPr>
          <w:rStyle w:val="y2iqfc"/>
          <w:color w:val="202124"/>
          <w:lang w:val="kk-KZ"/>
        </w:rPr>
        <w:t>толтырыңыз</w:t>
      </w:r>
      <w:r w:rsidRPr="00AA058B">
        <w:rPr>
          <w:color w:val="000000" w:themeColor="text1"/>
          <w:lang w:val="kk-KZ"/>
        </w:rPr>
        <w:t xml:space="preserve">. </w:t>
      </w:r>
      <w:r>
        <w:rPr>
          <w:color w:val="000000" w:themeColor="text1"/>
          <w:lang w:val="kk-KZ"/>
        </w:rPr>
        <w:t>Бөлімнің басқа өрістері</w:t>
      </w:r>
      <w:r w:rsidRPr="00AA058B">
        <w:rPr>
          <w:color w:val="000000" w:themeColor="text1"/>
          <w:lang w:val="kk-KZ"/>
        </w:rPr>
        <w:t xml:space="preserve"> </w:t>
      </w:r>
      <w:r>
        <w:rPr>
          <w:color w:val="000000" w:themeColor="text1"/>
          <w:lang w:val="kk-KZ"/>
        </w:rPr>
        <w:t>жоғарыда</w:t>
      </w:r>
      <w:r w:rsidRPr="00AA058B">
        <w:rPr>
          <w:color w:val="000000" w:themeColor="text1"/>
          <w:lang w:val="kk-KZ"/>
        </w:rPr>
        <w:t xml:space="preserve"> 5.1.5.4.1 </w:t>
      </w:r>
      <w:r w:rsidR="00C84897" w:rsidRPr="00737A0D">
        <w:rPr>
          <w:color w:val="000000" w:themeColor="text1"/>
        </w:rPr>
        <w:fldChar w:fldCharType="begin"/>
      </w:r>
      <w:r w:rsidRPr="00AA058B">
        <w:rPr>
          <w:color w:val="000000" w:themeColor="text1"/>
          <w:lang w:val="kk-KZ"/>
        </w:rPr>
        <w:instrText xml:space="preserve"> REF _Ref59231803 \h </w:instrText>
      </w:r>
      <w:r w:rsidR="00C84897" w:rsidRPr="00737A0D">
        <w:rPr>
          <w:color w:val="000000" w:themeColor="text1"/>
        </w:rPr>
      </w:r>
      <w:r w:rsidR="00C84897" w:rsidRPr="00737A0D">
        <w:rPr>
          <w:color w:val="000000" w:themeColor="text1"/>
        </w:rPr>
        <w:fldChar w:fldCharType="separate"/>
      </w:r>
      <w:r>
        <w:rPr>
          <w:b/>
          <w:color w:val="000000" w:themeColor="text1"/>
          <w:lang w:val="kk-KZ"/>
        </w:rPr>
        <w:t xml:space="preserve">ҚР аумағы бойынша ТІЖ рәсімдеу </w:t>
      </w:r>
      <w:r w:rsidR="00C84897" w:rsidRPr="00737A0D">
        <w:rPr>
          <w:color w:val="000000" w:themeColor="text1"/>
        </w:rPr>
        <w:fldChar w:fldCharType="end"/>
      </w:r>
      <w:r>
        <w:rPr>
          <w:color w:val="000000" w:themeColor="text1"/>
          <w:lang w:val="kk-KZ"/>
        </w:rPr>
        <w:t>тармағында сипатталды</w:t>
      </w:r>
      <w:r w:rsidR="00B53C78" w:rsidRPr="00AA058B">
        <w:rPr>
          <w:b/>
          <w:color w:val="000000" w:themeColor="text1"/>
          <w:lang w:val="kk-KZ"/>
        </w:rPr>
        <w:t xml:space="preserve">. </w:t>
      </w:r>
    </w:p>
    <w:p w:rsidR="00737A0D" w:rsidRPr="00AA058B" w:rsidRDefault="00AA058B" w:rsidP="00175FEE">
      <w:pPr>
        <w:pStyle w:val="af7"/>
        <w:numPr>
          <w:ilvl w:val="0"/>
          <w:numId w:val="141"/>
        </w:numPr>
        <w:tabs>
          <w:tab w:val="left" w:pos="284"/>
          <w:tab w:val="left" w:pos="1418"/>
        </w:tabs>
        <w:spacing w:line="25" w:lineRule="atLeast"/>
        <w:ind w:left="284" w:firstLine="709"/>
        <w:contextualSpacing/>
        <w:jc w:val="both"/>
        <w:rPr>
          <w:color w:val="000000" w:themeColor="text1"/>
          <w:lang w:val="kk-KZ"/>
        </w:rPr>
      </w:pPr>
      <w:r>
        <w:rPr>
          <w:rStyle w:val="y2iqfc"/>
          <w:color w:val="202124"/>
          <w:lang w:val="kk-KZ"/>
        </w:rPr>
        <w:t>ТІЖ</w:t>
      </w:r>
      <w:r w:rsidRPr="00F870BA">
        <w:rPr>
          <w:rStyle w:val="y2iqfc"/>
          <w:color w:val="202124"/>
          <w:lang w:val="kk-KZ"/>
        </w:rPr>
        <w:t>-</w:t>
      </w:r>
      <w:r>
        <w:rPr>
          <w:rStyle w:val="y2iqfc"/>
          <w:color w:val="202124"/>
          <w:lang w:val="kk-KZ"/>
        </w:rPr>
        <w:t>ді</w:t>
      </w:r>
      <w:r w:rsidRPr="00F870BA">
        <w:rPr>
          <w:rStyle w:val="y2iqfc"/>
          <w:color w:val="202124"/>
          <w:lang w:val="kk-KZ"/>
        </w:rPr>
        <w:t xml:space="preserve"> жіберу үшін «Жіберу» батырмасын бас</w:t>
      </w:r>
      <w:r>
        <w:rPr>
          <w:rStyle w:val="y2iqfc"/>
          <w:color w:val="202124"/>
          <w:lang w:val="kk-KZ"/>
        </w:rPr>
        <w:t>ыңыз. RSA сертификатымен нысанға</w:t>
      </w:r>
      <w:r w:rsidRPr="00F870BA">
        <w:rPr>
          <w:rStyle w:val="y2iqfc"/>
          <w:color w:val="202124"/>
          <w:lang w:val="kk-KZ"/>
        </w:rPr>
        <w:t xml:space="preserve"> қол қойың</w:t>
      </w:r>
      <w:r>
        <w:rPr>
          <w:rStyle w:val="y2iqfc"/>
          <w:color w:val="202124"/>
          <w:lang w:val="kk-KZ"/>
        </w:rPr>
        <w:t>ыз, содан кейін ТІЖ</w:t>
      </w:r>
      <w:r w:rsidRPr="00F870BA">
        <w:rPr>
          <w:rStyle w:val="y2iqfc"/>
          <w:color w:val="202124"/>
          <w:lang w:val="kk-KZ"/>
        </w:rPr>
        <w:t xml:space="preserve"> сақталады және </w:t>
      </w:r>
      <w:r>
        <w:rPr>
          <w:rStyle w:val="y2iqfc"/>
          <w:color w:val="202124"/>
          <w:lang w:val="kk-KZ"/>
        </w:rPr>
        <w:t>растау үшін алушыға жіберіледі. Жіберілген ТІЖ ТІЖ журналында «Қаралмаған» мәртебесінде</w:t>
      </w:r>
      <w:r w:rsidRPr="00F870BA">
        <w:rPr>
          <w:rStyle w:val="y2iqfc"/>
          <w:color w:val="202124"/>
          <w:lang w:val="kk-KZ"/>
        </w:rPr>
        <w:t xml:space="preserve"> көрсетіледі</w:t>
      </w:r>
      <w:r w:rsidR="00B53C78" w:rsidRPr="00AA058B">
        <w:rPr>
          <w:color w:val="000000" w:themeColor="text1"/>
          <w:lang w:val="kk-KZ"/>
        </w:rPr>
        <w:t>.</w:t>
      </w:r>
    </w:p>
    <w:p w:rsidR="00B53C78" w:rsidRPr="00AA058B" w:rsidRDefault="00AA058B" w:rsidP="00175FEE">
      <w:pPr>
        <w:pStyle w:val="af7"/>
        <w:numPr>
          <w:ilvl w:val="0"/>
          <w:numId w:val="141"/>
        </w:numPr>
        <w:tabs>
          <w:tab w:val="left" w:pos="284"/>
          <w:tab w:val="left" w:pos="1418"/>
        </w:tabs>
        <w:spacing w:line="25" w:lineRule="atLeast"/>
        <w:ind w:left="284" w:firstLine="709"/>
        <w:contextualSpacing/>
        <w:jc w:val="both"/>
        <w:rPr>
          <w:color w:val="000000" w:themeColor="text1"/>
          <w:lang w:val="kk-KZ"/>
        </w:rPr>
      </w:pPr>
      <w:r>
        <w:rPr>
          <w:color w:val="000000" w:themeColor="text1"/>
          <w:lang w:val="kk-KZ"/>
        </w:rPr>
        <w:t>Екінші тарап растағаннан кейін тауар жеткізушінің ВҚ</w:t>
      </w:r>
      <w:r w:rsidRPr="00AA058B">
        <w:rPr>
          <w:color w:val="000000" w:themeColor="text1"/>
          <w:lang w:val="kk-KZ"/>
        </w:rPr>
        <w:t>-</w:t>
      </w:r>
      <w:r>
        <w:rPr>
          <w:color w:val="000000" w:themeColor="text1"/>
          <w:lang w:val="kk-KZ"/>
        </w:rPr>
        <w:t>сынан есептен шығарылады және алушының қоймасына түседі</w:t>
      </w:r>
      <w:r w:rsidR="00737A0D" w:rsidRPr="00AA058B">
        <w:rPr>
          <w:color w:val="000000" w:themeColor="text1"/>
          <w:lang w:val="kk-KZ"/>
        </w:rPr>
        <w:t xml:space="preserve">. </w:t>
      </w:r>
    </w:p>
    <w:p w:rsidR="00B53C78" w:rsidRPr="00AA058B" w:rsidRDefault="00B53C78" w:rsidP="00E74353">
      <w:pPr>
        <w:rPr>
          <w:color w:val="000000" w:themeColor="text1"/>
          <w:highlight w:val="yellow"/>
          <w:lang w:val="kk-KZ"/>
        </w:rPr>
      </w:pPr>
    </w:p>
    <w:p w:rsidR="00A06AB1" w:rsidRPr="001D18D8" w:rsidRDefault="00AA058B">
      <w:pPr>
        <w:pStyle w:val="8"/>
        <w:numPr>
          <w:ilvl w:val="4"/>
          <w:numId w:val="178"/>
        </w:numPr>
        <w:ind w:left="2268"/>
        <w:rPr>
          <w:rFonts w:ascii="Times New Roman" w:hAnsi="Times New Roman"/>
          <w:b/>
          <w:color w:val="000000" w:themeColor="text1"/>
          <w:sz w:val="24"/>
          <w:szCs w:val="24"/>
        </w:rPr>
      </w:pPr>
      <w:r>
        <w:rPr>
          <w:rFonts w:ascii="Times New Roman" w:hAnsi="Times New Roman"/>
          <w:b/>
          <w:color w:val="000000" w:themeColor="text1"/>
          <w:sz w:val="24"/>
          <w:szCs w:val="24"/>
          <w:lang w:val="kk-KZ"/>
        </w:rPr>
        <w:lastRenderedPageBreak/>
        <w:t>Жеке тұлғаға ТІЖ рәсімдеу</w:t>
      </w:r>
    </w:p>
    <w:p w:rsidR="00D712F0" w:rsidRPr="001D18D8" w:rsidRDefault="00D712F0" w:rsidP="00D712F0">
      <w:pPr>
        <w:rPr>
          <w:color w:val="000000" w:themeColor="text1"/>
          <w:highlight w:val="yellow"/>
        </w:rPr>
      </w:pPr>
    </w:p>
    <w:p w:rsidR="00D712F0" w:rsidRPr="001D18D8" w:rsidRDefault="00F0455E" w:rsidP="00D712F0">
      <w:pPr>
        <w:spacing w:line="25" w:lineRule="atLeast"/>
        <w:ind w:firstLine="567"/>
        <w:contextualSpacing/>
        <w:jc w:val="both"/>
        <w:rPr>
          <w:color w:val="000000" w:themeColor="text1"/>
        </w:rPr>
      </w:pPr>
      <w:r w:rsidRPr="00273B61">
        <w:rPr>
          <w:rStyle w:val="y2iqfc"/>
          <w:color w:val="202124"/>
          <w:lang w:val="kk-KZ"/>
        </w:rPr>
        <w:t>Жеке кәсіпкер болып табылмайтын жеке тұлғаға</w:t>
      </w:r>
      <w:r>
        <w:rPr>
          <w:rStyle w:val="y2iqfc"/>
          <w:color w:val="202124"/>
          <w:lang w:val="kk-KZ"/>
        </w:rPr>
        <w:t xml:space="preserve"> тауарларды сату кезінде </w:t>
      </w:r>
      <w:r w:rsidRPr="00273B61">
        <w:rPr>
          <w:rStyle w:val="y2iqfc"/>
          <w:color w:val="202124"/>
          <w:lang w:val="kk-KZ"/>
        </w:rPr>
        <w:t xml:space="preserve">«Жеке тұлға» санатын көрсете отырып </w:t>
      </w:r>
      <w:r>
        <w:rPr>
          <w:rStyle w:val="y2iqfc"/>
          <w:color w:val="202124"/>
          <w:lang w:val="kk-KZ"/>
        </w:rPr>
        <w:t xml:space="preserve">ТІЖ жазылып </w:t>
      </w:r>
      <w:r w:rsidRPr="00273B61">
        <w:rPr>
          <w:rStyle w:val="y2iqfc"/>
          <w:color w:val="202124"/>
          <w:lang w:val="kk-KZ"/>
        </w:rPr>
        <w:t>беріледі</w:t>
      </w:r>
      <w:r w:rsidR="00D712F0" w:rsidRPr="001D18D8">
        <w:rPr>
          <w:color w:val="000000" w:themeColor="text1"/>
        </w:rPr>
        <w:t>.</w:t>
      </w:r>
    </w:p>
    <w:p w:rsidR="00D712F0" w:rsidRPr="001D18D8" w:rsidRDefault="00F0455E" w:rsidP="00D712F0">
      <w:pPr>
        <w:tabs>
          <w:tab w:val="left" w:pos="709"/>
          <w:tab w:val="left" w:pos="1134"/>
        </w:tabs>
        <w:ind w:firstLine="709"/>
        <w:contextualSpacing/>
        <w:jc w:val="both"/>
        <w:rPr>
          <w:color w:val="000000" w:themeColor="text1"/>
        </w:rPr>
      </w:pPr>
      <w:r>
        <w:rPr>
          <w:color w:val="000000" w:themeColor="text1"/>
          <w:lang w:val="kk-KZ"/>
        </w:rPr>
        <w:t>ЭШФ АЖ</w:t>
      </w:r>
      <w:r>
        <w:rPr>
          <w:color w:val="000000" w:themeColor="text1"/>
        </w:rPr>
        <w:t xml:space="preserve"> WEB-порт</w:t>
      </w:r>
      <w:r>
        <w:rPr>
          <w:color w:val="000000" w:themeColor="text1"/>
          <w:lang w:val="kk-KZ"/>
        </w:rPr>
        <w:t>алында жеке тұлғаға ТІЖ жазып беру мүмкіндігі берілген</w:t>
      </w:r>
      <w:r w:rsidR="00D712F0" w:rsidRPr="001D18D8">
        <w:rPr>
          <w:color w:val="000000" w:themeColor="text1"/>
        </w:rPr>
        <w:t>.</w:t>
      </w:r>
    </w:p>
    <w:p w:rsidR="00D266AF" w:rsidRPr="00F0455E" w:rsidRDefault="00F0455E" w:rsidP="00175FEE">
      <w:pPr>
        <w:pStyle w:val="af7"/>
        <w:numPr>
          <w:ilvl w:val="0"/>
          <w:numId w:val="142"/>
        </w:numPr>
        <w:tabs>
          <w:tab w:val="left" w:pos="284"/>
          <w:tab w:val="left" w:pos="1418"/>
        </w:tabs>
        <w:spacing w:line="25" w:lineRule="atLeast"/>
        <w:ind w:left="284" w:firstLine="709"/>
        <w:contextualSpacing/>
        <w:jc w:val="both"/>
        <w:rPr>
          <w:color w:val="000000" w:themeColor="text1"/>
          <w:lang w:val="kk-KZ"/>
        </w:rPr>
      </w:pPr>
      <w:r>
        <w:rPr>
          <w:rStyle w:val="y2iqfc"/>
          <w:color w:val="202124"/>
          <w:lang w:val="kk-KZ"/>
        </w:rPr>
        <w:t>Ж</w:t>
      </w:r>
      <w:r w:rsidRPr="007B07D3">
        <w:rPr>
          <w:rStyle w:val="y2iqfc"/>
          <w:color w:val="202124"/>
          <w:lang w:val="kk-KZ"/>
        </w:rPr>
        <w:t xml:space="preserve">еке тұлғаға </w:t>
      </w:r>
      <w:r>
        <w:rPr>
          <w:rStyle w:val="y2iqfc"/>
          <w:color w:val="202124"/>
          <w:lang w:val="kk-KZ"/>
        </w:rPr>
        <w:t>ТІЖ рәсімдеу үшін «С. Алушының деректемелері</w:t>
      </w:r>
      <w:r w:rsidRPr="007B07D3">
        <w:rPr>
          <w:rStyle w:val="y2iqfc"/>
          <w:color w:val="202124"/>
          <w:lang w:val="kk-KZ"/>
        </w:rPr>
        <w:t>»</w:t>
      </w:r>
      <w:r>
        <w:rPr>
          <w:rStyle w:val="y2iqfc"/>
          <w:color w:val="202124"/>
          <w:lang w:val="kk-KZ"/>
        </w:rPr>
        <w:t xml:space="preserve"> бөліміндегі 22. ЖСН/</w:t>
      </w:r>
      <w:r w:rsidRPr="007B07D3">
        <w:rPr>
          <w:rStyle w:val="y2iqfc"/>
          <w:color w:val="202124"/>
          <w:lang w:val="kk-KZ"/>
        </w:rPr>
        <w:t>БСН</w:t>
      </w:r>
      <w:r>
        <w:rPr>
          <w:rStyle w:val="y2iqfc"/>
          <w:color w:val="202124"/>
          <w:lang w:val="kk-KZ"/>
        </w:rPr>
        <w:t xml:space="preserve"> өрісінде</w:t>
      </w:r>
      <w:r w:rsidRPr="007B07D3">
        <w:rPr>
          <w:rStyle w:val="y2iqfc"/>
          <w:color w:val="202124"/>
          <w:lang w:val="kk-KZ"/>
        </w:rPr>
        <w:t xml:space="preserve"> </w:t>
      </w:r>
      <w:r>
        <w:rPr>
          <w:rStyle w:val="y2iqfc"/>
          <w:color w:val="202124"/>
          <w:lang w:val="kk-KZ"/>
        </w:rPr>
        <w:t>ЖСН көрсету және жеке тұлғаның профилін таңдау қажет</w:t>
      </w:r>
      <w:r>
        <w:rPr>
          <w:color w:val="000000" w:themeColor="text1"/>
          <w:lang w:val="kk-KZ"/>
        </w:rPr>
        <w:t>.</w:t>
      </w:r>
    </w:p>
    <w:p w:rsidR="00D266AF" w:rsidRDefault="00D266AF" w:rsidP="00D266AF">
      <w:pPr>
        <w:pStyle w:val="af7"/>
        <w:tabs>
          <w:tab w:val="left" w:pos="0"/>
          <w:tab w:val="left" w:pos="1418"/>
        </w:tabs>
        <w:spacing w:line="25" w:lineRule="atLeast"/>
        <w:ind w:left="0"/>
        <w:contextualSpacing/>
        <w:jc w:val="center"/>
        <w:rPr>
          <w:color w:val="000000" w:themeColor="text1"/>
        </w:rPr>
      </w:pPr>
      <w:r>
        <w:rPr>
          <w:noProof/>
          <w:color w:val="000000" w:themeColor="text1"/>
        </w:rPr>
        <w:drawing>
          <wp:inline distT="0" distB="0" distL="0" distR="0" wp14:anchorId="08F4830A" wp14:editId="2753CE4E">
            <wp:extent cx="5438775" cy="2381250"/>
            <wp:effectExtent l="19050" t="0" r="9525" b="0"/>
            <wp:docPr id="754"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85" cstate="print"/>
                    <a:srcRect/>
                    <a:stretch>
                      <a:fillRect/>
                    </a:stretch>
                  </pic:blipFill>
                  <pic:spPr bwMode="auto">
                    <a:xfrm>
                      <a:off x="0" y="0"/>
                      <a:ext cx="5438775" cy="2381250"/>
                    </a:xfrm>
                    <a:prstGeom prst="rect">
                      <a:avLst/>
                    </a:prstGeom>
                    <a:noFill/>
                    <a:ln w="9525">
                      <a:noFill/>
                      <a:miter lim="800000"/>
                      <a:headEnd/>
                      <a:tailEnd/>
                    </a:ln>
                  </pic:spPr>
                </pic:pic>
              </a:graphicData>
            </a:graphic>
          </wp:inline>
        </w:drawing>
      </w:r>
    </w:p>
    <w:p w:rsidR="00D266AF" w:rsidRPr="00F0455E" w:rsidRDefault="00C84897" w:rsidP="003241C8">
      <w:pPr>
        <w:pStyle w:val="af7"/>
        <w:spacing w:after="160" w:line="25" w:lineRule="atLeast"/>
        <w:ind w:left="1134"/>
        <w:contextualSpacing/>
        <w:jc w:val="center"/>
        <w:rPr>
          <w:b/>
          <w:color w:val="000000" w:themeColor="text1"/>
          <w:sz w:val="20"/>
          <w:szCs w:val="20"/>
          <w:lang w:val="kk-KZ"/>
        </w:rPr>
      </w:pPr>
      <w:r w:rsidRPr="003241C8">
        <w:rPr>
          <w:b/>
          <w:color w:val="000000" w:themeColor="text1"/>
          <w:sz w:val="20"/>
          <w:szCs w:val="20"/>
        </w:rPr>
        <w:fldChar w:fldCharType="begin"/>
      </w:r>
      <w:r w:rsidR="00D266AF" w:rsidRPr="003241C8">
        <w:rPr>
          <w:b/>
          <w:color w:val="000000" w:themeColor="text1"/>
          <w:sz w:val="20"/>
          <w:szCs w:val="20"/>
        </w:rPr>
        <w:instrText xml:space="preserve"> SEQ Рисунок \* ARABIC </w:instrText>
      </w:r>
      <w:r w:rsidRPr="003241C8">
        <w:rPr>
          <w:b/>
          <w:color w:val="000000" w:themeColor="text1"/>
          <w:sz w:val="20"/>
          <w:szCs w:val="20"/>
        </w:rPr>
        <w:fldChar w:fldCharType="separate"/>
      </w:r>
      <w:r w:rsidR="00F648FC">
        <w:rPr>
          <w:b/>
          <w:noProof/>
          <w:color w:val="000000" w:themeColor="text1"/>
          <w:sz w:val="20"/>
          <w:szCs w:val="20"/>
        </w:rPr>
        <w:t>168</w:t>
      </w:r>
      <w:r w:rsidRPr="003241C8">
        <w:rPr>
          <w:b/>
          <w:color w:val="000000" w:themeColor="text1"/>
          <w:sz w:val="20"/>
          <w:szCs w:val="20"/>
        </w:rPr>
        <w:fldChar w:fldCharType="end"/>
      </w:r>
      <w:r w:rsidR="00F0455E">
        <w:rPr>
          <w:b/>
          <w:color w:val="000000" w:themeColor="text1"/>
          <w:sz w:val="20"/>
          <w:szCs w:val="20"/>
        </w:rPr>
        <w:t>-</w:t>
      </w:r>
      <w:r w:rsidR="00F0455E">
        <w:rPr>
          <w:b/>
          <w:color w:val="000000" w:themeColor="text1"/>
          <w:sz w:val="20"/>
          <w:szCs w:val="20"/>
          <w:lang w:val="kk-KZ"/>
        </w:rPr>
        <w:t>сурет</w:t>
      </w:r>
      <w:r w:rsidR="00D266AF" w:rsidRPr="003241C8">
        <w:rPr>
          <w:b/>
          <w:color w:val="000000" w:themeColor="text1"/>
          <w:sz w:val="20"/>
          <w:szCs w:val="20"/>
        </w:rPr>
        <w:t xml:space="preserve">. </w:t>
      </w:r>
      <w:r w:rsidR="00F0455E">
        <w:rPr>
          <w:b/>
          <w:color w:val="000000" w:themeColor="text1"/>
          <w:sz w:val="20"/>
          <w:szCs w:val="20"/>
          <w:lang w:val="kk-KZ"/>
        </w:rPr>
        <w:t>Жеке тұлғаның п</w:t>
      </w:r>
      <w:r w:rsidR="00F0455E">
        <w:rPr>
          <w:b/>
          <w:color w:val="000000" w:themeColor="text1"/>
          <w:sz w:val="20"/>
          <w:szCs w:val="20"/>
        </w:rPr>
        <w:t>рофил</w:t>
      </w:r>
      <w:r w:rsidR="00F0455E">
        <w:rPr>
          <w:b/>
          <w:color w:val="000000" w:themeColor="text1"/>
          <w:sz w:val="20"/>
          <w:szCs w:val="20"/>
          <w:lang w:val="kk-KZ"/>
        </w:rPr>
        <w:t>і</w:t>
      </w:r>
    </w:p>
    <w:p w:rsidR="00D266AF" w:rsidRDefault="00D266AF" w:rsidP="00D266AF">
      <w:pPr>
        <w:pStyle w:val="af7"/>
        <w:tabs>
          <w:tab w:val="left" w:pos="0"/>
          <w:tab w:val="left" w:pos="1418"/>
        </w:tabs>
        <w:spacing w:line="25" w:lineRule="atLeast"/>
        <w:ind w:left="0"/>
        <w:contextualSpacing/>
        <w:jc w:val="center"/>
        <w:rPr>
          <w:color w:val="000000" w:themeColor="text1"/>
        </w:rPr>
      </w:pPr>
    </w:p>
    <w:p w:rsidR="00D712F0" w:rsidRPr="000C26F7" w:rsidRDefault="00F0455E" w:rsidP="00175FEE">
      <w:pPr>
        <w:pStyle w:val="af7"/>
        <w:numPr>
          <w:ilvl w:val="0"/>
          <w:numId w:val="142"/>
        </w:numPr>
        <w:tabs>
          <w:tab w:val="left" w:pos="284"/>
          <w:tab w:val="left" w:pos="1418"/>
        </w:tabs>
        <w:spacing w:line="25" w:lineRule="atLeast"/>
        <w:ind w:left="284" w:firstLine="709"/>
        <w:contextualSpacing/>
        <w:jc w:val="both"/>
        <w:rPr>
          <w:color w:val="000000" w:themeColor="text1"/>
        </w:rPr>
      </w:pPr>
      <w:r>
        <w:rPr>
          <w:color w:val="000000" w:themeColor="text1"/>
          <w:lang w:val="kk-KZ"/>
        </w:rPr>
        <w:t>Әрі қарай</w:t>
      </w:r>
      <w:r w:rsidR="00D712F0" w:rsidRPr="00D266AF">
        <w:rPr>
          <w:color w:val="000000" w:themeColor="text1"/>
        </w:rPr>
        <w:t xml:space="preserve"> </w:t>
      </w:r>
      <w:r w:rsidR="00D266AF">
        <w:rPr>
          <w:color w:val="000000" w:themeColor="text1"/>
        </w:rPr>
        <w:t>26</w:t>
      </w:r>
      <w:r>
        <w:rPr>
          <w:color w:val="000000" w:themeColor="text1"/>
        </w:rPr>
        <w:t xml:space="preserve">. </w:t>
      </w:r>
      <w:r>
        <w:rPr>
          <w:color w:val="000000" w:themeColor="text1"/>
          <w:lang w:val="kk-KZ"/>
        </w:rPr>
        <w:t>Санат өрісінде</w:t>
      </w:r>
      <w:r>
        <w:rPr>
          <w:color w:val="000000" w:themeColor="text1"/>
        </w:rPr>
        <w:t xml:space="preserve"> «</w:t>
      </w:r>
      <w:r>
        <w:rPr>
          <w:color w:val="000000" w:themeColor="text1"/>
          <w:lang w:val="kk-KZ"/>
        </w:rPr>
        <w:t>Жеке тұлға</w:t>
      </w:r>
      <w:r w:rsidR="00D712F0" w:rsidRPr="00D266AF">
        <w:rPr>
          <w:color w:val="000000" w:themeColor="text1"/>
        </w:rPr>
        <w:t>»</w:t>
      </w:r>
      <w:r>
        <w:rPr>
          <w:color w:val="000000" w:themeColor="text1"/>
          <w:lang w:val="kk-KZ"/>
        </w:rPr>
        <w:t xml:space="preserve"> санатын таңдау қажет</w:t>
      </w:r>
      <w:r w:rsidR="00D712F0" w:rsidRPr="00D266AF">
        <w:rPr>
          <w:color w:val="000000" w:themeColor="text1"/>
        </w:rPr>
        <w:t>.</w:t>
      </w:r>
    </w:p>
    <w:p w:rsidR="000C26F7" w:rsidRPr="00D266AF" w:rsidRDefault="000C26F7" w:rsidP="000C26F7">
      <w:pPr>
        <w:pStyle w:val="af7"/>
        <w:tabs>
          <w:tab w:val="left" w:pos="284"/>
          <w:tab w:val="left" w:pos="1418"/>
        </w:tabs>
        <w:spacing w:line="25" w:lineRule="atLeast"/>
        <w:ind w:left="993"/>
        <w:contextualSpacing/>
        <w:jc w:val="both"/>
        <w:rPr>
          <w:color w:val="000000" w:themeColor="text1"/>
        </w:rPr>
      </w:pPr>
    </w:p>
    <w:p w:rsidR="00D712F0" w:rsidRPr="001D18D8" w:rsidRDefault="00D712F0" w:rsidP="00D712F0">
      <w:pPr>
        <w:pStyle w:val="aff1"/>
        <w:spacing w:line="276" w:lineRule="auto"/>
        <w:ind w:firstLine="708"/>
        <w:rPr>
          <w:color w:val="000000" w:themeColor="text1"/>
        </w:rPr>
      </w:pPr>
    </w:p>
    <w:p w:rsidR="00D712F0" w:rsidRPr="001D18D8" w:rsidRDefault="00D266AF" w:rsidP="00D712F0">
      <w:pPr>
        <w:pStyle w:val="af2"/>
        <w:tabs>
          <w:tab w:val="left" w:pos="1134"/>
        </w:tabs>
        <w:spacing w:before="0" w:beforeAutospacing="0" w:after="0" w:afterAutospacing="0"/>
        <w:jc w:val="both"/>
        <w:rPr>
          <w:rFonts w:ascii="Times New Roman" w:hAnsi="Times New Roman"/>
          <w:color w:val="000000" w:themeColor="text1"/>
          <w:sz w:val="28"/>
          <w:szCs w:val="28"/>
          <w:lang w:eastAsia="en-US"/>
        </w:rPr>
      </w:pPr>
      <w:r>
        <w:rPr>
          <w:noProof/>
          <w:color w:val="000000" w:themeColor="text1"/>
          <w:sz w:val="28"/>
          <w:szCs w:val="28"/>
        </w:rPr>
        <w:lastRenderedPageBreak/>
        <w:drawing>
          <wp:inline distT="0" distB="0" distL="0" distR="0" wp14:anchorId="551E5E9A" wp14:editId="092012BD">
            <wp:extent cx="5324475" cy="4371975"/>
            <wp:effectExtent l="19050" t="0" r="9525" b="0"/>
            <wp:docPr id="75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86" cstate="print"/>
                    <a:srcRect/>
                    <a:stretch>
                      <a:fillRect/>
                    </a:stretch>
                  </pic:blipFill>
                  <pic:spPr bwMode="auto">
                    <a:xfrm>
                      <a:off x="0" y="0"/>
                      <a:ext cx="5324475" cy="4371975"/>
                    </a:xfrm>
                    <a:prstGeom prst="rect">
                      <a:avLst/>
                    </a:prstGeom>
                    <a:noFill/>
                    <a:ln w="9525">
                      <a:noFill/>
                      <a:miter lim="800000"/>
                      <a:headEnd/>
                      <a:tailEnd/>
                    </a:ln>
                  </pic:spPr>
                </pic:pic>
              </a:graphicData>
            </a:graphic>
          </wp:inline>
        </w:drawing>
      </w:r>
    </w:p>
    <w:p w:rsidR="00D712F0" w:rsidRPr="00F0455E" w:rsidRDefault="00D712F0" w:rsidP="003241C8">
      <w:pPr>
        <w:pStyle w:val="af7"/>
        <w:spacing w:after="160" w:line="25" w:lineRule="atLeast"/>
        <w:ind w:left="1134"/>
        <w:contextualSpacing/>
        <w:jc w:val="center"/>
        <w:rPr>
          <w:b/>
          <w:color w:val="000000" w:themeColor="text1"/>
          <w:sz w:val="20"/>
          <w:szCs w:val="20"/>
          <w:lang w:val="kk-KZ"/>
        </w:rPr>
      </w:pPr>
      <w:r w:rsidRPr="003241C8">
        <w:rPr>
          <w:b/>
          <w:color w:val="000000" w:themeColor="text1"/>
          <w:sz w:val="20"/>
          <w:szCs w:val="20"/>
        </w:rPr>
        <w:t xml:space="preserve"> </w:t>
      </w:r>
      <w:r w:rsidR="00C84897" w:rsidRPr="003241C8">
        <w:rPr>
          <w:b/>
          <w:color w:val="000000" w:themeColor="text1"/>
          <w:sz w:val="20"/>
          <w:szCs w:val="20"/>
        </w:rPr>
        <w:fldChar w:fldCharType="begin"/>
      </w:r>
      <w:r w:rsidR="001D18D8" w:rsidRPr="003241C8">
        <w:rPr>
          <w:b/>
          <w:color w:val="000000" w:themeColor="text1"/>
          <w:sz w:val="20"/>
          <w:szCs w:val="20"/>
        </w:rPr>
        <w:instrText xml:space="preserve"> SEQ Рисунок \* ARABIC </w:instrText>
      </w:r>
      <w:r w:rsidR="00C84897" w:rsidRPr="003241C8">
        <w:rPr>
          <w:b/>
          <w:color w:val="000000" w:themeColor="text1"/>
          <w:sz w:val="20"/>
          <w:szCs w:val="20"/>
        </w:rPr>
        <w:fldChar w:fldCharType="separate"/>
      </w:r>
      <w:r w:rsidR="00F648FC">
        <w:rPr>
          <w:b/>
          <w:noProof/>
          <w:color w:val="000000" w:themeColor="text1"/>
          <w:sz w:val="20"/>
          <w:szCs w:val="20"/>
        </w:rPr>
        <w:t>169</w:t>
      </w:r>
      <w:r w:rsidR="00C84897" w:rsidRPr="003241C8">
        <w:rPr>
          <w:b/>
          <w:color w:val="000000" w:themeColor="text1"/>
          <w:sz w:val="20"/>
          <w:szCs w:val="20"/>
        </w:rPr>
        <w:fldChar w:fldCharType="end"/>
      </w:r>
      <w:r w:rsidR="00F0455E">
        <w:rPr>
          <w:b/>
          <w:color w:val="000000" w:themeColor="text1"/>
          <w:sz w:val="20"/>
          <w:szCs w:val="20"/>
        </w:rPr>
        <w:t>-</w:t>
      </w:r>
      <w:r w:rsidR="00F0455E">
        <w:rPr>
          <w:b/>
          <w:color w:val="000000" w:themeColor="text1"/>
          <w:sz w:val="20"/>
          <w:szCs w:val="20"/>
          <w:lang w:val="kk-KZ"/>
        </w:rPr>
        <w:t>сурет</w:t>
      </w:r>
      <w:r w:rsidRPr="003241C8">
        <w:rPr>
          <w:b/>
          <w:color w:val="000000" w:themeColor="text1"/>
          <w:sz w:val="20"/>
          <w:szCs w:val="20"/>
        </w:rPr>
        <w:t xml:space="preserve">.  </w:t>
      </w:r>
      <w:r w:rsidR="00F0455E">
        <w:rPr>
          <w:b/>
          <w:color w:val="000000" w:themeColor="text1"/>
          <w:sz w:val="20"/>
          <w:szCs w:val="20"/>
          <w:lang w:val="kk-KZ"/>
        </w:rPr>
        <w:t>Жеке тұлға санаты</w:t>
      </w:r>
    </w:p>
    <w:p w:rsidR="00D266AF" w:rsidRPr="00D266AF" w:rsidRDefault="00F0455E" w:rsidP="00175FEE">
      <w:pPr>
        <w:pStyle w:val="af7"/>
        <w:numPr>
          <w:ilvl w:val="0"/>
          <w:numId w:val="142"/>
        </w:numPr>
        <w:tabs>
          <w:tab w:val="left" w:pos="284"/>
          <w:tab w:val="left" w:pos="1418"/>
        </w:tabs>
        <w:spacing w:line="25" w:lineRule="atLeast"/>
        <w:ind w:left="284" w:firstLine="709"/>
        <w:contextualSpacing/>
        <w:jc w:val="both"/>
        <w:rPr>
          <w:color w:val="000000" w:themeColor="text1"/>
        </w:rPr>
      </w:pPr>
      <w:r>
        <w:rPr>
          <w:color w:val="000000" w:themeColor="text1"/>
          <w:lang w:val="kk-KZ"/>
        </w:rPr>
        <w:t>Әрі қарай</w:t>
      </w:r>
      <w:r w:rsidR="00D266AF" w:rsidRPr="00717348">
        <w:rPr>
          <w:color w:val="000000" w:themeColor="text1"/>
          <w:lang w:val="kk-KZ"/>
        </w:rPr>
        <w:t xml:space="preserve"> 29. «</w:t>
      </w:r>
      <w:r>
        <w:rPr>
          <w:color w:val="000000" w:themeColor="text1"/>
          <w:lang w:val="kk-KZ"/>
        </w:rPr>
        <w:t>Жеткізу/тапсыру нақты мекенжайы</w:t>
      </w:r>
      <w:r w:rsidR="00D266AF" w:rsidRPr="00717348">
        <w:rPr>
          <w:color w:val="000000" w:themeColor="text1"/>
          <w:lang w:val="kk-KZ"/>
        </w:rPr>
        <w:t>»</w:t>
      </w:r>
      <w:r w:rsidRPr="00717348">
        <w:rPr>
          <w:color w:val="000000" w:themeColor="text1"/>
          <w:lang w:val="kk-KZ"/>
        </w:rPr>
        <w:t xml:space="preserve"> </w:t>
      </w:r>
      <w:r>
        <w:rPr>
          <w:color w:val="000000" w:themeColor="text1"/>
          <w:lang w:val="kk-KZ"/>
        </w:rPr>
        <w:t>қолмен толтырылады</w:t>
      </w:r>
      <w:r w:rsidR="00D266AF" w:rsidRPr="00717348">
        <w:rPr>
          <w:color w:val="000000" w:themeColor="text1"/>
          <w:lang w:val="kk-KZ"/>
        </w:rPr>
        <w:t>.</w:t>
      </w:r>
      <w:r w:rsidRPr="00717348">
        <w:rPr>
          <w:color w:val="000000" w:themeColor="text1"/>
          <w:lang w:val="kk-KZ"/>
        </w:rPr>
        <w:t xml:space="preserve"> </w:t>
      </w:r>
      <w:r>
        <w:rPr>
          <w:color w:val="000000" w:themeColor="text1"/>
          <w:lang w:val="kk-KZ"/>
        </w:rPr>
        <w:t>Қойма туралы деректер толтырылмайды.</w:t>
      </w:r>
    </w:p>
    <w:p w:rsidR="00D266AF" w:rsidRPr="00D266AF" w:rsidRDefault="00D266AF" w:rsidP="00D266AF"/>
    <w:p w:rsidR="00D712F0" w:rsidRDefault="00D266AF" w:rsidP="00D266AF">
      <w:pPr>
        <w:pStyle w:val="af2"/>
        <w:tabs>
          <w:tab w:val="left" w:pos="1134"/>
        </w:tabs>
        <w:spacing w:before="0" w:beforeAutospacing="0" w:after="0" w:afterAutospacing="0"/>
        <w:jc w:val="center"/>
        <w:rPr>
          <w:rFonts w:ascii="Times New Roman" w:hAnsi="Times New Roman"/>
          <w:color w:val="000000" w:themeColor="text1"/>
          <w:sz w:val="28"/>
          <w:szCs w:val="28"/>
          <w:lang w:eastAsia="en-US"/>
        </w:rPr>
      </w:pPr>
      <w:r>
        <w:rPr>
          <w:noProof/>
          <w:color w:val="000000" w:themeColor="text1"/>
          <w:sz w:val="28"/>
          <w:szCs w:val="28"/>
        </w:rPr>
        <w:drawing>
          <wp:inline distT="0" distB="0" distL="0" distR="0" wp14:anchorId="2E7B9981" wp14:editId="56BCB038">
            <wp:extent cx="5305425" cy="1819275"/>
            <wp:effectExtent l="19050" t="0" r="9525" b="0"/>
            <wp:docPr id="756"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87" cstate="print"/>
                    <a:srcRect/>
                    <a:stretch>
                      <a:fillRect/>
                    </a:stretch>
                  </pic:blipFill>
                  <pic:spPr bwMode="auto">
                    <a:xfrm>
                      <a:off x="0" y="0"/>
                      <a:ext cx="5305425" cy="1819275"/>
                    </a:xfrm>
                    <a:prstGeom prst="rect">
                      <a:avLst/>
                    </a:prstGeom>
                    <a:noFill/>
                    <a:ln w="9525">
                      <a:noFill/>
                      <a:miter lim="800000"/>
                      <a:headEnd/>
                      <a:tailEnd/>
                    </a:ln>
                  </pic:spPr>
                </pic:pic>
              </a:graphicData>
            </a:graphic>
          </wp:inline>
        </w:drawing>
      </w:r>
    </w:p>
    <w:p w:rsidR="00D266AF" w:rsidRPr="00F0455E" w:rsidRDefault="00C84897" w:rsidP="003241C8">
      <w:pPr>
        <w:pStyle w:val="af7"/>
        <w:spacing w:after="160" w:line="25" w:lineRule="atLeast"/>
        <w:ind w:left="1134"/>
        <w:contextualSpacing/>
        <w:jc w:val="center"/>
        <w:rPr>
          <w:b/>
          <w:color w:val="000000" w:themeColor="text1"/>
          <w:sz w:val="20"/>
          <w:szCs w:val="20"/>
          <w:lang w:val="kk-KZ"/>
        </w:rPr>
      </w:pPr>
      <w:r w:rsidRPr="003241C8">
        <w:rPr>
          <w:b/>
          <w:color w:val="000000" w:themeColor="text1"/>
          <w:sz w:val="20"/>
          <w:szCs w:val="20"/>
        </w:rPr>
        <w:fldChar w:fldCharType="begin"/>
      </w:r>
      <w:r w:rsidR="00D266AF" w:rsidRPr="003241C8">
        <w:rPr>
          <w:b/>
          <w:color w:val="000000" w:themeColor="text1"/>
          <w:sz w:val="20"/>
          <w:szCs w:val="20"/>
        </w:rPr>
        <w:instrText xml:space="preserve"> SEQ Рисунок \* ARABIC </w:instrText>
      </w:r>
      <w:r w:rsidRPr="003241C8">
        <w:rPr>
          <w:b/>
          <w:color w:val="000000" w:themeColor="text1"/>
          <w:sz w:val="20"/>
          <w:szCs w:val="20"/>
        </w:rPr>
        <w:fldChar w:fldCharType="separate"/>
      </w:r>
      <w:r w:rsidR="00F648FC">
        <w:rPr>
          <w:b/>
          <w:noProof/>
          <w:color w:val="000000" w:themeColor="text1"/>
          <w:sz w:val="20"/>
          <w:szCs w:val="20"/>
        </w:rPr>
        <w:t>170</w:t>
      </w:r>
      <w:r w:rsidRPr="003241C8">
        <w:rPr>
          <w:b/>
          <w:color w:val="000000" w:themeColor="text1"/>
          <w:sz w:val="20"/>
          <w:szCs w:val="20"/>
        </w:rPr>
        <w:fldChar w:fldCharType="end"/>
      </w:r>
      <w:r w:rsidR="00F0455E">
        <w:rPr>
          <w:b/>
          <w:color w:val="000000" w:themeColor="text1"/>
          <w:sz w:val="20"/>
          <w:szCs w:val="20"/>
        </w:rPr>
        <w:t>-</w:t>
      </w:r>
      <w:r w:rsidR="00F0455E">
        <w:rPr>
          <w:b/>
          <w:color w:val="000000" w:themeColor="text1"/>
          <w:sz w:val="20"/>
          <w:szCs w:val="20"/>
          <w:lang w:val="kk-KZ"/>
        </w:rPr>
        <w:t>сурет</w:t>
      </w:r>
      <w:r w:rsidR="00F0455E">
        <w:rPr>
          <w:b/>
          <w:color w:val="000000" w:themeColor="text1"/>
          <w:sz w:val="20"/>
          <w:szCs w:val="20"/>
        </w:rPr>
        <w:t xml:space="preserve">.  </w:t>
      </w:r>
      <w:r w:rsidR="00F0455E">
        <w:rPr>
          <w:b/>
          <w:color w:val="000000" w:themeColor="text1"/>
          <w:sz w:val="20"/>
          <w:szCs w:val="20"/>
          <w:lang w:val="kk-KZ"/>
        </w:rPr>
        <w:t>Жеке тұлға санаты</w:t>
      </w:r>
    </w:p>
    <w:p w:rsidR="00D266AF" w:rsidRPr="00F0455E" w:rsidRDefault="00F0455E" w:rsidP="00175FEE">
      <w:pPr>
        <w:pStyle w:val="af7"/>
        <w:numPr>
          <w:ilvl w:val="0"/>
          <w:numId w:val="142"/>
        </w:numPr>
        <w:tabs>
          <w:tab w:val="left" w:pos="284"/>
          <w:tab w:val="left" w:pos="1418"/>
        </w:tabs>
        <w:spacing w:line="25" w:lineRule="atLeast"/>
        <w:ind w:left="284" w:firstLine="709"/>
        <w:contextualSpacing/>
        <w:jc w:val="both"/>
        <w:rPr>
          <w:color w:val="000000" w:themeColor="text1"/>
          <w:lang w:val="kk-KZ"/>
        </w:rPr>
      </w:pPr>
      <w:r>
        <w:rPr>
          <w:rStyle w:val="y2iqfc"/>
          <w:color w:val="202124"/>
          <w:lang w:val="kk-KZ"/>
        </w:rPr>
        <w:t>Әрі қарай нысан бөлімінің қалған өрістерін толтырыңыз. G</w:t>
      </w:r>
      <w:r w:rsidR="006E0177">
        <w:rPr>
          <w:rStyle w:val="y2iqfc"/>
          <w:color w:val="202124"/>
          <w:lang w:val="kk-KZ"/>
        </w:rPr>
        <w:t>.</w:t>
      </w:r>
      <w:r w:rsidRPr="00F870BA">
        <w:rPr>
          <w:rStyle w:val="y2iqfc"/>
          <w:color w:val="202124"/>
          <w:lang w:val="kk-KZ"/>
        </w:rPr>
        <w:t xml:space="preserve"> Тауарлар</w:t>
      </w:r>
      <w:r>
        <w:rPr>
          <w:rStyle w:val="y2iqfc"/>
          <w:color w:val="202124"/>
          <w:lang w:val="kk-KZ"/>
        </w:rPr>
        <w:t>, тауар бойынша деректер ВҚ</w:t>
      </w:r>
      <w:r w:rsidRPr="00F870BA">
        <w:rPr>
          <w:rStyle w:val="y2iqfc"/>
          <w:color w:val="202124"/>
          <w:lang w:val="kk-KZ"/>
        </w:rPr>
        <w:t>-</w:t>
      </w:r>
      <w:r>
        <w:rPr>
          <w:rStyle w:val="y2iqfc"/>
          <w:color w:val="202124"/>
          <w:lang w:val="kk-KZ"/>
        </w:rPr>
        <w:t>дан</w:t>
      </w:r>
      <w:r w:rsidRPr="00F870BA">
        <w:rPr>
          <w:rStyle w:val="y2iqfc"/>
          <w:color w:val="202124"/>
          <w:lang w:val="kk-KZ"/>
        </w:rPr>
        <w:t xml:space="preserve"> таңдалады, та</w:t>
      </w:r>
      <w:r>
        <w:rPr>
          <w:rStyle w:val="y2iqfc"/>
          <w:color w:val="202124"/>
          <w:lang w:val="kk-KZ"/>
        </w:rPr>
        <w:t>уарды таңдау «Қоймадан тауар</w:t>
      </w:r>
      <w:r w:rsidRPr="00F870BA">
        <w:rPr>
          <w:rStyle w:val="y2iqfc"/>
          <w:color w:val="202124"/>
          <w:lang w:val="kk-KZ"/>
        </w:rPr>
        <w:t xml:space="preserve"> қосу» батырмасын б</w:t>
      </w:r>
      <w:r>
        <w:rPr>
          <w:rStyle w:val="y2iqfc"/>
          <w:color w:val="202124"/>
          <w:lang w:val="kk-KZ"/>
        </w:rPr>
        <w:t>асу арқылы жүзеге асырылады. Осы бөлімнің барлық өрістерін</w:t>
      </w:r>
      <w:r w:rsidRPr="00F870BA">
        <w:rPr>
          <w:rStyle w:val="y2iqfc"/>
          <w:color w:val="202124"/>
          <w:lang w:val="kk-KZ"/>
        </w:rPr>
        <w:t xml:space="preserve"> </w:t>
      </w:r>
      <w:r>
        <w:rPr>
          <w:rStyle w:val="y2iqfc"/>
          <w:color w:val="202124"/>
          <w:lang w:val="kk-KZ"/>
        </w:rPr>
        <w:t>ФЛБ</w:t>
      </w:r>
      <w:r w:rsidRPr="00AA058B">
        <w:rPr>
          <w:rStyle w:val="y2iqfc"/>
          <w:color w:val="202124"/>
          <w:lang w:val="kk-KZ"/>
        </w:rPr>
        <w:t>-</w:t>
      </w:r>
      <w:r>
        <w:rPr>
          <w:rStyle w:val="y2iqfc"/>
          <w:color w:val="202124"/>
          <w:lang w:val="kk-KZ"/>
        </w:rPr>
        <w:t xml:space="preserve">ға сәйкес </w:t>
      </w:r>
      <w:r w:rsidRPr="00F870BA">
        <w:rPr>
          <w:rStyle w:val="y2iqfc"/>
          <w:color w:val="202124"/>
          <w:lang w:val="kk-KZ"/>
        </w:rPr>
        <w:t>толтырыңыз</w:t>
      </w:r>
      <w:r w:rsidRPr="00AA058B">
        <w:rPr>
          <w:color w:val="000000" w:themeColor="text1"/>
          <w:lang w:val="kk-KZ"/>
        </w:rPr>
        <w:t xml:space="preserve">. </w:t>
      </w:r>
      <w:r>
        <w:rPr>
          <w:color w:val="000000" w:themeColor="text1"/>
          <w:lang w:val="kk-KZ"/>
        </w:rPr>
        <w:t>Бөлімнің басқа өрістері</w:t>
      </w:r>
      <w:r w:rsidRPr="00AA058B">
        <w:rPr>
          <w:color w:val="000000" w:themeColor="text1"/>
          <w:lang w:val="kk-KZ"/>
        </w:rPr>
        <w:t xml:space="preserve"> </w:t>
      </w:r>
      <w:r>
        <w:rPr>
          <w:color w:val="000000" w:themeColor="text1"/>
          <w:lang w:val="kk-KZ"/>
        </w:rPr>
        <w:t>жоғарыда</w:t>
      </w:r>
      <w:r w:rsidRPr="00AA058B">
        <w:rPr>
          <w:color w:val="000000" w:themeColor="text1"/>
          <w:lang w:val="kk-KZ"/>
        </w:rPr>
        <w:t xml:space="preserve"> 5.1.5.4.1 </w:t>
      </w:r>
      <w:r w:rsidR="00C84897" w:rsidRPr="00737A0D">
        <w:rPr>
          <w:color w:val="000000" w:themeColor="text1"/>
        </w:rPr>
        <w:fldChar w:fldCharType="begin"/>
      </w:r>
      <w:r w:rsidRPr="00AA058B">
        <w:rPr>
          <w:color w:val="000000" w:themeColor="text1"/>
          <w:lang w:val="kk-KZ"/>
        </w:rPr>
        <w:instrText xml:space="preserve"> REF _Ref59231803 \h </w:instrText>
      </w:r>
      <w:r w:rsidR="00C84897" w:rsidRPr="00737A0D">
        <w:rPr>
          <w:color w:val="000000" w:themeColor="text1"/>
        </w:rPr>
      </w:r>
      <w:r w:rsidR="00C84897" w:rsidRPr="00737A0D">
        <w:rPr>
          <w:color w:val="000000" w:themeColor="text1"/>
        </w:rPr>
        <w:fldChar w:fldCharType="separate"/>
      </w:r>
      <w:r>
        <w:rPr>
          <w:b/>
          <w:color w:val="000000" w:themeColor="text1"/>
          <w:lang w:val="kk-KZ"/>
        </w:rPr>
        <w:t xml:space="preserve">ҚР аумағы бойынша ТІЖ рәсімдеу </w:t>
      </w:r>
      <w:r w:rsidR="00C84897" w:rsidRPr="00737A0D">
        <w:rPr>
          <w:color w:val="000000" w:themeColor="text1"/>
        </w:rPr>
        <w:fldChar w:fldCharType="end"/>
      </w:r>
      <w:r>
        <w:rPr>
          <w:color w:val="000000" w:themeColor="text1"/>
          <w:lang w:val="kk-KZ"/>
        </w:rPr>
        <w:t>тармағында сипатталды</w:t>
      </w:r>
      <w:r w:rsidR="00D266AF" w:rsidRPr="00F0455E">
        <w:rPr>
          <w:color w:val="000000" w:themeColor="text1"/>
          <w:lang w:val="kk-KZ"/>
        </w:rPr>
        <w:t xml:space="preserve">. </w:t>
      </w:r>
    </w:p>
    <w:p w:rsidR="00D266AF" w:rsidRPr="001D18D8" w:rsidRDefault="00F0455E" w:rsidP="00175FEE">
      <w:pPr>
        <w:pStyle w:val="af7"/>
        <w:numPr>
          <w:ilvl w:val="0"/>
          <w:numId w:val="142"/>
        </w:numPr>
        <w:tabs>
          <w:tab w:val="left" w:pos="284"/>
          <w:tab w:val="left" w:pos="1418"/>
        </w:tabs>
        <w:spacing w:line="25" w:lineRule="atLeast"/>
        <w:ind w:left="284" w:firstLine="709"/>
        <w:contextualSpacing/>
        <w:jc w:val="both"/>
        <w:rPr>
          <w:color w:val="000000" w:themeColor="text1"/>
        </w:rPr>
      </w:pPr>
      <w:r>
        <w:rPr>
          <w:rStyle w:val="y2iqfc"/>
          <w:color w:val="202124"/>
          <w:lang w:val="kk-KZ"/>
        </w:rPr>
        <w:t>ТІЖ</w:t>
      </w:r>
      <w:r w:rsidRPr="00F870BA">
        <w:rPr>
          <w:rStyle w:val="y2iqfc"/>
          <w:color w:val="202124"/>
          <w:lang w:val="kk-KZ"/>
        </w:rPr>
        <w:t>-</w:t>
      </w:r>
      <w:r>
        <w:rPr>
          <w:rStyle w:val="y2iqfc"/>
          <w:color w:val="202124"/>
          <w:lang w:val="kk-KZ"/>
        </w:rPr>
        <w:t>ді</w:t>
      </w:r>
      <w:r w:rsidRPr="00F870BA">
        <w:rPr>
          <w:rStyle w:val="y2iqfc"/>
          <w:color w:val="202124"/>
          <w:lang w:val="kk-KZ"/>
        </w:rPr>
        <w:t xml:space="preserve"> жіберу үшін «Жіберу» батырмасын бас</w:t>
      </w:r>
      <w:r>
        <w:rPr>
          <w:rStyle w:val="y2iqfc"/>
          <w:color w:val="202124"/>
          <w:lang w:val="kk-KZ"/>
        </w:rPr>
        <w:t>ыңыз. RSA сертификатымен нысанға</w:t>
      </w:r>
      <w:r w:rsidRPr="00F870BA">
        <w:rPr>
          <w:rStyle w:val="y2iqfc"/>
          <w:color w:val="202124"/>
          <w:lang w:val="kk-KZ"/>
        </w:rPr>
        <w:t xml:space="preserve"> қол қойың</w:t>
      </w:r>
      <w:r>
        <w:rPr>
          <w:rStyle w:val="y2iqfc"/>
          <w:color w:val="202124"/>
          <w:lang w:val="kk-KZ"/>
        </w:rPr>
        <w:t>ыз, содан кейін ТІЖ</w:t>
      </w:r>
      <w:r w:rsidRPr="00F870BA">
        <w:rPr>
          <w:rStyle w:val="y2iqfc"/>
          <w:color w:val="202124"/>
          <w:lang w:val="kk-KZ"/>
        </w:rPr>
        <w:t xml:space="preserve"> сақталады және </w:t>
      </w:r>
      <w:r>
        <w:rPr>
          <w:rStyle w:val="y2iqfc"/>
          <w:color w:val="202124"/>
          <w:lang w:val="kk-KZ"/>
        </w:rPr>
        <w:t>растау үшін алушыға жіберіледі. Жіберілген ТІЖ ТІЖ журналында «Қаралмаған» мәртебесінде</w:t>
      </w:r>
      <w:r w:rsidRPr="00F870BA">
        <w:rPr>
          <w:rStyle w:val="y2iqfc"/>
          <w:color w:val="202124"/>
          <w:lang w:val="kk-KZ"/>
        </w:rPr>
        <w:t xml:space="preserve"> көрсетіледі</w:t>
      </w:r>
      <w:r w:rsidR="00D266AF" w:rsidRPr="001D18D8">
        <w:rPr>
          <w:color w:val="000000" w:themeColor="text1"/>
        </w:rPr>
        <w:t xml:space="preserve">. </w:t>
      </w:r>
    </w:p>
    <w:p w:rsidR="00D712F0" w:rsidRPr="001D18D8" w:rsidRDefault="00D712F0" w:rsidP="00D712F0">
      <w:pPr>
        <w:pStyle w:val="af7"/>
        <w:spacing w:line="25" w:lineRule="atLeast"/>
        <w:ind w:left="0"/>
        <w:jc w:val="center"/>
        <w:rPr>
          <w:noProof/>
          <w:color w:val="000000" w:themeColor="text1"/>
        </w:rPr>
      </w:pPr>
    </w:p>
    <w:p w:rsidR="00623373" w:rsidRPr="001D18D8" w:rsidRDefault="001D19ED">
      <w:pPr>
        <w:pStyle w:val="8"/>
        <w:numPr>
          <w:ilvl w:val="4"/>
          <w:numId w:val="178"/>
        </w:numPr>
        <w:ind w:left="2268"/>
        <w:rPr>
          <w:rFonts w:ascii="Times New Roman" w:hAnsi="Times New Roman"/>
          <w:b/>
          <w:color w:val="000000" w:themeColor="text1"/>
          <w:sz w:val="24"/>
          <w:szCs w:val="24"/>
        </w:rPr>
      </w:pPr>
      <w:bookmarkStart w:id="432" w:name="_Ref66717866"/>
      <w:bookmarkStart w:id="433" w:name="_Ref66717869"/>
      <w:bookmarkStart w:id="434" w:name="_Ref66717873"/>
      <w:bookmarkStart w:id="435" w:name="_Ref66717879"/>
      <w:bookmarkStart w:id="436" w:name="_Ref66717882"/>
      <w:bookmarkStart w:id="437" w:name="_Ref66717891"/>
      <w:bookmarkStart w:id="438" w:name="_Toc69509385"/>
      <w:r>
        <w:rPr>
          <w:rFonts w:ascii="Times New Roman" w:hAnsi="Times New Roman"/>
          <w:b/>
          <w:color w:val="000000" w:themeColor="text1"/>
          <w:sz w:val="24"/>
          <w:szCs w:val="24"/>
          <w:lang w:val="kk-KZ"/>
        </w:rPr>
        <w:lastRenderedPageBreak/>
        <w:t>Бір заңды тұлға шеңберінде тауарды алып өтуге ТІЖ рәсімдеу</w:t>
      </w:r>
      <w:bookmarkEnd w:id="432"/>
      <w:bookmarkEnd w:id="433"/>
      <w:bookmarkEnd w:id="434"/>
      <w:bookmarkEnd w:id="435"/>
      <w:bookmarkEnd w:id="436"/>
      <w:bookmarkEnd w:id="437"/>
      <w:bookmarkEnd w:id="438"/>
    </w:p>
    <w:p w:rsidR="003F637B" w:rsidRPr="001D18D8" w:rsidRDefault="003F637B" w:rsidP="003F637B">
      <w:pPr>
        <w:rPr>
          <w:color w:val="000000" w:themeColor="text1"/>
          <w:highlight w:val="yellow"/>
        </w:rPr>
      </w:pPr>
    </w:p>
    <w:p w:rsidR="003F637B" w:rsidRPr="00594693" w:rsidRDefault="00594693" w:rsidP="00CE63DA">
      <w:pPr>
        <w:tabs>
          <w:tab w:val="left" w:pos="709"/>
          <w:tab w:val="left" w:pos="1134"/>
        </w:tabs>
        <w:ind w:firstLine="567"/>
        <w:contextualSpacing/>
        <w:jc w:val="both"/>
        <w:rPr>
          <w:rFonts w:eastAsia="Calibri"/>
          <w:color w:val="000000" w:themeColor="text1"/>
          <w:lang w:val="kk-KZ" w:eastAsia="en-US"/>
        </w:rPr>
      </w:pPr>
      <w:r w:rsidRPr="002B306B">
        <w:rPr>
          <w:rStyle w:val="y2iqfc"/>
          <w:color w:val="202124"/>
          <w:lang w:val="kk-KZ"/>
        </w:rPr>
        <w:t>Қаз</w:t>
      </w:r>
      <w:r>
        <w:rPr>
          <w:rStyle w:val="y2iqfc"/>
          <w:color w:val="202124"/>
          <w:lang w:val="kk-KZ"/>
        </w:rPr>
        <w:t xml:space="preserve">ақстан Республикасының аумағы бойынша алып өтуге ТІЖ </w:t>
      </w:r>
      <w:r w:rsidRPr="002B306B">
        <w:rPr>
          <w:rStyle w:val="y2iqfc"/>
          <w:color w:val="202124"/>
          <w:lang w:val="kk-KZ"/>
        </w:rPr>
        <w:t xml:space="preserve"> </w:t>
      </w:r>
      <w:r>
        <w:rPr>
          <w:rStyle w:val="y2iqfc"/>
          <w:color w:val="202124"/>
          <w:lang w:val="kk-KZ"/>
        </w:rPr>
        <w:t>акцизделетін тауарлар үшін рәсімдел</w:t>
      </w:r>
      <w:r w:rsidRPr="002B306B">
        <w:rPr>
          <w:rStyle w:val="y2iqfc"/>
          <w:color w:val="202124"/>
          <w:lang w:val="kk-KZ"/>
        </w:rPr>
        <w:t xml:space="preserve">еді. </w:t>
      </w:r>
      <w:r>
        <w:rPr>
          <w:rStyle w:val="y2iqfc"/>
          <w:color w:val="202124"/>
          <w:lang w:val="kk-KZ"/>
        </w:rPr>
        <w:t>Алып өтуге ТІЖ тауарлар бір тұлғаның шеңберінің арасында, яғни Б</w:t>
      </w:r>
      <w:r w:rsidRPr="002B306B">
        <w:rPr>
          <w:rStyle w:val="y2iqfc"/>
          <w:color w:val="202124"/>
          <w:lang w:val="kk-KZ"/>
        </w:rPr>
        <w:t>ас тұлға мен оның құрылымдық бөлімшелері арасында</w:t>
      </w:r>
      <w:r w:rsidRPr="003B2659">
        <w:rPr>
          <w:rStyle w:val="y2iqfc"/>
          <w:color w:val="202124"/>
          <w:lang w:val="kk-KZ"/>
        </w:rPr>
        <w:t xml:space="preserve"> </w:t>
      </w:r>
      <w:r>
        <w:rPr>
          <w:rStyle w:val="y2iqfc"/>
          <w:color w:val="202124"/>
          <w:lang w:val="kk-KZ"/>
        </w:rPr>
        <w:t>тауарды алып өткен жағдайда рәсімделеді</w:t>
      </w:r>
      <w:r w:rsidR="00BF3648" w:rsidRPr="00594693">
        <w:rPr>
          <w:rFonts w:eastAsia="Calibri"/>
          <w:color w:val="000000" w:themeColor="text1"/>
          <w:lang w:val="kk-KZ" w:eastAsia="en-US"/>
        </w:rPr>
        <w:t xml:space="preserve">. </w:t>
      </w:r>
    </w:p>
    <w:p w:rsidR="00451895" w:rsidRPr="00594693" w:rsidRDefault="00594693" w:rsidP="00CE63DA">
      <w:pPr>
        <w:tabs>
          <w:tab w:val="left" w:pos="709"/>
          <w:tab w:val="left" w:pos="1134"/>
        </w:tabs>
        <w:ind w:firstLine="567"/>
        <w:contextualSpacing/>
        <w:jc w:val="both"/>
        <w:rPr>
          <w:rFonts w:eastAsia="Calibri"/>
          <w:color w:val="000000" w:themeColor="text1"/>
          <w:lang w:val="kk-KZ" w:eastAsia="en-US"/>
        </w:rPr>
      </w:pPr>
      <w:r>
        <w:rPr>
          <w:rFonts w:eastAsia="Calibri"/>
          <w:color w:val="000000" w:themeColor="text1"/>
          <w:lang w:val="kk-KZ" w:eastAsia="en-US"/>
        </w:rPr>
        <w:t>Тауарлар</w:t>
      </w:r>
      <w:r w:rsidR="00451895" w:rsidRPr="00594693">
        <w:rPr>
          <w:rFonts w:eastAsia="Calibri"/>
          <w:color w:val="000000" w:themeColor="text1"/>
          <w:lang w:val="kk-KZ" w:eastAsia="en-US"/>
        </w:rPr>
        <w:t xml:space="preserve"> </w:t>
      </w:r>
      <w:r w:rsidRPr="00594693">
        <w:rPr>
          <w:rFonts w:eastAsia="Calibri"/>
          <w:b/>
          <w:color w:val="000000" w:themeColor="text1"/>
          <w:lang w:val="kk-KZ" w:eastAsia="en-US"/>
        </w:rPr>
        <w:t>«</w:t>
      </w:r>
      <w:r>
        <w:rPr>
          <w:rFonts w:eastAsia="Calibri"/>
          <w:b/>
          <w:color w:val="000000" w:themeColor="text1"/>
          <w:lang w:val="kk-KZ" w:eastAsia="en-US"/>
        </w:rPr>
        <w:t>Бөлінбеген тауарлар</w:t>
      </w:r>
      <w:r w:rsidR="00451895" w:rsidRPr="00594693">
        <w:rPr>
          <w:rFonts w:eastAsia="Calibri"/>
          <w:b/>
          <w:color w:val="000000" w:themeColor="text1"/>
          <w:lang w:val="kk-KZ" w:eastAsia="en-US"/>
        </w:rPr>
        <w:t>»</w:t>
      </w:r>
      <w:r w:rsidR="00451895" w:rsidRPr="00594693">
        <w:rPr>
          <w:rFonts w:eastAsia="Calibri"/>
          <w:color w:val="000000" w:themeColor="text1"/>
          <w:lang w:val="kk-KZ" w:eastAsia="en-US"/>
        </w:rPr>
        <w:t xml:space="preserve"> </w:t>
      </w:r>
      <w:r>
        <w:rPr>
          <w:rFonts w:eastAsia="Calibri"/>
          <w:color w:val="000000" w:themeColor="text1"/>
          <w:lang w:val="kk-KZ" w:eastAsia="en-US"/>
        </w:rPr>
        <w:t xml:space="preserve">қоймасына түскен кезде </w:t>
      </w:r>
      <w:r w:rsidRPr="00594693">
        <w:rPr>
          <w:rFonts w:eastAsia="Calibri"/>
          <w:color w:val="000000" w:themeColor="text1"/>
          <w:lang w:val="kk-KZ" w:eastAsia="en-US"/>
        </w:rPr>
        <w:t>акциз</w:t>
      </w:r>
      <w:r>
        <w:rPr>
          <w:rFonts w:eastAsia="Calibri"/>
          <w:color w:val="000000" w:themeColor="text1"/>
          <w:lang w:val="kk-KZ" w:eastAsia="en-US"/>
        </w:rPr>
        <w:t>делген тауарларды</w:t>
      </w:r>
      <w:r w:rsidR="00451895" w:rsidRPr="00594693">
        <w:rPr>
          <w:rFonts w:eastAsia="Calibri"/>
          <w:color w:val="000000" w:themeColor="text1"/>
          <w:lang w:val="kk-KZ" w:eastAsia="en-US"/>
        </w:rPr>
        <w:t xml:space="preserve"> </w:t>
      </w:r>
      <w:r>
        <w:rPr>
          <w:rFonts w:eastAsia="Calibri"/>
          <w:color w:val="000000" w:themeColor="text1"/>
          <w:lang w:val="kk-KZ" w:eastAsia="en-US"/>
        </w:rPr>
        <w:t>«Алып өту</w:t>
      </w:r>
      <w:r w:rsidR="00451895" w:rsidRPr="00594693">
        <w:rPr>
          <w:rFonts w:eastAsia="Calibri"/>
          <w:color w:val="000000" w:themeColor="text1"/>
          <w:lang w:val="kk-KZ" w:eastAsia="en-US"/>
        </w:rPr>
        <w:t>»</w:t>
      </w:r>
      <w:r>
        <w:rPr>
          <w:rFonts w:eastAsia="Calibri"/>
          <w:color w:val="000000" w:themeColor="text1"/>
          <w:lang w:val="kk-KZ" w:eastAsia="en-US"/>
        </w:rPr>
        <w:t xml:space="preserve"> ВҚ нысаны бойынша алып өтуге болады</w:t>
      </w:r>
      <w:r w:rsidR="00451895" w:rsidRPr="00594693">
        <w:rPr>
          <w:rFonts w:eastAsia="Calibri"/>
          <w:color w:val="000000" w:themeColor="text1"/>
          <w:lang w:val="kk-KZ" w:eastAsia="en-US"/>
        </w:rPr>
        <w:t>.</w:t>
      </w:r>
    </w:p>
    <w:p w:rsidR="00451895" w:rsidRPr="00594693" w:rsidRDefault="00451895" w:rsidP="003F637B">
      <w:pPr>
        <w:tabs>
          <w:tab w:val="left" w:pos="709"/>
          <w:tab w:val="left" w:pos="1134"/>
        </w:tabs>
        <w:contextualSpacing/>
        <w:jc w:val="both"/>
        <w:rPr>
          <w:rFonts w:eastAsia="Calibri"/>
          <w:color w:val="000000" w:themeColor="text1"/>
          <w:lang w:val="kk-KZ" w:eastAsia="en-US"/>
        </w:rPr>
      </w:pPr>
    </w:p>
    <w:p w:rsidR="003F637B" w:rsidRPr="00594693" w:rsidRDefault="00594693" w:rsidP="00175FEE">
      <w:pPr>
        <w:pStyle w:val="af7"/>
        <w:numPr>
          <w:ilvl w:val="0"/>
          <w:numId w:val="143"/>
        </w:numPr>
        <w:tabs>
          <w:tab w:val="left" w:pos="284"/>
          <w:tab w:val="left" w:pos="1418"/>
        </w:tabs>
        <w:spacing w:line="25" w:lineRule="atLeast"/>
        <w:ind w:left="0" w:firstLine="993"/>
        <w:contextualSpacing/>
        <w:jc w:val="both"/>
        <w:rPr>
          <w:color w:val="000000" w:themeColor="text1"/>
          <w:lang w:val="kk-KZ"/>
        </w:rPr>
      </w:pPr>
      <w:r>
        <w:rPr>
          <w:rFonts w:eastAsia="Calibri"/>
          <w:color w:val="000000" w:themeColor="text1"/>
          <w:lang w:val="kk-KZ" w:eastAsia="en-US"/>
        </w:rPr>
        <w:t xml:space="preserve">Алып өтуге ТІЖ рәсімдеу үшін </w:t>
      </w:r>
      <w:r w:rsidRPr="00594693">
        <w:rPr>
          <w:rFonts w:eastAsia="Calibri"/>
          <w:color w:val="000000" w:themeColor="text1"/>
          <w:lang w:val="kk-KZ" w:eastAsia="en-US"/>
        </w:rPr>
        <w:t xml:space="preserve">А. </w:t>
      </w:r>
      <w:r>
        <w:rPr>
          <w:rFonts w:eastAsia="Calibri"/>
          <w:color w:val="000000" w:themeColor="text1"/>
          <w:lang w:val="kk-KZ" w:eastAsia="en-US"/>
        </w:rPr>
        <w:t xml:space="preserve">Жалпы бөлім бөлімінде </w:t>
      </w:r>
      <w:r w:rsidR="00BF3648" w:rsidRPr="00594693">
        <w:rPr>
          <w:rFonts w:eastAsia="Calibri"/>
          <w:color w:val="000000" w:themeColor="text1"/>
          <w:lang w:val="kk-KZ" w:eastAsia="en-US"/>
        </w:rPr>
        <w:t xml:space="preserve">9.1 </w:t>
      </w:r>
      <w:r>
        <w:rPr>
          <w:color w:val="000000" w:themeColor="text1"/>
          <w:lang w:val="kk-KZ"/>
        </w:rPr>
        <w:t>«ҚР аумағында бір тұлға шегінде</w:t>
      </w:r>
      <w:r w:rsidR="003F637B" w:rsidRPr="00594693">
        <w:rPr>
          <w:color w:val="000000" w:themeColor="text1"/>
          <w:lang w:val="kk-KZ"/>
        </w:rPr>
        <w:t>»</w:t>
      </w:r>
      <w:r>
        <w:rPr>
          <w:color w:val="000000" w:themeColor="text1"/>
          <w:lang w:val="kk-KZ"/>
        </w:rPr>
        <w:t xml:space="preserve"> тармағын белгілеу қажет</w:t>
      </w:r>
      <w:r w:rsidR="003F637B" w:rsidRPr="00594693">
        <w:rPr>
          <w:color w:val="000000" w:themeColor="text1"/>
          <w:lang w:val="kk-KZ"/>
        </w:rPr>
        <w:t>;</w:t>
      </w:r>
    </w:p>
    <w:p w:rsidR="003F637B" w:rsidRPr="001D18D8" w:rsidRDefault="003241C8" w:rsidP="00AE0599">
      <w:pPr>
        <w:spacing w:line="25" w:lineRule="atLeast"/>
        <w:contextualSpacing/>
        <w:jc w:val="both"/>
        <w:rPr>
          <w:color w:val="000000" w:themeColor="text1"/>
        </w:rPr>
      </w:pPr>
      <w:r>
        <w:rPr>
          <w:noProof/>
          <w:color w:val="000000" w:themeColor="text1"/>
        </w:rPr>
        <w:drawing>
          <wp:inline distT="0" distB="0" distL="0" distR="0" wp14:anchorId="1FC143B1" wp14:editId="544E8DA1">
            <wp:extent cx="5210175" cy="1819275"/>
            <wp:effectExtent l="19050" t="0" r="9525" b="0"/>
            <wp:docPr id="786"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88" cstate="print"/>
                    <a:srcRect/>
                    <a:stretch>
                      <a:fillRect/>
                    </a:stretch>
                  </pic:blipFill>
                  <pic:spPr bwMode="auto">
                    <a:xfrm>
                      <a:off x="0" y="0"/>
                      <a:ext cx="5210175" cy="1819275"/>
                    </a:xfrm>
                    <a:prstGeom prst="rect">
                      <a:avLst/>
                    </a:prstGeom>
                    <a:noFill/>
                    <a:ln w="9525">
                      <a:noFill/>
                      <a:miter lim="800000"/>
                      <a:headEnd/>
                      <a:tailEnd/>
                    </a:ln>
                  </pic:spPr>
                </pic:pic>
              </a:graphicData>
            </a:graphic>
          </wp:inline>
        </w:drawing>
      </w:r>
    </w:p>
    <w:p w:rsidR="003F637B" w:rsidRPr="001D18D8" w:rsidRDefault="003F637B" w:rsidP="003F637B">
      <w:pPr>
        <w:pStyle w:val="af7"/>
        <w:tabs>
          <w:tab w:val="left" w:pos="0"/>
          <w:tab w:val="left" w:pos="709"/>
          <w:tab w:val="left" w:pos="993"/>
        </w:tabs>
        <w:ind w:left="709"/>
        <w:jc w:val="both"/>
        <w:rPr>
          <w:color w:val="000000" w:themeColor="text1"/>
          <w:sz w:val="28"/>
          <w:szCs w:val="28"/>
        </w:rPr>
      </w:pPr>
    </w:p>
    <w:p w:rsidR="003F637B" w:rsidRPr="00594693" w:rsidRDefault="00C84897" w:rsidP="003241C8">
      <w:pPr>
        <w:pStyle w:val="af7"/>
        <w:spacing w:after="160" w:line="25" w:lineRule="atLeast"/>
        <w:ind w:left="1134"/>
        <w:contextualSpacing/>
        <w:jc w:val="center"/>
        <w:rPr>
          <w:b/>
          <w:color w:val="000000" w:themeColor="text1"/>
          <w:sz w:val="20"/>
          <w:szCs w:val="20"/>
          <w:lang w:val="kk-KZ"/>
        </w:rPr>
      </w:pPr>
      <w:r w:rsidRPr="003241C8">
        <w:rPr>
          <w:b/>
          <w:color w:val="000000" w:themeColor="text1"/>
          <w:sz w:val="20"/>
          <w:szCs w:val="20"/>
        </w:rPr>
        <w:fldChar w:fldCharType="begin"/>
      </w:r>
      <w:r w:rsidR="001D18D8" w:rsidRPr="003241C8">
        <w:rPr>
          <w:b/>
          <w:color w:val="000000" w:themeColor="text1"/>
          <w:sz w:val="20"/>
          <w:szCs w:val="20"/>
        </w:rPr>
        <w:instrText xml:space="preserve"> SEQ Рисунок \* ARABIC </w:instrText>
      </w:r>
      <w:r w:rsidRPr="003241C8">
        <w:rPr>
          <w:b/>
          <w:color w:val="000000" w:themeColor="text1"/>
          <w:sz w:val="20"/>
          <w:szCs w:val="20"/>
        </w:rPr>
        <w:fldChar w:fldCharType="separate"/>
      </w:r>
      <w:r w:rsidR="00F648FC">
        <w:rPr>
          <w:b/>
          <w:noProof/>
          <w:color w:val="000000" w:themeColor="text1"/>
          <w:sz w:val="20"/>
          <w:szCs w:val="20"/>
        </w:rPr>
        <w:t>171</w:t>
      </w:r>
      <w:r w:rsidRPr="003241C8">
        <w:rPr>
          <w:b/>
          <w:color w:val="000000" w:themeColor="text1"/>
          <w:sz w:val="20"/>
          <w:szCs w:val="20"/>
        </w:rPr>
        <w:fldChar w:fldCharType="end"/>
      </w:r>
      <w:r w:rsidR="00594693">
        <w:rPr>
          <w:b/>
          <w:color w:val="000000" w:themeColor="text1"/>
          <w:sz w:val="20"/>
          <w:szCs w:val="20"/>
        </w:rPr>
        <w:t>-</w:t>
      </w:r>
      <w:r w:rsidR="00594693">
        <w:rPr>
          <w:b/>
          <w:color w:val="000000" w:themeColor="text1"/>
          <w:sz w:val="20"/>
          <w:szCs w:val="20"/>
          <w:lang w:val="kk-KZ"/>
        </w:rPr>
        <w:t>сурет</w:t>
      </w:r>
      <w:r w:rsidR="00594693">
        <w:rPr>
          <w:b/>
          <w:color w:val="000000" w:themeColor="text1"/>
          <w:sz w:val="20"/>
          <w:szCs w:val="20"/>
        </w:rPr>
        <w:t xml:space="preserve">.  9. </w:t>
      </w:r>
      <w:r w:rsidR="00594693">
        <w:rPr>
          <w:b/>
          <w:color w:val="000000" w:themeColor="text1"/>
          <w:sz w:val="20"/>
          <w:szCs w:val="20"/>
          <w:lang w:val="kk-KZ"/>
        </w:rPr>
        <w:t>Алып өту бөлімшесі</w:t>
      </w:r>
    </w:p>
    <w:p w:rsidR="003F637B" w:rsidRPr="001D18D8" w:rsidRDefault="003F637B" w:rsidP="003F637B">
      <w:pPr>
        <w:pStyle w:val="af7"/>
        <w:tabs>
          <w:tab w:val="left" w:pos="0"/>
          <w:tab w:val="left" w:pos="709"/>
          <w:tab w:val="left" w:pos="993"/>
        </w:tabs>
        <w:ind w:left="709"/>
        <w:jc w:val="both"/>
        <w:rPr>
          <w:color w:val="000000" w:themeColor="text1"/>
          <w:sz w:val="28"/>
          <w:szCs w:val="28"/>
        </w:rPr>
      </w:pPr>
    </w:p>
    <w:p w:rsidR="00AE0599" w:rsidRPr="00AE0599" w:rsidRDefault="00594693" w:rsidP="00175FEE">
      <w:pPr>
        <w:pStyle w:val="af7"/>
        <w:numPr>
          <w:ilvl w:val="0"/>
          <w:numId w:val="143"/>
        </w:numPr>
        <w:tabs>
          <w:tab w:val="left" w:pos="284"/>
          <w:tab w:val="left" w:pos="1418"/>
        </w:tabs>
        <w:spacing w:line="25" w:lineRule="atLeast"/>
        <w:ind w:left="0" w:firstLine="993"/>
        <w:contextualSpacing/>
        <w:jc w:val="both"/>
        <w:rPr>
          <w:color w:val="000000" w:themeColor="text1"/>
          <w:sz w:val="28"/>
          <w:szCs w:val="28"/>
        </w:rPr>
      </w:pPr>
      <w:r>
        <w:rPr>
          <w:color w:val="000000" w:themeColor="text1"/>
          <w:lang w:val="kk-KZ"/>
        </w:rPr>
        <w:t>Әрі қарай</w:t>
      </w:r>
      <w:r>
        <w:rPr>
          <w:color w:val="000000" w:themeColor="text1"/>
        </w:rPr>
        <w:t xml:space="preserve"> В</w:t>
      </w:r>
      <w:r>
        <w:rPr>
          <w:color w:val="000000" w:themeColor="text1"/>
          <w:lang w:val="kk-KZ"/>
        </w:rPr>
        <w:t>.</w:t>
      </w:r>
      <w:r>
        <w:rPr>
          <w:color w:val="000000" w:themeColor="text1"/>
        </w:rPr>
        <w:t xml:space="preserve"> «</w:t>
      </w:r>
      <w:r>
        <w:rPr>
          <w:color w:val="000000" w:themeColor="text1"/>
          <w:lang w:val="kk-KZ"/>
        </w:rPr>
        <w:t>Жеткізушінің деректемелері</w:t>
      </w:r>
      <w:r w:rsidR="00AE0599">
        <w:rPr>
          <w:color w:val="000000" w:themeColor="text1"/>
        </w:rPr>
        <w:t xml:space="preserve">» </w:t>
      </w:r>
      <w:r>
        <w:rPr>
          <w:color w:val="000000" w:themeColor="text1"/>
          <w:lang w:val="kk-KZ"/>
        </w:rPr>
        <w:t>бөлімінде Жөнелту/тиеу қоймасының сәйкестендіргіші және Жөнелту/тиеу нақты мекенжайы туралы деректер толтырылады.</w:t>
      </w:r>
    </w:p>
    <w:p w:rsidR="00AE0599" w:rsidRPr="00AE0599" w:rsidRDefault="00AE0599" w:rsidP="00AE0599">
      <w:pPr>
        <w:pStyle w:val="af7"/>
        <w:tabs>
          <w:tab w:val="left" w:pos="284"/>
          <w:tab w:val="left" w:pos="1418"/>
        </w:tabs>
        <w:spacing w:line="25" w:lineRule="atLeast"/>
        <w:ind w:left="0"/>
        <w:contextualSpacing/>
        <w:jc w:val="both"/>
        <w:rPr>
          <w:color w:val="000000" w:themeColor="text1"/>
          <w:sz w:val="28"/>
          <w:szCs w:val="28"/>
        </w:rPr>
      </w:pPr>
      <w:r>
        <w:rPr>
          <w:noProof/>
          <w:color w:val="000000" w:themeColor="text1"/>
          <w:sz w:val="28"/>
          <w:szCs w:val="28"/>
        </w:rPr>
        <w:drawing>
          <wp:inline distT="0" distB="0" distL="0" distR="0" wp14:anchorId="649C3965" wp14:editId="5852C4B6">
            <wp:extent cx="5257800" cy="1905000"/>
            <wp:effectExtent l="19050" t="0" r="0" b="0"/>
            <wp:docPr id="788"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89" cstate="print"/>
                    <a:srcRect/>
                    <a:stretch>
                      <a:fillRect/>
                    </a:stretch>
                  </pic:blipFill>
                  <pic:spPr bwMode="auto">
                    <a:xfrm>
                      <a:off x="0" y="0"/>
                      <a:ext cx="5257800" cy="1905000"/>
                    </a:xfrm>
                    <a:prstGeom prst="rect">
                      <a:avLst/>
                    </a:prstGeom>
                    <a:noFill/>
                    <a:ln w="9525">
                      <a:noFill/>
                      <a:miter lim="800000"/>
                      <a:headEnd/>
                      <a:tailEnd/>
                    </a:ln>
                  </pic:spPr>
                </pic:pic>
              </a:graphicData>
            </a:graphic>
          </wp:inline>
        </w:drawing>
      </w:r>
    </w:p>
    <w:p w:rsidR="003F637B" w:rsidRPr="00594693" w:rsidRDefault="00C84897" w:rsidP="003241C8">
      <w:pPr>
        <w:pStyle w:val="af7"/>
        <w:spacing w:after="160" w:line="25" w:lineRule="atLeast"/>
        <w:ind w:left="1134"/>
        <w:contextualSpacing/>
        <w:jc w:val="center"/>
        <w:rPr>
          <w:b/>
          <w:color w:val="000000" w:themeColor="text1"/>
          <w:sz w:val="20"/>
          <w:szCs w:val="20"/>
          <w:lang w:val="kk-KZ"/>
        </w:rPr>
      </w:pPr>
      <w:r w:rsidRPr="003241C8">
        <w:rPr>
          <w:b/>
          <w:color w:val="000000" w:themeColor="text1"/>
          <w:sz w:val="20"/>
          <w:szCs w:val="20"/>
        </w:rPr>
        <w:fldChar w:fldCharType="begin"/>
      </w:r>
      <w:r w:rsidR="001D18D8" w:rsidRPr="003241C8">
        <w:rPr>
          <w:b/>
          <w:color w:val="000000" w:themeColor="text1"/>
          <w:sz w:val="20"/>
          <w:szCs w:val="20"/>
        </w:rPr>
        <w:instrText xml:space="preserve"> SEQ Рисунок \* ARABIC </w:instrText>
      </w:r>
      <w:r w:rsidRPr="003241C8">
        <w:rPr>
          <w:b/>
          <w:color w:val="000000" w:themeColor="text1"/>
          <w:sz w:val="20"/>
          <w:szCs w:val="20"/>
        </w:rPr>
        <w:fldChar w:fldCharType="separate"/>
      </w:r>
      <w:r w:rsidR="00F648FC">
        <w:rPr>
          <w:b/>
          <w:noProof/>
          <w:color w:val="000000" w:themeColor="text1"/>
          <w:sz w:val="20"/>
          <w:szCs w:val="20"/>
        </w:rPr>
        <w:t>172</w:t>
      </w:r>
      <w:r w:rsidRPr="003241C8">
        <w:rPr>
          <w:b/>
          <w:color w:val="000000" w:themeColor="text1"/>
          <w:sz w:val="20"/>
          <w:szCs w:val="20"/>
        </w:rPr>
        <w:fldChar w:fldCharType="end"/>
      </w:r>
      <w:r w:rsidR="00594693">
        <w:rPr>
          <w:b/>
          <w:color w:val="000000" w:themeColor="text1"/>
          <w:sz w:val="20"/>
          <w:szCs w:val="20"/>
        </w:rPr>
        <w:t>-</w:t>
      </w:r>
      <w:r w:rsidR="00594693">
        <w:rPr>
          <w:b/>
          <w:color w:val="000000" w:themeColor="text1"/>
          <w:sz w:val="20"/>
          <w:szCs w:val="20"/>
          <w:lang w:val="kk-KZ"/>
        </w:rPr>
        <w:t>сурет</w:t>
      </w:r>
      <w:r w:rsidR="00594693">
        <w:rPr>
          <w:b/>
          <w:color w:val="000000" w:themeColor="text1"/>
          <w:sz w:val="20"/>
          <w:szCs w:val="20"/>
        </w:rPr>
        <w:t xml:space="preserve">.  </w:t>
      </w:r>
      <w:r w:rsidR="00594693">
        <w:rPr>
          <w:b/>
          <w:color w:val="000000" w:themeColor="text1"/>
          <w:sz w:val="20"/>
          <w:szCs w:val="20"/>
          <w:lang w:val="kk-KZ"/>
        </w:rPr>
        <w:t>Жеткізушінің деректемелері</w:t>
      </w:r>
      <w:r w:rsidR="00594693">
        <w:rPr>
          <w:b/>
          <w:color w:val="000000" w:themeColor="text1"/>
          <w:sz w:val="20"/>
          <w:szCs w:val="20"/>
        </w:rPr>
        <w:t xml:space="preserve">, </w:t>
      </w:r>
      <w:r w:rsidR="00594693">
        <w:rPr>
          <w:b/>
          <w:color w:val="000000" w:themeColor="text1"/>
          <w:sz w:val="20"/>
          <w:szCs w:val="20"/>
          <w:lang w:val="kk-KZ"/>
        </w:rPr>
        <w:t>Алып өту</w:t>
      </w:r>
    </w:p>
    <w:p w:rsidR="003F637B" w:rsidRDefault="003F637B" w:rsidP="003F637B">
      <w:pPr>
        <w:pStyle w:val="af7"/>
        <w:tabs>
          <w:tab w:val="left" w:pos="0"/>
          <w:tab w:val="left" w:pos="709"/>
          <w:tab w:val="left" w:pos="993"/>
        </w:tabs>
        <w:ind w:left="709"/>
        <w:jc w:val="both"/>
        <w:rPr>
          <w:color w:val="000000" w:themeColor="text1"/>
        </w:rPr>
      </w:pPr>
    </w:p>
    <w:p w:rsidR="00AE0599" w:rsidRPr="00BF4383" w:rsidRDefault="00594693" w:rsidP="00175FEE">
      <w:pPr>
        <w:pStyle w:val="af7"/>
        <w:numPr>
          <w:ilvl w:val="0"/>
          <w:numId w:val="143"/>
        </w:numPr>
        <w:tabs>
          <w:tab w:val="left" w:pos="284"/>
          <w:tab w:val="left" w:pos="1418"/>
        </w:tabs>
        <w:spacing w:line="25" w:lineRule="atLeast"/>
        <w:ind w:left="0" w:firstLine="993"/>
        <w:contextualSpacing/>
        <w:jc w:val="both"/>
        <w:rPr>
          <w:color w:val="000000" w:themeColor="text1"/>
          <w:sz w:val="28"/>
          <w:szCs w:val="28"/>
        </w:rPr>
      </w:pPr>
      <w:r w:rsidRPr="003B2659">
        <w:rPr>
          <w:rStyle w:val="y2iqfc"/>
          <w:color w:val="202124"/>
          <w:lang w:val="kk-KZ"/>
        </w:rPr>
        <w:t>Әрі</w:t>
      </w:r>
      <w:r>
        <w:rPr>
          <w:rStyle w:val="y2iqfc"/>
          <w:color w:val="202124"/>
          <w:lang w:val="kk-KZ"/>
        </w:rPr>
        <w:t xml:space="preserve"> қарай С «Алушының деректемелері» бөлімінде Жеткізу/тапсыру қоймасының сәйкестендіргіші және Жеткізу/тапсыру нақты мекенжайы туралы деректер толтырылады, жеткізу</w:t>
      </w:r>
      <w:r w:rsidRPr="003B2659">
        <w:rPr>
          <w:rStyle w:val="y2iqfc"/>
          <w:color w:val="202124"/>
          <w:lang w:val="kk-KZ"/>
        </w:rPr>
        <w:t xml:space="preserve"> қоймасы жөнел</w:t>
      </w:r>
      <w:r>
        <w:rPr>
          <w:rStyle w:val="y2iqfc"/>
          <w:color w:val="202124"/>
          <w:lang w:val="kk-KZ"/>
        </w:rPr>
        <w:t>ту қоймасынан өзгеше болуы тиіс</w:t>
      </w:r>
      <w:r w:rsidR="00BF4383">
        <w:rPr>
          <w:color w:val="000000" w:themeColor="text1"/>
        </w:rPr>
        <w:t>.</w:t>
      </w:r>
    </w:p>
    <w:p w:rsidR="00BF4383" w:rsidRPr="00AE0599" w:rsidRDefault="00BF4383" w:rsidP="00BF4383">
      <w:pPr>
        <w:pStyle w:val="af7"/>
        <w:tabs>
          <w:tab w:val="left" w:pos="284"/>
          <w:tab w:val="left" w:pos="1418"/>
        </w:tabs>
        <w:spacing w:line="25" w:lineRule="atLeast"/>
        <w:ind w:left="0"/>
        <w:contextualSpacing/>
        <w:jc w:val="both"/>
        <w:rPr>
          <w:color w:val="000000" w:themeColor="text1"/>
          <w:sz w:val="28"/>
          <w:szCs w:val="28"/>
        </w:rPr>
      </w:pPr>
      <w:r>
        <w:rPr>
          <w:noProof/>
          <w:color w:val="000000" w:themeColor="text1"/>
          <w:sz w:val="28"/>
          <w:szCs w:val="28"/>
        </w:rPr>
        <w:lastRenderedPageBreak/>
        <w:drawing>
          <wp:inline distT="0" distB="0" distL="0" distR="0" wp14:anchorId="7A515EF8" wp14:editId="1EB53CAB">
            <wp:extent cx="5238750" cy="1724025"/>
            <wp:effectExtent l="19050" t="0" r="0" b="0"/>
            <wp:docPr id="789"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90" cstate="print"/>
                    <a:srcRect/>
                    <a:stretch>
                      <a:fillRect/>
                    </a:stretch>
                  </pic:blipFill>
                  <pic:spPr bwMode="auto">
                    <a:xfrm>
                      <a:off x="0" y="0"/>
                      <a:ext cx="5238750" cy="1724025"/>
                    </a:xfrm>
                    <a:prstGeom prst="rect">
                      <a:avLst/>
                    </a:prstGeom>
                    <a:noFill/>
                    <a:ln w="9525">
                      <a:noFill/>
                      <a:miter lim="800000"/>
                      <a:headEnd/>
                      <a:tailEnd/>
                    </a:ln>
                  </pic:spPr>
                </pic:pic>
              </a:graphicData>
            </a:graphic>
          </wp:inline>
        </w:drawing>
      </w:r>
    </w:p>
    <w:p w:rsidR="00BF4383" w:rsidRPr="00010B5E" w:rsidRDefault="00BF4383" w:rsidP="00BF4383">
      <w:pPr>
        <w:pStyle w:val="af7"/>
        <w:spacing w:after="160" w:line="25" w:lineRule="atLeast"/>
        <w:ind w:left="1134"/>
        <w:contextualSpacing/>
        <w:jc w:val="center"/>
        <w:rPr>
          <w:b/>
          <w:color w:val="000000" w:themeColor="text1"/>
          <w:sz w:val="20"/>
          <w:szCs w:val="20"/>
          <w:lang w:val="kk-KZ"/>
        </w:rPr>
      </w:pPr>
      <w:r w:rsidRPr="003241C8">
        <w:rPr>
          <w:b/>
          <w:color w:val="000000" w:themeColor="text1"/>
          <w:sz w:val="20"/>
          <w:szCs w:val="20"/>
        </w:rPr>
        <w:t xml:space="preserve"> </w:t>
      </w:r>
      <w:r w:rsidR="00C84897" w:rsidRPr="003241C8">
        <w:rPr>
          <w:b/>
          <w:color w:val="000000" w:themeColor="text1"/>
          <w:sz w:val="20"/>
          <w:szCs w:val="20"/>
        </w:rPr>
        <w:fldChar w:fldCharType="begin"/>
      </w:r>
      <w:r w:rsidRPr="003241C8">
        <w:rPr>
          <w:b/>
          <w:color w:val="000000" w:themeColor="text1"/>
          <w:sz w:val="20"/>
          <w:szCs w:val="20"/>
        </w:rPr>
        <w:instrText xml:space="preserve"> SEQ Рисунок \* ARABIC </w:instrText>
      </w:r>
      <w:r w:rsidR="00C84897" w:rsidRPr="003241C8">
        <w:rPr>
          <w:b/>
          <w:color w:val="000000" w:themeColor="text1"/>
          <w:sz w:val="20"/>
          <w:szCs w:val="20"/>
        </w:rPr>
        <w:fldChar w:fldCharType="separate"/>
      </w:r>
      <w:r w:rsidR="00F648FC">
        <w:rPr>
          <w:b/>
          <w:noProof/>
          <w:color w:val="000000" w:themeColor="text1"/>
          <w:sz w:val="20"/>
          <w:szCs w:val="20"/>
        </w:rPr>
        <w:t>173</w:t>
      </w:r>
      <w:r w:rsidR="00C84897" w:rsidRPr="003241C8">
        <w:rPr>
          <w:b/>
          <w:color w:val="000000" w:themeColor="text1"/>
          <w:sz w:val="20"/>
          <w:szCs w:val="20"/>
        </w:rPr>
        <w:fldChar w:fldCharType="end"/>
      </w:r>
      <w:r w:rsidR="00010B5E">
        <w:rPr>
          <w:b/>
          <w:color w:val="000000" w:themeColor="text1"/>
          <w:sz w:val="20"/>
          <w:szCs w:val="20"/>
        </w:rPr>
        <w:t>-</w:t>
      </w:r>
      <w:r w:rsidR="00010B5E">
        <w:rPr>
          <w:b/>
          <w:color w:val="000000" w:themeColor="text1"/>
          <w:sz w:val="20"/>
          <w:szCs w:val="20"/>
          <w:lang w:val="kk-KZ"/>
        </w:rPr>
        <w:t>сурет</w:t>
      </w:r>
      <w:r w:rsidR="00010B5E">
        <w:rPr>
          <w:b/>
          <w:color w:val="000000" w:themeColor="text1"/>
          <w:sz w:val="20"/>
          <w:szCs w:val="20"/>
        </w:rPr>
        <w:t xml:space="preserve">. </w:t>
      </w:r>
      <w:r w:rsidR="00010B5E">
        <w:rPr>
          <w:b/>
          <w:color w:val="000000" w:themeColor="text1"/>
          <w:sz w:val="20"/>
          <w:szCs w:val="20"/>
          <w:lang w:val="kk-KZ"/>
        </w:rPr>
        <w:t>Алушының деректемелері</w:t>
      </w:r>
      <w:r w:rsidR="00010B5E">
        <w:rPr>
          <w:b/>
          <w:color w:val="000000" w:themeColor="text1"/>
          <w:sz w:val="20"/>
          <w:szCs w:val="20"/>
        </w:rPr>
        <w:t xml:space="preserve">, </w:t>
      </w:r>
      <w:r w:rsidR="00010B5E">
        <w:rPr>
          <w:b/>
          <w:color w:val="000000" w:themeColor="text1"/>
          <w:sz w:val="20"/>
          <w:szCs w:val="20"/>
          <w:lang w:val="kk-KZ"/>
        </w:rPr>
        <w:t>Алып өту</w:t>
      </w:r>
    </w:p>
    <w:p w:rsidR="00AE0599" w:rsidRPr="00AE0599" w:rsidRDefault="00AE0599" w:rsidP="00AE0599">
      <w:pPr>
        <w:pStyle w:val="af7"/>
        <w:tabs>
          <w:tab w:val="left" w:pos="284"/>
          <w:tab w:val="left" w:pos="1418"/>
        </w:tabs>
        <w:spacing w:line="25" w:lineRule="atLeast"/>
        <w:ind w:left="993"/>
        <w:contextualSpacing/>
        <w:jc w:val="both"/>
        <w:rPr>
          <w:color w:val="000000" w:themeColor="text1"/>
          <w:sz w:val="28"/>
          <w:szCs w:val="28"/>
        </w:rPr>
      </w:pPr>
    </w:p>
    <w:p w:rsidR="00AE0599" w:rsidRDefault="00010B5E" w:rsidP="006E0177">
      <w:pPr>
        <w:pStyle w:val="af7"/>
        <w:tabs>
          <w:tab w:val="left" w:pos="284"/>
          <w:tab w:val="left" w:pos="1418"/>
        </w:tabs>
        <w:spacing w:line="25" w:lineRule="atLeast"/>
        <w:ind w:left="0" w:firstLine="993"/>
        <w:contextualSpacing/>
        <w:jc w:val="both"/>
        <w:rPr>
          <w:color w:val="000000" w:themeColor="text1"/>
          <w:sz w:val="28"/>
          <w:szCs w:val="28"/>
        </w:rPr>
      </w:pPr>
      <w:r>
        <w:rPr>
          <w:color w:val="000000" w:themeColor="text1"/>
        </w:rPr>
        <w:t>9.1 «</w:t>
      </w:r>
      <w:r>
        <w:rPr>
          <w:color w:val="000000" w:themeColor="text1"/>
          <w:lang w:val="kk-KZ"/>
        </w:rPr>
        <w:t>ҚР аумағында бір тұлға шегінде</w:t>
      </w:r>
      <w:r w:rsidR="00AE0599" w:rsidRPr="00AE0599">
        <w:rPr>
          <w:color w:val="000000" w:themeColor="text1"/>
        </w:rPr>
        <w:t xml:space="preserve">» </w:t>
      </w:r>
      <w:r w:rsidR="00907D79">
        <w:rPr>
          <w:color w:val="000000" w:themeColor="text1"/>
          <w:lang w:val="kk-KZ"/>
        </w:rPr>
        <w:t xml:space="preserve">өрісін </w:t>
      </w:r>
      <w:r>
        <w:rPr>
          <w:color w:val="000000" w:themeColor="text1"/>
          <w:lang w:val="kk-KZ"/>
        </w:rPr>
        <w:t>белгілеген кезде ЖС</w:t>
      </w:r>
      <w:r>
        <w:rPr>
          <w:color w:val="000000" w:themeColor="text1"/>
        </w:rPr>
        <w:t>Н/Б</w:t>
      </w:r>
      <w:r>
        <w:rPr>
          <w:color w:val="000000" w:themeColor="text1"/>
          <w:lang w:val="kk-KZ"/>
        </w:rPr>
        <w:t>С</w:t>
      </w:r>
      <w:r w:rsidR="00AE0599">
        <w:rPr>
          <w:color w:val="000000" w:themeColor="text1"/>
        </w:rPr>
        <w:t xml:space="preserve">Н </w:t>
      </w:r>
      <w:r>
        <w:rPr>
          <w:color w:val="000000" w:themeColor="text1"/>
          <w:lang w:val="kk-KZ"/>
        </w:rPr>
        <w:t xml:space="preserve">бойынша мәліметтер </w:t>
      </w:r>
      <w:r w:rsidR="00907D79">
        <w:rPr>
          <w:color w:val="000000" w:themeColor="text1"/>
        </w:rPr>
        <w:t>С</w:t>
      </w:r>
      <w:r w:rsidR="00907D79">
        <w:rPr>
          <w:color w:val="000000" w:themeColor="text1"/>
          <w:lang w:val="kk-KZ"/>
        </w:rPr>
        <w:t xml:space="preserve">. </w:t>
      </w:r>
      <w:r>
        <w:rPr>
          <w:color w:val="000000" w:themeColor="text1"/>
        </w:rPr>
        <w:t>«</w:t>
      </w:r>
      <w:r>
        <w:rPr>
          <w:color w:val="000000" w:themeColor="text1"/>
          <w:lang w:val="kk-KZ"/>
        </w:rPr>
        <w:t>Жеткізушінің деректемелері</w:t>
      </w:r>
      <w:r w:rsidR="00AE0599" w:rsidRPr="00AE0599">
        <w:rPr>
          <w:color w:val="000000" w:themeColor="text1"/>
        </w:rPr>
        <w:t>»</w:t>
      </w:r>
      <w:r>
        <w:rPr>
          <w:color w:val="000000" w:themeColor="text1"/>
          <w:lang w:val="kk-KZ"/>
        </w:rPr>
        <w:t xml:space="preserve"> бөлімінің деректері негізінде қайталанады</w:t>
      </w:r>
      <w:r w:rsidR="00AE0599">
        <w:rPr>
          <w:color w:val="000000" w:themeColor="text1"/>
        </w:rPr>
        <w:t>.</w:t>
      </w:r>
      <w:r w:rsidR="00AE0599" w:rsidRPr="00AE0599">
        <w:rPr>
          <w:color w:val="000000" w:themeColor="text1"/>
        </w:rPr>
        <w:t xml:space="preserve">  </w:t>
      </w:r>
    </w:p>
    <w:p w:rsidR="003F637B" w:rsidRPr="001D18D8" w:rsidRDefault="003F637B" w:rsidP="003F637B">
      <w:pPr>
        <w:pStyle w:val="af7"/>
        <w:tabs>
          <w:tab w:val="left" w:pos="0"/>
          <w:tab w:val="left" w:pos="142"/>
          <w:tab w:val="left" w:pos="993"/>
        </w:tabs>
        <w:ind w:left="0" w:firstLine="709"/>
        <w:jc w:val="center"/>
        <w:rPr>
          <w:color w:val="000000" w:themeColor="text1"/>
          <w:sz w:val="28"/>
          <w:szCs w:val="28"/>
        </w:rPr>
      </w:pPr>
    </w:p>
    <w:p w:rsidR="003F637B" w:rsidRDefault="00010B5E" w:rsidP="00175FEE">
      <w:pPr>
        <w:pStyle w:val="af7"/>
        <w:numPr>
          <w:ilvl w:val="0"/>
          <w:numId w:val="143"/>
        </w:numPr>
        <w:tabs>
          <w:tab w:val="left" w:pos="284"/>
          <w:tab w:val="left" w:pos="1418"/>
        </w:tabs>
        <w:spacing w:line="25" w:lineRule="atLeast"/>
        <w:ind w:left="0" w:firstLine="993"/>
        <w:contextualSpacing/>
        <w:jc w:val="both"/>
        <w:rPr>
          <w:color w:val="000000" w:themeColor="text1"/>
        </w:rPr>
      </w:pPr>
      <w:r>
        <w:rPr>
          <w:color w:val="000000" w:themeColor="text1"/>
          <w:lang w:val="kk-KZ"/>
        </w:rPr>
        <w:t>Әрі қарай</w:t>
      </w:r>
      <w:r w:rsidR="003F637B" w:rsidRPr="001D18D8">
        <w:rPr>
          <w:color w:val="000000" w:themeColor="text1"/>
        </w:rPr>
        <w:t xml:space="preserve"> А</w:t>
      </w:r>
      <w:r w:rsidR="00071F72">
        <w:rPr>
          <w:color w:val="000000" w:themeColor="text1"/>
          <w:lang w:val="kk-KZ"/>
        </w:rPr>
        <w:t xml:space="preserve">. </w:t>
      </w:r>
      <w:r>
        <w:rPr>
          <w:color w:val="000000" w:themeColor="text1"/>
          <w:lang w:val="kk-KZ"/>
        </w:rPr>
        <w:t>Жалпы бөлім</w:t>
      </w:r>
      <w:r>
        <w:rPr>
          <w:color w:val="000000" w:themeColor="text1"/>
        </w:rPr>
        <w:t xml:space="preserve">, D. </w:t>
      </w:r>
      <w:r>
        <w:rPr>
          <w:color w:val="000000" w:themeColor="text1"/>
          <w:lang w:val="kk-KZ"/>
        </w:rPr>
        <w:t>Жүк жөнелтушінің және жүк алушының деректемелері бөлімінің</w:t>
      </w:r>
      <w:r w:rsidR="003F637B" w:rsidRPr="001D18D8">
        <w:rPr>
          <w:color w:val="000000" w:themeColor="text1"/>
        </w:rPr>
        <w:t xml:space="preserve"> </w:t>
      </w:r>
      <w:r>
        <w:rPr>
          <w:color w:val="000000" w:themeColor="text1"/>
          <w:lang w:val="kk-KZ"/>
        </w:rPr>
        <w:t>өрістерін</w:t>
      </w:r>
      <w:r w:rsidRPr="001D18D8">
        <w:rPr>
          <w:color w:val="000000" w:themeColor="text1"/>
        </w:rPr>
        <w:t xml:space="preserve"> </w:t>
      </w:r>
      <w:r w:rsidR="00071F72">
        <w:rPr>
          <w:color w:val="000000" w:themeColor="text1"/>
        </w:rPr>
        <w:t>формат</w:t>
      </w:r>
      <w:r w:rsidR="00071F72">
        <w:rPr>
          <w:color w:val="000000" w:themeColor="text1"/>
          <w:lang w:val="kk-KZ"/>
        </w:rPr>
        <w:t>тық</w:t>
      </w:r>
      <w:r w:rsidR="00071F72">
        <w:rPr>
          <w:color w:val="000000" w:themeColor="text1"/>
        </w:rPr>
        <w:t xml:space="preserve"> логи</w:t>
      </w:r>
      <w:r w:rsidR="00071F72">
        <w:rPr>
          <w:color w:val="000000" w:themeColor="text1"/>
          <w:lang w:val="kk-KZ"/>
        </w:rPr>
        <w:t>калық бақылауға</w:t>
      </w:r>
      <w:r w:rsidR="00071F72">
        <w:rPr>
          <w:color w:val="000000" w:themeColor="text1"/>
        </w:rPr>
        <w:t xml:space="preserve">, </w:t>
      </w:r>
      <w:r w:rsidR="00071F72">
        <w:rPr>
          <w:color w:val="000000" w:themeColor="text1"/>
          <w:lang w:val="kk-KZ"/>
        </w:rPr>
        <w:t>Нысанға сәйкес</w:t>
      </w:r>
      <w:r>
        <w:rPr>
          <w:color w:val="000000" w:themeColor="text1"/>
        </w:rPr>
        <w:t xml:space="preserve"> </w:t>
      </w:r>
      <w:r>
        <w:rPr>
          <w:color w:val="000000" w:themeColor="text1"/>
          <w:lang w:val="kk-KZ"/>
        </w:rPr>
        <w:t>толтырыңыз және</w:t>
      </w:r>
      <w:r>
        <w:rPr>
          <w:color w:val="000000" w:themeColor="text1"/>
        </w:rPr>
        <w:t xml:space="preserve"> «</w:t>
      </w:r>
      <w:r>
        <w:rPr>
          <w:color w:val="000000" w:themeColor="text1"/>
          <w:lang w:val="kk-KZ"/>
        </w:rPr>
        <w:t>Жіберу</w:t>
      </w:r>
      <w:r w:rsidR="003F637B" w:rsidRPr="001D18D8">
        <w:rPr>
          <w:color w:val="000000" w:themeColor="text1"/>
        </w:rPr>
        <w:t>»</w:t>
      </w:r>
      <w:r>
        <w:rPr>
          <w:color w:val="000000" w:themeColor="text1"/>
          <w:lang w:val="kk-KZ"/>
        </w:rPr>
        <w:t xml:space="preserve"> батырмасын басыңыз.</w:t>
      </w:r>
    </w:p>
    <w:p w:rsidR="003F637B" w:rsidRPr="001D18D8" w:rsidRDefault="003F637B" w:rsidP="003F637B">
      <w:pPr>
        <w:spacing w:line="25" w:lineRule="atLeast"/>
        <w:ind w:firstLine="567"/>
        <w:contextualSpacing/>
        <w:jc w:val="both"/>
        <w:rPr>
          <w:color w:val="000000" w:themeColor="text1"/>
        </w:rPr>
      </w:pPr>
    </w:p>
    <w:p w:rsidR="003F637B" w:rsidRPr="001D18D8" w:rsidRDefault="003F637B" w:rsidP="003F637B">
      <w:pPr>
        <w:pStyle w:val="af7"/>
        <w:spacing w:line="25" w:lineRule="atLeast"/>
        <w:ind w:left="0"/>
        <w:jc w:val="center"/>
        <w:rPr>
          <w:noProof/>
          <w:color w:val="000000" w:themeColor="text1"/>
        </w:rPr>
      </w:pPr>
      <w:r w:rsidRPr="001D18D8">
        <w:rPr>
          <w:noProof/>
          <w:color w:val="000000" w:themeColor="text1"/>
        </w:rPr>
        <w:drawing>
          <wp:inline distT="0" distB="0" distL="0" distR="0" wp14:anchorId="29E5273E" wp14:editId="571F3510">
            <wp:extent cx="5940425" cy="1352550"/>
            <wp:effectExtent l="19050" t="0" r="3175" b="0"/>
            <wp:docPr id="154"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1" cstate="print"/>
                    <a:srcRect t="50175"/>
                    <a:stretch>
                      <a:fillRect/>
                    </a:stretch>
                  </pic:blipFill>
                  <pic:spPr bwMode="auto">
                    <a:xfrm>
                      <a:off x="0" y="0"/>
                      <a:ext cx="5940425" cy="1352550"/>
                    </a:xfrm>
                    <a:prstGeom prst="rect">
                      <a:avLst/>
                    </a:prstGeom>
                    <a:noFill/>
                    <a:ln w="9525">
                      <a:noFill/>
                      <a:miter lim="800000"/>
                      <a:headEnd/>
                      <a:tailEnd/>
                    </a:ln>
                  </pic:spPr>
                </pic:pic>
              </a:graphicData>
            </a:graphic>
          </wp:inline>
        </w:drawing>
      </w:r>
    </w:p>
    <w:p w:rsidR="003F637B" w:rsidRPr="00071F72" w:rsidRDefault="00C84897" w:rsidP="004449A0">
      <w:pPr>
        <w:pStyle w:val="af7"/>
        <w:spacing w:after="160" w:line="25" w:lineRule="atLeast"/>
        <w:ind w:left="1134"/>
        <w:contextualSpacing/>
        <w:jc w:val="center"/>
        <w:rPr>
          <w:b/>
          <w:color w:val="000000" w:themeColor="text1"/>
          <w:sz w:val="20"/>
          <w:szCs w:val="20"/>
          <w:lang w:val="kk-KZ"/>
        </w:rPr>
      </w:pPr>
      <w:r w:rsidRPr="004449A0">
        <w:rPr>
          <w:b/>
          <w:color w:val="000000" w:themeColor="text1"/>
          <w:sz w:val="20"/>
          <w:szCs w:val="20"/>
        </w:rPr>
        <w:fldChar w:fldCharType="begin"/>
      </w:r>
      <w:r w:rsidR="001D18D8" w:rsidRPr="004449A0">
        <w:rPr>
          <w:b/>
          <w:color w:val="000000" w:themeColor="text1"/>
          <w:sz w:val="20"/>
          <w:szCs w:val="20"/>
        </w:rPr>
        <w:instrText xml:space="preserve"> SEQ Рисунок \* ARABIC </w:instrText>
      </w:r>
      <w:r w:rsidRPr="004449A0">
        <w:rPr>
          <w:b/>
          <w:color w:val="000000" w:themeColor="text1"/>
          <w:sz w:val="20"/>
          <w:szCs w:val="20"/>
        </w:rPr>
        <w:fldChar w:fldCharType="separate"/>
      </w:r>
      <w:r w:rsidR="00F648FC">
        <w:rPr>
          <w:b/>
          <w:noProof/>
          <w:color w:val="000000" w:themeColor="text1"/>
          <w:sz w:val="20"/>
          <w:szCs w:val="20"/>
        </w:rPr>
        <w:t>174</w:t>
      </w:r>
      <w:r w:rsidRPr="004449A0">
        <w:rPr>
          <w:b/>
          <w:color w:val="000000" w:themeColor="text1"/>
          <w:sz w:val="20"/>
          <w:szCs w:val="20"/>
        </w:rPr>
        <w:fldChar w:fldCharType="end"/>
      </w:r>
      <w:r w:rsidR="00071F72">
        <w:rPr>
          <w:b/>
          <w:color w:val="000000" w:themeColor="text1"/>
          <w:sz w:val="20"/>
          <w:szCs w:val="20"/>
        </w:rPr>
        <w:t>-</w:t>
      </w:r>
      <w:r w:rsidR="00071F72">
        <w:rPr>
          <w:b/>
          <w:color w:val="000000" w:themeColor="text1"/>
          <w:sz w:val="20"/>
          <w:szCs w:val="20"/>
          <w:lang w:val="kk-KZ"/>
        </w:rPr>
        <w:t>сурет</w:t>
      </w:r>
      <w:r w:rsidR="003F637B" w:rsidRPr="004449A0">
        <w:rPr>
          <w:b/>
          <w:color w:val="000000" w:themeColor="text1"/>
          <w:sz w:val="20"/>
          <w:szCs w:val="20"/>
        </w:rPr>
        <w:t xml:space="preserve">.  </w:t>
      </w:r>
      <w:r w:rsidR="004449A0">
        <w:rPr>
          <w:b/>
          <w:color w:val="000000" w:themeColor="text1"/>
          <w:sz w:val="20"/>
          <w:szCs w:val="20"/>
          <w:lang w:val="en-US"/>
        </w:rPr>
        <w:t>G</w:t>
      </w:r>
      <w:r w:rsidR="003F637B" w:rsidRPr="004449A0">
        <w:rPr>
          <w:b/>
          <w:color w:val="000000" w:themeColor="text1"/>
          <w:sz w:val="20"/>
          <w:szCs w:val="20"/>
        </w:rPr>
        <w:t xml:space="preserve"> </w:t>
      </w:r>
      <w:r w:rsidR="00071F72">
        <w:rPr>
          <w:b/>
          <w:color w:val="000000" w:themeColor="text1"/>
          <w:sz w:val="20"/>
          <w:szCs w:val="20"/>
          <w:lang w:val="kk-KZ"/>
        </w:rPr>
        <w:t>бөлімі</w:t>
      </w:r>
    </w:p>
    <w:p w:rsidR="00844009" w:rsidRDefault="00071F72" w:rsidP="00844009">
      <w:pPr>
        <w:pStyle w:val="af7"/>
        <w:numPr>
          <w:ilvl w:val="0"/>
          <w:numId w:val="143"/>
        </w:numPr>
        <w:tabs>
          <w:tab w:val="left" w:pos="284"/>
          <w:tab w:val="left" w:pos="1418"/>
        </w:tabs>
        <w:spacing w:line="25" w:lineRule="atLeast"/>
        <w:ind w:left="0" w:firstLine="993"/>
        <w:contextualSpacing/>
        <w:jc w:val="both"/>
        <w:rPr>
          <w:color w:val="000000" w:themeColor="text1"/>
          <w:lang w:val="kk-KZ"/>
        </w:rPr>
      </w:pPr>
      <w:r>
        <w:rPr>
          <w:color w:val="000000" w:themeColor="text1"/>
          <w:lang w:val="kk-KZ"/>
        </w:rPr>
        <w:t xml:space="preserve">Акцизделген тауарлар бойынша алып өтуге ТІЖ рәсімдеу кезінде бөлім </w:t>
      </w:r>
      <w:r w:rsidR="00C84897">
        <w:rPr>
          <w:color w:val="000000" w:themeColor="text1"/>
        </w:rPr>
        <w:fldChar w:fldCharType="begin"/>
      </w:r>
      <w:r w:rsidR="00B25938" w:rsidRPr="00071F72">
        <w:rPr>
          <w:color w:val="000000" w:themeColor="text1"/>
          <w:lang w:val="kk-KZ"/>
        </w:rPr>
        <w:instrText xml:space="preserve"> REF _Ref59302452 \h </w:instrText>
      </w:r>
      <w:r w:rsidR="00C84897">
        <w:rPr>
          <w:color w:val="000000" w:themeColor="text1"/>
        </w:rPr>
      </w:r>
      <w:r w:rsidR="00C84897">
        <w:rPr>
          <w:color w:val="000000" w:themeColor="text1"/>
        </w:rPr>
        <w:fldChar w:fldCharType="separate"/>
      </w:r>
      <w:r w:rsidR="003877B0" w:rsidRPr="00071F72">
        <w:rPr>
          <w:b/>
          <w:color w:val="000000" w:themeColor="text1"/>
          <w:sz w:val="20"/>
          <w:szCs w:val="20"/>
          <w:lang w:val="kk-KZ"/>
        </w:rPr>
        <w:t xml:space="preserve"> </w:t>
      </w:r>
      <w:r w:rsidR="003877B0" w:rsidRPr="00071F72">
        <w:rPr>
          <w:b/>
          <w:noProof/>
          <w:color w:val="000000" w:themeColor="text1"/>
          <w:sz w:val="20"/>
          <w:szCs w:val="20"/>
          <w:lang w:val="kk-KZ"/>
        </w:rPr>
        <w:t>10</w:t>
      </w:r>
      <w:r w:rsidR="00C84897">
        <w:rPr>
          <w:color w:val="000000" w:themeColor="text1"/>
        </w:rPr>
        <w:fldChar w:fldCharType="end"/>
      </w:r>
      <w:r w:rsidRPr="00071F72">
        <w:rPr>
          <w:b/>
          <w:color w:val="000000" w:themeColor="text1"/>
          <w:sz w:val="20"/>
          <w:szCs w:val="20"/>
          <w:lang w:val="kk-KZ"/>
        </w:rPr>
        <w:t>-кесте</w:t>
      </w:r>
      <w:r>
        <w:rPr>
          <w:b/>
          <w:color w:val="000000" w:themeColor="text1"/>
          <w:sz w:val="20"/>
          <w:szCs w:val="20"/>
          <w:lang w:val="kk-KZ"/>
        </w:rPr>
        <w:t xml:space="preserve"> </w:t>
      </w:r>
      <w:r w:rsidRPr="00071F72">
        <w:rPr>
          <w:color w:val="000000" w:themeColor="text1"/>
          <w:lang w:val="kk-KZ"/>
        </w:rPr>
        <w:t>ФЛБ-ға</w:t>
      </w:r>
      <w:r>
        <w:rPr>
          <w:color w:val="000000" w:themeColor="text1"/>
          <w:lang w:val="kk-KZ"/>
        </w:rPr>
        <w:t xml:space="preserve"> сәйкес толтырылады.</w:t>
      </w:r>
      <w:r w:rsidR="00A54024" w:rsidRPr="00071F72">
        <w:rPr>
          <w:color w:val="000000" w:themeColor="text1"/>
          <w:lang w:val="kk-KZ"/>
        </w:rPr>
        <w:t xml:space="preserve"> </w:t>
      </w:r>
    </w:p>
    <w:p w:rsidR="004C232B" w:rsidRPr="004C232B" w:rsidRDefault="004C232B" w:rsidP="004C232B">
      <w:pPr>
        <w:pStyle w:val="af7"/>
        <w:tabs>
          <w:tab w:val="left" w:pos="284"/>
          <w:tab w:val="left" w:pos="1418"/>
        </w:tabs>
        <w:spacing w:line="25" w:lineRule="atLeast"/>
        <w:ind w:left="993"/>
        <w:contextualSpacing/>
        <w:jc w:val="both"/>
        <w:rPr>
          <w:color w:val="000000" w:themeColor="text1"/>
          <w:lang w:val="kk-KZ"/>
        </w:rPr>
      </w:pPr>
    </w:p>
    <w:bookmarkStart w:id="439" w:name="_Ref59302452"/>
    <w:p w:rsidR="00A54024" w:rsidRPr="00071F72" w:rsidRDefault="00C84897" w:rsidP="00A54024">
      <w:pPr>
        <w:pStyle w:val="af7"/>
        <w:spacing w:line="25" w:lineRule="atLeast"/>
        <w:ind w:left="0"/>
        <w:contextualSpacing/>
        <w:rPr>
          <w:b/>
          <w:color w:val="000000" w:themeColor="text1"/>
          <w:sz w:val="20"/>
          <w:szCs w:val="20"/>
          <w:lang w:val="kk-KZ"/>
        </w:rPr>
      </w:pPr>
      <w:r w:rsidRPr="001D18D8">
        <w:rPr>
          <w:b/>
          <w:color w:val="000000" w:themeColor="text1"/>
          <w:sz w:val="20"/>
          <w:szCs w:val="20"/>
        </w:rPr>
        <w:fldChar w:fldCharType="begin"/>
      </w:r>
      <w:r w:rsidR="00A54024" w:rsidRPr="00717348">
        <w:rPr>
          <w:b/>
          <w:color w:val="000000" w:themeColor="text1"/>
          <w:sz w:val="20"/>
          <w:szCs w:val="20"/>
          <w:lang w:val="kk-KZ"/>
        </w:rPr>
        <w:instrText xml:space="preserve"> SEQ Таблица \* ARABIC </w:instrText>
      </w:r>
      <w:r w:rsidRPr="001D18D8">
        <w:rPr>
          <w:b/>
          <w:color w:val="000000" w:themeColor="text1"/>
          <w:sz w:val="20"/>
          <w:szCs w:val="20"/>
        </w:rPr>
        <w:fldChar w:fldCharType="separate"/>
      </w:r>
      <w:r w:rsidR="003877B0" w:rsidRPr="00717348">
        <w:rPr>
          <w:b/>
          <w:noProof/>
          <w:color w:val="000000" w:themeColor="text1"/>
          <w:sz w:val="20"/>
          <w:szCs w:val="20"/>
          <w:lang w:val="kk-KZ"/>
        </w:rPr>
        <w:t>10</w:t>
      </w:r>
      <w:r w:rsidRPr="001D18D8">
        <w:rPr>
          <w:b/>
          <w:color w:val="000000" w:themeColor="text1"/>
          <w:sz w:val="20"/>
          <w:szCs w:val="20"/>
        </w:rPr>
        <w:fldChar w:fldCharType="end"/>
      </w:r>
      <w:bookmarkEnd w:id="439"/>
      <w:r w:rsidR="00071F72" w:rsidRPr="00717348">
        <w:rPr>
          <w:b/>
          <w:color w:val="000000" w:themeColor="text1"/>
          <w:sz w:val="20"/>
          <w:szCs w:val="20"/>
          <w:lang w:val="kk-KZ"/>
        </w:rPr>
        <w:t>-</w:t>
      </w:r>
      <w:r w:rsidR="00071F72">
        <w:rPr>
          <w:b/>
          <w:color w:val="000000" w:themeColor="text1"/>
          <w:sz w:val="20"/>
          <w:szCs w:val="20"/>
          <w:lang w:val="kk-KZ"/>
        </w:rPr>
        <w:t>кесте</w:t>
      </w:r>
      <w:r w:rsidR="00A54024" w:rsidRPr="00717348">
        <w:rPr>
          <w:b/>
          <w:color w:val="000000" w:themeColor="text1"/>
          <w:sz w:val="20"/>
          <w:szCs w:val="20"/>
          <w:lang w:val="kk-KZ"/>
        </w:rPr>
        <w:t xml:space="preserve">. </w:t>
      </w:r>
      <w:r w:rsidR="00071F72">
        <w:rPr>
          <w:b/>
          <w:color w:val="000000" w:themeColor="text1"/>
          <w:sz w:val="20"/>
          <w:szCs w:val="20"/>
          <w:lang w:val="kk-KZ"/>
        </w:rPr>
        <w:t>А</w:t>
      </w:r>
      <w:r w:rsidR="00071F72" w:rsidRPr="00717348">
        <w:rPr>
          <w:b/>
          <w:color w:val="000000" w:themeColor="text1"/>
          <w:sz w:val="20"/>
          <w:szCs w:val="20"/>
          <w:lang w:val="kk-KZ"/>
        </w:rPr>
        <w:t>кциз</w:t>
      </w:r>
      <w:r w:rsidR="00071F72">
        <w:rPr>
          <w:b/>
          <w:color w:val="000000" w:themeColor="text1"/>
          <w:sz w:val="20"/>
          <w:szCs w:val="20"/>
          <w:lang w:val="kk-KZ"/>
        </w:rPr>
        <w:t>делген</w:t>
      </w:r>
      <w:r w:rsidR="00071F72" w:rsidRPr="00717348">
        <w:rPr>
          <w:b/>
          <w:color w:val="000000" w:themeColor="text1"/>
          <w:sz w:val="20"/>
          <w:szCs w:val="20"/>
          <w:lang w:val="kk-KZ"/>
        </w:rPr>
        <w:t xml:space="preserve"> т</w:t>
      </w:r>
      <w:r w:rsidR="00071F72">
        <w:rPr>
          <w:b/>
          <w:color w:val="000000" w:themeColor="text1"/>
          <w:sz w:val="20"/>
          <w:szCs w:val="20"/>
          <w:lang w:val="kk-KZ"/>
        </w:rPr>
        <w:t>ауарлар бойынша алып өтуге ФЛБ</w:t>
      </w:r>
    </w:p>
    <w:tbl>
      <w:tblPr>
        <w:tblStyle w:val="aff8"/>
        <w:tblW w:w="0" w:type="auto"/>
        <w:tblInd w:w="108" w:type="dxa"/>
        <w:tblLook w:val="04A0" w:firstRow="1" w:lastRow="0" w:firstColumn="1" w:lastColumn="0" w:noHBand="0" w:noVBand="1"/>
      </w:tblPr>
      <w:tblGrid>
        <w:gridCol w:w="1591"/>
        <w:gridCol w:w="5355"/>
        <w:gridCol w:w="1843"/>
      </w:tblGrid>
      <w:tr w:rsidR="00B25938" w:rsidRPr="001D18D8" w:rsidTr="0090236E">
        <w:tc>
          <w:tcPr>
            <w:tcW w:w="1591" w:type="dxa"/>
          </w:tcPr>
          <w:p w:rsidR="00B25938" w:rsidRPr="00071F72" w:rsidRDefault="00071F72" w:rsidP="00A54024">
            <w:pPr>
              <w:spacing w:after="160" w:line="25" w:lineRule="atLeast"/>
              <w:contextualSpacing/>
              <w:jc w:val="both"/>
              <w:rPr>
                <w:b/>
                <w:color w:val="000000" w:themeColor="text1"/>
                <w:lang w:val="kk-KZ"/>
              </w:rPr>
            </w:pPr>
            <w:r>
              <w:rPr>
                <w:b/>
                <w:color w:val="000000" w:themeColor="text1"/>
                <w:lang w:val="kk-KZ"/>
              </w:rPr>
              <w:t>Бөлім коды</w:t>
            </w:r>
          </w:p>
        </w:tc>
        <w:tc>
          <w:tcPr>
            <w:tcW w:w="5355" w:type="dxa"/>
          </w:tcPr>
          <w:p w:rsidR="00B25938" w:rsidRPr="00071F72" w:rsidRDefault="00071F72" w:rsidP="00A54024">
            <w:pPr>
              <w:spacing w:after="160" w:line="25" w:lineRule="atLeast"/>
              <w:contextualSpacing/>
              <w:jc w:val="both"/>
              <w:rPr>
                <w:b/>
                <w:color w:val="000000" w:themeColor="text1"/>
                <w:lang w:val="kk-KZ"/>
              </w:rPr>
            </w:pPr>
            <w:r>
              <w:rPr>
                <w:b/>
                <w:color w:val="000000" w:themeColor="text1"/>
                <w:lang w:val="kk-KZ"/>
              </w:rPr>
              <w:t>Толтыру ережелері</w:t>
            </w:r>
          </w:p>
        </w:tc>
        <w:tc>
          <w:tcPr>
            <w:tcW w:w="1843" w:type="dxa"/>
          </w:tcPr>
          <w:p w:rsidR="00B25938" w:rsidRPr="00071F72" w:rsidRDefault="00071F72" w:rsidP="00A54024">
            <w:pPr>
              <w:spacing w:after="160" w:line="25" w:lineRule="atLeast"/>
              <w:contextualSpacing/>
              <w:jc w:val="both"/>
              <w:rPr>
                <w:b/>
                <w:color w:val="000000" w:themeColor="text1"/>
                <w:lang w:val="kk-KZ"/>
              </w:rPr>
            </w:pPr>
            <w:r>
              <w:rPr>
                <w:b/>
                <w:color w:val="000000" w:themeColor="text1"/>
                <w:lang w:val="kk-KZ"/>
              </w:rPr>
              <w:t>Толтыру міндеттілігі</w:t>
            </w:r>
          </w:p>
        </w:tc>
      </w:tr>
      <w:tr w:rsidR="0090236E" w:rsidRPr="0031731D" w:rsidTr="0090236E">
        <w:tc>
          <w:tcPr>
            <w:tcW w:w="1591" w:type="dxa"/>
          </w:tcPr>
          <w:p w:rsidR="0090236E" w:rsidRPr="00071F72" w:rsidRDefault="00071F72" w:rsidP="00A16435">
            <w:pPr>
              <w:spacing w:after="160" w:line="25" w:lineRule="atLeast"/>
              <w:contextualSpacing/>
              <w:jc w:val="both"/>
              <w:rPr>
                <w:b/>
                <w:color w:val="000000" w:themeColor="text1"/>
                <w:lang w:val="kk-KZ"/>
              </w:rPr>
            </w:pPr>
            <w:r>
              <w:rPr>
                <w:sz w:val="20"/>
                <w:szCs w:val="20"/>
                <w:lang w:val="kk-KZ"/>
              </w:rPr>
              <w:t>А</w:t>
            </w:r>
            <w:r w:rsidR="0090236E" w:rsidRPr="00292D9A">
              <w:rPr>
                <w:sz w:val="20"/>
                <w:szCs w:val="20"/>
              </w:rPr>
              <w:t>лкоголь</w:t>
            </w:r>
            <w:r>
              <w:rPr>
                <w:sz w:val="20"/>
                <w:szCs w:val="20"/>
                <w:lang w:val="kk-KZ"/>
              </w:rPr>
              <w:t xml:space="preserve"> өнімдері бойынша деректер</w:t>
            </w:r>
          </w:p>
        </w:tc>
        <w:tc>
          <w:tcPr>
            <w:tcW w:w="5355" w:type="dxa"/>
          </w:tcPr>
          <w:p w:rsidR="0090236E" w:rsidRPr="00071F72" w:rsidRDefault="0090236E" w:rsidP="00A16435">
            <w:pPr>
              <w:tabs>
                <w:tab w:val="left" w:pos="1134"/>
                <w:tab w:val="left" w:pos="1475"/>
              </w:tabs>
              <w:ind w:firstLine="12"/>
              <w:rPr>
                <w:sz w:val="20"/>
                <w:szCs w:val="20"/>
                <w:lang w:val="kk-KZ"/>
              </w:rPr>
            </w:pPr>
            <w:r w:rsidRPr="00071F72">
              <w:rPr>
                <w:sz w:val="20"/>
                <w:szCs w:val="20"/>
                <w:lang w:val="kk-KZ"/>
              </w:rPr>
              <w:t>G2, G3, G4, G5</w:t>
            </w:r>
            <w:r w:rsidR="005B743D">
              <w:rPr>
                <w:sz w:val="20"/>
                <w:szCs w:val="20"/>
                <w:lang w:val="kk-KZ"/>
              </w:rPr>
              <w:t xml:space="preserve"> бөлімдерінің бір бөлім</w:t>
            </w:r>
            <w:r w:rsidR="00071F72">
              <w:rPr>
                <w:sz w:val="20"/>
                <w:szCs w:val="20"/>
                <w:lang w:val="kk-KZ"/>
              </w:rPr>
              <w:t>і үшін толтырылады</w:t>
            </w:r>
            <w:r w:rsidRPr="00071F72">
              <w:rPr>
                <w:sz w:val="20"/>
                <w:szCs w:val="20"/>
                <w:lang w:val="kk-KZ"/>
              </w:rPr>
              <w:t>.</w:t>
            </w:r>
          </w:p>
          <w:p w:rsidR="0090236E" w:rsidRPr="00071F72" w:rsidRDefault="0090236E" w:rsidP="00A16435">
            <w:pPr>
              <w:tabs>
                <w:tab w:val="left" w:pos="1134"/>
                <w:tab w:val="left" w:pos="1475"/>
              </w:tabs>
              <w:ind w:firstLine="12"/>
              <w:rPr>
                <w:b/>
                <w:color w:val="000000" w:themeColor="text1"/>
                <w:lang w:val="kk-KZ"/>
              </w:rPr>
            </w:pPr>
          </w:p>
        </w:tc>
        <w:tc>
          <w:tcPr>
            <w:tcW w:w="1843" w:type="dxa"/>
          </w:tcPr>
          <w:p w:rsidR="0090236E" w:rsidRPr="00071F72" w:rsidRDefault="0090236E" w:rsidP="00A16435">
            <w:pPr>
              <w:spacing w:after="160" w:line="25" w:lineRule="atLeast"/>
              <w:contextualSpacing/>
              <w:jc w:val="both"/>
              <w:rPr>
                <w:b/>
                <w:color w:val="000000" w:themeColor="text1"/>
                <w:lang w:val="kk-KZ"/>
              </w:rPr>
            </w:pPr>
          </w:p>
        </w:tc>
      </w:tr>
      <w:tr w:rsidR="0090236E" w:rsidRPr="001D18D8" w:rsidTr="0090236E">
        <w:tc>
          <w:tcPr>
            <w:tcW w:w="1591" w:type="dxa"/>
          </w:tcPr>
          <w:p w:rsidR="0090236E" w:rsidRPr="00071F72" w:rsidRDefault="0090236E" w:rsidP="00A16435">
            <w:pPr>
              <w:spacing w:after="160" w:line="25" w:lineRule="atLeast"/>
              <w:contextualSpacing/>
              <w:jc w:val="both"/>
              <w:rPr>
                <w:sz w:val="20"/>
                <w:szCs w:val="20"/>
                <w:lang w:val="kk-KZ"/>
              </w:rPr>
            </w:pPr>
          </w:p>
        </w:tc>
        <w:tc>
          <w:tcPr>
            <w:tcW w:w="5355" w:type="dxa"/>
          </w:tcPr>
          <w:p w:rsidR="0090236E" w:rsidRPr="00844009" w:rsidRDefault="0090236E" w:rsidP="00844009">
            <w:pPr>
              <w:tabs>
                <w:tab w:val="left" w:pos="1134"/>
                <w:tab w:val="left" w:pos="1475"/>
              </w:tabs>
              <w:ind w:firstLine="12"/>
              <w:rPr>
                <w:sz w:val="20"/>
                <w:szCs w:val="20"/>
                <w:lang w:val="kk-KZ"/>
              </w:rPr>
            </w:pPr>
            <w:r>
              <w:rPr>
                <w:sz w:val="20"/>
                <w:szCs w:val="20"/>
              </w:rPr>
              <w:t>53 «</w:t>
            </w:r>
            <w:r w:rsidR="00071F72">
              <w:rPr>
                <w:sz w:val="20"/>
                <w:szCs w:val="20"/>
                <w:lang w:val="kk-KZ"/>
              </w:rPr>
              <w:t>Жеткізуші</w:t>
            </w:r>
            <w:r w:rsidR="00071F72">
              <w:rPr>
                <w:sz w:val="20"/>
                <w:szCs w:val="20"/>
              </w:rPr>
              <w:t xml:space="preserve"> лицензи</w:t>
            </w:r>
            <w:r w:rsidR="00071F72">
              <w:rPr>
                <w:sz w:val="20"/>
                <w:szCs w:val="20"/>
                <w:lang w:val="kk-KZ"/>
              </w:rPr>
              <w:t>ясының нөмірі</w:t>
            </w:r>
            <w:r>
              <w:rPr>
                <w:sz w:val="20"/>
                <w:szCs w:val="20"/>
              </w:rPr>
              <w:t>»</w:t>
            </w:r>
            <w:r w:rsidR="00071F72">
              <w:rPr>
                <w:sz w:val="20"/>
                <w:szCs w:val="20"/>
                <w:lang w:val="kk-KZ"/>
              </w:rPr>
              <w:t xml:space="preserve"> өрісі</w:t>
            </w:r>
          </w:p>
        </w:tc>
        <w:tc>
          <w:tcPr>
            <w:tcW w:w="1843" w:type="dxa"/>
          </w:tcPr>
          <w:p w:rsidR="0090236E" w:rsidRPr="00071F72" w:rsidRDefault="00071F72" w:rsidP="00A16435">
            <w:pPr>
              <w:tabs>
                <w:tab w:val="left" w:pos="1475"/>
              </w:tabs>
              <w:rPr>
                <w:b/>
                <w:color w:val="000000" w:themeColor="text1"/>
                <w:lang w:val="kk-KZ"/>
              </w:rPr>
            </w:pPr>
            <w:r>
              <w:rPr>
                <w:color w:val="000000" w:themeColor="text1"/>
                <w:sz w:val="20"/>
                <w:szCs w:val="20"/>
                <w:lang w:val="kk-KZ"/>
              </w:rPr>
              <w:t>Иә</w:t>
            </w:r>
          </w:p>
        </w:tc>
      </w:tr>
      <w:tr w:rsidR="0090236E" w:rsidRPr="001D18D8" w:rsidTr="0090236E">
        <w:tc>
          <w:tcPr>
            <w:tcW w:w="1591" w:type="dxa"/>
          </w:tcPr>
          <w:p w:rsidR="0090236E" w:rsidRPr="00292D9A" w:rsidRDefault="0090236E" w:rsidP="00A16435">
            <w:pPr>
              <w:spacing w:after="160" w:line="25" w:lineRule="atLeast"/>
              <w:contextualSpacing/>
              <w:jc w:val="both"/>
              <w:rPr>
                <w:sz w:val="20"/>
                <w:szCs w:val="20"/>
              </w:rPr>
            </w:pPr>
          </w:p>
        </w:tc>
        <w:tc>
          <w:tcPr>
            <w:tcW w:w="5355" w:type="dxa"/>
          </w:tcPr>
          <w:p w:rsidR="0090236E" w:rsidRPr="00071F72" w:rsidRDefault="0090236E" w:rsidP="00A16435">
            <w:pPr>
              <w:tabs>
                <w:tab w:val="left" w:pos="1134"/>
                <w:tab w:val="left" w:pos="1475"/>
              </w:tabs>
              <w:ind w:firstLine="12"/>
              <w:rPr>
                <w:sz w:val="20"/>
                <w:szCs w:val="20"/>
                <w:lang w:val="kk-KZ"/>
              </w:rPr>
            </w:pPr>
            <w:r>
              <w:rPr>
                <w:sz w:val="20"/>
                <w:szCs w:val="20"/>
              </w:rPr>
              <w:t>54 «</w:t>
            </w:r>
            <w:r w:rsidR="00071F72">
              <w:rPr>
                <w:sz w:val="20"/>
                <w:szCs w:val="20"/>
                <w:lang w:val="kk-KZ"/>
              </w:rPr>
              <w:t>Л</w:t>
            </w:r>
            <w:r w:rsidR="00071F72">
              <w:rPr>
                <w:sz w:val="20"/>
                <w:szCs w:val="20"/>
              </w:rPr>
              <w:t>ицензи</w:t>
            </w:r>
            <w:r w:rsidR="00071F72">
              <w:rPr>
                <w:sz w:val="20"/>
                <w:szCs w:val="20"/>
                <w:lang w:val="kk-KZ"/>
              </w:rPr>
              <w:t>я бойынша жеткізушінің мекенжайы</w:t>
            </w:r>
            <w:r>
              <w:rPr>
                <w:sz w:val="20"/>
                <w:szCs w:val="20"/>
              </w:rPr>
              <w:t>»</w:t>
            </w:r>
            <w:r w:rsidR="00071F72">
              <w:rPr>
                <w:sz w:val="20"/>
                <w:szCs w:val="20"/>
                <w:lang w:val="kk-KZ"/>
              </w:rPr>
              <w:t xml:space="preserve"> өрісі</w:t>
            </w:r>
          </w:p>
        </w:tc>
        <w:tc>
          <w:tcPr>
            <w:tcW w:w="1843" w:type="dxa"/>
          </w:tcPr>
          <w:p w:rsidR="0090236E" w:rsidRPr="00071F72" w:rsidRDefault="00071F72" w:rsidP="00A16435">
            <w:pPr>
              <w:tabs>
                <w:tab w:val="left" w:pos="1475"/>
              </w:tabs>
              <w:rPr>
                <w:color w:val="000000" w:themeColor="text1"/>
                <w:sz w:val="20"/>
                <w:szCs w:val="20"/>
                <w:lang w:val="kk-KZ"/>
              </w:rPr>
            </w:pPr>
            <w:r>
              <w:rPr>
                <w:color w:val="000000" w:themeColor="text1"/>
                <w:sz w:val="20"/>
                <w:szCs w:val="20"/>
                <w:lang w:val="kk-KZ"/>
              </w:rPr>
              <w:t>Иә</w:t>
            </w:r>
          </w:p>
        </w:tc>
      </w:tr>
      <w:tr w:rsidR="0090236E" w:rsidRPr="001D18D8" w:rsidTr="0090236E">
        <w:tc>
          <w:tcPr>
            <w:tcW w:w="1591" w:type="dxa"/>
          </w:tcPr>
          <w:p w:rsidR="0090236E" w:rsidRPr="00292D9A" w:rsidRDefault="0090236E" w:rsidP="00A16435">
            <w:pPr>
              <w:spacing w:after="160" w:line="25" w:lineRule="atLeast"/>
              <w:contextualSpacing/>
              <w:jc w:val="both"/>
              <w:rPr>
                <w:sz w:val="20"/>
                <w:szCs w:val="20"/>
              </w:rPr>
            </w:pPr>
          </w:p>
        </w:tc>
        <w:tc>
          <w:tcPr>
            <w:tcW w:w="5355" w:type="dxa"/>
          </w:tcPr>
          <w:p w:rsidR="0090236E" w:rsidRPr="00071F72" w:rsidRDefault="0090236E" w:rsidP="00071F72">
            <w:pPr>
              <w:tabs>
                <w:tab w:val="left" w:pos="1134"/>
                <w:tab w:val="left" w:pos="1475"/>
              </w:tabs>
              <w:ind w:firstLine="12"/>
              <w:rPr>
                <w:sz w:val="20"/>
                <w:szCs w:val="20"/>
                <w:lang w:val="kk-KZ"/>
              </w:rPr>
            </w:pPr>
            <w:r>
              <w:rPr>
                <w:sz w:val="20"/>
                <w:szCs w:val="20"/>
              </w:rPr>
              <w:t>55 «</w:t>
            </w:r>
            <w:r w:rsidR="00071F72">
              <w:rPr>
                <w:sz w:val="20"/>
                <w:szCs w:val="20"/>
                <w:lang w:val="kk-KZ"/>
              </w:rPr>
              <w:t>Алушының</w:t>
            </w:r>
            <w:r w:rsidR="00071F72">
              <w:rPr>
                <w:sz w:val="20"/>
                <w:szCs w:val="20"/>
              </w:rPr>
              <w:t xml:space="preserve"> лицензи</w:t>
            </w:r>
            <w:r w:rsidR="00071F72">
              <w:rPr>
                <w:sz w:val="20"/>
                <w:szCs w:val="20"/>
                <w:lang w:val="kk-KZ"/>
              </w:rPr>
              <w:t>я нөмірі</w:t>
            </w:r>
            <w:r w:rsidR="00071F72">
              <w:rPr>
                <w:sz w:val="20"/>
                <w:szCs w:val="20"/>
              </w:rPr>
              <w:t>»</w:t>
            </w:r>
            <w:r w:rsidR="00071F72">
              <w:rPr>
                <w:sz w:val="20"/>
                <w:szCs w:val="20"/>
                <w:lang w:val="kk-KZ"/>
              </w:rPr>
              <w:t xml:space="preserve"> өрісі</w:t>
            </w:r>
            <w:r>
              <w:rPr>
                <w:sz w:val="20"/>
                <w:szCs w:val="20"/>
              </w:rPr>
              <w:t xml:space="preserve"> </w:t>
            </w:r>
            <w:r w:rsidR="00071F72">
              <w:rPr>
                <w:sz w:val="20"/>
                <w:szCs w:val="20"/>
              </w:rPr>
              <w:t>22.1 «</w:t>
            </w:r>
            <w:r w:rsidR="00071F72">
              <w:rPr>
                <w:sz w:val="20"/>
                <w:szCs w:val="20"/>
                <w:lang w:val="kk-KZ"/>
              </w:rPr>
              <w:t>Р</w:t>
            </w:r>
            <w:r>
              <w:rPr>
                <w:sz w:val="20"/>
                <w:szCs w:val="20"/>
              </w:rPr>
              <w:t>езидент</w:t>
            </w:r>
            <w:r w:rsidR="00071F72">
              <w:rPr>
                <w:sz w:val="20"/>
                <w:szCs w:val="20"/>
                <w:lang w:val="kk-KZ"/>
              </w:rPr>
              <w:t xml:space="preserve"> емес</w:t>
            </w:r>
            <w:r>
              <w:rPr>
                <w:sz w:val="20"/>
                <w:szCs w:val="20"/>
              </w:rPr>
              <w:t>»</w:t>
            </w:r>
            <w:r w:rsidR="00071F72">
              <w:rPr>
                <w:sz w:val="20"/>
                <w:szCs w:val="20"/>
                <w:lang w:val="kk-KZ"/>
              </w:rPr>
              <w:t xml:space="preserve"> өрісіне белгі қойылған кезде толтырылмайды</w:t>
            </w:r>
          </w:p>
        </w:tc>
        <w:tc>
          <w:tcPr>
            <w:tcW w:w="1843" w:type="dxa"/>
          </w:tcPr>
          <w:p w:rsidR="0090236E" w:rsidRPr="00071F72" w:rsidRDefault="00071F72" w:rsidP="00A16435">
            <w:pPr>
              <w:tabs>
                <w:tab w:val="left" w:pos="1475"/>
              </w:tabs>
              <w:rPr>
                <w:color w:val="000000" w:themeColor="text1"/>
                <w:sz w:val="20"/>
                <w:szCs w:val="20"/>
                <w:lang w:val="kk-KZ"/>
              </w:rPr>
            </w:pPr>
            <w:r>
              <w:rPr>
                <w:color w:val="000000" w:themeColor="text1"/>
                <w:sz w:val="20"/>
                <w:szCs w:val="20"/>
                <w:lang w:val="kk-KZ"/>
              </w:rPr>
              <w:t>Жоқ</w:t>
            </w:r>
          </w:p>
        </w:tc>
      </w:tr>
      <w:tr w:rsidR="0090236E" w:rsidRPr="001D18D8" w:rsidTr="0090236E">
        <w:tc>
          <w:tcPr>
            <w:tcW w:w="1591" w:type="dxa"/>
          </w:tcPr>
          <w:p w:rsidR="0090236E" w:rsidRPr="00292D9A" w:rsidRDefault="0090236E" w:rsidP="00A16435">
            <w:pPr>
              <w:spacing w:after="160" w:line="25" w:lineRule="atLeast"/>
              <w:contextualSpacing/>
              <w:jc w:val="both"/>
              <w:rPr>
                <w:sz w:val="20"/>
                <w:szCs w:val="20"/>
              </w:rPr>
            </w:pPr>
          </w:p>
        </w:tc>
        <w:tc>
          <w:tcPr>
            <w:tcW w:w="5355" w:type="dxa"/>
          </w:tcPr>
          <w:p w:rsidR="0090236E" w:rsidRDefault="0090236E" w:rsidP="00A16435">
            <w:pPr>
              <w:tabs>
                <w:tab w:val="left" w:pos="1134"/>
                <w:tab w:val="left" w:pos="1475"/>
              </w:tabs>
              <w:ind w:firstLine="12"/>
              <w:rPr>
                <w:sz w:val="20"/>
                <w:szCs w:val="20"/>
              </w:rPr>
            </w:pPr>
            <w:r>
              <w:rPr>
                <w:sz w:val="20"/>
                <w:szCs w:val="20"/>
              </w:rPr>
              <w:t>55 «</w:t>
            </w:r>
            <w:r w:rsidR="00844009">
              <w:rPr>
                <w:sz w:val="20"/>
                <w:szCs w:val="20"/>
                <w:lang w:val="kk-KZ"/>
              </w:rPr>
              <w:t>Л</w:t>
            </w:r>
            <w:r w:rsidR="00844009">
              <w:rPr>
                <w:sz w:val="20"/>
                <w:szCs w:val="20"/>
              </w:rPr>
              <w:t>ицензи</w:t>
            </w:r>
            <w:r w:rsidR="00844009">
              <w:rPr>
                <w:sz w:val="20"/>
                <w:szCs w:val="20"/>
                <w:lang w:val="kk-KZ"/>
              </w:rPr>
              <w:t>я бойынша алушының мекенжайы</w:t>
            </w:r>
            <w:r w:rsidR="00844009">
              <w:rPr>
                <w:sz w:val="20"/>
                <w:szCs w:val="20"/>
              </w:rPr>
              <w:t>»</w:t>
            </w:r>
            <w:r w:rsidR="00844009">
              <w:rPr>
                <w:sz w:val="20"/>
                <w:szCs w:val="20"/>
                <w:lang w:val="kk-KZ"/>
              </w:rPr>
              <w:t xml:space="preserve"> өрісі </w:t>
            </w:r>
            <w:r w:rsidR="00844009">
              <w:rPr>
                <w:sz w:val="20"/>
                <w:szCs w:val="20"/>
              </w:rPr>
              <w:t>22.1 «</w:t>
            </w:r>
            <w:r w:rsidR="00844009">
              <w:rPr>
                <w:sz w:val="20"/>
                <w:szCs w:val="20"/>
                <w:lang w:val="kk-KZ"/>
              </w:rPr>
              <w:t>Р</w:t>
            </w:r>
            <w:r w:rsidR="00844009">
              <w:rPr>
                <w:sz w:val="20"/>
                <w:szCs w:val="20"/>
              </w:rPr>
              <w:t>езидент</w:t>
            </w:r>
            <w:r w:rsidR="00844009">
              <w:rPr>
                <w:sz w:val="20"/>
                <w:szCs w:val="20"/>
                <w:lang w:val="kk-KZ"/>
              </w:rPr>
              <w:t xml:space="preserve"> емес</w:t>
            </w:r>
            <w:r w:rsidR="00844009">
              <w:rPr>
                <w:sz w:val="20"/>
                <w:szCs w:val="20"/>
              </w:rPr>
              <w:t>»</w:t>
            </w:r>
            <w:r w:rsidR="00844009">
              <w:rPr>
                <w:sz w:val="20"/>
                <w:szCs w:val="20"/>
                <w:lang w:val="kk-KZ"/>
              </w:rPr>
              <w:t xml:space="preserve"> өрісіне белгі қойылған кезде толтырылмайды</w:t>
            </w:r>
          </w:p>
        </w:tc>
        <w:tc>
          <w:tcPr>
            <w:tcW w:w="1843" w:type="dxa"/>
          </w:tcPr>
          <w:p w:rsidR="0090236E" w:rsidRPr="00071F72" w:rsidRDefault="00071F72" w:rsidP="00A16435">
            <w:pPr>
              <w:tabs>
                <w:tab w:val="left" w:pos="1475"/>
              </w:tabs>
              <w:rPr>
                <w:color w:val="000000" w:themeColor="text1"/>
                <w:sz w:val="20"/>
                <w:szCs w:val="20"/>
                <w:lang w:val="kk-KZ"/>
              </w:rPr>
            </w:pPr>
            <w:r>
              <w:rPr>
                <w:color w:val="000000" w:themeColor="text1"/>
                <w:sz w:val="20"/>
                <w:szCs w:val="20"/>
                <w:lang w:val="kk-KZ"/>
              </w:rPr>
              <w:t>Жоқ</w:t>
            </w:r>
          </w:p>
        </w:tc>
      </w:tr>
      <w:tr w:rsidR="00B25938" w:rsidRPr="001D18D8" w:rsidTr="0090236E">
        <w:tc>
          <w:tcPr>
            <w:tcW w:w="1591" w:type="dxa"/>
          </w:tcPr>
          <w:p w:rsidR="00B25938" w:rsidRPr="001D18D8" w:rsidRDefault="00B25938" w:rsidP="00844009">
            <w:pPr>
              <w:ind w:left="-26" w:right="-110" w:firstLine="15"/>
              <w:rPr>
                <w:color w:val="000000" w:themeColor="text1"/>
                <w:sz w:val="20"/>
                <w:szCs w:val="20"/>
              </w:rPr>
            </w:pPr>
            <w:r w:rsidRPr="001D18D8">
              <w:rPr>
                <w:color w:val="000000" w:themeColor="text1"/>
                <w:sz w:val="20"/>
                <w:szCs w:val="20"/>
              </w:rPr>
              <w:t xml:space="preserve">G2 </w:t>
            </w:r>
            <w:r>
              <w:rPr>
                <w:color w:val="000000" w:themeColor="text1"/>
                <w:sz w:val="20"/>
                <w:szCs w:val="20"/>
              </w:rPr>
              <w:t>«</w:t>
            </w:r>
            <w:r w:rsidR="00844009">
              <w:rPr>
                <w:color w:val="000000" w:themeColor="text1"/>
                <w:sz w:val="20"/>
                <w:szCs w:val="20"/>
              </w:rPr>
              <w:t>Этил</w:t>
            </w:r>
            <w:r w:rsidRPr="001D18D8">
              <w:rPr>
                <w:color w:val="000000" w:themeColor="text1"/>
                <w:sz w:val="20"/>
                <w:szCs w:val="20"/>
              </w:rPr>
              <w:t xml:space="preserve"> спирт</w:t>
            </w:r>
            <w:r w:rsidR="00844009">
              <w:rPr>
                <w:color w:val="000000" w:themeColor="text1"/>
                <w:sz w:val="20"/>
                <w:szCs w:val="20"/>
                <w:lang w:val="kk-KZ"/>
              </w:rPr>
              <w:t>і</w:t>
            </w:r>
            <w:r>
              <w:rPr>
                <w:color w:val="000000" w:themeColor="text1"/>
                <w:sz w:val="20"/>
                <w:szCs w:val="20"/>
              </w:rPr>
              <w:t>»</w:t>
            </w:r>
          </w:p>
        </w:tc>
        <w:tc>
          <w:tcPr>
            <w:tcW w:w="5355" w:type="dxa"/>
          </w:tcPr>
          <w:p w:rsidR="00B25938" w:rsidRPr="0048022C" w:rsidRDefault="00844009" w:rsidP="00844009">
            <w:pPr>
              <w:tabs>
                <w:tab w:val="left" w:pos="1475"/>
              </w:tabs>
              <w:rPr>
                <w:color w:val="000000" w:themeColor="text1"/>
                <w:sz w:val="20"/>
                <w:szCs w:val="20"/>
              </w:rPr>
            </w:pPr>
            <w:r>
              <w:rPr>
                <w:color w:val="000000" w:themeColor="text1"/>
                <w:sz w:val="20"/>
                <w:szCs w:val="20"/>
              </w:rPr>
              <w:t>57.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sidR="00B25938">
              <w:rPr>
                <w:color w:val="000000" w:themeColor="text1"/>
                <w:sz w:val="20"/>
                <w:szCs w:val="20"/>
              </w:rPr>
              <w:t xml:space="preserve">» </w:t>
            </w:r>
            <w:r>
              <w:rPr>
                <w:color w:val="000000" w:themeColor="text1"/>
                <w:sz w:val="20"/>
                <w:szCs w:val="20"/>
                <w:lang w:val="kk-KZ"/>
              </w:rPr>
              <w:t xml:space="preserve">өрісі </w:t>
            </w:r>
            <w:r>
              <w:rPr>
                <w:sz w:val="20"/>
                <w:szCs w:val="20"/>
              </w:rPr>
              <w:t xml:space="preserve">«9. </w:t>
            </w:r>
            <w:r>
              <w:rPr>
                <w:sz w:val="20"/>
                <w:szCs w:val="20"/>
                <w:lang w:val="kk-KZ"/>
              </w:rPr>
              <w:t>Алып өту</w:t>
            </w:r>
            <w:r w:rsidR="00B25938" w:rsidRPr="00292D9A">
              <w:rPr>
                <w:sz w:val="20"/>
                <w:szCs w:val="20"/>
              </w:rPr>
              <w:t>»</w:t>
            </w:r>
            <w:r>
              <w:rPr>
                <w:sz w:val="20"/>
                <w:szCs w:val="20"/>
                <w:lang w:val="kk-KZ"/>
              </w:rPr>
              <w:t xml:space="preserve"> өрісіне белгі қойылған кезде толтырылмайды</w:t>
            </w:r>
            <w:r w:rsidR="00B25938" w:rsidRPr="00292D9A">
              <w:rPr>
                <w:sz w:val="20"/>
                <w:szCs w:val="20"/>
              </w:rPr>
              <w:t>.</w:t>
            </w:r>
          </w:p>
        </w:tc>
        <w:tc>
          <w:tcPr>
            <w:tcW w:w="1843" w:type="dxa"/>
          </w:tcPr>
          <w:p w:rsidR="00B25938" w:rsidRPr="00071F72" w:rsidRDefault="00071F72" w:rsidP="00A54024">
            <w:pPr>
              <w:tabs>
                <w:tab w:val="left" w:pos="1475"/>
              </w:tabs>
              <w:rPr>
                <w:color w:val="000000" w:themeColor="text1"/>
                <w:sz w:val="20"/>
                <w:szCs w:val="20"/>
                <w:lang w:val="kk-KZ"/>
              </w:rPr>
            </w:pPr>
            <w:r>
              <w:rPr>
                <w:color w:val="000000" w:themeColor="text1"/>
                <w:sz w:val="20"/>
                <w:szCs w:val="20"/>
                <w:lang w:val="kk-KZ"/>
              </w:rPr>
              <w:t>Жоқ</w:t>
            </w:r>
          </w:p>
        </w:tc>
      </w:tr>
      <w:tr w:rsidR="00B25938" w:rsidRPr="001D18D8" w:rsidTr="0090236E">
        <w:tc>
          <w:tcPr>
            <w:tcW w:w="1591" w:type="dxa"/>
          </w:tcPr>
          <w:p w:rsidR="00B25938" w:rsidRPr="00844009" w:rsidRDefault="00844009" w:rsidP="00844009">
            <w:pPr>
              <w:ind w:left="-26" w:right="-110" w:firstLine="15"/>
              <w:rPr>
                <w:color w:val="000000" w:themeColor="text1"/>
                <w:sz w:val="20"/>
                <w:szCs w:val="20"/>
                <w:lang w:val="kk-KZ"/>
              </w:rPr>
            </w:pPr>
            <w:r>
              <w:rPr>
                <w:color w:val="000000" w:themeColor="text1"/>
                <w:sz w:val="20"/>
                <w:szCs w:val="20"/>
              </w:rPr>
              <w:t xml:space="preserve">G3 </w:t>
            </w:r>
            <w:r>
              <w:rPr>
                <w:color w:val="000000" w:themeColor="text1"/>
                <w:sz w:val="20"/>
                <w:szCs w:val="20"/>
                <w:lang w:val="kk-KZ"/>
              </w:rPr>
              <w:t xml:space="preserve">Шарап </w:t>
            </w:r>
            <w:r w:rsidR="00B25938" w:rsidRPr="001D18D8">
              <w:rPr>
                <w:color w:val="000000" w:themeColor="text1"/>
                <w:sz w:val="20"/>
                <w:szCs w:val="20"/>
              </w:rPr>
              <w:t>материал</w:t>
            </w:r>
            <w:r>
              <w:rPr>
                <w:color w:val="000000" w:themeColor="text1"/>
                <w:sz w:val="20"/>
                <w:szCs w:val="20"/>
                <w:lang w:val="kk-KZ"/>
              </w:rPr>
              <w:t>ы</w:t>
            </w:r>
          </w:p>
        </w:tc>
        <w:tc>
          <w:tcPr>
            <w:tcW w:w="5355" w:type="dxa"/>
          </w:tcPr>
          <w:p w:rsidR="00B25938" w:rsidRPr="001D18D8" w:rsidRDefault="00B25938" w:rsidP="00A54024">
            <w:pPr>
              <w:tabs>
                <w:tab w:val="left" w:pos="1475"/>
              </w:tabs>
              <w:ind w:firstLine="35"/>
              <w:rPr>
                <w:color w:val="000000" w:themeColor="text1"/>
                <w:sz w:val="20"/>
                <w:szCs w:val="20"/>
              </w:rPr>
            </w:pPr>
          </w:p>
        </w:tc>
        <w:tc>
          <w:tcPr>
            <w:tcW w:w="1843" w:type="dxa"/>
          </w:tcPr>
          <w:p w:rsidR="00B25938" w:rsidRPr="00A54024" w:rsidRDefault="00B25938" w:rsidP="00A54024">
            <w:pPr>
              <w:tabs>
                <w:tab w:val="left" w:pos="1475"/>
              </w:tabs>
              <w:rPr>
                <w:color w:val="000000" w:themeColor="text1"/>
                <w:sz w:val="20"/>
                <w:szCs w:val="20"/>
              </w:rPr>
            </w:pPr>
          </w:p>
        </w:tc>
      </w:tr>
      <w:tr w:rsidR="00B25938" w:rsidRPr="001D18D8" w:rsidTr="0090236E">
        <w:tc>
          <w:tcPr>
            <w:tcW w:w="1591" w:type="dxa"/>
          </w:tcPr>
          <w:p w:rsidR="00B25938" w:rsidRPr="001D18D8" w:rsidRDefault="00B25938" w:rsidP="00844009">
            <w:pPr>
              <w:ind w:left="-26" w:right="-110" w:firstLine="15"/>
              <w:jc w:val="center"/>
              <w:rPr>
                <w:color w:val="000000" w:themeColor="text1"/>
                <w:sz w:val="20"/>
                <w:szCs w:val="20"/>
              </w:rPr>
            </w:pPr>
            <w:r w:rsidRPr="001D18D8">
              <w:rPr>
                <w:color w:val="000000" w:themeColor="text1"/>
                <w:sz w:val="20"/>
                <w:szCs w:val="20"/>
              </w:rPr>
              <w:t>G4</w:t>
            </w:r>
            <w:r>
              <w:rPr>
                <w:color w:val="000000" w:themeColor="text1"/>
                <w:sz w:val="20"/>
                <w:szCs w:val="20"/>
              </w:rPr>
              <w:t xml:space="preserve"> «</w:t>
            </w:r>
            <w:r w:rsidR="00844009">
              <w:rPr>
                <w:color w:val="000000" w:themeColor="text1"/>
                <w:sz w:val="20"/>
                <w:szCs w:val="20"/>
                <w:lang w:val="kk-KZ"/>
              </w:rPr>
              <w:t>Сыра және сыра сусындары</w:t>
            </w:r>
            <w:r>
              <w:rPr>
                <w:color w:val="000000" w:themeColor="text1"/>
                <w:sz w:val="20"/>
                <w:szCs w:val="20"/>
              </w:rPr>
              <w:t>»</w:t>
            </w:r>
          </w:p>
        </w:tc>
        <w:tc>
          <w:tcPr>
            <w:tcW w:w="5355" w:type="dxa"/>
          </w:tcPr>
          <w:p w:rsidR="00B25938" w:rsidRPr="001D18D8" w:rsidRDefault="00844009" w:rsidP="00844009">
            <w:pPr>
              <w:tabs>
                <w:tab w:val="left" w:pos="1475"/>
              </w:tabs>
              <w:rPr>
                <w:color w:val="000000" w:themeColor="text1"/>
                <w:sz w:val="20"/>
                <w:szCs w:val="20"/>
              </w:rPr>
            </w:pPr>
            <w:r>
              <w:rPr>
                <w:color w:val="000000" w:themeColor="text1"/>
                <w:sz w:val="20"/>
                <w:szCs w:val="20"/>
              </w:rPr>
              <w:t xml:space="preserve"> 60.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sidR="00B25938">
              <w:rPr>
                <w:color w:val="000000" w:themeColor="text1"/>
                <w:sz w:val="20"/>
                <w:szCs w:val="20"/>
              </w:rPr>
              <w:t xml:space="preserve">» </w:t>
            </w:r>
            <w:r>
              <w:rPr>
                <w:color w:val="000000" w:themeColor="text1"/>
                <w:sz w:val="20"/>
                <w:szCs w:val="20"/>
                <w:lang w:val="kk-KZ"/>
              </w:rPr>
              <w:t xml:space="preserve">өрісі </w:t>
            </w:r>
            <w:r>
              <w:rPr>
                <w:sz w:val="20"/>
                <w:szCs w:val="20"/>
              </w:rPr>
              <w:t xml:space="preserve">«9. </w:t>
            </w:r>
            <w:r>
              <w:rPr>
                <w:sz w:val="20"/>
                <w:szCs w:val="20"/>
                <w:lang w:val="kk-KZ"/>
              </w:rPr>
              <w:t>Алып өту</w:t>
            </w:r>
            <w:r w:rsidRPr="00292D9A">
              <w:rPr>
                <w:sz w:val="20"/>
                <w:szCs w:val="20"/>
              </w:rPr>
              <w:t>»</w:t>
            </w:r>
            <w:r>
              <w:rPr>
                <w:sz w:val="20"/>
                <w:szCs w:val="20"/>
                <w:lang w:val="kk-KZ"/>
              </w:rPr>
              <w:t xml:space="preserve"> өрісіне белгі қойылған кезде толтырылмайды</w:t>
            </w:r>
            <w:r w:rsidR="00B25938" w:rsidRPr="00292D9A">
              <w:rPr>
                <w:sz w:val="20"/>
                <w:szCs w:val="20"/>
              </w:rPr>
              <w:t>.</w:t>
            </w:r>
          </w:p>
        </w:tc>
        <w:tc>
          <w:tcPr>
            <w:tcW w:w="1843" w:type="dxa"/>
          </w:tcPr>
          <w:p w:rsidR="00B25938" w:rsidRPr="00071F72" w:rsidRDefault="00071F72" w:rsidP="00A54024">
            <w:pPr>
              <w:tabs>
                <w:tab w:val="left" w:pos="1475"/>
              </w:tabs>
              <w:rPr>
                <w:color w:val="000000" w:themeColor="text1"/>
                <w:sz w:val="20"/>
                <w:szCs w:val="20"/>
                <w:lang w:val="kk-KZ"/>
              </w:rPr>
            </w:pPr>
            <w:r>
              <w:rPr>
                <w:color w:val="000000" w:themeColor="text1"/>
                <w:sz w:val="20"/>
                <w:szCs w:val="20"/>
                <w:lang w:val="kk-KZ"/>
              </w:rPr>
              <w:t>Жоқ</w:t>
            </w:r>
          </w:p>
        </w:tc>
      </w:tr>
      <w:tr w:rsidR="00B25938" w:rsidRPr="001D18D8" w:rsidTr="0090236E">
        <w:tc>
          <w:tcPr>
            <w:tcW w:w="1591" w:type="dxa"/>
          </w:tcPr>
          <w:p w:rsidR="00B25938" w:rsidRPr="001D18D8" w:rsidRDefault="00844009" w:rsidP="00844009">
            <w:pPr>
              <w:ind w:left="-26" w:right="-110" w:firstLine="15"/>
              <w:rPr>
                <w:color w:val="000000" w:themeColor="text1"/>
                <w:sz w:val="20"/>
                <w:szCs w:val="20"/>
              </w:rPr>
            </w:pPr>
            <w:r>
              <w:rPr>
                <w:color w:val="000000" w:themeColor="text1"/>
                <w:sz w:val="20"/>
                <w:szCs w:val="20"/>
              </w:rPr>
              <w:t xml:space="preserve">G5 «Алкоголь </w:t>
            </w:r>
            <w:r>
              <w:rPr>
                <w:color w:val="000000" w:themeColor="text1"/>
                <w:sz w:val="20"/>
                <w:szCs w:val="20"/>
                <w:lang w:val="kk-KZ"/>
              </w:rPr>
              <w:t xml:space="preserve">өнімдері </w:t>
            </w:r>
            <w:r w:rsidR="00B25938" w:rsidRPr="001D18D8">
              <w:rPr>
                <w:color w:val="000000" w:themeColor="text1"/>
                <w:sz w:val="20"/>
                <w:szCs w:val="20"/>
              </w:rPr>
              <w:t>(</w:t>
            </w:r>
            <w:r>
              <w:rPr>
                <w:color w:val="000000" w:themeColor="text1"/>
                <w:sz w:val="20"/>
                <w:szCs w:val="20"/>
                <w:lang w:val="kk-KZ"/>
              </w:rPr>
              <w:t xml:space="preserve">сыра </w:t>
            </w:r>
            <w:r>
              <w:rPr>
                <w:color w:val="000000" w:themeColor="text1"/>
                <w:sz w:val="20"/>
                <w:szCs w:val="20"/>
                <w:lang w:val="kk-KZ"/>
              </w:rPr>
              <w:lastRenderedPageBreak/>
              <w:t>және сыра сусындарынан басқа</w:t>
            </w:r>
            <w:r w:rsidR="00B25938" w:rsidRPr="001D18D8">
              <w:rPr>
                <w:color w:val="000000" w:themeColor="text1"/>
                <w:sz w:val="20"/>
                <w:szCs w:val="20"/>
              </w:rPr>
              <w:t>)».</w:t>
            </w:r>
          </w:p>
        </w:tc>
        <w:tc>
          <w:tcPr>
            <w:tcW w:w="5355" w:type="dxa"/>
          </w:tcPr>
          <w:p w:rsidR="00B25938" w:rsidRPr="001D18D8" w:rsidRDefault="00B25938" w:rsidP="0048022C">
            <w:pPr>
              <w:tabs>
                <w:tab w:val="left" w:pos="1475"/>
              </w:tabs>
              <w:ind w:firstLine="35"/>
              <w:rPr>
                <w:color w:val="000000" w:themeColor="text1"/>
                <w:sz w:val="20"/>
                <w:szCs w:val="20"/>
              </w:rPr>
            </w:pPr>
            <w:r>
              <w:rPr>
                <w:color w:val="000000" w:themeColor="text1"/>
                <w:sz w:val="20"/>
                <w:szCs w:val="20"/>
              </w:rPr>
              <w:lastRenderedPageBreak/>
              <w:t xml:space="preserve">62. </w:t>
            </w:r>
            <w:r w:rsidR="00844009">
              <w:rPr>
                <w:color w:val="000000" w:themeColor="text1"/>
                <w:sz w:val="20"/>
                <w:szCs w:val="20"/>
              </w:rPr>
              <w:t>«</w:t>
            </w:r>
            <w:r w:rsidR="00844009">
              <w:rPr>
                <w:color w:val="000000" w:themeColor="text1"/>
                <w:sz w:val="20"/>
                <w:szCs w:val="20"/>
                <w:lang w:val="kk-KZ"/>
              </w:rPr>
              <w:t>О</w:t>
            </w:r>
            <w:r w:rsidR="00844009">
              <w:rPr>
                <w:color w:val="000000" w:themeColor="text1"/>
                <w:sz w:val="20"/>
                <w:szCs w:val="20"/>
              </w:rPr>
              <w:t>пераци</w:t>
            </w:r>
            <w:r w:rsidR="00844009">
              <w:rPr>
                <w:color w:val="000000" w:themeColor="text1"/>
                <w:sz w:val="20"/>
                <w:szCs w:val="20"/>
                <w:lang w:val="kk-KZ"/>
              </w:rPr>
              <w:t>я коды</w:t>
            </w:r>
            <w:r w:rsidR="00844009">
              <w:rPr>
                <w:color w:val="000000" w:themeColor="text1"/>
                <w:sz w:val="20"/>
                <w:szCs w:val="20"/>
              </w:rPr>
              <w:t xml:space="preserve">» </w:t>
            </w:r>
            <w:r w:rsidR="00844009">
              <w:rPr>
                <w:color w:val="000000" w:themeColor="text1"/>
                <w:sz w:val="20"/>
                <w:szCs w:val="20"/>
                <w:lang w:val="kk-KZ"/>
              </w:rPr>
              <w:t xml:space="preserve">өрісі </w:t>
            </w:r>
            <w:r w:rsidR="00844009">
              <w:rPr>
                <w:sz w:val="20"/>
                <w:szCs w:val="20"/>
              </w:rPr>
              <w:t xml:space="preserve">«9. </w:t>
            </w:r>
            <w:r w:rsidR="00844009">
              <w:rPr>
                <w:sz w:val="20"/>
                <w:szCs w:val="20"/>
                <w:lang w:val="kk-KZ"/>
              </w:rPr>
              <w:t>Алып өту</w:t>
            </w:r>
            <w:r w:rsidR="00844009" w:rsidRPr="00292D9A">
              <w:rPr>
                <w:sz w:val="20"/>
                <w:szCs w:val="20"/>
              </w:rPr>
              <w:t>»</w:t>
            </w:r>
            <w:r w:rsidR="00844009">
              <w:rPr>
                <w:sz w:val="20"/>
                <w:szCs w:val="20"/>
                <w:lang w:val="kk-KZ"/>
              </w:rPr>
              <w:t xml:space="preserve"> өрісіне белгі қойылған кезде толтырылмайды</w:t>
            </w:r>
            <w:r w:rsidRPr="00292D9A">
              <w:rPr>
                <w:sz w:val="20"/>
                <w:szCs w:val="20"/>
              </w:rPr>
              <w:t>.</w:t>
            </w:r>
          </w:p>
        </w:tc>
        <w:tc>
          <w:tcPr>
            <w:tcW w:w="1843" w:type="dxa"/>
          </w:tcPr>
          <w:p w:rsidR="00B25938" w:rsidRPr="00071F72" w:rsidRDefault="00071F72" w:rsidP="00A54024">
            <w:pPr>
              <w:tabs>
                <w:tab w:val="left" w:pos="1475"/>
              </w:tabs>
              <w:rPr>
                <w:color w:val="000000" w:themeColor="text1"/>
                <w:sz w:val="20"/>
                <w:szCs w:val="20"/>
                <w:lang w:val="kk-KZ"/>
              </w:rPr>
            </w:pPr>
            <w:r>
              <w:rPr>
                <w:color w:val="000000" w:themeColor="text1"/>
                <w:sz w:val="20"/>
                <w:szCs w:val="20"/>
                <w:lang w:val="kk-KZ"/>
              </w:rPr>
              <w:t>Жоқ</w:t>
            </w:r>
          </w:p>
        </w:tc>
      </w:tr>
      <w:tr w:rsidR="00B25938" w:rsidRPr="001D18D8" w:rsidTr="0090236E">
        <w:tc>
          <w:tcPr>
            <w:tcW w:w="1591" w:type="dxa"/>
          </w:tcPr>
          <w:p w:rsidR="00B25938" w:rsidRPr="001D18D8" w:rsidRDefault="00B25938" w:rsidP="00844009">
            <w:pPr>
              <w:ind w:left="-26" w:right="-110" w:firstLine="15"/>
              <w:rPr>
                <w:color w:val="000000" w:themeColor="text1"/>
                <w:sz w:val="20"/>
                <w:szCs w:val="20"/>
              </w:rPr>
            </w:pPr>
            <w:r w:rsidRPr="001D18D8">
              <w:rPr>
                <w:color w:val="000000" w:themeColor="text1"/>
                <w:sz w:val="20"/>
                <w:szCs w:val="20"/>
              </w:rPr>
              <w:lastRenderedPageBreak/>
              <w:t>G6 «</w:t>
            </w:r>
            <w:r w:rsidR="00844009">
              <w:rPr>
                <w:color w:val="000000" w:themeColor="text1"/>
                <w:sz w:val="20"/>
                <w:szCs w:val="20"/>
                <w:lang w:val="kk-KZ"/>
              </w:rPr>
              <w:t>Мұнай өнімдері бойынша деректер</w:t>
            </w:r>
            <w:r w:rsidRPr="001D18D8">
              <w:rPr>
                <w:color w:val="000000" w:themeColor="text1"/>
                <w:sz w:val="20"/>
                <w:szCs w:val="20"/>
              </w:rPr>
              <w:t>»</w:t>
            </w:r>
          </w:p>
        </w:tc>
        <w:tc>
          <w:tcPr>
            <w:tcW w:w="5355" w:type="dxa"/>
          </w:tcPr>
          <w:p w:rsidR="00B25938" w:rsidRDefault="00D23680" w:rsidP="0048022C">
            <w:pPr>
              <w:tabs>
                <w:tab w:val="left" w:pos="1475"/>
              </w:tabs>
              <w:ind w:firstLine="35"/>
              <w:rPr>
                <w:sz w:val="20"/>
                <w:szCs w:val="20"/>
              </w:rPr>
            </w:pPr>
            <w:r>
              <w:rPr>
                <w:sz w:val="20"/>
                <w:szCs w:val="20"/>
              </w:rPr>
              <w:t>1)</w:t>
            </w:r>
            <w:r w:rsidR="00B25938">
              <w:rPr>
                <w:sz w:val="20"/>
                <w:szCs w:val="20"/>
              </w:rPr>
              <w:t>64.</w:t>
            </w:r>
            <w:r>
              <w:rPr>
                <w:color w:val="000000" w:themeColor="text1"/>
                <w:sz w:val="20"/>
                <w:szCs w:val="20"/>
              </w:rPr>
              <w:t xml:space="preserve">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sidR="00B25938">
              <w:rPr>
                <w:color w:val="000000" w:themeColor="text1"/>
                <w:sz w:val="20"/>
                <w:szCs w:val="20"/>
              </w:rPr>
              <w:t xml:space="preserve">» </w:t>
            </w:r>
            <w:r>
              <w:rPr>
                <w:color w:val="000000" w:themeColor="text1"/>
                <w:sz w:val="20"/>
                <w:szCs w:val="20"/>
                <w:lang w:val="kk-KZ"/>
              </w:rPr>
              <w:t xml:space="preserve">өрісі </w:t>
            </w:r>
            <w:r>
              <w:rPr>
                <w:sz w:val="20"/>
                <w:szCs w:val="20"/>
              </w:rPr>
              <w:t xml:space="preserve">«65. </w:t>
            </w:r>
            <w:r>
              <w:rPr>
                <w:sz w:val="20"/>
                <w:szCs w:val="20"/>
                <w:lang w:val="kk-KZ"/>
              </w:rPr>
              <w:t>Жеткізуші типі</w:t>
            </w:r>
            <w:r w:rsidRPr="00292D9A">
              <w:rPr>
                <w:sz w:val="20"/>
                <w:szCs w:val="20"/>
              </w:rPr>
              <w:t>»</w:t>
            </w:r>
            <w:r>
              <w:rPr>
                <w:sz w:val="20"/>
                <w:szCs w:val="20"/>
                <w:lang w:val="kk-KZ"/>
              </w:rPr>
              <w:t xml:space="preserve"> өрісіндегі </w:t>
            </w:r>
            <w:r>
              <w:rPr>
                <w:sz w:val="20"/>
                <w:szCs w:val="20"/>
              </w:rPr>
              <w:t xml:space="preserve">«6 </w:t>
            </w:r>
            <w:r>
              <w:rPr>
                <w:sz w:val="20"/>
                <w:szCs w:val="20"/>
                <w:lang w:val="kk-KZ"/>
              </w:rPr>
              <w:t>Сатып алынған тауарларды ішкі алып өтуді жүзеге асыратын соңғы тұтынушы</w:t>
            </w:r>
            <w:r>
              <w:rPr>
                <w:sz w:val="20"/>
                <w:szCs w:val="20"/>
              </w:rPr>
              <w:t xml:space="preserve">»  </w:t>
            </w:r>
            <w:r>
              <w:rPr>
                <w:sz w:val="20"/>
                <w:szCs w:val="20"/>
                <w:lang w:val="kk-KZ"/>
              </w:rPr>
              <w:t>коды үшін толтырылмайды</w:t>
            </w:r>
            <w:r w:rsidR="00B25938" w:rsidRPr="00292D9A">
              <w:rPr>
                <w:sz w:val="20"/>
                <w:szCs w:val="20"/>
              </w:rPr>
              <w:t xml:space="preserve">. </w:t>
            </w:r>
          </w:p>
          <w:p w:rsidR="00B25938" w:rsidRPr="001D18D8" w:rsidRDefault="00AB5DC7" w:rsidP="00AB5DC7">
            <w:pPr>
              <w:tabs>
                <w:tab w:val="left" w:pos="1475"/>
              </w:tabs>
              <w:ind w:firstLine="35"/>
              <w:rPr>
                <w:color w:val="000000" w:themeColor="text1"/>
                <w:sz w:val="20"/>
                <w:szCs w:val="20"/>
              </w:rPr>
            </w:pPr>
            <w:r>
              <w:rPr>
                <w:color w:val="000000" w:themeColor="text1"/>
                <w:sz w:val="20"/>
                <w:szCs w:val="20"/>
              </w:rPr>
              <w:t>2) 64.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sidR="00B25938">
              <w:rPr>
                <w:color w:val="000000" w:themeColor="text1"/>
                <w:sz w:val="20"/>
                <w:szCs w:val="20"/>
              </w:rPr>
              <w:t xml:space="preserve">» </w:t>
            </w:r>
            <w:r>
              <w:rPr>
                <w:color w:val="000000" w:themeColor="text1"/>
                <w:sz w:val="20"/>
                <w:szCs w:val="20"/>
                <w:lang w:val="kk-KZ"/>
              </w:rPr>
              <w:t xml:space="preserve">өрісі </w:t>
            </w:r>
            <w:r>
              <w:rPr>
                <w:sz w:val="20"/>
                <w:szCs w:val="20"/>
              </w:rPr>
              <w:t xml:space="preserve">«9. </w:t>
            </w:r>
            <w:r>
              <w:rPr>
                <w:sz w:val="20"/>
                <w:szCs w:val="20"/>
                <w:lang w:val="kk-KZ"/>
              </w:rPr>
              <w:t>Алып өту</w:t>
            </w:r>
            <w:r w:rsidR="00B25938" w:rsidRPr="00292D9A">
              <w:rPr>
                <w:sz w:val="20"/>
                <w:szCs w:val="20"/>
              </w:rPr>
              <w:t>»</w:t>
            </w:r>
            <w:r>
              <w:rPr>
                <w:sz w:val="20"/>
                <w:szCs w:val="20"/>
                <w:lang w:val="kk-KZ"/>
              </w:rPr>
              <w:t xml:space="preserve"> өрісінде белгі болса толтырылмайды</w:t>
            </w:r>
            <w:r w:rsidR="00B25938" w:rsidRPr="00292D9A">
              <w:rPr>
                <w:sz w:val="20"/>
                <w:szCs w:val="20"/>
              </w:rPr>
              <w:t>.</w:t>
            </w:r>
          </w:p>
        </w:tc>
        <w:tc>
          <w:tcPr>
            <w:tcW w:w="1843" w:type="dxa"/>
          </w:tcPr>
          <w:p w:rsidR="00B25938" w:rsidRPr="00844009" w:rsidRDefault="00844009" w:rsidP="00A54024">
            <w:pPr>
              <w:tabs>
                <w:tab w:val="left" w:pos="1475"/>
              </w:tabs>
              <w:rPr>
                <w:color w:val="000000" w:themeColor="text1"/>
                <w:sz w:val="20"/>
                <w:szCs w:val="20"/>
                <w:lang w:val="kk-KZ"/>
              </w:rPr>
            </w:pPr>
            <w:r>
              <w:rPr>
                <w:color w:val="000000" w:themeColor="text1"/>
                <w:sz w:val="20"/>
                <w:szCs w:val="20"/>
                <w:lang w:val="kk-KZ"/>
              </w:rPr>
              <w:t>Жоқ</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Pr="00170EF6" w:rsidRDefault="00170EF6" w:rsidP="00170EF6">
            <w:pPr>
              <w:tabs>
                <w:tab w:val="left" w:pos="1134"/>
                <w:tab w:val="left" w:pos="1475"/>
              </w:tabs>
              <w:ind w:firstLine="34"/>
              <w:contextualSpacing/>
              <w:rPr>
                <w:sz w:val="20"/>
                <w:szCs w:val="20"/>
                <w:lang w:val="kk-KZ"/>
              </w:rPr>
            </w:pPr>
            <w:r>
              <w:rPr>
                <w:color w:val="000000" w:themeColor="text1"/>
                <w:sz w:val="20"/>
                <w:szCs w:val="20"/>
              </w:rPr>
              <w:t>65. «</w:t>
            </w:r>
            <w:r>
              <w:rPr>
                <w:color w:val="000000" w:themeColor="text1"/>
                <w:sz w:val="20"/>
                <w:szCs w:val="20"/>
                <w:lang w:val="kk-KZ"/>
              </w:rPr>
              <w:t>Жеткізушінің типі</w:t>
            </w:r>
            <w:r w:rsidR="0090236E">
              <w:rPr>
                <w:color w:val="000000" w:themeColor="text1"/>
                <w:sz w:val="20"/>
                <w:szCs w:val="20"/>
              </w:rPr>
              <w:t xml:space="preserve">» </w:t>
            </w:r>
            <w:r>
              <w:rPr>
                <w:color w:val="000000" w:themeColor="text1"/>
                <w:sz w:val="20"/>
                <w:szCs w:val="20"/>
                <w:lang w:val="kk-KZ"/>
              </w:rPr>
              <w:t>өрісінде</w:t>
            </w:r>
            <w:r w:rsidR="0090236E">
              <w:rPr>
                <w:color w:val="000000" w:themeColor="text1"/>
                <w:sz w:val="20"/>
                <w:szCs w:val="20"/>
              </w:rPr>
              <w:t xml:space="preserve"> </w:t>
            </w:r>
            <w:r w:rsidR="00821461">
              <w:rPr>
                <w:color w:val="000000" w:themeColor="text1"/>
                <w:sz w:val="20"/>
                <w:szCs w:val="20"/>
                <w:lang w:val="kk-KZ"/>
              </w:rPr>
              <w:t xml:space="preserve">тек </w:t>
            </w:r>
            <w:r w:rsidRPr="00292D9A">
              <w:rPr>
                <w:sz w:val="20"/>
                <w:szCs w:val="20"/>
              </w:rPr>
              <w:t xml:space="preserve">«9.1 </w:t>
            </w:r>
            <w:r>
              <w:rPr>
                <w:sz w:val="20"/>
                <w:szCs w:val="20"/>
                <w:lang w:val="kk-KZ"/>
              </w:rPr>
              <w:t>ҚР аумағында бір тұлға шегінде тауарларды алып өту</w:t>
            </w:r>
            <w:r w:rsidRPr="00292D9A">
              <w:rPr>
                <w:sz w:val="20"/>
                <w:szCs w:val="20"/>
              </w:rPr>
              <w:t>»</w:t>
            </w:r>
            <w:r>
              <w:rPr>
                <w:sz w:val="20"/>
                <w:szCs w:val="20"/>
                <w:lang w:val="kk-KZ"/>
              </w:rPr>
              <w:t xml:space="preserve"> өрісінде белгі орнатылған кезде ғана </w:t>
            </w:r>
            <w:r w:rsidR="0090236E" w:rsidRPr="00170EF6">
              <w:rPr>
                <w:b/>
                <w:sz w:val="20"/>
                <w:szCs w:val="20"/>
                <w:lang w:val="kk-KZ"/>
              </w:rPr>
              <w:t xml:space="preserve">6 </w:t>
            </w:r>
            <w:r w:rsidRPr="00170EF6">
              <w:rPr>
                <w:b/>
                <w:sz w:val="20"/>
                <w:szCs w:val="20"/>
                <w:lang w:val="kk-KZ"/>
              </w:rPr>
              <w:t>Сатып алынған тауарларды ішкі алып өтуді жүзеге асыратын соңғы тұтынушы</w:t>
            </w:r>
            <w:r w:rsidR="0090236E" w:rsidRPr="00170EF6">
              <w:rPr>
                <w:b/>
                <w:sz w:val="20"/>
                <w:szCs w:val="20"/>
                <w:lang w:val="kk-KZ"/>
              </w:rPr>
              <w:t xml:space="preserve"> </w:t>
            </w:r>
            <w:r w:rsidRPr="00821461">
              <w:rPr>
                <w:b/>
                <w:sz w:val="20"/>
                <w:szCs w:val="20"/>
                <w:lang w:val="kk-KZ"/>
              </w:rPr>
              <w:t>мәні</w:t>
            </w:r>
            <w:r w:rsidRPr="00170EF6">
              <w:rPr>
                <w:sz w:val="20"/>
                <w:szCs w:val="20"/>
                <w:lang w:val="kk-KZ"/>
              </w:rPr>
              <w:t xml:space="preserve"> көрсетілуі мүмкін</w:t>
            </w:r>
            <w:r>
              <w:rPr>
                <w:b/>
                <w:sz w:val="20"/>
                <w:szCs w:val="20"/>
                <w:lang w:val="kk-KZ"/>
              </w:rPr>
              <w:t xml:space="preserve"> </w:t>
            </w:r>
          </w:p>
        </w:tc>
        <w:tc>
          <w:tcPr>
            <w:tcW w:w="1843" w:type="dxa"/>
          </w:tcPr>
          <w:p w:rsidR="0090236E" w:rsidRPr="00844009" w:rsidRDefault="00844009" w:rsidP="00A16435">
            <w:pPr>
              <w:tabs>
                <w:tab w:val="left" w:pos="1475"/>
              </w:tabs>
              <w:rPr>
                <w:color w:val="000000" w:themeColor="text1"/>
                <w:sz w:val="20"/>
                <w:szCs w:val="20"/>
                <w:lang w:val="kk-KZ"/>
              </w:rPr>
            </w:pPr>
            <w:r>
              <w:rPr>
                <w:color w:val="000000" w:themeColor="text1"/>
                <w:sz w:val="20"/>
                <w:szCs w:val="20"/>
                <w:lang w:val="kk-KZ"/>
              </w:rPr>
              <w:t>Иә</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Pr="00170EF6" w:rsidRDefault="0090236E" w:rsidP="00A16435">
            <w:pPr>
              <w:tabs>
                <w:tab w:val="left" w:pos="1475"/>
              </w:tabs>
              <w:ind w:firstLine="35"/>
              <w:rPr>
                <w:sz w:val="20"/>
                <w:szCs w:val="20"/>
                <w:lang w:val="kk-KZ"/>
              </w:rPr>
            </w:pPr>
            <w:r>
              <w:rPr>
                <w:sz w:val="20"/>
                <w:szCs w:val="20"/>
              </w:rPr>
              <w:t>66 «</w:t>
            </w:r>
            <w:r w:rsidR="00170EF6">
              <w:rPr>
                <w:sz w:val="20"/>
                <w:szCs w:val="20"/>
                <w:lang w:val="kk-KZ"/>
              </w:rPr>
              <w:t>Жөнелту/тиеу мекенжайының МКО коды</w:t>
            </w:r>
            <w:r>
              <w:rPr>
                <w:sz w:val="20"/>
                <w:szCs w:val="20"/>
              </w:rPr>
              <w:t>»</w:t>
            </w:r>
            <w:r w:rsidR="00170EF6">
              <w:rPr>
                <w:sz w:val="20"/>
                <w:szCs w:val="20"/>
                <w:lang w:val="kk-KZ"/>
              </w:rPr>
              <w:t xml:space="preserve"> өрісі</w:t>
            </w:r>
          </w:p>
        </w:tc>
        <w:tc>
          <w:tcPr>
            <w:tcW w:w="1843" w:type="dxa"/>
          </w:tcPr>
          <w:p w:rsidR="0090236E" w:rsidRPr="00844009" w:rsidRDefault="00844009" w:rsidP="00A16435">
            <w:pPr>
              <w:tabs>
                <w:tab w:val="left" w:pos="1475"/>
              </w:tabs>
              <w:rPr>
                <w:color w:val="000000" w:themeColor="text1"/>
                <w:sz w:val="20"/>
                <w:szCs w:val="20"/>
                <w:lang w:val="kk-KZ"/>
              </w:rPr>
            </w:pPr>
            <w:r>
              <w:rPr>
                <w:color w:val="000000" w:themeColor="text1"/>
                <w:sz w:val="20"/>
                <w:szCs w:val="20"/>
                <w:lang w:val="kk-KZ"/>
              </w:rPr>
              <w:t>Иә</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Default="0090236E" w:rsidP="0090236E">
            <w:pPr>
              <w:tabs>
                <w:tab w:val="left" w:pos="1134"/>
                <w:tab w:val="left" w:pos="1475"/>
              </w:tabs>
              <w:ind w:firstLine="34"/>
              <w:contextualSpacing/>
              <w:rPr>
                <w:sz w:val="20"/>
                <w:szCs w:val="20"/>
              </w:rPr>
            </w:pPr>
            <w:r>
              <w:rPr>
                <w:sz w:val="20"/>
                <w:szCs w:val="20"/>
              </w:rPr>
              <w:t>67. «</w:t>
            </w:r>
            <w:r w:rsidR="00170EF6">
              <w:rPr>
                <w:sz w:val="20"/>
                <w:szCs w:val="20"/>
                <w:lang w:val="kk-KZ"/>
              </w:rPr>
              <w:t>Жеткізу/тапсыру мекенжайының МКО коды</w:t>
            </w:r>
            <w:r>
              <w:rPr>
                <w:sz w:val="20"/>
                <w:szCs w:val="20"/>
              </w:rPr>
              <w:t xml:space="preserve">»  </w:t>
            </w:r>
            <w:r w:rsidR="00170EF6">
              <w:rPr>
                <w:sz w:val="20"/>
                <w:szCs w:val="20"/>
                <w:lang w:val="kk-KZ"/>
              </w:rPr>
              <w:t xml:space="preserve">өрісін </w:t>
            </w:r>
            <w:r w:rsidR="00170EF6" w:rsidRPr="00292D9A">
              <w:rPr>
                <w:sz w:val="20"/>
                <w:szCs w:val="20"/>
              </w:rPr>
              <w:t>9.1. «</w:t>
            </w:r>
            <w:r w:rsidR="00170EF6">
              <w:rPr>
                <w:sz w:val="20"/>
                <w:szCs w:val="20"/>
                <w:lang w:val="kk-KZ"/>
              </w:rPr>
              <w:t>Тауарларды ҚР ішінде алып өту</w:t>
            </w:r>
            <w:r w:rsidR="00170EF6" w:rsidRPr="00292D9A">
              <w:rPr>
                <w:sz w:val="20"/>
                <w:szCs w:val="20"/>
              </w:rPr>
              <w:t>»</w:t>
            </w:r>
            <w:r w:rsidR="00170EF6">
              <w:rPr>
                <w:sz w:val="20"/>
                <w:szCs w:val="20"/>
                <w:lang w:val="kk-KZ"/>
              </w:rPr>
              <w:t xml:space="preserve"> өрісінде белгі болса толтыру міндетті емес</w:t>
            </w:r>
            <w:r w:rsidRPr="00292D9A">
              <w:rPr>
                <w:sz w:val="20"/>
                <w:szCs w:val="20"/>
              </w:rPr>
              <w:t>.</w:t>
            </w:r>
          </w:p>
          <w:p w:rsidR="00821461" w:rsidRDefault="00821461" w:rsidP="00821461">
            <w:pPr>
              <w:tabs>
                <w:tab w:val="left" w:pos="1475"/>
              </w:tabs>
              <w:rPr>
                <w:sz w:val="20"/>
                <w:szCs w:val="20"/>
                <w:lang w:val="kk-KZ"/>
              </w:rPr>
            </w:pPr>
            <w:r w:rsidRPr="009953CC">
              <w:rPr>
                <w:sz w:val="20"/>
                <w:szCs w:val="20"/>
                <w:lang w:val="kk-KZ"/>
              </w:rPr>
              <w:t>67. «Жеткізу/тапсыру мекенжайының МКО коды» өрісі егер 65 Жеткізуші типі өрісінде «6. Сатып алынған тауарларды ішкі алып өтуді жүзеге асыратын соңғы тұтынушы» мәні таңдалса қоймада ЖҚТ мекенжайының сәйкестігін тексерместен МКОК анықтамасына сәйкес МКО қолданыстағы кодын тексеру</w:t>
            </w:r>
            <w:r>
              <w:rPr>
                <w:sz w:val="20"/>
                <w:szCs w:val="20"/>
                <w:lang w:val="kk-KZ"/>
              </w:rPr>
              <w:t xml:space="preserve"> </w:t>
            </w:r>
          </w:p>
          <w:p w:rsidR="0090236E" w:rsidRPr="00821461" w:rsidRDefault="00821461" w:rsidP="00821461">
            <w:pPr>
              <w:tabs>
                <w:tab w:val="left" w:pos="1475"/>
              </w:tabs>
              <w:rPr>
                <w:sz w:val="20"/>
                <w:szCs w:val="20"/>
                <w:lang w:val="kk-KZ"/>
              </w:rPr>
            </w:pPr>
            <w:r>
              <w:rPr>
                <w:sz w:val="20"/>
                <w:szCs w:val="20"/>
                <w:lang w:val="kk-KZ"/>
              </w:rPr>
              <w:t>Сәйкес болмаған кездегі хабарлама</w:t>
            </w:r>
            <w:r w:rsidR="0090236E" w:rsidRPr="00821461">
              <w:rPr>
                <w:sz w:val="20"/>
                <w:szCs w:val="20"/>
                <w:lang w:val="kk-KZ"/>
              </w:rPr>
              <w:t>: «</w:t>
            </w:r>
            <w:r>
              <w:rPr>
                <w:sz w:val="20"/>
                <w:szCs w:val="20"/>
                <w:lang w:val="kk-KZ"/>
              </w:rPr>
              <w:t>ДҚ</w:t>
            </w:r>
            <w:r w:rsidRPr="00821461">
              <w:rPr>
                <w:sz w:val="20"/>
                <w:szCs w:val="20"/>
                <w:lang w:val="kk-KZ"/>
              </w:rPr>
              <w:t>-</w:t>
            </w:r>
            <w:r>
              <w:rPr>
                <w:sz w:val="20"/>
                <w:szCs w:val="20"/>
                <w:lang w:val="kk-KZ"/>
              </w:rPr>
              <w:t>да Мемлекеттік кірістер органының коды табылған жоқ</w:t>
            </w:r>
            <w:r w:rsidR="0090236E" w:rsidRPr="00821461">
              <w:rPr>
                <w:sz w:val="20"/>
                <w:szCs w:val="20"/>
                <w:lang w:val="kk-KZ"/>
              </w:rPr>
              <w:t>».</w:t>
            </w:r>
          </w:p>
        </w:tc>
        <w:tc>
          <w:tcPr>
            <w:tcW w:w="1843" w:type="dxa"/>
          </w:tcPr>
          <w:p w:rsidR="0090236E" w:rsidRPr="00170EF6" w:rsidRDefault="00170EF6" w:rsidP="00A16435">
            <w:pPr>
              <w:tabs>
                <w:tab w:val="left" w:pos="1475"/>
              </w:tabs>
              <w:rPr>
                <w:color w:val="000000" w:themeColor="text1"/>
                <w:sz w:val="20"/>
                <w:szCs w:val="20"/>
                <w:lang w:val="kk-KZ"/>
              </w:rPr>
            </w:pPr>
            <w:r>
              <w:rPr>
                <w:color w:val="000000" w:themeColor="text1"/>
                <w:sz w:val="20"/>
                <w:szCs w:val="20"/>
                <w:lang w:val="kk-KZ"/>
              </w:rPr>
              <w:t>Шартты міндетті</w:t>
            </w:r>
          </w:p>
        </w:tc>
      </w:tr>
      <w:tr w:rsidR="00B25938" w:rsidRPr="001D18D8" w:rsidTr="0090236E">
        <w:tc>
          <w:tcPr>
            <w:tcW w:w="1591" w:type="dxa"/>
          </w:tcPr>
          <w:p w:rsidR="00B25938" w:rsidRPr="001D18D8" w:rsidRDefault="00B25938" w:rsidP="00821461">
            <w:pPr>
              <w:ind w:left="-26" w:right="-110" w:firstLine="15"/>
              <w:jc w:val="center"/>
              <w:rPr>
                <w:color w:val="000000" w:themeColor="text1"/>
                <w:sz w:val="20"/>
                <w:szCs w:val="20"/>
              </w:rPr>
            </w:pPr>
            <w:r w:rsidRPr="001D18D8">
              <w:rPr>
                <w:color w:val="000000" w:themeColor="text1"/>
                <w:sz w:val="20"/>
                <w:szCs w:val="20"/>
              </w:rPr>
              <w:t>G7 «</w:t>
            </w:r>
            <w:r w:rsidR="00821461">
              <w:rPr>
                <w:color w:val="000000" w:themeColor="text1"/>
                <w:sz w:val="20"/>
                <w:szCs w:val="20"/>
                <w:lang w:val="kk-KZ"/>
              </w:rPr>
              <w:t>Б</w:t>
            </w:r>
            <w:r w:rsidR="00821461">
              <w:rPr>
                <w:color w:val="000000" w:themeColor="text1"/>
                <w:sz w:val="20"/>
                <w:szCs w:val="20"/>
              </w:rPr>
              <w:t>ио</w:t>
            </w:r>
            <w:r w:rsidR="00821461">
              <w:rPr>
                <w:color w:val="000000" w:themeColor="text1"/>
                <w:sz w:val="20"/>
                <w:szCs w:val="20"/>
                <w:lang w:val="kk-KZ"/>
              </w:rPr>
              <w:t>отын бойынша деректер</w:t>
            </w:r>
            <w:r w:rsidRPr="001D18D8">
              <w:rPr>
                <w:color w:val="000000" w:themeColor="text1"/>
                <w:sz w:val="20"/>
                <w:szCs w:val="20"/>
              </w:rPr>
              <w:t>»</w:t>
            </w:r>
          </w:p>
        </w:tc>
        <w:tc>
          <w:tcPr>
            <w:tcW w:w="5355" w:type="dxa"/>
          </w:tcPr>
          <w:p w:rsidR="00B25938" w:rsidRDefault="00821461" w:rsidP="00C8512D">
            <w:pPr>
              <w:tabs>
                <w:tab w:val="left" w:pos="1475"/>
              </w:tabs>
              <w:ind w:firstLine="35"/>
              <w:rPr>
                <w:sz w:val="20"/>
                <w:szCs w:val="20"/>
              </w:rPr>
            </w:pPr>
            <w:r>
              <w:rPr>
                <w:color w:val="000000" w:themeColor="text1"/>
                <w:sz w:val="20"/>
                <w:szCs w:val="20"/>
              </w:rPr>
              <w:t>1)69.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sidR="00B25938">
              <w:rPr>
                <w:color w:val="000000" w:themeColor="text1"/>
                <w:sz w:val="20"/>
                <w:szCs w:val="20"/>
              </w:rPr>
              <w:t>»</w:t>
            </w:r>
            <w:r>
              <w:rPr>
                <w:color w:val="000000" w:themeColor="text1"/>
                <w:sz w:val="20"/>
                <w:szCs w:val="20"/>
                <w:lang w:val="kk-KZ"/>
              </w:rPr>
              <w:t xml:space="preserve"> өрісі</w:t>
            </w:r>
            <w:r w:rsidR="00B25938">
              <w:rPr>
                <w:color w:val="000000" w:themeColor="text1"/>
                <w:sz w:val="20"/>
                <w:szCs w:val="20"/>
              </w:rPr>
              <w:t xml:space="preserve">  </w:t>
            </w:r>
            <w:r>
              <w:rPr>
                <w:sz w:val="20"/>
                <w:szCs w:val="20"/>
              </w:rPr>
              <w:t xml:space="preserve">«9. </w:t>
            </w:r>
            <w:r>
              <w:rPr>
                <w:sz w:val="20"/>
                <w:szCs w:val="20"/>
                <w:lang w:val="kk-KZ"/>
              </w:rPr>
              <w:t>Алып өту</w:t>
            </w:r>
            <w:r w:rsidR="00B25938" w:rsidRPr="00292D9A">
              <w:rPr>
                <w:sz w:val="20"/>
                <w:szCs w:val="20"/>
              </w:rPr>
              <w:t>»</w:t>
            </w:r>
            <w:r>
              <w:rPr>
                <w:sz w:val="20"/>
                <w:szCs w:val="20"/>
                <w:lang w:val="kk-KZ"/>
              </w:rPr>
              <w:t xml:space="preserve"> өрісі белгіленген кезде толтырылмайды</w:t>
            </w:r>
            <w:r w:rsidR="00B25938" w:rsidRPr="00292D9A">
              <w:rPr>
                <w:sz w:val="20"/>
                <w:szCs w:val="20"/>
              </w:rPr>
              <w:t>.</w:t>
            </w:r>
          </w:p>
          <w:p w:rsidR="00B25938" w:rsidRPr="001D18D8" w:rsidRDefault="00B25938" w:rsidP="00C8512D">
            <w:pPr>
              <w:tabs>
                <w:tab w:val="left" w:pos="1134"/>
                <w:tab w:val="left" w:pos="1475"/>
              </w:tabs>
              <w:ind w:firstLine="34"/>
              <w:contextualSpacing/>
              <w:rPr>
                <w:color w:val="000000" w:themeColor="text1"/>
                <w:sz w:val="20"/>
                <w:szCs w:val="20"/>
              </w:rPr>
            </w:pPr>
          </w:p>
        </w:tc>
        <w:tc>
          <w:tcPr>
            <w:tcW w:w="1843" w:type="dxa"/>
          </w:tcPr>
          <w:p w:rsidR="00B25938" w:rsidRPr="00821461" w:rsidRDefault="00821461" w:rsidP="00A54024">
            <w:pPr>
              <w:tabs>
                <w:tab w:val="left" w:pos="1475"/>
              </w:tabs>
              <w:rPr>
                <w:color w:val="000000" w:themeColor="text1"/>
                <w:sz w:val="20"/>
                <w:szCs w:val="20"/>
                <w:lang w:val="kk-KZ"/>
              </w:rPr>
            </w:pPr>
            <w:r>
              <w:rPr>
                <w:color w:val="000000" w:themeColor="text1"/>
                <w:sz w:val="20"/>
                <w:szCs w:val="20"/>
                <w:lang w:val="kk-KZ"/>
              </w:rPr>
              <w:t>Жоқ</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Default="00821461" w:rsidP="0090236E">
            <w:pPr>
              <w:tabs>
                <w:tab w:val="left" w:pos="1475"/>
              </w:tabs>
              <w:ind w:firstLine="35"/>
              <w:rPr>
                <w:sz w:val="20"/>
                <w:szCs w:val="20"/>
              </w:rPr>
            </w:pPr>
            <w:r>
              <w:rPr>
                <w:color w:val="000000" w:themeColor="text1"/>
                <w:sz w:val="20"/>
                <w:szCs w:val="20"/>
              </w:rPr>
              <w:t>1) 70. «</w:t>
            </w:r>
            <w:r>
              <w:rPr>
                <w:color w:val="000000" w:themeColor="text1"/>
                <w:sz w:val="20"/>
                <w:szCs w:val="20"/>
                <w:lang w:val="kk-KZ"/>
              </w:rPr>
              <w:t>Жеткізуші типі</w:t>
            </w:r>
            <w:r w:rsidR="0090236E">
              <w:rPr>
                <w:color w:val="000000" w:themeColor="text1"/>
                <w:sz w:val="20"/>
                <w:szCs w:val="20"/>
              </w:rPr>
              <w:t xml:space="preserve">»  </w:t>
            </w:r>
            <w:r>
              <w:rPr>
                <w:color w:val="000000" w:themeColor="text1"/>
                <w:sz w:val="20"/>
                <w:szCs w:val="20"/>
                <w:lang w:val="kk-KZ"/>
              </w:rPr>
              <w:t>өрісі</w:t>
            </w:r>
            <w:r>
              <w:rPr>
                <w:sz w:val="20"/>
                <w:szCs w:val="20"/>
              </w:rPr>
              <w:t xml:space="preserve"> «9. 2 </w:t>
            </w:r>
            <w:r>
              <w:rPr>
                <w:sz w:val="20"/>
                <w:szCs w:val="20"/>
                <w:lang w:val="kk-KZ"/>
              </w:rPr>
              <w:t>немесе</w:t>
            </w:r>
            <w:r w:rsidR="0090236E">
              <w:rPr>
                <w:sz w:val="20"/>
                <w:szCs w:val="20"/>
              </w:rPr>
              <w:t xml:space="preserve"> 9.3 </w:t>
            </w:r>
            <w:r>
              <w:rPr>
                <w:sz w:val="20"/>
                <w:szCs w:val="20"/>
                <w:lang w:val="kk-KZ"/>
              </w:rPr>
              <w:t>Алып өту</w:t>
            </w:r>
            <w:r w:rsidR="0090236E" w:rsidRPr="00292D9A">
              <w:rPr>
                <w:sz w:val="20"/>
                <w:szCs w:val="20"/>
              </w:rPr>
              <w:t>»</w:t>
            </w:r>
            <w:r>
              <w:rPr>
                <w:sz w:val="20"/>
                <w:szCs w:val="20"/>
                <w:lang w:val="kk-KZ"/>
              </w:rPr>
              <w:t xml:space="preserve"> өрісі белгіленген кезде толтырылмайды</w:t>
            </w:r>
            <w:r w:rsidR="0090236E" w:rsidRPr="00292D9A">
              <w:rPr>
                <w:sz w:val="20"/>
                <w:szCs w:val="20"/>
              </w:rPr>
              <w:t>.</w:t>
            </w:r>
          </w:p>
          <w:p w:rsidR="0090236E" w:rsidRPr="00821461" w:rsidRDefault="00821461" w:rsidP="00821461">
            <w:pPr>
              <w:tabs>
                <w:tab w:val="left" w:pos="1475"/>
              </w:tabs>
              <w:ind w:firstLine="35"/>
              <w:rPr>
                <w:sz w:val="20"/>
                <w:szCs w:val="20"/>
                <w:lang w:val="kk-KZ"/>
              </w:rPr>
            </w:pPr>
            <w:r>
              <w:rPr>
                <w:color w:val="000000" w:themeColor="text1"/>
                <w:sz w:val="20"/>
                <w:szCs w:val="20"/>
              </w:rPr>
              <w:t>2)</w:t>
            </w:r>
            <w:r w:rsidR="0090236E">
              <w:rPr>
                <w:color w:val="000000" w:themeColor="text1"/>
                <w:sz w:val="20"/>
                <w:szCs w:val="20"/>
              </w:rPr>
              <w:t>70. «</w:t>
            </w:r>
            <w:r>
              <w:rPr>
                <w:color w:val="000000" w:themeColor="text1"/>
                <w:sz w:val="20"/>
                <w:szCs w:val="20"/>
                <w:lang w:val="kk-KZ"/>
              </w:rPr>
              <w:t>Жеткізуші типі</w:t>
            </w:r>
            <w:r w:rsidR="0090236E">
              <w:rPr>
                <w:color w:val="000000" w:themeColor="text1"/>
                <w:sz w:val="20"/>
                <w:szCs w:val="20"/>
              </w:rPr>
              <w:t xml:space="preserve">» </w:t>
            </w:r>
            <w:r>
              <w:rPr>
                <w:color w:val="000000" w:themeColor="text1"/>
                <w:sz w:val="20"/>
                <w:szCs w:val="20"/>
                <w:lang w:val="kk-KZ"/>
              </w:rPr>
              <w:t>өрісінде</w:t>
            </w:r>
            <w:r w:rsidR="0090236E">
              <w:rPr>
                <w:color w:val="000000" w:themeColor="text1"/>
                <w:sz w:val="20"/>
                <w:szCs w:val="20"/>
              </w:rPr>
              <w:t xml:space="preserve"> </w:t>
            </w:r>
            <w:r>
              <w:rPr>
                <w:color w:val="000000" w:themeColor="text1"/>
                <w:sz w:val="20"/>
                <w:szCs w:val="20"/>
                <w:lang w:val="kk-KZ"/>
              </w:rPr>
              <w:t xml:space="preserve">тек </w:t>
            </w:r>
            <w:r w:rsidRPr="00292D9A">
              <w:rPr>
                <w:sz w:val="20"/>
                <w:szCs w:val="20"/>
              </w:rPr>
              <w:t xml:space="preserve">«9.1 </w:t>
            </w:r>
            <w:r>
              <w:rPr>
                <w:sz w:val="20"/>
                <w:szCs w:val="20"/>
                <w:lang w:val="kk-KZ"/>
              </w:rPr>
              <w:t>ҚР аумағында бір тұлға шегінде тауарларды алып өту</w:t>
            </w:r>
            <w:r w:rsidRPr="00292D9A">
              <w:rPr>
                <w:sz w:val="20"/>
                <w:szCs w:val="20"/>
              </w:rPr>
              <w:t>»</w:t>
            </w:r>
            <w:r>
              <w:rPr>
                <w:sz w:val="20"/>
                <w:szCs w:val="20"/>
                <w:lang w:val="kk-KZ"/>
              </w:rPr>
              <w:t xml:space="preserve"> өрісінде белгі орнатылған кезде ғана</w:t>
            </w:r>
            <w:r w:rsidR="0090236E">
              <w:rPr>
                <w:color w:val="000000" w:themeColor="text1"/>
                <w:sz w:val="20"/>
                <w:szCs w:val="20"/>
              </w:rPr>
              <w:t xml:space="preserve"> </w:t>
            </w:r>
            <w:r w:rsidRPr="00170EF6">
              <w:rPr>
                <w:b/>
                <w:sz w:val="20"/>
                <w:szCs w:val="20"/>
                <w:lang w:val="kk-KZ"/>
              </w:rPr>
              <w:t xml:space="preserve">6 Сатып алынған тауарларды ішкі алып өтуді жүзеге асыратын соңғы тұтынушы </w:t>
            </w:r>
            <w:r w:rsidRPr="00821461">
              <w:rPr>
                <w:b/>
                <w:sz w:val="20"/>
                <w:szCs w:val="20"/>
                <w:lang w:val="kk-KZ"/>
              </w:rPr>
              <w:t>мәні</w:t>
            </w:r>
            <w:r w:rsidRPr="00170EF6">
              <w:rPr>
                <w:sz w:val="20"/>
                <w:szCs w:val="20"/>
                <w:lang w:val="kk-KZ"/>
              </w:rPr>
              <w:t xml:space="preserve"> көрсетілуі мүмкін</w:t>
            </w:r>
          </w:p>
        </w:tc>
        <w:tc>
          <w:tcPr>
            <w:tcW w:w="1843" w:type="dxa"/>
          </w:tcPr>
          <w:p w:rsidR="0090236E" w:rsidRPr="00821461" w:rsidRDefault="00821461" w:rsidP="00A16435">
            <w:pPr>
              <w:tabs>
                <w:tab w:val="left" w:pos="1475"/>
              </w:tabs>
              <w:rPr>
                <w:color w:val="000000" w:themeColor="text1"/>
                <w:sz w:val="20"/>
                <w:szCs w:val="20"/>
                <w:lang w:val="kk-KZ"/>
              </w:rPr>
            </w:pPr>
            <w:r>
              <w:rPr>
                <w:color w:val="000000" w:themeColor="text1"/>
                <w:sz w:val="20"/>
                <w:szCs w:val="20"/>
                <w:lang w:val="kk-KZ"/>
              </w:rPr>
              <w:t>Иә</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Pr="00821461" w:rsidRDefault="0090236E" w:rsidP="00A16435">
            <w:pPr>
              <w:tabs>
                <w:tab w:val="left" w:pos="1475"/>
              </w:tabs>
              <w:ind w:firstLine="35"/>
              <w:rPr>
                <w:sz w:val="20"/>
                <w:szCs w:val="20"/>
                <w:lang w:val="kk-KZ"/>
              </w:rPr>
            </w:pPr>
            <w:r>
              <w:rPr>
                <w:sz w:val="20"/>
                <w:szCs w:val="20"/>
              </w:rPr>
              <w:t>71 «</w:t>
            </w:r>
            <w:r w:rsidR="00821461">
              <w:rPr>
                <w:sz w:val="20"/>
                <w:szCs w:val="20"/>
                <w:lang w:val="kk-KZ"/>
              </w:rPr>
              <w:t>Жөнелту/тиеу мекенжайының МКО коды</w:t>
            </w:r>
            <w:r>
              <w:rPr>
                <w:sz w:val="20"/>
                <w:szCs w:val="20"/>
              </w:rPr>
              <w:t>»</w:t>
            </w:r>
            <w:r w:rsidR="00821461">
              <w:rPr>
                <w:sz w:val="20"/>
                <w:szCs w:val="20"/>
                <w:lang w:val="kk-KZ"/>
              </w:rPr>
              <w:t xml:space="preserve"> өрісі</w:t>
            </w:r>
          </w:p>
        </w:tc>
        <w:tc>
          <w:tcPr>
            <w:tcW w:w="1843" w:type="dxa"/>
          </w:tcPr>
          <w:p w:rsidR="0090236E" w:rsidRPr="00821461" w:rsidRDefault="00821461" w:rsidP="00A16435">
            <w:pPr>
              <w:tabs>
                <w:tab w:val="left" w:pos="1475"/>
              </w:tabs>
              <w:rPr>
                <w:color w:val="000000" w:themeColor="text1"/>
                <w:sz w:val="20"/>
                <w:szCs w:val="20"/>
                <w:lang w:val="kk-KZ"/>
              </w:rPr>
            </w:pPr>
            <w:r>
              <w:rPr>
                <w:color w:val="000000" w:themeColor="text1"/>
                <w:sz w:val="20"/>
                <w:szCs w:val="20"/>
                <w:lang w:val="kk-KZ"/>
              </w:rPr>
              <w:t>Иә</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Pr="00821461" w:rsidRDefault="0090236E" w:rsidP="00821461">
            <w:pPr>
              <w:tabs>
                <w:tab w:val="left" w:pos="1475"/>
              </w:tabs>
              <w:rPr>
                <w:sz w:val="20"/>
                <w:szCs w:val="20"/>
                <w:lang w:val="kk-KZ"/>
              </w:rPr>
            </w:pPr>
            <w:r>
              <w:rPr>
                <w:sz w:val="20"/>
                <w:szCs w:val="20"/>
              </w:rPr>
              <w:t>72 «</w:t>
            </w:r>
            <w:r w:rsidR="00821461" w:rsidRPr="009953CC">
              <w:rPr>
                <w:sz w:val="20"/>
                <w:szCs w:val="20"/>
                <w:lang w:val="kk-KZ"/>
              </w:rPr>
              <w:t>Жеткізу/тапсыру мекенжайының МКО коды</w:t>
            </w:r>
            <w:r w:rsidR="00821461">
              <w:rPr>
                <w:sz w:val="20"/>
                <w:szCs w:val="20"/>
              </w:rPr>
              <w:t xml:space="preserve">» </w:t>
            </w:r>
            <w:r w:rsidR="00821461">
              <w:rPr>
                <w:sz w:val="20"/>
                <w:szCs w:val="20"/>
                <w:lang w:val="kk-KZ"/>
              </w:rPr>
              <w:t>өрісі</w:t>
            </w:r>
          </w:p>
        </w:tc>
        <w:tc>
          <w:tcPr>
            <w:tcW w:w="1843" w:type="dxa"/>
          </w:tcPr>
          <w:p w:rsidR="0090236E" w:rsidRPr="00821461" w:rsidRDefault="00821461" w:rsidP="00A16435">
            <w:pPr>
              <w:tabs>
                <w:tab w:val="left" w:pos="1475"/>
              </w:tabs>
              <w:rPr>
                <w:color w:val="000000" w:themeColor="text1"/>
                <w:sz w:val="20"/>
                <w:szCs w:val="20"/>
                <w:lang w:val="kk-KZ"/>
              </w:rPr>
            </w:pPr>
            <w:r>
              <w:rPr>
                <w:color w:val="000000" w:themeColor="text1"/>
                <w:sz w:val="20"/>
                <w:szCs w:val="20"/>
                <w:lang w:val="kk-KZ"/>
              </w:rPr>
              <w:t>Иә</w:t>
            </w:r>
          </w:p>
        </w:tc>
      </w:tr>
      <w:tr w:rsidR="00B25938" w:rsidRPr="001D18D8" w:rsidTr="0090236E">
        <w:tc>
          <w:tcPr>
            <w:tcW w:w="1591" w:type="dxa"/>
          </w:tcPr>
          <w:p w:rsidR="00B25938" w:rsidRPr="001D18D8" w:rsidRDefault="00B25938" w:rsidP="00BC5092">
            <w:pPr>
              <w:ind w:left="-26" w:right="-110" w:firstLine="15"/>
              <w:jc w:val="center"/>
              <w:rPr>
                <w:color w:val="000000" w:themeColor="text1"/>
                <w:sz w:val="20"/>
                <w:szCs w:val="20"/>
              </w:rPr>
            </w:pPr>
            <w:r w:rsidRPr="001D18D8">
              <w:rPr>
                <w:color w:val="000000" w:themeColor="text1"/>
                <w:sz w:val="20"/>
                <w:szCs w:val="20"/>
              </w:rPr>
              <w:t>G8 «</w:t>
            </w:r>
            <w:r w:rsidR="00821461">
              <w:rPr>
                <w:color w:val="000000" w:themeColor="text1"/>
                <w:sz w:val="20"/>
                <w:szCs w:val="20"/>
                <w:lang w:val="kk-KZ"/>
              </w:rPr>
              <w:t>Темекі өнімдері бойынша деректер</w:t>
            </w:r>
            <w:r w:rsidRPr="001D18D8">
              <w:rPr>
                <w:color w:val="000000" w:themeColor="text1"/>
                <w:sz w:val="20"/>
                <w:szCs w:val="20"/>
              </w:rPr>
              <w:t xml:space="preserve"> (</w:t>
            </w:r>
            <w:r w:rsidR="00BC5092">
              <w:rPr>
                <w:color w:val="000000" w:themeColor="text1"/>
                <w:sz w:val="20"/>
                <w:szCs w:val="20"/>
                <w:lang w:val="kk-KZ"/>
              </w:rPr>
              <w:t>сандық таңбалауды қоспағанда</w:t>
            </w:r>
            <w:r w:rsidRPr="001D18D8">
              <w:rPr>
                <w:color w:val="000000" w:themeColor="text1"/>
                <w:sz w:val="20"/>
                <w:szCs w:val="20"/>
              </w:rPr>
              <w:t>)»</w:t>
            </w:r>
          </w:p>
        </w:tc>
        <w:tc>
          <w:tcPr>
            <w:tcW w:w="5355" w:type="dxa"/>
          </w:tcPr>
          <w:p w:rsidR="00B25938" w:rsidRPr="00BC5092" w:rsidRDefault="00BC5092" w:rsidP="00C8512D">
            <w:pPr>
              <w:tabs>
                <w:tab w:val="left" w:pos="1475"/>
              </w:tabs>
              <w:ind w:firstLine="35"/>
              <w:rPr>
                <w:sz w:val="20"/>
                <w:szCs w:val="20"/>
                <w:lang w:val="kk-KZ"/>
              </w:rPr>
            </w:pPr>
            <w:r>
              <w:rPr>
                <w:color w:val="000000" w:themeColor="text1"/>
                <w:sz w:val="20"/>
                <w:szCs w:val="20"/>
              </w:rPr>
              <w:t>1)74.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sidR="00B25938">
              <w:rPr>
                <w:color w:val="000000" w:themeColor="text1"/>
                <w:sz w:val="20"/>
                <w:szCs w:val="20"/>
              </w:rPr>
              <w:t xml:space="preserve">» </w:t>
            </w:r>
            <w:r>
              <w:rPr>
                <w:color w:val="000000" w:themeColor="text1"/>
                <w:sz w:val="20"/>
                <w:szCs w:val="20"/>
                <w:lang w:val="kk-KZ"/>
              </w:rPr>
              <w:t>өрісі</w:t>
            </w:r>
            <w:r w:rsidR="00B25938">
              <w:rPr>
                <w:color w:val="000000" w:themeColor="text1"/>
                <w:sz w:val="20"/>
                <w:szCs w:val="20"/>
              </w:rPr>
              <w:t xml:space="preserve"> </w:t>
            </w:r>
            <w:r>
              <w:rPr>
                <w:sz w:val="20"/>
                <w:szCs w:val="20"/>
              </w:rPr>
              <w:t xml:space="preserve">«9. </w:t>
            </w:r>
            <w:r>
              <w:rPr>
                <w:sz w:val="20"/>
                <w:szCs w:val="20"/>
                <w:lang w:val="kk-KZ"/>
              </w:rPr>
              <w:t>Алып өту</w:t>
            </w:r>
            <w:r w:rsidR="00B25938" w:rsidRPr="00292D9A">
              <w:rPr>
                <w:sz w:val="20"/>
                <w:szCs w:val="20"/>
              </w:rPr>
              <w:t>»</w:t>
            </w:r>
            <w:r>
              <w:rPr>
                <w:sz w:val="20"/>
                <w:szCs w:val="20"/>
                <w:lang w:val="kk-KZ"/>
              </w:rPr>
              <w:t xml:space="preserve"> өрісінде белгі қойылған кезде толтырылмайды</w:t>
            </w:r>
          </w:p>
          <w:p w:rsidR="00B25938" w:rsidRPr="001D18D8" w:rsidRDefault="00B25938" w:rsidP="0090236E">
            <w:pPr>
              <w:tabs>
                <w:tab w:val="left" w:pos="1475"/>
              </w:tabs>
              <w:ind w:firstLine="35"/>
              <w:rPr>
                <w:color w:val="000000" w:themeColor="text1"/>
                <w:sz w:val="20"/>
                <w:szCs w:val="20"/>
              </w:rPr>
            </w:pPr>
          </w:p>
        </w:tc>
        <w:tc>
          <w:tcPr>
            <w:tcW w:w="1843" w:type="dxa"/>
          </w:tcPr>
          <w:p w:rsidR="00B25938" w:rsidRPr="00821461" w:rsidRDefault="00821461" w:rsidP="00A54024">
            <w:pPr>
              <w:tabs>
                <w:tab w:val="left" w:pos="1475"/>
              </w:tabs>
              <w:rPr>
                <w:color w:val="000000" w:themeColor="text1"/>
                <w:sz w:val="20"/>
                <w:szCs w:val="20"/>
                <w:lang w:val="kk-KZ"/>
              </w:rPr>
            </w:pPr>
            <w:r>
              <w:rPr>
                <w:color w:val="000000" w:themeColor="text1"/>
                <w:sz w:val="20"/>
                <w:szCs w:val="20"/>
                <w:lang w:val="kk-KZ"/>
              </w:rPr>
              <w:t>Жоқ</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Pr="00BC5092" w:rsidRDefault="0090236E" w:rsidP="00A16435">
            <w:pPr>
              <w:tabs>
                <w:tab w:val="left" w:pos="1475"/>
              </w:tabs>
              <w:ind w:firstLine="35"/>
              <w:rPr>
                <w:sz w:val="20"/>
                <w:szCs w:val="20"/>
                <w:lang w:val="kk-KZ"/>
              </w:rPr>
            </w:pPr>
            <w:r>
              <w:rPr>
                <w:sz w:val="20"/>
                <w:szCs w:val="20"/>
              </w:rPr>
              <w:t>75 «</w:t>
            </w:r>
            <w:r w:rsidR="00BC5092">
              <w:rPr>
                <w:sz w:val="20"/>
                <w:szCs w:val="20"/>
                <w:lang w:val="kk-KZ"/>
              </w:rPr>
              <w:t>Жөнелту/тиеу мекенжайының МКО коды</w:t>
            </w:r>
            <w:r>
              <w:rPr>
                <w:sz w:val="20"/>
                <w:szCs w:val="20"/>
              </w:rPr>
              <w:t>»</w:t>
            </w:r>
            <w:r w:rsidR="00BC5092">
              <w:rPr>
                <w:sz w:val="20"/>
                <w:szCs w:val="20"/>
                <w:lang w:val="kk-KZ"/>
              </w:rPr>
              <w:t xml:space="preserve"> өрісі</w:t>
            </w:r>
          </w:p>
        </w:tc>
        <w:tc>
          <w:tcPr>
            <w:tcW w:w="1843" w:type="dxa"/>
          </w:tcPr>
          <w:p w:rsidR="0090236E" w:rsidRPr="00821461" w:rsidRDefault="00821461" w:rsidP="00A16435">
            <w:pPr>
              <w:tabs>
                <w:tab w:val="left" w:pos="1475"/>
              </w:tabs>
              <w:rPr>
                <w:color w:val="000000" w:themeColor="text1"/>
                <w:sz w:val="20"/>
                <w:szCs w:val="20"/>
                <w:lang w:val="kk-KZ"/>
              </w:rPr>
            </w:pPr>
            <w:r>
              <w:rPr>
                <w:color w:val="000000" w:themeColor="text1"/>
                <w:sz w:val="20"/>
                <w:szCs w:val="20"/>
                <w:lang w:val="kk-KZ"/>
              </w:rPr>
              <w:t>Иә</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Pr="00BC5092" w:rsidRDefault="0090236E" w:rsidP="004C232B">
            <w:pPr>
              <w:tabs>
                <w:tab w:val="left" w:pos="1475"/>
              </w:tabs>
              <w:ind w:firstLine="35"/>
              <w:rPr>
                <w:sz w:val="20"/>
                <w:szCs w:val="20"/>
                <w:lang w:val="kk-KZ"/>
              </w:rPr>
            </w:pPr>
            <w:r>
              <w:rPr>
                <w:sz w:val="20"/>
                <w:szCs w:val="20"/>
              </w:rPr>
              <w:t xml:space="preserve"> </w:t>
            </w:r>
            <w:r>
              <w:rPr>
                <w:color w:val="000000" w:themeColor="text1"/>
                <w:sz w:val="20"/>
                <w:szCs w:val="20"/>
              </w:rPr>
              <w:t>76 «</w:t>
            </w:r>
            <w:r w:rsidR="00BC5092" w:rsidRPr="009953CC">
              <w:rPr>
                <w:sz w:val="20"/>
                <w:szCs w:val="20"/>
                <w:lang w:val="kk-KZ"/>
              </w:rPr>
              <w:t>Жеткізу/тапсыру мекенжайының МКО коды</w:t>
            </w:r>
            <w:r>
              <w:rPr>
                <w:sz w:val="20"/>
                <w:szCs w:val="20"/>
              </w:rPr>
              <w:t xml:space="preserve">»  </w:t>
            </w:r>
            <w:r w:rsidR="00BC5092">
              <w:rPr>
                <w:sz w:val="20"/>
                <w:szCs w:val="20"/>
                <w:lang w:val="kk-KZ"/>
              </w:rPr>
              <w:t xml:space="preserve">өрісі </w:t>
            </w:r>
            <w:r w:rsidR="00BC5092">
              <w:rPr>
                <w:sz w:val="20"/>
                <w:szCs w:val="20"/>
              </w:rPr>
              <w:t xml:space="preserve">«9. </w:t>
            </w:r>
            <w:r w:rsidR="00BC5092">
              <w:rPr>
                <w:sz w:val="20"/>
                <w:szCs w:val="20"/>
                <w:lang w:val="kk-KZ"/>
              </w:rPr>
              <w:t>Алып өту</w:t>
            </w:r>
            <w:r w:rsidR="00BC5092" w:rsidRPr="00292D9A">
              <w:rPr>
                <w:sz w:val="20"/>
                <w:szCs w:val="20"/>
              </w:rPr>
              <w:t>»</w:t>
            </w:r>
            <w:r w:rsidR="00BC5092">
              <w:rPr>
                <w:sz w:val="20"/>
                <w:szCs w:val="20"/>
                <w:lang w:val="kk-KZ"/>
              </w:rPr>
              <w:t xml:space="preserve"> өрісінде белгі қойылған кезде толтырылмайды</w:t>
            </w:r>
          </w:p>
        </w:tc>
        <w:tc>
          <w:tcPr>
            <w:tcW w:w="1843" w:type="dxa"/>
          </w:tcPr>
          <w:p w:rsidR="0090236E" w:rsidRPr="00821461" w:rsidRDefault="00821461" w:rsidP="00A16435">
            <w:pPr>
              <w:tabs>
                <w:tab w:val="left" w:pos="1475"/>
              </w:tabs>
              <w:rPr>
                <w:color w:val="000000" w:themeColor="text1"/>
                <w:sz w:val="20"/>
                <w:szCs w:val="20"/>
                <w:lang w:val="kk-KZ"/>
              </w:rPr>
            </w:pPr>
            <w:r>
              <w:rPr>
                <w:color w:val="000000" w:themeColor="text1"/>
                <w:sz w:val="20"/>
                <w:szCs w:val="20"/>
                <w:lang w:val="kk-KZ"/>
              </w:rPr>
              <w:t>Жоқ</w:t>
            </w:r>
          </w:p>
        </w:tc>
      </w:tr>
    </w:tbl>
    <w:p w:rsidR="00A54024" w:rsidRPr="004C232B" w:rsidRDefault="00A54024" w:rsidP="004C232B">
      <w:pPr>
        <w:pStyle w:val="aff1"/>
        <w:spacing w:line="276" w:lineRule="auto"/>
        <w:ind w:firstLine="0"/>
        <w:rPr>
          <w:color w:val="000000" w:themeColor="text1"/>
          <w:lang w:val="kk-KZ"/>
        </w:rPr>
      </w:pPr>
    </w:p>
    <w:p w:rsidR="003F637B" w:rsidRPr="004C232B" w:rsidRDefault="00BC5092" w:rsidP="00175FEE">
      <w:pPr>
        <w:pStyle w:val="af7"/>
        <w:numPr>
          <w:ilvl w:val="0"/>
          <w:numId w:val="143"/>
        </w:numPr>
        <w:tabs>
          <w:tab w:val="left" w:pos="284"/>
          <w:tab w:val="left" w:pos="1418"/>
        </w:tabs>
        <w:spacing w:line="25" w:lineRule="atLeast"/>
        <w:ind w:left="0" w:firstLine="993"/>
        <w:contextualSpacing/>
        <w:jc w:val="both"/>
        <w:rPr>
          <w:color w:val="000000" w:themeColor="text1"/>
          <w:lang w:val="kk-KZ"/>
        </w:rPr>
      </w:pPr>
      <w:r>
        <w:rPr>
          <w:color w:val="000000" w:themeColor="text1"/>
          <w:lang w:val="kk-KZ"/>
        </w:rPr>
        <w:t>Әрі қарай Нысанға</w:t>
      </w:r>
      <w:r w:rsidR="003F637B" w:rsidRPr="004C232B">
        <w:rPr>
          <w:color w:val="000000" w:themeColor="text1"/>
          <w:lang w:val="kk-KZ"/>
        </w:rPr>
        <w:t xml:space="preserve"> RSA</w:t>
      </w:r>
      <w:r w:rsidRPr="004C232B">
        <w:rPr>
          <w:color w:val="000000" w:themeColor="text1"/>
          <w:lang w:val="kk-KZ"/>
        </w:rPr>
        <w:t xml:space="preserve"> сертификат</w:t>
      </w:r>
      <w:r>
        <w:rPr>
          <w:color w:val="000000" w:themeColor="text1"/>
          <w:lang w:val="kk-KZ"/>
        </w:rPr>
        <w:t>ымен қол қойыңыз</w:t>
      </w:r>
      <w:r w:rsidRPr="004C232B">
        <w:rPr>
          <w:color w:val="000000" w:themeColor="text1"/>
          <w:lang w:val="kk-KZ"/>
        </w:rPr>
        <w:t>,</w:t>
      </w:r>
      <w:r>
        <w:rPr>
          <w:color w:val="000000" w:themeColor="text1"/>
          <w:lang w:val="kk-KZ"/>
        </w:rPr>
        <w:t xml:space="preserve"> содан кейін ТІЖ сақталады</w:t>
      </w:r>
      <w:r w:rsidRPr="004C232B">
        <w:rPr>
          <w:color w:val="000000" w:themeColor="text1"/>
          <w:lang w:val="kk-KZ"/>
        </w:rPr>
        <w:t xml:space="preserve">. </w:t>
      </w:r>
      <w:r>
        <w:rPr>
          <w:color w:val="000000" w:themeColor="text1"/>
          <w:lang w:val="kk-KZ"/>
        </w:rPr>
        <w:t>Жіберілген ТІЖ ТІЖ журналында «Қаралмаған» мәртебесінде көрсетіледі</w:t>
      </w:r>
      <w:r w:rsidR="003F637B" w:rsidRPr="004C232B">
        <w:rPr>
          <w:color w:val="000000" w:themeColor="text1"/>
          <w:lang w:val="kk-KZ"/>
        </w:rPr>
        <w:t>.</w:t>
      </w:r>
    </w:p>
    <w:p w:rsidR="003F637B" w:rsidRPr="004C232B" w:rsidRDefault="00BC5092" w:rsidP="004C232B">
      <w:pPr>
        <w:spacing w:line="25" w:lineRule="atLeast"/>
        <w:ind w:firstLine="708"/>
        <w:contextualSpacing/>
        <w:jc w:val="both"/>
        <w:rPr>
          <w:color w:val="000000" w:themeColor="text1"/>
          <w:highlight w:val="yellow"/>
          <w:lang w:val="kk-KZ"/>
        </w:rPr>
      </w:pPr>
      <w:r>
        <w:rPr>
          <w:rStyle w:val="y2iqfc"/>
          <w:color w:val="202124"/>
          <w:lang w:val="kk-KZ"/>
        </w:rPr>
        <w:t>Алып өту</w:t>
      </w:r>
      <w:r w:rsidRPr="00371F19">
        <w:rPr>
          <w:rStyle w:val="y2iqfc"/>
          <w:color w:val="202124"/>
          <w:lang w:val="kk-KZ"/>
        </w:rPr>
        <w:t xml:space="preserve"> үшін </w:t>
      </w:r>
      <w:r>
        <w:rPr>
          <w:rStyle w:val="y2iqfc"/>
          <w:color w:val="202124"/>
          <w:lang w:val="kk-KZ"/>
        </w:rPr>
        <w:t xml:space="preserve">жазып </w:t>
      </w:r>
      <w:r w:rsidRPr="00371F19">
        <w:rPr>
          <w:rStyle w:val="y2iqfc"/>
          <w:color w:val="202124"/>
          <w:lang w:val="kk-KZ"/>
        </w:rPr>
        <w:t xml:space="preserve">берілген </w:t>
      </w:r>
      <w:r>
        <w:rPr>
          <w:rStyle w:val="y2iqfc"/>
          <w:color w:val="202124"/>
          <w:lang w:val="kk-KZ"/>
        </w:rPr>
        <w:t>ТІЖ</w:t>
      </w:r>
      <w:r w:rsidRPr="00371F19">
        <w:rPr>
          <w:rStyle w:val="y2iqfc"/>
          <w:color w:val="202124"/>
          <w:lang w:val="kk-KZ"/>
        </w:rPr>
        <w:t xml:space="preserve"> алушының растауын талап етеді. Екінші </w:t>
      </w:r>
      <w:r>
        <w:rPr>
          <w:rStyle w:val="y2iqfc"/>
          <w:color w:val="202124"/>
          <w:lang w:val="kk-KZ"/>
        </w:rPr>
        <w:t>тарап растағаннан кейін тауар жөнелтушінің ВҚ</w:t>
      </w:r>
      <w:r w:rsidRPr="00371F19">
        <w:rPr>
          <w:rStyle w:val="y2iqfc"/>
          <w:color w:val="202124"/>
          <w:lang w:val="kk-KZ"/>
        </w:rPr>
        <w:t>-</w:t>
      </w:r>
      <w:r>
        <w:rPr>
          <w:rStyle w:val="y2iqfc"/>
          <w:color w:val="202124"/>
          <w:lang w:val="kk-KZ"/>
        </w:rPr>
        <w:t>сынан</w:t>
      </w:r>
      <w:r w:rsidRPr="00371F19">
        <w:rPr>
          <w:rStyle w:val="y2iqfc"/>
          <w:color w:val="202124"/>
          <w:lang w:val="kk-KZ"/>
        </w:rPr>
        <w:t xml:space="preserve"> есептен шығарылады</w:t>
      </w:r>
      <w:r>
        <w:rPr>
          <w:rStyle w:val="y2iqfc"/>
          <w:color w:val="202124"/>
          <w:lang w:val="kk-KZ"/>
        </w:rPr>
        <w:t xml:space="preserve"> және алушының қоймасына кіріске алынады. ТІЖ</w:t>
      </w:r>
      <w:r w:rsidRPr="00371F19">
        <w:rPr>
          <w:rStyle w:val="y2iqfc"/>
          <w:color w:val="202124"/>
          <w:lang w:val="kk-KZ"/>
        </w:rPr>
        <w:t xml:space="preserve"> мәртебесі «Расталды» болып өзгереді</w:t>
      </w:r>
      <w:r w:rsidR="004C232B">
        <w:rPr>
          <w:color w:val="000000" w:themeColor="text1"/>
          <w:lang w:val="kk-KZ"/>
        </w:rPr>
        <w:t>.</w:t>
      </w:r>
    </w:p>
    <w:p w:rsidR="001A73AB" w:rsidRPr="001D18D8" w:rsidRDefault="001E7566">
      <w:pPr>
        <w:pStyle w:val="8"/>
        <w:numPr>
          <w:ilvl w:val="4"/>
          <w:numId w:val="178"/>
        </w:numPr>
        <w:ind w:left="2268"/>
        <w:rPr>
          <w:rFonts w:ascii="Times New Roman" w:hAnsi="Times New Roman"/>
          <w:b/>
          <w:color w:val="000000" w:themeColor="text1"/>
          <w:sz w:val="24"/>
          <w:szCs w:val="24"/>
        </w:rPr>
      </w:pPr>
      <w:bookmarkStart w:id="440" w:name="_Toc69509386"/>
      <w:r>
        <w:rPr>
          <w:rFonts w:ascii="Times New Roman" w:hAnsi="Times New Roman"/>
          <w:b/>
          <w:color w:val="000000" w:themeColor="text1"/>
          <w:sz w:val="24"/>
          <w:szCs w:val="24"/>
          <w:lang w:val="kk-KZ"/>
        </w:rPr>
        <w:t>Э</w:t>
      </w:r>
      <w:r w:rsidR="00623373" w:rsidRPr="001D18D8">
        <w:rPr>
          <w:rFonts w:ascii="Times New Roman" w:hAnsi="Times New Roman"/>
          <w:b/>
          <w:color w:val="000000" w:themeColor="text1"/>
          <w:sz w:val="24"/>
          <w:szCs w:val="24"/>
        </w:rPr>
        <w:t>кспорт</w:t>
      </w:r>
      <w:bookmarkEnd w:id="440"/>
      <w:r>
        <w:rPr>
          <w:rFonts w:ascii="Times New Roman" w:hAnsi="Times New Roman"/>
          <w:b/>
          <w:color w:val="000000" w:themeColor="text1"/>
          <w:sz w:val="24"/>
          <w:szCs w:val="24"/>
          <w:lang w:val="kk-KZ"/>
        </w:rPr>
        <w:t>қа ТІЖ рәсімдеу</w:t>
      </w:r>
    </w:p>
    <w:p w:rsidR="000043E0" w:rsidRPr="001D18D8" w:rsidRDefault="001E7566" w:rsidP="00175FEE">
      <w:pPr>
        <w:pStyle w:val="af7"/>
        <w:numPr>
          <w:ilvl w:val="0"/>
          <w:numId w:val="43"/>
        </w:numPr>
        <w:spacing w:line="25" w:lineRule="atLeast"/>
        <w:ind w:left="1134" w:hanging="425"/>
        <w:contextualSpacing/>
        <w:jc w:val="both"/>
        <w:rPr>
          <w:color w:val="000000" w:themeColor="text1"/>
        </w:rPr>
      </w:pPr>
      <w:r>
        <w:rPr>
          <w:color w:val="000000" w:themeColor="text1"/>
          <w:lang w:val="kk-KZ"/>
        </w:rPr>
        <w:t>ТІЖ рәсімдеу үшін ТІЖ журналына кіру және «Жасау»</w:t>
      </w:r>
      <w:r w:rsidR="000043E0" w:rsidRPr="001D18D8">
        <w:rPr>
          <w:color w:val="000000" w:themeColor="text1"/>
        </w:rPr>
        <w:t xml:space="preserve"> </w:t>
      </w:r>
      <w:r>
        <w:rPr>
          <w:color w:val="000000" w:themeColor="text1"/>
          <w:lang w:val="kk-KZ"/>
        </w:rPr>
        <w:t>батырмасын басу қажет</w:t>
      </w:r>
      <w:r w:rsidR="000043E0" w:rsidRPr="001D18D8">
        <w:rPr>
          <w:color w:val="000000" w:themeColor="text1"/>
        </w:rPr>
        <w:t>.</w:t>
      </w:r>
    </w:p>
    <w:p w:rsidR="00623373" w:rsidRPr="001D18D8" w:rsidRDefault="00623373" w:rsidP="000043E0">
      <w:pPr>
        <w:pStyle w:val="af7"/>
        <w:spacing w:line="25" w:lineRule="atLeast"/>
        <w:ind w:left="1134"/>
        <w:contextualSpacing/>
        <w:jc w:val="both"/>
        <w:rPr>
          <w:color w:val="000000" w:themeColor="text1"/>
        </w:rPr>
      </w:pPr>
    </w:p>
    <w:p w:rsidR="00623373" w:rsidRPr="001D18D8" w:rsidRDefault="000043E0" w:rsidP="00623373">
      <w:pPr>
        <w:pStyle w:val="af7"/>
        <w:tabs>
          <w:tab w:val="left" w:pos="851"/>
          <w:tab w:val="left" w:pos="993"/>
          <w:tab w:val="left" w:pos="1134"/>
        </w:tabs>
        <w:spacing w:after="160" w:line="25" w:lineRule="atLeast"/>
        <w:ind w:left="0" w:firstLine="426"/>
        <w:contextualSpacing/>
        <w:jc w:val="both"/>
        <w:rPr>
          <w:color w:val="000000" w:themeColor="text1"/>
        </w:rPr>
      </w:pPr>
      <w:r>
        <w:rPr>
          <w:noProof/>
          <w:color w:val="000000" w:themeColor="text1"/>
        </w:rPr>
        <w:drawing>
          <wp:inline distT="0" distB="0" distL="0" distR="0" wp14:anchorId="634381D9" wp14:editId="2FD95646">
            <wp:extent cx="5936615" cy="2071370"/>
            <wp:effectExtent l="0" t="0" r="6985" b="508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36615" cy="2071370"/>
                    </a:xfrm>
                    <a:prstGeom prst="rect">
                      <a:avLst/>
                    </a:prstGeom>
                    <a:noFill/>
                    <a:ln>
                      <a:noFill/>
                    </a:ln>
                  </pic:spPr>
                </pic:pic>
              </a:graphicData>
            </a:graphic>
          </wp:inline>
        </w:drawing>
      </w:r>
    </w:p>
    <w:bookmarkStart w:id="441" w:name="_Ref24631730"/>
    <w:bookmarkStart w:id="442" w:name="_Toc24636739"/>
    <w:bookmarkStart w:id="443" w:name="_Toc25247084"/>
    <w:p w:rsidR="00623373" w:rsidRPr="001E7566" w:rsidRDefault="00C84897" w:rsidP="007327D3">
      <w:pPr>
        <w:pStyle w:val="af7"/>
        <w:spacing w:after="160" w:line="25" w:lineRule="atLeast"/>
        <w:ind w:left="1134"/>
        <w:contextualSpacing/>
        <w:jc w:val="center"/>
        <w:rPr>
          <w:b/>
          <w:color w:val="000000" w:themeColor="text1"/>
          <w:sz w:val="20"/>
          <w:szCs w:val="20"/>
          <w:lang w:val="kk-KZ"/>
        </w:rPr>
      </w:pPr>
      <w:r w:rsidRPr="007327D3">
        <w:rPr>
          <w:b/>
          <w:color w:val="000000" w:themeColor="text1"/>
          <w:sz w:val="20"/>
          <w:szCs w:val="20"/>
        </w:rPr>
        <w:fldChar w:fldCharType="begin"/>
      </w:r>
      <w:r w:rsidR="001D18D8" w:rsidRPr="007327D3">
        <w:rPr>
          <w:b/>
          <w:color w:val="000000" w:themeColor="text1"/>
          <w:sz w:val="20"/>
          <w:szCs w:val="20"/>
        </w:rPr>
        <w:instrText xml:space="preserve"> SEQ Рисунок \* ARABIC </w:instrText>
      </w:r>
      <w:r w:rsidRPr="007327D3">
        <w:rPr>
          <w:b/>
          <w:color w:val="000000" w:themeColor="text1"/>
          <w:sz w:val="20"/>
          <w:szCs w:val="20"/>
        </w:rPr>
        <w:fldChar w:fldCharType="separate"/>
      </w:r>
      <w:r w:rsidR="00F648FC">
        <w:rPr>
          <w:b/>
          <w:noProof/>
          <w:color w:val="000000" w:themeColor="text1"/>
          <w:sz w:val="20"/>
          <w:szCs w:val="20"/>
        </w:rPr>
        <w:t>175</w:t>
      </w:r>
      <w:r w:rsidRPr="007327D3">
        <w:rPr>
          <w:b/>
          <w:color w:val="000000" w:themeColor="text1"/>
          <w:sz w:val="20"/>
          <w:szCs w:val="20"/>
        </w:rPr>
        <w:fldChar w:fldCharType="end"/>
      </w:r>
      <w:bookmarkEnd w:id="441"/>
      <w:r w:rsidR="001E7566">
        <w:rPr>
          <w:b/>
          <w:color w:val="000000" w:themeColor="text1"/>
          <w:sz w:val="20"/>
          <w:szCs w:val="20"/>
        </w:rPr>
        <w:t>-</w:t>
      </w:r>
      <w:r w:rsidR="001E7566">
        <w:rPr>
          <w:b/>
          <w:color w:val="000000" w:themeColor="text1"/>
          <w:sz w:val="20"/>
          <w:szCs w:val="20"/>
          <w:lang w:val="kk-KZ"/>
        </w:rPr>
        <w:t>сурет</w:t>
      </w:r>
      <w:r w:rsidR="00623373" w:rsidRPr="007327D3">
        <w:rPr>
          <w:b/>
          <w:color w:val="000000" w:themeColor="text1"/>
          <w:sz w:val="20"/>
          <w:szCs w:val="20"/>
        </w:rPr>
        <w:t xml:space="preserve">. </w:t>
      </w:r>
      <w:bookmarkEnd w:id="442"/>
      <w:bookmarkEnd w:id="443"/>
      <w:r w:rsidR="001E7566">
        <w:rPr>
          <w:b/>
          <w:color w:val="000000" w:themeColor="text1"/>
          <w:sz w:val="20"/>
          <w:szCs w:val="20"/>
          <w:lang w:val="kk-KZ"/>
        </w:rPr>
        <w:t>ТІЖ жасау</w:t>
      </w:r>
    </w:p>
    <w:p w:rsidR="00623373" w:rsidRPr="001D18D8" w:rsidRDefault="00623373" w:rsidP="00623373">
      <w:pPr>
        <w:pStyle w:val="af7"/>
        <w:tabs>
          <w:tab w:val="left" w:pos="851"/>
          <w:tab w:val="left" w:pos="993"/>
          <w:tab w:val="left" w:pos="1134"/>
        </w:tabs>
        <w:spacing w:after="160" w:line="25" w:lineRule="atLeast"/>
        <w:ind w:left="709"/>
        <w:contextualSpacing/>
        <w:jc w:val="center"/>
        <w:rPr>
          <w:b/>
          <w:color w:val="000000" w:themeColor="text1"/>
          <w:sz w:val="20"/>
          <w:szCs w:val="20"/>
        </w:rPr>
      </w:pPr>
    </w:p>
    <w:p w:rsidR="00623373" w:rsidRPr="001D18D8" w:rsidRDefault="001E7566" w:rsidP="00175FEE">
      <w:pPr>
        <w:pStyle w:val="af7"/>
        <w:numPr>
          <w:ilvl w:val="0"/>
          <w:numId w:val="44"/>
        </w:numPr>
        <w:spacing w:after="160" w:line="25" w:lineRule="atLeast"/>
        <w:ind w:left="1134" w:hanging="425"/>
        <w:contextualSpacing/>
        <w:jc w:val="both"/>
        <w:rPr>
          <w:color w:val="000000" w:themeColor="text1"/>
        </w:rPr>
      </w:pPr>
      <w:r>
        <w:rPr>
          <w:color w:val="000000" w:themeColor="text1"/>
          <w:lang w:val="kk-KZ"/>
        </w:rPr>
        <w:t xml:space="preserve">Нәтижесінде «ТІЖ рәсімдеу күні» өрісі </w:t>
      </w:r>
      <w:r w:rsidR="004C232B">
        <w:rPr>
          <w:color w:val="000000" w:themeColor="text1"/>
          <w:lang w:val="kk-KZ"/>
        </w:rPr>
        <w:t xml:space="preserve">алдын ала </w:t>
      </w:r>
      <w:r>
        <w:rPr>
          <w:color w:val="000000" w:themeColor="text1"/>
          <w:lang w:val="kk-KZ"/>
        </w:rPr>
        <w:t>толтырылған ТІЖ электрондық түрі ашылады</w:t>
      </w:r>
      <w:r w:rsidR="000043E0">
        <w:rPr>
          <w:color w:val="000000" w:themeColor="text1"/>
        </w:rPr>
        <w:t>.</w:t>
      </w:r>
    </w:p>
    <w:p w:rsidR="00623373" w:rsidRPr="001D18D8" w:rsidRDefault="00623373" w:rsidP="00623373">
      <w:pPr>
        <w:pStyle w:val="af7"/>
        <w:spacing w:after="160" w:line="25" w:lineRule="atLeast"/>
        <w:ind w:left="1068"/>
        <w:contextualSpacing/>
        <w:jc w:val="both"/>
        <w:rPr>
          <w:color w:val="000000" w:themeColor="text1"/>
        </w:rPr>
      </w:pPr>
    </w:p>
    <w:p w:rsidR="00623373" w:rsidRPr="001D18D8" w:rsidRDefault="000043E0" w:rsidP="00623373">
      <w:pPr>
        <w:pStyle w:val="af7"/>
        <w:spacing w:after="160" w:line="25" w:lineRule="atLeast"/>
        <w:ind w:left="0"/>
        <w:contextualSpacing/>
        <w:jc w:val="both"/>
        <w:rPr>
          <w:color w:val="000000" w:themeColor="text1"/>
        </w:rPr>
      </w:pPr>
      <w:r>
        <w:rPr>
          <w:noProof/>
          <w:color w:val="000000" w:themeColor="text1"/>
        </w:rPr>
        <w:drawing>
          <wp:inline distT="0" distB="0" distL="0" distR="0" wp14:anchorId="3FCF793F" wp14:editId="156B3A1C">
            <wp:extent cx="5936615" cy="3186430"/>
            <wp:effectExtent l="0" t="0" r="6985" b="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36615" cy="3186430"/>
                    </a:xfrm>
                    <a:prstGeom prst="rect">
                      <a:avLst/>
                    </a:prstGeom>
                    <a:noFill/>
                    <a:ln>
                      <a:noFill/>
                    </a:ln>
                  </pic:spPr>
                </pic:pic>
              </a:graphicData>
            </a:graphic>
          </wp:inline>
        </w:drawing>
      </w:r>
    </w:p>
    <w:p w:rsidR="00623373" w:rsidRPr="001E7566" w:rsidRDefault="00623373" w:rsidP="007327D3">
      <w:pPr>
        <w:pStyle w:val="af7"/>
        <w:spacing w:after="160" w:line="25" w:lineRule="atLeast"/>
        <w:ind w:left="1134"/>
        <w:contextualSpacing/>
        <w:jc w:val="center"/>
        <w:rPr>
          <w:b/>
          <w:color w:val="000000" w:themeColor="text1"/>
          <w:sz w:val="20"/>
          <w:szCs w:val="20"/>
          <w:lang w:val="kk-KZ"/>
        </w:rPr>
      </w:pPr>
      <w:bookmarkStart w:id="444" w:name="_Ref24631752"/>
      <w:bookmarkStart w:id="445" w:name="_Toc24636740"/>
      <w:bookmarkStart w:id="446" w:name="_Toc25247085"/>
      <w:bookmarkStart w:id="447" w:name="_Ref24470392"/>
      <w:r w:rsidRPr="007327D3">
        <w:rPr>
          <w:b/>
          <w:color w:val="000000" w:themeColor="text1"/>
          <w:sz w:val="20"/>
          <w:szCs w:val="20"/>
        </w:rPr>
        <w:t xml:space="preserve"> </w:t>
      </w:r>
      <w:r w:rsidR="00C84897" w:rsidRPr="007327D3">
        <w:rPr>
          <w:b/>
          <w:color w:val="000000" w:themeColor="text1"/>
          <w:sz w:val="20"/>
          <w:szCs w:val="20"/>
        </w:rPr>
        <w:fldChar w:fldCharType="begin"/>
      </w:r>
      <w:r w:rsidR="001D18D8" w:rsidRPr="007327D3">
        <w:rPr>
          <w:b/>
          <w:color w:val="000000" w:themeColor="text1"/>
          <w:sz w:val="20"/>
          <w:szCs w:val="20"/>
        </w:rPr>
        <w:instrText xml:space="preserve"> SEQ Рисунок \* ARABIC </w:instrText>
      </w:r>
      <w:r w:rsidR="00C84897" w:rsidRPr="007327D3">
        <w:rPr>
          <w:b/>
          <w:color w:val="000000" w:themeColor="text1"/>
          <w:sz w:val="20"/>
          <w:szCs w:val="20"/>
        </w:rPr>
        <w:fldChar w:fldCharType="separate"/>
      </w:r>
      <w:r w:rsidR="00F648FC">
        <w:rPr>
          <w:b/>
          <w:noProof/>
          <w:color w:val="000000" w:themeColor="text1"/>
          <w:sz w:val="20"/>
          <w:szCs w:val="20"/>
        </w:rPr>
        <w:t>176</w:t>
      </w:r>
      <w:r w:rsidR="00C84897" w:rsidRPr="007327D3">
        <w:rPr>
          <w:b/>
          <w:color w:val="000000" w:themeColor="text1"/>
          <w:sz w:val="20"/>
          <w:szCs w:val="20"/>
        </w:rPr>
        <w:fldChar w:fldCharType="end"/>
      </w:r>
      <w:bookmarkEnd w:id="444"/>
      <w:r w:rsidR="001E7566">
        <w:rPr>
          <w:b/>
          <w:color w:val="000000" w:themeColor="text1"/>
          <w:sz w:val="20"/>
          <w:szCs w:val="20"/>
        </w:rPr>
        <w:t>-</w:t>
      </w:r>
      <w:r w:rsidR="001E7566">
        <w:rPr>
          <w:b/>
          <w:color w:val="000000" w:themeColor="text1"/>
          <w:sz w:val="20"/>
          <w:szCs w:val="20"/>
          <w:lang w:val="kk-KZ"/>
        </w:rPr>
        <w:t>сурет</w:t>
      </w:r>
      <w:r w:rsidRPr="007327D3">
        <w:rPr>
          <w:b/>
          <w:color w:val="000000" w:themeColor="text1"/>
          <w:sz w:val="20"/>
          <w:szCs w:val="20"/>
        </w:rPr>
        <w:t>. Экспорт</w:t>
      </w:r>
      <w:bookmarkEnd w:id="445"/>
      <w:bookmarkEnd w:id="446"/>
      <w:r w:rsidR="001E7566">
        <w:rPr>
          <w:b/>
          <w:color w:val="000000" w:themeColor="text1"/>
          <w:sz w:val="20"/>
          <w:szCs w:val="20"/>
          <w:lang w:val="kk-KZ"/>
        </w:rPr>
        <w:t>тық ТІЖ электрондық түрі</w:t>
      </w:r>
    </w:p>
    <w:p w:rsidR="00623373" w:rsidRPr="001D18D8" w:rsidRDefault="00623373" w:rsidP="00623373">
      <w:pPr>
        <w:pStyle w:val="af7"/>
        <w:spacing w:after="160" w:line="25" w:lineRule="atLeast"/>
        <w:ind w:left="1068"/>
        <w:contextualSpacing/>
        <w:jc w:val="center"/>
        <w:rPr>
          <w:color w:val="000000" w:themeColor="text1"/>
        </w:rPr>
      </w:pPr>
    </w:p>
    <w:bookmarkEnd w:id="447"/>
    <w:p w:rsidR="00623373" w:rsidRPr="000043E0" w:rsidRDefault="004C232B" w:rsidP="00175FEE">
      <w:pPr>
        <w:pStyle w:val="af7"/>
        <w:numPr>
          <w:ilvl w:val="0"/>
          <w:numId w:val="134"/>
        </w:numPr>
        <w:spacing w:after="160" w:line="25" w:lineRule="atLeast"/>
        <w:ind w:left="993" w:hanging="425"/>
        <w:contextualSpacing/>
        <w:jc w:val="both"/>
        <w:rPr>
          <w:color w:val="000000" w:themeColor="text1"/>
        </w:rPr>
      </w:pPr>
      <w:r>
        <w:rPr>
          <w:rStyle w:val="y2iqfc"/>
          <w:color w:val="202124"/>
          <w:lang w:val="kk-KZ"/>
        </w:rPr>
        <w:t>Экспортқа ТІЖ жазып беру үшін «</w:t>
      </w:r>
      <w:r w:rsidRPr="001E030B">
        <w:rPr>
          <w:rStyle w:val="y2iqfc"/>
          <w:b/>
          <w:color w:val="202124"/>
          <w:lang w:val="kk-KZ"/>
        </w:rPr>
        <w:t>А. Жалпы бөлім</w:t>
      </w:r>
      <w:r>
        <w:rPr>
          <w:rStyle w:val="y2iqfc"/>
          <w:color w:val="202124"/>
          <w:lang w:val="kk-KZ"/>
        </w:rPr>
        <w:t>» бөлімінде</w:t>
      </w:r>
      <w:r w:rsidRPr="001E030B">
        <w:rPr>
          <w:rStyle w:val="y2iqfc"/>
          <w:color w:val="202124"/>
          <w:lang w:val="kk-KZ"/>
        </w:rPr>
        <w:t xml:space="preserve"> </w:t>
      </w:r>
      <w:r>
        <w:rPr>
          <w:rStyle w:val="y2iqfc"/>
          <w:color w:val="202124"/>
          <w:lang w:val="kk-KZ"/>
        </w:rPr>
        <w:t>«ҚР</w:t>
      </w:r>
      <w:r w:rsidRPr="001E030B">
        <w:rPr>
          <w:rStyle w:val="y2iqfc"/>
          <w:color w:val="202124"/>
          <w:lang w:val="kk-KZ"/>
        </w:rPr>
        <w:t xml:space="preserve"> </w:t>
      </w:r>
      <w:r>
        <w:rPr>
          <w:rStyle w:val="y2iqfc"/>
          <w:color w:val="202124"/>
          <w:lang w:val="kk-KZ"/>
        </w:rPr>
        <w:t>аумағынан тауарларды әкету</w:t>
      </w:r>
      <w:r w:rsidRPr="001E030B">
        <w:rPr>
          <w:rStyle w:val="y2iqfc"/>
          <w:color w:val="202124"/>
          <w:lang w:val="kk-KZ"/>
        </w:rPr>
        <w:t>»</w:t>
      </w:r>
      <w:r>
        <w:rPr>
          <w:rStyle w:val="y2iqfc"/>
          <w:color w:val="202124"/>
          <w:lang w:val="kk-KZ"/>
        </w:rPr>
        <w:t xml:space="preserve"> </w:t>
      </w:r>
      <w:r w:rsidRPr="001E030B">
        <w:rPr>
          <w:rStyle w:val="y2iqfc"/>
          <w:color w:val="202124"/>
          <w:lang w:val="kk-KZ"/>
        </w:rPr>
        <w:t>өрісінде</w:t>
      </w:r>
      <w:r>
        <w:rPr>
          <w:rStyle w:val="y2iqfc"/>
          <w:color w:val="202124"/>
          <w:lang w:val="kk-KZ"/>
        </w:rPr>
        <w:t xml:space="preserve"> «ҚР аумағынан тауарларды әкету (Экспорт)» тізімінен </w:t>
      </w:r>
      <w:r w:rsidRPr="001E030B">
        <w:rPr>
          <w:rStyle w:val="y2iqfc"/>
          <w:color w:val="202124"/>
          <w:lang w:val="kk-KZ"/>
        </w:rPr>
        <w:t>үшінші елдерге</w:t>
      </w:r>
      <w:r>
        <w:rPr>
          <w:rStyle w:val="y2iqfc"/>
          <w:color w:val="202124"/>
          <w:lang w:val="kk-KZ"/>
        </w:rPr>
        <w:t xml:space="preserve"> </w:t>
      </w:r>
      <w:r w:rsidRPr="001E030B">
        <w:rPr>
          <w:rStyle w:val="y2iqfc"/>
          <w:color w:val="202124"/>
          <w:lang w:val="kk-KZ"/>
        </w:rPr>
        <w:t xml:space="preserve">(ЕАЭО елдерінен басқа) </w:t>
      </w:r>
      <w:r>
        <w:rPr>
          <w:rStyle w:val="y2iqfc"/>
          <w:color w:val="202124"/>
          <w:lang w:val="kk-KZ"/>
        </w:rPr>
        <w:t>«Қайта өңдеуге әкету</w:t>
      </w:r>
      <w:r w:rsidRPr="001E030B">
        <w:rPr>
          <w:rStyle w:val="y2iqfc"/>
          <w:color w:val="202124"/>
          <w:lang w:val="kk-KZ"/>
        </w:rPr>
        <w:t>»</w:t>
      </w:r>
      <w:r>
        <w:rPr>
          <w:rStyle w:val="y2iqfc"/>
          <w:color w:val="202124"/>
          <w:lang w:val="kk-KZ"/>
        </w:rPr>
        <w:t xml:space="preserve"> санатын</w:t>
      </w:r>
      <w:r w:rsidRPr="001E030B">
        <w:rPr>
          <w:rStyle w:val="y2iqfc"/>
          <w:color w:val="202124"/>
          <w:lang w:val="kk-KZ"/>
        </w:rPr>
        <w:t xml:space="preserve"> таңдаңыз</w:t>
      </w:r>
      <w:r w:rsidR="000043E0" w:rsidRPr="000043E0">
        <w:rPr>
          <w:color w:val="000000" w:themeColor="text1"/>
        </w:rPr>
        <w:t>.</w:t>
      </w:r>
    </w:p>
    <w:p w:rsidR="00623373" w:rsidRPr="001D18D8" w:rsidRDefault="000043E0" w:rsidP="00623373">
      <w:pPr>
        <w:pStyle w:val="af7"/>
        <w:tabs>
          <w:tab w:val="left" w:pos="851"/>
          <w:tab w:val="left" w:pos="993"/>
          <w:tab w:val="left" w:pos="1134"/>
        </w:tabs>
        <w:spacing w:after="160" w:line="25" w:lineRule="atLeast"/>
        <w:ind w:left="709"/>
        <w:contextualSpacing/>
        <w:jc w:val="both"/>
        <w:rPr>
          <w:color w:val="000000" w:themeColor="text1"/>
          <w:lang w:val="en-US"/>
        </w:rPr>
      </w:pPr>
      <w:r>
        <w:rPr>
          <w:noProof/>
          <w:color w:val="000000" w:themeColor="text1"/>
        </w:rPr>
        <w:lastRenderedPageBreak/>
        <w:drawing>
          <wp:inline distT="0" distB="0" distL="0" distR="0" wp14:anchorId="4DA0FDF1" wp14:editId="343AE21D">
            <wp:extent cx="5936615" cy="2778125"/>
            <wp:effectExtent l="0" t="0" r="6985" b="3175"/>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36615" cy="2778125"/>
                    </a:xfrm>
                    <a:prstGeom prst="rect">
                      <a:avLst/>
                    </a:prstGeom>
                    <a:noFill/>
                    <a:ln>
                      <a:noFill/>
                    </a:ln>
                  </pic:spPr>
                </pic:pic>
              </a:graphicData>
            </a:graphic>
          </wp:inline>
        </w:drawing>
      </w:r>
    </w:p>
    <w:p w:rsidR="00623373" w:rsidRPr="004C232B" w:rsidRDefault="00623373" w:rsidP="007327D3">
      <w:pPr>
        <w:pStyle w:val="af7"/>
        <w:spacing w:after="160" w:line="25" w:lineRule="atLeast"/>
        <w:ind w:left="1134"/>
        <w:contextualSpacing/>
        <w:jc w:val="center"/>
        <w:rPr>
          <w:b/>
          <w:color w:val="000000" w:themeColor="text1"/>
          <w:sz w:val="20"/>
          <w:szCs w:val="20"/>
          <w:lang w:val="kk-KZ"/>
        </w:rPr>
      </w:pPr>
      <w:bookmarkStart w:id="448" w:name="_Ref24631791"/>
      <w:bookmarkStart w:id="449" w:name="_Toc24636741"/>
      <w:bookmarkStart w:id="450" w:name="_Toc25247086"/>
      <w:r w:rsidRPr="007327D3">
        <w:rPr>
          <w:b/>
          <w:color w:val="000000" w:themeColor="text1"/>
          <w:sz w:val="20"/>
          <w:szCs w:val="20"/>
        </w:rPr>
        <w:t xml:space="preserve"> </w:t>
      </w:r>
      <w:r w:rsidR="00C84897" w:rsidRPr="007327D3">
        <w:rPr>
          <w:b/>
          <w:color w:val="000000" w:themeColor="text1"/>
          <w:sz w:val="20"/>
          <w:szCs w:val="20"/>
        </w:rPr>
        <w:fldChar w:fldCharType="begin"/>
      </w:r>
      <w:r w:rsidR="001D18D8" w:rsidRPr="007327D3">
        <w:rPr>
          <w:b/>
          <w:color w:val="000000" w:themeColor="text1"/>
          <w:sz w:val="20"/>
          <w:szCs w:val="20"/>
        </w:rPr>
        <w:instrText xml:space="preserve"> SEQ Рисунок \* ARABIC </w:instrText>
      </w:r>
      <w:r w:rsidR="00C84897" w:rsidRPr="007327D3">
        <w:rPr>
          <w:b/>
          <w:color w:val="000000" w:themeColor="text1"/>
          <w:sz w:val="20"/>
          <w:szCs w:val="20"/>
        </w:rPr>
        <w:fldChar w:fldCharType="separate"/>
      </w:r>
      <w:r w:rsidR="00F648FC">
        <w:rPr>
          <w:b/>
          <w:noProof/>
          <w:color w:val="000000" w:themeColor="text1"/>
          <w:sz w:val="20"/>
          <w:szCs w:val="20"/>
        </w:rPr>
        <w:t>177</w:t>
      </w:r>
      <w:r w:rsidR="00C84897" w:rsidRPr="007327D3">
        <w:rPr>
          <w:b/>
          <w:color w:val="000000" w:themeColor="text1"/>
          <w:sz w:val="20"/>
          <w:szCs w:val="20"/>
        </w:rPr>
        <w:fldChar w:fldCharType="end"/>
      </w:r>
      <w:bookmarkEnd w:id="448"/>
      <w:r w:rsidR="004C232B">
        <w:rPr>
          <w:b/>
          <w:color w:val="000000" w:themeColor="text1"/>
          <w:sz w:val="20"/>
          <w:szCs w:val="20"/>
        </w:rPr>
        <w:t>-</w:t>
      </w:r>
      <w:r w:rsidR="004C232B">
        <w:rPr>
          <w:b/>
          <w:color w:val="000000" w:themeColor="text1"/>
          <w:sz w:val="20"/>
          <w:szCs w:val="20"/>
          <w:lang w:val="kk-KZ"/>
        </w:rPr>
        <w:t>сурет</w:t>
      </w:r>
      <w:r w:rsidRPr="007327D3">
        <w:rPr>
          <w:b/>
          <w:color w:val="000000" w:themeColor="text1"/>
          <w:sz w:val="20"/>
          <w:szCs w:val="20"/>
        </w:rPr>
        <w:t>. Экспорт</w:t>
      </w:r>
      <w:bookmarkEnd w:id="449"/>
      <w:bookmarkEnd w:id="450"/>
      <w:r w:rsidR="004C232B">
        <w:rPr>
          <w:b/>
          <w:color w:val="000000" w:themeColor="text1"/>
          <w:sz w:val="20"/>
          <w:szCs w:val="20"/>
          <w:lang w:val="kk-KZ"/>
        </w:rPr>
        <w:t xml:space="preserve"> п</w:t>
      </w:r>
      <w:r w:rsidR="004C232B">
        <w:rPr>
          <w:b/>
          <w:color w:val="000000" w:themeColor="text1"/>
          <w:sz w:val="20"/>
          <w:szCs w:val="20"/>
        </w:rPr>
        <w:t>араметр</w:t>
      </w:r>
      <w:r w:rsidR="004C232B">
        <w:rPr>
          <w:b/>
          <w:color w:val="000000" w:themeColor="text1"/>
          <w:sz w:val="20"/>
          <w:szCs w:val="20"/>
          <w:lang w:val="kk-KZ"/>
        </w:rPr>
        <w:t>лері</w:t>
      </w:r>
    </w:p>
    <w:p w:rsidR="00623373" w:rsidRPr="001D18D8" w:rsidRDefault="00623373" w:rsidP="00623373">
      <w:pPr>
        <w:pStyle w:val="af7"/>
        <w:tabs>
          <w:tab w:val="left" w:pos="851"/>
          <w:tab w:val="left" w:pos="993"/>
          <w:tab w:val="left" w:pos="1134"/>
        </w:tabs>
        <w:spacing w:after="160" w:line="25" w:lineRule="atLeast"/>
        <w:ind w:left="709"/>
        <w:contextualSpacing/>
        <w:jc w:val="center"/>
        <w:rPr>
          <w:b/>
          <w:color w:val="000000" w:themeColor="text1"/>
          <w:sz w:val="20"/>
          <w:szCs w:val="20"/>
        </w:rPr>
      </w:pPr>
    </w:p>
    <w:p w:rsidR="00623373" w:rsidRDefault="00BB4B96" w:rsidP="00B232C1">
      <w:pPr>
        <w:pStyle w:val="af7"/>
        <w:numPr>
          <w:ilvl w:val="0"/>
          <w:numId w:val="25"/>
        </w:numPr>
        <w:tabs>
          <w:tab w:val="left" w:pos="142"/>
          <w:tab w:val="left" w:pos="851"/>
        </w:tabs>
        <w:spacing w:after="160" w:line="25" w:lineRule="atLeast"/>
        <w:contextualSpacing/>
        <w:jc w:val="both"/>
        <w:rPr>
          <w:color w:val="000000" w:themeColor="text1"/>
        </w:rPr>
      </w:pPr>
      <w:r>
        <w:rPr>
          <w:rStyle w:val="y2iqfc"/>
          <w:color w:val="202124"/>
          <w:lang w:val="kk-KZ"/>
        </w:rPr>
        <w:t>«С. Алушының деректемелері</w:t>
      </w:r>
      <w:r w:rsidRPr="001E030B">
        <w:rPr>
          <w:rStyle w:val="y2iqfc"/>
          <w:color w:val="202124"/>
          <w:lang w:val="kk-KZ"/>
        </w:rPr>
        <w:t xml:space="preserve">» </w:t>
      </w:r>
      <w:r>
        <w:rPr>
          <w:rStyle w:val="y2iqfc"/>
          <w:color w:val="202124"/>
          <w:lang w:val="kk-KZ"/>
        </w:rPr>
        <w:t xml:space="preserve">бөлімінде «Резидент емес» белгісін қойыңыз, </w:t>
      </w:r>
      <w:r w:rsidRPr="001E030B">
        <w:rPr>
          <w:rStyle w:val="y2iqfc"/>
          <w:color w:val="202124"/>
          <w:lang w:val="kk-KZ"/>
        </w:rPr>
        <w:t xml:space="preserve"> </w:t>
      </w:r>
      <w:r>
        <w:rPr>
          <w:rStyle w:val="y2iqfc"/>
          <w:color w:val="202124"/>
          <w:lang w:val="kk-KZ"/>
        </w:rPr>
        <w:t xml:space="preserve">«Алушыны тіркеу </w:t>
      </w:r>
      <w:r w:rsidRPr="001E030B">
        <w:rPr>
          <w:rStyle w:val="y2iqfc"/>
          <w:color w:val="202124"/>
          <w:lang w:val="kk-KZ"/>
        </w:rPr>
        <w:t>ел</w:t>
      </w:r>
      <w:r>
        <w:rPr>
          <w:rStyle w:val="y2iqfc"/>
          <w:color w:val="202124"/>
          <w:lang w:val="kk-KZ"/>
        </w:rPr>
        <w:t>інің</w:t>
      </w:r>
      <w:r w:rsidRPr="001E030B">
        <w:rPr>
          <w:rStyle w:val="y2iqfc"/>
          <w:color w:val="202124"/>
          <w:lang w:val="kk-KZ"/>
        </w:rPr>
        <w:t xml:space="preserve"> коды</w:t>
      </w:r>
      <w:r>
        <w:rPr>
          <w:rStyle w:val="y2iqfc"/>
          <w:color w:val="202124"/>
          <w:lang w:val="kk-KZ"/>
        </w:rPr>
        <w:t>», «Жеткізу/тапсыру</w:t>
      </w:r>
      <w:r w:rsidRPr="001E030B">
        <w:rPr>
          <w:rStyle w:val="y2iqfc"/>
          <w:color w:val="202124"/>
          <w:lang w:val="kk-KZ"/>
        </w:rPr>
        <w:t xml:space="preserve"> елінің коды</w:t>
      </w:r>
      <w:r>
        <w:rPr>
          <w:rStyle w:val="y2iqfc"/>
          <w:color w:val="202124"/>
          <w:lang w:val="kk-KZ"/>
        </w:rPr>
        <w:t>» және «Ж</w:t>
      </w:r>
      <w:r w:rsidRPr="001E030B">
        <w:rPr>
          <w:rStyle w:val="y2iqfc"/>
          <w:color w:val="202124"/>
          <w:lang w:val="kk-KZ"/>
        </w:rPr>
        <w:t>еткізу</w:t>
      </w:r>
      <w:r>
        <w:rPr>
          <w:rStyle w:val="y2iqfc"/>
          <w:color w:val="202124"/>
          <w:lang w:val="kk-KZ"/>
        </w:rPr>
        <w:t>/тапсыру нақты мекен</w:t>
      </w:r>
      <w:r w:rsidRPr="001E030B">
        <w:rPr>
          <w:rStyle w:val="y2iqfc"/>
          <w:color w:val="202124"/>
          <w:lang w:val="kk-KZ"/>
        </w:rPr>
        <w:t>жайы</w:t>
      </w:r>
      <w:r>
        <w:rPr>
          <w:rStyle w:val="y2iqfc"/>
          <w:color w:val="202124"/>
          <w:lang w:val="kk-KZ"/>
        </w:rPr>
        <w:t>»</w:t>
      </w:r>
      <w:r w:rsidR="00B24EB6">
        <w:rPr>
          <w:rStyle w:val="y2iqfc"/>
          <w:color w:val="202124"/>
          <w:lang w:val="kk-KZ"/>
        </w:rPr>
        <w:t xml:space="preserve"> өрістерін</w:t>
      </w:r>
      <w:r w:rsidRPr="001E030B">
        <w:rPr>
          <w:rStyle w:val="y2iqfc"/>
          <w:color w:val="202124"/>
          <w:lang w:val="kk-KZ"/>
        </w:rPr>
        <w:t xml:space="preserve"> көрсетіңіз</w:t>
      </w:r>
      <w:r w:rsidR="000043E0">
        <w:rPr>
          <w:color w:val="000000" w:themeColor="text1"/>
        </w:rPr>
        <w:t>.</w:t>
      </w:r>
    </w:p>
    <w:p w:rsidR="00FD2649" w:rsidRDefault="00FD2649" w:rsidP="00FD2649">
      <w:pPr>
        <w:pStyle w:val="af7"/>
        <w:tabs>
          <w:tab w:val="left" w:pos="142"/>
          <w:tab w:val="left" w:pos="851"/>
        </w:tabs>
        <w:spacing w:after="160" w:line="25" w:lineRule="atLeast"/>
        <w:ind w:left="1068"/>
        <w:contextualSpacing/>
        <w:jc w:val="both"/>
        <w:rPr>
          <w:color w:val="000000" w:themeColor="text1"/>
        </w:rPr>
      </w:pPr>
      <w:r>
        <w:rPr>
          <w:noProof/>
          <w:color w:val="000000" w:themeColor="text1"/>
        </w:rPr>
        <w:drawing>
          <wp:inline distT="0" distB="0" distL="0" distR="0" wp14:anchorId="52014B06" wp14:editId="16A812E1">
            <wp:extent cx="5248275" cy="1285875"/>
            <wp:effectExtent l="19050" t="0" r="9525" b="0"/>
            <wp:docPr id="792"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95" cstate="print"/>
                    <a:srcRect/>
                    <a:stretch>
                      <a:fillRect/>
                    </a:stretch>
                  </pic:blipFill>
                  <pic:spPr bwMode="auto">
                    <a:xfrm>
                      <a:off x="0" y="0"/>
                      <a:ext cx="5248275" cy="1285875"/>
                    </a:xfrm>
                    <a:prstGeom prst="rect">
                      <a:avLst/>
                    </a:prstGeom>
                    <a:noFill/>
                    <a:ln w="9525">
                      <a:noFill/>
                      <a:miter lim="800000"/>
                      <a:headEnd/>
                      <a:tailEnd/>
                    </a:ln>
                  </pic:spPr>
                </pic:pic>
              </a:graphicData>
            </a:graphic>
          </wp:inline>
        </w:drawing>
      </w:r>
    </w:p>
    <w:p w:rsidR="00FD2649" w:rsidRPr="001D18D8" w:rsidRDefault="00FD2649" w:rsidP="00FD2649">
      <w:pPr>
        <w:pStyle w:val="af7"/>
        <w:tabs>
          <w:tab w:val="left" w:pos="142"/>
          <w:tab w:val="left" w:pos="851"/>
        </w:tabs>
        <w:spacing w:after="160" w:line="25" w:lineRule="atLeast"/>
        <w:ind w:left="1068"/>
        <w:contextualSpacing/>
        <w:jc w:val="both"/>
        <w:rPr>
          <w:color w:val="000000" w:themeColor="text1"/>
        </w:rPr>
      </w:pPr>
      <w:r>
        <w:rPr>
          <w:noProof/>
          <w:color w:val="000000" w:themeColor="text1"/>
        </w:rPr>
        <w:drawing>
          <wp:inline distT="0" distB="0" distL="0" distR="0" wp14:anchorId="48E8F237" wp14:editId="2BA115D4">
            <wp:extent cx="5305425" cy="1828800"/>
            <wp:effectExtent l="19050" t="0" r="9525" b="0"/>
            <wp:docPr id="791"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96" cstate="print"/>
                    <a:srcRect/>
                    <a:stretch>
                      <a:fillRect/>
                    </a:stretch>
                  </pic:blipFill>
                  <pic:spPr bwMode="auto">
                    <a:xfrm>
                      <a:off x="0" y="0"/>
                      <a:ext cx="5305425" cy="1828800"/>
                    </a:xfrm>
                    <a:prstGeom prst="rect">
                      <a:avLst/>
                    </a:prstGeom>
                    <a:noFill/>
                    <a:ln w="9525">
                      <a:noFill/>
                      <a:miter lim="800000"/>
                      <a:headEnd/>
                      <a:tailEnd/>
                    </a:ln>
                  </pic:spPr>
                </pic:pic>
              </a:graphicData>
            </a:graphic>
          </wp:inline>
        </w:drawing>
      </w:r>
    </w:p>
    <w:p w:rsidR="00623373" w:rsidRPr="001D18D8" w:rsidRDefault="00623373" w:rsidP="00623373">
      <w:pPr>
        <w:pStyle w:val="af7"/>
        <w:spacing w:after="160" w:line="25" w:lineRule="atLeast"/>
        <w:ind w:left="1068"/>
        <w:contextualSpacing/>
        <w:jc w:val="both"/>
        <w:rPr>
          <w:color w:val="000000" w:themeColor="text1"/>
        </w:rPr>
      </w:pPr>
    </w:p>
    <w:p w:rsidR="00623373" w:rsidRPr="001D18D8" w:rsidRDefault="00623373" w:rsidP="00623373">
      <w:pPr>
        <w:pStyle w:val="af7"/>
        <w:tabs>
          <w:tab w:val="left" w:pos="851"/>
          <w:tab w:val="left" w:pos="993"/>
          <w:tab w:val="left" w:pos="1134"/>
        </w:tabs>
        <w:spacing w:after="160" w:line="25" w:lineRule="atLeast"/>
        <w:ind w:left="0"/>
        <w:contextualSpacing/>
        <w:jc w:val="center"/>
        <w:rPr>
          <w:color w:val="000000" w:themeColor="text1"/>
        </w:rPr>
      </w:pPr>
    </w:p>
    <w:bookmarkStart w:id="451" w:name="_Ref24631828"/>
    <w:bookmarkStart w:id="452" w:name="_Toc24636742"/>
    <w:bookmarkStart w:id="453" w:name="_Toc25247087"/>
    <w:p w:rsidR="00623373" w:rsidRPr="00BB4B96" w:rsidRDefault="00C84897" w:rsidP="007327D3">
      <w:pPr>
        <w:pStyle w:val="af7"/>
        <w:spacing w:after="160" w:line="25" w:lineRule="atLeast"/>
        <w:ind w:left="1134"/>
        <w:contextualSpacing/>
        <w:jc w:val="center"/>
        <w:rPr>
          <w:b/>
          <w:color w:val="000000" w:themeColor="text1"/>
          <w:sz w:val="20"/>
          <w:szCs w:val="20"/>
          <w:lang w:val="kk-KZ"/>
        </w:rPr>
      </w:pPr>
      <w:r w:rsidRPr="007327D3">
        <w:rPr>
          <w:b/>
          <w:color w:val="000000" w:themeColor="text1"/>
          <w:sz w:val="20"/>
          <w:szCs w:val="20"/>
        </w:rPr>
        <w:fldChar w:fldCharType="begin"/>
      </w:r>
      <w:r w:rsidR="001D18D8" w:rsidRPr="007327D3">
        <w:rPr>
          <w:b/>
          <w:color w:val="000000" w:themeColor="text1"/>
          <w:sz w:val="20"/>
          <w:szCs w:val="20"/>
        </w:rPr>
        <w:instrText xml:space="preserve"> SEQ Рисунок \* ARABIC </w:instrText>
      </w:r>
      <w:r w:rsidRPr="007327D3">
        <w:rPr>
          <w:b/>
          <w:color w:val="000000" w:themeColor="text1"/>
          <w:sz w:val="20"/>
          <w:szCs w:val="20"/>
        </w:rPr>
        <w:fldChar w:fldCharType="separate"/>
      </w:r>
      <w:r w:rsidR="00F648FC">
        <w:rPr>
          <w:b/>
          <w:noProof/>
          <w:color w:val="000000" w:themeColor="text1"/>
          <w:sz w:val="20"/>
          <w:szCs w:val="20"/>
        </w:rPr>
        <w:t>178</w:t>
      </w:r>
      <w:r w:rsidRPr="007327D3">
        <w:rPr>
          <w:b/>
          <w:color w:val="000000" w:themeColor="text1"/>
          <w:sz w:val="20"/>
          <w:szCs w:val="20"/>
        </w:rPr>
        <w:fldChar w:fldCharType="end"/>
      </w:r>
      <w:bookmarkEnd w:id="451"/>
      <w:r w:rsidR="00BB4B96">
        <w:rPr>
          <w:b/>
          <w:color w:val="000000" w:themeColor="text1"/>
          <w:sz w:val="20"/>
          <w:szCs w:val="20"/>
        </w:rPr>
        <w:t>-</w:t>
      </w:r>
      <w:r w:rsidR="00BB4B96">
        <w:rPr>
          <w:b/>
          <w:color w:val="000000" w:themeColor="text1"/>
          <w:sz w:val="20"/>
          <w:szCs w:val="20"/>
          <w:lang w:val="kk-KZ"/>
        </w:rPr>
        <w:t>сурет</w:t>
      </w:r>
      <w:r w:rsidR="00623373" w:rsidRPr="007327D3">
        <w:rPr>
          <w:b/>
          <w:color w:val="000000" w:themeColor="text1"/>
          <w:sz w:val="20"/>
          <w:szCs w:val="20"/>
        </w:rPr>
        <w:t xml:space="preserve">. </w:t>
      </w:r>
      <w:bookmarkEnd w:id="452"/>
      <w:bookmarkEnd w:id="453"/>
      <w:r w:rsidR="00BB4B96">
        <w:rPr>
          <w:b/>
          <w:color w:val="000000" w:themeColor="text1"/>
          <w:sz w:val="20"/>
          <w:szCs w:val="20"/>
          <w:lang w:val="kk-KZ"/>
        </w:rPr>
        <w:t>Алушының деректемелері</w:t>
      </w:r>
    </w:p>
    <w:p w:rsidR="00623373" w:rsidRPr="001D18D8" w:rsidRDefault="00623373" w:rsidP="00623373">
      <w:pPr>
        <w:pStyle w:val="af7"/>
        <w:tabs>
          <w:tab w:val="left" w:pos="851"/>
          <w:tab w:val="left" w:pos="993"/>
          <w:tab w:val="left" w:pos="1134"/>
        </w:tabs>
        <w:spacing w:after="160" w:line="25" w:lineRule="atLeast"/>
        <w:ind w:left="0"/>
        <w:contextualSpacing/>
        <w:jc w:val="center"/>
        <w:rPr>
          <w:b/>
          <w:color w:val="000000" w:themeColor="text1"/>
          <w:sz w:val="20"/>
          <w:szCs w:val="20"/>
        </w:rPr>
      </w:pPr>
    </w:p>
    <w:p w:rsidR="00623373" w:rsidRPr="00FD2649" w:rsidRDefault="00BB4B96" w:rsidP="00B232C1">
      <w:pPr>
        <w:pStyle w:val="af7"/>
        <w:numPr>
          <w:ilvl w:val="0"/>
          <w:numId w:val="25"/>
        </w:numPr>
        <w:tabs>
          <w:tab w:val="left" w:pos="142"/>
          <w:tab w:val="left" w:pos="851"/>
        </w:tabs>
        <w:spacing w:after="160" w:line="25" w:lineRule="atLeast"/>
        <w:contextualSpacing/>
        <w:jc w:val="both"/>
        <w:rPr>
          <w:b/>
          <w:color w:val="000000" w:themeColor="text1"/>
          <w:sz w:val="20"/>
          <w:szCs w:val="20"/>
        </w:rPr>
      </w:pPr>
      <w:r>
        <w:rPr>
          <w:color w:val="000000" w:themeColor="text1"/>
          <w:lang w:val="kk-KZ"/>
        </w:rPr>
        <w:t>Әрі қарай</w:t>
      </w:r>
      <w:r w:rsidR="000043E0" w:rsidRPr="00FD2649">
        <w:rPr>
          <w:color w:val="000000" w:themeColor="text1"/>
        </w:rPr>
        <w:t xml:space="preserve"> «</w:t>
      </w:r>
      <w:r w:rsidR="000043E0" w:rsidRPr="00FD2649">
        <w:rPr>
          <w:color w:val="000000" w:themeColor="text1"/>
          <w:lang w:val="en-US"/>
        </w:rPr>
        <w:t>D</w:t>
      </w:r>
      <w:r w:rsidR="000043E0" w:rsidRPr="00FD2649">
        <w:rPr>
          <w:color w:val="000000" w:themeColor="text1"/>
        </w:rPr>
        <w:t xml:space="preserve">. </w:t>
      </w:r>
      <w:r>
        <w:rPr>
          <w:color w:val="000000" w:themeColor="text1"/>
          <w:lang w:val="kk-KZ"/>
        </w:rPr>
        <w:t>Жүк жөнелтушінің және жүк алушының деректемелері</w:t>
      </w:r>
      <w:r w:rsidR="000043E0" w:rsidRPr="00FD2649">
        <w:rPr>
          <w:color w:val="000000" w:themeColor="text1"/>
        </w:rPr>
        <w:t xml:space="preserve">» </w:t>
      </w:r>
      <w:r>
        <w:rPr>
          <w:color w:val="000000" w:themeColor="text1"/>
          <w:lang w:val="kk-KZ"/>
        </w:rPr>
        <w:t>бөлімін қажет болған кезде өзгертіңіз.</w:t>
      </w:r>
    </w:p>
    <w:p w:rsidR="00FD2649" w:rsidRPr="00FD2649" w:rsidRDefault="00FD2649" w:rsidP="00FD2649">
      <w:pPr>
        <w:pStyle w:val="af7"/>
        <w:tabs>
          <w:tab w:val="left" w:pos="142"/>
          <w:tab w:val="left" w:pos="851"/>
        </w:tabs>
        <w:spacing w:after="160" w:line="25" w:lineRule="atLeast"/>
        <w:ind w:left="1068"/>
        <w:contextualSpacing/>
        <w:jc w:val="both"/>
        <w:rPr>
          <w:b/>
          <w:color w:val="000000" w:themeColor="text1"/>
          <w:sz w:val="20"/>
          <w:szCs w:val="20"/>
        </w:rPr>
      </w:pPr>
      <w:r>
        <w:rPr>
          <w:b/>
          <w:noProof/>
          <w:color w:val="000000" w:themeColor="text1"/>
          <w:sz w:val="20"/>
          <w:szCs w:val="20"/>
        </w:rPr>
        <w:lastRenderedPageBreak/>
        <w:drawing>
          <wp:inline distT="0" distB="0" distL="0" distR="0" wp14:anchorId="5DCF246E" wp14:editId="6EB57590">
            <wp:extent cx="5286375" cy="1981200"/>
            <wp:effectExtent l="19050" t="0" r="9525" b="0"/>
            <wp:docPr id="794"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97" cstate="print"/>
                    <a:srcRect/>
                    <a:stretch>
                      <a:fillRect/>
                    </a:stretch>
                  </pic:blipFill>
                  <pic:spPr bwMode="auto">
                    <a:xfrm>
                      <a:off x="0" y="0"/>
                      <a:ext cx="5286375" cy="1981200"/>
                    </a:xfrm>
                    <a:prstGeom prst="rect">
                      <a:avLst/>
                    </a:prstGeom>
                    <a:noFill/>
                    <a:ln w="9525">
                      <a:noFill/>
                      <a:miter lim="800000"/>
                      <a:headEnd/>
                      <a:tailEnd/>
                    </a:ln>
                  </pic:spPr>
                </pic:pic>
              </a:graphicData>
            </a:graphic>
          </wp:inline>
        </w:drawing>
      </w:r>
    </w:p>
    <w:p w:rsidR="000043E0" w:rsidRPr="001935AD" w:rsidRDefault="00C84897" w:rsidP="00072683">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5A3B56"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179</w:t>
      </w:r>
      <w:r w:rsidRPr="00072683">
        <w:rPr>
          <w:b/>
          <w:color w:val="000000" w:themeColor="text1"/>
          <w:sz w:val="20"/>
          <w:szCs w:val="20"/>
        </w:rPr>
        <w:fldChar w:fldCharType="end"/>
      </w:r>
      <w:r w:rsidR="001935AD">
        <w:rPr>
          <w:b/>
          <w:color w:val="000000" w:themeColor="text1"/>
          <w:sz w:val="20"/>
          <w:szCs w:val="20"/>
        </w:rPr>
        <w:t>-</w:t>
      </w:r>
      <w:r w:rsidR="001935AD">
        <w:rPr>
          <w:b/>
          <w:color w:val="000000" w:themeColor="text1"/>
          <w:sz w:val="20"/>
          <w:szCs w:val="20"/>
          <w:lang w:val="kk-KZ"/>
        </w:rPr>
        <w:t>сурет</w:t>
      </w:r>
      <w:r w:rsidR="001935AD">
        <w:rPr>
          <w:b/>
          <w:color w:val="000000" w:themeColor="text1"/>
          <w:sz w:val="20"/>
          <w:szCs w:val="20"/>
        </w:rPr>
        <w:t xml:space="preserve">. </w:t>
      </w:r>
      <w:r w:rsidR="001935AD">
        <w:rPr>
          <w:b/>
          <w:color w:val="000000" w:themeColor="text1"/>
          <w:sz w:val="20"/>
          <w:szCs w:val="20"/>
          <w:lang w:val="kk-KZ"/>
        </w:rPr>
        <w:t>Жүк алушының деректемелері</w:t>
      </w:r>
    </w:p>
    <w:p w:rsidR="000043E0" w:rsidRDefault="000043E0" w:rsidP="000043E0">
      <w:pPr>
        <w:pStyle w:val="af7"/>
        <w:tabs>
          <w:tab w:val="left" w:pos="142"/>
          <w:tab w:val="left" w:pos="851"/>
        </w:tabs>
        <w:spacing w:after="160" w:line="25" w:lineRule="atLeast"/>
        <w:ind w:left="0"/>
        <w:contextualSpacing/>
        <w:jc w:val="both"/>
        <w:rPr>
          <w:color w:val="000000" w:themeColor="text1"/>
        </w:rPr>
      </w:pPr>
    </w:p>
    <w:p w:rsidR="000043E0" w:rsidRDefault="000043E0" w:rsidP="00B232C1">
      <w:pPr>
        <w:pStyle w:val="af7"/>
        <w:numPr>
          <w:ilvl w:val="0"/>
          <w:numId w:val="25"/>
        </w:numPr>
        <w:tabs>
          <w:tab w:val="left" w:pos="142"/>
          <w:tab w:val="left" w:pos="851"/>
        </w:tabs>
        <w:spacing w:after="160" w:line="25" w:lineRule="atLeast"/>
        <w:contextualSpacing/>
        <w:jc w:val="both"/>
        <w:rPr>
          <w:color w:val="000000" w:themeColor="text1"/>
        </w:rPr>
      </w:pPr>
      <w:r>
        <w:rPr>
          <w:color w:val="000000" w:themeColor="text1"/>
        </w:rPr>
        <w:t>«</w:t>
      </w:r>
      <w:r w:rsidR="001935AD">
        <w:rPr>
          <w:color w:val="000000" w:themeColor="text1"/>
        </w:rPr>
        <w:t xml:space="preserve">Е. </w:t>
      </w:r>
      <w:r w:rsidR="001935AD">
        <w:rPr>
          <w:color w:val="000000" w:themeColor="text1"/>
          <w:lang w:val="kk-KZ"/>
        </w:rPr>
        <w:t>Тасымалдау бойынша мәліметтер</w:t>
      </w:r>
      <w:r>
        <w:rPr>
          <w:color w:val="000000" w:themeColor="text1"/>
        </w:rPr>
        <w:t>»</w:t>
      </w:r>
      <w:r w:rsidR="001935AD">
        <w:rPr>
          <w:color w:val="000000" w:themeColor="text1"/>
          <w:lang w:val="kk-KZ"/>
        </w:rPr>
        <w:t xml:space="preserve"> бөлімінде</w:t>
      </w:r>
      <w:r w:rsidR="001935AD">
        <w:rPr>
          <w:color w:val="000000" w:themeColor="text1"/>
        </w:rPr>
        <w:t xml:space="preserve"> </w:t>
      </w:r>
      <w:r w:rsidR="001935AD">
        <w:rPr>
          <w:color w:val="000000" w:themeColor="text1"/>
          <w:lang w:val="kk-KZ"/>
        </w:rPr>
        <w:t>көлік түрін көрсету керек</w:t>
      </w:r>
      <w:r>
        <w:rPr>
          <w:color w:val="000000" w:themeColor="text1"/>
        </w:rPr>
        <w:t>. «</w:t>
      </w:r>
      <w:r w:rsidR="001935AD">
        <w:t>a. Автомобиль</w:t>
      </w:r>
      <w:r w:rsidR="001935AD">
        <w:rPr>
          <w:color w:val="000000" w:themeColor="text1"/>
        </w:rPr>
        <w:t xml:space="preserve">» </w:t>
      </w:r>
      <w:r w:rsidR="001935AD">
        <w:rPr>
          <w:color w:val="000000" w:themeColor="text1"/>
          <w:lang w:val="kk-KZ"/>
        </w:rPr>
        <w:t>таңдаған кезде</w:t>
      </w:r>
      <w:r>
        <w:rPr>
          <w:color w:val="000000" w:themeColor="text1"/>
        </w:rPr>
        <w:t xml:space="preserve"> «</w:t>
      </w:r>
      <w:r w:rsidR="001935AD">
        <w:t>a1.1. А</w:t>
      </w:r>
      <w:r w:rsidR="001935AD">
        <w:rPr>
          <w:lang w:val="kk-KZ"/>
        </w:rPr>
        <w:t>КҚ мем. нөмірі</w:t>
      </w:r>
      <w:r>
        <w:t xml:space="preserve">» </w:t>
      </w:r>
      <w:r w:rsidR="001935AD">
        <w:rPr>
          <w:lang w:val="kk-KZ"/>
        </w:rPr>
        <w:t>өрісін толтыру міндетті</w:t>
      </w:r>
      <w:r>
        <w:t>.</w:t>
      </w:r>
    </w:p>
    <w:p w:rsidR="000043E0" w:rsidRDefault="000043E0" w:rsidP="000043E0">
      <w:pPr>
        <w:tabs>
          <w:tab w:val="left" w:pos="142"/>
          <w:tab w:val="left" w:pos="851"/>
        </w:tabs>
        <w:spacing w:after="160" w:line="25" w:lineRule="atLeast"/>
        <w:contextualSpacing/>
        <w:jc w:val="both"/>
        <w:rPr>
          <w:color w:val="000000" w:themeColor="text1"/>
          <w:lang w:val="en-US"/>
        </w:rPr>
      </w:pPr>
      <w:r>
        <w:rPr>
          <w:noProof/>
          <w:color w:val="000000" w:themeColor="text1"/>
        </w:rPr>
        <w:drawing>
          <wp:inline distT="0" distB="0" distL="0" distR="0" wp14:anchorId="426BFAD7" wp14:editId="4382E8BD">
            <wp:extent cx="5936615" cy="3705860"/>
            <wp:effectExtent l="0" t="0" r="6985" b="889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36615" cy="3705860"/>
                    </a:xfrm>
                    <a:prstGeom prst="rect">
                      <a:avLst/>
                    </a:prstGeom>
                    <a:noFill/>
                    <a:ln>
                      <a:noFill/>
                    </a:ln>
                  </pic:spPr>
                </pic:pic>
              </a:graphicData>
            </a:graphic>
          </wp:inline>
        </w:drawing>
      </w:r>
    </w:p>
    <w:p w:rsidR="000043E0" w:rsidRPr="00B24EB6" w:rsidRDefault="00C84897" w:rsidP="00072683">
      <w:pPr>
        <w:pStyle w:val="af7"/>
        <w:spacing w:after="160" w:line="25" w:lineRule="atLeast"/>
        <w:ind w:left="1134"/>
        <w:contextualSpacing/>
        <w:jc w:val="center"/>
        <w:rPr>
          <w:color w:val="000000" w:themeColor="text1"/>
          <w:lang w:val="kk-KZ"/>
        </w:rPr>
      </w:pPr>
      <w:r w:rsidRPr="00072683">
        <w:rPr>
          <w:b/>
          <w:color w:val="000000" w:themeColor="text1"/>
          <w:sz w:val="20"/>
          <w:szCs w:val="20"/>
        </w:rPr>
        <w:fldChar w:fldCharType="begin"/>
      </w:r>
      <w:r w:rsidR="005A3B56"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180</w:t>
      </w:r>
      <w:r w:rsidRPr="00072683">
        <w:rPr>
          <w:b/>
          <w:color w:val="000000" w:themeColor="text1"/>
          <w:sz w:val="20"/>
          <w:szCs w:val="20"/>
        </w:rPr>
        <w:fldChar w:fldCharType="end"/>
      </w:r>
      <w:r w:rsidR="00B24EB6">
        <w:rPr>
          <w:b/>
          <w:color w:val="000000" w:themeColor="text1"/>
          <w:sz w:val="20"/>
          <w:szCs w:val="20"/>
        </w:rPr>
        <w:t>-</w:t>
      </w:r>
      <w:r w:rsidR="00B24EB6">
        <w:rPr>
          <w:b/>
          <w:color w:val="000000" w:themeColor="text1"/>
          <w:sz w:val="20"/>
          <w:szCs w:val="20"/>
          <w:lang w:val="kk-KZ"/>
        </w:rPr>
        <w:t>сурет</w:t>
      </w:r>
      <w:r w:rsidR="000043E0" w:rsidRPr="00072683">
        <w:rPr>
          <w:b/>
          <w:color w:val="000000" w:themeColor="text1"/>
          <w:sz w:val="20"/>
          <w:szCs w:val="20"/>
        </w:rPr>
        <w:t xml:space="preserve">. </w:t>
      </w:r>
      <w:r w:rsidR="00B24EB6">
        <w:rPr>
          <w:b/>
          <w:color w:val="000000" w:themeColor="text1"/>
          <w:sz w:val="20"/>
          <w:szCs w:val="20"/>
          <w:lang w:val="kk-KZ"/>
        </w:rPr>
        <w:t>Тасымалдау бойынша деректер</w:t>
      </w:r>
    </w:p>
    <w:p w:rsidR="000043E0" w:rsidRPr="00B24EB6" w:rsidRDefault="000043E0" w:rsidP="00B232C1">
      <w:pPr>
        <w:pStyle w:val="af7"/>
        <w:numPr>
          <w:ilvl w:val="0"/>
          <w:numId w:val="25"/>
        </w:numPr>
        <w:tabs>
          <w:tab w:val="left" w:pos="142"/>
          <w:tab w:val="left" w:pos="851"/>
        </w:tabs>
        <w:spacing w:after="160" w:line="25" w:lineRule="atLeast"/>
        <w:contextualSpacing/>
        <w:jc w:val="both"/>
        <w:rPr>
          <w:color w:val="000000" w:themeColor="text1"/>
          <w:lang w:val="kk-KZ"/>
        </w:rPr>
      </w:pPr>
      <w:r w:rsidRPr="00B24EB6">
        <w:rPr>
          <w:color w:val="000000" w:themeColor="text1"/>
          <w:lang w:val="kk-KZ"/>
        </w:rPr>
        <w:t>«</w:t>
      </w:r>
      <w:r w:rsidR="00B24EB6" w:rsidRPr="00B24EB6">
        <w:rPr>
          <w:color w:val="000000" w:themeColor="text1"/>
          <w:lang w:val="kk-KZ"/>
        </w:rPr>
        <w:t xml:space="preserve">F. </w:t>
      </w:r>
      <w:r w:rsidR="00B24EB6">
        <w:rPr>
          <w:color w:val="000000" w:themeColor="text1"/>
          <w:lang w:val="kk-KZ"/>
        </w:rPr>
        <w:t>Шарт</w:t>
      </w:r>
      <w:r w:rsidR="00B24EB6" w:rsidRPr="00B24EB6">
        <w:rPr>
          <w:color w:val="000000" w:themeColor="text1"/>
          <w:lang w:val="kk-KZ"/>
        </w:rPr>
        <w:t xml:space="preserve"> (</w:t>
      </w:r>
      <w:r w:rsidR="00B24EB6">
        <w:rPr>
          <w:color w:val="000000" w:themeColor="text1"/>
          <w:lang w:val="kk-KZ"/>
        </w:rPr>
        <w:t>келісімшарт</w:t>
      </w:r>
      <w:r w:rsidRPr="00B24EB6">
        <w:rPr>
          <w:color w:val="000000" w:themeColor="text1"/>
          <w:lang w:val="kk-KZ"/>
        </w:rPr>
        <w:t xml:space="preserve">)» </w:t>
      </w:r>
      <w:r w:rsidR="00B24EB6">
        <w:rPr>
          <w:color w:val="000000" w:themeColor="text1"/>
          <w:lang w:val="kk-KZ"/>
        </w:rPr>
        <w:t xml:space="preserve">бөлімінде </w:t>
      </w:r>
      <w:r w:rsidR="00B24EB6" w:rsidRPr="00B24EB6">
        <w:rPr>
          <w:color w:val="000000" w:themeColor="text1"/>
          <w:lang w:val="kk-KZ"/>
        </w:rPr>
        <w:t>«Н</w:t>
      </w:r>
      <w:r w:rsidR="00B24EB6">
        <w:rPr>
          <w:color w:val="000000" w:themeColor="text1"/>
          <w:lang w:val="kk-KZ"/>
        </w:rPr>
        <w:t>өмірі</w:t>
      </w:r>
      <w:r w:rsidR="00B24EB6" w:rsidRPr="00B24EB6">
        <w:rPr>
          <w:color w:val="000000" w:themeColor="text1"/>
          <w:lang w:val="kk-KZ"/>
        </w:rPr>
        <w:t xml:space="preserve">» </w:t>
      </w:r>
      <w:r w:rsidR="00B24EB6">
        <w:rPr>
          <w:color w:val="000000" w:themeColor="text1"/>
          <w:lang w:val="kk-KZ"/>
        </w:rPr>
        <w:t>және</w:t>
      </w:r>
      <w:r w:rsidR="00B24EB6" w:rsidRPr="00B24EB6">
        <w:rPr>
          <w:color w:val="000000" w:themeColor="text1"/>
          <w:lang w:val="kk-KZ"/>
        </w:rPr>
        <w:t xml:space="preserve"> «</w:t>
      </w:r>
      <w:r w:rsidR="00B24EB6">
        <w:rPr>
          <w:color w:val="000000" w:themeColor="text1"/>
          <w:lang w:val="kk-KZ"/>
        </w:rPr>
        <w:t>Күні</w:t>
      </w:r>
      <w:r w:rsidR="00B24EB6" w:rsidRPr="00B24EB6">
        <w:rPr>
          <w:color w:val="000000" w:themeColor="text1"/>
          <w:lang w:val="kk-KZ"/>
        </w:rPr>
        <w:t>»</w:t>
      </w:r>
      <w:r w:rsidR="00B24EB6">
        <w:rPr>
          <w:color w:val="000000" w:themeColor="text1"/>
          <w:lang w:val="kk-KZ"/>
        </w:rPr>
        <w:t xml:space="preserve"> өрістерін толтыру немесе </w:t>
      </w:r>
      <w:r w:rsidRPr="00B24EB6">
        <w:rPr>
          <w:color w:val="000000" w:themeColor="text1"/>
          <w:lang w:val="kk-KZ"/>
        </w:rPr>
        <w:t>«</w:t>
      </w:r>
      <w:r w:rsidR="00B24EB6">
        <w:rPr>
          <w:color w:val="000000" w:themeColor="text1"/>
          <w:lang w:val="kk-KZ"/>
        </w:rPr>
        <w:t>b. Шартсыз (келісімшартсыз</w:t>
      </w:r>
      <w:r w:rsidRPr="00B24EB6">
        <w:rPr>
          <w:color w:val="000000" w:themeColor="text1"/>
          <w:lang w:val="kk-KZ"/>
        </w:rPr>
        <w:t>)»</w:t>
      </w:r>
      <w:r w:rsidR="00B24EB6">
        <w:rPr>
          <w:color w:val="000000" w:themeColor="text1"/>
          <w:lang w:val="kk-KZ"/>
        </w:rPr>
        <w:t xml:space="preserve"> өрісін көрсету керек.</w:t>
      </w:r>
      <w:r w:rsidRPr="00B24EB6">
        <w:rPr>
          <w:color w:val="000000" w:themeColor="text1"/>
          <w:lang w:val="kk-KZ"/>
        </w:rPr>
        <w:t>.</w:t>
      </w:r>
    </w:p>
    <w:p w:rsidR="000043E0" w:rsidRDefault="000043E0" w:rsidP="000043E0">
      <w:pPr>
        <w:tabs>
          <w:tab w:val="left" w:pos="142"/>
          <w:tab w:val="left" w:pos="851"/>
        </w:tabs>
        <w:spacing w:after="160" w:line="25" w:lineRule="atLeast"/>
        <w:contextualSpacing/>
        <w:jc w:val="both"/>
        <w:rPr>
          <w:color w:val="000000" w:themeColor="text1"/>
        </w:rPr>
      </w:pPr>
      <w:r>
        <w:rPr>
          <w:noProof/>
        </w:rPr>
        <w:lastRenderedPageBreak/>
        <w:drawing>
          <wp:inline distT="0" distB="0" distL="0" distR="0" wp14:anchorId="10278450" wp14:editId="570BA8E2">
            <wp:extent cx="5940425" cy="2776855"/>
            <wp:effectExtent l="0" t="0" r="3175" b="4445"/>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stretch>
                      <a:fillRect/>
                    </a:stretch>
                  </pic:blipFill>
                  <pic:spPr>
                    <a:xfrm>
                      <a:off x="0" y="0"/>
                      <a:ext cx="5940425" cy="2776855"/>
                    </a:xfrm>
                    <a:prstGeom prst="rect">
                      <a:avLst/>
                    </a:prstGeom>
                  </pic:spPr>
                </pic:pic>
              </a:graphicData>
            </a:graphic>
          </wp:inline>
        </w:drawing>
      </w:r>
    </w:p>
    <w:p w:rsidR="000043E0" w:rsidRPr="00B24EB6" w:rsidRDefault="00C84897" w:rsidP="00072683">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5A3B56"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181</w:t>
      </w:r>
      <w:r w:rsidRPr="00072683">
        <w:rPr>
          <w:b/>
          <w:color w:val="000000" w:themeColor="text1"/>
          <w:sz w:val="20"/>
          <w:szCs w:val="20"/>
        </w:rPr>
        <w:fldChar w:fldCharType="end"/>
      </w:r>
      <w:r w:rsidR="00B24EB6">
        <w:rPr>
          <w:b/>
          <w:color w:val="000000" w:themeColor="text1"/>
          <w:sz w:val="20"/>
          <w:szCs w:val="20"/>
        </w:rPr>
        <w:t>-</w:t>
      </w:r>
      <w:r w:rsidR="00B24EB6">
        <w:rPr>
          <w:b/>
          <w:color w:val="000000" w:themeColor="text1"/>
          <w:sz w:val="20"/>
          <w:szCs w:val="20"/>
          <w:lang w:val="kk-KZ"/>
        </w:rPr>
        <w:t>сурет</w:t>
      </w:r>
      <w:r w:rsidR="00B24EB6">
        <w:rPr>
          <w:b/>
          <w:color w:val="000000" w:themeColor="text1"/>
          <w:sz w:val="20"/>
          <w:szCs w:val="20"/>
        </w:rPr>
        <w:t xml:space="preserve">. </w:t>
      </w:r>
      <w:r w:rsidR="00B24EB6">
        <w:rPr>
          <w:b/>
          <w:color w:val="000000" w:themeColor="text1"/>
          <w:sz w:val="20"/>
          <w:szCs w:val="20"/>
          <w:lang w:val="kk-KZ"/>
        </w:rPr>
        <w:t>Шарт</w:t>
      </w:r>
      <w:r w:rsidR="00B24EB6">
        <w:rPr>
          <w:b/>
          <w:color w:val="000000" w:themeColor="text1"/>
          <w:sz w:val="20"/>
          <w:szCs w:val="20"/>
        </w:rPr>
        <w:t>/к</w:t>
      </w:r>
      <w:r w:rsidR="00B24EB6">
        <w:rPr>
          <w:b/>
          <w:color w:val="000000" w:themeColor="text1"/>
          <w:sz w:val="20"/>
          <w:szCs w:val="20"/>
          <w:lang w:val="kk-KZ"/>
        </w:rPr>
        <w:t>елісімшарт бойынша мәліметтер</w:t>
      </w:r>
    </w:p>
    <w:p w:rsidR="000043E0" w:rsidRPr="001D18D8" w:rsidRDefault="000043E0" w:rsidP="00623373">
      <w:pPr>
        <w:pStyle w:val="af7"/>
        <w:tabs>
          <w:tab w:val="left" w:pos="851"/>
          <w:tab w:val="left" w:pos="993"/>
          <w:tab w:val="left" w:pos="1134"/>
        </w:tabs>
        <w:spacing w:after="160" w:line="25" w:lineRule="atLeast"/>
        <w:ind w:left="0"/>
        <w:contextualSpacing/>
        <w:jc w:val="center"/>
        <w:rPr>
          <w:b/>
          <w:color w:val="000000" w:themeColor="text1"/>
          <w:sz w:val="20"/>
          <w:szCs w:val="20"/>
        </w:rPr>
      </w:pPr>
    </w:p>
    <w:p w:rsidR="00623373" w:rsidRPr="001D18D8" w:rsidRDefault="00623373" w:rsidP="00B232C1">
      <w:pPr>
        <w:pStyle w:val="af7"/>
        <w:numPr>
          <w:ilvl w:val="0"/>
          <w:numId w:val="25"/>
        </w:numPr>
        <w:tabs>
          <w:tab w:val="left" w:pos="142"/>
          <w:tab w:val="left" w:pos="851"/>
        </w:tabs>
        <w:spacing w:after="160" w:line="25" w:lineRule="atLeast"/>
        <w:contextualSpacing/>
        <w:jc w:val="both"/>
        <w:rPr>
          <w:b/>
          <w:color w:val="000000" w:themeColor="text1"/>
        </w:rPr>
      </w:pPr>
      <w:r w:rsidRPr="001D18D8">
        <w:rPr>
          <w:b/>
          <w:color w:val="000000" w:themeColor="text1"/>
        </w:rPr>
        <w:t>G-</w:t>
      </w:r>
      <w:r w:rsidRPr="001D18D8">
        <w:rPr>
          <w:b/>
          <w:color w:val="000000" w:themeColor="text1"/>
          <w:lang w:val="en-US"/>
        </w:rPr>
        <w:t>G</w:t>
      </w:r>
      <w:r w:rsidR="00716C99">
        <w:rPr>
          <w:b/>
          <w:color w:val="000000" w:themeColor="text1"/>
        </w:rPr>
        <w:t>10</w:t>
      </w:r>
      <w:r w:rsidR="00B24EB6">
        <w:rPr>
          <w:b/>
          <w:color w:val="000000" w:themeColor="text1"/>
        </w:rPr>
        <w:t xml:space="preserve">. </w:t>
      </w:r>
      <w:r w:rsidR="00B24EB6">
        <w:rPr>
          <w:b/>
          <w:color w:val="000000" w:themeColor="text1"/>
          <w:lang w:val="kk-KZ"/>
        </w:rPr>
        <w:t>Тауарлар бойынша деректер бөлімі</w:t>
      </w:r>
    </w:p>
    <w:p w:rsidR="00623373" w:rsidRPr="001D18D8" w:rsidRDefault="00B24EB6" w:rsidP="00175FEE">
      <w:pPr>
        <w:pStyle w:val="af7"/>
        <w:numPr>
          <w:ilvl w:val="0"/>
          <w:numId w:val="45"/>
        </w:numPr>
        <w:tabs>
          <w:tab w:val="left" w:pos="142"/>
          <w:tab w:val="left" w:pos="851"/>
        </w:tabs>
        <w:spacing w:after="160" w:line="25" w:lineRule="atLeast"/>
        <w:contextualSpacing/>
        <w:jc w:val="both"/>
        <w:rPr>
          <w:color w:val="000000" w:themeColor="text1"/>
        </w:rPr>
      </w:pPr>
      <w:r w:rsidRPr="007E5702">
        <w:rPr>
          <w:rStyle w:val="y2iqfc"/>
          <w:color w:val="202124"/>
          <w:lang w:val="kk-KZ"/>
        </w:rPr>
        <w:t>G2-G10 бөлімдерін</w:t>
      </w:r>
      <w:r>
        <w:rPr>
          <w:rStyle w:val="y2iqfc"/>
          <w:color w:val="202124"/>
          <w:lang w:val="kk-KZ"/>
        </w:rPr>
        <w:t>ің акцизделетін тауарлар бойынша мәліметтерін толтыру үшін</w:t>
      </w:r>
      <w:r w:rsidRPr="007E5702">
        <w:rPr>
          <w:rStyle w:val="y2iqfc"/>
          <w:color w:val="202124"/>
          <w:lang w:val="kk-KZ"/>
        </w:rPr>
        <w:t xml:space="preserve"> </w:t>
      </w:r>
      <w:r>
        <w:rPr>
          <w:rStyle w:val="y2iqfc"/>
          <w:color w:val="202124"/>
          <w:lang w:val="kk-KZ"/>
        </w:rPr>
        <w:t>«А. Жалпы бөлім» бөлімінде ұяшыққа тиісті белгі қою қажет</w:t>
      </w:r>
      <w:r w:rsidR="00716C99" w:rsidRPr="00716C99">
        <w:rPr>
          <w:color w:val="000000" w:themeColor="text1"/>
        </w:rPr>
        <w:t>:</w:t>
      </w:r>
    </w:p>
    <w:p w:rsidR="00623373" w:rsidRPr="001D18D8" w:rsidRDefault="00623373" w:rsidP="00623373">
      <w:pPr>
        <w:pStyle w:val="af7"/>
        <w:tabs>
          <w:tab w:val="left" w:pos="142"/>
          <w:tab w:val="left" w:pos="851"/>
        </w:tabs>
        <w:spacing w:after="160" w:line="25" w:lineRule="atLeast"/>
        <w:ind w:left="1068"/>
        <w:contextualSpacing/>
        <w:jc w:val="both"/>
        <w:rPr>
          <w:color w:val="000000" w:themeColor="text1"/>
        </w:rPr>
      </w:pPr>
    </w:p>
    <w:p w:rsidR="00623373" w:rsidRPr="001D18D8" w:rsidRDefault="00716C99" w:rsidP="00623373">
      <w:pPr>
        <w:pStyle w:val="af7"/>
        <w:spacing w:line="25" w:lineRule="atLeast"/>
        <w:ind w:left="709"/>
        <w:contextualSpacing/>
        <w:jc w:val="center"/>
        <w:rPr>
          <w:color w:val="000000" w:themeColor="text1"/>
        </w:rPr>
      </w:pPr>
      <w:r>
        <w:rPr>
          <w:noProof/>
        </w:rPr>
        <w:drawing>
          <wp:inline distT="0" distB="0" distL="0" distR="0" wp14:anchorId="755ACC4D" wp14:editId="375C9CE2">
            <wp:extent cx="2750127" cy="2736308"/>
            <wp:effectExtent l="0" t="0" r="0" b="698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stretch>
                      <a:fillRect/>
                    </a:stretch>
                  </pic:blipFill>
                  <pic:spPr>
                    <a:xfrm>
                      <a:off x="0" y="0"/>
                      <a:ext cx="2764274" cy="2750384"/>
                    </a:xfrm>
                    <a:prstGeom prst="rect">
                      <a:avLst/>
                    </a:prstGeom>
                  </pic:spPr>
                </pic:pic>
              </a:graphicData>
            </a:graphic>
          </wp:inline>
        </w:drawing>
      </w:r>
    </w:p>
    <w:bookmarkStart w:id="454" w:name="_Toc24636743"/>
    <w:bookmarkStart w:id="455" w:name="_Toc25247088"/>
    <w:p w:rsidR="00623373" w:rsidRPr="00B24EB6" w:rsidRDefault="00C84897" w:rsidP="00072683">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5A3B56"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182</w:t>
      </w:r>
      <w:r w:rsidRPr="00072683">
        <w:rPr>
          <w:b/>
          <w:color w:val="000000" w:themeColor="text1"/>
          <w:sz w:val="20"/>
          <w:szCs w:val="20"/>
        </w:rPr>
        <w:fldChar w:fldCharType="end"/>
      </w:r>
      <w:r w:rsidR="00B24EB6">
        <w:rPr>
          <w:b/>
          <w:color w:val="000000" w:themeColor="text1"/>
          <w:sz w:val="20"/>
          <w:szCs w:val="20"/>
        </w:rPr>
        <w:t>-</w:t>
      </w:r>
      <w:r w:rsidR="00B24EB6">
        <w:rPr>
          <w:b/>
          <w:color w:val="000000" w:themeColor="text1"/>
          <w:sz w:val="20"/>
          <w:szCs w:val="20"/>
          <w:lang w:val="kk-KZ"/>
        </w:rPr>
        <w:t>сурет</w:t>
      </w:r>
      <w:r w:rsidR="00B24EB6">
        <w:rPr>
          <w:b/>
          <w:color w:val="000000" w:themeColor="text1"/>
          <w:sz w:val="20"/>
          <w:szCs w:val="20"/>
        </w:rPr>
        <w:t xml:space="preserve">. </w:t>
      </w:r>
      <w:r w:rsidR="00B24EB6">
        <w:rPr>
          <w:b/>
          <w:color w:val="000000" w:themeColor="text1"/>
          <w:sz w:val="20"/>
          <w:szCs w:val="20"/>
          <w:lang w:val="kk-KZ"/>
        </w:rPr>
        <w:t>А</w:t>
      </w:r>
      <w:r w:rsidR="00623373" w:rsidRPr="00072683">
        <w:rPr>
          <w:b/>
          <w:color w:val="000000" w:themeColor="text1"/>
          <w:sz w:val="20"/>
          <w:szCs w:val="20"/>
        </w:rPr>
        <w:t>кциз</w:t>
      </w:r>
      <w:bookmarkEnd w:id="454"/>
      <w:bookmarkEnd w:id="455"/>
      <w:r w:rsidR="00B24EB6">
        <w:rPr>
          <w:b/>
          <w:color w:val="000000" w:themeColor="text1"/>
          <w:sz w:val="20"/>
          <w:szCs w:val="20"/>
          <w:lang w:val="kk-KZ"/>
        </w:rPr>
        <w:t>делген тауарлардың санатын таңдау</w:t>
      </w:r>
    </w:p>
    <w:p w:rsidR="00623373" w:rsidRPr="001D18D8" w:rsidRDefault="00623373" w:rsidP="00623373">
      <w:pPr>
        <w:pStyle w:val="af7"/>
        <w:spacing w:line="25" w:lineRule="atLeast"/>
        <w:ind w:left="709"/>
        <w:contextualSpacing/>
        <w:jc w:val="center"/>
        <w:rPr>
          <w:color w:val="000000" w:themeColor="text1"/>
        </w:rPr>
      </w:pPr>
    </w:p>
    <w:p w:rsidR="00623373" w:rsidRPr="001D18D8" w:rsidRDefault="00B24EB6" w:rsidP="00175FEE">
      <w:pPr>
        <w:pStyle w:val="af7"/>
        <w:numPr>
          <w:ilvl w:val="0"/>
          <w:numId w:val="43"/>
        </w:numPr>
        <w:spacing w:line="25" w:lineRule="atLeast"/>
        <w:ind w:left="1134"/>
        <w:contextualSpacing/>
        <w:jc w:val="both"/>
        <w:rPr>
          <w:color w:val="000000" w:themeColor="text1"/>
        </w:rPr>
      </w:pPr>
      <w:r>
        <w:rPr>
          <w:color w:val="000000" w:themeColor="text1"/>
          <w:lang w:val="kk-KZ"/>
        </w:rPr>
        <w:t>Тиісті бөлім ашылады</w:t>
      </w:r>
      <w:r w:rsidR="00623373" w:rsidRPr="001D18D8">
        <w:rPr>
          <w:color w:val="000000" w:themeColor="text1"/>
        </w:rPr>
        <w:t>:</w:t>
      </w:r>
    </w:p>
    <w:p w:rsidR="00716C99" w:rsidRPr="001D18D8" w:rsidRDefault="00716C99" w:rsidP="00175FEE">
      <w:pPr>
        <w:pStyle w:val="af7"/>
        <w:numPr>
          <w:ilvl w:val="0"/>
          <w:numId w:val="46"/>
        </w:numPr>
        <w:tabs>
          <w:tab w:val="left" w:pos="0"/>
          <w:tab w:val="left" w:pos="709"/>
          <w:tab w:val="left" w:pos="993"/>
        </w:tabs>
        <w:ind w:firstLine="414"/>
        <w:jc w:val="both"/>
        <w:rPr>
          <w:color w:val="000000" w:themeColor="text1"/>
          <w:lang w:val="en-US"/>
        </w:rPr>
      </w:pPr>
      <w:r w:rsidRPr="001D18D8">
        <w:rPr>
          <w:color w:val="000000" w:themeColor="text1"/>
          <w:lang w:val="en-US"/>
        </w:rPr>
        <w:t>G2-</w:t>
      </w:r>
      <w:r w:rsidR="00B24EB6">
        <w:rPr>
          <w:color w:val="000000" w:themeColor="text1"/>
        </w:rPr>
        <w:t>«этил</w:t>
      </w:r>
      <w:r w:rsidRPr="001D18D8">
        <w:rPr>
          <w:color w:val="000000" w:themeColor="text1"/>
        </w:rPr>
        <w:t xml:space="preserve"> спирт</w:t>
      </w:r>
      <w:r w:rsidR="00B24EB6">
        <w:rPr>
          <w:color w:val="000000" w:themeColor="text1"/>
          <w:lang w:val="kk-KZ"/>
        </w:rPr>
        <w:t>і</w:t>
      </w:r>
      <w:r w:rsidRPr="001D18D8">
        <w:rPr>
          <w:color w:val="000000" w:themeColor="text1"/>
        </w:rPr>
        <w:t>»;</w:t>
      </w:r>
    </w:p>
    <w:p w:rsidR="00716C99" w:rsidRPr="001D18D8" w:rsidRDefault="00716C99" w:rsidP="00175FEE">
      <w:pPr>
        <w:pStyle w:val="af7"/>
        <w:numPr>
          <w:ilvl w:val="0"/>
          <w:numId w:val="46"/>
        </w:numPr>
        <w:tabs>
          <w:tab w:val="left" w:pos="0"/>
          <w:tab w:val="left" w:pos="709"/>
          <w:tab w:val="left" w:pos="993"/>
        </w:tabs>
        <w:ind w:firstLine="414"/>
        <w:jc w:val="both"/>
        <w:rPr>
          <w:color w:val="000000" w:themeColor="text1"/>
          <w:lang w:val="en-US"/>
        </w:rPr>
      </w:pPr>
      <w:r w:rsidRPr="001D18D8">
        <w:rPr>
          <w:color w:val="000000" w:themeColor="text1"/>
          <w:lang w:val="en-US"/>
        </w:rPr>
        <w:t>G3-</w:t>
      </w:r>
      <w:r w:rsidR="00B24EB6">
        <w:rPr>
          <w:color w:val="000000" w:themeColor="text1"/>
        </w:rPr>
        <w:t>«</w:t>
      </w:r>
      <w:r w:rsidR="00B24EB6">
        <w:rPr>
          <w:color w:val="000000" w:themeColor="text1"/>
          <w:lang w:val="kk-KZ"/>
        </w:rPr>
        <w:t xml:space="preserve">шарап </w:t>
      </w:r>
      <w:r w:rsidRPr="001D18D8">
        <w:rPr>
          <w:color w:val="000000" w:themeColor="text1"/>
        </w:rPr>
        <w:t>материал</w:t>
      </w:r>
      <w:r w:rsidR="00B24EB6">
        <w:rPr>
          <w:color w:val="000000" w:themeColor="text1"/>
          <w:lang w:val="kk-KZ"/>
        </w:rPr>
        <w:t>ы</w:t>
      </w:r>
      <w:r w:rsidRPr="001D18D8">
        <w:rPr>
          <w:color w:val="000000" w:themeColor="text1"/>
        </w:rPr>
        <w:t>»;</w:t>
      </w:r>
    </w:p>
    <w:p w:rsidR="00716C99" w:rsidRPr="001D18D8" w:rsidRDefault="00716C99" w:rsidP="00175FEE">
      <w:pPr>
        <w:pStyle w:val="af7"/>
        <w:numPr>
          <w:ilvl w:val="0"/>
          <w:numId w:val="46"/>
        </w:numPr>
        <w:spacing w:line="25" w:lineRule="atLeast"/>
        <w:ind w:firstLine="414"/>
        <w:contextualSpacing/>
        <w:jc w:val="both"/>
        <w:rPr>
          <w:color w:val="000000" w:themeColor="text1"/>
        </w:rPr>
      </w:pPr>
      <w:r w:rsidRPr="001D18D8">
        <w:rPr>
          <w:color w:val="000000" w:themeColor="text1"/>
          <w:lang w:val="en-US"/>
        </w:rPr>
        <w:t>G</w:t>
      </w:r>
      <w:r w:rsidRPr="001D18D8">
        <w:rPr>
          <w:color w:val="000000" w:themeColor="text1"/>
        </w:rPr>
        <w:t>4-«</w:t>
      </w:r>
      <w:r w:rsidR="00B24EB6">
        <w:rPr>
          <w:color w:val="000000" w:themeColor="text1"/>
          <w:lang w:val="kk-KZ"/>
        </w:rPr>
        <w:t>сыра және сыра сусындары</w:t>
      </w:r>
      <w:r w:rsidRPr="001D18D8">
        <w:rPr>
          <w:color w:val="000000" w:themeColor="text1"/>
        </w:rPr>
        <w:t>»;</w:t>
      </w:r>
    </w:p>
    <w:p w:rsidR="00716C99" w:rsidRPr="001D18D8" w:rsidRDefault="00716C99" w:rsidP="00175FEE">
      <w:pPr>
        <w:pStyle w:val="af7"/>
        <w:numPr>
          <w:ilvl w:val="0"/>
          <w:numId w:val="46"/>
        </w:numPr>
        <w:tabs>
          <w:tab w:val="left" w:pos="0"/>
          <w:tab w:val="left" w:pos="993"/>
        </w:tabs>
        <w:ind w:firstLine="414"/>
        <w:jc w:val="both"/>
        <w:rPr>
          <w:color w:val="000000" w:themeColor="text1"/>
        </w:rPr>
      </w:pPr>
      <w:r w:rsidRPr="001D18D8">
        <w:rPr>
          <w:color w:val="000000" w:themeColor="text1"/>
          <w:lang w:val="en-US"/>
        </w:rPr>
        <w:t>G</w:t>
      </w:r>
      <w:r w:rsidR="00B24EB6">
        <w:rPr>
          <w:color w:val="000000" w:themeColor="text1"/>
        </w:rPr>
        <w:t>5-«алкоголь</w:t>
      </w:r>
      <w:r w:rsidR="00B24EB6">
        <w:rPr>
          <w:color w:val="000000" w:themeColor="text1"/>
          <w:lang w:val="kk-KZ"/>
        </w:rPr>
        <w:t xml:space="preserve"> өнімдері</w:t>
      </w:r>
      <w:r w:rsidRPr="001D18D8">
        <w:rPr>
          <w:color w:val="000000" w:themeColor="text1"/>
        </w:rPr>
        <w:t xml:space="preserve"> (</w:t>
      </w:r>
      <w:r w:rsidR="00B24EB6">
        <w:rPr>
          <w:color w:val="000000" w:themeColor="text1"/>
          <w:lang w:val="kk-KZ"/>
        </w:rPr>
        <w:t>сыра және сыра сусындарынан басқа</w:t>
      </w:r>
      <w:r w:rsidRPr="001D18D8">
        <w:rPr>
          <w:color w:val="000000" w:themeColor="text1"/>
        </w:rPr>
        <w:t>)»;</w:t>
      </w:r>
    </w:p>
    <w:p w:rsidR="00716C99" w:rsidRPr="001D18D8" w:rsidRDefault="00716C99" w:rsidP="00175FEE">
      <w:pPr>
        <w:pStyle w:val="af7"/>
        <w:numPr>
          <w:ilvl w:val="0"/>
          <w:numId w:val="46"/>
        </w:numPr>
        <w:spacing w:line="25" w:lineRule="atLeast"/>
        <w:ind w:firstLine="414"/>
        <w:contextualSpacing/>
        <w:jc w:val="both"/>
        <w:rPr>
          <w:color w:val="000000" w:themeColor="text1"/>
        </w:rPr>
      </w:pPr>
      <w:r w:rsidRPr="001D18D8">
        <w:rPr>
          <w:color w:val="000000" w:themeColor="text1"/>
          <w:lang w:val="en-US"/>
        </w:rPr>
        <w:t>G</w:t>
      </w:r>
      <w:r w:rsidRPr="001D18D8">
        <w:rPr>
          <w:color w:val="000000" w:themeColor="text1"/>
        </w:rPr>
        <w:t>6-«</w:t>
      </w:r>
      <w:r w:rsidR="00B24EB6">
        <w:rPr>
          <w:color w:val="000000" w:themeColor="text1"/>
          <w:lang w:val="kk-KZ"/>
        </w:rPr>
        <w:t>Мұнай өнімдері бойынша деректер</w:t>
      </w:r>
      <w:r w:rsidRPr="001D18D8">
        <w:rPr>
          <w:color w:val="000000" w:themeColor="text1"/>
        </w:rPr>
        <w:t>»;</w:t>
      </w:r>
    </w:p>
    <w:p w:rsidR="00716C99" w:rsidRPr="001D18D8" w:rsidRDefault="00716C99" w:rsidP="00175FEE">
      <w:pPr>
        <w:pStyle w:val="af7"/>
        <w:numPr>
          <w:ilvl w:val="0"/>
          <w:numId w:val="46"/>
        </w:numPr>
        <w:tabs>
          <w:tab w:val="left" w:pos="0"/>
          <w:tab w:val="left" w:pos="567"/>
          <w:tab w:val="left" w:pos="993"/>
        </w:tabs>
        <w:ind w:firstLine="414"/>
        <w:jc w:val="both"/>
        <w:rPr>
          <w:color w:val="000000" w:themeColor="text1"/>
        </w:rPr>
      </w:pPr>
      <w:r w:rsidRPr="001D18D8">
        <w:rPr>
          <w:color w:val="000000" w:themeColor="text1"/>
          <w:lang w:val="en-US"/>
        </w:rPr>
        <w:t>G</w:t>
      </w:r>
      <w:r w:rsidR="00B24EB6">
        <w:rPr>
          <w:color w:val="000000" w:themeColor="text1"/>
        </w:rPr>
        <w:t>7-«</w:t>
      </w:r>
      <w:r w:rsidR="00B24EB6">
        <w:rPr>
          <w:color w:val="000000" w:themeColor="text1"/>
          <w:lang w:val="kk-KZ"/>
        </w:rPr>
        <w:t>Б</w:t>
      </w:r>
      <w:r w:rsidR="00B24EB6">
        <w:rPr>
          <w:color w:val="000000" w:themeColor="text1"/>
        </w:rPr>
        <w:t>ио</w:t>
      </w:r>
      <w:r w:rsidR="00B24EB6">
        <w:rPr>
          <w:color w:val="000000" w:themeColor="text1"/>
          <w:lang w:val="kk-KZ"/>
        </w:rPr>
        <w:t>отын бойынша деректер</w:t>
      </w:r>
      <w:r w:rsidRPr="001D18D8">
        <w:rPr>
          <w:color w:val="000000" w:themeColor="text1"/>
        </w:rPr>
        <w:t>»;</w:t>
      </w:r>
    </w:p>
    <w:p w:rsidR="00716C99" w:rsidRPr="001D18D8" w:rsidRDefault="00716C99" w:rsidP="00175FEE">
      <w:pPr>
        <w:pStyle w:val="af7"/>
        <w:numPr>
          <w:ilvl w:val="0"/>
          <w:numId w:val="46"/>
        </w:numPr>
        <w:tabs>
          <w:tab w:val="left" w:pos="0"/>
          <w:tab w:val="left" w:pos="567"/>
          <w:tab w:val="left" w:pos="993"/>
        </w:tabs>
        <w:ind w:firstLine="414"/>
        <w:jc w:val="both"/>
        <w:rPr>
          <w:color w:val="000000" w:themeColor="text1"/>
        </w:rPr>
      </w:pPr>
      <w:r w:rsidRPr="001D18D8">
        <w:rPr>
          <w:color w:val="000000" w:themeColor="text1"/>
          <w:lang w:val="en-US"/>
        </w:rPr>
        <w:t>G</w:t>
      </w:r>
      <w:r w:rsidR="00B24EB6">
        <w:rPr>
          <w:color w:val="000000" w:themeColor="text1"/>
        </w:rPr>
        <w:t>8-«</w:t>
      </w:r>
      <w:r w:rsidR="00B24EB6">
        <w:rPr>
          <w:color w:val="000000" w:themeColor="text1"/>
          <w:lang w:val="kk-KZ"/>
        </w:rPr>
        <w:t>Темекі өнімдері бойынша деректер</w:t>
      </w:r>
      <w:r w:rsidRPr="001D18D8">
        <w:rPr>
          <w:color w:val="000000" w:themeColor="text1"/>
        </w:rPr>
        <w:t xml:space="preserve"> (</w:t>
      </w:r>
      <w:r w:rsidR="00B24EB6">
        <w:rPr>
          <w:color w:val="000000" w:themeColor="text1"/>
          <w:lang w:val="kk-KZ"/>
        </w:rPr>
        <w:t>сандық таңбалауды қоспағанда</w:t>
      </w:r>
      <w:r w:rsidRPr="001D18D8">
        <w:rPr>
          <w:color w:val="000000" w:themeColor="text1"/>
        </w:rPr>
        <w:t>)»;</w:t>
      </w:r>
    </w:p>
    <w:p w:rsidR="00716C99" w:rsidRPr="001D18D8" w:rsidRDefault="00716C99" w:rsidP="00175FEE">
      <w:pPr>
        <w:pStyle w:val="af7"/>
        <w:numPr>
          <w:ilvl w:val="0"/>
          <w:numId w:val="46"/>
        </w:numPr>
        <w:tabs>
          <w:tab w:val="left" w:pos="0"/>
          <w:tab w:val="left" w:pos="567"/>
          <w:tab w:val="left" w:pos="993"/>
        </w:tabs>
        <w:ind w:firstLine="414"/>
        <w:jc w:val="both"/>
        <w:rPr>
          <w:color w:val="000000" w:themeColor="text1"/>
        </w:rPr>
      </w:pPr>
      <w:r w:rsidRPr="001D18D8">
        <w:rPr>
          <w:color w:val="000000" w:themeColor="text1"/>
          <w:lang w:val="en-US"/>
        </w:rPr>
        <w:t>G</w:t>
      </w:r>
      <w:r>
        <w:rPr>
          <w:color w:val="000000" w:themeColor="text1"/>
        </w:rPr>
        <w:t>9-«</w:t>
      </w:r>
      <w:r w:rsidR="00B24EB6">
        <w:rPr>
          <w:color w:val="000000" w:themeColor="text1"/>
          <w:lang w:val="kk-KZ"/>
        </w:rPr>
        <w:t xml:space="preserve">Сәйкестендіру құралдарымен таңбалауға </w:t>
      </w:r>
      <w:r w:rsidR="00B24EB6" w:rsidRPr="00886C4C">
        <w:rPr>
          <w:color w:val="000000" w:themeColor="text1"/>
        </w:rPr>
        <w:t>(</w:t>
      </w:r>
      <w:r w:rsidR="00B24EB6">
        <w:rPr>
          <w:color w:val="000000" w:themeColor="text1"/>
          <w:lang w:val="kk-KZ"/>
        </w:rPr>
        <w:t>сандық таңбалау</w:t>
      </w:r>
      <w:r w:rsidR="00B24EB6" w:rsidRPr="00886C4C">
        <w:rPr>
          <w:color w:val="000000" w:themeColor="text1"/>
        </w:rPr>
        <w:t>)</w:t>
      </w:r>
      <w:r w:rsidR="00B24EB6">
        <w:rPr>
          <w:color w:val="000000" w:themeColor="text1"/>
          <w:lang w:val="kk-KZ"/>
        </w:rPr>
        <w:t xml:space="preserve"> жататын тауарлар бойынша деректер</w:t>
      </w:r>
      <w:r>
        <w:rPr>
          <w:color w:val="000000" w:themeColor="text1"/>
        </w:rPr>
        <w:t>»;</w:t>
      </w:r>
    </w:p>
    <w:p w:rsidR="00623373" w:rsidRPr="00CE3A81" w:rsidRDefault="00716C99" w:rsidP="00175FEE">
      <w:pPr>
        <w:pStyle w:val="af7"/>
        <w:numPr>
          <w:ilvl w:val="0"/>
          <w:numId w:val="46"/>
        </w:numPr>
        <w:spacing w:line="25" w:lineRule="atLeast"/>
        <w:ind w:firstLine="414"/>
        <w:contextualSpacing/>
        <w:jc w:val="both"/>
        <w:rPr>
          <w:color w:val="000000" w:themeColor="text1"/>
        </w:rPr>
      </w:pPr>
      <w:r w:rsidRPr="001D18D8">
        <w:rPr>
          <w:color w:val="000000" w:themeColor="text1"/>
          <w:lang w:val="en-US"/>
        </w:rPr>
        <w:lastRenderedPageBreak/>
        <w:t>G</w:t>
      </w:r>
      <w:r>
        <w:rPr>
          <w:color w:val="000000" w:themeColor="text1"/>
        </w:rPr>
        <w:t>10-«</w:t>
      </w:r>
      <w:r w:rsidR="00CE3A81">
        <w:rPr>
          <w:color w:val="000000" w:themeColor="text1"/>
          <w:lang w:val="kk-KZ"/>
        </w:rPr>
        <w:t>Э</w:t>
      </w:r>
      <w:r w:rsidR="00CE3A81">
        <w:rPr>
          <w:color w:val="000000" w:themeColor="text1"/>
        </w:rPr>
        <w:t>кспорт</w:t>
      </w:r>
      <w:r w:rsidR="00CE3A81">
        <w:rPr>
          <w:color w:val="000000" w:themeColor="text1"/>
          <w:lang w:val="kk-KZ"/>
        </w:rPr>
        <w:t>тық бақылауға</w:t>
      </w:r>
      <w:r w:rsidR="00CE3A81">
        <w:rPr>
          <w:color w:val="000000" w:themeColor="text1"/>
        </w:rPr>
        <w:t xml:space="preserve"> (</w:t>
      </w:r>
      <w:r w:rsidR="00CE3A81">
        <w:rPr>
          <w:color w:val="000000" w:themeColor="text1"/>
          <w:lang w:val="kk-KZ"/>
        </w:rPr>
        <w:t>қосарланған мақсатта</w:t>
      </w:r>
      <w:r w:rsidRPr="00886C4C">
        <w:rPr>
          <w:color w:val="000000" w:themeColor="text1"/>
        </w:rPr>
        <w:t xml:space="preserve">, </w:t>
      </w:r>
      <w:r w:rsidR="00CE3A81">
        <w:rPr>
          <w:color w:val="000000" w:themeColor="text1"/>
          <w:lang w:val="kk-KZ"/>
        </w:rPr>
        <w:t>әскери мақсатта</w:t>
      </w:r>
      <w:r w:rsidRPr="00886C4C">
        <w:rPr>
          <w:color w:val="000000" w:themeColor="text1"/>
        </w:rPr>
        <w:t>)</w:t>
      </w:r>
      <w:r w:rsidR="00CE3A81">
        <w:rPr>
          <w:color w:val="000000" w:themeColor="text1"/>
          <w:lang w:val="kk-KZ"/>
        </w:rPr>
        <w:t xml:space="preserve"> жататын тауарлар бойынша деректер</w:t>
      </w:r>
      <w:r w:rsidRPr="001D18D8">
        <w:rPr>
          <w:color w:val="000000" w:themeColor="text1"/>
        </w:rPr>
        <w:t>»;</w:t>
      </w:r>
    </w:p>
    <w:p w:rsidR="00623373" w:rsidRPr="001D18D8" w:rsidRDefault="00623373" w:rsidP="00623373">
      <w:pPr>
        <w:tabs>
          <w:tab w:val="left" w:pos="0"/>
          <w:tab w:val="left" w:pos="567"/>
          <w:tab w:val="left" w:pos="993"/>
        </w:tabs>
        <w:jc w:val="both"/>
        <w:rPr>
          <w:color w:val="000000" w:themeColor="text1"/>
          <w:sz w:val="28"/>
          <w:szCs w:val="28"/>
        </w:rPr>
      </w:pPr>
    </w:p>
    <w:p w:rsidR="00623373" w:rsidRPr="001D18D8" w:rsidRDefault="00CE3A81" w:rsidP="00175FEE">
      <w:pPr>
        <w:pStyle w:val="af7"/>
        <w:numPr>
          <w:ilvl w:val="0"/>
          <w:numId w:val="43"/>
        </w:numPr>
        <w:spacing w:line="25" w:lineRule="atLeast"/>
        <w:ind w:left="1134"/>
        <w:contextualSpacing/>
        <w:jc w:val="both"/>
        <w:rPr>
          <w:color w:val="000000" w:themeColor="text1"/>
        </w:rPr>
      </w:pPr>
      <w:r>
        <w:rPr>
          <w:color w:val="000000" w:themeColor="text1"/>
          <w:lang w:val="kk-KZ"/>
        </w:rPr>
        <w:t>Тауарды таңдау үшін</w:t>
      </w:r>
      <w:r w:rsidR="00623373" w:rsidRPr="001D18D8">
        <w:rPr>
          <w:color w:val="000000" w:themeColor="text1"/>
        </w:rPr>
        <w:t xml:space="preserve"> </w:t>
      </w:r>
      <w:r>
        <w:rPr>
          <w:color w:val="000000" w:themeColor="text1"/>
          <w:lang w:val="kk-KZ"/>
        </w:rPr>
        <w:t>қоймадан тауарды таңдау батырмасын басу қажет</w:t>
      </w:r>
      <w:r w:rsidR="00623373" w:rsidRPr="001D18D8">
        <w:rPr>
          <w:color w:val="000000" w:themeColor="text1"/>
        </w:rPr>
        <w:t>.</w:t>
      </w:r>
    </w:p>
    <w:p w:rsidR="00623373" w:rsidRPr="001D18D8" w:rsidRDefault="00623373" w:rsidP="00623373">
      <w:pPr>
        <w:pStyle w:val="af7"/>
        <w:spacing w:line="25" w:lineRule="atLeast"/>
        <w:ind w:left="709"/>
        <w:contextualSpacing/>
        <w:jc w:val="both"/>
        <w:rPr>
          <w:color w:val="000000" w:themeColor="text1"/>
        </w:rPr>
      </w:pPr>
    </w:p>
    <w:p w:rsidR="00623373" w:rsidRPr="001D18D8" w:rsidRDefault="00716C99" w:rsidP="00623373">
      <w:pPr>
        <w:pStyle w:val="af7"/>
        <w:spacing w:after="160" w:line="25" w:lineRule="atLeast"/>
        <w:ind w:left="0"/>
        <w:contextualSpacing/>
        <w:jc w:val="both"/>
        <w:rPr>
          <w:color w:val="000000" w:themeColor="text1"/>
          <w:lang w:val="en-US"/>
        </w:rPr>
      </w:pPr>
      <w:r>
        <w:rPr>
          <w:noProof/>
          <w:color w:val="000000" w:themeColor="text1"/>
        </w:rPr>
        <w:drawing>
          <wp:inline distT="0" distB="0" distL="0" distR="0" wp14:anchorId="76FB6E21" wp14:editId="26BCD4A3">
            <wp:extent cx="5929630" cy="2286000"/>
            <wp:effectExtent l="0" t="0" r="0"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29630" cy="2286000"/>
                    </a:xfrm>
                    <a:prstGeom prst="rect">
                      <a:avLst/>
                    </a:prstGeom>
                    <a:noFill/>
                    <a:ln>
                      <a:noFill/>
                    </a:ln>
                  </pic:spPr>
                </pic:pic>
              </a:graphicData>
            </a:graphic>
          </wp:inline>
        </w:drawing>
      </w:r>
    </w:p>
    <w:p w:rsidR="00623373" w:rsidRPr="001D18D8" w:rsidRDefault="00623373" w:rsidP="00623373">
      <w:pPr>
        <w:pStyle w:val="af7"/>
        <w:spacing w:after="160" w:line="25" w:lineRule="atLeast"/>
        <w:ind w:left="0"/>
        <w:contextualSpacing/>
        <w:jc w:val="center"/>
        <w:rPr>
          <w:color w:val="000000" w:themeColor="text1"/>
          <w:lang w:val="en-US"/>
        </w:rPr>
      </w:pPr>
      <w:r w:rsidRPr="001D18D8">
        <w:rPr>
          <w:color w:val="000000" w:themeColor="text1"/>
          <w:lang w:val="en-US"/>
        </w:rPr>
        <w:t>…</w:t>
      </w:r>
    </w:p>
    <w:p w:rsidR="00623373" w:rsidRPr="001D18D8" w:rsidRDefault="00716C99" w:rsidP="000B25B2">
      <w:pPr>
        <w:pStyle w:val="af5"/>
        <w:spacing w:before="240" w:line="276" w:lineRule="auto"/>
        <w:jc w:val="center"/>
        <w:rPr>
          <w:color w:val="000000" w:themeColor="text1"/>
        </w:rPr>
      </w:pPr>
      <w:r>
        <w:rPr>
          <w:noProof/>
          <w:color w:val="000000" w:themeColor="text1"/>
        </w:rPr>
        <w:drawing>
          <wp:inline distT="0" distB="0" distL="0" distR="0" wp14:anchorId="35363361" wp14:editId="7B5DD29F">
            <wp:extent cx="5929630" cy="1031875"/>
            <wp:effectExtent l="0" t="0" r="0" b="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29630" cy="1031875"/>
                    </a:xfrm>
                    <a:prstGeom prst="rect">
                      <a:avLst/>
                    </a:prstGeom>
                    <a:noFill/>
                    <a:ln>
                      <a:noFill/>
                    </a:ln>
                  </pic:spPr>
                </pic:pic>
              </a:graphicData>
            </a:graphic>
          </wp:inline>
        </w:drawing>
      </w:r>
    </w:p>
    <w:bookmarkStart w:id="456" w:name="_Toc24636744"/>
    <w:bookmarkStart w:id="457" w:name="_Toc25247089"/>
    <w:p w:rsidR="00623373" w:rsidRPr="00CE3A81" w:rsidRDefault="00C84897" w:rsidP="00072683">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5A3B56"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183</w:t>
      </w:r>
      <w:r w:rsidRPr="00072683">
        <w:rPr>
          <w:b/>
          <w:color w:val="000000" w:themeColor="text1"/>
          <w:sz w:val="20"/>
          <w:szCs w:val="20"/>
        </w:rPr>
        <w:fldChar w:fldCharType="end"/>
      </w:r>
      <w:r w:rsidR="00CE3A81">
        <w:rPr>
          <w:b/>
          <w:color w:val="000000" w:themeColor="text1"/>
          <w:sz w:val="20"/>
          <w:szCs w:val="20"/>
        </w:rPr>
        <w:t>-</w:t>
      </w:r>
      <w:r w:rsidR="00CE3A81">
        <w:rPr>
          <w:b/>
          <w:color w:val="000000" w:themeColor="text1"/>
          <w:sz w:val="20"/>
          <w:szCs w:val="20"/>
          <w:lang w:val="kk-KZ"/>
        </w:rPr>
        <w:t>сурет</w:t>
      </w:r>
      <w:r w:rsidR="00CE3A81">
        <w:rPr>
          <w:b/>
          <w:color w:val="000000" w:themeColor="text1"/>
          <w:sz w:val="20"/>
          <w:szCs w:val="20"/>
        </w:rPr>
        <w:t xml:space="preserve">. </w:t>
      </w:r>
      <w:r w:rsidR="00623373" w:rsidRPr="00072683">
        <w:rPr>
          <w:b/>
          <w:color w:val="000000" w:themeColor="text1"/>
          <w:sz w:val="20"/>
          <w:szCs w:val="20"/>
        </w:rPr>
        <w:t xml:space="preserve"> G2-G1</w:t>
      </w:r>
      <w:bookmarkEnd w:id="456"/>
      <w:bookmarkEnd w:id="457"/>
      <w:r w:rsidR="00716C99" w:rsidRPr="00072683">
        <w:rPr>
          <w:b/>
          <w:color w:val="000000" w:themeColor="text1"/>
          <w:sz w:val="20"/>
          <w:szCs w:val="20"/>
        </w:rPr>
        <w:t>0</w:t>
      </w:r>
      <w:r w:rsidR="00CE3A81">
        <w:rPr>
          <w:b/>
          <w:color w:val="000000" w:themeColor="text1"/>
          <w:sz w:val="20"/>
          <w:szCs w:val="20"/>
          <w:lang w:val="kk-KZ"/>
        </w:rPr>
        <w:t xml:space="preserve"> бөлімдері</w:t>
      </w:r>
    </w:p>
    <w:p w:rsidR="00623373" w:rsidRPr="001D18D8" w:rsidRDefault="00623373" w:rsidP="00623373">
      <w:pPr>
        <w:pStyle w:val="af7"/>
        <w:spacing w:after="160" w:line="25" w:lineRule="atLeast"/>
        <w:ind w:left="0"/>
        <w:contextualSpacing/>
        <w:jc w:val="both"/>
        <w:rPr>
          <w:b/>
          <w:color w:val="000000" w:themeColor="text1"/>
        </w:rPr>
      </w:pPr>
    </w:p>
    <w:p w:rsidR="00623373" w:rsidRPr="001D18D8" w:rsidRDefault="00CE3A81" w:rsidP="00175FEE">
      <w:pPr>
        <w:pStyle w:val="af7"/>
        <w:numPr>
          <w:ilvl w:val="0"/>
          <w:numId w:val="43"/>
        </w:numPr>
        <w:spacing w:line="25" w:lineRule="atLeast"/>
        <w:contextualSpacing/>
        <w:jc w:val="both"/>
        <w:rPr>
          <w:color w:val="000000" w:themeColor="text1"/>
        </w:rPr>
      </w:pPr>
      <w:r>
        <w:rPr>
          <w:color w:val="000000" w:themeColor="text1"/>
          <w:lang w:val="kk-KZ"/>
        </w:rPr>
        <w:t>Бұрын таңдалған қоймада бар қалдықтар көрсетіледі</w:t>
      </w:r>
      <w:r w:rsidR="00623373" w:rsidRPr="001D18D8">
        <w:rPr>
          <w:color w:val="000000" w:themeColor="text1"/>
        </w:rPr>
        <w:t>.</w:t>
      </w:r>
    </w:p>
    <w:p w:rsidR="00623373" w:rsidRPr="001D18D8" w:rsidRDefault="00716C99" w:rsidP="00623373">
      <w:pPr>
        <w:pStyle w:val="af7"/>
        <w:spacing w:line="25" w:lineRule="atLeast"/>
        <w:ind w:left="0"/>
        <w:jc w:val="center"/>
        <w:rPr>
          <w:noProof/>
          <w:color w:val="000000" w:themeColor="text1"/>
        </w:rPr>
      </w:pPr>
      <w:r>
        <w:rPr>
          <w:noProof/>
        </w:rPr>
        <w:drawing>
          <wp:inline distT="0" distB="0" distL="0" distR="0" wp14:anchorId="59661B6A" wp14:editId="3D36A2E0">
            <wp:extent cx="5940425" cy="2646680"/>
            <wp:effectExtent l="0" t="0" r="3175" b="127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stretch>
                      <a:fillRect/>
                    </a:stretch>
                  </pic:blipFill>
                  <pic:spPr>
                    <a:xfrm>
                      <a:off x="0" y="0"/>
                      <a:ext cx="5940425" cy="2646680"/>
                    </a:xfrm>
                    <a:prstGeom prst="rect">
                      <a:avLst/>
                    </a:prstGeom>
                  </pic:spPr>
                </pic:pic>
              </a:graphicData>
            </a:graphic>
          </wp:inline>
        </w:drawing>
      </w:r>
    </w:p>
    <w:p w:rsidR="005A3B56" w:rsidRDefault="005A3B56" w:rsidP="005A3B56">
      <w:pPr>
        <w:pStyle w:val="af5"/>
        <w:jc w:val="center"/>
        <w:rPr>
          <w:color w:val="000000" w:themeColor="text1"/>
        </w:rPr>
      </w:pPr>
      <w:bookmarkStart w:id="458" w:name="_Toc24636745"/>
      <w:bookmarkStart w:id="459" w:name="_Toc25247090"/>
    </w:p>
    <w:p w:rsidR="00623373" w:rsidRPr="00CE3A81" w:rsidRDefault="00C84897" w:rsidP="00072683">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5A3B56"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184</w:t>
      </w:r>
      <w:r w:rsidRPr="00072683">
        <w:rPr>
          <w:b/>
          <w:color w:val="000000" w:themeColor="text1"/>
          <w:sz w:val="20"/>
          <w:szCs w:val="20"/>
        </w:rPr>
        <w:fldChar w:fldCharType="end"/>
      </w:r>
      <w:r w:rsidR="00CE3A81">
        <w:rPr>
          <w:b/>
          <w:color w:val="000000" w:themeColor="text1"/>
          <w:sz w:val="20"/>
          <w:szCs w:val="20"/>
        </w:rPr>
        <w:t>-</w:t>
      </w:r>
      <w:r w:rsidR="00CE3A81">
        <w:rPr>
          <w:b/>
          <w:color w:val="000000" w:themeColor="text1"/>
          <w:sz w:val="20"/>
          <w:szCs w:val="20"/>
          <w:lang w:val="kk-KZ"/>
        </w:rPr>
        <w:t>сурет</w:t>
      </w:r>
      <w:r w:rsidR="00623373" w:rsidRPr="00072683">
        <w:rPr>
          <w:b/>
          <w:color w:val="000000" w:themeColor="text1"/>
          <w:sz w:val="20"/>
          <w:szCs w:val="20"/>
        </w:rPr>
        <w:t xml:space="preserve">. </w:t>
      </w:r>
      <w:bookmarkEnd w:id="458"/>
      <w:bookmarkEnd w:id="459"/>
      <w:r w:rsidR="00CE3A81">
        <w:rPr>
          <w:b/>
          <w:color w:val="000000" w:themeColor="text1"/>
          <w:sz w:val="20"/>
          <w:szCs w:val="20"/>
          <w:lang w:val="kk-KZ"/>
        </w:rPr>
        <w:t>Таңдалған қоймадағы қалдықтар</w:t>
      </w:r>
    </w:p>
    <w:p w:rsidR="00623373" w:rsidRPr="001D18D8" w:rsidRDefault="00623373" w:rsidP="00623373">
      <w:pPr>
        <w:rPr>
          <w:color w:val="000000" w:themeColor="text1"/>
        </w:rPr>
      </w:pPr>
    </w:p>
    <w:p w:rsidR="00623373" w:rsidRPr="001D18D8" w:rsidRDefault="00CE3A81" w:rsidP="00175FEE">
      <w:pPr>
        <w:pStyle w:val="af7"/>
        <w:numPr>
          <w:ilvl w:val="0"/>
          <w:numId w:val="43"/>
        </w:numPr>
        <w:spacing w:line="25" w:lineRule="atLeast"/>
        <w:contextualSpacing/>
        <w:jc w:val="both"/>
        <w:rPr>
          <w:color w:val="000000" w:themeColor="text1"/>
        </w:rPr>
      </w:pPr>
      <w:r>
        <w:rPr>
          <w:color w:val="000000" w:themeColor="text1"/>
          <w:lang w:val="kk-KZ"/>
        </w:rPr>
        <w:t>Тауар таңдалады және «Таңдау» батырмасын басу керек</w:t>
      </w:r>
      <w:r w:rsidR="00623373" w:rsidRPr="001D18D8">
        <w:rPr>
          <w:color w:val="000000" w:themeColor="text1"/>
        </w:rPr>
        <w:t>.</w:t>
      </w:r>
    </w:p>
    <w:p w:rsidR="00623373" w:rsidRPr="001D18D8" w:rsidRDefault="00716C99" w:rsidP="00623373">
      <w:pPr>
        <w:spacing w:after="160" w:line="25" w:lineRule="atLeast"/>
        <w:jc w:val="both"/>
        <w:rPr>
          <w:b/>
          <w:i/>
          <w:color w:val="000000" w:themeColor="text1"/>
        </w:rPr>
      </w:pPr>
      <w:r>
        <w:rPr>
          <w:b/>
          <w:i/>
          <w:noProof/>
          <w:color w:val="000000" w:themeColor="text1"/>
        </w:rPr>
        <w:lastRenderedPageBreak/>
        <w:drawing>
          <wp:inline distT="0" distB="0" distL="0" distR="0" wp14:anchorId="74133E65" wp14:editId="214D8C6C">
            <wp:extent cx="5929630" cy="2632075"/>
            <wp:effectExtent l="0" t="0" r="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29630" cy="2632075"/>
                    </a:xfrm>
                    <a:prstGeom prst="rect">
                      <a:avLst/>
                    </a:prstGeom>
                    <a:noFill/>
                    <a:ln>
                      <a:noFill/>
                    </a:ln>
                  </pic:spPr>
                </pic:pic>
              </a:graphicData>
            </a:graphic>
          </wp:inline>
        </w:drawing>
      </w:r>
    </w:p>
    <w:bookmarkStart w:id="460" w:name="_Toc24636746"/>
    <w:bookmarkStart w:id="461" w:name="_Toc25247091"/>
    <w:p w:rsidR="00623373" w:rsidRPr="00CE3A81" w:rsidRDefault="00C84897" w:rsidP="00072683">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5A3B56"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185</w:t>
      </w:r>
      <w:r w:rsidRPr="00072683">
        <w:rPr>
          <w:b/>
          <w:color w:val="000000" w:themeColor="text1"/>
          <w:sz w:val="20"/>
          <w:szCs w:val="20"/>
        </w:rPr>
        <w:fldChar w:fldCharType="end"/>
      </w:r>
      <w:r w:rsidR="00CE3A81">
        <w:rPr>
          <w:b/>
          <w:color w:val="000000" w:themeColor="text1"/>
          <w:sz w:val="20"/>
          <w:szCs w:val="20"/>
        </w:rPr>
        <w:t>-</w:t>
      </w:r>
      <w:r w:rsidR="00CE3A81">
        <w:rPr>
          <w:b/>
          <w:color w:val="000000" w:themeColor="text1"/>
          <w:sz w:val="20"/>
          <w:szCs w:val="20"/>
          <w:lang w:val="kk-KZ"/>
        </w:rPr>
        <w:t>сурет</w:t>
      </w:r>
      <w:r w:rsidR="00623373" w:rsidRPr="00072683">
        <w:rPr>
          <w:b/>
          <w:color w:val="000000" w:themeColor="text1"/>
          <w:sz w:val="20"/>
          <w:szCs w:val="20"/>
        </w:rPr>
        <w:t xml:space="preserve">. </w:t>
      </w:r>
      <w:bookmarkEnd w:id="460"/>
      <w:bookmarkEnd w:id="461"/>
      <w:r w:rsidR="00CE3A81">
        <w:rPr>
          <w:b/>
          <w:color w:val="000000" w:themeColor="text1"/>
          <w:sz w:val="20"/>
          <w:szCs w:val="20"/>
          <w:lang w:val="kk-KZ"/>
        </w:rPr>
        <w:t>Тауарды таңдау</w:t>
      </w:r>
    </w:p>
    <w:p w:rsidR="00623373" w:rsidRPr="001D18D8" w:rsidRDefault="00623373" w:rsidP="00623373">
      <w:pPr>
        <w:pStyle w:val="af7"/>
        <w:spacing w:after="160" w:line="25" w:lineRule="atLeast"/>
        <w:ind w:left="0"/>
        <w:contextualSpacing/>
        <w:jc w:val="both"/>
        <w:rPr>
          <w:color w:val="000000" w:themeColor="text1"/>
        </w:rPr>
      </w:pPr>
    </w:p>
    <w:p w:rsidR="00CE3A81" w:rsidRPr="00CE3A81" w:rsidRDefault="00CE3A81" w:rsidP="00FD2649">
      <w:pPr>
        <w:pStyle w:val="af7"/>
        <w:spacing w:line="25" w:lineRule="atLeast"/>
        <w:ind w:left="0"/>
        <w:contextualSpacing/>
        <w:rPr>
          <w:color w:val="000000" w:themeColor="text1"/>
          <w:lang w:val="kk-KZ"/>
        </w:rPr>
      </w:pPr>
      <w:r>
        <w:rPr>
          <w:color w:val="000000" w:themeColor="text1"/>
          <w:lang w:val="kk-KZ"/>
        </w:rPr>
        <w:t>ТІЖ қалған өрістерін</w:t>
      </w:r>
      <w:r>
        <w:rPr>
          <w:color w:val="000000" w:themeColor="text1"/>
        </w:rPr>
        <w:t xml:space="preserve"> ФЛ</w:t>
      </w:r>
      <w:r>
        <w:rPr>
          <w:color w:val="000000" w:themeColor="text1"/>
          <w:lang w:val="kk-KZ"/>
        </w:rPr>
        <w:t>Б бойынша толтыру қажет</w:t>
      </w:r>
      <w:r w:rsidR="00FD2649">
        <w:rPr>
          <w:color w:val="000000" w:themeColor="text1"/>
        </w:rPr>
        <w:t xml:space="preserve">. </w:t>
      </w:r>
      <w:r>
        <w:rPr>
          <w:color w:val="000000" w:themeColor="text1"/>
          <w:lang w:val="kk-KZ"/>
        </w:rPr>
        <w:t xml:space="preserve">Экспортқа ТІЖ рәсімдеу кезінде акцизделген тауарлар бойынша бөлімдер </w:t>
      </w:r>
      <w:r w:rsidR="00742D54">
        <w:fldChar w:fldCharType="begin"/>
      </w:r>
      <w:r w:rsidR="00742D54">
        <w:instrText xml:space="preserve"> REF _Ref59303282 \h  \* MERGEFORMAT </w:instrText>
      </w:r>
      <w:r w:rsidR="00742D54">
        <w:fldChar w:fldCharType="separate"/>
      </w:r>
      <w:r w:rsidRPr="00CE3A81">
        <w:rPr>
          <w:b/>
          <w:noProof/>
          <w:color w:val="000000" w:themeColor="text1"/>
          <w:sz w:val="20"/>
          <w:szCs w:val="20"/>
        </w:rPr>
        <w:t>11</w:t>
      </w:r>
      <w:r w:rsidR="00742D54">
        <w:fldChar w:fldCharType="end"/>
      </w:r>
      <w:r w:rsidRPr="00CE3A81">
        <w:rPr>
          <w:b/>
          <w:color w:val="000000" w:themeColor="text1"/>
          <w:sz w:val="20"/>
          <w:szCs w:val="20"/>
        </w:rPr>
        <w:t>-</w:t>
      </w:r>
      <w:r w:rsidRPr="00CE3A81">
        <w:rPr>
          <w:b/>
          <w:color w:val="000000" w:themeColor="text1"/>
          <w:sz w:val="20"/>
          <w:szCs w:val="20"/>
          <w:lang w:val="kk-KZ"/>
        </w:rPr>
        <w:t>кесте</w:t>
      </w:r>
      <w:r>
        <w:rPr>
          <w:color w:val="000000" w:themeColor="text1"/>
          <w:lang w:val="kk-KZ"/>
        </w:rPr>
        <w:t xml:space="preserve"> ФЛБ бойынша толтырылады.</w:t>
      </w:r>
    </w:p>
    <w:p w:rsidR="00FD2649" w:rsidRPr="00675671" w:rsidRDefault="00FD2649" w:rsidP="00FD2649">
      <w:pPr>
        <w:pStyle w:val="af7"/>
        <w:spacing w:line="25" w:lineRule="atLeast"/>
        <w:ind w:left="0"/>
        <w:contextualSpacing/>
        <w:rPr>
          <w:b/>
          <w:color w:val="000000" w:themeColor="text1"/>
          <w:sz w:val="20"/>
          <w:szCs w:val="20"/>
          <w:lang w:val="kk-KZ"/>
        </w:rPr>
      </w:pPr>
      <w:bookmarkStart w:id="462" w:name="_Ref59303282"/>
      <w:r w:rsidRPr="001D18D8">
        <w:rPr>
          <w:b/>
          <w:color w:val="000000" w:themeColor="text1"/>
          <w:sz w:val="20"/>
          <w:szCs w:val="20"/>
        </w:rPr>
        <w:t xml:space="preserve"> </w:t>
      </w:r>
      <w:r w:rsidR="00C84897" w:rsidRPr="001D18D8">
        <w:rPr>
          <w:b/>
          <w:color w:val="000000" w:themeColor="text1"/>
          <w:sz w:val="20"/>
          <w:szCs w:val="20"/>
        </w:rPr>
        <w:fldChar w:fldCharType="begin"/>
      </w:r>
      <w:r w:rsidRPr="001D18D8">
        <w:rPr>
          <w:b/>
          <w:color w:val="000000" w:themeColor="text1"/>
          <w:sz w:val="20"/>
          <w:szCs w:val="20"/>
        </w:rPr>
        <w:instrText xml:space="preserve"> SEQ Таблица \* ARABIC </w:instrText>
      </w:r>
      <w:r w:rsidR="00C84897" w:rsidRPr="001D18D8">
        <w:rPr>
          <w:b/>
          <w:color w:val="000000" w:themeColor="text1"/>
          <w:sz w:val="20"/>
          <w:szCs w:val="20"/>
        </w:rPr>
        <w:fldChar w:fldCharType="separate"/>
      </w:r>
      <w:r w:rsidR="003877B0">
        <w:rPr>
          <w:b/>
          <w:noProof/>
          <w:color w:val="000000" w:themeColor="text1"/>
          <w:sz w:val="20"/>
          <w:szCs w:val="20"/>
        </w:rPr>
        <w:t>11</w:t>
      </w:r>
      <w:r w:rsidR="00C84897" w:rsidRPr="001D18D8">
        <w:rPr>
          <w:b/>
          <w:color w:val="000000" w:themeColor="text1"/>
          <w:sz w:val="20"/>
          <w:szCs w:val="20"/>
        </w:rPr>
        <w:fldChar w:fldCharType="end"/>
      </w:r>
      <w:bookmarkEnd w:id="462"/>
      <w:r w:rsidR="00CE3A81">
        <w:rPr>
          <w:b/>
          <w:color w:val="000000" w:themeColor="text1"/>
          <w:sz w:val="20"/>
          <w:szCs w:val="20"/>
        </w:rPr>
        <w:t>-</w:t>
      </w:r>
      <w:r w:rsidR="00CE3A81">
        <w:rPr>
          <w:b/>
          <w:color w:val="000000" w:themeColor="text1"/>
          <w:sz w:val="20"/>
          <w:szCs w:val="20"/>
          <w:lang w:val="kk-KZ"/>
        </w:rPr>
        <w:t>кесте</w:t>
      </w:r>
      <w:r w:rsidRPr="001D18D8">
        <w:rPr>
          <w:b/>
          <w:color w:val="000000" w:themeColor="text1"/>
          <w:sz w:val="20"/>
          <w:szCs w:val="20"/>
        </w:rPr>
        <w:t xml:space="preserve">. </w:t>
      </w:r>
      <w:r w:rsidR="00675671">
        <w:rPr>
          <w:b/>
          <w:color w:val="000000" w:themeColor="text1"/>
          <w:sz w:val="20"/>
          <w:szCs w:val="20"/>
          <w:lang w:val="kk-KZ"/>
        </w:rPr>
        <w:t>А</w:t>
      </w:r>
      <w:r w:rsidR="00675671">
        <w:rPr>
          <w:b/>
          <w:color w:val="000000" w:themeColor="text1"/>
          <w:sz w:val="20"/>
          <w:szCs w:val="20"/>
        </w:rPr>
        <w:t>кциз</w:t>
      </w:r>
      <w:r w:rsidR="00675671">
        <w:rPr>
          <w:b/>
          <w:color w:val="000000" w:themeColor="text1"/>
          <w:sz w:val="20"/>
          <w:szCs w:val="20"/>
          <w:lang w:val="kk-KZ"/>
        </w:rPr>
        <w:t xml:space="preserve">делген тауарлар бойынша экспортқа </w:t>
      </w:r>
      <w:r w:rsidR="00675671">
        <w:rPr>
          <w:b/>
          <w:color w:val="000000" w:themeColor="text1"/>
          <w:sz w:val="20"/>
          <w:szCs w:val="20"/>
        </w:rPr>
        <w:t>ФЛ</w:t>
      </w:r>
      <w:r w:rsidR="00675671">
        <w:rPr>
          <w:b/>
          <w:color w:val="000000" w:themeColor="text1"/>
          <w:sz w:val="20"/>
          <w:szCs w:val="20"/>
          <w:lang w:val="kk-KZ"/>
        </w:rPr>
        <w:t>Б</w:t>
      </w:r>
    </w:p>
    <w:tbl>
      <w:tblPr>
        <w:tblStyle w:val="aff8"/>
        <w:tblW w:w="0" w:type="auto"/>
        <w:tblInd w:w="108" w:type="dxa"/>
        <w:tblLook w:val="04A0" w:firstRow="1" w:lastRow="0" w:firstColumn="1" w:lastColumn="0" w:noHBand="0" w:noVBand="1"/>
      </w:tblPr>
      <w:tblGrid>
        <w:gridCol w:w="1591"/>
        <w:gridCol w:w="5355"/>
        <w:gridCol w:w="1843"/>
      </w:tblGrid>
      <w:tr w:rsidR="00FD2649" w:rsidRPr="001D18D8" w:rsidTr="00A16435">
        <w:tc>
          <w:tcPr>
            <w:tcW w:w="1591" w:type="dxa"/>
          </w:tcPr>
          <w:p w:rsidR="00FD2649" w:rsidRPr="00675671" w:rsidRDefault="00675671" w:rsidP="00A16435">
            <w:pPr>
              <w:spacing w:after="160" w:line="25" w:lineRule="atLeast"/>
              <w:contextualSpacing/>
              <w:jc w:val="both"/>
              <w:rPr>
                <w:b/>
                <w:color w:val="000000" w:themeColor="text1"/>
                <w:lang w:val="kk-KZ"/>
              </w:rPr>
            </w:pPr>
            <w:r>
              <w:rPr>
                <w:b/>
                <w:color w:val="000000" w:themeColor="text1"/>
                <w:lang w:val="kk-KZ"/>
              </w:rPr>
              <w:t>Бөлім коды</w:t>
            </w:r>
          </w:p>
        </w:tc>
        <w:tc>
          <w:tcPr>
            <w:tcW w:w="5355" w:type="dxa"/>
          </w:tcPr>
          <w:p w:rsidR="00FD2649" w:rsidRPr="00675671" w:rsidRDefault="00675671" w:rsidP="00A16435">
            <w:pPr>
              <w:spacing w:after="160" w:line="25" w:lineRule="atLeast"/>
              <w:contextualSpacing/>
              <w:jc w:val="both"/>
              <w:rPr>
                <w:b/>
                <w:color w:val="000000" w:themeColor="text1"/>
                <w:lang w:val="kk-KZ"/>
              </w:rPr>
            </w:pPr>
            <w:r>
              <w:rPr>
                <w:b/>
                <w:color w:val="000000" w:themeColor="text1"/>
                <w:lang w:val="kk-KZ"/>
              </w:rPr>
              <w:t>Толтыру ережелері</w:t>
            </w:r>
          </w:p>
        </w:tc>
        <w:tc>
          <w:tcPr>
            <w:tcW w:w="1843" w:type="dxa"/>
          </w:tcPr>
          <w:p w:rsidR="00FD2649" w:rsidRPr="00675671" w:rsidRDefault="00675671" w:rsidP="00A16435">
            <w:pPr>
              <w:spacing w:after="160" w:line="25" w:lineRule="atLeast"/>
              <w:contextualSpacing/>
              <w:jc w:val="both"/>
              <w:rPr>
                <w:b/>
                <w:color w:val="000000" w:themeColor="text1"/>
                <w:lang w:val="kk-KZ"/>
              </w:rPr>
            </w:pPr>
            <w:r>
              <w:rPr>
                <w:b/>
                <w:color w:val="000000" w:themeColor="text1"/>
                <w:lang w:val="kk-KZ"/>
              </w:rPr>
              <w:t>Толтыру міндеттілігі</w:t>
            </w:r>
          </w:p>
        </w:tc>
      </w:tr>
      <w:tr w:rsidR="00665863" w:rsidRPr="0031731D" w:rsidTr="00A16435">
        <w:tc>
          <w:tcPr>
            <w:tcW w:w="1591" w:type="dxa"/>
          </w:tcPr>
          <w:p w:rsidR="00665863" w:rsidRPr="00675671" w:rsidRDefault="00675671" w:rsidP="00A16435">
            <w:pPr>
              <w:spacing w:after="160" w:line="25" w:lineRule="atLeast"/>
              <w:contextualSpacing/>
              <w:jc w:val="both"/>
              <w:rPr>
                <w:b/>
                <w:color w:val="000000" w:themeColor="text1"/>
                <w:lang w:val="kk-KZ"/>
              </w:rPr>
            </w:pPr>
            <w:r>
              <w:rPr>
                <w:sz w:val="20"/>
                <w:szCs w:val="20"/>
                <w:lang w:val="kk-KZ"/>
              </w:rPr>
              <w:t>А</w:t>
            </w:r>
            <w:r w:rsidR="00665863" w:rsidRPr="00292D9A">
              <w:rPr>
                <w:sz w:val="20"/>
                <w:szCs w:val="20"/>
              </w:rPr>
              <w:t>лкоголь</w:t>
            </w:r>
            <w:r>
              <w:rPr>
                <w:sz w:val="20"/>
                <w:szCs w:val="20"/>
                <w:lang w:val="kk-KZ"/>
              </w:rPr>
              <w:t xml:space="preserve"> өнімдері бойынша деректер</w:t>
            </w:r>
          </w:p>
        </w:tc>
        <w:tc>
          <w:tcPr>
            <w:tcW w:w="5355" w:type="dxa"/>
          </w:tcPr>
          <w:p w:rsidR="00665863" w:rsidRPr="00675671" w:rsidRDefault="00665863" w:rsidP="00665863">
            <w:pPr>
              <w:tabs>
                <w:tab w:val="left" w:pos="1134"/>
                <w:tab w:val="left" w:pos="1475"/>
              </w:tabs>
              <w:ind w:firstLine="12"/>
              <w:rPr>
                <w:sz w:val="20"/>
                <w:szCs w:val="20"/>
                <w:lang w:val="kk-KZ"/>
              </w:rPr>
            </w:pPr>
            <w:r w:rsidRPr="00675671">
              <w:rPr>
                <w:sz w:val="20"/>
                <w:szCs w:val="20"/>
                <w:lang w:val="kk-KZ"/>
              </w:rPr>
              <w:t>G2, G3, G4, G5</w:t>
            </w:r>
            <w:r w:rsidR="00675671">
              <w:rPr>
                <w:sz w:val="20"/>
                <w:szCs w:val="20"/>
                <w:lang w:val="kk-KZ"/>
              </w:rPr>
              <w:t xml:space="preserve"> </w:t>
            </w:r>
            <w:r w:rsidR="005B743D">
              <w:rPr>
                <w:sz w:val="20"/>
                <w:szCs w:val="20"/>
                <w:lang w:val="kk-KZ"/>
              </w:rPr>
              <w:t>бөлімдерінің бір бөлімі</w:t>
            </w:r>
            <w:r w:rsidR="00675671">
              <w:rPr>
                <w:sz w:val="20"/>
                <w:szCs w:val="20"/>
                <w:lang w:val="kk-KZ"/>
              </w:rPr>
              <w:t xml:space="preserve"> үшін толтырылады</w:t>
            </w:r>
            <w:r w:rsidRPr="00675671">
              <w:rPr>
                <w:sz w:val="20"/>
                <w:szCs w:val="20"/>
                <w:lang w:val="kk-KZ"/>
              </w:rPr>
              <w:t>.</w:t>
            </w:r>
          </w:p>
          <w:p w:rsidR="00665863" w:rsidRPr="00675671" w:rsidRDefault="00665863" w:rsidP="00C8558F">
            <w:pPr>
              <w:tabs>
                <w:tab w:val="left" w:pos="1134"/>
                <w:tab w:val="left" w:pos="1475"/>
              </w:tabs>
              <w:ind w:firstLine="12"/>
              <w:rPr>
                <w:b/>
                <w:color w:val="000000" w:themeColor="text1"/>
                <w:lang w:val="kk-KZ"/>
              </w:rPr>
            </w:pPr>
          </w:p>
        </w:tc>
        <w:tc>
          <w:tcPr>
            <w:tcW w:w="1843" w:type="dxa"/>
          </w:tcPr>
          <w:p w:rsidR="00665863" w:rsidRPr="00675671" w:rsidRDefault="00665863" w:rsidP="00A16435">
            <w:pPr>
              <w:spacing w:after="160" w:line="25" w:lineRule="atLeast"/>
              <w:contextualSpacing/>
              <w:jc w:val="both"/>
              <w:rPr>
                <w:b/>
                <w:color w:val="000000" w:themeColor="text1"/>
                <w:lang w:val="kk-KZ"/>
              </w:rPr>
            </w:pPr>
          </w:p>
        </w:tc>
      </w:tr>
      <w:tr w:rsidR="00C8558F" w:rsidRPr="001D18D8" w:rsidTr="00A16435">
        <w:tc>
          <w:tcPr>
            <w:tcW w:w="1591" w:type="dxa"/>
          </w:tcPr>
          <w:p w:rsidR="00C8558F" w:rsidRPr="00675671" w:rsidRDefault="00C8558F" w:rsidP="00A16435">
            <w:pPr>
              <w:spacing w:after="160" w:line="25" w:lineRule="atLeast"/>
              <w:contextualSpacing/>
              <w:jc w:val="both"/>
              <w:rPr>
                <w:sz w:val="20"/>
                <w:szCs w:val="20"/>
                <w:lang w:val="kk-KZ"/>
              </w:rPr>
            </w:pPr>
          </w:p>
        </w:tc>
        <w:tc>
          <w:tcPr>
            <w:tcW w:w="5355" w:type="dxa"/>
          </w:tcPr>
          <w:p w:rsidR="00C8558F" w:rsidRPr="00675671" w:rsidRDefault="00C8558F" w:rsidP="00675671">
            <w:pPr>
              <w:tabs>
                <w:tab w:val="left" w:pos="1134"/>
                <w:tab w:val="left" w:pos="1475"/>
              </w:tabs>
              <w:ind w:firstLine="12"/>
              <w:rPr>
                <w:sz w:val="20"/>
                <w:szCs w:val="20"/>
                <w:lang w:val="kk-KZ"/>
              </w:rPr>
            </w:pPr>
            <w:r>
              <w:rPr>
                <w:sz w:val="20"/>
                <w:szCs w:val="20"/>
              </w:rPr>
              <w:t>53 «</w:t>
            </w:r>
            <w:r w:rsidR="00675671">
              <w:rPr>
                <w:sz w:val="20"/>
                <w:szCs w:val="20"/>
                <w:lang w:val="kk-KZ"/>
              </w:rPr>
              <w:t>Жеткізушінің</w:t>
            </w:r>
            <w:r w:rsidR="00675671">
              <w:rPr>
                <w:sz w:val="20"/>
                <w:szCs w:val="20"/>
              </w:rPr>
              <w:t xml:space="preserve"> лицензи</w:t>
            </w:r>
            <w:r w:rsidR="00675671">
              <w:rPr>
                <w:sz w:val="20"/>
                <w:szCs w:val="20"/>
                <w:lang w:val="kk-KZ"/>
              </w:rPr>
              <w:t>я нөмірі</w:t>
            </w:r>
            <w:r>
              <w:rPr>
                <w:sz w:val="20"/>
                <w:szCs w:val="20"/>
              </w:rPr>
              <w:t>»</w:t>
            </w:r>
            <w:r w:rsidR="00675671">
              <w:rPr>
                <w:sz w:val="20"/>
                <w:szCs w:val="20"/>
                <w:lang w:val="kk-KZ"/>
              </w:rPr>
              <w:t xml:space="preserve"> </w:t>
            </w:r>
            <w:r w:rsidR="002E5FA1">
              <w:rPr>
                <w:sz w:val="20"/>
                <w:szCs w:val="20"/>
                <w:lang w:val="kk-KZ"/>
              </w:rPr>
              <w:t>өрісі</w:t>
            </w:r>
          </w:p>
        </w:tc>
        <w:tc>
          <w:tcPr>
            <w:tcW w:w="1843" w:type="dxa"/>
          </w:tcPr>
          <w:p w:rsidR="00C8558F" w:rsidRPr="00675671" w:rsidRDefault="00675671" w:rsidP="00C8558F">
            <w:pPr>
              <w:tabs>
                <w:tab w:val="left" w:pos="1475"/>
              </w:tabs>
              <w:rPr>
                <w:b/>
                <w:color w:val="000000" w:themeColor="text1"/>
                <w:lang w:val="kk-KZ"/>
              </w:rPr>
            </w:pPr>
            <w:r>
              <w:rPr>
                <w:color w:val="000000" w:themeColor="text1"/>
                <w:sz w:val="20"/>
                <w:szCs w:val="20"/>
                <w:lang w:val="kk-KZ"/>
              </w:rPr>
              <w:t>Иә</w:t>
            </w:r>
          </w:p>
        </w:tc>
      </w:tr>
      <w:tr w:rsidR="00C8558F" w:rsidRPr="001D18D8" w:rsidTr="00A16435">
        <w:tc>
          <w:tcPr>
            <w:tcW w:w="1591" w:type="dxa"/>
          </w:tcPr>
          <w:p w:rsidR="00C8558F" w:rsidRPr="00292D9A" w:rsidRDefault="00C8558F" w:rsidP="00A16435">
            <w:pPr>
              <w:spacing w:after="160" w:line="25" w:lineRule="atLeast"/>
              <w:contextualSpacing/>
              <w:jc w:val="both"/>
              <w:rPr>
                <w:sz w:val="20"/>
                <w:szCs w:val="20"/>
              </w:rPr>
            </w:pPr>
          </w:p>
        </w:tc>
        <w:tc>
          <w:tcPr>
            <w:tcW w:w="5355" w:type="dxa"/>
          </w:tcPr>
          <w:p w:rsidR="00C8558F" w:rsidRPr="00675671" w:rsidRDefault="00C8558F" w:rsidP="00C8558F">
            <w:pPr>
              <w:tabs>
                <w:tab w:val="left" w:pos="1134"/>
                <w:tab w:val="left" w:pos="1475"/>
              </w:tabs>
              <w:ind w:firstLine="12"/>
              <w:rPr>
                <w:sz w:val="20"/>
                <w:szCs w:val="20"/>
                <w:lang w:val="kk-KZ"/>
              </w:rPr>
            </w:pPr>
            <w:r>
              <w:rPr>
                <w:sz w:val="20"/>
                <w:szCs w:val="20"/>
              </w:rPr>
              <w:t>54 «</w:t>
            </w:r>
            <w:r w:rsidR="00675671">
              <w:rPr>
                <w:sz w:val="20"/>
                <w:szCs w:val="20"/>
                <w:lang w:val="kk-KZ"/>
              </w:rPr>
              <w:t>Л</w:t>
            </w:r>
            <w:r w:rsidR="00675671">
              <w:rPr>
                <w:sz w:val="20"/>
                <w:szCs w:val="20"/>
              </w:rPr>
              <w:t>ицензи</w:t>
            </w:r>
            <w:r w:rsidR="00675671">
              <w:rPr>
                <w:sz w:val="20"/>
                <w:szCs w:val="20"/>
                <w:lang w:val="kk-KZ"/>
              </w:rPr>
              <w:t>я бойынша жеткізушінің мекенжайы</w:t>
            </w:r>
            <w:r>
              <w:rPr>
                <w:sz w:val="20"/>
                <w:szCs w:val="20"/>
              </w:rPr>
              <w:t>»</w:t>
            </w:r>
            <w:r w:rsidR="002E5FA1">
              <w:rPr>
                <w:sz w:val="20"/>
                <w:szCs w:val="20"/>
                <w:lang w:val="kk-KZ"/>
              </w:rPr>
              <w:t xml:space="preserve"> өрісі</w:t>
            </w:r>
          </w:p>
        </w:tc>
        <w:tc>
          <w:tcPr>
            <w:tcW w:w="1843" w:type="dxa"/>
          </w:tcPr>
          <w:p w:rsidR="00C8558F" w:rsidRPr="002E5FA1" w:rsidRDefault="002E5FA1" w:rsidP="00C8558F">
            <w:pPr>
              <w:tabs>
                <w:tab w:val="left" w:pos="1475"/>
              </w:tabs>
              <w:rPr>
                <w:color w:val="000000" w:themeColor="text1"/>
                <w:sz w:val="20"/>
                <w:szCs w:val="20"/>
                <w:lang w:val="kk-KZ"/>
              </w:rPr>
            </w:pPr>
            <w:r>
              <w:rPr>
                <w:color w:val="000000" w:themeColor="text1"/>
                <w:sz w:val="20"/>
                <w:szCs w:val="20"/>
                <w:lang w:val="kk-KZ"/>
              </w:rPr>
              <w:t>Иә</w:t>
            </w:r>
          </w:p>
        </w:tc>
      </w:tr>
      <w:tr w:rsidR="00C8558F" w:rsidRPr="001D18D8" w:rsidTr="00A16435">
        <w:tc>
          <w:tcPr>
            <w:tcW w:w="1591" w:type="dxa"/>
          </w:tcPr>
          <w:p w:rsidR="00C8558F" w:rsidRPr="00292D9A" w:rsidRDefault="00C8558F" w:rsidP="00A16435">
            <w:pPr>
              <w:spacing w:after="160" w:line="25" w:lineRule="atLeast"/>
              <w:contextualSpacing/>
              <w:jc w:val="both"/>
              <w:rPr>
                <w:sz w:val="20"/>
                <w:szCs w:val="20"/>
              </w:rPr>
            </w:pPr>
          </w:p>
        </w:tc>
        <w:tc>
          <w:tcPr>
            <w:tcW w:w="5355" w:type="dxa"/>
          </w:tcPr>
          <w:p w:rsidR="00C8558F" w:rsidRPr="00675671" w:rsidRDefault="00C8558F" w:rsidP="00675671">
            <w:pPr>
              <w:tabs>
                <w:tab w:val="left" w:pos="1134"/>
                <w:tab w:val="left" w:pos="1475"/>
              </w:tabs>
              <w:ind w:firstLine="12"/>
              <w:rPr>
                <w:sz w:val="20"/>
                <w:szCs w:val="20"/>
                <w:lang w:val="kk-KZ"/>
              </w:rPr>
            </w:pPr>
            <w:r>
              <w:rPr>
                <w:sz w:val="20"/>
                <w:szCs w:val="20"/>
              </w:rPr>
              <w:t>55 «</w:t>
            </w:r>
            <w:r w:rsidR="00675671">
              <w:rPr>
                <w:sz w:val="20"/>
                <w:szCs w:val="20"/>
                <w:lang w:val="kk-KZ"/>
              </w:rPr>
              <w:t>Алушының</w:t>
            </w:r>
            <w:r w:rsidR="00675671">
              <w:rPr>
                <w:sz w:val="20"/>
                <w:szCs w:val="20"/>
              </w:rPr>
              <w:t xml:space="preserve"> лицензи</w:t>
            </w:r>
            <w:r w:rsidR="00675671">
              <w:rPr>
                <w:sz w:val="20"/>
                <w:szCs w:val="20"/>
                <w:lang w:val="kk-KZ"/>
              </w:rPr>
              <w:t>я нөмірі</w:t>
            </w:r>
            <w:r w:rsidR="00675671">
              <w:rPr>
                <w:sz w:val="20"/>
                <w:szCs w:val="20"/>
              </w:rPr>
              <w:t>»</w:t>
            </w:r>
            <w:r w:rsidR="002E5FA1">
              <w:rPr>
                <w:sz w:val="20"/>
                <w:szCs w:val="20"/>
                <w:lang w:val="kk-KZ"/>
              </w:rPr>
              <w:t xml:space="preserve"> өрісі </w:t>
            </w:r>
            <w:r w:rsidR="00675671">
              <w:rPr>
                <w:sz w:val="20"/>
                <w:szCs w:val="20"/>
              </w:rPr>
              <w:t>22.1 «</w:t>
            </w:r>
            <w:r w:rsidR="00675671">
              <w:rPr>
                <w:sz w:val="20"/>
                <w:szCs w:val="20"/>
                <w:lang w:val="kk-KZ"/>
              </w:rPr>
              <w:t>Р</w:t>
            </w:r>
            <w:r>
              <w:rPr>
                <w:sz w:val="20"/>
                <w:szCs w:val="20"/>
              </w:rPr>
              <w:t>езидент</w:t>
            </w:r>
            <w:r w:rsidR="00675671">
              <w:rPr>
                <w:sz w:val="20"/>
                <w:szCs w:val="20"/>
                <w:lang w:val="kk-KZ"/>
              </w:rPr>
              <w:t xml:space="preserve"> емес</w:t>
            </w:r>
            <w:r>
              <w:rPr>
                <w:sz w:val="20"/>
                <w:szCs w:val="20"/>
              </w:rPr>
              <w:t>»</w:t>
            </w:r>
            <w:r w:rsidR="00675671">
              <w:rPr>
                <w:sz w:val="20"/>
                <w:szCs w:val="20"/>
                <w:lang w:val="kk-KZ"/>
              </w:rPr>
              <w:t xml:space="preserve"> өрісі белгіленген кезде толтырылмайды</w:t>
            </w:r>
          </w:p>
        </w:tc>
        <w:tc>
          <w:tcPr>
            <w:tcW w:w="1843" w:type="dxa"/>
          </w:tcPr>
          <w:p w:rsidR="00C8558F" w:rsidRPr="002E5FA1" w:rsidRDefault="002E5FA1" w:rsidP="00C8558F">
            <w:pPr>
              <w:tabs>
                <w:tab w:val="left" w:pos="1475"/>
              </w:tabs>
              <w:rPr>
                <w:color w:val="000000" w:themeColor="text1"/>
                <w:sz w:val="20"/>
                <w:szCs w:val="20"/>
                <w:lang w:val="kk-KZ"/>
              </w:rPr>
            </w:pPr>
            <w:r>
              <w:rPr>
                <w:color w:val="000000" w:themeColor="text1"/>
                <w:sz w:val="20"/>
                <w:szCs w:val="20"/>
                <w:lang w:val="kk-KZ"/>
              </w:rPr>
              <w:t>Жоқ</w:t>
            </w:r>
          </w:p>
        </w:tc>
      </w:tr>
      <w:tr w:rsidR="00C8558F" w:rsidRPr="001D18D8" w:rsidTr="00A16435">
        <w:tc>
          <w:tcPr>
            <w:tcW w:w="1591" w:type="dxa"/>
          </w:tcPr>
          <w:p w:rsidR="00C8558F" w:rsidRPr="00292D9A" w:rsidRDefault="00C8558F" w:rsidP="00A16435">
            <w:pPr>
              <w:spacing w:after="160" w:line="25" w:lineRule="atLeast"/>
              <w:contextualSpacing/>
              <w:jc w:val="both"/>
              <w:rPr>
                <w:sz w:val="20"/>
                <w:szCs w:val="20"/>
              </w:rPr>
            </w:pPr>
          </w:p>
        </w:tc>
        <w:tc>
          <w:tcPr>
            <w:tcW w:w="5355" w:type="dxa"/>
          </w:tcPr>
          <w:p w:rsidR="00C8558F" w:rsidRDefault="00931B52" w:rsidP="00931B52">
            <w:pPr>
              <w:tabs>
                <w:tab w:val="left" w:pos="1134"/>
                <w:tab w:val="left" w:pos="1475"/>
              </w:tabs>
              <w:ind w:firstLine="12"/>
              <w:rPr>
                <w:sz w:val="20"/>
                <w:szCs w:val="20"/>
              </w:rPr>
            </w:pPr>
            <w:r>
              <w:rPr>
                <w:sz w:val="20"/>
                <w:szCs w:val="20"/>
              </w:rPr>
              <w:t>56</w:t>
            </w:r>
            <w:r w:rsidR="00C8558F">
              <w:rPr>
                <w:sz w:val="20"/>
                <w:szCs w:val="20"/>
              </w:rPr>
              <w:t xml:space="preserve"> «</w:t>
            </w:r>
            <w:r w:rsidR="002E5FA1">
              <w:rPr>
                <w:sz w:val="20"/>
                <w:szCs w:val="20"/>
                <w:lang w:val="kk-KZ"/>
              </w:rPr>
              <w:t>Л</w:t>
            </w:r>
            <w:r w:rsidR="002E5FA1">
              <w:rPr>
                <w:sz w:val="20"/>
                <w:szCs w:val="20"/>
              </w:rPr>
              <w:t>ицензи</w:t>
            </w:r>
            <w:r w:rsidR="002E5FA1">
              <w:rPr>
                <w:sz w:val="20"/>
                <w:szCs w:val="20"/>
                <w:lang w:val="kk-KZ"/>
              </w:rPr>
              <w:t>я бойынша алушының мекенжайы</w:t>
            </w:r>
            <w:r w:rsidR="002E5FA1">
              <w:rPr>
                <w:sz w:val="20"/>
                <w:szCs w:val="20"/>
              </w:rPr>
              <w:t>»</w:t>
            </w:r>
            <w:r w:rsidR="002E5FA1">
              <w:rPr>
                <w:sz w:val="20"/>
                <w:szCs w:val="20"/>
                <w:lang w:val="kk-KZ"/>
              </w:rPr>
              <w:t xml:space="preserve"> өрісі </w:t>
            </w:r>
            <w:r w:rsidR="002E5FA1">
              <w:rPr>
                <w:sz w:val="20"/>
                <w:szCs w:val="20"/>
              </w:rPr>
              <w:t>22.1 «</w:t>
            </w:r>
            <w:r w:rsidR="002E5FA1">
              <w:rPr>
                <w:sz w:val="20"/>
                <w:szCs w:val="20"/>
                <w:lang w:val="kk-KZ"/>
              </w:rPr>
              <w:t>Р</w:t>
            </w:r>
            <w:r w:rsidR="002E5FA1">
              <w:rPr>
                <w:sz w:val="20"/>
                <w:szCs w:val="20"/>
              </w:rPr>
              <w:t>езидент</w:t>
            </w:r>
            <w:r w:rsidR="002E5FA1">
              <w:rPr>
                <w:sz w:val="20"/>
                <w:szCs w:val="20"/>
                <w:lang w:val="kk-KZ"/>
              </w:rPr>
              <w:t xml:space="preserve"> емес</w:t>
            </w:r>
            <w:r w:rsidR="002E5FA1">
              <w:rPr>
                <w:sz w:val="20"/>
                <w:szCs w:val="20"/>
              </w:rPr>
              <w:t>»</w:t>
            </w:r>
            <w:r w:rsidR="002E5FA1">
              <w:rPr>
                <w:sz w:val="20"/>
                <w:szCs w:val="20"/>
                <w:lang w:val="kk-KZ"/>
              </w:rPr>
              <w:t xml:space="preserve"> өрісі белгіленген кезде толтырылмайды</w:t>
            </w:r>
          </w:p>
        </w:tc>
        <w:tc>
          <w:tcPr>
            <w:tcW w:w="1843" w:type="dxa"/>
          </w:tcPr>
          <w:p w:rsidR="00C8558F" w:rsidRPr="002E5FA1" w:rsidRDefault="002E5FA1" w:rsidP="00C8558F">
            <w:pPr>
              <w:tabs>
                <w:tab w:val="left" w:pos="1475"/>
              </w:tabs>
              <w:rPr>
                <w:color w:val="000000" w:themeColor="text1"/>
                <w:sz w:val="20"/>
                <w:szCs w:val="20"/>
                <w:lang w:val="kk-KZ"/>
              </w:rPr>
            </w:pPr>
            <w:r>
              <w:rPr>
                <w:color w:val="000000" w:themeColor="text1"/>
                <w:sz w:val="20"/>
                <w:szCs w:val="20"/>
                <w:lang w:val="kk-KZ"/>
              </w:rPr>
              <w:t>Жоқ</w:t>
            </w:r>
          </w:p>
        </w:tc>
      </w:tr>
      <w:tr w:rsidR="00FD2649" w:rsidRPr="001D18D8" w:rsidTr="00A16435">
        <w:tc>
          <w:tcPr>
            <w:tcW w:w="1591" w:type="dxa"/>
          </w:tcPr>
          <w:p w:rsidR="00FD2649" w:rsidRPr="001D18D8" w:rsidRDefault="00FD2649" w:rsidP="00A16435">
            <w:pPr>
              <w:ind w:left="-26" w:right="-110" w:firstLine="15"/>
              <w:jc w:val="center"/>
              <w:rPr>
                <w:color w:val="000000" w:themeColor="text1"/>
                <w:sz w:val="20"/>
                <w:szCs w:val="20"/>
              </w:rPr>
            </w:pPr>
            <w:r w:rsidRPr="001D18D8">
              <w:rPr>
                <w:color w:val="000000" w:themeColor="text1"/>
                <w:sz w:val="20"/>
                <w:szCs w:val="20"/>
              </w:rPr>
              <w:t xml:space="preserve">G2 </w:t>
            </w:r>
            <w:r>
              <w:rPr>
                <w:color w:val="000000" w:themeColor="text1"/>
                <w:sz w:val="20"/>
                <w:szCs w:val="20"/>
              </w:rPr>
              <w:t>«</w:t>
            </w:r>
            <w:r w:rsidR="002E5FA1">
              <w:rPr>
                <w:color w:val="000000" w:themeColor="text1"/>
                <w:sz w:val="20"/>
                <w:szCs w:val="20"/>
              </w:rPr>
              <w:t>Этил</w:t>
            </w:r>
            <w:r w:rsidR="002E5FA1">
              <w:rPr>
                <w:color w:val="000000" w:themeColor="text1"/>
                <w:sz w:val="20"/>
                <w:szCs w:val="20"/>
                <w:lang w:val="kk-KZ"/>
              </w:rPr>
              <w:t xml:space="preserve"> </w:t>
            </w:r>
            <w:r w:rsidRPr="001D18D8">
              <w:rPr>
                <w:color w:val="000000" w:themeColor="text1"/>
                <w:sz w:val="20"/>
                <w:szCs w:val="20"/>
              </w:rPr>
              <w:t>спирт</w:t>
            </w:r>
            <w:r w:rsidR="002E5FA1">
              <w:rPr>
                <w:color w:val="000000" w:themeColor="text1"/>
                <w:sz w:val="20"/>
                <w:szCs w:val="20"/>
                <w:lang w:val="kk-KZ"/>
              </w:rPr>
              <w:t>і</w:t>
            </w:r>
            <w:r>
              <w:rPr>
                <w:color w:val="000000" w:themeColor="text1"/>
                <w:sz w:val="20"/>
                <w:szCs w:val="20"/>
              </w:rPr>
              <w:t>»</w:t>
            </w:r>
          </w:p>
        </w:tc>
        <w:tc>
          <w:tcPr>
            <w:tcW w:w="5355" w:type="dxa"/>
          </w:tcPr>
          <w:p w:rsidR="00FD2649" w:rsidRPr="0048022C" w:rsidRDefault="002E5FA1" w:rsidP="002E5FA1">
            <w:pPr>
              <w:tabs>
                <w:tab w:val="left" w:pos="1475"/>
              </w:tabs>
              <w:rPr>
                <w:color w:val="000000" w:themeColor="text1"/>
                <w:sz w:val="20"/>
                <w:szCs w:val="20"/>
              </w:rPr>
            </w:pPr>
            <w:r>
              <w:rPr>
                <w:color w:val="000000" w:themeColor="text1"/>
                <w:sz w:val="20"/>
                <w:szCs w:val="20"/>
              </w:rPr>
              <w:t>57.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sidR="00FD2649">
              <w:rPr>
                <w:color w:val="000000" w:themeColor="text1"/>
                <w:sz w:val="20"/>
                <w:szCs w:val="20"/>
              </w:rPr>
              <w:t xml:space="preserve">» </w:t>
            </w:r>
            <w:r>
              <w:rPr>
                <w:color w:val="000000" w:themeColor="text1"/>
                <w:sz w:val="20"/>
                <w:szCs w:val="20"/>
                <w:lang w:val="kk-KZ"/>
              </w:rPr>
              <w:t xml:space="preserve">өрісі </w:t>
            </w:r>
            <w:r w:rsidR="00FD2649">
              <w:rPr>
                <w:sz w:val="20"/>
                <w:szCs w:val="20"/>
              </w:rPr>
              <w:t>«8</w:t>
            </w:r>
            <w:r w:rsidR="00FD2649" w:rsidRPr="00292D9A">
              <w:rPr>
                <w:sz w:val="20"/>
                <w:szCs w:val="20"/>
              </w:rPr>
              <w:t xml:space="preserve">. </w:t>
            </w:r>
            <w:r>
              <w:rPr>
                <w:sz w:val="20"/>
                <w:szCs w:val="20"/>
                <w:lang w:val="kk-KZ"/>
              </w:rPr>
              <w:t>ҚР аумағынан тауарларды әкету</w:t>
            </w:r>
            <w:r w:rsidR="00FD2649" w:rsidRPr="00292D9A">
              <w:rPr>
                <w:sz w:val="20"/>
                <w:szCs w:val="20"/>
              </w:rPr>
              <w:t>»</w:t>
            </w:r>
            <w:r>
              <w:rPr>
                <w:sz w:val="20"/>
                <w:szCs w:val="20"/>
                <w:lang w:val="kk-KZ"/>
              </w:rPr>
              <w:t xml:space="preserve"> өрісі белгіленген кезде толтырылмайды</w:t>
            </w:r>
            <w:r w:rsidR="00FD2649" w:rsidRPr="00292D9A">
              <w:rPr>
                <w:sz w:val="20"/>
                <w:szCs w:val="20"/>
              </w:rPr>
              <w:t>.</w:t>
            </w:r>
          </w:p>
        </w:tc>
        <w:tc>
          <w:tcPr>
            <w:tcW w:w="1843" w:type="dxa"/>
          </w:tcPr>
          <w:p w:rsidR="00FD2649" w:rsidRPr="002E5FA1" w:rsidRDefault="002E5FA1" w:rsidP="00A16435">
            <w:pPr>
              <w:tabs>
                <w:tab w:val="left" w:pos="1475"/>
              </w:tabs>
              <w:rPr>
                <w:color w:val="000000" w:themeColor="text1"/>
                <w:sz w:val="20"/>
                <w:szCs w:val="20"/>
                <w:lang w:val="kk-KZ"/>
              </w:rPr>
            </w:pPr>
            <w:r>
              <w:rPr>
                <w:color w:val="000000" w:themeColor="text1"/>
                <w:sz w:val="20"/>
                <w:szCs w:val="20"/>
                <w:lang w:val="kk-KZ"/>
              </w:rPr>
              <w:t>Жоқ</w:t>
            </w:r>
          </w:p>
        </w:tc>
      </w:tr>
      <w:tr w:rsidR="00FD2649" w:rsidRPr="001D18D8" w:rsidTr="00A16435">
        <w:tc>
          <w:tcPr>
            <w:tcW w:w="1591" w:type="dxa"/>
          </w:tcPr>
          <w:p w:rsidR="00FD2649" w:rsidRPr="002E5FA1" w:rsidRDefault="002E5FA1" w:rsidP="00A16435">
            <w:pPr>
              <w:ind w:left="-26" w:right="-110" w:firstLine="15"/>
              <w:jc w:val="center"/>
              <w:rPr>
                <w:color w:val="000000" w:themeColor="text1"/>
                <w:sz w:val="20"/>
                <w:szCs w:val="20"/>
                <w:lang w:val="kk-KZ"/>
              </w:rPr>
            </w:pPr>
            <w:r>
              <w:rPr>
                <w:color w:val="000000" w:themeColor="text1"/>
                <w:sz w:val="20"/>
                <w:szCs w:val="20"/>
              </w:rPr>
              <w:t xml:space="preserve">G3 </w:t>
            </w:r>
            <w:r>
              <w:rPr>
                <w:color w:val="000000" w:themeColor="text1"/>
                <w:sz w:val="20"/>
                <w:szCs w:val="20"/>
                <w:lang w:val="kk-KZ"/>
              </w:rPr>
              <w:t xml:space="preserve">Шарап </w:t>
            </w:r>
            <w:r w:rsidR="00FD2649" w:rsidRPr="001D18D8">
              <w:rPr>
                <w:color w:val="000000" w:themeColor="text1"/>
                <w:sz w:val="20"/>
                <w:szCs w:val="20"/>
              </w:rPr>
              <w:t>материал</w:t>
            </w:r>
            <w:r>
              <w:rPr>
                <w:color w:val="000000" w:themeColor="text1"/>
                <w:sz w:val="20"/>
                <w:szCs w:val="20"/>
                <w:lang w:val="kk-KZ"/>
              </w:rPr>
              <w:t>ы</w:t>
            </w:r>
          </w:p>
        </w:tc>
        <w:tc>
          <w:tcPr>
            <w:tcW w:w="5355" w:type="dxa"/>
          </w:tcPr>
          <w:p w:rsidR="00FD2649" w:rsidRPr="001D18D8" w:rsidRDefault="00FD2649" w:rsidP="00A16435">
            <w:pPr>
              <w:tabs>
                <w:tab w:val="left" w:pos="1475"/>
              </w:tabs>
              <w:ind w:firstLine="35"/>
              <w:rPr>
                <w:color w:val="000000" w:themeColor="text1"/>
                <w:sz w:val="20"/>
                <w:szCs w:val="20"/>
              </w:rPr>
            </w:pPr>
          </w:p>
        </w:tc>
        <w:tc>
          <w:tcPr>
            <w:tcW w:w="1843" w:type="dxa"/>
          </w:tcPr>
          <w:p w:rsidR="00FD2649" w:rsidRPr="00A54024" w:rsidRDefault="00FD2649" w:rsidP="00A16435">
            <w:pPr>
              <w:tabs>
                <w:tab w:val="left" w:pos="1475"/>
              </w:tabs>
              <w:rPr>
                <w:color w:val="000000" w:themeColor="text1"/>
                <w:sz w:val="20"/>
                <w:szCs w:val="20"/>
              </w:rPr>
            </w:pPr>
          </w:p>
        </w:tc>
      </w:tr>
      <w:tr w:rsidR="00FD2649" w:rsidRPr="001D18D8" w:rsidTr="00A16435">
        <w:tc>
          <w:tcPr>
            <w:tcW w:w="1591" w:type="dxa"/>
          </w:tcPr>
          <w:p w:rsidR="00FD2649" w:rsidRPr="001D18D8" w:rsidRDefault="00FD2649" w:rsidP="002E5FA1">
            <w:pPr>
              <w:ind w:left="-26" w:right="-110" w:firstLine="15"/>
              <w:jc w:val="center"/>
              <w:rPr>
                <w:color w:val="000000" w:themeColor="text1"/>
                <w:sz w:val="20"/>
                <w:szCs w:val="20"/>
              </w:rPr>
            </w:pPr>
            <w:r w:rsidRPr="001D18D8">
              <w:rPr>
                <w:color w:val="000000" w:themeColor="text1"/>
                <w:sz w:val="20"/>
                <w:szCs w:val="20"/>
              </w:rPr>
              <w:t>G4</w:t>
            </w:r>
            <w:r>
              <w:rPr>
                <w:color w:val="000000" w:themeColor="text1"/>
                <w:sz w:val="20"/>
                <w:szCs w:val="20"/>
              </w:rPr>
              <w:t xml:space="preserve"> «</w:t>
            </w:r>
            <w:r w:rsidR="002E5FA1">
              <w:rPr>
                <w:color w:val="000000" w:themeColor="text1"/>
                <w:sz w:val="20"/>
                <w:szCs w:val="20"/>
                <w:lang w:val="kk-KZ"/>
              </w:rPr>
              <w:t>Сыра және сыра сусындары</w:t>
            </w:r>
            <w:r>
              <w:rPr>
                <w:color w:val="000000" w:themeColor="text1"/>
                <w:sz w:val="20"/>
                <w:szCs w:val="20"/>
              </w:rPr>
              <w:t>»</w:t>
            </w:r>
          </w:p>
        </w:tc>
        <w:tc>
          <w:tcPr>
            <w:tcW w:w="5355" w:type="dxa"/>
          </w:tcPr>
          <w:p w:rsidR="00FD2649" w:rsidRPr="001D18D8" w:rsidRDefault="002E5FA1" w:rsidP="00A16435">
            <w:pPr>
              <w:tabs>
                <w:tab w:val="left" w:pos="1475"/>
              </w:tabs>
              <w:ind w:firstLine="35"/>
              <w:rPr>
                <w:color w:val="000000" w:themeColor="text1"/>
                <w:sz w:val="20"/>
                <w:szCs w:val="20"/>
              </w:rPr>
            </w:pPr>
            <w:r>
              <w:rPr>
                <w:color w:val="000000" w:themeColor="text1"/>
                <w:sz w:val="20"/>
                <w:szCs w:val="20"/>
              </w:rPr>
              <w:t>60.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sidR="00FD2649">
              <w:rPr>
                <w:color w:val="000000" w:themeColor="text1"/>
                <w:sz w:val="20"/>
                <w:szCs w:val="20"/>
              </w:rPr>
              <w:t xml:space="preserve">» </w:t>
            </w:r>
            <w:r>
              <w:rPr>
                <w:color w:val="000000" w:themeColor="text1"/>
                <w:sz w:val="20"/>
                <w:szCs w:val="20"/>
                <w:lang w:val="kk-KZ"/>
              </w:rPr>
              <w:t xml:space="preserve">өрісі </w:t>
            </w:r>
            <w:r>
              <w:rPr>
                <w:sz w:val="20"/>
                <w:szCs w:val="20"/>
              </w:rPr>
              <w:t>«8</w:t>
            </w:r>
            <w:r w:rsidRPr="00292D9A">
              <w:rPr>
                <w:sz w:val="20"/>
                <w:szCs w:val="20"/>
              </w:rPr>
              <w:t xml:space="preserve">. </w:t>
            </w:r>
            <w:r>
              <w:rPr>
                <w:sz w:val="20"/>
                <w:szCs w:val="20"/>
                <w:lang w:val="kk-KZ"/>
              </w:rPr>
              <w:t>ҚР аумағынан тауарларды әкету</w:t>
            </w:r>
            <w:r w:rsidRPr="00292D9A">
              <w:rPr>
                <w:sz w:val="20"/>
                <w:szCs w:val="20"/>
              </w:rPr>
              <w:t>»</w:t>
            </w:r>
            <w:r>
              <w:rPr>
                <w:sz w:val="20"/>
                <w:szCs w:val="20"/>
                <w:lang w:val="kk-KZ"/>
              </w:rPr>
              <w:t xml:space="preserve"> өрісі белгіленген кезде толтырылмайды</w:t>
            </w:r>
            <w:r w:rsidR="00FD2649" w:rsidRPr="00292D9A">
              <w:rPr>
                <w:sz w:val="20"/>
                <w:szCs w:val="20"/>
              </w:rPr>
              <w:t>.</w:t>
            </w:r>
          </w:p>
        </w:tc>
        <w:tc>
          <w:tcPr>
            <w:tcW w:w="1843" w:type="dxa"/>
          </w:tcPr>
          <w:p w:rsidR="00FD2649" w:rsidRPr="002E5FA1" w:rsidRDefault="002E5FA1" w:rsidP="00A16435">
            <w:pPr>
              <w:tabs>
                <w:tab w:val="left" w:pos="1475"/>
              </w:tabs>
              <w:rPr>
                <w:color w:val="000000" w:themeColor="text1"/>
                <w:sz w:val="20"/>
                <w:szCs w:val="20"/>
                <w:lang w:val="kk-KZ"/>
              </w:rPr>
            </w:pPr>
            <w:r>
              <w:rPr>
                <w:color w:val="000000" w:themeColor="text1"/>
                <w:sz w:val="20"/>
                <w:szCs w:val="20"/>
                <w:lang w:val="kk-KZ"/>
              </w:rPr>
              <w:t>Жоқ</w:t>
            </w:r>
          </w:p>
        </w:tc>
      </w:tr>
      <w:tr w:rsidR="00FD2649" w:rsidRPr="001D18D8" w:rsidTr="00A16435">
        <w:tc>
          <w:tcPr>
            <w:tcW w:w="1591" w:type="dxa"/>
          </w:tcPr>
          <w:p w:rsidR="00FD2649" w:rsidRPr="001D18D8" w:rsidRDefault="002E5FA1" w:rsidP="00A16435">
            <w:pPr>
              <w:ind w:left="-26" w:right="-110" w:firstLine="15"/>
              <w:jc w:val="center"/>
              <w:rPr>
                <w:color w:val="000000" w:themeColor="text1"/>
                <w:sz w:val="20"/>
                <w:szCs w:val="20"/>
              </w:rPr>
            </w:pPr>
            <w:r>
              <w:rPr>
                <w:color w:val="000000" w:themeColor="text1"/>
                <w:sz w:val="20"/>
                <w:szCs w:val="20"/>
              </w:rPr>
              <w:t>G5 «Алкоголь</w:t>
            </w:r>
            <w:r>
              <w:rPr>
                <w:color w:val="000000" w:themeColor="text1"/>
                <w:sz w:val="20"/>
                <w:szCs w:val="20"/>
                <w:lang w:val="kk-KZ"/>
              </w:rPr>
              <w:t xml:space="preserve"> өнімдері</w:t>
            </w:r>
            <w:r w:rsidR="00FD2649" w:rsidRPr="001D18D8">
              <w:rPr>
                <w:color w:val="000000" w:themeColor="text1"/>
                <w:sz w:val="20"/>
                <w:szCs w:val="20"/>
              </w:rPr>
              <w:t xml:space="preserve"> (</w:t>
            </w:r>
            <w:r>
              <w:rPr>
                <w:color w:val="000000" w:themeColor="text1"/>
                <w:sz w:val="20"/>
                <w:szCs w:val="20"/>
                <w:lang w:val="kk-KZ"/>
              </w:rPr>
              <w:t>сыра және сыра сусындарынан басқа</w:t>
            </w:r>
            <w:r w:rsidR="00FD2649" w:rsidRPr="001D18D8">
              <w:rPr>
                <w:color w:val="000000" w:themeColor="text1"/>
                <w:sz w:val="20"/>
                <w:szCs w:val="20"/>
              </w:rPr>
              <w:t>)».</w:t>
            </w:r>
          </w:p>
        </w:tc>
        <w:tc>
          <w:tcPr>
            <w:tcW w:w="5355" w:type="dxa"/>
          </w:tcPr>
          <w:p w:rsidR="00FD2649" w:rsidRPr="001D18D8" w:rsidRDefault="002E5FA1" w:rsidP="00A16435">
            <w:pPr>
              <w:tabs>
                <w:tab w:val="left" w:pos="1475"/>
              </w:tabs>
              <w:ind w:firstLine="35"/>
              <w:rPr>
                <w:color w:val="000000" w:themeColor="text1"/>
                <w:sz w:val="20"/>
                <w:szCs w:val="20"/>
              </w:rPr>
            </w:pPr>
            <w:r>
              <w:rPr>
                <w:color w:val="000000" w:themeColor="text1"/>
                <w:sz w:val="20"/>
                <w:szCs w:val="20"/>
              </w:rPr>
              <w:t>62.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sidR="00FD2649">
              <w:rPr>
                <w:color w:val="000000" w:themeColor="text1"/>
                <w:sz w:val="20"/>
                <w:szCs w:val="20"/>
              </w:rPr>
              <w:t xml:space="preserve">» </w:t>
            </w:r>
            <w:r>
              <w:rPr>
                <w:sz w:val="20"/>
                <w:szCs w:val="20"/>
              </w:rPr>
              <w:t>«8</w:t>
            </w:r>
            <w:r w:rsidRPr="00292D9A">
              <w:rPr>
                <w:sz w:val="20"/>
                <w:szCs w:val="20"/>
              </w:rPr>
              <w:t xml:space="preserve">. </w:t>
            </w:r>
            <w:r>
              <w:rPr>
                <w:sz w:val="20"/>
                <w:szCs w:val="20"/>
                <w:lang w:val="kk-KZ"/>
              </w:rPr>
              <w:t>ҚР аумағынан тауарларды әкету</w:t>
            </w:r>
            <w:r w:rsidRPr="00292D9A">
              <w:rPr>
                <w:sz w:val="20"/>
                <w:szCs w:val="20"/>
              </w:rPr>
              <w:t>»</w:t>
            </w:r>
            <w:r>
              <w:rPr>
                <w:sz w:val="20"/>
                <w:szCs w:val="20"/>
                <w:lang w:val="kk-KZ"/>
              </w:rPr>
              <w:t xml:space="preserve"> өрісі белгіленген кезде толтырылмайды</w:t>
            </w:r>
            <w:r w:rsidR="00FD2649" w:rsidRPr="00292D9A">
              <w:rPr>
                <w:sz w:val="20"/>
                <w:szCs w:val="20"/>
              </w:rPr>
              <w:t>.</w:t>
            </w:r>
          </w:p>
        </w:tc>
        <w:tc>
          <w:tcPr>
            <w:tcW w:w="1843" w:type="dxa"/>
          </w:tcPr>
          <w:p w:rsidR="00FD2649" w:rsidRPr="002E5FA1" w:rsidRDefault="002E5FA1" w:rsidP="00A16435">
            <w:pPr>
              <w:tabs>
                <w:tab w:val="left" w:pos="1475"/>
              </w:tabs>
              <w:rPr>
                <w:color w:val="000000" w:themeColor="text1"/>
                <w:sz w:val="20"/>
                <w:szCs w:val="20"/>
                <w:lang w:val="kk-KZ"/>
              </w:rPr>
            </w:pPr>
            <w:r>
              <w:rPr>
                <w:color w:val="000000" w:themeColor="text1"/>
                <w:sz w:val="20"/>
                <w:szCs w:val="20"/>
                <w:lang w:val="kk-KZ"/>
              </w:rPr>
              <w:t>Жоқ</w:t>
            </w:r>
          </w:p>
        </w:tc>
      </w:tr>
      <w:tr w:rsidR="00FD2649" w:rsidRPr="001D18D8" w:rsidTr="00A16435">
        <w:tc>
          <w:tcPr>
            <w:tcW w:w="1591" w:type="dxa"/>
          </w:tcPr>
          <w:p w:rsidR="00FD2649" w:rsidRPr="001D18D8" w:rsidRDefault="00FD2649" w:rsidP="002E5FA1">
            <w:pPr>
              <w:ind w:left="-26" w:right="-110" w:firstLine="15"/>
              <w:jc w:val="center"/>
              <w:rPr>
                <w:color w:val="000000" w:themeColor="text1"/>
                <w:sz w:val="20"/>
                <w:szCs w:val="20"/>
              </w:rPr>
            </w:pPr>
            <w:r w:rsidRPr="001D18D8">
              <w:rPr>
                <w:color w:val="000000" w:themeColor="text1"/>
                <w:sz w:val="20"/>
                <w:szCs w:val="20"/>
              </w:rPr>
              <w:t>G6 «</w:t>
            </w:r>
            <w:r w:rsidR="002E5FA1">
              <w:rPr>
                <w:color w:val="000000" w:themeColor="text1"/>
                <w:sz w:val="20"/>
                <w:szCs w:val="20"/>
                <w:lang w:val="kk-KZ"/>
              </w:rPr>
              <w:t>Мұнай өнімдері бойынша деректер</w:t>
            </w:r>
            <w:r w:rsidRPr="001D18D8">
              <w:rPr>
                <w:color w:val="000000" w:themeColor="text1"/>
                <w:sz w:val="20"/>
                <w:szCs w:val="20"/>
              </w:rPr>
              <w:t>»</w:t>
            </w:r>
          </w:p>
        </w:tc>
        <w:tc>
          <w:tcPr>
            <w:tcW w:w="5355" w:type="dxa"/>
          </w:tcPr>
          <w:p w:rsidR="00FD2649" w:rsidRPr="001D18D8" w:rsidRDefault="00FD2649" w:rsidP="00FD2649">
            <w:pPr>
              <w:tabs>
                <w:tab w:val="left" w:pos="1475"/>
              </w:tabs>
              <w:ind w:firstLine="35"/>
              <w:rPr>
                <w:color w:val="000000" w:themeColor="text1"/>
                <w:sz w:val="20"/>
                <w:szCs w:val="20"/>
              </w:rPr>
            </w:pPr>
            <w:r>
              <w:rPr>
                <w:sz w:val="20"/>
                <w:szCs w:val="20"/>
              </w:rPr>
              <w:t>64.</w:t>
            </w:r>
            <w:r w:rsidR="002E5FA1">
              <w:rPr>
                <w:color w:val="000000" w:themeColor="text1"/>
                <w:sz w:val="20"/>
                <w:szCs w:val="20"/>
              </w:rPr>
              <w:t xml:space="preserve"> «</w:t>
            </w:r>
            <w:r w:rsidR="002E5FA1">
              <w:rPr>
                <w:color w:val="000000" w:themeColor="text1"/>
                <w:sz w:val="20"/>
                <w:szCs w:val="20"/>
                <w:lang w:val="kk-KZ"/>
              </w:rPr>
              <w:t>О</w:t>
            </w:r>
            <w:r w:rsidR="002E5FA1">
              <w:rPr>
                <w:color w:val="000000" w:themeColor="text1"/>
                <w:sz w:val="20"/>
                <w:szCs w:val="20"/>
              </w:rPr>
              <w:t>пераци</w:t>
            </w:r>
            <w:r w:rsidR="002E5FA1">
              <w:rPr>
                <w:color w:val="000000" w:themeColor="text1"/>
                <w:sz w:val="20"/>
                <w:szCs w:val="20"/>
                <w:lang w:val="kk-KZ"/>
              </w:rPr>
              <w:t>я коды</w:t>
            </w:r>
            <w:r>
              <w:rPr>
                <w:color w:val="000000" w:themeColor="text1"/>
                <w:sz w:val="20"/>
                <w:szCs w:val="20"/>
              </w:rPr>
              <w:t xml:space="preserve">» </w:t>
            </w:r>
            <w:r w:rsidR="002E5FA1">
              <w:rPr>
                <w:color w:val="000000" w:themeColor="text1"/>
                <w:sz w:val="20"/>
                <w:szCs w:val="20"/>
                <w:lang w:val="kk-KZ"/>
              </w:rPr>
              <w:t xml:space="preserve">өрісі </w:t>
            </w:r>
            <w:r w:rsidR="002E5FA1">
              <w:rPr>
                <w:sz w:val="20"/>
                <w:szCs w:val="20"/>
                <w:lang w:val="kk-KZ"/>
              </w:rPr>
              <w:t>ҚР аумағынан тауарларды әкету</w:t>
            </w:r>
            <w:r w:rsidR="002E5FA1" w:rsidRPr="00292D9A">
              <w:rPr>
                <w:sz w:val="20"/>
                <w:szCs w:val="20"/>
              </w:rPr>
              <w:t>»</w:t>
            </w:r>
            <w:r w:rsidR="002E5FA1">
              <w:rPr>
                <w:sz w:val="20"/>
                <w:szCs w:val="20"/>
                <w:lang w:val="kk-KZ"/>
              </w:rPr>
              <w:t xml:space="preserve"> өрісі белгіленген кезде толтырылмайды</w:t>
            </w:r>
            <w:r w:rsidRPr="00292D9A">
              <w:rPr>
                <w:sz w:val="20"/>
                <w:szCs w:val="20"/>
              </w:rPr>
              <w:t>.</w:t>
            </w:r>
          </w:p>
        </w:tc>
        <w:tc>
          <w:tcPr>
            <w:tcW w:w="1843" w:type="dxa"/>
          </w:tcPr>
          <w:p w:rsidR="00FD2649" w:rsidRPr="002E5FA1" w:rsidRDefault="002E5FA1" w:rsidP="00A16435">
            <w:pPr>
              <w:tabs>
                <w:tab w:val="left" w:pos="1475"/>
              </w:tabs>
              <w:rPr>
                <w:color w:val="000000" w:themeColor="text1"/>
                <w:sz w:val="20"/>
                <w:szCs w:val="20"/>
                <w:lang w:val="kk-KZ"/>
              </w:rPr>
            </w:pPr>
            <w:r>
              <w:rPr>
                <w:color w:val="000000" w:themeColor="text1"/>
                <w:sz w:val="20"/>
                <w:szCs w:val="20"/>
                <w:lang w:val="kk-KZ"/>
              </w:rPr>
              <w:t>Жоқ</w:t>
            </w:r>
          </w:p>
        </w:tc>
      </w:tr>
      <w:tr w:rsidR="00C8558F" w:rsidRPr="001D18D8" w:rsidTr="00A16435">
        <w:tc>
          <w:tcPr>
            <w:tcW w:w="1591" w:type="dxa"/>
          </w:tcPr>
          <w:p w:rsidR="00C8558F" w:rsidRPr="001D18D8" w:rsidRDefault="00C8558F" w:rsidP="00A16435">
            <w:pPr>
              <w:ind w:left="-26" w:right="-110" w:firstLine="15"/>
              <w:jc w:val="center"/>
              <w:rPr>
                <w:color w:val="000000" w:themeColor="text1"/>
                <w:sz w:val="20"/>
                <w:szCs w:val="20"/>
              </w:rPr>
            </w:pPr>
          </w:p>
        </w:tc>
        <w:tc>
          <w:tcPr>
            <w:tcW w:w="5355" w:type="dxa"/>
          </w:tcPr>
          <w:p w:rsidR="00C8558F" w:rsidRPr="002E5FA1" w:rsidRDefault="00C8558F" w:rsidP="00C8558F">
            <w:pPr>
              <w:tabs>
                <w:tab w:val="left" w:pos="1475"/>
              </w:tabs>
              <w:ind w:firstLine="35"/>
              <w:rPr>
                <w:sz w:val="20"/>
                <w:szCs w:val="20"/>
                <w:lang w:val="kk-KZ"/>
              </w:rPr>
            </w:pPr>
            <w:r>
              <w:rPr>
                <w:sz w:val="20"/>
                <w:szCs w:val="20"/>
              </w:rPr>
              <w:t>65.</w:t>
            </w:r>
            <w:r w:rsidR="002E5FA1">
              <w:rPr>
                <w:color w:val="000000" w:themeColor="text1"/>
                <w:sz w:val="20"/>
                <w:szCs w:val="20"/>
              </w:rPr>
              <w:t xml:space="preserve"> «</w:t>
            </w:r>
            <w:r w:rsidR="002E5FA1">
              <w:rPr>
                <w:color w:val="000000" w:themeColor="text1"/>
                <w:sz w:val="20"/>
                <w:szCs w:val="20"/>
                <w:lang w:val="kk-KZ"/>
              </w:rPr>
              <w:t>Жеткізуші типі</w:t>
            </w:r>
            <w:r>
              <w:rPr>
                <w:color w:val="000000" w:themeColor="text1"/>
                <w:sz w:val="20"/>
                <w:szCs w:val="20"/>
              </w:rPr>
              <w:t xml:space="preserve">» </w:t>
            </w:r>
            <w:r w:rsidR="002E5FA1">
              <w:rPr>
                <w:color w:val="000000" w:themeColor="text1"/>
                <w:sz w:val="20"/>
                <w:szCs w:val="20"/>
                <w:lang w:val="kk-KZ"/>
              </w:rPr>
              <w:t>өрісі</w:t>
            </w:r>
          </w:p>
        </w:tc>
        <w:tc>
          <w:tcPr>
            <w:tcW w:w="1843" w:type="dxa"/>
          </w:tcPr>
          <w:p w:rsidR="00C8558F" w:rsidRPr="002E5FA1" w:rsidRDefault="002E5FA1" w:rsidP="00A16435">
            <w:pPr>
              <w:tabs>
                <w:tab w:val="left" w:pos="1475"/>
              </w:tabs>
              <w:rPr>
                <w:color w:val="000000" w:themeColor="text1"/>
                <w:sz w:val="20"/>
                <w:szCs w:val="20"/>
                <w:lang w:val="kk-KZ"/>
              </w:rPr>
            </w:pPr>
            <w:r>
              <w:rPr>
                <w:color w:val="000000" w:themeColor="text1"/>
                <w:sz w:val="20"/>
                <w:szCs w:val="20"/>
                <w:lang w:val="kk-KZ"/>
              </w:rPr>
              <w:t>Иә</w:t>
            </w:r>
          </w:p>
        </w:tc>
      </w:tr>
      <w:tr w:rsidR="00C8558F" w:rsidRPr="001D18D8" w:rsidTr="00A16435">
        <w:tc>
          <w:tcPr>
            <w:tcW w:w="1591" w:type="dxa"/>
          </w:tcPr>
          <w:p w:rsidR="00C8558F" w:rsidRPr="001D18D8" w:rsidRDefault="00C8558F" w:rsidP="00A16435">
            <w:pPr>
              <w:ind w:left="-26" w:right="-110" w:firstLine="15"/>
              <w:jc w:val="center"/>
              <w:rPr>
                <w:color w:val="000000" w:themeColor="text1"/>
                <w:sz w:val="20"/>
                <w:szCs w:val="20"/>
              </w:rPr>
            </w:pPr>
          </w:p>
        </w:tc>
        <w:tc>
          <w:tcPr>
            <w:tcW w:w="5355" w:type="dxa"/>
          </w:tcPr>
          <w:p w:rsidR="00C8558F" w:rsidRPr="002E5FA1" w:rsidRDefault="00C8558F" w:rsidP="002E5FA1">
            <w:pPr>
              <w:tabs>
                <w:tab w:val="left" w:pos="1475"/>
              </w:tabs>
              <w:ind w:firstLine="35"/>
              <w:rPr>
                <w:sz w:val="20"/>
                <w:szCs w:val="20"/>
                <w:lang w:val="kk-KZ"/>
              </w:rPr>
            </w:pPr>
            <w:r>
              <w:rPr>
                <w:sz w:val="20"/>
                <w:szCs w:val="20"/>
              </w:rPr>
              <w:t>66 «</w:t>
            </w:r>
            <w:r w:rsidR="002E5FA1">
              <w:rPr>
                <w:sz w:val="20"/>
                <w:szCs w:val="20"/>
                <w:lang w:val="kk-KZ"/>
              </w:rPr>
              <w:t>Жөнелту/тиеу мекенжайының МКО коды</w:t>
            </w:r>
            <w:r>
              <w:rPr>
                <w:sz w:val="20"/>
                <w:szCs w:val="20"/>
              </w:rPr>
              <w:t>»</w:t>
            </w:r>
            <w:r w:rsidR="002E5FA1">
              <w:rPr>
                <w:sz w:val="20"/>
                <w:szCs w:val="20"/>
                <w:lang w:val="kk-KZ"/>
              </w:rPr>
              <w:t xml:space="preserve"> өрісі</w:t>
            </w:r>
          </w:p>
        </w:tc>
        <w:tc>
          <w:tcPr>
            <w:tcW w:w="1843" w:type="dxa"/>
          </w:tcPr>
          <w:p w:rsidR="00C8558F" w:rsidRPr="002E5FA1" w:rsidRDefault="002E5FA1" w:rsidP="00A16435">
            <w:pPr>
              <w:tabs>
                <w:tab w:val="left" w:pos="1475"/>
              </w:tabs>
              <w:rPr>
                <w:color w:val="000000" w:themeColor="text1"/>
                <w:sz w:val="20"/>
                <w:szCs w:val="20"/>
                <w:lang w:val="kk-KZ"/>
              </w:rPr>
            </w:pPr>
            <w:r>
              <w:rPr>
                <w:color w:val="000000" w:themeColor="text1"/>
                <w:sz w:val="20"/>
                <w:szCs w:val="20"/>
                <w:lang w:val="kk-KZ"/>
              </w:rPr>
              <w:t>Иә</w:t>
            </w:r>
          </w:p>
        </w:tc>
      </w:tr>
      <w:tr w:rsidR="00C8558F" w:rsidRPr="001D18D8" w:rsidTr="00A16435">
        <w:tc>
          <w:tcPr>
            <w:tcW w:w="1591" w:type="dxa"/>
          </w:tcPr>
          <w:p w:rsidR="00C8558F" w:rsidRPr="001D18D8" w:rsidRDefault="00C8558F" w:rsidP="00A16435">
            <w:pPr>
              <w:ind w:left="-26" w:right="-110" w:firstLine="15"/>
              <w:jc w:val="center"/>
              <w:rPr>
                <w:color w:val="000000" w:themeColor="text1"/>
                <w:sz w:val="20"/>
                <w:szCs w:val="20"/>
              </w:rPr>
            </w:pPr>
          </w:p>
        </w:tc>
        <w:tc>
          <w:tcPr>
            <w:tcW w:w="5355" w:type="dxa"/>
          </w:tcPr>
          <w:p w:rsidR="00C8558F" w:rsidRPr="002E5FA1" w:rsidRDefault="0090236E" w:rsidP="002E5FA1">
            <w:pPr>
              <w:tabs>
                <w:tab w:val="left" w:pos="1475"/>
              </w:tabs>
              <w:ind w:firstLine="35"/>
              <w:rPr>
                <w:sz w:val="20"/>
                <w:szCs w:val="20"/>
                <w:lang w:val="kk-KZ"/>
              </w:rPr>
            </w:pPr>
            <w:r>
              <w:rPr>
                <w:sz w:val="20"/>
                <w:szCs w:val="20"/>
              </w:rPr>
              <w:t>67</w:t>
            </w:r>
            <w:r w:rsidR="00C8558F">
              <w:rPr>
                <w:sz w:val="20"/>
                <w:szCs w:val="20"/>
              </w:rPr>
              <w:t xml:space="preserve"> «</w:t>
            </w:r>
            <w:r w:rsidR="002E5FA1">
              <w:rPr>
                <w:sz w:val="20"/>
                <w:szCs w:val="20"/>
                <w:lang w:val="kk-KZ"/>
              </w:rPr>
              <w:t>Жеткізу/тапсыру мекенжайының МКО коды</w:t>
            </w:r>
            <w:r w:rsidR="00C8558F">
              <w:rPr>
                <w:sz w:val="20"/>
                <w:szCs w:val="20"/>
              </w:rPr>
              <w:t xml:space="preserve">» </w:t>
            </w:r>
            <w:r w:rsidR="002E5FA1">
              <w:rPr>
                <w:sz w:val="20"/>
                <w:szCs w:val="20"/>
              </w:rPr>
              <w:t>22.1 «</w:t>
            </w:r>
            <w:r w:rsidR="002E5FA1">
              <w:rPr>
                <w:sz w:val="20"/>
                <w:szCs w:val="20"/>
                <w:lang w:val="kk-KZ"/>
              </w:rPr>
              <w:t>Р</w:t>
            </w:r>
            <w:r w:rsidR="00C8558F">
              <w:rPr>
                <w:sz w:val="20"/>
                <w:szCs w:val="20"/>
              </w:rPr>
              <w:t>езидент</w:t>
            </w:r>
            <w:r w:rsidR="002E5FA1">
              <w:rPr>
                <w:sz w:val="20"/>
                <w:szCs w:val="20"/>
                <w:lang w:val="kk-KZ"/>
              </w:rPr>
              <w:t xml:space="preserve"> емес</w:t>
            </w:r>
            <w:r w:rsidR="00C8558F">
              <w:rPr>
                <w:sz w:val="20"/>
                <w:szCs w:val="20"/>
              </w:rPr>
              <w:t>»</w:t>
            </w:r>
            <w:r w:rsidR="002E5FA1">
              <w:rPr>
                <w:sz w:val="20"/>
                <w:szCs w:val="20"/>
                <w:lang w:val="kk-KZ"/>
              </w:rPr>
              <w:t xml:space="preserve"> өрісі белгіленген кезде толтырылмайды</w:t>
            </w:r>
          </w:p>
        </w:tc>
        <w:tc>
          <w:tcPr>
            <w:tcW w:w="1843" w:type="dxa"/>
          </w:tcPr>
          <w:p w:rsidR="00C8558F" w:rsidRPr="002E5FA1" w:rsidRDefault="002E5FA1" w:rsidP="00A16435">
            <w:pPr>
              <w:tabs>
                <w:tab w:val="left" w:pos="1475"/>
              </w:tabs>
              <w:rPr>
                <w:color w:val="000000" w:themeColor="text1"/>
                <w:sz w:val="20"/>
                <w:szCs w:val="20"/>
                <w:lang w:val="kk-KZ"/>
              </w:rPr>
            </w:pPr>
            <w:r>
              <w:rPr>
                <w:color w:val="000000" w:themeColor="text1"/>
                <w:sz w:val="20"/>
                <w:szCs w:val="20"/>
                <w:lang w:val="kk-KZ"/>
              </w:rPr>
              <w:t>Жоқ</w:t>
            </w:r>
          </w:p>
        </w:tc>
      </w:tr>
      <w:tr w:rsidR="00FD2649" w:rsidRPr="001D18D8" w:rsidTr="00A16435">
        <w:tc>
          <w:tcPr>
            <w:tcW w:w="1591" w:type="dxa"/>
          </w:tcPr>
          <w:p w:rsidR="00FD2649" w:rsidRPr="001D18D8" w:rsidRDefault="002E5FA1" w:rsidP="00A16435">
            <w:pPr>
              <w:ind w:left="-26" w:right="-110" w:firstLine="15"/>
              <w:jc w:val="center"/>
              <w:rPr>
                <w:color w:val="000000" w:themeColor="text1"/>
                <w:sz w:val="20"/>
                <w:szCs w:val="20"/>
              </w:rPr>
            </w:pPr>
            <w:r>
              <w:rPr>
                <w:color w:val="000000" w:themeColor="text1"/>
                <w:sz w:val="20"/>
                <w:szCs w:val="20"/>
              </w:rPr>
              <w:t>G7 «</w:t>
            </w:r>
            <w:r>
              <w:rPr>
                <w:color w:val="000000" w:themeColor="text1"/>
                <w:sz w:val="20"/>
                <w:szCs w:val="20"/>
                <w:lang w:val="kk-KZ"/>
              </w:rPr>
              <w:t>Б</w:t>
            </w:r>
            <w:r>
              <w:rPr>
                <w:color w:val="000000" w:themeColor="text1"/>
                <w:sz w:val="20"/>
                <w:szCs w:val="20"/>
              </w:rPr>
              <w:t>ио</w:t>
            </w:r>
            <w:r>
              <w:rPr>
                <w:color w:val="000000" w:themeColor="text1"/>
                <w:sz w:val="20"/>
                <w:szCs w:val="20"/>
                <w:lang w:val="kk-KZ"/>
              </w:rPr>
              <w:t>отын бойынша деректер</w:t>
            </w:r>
            <w:r w:rsidR="00FD2649" w:rsidRPr="001D18D8">
              <w:rPr>
                <w:color w:val="000000" w:themeColor="text1"/>
                <w:sz w:val="20"/>
                <w:szCs w:val="20"/>
              </w:rPr>
              <w:t>»</w:t>
            </w:r>
          </w:p>
        </w:tc>
        <w:tc>
          <w:tcPr>
            <w:tcW w:w="5355" w:type="dxa"/>
          </w:tcPr>
          <w:p w:rsidR="00FD2649" w:rsidRPr="001D18D8" w:rsidRDefault="002E5FA1" w:rsidP="00A16435">
            <w:pPr>
              <w:tabs>
                <w:tab w:val="left" w:pos="1134"/>
                <w:tab w:val="left" w:pos="1475"/>
              </w:tabs>
              <w:ind w:firstLine="34"/>
              <w:contextualSpacing/>
              <w:rPr>
                <w:color w:val="000000" w:themeColor="text1"/>
                <w:sz w:val="20"/>
                <w:szCs w:val="20"/>
              </w:rPr>
            </w:pPr>
            <w:r>
              <w:rPr>
                <w:color w:val="000000" w:themeColor="text1"/>
                <w:sz w:val="20"/>
                <w:szCs w:val="20"/>
              </w:rPr>
              <w:t>1)69.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sidR="00FD2649">
              <w:rPr>
                <w:color w:val="000000" w:themeColor="text1"/>
                <w:sz w:val="20"/>
                <w:szCs w:val="20"/>
              </w:rPr>
              <w:t xml:space="preserve">» </w:t>
            </w:r>
            <w:r>
              <w:rPr>
                <w:sz w:val="20"/>
                <w:szCs w:val="20"/>
              </w:rPr>
              <w:t>«8</w:t>
            </w:r>
            <w:r w:rsidRPr="00292D9A">
              <w:rPr>
                <w:sz w:val="20"/>
                <w:szCs w:val="20"/>
              </w:rPr>
              <w:t xml:space="preserve">. </w:t>
            </w:r>
            <w:r>
              <w:rPr>
                <w:sz w:val="20"/>
                <w:szCs w:val="20"/>
                <w:lang w:val="kk-KZ"/>
              </w:rPr>
              <w:t>ҚР аумағынан тауарларды әкету</w:t>
            </w:r>
            <w:r w:rsidRPr="00292D9A">
              <w:rPr>
                <w:sz w:val="20"/>
                <w:szCs w:val="20"/>
              </w:rPr>
              <w:t>»</w:t>
            </w:r>
            <w:r>
              <w:rPr>
                <w:sz w:val="20"/>
                <w:szCs w:val="20"/>
                <w:lang w:val="kk-KZ"/>
              </w:rPr>
              <w:t xml:space="preserve"> өрісі белгіленген кезде толтырылмайды</w:t>
            </w:r>
            <w:r w:rsidR="00FD2649" w:rsidRPr="00292D9A">
              <w:rPr>
                <w:sz w:val="20"/>
                <w:szCs w:val="20"/>
              </w:rPr>
              <w:t>.</w:t>
            </w:r>
          </w:p>
        </w:tc>
        <w:tc>
          <w:tcPr>
            <w:tcW w:w="1843" w:type="dxa"/>
          </w:tcPr>
          <w:p w:rsidR="00FD2649" w:rsidRPr="002E5FA1" w:rsidRDefault="002E5FA1" w:rsidP="00A16435">
            <w:pPr>
              <w:tabs>
                <w:tab w:val="left" w:pos="1475"/>
              </w:tabs>
              <w:rPr>
                <w:color w:val="000000" w:themeColor="text1"/>
                <w:sz w:val="20"/>
                <w:szCs w:val="20"/>
                <w:lang w:val="kk-KZ"/>
              </w:rPr>
            </w:pPr>
            <w:r>
              <w:rPr>
                <w:color w:val="000000" w:themeColor="text1"/>
                <w:sz w:val="20"/>
                <w:szCs w:val="20"/>
                <w:lang w:val="kk-KZ"/>
              </w:rPr>
              <w:t>Жоқ</w:t>
            </w:r>
          </w:p>
        </w:tc>
      </w:tr>
      <w:tr w:rsidR="00C8558F" w:rsidRPr="001D18D8" w:rsidTr="00A16435">
        <w:tc>
          <w:tcPr>
            <w:tcW w:w="1591" w:type="dxa"/>
          </w:tcPr>
          <w:p w:rsidR="00C8558F" w:rsidRPr="001D18D8" w:rsidRDefault="00C8558F" w:rsidP="00A16435">
            <w:pPr>
              <w:ind w:left="-26" w:right="-110" w:firstLine="15"/>
              <w:jc w:val="center"/>
              <w:rPr>
                <w:color w:val="000000" w:themeColor="text1"/>
                <w:sz w:val="20"/>
                <w:szCs w:val="20"/>
              </w:rPr>
            </w:pPr>
          </w:p>
        </w:tc>
        <w:tc>
          <w:tcPr>
            <w:tcW w:w="5355" w:type="dxa"/>
          </w:tcPr>
          <w:p w:rsidR="00C8558F" w:rsidRPr="002E5FA1" w:rsidRDefault="00C8558F" w:rsidP="00C8558F">
            <w:pPr>
              <w:tabs>
                <w:tab w:val="left" w:pos="1475"/>
              </w:tabs>
              <w:ind w:firstLine="35"/>
              <w:rPr>
                <w:sz w:val="20"/>
                <w:szCs w:val="20"/>
                <w:lang w:val="kk-KZ"/>
              </w:rPr>
            </w:pPr>
            <w:r>
              <w:rPr>
                <w:sz w:val="20"/>
                <w:szCs w:val="20"/>
              </w:rPr>
              <w:t>70.</w:t>
            </w:r>
            <w:r w:rsidR="002E5FA1">
              <w:rPr>
                <w:color w:val="000000" w:themeColor="text1"/>
                <w:sz w:val="20"/>
                <w:szCs w:val="20"/>
              </w:rPr>
              <w:t xml:space="preserve"> «</w:t>
            </w:r>
            <w:r w:rsidR="002E5FA1">
              <w:rPr>
                <w:color w:val="000000" w:themeColor="text1"/>
                <w:sz w:val="20"/>
                <w:szCs w:val="20"/>
                <w:lang w:val="kk-KZ"/>
              </w:rPr>
              <w:t>Жеткізуші</w:t>
            </w:r>
            <w:r>
              <w:rPr>
                <w:color w:val="000000" w:themeColor="text1"/>
                <w:sz w:val="20"/>
                <w:szCs w:val="20"/>
              </w:rPr>
              <w:t xml:space="preserve">» </w:t>
            </w:r>
            <w:r w:rsidR="002E5FA1">
              <w:rPr>
                <w:color w:val="000000" w:themeColor="text1"/>
                <w:sz w:val="20"/>
                <w:szCs w:val="20"/>
                <w:lang w:val="kk-KZ"/>
              </w:rPr>
              <w:t>өрісі</w:t>
            </w:r>
          </w:p>
        </w:tc>
        <w:tc>
          <w:tcPr>
            <w:tcW w:w="1843" w:type="dxa"/>
          </w:tcPr>
          <w:p w:rsidR="00C8558F" w:rsidRPr="002E5FA1" w:rsidRDefault="002E5FA1" w:rsidP="00A16435">
            <w:pPr>
              <w:tabs>
                <w:tab w:val="left" w:pos="1475"/>
              </w:tabs>
              <w:rPr>
                <w:color w:val="000000" w:themeColor="text1"/>
                <w:sz w:val="20"/>
                <w:szCs w:val="20"/>
                <w:lang w:val="kk-KZ"/>
              </w:rPr>
            </w:pPr>
            <w:r>
              <w:rPr>
                <w:color w:val="000000" w:themeColor="text1"/>
                <w:sz w:val="20"/>
                <w:szCs w:val="20"/>
                <w:lang w:val="kk-KZ"/>
              </w:rPr>
              <w:t>Иә</w:t>
            </w:r>
          </w:p>
        </w:tc>
      </w:tr>
      <w:tr w:rsidR="00C8558F" w:rsidRPr="001D18D8" w:rsidTr="00A16435">
        <w:tc>
          <w:tcPr>
            <w:tcW w:w="1591" w:type="dxa"/>
          </w:tcPr>
          <w:p w:rsidR="00C8558F" w:rsidRPr="001D18D8" w:rsidRDefault="00C8558F" w:rsidP="00A16435">
            <w:pPr>
              <w:ind w:left="-26" w:right="-110" w:firstLine="15"/>
              <w:jc w:val="center"/>
              <w:rPr>
                <w:color w:val="000000" w:themeColor="text1"/>
                <w:sz w:val="20"/>
                <w:szCs w:val="20"/>
              </w:rPr>
            </w:pPr>
          </w:p>
        </w:tc>
        <w:tc>
          <w:tcPr>
            <w:tcW w:w="5355" w:type="dxa"/>
          </w:tcPr>
          <w:p w:rsidR="00C8558F" w:rsidRPr="002E5FA1" w:rsidRDefault="00C8558F" w:rsidP="00C8558F">
            <w:pPr>
              <w:tabs>
                <w:tab w:val="left" w:pos="1475"/>
              </w:tabs>
              <w:ind w:firstLine="35"/>
              <w:rPr>
                <w:sz w:val="20"/>
                <w:szCs w:val="20"/>
                <w:lang w:val="kk-KZ"/>
              </w:rPr>
            </w:pPr>
            <w:r>
              <w:rPr>
                <w:sz w:val="20"/>
                <w:szCs w:val="20"/>
              </w:rPr>
              <w:t>71 «</w:t>
            </w:r>
            <w:r w:rsidR="002E5FA1">
              <w:rPr>
                <w:sz w:val="20"/>
                <w:szCs w:val="20"/>
                <w:lang w:val="kk-KZ"/>
              </w:rPr>
              <w:t>Жөнелту/тиеу мекенжайының МКО коды</w:t>
            </w:r>
            <w:r>
              <w:rPr>
                <w:sz w:val="20"/>
                <w:szCs w:val="20"/>
              </w:rPr>
              <w:t>»</w:t>
            </w:r>
            <w:r w:rsidR="002E5FA1">
              <w:rPr>
                <w:sz w:val="20"/>
                <w:szCs w:val="20"/>
                <w:lang w:val="kk-KZ"/>
              </w:rPr>
              <w:t xml:space="preserve"> өрісі</w:t>
            </w:r>
          </w:p>
        </w:tc>
        <w:tc>
          <w:tcPr>
            <w:tcW w:w="1843" w:type="dxa"/>
          </w:tcPr>
          <w:p w:rsidR="00C8558F" w:rsidRPr="002E5FA1" w:rsidRDefault="002E5FA1" w:rsidP="00A16435">
            <w:pPr>
              <w:tabs>
                <w:tab w:val="left" w:pos="1475"/>
              </w:tabs>
              <w:rPr>
                <w:color w:val="000000" w:themeColor="text1"/>
                <w:sz w:val="20"/>
                <w:szCs w:val="20"/>
                <w:lang w:val="kk-KZ"/>
              </w:rPr>
            </w:pPr>
            <w:r>
              <w:rPr>
                <w:color w:val="000000" w:themeColor="text1"/>
                <w:sz w:val="20"/>
                <w:szCs w:val="20"/>
                <w:lang w:val="kk-KZ"/>
              </w:rPr>
              <w:t>Жоқ</w:t>
            </w:r>
          </w:p>
        </w:tc>
      </w:tr>
      <w:tr w:rsidR="00C8558F" w:rsidRPr="001D18D8" w:rsidTr="00A16435">
        <w:tc>
          <w:tcPr>
            <w:tcW w:w="1591" w:type="dxa"/>
          </w:tcPr>
          <w:p w:rsidR="00C8558F" w:rsidRPr="001D18D8" w:rsidRDefault="00C8558F" w:rsidP="00A16435">
            <w:pPr>
              <w:ind w:left="-26" w:right="-110" w:firstLine="15"/>
              <w:jc w:val="center"/>
              <w:rPr>
                <w:color w:val="000000" w:themeColor="text1"/>
                <w:sz w:val="20"/>
                <w:szCs w:val="20"/>
              </w:rPr>
            </w:pPr>
          </w:p>
        </w:tc>
        <w:tc>
          <w:tcPr>
            <w:tcW w:w="5355" w:type="dxa"/>
          </w:tcPr>
          <w:p w:rsidR="00C8558F" w:rsidRDefault="00C8558F" w:rsidP="00C8558F">
            <w:pPr>
              <w:tabs>
                <w:tab w:val="left" w:pos="1475"/>
              </w:tabs>
              <w:ind w:firstLine="35"/>
              <w:rPr>
                <w:sz w:val="20"/>
                <w:szCs w:val="20"/>
              </w:rPr>
            </w:pPr>
            <w:r>
              <w:rPr>
                <w:sz w:val="20"/>
                <w:szCs w:val="20"/>
              </w:rPr>
              <w:t>72 «</w:t>
            </w:r>
            <w:r w:rsidR="002E5FA1">
              <w:rPr>
                <w:sz w:val="20"/>
                <w:szCs w:val="20"/>
                <w:lang w:val="kk-KZ"/>
              </w:rPr>
              <w:t>Жеткізу/тапсыру мекенжайының МКО коды</w:t>
            </w:r>
            <w:r>
              <w:rPr>
                <w:sz w:val="20"/>
                <w:szCs w:val="20"/>
              </w:rPr>
              <w:t xml:space="preserve">» </w:t>
            </w:r>
            <w:r w:rsidR="002E5FA1">
              <w:rPr>
                <w:sz w:val="20"/>
                <w:szCs w:val="20"/>
              </w:rPr>
              <w:t>22.1 «</w:t>
            </w:r>
            <w:r w:rsidR="002E5FA1">
              <w:rPr>
                <w:sz w:val="20"/>
                <w:szCs w:val="20"/>
                <w:lang w:val="kk-KZ"/>
              </w:rPr>
              <w:t>Р</w:t>
            </w:r>
            <w:r w:rsidR="002E5FA1">
              <w:rPr>
                <w:sz w:val="20"/>
                <w:szCs w:val="20"/>
              </w:rPr>
              <w:t>езидент</w:t>
            </w:r>
            <w:r w:rsidR="002E5FA1">
              <w:rPr>
                <w:sz w:val="20"/>
                <w:szCs w:val="20"/>
                <w:lang w:val="kk-KZ"/>
              </w:rPr>
              <w:t xml:space="preserve"> емес</w:t>
            </w:r>
            <w:r w:rsidR="002E5FA1">
              <w:rPr>
                <w:sz w:val="20"/>
                <w:szCs w:val="20"/>
              </w:rPr>
              <w:t>»</w:t>
            </w:r>
            <w:r w:rsidR="002E5FA1">
              <w:rPr>
                <w:sz w:val="20"/>
                <w:szCs w:val="20"/>
                <w:lang w:val="kk-KZ"/>
              </w:rPr>
              <w:t xml:space="preserve"> өрісі белгіленген кезде толтырылмайды</w:t>
            </w:r>
          </w:p>
        </w:tc>
        <w:tc>
          <w:tcPr>
            <w:tcW w:w="1843" w:type="dxa"/>
          </w:tcPr>
          <w:p w:rsidR="00C8558F" w:rsidRPr="00A54024" w:rsidRDefault="00C8558F" w:rsidP="00A16435">
            <w:pPr>
              <w:tabs>
                <w:tab w:val="left" w:pos="1475"/>
              </w:tabs>
              <w:rPr>
                <w:color w:val="000000" w:themeColor="text1"/>
                <w:sz w:val="20"/>
                <w:szCs w:val="20"/>
              </w:rPr>
            </w:pPr>
          </w:p>
        </w:tc>
      </w:tr>
      <w:tr w:rsidR="00C8558F" w:rsidRPr="001D18D8" w:rsidTr="00A16435">
        <w:tc>
          <w:tcPr>
            <w:tcW w:w="1591" w:type="dxa"/>
          </w:tcPr>
          <w:p w:rsidR="00C8558F" w:rsidRPr="001D18D8" w:rsidRDefault="00C8558F" w:rsidP="002E5FA1">
            <w:pPr>
              <w:ind w:left="-26" w:right="-110" w:firstLine="15"/>
              <w:jc w:val="center"/>
              <w:rPr>
                <w:color w:val="000000" w:themeColor="text1"/>
                <w:sz w:val="20"/>
                <w:szCs w:val="20"/>
              </w:rPr>
            </w:pPr>
            <w:r w:rsidRPr="001D18D8">
              <w:rPr>
                <w:color w:val="000000" w:themeColor="text1"/>
                <w:sz w:val="20"/>
                <w:szCs w:val="20"/>
              </w:rPr>
              <w:t>G8 «</w:t>
            </w:r>
            <w:r w:rsidR="002E5FA1">
              <w:rPr>
                <w:color w:val="000000" w:themeColor="text1"/>
                <w:sz w:val="20"/>
                <w:szCs w:val="20"/>
                <w:lang w:val="kk-KZ"/>
              </w:rPr>
              <w:t>Темекі өнімдері бойынша деректер</w:t>
            </w:r>
            <w:r w:rsidRPr="001D18D8">
              <w:rPr>
                <w:color w:val="000000" w:themeColor="text1"/>
                <w:sz w:val="20"/>
                <w:szCs w:val="20"/>
              </w:rPr>
              <w:t xml:space="preserve"> (</w:t>
            </w:r>
            <w:r w:rsidR="002E5FA1">
              <w:rPr>
                <w:color w:val="000000" w:themeColor="text1"/>
                <w:sz w:val="20"/>
                <w:szCs w:val="20"/>
                <w:lang w:val="kk-KZ"/>
              </w:rPr>
              <w:t>сандық таңбалауды қоспағанда</w:t>
            </w:r>
            <w:r w:rsidRPr="001D18D8">
              <w:rPr>
                <w:color w:val="000000" w:themeColor="text1"/>
                <w:sz w:val="20"/>
                <w:szCs w:val="20"/>
              </w:rPr>
              <w:t>)»</w:t>
            </w:r>
          </w:p>
        </w:tc>
        <w:tc>
          <w:tcPr>
            <w:tcW w:w="5355" w:type="dxa"/>
          </w:tcPr>
          <w:p w:rsidR="00C8558F" w:rsidRPr="001D18D8" w:rsidRDefault="00AB5DC7" w:rsidP="00A16435">
            <w:pPr>
              <w:tabs>
                <w:tab w:val="left" w:pos="1475"/>
              </w:tabs>
              <w:ind w:firstLine="35"/>
              <w:rPr>
                <w:color w:val="000000" w:themeColor="text1"/>
                <w:sz w:val="20"/>
                <w:szCs w:val="20"/>
              </w:rPr>
            </w:pPr>
            <w:r>
              <w:rPr>
                <w:color w:val="000000" w:themeColor="text1"/>
                <w:sz w:val="20"/>
                <w:szCs w:val="20"/>
              </w:rPr>
              <w:t>1)74.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sidR="00C8558F">
              <w:rPr>
                <w:color w:val="000000" w:themeColor="text1"/>
                <w:sz w:val="20"/>
                <w:szCs w:val="20"/>
              </w:rPr>
              <w:t xml:space="preserve">»  </w:t>
            </w:r>
            <w:r w:rsidR="002E5FA1">
              <w:rPr>
                <w:color w:val="000000" w:themeColor="text1"/>
                <w:sz w:val="20"/>
                <w:szCs w:val="20"/>
                <w:lang w:val="kk-KZ"/>
              </w:rPr>
              <w:t>өрісі</w:t>
            </w:r>
            <w:r w:rsidR="00C8558F">
              <w:rPr>
                <w:color w:val="000000" w:themeColor="text1"/>
                <w:sz w:val="20"/>
                <w:szCs w:val="20"/>
              </w:rPr>
              <w:t xml:space="preserve"> </w:t>
            </w:r>
            <w:r w:rsidR="002E5FA1">
              <w:rPr>
                <w:sz w:val="20"/>
                <w:szCs w:val="20"/>
              </w:rPr>
              <w:t>«8</w:t>
            </w:r>
            <w:r w:rsidR="002E5FA1" w:rsidRPr="00292D9A">
              <w:rPr>
                <w:sz w:val="20"/>
                <w:szCs w:val="20"/>
              </w:rPr>
              <w:t xml:space="preserve">. </w:t>
            </w:r>
            <w:r w:rsidR="002E5FA1">
              <w:rPr>
                <w:sz w:val="20"/>
                <w:szCs w:val="20"/>
                <w:lang w:val="kk-KZ"/>
              </w:rPr>
              <w:t>ҚР аумағынан тауарларды әкету</w:t>
            </w:r>
            <w:r w:rsidR="002E5FA1" w:rsidRPr="00292D9A">
              <w:rPr>
                <w:sz w:val="20"/>
                <w:szCs w:val="20"/>
              </w:rPr>
              <w:t>»</w:t>
            </w:r>
            <w:r w:rsidR="002E5FA1">
              <w:rPr>
                <w:sz w:val="20"/>
                <w:szCs w:val="20"/>
                <w:lang w:val="kk-KZ"/>
              </w:rPr>
              <w:t xml:space="preserve"> өрісі белгіленген кезде толтырылмайды</w:t>
            </w:r>
            <w:r w:rsidR="00C8558F" w:rsidRPr="00292D9A">
              <w:rPr>
                <w:sz w:val="20"/>
                <w:szCs w:val="20"/>
              </w:rPr>
              <w:t>.</w:t>
            </w:r>
          </w:p>
        </w:tc>
        <w:tc>
          <w:tcPr>
            <w:tcW w:w="1843" w:type="dxa"/>
          </w:tcPr>
          <w:p w:rsidR="00C8558F" w:rsidRPr="002E5FA1" w:rsidRDefault="002E5FA1" w:rsidP="00A16435">
            <w:pPr>
              <w:tabs>
                <w:tab w:val="left" w:pos="1475"/>
              </w:tabs>
              <w:rPr>
                <w:color w:val="000000" w:themeColor="text1"/>
                <w:sz w:val="20"/>
                <w:szCs w:val="20"/>
                <w:lang w:val="kk-KZ"/>
              </w:rPr>
            </w:pPr>
            <w:r>
              <w:rPr>
                <w:color w:val="000000" w:themeColor="text1"/>
                <w:sz w:val="20"/>
                <w:szCs w:val="20"/>
                <w:lang w:val="kk-KZ"/>
              </w:rPr>
              <w:t>Жоқ</w:t>
            </w:r>
          </w:p>
        </w:tc>
      </w:tr>
      <w:tr w:rsidR="00714281" w:rsidRPr="001D18D8" w:rsidTr="00A16435">
        <w:tc>
          <w:tcPr>
            <w:tcW w:w="1591" w:type="dxa"/>
          </w:tcPr>
          <w:p w:rsidR="00714281" w:rsidRPr="001D18D8" w:rsidRDefault="00714281" w:rsidP="00A16435">
            <w:pPr>
              <w:ind w:left="-26" w:right="-110" w:firstLine="15"/>
              <w:jc w:val="center"/>
              <w:rPr>
                <w:color w:val="000000" w:themeColor="text1"/>
                <w:sz w:val="20"/>
                <w:szCs w:val="20"/>
              </w:rPr>
            </w:pPr>
          </w:p>
        </w:tc>
        <w:tc>
          <w:tcPr>
            <w:tcW w:w="5355" w:type="dxa"/>
          </w:tcPr>
          <w:p w:rsidR="00714281" w:rsidRPr="002E5FA1" w:rsidRDefault="00714281" w:rsidP="00714281">
            <w:pPr>
              <w:tabs>
                <w:tab w:val="left" w:pos="1475"/>
              </w:tabs>
              <w:ind w:firstLine="35"/>
              <w:rPr>
                <w:sz w:val="20"/>
                <w:szCs w:val="20"/>
                <w:lang w:val="kk-KZ"/>
              </w:rPr>
            </w:pPr>
            <w:r>
              <w:rPr>
                <w:sz w:val="20"/>
                <w:szCs w:val="20"/>
              </w:rPr>
              <w:t>75 «</w:t>
            </w:r>
            <w:r w:rsidR="002E5FA1">
              <w:rPr>
                <w:sz w:val="20"/>
                <w:szCs w:val="20"/>
                <w:lang w:val="kk-KZ"/>
              </w:rPr>
              <w:t>Жөнелту/тиеу мекенжайының МКО коды</w:t>
            </w:r>
            <w:r>
              <w:rPr>
                <w:sz w:val="20"/>
                <w:szCs w:val="20"/>
              </w:rPr>
              <w:t>»</w:t>
            </w:r>
            <w:r w:rsidR="002E5FA1">
              <w:rPr>
                <w:sz w:val="20"/>
                <w:szCs w:val="20"/>
                <w:lang w:val="kk-KZ"/>
              </w:rPr>
              <w:t xml:space="preserve"> өрісі</w:t>
            </w:r>
          </w:p>
        </w:tc>
        <w:tc>
          <w:tcPr>
            <w:tcW w:w="1843" w:type="dxa"/>
          </w:tcPr>
          <w:p w:rsidR="00714281" w:rsidRPr="002E5FA1" w:rsidRDefault="002E5FA1" w:rsidP="00A16435">
            <w:pPr>
              <w:tabs>
                <w:tab w:val="left" w:pos="1475"/>
              </w:tabs>
              <w:rPr>
                <w:color w:val="000000" w:themeColor="text1"/>
                <w:sz w:val="20"/>
                <w:szCs w:val="20"/>
                <w:lang w:val="kk-KZ"/>
              </w:rPr>
            </w:pPr>
            <w:r>
              <w:rPr>
                <w:color w:val="000000" w:themeColor="text1"/>
                <w:sz w:val="20"/>
                <w:szCs w:val="20"/>
                <w:lang w:val="kk-KZ"/>
              </w:rPr>
              <w:t>Иә</w:t>
            </w:r>
          </w:p>
        </w:tc>
      </w:tr>
      <w:tr w:rsidR="00714281" w:rsidRPr="001D18D8" w:rsidTr="00A16435">
        <w:tc>
          <w:tcPr>
            <w:tcW w:w="1591" w:type="dxa"/>
          </w:tcPr>
          <w:p w:rsidR="00714281" w:rsidRPr="001D18D8" w:rsidRDefault="00714281" w:rsidP="00A16435">
            <w:pPr>
              <w:ind w:left="-26" w:right="-110" w:firstLine="15"/>
              <w:jc w:val="center"/>
              <w:rPr>
                <w:color w:val="000000" w:themeColor="text1"/>
                <w:sz w:val="20"/>
                <w:szCs w:val="20"/>
              </w:rPr>
            </w:pPr>
          </w:p>
        </w:tc>
        <w:tc>
          <w:tcPr>
            <w:tcW w:w="5355" w:type="dxa"/>
          </w:tcPr>
          <w:p w:rsidR="00714281" w:rsidRDefault="00714281" w:rsidP="00714281">
            <w:pPr>
              <w:tabs>
                <w:tab w:val="left" w:pos="1475"/>
              </w:tabs>
              <w:ind w:firstLine="35"/>
              <w:rPr>
                <w:sz w:val="20"/>
                <w:szCs w:val="20"/>
              </w:rPr>
            </w:pPr>
            <w:r>
              <w:rPr>
                <w:sz w:val="20"/>
                <w:szCs w:val="20"/>
              </w:rPr>
              <w:t>76 «</w:t>
            </w:r>
            <w:r w:rsidR="002E5FA1">
              <w:rPr>
                <w:sz w:val="20"/>
                <w:szCs w:val="20"/>
                <w:lang w:val="kk-KZ"/>
              </w:rPr>
              <w:t>Жеткізу/тапсыру мекенжайының МКО коды</w:t>
            </w:r>
            <w:r w:rsidR="002E5FA1">
              <w:rPr>
                <w:sz w:val="20"/>
                <w:szCs w:val="20"/>
              </w:rPr>
              <w:t xml:space="preserve">» </w:t>
            </w:r>
            <w:r w:rsidR="002E5FA1">
              <w:rPr>
                <w:sz w:val="20"/>
                <w:szCs w:val="20"/>
                <w:lang w:val="kk-KZ"/>
              </w:rPr>
              <w:t xml:space="preserve">өрісі </w:t>
            </w:r>
            <w:r>
              <w:rPr>
                <w:sz w:val="20"/>
                <w:szCs w:val="20"/>
              </w:rPr>
              <w:t xml:space="preserve"> </w:t>
            </w:r>
            <w:r w:rsidR="002E5FA1">
              <w:rPr>
                <w:sz w:val="20"/>
                <w:szCs w:val="20"/>
              </w:rPr>
              <w:t>22.1 «</w:t>
            </w:r>
            <w:r w:rsidR="002E5FA1">
              <w:rPr>
                <w:sz w:val="20"/>
                <w:szCs w:val="20"/>
                <w:lang w:val="kk-KZ"/>
              </w:rPr>
              <w:t>Р</w:t>
            </w:r>
            <w:r w:rsidR="002E5FA1">
              <w:rPr>
                <w:sz w:val="20"/>
                <w:szCs w:val="20"/>
              </w:rPr>
              <w:t>езидент</w:t>
            </w:r>
            <w:r w:rsidR="002E5FA1">
              <w:rPr>
                <w:sz w:val="20"/>
                <w:szCs w:val="20"/>
                <w:lang w:val="kk-KZ"/>
              </w:rPr>
              <w:t xml:space="preserve"> емес</w:t>
            </w:r>
            <w:r w:rsidR="002E5FA1">
              <w:rPr>
                <w:sz w:val="20"/>
                <w:szCs w:val="20"/>
              </w:rPr>
              <w:t>»</w:t>
            </w:r>
            <w:r w:rsidR="002E5FA1">
              <w:rPr>
                <w:sz w:val="20"/>
                <w:szCs w:val="20"/>
                <w:lang w:val="kk-KZ"/>
              </w:rPr>
              <w:t xml:space="preserve"> өрісі белгіленген кезде толтырылмайды</w:t>
            </w:r>
          </w:p>
        </w:tc>
        <w:tc>
          <w:tcPr>
            <w:tcW w:w="1843" w:type="dxa"/>
          </w:tcPr>
          <w:p w:rsidR="00714281" w:rsidRPr="002E5FA1" w:rsidRDefault="002E5FA1" w:rsidP="00A16435">
            <w:pPr>
              <w:tabs>
                <w:tab w:val="left" w:pos="1475"/>
              </w:tabs>
              <w:rPr>
                <w:color w:val="000000" w:themeColor="text1"/>
                <w:sz w:val="20"/>
                <w:szCs w:val="20"/>
                <w:lang w:val="kk-KZ"/>
              </w:rPr>
            </w:pPr>
            <w:r>
              <w:rPr>
                <w:color w:val="000000" w:themeColor="text1"/>
                <w:sz w:val="20"/>
                <w:szCs w:val="20"/>
                <w:lang w:val="kk-KZ"/>
              </w:rPr>
              <w:t>Жоқ</w:t>
            </w:r>
          </w:p>
        </w:tc>
      </w:tr>
    </w:tbl>
    <w:p w:rsidR="00FD2649" w:rsidRDefault="00FD2649" w:rsidP="00714281">
      <w:pPr>
        <w:pStyle w:val="af7"/>
        <w:spacing w:line="25" w:lineRule="atLeast"/>
        <w:ind w:left="993"/>
        <w:contextualSpacing/>
        <w:rPr>
          <w:noProof/>
          <w:color w:val="000000" w:themeColor="text1"/>
        </w:rPr>
      </w:pPr>
    </w:p>
    <w:p w:rsidR="00716C99" w:rsidRPr="001D18D8" w:rsidRDefault="00A63B81" w:rsidP="00175FEE">
      <w:pPr>
        <w:pStyle w:val="af7"/>
        <w:numPr>
          <w:ilvl w:val="0"/>
          <w:numId w:val="135"/>
        </w:numPr>
        <w:spacing w:line="25" w:lineRule="atLeast"/>
        <w:ind w:left="993"/>
        <w:contextualSpacing/>
        <w:rPr>
          <w:noProof/>
          <w:color w:val="000000" w:themeColor="text1"/>
        </w:rPr>
      </w:pPr>
      <w:r>
        <w:rPr>
          <w:color w:val="000000" w:themeColor="text1"/>
          <w:lang w:val="kk-KZ"/>
        </w:rPr>
        <w:t>Әрі қарай</w:t>
      </w:r>
      <w:r>
        <w:rPr>
          <w:color w:val="000000" w:themeColor="text1"/>
        </w:rPr>
        <w:t xml:space="preserve"> «</w:t>
      </w:r>
      <w:r>
        <w:rPr>
          <w:color w:val="000000" w:themeColor="text1"/>
          <w:lang w:val="kk-KZ"/>
        </w:rPr>
        <w:t>Жіберу</w:t>
      </w:r>
      <w:r w:rsidR="00716C99" w:rsidRPr="001D18D8">
        <w:rPr>
          <w:color w:val="000000" w:themeColor="text1"/>
        </w:rPr>
        <w:t>»</w:t>
      </w:r>
      <w:r>
        <w:rPr>
          <w:color w:val="000000" w:themeColor="text1"/>
          <w:lang w:val="kk-KZ"/>
        </w:rPr>
        <w:t xml:space="preserve"> батырмасын басыңыз</w:t>
      </w:r>
      <w:r w:rsidR="00716C99" w:rsidRPr="001D18D8">
        <w:rPr>
          <w:color w:val="000000" w:themeColor="text1"/>
        </w:rPr>
        <w:t>.</w:t>
      </w:r>
    </w:p>
    <w:p w:rsidR="00623373" w:rsidRPr="001D18D8" w:rsidRDefault="00623373" w:rsidP="00716C99">
      <w:pPr>
        <w:pStyle w:val="af7"/>
        <w:spacing w:line="25" w:lineRule="atLeast"/>
        <w:ind w:left="1571"/>
        <w:contextualSpacing/>
        <w:rPr>
          <w:noProof/>
          <w:color w:val="000000" w:themeColor="text1"/>
        </w:rPr>
      </w:pPr>
    </w:p>
    <w:p w:rsidR="00623373" w:rsidRPr="001D18D8" w:rsidRDefault="00716C99" w:rsidP="00623373">
      <w:pPr>
        <w:spacing w:line="25" w:lineRule="atLeast"/>
        <w:ind w:left="1211"/>
        <w:contextualSpacing/>
        <w:jc w:val="center"/>
        <w:rPr>
          <w:noProof/>
          <w:color w:val="000000" w:themeColor="text1"/>
        </w:rPr>
      </w:pPr>
      <w:r>
        <w:rPr>
          <w:noProof/>
          <w:color w:val="000000" w:themeColor="text1"/>
        </w:rPr>
        <w:drawing>
          <wp:inline distT="0" distB="0" distL="0" distR="0" wp14:anchorId="3710DC15" wp14:editId="1CD7EB19">
            <wp:extent cx="3879215" cy="353060"/>
            <wp:effectExtent l="0" t="0" r="6985" b="889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879215" cy="353060"/>
                    </a:xfrm>
                    <a:prstGeom prst="rect">
                      <a:avLst/>
                    </a:prstGeom>
                    <a:noFill/>
                    <a:ln>
                      <a:noFill/>
                    </a:ln>
                  </pic:spPr>
                </pic:pic>
              </a:graphicData>
            </a:graphic>
          </wp:inline>
        </w:drawing>
      </w:r>
    </w:p>
    <w:p w:rsidR="00623373" w:rsidRPr="001D18D8" w:rsidRDefault="00623373" w:rsidP="00623373">
      <w:pPr>
        <w:rPr>
          <w:color w:val="000000" w:themeColor="text1"/>
        </w:rPr>
      </w:pPr>
    </w:p>
    <w:p w:rsidR="00623373" w:rsidRDefault="00A63B81" w:rsidP="00175FEE">
      <w:pPr>
        <w:pStyle w:val="af7"/>
        <w:numPr>
          <w:ilvl w:val="0"/>
          <w:numId w:val="135"/>
        </w:numPr>
        <w:spacing w:line="25" w:lineRule="atLeast"/>
        <w:ind w:left="1134"/>
        <w:contextualSpacing/>
        <w:jc w:val="both"/>
        <w:rPr>
          <w:color w:val="000000" w:themeColor="text1"/>
        </w:rPr>
      </w:pPr>
      <w:r>
        <w:rPr>
          <w:color w:val="000000" w:themeColor="text1"/>
          <w:lang w:val="kk-KZ"/>
        </w:rPr>
        <w:t>ТІЖ</w:t>
      </w:r>
      <w:r>
        <w:rPr>
          <w:color w:val="000000" w:themeColor="text1"/>
        </w:rPr>
        <w:t>-</w:t>
      </w:r>
      <w:r>
        <w:rPr>
          <w:color w:val="000000" w:themeColor="text1"/>
          <w:lang w:val="kk-KZ"/>
        </w:rPr>
        <w:t>ге</w:t>
      </w:r>
      <w:r w:rsidR="00716C99" w:rsidRPr="00716C99">
        <w:rPr>
          <w:color w:val="000000" w:themeColor="text1"/>
        </w:rPr>
        <w:t xml:space="preserve"> RSA</w:t>
      </w:r>
      <w:r w:rsidRPr="00A63B81">
        <w:rPr>
          <w:color w:val="000000" w:themeColor="text1"/>
        </w:rPr>
        <w:t xml:space="preserve"> </w:t>
      </w:r>
      <w:r>
        <w:rPr>
          <w:color w:val="000000" w:themeColor="text1"/>
        </w:rPr>
        <w:t>сертификат</w:t>
      </w:r>
      <w:r>
        <w:rPr>
          <w:color w:val="000000" w:themeColor="text1"/>
          <w:lang w:val="kk-KZ"/>
        </w:rPr>
        <w:t>ымен қол қойыңыз</w:t>
      </w:r>
      <w:r w:rsidR="00716C99" w:rsidRPr="00716C99">
        <w:rPr>
          <w:color w:val="000000" w:themeColor="text1"/>
        </w:rPr>
        <w:t xml:space="preserve">, </w:t>
      </w:r>
      <w:r>
        <w:rPr>
          <w:color w:val="000000" w:themeColor="text1"/>
          <w:lang w:val="kk-KZ"/>
        </w:rPr>
        <w:t>содан кейін ол сақталады</w:t>
      </w:r>
      <w:r w:rsidR="00716C99" w:rsidRPr="00716C99">
        <w:rPr>
          <w:color w:val="000000" w:themeColor="text1"/>
        </w:rPr>
        <w:t xml:space="preserve">, </w:t>
      </w:r>
      <w:r>
        <w:rPr>
          <w:color w:val="000000" w:themeColor="text1"/>
          <w:lang w:val="kk-KZ"/>
        </w:rPr>
        <w:t>алушыға жіберіледі</w:t>
      </w:r>
      <w:r>
        <w:rPr>
          <w:color w:val="000000" w:themeColor="text1"/>
        </w:rPr>
        <w:t>, т</w:t>
      </w:r>
      <w:r>
        <w:rPr>
          <w:color w:val="000000" w:themeColor="text1"/>
          <w:lang w:val="kk-KZ"/>
        </w:rPr>
        <w:t>ауар ВҚ</w:t>
      </w:r>
      <w:r>
        <w:rPr>
          <w:color w:val="000000" w:themeColor="text1"/>
        </w:rPr>
        <w:t>-</w:t>
      </w:r>
      <w:r>
        <w:rPr>
          <w:color w:val="000000" w:themeColor="text1"/>
          <w:lang w:val="kk-KZ"/>
        </w:rPr>
        <w:t>дан есептен шығарылады</w:t>
      </w:r>
      <w:r w:rsidR="00623373" w:rsidRPr="001D18D8">
        <w:rPr>
          <w:color w:val="000000" w:themeColor="text1"/>
        </w:rPr>
        <w:t>.</w:t>
      </w:r>
    </w:p>
    <w:p w:rsidR="00820079" w:rsidRDefault="00820079">
      <w:pPr>
        <w:pStyle w:val="8"/>
        <w:numPr>
          <w:ilvl w:val="4"/>
          <w:numId w:val="178"/>
        </w:numPr>
        <w:ind w:left="2268"/>
        <w:rPr>
          <w:rFonts w:ascii="Times New Roman" w:hAnsi="Times New Roman"/>
          <w:b/>
          <w:color w:val="000000" w:themeColor="text1"/>
          <w:sz w:val="24"/>
          <w:szCs w:val="24"/>
        </w:rPr>
      </w:pPr>
      <w:bookmarkStart w:id="463" w:name="_Ref66721342"/>
      <w:bookmarkStart w:id="464" w:name="_Ref66721347"/>
      <w:bookmarkStart w:id="465" w:name="_Toc69509387"/>
      <w:r>
        <w:rPr>
          <w:rFonts w:ascii="Times New Roman" w:hAnsi="Times New Roman"/>
          <w:b/>
          <w:color w:val="000000" w:themeColor="text1"/>
          <w:sz w:val="24"/>
          <w:szCs w:val="24"/>
        </w:rPr>
        <w:t>Алкоголь</w:t>
      </w:r>
      <w:bookmarkEnd w:id="463"/>
      <w:bookmarkEnd w:id="464"/>
      <w:bookmarkEnd w:id="465"/>
      <w:r w:rsidR="00A63B81">
        <w:rPr>
          <w:rFonts w:ascii="Times New Roman" w:hAnsi="Times New Roman"/>
          <w:b/>
          <w:color w:val="000000" w:themeColor="text1"/>
          <w:sz w:val="24"/>
          <w:szCs w:val="24"/>
          <w:lang w:val="kk-KZ"/>
        </w:rPr>
        <w:t xml:space="preserve"> өнімдері бойынша ТІЖ рәсімдеу</w:t>
      </w:r>
    </w:p>
    <w:p w:rsidR="00820079" w:rsidRDefault="00A63B81" w:rsidP="00175FEE">
      <w:pPr>
        <w:pStyle w:val="af7"/>
        <w:numPr>
          <w:ilvl w:val="0"/>
          <w:numId w:val="149"/>
        </w:numPr>
        <w:spacing w:line="25" w:lineRule="atLeast"/>
        <w:ind w:left="993"/>
        <w:contextualSpacing/>
      </w:pPr>
      <w:r>
        <w:rPr>
          <w:lang w:val="kk-KZ"/>
        </w:rPr>
        <w:t>ТІЖ рәсімдеу үшін</w:t>
      </w:r>
      <w:r>
        <w:t xml:space="preserve"> виртуал</w:t>
      </w:r>
      <w:r>
        <w:rPr>
          <w:lang w:val="kk-KZ"/>
        </w:rPr>
        <w:t>ды қойманы АӨ</w:t>
      </w:r>
      <w:r w:rsidR="00820079">
        <w:t xml:space="preserve"> лицензи</w:t>
      </w:r>
      <w:r>
        <w:rPr>
          <w:lang w:val="kk-KZ"/>
        </w:rPr>
        <w:t>ясымен салыстырыңыз</w:t>
      </w:r>
      <w:r w:rsidR="00820079">
        <w:t xml:space="preserve">, </w:t>
      </w:r>
      <w:r>
        <w:rPr>
          <w:lang w:val="kk-KZ"/>
        </w:rPr>
        <w:t xml:space="preserve">салыстыру </w:t>
      </w:r>
      <w:r w:rsidR="00C84897">
        <w:fldChar w:fldCharType="begin"/>
      </w:r>
      <w:r w:rsidR="00820079">
        <w:instrText xml:space="preserve"> REF _Ref59306941 \n \h </w:instrText>
      </w:r>
      <w:r w:rsidR="00C84897">
        <w:fldChar w:fldCharType="separate"/>
      </w:r>
      <w:r w:rsidR="003877B0">
        <w:t>5.1.2.1</w:t>
      </w:r>
      <w:r w:rsidR="00C84897">
        <w:fldChar w:fldCharType="end"/>
      </w:r>
      <w:r>
        <w:t>-</w:t>
      </w:r>
      <w:r>
        <w:rPr>
          <w:lang w:val="kk-KZ"/>
        </w:rPr>
        <w:t>тармақта сипатталған.</w:t>
      </w:r>
      <w:r w:rsidR="00820079">
        <w:t xml:space="preserve"> </w:t>
      </w:r>
    </w:p>
    <w:p w:rsidR="00820079" w:rsidRPr="00820079" w:rsidRDefault="00A63B81" w:rsidP="00175FEE">
      <w:pPr>
        <w:pStyle w:val="af7"/>
        <w:numPr>
          <w:ilvl w:val="0"/>
          <w:numId w:val="149"/>
        </w:numPr>
        <w:spacing w:line="25" w:lineRule="atLeast"/>
        <w:ind w:left="993"/>
        <w:contextualSpacing/>
      </w:pPr>
      <w:r>
        <w:rPr>
          <w:lang w:val="kk-KZ"/>
        </w:rPr>
        <w:t>Әрі қарай</w:t>
      </w:r>
      <w:r>
        <w:t xml:space="preserve"> А. «</w:t>
      </w:r>
      <w:r>
        <w:rPr>
          <w:lang w:val="kk-KZ"/>
        </w:rPr>
        <w:t>Жалпы мәліметтер</w:t>
      </w:r>
      <w:r w:rsidR="00820079">
        <w:t xml:space="preserve">»  </w:t>
      </w:r>
      <w:r>
        <w:rPr>
          <w:lang w:val="kk-KZ"/>
        </w:rPr>
        <w:t>бөлімінде алкоголь өнімдері бөліміне белгілерді толтырыңыз.</w:t>
      </w:r>
    </w:p>
    <w:p w:rsidR="00820079" w:rsidRDefault="00820079" w:rsidP="00820079">
      <w:pPr>
        <w:pStyle w:val="af7"/>
        <w:spacing w:line="25" w:lineRule="atLeast"/>
        <w:ind w:left="993"/>
        <w:contextualSpacing/>
        <w:jc w:val="center"/>
      </w:pPr>
      <w:r>
        <w:rPr>
          <w:noProof/>
        </w:rPr>
        <w:drawing>
          <wp:inline distT="0" distB="0" distL="0" distR="0" wp14:anchorId="2262CCEA" wp14:editId="435BF4A4">
            <wp:extent cx="2171700" cy="952500"/>
            <wp:effectExtent l="19050" t="0" r="0" b="0"/>
            <wp:docPr id="796"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206" cstate="print"/>
                    <a:srcRect/>
                    <a:stretch>
                      <a:fillRect/>
                    </a:stretch>
                  </pic:blipFill>
                  <pic:spPr bwMode="auto">
                    <a:xfrm>
                      <a:off x="0" y="0"/>
                      <a:ext cx="2171700" cy="952500"/>
                    </a:xfrm>
                    <a:prstGeom prst="rect">
                      <a:avLst/>
                    </a:prstGeom>
                    <a:noFill/>
                    <a:ln w="9525">
                      <a:noFill/>
                      <a:miter lim="800000"/>
                      <a:headEnd/>
                      <a:tailEnd/>
                    </a:ln>
                  </pic:spPr>
                </pic:pic>
              </a:graphicData>
            </a:graphic>
          </wp:inline>
        </w:drawing>
      </w:r>
    </w:p>
    <w:p w:rsidR="00820079" w:rsidRDefault="00820079" w:rsidP="00820079">
      <w:pPr>
        <w:pStyle w:val="af7"/>
        <w:spacing w:line="25" w:lineRule="atLeast"/>
        <w:ind w:left="993"/>
        <w:contextualSpacing/>
      </w:pPr>
    </w:p>
    <w:p w:rsidR="00820079" w:rsidRPr="00A63B81" w:rsidRDefault="00C84897" w:rsidP="00820079">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820079"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186</w:t>
      </w:r>
      <w:r w:rsidRPr="00072683">
        <w:rPr>
          <w:b/>
          <w:color w:val="000000" w:themeColor="text1"/>
          <w:sz w:val="20"/>
          <w:szCs w:val="20"/>
        </w:rPr>
        <w:fldChar w:fldCharType="end"/>
      </w:r>
      <w:r w:rsidR="00A63B81">
        <w:rPr>
          <w:b/>
          <w:color w:val="000000" w:themeColor="text1"/>
          <w:sz w:val="20"/>
          <w:szCs w:val="20"/>
        </w:rPr>
        <w:t>-</w:t>
      </w:r>
      <w:r w:rsidR="00A63B81">
        <w:rPr>
          <w:b/>
          <w:color w:val="000000" w:themeColor="text1"/>
          <w:sz w:val="20"/>
          <w:szCs w:val="20"/>
          <w:lang w:val="kk-KZ"/>
        </w:rPr>
        <w:t>сурет</w:t>
      </w:r>
      <w:r w:rsidR="00A63B81">
        <w:rPr>
          <w:b/>
          <w:color w:val="000000" w:themeColor="text1"/>
          <w:sz w:val="20"/>
          <w:szCs w:val="20"/>
        </w:rPr>
        <w:t xml:space="preserve">. </w:t>
      </w:r>
      <w:r w:rsidR="00A63B81">
        <w:rPr>
          <w:b/>
          <w:color w:val="000000" w:themeColor="text1"/>
          <w:sz w:val="20"/>
          <w:szCs w:val="20"/>
          <w:lang w:val="kk-KZ"/>
        </w:rPr>
        <w:t>А</w:t>
      </w:r>
      <w:r w:rsidR="00A63B81">
        <w:rPr>
          <w:b/>
          <w:color w:val="000000" w:themeColor="text1"/>
          <w:sz w:val="20"/>
          <w:szCs w:val="20"/>
        </w:rPr>
        <w:t>лкоголь</w:t>
      </w:r>
      <w:r w:rsidR="00A63B81">
        <w:rPr>
          <w:b/>
          <w:color w:val="000000" w:themeColor="text1"/>
          <w:sz w:val="20"/>
          <w:szCs w:val="20"/>
          <w:lang w:val="kk-KZ"/>
        </w:rPr>
        <w:t xml:space="preserve"> өнімдері бойынша белгілерді таңдау</w:t>
      </w:r>
    </w:p>
    <w:p w:rsidR="00385577" w:rsidRPr="00820079" w:rsidRDefault="00385577" w:rsidP="00820079">
      <w:pPr>
        <w:pStyle w:val="af7"/>
        <w:spacing w:after="160" w:line="25" w:lineRule="atLeast"/>
        <w:ind w:left="1134"/>
        <w:contextualSpacing/>
        <w:jc w:val="center"/>
        <w:rPr>
          <w:b/>
          <w:color w:val="000000" w:themeColor="text1"/>
          <w:sz w:val="20"/>
          <w:szCs w:val="20"/>
        </w:rPr>
      </w:pPr>
    </w:p>
    <w:p w:rsidR="00820079" w:rsidRDefault="00A63B81" w:rsidP="00175FEE">
      <w:pPr>
        <w:pStyle w:val="af7"/>
        <w:numPr>
          <w:ilvl w:val="0"/>
          <w:numId w:val="149"/>
        </w:numPr>
        <w:spacing w:line="25" w:lineRule="atLeast"/>
        <w:ind w:left="993"/>
        <w:contextualSpacing/>
      </w:pPr>
      <w:r>
        <w:rPr>
          <w:lang w:val="kk-KZ"/>
        </w:rPr>
        <w:t xml:space="preserve">Әрі қарай </w:t>
      </w:r>
      <w:r>
        <w:t>В «</w:t>
      </w:r>
      <w:r>
        <w:rPr>
          <w:lang w:val="kk-KZ"/>
        </w:rPr>
        <w:t>Жеткізушінің деректемелері</w:t>
      </w:r>
      <w:r>
        <w:t>»</w:t>
      </w:r>
      <w:r>
        <w:rPr>
          <w:lang w:val="kk-KZ"/>
        </w:rPr>
        <w:t xml:space="preserve"> бөлімінде қойма және АӨ лицензиясы туралы деректерді толтырыңыз және «Дайын» батырмасын басыңыз.</w:t>
      </w:r>
    </w:p>
    <w:p w:rsidR="00385577" w:rsidRDefault="00385577" w:rsidP="00385577">
      <w:pPr>
        <w:pStyle w:val="af7"/>
        <w:spacing w:line="25" w:lineRule="atLeast"/>
        <w:ind w:left="993"/>
        <w:contextualSpacing/>
        <w:jc w:val="center"/>
      </w:pPr>
      <w:r>
        <w:rPr>
          <w:noProof/>
        </w:rPr>
        <w:lastRenderedPageBreak/>
        <w:drawing>
          <wp:inline distT="0" distB="0" distL="0" distR="0" wp14:anchorId="39C503EE" wp14:editId="56349ED2">
            <wp:extent cx="2638425" cy="3409950"/>
            <wp:effectExtent l="19050" t="0" r="9525" b="0"/>
            <wp:docPr id="797"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207" cstate="print"/>
                    <a:srcRect/>
                    <a:stretch>
                      <a:fillRect/>
                    </a:stretch>
                  </pic:blipFill>
                  <pic:spPr bwMode="auto">
                    <a:xfrm>
                      <a:off x="0" y="0"/>
                      <a:ext cx="2638425" cy="3409950"/>
                    </a:xfrm>
                    <a:prstGeom prst="rect">
                      <a:avLst/>
                    </a:prstGeom>
                    <a:noFill/>
                    <a:ln w="9525">
                      <a:noFill/>
                      <a:miter lim="800000"/>
                      <a:headEnd/>
                      <a:tailEnd/>
                    </a:ln>
                  </pic:spPr>
                </pic:pic>
              </a:graphicData>
            </a:graphic>
          </wp:inline>
        </w:drawing>
      </w:r>
    </w:p>
    <w:p w:rsidR="00385577" w:rsidRDefault="00385577" w:rsidP="00385577">
      <w:pPr>
        <w:pStyle w:val="af7"/>
        <w:spacing w:line="25" w:lineRule="atLeast"/>
        <w:ind w:left="993"/>
        <w:contextualSpacing/>
      </w:pPr>
    </w:p>
    <w:p w:rsidR="00385577" w:rsidRDefault="00C84897" w:rsidP="00385577">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385577"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187</w:t>
      </w:r>
      <w:r w:rsidRPr="00072683">
        <w:rPr>
          <w:b/>
          <w:color w:val="000000" w:themeColor="text1"/>
          <w:sz w:val="20"/>
          <w:szCs w:val="20"/>
        </w:rPr>
        <w:fldChar w:fldCharType="end"/>
      </w:r>
      <w:r w:rsidR="00A63B81">
        <w:rPr>
          <w:b/>
          <w:color w:val="000000" w:themeColor="text1"/>
          <w:sz w:val="20"/>
          <w:szCs w:val="20"/>
        </w:rPr>
        <w:t>-</w:t>
      </w:r>
      <w:r w:rsidR="00A63B81">
        <w:rPr>
          <w:b/>
          <w:color w:val="000000" w:themeColor="text1"/>
          <w:sz w:val="20"/>
          <w:szCs w:val="20"/>
          <w:lang w:val="cs-CZ"/>
        </w:rPr>
        <w:t>c</w:t>
      </w:r>
      <w:r w:rsidR="00A63B81">
        <w:rPr>
          <w:b/>
          <w:color w:val="000000" w:themeColor="text1"/>
          <w:sz w:val="20"/>
          <w:szCs w:val="20"/>
          <w:lang w:val="kk-KZ"/>
        </w:rPr>
        <w:t>урет</w:t>
      </w:r>
      <w:r w:rsidR="00385577" w:rsidRPr="00072683">
        <w:rPr>
          <w:b/>
          <w:color w:val="000000" w:themeColor="text1"/>
          <w:sz w:val="20"/>
          <w:szCs w:val="20"/>
        </w:rPr>
        <w:t xml:space="preserve">. </w:t>
      </w:r>
      <w:r w:rsidR="00A63B81">
        <w:rPr>
          <w:b/>
          <w:color w:val="000000" w:themeColor="text1"/>
          <w:sz w:val="20"/>
          <w:szCs w:val="20"/>
          <w:lang w:val="kk-KZ"/>
        </w:rPr>
        <w:t>Жеткізушінің АӨ</w:t>
      </w:r>
      <w:r w:rsidR="00385577" w:rsidRPr="00820079">
        <w:rPr>
          <w:b/>
          <w:color w:val="000000" w:themeColor="text1"/>
          <w:sz w:val="20"/>
          <w:szCs w:val="20"/>
        </w:rPr>
        <w:t xml:space="preserve"> </w:t>
      </w:r>
      <w:r w:rsidR="00A63B81">
        <w:rPr>
          <w:b/>
          <w:color w:val="000000" w:themeColor="text1"/>
          <w:sz w:val="20"/>
          <w:szCs w:val="20"/>
        </w:rPr>
        <w:t>лицензи</w:t>
      </w:r>
      <w:r w:rsidR="00A63B81">
        <w:rPr>
          <w:b/>
          <w:color w:val="000000" w:themeColor="text1"/>
          <w:sz w:val="20"/>
          <w:szCs w:val="20"/>
          <w:lang w:val="kk-KZ"/>
        </w:rPr>
        <w:t>ясын таңдау</w:t>
      </w:r>
    </w:p>
    <w:p w:rsidR="00A63B81" w:rsidRPr="00A63B81" w:rsidRDefault="00A63B81" w:rsidP="00385577">
      <w:pPr>
        <w:pStyle w:val="af7"/>
        <w:spacing w:after="160" w:line="25" w:lineRule="atLeast"/>
        <w:ind w:left="1134"/>
        <w:contextualSpacing/>
        <w:jc w:val="center"/>
        <w:rPr>
          <w:b/>
          <w:color w:val="000000" w:themeColor="text1"/>
          <w:sz w:val="20"/>
          <w:szCs w:val="20"/>
          <w:lang w:val="kk-KZ"/>
        </w:rPr>
      </w:pPr>
    </w:p>
    <w:p w:rsidR="00385577" w:rsidRDefault="00A63B81" w:rsidP="00175FEE">
      <w:pPr>
        <w:pStyle w:val="af7"/>
        <w:numPr>
          <w:ilvl w:val="0"/>
          <w:numId w:val="149"/>
        </w:numPr>
        <w:spacing w:line="25" w:lineRule="atLeast"/>
        <w:ind w:left="993"/>
        <w:contextualSpacing/>
        <w:rPr>
          <w:lang w:val="kk-KZ"/>
        </w:rPr>
      </w:pPr>
      <w:r>
        <w:rPr>
          <w:lang w:val="kk-KZ"/>
        </w:rPr>
        <w:t xml:space="preserve">Әрі қарай </w:t>
      </w:r>
      <w:r w:rsidRPr="00A63B81">
        <w:rPr>
          <w:lang w:val="kk-KZ"/>
        </w:rPr>
        <w:t>С «</w:t>
      </w:r>
      <w:r>
        <w:rPr>
          <w:lang w:val="kk-KZ"/>
        </w:rPr>
        <w:t>Алушының деректемелері</w:t>
      </w:r>
      <w:r w:rsidRPr="00A63B81">
        <w:rPr>
          <w:lang w:val="kk-KZ"/>
        </w:rPr>
        <w:t>»</w:t>
      </w:r>
      <w:r>
        <w:rPr>
          <w:lang w:val="kk-KZ"/>
        </w:rPr>
        <w:t xml:space="preserve"> бөлімінде қойма және АӨ лицензиясы туралы деректерді толтырыңыз және «Дайын» батырмасын басыңыз.</w:t>
      </w:r>
    </w:p>
    <w:p w:rsidR="00A63B81" w:rsidRPr="00A63B81" w:rsidRDefault="00A63B81" w:rsidP="00A63B81">
      <w:pPr>
        <w:pStyle w:val="af7"/>
        <w:spacing w:line="25" w:lineRule="atLeast"/>
        <w:ind w:left="993"/>
        <w:contextualSpacing/>
        <w:rPr>
          <w:lang w:val="kk-KZ"/>
        </w:rPr>
      </w:pPr>
    </w:p>
    <w:p w:rsidR="00385577" w:rsidRDefault="00385577" w:rsidP="00385577">
      <w:pPr>
        <w:pStyle w:val="af7"/>
        <w:spacing w:line="25" w:lineRule="atLeast"/>
        <w:ind w:left="993"/>
        <w:contextualSpacing/>
        <w:jc w:val="center"/>
      </w:pPr>
      <w:r>
        <w:rPr>
          <w:noProof/>
        </w:rPr>
        <w:drawing>
          <wp:inline distT="0" distB="0" distL="0" distR="0" wp14:anchorId="3BBDC491" wp14:editId="7A2AC630">
            <wp:extent cx="2600325" cy="3371850"/>
            <wp:effectExtent l="19050" t="0" r="9525" b="0"/>
            <wp:docPr id="798"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208" cstate="print"/>
                    <a:srcRect/>
                    <a:stretch>
                      <a:fillRect/>
                    </a:stretch>
                  </pic:blipFill>
                  <pic:spPr bwMode="auto">
                    <a:xfrm>
                      <a:off x="0" y="0"/>
                      <a:ext cx="2600325" cy="3371850"/>
                    </a:xfrm>
                    <a:prstGeom prst="rect">
                      <a:avLst/>
                    </a:prstGeom>
                    <a:noFill/>
                    <a:ln w="9525">
                      <a:noFill/>
                      <a:miter lim="800000"/>
                      <a:headEnd/>
                      <a:tailEnd/>
                    </a:ln>
                  </pic:spPr>
                </pic:pic>
              </a:graphicData>
            </a:graphic>
          </wp:inline>
        </w:drawing>
      </w:r>
    </w:p>
    <w:p w:rsidR="00385577" w:rsidRPr="00A63B81" w:rsidRDefault="00C84897" w:rsidP="00385577">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385577"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188</w:t>
      </w:r>
      <w:r w:rsidRPr="00072683">
        <w:rPr>
          <w:b/>
          <w:color w:val="000000" w:themeColor="text1"/>
          <w:sz w:val="20"/>
          <w:szCs w:val="20"/>
        </w:rPr>
        <w:fldChar w:fldCharType="end"/>
      </w:r>
      <w:r w:rsidR="00A63B81">
        <w:rPr>
          <w:b/>
          <w:color w:val="000000" w:themeColor="text1"/>
          <w:sz w:val="20"/>
          <w:szCs w:val="20"/>
        </w:rPr>
        <w:t>-</w:t>
      </w:r>
      <w:r w:rsidR="00A63B81">
        <w:rPr>
          <w:b/>
          <w:color w:val="000000" w:themeColor="text1"/>
          <w:sz w:val="20"/>
          <w:szCs w:val="20"/>
          <w:lang w:val="kk-KZ"/>
        </w:rPr>
        <w:t>сурет</w:t>
      </w:r>
      <w:r w:rsidR="00385577" w:rsidRPr="00072683">
        <w:rPr>
          <w:b/>
          <w:color w:val="000000" w:themeColor="text1"/>
          <w:sz w:val="20"/>
          <w:szCs w:val="20"/>
        </w:rPr>
        <w:t xml:space="preserve">. </w:t>
      </w:r>
      <w:r w:rsidR="00A63B81">
        <w:rPr>
          <w:b/>
          <w:color w:val="000000" w:themeColor="text1"/>
          <w:sz w:val="20"/>
          <w:szCs w:val="20"/>
          <w:lang w:val="kk-KZ"/>
        </w:rPr>
        <w:t xml:space="preserve">Алуышының АӨ </w:t>
      </w:r>
      <w:r w:rsidR="00A63B81">
        <w:rPr>
          <w:b/>
          <w:color w:val="000000" w:themeColor="text1"/>
          <w:sz w:val="20"/>
          <w:szCs w:val="20"/>
        </w:rPr>
        <w:t>лицензи</w:t>
      </w:r>
      <w:r w:rsidR="00A63B81">
        <w:rPr>
          <w:b/>
          <w:color w:val="000000" w:themeColor="text1"/>
          <w:sz w:val="20"/>
          <w:szCs w:val="20"/>
          <w:lang w:val="kk-KZ"/>
        </w:rPr>
        <w:t>ясын таңдау</w:t>
      </w:r>
    </w:p>
    <w:p w:rsidR="00385577" w:rsidRDefault="00385577" w:rsidP="00385577">
      <w:pPr>
        <w:pStyle w:val="af7"/>
        <w:spacing w:line="25" w:lineRule="atLeast"/>
        <w:ind w:left="993"/>
        <w:contextualSpacing/>
        <w:jc w:val="center"/>
      </w:pPr>
    </w:p>
    <w:p w:rsidR="00385577" w:rsidRDefault="00A63B81" w:rsidP="00175FEE">
      <w:pPr>
        <w:pStyle w:val="af7"/>
        <w:numPr>
          <w:ilvl w:val="0"/>
          <w:numId w:val="149"/>
        </w:numPr>
        <w:spacing w:line="25" w:lineRule="atLeast"/>
        <w:ind w:left="993"/>
        <w:contextualSpacing/>
      </w:pPr>
      <w:r>
        <w:rPr>
          <w:lang w:val="kk-KZ"/>
        </w:rPr>
        <w:t>АӨ</w:t>
      </w:r>
      <w:r>
        <w:t xml:space="preserve"> лиценз</w:t>
      </w:r>
      <w:r>
        <w:rPr>
          <w:lang w:val="kk-KZ"/>
        </w:rPr>
        <w:t xml:space="preserve">иясының деректері негізінде </w:t>
      </w:r>
      <w:r>
        <w:t>«</w:t>
      </w:r>
      <w:r>
        <w:rPr>
          <w:lang w:val="kk-KZ"/>
        </w:rPr>
        <w:t>А</w:t>
      </w:r>
      <w:r>
        <w:t>лкоголь</w:t>
      </w:r>
      <w:r>
        <w:rPr>
          <w:lang w:val="kk-KZ"/>
        </w:rPr>
        <w:t xml:space="preserve"> өнімдері бойынша деректер</w:t>
      </w:r>
      <w:r w:rsidR="00385577">
        <w:t>»</w:t>
      </w:r>
      <w:r>
        <w:rPr>
          <w:lang w:val="kk-KZ"/>
        </w:rPr>
        <w:t xml:space="preserve"> бөлімдері толтырылады.</w:t>
      </w:r>
      <w:r w:rsidR="00385577">
        <w:t xml:space="preserve"> </w:t>
      </w:r>
    </w:p>
    <w:p w:rsidR="00385577" w:rsidRDefault="00502E7A" w:rsidP="00385577">
      <w:pPr>
        <w:pStyle w:val="af7"/>
        <w:spacing w:line="25" w:lineRule="atLeast"/>
        <w:ind w:left="0"/>
        <w:contextualSpacing/>
      </w:pPr>
      <w:r>
        <w:rPr>
          <w:noProof/>
        </w:rPr>
        <w:lastRenderedPageBreak/>
        <w:drawing>
          <wp:inline distT="0" distB="0" distL="0" distR="0" wp14:anchorId="560225A2" wp14:editId="2B6A9DFB">
            <wp:extent cx="5940425" cy="838260"/>
            <wp:effectExtent l="19050" t="0" r="3175" b="0"/>
            <wp:docPr id="818"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209" cstate="print"/>
                    <a:srcRect/>
                    <a:stretch>
                      <a:fillRect/>
                    </a:stretch>
                  </pic:blipFill>
                  <pic:spPr bwMode="auto">
                    <a:xfrm>
                      <a:off x="0" y="0"/>
                      <a:ext cx="5940425" cy="838260"/>
                    </a:xfrm>
                    <a:prstGeom prst="rect">
                      <a:avLst/>
                    </a:prstGeom>
                    <a:noFill/>
                    <a:ln w="9525">
                      <a:noFill/>
                      <a:miter lim="800000"/>
                      <a:headEnd/>
                      <a:tailEnd/>
                    </a:ln>
                  </pic:spPr>
                </pic:pic>
              </a:graphicData>
            </a:graphic>
          </wp:inline>
        </w:drawing>
      </w:r>
    </w:p>
    <w:p w:rsidR="00385577" w:rsidRPr="00B76DEA" w:rsidRDefault="00C84897" w:rsidP="00385577">
      <w:pPr>
        <w:pStyle w:val="af7"/>
        <w:spacing w:line="25" w:lineRule="atLeast"/>
        <w:ind w:left="928"/>
        <w:contextualSpacing/>
        <w:jc w:val="center"/>
        <w:rPr>
          <w:b/>
          <w:color w:val="000000" w:themeColor="text1"/>
          <w:sz w:val="20"/>
          <w:szCs w:val="20"/>
          <w:lang w:val="kk-KZ"/>
        </w:rPr>
      </w:pPr>
      <w:r w:rsidRPr="00072683">
        <w:rPr>
          <w:b/>
          <w:color w:val="000000" w:themeColor="text1"/>
          <w:sz w:val="20"/>
          <w:szCs w:val="20"/>
        </w:rPr>
        <w:fldChar w:fldCharType="begin"/>
      </w:r>
      <w:r w:rsidR="00385577"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189</w:t>
      </w:r>
      <w:r w:rsidRPr="00072683">
        <w:rPr>
          <w:b/>
          <w:color w:val="000000" w:themeColor="text1"/>
          <w:sz w:val="20"/>
          <w:szCs w:val="20"/>
        </w:rPr>
        <w:fldChar w:fldCharType="end"/>
      </w:r>
      <w:r w:rsidR="00B76DEA">
        <w:rPr>
          <w:b/>
          <w:color w:val="000000" w:themeColor="text1"/>
          <w:sz w:val="20"/>
          <w:szCs w:val="20"/>
        </w:rPr>
        <w:t>-</w:t>
      </w:r>
      <w:r w:rsidR="00B76DEA">
        <w:rPr>
          <w:b/>
          <w:color w:val="000000" w:themeColor="text1"/>
          <w:sz w:val="20"/>
          <w:szCs w:val="20"/>
          <w:lang w:val="kk-KZ"/>
        </w:rPr>
        <w:t>сурет</w:t>
      </w:r>
      <w:r w:rsidR="00385577" w:rsidRPr="00072683">
        <w:rPr>
          <w:b/>
          <w:color w:val="000000" w:themeColor="text1"/>
          <w:sz w:val="20"/>
          <w:szCs w:val="20"/>
        </w:rPr>
        <w:t xml:space="preserve">. </w:t>
      </w:r>
      <w:r w:rsidR="00B76DEA">
        <w:rPr>
          <w:b/>
          <w:color w:val="000000" w:themeColor="text1"/>
          <w:sz w:val="20"/>
          <w:szCs w:val="20"/>
          <w:lang w:val="kk-KZ"/>
        </w:rPr>
        <w:t>А</w:t>
      </w:r>
      <w:r w:rsidR="00B76DEA">
        <w:rPr>
          <w:b/>
          <w:color w:val="000000" w:themeColor="text1"/>
          <w:sz w:val="20"/>
          <w:szCs w:val="20"/>
        </w:rPr>
        <w:t>лкоголь</w:t>
      </w:r>
      <w:r w:rsidR="00B76DEA">
        <w:rPr>
          <w:b/>
          <w:color w:val="000000" w:themeColor="text1"/>
          <w:sz w:val="20"/>
          <w:szCs w:val="20"/>
          <w:lang w:val="kk-KZ"/>
        </w:rPr>
        <w:t xml:space="preserve"> өнімдері бойынша деректер</w:t>
      </w:r>
    </w:p>
    <w:p w:rsidR="00385577" w:rsidRDefault="00385577" w:rsidP="00385577">
      <w:pPr>
        <w:pStyle w:val="af7"/>
        <w:spacing w:line="25" w:lineRule="atLeast"/>
        <w:ind w:left="0"/>
        <w:contextualSpacing/>
        <w:jc w:val="center"/>
      </w:pPr>
    </w:p>
    <w:p w:rsidR="00385577" w:rsidRPr="00451895" w:rsidRDefault="00B76DEA" w:rsidP="00175FEE">
      <w:pPr>
        <w:pStyle w:val="af7"/>
        <w:numPr>
          <w:ilvl w:val="0"/>
          <w:numId w:val="149"/>
        </w:numPr>
        <w:spacing w:line="25" w:lineRule="atLeast"/>
        <w:ind w:left="993"/>
        <w:contextualSpacing/>
        <w:rPr>
          <w:b/>
          <w:color w:val="000000" w:themeColor="text1"/>
          <w:sz w:val="20"/>
          <w:szCs w:val="20"/>
        </w:rPr>
      </w:pPr>
      <w:r>
        <w:rPr>
          <w:lang w:val="kk-KZ"/>
        </w:rPr>
        <w:t xml:space="preserve">Әрі қарай АӨ бойынша қажетті бөлімді ФЛБ бойынша </w:t>
      </w:r>
      <w:r w:rsidR="00742D54">
        <w:fldChar w:fldCharType="begin"/>
      </w:r>
      <w:r w:rsidR="00742D54">
        <w:instrText xml:space="preserve"> REF _Ref59311805 \h  \* MERGEFORMAT </w:instrText>
      </w:r>
      <w:r w:rsidR="00742D54">
        <w:fldChar w:fldCharType="separate"/>
      </w:r>
      <w:r w:rsidR="003877B0" w:rsidRPr="00B76DEA">
        <w:rPr>
          <w:b/>
          <w:noProof/>
          <w:color w:val="000000" w:themeColor="text1"/>
          <w:sz w:val="20"/>
          <w:szCs w:val="20"/>
        </w:rPr>
        <w:t>12</w:t>
      </w:r>
      <w:r w:rsidR="00742D54">
        <w:fldChar w:fldCharType="end"/>
      </w:r>
      <w:r w:rsidRPr="00B76DEA">
        <w:rPr>
          <w:b/>
          <w:sz w:val="20"/>
          <w:szCs w:val="20"/>
        </w:rPr>
        <w:t>-</w:t>
      </w:r>
      <w:r w:rsidRPr="00B76DEA">
        <w:rPr>
          <w:b/>
          <w:sz w:val="20"/>
          <w:szCs w:val="20"/>
          <w:lang w:val="kk-KZ"/>
        </w:rPr>
        <w:t>кестеге</w:t>
      </w:r>
      <w:r>
        <w:rPr>
          <w:lang w:val="kk-KZ"/>
        </w:rPr>
        <w:t xml:space="preserve"> сәйкес толтырыңыз.</w:t>
      </w:r>
    </w:p>
    <w:p w:rsidR="00451895" w:rsidRDefault="00451895" w:rsidP="00451895">
      <w:pPr>
        <w:pStyle w:val="af7"/>
        <w:spacing w:line="25" w:lineRule="atLeast"/>
        <w:ind w:left="993"/>
        <w:contextualSpacing/>
      </w:pPr>
    </w:p>
    <w:p w:rsidR="00A8106E" w:rsidRDefault="00B76DEA" w:rsidP="00175FEE">
      <w:pPr>
        <w:pStyle w:val="af7"/>
        <w:numPr>
          <w:ilvl w:val="0"/>
          <w:numId w:val="149"/>
        </w:numPr>
        <w:spacing w:line="25" w:lineRule="atLeast"/>
        <w:ind w:left="993"/>
        <w:contextualSpacing/>
      </w:pPr>
      <w:r>
        <w:rPr>
          <w:lang w:val="kk-KZ"/>
        </w:rPr>
        <w:t>О</w:t>
      </w:r>
      <w:r>
        <w:t>пераци</w:t>
      </w:r>
      <w:r>
        <w:rPr>
          <w:lang w:val="kk-KZ"/>
        </w:rPr>
        <w:t>я кодтары бойынша</w:t>
      </w:r>
      <w:r w:rsidR="00A8106E">
        <w:t>:</w:t>
      </w:r>
    </w:p>
    <w:p w:rsidR="00A8106E" w:rsidRDefault="00451895" w:rsidP="00175FEE">
      <w:pPr>
        <w:pStyle w:val="af7"/>
        <w:numPr>
          <w:ilvl w:val="0"/>
          <w:numId w:val="158"/>
        </w:numPr>
        <w:spacing w:line="25" w:lineRule="atLeast"/>
        <w:contextualSpacing/>
      </w:pPr>
      <w:r>
        <w:t>«</w:t>
      </w:r>
      <w:r w:rsidR="00B76DEA">
        <w:rPr>
          <w:lang w:val="kk-KZ"/>
        </w:rPr>
        <w:t>Соңғы тұтынушы</w:t>
      </w:r>
      <w:r>
        <w:t>»</w:t>
      </w:r>
      <w:r w:rsidR="00A8106E" w:rsidRPr="00A8106E">
        <w:t xml:space="preserve"> ;</w:t>
      </w:r>
    </w:p>
    <w:p w:rsidR="00A8106E" w:rsidRDefault="00A8106E" w:rsidP="00175FEE">
      <w:pPr>
        <w:pStyle w:val="af7"/>
        <w:numPr>
          <w:ilvl w:val="0"/>
          <w:numId w:val="158"/>
        </w:numPr>
        <w:spacing w:line="25" w:lineRule="atLeast"/>
        <w:contextualSpacing/>
      </w:pPr>
      <w:r>
        <w:t>«</w:t>
      </w:r>
      <w:r w:rsidR="00B76DEA">
        <w:t>ЭС-</w:t>
      </w:r>
      <w:r w:rsidR="00B76DEA">
        <w:rPr>
          <w:lang w:val="kk-KZ"/>
        </w:rPr>
        <w:t>ны</w:t>
      </w:r>
      <w:r w:rsidR="00B76DEA">
        <w:t xml:space="preserve"> медицин</w:t>
      </w:r>
      <w:r w:rsidR="00B76DEA">
        <w:rPr>
          <w:lang w:val="kk-KZ"/>
        </w:rPr>
        <w:t>алық қажеттіліктерге жөнелту</w:t>
      </w:r>
      <w:r>
        <w:t>»</w:t>
      </w:r>
      <w:r w:rsidRPr="00A8106E">
        <w:t>;</w:t>
      </w:r>
    </w:p>
    <w:p w:rsidR="00A8106E" w:rsidRDefault="00A8106E" w:rsidP="00175FEE">
      <w:pPr>
        <w:pStyle w:val="af7"/>
        <w:numPr>
          <w:ilvl w:val="0"/>
          <w:numId w:val="158"/>
        </w:numPr>
        <w:spacing w:line="25" w:lineRule="atLeast"/>
        <w:contextualSpacing/>
      </w:pPr>
      <w:r>
        <w:t>«</w:t>
      </w:r>
      <w:r w:rsidR="00B76DEA">
        <w:t>ЭС-</w:t>
      </w:r>
      <w:r w:rsidR="00B76DEA">
        <w:rPr>
          <w:lang w:val="kk-KZ"/>
        </w:rPr>
        <w:t>ны</w:t>
      </w:r>
      <w:r w:rsidR="00B76DEA">
        <w:t xml:space="preserve"> </w:t>
      </w:r>
      <w:r w:rsidR="00B76DEA">
        <w:rPr>
          <w:lang w:val="kk-KZ"/>
        </w:rPr>
        <w:t>техникалық қажеттіліктерге жөнелту</w:t>
      </w:r>
      <w:r>
        <w:t>»</w:t>
      </w:r>
      <w:r w:rsidRPr="00A8106E">
        <w:t>;</w:t>
      </w:r>
    </w:p>
    <w:p w:rsidR="00451895" w:rsidRPr="00A8106E" w:rsidRDefault="00A8106E" w:rsidP="00175FEE">
      <w:pPr>
        <w:pStyle w:val="af7"/>
        <w:numPr>
          <w:ilvl w:val="0"/>
          <w:numId w:val="158"/>
        </w:numPr>
        <w:spacing w:line="25" w:lineRule="atLeast"/>
        <w:contextualSpacing/>
      </w:pPr>
      <w:r>
        <w:t>«</w:t>
      </w:r>
      <w:r w:rsidR="00B76DEA">
        <w:t>Бай</w:t>
      </w:r>
      <w:r w:rsidR="00B76DEA">
        <w:rPr>
          <w:lang w:val="kk-KZ"/>
        </w:rPr>
        <w:t>қоңы</w:t>
      </w:r>
      <w:r>
        <w:t>р</w:t>
      </w:r>
      <w:r w:rsidR="00B76DEA">
        <w:rPr>
          <w:lang w:val="kk-KZ"/>
        </w:rPr>
        <w:t xml:space="preserve"> қ. аумағына жөнелту</w:t>
      </w:r>
      <w:r w:rsidR="00B76DEA">
        <w:t>»,</w:t>
      </w:r>
      <w:r w:rsidR="00451895">
        <w:t xml:space="preserve"> </w:t>
      </w:r>
      <w:r w:rsidR="00451895" w:rsidRPr="00A8106E">
        <w:t>G</w:t>
      </w:r>
      <w:r w:rsidR="00451895" w:rsidRPr="00451895">
        <w:t>4</w:t>
      </w:r>
      <w:r w:rsidR="00451895">
        <w:t xml:space="preserve"> «</w:t>
      </w:r>
      <w:r w:rsidR="00B76DEA">
        <w:rPr>
          <w:lang w:val="kk-KZ"/>
        </w:rPr>
        <w:t>Сыра және сыра сусындары</w:t>
      </w:r>
      <w:r w:rsidR="00451895">
        <w:t xml:space="preserve">», </w:t>
      </w:r>
      <w:r w:rsidR="00451895" w:rsidRPr="00A8106E">
        <w:t>G</w:t>
      </w:r>
      <w:r w:rsidR="00451895" w:rsidRPr="00451895">
        <w:t xml:space="preserve">5. </w:t>
      </w:r>
      <w:r w:rsidR="00B76DEA">
        <w:t>«Алкоголь</w:t>
      </w:r>
      <w:r w:rsidR="00B76DEA">
        <w:rPr>
          <w:lang w:val="kk-KZ"/>
        </w:rPr>
        <w:t xml:space="preserve"> өнімдері</w:t>
      </w:r>
      <w:r w:rsidR="00451895">
        <w:t>»</w:t>
      </w:r>
      <w:r w:rsidR="00B76DEA">
        <w:t xml:space="preserve"> </w:t>
      </w:r>
      <w:r w:rsidR="00B76DEA">
        <w:rPr>
          <w:lang w:val="kk-KZ"/>
        </w:rPr>
        <w:t>және</w:t>
      </w:r>
      <w:r>
        <w:t xml:space="preserve"> </w:t>
      </w:r>
      <w:r w:rsidRPr="00A8106E">
        <w:t>G</w:t>
      </w:r>
      <w:r w:rsidRPr="00451895">
        <w:t xml:space="preserve">2. </w:t>
      </w:r>
      <w:r w:rsidR="00B76DEA">
        <w:t>«Этил спирт</w:t>
      </w:r>
      <w:r w:rsidR="00B76DEA">
        <w:rPr>
          <w:lang w:val="kk-KZ"/>
        </w:rPr>
        <w:t>і</w:t>
      </w:r>
      <w:r>
        <w:t xml:space="preserve">»  </w:t>
      </w:r>
      <w:r w:rsidR="00B76DEA">
        <w:rPr>
          <w:lang w:val="kk-KZ"/>
        </w:rPr>
        <w:t>бөлімдерінде алушының</w:t>
      </w:r>
      <w:r w:rsidR="00B76DEA">
        <w:t xml:space="preserve"> лицензи</w:t>
      </w:r>
      <w:r w:rsidR="00B76DEA">
        <w:rPr>
          <w:lang w:val="kk-KZ"/>
        </w:rPr>
        <w:t>ясы талап етілмейді</w:t>
      </w:r>
      <w:r w:rsidR="00B76DEA">
        <w:t xml:space="preserve">. </w:t>
      </w:r>
      <w:r w:rsidR="008E2303">
        <w:rPr>
          <w:lang w:val="kk-KZ"/>
        </w:rPr>
        <w:t>О</w:t>
      </w:r>
      <w:r w:rsidR="00B76DEA">
        <w:rPr>
          <w:lang w:val="kk-KZ"/>
        </w:rPr>
        <w:t>сы о</w:t>
      </w:r>
      <w:r w:rsidR="00B76DEA">
        <w:t>пераци</w:t>
      </w:r>
      <w:r w:rsidR="00B76DEA">
        <w:rPr>
          <w:lang w:val="kk-KZ"/>
        </w:rPr>
        <w:t>я кодтары бойынша</w:t>
      </w:r>
      <w:r>
        <w:t xml:space="preserve"> </w:t>
      </w:r>
      <w:r w:rsidR="00B76DEA">
        <w:rPr>
          <w:lang w:val="kk-KZ"/>
        </w:rPr>
        <w:t>ҚР ішінде сатуға ТІЖ</w:t>
      </w:r>
      <w:r w:rsidR="00B76DEA">
        <w:t>-</w:t>
      </w:r>
      <w:r w:rsidR="00B76DEA">
        <w:rPr>
          <w:lang w:val="kk-KZ"/>
        </w:rPr>
        <w:t xml:space="preserve">де </w:t>
      </w:r>
      <w:r w:rsidR="008E2303">
        <w:rPr>
          <w:lang w:val="kk-KZ"/>
        </w:rPr>
        <w:t xml:space="preserve">алушыда </w:t>
      </w:r>
      <w:r w:rsidR="00B76DEA">
        <w:rPr>
          <w:lang w:val="kk-KZ"/>
        </w:rPr>
        <w:t>алушының қоймасын көрсетпеуге болады</w:t>
      </w:r>
      <w:r>
        <w:t xml:space="preserve">. </w:t>
      </w:r>
      <w:r w:rsidR="00B76DEA">
        <w:rPr>
          <w:lang w:val="kk-KZ"/>
        </w:rPr>
        <w:t>Алушы осындай ТІЖ</w:t>
      </w:r>
      <w:r w:rsidR="00B76DEA">
        <w:t>-</w:t>
      </w:r>
      <w:r w:rsidR="00B76DEA">
        <w:rPr>
          <w:lang w:val="kk-KZ"/>
        </w:rPr>
        <w:t>ді растағаннан кейін тауар тікелей «Бөлінбеген тауарлар»қоймасына немесе «Кіріске алу» белгісі бар қоймаға түседі.</w:t>
      </w:r>
    </w:p>
    <w:p w:rsidR="00451895" w:rsidRDefault="00451895" w:rsidP="00451895">
      <w:pPr>
        <w:pStyle w:val="af7"/>
      </w:pPr>
    </w:p>
    <w:p w:rsidR="00820079" w:rsidRDefault="00B76DEA">
      <w:pPr>
        <w:pStyle w:val="8"/>
        <w:numPr>
          <w:ilvl w:val="4"/>
          <w:numId w:val="178"/>
        </w:numPr>
        <w:ind w:left="2268"/>
        <w:rPr>
          <w:rFonts w:ascii="Times New Roman" w:hAnsi="Times New Roman"/>
          <w:b/>
          <w:color w:val="000000" w:themeColor="text1"/>
          <w:sz w:val="24"/>
          <w:szCs w:val="24"/>
        </w:rPr>
      </w:pPr>
      <w:r>
        <w:rPr>
          <w:rFonts w:ascii="Times New Roman" w:hAnsi="Times New Roman"/>
          <w:b/>
          <w:color w:val="000000" w:themeColor="text1"/>
          <w:sz w:val="24"/>
          <w:szCs w:val="24"/>
          <w:lang w:val="kk-KZ"/>
        </w:rPr>
        <w:t>Мұнай өнімдері бойынша ТІЖ рәсімдеу</w:t>
      </w:r>
    </w:p>
    <w:p w:rsidR="00EE39EC" w:rsidRDefault="00B76DEA" w:rsidP="00175FEE">
      <w:pPr>
        <w:pStyle w:val="af7"/>
        <w:numPr>
          <w:ilvl w:val="0"/>
          <w:numId w:val="150"/>
        </w:numPr>
        <w:spacing w:line="25" w:lineRule="atLeast"/>
        <w:ind w:left="993"/>
        <w:contextualSpacing/>
      </w:pPr>
      <w:r>
        <w:rPr>
          <w:lang w:val="kk-KZ"/>
        </w:rPr>
        <w:t xml:space="preserve">ТІЖ рәсімдеу үшін </w:t>
      </w:r>
      <w:r>
        <w:t>виртуал</w:t>
      </w:r>
      <w:r>
        <w:rPr>
          <w:lang w:val="kk-KZ"/>
        </w:rPr>
        <w:t>ды қойманы мұнай өнімдерінің ЖҚТ мекенжайымен салыстырыңыз</w:t>
      </w:r>
      <w:r w:rsidR="00EE39EC">
        <w:t xml:space="preserve">, </w:t>
      </w:r>
      <w:r w:rsidR="002942CE">
        <w:rPr>
          <w:lang w:val="kk-KZ"/>
        </w:rPr>
        <w:t>салыстыру</w:t>
      </w:r>
      <w:r w:rsidR="00EE39EC">
        <w:t xml:space="preserve"> </w:t>
      </w:r>
      <w:r w:rsidR="00742D54">
        <w:fldChar w:fldCharType="begin"/>
      </w:r>
      <w:r w:rsidR="00742D54">
        <w:instrText xml:space="preserve"> REF _Ref59306941 \n \h  \* MERGEFORMAT </w:instrText>
      </w:r>
      <w:r w:rsidR="00742D54">
        <w:fldChar w:fldCharType="separate"/>
      </w:r>
      <w:r w:rsidR="003877B0">
        <w:t>5.1.2.1</w:t>
      </w:r>
      <w:r w:rsidR="00742D54">
        <w:fldChar w:fldCharType="end"/>
      </w:r>
      <w:r w:rsidR="002942CE">
        <w:t>-</w:t>
      </w:r>
      <w:r w:rsidR="002942CE">
        <w:rPr>
          <w:lang w:val="kk-KZ"/>
        </w:rPr>
        <w:t>тармақта сипатталған.</w:t>
      </w:r>
      <w:r w:rsidR="00EE39EC">
        <w:t xml:space="preserve"> </w:t>
      </w:r>
    </w:p>
    <w:p w:rsidR="00EE39EC" w:rsidRDefault="002942CE" w:rsidP="00175FEE">
      <w:pPr>
        <w:pStyle w:val="af7"/>
        <w:numPr>
          <w:ilvl w:val="0"/>
          <w:numId w:val="150"/>
        </w:numPr>
        <w:spacing w:line="25" w:lineRule="atLeast"/>
        <w:ind w:left="993"/>
        <w:contextualSpacing/>
      </w:pPr>
      <w:r>
        <w:t>А. «</w:t>
      </w:r>
      <w:r>
        <w:rPr>
          <w:lang w:val="kk-KZ"/>
        </w:rPr>
        <w:t>Жалпы мәліметтер</w:t>
      </w:r>
      <w:r w:rsidR="00EE39EC">
        <w:t>»</w:t>
      </w:r>
      <w:r>
        <w:rPr>
          <w:lang w:val="kk-KZ"/>
        </w:rPr>
        <w:t xml:space="preserve"> бөлімінде</w:t>
      </w:r>
      <w:r>
        <w:t xml:space="preserve"> «</w:t>
      </w:r>
      <w:r>
        <w:rPr>
          <w:lang w:val="kk-KZ"/>
        </w:rPr>
        <w:t>Мұнай өнімдері</w:t>
      </w:r>
      <w:r w:rsidR="00EE39EC">
        <w:t>»</w:t>
      </w:r>
      <w:r>
        <w:t>-</w:t>
      </w:r>
      <w:r>
        <w:rPr>
          <w:lang w:val="kk-KZ"/>
        </w:rPr>
        <w:t>не белгі қойыңыз.</w:t>
      </w:r>
    </w:p>
    <w:p w:rsidR="00EE39EC" w:rsidRDefault="00EE39EC" w:rsidP="00EE39EC">
      <w:pPr>
        <w:pStyle w:val="af7"/>
        <w:spacing w:line="25" w:lineRule="atLeast"/>
        <w:ind w:left="993"/>
        <w:contextualSpacing/>
        <w:jc w:val="center"/>
      </w:pPr>
      <w:r>
        <w:rPr>
          <w:noProof/>
        </w:rPr>
        <w:drawing>
          <wp:inline distT="0" distB="0" distL="0" distR="0" wp14:anchorId="343B6FC4" wp14:editId="673B73EA">
            <wp:extent cx="2247900" cy="1895475"/>
            <wp:effectExtent l="19050" t="0" r="0" b="0"/>
            <wp:docPr id="802"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10" cstate="print"/>
                    <a:srcRect/>
                    <a:stretch>
                      <a:fillRect/>
                    </a:stretch>
                  </pic:blipFill>
                  <pic:spPr bwMode="auto">
                    <a:xfrm>
                      <a:off x="0" y="0"/>
                      <a:ext cx="2247900" cy="1895475"/>
                    </a:xfrm>
                    <a:prstGeom prst="rect">
                      <a:avLst/>
                    </a:prstGeom>
                    <a:noFill/>
                    <a:ln w="9525">
                      <a:noFill/>
                      <a:miter lim="800000"/>
                      <a:headEnd/>
                      <a:tailEnd/>
                    </a:ln>
                  </pic:spPr>
                </pic:pic>
              </a:graphicData>
            </a:graphic>
          </wp:inline>
        </w:drawing>
      </w:r>
    </w:p>
    <w:p w:rsidR="00EE39EC" w:rsidRPr="002942CE" w:rsidRDefault="00C84897" w:rsidP="00EE39EC">
      <w:pPr>
        <w:pStyle w:val="af7"/>
        <w:spacing w:line="25" w:lineRule="atLeast"/>
        <w:ind w:left="928"/>
        <w:contextualSpacing/>
        <w:jc w:val="center"/>
        <w:rPr>
          <w:b/>
          <w:color w:val="000000" w:themeColor="text1"/>
          <w:sz w:val="20"/>
          <w:szCs w:val="20"/>
          <w:lang w:val="kk-KZ"/>
        </w:rPr>
      </w:pPr>
      <w:r w:rsidRPr="00072683">
        <w:rPr>
          <w:b/>
          <w:color w:val="000000" w:themeColor="text1"/>
          <w:sz w:val="20"/>
          <w:szCs w:val="20"/>
        </w:rPr>
        <w:fldChar w:fldCharType="begin"/>
      </w:r>
      <w:r w:rsidR="00EE39EC"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190</w:t>
      </w:r>
      <w:r w:rsidRPr="00072683">
        <w:rPr>
          <w:b/>
          <w:color w:val="000000" w:themeColor="text1"/>
          <w:sz w:val="20"/>
          <w:szCs w:val="20"/>
        </w:rPr>
        <w:fldChar w:fldCharType="end"/>
      </w:r>
      <w:r w:rsidR="002942CE">
        <w:rPr>
          <w:b/>
          <w:color w:val="000000" w:themeColor="text1"/>
          <w:sz w:val="20"/>
          <w:szCs w:val="20"/>
        </w:rPr>
        <w:t>-</w:t>
      </w:r>
      <w:r w:rsidR="002942CE">
        <w:rPr>
          <w:b/>
          <w:color w:val="000000" w:themeColor="text1"/>
          <w:sz w:val="20"/>
          <w:szCs w:val="20"/>
          <w:lang w:val="kk-KZ"/>
        </w:rPr>
        <w:t>сурет</w:t>
      </w:r>
      <w:r w:rsidR="002942CE">
        <w:rPr>
          <w:b/>
          <w:color w:val="000000" w:themeColor="text1"/>
          <w:sz w:val="20"/>
          <w:szCs w:val="20"/>
        </w:rPr>
        <w:t xml:space="preserve">. </w:t>
      </w:r>
      <w:r w:rsidR="00EE39EC">
        <w:rPr>
          <w:b/>
          <w:color w:val="000000" w:themeColor="text1"/>
          <w:sz w:val="20"/>
          <w:szCs w:val="20"/>
        </w:rPr>
        <w:t xml:space="preserve"> «</w:t>
      </w:r>
      <w:r w:rsidR="002942CE">
        <w:rPr>
          <w:b/>
          <w:color w:val="000000" w:themeColor="text1"/>
          <w:sz w:val="20"/>
          <w:szCs w:val="20"/>
          <w:lang w:val="kk-KZ"/>
        </w:rPr>
        <w:t>Мұнай өнімдері</w:t>
      </w:r>
      <w:r w:rsidR="00EE39EC" w:rsidRPr="00EE39EC">
        <w:rPr>
          <w:b/>
          <w:color w:val="000000" w:themeColor="text1"/>
          <w:sz w:val="20"/>
          <w:szCs w:val="20"/>
        </w:rPr>
        <w:t>»</w:t>
      </w:r>
      <w:r w:rsidR="002942CE">
        <w:rPr>
          <w:b/>
          <w:color w:val="000000" w:themeColor="text1"/>
          <w:sz w:val="20"/>
          <w:szCs w:val="20"/>
          <w:lang w:val="kk-KZ"/>
        </w:rPr>
        <w:t xml:space="preserve"> белгісін таңдау</w:t>
      </w:r>
    </w:p>
    <w:p w:rsidR="00EE39EC" w:rsidRPr="00820079" w:rsidRDefault="00EE39EC" w:rsidP="00EE39EC">
      <w:pPr>
        <w:pStyle w:val="af7"/>
        <w:spacing w:line="25" w:lineRule="atLeast"/>
        <w:ind w:left="993"/>
        <w:contextualSpacing/>
        <w:jc w:val="center"/>
      </w:pPr>
    </w:p>
    <w:p w:rsidR="00EE39EC" w:rsidRDefault="002942CE" w:rsidP="00175FEE">
      <w:pPr>
        <w:pStyle w:val="af7"/>
        <w:numPr>
          <w:ilvl w:val="0"/>
          <w:numId w:val="150"/>
        </w:numPr>
        <w:spacing w:line="25" w:lineRule="atLeast"/>
        <w:ind w:left="993"/>
        <w:contextualSpacing/>
      </w:pPr>
      <w:r>
        <w:rPr>
          <w:lang w:val="kk-KZ"/>
        </w:rPr>
        <w:t xml:space="preserve">Әрі қарай </w:t>
      </w:r>
      <w:r>
        <w:t>В «</w:t>
      </w:r>
      <w:r>
        <w:rPr>
          <w:lang w:val="kk-KZ"/>
        </w:rPr>
        <w:t>Жеткізушінің деректемелері</w:t>
      </w:r>
      <w:r>
        <w:t xml:space="preserve">» </w:t>
      </w:r>
      <w:r>
        <w:rPr>
          <w:lang w:val="kk-KZ"/>
        </w:rPr>
        <w:t xml:space="preserve">бөлімінде қойма және ЖҚТ мекенжайы туралы деректерді толтырыңыз және </w:t>
      </w:r>
      <w:r>
        <w:t>«</w:t>
      </w:r>
      <w:r>
        <w:rPr>
          <w:lang w:val="kk-KZ"/>
        </w:rPr>
        <w:t>Дайын</w:t>
      </w:r>
      <w:r w:rsidR="00EE39EC">
        <w:t>»</w:t>
      </w:r>
      <w:r>
        <w:rPr>
          <w:lang w:val="kk-KZ"/>
        </w:rPr>
        <w:t xml:space="preserve"> батырмасын басыңыз.</w:t>
      </w:r>
    </w:p>
    <w:p w:rsidR="00EE39EC" w:rsidRDefault="00EE39EC" w:rsidP="00EE39EC">
      <w:pPr>
        <w:pStyle w:val="af7"/>
        <w:spacing w:line="25" w:lineRule="atLeast"/>
        <w:ind w:left="993"/>
        <w:contextualSpacing/>
        <w:jc w:val="center"/>
      </w:pPr>
      <w:r>
        <w:rPr>
          <w:noProof/>
        </w:rPr>
        <w:lastRenderedPageBreak/>
        <w:drawing>
          <wp:inline distT="0" distB="0" distL="0" distR="0" wp14:anchorId="6EDABD4F" wp14:editId="589D6FB7">
            <wp:extent cx="2543175" cy="3438525"/>
            <wp:effectExtent l="19050" t="0" r="9525" b="0"/>
            <wp:docPr id="803"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211" cstate="print"/>
                    <a:srcRect/>
                    <a:stretch>
                      <a:fillRect/>
                    </a:stretch>
                  </pic:blipFill>
                  <pic:spPr bwMode="auto">
                    <a:xfrm>
                      <a:off x="0" y="0"/>
                      <a:ext cx="2543175" cy="3438525"/>
                    </a:xfrm>
                    <a:prstGeom prst="rect">
                      <a:avLst/>
                    </a:prstGeom>
                    <a:noFill/>
                    <a:ln w="9525">
                      <a:noFill/>
                      <a:miter lim="800000"/>
                      <a:headEnd/>
                      <a:tailEnd/>
                    </a:ln>
                  </pic:spPr>
                </pic:pic>
              </a:graphicData>
            </a:graphic>
          </wp:inline>
        </w:drawing>
      </w:r>
    </w:p>
    <w:p w:rsidR="00EE39EC" w:rsidRPr="002942CE" w:rsidRDefault="00EE39EC" w:rsidP="00EE39EC">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t xml:space="preserve"> </w:t>
      </w:r>
      <w:r w:rsidR="00C84897"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00C84897" w:rsidRPr="00072683">
        <w:rPr>
          <w:b/>
          <w:color w:val="000000" w:themeColor="text1"/>
          <w:sz w:val="20"/>
          <w:szCs w:val="20"/>
        </w:rPr>
        <w:fldChar w:fldCharType="separate"/>
      </w:r>
      <w:r w:rsidR="00F648FC">
        <w:rPr>
          <w:b/>
          <w:noProof/>
          <w:color w:val="000000" w:themeColor="text1"/>
          <w:sz w:val="20"/>
          <w:szCs w:val="20"/>
        </w:rPr>
        <w:t>191</w:t>
      </w:r>
      <w:r w:rsidR="00C84897" w:rsidRPr="00072683">
        <w:rPr>
          <w:b/>
          <w:color w:val="000000" w:themeColor="text1"/>
          <w:sz w:val="20"/>
          <w:szCs w:val="20"/>
        </w:rPr>
        <w:fldChar w:fldCharType="end"/>
      </w:r>
      <w:r w:rsidR="002942CE">
        <w:rPr>
          <w:b/>
          <w:color w:val="000000" w:themeColor="text1"/>
          <w:sz w:val="20"/>
          <w:szCs w:val="20"/>
        </w:rPr>
        <w:t>-</w:t>
      </w:r>
      <w:r w:rsidR="002942CE">
        <w:rPr>
          <w:b/>
          <w:color w:val="000000" w:themeColor="text1"/>
          <w:sz w:val="20"/>
          <w:szCs w:val="20"/>
          <w:lang w:val="kk-KZ"/>
        </w:rPr>
        <w:t>сурет</w:t>
      </w:r>
      <w:r w:rsidRPr="00072683">
        <w:rPr>
          <w:b/>
          <w:color w:val="000000" w:themeColor="text1"/>
          <w:sz w:val="20"/>
          <w:szCs w:val="20"/>
        </w:rPr>
        <w:t xml:space="preserve">. </w:t>
      </w:r>
      <w:r w:rsidR="002942CE">
        <w:rPr>
          <w:b/>
          <w:color w:val="000000" w:themeColor="text1"/>
          <w:sz w:val="20"/>
          <w:szCs w:val="20"/>
          <w:lang w:val="kk-KZ"/>
        </w:rPr>
        <w:t>Мұнай өнімдерін жеткізушінің ЖҚТ мекенжайын таңдау</w:t>
      </w:r>
    </w:p>
    <w:p w:rsidR="00A55A6D" w:rsidRPr="002942CE" w:rsidRDefault="002942CE" w:rsidP="00175FEE">
      <w:pPr>
        <w:pStyle w:val="af7"/>
        <w:numPr>
          <w:ilvl w:val="0"/>
          <w:numId w:val="150"/>
        </w:numPr>
        <w:spacing w:line="25" w:lineRule="atLeast"/>
        <w:ind w:left="993"/>
        <w:contextualSpacing/>
        <w:rPr>
          <w:lang w:val="kk-KZ"/>
        </w:rPr>
      </w:pPr>
      <w:r>
        <w:rPr>
          <w:lang w:val="kk-KZ"/>
        </w:rPr>
        <w:t>Әрі қарай С</w:t>
      </w:r>
      <w:r w:rsidRPr="002942CE">
        <w:rPr>
          <w:lang w:val="kk-KZ"/>
        </w:rPr>
        <w:t xml:space="preserve"> «</w:t>
      </w:r>
      <w:r>
        <w:rPr>
          <w:lang w:val="kk-KZ"/>
        </w:rPr>
        <w:t>Алушының деректемелері</w:t>
      </w:r>
      <w:r w:rsidRPr="002942CE">
        <w:rPr>
          <w:lang w:val="kk-KZ"/>
        </w:rPr>
        <w:t xml:space="preserve">» </w:t>
      </w:r>
      <w:r>
        <w:rPr>
          <w:lang w:val="kk-KZ"/>
        </w:rPr>
        <w:t xml:space="preserve">бөлімінде қойма және ЖҚТ мекенжайы туралы деректерді толтырыңыз және </w:t>
      </w:r>
      <w:r w:rsidRPr="002942CE">
        <w:rPr>
          <w:lang w:val="kk-KZ"/>
        </w:rPr>
        <w:t>«</w:t>
      </w:r>
      <w:r>
        <w:rPr>
          <w:lang w:val="kk-KZ"/>
        </w:rPr>
        <w:t>Дайын</w:t>
      </w:r>
      <w:r w:rsidRPr="002942CE">
        <w:rPr>
          <w:lang w:val="kk-KZ"/>
        </w:rPr>
        <w:t>»</w:t>
      </w:r>
      <w:r>
        <w:rPr>
          <w:lang w:val="kk-KZ"/>
        </w:rPr>
        <w:t xml:space="preserve"> батырмасын басыңыз.</w:t>
      </w:r>
    </w:p>
    <w:p w:rsidR="00EE39EC" w:rsidRPr="002942CE" w:rsidRDefault="00EE39EC" w:rsidP="00EE39EC">
      <w:pPr>
        <w:pStyle w:val="af7"/>
        <w:spacing w:after="160" w:line="25" w:lineRule="atLeast"/>
        <w:ind w:left="1134"/>
        <w:contextualSpacing/>
        <w:jc w:val="center"/>
        <w:rPr>
          <w:b/>
          <w:color w:val="000000" w:themeColor="text1"/>
          <w:sz w:val="20"/>
          <w:szCs w:val="20"/>
          <w:lang w:val="kk-KZ"/>
        </w:rPr>
      </w:pPr>
    </w:p>
    <w:p w:rsidR="00EE39EC" w:rsidRDefault="00EE39EC" w:rsidP="00EE39EC">
      <w:pPr>
        <w:pStyle w:val="af7"/>
        <w:spacing w:after="160" w:line="25" w:lineRule="atLeast"/>
        <w:ind w:left="1134"/>
        <w:contextualSpacing/>
        <w:jc w:val="center"/>
        <w:rPr>
          <w:b/>
        </w:rPr>
      </w:pPr>
      <w:r>
        <w:rPr>
          <w:b/>
          <w:noProof/>
        </w:rPr>
        <w:drawing>
          <wp:inline distT="0" distB="0" distL="0" distR="0" wp14:anchorId="2AD3AE9A" wp14:editId="15DE0BBC">
            <wp:extent cx="2619375" cy="3448050"/>
            <wp:effectExtent l="19050" t="0" r="9525" b="0"/>
            <wp:docPr id="804"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212" cstate="print"/>
                    <a:srcRect/>
                    <a:stretch>
                      <a:fillRect/>
                    </a:stretch>
                  </pic:blipFill>
                  <pic:spPr bwMode="auto">
                    <a:xfrm>
                      <a:off x="0" y="0"/>
                      <a:ext cx="2619375" cy="3448050"/>
                    </a:xfrm>
                    <a:prstGeom prst="rect">
                      <a:avLst/>
                    </a:prstGeom>
                    <a:noFill/>
                    <a:ln w="9525">
                      <a:noFill/>
                      <a:miter lim="800000"/>
                      <a:headEnd/>
                      <a:tailEnd/>
                    </a:ln>
                  </pic:spPr>
                </pic:pic>
              </a:graphicData>
            </a:graphic>
          </wp:inline>
        </w:drawing>
      </w:r>
      <w:r>
        <w:rPr>
          <w:b/>
        </w:rPr>
        <w:tab/>
      </w:r>
    </w:p>
    <w:p w:rsidR="00A55A6D" w:rsidRPr="002942CE" w:rsidRDefault="00C84897" w:rsidP="002942CE">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EE39EC"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192</w:t>
      </w:r>
      <w:r w:rsidRPr="00072683">
        <w:rPr>
          <w:b/>
          <w:color w:val="000000" w:themeColor="text1"/>
          <w:sz w:val="20"/>
          <w:szCs w:val="20"/>
        </w:rPr>
        <w:fldChar w:fldCharType="end"/>
      </w:r>
      <w:r w:rsidR="002942CE">
        <w:rPr>
          <w:b/>
          <w:color w:val="000000" w:themeColor="text1"/>
          <w:sz w:val="20"/>
          <w:szCs w:val="20"/>
        </w:rPr>
        <w:t>-</w:t>
      </w:r>
      <w:r w:rsidR="002942CE">
        <w:rPr>
          <w:b/>
          <w:color w:val="000000" w:themeColor="text1"/>
          <w:sz w:val="20"/>
          <w:szCs w:val="20"/>
          <w:lang w:val="kk-KZ"/>
        </w:rPr>
        <w:t>сурет</w:t>
      </w:r>
      <w:r w:rsidR="00EE39EC" w:rsidRPr="00072683">
        <w:rPr>
          <w:b/>
          <w:color w:val="000000" w:themeColor="text1"/>
          <w:sz w:val="20"/>
          <w:szCs w:val="20"/>
        </w:rPr>
        <w:t xml:space="preserve">. </w:t>
      </w:r>
      <w:r w:rsidR="002942CE">
        <w:rPr>
          <w:b/>
          <w:color w:val="000000" w:themeColor="text1"/>
          <w:sz w:val="20"/>
          <w:szCs w:val="20"/>
          <w:lang w:val="kk-KZ"/>
        </w:rPr>
        <w:t>Мұнай өнімдерін алушының ЖҚТ мекенжайын таңдау</w:t>
      </w:r>
    </w:p>
    <w:p w:rsidR="00A55A6D" w:rsidRPr="002942CE" w:rsidRDefault="002942CE" w:rsidP="00175FEE">
      <w:pPr>
        <w:pStyle w:val="af7"/>
        <w:numPr>
          <w:ilvl w:val="0"/>
          <w:numId w:val="150"/>
        </w:numPr>
        <w:spacing w:line="25" w:lineRule="atLeast"/>
        <w:ind w:left="0" w:firstLine="0"/>
        <w:contextualSpacing/>
        <w:rPr>
          <w:lang w:val="kk-KZ"/>
        </w:rPr>
      </w:pPr>
      <w:r>
        <w:rPr>
          <w:lang w:val="kk-KZ"/>
        </w:rPr>
        <w:t xml:space="preserve">Таңдалған ЖҚТ </w:t>
      </w:r>
      <w:r w:rsidR="003B555B">
        <w:rPr>
          <w:lang w:val="kk-KZ"/>
        </w:rPr>
        <w:t xml:space="preserve">мекенжайы </w:t>
      </w:r>
      <w:r>
        <w:rPr>
          <w:lang w:val="kk-KZ"/>
        </w:rPr>
        <w:t>негізінде</w:t>
      </w:r>
      <w:r w:rsidR="00A55A6D" w:rsidRPr="002942CE">
        <w:rPr>
          <w:lang w:val="kk-KZ"/>
        </w:rPr>
        <w:t xml:space="preserve"> G6. «</w:t>
      </w:r>
      <w:r>
        <w:rPr>
          <w:lang w:val="kk-KZ"/>
        </w:rPr>
        <w:t>Мұнай өнімдері бойынша деректер</w:t>
      </w:r>
      <w:r w:rsidR="00A55A6D" w:rsidRPr="002942CE">
        <w:rPr>
          <w:lang w:val="kk-KZ"/>
        </w:rPr>
        <w:t xml:space="preserve">» </w:t>
      </w:r>
      <w:r>
        <w:rPr>
          <w:lang w:val="kk-KZ"/>
        </w:rPr>
        <w:t xml:space="preserve">бөлімінде </w:t>
      </w:r>
      <w:r w:rsidR="00A55A6D" w:rsidRPr="002942CE">
        <w:rPr>
          <w:lang w:val="kk-KZ"/>
        </w:rPr>
        <w:t>66. «</w:t>
      </w:r>
      <w:r w:rsidR="003B555B">
        <w:rPr>
          <w:lang w:val="kk-KZ"/>
        </w:rPr>
        <w:t>Жөнелту/тиеу мекенжа</w:t>
      </w:r>
      <w:r>
        <w:rPr>
          <w:lang w:val="kk-KZ"/>
        </w:rPr>
        <w:t>йының МКО коды</w:t>
      </w:r>
      <w:r w:rsidRPr="002942CE">
        <w:rPr>
          <w:lang w:val="kk-KZ"/>
        </w:rPr>
        <w:t xml:space="preserve">» </w:t>
      </w:r>
      <w:r>
        <w:rPr>
          <w:lang w:val="kk-KZ"/>
        </w:rPr>
        <w:t>өрісі және</w:t>
      </w:r>
      <w:r w:rsidR="00A55A6D" w:rsidRPr="002942CE">
        <w:rPr>
          <w:lang w:val="kk-KZ"/>
        </w:rPr>
        <w:t xml:space="preserve"> 67. «</w:t>
      </w:r>
      <w:r>
        <w:rPr>
          <w:lang w:val="kk-KZ"/>
        </w:rPr>
        <w:t xml:space="preserve">Жеткізу/тапсыру </w:t>
      </w:r>
      <w:r>
        <w:rPr>
          <w:lang w:val="kk-KZ"/>
        </w:rPr>
        <w:lastRenderedPageBreak/>
        <w:t>мекенжайының МКО коды</w:t>
      </w:r>
      <w:r w:rsidR="00A55A6D" w:rsidRPr="002942CE">
        <w:rPr>
          <w:lang w:val="kk-KZ"/>
        </w:rPr>
        <w:t xml:space="preserve">» </w:t>
      </w:r>
      <w:r>
        <w:rPr>
          <w:lang w:val="kk-KZ"/>
        </w:rPr>
        <w:t>өрісі толтырылады.</w:t>
      </w:r>
      <w:r w:rsidR="00502E7A">
        <w:rPr>
          <w:noProof/>
        </w:rPr>
        <w:drawing>
          <wp:inline distT="0" distB="0" distL="0" distR="0" wp14:anchorId="0274F136" wp14:editId="5B5643C9">
            <wp:extent cx="5940425" cy="1493329"/>
            <wp:effectExtent l="19050" t="0" r="3175" b="0"/>
            <wp:docPr id="81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213" cstate="print"/>
                    <a:srcRect/>
                    <a:stretch>
                      <a:fillRect/>
                    </a:stretch>
                  </pic:blipFill>
                  <pic:spPr bwMode="auto">
                    <a:xfrm>
                      <a:off x="0" y="0"/>
                      <a:ext cx="5940425" cy="1493329"/>
                    </a:xfrm>
                    <a:prstGeom prst="rect">
                      <a:avLst/>
                    </a:prstGeom>
                    <a:noFill/>
                    <a:ln w="9525">
                      <a:noFill/>
                      <a:miter lim="800000"/>
                      <a:headEnd/>
                      <a:tailEnd/>
                    </a:ln>
                  </pic:spPr>
                </pic:pic>
              </a:graphicData>
            </a:graphic>
          </wp:inline>
        </w:drawing>
      </w:r>
    </w:p>
    <w:p w:rsidR="00A55A6D" w:rsidRPr="00385577" w:rsidRDefault="00C84897" w:rsidP="00175FEE">
      <w:pPr>
        <w:pStyle w:val="af7"/>
        <w:numPr>
          <w:ilvl w:val="0"/>
          <w:numId w:val="150"/>
        </w:numPr>
        <w:spacing w:line="25" w:lineRule="atLeast"/>
        <w:contextualSpacing/>
        <w:jc w:val="center"/>
        <w:rPr>
          <w:b/>
          <w:color w:val="000000" w:themeColor="text1"/>
          <w:sz w:val="20"/>
          <w:szCs w:val="20"/>
        </w:rPr>
      </w:pPr>
      <w:r w:rsidRPr="00072683">
        <w:rPr>
          <w:b/>
          <w:color w:val="000000" w:themeColor="text1"/>
          <w:sz w:val="20"/>
          <w:szCs w:val="20"/>
        </w:rPr>
        <w:fldChar w:fldCharType="begin"/>
      </w:r>
      <w:r w:rsidR="00A55A6D"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193</w:t>
      </w:r>
      <w:r w:rsidRPr="00072683">
        <w:rPr>
          <w:b/>
          <w:color w:val="000000" w:themeColor="text1"/>
          <w:sz w:val="20"/>
          <w:szCs w:val="20"/>
        </w:rPr>
        <w:fldChar w:fldCharType="end"/>
      </w:r>
      <w:r w:rsidR="00513CBC">
        <w:rPr>
          <w:b/>
          <w:color w:val="000000" w:themeColor="text1"/>
          <w:sz w:val="20"/>
          <w:szCs w:val="20"/>
        </w:rPr>
        <w:t>-</w:t>
      </w:r>
      <w:r w:rsidR="00513CBC">
        <w:rPr>
          <w:b/>
          <w:color w:val="000000" w:themeColor="text1"/>
          <w:sz w:val="20"/>
          <w:szCs w:val="20"/>
          <w:lang w:val="kk-KZ"/>
        </w:rPr>
        <w:t>сурет</w:t>
      </w:r>
      <w:r w:rsidR="00A55A6D" w:rsidRPr="00072683">
        <w:rPr>
          <w:b/>
          <w:color w:val="000000" w:themeColor="text1"/>
          <w:sz w:val="20"/>
          <w:szCs w:val="20"/>
        </w:rPr>
        <w:t xml:space="preserve">. </w:t>
      </w:r>
      <w:r w:rsidR="00513CBC">
        <w:rPr>
          <w:b/>
          <w:color w:val="000000" w:themeColor="text1"/>
          <w:sz w:val="20"/>
          <w:szCs w:val="20"/>
          <w:lang w:val="kk-KZ"/>
        </w:rPr>
        <w:t>ЖҚТ мекенжайының МКО коды</w:t>
      </w:r>
    </w:p>
    <w:p w:rsidR="00A55A6D" w:rsidRDefault="00A55A6D" w:rsidP="00A55A6D">
      <w:pPr>
        <w:pStyle w:val="af7"/>
        <w:spacing w:line="25" w:lineRule="atLeast"/>
        <w:ind w:left="0"/>
        <w:contextualSpacing/>
        <w:jc w:val="center"/>
      </w:pPr>
    </w:p>
    <w:p w:rsidR="00A55A6D" w:rsidRPr="00A8106E" w:rsidRDefault="00513CBC" w:rsidP="00175FEE">
      <w:pPr>
        <w:pStyle w:val="af7"/>
        <w:numPr>
          <w:ilvl w:val="0"/>
          <w:numId w:val="151"/>
        </w:numPr>
        <w:spacing w:line="25" w:lineRule="atLeast"/>
        <w:ind w:left="0" w:firstLine="0"/>
        <w:contextualSpacing/>
        <w:rPr>
          <w:b/>
          <w:color w:val="000000" w:themeColor="text1"/>
          <w:sz w:val="20"/>
          <w:szCs w:val="20"/>
        </w:rPr>
      </w:pPr>
      <w:r>
        <w:rPr>
          <w:lang w:val="kk-KZ"/>
        </w:rPr>
        <w:t xml:space="preserve">Әрі қарай </w:t>
      </w:r>
      <w:r w:rsidR="00985D9E">
        <w:rPr>
          <w:lang w:val="en-US"/>
        </w:rPr>
        <w:t>G</w:t>
      </w:r>
      <w:r w:rsidR="00985D9E" w:rsidRPr="00985D9E">
        <w:t>6.</w:t>
      </w:r>
      <w:r w:rsidR="00985D9E">
        <w:t>«</w:t>
      </w:r>
      <w:r>
        <w:rPr>
          <w:lang w:val="kk-KZ"/>
        </w:rPr>
        <w:t>Мұнай өнімдері бойынша деректер</w:t>
      </w:r>
      <w:r w:rsidR="00985D9E">
        <w:t xml:space="preserve">» </w:t>
      </w:r>
      <w:r w:rsidR="00985D9E" w:rsidRPr="00985D9E">
        <w:t xml:space="preserve"> </w:t>
      </w:r>
      <w:r>
        <w:rPr>
          <w:lang w:val="kk-KZ"/>
        </w:rPr>
        <w:t xml:space="preserve">қажетті бөлімін </w:t>
      </w:r>
      <w:r w:rsidR="00C84897">
        <w:fldChar w:fldCharType="begin"/>
      </w:r>
      <w:r>
        <w:instrText xml:space="preserve"> REF _Ref59311805 \h </w:instrText>
      </w:r>
      <w:r w:rsidR="00C84897">
        <w:fldChar w:fldCharType="separate"/>
      </w:r>
      <w:r>
        <w:rPr>
          <w:b/>
          <w:noProof/>
          <w:color w:val="000000" w:themeColor="text1"/>
          <w:sz w:val="20"/>
          <w:szCs w:val="20"/>
        </w:rPr>
        <w:t>12</w:t>
      </w:r>
      <w:r w:rsidR="00C84897">
        <w:fldChar w:fldCharType="end"/>
      </w:r>
      <w:r w:rsidRPr="00513CBC">
        <w:rPr>
          <w:b/>
          <w:sz w:val="20"/>
          <w:szCs w:val="20"/>
        </w:rPr>
        <w:t>-</w:t>
      </w:r>
      <w:r w:rsidRPr="00513CBC">
        <w:rPr>
          <w:b/>
          <w:sz w:val="20"/>
          <w:szCs w:val="20"/>
          <w:lang w:val="kk-KZ"/>
        </w:rPr>
        <w:t>кесте</w:t>
      </w:r>
      <w:r>
        <w:t xml:space="preserve"> ФЛ</w:t>
      </w:r>
      <w:r>
        <w:rPr>
          <w:lang w:val="kk-KZ"/>
        </w:rPr>
        <w:t>Б</w:t>
      </w:r>
      <w:r>
        <w:t>-</w:t>
      </w:r>
      <w:r>
        <w:rPr>
          <w:lang w:val="kk-KZ"/>
        </w:rPr>
        <w:t>ға сәйкес толтырыңыз.</w:t>
      </w:r>
      <w:r w:rsidR="00A55A6D">
        <w:t xml:space="preserve"> </w:t>
      </w:r>
    </w:p>
    <w:p w:rsidR="00A8106E" w:rsidRPr="005F2C91" w:rsidRDefault="00A8106E" w:rsidP="00A8106E">
      <w:pPr>
        <w:pStyle w:val="af7"/>
        <w:spacing w:line="25" w:lineRule="atLeast"/>
        <w:ind w:left="0"/>
        <w:contextualSpacing/>
        <w:rPr>
          <w:b/>
          <w:color w:val="000000" w:themeColor="text1"/>
          <w:sz w:val="20"/>
          <w:szCs w:val="20"/>
        </w:rPr>
      </w:pPr>
    </w:p>
    <w:p w:rsidR="00A8106E" w:rsidRDefault="00513CBC" w:rsidP="00175FEE">
      <w:pPr>
        <w:pStyle w:val="af7"/>
        <w:numPr>
          <w:ilvl w:val="0"/>
          <w:numId w:val="151"/>
        </w:numPr>
        <w:spacing w:line="25" w:lineRule="atLeast"/>
        <w:ind w:left="0" w:firstLine="0"/>
        <w:contextualSpacing/>
      </w:pPr>
      <w:r>
        <w:rPr>
          <w:lang w:val="kk-KZ"/>
        </w:rPr>
        <w:t>О</w:t>
      </w:r>
      <w:r>
        <w:t>пераци</w:t>
      </w:r>
      <w:r>
        <w:rPr>
          <w:lang w:val="kk-KZ"/>
        </w:rPr>
        <w:t>я кодтары бойынша</w:t>
      </w:r>
      <w:r w:rsidR="00A8106E">
        <w:t>:</w:t>
      </w:r>
    </w:p>
    <w:p w:rsidR="00A8106E" w:rsidRDefault="00A8106E" w:rsidP="00175FEE">
      <w:pPr>
        <w:pStyle w:val="af7"/>
        <w:numPr>
          <w:ilvl w:val="0"/>
          <w:numId w:val="158"/>
        </w:numPr>
        <w:spacing w:line="25" w:lineRule="atLeast"/>
        <w:contextualSpacing/>
      </w:pPr>
      <w:r>
        <w:t>«</w:t>
      </w:r>
      <w:r w:rsidR="00513CBC">
        <w:rPr>
          <w:lang w:val="kk-KZ"/>
        </w:rPr>
        <w:t>Соңғы тұтынушы</w:t>
      </w:r>
      <w:r>
        <w:t>»</w:t>
      </w:r>
      <w:r w:rsidRPr="00A8106E">
        <w:t>;</w:t>
      </w:r>
    </w:p>
    <w:p w:rsidR="00A8106E" w:rsidRDefault="00A8106E" w:rsidP="00175FEE">
      <w:pPr>
        <w:pStyle w:val="af7"/>
        <w:numPr>
          <w:ilvl w:val="0"/>
          <w:numId w:val="158"/>
        </w:numPr>
        <w:spacing w:line="25" w:lineRule="atLeast"/>
        <w:contextualSpacing/>
      </w:pPr>
      <w:r>
        <w:t>«</w:t>
      </w:r>
      <w:r w:rsidR="00513CBC">
        <w:rPr>
          <w:lang w:val="kk-KZ"/>
        </w:rPr>
        <w:t>Бөлшек саудада сату</w:t>
      </w:r>
      <w:r>
        <w:t>»</w:t>
      </w:r>
      <w:r w:rsidRPr="00A8106E">
        <w:t>;</w:t>
      </w:r>
    </w:p>
    <w:p w:rsidR="00A8106E" w:rsidRPr="00A8106E" w:rsidRDefault="00A8106E" w:rsidP="00175FEE">
      <w:pPr>
        <w:pStyle w:val="af7"/>
        <w:numPr>
          <w:ilvl w:val="0"/>
          <w:numId w:val="158"/>
        </w:numPr>
        <w:spacing w:line="25" w:lineRule="atLeast"/>
        <w:contextualSpacing/>
      </w:pPr>
      <w:r>
        <w:t xml:space="preserve"> «</w:t>
      </w:r>
      <w:r w:rsidR="00513CBC">
        <w:t>Бай</w:t>
      </w:r>
      <w:r w:rsidR="00513CBC">
        <w:rPr>
          <w:lang w:val="kk-KZ"/>
        </w:rPr>
        <w:t>қоңыр қ. аумағына жөнелту</w:t>
      </w:r>
      <w:r>
        <w:t xml:space="preserve">», </w:t>
      </w:r>
      <w:r w:rsidRPr="00A8106E">
        <w:t>G</w:t>
      </w:r>
      <w:r>
        <w:t>6 «</w:t>
      </w:r>
      <w:r w:rsidR="00780769">
        <w:rPr>
          <w:lang w:val="kk-KZ"/>
        </w:rPr>
        <w:t>Мұнай өнімдері бойынша деректер</w:t>
      </w:r>
      <w:r>
        <w:t xml:space="preserve">», </w:t>
      </w:r>
      <w:r w:rsidRPr="00A8106E">
        <w:t>G</w:t>
      </w:r>
      <w:r>
        <w:t>7</w:t>
      </w:r>
      <w:r w:rsidRPr="00451895">
        <w:t xml:space="preserve">. </w:t>
      </w:r>
      <w:r>
        <w:t>«</w:t>
      </w:r>
      <w:r w:rsidR="00780769">
        <w:rPr>
          <w:lang w:val="kk-KZ"/>
        </w:rPr>
        <w:t>Б</w:t>
      </w:r>
      <w:r w:rsidR="00780769">
        <w:t>ио</w:t>
      </w:r>
      <w:r w:rsidR="00780769">
        <w:rPr>
          <w:lang w:val="kk-KZ"/>
        </w:rPr>
        <w:t>отын бойынша деректер</w:t>
      </w:r>
      <w:r>
        <w:t xml:space="preserve">» </w:t>
      </w:r>
      <w:r w:rsidR="00513CBC">
        <w:rPr>
          <w:lang w:val="kk-KZ"/>
        </w:rPr>
        <w:t xml:space="preserve">бөлімдерінде </w:t>
      </w:r>
      <w:r w:rsidR="00780769">
        <w:rPr>
          <w:lang w:val="kk-KZ"/>
        </w:rPr>
        <w:t>алушыда ЖҚТ болуы талап етілмейді</w:t>
      </w:r>
      <w:r>
        <w:t xml:space="preserve">. </w:t>
      </w:r>
      <w:r w:rsidR="008E2303">
        <w:rPr>
          <w:lang w:val="kk-KZ"/>
        </w:rPr>
        <w:t>О</w:t>
      </w:r>
      <w:r w:rsidR="00780769">
        <w:rPr>
          <w:lang w:val="kk-KZ"/>
        </w:rPr>
        <w:t>сы о</w:t>
      </w:r>
      <w:r w:rsidR="00780769">
        <w:t>пераци</w:t>
      </w:r>
      <w:r w:rsidR="00780769">
        <w:rPr>
          <w:lang w:val="kk-KZ"/>
        </w:rPr>
        <w:t>я кодтары бойынша</w:t>
      </w:r>
      <w:r w:rsidR="00780769">
        <w:t xml:space="preserve"> </w:t>
      </w:r>
      <w:r w:rsidR="00780769">
        <w:rPr>
          <w:lang w:val="kk-KZ"/>
        </w:rPr>
        <w:t>ҚР ішінде сатуға ТІЖ</w:t>
      </w:r>
      <w:r w:rsidR="00780769">
        <w:t>-</w:t>
      </w:r>
      <w:r w:rsidR="00780769">
        <w:rPr>
          <w:lang w:val="kk-KZ"/>
        </w:rPr>
        <w:t xml:space="preserve">де </w:t>
      </w:r>
      <w:r w:rsidR="008E2303">
        <w:rPr>
          <w:lang w:val="kk-KZ"/>
        </w:rPr>
        <w:t xml:space="preserve">алушыда </w:t>
      </w:r>
      <w:r w:rsidR="00780769">
        <w:rPr>
          <w:lang w:val="kk-KZ"/>
        </w:rPr>
        <w:t>алушының қоймасын көрсетпеуге болады</w:t>
      </w:r>
      <w:r w:rsidR="00780769">
        <w:t xml:space="preserve">. </w:t>
      </w:r>
      <w:r w:rsidR="00780769">
        <w:rPr>
          <w:lang w:val="kk-KZ"/>
        </w:rPr>
        <w:t>Алушы осындай ТІЖ</w:t>
      </w:r>
      <w:r w:rsidR="00780769">
        <w:t>-</w:t>
      </w:r>
      <w:r w:rsidR="00780769">
        <w:rPr>
          <w:lang w:val="kk-KZ"/>
        </w:rPr>
        <w:t>ді растағаннан кейін тауар тікелей «Бөлінбеген тауарлар»қоймасына немесе «Кіріске алу» белгісі бар қоймаға түседі.</w:t>
      </w:r>
    </w:p>
    <w:p w:rsidR="00EE39EC" w:rsidRDefault="00EE39EC" w:rsidP="00EE39EC">
      <w:pPr>
        <w:tabs>
          <w:tab w:val="left" w:pos="3030"/>
        </w:tabs>
        <w:rPr>
          <w:b/>
        </w:rPr>
      </w:pPr>
    </w:p>
    <w:p w:rsidR="00502E7A" w:rsidRPr="001D18D8" w:rsidRDefault="008E2303">
      <w:pPr>
        <w:pStyle w:val="8"/>
        <w:numPr>
          <w:ilvl w:val="4"/>
          <w:numId w:val="178"/>
        </w:numPr>
        <w:ind w:left="2268"/>
        <w:rPr>
          <w:rFonts w:ascii="Times New Roman" w:hAnsi="Times New Roman"/>
          <w:b/>
          <w:color w:val="000000" w:themeColor="text1"/>
          <w:sz w:val="24"/>
          <w:szCs w:val="24"/>
        </w:rPr>
      </w:pPr>
      <w:r>
        <w:rPr>
          <w:rFonts w:ascii="Times New Roman" w:hAnsi="Times New Roman"/>
          <w:b/>
          <w:color w:val="000000" w:themeColor="text1"/>
          <w:sz w:val="24"/>
          <w:szCs w:val="24"/>
          <w:lang w:val="kk-KZ"/>
        </w:rPr>
        <w:t>Темекі өнімдері бойынша ТІЖ рәсімдеу</w:t>
      </w:r>
    </w:p>
    <w:p w:rsidR="00502E7A" w:rsidRDefault="00502E7A" w:rsidP="00EE39EC">
      <w:pPr>
        <w:tabs>
          <w:tab w:val="left" w:pos="3030"/>
        </w:tabs>
        <w:rPr>
          <w:b/>
        </w:rPr>
      </w:pPr>
    </w:p>
    <w:p w:rsidR="00263F2A" w:rsidRDefault="008E2303" w:rsidP="00175FEE">
      <w:pPr>
        <w:pStyle w:val="af7"/>
        <w:numPr>
          <w:ilvl w:val="0"/>
          <w:numId w:val="152"/>
        </w:numPr>
        <w:spacing w:line="25" w:lineRule="atLeast"/>
        <w:ind w:left="993"/>
        <w:contextualSpacing/>
      </w:pPr>
      <w:r>
        <w:rPr>
          <w:lang w:val="kk-KZ"/>
        </w:rPr>
        <w:t xml:space="preserve">ТІЖ рәсімдеу үшін </w:t>
      </w:r>
      <w:r>
        <w:t>виртуал</w:t>
      </w:r>
      <w:r>
        <w:rPr>
          <w:lang w:val="kk-KZ"/>
        </w:rPr>
        <w:t>ды қойманы темекі өнімдерінің ЖҚТ мекенжайымен салыстырыңыз</w:t>
      </w:r>
      <w:r>
        <w:t xml:space="preserve">, </w:t>
      </w:r>
      <w:r>
        <w:rPr>
          <w:lang w:val="kk-KZ"/>
        </w:rPr>
        <w:t>салыстыру</w:t>
      </w:r>
      <w:r>
        <w:t xml:space="preserve"> </w:t>
      </w:r>
      <w:r w:rsidR="00742D54">
        <w:fldChar w:fldCharType="begin"/>
      </w:r>
      <w:r w:rsidR="00742D54">
        <w:instrText xml:space="preserve"> REF _Ref59306941 \n \h  \* MERGEFORMAT </w:instrText>
      </w:r>
      <w:r w:rsidR="00742D54">
        <w:fldChar w:fldCharType="separate"/>
      </w:r>
      <w:r>
        <w:t>5.1.2.1</w:t>
      </w:r>
      <w:r w:rsidR="00742D54">
        <w:fldChar w:fldCharType="end"/>
      </w:r>
      <w:r>
        <w:t>-</w:t>
      </w:r>
      <w:r>
        <w:rPr>
          <w:lang w:val="kk-KZ"/>
        </w:rPr>
        <w:t>тармақта сипатталған</w:t>
      </w:r>
    </w:p>
    <w:p w:rsidR="00263F2A" w:rsidRDefault="008E2303" w:rsidP="00175FEE">
      <w:pPr>
        <w:pStyle w:val="af7"/>
        <w:numPr>
          <w:ilvl w:val="0"/>
          <w:numId w:val="152"/>
        </w:numPr>
        <w:spacing w:line="25" w:lineRule="atLeast"/>
        <w:ind w:left="993"/>
        <w:contextualSpacing/>
      </w:pPr>
      <w:r>
        <w:rPr>
          <w:lang w:val="kk-KZ"/>
        </w:rPr>
        <w:t>Әрі қарай</w:t>
      </w:r>
      <w:r>
        <w:t xml:space="preserve"> А. «</w:t>
      </w:r>
      <w:r>
        <w:rPr>
          <w:lang w:val="kk-KZ"/>
        </w:rPr>
        <w:t>Жалпы мәліметтер</w:t>
      </w:r>
      <w:r w:rsidR="00263F2A">
        <w:t xml:space="preserve">»  </w:t>
      </w:r>
      <w:r>
        <w:rPr>
          <w:lang w:val="kk-KZ"/>
        </w:rPr>
        <w:t xml:space="preserve">бөлімінде </w:t>
      </w:r>
      <w:r>
        <w:t>«Т</w:t>
      </w:r>
      <w:r>
        <w:rPr>
          <w:lang w:val="kk-KZ"/>
        </w:rPr>
        <w:t>емекі өнімдері</w:t>
      </w:r>
      <w:r w:rsidR="00263F2A">
        <w:t>»</w:t>
      </w:r>
      <w:r>
        <w:t>-</w:t>
      </w:r>
      <w:r>
        <w:rPr>
          <w:lang w:val="kk-KZ"/>
        </w:rPr>
        <w:t>не белгі қойыңыз.</w:t>
      </w:r>
    </w:p>
    <w:p w:rsidR="00263F2A" w:rsidRDefault="00263F2A" w:rsidP="00263F2A">
      <w:pPr>
        <w:pStyle w:val="af7"/>
        <w:spacing w:line="25" w:lineRule="atLeast"/>
        <w:ind w:left="993"/>
        <w:contextualSpacing/>
        <w:jc w:val="center"/>
      </w:pPr>
      <w:r>
        <w:rPr>
          <w:noProof/>
        </w:rPr>
        <w:drawing>
          <wp:inline distT="0" distB="0" distL="0" distR="0" wp14:anchorId="17736571" wp14:editId="41076E5A">
            <wp:extent cx="2247900" cy="2000250"/>
            <wp:effectExtent l="19050" t="0" r="0" b="0"/>
            <wp:docPr id="811"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214" cstate="print"/>
                    <a:srcRect/>
                    <a:stretch>
                      <a:fillRect/>
                    </a:stretch>
                  </pic:blipFill>
                  <pic:spPr bwMode="auto">
                    <a:xfrm>
                      <a:off x="0" y="0"/>
                      <a:ext cx="2247900" cy="2000250"/>
                    </a:xfrm>
                    <a:prstGeom prst="rect">
                      <a:avLst/>
                    </a:prstGeom>
                    <a:noFill/>
                    <a:ln w="9525">
                      <a:noFill/>
                      <a:miter lim="800000"/>
                      <a:headEnd/>
                      <a:tailEnd/>
                    </a:ln>
                  </pic:spPr>
                </pic:pic>
              </a:graphicData>
            </a:graphic>
          </wp:inline>
        </w:drawing>
      </w:r>
    </w:p>
    <w:p w:rsidR="00263F2A" w:rsidRPr="008E2303" w:rsidRDefault="00263F2A" w:rsidP="00263F2A">
      <w:pPr>
        <w:pStyle w:val="af7"/>
        <w:spacing w:line="25" w:lineRule="atLeast"/>
        <w:ind w:left="928"/>
        <w:contextualSpacing/>
        <w:jc w:val="center"/>
        <w:rPr>
          <w:b/>
          <w:color w:val="000000" w:themeColor="text1"/>
          <w:sz w:val="20"/>
          <w:szCs w:val="20"/>
          <w:lang w:val="kk-KZ"/>
        </w:rPr>
      </w:pPr>
      <w:r w:rsidRPr="00072683">
        <w:rPr>
          <w:b/>
          <w:color w:val="000000" w:themeColor="text1"/>
          <w:sz w:val="20"/>
          <w:szCs w:val="20"/>
        </w:rPr>
        <w:t xml:space="preserve"> </w:t>
      </w:r>
      <w:r w:rsidR="00C84897"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00C84897" w:rsidRPr="00072683">
        <w:rPr>
          <w:b/>
          <w:color w:val="000000" w:themeColor="text1"/>
          <w:sz w:val="20"/>
          <w:szCs w:val="20"/>
        </w:rPr>
        <w:fldChar w:fldCharType="separate"/>
      </w:r>
      <w:r w:rsidR="00F648FC">
        <w:rPr>
          <w:b/>
          <w:noProof/>
          <w:color w:val="000000" w:themeColor="text1"/>
          <w:sz w:val="20"/>
          <w:szCs w:val="20"/>
        </w:rPr>
        <w:t>194</w:t>
      </w:r>
      <w:r w:rsidR="00C84897" w:rsidRPr="00072683">
        <w:rPr>
          <w:b/>
          <w:color w:val="000000" w:themeColor="text1"/>
          <w:sz w:val="20"/>
          <w:szCs w:val="20"/>
        </w:rPr>
        <w:fldChar w:fldCharType="end"/>
      </w:r>
      <w:r w:rsidR="008E2303">
        <w:rPr>
          <w:b/>
          <w:color w:val="000000" w:themeColor="text1"/>
          <w:sz w:val="20"/>
          <w:szCs w:val="20"/>
        </w:rPr>
        <w:t>-</w:t>
      </w:r>
      <w:r w:rsidR="008E2303">
        <w:rPr>
          <w:b/>
          <w:color w:val="000000" w:themeColor="text1"/>
          <w:sz w:val="20"/>
          <w:szCs w:val="20"/>
          <w:lang w:val="kk-KZ"/>
        </w:rPr>
        <w:t>сурет</w:t>
      </w:r>
      <w:r w:rsidR="008E2303">
        <w:rPr>
          <w:b/>
          <w:color w:val="000000" w:themeColor="text1"/>
          <w:sz w:val="20"/>
          <w:szCs w:val="20"/>
        </w:rPr>
        <w:t>. «Т</w:t>
      </w:r>
      <w:r w:rsidR="008E2303">
        <w:rPr>
          <w:b/>
          <w:color w:val="000000" w:themeColor="text1"/>
          <w:sz w:val="20"/>
          <w:szCs w:val="20"/>
          <w:lang w:val="kk-KZ"/>
        </w:rPr>
        <w:t>емекі өнімдері</w:t>
      </w:r>
      <w:r w:rsidRPr="00EE39EC">
        <w:rPr>
          <w:b/>
          <w:color w:val="000000" w:themeColor="text1"/>
          <w:sz w:val="20"/>
          <w:szCs w:val="20"/>
        </w:rPr>
        <w:t>»</w:t>
      </w:r>
      <w:r w:rsidR="008E2303">
        <w:rPr>
          <w:b/>
          <w:color w:val="000000" w:themeColor="text1"/>
          <w:sz w:val="20"/>
          <w:szCs w:val="20"/>
          <w:lang w:val="kk-KZ"/>
        </w:rPr>
        <w:t xml:space="preserve"> белгісін таңдау</w:t>
      </w:r>
    </w:p>
    <w:p w:rsidR="00263F2A" w:rsidRPr="00820079" w:rsidRDefault="00263F2A" w:rsidP="00263F2A">
      <w:pPr>
        <w:pStyle w:val="af7"/>
        <w:spacing w:line="25" w:lineRule="atLeast"/>
        <w:ind w:left="993"/>
        <w:contextualSpacing/>
        <w:jc w:val="center"/>
      </w:pPr>
    </w:p>
    <w:p w:rsidR="00263F2A" w:rsidRDefault="008E2303" w:rsidP="00175FEE">
      <w:pPr>
        <w:pStyle w:val="af7"/>
        <w:numPr>
          <w:ilvl w:val="0"/>
          <w:numId w:val="152"/>
        </w:numPr>
        <w:spacing w:line="25" w:lineRule="atLeast"/>
        <w:ind w:left="993"/>
        <w:contextualSpacing/>
      </w:pPr>
      <w:r>
        <w:rPr>
          <w:lang w:val="kk-KZ"/>
        </w:rPr>
        <w:t>Әрі қарай В</w:t>
      </w:r>
      <w:r w:rsidRPr="002942CE">
        <w:rPr>
          <w:lang w:val="kk-KZ"/>
        </w:rPr>
        <w:t xml:space="preserve"> «</w:t>
      </w:r>
      <w:r>
        <w:rPr>
          <w:lang w:val="kk-KZ"/>
        </w:rPr>
        <w:t>Жеткізушінің деректемелері</w:t>
      </w:r>
      <w:r w:rsidRPr="002942CE">
        <w:rPr>
          <w:lang w:val="kk-KZ"/>
        </w:rPr>
        <w:t xml:space="preserve">» </w:t>
      </w:r>
      <w:r>
        <w:rPr>
          <w:lang w:val="kk-KZ"/>
        </w:rPr>
        <w:t xml:space="preserve">бөлімінде қойма және темекі өнімдерінің ЖҚТ мекенжайы туралы деректерді толтырыңыз және </w:t>
      </w:r>
      <w:r w:rsidRPr="002942CE">
        <w:rPr>
          <w:lang w:val="kk-KZ"/>
        </w:rPr>
        <w:t>«</w:t>
      </w:r>
      <w:r>
        <w:rPr>
          <w:lang w:val="kk-KZ"/>
        </w:rPr>
        <w:t>Дайын</w:t>
      </w:r>
      <w:r w:rsidRPr="002942CE">
        <w:rPr>
          <w:lang w:val="kk-KZ"/>
        </w:rPr>
        <w:t>»</w:t>
      </w:r>
      <w:r>
        <w:rPr>
          <w:lang w:val="kk-KZ"/>
        </w:rPr>
        <w:t xml:space="preserve"> батырмасын басыңыз.</w:t>
      </w:r>
    </w:p>
    <w:p w:rsidR="00263F2A" w:rsidRDefault="00263F2A" w:rsidP="00263F2A">
      <w:pPr>
        <w:pStyle w:val="af7"/>
        <w:spacing w:line="25" w:lineRule="atLeast"/>
        <w:ind w:left="993"/>
        <w:contextualSpacing/>
        <w:jc w:val="center"/>
      </w:pPr>
      <w:r>
        <w:rPr>
          <w:noProof/>
        </w:rPr>
        <w:lastRenderedPageBreak/>
        <w:drawing>
          <wp:inline distT="0" distB="0" distL="0" distR="0" wp14:anchorId="5521456A" wp14:editId="7870E1B9">
            <wp:extent cx="2571750" cy="3419475"/>
            <wp:effectExtent l="19050" t="0" r="0" b="0"/>
            <wp:docPr id="812"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215" cstate="print"/>
                    <a:srcRect/>
                    <a:stretch>
                      <a:fillRect/>
                    </a:stretch>
                  </pic:blipFill>
                  <pic:spPr bwMode="auto">
                    <a:xfrm>
                      <a:off x="0" y="0"/>
                      <a:ext cx="2571750" cy="3419475"/>
                    </a:xfrm>
                    <a:prstGeom prst="rect">
                      <a:avLst/>
                    </a:prstGeom>
                    <a:noFill/>
                    <a:ln w="9525">
                      <a:noFill/>
                      <a:miter lim="800000"/>
                      <a:headEnd/>
                      <a:tailEnd/>
                    </a:ln>
                  </pic:spPr>
                </pic:pic>
              </a:graphicData>
            </a:graphic>
          </wp:inline>
        </w:drawing>
      </w:r>
    </w:p>
    <w:p w:rsidR="00263F2A" w:rsidRPr="008E2303" w:rsidRDefault="00C84897" w:rsidP="00263F2A">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263F2A"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195</w:t>
      </w:r>
      <w:r w:rsidRPr="00072683">
        <w:rPr>
          <w:b/>
          <w:color w:val="000000" w:themeColor="text1"/>
          <w:sz w:val="20"/>
          <w:szCs w:val="20"/>
        </w:rPr>
        <w:fldChar w:fldCharType="end"/>
      </w:r>
      <w:r w:rsidR="008E2303">
        <w:rPr>
          <w:b/>
          <w:color w:val="000000" w:themeColor="text1"/>
          <w:sz w:val="20"/>
          <w:szCs w:val="20"/>
        </w:rPr>
        <w:t>-</w:t>
      </w:r>
      <w:r w:rsidR="008E2303">
        <w:rPr>
          <w:b/>
          <w:color w:val="000000" w:themeColor="text1"/>
          <w:sz w:val="20"/>
          <w:szCs w:val="20"/>
          <w:lang w:val="kk-KZ"/>
        </w:rPr>
        <w:t>сурет</w:t>
      </w:r>
      <w:r w:rsidR="00263F2A" w:rsidRPr="00072683">
        <w:rPr>
          <w:b/>
          <w:color w:val="000000" w:themeColor="text1"/>
          <w:sz w:val="20"/>
          <w:szCs w:val="20"/>
        </w:rPr>
        <w:t xml:space="preserve">. </w:t>
      </w:r>
      <w:r w:rsidR="008E2303">
        <w:rPr>
          <w:b/>
          <w:color w:val="000000" w:themeColor="text1"/>
          <w:sz w:val="20"/>
          <w:szCs w:val="20"/>
          <w:lang w:val="kk-KZ"/>
        </w:rPr>
        <w:t>Жеткізушінің темекі өнімдері ЖҚТ мекенжайын таңдау</w:t>
      </w:r>
    </w:p>
    <w:p w:rsidR="00263F2A" w:rsidRDefault="00263F2A" w:rsidP="00263F2A">
      <w:pPr>
        <w:pStyle w:val="af7"/>
        <w:spacing w:after="160" w:line="25" w:lineRule="atLeast"/>
        <w:ind w:left="1134"/>
        <w:contextualSpacing/>
        <w:jc w:val="center"/>
        <w:rPr>
          <w:b/>
          <w:color w:val="000000" w:themeColor="text1"/>
          <w:sz w:val="20"/>
          <w:szCs w:val="20"/>
        </w:rPr>
      </w:pPr>
    </w:p>
    <w:p w:rsidR="00263F2A" w:rsidRDefault="008E2303" w:rsidP="00175FEE">
      <w:pPr>
        <w:pStyle w:val="af7"/>
        <w:numPr>
          <w:ilvl w:val="0"/>
          <w:numId w:val="152"/>
        </w:numPr>
        <w:spacing w:line="25" w:lineRule="atLeast"/>
        <w:ind w:left="993"/>
        <w:contextualSpacing/>
      </w:pPr>
      <w:r>
        <w:rPr>
          <w:lang w:val="kk-KZ"/>
        </w:rPr>
        <w:t>Әрі қарай С</w:t>
      </w:r>
      <w:r w:rsidRPr="002942CE">
        <w:rPr>
          <w:lang w:val="kk-KZ"/>
        </w:rPr>
        <w:t xml:space="preserve"> «</w:t>
      </w:r>
      <w:r>
        <w:rPr>
          <w:lang w:val="kk-KZ"/>
        </w:rPr>
        <w:t>Алушының деректемелері</w:t>
      </w:r>
      <w:r w:rsidRPr="002942CE">
        <w:rPr>
          <w:lang w:val="kk-KZ"/>
        </w:rPr>
        <w:t xml:space="preserve">» </w:t>
      </w:r>
      <w:r>
        <w:rPr>
          <w:lang w:val="kk-KZ"/>
        </w:rPr>
        <w:t xml:space="preserve">бөлімінде қойма және темекі өнімдерінің ЖҚТ мекенжайы туралы деректерді толтырыңыз және </w:t>
      </w:r>
      <w:r w:rsidRPr="002942CE">
        <w:rPr>
          <w:lang w:val="kk-KZ"/>
        </w:rPr>
        <w:t>«</w:t>
      </w:r>
      <w:r>
        <w:rPr>
          <w:lang w:val="kk-KZ"/>
        </w:rPr>
        <w:t>Дайын</w:t>
      </w:r>
      <w:r w:rsidRPr="002942CE">
        <w:rPr>
          <w:lang w:val="kk-KZ"/>
        </w:rPr>
        <w:t>»</w:t>
      </w:r>
      <w:r>
        <w:rPr>
          <w:lang w:val="kk-KZ"/>
        </w:rPr>
        <w:t xml:space="preserve"> батырмасын басыңыз </w:t>
      </w:r>
    </w:p>
    <w:p w:rsidR="00263F2A" w:rsidRDefault="00263F2A" w:rsidP="00263F2A">
      <w:pPr>
        <w:pStyle w:val="af7"/>
        <w:spacing w:after="160" w:line="25" w:lineRule="atLeast"/>
        <w:ind w:left="1134"/>
        <w:contextualSpacing/>
        <w:jc w:val="center"/>
        <w:rPr>
          <w:b/>
          <w:color w:val="000000" w:themeColor="text1"/>
          <w:sz w:val="20"/>
          <w:szCs w:val="20"/>
        </w:rPr>
      </w:pPr>
    </w:p>
    <w:p w:rsidR="00263F2A" w:rsidRDefault="00502E7A" w:rsidP="00263F2A">
      <w:pPr>
        <w:pStyle w:val="af7"/>
        <w:spacing w:after="160" w:line="25" w:lineRule="atLeast"/>
        <w:ind w:left="1134"/>
        <w:contextualSpacing/>
        <w:jc w:val="center"/>
        <w:rPr>
          <w:b/>
        </w:rPr>
      </w:pPr>
      <w:r>
        <w:rPr>
          <w:b/>
          <w:noProof/>
        </w:rPr>
        <w:drawing>
          <wp:inline distT="0" distB="0" distL="0" distR="0" wp14:anchorId="1D907DD4" wp14:editId="4B37FF2A">
            <wp:extent cx="2619375" cy="3448050"/>
            <wp:effectExtent l="19050" t="0" r="9525" b="0"/>
            <wp:docPr id="814"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216" cstate="print"/>
                    <a:srcRect/>
                    <a:stretch>
                      <a:fillRect/>
                    </a:stretch>
                  </pic:blipFill>
                  <pic:spPr bwMode="auto">
                    <a:xfrm>
                      <a:off x="0" y="0"/>
                      <a:ext cx="2619375" cy="3448050"/>
                    </a:xfrm>
                    <a:prstGeom prst="rect">
                      <a:avLst/>
                    </a:prstGeom>
                    <a:noFill/>
                    <a:ln w="9525">
                      <a:noFill/>
                      <a:miter lim="800000"/>
                      <a:headEnd/>
                      <a:tailEnd/>
                    </a:ln>
                  </pic:spPr>
                </pic:pic>
              </a:graphicData>
            </a:graphic>
          </wp:inline>
        </w:drawing>
      </w:r>
      <w:r w:rsidR="00263F2A">
        <w:rPr>
          <w:b/>
        </w:rPr>
        <w:tab/>
      </w:r>
    </w:p>
    <w:p w:rsidR="00263F2A" w:rsidRPr="003B555B" w:rsidRDefault="00C84897" w:rsidP="00263F2A">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263F2A"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196</w:t>
      </w:r>
      <w:r w:rsidRPr="00072683">
        <w:rPr>
          <w:b/>
          <w:color w:val="000000" w:themeColor="text1"/>
          <w:sz w:val="20"/>
          <w:szCs w:val="20"/>
        </w:rPr>
        <w:fldChar w:fldCharType="end"/>
      </w:r>
      <w:r w:rsidR="008E2303">
        <w:rPr>
          <w:b/>
          <w:color w:val="000000" w:themeColor="text1"/>
          <w:sz w:val="20"/>
          <w:szCs w:val="20"/>
        </w:rPr>
        <w:t>-</w:t>
      </w:r>
      <w:r w:rsidR="008E2303">
        <w:rPr>
          <w:b/>
          <w:color w:val="000000" w:themeColor="text1"/>
          <w:sz w:val="20"/>
          <w:szCs w:val="20"/>
          <w:lang w:val="kk-KZ"/>
        </w:rPr>
        <w:t>сурет</w:t>
      </w:r>
      <w:r w:rsidR="00263F2A" w:rsidRPr="00072683">
        <w:rPr>
          <w:b/>
          <w:color w:val="000000" w:themeColor="text1"/>
          <w:sz w:val="20"/>
          <w:szCs w:val="20"/>
        </w:rPr>
        <w:t xml:space="preserve">. </w:t>
      </w:r>
      <w:r w:rsidR="003B555B">
        <w:rPr>
          <w:b/>
          <w:color w:val="000000" w:themeColor="text1"/>
          <w:sz w:val="20"/>
          <w:szCs w:val="20"/>
          <w:lang w:val="kk-KZ"/>
        </w:rPr>
        <w:t>Темекі өнімдерін алушының ЖҚТ мекенжайын таңдау</w:t>
      </w:r>
    </w:p>
    <w:p w:rsidR="00263F2A" w:rsidRDefault="00263F2A" w:rsidP="00263F2A">
      <w:pPr>
        <w:pStyle w:val="af7"/>
        <w:spacing w:after="160" w:line="25" w:lineRule="atLeast"/>
        <w:ind w:left="1134"/>
        <w:contextualSpacing/>
        <w:jc w:val="center"/>
        <w:rPr>
          <w:b/>
          <w:color w:val="000000" w:themeColor="text1"/>
          <w:sz w:val="20"/>
          <w:szCs w:val="20"/>
        </w:rPr>
      </w:pPr>
    </w:p>
    <w:p w:rsidR="00263F2A" w:rsidRPr="003B555B" w:rsidRDefault="003B555B" w:rsidP="00175FEE">
      <w:pPr>
        <w:pStyle w:val="af7"/>
        <w:numPr>
          <w:ilvl w:val="0"/>
          <w:numId w:val="152"/>
        </w:numPr>
        <w:spacing w:line="25" w:lineRule="atLeast"/>
        <w:ind w:left="0" w:firstLine="0"/>
        <w:contextualSpacing/>
        <w:rPr>
          <w:lang w:val="kk-KZ"/>
        </w:rPr>
      </w:pPr>
      <w:r w:rsidRPr="006D5B8E">
        <w:rPr>
          <w:lang w:val="kk-KZ"/>
        </w:rPr>
        <w:t>Таңдалған ЖҚТ мекенжайы негізінде G8. «Темекі өнімдері бойынша деректер» бөлімінде 74. «Жөнелту/тиеу мекенжайының МКО коды» өрісі және 75. «Жеткізу/тапсыру мекенжайының МКО коды» өрісі толтырылады</w:t>
      </w:r>
      <w:r>
        <w:rPr>
          <w:lang w:val="kk-KZ"/>
        </w:rPr>
        <w:t>.</w:t>
      </w:r>
      <w:r w:rsidR="00263F2A" w:rsidRPr="003B555B">
        <w:rPr>
          <w:lang w:val="kk-KZ"/>
        </w:rPr>
        <w:t xml:space="preserve"> </w:t>
      </w:r>
    </w:p>
    <w:p w:rsidR="00502E7A" w:rsidRPr="003B555B" w:rsidRDefault="00502E7A" w:rsidP="00502E7A">
      <w:pPr>
        <w:pStyle w:val="af7"/>
        <w:spacing w:line="25" w:lineRule="atLeast"/>
        <w:ind w:left="0"/>
        <w:contextualSpacing/>
        <w:rPr>
          <w:lang w:val="kk-KZ"/>
        </w:rPr>
      </w:pPr>
    </w:p>
    <w:p w:rsidR="00502E7A" w:rsidRDefault="00502E7A" w:rsidP="00502E7A">
      <w:pPr>
        <w:pStyle w:val="af7"/>
        <w:spacing w:line="25" w:lineRule="atLeast"/>
        <w:ind w:left="0"/>
        <w:contextualSpacing/>
      </w:pPr>
      <w:r>
        <w:rPr>
          <w:noProof/>
        </w:rPr>
        <w:lastRenderedPageBreak/>
        <w:drawing>
          <wp:inline distT="0" distB="0" distL="0" distR="0" wp14:anchorId="3E44BD3C" wp14:editId="6E1C6B81">
            <wp:extent cx="5940425" cy="1996092"/>
            <wp:effectExtent l="19050" t="0" r="3175" b="0"/>
            <wp:docPr id="816"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17" cstate="print"/>
                    <a:srcRect/>
                    <a:stretch>
                      <a:fillRect/>
                    </a:stretch>
                  </pic:blipFill>
                  <pic:spPr bwMode="auto">
                    <a:xfrm>
                      <a:off x="0" y="0"/>
                      <a:ext cx="5940425" cy="1996092"/>
                    </a:xfrm>
                    <a:prstGeom prst="rect">
                      <a:avLst/>
                    </a:prstGeom>
                    <a:noFill/>
                    <a:ln w="9525">
                      <a:noFill/>
                      <a:miter lim="800000"/>
                      <a:headEnd/>
                      <a:tailEnd/>
                    </a:ln>
                  </pic:spPr>
                </pic:pic>
              </a:graphicData>
            </a:graphic>
          </wp:inline>
        </w:drawing>
      </w:r>
    </w:p>
    <w:p w:rsidR="00263F2A" w:rsidRPr="003B555B" w:rsidRDefault="00C84897" w:rsidP="00502E7A">
      <w:pPr>
        <w:pStyle w:val="af7"/>
        <w:spacing w:line="25" w:lineRule="atLeast"/>
        <w:ind w:left="928"/>
        <w:contextualSpacing/>
        <w:jc w:val="center"/>
        <w:rPr>
          <w:b/>
          <w:color w:val="000000" w:themeColor="text1"/>
          <w:sz w:val="20"/>
          <w:szCs w:val="20"/>
          <w:lang w:val="kk-KZ"/>
        </w:rPr>
      </w:pPr>
      <w:r w:rsidRPr="00072683">
        <w:rPr>
          <w:b/>
          <w:color w:val="000000" w:themeColor="text1"/>
          <w:sz w:val="20"/>
          <w:szCs w:val="20"/>
        </w:rPr>
        <w:fldChar w:fldCharType="begin"/>
      </w:r>
      <w:r w:rsidR="00263F2A"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197</w:t>
      </w:r>
      <w:r w:rsidRPr="00072683">
        <w:rPr>
          <w:b/>
          <w:color w:val="000000" w:themeColor="text1"/>
          <w:sz w:val="20"/>
          <w:szCs w:val="20"/>
        </w:rPr>
        <w:fldChar w:fldCharType="end"/>
      </w:r>
      <w:r w:rsidR="003B555B">
        <w:rPr>
          <w:b/>
          <w:color w:val="000000" w:themeColor="text1"/>
          <w:sz w:val="20"/>
          <w:szCs w:val="20"/>
        </w:rPr>
        <w:t>-</w:t>
      </w:r>
      <w:r w:rsidR="003B555B">
        <w:rPr>
          <w:b/>
          <w:color w:val="000000" w:themeColor="text1"/>
          <w:sz w:val="20"/>
          <w:szCs w:val="20"/>
          <w:lang w:val="kk-KZ"/>
        </w:rPr>
        <w:t>сурет</w:t>
      </w:r>
      <w:r w:rsidR="00263F2A" w:rsidRPr="00072683">
        <w:rPr>
          <w:b/>
          <w:color w:val="000000" w:themeColor="text1"/>
          <w:sz w:val="20"/>
          <w:szCs w:val="20"/>
        </w:rPr>
        <w:t xml:space="preserve">. </w:t>
      </w:r>
      <w:r w:rsidR="003B555B">
        <w:rPr>
          <w:b/>
          <w:color w:val="000000" w:themeColor="text1"/>
          <w:sz w:val="20"/>
          <w:szCs w:val="20"/>
          <w:lang w:val="kk-KZ"/>
        </w:rPr>
        <w:t>Темекі өнімдерінің ЖҚТ мекенжайының МКО коды</w:t>
      </w:r>
    </w:p>
    <w:p w:rsidR="00263F2A" w:rsidRDefault="00263F2A" w:rsidP="00263F2A">
      <w:pPr>
        <w:pStyle w:val="af7"/>
        <w:spacing w:line="25" w:lineRule="atLeast"/>
        <w:ind w:left="0"/>
        <w:contextualSpacing/>
        <w:jc w:val="center"/>
      </w:pPr>
    </w:p>
    <w:p w:rsidR="00263F2A" w:rsidRPr="00A8106E" w:rsidRDefault="003B555B" w:rsidP="00175FEE">
      <w:pPr>
        <w:pStyle w:val="af7"/>
        <w:numPr>
          <w:ilvl w:val="0"/>
          <w:numId w:val="152"/>
        </w:numPr>
        <w:spacing w:line="25" w:lineRule="atLeast"/>
        <w:ind w:left="0" w:firstLine="0"/>
        <w:contextualSpacing/>
        <w:rPr>
          <w:b/>
          <w:color w:val="000000" w:themeColor="text1"/>
          <w:sz w:val="20"/>
          <w:szCs w:val="20"/>
        </w:rPr>
      </w:pPr>
      <w:r>
        <w:rPr>
          <w:lang w:val="kk-KZ"/>
        </w:rPr>
        <w:t>Әрі қарай</w:t>
      </w:r>
      <w:r w:rsidR="00985D9E">
        <w:t xml:space="preserve"> </w:t>
      </w:r>
      <w:r w:rsidR="00985D9E">
        <w:rPr>
          <w:lang w:val="en-US"/>
        </w:rPr>
        <w:t>G</w:t>
      </w:r>
      <w:r w:rsidR="00985D9E">
        <w:t>8</w:t>
      </w:r>
      <w:r w:rsidR="00985D9E" w:rsidRPr="00A55A6D">
        <w:t>.</w:t>
      </w:r>
      <w:r w:rsidR="00985D9E">
        <w:t xml:space="preserve"> «</w:t>
      </w:r>
      <w:r>
        <w:rPr>
          <w:lang w:val="kk-KZ"/>
        </w:rPr>
        <w:t>Темекі өнімдері бойынша деректер</w:t>
      </w:r>
      <w:r w:rsidR="00985D9E">
        <w:t xml:space="preserve"> </w:t>
      </w:r>
      <w:r>
        <w:t>(</w:t>
      </w:r>
      <w:r>
        <w:rPr>
          <w:lang w:val="kk-KZ"/>
        </w:rPr>
        <w:t>сандық таңбалауды қоспағанда</w:t>
      </w:r>
      <w:r w:rsidR="00985D9E">
        <w:t xml:space="preserve">)» </w:t>
      </w:r>
      <w:r>
        <w:rPr>
          <w:lang w:val="kk-KZ"/>
        </w:rPr>
        <w:t xml:space="preserve">бөлімін </w:t>
      </w:r>
      <w:r>
        <w:rPr>
          <w:b/>
          <w:noProof/>
          <w:color w:val="000000" w:themeColor="text1"/>
          <w:sz w:val="20"/>
          <w:szCs w:val="20"/>
        </w:rPr>
        <w:t>12-</w:t>
      </w:r>
      <w:r>
        <w:rPr>
          <w:b/>
          <w:noProof/>
          <w:color w:val="000000" w:themeColor="text1"/>
          <w:sz w:val="20"/>
          <w:szCs w:val="20"/>
          <w:lang w:val="kk-KZ"/>
        </w:rPr>
        <w:t>кесте</w:t>
      </w:r>
      <w:r>
        <w:t xml:space="preserve"> ФЛ</w:t>
      </w:r>
      <w:r>
        <w:rPr>
          <w:lang w:val="kk-KZ"/>
        </w:rPr>
        <w:t>Б</w:t>
      </w:r>
      <w:r>
        <w:t>-</w:t>
      </w:r>
      <w:r>
        <w:rPr>
          <w:lang w:val="kk-KZ"/>
        </w:rPr>
        <w:t>ға сәйкес толтырыңыз.</w:t>
      </w:r>
      <w:r w:rsidR="00263F2A">
        <w:t xml:space="preserve"> </w:t>
      </w:r>
      <w:r w:rsidR="00C84897">
        <w:fldChar w:fldCharType="begin"/>
      </w:r>
      <w:r w:rsidR="003C6AD0">
        <w:instrText xml:space="preserve"> REF _Ref59311801 \h </w:instrText>
      </w:r>
      <w:r w:rsidR="00C84897">
        <w:fldChar w:fldCharType="separate"/>
      </w:r>
      <w:r w:rsidR="003877B0" w:rsidRPr="001D18D8">
        <w:rPr>
          <w:b/>
          <w:color w:val="000000" w:themeColor="text1"/>
          <w:sz w:val="20"/>
          <w:szCs w:val="20"/>
        </w:rPr>
        <w:t xml:space="preserve"> </w:t>
      </w:r>
      <w:r>
        <w:rPr>
          <w:b/>
          <w:color w:val="000000" w:themeColor="text1"/>
          <w:sz w:val="20"/>
          <w:szCs w:val="20"/>
        </w:rPr>
        <w:t>12-</w:t>
      </w:r>
      <w:r>
        <w:rPr>
          <w:b/>
          <w:color w:val="000000" w:themeColor="text1"/>
          <w:sz w:val="20"/>
          <w:szCs w:val="20"/>
          <w:lang w:val="kk-KZ"/>
        </w:rPr>
        <w:t>кесте А</w:t>
      </w:r>
      <w:r>
        <w:rPr>
          <w:b/>
          <w:color w:val="000000" w:themeColor="text1"/>
          <w:sz w:val="20"/>
          <w:szCs w:val="20"/>
        </w:rPr>
        <w:t>кциз</w:t>
      </w:r>
      <w:r>
        <w:rPr>
          <w:b/>
          <w:color w:val="000000" w:themeColor="text1"/>
          <w:sz w:val="20"/>
          <w:szCs w:val="20"/>
          <w:lang w:val="kk-KZ"/>
        </w:rPr>
        <w:t>делген тауарлар бойынша ФЛБ</w:t>
      </w:r>
      <w:r w:rsidR="003877B0">
        <w:rPr>
          <w:b/>
          <w:color w:val="000000" w:themeColor="text1"/>
          <w:sz w:val="20"/>
          <w:szCs w:val="20"/>
        </w:rPr>
        <w:t xml:space="preserve"> </w:t>
      </w:r>
      <w:r w:rsidR="00C84897">
        <w:fldChar w:fldCharType="end"/>
      </w:r>
      <w:r w:rsidR="00C84897">
        <w:fldChar w:fldCharType="begin"/>
      </w:r>
      <w:r w:rsidR="003C6AD0">
        <w:instrText xml:space="preserve"> REF _Ref59311805 \h </w:instrText>
      </w:r>
      <w:r w:rsidR="00C84897">
        <w:fldChar w:fldCharType="end"/>
      </w:r>
    </w:p>
    <w:p w:rsidR="00A8106E" w:rsidRPr="00A8106E" w:rsidRDefault="00A8106E" w:rsidP="00A8106E">
      <w:pPr>
        <w:pStyle w:val="af7"/>
        <w:spacing w:line="25" w:lineRule="atLeast"/>
        <w:ind w:left="0"/>
        <w:contextualSpacing/>
        <w:rPr>
          <w:b/>
          <w:color w:val="000000" w:themeColor="text1"/>
          <w:sz w:val="20"/>
          <w:szCs w:val="20"/>
        </w:rPr>
      </w:pPr>
    </w:p>
    <w:p w:rsidR="00A8106E" w:rsidRDefault="003B555B" w:rsidP="00175FEE">
      <w:pPr>
        <w:pStyle w:val="af7"/>
        <w:numPr>
          <w:ilvl w:val="0"/>
          <w:numId w:val="151"/>
        </w:numPr>
        <w:spacing w:line="25" w:lineRule="atLeast"/>
        <w:ind w:left="0" w:firstLine="0"/>
        <w:contextualSpacing/>
      </w:pPr>
      <w:r>
        <w:rPr>
          <w:lang w:val="kk-KZ"/>
        </w:rPr>
        <w:t>О</w:t>
      </w:r>
      <w:r>
        <w:t>пераци</w:t>
      </w:r>
      <w:r>
        <w:rPr>
          <w:lang w:val="kk-KZ"/>
        </w:rPr>
        <w:t>я кодтары бойынша</w:t>
      </w:r>
      <w:r w:rsidR="00A8106E">
        <w:t>:</w:t>
      </w:r>
    </w:p>
    <w:p w:rsidR="00A8106E" w:rsidRPr="00A8106E" w:rsidRDefault="00A8106E" w:rsidP="00175FEE">
      <w:pPr>
        <w:pStyle w:val="af7"/>
        <w:numPr>
          <w:ilvl w:val="0"/>
          <w:numId w:val="158"/>
        </w:numPr>
        <w:spacing w:line="25" w:lineRule="atLeast"/>
        <w:contextualSpacing/>
      </w:pPr>
      <w:r w:rsidRPr="00A8106E">
        <w:t>39.</w:t>
      </w:r>
      <w:r w:rsidR="003B555B">
        <w:rPr>
          <w:lang w:val="kk-KZ"/>
        </w:rPr>
        <w:t>ТӨ өндіруді жүзеге асыратын тұлғамен бөлшек саудада сатушыға сату және (немесе) жөнелту</w:t>
      </w:r>
      <w:r w:rsidRPr="00A8106E">
        <w:t>;</w:t>
      </w:r>
    </w:p>
    <w:p w:rsidR="00A8106E" w:rsidRPr="00A8106E" w:rsidRDefault="00A8106E" w:rsidP="00175FEE">
      <w:pPr>
        <w:pStyle w:val="af7"/>
        <w:numPr>
          <w:ilvl w:val="0"/>
          <w:numId w:val="158"/>
        </w:numPr>
        <w:spacing w:line="25" w:lineRule="atLeast"/>
        <w:contextualSpacing/>
      </w:pPr>
      <w:r w:rsidRPr="00A8106E">
        <w:t>41.</w:t>
      </w:r>
      <w:r w:rsidR="003B555B" w:rsidRPr="003B555B">
        <w:rPr>
          <w:lang w:val="kk-KZ"/>
        </w:rPr>
        <w:t xml:space="preserve"> </w:t>
      </w:r>
      <w:r w:rsidR="003B555B">
        <w:rPr>
          <w:lang w:val="kk-KZ"/>
        </w:rPr>
        <w:t>ТӨ</w:t>
      </w:r>
      <w:r w:rsidR="003B555B" w:rsidRPr="003B555B">
        <w:t>-</w:t>
      </w:r>
      <w:r w:rsidR="003B555B">
        <w:rPr>
          <w:lang w:val="kk-KZ"/>
        </w:rPr>
        <w:t xml:space="preserve">ні көтере сатуды жүзеге асыратын тұлғамен </w:t>
      </w:r>
      <w:r w:rsidR="005B743D">
        <w:rPr>
          <w:lang w:val="kk-KZ"/>
        </w:rPr>
        <w:t>бөлшек саудада сатушыға сату және (немесе) жөнелту</w:t>
      </w:r>
      <w:r w:rsidRPr="00A8106E">
        <w:t>;</w:t>
      </w:r>
    </w:p>
    <w:p w:rsidR="00A8106E" w:rsidRPr="00A8106E" w:rsidRDefault="00A8106E" w:rsidP="00175FEE">
      <w:pPr>
        <w:pStyle w:val="af7"/>
        <w:numPr>
          <w:ilvl w:val="0"/>
          <w:numId w:val="158"/>
        </w:numPr>
        <w:spacing w:line="25" w:lineRule="atLeast"/>
        <w:contextualSpacing/>
      </w:pPr>
      <w:r w:rsidRPr="00A8106E">
        <w:t>42.</w:t>
      </w:r>
      <w:r w:rsidR="005B743D" w:rsidRPr="005B743D">
        <w:rPr>
          <w:lang w:val="kk-KZ"/>
        </w:rPr>
        <w:t xml:space="preserve"> </w:t>
      </w:r>
      <w:r w:rsidR="005B743D">
        <w:rPr>
          <w:lang w:val="kk-KZ"/>
        </w:rPr>
        <w:t>ТӨ</w:t>
      </w:r>
      <w:r w:rsidR="005B743D" w:rsidRPr="003B555B">
        <w:t>-</w:t>
      </w:r>
      <w:r w:rsidR="005B743D">
        <w:rPr>
          <w:lang w:val="kk-KZ"/>
        </w:rPr>
        <w:t>ні бөлшек саудада сатушыға сату және (немесе) жөнелту</w:t>
      </w:r>
      <w:r w:rsidR="005B743D" w:rsidRPr="00A8106E">
        <w:t xml:space="preserve"> </w:t>
      </w:r>
      <w:r w:rsidRPr="00A8106E">
        <w:t>(</w:t>
      </w:r>
      <w:r w:rsidR="005B743D">
        <w:rPr>
          <w:lang w:val="kk-KZ"/>
        </w:rPr>
        <w:t>мәмілелерді жасау кезінде орындалған мәмілелер негізінде жазбаша түрде шарт жасаспастан</w:t>
      </w:r>
      <w:r w:rsidRPr="00A8106E">
        <w:t>;</w:t>
      </w:r>
    </w:p>
    <w:p w:rsidR="00A8106E" w:rsidRPr="00A8106E" w:rsidRDefault="00A8106E" w:rsidP="00175FEE">
      <w:pPr>
        <w:pStyle w:val="af7"/>
        <w:numPr>
          <w:ilvl w:val="0"/>
          <w:numId w:val="158"/>
        </w:numPr>
        <w:spacing w:line="25" w:lineRule="atLeast"/>
        <w:contextualSpacing/>
      </w:pPr>
      <w:r w:rsidRPr="00A8106E">
        <w:t>43.</w:t>
      </w:r>
      <w:r w:rsidR="005B743D" w:rsidRPr="005B743D">
        <w:rPr>
          <w:lang w:val="kk-KZ"/>
        </w:rPr>
        <w:t xml:space="preserve"> </w:t>
      </w:r>
      <w:r w:rsidR="005B743D">
        <w:rPr>
          <w:lang w:val="kk-KZ"/>
        </w:rPr>
        <w:t>ТӨ</w:t>
      </w:r>
      <w:r w:rsidR="005B743D" w:rsidRPr="003B555B">
        <w:t>-</w:t>
      </w:r>
      <w:r w:rsidR="005B743D">
        <w:rPr>
          <w:lang w:val="kk-KZ"/>
        </w:rPr>
        <w:t>ні сату мақсатынсыз алып өту/беру</w:t>
      </w:r>
      <w:r w:rsidRPr="00A8106E">
        <w:t>.</w:t>
      </w:r>
    </w:p>
    <w:p w:rsidR="00A8106E" w:rsidRPr="00A8106E" w:rsidRDefault="00A8106E" w:rsidP="00175FEE">
      <w:pPr>
        <w:pStyle w:val="af7"/>
        <w:numPr>
          <w:ilvl w:val="0"/>
          <w:numId w:val="158"/>
        </w:numPr>
        <w:spacing w:line="25" w:lineRule="atLeast"/>
        <w:contextualSpacing/>
      </w:pPr>
      <w:r w:rsidRPr="00A8106E">
        <w:t>44.</w:t>
      </w:r>
      <w:r w:rsidR="005B743D">
        <w:rPr>
          <w:lang w:val="kk-KZ"/>
        </w:rPr>
        <w:t>Соңғы тұтынушыға</w:t>
      </w:r>
      <w:r>
        <w:t xml:space="preserve"> </w:t>
      </w:r>
      <w:r w:rsidRPr="00A8106E">
        <w:t>G</w:t>
      </w:r>
      <w:r>
        <w:t>6 «</w:t>
      </w:r>
      <w:r w:rsidR="005B743D">
        <w:rPr>
          <w:lang w:val="kk-KZ"/>
        </w:rPr>
        <w:t>Темекі өнімдері бойынша деректер</w:t>
      </w:r>
      <w:r w:rsidR="005B743D">
        <w:t xml:space="preserve"> (</w:t>
      </w:r>
      <w:r w:rsidR="005B743D">
        <w:rPr>
          <w:lang w:val="kk-KZ"/>
        </w:rPr>
        <w:t>сандық таңбалауды қоспағанда</w:t>
      </w:r>
      <w:r w:rsidRPr="00A8106E">
        <w:t>)</w:t>
      </w:r>
      <w:r>
        <w:t xml:space="preserve">» </w:t>
      </w:r>
      <w:r w:rsidR="005B743D">
        <w:rPr>
          <w:lang w:val="kk-KZ"/>
        </w:rPr>
        <w:t>бөлімдерінде алушыда ЖҚТ болу талап етілмейді</w:t>
      </w:r>
      <w:r>
        <w:t xml:space="preserve">. </w:t>
      </w:r>
      <w:r w:rsidR="005B743D">
        <w:rPr>
          <w:lang w:val="kk-KZ"/>
        </w:rPr>
        <w:t>Осы о</w:t>
      </w:r>
      <w:r w:rsidR="005B743D">
        <w:t>пераци</w:t>
      </w:r>
      <w:r w:rsidR="005B743D">
        <w:rPr>
          <w:lang w:val="kk-KZ"/>
        </w:rPr>
        <w:t>я кодтары бойынша</w:t>
      </w:r>
      <w:r w:rsidR="005B743D">
        <w:t xml:space="preserve"> </w:t>
      </w:r>
      <w:r w:rsidR="005B743D">
        <w:rPr>
          <w:lang w:val="kk-KZ"/>
        </w:rPr>
        <w:t>ҚР ішінде сатуға ТІЖ</w:t>
      </w:r>
      <w:r w:rsidR="005B743D">
        <w:t>-</w:t>
      </w:r>
      <w:r w:rsidR="005B743D">
        <w:rPr>
          <w:lang w:val="kk-KZ"/>
        </w:rPr>
        <w:t>де алушыда алушының қоймасын көрсетпеуге болады</w:t>
      </w:r>
      <w:r w:rsidR="005B743D">
        <w:t xml:space="preserve">. </w:t>
      </w:r>
      <w:r w:rsidR="005B743D">
        <w:rPr>
          <w:lang w:val="kk-KZ"/>
        </w:rPr>
        <w:t>Алушы осындай ТІЖ</w:t>
      </w:r>
      <w:r w:rsidR="005B743D">
        <w:t>-</w:t>
      </w:r>
      <w:r w:rsidR="005B743D">
        <w:rPr>
          <w:lang w:val="kk-KZ"/>
        </w:rPr>
        <w:t>ді растағаннан кейін тауар тікелей «Бөлінбеген тауарлар»қоймасына немесе «Кіріске алу» белгісі бар қоймаға түседі.</w:t>
      </w:r>
    </w:p>
    <w:p w:rsidR="00A8106E" w:rsidRPr="005F2C91" w:rsidRDefault="00A8106E" w:rsidP="00A8106E">
      <w:pPr>
        <w:pStyle w:val="af7"/>
        <w:spacing w:line="25" w:lineRule="atLeast"/>
        <w:ind w:left="0"/>
        <w:contextualSpacing/>
        <w:rPr>
          <w:b/>
          <w:color w:val="000000" w:themeColor="text1"/>
          <w:sz w:val="20"/>
          <w:szCs w:val="20"/>
        </w:rPr>
      </w:pPr>
    </w:p>
    <w:p w:rsidR="00263F2A" w:rsidRPr="00EE39EC" w:rsidRDefault="00263F2A" w:rsidP="00EE39EC">
      <w:pPr>
        <w:tabs>
          <w:tab w:val="left" w:pos="3030"/>
        </w:tabs>
        <w:rPr>
          <w:b/>
        </w:rPr>
      </w:pPr>
    </w:p>
    <w:bookmarkStart w:id="466" w:name="_Ref59311805"/>
    <w:bookmarkStart w:id="467" w:name="_Ref59311801"/>
    <w:p w:rsidR="00ED2F64" w:rsidRPr="001D18D8" w:rsidRDefault="00C84897" w:rsidP="00ED2F64">
      <w:pPr>
        <w:pStyle w:val="af7"/>
        <w:spacing w:line="25" w:lineRule="atLeast"/>
        <w:ind w:left="0"/>
        <w:contextualSpacing/>
        <w:rPr>
          <w:b/>
          <w:color w:val="000000" w:themeColor="text1"/>
          <w:sz w:val="20"/>
          <w:szCs w:val="20"/>
        </w:rPr>
      </w:pPr>
      <w:r w:rsidRPr="001D18D8">
        <w:rPr>
          <w:b/>
          <w:color w:val="000000" w:themeColor="text1"/>
          <w:sz w:val="20"/>
          <w:szCs w:val="20"/>
        </w:rPr>
        <w:fldChar w:fldCharType="begin"/>
      </w:r>
      <w:r w:rsidR="00ED2F64" w:rsidRPr="001D18D8">
        <w:rPr>
          <w:b/>
          <w:color w:val="000000" w:themeColor="text1"/>
          <w:sz w:val="20"/>
          <w:szCs w:val="20"/>
        </w:rPr>
        <w:instrText xml:space="preserve"> SEQ Таблица \* ARABIC </w:instrText>
      </w:r>
      <w:r w:rsidRPr="001D18D8">
        <w:rPr>
          <w:b/>
          <w:color w:val="000000" w:themeColor="text1"/>
          <w:sz w:val="20"/>
          <w:szCs w:val="20"/>
        </w:rPr>
        <w:fldChar w:fldCharType="separate"/>
      </w:r>
      <w:r w:rsidR="003877B0">
        <w:rPr>
          <w:b/>
          <w:noProof/>
          <w:color w:val="000000" w:themeColor="text1"/>
          <w:sz w:val="20"/>
          <w:szCs w:val="20"/>
        </w:rPr>
        <w:t>12</w:t>
      </w:r>
      <w:r w:rsidRPr="001D18D8">
        <w:rPr>
          <w:b/>
          <w:color w:val="000000" w:themeColor="text1"/>
          <w:sz w:val="20"/>
          <w:szCs w:val="20"/>
        </w:rPr>
        <w:fldChar w:fldCharType="end"/>
      </w:r>
      <w:bookmarkEnd w:id="466"/>
      <w:r w:rsidR="005B743D">
        <w:rPr>
          <w:b/>
          <w:color w:val="000000" w:themeColor="text1"/>
          <w:sz w:val="20"/>
          <w:szCs w:val="20"/>
        </w:rPr>
        <w:t>-</w:t>
      </w:r>
      <w:r w:rsidR="005B743D">
        <w:rPr>
          <w:b/>
          <w:color w:val="000000" w:themeColor="text1"/>
          <w:sz w:val="20"/>
          <w:szCs w:val="20"/>
          <w:lang w:val="kk-KZ"/>
        </w:rPr>
        <w:t>кесте</w:t>
      </w:r>
      <w:r w:rsidR="00ED2F64" w:rsidRPr="001D18D8">
        <w:rPr>
          <w:b/>
          <w:color w:val="000000" w:themeColor="text1"/>
          <w:sz w:val="20"/>
          <w:szCs w:val="20"/>
        </w:rPr>
        <w:t xml:space="preserve">. </w:t>
      </w:r>
      <w:r w:rsidR="005B743D">
        <w:rPr>
          <w:b/>
          <w:color w:val="000000" w:themeColor="text1"/>
          <w:sz w:val="20"/>
          <w:szCs w:val="20"/>
          <w:lang w:val="kk-KZ"/>
        </w:rPr>
        <w:t>А</w:t>
      </w:r>
      <w:r w:rsidR="005B743D">
        <w:rPr>
          <w:b/>
          <w:color w:val="000000" w:themeColor="text1"/>
          <w:sz w:val="20"/>
          <w:szCs w:val="20"/>
        </w:rPr>
        <w:t>кциз</w:t>
      </w:r>
      <w:r w:rsidR="005B743D">
        <w:rPr>
          <w:b/>
          <w:color w:val="000000" w:themeColor="text1"/>
          <w:sz w:val="20"/>
          <w:szCs w:val="20"/>
          <w:lang w:val="kk-KZ"/>
        </w:rPr>
        <w:t>делген тауарлар бойынша ФЛБ</w:t>
      </w:r>
      <w:r w:rsidR="00931B52">
        <w:rPr>
          <w:b/>
          <w:color w:val="000000" w:themeColor="text1"/>
          <w:sz w:val="20"/>
          <w:szCs w:val="20"/>
        </w:rPr>
        <w:t xml:space="preserve"> </w:t>
      </w:r>
      <w:bookmarkEnd w:id="467"/>
    </w:p>
    <w:tbl>
      <w:tblPr>
        <w:tblStyle w:val="aff8"/>
        <w:tblW w:w="0" w:type="auto"/>
        <w:tblInd w:w="108" w:type="dxa"/>
        <w:tblLook w:val="04A0" w:firstRow="1" w:lastRow="0" w:firstColumn="1" w:lastColumn="0" w:noHBand="0" w:noVBand="1"/>
      </w:tblPr>
      <w:tblGrid>
        <w:gridCol w:w="1772"/>
        <w:gridCol w:w="5355"/>
        <w:gridCol w:w="1843"/>
      </w:tblGrid>
      <w:tr w:rsidR="00ED2F64" w:rsidRPr="001D18D8" w:rsidTr="00931B52">
        <w:tc>
          <w:tcPr>
            <w:tcW w:w="1772" w:type="dxa"/>
          </w:tcPr>
          <w:p w:rsidR="00ED2F64" w:rsidRPr="005B743D" w:rsidRDefault="005B743D" w:rsidP="00931B52">
            <w:pPr>
              <w:spacing w:after="160" w:line="25" w:lineRule="atLeast"/>
              <w:contextualSpacing/>
              <w:jc w:val="both"/>
              <w:rPr>
                <w:b/>
                <w:color w:val="000000" w:themeColor="text1"/>
                <w:lang w:val="kk-KZ"/>
              </w:rPr>
            </w:pPr>
            <w:r>
              <w:rPr>
                <w:b/>
                <w:color w:val="000000" w:themeColor="text1"/>
                <w:lang w:val="kk-KZ"/>
              </w:rPr>
              <w:t>Бөлім коды</w:t>
            </w:r>
          </w:p>
        </w:tc>
        <w:tc>
          <w:tcPr>
            <w:tcW w:w="5355" w:type="dxa"/>
          </w:tcPr>
          <w:p w:rsidR="00ED2F64" w:rsidRPr="005B743D" w:rsidRDefault="005B743D" w:rsidP="00931B52">
            <w:pPr>
              <w:spacing w:after="160" w:line="25" w:lineRule="atLeast"/>
              <w:contextualSpacing/>
              <w:jc w:val="both"/>
              <w:rPr>
                <w:b/>
                <w:color w:val="000000" w:themeColor="text1"/>
                <w:lang w:val="kk-KZ"/>
              </w:rPr>
            </w:pPr>
            <w:r>
              <w:rPr>
                <w:b/>
                <w:color w:val="000000" w:themeColor="text1"/>
                <w:lang w:val="kk-KZ"/>
              </w:rPr>
              <w:t>Толтыру ережелері</w:t>
            </w:r>
          </w:p>
        </w:tc>
        <w:tc>
          <w:tcPr>
            <w:tcW w:w="1843" w:type="dxa"/>
          </w:tcPr>
          <w:p w:rsidR="00ED2F64" w:rsidRPr="005B743D" w:rsidRDefault="005B743D" w:rsidP="00931B52">
            <w:pPr>
              <w:spacing w:after="160" w:line="25" w:lineRule="atLeast"/>
              <w:contextualSpacing/>
              <w:jc w:val="both"/>
              <w:rPr>
                <w:b/>
                <w:color w:val="000000" w:themeColor="text1"/>
                <w:lang w:val="kk-KZ"/>
              </w:rPr>
            </w:pPr>
            <w:r>
              <w:rPr>
                <w:b/>
                <w:color w:val="000000" w:themeColor="text1"/>
                <w:lang w:val="kk-KZ"/>
              </w:rPr>
              <w:t>Толтыру міндеттілігі</w:t>
            </w:r>
          </w:p>
        </w:tc>
      </w:tr>
      <w:tr w:rsidR="00ED2F64" w:rsidRPr="0031731D" w:rsidTr="00931B52">
        <w:tc>
          <w:tcPr>
            <w:tcW w:w="1772" w:type="dxa"/>
          </w:tcPr>
          <w:p w:rsidR="00ED2F64" w:rsidRPr="005B743D" w:rsidRDefault="005B743D" w:rsidP="00931B52">
            <w:pPr>
              <w:spacing w:after="160" w:line="25" w:lineRule="atLeast"/>
              <w:contextualSpacing/>
              <w:jc w:val="both"/>
              <w:rPr>
                <w:b/>
                <w:color w:val="000000" w:themeColor="text1"/>
                <w:lang w:val="kk-KZ"/>
              </w:rPr>
            </w:pPr>
            <w:r>
              <w:rPr>
                <w:sz w:val="20"/>
                <w:szCs w:val="20"/>
                <w:lang w:val="kk-KZ"/>
              </w:rPr>
              <w:t>А</w:t>
            </w:r>
            <w:r w:rsidR="00ED2F64" w:rsidRPr="00292D9A">
              <w:rPr>
                <w:sz w:val="20"/>
                <w:szCs w:val="20"/>
              </w:rPr>
              <w:t>лкоголь</w:t>
            </w:r>
            <w:r>
              <w:rPr>
                <w:sz w:val="20"/>
                <w:szCs w:val="20"/>
                <w:lang w:val="kk-KZ"/>
              </w:rPr>
              <w:t xml:space="preserve"> өнімдері бойынша деректер</w:t>
            </w:r>
          </w:p>
        </w:tc>
        <w:tc>
          <w:tcPr>
            <w:tcW w:w="5355" w:type="dxa"/>
          </w:tcPr>
          <w:p w:rsidR="00ED2F64" w:rsidRPr="005B743D" w:rsidRDefault="00ED2F64" w:rsidP="00931B52">
            <w:pPr>
              <w:tabs>
                <w:tab w:val="left" w:pos="1134"/>
                <w:tab w:val="left" w:pos="1475"/>
              </w:tabs>
              <w:ind w:firstLine="12"/>
              <w:rPr>
                <w:sz w:val="20"/>
                <w:szCs w:val="20"/>
                <w:lang w:val="kk-KZ"/>
              </w:rPr>
            </w:pPr>
            <w:r w:rsidRPr="005B743D">
              <w:rPr>
                <w:sz w:val="20"/>
                <w:szCs w:val="20"/>
                <w:lang w:val="kk-KZ"/>
              </w:rPr>
              <w:t>G2, G3, G4, G5</w:t>
            </w:r>
            <w:r w:rsidR="005B743D">
              <w:rPr>
                <w:sz w:val="20"/>
                <w:szCs w:val="20"/>
                <w:lang w:val="kk-KZ"/>
              </w:rPr>
              <w:t xml:space="preserve"> бөлімдерінің бір бөлімі үшін толтырылады</w:t>
            </w:r>
            <w:r w:rsidRPr="005B743D">
              <w:rPr>
                <w:sz w:val="20"/>
                <w:szCs w:val="20"/>
                <w:lang w:val="kk-KZ"/>
              </w:rPr>
              <w:t>.</w:t>
            </w:r>
          </w:p>
          <w:p w:rsidR="00ED2F64" w:rsidRPr="005B743D" w:rsidRDefault="00ED2F64" w:rsidP="00931B52">
            <w:pPr>
              <w:tabs>
                <w:tab w:val="left" w:pos="1134"/>
                <w:tab w:val="left" w:pos="1475"/>
              </w:tabs>
              <w:ind w:firstLine="12"/>
              <w:rPr>
                <w:b/>
                <w:color w:val="000000" w:themeColor="text1"/>
                <w:lang w:val="kk-KZ"/>
              </w:rPr>
            </w:pPr>
          </w:p>
        </w:tc>
        <w:tc>
          <w:tcPr>
            <w:tcW w:w="1843" w:type="dxa"/>
          </w:tcPr>
          <w:p w:rsidR="00ED2F64" w:rsidRPr="005B743D" w:rsidRDefault="00ED2F64" w:rsidP="00931B52">
            <w:pPr>
              <w:spacing w:after="160" w:line="25" w:lineRule="atLeast"/>
              <w:contextualSpacing/>
              <w:jc w:val="both"/>
              <w:rPr>
                <w:b/>
                <w:color w:val="000000" w:themeColor="text1"/>
                <w:lang w:val="kk-KZ"/>
              </w:rPr>
            </w:pPr>
          </w:p>
        </w:tc>
      </w:tr>
      <w:tr w:rsidR="00ED2F64" w:rsidRPr="001D18D8" w:rsidTr="00931B52">
        <w:tc>
          <w:tcPr>
            <w:tcW w:w="1772" w:type="dxa"/>
          </w:tcPr>
          <w:p w:rsidR="00931B52" w:rsidRPr="005B743D" w:rsidRDefault="00931B52" w:rsidP="00931B52">
            <w:pPr>
              <w:tabs>
                <w:tab w:val="left" w:pos="1134"/>
                <w:tab w:val="left" w:pos="1475"/>
              </w:tabs>
              <w:ind w:firstLine="12"/>
              <w:rPr>
                <w:sz w:val="20"/>
                <w:szCs w:val="20"/>
                <w:lang w:val="kk-KZ"/>
              </w:rPr>
            </w:pPr>
            <w:r w:rsidRPr="00931B52">
              <w:rPr>
                <w:sz w:val="20"/>
                <w:szCs w:val="20"/>
              </w:rPr>
              <w:t>53 «</w:t>
            </w:r>
            <w:r w:rsidR="005B743D">
              <w:rPr>
                <w:sz w:val="20"/>
                <w:szCs w:val="20"/>
                <w:lang w:val="kk-KZ"/>
              </w:rPr>
              <w:t>Жеткізушінің</w:t>
            </w:r>
            <w:r w:rsidR="005B743D">
              <w:rPr>
                <w:sz w:val="20"/>
                <w:szCs w:val="20"/>
              </w:rPr>
              <w:t xml:space="preserve"> лицензи</w:t>
            </w:r>
            <w:r w:rsidR="005B743D">
              <w:rPr>
                <w:sz w:val="20"/>
                <w:szCs w:val="20"/>
                <w:lang w:val="kk-KZ"/>
              </w:rPr>
              <w:t>я нөмірі</w:t>
            </w:r>
            <w:r w:rsidRPr="00931B52">
              <w:rPr>
                <w:sz w:val="20"/>
                <w:szCs w:val="20"/>
              </w:rPr>
              <w:t>»</w:t>
            </w:r>
            <w:r w:rsidR="005B0712">
              <w:rPr>
                <w:sz w:val="20"/>
                <w:szCs w:val="20"/>
                <w:lang w:val="kk-KZ"/>
              </w:rPr>
              <w:t xml:space="preserve"> өрісі</w:t>
            </w:r>
          </w:p>
          <w:p w:rsidR="00ED2F64" w:rsidRPr="00931B52" w:rsidRDefault="00ED2F64" w:rsidP="00931B52">
            <w:pPr>
              <w:spacing w:after="160" w:line="25" w:lineRule="atLeast"/>
              <w:contextualSpacing/>
              <w:jc w:val="both"/>
              <w:rPr>
                <w:sz w:val="20"/>
                <w:szCs w:val="20"/>
              </w:rPr>
            </w:pPr>
          </w:p>
        </w:tc>
        <w:tc>
          <w:tcPr>
            <w:tcW w:w="5355" w:type="dxa"/>
          </w:tcPr>
          <w:p w:rsidR="00AC28D1" w:rsidRPr="00AB590B" w:rsidRDefault="00AC28D1" w:rsidP="00931B52">
            <w:pPr>
              <w:tabs>
                <w:tab w:val="left" w:pos="1134"/>
                <w:tab w:val="left" w:pos="1475"/>
              </w:tabs>
              <w:ind w:firstLine="12"/>
              <w:rPr>
                <w:sz w:val="20"/>
                <w:szCs w:val="20"/>
                <w:lang w:val="kk-KZ"/>
              </w:rPr>
            </w:pPr>
            <w:r>
              <w:rPr>
                <w:sz w:val="20"/>
                <w:szCs w:val="20"/>
              </w:rPr>
              <w:t>1)</w:t>
            </w:r>
            <w:r w:rsidR="00AB590B">
              <w:rPr>
                <w:sz w:val="20"/>
                <w:szCs w:val="20"/>
                <w:lang w:val="kk-KZ"/>
              </w:rPr>
              <w:t xml:space="preserve"> Егер</w:t>
            </w:r>
            <w:r w:rsidR="00AB590B">
              <w:rPr>
                <w:sz w:val="20"/>
                <w:szCs w:val="20"/>
              </w:rPr>
              <w:t xml:space="preserve"> 13.1 </w:t>
            </w:r>
            <w:r w:rsidR="00AB590B">
              <w:rPr>
                <w:sz w:val="20"/>
                <w:szCs w:val="20"/>
                <w:lang w:val="kk-KZ"/>
              </w:rPr>
              <w:t>Р</w:t>
            </w:r>
            <w:r w:rsidRPr="00292D9A">
              <w:rPr>
                <w:sz w:val="20"/>
                <w:szCs w:val="20"/>
              </w:rPr>
              <w:t>езидент</w:t>
            </w:r>
            <w:r w:rsidR="00AB590B">
              <w:rPr>
                <w:sz w:val="20"/>
                <w:szCs w:val="20"/>
                <w:lang w:val="kk-KZ"/>
              </w:rPr>
              <w:t xml:space="preserve"> емес өрісі белгіленсе толтыру міндетті емес</w:t>
            </w:r>
          </w:p>
          <w:p w:rsidR="00ED2F64" w:rsidRPr="00AB590B" w:rsidRDefault="00AC28D1" w:rsidP="00AB590B">
            <w:pPr>
              <w:tabs>
                <w:tab w:val="left" w:pos="1134"/>
                <w:tab w:val="left" w:pos="1475"/>
              </w:tabs>
              <w:ind w:firstLine="12"/>
              <w:rPr>
                <w:sz w:val="20"/>
                <w:szCs w:val="20"/>
                <w:lang w:val="kk-KZ"/>
              </w:rPr>
            </w:pPr>
            <w:r w:rsidRPr="00AB590B">
              <w:rPr>
                <w:sz w:val="20"/>
                <w:szCs w:val="20"/>
                <w:lang w:val="kk-KZ"/>
              </w:rPr>
              <w:t>2)</w:t>
            </w:r>
            <w:r w:rsidR="00931B52" w:rsidRPr="00AB590B">
              <w:rPr>
                <w:sz w:val="20"/>
                <w:szCs w:val="20"/>
                <w:lang w:val="kk-KZ"/>
              </w:rPr>
              <w:t xml:space="preserve"> «</w:t>
            </w:r>
            <w:r w:rsidR="00AB590B">
              <w:rPr>
                <w:sz w:val="20"/>
                <w:szCs w:val="20"/>
                <w:lang w:val="kk-KZ"/>
              </w:rPr>
              <w:t>А</w:t>
            </w:r>
            <w:r w:rsidR="00AB590B" w:rsidRPr="00AB590B">
              <w:rPr>
                <w:sz w:val="20"/>
                <w:szCs w:val="20"/>
                <w:lang w:val="kk-KZ"/>
              </w:rPr>
              <w:t>лкогол</w:t>
            </w:r>
            <w:r w:rsidR="00AB590B">
              <w:rPr>
                <w:sz w:val="20"/>
                <w:szCs w:val="20"/>
                <w:lang w:val="kk-KZ"/>
              </w:rPr>
              <w:t>ь өнімдерінің л</w:t>
            </w:r>
            <w:r w:rsidR="00AB590B" w:rsidRPr="00AB590B">
              <w:rPr>
                <w:sz w:val="20"/>
                <w:szCs w:val="20"/>
                <w:lang w:val="kk-KZ"/>
              </w:rPr>
              <w:t>ицензи</w:t>
            </w:r>
            <w:r w:rsidR="00AB590B">
              <w:rPr>
                <w:sz w:val="20"/>
                <w:szCs w:val="20"/>
                <w:lang w:val="kk-KZ"/>
              </w:rPr>
              <w:t>ялары</w:t>
            </w:r>
            <w:r w:rsidR="00931B52" w:rsidRPr="00AB590B">
              <w:rPr>
                <w:sz w:val="20"/>
                <w:szCs w:val="20"/>
                <w:lang w:val="kk-KZ"/>
              </w:rPr>
              <w:t xml:space="preserve">» </w:t>
            </w:r>
            <w:r w:rsidR="00AB590B">
              <w:rPr>
                <w:sz w:val="20"/>
                <w:szCs w:val="20"/>
                <w:lang w:val="kk-KZ"/>
              </w:rPr>
              <w:t>анықтамасынан 13.ЖСН/БСН өрісінің мәніне және</w:t>
            </w:r>
            <w:r w:rsidR="005B0712">
              <w:rPr>
                <w:sz w:val="20"/>
                <w:szCs w:val="20"/>
                <w:lang w:val="kk-KZ"/>
              </w:rPr>
              <w:t xml:space="preserve"> </w:t>
            </w:r>
            <w:r w:rsidR="00AB590B">
              <w:rPr>
                <w:sz w:val="20"/>
                <w:szCs w:val="20"/>
                <w:lang w:val="kk-KZ"/>
              </w:rPr>
              <w:t>«21 Жөнелту/тиеу қоймасының ID</w:t>
            </w:r>
            <w:r w:rsidR="00931B52" w:rsidRPr="00AB590B">
              <w:rPr>
                <w:sz w:val="20"/>
                <w:szCs w:val="20"/>
                <w:lang w:val="kk-KZ"/>
              </w:rPr>
              <w:t>»</w:t>
            </w:r>
            <w:r w:rsidR="00AB590B">
              <w:rPr>
                <w:sz w:val="20"/>
                <w:szCs w:val="20"/>
                <w:lang w:val="kk-KZ"/>
              </w:rPr>
              <w:t xml:space="preserve"> өрісіне сәйкес толтыру</w:t>
            </w:r>
          </w:p>
        </w:tc>
        <w:tc>
          <w:tcPr>
            <w:tcW w:w="1843" w:type="dxa"/>
          </w:tcPr>
          <w:p w:rsidR="00ED2F64" w:rsidRPr="005B743D" w:rsidRDefault="005B743D" w:rsidP="00931B52">
            <w:pPr>
              <w:tabs>
                <w:tab w:val="left" w:pos="1475"/>
              </w:tabs>
              <w:rPr>
                <w:b/>
                <w:color w:val="000000" w:themeColor="text1"/>
                <w:lang w:val="kk-KZ"/>
              </w:rPr>
            </w:pPr>
            <w:r>
              <w:rPr>
                <w:color w:val="000000" w:themeColor="text1"/>
                <w:sz w:val="20"/>
                <w:szCs w:val="20"/>
                <w:lang w:val="kk-KZ"/>
              </w:rPr>
              <w:t>Шартты міндетті</w:t>
            </w:r>
          </w:p>
        </w:tc>
      </w:tr>
      <w:tr w:rsidR="00ED2F64" w:rsidRPr="001D18D8" w:rsidTr="00931B52">
        <w:tc>
          <w:tcPr>
            <w:tcW w:w="1591" w:type="dxa"/>
          </w:tcPr>
          <w:p w:rsidR="00931B52" w:rsidRPr="00AB590B" w:rsidRDefault="00931B52" w:rsidP="00931B52">
            <w:pPr>
              <w:tabs>
                <w:tab w:val="left" w:pos="1134"/>
                <w:tab w:val="left" w:pos="1475"/>
              </w:tabs>
              <w:ind w:firstLine="12"/>
              <w:rPr>
                <w:sz w:val="20"/>
                <w:szCs w:val="20"/>
                <w:lang w:val="kk-KZ"/>
              </w:rPr>
            </w:pPr>
            <w:r w:rsidRPr="00931B52">
              <w:rPr>
                <w:sz w:val="20"/>
                <w:szCs w:val="20"/>
              </w:rPr>
              <w:t>54 «</w:t>
            </w:r>
            <w:r w:rsidR="00AB590B">
              <w:rPr>
                <w:sz w:val="20"/>
                <w:szCs w:val="20"/>
                <w:lang w:val="kk-KZ"/>
              </w:rPr>
              <w:t>Л</w:t>
            </w:r>
            <w:r w:rsidR="00AB590B">
              <w:rPr>
                <w:sz w:val="20"/>
                <w:szCs w:val="20"/>
              </w:rPr>
              <w:t>ицензи</w:t>
            </w:r>
            <w:r w:rsidR="00AB590B">
              <w:rPr>
                <w:sz w:val="20"/>
                <w:szCs w:val="20"/>
                <w:lang w:val="kk-KZ"/>
              </w:rPr>
              <w:t>я бойынша жеткізушінің мекенжайы</w:t>
            </w:r>
            <w:r w:rsidRPr="00931B52">
              <w:rPr>
                <w:sz w:val="20"/>
                <w:szCs w:val="20"/>
              </w:rPr>
              <w:t>»</w:t>
            </w:r>
            <w:r w:rsidR="00AB590B">
              <w:rPr>
                <w:sz w:val="20"/>
                <w:szCs w:val="20"/>
                <w:lang w:val="kk-KZ"/>
              </w:rPr>
              <w:t xml:space="preserve"> өрісі</w:t>
            </w:r>
          </w:p>
          <w:p w:rsidR="00ED2F64" w:rsidRPr="00931B52" w:rsidRDefault="00ED2F64" w:rsidP="00931B52">
            <w:pPr>
              <w:spacing w:after="160" w:line="25" w:lineRule="atLeast"/>
              <w:contextualSpacing/>
              <w:jc w:val="both"/>
              <w:rPr>
                <w:sz w:val="20"/>
                <w:szCs w:val="20"/>
              </w:rPr>
            </w:pPr>
          </w:p>
        </w:tc>
        <w:tc>
          <w:tcPr>
            <w:tcW w:w="5355" w:type="dxa"/>
          </w:tcPr>
          <w:p w:rsidR="00931B52" w:rsidRPr="00AB590B" w:rsidRDefault="00931B52" w:rsidP="00931B52">
            <w:pPr>
              <w:tabs>
                <w:tab w:val="left" w:pos="1134"/>
                <w:tab w:val="left" w:pos="1475"/>
              </w:tabs>
              <w:ind w:firstLine="12"/>
              <w:rPr>
                <w:sz w:val="20"/>
                <w:szCs w:val="20"/>
                <w:lang w:val="kk-KZ"/>
              </w:rPr>
            </w:pPr>
            <w:r>
              <w:rPr>
                <w:sz w:val="20"/>
                <w:szCs w:val="20"/>
              </w:rPr>
              <w:t>53.</w:t>
            </w:r>
            <w:r w:rsidRPr="00292D9A">
              <w:rPr>
                <w:sz w:val="20"/>
                <w:szCs w:val="20"/>
              </w:rPr>
              <w:t>«</w:t>
            </w:r>
            <w:r w:rsidR="00AB590B">
              <w:rPr>
                <w:sz w:val="20"/>
                <w:szCs w:val="20"/>
                <w:lang w:val="kk-KZ"/>
              </w:rPr>
              <w:t xml:space="preserve"> Л</w:t>
            </w:r>
            <w:r w:rsidR="00AB590B" w:rsidRPr="00AB590B">
              <w:rPr>
                <w:sz w:val="20"/>
                <w:szCs w:val="20"/>
                <w:lang w:val="kk-KZ"/>
              </w:rPr>
              <w:t>ицензи</w:t>
            </w:r>
            <w:r w:rsidR="00AB590B">
              <w:rPr>
                <w:sz w:val="20"/>
                <w:szCs w:val="20"/>
                <w:lang w:val="kk-KZ"/>
              </w:rPr>
              <w:t>я бойынша жеткізушінің мекенжайы</w:t>
            </w:r>
            <w:r w:rsidRPr="00AB590B">
              <w:rPr>
                <w:sz w:val="20"/>
                <w:szCs w:val="20"/>
                <w:lang w:val="kk-KZ"/>
              </w:rPr>
              <w:t>»</w:t>
            </w:r>
            <w:r w:rsidR="00AB590B">
              <w:rPr>
                <w:sz w:val="20"/>
                <w:szCs w:val="20"/>
                <w:lang w:val="kk-KZ"/>
              </w:rPr>
              <w:t xml:space="preserve"> өрісінің мәні негізінде деректермен автоматты түрде толтырылады</w:t>
            </w:r>
            <w:r w:rsidRPr="00AB590B">
              <w:rPr>
                <w:sz w:val="20"/>
                <w:szCs w:val="20"/>
                <w:lang w:val="kk-KZ"/>
              </w:rPr>
              <w:t>.</w:t>
            </w:r>
          </w:p>
        </w:tc>
        <w:tc>
          <w:tcPr>
            <w:tcW w:w="1843" w:type="dxa"/>
          </w:tcPr>
          <w:p w:rsidR="00ED2F64" w:rsidRPr="00C8558F" w:rsidRDefault="005B743D" w:rsidP="00931B52">
            <w:pPr>
              <w:tabs>
                <w:tab w:val="left" w:pos="1475"/>
              </w:tabs>
              <w:rPr>
                <w:color w:val="000000" w:themeColor="text1"/>
                <w:sz w:val="20"/>
                <w:szCs w:val="20"/>
              </w:rPr>
            </w:pPr>
            <w:r>
              <w:rPr>
                <w:color w:val="000000" w:themeColor="text1"/>
                <w:sz w:val="20"/>
                <w:szCs w:val="20"/>
                <w:lang w:val="kk-KZ"/>
              </w:rPr>
              <w:t>Шартты міндетті</w:t>
            </w:r>
          </w:p>
        </w:tc>
      </w:tr>
      <w:tr w:rsidR="00ED2F64" w:rsidRPr="001D18D8" w:rsidTr="00931B52">
        <w:tc>
          <w:tcPr>
            <w:tcW w:w="1591" w:type="dxa"/>
          </w:tcPr>
          <w:p w:rsidR="00ED2F64" w:rsidRPr="005B0712" w:rsidRDefault="00931B52" w:rsidP="00AB590B">
            <w:pPr>
              <w:spacing w:after="160" w:line="25" w:lineRule="atLeast"/>
              <w:contextualSpacing/>
              <w:jc w:val="both"/>
              <w:rPr>
                <w:sz w:val="20"/>
                <w:szCs w:val="20"/>
                <w:lang w:val="kk-KZ"/>
              </w:rPr>
            </w:pPr>
            <w:r>
              <w:rPr>
                <w:sz w:val="20"/>
                <w:szCs w:val="20"/>
              </w:rPr>
              <w:t>55 «</w:t>
            </w:r>
            <w:r w:rsidR="00AB590B">
              <w:rPr>
                <w:sz w:val="20"/>
                <w:szCs w:val="20"/>
                <w:lang w:val="kk-KZ"/>
              </w:rPr>
              <w:t xml:space="preserve">Алушының </w:t>
            </w:r>
            <w:r w:rsidR="00AB590B">
              <w:rPr>
                <w:sz w:val="20"/>
                <w:szCs w:val="20"/>
              </w:rPr>
              <w:t>лицензи</w:t>
            </w:r>
            <w:r w:rsidR="00AB590B">
              <w:rPr>
                <w:sz w:val="20"/>
                <w:szCs w:val="20"/>
                <w:lang w:val="kk-KZ"/>
              </w:rPr>
              <w:t>я нөмірі</w:t>
            </w:r>
            <w:r>
              <w:rPr>
                <w:sz w:val="20"/>
                <w:szCs w:val="20"/>
              </w:rPr>
              <w:t>»</w:t>
            </w:r>
            <w:r w:rsidR="005B0712">
              <w:rPr>
                <w:sz w:val="20"/>
                <w:szCs w:val="20"/>
                <w:lang w:val="kk-KZ"/>
              </w:rPr>
              <w:t xml:space="preserve"> өрісі</w:t>
            </w:r>
          </w:p>
        </w:tc>
        <w:tc>
          <w:tcPr>
            <w:tcW w:w="5355" w:type="dxa"/>
          </w:tcPr>
          <w:p w:rsidR="00AB590B" w:rsidRPr="00717348" w:rsidRDefault="0084255B" w:rsidP="00AB590B">
            <w:pPr>
              <w:pStyle w:val="af7"/>
              <w:tabs>
                <w:tab w:val="left" w:pos="493"/>
                <w:tab w:val="left" w:pos="1134"/>
                <w:tab w:val="left" w:pos="1475"/>
              </w:tabs>
              <w:ind w:left="34"/>
              <w:rPr>
                <w:sz w:val="20"/>
                <w:szCs w:val="20"/>
                <w:lang w:val="kk-KZ"/>
              </w:rPr>
            </w:pPr>
            <w:r w:rsidRPr="00717348">
              <w:rPr>
                <w:sz w:val="20"/>
                <w:szCs w:val="20"/>
                <w:lang w:val="kk-KZ"/>
              </w:rPr>
              <w:t>1)</w:t>
            </w:r>
            <w:r w:rsidR="00AC28D1" w:rsidRPr="00717348">
              <w:rPr>
                <w:sz w:val="20"/>
                <w:szCs w:val="20"/>
                <w:lang w:val="kk-KZ"/>
              </w:rPr>
              <w:t xml:space="preserve"> </w:t>
            </w:r>
            <w:r w:rsidR="00AB590B">
              <w:rPr>
                <w:sz w:val="20"/>
                <w:szCs w:val="20"/>
                <w:lang w:val="kk-KZ"/>
              </w:rPr>
              <w:t xml:space="preserve">Егер </w:t>
            </w:r>
            <w:r w:rsidR="00AC28D1" w:rsidRPr="00717348">
              <w:rPr>
                <w:sz w:val="20"/>
                <w:szCs w:val="20"/>
                <w:lang w:val="kk-KZ"/>
              </w:rPr>
              <w:t>22.1 «</w:t>
            </w:r>
            <w:r w:rsidR="00AB590B">
              <w:rPr>
                <w:sz w:val="20"/>
                <w:szCs w:val="20"/>
                <w:lang w:val="kk-KZ"/>
              </w:rPr>
              <w:t>Р</w:t>
            </w:r>
            <w:r w:rsidR="00AB590B" w:rsidRPr="00717348">
              <w:rPr>
                <w:sz w:val="20"/>
                <w:szCs w:val="20"/>
                <w:lang w:val="kk-KZ"/>
              </w:rPr>
              <w:t>езидент</w:t>
            </w:r>
            <w:r w:rsidR="00AB590B">
              <w:rPr>
                <w:sz w:val="20"/>
                <w:szCs w:val="20"/>
                <w:lang w:val="kk-KZ"/>
              </w:rPr>
              <w:t xml:space="preserve"> емес</w:t>
            </w:r>
            <w:r w:rsidR="00AC28D1" w:rsidRPr="00717348">
              <w:rPr>
                <w:sz w:val="20"/>
                <w:szCs w:val="20"/>
                <w:lang w:val="kk-KZ"/>
              </w:rPr>
              <w:t xml:space="preserve">» </w:t>
            </w:r>
            <w:r w:rsidR="00AB590B">
              <w:rPr>
                <w:sz w:val="20"/>
                <w:szCs w:val="20"/>
                <w:lang w:val="kk-KZ"/>
              </w:rPr>
              <w:t>өрісі белгіленсе немесе</w:t>
            </w:r>
            <w:r w:rsidR="00AC28D1" w:rsidRPr="00717348">
              <w:rPr>
                <w:sz w:val="20"/>
                <w:szCs w:val="20"/>
                <w:lang w:val="kk-KZ"/>
              </w:rPr>
              <w:t xml:space="preserve"> </w:t>
            </w:r>
            <w:r w:rsidR="00AB590B">
              <w:rPr>
                <w:sz w:val="20"/>
                <w:szCs w:val="20"/>
                <w:lang w:val="kk-KZ"/>
              </w:rPr>
              <w:t xml:space="preserve">алушының </w:t>
            </w:r>
            <w:r w:rsidR="00AB590B" w:rsidRPr="00717348">
              <w:rPr>
                <w:sz w:val="20"/>
                <w:szCs w:val="20"/>
                <w:lang w:val="kk-KZ"/>
              </w:rPr>
              <w:t>«</w:t>
            </w:r>
            <w:r w:rsidR="00AB590B">
              <w:rPr>
                <w:sz w:val="20"/>
                <w:szCs w:val="20"/>
                <w:lang w:val="kk-KZ"/>
              </w:rPr>
              <w:t>Бөлшек саудада сату</w:t>
            </w:r>
            <w:r w:rsidR="00AB590B" w:rsidRPr="00717348">
              <w:rPr>
                <w:sz w:val="20"/>
                <w:szCs w:val="20"/>
                <w:lang w:val="kk-KZ"/>
              </w:rPr>
              <w:t xml:space="preserve">» </w:t>
            </w:r>
            <w:r w:rsidR="00AB590B">
              <w:rPr>
                <w:sz w:val="20"/>
                <w:szCs w:val="20"/>
                <w:lang w:val="kk-KZ"/>
              </w:rPr>
              <w:t>немесе</w:t>
            </w:r>
            <w:r w:rsidR="00AB590B" w:rsidRPr="00717348">
              <w:rPr>
                <w:sz w:val="20"/>
                <w:szCs w:val="20"/>
                <w:lang w:val="kk-KZ"/>
              </w:rPr>
              <w:t xml:space="preserve">  «</w:t>
            </w:r>
            <w:r w:rsidR="00AB590B">
              <w:rPr>
                <w:sz w:val="20"/>
                <w:szCs w:val="20"/>
                <w:lang w:val="kk-KZ"/>
              </w:rPr>
              <w:t>Жеке тұлға</w:t>
            </w:r>
            <w:r w:rsidR="00AB590B" w:rsidRPr="00717348">
              <w:rPr>
                <w:sz w:val="20"/>
                <w:szCs w:val="20"/>
                <w:lang w:val="kk-KZ"/>
              </w:rPr>
              <w:t xml:space="preserve">» </w:t>
            </w:r>
          </w:p>
          <w:p w:rsidR="0084255B" w:rsidRDefault="00AB590B" w:rsidP="00931B52">
            <w:pPr>
              <w:pStyle w:val="af7"/>
              <w:tabs>
                <w:tab w:val="left" w:pos="493"/>
                <w:tab w:val="left" w:pos="1134"/>
                <w:tab w:val="left" w:pos="1475"/>
              </w:tabs>
              <w:ind w:left="34"/>
              <w:rPr>
                <w:sz w:val="20"/>
                <w:szCs w:val="20"/>
              </w:rPr>
            </w:pPr>
            <w:r>
              <w:rPr>
                <w:sz w:val="20"/>
                <w:szCs w:val="20"/>
                <w:lang w:val="kk-KZ"/>
              </w:rPr>
              <w:t>санаты белгіленсе</w:t>
            </w:r>
            <w:r w:rsidR="00AC28D1">
              <w:rPr>
                <w:sz w:val="20"/>
                <w:szCs w:val="20"/>
              </w:rPr>
              <w:t xml:space="preserve"> </w:t>
            </w:r>
            <w:r>
              <w:rPr>
                <w:sz w:val="20"/>
                <w:szCs w:val="20"/>
                <w:lang w:val="kk-KZ"/>
              </w:rPr>
              <w:t>толтыру міндетті емес</w:t>
            </w:r>
          </w:p>
          <w:p w:rsidR="00931B52" w:rsidRPr="00AB590B" w:rsidRDefault="0084255B" w:rsidP="00931B52">
            <w:pPr>
              <w:pStyle w:val="af7"/>
              <w:tabs>
                <w:tab w:val="left" w:pos="493"/>
                <w:tab w:val="left" w:pos="1134"/>
                <w:tab w:val="left" w:pos="1475"/>
              </w:tabs>
              <w:ind w:left="34"/>
              <w:rPr>
                <w:sz w:val="20"/>
                <w:szCs w:val="20"/>
                <w:lang w:val="kk-KZ"/>
              </w:rPr>
            </w:pPr>
            <w:r>
              <w:rPr>
                <w:sz w:val="20"/>
                <w:szCs w:val="20"/>
              </w:rPr>
              <w:t xml:space="preserve"> </w:t>
            </w:r>
            <w:r w:rsidR="00AB590B">
              <w:rPr>
                <w:sz w:val="20"/>
                <w:szCs w:val="20"/>
              </w:rPr>
              <w:t xml:space="preserve">2) </w:t>
            </w:r>
            <w:r w:rsidR="00AB590B">
              <w:rPr>
                <w:sz w:val="20"/>
                <w:szCs w:val="20"/>
                <w:lang w:val="kk-KZ"/>
              </w:rPr>
              <w:t>Егер</w:t>
            </w:r>
            <w:r w:rsidR="00AB590B">
              <w:rPr>
                <w:sz w:val="20"/>
                <w:szCs w:val="20"/>
              </w:rPr>
              <w:t xml:space="preserve"> «57. </w:t>
            </w:r>
            <w:r w:rsidR="00AB590B">
              <w:rPr>
                <w:sz w:val="20"/>
                <w:szCs w:val="20"/>
                <w:lang w:val="kk-KZ"/>
              </w:rPr>
              <w:t>О</w:t>
            </w:r>
            <w:r w:rsidR="00AB590B">
              <w:rPr>
                <w:sz w:val="20"/>
                <w:szCs w:val="20"/>
              </w:rPr>
              <w:t>пераци</w:t>
            </w:r>
            <w:r w:rsidR="00AB590B">
              <w:rPr>
                <w:sz w:val="20"/>
                <w:szCs w:val="20"/>
                <w:lang w:val="kk-KZ"/>
              </w:rPr>
              <w:t>я коды</w:t>
            </w:r>
            <w:r w:rsidR="00AB590B">
              <w:rPr>
                <w:sz w:val="20"/>
                <w:szCs w:val="20"/>
              </w:rPr>
              <w:t xml:space="preserve">» </w:t>
            </w:r>
            <w:r w:rsidR="00AB590B">
              <w:rPr>
                <w:sz w:val="20"/>
                <w:szCs w:val="20"/>
                <w:lang w:val="kk-KZ"/>
              </w:rPr>
              <w:t>өрісінде немесе</w:t>
            </w:r>
            <w:r w:rsidR="00AB590B">
              <w:rPr>
                <w:sz w:val="20"/>
                <w:szCs w:val="20"/>
              </w:rPr>
              <w:t xml:space="preserve"> «60. </w:t>
            </w:r>
            <w:r w:rsidR="00AB590B">
              <w:rPr>
                <w:sz w:val="20"/>
                <w:szCs w:val="20"/>
                <w:lang w:val="kk-KZ"/>
              </w:rPr>
              <w:t>О</w:t>
            </w:r>
            <w:r w:rsidR="00AB590B">
              <w:rPr>
                <w:sz w:val="20"/>
                <w:szCs w:val="20"/>
              </w:rPr>
              <w:t>пераци</w:t>
            </w:r>
            <w:r w:rsidR="00AB590B">
              <w:rPr>
                <w:sz w:val="20"/>
                <w:szCs w:val="20"/>
                <w:lang w:val="kk-KZ"/>
              </w:rPr>
              <w:t>я коды</w:t>
            </w:r>
            <w:r w:rsidR="00931B52" w:rsidRPr="00292D9A">
              <w:rPr>
                <w:sz w:val="20"/>
                <w:szCs w:val="20"/>
              </w:rPr>
              <w:t xml:space="preserve">» </w:t>
            </w:r>
            <w:r w:rsidR="00AB590B">
              <w:rPr>
                <w:sz w:val="20"/>
                <w:szCs w:val="20"/>
                <w:lang w:val="kk-KZ"/>
              </w:rPr>
              <w:t>өрісінде немесе</w:t>
            </w:r>
            <w:r w:rsidR="00AB590B">
              <w:rPr>
                <w:sz w:val="20"/>
                <w:szCs w:val="20"/>
              </w:rPr>
              <w:t xml:space="preserve"> «62. </w:t>
            </w:r>
            <w:r w:rsidR="00AB590B">
              <w:rPr>
                <w:sz w:val="20"/>
                <w:szCs w:val="20"/>
                <w:lang w:val="kk-KZ"/>
              </w:rPr>
              <w:t>О</w:t>
            </w:r>
            <w:r w:rsidR="00AB590B">
              <w:rPr>
                <w:sz w:val="20"/>
                <w:szCs w:val="20"/>
              </w:rPr>
              <w:t>пераци</w:t>
            </w:r>
            <w:r w:rsidR="00AB590B">
              <w:rPr>
                <w:sz w:val="20"/>
                <w:szCs w:val="20"/>
                <w:lang w:val="kk-KZ"/>
              </w:rPr>
              <w:t>я коды</w:t>
            </w:r>
            <w:r w:rsidR="00931B52" w:rsidRPr="00292D9A">
              <w:rPr>
                <w:sz w:val="20"/>
                <w:szCs w:val="20"/>
              </w:rPr>
              <w:t>»</w:t>
            </w:r>
            <w:r w:rsidR="00AB590B">
              <w:rPr>
                <w:sz w:val="20"/>
                <w:szCs w:val="20"/>
                <w:lang w:val="kk-KZ"/>
              </w:rPr>
              <w:t xml:space="preserve"> </w:t>
            </w:r>
            <w:r w:rsidR="00AB590B">
              <w:rPr>
                <w:sz w:val="20"/>
                <w:szCs w:val="20"/>
                <w:lang w:val="kk-KZ"/>
              </w:rPr>
              <w:lastRenderedPageBreak/>
              <w:t>өрісінде</w:t>
            </w:r>
            <w:r w:rsidR="00931B52" w:rsidRPr="00292D9A">
              <w:rPr>
                <w:sz w:val="20"/>
                <w:szCs w:val="20"/>
              </w:rPr>
              <w:t xml:space="preserve"> «15. </w:t>
            </w:r>
            <w:r w:rsidR="00AB590B">
              <w:rPr>
                <w:sz w:val="20"/>
                <w:szCs w:val="20"/>
              </w:rPr>
              <w:t>Бай</w:t>
            </w:r>
            <w:r w:rsidR="00AB590B">
              <w:rPr>
                <w:sz w:val="20"/>
                <w:szCs w:val="20"/>
                <w:lang w:val="kk-KZ"/>
              </w:rPr>
              <w:t>қоңыр қ. аумағына жөнелту</w:t>
            </w:r>
            <w:r w:rsidR="00931B52" w:rsidRPr="00292D9A">
              <w:rPr>
                <w:sz w:val="20"/>
                <w:szCs w:val="20"/>
              </w:rPr>
              <w:t xml:space="preserve">» </w:t>
            </w:r>
            <w:r w:rsidR="00AB590B">
              <w:rPr>
                <w:sz w:val="20"/>
                <w:szCs w:val="20"/>
                <w:lang w:val="kk-KZ"/>
              </w:rPr>
              <w:t>мәні көрсетілсе толтыру міндетті емес</w:t>
            </w:r>
          </w:p>
          <w:p w:rsidR="00931B52" w:rsidRDefault="0084255B" w:rsidP="00931B52">
            <w:pPr>
              <w:pStyle w:val="af7"/>
              <w:tabs>
                <w:tab w:val="left" w:pos="493"/>
                <w:tab w:val="left" w:pos="1134"/>
                <w:tab w:val="left" w:pos="1475"/>
              </w:tabs>
              <w:ind w:left="34"/>
              <w:rPr>
                <w:sz w:val="20"/>
                <w:szCs w:val="20"/>
              </w:rPr>
            </w:pPr>
            <w:r>
              <w:rPr>
                <w:sz w:val="20"/>
                <w:szCs w:val="20"/>
              </w:rPr>
              <w:t>2)</w:t>
            </w:r>
            <w:r w:rsidR="005B0712">
              <w:rPr>
                <w:sz w:val="20"/>
                <w:szCs w:val="20"/>
                <w:lang w:val="kk-KZ"/>
              </w:rPr>
              <w:t>Егер</w:t>
            </w:r>
            <w:r w:rsidR="00931B52" w:rsidRPr="00292D9A">
              <w:rPr>
                <w:sz w:val="20"/>
                <w:szCs w:val="20"/>
              </w:rPr>
              <w:t xml:space="preserve"> «</w:t>
            </w:r>
            <w:r>
              <w:rPr>
                <w:sz w:val="20"/>
                <w:szCs w:val="20"/>
              </w:rPr>
              <w:t>60</w:t>
            </w:r>
            <w:r w:rsidR="005B0712">
              <w:rPr>
                <w:sz w:val="20"/>
                <w:szCs w:val="20"/>
              </w:rPr>
              <w:t xml:space="preserve"> </w:t>
            </w:r>
            <w:r w:rsidR="005B0712">
              <w:rPr>
                <w:sz w:val="20"/>
                <w:szCs w:val="20"/>
                <w:lang w:val="kk-KZ"/>
              </w:rPr>
              <w:t>О</w:t>
            </w:r>
            <w:r w:rsidR="005B0712">
              <w:rPr>
                <w:sz w:val="20"/>
                <w:szCs w:val="20"/>
              </w:rPr>
              <w:t>пераци</w:t>
            </w:r>
            <w:r w:rsidR="005B0712">
              <w:rPr>
                <w:sz w:val="20"/>
                <w:szCs w:val="20"/>
                <w:lang w:val="kk-KZ"/>
              </w:rPr>
              <w:t>я коды</w:t>
            </w:r>
            <w:r w:rsidR="00931B52" w:rsidRPr="00292D9A">
              <w:rPr>
                <w:sz w:val="20"/>
                <w:szCs w:val="20"/>
              </w:rPr>
              <w:t xml:space="preserve">» </w:t>
            </w:r>
            <w:r w:rsidR="005B0712">
              <w:rPr>
                <w:sz w:val="20"/>
                <w:szCs w:val="20"/>
                <w:lang w:val="kk-KZ"/>
              </w:rPr>
              <w:t xml:space="preserve">өрісінде немесе </w:t>
            </w:r>
            <w:r w:rsidR="005B0712">
              <w:rPr>
                <w:sz w:val="20"/>
                <w:szCs w:val="20"/>
              </w:rPr>
              <w:t xml:space="preserve">«62. </w:t>
            </w:r>
            <w:r w:rsidR="005B0712">
              <w:rPr>
                <w:sz w:val="20"/>
                <w:szCs w:val="20"/>
                <w:lang w:val="kk-KZ"/>
              </w:rPr>
              <w:t>О</w:t>
            </w:r>
            <w:r w:rsidR="005B0712">
              <w:rPr>
                <w:sz w:val="20"/>
                <w:szCs w:val="20"/>
              </w:rPr>
              <w:t>пераци</w:t>
            </w:r>
            <w:r w:rsidR="005B0712">
              <w:rPr>
                <w:sz w:val="20"/>
                <w:szCs w:val="20"/>
                <w:lang w:val="kk-KZ"/>
              </w:rPr>
              <w:t>я коды</w:t>
            </w:r>
            <w:r w:rsidR="00931B52" w:rsidRPr="00292D9A">
              <w:rPr>
                <w:sz w:val="20"/>
                <w:szCs w:val="20"/>
              </w:rPr>
              <w:t xml:space="preserve">» </w:t>
            </w:r>
            <w:r w:rsidR="005B0712">
              <w:rPr>
                <w:sz w:val="20"/>
                <w:szCs w:val="20"/>
                <w:lang w:val="kk-KZ"/>
              </w:rPr>
              <w:t>өрісінде</w:t>
            </w:r>
            <w:r w:rsidR="00931B52" w:rsidRPr="00292D9A">
              <w:rPr>
                <w:sz w:val="20"/>
                <w:szCs w:val="20"/>
              </w:rPr>
              <w:t xml:space="preserve"> </w:t>
            </w:r>
            <w:r w:rsidR="00931B52" w:rsidRPr="00292D9A">
              <w:rPr>
                <w:color w:val="000000"/>
                <w:sz w:val="20"/>
                <w:szCs w:val="20"/>
              </w:rPr>
              <w:t xml:space="preserve">48 </w:t>
            </w:r>
            <w:r w:rsidR="005B0712">
              <w:rPr>
                <w:color w:val="000000"/>
                <w:sz w:val="20"/>
                <w:szCs w:val="20"/>
                <w:lang w:val="kk-KZ"/>
              </w:rPr>
              <w:t>Соңғы тұтынушы</w:t>
            </w:r>
            <w:r w:rsidR="00931B52" w:rsidRPr="00292D9A">
              <w:rPr>
                <w:sz w:val="20"/>
                <w:szCs w:val="20"/>
              </w:rPr>
              <w:t>»</w:t>
            </w:r>
            <w:r w:rsidR="005B0712">
              <w:rPr>
                <w:sz w:val="20"/>
                <w:szCs w:val="20"/>
                <w:lang w:val="kk-KZ"/>
              </w:rPr>
              <w:t xml:space="preserve"> мәні көрсетілсе толтыру міндетті емес</w:t>
            </w:r>
            <w:r w:rsidR="00931B52" w:rsidRPr="00292D9A">
              <w:rPr>
                <w:sz w:val="20"/>
                <w:szCs w:val="20"/>
              </w:rPr>
              <w:t>.</w:t>
            </w:r>
          </w:p>
          <w:p w:rsidR="00ED2F64" w:rsidRPr="005B0712" w:rsidRDefault="0084255B" w:rsidP="005B0712">
            <w:pPr>
              <w:pStyle w:val="af7"/>
              <w:tabs>
                <w:tab w:val="left" w:pos="493"/>
                <w:tab w:val="left" w:pos="1134"/>
                <w:tab w:val="left" w:pos="1475"/>
              </w:tabs>
              <w:ind w:left="34"/>
              <w:rPr>
                <w:sz w:val="20"/>
                <w:szCs w:val="20"/>
                <w:lang w:val="kk-KZ"/>
              </w:rPr>
            </w:pPr>
            <w:r>
              <w:rPr>
                <w:sz w:val="20"/>
                <w:szCs w:val="20"/>
              </w:rPr>
              <w:t xml:space="preserve">4) </w:t>
            </w:r>
            <w:r w:rsidRPr="00292D9A">
              <w:rPr>
                <w:sz w:val="20"/>
                <w:szCs w:val="20"/>
              </w:rPr>
              <w:t>«</w:t>
            </w:r>
            <w:r w:rsidR="005B0712">
              <w:rPr>
                <w:sz w:val="20"/>
                <w:szCs w:val="20"/>
                <w:lang w:val="kk-KZ"/>
              </w:rPr>
              <w:t>А</w:t>
            </w:r>
            <w:r w:rsidR="005B0712" w:rsidRPr="00AB590B">
              <w:rPr>
                <w:sz w:val="20"/>
                <w:szCs w:val="20"/>
                <w:lang w:val="kk-KZ"/>
              </w:rPr>
              <w:t>лкогол</w:t>
            </w:r>
            <w:r w:rsidR="005B0712">
              <w:rPr>
                <w:sz w:val="20"/>
                <w:szCs w:val="20"/>
                <w:lang w:val="kk-KZ"/>
              </w:rPr>
              <w:t>ь өнімдерінің л</w:t>
            </w:r>
            <w:r w:rsidR="005B0712" w:rsidRPr="00AB590B">
              <w:rPr>
                <w:sz w:val="20"/>
                <w:szCs w:val="20"/>
                <w:lang w:val="kk-KZ"/>
              </w:rPr>
              <w:t>ицензи</w:t>
            </w:r>
            <w:r w:rsidR="005B0712">
              <w:rPr>
                <w:sz w:val="20"/>
                <w:szCs w:val="20"/>
                <w:lang w:val="kk-KZ"/>
              </w:rPr>
              <w:t>ялары</w:t>
            </w:r>
            <w:r w:rsidRPr="00292D9A">
              <w:rPr>
                <w:sz w:val="20"/>
                <w:szCs w:val="20"/>
              </w:rPr>
              <w:t xml:space="preserve">» </w:t>
            </w:r>
            <w:r w:rsidR="005B0712">
              <w:rPr>
                <w:sz w:val="20"/>
                <w:szCs w:val="20"/>
                <w:lang w:val="kk-KZ"/>
              </w:rPr>
              <w:t xml:space="preserve">анықтамасынан </w:t>
            </w:r>
            <w:r w:rsidR="005B0712">
              <w:rPr>
                <w:sz w:val="20"/>
                <w:szCs w:val="20"/>
              </w:rPr>
              <w:t xml:space="preserve">22 </w:t>
            </w:r>
            <w:r w:rsidR="005B0712">
              <w:rPr>
                <w:sz w:val="20"/>
                <w:szCs w:val="20"/>
                <w:lang w:val="kk-KZ"/>
              </w:rPr>
              <w:t>ЖС</w:t>
            </w:r>
            <w:r w:rsidR="005B0712">
              <w:rPr>
                <w:sz w:val="20"/>
                <w:szCs w:val="20"/>
              </w:rPr>
              <w:t>Н/Б</w:t>
            </w:r>
            <w:r w:rsidR="005B0712">
              <w:rPr>
                <w:sz w:val="20"/>
                <w:szCs w:val="20"/>
                <w:lang w:val="kk-KZ"/>
              </w:rPr>
              <w:t>С</w:t>
            </w:r>
            <w:r w:rsidRPr="00292D9A">
              <w:rPr>
                <w:sz w:val="20"/>
                <w:szCs w:val="20"/>
              </w:rPr>
              <w:t xml:space="preserve">Н </w:t>
            </w:r>
            <w:r w:rsidR="005B0712">
              <w:rPr>
                <w:sz w:val="20"/>
                <w:szCs w:val="20"/>
                <w:lang w:val="kk-KZ"/>
              </w:rPr>
              <w:t>өрісінің мәніне және</w:t>
            </w:r>
            <w:r w:rsidRPr="00292D9A">
              <w:rPr>
                <w:sz w:val="20"/>
                <w:szCs w:val="20"/>
              </w:rPr>
              <w:t xml:space="preserve"> «30 </w:t>
            </w:r>
            <w:r w:rsidR="005B0712">
              <w:rPr>
                <w:sz w:val="20"/>
                <w:szCs w:val="20"/>
                <w:lang w:val="kk-KZ"/>
              </w:rPr>
              <w:t xml:space="preserve">Жеткізу/тапсыру қоймасының </w:t>
            </w:r>
            <w:r w:rsidRPr="00292D9A">
              <w:rPr>
                <w:sz w:val="20"/>
                <w:szCs w:val="20"/>
              </w:rPr>
              <w:t>ID»</w:t>
            </w:r>
            <w:r w:rsidR="005B0712">
              <w:rPr>
                <w:sz w:val="20"/>
                <w:szCs w:val="20"/>
                <w:lang w:val="kk-KZ"/>
              </w:rPr>
              <w:t xml:space="preserve"> өрісіне сәйкес толтыру</w:t>
            </w:r>
          </w:p>
        </w:tc>
        <w:tc>
          <w:tcPr>
            <w:tcW w:w="1843" w:type="dxa"/>
          </w:tcPr>
          <w:p w:rsidR="00ED2F64" w:rsidRPr="00C8558F" w:rsidRDefault="005B743D" w:rsidP="00931B52">
            <w:pPr>
              <w:tabs>
                <w:tab w:val="left" w:pos="1475"/>
              </w:tabs>
              <w:rPr>
                <w:color w:val="000000" w:themeColor="text1"/>
                <w:sz w:val="20"/>
                <w:szCs w:val="20"/>
              </w:rPr>
            </w:pPr>
            <w:r>
              <w:rPr>
                <w:color w:val="000000" w:themeColor="text1"/>
                <w:sz w:val="20"/>
                <w:szCs w:val="20"/>
                <w:lang w:val="kk-KZ"/>
              </w:rPr>
              <w:lastRenderedPageBreak/>
              <w:t>Шартты міндетті</w:t>
            </w:r>
          </w:p>
        </w:tc>
      </w:tr>
      <w:tr w:rsidR="00ED2F64" w:rsidRPr="001D18D8" w:rsidTr="00931B52">
        <w:tc>
          <w:tcPr>
            <w:tcW w:w="1591" w:type="dxa"/>
          </w:tcPr>
          <w:p w:rsidR="00ED2F64" w:rsidRPr="005B0712" w:rsidRDefault="00931B52" w:rsidP="005B0712">
            <w:pPr>
              <w:spacing w:after="160" w:line="25" w:lineRule="atLeast"/>
              <w:contextualSpacing/>
              <w:jc w:val="both"/>
              <w:rPr>
                <w:sz w:val="20"/>
                <w:szCs w:val="20"/>
                <w:lang w:val="kk-KZ"/>
              </w:rPr>
            </w:pPr>
            <w:r>
              <w:rPr>
                <w:sz w:val="20"/>
                <w:szCs w:val="20"/>
              </w:rPr>
              <w:lastRenderedPageBreak/>
              <w:t>56 «</w:t>
            </w:r>
            <w:r w:rsidR="005B0712">
              <w:rPr>
                <w:sz w:val="20"/>
                <w:szCs w:val="20"/>
                <w:lang w:val="kk-KZ"/>
              </w:rPr>
              <w:t>Л</w:t>
            </w:r>
            <w:r w:rsidR="005B0712">
              <w:rPr>
                <w:sz w:val="20"/>
                <w:szCs w:val="20"/>
              </w:rPr>
              <w:t>ицензи</w:t>
            </w:r>
            <w:r w:rsidR="005B0712">
              <w:rPr>
                <w:sz w:val="20"/>
                <w:szCs w:val="20"/>
                <w:lang w:val="kk-KZ"/>
              </w:rPr>
              <w:t>я бойынша алушының мекенжайы</w:t>
            </w:r>
            <w:r>
              <w:rPr>
                <w:sz w:val="20"/>
                <w:szCs w:val="20"/>
              </w:rPr>
              <w:t>»</w:t>
            </w:r>
            <w:r w:rsidR="005B0712">
              <w:rPr>
                <w:sz w:val="20"/>
                <w:szCs w:val="20"/>
                <w:lang w:val="kk-KZ"/>
              </w:rPr>
              <w:t xml:space="preserve"> өрісі</w:t>
            </w:r>
          </w:p>
        </w:tc>
        <w:tc>
          <w:tcPr>
            <w:tcW w:w="5355" w:type="dxa"/>
          </w:tcPr>
          <w:p w:rsidR="00ED2F64" w:rsidRPr="00717348" w:rsidRDefault="005B0712" w:rsidP="00931B52">
            <w:pPr>
              <w:tabs>
                <w:tab w:val="left" w:pos="1134"/>
                <w:tab w:val="left" w:pos="1475"/>
              </w:tabs>
              <w:ind w:firstLine="12"/>
              <w:rPr>
                <w:sz w:val="20"/>
                <w:szCs w:val="20"/>
                <w:lang w:val="kk-KZ"/>
              </w:rPr>
            </w:pPr>
            <w:r w:rsidRPr="00717348">
              <w:rPr>
                <w:sz w:val="20"/>
                <w:szCs w:val="20"/>
                <w:lang w:val="kk-KZ"/>
              </w:rPr>
              <w:t>55. «</w:t>
            </w:r>
            <w:r>
              <w:rPr>
                <w:sz w:val="20"/>
                <w:szCs w:val="20"/>
                <w:lang w:val="kk-KZ"/>
              </w:rPr>
              <w:t>Алушының</w:t>
            </w:r>
            <w:r w:rsidRPr="00717348">
              <w:rPr>
                <w:sz w:val="20"/>
                <w:szCs w:val="20"/>
                <w:lang w:val="kk-KZ"/>
              </w:rPr>
              <w:t xml:space="preserve"> лицензи</w:t>
            </w:r>
            <w:r>
              <w:rPr>
                <w:sz w:val="20"/>
                <w:szCs w:val="20"/>
                <w:lang w:val="kk-KZ"/>
              </w:rPr>
              <w:t>я нөмірі</w:t>
            </w:r>
            <w:r w:rsidR="0084255B" w:rsidRPr="00717348">
              <w:rPr>
                <w:sz w:val="20"/>
                <w:szCs w:val="20"/>
                <w:lang w:val="kk-KZ"/>
              </w:rPr>
              <w:t>»</w:t>
            </w:r>
            <w:r>
              <w:rPr>
                <w:sz w:val="20"/>
                <w:szCs w:val="20"/>
                <w:lang w:val="kk-KZ"/>
              </w:rPr>
              <w:t xml:space="preserve"> өрісінің мәні негізінде деректермен автоматты түрде толтырылады</w:t>
            </w:r>
            <w:r w:rsidR="0084255B" w:rsidRPr="00717348">
              <w:rPr>
                <w:sz w:val="20"/>
                <w:szCs w:val="20"/>
                <w:lang w:val="kk-KZ"/>
              </w:rPr>
              <w:t>.</w:t>
            </w:r>
          </w:p>
        </w:tc>
        <w:tc>
          <w:tcPr>
            <w:tcW w:w="1843" w:type="dxa"/>
          </w:tcPr>
          <w:p w:rsidR="00ED2F64" w:rsidRPr="005B0712" w:rsidRDefault="005B0712" w:rsidP="00931B52">
            <w:pPr>
              <w:tabs>
                <w:tab w:val="left" w:pos="1475"/>
              </w:tabs>
              <w:rPr>
                <w:color w:val="000000" w:themeColor="text1"/>
                <w:sz w:val="20"/>
                <w:szCs w:val="20"/>
                <w:lang w:val="kk-KZ"/>
              </w:rPr>
            </w:pPr>
            <w:r>
              <w:rPr>
                <w:color w:val="000000" w:themeColor="text1"/>
                <w:sz w:val="20"/>
                <w:szCs w:val="20"/>
                <w:lang w:val="kk-KZ"/>
              </w:rPr>
              <w:t>Шартты міндетті</w:t>
            </w:r>
          </w:p>
        </w:tc>
      </w:tr>
      <w:tr w:rsidR="00931B52" w:rsidRPr="001D18D8" w:rsidTr="00931B52">
        <w:tc>
          <w:tcPr>
            <w:tcW w:w="6946" w:type="dxa"/>
            <w:gridSpan w:val="2"/>
          </w:tcPr>
          <w:p w:rsidR="00931B52" w:rsidRPr="0048022C" w:rsidRDefault="005B0712" w:rsidP="00931B52">
            <w:pPr>
              <w:tabs>
                <w:tab w:val="left" w:pos="1475"/>
              </w:tabs>
              <w:rPr>
                <w:color w:val="000000" w:themeColor="text1"/>
                <w:sz w:val="20"/>
                <w:szCs w:val="20"/>
              </w:rPr>
            </w:pPr>
            <w:r>
              <w:rPr>
                <w:b/>
                <w:color w:val="000000" w:themeColor="text1"/>
                <w:sz w:val="20"/>
                <w:szCs w:val="20"/>
              </w:rPr>
              <w:t>G2 «Этил</w:t>
            </w:r>
            <w:r w:rsidR="00931B52" w:rsidRPr="00931B52">
              <w:rPr>
                <w:b/>
                <w:color w:val="000000" w:themeColor="text1"/>
                <w:sz w:val="20"/>
                <w:szCs w:val="20"/>
              </w:rPr>
              <w:t xml:space="preserve"> спирт</w:t>
            </w:r>
            <w:r>
              <w:rPr>
                <w:b/>
                <w:color w:val="000000" w:themeColor="text1"/>
                <w:sz w:val="20"/>
                <w:szCs w:val="20"/>
                <w:lang w:val="kk-KZ"/>
              </w:rPr>
              <w:t>і</w:t>
            </w:r>
            <w:r w:rsidR="00931B52" w:rsidRPr="00931B52">
              <w:rPr>
                <w:b/>
                <w:color w:val="000000" w:themeColor="text1"/>
                <w:sz w:val="20"/>
                <w:szCs w:val="20"/>
              </w:rPr>
              <w:t>»</w:t>
            </w:r>
          </w:p>
        </w:tc>
        <w:tc>
          <w:tcPr>
            <w:tcW w:w="1843" w:type="dxa"/>
          </w:tcPr>
          <w:p w:rsidR="00931B52" w:rsidRPr="00A54024" w:rsidRDefault="00931B52" w:rsidP="00931B52">
            <w:pPr>
              <w:tabs>
                <w:tab w:val="left" w:pos="1475"/>
              </w:tabs>
              <w:rPr>
                <w:color w:val="000000" w:themeColor="text1"/>
                <w:sz w:val="20"/>
                <w:szCs w:val="20"/>
              </w:rPr>
            </w:pPr>
          </w:p>
        </w:tc>
      </w:tr>
      <w:tr w:rsidR="00931B52" w:rsidRPr="001D18D8" w:rsidTr="00931B52">
        <w:tc>
          <w:tcPr>
            <w:tcW w:w="1591" w:type="dxa"/>
          </w:tcPr>
          <w:p w:rsidR="00931B52" w:rsidRPr="005B0712" w:rsidRDefault="005B0712" w:rsidP="005B0712">
            <w:pPr>
              <w:ind w:left="-26" w:right="-110" w:firstLine="15"/>
              <w:rPr>
                <w:b/>
                <w:color w:val="000000" w:themeColor="text1"/>
                <w:sz w:val="20"/>
                <w:szCs w:val="20"/>
                <w:lang w:val="kk-KZ"/>
              </w:rPr>
            </w:pPr>
            <w:r>
              <w:rPr>
                <w:color w:val="000000" w:themeColor="text1"/>
                <w:sz w:val="20"/>
                <w:szCs w:val="20"/>
              </w:rPr>
              <w:t>57.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sidR="00931B52">
              <w:rPr>
                <w:color w:val="000000" w:themeColor="text1"/>
                <w:sz w:val="20"/>
                <w:szCs w:val="20"/>
              </w:rPr>
              <w:t>»</w:t>
            </w:r>
            <w:r>
              <w:rPr>
                <w:color w:val="000000" w:themeColor="text1"/>
                <w:sz w:val="20"/>
                <w:szCs w:val="20"/>
                <w:lang w:val="kk-KZ"/>
              </w:rPr>
              <w:t xml:space="preserve"> өрісі</w:t>
            </w:r>
          </w:p>
        </w:tc>
        <w:tc>
          <w:tcPr>
            <w:tcW w:w="5355" w:type="dxa"/>
          </w:tcPr>
          <w:p w:rsidR="00AC28D1" w:rsidRDefault="00AC28D1" w:rsidP="0084255B">
            <w:pPr>
              <w:tabs>
                <w:tab w:val="left" w:pos="1134"/>
                <w:tab w:val="left" w:pos="1475"/>
              </w:tabs>
              <w:ind w:firstLine="34"/>
              <w:contextualSpacing/>
              <w:rPr>
                <w:sz w:val="20"/>
                <w:szCs w:val="20"/>
              </w:rPr>
            </w:pPr>
            <w:r>
              <w:rPr>
                <w:sz w:val="20"/>
                <w:szCs w:val="20"/>
              </w:rPr>
              <w:t xml:space="preserve">1) </w:t>
            </w:r>
            <w:r w:rsidR="00B15558">
              <w:rPr>
                <w:sz w:val="20"/>
                <w:szCs w:val="20"/>
                <w:lang w:val="kk-KZ"/>
              </w:rPr>
              <w:t xml:space="preserve">Егер </w:t>
            </w:r>
            <w:r w:rsidRPr="00292D9A">
              <w:rPr>
                <w:sz w:val="20"/>
                <w:szCs w:val="20"/>
              </w:rPr>
              <w:t xml:space="preserve">«7. </w:t>
            </w:r>
            <w:r w:rsidR="005B0712">
              <w:rPr>
                <w:sz w:val="20"/>
                <w:szCs w:val="20"/>
                <w:lang w:val="kk-KZ"/>
              </w:rPr>
              <w:t xml:space="preserve">ҚР аумағына </w:t>
            </w:r>
            <w:r w:rsidR="009668E4">
              <w:rPr>
                <w:sz w:val="20"/>
                <w:szCs w:val="20"/>
                <w:lang w:val="kk-KZ"/>
              </w:rPr>
              <w:t xml:space="preserve">тауарларды </w:t>
            </w:r>
            <w:r w:rsidR="005B0712">
              <w:rPr>
                <w:sz w:val="20"/>
                <w:szCs w:val="20"/>
                <w:lang w:val="kk-KZ"/>
              </w:rPr>
              <w:t>әкелу</w:t>
            </w:r>
            <w:r w:rsidR="005B0712">
              <w:rPr>
                <w:sz w:val="20"/>
                <w:szCs w:val="20"/>
              </w:rPr>
              <w:t xml:space="preserve">» </w:t>
            </w:r>
            <w:r w:rsidR="005B0712">
              <w:rPr>
                <w:sz w:val="20"/>
                <w:szCs w:val="20"/>
                <w:lang w:val="kk-KZ"/>
              </w:rPr>
              <w:t xml:space="preserve">немесе </w:t>
            </w:r>
            <w:r w:rsidR="005B0712">
              <w:rPr>
                <w:sz w:val="20"/>
                <w:szCs w:val="20"/>
              </w:rPr>
              <w:t xml:space="preserve">«8. </w:t>
            </w:r>
            <w:r w:rsidR="005B0712">
              <w:rPr>
                <w:sz w:val="20"/>
                <w:szCs w:val="20"/>
                <w:lang w:val="kk-KZ"/>
              </w:rPr>
              <w:t xml:space="preserve">ҚР аумағынан </w:t>
            </w:r>
            <w:r w:rsidR="009668E4">
              <w:rPr>
                <w:sz w:val="20"/>
                <w:szCs w:val="20"/>
                <w:lang w:val="kk-KZ"/>
              </w:rPr>
              <w:t xml:space="preserve">тауарларды </w:t>
            </w:r>
            <w:r w:rsidR="005B0712">
              <w:rPr>
                <w:sz w:val="20"/>
                <w:szCs w:val="20"/>
                <w:lang w:val="kk-KZ"/>
              </w:rPr>
              <w:t>әкету</w:t>
            </w:r>
            <w:r w:rsidR="005B0712">
              <w:rPr>
                <w:sz w:val="20"/>
                <w:szCs w:val="20"/>
              </w:rPr>
              <w:t xml:space="preserve">» </w:t>
            </w:r>
            <w:r w:rsidR="005B0712">
              <w:rPr>
                <w:sz w:val="20"/>
                <w:szCs w:val="20"/>
                <w:lang w:val="kk-KZ"/>
              </w:rPr>
              <w:t>немесе</w:t>
            </w:r>
            <w:r w:rsidR="005B0712">
              <w:rPr>
                <w:sz w:val="20"/>
                <w:szCs w:val="20"/>
              </w:rPr>
              <w:t xml:space="preserve"> 9 «</w:t>
            </w:r>
            <w:r w:rsidR="005B0712">
              <w:rPr>
                <w:sz w:val="20"/>
                <w:szCs w:val="20"/>
                <w:lang w:val="kk-KZ"/>
              </w:rPr>
              <w:t>Алып өту</w:t>
            </w:r>
            <w:r w:rsidRPr="00292D9A">
              <w:rPr>
                <w:sz w:val="20"/>
                <w:szCs w:val="20"/>
              </w:rPr>
              <w:t>»</w:t>
            </w:r>
            <w:r w:rsidR="005B0712">
              <w:rPr>
                <w:sz w:val="20"/>
                <w:szCs w:val="20"/>
                <w:lang w:val="kk-KZ"/>
              </w:rPr>
              <w:t xml:space="preserve"> белгілері толтырылса толтыру міндетті емес</w:t>
            </w:r>
            <w:r w:rsidRPr="00292D9A">
              <w:rPr>
                <w:sz w:val="20"/>
                <w:szCs w:val="20"/>
              </w:rPr>
              <w:t xml:space="preserve">. </w:t>
            </w:r>
          </w:p>
          <w:p w:rsidR="0084255B" w:rsidRPr="00292D9A" w:rsidRDefault="0084255B" w:rsidP="0084255B">
            <w:pPr>
              <w:tabs>
                <w:tab w:val="left" w:pos="1134"/>
                <w:tab w:val="left" w:pos="1475"/>
              </w:tabs>
              <w:ind w:firstLine="34"/>
              <w:contextualSpacing/>
              <w:rPr>
                <w:sz w:val="20"/>
                <w:szCs w:val="20"/>
              </w:rPr>
            </w:pPr>
            <w:r w:rsidRPr="00292D9A">
              <w:rPr>
                <w:sz w:val="20"/>
                <w:szCs w:val="20"/>
              </w:rPr>
              <w:t>2) «</w:t>
            </w:r>
            <w:r w:rsidRPr="00292D9A">
              <w:rPr>
                <w:sz w:val="20"/>
                <w:szCs w:val="20"/>
                <w:lang w:val="en-US"/>
              </w:rPr>
              <w:t>G</w:t>
            </w:r>
            <w:r w:rsidR="005B0712">
              <w:rPr>
                <w:sz w:val="20"/>
                <w:szCs w:val="20"/>
              </w:rPr>
              <w:t>2. Этил</w:t>
            </w:r>
            <w:r w:rsidRPr="00292D9A">
              <w:rPr>
                <w:sz w:val="20"/>
                <w:szCs w:val="20"/>
              </w:rPr>
              <w:t xml:space="preserve"> спирт</w:t>
            </w:r>
            <w:r w:rsidR="005B0712">
              <w:rPr>
                <w:sz w:val="20"/>
                <w:szCs w:val="20"/>
                <w:lang w:val="kk-KZ"/>
              </w:rPr>
              <w:t>і</w:t>
            </w:r>
            <w:r w:rsidRPr="00292D9A">
              <w:rPr>
                <w:sz w:val="20"/>
                <w:szCs w:val="20"/>
              </w:rPr>
              <w:t>»</w:t>
            </w:r>
            <w:r w:rsidR="005B0712">
              <w:rPr>
                <w:sz w:val="20"/>
                <w:szCs w:val="20"/>
                <w:lang w:val="kk-KZ"/>
              </w:rPr>
              <w:t xml:space="preserve"> бөлімі үшін операциялар кодтарының тізімі</w:t>
            </w:r>
            <w:r w:rsidRPr="00292D9A">
              <w:rPr>
                <w:sz w:val="20"/>
                <w:szCs w:val="20"/>
              </w:rPr>
              <w:t>:</w:t>
            </w:r>
          </w:p>
          <w:p w:rsidR="0084255B" w:rsidRPr="00292D9A" w:rsidRDefault="005B0712" w:rsidP="0084255B">
            <w:pPr>
              <w:tabs>
                <w:tab w:val="left" w:pos="1134"/>
                <w:tab w:val="left" w:pos="1475"/>
              </w:tabs>
              <w:ind w:firstLine="34"/>
              <w:contextualSpacing/>
              <w:rPr>
                <w:sz w:val="20"/>
                <w:szCs w:val="20"/>
              </w:rPr>
            </w:pPr>
            <w:r>
              <w:rPr>
                <w:sz w:val="20"/>
                <w:szCs w:val="20"/>
              </w:rPr>
              <w:t>1.</w:t>
            </w:r>
            <w:r>
              <w:rPr>
                <w:sz w:val="20"/>
                <w:szCs w:val="20"/>
                <w:lang w:val="kk-KZ"/>
              </w:rPr>
              <w:t xml:space="preserve"> Э</w:t>
            </w:r>
            <w:r>
              <w:rPr>
                <w:sz w:val="20"/>
                <w:szCs w:val="20"/>
              </w:rPr>
              <w:t>тил спирт</w:t>
            </w:r>
            <w:r>
              <w:rPr>
                <w:sz w:val="20"/>
                <w:szCs w:val="20"/>
                <w:lang w:val="kk-KZ"/>
              </w:rPr>
              <w:t>ін</w:t>
            </w:r>
            <w:r w:rsidR="0084255B" w:rsidRPr="00292D9A">
              <w:rPr>
                <w:sz w:val="20"/>
                <w:szCs w:val="20"/>
              </w:rPr>
              <w:t xml:space="preserve"> (ЭС) </w:t>
            </w:r>
            <w:r>
              <w:rPr>
                <w:sz w:val="20"/>
                <w:szCs w:val="20"/>
              </w:rPr>
              <w:t>алкоголь</w:t>
            </w:r>
            <w:r>
              <w:rPr>
                <w:sz w:val="20"/>
                <w:szCs w:val="20"/>
                <w:lang w:val="kk-KZ"/>
              </w:rPr>
              <w:t xml:space="preserve"> өнімдерін </w:t>
            </w:r>
            <w:r>
              <w:rPr>
                <w:sz w:val="20"/>
                <w:szCs w:val="20"/>
              </w:rPr>
              <w:t>(А</w:t>
            </w:r>
            <w:r>
              <w:rPr>
                <w:sz w:val="20"/>
                <w:szCs w:val="20"/>
                <w:lang w:val="kk-KZ"/>
              </w:rPr>
              <w:t>Ө</w:t>
            </w:r>
            <w:r w:rsidR="0084255B" w:rsidRPr="00292D9A">
              <w:rPr>
                <w:sz w:val="20"/>
                <w:szCs w:val="20"/>
              </w:rPr>
              <w:t>)</w:t>
            </w:r>
            <w:r>
              <w:rPr>
                <w:sz w:val="20"/>
                <w:szCs w:val="20"/>
                <w:lang w:val="kk-KZ"/>
              </w:rPr>
              <w:t xml:space="preserve"> өндіруге жөнелту</w:t>
            </w:r>
            <w:r w:rsidR="0084255B" w:rsidRPr="00292D9A">
              <w:rPr>
                <w:sz w:val="20"/>
                <w:szCs w:val="20"/>
              </w:rPr>
              <w:t>;</w:t>
            </w:r>
          </w:p>
          <w:p w:rsidR="0084255B" w:rsidRPr="00292D9A" w:rsidRDefault="005B0712" w:rsidP="0084255B">
            <w:pPr>
              <w:tabs>
                <w:tab w:val="left" w:pos="1134"/>
                <w:tab w:val="left" w:pos="1475"/>
              </w:tabs>
              <w:ind w:firstLine="34"/>
              <w:contextualSpacing/>
              <w:rPr>
                <w:sz w:val="20"/>
                <w:szCs w:val="20"/>
              </w:rPr>
            </w:pPr>
            <w:r>
              <w:rPr>
                <w:sz w:val="20"/>
                <w:szCs w:val="20"/>
              </w:rPr>
              <w:t>2. ЭС-</w:t>
            </w:r>
            <w:r>
              <w:rPr>
                <w:sz w:val="20"/>
                <w:szCs w:val="20"/>
                <w:lang w:val="kk-KZ"/>
              </w:rPr>
              <w:t>ны</w:t>
            </w:r>
            <w:r>
              <w:rPr>
                <w:sz w:val="20"/>
                <w:szCs w:val="20"/>
              </w:rPr>
              <w:t xml:space="preserve"> медицин</w:t>
            </w:r>
            <w:r>
              <w:rPr>
                <w:sz w:val="20"/>
                <w:szCs w:val="20"/>
                <w:lang w:val="kk-KZ"/>
              </w:rPr>
              <w:t>алық қажеттіліктерге жөнелту</w:t>
            </w:r>
            <w:r w:rsidR="0084255B" w:rsidRPr="00292D9A">
              <w:rPr>
                <w:sz w:val="20"/>
                <w:szCs w:val="20"/>
              </w:rPr>
              <w:t>;</w:t>
            </w:r>
          </w:p>
          <w:p w:rsidR="0084255B" w:rsidRPr="00292D9A" w:rsidRDefault="0084255B" w:rsidP="0084255B">
            <w:pPr>
              <w:tabs>
                <w:tab w:val="left" w:pos="1134"/>
                <w:tab w:val="left" w:pos="1475"/>
              </w:tabs>
              <w:ind w:firstLine="34"/>
              <w:contextualSpacing/>
              <w:rPr>
                <w:sz w:val="20"/>
                <w:szCs w:val="20"/>
              </w:rPr>
            </w:pPr>
            <w:r w:rsidRPr="00292D9A">
              <w:rPr>
                <w:sz w:val="20"/>
                <w:szCs w:val="20"/>
              </w:rPr>
              <w:t xml:space="preserve">3. </w:t>
            </w:r>
            <w:r w:rsidR="005B0712">
              <w:rPr>
                <w:sz w:val="20"/>
                <w:szCs w:val="20"/>
              </w:rPr>
              <w:t>ЭС-</w:t>
            </w:r>
            <w:r w:rsidR="005B0712">
              <w:rPr>
                <w:sz w:val="20"/>
                <w:szCs w:val="20"/>
                <w:lang w:val="kk-KZ"/>
              </w:rPr>
              <w:t>ны</w:t>
            </w:r>
            <w:r w:rsidR="005B0712">
              <w:rPr>
                <w:sz w:val="20"/>
                <w:szCs w:val="20"/>
              </w:rPr>
              <w:t xml:space="preserve"> </w:t>
            </w:r>
            <w:r w:rsidR="005B0712">
              <w:rPr>
                <w:sz w:val="20"/>
                <w:szCs w:val="20"/>
                <w:lang w:val="kk-KZ"/>
              </w:rPr>
              <w:t>техникалық қажеттіліктерге жөнелту</w:t>
            </w:r>
            <w:r w:rsidRPr="00292D9A">
              <w:rPr>
                <w:sz w:val="20"/>
                <w:szCs w:val="20"/>
              </w:rPr>
              <w:t>;</w:t>
            </w:r>
          </w:p>
          <w:p w:rsidR="00931B52" w:rsidRDefault="0084255B" w:rsidP="005B0712">
            <w:pPr>
              <w:tabs>
                <w:tab w:val="left" w:pos="1134"/>
                <w:tab w:val="left" w:pos="1475"/>
              </w:tabs>
              <w:contextualSpacing/>
              <w:rPr>
                <w:color w:val="000000" w:themeColor="text1"/>
                <w:sz w:val="20"/>
                <w:szCs w:val="20"/>
              </w:rPr>
            </w:pPr>
            <w:r w:rsidRPr="00292D9A">
              <w:rPr>
                <w:sz w:val="20"/>
                <w:szCs w:val="20"/>
              </w:rPr>
              <w:t xml:space="preserve">15. </w:t>
            </w:r>
            <w:r w:rsidR="005B0712">
              <w:rPr>
                <w:sz w:val="20"/>
                <w:szCs w:val="20"/>
              </w:rPr>
              <w:t>Байк</w:t>
            </w:r>
            <w:r w:rsidR="005B0712">
              <w:rPr>
                <w:sz w:val="20"/>
                <w:szCs w:val="20"/>
                <w:lang w:val="kk-KZ"/>
              </w:rPr>
              <w:t>оңыр қ. аумағына жөнелту</w:t>
            </w:r>
            <w:r w:rsidRPr="00292D9A">
              <w:rPr>
                <w:sz w:val="20"/>
                <w:szCs w:val="20"/>
              </w:rPr>
              <w:t>.</w:t>
            </w:r>
          </w:p>
        </w:tc>
        <w:tc>
          <w:tcPr>
            <w:tcW w:w="1843" w:type="dxa"/>
          </w:tcPr>
          <w:p w:rsidR="00931B52" w:rsidRPr="00A54024" w:rsidRDefault="005B0712" w:rsidP="00931B52">
            <w:pPr>
              <w:tabs>
                <w:tab w:val="left" w:pos="1475"/>
              </w:tabs>
              <w:rPr>
                <w:color w:val="000000" w:themeColor="text1"/>
                <w:sz w:val="20"/>
                <w:szCs w:val="20"/>
              </w:rPr>
            </w:pPr>
            <w:r>
              <w:rPr>
                <w:color w:val="000000" w:themeColor="text1"/>
                <w:sz w:val="20"/>
                <w:szCs w:val="20"/>
                <w:lang w:val="kk-KZ"/>
              </w:rPr>
              <w:t>Шартты міндетті</w:t>
            </w:r>
          </w:p>
        </w:tc>
      </w:tr>
      <w:tr w:rsidR="00931B52" w:rsidRPr="001D18D8" w:rsidTr="00931B52">
        <w:tc>
          <w:tcPr>
            <w:tcW w:w="6946" w:type="dxa"/>
            <w:gridSpan w:val="2"/>
          </w:tcPr>
          <w:p w:rsidR="00931B52" w:rsidRPr="005B0712" w:rsidRDefault="005B0712" w:rsidP="00931B52">
            <w:pPr>
              <w:tabs>
                <w:tab w:val="left" w:pos="1475"/>
              </w:tabs>
              <w:ind w:firstLine="35"/>
              <w:rPr>
                <w:b/>
                <w:color w:val="000000" w:themeColor="text1"/>
                <w:sz w:val="20"/>
                <w:szCs w:val="20"/>
                <w:lang w:val="kk-KZ"/>
              </w:rPr>
            </w:pPr>
            <w:r>
              <w:rPr>
                <w:b/>
                <w:color w:val="000000" w:themeColor="text1"/>
                <w:sz w:val="20"/>
                <w:szCs w:val="20"/>
              </w:rPr>
              <w:t xml:space="preserve">G3 </w:t>
            </w:r>
            <w:r>
              <w:rPr>
                <w:b/>
                <w:color w:val="000000" w:themeColor="text1"/>
                <w:sz w:val="20"/>
                <w:szCs w:val="20"/>
                <w:lang w:val="kk-KZ"/>
              </w:rPr>
              <w:t xml:space="preserve">Шарап </w:t>
            </w:r>
            <w:r w:rsidR="00931B52" w:rsidRPr="00931B52">
              <w:rPr>
                <w:b/>
                <w:color w:val="000000" w:themeColor="text1"/>
                <w:sz w:val="20"/>
                <w:szCs w:val="20"/>
              </w:rPr>
              <w:t>материал</w:t>
            </w:r>
            <w:r>
              <w:rPr>
                <w:b/>
                <w:color w:val="000000" w:themeColor="text1"/>
                <w:sz w:val="20"/>
                <w:szCs w:val="20"/>
                <w:lang w:val="kk-KZ"/>
              </w:rPr>
              <w:t>ы</w:t>
            </w:r>
          </w:p>
        </w:tc>
        <w:tc>
          <w:tcPr>
            <w:tcW w:w="1843" w:type="dxa"/>
          </w:tcPr>
          <w:p w:rsidR="00931B52" w:rsidRPr="00A54024" w:rsidRDefault="00931B52" w:rsidP="00931B52">
            <w:pPr>
              <w:tabs>
                <w:tab w:val="left" w:pos="1475"/>
              </w:tabs>
              <w:rPr>
                <w:color w:val="000000" w:themeColor="text1"/>
                <w:sz w:val="20"/>
                <w:szCs w:val="20"/>
              </w:rPr>
            </w:pPr>
          </w:p>
        </w:tc>
      </w:tr>
      <w:tr w:rsidR="00931B52" w:rsidRPr="001D18D8" w:rsidTr="00931B52">
        <w:tc>
          <w:tcPr>
            <w:tcW w:w="6946" w:type="dxa"/>
            <w:gridSpan w:val="2"/>
          </w:tcPr>
          <w:p w:rsidR="00931B52" w:rsidRPr="00931B52" w:rsidRDefault="00931B52" w:rsidP="005B0712">
            <w:pPr>
              <w:tabs>
                <w:tab w:val="left" w:pos="1475"/>
              </w:tabs>
              <w:ind w:firstLine="35"/>
              <w:rPr>
                <w:b/>
                <w:color w:val="000000" w:themeColor="text1"/>
                <w:sz w:val="20"/>
                <w:szCs w:val="20"/>
              </w:rPr>
            </w:pPr>
            <w:r w:rsidRPr="00931B52">
              <w:rPr>
                <w:b/>
                <w:color w:val="000000" w:themeColor="text1"/>
                <w:sz w:val="20"/>
                <w:szCs w:val="20"/>
              </w:rPr>
              <w:t>G4 «</w:t>
            </w:r>
            <w:r w:rsidR="005B0712">
              <w:rPr>
                <w:b/>
                <w:color w:val="000000" w:themeColor="text1"/>
                <w:sz w:val="20"/>
                <w:szCs w:val="20"/>
                <w:lang w:val="kk-KZ"/>
              </w:rPr>
              <w:t>Сыра және сыра сусындары</w:t>
            </w:r>
            <w:r w:rsidRPr="00931B52">
              <w:rPr>
                <w:b/>
                <w:color w:val="000000" w:themeColor="text1"/>
                <w:sz w:val="20"/>
                <w:szCs w:val="20"/>
              </w:rPr>
              <w:t>»</w:t>
            </w:r>
          </w:p>
        </w:tc>
        <w:tc>
          <w:tcPr>
            <w:tcW w:w="1843" w:type="dxa"/>
          </w:tcPr>
          <w:p w:rsidR="00931B52" w:rsidRPr="00A54024" w:rsidRDefault="00931B52" w:rsidP="00931B52">
            <w:pPr>
              <w:tabs>
                <w:tab w:val="left" w:pos="1475"/>
              </w:tabs>
              <w:rPr>
                <w:color w:val="000000" w:themeColor="text1"/>
                <w:sz w:val="20"/>
                <w:szCs w:val="20"/>
              </w:rPr>
            </w:pPr>
          </w:p>
        </w:tc>
      </w:tr>
      <w:tr w:rsidR="00931B52" w:rsidRPr="001D18D8" w:rsidTr="00931B52">
        <w:tc>
          <w:tcPr>
            <w:tcW w:w="1591" w:type="dxa"/>
          </w:tcPr>
          <w:p w:rsidR="00931B52" w:rsidRPr="005B0712" w:rsidRDefault="005B0712" w:rsidP="005B0712">
            <w:pPr>
              <w:ind w:left="-26" w:right="-110" w:firstLine="15"/>
              <w:rPr>
                <w:color w:val="000000" w:themeColor="text1"/>
                <w:sz w:val="20"/>
                <w:szCs w:val="20"/>
                <w:lang w:val="kk-KZ"/>
              </w:rPr>
            </w:pPr>
            <w:r>
              <w:rPr>
                <w:color w:val="000000" w:themeColor="text1"/>
                <w:sz w:val="20"/>
                <w:szCs w:val="20"/>
              </w:rPr>
              <w:t>60.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sidR="00931B52">
              <w:rPr>
                <w:color w:val="000000" w:themeColor="text1"/>
                <w:sz w:val="20"/>
                <w:szCs w:val="20"/>
              </w:rPr>
              <w:t>»</w:t>
            </w:r>
            <w:r>
              <w:rPr>
                <w:color w:val="000000" w:themeColor="text1"/>
                <w:sz w:val="20"/>
                <w:szCs w:val="20"/>
                <w:lang w:val="kk-KZ"/>
              </w:rPr>
              <w:t xml:space="preserve"> өрісі</w:t>
            </w:r>
          </w:p>
        </w:tc>
        <w:tc>
          <w:tcPr>
            <w:tcW w:w="5355" w:type="dxa"/>
          </w:tcPr>
          <w:p w:rsidR="0044375B" w:rsidRPr="00B15558" w:rsidRDefault="0044375B" w:rsidP="0044375B">
            <w:pPr>
              <w:tabs>
                <w:tab w:val="left" w:pos="1134"/>
                <w:tab w:val="left" w:pos="1475"/>
              </w:tabs>
              <w:ind w:firstLine="34"/>
              <w:contextualSpacing/>
              <w:rPr>
                <w:sz w:val="20"/>
                <w:szCs w:val="20"/>
                <w:lang w:val="kk-KZ"/>
              </w:rPr>
            </w:pPr>
            <w:r w:rsidRPr="00B15558">
              <w:rPr>
                <w:sz w:val="20"/>
                <w:szCs w:val="20"/>
                <w:lang w:val="kk-KZ"/>
              </w:rPr>
              <w:t xml:space="preserve">1) </w:t>
            </w:r>
            <w:r w:rsidR="00B15558">
              <w:rPr>
                <w:sz w:val="20"/>
                <w:szCs w:val="20"/>
                <w:lang w:val="kk-KZ"/>
              </w:rPr>
              <w:t xml:space="preserve">Егер </w:t>
            </w:r>
            <w:r w:rsidR="00B15558" w:rsidRPr="00B15558">
              <w:rPr>
                <w:sz w:val="20"/>
                <w:szCs w:val="20"/>
                <w:lang w:val="kk-KZ"/>
              </w:rPr>
              <w:t xml:space="preserve">«7. </w:t>
            </w:r>
            <w:r w:rsidR="00B15558">
              <w:rPr>
                <w:sz w:val="20"/>
                <w:szCs w:val="20"/>
                <w:lang w:val="kk-KZ"/>
              </w:rPr>
              <w:t xml:space="preserve">ҚР аумағына </w:t>
            </w:r>
            <w:r w:rsidR="009668E4">
              <w:rPr>
                <w:sz w:val="20"/>
                <w:szCs w:val="20"/>
                <w:lang w:val="kk-KZ"/>
              </w:rPr>
              <w:t xml:space="preserve">тауарларды </w:t>
            </w:r>
            <w:r w:rsidR="00B15558">
              <w:rPr>
                <w:sz w:val="20"/>
                <w:szCs w:val="20"/>
                <w:lang w:val="kk-KZ"/>
              </w:rPr>
              <w:t>әкелу</w:t>
            </w:r>
            <w:r w:rsidR="00B15558" w:rsidRPr="00B15558">
              <w:rPr>
                <w:sz w:val="20"/>
                <w:szCs w:val="20"/>
                <w:lang w:val="kk-KZ"/>
              </w:rPr>
              <w:t xml:space="preserve">» </w:t>
            </w:r>
            <w:r w:rsidR="00B15558">
              <w:rPr>
                <w:sz w:val="20"/>
                <w:szCs w:val="20"/>
                <w:lang w:val="kk-KZ"/>
              </w:rPr>
              <w:t xml:space="preserve">немесе </w:t>
            </w:r>
            <w:r w:rsidR="00B15558" w:rsidRPr="00B15558">
              <w:rPr>
                <w:sz w:val="20"/>
                <w:szCs w:val="20"/>
                <w:lang w:val="kk-KZ"/>
              </w:rPr>
              <w:t xml:space="preserve">«8. </w:t>
            </w:r>
            <w:r w:rsidR="00B15558">
              <w:rPr>
                <w:sz w:val="20"/>
                <w:szCs w:val="20"/>
                <w:lang w:val="kk-KZ"/>
              </w:rPr>
              <w:t xml:space="preserve">ҚР аумағынан </w:t>
            </w:r>
            <w:r w:rsidR="009668E4">
              <w:rPr>
                <w:sz w:val="20"/>
                <w:szCs w:val="20"/>
                <w:lang w:val="kk-KZ"/>
              </w:rPr>
              <w:t xml:space="preserve">тауарларды </w:t>
            </w:r>
            <w:r w:rsidR="00B15558">
              <w:rPr>
                <w:sz w:val="20"/>
                <w:szCs w:val="20"/>
                <w:lang w:val="kk-KZ"/>
              </w:rPr>
              <w:t>әкету</w:t>
            </w:r>
            <w:r w:rsidR="00B15558" w:rsidRPr="00B15558">
              <w:rPr>
                <w:sz w:val="20"/>
                <w:szCs w:val="20"/>
                <w:lang w:val="kk-KZ"/>
              </w:rPr>
              <w:t xml:space="preserve">» </w:t>
            </w:r>
            <w:r w:rsidR="00B15558">
              <w:rPr>
                <w:sz w:val="20"/>
                <w:szCs w:val="20"/>
                <w:lang w:val="kk-KZ"/>
              </w:rPr>
              <w:t>немесе</w:t>
            </w:r>
            <w:r w:rsidR="00B15558" w:rsidRPr="00B15558">
              <w:rPr>
                <w:sz w:val="20"/>
                <w:szCs w:val="20"/>
                <w:lang w:val="kk-KZ"/>
              </w:rPr>
              <w:t xml:space="preserve"> 9 «</w:t>
            </w:r>
            <w:r w:rsidR="00B15558">
              <w:rPr>
                <w:sz w:val="20"/>
                <w:szCs w:val="20"/>
                <w:lang w:val="kk-KZ"/>
              </w:rPr>
              <w:t>Алып өту</w:t>
            </w:r>
            <w:r w:rsidR="00B15558" w:rsidRPr="00B15558">
              <w:rPr>
                <w:sz w:val="20"/>
                <w:szCs w:val="20"/>
                <w:lang w:val="kk-KZ"/>
              </w:rPr>
              <w:t>»</w:t>
            </w:r>
            <w:r w:rsidR="00B15558">
              <w:rPr>
                <w:sz w:val="20"/>
                <w:szCs w:val="20"/>
                <w:lang w:val="kk-KZ"/>
              </w:rPr>
              <w:t xml:space="preserve"> белгілері толтырылса толтыру міндетті емес</w:t>
            </w:r>
            <w:r w:rsidRPr="00B15558">
              <w:rPr>
                <w:sz w:val="20"/>
                <w:szCs w:val="20"/>
                <w:lang w:val="kk-KZ"/>
              </w:rPr>
              <w:t xml:space="preserve">. </w:t>
            </w:r>
          </w:p>
          <w:p w:rsidR="0084255B" w:rsidRPr="00B15558" w:rsidRDefault="00AC28D1" w:rsidP="0084255B">
            <w:pPr>
              <w:tabs>
                <w:tab w:val="left" w:pos="1134"/>
                <w:tab w:val="left" w:pos="1475"/>
              </w:tabs>
              <w:ind w:firstLine="34"/>
              <w:contextualSpacing/>
              <w:rPr>
                <w:sz w:val="20"/>
                <w:szCs w:val="20"/>
                <w:lang w:val="kk-KZ"/>
              </w:rPr>
            </w:pPr>
            <w:r w:rsidRPr="00B15558">
              <w:rPr>
                <w:sz w:val="20"/>
                <w:szCs w:val="20"/>
                <w:lang w:val="kk-KZ"/>
              </w:rPr>
              <w:t xml:space="preserve">2) </w:t>
            </w:r>
            <w:r w:rsidR="00B15558">
              <w:rPr>
                <w:sz w:val="20"/>
                <w:szCs w:val="20"/>
                <w:lang w:val="kk-KZ"/>
              </w:rPr>
              <w:t>А</w:t>
            </w:r>
            <w:r w:rsidR="00B15558" w:rsidRPr="00B15558">
              <w:rPr>
                <w:sz w:val="20"/>
                <w:szCs w:val="20"/>
                <w:lang w:val="kk-KZ"/>
              </w:rPr>
              <w:t>лкоголь</w:t>
            </w:r>
            <w:r w:rsidR="00B15558">
              <w:rPr>
                <w:sz w:val="20"/>
                <w:szCs w:val="20"/>
                <w:lang w:val="kk-KZ"/>
              </w:rPr>
              <w:t xml:space="preserve"> өнімдері бойынша операциялар кодтарының тізімі</w:t>
            </w:r>
            <w:r w:rsidR="0084255B" w:rsidRPr="00B15558">
              <w:rPr>
                <w:sz w:val="20"/>
                <w:szCs w:val="20"/>
                <w:lang w:val="kk-KZ"/>
              </w:rPr>
              <w:t>:</w:t>
            </w:r>
          </w:p>
          <w:p w:rsidR="0084255B" w:rsidRPr="00B15558" w:rsidRDefault="00B15558" w:rsidP="0084255B">
            <w:pPr>
              <w:tabs>
                <w:tab w:val="left" w:pos="493"/>
              </w:tabs>
              <w:ind w:left="34"/>
              <w:contextualSpacing/>
              <w:rPr>
                <w:color w:val="000000"/>
                <w:sz w:val="20"/>
                <w:szCs w:val="20"/>
                <w:lang w:val="kk-KZ"/>
              </w:rPr>
            </w:pPr>
            <w:r w:rsidRPr="00B15558">
              <w:rPr>
                <w:color w:val="000000"/>
                <w:sz w:val="20"/>
                <w:szCs w:val="20"/>
                <w:lang w:val="kk-KZ"/>
              </w:rPr>
              <w:t>5.</w:t>
            </w:r>
            <w:r>
              <w:rPr>
                <w:color w:val="000000"/>
                <w:sz w:val="20"/>
                <w:szCs w:val="20"/>
                <w:lang w:val="kk-KZ"/>
              </w:rPr>
              <w:t>АӨ</w:t>
            </w:r>
            <w:r w:rsidRPr="00B15558">
              <w:rPr>
                <w:color w:val="000000"/>
                <w:sz w:val="20"/>
                <w:szCs w:val="20"/>
                <w:lang w:val="kk-KZ"/>
              </w:rPr>
              <w:t>-</w:t>
            </w:r>
            <w:r>
              <w:rPr>
                <w:color w:val="000000"/>
                <w:sz w:val="20"/>
                <w:szCs w:val="20"/>
                <w:lang w:val="kk-KZ"/>
              </w:rPr>
              <w:t>ні өндірушімен көтере сатып алушыға жөнелту</w:t>
            </w:r>
            <w:r w:rsidR="0084255B" w:rsidRPr="00B15558">
              <w:rPr>
                <w:color w:val="000000"/>
                <w:sz w:val="20"/>
                <w:szCs w:val="20"/>
                <w:lang w:val="kk-KZ"/>
              </w:rPr>
              <w:t>;</w:t>
            </w:r>
          </w:p>
          <w:p w:rsidR="0084255B" w:rsidRPr="00B15558" w:rsidRDefault="0084255B" w:rsidP="0084255B">
            <w:pPr>
              <w:tabs>
                <w:tab w:val="left" w:pos="493"/>
              </w:tabs>
              <w:ind w:left="34"/>
              <w:contextualSpacing/>
              <w:rPr>
                <w:color w:val="000000"/>
                <w:sz w:val="20"/>
                <w:szCs w:val="20"/>
                <w:lang w:val="kk-KZ"/>
              </w:rPr>
            </w:pPr>
            <w:r w:rsidRPr="00B15558">
              <w:rPr>
                <w:color w:val="000000"/>
                <w:sz w:val="20"/>
                <w:szCs w:val="20"/>
                <w:lang w:val="kk-KZ"/>
              </w:rPr>
              <w:t>6.</w:t>
            </w:r>
            <w:r w:rsidR="00B15558">
              <w:rPr>
                <w:color w:val="000000"/>
                <w:sz w:val="20"/>
                <w:szCs w:val="20"/>
                <w:lang w:val="kk-KZ"/>
              </w:rPr>
              <w:t xml:space="preserve"> АӨ</w:t>
            </w:r>
            <w:r w:rsidR="00B15558" w:rsidRPr="00B15558">
              <w:rPr>
                <w:color w:val="000000"/>
                <w:sz w:val="20"/>
                <w:szCs w:val="20"/>
                <w:lang w:val="kk-KZ"/>
              </w:rPr>
              <w:t>-</w:t>
            </w:r>
            <w:r w:rsidR="00B15558">
              <w:rPr>
                <w:color w:val="000000"/>
                <w:sz w:val="20"/>
                <w:szCs w:val="20"/>
                <w:lang w:val="kk-KZ"/>
              </w:rPr>
              <w:t>ні көтере сатып алушымен көтере сатып алушыға жөнелту</w:t>
            </w:r>
            <w:r w:rsidRPr="00B15558">
              <w:rPr>
                <w:color w:val="000000"/>
                <w:sz w:val="20"/>
                <w:szCs w:val="20"/>
                <w:lang w:val="kk-KZ"/>
              </w:rPr>
              <w:t>;</w:t>
            </w:r>
          </w:p>
          <w:p w:rsidR="0084255B" w:rsidRPr="00B15558" w:rsidRDefault="0084255B" w:rsidP="0084255B">
            <w:pPr>
              <w:tabs>
                <w:tab w:val="left" w:pos="493"/>
              </w:tabs>
              <w:ind w:left="34"/>
              <w:contextualSpacing/>
              <w:rPr>
                <w:color w:val="000000"/>
                <w:sz w:val="20"/>
                <w:szCs w:val="20"/>
                <w:lang w:val="kk-KZ"/>
              </w:rPr>
            </w:pPr>
            <w:r w:rsidRPr="00B15558">
              <w:rPr>
                <w:color w:val="000000"/>
                <w:sz w:val="20"/>
                <w:szCs w:val="20"/>
                <w:lang w:val="kk-KZ"/>
              </w:rPr>
              <w:t>7.</w:t>
            </w:r>
            <w:r w:rsidR="00B15558">
              <w:rPr>
                <w:color w:val="000000"/>
                <w:sz w:val="20"/>
                <w:szCs w:val="20"/>
                <w:lang w:val="kk-KZ"/>
              </w:rPr>
              <w:t xml:space="preserve"> АӨ</w:t>
            </w:r>
            <w:r w:rsidR="00B15558" w:rsidRPr="00B15558">
              <w:rPr>
                <w:color w:val="000000"/>
                <w:sz w:val="20"/>
                <w:szCs w:val="20"/>
                <w:lang w:val="kk-KZ"/>
              </w:rPr>
              <w:t>-</w:t>
            </w:r>
            <w:r w:rsidR="00B15558">
              <w:rPr>
                <w:color w:val="000000"/>
                <w:sz w:val="20"/>
                <w:szCs w:val="20"/>
                <w:lang w:val="kk-KZ"/>
              </w:rPr>
              <w:t>ні көтере сатып алушымен бөлшек саудаға жөнелту</w:t>
            </w:r>
            <w:r w:rsidRPr="00B15558">
              <w:rPr>
                <w:color w:val="000000"/>
                <w:sz w:val="20"/>
                <w:szCs w:val="20"/>
                <w:lang w:val="kk-KZ"/>
              </w:rPr>
              <w:t>;</w:t>
            </w:r>
          </w:p>
          <w:p w:rsidR="0084255B" w:rsidRPr="00B15558" w:rsidRDefault="0084255B" w:rsidP="0084255B">
            <w:pPr>
              <w:tabs>
                <w:tab w:val="left" w:pos="493"/>
              </w:tabs>
              <w:ind w:left="34"/>
              <w:contextualSpacing/>
              <w:rPr>
                <w:color w:val="000000"/>
                <w:sz w:val="20"/>
                <w:szCs w:val="20"/>
                <w:lang w:val="kk-KZ"/>
              </w:rPr>
            </w:pPr>
            <w:r w:rsidRPr="00B15558">
              <w:rPr>
                <w:color w:val="000000"/>
                <w:sz w:val="20"/>
                <w:szCs w:val="20"/>
                <w:lang w:val="kk-KZ"/>
              </w:rPr>
              <w:t>8.</w:t>
            </w:r>
            <w:r w:rsidR="00B15558">
              <w:rPr>
                <w:color w:val="000000"/>
                <w:sz w:val="20"/>
                <w:szCs w:val="20"/>
                <w:lang w:val="kk-KZ"/>
              </w:rPr>
              <w:t xml:space="preserve"> АӨ</w:t>
            </w:r>
            <w:r w:rsidR="00B15558" w:rsidRPr="00B15558">
              <w:rPr>
                <w:color w:val="000000"/>
                <w:sz w:val="20"/>
                <w:szCs w:val="20"/>
                <w:lang w:val="kk-KZ"/>
              </w:rPr>
              <w:t>-</w:t>
            </w:r>
            <w:r w:rsidR="00B15558">
              <w:rPr>
                <w:color w:val="000000"/>
                <w:sz w:val="20"/>
                <w:szCs w:val="20"/>
                <w:lang w:val="kk-KZ"/>
              </w:rPr>
              <w:t>ні көтере сатып алушымен өндірушіге жөнелту</w:t>
            </w:r>
            <w:r w:rsidRPr="00B15558">
              <w:rPr>
                <w:color w:val="000000"/>
                <w:sz w:val="20"/>
                <w:szCs w:val="20"/>
                <w:lang w:val="kk-KZ"/>
              </w:rPr>
              <w:t>;</w:t>
            </w:r>
          </w:p>
          <w:p w:rsidR="0084255B" w:rsidRPr="00B15558" w:rsidRDefault="0084255B" w:rsidP="0084255B">
            <w:pPr>
              <w:tabs>
                <w:tab w:val="left" w:pos="493"/>
              </w:tabs>
              <w:ind w:left="34"/>
              <w:contextualSpacing/>
              <w:rPr>
                <w:color w:val="000000"/>
                <w:sz w:val="20"/>
                <w:szCs w:val="20"/>
                <w:lang w:val="kk-KZ"/>
              </w:rPr>
            </w:pPr>
            <w:r w:rsidRPr="00B15558">
              <w:rPr>
                <w:color w:val="000000"/>
                <w:sz w:val="20"/>
                <w:szCs w:val="20"/>
                <w:lang w:val="kk-KZ"/>
              </w:rPr>
              <w:t>9.</w:t>
            </w:r>
            <w:r w:rsidR="00B15558">
              <w:rPr>
                <w:color w:val="000000"/>
                <w:sz w:val="20"/>
                <w:szCs w:val="20"/>
                <w:lang w:val="kk-KZ"/>
              </w:rPr>
              <w:t xml:space="preserve"> АӨ</w:t>
            </w:r>
            <w:r w:rsidR="00B15558" w:rsidRPr="00B15558">
              <w:rPr>
                <w:color w:val="000000"/>
                <w:sz w:val="20"/>
                <w:szCs w:val="20"/>
                <w:lang w:val="kk-KZ"/>
              </w:rPr>
              <w:t>-</w:t>
            </w:r>
            <w:r w:rsidR="00B15558">
              <w:rPr>
                <w:color w:val="000000"/>
                <w:sz w:val="20"/>
                <w:szCs w:val="20"/>
                <w:lang w:val="kk-KZ"/>
              </w:rPr>
              <w:t>ні бөлшек саудадан көтере сатып алушыға жөнелту</w:t>
            </w:r>
          </w:p>
          <w:p w:rsidR="0084255B" w:rsidRPr="00B15558" w:rsidRDefault="0084255B" w:rsidP="0084255B">
            <w:pPr>
              <w:tabs>
                <w:tab w:val="left" w:pos="493"/>
              </w:tabs>
              <w:ind w:left="34"/>
              <w:contextualSpacing/>
              <w:rPr>
                <w:color w:val="000000"/>
                <w:sz w:val="20"/>
                <w:szCs w:val="20"/>
                <w:lang w:val="kk-KZ"/>
              </w:rPr>
            </w:pPr>
            <w:r w:rsidRPr="00B15558">
              <w:rPr>
                <w:color w:val="000000"/>
                <w:sz w:val="20"/>
                <w:szCs w:val="20"/>
                <w:lang w:val="kk-KZ"/>
              </w:rPr>
              <w:t>10.</w:t>
            </w:r>
            <w:r w:rsidR="00B15558">
              <w:rPr>
                <w:color w:val="000000"/>
                <w:sz w:val="20"/>
                <w:szCs w:val="20"/>
                <w:lang w:val="kk-KZ"/>
              </w:rPr>
              <w:t xml:space="preserve"> АӨ</w:t>
            </w:r>
            <w:r w:rsidR="00B15558" w:rsidRPr="00B15558">
              <w:rPr>
                <w:color w:val="000000"/>
                <w:sz w:val="20"/>
                <w:szCs w:val="20"/>
                <w:lang w:val="kk-KZ"/>
              </w:rPr>
              <w:t>-</w:t>
            </w:r>
            <w:r w:rsidR="00B15558">
              <w:rPr>
                <w:color w:val="000000"/>
                <w:sz w:val="20"/>
                <w:szCs w:val="20"/>
                <w:lang w:val="kk-KZ"/>
              </w:rPr>
              <w:t>ні өндірушімен бөлшек саудаға жөнелту</w:t>
            </w:r>
            <w:r w:rsidRPr="00B15558">
              <w:rPr>
                <w:color w:val="000000"/>
                <w:sz w:val="20"/>
                <w:szCs w:val="20"/>
                <w:lang w:val="kk-KZ"/>
              </w:rPr>
              <w:t>;</w:t>
            </w:r>
          </w:p>
          <w:p w:rsidR="0084255B" w:rsidRPr="00B15558" w:rsidRDefault="0084255B" w:rsidP="0084255B">
            <w:pPr>
              <w:tabs>
                <w:tab w:val="left" w:pos="493"/>
              </w:tabs>
              <w:ind w:left="34"/>
              <w:contextualSpacing/>
              <w:rPr>
                <w:color w:val="000000"/>
                <w:sz w:val="20"/>
                <w:szCs w:val="20"/>
                <w:lang w:val="kk-KZ"/>
              </w:rPr>
            </w:pPr>
            <w:r w:rsidRPr="00B15558">
              <w:rPr>
                <w:color w:val="000000"/>
                <w:sz w:val="20"/>
                <w:szCs w:val="20"/>
                <w:lang w:val="kk-KZ"/>
              </w:rPr>
              <w:t>11.</w:t>
            </w:r>
            <w:r w:rsidR="00B15558">
              <w:rPr>
                <w:color w:val="000000"/>
                <w:sz w:val="20"/>
                <w:szCs w:val="20"/>
                <w:lang w:val="kk-KZ"/>
              </w:rPr>
              <w:t xml:space="preserve"> АӨ</w:t>
            </w:r>
            <w:r w:rsidR="00B15558" w:rsidRPr="00B15558">
              <w:rPr>
                <w:color w:val="000000"/>
                <w:sz w:val="20"/>
                <w:szCs w:val="20"/>
                <w:lang w:val="kk-KZ"/>
              </w:rPr>
              <w:t>-</w:t>
            </w:r>
            <w:r w:rsidR="00B15558">
              <w:rPr>
                <w:color w:val="000000"/>
                <w:sz w:val="20"/>
                <w:szCs w:val="20"/>
                <w:lang w:val="kk-KZ"/>
              </w:rPr>
              <w:t>ні бөлшек саудадан өндірушіге жөнелту</w:t>
            </w:r>
            <w:r w:rsidRPr="00B15558">
              <w:rPr>
                <w:color w:val="000000"/>
                <w:sz w:val="20"/>
                <w:szCs w:val="20"/>
                <w:lang w:val="kk-KZ"/>
              </w:rPr>
              <w:t>;</w:t>
            </w:r>
          </w:p>
          <w:p w:rsidR="0084255B" w:rsidRPr="00717348" w:rsidRDefault="0084255B" w:rsidP="0084255B">
            <w:pPr>
              <w:tabs>
                <w:tab w:val="left" w:pos="493"/>
              </w:tabs>
              <w:ind w:left="34"/>
              <w:contextualSpacing/>
              <w:rPr>
                <w:color w:val="000000"/>
                <w:sz w:val="20"/>
                <w:szCs w:val="20"/>
                <w:lang w:val="kk-KZ"/>
              </w:rPr>
            </w:pPr>
            <w:r w:rsidRPr="00717348">
              <w:rPr>
                <w:color w:val="000000"/>
                <w:sz w:val="20"/>
                <w:szCs w:val="20"/>
                <w:lang w:val="kk-KZ"/>
              </w:rPr>
              <w:t>15.</w:t>
            </w:r>
            <w:r w:rsidR="00B15558" w:rsidRPr="00717348">
              <w:rPr>
                <w:sz w:val="20"/>
                <w:szCs w:val="20"/>
                <w:lang w:val="kk-KZ"/>
              </w:rPr>
              <w:t xml:space="preserve"> Байк</w:t>
            </w:r>
            <w:r w:rsidR="00B15558">
              <w:rPr>
                <w:sz w:val="20"/>
                <w:szCs w:val="20"/>
                <w:lang w:val="kk-KZ"/>
              </w:rPr>
              <w:t>оңыр қ. аумағына жөнелту</w:t>
            </w:r>
            <w:r w:rsidRPr="00717348">
              <w:rPr>
                <w:color w:val="000000"/>
                <w:sz w:val="20"/>
                <w:szCs w:val="20"/>
                <w:lang w:val="kk-KZ"/>
              </w:rPr>
              <w:t>.</w:t>
            </w:r>
          </w:p>
          <w:p w:rsidR="00931B52" w:rsidRPr="00B15558" w:rsidRDefault="0084255B" w:rsidP="0084255B">
            <w:pPr>
              <w:tabs>
                <w:tab w:val="left" w:pos="493"/>
              </w:tabs>
              <w:ind w:left="34"/>
              <w:contextualSpacing/>
              <w:rPr>
                <w:color w:val="000000" w:themeColor="text1"/>
                <w:sz w:val="20"/>
                <w:szCs w:val="20"/>
                <w:lang w:val="kk-KZ"/>
              </w:rPr>
            </w:pPr>
            <w:r w:rsidRPr="00717348">
              <w:rPr>
                <w:color w:val="000000"/>
                <w:sz w:val="20"/>
                <w:szCs w:val="20"/>
                <w:lang w:val="kk-KZ"/>
              </w:rPr>
              <w:t xml:space="preserve">48 </w:t>
            </w:r>
            <w:r w:rsidR="00B15558">
              <w:rPr>
                <w:color w:val="000000"/>
                <w:sz w:val="20"/>
                <w:szCs w:val="20"/>
                <w:lang w:val="kk-KZ"/>
              </w:rPr>
              <w:t>Соңғы тұтынушы</w:t>
            </w:r>
          </w:p>
        </w:tc>
        <w:tc>
          <w:tcPr>
            <w:tcW w:w="1843" w:type="dxa"/>
          </w:tcPr>
          <w:p w:rsidR="00931B52" w:rsidRPr="00A54024" w:rsidRDefault="005B0712" w:rsidP="00931B52">
            <w:pPr>
              <w:tabs>
                <w:tab w:val="left" w:pos="1475"/>
              </w:tabs>
              <w:rPr>
                <w:color w:val="000000" w:themeColor="text1"/>
                <w:sz w:val="20"/>
                <w:szCs w:val="20"/>
              </w:rPr>
            </w:pPr>
            <w:r>
              <w:rPr>
                <w:color w:val="000000" w:themeColor="text1"/>
                <w:sz w:val="20"/>
                <w:szCs w:val="20"/>
                <w:lang w:val="kk-KZ"/>
              </w:rPr>
              <w:t>Шартты міндетті</w:t>
            </w:r>
          </w:p>
        </w:tc>
      </w:tr>
      <w:tr w:rsidR="00931B52" w:rsidRPr="001D18D8" w:rsidTr="00931B52">
        <w:tc>
          <w:tcPr>
            <w:tcW w:w="6946" w:type="dxa"/>
            <w:gridSpan w:val="2"/>
          </w:tcPr>
          <w:p w:rsidR="00931B52" w:rsidRPr="0084255B" w:rsidRDefault="00B15558" w:rsidP="00B15558">
            <w:pPr>
              <w:tabs>
                <w:tab w:val="left" w:pos="1475"/>
              </w:tabs>
              <w:ind w:firstLine="35"/>
              <w:rPr>
                <w:b/>
                <w:color w:val="000000" w:themeColor="text1"/>
                <w:sz w:val="20"/>
                <w:szCs w:val="20"/>
              </w:rPr>
            </w:pPr>
            <w:r>
              <w:rPr>
                <w:b/>
                <w:color w:val="000000" w:themeColor="text1"/>
                <w:sz w:val="20"/>
                <w:szCs w:val="20"/>
              </w:rPr>
              <w:t>G5 «Алкоголь</w:t>
            </w:r>
            <w:r>
              <w:rPr>
                <w:b/>
                <w:color w:val="000000" w:themeColor="text1"/>
                <w:sz w:val="20"/>
                <w:szCs w:val="20"/>
                <w:lang w:val="kk-KZ"/>
              </w:rPr>
              <w:t xml:space="preserve"> өнімдері</w:t>
            </w:r>
            <w:r w:rsidR="00931B52" w:rsidRPr="0084255B">
              <w:rPr>
                <w:b/>
                <w:color w:val="000000" w:themeColor="text1"/>
                <w:sz w:val="20"/>
                <w:szCs w:val="20"/>
              </w:rPr>
              <w:t xml:space="preserve"> (</w:t>
            </w:r>
            <w:r>
              <w:rPr>
                <w:b/>
                <w:color w:val="000000" w:themeColor="text1"/>
                <w:sz w:val="20"/>
                <w:szCs w:val="20"/>
                <w:lang w:val="kk-KZ"/>
              </w:rPr>
              <w:t>сыра және сыра сусындарынан басқа</w:t>
            </w:r>
            <w:r w:rsidR="00931B52" w:rsidRPr="0084255B">
              <w:rPr>
                <w:b/>
                <w:color w:val="000000" w:themeColor="text1"/>
                <w:sz w:val="20"/>
                <w:szCs w:val="20"/>
              </w:rPr>
              <w:t>)».</w:t>
            </w:r>
          </w:p>
        </w:tc>
        <w:tc>
          <w:tcPr>
            <w:tcW w:w="1843" w:type="dxa"/>
          </w:tcPr>
          <w:p w:rsidR="00931B52" w:rsidRPr="00A54024" w:rsidRDefault="00931B52" w:rsidP="00931B52">
            <w:pPr>
              <w:tabs>
                <w:tab w:val="left" w:pos="1475"/>
              </w:tabs>
              <w:rPr>
                <w:color w:val="000000" w:themeColor="text1"/>
                <w:sz w:val="20"/>
                <w:szCs w:val="20"/>
              </w:rPr>
            </w:pPr>
          </w:p>
        </w:tc>
      </w:tr>
      <w:tr w:rsidR="00931B52" w:rsidRPr="001D18D8" w:rsidTr="00931B52">
        <w:tc>
          <w:tcPr>
            <w:tcW w:w="1591" w:type="dxa"/>
          </w:tcPr>
          <w:p w:rsidR="00931B52" w:rsidRPr="00B15558" w:rsidRDefault="00B15558" w:rsidP="00931B52">
            <w:pPr>
              <w:ind w:left="-26" w:right="-110" w:firstLine="15"/>
              <w:jc w:val="center"/>
              <w:rPr>
                <w:color w:val="000000" w:themeColor="text1"/>
                <w:sz w:val="20"/>
                <w:szCs w:val="20"/>
                <w:lang w:val="kk-KZ"/>
              </w:rPr>
            </w:pPr>
            <w:r>
              <w:rPr>
                <w:color w:val="000000" w:themeColor="text1"/>
                <w:sz w:val="20"/>
                <w:szCs w:val="20"/>
              </w:rPr>
              <w:t>62. «</w:t>
            </w:r>
            <w:r>
              <w:rPr>
                <w:color w:val="000000" w:themeColor="text1"/>
                <w:sz w:val="20"/>
                <w:szCs w:val="20"/>
                <w:lang w:val="kk-KZ"/>
              </w:rPr>
              <w:t>О</w:t>
            </w:r>
            <w:r w:rsidR="00931B52">
              <w:rPr>
                <w:color w:val="000000" w:themeColor="text1"/>
                <w:sz w:val="20"/>
                <w:szCs w:val="20"/>
              </w:rPr>
              <w:t>п</w:t>
            </w:r>
            <w:r>
              <w:rPr>
                <w:color w:val="000000" w:themeColor="text1"/>
                <w:sz w:val="20"/>
                <w:szCs w:val="20"/>
              </w:rPr>
              <w:t>ераци</w:t>
            </w:r>
            <w:r>
              <w:rPr>
                <w:color w:val="000000" w:themeColor="text1"/>
                <w:sz w:val="20"/>
                <w:szCs w:val="20"/>
                <w:lang w:val="kk-KZ"/>
              </w:rPr>
              <w:t>я коды</w:t>
            </w:r>
            <w:r w:rsidR="00931B52">
              <w:rPr>
                <w:color w:val="000000" w:themeColor="text1"/>
                <w:sz w:val="20"/>
                <w:szCs w:val="20"/>
              </w:rPr>
              <w:t>»</w:t>
            </w:r>
            <w:r>
              <w:rPr>
                <w:color w:val="000000" w:themeColor="text1"/>
                <w:sz w:val="20"/>
                <w:szCs w:val="20"/>
                <w:lang w:val="kk-KZ"/>
              </w:rPr>
              <w:t xml:space="preserve"> өрісі</w:t>
            </w:r>
          </w:p>
        </w:tc>
        <w:tc>
          <w:tcPr>
            <w:tcW w:w="5355" w:type="dxa"/>
          </w:tcPr>
          <w:p w:rsidR="0044375B" w:rsidRDefault="0044375B" w:rsidP="0044375B">
            <w:pPr>
              <w:tabs>
                <w:tab w:val="left" w:pos="1134"/>
                <w:tab w:val="left" w:pos="1475"/>
              </w:tabs>
              <w:ind w:firstLine="34"/>
              <w:contextualSpacing/>
              <w:rPr>
                <w:sz w:val="20"/>
                <w:szCs w:val="20"/>
              </w:rPr>
            </w:pPr>
            <w:r>
              <w:rPr>
                <w:sz w:val="20"/>
                <w:szCs w:val="20"/>
              </w:rPr>
              <w:t xml:space="preserve">1) </w:t>
            </w:r>
            <w:r w:rsidR="00B15558">
              <w:rPr>
                <w:sz w:val="20"/>
                <w:szCs w:val="20"/>
                <w:lang w:val="kk-KZ"/>
              </w:rPr>
              <w:t xml:space="preserve">Егер </w:t>
            </w:r>
            <w:r w:rsidR="00B15558" w:rsidRPr="00292D9A">
              <w:rPr>
                <w:sz w:val="20"/>
                <w:szCs w:val="20"/>
              </w:rPr>
              <w:t xml:space="preserve">«7. </w:t>
            </w:r>
            <w:r w:rsidR="00B15558">
              <w:rPr>
                <w:sz w:val="20"/>
                <w:szCs w:val="20"/>
                <w:lang w:val="kk-KZ"/>
              </w:rPr>
              <w:t xml:space="preserve">ҚР аумағына </w:t>
            </w:r>
            <w:r w:rsidR="009668E4">
              <w:rPr>
                <w:sz w:val="20"/>
                <w:szCs w:val="20"/>
                <w:lang w:val="kk-KZ"/>
              </w:rPr>
              <w:t xml:space="preserve">тауарларды </w:t>
            </w:r>
            <w:r w:rsidR="00B15558">
              <w:rPr>
                <w:sz w:val="20"/>
                <w:szCs w:val="20"/>
                <w:lang w:val="kk-KZ"/>
              </w:rPr>
              <w:t>әкелу</w:t>
            </w:r>
            <w:r w:rsidR="00B15558">
              <w:rPr>
                <w:sz w:val="20"/>
                <w:szCs w:val="20"/>
              </w:rPr>
              <w:t xml:space="preserve">» </w:t>
            </w:r>
            <w:r w:rsidR="00B15558">
              <w:rPr>
                <w:sz w:val="20"/>
                <w:szCs w:val="20"/>
                <w:lang w:val="kk-KZ"/>
              </w:rPr>
              <w:t xml:space="preserve">немесе </w:t>
            </w:r>
            <w:r w:rsidR="00B15558">
              <w:rPr>
                <w:sz w:val="20"/>
                <w:szCs w:val="20"/>
              </w:rPr>
              <w:t xml:space="preserve">«8. </w:t>
            </w:r>
            <w:r w:rsidR="00B15558">
              <w:rPr>
                <w:sz w:val="20"/>
                <w:szCs w:val="20"/>
                <w:lang w:val="kk-KZ"/>
              </w:rPr>
              <w:t xml:space="preserve">ҚР аумағынан </w:t>
            </w:r>
            <w:r w:rsidR="009668E4">
              <w:rPr>
                <w:sz w:val="20"/>
                <w:szCs w:val="20"/>
                <w:lang w:val="kk-KZ"/>
              </w:rPr>
              <w:t xml:space="preserve">тауарларды </w:t>
            </w:r>
            <w:r w:rsidR="00B15558">
              <w:rPr>
                <w:sz w:val="20"/>
                <w:szCs w:val="20"/>
                <w:lang w:val="kk-KZ"/>
              </w:rPr>
              <w:t>әкету</w:t>
            </w:r>
            <w:r w:rsidR="00B15558">
              <w:rPr>
                <w:sz w:val="20"/>
                <w:szCs w:val="20"/>
              </w:rPr>
              <w:t xml:space="preserve">» </w:t>
            </w:r>
            <w:r w:rsidR="00B15558">
              <w:rPr>
                <w:sz w:val="20"/>
                <w:szCs w:val="20"/>
                <w:lang w:val="kk-KZ"/>
              </w:rPr>
              <w:t>немесе</w:t>
            </w:r>
            <w:r w:rsidR="00B15558">
              <w:rPr>
                <w:sz w:val="20"/>
                <w:szCs w:val="20"/>
              </w:rPr>
              <w:t xml:space="preserve"> 9 «</w:t>
            </w:r>
            <w:r w:rsidR="00B15558">
              <w:rPr>
                <w:sz w:val="20"/>
                <w:szCs w:val="20"/>
                <w:lang w:val="kk-KZ"/>
              </w:rPr>
              <w:t>Алып өту</w:t>
            </w:r>
            <w:r w:rsidR="00B15558" w:rsidRPr="00292D9A">
              <w:rPr>
                <w:sz w:val="20"/>
                <w:szCs w:val="20"/>
              </w:rPr>
              <w:t>»</w:t>
            </w:r>
            <w:r w:rsidR="00B15558">
              <w:rPr>
                <w:sz w:val="20"/>
                <w:szCs w:val="20"/>
                <w:lang w:val="kk-KZ"/>
              </w:rPr>
              <w:t xml:space="preserve"> белгілері толтырылса толтыру міндетті емес</w:t>
            </w:r>
            <w:r w:rsidRPr="00292D9A">
              <w:rPr>
                <w:sz w:val="20"/>
                <w:szCs w:val="20"/>
              </w:rPr>
              <w:t xml:space="preserve">. </w:t>
            </w:r>
          </w:p>
          <w:p w:rsidR="0084255B" w:rsidRPr="00292D9A" w:rsidRDefault="0044375B" w:rsidP="0084255B">
            <w:pPr>
              <w:tabs>
                <w:tab w:val="left" w:pos="1134"/>
                <w:tab w:val="left" w:pos="1475"/>
              </w:tabs>
              <w:ind w:firstLine="34"/>
              <w:contextualSpacing/>
              <w:rPr>
                <w:sz w:val="20"/>
                <w:szCs w:val="20"/>
              </w:rPr>
            </w:pPr>
            <w:r>
              <w:rPr>
                <w:sz w:val="20"/>
                <w:szCs w:val="20"/>
              </w:rPr>
              <w:t>2)</w:t>
            </w:r>
            <w:r w:rsidR="00B15558">
              <w:rPr>
                <w:sz w:val="20"/>
                <w:szCs w:val="20"/>
                <w:lang w:val="kk-KZ"/>
              </w:rPr>
              <w:t xml:space="preserve"> А</w:t>
            </w:r>
            <w:r w:rsidR="00B15558" w:rsidRPr="00B15558">
              <w:rPr>
                <w:sz w:val="20"/>
                <w:szCs w:val="20"/>
                <w:lang w:val="kk-KZ"/>
              </w:rPr>
              <w:t>лкоголь</w:t>
            </w:r>
            <w:r w:rsidR="00B15558">
              <w:rPr>
                <w:sz w:val="20"/>
                <w:szCs w:val="20"/>
                <w:lang w:val="kk-KZ"/>
              </w:rPr>
              <w:t xml:space="preserve"> өнімдері бойынша операциялар кодтарының тізімі</w:t>
            </w:r>
            <w:r w:rsidR="0084255B" w:rsidRPr="00292D9A">
              <w:rPr>
                <w:sz w:val="20"/>
                <w:szCs w:val="20"/>
              </w:rPr>
              <w:t>:</w:t>
            </w:r>
          </w:p>
          <w:p w:rsidR="0084255B" w:rsidRPr="0084255B" w:rsidRDefault="0084255B" w:rsidP="0084255B">
            <w:pPr>
              <w:tabs>
                <w:tab w:val="left" w:pos="105"/>
              </w:tabs>
              <w:contextualSpacing/>
              <w:rPr>
                <w:color w:val="000000"/>
                <w:sz w:val="20"/>
                <w:szCs w:val="20"/>
              </w:rPr>
            </w:pPr>
            <w:r w:rsidRPr="0084255B">
              <w:rPr>
                <w:color w:val="000000"/>
                <w:sz w:val="20"/>
                <w:szCs w:val="20"/>
              </w:rPr>
              <w:t>5.</w:t>
            </w:r>
            <w:r w:rsidR="00B15558">
              <w:rPr>
                <w:color w:val="000000"/>
                <w:sz w:val="20"/>
                <w:szCs w:val="20"/>
                <w:lang w:val="kk-KZ"/>
              </w:rPr>
              <w:t xml:space="preserve"> АӨ</w:t>
            </w:r>
            <w:r w:rsidR="00B15558" w:rsidRPr="00B15558">
              <w:rPr>
                <w:color w:val="000000"/>
                <w:sz w:val="20"/>
                <w:szCs w:val="20"/>
                <w:lang w:val="kk-KZ"/>
              </w:rPr>
              <w:t>-</w:t>
            </w:r>
            <w:r w:rsidR="00B15558">
              <w:rPr>
                <w:color w:val="000000"/>
                <w:sz w:val="20"/>
                <w:szCs w:val="20"/>
                <w:lang w:val="kk-KZ"/>
              </w:rPr>
              <w:t>ні өндірушімен көтере сатып алушыға жөнелту</w:t>
            </w:r>
            <w:r w:rsidRPr="0084255B">
              <w:rPr>
                <w:color w:val="000000"/>
                <w:sz w:val="20"/>
                <w:szCs w:val="20"/>
              </w:rPr>
              <w:t>;</w:t>
            </w:r>
          </w:p>
          <w:p w:rsidR="0084255B" w:rsidRPr="0084255B" w:rsidRDefault="0084255B" w:rsidP="0084255B">
            <w:pPr>
              <w:tabs>
                <w:tab w:val="left" w:pos="105"/>
              </w:tabs>
              <w:contextualSpacing/>
              <w:rPr>
                <w:color w:val="000000"/>
                <w:sz w:val="20"/>
                <w:szCs w:val="20"/>
              </w:rPr>
            </w:pPr>
            <w:r w:rsidRPr="0084255B">
              <w:rPr>
                <w:color w:val="000000"/>
                <w:sz w:val="20"/>
                <w:szCs w:val="20"/>
              </w:rPr>
              <w:t>6.</w:t>
            </w:r>
            <w:r w:rsidR="00B15558">
              <w:rPr>
                <w:color w:val="000000"/>
                <w:sz w:val="20"/>
                <w:szCs w:val="20"/>
                <w:lang w:val="kk-KZ"/>
              </w:rPr>
              <w:t xml:space="preserve"> АӨ</w:t>
            </w:r>
            <w:r w:rsidR="00B15558" w:rsidRPr="00B15558">
              <w:rPr>
                <w:color w:val="000000"/>
                <w:sz w:val="20"/>
                <w:szCs w:val="20"/>
                <w:lang w:val="kk-KZ"/>
              </w:rPr>
              <w:t>-</w:t>
            </w:r>
            <w:r w:rsidR="00B15558">
              <w:rPr>
                <w:color w:val="000000"/>
                <w:sz w:val="20"/>
                <w:szCs w:val="20"/>
                <w:lang w:val="kk-KZ"/>
              </w:rPr>
              <w:t>ні көтере сатып алушымен көтере сатып алушыға жөнелту</w:t>
            </w:r>
            <w:r w:rsidRPr="0084255B">
              <w:rPr>
                <w:color w:val="000000"/>
                <w:sz w:val="20"/>
                <w:szCs w:val="20"/>
              </w:rPr>
              <w:t>;</w:t>
            </w:r>
          </w:p>
          <w:p w:rsidR="0084255B" w:rsidRPr="0084255B" w:rsidRDefault="0084255B" w:rsidP="0084255B">
            <w:pPr>
              <w:tabs>
                <w:tab w:val="left" w:pos="105"/>
              </w:tabs>
              <w:contextualSpacing/>
              <w:rPr>
                <w:color w:val="000000"/>
                <w:sz w:val="20"/>
                <w:szCs w:val="20"/>
              </w:rPr>
            </w:pPr>
            <w:r w:rsidRPr="0084255B">
              <w:rPr>
                <w:color w:val="000000"/>
                <w:sz w:val="20"/>
                <w:szCs w:val="20"/>
              </w:rPr>
              <w:t>7.</w:t>
            </w:r>
            <w:r w:rsidR="00B15558">
              <w:rPr>
                <w:color w:val="000000"/>
                <w:sz w:val="20"/>
                <w:szCs w:val="20"/>
                <w:lang w:val="kk-KZ"/>
              </w:rPr>
              <w:t xml:space="preserve"> АӨ</w:t>
            </w:r>
            <w:r w:rsidR="00B15558" w:rsidRPr="00B15558">
              <w:rPr>
                <w:color w:val="000000"/>
                <w:sz w:val="20"/>
                <w:szCs w:val="20"/>
                <w:lang w:val="kk-KZ"/>
              </w:rPr>
              <w:t>-</w:t>
            </w:r>
            <w:r w:rsidR="00B15558">
              <w:rPr>
                <w:color w:val="000000"/>
                <w:sz w:val="20"/>
                <w:szCs w:val="20"/>
                <w:lang w:val="kk-KZ"/>
              </w:rPr>
              <w:t>ні көтере сатып алушымен бөлшек саудаға жөнелту</w:t>
            </w:r>
            <w:r w:rsidRPr="0084255B">
              <w:rPr>
                <w:color w:val="000000"/>
                <w:sz w:val="20"/>
                <w:szCs w:val="20"/>
              </w:rPr>
              <w:t>;</w:t>
            </w:r>
          </w:p>
          <w:p w:rsidR="0084255B" w:rsidRPr="0084255B" w:rsidRDefault="0084255B" w:rsidP="0084255B">
            <w:pPr>
              <w:tabs>
                <w:tab w:val="left" w:pos="105"/>
              </w:tabs>
              <w:contextualSpacing/>
              <w:rPr>
                <w:color w:val="000000"/>
                <w:sz w:val="20"/>
                <w:szCs w:val="20"/>
              </w:rPr>
            </w:pPr>
            <w:r w:rsidRPr="0084255B">
              <w:rPr>
                <w:color w:val="000000"/>
                <w:sz w:val="20"/>
                <w:szCs w:val="20"/>
              </w:rPr>
              <w:t>8.</w:t>
            </w:r>
            <w:r w:rsidR="00B15558">
              <w:rPr>
                <w:color w:val="000000"/>
                <w:sz w:val="20"/>
                <w:szCs w:val="20"/>
                <w:lang w:val="kk-KZ"/>
              </w:rPr>
              <w:t xml:space="preserve"> АӨ</w:t>
            </w:r>
            <w:r w:rsidR="00B15558" w:rsidRPr="00B15558">
              <w:rPr>
                <w:color w:val="000000"/>
                <w:sz w:val="20"/>
                <w:szCs w:val="20"/>
                <w:lang w:val="kk-KZ"/>
              </w:rPr>
              <w:t>-</w:t>
            </w:r>
            <w:r w:rsidR="00B15558">
              <w:rPr>
                <w:color w:val="000000"/>
                <w:sz w:val="20"/>
                <w:szCs w:val="20"/>
                <w:lang w:val="kk-KZ"/>
              </w:rPr>
              <w:t>ні көтере сатып алушымен өндірушіге жөнелту</w:t>
            </w:r>
            <w:r w:rsidRPr="0084255B">
              <w:rPr>
                <w:color w:val="000000"/>
                <w:sz w:val="20"/>
                <w:szCs w:val="20"/>
              </w:rPr>
              <w:t>;</w:t>
            </w:r>
          </w:p>
          <w:p w:rsidR="0084255B" w:rsidRPr="0084255B" w:rsidRDefault="0084255B" w:rsidP="0084255B">
            <w:pPr>
              <w:tabs>
                <w:tab w:val="left" w:pos="105"/>
              </w:tabs>
              <w:contextualSpacing/>
              <w:rPr>
                <w:color w:val="000000"/>
                <w:sz w:val="20"/>
                <w:szCs w:val="20"/>
              </w:rPr>
            </w:pPr>
            <w:r w:rsidRPr="0084255B">
              <w:rPr>
                <w:color w:val="000000"/>
                <w:sz w:val="20"/>
                <w:szCs w:val="20"/>
              </w:rPr>
              <w:t>9.</w:t>
            </w:r>
            <w:r w:rsidR="00B15558">
              <w:rPr>
                <w:color w:val="000000"/>
                <w:sz w:val="20"/>
                <w:szCs w:val="20"/>
                <w:lang w:val="kk-KZ"/>
              </w:rPr>
              <w:t xml:space="preserve"> АӨ</w:t>
            </w:r>
            <w:r w:rsidR="00B15558" w:rsidRPr="00B15558">
              <w:rPr>
                <w:color w:val="000000"/>
                <w:sz w:val="20"/>
                <w:szCs w:val="20"/>
                <w:lang w:val="kk-KZ"/>
              </w:rPr>
              <w:t>-</w:t>
            </w:r>
            <w:r w:rsidR="00B15558">
              <w:rPr>
                <w:color w:val="000000"/>
                <w:sz w:val="20"/>
                <w:szCs w:val="20"/>
                <w:lang w:val="kk-KZ"/>
              </w:rPr>
              <w:t>ні бөлшек саудадан көтере сатып алушыға жөнелту</w:t>
            </w:r>
          </w:p>
          <w:p w:rsidR="0084255B" w:rsidRPr="0084255B" w:rsidRDefault="0084255B" w:rsidP="0084255B">
            <w:pPr>
              <w:tabs>
                <w:tab w:val="left" w:pos="105"/>
              </w:tabs>
              <w:contextualSpacing/>
              <w:rPr>
                <w:color w:val="000000"/>
                <w:sz w:val="20"/>
                <w:szCs w:val="20"/>
              </w:rPr>
            </w:pPr>
            <w:r w:rsidRPr="0084255B">
              <w:rPr>
                <w:color w:val="000000"/>
                <w:sz w:val="20"/>
                <w:szCs w:val="20"/>
              </w:rPr>
              <w:t>10.</w:t>
            </w:r>
            <w:r w:rsidR="00B15558">
              <w:rPr>
                <w:color w:val="000000"/>
                <w:sz w:val="20"/>
                <w:szCs w:val="20"/>
                <w:lang w:val="kk-KZ"/>
              </w:rPr>
              <w:t xml:space="preserve"> АӨ</w:t>
            </w:r>
            <w:r w:rsidR="00B15558" w:rsidRPr="00B15558">
              <w:rPr>
                <w:color w:val="000000"/>
                <w:sz w:val="20"/>
                <w:szCs w:val="20"/>
                <w:lang w:val="kk-KZ"/>
              </w:rPr>
              <w:t>-</w:t>
            </w:r>
            <w:r w:rsidR="00B15558">
              <w:rPr>
                <w:color w:val="000000"/>
                <w:sz w:val="20"/>
                <w:szCs w:val="20"/>
                <w:lang w:val="kk-KZ"/>
              </w:rPr>
              <w:t>ні өндірушімен бөлшек саудаға жөнелту</w:t>
            </w:r>
            <w:r w:rsidRPr="0084255B">
              <w:rPr>
                <w:color w:val="000000"/>
                <w:sz w:val="20"/>
                <w:szCs w:val="20"/>
              </w:rPr>
              <w:t>;</w:t>
            </w:r>
          </w:p>
          <w:p w:rsidR="0084255B" w:rsidRPr="0084255B" w:rsidRDefault="0084255B" w:rsidP="0084255B">
            <w:pPr>
              <w:tabs>
                <w:tab w:val="left" w:pos="105"/>
              </w:tabs>
              <w:contextualSpacing/>
              <w:rPr>
                <w:color w:val="000000"/>
                <w:sz w:val="20"/>
                <w:szCs w:val="20"/>
              </w:rPr>
            </w:pPr>
            <w:r w:rsidRPr="0084255B">
              <w:rPr>
                <w:color w:val="000000"/>
                <w:sz w:val="20"/>
                <w:szCs w:val="20"/>
              </w:rPr>
              <w:t>11.</w:t>
            </w:r>
            <w:r w:rsidR="00B15558">
              <w:rPr>
                <w:color w:val="000000"/>
                <w:sz w:val="20"/>
                <w:szCs w:val="20"/>
                <w:lang w:val="kk-KZ"/>
              </w:rPr>
              <w:t xml:space="preserve"> АӨ</w:t>
            </w:r>
            <w:r w:rsidR="00B15558" w:rsidRPr="00B15558">
              <w:rPr>
                <w:color w:val="000000"/>
                <w:sz w:val="20"/>
                <w:szCs w:val="20"/>
                <w:lang w:val="kk-KZ"/>
              </w:rPr>
              <w:t>-</w:t>
            </w:r>
            <w:r w:rsidR="00B15558">
              <w:rPr>
                <w:color w:val="000000"/>
                <w:sz w:val="20"/>
                <w:szCs w:val="20"/>
                <w:lang w:val="kk-KZ"/>
              </w:rPr>
              <w:t>ні бөлшек саудадан өндірушіге жөнелту</w:t>
            </w:r>
            <w:r w:rsidRPr="0084255B">
              <w:rPr>
                <w:color w:val="000000"/>
                <w:sz w:val="20"/>
                <w:szCs w:val="20"/>
              </w:rPr>
              <w:t>;</w:t>
            </w:r>
          </w:p>
          <w:p w:rsidR="0084255B" w:rsidRPr="0084255B" w:rsidRDefault="0084255B" w:rsidP="0084255B">
            <w:pPr>
              <w:tabs>
                <w:tab w:val="left" w:pos="105"/>
              </w:tabs>
              <w:contextualSpacing/>
              <w:rPr>
                <w:color w:val="000000"/>
                <w:sz w:val="20"/>
                <w:szCs w:val="20"/>
              </w:rPr>
            </w:pPr>
            <w:r w:rsidRPr="0084255B">
              <w:rPr>
                <w:color w:val="000000"/>
                <w:sz w:val="20"/>
                <w:szCs w:val="20"/>
              </w:rPr>
              <w:t>15.</w:t>
            </w:r>
            <w:r w:rsidR="00B15558" w:rsidRPr="0084255B">
              <w:rPr>
                <w:color w:val="000000"/>
                <w:sz w:val="20"/>
                <w:szCs w:val="20"/>
              </w:rPr>
              <w:t xml:space="preserve"> </w:t>
            </w:r>
            <w:r w:rsidR="00B15558">
              <w:rPr>
                <w:sz w:val="20"/>
                <w:szCs w:val="20"/>
              </w:rPr>
              <w:t>Байк</w:t>
            </w:r>
            <w:r w:rsidR="00B15558">
              <w:rPr>
                <w:sz w:val="20"/>
                <w:szCs w:val="20"/>
                <w:lang w:val="kk-KZ"/>
              </w:rPr>
              <w:t>оңыр қ. аумағына жөнелту</w:t>
            </w:r>
            <w:r w:rsidRPr="0084255B">
              <w:rPr>
                <w:color w:val="000000"/>
                <w:sz w:val="20"/>
                <w:szCs w:val="20"/>
              </w:rPr>
              <w:t>.</w:t>
            </w:r>
          </w:p>
          <w:p w:rsidR="00931B52" w:rsidRPr="0084255B" w:rsidRDefault="0084255B" w:rsidP="0084255B">
            <w:pPr>
              <w:tabs>
                <w:tab w:val="left" w:pos="105"/>
                <w:tab w:val="left" w:pos="1475"/>
              </w:tabs>
              <w:rPr>
                <w:color w:val="000000" w:themeColor="text1"/>
                <w:sz w:val="20"/>
                <w:szCs w:val="20"/>
              </w:rPr>
            </w:pPr>
            <w:r w:rsidRPr="0084255B">
              <w:rPr>
                <w:color w:val="000000"/>
                <w:sz w:val="20"/>
                <w:szCs w:val="20"/>
              </w:rPr>
              <w:t>48</w:t>
            </w:r>
            <w:r w:rsidR="0096351F">
              <w:rPr>
                <w:color w:val="000000"/>
                <w:sz w:val="20"/>
                <w:szCs w:val="20"/>
                <w:lang w:val="kk-KZ"/>
              </w:rPr>
              <w:t>.</w:t>
            </w:r>
            <w:r w:rsidRPr="0084255B">
              <w:rPr>
                <w:color w:val="000000"/>
                <w:sz w:val="20"/>
                <w:szCs w:val="20"/>
              </w:rPr>
              <w:t xml:space="preserve"> </w:t>
            </w:r>
            <w:r w:rsidR="00B15558">
              <w:rPr>
                <w:color w:val="000000"/>
                <w:sz w:val="20"/>
                <w:szCs w:val="20"/>
                <w:lang w:val="kk-KZ"/>
              </w:rPr>
              <w:t>Соңғы тұтынушы</w:t>
            </w:r>
          </w:p>
        </w:tc>
        <w:tc>
          <w:tcPr>
            <w:tcW w:w="1843" w:type="dxa"/>
          </w:tcPr>
          <w:p w:rsidR="00931B52" w:rsidRPr="00104E6D" w:rsidRDefault="00104E6D" w:rsidP="00931B52">
            <w:pPr>
              <w:tabs>
                <w:tab w:val="left" w:pos="1475"/>
              </w:tabs>
              <w:rPr>
                <w:color w:val="000000" w:themeColor="text1"/>
                <w:sz w:val="20"/>
                <w:szCs w:val="20"/>
                <w:lang w:val="kk-KZ"/>
              </w:rPr>
            </w:pPr>
            <w:r>
              <w:rPr>
                <w:color w:val="000000" w:themeColor="text1"/>
                <w:sz w:val="20"/>
                <w:szCs w:val="20"/>
                <w:lang w:val="kk-KZ"/>
              </w:rPr>
              <w:t>Шартты міндетті</w:t>
            </w:r>
          </w:p>
        </w:tc>
      </w:tr>
      <w:tr w:rsidR="00931B52" w:rsidRPr="001D18D8" w:rsidTr="00931B52">
        <w:tc>
          <w:tcPr>
            <w:tcW w:w="7127" w:type="dxa"/>
            <w:gridSpan w:val="2"/>
          </w:tcPr>
          <w:p w:rsidR="00931B52" w:rsidRPr="00931B52" w:rsidRDefault="00B15558" w:rsidP="00931B52">
            <w:pPr>
              <w:tabs>
                <w:tab w:val="left" w:pos="1475"/>
              </w:tabs>
              <w:ind w:firstLine="35"/>
              <w:rPr>
                <w:b/>
                <w:color w:val="000000" w:themeColor="text1"/>
                <w:sz w:val="20"/>
                <w:szCs w:val="20"/>
              </w:rPr>
            </w:pPr>
            <w:r>
              <w:rPr>
                <w:b/>
                <w:color w:val="000000" w:themeColor="text1"/>
                <w:sz w:val="20"/>
                <w:szCs w:val="20"/>
              </w:rPr>
              <w:t>G6 «</w:t>
            </w:r>
            <w:r>
              <w:rPr>
                <w:b/>
                <w:color w:val="000000" w:themeColor="text1"/>
                <w:sz w:val="20"/>
                <w:szCs w:val="20"/>
                <w:lang w:val="kk-KZ"/>
              </w:rPr>
              <w:t>Мұнай өнімдері бойынша деректер</w:t>
            </w:r>
            <w:r w:rsidR="00931B52" w:rsidRPr="00931B52">
              <w:rPr>
                <w:b/>
                <w:color w:val="000000" w:themeColor="text1"/>
                <w:sz w:val="20"/>
                <w:szCs w:val="20"/>
              </w:rPr>
              <w:t>»</w:t>
            </w:r>
          </w:p>
        </w:tc>
        <w:tc>
          <w:tcPr>
            <w:tcW w:w="1843" w:type="dxa"/>
          </w:tcPr>
          <w:p w:rsidR="00931B52" w:rsidRPr="00A54024" w:rsidRDefault="00931B52" w:rsidP="00931B52">
            <w:pPr>
              <w:tabs>
                <w:tab w:val="left" w:pos="1475"/>
              </w:tabs>
              <w:rPr>
                <w:color w:val="000000" w:themeColor="text1"/>
                <w:sz w:val="20"/>
                <w:szCs w:val="20"/>
              </w:rPr>
            </w:pPr>
          </w:p>
        </w:tc>
      </w:tr>
      <w:tr w:rsidR="00931B52" w:rsidRPr="001D18D8" w:rsidTr="00931B52">
        <w:tc>
          <w:tcPr>
            <w:tcW w:w="1772" w:type="dxa"/>
          </w:tcPr>
          <w:p w:rsidR="00931B52" w:rsidRPr="00104E6D" w:rsidRDefault="00931B52" w:rsidP="00931B52">
            <w:pPr>
              <w:ind w:left="-26" w:right="-110" w:firstLine="15"/>
              <w:jc w:val="center"/>
              <w:rPr>
                <w:color w:val="000000" w:themeColor="text1"/>
                <w:sz w:val="20"/>
                <w:szCs w:val="20"/>
                <w:lang w:val="kk-KZ"/>
              </w:rPr>
            </w:pPr>
            <w:r>
              <w:rPr>
                <w:sz w:val="20"/>
                <w:szCs w:val="20"/>
              </w:rPr>
              <w:t>64.</w:t>
            </w:r>
            <w:r w:rsidR="00104E6D">
              <w:rPr>
                <w:color w:val="000000" w:themeColor="text1"/>
                <w:sz w:val="20"/>
                <w:szCs w:val="20"/>
              </w:rPr>
              <w:t xml:space="preserve"> «</w:t>
            </w:r>
            <w:r w:rsidR="00104E6D">
              <w:rPr>
                <w:color w:val="000000" w:themeColor="text1"/>
                <w:sz w:val="20"/>
                <w:szCs w:val="20"/>
                <w:lang w:val="kk-KZ"/>
              </w:rPr>
              <w:t>О</w:t>
            </w:r>
            <w:r w:rsidR="00104E6D">
              <w:rPr>
                <w:color w:val="000000" w:themeColor="text1"/>
                <w:sz w:val="20"/>
                <w:szCs w:val="20"/>
              </w:rPr>
              <w:t>пераци</w:t>
            </w:r>
            <w:r w:rsidR="00104E6D">
              <w:rPr>
                <w:color w:val="000000" w:themeColor="text1"/>
                <w:sz w:val="20"/>
                <w:szCs w:val="20"/>
                <w:lang w:val="kk-KZ"/>
              </w:rPr>
              <w:t>я коды</w:t>
            </w:r>
            <w:r>
              <w:rPr>
                <w:color w:val="000000" w:themeColor="text1"/>
                <w:sz w:val="20"/>
                <w:szCs w:val="20"/>
              </w:rPr>
              <w:t>»</w:t>
            </w:r>
            <w:r w:rsidR="00104E6D">
              <w:rPr>
                <w:color w:val="000000" w:themeColor="text1"/>
                <w:sz w:val="20"/>
                <w:szCs w:val="20"/>
                <w:lang w:val="kk-KZ"/>
              </w:rPr>
              <w:t xml:space="preserve"> өрісі</w:t>
            </w:r>
          </w:p>
        </w:tc>
        <w:tc>
          <w:tcPr>
            <w:tcW w:w="5355" w:type="dxa"/>
          </w:tcPr>
          <w:p w:rsidR="0044375B" w:rsidRDefault="0044375B" w:rsidP="0044375B">
            <w:pPr>
              <w:tabs>
                <w:tab w:val="left" w:pos="1134"/>
                <w:tab w:val="left" w:pos="1475"/>
              </w:tabs>
              <w:ind w:firstLine="34"/>
              <w:contextualSpacing/>
              <w:rPr>
                <w:sz w:val="20"/>
                <w:szCs w:val="20"/>
              </w:rPr>
            </w:pPr>
            <w:r>
              <w:rPr>
                <w:sz w:val="20"/>
                <w:szCs w:val="20"/>
              </w:rPr>
              <w:t xml:space="preserve">1) 1) </w:t>
            </w:r>
            <w:r w:rsidR="00104E6D">
              <w:rPr>
                <w:sz w:val="20"/>
                <w:szCs w:val="20"/>
                <w:lang w:val="kk-KZ"/>
              </w:rPr>
              <w:t xml:space="preserve">Егер </w:t>
            </w:r>
            <w:r w:rsidR="00104E6D" w:rsidRPr="00292D9A">
              <w:rPr>
                <w:sz w:val="20"/>
                <w:szCs w:val="20"/>
              </w:rPr>
              <w:t xml:space="preserve">«7. </w:t>
            </w:r>
            <w:r w:rsidR="00104E6D">
              <w:rPr>
                <w:sz w:val="20"/>
                <w:szCs w:val="20"/>
                <w:lang w:val="kk-KZ"/>
              </w:rPr>
              <w:t xml:space="preserve">ҚР аумағына </w:t>
            </w:r>
            <w:r w:rsidR="009668E4">
              <w:rPr>
                <w:sz w:val="20"/>
                <w:szCs w:val="20"/>
                <w:lang w:val="kk-KZ"/>
              </w:rPr>
              <w:t xml:space="preserve">тауарларды </w:t>
            </w:r>
            <w:r w:rsidR="00104E6D">
              <w:rPr>
                <w:sz w:val="20"/>
                <w:szCs w:val="20"/>
                <w:lang w:val="kk-KZ"/>
              </w:rPr>
              <w:t>әкелу</w:t>
            </w:r>
            <w:r w:rsidR="00104E6D">
              <w:rPr>
                <w:sz w:val="20"/>
                <w:szCs w:val="20"/>
              </w:rPr>
              <w:t xml:space="preserve">» </w:t>
            </w:r>
            <w:r w:rsidR="00104E6D">
              <w:rPr>
                <w:sz w:val="20"/>
                <w:szCs w:val="20"/>
                <w:lang w:val="kk-KZ"/>
              </w:rPr>
              <w:t xml:space="preserve">немесе </w:t>
            </w:r>
            <w:r w:rsidR="00104E6D">
              <w:rPr>
                <w:sz w:val="20"/>
                <w:szCs w:val="20"/>
              </w:rPr>
              <w:t xml:space="preserve">«8. </w:t>
            </w:r>
            <w:r w:rsidR="00104E6D">
              <w:rPr>
                <w:sz w:val="20"/>
                <w:szCs w:val="20"/>
                <w:lang w:val="kk-KZ"/>
              </w:rPr>
              <w:t xml:space="preserve">ҚР аумағынан </w:t>
            </w:r>
            <w:r w:rsidR="009668E4">
              <w:rPr>
                <w:sz w:val="20"/>
                <w:szCs w:val="20"/>
                <w:lang w:val="kk-KZ"/>
              </w:rPr>
              <w:t xml:space="preserve">тауарларды </w:t>
            </w:r>
            <w:r w:rsidR="00104E6D">
              <w:rPr>
                <w:sz w:val="20"/>
                <w:szCs w:val="20"/>
                <w:lang w:val="kk-KZ"/>
              </w:rPr>
              <w:t>әкету</w:t>
            </w:r>
            <w:r w:rsidR="00104E6D">
              <w:rPr>
                <w:sz w:val="20"/>
                <w:szCs w:val="20"/>
              </w:rPr>
              <w:t xml:space="preserve">» </w:t>
            </w:r>
            <w:r w:rsidR="00104E6D">
              <w:rPr>
                <w:sz w:val="20"/>
                <w:szCs w:val="20"/>
                <w:lang w:val="kk-KZ"/>
              </w:rPr>
              <w:t>немесе</w:t>
            </w:r>
            <w:r w:rsidR="00104E6D">
              <w:rPr>
                <w:sz w:val="20"/>
                <w:szCs w:val="20"/>
              </w:rPr>
              <w:t xml:space="preserve"> 9 «</w:t>
            </w:r>
            <w:r w:rsidR="00104E6D">
              <w:rPr>
                <w:sz w:val="20"/>
                <w:szCs w:val="20"/>
                <w:lang w:val="kk-KZ"/>
              </w:rPr>
              <w:t>Алып өту</w:t>
            </w:r>
            <w:r w:rsidR="00104E6D" w:rsidRPr="00292D9A">
              <w:rPr>
                <w:sz w:val="20"/>
                <w:szCs w:val="20"/>
              </w:rPr>
              <w:t>»</w:t>
            </w:r>
            <w:r w:rsidR="00104E6D">
              <w:rPr>
                <w:sz w:val="20"/>
                <w:szCs w:val="20"/>
                <w:lang w:val="kk-KZ"/>
              </w:rPr>
              <w:t xml:space="preserve"> белгілері толтырылса толтыру міндетті емес</w:t>
            </w:r>
            <w:r w:rsidRPr="00292D9A">
              <w:rPr>
                <w:sz w:val="20"/>
                <w:szCs w:val="20"/>
              </w:rPr>
              <w:t xml:space="preserve">. </w:t>
            </w:r>
          </w:p>
          <w:p w:rsidR="0084255B" w:rsidRPr="00292D9A" w:rsidRDefault="0044375B" w:rsidP="0084255B">
            <w:pPr>
              <w:tabs>
                <w:tab w:val="left" w:pos="1134"/>
                <w:tab w:val="left" w:pos="1475"/>
              </w:tabs>
              <w:ind w:firstLine="34"/>
              <w:contextualSpacing/>
              <w:rPr>
                <w:sz w:val="20"/>
                <w:szCs w:val="20"/>
              </w:rPr>
            </w:pPr>
            <w:r>
              <w:rPr>
                <w:sz w:val="20"/>
                <w:szCs w:val="20"/>
              </w:rPr>
              <w:lastRenderedPageBreak/>
              <w:t>2)</w:t>
            </w:r>
            <w:r w:rsidR="00104E6D">
              <w:rPr>
                <w:sz w:val="20"/>
                <w:szCs w:val="20"/>
                <w:lang w:val="kk-KZ"/>
              </w:rPr>
              <w:t xml:space="preserve"> Мұнай өнімдері бойынша операциялар кодтарының тізімі</w:t>
            </w:r>
            <w:r w:rsidR="0084255B" w:rsidRPr="00292D9A">
              <w:rPr>
                <w:sz w:val="20"/>
                <w:szCs w:val="20"/>
              </w:rPr>
              <w:t>:</w:t>
            </w:r>
          </w:p>
          <w:p w:rsidR="0084255B" w:rsidRPr="0084255B" w:rsidRDefault="0084255B" w:rsidP="0084255B">
            <w:pPr>
              <w:tabs>
                <w:tab w:val="left" w:pos="493"/>
              </w:tabs>
              <w:ind w:left="34"/>
              <w:contextualSpacing/>
              <w:rPr>
                <w:sz w:val="20"/>
                <w:szCs w:val="20"/>
              </w:rPr>
            </w:pPr>
            <w:r w:rsidRPr="0084255B">
              <w:rPr>
                <w:color w:val="000000"/>
                <w:sz w:val="20"/>
                <w:szCs w:val="20"/>
              </w:rPr>
              <w:t xml:space="preserve">19. </w:t>
            </w:r>
            <w:r w:rsidR="0096351F">
              <w:rPr>
                <w:color w:val="000000"/>
                <w:sz w:val="20"/>
                <w:szCs w:val="20"/>
                <w:lang w:val="kk-KZ"/>
              </w:rPr>
              <w:t>мұнай жеткізушіге жөнелту</w:t>
            </w:r>
            <w:r w:rsidRPr="0084255B">
              <w:rPr>
                <w:color w:val="000000"/>
                <w:sz w:val="20"/>
                <w:szCs w:val="20"/>
              </w:rPr>
              <w:t>;</w:t>
            </w:r>
          </w:p>
          <w:p w:rsidR="0084255B" w:rsidRPr="0084255B" w:rsidRDefault="0096351F" w:rsidP="0084255B">
            <w:pPr>
              <w:tabs>
                <w:tab w:val="left" w:pos="493"/>
              </w:tabs>
              <w:ind w:left="34"/>
              <w:contextualSpacing/>
              <w:rPr>
                <w:sz w:val="20"/>
                <w:szCs w:val="20"/>
              </w:rPr>
            </w:pPr>
            <w:r>
              <w:rPr>
                <w:color w:val="000000"/>
                <w:sz w:val="20"/>
                <w:szCs w:val="20"/>
              </w:rPr>
              <w:t xml:space="preserve">20. </w:t>
            </w:r>
            <w:r>
              <w:rPr>
                <w:color w:val="000000"/>
                <w:sz w:val="20"/>
                <w:szCs w:val="20"/>
                <w:lang w:val="kk-KZ"/>
              </w:rPr>
              <w:t>көтере сатып алушыларға сату</w:t>
            </w:r>
            <w:r w:rsidR="0084255B" w:rsidRPr="0084255B">
              <w:rPr>
                <w:color w:val="000000"/>
                <w:sz w:val="20"/>
                <w:szCs w:val="20"/>
              </w:rPr>
              <w:t>;</w:t>
            </w:r>
          </w:p>
          <w:p w:rsidR="0084255B" w:rsidRPr="0084255B" w:rsidRDefault="0084255B" w:rsidP="0084255B">
            <w:pPr>
              <w:tabs>
                <w:tab w:val="left" w:pos="493"/>
              </w:tabs>
              <w:ind w:left="34"/>
              <w:contextualSpacing/>
              <w:rPr>
                <w:sz w:val="20"/>
                <w:szCs w:val="20"/>
              </w:rPr>
            </w:pPr>
            <w:r w:rsidRPr="0084255B">
              <w:rPr>
                <w:color w:val="000000"/>
                <w:sz w:val="20"/>
                <w:szCs w:val="20"/>
              </w:rPr>
              <w:t>2</w:t>
            </w:r>
            <w:r w:rsidR="0096351F">
              <w:rPr>
                <w:color w:val="000000"/>
                <w:sz w:val="20"/>
                <w:szCs w:val="20"/>
              </w:rPr>
              <w:t xml:space="preserve">1. </w:t>
            </w:r>
            <w:r w:rsidR="0096351F">
              <w:rPr>
                <w:color w:val="000000"/>
                <w:sz w:val="20"/>
                <w:szCs w:val="20"/>
                <w:lang w:val="kk-KZ"/>
              </w:rPr>
              <w:t>бөлшек сауда желісінде сату</w:t>
            </w:r>
            <w:r w:rsidRPr="0084255B">
              <w:rPr>
                <w:color w:val="000000"/>
                <w:sz w:val="20"/>
                <w:szCs w:val="20"/>
              </w:rPr>
              <w:t>;</w:t>
            </w:r>
          </w:p>
          <w:p w:rsidR="0084255B" w:rsidRPr="0084255B" w:rsidRDefault="0096351F" w:rsidP="0084255B">
            <w:pPr>
              <w:tabs>
                <w:tab w:val="left" w:pos="493"/>
              </w:tabs>
              <w:ind w:left="34"/>
              <w:contextualSpacing/>
              <w:rPr>
                <w:sz w:val="20"/>
                <w:szCs w:val="20"/>
              </w:rPr>
            </w:pPr>
            <w:r>
              <w:rPr>
                <w:color w:val="000000"/>
                <w:sz w:val="20"/>
                <w:szCs w:val="20"/>
              </w:rPr>
              <w:t xml:space="preserve">22. </w:t>
            </w:r>
            <w:r>
              <w:rPr>
                <w:color w:val="000000"/>
                <w:sz w:val="20"/>
                <w:szCs w:val="20"/>
                <w:lang w:val="kk-KZ"/>
              </w:rPr>
              <w:t>соңғы тұтынушыға</w:t>
            </w:r>
            <w:r w:rsidR="0084255B" w:rsidRPr="0084255B">
              <w:rPr>
                <w:color w:val="000000"/>
                <w:sz w:val="20"/>
                <w:szCs w:val="20"/>
              </w:rPr>
              <w:t xml:space="preserve">; </w:t>
            </w:r>
          </w:p>
          <w:p w:rsidR="0084255B" w:rsidRPr="0084255B" w:rsidRDefault="0084255B" w:rsidP="0084255B">
            <w:pPr>
              <w:tabs>
                <w:tab w:val="left" w:pos="493"/>
              </w:tabs>
              <w:ind w:left="34"/>
              <w:contextualSpacing/>
              <w:rPr>
                <w:sz w:val="20"/>
                <w:szCs w:val="20"/>
              </w:rPr>
            </w:pPr>
            <w:r w:rsidRPr="0084255B">
              <w:rPr>
                <w:color w:val="000000"/>
                <w:sz w:val="20"/>
                <w:szCs w:val="20"/>
              </w:rPr>
              <w:t xml:space="preserve">25. </w:t>
            </w:r>
            <w:r w:rsidR="0096351F">
              <w:rPr>
                <w:color w:val="000000"/>
                <w:sz w:val="20"/>
                <w:szCs w:val="20"/>
                <w:lang w:val="kk-KZ"/>
              </w:rPr>
              <w:t>қайта өңдеуге жөнелтілді</w:t>
            </w:r>
            <w:r w:rsidRPr="0084255B">
              <w:rPr>
                <w:color w:val="000000"/>
                <w:sz w:val="20"/>
                <w:szCs w:val="20"/>
              </w:rPr>
              <w:t xml:space="preserve">; </w:t>
            </w:r>
          </w:p>
          <w:p w:rsidR="0084255B" w:rsidRPr="0084255B" w:rsidRDefault="0084255B" w:rsidP="0084255B">
            <w:pPr>
              <w:tabs>
                <w:tab w:val="left" w:pos="493"/>
              </w:tabs>
              <w:ind w:left="34"/>
              <w:contextualSpacing/>
              <w:rPr>
                <w:sz w:val="20"/>
                <w:szCs w:val="20"/>
              </w:rPr>
            </w:pPr>
            <w:r w:rsidRPr="0084255B">
              <w:rPr>
                <w:color w:val="000000"/>
                <w:sz w:val="20"/>
                <w:szCs w:val="20"/>
              </w:rPr>
              <w:t xml:space="preserve">26. </w:t>
            </w:r>
            <w:r w:rsidR="0096351F">
              <w:rPr>
                <w:sz w:val="20"/>
                <w:szCs w:val="20"/>
              </w:rPr>
              <w:t>Байк</w:t>
            </w:r>
            <w:r w:rsidR="0096351F">
              <w:rPr>
                <w:sz w:val="20"/>
                <w:szCs w:val="20"/>
                <w:lang w:val="kk-KZ"/>
              </w:rPr>
              <w:t>оңыр қ. аумағына жөнелту</w:t>
            </w:r>
            <w:r w:rsidRPr="0084255B">
              <w:rPr>
                <w:color w:val="000000"/>
                <w:sz w:val="20"/>
                <w:szCs w:val="20"/>
              </w:rPr>
              <w:t>;</w:t>
            </w:r>
          </w:p>
          <w:p w:rsidR="00931B52" w:rsidRDefault="0096351F" w:rsidP="0044375B">
            <w:pPr>
              <w:tabs>
                <w:tab w:val="left" w:pos="493"/>
              </w:tabs>
              <w:ind w:left="34"/>
              <w:contextualSpacing/>
              <w:rPr>
                <w:sz w:val="20"/>
                <w:szCs w:val="20"/>
              </w:rPr>
            </w:pPr>
            <w:r>
              <w:rPr>
                <w:color w:val="000000"/>
                <w:sz w:val="20"/>
                <w:szCs w:val="20"/>
              </w:rPr>
              <w:t xml:space="preserve">28. </w:t>
            </w:r>
            <w:r>
              <w:rPr>
                <w:color w:val="000000"/>
                <w:sz w:val="20"/>
                <w:szCs w:val="20"/>
                <w:lang w:val="kk-KZ"/>
              </w:rPr>
              <w:t>басқа шикізат жеткізушіге жөнелту</w:t>
            </w:r>
            <w:r w:rsidR="0084255B" w:rsidRPr="0084255B">
              <w:rPr>
                <w:color w:val="000000"/>
                <w:sz w:val="20"/>
                <w:szCs w:val="20"/>
              </w:rPr>
              <w:t>.</w:t>
            </w:r>
          </w:p>
        </w:tc>
        <w:tc>
          <w:tcPr>
            <w:tcW w:w="1843" w:type="dxa"/>
          </w:tcPr>
          <w:p w:rsidR="00931B52" w:rsidRPr="00104E6D" w:rsidRDefault="00104E6D" w:rsidP="00931B52">
            <w:pPr>
              <w:tabs>
                <w:tab w:val="left" w:pos="1475"/>
              </w:tabs>
              <w:rPr>
                <w:color w:val="000000" w:themeColor="text1"/>
                <w:sz w:val="20"/>
                <w:szCs w:val="20"/>
                <w:lang w:val="kk-KZ"/>
              </w:rPr>
            </w:pPr>
            <w:r>
              <w:rPr>
                <w:color w:val="000000" w:themeColor="text1"/>
                <w:sz w:val="20"/>
                <w:szCs w:val="20"/>
                <w:lang w:val="kk-KZ"/>
              </w:rPr>
              <w:lastRenderedPageBreak/>
              <w:t>Шартты міндетті</w:t>
            </w:r>
          </w:p>
        </w:tc>
      </w:tr>
      <w:tr w:rsidR="00ED2F64" w:rsidRPr="001D18D8" w:rsidTr="00931B52">
        <w:tc>
          <w:tcPr>
            <w:tcW w:w="1772" w:type="dxa"/>
          </w:tcPr>
          <w:p w:rsidR="00ED2F64" w:rsidRPr="0096351F" w:rsidRDefault="00931B52" w:rsidP="0096351F">
            <w:pPr>
              <w:ind w:left="-26" w:right="-110" w:firstLine="15"/>
              <w:jc w:val="center"/>
              <w:rPr>
                <w:color w:val="000000" w:themeColor="text1"/>
                <w:sz w:val="20"/>
                <w:szCs w:val="20"/>
                <w:lang w:val="kk-KZ"/>
              </w:rPr>
            </w:pPr>
            <w:r>
              <w:rPr>
                <w:sz w:val="20"/>
                <w:szCs w:val="20"/>
              </w:rPr>
              <w:lastRenderedPageBreak/>
              <w:t>65.</w:t>
            </w:r>
            <w:r w:rsidR="0096351F">
              <w:rPr>
                <w:color w:val="000000" w:themeColor="text1"/>
                <w:sz w:val="20"/>
                <w:szCs w:val="20"/>
              </w:rPr>
              <w:t xml:space="preserve"> «</w:t>
            </w:r>
            <w:r w:rsidR="0096351F">
              <w:rPr>
                <w:color w:val="000000" w:themeColor="text1"/>
                <w:sz w:val="20"/>
                <w:szCs w:val="20"/>
                <w:lang w:val="kk-KZ"/>
              </w:rPr>
              <w:t>Жеткізуші типі</w:t>
            </w:r>
            <w:r>
              <w:rPr>
                <w:color w:val="000000" w:themeColor="text1"/>
                <w:sz w:val="20"/>
                <w:szCs w:val="20"/>
              </w:rPr>
              <w:t>»</w:t>
            </w:r>
            <w:r w:rsidR="0096351F">
              <w:rPr>
                <w:color w:val="000000" w:themeColor="text1"/>
                <w:sz w:val="20"/>
                <w:szCs w:val="20"/>
                <w:lang w:val="kk-KZ"/>
              </w:rPr>
              <w:t xml:space="preserve"> өрісі</w:t>
            </w:r>
          </w:p>
        </w:tc>
        <w:tc>
          <w:tcPr>
            <w:tcW w:w="5355" w:type="dxa"/>
          </w:tcPr>
          <w:p w:rsidR="0044375B" w:rsidRPr="0096351F" w:rsidRDefault="0084255B" w:rsidP="0044375B">
            <w:pPr>
              <w:tabs>
                <w:tab w:val="left" w:pos="1134"/>
                <w:tab w:val="left" w:pos="1475"/>
              </w:tabs>
              <w:ind w:firstLine="34"/>
              <w:contextualSpacing/>
              <w:rPr>
                <w:sz w:val="20"/>
                <w:szCs w:val="20"/>
                <w:lang w:val="kk-KZ"/>
              </w:rPr>
            </w:pPr>
            <w:r w:rsidRPr="00717348">
              <w:rPr>
                <w:sz w:val="20"/>
                <w:szCs w:val="20"/>
                <w:lang w:val="kk-KZ"/>
              </w:rPr>
              <w:t>1)</w:t>
            </w:r>
            <w:r w:rsidR="0044375B" w:rsidRPr="00717348">
              <w:rPr>
                <w:sz w:val="20"/>
                <w:szCs w:val="20"/>
                <w:lang w:val="kk-KZ"/>
              </w:rPr>
              <w:t xml:space="preserve"> </w:t>
            </w:r>
            <w:r w:rsidR="0096351F">
              <w:rPr>
                <w:sz w:val="20"/>
                <w:szCs w:val="20"/>
                <w:lang w:val="kk-KZ"/>
              </w:rPr>
              <w:t xml:space="preserve">Егер </w:t>
            </w:r>
            <w:r w:rsidR="0096351F" w:rsidRPr="00717348">
              <w:rPr>
                <w:sz w:val="20"/>
                <w:szCs w:val="20"/>
                <w:lang w:val="kk-KZ"/>
              </w:rPr>
              <w:t xml:space="preserve">«7. </w:t>
            </w:r>
            <w:r w:rsidR="0096351F">
              <w:rPr>
                <w:sz w:val="20"/>
                <w:szCs w:val="20"/>
                <w:lang w:val="kk-KZ"/>
              </w:rPr>
              <w:t xml:space="preserve">ҚР аумағына </w:t>
            </w:r>
            <w:r w:rsidR="009668E4">
              <w:rPr>
                <w:sz w:val="20"/>
                <w:szCs w:val="20"/>
                <w:lang w:val="kk-KZ"/>
              </w:rPr>
              <w:t xml:space="preserve">тауарларды </w:t>
            </w:r>
            <w:r w:rsidR="0096351F">
              <w:rPr>
                <w:sz w:val="20"/>
                <w:szCs w:val="20"/>
                <w:lang w:val="kk-KZ"/>
              </w:rPr>
              <w:t>әкелу</w:t>
            </w:r>
            <w:r w:rsidR="0096351F" w:rsidRPr="00717348">
              <w:rPr>
                <w:sz w:val="20"/>
                <w:szCs w:val="20"/>
                <w:lang w:val="kk-KZ"/>
              </w:rPr>
              <w:t>»</w:t>
            </w:r>
            <w:r w:rsidR="0096351F">
              <w:rPr>
                <w:sz w:val="20"/>
                <w:szCs w:val="20"/>
                <w:lang w:val="kk-KZ"/>
              </w:rPr>
              <w:t xml:space="preserve"> немесе</w:t>
            </w:r>
            <w:r w:rsidR="0096351F" w:rsidRPr="00717348">
              <w:rPr>
                <w:sz w:val="20"/>
                <w:szCs w:val="20"/>
                <w:lang w:val="kk-KZ"/>
              </w:rPr>
              <w:t xml:space="preserve"> «9.2 ЕАЭ</w:t>
            </w:r>
            <w:r w:rsidR="0096351F">
              <w:rPr>
                <w:sz w:val="20"/>
                <w:szCs w:val="20"/>
                <w:lang w:val="kk-KZ"/>
              </w:rPr>
              <w:t>О шеңберінде бір тұлға шегінде тауарларды алып өту</w:t>
            </w:r>
            <w:r w:rsidR="0096351F" w:rsidRPr="00717348">
              <w:rPr>
                <w:sz w:val="20"/>
                <w:szCs w:val="20"/>
                <w:lang w:val="kk-KZ"/>
              </w:rPr>
              <w:t xml:space="preserve">» </w:t>
            </w:r>
            <w:r w:rsidR="0096351F">
              <w:rPr>
                <w:sz w:val="20"/>
                <w:szCs w:val="20"/>
                <w:lang w:val="kk-KZ"/>
              </w:rPr>
              <w:t>немесе</w:t>
            </w:r>
            <w:r w:rsidR="0096351F" w:rsidRPr="00717348">
              <w:rPr>
                <w:sz w:val="20"/>
                <w:szCs w:val="20"/>
                <w:lang w:val="kk-KZ"/>
              </w:rPr>
              <w:t xml:space="preserve"> 9.3 «</w:t>
            </w:r>
            <w:r w:rsidR="0096351F">
              <w:rPr>
                <w:sz w:val="20"/>
                <w:szCs w:val="20"/>
                <w:lang w:val="kk-KZ"/>
              </w:rPr>
              <w:t>Басқа алып өту</w:t>
            </w:r>
            <w:r w:rsidR="0044375B" w:rsidRPr="00717348">
              <w:rPr>
                <w:sz w:val="20"/>
                <w:szCs w:val="20"/>
                <w:lang w:val="kk-KZ"/>
              </w:rPr>
              <w:t>»</w:t>
            </w:r>
            <w:r w:rsidR="0096351F">
              <w:rPr>
                <w:sz w:val="20"/>
                <w:szCs w:val="20"/>
                <w:lang w:val="kk-KZ"/>
              </w:rPr>
              <w:t xml:space="preserve"> белгілері толтырылса толтыру міндетті емес</w:t>
            </w:r>
          </w:p>
          <w:p w:rsidR="0084255B" w:rsidRPr="0096351F" w:rsidRDefault="0044375B" w:rsidP="0084255B">
            <w:pPr>
              <w:tabs>
                <w:tab w:val="left" w:pos="1134"/>
                <w:tab w:val="left" w:pos="1475"/>
              </w:tabs>
              <w:ind w:firstLine="34"/>
              <w:contextualSpacing/>
              <w:rPr>
                <w:sz w:val="20"/>
                <w:szCs w:val="20"/>
                <w:lang w:val="kk-KZ"/>
              </w:rPr>
            </w:pPr>
            <w:r w:rsidRPr="0096351F">
              <w:rPr>
                <w:sz w:val="20"/>
                <w:szCs w:val="20"/>
                <w:lang w:val="kk-KZ"/>
              </w:rPr>
              <w:t>2)</w:t>
            </w:r>
            <w:r w:rsidR="0096351F">
              <w:rPr>
                <w:sz w:val="20"/>
                <w:szCs w:val="20"/>
                <w:lang w:val="kk-KZ"/>
              </w:rPr>
              <w:t>Жеткізуші типтерінің тізімі</w:t>
            </w:r>
            <w:r w:rsidR="0084255B" w:rsidRPr="0096351F">
              <w:rPr>
                <w:sz w:val="20"/>
                <w:szCs w:val="20"/>
                <w:lang w:val="kk-KZ"/>
              </w:rPr>
              <w:t>:</w:t>
            </w:r>
          </w:p>
          <w:p w:rsidR="0084255B" w:rsidRPr="0096351F" w:rsidRDefault="0096351F" w:rsidP="0084255B">
            <w:pPr>
              <w:tabs>
                <w:tab w:val="left" w:pos="1134"/>
                <w:tab w:val="left" w:pos="1475"/>
              </w:tabs>
              <w:ind w:firstLine="34"/>
              <w:contextualSpacing/>
              <w:rPr>
                <w:sz w:val="20"/>
                <w:szCs w:val="20"/>
                <w:lang w:val="kk-KZ"/>
              </w:rPr>
            </w:pPr>
            <w:r w:rsidRPr="0096351F">
              <w:rPr>
                <w:sz w:val="20"/>
                <w:szCs w:val="20"/>
                <w:lang w:val="kk-KZ"/>
              </w:rPr>
              <w:t xml:space="preserve">1 - </w:t>
            </w:r>
            <w:r>
              <w:rPr>
                <w:sz w:val="20"/>
                <w:szCs w:val="20"/>
                <w:lang w:val="kk-KZ"/>
              </w:rPr>
              <w:t>Өндіруші</w:t>
            </w:r>
            <w:r w:rsidR="0084255B" w:rsidRPr="0096351F">
              <w:rPr>
                <w:sz w:val="20"/>
                <w:szCs w:val="20"/>
                <w:lang w:val="kk-KZ"/>
              </w:rPr>
              <w:t xml:space="preserve">; </w:t>
            </w:r>
          </w:p>
          <w:p w:rsidR="0084255B" w:rsidRPr="0096351F" w:rsidRDefault="0096351F" w:rsidP="0084255B">
            <w:pPr>
              <w:tabs>
                <w:tab w:val="left" w:pos="1134"/>
                <w:tab w:val="left" w:pos="1475"/>
              </w:tabs>
              <w:ind w:firstLine="34"/>
              <w:contextualSpacing/>
              <w:rPr>
                <w:sz w:val="20"/>
                <w:szCs w:val="20"/>
                <w:lang w:val="kk-KZ"/>
              </w:rPr>
            </w:pPr>
            <w:r w:rsidRPr="0096351F">
              <w:rPr>
                <w:sz w:val="20"/>
                <w:szCs w:val="20"/>
                <w:lang w:val="kk-KZ"/>
              </w:rPr>
              <w:t xml:space="preserve">2 – </w:t>
            </w:r>
            <w:r>
              <w:rPr>
                <w:sz w:val="20"/>
                <w:szCs w:val="20"/>
                <w:lang w:val="kk-KZ"/>
              </w:rPr>
              <w:t>Көтере сатып алушы</w:t>
            </w:r>
            <w:r w:rsidR="0084255B" w:rsidRPr="0096351F">
              <w:rPr>
                <w:sz w:val="20"/>
                <w:szCs w:val="20"/>
                <w:lang w:val="kk-KZ"/>
              </w:rPr>
              <w:t xml:space="preserve">; </w:t>
            </w:r>
          </w:p>
          <w:p w:rsidR="0084255B" w:rsidRPr="0096351F" w:rsidRDefault="0084255B" w:rsidP="0084255B">
            <w:pPr>
              <w:tabs>
                <w:tab w:val="left" w:pos="1134"/>
                <w:tab w:val="left" w:pos="1475"/>
              </w:tabs>
              <w:ind w:firstLine="34"/>
              <w:contextualSpacing/>
              <w:rPr>
                <w:sz w:val="20"/>
                <w:szCs w:val="20"/>
                <w:lang w:val="kk-KZ"/>
              </w:rPr>
            </w:pPr>
            <w:r w:rsidRPr="0096351F">
              <w:rPr>
                <w:sz w:val="20"/>
                <w:szCs w:val="20"/>
                <w:lang w:val="kk-KZ"/>
              </w:rPr>
              <w:t xml:space="preserve">3 </w:t>
            </w:r>
            <w:r w:rsidR="0096351F" w:rsidRPr="0096351F">
              <w:rPr>
                <w:sz w:val="20"/>
                <w:szCs w:val="20"/>
                <w:lang w:val="kk-KZ"/>
              </w:rPr>
              <w:t>–</w:t>
            </w:r>
            <w:r w:rsidRPr="0096351F">
              <w:rPr>
                <w:sz w:val="20"/>
                <w:szCs w:val="20"/>
                <w:lang w:val="kk-KZ"/>
              </w:rPr>
              <w:t xml:space="preserve"> </w:t>
            </w:r>
            <w:r w:rsidR="0096351F">
              <w:rPr>
                <w:sz w:val="20"/>
                <w:szCs w:val="20"/>
                <w:lang w:val="kk-KZ"/>
              </w:rPr>
              <w:t>Бөлшек саудада сатушы</w:t>
            </w:r>
            <w:r w:rsidRPr="0096351F">
              <w:rPr>
                <w:sz w:val="20"/>
                <w:szCs w:val="20"/>
                <w:lang w:val="kk-KZ"/>
              </w:rPr>
              <w:t>;</w:t>
            </w:r>
          </w:p>
          <w:p w:rsidR="0084255B" w:rsidRPr="0096351F" w:rsidRDefault="0096351F" w:rsidP="0084255B">
            <w:pPr>
              <w:tabs>
                <w:tab w:val="left" w:pos="1134"/>
                <w:tab w:val="left" w:pos="1475"/>
              </w:tabs>
              <w:ind w:firstLine="34"/>
              <w:contextualSpacing/>
              <w:rPr>
                <w:sz w:val="20"/>
                <w:szCs w:val="20"/>
                <w:lang w:val="kk-KZ"/>
              </w:rPr>
            </w:pPr>
            <w:r w:rsidRPr="0096351F">
              <w:rPr>
                <w:sz w:val="20"/>
                <w:szCs w:val="20"/>
                <w:lang w:val="kk-KZ"/>
              </w:rPr>
              <w:t>4 - Импорт</w:t>
            </w:r>
            <w:r>
              <w:rPr>
                <w:sz w:val="20"/>
                <w:szCs w:val="20"/>
                <w:lang w:val="kk-KZ"/>
              </w:rPr>
              <w:t>таушы</w:t>
            </w:r>
            <w:r w:rsidR="0084255B" w:rsidRPr="0096351F">
              <w:rPr>
                <w:sz w:val="20"/>
                <w:szCs w:val="20"/>
                <w:lang w:val="kk-KZ"/>
              </w:rPr>
              <w:t>;</w:t>
            </w:r>
          </w:p>
          <w:p w:rsidR="0084255B" w:rsidRPr="0096351F" w:rsidRDefault="0096351F" w:rsidP="0084255B">
            <w:pPr>
              <w:tabs>
                <w:tab w:val="left" w:pos="1134"/>
                <w:tab w:val="left" w:pos="1475"/>
              </w:tabs>
              <w:ind w:firstLine="34"/>
              <w:contextualSpacing/>
              <w:rPr>
                <w:sz w:val="20"/>
                <w:szCs w:val="20"/>
                <w:lang w:val="kk-KZ"/>
              </w:rPr>
            </w:pPr>
            <w:r w:rsidRPr="0096351F">
              <w:rPr>
                <w:sz w:val="20"/>
                <w:szCs w:val="20"/>
                <w:lang w:val="kk-KZ"/>
              </w:rPr>
              <w:t xml:space="preserve">5 – </w:t>
            </w:r>
            <w:r>
              <w:rPr>
                <w:sz w:val="20"/>
                <w:szCs w:val="20"/>
                <w:lang w:val="kk-KZ"/>
              </w:rPr>
              <w:t>Мұнай жеткізуші</w:t>
            </w:r>
            <w:r w:rsidR="0084255B" w:rsidRPr="0096351F">
              <w:rPr>
                <w:sz w:val="20"/>
                <w:szCs w:val="20"/>
                <w:lang w:val="kk-KZ"/>
              </w:rPr>
              <w:t>;</w:t>
            </w:r>
          </w:p>
          <w:p w:rsidR="00ED2F64" w:rsidRPr="0096351F" w:rsidRDefault="0084255B" w:rsidP="00931B52">
            <w:pPr>
              <w:tabs>
                <w:tab w:val="left" w:pos="1475"/>
              </w:tabs>
              <w:ind w:firstLine="35"/>
              <w:rPr>
                <w:sz w:val="20"/>
                <w:szCs w:val="20"/>
                <w:lang w:val="kk-KZ"/>
              </w:rPr>
            </w:pPr>
            <w:r w:rsidRPr="0096351F">
              <w:rPr>
                <w:sz w:val="20"/>
                <w:szCs w:val="20"/>
                <w:lang w:val="kk-KZ"/>
              </w:rPr>
              <w:t xml:space="preserve">6 </w:t>
            </w:r>
            <w:r w:rsidR="0096351F" w:rsidRPr="0096351F">
              <w:rPr>
                <w:sz w:val="20"/>
                <w:szCs w:val="20"/>
                <w:lang w:val="kk-KZ"/>
              </w:rPr>
              <w:t>–</w:t>
            </w:r>
            <w:r w:rsidRPr="0096351F">
              <w:rPr>
                <w:sz w:val="20"/>
                <w:szCs w:val="20"/>
                <w:lang w:val="kk-KZ"/>
              </w:rPr>
              <w:t xml:space="preserve"> </w:t>
            </w:r>
            <w:r w:rsidR="0096351F">
              <w:rPr>
                <w:sz w:val="20"/>
                <w:szCs w:val="20"/>
                <w:lang w:val="kk-KZ"/>
              </w:rPr>
              <w:t>Сатып алынған тауарларды ішкі алып өтуді жүзеге асыратын соңғы тұтынушы.</w:t>
            </w:r>
            <w:r w:rsidR="0044375B" w:rsidRPr="0096351F">
              <w:rPr>
                <w:sz w:val="20"/>
                <w:szCs w:val="20"/>
                <w:lang w:val="kk-KZ"/>
              </w:rPr>
              <w:t xml:space="preserve"> </w:t>
            </w:r>
          </w:p>
          <w:p w:rsidR="0084255B" w:rsidRPr="0096351F" w:rsidRDefault="0084255B" w:rsidP="0084255B">
            <w:pPr>
              <w:tabs>
                <w:tab w:val="left" w:pos="1134"/>
                <w:tab w:val="left" w:pos="1475"/>
              </w:tabs>
              <w:ind w:firstLine="35"/>
              <w:contextualSpacing/>
              <w:rPr>
                <w:sz w:val="20"/>
                <w:szCs w:val="20"/>
                <w:lang w:val="kk-KZ"/>
              </w:rPr>
            </w:pPr>
            <w:r w:rsidRPr="0096351F">
              <w:rPr>
                <w:sz w:val="20"/>
                <w:szCs w:val="20"/>
                <w:lang w:val="kk-KZ"/>
              </w:rPr>
              <w:t>2)</w:t>
            </w:r>
            <w:r w:rsidR="0096351F">
              <w:rPr>
                <w:sz w:val="20"/>
                <w:szCs w:val="20"/>
                <w:lang w:val="kk-KZ"/>
              </w:rPr>
              <w:t xml:space="preserve">Жеткізуші типі </w:t>
            </w:r>
            <w:r w:rsidR="0096351F" w:rsidRPr="0096351F">
              <w:rPr>
                <w:sz w:val="20"/>
                <w:szCs w:val="20"/>
                <w:lang w:val="kk-KZ"/>
              </w:rPr>
              <w:t>64. «</w:t>
            </w:r>
            <w:r w:rsidR="0096351F">
              <w:rPr>
                <w:sz w:val="20"/>
                <w:szCs w:val="20"/>
                <w:lang w:val="kk-KZ"/>
              </w:rPr>
              <w:t>О</w:t>
            </w:r>
            <w:r w:rsidR="0096351F" w:rsidRPr="0096351F">
              <w:rPr>
                <w:sz w:val="20"/>
                <w:szCs w:val="20"/>
                <w:lang w:val="kk-KZ"/>
              </w:rPr>
              <w:t>пераци</w:t>
            </w:r>
            <w:r w:rsidR="0096351F">
              <w:rPr>
                <w:sz w:val="20"/>
                <w:szCs w:val="20"/>
                <w:lang w:val="kk-KZ"/>
              </w:rPr>
              <w:t>я коды</w:t>
            </w:r>
            <w:r w:rsidRPr="0096351F">
              <w:rPr>
                <w:sz w:val="20"/>
                <w:szCs w:val="20"/>
                <w:lang w:val="kk-KZ"/>
              </w:rPr>
              <w:t>»</w:t>
            </w:r>
            <w:r w:rsidR="0096351F">
              <w:rPr>
                <w:sz w:val="20"/>
                <w:szCs w:val="20"/>
                <w:lang w:val="kk-KZ"/>
              </w:rPr>
              <w:t xml:space="preserve"> өрісіне сәйкес таңдалуы мүмкін</w:t>
            </w:r>
            <w:r w:rsidRPr="0096351F">
              <w:rPr>
                <w:sz w:val="20"/>
                <w:szCs w:val="20"/>
                <w:lang w:val="kk-KZ"/>
              </w:rPr>
              <w:t>:</w:t>
            </w:r>
          </w:p>
          <w:p w:rsidR="0084255B" w:rsidRPr="0096351F" w:rsidRDefault="0096351F" w:rsidP="0084255B">
            <w:pPr>
              <w:pStyle w:val="af7"/>
              <w:tabs>
                <w:tab w:val="left" w:pos="493"/>
              </w:tabs>
              <w:ind w:left="0" w:firstLine="34"/>
              <w:rPr>
                <w:sz w:val="20"/>
                <w:szCs w:val="20"/>
                <w:lang w:val="kk-KZ"/>
              </w:rPr>
            </w:pPr>
            <w:r w:rsidRPr="0096351F">
              <w:rPr>
                <w:sz w:val="20"/>
                <w:szCs w:val="20"/>
                <w:lang w:val="kk-KZ"/>
              </w:rPr>
              <w:t xml:space="preserve">«1 - </w:t>
            </w:r>
            <w:r>
              <w:rPr>
                <w:sz w:val="20"/>
                <w:szCs w:val="20"/>
                <w:lang w:val="kk-KZ"/>
              </w:rPr>
              <w:t>Өндіруші</w:t>
            </w:r>
            <w:r w:rsidR="0084255B" w:rsidRPr="0096351F">
              <w:rPr>
                <w:sz w:val="20"/>
                <w:szCs w:val="20"/>
                <w:lang w:val="kk-KZ"/>
              </w:rPr>
              <w:t>» - 19, 20, 21, 22, 26, 28;</w:t>
            </w:r>
          </w:p>
          <w:p w:rsidR="0084255B" w:rsidRPr="0096351F" w:rsidRDefault="0096351F" w:rsidP="0084255B">
            <w:pPr>
              <w:pStyle w:val="af7"/>
              <w:tabs>
                <w:tab w:val="left" w:pos="493"/>
              </w:tabs>
              <w:ind w:left="0" w:firstLine="34"/>
              <w:rPr>
                <w:sz w:val="20"/>
                <w:szCs w:val="20"/>
                <w:lang w:val="kk-KZ"/>
              </w:rPr>
            </w:pPr>
            <w:r w:rsidRPr="0096351F">
              <w:rPr>
                <w:sz w:val="20"/>
                <w:szCs w:val="20"/>
                <w:lang w:val="kk-KZ"/>
              </w:rPr>
              <w:t xml:space="preserve">«2 – </w:t>
            </w:r>
            <w:r>
              <w:rPr>
                <w:sz w:val="20"/>
                <w:szCs w:val="20"/>
                <w:lang w:val="kk-KZ"/>
              </w:rPr>
              <w:t>Көтере сатып алушы</w:t>
            </w:r>
            <w:r w:rsidR="0084255B" w:rsidRPr="0096351F">
              <w:rPr>
                <w:sz w:val="20"/>
                <w:szCs w:val="20"/>
                <w:lang w:val="kk-KZ"/>
              </w:rPr>
              <w:t>» - 21, 22, 26;</w:t>
            </w:r>
          </w:p>
          <w:p w:rsidR="0084255B" w:rsidRPr="0096351F" w:rsidRDefault="0084255B" w:rsidP="0084255B">
            <w:pPr>
              <w:pStyle w:val="af7"/>
              <w:tabs>
                <w:tab w:val="left" w:pos="493"/>
              </w:tabs>
              <w:ind w:left="0" w:firstLine="34"/>
              <w:rPr>
                <w:sz w:val="20"/>
                <w:szCs w:val="20"/>
                <w:lang w:val="kk-KZ"/>
              </w:rPr>
            </w:pPr>
            <w:r w:rsidRPr="0096351F">
              <w:rPr>
                <w:sz w:val="20"/>
                <w:szCs w:val="20"/>
                <w:lang w:val="kk-KZ"/>
              </w:rPr>
              <w:t xml:space="preserve">«3 - </w:t>
            </w:r>
            <w:r w:rsidR="0096351F">
              <w:rPr>
                <w:sz w:val="20"/>
                <w:szCs w:val="20"/>
                <w:lang w:val="kk-KZ"/>
              </w:rPr>
              <w:t>Бөлшек саудада сатушы</w:t>
            </w:r>
            <w:r w:rsidRPr="0096351F">
              <w:rPr>
                <w:sz w:val="20"/>
                <w:szCs w:val="20"/>
                <w:lang w:val="kk-KZ"/>
              </w:rPr>
              <w:t>» - 22, 26;</w:t>
            </w:r>
          </w:p>
          <w:p w:rsidR="0084255B" w:rsidRPr="00292D9A" w:rsidRDefault="0096351F" w:rsidP="0084255B">
            <w:pPr>
              <w:pStyle w:val="af7"/>
              <w:tabs>
                <w:tab w:val="left" w:pos="493"/>
              </w:tabs>
              <w:ind w:left="0" w:firstLine="34"/>
              <w:rPr>
                <w:sz w:val="20"/>
                <w:szCs w:val="20"/>
              </w:rPr>
            </w:pPr>
            <w:r>
              <w:rPr>
                <w:sz w:val="20"/>
                <w:szCs w:val="20"/>
              </w:rPr>
              <w:t>«4 - Импорт</w:t>
            </w:r>
            <w:r>
              <w:rPr>
                <w:sz w:val="20"/>
                <w:szCs w:val="20"/>
                <w:lang w:val="kk-KZ"/>
              </w:rPr>
              <w:t>таушы</w:t>
            </w:r>
            <w:r w:rsidR="0084255B" w:rsidRPr="00292D9A">
              <w:rPr>
                <w:sz w:val="20"/>
                <w:szCs w:val="20"/>
              </w:rPr>
              <w:t>» - 20, 21, 22, 26;</w:t>
            </w:r>
          </w:p>
          <w:p w:rsidR="0084255B" w:rsidRDefault="0084255B" w:rsidP="0084255B">
            <w:pPr>
              <w:tabs>
                <w:tab w:val="left" w:pos="1475"/>
              </w:tabs>
              <w:ind w:firstLine="35"/>
              <w:rPr>
                <w:sz w:val="20"/>
                <w:szCs w:val="20"/>
              </w:rPr>
            </w:pPr>
            <w:r w:rsidRPr="00292D9A">
              <w:rPr>
                <w:sz w:val="20"/>
                <w:szCs w:val="20"/>
              </w:rPr>
              <w:t xml:space="preserve">«5 - </w:t>
            </w:r>
            <w:r w:rsidR="0096351F">
              <w:rPr>
                <w:sz w:val="20"/>
                <w:szCs w:val="20"/>
                <w:lang w:val="kk-KZ"/>
              </w:rPr>
              <w:t>Мұнай жеткізуші</w:t>
            </w:r>
            <w:r w:rsidRPr="00292D9A">
              <w:rPr>
                <w:sz w:val="20"/>
                <w:szCs w:val="20"/>
              </w:rPr>
              <w:t>» - 20, 21, 22, 25, 26.</w:t>
            </w:r>
          </w:p>
        </w:tc>
        <w:tc>
          <w:tcPr>
            <w:tcW w:w="1843" w:type="dxa"/>
          </w:tcPr>
          <w:p w:rsidR="00ED2F64" w:rsidRPr="0096351F" w:rsidRDefault="0096351F" w:rsidP="00931B52">
            <w:pPr>
              <w:tabs>
                <w:tab w:val="left" w:pos="1475"/>
              </w:tabs>
              <w:rPr>
                <w:color w:val="000000" w:themeColor="text1"/>
                <w:sz w:val="20"/>
                <w:szCs w:val="20"/>
                <w:lang w:val="kk-KZ"/>
              </w:rPr>
            </w:pPr>
            <w:r>
              <w:rPr>
                <w:color w:val="000000" w:themeColor="text1"/>
                <w:sz w:val="20"/>
                <w:szCs w:val="20"/>
                <w:lang w:val="kk-KZ"/>
              </w:rPr>
              <w:t>Шартты міндетті</w:t>
            </w:r>
          </w:p>
        </w:tc>
      </w:tr>
      <w:tr w:rsidR="00ED2F64" w:rsidRPr="001D18D8" w:rsidTr="00931B52">
        <w:tc>
          <w:tcPr>
            <w:tcW w:w="1772" w:type="dxa"/>
          </w:tcPr>
          <w:p w:rsidR="00ED2F64" w:rsidRPr="001D18D8" w:rsidRDefault="00931B52" w:rsidP="0096351F">
            <w:pPr>
              <w:ind w:left="-26" w:right="-110" w:firstLine="15"/>
              <w:jc w:val="center"/>
              <w:rPr>
                <w:color w:val="000000" w:themeColor="text1"/>
                <w:sz w:val="20"/>
                <w:szCs w:val="20"/>
              </w:rPr>
            </w:pPr>
            <w:r>
              <w:rPr>
                <w:sz w:val="20"/>
                <w:szCs w:val="20"/>
              </w:rPr>
              <w:t>66 «</w:t>
            </w:r>
            <w:r w:rsidR="0096351F">
              <w:rPr>
                <w:sz w:val="20"/>
                <w:szCs w:val="20"/>
                <w:lang w:val="kk-KZ"/>
              </w:rPr>
              <w:t>Жөнелту/тиеу мекенжайының МКО коды</w:t>
            </w:r>
            <w:r>
              <w:rPr>
                <w:sz w:val="20"/>
                <w:szCs w:val="20"/>
              </w:rPr>
              <w:t>»</w:t>
            </w:r>
          </w:p>
        </w:tc>
        <w:tc>
          <w:tcPr>
            <w:tcW w:w="5355" w:type="dxa"/>
          </w:tcPr>
          <w:p w:rsidR="0044375B" w:rsidRPr="007478BB" w:rsidRDefault="0044375B" w:rsidP="0044375B">
            <w:pPr>
              <w:tabs>
                <w:tab w:val="left" w:pos="1134"/>
                <w:tab w:val="left" w:pos="1475"/>
              </w:tabs>
              <w:ind w:firstLine="34"/>
              <w:contextualSpacing/>
              <w:rPr>
                <w:sz w:val="20"/>
                <w:szCs w:val="20"/>
                <w:lang w:val="kk-KZ"/>
              </w:rPr>
            </w:pPr>
            <w:r>
              <w:rPr>
                <w:sz w:val="20"/>
                <w:szCs w:val="20"/>
              </w:rPr>
              <w:t xml:space="preserve">1) </w:t>
            </w:r>
            <w:r w:rsidR="0096351F">
              <w:rPr>
                <w:sz w:val="20"/>
                <w:szCs w:val="20"/>
                <w:lang w:val="kk-KZ"/>
              </w:rPr>
              <w:t>Егер</w:t>
            </w:r>
            <w:r w:rsidR="0096351F">
              <w:rPr>
                <w:sz w:val="20"/>
                <w:szCs w:val="20"/>
              </w:rPr>
              <w:t xml:space="preserve"> 13.1 </w:t>
            </w:r>
            <w:r w:rsidR="0096351F">
              <w:rPr>
                <w:sz w:val="20"/>
                <w:szCs w:val="20"/>
                <w:lang w:val="kk-KZ"/>
              </w:rPr>
              <w:t>өрісі толтырылса және</w:t>
            </w:r>
            <w:r w:rsidRPr="00292D9A">
              <w:rPr>
                <w:sz w:val="20"/>
                <w:szCs w:val="20"/>
              </w:rPr>
              <w:t xml:space="preserve"> 7. </w:t>
            </w:r>
            <w:r w:rsidR="0096351F">
              <w:rPr>
                <w:sz w:val="20"/>
                <w:szCs w:val="20"/>
                <w:lang w:val="kk-KZ"/>
              </w:rPr>
              <w:t xml:space="preserve">ҚР аумағына </w:t>
            </w:r>
            <w:r w:rsidR="009668E4">
              <w:rPr>
                <w:sz w:val="20"/>
                <w:szCs w:val="20"/>
                <w:lang w:val="kk-KZ"/>
              </w:rPr>
              <w:t xml:space="preserve">тауарларды </w:t>
            </w:r>
            <w:r w:rsidR="0096351F">
              <w:rPr>
                <w:sz w:val="20"/>
                <w:szCs w:val="20"/>
                <w:lang w:val="kk-KZ"/>
              </w:rPr>
              <w:t>әкелу</w:t>
            </w:r>
            <w:r>
              <w:rPr>
                <w:sz w:val="20"/>
                <w:szCs w:val="20"/>
              </w:rPr>
              <w:t xml:space="preserve">» </w:t>
            </w:r>
            <w:r w:rsidR="007478BB">
              <w:rPr>
                <w:sz w:val="20"/>
                <w:szCs w:val="20"/>
                <w:lang w:val="kk-KZ"/>
              </w:rPr>
              <w:t>өрісінде бір белгі болса толтыру міндетті емес</w:t>
            </w:r>
          </w:p>
          <w:p w:rsidR="00ED2F64" w:rsidRPr="007478BB" w:rsidRDefault="0044375B" w:rsidP="007478BB">
            <w:pPr>
              <w:tabs>
                <w:tab w:val="left" w:pos="1475"/>
              </w:tabs>
              <w:ind w:firstLine="35"/>
              <w:rPr>
                <w:sz w:val="20"/>
                <w:szCs w:val="20"/>
                <w:lang w:val="kk-KZ"/>
              </w:rPr>
            </w:pPr>
            <w:r w:rsidRPr="007478BB">
              <w:rPr>
                <w:sz w:val="20"/>
                <w:szCs w:val="20"/>
                <w:lang w:val="kk-KZ"/>
              </w:rPr>
              <w:t>2)</w:t>
            </w:r>
            <w:r w:rsidR="007478BB" w:rsidRPr="007478BB">
              <w:rPr>
                <w:sz w:val="20"/>
                <w:szCs w:val="20"/>
                <w:lang w:val="kk-KZ"/>
              </w:rPr>
              <w:t xml:space="preserve"> </w:t>
            </w:r>
            <w:r w:rsidR="007478BB">
              <w:rPr>
                <w:sz w:val="20"/>
                <w:szCs w:val="20"/>
                <w:lang w:val="kk-KZ"/>
              </w:rPr>
              <w:t>МКОК анықтамасынан код таңдау</w:t>
            </w:r>
            <w:r w:rsidR="007478BB" w:rsidRPr="007478BB">
              <w:rPr>
                <w:sz w:val="20"/>
                <w:szCs w:val="20"/>
                <w:lang w:val="kk-KZ"/>
              </w:rPr>
              <w:t>, е</w:t>
            </w:r>
            <w:r w:rsidR="007478BB">
              <w:rPr>
                <w:sz w:val="20"/>
                <w:szCs w:val="20"/>
                <w:lang w:val="kk-KZ"/>
              </w:rPr>
              <w:t xml:space="preserve">гер </w:t>
            </w:r>
            <w:r w:rsidR="0084255B" w:rsidRPr="007478BB">
              <w:rPr>
                <w:sz w:val="20"/>
                <w:szCs w:val="20"/>
                <w:lang w:val="kk-KZ"/>
              </w:rPr>
              <w:t xml:space="preserve">G6.3 «Пин-код» </w:t>
            </w:r>
            <w:r w:rsidR="007478BB">
              <w:rPr>
                <w:sz w:val="20"/>
                <w:szCs w:val="20"/>
                <w:lang w:val="kk-KZ"/>
              </w:rPr>
              <w:t>өрісінің мәнінде оң жақтағы төртінші таңба</w:t>
            </w:r>
            <w:r w:rsidR="0084255B" w:rsidRPr="007478BB">
              <w:rPr>
                <w:sz w:val="20"/>
                <w:szCs w:val="20"/>
                <w:lang w:val="kk-KZ"/>
              </w:rPr>
              <w:t xml:space="preserve"> </w:t>
            </w:r>
            <w:r w:rsidR="007478BB" w:rsidRPr="007478BB">
              <w:rPr>
                <w:sz w:val="20"/>
                <w:szCs w:val="20"/>
                <w:lang w:val="kk-KZ"/>
              </w:rPr>
              <w:t>19, 20, 21, 22, 25, 26, 28</w:t>
            </w:r>
            <w:r w:rsidR="007478BB">
              <w:rPr>
                <w:sz w:val="20"/>
                <w:szCs w:val="20"/>
                <w:lang w:val="kk-KZ"/>
              </w:rPr>
              <w:t xml:space="preserve"> операцияларының кодтары үшін</w:t>
            </w:r>
            <w:r w:rsidR="007478BB" w:rsidRPr="007478BB">
              <w:rPr>
                <w:sz w:val="20"/>
                <w:szCs w:val="20"/>
                <w:lang w:val="kk-KZ"/>
              </w:rPr>
              <w:t xml:space="preserve"> </w:t>
            </w:r>
            <w:r w:rsidR="0084255B" w:rsidRPr="007478BB">
              <w:rPr>
                <w:sz w:val="20"/>
                <w:szCs w:val="20"/>
                <w:lang w:val="kk-KZ"/>
              </w:rPr>
              <w:t>«3»-ма</w:t>
            </w:r>
            <w:r w:rsidR="007478BB">
              <w:rPr>
                <w:sz w:val="20"/>
                <w:szCs w:val="20"/>
                <w:lang w:val="kk-KZ"/>
              </w:rPr>
              <w:t>зут немесе «4»-авиациялық отынға</w:t>
            </w:r>
            <w:r w:rsidR="0084255B" w:rsidRPr="007478BB">
              <w:rPr>
                <w:sz w:val="20"/>
                <w:szCs w:val="20"/>
                <w:lang w:val="kk-KZ"/>
              </w:rPr>
              <w:t xml:space="preserve"> </w:t>
            </w:r>
            <w:r w:rsidR="007478BB">
              <w:rPr>
                <w:sz w:val="20"/>
                <w:szCs w:val="20"/>
                <w:lang w:val="kk-KZ"/>
              </w:rPr>
              <w:t>тең болса</w:t>
            </w:r>
            <w:r w:rsidR="0084255B" w:rsidRPr="007478BB">
              <w:rPr>
                <w:sz w:val="20"/>
                <w:szCs w:val="20"/>
                <w:lang w:val="kk-KZ"/>
              </w:rPr>
              <w:t xml:space="preserve">. </w:t>
            </w:r>
            <w:r w:rsidR="007478BB">
              <w:rPr>
                <w:sz w:val="20"/>
                <w:szCs w:val="20"/>
                <w:lang w:val="kk-KZ"/>
              </w:rPr>
              <w:t xml:space="preserve">Қалған жағдайларда </w:t>
            </w:r>
            <w:r w:rsidR="007478BB" w:rsidRPr="007478BB">
              <w:rPr>
                <w:sz w:val="20"/>
                <w:szCs w:val="20"/>
                <w:lang w:val="kk-KZ"/>
              </w:rPr>
              <w:t xml:space="preserve">«21 </w:t>
            </w:r>
            <w:r w:rsidR="007478BB">
              <w:rPr>
                <w:sz w:val="20"/>
                <w:szCs w:val="20"/>
                <w:lang w:val="kk-KZ"/>
              </w:rPr>
              <w:t xml:space="preserve">Жөнелту/тиеу қоймасының </w:t>
            </w:r>
            <w:r w:rsidR="007478BB" w:rsidRPr="007478BB">
              <w:rPr>
                <w:sz w:val="20"/>
                <w:szCs w:val="20"/>
                <w:lang w:val="kk-KZ"/>
              </w:rPr>
              <w:t>ID»</w:t>
            </w:r>
            <w:r w:rsidR="007478BB">
              <w:rPr>
                <w:sz w:val="20"/>
                <w:szCs w:val="20"/>
                <w:lang w:val="kk-KZ"/>
              </w:rPr>
              <w:t xml:space="preserve"> өрісінде көрсетілген қоймада салыстырылған ЖҚТ объектісінің МКО кодымен автоматты түрде толтыру</w:t>
            </w:r>
            <w:r w:rsidR="0084255B" w:rsidRPr="007478BB">
              <w:rPr>
                <w:sz w:val="20"/>
                <w:szCs w:val="20"/>
                <w:lang w:val="kk-KZ"/>
              </w:rPr>
              <w:t>.</w:t>
            </w:r>
          </w:p>
        </w:tc>
        <w:tc>
          <w:tcPr>
            <w:tcW w:w="1843" w:type="dxa"/>
          </w:tcPr>
          <w:p w:rsidR="00ED2F64" w:rsidRPr="007478BB" w:rsidRDefault="007478BB" w:rsidP="00931B52">
            <w:pPr>
              <w:tabs>
                <w:tab w:val="left" w:pos="1475"/>
              </w:tabs>
              <w:rPr>
                <w:color w:val="000000" w:themeColor="text1"/>
                <w:sz w:val="20"/>
                <w:szCs w:val="20"/>
                <w:lang w:val="kk-KZ"/>
              </w:rPr>
            </w:pPr>
            <w:r>
              <w:rPr>
                <w:color w:val="000000" w:themeColor="text1"/>
                <w:sz w:val="20"/>
                <w:szCs w:val="20"/>
                <w:lang w:val="kk-KZ"/>
              </w:rPr>
              <w:t>Иә</w:t>
            </w:r>
          </w:p>
        </w:tc>
      </w:tr>
      <w:tr w:rsidR="00ED2F64" w:rsidRPr="001D18D8" w:rsidTr="00931B52">
        <w:tc>
          <w:tcPr>
            <w:tcW w:w="1772" w:type="dxa"/>
          </w:tcPr>
          <w:p w:rsidR="00ED2F64" w:rsidRPr="009509E6" w:rsidRDefault="00931B52" w:rsidP="009509E6">
            <w:pPr>
              <w:ind w:left="-26" w:right="-110" w:firstLine="15"/>
              <w:rPr>
                <w:color w:val="000000" w:themeColor="text1"/>
                <w:sz w:val="20"/>
                <w:szCs w:val="20"/>
                <w:lang w:val="kk-KZ"/>
              </w:rPr>
            </w:pPr>
            <w:r>
              <w:rPr>
                <w:sz w:val="20"/>
                <w:szCs w:val="20"/>
              </w:rPr>
              <w:t xml:space="preserve"> </w:t>
            </w:r>
            <w:r w:rsidR="009509E6">
              <w:rPr>
                <w:sz w:val="20"/>
                <w:szCs w:val="20"/>
              </w:rPr>
              <w:t xml:space="preserve">67 </w:t>
            </w:r>
            <w:r>
              <w:rPr>
                <w:sz w:val="20"/>
                <w:szCs w:val="20"/>
              </w:rPr>
              <w:t>«</w:t>
            </w:r>
            <w:r w:rsidR="009509E6">
              <w:rPr>
                <w:sz w:val="20"/>
                <w:szCs w:val="20"/>
                <w:lang w:val="kk-KZ"/>
              </w:rPr>
              <w:t>Жеткізу/ тапсыру мекенжайының МКО коды</w:t>
            </w:r>
            <w:r>
              <w:rPr>
                <w:sz w:val="20"/>
                <w:szCs w:val="20"/>
              </w:rPr>
              <w:t>»</w:t>
            </w:r>
            <w:r w:rsidR="009509E6">
              <w:rPr>
                <w:sz w:val="20"/>
                <w:szCs w:val="20"/>
                <w:lang w:val="kk-KZ"/>
              </w:rPr>
              <w:t xml:space="preserve"> өрісі</w:t>
            </w:r>
          </w:p>
        </w:tc>
        <w:tc>
          <w:tcPr>
            <w:tcW w:w="5355" w:type="dxa"/>
          </w:tcPr>
          <w:p w:rsidR="002400A4" w:rsidRPr="00292D9A" w:rsidRDefault="002400A4" w:rsidP="002400A4">
            <w:pPr>
              <w:tabs>
                <w:tab w:val="left" w:pos="1134"/>
                <w:tab w:val="left" w:pos="1475"/>
              </w:tabs>
              <w:ind w:firstLine="34"/>
              <w:rPr>
                <w:sz w:val="20"/>
                <w:szCs w:val="20"/>
              </w:rPr>
            </w:pPr>
            <w:r w:rsidRPr="00292D9A">
              <w:rPr>
                <w:sz w:val="20"/>
                <w:szCs w:val="20"/>
              </w:rPr>
              <w:t xml:space="preserve">1) </w:t>
            </w:r>
            <w:r w:rsidR="009509E6">
              <w:rPr>
                <w:sz w:val="20"/>
                <w:szCs w:val="20"/>
                <w:lang w:val="kk-KZ"/>
              </w:rPr>
              <w:t>Толтыру міндетті емес</w:t>
            </w:r>
            <w:r w:rsidRPr="00292D9A">
              <w:rPr>
                <w:sz w:val="20"/>
                <w:szCs w:val="20"/>
              </w:rPr>
              <w:t>:</w:t>
            </w:r>
          </w:p>
          <w:p w:rsidR="002400A4" w:rsidRPr="009509E6" w:rsidRDefault="009509E6" w:rsidP="002400A4">
            <w:pPr>
              <w:tabs>
                <w:tab w:val="left" w:pos="1134"/>
                <w:tab w:val="left" w:pos="1475"/>
              </w:tabs>
              <w:ind w:firstLine="34"/>
              <w:rPr>
                <w:sz w:val="20"/>
                <w:szCs w:val="20"/>
                <w:lang w:val="kk-KZ"/>
              </w:rPr>
            </w:pPr>
            <w:r>
              <w:rPr>
                <w:sz w:val="20"/>
                <w:szCs w:val="20"/>
                <w:lang w:val="kk-KZ"/>
              </w:rPr>
              <w:t>егер</w:t>
            </w:r>
            <w:r>
              <w:rPr>
                <w:sz w:val="20"/>
                <w:szCs w:val="20"/>
              </w:rPr>
              <w:t xml:space="preserve"> 64 «</w:t>
            </w:r>
            <w:r>
              <w:rPr>
                <w:sz w:val="20"/>
                <w:szCs w:val="20"/>
                <w:lang w:val="kk-KZ"/>
              </w:rPr>
              <w:t>О</w:t>
            </w:r>
            <w:r>
              <w:rPr>
                <w:sz w:val="20"/>
                <w:szCs w:val="20"/>
              </w:rPr>
              <w:t>пераци</w:t>
            </w:r>
            <w:r>
              <w:rPr>
                <w:sz w:val="20"/>
                <w:szCs w:val="20"/>
                <w:lang w:val="kk-KZ"/>
              </w:rPr>
              <w:t>я коды</w:t>
            </w:r>
            <w:r w:rsidR="002400A4" w:rsidRPr="00292D9A">
              <w:rPr>
                <w:sz w:val="20"/>
                <w:szCs w:val="20"/>
              </w:rPr>
              <w:t xml:space="preserve">» </w:t>
            </w:r>
            <w:r>
              <w:rPr>
                <w:sz w:val="20"/>
                <w:szCs w:val="20"/>
                <w:lang w:val="kk-KZ"/>
              </w:rPr>
              <w:t>өрісінде</w:t>
            </w:r>
            <w:r w:rsidR="002400A4" w:rsidRPr="00292D9A">
              <w:rPr>
                <w:sz w:val="20"/>
                <w:szCs w:val="20"/>
              </w:rPr>
              <w:t xml:space="preserve"> «26. </w:t>
            </w:r>
            <w:r>
              <w:rPr>
                <w:sz w:val="20"/>
                <w:szCs w:val="20"/>
              </w:rPr>
              <w:t>Байк</w:t>
            </w:r>
            <w:r>
              <w:rPr>
                <w:sz w:val="20"/>
                <w:szCs w:val="20"/>
                <w:lang w:val="kk-KZ"/>
              </w:rPr>
              <w:t>оңыр қ. аумағына жөнелту</w:t>
            </w:r>
            <w:r w:rsidR="002400A4" w:rsidRPr="00292D9A">
              <w:rPr>
                <w:sz w:val="20"/>
                <w:szCs w:val="20"/>
              </w:rPr>
              <w:t xml:space="preserve">» </w:t>
            </w:r>
            <w:r>
              <w:rPr>
                <w:sz w:val="20"/>
                <w:szCs w:val="20"/>
                <w:lang w:val="kk-KZ"/>
              </w:rPr>
              <w:t>коды</w:t>
            </w:r>
            <w:r>
              <w:rPr>
                <w:sz w:val="20"/>
                <w:szCs w:val="20"/>
              </w:rPr>
              <w:t xml:space="preserve"> </w:t>
            </w:r>
            <w:r>
              <w:rPr>
                <w:sz w:val="20"/>
                <w:szCs w:val="20"/>
                <w:lang w:val="kk-KZ"/>
              </w:rPr>
              <w:t>немесе</w:t>
            </w:r>
            <w:r w:rsidR="002400A4" w:rsidRPr="00292D9A">
              <w:rPr>
                <w:sz w:val="20"/>
                <w:szCs w:val="20"/>
              </w:rPr>
              <w:t xml:space="preserve"> </w:t>
            </w:r>
            <w:r>
              <w:rPr>
                <w:sz w:val="20"/>
                <w:szCs w:val="20"/>
              </w:rPr>
              <w:t>«</w:t>
            </w:r>
            <w:r>
              <w:rPr>
                <w:sz w:val="20"/>
                <w:szCs w:val="20"/>
                <w:lang w:val="kk-KZ"/>
              </w:rPr>
              <w:t>Жеке тұлға</w:t>
            </w:r>
            <w:r w:rsidR="002400A4" w:rsidRPr="00292D9A">
              <w:rPr>
                <w:sz w:val="20"/>
                <w:szCs w:val="20"/>
              </w:rPr>
              <w:t>»</w:t>
            </w:r>
            <w:r>
              <w:rPr>
                <w:sz w:val="20"/>
                <w:szCs w:val="20"/>
              </w:rPr>
              <w:t xml:space="preserve"> </w:t>
            </w:r>
            <w:r>
              <w:rPr>
                <w:sz w:val="20"/>
                <w:szCs w:val="20"/>
                <w:lang w:val="kk-KZ"/>
              </w:rPr>
              <w:t xml:space="preserve">немесе </w:t>
            </w:r>
            <w:r>
              <w:rPr>
                <w:sz w:val="20"/>
                <w:szCs w:val="20"/>
              </w:rPr>
              <w:t>«</w:t>
            </w:r>
            <w:r>
              <w:rPr>
                <w:sz w:val="20"/>
                <w:szCs w:val="20"/>
                <w:lang w:val="kk-KZ"/>
              </w:rPr>
              <w:t>Бөлшек саудада сату</w:t>
            </w:r>
            <w:r w:rsidR="002400A4">
              <w:rPr>
                <w:sz w:val="20"/>
                <w:szCs w:val="20"/>
              </w:rPr>
              <w:t>»</w:t>
            </w:r>
            <w:r>
              <w:rPr>
                <w:sz w:val="20"/>
                <w:szCs w:val="20"/>
                <w:lang w:val="kk-KZ"/>
              </w:rPr>
              <w:t xml:space="preserve"> санаты көрсетілсе</w:t>
            </w:r>
          </w:p>
          <w:p w:rsidR="0044375B" w:rsidRPr="0044375B" w:rsidRDefault="009509E6" w:rsidP="00175FEE">
            <w:pPr>
              <w:pStyle w:val="af7"/>
              <w:numPr>
                <w:ilvl w:val="1"/>
                <w:numId w:val="154"/>
              </w:numPr>
              <w:tabs>
                <w:tab w:val="left" w:pos="1134"/>
                <w:tab w:val="left" w:pos="1475"/>
              </w:tabs>
              <w:rPr>
                <w:sz w:val="20"/>
                <w:szCs w:val="20"/>
              </w:rPr>
            </w:pPr>
            <w:r>
              <w:rPr>
                <w:sz w:val="20"/>
                <w:szCs w:val="20"/>
                <w:lang w:val="kk-KZ"/>
              </w:rPr>
              <w:t>егер</w:t>
            </w:r>
            <w:r w:rsidR="0044375B" w:rsidRPr="0044375B">
              <w:rPr>
                <w:sz w:val="20"/>
                <w:szCs w:val="20"/>
              </w:rPr>
              <w:t xml:space="preserve"> 22.1 </w:t>
            </w:r>
            <w:r>
              <w:rPr>
                <w:sz w:val="20"/>
                <w:szCs w:val="20"/>
                <w:lang w:val="kk-KZ"/>
              </w:rPr>
              <w:t xml:space="preserve">өрісінде </w:t>
            </w:r>
            <w:r>
              <w:rPr>
                <w:sz w:val="20"/>
                <w:szCs w:val="20"/>
              </w:rPr>
              <w:t>"</w:t>
            </w:r>
            <w:r>
              <w:rPr>
                <w:sz w:val="20"/>
                <w:szCs w:val="20"/>
                <w:lang w:val="kk-KZ"/>
              </w:rPr>
              <w:t>Р</w:t>
            </w:r>
            <w:r w:rsidR="0044375B" w:rsidRPr="0044375B">
              <w:rPr>
                <w:sz w:val="20"/>
                <w:szCs w:val="20"/>
              </w:rPr>
              <w:t>езидент</w:t>
            </w:r>
            <w:r>
              <w:rPr>
                <w:sz w:val="20"/>
                <w:szCs w:val="20"/>
                <w:lang w:val="kk-KZ"/>
              </w:rPr>
              <w:t xml:space="preserve"> емес</w:t>
            </w:r>
            <w:r w:rsidR="0044375B" w:rsidRPr="0044375B">
              <w:rPr>
                <w:sz w:val="20"/>
                <w:szCs w:val="20"/>
              </w:rPr>
              <w:t>»</w:t>
            </w:r>
            <w:r>
              <w:rPr>
                <w:sz w:val="20"/>
                <w:szCs w:val="20"/>
                <w:lang w:val="kk-KZ"/>
              </w:rPr>
              <w:t xml:space="preserve"> белгісі болса</w:t>
            </w:r>
          </w:p>
          <w:p w:rsidR="0044375B" w:rsidRPr="0044375B" w:rsidRDefault="0044375B" w:rsidP="00175FEE">
            <w:pPr>
              <w:pStyle w:val="af7"/>
              <w:numPr>
                <w:ilvl w:val="1"/>
                <w:numId w:val="154"/>
              </w:numPr>
              <w:tabs>
                <w:tab w:val="left" w:pos="1134"/>
                <w:tab w:val="left" w:pos="1475"/>
              </w:tabs>
              <w:rPr>
                <w:sz w:val="20"/>
                <w:szCs w:val="20"/>
              </w:rPr>
            </w:pPr>
            <w:r w:rsidRPr="00292D9A">
              <w:rPr>
                <w:sz w:val="20"/>
                <w:szCs w:val="20"/>
              </w:rPr>
              <w:t>9.1. «</w:t>
            </w:r>
            <w:r w:rsidR="009509E6">
              <w:rPr>
                <w:sz w:val="20"/>
                <w:szCs w:val="20"/>
                <w:lang w:val="kk-KZ"/>
              </w:rPr>
              <w:t>ҚР ішінде тауарды алып өту</w:t>
            </w:r>
            <w:r w:rsidRPr="00292D9A">
              <w:rPr>
                <w:sz w:val="20"/>
                <w:szCs w:val="20"/>
              </w:rPr>
              <w:t>»</w:t>
            </w:r>
            <w:r w:rsidR="009509E6">
              <w:rPr>
                <w:sz w:val="20"/>
                <w:szCs w:val="20"/>
                <w:lang w:val="kk-KZ"/>
              </w:rPr>
              <w:t xml:space="preserve"> өрісінде белгі болса</w:t>
            </w:r>
            <w:r w:rsidRPr="00292D9A">
              <w:rPr>
                <w:sz w:val="20"/>
                <w:szCs w:val="20"/>
              </w:rPr>
              <w:t>.</w:t>
            </w:r>
          </w:p>
          <w:p w:rsidR="002400A4" w:rsidRDefault="002400A4" w:rsidP="002400A4">
            <w:pPr>
              <w:tabs>
                <w:tab w:val="left" w:pos="1134"/>
                <w:tab w:val="left" w:pos="1475"/>
              </w:tabs>
              <w:ind w:firstLine="35"/>
              <w:contextualSpacing/>
              <w:rPr>
                <w:sz w:val="20"/>
                <w:szCs w:val="20"/>
              </w:rPr>
            </w:pPr>
            <w:r>
              <w:rPr>
                <w:sz w:val="20"/>
                <w:szCs w:val="20"/>
              </w:rPr>
              <w:t xml:space="preserve">2) </w:t>
            </w:r>
            <w:r w:rsidR="009509E6">
              <w:rPr>
                <w:sz w:val="20"/>
                <w:szCs w:val="20"/>
                <w:lang w:val="kk-KZ"/>
              </w:rPr>
              <w:t>МКОК анықтамасынан таңдау, егер</w:t>
            </w:r>
            <w:r w:rsidRPr="00292D9A">
              <w:rPr>
                <w:sz w:val="20"/>
                <w:szCs w:val="20"/>
              </w:rPr>
              <w:t xml:space="preserve"> G6.3 «Пин-код» </w:t>
            </w:r>
            <w:r w:rsidR="009509E6">
              <w:rPr>
                <w:sz w:val="20"/>
                <w:szCs w:val="20"/>
                <w:lang w:val="kk-KZ"/>
              </w:rPr>
              <w:t xml:space="preserve">өрісінің мәнінде оң жақтағы төртінші таңба </w:t>
            </w:r>
            <w:r w:rsidR="009509E6" w:rsidRPr="00292D9A">
              <w:rPr>
                <w:sz w:val="20"/>
                <w:szCs w:val="20"/>
              </w:rPr>
              <w:t>19, 20, 21, 22, 25, 26, 28</w:t>
            </w:r>
            <w:r w:rsidR="009509E6">
              <w:rPr>
                <w:sz w:val="20"/>
                <w:szCs w:val="20"/>
                <w:lang w:val="kk-KZ"/>
              </w:rPr>
              <w:t xml:space="preserve"> операцияларының кодтары үшін</w:t>
            </w:r>
            <w:r w:rsidRPr="00292D9A">
              <w:rPr>
                <w:sz w:val="20"/>
                <w:szCs w:val="20"/>
              </w:rPr>
              <w:t xml:space="preserve"> «3»-ма</w:t>
            </w:r>
            <w:r w:rsidR="009509E6">
              <w:rPr>
                <w:sz w:val="20"/>
                <w:szCs w:val="20"/>
              </w:rPr>
              <w:t xml:space="preserve">зут </w:t>
            </w:r>
            <w:r w:rsidR="009509E6">
              <w:rPr>
                <w:sz w:val="20"/>
                <w:szCs w:val="20"/>
                <w:lang w:val="kk-KZ"/>
              </w:rPr>
              <w:t>немесе</w:t>
            </w:r>
            <w:r w:rsidR="009509E6">
              <w:rPr>
                <w:sz w:val="20"/>
                <w:szCs w:val="20"/>
              </w:rPr>
              <w:t xml:space="preserve"> «4»-авиаци</w:t>
            </w:r>
            <w:r w:rsidR="009509E6">
              <w:rPr>
                <w:sz w:val="20"/>
                <w:szCs w:val="20"/>
                <w:lang w:val="kk-KZ"/>
              </w:rPr>
              <w:t>ялық отынға тең болса</w:t>
            </w:r>
            <w:r w:rsidRPr="00292D9A">
              <w:rPr>
                <w:sz w:val="20"/>
                <w:szCs w:val="20"/>
              </w:rPr>
              <w:t xml:space="preserve">. </w:t>
            </w:r>
          </w:p>
          <w:p w:rsidR="009509E6" w:rsidRDefault="002400A4" w:rsidP="009509E6">
            <w:pPr>
              <w:tabs>
                <w:tab w:val="left" w:pos="1134"/>
                <w:tab w:val="left" w:pos="1475"/>
              </w:tabs>
              <w:ind w:firstLine="35"/>
              <w:contextualSpacing/>
              <w:rPr>
                <w:sz w:val="20"/>
                <w:szCs w:val="20"/>
                <w:lang w:val="kk-KZ"/>
              </w:rPr>
            </w:pPr>
            <w:r>
              <w:rPr>
                <w:sz w:val="20"/>
                <w:szCs w:val="20"/>
              </w:rPr>
              <w:t xml:space="preserve">3) </w:t>
            </w:r>
            <w:r w:rsidR="009509E6">
              <w:rPr>
                <w:sz w:val="20"/>
                <w:szCs w:val="20"/>
                <w:lang w:val="kk-KZ"/>
              </w:rPr>
              <w:t>МКОК анықтамасынан таңдау</w:t>
            </w:r>
            <w:r w:rsidRPr="00292D9A">
              <w:rPr>
                <w:sz w:val="20"/>
                <w:szCs w:val="20"/>
              </w:rPr>
              <w:t xml:space="preserve">,  </w:t>
            </w:r>
            <w:r w:rsidR="009509E6">
              <w:rPr>
                <w:sz w:val="20"/>
                <w:szCs w:val="20"/>
                <w:lang w:val="kk-KZ"/>
              </w:rPr>
              <w:t>егер</w:t>
            </w:r>
            <w:r w:rsidR="009509E6">
              <w:rPr>
                <w:sz w:val="20"/>
                <w:szCs w:val="20"/>
              </w:rPr>
              <w:t xml:space="preserve"> 66 «</w:t>
            </w:r>
            <w:r w:rsidR="009509E6">
              <w:rPr>
                <w:sz w:val="20"/>
                <w:szCs w:val="20"/>
                <w:lang w:val="kk-KZ"/>
              </w:rPr>
              <w:t>О</w:t>
            </w:r>
            <w:r w:rsidR="009509E6">
              <w:rPr>
                <w:sz w:val="20"/>
                <w:szCs w:val="20"/>
              </w:rPr>
              <w:t>пераци</w:t>
            </w:r>
            <w:r w:rsidR="009509E6">
              <w:rPr>
                <w:sz w:val="20"/>
                <w:szCs w:val="20"/>
                <w:lang w:val="kk-KZ"/>
              </w:rPr>
              <w:t>я коды</w:t>
            </w:r>
            <w:r w:rsidRPr="00292D9A">
              <w:rPr>
                <w:sz w:val="20"/>
                <w:szCs w:val="20"/>
              </w:rPr>
              <w:t xml:space="preserve">» </w:t>
            </w:r>
            <w:r w:rsidR="009509E6">
              <w:rPr>
                <w:sz w:val="20"/>
                <w:szCs w:val="20"/>
                <w:lang w:val="kk-KZ"/>
              </w:rPr>
              <w:t>өрісінде</w:t>
            </w:r>
            <w:r>
              <w:rPr>
                <w:sz w:val="20"/>
                <w:szCs w:val="20"/>
              </w:rPr>
              <w:t xml:space="preserve"> </w:t>
            </w:r>
            <w:r w:rsidR="009509E6">
              <w:rPr>
                <w:sz w:val="20"/>
                <w:szCs w:val="20"/>
                <w:lang w:val="kk-KZ"/>
              </w:rPr>
              <w:t>немесе</w:t>
            </w:r>
            <w:r w:rsidR="009509E6" w:rsidRPr="00292D9A">
              <w:rPr>
                <w:sz w:val="20"/>
                <w:szCs w:val="20"/>
              </w:rPr>
              <w:t xml:space="preserve"> </w:t>
            </w:r>
            <w:r w:rsidR="009509E6">
              <w:rPr>
                <w:sz w:val="20"/>
                <w:szCs w:val="20"/>
                <w:lang w:val="kk-KZ"/>
              </w:rPr>
              <w:t>егер</w:t>
            </w:r>
            <w:r w:rsidR="009509E6">
              <w:rPr>
                <w:sz w:val="20"/>
                <w:szCs w:val="20"/>
              </w:rPr>
              <w:t xml:space="preserve"> 26 «</w:t>
            </w:r>
            <w:r w:rsidR="009509E6">
              <w:rPr>
                <w:sz w:val="20"/>
                <w:szCs w:val="20"/>
                <w:lang w:val="kk-KZ"/>
              </w:rPr>
              <w:t>Санат</w:t>
            </w:r>
            <w:r w:rsidR="009509E6">
              <w:rPr>
                <w:sz w:val="20"/>
                <w:szCs w:val="20"/>
              </w:rPr>
              <w:t xml:space="preserve">» </w:t>
            </w:r>
            <w:r w:rsidR="009509E6">
              <w:rPr>
                <w:sz w:val="20"/>
                <w:szCs w:val="20"/>
                <w:lang w:val="kk-KZ"/>
              </w:rPr>
              <w:t>өрісінде</w:t>
            </w:r>
            <w:r w:rsidR="009509E6">
              <w:rPr>
                <w:sz w:val="20"/>
                <w:szCs w:val="20"/>
              </w:rPr>
              <w:t xml:space="preserve"> </w:t>
            </w:r>
            <w:r>
              <w:rPr>
                <w:sz w:val="20"/>
                <w:szCs w:val="20"/>
              </w:rPr>
              <w:t>«22.</w:t>
            </w:r>
            <w:r w:rsidR="009509E6">
              <w:rPr>
                <w:sz w:val="20"/>
                <w:szCs w:val="20"/>
                <w:lang w:val="kk-KZ"/>
              </w:rPr>
              <w:t>Соңғы тұтынушыға</w:t>
            </w:r>
            <w:r>
              <w:rPr>
                <w:sz w:val="20"/>
                <w:szCs w:val="20"/>
              </w:rPr>
              <w:t xml:space="preserve">» </w:t>
            </w:r>
            <w:r w:rsidR="009509E6">
              <w:rPr>
                <w:sz w:val="20"/>
                <w:szCs w:val="20"/>
              </w:rPr>
              <w:t xml:space="preserve"> </w:t>
            </w:r>
            <w:r w:rsidR="009509E6">
              <w:rPr>
                <w:sz w:val="20"/>
                <w:szCs w:val="20"/>
                <w:lang w:val="kk-KZ"/>
              </w:rPr>
              <w:t xml:space="preserve">коды көрсетілсе </w:t>
            </w:r>
          </w:p>
          <w:p w:rsidR="00ED2F64" w:rsidRPr="00695889" w:rsidRDefault="009509E6" w:rsidP="00695889">
            <w:pPr>
              <w:tabs>
                <w:tab w:val="left" w:pos="1134"/>
                <w:tab w:val="left" w:pos="1475"/>
              </w:tabs>
              <w:ind w:firstLine="35"/>
              <w:contextualSpacing/>
              <w:rPr>
                <w:sz w:val="20"/>
                <w:szCs w:val="20"/>
                <w:lang w:val="kk-KZ"/>
              </w:rPr>
            </w:pPr>
            <w:r>
              <w:rPr>
                <w:sz w:val="20"/>
                <w:szCs w:val="20"/>
                <w:lang w:val="kk-KZ"/>
              </w:rPr>
              <w:t>Қалған жағдайларда «</w:t>
            </w:r>
            <w:r w:rsidRPr="009509E6">
              <w:rPr>
                <w:sz w:val="20"/>
                <w:szCs w:val="20"/>
                <w:lang w:val="kk-KZ"/>
              </w:rPr>
              <w:t>3</w:t>
            </w:r>
            <w:r>
              <w:rPr>
                <w:sz w:val="20"/>
                <w:szCs w:val="20"/>
                <w:lang w:val="kk-KZ"/>
              </w:rPr>
              <w:t>0</w:t>
            </w:r>
            <w:r w:rsidRPr="007478BB">
              <w:rPr>
                <w:sz w:val="20"/>
                <w:szCs w:val="20"/>
                <w:lang w:val="kk-KZ"/>
              </w:rPr>
              <w:t xml:space="preserve"> </w:t>
            </w:r>
            <w:r>
              <w:rPr>
                <w:sz w:val="20"/>
                <w:szCs w:val="20"/>
                <w:lang w:val="kk-KZ"/>
              </w:rPr>
              <w:t xml:space="preserve">Жеткізу/тапсыру қоймасының </w:t>
            </w:r>
            <w:r w:rsidRPr="007478BB">
              <w:rPr>
                <w:sz w:val="20"/>
                <w:szCs w:val="20"/>
                <w:lang w:val="kk-KZ"/>
              </w:rPr>
              <w:t>ID»</w:t>
            </w:r>
            <w:r>
              <w:rPr>
                <w:sz w:val="20"/>
                <w:szCs w:val="20"/>
                <w:lang w:val="kk-KZ"/>
              </w:rPr>
              <w:t xml:space="preserve"> өрісінде көрсетілген қоймада салыстырылған ЖҚТ объектісінің МКО кодымен автоматты түрде толтыру</w:t>
            </w:r>
            <w:r w:rsidRPr="007478BB">
              <w:rPr>
                <w:sz w:val="20"/>
                <w:szCs w:val="20"/>
                <w:lang w:val="kk-KZ"/>
              </w:rPr>
              <w:t>.</w:t>
            </w:r>
          </w:p>
        </w:tc>
        <w:tc>
          <w:tcPr>
            <w:tcW w:w="1843" w:type="dxa"/>
          </w:tcPr>
          <w:p w:rsidR="00ED2F64" w:rsidRPr="007478BB" w:rsidRDefault="007478BB" w:rsidP="00931B52">
            <w:pPr>
              <w:tabs>
                <w:tab w:val="left" w:pos="1475"/>
              </w:tabs>
              <w:rPr>
                <w:color w:val="000000" w:themeColor="text1"/>
                <w:sz w:val="20"/>
                <w:szCs w:val="20"/>
                <w:lang w:val="kk-KZ"/>
              </w:rPr>
            </w:pPr>
            <w:r>
              <w:rPr>
                <w:color w:val="000000" w:themeColor="text1"/>
                <w:sz w:val="20"/>
                <w:szCs w:val="20"/>
                <w:lang w:val="kk-KZ"/>
              </w:rPr>
              <w:t>Шартты міндетті</w:t>
            </w:r>
          </w:p>
        </w:tc>
      </w:tr>
      <w:tr w:rsidR="00931B52" w:rsidRPr="001D18D8" w:rsidTr="00931B52">
        <w:tc>
          <w:tcPr>
            <w:tcW w:w="7127" w:type="dxa"/>
            <w:gridSpan w:val="2"/>
          </w:tcPr>
          <w:p w:rsidR="00931B52" w:rsidRPr="00931B52" w:rsidRDefault="009509E6" w:rsidP="00931B52">
            <w:pPr>
              <w:tabs>
                <w:tab w:val="left" w:pos="1134"/>
                <w:tab w:val="left" w:pos="1475"/>
              </w:tabs>
              <w:ind w:firstLine="34"/>
              <w:contextualSpacing/>
              <w:rPr>
                <w:b/>
                <w:color w:val="000000" w:themeColor="text1"/>
                <w:sz w:val="20"/>
                <w:szCs w:val="20"/>
              </w:rPr>
            </w:pPr>
            <w:r>
              <w:rPr>
                <w:b/>
                <w:color w:val="000000" w:themeColor="text1"/>
                <w:sz w:val="20"/>
                <w:szCs w:val="20"/>
              </w:rPr>
              <w:t>G7 «</w:t>
            </w:r>
            <w:r>
              <w:rPr>
                <w:b/>
                <w:color w:val="000000" w:themeColor="text1"/>
                <w:sz w:val="20"/>
                <w:szCs w:val="20"/>
                <w:lang w:val="kk-KZ"/>
              </w:rPr>
              <w:t>Б</w:t>
            </w:r>
            <w:r>
              <w:rPr>
                <w:b/>
                <w:color w:val="000000" w:themeColor="text1"/>
                <w:sz w:val="20"/>
                <w:szCs w:val="20"/>
              </w:rPr>
              <w:t>ио</w:t>
            </w:r>
            <w:r>
              <w:rPr>
                <w:b/>
                <w:color w:val="000000" w:themeColor="text1"/>
                <w:sz w:val="20"/>
                <w:szCs w:val="20"/>
                <w:lang w:val="kk-KZ"/>
              </w:rPr>
              <w:t>отын бойынша деректер</w:t>
            </w:r>
            <w:r w:rsidR="00931B52" w:rsidRPr="00931B52">
              <w:rPr>
                <w:b/>
                <w:color w:val="000000" w:themeColor="text1"/>
                <w:sz w:val="20"/>
                <w:szCs w:val="20"/>
              </w:rPr>
              <w:t>»</w:t>
            </w:r>
          </w:p>
        </w:tc>
        <w:tc>
          <w:tcPr>
            <w:tcW w:w="1843" w:type="dxa"/>
          </w:tcPr>
          <w:p w:rsidR="00931B52" w:rsidRPr="00A54024" w:rsidRDefault="00931B52" w:rsidP="00931B52">
            <w:pPr>
              <w:tabs>
                <w:tab w:val="left" w:pos="1475"/>
              </w:tabs>
              <w:rPr>
                <w:color w:val="000000" w:themeColor="text1"/>
                <w:sz w:val="20"/>
                <w:szCs w:val="20"/>
              </w:rPr>
            </w:pPr>
          </w:p>
        </w:tc>
      </w:tr>
      <w:tr w:rsidR="00931B52" w:rsidRPr="001D18D8" w:rsidTr="00931B52">
        <w:tc>
          <w:tcPr>
            <w:tcW w:w="1772" w:type="dxa"/>
          </w:tcPr>
          <w:p w:rsidR="00931B52" w:rsidRPr="009509E6" w:rsidRDefault="009509E6" w:rsidP="00931B52">
            <w:pPr>
              <w:ind w:left="-26" w:right="-110" w:firstLine="15"/>
              <w:jc w:val="center"/>
              <w:rPr>
                <w:color w:val="000000" w:themeColor="text1"/>
                <w:sz w:val="20"/>
                <w:szCs w:val="20"/>
                <w:lang w:val="kk-KZ"/>
              </w:rPr>
            </w:pPr>
            <w:r>
              <w:rPr>
                <w:color w:val="000000" w:themeColor="text1"/>
                <w:sz w:val="20"/>
                <w:szCs w:val="20"/>
              </w:rPr>
              <w:t>69.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sidR="00931B52">
              <w:rPr>
                <w:color w:val="000000" w:themeColor="text1"/>
                <w:sz w:val="20"/>
                <w:szCs w:val="20"/>
              </w:rPr>
              <w:t xml:space="preserve">» </w:t>
            </w:r>
            <w:r>
              <w:rPr>
                <w:color w:val="000000" w:themeColor="text1"/>
                <w:sz w:val="20"/>
                <w:szCs w:val="20"/>
                <w:lang w:val="kk-KZ"/>
              </w:rPr>
              <w:t>өрісі</w:t>
            </w:r>
          </w:p>
        </w:tc>
        <w:tc>
          <w:tcPr>
            <w:tcW w:w="5355" w:type="dxa"/>
          </w:tcPr>
          <w:p w:rsidR="002400A4" w:rsidRPr="00695889" w:rsidRDefault="002400A4" w:rsidP="002400A4">
            <w:pPr>
              <w:tabs>
                <w:tab w:val="left" w:pos="1134"/>
                <w:tab w:val="left" w:pos="1475"/>
              </w:tabs>
              <w:ind w:firstLine="34"/>
              <w:contextualSpacing/>
              <w:rPr>
                <w:sz w:val="20"/>
                <w:szCs w:val="20"/>
                <w:lang w:val="kk-KZ"/>
              </w:rPr>
            </w:pPr>
            <w:r>
              <w:rPr>
                <w:sz w:val="20"/>
                <w:szCs w:val="20"/>
              </w:rPr>
              <w:t>1)</w:t>
            </w:r>
            <w:r w:rsidR="00695889">
              <w:rPr>
                <w:sz w:val="20"/>
                <w:szCs w:val="20"/>
                <w:lang w:val="kk-KZ"/>
              </w:rPr>
              <w:t xml:space="preserve"> Егер </w:t>
            </w:r>
            <w:r w:rsidR="00695889" w:rsidRPr="00292D9A">
              <w:rPr>
                <w:sz w:val="20"/>
                <w:szCs w:val="20"/>
              </w:rPr>
              <w:t xml:space="preserve">«7. </w:t>
            </w:r>
            <w:r w:rsidR="00695889">
              <w:rPr>
                <w:sz w:val="20"/>
                <w:szCs w:val="20"/>
                <w:lang w:val="kk-KZ"/>
              </w:rPr>
              <w:t xml:space="preserve">ҚР аумағына </w:t>
            </w:r>
            <w:r w:rsidR="009668E4">
              <w:rPr>
                <w:sz w:val="20"/>
                <w:szCs w:val="20"/>
                <w:lang w:val="kk-KZ"/>
              </w:rPr>
              <w:t xml:space="preserve">тауарларды </w:t>
            </w:r>
            <w:r w:rsidR="00695889">
              <w:rPr>
                <w:sz w:val="20"/>
                <w:szCs w:val="20"/>
                <w:lang w:val="kk-KZ"/>
              </w:rPr>
              <w:t>әкелу</w:t>
            </w:r>
            <w:r w:rsidR="00695889">
              <w:rPr>
                <w:sz w:val="20"/>
                <w:szCs w:val="20"/>
              </w:rPr>
              <w:t xml:space="preserve">» </w:t>
            </w:r>
            <w:r w:rsidR="00695889">
              <w:rPr>
                <w:sz w:val="20"/>
                <w:szCs w:val="20"/>
                <w:lang w:val="kk-KZ"/>
              </w:rPr>
              <w:t xml:space="preserve">немесе </w:t>
            </w:r>
            <w:r w:rsidR="00695889">
              <w:rPr>
                <w:sz w:val="20"/>
                <w:szCs w:val="20"/>
              </w:rPr>
              <w:t xml:space="preserve">«8. </w:t>
            </w:r>
            <w:r w:rsidR="00695889">
              <w:rPr>
                <w:sz w:val="20"/>
                <w:szCs w:val="20"/>
                <w:lang w:val="kk-KZ"/>
              </w:rPr>
              <w:t xml:space="preserve">ҚР аумағынан </w:t>
            </w:r>
            <w:r w:rsidR="009668E4">
              <w:rPr>
                <w:sz w:val="20"/>
                <w:szCs w:val="20"/>
                <w:lang w:val="kk-KZ"/>
              </w:rPr>
              <w:t xml:space="preserve">тауарларды </w:t>
            </w:r>
            <w:r w:rsidR="00695889">
              <w:rPr>
                <w:sz w:val="20"/>
                <w:szCs w:val="20"/>
                <w:lang w:val="kk-KZ"/>
              </w:rPr>
              <w:t>әкету</w:t>
            </w:r>
            <w:r w:rsidR="00695889">
              <w:rPr>
                <w:sz w:val="20"/>
                <w:szCs w:val="20"/>
              </w:rPr>
              <w:t xml:space="preserve">» </w:t>
            </w:r>
            <w:r w:rsidR="00695889">
              <w:rPr>
                <w:sz w:val="20"/>
                <w:szCs w:val="20"/>
                <w:lang w:val="kk-KZ"/>
              </w:rPr>
              <w:t>немесе</w:t>
            </w:r>
            <w:r w:rsidR="00695889">
              <w:rPr>
                <w:sz w:val="20"/>
                <w:szCs w:val="20"/>
              </w:rPr>
              <w:t xml:space="preserve"> 9 «</w:t>
            </w:r>
            <w:r w:rsidR="00695889">
              <w:rPr>
                <w:sz w:val="20"/>
                <w:szCs w:val="20"/>
                <w:lang w:val="kk-KZ"/>
              </w:rPr>
              <w:t>Алып өту</w:t>
            </w:r>
            <w:r w:rsidR="00695889" w:rsidRPr="00292D9A">
              <w:rPr>
                <w:sz w:val="20"/>
                <w:szCs w:val="20"/>
              </w:rPr>
              <w:t>»</w:t>
            </w:r>
            <w:r w:rsidR="00695889">
              <w:rPr>
                <w:sz w:val="20"/>
                <w:szCs w:val="20"/>
                <w:lang w:val="kk-KZ"/>
              </w:rPr>
              <w:t xml:space="preserve"> белгілері болса немесе алушының </w:t>
            </w:r>
            <w:r w:rsidR="0044375B">
              <w:rPr>
                <w:sz w:val="20"/>
                <w:szCs w:val="20"/>
              </w:rPr>
              <w:t>«</w:t>
            </w:r>
            <w:r w:rsidR="00695889">
              <w:rPr>
                <w:sz w:val="20"/>
                <w:szCs w:val="20"/>
                <w:lang w:val="kk-KZ"/>
              </w:rPr>
              <w:t>Бөлшек саудада сату</w:t>
            </w:r>
            <w:r w:rsidR="0044375B">
              <w:rPr>
                <w:sz w:val="20"/>
                <w:szCs w:val="20"/>
              </w:rPr>
              <w:t>»</w:t>
            </w:r>
            <w:r w:rsidR="00695889">
              <w:rPr>
                <w:sz w:val="20"/>
                <w:szCs w:val="20"/>
                <w:lang w:val="kk-KZ"/>
              </w:rPr>
              <w:t xml:space="preserve"> санаты көрсетілсе толтыру міндетті емес</w:t>
            </w:r>
          </w:p>
          <w:p w:rsidR="002400A4" w:rsidRPr="00695889" w:rsidRDefault="002400A4" w:rsidP="002400A4">
            <w:pPr>
              <w:tabs>
                <w:tab w:val="left" w:pos="1134"/>
                <w:tab w:val="left" w:pos="1475"/>
              </w:tabs>
              <w:ind w:firstLine="34"/>
              <w:contextualSpacing/>
              <w:rPr>
                <w:sz w:val="20"/>
                <w:szCs w:val="20"/>
                <w:lang w:val="kk-KZ"/>
              </w:rPr>
            </w:pPr>
            <w:r w:rsidRPr="00695889">
              <w:rPr>
                <w:sz w:val="20"/>
                <w:szCs w:val="20"/>
                <w:lang w:val="kk-KZ"/>
              </w:rPr>
              <w:lastRenderedPageBreak/>
              <w:t xml:space="preserve">2) </w:t>
            </w:r>
            <w:r w:rsidR="00695889">
              <w:rPr>
                <w:sz w:val="20"/>
                <w:szCs w:val="20"/>
                <w:lang w:val="kk-KZ"/>
              </w:rPr>
              <w:t>Мұнай өнімдері бойынша операция кодтарының тізімі</w:t>
            </w:r>
            <w:r w:rsidRPr="00695889">
              <w:rPr>
                <w:sz w:val="20"/>
                <w:szCs w:val="20"/>
                <w:lang w:val="kk-KZ"/>
              </w:rPr>
              <w:t>:</w:t>
            </w:r>
          </w:p>
          <w:p w:rsidR="002400A4" w:rsidRPr="00292D9A" w:rsidRDefault="00695889" w:rsidP="00175FEE">
            <w:pPr>
              <w:pStyle w:val="af7"/>
              <w:numPr>
                <w:ilvl w:val="0"/>
                <w:numId w:val="153"/>
              </w:numPr>
              <w:tabs>
                <w:tab w:val="left" w:pos="493"/>
              </w:tabs>
              <w:ind w:left="0" w:firstLine="34"/>
              <w:contextualSpacing/>
              <w:rPr>
                <w:color w:val="000000"/>
                <w:sz w:val="20"/>
                <w:szCs w:val="20"/>
              </w:rPr>
            </w:pPr>
            <w:r>
              <w:rPr>
                <w:color w:val="000000"/>
                <w:sz w:val="20"/>
                <w:szCs w:val="20"/>
              </w:rPr>
              <w:t xml:space="preserve">30. </w:t>
            </w:r>
            <w:r>
              <w:rPr>
                <w:color w:val="000000"/>
                <w:sz w:val="20"/>
                <w:szCs w:val="20"/>
                <w:lang w:val="kk-KZ"/>
              </w:rPr>
              <w:t>б</w:t>
            </w:r>
            <w:r>
              <w:rPr>
                <w:color w:val="000000"/>
                <w:sz w:val="20"/>
                <w:szCs w:val="20"/>
              </w:rPr>
              <w:t>ио</w:t>
            </w:r>
            <w:r>
              <w:rPr>
                <w:color w:val="000000"/>
                <w:sz w:val="20"/>
                <w:szCs w:val="20"/>
                <w:lang w:val="kk-KZ"/>
              </w:rPr>
              <w:t>отын өндірушіге жөнелту</w:t>
            </w:r>
            <w:r w:rsidR="002400A4" w:rsidRPr="00292D9A">
              <w:rPr>
                <w:color w:val="000000"/>
                <w:sz w:val="20"/>
                <w:szCs w:val="20"/>
              </w:rPr>
              <w:t>;</w:t>
            </w:r>
          </w:p>
          <w:p w:rsidR="002400A4" w:rsidRPr="00292D9A" w:rsidRDefault="002400A4" w:rsidP="00175FEE">
            <w:pPr>
              <w:pStyle w:val="af7"/>
              <w:numPr>
                <w:ilvl w:val="0"/>
                <w:numId w:val="153"/>
              </w:numPr>
              <w:tabs>
                <w:tab w:val="left" w:pos="493"/>
              </w:tabs>
              <w:ind w:left="0" w:firstLine="34"/>
              <w:contextualSpacing/>
              <w:rPr>
                <w:color w:val="000000"/>
                <w:sz w:val="20"/>
                <w:szCs w:val="20"/>
              </w:rPr>
            </w:pPr>
            <w:r w:rsidRPr="00292D9A">
              <w:rPr>
                <w:color w:val="000000"/>
                <w:sz w:val="20"/>
                <w:szCs w:val="20"/>
              </w:rPr>
              <w:t xml:space="preserve">31. </w:t>
            </w:r>
            <w:r w:rsidR="00695889">
              <w:rPr>
                <w:color w:val="000000"/>
                <w:sz w:val="20"/>
                <w:szCs w:val="20"/>
                <w:lang w:val="kk-KZ"/>
              </w:rPr>
              <w:t>мұнай өнімдерін сығымдауды жүзеге асыратын тұлғаларға жөнелту</w:t>
            </w:r>
            <w:r w:rsidRPr="00292D9A">
              <w:rPr>
                <w:color w:val="000000"/>
                <w:sz w:val="20"/>
                <w:szCs w:val="20"/>
              </w:rPr>
              <w:t>:</w:t>
            </w:r>
          </w:p>
          <w:p w:rsidR="002400A4" w:rsidRPr="00292D9A" w:rsidRDefault="002400A4" w:rsidP="00175FEE">
            <w:pPr>
              <w:pStyle w:val="af7"/>
              <w:numPr>
                <w:ilvl w:val="0"/>
                <w:numId w:val="153"/>
              </w:numPr>
              <w:tabs>
                <w:tab w:val="left" w:pos="493"/>
              </w:tabs>
              <w:ind w:left="0" w:firstLine="34"/>
              <w:contextualSpacing/>
              <w:rPr>
                <w:color w:val="000000"/>
                <w:sz w:val="20"/>
                <w:szCs w:val="20"/>
              </w:rPr>
            </w:pPr>
            <w:r w:rsidRPr="00292D9A">
              <w:rPr>
                <w:color w:val="000000"/>
                <w:sz w:val="20"/>
                <w:szCs w:val="20"/>
              </w:rPr>
              <w:t xml:space="preserve">34. </w:t>
            </w:r>
            <w:r w:rsidR="009668E4">
              <w:rPr>
                <w:sz w:val="20"/>
                <w:szCs w:val="20"/>
              </w:rPr>
              <w:t>Байк</w:t>
            </w:r>
            <w:r w:rsidR="009668E4">
              <w:rPr>
                <w:sz w:val="20"/>
                <w:szCs w:val="20"/>
                <w:lang w:val="kk-KZ"/>
              </w:rPr>
              <w:t>оңыр қ. аумағына жөнелту</w:t>
            </w:r>
            <w:r w:rsidRPr="00292D9A">
              <w:rPr>
                <w:color w:val="000000"/>
                <w:sz w:val="20"/>
                <w:szCs w:val="20"/>
              </w:rPr>
              <w:t>;</w:t>
            </w:r>
          </w:p>
          <w:p w:rsidR="002400A4" w:rsidRPr="00292D9A" w:rsidRDefault="002400A4" w:rsidP="00175FEE">
            <w:pPr>
              <w:pStyle w:val="af7"/>
              <w:numPr>
                <w:ilvl w:val="0"/>
                <w:numId w:val="153"/>
              </w:numPr>
              <w:tabs>
                <w:tab w:val="left" w:pos="493"/>
              </w:tabs>
              <w:ind w:left="0" w:firstLine="34"/>
              <w:contextualSpacing/>
              <w:rPr>
                <w:sz w:val="20"/>
                <w:szCs w:val="20"/>
              </w:rPr>
            </w:pPr>
            <w:r w:rsidRPr="00292D9A">
              <w:rPr>
                <w:color w:val="000000"/>
                <w:sz w:val="20"/>
                <w:szCs w:val="20"/>
              </w:rPr>
              <w:t xml:space="preserve">37. </w:t>
            </w:r>
            <w:r w:rsidR="009668E4">
              <w:rPr>
                <w:color w:val="000000"/>
                <w:sz w:val="20"/>
                <w:szCs w:val="20"/>
                <w:lang w:val="kk-KZ"/>
              </w:rPr>
              <w:t>Соңғы тұтынушыға</w:t>
            </w:r>
            <w:r w:rsidRPr="00292D9A">
              <w:rPr>
                <w:color w:val="000000"/>
                <w:sz w:val="20"/>
                <w:szCs w:val="20"/>
              </w:rPr>
              <w:t>.</w:t>
            </w:r>
          </w:p>
          <w:p w:rsidR="00931B52" w:rsidRDefault="002400A4" w:rsidP="009668E4">
            <w:pPr>
              <w:tabs>
                <w:tab w:val="left" w:pos="1134"/>
                <w:tab w:val="left" w:pos="1475"/>
              </w:tabs>
              <w:ind w:firstLine="34"/>
              <w:contextualSpacing/>
              <w:rPr>
                <w:color w:val="000000" w:themeColor="text1"/>
                <w:sz w:val="20"/>
                <w:szCs w:val="20"/>
              </w:rPr>
            </w:pPr>
            <w:r w:rsidRPr="00292D9A">
              <w:rPr>
                <w:sz w:val="20"/>
                <w:szCs w:val="20"/>
              </w:rPr>
              <w:t>2) «</w:t>
            </w:r>
            <w:r>
              <w:rPr>
                <w:sz w:val="20"/>
                <w:szCs w:val="20"/>
              </w:rPr>
              <w:t>70</w:t>
            </w:r>
            <w:r w:rsidR="009668E4">
              <w:rPr>
                <w:sz w:val="20"/>
                <w:szCs w:val="20"/>
              </w:rPr>
              <w:t xml:space="preserve">. </w:t>
            </w:r>
            <w:r w:rsidR="009668E4">
              <w:rPr>
                <w:sz w:val="20"/>
                <w:szCs w:val="20"/>
                <w:lang w:val="kk-KZ"/>
              </w:rPr>
              <w:t>Жеткізуші типі</w:t>
            </w:r>
            <w:r w:rsidRPr="00292D9A">
              <w:rPr>
                <w:sz w:val="20"/>
                <w:szCs w:val="20"/>
              </w:rPr>
              <w:t xml:space="preserve">» </w:t>
            </w:r>
            <w:r w:rsidR="009668E4">
              <w:rPr>
                <w:sz w:val="20"/>
                <w:szCs w:val="20"/>
                <w:lang w:val="kk-KZ"/>
              </w:rPr>
              <w:t xml:space="preserve">өрісінде </w:t>
            </w:r>
            <w:r w:rsidR="009668E4">
              <w:rPr>
                <w:sz w:val="20"/>
                <w:szCs w:val="20"/>
              </w:rPr>
              <w:t>«6»</w:t>
            </w:r>
            <w:r w:rsidR="009668E4" w:rsidRPr="00292D9A">
              <w:rPr>
                <w:sz w:val="20"/>
                <w:szCs w:val="20"/>
              </w:rPr>
              <w:t xml:space="preserve"> </w:t>
            </w:r>
            <w:r w:rsidR="009668E4">
              <w:rPr>
                <w:sz w:val="20"/>
                <w:szCs w:val="20"/>
                <w:lang w:val="kk-KZ"/>
              </w:rPr>
              <w:t xml:space="preserve">коды үшін толтырылмайды </w:t>
            </w:r>
            <w:r w:rsidRPr="00292D9A">
              <w:rPr>
                <w:sz w:val="20"/>
                <w:szCs w:val="20"/>
              </w:rPr>
              <w:t xml:space="preserve">6. </w:t>
            </w:r>
          </w:p>
        </w:tc>
        <w:tc>
          <w:tcPr>
            <w:tcW w:w="1843" w:type="dxa"/>
          </w:tcPr>
          <w:p w:rsidR="00931B52" w:rsidRPr="00695889" w:rsidRDefault="00695889" w:rsidP="00931B52">
            <w:pPr>
              <w:tabs>
                <w:tab w:val="left" w:pos="1475"/>
              </w:tabs>
              <w:rPr>
                <w:color w:val="000000" w:themeColor="text1"/>
                <w:sz w:val="20"/>
                <w:szCs w:val="20"/>
                <w:lang w:val="kk-KZ"/>
              </w:rPr>
            </w:pPr>
            <w:r>
              <w:rPr>
                <w:color w:val="000000" w:themeColor="text1"/>
                <w:sz w:val="20"/>
                <w:szCs w:val="20"/>
                <w:lang w:val="kk-KZ"/>
              </w:rPr>
              <w:lastRenderedPageBreak/>
              <w:t>Шартты міндетті</w:t>
            </w:r>
          </w:p>
        </w:tc>
      </w:tr>
      <w:tr w:rsidR="00ED2F64" w:rsidRPr="001D18D8" w:rsidTr="00931B52">
        <w:tc>
          <w:tcPr>
            <w:tcW w:w="1772" w:type="dxa"/>
          </w:tcPr>
          <w:p w:rsidR="00ED2F64" w:rsidRPr="009668E4" w:rsidRDefault="00931B52" w:rsidP="009668E4">
            <w:pPr>
              <w:ind w:left="-26" w:right="-110" w:firstLine="15"/>
              <w:jc w:val="center"/>
              <w:rPr>
                <w:color w:val="000000" w:themeColor="text1"/>
                <w:sz w:val="20"/>
                <w:szCs w:val="20"/>
                <w:lang w:val="kk-KZ"/>
              </w:rPr>
            </w:pPr>
            <w:r>
              <w:rPr>
                <w:sz w:val="20"/>
                <w:szCs w:val="20"/>
              </w:rPr>
              <w:lastRenderedPageBreak/>
              <w:t>70.</w:t>
            </w:r>
            <w:r>
              <w:rPr>
                <w:color w:val="000000" w:themeColor="text1"/>
                <w:sz w:val="20"/>
                <w:szCs w:val="20"/>
              </w:rPr>
              <w:t xml:space="preserve"> «</w:t>
            </w:r>
            <w:r w:rsidR="009668E4">
              <w:rPr>
                <w:color w:val="000000" w:themeColor="text1"/>
                <w:sz w:val="20"/>
                <w:szCs w:val="20"/>
                <w:lang w:val="kk-KZ"/>
              </w:rPr>
              <w:t>Жеткізуші типі</w:t>
            </w:r>
            <w:r>
              <w:rPr>
                <w:color w:val="000000" w:themeColor="text1"/>
                <w:sz w:val="20"/>
                <w:szCs w:val="20"/>
              </w:rPr>
              <w:t>»</w:t>
            </w:r>
            <w:r w:rsidR="009668E4">
              <w:rPr>
                <w:color w:val="000000" w:themeColor="text1"/>
                <w:sz w:val="20"/>
                <w:szCs w:val="20"/>
                <w:lang w:val="kk-KZ"/>
              </w:rPr>
              <w:t xml:space="preserve"> өрісі</w:t>
            </w:r>
          </w:p>
        </w:tc>
        <w:tc>
          <w:tcPr>
            <w:tcW w:w="5355" w:type="dxa"/>
          </w:tcPr>
          <w:p w:rsidR="002400A4" w:rsidRPr="00717348" w:rsidRDefault="002400A4" w:rsidP="002400A4">
            <w:pPr>
              <w:tabs>
                <w:tab w:val="left" w:pos="1134"/>
                <w:tab w:val="left" w:pos="1475"/>
              </w:tabs>
              <w:ind w:firstLine="34"/>
              <w:contextualSpacing/>
              <w:rPr>
                <w:sz w:val="20"/>
                <w:szCs w:val="20"/>
                <w:lang w:val="kk-KZ"/>
              </w:rPr>
            </w:pPr>
            <w:r w:rsidRPr="00717348">
              <w:rPr>
                <w:sz w:val="20"/>
                <w:szCs w:val="20"/>
                <w:lang w:val="kk-KZ"/>
              </w:rPr>
              <w:t>1)</w:t>
            </w:r>
            <w:r w:rsidR="009668E4">
              <w:rPr>
                <w:sz w:val="20"/>
                <w:szCs w:val="20"/>
                <w:lang w:val="kk-KZ"/>
              </w:rPr>
              <w:t>Тізімнен жеткізуші типін таңдау</w:t>
            </w:r>
            <w:r w:rsidRPr="00717348">
              <w:rPr>
                <w:sz w:val="20"/>
                <w:szCs w:val="20"/>
                <w:lang w:val="kk-KZ"/>
              </w:rPr>
              <w:t>:</w:t>
            </w:r>
          </w:p>
          <w:p w:rsidR="002400A4" w:rsidRPr="00717348" w:rsidRDefault="009668E4" w:rsidP="002400A4">
            <w:pPr>
              <w:tabs>
                <w:tab w:val="left" w:pos="1134"/>
                <w:tab w:val="left" w:pos="1475"/>
              </w:tabs>
              <w:ind w:firstLine="34"/>
              <w:contextualSpacing/>
              <w:rPr>
                <w:sz w:val="20"/>
                <w:szCs w:val="20"/>
                <w:lang w:val="kk-KZ"/>
              </w:rPr>
            </w:pPr>
            <w:r w:rsidRPr="00717348">
              <w:rPr>
                <w:sz w:val="20"/>
                <w:szCs w:val="20"/>
                <w:lang w:val="kk-KZ"/>
              </w:rPr>
              <w:t xml:space="preserve">1 - </w:t>
            </w:r>
            <w:r>
              <w:rPr>
                <w:sz w:val="20"/>
                <w:szCs w:val="20"/>
                <w:lang w:val="kk-KZ"/>
              </w:rPr>
              <w:t>Өндіруші</w:t>
            </w:r>
            <w:r w:rsidR="002400A4" w:rsidRPr="00717348">
              <w:rPr>
                <w:sz w:val="20"/>
                <w:szCs w:val="20"/>
                <w:lang w:val="kk-KZ"/>
              </w:rPr>
              <w:t xml:space="preserve">; </w:t>
            </w:r>
          </w:p>
          <w:p w:rsidR="002400A4" w:rsidRPr="00717348" w:rsidRDefault="009668E4" w:rsidP="002400A4">
            <w:pPr>
              <w:tabs>
                <w:tab w:val="left" w:pos="1134"/>
                <w:tab w:val="left" w:pos="1475"/>
              </w:tabs>
              <w:ind w:firstLine="34"/>
              <w:contextualSpacing/>
              <w:rPr>
                <w:sz w:val="20"/>
                <w:szCs w:val="20"/>
                <w:lang w:val="kk-KZ"/>
              </w:rPr>
            </w:pPr>
            <w:r w:rsidRPr="00717348">
              <w:rPr>
                <w:sz w:val="20"/>
                <w:szCs w:val="20"/>
                <w:lang w:val="kk-KZ"/>
              </w:rPr>
              <w:t>4 - Импор</w:t>
            </w:r>
            <w:r>
              <w:rPr>
                <w:sz w:val="20"/>
                <w:szCs w:val="20"/>
                <w:lang w:val="kk-KZ"/>
              </w:rPr>
              <w:t>ттаушы</w:t>
            </w:r>
            <w:r w:rsidR="002400A4" w:rsidRPr="00717348">
              <w:rPr>
                <w:sz w:val="20"/>
                <w:szCs w:val="20"/>
                <w:lang w:val="kk-KZ"/>
              </w:rPr>
              <w:t>;</w:t>
            </w:r>
          </w:p>
          <w:p w:rsidR="002400A4" w:rsidRPr="00717348" w:rsidRDefault="002400A4" w:rsidP="002400A4">
            <w:pPr>
              <w:tabs>
                <w:tab w:val="left" w:pos="1134"/>
                <w:tab w:val="left" w:pos="1475"/>
              </w:tabs>
              <w:ind w:firstLine="35"/>
              <w:contextualSpacing/>
              <w:rPr>
                <w:sz w:val="20"/>
                <w:szCs w:val="20"/>
                <w:lang w:val="kk-KZ"/>
              </w:rPr>
            </w:pPr>
            <w:r w:rsidRPr="00717348">
              <w:rPr>
                <w:sz w:val="20"/>
                <w:szCs w:val="20"/>
                <w:lang w:val="kk-KZ"/>
              </w:rPr>
              <w:t xml:space="preserve">6 - </w:t>
            </w:r>
            <w:r w:rsidR="009668E4">
              <w:rPr>
                <w:sz w:val="20"/>
                <w:szCs w:val="20"/>
                <w:lang w:val="kk-KZ"/>
              </w:rPr>
              <w:t>Сатып алынған тауарларды ішкі алып өтуді жүзеге асыратын соңғы тұтынушы</w:t>
            </w:r>
          </w:p>
          <w:p w:rsidR="002400A4" w:rsidRPr="00717348" w:rsidRDefault="002400A4" w:rsidP="002400A4">
            <w:pPr>
              <w:tabs>
                <w:tab w:val="left" w:pos="1134"/>
                <w:tab w:val="left" w:pos="1475"/>
              </w:tabs>
              <w:ind w:firstLine="35"/>
              <w:contextualSpacing/>
              <w:rPr>
                <w:sz w:val="20"/>
                <w:szCs w:val="20"/>
                <w:lang w:val="kk-KZ"/>
              </w:rPr>
            </w:pPr>
          </w:p>
          <w:p w:rsidR="002400A4" w:rsidRPr="00717348" w:rsidRDefault="002400A4" w:rsidP="002400A4">
            <w:pPr>
              <w:tabs>
                <w:tab w:val="left" w:pos="1134"/>
                <w:tab w:val="left" w:pos="1475"/>
              </w:tabs>
              <w:ind w:firstLine="35"/>
              <w:contextualSpacing/>
              <w:rPr>
                <w:sz w:val="20"/>
                <w:szCs w:val="20"/>
                <w:lang w:val="kk-KZ"/>
              </w:rPr>
            </w:pPr>
            <w:r w:rsidRPr="00717348">
              <w:rPr>
                <w:sz w:val="20"/>
                <w:szCs w:val="20"/>
                <w:lang w:val="kk-KZ"/>
              </w:rPr>
              <w:t>2)</w:t>
            </w:r>
            <w:r w:rsidR="009668E4" w:rsidRPr="00717348">
              <w:rPr>
                <w:sz w:val="20"/>
                <w:szCs w:val="20"/>
                <w:lang w:val="kk-KZ"/>
              </w:rPr>
              <w:t xml:space="preserve"> 71. «</w:t>
            </w:r>
            <w:r w:rsidR="009668E4">
              <w:rPr>
                <w:sz w:val="20"/>
                <w:szCs w:val="20"/>
                <w:lang w:val="kk-KZ"/>
              </w:rPr>
              <w:t>О</w:t>
            </w:r>
            <w:r w:rsidR="009668E4" w:rsidRPr="00717348">
              <w:rPr>
                <w:sz w:val="20"/>
                <w:szCs w:val="20"/>
                <w:lang w:val="kk-KZ"/>
              </w:rPr>
              <w:t>пераци</w:t>
            </w:r>
            <w:r w:rsidR="009668E4">
              <w:rPr>
                <w:sz w:val="20"/>
                <w:szCs w:val="20"/>
                <w:lang w:val="kk-KZ"/>
              </w:rPr>
              <w:t>я коды</w:t>
            </w:r>
            <w:r w:rsidRPr="00717348">
              <w:rPr>
                <w:sz w:val="20"/>
                <w:szCs w:val="20"/>
                <w:lang w:val="kk-KZ"/>
              </w:rPr>
              <w:t>»</w:t>
            </w:r>
            <w:r w:rsidR="009668E4">
              <w:rPr>
                <w:sz w:val="20"/>
                <w:szCs w:val="20"/>
                <w:lang w:val="kk-KZ"/>
              </w:rPr>
              <w:t xml:space="preserve"> өрісіне сәйкес жеткізуші типі таңдалуы мүмкін</w:t>
            </w:r>
            <w:r w:rsidRPr="00717348">
              <w:rPr>
                <w:sz w:val="20"/>
                <w:szCs w:val="20"/>
                <w:lang w:val="kk-KZ"/>
              </w:rPr>
              <w:t>:</w:t>
            </w:r>
          </w:p>
          <w:p w:rsidR="002400A4" w:rsidRPr="00717348" w:rsidRDefault="009668E4" w:rsidP="002400A4">
            <w:pPr>
              <w:pStyle w:val="af7"/>
              <w:tabs>
                <w:tab w:val="left" w:pos="493"/>
              </w:tabs>
              <w:ind w:left="0" w:firstLine="35"/>
              <w:rPr>
                <w:sz w:val="20"/>
                <w:szCs w:val="20"/>
                <w:lang w:val="kk-KZ"/>
              </w:rPr>
            </w:pPr>
            <w:r w:rsidRPr="00717348">
              <w:rPr>
                <w:sz w:val="20"/>
                <w:szCs w:val="20"/>
                <w:lang w:val="kk-KZ"/>
              </w:rPr>
              <w:t xml:space="preserve">«1 - </w:t>
            </w:r>
            <w:r>
              <w:rPr>
                <w:sz w:val="20"/>
                <w:szCs w:val="20"/>
                <w:lang w:val="kk-KZ"/>
              </w:rPr>
              <w:t>Өндіруші</w:t>
            </w:r>
            <w:r w:rsidR="002400A4" w:rsidRPr="00717348">
              <w:rPr>
                <w:sz w:val="20"/>
                <w:szCs w:val="20"/>
                <w:lang w:val="kk-KZ"/>
              </w:rPr>
              <w:t>» - 30, 31, 34, 37;</w:t>
            </w:r>
          </w:p>
          <w:p w:rsidR="00ED2F64" w:rsidRPr="00717348" w:rsidRDefault="009668E4" w:rsidP="002400A4">
            <w:pPr>
              <w:tabs>
                <w:tab w:val="left" w:pos="1475"/>
              </w:tabs>
              <w:ind w:firstLine="35"/>
              <w:rPr>
                <w:sz w:val="20"/>
                <w:szCs w:val="20"/>
                <w:lang w:val="kk-KZ"/>
              </w:rPr>
            </w:pPr>
            <w:r w:rsidRPr="00717348">
              <w:rPr>
                <w:sz w:val="20"/>
                <w:szCs w:val="20"/>
                <w:lang w:val="kk-KZ"/>
              </w:rPr>
              <w:t>«4 – Импорт</w:t>
            </w:r>
            <w:r>
              <w:rPr>
                <w:sz w:val="20"/>
                <w:szCs w:val="20"/>
                <w:lang w:val="kk-KZ"/>
              </w:rPr>
              <w:t>таушы</w:t>
            </w:r>
            <w:r w:rsidR="002400A4" w:rsidRPr="00717348">
              <w:rPr>
                <w:sz w:val="20"/>
                <w:szCs w:val="20"/>
                <w:lang w:val="kk-KZ"/>
              </w:rPr>
              <w:t>» - 37.</w:t>
            </w:r>
          </w:p>
          <w:p w:rsidR="00A31896" w:rsidRPr="00717348" w:rsidRDefault="00A31896" w:rsidP="009668E4">
            <w:pPr>
              <w:tabs>
                <w:tab w:val="left" w:pos="1475"/>
              </w:tabs>
              <w:ind w:firstLine="35"/>
              <w:rPr>
                <w:sz w:val="20"/>
                <w:szCs w:val="20"/>
                <w:lang w:val="kk-KZ"/>
              </w:rPr>
            </w:pPr>
            <w:r w:rsidRPr="00717348">
              <w:rPr>
                <w:sz w:val="20"/>
                <w:szCs w:val="20"/>
                <w:lang w:val="kk-KZ"/>
              </w:rPr>
              <w:t xml:space="preserve">3) </w:t>
            </w:r>
            <w:r w:rsidR="009668E4">
              <w:rPr>
                <w:sz w:val="20"/>
                <w:szCs w:val="20"/>
                <w:lang w:val="kk-KZ"/>
              </w:rPr>
              <w:t xml:space="preserve">Егер </w:t>
            </w:r>
            <w:r w:rsidR="009668E4" w:rsidRPr="00717348">
              <w:rPr>
                <w:sz w:val="20"/>
                <w:szCs w:val="20"/>
                <w:lang w:val="kk-KZ"/>
              </w:rPr>
              <w:t xml:space="preserve">«7 </w:t>
            </w:r>
            <w:r w:rsidR="009668E4">
              <w:rPr>
                <w:sz w:val="20"/>
                <w:szCs w:val="20"/>
                <w:lang w:val="kk-KZ"/>
              </w:rPr>
              <w:t>ҚР аумағына тауарларды әкелу</w:t>
            </w:r>
            <w:r w:rsidR="009668E4" w:rsidRPr="00717348">
              <w:rPr>
                <w:sz w:val="20"/>
                <w:szCs w:val="20"/>
                <w:lang w:val="kk-KZ"/>
              </w:rPr>
              <w:t xml:space="preserve">» </w:t>
            </w:r>
            <w:r w:rsidR="009668E4">
              <w:rPr>
                <w:sz w:val="20"/>
                <w:szCs w:val="20"/>
                <w:lang w:val="kk-KZ"/>
              </w:rPr>
              <w:t>немесе</w:t>
            </w:r>
            <w:r w:rsidR="009668E4" w:rsidRPr="00717348">
              <w:rPr>
                <w:sz w:val="20"/>
                <w:szCs w:val="20"/>
                <w:lang w:val="kk-KZ"/>
              </w:rPr>
              <w:t xml:space="preserve"> 9.2 «ЕАЭ</w:t>
            </w:r>
            <w:r w:rsidR="009668E4">
              <w:rPr>
                <w:sz w:val="20"/>
                <w:szCs w:val="20"/>
                <w:lang w:val="kk-KZ"/>
              </w:rPr>
              <w:t>О шеңберінде бір тұлға шегінде тауарларды алып өту</w:t>
            </w:r>
            <w:r w:rsidR="009668E4" w:rsidRPr="00717348">
              <w:rPr>
                <w:sz w:val="20"/>
                <w:szCs w:val="20"/>
                <w:lang w:val="kk-KZ"/>
              </w:rPr>
              <w:t>»</w:t>
            </w:r>
            <w:r w:rsidR="009668E4">
              <w:rPr>
                <w:sz w:val="20"/>
                <w:szCs w:val="20"/>
                <w:lang w:val="kk-KZ"/>
              </w:rPr>
              <w:t xml:space="preserve"> белгілері толтырылса толтыру міндетті емес</w:t>
            </w:r>
            <w:r w:rsidRPr="00717348">
              <w:rPr>
                <w:sz w:val="20"/>
                <w:szCs w:val="20"/>
                <w:lang w:val="kk-KZ"/>
              </w:rPr>
              <w:t>.</w:t>
            </w:r>
          </w:p>
        </w:tc>
        <w:tc>
          <w:tcPr>
            <w:tcW w:w="1843" w:type="dxa"/>
          </w:tcPr>
          <w:p w:rsidR="00ED2F64" w:rsidRPr="009668E4" w:rsidRDefault="009668E4" w:rsidP="00931B52">
            <w:pPr>
              <w:tabs>
                <w:tab w:val="left" w:pos="1475"/>
              </w:tabs>
              <w:rPr>
                <w:color w:val="000000" w:themeColor="text1"/>
                <w:sz w:val="20"/>
                <w:szCs w:val="20"/>
                <w:lang w:val="kk-KZ"/>
              </w:rPr>
            </w:pPr>
            <w:r>
              <w:rPr>
                <w:color w:val="000000" w:themeColor="text1"/>
                <w:sz w:val="20"/>
                <w:szCs w:val="20"/>
                <w:lang w:val="kk-KZ"/>
              </w:rPr>
              <w:t>Шартты міндетті</w:t>
            </w:r>
          </w:p>
        </w:tc>
      </w:tr>
      <w:tr w:rsidR="00ED2F64" w:rsidRPr="001D18D8" w:rsidTr="00931B52">
        <w:tc>
          <w:tcPr>
            <w:tcW w:w="1772" w:type="dxa"/>
          </w:tcPr>
          <w:p w:rsidR="00ED2F64" w:rsidRPr="009668E4" w:rsidRDefault="00931B52" w:rsidP="00931B52">
            <w:pPr>
              <w:ind w:left="-26" w:right="-110" w:firstLine="15"/>
              <w:jc w:val="center"/>
              <w:rPr>
                <w:color w:val="000000" w:themeColor="text1"/>
                <w:sz w:val="20"/>
                <w:szCs w:val="20"/>
                <w:lang w:val="kk-KZ"/>
              </w:rPr>
            </w:pPr>
            <w:r>
              <w:rPr>
                <w:sz w:val="20"/>
                <w:szCs w:val="20"/>
              </w:rPr>
              <w:t>71 «</w:t>
            </w:r>
            <w:r w:rsidR="009668E4">
              <w:rPr>
                <w:sz w:val="20"/>
                <w:szCs w:val="20"/>
                <w:lang w:val="kk-KZ"/>
              </w:rPr>
              <w:t>Жөнелту/тиеу мекенжайының МКО коды</w:t>
            </w:r>
            <w:r>
              <w:rPr>
                <w:sz w:val="20"/>
                <w:szCs w:val="20"/>
              </w:rPr>
              <w:t>»</w:t>
            </w:r>
            <w:r w:rsidR="009668E4">
              <w:rPr>
                <w:sz w:val="20"/>
                <w:szCs w:val="20"/>
                <w:lang w:val="kk-KZ"/>
              </w:rPr>
              <w:t xml:space="preserve"> өрісі</w:t>
            </w:r>
          </w:p>
        </w:tc>
        <w:tc>
          <w:tcPr>
            <w:tcW w:w="5355" w:type="dxa"/>
          </w:tcPr>
          <w:p w:rsidR="00ED2F64" w:rsidRPr="00717348" w:rsidRDefault="00922247" w:rsidP="00931B52">
            <w:pPr>
              <w:tabs>
                <w:tab w:val="left" w:pos="1475"/>
              </w:tabs>
              <w:ind w:firstLine="35"/>
              <w:rPr>
                <w:sz w:val="20"/>
                <w:szCs w:val="20"/>
                <w:lang w:val="kk-KZ"/>
              </w:rPr>
            </w:pPr>
            <w:r>
              <w:rPr>
                <w:sz w:val="20"/>
                <w:szCs w:val="20"/>
                <w:lang w:val="kk-KZ"/>
              </w:rPr>
              <w:t>МКОК анықтамасынан код таңдау</w:t>
            </w:r>
            <w:r w:rsidR="003C6AD0" w:rsidRPr="00717348">
              <w:rPr>
                <w:sz w:val="20"/>
                <w:szCs w:val="20"/>
                <w:lang w:val="kk-KZ"/>
              </w:rPr>
              <w:t>.</w:t>
            </w:r>
          </w:p>
          <w:p w:rsidR="00A31896" w:rsidRPr="00717348" w:rsidRDefault="00922247" w:rsidP="00931B52">
            <w:pPr>
              <w:tabs>
                <w:tab w:val="left" w:pos="1475"/>
              </w:tabs>
              <w:ind w:firstLine="35"/>
              <w:rPr>
                <w:sz w:val="20"/>
                <w:szCs w:val="20"/>
                <w:lang w:val="kk-KZ"/>
              </w:rPr>
            </w:pPr>
            <w:r>
              <w:rPr>
                <w:sz w:val="20"/>
                <w:szCs w:val="20"/>
                <w:lang w:val="kk-KZ"/>
              </w:rPr>
              <w:t>Егер</w:t>
            </w:r>
            <w:r w:rsidR="00A31896" w:rsidRPr="00717348">
              <w:rPr>
                <w:sz w:val="20"/>
                <w:szCs w:val="20"/>
                <w:lang w:val="kk-KZ"/>
              </w:rPr>
              <w:t xml:space="preserve"> 13.1 </w:t>
            </w:r>
            <w:r>
              <w:rPr>
                <w:sz w:val="20"/>
                <w:szCs w:val="20"/>
                <w:lang w:val="kk-KZ"/>
              </w:rPr>
              <w:t xml:space="preserve">өрісі толтырылса және </w:t>
            </w:r>
            <w:r w:rsidRPr="00717348">
              <w:rPr>
                <w:sz w:val="20"/>
                <w:szCs w:val="20"/>
                <w:lang w:val="kk-KZ"/>
              </w:rPr>
              <w:t xml:space="preserve">7. </w:t>
            </w:r>
            <w:r>
              <w:rPr>
                <w:sz w:val="20"/>
                <w:szCs w:val="20"/>
                <w:lang w:val="kk-KZ"/>
              </w:rPr>
              <w:t>ҚР аумағына тауарларды әкелу</w:t>
            </w:r>
            <w:r w:rsidR="00A31896" w:rsidRPr="00717348">
              <w:rPr>
                <w:sz w:val="20"/>
                <w:szCs w:val="20"/>
                <w:lang w:val="kk-KZ"/>
              </w:rPr>
              <w:t>»</w:t>
            </w:r>
            <w:r>
              <w:rPr>
                <w:sz w:val="20"/>
                <w:szCs w:val="20"/>
                <w:lang w:val="kk-KZ"/>
              </w:rPr>
              <w:t xml:space="preserve"> өрісінде белгі болса</w:t>
            </w:r>
            <w:r w:rsidR="00A31896" w:rsidRPr="00717348">
              <w:rPr>
                <w:sz w:val="20"/>
                <w:szCs w:val="20"/>
                <w:lang w:val="kk-KZ"/>
              </w:rPr>
              <w:t>.</w:t>
            </w:r>
          </w:p>
          <w:p w:rsidR="0044375B" w:rsidRPr="00717348" w:rsidRDefault="0044375B" w:rsidP="00931B52">
            <w:pPr>
              <w:tabs>
                <w:tab w:val="left" w:pos="1475"/>
              </w:tabs>
              <w:ind w:firstLine="35"/>
              <w:rPr>
                <w:sz w:val="20"/>
                <w:szCs w:val="20"/>
                <w:lang w:val="kk-KZ"/>
              </w:rPr>
            </w:pPr>
          </w:p>
        </w:tc>
        <w:tc>
          <w:tcPr>
            <w:tcW w:w="1843" w:type="dxa"/>
          </w:tcPr>
          <w:p w:rsidR="00ED2F64" w:rsidRPr="00A54024" w:rsidRDefault="009668E4" w:rsidP="00931B52">
            <w:pPr>
              <w:tabs>
                <w:tab w:val="left" w:pos="1475"/>
              </w:tabs>
              <w:rPr>
                <w:color w:val="000000" w:themeColor="text1"/>
                <w:sz w:val="20"/>
                <w:szCs w:val="20"/>
              </w:rPr>
            </w:pPr>
            <w:r>
              <w:rPr>
                <w:color w:val="000000" w:themeColor="text1"/>
                <w:sz w:val="20"/>
                <w:szCs w:val="20"/>
                <w:lang w:val="kk-KZ"/>
              </w:rPr>
              <w:t>Шартты міндетті</w:t>
            </w:r>
          </w:p>
        </w:tc>
      </w:tr>
      <w:tr w:rsidR="00ED2F64" w:rsidRPr="001D18D8" w:rsidTr="00931B52">
        <w:tc>
          <w:tcPr>
            <w:tcW w:w="1772" w:type="dxa"/>
          </w:tcPr>
          <w:p w:rsidR="00ED2F64" w:rsidRPr="009668E4" w:rsidRDefault="00931B52" w:rsidP="00931B52">
            <w:pPr>
              <w:ind w:left="-26" w:right="-110" w:firstLine="15"/>
              <w:jc w:val="center"/>
              <w:rPr>
                <w:color w:val="000000" w:themeColor="text1"/>
                <w:sz w:val="20"/>
                <w:szCs w:val="20"/>
                <w:lang w:val="kk-KZ"/>
              </w:rPr>
            </w:pPr>
            <w:r>
              <w:rPr>
                <w:sz w:val="20"/>
                <w:szCs w:val="20"/>
              </w:rPr>
              <w:t>72 «</w:t>
            </w:r>
            <w:r w:rsidR="009668E4">
              <w:rPr>
                <w:sz w:val="20"/>
                <w:szCs w:val="20"/>
                <w:lang w:val="kk-KZ"/>
              </w:rPr>
              <w:t>Жеткізу/ тапсыру мекенжайының МКО коды</w:t>
            </w:r>
            <w:r>
              <w:rPr>
                <w:sz w:val="20"/>
                <w:szCs w:val="20"/>
              </w:rPr>
              <w:t>»</w:t>
            </w:r>
            <w:r w:rsidR="009668E4">
              <w:rPr>
                <w:sz w:val="20"/>
                <w:szCs w:val="20"/>
                <w:lang w:val="kk-KZ"/>
              </w:rPr>
              <w:t xml:space="preserve"> өрісі</w:t>
            </w:r>
          </w:p>
        </w:tc>
        <w:tc>
          <w:tcPr>
            <w:tcW w:w="5355" w:type="dxa"/>
          </w:tcPr>
          <w:p w:rsidR="003C6AD0" w:rsidRPr="00A31896" w:rsidRDefault="009668E4" w:rsidP="00175FEE">
            <w:pPr>
              <w:pStyle w:val="af7"/>
              <w:numPr>
                <w:ilvl w:val="0"/>
                <w:numId w:val="155"/>
              </w:numPr>
              <w:tabs>
                <w:tab w:val="left" w:pos="1134"/>
                <w:tab w:val="left" w:pos="1475"/>
              </w:tabs>
              <w:rPr>
                <w:sz w:val="20"/>
                <w:szCs w:val="20"/>
              </w:rPr>
            </w:pPr>
            <w:r>
              <w:rPr>
                <w:sz w:val="20"/>
                <w:szCs w:val="20"/>
                <w:lang w:val="kk-KZ"/>
              </w:rPr>
              <w:t>Толтыру міндетті емес</w:t>
            </w:r>
            <w:r w:rsidR="003C6AD0" w:rsidRPr="00A31896">
              <w:rPr>
                <w:sz w:val="20"/>
                <w:szCs w:val="20"/>
              </w:rPr>
              <w:t>:</w:t>
            </w:r>
          </w:p>
          <w:p w:rsidR="00A31896" w:rsidRPr="00292D9A" w:rsidRDefault="00A31896" w:rsidP="00A31896">
            <w:pPr>
              <w:tabs>
                <w:tab w:val="left" w:pos="1134"/>
                <w:tab w:val="left" w:pos="1475"/>
              </w:tabs>
              <w:ind w:firstLine="34"/>
              <w:rPr>
                <w:sz w:val="20"/>
                <w:szCs w:val="20"/>
              </w:rPr>
            </w:pPr>
            <w:r w:rsidRPr="00292D9A">
              <w:rPr>
                <w:sz w:val="20"/>
                <w:szCs w:val="20"/>
              </w:rPr>
              <w:t xml:space="preserve">1.1) </w:t>
            </w:r>
            <w:r w:rsidR="009668E4">
              <w:rPr>
                <w:sz w:val="20"/>
                <w:szCs w:val="20"/>
                <w:lang w:val="kk-KZ"/>
              </w:rPr>
              <w:t>егер</w:t>
            </w:r>
            <w:r w:rsidR="009668E4">
              <w:rPr>
                <w:sz w:val="20"/>
                <w:szCs w:val="20"/>
              </w:rPr>
              <w:t xml:space="preserve"> 22.1 "</w:t>
            </w:r>
            <w:r w:rsidR="009668E4">
              <w:rPr>
                <w:sz w:val="20"/>
                <w:szCs w:val="20"/>
                <w:lang w:val="kk-KZ"/>
              </w:rPr>
              <w:t>Р</w:t>
            </w:r>
            <w:r w:rsidRPr="00292D9A">
              <w:rPr>
                <w:sz w:val="20"/>
                <w:szCs w:val="20"/>
              </w:rPr>
              <w:t>езидент</w:t>
            </w:r>
            <w:r w:rsidR="009668E4">
              <w:rPr>
                <w:sz w:val="20"/>
                <w:szCs w:val="20"/>
                <w:lang w:val="kk-KZ"/>
              </w:rPr>
              <w:t xml:space="preserve"> емес</w:t>
            </w:r>
            <w:r w:rsidRPr="00292D9A">
              <w:rPr>
                <w:sz w:val="20"/>
                <w:szCs w:val="20"/>
              </w:rPr>
              <w:t>"</w:t>
            </w:r>
            <w:r w:rsidR="009668E4">
              <w:rPr>
                <w:sz w:val="20"/>
                <w:szCs w:val="20"/>
                <w:lang w:val="kk-KZ"/>
              </w:rPr>
              <w:t xml:space="preserve"> өрісінде</w:t>
            </w:r>
            <w:r w:rsidR="009668E4">
              <w:rPr>
                <w:sz w:val="20"/>
                <w:szCs w:val="20"/>
              </w:rPr>
              <w:t xml:space="preserve"> "</w:t>
            </w:r>
            <w:r w:rsidR="009668E4">
              <w:rPr>
                <w:sz w:val="20"/>
                <w:szCs w:val="20"/>
                <w:lang w:val="kk-KZ"/>
              </w:rPr>
              <w:t>Р</w:t>
            </w:r>
            <w:r w:rsidRPr="00292D9A">
              <w:rPr>
                <w:sz w:val="20"/>
                <w:szCs w:val="20"/>
              </w:rPr>
              <w:t>езидент</w:t>
            </w:r>
            <w:r w:rsidR="009668E4">
              <w:rPr>
                <w:sz w:val="20"/>
                <w:szCs w:val="20"/>
                <w:lang w:val="kk-KZ"/>
              </w:rPr>
              <w:t xml:space="preserve"> емес</w:t>
            </w:r>
            <w:r w:rsidRPr="00292D9A">
              <w:rPr>
                <w:sz w:val="20"/>
                <w:szCs w:val="20"/>
              </w:rPr>
              <w:t>"</w:t>
            </w:r>
            <w:r w:rsidR="009668E4">
              <w:rPr>
                <w:sz w:val="20"/>
                <w:szCs w:val="20"/>
                <w:lang w:val="kk-KZ"/>
              </w:rPr>
              <w:t xml:space="preserve"> белгісі болса</w:t>
            </w:r>
            <w:r w:rsidRPr="00292D9A">
              <w:rPr>
                <w:sz w:val="20"/>
                <w:szCs w:val="20"/>
              </w:rPr>
              <w:t>;</w:t>
            </w:r>
          </w:p>
          <w:p w:rsidR="00ED2F64" w:rsidRDefault="003C6AD0" w:rsidP="00922247">
            <w:pPr>
              <w:tabs>
                <w:tab w:val="left" w:pos="1134"/>
                <w:tab w:val="left" w:pos="1475"/>
              </w:tabs>
              <w:ind w:firstLine="34"/>
              <w:rPr>
                <w:sz w:val="20"/>
                <w:szCs w:val="20"/>
                <w:lang w:val="kk-KZ"/>
              </w:rPr>
            </w:pPr>
            <w:r w:rsidRPr="00292D9A">
              <w:rPr>
                <w:sz w:val="20"/>
                <w:szCs w:val="20"/>
              </w:rPr>
              <w:t xml:space="preserve"> </w:t>
            </w:r>
            <w:r w:rsidR="00A31896">
              <w:rPr>
                <w:sz w:val="20"/>
                <w:szCs w:val="20"/>
              </w:rPr>
              <w:t>1.2)</w:t>
            </w:r>
            <w:r w:rsidR="00922247">
              <w:rPr>
                <w:sz w:val="20"/>
                <w:szCs w:val="20"/>
                <w:lang w:val="kk-KZ"/>
              </w:rPr>
              <w:t>егер</w:t>
            </w:r>
            <w:r w:rsidR="00922247">
              <w:rPr>
                <w:sz w:val="20"/>
                <w:szCs w:val="20"/>
              </w:rPr>
              <w:t xml:space="preserve"> 69 «</w:t>
            </w:r>
            <w:r w:rsidR="00922247">
              <w:rPr>
                <w:sz w:val="20"/>
                <w:szCs w:val="20"/>
                <w:lang w:val="kk-KZ"/>
              </w:rPr>
              <w:t>О</w:t>
            </w:r>
            <w:r w:rsidR="00922247">
              <w:rPr>
                <w:sz w:val="20"/>
                <w:szCs w:val="20"/>
              </w:rPr>
              <w:t>пераци</w:t>
            </w:r>
            <w:r w:rsidR="00922247">
              <w:rPr>
                <w:sz w:val="20"/>
                <w:szCs w:val="20"/>
                <w:lang w:val="kk-KZ"/>
              </w:rPr>
              <w:t>я коды</w:t>
            </w:r>
            <w:r w:rsidRPr="00292D9A">
              <w:rPr>
                <w:sz w:val="20"/>
                <w:szCs w:val="20"/>
              </w:rPr>
              <w:t xml:space="preserve">» </w:t>
            </w:r>
            <w:r w:rsidR="00922247">
              <w:rPr>
                <w:sz w:val="20"/>
                <w:szCs w:val="20"/>
                <w:lang w:val="kk-KZ"/>
              </w:rPr>
              <w:t xml:space="preserve">өрісінде </w:t>
            </w:r>
            <w:r w:rsidRPr="00292D9A">
              <w:rPr>
                <w:sz w:val="20"/>
                <w:szCs w:val="20"/>
              </w:rPr>
              <w:t xml:space="preserve">«34. </w:t>
            </w:r>
            <w:r w:rsidR="00922247">
              <w:rPr>
                <w:sz w:val="20"/>
                <w:szCs w:val="20"/>
              </w:rPr>
              <w:t>Байк</w:t>
            </w:r>
            <w:r w:rsidR="00922247">
              <w:rPr>
                <w:sz w:val="20"/>
                <w:szCs w:val="20"/>
                <w:lang w:val="kk-KZ"/>
              </w:rPr>
              <w:t>оңыр қ. аумағына жөнелту</w:t>
            </w:r>
            <w:r w:rsidRPr="00292D9A">
              <w:rPr>
                <w:sz w:val="20"/>
                <w:szCs w:val="20"/>
              </w:rPr>
              <w:t>»</w:t>
            </w:r>
            <w:r w:rsidR="00922247">
              <w:rPr>
                <w:sz w:val="20"/>
                <w:szCs w:val="20"/>
                <w:lang w:val="kk-KZ"/>
              </w:rPr>
              <w:t xml:space="preserve"> коды көрсетілсе</w:t>
            </w:r>
          </w:p>
          <w:p w:rsidR="00EE6C16" w:rsidRPr="00922247" w:rsidRDefault="00EE6C16" w:rsidP="00922247">
            <w:pPr>
              <w:tabs>
                <w:tab w:val="left" w:pos="1134"/>
                <w:tab w:val="left" w:pos="1475"/>
              </w:tabs>
              <w:ind w:firstLine="34"/>
              <w:rPr>
                <w:sz w:val="20"/>
                <w:szCs w:val="20"/>
                <w:lang w:val="kk-KZ"/>
              </w:rPr>
            </w:pPr>
          </w:p>
        </w:tc>
        <w:tc>
          <w:tcPr>
            <w:tcW w:w="1843" w:type="dxa"/>
          </w:tcPr>
          <w:p w:rsidR="00ED2F64" w:rsidRPr="00A54024" w:rsidRDefault="009668E4" w:rsidP="00931B52">
            <w:pPr>
              <w:tabs>
                <w:tab w:val="left" w:pos="1475"/>
              </w:tabs>
              <w:rPr>
                <w:color w:val="000000" w:themeColor="text1"/>
                <w:sz w:val="20"/>
                <w:szCs w:val="20"/>
              </w:rPr>
            </w:pPr>
            <w:r>
              <w:rPr>
                <w:color w:val="000000" w:themeColor="text1"/>
                <w:sz w:val="20"/>
                <w:szCs w:val="20"/>
                <w:lang w:val="kk-KZ"/>
              </w:rPr>
              <w:t>Шартты міндетті</w:t>
            </w:r>
          </w:p>
        </w:tc>
      </w:tr>
      <w:tr w:rsidR="00931B52" w:rsidRPr="001D18D8" w:rsidTr="00931B52">
        <w:tc>
          <w:tcPr>
            <w:tcW w:w="7127" w:type="dxa"/>
            <w:gridSpan w:val="2"/>
          </w:tcPr>
          <w:p w:rsidR="00931B52" w:rsidRPr="00931B52" w:rsidRDefault="00922247" w:rsidP="00931B52">
            <w:pPr>
              <w:tabs>
                <w:tab w:val="left" w:pos="1475"/>
              </w:tabs>
              <w:ind w:firstLine="35"/>
              <w:rPr>
                <w:b/>
                <w:color w:val="000000" w:themeColor="text1"/>
                <w:sz w:val="20"/>
                <w:szCs w:val="20"/>
              </w:rPr>
            </w:pPr>
            <w:r>
              <w:rPr>
                <w:b/>
                <w:color w:val="000000" w:themeColor="text1"/>
                <w:sz w:val="20"/>
                <w:szCs w:val="20"/>
              </w:rPr>
              <w:t>G8 «</w:t>
            </w:r>
            <w:r>
              <w:rPr>
                <w:b/>
                <w:color w:val="000000" w:themeColor="text1"/>
                <w:sz w:val="20"/>
                <w:szCs w:val="20"/>
                <w:lang w:val="kk-KZ"/>
              </w:rPr>
              <w:t>Темекі өнімдері бойынша деректер</w:t>
            </w:r>
            <w:r>
              <w:rPr>
                <w:b/>
                <w:color w:val="000000" w:themeColor="text1"/>
                <w:sz w:val="20"/>
                <w:szCs w:val="20"/>
              </w:rPr>
              <w:t xml:space="preserve"> (</w:t>
            </w:r>
            <w:r>
              <w:rPr>
                <w:b/>
                <w:color w:val="000000" w:themeColor="text1"/>
                <w:sz w:val="20"/>
                <w:szCs w:val="20"/>
                <w:lang w:val="kk-KZ"/>
              </w:rPr>
              <w:t>сандық таңбалауды қоспағанда</w:t>
            </w:r>
            <w:r w:rsidR="00931B52" w:rsidRPr="00931B52">
              <w:rPr>
                <w:b/>
                <w:color w:val="000000" w:themeColor="text1"/>
                <w:sz w:val="20"/>
                <w:szCs w:val="20"/>
              </w:rPr>
              <w:t>)»</w:t>
            </w:r>
          </w:p>
        </w:tc>
        <w:tc>
          <w:tcPr>
            <w:tcW w:w="1843" w:type="dxa"/>
          </w:tcPr>
          <w:p w:rsidR="00931B52" w:rsidRPr="009668E4" w:rsidRDefault="009668E4" w:rsidP="00931B52">
            <w:pPr>
              <w:tabs>
                <w:tab w:val="left" w:pos="1475"/>
              </w:tabs>
              <w:rPr>
                <w:color w:val="000000" w:themeColor="text1"/>
                <w:sz w:val="20"/>
                <w:szCs w:val="20"/>
                <w:lang w:val="kk-KZ"/>
              </w:rPr>
            </w:pPr>
            <w:r>
              <w:rPr>
                <w:color w:val="000000" w:themeColor="text1"/>
                <w:sz w:val="20"/>
                <w:szCs w:val="20"/>
                <w:lang w:val="kk-KZ"/>
              </w:rPr>
              <w:t>Жоқ</w:t>
            </w:r>
          </w:p>
        </w:tc>
      </w:tr>
      <w:tr w:rsidR="00931B52" w:rsidRPr="001D18D8" w:rsidTr="00931B52">
        <w:tc>
          <w:tcPr>
            <w:tcW w:w="1772" w:type="dxa"/>
          </w:tcPr>
          <w:p w:rsidR="00931B52" w:rsidRPr="001D18D8" w:rsidRDefault="00922247" w:rsidP="00931B52">
            <w:pPr>
              <w:ind w:left="-26" w:right="-110" w:firstLine="15"/>
              <w:jc w:val="center"/>
              <w:rPr>
                <w:color w:val="000000" w:themeColor="text1"/>
                <w:sz w:val="20"/>
                <w:szCs w:val="20"/>
              </w:rPr>
            </w:pPr>
            <w:r>
              <w:rPr>
                <w:color w:val="000000" w:themeColor="text1"/>
                <w:sz w:val="20"/>
                <w:szCs w:val="20"/>
              </w:rPr>
              <w:t>74. «</w:t>
            </w:r>
            <w:r>
              <w:rPr>
                <w:color w:val="000000" w:themeColor="text1"/>
                <w:sz w:val="20"/>
                <w:szCs w:val="20"/>
                <w:lang w:val="kk-KZ"/>
              </w:rPr>
              <w:t>О</w:t>
            </w:r>
            <w:r>
              <w:rPr>
                <w:color w:val="000000" w:themeColor="text1"/>
                <w:sz w:val="20"/>
                <w:szCs w:val="20"/>
              </w:rPr>
              <w:t>пераци</w:t>
            </w:r>
            <w:r>
              <w:rPr>
                <w:color w:val="000000" w:themeColor="text1"/>
                <w:sz w:val="20"/>
                <w:szCs w:val="20"/>
                <w:lang w:val="kk-KZ"/>
              </w:rPr>
              <w:t>я коды</w:t>
            </w:r>
            <w:r>
              <w:rPr>
                <w:color w:val="000000" w:themeColor="text1"/>
                <w:sz w:val="20"/>
                <w:szCs w:val="20"/>
              </w:rPr>
              <w:t xml:space="preserve">» </w:t>
            </w:r>
            <w:r>
              <w:rPr>
                <w:color w:val="000000" w:themeColor="text1"/>
                <w:sz w:val="20"/>
                <w:szCs w:val="20"/>
                <w:lang w:val="kk-KZ"/>
              </w:rPr>
              <w:t>өрісі</w:t>
            </w:r>
            <w:r w:rsidR="00931B52">
              <w:rPr>
                <w:color w:val="000000" w:themeColor="text1"/>
                <w:sz w:val="20"/>
                <w:szCs w:val="20"/>
              </w:rPr>
              <w:t xml:space="preserve"> </w:t>
            </w:r>
          </w:p>
        </w:tc>
        <w:tc>
          <w:tcPr>
            <w:tcW w:w="5355" w:type="dxa"/>
          </w:tcPr>
          <w:p w:rsidR="00931B52" w:rsidRDefault="003C6AD0" w:rsidP="003C6AD0">
            <w:pPr>
              <w:tabs>
                <w:tab w:val="left" w:pos="1475"/>
              </w:tabs>
              <w:ind w:firstLine="35"/>
              <w:rPr>
                <w:sz w:val="20"/>
                <w:szCs w:val="20"/>
              </w:rPr>
            </w:pPr>
            <w:r>
              <w:rPr>
                <w:sz w:val="20"/>
                <w:szCs w:val="20"/>
              </w:rPr>
              <w:t>1)</w:t>
            </w:r>
            <w:r w:rsidR="00922247">
              <w:rPr>
                <w:sz w:val="20"/>
                <w:szCs w:val="20"/>
                <w:lang w:val="kk-KZ"/>
              </w:rPr>
              <w:t>Толтыру міндетті емес</w:t>
            </w:r>
            <w:r w:rsidRPr="00292D9A">
              <w:rPr>
                <w:sz w:val="20"/>
                <w:szCs w:val="20"/>
              </w:rPr>
              <w:t xml:space="preserve">, </w:t>
            </w:r>
            <w:r w:rsidR="009F137C">
              <w:rPr>
                <w:sz w:val="20"/>
                <w:szCs w:val="20"/>
                <w:lang w:val="kk-KZ"/>
              </w:rPr>
              <w:t xml:space="preserve">егер </w:t>
            </w:r>
            <w:r w:rsidR="00A31896" w:rsidRPr="00292D9A">
              <w:rPr>
                <w:sz w:val="20"/>
                <w:szCs w:val="20"/>
              </w:rPr>
              <w:t xml:space="preserve">«7. </w:t>
            </w:r>
            <w:r w:rsidR="009F137C">
              <w:rPr>
                <w:sz w:val="20"/>
                <w:szCs w:val="20"/>
                <w:lang w:val="kk-KZ"/>
              </w:rPr>
              <w:t>ҚР аумағына тауарларды әкелу</w:t>
            </w:r>
            <w:r w:rsidR="009F137C">
              <w:rPr>
                <w:sz w:val="20"/>
                <w:szCs w:val="20"/>
              </w:rPr>
              <w:t xml:space="preserve">» </w:t>
            </w:r>
            <w:r w:rsidR="009F137C">
              <w:rPr>
                <w:sz w:val="20"/>
                <w:szCs w:val="20"/>
                <w:lang w:val="kk-KZ"/>
              </w:rPr>
              <w:t>немесе</w:t>
            </w:r>
            <w:r w:rsidR="00A31896" w:rsidRPr="00292D9A">
              <w:rPr>
                <w:sz w:val="20"/>
                <w:szCs w:val="20"/>
              </w:rPr>
              <w:t xml:space="preserve"> «8. </w:t>
            </w:r>
            <w:r w:rsidR="009F137C">
              <w:rPr>
                <w:sz w:val="20"/>
                <w:szCs w:val="20"/>
                <w:lang w:val="kk-KZ"/>
              </w:rPr>
              <w:t>ҚР аумағынан тауарларды әкету</w:t>
            </w:r>
            <w:r w:rsidR="009F137C">
              <w:rPr>
                <w:sz w:val="20"/>
                <w:szCs w:val="20"/>
              </w:rPr>
              <w:t xml:space="preserve">» </w:t>
            </w:r>
            <w:r w:rsidR="009F137C">
              <w:rPr>
                <w:sz w:val="20"/>
                <w:szCs w:val="20"/>
                <w:lang w:val="kk-KZ"/>
              </w:rPr>
              <w:t>немесе</w:t>
            </w:r>
            <w:r w:rsidR="00A31896" w:rsidRPr="00292D9A">
              <w:rPr>
                <w:sz w:val="20"/>
                <w:szCs w:val="20"/>
              </w:rPr>
              <w:t xml:space="preserve"> «9. </w:t>
            </w:r>
            <w:r w:rsidR="009F137C">
              <w:rPr>
                <w:sz w:val="20"/>
                <w:szCs w:val="20"/>
                <w:lang w:val="kk-KZ"/>
              </w:rPr>
              <w:t>Алып өту</w:t>
            </w:r>
            <w:r w:rsidR="00A31896" w:rsidRPr="00292D9A">
              <w:rPr>
                <w:sz w:val="20"/>
                <w:szCs w:val="20"/>
              </w:rPr>
              <w:t xml:space="preserve">» </w:t>
            </w:r>
            <w:r w:rsidR="009F137C">
              <w:rPr>
                <w:sz w:val="20"/>
                <w:szCs w:val="20"/>
                <w:lang w:val="kk-KZ"/>
              </w:rPr>
              <w:t xml:space="preserve">белгілері толтырылса немесе алушының </w:t>
            </w:r>
            <w:r w:rsidR="00A31896" w:rsidRPr="00292D9A">
              <w:rPr>
                <w:sz w:val="20"/>
                <w:szCs w:val="20"/>
              </w:rPr>
              <w:t>«</w:t>
            </w:r>
            <w:r w:rsidR="009F137C">
              <w:rPr>
                <w:sz w:val="20"/>
                <w:szCs w:val="20"/>
                <w:lang w:val="kk-KZ"/>
              </w:rPr>
              <w:t>Бөлшек саудада сату</w:t>
            </w:r>
            <w:r w:rsidR="00A31896" w:rsidRPr="00292D9A">
              <w:rPr>
                <w:sz w:val="20"/>
                <w:szCs w:val="20"/>
              </w:rPr>
              <w:t>»</w:t>
            </w:r>
            <w:r w:rsidR="009F137C">
              <w:rPr>
                <w:sz w:val="20"/>
                <w:szCs w:val="20"/>
                <w:lang w:val="kk-KZ"/>
              </w:rPr>
              <w:t xml:space="preserve"> санаты көрсетілсе</w:t>
            </w:r>
            <w:r w:rsidR="00A31896" w:rsidRPr="00292D9A">
              <w:rPr>
                <w:sz w:val="20"/>
                <w:szCs w:val="20"/>
              </w:rPr>
              <w:t>.</w:t>
            </w:r>
          </w:p>
          <w:p w:rsidR="003C6AD0" w:rsidRPr="00292D9A" w:rsidRDefault="003C6AD0" w:rsidP="003C6AD0">
            <w:pPr>
              <w:tabs>
                <w:tab w:val="left" w:pos="493"/>
              </w:tabs>
              <w:ind w:firstLine="34"/>
              <w:rPr>
                <w:color w:val="000000"/>
                <w:sz w:val="20"/>
                <w:szCs w:val="20"/>
              </w:rPr>
            </w:pPr>
            <w:r w:rsidRPr="00292D9A">
              <w:rPr>
                <w:sz w:val="20"/>
                <w:szCs w:val="20"/>
              </w:rPr>
              <w:t xml:space="preserve">2) </w:t>
            </w:r>
            <w:r w:rsidR="009F137C">
              <w:rPr>
                <w:sz w:val="20"/>
                <w:szCs w:val="20"/>
                <w:lang w:val="kk-KZ"/>
              </w:rPr>
              <w:t>Темекі өнімдері бойынша операция кодтарының тізімі</w:t>
            </w:r>
            <w:r w:rsidRPr="00292D9A">
              <w:rPr>
                <w:color w:val="000000"/>
                <w:sz w:val="20"/>
                <w:szCs w:val="20"/>
              </w:rPr>
              <w:t>:</w:t>
            </w:r>
          </w:p>
          <w:p w:rsidR="003C6AD0" w:rsidRPr="00292D9A" w:rsidRDefault="003C6AD0" w:rsidP="00175FEE">
            <w:pPr>
              <w:pStyle w:val="af7"/>
              <w:numPr>
                <w:ilvl w:val="0"/>
                <w:numId w:val="153"/>
              </w:numPr>
              <w:tabs>
                <w:tab w:val="left" w:pos="493"/>
              </w:tabs>
              <w:ind w:left="0" w:firstLine="34"/>
              <w:contextualSpacing/>
              <w:rPr>
                <w:sz w:val="20"/>
                <w:szCs w:val="20"/>
              </w:rPr>
            </w:pPr>
            <w:r w:rsidRPr="00292D9A">
              <w:rPr>
                <w:sz w:val="20"/>
                <w:szCs w:val="20"/>
              </w:rPr>
              <w:t>38.</w:t>
            </w:r>
            <w:r w:rsidR="009F137C">
              <w:rPr>
                <w:sz w:val="20"/>
                <w:szCs w:val="20"/>
                <w:lang w:val="kk-KZ"/>
              </w:rPr>
              <w:t xml:space="preserve">темекі өнімдерін </w:t>
            </w:r>
            <w:r w:rsidR="00032506">
              <w:rPr>
                <w:sz w:val="20"/>
                <w:szCs w:val="20"/>
                <w:lang w:val="kk-KZ"/>
              </w:rPr>
              <w:t xml:space="preserve">(ТӨ) </w:t>
            </w:r>
            <w:r w:rsidR="009F137C">
              <w:rPr>
                <w:sz w:val="20"/>
                <w:szCs w:val="20"/>
                <w:lang w:val="kk-KZ"/>
              </w:rPr>
              <w:t>өндіруді жүзеге асыратын тұлғамен</w:t>
            </w:r>
            <w:r w:rsidR="00032506">
              <w:rPr>
                <w:sz w:val="20"/>
                <w:szCs w:val="20"/>
                <w:lang w:val="kk-KZ"/>
              </w:rPr>
              <w:t xml:space="preserve"> көтере сатушыға сату және (немесе) жөнелту</w:t>
            </w:r>
            <w:r w:rsidRPr="00292D9A">
              <w:rPr>
                <w:sz w:val="20"/>
                <w:szCs w:val="20"/>
              </w:rPr>
              <w:t>;</w:t>
            </w:r>
          </w:p>
          <w:p w:rsidR="003C6AD0" w:rsidRPr="00292D9A" w:rsidRDefault="003C6AD0" w:rsidP="00175FEE">
            <w:pPr>
              <w:pStyle w:val="af7"/>
              <w:numPr>
                <w:ilvl w:val="0"/>
                <w:numId w:val="153"/>
              </w:numPr>
              <w:tabs>
                <w:tab w:val="left" w:pos="493"/>
              </w:tabs>
              <w:ind w:left="0" w:firstLine="34"/>
              <w:contextualSpacing/>
              <w:rPr>
                <w:sz w:val="20"/>
                <w:szCs w:val="20"/>
              </w:rPr>
            </w:pPr>
            <w:r w:rsidRPr="00292D9A">
              <w:rPr>
                <w:sz w:val="20"/>
                <w:szCs w:val="20"/>
              </w:rPr>
              <w:t>39.</w:t>
            </w:r>
            <w:r w:rsidR="00032506">
              <w:rPr>
                <w:sz w:val="20"/>
                <w:szCs w:val="20"/>
                <w:lang w:val="kk-KZ"/>
              </w:rPr>
              <w:t xml:space="preserve"> ТӨ өндіруді жүзеге асыратын тұлғамен </w:t>
            </w:r>
            <w:r w:rsidR="00FE72A2">
              <w:rPr>
                <w:sz w:val="20"/>
                <w:szCs w:val="20"/>
                <w:lang w:val="kk-KZ"/>
              </w:rPr>
              <w:t>бөлшек саудада сатушыға сату және (немесе) жөнелту</w:t>
            </w:r>
            <w:r w:rsidRPr="00292D9A">
              <w:rPr>
                <w:sz w:val="20"/>
                <w:szCs w:val="20"/>
              </w:rPr>
              <w:t>;</w:t>
            </w:r>
          </w:p>
          <w:p w:rsidR="003C6AD0" w:rsidRPr="00292D9A" w:rsidRDefault="003C6AD0" w:rsidP="00175FEE">
            <w:pPr>
              <w:pStyle w:val="af7"/>
              <w:numPr>
                <w:ilvl w:val="0"/>
                <w:numId w:val="153"/>
              </w:numPr>
              <w:tabs>
                <w:tab w:val="left" w:pos="493"/>
              </w:tabs>
              <w:ind w:left="0" w:firstLine="34"/>
              <w:contextualSpacing/>
              <w:rPr>
                <w:sz w:val="20"/>
                <w:szCs w:val="20"/>
              </w:rPr>
            </w:pPr>
            <w:r w:rsidRPr="00292D9A">
              <w:rPr>
                <w:sz w:val="20"/>
                <w:szCs w:val="20"/>
              </w:rPr>
              <w:t>40.</w:t>
            </w:r>
            <w:r w:rsidR="00FE72A2">
              <w:rPr>
                <w:sz w:val="20"/>
                <w:szCs w:val="20"/>
                <w:lang w:val="kk-KZ"/>
              </w:rPr>
              <w:t xml:space="preserve"> ТӨ</w:t>
            </w:r>
            <w:r w:rsidR="00FE72A2" w:rsidRPr="00292D9A">
              <w:rPr>
                <w:sz w:val="20"/>
                <w:szCs w:val="20"/>
              </w:rPr>
              <w:t xml:space="preserve"> </w:t>
            </w:r>
            <w:r w:rsidR="00FE72A2">
              <w:rPr>
                <w:sz w:val="20"/>
                <w:szCs w:val="20"/>
                <w:lang w:val="kk-KZ"/>
              </w:rPr>
              <w:t>көтере сатуды жүзеге асыратын тұлғамен көтере сатушыға сату және (немесе) жөнелту</w:t>
            </w:r>
            <w:r w:rsidRPr="00292D9A">
              <w:rPr>
                <w:sz w:val="20"/>
                <w:szCs w:val="20"/>
              </w:rPr>
              <w:t>;</w:t>
            </w:r>
          </w:p>
          <w:p w:rsidR="003C6AD0" w:rsidRPr="00292D9A" w:rsidRDefault="003C6AD0" w:rsidP="00175FEE">
            <w:pPr>
              <w:pStyle w:val="af7"/>
              <w:numPr>
                <w:ilvl w:val="0"/>
                <w:numId w:val="153"/>
              </w:numPr>
              <w:tabs>
                <w:tab w:val="left" w:pos="493"/>
              </w:tabs>
              <w:ind w:left="0" w:firstLine="34"/>
              <w:contextualSpacing/>
              <w:rPr>
                <w:sz w:val="20"/>
                <w:szCs w:val="20"/>
              </w:rPr>
            </w:pPr>
            <w:r w:rsidRPr="00292D9A">
              <w:rPr>
                <w:sz w:val="20"/>
                <w:szCs w:val="20"/>
              </w:rPr>
              <w:t>41.</w:t>
            </w:r>
            <w:r w:rsidR="00FE72A2">
              <w:rPr>
                <w:sz w:val="20"/>
                <w:szCs w:val="20"/>
                <w:lang w:val="kk-KZ"/>
              </w:rPr>
              <w:t xml:space="preserve"> ТӨ</w:t>
            </w:r>
            <w:r w:rsidR="00FE72A2" w:rsidRPr="00292D9A">
              <w:rPr>
                <w:sz w:val="20"/>
                <w:szCs w:val="20"/>
              </w:rPr>
              <w:t xml:space="preserve"> </w:t>
            </w:r>
            <w:r w:rsidR="00FE72A2">
              <w:rPr>
                <w:sz w:val="20"/>
                <w:szCs w:val="20"/>
                <w:lang w:val="kk-KZ"/>
              </w:rPr>
              <w:t>көтере сатуды жүзеге асыратын тұлғамен бөлшек саудада сатушыға сату және (немесе) жөнелту</w:t>
            </w:r>
            <w:r w:rsidRPr="00292D9A">
              <w:rPr>
                <w:sz w:val="20"/>
                <w:szCs w:val="20"/>
              </w:rPr>
              <w:t>;</w:t>
            </w:r>
          </w:p>
          <w:p w:rsidR="003C6AD0" w:rsidRPr="00292D9A" w:rsidRDefault="003C6AD0" w:rsidP="00175FEE">
            <w:pPr>
              <w:pStyle w:val="af7"/>
              <w:numPr>
                <w:ilvl w:val="0"/>
                <w:numId w:val="153"/>
              </w:numPr>
              <w:tabs>
                <w:tab w:val="left" w:pos="493"/>
              </w:tabs>
              <w:ind w:left="0" w:firstLine="34"/>
              <w:contextualSpacing/>
              <w:rPr>
                <w:sz w:val="20"/>
                <w:szCs w:val="20"/>
              </w:rPr>
            </w:pPr>
            <w:r w:rsidRPr="00292D9A">
              <w:rPr>
                <w:sz w:val="20"/>
                <w:szCs w:val="20"/>
              </w:rPr>
              <w:t>42.</w:t>
            </w:r>
            <w:r w:rsidR="00FE72A2">
              <w:rPr>
                <w:sz w:val="20"/>
                <w:szCs w:val="20"/>
                <w:lang w:val="kk-KZ"/>
              </w:rPr>
              <w:t xml:space="preserve"> ТӨ</w:t>
            </w:r>
            <w:r w:rsidR="00FE72A2">
              <w:rPr>
                <w:sz w:val="20"/>
                <w:szCs w:val="20"/>
              </w:rPr>
              <w:t>-</w:t>
            </w:r>
            <w:r w:rsidR="00FE72A2">
              <w:rPr>
                <w:sz w:val="20"/>
                <w:szCs w:val="20"/>
                <w:lang w:val="kk-KZ"/>
              </w:rPr>
              <w:t xml:space="preserve">ні бөлшек саудада сатушыға сату және (немесе) жөнелту </w:t>
            </w:r>
            <w:r w:rsidRPr="00292D9A">
              <w:rPr>
                <w:sz w:val="20"/>
                <w:szCs w:val="20"/>
              </w:rPr>
              <w:t>(</w:t>
            </w:r>
            <w:r w:rsidR="00FE72A2">
              <w:rPr>
                <w:sz w:val="20"/>
                <w:szCs w:val="20"/>
                <w:lang w:val="kk-KZ"/>
              </w:rPr>
              <w:t>мәмілелерді жасау кезінде орындалған мәмілелер негізінде жазбаша түрде шарт жасаспастан</w:t>
            </w:r>
            <w:r w:rsidRPr="00292D9A">
              <w:rPr>
                <w:sz w:val="20"/>
                <w:szCs w:val="20"/>
              </w:rPr>
              <w:t>);</w:t>
            </w:r>
          </w:p>
          <w:p w:rsidR="003C6AD0" w:rsidRPr="00FE72A2" w:rsidRDefault="003C6AD0" w:rsidP="00FE72A2">
            <w:pPr>
              <w:tabs>
                <w:tab w:val="left" w:pos="1475"/>
              </w:tabs>
              <w:ind w:firstLine="35"/>
              <w:rPr>
                <w:color w:val="000000" w:themeColor="text1"/>
                <w:sz w:val="20"/>
                <w:szCs w:val="20"/>
                <w:lang w:val="kk-KZ"/>
              </w:rPr>
            </w:pPr>
            <w:r w:rsidRPr="00292D9A">
              <w:rPr>
                <w:sz w:val="20"/>
                <w:szCs w:val="20"/>
              </w:rPr>
              <w:t>43.</w:t>
            </w:r>
            <w:r w:rsidR="00FE72A2">
              <w:rPr>
                <w:sz w:val="20"/>
                <w:szCs w:val="20"/>
                <w:lang w:val="kk-KZ"/>
              </w:rPr>
              <w:t>Сату мақсатынсыз ТӨ</w:t>
            </w:r>
            <w:r w:rsidR="00FE72A2">
              <w:rPr>
                <w:sz w:val="20"/>
                <w:szCs w:val="20"/>
              </w:rPr>
              <w:t>-</w:t>
            </w:r>
            <w:r w:rsidR="00FE72A2">
              <w:rPr>
                <w:sz w:val="20"/>
                <w:szCs w:val="20"/>
                <w:lang w:val="kk-KZ"/>
              </w:rPr>
              <w:t>ні алып өту/беру</w:t>
            </w:r>
          </w:p>
        </w:tc>
        <w:tc>
          <w:tcPr>
            <w:tcW w:w="1843" w:type="dxa"/>
          </w:tcPr>
          <w:p w:rsidR="00931B52" w:rsidRPr="00A54024" w:rsidRDefault="009668E4" w:rsidP="00931B52">
            <w:pPr>
              <w:tabs>
                <w:tab w:val="left" w:pos="1475"/>
              </w:tabs>
              <w:rPr>
                <w:color w:val="000000" w:themeColor="text1"/>
                <w:sz w:val="20"/>
                <w:szCs w:val="20"/>
              </w:rPr>
            </w:pPr>
            <w:r>
              <w:rPr>
                <w:color w:val="000000" w:themeColor="text1"/>
                <w:sz w:val="20"/>
                <w:szCs w:val="20"/>
                <w:lang w:val="kk-KZ"/>
              </w:rPr>
              <w:t>Шартты міндетті</w:t>
            </w:r>
          </w:p>
        </w:tc>
      </w:tr>
      <w:tr w:rsidR="00ED2F64" w:rsidRPr="001D18D8" w:rsidTr="00931B52">
        <w:tc>
          <w:tcPr>
            <w:tcW w:w="1772" w:type="dxa"/>
          </w:tcPr>
          <w:p w:rsidR="00ED2F64" w:rsidRPr="00FE72A2" w:rsidRDefault="00931B52" w:rsidP="00931B52">
            <w:pPr>
              <w:ind w:left="-26" w:right="-110" w:firstLine="15"/>
              <w:jc w:val="center"/>
              <w:rPr>
                <w:color w:val="000000" w:themeColor="text1"/>
                <w:sz w:val="20"/>
                <w:szCs w:val="20"/>
                <w:lang w:val="kk-KZ"/>
              </w:rPr>
            </w:pPr>
            <w:r>
              <w:rPr>
                <w:sz w:val="20"/>
                <w:szCs w:val="20"/>
              </w:rPr>
              <w:t>75 «</w:t>
            </w:r>
            <w:r w:rsidR="00FE72A2">
              <w:rPr>
                <w:sz w:val="20"/>
                <w:szCs w:val="20"/>
                <w:lang w:val="kk-KZ"/>
              </w:rPr>
              <w:t>Жөнелту/тиеу мекенжайының МКО коды</w:t>
            </w:r>
            <w:r>
              <w:rPr>
                <w:sz w:val="20"/>
                <w:szCs w:val="20"/>
              </w:rPr>
              <w:t>»</w:t>
            </w:r>
            <w:r w:rsidR="00FE72A2">
              <w:rPr>
                <w:sz w:val="20"/>
                <w:szCs w:val="20"/>
                <w:lang w:val="kk-KZ"/>
              </w:rPr>
              <w:t xml:space="preserve"> өрісі</w:t>
            </w:r>
          </w:p>
        </w:tc>
        <w:tc>
          <w:tcPr>
            <w:tcW w:w="5355" w:type="dxa"/>
          </w:tcPr>
          <w:p w:rsidR="00ED2F64" w:rsidRPr="005737CF" w:rsidRDefault="00931B52" w:rsidP="00931B52">
            <w:pPr>
              <w:tabs>
                <w:tab w:val="left" w:pos="1475"/>
              </w:tabs>
              <w:ind w:firstLine="35"/>
              <w:rPr>
                <w:sz w:val="20"/>
                <w:szCs w:val="20"/>
                <w:lang w:val="kk-KZ"/>
              </w:rPr>
            </w:pPr>
            <w:r w:rsidRPr="005737CF">
              <w:rPr>
                <w:sz w:val="20"/>
                <w:szCs w:val="20"/>
                <w:lang w:val="kk-KZ"/>
              </w:rPr>
              <w:t xml:space="preserve"> </w:t>
            </w:r>
            <w:r w:rsidR="003C6AD0" w:rsidRPr="005737CF">
              <w:rPr>
                <w:sz w:val="20"/>
                <w:szCs w:val="20"/>
                <w:lang w:val="kk-KZ"/>
              </w:rPr>
              <w:t xml:space="preserve">«21 </w:t>
            </w:r>
            <w:r w:rsidR="005737CF">
              <w:rPr>
                <w:sz w:val="20"/>
                <w:szCs w:val="20"/>
                <w:lang w:val="kk-KZ"/>
              </w:rPr>
              <w:t xml:space="preserve">Жөнелту/тиеу қоймасының </w:t>
            </w:r>
            <w:r w:rsidR="003C6AD0" w:rsidRPr="005737CF">
              <w:rPr>
                <w:sz w:val="20"/>
                <w:szCs w:val="20"/>
                <w:lang w:val="kk-KZ"/>
              </w:rPr>
              <w:t>ID»</w:t>
            </w:r>
            <w:r w:rsidR="005737CF">
              <w:rPr>
                <w:sz w:val="20"/>
                <w:szCs w:val="20"/>
                <w:lang w:val="kk-KZ"/>
              </w:rPr>
              <w:t xml:space="preserve"> өрісінде көрсетілген қоймада салыстырылған темекі өнімдерінің ЖҚТ объектісінің МКО кодымен автоматты түрде толтырылады</w:t>
            </w:r>
            <w:r w:rsidR="003C6AD0" w:rsidRPr="005737CF">
              <w:rPr>
                <w:sz w:val="20"/>
                <w:szCs w:val="20"/>
                <w:lang w:val="kk-KZ"/>
              </w:rPr>
              <w:t>.</w:t>
            </w:r>
          </w:p>
          <w:p w:rsidR="00A31896" w:rsidRPr="005737CF" w:rsidRDefault="00A31896" w:rsidP="005737CF">
            <w:pPr>
              <w:tabs>
                <w:tab w:val="left" w:pos="1475"/>
              </w:tabs>
              <w:ind w:firstLine="35"/>
              <w:rPr>
                <w:sz w:val="20"/>
                <w:szCs w:val="20"/>
                <w:lang w:val="kk-KZ"/>
              </w:rPr>
            </w:pPr>
            <w:r w:rsidRPr="005737CF">
              <w:rPr>
                <w:sz w:val="20"/>
                <w:szCs w:val="20"/>
                <w:lang w:val="kk-KZ"/>
              </w:rPr>
              <w:t xml:space="preserve">2) </w:t>
            </w:r>
            <w:r w:rsidR="005737CF">
              <w:rPr>
                <w:sz w:val="20"/>
                <w:szCs w:val="20"/>
                <w:lang w:val="kk-KZ"/>
              </w:rPr>
              <w:t>Толтыру міндетті емес</w:t>
            </w:r>
            <w:r w:rsidRPr="005737CF">
              <w:rPr>
                <w:sz w:val="20"/>
                <w:szCs w:val="20"/>
                <w:lang w:val="kk-KZ"/>
              </w:rPr>
              <w:t xml:space="preserve">, </w:t>
            </w:r>
            <w:r w:rsidR="005737CF">
              <w:rPr>
                <w:sz w:val="20"/>
                <w:szCs w:val="20"/>
                <w:lang w:val="kk-KZ"/>
              </w:rPr>
              <w:t xml:space="preserve">егер </w:t>
            </w:r>
            <w:r w:rsidRPr="005737CF">
              <w:rPr>
                <w:sz w:val="20"/>
                <w:szCs w:val="20"/>
                <w:lang w:val="kk-KZ"/>
              </w:rPr>
              <w:t>13.1</w:t>
            </w:r>
            <w:r w:rsidR="005737CF">
              <w:rPr>
                <w:sz w:val="20"/>
                <w:szCs w:val="20"/>
                <w:lang w:val="kk-KZ"/>
              </w:rPr>
              <w:t xml:space="preserve"> өрісі толтырылса және</w:t>
            </w:r>
            <w:r w:rsidR="005737CF" w:rsidRPr="005737CF">
              <w:rPr>
                <w:sz w:val="20"/>
                <w:szCs w:val="20"/>
                <w:lang w:val="kk-KZ"/>
              </w:rPr>
              <w:t xml:space="preserve"> </w:t>
            </w:r>
            <w:r w:rsidRPr="005737CF">
              <w:rPr>
                <w:sz w:val="20"/>
                <w:szCs w:val="20"/>
                <w:lang w:val="kk-KZ"/>
              </w:rPr>
              <w:t xml:space="preserve">7. </w:t>
            </w:r>
            <w:r w:rsidR="005737CF">
              <w:rPr>
                <w:sz w:val="20"/>
                <w:szCs w:val="20"/>
                <w:lang w:val="kk-KZ"/>
              </w:rPr>
              <w:t>«ҚР аумағына тауарларды әкелу</w:t>
            </w:r>
            <w:r w:rsidR="005737CF" w:rsidRPr="005737CF">
              <w:rPr>
                <w:sz w:val="20"/>
                <w:szCs w:val="20"/>
                <w:lang w:val="kk-KZ"/>
              </w:rPr>
              <w:t xml:space="preserve">» </w:t>
            </w:r>
            <w:r w:rsidR="005737CF">
              <w:rPr>
                <w:sz w:val="20"/>
                <w:szCs w:val="20"/>
                <w:lang w:val="kk-KZ"/>
              </w:rPr>
              <w:t>немесе</w:t>
            </w:r>
            <w:r w:rsidRPr="005737CF">
              <w:rPr>
                <w:sz w:val="20"/>
                <w:szCs w:val="20"/>
                <w:lang w:val="kk-KZ"/>
              </w:rPr>
              <w:t xml:space="preserve"> 9.</w:t>
            </w:r>
            <w:r w:rsidR="005737CF" w:rsidRPr="005737CF">
              <w:rPr>
                <w:sz w:val="20"/>
                <w:szCs w:val="20"/>
                <w:lang w:val="kk-KZ"/>
              </w:rPr>
              <w:t xml:space="preserve"> «</w:t>
            </w:r>
            <w:r w:rsidR="005737CF">
              <w:rPr>
                <w:sz w:val="20"/>
                <w:szCs w:val="20"/>
                <w:lang w:val="kk-KZ"/>
              </w:rPr>
              <w:t>Тауарды алып өту</w:t>
            </w:r>
            <w:r w:rsidRPr="005737CF">
              <w:rPr>
                <w:sz w:val="20"/>
                <w:szCs w:val="20"/>
                <w:lang w:val="kk-KZ"/>
              </w:rPr>
              <w:t>»</w:t>
            </w:r>
            <w:r w:rsidR="005737CF">
              <w:rPr>
                <w:sz w:val="20"/>
                <w:szCs w:val="20"/>
                <w:lang w:val="kk-KZ"/>
              </w:rPr>
              <w:t xml:space="preserve"> өрісінде белгі болса</w:t>
            </w:r>
          </w:p>
        </w:tc>
        <w:tc>
          <w:tcPr>
            <w:tcW w:w="1843" w:type="dxa"/>
          </w:tcPr>
          <w:p w:rsidR="00ED2F64" w:rsidRPr="009668E4" w:rsidRDefault="009668E4" w:rsidP="00931B52">
            <w:pPr>
              <w:tabs>
                <w:tab w:val="left" w:pos="1475"/>
              </w:tabs>
              <w:rPr>
                <w:color w:val="000000" w:themeColor="text1"/>
                <w:sz w:val="20"/>
                <w:szCs w:val="20"/>
                <w:lang w:val="kk-KZ"/>
              </w:rPr>
            </w:pPr>
            <w:r>
              <w:rPr>
                <w:color w:val="000000" w:themeColor="text1"/>
                <w:sz w:val="20"/>
                <w:szCs w:val="20"/>
                <w:lang w:val="kk-KZ"/>
              </w:rPr>
              <w:t>Иә</w:t>
            </w:r>
          </w:p>
        </w:tc>
      </w:tr>
      <w:tr w:rsidR="00ED2F64" w:rsidRPr="001D18D8" w:rsidTr="00931B52">
        <w:tc>
          <w:tcPr>
            <w:tcW w:w="1772" w:type="dxa"/>
          </w:tcPr>
          <w:p w:rsidR="00ED2F64" w:rsidRPr="00FE72A2" w:rsidRDefault="00931B52" w:rsidP="00FE72A2">
            <w:pPr>
              <w:ind w:left="-26" w:right="-110" w:firstLine="15"/>
              <w:jc w:val="center"/>
              <w:rPr>
                <w:color w:val="000000" w:themeColor="text1"/>
                <w:sz w:val="20"/>
                <w:szCs w:val="20"/>
                <w:lang w:val="kk-KZ"/>
              </w:rPr>
            </w:pPr>
            <w:r>
              <w:rPr>
                <w:sz w:val="20"/>
                <w:szCs w:val="20"/>
              </w:rPr>
              <w:t>76 «</w:t>
            </w:r>
            <w:r w:rsidR="00FE72A2">
              <w:rPr>
                <w:sz w:val="20"/>
                <w:szCs w:val="20"/>
                <w:lang w:val="kk-KZ"/>
              </w:rPr>
              <w:t>Жеткізу/ тапсыру мекенжайының МКО коды</w:t>
            </w:r>
            <w:r>
              <w:rPr>
                <w:sz w:val="20"/>
                <w:szCs w:val="20"/>
              </w:rPr>
              <w:t>»</w:t>
            </w:r>
            <w:r w:rsidR="00FE72A2">
              <w:rPr>
                <w:sz w:val="20"/>
                <w:szCs w:val="20"/>
                <w:lang w:val="kk-KZ"/>
              </w:rPr>
              <w:t xml:space="preserve"> өрісі</w:t>
            </w:r>
          </w:p>
        </w:tc>
        <w:tc>
          <w:tcPr>
            <w:tcW w:w="5355" w:type="dxa"/>
          </w:tcPr>
          <w:p w:rsidR="00A31896" w:rsidRPr="005737CF" w:rsidRDefault="00A31896" w:rsidP="003C6AD0">
            <w:pPr>
              <w:tabs>
                <w:tab w:val="left" w:pos="1134"/>
                <w:tab w:val="left" w:pos="1475"/>
              </w:tabs>
              <w:ind w:firstLine="35"/>
              <w:contextualSpacing/>
              <w:rPr>
                <w:sz w:val="20"/>
                <w:szCs w:val="20"/>
                <w:lang w:val="kk-KZ"/>
              </w:rPr>
            </w:pPr>
            <w:r w:rsidRPr="005737CF">
              <w:rPr>
                <w:sz w:val="20"/>
                <w:szCs w:val="20"/>
                <w:lang w:val="kk-KZ"/>
              </w:rPr>
              <w:t>1)</w:t>
            </w:r>
            <w:r w:rsidR="00FE72A2">
              <w:rPr>
                <w:sz w:val="20"/>
                <w:szCs w:val="20"/>
                <w:lang w:val="kk-KZ"/>
              </w:rPr>
              <w:t>Толтыру міндетті емес</w:t>
            </w:r>
            <w:r w:rsidRPr="005737CF">
              <w:rPr>
                <w:sz w:val="20"/>
                <w:szCs w:val="20"/>
                <w:lang w:val="kk-KZ"/>
              </w:rPr>
              <w:t xml:space="preserve">, </w:t>
            </w:r>
            <w:r w:rsidR="00FE72A2">
              <w:rPr>
                <w:sz w:val="20"/>
                <w:szCs w:val="20"/>
                <w:lang w:val="kk-KZ"/>
              </w:rPr>
              <w:t>егер</w:t>
            </w:r>
            <w:r w:rsidRPr="005737CF">
              <w:rPr>
                <w:sz w:val="20"/>
                <w:szCs w:val="20"/>
                <w:lang w:val="kk-KZ"/>
              </w:rPr>
              <w:t xml:space="preserve"> 22.1 </w:t>
            </w:r>
            <w:r w:rsidR="00FE72A2">
              <w:rPr>
                <w:sz w:val="20"/>
                <w:szCs w:val="20"/>
                <w:lang w:val="kk-KZ"/>
              </w:rPr>
              <w:t xml:space="preserve">өрісінде </w:t>
            </w:r>
            <w:r w:rsidR="005737CF" w:rsidRPr="005737CF">
              <w:rPr>
                <w:sz w:val="20"/>
                <w:szCs w:val="20"/>
                <w:lang w:val="kk-KZ"/>
              </w:rPr>
              <w:t>"</w:t>
            </w:r>
            <w:r w:rsidR="005737CF">
              <w:rPr>
                <w:sz w:val="20"/>
                <w:szCs w:val="20"/>
                <w:lang w:val="kk-KZ"/>
              </w:rPr>
              <w:t>Р</w:t>
            </w:r>
            <w:r w:rsidRPr="005737CF">
              <w:rPr>
                <w:sz w:val="20"/>
                <w:szCs w:val="20"/>
                <w:lang w:val="kk-KZ"/>
              </w:rPr>
              <w:t>езиден</w:t>
            </w:r>
            <w:r w:rsidR="00FE72A2" w:rsidRPr="005737CF">
              <w:rPr>
                <w:sz w:val="20"/>
                <w:szCs w:val="20"/>
                <w:lang w:val="kk-KZ"/>
              </w:rPr>
              <w:t>т</w:t>
            </w:r>
            <w:r w:rsidR="005737CF">
              <w:rPr>
                <w:sz w:val="20"/>
                <w:szCs w:val="20"/>
                <w:lang w:val="kk-KZ"/>
              </w:rPr>
              <w:t xml:space="preserve"> емес</w:t>
            </w:r>
            <w:r w:rsidR="00FE72A2" w:rsidRPr="005737CF">
              <w:rPr>
                <w:sz w:val="20"/>
                <w:szCs w:val="20"/>
                <w:lang w:val="kk-KZ"/>
              </w:rPr>
              <w:t xml:space="preserve">" </w:t>
            </w:r>
            <w:r w:rsidR="00FE72A2">
              <w:rPr>
                <w:sz w:val="20"/>
                <w:szCs w:val="20"/>
                <w:lang w:val="kk-KZ"/>
              </w:rPr>
              <w:t>немесе</w:t>
            </w:r>
            <w:r w:rsidR="005737CF">
              <w:rPr>
                <w:sz w:val="20"/>
                <w:szCs w:val="20"/>
                <w:lang w:val="kk-KZ"/>
              </w:rPr>
              <w:t xml:space="preserve"> 9 «Тауарды алып өту</w:t>
            </w:r>
            <w:r w:rsidR="005737CF" w:rsidRPr="005737CF">
              <w:rPr>
                <w:sz w:val="20"/>
                <w:szCs w:val="20"/>
                <w:lang w:val="kk-KZ"/>
              </w:rPr>
              <w:t>»</w:t>
            </w:r>
            <w:r w:rsidR="005737CF">
              <w:rPr>
                <w:sz w:val="20"/>
                <w:szCs w:val="20"/>
                <w:lang w:val="kk-KZ"/>
              </w:rPr>
              <w:t xml:space="preserve"> белгісі болса</w:t>
            </w:r>
          </w:p>
          <w:p w:rsidR="003C6AD0" w:rsidRPr="005737CF" w:rsidRDefault="00A31896" w:rsidP="005737CF">
            <w:pPr>
              <w:tabs>
                <w:tab w:val="left" w:pos="1134"/>
                <w:tab w:val="left" w:pos="1475"/>
              </w:tabs>
              <w:ind w:firstLine="35"/>
              <w:contextualSpacing/>
              <w:rPr>
                <w:sz w:val="20"/>
                <w:szCs w:val="20"/>
                <w:lang w:val="kk-KZ"/>
              </w:rPr>
            </w:pPr>
            <w:r w:rsidRPr="005737CF">
              <w:rPr>
                <w:sz w:val="20"/>
                <w:szCs w:val="20"/>
                <w:lang w:val="kk-KZ"/>
              </w:rPr>
              <w:t>2)</w:t>
            </w:r>
            <w:r w:rsidR="005737CF">
              <w:rPr>
                <w:sz w:val="20"/>
                <w:szCs w:val="20"/>
                <w:lang w:val="kk-KZ"/>
              </w:rPr>
              <w:t>МКО анықтамасынан таңдау,</w:t>
            </w:r>
            <w:r w:rsidR="005737CF" w:rsidRPr="005737CF">
              <w:rPr>
                <w:sz w:val="20"/>
                <w:szCs w:val="20"/>
                <w:lang w:val="kk-KZ"/>
              </w:rPr>
              <w:t xml:space="preserve"> е</w:t>
            </w:r>
            <w:r w:rsidR="005737CF">
              <w:rPr>
                <w:sz w:val="20"/>
                <w:szCs w:val="20"/>
                <w:lang w:val="kk-KZ"/>
              </w:rPr>
              <w:t>гер О</w:t>
            </w:r>
            <w:r w:rsidR="005737CF" w:rsidRPr="005737CF">
              <w:rPr>
                <w:sz w:val="20"/>
                <w:szCs w:val="20"/>
                <w:lang w:val="kk-KZ"/>
              </w:rPr>
              <w:t>пераци</w:t>
            </w:r>
            <w:r w:rsidR="005737CF">
              <w:rPr>
                <w:sz w:val="20"/>
                <w:szCs w:val="20"/>
                <w:lang w:val="kk-KZ"/>
              </w:rPr>
              <w:t>я коды өрісінде</w:t>
            </w:r>
            <w:r w:rsidR="003C6AD0" w:rsidRPr="005737CF">
              <w:rPr>
                <w:sz w:val="20"/>
                <w:szCs w:val="20"/>
                <w:lang w:val="kk-KZ"/>
              </w:rPr>
              <w:t xml:space="preserve"> </w:t>
            </w:r>
            <w:r w:rsidR="005737CF" w:rsidRPr="005737CF">
              <w:rPr>
                <w:sz w:val="20"/>
                <w:szCs w:val="20"/>
                <w:lang w:val="kk-KZ"/>
              </w:rPr>
              <w:t xml:space="preserve">«38 </w:t>
            </w:r>
            <w:r w:rsidR="005737CF">
              <w:rPr>
                <w:sz w:val="20"/>
                <w:szCs w:val="20"/>
                <w:lang w:val="kk-KZ"/>
              </w:rPr>
              <w:t>немесе 41 немесе</w:t>
            </w:r>
            <w:r w:rsidR="003C6AD0" w:rsidRPr="005737CF">
              <w:rPr>
                <w:sz w:val="20"/>
                <w:szCs w:val="20"/>
                <w:lang w:val="kk-KZ"/>
              </w:rPr>
              <w:t xml:space="preserve"> 42»</w:t>
            </w:r>
            <w:r w:rsidR="005737CF">
              <w:rPr>
                <w:sz w:val="20"/>
                <w:szCs w:val="20"/>
                <w:lang w:val="kk-KZ"/>
              </w:rPr>
              <w:t xml:space="preserve"> мәндері таңдалса</w:t>
            </w:r>
          </w:p>
          <w:p w:rsidR="00ED2F64" w:rsidRPr="005737CF" w:rsidRDefault="00A31896" w:rsidP="003C6AD0">
            <w:pPr>
              <w:tabs>
                <w:tab w:val="left" w:pos="1475"/>
              </w:tabs>
              <w:ind w:firstLine="35"/>
              <w:rPr>
                <w:sz w:val="20"/>
                <w:szCs w:val="20"/>
                <w:lang w:val="kk-KZ"/>
              </w:rPr>
            </w:pPr>
            <w:r w:rsidRPr="005737CF">
              <w:rPr>
                <w:sz w:val="20"/>
                <w:szCs w:val="20"/>
                <w:lang w:val="kk-KZ"/>
              </w:rPr>
              <w:t>3)</w:t>
            </w:r>
            <w:r w:rsidR="005737CF" w:rsidRPr="005737CF">
              <w:rPr>
                <w:sz w:val="20"/>
                <w:szCs w:val="20"/>
                <w:lang w:val="kk-KZ"/>
              </w:rPr>
              <w:t xml:space="preserve"> </w:t>
            </w:r>
            <w:r w:rsidR="005737CF">
              <w:rPr>
                <w:sz w:val="20"/>
                <w:szCs w:val="20"/>
                <w:lang w:val="kk-KZ"/>
              </w:rPr>
              <w:t>«</w:t>
            </w:r>
            <w:r w:rsidR="005737CF" w:rsidRPr="005737CF">
              <w:rPr>
                <w:sz w:val="20"/>
                <w:szCs w:val="20"/>
                <w:lang w:val="kk-KZ"/>
              </w:rPr>
              <w:t xml:space="preserve">30 </w:t>
            </w:r>
            <w:r w:rsidR="005737CF">
              <w:rPr>
                <w:sz w:val="20"/>
                <w:szCs w:val="20"/>
                <w:lang w:val="kk-KZ"/>
              </w:rPr>
              <w:t xml:space="preserve">Жеткізу/тапсыру қоймасының </w:t>
            </w:r>
            <w:r w:rsidR="005737CF" w:rsidRPr="005737CF">
              <w:rPr>
                <w:sz w:val="20"/>
                <w:szCs w:val="20"/>
                <w:lang w:val="kk-KZ"/>
              </w:rPr>
              <w:t>ID»</w:t>
            </w:r>
            <w:r w:rsidR="005737CF">
              <w:rPr>
                <w:sz w:val="20"/>
                <w:szCs w:val="20"/>
                <w:lang w:val="kk-KZ"/>
              </w:rPr>
              <w:t xml:space="preserve"> өрісінде </w:t>
            </w:r>
            <w:r w:rsidR="005737CF">
              <w:rPr>
                <w:sz w:val="20"/>
                <w:szCs w:val="20"/>
                <w:lang w:val="kk-KZ"/>
              </w:rPr>
              <w:lastRenderedPageBreak/>
              <w:t>көрсетілген қоймада салыстырылған темекі өнімдерінің ЖҚТ объектісінің МКО кодымен автоматты түрде толтырылады</w:t>
            </w:r>
            <w:r w:rsidR="003C6AD0" w:rsidRPr="005737CF">
              <w:rPr>
                <w:sz w:val="20"/>
                <w:szCs w:val="20"/>
                <w:lang w:val="kk-KZ"/>
              </w:rPr>
              <w:t>.</w:t>
            </w:r>
          </w:p>
        </w:tc>
        <w:tc>
          <w:tcPr>
            <w:tcW w:w="1843" w:type="dxa"/>
          </w:tcPr>
          <w:p w:rsidR="00ED2F64" w:rsidRPr="009668E4" w:rsidRDefault="009668E4" w:rsidP="00931B52">
            <w:pPr>
              <w:tabs>
                <w:tab w:val="left" w:pos="1475"/>
              </w:tabs>
              <w:rPr>
                <w:color w:val="000000" w:themeColor="text1"/>
                <w:sz w:val="20"/>
                <w:szCs w:val="20"/>
                <w:lang w:val="kk-KZ"/>
              </w:rPr>
            </w:pPr>
            <w:r>
              <w:rPr>
                <w:color w:val="000000" w:themeColor="text1"/>
                <w:sz w:val="20"/>
                <w:szCs w:val="20"/>
                <w:lang w:val="kk-KZ"/>
              </w:rPr>
              <w:lastRenderedPageBreak/>
              <w:t>Иә</w:t>
            </w:r>
          </w:p>
        </w:tc>
      </w:tr>
    </w:tbl>
    <w:p w:rsidR="00820079" w:rsidRDefault="00820079" w:rsidP="00820079"/>
    <w:p w:rsidR="00FD37B0" w:rsidRPr="00FD37B0" w:rsidRDefault="00FD37B0" w:rsidP="00FD37B0">
      <w:pPr>
        <w:jc w:val="center"/>
        <w:rPr>
          <w:b/>
        </w:rPr>
      </w:pPr>
      <w:bookmarkStart w:id="468" w:name="_Hlk112333765"/>
      <w:r w:rsidRPr="00FD37B0">
        <w:rPr>
          <w:rFonts w:eastAsiaTheme="minorEastAsia"/>
          <w:b/>
        </w:rPr>
        <w:t>5.1.6.4.14. Сәйкестендіру құралдарымен таңбалауға (цифрлық таңбалау)  жататын тауарлар бойынша ТІЖ ресімдеу</w:t>
      </w:r>
    </w:p>
    <w:p w:rsidR="00FD37B0" w:rsidRDefault="00FD37B0" w:rsidP="00820079"/>
    <w:p w:rsidR="00FD37B0" w:rsidRDefault="00FD37B0" w:rsidP="00FD37B0">
      <w:pPr>
        <w:pStyle w:val="af7"/>
        <w:keepNext/>
        <w:ind w:left="425"/>
        <w:contextualSpacing/>
        <w:jc w:val="center"/>
        <w:rPr>
          <w:rFonts w:eastAsiaTheme="minorEastAsia"/>
          <w:b/>
        </w:rPr>
      </w:pPr>
      <w:bookmarkStart w:id="469" w:name="_Hlk112333569"/>
      <w:bookmarkStart w:id="470" w:name="_Hlk112333541"/>
      <w:r w:rsidRPr="00FD37B0">
        <w:rPr>
          <w:rFonts w:eastAsiaTheme="minorEastAsia"/>
          <w:b/>
        </w:rPr>
        <w:t>5.1.6.4.14.1 «</w:t>
      </w:r>
      <w:r w:rsidRPr="00FD37B0">
        <w:rPr>
          <w:rFonts w:eastAsiaTheme="minorEastAsia"/>
          <w:b/>
          <w:lang w:val="kk-KZ"/>
        </w:rPr>
        <w:t>ТТҚ</w:t>
      </w:r>
      <w:r w:rsidRPr="00FD37B0">
        <w:rPr>
          <w:rFonts w:eastAsiaTheme="minorEastAsia"/>
          <w:b/>
        </w:rPr>
        <w:t xml:space="preserve"> құжаттары» журналымен жұмыс</w:t>
      </w:r>
      <w:bookmarkEnd w:id="469"/>
    </w:p>
    <w:bookmarkEnd w:id="468"/>
    <w:p w:rsidR="00FD37B0" w:rsidRPr="00FD37B0" w:rsidRDefault="00FD37B0" w:rsidP="00FD37B0">
      <w:pPr>
        <w:pStyle w:val="af7"/>
        <w:keepNext/>
        <w:ind w:left="425"/>
        <w:contextualSpacing/>
        <w:jc w:val="center"/>
        <w:rPr>
          <w:rFonts w:eastAsiaTheme="minorEastAsia"/>
          <w:b/>
        </w:rPr>
      </w:pPr>
    </w:p>
    <w:p w:rsidR="00FD37B0" w:rsidRPr="00FD37B0" w:rsidRDefault="00FD37B0" w:rsidP="00FD37B0">
      <w:pPr>
        <w:pStyle w:val="af7"/>
        <w:keepNext/>
        <w:spacing w:after="160" w:line="25" w:lineRule="atLeast"/>
        <w:ind w:left="426"/>
        <w:contextualSpacing/>
        <w:jc w:val="both"/>
      </w:pPr>
      <w:bookmarkStart w:id="471" w:name="_Hlk112333607"/>
      <w:r w:rsidRPr="00FD37B0">
        <w:t>1. WEB-порталда «тауарларға ілеспе жүкқұжаттар» мәзірінде ЕАЭО елдерінен таңбаланған тауарды әкелу туралы хабарламаларды және таңбаланған тауарды қабылдау-беру актілерін қарау үшін «</w:t>
      </w:r>
      <w:r w:rsidRPr="00FD37B0">
        <w:rPr>
          <w:lang w:val="kk-KZ"/>
        </w:rPr>
        <w:t>ТТҚ</w:t>
      </w:r>
      <w:r w:rsidRPr="00FD37B0">
        <w:t xml:space="preserve"> құжаттары» журналы бар. Бұл құжаттар ЭШФ АЖ – ға тауарларды таңбалау мен қадағалаудың ақпараттық жүйесінен (бұдан әрі-</w:t>
      </w:r>
      <w:r w:rsidRPr="00FD37B0">
        <w:rPr>
          <w:lang w:val="kk-KZ"/>
        </w:rPr>
        <w:t>ТТҚ</w:t>
      </w:r>
      <w:r w:rsidRPr="00FD37B0">
        <w:t xml:space="preserve"> АЖ) келіп түседі.</w:t>
      </w:r>
    </w:p>
    <w:bookmarkEnd w:id="470"/>
    <w:bookmarkEnd w:id="471"/>
    <w:p w:rsidR="00FD37B0" w:rsidRPr="0049177F" w:rsidRDefault="00FD37B0" w:rsidP="00820079">
      <w:r w:rsidRPr="0049177F">
        <w:rPr>
          <w:noProof/>
          <w:color w:val="000000" w:themeColor="text1"/>
        </w:rPr>
        <w:drawing>
          <wp:inline distT="0" distB="0" distL="0" distR="0" wp14:anchorId="56EF3740" wp14:editId="32276473">
            <wp:extent cx="4602480" cy="4485728"/>
            <wp:effectExtent l="0" t="0" r="7620" b="0"/>
            <wp:docPr id="118" name="Рисунок 118" descr="C:\Users\ОСД\Desktop\Скрины\Screenshot_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СД\Desktop\Скрины\Screenshot_397.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613716" cy="4496679"/>
                    </a:xfrm>
                    <a:prstGeom prst="rect">
                      <a:avLst/>
                    </a:prstGeom>
                    <a:noFill/>
                    <a:ln>
                      <a:noFill/>
                    </a:ln>
                  </pic:spPr>
                </pic:pic>
              </a:graphicData>
            </a:graphic>
          </wp:inline>
        </w:drawing>
      </w:r>
    </w:p>
    <w:p w:rsidR="0049177F" w:rsidRPr="0049177F" w:rsidRDefault="0049177F" w:rsidP="00820079"/>
    <w:p w:rsidR="0049177F" w:rsidRPr="0049177F" w:rsidRDefault="0049177F" w:rsidP="0049177F">
      <w:pPr>
        <w:pStyle w:val="af5"/>
        <w:ind w:left="1571"/>
        <w:jc w:val="center"/>
        <w:rPr>
          <w:lang w:val="kk-KZ"/>
        </w:rPr>
      </w:pPr>
      <w:r w:rsidRPr="0049177F">
        <w:rPr>
          <w:lang w:val="kk-KZ"/>
        </w:rPr>
        <w:t>226 сурет.</w:t>
      </w:r>
      <w:r w:rsidRPr="0049177F">
        <w:t xml:space="preserve">  «</w:t>
      </w:r>
      <w:r w:rsidRPr="0049177F">
        <w:rPr>
          <w:lang w:val="kk-KZ"/>
        </w:rPr>
        <w:t>ТТҚ журнал</w:t>
      </w:r>
      <w:r w:rsidRPr="0049177F">
        <w:t>»</w:t>
      </w:r>
      <w:r w:rsidRPr="0049177F">
        <w:rPr>
          <w:lang w:val="kk-KZ"/>
        </w:rPr>
        <w:t xml:space="preserve"> мәзірі</w:t>
      </w:r>
    </w:p>
    <w:p w:rsidR="0049177F" w:rsidRPr="0049177F" w:rsidRDefault="0049177F" w:rsidP="0049177F">
      <w:pPr>
        <w:spacing w:after="160" w:line="25" w:lineRule="atLeast"/>
        <w:ind w:left="66"/>
        <w:contextualSpacing/>
        <w:jc w:val="both"/>
        <w:rPr>
          <w:color w:val="000000" w:themeColor="text1"/>
          <w:lang w:val="kk-KZ"/>
        </w:rPr>
      </w:pPr>
      <w:r w:rsidRPr="0049177F">
        <w:rPr>
          <w:color w:val="000000" w:themeColor="text1"/>
          <w:lang w:val="kk-KZ"/>
        </w:rPr>
        <w:t>2. «ТТҚ құжаттары» журналы пайдаланушыларға ТТҚ АЖ-дан алынған қабылдау-беру актілері және ЕАЭО-дан әкелу туралы хабарламалар туралы ақпаратты қарауға, ТТҚ құжатының жағдайын, оның өзгеру белгісін қадағалауға мүмкіндік береді.</w:t>
      </w:r>
    </w:p>
    <w:p w:rsidR="0049177F" w:rsidRDefault="0049177F" w:rsidP="00820079">
      <w:pPr>
        <w:rPr>
          <w:lang w:val="kk-KZ"/>
        </w:rPr>
      </w:pPr>
    </w:p>
    <w:p w:rsidR="0049177F" w:rsidRDefault="0049177F" w:rsidP="00820079">
      <w:pPr>
        <w:rPr>
          <w:lang w:val="kk-KZ"/>
        </w:rPr>
      </w:pPr>
      <w:r w:rsidRPr="008A1180">
        <w:rPr>
          <w:noProof/>
          <w:color w:val="000000" w:themeColor="text1"/>
        </w:rPr>
        <w:lastRenderedPageBreak/>
        <w:drawing>
          <wp:inline distT="0" distB="0" distL="0" distR="0" wp14:anchorId="2C454D38" wp14:editId="79B03515">
            <wp:extent cx="5939378" cy="2903220"/>
            <wp:effectExtent l="0" t="0" r="4445" b="0"/>
            <wp:docPr id="119" name="Рисунок 119" descr="C:\Users\ОСД\Desktop\Скрины\Screenshot_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СД\Desktop\Скрины\Screenshot_398.p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42432" cy="2904713"/>
                    </a:xfrm>
                    <a:prstGeom prst="rect">
                      <a:avLst/>
                    </a:prstGeom>
                    <a:noFill/>
                    <a:ln>
                      <a:noFill/>
                    </a:ln>
                  </pic:spPr>
                </pic:pic>
              </a:graphicData>
            </a:graphic>
          </wp:inline>
        </w:drawing>
      </w:r>
    </w:p>
    <w:p w:rsidR="0049177F" w:rsidRDefault="0049177F" w:rsidP="0049177F">
      <w:pPr>
        <w:pStyle w:val="af5"/>
        <w:jc w:val="center"/>
        <w:rPr>
          <w:lang w:val="kk-KZ"/>
        </w:rPr>
      </w:pPr>
      <w:r w:rsidRPr="0049177F">
        <w:rPr>
          <w:lang w:val="kk-KZ"/>
        </w:rPr>
        <w:t>227 Сурет – ТТҚ құжаттары</w:t>
      </w:r>
    </w:p>
    <w:p w:rsidR="0049177F" w:rsidRPr="0049177F" w:rsidRDefault="0049177F" w:rsidP="0049177F">
      <w:pPr>
        <w:rPr>
          <w:lang w:val="kk-KZ"/>
        </w:rPr>
      </w:pPr>
    </w:p>
    <w:p w:rsidR="0049177F" w:rsidRPr="0049177F" w:rsidRDefault="0049177F" w:rsidP="0049177F">
      <w:pPr>
        <w:spacing w:after="160" w:line="25" w:lineRule="atLeast"/>
        <w:contextualSpacing/>
        <w:jc w:val="both"/>
        <w:rPr>
          <w:color w:val="000000" w:themeColor="text1"/>
          <w:highlight w:val="green"/>
          <w:lang w:val="kk-KZ"/>
        </w:rPr>
      </w:pPr>
      <w:r w:rsidRPr="0049177F">
        <w:rPr>
          <w:color w:val="000000" w:themeColor="text1"/>
          <w:lang w:val="kk-KZ"/>
        </w:rPr>
        <w:t>3. Журналда ТТҚ құжатын іздеуге арналған сүзгілер төмендегі кестеде келтірілген.</w:t>
      </w:r>
    </w:p>
    <w:p w:rsidR="0049177F" w:rsidRDefault="0049177F" w:rsidP="00820079">
      <w:pPr>
        <w:rPr>
          <w:lang w:val="kk-KZ"/>
        </w:rPr>
      </w:pPr>
    </w:p>
    <w:p w:rsidR="0049177F" w:rsidRPr="0049177F" w:rsidRDefault="0049177F" w:rsidP="0049177F">
      <w:r w:rsidRPr="0049177F">
        <w:rPr>
          <w:lang w:val="kk-KZ"/>
        </w:rPr>
        <w:t xml:space="preserve">13 кесте – </w:t>
      </w:r>
      <w:r w:rsidRPr="0049177F">
        <w:t>«</w:t>
      </w:r>
      <w:r w:rsidRPr="0049177F">
        <w:rPr>
          <w:lang w:val="kk-KZ"/>
        </w:rPr>
        <w:t>ТТҚ Құжаттары</w:t>
      </w:r>
      <w:r w:rsidRPr="0049177F">
        <w:t>» Журнал сүзгілері</w:t>
      </w:r>
    </w:p>
    <w:tbl>
      <w:tblPr>
        <w:tblStyle w:val="aff8"/>
        <w:tblW w:w="5000" w:type="pct"/>
        <w:tblLayout w:type="fixed"/>
        <w:tblLook w:val="04A0" w:firstRow="1" w:lastRow="0" w:firstColumn="1" w:lastColumn="0" w:noHBand="0" w:noVBand="1"/>
      </w:tblPr>
      <w:tblGrid>
        <w:gridCol w:w="2755"/>
        <w:gridCol w:w="6816"/>
      </w:tblGrid>
      <w:tr w:rsidR="0049177F" w:rsidRPr="0049177F" w:rsidTr="00B21EC2">
        <w:tc>
          <w:tcPr>
            <w:tcW w:w="1439" w:type="pct"/>
          </w:tcPr>
          <w:p w:rsidR="0049177F" w:rsidRPr="0049177F" w:rsidRDefault="0049177F" w:rsidP="00B21EC2">
            <w:r w:rsidRPr="0049177F">
              <w:t>Құжат түрі</w:t>
            </w:r>
          </w:p>
        </w:tc>
        <w:tc>
          <w:tcPr>
            <w:tcW w:w="3561" w:type="pct"/>
          </w:tcPr>
          <w:p w:rsidR="0049177F" w:rsidRPr="0049177F" w:rsidRDefault="0049177F" w:rsidP="00B21EC2">
            <w:r w:rsidRPr="0049177F">
              <w:t>Тізімнен таңдау: «1-Қабылдау-тапсыру актісі», «2-ЕАЭО-дан әкелу туралы хабарлама» және «Барлығы»  жазбасы.</w:t>
            </w:r>
          </w:p>
          <w:p w:rsidR="0049177F" w:rsidRPr="0049177F" w:rsidRDefault="0049177F" w:rsidP="00B21EC2">
            <w:r w:rsidRPr="0049177F">
              <w:t>«Барлығы»  жазбасын таңдаған кезде барлық құжаттарды іздеу жүзеге асырылады.</w:t>
            </w:r>
          </w:p>
        </w:tc>
      </w:tr>
      <w:tr w:rsidR="0049177F" w:rsidRPr="0049177F" w:rsidTr="00B21EC2">
        <w:tc>
          <w:tcPr>
            <w:tcW w:w="1439" w:type="pct"/>
          </w:tcPr>
          <w:p w:rsidR="0049177F" w:rsidRPr="0049177F" w:rsidRDefault="0049177F" w:rsidP="00B21EC2">
            <w:r w:rsidRPr="0049177F">
              <w:rPr>
                <w:lang w:val="kk-KZ"/>
              </w:rPr>
              <w:t>ТТҚ</w:t>
            </w:r>
            <w:r w:rsidRPr="0049177F">
              <w:t xml:space="preserve"> АЖ құжаттың тіркеу нөмірі</w:t>
            </w:r>
          </w:p>
        </w:tc>
        <w:tc>
          <w:tcPr>
            <w:tcW w:w="3561" w:type="pct"/>
          </w:tcPr>
          <w:p w:rsidR="0049177F" w:rsidRPr="0049177F" w:rsidRDefault="0049177F" w:rsidP="00B21EC2">
            <w:r w:rsidRPr="0049177F">
              <w:rPr>
                <w:lang w:val="kk-KZ"/>
              </w:rPr>
              <w:t xml:space="preserve">ТТҚ </w:t>
            </w:r>
            <w:r w:rsidRPr="0049177F">
              <w:t>құжатының тіркеу нөмірін қолмен енгізу</w:t>
            </w:r>
          </w:p>
        </w:tc>
      </w:tr>
      <w:tr w:rsidR="0049177F" w:rsidRPr="0049177F" w:rsidTr="00B21EC2">
        <w:tc>
          <w:tcPr>
            <w:tcW w:w="1439" w:type="pct"/>
          </w:tcPr>
          <w:p w:rsidR="0049177F" w:rsidRPr="0049177F" w:rsidRDefault="0049177F" w:rsidP="00B21EC2">
            <w:r w:rsidRPr="0049177F">
              <w:t>Құжаттың «</w:t>
            </w:r>
            <w:r w:rsidRPr="0049177F">
              <w:rPr>
                <w:lang w:val="kk-KZ"/>
              </w:rPr>
              <w:t>басталуы</w:t>
            </w:r>
            <w:r w:rsidRPr="0049177F">
              <w:t>»</w:t>
            </w:r>
            <w:r w:rsidRPr="0049177F">
              <w:rPr>
                <w:lang w:val="kk-KZ"/>
              </w:rPr>
              <w:t xml:space="preserve"> ТТҚ</w:t>
            </w:r>
            <w:r w:rsidRPr="0049177F">
              <w:t xml:space="preserve"> АЖ-да тіркелген күні</w:t>
            </w:r>
          </w:p>
        </w:tc>
        <w:tc>
          <w:tcPr>
            <w:tcW w:w="3561" w:type="pct"/>
          </w:tcPr>
          <w:p w:rsidR="0049177F" w:rsidRPr="0049177F" w:rsidRDefault="0049177F" w:rsidP="00B21EC2">
            <w:r w:rsidRPr="0049177F">
              <w:rPr>
                <w:lang w:val="kk-KZ"/>
              </w:rPr>
              <w:t>ТТҚ</w:t>
            </w:r>
            <w:r w:rsidRPr="0049177F">
              <w:t xml:space="preserve"> АЖ-да құжатты ресімдеу күні.</w:t>
            </w:r>
          </w:p>
          <w:p w:rsidR="0049177F" w:rsidRPr="0049177F" w:rsidRDefault="0049177F" w:rsidP="00B21EC2">
            <w:r w:rsidRPr="0049177F">
              <w:t>Әдепкі-ағымдағы күн.</w:t>
            </w:r>
          </w:p>
          <w:p w:rsidR="0049177F" w:rsidRPr="0049177F" w:rsidRDefault="0049177F" w:rsidP="00B21EC2">
            <w:r w:rsidRPr="0049177F">
              <w:t>Егер кезеңнің басталу күні көрсетілмесе, «Іздеу» батырмасын басқан кезде ең ерте күні бар құжаттар тізімі көрсетіледі.</w:t>
            </w:r>
          </w:p>
        </w:tc>
      </w:tr>
      <w:tr w:rsidR="0049177F" w:rsidRPr="0049177F" w:rsidTr="00B21EC2">
        <w:tc>
          <w:tcPr>
            <w:tcW w:w="1439" w:type="pct"/>
          </w:tcPr>
          <w:p w:rsidR="0049177F" w:rsidRPr="0049177F" w:rsidRDefault="0049177F" w:rsidP="00B21EC2">
            <w:r w:rsidRPr="0049177F">
              <w:t>Құжаттың «</w:t>
            </w:r>
            <w:r w:rsidRPr="0049177F">
              <w:rPr>
                <w:lang w:val="kk-KZ"/>
              </w:rPr>
              <w:t>дейін</w:t>
            </w:r>
            <w:r w:rsidRPr="0049177F">
              <w:t>»</w:t>
            </w:r>
            <w:r w:rsidRPr="0049177F">
              <w:rPr>
                <w:lang w:val="kk-KZ"/>
              </w:rPr>
              <w:t xml:space="preserve"> ТТҚ</w:t>
            </w:r>
            <w:r w:rsidRPr="0049177F">
              <w:t xml:space="preserve"> АЖ-да тіркелген күні</w:t>
            </w:r>
          </w:p>
        </w:tc>
        <w:tc>
          <w:tcPr>
            <w:tcW w:w="3561" w:type="pct"/>
          </w:tcPr>
          <w:p w:rsidR="0049177F" w:rsidRPr="0049177F" w:rsidRDefault="0049177F" w:rsidP="00B21EC2">
            <w:r w:rsidRPr="0049177F">
              <w:rPr>
                <w:lang w:val="kk-KZ"/>
              </w:rPr>
              <w:t>ТТҚ</w:t>
            </w:r>
            <w:r w:rsidRPr="0049177F">
              <w:t xml:space="preserve"> АЖ-да құжатты ресімдеу күні.</w:t>
            </w:r>
          </w:p>
          <w:p w:rsidR="0049177F" w:rsidRPr="0049177F" w:rsidRDefault="0049177F" w:rsidP="00B21EC2">
            <w:r w:rsidRPr="0049177F">
              <w:t>Әдепкі-ағымдағы күн.</w:t>
            </w:r>
          </w:p>
          <w:p w:rsidR="0049177F" w:rsidRPr="0049177F" w:rsidRDefault="0049177F" w:rsidP="00B21EC2">
            <w:r w:rsidRPr="0049177F">
              <w:t>Егер кезеңнің басталу күні көрсетілмесе, «Іздеу» батырмасын басқан кезде ең ерте күні бар құжаттар тізімі көрсетіледі.</w:t>
            </w:r>
          </w:p>
        </w:tc>
      </w:tr>
      <w:tr w:rsidR="0049177F" w:rsidRPr="0049177F" w:rsidTr="00B21EC2">
        <w:tc>
          <w:tcPr>
            <w:tcW w:w="1439" w:type="pct"/>
          </w:tcPr>
          <w:p w:rsidR="0049177F" w:rsidRPr="0049177F" w:rsidRDefault="0049177F" w:rsidP="00B21EC2">
            <w:r w:rsidRPr="0049177F">
              <w:t>Алушының ЖСН / БСН</w:t>
            </w:r>
          </w:p>
        </w:tc>
        <w:tc>
          <w:tcPr>
            <w:tcW w:w="3561" w:type="pct"/>
          </w:tcPr>
          <w:p w:rsidR="0049177F" w:rsidRPr="0049177F" w:rsidRDefault="0049177F" w:rsidP="00B21EC2">
            <w:pPr>
              <w:tabs>
                <w:tab w:val="left" w:pos="1706"/>
              </w:tabs>
            </w:pPr>
            <w:r w:rsidRPr="0049177F">
              <w:t>ЖСН / БСН қолмен енгізу.</w:t>
            </w:r>
          </w:p>
          <w:p w:rsidR="0049177F" w:rsidRPr="0049177F" w:rsidRDefault="0049177F" w:rsidP="00B21EC2">
            <w:pPr>
              <w:tabs>
                <w:tab w:val="left" w:pos="1706"/>
              </w:tabs>
            </w:pPr>
            <w:r w:rsidRPr="0049177F">
              <w:t>Іздеу «2 - ЕАЭО-дан әкелу туралы хабарлама» үлгісіндегі құжаттар бойынша ғана жүзеге асырылады, онда осы ЖСН/БСН алушы ретінде көрсетілген</w:t>
            </w:r>
          </w:p>
        </w:tc>
      </w:tr>
      <w:tr w:rsidR="0049177F" w:rsidRPr="0049177F" w:rsidTr="00B21EC2">
        <w:tc>
          <w:tcPr>
            <w:tcW w:w="1439" w:type="pct"/>
          </w:tcPr>
          <w:p w:rsidR="0049177F" w:rsidRPr="0049177F" w:rsidRDefault="0049177F" w:rsidP="00B21EC2">
            <w:r w:rsidRPr="0049177F">
              <w:t>Құжат мәртебесі</w:t>
            </w:r>
          </w:p>
        </w:tc>
        <w:tc>
          <w:tcPr>
            <w:tcW w:w="3561" w:type="pct"/>
          </w:tcPr>
          <w:p w:rsidR="0049177F" w:rsidRPr="0049177F" w:rsidRDefault="0049177F" w:rsidP="00B21EC2">
            <w:pPr>
              <w:snapToGrid w:val="0"/>
            </w:pPr>
            <w:r w:rsidRPr="0049177F">
              <w:t>Күй тізімінен таңдау:</w:t>
            </w:r>
          </w:p>
          <w:p w:rsidR="0049177F" w:rsidRPr="0049177F" w:rsidRDefault="0049177F" w:rsidP="00B21EC2">
            <w:pPr>
              <w:snapToGrid w:val="0"/>
            </w:pPr>
            <w:r w:rsidRPr="0049177F">
              <w:t>1 -тіркелген;</w:t>
            </w:r>
          </w:p>
          <w:p w:rsidR="0049177F" w:rsidRPr="0049177F" w:rsidRDefault="0049177F" w:rsidP="00B21EC2">
            <w:pPr>
              <w:snapToGrid w:val="0"/>
            </w:pPr>
            <w:r w:rsidRPr="0049177F">
              <w:t>2 - қабылданған;</w:t>
            </w:r>
          </w:p>
          <w:p w:rsidR="0049177F" w:rsidRPr="0049177F" w:rsidRDefault="0049177F" w:rsidP="00B21EC2">
            <w:pPr>
              <w:snapToGrid w:val="0"/>
            </w:pPr>
            <w:r w:rsidRPr="0049177F">
              <w:t>3 - бас тартты;</w:t>
            </w:r>
          </w:p>
          <w:p w:rsidR="0049177F" w:rsidRPr="0049177F" w:rsidRDefault="0049177F" w:rsidP="00B21EC2">
            <w:pPr>
              <w:snapToGrid w:val="0"/>
            </w:pPr>
            <w:r w:rsidRPr="0049177F">
              <w:t>4-кері қайтарылды;</w:t>
            </w:r>
          </w:p>
          <w:p w:rsidR="0049177F" w:rsidRPr="0049177F" w:rsidRDefault="0049177F">
            <w:pPr>
              <w:pStyle w:val="af7"/>
              <w:numPr>
                <w:ilvl w:val="0"/>
                <w:numId w:val="179"/>
              </w:numPr>
              <w:snapToGrid w:val="0"/>
              <w:ind w:left="315" w:hanging="142"/>
            </w:pPr>
            <w:r w:rsidRPr="0049177F">
              <w:t>«барлығы» жазбасы.</w:t>
            </w:r>
          </w:p>
          <w:p w:rsidR="0049177F" w:rsidRPr="0049177F" w:rsidRDefault="0049177F" w:rsidP="00B21EC2">
            <w:pPr>
              <w:snapToGrid w:val="0"/>
            </w:pPr>
            <w:r w:rsidRPr="0049177F">
              <w:t>«Барлығы» жазбасын таңдаған кезде құжаттардың барлық мәртебесі бойынша іздеу жүзеге асырылады.</w:t>
            </w:r>
          </w:p>
        </w:tc>
      </w:tr>
      <w:tr w:rsidR="0049177F" w:rsidRPr="00B54CBB" w:rsidTr="00B21EC2">
        <w:tc>
          <w:tcPr>
            <w:tcW w:w="1439" w:type="pct"/>
          </w:tcPr>
          <w:p w:rsidR="0049177F" w:rsidRPr="0049177F" w:rsidRDefault="0049177F" w:rsidP="00B21EC2">
            <w:r w:rsidRPr="0049177F">
              <w:t>Құжаттың өзгеру белгісі</w:t>
            </w:r>
          </w:p>
        </w:tc>
        <w:tc>
          <w:tcPr>
            <w:tcW w:w="3561" w:type="pct"/>
          </w:tcPr>
          <w:p w:rsidR="0049177F" w:rsidRPr="0049177F" w:rsidRDefault="0049177F" w:rsidP="00B21EC2">
            <w:pPr>
              <w:snapToGrid w:val="0"/>
            </w:pPr>
            <w:r w:rsidRPr="0049177F">
              <w:t>Тізімнен таңдау:</w:t>
            </w:r>
          </w:p>
          <w:p w:rsidR="0049177F" w:rsidRPr="0049177F" w:rsidRDefault="0049177F" w:rsidP="00B21EC2">
            <w:pPr>
              <w:snapToGrid w:val="0"/>
            </w:pPr>
            <w:r w:rsidRPr="0049177F">
              <w:t>өзгерілді;</w:t>
            </w:r>
          </w:p>
          <w:p w:rsidR="0049177F" w:rsidRPr="0049177F" w:rsidRDefault="0049177F" w:rsidP="00B21EC2">
            <w:pPr>
              <w:snapToGrid w:val="0"/>
            </w:pPr>
            <w:r w:rsidRPr="0049177F">
              <w:t>Өзгерілген жоқ;</w:t>
            </w:r>
          </w:p>
          <w:p w:rsidR="0049177F" w:rsidRPr="0049177F" w:rsidRDefault="0049177F" w:rsidP="00B21EC2">
            <w:pPr>
              <w:snapToGrid w:val="0"/>
            </w:pPr>
            <w:r w:rsidRPr="0049177F">
              <w:t>-»барлығы» жазбасы.</w:t>
            </w:r>
          </w:p>
          <w:p w:rsidR="0049177F" w:rsidRPr="0049177F" w:rsidRDefault="0049177F" w:rsidP="00B21EC2">
            <w:pPr>
              <w:snapToGrid w:val="0"/>
            </w:pPr>
            <w:r w:rsidRPr="0049177F">
              <w:t xml:space="preserve">«Барлығы» жазбасын таңдаған кезде құжаттардың барлық мәртебесі </w:t>
            </w:r>
            <w:r w:rsidRPr="0049177F">
              <w:lastRenderedPageBreak/>
              <w:t>бойынша іздеу жүзеге асырылады.</w:t>
            </w:r>
          </w:p>
        </w:tc>
      </w:tr>
      <w:tr w:rsidR="0049177F" w:rsidRPr="00B54CBB" w:rsidTr="00B21EC2">
        <w:tc>
          <w:tcPr>
            <w:tcW w:w="1439" w:type="pct"/>
          </w:tcPr>
          <w:p w:rsidR="0049177F" w:rsidRPr="0049177F" w:rsidRDefault="0049177F" w:rsidP="00B21EC2">
            <w:r w:rsidRPr="0049177F">
              <w:lastRenderedPageBreak/>
              <w:t>«басталуы» құжатының мәртебесі өзгерген күн</w:t>
            </w:r>
          </w:p>
        </w:tc>
        <w:tc>
          <w:tcPr>
            <w:tcW w:w="3561" w:type="pct"/>
          </w:tcPr>
          <w:p w:rsidR="0049177F" w:rsidRPr="0049177F" w:rsidRDefault="0049177F" w:rsidP="00B21EC2">
            <w:r w:rsidRPr="0049177F">
              <w:t>Құжаттың мәртебесін өзгерту күні.</w:t>
            </w:r>
          </w:p>
          <w:p w:rsidR="0049177F" w:rsidRPr="0049177F" w:rsidRDefault="0049177F" w:rsidP="00B21EC2">
            <w:r w:rsidRPr="0049177F">
              <w:t>Әдепкі-ағымдағы күн.</w:t>
            </w:r>
          </w:p>
          <w:p w:rsidR="0049177F" w:rsidRPr="0049177F" w:rsidRDefault="0049177F" w:rsidP="00B21EC2">
            <w:r w:rsidRPr="0049177F">
              <w:t>Егер кезеңнің басталу күні көрсетілмесе, «Іздеу» батырмасын басқан кезде мәртебенің ең ерте өзгертілген күні бар құжаттар тізімі көрсетіледі.</w:t>
            </w:r>
          </w:p>
        </w:tc>
      </w:tr>
      <w:tr w:rsidR="0049177F" w:rsidRPr="00B54CBB" w:rsidTr="00B21EC2">
        <w:tc>
          <w:tcPr>
            <w:tcW w:w="1439" w:type="pct"/>
          </w:tcPr>
          <w:p w:rsidR="0049177F" w:rsidRPr="0049177F" w:rsidRDefault="0049177F" w:rsidP="00B21EC2">
            <w:r w:rsidRPr="0049177F">
              <w:t>«Д</w:t>
            </w:r>
            <w:r w:rsidRPr="0049177F">
              <w:rPr>
                <w:lang w:val="kk-KZ"/>
              </w:rPr>
              <w:t>ейін</w:t>
            </w:r>
            <w:r w:rsidRPr="0049177F">
              <w:t>»</w:t>
            </w:r>
            <w:r w:rsidRPr="0049177F">
              <w:rPr>
                <w:lang w:val="kk-KZ"/>
              </w:rPr>
              <w:t xml:space="preserve"> </w:t>
            </w:r>
            <w:r w:rsidRPr="0049177F">
              <w:t>құжатының мәртебесі өзгерген күн</w:t>
            </w:r>
          </w:p>
        </w:tc>
        <w:tc>
          <w:tcPr>
            <w:tcW w:w="3561" w:type="pct"/>
          </w:tcPr>
          <w:p w:rsidR="0049177F" w:rsidRPr="0049177F" w:rsidRDefault="0049177F" w:rsidP="00B21EC2">
            <w:r w:rsidRPr="0049177F">
              <w:t>Құжаттың мәртебесі өзгерген күн «бойынша» құжат қағаз тасығышта ресімделген кезеңнің аяқталу күні.</w:t>
            </w:r>
          </w:p>
          <w:p w:rsidR="0049177F" w:rsidRPr="0049177F" w:rsidRDefault="0049177F" w:rsidP="00B21EC2">
            <w:r w:rsidRPr="0049177F">
              <w:t>Әдепкі-ағымдағы күн. Ағымдағы болуы мүмкін емес.</w:t>
            </w:r>
          </w:p>
          <w:p w:rsidR="0049177F" w:rsidRPr="0049177F" w:rsidRDefault="0049177F" w:rsidP="00B21EC2">
            <w:r w:rsidRPr="0049177F">
              <w:t>Егер кезеңнің аяқталу күні көрсетілмесе, «Іздеу» батырмасын басқан кезде ағымдағы күнді қоса алғанға дейін құжаттар тізімі көрсетіледі.</w:t>
            </w:r>
          </w:p>
        </w:tc>
      </w:tr>
      <w:tr w:rsidR="0049177F" w:rsidRPr="00B54CBB" w:rsidTr="00B21EC2">
        <w:tc>
          <w:tcPr>
            <w:tcW w:w="1439" w:type="pct"/>
          </w:tcPr>
          <w:p w:rsidR="0049177F" w:rsidRPr="0049177F" w:rsidRDefault="0049177F" w:rsidP="00B21EC2">
            <w:pPr>
              <w:rPr>
                <w:lang w:eastAsia="ar-SA"/>
              </w:rPr>
            </w:pPr>
            <w:r w:rsidRPr="0049177F">
              <w:rPr>
                <w:lang w:eastAsia="ar-SA"/>
              </w:rPr>
              <w:t>Қағаз құжаттың нөмірі</w:t>
            </w:r>
          </w:p>
        </w:tc>
        <w:tc>
          <w:tcPr>
            <w:tcW w:w="3561" w:type="pct"/>
          </w:tcPr>
          <w:p w:rsidR="0049177F" w:rsidRPr="0049177F" w:rsidRDefault="0049177F" w:rsidP="00B21EC2">
            <w:pPr>
              <w:snapToGrid w:val="0"/>
            </w:pPr>
            <w:r w:rsidRPr="0049177F">
              <w:t>Құжаттың тіркеу нөмірін қағаз тасымалдағышта қолмен енгізу</w:t>
            </w:r>
          </w:p>
          <w:p w:rsidR="0049177F" w:rsidRPr="0049177F" w:rsidRDefault="0049177F" w:rsidP="00B21EC2">
            <w:pPr>
              <w:snapToGrid w:val="0"/>
            </w:pPr>
            <w:r w:rsidRPr="0049177F">
              <w:t>Журналды ТІЖ бланкісінен шақырған кезде «қағаз ТІЖ енгізу»белгісі бар ТІЖ үшін ғана қолжетімді.</w:t>
            </w:r>
          </w:p>
        </w:tc>
      </w:tr>
      <w:tr w:rsidR="0049177F" w:rsidRPr="00B54CBB" w:rsidTr="00B21EC2">
        <w:tc>
          <w:tcPr>
            <w:tcW w:w="1439" w:type="pct"/>
          </w:tcPr>
          <w:p w:rsidR="0049177F" w:rsidRPr="0049177F" w:rsidRDefault="0049177F" w:rsidP="00B21EC2">
            <w:r w:rsidRPr="0049177F">
              <w:t>« басталуы» қағаз құжатының күні</w:t>
            </w:r>
          </w:p>
        </w:tc>
        <w:tc>
          <w:tcPr>
            <w:tcW w:w="3561" w:type="pct"/>
          </w:tcPr>
          <w:p w:rsidR="0049177F" w:rsidRPr="0049177F" w:rsidRDefault="0049177F" w:rsidP="00B21EC2">
            <w:r w:rsidRPr="0049177F">
              <w:t>Құжат қағаз тасығышта ресімделген кезеңнің басталу күні</w:t>
            </w:r>
          </w:p>
          <w:p w:rsidR="0049177F" w:rsidRPr="0049177F" w:rsidRDefault="0049177F" w:rsidP="00B21EC2">
            <w:r w:rsidRPr="0049177F">
              <w:t>Әдепкі-ағымдағы күн.</w:t>
            </w:r>
          </w:p>
          <w:p w:rsidR="0049177F" w:rsidRPr="0049177F" w:rsidRDefault="0049177F" w:rsidP="00B21EC2">
            <w:r w:rsidRPr="0049177F">
              <w:t>Егер кезеңнің басталу күні көрсетілмесе, «Іздеу» батырмасын басқан кезде құжатты тіркеу құжатының ең ерте күні көрсетілген құжаттар тізімі көрсетіледі.</w:t>
            </w:r>
          </w:p>
        </w:tc>
      </w:tr>
      <w:tr w:rsidR="0049177F" w:rsidRPr="00B54CBB" w:rsidTr="00B21EC2">
        <w:tc>
          <w:tcPr>
            <w:tcW w:w="1439" w:type="pct"/>
          </w:tcPr>
          <w:p w:rsidR="0049177F" w:rsidRPr="0049177F" w:rsidRDefault="0049177F" w:rsidP="00B21EC2">
            <w:r w:rsidRPr="0049177F">
              <w:t xml:space="preserve">« </w:t>
            </w:r>
            <w:r w:rsidRPr="0049177F">
              <w:rPr>
                <w:lang w:val="kk-KZ"/>
              </w:rPr>
              <w:t>Дейін</w:t>
            </w:r>
            <w:r w:rsidRPr="0049177F">
              <w:t>» қағаз құжатының күні</w:t>
            </w:r>
          </w:p>
        </w:tc>
        <w:tc>
          <w:tcPr>
            <w:tcW w:w="3561" w:type="pct"/>
          </w:tcPr>
          <w:p w:rsidR="0049177F" w:rsidRPr="0049177F" w:rsidRDefault="0049177F" w:rsidP="00B21EC2">
            <w:r w:rsidRPr="0049177F">
              <w:t>Құжат қағаз тасығышта ресімделген кезеңнің аяқталу күні.</w:t>
            </w:r>
          </w:p>
          <w:p w:rsidR="0049177F" w:rsidRPr="0049177F" w:rsidRDefault="0049177F" w:rsidP="00B21EC2">
            <w:r w:rsidRPr="0049177F">
              <w:t>Әдепкі-ағымдағы күн. Ағымдағыдан болуы мүмкін емес.</w:t>
            </w:r>
          </w:p>
          <w:p w:rsidR="0049177F" w:rsidRPr="0049177F" w:rsidRDefault="0049177F" w:rsidP="00B21EC2">
            <w:r w:rsidRPr="0049177F">
              <w:t>Егер кезеңнің аяқталу күні көрсетілмесе, «Іздеу» батырмасын басқан кезде ағымдағы күнді қоса алғанға дейін құжаттар тізімі көрсетіледі.</w:t>
            </w:r>
          </w:p>
        </w:tc>
      </w:tr>
    </w:tbl>
    <w:p w:rsidR="0049177F" w:rsidRPr="0049177F" w:rsidRDefault="0049177F" w:rsidP="00820079"/>
    <w:p w:rsidR="0049177F" w:rsidRPr="0049177F" w:rsidRDefault="0049177F" w:rsidP="0049177F">
      <w:pPr>
        <w:pStyle w:val="af7"/>
        <w:spacing w:after="160" w:line="25" w:lineRule="atLeast"/>
        <w:ind w:left="426"/>
        <w:contextualSpacing/>
        <w:jc w:val="both"/>
        <w:rPr>
          <w:color w:val="000000" w:themeColor="text1"/>
        </w:rPr>
      </w:pPr>
      <w:r w:rsidRPr="0049177F">
        <w:rPr>
          <w:color w:val="000000" w:themeColor="text1"/>
        </w:rPr>
        <w:t xml:space="preserve">4. </w:t>
      </w:r>
      <w:r w:rsidRPr="0049177F">
        <w:rPr>
          <w:color w:val="000000" w:themeColor="text1"/>
          <w:lang w:val="kk-KZ"/>
        </w:rPr>
        <w:t>ТТҚ</w:t>
      </w:r>
      <w:r w:rsidRPr="0049177F">
        <w:rPr>
          <w:color w:val="000000" w:themeColor="text1"/>
        </w:rPr>
        <w:t xml:space="preserve"> құжаты туралы егжей-тегжейлі ақпаратты көру үшін қажетті құжатты таңдап, «Ашу»</w:t>
      </w:r>
      <w:r w:rsidRPr="0049177F">
        <w:rPr>
          <w:color w:val="000000" w:themeColor="text1"/>
          <w:lang w:val="kk-KZ"/>
        </w:rPr>
        <w:t xml:space="preserve"> батырмасын</w:t>
      </w:r>
      <w:r w:rsidRPr="0049177F">
        <w:rPr>
          <w:color w:val="000000" w:themeColor="text1"/>
        </w:rPr>
        <w:t xml:space="preserve"> басу керек.</w:t>
      </w:r>
    </w:p>
    <w:p w:rsidR="0049177F" w:rsidRDefault="0049177F" w:rsidP="00820079">
      <w:r w:rsidRPr="008A1180">
        <w:rPr>
          <w:noProof/>
        </w:rPr>
        <w:drawing>
          <wp:inline distT="0" distB="0" distL="0" distR="0" wp14:anchorId="77F15B5D" wp14:editId="014AFEFE">
            <wp:extent cx="5940420" cy="2865120"/>
            <wp:effectExtent l="0" t="0" r="3810" b="0"/>
            <wp:docPr id="121" name="Рисунок 121" descr="C:\Users\ОСД\Desktop\Скрины\Screenshot_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Скрины\Screenshot_399.p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46728" cy="2868162"/>
                    </a:xfrm>
                    <a:prstGeom prst="rect">
                      <a:avLst/>
                    </a:prstGeom>
                    <a:noFill/>
                    <a:ln>
                      <a:noFill/>
                    </a:ln>
                  </pic:spPr>
                </pic:pic>
              </a:graphicData>
            </a:graphic>
          </wp:inline>
        </w:drawing>
      </w:r>
    </w:p>
    <w:p w:rsidR="0049177F" w:rsidRPr="0049177F" w:rsidRDefault="0049177F">
      <w:pPr>
        <w:pStyle w:val="af5"/>
        <w:numPr>
          <w:ilvl w:val="0"/>
          <w:numId w:val="180"/>
        </w:numPr>
        <w:jc w:val="center"/>
        <w:rPr>
          <w:lang w:val="kk-KZ"/>
        </w:rPr>
      </w:pPr>
      <w:r w:rsidRPr="0049177F">
        <w:rPr>
          <w:lang w:val="kk-KZ"/>
        </w:rPr>
        <w:t>Сурет</w:t>
      </w:r>
      <w:r w:rsidRPr="0049177F">
        <w:t xml:space="preserve"> – </w:t>
      </w:r>
      <w:r w:rsidRPr="0049177F">
        <w:rPr>
          <w:lang w:val="kk-KZ"/>
        </w:rPr>
        <w:t>ТТҚ құжаттары</w:t>
      </w:r>
    </w:p>
    <w:p w:rsidR="0049177F" w:rsidRPr="0049177F" w:rsidRDefault="0049177F" w:rsidP="0049177F">
      <w:pPr>
        <w:pStyle w:val="af7"/>
        <w:keepNext/>
        <w:spacing w:after="160" w:line="25" w:lineRule="atLeast"/>
        <w:ind w:left="426"/>
        <w:contextualSpacing/>
        <w:jc w:val="center"/>
      </w:pPr>
    </w:p>
    <w:p w:rsidR="0049177F" w:rsidRDefault="0049177F" w:rsidP="0049177F">
      <w:pPr>
        <w:keepNext/>
        <w:spacing w:after="160" w:line="25" w:lineRule="atLeast"/>
        <w:ind w:left="426"/>
        <w:contextualSpacing/>
        <w:jc w:val="center"/>
        <w:rPr>
          <w:color w:val="000000" w:themeColor="text1"/>
        </w:rPr>
      </w:pPr>
      <w:r w:rsidRPr="0049177F">
        <w:rPr>
          <w:color w:val="000000" w:themeColor="text1"/>
        </w:rPr>
        <w:t>5.</w:t>
      </w:r>
      <w:r>
        <w:rPr>
          <w:color w:val="000000" w:themeColor="text1"/>
        </w:rPr>
        <w:t xml:space="preserve"> </w:t>
      </w:r>
      <w:r w:rsidRPr="0049177F">
        <w:rPr>
          <w:color w:val="000000" w:themeColor="text1"/>
        </w:rPr>
        <w:t>Нәтижесінде таңдап алынған құжатты (қабылдау-тапсыру актісін немесе ЕАЭО-дан әкелу туралы хабарламаны) қарау нысаны ашылады.</w:t>
      </w:r>
    </w:p>
    <w:p w:rsidR="0049177F" w:rsidRPr="0049177F" w:rsidRDefault="0049177F" w:rsidP="0049177F">
      <w:pPr>
        <w:keepNext/>
        <w:spacing w:after="160" w:line="25" w:lineRule="atLeast"/>
        <w:ind w:left="426"/>
        <w:contextualSpacing/>
        <w:jc w:val="center"/>
        <w:rPr>
          <w:color w:val="000000" w:themeColor="text1"/>
        </w:rPr>
      </w:pPr>
    </w:p>
    <w:p w:rsidR="0049177F" w:rsidRDefault="0049177F" w:rsidP="00CA0E3F">
      <w:pPr>
        <w:tabs>
          <w:tab w:val="left" w:pos="2977"/>
        </w:tabs>
        <w:ind w:left="426" w:firstLine="1134"/>
      </w:pPr>
      <w:r w:rsidRPr="008A1180">
        <w:rPr>
          <w:noProof/>
          <w:color w:val="000000" w:themeColor="text1"/>
        </w:rPr>
        <w:drawing>
          <wp:inline distT="0" distB="0" distL="0" distR="0" wp14:anchorId="352501A8" wp14:editId="67BD6A63">
            <wp:extent cx="4008120" cy="3601964"/>
            <wp:effectExtent l="0" t="0" r="0" b="0"/>
            <wp:docPr id="122" name="Рисунок 122" descr="C:\Users\ОСД\Desktop\Скрины\Screenshot_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СД\Desktop\Скрины\Screenshot_400.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015757" cy="3608827"/>
                    </a:xfrm>
                    <a:prstGeom prst="rect">
                      <a:avLst/>
                    </a:prstGeom>
                    <a:noFill/>
                    <a:ln>
                      <a:noFill/>
                    </a:ln>
                  </pic:spPr>
                </pic:pic>
              </a:graphicData>
            </a:graphic>
          </wp:inline>
        </w:drawing>
      </w:r>
    </w:p>
    <w:p w:rsidR="0049177F" w:rsidRPr="00CA0E3F" w:rsidRDefault="00DD7E33" w:rsidP="0049177F">
      <w:pPr>
        <w:pStyle w:val="af5"/>
        <w:jc w:val="center"/>
        <w:rPr>
          <w:color w:val="000000" w:themeColor="text1"/>
        </w:rPr>
      </w:pPr>
      <w:fldSimple w:instr=" SEQ Рисунок \* ARABIC ">
        <w:r w:rsidR="0049177F" w:rsidRPr="00CA0E3F">
          <w:rPr>
            <w:noProof/>
          </w:rPr>
          <w:t>229</w:t>
        </w:r>
      </w:fldSimple>
      <w:r w:rsidR="0049177F" w:rsidRPr="00CA0E3F">
        <w:t xml:space="preserve"> </w:t>
      </w:r>
      <w:r w:rsidR="0049177F" w:rsidRPr="00CA0E3F">
        <w:rPr>
          <w:lang w:val="kk-KZ"/>
        </w:rPr>
        <w:t xml:space="preserve">Сурет </w:t>
      </w:r>
      <w:r w:rsidR="0049177F" w:rsidRPr="00CA0E3F">
        <w:t xml:space="preserve">– </w:t>
      </w:r>
      <w:r w:rsidR="0049177F" w:rsidRPr="00CA0E3F">
        <w:rPr>
          <w:lang w:val="kk-KZ"/>
        </w:rPr>
        <w:t>ТТҚ</w:t>
      </w:r>
      <w:r w:rsidR="0049177F" w:rsidRPr="00CA0E3F">
        <w:t xml:space="preserve"> АЖ құжат деректерін қарау</w:t>
      </w:r>
    </w:p>
    <w:p w:rsidR="0049177F" w:rsidRPr="00CA0E3F" w:rsidRDefault="0049177F" w:rsidP="0049177F">
      <w:pPr>
        <w:pStyle w:val="af7"/>
        <w:keepNext/>
        <w:spacing w:after="160" w:line="25" w:lineRule="atLeast"/>
        <w:ind w:left="426"/>
        <w:contextualSpacing/>
        <w:jc w:val="center"/>
      </w:pPr>
    </w:p>
    <w:p w:rsidR="0049177F" w:rsidRPr="00CA0E3F" w:rsidRDefault="0049177F" w:rsidP="0049177F">
      <w:pPr>
        <w:pStyle w:val="af7"/>
        <w:keepNext/>
        <w:spacing w:after="160" w:line="25" w:lineRule="atLeast"/>
        <w:ind w:left="426"/>
        <w:contextualSpacing/>
      </w:pPr>
      <w:r w:rsidRPr="00CA0E3F">
        <w:t>6. Т</w:t>
      </w:r>
      <w:r w:rsidRPr="00CA0E3F">
        <w:rPr>
          <w:lang w:val="kk-KZ"/>
        </w:rPr>
        <w:t>ТҚ</w:t>
      </w:r>
      <w:r w:rsidRPr="00CA0E3F">
        <w:t xml:space="preserve"> құжатында келесі мәртебелер бар:</w:t>
      </w:r>
    </w:p>
    <w:p w:rsidR="0049177F" w:rsidRPr="00CA0E3F" w:rsidRDefault="0049177F" w:rsidP="0049177F">
      <w:pPr>
        <w:pStyle w:val="af7"/>
        <w:keepNext/>
        <w:spacing w:after="160" w:line="25" w:lineRule="atLeast"/>
        <w:ind w:left="426"/>
        <w:contextualSpacing/>
      </w:pPr>
      <w:r w:rsidRPr="00CA0E3F">
        <w:t xml:space="preserve">Құжат </w:t>
      </w:r>
      <w:r w:rsidRPr="00CA0E3F">
        <w:rPr>
          <w:lang w:val="kk-KZ"/>
        </w:rPr>
        <w:t>ТТҚ</w:t>
      </w:r>
      <w:r w:rsidRPr="00CA0E3F">
        <w:t xml:space="preserve"> АЖ «тіркелді»;</w:t>
      </w:r>
    </w:p>
    <w:p w:rsidR="0049177F" w:rsidRPr="00CA0E3F" w:rsidRDefault="0049177F" w:rsidP="0049177F">
      <w:pPr>
        <w:pStyle w:val="af7"/>
        <w:keepNext/>
        <w:spacing w:after="160" w:line="25" w:lineRule="atLeast"/>
        <w:ind w:left="426"/>
        <w:contextualSpacing/>
      </w:pPr>
      <w:r w:rsidRPr="00CA0E3F">
        <w:t xml:space="preserve">Құжат </w:t>
      </w:r>
      <w:r w:rsidRPr="00CA0E3F">
        <w:rPr>
          <w:lang w:val="kk-KZ"/>
        </w:rPr>
        <w:t>ТТҚ</w:t>
      </w:r>
      <w:r w:rsidRPr="00CA0E3F">
        <w:t xml:space="preserve"> АЖ - да басқа қатысушымен «қабылданды»;</w:t>
      </w:r>
    </w:p>
    <w:p w:rsidR="0049177F" w:rsidRPr="00CA0E3F" w:rsidRDefault="0049177F" w:rsidP="0049177F">
      <w:pPr>
        <w:pStyle w:val="af7"/>
        <w:keepNext/>
        <w:spacing w:after="160" w:line="25" w:lineRule="atLeast"/>
        <w:ind w:left="426"/>
        <w:contextualSpacing/>
      </w:pPr>
      <w:r w:rsidRPr="00CA0E3F">
        <w:t>«Қабылданбады» - құжатты Т</w:t>
      </w:r>
      <w:r w:rsidRPr="00CA0E3F">
        <w:rPr>
          <w:lang w:val="kk-KZ"/>
        </w:rPr>
        <w:t xml:space="preserve">ТҚ </w:t>
      </w:r>
      <w:r w:rsidRPr="00CA0E3F">
        <w:t>АЖ-дағы басқа қатысушы қабылдамады;</w:t>
      </w:r>
    </w:p>
    <w:p w:rsidR="0049177F" w:rsidRPr="00CA0E3F" w:rsidRDefault="0049177F" w:rsidP="0049177F">
      <w:pPr>
        <w:pStyle w:val="af7"/>
        <w:keepNext/>
        <w:spacing w:after="160" w:line="25" w:lineRule="atLeast"/>
        <w:ind w:left="426"/>
        <w:contextualSpacing/>
      </w:pPr>
      <w:r w:rsidRPr="00CA0E3F">
        <w:t xml:space="preserve">«Кері қайтарып алынды» - қатысушы құжатты </w:t>
      </w:r>
      <w:r w:rsidRPr="00CA0E3F">
        <w:rPr>
          <w:lang w:val="kk-KZ"/>
        </w:rPr>
        <w:t>ТТҚ</w:t>
      </w:r>
      <w:r w:rsidRPr="00CA0E3F">
        <w:t xml:space="preserve"> АЖ-да кері қайтарып алды.</w:t>
      </w:r>
    </w:p>
    <w:p w:rsidR="0049177F" w:rsidRPr="00CA0E3F" w:rsidRDefault="0049177F" w:rsidP="0049177F">
      <w:pPr>
        <w:pStyle w:val="af7"/>
        <w:keepNext/>
        <w:spacing w:after="160" w:line="25" w:lineRule="atLeast"/>
        <w:ind w:left="426"/>
        <w:contextualSpacing/>
      </w:pPr>
      <w:r w:rsidRPr="00CA0E3F">
        <w:t>7. ТТ</w:t>
      </w:r>
      <w:r w:rsidRPr="00CA0E3F">
        <w:rPr>
          <w:lang w:val="kk-KZ"/>
        </w:rPr>
        <w:t>Қ</w:t>
      </w:r>
      <w:r w:rsidRPr="00CA0E3F">
        <w:t xml:space="preserve"> құжатында келесі өзгеріс белгілері бар:</w:t>
      </w:r>
    </w:p>
    <w:p w:rsidR="0049177F" w:rsidRPr="00CA0E3F" w:rsidRDefault="0049177F" w:rsidP="0049177F">
      <w:pPr>
        <w:pStyle w:val="af7"/>
        <w:keepNext/>
        <w:spacing w:after="160" w:line="25" w:lineRule="atLeast"/>
        <w:ind w:left="426"/>
        <w:contextualSpacing/>
      </w:pPr>
      <w:r w:rsidRPr="00CA0E3F">
        <w:t>«Өзгертілді» - құжатты қатысушы ТТ</w:t>
      </w:r>
      <w:r w:rsidRPr="00CA0E3F">
        <w:rPr>
          <w:lang w:val="kk-KZ"/>
        </w:rPr>
        <w:t>Қ</w:t>
      </w:r>
      <w:r w:rsidRPr="00CA0E3F">
        <w:t xml:space="preserve"> АЖ-да өзгертті;</w:t>
      </w:r>
    </w:p>
    <w:p w:rsidR="0049177F" w:rsidRPr="00CA0E3F" w:rsidRDefault="0049177F" w:rsidP="0049177F">
      <w:pPr>
        <w:pStyle w:val="af7"/>
        <w:keepNext/>
        <w:spacing w:after="160" w:line="25" w:lineRule="atLeast"/>
        <w:ind w:left="426"/>
        <w:contextualSpacing/>
      </w:pPr>
      <w:r w:rsidRPr="00CA0E3F">
        <w:t>«Өзгертілмеген» - құжатты қатысушы ТТ</w:t>
      </w:r>
      <w:r w:rsidRPr="00CA0E3F">
        <w:rPr>
          <w:lang w:val="kk-KZ"/>
        </w:rPr>
        <w:t>Қ</w:t>
      </w:r>
      <w:r w:rsidRPr="00CA0E3F">
        <w:t xml:space="preserve"> АЖ-да өзгертпеген.</w:t>
      </w:r>
    </w:p>
    <w:p w:rsidR="0049177F" w:rsidRPr="00CA0E3F" w:rsidRDefault="0049177F" w:rsidP="0049177F">
      <w:pPr>
        <w:pStyle w:val="af7"/>
        <w:keepNext/>
        <w:spacing w:after="160" w:line="25" w:lineRule="atLeast"/>
        <w:ind w:left="426"/>
        <w:contextualSpacing/>
      </w:pPr>
      <w:r w:rsidRPr="00CA0E3F">
        <w:t xml:space="preserve">8. Қажет болса, таңдалған құжатты тиісті «PDF жүктеу» </w:t>
      </w:r>
      <w:r w:rsidRPr="00CA0E3F">
        <w:rPr>
          <w:lang w:val="kk-KZ"/>
        </w:rPr>
        <w:t>батырмасын</w:t>
      </w:r>
      <w:r w:rsidRPr="00CA0E3F">
        <w:t xml:space="preserve"> пайдаланып pdf форматында жүктей аласыз.</w:t>
      </w:r>
    </w:p>
    <w:p w:rsidR="00CA0E3F" w:rsidRDefault="00CA0E3F" w:rsidP="00CA0E3F">
      <w:pPr>
        <w:tabs>
          <w:tab w:val="left" w:pos="2410"/>
        </w:tabs>
        <w:ind w:firstLine="1985"/>
      </w:pPr>
      <w:r w:rsidRPr="008A1180">
        <w:rPr>
          <w:noProof/>
          <w:color w:val="000000" w:themeColor="text1"/>
        </w:rPr>
        <w:drawing>
          <wp:inline distT="0" distB="0" distL="0" distR="0" wp14:anchorId="68A753EE" wp14:editId="764BD2A2">
            <wp:extent cx="2697480" cy="1053246"/>
            <wp:effectExtent l="0" t="0" r="7620" b="0"/>
            <wp:docPr id="123" name="Рисунок 123" descr="C:\Users\ОСД\Desktop\Скрины\Screenshot_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СД\Desktop\Скрины\Screenshot_409.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715241" cy="1060181"/>
                    </a:xfrm>
                    <a:prstGeom prst="rect">
                      <a:avLst/>
                    </a:prstGeom>
                    <a:noFill/>
                    <a:ln>
                      <a:noFill/>
                    </a:ln>
                  </pic:spPr>
                </pic:pic>
              </a:graphicData>
            </a:graphic>
          </wp:inline>
        </w:drawing>
      </w:r>
    </w:p>
    <w:p w:rsidR="00CA0E3F" w:rsidRPr="00CA0E3F" w:rsidRDefault="00DD7E33" w:rsidP="00CA0E3F">
      <w:pPr>
        <w:pStyle w:val="af5"/>
        <w:ind w:left="3695" w:firstLine="553"/>
      </w:pPr>
      <w:fldSimple w:instr=" SEQ Рисунок \* ARABIC ">
        <w:r w:rsidR="00CA0E3F" w:rsidRPr="00CA0E3F">
          <w:rPr>
            <w:noProof/>
          </w:rPr>
          <w:t>230</w:t>
        </w:r>
      </w:fldSimple>
      <w:r w:rsidR="00CA0E3F" w:rsidRPr="00CA0E3F">
        <w:t xml:space="preserve"> Сурет</w:t>
      </w:r>
    </w:p>
    <w:p w:rsidR="00CA0E3F" w:rsidRPr="00CA0E3F" w:rsidRDefault="00CA0E3F" w:rsidP="00CA0E3F">
      <w:pPr>
        <w:spacing w:after="160" w:line="25" w:lineRule="atLeast"/>
        <w:ind w:left="426"/>
        <w:contextualSpacing/>
        <w:jc w:val="both"/>
        <w:rPr>
          <w:color w:val="000000" w:themeColor="text1"/>
        </w:rPr>
      </w:pPr>
      <w:r>
        <w:rPr>
          <w:color w:val="000000" w:themeColor="text1"/>
        </w:rPr>
        <w:t>9</w:t>
      </w:r>
      <w:r w:rsidRPr="00CA0E3F">
        <w:rPr>
          <w:color w:val="000000" w:themeColor="text1"/>
        </w:rPr>
        <w:t>. «Байланысты құжаттар» батырмасын басқан кезде акт немесе хабарлама бойынша ресімделген ТІЖ бар-жоғын көруге болады.</w:t>
      </w:r>
    </w:p>
    <w:p w:rsidR="00CA0E3F" w:rsidRDefault="00CA0E3F" w:rsidP="00CA0E3F">
      <w:pPr>
        <w:tabs>
          <w:tab w:val="left" w:pos="2410"/>
        </w:tabs>
      </w:pPr>
    </w:p>
    <w:p w:rsidR="00CA0E3F" w:rsidRDefault="00CA0E3F" w:rsidP="00CA0E3F">
      <w:pPr>
        <w:pStyle w:val="af7"/>
        <w:spacing w:after="160" w:line="25" w:lineRule="atLeast"/>
        <w:ind w:left="426"/>
        <w:contextualSpacing/>
        <w:jc w:val="center"/>
        <w:rPr>
          <w:b/>
          <w:color w:val="222222"/>
        </w:rPr>
      </w:pPr>
    </w:p>
    <w:p w:rsidR="00CA0E3F" w:rsidRDefault="00CA0E3F" w:rsidP="00CA0E3F">
      <w:pPr>
        <w:pStyle w:val="af7"/>
        <w:spacing w:after="160" w:line="25" w:lineRule="atLeast"/>
        <w:ind w:left="426"/>
        <w:contextualSpacing/>
        <w:jc w:val="center"/>
        <w:rPr>
          <w:b/>
          <w:color w:val="222222"/>
        </w:rPr>
      </w:pPr>
    </w:p>
    <w:p w:rsidR="00CA0E3F" w:rsidRDefault="00CA0E3F" w:rsidP="00CA0E3F">
      <w:pPr>
        <w:pStyle w:val="af7"/>
        <w:spacing w:after="160" w:line="25" w:lineRule="atLeast"/>
        <w:ind w:left="426"/>
        <w:contextualSpacing/>
        <w:jc w:val="center"/>
        <w:rPr>
          <w:b/>
          <w:color w:val="222222"/>
        </w:rPr>
      </w:pPr>
    </w:p>
    <w:p w:rsidR="00CA0E3F" w:rsidRPr="00CA0E3F" w:rsidRDefault="00CA0E3F" w:rsidP="00CA0E3F">
      <w:pPr>
        <w:pStyle w:val="af7"/>
        <w:spacing w:after="160" w:line="25" w:lineRule="atLeast"/>
        <w:ind w:left="426"/>
        <w:contextualSpacing/>
        <w:jc w:val="center"/>
        <w:rPr>
          <w:b/>
          <w:color w:val="222222"/>
        </w:rPr>
      </w:pPr>
      <w:bookmarkStart w:id="472" w:name="_Hlk112334270"/>
      <w:r w:rsidRPr="00CA0E3F">
        <w:rPr>
          <w:b/>
          <w:color w:val="222222"/>
        </w:rPr>
        <w:lastRenderedPageBreak/>
        <w:t>5.1.6.4.14.2 ЕАЭО-дан әкелу туралы хабарлама негізінде импортқа ТІЖ ресімдеу</w:t>
      </w:r>
    </w:p>
    <w:bookmarkEnd w:id="472"/>
    <w:p w:rsidR="00CA0E3F" w:rsidRPr="00CA0E3F" w:rsidRDefault="00CA0E3F" w:rsidP="00CA0E3F">
      <w:pPr>
        <w:pStyle w:val="af7"/>
        <w:spacing w:after="160" w:line="25" w:lineRule="atLeast"/>
        <w:ind w:left="426"/>
        <w:contextualSpacing/>
        <w:jc w:val="center"/>
        <w:rPr>
          <w:b/>
          <w:color w:val="222222"/>
        </w:rPr>
      </w:pPr>
    </w:p>
    <w:p w:rsidR="00CA0E3F" w:rsidRPr="00CA0E3F" w:rsidRDefault="00CA0E3F" w:rsidP="00CA0E3F">
      <w:pPr>
        <w:pStyle w:val="af7"/>
        <w:spacing w:after="160" w:line="25" w:lineRule="atLeast"/>
        <w:ind w:left="426"/>
        <w:contextualSpacing/>
        <w:rPr>
          <w:color w:val="222222"/>
        </w:rPr>
      </w:pPr>
      <w:r w:rsidRPr="00CA0E3F">
        <w:rPr>
          <w:color w:val="222222"/>
        </w:rPr>
        <w:t xml:space="preserve">1.Web-порталда тауарды алушыға (импорттаушыға) импортқа ТІЖ ресімдеу кезінде </w:t>
      </w:r>
      <w:r w:rsidRPr="00CA0E3F">
        <w:rPr>
          <w:color w:val="222222"/>
          <w:lang w:val="kk-KZ"/>
        </w:rPr>
        <w:t>ТТҚ</w:t>
      </w:r>
      <w:r w:rsidRPr="00CA0E3F">
        <w:rPr>
          <w:color w:val="222222"/>
        </w:rPr>
        <w:t xml:space="preserve"> АЖ тіркелген таңбаланатын тауарлар бойынша ЕАЭО елдерінен әкелу туралы хабарламаны таңдау мүмкіндігі беріледі.</w:t>
      </w:r>
    </w:p>
    <w:p w:rsidR="00CA0E3F" w:rsidRDefault="00CA0E3F" w:rsidP="00CA0E3F">
      <w:pPr>
        <w:tabs>
          <w:tab w:val="left" w:pos="2410"/>
        </w:tabs>
        <w:ind w:firstLine="709"/>
        <w:rPr>
          <w:b/>
          <w:sz w:val="20"/>
          <w:szCs w:val="20"/>
          <w:lang w:val="kk-KZ"/>
        </w:rPr>
      </w:pPr>
      <w:r w:rsidRPr="008A1180">
        <w:rPr>
          <w:noProof/>
          <w:color w:val="000000" w:themeColor="text1"/>
        </w:rPr>
        <w:drawing>
          <wp:inline distT="0" distB="0" distL="0" distR="0" wp14:anchorId="55DC96BF" wp14:editId="0A900E02">
            <wp:extent cx="5005705" cy="5070429"/>
            <wp:effectExtent l="0" t="0" r="4445" b="0"/>
            <wp:docPr id="152" name="Рисунок 152" descr="C:\Users\ОСД\Desktop\Скрины\Screenshot_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СД\Desktop\Скрины\Screenshot_403.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106412" cy="5172438"/>
                    </a:xfrm>
                    <a:prstGeom prst="rect">
                      <a:avLst/>
                    </a:prstGeom>
                    <a:noFill/>
                    <a:ln>
                      <a:noFill/>
                    </a:ln>
                  </pic:spPr>
                </pic:pic>
              </a:graphicData>
            </a:graphic>
          </wp:inline>
        </w:drawing>
      </w:r>
    </w:p>
    <w:p w:rsidR="00CA0E3F" w:rsidRDefault="00CA0E3F" w:rsidP="00CA0E3F">
      <w:pPr>
        <w:tabs>
          <w:tab w:val="left" w:pos="2410"/>
        </w:tabs>
        <w:ind w:firstLine="709"/>
        <w:rPr>
          <w:b/>
          <w:sz w:val="20"/>
          <w:szCs w:val="20"/>
          <w:lang w:val="kk-KZ"/>
        </w:rPr>
      </w:pPr>
    </w:p>
    <w:p w:rsidR="00CA0E3F" w:rsidRPr="002F5EDD" w:rsidRDefault="00CA0E3F" w:rsidP="00CA0E3F">
      <w:pPr>
        <w:tabs>
          <w:tab w:val="left" w:pos="2410"/>
        </w:tabs>
        <w:ind w:firstLine="709"/>
        <w:rPr>
          <w:lang w:val="kk-KZ"/>
        </w:rPr>
      </w:pPr>
      <w:r>
        <w:rPr>
          <w:b/>
          <w:sz w:val="20"/>
          <w:szCs w:val="20"/>
          <w:lang w:val="kk-KZ"/>
        </w:rPr>
        <w:t xml:space="preserve">                                                                  </w:t>
      </w:r>
      <w:r w:rsidRPr="00CA0E3F">
        <w:rPr>
          <w:b/>
          <w:sz w:val="20"/>
          <w:szCs w:val="20"/>
          <w:lang w:val="kk-KZ"/>
        </w:rPr>
        <w:t>Сурет.</w:t>
      </w:r>
      <w:r>
        <w:rPr>
          <w:b/>
          <w:sz w:val="20"/>
          <w:szCs w:val="20"/>
          <w:lang w:val="kk-KZ"/>
        </w:rPr>
        <w:t xml:space="preserve"> 231</w:t>
      </w:r>
    </w:p>
    <w:p w:rsidR="00CA0E3F" w:rsidRPr="00CA0E3F" w:rsidRDefault="00CA0E3F" w:rsidP="00CA0E3F">
      <w:pPr>
        <w:pStyle w:val="af7"/>
        <w:keepNext/>
        <w:spacing w:after="160" w:line="25" w:lineRule="atLeast"/>
        <w:ind w:left="0"/>
        <w:contextualSpacing/>
        <w:jc w:val="center"/>
        <w:rPr>
          <w:b/>
          <w:lang w:val="kk-KZ"/>
        </w:rPr>
      </w:pPr>
    </w:p>
    <w:p w:rsidR="00CA0E3F" w:rsidRPr="00CA0E3F" w:rsidRDefault="00CA0E3F" w:rsidP="00CA0E3F">
      <w:pPr>
        <w:pStyle w:val="af7"/>
        <w:keepNext/>
        <w:spacing w:after="160" w:line="25" w:lineRule="atLeast"/>
        <w:ind w:left="0"/>
        <w:contextualSpacing/>
        <w:rPr>
          <w:lang w:val="kk-KZ"/>
        </w:rPr>
      </w:pPr>
      <w:r w:rsidRPr="00CA0E3F">
        <w:rPr>
          <w:lang w:val="kk-KZ"/>
        </w:rPr>
        <w:t>2. Ол үшін ТІЖ бланкісі нысанында «цифрлық таңбалау жөніндегі актінің/хабарламаның нөмірі» жолында ЕАЭО-дан әкелу туралы хабарламаны таңдау қажет.</w:t>
      </w:r>
    </w:p>
    <w:p w:rsidR="00CA0E3F" w:rsidRDefault="00CA0E3F" w:rsidP="00CA0E3F">
      <w:pPr>
        <w:tabs>
          <w:tab w:val="left" w:pos="2410"/>
        </w:tabs>
        <w:rPr>
          <w:lang w:val="kk-KZ"/>
        </w:rPr>
      </w:pPr>
      <w:r w:rsidRPr="008A1180">
        <w:rPr>
          <w:noProof/>
          <w:color w:val="000000" w:themeColor="text1"/>
        </w:rPr>
        <w:drawing>
          <wp:inline distT="0" distB="0" distL="0" distR="0" wp14:anchorId="5376166D" wp14:editId="74473A2C">
            <wp:extent cx="5940425" cy="2583815"/>
            <wp:effectExtent l="0" t="0" r="0" b="0"/>
            <wp:docPr id="176" name="Рисунок 176" descr="C:\Users\ОСД\Desktop\Скрины\Screenshot_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ОСД\Desktop\Скрины\Screenshot_404.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0425" cy="2583815"/>
                    </a:xfrm>
                    <a:prstGeom prst="rect">
                      <a:avLst/>
                    </a:prstGeom>
                    <a:noFill/>
                    <a:ln>
                      <a:noFill/>
                    </a:ln>
                  </pic:spPr>
                </pic:pic>
              </a:graphicData>
            </a:graphic>
          </wp:inline>
        </w:drawing>
      </w:r>
    </w:p>
    <w:p w:rsidR="00187EF8" w:rsidRPr="00187EF8" w:rsidRDefault="00187EF8" w:rsidP="00187EF8">
      <w:pPr>
        <w:pStyle w:val="af7"/>
        <w:keepNext/>
        <w:spacing w:after="160" w:line="25" w:lineRule="atLeast"/>
        <w:ind w:left="0"/>
        <w:contextualSpacing/>
        <w:jc w:val="center"/>
        <w:rPr>
          <w:b/>
          <w:sz w:val="20"/>
          <w:szCs w:val="20"/>
          <w:lang w:val="kk-KZ"/>
        </w:rPr>
      </w:pPr>
      <w:r w:rsidRPr="00187EF8">
        <w:rPr>
          <w:b/>
          <w:sz w:val="20"/>
          <w:szCs w:val="20"/>
          <w:lang w:val="kk-KZ"/>
        </w:rPr>
        <w:t>232 Сурет.</w:t>
      </w:r>
    </w:p>
    <w:p w:rsidR="00187EF8" w:rsidRPr="00187EF8" w:rsidRDefault="00187EF8" w:rsidP="00187EF8">
      <w:pPr>
        <w:pStyle w:val="af7"/>
        <w:keepNext/>
        <w:spacing w:after="160" w:line="25" w:lineRule="atLeast"/>
        <w:ind w:left="0"/>
        <w:contextualSpacing/>
        <w:jc w:val="center"/>
        <w:rPr>
          <w:b/>
          <w:lang w:val="kk-KZ"/>
        </w:rPr>
      </w:pPr>
    </w:p>
    <w:p w:rsidR="00187EF8" w:rsidRPr="00187EF8" w:rsidRDefault="00187EF8" w:rsidP="00187EF8">
      <w:pPr>
        <w:pStyle w:val="af7"/>
        <w:keepNext/>
        <w:spacing w:after="160" w:line="25" w:lineRule="atLeast"/>
        <w:ind w:left="0" w:firstLine="708"/>
        <w:contextualSpacing/>
        <w:rPr>
          <w:lang w:val="kk-KZ"/>
        </w:rPr>
      </w:pPr>
      <w:r w:rsidRPr="00187EF8">
        <w:rPr>
          <w:bCs/>
          <w:lang w:val="kk-KZ"/>
        </w:rPr>
        <w:t>3.</w:t>
      </w:r>
      <w:r>
        <w:rPr>
          <w:b/>
          <w:lang w:val="kk-KZ"/>
        </w:rPr>
        <w:t xml:space="preserve"> </w:t>
      </w:r>
      <w:r w:rsidRPr="00187EF8">
        <w:rPr>
          <w:lang w:val="kk-KZ"/>
        </w:rPr>
        <w:t xml:space="preserve">Импортқа ТІЖ ресімдеу кезінде пайдаланушының ТПТ АЖ-дан алынған хабарламаны мәртебеде таңдау мүмкіндігі бар: </w:t>
      </w:r>
    </w:p>
    <w:p w:rsidR="00187EF8" w:rsidRPr="00187EF8" w:rsidRDefault="00187EF8" w:rsidP="00187EF8">
      <w:pPr>
        <w:pStyle w:val="af7"/>
        <w:keepNext/>
        <w:spacing w:after="160" w:line="25" w:lineRule="atLeast"/>
        <w:ind w:left="0"/>
        <w:contextualSpacing/>
        <w:rPr>
          <w:lang w:val="kk-KZ"/>
        </w:rPr>
      </w:pPr>
      <w:r w:rsidRPr="00187EF8">
        <w:rPr>
          <w:lang w:val="kk-KZ"/>
        </w:rPr>
        <w:t>-»Тіркелген» өзгеріс белгісімен – «өзгертілмеген»</w:t>
      </w:r>
    </w:p>
    <w:p w:rsidR="00187EF8" w:rsidRPr="00187EF8" w:rsidRDefault="00187EF8" w:rsidP="00187EF8">
      <w:pPr>
        <w:pStyle w:val="af7"/>
        <w:keepNext/>
        <w:spacing w:after="160" w:line="25" w:lineRule="atLeast"/>
        <w:ind w:left="0"/>
        <w:contextualSpacing/>
        <w:rPr>
          <w:lang w:val="kk-KZ"/>
        </w:rPr>
      </w:pPr>
      <w:r w:rsidRPr="00187EF8">
        <w:rPr>
          <w:lang w:val="kk-KZ"/>
        </w:rPr>
        <w:t>-»Қабылданған» өзгеріс белгісімен – «өзгертілген».</w:t>
      </w:r>
    </w:p>
    <w:p w:rsidR="00187EF8" w:rsidRPr="00187EF8" w:rsidRDefault="00187EF8" w:rsidP="00187EF8">
      <w:pPr>
        <w:pStyle w:val="af7"/>
        <w:keepNext/>
        <w:spacing w:after="160" w:line="25" w:lineRule="atLeast"/>
        <w:ind w:left="0" w:firstLine="708"/>
        <w:contextualSpacing/>
        <w:jc w:val="both"/>
        <w:rPr>
          <w:lang w:val="kk-KZ"/>
        </w:rPr>
      </w:pPr>
      <w:r w:rsidRPr="00187EF8">
        <w:rPr>
          <w:lang w:val="kk-KZ"/>
        </w:rPr>
        <w:t>4.</w:t>
      </w:r>
      <w:r>
        <w:rPr>
          <w:lang w:val="kk-KZ"/>
        </w:rPr>
        <w:t xml:space="preserve"> </w:t>
      </w:r>
      <w:r w:rsidRPr="00187EF8">
        <w:rPr>
          <w:lang w:val="kk-KZ"/>
        </w:rPr>
        <w:t>Құжат нөмірін өзгерту белгісімен «тіркелген» мәртебесінде көрсеткен кезде – «өзгертілмеген», жүйе құжаттың «қабылданған» мәртебесінің болмауын «өзгертілген» белгісімен тексереді. Құжатта «қабылданды» мәртебесі болған жағдайда, жүйе «жүйеде кейіннен өзгертілген ТТҚ АЖ құжаты бар» деген қате туралы хабарламаны қалыптастырады және осы хабарламаға ТІЖ ресімдеуге мүмкіндік бермейді.</w:t>
      </w:r>
    </w:p>
    <w:p w:rsidR="00187EF8" w:rsidRPr="00187EF8" w:rsidRDefault="00187EF8" w:rsidP="00187EF8">
      <w:pPr>
        <w:pStyle w:val="af7"/>
        <w:keepNext/>
        <w:spacing w:after="160" w:line="25" w:lineRule="atLeast"/>
        <w:ind w:left="0" w:firstLine="708"/>
        <w:contextualSpacing/>
        <w:jc w:val="both"/>
        <w:rPr>
          <w:lang w:val="kk-KZ"/>
        </w:rPr>
      </w:pPr>
      <w:r w:rsidRPr="00187EF8">
        <w:rPr>
          <w:lang w:val="kk-KZ"/>
        </w:rPr>
        <w:t>5. Таңбаланған тауарлар бойынша ТІЖ ресімдеу кезінде ресімделмеген ТІЖ ТТҚ АЖ-де хабарламалар қолжетімді.</w:t>
      </w:r>
    </w:p>
    <w:p w:rsidR="00187EF8" w:rsidRPr="00187EF8" w:rsidRDefault="00187EF8" w:rsidP="00187EF8">
      <w:pPr>
        <w:pStyle w:val="af7"/>
        <w:keepNext/>
        <w:spacing w:after="160" w:line="25" w:lineRule="atLeast"/>
        <w:ind w:left="0" w:firstLine="708"/>
        <w:contextualSpacing/>
        <w:jc w:val="both"/>
        <w:rPr>
          <w:lang w:val="kk-KZ"/>
        </w:rPr>
      </w:pPr>
      <w:r w:rsidRPr="00187EF8">
        <w:rPr>
          <w:lang w:val="kk-KZ"/>
        </w:rPr>
        <w:t>6. «Сандық таңбалау бойынша акт/хабарлама нөмірі» жолында хабарламаны таңдау кезінде G9 бөлімінің кейбір жолдары. «Сәйкестендіру құралдарымен таңбалануға (цифрлық таңбалау) жататын тауарлар бойынша деректер» ТІЖ ЕАЭО-дан әкелу туралы хабарламадағы деректермен автоматты түрде толтырылатын болады және редакциялау үшін қолжетімді болмайды.</w:t>
      </w:r>
    </w:p>
    <w:p w:rsidR="00CA0E3F" w:rsidRDefault="00187EF8" w:rsidP="00CA0E3F">
      <w:pPr>
        <w:tabs>
          <w:tab w:val="left" w:pos="2410"/>
        </w:tabs>
        <w:rPr>
          <w:lang w:val="kk-KZ"/>
        </w:rPr>
      </w:pPr>
      <w:r w:rsidRPr="008A1180">
        <w:rPr>
          <w:noProof/>
        </w:rPr>
        <w:drawing>
          <wp:inline distT="0" distB="0" distL="0" distR="0" wp14:anchorId="6B8F9D5F" wp14:editId="7F953B38">
            <wp:extent cx="5936994" cy="1181100"/>
            <wp:effectExtent l="0" t="0" r="6985" b="0"/>
            <wp:docPr id="177" name="Рисунок 177" descr="C:\Users\ОСД\Desktop\Скрины\Screenshot_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ОСД\Desktop\Скрины\Screenshot_407.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836" cy="1182461"/>
                    </a:xfrm>
                    <a:prstGeom prst="rect">
                      <a:avLst/>
                    </a:prstGeom>
                    <a:noFill/>
                    <a:ln>
                      <a:noFill/>
                    </a:ln>
                  </pic:spPr>
                </pic:pic>
              </a:graphicData>
            </a:graphic>
          </wp:inline>
        </w:drawing>
      </w:r>
    </w:p>
    <w:p w:rsidR="00187EF8" w:rsidRPr="00187EF8" w:rsidRDefault="00187EF8">
      <w:pPr>
        <w:pStyle w:val="af5"/>
        <w:numPr>
          <w:ilvl w:val="0"/>
          <w:numId w:val="181"/>
        </w:numPr>
      </w:pPr>
      <w:r w:rsidRPr="00187EF8">
        <w:rPr>
          <w:lang w:val="kk-KZ"/>
        </w:rPr>
        <w:t>Су</w:t>
      </w:r>
      <w:r w:rsidRPr="00187EF8">
        <w:t>рет</w:t>
      </w:r>
    </w:p>
    <w:p w:rsidR="00187EF8" w:rsidRPr="00187EF8" w:rsidRDefault="00187EF8" w:rsidP="00187EF8"/>
    <w:p w:rsidR="00187EF8" w:rsidRDefault="00187EF8" w:rsidP="00187EF8">
      <w:pPr>
        <w:spacing w:after="160" w:line="25" w:lineRule="atLeast"/>
        <w:ind w:left="142" w:firstLine="566"/>
        <w:contextualSpacing/>
        <w:jc w:val="both"/>
      </w:pPr>
      <w:r>
        <w:t xml:space="preserve">7. </w:t>
      </w:r>
      <w:r w:rsidRPr="00187EF8">
        <w:t xml:space="preserve">Төмендегі кестеде таңбаланған тауарлар бойынша импортқа </w:t>
      </w:r>
      <w:r w:rsidRPr="00187EF8">
        <w:rPr>
          <w:lang w:val="kk-KZ"/>
        </w:rPr>
        <w:t>ТІЖ</w:t>
      </w:r>
      <w:r w:rsidRPr="00187EF8">
        <w:t xml:space="preserve"> алаңдарының сәйкестігі және ЕЭО-дан </w:t>
      </w:r>
      <w:r w:rsidRPr="00187EF8">
        <w:rPr>
          <w:lang w:val="kk-KZ"/>
        </w:rPr>
        <w:t>ТТҚ</w:t>
      </w:r>
      <w:r w:rsidRPr="00187EF8">
        <w:t>-дан әкелу туралы хабарлама келтірілген.</w:t>
      </w:r>
    </w:p>
    <w:p w:rsidR="00187EF8" w:rsidRPr="00187EF8" w:rsidRDefault="00187EF8" w:rsidP="00187EF8">
      <w:pPr>
        <w:spacing w:after="160" w:line="25" w:lineRule="atLeast"/>
        <w:ind w:left="142" w:firstLine="566"/>
        <w:contextualSpacing/>
        <w:jc w:val="both"/>
      </w:pPr>
    </w:p>
    <w:p w:rsidR="00187EF8" w:rsidRDefault="00187EF8" w:rsidP="00187EF8">
      <w:pPr>
        <w:rPr>
          <w:lang w:val="kk-KZ"/>
        </w:rPr>
      </w:pPr>
    </w:p>
    <w:p w:rsidR="00187EF8" w:rsidRDefault="00187EF8" w:rsidP="00187EF8">
      <w:pPr>
        <w:rPr>
          <w:lang w:val="kk-KZ"/>
        </w:rPr>
      </w:pPr>
    </w:p>
    <w:p w:rsidR="00187EF8" w:rsidRPr="00187EF8" w:rsidRDefault="00187EF8" w:rsidP="00187EF8">
      <w:pPr>
        <w:rPr>
          <w:lang w:val="kk-KZ"/>
        </w:rPr>
      </w:pPr>
      <w:r w:rsidRPr="00187EF8">
        <w:rPr>
          <w:lang w:val="kk-KZ"/>
        </w:rPr>
        <w:lastRenderedPageBreak/>
        <w:t>14 кесте - ТІЖ жолдарының және ТТҚ АЖ хабарламаларының сәйкестігі</w:t>
      </w:r>
    </w:p>
    <w:tbl>
      <w:tblPr>
        <w:tblpPr w:leftFromText="180" w:rightFromText="180" w:vertAnchor="text" w:tblpX="-34" w:tblpY="1"/>
        <w:tblOverlap w:val="neve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2062"/>
        <w:gridCol w:w="1635"/>
        <w:gridCol w:w="34"/>
        <w:gridCol w:w="2330"/>
        <w:gridCol w:w="2268"/>
      </w:tblGrid>
      <w:tr w:rsidR="00187EF8" w:rsidRPr="00187EF8" w:rsidTr="00B21EC2">
        <w:trPr>
          <w:trHeight w:val="847"/>
          <w:tblHeader/>
        </w:trPr>
        <w:tc>
          <w:tcPr>
            <w:tcW w:w="7225" w:type="dxa"/>
            <w:gridSpan w:val="5"/>
            <w:shd w:val="clear" w:color="auto" w:fill="DDD9C3" w:themeFill="background2" w:themeFillShade="E6"/>
            <w:vAlign w:val="center"/>
          </w:tcPr>
          <w:p w:rsidR="00187EF8" w:rsidRPr="00187EF8" w:rsidRDefault="00187EF8" w:rsidP="00B21EC2">
            <w:pPr>
              <w:jc w:val="center"/>
              <w:rPr>
                <w:b/>
                <w:bCs/>
                <w:sz w:val="20"/>
                <w:szCs w:val="20"/>
                <w:lang w:val="kk-KZ"/>
              </w:rPr>
            </w:pPr>
            <w:r w:rsidRPr="00187EF8">
              <w:rPr>
                <w:b/>
                <w:bCs/>
                <w:sz w:val="20"/>
                <w:szCs w:val="20"/>
                <w:lang w:val="kk-KZ"/>
              </w:rPr>
              <w:t>ТІЖ</w:t>
            </w:r>
          </w:p>
        </w:tc>
        <w:tc>
          <w:tcPr>
            <w:tcW w:w="2268" w:type="dxa"/>
            <w:shd w:val="clear" w:color="auto" w:fill="DDD9C3" w:themeFill="background2" w:themeFillShade="E6"/>
            <w:vAlign w:val="center"/>
          </w:tcPr>
          <w:p w:rsidR="00187EF8" w:rsidRPr="00187EF8" w:rsidRDefault="00187EF8" w:rsidP="00B21EC2">
            <w:pPr>
              <w:jc w:val="center"/>
              <w:rPr>
                <w:b/>
                <w:bCs/>
                <w:sz w:val="20"/>
                <w:szCs w:val="20"/>
                <w:lang w:val="kk-KZ"/>
              </w:rPr>
            </w:pPr>
            <w:r w:rsidRPr="00187EF8">
              <w:rPr>
                <w:b/>
                <w:bCs/>
                <w:sz w:val="20"/>
                <w:szCs w:val="20"/>
                <w:lang w:val="kk-KZ"/>
              </w:rPr>
              <w:t>ТТҚ АЖ Құжаты</w:t>
            </w:r>
          </w:p>
        </w:tc>
      </w:tr>
      <w:tr w:rsidR="00187EF8" w:rsidRPr="00187EF8" w:rsidTr="00B21EC2">
        <w:trPr>
          <w:trHeight w:val="847"/>
          <w:tblHeader/>
        </w:trPr>
        <w:tc>
          <w:tcPr>
            <w:tcW w:w="1164" w:type="dxa"/>
            <w:shd w:val="clear" w:color="auto" w:fill="DDD9C3" w:themeFill="background2" w:themeFillShade="E6"/>
            <w:vAlign w:val="center"/>
          </w:tcPr>
          <w:p w:rsidR="00187EF8" w:rsidRPr="00187EF8" w:rsidRDefault="00187EF8" w:rsidP="00B21EC2">
            <w:pPr>
              <w:jc w:val="center"/>
              <w:rPr>
                <w:b/>
                <w:bCs/>
                <w:sz w:val="20"/>
                <w:szCs w:val="20"/>
              </w:rPr>
            </w:pPr>
            <w:r w:rsidRPr="00187EF8">
              <w:rPr>
                <w:b/>
                <w:bCs/>
                <w:sz w:val="20"/>
                <w:szCs w:val="20"/>
              </w:rPr>
              <w:t>Жолдың белгіленуі (коды)</w:t>
            </w:r>
          </w:p>
        </w:tc>
        <w:tc>
          <w:tcPr>
            <w:tcW w:w="2062" w:type="dxa"/>
            <w:shd w:val="clear" w:color="auto" w:fill="DDD9C3" w:themeFill="background2" w:themeFillShade="E6"/>
            <w:vAlign w:val="center"/>
          </w:tcPr>
          <w:p w:rsidR="00187EF8" w:rsidRPr="00187EF8" w:rsidRDefault="00187EF8" w:rsidP="00B21EC2">
            <w:pPr>
              <w:jc w:val="center"/>
              <w:rPr>
                <w:b/>
                <w:bCs/>
                <w:sz w:val="20"/>
                <w:szCs w:val="20"/>
              </w:rPr>
            </w:pPr>
            <w:r w:rsidRPr="00187EF8">
              <w:rPr>
                <w:b/>
                <w:bCs/>
                <w:sz w:val="20"/>
                <w:szCs w:val="20"/>
              </w:rPr>
              <w:t>жолдың атауы</w:t>
            </w:r>
          </w:p>
        </w:tc>
        <w:tc>
          <w:tcPr>
            <w:tcW w:w="1635" w:type="dxa"/>
            <w:shd w:val="clear" w:color="auto" w:fill="DDD9C3" w:themeFill="background2" w:themeFillShade="E6"/>
            <w:vAlign w:val="center"/>
          </w:tcPr>
          <w:p w:rsidR="00187EF8" w:rsidRPr="00187EF8" w:rsidRDefault="00187EF8" w:rsidP="00B21EC2">
            <w:pPr>
              <w:jc w:val="center"/>
              <w:rPr>
                <w:b/>
                <w:bCs/>
                <w:sz w:val="20"/>
                <w:szCs w:val="20"/>
                <w:lang w:val="kk-KZ"/>
              </w:rPr>
            </w:pPr>
            <w:r w:rsidRPr="00187EF8">
              <w:rPr>
                <w:b/>
                <w:bCs/>
                <w:sz w:val="20"/>
                <w:szCs w:val="20"/>
                <w:lang w:val="kk-KZ"/>
              </w:rPr>
              <w:t>Жолдың түрі</w:t>
            </w:r>
          </w:p>
        </w:tc>
        <w:tc>
          <w:tcPr>
            <w:tcW w:w="2364" w:type="dxa"/>
            <w:gridSpan w:val="2"/>
            <w:shd w:val="clear" w:color="auto" w:fill="DDD9C3" w:themeFill="background2" w:themeFillShade="E6"/>
            <w:vAlign w:val="center"/>
          </w:tcPr>
          <w:p w:rsidR="00187EF8" w:rsidRPr="00187EF8" w:rsidRDefault="00187EF8" w:rsidP="00B21EC2">
            <w:pPr>
              <w:jc w:val="center"/>
              <w:rPr>
                <w:b/>
                <w:bCs/>
                <w:sz w:val="20"/>
                <w:szCs w:val="20"/>
                <w:lang w:val="kk-KZ"/>
              </w:rPr>
            </w:pPr>
            <w:r w:rsidRPr="00187EF8">
              <w:rPr>
                <w:b/>
                <w:bCs/>
                <w:sz w:val="20"/>
                <w:szCs w:val="20"/>
                <w:lang w:val="kk-KZ"/>
              </w:rPr>
              <w:t>Тотыру тәсілі</w:t>
            </w:r>
          </w:p>
        </w:tc>
        <w:tc>
          <w:tcPr>
            <w:tcW w:w="2268" w:type="dxa"/>
            <w:shd w:val="clear" w:color="auto" w:fill="DDD9C3" w:themeFill="background2" w:themeFillShade="E6"/>
            <w:vAlign w:val="center"/>
          </w:tcPr>
          <w:p w:rsidR="00187EF8" w:rsidRPr="00187EF8" w:rsidRDefault="00187EF8" w:rsidP="00B21EC2">
            <w:pPr>
              <w:jc w:val="center"/>
              <w:rPr>
                <w:b/>
                <w:bCs/>
                <w:sz w:val="20"/>
                <w:szCs w:val="20"/>
                <w:lang w:val="kk-KZ"/>
              </w:rPr>
            </w:pPr>
            <w:r w:rsidRPr="00187EF8">
              <w:rPr>
                <w:b/>
                <w:bCs/>
                <w:sz w:val="20"/>
                <w:szCs w:val="20"/>
                <w:lang w:val="kk-KZ"/>
              </w:rPr>
              <w:t>Жолдың атауы</w:t>
            </w:r>
          </w:p>
        </w:tc>
      </w:tr>
      <w:tr w:rsidR="00187EF8" w:rsidRPr="00187EF8" w:rsidTr="00B21EC2">
        <w:trPr>
          <w:trHeight w:val="337"/>
        </w:trPr>
        <w:tc>
          <w:tcPr>
            <w:tcW w:w="3226" w:type="dxa"/>
            <w:gridSpan w:val="2"/>
            <w:shd w:val="clear" w:color="auto" w:fill="auto"/>
          </w:tcPr>
          <w:p w:rsidR="00187EF8" w:rsidRPr="00187EF8" w:rsidRDefault="00187EF8" w:rsidP="00B21EC2">
            <w:pPr>
              <w:ind w:left="34"/>
              <w:rPr>
                <w:b/>
                <w:sz w:val="20"/>
                <w:szCs w:val="20"/>
              </w:rPr>
            </w:pPr>
            <w:r w:rsidRPr="00187EF8">
              <w:rPr>
                <w:b/>
                <w:sz w:val="20"/>
                <w:szCs w:val="20"/>
                <w:lang w:val="kk-KZ"/>
              </w:rPr>
              <w:t xml:space="preserve">А бөлімі </w:t>
            </w:r>
            <w:r w:rsidRPr="00187EF8">
              <w:rPr>
                <w:b/>
                <w:sz w:val="20"/>
                <w:szCs w:val="20"/>
              </w:rPr>
              <w:t>«Жалпы мәліметтер»</w:t>
            </w:r>
          </w:p>
        </w:tc>
        <w:tc>
          <w:tcPr>
            <w:tcW w:w="1635" w:type="dxa"/>
            <w:shd w:val="clear" w:color="auto" w:fill="auto"/>
          </w:tcPr>
          <w:p w:rsidR="00187EF8" w:rsidRPr="00187EF8" w:rsidRDefault="00187EF8" w:rsidP="00B21EC2">
            <w:pPr>
              <w:tabs>
                <w:tab w:val="left" w:pos="1475"/>
              </w:tabs>
              <w:ind w:right="-7"/>
              <w:rPr>
                <w:sz w:val="20"/>
                <w:szCs w:val="20"/>
              </w:rPr>
            </w:pPr>
          </w:p>
        </w:tc>
        <w:tc>
          <w:tcPr>
            <w:tcW w:w="2364" w:type="dxa"/>
            <w:gridSpan w:val="2"/>
            <w:shd w:val="clear" w:color="auto" w:fill="auto"/>
          </w:tcPr>
          <w:p w:rsidR="00187EF8" w:rsidRPr="00187EF8" w:rsidRDefault="00187EF8" w:rsidP="00B21EC2">
            <w:pPr>
              <w:tabs>
                <w:tab w:val="left" w:pos="1475"/>
              </w:tabs>
              <w:ind w:right="-7"/>
              <w:rPr>
                <w:sz w:val="20"/>
                <w:szCs w:val="20"/>
              </w:rPr>
            </w:pPr>
          </w:p>
        </w:tc>
        <w:tc>
          <w:tcPr>
            <w:tcW w:w="2268" w:type="dxa"/>
            <w:shd w:val="clear" w:color="auto" w:fill="auto"/>
          </w:tcPr>
          <w:p w:rsidR="00187EF8" w:rsidRPr="00187EF8" w:rsidRDefault="00187EF8" w:rsidP="00B21EC2">
            <w:pPr>
              <w:tabs>
                <w:tab w:val="left" w:pos="1475"/>
              </w:tabs>
              <w:ind w:right="-7"/>
              <w:rPr>
                <w:sz w:val="20"/>
                <w:szCs w:val="20"/>
              </w:rPr>
            </w:pPr>
          </w:p>
        </w:tc>
      </w:tr>
      <w:tr w:rsidR="00187EF8" w:rsidRPr="00187EF8" w:rsidTr="00B21EC2">
        <w:trPr>
          <w:trHeight w:val="337"/>
        </w:trPr>
        <w:tc>
          <w:tcPr>
            <w:tcW w:w="1164" w:type="dxa"/>
            <w:shd w:val="clear" w:color="auto" w:fill="auto"/>
          </w:tcPr>
          <w:p w:rsidR="00187EF8" w:rsidRPr="00187EF8" w:rsidRDefault="00187EF8" w:rsidP="00B21EC2">
            <w:pPr>
              <w:ind w:left="-26" w:right="-110" w:firstLine="15"/>
              <w:jc w:val="center"/>
              <w:rPr>
                <w:sz w:val="20"/>
                <w:szCs w:val="20"/>
                <w:lang w:val="kk-KZ"/>
              </w:rPr>
            </w:pPr>
            <w:r w:rsidRPr="00187EF8">
              <w:rPr>
                <w:sz w:val="20"/>
                <w:szCs w:val="20"/>
                <w:lang w:val="kk-KZ"/>
              </w:rPr>
              <w:t>4</w:t>
            </w:r>
          </w:p>
        </w:tc>
        <w:tc>
          <w:tcPr>
            <w:tcW w:w="2062" w:type="dxa"/>
            <w:shd w:val="clear" w:color="auto" w:fill="auto"/>
          </w:tcPr>
          <w:p w:rsidR="00187EF8" w:rsidRPr="00187EF8" w:rsidRDefault="00187EF8" w:rsidP="00B21EC2">
            <w:pPr>
              <w:ind w:left="34"/>
              <w:rPr>
                <w:sz w:val="20"/>
                <w:szCs w:val="20"/>
                <w:lang w:val="kk-KZ"/>
              </w:rPr>
            </w:pPr>
            <w:r w:rsidRPr="00187EF8">
              <w:rPr>
                <w:sz w:val="20"/>
                <w:szCs w:val="20"/>
                <w:lang w:val="kk-KZ"/>
              </w:rPr>
              <w:t>Цифрлық таңбалау жөніндегі актінің/хабарламаның нөмірі</w:t>
            </w:r>
          </w:p>
        </w:tc>
        <w:tc>
          <w:tcPr>
            <w:tcW w:w="1635" w:type="dxa"/>
            <w:shd w:val="clear" w:color="auto" w:fill="auto"/>
          </w:tcPr>
          <w:p w:rsidR="00187EF8" w:rsidRPr="00187EF8" w:rsidRDefault="00187EF8" w:rsidP="00B21EC2">
            <w:pPr>
              <w:tabs>
                <w:tab w:val="left" w:pos="1475"/>
              </w:tabs>
              <w:ind w:right="-7"/>
              <w:rPr>
                <w:sz w:val="20"/>
                <w:szCs w:val="20"/>
              </w:rPr>
            </w:pPr>
            <w:r w:rsidRPr="00187EF8">
              <w:rPr>
                <w:sz w:val="20"/>
                <w:szCs w:val="20"/>
              </w:rPr>
              <w:t>Таңба</w:t>
            </w:r>
          </w:p>
        </w:tc>
        <w:tc>
          <w:tcPr>
            <w:tcW w:w="2364" w:type="dxa"/>
            <w:gridSpan w:val="2"/>
            <w:shd w:val="clear" w:color="auto" w:fill="auto"/>
          </w:tcPr>
          <w:p w:rsidR="00187EF8" w:rsidRPr="00187EF8" w:rsidRDefault="00187EF8" w:rsidP="00B21EC2">
            <w:pPr>
              <w:tabs>
                <w:tab w:val="left" w:pos="1475"/>
              </w:tabs>
              <w:ind w:right="-7"/>
              <w:rPr>
                <w:sz w:val="20"/>
                <w:szCs w:val="20"/>
              </w:rPr>
            </w:pPr>
            <w:r w:rsidRPr="00187EF8">
              <w:rPr>
                <w:sz w:val="20"/>
                <w:szCs w:val="20"/>
              </w:rPr>
              <w:t>Қолмен енгізу, тізімнен таңдау</w:t>
            </w:r>
          </w:p>
        </w:tc>
        <w:tc>
          <w:tcPr>
            <w:tcW w:w="2268" w:type="dxa"/>
            <w:shd w:val="clear" w:color="auto" w:fill="auto"/>
          </w:tcPr>
          <w:p w:rsidR="00187EF8" w:rsidRPr="00187EF8" w:rsidRDefault="00187EF8" w:rsidP="00B21EC2">
            <w:pPr>
              <w:tabs>
                <w:tab w:val="left" w:pos="1475"/>
              </w:tabs>
              <w:ind w:right="-7"/>
              <w:rPr>
                <w:sz w:val="20"/>
                <w:szCs w:val="20"/>
              </w:rPr>
            </w:pPr>
            <w:r w:rsidRPr="00187EF8">
              <w:rPr>
                <w:sz w:val="20"/>
                <w:szCs w:val="20"/>
              </w:rPr>
              <w:t>Құжаттың тіркеу нөмірі / Қағаз құжаттың нөмірі</w:t>
            </w:r>
          </w:p>
        </w:tc>
      </w:tr>
      <w:tr w:rsidR="00187EF8" w:rsidRPr="0031731D" w:rsidTr="00B21EC2">
        <w:trPr>
          <w:trHeight w:val="337"/>
        </w:trPr>
        <w:tc>
          <w:tcPr>
            <w:tcW w:w="1164" w:type="dxa"/>
            <w:shd w:val="clear" w:color="auto" w:fill="auto"/>
          </w:tcPr>
          <w:p w:rsidR="00187EF8" w:rsidRPr="00187EF8" w:rsidRDefault="00187EF8" w:rsidP="00B21EC2">
            <w:pPr>
              <w:ind w:left="-26" w:right="-110" w:firstLine="15"/>
              <w:jc w:val="center"/>
              <w:rPr>
                <w:sz w:val="20"/>
                <w:szCs w:val="20"/>
                <w:lang w:val="kk-KZ"/>
              </w:rPr>
            </w:pPr>
            <w:r w:rsidRPr="00187EF8">
              <w:rPr>
                <w:sz w:val="20"/>
                <w:szCs w:val="20"/>
                <w:lang w:val="kk-KZ"/>
              </w:rPr>
              <w:t>4.1</w:t>
            </w:r>
          </w:p>
        </w:tc>
        <w:tc>
          <w:tcPr>
            <w:tcW w:w="2062" w:type="dxa"/>
            <w:shd w:val="clear" w:color="auto" w:fill="auto"/>
          </w:tcPr>
          <w:p w:rsidR="00187EF8" w:rsidRPr="00187EF8" w:rsidRDefault="00187EF8" w:rsidP="00B21EC2">
            <w:pPr>
              <w:ind w:left="34"/>
              <w:rPr>
                <w:sz w:val="20"/>
                <w:szCs w:val="20"/>
                <w:lang w:val="kk-KZ"/>
              </w:rPr>
            </w:pPr>
            <w:r w:rsidRPr="00187EF8">
              <w:rPr>
                <w:sz w:val="20"/>
                <w:szCs w:val="20"/>
                <w:lang w:val="kk-KZ"/>
              </w:rPr>
              <w:t>Цифрлық таңбалау жөніндегі актінің/хабарламаның күні</w:t>
            </w:r>
          </w:p>
        </w:tc>
        <w:tc>
          <w:tcPr>
            <w:tcW w:w="1635" w:type="dxa"/>
            <w:shd w:val="clear" w:color="auto" w:fill="auto"/>
          </w:tcPr>
          <w:p w:rsidR="00187EF8" w:rsidRPr="00187EF8" w:rsidRDefault="00187EF8" w:rsidP="00B21EC2">
            <w:pPr>
              <w:rPr>
                <w:sz w:val="20"/>
                <w:szCs w:val="20"/>
                <w:lang w:val="kk-KZ"/>
              </w:rPr>
            </w:pPr>
            <w:r w:rsidRPr="00187EF8">
              <w:rPr>
                <w:sz w:val="20"/>
                <w:szCs w:val="20"/>
                <w:lang w:val="kk-KZ"/>
              </w:rPr>
              <w:t>Күні (КК.АА. ЖЖЖЖ)</w:t>
            </w:r>
          </w:p>
        </w:tc>
        <w:tc>
          <w:tcPr>
            <w:tcW w:w="2364" w:type="dxa"/>
            <w:gridSpan w:val="2"/>
            <w:shd w:val="clear" w:color="auto" w:fill="auto"/>
          </w:tcPr>
          <w:p w:rsidR="00187EF8" w:rsidRPr="00187EF8" w:rsidRDefault="00187EF8" w:rsidP="00B21EC2">
            <w:pPr>
              <w:tabs>
                <w:tab w:val="left" w:pos="1475"/>
              </w:tabs>
              <w:ind w:right="-7"/>
              <w:rPr>
                <w:sz w:val="20"/>
                <w:szCs w:val="20"/>
                <w:lang w:val="kk-KZ"/>
              </w:rPr>
            </w:pPr>
            <w:r w:rsidRPr="00187EF8">
              <w:rPr>
                <w:sz w:val="20"/>
                <w:szCs w:val="20"/>
                <w:lang w:val="kk-KZ"/>
              </w:rPr>
              <w:t xml:space="preserve">Автоматты түрде, редакциялау мүмкіндігісіз </w:t>
            </w:r>
          </w:p>
        </w:tc>
        <w:tc>
          <w:tcPr>
            <w:tcW w:w="2268" w:type="dxa"/>
            <w:shd w:val="clear" w:color="auto" w:fill="auto"/>
          </w:tcPr>
          <w:p w:rsidR="00187EF8" w:rsidRPr="00187EF8" w:rsidRDefault="00187EF8" w:rsidP="00B21EC2">
            <w:pPr>
              <w:tabs>
                <w:tab w:val="left" w:pos="1475"/>
              </w:tabs>
              <w:ind w:right="-7"/>
              <w:rPr>
                <w:sz w:val="20"/>
                <w:szCs w:val="20"/>
                <w:lang w:val="kk-KZ"/>
              </w:rPr>
            </w:pPr>
            <w:r w:rsidRPr="00187EF8">
              <w:rPr>
                <w:sz w:val="20"/>
                <w:szCs w:val="20"/>
                <w:lang w:val="kk-KZ"/>
              </w:rPr>
              <w:t>Құжаттың тіркелген күні / Қағаз құжаттың күні</w:t>
            </w:r>
          </w:p>
        </w:tc>
      </w:tr>
      <w:tr w:rsidR="00187EF8" w:rsidRPr="00187EF8" w:rsidTr="00B21EC2">
        <w:trPr>
          <w:trHeight w:val="337"/>
        </w:trPr>
        <w:tc>
          <w:tcPr>
            <w:tcW w:w="1164" w:type="dxa"/>
            <w:shd w:val="clear" w:color="auto" w:fill="auto"/>
          </w:tcPr>
          <w:p w:rsidR="00187EF8" w:rsidRPr="00187EF8" w:rsidRDefault="00187EF8" w:rsidP="00B21EC2">
            <w:pPr>
              <w:ind w:left="-26" w:right="-110" w:firstLine="15"/>
              <w:jc w:val="center"/>
              <w:rPr>
                <w:sz w:val="20"/>
                <w:szCs w:val="20"/>
              </w:rPr>
            </w:pPr>
            <w:r w:rsidRPr="00187EF8">
              <w:rPr>
                <w:sz w:val="20"/>
                <w:szCs w:val="20"/>
                <w:lang w:val="kk-KZ"/>
              </w:rPr>
              <w:t>12</w:t>
            </w:r>
          </w:p>
        </w:tc>
        <w:tc>
          <w:tcPr>
            <w:tcW w:w="2062" w:type="dxa"/>
            <w:shd w:val="clear" w:color="auto" w:fill="auto"/>
          </w:tcPr>
          <w:p w:rsidR="00187EF8" w:rsidRPr="00187EF8" w:rsidRDefault="00187EF8" w:rsidP="00B21EC2">
            <w:pPr>
              <w:ind w:left="34"/>
              <w:rPr>
                <w:sz w:val="20"/>
                <w:szCs w:val="20"/>
              </w:rPr>
            </w:pPr>
            <w:r w:rsidRPr="00187EF8">
              <w:rPr>
                <w:sz w:val="20"/>
                <w:szCs w:val="20"/>
                <w:lang w:val="kk-KZ"/>
              </w:rPr>
              <w:t xml:space="preserve">Цифрлық </w:t>
            </w:r>
            <w:r w:rsidRPr="00187EF8">
              <w:rPr>
                <w:sz w:val="20"/>
                <w:szCs w:val="20"/>
              </w:rPr>
              <w:t>таңбалау</w:t>
            </w:r>
          </w:p>
        </w:tc>
        <w:tc>
          <w:tcPr>
            <w:tcW w:w="1635" w:type="dxa"/>
            <w:shd w:val="clear" w:color="auto" w:fill="auto"/>
          </w:tcPr>
          <w:p w:rsidR="00187EF8" w:rsidRPr="00187EF8" w:rsidRDefault="00187EF8" w:rsidP="00B21EC2">
            <w:pPr>
              <w:tabs>
                <w:tab w:val="left" w:pos="1475"/>
              </w:tabs>
              <w:ind w:right="-7"/>
              <w:rPr>
                <w:sz w:val="20"/>
                <w:szCs w:val="20"/>
              </w:rPr>
            </w:pPr>
            <w:r w:rsidRPr="00187EF8">
              <w:rPr>
                <w:sz w:val="20"/>
                <w:szCs w:val="20"/>
              </w:rPr>
              <w:t>Чекбокс</w:t>
            </w:r>
          </w:p>
        </w:tc>
        <w:tc>
          <w:tcPr>
            <w:tcW w:w="2364" w:type="dxa"/>
            <w:gridSpan w:val="2"/>
            <w:shd w:val="clear" w:color="auto" w:fill="auto"/>
          </w:tcPr>
          <w:p w:rsidR="00187EF8" w:rsidRPr="00187EF8" w:rsidRDefault="00187EF8" w:rsidP="00B21EC2">
            <w:pPr>
              <w:tabs>
                <w:tab w:val="left" w:pos="1475"/>
              </w:tabs>
              <w:ind w:right="-7"/>
              <w:rPr>
                <w:sz w:val="20"/>
                <w:szCs w:val="20"/>
              </w:rPr>
            </w:pPr>
            <w:r w:rsidRPr="00187EF8">
              <w:rPr>
                <w:sz w:val="20"/>
                <w:szCs w:val="20"/>
                <w:lang w:val="kk-KZ"/>
              </w:rPr>
              <w:t>Автоматты түрде, редакциялау мүмкіндігісіз</w:t>
            </w:r>
          </w:p>
        </w:tc>
        <w:tc>
          <w:tcPr>
            <w:tcW w:w="2268" w:type="dxa"/>
            <w:shd w:val="clear" w:color="auto" w:fill="auto"/>
          </w:tcPr>
          <w:p w:rsidR="00187EF8" w:rsidRPr="00187EF8" w:rsidRDefault="00187EF8" w:rsidP="00B21EC2">
            <w:pPr>
              <w:ind w:right="-7" w:firstLine="28"/>
              <w:jc w:val="both"/>
              <w:rPr>
                <w:sz w:val="20"/>
                <w:szCs w:val="20"/>
              </w:rPr>
            </w:pPr>
            <w:r w:rsidRPr="00187EF8">
              <w:rPr>
                <w:sz w:val="20"/>
                <w:szCs w:val="20"/>
              </w:rPr>
              <w:t>4.2-жолды толтыру негізінде</w:t>
            </w:r>
          </w:p>
        </w:tc>
      </w:tr>
      <w:tr w:rsidR="00187EF8" w:rsidRPr="00187EF8" w:rsidTr="00B21EC2">
        <w:trPr>
          <w:trHeight w:val="337"/>
        </w:trPr>
        <w:tc>
          <w:tcPr>
            <w:tcW w:w="3226" w:type="dxa"/>
            <w:gridSpan w:val="2"/>
            <w:shd w:val="clear" w:color="auto" w:fill="auto"/>
          </w:tcPr>
          <w:p w:rsidR="00187EF8" w:rsidRPr="00187EF8" w:rsidRDefault="00187EF8" w:rsidP="00B21EC2">
            <w:pPr>
              <w:rPr>
                <w:b/>
                <w:sz w:val="20"/>
                <w:szCs w:val="20"/>
              </w:rPr>
            </w:pPr>
            <w:r w:rsidRPr="00187EF8">
              <w:rPr>
                <w:b/>
                <w:sz w:val="20"/>
                <w:szCs w:val="20"/>
              </w:rPr>
              <w:t>В б</w:t>
            </w:r>
            <w:r w:rsidRPr="00187EF8">
              <w:rPr>
                <w:b/>
                <w:sz w:val="20"/>
                <w:szCs w:val="20"/>
                <w:lang w:val="kk-KZ"/>
              </w:rPr>
              <w:t xml:space="preserve">өлімі </w:t>
            </w:r>
            <w:r w:rsidRPr="00187EF8">
              <w:rPr>
                <w:b/>
                <w:sz w:val="20"/>
                <w:szCs w:val="20"/>
              </w:rPr>
              <w:t>Өнім берушінің деректемелері</w:t>
            </w:r>
          </w:p>
        </w:tc>
        <w:tc>
          <w:tcPr>
            <w:tcW w:w="1635" w:type="dxa"/>
            <w:shd w:val="clear" w:color="auto" w:fill="auto"/>
          </w:tcPr>
          <w:p w:rsidR="00187EF8" w:rsidRPr="00187EF8" w:rsidRDefault="00187EF8" w:rsidP="00B21EC2">
            <w:pPr>
              <w:rPr>
                <w:sz w:val="20"/>
                <w:szCs w:val="20"/>
              </w:rPr>
            </w:pPr>
          </w:p>
        </w:tc>
        <w:tc>
          <w:tcPr>
            <w:tcW w:w="2364" w:type="dxa"/>
            <w:gridSpan w:val="2"/>
            <w:shd w:val="clear" w:color="auto" w:fill="auto"/>
          </w:tcPr>
          <w:p w:rsidR="00187EF8" w:rsidRPr="00187EF8" w:rsidRDefault="00187EF8" w:rsidP="00B21EC2">
            <w:pPr>
              <w:rPr>
                <w:sz w:val="20"/>
                <w:szCs w:val="20"/>
              </w:rPr>
            </w:pPr>
          </w:p>
        </w:tc>
        <w:tc>
          <w:tcPr>
            <w:tcW w:w="2268" w:type="dxa"/>
            <w:shd w:val="clear" w:color="auto" w:fill="auto"/>
          </w:tcPr>
          <w:p w:rsidR="00187EF8" w:rsidRPr="00187EF8" w:rsidRDefault="00187EF8" w:rsidP="00B21EC2">
            <w:pPr>
              <w:rPr>
                <w:sz w:val="20"/>
                <w:szCs w:val="20"/>
              </w:rPr>
            </w:pPr>
          </w:p>
        </w:tc>
      </w:tr>
      <w:tr w:rsidR="00187EF8" w:rsidRPr="00187EF8" w:rsidTr="00B21EC2">
        <w:trPr>
          <w:trHeight w:val="337"/>
        </w:trPr>
        <w:tc>
          <w:tcPr>
            <w:tcW w:w="1164" w:type="dxa"/>
            <w:shd w:val="clear" w:color="auto" w:fill="auto"/>
          </w:tcPr>
          <w:p w:rsidR="00187EF8" w:rsidRPr="00187EF8" w:rsidRDefault="00187EF8" w:rsidP="00B21EC2">
            <w:pPr>
              <w:jc w:val="center"/>
              <w:rPr>
                <w:sz w:val="20"/>
                <w:szCs w:val="20"/>
              </w:rPr>
            </w:pPr>
            <w:r w:rsidRPr="00187EF8">
              <w:rPr>
                <w:sz w:val="20"/>
                <w:szCs w:val="20"/>
              </w:rPr>
              <w:t>13</w:t>
            </w:r>
          </w:p>
        </w:tc>
        <w:tc>
          <w:tcPr>
            <w:tcW w:w="2062" w:type="dxa"/>
            <w:shd w:val="clear" w:color="auto" w:fill="auto"/>
          </w:tcPr>
          <w:p w:rsidR="00187EF8" w:rsidRPr="00187EF8" w:rsidRDefault="00187EF8" w:rsidP="00B21EC2">
            <w:pPr>
              <w:rPr>
                <w:sz w:val="20"/>
                <w:szCs w:val="20"/>
              </w:rPr>
            </w:pPr>
            <w:r w:rsidRPr="00187EF8">
              <w:rPr>
                <w:sz w:val="20"/>
                <w:szCs w:val="20"/>
              </w:rPr>
              <w:t>ЖСН/БСН</w:t>
            </w:r>
          </w:p>
        </w:tc>
        <w:tc>
          <w:tcPr>
            <w:tcW w:w="1635" w:type="dxa"/>
            <w:shd w:val="clear" w:color="auto" w:fill="auto"/>
          </w:tcPr>
          <w:p w:rsidR="00187EF8" w:rsidRPr="00187EF8" w:rsidRDefault="00187EF8" w:rsidP="00B21EC2">
            <w:pPr>
              <w:rPr>
                <w:sz w:val="20"/>
                <w:szCs w:val="20"/>
              </w:rPr>
            </w:pPr>
            <w:r w:rsidRPr="00187EF8">
              <w:rPr>
                <w:sz w:val="20"/>
                <w:szCs w:val="20"/>
              </w:rPr>
              <w:t>Сандық</w:t>
            </w:r>
          </w:p>
        </w:tc>
        <w:tc>
          <w:tcPr>
            <w:tcW w:w="2364" w:type="dxa"/>
            <w:gridSpan w:val="2"/>
            <w:shd w:val="clear" w:color="auto" w:fill="auto"/>
          </w:tcPr>
          <w:p w:rsidR="00187EF8" w:rsidRPr="00187EF8" w:rsidRDefault="00187EF8" w:rsidP="00B21EC2">
            <w:pPr>
              <w:rPr>
                <w:sz w:val="20"/>
                <w:szCs w:val="20"/>
              </w:rPr>
            </w:pPr>
            <w:r w:rsidRPr="00187EF8">
              <w:rPr>
                <w:sz w:val="20"/>
                <w:szCs w:val="20"/>
              </w:rPr>
              <w:t>Автоматты түрде, редакциялау мүмкіндігі жоқ</w:t>
            </w:r>
          </w:p>
        </w:tc>
        <w:tc>
          <w:tcPr>
            <w:tcW w:w="2268" w:type="dxa"/>
            <w:shd w:val="clear" w:color="auto" w:fill="auto"/>
          </w:tcPr>
          <w:p w:rsidR="00187EF8" w:rsidRPr="00187EF8" w:rsidRDefault="00187EF8" w:rsidP="00B21EC2">
            <w:pPr>
              <w:ind w:right="-7" w:firstLine="28"/>
              <w:jc w:val="both"/>
              <w:rPr>
                <w:sz w:val="20"/>
                <w:szCs w:val="20"/>
              </w:rPr>
            </w:pPr>
            <w:r w:rsidRPr="00187EF8">
              <w:rPr>
                <w:sz w:val="20"/>
                <w:szCs w:val="20"/>
              </w:rPr>
              <w:t>Жіберушінің ЖСН / БСН</w:t>
            </w:r>
          </w:p>
        </w:tc>
      </w:tr>
      <w:tr w:rsidR="00187EF8" w:rsidRPr="00187EF8" w:rsidTr="00B21EC2">
        <w:trPr>
          <w:trHeight w:val="281"/>
        </w:trPr>
        <w:tc>
          <w:tcPr>
            <w:tcW w:w="9493" w:type="dxa"/>
            <w:gridSpan w:val="6"/>
            <w:shd w:val="clear" w:color="auto" w:fill="auto"/>
          </w:tcPr>
          <w:p w:rsidR="00187EF8" w:rsidRPr="00187EF8" w:rsidRDefault="00187EF8" w:rsidP="00B21EC2">
            <w:pPr>
              <w:ind w:firstLine="28"/>
              <w:contextualSpacing/>
              <w:jc w:val="both"/>
              <w:rPr>
                <w:b/>
                <w:sz w:val="20"/>
                <w:szCs w:val="20"/>
              </w:rPr>
            </w:pPr>
            <w:r w:rsidRPr="00187EF8">
              <w:rPr>
                <w:b/>
                <w:sz w:val="20"/>
                <w:szCs w:val="20"/>
              </w:rPr>
              <w:t xml:space="preserve">G9 Бөлімі. </w:t>
            </w:r>
            <w:r w:rsidRPr="00187EF8">
              <w:t xml:space="preserve"> </w:t>
            </w:r>
            <w:r w:rsidRPr="00187EF8">
              <w:rPr>
                <w:b/>
                <w:sz w:val="20"/>
                <w:szCs w:val="20"/>
              </w:rPr>
              <w:t>Сәйкестендіру құралдарымен таңбалауға жататын тауарлар бойынша деректер (цифрлық таңбалау)</w:t>
            </w:r>
          </w:p>
        </w:tc>
      </w:tr>
      <w:tr w:rsidR="00187EF8" w:rsidRPr="00187EF8" w:rsidTr="00B21EC2">
        <w:trPr>
          <w:trHeight w:val="281"/>
        </w:trPr>
        <w:tc>
          <w:tcPr>
            <w:tcW w:w="1164" w:type="dxa"/>
            <w:shd w:val="clear" w:color="auto" w:fill="auto"/>
          </w:tcPr>
          <w:p w:rsidR="00187EF8" w:rsidRPr="00187EF8" w:rsidRDefault="00187EF8" w:rsidP="00B21EC2">
            <w:pPr>
              <w:ind w:left="-26" w:right="-110" w:firstLine="15"/>
              <w:contextualSpacing/>
              <w:jc w:val="center"/>
              <w:rPr>
                <w:sz w:val="20"/>
                <w:szCs w:val="20"/>
                <w:lang w:val="en-US"/>
              </w:rPr>
            </w:pPr>
            <w:r w:rsidRPr="00187EF8">
              <w:rPr>
                <w:sz w:val="20"/>
                <w:szCs w:val="20"/>
                <w:lang w:val="en-US"/>
              </w:rPr>
              <w:t>G</w:t>
            </w:r>
            <w:r w:rsidRPr="00187EF8">
              <w:rPr>
                <w:sz w:val="20"/>
                <w:szCs w:val="20"/>
              </w:rPr>
              <w:t xml:space="preserve"> 9.3</w:t>
            </w:r>
          </w:p>
        </w:tc>
        <w:tc>
          <w:tcPr>
            <w:tcW w:w="2062" w:type="dxa"/>
            <w:shd w:val="clear" w:color="auto" w:fill="auto"/>
          </w:tcPr>
          <w:p w:rsidR="00187EF8" w:rsidRPr="00187EF8" w:rsidRDefault="00187EF8" w:rsidP="00B21EC2">
            <w:pPr>
              <w:contextualSpacing/>
              <w:rPr>
                <w:sz w:val="20"/>
                <w:szCs w:val="20"/>
                <w:lang w:val="en-US"/>
              </w:rPr>
            </w:pPr>
            <w:r w:rsidRPr="00187EF8">
              <w:rPr>
                <w:sz w:val="20"/>
                <w:szCs w:val="20"/>
              </w:rPr>
              <w:t>тауар</w:t>
            </w:r>
            <w:r w:rsidRPr="00187EF8">
              <w:rPr>
                <w:sz w:val="20"/>
                <w:szCs w:val="20"/>
                <w:lang w:val="en-US"/>
              </w:rPr>
              <w:t xml:space="preserve"> </w:t>
            </w:r>
            <w:r w:rsidRPr="00187EF8">
              <w:rPr>
                <w:sz w:val="20"/>
                <w:szCs w:val="20"/>
              </w:rPr>
              <w:t>коды</w:t>
            </w:r>
            <w:r w:rsidRPr="00187EF8">
              <w:rPr>
                <w:sz w:val="20"/>
                <w:szCs w:val="20"/>
                <w:lang w:val="en-US"/>
              </w:rPr>
              <w:t xml:space="preserve"> (GTIN) </w:t>
            </w:r>
          </w:p>
        </w:tc>
        <w:tc>
          <w:tcPr>
            <w:tcW w:w="1669" w:type="dxa"/>
            <w:gridSpan w:val="2"/>
            <w:shd w:val="clear" w:color="auto" w:fill="auto"/>
          </w:tcPr>
          <w:p w:rsidR="00187EF8" w:rsidRPr="00187EF8" w:rsidRDefault="00187EF8" w:rsidP="00B21EC2">
            <w:pPr>
              <w:contextualSpacing/>
              <w:rPr>
                <w:sz w:val="20"/>
                <w:szCs w:val="20"/>
                <w:lang w:val="en-US"/>
              </w:rPr>
            </w:pPr>
            <w:r w:rsidRPr="00187EF8">
              <w:rPr>
                <w:sz w:val="20"/>
                <w:szCs w:val="20"/>
              </w:rPr>
              <w:t>сандық</w:t>
            </w:r>
          </w:p>
        </w:tc>
        <w:tc>
          <w:tcPr>
            <w:tcW w:w="2330" w:type="dxa"/>
            <w:shd w:val="clear" w:color="auto" w:fill="auto"/>
          </w:tcPr>
          <w:p w:rsidR="00187EF8" w:rsidRPr="00187EF8" w:rsidRDefault="00187EF8" w:rsidP="00B21EC2">
            <w:pPr>
              <w:ind w:left="-49" w:right="-108" w:firstLine="28"/>
              <w:contextualSpacing/>
              <w:rPr>
                <w:sz w:val="20"/>
                <w:szCs w:val="20"/>
                <w:lang w:val="kk-KZ"/>
              </w:rPr>
            </w:pPr>
            <w:r w:rsidRPr="00187EF8">
              <w:rPr>
                <w:sz w:val="20"/>
                <w:szCs w:val="20"/>
              </w:rPr>
              <w:t>автоматты</w:t>
            </w:r>
            <w:r w:rsidRPr="00187EF8">
              <w:rPr>
                <w:sz w:val="20"/>
                <w:szCs w:val="20"/>
                <w:lang w:val="en-US"/>
              </w:rPr>
              <w:t xml:space="preserve"> </w:t>
            </w:r>
            <w:r w:rsidRPr="00187EF8">
              <w:rPr>
                <w:sz w:val="20"/>
                <w:szCs w:val="20"/>
              </w:rPr>
              <w:t>түрде</w:t>
            </w:r>
            <w:r w:rsidRPr="00187EF8">
              <w:rPr>
                <w:sz w:val="20"/>
                <w:szCs w:val="20"/>
                <w:lang w:val="en-US"/>
              </w:rPr>
              <w:t xml:space="preserve">, </w:t>
            </w:r>
            <w:r w:rsidRPr="00187EF8">
              <w:rPr>
                <w:sz w:val="20"/>
                <w:szCs w:val="20"/>
              </w:rPr>
              <w:t>өңдеу</w:t>
            </w:r>
            <w:r w:rsidRPr="00187EF8">
              <w:rPr>
                <w:sz w:val="20"/>
                <w:szCs w:val="20"/>
                <w:lang w:val="en-US"/>
              </w:rPr>
              <w:t xml:space="preserve"> </w:t>
            </w:r>
            <w:r w:rsidRPr="00187EF8">
              <w:rPr>
                <w:sz w:val="20"/>
                <w:szCs w:val="20"/>
              </w:rPr>
              <w:t>мүмкіндігі</w:t>
            </w:r>
            <w:r w:rsidRPr="00187EF8">
              <w:rPr>
                <w:sz w:val="20"/>
                <w:szCs w:val="20"/>
                <w:lang w:val="kk-KZ"/>
              </w:rPr>
              <w:t>сіз</w:t>
            </w:r>
          </w:p>
        </w:tc>
        <w:tc>
          <w:tcPr>
            <w:tcW w:w="2268" w:type="dxa"/>
            <w:shd w:val="clear" w:color="auto" w:fill="auto"/>
          </w:tcPr>
          <w:p w:rsidR="00187EF8" w:rsidRPr="00187EF8" w:rsidRDefault="00187EF8" w:rsidP="00B21EC2">
            <w:pPr>
              <w:ind w:firstLine="28"/>
              <w:contextualSpacing/>
              <w:jc w:val="both"/>
              <w:rPr>
                <w:sz w:val="20"/>
                <w:szCs w:val="20"/>
                <w:lang w:val="en-US"/>
              </w:rPr>
            </w:pPr>
            <w:r w:rsidRPr="00187EF8">
              <w:rPr>
                <w:sz w:val="20"/>
                <w:szCs w:val="20"/>
              </w:rPr>
              <w:t>таңбаланған</w:t>
            </w:r>
            <w:r w:rsidRPr="00187EF8">
              <w:rPr>
                <w:sz w:val="20"/>
                <w:szCs w:val="20"/>
                <w:lang w:val="en-US"/>
              </w:rPr>
              <w:t xml:space="preserve"> </w:t>
            </w:r>
            <w:r w:rsidRPr="00187EF8">
              <w:rPr>
                <w:sz w:val="20"/>
                <w:szCs w:val="20"/>
              </w:rPr>
              <w:t>тауар</w:t>
            </w:r>
            <w:r w:rsidRPr="00187EF8">
              <w:rPr>
                <w:sz w:val="20"/>
                <w:szCs w:val="20"/>
                <w:lang w:val="en-US"/>
              </w:rPr>
              <w:t xml:space="preserve"> </w:t>
            </w:r>
            <w:r w:rsidRPr="00187EF8">
              <w:rPr>
                <w:sz w:val="20"/>
                <w:szCs w:val="20"/>
              </w:rPr>
              <w:t>коды</w:t>
            </w:r>
            <w:r w:rsidRPr="00187EF8">
              <w:rPr>
                <w:sz w:val="20"/>
                <w:szCs w:val="20"/>
                <w:lang w:val="en-US"/>
              </w:rPr>
              <w:t xml:space="preserve"> (GTIN)</w:t>
            </w:r>
          </w:p>
        </w:tc>
      </w:tr>
      <w:tr w:rsidR="00187EF8" w:rsidRPr="00B54CBB" w:rsidTr="00B21EC2">
        <w:trPr>
          <w:trHeight w:val="281"/>
        </w:trPr>
        <w:tc>
          <w:tcPr>
            <w:tcW w:w="1164" w:type="dxa"/>
            <w:shd w:val="clear" w:color="auto" w:fill="auto"/>
          </w:tcPr>
          <w:p w:rsidR="00187EF8" w:rsidRPr="00187EF8" w:rsidRDefault="00187EF8" w:rsidP="00B21EC2">
            <w:pPr>
              <w:tabs>
                <w:tab w:val="left" w:pos="1475"/>
              </w:tabs>
              <w:ind w:left="-26" w:right="-110" w:firstLine="15"/>
              <w:contextualSpacing/>
              <w:jc w:val="center"/>
              <w:rPr>
                <w:sz w:val="20"/>
                <w:szCs w:val="20"/>
              </w:rPr>
            </w:pPr>
            <w:r w:rsidRPr="00187EF8">
              <w:rPr>
                <w:sz w:val="20"/>
                <w:szCs w:val="20"/>
              </w:rPr>
              <w:t>G9.6</w:t>
            </w:r>
          </w:p>
        </w:tc>
        <w:tc>
          <w:tcPr>
            <w:tcW w:w="2062" w:type="dxa"/>
            <w:shd w:val="clear" w:color="auto" w:fill="auto"/>
          </w:tcPr>
          <w:p w:rsidR="00187EF8" w:rsidRPr="00187EF8" w:rsidRDefault="00187EF8" w:rsidP="00B21EC2">
            <w:pPr>
              <w:ind w:left="34"/>
              <w:rPr>
                <w:sz w:val="20"/>
                <w:szCs w:val="20"/>
              </w:rPr>
            </w:pPr>
            <w:r w:rsidRPr="00187EF8">
              <w:rPr>
                <w:sz w:val="20"/>
                <w:szCs w:val="20"/>
              </w:rPr>
              <w:t>Тұтыну қаптамаларының саны (данада)</w:t>
            </w:r>
          </w:p>
        </w:tc>
        <w:tc>
          <w:tcPr>
            <w:tcW w:w="1669" w:type="dxa"/>
            <w:gridSpan w:val="2"/>
            <w:shd w:val="clear" w:color="auto" w:fill="auto"/>
          </w:tcPr>
          <w:p w:rsidR="00187EF8" w:rsidRPr="00187EF8" w:rsidRDefault="00187EF8" w:rsidP="00B21EC2">
            <w:pPr>
              <w:ind w:right="-7"/>
              <w:jc w:val="center"/>
              <w:rPr>
                <w:sz w:val="20"/>
                <w:szCs w:val="20"/>
              </w:rPr>
            </w:pPr>
            <w:r w:rsidRPr="00187EF8">
              <w:rPr>
                <w:sz w:val="20"/>
                <w:szCs w:val="20"/>
              </w:rPr>
              <w:t>сандық</w:t>
            </w:r>
          </w:p>
        </w:tc>
        <w:tc>
          <w:tcPr>
            <w:tcW w:w="2330" w:type="dxa"/>
            <w:shd w:val="clear" w:color="auto" w:fill="auto"/>
          </w:tcPr>
          <w:p w:rsidR="00187EF8" w:rsidRPr="00187EF8" w:rsidRDefault="00187EF8" w:rsidP="00B21EC2">
            <w:pPr>
              <w:ind w:left="-49" w:right="-108" w:firstLine="28"/>
              <w:rPr>
                <w:sz w:val="20"/>
                <w:szCs w:val="20"/>
              </w:rPr>
            </w:pPr>
            <w:r w:rsidRPr="00187EF8">
              <w:rPr>
                <w:sz w:val="20"/>
                <w:szCs w:val="20"/>
              </w:rPr>
              <w:t>автоматты</w:t>
            </w:r>
            <w:r w:rsidRPr="00187EF8">
              <w:rPr>
                <w:sz w:val="20"/>
                <w:szCs w:val="20"/>
                <w:lang w:val="en-US"/>
              </w:rPr>
              <w:t xml:space="preserve"> </w:t>
            </w:r>
            <w:r w:rsidRPr="00187EF8">
              <w:rPr>
                <w:sz w:val="20"/>
                <w:szCs w:val="20"/>
              </w:rPr>
              <w:t>түрде</w:t>
            </w:r>
            <w:r w:rsidRPr="00187EF8">
              <w:rPr>
                <w:sz w:val="20"/>
                <w:szCs w:val="20"/>
                <w:lang w:val="en-US"/>
              </w:rPr>
              <w:t xml:space="preserve">, </w:t>
            </w:r>
            <w:r w:rsidRPr="00187EF8">
              <w:rPr>
                <w:sz w:val="20"/>
                <w:szCs w:val="20"/>
              </w:rPr>
              <w:t>өңдеу</w:t>
            </w:r>
            <w:r w:rsidRPr="00187EF8">
              <w:rPr>
                <w:sz w:val="20"/>
                <w:szCs w:val="20"/>
                <w:lang w:val="en-US"/>
              </w:rPr>
              <w:t xml:space="preserve"> </w:t>
            </w:r>
            <w:r w:rsidRPr="00187EF8">
              <w:rPr>
                <w:sz w:val="20"/>
                <w:szCs w:val="20"/>
              </w:rPr>
              <w:t>мүмкіндігі</w:t>
            </w:r>
            <w:r w:rsidRPr="00187EF8">
              <w:rPr>
                <w:sz w:val="20"/>
                <w:szCs w:val="20"/>
                <w:lang w:val="kk-KZ"/>
              </w:rPr>
              <w:t>сіз</w:t>
            </w:r>
          </w:p>
        </w:tc>
        <w:tc>
          <w:tcPr>
            <w:tcW w:w="2268" w:type="dxa"/>
            <w:shd w:val="clear" w:color="auto" w:fill="auto"/>
          </w:tcPr>
          <w:p w:rsidR="00187EF8" w:rsidRPr="00187EF8" w:rsidRDefault="00187EF8" w:rsidP="00B21EC2">
            <w:pPr>
              <w:ind w:firstLine="28"/>
              <w:jc w:val="both"/>
              <w:rPr>
                <w:sz w:val="20"/>
                <w:szCs w:val="20"/>
              </w:rPr>
            </w:pPr>
            <w:r w:rsidRPr="00187EF8">
              <w:rPr>
                <w:sz w:val="20"/>
                <w:szCs w:val="20"/>
              </w:rPr>
              <w:t>Тұтыну қаптамаларының саны</w:t>
            </w:r>
          </w:p>
        </w:tc>
      </w:tr>
    </w:tbl>
    <w:p w:rsidR="00187EF8" w:rsidRPr="00187EF8" w:rsidRDefault="00187EF8" w:rsidP="00187EF8">
      <w:pPr>
        <w:spacing w:after="160" w:line="25" w:lineRule="atLeast"/>
        <w:contextualSpacing/>
        <w:jc w:val="both"/>
      </w:pPr>
    </w:p>
    <w:p w:rsidR="00187EF8" w:rsidRPr="002F5EDD" w:rsidRDefault="00187EF8" w:rsidP="00187EF8">
      <w:pPr>
        <w:spacing w:after="160" w:line="25" w:lineRule="atLeast"/>
        <w:ind w:firstLine="708"/>
        <w:contextualSpacing/>
        <w:jc w:val="both"/>
        <w:rPr>
          <w:lang w:val="kk-KZ"/>
        </w:rPr>
      </w:pPr>
      <w:r>
        <w:t xml:space="preserve">8. </w:t>
      </w:r>
      <w:r w:rsidRPr="00187EF8">
        <w:t xml:space="preserve">қалған жолдары </w:t>
      </w:r>
      <w:r w:rsidRPr="00187EF8">
        <w:rPr>
          <w:lang w:val="kk-KZ"/>
        </w:rPr>
        <w:t>т</w:t>
      </w:r>
      <w:r w:rsidRPr="00187EF8">
        <w:t>аңбаланған тауар бойынша импортқа ТІЖ «ЕАЭО-ға мүше мемлекеттердің аумағынан сатып алынған тауарлардың импортына ТІЖ ресімдеу».</w:t>
      </w:r>
      <w:r w:rsidRPr="00187EF8">
        <w:rPr>
          <w:lang w:val="kk-KZ"/>
        </w:rPr>
        <w:t xml:space="preserve"> </w:t>
      </w:r>
      <w:r w:rsidRPr="002F5EDD">
        <w:rPr>
          <w:lang w:val="kk-KZ"/>
        </w:rPr>
        <w:t>5.1.6.2.1 т.  сәйкес толтырылады.</w:t>
      </w:r>
    </w:p>
    <w:p w:rsidR="00E16359" w:rsidRPr="002F5EDD" w:rsidRDefault="00E16359" w:rsidP="00187EF8">
      <w:pPr>
        <w:spacing w:after="160" w:line="25" w:lineRule="atLeast"/>
        <w:ind w:firstLine="708"/>
        <w:contextualSpacing/>
        <w:jc w:val="both"/>
        <w:rPr>
          <w:lang w:val="kk-KZ"/>
        </w:rPr>
      </w:pPr>
    </w:p>
    <w:p w:rsidR="00187EF8" w:rsidRPr="002F5EDD" w:rsidRDefault="00187EF8" w:rsidP="00187EF8">
      <w:pPr>
        <w:ind w:firstLine="708"/>
        <w:rPr>
          <w:lang w:val="kk-KZ"/>
        </w:rPr>
      </w:pPr>
    </w:p>
    <w:p w:rsidR="00E16359" w:rsidRPr="002F5EDD" w:rsidRDefault="00E16359" w:rsidP="00E16359">
      <w:pPr>
        <w:jc w:val="center"/>
        <w:rPr>
          <w:rFonts w:eastAsiaTheme="minorEastAsia"/>
          <w:b/>
          <w:lang w:val="kk-KZ"/>
        </w:rPr>
      </w:pPr>
      <w:bookmarkStart w:id="473" w:name="_Hlk112334812"/>
      <w:r w:rsidRPr="002F5EDD">
        <w:rPr>
          <w:rFonts w:eastAsiaTheme="minorEastAsia"/>
          <w:b/>
          <w:lang w:val="kk-KZ"/>
        </w:rPr>
        <w:t>5.1.6.4.14.3. ЕАЭО-нан әкелу туралы хабарлама негізінде импортқа ТІЖ ресімдеу</w:t>
      </w:r>
    </w:p>
    <w:bookmarkEnd w:id="473"/>
    <w:p w:rsidR="00E16359" w:rsidRPr="002F5EDD" w:rsidRDefault="00E16359" w:rsidP="00E16359">
      <w:pPr>
        <w:jc w:val="center"/>
        <w:rPr>
          <w:rFonts w:eastAsiaTheme="minorEastAsia"/>
          <w:b/>
          <w:lang w:val="kk-KZ"/>
        </w:rPr>
      </w:pPr>
    </w:p>
    <w:p w:rsidR="00E16359" w:rsidRPr="002F5EDD" w:rsidRDefault="00E16359" w:rsidP="00E16359">
      <w:pPr>
        <w:pStyle w:val="af7"/>
        <w:spacing w:after="160" w:line="25" w:lineRule="atLeast"/>
        <w:ind w:left="0"/>
        <w:contextualSpacing/>
        <w:jc w:val="both"/>
        <w:rPr>
          <w:color w:val="222222"/>
          <w:lang w:val="kk-KZ"/>
        </w:rPr>
      </w:pPr>
      <w:r w:rsidRPr="002F5EDD">
        <w:rPr>
          <w:color w:val="222222"/>
          <w:lang w:val="kk-KZ"/>
        </w:rPr>
        <w:t xml:space="preserve">1. Web-порталда тауарды жеткізушіге ҚР ішінде өткізуге ТІЖ ресімдеу кезінде </w:t>
      </w:r>
      <w:r w:rsidRPr="00E16359">
        <w:rPr>
          <w:color w:val="222222"/>
          <w:lang w:val="kk-KZ"/>
        </w:rPr>
        <w:t>ТТҚ</w:t>
      </w:r>
      <w:r w:rsidRPr="002F5EDD">
        <w:rPr>
          <w:color w:val="222222"/>
          <w:lang w:val="kk-KZ"/>
        </w:rPr>
        <w:t xml:space="preserve"> АЖ тіркелген таңбаланатын тауарлар бойынша қабылдау-беру актісін таңдау мүмкіндігі беріледі.</w:t>
      </w:r>
    </w:p>
    <w:p w:rsidR="00187EF8" w:rsidRDefault="00E16359" w:rsidP="00E16359">
      <w:pPr>
        <w:ind w:firstLine="1134"/>
      </w:pPr>
      <w:r w:rsidRPr="008A1180">
        <w:rPr>
          <w:noProof/>
          <w:color w:val="222222"/>
        </w:rPr>
        <w:lastRenderedPageBreak/>
        <w:drawing>
          <wp:inline distT="0" distB="0" distL="0" distR="0" wp14:anchorId="3F5EBF6B" wp14:editId="30E23EF8">
            <wp:extent cx="4465320" cy="3501974"/>
            <wp:effectExtent l="0" t="0" r="0" b="3810"/>
            <wp:docPr id="190" name="Рисунок 190" descr="C:\Users\ОСД\Desktop\Скрины\Screenshot_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ОСД\Desktop\Скрины\Screenshot_410.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469049" cy="3504898"/>
                    </a:xfrm>
                    <a:prstGeom prst="rect">
                      <a:avLst/>
                    </a:prstGeom>
                    <a:noFill/>
                    <a:ln>
                      <a:noFill/>
                    </a:ln>
                  </pic:spPr>
                </pic:pic>
              </a:graphicData>
            </a:graphic>
          </wp:inline>
        </w:drawing>
      </w:r>
    </w:p>
    <w:p w:rsidR="00E16359" w:rsidRPr="00E16359" w:rsidRDefault="00DD7E33" w:rsidP="00E16359">
      <w:pPr>
        <w:pStyle w:val="af5"/>
        <w:ind w:left="3686" w:hanging="3695"/>
        <w:jc w:val="center"/>
        <w:rPr>
          <w:lang w:val="kk-KZ"/>
        </w:rPr>
      </w:pPr>
      <w:fldSimple w:instr=" SEQ Рисунок \* ARABIC ">
        <w:r w:rsidR="00E16359" w:rsidRPr="00E16359">
          <w:rPr>
            <w:noProof/>
          </w:rPr>
          <w:t>234</w:t>
        </w:r>
      </w:fldSimple>
      <w:r w:rsidR="00E16359" w:rsidRPr="00E16359">
        <w:rPr>
          <w:lang w:val="kk-KZ"/>
        </w:rPr>
        <w:t xml:space="preserve"> Сурет</w:t>
      </w:r>
    </w:p>
    <w:p w:rsidR="00E16359" w:rsidRPr="00E16359" w:rsidRDefault="00E16359" w:rsidP="00E16359">
      <w:pPr>
        <w:rPr>
          <w:lang w:val="kk-KZ"/>
        </w:rPr>
      </w:pPr>
    </w:p>
    <w:p w:rsidR="00E16359" w:rsidRPr="00E16359" w:rsidRDefault="00E16359" w:rsidP="00E16359">
      <w:pPr>
        <w:rPr>
          <w:lang w:val="kk-KZ"/>
        </w:rPr>
      </w:pPr>
      <w:r w:rsidRPr="00E16359">
        <w:rPr>
          <w:lang w:val="kk-KZ"/>
        </w:rPr>
        <w:t>2.</w:t>
      </w:r>
      <w:r>
        <w:rPr>
          <w:lang w:val="kk-KZ"/>
        </w:rPr>
        <w:t xml:space="preserve"> </w:t>
      </w:r>
      <w:r w:rsidRPr="00E16359">
        <w:rPr>
          <w:lang w:val="kk-KZ"/>
        </w:rPr>
        <w:t>Ол үшін ТІЖ бланкісі нысанында «цифрлық таңбалау жөніндегі актінің/хабарламаның нөмірі» жолында қабылдау-беру актісін таңдау қажет.</w:t>
      </w:r>
    </w:p>
    <w:p w:rsidR="00E16359" w:rsidRPr="00E16359" w:rsidRDefault="00E16359" w:rsidP="00E16359">
      <w:pPr>
        <w:rPr>
          <w:lang w:val="kk-KZ"/>
        </w:rPr>
      </w:pPr>
    </w:p>
    <w:p w:rsidR="00E16359" w:rsidRDefault="00E16359" w:rsidP="00E16359">
      <w:pPr>
        <w:rPr>
          <w:lang w:val="kk-KZ"/>
        </w:rPr>
      </w:pPr>
      <w:r w:rsidRPr="008A1180">
        <w:rPr>
          <w:noProof/>
        </w:rPr>
        <w:drawing>
          <wp:inline distT="0" distB="0" distL="0" distR="0" wp14:anchorId="7296746D" wp14:editId="10FD6C9E">
            <wp:extent cx="5940425" cy="2560955"/>
            <wp:effectExtent l="0" t="0" r="0" b="0"/>
            <wp:docPr id="219" name="Рисунок 219" descr="C:\Users\ОСД\Desktop\Скрины\Screenshot_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ОСД\Desktop\Скрины\Screenshot_405.png"/>
                    <pic:cNvPicPr>
                      <a:picLocks noChangeAspect="1" noChangeArrowheads="1"/>
                    </pic:cNvPicPr>
                  </pic:nvPicPr>
                  <pic:blipFill rotWithShape="1">
                    <a:blip r:embed="rId227">
                      <a:extLst>
                        <a:ext uri="{28A0092B-C50C-407E-A947-70E740481C1C}">
                          <a14:useLocalDpi xmlns:a14="http://schemas.microsoft.com/office/drawing/2010/main" val="0"/>
                        </a:ext>
                      </a:extLst>
                    </a:blip>
                    <a:srcRect/>
                    <a:stretch/>
                  </pic:blipFill>
                  <pic:spPr bwMode="auto">
                    <a:xfrm>
                      <a:off x="0" y="0"/>
                      <a:ext cx="5940425" cy="2560955"/>
                    </a:xfrm>
                    <a:prstGeom prst="rect">
                      <a:avLst/>
                    </a:prstGeom>
                    <a:noFill/>
                    <a:ln>
                      <a:noFill/>
                    </a:ln>
                  </pic:spPr>
                </pic:pic>
              </a:graphicData>
            </a:graphic>
          </wp:inline>
        </w:drawing>
      </w:r>
    </w:p>
    <w:p w:rsidR="00E16359" w:rsidRPr="002F5EDD" w:rsidRDefault="00E16359" w:rsidP="00E16359">
      <w:pPr>
        <w:pStyle w:val="af5"/>
        <w:ind w:left="4403"/>
        <w:rPr>
          <w:lang w:val="kk-KZ"/>
        </w:rPr>
      </w:pPr>
      <w:r w:rsidRPr="00E16359">
        <w:fldChar w:fldCharType="begin"/>
      </w:r>
      <w:r w:rsidRPr="00E16359">
        <w:rPr>
          <w:lang w:val="kk-KZ"/>
        </w:rPr>
        <w:instrText xml:space="preserve"> SEQ Рисунок \* ARABIC </w:instrText>
      </w:r>
      <w:r w:rsidRPr="00E16359">
        <w:fldChar w:fldCharType="separate"/>
      </w:r>
      <w:r w:rsidRPr="00E16359">
        <w:rPr>
          <w:noProof/>
          <w:lang w:val="kk-KZ"/>
        </w:rPr>
        <w:t>235</w:t>
      </w:r>
      <w:r w:rsidRPr="00E16359">
        <w:fldChar w:fldCharType="end"/>
      </w:r>
      <w:r w:rsidRPr="00E16359">
        <w:rPr>
          <w:lang w:val="kk-KZ"/>
        </w:rPr>
        <w:t xml:space="preserve"> Сурет</w:t>
      </w:r>
    </w:p>
    <w:p w:rsidR="00E16359" w:rsidRPr="00E16359" w:rsidRDefault="00E16359" w:rsidP="00E16359">
      <w:pPr>
        <w:rPr>
          <w:lang w:val="kk-KZ"/>
        </w:rPr>
      </w:pPr>
    </w:p>
    <w:p w:rsidR="00E16359" w:rsidRPr="00E16359" w:rsidRDefault="00E16359" w:rsidP="00E16359">
      <w:pPr>
        <w:rPr>
          <w:lang w:val="kk-KZ"/>
        </w:rPr>
      </w:pPr>
    </w:p>
    <w:p w:rsidR="00E16359" w:rsidRPr="00E16359" w:rsidRDefault="00E16359" w:rsidP="00E16359">
      <w:pPr>
        <w:pStyle w:val="af7"/>
        <w:keepNext/>
        <w:spacing w:after="160" w:line="25" w:lineRule="atLeast"/>
        <w:ind w:left="0"/>
        <w:contextualSpacing/>
        <w:jc w:val="both"/>
        <w:rPr>
          <w:lang w:val="kk-KZ"/>
        </w:rPr>
      </w:pPr>
      <w:r w:rsidRPr="00E16359">
        <w:rPr>
          <w:lang w:val="kk-KZ"/>
        </w:rPr>
        <w:t>3.</w:t>
      </w:r>
      <w:r w:rsidRPr="00E16359">
        <w:rPr>
          <w:lang w:val="kk-KZ"/>
        </w:rPr>
        <w:tab/>
        <w:t xml:space="preserve">ТІЖ-ды іске асыруға ресімдеу кезінде пайдаланушының ТТҚ АЖ-дан алынған актілерді мәртебеде таңдау мүмкіндігі бар: </w:t>
      </w:r>
    </w:p>
    <w:p w:rsidR="00E16359" w:rsidRPr="00E16359" w:rsidRDefault="00E16359" w:rsidP="00E16359">
      <w:pPr>
        <w:pStyle w:val="af7"/>
        <w:keepNext/>
        <w:spacing w:after="160" w:line="25" w:lineRule="atLeast"/>
        <w:contextualSpacing/>
        <w:rPr>
          <w:lang w:val="kk-KZ"/>
        </w:rPr>
      </w:pPr>
      <w:r w:rsidRPr="00E16359">
        <w:rPr>
          <w:lang w:val="kk-KZ"/>
        </w:rPr>
        <w:t>- «Тіркелген» өзгеріс белгісімен - «өзгертілмеген»</w:t>
      </w:r>
    </w:p>
    <w:p w:rsidR="00E16359" w:rsidRPr="00E16359" w:rsidRDefault="00E16359" w:rsidP="00E16359">
      <w:pPr>
        <w:pStyle w:val="af7"/>
        <w:keepNext/>
        <w:spacing w:after="160" w:line="25" w:lineRule="atLeast"/>
        <w:contextualSpacing/>
        <w:rPr>
          <w:lang w:val="kk-KZ"/>
        </w:rPr>
      </w:pPr>
      <w:r w:rsidRPr="00E16359">
        <w:rPr>
          <w:lang w:val="kk-KZ"/>
        </w:rPr>
        <w:t>«Қабылданған» өзгеріс белгісімен - «өзгертілген».</w:t>
      </w:r>
    </w:p>
    <w:p w:rsidR="00E16359" w:rsidRPr="00E16359" w:rsidRDefault="00E16359" w:rsidP="00E16359">
      <w:pPr>
        <w:pStyle w:val="af7"/>
        <w:keepNext/>
        <w:spacing w:after="160" w:line="25" w:lineRule="atLeast"/>
        <w:ind w:left="0" w:firstLine="142"/>
        <w:contextualSpacing/>
        <w:rPr>
          <w:lang w:val="kk-KZ"/>
        </w:rPr>
      </w:pPr>
      <w:r w:rsidRPr="00E16359">
        <w:rPr>
          <w:lang w:val="kk-KZ"/>
        </w:rPr>
        <w:t>4.</w:t>
      </w:r>
      <w:r w:rsidRPr="00E16359">
        <w:rPr>
          <w:lang w:val="kk-KZ"/>
        </w:rPr>
        <w:tab/>
        <w:t xml:space="preserve">Құжат нөмірін өзгерту белгісімен «тіркелген» мәртебесінде көрсеткен кезде – «өзгертілмеген», жүйе құжаттың «қабылданған» мәртебесінің болмауын «өзгертілген» белгісімен тексереді. Құжатта «қабылданды» мәртебесі болған жағдайда, жүйе «жүйеде </w:t>
      </w:r>
      <w:r w:rsidRPr="00E16359">
        <w:rPr>
          <w:lang w:val="kk-KZ"/>
        </w:rPr>
        <w:lastRenderedPageBreak/>
        <w:t>кейіннен өзгертілген ТТҚ АЖ құжаты бар» деген қате туралы хабарламаны қалыптастырады және осы актіге ТІЖ ресімдеуге мүмкіндік бермейді.</w:t>
      </w:r>
    </w:p>
    <w:p w:rsidR="00E16359" w:rsidRPr="00E16359" w:rsidRDefault="00E16359" w:rsidP="00E16359">
      <w:pPr>
        <w:pStyle w:val="af7"/>
        <w:keepNext/>
        <w:spacing w:after="160" w:line="25" w:lineRule="atLeast"/>
        <w:ind w:left="0" w:firstLine="1"/>
        <w:contextualSpacing/>
        <w:rPr>
          <w:lang w:val="kk-KZ"/>
        </w:rPr>
      </w:pPr>
      <w:r w:rsidRPr="00E16359">
        <w:rPr>
          <w:lang w:val="kk-KZ"/>
        </w:rPr>
        <w:t>5.</w:t>
      </w:r>
      <w:r w:rsidRPr="00E16359">
        <w:rPr>
          <w:lang w:val="kk-KZ"/>
        </w:rPr>
        <w:tab/>
        <w:t>Таңбаланған тауарлар бойынша ТІЖ ресімдеу кезінде таңдау үшін ТІЖ ресімделмеген ТІЖ АЖ актілері қолжетімді болады.</w:t>
      </w:r>
    </w:p>
    <w:p w:rsidR="00E16359" w:rsidRPr="00E16359" w:rsidRDefault="00E16359" w:rsidP="00E16359">
      <w:pPr>
        <w:pStyle w:val="af7"/>
        <w:keepNext/>
        <w:spacing w:after="160" w:line="25" w:lineRule="atLeast"/>
        <w:ind w:left="0"/>
        <w:contextualSpacing/>
        <w:rPr>
          <w:lang w:val="kk-KZ"/>
        </w:rPr>
      </w:pPr>
      <w:r w:rsidRPr="00E16359">
        <w:rPr>
          <w:lang w:val="kk-KZ"/>
        </w:rPr>
        <w:t>6.</w:t>
      </w:r>
      <w:r w:rsidRPr="00E16359">
        <w:rPr>
          <w:lang w:val="kk-KZ"/>
        </w:rPr>
        <w:tab/>
        <w:t>Актіні таңдау кезінде 4. «Цифрлық таңбалау жөніндегі актінің/хабарламаның нөмірі» жүйе GTIN бойынша виртуалды қоймада тауарды сәйкестендіруді жүзеге асырады. Егер бұл өнім виртуалды қоймада болса, G9 бөлімінің кейбір жолдары автоматты түрде толтырылады. «Сәйкестендіру құралдарымен таңбалауға (цифрлық таңбалау) жататын тауарлар бойынша деректер» актіден және виртуалды қоймадан алынған деректер болып табылады және редакциялау үшін қолжетімді болмайды.</w:t>
      </w:r>
    </w:p>
    <w:p w:rsidR="00E16359" w:rsidRDefault="00E16359" w:rsidP="00E16359">
      <w:pPr>
        <w:rPr>
          <w:lang w:val="kk-KZ"/>
        </w:rPr>
      </w:pPr>
      <w:r w:rsidRPr="008A1180">
        <w:rPr>
          <w:noProof/>
        </w:rPr>
        <w:drawing>
          <wp:inline distT="0" distB="0" distL="0" distR="0" wp14:anchorId="653C95FB" wp14:editId="60529AF1">
            <wp:extent cx="5939030" cy="1165860"/>
            <wp:effectExtent l="0" t="0" r="5080" b="0"/>
            <wp:docPr id="321" name="Рисунок 321" descr="C:\Users\ОСД\Desktop\Скрины\Screenshot_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ОСД\Desktop\Скрины\Screenshot_411.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50637" cy="1168139"/>
                    </a:xfrm>
                    <a:prstGeom prst="rect">
                      <a:avLst/>
                    </a:prstGeom>
                    <a:noFill/>
                    <a:ln>
                      <a:noFill/>
                    </a:ln>
                  </pic:spPr>
                </pic:pic>
              </a:graphicData>
            </a:graphic>
          </wp:inline>
        </w:drawing>
      </w:r>
    </w:p>
    <w:p w:rsidR="00E16359" w:rsidRDefault="00E16359" w:rsidP="00E16359">
      <w:pPr>
        <w:pStyle w:val="af5"/>
        <w:ind w:left="3695" w:firstLine="553"/>
        <w:rPr>
          <w:lang w:val="kk-KZ"/>
        </w:rPr>
      </w:pPr>
      <w:r w:rsidRPr="00E16359">
        <w:rPr>
          <w:lang w:val="kk-KZ"/>
        </w:rPr>
        <w:t>236 Сурет</w:t>
      </w:r>
    </w:p>
    <w:p w:rsidR="00E16359" w:rsidRPr="00E16359" w:rsidRDefault="00E16359" w:rsidP="00E16359">
      <w:pPr>
        <w:rPr>
          <w:lang w:val="kk-KZ"/>
        </w:rPr>
      </w:pPr>
    </w:p>
    <w:p w:rsidR="00E16359" w:rsidRPr="00E16359" w:rsidRDefault="00E16359" w:rsidP="00E16359">
      <w:pPr>
        <w:spacing w:after="160" w:line="25" w:lineRule="atLeast"/>
        <w:contextualSpacing/>
        <w:jc w:val="both"/>
        <w:rPr>
          <w:lang w:val="kk-KZ"/>
        </w:rPr>
      </w:pPr>
      <w:r w:rsidRPr="00E16359">
        <w:rPr>
          <w:lang w:val="kk-KZ"/>
        </w:rPr>
        <w:t>7.</w:t>
      </w:r>
      <w:r w:rsidRPr="00E16359">
        <w:rPr>
          <w:lang w:val="kk-KZ"/>
        </w:rPr>
        <w:tab/>
        <w:t>Егер виртуалды қоймада қабылдау-тапсыру актісі бойынша түскен бірдей GTIN тауарлардың бірнеше топтамасы болса, жүйе G9 бөліміне қажетті тауарды таңдауды ұсынады.</w:t>
      </w:r>
    </w:p>
    <w:p w:rsidR="00E16359" w:rsidRDefault="00E16359" w:rsidP="00E16359">
      <w:pPr>
        <w:spacing w:after="160" w:line="25" w:lineRule="atLeast"/>
        <w:contextualSpacing/>
        <w:jc w:val="both"/>
        <w:rPr>
          <w:lang w:val="kk-KZ"/>
        </w:rPr>
      </w:pPr>
      <w:r w:rsidRPr="00E16359">
        <w:rPr>
          <w:lang w:val="kk-KZ"/>
        </w:rPr>
        <w:t>8.</w:t>
      </w:r>
      <w:r w:rsidRPr="00E16359">
        <w:rPr>
          <w:lang w:val="kk-KZ"/>
        </w:rPr>
        <w:tab/>
        <w:t>Төмендегі кестеде таңбаланған тауарлар бойынша сатуға арналған ТІЖ өрістерінің және ТПТ АЖ қабылдау-тапсыру актісінің сәйкестігі келтірілген.</w:t>
      </w:r>
    </w:p>
    <w:p w:rsidR="00E16359" w:rsidRPr="00E16359" w:rsidRDefault="00E16359" w:rsidP="00E16359">
      <w:pPr>
        <w:spacing w:after="160" w:line="25" w:lineRule="atLeast"/>
        <w:contextualSpacing/>
        <w:jc w:val="both"/>
        <w:rPr>
          <w:lang w:val="kk-KZ"/>
        </w:rPr>
      </w:pPr>
    </w:p>
    <w:p w:rsidR="00E16359" w:rsidRPr="00E16359" w:rsidRDefault="00E16359" w:rsidP="00E16359">
      <w:pPr>
        <w:rPr>
          <w:lang w:val="kk-KZ"/>
        </w:rPr>
      </w:pPr>
      <w:r w:rsidRPr="00E16359">
        <w:rPr>
          <w:lang w:val="kk-KZ"/>
        </w:rPr>
        <w:t>15 кесте – ТІЖ мен ТТҚ АЖ қабылдау-тапсыру актісі жолдарының сәйкестігі</w:t>
      </w:r>
    </w:p>
    <w:tbl>
      <w:tblPr>
        <w:tblpPr w:leftFromText="180" w:rightFromText="180" w:vertAnchor="text" w:tblpX="-34" w:tblpY="1"/>
        <w:tblOverlap w:val="neve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2062"/>
        <w:gridCol w:w="1635"/>
        <w:gridCol w:w="34"/>
        <w:gridCol w:w="2330"/>
        <w:gridCol w:w="2268"/>
      </w:tblGrid>
      <w:tr w:rsidR="00E16359" w:rsidRPr="00E16359" w:rsidTr="00B21EC2">
        <w:trPr>
          <w:trHeight w:val="847"/>
          <w:tblHeader/>
        </w:trPr>
        <w:tc>
          <w:tcPr>
            <w:tcW w:w="7225" w:type="dxa"/>
            <w:gridSpan w:val="5"/>
            <w:shd w:val="clear" w:color="auto" w:fill="DDD9C3" w:themeFill="background2" w:themeFillShade="E6"/>
            <w:vAlign w:val="center"/>
          </w:tcPr>
          <w:p w:rsidR="00E16359" w:rsidRPr="00E16359" w:rsidRDefault="00E16359" w:rsidP="00B21EC2">
            <w:pPr>
              <w:jc w:val="center"/>
              <w:rPr>
                <w:b/>
                <w:bCs/>
                <w:sz w:val="20"/>
                <w:szCs w:val="20"/>
                <w:lang w:val="kk-KZ"/>
              </w:rPr>
            </w:pPr>
            <w:r w:rsidRPr="00E16359">
              <w:rPr>
                <w:b/>
                <w:bCs/>
                <w:sz w:val="20"/>
                <w:szCs w:val="20"/>
                <w:lang w:val="kk-KZ"/>
              </w:rPr>
              <w:t>ТІЖ</w:t>
            </w:r>
          </w:p>
        </w:tc>
        <w:tc>
          <w:tcPr>
            <w:tcW w:w="2268" w:type="dxa"/>
            <w:shd w:val="clear" w:color="auto" w:fill="DDD9C3" w:themeFill="background2" w:themeFillShade="E6"/>
            <w:vAlign w:val="center"/>
          </w:tcPr>
          <w:p w:rsidR="00E16359" w:rsidRPr="00E16359" w:rsidRDefault="00E16359" w:rsidP="00B21EC2">
            <w:pPr>
              <w:jc w:val="center"/>
              <w:rPr>
                <w:b/>
                <w:bCs/>
                <w:sz w:val="20"/>
                <w:szCs w:val="20"/>
                <w:lang w:val="kk-KZ"/>
              </w:rPr>
            </w:pPr>
            <w:r w:rsidRPr="00E16359">
              <w:rPr>
                <w:b/>
                <w:bCs/>
                <w:sz w:val="20"/>
                <w:szCs w:val="20"/>
                <w:lang w:val="kk-KZ"/>
              </w:rPr>
              <w:t>ТТҚ АЖ Құжаты</w:t>
            </w:r>
          </w:p>
        </w:tc>
      </w:tr>
      <w:tr w:rsidR="00E16359" w:rsidRPr="00E16359" w:rsidTr="00B21EC2">
        <w:trPr>
          <w:trHeight w:val="847"/>
          <w:tblHeader/>
        </w:trPr>
        <w:tc>
          <w:tcPr>
            <w:tcW w:w="1164" w:type="dxa"/>
            <w:shd w:val="clear" w:color="auto" w:fill="DDD9C3" w:themeFill="background2" w:themeFillShade="E6"/>
            <w:vAlign w:val="center"/>
          </w:tcPr>
          <w:p w:rsidR="00E16359" w:rsidRPr="00E16359" w:rsidRDefault="00E16359" w:rsidP="00B21EC2">
            <w:pPr>
              <w:jc w:val="center"/>
              <w:rPr>
                <w:b/>
                <w:bCs/>
                <w:sz w:val="20"/>
                <w:szCs w:val="20"/>
              </w:rPr>
            </w:pPr>
            <w:r w:rsidRPr="00E16359">
              <w:rPr>
                <w:b/>
                <w:bCs/>
                <w:sz w:val="20"/>
                <w:szCs w:val="20"/>
              </w:rPr>
              <w:t>Жолдың белгіленуі (коды)</w:t>
            </w:r>
          </w:p>
        </w:tc>
        <w:tc>
          <w:tcPr>
            <w:tcW w:w="2062" w:type="dxa"/>
            <w:shd w:val="clear" w:color="auto" w:fill="DDD9C3" w:themeFill="background2" w:themeFillShade="E6"/>
            <w:vAlign w:val="center"/>
          </w:tcPr>
          <w:p w:rsidR="00E16359" w:rsidRPr="00E16359" w:rsidRDefault="00E16359" w:rsidP="00B21EC2">
            <w:pPr>
              <w:jc w:val="center"/>
              <w:rPr>
                <w:b/>
                <w:bCs/>
                <w:sz w:val="20"/>
                <w:szCs w:val="20"/>
              </w:rPr>
            </w:pPr>
            <w:r w:rsidRPr="00E16359">
              <w:rPr>
                <w:b/>
                <w:bCs/>
                <w:sz w:val="20"/>
                <w:szCs w:val="20"/>
              </w:rPr>
              <w:t>жолдың атауы</w:t>
            </w:r>
          </w:p>
        </w:tc>
        <w:tc>
          <w:tcPr>
            <w:tcW w:w="1635" w:type="dxa"/>
            <w:shd w:val="clear" w:color="auto" w:fill="DDD9C3" w:themeFill="background2" w:themeFillShade="E6"/>
            <w:vAlign w:val="center"/>
          </w:tcPr>
          <w:p w:rsidR="00E16359" w:rsidRPr="00E16359" w:rsidRDefault="00E16359" w:rsidP="00B21EC2">
            <w:pPr>
              <w:jc w:val="center"/>
              <w:rPr>
                <w:b/>
                <w:bCs/>
                <w:sz w:val="20"/>
                <w:szCs w:val="20"/>
              </w:rPr>
            </w:pPr>
            <w:r w:rsidRPr="00E16359">
              <w:rPr>
                <w:b/>
                <w:bCs/>
                <w:sz w:val="20"/>
                <w:szCs w:val="20"/>
                <w:lang w:val="kk-KZ"/>
              </w:rPr>
              <w:t>Жолдың түрі</w:t>
            </w:r>
          </w:p>
        </w:tc>
        <w:tc>
          <w:tcPr>
            <w:tcW w:w="2364" w:type="dxa"/>
            <w:gridSpan w:val="2"/>
            <w:shd w:val="clear" w:color="auto" w:fill="DDD9C3" w:themeFill="background2" w:themeFillShade="E6"/>
            <w:vAlign w:val="center"/>
          </w:tcPr>
          <w:p w:rsidR="00E16359" w:rsidRPr="00E16359" w:rsidRDefault="00E16359" w:rsidP="00B21EC2">
            <w:pPr>
              <w:jc w:val="center"/>
              <w:rPr>
                <w:b/>
                <w:bCs/>
                <w:sz w:val="20"/>
                <w:szCs w:val="20"/>
              </w:rPr>
            </w:pPr>
            <w:r w:rsidRPr="00E16359">
              <w:rPr>
                <w:b/>
                <w:bCs/>
                <w:sz w:val="20"/>
                <w:szCs w:val="20"/>
                <w:lang w:val="kk-KZ"/>
              </w:rPr>
              <w:t>Тотыру тәсілі</w:t>
            </w:r>
          </w:p>
        </w:tc>
        <w:tc>
          <w:tcPr>
            <w:tcW w:w="2268" w:type="dxa"/>
            <w:shd w:val="clear" w:color="auto" w:fill="DDD9C3" w:themeFill="background2" w:themeFillShade="E6"/>
            <w:vAlign w:val="center"/>
          </w:tcPr>
          <w:p w:rsidR="00E16359" w:rsidRPr="00E16359" w:rsidRDefault="00E16359" w:rsidP="00B21EC2">
            <w:pPr>
              <w:jc w:val="center"/>
              <w:rPr>
                <w:b/>
                <w:bCs/>
                <w:sz w:val="20"/>
                <w:szCs w:val="20"/>
              </w:rPr>
            </w:pPr>
            <w:r w:rsidRPr="00E16359">
              <w:rPr>
                <w:b/>
                <w:bCs/>
                <w:sz w:val="20"/>
                <w:szCs w:val="20"/>
                <w:lang w:val="kk-KZ"/>
              </w:rPr>
              <w:t>Жолдың атауы</w:t>
            </w:r>
          </w:p>
        </w:tc>
      </w:tr>
      <w:tr w:rsidR="00E16359" w:rsidRPr="00E16359" w:rsidTr="00B21EC2">
        <w:trPr>
          <w:trHeight w:val="337"/>
        </w:trPr>
        <w:tc>
          <w:tcPr>
            <w:tcW w:w="3226" w:type="dxa"/>
            <w:gridSpan w:val="2"/>
            <w:shd w:val="clear" w:color="auto" w:fill="auto"/>
          </w:tcPr>
          <w:p w:rsidR="00E16359" w:rsidRPr="00E16359" w:rsidRDefault="00E16359" w:rsidP="00B21EC2">
            <w:pPr>
              <w:ind w:left="34"/>
              <w:rPr>
                <w:b/>
                <w:sz w:val="20"/>
                <w:szCs w:val="20"/>
              </w:rPr>
            </w:pPr>
            <w:r w:rsidRPr="00E16359">
              <w:rPr>
                <w:b/>
                <w:sz w:val="20"/>
                <w:szCs w:val="20"/>
                <w:lang w:val="kk-KZ"/>
              </w:rPr>
              <w:t xml:space="preserve">А бөлімі </w:t>
            </w:r>
            <w:r w:rsidRPr="00E16359">
              <w:rPr>
                <w:b/>
                <w:sz w:val="20"/>
                <w:szCs w:val="20"/>
              </w:rPr>
              <w:t>«Жалпы мәліметтер»</w:t>
            </w:r>
          </w:p>
        </w:tc>
        <w:tc>
          <w:tcPr>
            <w:tcW w:w="1635" w:type="dxa"/>
            <w:shd w:val="clear" w:color="auto" w:fill="auto"/>
          </w:tcPr>
          <w:p w:rsidR="00E16359" w:rsidRPr="00E16359" w:rsidRDefault="00E16359" w:rsidP="00B21EC2">
            <w:pPr>
              <w:tabs>
                <w:tab w:val="left" w:pos="1475"/>
              </w:tabs>
              <w:ind w:right="-7"/>
              <w:rPr>
                <w:sz w:val="20"/>
                <w:szCs w:val="20"/>
              </w:rPr>
            </w:pPr>
          </w:p>
        </w:tc>
        <w:tc>
          <w:tcPr>
            <w:tcW w:w="2364" w:type="dxa"/>
            <w:gridSpan w:val="2"/>
            <w:shd w:val="clear" w:color="auto" w:fill="auto"/>
          </w:tcPr>
          <w:p w:rsidR="00E16359" w:rsidRPr="00E16359" w:rsidRDefault="00E16359" w:rsidP="00B21EC2">
            <w:pPr>
              <w:tabs>
                <w:tab w:val="left" w:pos="1475"/>
              </w:tabs>
              <w:ind w:right="-7"/>
              <w:rPr>
                <w:sz w:val="20"/>
                <w:szCs w:val="20"/>
              </w:rPr>
            </w:pPr>
          </w:p>
        </w:tc>
        <w:tc>
          <w:tcPr>
            <w:tcW w:w="2268" w:type="dxa"/>
            <w:shd w:val="clear" w:color="auto" w:fill="auto"/>
          </w:tcPr>
          <w:p w:rsidR="00E16359" w:rsidRPr="00E16359" w:rsidRDefault="00E16359" w:rsidP="00B21EC2">
            <w:pPr>
              <w:tabs>
                <w:tab w:val="left" w:pos="1475"/>
              </w:tabs>
              <w:ind w:right="-7"/>
              <w:rPr>
                <w:sz w:val="20"/>
                <w:szCs w:val="20"/>
              </w:rPr>
            </w:pPr>
          </w:p>
        </w:tc>
      </w:tr>
      <w:tr w:rsidR="00E16359" w:rsidRPr="00E16359" w:rsidTr="00B21EC2">
        <w:trPr>
          <w:trHeight w:val="337"/>
        </w:trPr>
        <w:tc>
          <w:tcPr>
            <w:tcW w:w="1164" w:type="dxa"/>
            <w:shd w:val="clear" w:color="auto" w:fill="auto"/>
          </w:tcPr>
          <w:p w:rsidR="00E16359" w:rsidRPr="00E16359" w:rsidRDefault="00E16359" w:rsidP="00B21EC2">
            <w:pPr>
              <w:ind w:left="-26" w:right="-110" w:firstLine="15"/>
              <w:jc w:val="center"/>
              <w:rPr>
                <w:sz w:val="20"/>
                <w:szCs w:val="20"/>
                <w:lang w:val="kk-KZ"/>
              </w:rPr>
            </w:pPr>
            <w:r w:rsidRPr="00E16359">
              <w:rPr>
                <w:sz w:val="20"/>
                <w:szCs w:val="20"/>
                <w:lang w:val="kk-KZ"/>
              </w:rPr>
              <w:t>4</w:t>
            </w:r>
          </w:p>
        </w:tc>
        <w:tc>
          <w:tcPr>
            <w:tcW w:w="2062" w:type="dxa"/>
            <w:shd w:val="clear" w:color="auto" w:fill="auto"/>
          </w:tcPr>
          <w:p w:rsidR="00E16359" w:rsidRPr="00E16359" w:rsidRDefault="00E16359" w:rsidP="00B21EC2">
            <w:pPr>
              <w:ind w:left="34"/>
              <w:rPr>
                <w:sz w:val="20"/>
                <w:szCs w:val="20"/>
                <w:lang w:val="kk-KZ"/>
              </w:rPr>
            </w:pPr>
            <w:r w:rsidRPr="00E16359">
              <w:rPr>
                <w:sz w:val="20"/>
                <w:szCs w:val="20"/>
                <w:lang w:val="kk-KZ"/>
              </w:rPr>
              <w:t>Цифрлық таңбалау жөніндегі актінің/хабарламаның нөмірі</w:t>
            </w:r>
          </w:p>
        </w:tc>
        <w:tc>
          <w:tcPr>
            <w:tcW w:w="1635" w:type="dxa"/>
            <w:shd w:val="clear" w:color="auto" w:fill="auto"/>
          </w:tcPr>
          <w:p w:rsidR="00E16359" w:rsidRPr="00E16359" w:rsidRDefault="00E16359" w:rsidP="00B21EC2">
            <w:pPr>
              <w:tabs>
                <w:tab w:val="left" w:pos="1475"/>
              </w:tabs>
              <w:ind w:right="-7"/>
              <w:rPr>
                <w:sz w:val="20"/>
                <w:szCs w:val="20"/>
              </w:rPr>
            </w:pPr>
            <w:r w:rsidRPr="00E16359">
              <w:rPr>
                <w:sz w:val="20"/>
                <w:szCs w:val="20"/>
              </w:rPr>
              <w:t>Таңба</w:t>
            </w:r>
          </w:p>
        </w:tc>
        <w:tc>
          <w:tcPr>
            <w:tcW w:w="2364" w:type="dxa"/>
            <w:gridSpan w:val="2"/>
            <w:shd w:val="clear" w:color="auto" w:fill="auto"/>
          </w:tcPr>
          <w:p w:rsidR="00E16359" w:rsidRPr="00E16359" w:rsidRDefault="00E16359" w:rsidP="00B21EC2">
            <w:pPr>
              <w:tabs>
                <w:tab w:val="left" w:pos="1475"/>
              </w:tabs>
              <w:ind w:right="-7"/>
              <w:rPr>
                <w:sz w:val="20"/>
                <w:szCs w:val="20"/>
              </w:rPr>
            </w:pPr>
            <w:r w:rsidRPr="00E16359">
              <w:rPr>
                <w:sz w:val="20"/>
                <w:szCs w:val="20"/>
              </w:rPr>
              <w:t>Қолмен енгізу, тізімнен таңдау</w:t>
            </w:r>
          </w:p>
        </w:tc>
        <w:tc>
          <w:tcPr>
            <w:tcW w:w="2268" w:type="dxa"/>
            <w:shd w:val="clear" w:color="auto" w:fill="auto"/>
          </w:tcPr>
          <w:p w:rsidR="00E16359" w:rsidRPr="00E16359" w:rsidRDefault="00E16359" w:rsidP="00B21EC2">
            <w:pPr>
              <w:tabs>
                <w:tab w:val="left" w:pos="1475"/>
              </w:tabs>
              <w:ind w:right="-7"/>
              <w:rPr>
                <w:sz w:val="20"/>
                <w:szCs w:val="20"/>
              </w:rPr>
            </w:pPr>
            <w:r w:rsidRPr="00E16359">
              <w:rPr>
                <w:sz w:val="20"/>
                <w:szCs w:val="20"/>
              </w:rPr>
              <w:t>Құжаттың тіркеу нөмірі / Қағаз құжаттың нөмірі</w:t>
            </w:r>
          </w:p>
        </w:tc>
      </w:tr>
      <w:tr w:rsidR="00E16359" w:rsidRPr="00E16359" w:rsidTr="00B21EC2">
        <w:trPr>
          <w:trHeight w:val="337"/>
        </w:trPr>
        <w:tc>
          <w:tcPr>
            <w:tcW w:w="1164" w:type="dxa"/>
            <w:shd w:val="clear" w:color="auto" w:fill="auto"/>
          </w:tcPr>
          <w:p w:rsidR="00E16359" w:rsidRPr="00E16359" w:rsidRDefault="00E16359" w:rsidP="00B21EC2">
            <w:pPr>
              <w:ind w:left="-26" w:right="-110" w:firstLine="15"/>
              <w:jc w:val="center"/>
              <w:rPr>
                <w:sz w:val="20"/>
                <w:szCs w:val="20"/>
              </w:rPr>
            </w:pPr>
            <w:r w:rsidRPr="00E16359">
              <w:rPr>
                <w:sz w:val="20"/>
                <w:szCs w:val="20"/>
                <w:lang w:val="kk-KZ"/>
              </w:rPr>
              <w:t>4.1</w:t>
            </w:r>
          </w:p>
        </w:tc>
        <w:tc>
          <w:tcPr>
            <w:tcW w:w="2062" w:type="dxa"/>
            <w:shd w:val="clear" w:color="auto" w:fill="auto"/>
          </w:tcPr>
          <w:p w:rsidR="00E16359" w:rsidRPr="00E16359" w:rsidRDefault="00E16359" w:rsidP="00B21EC2">
            <w:pPr>
              <w:ind w:left="34"/>
              <w:rPr>
                <w:sz w:val="20"/>
                <w:szCs w:val="20"/>
              </w:rPr>
            </w:pPr>
            <w:r w:rsidRPr="00E16359">
              <w:rPr>
                <w:sz w:val="20"/>
                <w:szCs w:val="20"/>
                <w:lang w:val="kk-KZ"/>
              </w:rPr>
              <w:t>Цифрлық таңбалау жөніндегі актінің/хабарламаның күні</w:t>
            </w:r>
          </w:p>
        </w:tc>
        <w:tc>
          <w:tcPr>
            <w:tcW w:w="1635" w:type="dxa"/>
            <w:shd w:val="clear" w:color="auto" w:fill="auto"/>
          </w:tcPr>
          <w:p w:rsidR="00E16359" w:rsidRPr="00E16359" w:rsidRDefault="00E16359" w:rsidP="00B21EC2">
            <w:pPr>
              <w:rPr>
                <w:sz w:val="20"/>
                <w:szCs w:val="20"/>
              </w:rPr>
            </w:pPr>
            <w:r w:rsidRPr="00E16359">
              <w:rPr>
                <w:sz w:val="20"/>
                <w:szCs w:val="20"/>
                <w:lang w:val="kk-KZ"/>
              </w:rPr>
              <w:t>Күні (КК.АА. ЖЖЖЖ)</w:t>
            </w:r>
          </w:p>
        </w:tc>
        <w:tc>
          <w:tcPr>
            <w:tcW w:w="2364" w:type="dxa"/>
            <w:gridSpan w:val="2"/>
            <w:shd w:val="clear" w:color="auto" w:fill="auto"/>
          </w:tcPr>
          <w:p w:rsidR="00E16359" w:rsidRPr="00E16359" w:rsidRDefault="00E16359" w:rsidP="00B21EC2">
            <w:pPr>
              <w:tabs>
                <w:tab w:val="left" w:pos="1475"/>
              </w:tabs>
              <w:ind w:right="-7"/>
              <w:rPr>
                <w:sz w:val="20"/>
                <w:szCs w:val="20"/>
              </w:rPr>
            </w:pPr>
            <w:r w:rsidRPr="00E16359">
              <w:rPr>
                <w:sz w:val="20"/>
                <w:szCs w:val="20"/>
                <w:lang w:val="kk-KZ"/>
              </w:rPr>
              <w:t xml:space="preserve">Автоматты түрде, редакциялау мүмкіндігісіз </w:t>
            </w:r>
          </w:p>
        </w:tc>
        <w:tc>
          <w:tcPr>
            <w:tcW w:w="2268" w:type="dxa"/>
            <w:shd w:val="clear" w:color="auto" w:fill="auto"/>
          </w:tcPr>
          <w:p w:rsidR="00E16359" w:rsidRPr="00E16359" w:rsidRDefault="00E16359" w:rsidP="00B21EC2">
            <w:pPr>
              <w:tabs>
                <w:tab w:val="left" w:pos="1475"/>
              </w:tabs>
              <w:ind w:right="-7"/>
              <w:rPr>
                <w:sz w:val="20"/>
                <w:szCs w:val="20"/>
              </w:rPr>
            </w:pPr>
            <w:r w:rsidRPr="00E16359">
              <w:rPr>
                <w:sz w:val="20"/>
                <w:szCs w:val="20"/>
                <w:lang w:val="kk-KZ"/>
              </w:rPr>
              <w:t>Құжаттың тіркелген күні / Қағаз құжаттың күні</w:t>
            </w:r>
          </w:p>
        </w:tc>
      </w:tr>
      <w:tr w:rsidR="00E16359" w:rsidRPr="00E16359" w:rsidTr="00B21EC2">
        <w:trPr>
          <w:trHeight w:val="337"/>
        </w:trPr>
        <w:tc>
          <w:tcPr>
            <w:tcW w:w="1164" w:type="dxa"/>
            <w:shd w:val="clear" w:color="auto" w:fill="auto"/>
          </w:tcPr>
          <w:p w:rsidR="00E16359" w:rsidRPr="00E16359" w:rsidRDefault="00E16359" w:rsidP="00B21EC2">
            <w:pPr>
              <w:ind w:left="-26" w:right="-110" w:firstLine="15"/>
              <w:jc w:val="center"/>
              <w:rPr>
                <w:sz w:val="20"/>
                <w:szCs w:val="20"/>
              </w:rPr>
            </w:pPr>
            <w:r w:rsidRPr="00E16359">
              <w:rPr>
                <w:sz w:val="20"/>
                <w:szCs w:val="20"/>
                <w:lang w:val="kk-KZ"/>
              </w:rPr>
              <w:t>12</w:t>
            </w:r>
          </w:p>
        </w:tc>
        <w:tc>
          <w:tcPr>
            <w:tcW w:w="2062" w:type="dxa"/>
            <w:shd w:val="clear" w:color="auto" w:fill="auto"/>
          </w:tcPr>
          <w:p w:rsidR="00E16359" w:rsidRPr="00E16359" w:rsidRDefault="00E16359" w:rsidP="00B21EC2">
            <w:pPr>
              <w:ind w:left="34"/>
              <w:rPr>
                <w:sz w:val="20"/>
                <w:szCs w:val="20"/>
              </w:rPr>
            </w:pPr>
            <w:r w:rsidRPr="00E16359">
              <w:rPr>
                <w:sz w:val="20"/>
                <w:szCs w:val="20"/>
                <w:lang w:val="kk-KZ"/>
              </w:rPr>
              <w:t xml:space="preserve">Цифрлық </w:t>
            </w:r>
            <w:r w:rsidRPr="00E16359">
              <w:rPr>
                <w:sz w:val="20"/>
                <w:szCs w:val="20"/>
              </w:rPr>
              <w:t>таңбалау</w:t>
            </w:r>
          </w:p>
        </w:tc>
        <w:tc>
          <w:tcPr>
            <w:tcW w:w="1635" w:type="dxa"/>
            <w:shd w:val="clear" w:color="auto" w:fill="auto"/>
          </w:tcPr>
          <w:p w:rsidR="00E16359" w:rsidRPr="00E16359" w:rsidRDefault="00E16359" w:rsidP="00B21EC2">
            <w:pPr>
              <w:tabs>
                <w:tab w:val="left" w:pos="1475"/>
              </w:tabs>
              <w:ind w:right="-7"/>
              <w:rPr>
                <w:sz w:val="20"/>
                <w:szCs w:val="20"/>
              </w:rPr>
            </w:pPr>
            <w:r w:rsidRPr="00E16359">
              <w:rPr>
                <w:sz w:val="20"/>
                <w:szCs w:val="20"/>
              </w:rPr>
              <w:t>Чекбокс</w:t>
            </w:r>
          </w:p>
        </w:tc>
        <w:tc>
          <w:tcPr>
            <w:tcW w:w="2364" w:type="dxa"/>
            <w:gridSpan w:val="2"/>
            <w:shd w:val="clear" w:color="auto" w:fill="auto"/>
          </w:tcPr>
          <w:p w:rsidR="00E16359" w:rsidRPr="00E16359" w:rsidRDefault="00E16359" w:rsidP="00B21EC2">
            <w:pPr>
              <w:tabs>
                <w:tab w:val="left" w:pos="1475"/>
              </w:tabs>
              <w:ind w:right="-7"/>
              <w:rPr>
                <w:sz w:val="20"/>
                <w:szCs w:val="20"/>
              </w:rPr>
            </w:pPr>
            <w:r w:rsidRPr="00E16359">
              <w:rPr>
                <w:sz w:val="20"/>
                <w:szCs w:val="20"/>
                <w:lang w:val="kk-KZ"/>
              </w:rPr>
              <w:t>Автоматты түрде, редакциялау мүмкіндігісіз</w:t>
            </w:r>
          </w:p>
        </w:tc>
        <w:tc>
          <w:tcPr>
            <w:tcW w:w="2268" w:type="dxa"/>
            <w:shd w:val="clear" w:color="auto" w:fill="auto"/>
          </w:tcPr>
          <w:p w:rsidR="00E16359" w:rsidRPr="00E16359" w:rsidRDefault="00E16359" w:rsidP="00B21EC2">
            <w:pPr>
              <w:ind w:right="-7" w:firstLine="28"/>
              <w:jc w:val="both"/>
              <w:rPr>
                <w:sz w:val="20"/>
                <w:szCs w:val="20"/>
              </w:rPr>
            </w:pPr>
            <w:r w:rsidRPr="00E16359">
              <w:rPr>
                <w:sz w:val="20"/>
                <w:szCs w:val="20"/>
              </w:rPr>
              <w:t>4.2-жолды толтыру негізінде</w:t>
            </w:r>
          </w:p>
        </w:tc>
      </w:tr>
      <w:tr w:rsidR="00E16359" w:rsidRPr="00E16359" w:rsidTr="00B21EC2">
        <w:trPr>
          <w:trHeight w:val="337"/>
        </w:trPr>
        <w:tc>
          <w:tcPr>
            <w:tcW w:w="3226" w:type="dxa"/>
            <w:gridSpan w:val="2"/>
            <w:shd w:val="clear" w:color="auto" w:fill="auto"/>
          </w:tcPr>
          <w:p w:rsidR="00E16359" w:rsidRPr="00E16359" w:rsidRDefault="00E16359" w:rsidP="00B21EC2">
            <w:pPr>
              <w:rPr>
                <w:b/>
                <w:sz w:val="20"/>
                <w:szCs w:val="20"/>
              </w:rPr>
            </w:pPr>
            <w:r w:rsidRPr="00E16359">
              <w:rPr>
                <w:b/>
                <w:sz w:val="20"/>
                <w:szCs w:val="20"/>
                <w:lang w:val="kk-KZ"/>
              </w:rPr>
              <w:t>С</w:t>
            </w:r>
            <w:r w:rsidRPr="00E16359">
              <w:rPr>
                <w:b/>
                <w:sz w:val="20"/>
                <w:szCs w:val="20"/>
              </w:rPr>
              <w:t xml:space="preserve"> б</w:t>
            </w:r>
            <w:r w:rsidRPr="00E16359">
              <w:rPr>
                <w:b/>
                <w:sz w:val="20"/>
                <w:szCs w:val="20"/>
                <w:lang w:val="kk-KZ"/>
              </w:rPr>
              <w:t xml:space="preserve">өлімі </w:t>
            </w:r>
            <w:r w:rsidRPr="00E16359">
              <w:rPr>
                <w:b/>
                <w:sz w:val="20"/>
                <w:szCs w:val="20"/>
              </w:rPr>
              <w:t>Өнім берушінің деректемелері</w:t>
            </w:r>
          </w:p>
        </w:tc>
        <w:tc>
          <w:tcPr>
            <w:tcW w:w="1635" w:type="dxa"/>
            <w:shd w:val="clear" w:color="auto" w:fill="auto"/>
          </w:tcPr>
          <w:p w:rsidR="00E16359" w:rsidRPr="00E16359" w:rsidRDefault="00E16359" w:rsidP="00B21EC2">
            <w:pPr>
              <w:rPr>
                <w:sz w:val="20"/>
                <w:szCs w:val="20"/>
              </w:rPr>
            </w:pPr>
          </w:p>
        </w:tc>
        <w:tc>
          <w:tcPr>
            <w:tcW w:w="2364" w:type="dxa"/>
            <w:gridSpan w:val="2"/>
            <w:shd w:val="clear" w:color="auto" w:fill="auto"/>
          </w:tcPr>
          <w:p w:rsidR="00E16359" w:rsidRPr="00E16359" w:rsidRDefault="00E16359" w:rsidP="00B21EC2">
            <w:pPr>
              <w:rPr>
                <w:sz w:val="20"/>
                <w:szCs w:val="20"/>
              </w:rPr>
            </w:pPr>
          </w:p>
        </w:tc>
        <w:tc>
          <w:tcPr>
            <w:tcW w:w="2268" w:type="dxa"/>
            <w:shd w:val="clear" w:color="auto" w:fill="auto"/>
          </w:tcPr>
          <w:p w:rsidR="00E16359" w:rsidRPr="00E16359" w:rsidRDefault="00E16359" w:rsidP="00B21EC2">
            <w:pPr>
              <w:rPr>
                <w:sz w:val="20"/>
                <w:szCs w:val="20"/>
              </w:rPr>
            </w:pPr>
          </w:p>
        </w:tc>
      </w:tr>
      <w:tr w:rsidR="00E16359" w:rsidRPr="00E16359" w:rsidTr="00B21EC2">
        <w:trPr>
          <w:trHeight w:val="337"/>
        </w:trPr>
        <w:tc>
          <w:tcPr>
            <w:tcW w:w="1164" w:type="dxa"/>
            <w:shd w:val="clear" w:color="auto" w:fill="auto"/>
          </w:tcPr>
          <w:p w:rsidR="00E16359" w:rsidRPr="00E16359" w:rsidRDefault="00E16359" w:rsidP="00B21EC2">
            <w:pPr>
              <w:jc w:val="center"/>
              <w:rPr>
                <w:sz w:val="20"/>
                <w:szCs w:val="20"/>
                <w:lang w:val="kk-KZ"/>
              </w:rPr>
            </w:pPr>
            <w:r w:rsidRPr="00E16359">
              <w:rPr>
                <w:sz w:val="20"/>
                <w:szCs w:val="20"/>
                <w:lang w:val="kk-KZ"/>
              </w:rPr>
              <w:t>22</w:t>
            </w:r>
          </w:p>
        </w:tc>
        <w:tc>
          <w:tcPr>
            <w:tcW w:w="2062" w:type="dxa"/>
            <w:shd w:val="clear" w:color="auto" w:fill="auto"/>
          </w:tcPr>
          <w:p w:rsidR="00E16359" w:rsidRPr="00E16359" w:rsidRDefault="00E16359" w:rsidP="00B21EC2">
            <w:pPr>
              <w:rPr>
                <w:sz w:val="20"/>
                <w:szCs w:val="20"/>
              </w:rPr>
            </w:pPr>
            <w:r w:rsidRPr="00E16359">
              <w:rPr>
                <w:sz w:val="20"/>
                <w:szCs w:val="20"/>
              </w:rPr>
              <w:t>ЖСН/БСН</w:t>
            </w:r>
          </w:p>
        </w:tc>
        <w:tc>
          <w:tcPr>
            <w:tcW w:w="1635" w:type="dxa"/>
            <w:shd w:val="clear" w:color="auto" w:fill="auto"/>
          </w:tcPr>
          <w:p w:rsidR="00E16359" w:rsidRPr="00E16359" w:rsidRDefault="00E16359" w:rsidP="00B21EC2">
            <w:pPr>
              <w:rPr>
                <w:sz w:val="20"/>
                <w:szCs w:val="20"/>
              </w:rPr>
            </w:pPr>
            <w:r w:rsidRPr="00E16359">
              <w:rPr>
                <w:sz w:val="20"/>
                <w:szCs w:val="20"/>
              </w:rPr>
              <w:t>Сандық</w:t>
            </w:r>
          </w:p>
        </w:tc>
        <w:tc>
          <w:tcPr>
            <w:tcW w:w="2364" w:type="dxa"/>
            <w:gridSpan w:val="2"/>
            <w:shd w:val="clear" w:color="auto" w:fill="auto"/>
          </w:tcPr>
          <w:p w:rsidR="00E16359" w:rsidRPr="00E16359" w:rsidRDefault="00E16359" w:rsidP="00B21EC2">
            <w:pPr>
              <w:rPr>
                <w:sz w:val="20"/>
                <w:szCs w:val="20"/>
              </w:rPr>
            </w:pPr>
            <w:r w:rsidRPr="00E16359">
              <w:rPr>
                <w:sz w:val="20"/>
                <w:szCs w:val="20"/>
              </w:rPr>
              <w:t>Автоматты түрде, редакциялау мүмкіндігі</w:t>
            </w:r>
            <w:r w:rsidRPr="00E16359">
              <w:rPr>
                <w:sz w:val="20"/>
                <w:szCs w:val="20"/>
                <w:lang w:val="kk-KZ"/>
              </w:rPr>
              <w:t xml:space="preserve">сіз </w:t>
            </w:r>
          </w:p>
        </w:tc>
        <w:tc>
          <w:tcPr>
            <w:tcW w:w="2268" w:type="dxa"/>
            <w:shd w:val="clear" w:color="auto" w:fill="auto"/>
          </w:tcPr>
          <w:p w:rsidR="00E16359" w:rsidRPr="00E16359" w:rsidRDefault="00E16359" w:rsidP="00B21EC2">
            <w:pPr>
              <w:ind w:right="-7" w:firstLine="28"/>
              <w:jc w:val="both"/>
              <w:rPr>
                <w:sz w:val="20"/>
                <w:szCs w:val="20"/>
              </w:rPr>
            </w:pPr>
            <w:r w:rsidRPr="00E16359">
              <w:rPr>
                <w:sz w:val="20"/>
                <w:szCs w:val="20"/>
              </w:rPr>
              <w:t>Жіберушінің ЖСН / БСН</w:t>
            </w:r>
          </w:p>
        </w:tc>
      </w:tr>
      <w:tr w:rsidR="00E16359" w:rsidRPr="0031731D" w:rsidTr="00B21EC2">
        <w:trPr>
          <w:trHeight w:val="337"/>
        </w:trPr>
        <w:tc>
          <w:tcPr>
            <w:tcW w:w="1164" w:type="dxa"/>
            <w:shd w:val="clear" w:color="auto" w:fill="auto"/>
          </w:tcPr>
          <w:p w:rsidR="00E16359" w:rsidRPr="00E16359" w:rsidRDefault="00E16359" w:rsidP="00B21EC2">
            <w:pPr>
              <w:jc w:val="center"/>
              <w:rPr>
                <w:sz w:val="20"/>
                <w:szCs w:val="20"/>
                <w:lang w:val="kk-KZ"/>
              </w:rPr>
            </w:pPr>
            <w:r w:rsidRPr="00E16359">
              <w:rPr>
                <w:sz w:val="20"/>
                <w:szCs w:val="20"/>
                <w:lang w:val="kk-KZ"/>
              </w:rPr>
              <w:t>23</w:t>
            </w:r>
          </w:p>
        </w:tc>
        <w:tc>
          <w:tcPr>
            <w:tcW w:w="2062" w:type="dxa"/>
            <w:shd w:val="clear" w:color="auto" w:fill="auto"/>
          </w:tcPr>
          <w:p w:rsidR="00E16359" w:rsidRPr="00E16359" w:rsidRDefault="00E16359" w:rsidP="00B21EC2">
            <w:pPr>
              <w:rPr>
                <w:sz w:val="20"/>
                <w:szCs w:val="20"/>
              </w:rPr>
            </w:pPr>
            <w:r w:rsidRPr="00E16359">
              <w:rPr>
                <w:sz w:val="20"/>
                <w:szCs w:val="20"/>
              </w:rPr>
              <w:t>алушының атауы</w:t>
            </w:r>
          </w:p>
        </w:tc>
        <w:tc>
          <w:tcPr>
            <w:tcW w:w="1635" w:type="dxa"/>
            <w:shd w:val="clear" w:color="auto" w:fill="auto"/>
          </w:tcPr>
          <w:p w:rsidR="00E16359" w:rsidRPr="00E16359" w:rsidRDefault="00E16359" w:rsidP="00B21EC2">
            <w:pPr>
              <w:rPr>
                <w:sz w:val="20"/>
                <w:szCs w:val="20"/>
                <w:lang w:val="kk-KZ"/>
              </w:rPr>
            </w:pPr>
            <w:r w:rsidRPr="00E16359">
              <w:rPr>
                <w:sz w:val="20"/>
                <w:szCs w:val="20"/>
                <w:lang w:val="kk-KZ"/>
              </w:rPr>
              <w:t xml:space="preserve">Символдық </w:t>
            </w:r>
          </w:p>
        </w:tc>
        <w:tc>
          <w:tcPr>
            <w:tcW w:w="2364" w:type="dxa"/>
            <w:gridSpan w:val="2"/>
            <w:shd w:val="clear" w:color="auto" w:fill="auto"/>
          </w:tcPr>
          <w:p w:rsidR="00E16359" w:rsidRPr="00E16359" w:rsidRDefault="00E16359" w:rsidP="00B21EC2">
            <w:pPr>
              <w:rPr>
                <w:sz w:val="20"/>
                <w:szCs w:val="20"/>
                <w:lang w:val="kk-KZ"/>
              </w:rPr>
            </w:pPr>
            <w:r w:rsidRPr="00E16359">
              <w:rPr>
                <w:sz w:val="20"/>
                <w:szCs w:val="20"/>
              </w:rPr>
              <w:t>Автоматты түрде, редакциялау мүмкіндігісіз</w:t>
            </w:r>
          </w:p>
        </w:tc>
        <w:tc>
          <w:tcPr>
            <w:tcW w:w="2268" w:type="dxa"/>
            <w:shd w:val="clear" w:color="auto" w:fill="auto"/>
          </w:tcPr>
          <w:p w:rsidR="00E16359" w:rsidRPr="00E16359" w:rsidRDefault="00E16359" w:rsidP="00B21EC2">
            <w:pPr>
              <w:ind w:right="-7" w:firstLine="28"/>
              <w:jc w:val="both"/>
              <w:rPr>
                <w:sz w:val="20"/>
                <w:szCs w:val="20"/>
                <w:lang w:val="kk-KZ"/>
              </w:rPr>
            </w:pPr>
            <w:r w:rsidRPr="00E16359">
              <w:rPr>
                <w:sz w:val="20"/>
                <w:szCs w:val="20"/>
                <w:lang w:val="kk-KZ"/>
              </w:rPr>
              <w:t>22 жолдың ЖСН/БСН негізінде автоматты түрде</w:t>
            </w:r>
          </w:p>
        </w:tc>
      </w:tr>
      <w:tr w:rsidR="00E16359" w:rsidRPr="0031731D" w:rsidTr="00B21EC2">
        <w:trPr>
          <w:trHeight w:val="281"/>
        </w:trPr>
        <w:tc>
          <w:tcPr>
            <w:tcW w:w="9493" w:type="dxa"/>
            <w:gridSpan w:val="6"/>
            <w:shd w:val="clear" w:color="auto" w:fill="auto"/>
          </w:tcPr>
          <w:p w:rsidR="00E16359" w:rsidRPr="002F5EDD" w:rsidRDefault="00E16359" w:rsidP="00B21EC2">
            <w:pPr>
              <w:ind w:firstLine="28"/>
              <w:contextualSpacing/>
              <w:jc w:val="both"/>
              <w:rPr>
                <w:b/>
                <w:sz w:val="20"/>
                <w:szCs w:val="20"/>
                <w:lang w:val="kk-KZ"/>
              </w:rPr>
            </w:pPr>
            <w:r w:rsidRPr="002F5EDD">
              <w:rPr>
                <w:b/>
                <w:sz w:val="20"/>
                <w:szCs w:val="20"/>
                <w:lang w:val="kk-KZ"/>
              </w:rPr>
              <w:t xml:space="preserve">G9 Бөлімі. Сәйкестендіру құралдарымен таңбалауға жататын тауарлар бойынша деректер </w:t>
            </w:r>
            <w:r w:rsidRPr="002F5EDD">
              <w:rPr>
                <w:b/>
                <w:sz w:val="20"/>
                <w:szCs w:val="20"/>
                <w:lang w:val="kk-KZ"/>
              </w:rPr>
              <w:lastRenderedPageBreak/>
              <w:t>(цифрлық таңбалау)</w:t>
            </w:r>
          </w:p>
        </w:tc>
      </w:tr>
      <w:tr w:rsidR="00E16359" w:rsidRPr="00E16359" w:rsidTr="00B21EC2">
        <w:trPr>
          <w:trHeight w:val="281"/>
        </w:trPr>
        <w:tc>
          <w:tcPr>
            <w:tcW w:w="1164" w:type="dxa"/>
            <w:shd w:val="clear" w:color="auto" w:fill="auto"/>
          </w:tcPr>
          <w:p w:rsidR="00E16359" w:rsidRPr="00E16359" w:rsidRDefault="00E16359" w:rsidP="00B21EC2">
            <w:pPr>
              <w:ind w:left="-26" w:right="-110" w:firstLine="15"/>
              <w:contextualSpacing/>
              <w:jc w:val="center"/>
              <w:rPr>
                <w:sz w:val="20"/>
                <w:szCs w:val="20"/>
                <w:lang w:val="en-US"/>
              </w:rPr>
            </w:pPr>
            <w:r w:rsidRPr="00E16359">
              <w:rPr>
                <w:sz w:val="20"/>
                <w:szCs w:val="20"/>
                <w:lang w:val="en-US"/>
              </w:rPr>
              <w:lastRenderedPageBreak/>
              <w:t xml:space="preserve">G </w:t>
            </w:r>
            <w:r w:rsidRPr="00E16359">
              <w:rPr>
                <w:sz w:val="20"/>
                <w:szCs w:val="20"/>
              </w:rPr>
              <w:t>9</w:t>
            </w:r>
            <w:r w:rsidRPr="00E16359">
              <w:rPr>
                <w:sz w:val="20"/>
                <w:szCs w:val="20"/>
                <w:lang w:val="en-US"/>
              </w:rPr>
              <w:t>.3</w:t>
            </w:r>
          </w:p>
        </w:tc>
        <w:tc>
          <w:tcPr>
            <w:tcW w:w="2062" w:type="dxa"/>
            <w:shd w:val="clear" w:color="auto" w:fill="auto"/>
          </w:tcPr>
          <w:p w:rsidR="00E16359" w:rsidRPr="00E16359" w:rsidRDefault="00E16359" w:rsidP="00B21EC2">
            <w:pPr>
              <w:contextualSpacing/>
              <w:rPr>
                <w:sz w:val="20"/>
                <w:szCs w:val="20"/>
              </w:rPr>
            </w:pPr>
            <w:r w:rsidRPr="00E16359">
              <w:rPr>
                <w:sz w:val="20"/>
                <w:szCs w:val="20"/>
              </w:rPr>
              <w:t>тауар</w:t>
            </w:r>
            <w:r w:rsidRPr="00E16359">
              <w:rPr>
                <w:sz w:val="20"/>
                <w:szCs w:val="20"/>
                <w:lang w:val="en-US"/>
              </w:rPr>
              <w:t xml:space="preserve"> </w:t>
            </w:r>
            <w:r w:rsidRPr="00E16359">
              <w:rPr>
                <w:sz w:val="20"/>
                <w:szCs w:val="20"/>
              </w:rPr>
              <w:t>коды</w:t>
            </w:r>
            <w:r w:rsidRPr="00E16359">
              <w:rPr>
                <w:sz w:val="20"/>
                <w:szCs w:val="20"/>
                <w:lang w:val="en-US"/>
              </w:rPr>
              <w:t xml:space="preserve"> (GTIN) </w:t>
            </w:r>
          </w:p>
        </w:tc>
        <w:tc>
          <w:tcPr>
            <w:tcW w:w="1669" w:type="dxa"/>
            <w:gridSpan w:val="2"/>
            <w:shd w:val="clear" w:color="auto" w:fill="auto"/>
          </w:tcPr>
          <w:p w:rsidR="00E16359" w:rsidRPr="00E16359" w:rsidRDefault="00E16359" w:rsidP="00B21EC2">
            <w:pPr>
              <w:contextualSpacing/>
              <w:rPr>
                <w:sz w:val="20"/>
                <w:szCs w:val="20"/>
              </w:rPr>
            </w:pPr>
            <w:r w:rsidRPr="00E16359">
              <w:rPr>
                <w:sz w:val="20"/>
                <w:szCs w:val="20"/>
              </w:rPr>
              <w:t>сандық</w:t>
            </w:r>
          </w:p>
        </w:tc>
        <w:tc>
          <w:tcPr>
            <w:tcW w:w="2330" w:type="dxa"/>
            <w:shd w:val="clear" w:color="auto" w:fill="auto"/>
          </w:tcPr>
          <w:p w:rsidR="00E16359" w:rsidRPr="00E16359" w:rsidRDefault="00E16359" w:rsidP="00B21EC2">
            <w:pPr>
              <w:ind w:left="-49" w:right="-108" w:firstLine="28"/>
              <w:contextualSpacing/>
              <w:rPr>
                <w:sz w:val="20"/>
                <w:szCs w:val="20"/>
              </w:rPr>
            </w:pPr>
            <w:r w:rsidRPr="00E16359">
              <w:rPr>
                <w:sz w:val="20"/>
                <w:szCs w:val="20"/>
              </w:rPr>
              <w:t>автоматты</w:t>
            </w:r>
            <w:r w:rsidRPr="00E16359">
              <w:rPr>
                <w:sz w:val="20"/>
                <w:szCs w:val="20"/>
                <w:lang w:val="en-US"/>
              </w:rPr>
              <w:t xml:space="preserve"> </w:t>
            </w:r>
            <w:r w:rsidRPr="00E16359">
              <w:rPr>
                <w:sz w:val="20"/>
                <w:szCs w:val="20"/>
              </w:rPr>
              <w:t>түрде</w:t>
            </w:r>
            <w:r w:rsidRPr="00E16359">
              <w:rPr>
                <w:sz w:val="20"/>
                <w:szCs w:val="20"/>
                <w:lang w:val="en-US"/>
              </w:rPr>
              <w:t xml:space="preserve">, </w:t>
            </w:r>
            <w:r w:rsidRPr="00E16359">
              <w:rPr>
                <w:sz w:val="20"/>
                <w:szCs w:val="20"/>
              </w:rPr>
              <w:t>өңдеу</w:t>
            </w:r>
            <w:r w:rsidRPr="00E16359">
              <w:rPr>
                <w:sz w:val="20"/>
                <w:szCs w:val="20"/>
                <w:lang w:val="en-US"/>
              </w:rPr>
              <w:t xml:space="preserve"> </w:t>
            </w:r>
            <w:r w:rsidRPr="00E16359">
              <w:rPr>
                <w:sz w:val="20"/>
                <w:szCs w:val="20"/>
              </w:rPr>
              <w:t>мүмкіндігі</w:t>
            </w:r>
            <w:r w:rsidRPr="00E16359">
              <w:rPr>
                <w:sz w:val="20"/>
                <w:szCs w:val="20"/>
                <w:lang w:val="kk-KZ"/>
              </w:rPr>
              <w:t>сіз</w:t>
            </w:r>
          </w:p>
        </w:tc>
        <w:tc>
          <w:tcPr>
            <w:tcW w:w="2268" w:type="dxa"/>
            <w:shd w:val="clear" w:color="auto" w:fill="auto"/>
          </w:tcPr>
          <w:p w:rsidR="00E16359" w:rsidRPr="00E16359" w:rsidRDefault="00E16359" w:rsidP="00B21EC2">
            <w:pPr>
              <w:ind w:firstLine="28"/>
              <w:contextualSpacing/>
              <w:jc w:val="both"/>
              <w:rPr>
                <w:sz w:val="20"/>
                <w:szCs w:val="20"/>
              </w:rPr>
            </w:pPr>
            <w:r w:rsidRPr="00E16359">
              <w:rPr>
                <w:sz w:val="20"/>
                <w:szCs w:val="20"/>
              </w:rPr>
              <w:t>таңбаланған</w:t>
            </w:r>
            <w:r w:rsidRPr="00E16359">
              <w:rPr>
                <w:sz w:val="20"/>
                <w:szCs w:val="20"/>
                <w:lang w:val="en-US"/>
              </w:rPr>
              <w:t xml:space="preserve"> </w:t>
            </w:r>
            <w:r w:rsidRPr="00E16359">
              <w:rPr>
                <w:sz w:val="20"/>
                <w:szCs w:val="20"/>
              </w:rPr>
              <w:t>тауар</w:t>
            </w:r>
            <w:r w:rsidRPr="00E16359">
              <w:rPr>
                <w:sz w:val="20"/>
                <w:szCs w:val="20"/>
                <w:lang w:val="en-US"/>
              </w:rPr>
              <w:t xml:space="preserve"> </w:t>
            </w:r>
            <w:r w:rsidRPr="00E16359">
              <w:rPr>
                <w:sz w:val="20"/>
                <w:szCs w:val="20"/>
              </w:rPr>
              <w:t>коды</w:t>
            </w:r>
            <w:r w:rsidRPr="00E16359">
              <w:rPr>
                <w:sz w:val="20"/>
                <w:szCs w:val="20"/>
                <w:lang w:val="en-US"/>
              </w:rPr>
              <w:t xml:space="preserve"> (GTIN)</w:t>
            </w:r>
          </w:p>
        </w:tc>
      </w:tr>
      <w:tr w:rsidR="00E16359" w:rsidRPr="008A1180" w:rsidTr="00B21EC2">
        <w:trPr>
          <w:trHeight w:val="281"/>
        </w:trPr>
        <w:tc>
          <w:tcPr>
            <w:tcW w:w="1164" w:type="dxa"/>
            <w:shd w:val="clear" w:color="auto" w:fill="auto"/>
          </w:tcPr>
          <w:p w:rsidR="00E16359" w:rsidRPr="00E16359" w:rsidRDefault="00E16359" w:rsidP="00B21EC2">
            <w:pPr>
              <w:tabs>
                <w:tab w:val="left" w:pos="1475"/>
              </w:tabs>
              <w:ind w:left="-26" w:right="-110" w:firstLine="15"/>
              <w:contextualSpacing/>
              <w:jc w:val="center"/>
              <w:rPr>
                <w:sz w:val="20"/>
                <w:szCs w:val="20"/>
              </w:rPr>
            </w:pPr>
            <w:r w:rsidRPr="00E16359">
              <w:rPr>
                <w:sz w:val="20"/>
                <w:szCs w:val="20"/>
              </w:rPr>
              <w:t>G9.6</w:t>
            </w:r>
          </w:p>
        </w:tc>
        <w:tc>
          <w:tcPr>
            <w:tcW w:w="2062" w:type="dxa"/>
            <w:shd w:val="clear" w:color="auto" w:fill="auto"/>
          </w:tcPr>
          <w:p w:rsidR="00E16359" w:rsidRPr="00E16359" w:rsidRDefault="00E16359" w:rsidP="00B21EC2">
            <w:pPr>
              <w:ind w:left="34"/>
              <w:rPr>
                <w:sz w:val="20"/>
                <w:szCs w:val="20"/>
              </w:rPr>
            </w:pPr>
            <w:r w:rsidRPr="00E16359">
              <w:rPr>
                <w:sz w:val="20"/>
                <w:szCs w:val="20"/>
              </w:rPr>
              <w:t>Тұтыну қаптамаларының саны (данада)</w:t>
            </w:r>
          </w:p>
        </w:tc>
        <w:tc>
          <w:tcPr>
            <w:tcW w:w="1669" w:type="dxa"/>
            <w:gridSpan w:val="2"/>
            <w:shd w:val="clear" w:color="auto" w:fill="auto"/>
          </w:tcPr>
          <w:p w:rsidR="00E16359" w:rsidRPr="00E16359" w:rsidRDefault="00E16359" w:rsidP="00B21EC2">
            <w:pPr>
              <w:ind w:right="-7"/>
              <w:jc w:val="center"/>
              <w:rPr>
                <w:sz w:val="20"/>
                <w:szCs w:val="20"/>
              </w:rPr>
            </w:pPr>
            <w:r w:rsidRPr="00E16359">
              <w:rPr>
                <w:sz w:val="20"/>
                <w:szCs w:val="20"/>
              </w:rPr>
              <w:t>сандық</w:t>
            </w:r>
          </w:p>
        </w:tc>
        <w:tc>
          <w:tcPr>
            <w:tcW w:w="2330" w:type="dxa"/>
            <w:shd w:val="clear" w:color="auto" w:fill="auto"/>
          </w:tcPr>
          <w:p w:rsidR="00E16359" w:rsidRPr="00E16359" w:rsidRDefault="00E16359" w:rsidP="00B21EC2">
            <w:pPr>
              <w:ind w:left="-49" w:right="-108" w:firstLine="28"/>
              <w:rPr>
                <w:sz w:val="20"/>
                <w:szCs w:val="20"/>
              </w:rPr>
            </w:pPr>
            <w:r w:rsidRPr="00E16359">
              <w:rPr>
                <w:sz w:val="20"/>
                <w:szCs w:val="20"/>
              </w:rPr>
              <w:t>автоматты</w:t>
            </w:r>
            <w:r w:rsidRPr="00E16359">
              <w:rPr>
                <w:sz w:val="20"/>
                <w:szCs w:val="20"/>
                <w:lang w:val="en-US"/>
              </w:rPr>
              <w:t xml:space="preserve"> </w:t>
            </w:r>
            <w:r w:rsidRPr="00E16359">
              <w:rPr>
                <w:sz w:val="20"/>
                <w:szCs w:val="20"/>
              </w:rPr>
              <w:t>түрде</w:t>
            </w:r>
            <w:r w:rsidRPr="00E16359">
              <w:rPr>
                <w:sz w:val="20"/>
                <w:szCs w:val="20"/>
                <w:lang w:val="en-US"/>
              </w:rPr>
              <w:t xml:space="preserve">, </w:t>
            </w:r>
            <w:r w:rsidRPr="00E16359">
              <w:rPr>
                <w:sz w:val="20"/>
                <w:szCs w:val="20"/>
              </w:rPr>
              <w:t>өңдеу</w:t>
            </w:r>
            <w:r w:rsidRPr="00E16359">
              <w:rPr>
                <w:sz w:val="20"/>
                <w:szCs w:val="20"/>
                <w:lang w:val="en-US"/>
              </w:rPr>
              <w:t xml:space="preserve"> </w:t>
            </w:r>
            <w:r w:rsidRPr="00E16359">
              <w:rPr>
                <w:sz w:val="20"/>
                <w:szCs w:val="20"/>
              </w:rPr>
              <w:t>мүмкіндігі</w:t>
            </w:r>
            <w:r w:rsidRPr="00E16359">
              <w:rPr>
                <w:sz w:val="20"/>
                <w:szCs w:val="20"/>
                <w:lang w:val="kk-KZ"/>
              </w:rPr>
              <w:t>сіз</w:t>
            </w:r>
          </w:p>
        </w:tc>
        <w:tc>
          <w:tcPr>
            <w:tcW w:w="2268" w:type="dxa"/>
            <w:shd w:val="clear" w:color="auto" w:fill="auto"/>
          </w:tcPr>
          <w:p w:rsidR="00E16359" w:rsidRPr="00E16359" w:rsidRDefault="00E16359" w:rsidP="00B21EC2">
            <w:pPr>
              <w:ind w:firstLine="28"/>
              <w:jc w:val="both"/>
              <w:rPr>
                <w:sz w:val="20"/>
                <w:szCs w:val="20"/>
              </w:rPr>
            </w:pPr>
            <w:r w:rsidRPr="00E16359">
              <w:rPr>
                <w:sz w:val="20"/>
                <w:szCs w:val="20"/>
              </w:rPr>
              <w:t>Тұтыну қаптамаларының саны</w:t>
            </w:r>
          </w:p>
        </w:tc>
      </w:tr>
    </w:tbl>
    <w:p w:rsidR="00FF22BD" w:rsidRPr="00FF22BD" w:rsidRDefault="00FF22BD" w:rsidP="00FF22BD">
      <w:pPr>
        <w:spacing w:after="160" w:line="25" w:lineRule="atLeast"/>
        <w:contextualSpacing/>
        <w:jc w:val="both"/>
      </w:pPr>
    </w:p>
    <w:p w:rsidR="00FF22BD" w:rsidRPr="00FF22BD" w:rsidRDefault="00FF22BD" w:rsidP="00FF22BD">
      <w:pPr>
        <w:spacing w:after="160" w:line="25" w:lineRule="atLeast"/>
        <w:ind w:firstLine="708"/>
        <w:contextualSpacing/>
        <w:jc w:val="both"/>
      </w:pPr>
      <w:r w:rsidRPr="00FF22BD">
        <w:t>9. Таңбаланған тауарды сатуға арналған ТІЖ қалған жолдары «ЕАЭО-ға мүше мемлекеттердің аумағынан сатып алынған тауарлардың импортына ТІЖ ресімдеу»5.1.6.2.1-тармағына сәйкес толтырылады.</w:t>
      </w:r>
    </w:p>
    <w:p w:rsidR="00E16359" w:rsidRDefault="00E16359" w:rsidP="00E16359"/>
    <w:p w:rsidR="00FF22BD" w:rsidRDefault="00FF22BD" w:rsidP="00E16359"/>
    <w:p w:rsidR="00FF22BD" w:rsidRDefault="00FF22BD" w:rsidP="00FF22BD">
      <w:pPr>
        <w:spacing w:after="160" w:line="25" w:lineRule="atLeast"/>
        <w:contextualSpacing/>
        <w:jc w:val="center"/>
        <w:rPr>
          <w:b/>
        </w:rPr>
      </w:pPr>
      <w:bookmarkStart w:id="474" w:name="_Hlk112335173"/>
      <w:r w:rsidRPr="005C41AF">
        <w:rPr>
          <w:b/>
        </w:rPr>
        <w:t>5.1.6.4.14.</w:t>
      </w:r>
      <w:r>
        <w:rPr>
          <w:b/>
        </w:rPr>
        <w:t>4</w:t>
      </w:r>
      <w:r w:rsidRPr="005C41AF">
        <w:rPr>
          <w:b/>
        </w:rPr>
        <w:t>. Сәйкестендіру құралдарымен (цифрлық таңбалау)таңбалануға жататын тауарлар бойынша түзетілген ТІЖ ресімдеу</w:t>
      </w:r>
    </w:p>
    <w:p w:rsidR="00FF22BD" w:rsidRDefault="00FF22BD" w:rsidP="00FF22BD">
      <w:pPr>
        <w:spacing w:after="160" w:line="25" w:lineRule="atLeast"/>
        <w:contextualSpacing/>
        <w:jc w:val="center"/>
        <w:rPr>
          <w:b/>
        </w:rPr>
      </w:pPr>
    </w:p>
    <w:p w:rsidR="00FF22BD" w:rsidRPr="00FF22BD" w:rsidRDefault="00FF22BD" w:rsidP="00FF22BD">
      <w:pPr>
        <w:pStyle w:val="af7"/>
        <w:numPr>
          <w:ilvl w:val="6"/>
          <w:numId w:val="17"/>
        </w:numPr>
        <w:spacing w:after="160" w:line="25" w:lineRule="atLeast"/>
        <w:ind w:left="0" w:firstLine="0"/>
        <w:contextualSpacing/>
      </w:pPr>
      <w:r w:rsidRPr="00FF22BD">
        <w:t xml:space="preserve">Өзгеріс белгісі бар құжат </w:t>
      </w:r>
      <w:r w:rsidRPr="00FF22BD">
        <w:rPr>
          <w:lang w:val="kk-KZ"/>
        </w:rPr>
        <w:t>ТТҚ</w:t>
      </w:r>
      <w:r w:rsidRPr="00FF22BD">
        <w:t xml:space="preserve"> АЖ-дан «өзгертілген» </w:t>
      </w:r>
      <w:r w:rsidRPr="00FF22BD">
        <w:rPr>
          <w:lang w:val="kk-KZ"/>
        </w:rPr>
        <w:t xml:space="preserve">болып </w:t>
      </w:r>
      <w:r w:rsidRPr="00FF22BD">
        <w:t>келіп түскен жағдайда, жүйе хабарламаны қалыптастырады және түзетілген ТІЖ және ЭШФ ресімдеу қажеттігі туралы оны алушыға жібереді.</w:t>
      </w:r>
    </w:p>
    <w:p w:rsidR="00FF22BD" w:rsidRPr="00FF22BD" w:rsidRDefault="00FF22BD" w:rsidP="00FF22BD">
      <w:pPr>
        <w:pStyle w:val="af7"/>
        <w:spacing w:after="160" w:line="25" w:lineRule="atLeast"/>
        <w:ind w:left="0"/>
        <w:contextualSpacing/>
      </w:pPr>
      <w:r w:rsidRPr="00FF22BD">
        <w:t xml:space="preserve">2. Төмендегі кестеде </w:t>
      </w:r>
      <w:r w:rsidRPr="00FF22BD">
        <w:rPr>
          <w:lang w:val="kk-KZ"/>
        </w:rPr>
        <w:t>ТТҚ</w:t>
      </w:r>
      <w:r w:rsidRPr="00FF22BD">
        <w:t xml:space="preserve"> АЖ құжатының негізінде таңбаланған тауарлар бойынша түзетілген ТІЖ ресімдеу кезіндегі форматтық-логикалық бақылау сипатталған.</w:t>
      </w:r>
    </w:p>
    <w:tbl>
      <w:tblPr>
        <w:tblW w:w="966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701"/>
        <w:gridCol w:w="1021"/>
        <w:gridCol w:w="113"/>
        <w:gridCol w:w="2580"/>
        <w:gridCol w:w="284"/>
        <w:gridCol w:w="425"/>
        <w:gridCol w:w="992"/>
        <w:gridCol w:w="1985"/>
      </w:tblGrid>
      <w:tr w:rsidR="00FF22BD" w:rsidRPr="00FF22BD" w:rsidTr="00B21EC2">
        <w:trPr>
          <w:trHeight w:val="2110"/>
          <w:tblHeader/>
        </w:trPr>
        <w:tc>
          <w:tcPr>
            <w:tcW w:w="568" w:type="dxa"/>
            <w:shd w:val="clear" w:color="auto" w:fill="D9D9D9" w:themeFill="background1" w:themeFillShade="D9"/>
            <w:vAlign w:val="center"/>
          </w:tcPr>
          <w:bookmarkEnd w:id="474"/>
          <w:p w:rsidR="00FF22BD" w:rsidRPr="00FF22BD" w:rsidRDefault="00FF22BD" w:rsidP="00B21EC2">
            <w:pPr>
              <w:ind w:left="-26" w:right="-110" w:firstLine="15"/>
              <w:jc w:val="center"/>
              <w:rPr>
                <w:b/>
                <w:bCs/>
                <w:sz w:val="20"/>
                <w:szCs w:val="20"/>
              </w:rPr>
            </w:pPr>
            <w:r w:rsidRPr="00FF22BD">
              <w:rPr>
                <w:b/>
                <w:bCs/>
                <w:sz w:val="20"/>
                <w:szCs w:val="20"/>
              </w:rPr>
              <w:t>Жолдың белгіленуі (коды)</w:t>
            </w:r>
          </w:p>
        </w:tc>
        <w:tc>
          <w:tcPr>
            <w:tcW w:w="1701" w:type="dxa"/>
            <w:shd w:val="clear" w:color="auto" w:fill="D9D9D9" w:themeFill="background1" w:themeFillShade="D9"/>
            <w:vAlign w:val="center"/>
          </w:tcPr>
          <w:p w:rsidR="00FF22BD" w:rsidRPr="00FF22BD" w:rsidRDefault="00FF22BD" w:rsidP="00B21EC2">
            <w:pPr>
              <w:jc w:val="center"/>
              <w:rPr>
                <w:b/>
                <w:bCs/>
                <w:sz w:val="20"/>
                <w:szCs w:val="20"/>
              </w:rPr>
            </w:pPr>
            <w:r w:rsidRPr="00FF22BD">
              <w:rPr>
                <w:b/>
                <w:bCs/>
                <w:sz w:val="20"/>
                <w:szCs w:val="20"/>
              </w:rPr>
              <w:t>Жолдың атауы</w:t>
            </w:r>
          </w:p>
        </w:tc>
        <w:tc>
          <w:tcPr>
            <w:tcW w:w="1021" w:type="dxa"/>
            <w:shd w:val="clear" w:color="auto" w:fill="D9D9D9" w:themeFill="background1" w:themeFillShade="D9"/>
            <w:vAlign w:val="center"/>
          </w:tcPr>
          <w:p w:rsidR="00FF22BD" w:rsidRPr="00FF22BD" w:rsidRDefault="00FF22BD" w:rsidP="00B21EC2">
            <w:pPr>
              <w:ind w:firstLine="28"/>
              <w:jc w:val="both"/>
              <w:rPr>
                <w:b/>
                <w:bCs/>
                <w:sz w:val="20"/>
                <w:szCs w:val="20"/>
              </w:rPr>
            </w:pPr>
            <w:r w:rsidRPr="00FF22BD">
              <w:rPr>
                <w:b/>
                <w:bCs/>
                <w:sz w:val="20"/>
                <w:szCs w:val="20"/>
              </w:rPr>
              <w:t>Web-қосымшада толтыру тәсілі</w:t>
            </w:r>
          </w:p>
        </w:tc>
        <w:tc>
          <w:tcPr>
            <w:tcW w:w="2977" w:type="dxa"/>
            <w:gridSpan w:val="3"/>
            <w:shd w:val="clear" w:color="auto" w:fill="D9D9D9" w:themeFill="background1" w:themeFillShade="D9"/>
            <w:vAlign w:val="center"/>
          </w:tcPr>
          <w:p w:rsidR="00FF22BD" w:rsidRPr="00FF22BD" w:rsidRDefault="00FF22BD" w:rsidP="00B21EC2">
            <w:pPr>
              <w:ind w:firstLine="34"/>
              <w:jc w:val="center"/>
              <w:rPr>
                <w:b/>
                <w:bCs/>
                <w:sz w:val="20"/>
                <w:szCs w:val="20"/>
              </w:rPr>
            </w:pPr>
            <w:r w:rsidRPr="00FF22BD">
              <w:rPr>
                <w:b/>
                <w:bCs/>
                <w:sz w:val="20"/>
                <w:szCs w:val="20"/>
              </w:rPr>
              <w:t xml:space="preserve">Толтырудың дұрыстығын және қате туралы хабарламаны тексеру </w:t>
            </w:r>
            <w:r w:rsidRPr="00FF22BD">
              <w:rPr>
                <w:b/>
                <w:bCs/>
                <w:sz w:val="20"/>
                <w:szCs w:val="20"/>
                <w:lang w:val="kk-KZ"/>
              </w:rPr>
              <w:t>шарттары</w:t>
            </w:r>
          </w:p>
        </w:tc>
        <w:tc>
          <w:tcPr>
            <w:tcW w:w="1417" w:type="dxa"/>
            <w:gridSpan w:val="2"/>
            <w:shd w:val="clear" w:color="auto" w:fill="D9D9D9" w:themeFill="background1" w:themeFillShade="D9"/>
            <w:vAlign w:val="center"/>
          </w:tcPr>
          <w:p w:rsidR="00FF22BD" w:rsidRPr="00FF22BD" w:rsidRDefault="00FF22BD" w:rsidP="00B21EC2">
            <w:pPr>
              <w:ind w:firstLine="35"/>
              <w:jc w:val="center"/>
              <w:rPr>
                <w:b/>
                <w:bCs/>
                <w:sz w:val="20"/>
                <w:szCs w:val="20"/>
              </w:rPr>
            </w:pPr>
            <w:r w:rsidRPr="00FF22BD">
              <w:rPr>
                <w:b/>
                <w:bCs/>
                <w:sz w:val="20"/>
                <w:szCs w:val="20"/>
              </w:rPr>
              <w:t xml:space="preserve">Web-қосымшаны толтыру кезінде ғана толтырудың дұрыстығын тексеру </w:t>
            </w:r>
            <w:r w:rsidRPr="00FF22BD">
              <w:rPr>
                <w:b/>
                <w:bCs/>
                <w:sz w:val="20"/>
                <w:szCs w:val="20"/>
                <w:lang w:val="kk-KZ"/>
              </w:rPr>
              <w:t>шарттары</w:t>
            </w:r>
          </w:p>
        </w:tc>
        <w:tc>
          <w:tcPr>
            <w:tcW w:w="1985" w:type="dxa"/>
            <w:shd w:val="clear" w:color="auto" w:fill="D9D9D9" w:themeFill="background1" w:themeFillShade="D9"/>
            <w:vAlign w:val="center"/>
          </w:tcPr>
          <w:p w:rsidR="00FF22BD" w:rsidRPr="00FF22BD" w:rsidRDefault="00FF22BD" w:rsidP="00B21EC2">
            <w:pPr>
              <w:ind w:firstLine="35"/>
              <w:jc w:val="center"/>
              <w:rPr>
                <w:b/>
                <w:bCs/>
                <w:sz w:val="20"/>
                <w:szCs w:val="20"/>
                <w:lang w:val="kk-KZ"/>
              </w:rPr>
            </w:pPr>
            <w:r w:rsidRPr="00FF22BD">
              <w:rPr>
                <w:b/>
                <w:bCs/>
                <w:sz w:val="20"/>
                <w:szCs w:val="20"/>
              </w:rPr>
              <w:t xml:space="preserve">API бойынша ТІЖ импорттау немесе алу кезінде ғана толтырудың дұрыстығын тексеру </w:t>
            </w:r>
            <w:r w:rsidRPr="00FF22BD">
              <w:rPr>
                <w:b/>
                <w:bCs/>
                <w:sz w:val="20"/>
                <w:szCs w:val="20"/>
                <w:lang w:val="kk-KZ"/>
              </w:rPr>
              <w:t>шарттары</w:t>
            </w:r>
          </w:p>
        </w:tc>
      </w:tr>
      <w:tr w:rsidR="00FF22BD" w:rsidRPr="00FF22BD" w:rsidTr="00B21EC2">
        <w:tc>
          <w:tcPr>
            <w:tcW w:w="568" w:type="dxa"/>
          </w:tcPr>
          <w:p w:rsidR="00FF22BD" w:rsidRPr="00FF22BD" w:rsidRDefault="00FF22BD" w:rsidP="00B21EC2">
            <w:pPr>
              <w:pStyle w:val="af2"/>
              <w:tabs>
                <w:tab w:val="left" w:pos="426"/>
                <w:tab w:val="left" w:pos="1134"/>
              </w:tabs>
              <w:spacing w:before="0" w:beforeAutospacing="0" w:after="0" w:afterAutospacing="0"/>
              <w:ind w:left="-26" w:right="-110" w:firstLine="15"/>
              <w:jc w:val="center"/>
              <w:rPr>
                <w:rFonts w:ascii="Times New Roman" w:hAnsi="Times New Roman"/>
                <w:sz w:val="20"/>
                <w:szCs w:val="20"/>
              </w:rPr>
            </w:pPr>
          </w:p>
        </w:tc>
        <w:tc>
          <w:tcPr>
            <w:tcW w:w="9101" w:type="dxa"/>
            <w:gridSpan w:val="8"/>
          </w:tcPr>
          <w:p w:rsidR="00FF22BD" w:rsidRPr="00FF22BD" w:rsidRDefault="00FF22BD" w:rsidP="00B21EC2">
            <w:pPr>
              <w:pStyle w:val="af2"/>
              <w:tabs>
                <w:tab w:val="left" w:pos="1134"/>
                <w:tab w:val="left" w:pos="1475"/>
              </w:tabs>
              <w:spacing w:before="0" w:beforeAutospacing="0" w:after="0" w:afterAutospacing="0"/>
              <w:ind w:firstLine="12"/>
              <w:rPr>
                <w:rFonts w:ascii="Times New Roman" w:hAnsi="Times New Roman"/>
                <w:b/>
                <w:sz w:val="20"/>
                <w:szCs w:val="20"/>
              </w:rPr>
            </w:pPr>
            <w:r w:rsidRPr="00FF22BD">
              <w:rPr>
                <w:rFonts w:ascii="Times New Roman" w:hAnsi="Times New Roman"/>
                <w:b/>
                <w:sz w:val="20"/>
                <w:szCs w:val="20"/>
              </w:rPr>
              <w:t>А бөлімі «</w:t>
            </w:r>
            <w:r w:rsidRPr="00FF22BD">
              <w:rPr>
                <w:rFonts w:ascii="Times New Roman" w:hAnsi="Times New Roman"/>
                <w:b/>
                <w:sz w:val="20"/>
                <w:szCs w:val="20"/>
                <w:lang w:val="kk-KZ"/>
              </w:rPr>
              <w:t>Жалпы</w:t>
            </w:r>
            <w:r w:rsidRPr="00FF22BD">
              <w:rPr>
                <w:rFonts w:ascii="Times New Roman" w:hAnsi="Times New Roman"/>
                <w:b/>
                <w:sz w:val="20"/>
                <w:szCs w:val="20"/>
              </w:rPr>
              <w:t xml:space="preserve"> бөлім»</w:t>
            </w:r>
          </w:p>
        </w:tc>
      </w:tr>
      <w:tr w:rsidR="00FF22BD" w:rsidRPr="00FF22BD" w:rsidTr="00B21EC2">
        <w:tc>
          <w:tcPr>
            <w:tcW w:w="568" w:type="dxa"/>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ind w:left="-26" w:right="-110" w:firstLine="15"/>
              <w:jc w:val="center"/>
              <w:rPr>
                <w:sz w:val="20"/>
                <w:szCs w:val="20"/>
                <w:lang w:val="kk-KZ"/>
              </w:rPr>
            </w:pPr>
            <w:r w:rsidRPr="00FF22BD">
              <w:rPr>
                <w:sz w:val="20"/>
                <w:szCs w:val="20"/>
                <w:lang w:val="kk-KZ"/>
              </w:rPr>
              <w:t>4</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ind w:left="34"/>
              <w:rPr>
                <w:sz w:val="20"/>
                <w:szCs w:val="20"/>
                <w:lang w:val="kk-KZ"/>
              </w:rPr>
            </w:pPr>
            <w:r w:rsidRPr="00FF22BD">
              <w:rPr>
                <w:sz w:val="20"/>
                <w:szCs w:val="20"/>
                <w:lang w:val="kk-KZ"/>
              </w:rPr>
              <w:t>Цифрлық таңбалау жөніндегі актінің/хабарламаның нөмірі</w:t>
            </w:r>
          </w:p>
        </w:tc>
        <w:tc>
          <w:tcPr>
            <w:tcW w:w="1021" w:type="dxa"/>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ind w:firstLine="28"/>
              <w:jc w:val="both"/>
              <w:rPr>
                <w:sz w:val="20"/>
                <w:szCs w:val="20"/>
              </w:rPr>
            </w:pPr>
            <w:r w:rsidRPr="00FF22BD">
              <w:rPr>
                <w:sz w:val="20"/>
                <w:szCs w:val="20"/>
              </w:rPr>
              <w:t>Қолмен</w:t>
            </w:r>
          </w:p>
        </w:tc>
        <w:tc>
          <w:tcPr>
            <w:tcW w:w="2977" w:type="dxa"/>
            <w:gridSpan w:val="3"/>
            <w:tcBorders>
              <w:left w:val="single" w:sz="4" w:space="0" w:color="auto"/>
              <w:right w:val="single" w:sz="4" w:space="0" w:color="auto"/>
            </w:tcBorders>
            <w:shd w:val="clear" w:color="auto" w:fill="auto"/>
          </w:tcPr>
          <w:p w:rsidR="00FF22BD" w:rsidRPr="00FF22BD" w:rsidRDefault="00FF22BD" w:rsidP="00B21EC2">
            <w:pPr>
              <w:rPr>
                <w:sz w:val="20"/>
                <w:szCs w:val="20"/>
              </w:rPr>
            </w:pPr>
            <w:r w:rsidRPr="00FF22BD">
              <w:rPr>
                <w:sz w:val="20"/>
                <w:szCs w:val="20"/>
              </w:rPr>
              <w:t xml:space="preserve">1) белгі болған кезде </w:t>
            </w:r>
            <w:r w:rsidRPr="00FF22BD">
              <w:rPr>
                <w:sz w:val="20"/>
                <w:szCs w:val="20"/>
                <w:lang w:val="kk-KZ"/>
              </w:rPr>
              <w:t>5.</w:t>
            </w:r>
            <w:r w:rsidRPr="00FF22BD">
              <w:rPr>
                <w:sz w:val="20"/>
                <w:szCs w:val="20"/>
              </w:rPr>
              <w:t xml:space="preserve">ТІЖ түзету </w:t>
            </w:r>
          </w:p>
          <w:p w:rsidR="00FF22BD" w:rsidRPr="00FF22BD" w:rsidRDefault="00FF22BD" w:rsidP="00B21EC2">
            <w:pPr>
              <w:rPr>
                <w:sz w:val="20"/>
                <w:szCs w:val="20"/>
              </w:rPr>
            </w:pPr>
            <w:r w:rsidRPr="00FF22BD">
              <w:rPr>
                <w:sz w:val="20"/>
                <w:szCs w:val="20"/>
              </w:rPr>
              <w:t>1.1 түзетілетін және түзетілген ТІЖ-д</w:t>
            </w:r>
            <w:r w:rsidRPr="00FF22BD">
              <w:rPr>
                <w:sz w:val="20"/>
                <w:szCs w:val="20"/>
                <w:lang w:val="kk-KZ"/>
              </w:rPr>
              <w:t>а</w:t>
            </w:r>
            <w:r w:rsidRPr="00FF22BD">
              <w:rPr>
                <w:sz w:val="20"/>
                <w:szCs w:val="20"/>
              </w:rPr>
              <w:t xml:space="preserve"> «АКТ/хабарлама нөмірінің» сәйкестігін тексеру.</w:t>
            </w:r>
          </w:p>
          <w:p w:rsidR="00FF22BD" w:rsidRPr="00FF22BD" w:rsidRDefault="00FF22BD" w:rsidP="00B21EC2">
            <w:pPr>
              <w:rPr>
                <w:sz w:val="20"/>
                <w:szCs w:val="20"/>
              </w:rPr>
            </w:pPr>
          </w:p>
          <w:p w:rsidR="00FF22BD" w:rsidRPr="00FF22BD" w:rsidRDefault="00FF22BD" w:rsidP="00B21EC2">
            <w:pPr>
              <w:rPr>
                <w:sz w:val="20"/>
                <w:szCs w:val="20"/>
              </w:rPr>
            </w:pPr>
            <w:r w:rsidRPr="00FF22BD">
              <w:rPr>
                <w:sz w:val="20"/>
                <w:szCs w:val="20"/>
              </w:rPr>
              <w:t>1.2.»Сәйкестендіру құралдарымен таңбалауға жататын тауарлар(цифрлық таңбалау) бойынша деректер» G9 бөлімінің тауар бөлігін өзгерту кезінде құжаттың (актінің/хабарламаның) = 1 (Қабылданған) мәртебесін және құжаттың өзгеру белгісін = True (өзгертілген) тексеру. «Мәртебесі немесе құжаттың өзгеру белгісі ТІЖ АЖ түзетілген ТІЖ-ға сәйкес келмейді»хабары сәйкес келмеген жағдайда</w:t>
            </w:r>
          </w:p>
          <w:p w:rsidR="00FF22BD" w:rsidRPr="00FF22BD" w:rsidRDefault="00FF22BD" w:rsidP="00B21EC2">
            <w:pPr>
              <w:rPr>
                <w:sz w:val="20"/>
                <w:szCs w:val="20"/>
              </w:rPr>
            </w:pPr>
          </w:p>
          <w:p w:rsidR="00FF22BD" w:rsidRPr="00FF22BD" w:rsidRDefault="00FF22BD" w:rsidP="00B21EC2">
            <w:pPr>
              <w:rPr>
                <w:sz w:val="20"/>
                <w:szCs w:val="20"/>
              </w:rPr>
            </w:pPr>
            <w:r w:rsidRPr="00FF22BD">
              <w:rPr>
                <w:sz w:val="20"/>
                <w:szCs w:val="20"/>
              </w:rPr>
              <w:t xml:space="preserve">2) «ҚР аумағына тауарларды әкелу» жолында белгі болған кезде «2 – ЕАЭО-дан әкелу туралы хабарлама»үлгісіндегі </w:t>
            </w:r>
            <w:r w:rsidRPr="00FF22BD">
              <w:rPr>
                <w:sz w:val="20"/>
                <w:szCs w:val="20"/>
              </w:rPr>
              <w:lastRenderedPageBreak/>
              <w:t>құжатты тексеру.</w:t>
            </w:r>
          </w:p>
        </w:tc>
        <w:tc>
          <w:tcPr>
            <w:tcW w:w="1417" w:type="dxa"/>
            <w:gridSpan w:val="2"/>
            <w:tcBorders>
              <w:top w:val="single" w:sz="4" w:space="0" w:color="auto"/>
              <w:left w:val="single" w:sz="4" w:space="0" w:color="auto"/>
              <w:bottom w:val="single" w:sz="4" w:space="0" w:color="auto"/>
              <w:right w:val="single" w:sz="4" w:space="0" w:color="auto"/>
            </w:tcBorders>
          </w:tcPr>
          <w:p w:rsidR="00FF22BD" w:rsidRPr="00FF22BD" w:rsidRDefault="00FF22BD" w:rsidP="00B21EC2">
            <w:pPr>
              <w:tabs>
                <w:tab w:val="left" w:pos="1475"/>
              </w:tabs>
              <w:ind w:firstLine="35"/>
              <w:rPr>
                <w:sz w:val="20"/>
                <w:szCs w:val="20"/>
              </w:rPr>
            </w:pPr>
            <w:r w:rsidRPr="00FF22BD">
              <w:rPr>
                <w:sz w:val="20"/>
                <w:szCs w:val="20"/>
              </w:rPr>
              <w:lastRenderedPageBreak/>
              <w:t>Түзетілетін ТІЖ-дан автоматты түрде толтыру редакциялау мүмкіндігі.</w:t>
            </w:r>
          </w:p>
        </w:tc>
        <w:tc>
          <w:tcPr>
            <w:tcW w:w="1985" w:type="dxa"/>
            <w:tcBorders>
              <w:top w:val="single" w:sz="4" w:space="0" w:color="auto"/>
              <w:left w:val="single" w:sz="4" w:space="0" w:color="auto"/>
              <w:bottom w:val="single" w:sz="4" w:space="0" w:color="auto"/>
              <w:right w:val="single" w:sz="4" w:space="0" w:color="auto"/>
            </w:tcBorders>
          </w:tcPr>
          <w:p w:rsidR="00FF22BD" w:rsidRPr="00FF22BD" w:rsidRDefault="00FF22BD" w:rsidP="00B21EC2">
            <w:pPr>
              <w:rPr>
                <w:sz w:val="20"/>
                <w:szCs w:val="20"/>
              </w:rPr>
            </w:pPr>
            <w:r w:rsidRPr="00FF22BD">
              <w:rPr>
                <w:sz w:val="20"/>
                <w:szCs w:val="20"/>
              </w:rPr>
              <w:t xml:space="preserve">4 Қолмен цифрлық таңбалау жөніндегі актінің/хабарламаның нөмірі 1) белгі болған кезде ТІЖ-ды түзету </w:t>
            </w:r>
          </w:p>
          <w:p w:rsidR="00FF22BD" w:rsidRPr="00FF22BD" w:rsidRDefault="00FF22BD" w:rsidP="00B21EC2">
            <w:pPr>
              <w:rPr>
                <w:sz w:val="20"/>
                <w:szCs w:val="20"/>
              </w:rPr>
            </w:pPr>
            <w:r w:rsidRPr="00FF22BD">
              <w:rPr>
                <w:sz w:val="20"/>
                <w:szCs w:val="20"/>
              </w:rPr>
              <w:t>1.1 түзетілетін және түзетілген ТІЖ-де «АКТ/хабарлама нөмірінің» сәйкестігін тексеру.</w:t>
            </w:r>
          </w:p>
          <w:p w:rsidR="00FF22BD" w:rsidRPr="00FF22BD" w:rsidRDefault="00FF22BD" w:rsidP="00B21EC2">
            <w:pPr>
              <w:rPr>
                <w:sz w:val="20"/>
                <w:szCs w:val="20"/>
              </w:rPr>
            </w:pPr>
          </w:p>
          <w:p w:rsidR="00FF22BD" w:rsidRPr="00FF22BD" w:rsidRDefault="00FF22BD" w:rsidP="00B21EC2">
            <w:pPr>
              <w:rPr>
                <w:sz w:val="20"/>
                <w:szCs w:val="20"/>
              </w:rPr>
            </w:pPr>
            <w:r w:rsidRPr="00FF22BD">
              <w:rPr>
                <w:sz w:val="20"/>
                <w:szCs w:val="20"/>
              </w:rPr>
              <w:t xml:space="preserve">1.2.»Сәйкестендіру құралдарымен таңбалауға жататын тауарлар(цифрлық таңбалау) бойынша деректер» G9 бөлімінің тауар бөлігін өзгерту кезінде құжаттың (актінің/хабарламаның) = 1 (Қабылданған) мәртебесін және құжаттың өзгеру </w:t>
            </w:r>
            <w:r w:rsidRPr="00FF22BD">
              <w:rPr>
                <w:sz w:val="20"/>
                <w:szCs w:val="20"/>
              </w:rPr>
              <w:lastRenderedPageBreak/>
              <w:t>белгісін = True (өзгертілген) тексеру. «Мәртебесі немесе құжаттың өзгеру белгісі ТТ</w:t>
            </w:r>
            <w:r w:rsidRPr="00FF22BD">
              <w:rPr>
                <w:sz w:val="20"/>
                <w:szCs w:val="20"/>
                <w:lang w:val="kk-KZ"/>
              </w:rPr>
              <w:t>Қ</w:t>
            </w:r>
            <w:r w:rsidRPr="00FF22BD">
              <w:rPr>
                <w:sz w:val="20"/>
                <w:szCs w:val="20"/>
              </w:rPr>
              <w:t xml:space="preserve"> АЖ түзетілген ТІЖ-ға сәйкес келмейді»хабары сәйкес келмеген жағдайда</w:t>
            </w:r>
          </w:p>
          <w:p w:rsidR="00FF22BD" w:rsidRPr="00FF22BD" w:rsidRDefault="00FF22BD" w:rsidP="00B21EC2">
            <w:pPr>
              <w:rPr>
                <w:sz w:val="20"/>
                <w:szCs w:val="20"/>
              </w:rPr>
            </w:pPr>
          </w:p>
          <w:p w:rsidR="00FF22BD" w:rsidRPr="00FF22BD" w:rsidRDefault="00FF22BD" w:rsidP="00B21EC2">
            <w:pPr>
              <w:rPr>
                <w:sz w:val="20"/>
                <w:szCs w:val="20"/>
              </w:rPr>
            </w:pPr>
            <w:r w:rsidRPr="00FF22BD">
              <w:rPr>
                <w:sz w:val="20"/>
                <w:szCs w:val="20"/>
              </w:rPr>
              <w:t xml:space="preserve">2) «ҚР аумағына тауарларды әкелу» жолында белгі болған кезде «2 – ЕАЭО-дан әкелу туралы хабарлама»үлгісіндегі құжатты тексеру. </w:t>
            </w:r>
            <w:r w:rsidRPr="00FF22BD">
              <w:rPr>
                <w:sz w:val="20"/>
                <w:szCs w:val="20"/>
              </w:rPr>
              <w:tab/>
              <w:t>Түзетілетін ТІЖ-дан автоматты түрде толтыру редакциялау мүмкіндігі.</w:t>
            </w:r>
            <w:r w:rsidRPr="00FF22BD">
              <w:rPr>
                <w:sz w:val="20"/>
                <w:szCs w:val="20"/>
              </w:rPr>
              <w:tab/>
              <w:t>1)белгі болған кезде ТІЖ-ны түзету және «сәйкестендіру құралдарымен таңбалауға(цифрлық таңбалау) жататын тауарлар бойынша деректер» G9 бөлімінің тауар бөлігін өзгерту</w:t>
            </w:r>
          </w:p>
          <w:p w:rsidR="00FF22BD" w:rsidRPr="00FF22BD" w:rsidRDefault="00FF22BD" w:rsidP="00B21EC2">
            <w:pPr>
              <w:rPr>
                <w:sz w:val="20"/>
                <w:szCs w:val="20"/>
              </w:rPr>
            </w:pPr>
            <w:r w:rsidRPr="00FF22BD">
              <w:rPr>
                <w:sz w:val="20"/>
                <w:szCs w:val="20"/>
              </w:rPr>
              <w:t>1.1 түзетілетін және түзетілген ТІЖ-де «АКТ/хабарлама нөмірінің» сәйкестігін тексеру.</w:t>
            </w:r>
          </w:p>
          <w:p w:rsidR="00FF22BD" w:rsidRPr="00FF22BD" w:rsidRDefault="00FF22BD" w:rsidP="00B21EC2">
            <w:pPr>
              <w:rPr>
                <w:sz w:val="20"/>
                <w:szCs w:val="20"/>
              </w:rPr>
            </w:pPr>
            <w:r w:rsidRPr="00FF22BD">
              <w:rPr>
                <w:sz w:val="20"/>
                <w:szCs w:val="20"/>
              </w:rPr>
              <w:t xml:space="preserve">1.2. «Сәйкестендіру құралдарымен таңбалауға жататын тауарлар(цифрлық таңбалау) бойынша деректер» G9 бөлімінің тауар бөлігі өзгерген кезде құжаттың (актінің/хабарламаның) = 1 </w:t>
            </w:r>
            <w:r w:rsidRPr="00FF22BD">
              <w:rPr>
                <w:sz w:val="20"/>
                <w:szCs w:val="20"/>
              </w:rPr>
              <w:lastRenderedPageBreak/>
              <w:t xml:space="preserve">(Қабылданған) мәртебесін және құжаттың өзгеру белгісін = True (өзгертілген) тексеру. «Мәртебесі немесе құжаттың өзгеру белгісі </w:t>
            </w:r>
            <w:r w:rsidRPr="00FF22BD">
              <w:rPr>
                <w:sz w:val="20"/>
                <w:szCs w:val="20"/>
                <w:lang w:val="kk-KZ"/>
              </w:rPr>
              <w:t>ТТҚ</w:t>
            </w:r>
            <w:r w:rsidRPr="00FF22BD">
              <w:rPr>
                <w:sz w:val="20"/>
                <w:szCs w:val="20"/>
              </w:rPr>
              <w:t xml:space="preserve"> АЖ түзетілген ТІЖ-ға сәйкес келмейді»хабары сәйкес келмеген жағдайда</w:t>
            </w:r>
          </w:p>
          <w:p w:rsidR="00FF22BD" w:rsidRPr="00FF22BD" w:rsidRDefault="00FF22BD" w:rsidP="00B21EC2">
            <w:pPr>
              <w:rPr>
                <w:sz w:val="20"/>
                <w:szCs w:val="20"/>
              </w:rPr>
            </w:pPr>
          </w:p>
          <w:p w:rsidR="00FF22BD" w:rsidRPr="00FF22BD" w:rsidRDefault="00FF22BD" w:rsidP="00B21EC2">
            <w:pPr>
              <w:rPr>
                <w:sz w:val="20"/>
                <w:szCs w:val="20"/>
              </w:rPr>
            </w:pPr>
            <w:r w:rsidRPr="00FF22BD">
              <w:rPr>
                <w:sz w:val="20"/>
                <w:szCs w:val="20"/>
              </w:rPr>
              <w:t>2. «ҚР аумағына тауарларды әкелу» жолында белгі болған кезде «2 – ЕАЭО-дан әкелу туралы хабарлама»тең құжат типін тексеру. Сәйкес келмеген жағдайда «цифрлық таңбалау бойынша құжат түрі ТІЖ түріне сәйкес келмейді»хабарламасы</w:t>
            </w:r>
          </w:p>
        </w:tc>
      </w:tr>
      <w:tr w:rsidR="00FF22BD" w:rsidRPr="0031731D" w:rsidTr="00B21EC2">
        <w:tc>
          <w:tcPr>
            <w:tcW w:w="568" w:type="dxa"/>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ind w:left="-26" w:right="-110" w:firstLine="15"/>
              <w:jc w:val="center"/>
              <w:rPr>
                <w:sz w:val="20"/>
                <w:szCs w:val="20"/>
                <w:lang w:val="kk-KZ"/>
              </w:rPr>
            </w:pPr>
            <w:r w:rsidRPr="00FF22BD">
              <w:rPr>
                <w:sz w:val="20"/>
                <w:szCs w:val="20"/>
                <w:lang w:val="kk-KZ"/>
              </w:rPr>
              <w:lastRenderedPageBreak/>
              <w:t>4.1</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ind w:left="34"/>
              <w:rPr>
                <w:sz w:val="20"/>
                <w:szCs w:val="20"/>
                <w:lang w:val="kk-KZ"/>
              </w:rPr>
            </w:pPr>
            <w:r w:rsidRPr="00FF22BD">
              <w:rPr>
                <w:sz w:val="20"/>
                <w:szCs w:val="20"/>
                <w:lang w:val="kk-KZ"/>
              </w:rPr>
              <w:t>Цифрлық таңбалау жөніндегі актінің/хабарламаның күні</w:t>
            </w:r>
          </w:p>
        </w:tc>
        <w:tc>
          <w:tcPr>
            <w:tcW w:w="1021" w:type="dxa"/>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jc w:val="both"/>
              <w:rPr>
                <w:sz w:val="20"/>
                <w:szCs w:val="20"/>
                <w:lang w:val="kk-KZ"/>
              </w:rPr>
            </w:pPr>
            <w:r w:rsidRPr="00FF22BD">
              <w:rPr>
                <w:sz w:val="20"/>
                <w:szCs w:val="20"/>
                <w:lang w:val="kk-KZ"/>
              </w:rPr>
              <w:t>Автоматты түрде</w:t>
            </w:r>
          </w:p>
        </w:tc>
        <w:tc>
          <w:tcPr>
            <w:tcW w:w="2977" w:type="dxa"/>
            <w:gridSpan w:val="3"/>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rPr>
                <w:sz w:val="20"/>
                <w:szCs w:val="20"/>
                <w:lang w:val="kk-KZ"/>
              </w:rPr>
            </w:pPr>
            <w:r w:rsidRPr="00FF22BD">
              <w:rPr>
                <w:sz w:val="20"/>
                <w:szCs w:val="20"/>
                <w:lang w:val="kk-KZ"/>
              </w:rPr>
              <w:t>Егер «4.2 сандық таңбалау бойынша актінің/хабарламаның нөмірі»жолы толтырылса, толтыруды тексеру.Деректеме болмаған жағдайда «4.2.1 Жолындағы Күні толтырылуы тиіс»хабарлама</w:t>
            </w:r>
          </w:p>
        </w:tc>
        <w:tc>
          <w:tcPr>
            <w:tcW w:w="1417" w:type="dxa"/>
            <w:gridSpan w:val="2"/>
            <w:tcBorders>
              <w:top w:val="single" w:sz="4" w:space="0" w:color="auto"/>
              <w:left w:val="single" w:sz="4" w:space="0" w:color="auto"/>
              <w:bottom w:val="single" w:sz="4" w:space="0" w:color="auto"/>
              <w:right w:val="single" w:sz="4" w:space="0" w:color="auto"/>
            </w:tcBorders>
          </w:tcPr>
          <w:p w:rsidR="00FF22BD" w:rsidRPr="00FF22BD" w:rsidRDefault="00FF22BD" w:rsidP="00B21EC2">
            <w:pPr>
              <w:tabs>
                <w:tab w:val="left" w:pos="1475"/>
              </w:tabs>
              <w:ind w:firstLine="35"/>
              <w:rPr>
                <w:sz w:val="20"/>
                <w:szCs w:val="20"/>
                <w:lang w:val="kk-KZ"/>
              </w:rPr>
            </w:pPr>
            <w:r w:rsidRPr="00FF22BD">
              <w:rPr>
                <w:sz w:val="20"/>
                <w:szCs w:val="20"/>
                <w:lang w:val="kk-KZ"/>
              </w:rPr>
              <w:t>«Акт нөмірі/хабарлама ТТҚ АЖ» 4.2-жолын толтыру кезінде АЖ құжатындағы деректермен автоматты түрде толтыруы</w:t>
            </w:r>
          </w:p>
          <w:p w:rsidR="00FF22BD" w:rsidRPr="00FF22BD" w:rsidRDefault="00FF22BD" w:rsidP="00B21EC2">
            <w:pPr>
              <w:tabs>
                <w:tab w:val="left" w:pos="1475"/>
              </w:tabs>
              <w:ind w:firstLine="35"/>
              <w:rPr>
                <w:sz w:val="20"/>
                <w:szCs w:val="20"/>
                <w:lang w:val="kk-KZ"/>
              </w:rPr>
            </w:pPr>
            <w:r w:rsidRPr="00FF22BD">
              <w:rPr>
                <w:sz w:val="20"/>
                <w:szCs w:val="20"/>
                <w:lang w:val="kk-KZ"/>
              </w:rPr>
              <w:t>Редакциялау мүмкіндігі жоқ.</w:t>
            </w:r>
          </w:p>
        </w:tc>
        <w:tc>
          <w:tcPr>
            <w:tcW w:w="1985" w:type="dxa"/>
            <w:tcBorders>
              <w:top w:val="single" w:sz="4" w:space="0" w:color="auto"/>
              <w:left w:val="single" w:sz="4" w:space="0" w:color="auto"/>
              <w:bottom w:val="single" w:sz="4" w:space="0" w:color="auto"/>
              <w:right w:val="single" w:sz="4" w:space="0" w:color="auto"/>
            </w:tcBorders>
          </w:tcPr>
          <w:p w:rsidR="00FF22BD" w:rsidRPr="00FF22BD" w:rsidRDefault="00FF22BD" w:rsidP="00B21EC2">
            <w:pPr>
              <w:rPr>
                <w:sz w:val="20"/>
                <w:szCs w:val="20"/>
                <w:lang w:val="kk-KZ"/>
              </w:rPr>
            </w:pPr>
            <w:r w:rsidRPr="00FF22BD">
              <w:rPr>
                <w:sz w:val="20"/>
                <w:szCs w:val="20"/>
                <w:lang w:val="kk-KZ"/>
              </w:rPr>
              <w:t>4.1 цифрлық таңбалау жөніндегі актінің/хабарламаның күні «4.2 цифрлық таңбалау жөніндегі актінің/хабарламаның нөмірі»жолы толтырылған болса, толтыруды автоматты түрде тексеру.Деректеме болмаған жағдайда «4.2.1 Жолындағы Күні толтырылуы тиіс» хабарлама</w:t>
            </w:r>
          </w:p>
          <w:p w:rsidR="00FF22BD" w:rsidRPr="00FF22BD" w:rsidRDefault="00FF22BD" w:rsidP="00B21EC2">
            <w:pPr>
              <w:rPr>
                <w:sz w:val="20"/>
                <w:szCs w:val="20"/>
                <w:lang w:val="kk-KZ"/>
              </w:rPr>
            </w:pPr>
            <w:r w:rsidRPr="00FF22BD">
              <w:rPr>
                <w:sz w:val="20"/>
                <w:szCs w:val="20"/>
                <w:lang w:val="kk-KZ"/>
              </w:rPr>
              <w:t xml:space="preserve">«Акт нөмірі/хабарлама ТТҚ АЖ» 4.2-жолын толтыру кезінде АЖ құжатындағы </w:t>
            </w:r>
            <w:r w:rsidRPr="00FF22BD">
              <w:rPr>
                <w:sz w:val="20"/>
                <w:szCs w:val="20"/>
                <w:lang w:val="kk-KZ"/>
              </w:rPr>
              <w:lastRenderedPageBreak/>
              <w:t>деректермен автоматты түрде толтыру</w:t>
            </w:r>
          </w:p>
          <w:p w:rsidR="00FF22BD" w:rsidRPr="00FF22BD" w:rsidRDefault="00FF22BD" w:rsidP="00B21EC2">
            <w:pPr>
              <w:rPr>
                <w:sz w:val="20"/>
                <w:szCs w:val="20"/>
                <w:lang w:val="kk-KZ"/>
              </w:rPr>
            </w:pPr>
            <w:r w:rsidRPr="00FF22BD">
              <w:rPr>
                <w:sz w:val="20"/>
                <w:szCs w:val="20"/>
                <w:lang w:val="kk-KZ"/>
              </w:rPr>
              <w:t>Редакциялау мүмкіндігі жоқ. Егер «4.2 сандық таңбалау бойынша актінің/хабарламаның нөмірі»жолы толтырылса, толтыруды тексеру.Деректеме болмаған жағдайда «4.2.1-Жолының күні толтырылуы тиіс»хабарлама</w:t>
            </w:r>
          </w:p>
        </w:tc>
      </w:tr>
      <w:tr w:rsidR="00FF22BD" w:rsidRPr="0031731D" w:rsidTr="00B21EC2">
        <w:tc>
          <w:tcPr>
            <w:tcW w:w="9669" w:type="dxa"/>
            <w:gridSpan w:val="9"/>
            <w:shd w:val="clear" w:color="auto" w:fill="auto"/>
          </w:tcPr>
          <w:p w:rsidR="00FF22BD" w:rsidRPr="00FF22BD" w:rsidRDefault="00FF22BD" w:rsidP="00B21EC2">
            <w:pPr>
              <w:tabs>
                <w:tab w:val="left" w:pos="1134"/>
                <w:tab w:val="left" w:pos="1475"/>
              </w:tabs>
              <w:ind w:left="-128" w:firstLine="34"/>
              <w:rPr>
                <w:b/>
                <w:sz w:val="20"/>
                <w:szCs w:val="20"/>
                <w:lang w:val="kk-KZ"/>
              </w:rPr>
            </w:pPr>
            <w:r w:rsidRPr="00FF22BD">
              <w:rPr>
                <w:b/>
                <w:sz w:val="20"/>
                <w:szCs w:val="20"/>
                <w:lang w:val="kk-KZ"/>
              </w:rPr>
              <w:lastRenderedPageBreak/>
              <w:t xml:space="preserve">В бөлімі Өнім берушінің деректемелеріне </w:t>
            </w:r>
          </w:p>
        </w:tc>
      </w:tr>
      <w:tr w:rsidR="00FF22BD" w:rsidRPr="0031731D" w:rsidTr="00B21EC2">
        <w:tc>
          <w:tcPr>
            <w:tcW w:w="568" w:type="dxa"/>
            <w:shd w:val="clear" w:color="auto" w:fill="auto"/>
          </w:tcPr>
          <w:p w:rsidR="00FF22BD" w:rsidRPr="00FF22BD" w:rsidRDefault="00FF22BD" w:rsidP="00B21EC2">
            <w:pPr>
              <w:ind w:left="-26" w:right="-110" w:firstLine="15"/>
              <w:jc w:val="center"/>
              <w:rPr>
                <w:sz w:val="20"/>
                <w:szCs w:val="20"/>
                <w:lang w:val="kk-KZ"/>
              </w:rPr>
            </w:pPr>
            <w:r w:rsidRPr="00FF22BD">
              <w:rPr>
                <w:sz w:val="20"/>
                <w:szCs w:val="20"/>
                <w:lang w:val="kk-KZ"/>
              </w:rPr>
              <w:t>13</w:t>
            </w:r>
          </w:p>
        </w:tc>
        <w:tc>
          <w:tcPr>
            <w:tcW w:w="1701" w:type="dxa"/>
            <w:shd w:val="clear" w:color="auto" w:fill="auto"/>
          </w:tcPr>
          <w:p w:rsidR="00FF22BD" w:rsidRPr="00FF22BD" w:rsidRDefault="00FF22BD" w:rsidP="00B21EC2">
            <w:pPr>
              <w:ind w:left="34"/>
              <w:rPr>
                <w:sz w:val="20"/>
                <w:szCs w:val="20"/>
                <w:lang w:val="kk-KZ"/>
              </w:rPr>
            </w:pPr>
            <w:r w:rsidRPr="00FF22BD">
              <w:rPr>
                <w:sz w:val="20"/>
                <w:szCs w:val="20"/>
                <w:lang w:val="kk-KZ"/>
              </w:rPr>
              <w:t>ЖСН/БСН</w:t>
            </w:r>
          </w:p>
        </w:tc>
        <w:tc>
          <w:tcPr>
            <w:tcW w:w="1021" w:type="dxa"/>
            <w:shd w:val="clear" w:color="auto" w:fill="auto"/>
          </w:tcPr>
          <w:p w:rsidR="00FF22BD" w:rsidRPr="00FF22BD" w:rsidRDefault="00FF22BD" w:rsidP="00B21EC2">
            <w:pPr>
              <w:ind w:firstLine="28"/>
              <w:jc w:val="both"/>
              <w:rPr>
                <w:sz w:val="20"/>
                <w:szCs w:val="20"/>
                <w:lang w:val="kk-KZ"/>
              </w:rPr>
            </w:pPr>
            <w:r w:rsidRPr="00FF22BD">
              <w:rPr>
                <w:sz w:val="20"/>
                <w:szCs w:val="20"/>
                <w:lang w:val="kk-KZ"/>
              </w:rPr>
              <w:t>Автоматты түрде немесе қолмен</w:t>
            </w:r>
          </w:p>
        </w:tc>
        <w:tc>
          <w:tcPr>
            <w:tcW w:w="2977" w:type="dxa"/>
            <w:gridSpan w:val="3"/>
            <w:shd w:val="clear" w:color="auto" w:fill="auto"/>
          </w:tcPr>
          <w:p w:rsidR="00FF22BD" w:rsidRPr="00FF22BD" w:rsidRDefault="00FF22BD" w:rsidP="00B21EC2">
            <w:pPr>
              <w:ind w:firstLine="34"/>
              <w:contextualSpacing/>
              <w:rPr>
                <w:sz w:val="20"/>
                <w:szCs w:val="20"/>
                <w:lang w:val="kk-KZ"/>
              </w:rPr>
            </w:pPr>
            <w:r w:rsidRPr="00FF22BD">
              <w:rPr>
                <w:sz w:val="20"/>
                <w:szCs w:val="20"/>
                <w:lang w:val="kk-KZ"/>
              </w:rPr>
              <w:t>«Цифрлық таңбалау жөніндегі Акт/хабарлама»4.2-жолын толтыру негізінде ТТҚ АЖ құжатымен мәндердің сәйкестігін тексеру. сәйкес келмеген жағдайдағы хабарлама : «жеткізушінің ЖСН/БСН түзетілген «цифрлық таңбалау жөніндегі актіде/хабарламада»ЖСН/БСН сәйкес келмейді».</w:t>
            </w:r>
          </w:p>
        </w:tc>
        <w:tc>
          <w:tcPr>
            <w:tcW w:w="1417" w:type="dxa"/>
            <w:gridSpan w:val="2"/>
          </w:tcPr>
          <w:p w:rsidR="00FF22BD" w:rsidRPr="00FF22BD" w:rsidRDefault="00FF22BD" w:rsidP="00B21EC2">
            <w:pPr>
              <w:ind w:firstLine="35"/>
              <w:contextualSpacing/>
              <w:rPr>
                <w:sz w:val="20"/>
                <w:szCs w:val="20"/>
                <w:lang w:val="kk-KZ"/>
              </w:rPr>
            </w:pPr>
            <w:r w:rsidRPr="00FF22BD">
              <w:rPr>
                <w:sz w:val="20"/>
                <w:szCs w:val="20"/>
                <w:lang w:val="kk-KZ"/>
              </w:rPr>
              <w:t>«Цифрлық таңбалау жөніндегі актінің/хабарламаның нөмірі» 4.2-жолында көрсетілген ТТҚ АЖ құжатының негізінде автоматты толтыру</w:t>
            </w:r>
          </w:p>
          <w:p w:rsidR="00FF22BD" w:rsidRPr="00FF22BD" w:rsidRDefault="00FF22BD" w:rsidP="00B21EC2">
            <w:pPr>
              <w:ind w:firstLine="35"/>
              <w:contextualSpacing/>
              <w:rPr>
                <w:sz w:val="20"/>
                <w:szCs w:val="20"/>
                <w:lang w:val="kk-KZ"/>
              </w:rPr>
            </w:pPr>
            <w:r w:rsidRPr="00FF22BD">
              <w:rPr>
                <w:sz w:val="20"/>
                <w:szCs w:val="20"/>
                <w:lang w:val="kk-KZ"/>
              </w:rPr>
              <w:t>Редакциялау мүмкіндігі жоқ.</w:t>
            </w:r>
          </w:p>
        </w:tc>
        <w:tc>
          <w:tcPr>
            <w:tcW w:w="1985" w:type="dxa"/>
          </w:tcPr>
          <w:p w:rsidR="00FF22BD" w:rsidRPr="00FF22BD" w:rsidRDefault="00FF22BD" w:rsidP="00B21EC2">
            <w:pPr>
              <w:ind w:firstLine="12"/>
              <w:contextualSpacing/>
              <w:rPr>
                <w:sz w:val="20"/>
                <w:szCs w:val="20"/>
                <w:lang w:val="kk-KZ"/>
              </w:rPr>
            </w:pPr>
            <w:r w:rsidRPr="00FF22BD">
              <w:rPr>
                <w:sz w:val="20"/>
                <w:szCs w:val="20"/>
                <w:lang w:val="kk-KZ"/>
              </w:rPr>
              <w:t>«Цифрлық таңбалау жөніндегі Акт/хабарлама»4.2-жолын толтыру негізінде ТТҚ АЖ құжатымен мәндердің сәйкестігін тексеру. сәйкес келмеген жағдайдағы хабарлама : «жеткізушінің ЖСН/БСН түзетілген «цифрлық таңбалау жөніндегі актіде/хабарламада»ЖСН/БСН сәйкес келмейді».</w:t>
            </w:r>
          </w:p>
        </w:tc>
      </w:tr>
      <w:tr w:rsidR="00FF22BD" w:rsidRPr="00FF22BD" w:rsidTr="00B21EC2">
        <w:trPr>
          <w:trHeight w:val="275"/>
        </w:trPr>
        <w:tc>
          <w:tcPr>
            <w:tcW w:w="6692" w:type="dxa"/>
            <w:gridSpan w:val="7"/>
            <w:shd w:val="clear" w:color="auto" w:fill="auto"/>
          </w:tcPr>
          <w:p w:rsidR="00FF22BD" w:rsidRPr="00FF22BD" w:rsidRDefault="00FF22BD" w:rsidP="00B21EC2">
            <w:pPr>
              <w:tabs>
                <w:tab w:val="left" w:pos="1475"/>
              </w:tabs>
              <w:ind w:left="-26" w:right="-110" w:firstLine="15"/>
              <w:contextualSpacing/>
              <w:jc w:val="both"/>
              <w:rPr>
                <w:b/>
                <w:sz w:val="20"/>
                <w:szCs w:val="20"/>
                <w:lang w:val="kk-KZ"/>
              </w:rPr>
            </w:pPr>
            <w:r w:rsidRPr="00FF22BD">
              <w:rPr>
                <w:b/>
                <w:sz w:val="20"/>
                <w:szCs w:val="20"/>
                <w:lang w:val="kk-KZ"/>
              </w:rPr>
              <w:t>С бөлімі Алушының деректемелері</w:t>
            </w:r>
          </w:p>
        </w:tc>
        <w:tc>
          <w:tcPr>
            <w:tcW w:w="2977" w:type="dxa"/>
            <w:gridSpan w:val="2"/>
          </w:tcPr>
          <w:p w:rsidR="00FF22BD" w:rsidRPr="00FF22BD" w:rsidRDefault="00FF22BD" w:rsidP="00B21EC2">
            <w:pPr>
              <w:tabs>
                <w:tab w:val="left" w:pos="1475"/>
              </w:tabs>
              <w:ind w:firstLine="12"/>
              <w:contextualSpacing/>
              <w:rPr>
                <w:sz w:val="20"/>
                <w:szCs w:val="20"/>
              </w:rPr>
            </w:pPr>
          </w:p>
        </w:tc>
      </w:tr>
      <w:tr w:rsidR="00FF22BD" w:rsidRPr="00FF22BD" w:rsidTr="00B21EC2">
        <w:trPr>
          <w:trHeight w:val="786"/>
        </w:trPr>
        <w:tc>
          <w:tcPr>
            <w:tcW w:w="568" w:type="dxa"/>
            <w:shd w:val="clear" w:color="auto" w:fill="auto"/>
          </w:tcPr>
          <w:p w:rsidR="00FF22BD" w:rsidRPr="00FF22BD" w:rsidRDefault="00FF22BD" w:rsidP="00B21EC2">
            <w:pPr>
              <w:ind w:left="-26" w:right="-110" w:firstLine="15"/>
              <w:jc w:val="center"/>
              <w:rPr>
                <w:sz w:val="20"/>
                <w:szCs w:val="20"/>
                <w:lang w:val="kk-KZ"/>
              </w:rPr>
            </w:pPr>
            <w:r w:rsidRPr="00FF22BD">
              <w:rPr>
                <w:sz w:val="20"/>
                <w:szCs w:val="20"/>
                <w:lang w:val="kk-KZ"/>
              </w:rPr>
              <w:t>22</w:t>
            </w:r>
          </w:p>
        </w:tc>
        <w:tc>
          <w:tcPr>
            <w:tcW w:w="1701" w:type="dxa"/>
            <w:shd w:val="clear" w:color="auto" w:fill="auto"/>
          </w:tcPr>
          <w:p w:rsidR="00FF22BD" w:rsidRPr="00FF22BD" w:rsidRDefault="00FF22BD" w:rsidP="00B21EC2">
            <w:pPr>
              <w:ind w:left="34"/>
              <w:rPr>
                <w:sz w:val="20"/>
                <w:szCs w:val="20"/>
              </w:rPr>
            </w:pPr>
            <w:r w:rsidRPr="00FF22BD">
              <w:rPr>
                <w:sz w:val="20"/>
                <w:szCs w:val="20"/>
              </w:rPr>
              <w:t>ЖСН / БСН</w:t>
            </w:r>
          </w:p>
        </w:tc>
        <w:tc>
          <w:tcPr>
            <w:tcW w:w="1021" w:type="dxa"/>
            <w:shd w:val="clear" w:color="auto" w:fill="auto"/>
          </w:tcPr>
          <w:p w:rsidR="00FF22BD" w:rsidRPr="00FF22BD" w:rsidRDefault="00FF22BD" w:rsidP="00B21EC2">
            <w:pPr>
              <w:tabs>
                <w:tab w:val="left" w:pos="1475"/>
              </w:tabs>
              <w:ind w:firstLine="28"/>
              <w:contextualSpacing/>
              <w:jc w:val="both"/>
              <w:rPr>
                <w:sz w:val="20"/>
                <w:szCs w:val="20"/>
              </w:rPr>
            </w:pPr>
            <w:r w:rsidRPr="00FF22BD">
              <w:rPr>
                <w:sz w:val="20"/>
                <w:szCs w:val="20"/>
                <w:lang w:val="kk-KZ"/>
              </w:rPr>
              <w:t>Автоматты түрде немесе қолмен</w:t>
            </w:r>
          </w:p>
        </w:tc>
        <w:tc>
          <w:tcPr>
            <w:tcW w:w="2977" w:type="dxa"/>
            <w:gridSpan w:val="3"/>
            <w:shd w:val="clear" w:color="auto" w:fill="auto"/>
          </w:tcPr>
          <w:p w:rsidR="00FF22BD" w:rsidRPr="00FF22BD" w:rsidRDefault="00FF22BD" w:rsidP="00B21EC2">
            <w:pPr>
              <w:ind w:firstLine="34"/>
              <w:contextualSpacing/>
              <w:rPr>
                <w:sz w:val="20"/>
                <w:szCs w:val="20"/>
              </w:rPr>
            </w:pPr>
            <w:r w:rsidRPr="00FF22BD">
              <w:rPr>
                <w:sz w:val="20"/>
                <w:szCs w:val="20"/>
                <w:lang w:val="kk-KZ"/>
              </w:rPr>
              <w:t>«Цифрлық таңбалау жөніндегі Акт/хабарлама»4.2-жолын толтыру негізінде ТТҚ АЖ құжатымен мәндердің сәйкестігін тексеру. сәйкес келмеген жағдайдағы хабарлама : «жеткізушінің ЖСН/БСН түзетілген «цифрлық таңбалау жөніндегі актіде/хабарламада»ЖСН/БСН сәйкес келмейді».</w:t>
            </w:r>
          </w:p>
        </w:tc>
        <w:tc>
          <w:tcPr>
            <w:tcW w:w="1417" w:type="dxa"/>
            <w:gridSpan w:val="2"/>
          </w:tcPr>
          <w:p w:rsidR="00FF22BD" w:rsidRPr="00FF22BD" w:rsidRDefault="00FF22BD" w:rsidP="00B21EC2">
            <w:pPr>
              <w:ind w:firstLine="35"/>
              <w:contextualSpacing/>
              <w:rPr>
                <w:sz w:val="20"/>
                <w:szCs w:val="20"/>
                <w:lang w:val="kk-KZ"/>
              </w:rPr>
            </w:pPr>
            <w:r w:rsidRPr="00FF22BD">
              <w:rPr>
                <w:sz w:val="20"/>
                <w:szCs w:val="20"/>
                <w:lang w:val="kk-KZ"/>
              </w:rPr>
              <w:t>«Цифрлық таңбалау жөніндегі актінің/хабарламаның нөмірі» 4.2-жолында көрсетілген ТТҚ АЖ құжатының негізінде автоматты толтыру</w:t>
            </w:r>
          </w:p>
          <w:p w:rsidR="00FF22BD" w:rsidRPr="00FF22BD" w:rsidRDefault="00FF22BD" w:rsidP="00B21EC2">
            <w:pPr>
              <w:ind w:firstLine="35"/>
              <w:contextualSpacing/>
              <w:rPr>
                <w:sz w:val="20"/>
                <w:szCs w:val="20"/>
              </w:rPr>
            </w:pPr>
            <w:r w:rsidRPr="00FF22BD">
              <w:rPr>
                <w:sz w:val="20"/>
                <w:szCs w:val="20"/>
                <w:lang w:val="kk-KZ"/>
              </w:rPr>
              <w:t xml:space="preserve">Редакциялау </w:t>
            </w:r>
            <w:r w:rsidRPr="00FF22BD">
              <w:rPr>
                <w:sz w:val="20"/>
                <w:szCs w:val="20"/>
                <w:lang w:val="kk-KZ"/>
              </w:rPr>
              <w:lastRenderedPageBreak/>
              <w:t>мүмкіндігі жоқ.</w:t>
            </w:r>
          </w:p>
        </w:tc>
        <w:tc>
          <w:tcPr>
            <w:tcW w:w="1985" w:type="dxa"/>
          </w:tcPr>
          <w:p w:rsidR="00FF22BD" w:rsidRPr="00FF22BD" w:rsidRDefault="00FF22BD" w:rsidP="00B21EC2">
            <w:pPr>
              <w:tabs>
                <w:tab w:val="left" w:pos="1475"/>
              </w:tabs>
              <w:ind w:firstLine="12"/>
              <w:contextualSpacing/>
              <w:rPr>
                <w:sz w:val="20"/>
                <w:szCs w:val="20"/>
              </w:rPr>
            </w:pPr>
            <w:r w:rsidRPr="00FF22BD">
              <w:rPr>
                <w:sz w:val="20"/>
                <w:szCs w:val="20"/>
                <w:lang w:val="kk-KZ"/>
              </w:rPr>
              <w:lastRenderedPageBreak/>
              <w:t xml:space="preserve">«Цифрлық таңбалау жөніндегі Акт/хабарлама»4.2-жолын толтыру негізінде ТТҚ АЖ құжатымен мәндердің сәйкестігін тексеру. сәйкес келмеген жағдайдағы хабарлама : «жеткізушінің ЖСН/БСН түзетілген </w:t>
            </w:r>
            <w:r w:rsidRPr="00FF22BD">
              <w:rPr>
                <w:sz w:val="20"/>
                <w:szCs w:val="20"/>
                <w:lang w:val="kk-KZ"/>
              </w:rPr>
              <w:lastRenderedPageBreak/>
              <w:t>«цифрлық таңбалау жөніндегі актіде/хабарламада»ЖСН/БСН сәйкес келмейді».</w:t>
            </w:r>
          </w:p>
        </w:tc>
      </w:tr>
      <w:tr w:rsidR="00FF22BD" w:rsidRPr="00FF22BD" w:rsidTr="00B21EC2">
        <w:tc>
          <w:tcPr>
            <w:tcW w:w="9669" w:type="dxa"/>
            <w:gridSpan w:val="9"/>
          </w:tcPr>
          <w:p w:rsidR="00FF22BD" w:rsidRPr="00FF22BD" w:rsidRDefault="00FF22BD" w:rsidP="00B21EC2">
            <w:pPr>
              <w:tabs>
                <w:tab w:val="left" w:pos="1475"/>
              </w:tabs>
              <w:rPr>
                <w:b/>
                <w:sz w:val="20"/>
                <w:szCs w:val="20"/>
              </w:rPr>
            </w:pPr>
            <w:r w:rsidRPr="00FF22BD">
              <w:rPr>
                <w:b/>
                <w:sz w:val="20"/>
                <w:szCs w:val="20"/>
              </w:rPr>
              <w:lastRenderedPageBreak/>
              <w:t>G9 Бөлімі. Сәйкестендіру құралдарымен таңбалауға жататын тауарлар бойынша деректер (цифрлық таңбалау)</w:t>
            </w:r>
          </w:p>
        </w:tc>
      </w:tr>
      <w:tr w:rsidR="00FF22BD" w:rsidRPr="0031731D" w:rsidTr="00B21EC2">
        <w:tc>
          <w:tcPr>
            <w:tcW w:w="568" w:type="dxa"/>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ind w:left="-26" w:right="-110" w:firstLine="15"/>
              <w:contextualSpacing/>
              <w:rPr>
                <w:sz w:val="20"/>
                <w:szCs w:val="20"/>
                <w:lang w:val="en-US"/>
              </w:rPr>
            </w:pPr>
            <w:r w:rsidRPr="00FF22BD">
              <w:rPr>
                <w:sz w:val="20"/>
                <w:szCs w:val="20"/>
                <w:lang w:val="en-US"/>
              </w:rPr>
              <w:t xml:space="preserve">G 9.3 </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contextualSpacing/>
              <w:rPr>
                <w:sz w:val="20"/>
                <w:szCs w:val="20"/>
              </w:rPr>
            </w:pPr>
            <w:r w:rsidRPr="00FF22BD">
              <w:rPr>
                <w:sz w:val="20"/>
                <w:szCs w:val="20"/>
                <w:lang w:val="en-US"/>
              </w:rPr>
              <w:t>тауар коды (GTIN)</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ind w:firstLine="28"/>
              <w:contextualSpacing/>
              <w:jc w:val="both"/>
              <w:rPr>
                <w:sz w:val="20"/>
                <w:szCs w:val="20"/>
                <w:lang w:val="kk-KZ"/>
              </w:rPr>
            </w:pPr>
            <w:r w:rsidRPr="00FF22BD">
              <w:rPr>
                <w:sz w:val="20"/>
                <w:szCs w:val="20"/>
              </w:rPr>
              <w:t>Автоматты т</w:t>
            </w:r>
            <w:r w:rsidRPr="00FF22BD">
              <w:rPr>
                <w:sz w:val="20"/>
                <w:szCs w:val="20"/>
                <w:lang w:val="kk-KZ"/>
              </w:rPr>
              <w:t>үрде</w:t>
            </w:r>
          </w:p>
        </w:tc>
        <w:tc>
          <w:tcPr>
            <w:tcW w:w="2580" w:type="dxa"/>
            <w:tcBorders>
              <w:left w:val="single" w:sz="4" w:space="0" w:color="auto"/>
              <w:right w:val="single" w:sz="4" w:space="0" w:color="auto"/>
            </w:tcBorders>
            <w:shd w:val="clear" w:color="auto" w:fill="auto"/>
          </w:tcPr>
          <w:p w:rsidR="00FF22BD" w:rsidRPr="00FF22BD" w:rsidRDefault="00FF22BD" w:rsidP="00B21EC2">
            <w:pPr>
              <w:ind w:firstLine="34"/>
              <w:contextualSpacing/>
              <w:rPr>
                <w:sz w:val="20"/>
                <w:szCs w:val="20"/>
                <w:lang w:val="kk-KZ"/>
              </w:rPr>
            </w:pPr>
            <w:r w:rsidRPr="00FF22BD">
              <w:rPr>
                <w:sz w:val="20"/>
                <w:szCs w:val="20"/>
                <w:lang w:val="kk-KZ"/>
              </w:rPr>
              <w:t>Тауар бөлігі өзгерген кезде «ТТҚ АЖ-дағы акт /хабарлама нөмірі»4.2-жолда көрсетілген құжаттың өзгеру белгісі = True (өзгертілген) белгісі бар ТТҚ АЖ құжатындағы мәннің сәйкестігін тексеру. «Тауардың коды (GTIN)» хабарламасы жоқ болған кезде цифрлық таңбалау бойынша көрсетілген өзгертілген актіге/хабарламаға сәйкес келмейді»</w:t>
            </w:r>
          </w:p>
        </w:tc>
        <w:tc>
          <w:tcPr>
            <w:tcW w:w="1701" w:type="dxa"/>
            <w:gridSpan w:val="3"/>
            <w:tcBorders>
              <w:top w:val="single" w:sz="4" w:space="0" w:color="auto"/>
              <w:left w:val="single" w:sz="4" w:space="0" w:color="auto"/>
              <w:bottom w:val="single" w:sz="4" w:space="0" w:color="auto"/>
              <w:right w:val="single" w:sz="4" w:space="0" w:color="auto"/>
            </w:tcBorders>
          </w:tcPr>
          <w:p w:rsidR="00FF22BD" w:rsidRPr="00FF22BD" w:rsidRDefault="00FF22BD" w:rsidP="00B21EC2">
            <w:pPr>
              <w:shd w:val="clear" w:color="auto" w:fill="FFFFFF"/>
              <w:tabs>
                <w:tab w:val="left" w:pos="993"/>
              </w:tabs>
              <w:rPr>
                <w:sz w:val="20"/>
                <w:szCs w:val="20"/>
                <w:lang w:val="kk-KZ"/>
              </w:rPr>
            </w:pPr>
            <w:r w:rsidRPr="00FF22BD">
              <w:rPr>
                <w:sz w:val="20"/>
                <w:szCs w:val="20"/>
                <w:lang w:val="kk-KZ"/>
              </w:rPr>
              <w:t>Түзету мүмкіндігі бар ТІЖ-дан автоматты түрде толтыру</w:t>
            </w:r>
          </w:p>
        </w:tc>
        <w:tc>
          <w:tcPr>
            <w:tcW w:w="1985" w:type="dxa"/>
            <w:tcBorders>
              <w:top w:val="single" w:sz="4" w:space="0" w:color="auto"/>
              <w:left w:val="single" w:sz="4" w:space="0" w:color="auto"/>
              <w:bottom w:val="single" w:sz="4" w:space="0" w:color="auto"/>
              <w:right w:val="single" w:sz="4" w:space="0" w:color="auto"/>
            </w:tcBorders>
          </w:tcPr>
          <w:p w:rsidR="00FF22BD" w:rsidRPr="00FF22BD" w:rsidRDefault="00FF22BD" w:rsidP="00B21EC2">
            <w:pPr>
              <w:ind w:firstLine="12"/>
              <w:contextualSpacing/>
              <w:rPr>
                <w:sz w:val="20"/>
                <w:szCs w:val="20"/>
                <w:lang w:val="kk-KZ"/>
              </w:rPr>
            </w:pPr>
            <w:r w:rsidRPr="00FF22BD">
              <w:rPr>
                <w:sz w:val="20"/>
                <w:szCs w:val="20"/>
                <w:lang w:val="kk-KZ"/>
              </w:rPr>
              <w:t>Тауар бөлігі өзгерген кезде «ТТҚ АЖ-дағы акт /хабарлама нөмірі»жолында көрсетілген құжаттың өзгеру белгісі = True (өзгертілген) белгісі бар ТТҚ АЖ құжатындағы мәннің сәйкестігін тексеру. «Тауардың коды (GTIN)» хабарламасы жоқ болған кезде цифрлық таңбалау бойынша көрсетілген өзгертілген актіге/хабарламаға сәйкес келмейді»</w:t>
            </w:r>
          </w:p>
        </w:tc>
      </w:tr>
      <w:tr w:rsidR="00FF22BD" w:rsidRPr="00FF22BD" w:rsidTr="00B21EC2">
        <w:tc>
          <w:tcPr>
            <w:tcW w:w="568" w:type="dxa"/>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tabs>
                <w:tab w:val="left" w:pos="1475"/>
              </w:tabs>
              <w:ind w:left="-26" w:right="-110" w:firstLine="15"/>
              <w:contextualSpacing/>
              <w:jc w:val="center"/>
              <w:rPr>
                <w:sz w:val="20"/>
                <w:szCs w:val="20"/>
              </w:rPr>
            </w:pPr>
            <w:r w:rsidRPr="00FF22BD">
              <w:rPr>
                <w:sz w:val="20"/>
                <w:szCs w:val="20"/>
              </w:rPr>
              <w:t>G9.6</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ind w:left="34"/>
              <w:rPr>
                <w:sz w:val="20"/>
                <w:szCs w:val="20"/>
              </w:rPr>
            </w:pPr>
            <w:r w:rsidRPr="00FF22BD">
              <w:rPr>
                <w:sz w:val="20"/>
                <w:szCs w:val="20"/>
              </w:rPr>
              <w:t>Тұтыну қаптамаларының саны (данада)</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ind w:firstLine="28"/>
              <w:jc w:val="both"/>
              <w:rPr>
                <w:sz w:val="20"/>
                <w:szCs w:val="20"/>
              </w:rPr>
            </w:pPr>
            <w:r w:rsidRPr="00FF22BD">
              <w:rPr>
                <w:sz w:val="20"/>
                <w:szCs w:val="20"/>
              </w:rPr>
              <w:t>Автоматты түрде</w:t>
            </w:r>
          </w:p>
        </w:tc>
        <w:tc>
          <w:tcPr>
            <w:tcW w:w="2580" w:type="dxa"/>
            <w:tcBorders>
              <w:left w:val="single" w:sz="4" w:space="0" w:color="auto"/>
              <w:right w:val="single" w:sz="4" w:space="0" w:color="auto"/>
            </w:tcBorders>
            <w:shd w:val="clear" w:color="auto" w:fill="auto"/>
          </w:tcPr>
          <w:p w:rsidR="00FF22BD" w:rsidRPr="00FF22BD" w:rsidRDefault="00FF22BD" w:rsidP="00B21EC2">
            <w:pPr>
              <w:ind w:firstLine="34"/>
              <w:rPr>
                <w:sz w:val="20"/>
                <w:szCs w:val="20"/>
              </w:rPr>
            </w:pPr>
            <w:r w:rsidRPr="00FF22BD">
              <w:rPr>
                <w:sz w:val="20"/>
                <w:szCs w:val="20"/>
              </w:rPr>
              <w:t>Тауар бөлігі өзгерген кезде «сандық таңбалаудың акті/хабарлама нөмірі»жолында көрсетілген құжаттың өзгеру белгісі = True (өзгертілген) белгісі бар ТТҚ АЖ құжаты бойынша GTIN сәйкестігін тексеру. Сәйкес келмеген жағдайда «тұтыну қаптамаларының Саны түзетілген ТТҚ АЖ құжатындағы GTIN кодына сәйкес келмейді»хабарламасы</w:t>
            </w:r>
          </w:p>
        </w:tc>
        <w:tc>
          <w:tcPr>
            <w:tcW w:w="1701" w:type="dxa"/>
            <w:gridSpan w:val="3"/>
            <w:tcBorders>
              <w:top w:val="single" w:sz="4" w:space="0" w:color="auto"/>
              <w:left w:val="single" w:sz="4" w:space="0" w:color="auto"/>
              <w:bottom w:val="single" w:sz="4" w:space="0" w:color="auto"/>
              <w:right w:val="single" w:sz="4" w:space="0" w:color="auto"/>
            </w:tcBorders>
          </w:tcPr>
          <w:p w:rsidR="00FF22BD" w:rsidRPr="00FF22BD" w:rsidRDefault="00FF22BD" w:rsidP="00B21EC2">
            <w:pPr>
              <w:ind w:firstLine="35"/>
              <w:rPr>
                <w:sz w:val="20"/>
                <w:szCs w:val="20"/>
              </w:rPr>
            </w:pPr>
            <w:r w:rsidRPr="00FF22BD">
              <w:rPr>
                <w:sz w:val="20"/>
                <w:szCs w:val="20"/>
              </w:rPr>
              <w:t>Түзету мүмкіндігі бар ТІЖ-дан автоматты түрде толтыру</w:t>
            </w:r>
          </w:p>
        </w:tc>
        <w:tc>
          <w:tcPr>
            <w:tcW w:w="1985" w:type="dxa"/>
            <w:tcBorders>
              <w:top w:val="single" w:sz="4" w:space="0" w:color="auto"/>
              <w:left w:val="single" w:sz="4" w:space="0" w:color="auto"/>
              <w:bottom w:val="single" w:sz="4" w:space="0" w:color="auto"/>
              <w:right w:val="single" w:sz="4" w:space="0" w:color="auto"/>
            </w:tcBorders>
          </w:tcPr>
          <w:p w:rsidR="00FF22BD" w:rsidRPr="00FF22BD" w:rsidRDefault="00FF22BD" w:rsidP="00B21EC2">
            <w:pPr>
              <w:ind w:firstLine="12"/>
              <w:rPr>
                <w:sz w:val="20"/>
                <w:szCs w:val="20"/>
              </w:rPr>
            </w:pPr>
            <w:r w:rsidRPr="00FF22BD">
              <w:rPr>
                <w:sz w:val="20"/>
                <w:szCs w:val="20"/>
              </w:rPr>
              <w:t>Тауар бөлігі өзгерген кезде «сандық таңбалаудың акті/хабарлама нөмірі»жолында көрсетілген құжаттың өзгеру белгісі = True (өзгертілген) белгісі бар ТТҚАЖ құжаты бойынша GTIN сәйкестігін тексеру. Сәйкес келмеген жағдайда «тұтыну қаптамаларының Саны түзетілген ТТҚ АЖ құжатындағы GTIN кодына сәйкес келмейді»хабарламасы</w:t>
            </w:r>
          </w:p>
        </w:tc>
      </w:tr>
      <w:tr w:rsidR="00FF22BD" w:rsidRPr="00FF22BD" w:rsidTr="00B21EC2">
        <w:tc>
          <w:tcPr>
            <w:tcW w:w="568" w:type="dxa"/>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tabs>
                <w:tab w:val="left" w:pos="1475"/>
              </w:tabs>
              <w:ind w:left="-26" w:right="-110" w:firstLine="15"/>
              <w:contextualSpacing/>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tabs>
                <w:tab w:val="left" w:pos="426"/>
                <w:tab w:val="left" w:pos="1134"/>
              </w:tabs>
              <w:ind w:left="34"/>
              <w:rPr>
                <w:sz w:val="20"/>
                <w:szCs w:val="20"/>
                <w:lang w:val="kk-KZ"/>
              </w:rPr>
            </w:pPr>
            <w:r w:rsidRPr="00FF22BD">
              <w:rPr>
                <w:sz w:val="20"/>
                <w:szCs w:val="20"/>
                <w:lang w:val="kk-KZ"/>
              </w:rPr>
              <w:t>Барлығы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F22BD" w:rsidRPr="00FF22BD" w:rsidRDefault="00FF22BD" w:rsidP="00B21EC2">
            <w:pPr>
              <w:rPr>
                <w:sz w:val="20"/>
                <w:szCs w:val="20"/>
                <w:lang w:val="kk-KZ"/>
              </w:rPr>
            </w:pPr>
            <w:r w:rsidRPr="00FF22BD">
              <w:rPr>
                <w:sz w:val="20"/>
                <w:szCs w:val="20"/>
                <w:lang w:val="kk-KZ"/>
              </w:rPr>
              <w:t>Автоматты түрде</w:t>
            </w:r>
          </w:p>
        </w:tc>
        <w:tc>
          <w:tcPr>
            <w:tcW w:w="2580" w:type="dxa"/>
            <w:tcBorders>
              <w:left w:val="single" w:sz="4" w:space="0" w:color="auto"/>
              <w:right w:val="single" w:sz="4" w:space="0" w:color="auto"/>
            </w:tcBorders>
            <w:shd w:val="clear" w:color="auto" w:fill="auto"/>
          </w:tcPr>
          <w:p w:rsidR="00FF22BD" w:rsidRPr="00FF22BD" w:rsidRDefault="00FF22BD" w:rsidP="00B21EC2">
            <w:pPr>
              <w:rPr>
                <w:sz w:val="20"/>
                <w:szCs w:val="20"/>
              </w:rPr>
            </w:pPr>
          </w:p>
        </w:tc>
        <w:tc>
          <w:tcPr>
            <w:tcW w:w="1701" w:type="dxa"/>
            <w:gridSpan w:val="3"/>
            <w:tcBorders>
              <w:top w:val="single" w:sz="4" w:space="0" w:color="auto"/>
              <w:left w:val="single" w:sz="4" w:space="0" w:color="auto"/>
              <w:bottom w:val="single" w:sz="4" w:space="0" w:color="auto"/>
              <w:right w:val="single" w:sz="4" w:space="0" w:color="auto"/>
            </w:tcBorders>
          </w:tcPr>
          <w:p w:rsidR="00FF22BD" w:rsidRPr="00FF22BD" w:rsidRDefault="00FF22BD" w:rsidP="00B21EC2">
            <w:pPr>
              <w:rPr>
                <w:sz w:val="20"/>
                <w:szCs w:val="20"/>
              </w:rPr>
            </w:pPr>
            <w:r w:rsidRPr="00FF22BD">
              <w:rPr>
                <w:sz w:val="20"/>
                <w:szCs w:val="20"/>
              </w:rPr>
              <w:t>График бойынша автоматты есептеу Есептеу барлық жолдар бойынша мәндерді қосу арқылы жүзеге асырылады.</w:t>
            </w:r>
          </w:p>
        </w:tc>
        <w:tc>
          <w:tcPr>
            <w:tcW w:w="1985" w:type="dxa"/>
            <w:tcBorders>
              <w:top w:val="single" w:sz="4" w:space="0" w:color="auto"/>
              <w:left w:val="single" w:sz="4" w:space="0" w:color="auto"/>
              <w:bottom w:val="single" w:sz="4" w:space="0" w:color="auto"/>
              <w:right w:val="single" w:sz="4" w:space="0" w:color="auto"/>
            </w:tcBorders>
          </w:tcPr>
          <w:p w:rsidR="00FF22BD" w:rsidRPr="00FF22BD" w:rsidRDefault="00FF22BD" w:rsidP="00B21EC2">
            <w:pPr>
              <w:rPr>
                <w:sz w:val="20"/>
                <w:szCs w:val="20"/>
              </w:rPr>
            </w:pPr>
            <w:r w:rsidRPr="00FF22BD">
              <w:rPr>
                <w:sz w:val="20"/>
                <w:szCs w:val="20"/>
              </w:rPr>
              <w:t>Автоматты есептеудің дұрыстығын тексеру. Хабарлама сәйкес келмеген жағдайда: «« 82. Барлығы «дұрыс көрсетілмеген».</w:t>
            </w:r>
          </w:p>
        </w:tc>
      </w:tr>
    </w:tbl>
    <w:p w:rsidR="00F816A0" w:rsidRDefault="00F816A0" w:rsidP="00F816A0">
      <w:pPr>
        <w:spacing w:after="160" w:line="25" w:lineRule="atLeast"/>
        <w:contextualSpacing/>
        <w:jc w:val="both"/>
        <w:rPr>
          <w:b/>
          <w:color w:val="222222"/>
          <w:highlight w:val="green"/>
          <w:lang w:val="kk-KZ"/>
        </w:rPr>
      </w:pPr>
    </w:p>
    <w:p w:rsidR="00F816A0" w:rsidRDefault="00F816A0" w:rsidP="00F816A0">
      <w:pPr>
        <w:spacing w:after="160" w:line="25" w:lineRule="atLeast"/>
        <w:contextualSpacing/>
        <w:jc w:val="both"/>
        <w:rPr>
          <w:b/>
          <w:color w:val="222222"/>
          <w:highlight w:val="green"/>
          <w:lang w:val="kk-KZ"/>
        </w:rPr>
      </w:pPr>
    </w:p>
    <w:p w:rsidR="00F816A0" w:rsidRPr="00F816A0" w:rsidRDefault="00F816A0" w:rsidP="00F816A0">
      <w:pPr>
        <w:spacing w:after="160" w:line="25" w:lineRule="atLeast"/>
        <w:contextualSpacing/>
        <w:jc w:val="both"/>
        <w:rPr>
          <w:b/>
          <w:color w:val="222222"/>
          <w:lang w:val="kk-KZ"/>
        </w:rPr>
      </w:pPr>
      <w:bookmarkStart w:id="475" w:name="_Hlk112335954"/>
      <w:r w:rsidRPr="00F816A0">
        <w:rPr>
          <w:b/>
          <w:color w:val="222222"/>
          <w:lang w:val="kk-KZ"/>
        </w:rPr>
        <w:t>5.1.6.4.14.5. Сәйкестендіру құралдарымен таңбалауға жататын тауарлар бойынша ТІЖ растау / қабылдамау(цифрлық таңбалау)</w:t>
      </w:r>
    </w:p>
    <w:bookmarkEnd w:id="475"/>
    <w:p w:rsidR="00F816A0" w:rsidRPr="00F816A0" w:rsidRDefault="00F816A0" w:rsidP="00F816A0">
      <w:pPr>
        <w:spacing w:after="160" w:line="25" w:lineRule="atLeast"/>
        <w:contextualSpacing/>
        <w:jc w:val="both"/>
        <w:rPr>
          <w:b/>
          <w:color w:val="222222"/>
          <w:lang w:val="kk-KZ"/>
        </w:rPr>
      </w:pPr>
    </w:p>
    <w:p w:rsidR="00F816A0" w:rsidRPr="002F5EDD" w:rsidRDefault="00F816A0" w:rsidP="00F816A0">
      <w:pPr>
        <w:spacing w:after="160" w:line="25" w:lineRule="atLeast"/>
        <w:ind w:firstLine="708"/>
        <w:contextualSpacing/>
        <w:jc w:val="both"/>
        <w:rPr>
          <w:color w:val="222222"/>
          <w:lang w:val="kk-KZ"/>
        </w:rPr>
      </w:pPr>
      <w:r w:rsidRPr="002F5EDD">
        <w:rPr>
          <w:color w:val="222222"/>
          <w:lang w:val="kk-KZ"/>
        </w:rPr>
        <w:t>1. Таңбаланған тауарлар бойынша ТІЖ расталған/қабылданбаған кезде ТТҚ АЖ құжатын тексеру жүзеге асырылады.</w:t>
      </w:r>
    </w:p>
    <w:p w:rsidR="00F816A0" w:rsidRPr="002F5EDD" w:rsidRDefault="00F816A0" w:rsidP="00F816A0">
      <w:pPr>
        <w:spacing w:after="160" w:line="25" w:lineRule="atLeast"/>
        <w:ind w:firstLine="708"/>
        <w:contextualSpacing/>
        <w:jc w:val="both"/>
        <w:rPr>
          <w:color w:val="222222"/>
          <w:lang w:val="kk-KZ"/>
        </w:rPr>
      </w:pPr>
      <w:r w:rsidRPr="002F5EDD">
        <w:rPr>
          <w:color w:val="222222"/>
          <w:lang w:val="kk-KZ"/>
        </w:rPr>
        <w:t>2. Егер таңбаланған тауарлар бойынша ТІЖ-де көрсетілген құжат мынадай өлшемшарттарға сәйкес келсе, жүйе таңбаланған тауарлар бойынша ТІЖ алушыға растауға мүмкіндік береді:</w:t>
      </w:r>
    </w:p>
    <w:p w:rsidR="00F816A0" w:rsidRPr="002F5EDD" w:rsidRDefault="00F816A0" w:rsidP="00F816A0">
      <w:pPr>
        <w:spacing w:after="160" w:line="25" w:lineRule="atLeast"/>
        <w:contextualSpacing/>
        <w:jc w:val="both"/>
        <w:rPr>
          <w:color w:val="222222"/>
          <w:lang w:val="kk-KZ"/>
        </w:rPr>
      </w:pPr>
      <w:r w:rsidRPr="002F5EDD">
        <w:rPr>
          <w:color w:val="222222"/>
          <w:lang w:val="kk-KZ"/>
        </w:rPr>
        <w:t>құжаттың мәртебесі «қабылданды» және құжаттың өзгеру белгісі «өзгертілмеген»;</w:t>
      </w:r>
    </w:p>
    <w:p w:rsidR="00F816A0" w:rsidRPr="002F5EDD" w:rsidRDefault="00F816A0" w:rsidP="00F816A0">
      <w:pPr>
        <w:spacing w:after="160" w:line="25" w:lineRule="atLeast"/>
        <w:contextualSpacing/>
        <w:jc w:val="both"/>
        <w:rPr>
          <w:color w:val="222222"/>
          <w:lang w:val="kk-KZ"/>
        </w:rPr>
      </w:pPr>
      <w:r w:rsidRPr="002F5EDD">
        <w:rPr>
          <w:color w:val="222222"/>
          <w:lang w:val="kk-KZ"/>
        </w:rPr>
        <w:t>құжаттың мәртебесі «қабылданды» және құжаттың өзгеру белгісі «өзгертілді».</w:t>
      </w:r>
    </w:p>
    <w:p w:rsidR="00F816A0" w:rsidRPr="002F5EDD" w:rsidRDefault="00F816A0" w:rsidP="00F816A0">
      <w:pPr>
        <w:spacing w:after="160" w:line="25" w:lineRule="atLeast"/>
        <w:ind w:firstLine="708"/>
        <w:contextualSpacing/>
        <w:jc w:val="both"/>
        <w:rPr>
          <w:color w:val="222222"/>
          <w:lang w:val="kk-KZ"/>
        </w:rPr>
      </w:pPr>
      <w:r w:rsidRPr="002F5EDD">
        <w:rPr>
          <w:color w:val="222222"/>
          <w:lang w:val="kk-KZ"/>
        </w:rPr>
        <w:t>3. Жүйе түзетілген ТІЖ-ды растауға мүмкіндік береді (тауар бөлігінде өзгерістер болған жағдайда), егер:</w:t>
      </w:r>
    </w:p>
    <w:p w:rsidR="00F816A0" w:rsidRPr="002F5EDD" w:rsidRDefault="00F816A0" w:rsidP="00F816A0">
      <w:pPr>
        <w:spacing w:after="160" w:line="25" w:lineRule="atLeast"/>
        <w:contextualSpacing/>
        <w:jc w:val="both"/>
        <w:rPr>
          <w:color w:val="222222"/>
          <w:lang w:val="kk-KZ"/>
        </w:rPr>
      </w:pPr>
      <w:r w:rsidRPr="002F5EDD">
        <w:rPr>
          <w:color w:val="222222"/>
          <w:lang w:val="kk-KZ"/>
        </w:rPr>
        <w:t>құжаттың мәртебесі «қабылданды» және құжаттың өзгеру белгісі «өзгертілді».</w:t>
      </w:r>
    </w:p>
    <w:p w:rsidR="00F816A0" w:rsidRPr="002F5EDD" w:rsidRDefault="00F816A0" w:rsidP="00F816A0">
      <w:pPr>
        <w:spacing w:after="160" w:line="25" w:lineRule="atLeast"/>
        <w:ind w:firstLine="708"/>
        <w:contextualSpacing/>
        <w:jc w:val="both"/>
        <w:rPr>
          <w:color w:val="222222"/>
          <w:lang w:val="kk-KZ"/>
        </w:rPr>
      </w:pPr>
      <w:r w:rsidRPr="002F5EDD">
        <w:rPr>
          <w:color w:val="222222"/>
          <w:lang w:val="kk-KZ"/>
        </w:rPr>
        <w:t>4. Жүйе түзетілген ТІЖ тауар бөлігін өзгертпей растауға мүмкіндік береді, егер:</w:t>
      </w:r>
    </w:p>
    <w:p w:rsidR="00F816A0" w:rsidRPr="002F5EDD" w:rsidRDefault="00F816A0" w:rsidP="00F816A0">
      <w:pPr>
        <w:spacing w:after="160" w:line="25" w:lineRule="atLeast"/>
        <w:contextualSpacing/>
        <w:jc w:val="both"/>
        <w:rPr>
          <w:color w:val="222222"/>
          <w:lang w:val="kk-KZ"/>
        </w:rPr>
      </w:pPr>
      <w:r w:rsidRPr="002F5EDD">
        <w:rPr>
          <w:color w:val="222222"/>
          <w:lang w:val="kk-KZ"/>
        </w:rPr>
        <w:t>Құжаттың «тіркелген» мәртебесі және құжаттың «өзгертілмеген» белгісі;</w:t>
      </w:r>
    </w:p>
    <w:p w:rsidR="00F816A0" w:rsidRPr="002F5EDD" w:rsidRDefault="00F816A0" w:rsidP="00F816A0">
      <w:pPr>
        <w:spacing w:after="160" w:line="25" w:lineRule="atLeast"/>
        <w:contextualSpacing/>
        <w:jc w:val="both"/>
        <w:rPr>
          <w:color w:val="222222"/>
          <w:lang w:val="kk-KZ"/>
        </w:rPr>
      </w:pPr>
      <w:r w:rsidRPr="002F5EDD">
        <w:rPr>
          <w:color w:val="222222"/>
          <w:lang w:val="kk-KZ"/>
        </w:rPr>
        <w:t>Құжаттың мәртебесі «қабылданды» және құжаттың өзгеру белгісі «өзгертілді».</w:t>
      </w:r>
    </w:p>
    <w:p w:rsidR="00F816A0" w:rsidRPr="009A5DDE" w:rsidRDefault="00F816A0" w:rsidP="00F816A0">
      <w:pPr>
        <w:spacing w:after="160" w:line="25" w:lineRule="atLeast"/>
        <w:ind w:firstLine="708"/>
        <w:contextualSpacing/>
        <w:jc w:val="both"/>
        <w:rPr>
          <w:color w:val="222222"/>
          <w:lang w:val="kk-KZ"/>
        </w:rPr>
      </w:pPr>
      <w:r w:rsidRPr="009A5DDE">
        <w:rPr>
          <w:color w:val="222222"/>
          <w:lang w:val="kk-KZ"/>
        </w:rPr>
        <w:t>5. Егер ТІЖ растау кезінде жоғарыда аталған критерийлерге сәйкес келмеген жағдайда, жүйе «ТТҚ АЖ құжатының мәртебесі «қабылданды»дегенге сәйкес келмейді»деген қате туралы хабарламаны қалыптастырады.</w:t>
      </w:r>
    </w:p>
    <w:p w:rsidR="00F816A0" w:rsidRPr="009A5DDE" w:rsidRDefault="00F816A0" w:rsidP="00F816A0">
      <w:pPr>
        <w:spacing w:after="160" w:line="25" w:lineRule="atLeast"/>
        <w:ind w:firstLine="708"/>
        <w:contextualSpacing/>
        <w:jc w:val="both"/>
        <w:rPr>
          <w:color w:val="222222"/>
          <w:lang w:val="kk-KZ"/>
        </w:rPr>
      </w:pPr>
      <w:r w:rsidRPr="009A5DDE">
        <w:rPr>
          <w:color w:val="222222"/>
          <w:lang w:val="kk-KZ"/>
        </w:rPr>
        <w:t>6. Өнім беруші, алушы, GTIN және таңбаланған тауар бойынша расталатын ТІЖ-де GTIN бөлінісінде әрбір тауар бойынша саны туралы мәліметтер ТТҚ АЖ құжатына сәйкес келуі тиіс.</w:t>
      </w:r>
    </w:p>
    <w:p w:rsidR="00F816A0" w:rsidRPr="00A44459" w:rsidRDefault="00F816A0" w:rsidP="00F816A0">
      <w:pPr>
        <w:spacing w:after="160" w:line="25" w:lineRule="atLeast"/>
        <w:ind w:firstLine="708"/>
        <w:contextualSpacing/>
        <w:jc w:val="both"/>
        <w:rPr>
          <w:color w:val="222222"/>
          <w:lang w:val="kk-KZ"/>
        </w:rPr>
      </w:pPr>
      <w:r w:rsidRPr="00A44459">
        <w:rPr>
          <w:color w:val="222222"/>
          <w:lang w:val="kk-KZ"/>
        </w:rPr>
        <w:t>7. Егер таңбаланған тауарлар бойынша ТІЖ-да көрсетілген құжат «қабылданбаған» мәртебесіне ие болса, жүйе таңбаланған тауарлар бойынша ТІЖ алушыға бас тартуға мүмкіндік береді, сәйкес келмеген кезде жүйе «ТТҚ АЖ құжатының мәртебесі «қабылданбаған» - ға сәйкес келмейді»деген қате туралы хабарламаны қалыптастырады.</w:t>
      </w:r>
    </w:p>
    <w:p w:rsidR="00FF22BD" w:rsidRPr="00A44459" w:rsidRDefault="00FF22BD" w:rsidP="00E16359">
      <w:pPr>
        <w:rPr>
          <w:lang w:val="kk-KZ"/>
        </w:rPr>
      </w:pPr>
    </w:p>
    <w:p w:rsidR="00F816A0" w:rsidRPr="0031731D" w:rsidRDefault="00F816A0" w:rsidP="00F816A0">
      <w:pPr>
        <w:spacing w:after="160" w:line="25" w:lineRule="atLeast"/>
        <w:contextualSpacing/>
        <w:jc w:val="center"/>
        <w:rPr>
          <w:b/>
          <w:color w:val="000000" w:themeColor="text1"/>
          <w:lang w:val="kk-KZ"/>
        </w:rPr>
      </w:pPr>
      <w:bookmarkStart w:id="476" w:name="_Hlk112336000"/>
      <w:r w:rsidRPr="00F816A0">
        <w:rPr>
          <w:b/>
          <w:color w:val="000000" w:themeColor="text1"/>
          <w:lang w:val="kk-KZ"/>
        </w:rPr>
        <w:t>5.1.6.4.14.</w:t>
      </w:r>
      <w:r>
        <w:rPr>
          <w:b/>
          <w:color w:val="000000" w:themeColor="text1"/>
          <w:lang w:val="kk-KZ"/>
        </w:rPr>
        <w:t>6</w:t>
      </w:r>
      <w:r w:rsidRPr="00F816A0">
        <w:rPr>
          <w:b/>
          <w:color w:val="000000" w:themeColor="text1"/>
          <w:lang w:val="kk-KZ"/>
        </w:rPr>
        <w:t xml:space="preserve"> </w:t>
      </w:r>
      <w:r w:rsidRPr="0031731D">
        <w:rPr>
          <w:b/>
          <w:color w:val="000000" w:themeColor="text1"/>
          <w:lang w:val="kk-KZ"/>
        </w:rPr>
        <w:t>Сәйкестендіру құралдарымен таңбалауға (цифрлық таңбалау)жататын тауарлар бойынша ТІЖ-ны кері қайтарып алу</w:t>
      </w:r>
    </w:p>
    <w:bookmarkEnd w:id="476"/>
    <w:p w:rsidR="00F816A0" w:rsidRPr="0031731D" w:rsidRDefault="00F816A0" w:rsidP="00F816A0">
      <w:pPr>
        <w:spacing w:after="160" w:line="25" w:lineRule="atLeast"/>
        <w:contextualSpacing/>
        <w:jc w:val="center"/>
        <w:rPr>
          <w:b/>
          <w:color w:val="000000" w:themeColor="text1"/>
          <w:lang w:val="kk-KZ"/>
        </w:rPr>
      </w:pPr>
    </w:p>
    <w:p w:rsidR="00F816A0" w:rsidRPr="0031731D" w:rsidRDefault="00F816A0" w:rsidP="00F816A0">
      <w:pPr>
        <w:spacing w:after="160" w:line="25" w:lineRule="atLeast"/>
        <w:ind w:firstLine="708"/>
        <w:contextualSpacing/>
        <w:jc w:val="both"/>
        <w:rPr>
          <w:color w:val="222222"/>
          <w:lang w:val="kk-KZ"/>
        </w:rPr>
      </w:pPr>
      <w:r w:rsidRPr="0031731D">
        <w:rPr>
          <w:color w:val="222222"/>
          <w:lang w:val="kk-KZ"/>
        </w:rPr>
        <w:t>1. Жүйеде алушыға жіберілген немесе тауарлар импорты кезінде ресімделген ЭШФ АЖ-да тіркелген «цифрлық таңбалау» белгісі бар ТІЖ-ды кері қайтарып алу мүмкіндігі бар.</w:t>
      </w:r>
    </w:p>
    <w:p w:rsidR="00F816A0" w:rsidRPr="0031731D" w:rsidRDefault="00F816A0" w:rsidP="00F816A0">
      <w:pPr>
        <w:spacing w:after="160" w:line="25" w:lineRule="atLeast"/>
        <w:ind w:firstLine="708"/>
        <w:contextualSpacing/>
        <w:jc w:val="both"/>
        <w:rPr>
          <w:color w:val="222222"/>
          <w:lang w:val="kk-KZ"/>
        </w:rPr>
      </w:pPr>
      <w:r w:rsidRPr="0031731D">
        <w:rPr>
          <w:color w:val="222222"/>
          <w:lang w:val="kk-KZ"/>
        </w:rPr>
        <w:lastRenderedPageBreak/>
        <w:t>2. «Цифрлық таңбалау» белгісі бар ТІЖ кері қайтарып алу кезінде жүйе GTIN бойынша таңбаланған тауарлар туралы мәліметтердің және тұтыну қаптамаларының саны мен алушы мен жеткізуші туралы деректердің сәйкестігін тексермей, «кері қайтарып алынды» мәртебесінде әкелу туралы қабылдау-беру актісінің/хабарламаның болуын тексереді.</w:t>
      </w:r>
    </w:p>
    <w:p w:rsidR="00F816A0" w:rsidRPr="0031731D" w:rsidRDefault="00F816A0" w:rsidP="00F816A0">
      <w:pPr>
        <w:spacing w:after="160" w:line="25" w:lineRule="atLeast"/>
        <w:ind w:firstLine="708"/>
        <w:contextualSpacing/>
        <w:jc w:val="both"/>
        <w:rPr>
          <w:color w:val="222222"/>
          <w:lang w:val="kk-KZ"/>
        </w:rPr>
      </w:pPr>
      <w:r w:rsidRPr="0031731D">
        <w:rPr>
          <w:color w:val="222222"/>
          <w:lang w:val="kk-KZ"/>
        </w:rPr>
        <w:t>3. «Кері қайтарып алынды» мәртебесінде әкелу туралы қабылдау-беру актісі/хабарлама болмаған кезде жүйе ТІЖ кері қайтарып алу кезінде «ТІЖ кері қайтарып алу қатесі, «кері қайтарып алынды»мәртебесінде ТТҚ АЖ құжаты табылмады»деген қате туралы хабарламаны қалыптастырады.</w:t>
      </w:r>
    </w:p>
    <w:p w:rsidR="00F816A0" w:rsidRPr="0031731D" w:rsidRDefault="00F816A0" w:rsidP="00E16359">
      <w:pPr>
        <w:rPr>
          <w:lang w:val="kk-KZ"/>
        </w:rPr>
      </w:pPr>
    </w:p>
    <w:p w:rsidR="00187EF8" w:rsidRPr="00E16359" w:rsidRDefault="00187EF8" w:rsidP="00CA0E3F">
      <w:pPr>
        <w:tabs>
          <w:tab w:val="left" w:pos="2410"/>
        </w:tabs>
        <w:rPr>
          <w:lang w:val="kk-KZ"/>
        </w:rPr>
      </w:pPr>
    </w:p>
    <w:p w:rsidR="00E873FB" w:rsidRDefault="00264A4B">
      <w:pPr>
        <w:pStyle w:val="7"/>
        <w:numPr>
          <w:ilvl w:val="3"/>
          <w:numId w:val="178"/>
        </w:numPr>
        <w:ind w:left="1843"/>
        <w:rPr>
          <w:rFonts w:ascii="Times New Roman" w:hAnsi="Times New Roman"/>
          <w:b/>
          <w:i w:val="0"/>
          <w:color w:val="000000" w:themeColor="text1"/>
        </w:rPr>
      </w:pPr>
      <w:bookmarkStart w:id="477" w:name="_Toc69509390"/>
      <w:r>
        <w:rPr>
          <w:rFonts w:ascii="Times New Roman" w:hAnsi="Times New Roman"/>
          <w:b/>
          <w:i w:val="0"/>
          <w:color w:val="000000" w:themeColor="text1"/>
          <w:lang w:val="kk-KZ"/>
        </w:rPr>
        <w:t>Л</w:t>
      </w:r>
      <w:r w:rsidR="00E873FB" w:rsidRPr="00E873FB">
        <w:rPr>
          <w:rFonts w:ascii="Times New Roman" w:hAnsi="Times New Roman"/>
          <w:b/>
          <w:i w:val="0"/>
          <w:color w:val="000000" w:themeColor="text1"/>
        </w:rPr>
        <w:t>изинг</w:t>
      </w:r>
      <w:bookmarkEnd w:id="477"/>
      <w:r>
        <w:rPr>
          <w:rFonts w:ascii="Times New Roman" w:hAnsi="Times New Roman"/>
          <w:b/>
          <w:i w:val="0"/>
          <w:color w:val="000000" w:themeColor="text1"/>
          <w:lang w:val="kk-KZ"/>
        </w:rPr>
        <w:t>ке ТІЖ рәсімдеу</w:t>
      </w:r>
    </w:p>
    <w:p w:rsidR="00193366" w:rsidRPr="00EE6C16" w:rsidRDefault="00EE6C16" w:rsidP="0047481F">
      <w:pPr>
        <w:jc w:val="center"/>
        <w:rPr>
          <w:b/>
          <w:lang w:val="kk-KZ"/>
        </w:rPr>
      </w:pPr>
      <w:r>
        <w:rPr>
          <w:b/>
        </w:rPr>
        <w:t xml:space="preserve"> «</w:t>
      </w:r>
      <w:r>
        <w:rPr>
          <w:b/>
          <w:lang w:val="kk-KZ"/>
        </w:rPr>
        <w:t>Л</w:t>
      </w:r>
      <w:r>
        <w:rPr>
          <w:b/>
        </w:rPr>
        <w:t>изинг</w:t>
      </w:r>
      <w:r>
        <w:rPr>
          <w:b/>
          <w:lang w:val="kk-KZ"/>
        </w:rPr>
        <w:t>ке арналған қойма</w:t>
      </w:r>
      <w:r w:rsidR="00193366" w:rsidRPr="00193366">
        <w:rPr>
          <w:b/>
        </w:rPr>
        <w:t>»</w:t>
      </w:r>
      <w:r>
        <w:rPr>
          <w:b/>
          <w:lang w:val="kk-KZ"/>
        </w:rPr>
        <w:t xml:space="preserve"> белгісімен қойма құру</w:t>
      </w:r>
    </w:p>
    <w:p w:rsidR="00193366" w:rsidRPr="00193366" w:rsidRDefault="00193366" w:rsidP="00193366"/>
    <w:p w:rsidR="00193366" w:rsidRPr="00193366" w:rsidRDefault="00EE6C16" w:rsidP="00193366">
      <w:pPr>
        <w:pStyle w:val="af7"/>
        <w:spacing w:line="276" w:lineRule="auto"/>
        <w:ind w:left="0" w:firstLine="567"/>
        <w:jc w:val="both"/>
      </w:pPr>
      <w:r>
        <w:rPr>
          <w:lang w:val="kk-KZ"/>
        </w:rPr>
        <w:t>Бірінші ТІЖ рәсімдеу кезінде</w:t>
      </w:r>
      <w:r>
        <w:t xml:space="preserve"> Лизинг</w:t>
      </w:r>
      <w:r>
        <w:rPr>
          <w:lang w:val="kk-KZ"/>
        </w:rPr>
        <w:t xml:space="preserve"> беруші</w:t>
      </w:r>
      <w:r w:rsidR="00193366" w:rsidRPr="003B5F5A">
        <w:t xml:space="preserve"> </w:t>
      </w:r>
      <w:r>
        <w:t>«</w:t>
      </w:r>
      <w:r>
        <w:rPr>
          <w:lang w:val="kk-KZ"/>
        </w:rPr>
        <w:t>Қоймалар</w:t>
      </w:r>
      <w:r>
        <w:t>»</w:t>
      </w:r>
      <w:r>
        <w:rPr>
          <w:lang w:val="kk-KZ"/>
        </w:rPr>
        <w:t xml:space="preserve"> бөліміндегі</w:t>
      </w:r>
      <w:r>
        <w:t xml:space="preserve"> В</w:t>
      </w:r>
      <w:r>
        <w:rPr>
          <w:lang w:val="kk-KZ"/>
        </w:rPr>
        <w:t>Қ модулінде</w:t>
      </w:r>
      <w:r w:rsidR="00193366" w:rsidRPr="003B5F5A">
        <w:t xml:space="preserve"> </w:t>
      </w:r>
      <w:r w:rsidR="00193366">
        <w:t xml:space="preserve">  </w:t>
      </w:r>
      <w:r w:rsidR="00193366" w:rsidRPr="003B5F5A">
        <w:t>«</w:t>
      </w:r>
      <w:r>
        <w:rPr>
          <w:lang w:val="kk-KZ"/>
        </w:rPr>
        <w:t>Л</w:t>
      </w:r>
      <w:r>
        <w:t>изинг</w:t>
      </w:r>
      <w:r>
        <w:rPr>
          <w:lang w:val="kk-KZ"/>
        </w:rPr>
        <w:t>ке арналған қойма</w:t>
      </w:r>
      <w:r w:rsidR="00193366" w:rsidRPr="003B5F5A">
        <w:t xml:space="preserve">» </w:t>
      </w:r>
      <w:r>
        <w:rPr>
          <w:lang w:val="kk-KZ"/>
        </w:rPr>
        <w:t>белгісімен қойма құруы қажет, алушының</w:t>
      </w:r>
      <w:r>
        <w:t xml:space="preserve"> </w:t>
      </w:r>
      <w:r>
        <w:rPr>
          <w:lang w:val="kk-KZ"/>
        </w:rPr>
        <w:t>ЖС</w:t>
      </w:r>
      <w:r>
        <w:t>Н/Б</w:t>
      </w:r>
      <w:r>
        <w:rPr>
          <w:lang w:val="kk-KZ"/>
        </w:rPr>
        <w:t>С</w:t>
      </w:r>
      <w:r w:rsidR="00193366" w:rsidRPr="003B5F5A">
        <w:t xml:space="preserve">Н </w:t>
      </w:r>
      <w:r>
        <w:rPr>
          <w:lang w:val="kk-KZ"/>
        </w:rPr>
        <w:t>көрсетеді</w:t>
      </w:r>
      <w:r w:rsidR="00193366">
        <w:t>.</w:t>
      </w:r>
    </w:p>
    <w:p w:rsidR="00193366" w:rsidRPr="00193366" w:rsidRDefault="00193366" w:rsidP="00193366">
      <w:pPr>
        <w:pStyle w:val="af7"/>
        <w:spacing w:line="276" w:lineRule="auto"/>
        <w:ind w:left="0" w:firstLine="567"/>
        <w:jc w:val="both"/>
      </w:pPr>
    </w:p>
    <w:p w:rsidR="00193366" w:rsidRPr="00193366" w:rsidRDefault="00193366" w:rsidP="00193366">
      <w:pPr>
        <w:pStyle w:val="af7"/>
        <w:spacing w:line="276" w:lineRule="auto"/>
        <w:ind w:left="0" w:firstLine="567"/>
        <w:jc w:val="both"/>
      </w:pPr>
      <w:r>
        <w:rPr>
          <w:noProof/>
        </w:rPr>
        <w:drawing>
          <wp:inline distT="0" distB="0" distL="0" distR="0" wp14:anchorId="09B94545" wp14:editId="23A32DC0">
            <wp:extent cx="4953000" cy="2838450"/>
            <wp:effectExtent l="19050" t="0" r="0" b="0"/>
            <wp:docPr id="7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9" cstate="print"/>
                    <a:srcRect/>
                    <a:stretch>
                      <a:fillRect/>
                    </a:stretch>
                  </pic:blipFill>
                  <pic:spPr bwMode="auto">
                    <a:xfrm>
                      <a:off x="0" y="0"/>
                      <a:ext cx="4953000" cy="2838450"/>
                    </a:xfrm>
                    <a:prstGeom prst="rect">
                      <a:avLst/>
                    </a:prstGeom>
                    <a:noFill/>
                    <a:ln w="9525">
                      <a:noFill/>
                      <a:miter lim="800000"/>
                      <a:headEnd/>
                      <a:tailEnd/>
                    </a:ln>
                  </pic:spPr>
                </pic:pic>
              </a:graphicData>
            </a:graphic>
          </wp:inline>
        </w:drawing>
      </w:r>
    </w:p>
    <w:p w:rsidR="00193366" w:rsidRPr="00EE6C16" w:rsidRDefault="00C84897" w:rsidP="00193366">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193366"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198</w:t>
      </w:r>
      <w:r w:rsidRPr="00072683">
        <w:rPr>
          <w:b/>
          <w:color w:val="000000" w:themeColor="text1"/>
          <w:sz w:val="20"/>
          <w:szCs w:val="20"/>
        </w:rPr>
        <w:fldChar w:fldCharType="end"/>
      </w:r>
      <w:r w:rsidR="00EE6C16">
        <w:rPr>
          <w:b/>
          <w:color w:val="000000" w:themeColor="text1"/>
          <w:sz w:val="20"/>
          <w:szCs w:val="20"/>
        </w:rPr>
        <w:t>-</w:t>
      </w:r>
      <w:r w:rsidR="00EE6C16">
        <w:rPr>
          <w:b/>
          <w:color w:val="000000" w:themeColor="text1"/>
          <w:sz w:val="20"/>
          <w:szCs w:val="20"/>
          <w:lang w:val="kk-KZ"/>
        </w:rPr>
        <w:t>сурет</w:t>
      </w:r>
      <w:r w:rsidR="00193366" w:rsidRPr="00072683">
        <w:rPr>
          <w:b/>
          <w:color w:val="000000" w:themeColor="text1"/>
          <w:sz w:val="20"/>
          <w:szCs w:val="20"/>
        </w:rPr>
        <w:t xml:space="preserve">. </w:t>
      </w:r>
      <w:r w:rsidR="00EE6C16">
        <w:rPr>
          <w:b/>
          <w:color w:val="000000" w:themeColor="text1"/>
          <w:sz w:val="20"/>
          <w:szCs w:val="20"/>
          <w:lang w:val="kk-KZ"/>
        </w:rPr>
        <w:t>Л</w:t>
      </w:r>
      <w:r w:rsidR="00EE6C16">
        <w:rPr>
          <w:b/>
          <w:color w:val="000000" w:themeColor="text1"/>
          <w:sz w:val="20"/>
          <w:szCs w:val="20"/>
        </w:rPr>
        <w:t>изинг</w:t>
      </w:r>
      <w:r w:rsidR="00EE6C16">
        <w:rPr>
          <w:b/>
          <w:color w:val="000000" w:themeColor="text1"/>
          <w:sz w:val="20"/>
          <w:szCs w:val="20"/>
          <w:lang w:val="kk-KZ"/>
        </w:rPr>
        <w:t>ке арналған қойма</w:t>
      </w:r>
    </w:p>
    <w:p w:rsidR="00193366" w:rsidRDefault="00193366" w:rsidP="00193366">
      <w:pPr>
        <w:pStyle w:val="af7"/>
        <w:spacing w:line="276" w:lineRule="auto"/>
        <w:ind w:left="0" w:firstLine="567"/>
        <w:jc w:val="both"/>
      </w:pPr>
    </w:p>
    <w:p w:rsidR="00193366" w:rsidRDefault="00EE6C16" w:rsidP="00193366">
      <w:pPr>
        <w:pStyle w:val="af7"/>
        <w:spacing w:line="276" w:lineRule="auto"/>
        <w:ind w:left="0" w:firstLine="567"/>
        <w:jc w:val="both"/>
      </w:pPr>
      <w:r>
        <w:rPr>
          <w:lang w:val="kk-KZ"/>
        </w:rPr>
        <w:t>«Лизингке арналған қойма»</w:t>
      </w:r>
      <w:r>
        <w:t>-</w:t>
      </w:r>
      <w:r>
        <w:rPr>
          <w:lang w:val="kk-KZ"/>
        </w:rPr>
        <w:t>да ЖС</w:t>
      </w:r>
      <w:r>
        <w:t>Н/Б</w:t>
      </w:r>
      <w:r>
        <w:rPr>
          <w:lang w:val="kk-KZ"/>
        </w:rPr>
        <w:t>С</w:t>
      </w:r>
      <w:r w:rsidRPr="003B5F5A">
        <w:t xml:space="preserve">Н </w:t>
      </w:r>
      <w:r>
        <w:rPr>
          <w:lang w:val="kk-KZ"/>
        </w:rPr>
        <w:t xml:space="preserve">көрсетілген </w:t>
      </w:r>
      <w:r>
        <w:t>Лизинг</w:t>
      </w:r>
      <w:r>
        <w:rPr>
          <w:lang w:val="kk-KZ"/>
        </w:rPr>
        <w:t xml:space="preserve"> алушы бірлескен қоймада тауардың қалдығын қалдықтарды өзгерту бойынша функциялардың шектелуімен қарай алады</w:t>
      </w:r>
      <w:r w:rsidR="00193366" w:rsidRPr="003B5F5A">
        <w:t xml:space="preserve">. </w:t>
      </w:r>
      <w:r>
        <w:rPr>
          <w:lang w:val="kk-KZ"/>
        </w:rPr>
        <w:t>Л</w:t>
      </w:r>
      <w:r>
        <w:t>изинг</w:t>
      </w:r>
      <w:r>
        <w:rPr>
          <w:lang w:val="kk-KZ"/>
        </w:rPr>
        <w:t xml:space="preserve">ке арналған қойманы </w:t>
      </w:r>
      <w:r w:rsidR="00193366" w:rsidRPr="003B5F5A">
        <w:t>API</w:t>
      </w:r>
      <w:r>
        <w:rPr>
          <w:lang w:val="kk-KZ"/>
        </w:rPr>
        <w:t xml:space="preserve"> арқылы құруға болады</w:t>
      </w:r>
      <w:r w:rsidR="00193366" w:rsidRPr="003B5F5A">
        <w:t>.</w:t>
      </w:r>
    </w:p>
    <w:p w:rsidR="00136429" w:rsidRDefault="00136429" w:rsidP="00193366">
      <w:pPr>
        <w:pStyle w:val="af7"/>
        <w:spacing w:line="276" w:lineRule="auto"/>
        <w:ind w:left="0" w:firstLine="567"/>
        <w:jc w:val="both"/>
      </w:pPr>
    </w:p>
    <w:p w:rsidR="00136429" w:rsidRPr="00EE6C16" w:rsidRDefault="00EE6C16" w:rsidP="0047481F">
      <w:pPr>
        <w:jc w:val="center"/>
        <w:rPr>
          <w:b/>
          <w:lang w:val="kk-KZ"/>
        </w:rPr>
      </w:pPr>
      <w:r>
        <w:rPr>
          <w:b/>
          <w:lang w:val="kk-KZ"/>
        </w:rPr>
        <w:t>Қаржы лизингі бойынша бірінші ТІЖ-ді рәсімдеу</w:t>
      </w:r>
    </w:p>
    <w:p w:rsidR="00136429" w:rsidRPr="00EE6C16" w:rsidRDefault="00136429" w:rsidP="00175FEE">
      <w:pPr>
        <w:pStyle w:val="af7"/>
        <w:numPr>
          <w:ilvl w:val="0"/>
          <w:numId w:val="159"/>
        </w:numPr>
        <w:tabs>
          <w:tab w:val="left" w:pos="851"/>
        </w:tabs>
        <w:spacing w:line="276" w:lineRule="auto"/>
        <w:ind w:left="0" w:firstLine="567"/>
        <w:jc w:val="both"/>
        <w:rPr>
          <w:lang w:val="kk-KZ"/>
        </w:rPr>
      </w:pPr>
      <w:r w:rsidRPr="00EE6C16">
        <w:rPr>
          <w:lang w:val="kk-KZ"/>
        </w:rPr>
        <w:t>Лиз</w:t>
      </w:r>
      <w:r w:rsidR="00EE6C16" w:rsidRPr="00EE6C16">
        <w:rPr>
          <w:lang w:val="kk-KZ"/>
        </w:rPr>
        <w:t>инг</w:t>
      </w:r>
      <w:r w:rsidR="00EE6C16">
        <w:rPr>
          <w:lang w:val="kk-KZ"/>
        </w:rPr>
        <w:t xml:space="preserve"> беруші</w:t>
      </w:r>
      <w:r w:rsidRPr="00EE6C16">
        <w:rPr>
          <w:lang w:val="kk-KZ"/>
        </w:rPr>
        <w:t xml:space="preserve"> </w:t>
      </w:r>
      <w:r w:rsidR="00EE6C16">
        <w:rPr>
          <w:lang w:val="kk-KZ"/>
        </w:rPr>
        <w:t>бірінші ТІЖ</w:t>
      </w:r>
      <w:r w:rsidR="00EE6C16" w:rsidRPr="00EE6C16">
        <w:rPr>
          <w:lang w:val="kk-KZ"/>
        </w:rPr>
        <w:t>-</w:t>
      </w:r>
      <w:r w:rsidR="00EE6C16">
        <w:rPr>
          <w:lang w:val="kk-KZ"/>
        </w:rPr>
        <w:t>ді «Лизинг алушының» санатын көрсете отырып рәсімдейді.</w:t>
      </w:r>
    </w:p>
    <w:p w:rsidR="00136429" w:rsidRDefault="00136429" w:rsidP="00136429">
      <w:pPr>
        <w:pStyle w:val="af7"/>
        <w:spacing w:line="276" w:lineRule="auto"/>
        <w:ind w:left="0" w:firstLine="567"/>
        <w:jc w:val="both"/>
      </w:pPr>
      <w:r>
        <w:rPr>
          <w:noProof/>
        </w:rPr>
        <w:lastRenderedPageBreak/>
        <w:drawing>
          <wp:inline distT="0" distB="0" distL="0" distR="0" wp14:anchorId="461EF5BE" wp14:editId="2CC64F71">
            <wp:extent cx="5133975" cy="2828925"/>
            <wp:effectExtent l="19050" t="0" r="9525" b="0"/>
            <wp:docPr id="7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0" cstate="print"/>
                    <a:srcRect/>
                    <a:stretch>
                      <a:fillRect/>
                    </a:stretch>
                  </pic:blipFill>
                  <pic:spPr bwMode="auto">
                    <a:xfrm>
                      <a:off x="0" y="0"/>
                      <a:ext cx="5133975" cy="2828925"/>
                    </a:xfrm>
                    <a:prstGeom prst="rect">
                      <a:avLst/>
                    </a:prstGeom>
                    <a:noFill/>
                    <a:ln w="9525">
                      <a:noFill/>
                      <a:miter lim="800000"/>
                      <a:headEnd/>
                      <a:tailEnd/>
                    </a:ln>
                  </pic:spPr>
                </pic:pic>
              </a:graphicData>
            </a:graphic>
          </wp:inline>
        </w:drawing>
      </w:r>
    </w:p>
    <w:p w:rsidR="00136429" w:rsidRPr="00EE6C16" w:rsidRDefault="00C84897" w:rsidP="00136429">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136429"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199</w:t>
      </w:r>
      <w:r w:rsidRPr="00072683">
        <w:rPr>
          <w:b/>
          <w:color w:val="000000" w:themeColor="text1"/>
          <w:sz w:val="20"/>
          <w:szCs w:val="20"/>
        </w:rPr>
        <w:fldChar w:fldCharType="end"/>
      </w:r>
      <w:r w:rsidR="00EE6C16">
        <w:rPr>
          <w:b/>
          <w:color w:val="000000" w:themeColor="text1"/>
          <w:sz w:val="20"/>
          <w:szCs w:val="20"/>
        </w:rPr>
        <w:t>-</w:t>
      </w:r>
      <w:r w:rsidR="00EE6C16">
        <w:rPr>
          <w:b/>
          <w:color w:val="000000" w:themeColor="text1"/>
          <w:sz w:val="20"/>
          <w:szCs w:val="20"/>
          <w:lang w:val="kk-KZ"/>
        </w:rPr>
        <w:t>сурет</w:t>
      </w:r>
      <w:r w:rsidR="00136429" w:rsidRPr="00072683">
        <w:rPr>
          <w:b/>
          <w:color w:val="000000" w:themeColor="text1"/>
          <w:sz w:val="20"/>
          <w:szCs w:val="20"/>
        </w:rPr>
        <w:t xml:space="preserve">. </w:t>
      </w:r>
      <w:r w:rsidR="00EE6C16">
        <w:rPr>
          <w:b/>
          <w:color w:val="000000" w:themeColor="text1"/>
          <w:sz w:val="20"/>
          <w:szCs w:val="20"/>
        </w:rPr>
        <w:t>Лизинг</w:t>
      </w:r>
      <w:r w:rsidR="00EE6C16">
        <w:rPr>
          <w:b/>
          <w:color w:val="000000" w:themeColor="text1"/>
          <w:sz w:val="20"/>
          <w:szCs w:val="20"/>
          <w:lang w:val="kk-KZ"/>
        </w:rPr>
        <w:t xml:space="preserve"> берушінің санаты</w:t>
      </w:r>
    </w:p>
    <w:p w:rsidR="00136429" w:rsidRDefault="00136429" w:rsidP="00136429">
      <w:pPr>
        <w:pStyle w:val="af7"/>
        <w:spacing w:line="276" w:lineRule="auto"/>
        <w:ind w:left="0" w:firstLine="567"/>
        <w:jc w:val="both"/>
      </w:pPr>
    </w:p>
    <w:p w:rsidR="00136429" w:rsidRDefault="00671ECF" w:rsidP="00175FEE">
      <w:pPr>
        <w:pStyle w:val="af7"/>
        <w:numPr>
          <w:ilvl w:val="0"/>
          <w:numId w:val="159"/>
        </w:numPr>
        <w:tabs>
          <w:tab w:val="left" w:pos="851"/>
        </w:tabs>
        <w:spacing w:line="276" w:lineRule="auto"/>
        <w:ind w:left="0" w:firstLine="567"/>
        <w:jc w:val="both"/>
      </w:pPr>
      <w:r>
        <w:rPr>
          <w:lang w:val="kk-KZ"/>
        </w:rPr>
        <w:t xml:space="preserve">Әрі қарай </w:t>
      </w:r>
      <w:r w:rsidR="00136429">
        <w:t xml:space="preserve">21 </w:t>
      </w:r>
      <w:r w:rsidR="00136429" w:rsidRPr="003B5F5A">
        <w:t xml:space="preserve"> </w:t>
      </w:r>
      <w:r w:rsidR="00136429">
        <w:t>«</w:t>
      </w:r>
      <w:r>
        <w:rPr>
          <w:lang w:val="kk-KZ"/>
        </w:rPr>
        <w:t>Жөнелту</w:t>
      </w:r>
      <w:r>
        <w:t xml:space="preserve"> /</w:t>
      </w:r>
      <w:r>
        <w:rPr>
          <w:lang w:val="kk-KZ"/>
        </w:rPr>
        <w:t>тиеу қоймасы</w:t>
      </w:r>
      <w:r w:rsidR="00136429">
        <w:t>»</w:t>
      </w:r>
      <w:r>
        <w:rPr>
          <w:lang w:val="kk-KZ"/>
        </w:rPr>
        <w:t xml:space="preserve"> өрісін толтыру қажет,</w:t>
      </w:r>
      <w:r w:rsidR="00136429">
        <w:t xml:space="preserve"> </w:t>
      </w:r>
      <w:r w:rsidR="00136429" w:rsidRPr="003B5F5A">
        <w:t xml:space="preserve"> </w:t>
      </w:r>
      <w:r>
        <w:t>лизинг</w:t>
      </w:r>
      <w:r>
        <w:rPr>
          <w:lang w:val="kk-KZ"/>
        </w:rPr>
        <w:t xml:space="preserve"> мәнін көрсете отырып қойма құру қажет</w:t>
      </w:r>
      <w:r w:rsidR="00136429">
        <w:t>.</w:t>
      </w:r>
    </w:p>
    <w:p w:rsidR="00791024" w:rsidRPr="00321415" w:rsidRDefault="00321415" w:rsidP="003452B3">
      <w:pPr>
        <w:pStyle w:val="af7"/>
        <w:tabs>
          <w:tab w:val="left" w:pos="851"/>
        </w:tabs>
        <w:spacing w:line="276" w:lineRule="auto"/>
        <w:ind w:left="0" w:firstLine="567"/>
        <w:jc w:val="both"/>
        <w:rPr>
          <w:lang w:val="kk-KZ"/>
        </w:rPr>
      </w:pPr>
      <w:r>
        <w:rPr>
          <w:rStyle w:val="y2iqfc"/>
          <w:color w:val="202124"/>
          <w:lang w:val="kk-KZ"/>
        </w:rPr>
        <w:t>Алушының деректемелерінде ЖСН/</w:t>
      </w:r>
      <w:r w:rsidRPr="00EF0507">
        <w:rPr>
          <w:rStyle w:val="y2iqfc"/>
          <w:color w:val="202124"/>
          <w:lang w:val="kk-KZ"/>
        </w:rPr>
        <w:t xml:space="preserve">БСН </w:t>
      </w:r>
      <w:r>
        <w:rPr>
          <w:rStyle w:val="y2iqfc"/>
          <w:color w:val="202124"/>
          <w:lang w:val="kk-KZ"/>
        </w:rPr>
        <w:t>толтырыл</w:t>
      </w:r>
      <w:r w:rsidRPr="00EF0507">
        <w:rPr>
          <w:rStyle w:val="y2iqfc"/>
          <w:color w:val="202124"/>
          <w:lang w:val="kk-KZ"/>
        </w:rPr>
        <w:t>ғаннан</w:t>
      </w:r>
      <w:r>
        <w:rPr>
          <w:rStyle w:val="y2iqfc"/>
          <w:color w:val="202124"/>
          <w:lang w:val="kk-KZ"/>
        </w:rPr>
        <w:t xml:space="preserve"> кейін «Лизинг алушы» санатын көрсетіп таңдау қажет, содан кейін 30.</w:t>
      </w:r>
      <w:r w:rsidRPr="00EF0507">
        <w:rPr>
          <w:rStyle w:val="y2iqfc"/>
          <w:color w:val="202124"/>
          <w:lang w:val="kk-KZ"/>
        </w:rPr>
        <w:t xml:space="preserve"> «Алушының қоймасы» </w:t>
      </w:r>
      <w:r>
        <w:rPr>
          <w:rStyle w:val="y2iqfc"/>
          <w:color w:val="202124"/>
          <w:lang w:val="kk-KZ"/>
        </w:rPr>
        <w:t xml:space="preserve">өрісінде </w:t>
      </w:r>
      <w:r w:rsidRPr="00EF0507">
        <w:rPr>
          <w:rStyle w:val="y2iqfc"/>
          <w:color w:val="202124"/>
          <w:lang w:val="kk-KZ"/>
        </w:rPr>
        <w:t xml:space="preserve">«Лизингке арналған қойма» </w:t>
      </w:r>
      <w:r>
        <w:rPr>
          <w:rStyle w:val="y2iqfc"/>
          <w:color w:val="202124"/>
          <w:lang w:val="kk-KZ"/>
        </w:rPr>
        <w:t>белгісі</w:t>
      </w:r>
      <w:r w:rsidRPr="00EF0507">
        <w:rPr>
          <w:rStyle w:val="y2iqfc"/>
          <w:color w:val="202124"/>
          <w:lang w:val="kk-KZ"/>
        </w:rPr>
        <w:t xml:space="preserve"> бар қойма қол жетімді болады. </w:t>
      </w:r>
      <w:r>
        <w:rPr>
          <w:rStyle w:val="y2iqfc"/>
          <w:color w:val="202124"/>
          <w:lang w:val="kk-KZ"/>
        </w:rPr>
        <w:t xml:space="preserve">«Лизингке арналған» белгісі бар қоймада </w:t>
      </w:r>
      <w:r w:rsidRPr="00EF0507">
        <w:rPr>
          <w:rStyle w:val="y2iqfc"/>
          <w:color w:val="202124"/>
          <w:lang w:val="kk-KZ"/>
        </w:rPr>
        <w:t xml:space="preserve"> </w:t>
      </w:r>
      <w:r>
        <w:rPr>
          <w:rStyle w:val="y2iqfc"/>
          <w:color w:val="202124"/>
          <w:lang w:val="kk-KZ"/>
        </w:rPr>
        <w:t xml:space="preserve">алушының ЖСН/БСН </w:t>
      </w:r>
      <w:r w:rsidRPr="00EF0507">
        <w:rPr>
          <w:rStyle w:val="y2iqfc"/>
          <w:color w:val="202124"/>
          <w:lang w:val="kk-KZ"/>
        </w:rPr>
        <w:t>көрсетілуі</w:t>
      </w:r>
      <w:r>
        <w:rPr>
          <w:rStyle w:val="y2iqfc"/>
          <w:color w:val="202124"/>
          <w:lang w:val="kk-KZ"/>
        </w:rPr>
        <w:t xml:space="preserve"> тиіс</w:t>
      </w:r>
      <w:r w:rsidR="00791024" w:rsidRPr="00321415">
        <w:rPr>
          <w:lang w:val="kk-KZ"/>
        </w:rPr>
        <w:t xml:space="preserve">. </w:t>
      </w:r>
    </w:p>
    <w:p w:rsidR="00791024" w:rsidRDefault="00791024" w:rsidP="00136429">
      <w:pPr>
        <w:pStyle w:val="af7"/>
        <w:spacing w:line="276" w:lineRule="auto"/>
        <w:ind w:left="0" w:firstLine="567"/>
        <w:jc w:val="both"/>
      </w:pPr>
      <w:r>
        <w:rPr>
          <w:noProof/>
        </w:rPr>
        <w:drawing>
          <wp:inline distT="0" distB="0" distL="0" distR="0" wp14:anchorId="4EE27E96" wp14:editId="621F26D8">
            <wp:extent cx="5410200" cy="4086225"/>
            <wp:effectExtent l="19050" t="0" r="0" b="0"/>
            <wp:docPr id="74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1" cstate="print"/>
                    <a:srcRect/>
                    <a:stretch>
                      <a:fillRect/>
                    </a:stretch>
                  </pic:blipFill>
                  <pic:spPr bwMode="auto">
                    <a:xfrm>
                      <a:off x="0" y="0"/>
                      <a:ext cx="5410200" cy="4086225"/>
                    </a:xfrm>
                    <a:prstGeom prst="rect">
                      <a:avLst/>
                    </a:prstGeom>
                    <a:noFill/>
                    <a:ln w="9525">
                      <a:noFill/>
                      <a:miter lim="800000"/>
                      <a:headEnd/>
                      <a:tailEnd/>
                    </a:ln>
                  </pic:spPr>
                </pic:pic>
              </a:graphicData>
            </a:graphic>
          </wp:inline>
        </w:drawing>
      </w:r>
    </w:p>
    <w:p w:rsidR="00791024" w:rsidRPr="00321415" w:rsidRDefault="00C84897" w:rsidP="00791024">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791024"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200</w:t>
      </w:r>
      <w:r w:rsidRPr="00072683">
        <w:rPr>
          <w:b/>
          <w:color w:val="000000" w:themeColor="text1"/>
          <w:sz w:val="20"/>
          <w:szCs w:val="20"/>
        </w:rPr>
        <w:fldChar w:fldCharType="end"/>
      </w:r>
      <w:r w:rsidR="00321415">
        <w:rPr>
          <w:b/>
          <w:color w:val="000000" w:themeColor="text1"/>
          <w:sz w:val="20"/>
          <w:szCs w:val="20"/>
        </w:rPr>
        <w:t>-</w:t>
      </w:r>
      <w:r w:rsidR="00321415">
        <w:rPr>
          <w:b/>
          <w:color w:val="000000" w:themeColor="text1"/>
          <w:sz w:val="20"/>
          <w:szCs w:val="20"/>
          <w:lang w:val="kk-KZ"/>
        </w:rPr>
        <w:t>сурет</w:t>
      </w:r>
      <w:r w:rsidR="00791024" w:rsidRPr="00072683">
        <w:rPr>
          <w:b/>
          <w:color w:val="000000" w:themeColor="text1"/>
          <w:sz w:val="20"/>
          <w:szCs w:val="20"/>
        </w:rPr>
        <w:t xml:space="preserve">. </w:t>
      </w:r>
      <w:r w:rsidR="00321415">
        <w:rPr>
          <w:b/>
          <w:color w:val="000000" w:themeColor="text1"/>
          <w:sz w:val="20"/>
          <w:szCs w:val="20"/>
        </w:rPr>
        <w:t>«</w:t>
      </w:r>
      <w:r w:rsidR="00321415">
        <w:rPr>
          <w:b/>
          <w:color w:val="000000" w:themeColor="text1"/>
          <w:sz w:val="20"/>
          <w:szCs w:val="20"/>
          <w:lang w:val="kk-KZ"/>
        </w:rPr>
        <w:t>Л</w:t>
      </w:r>
      <w:r w:rsidR="00791024">
        <w:rPr>
          <w:b/>
          <w:color w:val="000000" w:themeColor="text1"/>
          <w:sz w:val="20"/>
          <w:szCs w:val="20"/>
        </w:rPr>
        <w:t>из</w:t>
      </w:r>
      <w:r w:rsidR="00321415">
        <w:rPr>
          <w:b/>
          <w:color w:val="000000" w:themeColor="text1"/>
          <w:sz w:val="20"/>
          <w:szCs w:val="20"/>
        </w:rPr>
        <w:t>инг</w:t>
      </w:r>
      <w:r w:rsidR="00321415">
        <w:rPr>
          <w:b/>
          <w:color w:val="000000" w:themeColor="text1"/>
          <w:sz w:val="20"/>
          <w:szCs w:val="20"/>
          <w:lang w:val="kk-KZ"/>
        </w:rPr>
        <w:t>ке арналған қойма</w:t>
      </w:r>
      <w:r w:rsidR="00791024">
        <w:rPr>
          <w:b/>
          <w:color w:val="000000" w:themeColor="text1"/>
          <w:sz w:val="20"/>
          <w:szCs w:val="20"/>
        </w:rPr>
        <w:t>»</w:t>
      </w:r>
      <w:r w:rsidR="00791024" w:rsidRPr="00072683">
        <w:rPr>
          <w:b/>
          <w:color w:val="000000" w:themeColor="text1"/>
          <w:sz w:val="20"/>
          <w:szCs w:val="20"/>
        </w:rPr>
        <w:t xml:space="preserve"> </w:t>
      </w:r>
      <w:r w:rsidR="00321415">
        <w:rPr>
          <w:b/>
          <w:color w:val="000000" w:themeColor="text1"/>
          <w:sz w:val="20"/>
          <w:szCs w:val="20"/>
          <w:lang w:val="kk-KZ"/>
        </w:rPr>
        <w:t>белгісі бар қойманы таңдау</w:t>
      </w:r>
    </w:p>
    <w:p w:rsidR="00791024" w:rsidRDefault="00791024" w:rsidP="00136429">
      <w:pPr>
        <w:pStyle w:val="af7"/>
        <w:spacing w:line="276" w:lineRule="auto"/>
        <w:ind w:left="0" w:firstLine="567"/>
        <w:jc w:val="both"/>
      </w:pPr>
    </w:p>
    <w:p w:rsidR="00136429" w:rsidRDefault="00022F2F" w:rsidP="00136429">
      <w:pPr>
        <w:pStyle w:val="af7"/>
        <w:spacing w:line="276" w:lineRule="auto"/>
        <w:ind w:left="0" w:firstLine="567"/>
        <w:jc w:val="both"/>
      </w:pPr>
      <w:r>
        <w:rPr>
          <w:rStyle w:val="y2iqfc"/>
          <w:color w:val="202124"/>
          <w:lang w:val="kk-KZ"/>
        </w:rPr>
        <w:lastRenderedPageBreak/>
        <w:t>Лизингке арналған қойма егер алушының деректемелерінде алушының ЖСН/</w:t>
      </w:r>
      <w:r w:rsidRPr="00EF0507">
        <w:rPr>
          <w:rStyle w:val="y2iqfc"/>
          <w:color w:val="202124"/>
          <w:lang w:val="kk-KZ"/>
        </w:rPr>
        <w:t>БСН</w:t>
      </w:r>
      <w:r w:rsidRPr="00F45C15">
        <w:rPr>
          <w:rStyle w:val="y2iqfc"/>
          <w:color w:val="202124"/>
          <w:lang w:val="kk-KZ"/>
        </w:rPr>
        <w:t>-</w:t>
      </w:r>
      <w:r>
        <w:rPr>
          <w:rStyle w:val="y2iqfc"/>
          <w:color w:val="202124"/>
          <w:lang w:val="kk-KZ"/>
        </w:rPr>
        <w:t>ы</w:t>
      </w:r>
      <w:r w:rsidRPr="00EF0507">
        <w:rPr>
          <w:rStyle w:val="y2iqfc"/>
          <w:color w:val="202124"/>
          <w:lang w:val="kk-KZ"/>
        </w:rPr>
        <w:t xml:space="preserve"> лизингке а</w:t>
      </w:r>
      <w:r>
        <w:rPr>
          <w:rStyle w:val="y2iqfc"/>
          <w:color w:val="202124"/>
          <w:lang w:val="kk-KZ"/>
        </w:rPr>
        <w:t>рналған қоймада көрсетілген ЖСН/БСН-н</w:t>
      </w:r>
      <w:r w:rsidRPr="00EF0507">
        <w:rPr>
          <w:rStyle w:val="y2iqfc"/>
          <w:color w:val="202124"/>
          <w:lang w:val="kk-KZ"/>
        </w:rPr>
        <w:t>ен өзгеше болған жағд</w:t>
      </w:r>
      <w:r>
        <w:rPr>
          <w:rStyle w:val="y2iqfc"/>
          <w:color w:val="202124"/>
          <w:lang w:val="kk-KZ"/>
        </w:rPr>
        <w:t xml:space="preserve">айда ғана алушының қоймалар </w:t>
      </w:r>
      <w:r w:rsidRPr="00EF0507">
        <w:rPr>
          <w:rStyle w:val="y2iqfc"/>
          <w:color w:val="202124"/>
          <w:lang w:val="kk-KZ"/>
        </w:rPr>
        <w:t>тізімінде пайда болады</w:t>
      </w:r>
      <w:r w:rsidR="00321415">
        <w:rPr>
          <w:lang w:val="kk-KZ"/>
        </w:rPr>
        <w:t>.</w:t>
      </w:r>
      <w:r w:rsidR="00136429">
        <w:t xml:space="preserve"> </w:t>
      </w:r>
    </w:p>
    <w:p w:rsidR="00136429" w:rsidRDefault="00022F2F" w:rsidP="00175FEE">
      <w:pPr>
        <w:pStyle w:val="af7"/>
        <w:numPr>
          <w:ilvl w:val="0"/>
          <w:numId w:val="159"/>
        </w:numPr>
        <w:tabs>
          <w:tab w:val="left" w:pos="851"/>
        </w:tabs>
        <w:spacing w:line="276" w:lineRule="auto"/>
        <w:ind w:left="0" w:firstLine="567"/>
        <w:jc w:val="both"/>
      </w:pPr>
      <w:r>
        <w:rPr>
          <w:lang w:val="kk-KZ"/>
        </w:rPr>
        <w:t xml:space="preserve">Әрі қарай </w:t>
      </w:r>
      <w:r w:rsidR="00791024">
        <w:t>«</w:t>
      </w:r>
      <w:r w:rsidR="00791024">
        <w:rPr>
          <w:lang w:val="en-US"/>
        </w:rPr>
        <w:t>G</w:t>
      </w:r>
      <w:r w:rsidR="00791024" w:rsidRPr="00791024">
        <w:t xml:space="preserve"> </w:t>
      </w:r>
      <w:r>
        <w:rPr>
          <w:lang w:val="kk-KZ"/>
        </w:rPr>
        <w:t>Тауар бойынша деректер</w:t>
      </w:r>
      <w:r w:rsidR="00791024">
        <w:t>»</w:t>
      </w:r>
      <w:r>
        <w:rPr>
          <w:lang w:val="kk-KZ"/>
        </w:rPr>
        <w:t xml:space="preserve"> бөлімін толтыру қажет</w:t>
      </w:r>
      <w:r w:rsidR="00791024">
        <w:t xml:space="preserve"> </w:t>
      </w:r>
      <w:r>
        <w:rPr>
          <w:lang w:val="kk-KZ"/>
        </w:rPr>
        <w:t>және ТІЖ</w:t>
      </w:r>
      <w:r>
        <w:t>-</w:t>
      </w:r>
      <w:r>
        <w:rPr>
          <w:lang w:val="kk-KZ"/>
        </w:rPr>
        <w:t>ге</w:t>
      </w:r>
      <w:r>
        <w:t xml:space="preserve"> ЭЦ</w:t>
      </w:r>
      <w:r>
        <w:rPr>
          <w:lang w:val="kk-KZ"/>
        </w:rPr>
        <w:t>Қ</w:t>
      </w:r>
      <w:r>
        <w:t>-</w:t>
      </w:r>
      <w:r>
        <w:rPr>
          <w:lang w:val="kk-KZ"/>
        </w:rPr>
        <w:t>мен қол қою қажет</w:t>
      </w:r>
      <w:r w:rsidR="00791024">
        <w:t xml:space="preserve">. </w:t>
      </w:r>
    </w:p>
    <w:p w:rsidR="00791024" w:rsidRDefault="00022F2F" w:rsidP="00175FEE">
      <w:pPr>
        <w:pStyle w:val="af7"/>
        <w:numPr>
          <w:ilvl w:val="0"/>
          <w:numId w:val="159"/>
        </w:numPr>
        <w:tabs>
          <w:tab w:val="left" w:pos="851"/>
        </w:tabs>
        <w:spacing w:line="276" w:lineRule="auto"/>
        <w:ind w:left="0" w:firstLine="567"/>
        <w:jc w:val="both"/>
      </w:pPr>
      <w:r>
        <w:rPr>
          <w:rStyle w:val="y2iqfc"/>
          <w:color w:val="202124"/>
          <w:lang w:val="kk-KZ"/>
        </w:rPr>
        <w:t>Лизинг беруші ТІЖ-ге қол қойғаннан кейін ТІЖ</w:t>
      </w:r>
      <w:r w:rsidRPr="00F45C15">
        <w:rPr>
          <w:rStyle w:val="y2iqfc"/>
          <w:color w:val="202124"/>
          <w:lang w:val="kk-KZ"/>
        </w:rPr>
        <w:t>-ге «Қаралмаған» мәртебесі</w:t>
      </w:r>
      <w:r>
        <w:rPr>
          <w:rStyle w:val="y2iqfc"/>
          <w:color w:val="202124"/>
          <w:lang w:val="kk-KZ"/>
        </w:rPr>
        <w:t xml:space="preserve"> беріледі және </w:t>
      </w:r>
      <w:r w:rsidRPr="00F45C15">
        <w:rPr>
          <w:rStyle w:val="y2iqfc"/>
          <w:color w:val="202124"/>
          <w:lang w:val="kk-KZ"/>
        </w:rPr>
        <w:t xml:space="preserve">жеткізушінің </w:t>
      </w:r>
      <w:r>
        <w:rPr>
          <w:rStyle w:val="y2iqfc"/>
          <w:color w:val="202124"/>
          <w:lang w:val="kk-KZ"/>
        </w:rPr>
        <w:t xml:space="preserve">негізгі </w:t>
      </w:r>
      <w:r w:rsidRPr="00F45C15">
        <w:rPr>
          <w:rStyle w:val="y2iqfc"/>
          <w:color w:val="202124"/>
          <w:lang w:val="kk-KZ"/>
        </w:rPr>
        <w:t>қоймасынан</w:t>
      </w:r>
      <w:r>
        <w:rPr>
          <w:rStyle w:val="y2iqfc"/>
          <w:color w:val="202124"/>
          <w:lang w:val="kk-KZ"/>
        </w:rPr>
        <w:t xml:space="preserve"> тауар есептен шығарылады және алушының растауынсыз </w:t>
      </w:r>
      <w:r w:rsidRPr="00F45C15">
        <w:rPr>
          <w:rStyle w:val="y2iqfc"/>
          <w:color w:val="202124"/>
          <w:lang w:val="kk-KZ"/>
        </w:rPr>
        <w:t xml:space="preserve">«Лизингке арналған қоймаға» </w:t>
      </w:r>
      <w:r>
        <w:rPr>
          <w:rStyle w:val="y2iqfc"/>
          <w:color w:val="202124"/>
          <w:lang w:val="kk-KZ"/>
        </w:rPr>
        <w:t>түседі</w:t>
      </w:r>
      <w:r w:rsidR="003452B3">
        <w:t>.</w:t>
      </w:r>
    </w:p>
    <w:p w:rsidR="003452B3" w:rsidRDefault="003452B3" w:rsidP="003452B3">
      <w:pPr>
        <w:pStyle w:val="af7"/>
        <w:spacing w:line="276" w:lineRule="auto"/>
        <w:ind w:left="0"/>
        <w:jc w:val="both"/>
      </w:pPr>
      <w:r>
        <w:rPr>
          <w:noProof/>
        </w:rPr>
        <w:drawing>
          <wp:inline distT="0" distB="0" distL="0" distR="0" wp14:anchorId="60220AF4" wp14:editId="150B0E5B">
            <wp:extent cx="5940425" cy="1980142"/>
            <wp:effectExtent l="19050" t="0" r="3175" b="0"/>
            <wp:docPr id="74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2" cstate="print"/>
                    <a:srcRect/>
                    <a:stretch>
                      <a:fillRect/>
                    </a:stretch>
                  </pic:blipFill>
                  <pic:spPr bwMode="auto">
                    <a:xfrm>
                      <a:off x="0" y="0"/>
                      <a:ext cx="5940425" cy="1980142"/>
                    </a:xfrm>
                    <a:prstGeom prst="rect">
                      <a:avLst/>
                    </a:prstGeom>
                    <a:noFill/>
                    <a:ln w="9525">
                      <a:noFill/>
                      <a:miter lim="800000"/>
                      <a:headEnd/>
                      <a:tailEnd/>
                    </a:ln>
                  </pic:spPr>
                </pic:pic>
              </a:graphicData>
            </a:graphic>
          </wp:inline>
        </w:drawing>
      </w:r>
    </w:p>
    <w:p w:rsidR="003452B3" w:rsidRPr="00072683" w:rsidRDefault="00C84897" w:rsidP="003452B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fldChar w:fldCharType="begin"/>
      </w:r>
      <w:r w:rsidR="003452B3"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201</w:t>
      </w:r>
      <w:r w:rsidRPr="00072683">
        <w:rPr>
          <w:b/>
          <w:color w:val="000000" w:themeColor="text1"/>
          <w:sz w:val="20"/>
          <w:szCs w:val="20"/>
        </w:rPr>
        <w:fldChar w:fldCharType="end"/>
      </w:r>
      <w:r w:rsidR="000E47AA">
        <w:rPr>
          <w:b/>
          <w:color w:val="000000" w:themeColor="text1"/>
          <w:sz w:val="20"/>
          <w:szCs w:val="20"/>
        </w:rPr>
        <w:t>-</w:t>
      </w:r>
      <w:r w:rsidR="000E47AA">
        <w:rPr>
          <w:b/>
          <w:color w:val="000000" w:themeColor="text1"/>
          <w:sz w:val="20"/>
          <w:szCs w:val="20"/>
          <w:lang w:val="kk-KZ"/>
        </w:rPr>
        <w:t>сурет</w:t>
      </w:r>
      <w:r w:rsidR="003452B3" w:rsidRPr="00072683">
        <w:rPr>
          <w:b/>
          <w:color w:val="000000" w:themeColor="text1"/>
          <w:sz w:val="20"/>
          <w:szCs w:val="20"/>
        </w:rPr>
        <w:t xml:space="preserve">. </w:t>
      </w:r>
      <w:r w:rsidR="000E47AA">
        <w:rPr>
          <w:b/>
          <w:color w:val="000000" w:themeColor="text1"/>
          <w:sz w:val="20"/>
          <w:szCs w:val="20"/>
        </w:rPr>
        <w:t xml:space="preserve"> </w:t>
      </w:r>
      <w:r w:rsidR="000E47AA">
        <w:rPr>
          <w:b/>
          <w:color w:val="000000" w:themeColor="text1"/>
          <w:sz w:val="20"/>
          <w:szCs w:val="20"/>
          <w:lang w:val="kk-KZ"/>
        </w:rPr>
        <w:t>Бірінші ТІЖ мәртебесі</w:t>
      </w:r>
      <w:r w:rsidR="003452B3">
        <w:rPr>
          <w:b/>
          <w:color w:val="000000" w:themeColor="text1"/>
          <w:sz w:val="20"/>
          <w:szCs w:val="20"/>
        </w:rPr>
        <w:t xml:space="preserve"> </w:t>
      </w:r>
    </w:p>
    <w:p w:rsidR="003452B3" w:rsidRPr="00434901" w:rsidRDefault="003452B3" w:rsidP="003452B3">
      <w:pPr>
        <w:pStyle w:val="af7"/>
        <w:spacing w:line="276" w:lineRule="auto"/>
        <w:ind w:left="0"/>
        <w:jc w:val="both"/>
      </w:pPr>
    </w:p>
    <w:p w:rsidR="00791024" w:rsidRDefault="000E47AA" w:rsidP="00175FEE">
      <w:pPr>
        <w:pStyle w:val="af7"/>
        <w:numPr>
          <w:ilvl w:val="0"/>
          <w:numId w:val="159"/>
        </w:numPr>
        <w:tabs>
          <w:tab w:val="left" w:pos="851"/>
        </w:tabs>
        <w:spacing w:line="276" w:lineRule="auto"/>
        <w:ind w:left="0" w:firstLine="567"/>
        <w:jc w:val="both"/>
      </w:pPr>
      <w:r>
        <w:rPr>
          <w:rStyle w:val="y2iqfc"/>
          <w:color w:val="202124"/>
          <w:lang w:val="kk-KZ"/>
        </w:rPr>
        <w:t>Бұл кезде</w:t>
      </w:r>
      <w:r w:rsidRPr="005C441E">
        <w:rPr>
          <w:rStyle w:val="y2iqfc"/>
          <w:color w:val="202124"/>
          <w:lang w:val="kk-KZ"/>
        </w:rPr>
        <w:t xml:space="preserve"> жүйе «</w:t>
      </w:r>
      <w:r w:rsidRPr="005C441E">
        <w:rPr>
          <w:lang w:val="kk-KZ"/>
        </w:rPr>
        <w:t>L</w:t>
      </w:r>
      <w:r w:rsidRPr="005C441E">
        <w:rPr>
          <w:rStyle w:val="y2iqfc"/>
          <w:color w:val="202124"/>
          <w:lang w:val="kk-KZ"/>
        </w:rPr>
        <w:t xml:space="preserve"> </w:t>
      </w:r>
      <w:r>
        <w:rPr>
          <w:rStyle w:val="y2iqfc"/>
          <w:color w:val="202124"/>
          <w:lang w:val="kk-KZ"/>
        </w:rPr>
        <w:t>Тауарларды босату бойынша мәліметтер» бөлімін және «М Т</w:t>
      </w:r>
      <w:r w:rsidRPr="005C441E">
        <w:rPr>
          <w:rStyle w:val="y2iqfc"/>
          <w:color w:val="202124"/>
          <w:lang w:val="kk-KZ"/>
        </w:rPr>
        <w:t>а</w:t>
      </w:r>
      <w:r>
        <w:rPr>
          <w:rStyle w:val="y2iqfc"/>
          <w:color w:val="202124"/>
          <w:lang w:val="kk-KZ"/>
        </w:rPr>
        <w:t>уарларды қабылдау туралы мәліметтер</w:t>
      </w:r>
      <w:r w:rsidRPr="005C441E">
        <w:rPr>
          <w:rStyle w:val="y2iqfc"/>
          <w:color w:val="202124"/>
          <w:lang w:val="kk-KZ"/>
        </w:rPr>
        <w:t>» бөлімін автоматты түрде толтырады</w:t>
      </w:r>
      <w:r w:rsidR="00136429" w:rsidRPr="003B5F5A">
        <w:t xml:space="preserve">. </w:t>
      </w:r>
    </w:p>
    <w:p w:rsidR="003452B3" w:rsidRDefault="003452B3" w:rsidP="00136429">
      <w:pPr>
        <w:pStyle w:val="af7"/>
        <w:spacing w:line="276" w:lineRule="auto"/>
        <w:ind w:left="0" w:firstLine="567"/>
        <w:jc w:val="both"/>
      </w:pPr>
      <w:r>
        <w:rPr>
          <w:noProof/>
        </w:rPr>
        <w:drawing>
          <wp:inline distT="0" distB="0" distL="0" distR="0" wp14:anchorId="6432791F" wp14:editId="7F5D7FB6">
            <wp:extent cx="5940425" cy="1686787"/>
            <wp:effectExtent l="19050" t="0" r="3175" b="0"/>
            <wp:docPr id="74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3" cstate="print"/>
                    <a:srcRect/>
                    <a:stretch>
                      <a:fillRect/>
                    </a:stretch>
                  </pic:blipFill>
                  <pic:spPr bwMode="auto">
                    <a:xfrm>
                      <a:off x="0" y="0"/>
                      <a:ext cx="5940425" cy="1686787"/>
                    </a:xfrm>
                    <a:prstGeom prst="rect">
                      <a:avLst/>
                    </a:prstGeom>
                    <a:noFill/>
                    <a:ln w="9525">
                      <a:noFill/>
                      <a:miter lim="800000"/>
                      <a:headEnd/>
                      <a:tailEnd/>
                    </a:ln>
                  </pic:spPr>
                </pic:pic>
              </a:graphicData>
            </a:graphic>
          </wp:inline>
        </w:drawing>
      </w:r>
    </w:p>
    <w:p w:rsidR="003452B3" w:rsidRPr="000E47AA" w:rsidRDefault="00C84897" w:rsidP="003452B3">
      <w:pPr>
        <w:pStyle w:val="af7"/>
        <w:spacing w:line="276" w:lineRule="auto"/>
        <w:ind w:left="0" w:firstLine="567"/>
        <w:jc w:val="center"/>
        <w:rPr>
          <w:b/>
          <w:color w:val="000000" w:themeColor="text1"/>
          <w:sz w:val="20"/>
          <w:szCs w:val="20"/>
          <w:lang w:val="kk-KZ"/>
        </w:rPr>
      </w:pPr>
      <w:r w:rsidRPr="00072683">
        <w:rPr>
          <w:b/>
          <w:color w:val="000000" w:themeColor="text1"/>
          <w:sz w:val="20"/>
          <w:szCs w:val="20"/>
        </w:rPr>
        <w:fldChar w:fldCharType="begin"/>
      </w:r>
      <w:r w:rsidR="003452B3"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202</w:t>
      </w:r>
      <w:r w:rsidRPr="00072683">
        <w:rPr>
          <w:b/>
          <w:color w:val="000000" w:themeColor="text1"/>
          <w:sz w:val="20"/>
          <w:szCs w:val="20"/>
        </w:rPr>
        <w:fldChar w:fldCharType="end"/>
      </w:r>
      <w:r w:rsidR="000E47AA">
        <w:rPr>
          <w:b/>
          <w:color w:val="000000" w:themeColor="text1"/>
          <w:sz w:val="20"/>
          <w:szCs w:val="20"/>
        </w:rPr>
        <w:t>-</w:t>
      </w:r>
      <w:r w:rsidR="000E47AA">
        <w:rPr>
          <w:b/>
          <w:color w:val="000000" w:themeColor="text1"/>
          <w:sz w:val="20"/>
          <w:szCs w:val="20"/>
          <w:lang w:val="kk-KZ"/>
        </w:rPr>
        <w:t>сурет</w:t>
      </w:r>
      <w:r w:rsidR="003452B3" w:rsidRPr="00072683">
        <w:rPr>
          <w:b/>
          <w:color w:val="000000" w:themeColor="text1"/>
          <w:sz w:val="20"/>
          <w:szCs w:val="20"/>
        </w:rPr>
        <w:t xml:space="preserve">. </w:t>
      </w:r>
      <w:r w:rsidR="003452B3">
        <w:rPr>
          <w:b/>
          <w:color w:val="000000" w:themeColor="text1"/>
          <w:sz w:val="20"/>
          <w:szCs w:val="20"/>
        </w:rPr>
        <w:t xml:space="preserve"> </w:t>
      </w:r>
      <w:r w:rsidR="000E47AA">
        <w:rPr>
          <w:b/>
          <w:color w:val="000000" w:themeColor="text1"/>
          <w:sz w:val="20"/>
          <w:szCs w:val="20"/>
          <w:lang w:val="kk-KZ"/>
        </w:rPr>
        <w:t>Бірінші ТІЖ</w:t>
      </w:r>
      <w:r w:rsidR="000E47AA">
        <w:rPr>
          <w:b/>
          <w:color w:val="000000" w:themeColor="text1"/>
          <w:sz w:val="20"/>
          <w:szCs w:val="20"/>
        </w:rPr>
        <w:t>-</w:t>
      </w:r>
      <w:r w:rsidR="000E47AA">
        <w:rPr>
          <w:b/>
          <w:color w:val="000000" w:themeColor="text1"/>
          <w:sz w:val="20"/>
          <w:szCs w:val="20"/>
          <w:lang w:val="kk-KZ"/>
        </w:rPr>
        <w:t>де тауарды қабылдау туралы мәліметтер</w:t>
      </w:r>
    </w:p>
    <w:p w:rsidR="003452B3" w:rsidRDefault="003452B3" w:rsidP="003452B3">
      <w:pPr>
        <w:pStyle w:val="af7"/>
        <w:spacing w:line="276" w:lineRule="auto"/>
        <w:ind w:left="0" w:firstLine="567"/>
        <w:jc w:val="center"/>
      </w:pPr>
    </w:p>
    <w:p w:rsidR="003452B3" w:rsidRDefault="000E47AA" w:rsidP="00175FEE">
      <w:pPr>
        <w:pStyle w:val="af7"/>
        <w:numPr>
          <w:ilvl w:val="0"/>
          <w:numId w:val="159"/>
        </w:numPr>
        <w:tabs>
          <w:tab w:val="left" w:pos="851"/>
        </w:tabs>
        <w:spacing w:line="276" w:lineRule="auto"/>
        <w:ind w:left="0" w:firstLine="567"/>
        <w:jc w:val="both"/>
      </w:pPr>
      <w:r>
        <w:rPr>
          <w:rStyle w:val="y2iqfc"/>
          <w:color w:val="202124"/>
          <w:lang w:val="kk-KZ"/>
        </w:rPr>
        <w:t>Мұндай ТІЖ-ді</w:t>
      </w:r>
      <w:r w:rsidRPr="005C441E">
        <w:rPr>
          <w:rStyle w:val="y2iqfc"/>
          <w:color w:val="202124"/>
          <w:lang w:val="kk-KZ"/>
        </w:rPr>
        <w:t xml:space="preserve"> растау немесе қа</w:t>
      </w:r>
      <w:r>
        <w:rPr>
          <w:rStyle w:val="y2iqfc"/>
          <w:color w:val="202124"/>
          <w:lang w:val="kk-KZ"/>
        </w:rPr>
        <w:t>былдамау міндеттілігіне мерзімдерді</w:t>
      </w:r>
      <w:r w:rsidRPr="005C441E">
        <w:rPr>
          <w:rStyle w:val="y2iqfc"/>
          <w:color w:val="202124"/>
          <w:lang w:val="kk-KZ"/>
        </w:rPr>
        <w:t xml:space="preserve"> бақылау жүргізілмейді</w:t>
      </w:r>
      <w:r w:rsidR="003452B3">
        <w:t>.</w:t>
      </w:r>
    </w:p>
    <w:p w:rsidR="00136429" w:rsidRDefault="000E47AA" w:rsidP="00175FEE">
      <w:pPr>
        <w:pStyle w:val="af7"/>
        <w:numPr>
          <w:ilvl w:val="0"/>
          <w:numId w:val="159"/>
        </w:numPr>
        <w:tabs>
          <w:tab w:val="left" w:pos="851"/>
        </w:tabs>
        <w:spacing w:line="276" w:lineRule="auto"/>
        <w:ind w:left="0" w:firstLine="567"/>
        <w:jc w:val="both"/>
      </w:pPr>
      <w:r w:rsidRPr="005C441E">
        <w:rPr>
          <w:rStyle w:val="y2iqfc"/>
          <w:color w:val="202124"/>
          <w:lang w:val="kk-KZ"/>
        </w:rPr>
        <w:t>Тауарлар «Бірлескен қоймада» бірле</w:t>
      </w:r>
      <w:r>
        <w:rPr>
          <w:rStyle w:val="y2iqfc"/>
          <w:color w:val="202124"/>
          <w:lang w:val="kk-KZ"/>
        </w:rPr>
        <w:t>скен қоймадан тауарларды алып өту</w:t>
      </w:r>
      <w:r w:rsidRPr="005C441E">
        <w:rPr>
          <w:rStyle w:val="y2iqfc"/>
          <w:color w:val="202124"/>
          <w:lang w:val="kk-KZ"/>
        </w:rPr>
        <w:t xml:space="preserve"> бойынша заңды маңызы бар әр</w:t>
      </w:r>
      <w:r>
        <w:rPr>
          <w:rStyle w:val="y2iqfc"/>
          <w:color w:val="202124"/>
          <w:lang w:val="kk-KZ"/>
        </w:rPr>
        <w:t>екеттер басталғанға дейін тұрады</w:t>
      </w:r>
      <w:r w:rsidR="00136429" w:rsidRPr="003B5F5A">
        <w:t>.</w:t>
      </w:r>
    </w:p>
    <w:p w:rsidR="00C572D9" w:rsidRPr="006E44CE" w:rsidRDefault="00C572D9" w:rsidP="003452B3">
      <w:pPr>
        <w:tabs>
          <w:tab w:val="left" w:pos="851"/>
        </w:tabs>
        <w:spacing w:line="276" w:lineRule="auto"/>
        <w:jc w:val="both"/>
        <w:rPr>
          <w:b/>
        </w:rPr>
      </w:pPr>
    </w:p>
    <w:p w:rsidR="003452B3" w:rsidRPr="000E47AA" w:rsidRDefault="000E47AA" w:rsidP="0047481F">
      <w:pPr>
        <w:tabs>
          <w:tab w:val="left" w:pos="851"/>
        </w:tabs>
        <w:spacing w:line="276" w:lineRule="auto"/>
        <w:jc w:val="center"/>
        <w:rPr>
          <w:b/>
          <w:lang w:val="kk-KZ"/>
        </w:rPr>
      </w:pPr>
      <w:r>
        <w:rPr>
          <w:b/>
          <w:lang w:val="kk-KZ"/>
        </w:rPr>
        <w:t>Л</w:t>
      </w:r>
      <w:r w:rsidR="003452B3" w:rsidRPr="00C572D9">
        <w:rPr>
          <w:b/>
        </w:rPr>
        <w:t>из</w:t>
      </w:r>
      <w:r>
        <w:rPr>
          <w:b/>
        </w:rPr>
        <w:t>инг</w:t>
      </w:r>
      <w:r>
        <w:rPr>
          <w:b/>
          <w:lang w:val="kk-KZ"/>
        </w:rPr>
        <w:t xml:space="preserve"> үшін қоймадан қайтаруды рәсімдеу</w:t>
      </w:r>
    </w:p>
    <w:p w:rsidR="00C572D9" w:rsidRPr="00C572D9" w:rsidRDefault="000E47AA" w:rsidP="00C572D9">
      <w:pPr>
        <w:tabs>
          <w:tab w:val="left" w:pos="851"/>
        </w:tabs>
        <w:spacing w:line="276" w:lineRule="auto"/>
        <w:ind w:firstLine="567"/>
        <w:jc w:val="both"/>
      </w:pPr>
      <w:r w:rsidRPr="005C441E">
        <w:rPr>
          <w:rStyle w:val="y2iqfc"/>
          <w:color w:val="202124"/>
          <w:lang w:val="kk-KZ"/>
        </w:rPr>
        <w:t>Егер бірлескен қоймадан лизинг затын қайтару</w:t>
      </w:r>
      <w:r>
        <w:rPr>
          <w:rStyle w:val="y2iqfc"/>
          <w:color w:val="202124"/>
          <w:lang w:val="kk-KZ"/>
        </w:rPr>
        <w:t xml:space="preserve"> қажет болған жағдайда қайтаруға ТІЖ</w:t>
      </w:r>
      <w:r w:rsidRPr="005C441E">
        <w:rPr>
          <w:rStyle w:val="y2iqfc"/>
          <w:color w:val="202124"/>
          <w:lang w:val="kk-KZ"/>
        </w:rPr>
        <w:t>-</w:t>
      </w:r>
      <w:r>
        <w:rPr>
          <w:rStyle w:val="y2iqfc"/>
          <w:color w:val="202124"/>
          <w:lang w:val="kk-KZ"/>
        </w:rPr>
        <w:t>ді</w:t>
      </w:r>
      <w:r w:rsidRPr="005C441E">
        <w:rPr>
          <w:rStyle w:val="y2iqfc"/>
          <w:color w:val="202124"/>
          <w:lang w:val="kk-KZ"/>
        </w:rPr>
        <w:t xml:space="preserve"> ж</w:t>
      </w:r>
      <w:r>
        <w:rPr>
          <w:rStyle w:val="y2iqfc"/>
          <w:color w:val="202124"/>
          <w:lang w:val="kk-KZ"/>
        </w:rPr>
        <w:t>еткізуші рәсімдейді</w:t>
      </w:r>
      <w:r w:rsidR="00C572D9">
        <w:t xml:space="preserve">. </w:t>
      </w:r>
    </w:p>
    <w:p w:rsidR="003452B3" w:rsidRDefault="003452B3" w:rsidP="00136429">
      <w:pPr>
        <w:pStyle w:val="af7"/>
        <w:spacing w:line="276" w:lineRule="auto"/>
        <w:ind w:left="0" w:firstLine="567"/>
        <w:jc w:val="both"/>
      </w:pPr>
    </w:p>
    <w:p w:rsidR="0006023C" w:rsidRPr="000E47AA" w:rsidRDefault="000E47AA" w:rsidP="0047481F">
      <w:pPr>
        <w:tabs>
          <w:tab w:val="left" w:pos="851"/>
        </w:tabs>
        <w:spacing w:line="276" w:lineRule="auto"/>
        <w:jc w:val="center"/>
        <w:rPr>
          <w:b/>
          <w:lang w:val="kk-KZ"/>
        </w:rPr>
      </w:pPr>
      <w:r>
        <w:rPr>
          <w:b/>
          <w:lang w:val="kk-KZ"/>
        </w:rPr>
        <w:t>Қаржылық</w:t>
      </w:r>
      <w:r>
        <w:rPr>
          <w:b/>
        </w:rPr>
        <w:t xml:space="preserve"> лизинг</w:t>
      </w:r>
      <w:r>
        <w:rPr>
          <w:b/>
          <w:lang w:val="kk-KZ"/>
        </w:rPr>
        <w:t xml:space="preserve"> шарты </w:t>
      </w:r>
      <w:r>
        <w:rPr>
          <w:b/>
        </w:rPr>
        <w:t>(</w:t>
      </w:r>
      <w:r>
        <w:rPr>
          <w:b/>
          <w:lang w:val="kk-KZ"/>
        </w:rPr>
        <w:t>екінші ТІЖ</w:t>
      </w:r>
      <w:r w:rsidR="0006023C">
        <w:rPr>
          <w:b/>
        </w:rPr>
        <w:t>)</w:t>
      </w:r>
      <w:r>
        <w:rPr>
          <w:b/>
          <w:lang w:val="kk-KZ"/>
        </w:rPr>
        <w:t xml:space="preserve"> бойынша міндеттемелерді өтегеннен кейін ТІЖ рәсімдеу</w:t>
      </w:r>
    </w:p>
    <w:p w:rsidR="0006023C" w:rsidRPr="004E3F9A" w:rsidRDefault="004E3F9A" w:rsidP="00175FEE">
      <w:pPr>
        <w:pStyle w:val="af7"/>
        <w:numPr>
          <w:ilvl w:val="0"/>
          <w:numId w:val="160"/>
        </w:numPr>
        <w:tabs>
          <w:tab w:val="left" w:pos="851"/>
        </w:tabs>
        <w:spacing w:line="276" w:lineRule="auto"/>
        <w:ind w:left="0" w:firstLine="567"/>
        <w:jc w:val="both"/>
        <w:rPr>
          <w:lang w:val="kk-KZ"/>
        </w:rPr>
      </w:pPr>
      <w:r>
        <w:rPr>
          <w:rStyle w:val="y2iqfc"/>
          <w:color w:val="202124"/>
          <w:lang w:val="kk-KZ"/>
        </w:rPr>
        <w:lastRenderedPageBreak/>
        <w:t>Лизинг</w:t>
      </w:r>
      <w:r w:rsidRPr="005C441E">
        <w:rPr>
          <w:rStyle w:val="y2iqfc"/>
          <w:color w:val="202124"/>
          <w:lang w:val="kk-KZ"/>
        </w:rPr>
        <w:t xml:space="preserve"> беруші қаржы</w:t>
      </w:r>
      <w:r>
        <w:rPr>
          <w:rStyle w:val="y2iqfc"/>
          <w:color w:val="202124"/>
          <w:lang w:val="kk-KZ"/>
        </w:rPr>
        <w:t>лық лизинг</w:t>
      </w:r>
      <w:r w:rsidRPr="005C441E">
        <w:rPr>
          <w:rStyle w:val="y2iqfc"/>
          <w:color w:val="202124"/>
          <w:lang w:val="kk-KZ"/>
        </w:rPr>
        <w:t xml:space="preserve"> шарты бойынша міндеттеме</w:t>
      </w:r>
      <w:r>
        <w:rPr>
          <w:rStyle w:val="y2iqfc"/>
          <w:color w:val="202124"/>
          <w:lang w:val="kk-KZ"/>
        </w:rPr>
        <w:t xml:space="preserve">лер өтелгеннен кейін екінші ТІЖ-ді рәсімдейді, 20. </w:t>
      </w:r>
      <w:r w:rsidRPr="005C441E">
        <w:rPr>
          <w:rStyle w:val="y2iqfc"/>
          <w:color w:val="202124"/>
          <w:lang w:val="kk-KZ"/>
        </w:rPr>
        <w:t xml:space="preserve">«Жеткізушілер санаты» </w:t>
      </w:r>
      <w:r>
        <w:rPr>
          <w:rStyle w:val="y2iqfc"/>
          <w:color w:val="202124"/>
          <w:lang w:val="kk-KZ"/>
        </w:rPr>
        <w:t>өрісінде алушының «Лизинг</w:t>
      </w:r>
      <w:r w:rsidRPr="005C441E">
        <w:rPr>
          <w:rStyle w:val="y2iqfc"/>
          <w:color w:val="202124"/>
          <w:lang w:val="kk-KZ"/>
        </w:rPr>
        <w:t xml:space="preserve"> алушы» </w:t>
      </w:r>
      <w:r>
        <w:rPr>
          <w:rStyle w:val="y2iqfc"/>
          <w:color w:val="202124"/>
          <w:lang w:val="kk-KZ"/>
        </w:rPr>
        <w:t>санатын көрсете отырып «Лизинг беруші</w:t>
      </w:r>
      <w:r w:rsidRPr="005C441E">
        <w:rPr>
          <w:rStyle w:val="y2iqfc"/>
          <w:color w:val="202124"/>
          <w:lang w:val="kk-KZ"/>
        </w:rPr>
        <w:t>»</w:t>
      </w:r>
      <w:r w:rsidRPr="004C4003">
        <w:rPr>
          <w:rStyle w:val="y2iqfc"/>
          <w:color w:val="202124"/>
          <w:lang w:val="kk-KZ"/>
        </w:rPr>
        <w:t>-</w:t>
      </w:r>
      <w:r>
        <w:rPr>
          <w:rStyle w:val="y2iqfc"/>
          <w:color w:val="202124"/>
          <w:lang w:val="kk-KZ"/>
        </w:rPr>
        <w:t>ні</w:t>
      </w:r>
      <w:r w:rsidRPr="005C441E">
        <w:rPr>
          <w:rStyle w:val="y2iqfc"/>
          <w:color w:val="202124"/>
          <w:lang w:val="kk-KZ"/>
        </w:rPr>
        <w:t xml:space="preserve"> көрсетеді</w:t>
      </w:r>
      <w:r w:rsidR="0006023C" w:rsidRPr="004E3F9A">
        <w:rPr>
          <w:lang w:val="kk-KZ"/>
        </w:rPr>
        <w:t>.</w:t>
      </w:r>
    </w:p>
    <w:p w:rsidR="0006023C" w:rsidRDefault="0006023C" w:rsidP="0006023C">
      <w:pPr>
        <w:pStyle w:val="af7"/>
        <w:spacing w:line="276" w:lineRule="auto"/>
        <w:ind w:left="0" w:firstLine="567"/>
        <w:jc w:val="both"/>
      </w:pPr>
      <w:r>
        <w:rPr>
          <w:noProof/>
        </w:rPr>
        <w:drawing>
          <wp:inline distT="0" distB="0" distL="0" distR="0" wp14:anchorId="40F96712" wp14:editId="3AF4046B">
            <wp:extent cx="5257800" cy="4267200"/>
            <wp:effectExtent l="19050" t="0" r="0" b="0"/>
            <wp:docPr id="75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4" cstate="print"/>
                    <a:srcRect/>
                    <a:stretch>
                      <a:fillRect/>
                    </a:stretch>
                  </pic:blipFill>
                  <pic:spPr bwMode="auto">
                    <a:xfrm>
                      <a:off x="0" y="0"/>
                      <a:ext cx="5257800" cy="4267200"/>
                    </a:xfrm>
                    <a:prstGeom prst="rect">
                      <a:avLst/>
                    </a:prstGeom>
                    <a:noFill/>
                    <a:ln w="9525">
                      <a:noFill/>
                      <a:miter lim="800000"/>
                      <a:headEnd/>
                      <a:tailEnd/>
                    </a:ln>
                  </pic:spPr>
                </pic:pic>
              </a:graphicData>
            </a:graphic>
          </wp:inline>
        </w:drawing>
      </w:r>
    </w:p>
    <w:p w:rsidR="0006023C" w:rsidRPr="004E3F9A" w:rsidRDefault="00C84897" w:rsidP="0006023C">
      <w:pPr>
        <w:pStyle w:val="af7"/>
        <w:spacing w:line="276" w:lineRule="auto"/>
        <w:ind w:left="0" w:firstLine="567"/>
        <w:jc w:val="center"/>
        <w:rPr>
          <w:b/>
          <w:color w:val="000000" w:themeColor="text1"/>
          <w:sz w:val="20"/>
          <w:szCs w:val="20"/>
          <w:lang w:val="kk-KZ"/>
        </w:rPr>
      </w:pPr>
      <w:r w:rsidRPr="00072683">
        <w:rPr>
          <w:b/>
          <w:color w:val="000000" w:themeColor="text1"/>
          <w:sz w:val="20"/>
          <w:szCs w:val="20"/>
        </w:rPr>
        <w:fldChar w:fldCharType="begin"/>
      </w:r>
      <w:r w:rsidR="0006023C"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203</w:t>
      </w:r>
      <w:r w:rsidRPr="00072683">
        <w:rPr>
          <w:b/>
          <w:color w:val="000000" w:themeColor="text1"/>
          <w:sz w:val="20"/>
          <w:szCs w:val="20"/>
        </w:rPr>
        <w:fldChar w:fldCharType="end"/>
      </w:r>
      <w:r w:rsidR="004E3F9A">
        <w:rPr>
          <w:b/>
          <w:color w:val="000000" w:themeColor="text1"/>
          <w:sz w:val="20"/>
          <w:szCs w:val="20"/>
        </w:rPr>
        <w:t>-</w:t>
      </w:r>
      <w:r w:rsidR="004E3F9A">
        <w:rPr>
          <w:b/>
          <w:color w:val="000000" w:themeColor="text1"/>
          <w:sz w:val="20"/>
          <w:szCs w:val="20"/>
          <w:lang w:val="kk-KZ"/>
        </w:rPr>
        <w:t>сурет</w:t>
      </w:r>
      <w:r w:rsidR="0006023C" w:rsidRPr="00072683">
        <w:rPr>
          <w:b/>
          <w:color w:val="000000" w:themeColor="text1"/>
          <w:sz w:val="20"/>
          <w:szCs w:val="20"/>
        </w:rPr>
        <w:t xml:space="preserve">. </w:t>
      </w:r>
      <w:r w:rsidR="0006023C">
        <w:rPr>
          <w:b/>
          <w:color w:val="000000" w:themeColor="text1"/>
          <w:sz w:val="20"/>
          <w:szCs w:val="20"/>
        </w:rPr>
        <w:t xml:space="preserve"> </w:t>
      </w:r>
      <w:r w:rsidR="004E3F9A">
        <w:rPr>
          <w:b/>
          <w:color w:val="000000" w:themeColor="text1"/>
          <w:sz w:val="20"/>
          <w:szCs w:val="20"/>
          <w:lang w:val="kk-KZ"/>
        </w:rPr>
        <w:t>Екінші ТІЖ</w:t>
      </w:r>
      <w:r w:rsidR="004E3F9A">
        <w:rPr>
          <w:b/>
          <w:color w:val="000000" w:themeColor="text1"/>
          <w:sz w:val="20"/>
          <w:szCs w:val="20"/>
        </w:rPr>
        <w:t>-</w:t>
      </w:r>
      <w:r w:rsidR="004E3F9A">
        <w:rPr>
          <w:b/>
          <w:color w:val="000000" w:themeColor="text1"/>
          <w:sz w:val="20"/>
          <w:szCs w:val="20"/>
          <w:lang w:val="kk-KZ"/>
        </w:rPr>
        <w:t>дегі жеткізуші санаты және бірлескен қойма мәліметтері</w:t>
      </w:r>
    </w:p>
    <w:p w:rsidR="0006023C" w:rsidRDefault="0006023C" w:rsidP="0006023C">
      <w:pPr>
        <w:pStyle w:val="af7"/>
        <w:spacing w:line="276" w:lineRule="auto"/>
        <w:ind w:left="0" w:firstLine="567"/>
        <w:jc w:val="both"/>
      </w:pPr>
    </w:p>
    <w:p w:rsidR="0006023C" w:rsidRDefault="004E3F9A" w:rsidP="00175FEE">
      <w:pPr>
        <w:pStyle w:val="af7"/>
        <w:numPr>
          <w:ilvl w:val="0"/>
          <w:numId w:val="160"/>
        </w:numPr>
        <w:tabs>
          <w:tab w:val="left" w:pos="851"/>
        </w:tabs>
        <w:spacing w:line="276" w:lineRule="auto"/>
        <w:ind w:left="0" w:firstLine="567"/>
        <w:jc w:val="both"/>
      </w:pPr>
      <w:r>
        <w:rPr>
          <w:lang w:val="kk-KZ"/>
        </w:rPr>
        <w:t>Әрі қарай</w:t>
      </w:r>
      <w:r w:rsidR="0006023C" w:rsidRPr="003B5F5A">
        <w:t xml:space="preserve"> </w:t>
      </w:r>
      <w:r w:rsidR="0006023C">
        <w:t>21</w:t>
      </w:r>
      <w:r w:rsidR="0006023C" w:rsidRPr="003B5F5A">
        <w:t xml:space="preserve"> </w:t>
      </w:r>
      <w:r>
        <w:t>«</w:t>
      </w:r>
      <w:r>
        <w:rPr>
          <w:lang w:val="kk-KZ"/>
        </w:rPr>
        <w:t>Жөнелту</w:t>
      </w:r>
      <w:r>
        <w:t>/</w:t>
      </w:r>
      <w:r>
        <w:rPr>
          <w:lang w:val="kk-KZ"/>
        </w:rPr>
        <w:t>тиеу қоймасы</w:t>
      </w:r>
      <w:r w:rsidR="0006023C">
        <w:t xml:space="preserve">» </w:t>
      </w:r>
      <w:r>
        <w:rPr>
          <w:lang w:val="kk-KZ"/>
        </w:rPr>
        <w:t>өрісінде</w:t>
      </w:r>
      <w:r w:rsidR="0006023C">
        <w:t xml:space="preserve"> </w:t>
      </w:r>
      <w:r w:rsidR="0006023C" w:rsidRPr="003B5F5A">
        <w:t>«</w:t>
      </w:r>
      <w:r>
        <w:rPr>
          <w:lang w:val="kk-KZ"/>
        </w:rPr>
        <w:t>Л</w:t>
      </w:r>
      <w:r>
        <w:t>изинг</w:t>
      </w:r>
      <w:r>
        <w:rPr>
          <w:lang w:val="kk-KZ"/>
        </w:rPr>
        <w:t>ке арналған қойма</w:t>
      </w:r>
      <w:r w:rsidR="0006023C" w:rsidRPr="003B5F5A">
        <w:t>»</w:t>
      </w:r>
      <w:r>
        <w:rPr>
          <w:lang w:val="kk-KZ"/>
        </w:rPr>
        <w:t xml:space="preserve"> белгісі бар қойманы көрсету қажет</w:t>
      </w:r>
      <w:r w:rsidR="0006023C" w:rsidRPr="003B5F5A">
        <w:t xml:space="preserve">. </w:t>
      </w:r>
    </w:p>
    <w:p w:rsidR="0006023C" w:rsidRDefault="004E3F9A" w:rsidP="00175FEE">
      <w:pPr>
        <w:pStyle w:val="af7"/>
        <w:numPr>
          <w:ilvl w:val="0"/>
          <w:numId w:val="160"/>
        </w:numPr>
        <w:tabs>
          <w:tab w:val="left" w:pos="851"/>
        </w:tabs>
        <w:spacing w:line="276" w:lineRule="auto"/>
        <w:ind w:left="0" w:firstLine="567"/>
        <w:jc w:val="both"/>
      </w:pPr>
      <w:r w:rsidRPr="004C4003">
        <w:rPr>
          <w:rStyle w:val="y2iqfc"/>
          <w:color w:val="202124"/>
          <w:lang w:val="kk-KZ"/>
        </w:rPr>
        <w:t xml:space="preserve">Алушының </w:t>
      </w:r>
      <w:r>
        <w:rPr>
          <w:rStyle w:val="y2iqfc"/>
          <w:color w:val="202124"/>
          <w:lang w:val="kk-KZ"/>
        </w:rPr>
        <w:t>деректемелерінде алушының «Лизинг алушы» санатын және 31.</w:t>
      </w:r>
      <w:r w:rsidRPr="004C4003">
        <w:rPr>
          <w:rStyle w:val="y2iqfc"/>
          <w:color w:val="202124"/>
          <w:lang w:val="kk-KZ"/>
        </w:rPr>
        <w:t xml:space="preserve"> «Алушының қоймасы» </w:t>
      </w:r>
      <w:r>
        <w:rPr>
          <w:rStyle w:val="y2iqfc"/>
          <w:color w:val="202124"/>
          <w:lang w:val="kk-KZ"/>
        </w:rPr>
        <w:t>өрісінде</w:t>
      </w:r>
      <w:r w:rsidRPr="004C4003">
        <w:rPr>
          <w:rStyle w:val="y2iqfc"/>
          <w:color w:val="202124"/>
          <w:lang w:val="kk-KZ"/>
        </w:rPr>
        <w:t xml:space="preserve"> алушының негізгі қоймасы</w:t>
      </w:r>
      <w:r>
        <w:rPr>
          <w:rStyle w:val="y2iqfc"/>
          <w:color w:val="202124"/>
          <w:lang w:val="kk-KZ"/>
        </w:rPr>
        <w:t>н көрсету қажет</w:t>
      </w:r>
      <w:r w:rsidR="0006023C" w:rsidRPr="003B5F5A">
        <w:t xml:space="preserve">. </w:t>
      </w:r>
    </w:p>
    <w:p w:rsidR="0055374E" w:rsidRPr="004E3F9A" w:rsidRDefault="004E3F9A" w:rsidP="00175FEE">
      <w:pPr>
        <w:pStyle w:val="af7"/>
        <w:numPr>
          <w:ilvl w:val="0"/>
          <w:numId w:val="160"/>
        </w:numPr>
        <w:tabs>
          <w:tab w:val="left" w:pos="851"/>
        </w:tabs>
        <w:spacing w:line="276" w:lineRule="auto"/>
        <w:ind w:left="0" w:firstLine="567"/>
        <w:jc w:val="both"/>
        <w:rPr>
          <w:lang w:val="kk-KZ"/>
        </w:rPr>
      </w:pPr>
      <w:r w:rsidRPr="004C4003">
        <w:rPr>
          <w:rStyle w:val="y2iqfc"/>
          <w:color w:val="202124"/>
          <w:lang w:val="kk-KZ"/>
        </w:rPr>
        <w:t>Әрі</w:t>
      </w:r>
      <w:r>
        <w:rPr>
          <w:rStyle w:val="y2iqfc"/>
          <w:color w:val="202124"/>
          <w:lang w:val="kk-KZ"/>
        </w:rPr>
        <w:t xml:space="preserve"> қарай «G Тауар туралы деректер</w:t>
      </w:r>
      <w:r w:rsidRPr="004C4003">
        <w:rPr>
          <w:rStyle w:val="y2iqfc"/>
          <w:color w:val="202124"/>
          <w:lang w:val="kk-KZ"/>
        </w:rPr>
        <w:t>» бөлімін то</w:t>
      </w:r>
      <w:r>
        <w:rPr>
          <w:rStyle w:val="y2iqfc"/>
          <w:color w:val="202124"/>
          <w:lang w:val="kk-KZ"/>
        </w:rPr>
        <w:t>лтыру қажет. «Бірлескен қойма</w:t>
      </w:r>
      <w:r w:rsidRPr="004C4003">
        <w:rPr>
          <w:rStyle w:val="y2iqfc"/>
          <w:color w:val="202124"/>
          <w:lang w:val="kk-KZ"/>
        </w:rPr>
        <w:t>»-</w:t>
      </w:r>
      <w:r>
        <w:rPr>
          <w:rStyle w:val="y2iqfc"/>
          <w:color w:val="202124"/>
          <w:lang w:val="kk-KZ"/>
        </w:rPr>
        <w:t>дан Лизинг</w:t>
      </w:r>
      <w:r w:rsidRPr="004C4003">
        <w:rPr>
          <w:rStyle w:val="y2iqfc"/>
          <w:color w:val="202124"/>
          <w:lang w:val="kk-KZ"/>
        </w:rPr>
        <w:t xml:space="preserve"> алушының вирту</w:t>
      </w:r>
      <w:r>
        <w:rPr>
          <w:rStyle w:val="y2iqfc"/>
          <w:color w:val="202124"/>
          <w:lang w:val="kk-KZ"/>
        </w:rPr>
        <w:t>алды қоймасына екінші ТІЖ рәсімдеу</w:t>
      </w:r>
      <w:r w:rsidRPr="004C4003">
        <w:rPr>
          <w:rStyle w:val="y2iqfc"/>
          <w:color w:val="202124"/>
          <w:lang w:val="kk-KZ"/>
        </w:rPr>
        <w:t xml:space="preserve"> кезінде жет</w:t>
      </w:r>
      <w:r>
        <w:rPr>
          <w:rStyle w:val="y2iqfc"/>
          <w:color w:val="202124"/>
          <w:lang w:val="kk-KZ"/>
        </w:rPr>
        <w:t>кізуші тауарлар туралы мәліметтерде саны мен атауын өзгертпестен</w:t>
      </w:r>
      <w:r w:rsidRPr="004C4003">
        <w:rPr>
          <w:rStyle w:val="y2iqfc"/>
          <w:color w:val="202124"/>
          <w:lang w:val="kk-KZ"/>
        </w:rPr>
        <w:t>, түзетілген бағаны көрсете алады</w:t>
      </w:r>
      <w:r w:rsidR="0055374E" w:rsidRPr="004E3F9A">
        <w:rPr>
          <w:lang w:val="kk-KZ"/>
        </w:rPr>
        <w:t>.</w:t>
      </w:r>
    </w:p>
    <w:p w:rsidR="0006023C" w:rsidRPr="00286DB4" w:rsidRDefault="00286DB4" w:rsidP="00175FEE">
      <w:pPr>
        <w:pStyle w:val="af7"/>
        <w:numPr>
          <w:ilvl w:val="0"/>
          <w:numId w:val="160"/>
        </w:numPr>
        <w:tabs>
          <w:tab w:val="left" w:pos="851"/>
        </w:tabs>
        <w:spacing w:line="276" w:lineRule="auto"/>
        <w:ind w:left="0" w:firstLine="567"/>
        <w:jc w:val="both"/>
        <w:rPr>
          <w:lang w:val="kk-KZ"/>
        </w:rPr>
      </w:pPr>
      <w:r>
        <w:rPr>
          <w:rStyle w:val="y2iqfc"/>
          <w:color w:val="202124"/>
          <w:lang w:val="kk-KZ"/>
        </w:rPr>
        <w:t xml:space="preserve">Лизинг беруші ТІЖ-ге қол қойғаннан кейін жүйе ТІЖ-ді алушы растағанға/ </w:t>
      </w:r>
      <w:r w:rsidRPr="004C4003">
        <w:rPr>
          <w:rStyle w:val="y2iqfc"/>
          <w:color w:val="202124"/>
          <w:lang w:val="kk-KZ"/>
        </w:rPr>
        <w:t>қабылдамағанға</w:t>
      </w:r>
      <w:r>
        <w:rPr>
          <w:rStyle w:val="y2iqfc"/>
          <w:color w:val="202124"/>
          <w:lang w:val="kk-KZ"/>
        </w:rPr>
        <w:t xml:space="preserve"> дейін тауар</w:t>
      </w:r>
      <w:r w:rsidRPr="004C4003">
        <w:rPr>
          <w:rStyle w:val="y2iqfc"/>
          <w:color w:val="202124"/>
          <w:lang w:val="kk-KZ"/>
        </w:rPr>
        <w:t>ды Бірлеске</w:t>
      </w:r>
      <w:r>
        <w:rPr>
          <w:rStyle w:val="y2iqfc"/>
          <w:color w:val="202124"/>
          <w:lang w:val="kk-KZ"/>
        </w:rPr>
        <w:t>н қоймада резервке қояды</w:t>
      </w:r>
      <w:r w:rsidR="0006023C" w:rsidRPr="00286DB4">
        <w:rPr>
          <w:lang w:val="kk-KZ"/>
        </w:rPr>
        <w:t xml:space="preserve">. </w:t>
      </w:r>
    </w:p>
    <w:p w:rsidR="0055374E" w:rsidRPr="005B3F03" w:rsidRDefault="00286DB4" w:rsidP="00175FEE">
      <w:pPr>
        <w:pStyle w:val="af7"/>
        <w:numPr>
          <w:ilvl w:val="0"/>
          <w:numId w:val="160"/>
        </w:numPr>
        <w:tabs>
          <w:tab w:val="left" w:pos="851"/>
        </w:tabs>
        <w:spacing w:line="276" w:lineRule="auto"/>
        <w:ind w:left="0" w:firstLine="567"/>
        <w:jc w:val="both"/>
        <w:rPr>
          <w:lang w:val="kk-KZ"/>
        </w:rPr>
      </w:pPr>
      <w:r>
        <w:rPr>
          <w:lang w:val="kk-KZ"/>
        </w:rPr>
        <w:t>Екінші ТІЖ</w:t>
      </w:r>
      <w:r w:rsidRPr="00286DB4">
        <w:rPr>
          <w:lang w:val="kk-KZ"/>
        </w:rPr>
        <w:t>-</w:t>
      </w:r>
      <w:r>
        <w:rPr>
          <w:lang w:val="kk-KZ"/>
        </w:rPr>
        <w:t>ді растау немесе қабылдамау міндеттілігіне мерзімдерді бақылау жүргізіледі.</w:t>
      </w:r>
    </w:p>
    <w:p w:rsidR="0055374E" w:rsidRPr="005B3F03" w:rsidRDefault="0055374E" w:rsidP="0055374E">
      <w:pPr>
        <w:pStyle w:val="af7"/>
        <w:tabs>
          <w:tab w:val="left" w:pos="851"/>
        </w:tabs>
        <w:spacing w:line="276" w:lineRule="auto"/>
        <w:ind w:left="567"/>
        <w:jc w:val="both"/>
        <w:rPr>
          <w:lang w:val="kk-KZ"/>
        </w:rPr>
      </w:pPr>
    </w:p>
    <w:p w:rsidR="0055374E" w:rsidRPr="005B3F03" w:rsidRDefault="0055374E" w:rsidP="0006023C">
      <w:pPr>
        <w:pStyle w:val="af7"/>
        <w:tabs>
          <w:tab w:val="left" w:pos="851"/>
        </w:tabs>
        <w:spacing w:line="276" w:lineRule="auto"/>
        <w:ind w:left="0" w:firstLine="567"/>
        <w:jc w:val="both"/>
        <w:rPr>
          <w:lang w:val="kk-KZ"/>
        </w:rPr>
      </w:pPr>
    </w:p>
    <w:p w:rsidR="003452B3" w:rsidRPr="005B3F03" w:rsidRDefault="003452B3" w:rsidP="00136429">
      <w:pPr>
        <w:pStyle w:val="af7"/>
        <w:spacing w:line="276" w:lineRule="auto"/>
        <w:ind w:left="0" w:firstLine="567"/>
        <w:jc w:val="both"/>
        <w:rPr>
          <w:lang w:val="kk-KZ"/>
        </w:rPr>
      </w:pPr>
    </w:p>
    <w:p w:rsidR="00193366" w:rsidRPr="005B3F03" w:rsidRDefault="00193366" w:rsidP="00193366">
      <w:pPr>
        <w:rPr>
          <w:lang w:val="kk-KZ"/>
        </w:rPr>
      </w:pPr>
    </w:p>
    <w:p w:rsidR="00E873FB" w:rsidRPr="005B3F03" w:rsidRDefault="00E873FB">
      <w:pPr>
        <w:pStyle w:val="7"/>
        <w:numPr>
          <w:ilvl w:val="3"/>
          <w:numId w:val="178"/>
        </w:numPr>
        <w:ind w:left="1843"/>
        <w:rPr>
          <w:rFonts w:ascii="Times New Roman" w:hAnsi="Times New Roman"/>
          <w:b/>
          <w:i w:val="0"/>
          <w:color w:val="000000" w:themeColor="text1"/>
          <w:lang w:val="kk-KZ"/>
        </w:rPr>
      </w:pPr>
      <w:bookmarkStart w:id="478" w:name="_Toc69509391"/>
      <w:r w:rsidRPr="005B3F03">
        <w:rPr>
          <w:rFonts w:ascii="Times New Roman" w:hAnsi="Times New Roman"/>
          <w:b/>
          <w:i w:val="0"/>
          <w:color w:val="000000" w:themeColor="text1"/>
          <w:lang w:val="kk-KZ"/>
        </w:rPr>
        <w:lastRenderedPageBreak/>
        <w:t>Мобил</w:t>
      </w:r>
      <w:bookmarkEnd w:id="478"/>
      <w:r w:rsidR="00F06802">
        <w:rPr>
          <w:rFonts w:ascii="Times New Roman" w:hAnsi="Times New Roman"/>
          <w:b/>
          <w:i w:val="0"/>
          <w:color w:val="000000" w:themeColor="text1"/>
          <w:lang w:val="kk-KZ"/>
        </w:rPr>
        <w:t>ді қоймаға алып өтуге ТІЖ рәсімдеу</w:t>
      </w:r>
    </w:p>
    <w:p w:rsidR="00DE5F3E" w:rsidRPr="005B3F03" w:rsidRDefault="00F06802" w:rsidP="00DE5F3E">
      <w:pPr>
        <w:spacing w:line="276" w:lineRule="auto"/>
        <w:ind w:firstLine="426"/>
        <w:jc w:val="both"/>
        <w:rPr>
          <w:lang w:val="kk-KZ"/>
        </w:rPr>
      </w:pPr>
      <w:r w:rsidRPr="008D07C5">
        <w:rPr>
          <w:rStyle w:val="y2iqfc"/>
          <w:color w:val="202124"/>
          <w:lang w:val="kk-KZ"/>
        </w:rPr>
        <w:t xml:space="preserve">Бұл қойма </w:t>
      </w:r>
      <w:r>
        <w:rPr>
          <w:rStyle w:val="y2iqfc"/>
          <w:color w:val="202124"/>
          <w:lang w:val="kk-KZ"/>
        </w:rPr>
        <w:t>(G1 «Тауарлар бойынша деректер</w:t>
      </w:r>
      <w:r w:rsidRPr="008D07C5">
        <w:rPr>
          <w:rStyle w:val="y2iqfc"/>
          <w:color w:val="202124"/>
          <w:lang w:val="kk-KZ"/>
        </w:rPr>
        <w:t>», G3. «Шарап материалы», G4. «Сыра және сыра сусындары», G5. «</w:t>
      </w:r>
      <w:r>
        <w:rPr>
          <w:rStyle w:val="y2iqfc"/>
          <w:color w:val="202124"/>
          <w:lang w:val="kk-KZ"/>
        </w:rPr>
        <w:t>Алкоголь өнімдері (сыраны қоспағанда</w:t>
      </w:r>
      <w:r w:rsidRPr="008D07C5">
        <w:rPr>
          <w:rStyle w:val="y2iqfc"/>
          <w:color w:val="202124"/>
          <w:lang w:val="kk-KZ"/>
        </w:rPr>
        <w:t>)», G8. « Темекі өнімдер</w:t>
      </w:r>
      <w:r>
        <w:rPr>
          <w:rStyle w:val="y2iqfc"/>
          <w:color w:val="202124"/>
          <w:lang w:val="kk-KZ"/>
        </w:rPr>
        <w:t xml:space="preserve">і (сандық таңбалаудан басқа), </w:t>
      </w:r>
      <w:r w:rsidRPr="008D07C5">
        <w:rPr>
          <w:rStyle w:val="y2iqfc"/>
          <w:color w:val="202124"/>
          <w:lang w:val="kk-KZ"/>
        </w:rPr>
        <w:t>этил спирті мен мұнай өнімдерін қоспағанда</w:t>
      </w:r>
      <w:r>
        <w:rPr>
          <w:rStyle w:val="y2iqfc"/>
          <w:color w:val="202124"/>
          <w:lang w:val="kk-KZ"/>
        </w:rPr>
        <w:t xml:space="preserve"> «</w:t>
      </w:r>
      <w:r w:rsidRPr="008D07C5">
        <w:rPr>
          <w:rStyle w:val="y2iqfc"/>
          <w:color w:val="202124"/>
          <w:lang w:val="kk-KZ"/>
        </w:rPr>
        <w:t>G</w:t>
      </w:r>
      <w:r>
        <w:rPr>
          <w:rStyle w:val="y2iqfc"/>
          <w:color w:val="202124"/>
          <w:lang w:val="kk-KZ"/>
        </w:rPr>
        <w:t xml:space="preserve">9. «Сандық таңбалау» бөлімдеріндегі </w:t>
      </w:r>
      <w:r w:rsidRPr="008D07C5">
        <w:rPr>
          <w:rStyle w:val="y2iqfc"/>
          <w:color w:val="202124"/>
          <w:lang w:val="kk-KZ"/>
        </w:rPr>
        <w:t>тауарларды сату операцияларында қолданылады</w:t>
      </w:r>
      <w:r w:rsidR="00DE5F3E" w:rsidRPr="005B3F03">
        <w:rPr>
          <w:lang w:val="kk-KZ"/>
        </w:rPr>
        <w:t xml:space="preserve">. </w:t>
      </w:r>
    </w:p>
    <w:p w:rsidR="00DE5F3E" w:rsidRPr="005B3F03" w:rsidRDefault="00DE5F3E" w:rsidP="00DE5F3E">
      <w:pPr>
        <w:spacing w:line="276" w:lineRule="auto"/>
        <w:ind w:firstLine="426"/>
        <w:jc w:val="both"/>
        <w:rPr>
          <w:lang w:val="kk-KZ"/>
        </w:rPr>
      </w:pPr>
    </w:p>
    <w:p w:rsidR="00DE5F3E" w:rsidRPr="005B3F03" w:rsidRDefault="00F06802" w:rsidP="00D652FC">
      <w:pPr>
        <w:tabs>
          <w:tab w:val="left" w:pos="851"/>
        </w:tabs>
        <w:spacing w:line="276" w:lineRule="auto"/>
        <w:jc w:val="center"/>
        <w:rPr>
          <w:b/>
          <w:lang w:val="kk-KZ"/>
        </w:rPr>
      </w:pPr>
      <w:r w:rsidRPr="005B3F03">
        <w:rPr>
          <w:b/>
          <w:lang w:val="kk-KZ"/>
        </w:rPr>
        <w:t>Мобил</w:t>
      </w:r>
      <w:r>
        <w:rPr>
          <w:b/>
          <w:lang w:val="kk-KZ"/>
        </w:rPr>
        <w:t>ді қойманы құру</w:t>
      </w:r>
      <w:r w:rsidR="00DE5F3E" w:rsidRPr="005B3F03">
        <w:rPr>
          <w:b/>
          <w:lang w:val="kk-KZ"/>
        </w:rPr>
        <w:t xml:space="preserve"> </w:t>
      </w:r>
    </w:p>
    <w:p w:rsidR="0012776E" w:rsidRPr="00F06802" w:rsidRDefault="00F06802" w:rsidP="00D652FC">
      <w:pPr>
        <w:spacing w:line="276" w:lineRule="auto"/>
        <w:ind w:firstLine="426"/>
        <w:jc w:val="both"/>
        <w:rPr>
          <w:lang w:val="kk-KZ"/>
        </w:rPr>
      </w:pPr>
      <w:r>
        <w:rPr>
          <w:rStyle w:val="y2iqfc"/>
          <w:color w:val="202124"/>
          <w:lang w:val="kk-KZ"/>
        </w:rPr>
        <w:t>Мобилді қоймаға алып өту</w:t>
      </w:r>
      <w:r w:rsidRPr="008D07C5">
        <w:rPr>
          <w:rStyle w:val="y2iqfc"/>
          <w:color w:val="202124"/>
          <w:lang w:val="kk-KZ"/>
        </w:rPr>
        <w:t xml:space="preserve"> үшін</w:t>
      </w:r>
      <w:r>
        <w:rPr>
          <w:rStyle w:val="y2iqfc"/>
          <w:color w:val="202124"/>
          <w:lang w:val="kk-KZ"/>
        </w:rPr>
        <w:t xml:space="preserve"> «Қойма» бөлімінде - «Мобилді» түріндегі қойманы құру қажет. Қажет болған кезде «Қойма атауы» өрісінде</w:t>
      </w:r>
      <w:r w:rsidRPr="008D07C5">
        <w:rPr>
          <w:rStyle w:val="y2iqfc"/>
          <w:color w:val="202124"/>
          <w:lang w:val="kk-KZ"/>
        </w:rPr>
        <w:t xml:space="preserve"> автокөліктің ма</w:t>
      </w:r>
      <w:r>
        <w:rPr>
          <w:rStyle w:val="y2iqfc"/>
          <w:color w:val="202124"/>
          <w:lang w:val="kk-KZ"/>
        </w:rPr>
        <w:t>ркасы мен нөмірін көрсетуге болады</w:t>
      </w:r>
      <w:r w:rsidR="00DE5F3E" w:rsidRPr="00F06802">
        <w:rPr>
          <w:lang w:val="kk-KZ"/>
        </w:rPr>
        <w:t>.</w:t>
      </w:r>
    </w:p>
    <w:p w:rsidR="00D652FC" w:rsidRDefault="00D652FC" w:rsidP="00DE5F3E">
      <w:pPr>
        <w:pStyle w:val="af7"/>
        <w:spacing w:line="276" w:lineRule="auto"/>
        <w:ind w:left="0" w:firstLine="567"/>
        <w:jc w:val="center"/>
        <w:rPr>
          <w:b/>
          <w:color w:val="000000" w:themeColor="text1"/>
          <w:sz w:val="20"/>
          <w:szCs w:val="20"/>
        </w:rPr>
      </w:pPr>
      <w:r w:rsidRPr="00D652FC">
        <w:rPr>
          <w:b/>
          <w:noProof/>
          <w:color w:val="000000" w:themeColor="text1"/>
          <w:sz w:val="20"/>
          <w:szCs w:val="20"/>
        </w:rPr>
        <w:drawing>
          <wp:inline distT="0" distB="0" distL="0" distR="0" wp14:anchorId="3E5A3F68" wp14:editId="273F5E03">
            <wp:extent cx="5105400" cy="3819525"/>
            <wp:effectExtent l="19050" t="0" r="0" b="0"/>
            <wp:docPr id="78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5" cstate="print"/>
                    <a:srcRect/>
                    <a:stretch>
                      <a:fillRect/>
                    </a:stretch>
                  </pic:blipFill>
                  <pic:spPr bwMode="auto">
                    <a:xfrm>
                      <a:off x="0" y="0"/>
                      <a:ext cx="5105400" cy="3819525"/>
                    </a:xfrm>
                    <a:prstGeom prst="rect">
                      <a:avLst/>
                    </a:prstGeom>
                    <a:noFill/>
                    <a:ln w="9525">
                      <a:noFill/>
                      <a:miter lim="800000"/>
                      <a:headEnd/>
                      <a:tailEnd/>
                    </a:ln>
                  </pic:spPr>
                </pic:pic>
              </a:graphicData>
            </a:graphic>
          </wp:inline>
        </w:drawing>
      </w:r>
    </w:p>
    <w:p w:rsidR="00DE5F3E" w:rsidRDefault="00C84897" w:rsidP="00DE5F3E">
      <w:pPr>
        <w:pStyle w:val="af7"/>
        <w:spacing w:line="276" w:lineRule="auto"/>
        <w:ind w:left="0" w:firstLine="567"/>
        <w:jc w:val="center"/>
        <w:rPr>
          <w:b/>
          <w:color w:val="000000" w:themeColor="text1"/>
          <w:sz w:val="20"/>
          <w:szCs w:val="20"/>
        </w:rPr>
      </w:pPr>
      <w:r w:rsidRPr="00072683">
        <w:rPr>
          <w:b/>
          <w:color w:val="000000" w:themeColor="text1"/>
          <w:sz w:val="20"/>
          <w:szCs w:val="20"/>
        </w:rPr>
        <w:fldChar w:fldCharType="begin"/>
      </w:r>
      <w:r w:rsidR="00DE5F3E"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204</w:t>
      </w:r>
      <w:r w:rsidRPr="00072683">
        <w:rPr>
          <w:b/>
          <w:color w:val="000000" w:themeColor="text1"/>
          <w:sz w:val="20"/>
          <w:szCs w:val="20"/>
        </w:rPr>
        <w:fldChar w:fldCharType="end"/>
      </w:r>
      <w:r w:rsidR="00F06802">
        <w:rPr>
          <w:b/>
          <w:color w:val="000000" w:themeColor="text1"/>
          <w:sz w:val="20"/>
          <w:szCs w:val="20"/>
        </w:rPr>
        <w:t>-</w:t>
      </w:r>
      <w:r w:rsidR="00F06802">
        <w:rPr>
          <w:b/>
          <w:color w:val="000000" w:themeColor="text1"/>
          <w:sz w:val="20"/>
          <w:szCs w:val="20"/>
          <w:lang w:val="kk-KZ"/>
        </w:rPr>
        <w:t>сурет</w:t>
      </w:r>
      <w:r w:rsidR="00DE5F3E" w:rsidRPr="00072683">
        <w:rPr>
          <w:b/>
          <w:color w:val="000000" w:themeColor="text1"/>
          <w:sz w:val="20"/>
          <w:szCs w:val="20"/>
        </w:rPr>
        <w:t xml:space="preserve">. </w:t>
      </w:r>
      <w:r w:rsidR="00CB2EF4">
        <w:rPr>
          <w:b/>
          <w:color w:val="000000" w:themeColor="text1"/>
          <w:sz w:val="20"/>
          <w:szCs w:val="20"/>
        </w:rPr>
        <w:t xml:space="preserve"> Мобил</w:t>
      </w:r>
      <w:r w:rsidR="00CB2EF4">
        <w:rPr>
          <w:b/>
          <w:color w:val="000000" w:themeColor="text1"/>
          <w:sz w:val="20"/>
          <w:szCs w:val="20"/>
          <w:lang w:val="kk-KZ"/>
        </w:rPr>
        <w:t>ді қойманы құру</w:t>
      </w:r>
      <w:r w:rsidR="00DE5F3E">
        <w:rPr>
          <w:b/>
          <w:color w:val="000000" w:themeColor="text1"/>
          <w:sz w:val="20"/>
          <w:szCs w:val="20"/>
        </w:rPr>
        <w:t xml:space="preserve"> </w:t>
      </w:r>
    </w:p>
    <w:p w:rsidR="00A75DF5" w:rsidRDefault="00A75DF5" w:rsidP="00A75DF5">
      <w:pPr>
        <w:tabs>
          <w:tab w:val="left" w:pos="851"/>
        </w:tabs>
        <w:spacing w:line="276" w:lineRule="auto"/>
      </w:pPr>
    </w:p>
    <w:p w:rsidR="00D652FC" w:rsidRDefault="00CB2EF4" w:rsidP="00A75DF5">
      <w:pPr>
        <w:tabs>
          <w:tab w:val="left" w:pos="851"/>
        </w:tabs>
        <w:spacing w:line="276" w:lineRule="auto"/>
      </w:pPr>
      <w:r>
        <w:rPr>
          <w:lang w:val="kk-KZ"/>
        </w:rPr>
        <w:tab/>
        <w:t>Бұл кезде ЖҚТ және</w:t>
      </w:r>
      <w:r w:rsidR="00A75DF5">
        <w:t xml:space="preserve"> </w:t>
      </w:r>
      <w:r>
        <w:t>лицензи</w:t>
      </w:r>
      <w:r>
        <w:rPr>
          <w:lang w:val="kk-KZ"/>
        </w:rPr>
        <w:t>я туралы деректер толтырылмайды</w:t>
      </w:r>
      <w:r>
        <w:t>, «Мобил</w:t>
      </w:r>
      <w:r>
        <w:rPr>
          <w:lang w:val="kk-KZ"/>
        </w:rPr>
        <w:t>ді қойма</w:t>
      </w:r>
      <w:r w:rsidR="00A75DF5">
        <w:t>»</w:t>
      </w:r>
      <w:r w:rsidRPr="00CB2EF4">
        <w:t>-</w:t>
      </w:r>
      <w:r>
        <w:t>д</w:t>
      </w:r>
      <w:r>
        <w:rPr>
          <w:lang w:val="kk-KZ"/>
        </w:rPr>
        <w:t>а ЖҚТ</w:t>
      </w:r>
      <w:r>
        <w:t xml:space="preserve"> </w:t>
      </w:r>
      <w:r>
        <w:rPr>
          <w:lang w:val="kk-KZ"/>
        </w:rPr>
        <w:t>және</w:t>
      </w:r>
      <w:r>
        <w:t xml:space="preserve"> лицензи</w:t>
      </w:r>
      <w:r>
        <w:rPr>
          <w:lang w:val="kk-KZ"/>
        </w:rPr>
        <w:t>я болмайды</w:t>
      </w:r>
      <w:r w:rsidR="00A75DF5">
        <w:t>.</w:t>
      </w:r>
    </w:p>
    <w:p w:rsidR="00226D6C" w:rsidRPr="00CB2EF4" w:rsidRDefault="00CB2EF4" w:rsidP="00226D6C">
      <w:pPr>
        <w:spacing w:line="276" w:lineRule="auto"/>
        <w:ind w:firstLine="426"/>
        <w:jc w:val="both"/>
        <w:rPr>
          <w:lang w:val="kk-KZ"/>
        </w:rPr>
      </w:pPr>
      <w:r>
        <w:rPr>
          <w:rStyle w:val="y2iqfc"/>
          <w:color w:val="202124"/>
          <w:lang w:val="kk-KZ"/>
        </w:rPr>
        <w:t xml:space="preserve">«Мобилді қоймадан» «Бүліну/жоғалту», «Ұрлату», «Жоғалу» немесе </w:t>
      </w:r>
      <w:r w:rsidRPr="008D07C5">
        <w:rPr>
          <w:rStyle w:val="y2iqfc"/>
          <w:color w:val="202124"/>
          <w:lang w:val="kk-KZ"/>
        </w:rPr>
        <w:t xml:space="preserve">«Басқа» себептерін көрсете отырып, «Есептен шығару» нысаны арқылы </w:t>
      </w:r>
      <w:r>
        <w:rPr>
          <w:rStyle w:val="y2iqfc"/>
          <w:color w:val="202124"/>
          <w:lang w:val="kk-KZ"/>
        </w:rPr>
        <w:t>тауарды есептен шығаруға болады</w:t>
      </w:r>
      <w:r w:rsidRPr="008D07C5">
        <w:rPr>
          <w:rStyle w:val="y2iqfc"/>
          <w:color w:val="202124"/>
          <w:lang w:val="kk-KZ"/>
        </w:rPr>
        <w:t xml:space="preserve">. </w:t>
      </w:r>
      <w:r>
        <w:rPr>
          <w:rStyle w:val="y2iqfc"/>
          <w:color w:val="202124"/>
          <w:lang w:val="kk-KZ"/>
        </w:rPr>
        <w:t>ВҚ</w:t>
      </w:r>
      <w:r w:rsidRPr="008D07C5">
        <w:rPr>
          <w:rStyle w:val="y2iqfc"/>
          <w:color w:val="202124"/>
          <w:lang w:val="kk-KZ"/>
        </w:rPr>
        <w:t>-</w:t>
      </w:r>
      <w:r>
        <w:rPr>
          <w:rStyle w:val="y2iqfc"/>
          <w:color w:val="202124"/>
          <w:lang w:val="kk-KZ"/>
        </w:rPr>
        <w:t xml:space="preserve">да басқа нысан </w:t>
      </w:r>
      <w:r w:rsidRPr="008D07C5">
        <w:rPr>
          <w:rStyle w:val="y2iqfc"/>
          <w:color w:val="202124"/>
          <w:lang w:val="kk-KZ"/>
        </w:rPr>
        <w:t xml:space="preserve">түрлерімен жұмыс істеуге тыйым салынуы </w:t>
      </w:r>
      <w:r>
        <w:rPr>
          <w:rStyle w:val="y2iqfc"/>
          <w:color w:val="202124"/>
          <w:lang w:val="kk-KZ"/>
        </w:rPr>
        <w:t>тиіс</w:t>
      </w:r>
      <w:r w:rsidR="00226D6C" w:rsidRPr="00CB2EF4">
        <w:rPr>
          <w:lang w:val="kk-KZ"/>
        </w:rPr>
        <w:t xml:space="preserve">. </w:t>
      </w:r>
    </w:p>
    <w:p w:rsidR="00226D6C" w:rsidRPr="00CB2EF4" w:rsidRDefault="00226D6C" w:rsidP="00A75DF5">
      <w:pPr>
        <w:tabs>
          <w:tab w:val="left" w:pos="851"/>
        </w:tabs>
        <w:spacing w:line="276" w:lineRule="auto"/>
        <w:rPr>
          <w:b/>
          <w:lang w:val="kk-KZ"/>
        </w:rPr>
      </w:pPr>
    </w:p>
    <w:p w:rsidR="0012776E" w:rsidRPr="00CB2EF4" w:rsidRDefault="00CB2EF4" w:rsidP="00D652FC">
      <w:pPr>
        <w:tabs>
          <w:tab w:val="left" w:pos="851"/>
        </w:tabs>
        <w:spacing w:line="276" w:lineRule="auto"/>
        <w:jc w:val="center"/>
        <w:rPr>
          <w:b/>
          <w:lang w:val="kk-KZ"/>
        </w:rPr>
      </w:pPr>
      <w:r w:rsidRPr="005B3F03">
        <w:rPr>
          <w:b/>
          <w:lang w:val="kk-KZ"/>
        </w:rPr>
        <w:t xml:space="preserve"> </w:t>
      </w:r>
      <w:r>
        <w:rPr>
          <w:b/>
        </w:rPr>
        <w:t>«Моби</w:t>
      </w:r>
      <w:r>
        <w:rPr>
          <w:b/>
          <w:lang w:val="kk-KZ"/>
        </w:rPr>
        <w:t>лді қоймаға</w:t>
      </w:r>
      <w:r w:rsidR="0012776E" w:rsidRPr="00682061">
        <w:rPr>
          <w:b/>
        </w:rPr>
        <w:t>»</w:t>
      </w:r>
      <w:r>
        <w:rPr>
          <w:b/>
          <w:lang w:val="kk-KZ"/>
        </w:rPr>
        <w:t xml:space="preserve"> алып өту</w:t>
      </w:r>
    </w:p>
    <w:p w:rsidR="00DE5F3E" w:rsidRPr="00CB2EF4" w:rsidRDefault="00CB2EF4" w:rsidP="00175FEE">
      <w:pPr>
        <w:pStyle w:val="af7"/>
        <w:numPr>
          <w:ilvl w:val="0"/>
          <w:numId w:val="161"/>
        </w:numPr>
        <w:tabs>
          <w:tab w:val="left" w:pos="993"/>
        </w:tabs>
        <w:spacing w:line="276" w:lineRule="auto"/>
        <w:ind w:left="0" w:firstLine="567"/>
        <w:jc w:val="both"/>
        <w:rPr>
          <w:lang w:val="kk-KZ"/>
        </w:rPr>
      </w:pPr>
      <w:r w:rsidRPr="00CB2EF4">
        <w:rPr>
          <w:lang w:val="kk-KZ"/>
        </w:rPr>
        <w:t>«Мобил</w:t>
      </w:r>
      <w:r>
        <w:rPr>
          <w:lang w:val="kk-KZ"/>
        </w:rPr>
        <w:t xml:space="preserve">ді қоймаға алып өту үшін» </w:t>
      </w:r>
      <w:r w:rsidR="0012776E" w:rsidRPr="00CB2EF4">
        <w:rPr>
          <w:lang w:val="kk-KZ"/>
        </w:rPr>
        <w:t>9.1 «</w:t>
      </w:r>
      <w:r>
        <w:rPr>
          <w:lang w:val="kk-KZ"/>
        </w:rPr>
        <w:t>ҚР аумағы бойынша бір тұлға шеңберінде алып өту</w:t>
      </w:r>
      <w:r w:rsidR="0012776E" w:rsidRPr="00CB2EF4">
        <w:rPr>
          <w:lang w:val="kk-KZ"/>
        </w:rPr>
        <w:t>»</w:t>
      </w:r>
      <w:r>
        <w:rPr>
          <w:lang w:val="kk-KZ"/>
        </w:rPr>
        <w:t xml:space="preserve"> бөліміне белгі қою арқылы ТІЖ жасау қажет</w:t>
      </w:r>
      <w:r w:rsidR="0012776E" w:rsidRPr="00CB2EF4">
        <w:rPr>
          <w:lang w:val="kk-KZ"/>
        </w:rPr>
        <w:t>.</w:t>
      </w:r>
      <w:r w:rsidRPr="00CB2EF4">
        <w:rPr>
          <w:lang w:val="kk-KZ"/>
        </w:rPr>
        <w:t xml:space="preserve"> </w:t>
      </w:r>
      <w:r>
        <w:rPr>
          <w:lang w:val="kk-KZ"/>
        </w:rPr>
        <w:t>Тармақ</w:t>
      </w:r>
      <w:r w:rsidR="0012776E" w:rsidRPr="00CB2EF4">
        <w:rPr>
          <w:lang w:val="kk-KZ"/>
        </w:rPr>
        <w:t xml:space="preserve"> </w:t>
      </w:r>
      <w:r w:rsidR="00DE5F3E" w:rsidRPr="00CB2EF4">
        <w:rPr>
          <w:lang w:val="kk-KZ"/>
        </w:rPr>
        <w:t>(</w:t>
      </w:r>
      <w:r w:rsidR="00742D54">
        <w:fldChar w:fldCharType="begin"/>
      </w:r>
      <w:r w:rsidR="00742D54">
        <w:instrText xml:space="preserve"> REF _Ref66717891 \r \h  \* MERGEFORMAT </w:instrText>
      </w:r>
      <w:r w:rsidR="00742D54">
        <w:fldChar w:fldCharType="separate"/>
      </w:r>
      <w:r w:rsidR="003877B0" w:rsidRPr="00CB2EF4">
        <w:rPr>
          <w:lang w:val="kk-KZ"/>
        </w:rPr>
        <w:t>5.1.6.4.7</w:t>
      </w:r>
      <w:r w:rsidR="00742D54">
        <w:fldChar w:fldCharType="end"/>
      </w:r>
      <w:r w:rsidR="00DE5F3E" w:rsidRPr="00CB2EF4">
        <w:rPr>
          <w:lang w:val="kk-KZ"/>
        </w:rPr>
        <w:t>)</w:t>
      </w:r>
    </w:p>
    <w:p w:rsidR="00D652FC" w:rsidRPr="00CB2EF4" w:rsidRDefault="00D652FC" w:rsidP="00D652FC">
      <w:pPr>
        <w:pStyle w:val="af7"/>
        <w:tabs>
          <w:tab w:val="left" w:pos="993"/>
        </w:tabs>
        <w:spacing w:line="276" w:lineRule="auto"/>
        <w:ind w:left="567"/>
        <w:jc w:val="both"/>
        <w:rPr>
          <w:lang w:val="kk-KZ"/>
        </w:rPr>
      </w:pPr>
    </w:p>
    <w:p w:rsidR="00D652FC" w:rsidRDefault="00D652FC" w:rsidP="00D652FC">
      <w:pPr>
        <w:pStyle w:val="af7"/>
        <w:spacing w:line="276" w:lineRule="auto"/>
        <w:ind w:left="0"/>
        <w:jc w:val="center"/>
        <w:rPr>
          <w:b/>
          <w:color w:val="000000" w:themeColor="text1"/>
          <w:sz w:val="20"/>
          <w:szCs w:val="20"/>
        </w:rPr>
      </w:pPr>
      <w:r w:rsidRPr="00D652FC">
        <w:rPr>
          <w:b/>
          <w:noProof/>
          <w:color w:val="000000" w:themeColor="text1"/>
          <w:sz w:val="20"/>
          <w:szCs w:val="20"/>
        </w:rPr>
        <w:drawing>
          <wp:inline distT="0" distB="0" distL="0" distR="0" wp14:anchorId="45065BC7" wp14:editId="1FFBAE19">
            <wp:extent cx="5229225" cy="457200"/>
            <wp:effectExtent l="19050" t="0" r="9525" b="0"/>
            <wp:docPr id="78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6" cstate="print"/>
                    <a:srcRect/>
                    <a:stretch>
                      <a:fillRect/>
                    </a:stretch>
                  </pic:blipFill>
                  <pic:spPr bwMode="auto">
                    <a:xfrm>
                      <a:off x="0" y="0"/>
                      <a:ext cx="5229225" cy="457200"/>
                    </a:xfrm>
                    <a:prstGeom prst="rect">
                      <a:avLst/>
                    </a:prstGeom>
                    <a:noFill/>
                    <a:ln w="9525">
                      <a:noFill/>
                      <a:miter lim="800000"/>
                      <a:headEnd/>
                      <a:tailEnd/>
                    </a:ln>
                  </pic:spPr>
                </pic:pic>
              </a:graphicData>
            </a:graphic>
          </wp:inline>
        </w:drawing>
      </w:r>
    </w:p>
    <w:p w:rsidR="00DE5F3E" w:rsidRPr="00CB2EF4" w:rsidRDefault="00C84897" w:rsidP="00DE5F3E">
      <w:pPr>
        <w:pStyle w:val="af7"/>
        <w:spacing w:line="276" w:lineRule="auto"/>
        <w:ind w:left="0" w:firstLine="567"/>
        <w:jc w:val="center"/>
        <w:rPr>
          <w:b/>
          <w:color w:val="000000" w:themeColor="text1"/>
          <w:sz w:val="20"/>
          <w:szCs w:val="20"/>
          <w:lang w:val="kk-KZ"/>
        </w:rPr>
      </w:pPr>
      <w:r w:rsidRPr="00072683">
        <w:rPr>
          <w:b/>
          <w:color w:val="000000" w:themeColor="text1"/>
          <w:sz w:val="20"/>
          <w:szCs w:val="20"/>
        </w:rPr>
        <w:lastRenderedPageBreak/>
        <w:fldChar w:fldCharType="begin"/>
      </w:r>
      <w:r w:rsidR="00DE5F3E"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205</w:t>
      </w:r>
      <w:r w:rsidRPr="00072683">
        <w:rPr>
          <w:b/>
          <w:color w:val="000000" w:themeColor="text1"/>
          <w:sz w:val="20"/>
          <w:szCs w:val="20"/>
        </w:rPr>
        <w:fldChar w:fldCharType="end"/>
      </w:r>
      <w:r w:rsidR="00CB2EF4">
        <w:rPr>
          <w:b/>
          <w:color w:val="000000" w:themeColor="text1"/>
          <w:sz w:val="20"/>
          <w:szCs w:val="20"/>
        </w:rPr>
        <w:t>-</w:t>
      </w:r>
      <w:r w:rsidR="00CB2EF4">
        <w:rPr>
          <w:b/>
          <w:color w:val="000000" w:themeColor="text1"/>
          <w:sz w:val="20"/>
          <w:szCs w:val="20"/>
          <w:lang w:val="kk-KZ"/>
        </w:rPr>
        <w:t>сурет</w:t>
      </w:r>
      <w:r w:rsidR="00DE5F3E" w:rsidRPr="00072683">
        <w:rPr>
          <w:b/>
          <w:color w:val="000000" w:themeColor="text1"/>
          <w:sz w:val="20"/>
          <w:szCs w:val="20"/>
        </w:rPr>
        <w:t xml:space="preserve">. </w:t>
      </w:r>
      <w:r w:rsidR="00CB2EF4">
        <w:rPr>
          <w:b/>
          <w:color w:val="000000" w:themeColor="text1"/>
          <w:sz w:val="20"/>
          <w:szCs w:val="20"/>
        </w:rPr>
        <w:t xml:space="preserve"> </w:t>
      </w:r>
      <w:r w:rsidR="00CB2EF4">
        <w:rPr>
          <w:b/>
          <w:color w:val="000000" w:themeColor="text1"/>
          <w:sz w:val="20"/>
          <w:szCs w:val="20"/>
          <w:lang w:val="kk-KZ"/>
        </w:rPr>
        <w:t>ТІЖ</w:t>
      </w:r>
      <w:r w:rsidR="00CB2EF4">
        <w:rPr>
          <w:b/>
          <w:color w:val="000000" w:themeColor="text1"/>
          <w:sz w:val="20"/>
          <w:szCs w:val="20"/>
        </w:rPr>
        <w:t>-</w:t>
      </w:r>
      <w:r w:rsidR="00CB2EF4">
        <w:rPr>
          <w:b/>
          <w:color w:val="000000" w:themeColor="text1"/>
          <w:sz w:val="20"/>
          <w:szCs w:val="20"/>
          <w:lang w:val="kk-KZ"/>
        </w:rPr>
        <w:t>дегі</w:t>
      </w:r>
      <w:r w:rsidR="00CB2EF4">
        <w:rPr>
          <w:b/>
          <w:color w:val="000000" w:themeColor="text1"/>
          <w:sz w:val="20"/>
          <w:szCs w:val="20"/>
        </w:rPr>
        <w:t xml:space="preserve"> «</w:t>
      </w:r>
      <w:r w:rsidR="00CB2EF4">
        <w:rPr>
          <w:b/>
          <w:color w:val="000000" w:themeColor="text1"/>
          <w:sz w:val="20"/>
          <w:szCs w:val="20"/>
          <w:lang w:val="kk-KZ"/>
        </w:rPr>
        <w:t>Алып өту</w:t>
      </w:r>
      <w:r w:rsidR="00DE5F3E">
        <w:rPr>
          <w:b/>
          <w:color w:val="000000" w:themeColor="text1"/>
          <w:sz w:val="20"/>
          <w:szCs w:val="20"/>
        </w:rPr>
        <w:t>»</w:t>
      </w:r>
      <w:r w:rsidR="00CB2EF4">
        <w:rPr>
          <w:b/>
          <w:color w:val="000000" w:themeColor="text1"/>
          <w:sz w:val="20"/>
          <w:szCs w:val="20"/>
          <w:lang w:val="kk-KZ"/>
        </w:rPr>
        <w:t xml:space="preserve"> белгісі</w:t>
      </w:r>
    </w:p>
    <w:p w:rsidR="00DE5F3E" w:rsidRDefault="00DE5F3E" w:rsidP="00DE5F3E">
      <w:pPr>
        <w:pStyle w:val="af7"/>
      </w:pPr>
    </w:p>
    <w:p w:rsidR="00DE5F3E" w:rsidRDefault="00CB2EF4" w:rsidP="00175FEE">
      <w:pPr>
        <w:pStyle w:val="af7"/>
        <w:numPr>
          <w:ilvl w:val="0"/>
          <w:numId w:val="161"/>
        </w:numPr>
        <w:tabs>
          <w:tab w:val="left" w:pos="993"/>
        </w:tabs>
        <w:spacing w:line="276" w:lineRule="auto"/>
        <w:ind w:left="0" w:firstLine="567"/>
        <w:jc w:val="both"/>
      </w:pPr>
      <w:r>
        <w:rPr>
          <w:lang w:val="kk-KZ"/>
        </w:rPr>
        <w:t>Әрі қарай</w:t>
      </w:r>
      <w:r w:rsidR="00DE5F3E">
        <w:t xml:space="preserve"> «</w:t>
      </w:r>
      <w:r>
        <w:rPr>
          <w:lang w:val="kk-KZ"/>
        </w:rPr>
        <w:t>Алушының деректемелері</w:t>
      </w:r>
      <w:r w:rsidR="00DE5F3E">
        <w:t xml:space="preserve">» </w:t>
      </w:r>
      <w:r>
        <w:rPr>
          <w:lang w:val="kk-KZ"/>
        </w:rPr>
        <w:t xml:space="preserve">бөлімінде </w:t>
      </w:r>
      <w:r w:rsidR="00D652FC">
        <w:t>30. «</w:t>
      </w:r>
      <w:r>
        <w:rPr>
          <w:lang w:val="kk-KZ"/>
        </w:rPr>
        <w:t>Жеткізу</w:t>
      </w:r>
      <w:r>
        <w:t>/</w:t>
      </w:r>
      <w:r>
        <w:rPr>
          <w:lang w:val="kk-KZ"/>
        </w:rPr>
        <w:t>тапсыру</w:t>
      </w:r>
      <w:r w:rsidR="00D652FC">
        <w:t>»</w:t>
      </w:r>
      <w:r>
        <w:rPr>
          <w:lang w:val="kk-KZ"/>
        </w:rPr>
        <w:t xml:space="preserve"> қоймасы өрісінде</w:t>
      </w:r>
      <w:r w:rsidR="00DE5F3E">
        <w:t xml:space="preserve"> </w:t>
      </w:r>
      <w:r>
        <w:rPr>
          <w:lang w:val="kk-KZ"/>
        </w:rPr>
        <w:t xml:space="preserve">тізімнен </w:t>
      </w:r>
      <w:r>
        <w:t>«Мобил</w:t>
      </w:r>
      <w:r>
        <w:rPr>
          <w:lang w:val="kk-KZ"/>
        </w:rPr>
        <w:t>ді қойма</w:t>
      </w:r>
      <w:r w:rsidR="00DE5F3E">
        <w:t>»</w:t>
      </w:r>
      <w:r>
        <w:rPr>
          <w:lang w:val="kk-KZ"/>
        </w:rPr>
        <w:t xml:space="preserve"> типті қойманы таңдау қажет</w:t>
      </w:r>
      <w:r w:rsidR="00DE5F3E">
        <w:t>.</w:t>
      </w:r>
    </w:p>
    <w:p w:rsidR="00D652FC" w:rsidRDefault="00D652FC" w:rsidP="00D652FC">
      <w:pPr>
        <w:pStyle w:val="af7"/>
        <w:tabs>
          <w:tab w:val="left" w:pos="993"/>
        </w:tabs>
        <w:spacing w:line="276" w:lineRule="auto"/>
        <w:ind w:left="567"/>
        <w:jc w:val="both"/>
      </w:pPr>
      <w:r w:rsidRPr="00D652FC">
        <w:rPr>
          <w:noProof/>
        </w:rPr>
        <w:drawing>
          <wp:inline distT="0" distB="0" distL="0" distR="0" wp14:anchorId="1552AF87" wp14:editId="20249B99">
            <wp:extent cx="5438775" cy="1143000"/>
            <wp:effectExtent l="19050" t="0" r="9525" b="0"/>
            <wp:docPr id="79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7" cstate="print"/>
                    <a:srcRect/>
                    <a:stretch>
                      <a:fillRect/>
                    </a:stretch>
                  </pic:blipFill>
                  <pic:spPr bwMode="auto">
                    <a:xfrm>
                      <a:off x="0" y="0"/>
                      <a:ext cx="5438775" cy="1143000"/>
                    </a:xfrm>
                    <a:prstGeom prst="rect">
                      <a:avLst/>
                    </a:prstGeom>
                    <a:noFill/>
                    <a:ln w="9525">
                      <a:noFill/>
                      <a:miter lim="800000"/>
                      <a:headEnd/>
                      <a:tailEnd/>
                    </a:ln>
                  </pic:spPr>
                </pic:pic>
              </a:graphicData>
            </a:graphic>
          </wp:inline>
        </w:drawing>
      </w:r>
    </w:p>
    <w:p w:rsidR="00D652FC" w:rsidRPr="007E5B69" w:rsidRDefault="00C84897" w:rsidP="00D652FC">
      <w:pPr>
        <w:pStyle w:val="af7"/>
        <w:spacing w:line="276" w:lineRule="auto"/>
        <w:ind w:left="0" w:firstLine="567"/>
        <w:jc w:val="center"/>
        <w:rPr>
          <w:b/>
          <w:color w:val="000000" w:themeColor="text1"/>
          <w:sz w:val="20"/>
          <w:szCs w:val="20"/>
          <w:lang w:val="kk-KZ"/>
        </w:rPr>
      </w:pPr>
      <w:r w:rsidRPr="00072683">
        <w:rPr>
          <w:b/>
          <w:color w:val="000000" w:themeColor="text1"/>
          <w:sz w:val="20"/>
          <w:szCs w:val="20"/>
        </w:rPr>
        <w:fldChar w:fldCharType="begin"/>
      </w:r>
      <w:r w:rsidR="00D652FC"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206</w:t>
      </w:r>
      <w:r w:rsidRPr="00072683">
        <w:rPr>
          <w:b/>
          <w:color w:val="000000" w:themeColor="text1"/>
          <w:sz w:val="20"/>
          <w:szCs w:val="20"/>
        </w:rPr>
        <w:fldChar w:fldCharType="end"/>
      </w:r>
      <w:r w:rsidR="00CB2EF4">
        <w:rPr>
          <w:b/>
          <w:color w:val="000000" w:themeColor="text1"/>
          <w:sz w:val="20"/>
          <w:szCs w:val="20"/>
        </w:rPr>
        <w:t>-</w:t>
      </w:r>
      <w:r w:rsidR="00CB2EF4">
        <w:rPr>
          <w:b/>
          <w:color w:val="000000" w:themeColor="text1"/>
          <w:sz w:val="20"/>
          <w:szCs w:val="20"/>
          <w:lang w:val="kk-KZ"/>
        </w:rPr>
        <w:t>сурет</w:t>
      </w:r>
      <w:r w:rsidR="00D652FC" w:rsidRPr="00072683">
        <w:rPr>
          <w:b/>
          <w:color w:val="000000" w:themeColor="text1"/>
          <w:sz w:val="20"/>
          <w:szCs w:val="20"/>
        </w:rPr>
        <w:t xml:space="preserve">. </w:t>
      </w:r>
      <w:r w:rsidR="00D652FC">
        <w:rPr>
          <w:b/>
          <w:color w:val="000000" w:themeColor="text1"/>
          <w:sz w:val="20"/>
          <w:szCs w:val="20"/>
        </w:rPr>
        <w:t xml:space="preserve"> </w:t>
      </w:r>
      <w:r w:rsidR="007E5B69">
        <w:rPr>
          <w:b/>
          <w:color w:val="000000" w:themeColor="text1"/>
          <w:sz w:val="20"/>
          <w:szCs w:val="20"/>
          <w:lang w:val="kk-KZ"/>
        </w:rPr>
        <w:t>ТІЖ</w:t>
      </w:r>
      <w:r w:rsidR="007E5B69">
        <w:rPr>
          <w:b/>
          <w:color w:val="000000" w:themeColor="text1"/>
          <w:sz w:val="20"/>
          <w:szCs w:val="20"/>
        </w:rPr>
        <w:t>-</w:t>
      </w:r>
      <w:r w:rsidR="007E5B69">
        <w:rPr>
          <w:b/>
          <w:color w:val="000000" w:themeColor="text1"/>
          <w:sz w:val="20"/>
          <w:szCs w:val="20"/>
          <w:lang w:val="kk-KZ"/>
        </w:rPr>
        <w:t>дегі</w:t>
      </w:r>
      <w:r w:rsidR="007E5B69">
        <w:rPr>
          <w:b/>
          <w:color w:val="000000" w:themeColor="text1"/>
          <w:sz w:val="20"/>
          <w:szCs w:val="20"/>
        </w:rPr>
        <w:t xml:space="preserve"> Мобил</w:t>
      </w:r>
      <w:r w:rsidR="007E5B69">
        <w:rPr>
          <w:b/>
          <w:color w:val="000000" w:themeColor="text1"/>
          <w:sz w:val="20"/>
          <w:szCs w:val="20"/>
          <w:lang w:val="kk-KZ"/>
        </w:rPr>
        <w:t>ді қойма туралы мәліметтер</w:t>
      </w:r>
    </w:p>
    <w:p w:rsidR="00A75DF5" w:rsidRDefault="00A75DF5" w:rsidP="00A75DF5">
      <w:pPr>
        <w:spacing w:line="276" w:lineRule="auto"/>
        <w:ind w:firstLine="426"/>
        <w:jc w:val="both"/>
      </w:pPr>
    </w:p>
    <w:p w:rsidR="0012776E" w:rsidRDefault="007E5B69" w:rsidP="00175FEE">
      <w:pPr>
        <w:pStyle w:val="af7"/>
        <w:numPr>
          <w:ilvl w:val="0"/>
          <w:numId w:val="161"/>
        </w:numPr>
        <w:tabs>
          <w:tab w:val="left" w:pos="993"/>
        </w:tabs>
        <w:spacing w:line="276" w:lineRule="auto"/>
        <w:ind w:left="0" w:firstLine="567"/>
        <w:jc w:val="both"/>
      </w:pPr>
      <w:r>
        <w:rPr>
          <w:lang w:val="kk-KZ"/>
        </w:rPr>
        <w:t>Әрі қарай</w:t>
      </w:r>
      <w:r w:rsidR="00A75DF5">
        <w:t xml:space="preserve"> </w:t>
      </w:r>
      <w:r w:rsidR="0012776E" w:rsidRPr="00EC16E2">
        <w:t>F</w:t>
      </w:r>
      <w:r>
        <w:rPr>
          <w:lang w:val="kk-KZ"/>
        </w:rPr>
        <w:t>.</w:t>
      </w:r>
      <w:r>
        <w:t xml:space="preserve"> «</w:t>
      </w:r>
      <w:r>
        <w:rPr>
          <w:lang w:val="kk-KZ"/>
        </w:rPr>
        <w:t>Көлік түрі</w:t>
      </w:r>
      <w:r w:rsidR="0012776E">
        <w:t xml:space="preserve">» </w:t>
      </w:r>
      <w:r>
        <w:rPr>
          <w:lang w:val="kk-KZ"/>
        </w:rPr>
        <w:t xml:space="preserve">бөлімінде </w:t>
      </w:r>
      <w:r>
        <w:t>«автомобиль»-</w:t>
      </w:r>
      <w:r>
        <w:rPr>
          <w:lang w:val="kk-KZ"/>
        </w:rPr>
        <w:t>ді</w:t>
      </w:r>
      <w:r>
        <w:t xml:space="preserve"> </w:t>
      </w:r>
      <w:r>
        <w:rPr>
          <w:lang w:val="kk-KZ"/>
        </w:rPr>
        <w:t>және</w:t>
      </w:r>
      <w:r>
        <w:t xml:space="preserve"> А</w:t>
      </w:r>
      <w:r>
        <w:rPr>
          <w:lang w:val="kk-KZ"/>
        </w:rPr>
        <w:t>КҚ нөмірін көрсете отырып, автомобиль көлігі туралы мәліметтерді толтыру қажет</w:t>
      </w:r>
      <w:r w:rsidR="0012776E">
        <w:t>.</w:t>
      </w:r>
    </w:p>
    <w:p w:rsidR="00A75DF5" w:rsidRDefault="00A75DF5" w:rsidP="00A75DF5">
      <w:pPr>
        <w:pStyle w:val="af7"/>
        <w:tabs>
          <w:tab w:val="left" w:pos="993"/>
        </w:tabs>
        <w:spacing w:line="276" w:lineRule="auto"/>
        <w:ind w:left="567"/>
        <w:jc w:val="both"/>
      </w:pPr>
      <w:r>
        <w:rPr>
          <w:noProof/>
        </w:rPr>
        <w:drawing>
          <wp:inline distT="0" distB="0" distL="0" distR="0" wp14:anchorId="3771EFFC" wp14:editId="29106141">
            <wp:extent cx="4705350" cy="2806405"/>
            <wp:effectExtent l="19050" t="0" r="0" b="0"/>
            <wp:docPr id="79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8" cstate="print"/>
                    <a:srcRect/>
                    <a:stretch>
                      <a:fillRect/>
                    </a:stretch>
                  </pic:blipFill>
                  <pic:spPr bwMode="auto">
                    <a:xfrm>
                      <a:off x="0" y="0"/>
                      <a:ext cx="4705350" cy="2806405"/>
                    </a:xfrm>
                    <a:prstGeom prst="rect">
                      <a:avLst/>
                    </a:prstGeom>
                    <a:noFill/>
                    <a:ln w="9525">
                      <a:noFill/>
                      <a:miter lim="800000"/>
                      <a:headEnd/>
                      <a:tailEnd/>
                    </a:ln>
                  </pic:spPr>
                </pic:pic>
              </a:graphicData>
            </a:graphic>
          </wp:inline>
        </w:drawing>
      </w:r>
    </w:p>
    <w:p w:rsidR="00A75DF5" w:rsidRPr="00D652FC" w:rsidRDefault="00C84897" w:rsidP="00A75DF5">
      <w:pPr>
        <w:pStyle w:val="af7"/>
        <w:spacing w:line="276" w:lineRule="auto"/>
        <w:ind w:left="0" w:firstLine="567"/>
        <w:jc w:val="center"/>
        <w:rPr>
          <w:b/>
          <w:color w:val="000000" w:themeColor="text1"/>
          <w:sz w:val="20"/>
          <w:szCs w:val="20"/>
        </w:rPr>
      </w:pPr>
      <w:r w:rsidRPr="00072683">
        <w:rPr>
          <w:b/>
          <w:color w:val="000000" w:themeColor="text1"/>
          <w:sz w:val="20"/>
          <w:szCs w:val="20"/>
        </w:rPr>
        <w:fldChar w:fldCharType="begin"/>
      </w:r>
      <w:r w:rsidR="00A75DF5"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207</w:t>
      </w:r>
      <w:r w:rsidRPr="00072683">
        <w:rPr>
          <w:b/>
          <w:color w:val="000000" w:themeColor="text1"/>
          <w:sz w:val="20"/>
          <w:szCs w:val="20"/>
        </w:rPr>
        <w:fldChar w:fldCharType="end"/>
      </w:r>
      <w:r w:rsidR="007E5B69">
        <w:rPr>
          <w:b/>
          <w:color w:val="000000" w:themeColor="text1"/>
          <w:sz w:val="20"/>
          <w:szCs w:val="20"/>
        </w:rPr>
        <w:t>-</w:t>
      </w:r>
      <w:r w:rsidR="007E5B69">
        <w:rPr>
          <w:b/>
          <w:color w:val="000000" w:themeColor="text1"/>
          <w:sz w:val="20"/>
          <w:szCs w:val="20"/>
          <w:lang w:val="kk-KZ"/>
        </w:rPr>
        <w:t>сурет</w:t>
      </w:r>
      <w:r w:rsidR="00A75DF5" w:rsidRPr="00072683">
        <w:rPr>
          <w:b/>
          <w:color w:val="000000" w:themeColor="text1"/>
          <w:sz w:val="20"/>
          <w:szCs w:val="20"/>
        </w:rPr>
        <w:t xml:space="preserve">. </w:t>
      </w:r>
      <w:r w:rsidR="007E5B69">
        <w:rPr>
          <w:b/>
          <w:color w:val="000000" w:themeColor="text1"/>
          <w:sz w:val="20"/>
          <w:szCs w:val="20"/>
        </w:rPr>
        <w:t xml:space="preserve"> </w:t>
      </w:r>
      <w:r w:rsidR="007E5B69">
        <w:rPr>
          <w:b/>
          <w:color w:val="000000" w:themeColor="text1"/>
          <w:sz w:val="20"/>
          <w:szCs w:val="20"/>
          <w:lang w:val="kk-KZ"/>
        </w:rPr>
        <w:t>М</w:t>
      </w:r>
      <w:r w:rsidR="007E5B69">
        <w:rPr>
          <w:b/>
          <w:color w:val="000000" w:themeColor="text1"/>
          <w:sz w:val="20"/>
          <w:szCs w:val="20"/>
        </w:rPr>
        <w:t>обил</w:t>
      </w:r>
      <w:r w:rsidR="007E5B69">
        <w:rPr>
          <w:b/>
          <w:color w:val="000000" w:themeColor="text1"/>
          <w:sz w:val="20"/>
          <w:szCs w:val="20"/>
          <w:lang w:val="kk-KZ"/>
        </w:rPr>
        <w:t>ді қоймадағы көлік туралы мәліметтер</w:t>
      </w:r>
      <w:r w:rsidR="00A75DF5">
        <w:rPr>
          <w:b/>
          <w:color w:val="000000" w:themeColor="text1"/>
          <w:sz w:val="20"/>
          <w:szCs w:val="20"/>
        </w:rPr>
        <w:t xml:space="preserve"> </w:t>
      </w:r>
    </w:p>
    <w:p w:rsidR="00A75DF5" w:rsidRDefault="00A75DF5" w:rsidP="00A75DF5">
      <w:pPr>
        <w:pStyle w:val="af7"/>
        <w:tabs>
          <w:tab w:val="left" w:pos="993"/>
        </w:tabs>
        <w:spacing w:line="276" w:lineRule="auto"/>
        <w:ind w:left="567"/>
        <w:jc w:val="both"/>
      </w:pPr>
    </w:p>
    <w:p w:rsidR="00B9054A" w:rsidRDefault="007E5B69" w:rsidP="00175FEE">
      <w:pPr>
        <w:pStyle w:val="af7"/>
        <w:numPr>
          <w:ilvl w:val="0"/>
          <w:numId w:val="161"/>
        </w:numPr>
        <w:tabs>
          <w:tab w:val="left" w:pos="993"/>
        </w:tabs>
        <w:spacing w:line="276" w:lineRule="auto"/>
        <w:ind w:left="0" w:firstLine="567"/>
        <w:jc w:val="both"/>
      </w:pPr>
      <w:r>
        <w:rPr>
          <w:lang w:val="kk-KZ"/>
        </w:rPr>
        <w:t>Одан әрі ТІЖ</w:t>
      </w:r>
      <w:r>
        <w:t>-</w:t>
      </w:r>
      <w:r>
        <w:rPr>
          <w:lang w:val="kk-KZ"/>
        </w:rPr>
        <w:t>ге қол қою қажет</w:t>
      </w:r>
      <w:r w:rsidR="00467A82">
        <w:t xml:space="preserve">. </w:t>
      </w:r>
      <w:r>
        <w:rPr>
          <w:lang w:val="kk-KZ"/>
        </w:rPr>
        <w:t>ТІЖ</w:t>
      </w:r>
      <w:r>
        <w:t>-</w:t>
      </w:r>
      <w:r>
        <w:rPr>
          <w:lang w:val="kk-KZ"/>
        </w:rPr>
        <w:t>ге қол қойғаннан кейін «Қаралмаған» мәртебесі беріледі.</w:t>
      </w:r>
    </w:p>
    <w:p w:rsidR="00B9054A" w:rsidRDefault="00B9054A" w:rsidP="00B9054A">
      <w:pPr>
        <w:pStyle w:val="af7"/>
        <w:tabs>
          <w:tab w:val="left" w:pos="993"/>
        </w:tabs>
        <w:spacing w:line="276" w:lineRule="auto"/>
        <w:ind w:left="0"/>
        <w:jc w:val="both"/>
      </w:pPr>
      <w:r>
        <w:rPr>
          <w:noProof/>
        </w:rPr>
        <w:drawing>
          <wp:inline distT="0" distB="0" distL="0" distR="0" wp14:anchorId="746FB1C2" wp14:editId="7C0353B0">
            <wp:extent cx="5940425" cy="533971"/>
            <wp:effectExtent l="19050" t="0" r="3175" b="0"/>
            <wp:docPr id="7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9" cstate="print"/>
                    <a:srcRect/>
                    <a:stretch>
                      <a:fillRect/>
                    </a:stretch>
                  </pic:blipFill>
                  <pic:spPr bwMode="auto">
                    <a:xfrm>
                      <a:off x="0" y="0"/>
                      <a:ext cx="5940425" cy="533971"/>
                    </a:xfrm>
                    <a:prstGeom prst="rect">
                      <a:avLst/>
                    </a:prstGeom>
                    <a:noFill/>
                    <a:ln w="9525">
                      <a:noFill/>
                      <a:miter lim="800000"/>
                      <a:headEnd/>
                      <a:tailEnd/>
                    </a:ln>
                  </pic:spPr>
                </pic:pic>
              </a:graphicData>
            </a:graphic>
          </wp:inline>
        </w:drawing>
      </w:r>
    </w:p>
    <w:p w:rsidR="00B9054A" w:rsidRPr="007E5B69" w:rsidRDefault="00C84897" w:rsidP="00B9054A">
      <w:pPr>
        <w:pStyle w:val="af7"/>
        <w:spacing w:line="276" w:lineRule="auto"/>
        <w:ind w:left="0" w:firstLine="567"/>
        <w:jc w:val="center"/>
        <w:rPr>
          <w:b/>
          <w:color w:val="000000" w:themeColor="text1"/>
          <w:sz w:val="20"/>
          <w:szCs w:val="20"/>
          <w:lang w:val="kk-KZ"/>
        </w:rPr>
      </w:pPr>
      <w:r w:rsidRPr="00072683">
        <w:rPr>
          <w:b/>
          <w:color w:val="000000" w:themeColor="text1"/>
          <w:sz w:val="20"/>
          <w:szCs w:val="20"/>
        </w:rPr>
        <w:fldChar w:fldCharType="begin"/>
      </w:r>
      <w:r w:rsidR="00B9054A"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208</w:t>
      </w:r>
      <w:r w:rsidRPr="00072683">
        <w:rPr>
          <w:b/>
          <w:color w:val="000000" w:themeColor="text1"/>
          <w:sz w:val="20"/>
          <w:szCs w:val="20"/>
        </w:rPr>
        <w:fldChar w:fldCharType="end"/>
      </w:r>
      <w:r w:rsidR="007E5B69">
        <w:rPr>
          <w:b/>
          <w:color w:val="000000" w:themeColor="text1"/>
          <w:sz w:val="20"/>
          <w:szCs w:val="20"/>
        </w:rPr>
        <w:t>-</w:t>
      </w:r>
      <w:r w:rsidR="007E5B69">
        <w:rPr>
          <w:b/>
          <w:color w:val="000000" w:themeColor="text1"/>
          <w:sz w:val="20"/>
          <w:szCs w:val="20"/>
          <w:lang w:val="kk-KZ"/>
        </w:rPr>
        <w:t>сурет</w:t>
      </w:r>
      <w:r w:rsidR="00B9054A" w:rsidRPr="00072683">
        <w:rPr>
          <w:b/>
          <w:color w:val="000000" w:themeColor="text1"/>
          <w:sz w:val="20"/>
          <w:szCs w:val="20"/>
        </w:rPr>
        <w:t xml:space="preserve">. </w:t>
      </w:r>
      <w:r w:rsidR="00B9054A">
        <w:rPr>
          <w:b/>
          <w:color w:val="000000" w:themeColor="text1"/>
          <w:sz w:val="20"/>
          <w:szCs w:val="20"/>
        </w:rPr>
        <w:t xml:space="preserve"> </w:t>
      </w:r>
      <w:r w:rsidR="007E5B69">
        <w:rPr>
          <w:b/>
          <w:color w:val="000000" w:themeColor="text1"/>
          <w:sz w:val="20"/>
          <w:szCs w:val="20"/>
          <w:lang w:val="kk-KZ"/>
        </w:rPr>
        <w:t>Мобилді қоймаға алып өту кезіндегі ТІЖ мәртебесі</w:t>
      </w:r>
    </w:p>
    <w:p w:rsidR="00B9054A" w:rsidRPr="00D652FC" w:rsidRDefault="00B9054A" w:rsidP="00B9054A">
      <w:pPr>
        <w:pStyle w:val="af7"/>
        <w:spacing w:line="276" w:lineRule="auto"/>
        <w:ind w:left="0" w:firstLine="567"/>
        <w:jc w:val="center"/>
        <w:rPr>
          <w:b/>
          <w:color w:val="000000" w:themeColor="text1"/>
          <w:sz w:val="20"/>
          <w:szCs w:val="20"/>
        </w:rPr>
      </w:pPr>
    </w:p>
    <w:p w:rsidR="00550772" w:rsidRDefault="007E5B69" w:rsidP="00175FEE">
      <w:pPr>
        <w:pStyle w:val="af7"/>
        <w:numPr>
          <w:ilvl w:val="0"/>
          <w:numId w:val="161"/>
        </w:numPr>
        <w:tabs>
          <w:tab w:val="left" w:pos="993"/>
        </w:tabs>
        <w:spacing w:line="276" w:lineRule="auto"/>
        <w:ind w:left="0" w:firstLine="567"/>
        <w:jc w:val="both"/>
      </w:pPr>
      <w:r>
        <w:rPr>
          <w:rStyle w:val="y2iqfc"/>
          <w:color w:val="202124"/>
          <w:lang w:val="kk-KZ"/>
        </w:rPr>
        <w:t>Жеткізуші ТІЖ</w:t>
      </w:r>
      <w:r w:rsidRPr="00997A38">
        <w:rPr>
          <w:rStyle w:val="y2iqfc"/>
          <w:color w:val="202124"/>
          <w:lang w:val="kk-KZ"/>
        </w:rPr>
        <w:t>-ге қол қойғаннан кейін, тауар жеткізушінің негізгі қоймасынан есепт</w:t>
      </w:r>
      <w:r>
        <w:rPr>
          <w:rStyle w:val="y2iqfc"/>
          <w:color w:val="202124"/>
          <w:lang w:val="kk-KZ"/>
        </w:rPr>
        <w:t>ен шығарылады және тауар «Мобилді қоймаға» алушының ТІЖ</w:t>
      </w:r>
      <w:r w:rsidRPr="00997A38">
        <w:rPr>
          <w:rStyle w:val="y2iqfc"/>
          <w:color w:val="202124"/>
          <w:lang w:val="kk-KZ"/>
        </w:rPr>
        <w:t>-</w:t>
      </w:r>
      <w:r>
        <w:rPr>
          <w:rStyle w:val="y2iqfc"/>
          <w:color w:val="202124"/>
          <w:lang w:val="kk-KZ"/>
        </w:rPr>
        <w:t>ді растауынсыз</w:t>
      </w:r>
      <w:r w:rsidRPr="00997A38">
        <w:rPr>
          <w:rStyle w:val="y2iqfc"/>
          <w:color w:val="202124"/>
          <w:lang w:val="kk-KZ"/>
        </w:rPr>
        <w:t xml:space="preserve"> өткізіледі</w:t>
      </w:r>
      <w:r w:rsidR="00550772">
        <w:t xml:space="preserve">. </w:t>
      </w:r>
    </w:p>
    <w:p w:rsidR="0012776E" w:rsidRDefault="00AA680A" w:rsidP="00175FEE">
      <w:pPr>
        <w:pStyle w:val="af7"/>
        <w:numPr>
          <w:ilvl w:val="0"/>
          <w:numId w:val="161"/>
        </w:numPr>
        <w:tabs>
          <w:tab w:val="left" w:pos="993"/>
        </w:tabs>
        <w:spacing w:line="276" w:lineRule="auto"/>
        <w:ind w:left="0" w:firstLine="567"/>
        <w:jc w:val="both"/>
      </w:pPr>
      <w:r>
        <w:rPr>
          <w:rStyle w:val="y2iqfc"/>
          <w:color w:val="202124"/>
          <w:lang w:val="kk-KZ"/>
        </w:rPr>
        <w:t>«</w:t>
      </w:r>
      <w:r w:rsidRPr="00997A38">
        <w:rPr>
          <w:rStyle w:val="y2iqfc"/>
          <w:color w:val="202124"/>
          <w:lang w:val="kk-KZ"/>
        </w:rPr>
        <w:t xml:space="preserve">L </w:t>
      </w:r>
      <w:r>
        <w:rPr>
          <w:rStyle w:val="y2iqfc"/>
          <w:color w:val="202124"/>
          <w:lang w:val="kk-KZ"/>
        </w:rPr>
        <w:t>Тауарларды босату туралы мәліметтер» бөлімі</w:t>
      </w:r>
      <w:r w:rsidRPr="00997A38">
        <w:rPr>
          <w:rStyle w:val="y2iqfc"/>
          <w:color w:val="202124"/>
          <w:lang w:val="kk-KZ"/>
        </w:rPr>
        <w:t xml:space="preserve"> және «</w:t>
      </w:r>
      <w:r>
        <w:rPr>
          <w:rStyle w:val="y2iqfc"/>
          <w:color w:val="202124"/>
          <w:lang w:val="kk-KZ"/>
        </w:rPr>
        <w:t xml:space="preserve">М </w:t>
      </w:r>
      <w:r w:rsidRPr="00997A38">
        <w:rPr>
          <w:rStyle w:val="y2iqfc"/>
          <w:color w:val="202124"/>
          <w:lang w:val="kk-KZ"/>
        </w:rPr>
        <w:t>Та</w:t>
      </w:r>
      <w:r>
        <w:rPr>
          <w:rStyle w:val="y2iqfc"/>
          <w:color w:val="202124"/>
          <w:lang w:val="kk-KZ"/>
        </w:rPr>
        <w:t>уарларды қабылдау туралы мәліметтер</w:t>
      </w:r>
      <w:r w:rsidRPr="00997A38">
        <w:rPr>
          <w:rStyle w:val="y2iqfc"/>
          <w:color w:val="202124"/>
          <w:lang w:val="kk-KZ"/>
        </w:rPr>
        <w:t>» бөліміндегі 86</w:t>
      </w:r>
      <w:r>
        <w:rPr>
          <w:rStyle w:val="y2iqfc"/>
          <w:color w:val="202124"/>
          <w:lang w:val="kk-KZ"/>
        </w:rPr>
        <w:t xml:space="preserve"> «Тауар</w:t>
      </w:r>
      <w:r w:rsidRPr="00997A38">
        <w:rPr>
          <w:rStyle w:val="y2iqfc"/>
          <w:color w:val="202124"/>
          <w:lang w:val="kk-KZ"/>
        </w:rPr>
        <w:t>ды қа</w:t>
      </w:r>
      <w:r>
        <w:rPr>
          <w:rStyle w:val="y2iqfc"/>
          <w:color w:val="202124"/>
          <w:lang w:val="kk-KZ"/>
        </w:rPr>
        <w:t>былдау/бас тарту атынан жасалды</w:t>
      </w:r>
      <w:r w:rsidRPr="00997A38">
        <w:rPr>
          <w:rStyle w:val="y2iqfc"/>
          <w:color w:val="202124"/>
          <w:lang w:val="kk-KZ"/>
        </w:rPr>
        <w:t xml:space="preserve">» </w:t>
      </w:r>
      <w:r>
        <w:rPr>
          <w:rStyle w:val="y2iqfc"/>
          <w:color w:val="202124"/>
          <w:lang w:val="kk-KZ"/>
        </w:rPr>
        <w:t xml:space="preserve">және </w:t>
      </w:r>
      <w:r w:rsidR="00793DAC">
        <w:rPr>
          <w:rStyle w:val="y2iqfc"/>
          <w:color w:val="202124"/>
          <w:lang w:val="kk-KZ"/>
        </w:rPr>
        <w:t>86.1 «Тауарды қабылдау/қабылдамау</w:t>
      </w:r>
      <w:r>
        <w:rPr>
          <w:rStyle w:val="y2iqfc"/>
          <w:color w:val="202124"/>
          <w:lang w:val="kk-KZ"/>
        </w:rPr>
        <w:t xml:space="preserve"> күні» өрістері</w:t>
      </w:r>
      <w:r w:rsidRPr="00997A38">
        <w:rPr>
          <w:rStyle w:val="y2iqfc"/>
          <w:color w:val="202124"/>
          <w:lang w:val="kk-KZ"/>
        </w:rPr>
        <w:t xml:space="preserve"> авто</w:t>
      </w:r>
      <w:r>
        <w:rPr>
          <w:rStyle w:val="y2iqfc"/>
          <w:color w:val="202124"/>
          <w:lang w:val="kk-KZ"/>
        </w:rPr>
        <w:t>матты түрде толтырылады</w:t>
      </w:r>
      <w:r w:rsidR="0012776E">
        <w:t>.</w:t>
      </w:r>
    </w:p>
    <w:p w:rsidR="00467A82" w:rsidRDefault="00550772" w:rsidP="00467A82">
      <w:pPr>
        <w:pStyle w:val="af7"/>
        <w:tabs>
          <w:tab w:val="left" w:pos="993"/>
        </w:tabs>
        <w:spacing w:line="276" w:lineRule="auto"/>
        <w:ind w:left="567"/>
        <w:jc w:val="both"/>
      </w:pPr>
      <w:r>
        <w:rPr>
          <w:noProof/>
        </w:rPr>
        <w:lastRenderedPageBreak/>
        <w:drawing>
          <wp:inline distT="0" distB="0" distL="0" distR="0" wp14:anchorId="26AE7CA7" wp14:editId="0EF0D3EF">
            <wp:extent cx="5940425" cy="2624131"/>
            <wp:effectExtent l="19050" t="0" r="3175" b="0"/>
            <wp:docPr id="7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0" cstate="print"/>
                    <a:srcRect/>
                    <a:stretch>
                      <a:fillRect/>
                    </a:stretch>
                  </pic:blipFill>
                  <pic:spPr bwMode="auto">
                    <a:xfrm>
                      <a:off x="0" y="0"/>
                      <a:ext cx="5940425" cy="2624131"/>
                    </a:xfrm>
                    <a:prstGeom prst="rect">
                      <a:avLst/>
                    </a:prstGeom>
                    <a:noFill/>
                    <a:ln w="9525">
                      <a:noFill/>
                      <a:miter lim="800000"/>
                      <a:headEnd/>
                      <a:tailEnd/>
                    </a:ln>
                  </pic:spPr>
                </pic:pic>
              </a:graphicData>
            </a:graphic>
          </wp:inline>
        </w:drawing>
      </w:r>
    </w:p>
    <w:p w:rsidR="00550772" w:rsidRPr="00AA680A" w:rsidRDefault="00C84897" w:rsidP="00550772">
      <w:pPr>
        <w:pStyle w:val="af7"/>
        <w:spacing w:line="276" w:lineRule="auto"/>
        <w:ind w:left="0" w:firstLine="567"/>
        <w:jc w:val="center"/>
        <w:rPr>
          <w:b/>
          <w:color w:val="000000" w:themeColor="text1"/>
          <w:sz w:val="20"/>
          <w:szCs w:val="20"/>
          <w:lang w:val="kk-KZ"/>
        </w:rPr>
      </w:pPr>
      <w:r w:rsidRPr="00072683">
        <w:rPr>
          <w:b/>
          <w:color w:val="000000" w:themeColor="text1"/>
          <w:sz w:val="20"/>
          <w:szCs w:val="20"/>
        </w:rPr>
        <w:fldChar w:fldCharType="begin"/>
      </w:r>
      <w:r w:rsidR="00550772"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209</w:t>
      </w:r>
      <w:r w:rsidRPr="00072683">
        <w:rPr>
          <w:b/>
          <w:color w:val="000000" w:themeColor="text1"/>
          <w:sz w:val="20"/>
          <w:szCs w:val="20"/>
        </w:rPr>
        <w:fldChar w:fldCharType="end"/>
      </w:r>
      <w:r w:rsidR="00AA680A">
        <w:rPr>
          <w:b/>
          <w:color w:val="000000" w:themeColor="text1"/>
          <w:sz w:val="20"/>
          <w:szCs w:val="20"/>
        </w:rPr>
        <w:t>-</w:t>
      </w:r>
      <w:r w:rsidR="00AA680A">
        <w:rPr>
          <w:b/>
          <w:color w:val="000000" w:themeColor="text1"/>
          <w:sz w:val="20"/>
          <w:szCs w:val="20"/>
          <w:lang w:val="kk-KZ"/>
        </w:rPr>
        <w:t>сурет</w:t>
      </w:r>
      <w:r w:rsidR="00550772" w:rsidRPr="00072683">
        <w:rPr>
          <w:b/>
          <w:color w:val="000000" w:themeColor="text1"/>
          <w:sz w:val="20"/>
          <w:szCs w:val="20"/>
        </w:rPr>
        <w:t xml:space="preserve">. </w:t>
      </w:r>
      <w:r w:rsidR="00550772">
        <w:rPr>
          <w:b/>
          <w:color w:val="000000" w:themeColor="text1"/>
          <w:sz w:val="20"/>
          <w:szCs w:val="20"/>
        </w:rPr>
        <w:t xml:space="preserve"> </w:t>
      </w:r>
      <w:r w:rsidR="00AA680A">
        <w:rPr>
          <w:b/>
          <w:color w:val="000000" w:themeColor="text1"/>
          <w:sz w:val="20"/>
          <w:szCs w:val="20"/>
          <w:lang w:val="kk-KZ"/>
        </w:rPr>
        <w:t>Мобилді қоймаға алып өту кезінде тауарды қабылдау туралы мәліметтер</w:t>
      </w:r>
    </w:p>
    <w:p w:rsidR="00550772" w:rsidRDefault="00550772" w:rsidP="00467A82">
      <w:pPr>
        <w:pStyle w:val="af7"/>
        <w:tabs>
          <w:tab w:val="left" w:pos="993"/>
        </w:tabs>
        <w:spacing w:line="276" w:lineRule="auto"/>
        <w:ind w:left="567"/>
        <w:jc w:val="both"/>
      </w:pPr>
    </w:p>
    <w:p w:rsidR="0012776E" w:rsidRPr="00AA680A" w:rsidRDefault="00AA680A" w:rsidP="00A75DF5">
      <w:pPr>
        <w:spacing w:line="276" w:lineRule="auto"/>
        <w:ind w:firstLine="426"/>
        <w:jc w:val="both"/>
        <w:rPr>
          <w:b/>
          <w:lang w:val="kk-KZ"/>
        </w:rPr>
      </w:pPr>
      <w:r>
        <w:rPr>
          <w:b/>
        </w:rPr>
        <w:t>Мобил</w:t>
      </w:r>
      <w:r>
        <w:rPr>
          <w:b/>
          <w:lang w:val="kk-KZ"/>
        </w:rPr>
        <w:t>ді қоймадан сату</w:t>
      </w:r>
    </w:p>
    <w:p w:rsidR="00550772" w:rsidRPr="00AA680A" w:rsidRDefault="00AA680A" w:rsidP="00226D6C">
      <w:pPr>
        <w:pStyle w:val="af7"/>
        <w:tabs>
          <w:tab w:val="left" w:pos="993"/>
        </w:tabs>
        <w:spacing w:line="276" w:lineRule="auto"/>
        <w:ind w:left="567"/>
        <w:jc w:val="both"/>
        <w:rPr>
          <w:lang w:val="kk-KZ"/>
        </w:rPr>
      </w:pPr>
      <w:r>
        <w:rPr>
          <w:rStyle w:val="y2iqfc"/>
          <w:color w:val="202124"/>
          <w:lang w:val="kk-KZ"/>
        </w:rPr>
        <w:t>Мобилді</w:t>
      </w:r>
      <w:r w:rsidRPr="00CF7D04">
        <w:rPr>
          <w:rStyle w:val="y2iqfc"/>
          <w:color w:val="202124"/>
          <w:lang w:val="kk-KZ"/>
        </w:rPr>
        <w:t xml:space="preserve"> қоймадан</w:t>
      </w:r>
      <w:r>
        <w:rPr>
          <w:rStyle w:val="y2iqfc"/>
          <w:color w:val="202124"/>
          <w:lang w:val="kk-KZ"/>
        </w:rPr>
        <w:t xml:space="preserve"> тауарларды сату үшін ТІЖ рәсімдеу ҚР ішінде</w:t>
      </w:r>
      <w:r w:rsidRPr="00CF7D04">
        <w:rPr>
          <w:rStyle w:val="y2iqfc"/>
          <w:color w:val="202124"/>
          <w:lang w:val="kk-KZ"/>
        </w:rPr>
        <w:t xml:space="preserve"> </w:t>
      </w:r>
      <w:r>
        <w:rPr>
          <w:rStyle w:val="y2iqfc"/>
          <w:color w:val="202124"/>
          <w:lang w:val="kk-KZ"/>
        </w:rPr>
        <w:t>сатуға ТІЖ</w:t>
      </w:r>
      <w:r w:rsidRPr="00CF7D04">
        <w:rPr>
          <w:rStyle w:val="y2iqfc"/>
          <w:color w:val="202124"/>
          <w:lang w:val="kk-KZ"/>
        </w:rPr>
        <w:t>-</w:t>
      </w:r>
      <w:r>
        <w:rPr>
          <w:rStyle w:val="y2iqfc"/>
          <w:color w:val="202124"/>
          <w:lang w:val="kk-KZ"/>
        </w:rPr>
        <w:t>ге ұқсас рәсімделуі қажет</w:t>
      </w:r>
      <w:r w:rsidR="00550772" w:rsidRPr="00AA680A">
        <w:rPr>
          <w:lang w:val="kk-KZ"/>
        </w:rPr>
        <w:t xml:space="preserve">. </w:t>
      </w:r>
    </w:p>
    <w:p w:rsidR="00550772" w:rsidRPr="00AA680A" w:rsidRDefault="00AA680A" w:rsidP="00175FEE">
      <w:pPr>
        <w:pStyle w:val="af7"/>
        <w:numPr>
          <w:ilvl w:val="0"/>
          <w:numId w:val="162"/>
        </w:numPr>
        <w:tabs>
          <w:tab w:val="left" w:pos="993"/>
        </w:tabs>
        <w:spacing w:line="276" w:lineRule="auto"/>
        <w:ind w:left="0" w:firstLine="567"/>
        <w:jc w:val="both"/>
        <w:rPr>
          <w:lang w:val="kk-KZ"/>
        </w:rPr>
      </w:pPr>
      <w:r>
        <w:rPr>
          <w:rStyle w:val="y2iqfc"/>
          <w:color w:val="202124"/>
          <w:lang w:val="kk-KZ"/>
        </w:rPr>
        <w:t>Мобил</w:t>
      </w:r>
      <w:r w:rsidRPr="00CF7D04">
        <w:rPr>
          <w:rStyle w:val="y2iqfc"/>
          <w:color w:val="202124"/>
          <w:lang w:val="kk-KZ"/>
        </w:rPr>
        <w:t>ді қоймад</w:t>
      </w:r>
      <w:r>
        <w:rPr>
          <w:rStyle w:val="y2iqfc"/>
          <w:color w:val="202124"/>
          <w:lang w:val="kk-KZ"/>
        </w:rPr>
        <w:t>ан тауарларды сату үшін</w:t>
      </w:r>
      <w:r w:rsidRPr="00CF7D04">
        <w:rPr>
          <w:rStyle w:val="y2iqfc"/>
          <w:color w:val="202124"/>
          <w:lang w:val="kk-KZ"/>
        </w:rPr>
        <w:t xml:space="preserve"> </w:t>
      </w:r>
      <w:r>
        <w:rPr>
          <w:rStyle w:val="y2iqfc"/>
          <w:color w:val="202124"/>
          <w:lang w:val="kk-KZ"/>
        </w:rPr>
        <w:t>«В. Жеткізушінің деректемелері» бөліміндегі 21 «Тиеу/жөнелту қоймасы» өрісінде Мобилді қойманы таңдау қажет</w:t>
      </w:r>
      <w:r w:rsidR="00550772" w:rsidRPr="00AA680A">
        <w:rPr>
          <w:lang w:val="kk-KZ"/>
        </w:rPr>
        <w:t>.</w:t>
      </w:r>
    </w:p>
    <w:p w:rsidR="00550772" w:rsidRDefault="00550772" w:rsidP="00A75DF5">
      <w:pPr>
        <w:spacing w:line="276" w:lineRule="auto"/>
        <w:ind w:firstLine="426"/>
        <w:jc w:val="both"/>
      </w:pPr>
      <w:r>
        <w:rPr>
          <w:noProof/>
        </w:rPr>
        <w:drawing>
          <wp:inline distT="0" distB="0" distL="0" distR="0" wp14:anchorId="47FF3351" wp14:editId="24608CCF">
            <wp:extent cx="5476875" cy="1800225"/>
            <wp:effectExtent l="19050" t="0" r="9525" b="0"/>
            <wp:docPr id="76"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1" cstate="print"/>
                    <a:srcRect/>
                    <a:stretch>
                      <a:fillRect/>
                    </a:stretch>
                  </pic:blipFill>
                  <pic:spPr bwMode="auto">
                    <a:xfrm>
                      <a:off x="0" y="0"/>
                      <a:ext cx="5476875" cy="1800225"/>
                    </a:xfrm>
                    <a:prstGeom prst="rect">
                      <a:avLst/>
                    </a:prstGeom>
                    <a:noFill/>
                    <a:ln w="9525">
                      <a:noFill/>
                      <a:miter lim="800000"/>
                      <a:headEnd/>
                      <a:tailEnd/>
                    </a:ln>
                  </pic:spPr>
                </pic:pic>
              </a:graphicData>
            </a:graphic>
          </wp:inline>
        </w:drawing>
      </w:r>
    </w:p>
    <w:p w:rsidR="00550772" w:rsidRPr="00AA680A" w:rsidRDefault="00C84897" w:rsidP="00550772">
      <w:pPr>
        <w:pStyle w:val="af7"/>
        <w:spacing w:line="276" w:lineRule="auto"/>
        <w:ind w:left="0" w:firstLine="567"/>
        <w:jc w:val="center"/>
        <w:rPr>
          <w:b/>
          <w:color w:val="000000" w:themeColor="text1"/>
          <w:sz w:val="20"/>
          <w:szCs w:val="20"/>
          <w:lang w:val="kk-KZ"/>
        </w:rPr>
      </w:pPr>
      <w:r w:rsidRPr="00072683">
        <w:rPr>
          <w:b/>
          <w:color w:val="000000" w:themeColor="text1"/>
          <w:sz w:val="20"/>
          <w:szCs w:val="20"/>
        </w:rPr>
        <w:fldChar w:fldCharType="begin"/>
      </w:r>
      <w:r w:rsidR="00550772"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210</w:t>
      </w:r>
      <w:r w:rsidRPr="00072683">
        <w:rPr>
          <w:b/>
          <w:color w:val="000000" w:themeColor="text1"/>
          <w:sz w:val="20"/>
          <w:szCs w:val="20"/>
        </w:rPr>
        <w:fldChar w:fldCharType="end"/>
      </w:r>
      <w:r w:rsidR="00AA680A">
        <w:rPr>
          <w:b/>
          <w:color w:val="000000" w:themeColor="text1"/>
          <w:sz w:val="20"/>
          <w:szCs w:val="20"/>
        </w:rPr>
        <w:t>-</w:t>
      </w:r>
      <w:r w:rsidR="00AA680A">
        <w:rPr>
          <w:b/>
          <w:color w:val="000000" w:themeColor="text1"/>
          <w:sz w:val="20"/>
          <w:szCs w:val="20"/>
          <w:lang w:val="kk-KZ"/>
        </w:rPr>
        <w:t>сурет</w:t>
      </w:r>
      <w:r w:rsidR="00550772" w:rsidRPr="00072683">
        <w:rPr>
          <w:b/>
          <w:color w:val="000000" w:themeColor="text1"/>
          <w:sz w:val="20"/>
          <w:szCs w:val="20"/>
        </w:rPr>
        <w:t xml:space="preserve">. </w:t>
      </w:r>
      <w:r w:rsidR="00AA680A">
        <w:rPr>
          <w:b/>
          <w:color w:val="000000" w:themeColor="text1"/>
          <w:sz w:val="20"/>
          <w:szCs w:val="20"/>
        </w:rPr>
        <w:t xml:space="preserve"> Мобил</w:t>
      </w:r>
      <w:r w:rsidR="00AA680A">
        <w:rPr>
          <w:b/>
          <w:color w:val="000000" w:themeColor="text1"/>
          <w:sz w:val="20"/>
          <w:szCs w:val="20"/>
          <w:lang w:val="kk-KZ"/>
        </w:rPr>
        <w:t>ді қоймадан сату</w:t>
      </w:r>
    </w:p>
    <w:p w:rsidR="00550772" w:rsidRDefault="00550772" w:rsidP="00A75DF5">
      <w:pPr>
        <w:spacing w:line="276" w:lineRule="auto"/>
        <w:ind w:firstLine="426"/>
        <w:jc w:val="both"/>
      </w:pPr>
    </w:p>
    <w:p w:rsidR="0012776E" w:rsidRDefault="009611DF" w:rsidP="00175FEE">
      <w:pPr>
        <w:pStyle w:val="af7"/>
        <w:numPr>
          <w:ilvl w:val="0"/>
          <w:numId w:val="162"/>
        </w:numPr>
        <w:tabs>
          <w:tab w:val="left" w:pos="993"/>
        </w:tabs>
        <w:spacing w:line="276" w:lineRule="auto"/>
        <w:ind w:left="0" w:firstLine="567"/>
        <w:jc w:val="both"/>
      </w:pPr>
      <w:r w:rsidRPr="00CF7D04">
        <w:rPr>
          <w:rStyle w:val="y2iqfc"/>
          <w:color w:val="202124"/>
          <w:lang w:val="kk-KZ"/>
        </w:rPr>
        <w:t>Әрі</w:t>
      </w:r>
      <w:r>
        <w:rPr>
          <w:rStyle w:val="y2iqfc"/>
          <w:color w:val="202124"/>
          <w:lang w:val="kk-KZ"/>
        </w:rPr>
        <w:t xml:space="preserve"> қарай «В. Жеткізушінің деректемелері</w:t>
      </w:r>
      <w:r w:rsidRPr="00CF7D04">
        <w:rPr>
          <w:rStyle w:val="y2iqfc"/>
          <w:color w:val="202124"/>
          <w:lang w:val="kk-KZ"/>
        </w:rPr>
        <w:t>»</w:t>
      </w:r>
      <w:r>
        <w:rPr>
          <w:rStyle w:val="y2iqfc"/>
          <w:color w:val="202124"/>
          <w:lang w:val="kk-KZ"/>
        </w:rPr>
        <w:t xml:space="preserve"> бөлімінде жеткізу тапсыру мекенжайы бойынша</w:t>
      </w:r>
      <w:r w:rsidRPr="00CF7D04">
        <w:rPr>
          <w:rStyle w:val="y2iqfc"/>
          <w:color w:val="202124"/>
          <w:lang w:val="kk-KZ"/>
        </w:rPr>
        <w:t xml:space="preserve"> дерек</w:t>
      </w:r>
      <w:r>
        <w:rPr>
          <w:rStyle w:val="y2iqfc"/>
          <w:color w:val="202124"/>
          <w:lang w:val="kk-KZ"/>
        </w:rPr>
        <w:t>терді және қажет болған кезде ЖҚТ м</w:t>
      </w:r>
      <w:r w:rsidRPr="00CF7D04">
        <w:rPr>
          <w:rStyle w:val="y2iqfc"/>
          <w:color w:val="202124"/>
          <w:lang w:val="kk-KZ"/>
        </w:rPr>
        <w:t>е</w:t>
      </w:r>
      <w:r>
        <w:rPr>
          <w:rStyle w:val="y2iqfc"/>
          <w:color w:val="202124"/>
          <w:lang w:val="kk-KZ"/>
        </w:rPr>
        <w:t>н Қойма туралы мәліметті</w:t>
      </w:r>
      <w:r w:rsidRPr="00CF7D04">
        <w:rPr>
          <w:rStyle w:val="y2iqfc"/>
          <w:color w:val="202124"/>
          <w:lang w:val="kk-KZ"/>
        </w:rPr>
        <w:t xml:space="preserve"> көрсетіңіз</w:t>
      </w:r>
      <w:r w:rsidR="00AA680A">
        <w:t>. (</w:t>
      </w:r>
      <w:r w:rsidR="00AA680A">
        <w:rPr>
          <w:lang w:val="kk-KZ"/>
        </w:rPr>
        <w:t>Тармақтар</w:t>
      </w:r>
      <w:r w:rsidR="00226D6C">
        <w:t xml:space="preserve"> </w:t>
      </w:r>
      <w:r w:rsidR="00C84897">
        <w:fldChar w:fldCharType="begin"/>
      </w:r>
      <w:r w:rsidR="00226D6C">
        <w:instrText xml:space="preserve"> REF _Ref66721347 \r \h </w:instrText>
      </w:r>
      <w:r w:rsidR="00C84897">
        <w:fldChar w:fldCharType="separate"/>
      </w:r>
      <w:r w:rsidR="003877B0">
        <w:t>5.1.6.4.9</w:t>
      </w:r>
      <w:r w:rsidR="00C84897">
        <w:fldChar w:fldCharType="end"/>
      </w:r>
      <w:r w:rsidR="00226D6C">
        <w:t>,</w:t>
      </w:r>
      <w:r w:rsidR="00C84897">
        <w:fldChar w:fldCharType="begin"/>
      </w:r>
      <w:r w:rsidR="00226D6C">
        <w:instrText xml:space="preserve"> REF _Ref66721351 \r \h </w:instrText>
      </w:r>
      <w:r w:rsidR="00C84897">
        <w:fldChar w:fldCharType="separate"/>
      </w:r>
      <w:r w:rsidR="003877B0">
        <w:t>5.1.6.4.10</w:t>
      </w:r>
      <w:r w:rsidR="00C84897">
        <w:fldChar w:fldCharType="end"/>
      </w:r>
      <w:r w:rsidR="00226D6C">
        <w:t>,</w:t>
      </w:r>
      <w:r w:rsidR="00C84897">
        <w:fldChar w:fldCharType="begin"/>
      </w:r>
      <w:r w:rsidR="00226D6C">
        <w:instrText xml:space="preserve"> REF _Ref66721352 \r \h </w:instrText>
      </w:r>
      <w:r w:rsidR="00C84897">
        <w:fldChar w:fldCharType="separate"/>
      </w:r>
      <w:r w:rsidR="003877B0">
        <w:t>5.1.6.4.11</w:t>
      </w:r>
      <w:r w:rsidR="00C84897">
        <w:fldChar w:fldCharType="end"/>
      </w:r>
      <w:r w:rsidR="00226D6C">
        <w:t>)</w:t>
      </w:r>
    </w:p>
    <w:p w:rsidR="0012776E" w:rsidRPr="009611DF" w:rsidRDefault="009611DF" w:rsidP="00175FEE">
      <w:pPr>
        <w:pStyle w:val="af7"/>
        <w:numPr>
          <w:ilvl w:val="0"/>
          <w:numId w:val="162"/>
        </w:numPr>
        <w:tabs>
          <w:tab w:val="left" w:pos="993"/>
        </w:tabs>
        <w:spacing w:line="276" w:lineRule="auto"/>
        <w:ind w:left="0" w:firstLine="567"/>
        <w:jc w:val="both"/>
        <w:rPr>
          <w:lang w:val="kk-KZ"/>
        </w:rPr>
      </w:pPr>
      <w:r w:rsidRPr="009E4C83">
        <w:rPr>
          <w:rStyle w:val="y2iqfc"/>
          <w:color w:val="202124"/>
          <w:lang w:val="kk-KZ"/>
        </w:rPr>
        <w:t>Әрі</w:t>
      </w:r>
      <w:r>
        <w:rPr>
          <w:rStyle w:val="y2iqfc"/>
          <w:color w:val="202124"/>
          <w:lang w:val="kk-KZ"/>
        </w:rPr>
        <w:t xml:space="preserve"> қарай</w:t>
      </w:r>
      <w:r w:rsidRPr="009E4C83">
        <w:rPr>
          <w:rStyle w:val="y2iqfc"/>
          <w:color w:val="202124"/>
          <w:lang w:val="kk-KZ"/>
        </w:rPr>
        <w:t xml:space="preserve"> G «</w:t>
      </w:r>
      <w:r>
        <w:rPr>
          <w:rStyle w:val="y2iqfc"/>
          <w:color w:val="202124"/>
          <w:lang w:val="kk-KZ"/>
        </w:rPr>
        <w:t>Тауарлар бойынша деректер</w:t>
      </w:r>
      <w:r w:rsidRPr="009E4C83">
        <w:rPr>
          <w:rStyle w:val="y2iqfc"/>
          <w:color w:val="202124"/>
          <w:lang w:val="kk-KZ"/>
        </w:rPr>
        <w:t>» бөлімін толтыру қажет. «G8. Темекі өнімдері» бөлімінде акцизделетін т</w:t>
      </w:r>
      <w:r>
        <w:rPr>
          <w:rStyle w:val="y2iqfc"/>
          <w:color w:val="202124"/>
          <w:lang w:val="kk-KZ"/>
        </w:rPr>
        <w:t>ауарларды сату 76. «Операция коды» өрісінде келесі операциялар</w:t>
      </w:r>
      <w:r w:rsidRPr="009E4C83">
        <w:rPr>
          <w:rStyle w:val="y2iqfc"/>
          <w:color w:val="202124"/>
          <w:lang w:val="kk-KZ"/>
        </w:rPr>
        <w:t xml:space="preserve"> көрсетілген жағдайда ғана мүмкін болады</w:t>
      </w:r>
      <w:r w:rsidR="0012776E" w:rsidRPr="009611DF">
        <w:rPr>
          <w:lang w:val="kk-KZ"/>
        </w:rPr>
        <w:t>:</w:t>
      </w:r>
    </w:p>
    <w:p w:rsidR="0012776E" w:rsidRPr="009611DF" w:rsidRDefault="0012776E" w:rsidP="00175FEE">
      <w:pPr>
        <w:pStyle w:val="af7"/>
        <w:numPr>
          <w:ilvl w:val="0"/>
          <w:numId w:val="163"/>
        </w:numPr>
        <w:spacing w:line="276" w:lineRule="auto"/>
        <w:jc w:val="both"/>
        <w:rPr>
          <w:lang w:val="kk-KZ"/>
        </w:rPr>
      </w:pPr>
      <w:r w:rsidRPr="009611DF">
        <w:rPr>
          <w:lang w:val="kk-KZ"/>
        </w:rPr>
        <w:t>«41.</w:t>
      </w:r>
      <w:r w:rsidR="009611DF">
        <w:rPr>
          <w:lang w:val="kk-KZ"/>
        </w:rPr>
        <w:t>ТӨ</w:t>
      </w:r>
      <w:r w:rsidR="009611DF" w:rsidRPr="009611DF">
        <w:rPr>
          <w:lang w:val="kk-KZ"/>
        </w:rPr>
        <w:t>-</w:t>
      </w:r>
      <w:r w:rsidR="009611DF">
        <w:rPr>
          <w:lang w:val="kk-KZ"/>
        </w:rPr>
        <w:t>ні көтере сатуды жүзеге асыратын тұлғамен бөлшек саудада сатушыға сату және (немесе) жөнелту» немесе</w:t>
      </w:r>
    </w:p>
    <w:p w:rsidR="0012776E" w:rsidRPr="009611DF" w:rsidRDefault="0012776E" w:rsidP="00175FEE">
      <w:pPr>
        <w:pStyle w:val="af7"/>
        <w:numPr>
          <w:ilvl w:val="0"/>
          <w:numId w:val="163"/>
        </w:numPr>
        <w:spacing w:line="276" w:lineRule="auto"/>
        <w:jc w:val="both"/>
        <w:rPr>
          <w:lang w:val="kk-KZ"/>
        </w:rPr>
      </w:pPr>
      <w:r w:rsidRPr="009611DF">
        <w:rPr>
          <w:lang w:val="kk-KZ"/>
        </w:rPr>
        <w:t>«42.</w:t>
      </w:r>
      <w:r w:rsidR="009611DF" w:rsidRPr="009611DF">
        <w:rPr>
          <w:lang w:val="kk-KZ"/>
        </w:rPr>
        <w:t xml:space="preserve"> </w:t>
      </w:r>
      <w:r w:rsidR="009611DF">
        <w:rPr>
          <w:lang w:val="kk-KZ"/>
        </w:rPr>
        <w:t>ТӨ</w:t>
      </w:r>
      <w:r w:rsidR="009611DF" w:rsidRPr="009611DF">
        <w:rPr>
          <w:lang w:val="kk-KZ"/>
        </w:rPr>
        <w:t>-</w:t>
      </w:r>
      <w:r w:rsidR="009611DF">
        <w:rPr>
          <w:lang w:val="kk-KZ"/>
        </w:rPr>
        <w:t>ні бөлшек саудада сатушыға сату және (немесе) жөнелту</w:t>
      </w:r>
      <w:r w:rsidR="009611DF" w:rsidRPr="009611DF">
        <w:rPr>
          <w:lang w:val="kk-KZ"/>
        </w:rPr>
        <w:t xml:space="preserve"> </w:t>
      </w:r>
      <w:r w:rsidRPr="009611DF">
        <w:rPr>
          <w:lang w:val="kk-KZ"/>
        </w:rPr>
        <w:t>(</w:t>
      </w:r>
      <w:r w:rsidR="009611DF">
        <w:rPr>
          <w:lang w:val="kk-KZ"/>
        </w:rPr>
        <w:t>мәмілелерді жасау кезінде орындалған мәмілелер негізінде жазбаша түрде шарт жасаспастан</w:t>
      </w:r>
      <w:r w:rsidRPr="009611DF">
        <w:rPr>
          <w:lang w:val="kk-KZ"/>
        </w:rPr>
        <w:t>)».</w:t>
      </w:r>
    </w:p>
    <w:p w:rsidR="0012776E" w:rsidRPr="00474ACF" w:rsidRDefault="009611DF" w:rsidP="00175FEE">
      <w:pPr>
        <w:pStyle w:val="af7"/>
        <w:numPr>
          <w:ilvl w:val="0"/>
          <w:numId w:val="162"/>
        </w:numPr>
        <w:tabs>
          <w:tab w:val="left" w:pos="993"/>
        </w:tabs>
        <w:spacing w:line="276" w:lineRule="auto"/>
        <w:ind w:left="0" w:firstLine="567"/>
        <w:jc w:val="both"/>
        <w:rPr>
          <w:lang w:val="kk-KZ"/>
        </w:rPr>
      </w:pPr>
      <w:r>
        <w:rPr>
          <w:lang w:val="kk-KZ"/>
        </w:rPr>
        <w:t>Әрі қарай ЭШФ ТІЖ</w:t>
      </w:r>
      <w:r w:rsidRPr="009611DF">
        <w:rPr>
          <w:lang w:val="kk-KZ"/>
        </w:rPr>
        <w:t>-</w:t>
      </w:r>
      <w:r>
        <w:rPr>
          <w:lang w:val="kk-KZ"/>
        </w:rPr>
        <w:t>ге қол қою қажет</w:t>
      </w:r>
      <w:r w:rsidR="00226D6C" w:rsidRPr="009611DF">
        <w:rPr>
          <w:lang w:val="kk-KZ"/>
        </w:rPr>
        <w:t xml:space="preserve">. </w:t>
      </w:r>
      <w:r>
        <w:rPr>
          <w:lang w:val="kk-KZ"/>
        </w:rPr>
        <w:t>ТІЖ</w:t>
      </w:r>
      <w:r w:rsidRPr="009611DF">
        <w:rPr>
          <w:lang w:val="kk-KZ"/>
        </w:rPr>
        <w:t>-</w:t>
      </w:r>
      <w:r>
        <w:rPr>
          <w:lang w:val="kk-KZ"/>
        </w:rPr>
        <w:t xml:space="preserve">ге «Қаралмаған» мәртебесі беріледі. </w:t>
      </w:r>
      <w:r w:rsidR="00474ACF">
        <w:rPr>
          <w:rStyle w:val="y2iqfc"/>
          <w:color w:val="202124"/>
          <w:lang w:val="kk-KZ"/>
        </w:rPr>
        <w:t xml:space="preserve">Мобилді </w:t>
      </w:r>
      <w:r w:rsidR="00474ACF" w:rsidRPr="009E4C83">
        <w:rPr>
          <w:rStyle w:val="y2iqfc"/>
          <w:color w:val="202124"/>
          <w:lang w:val="kk-KZ"/>
        </w:rPr>
        <w:t>қоймадан</w:t>
      </w:r>
      <w:r w:rsidR="00474ACF">
        <w:rPr>
          <w:rStyle w:val="y2iqfc"/>
          <w:color w:val="202124"/>
          <w:lang w:val="kk-KZ"/>
        </w:rPr>
        <w:t xml:space="preserve"> тауарларды сату жағдайында тауарды растау рәсімі</w:t>
      </w:r>
      <w:r w:rsidR="00474ACF" w:rsidRPr="009E4C83">
        <w:rPr>
          <w:rStyle w:val="y2iqfc"/>
          <w:color w:val="202124"/>
          <w:lang w:val="kk-KZ"/>
        </w:rPr>
        <w:t xml:space="preserve"> </w:t>
      </w:r>
      <w:r w:rsidR="00474ACF">
        <w:rPr>
          <w:rStyle w:val="y2iqfc"/>
          <w:color w:val="202124"/>
          <w:lang w:val="kk-KZ"/>
        </w:rPr>
        <w:t>ҚР ішінде</w:t>
      </w:r>
      <w:r w:rsidR="00474ACF" w:rsidRPr="009E4C83">
        <w:rPr>
          <w:rStyle w:val="y2iqfc"/>
          <w:color w:val="202124"/>
          <w:lang w:val="kk-KZ"/>
        </w:rPr>
        <w:t xml:space="preserve"> сату</w:t>
      </w:r>
      <w:r w:rsidR="00474ACF">
        <w:rPr>
          <w:rStyle w:val="y2iqfc"/>
          <w:color w:val="202124"/>
          <w:lang w:val="kk-KZ"/>
        </w:rPr>
        <w:t xml:space="preserve">ға </w:t>
      </w:r>
      <w:r w:rsidR="00474ACF">
        <w:rPr>
          <w:rStyle w:val="y2iqfc"/>
          <w:color w:val="202124"/>
          <w:lang w:val="kk-KZ"/>
        </w:rPr>
        <w:lastRenderedPageBreak/>
        <w:t xml:space="preserve">және ҚР аумағы бойынша бір тұлға шеңберінде алып өтуге ТІЖ рәсімдеудің жалпы үдерісі бойынша </w:t>
      </w:r>
      <w:r w:rsidR="00474ACF" w:rsidRPr="009E4C83">
        <w:rPr>
          <w:rStyle w:val="y2iqfc"/>
          <w:color w:val="202124"/>
          <w:lang w:val="kk-KZ"/>
        </w:rPr>
        <w:t>жұмыс істейді</w:t>
      </w:r>
      <w:r w:rsidR="0012776E" w:rsidRPr="00474ACF">
        <w:rPr>
          <w:lang w:val="kk-KZ"/>
        </w:rPr>
        <w:t>.</w:t>
      </w:r>
    </w:p>
    <w:p w:rsidR="0012776E" w:rsidRPr="00474ACF" w:rsidRDefault="0012776E" w:rsidP="0012776E">
      <w:pPr>
        <w:rPr>
          <w:lang w:val="kk-KZ"/>
        </w:rPr>
      </w:pPr>
    </w:p>
    <w:p w:rsidR="00E873FB" w:rsidRPr="00263B9D" w:rsidRDefault="0074463E">
      <w:pPr>
        <w:pStyle w:val="7"/>
        <w:numPr>
          <w:ilvl w:val="3"/>
          <w:numId w:val="178"/>
        </w:numPr>
        <w:ind w:left="1843"/>
        <w:rPr>
          <w:rFonts w:ascii="Times New Roman" w:hAnsi="Times New Roman"/>
          <w:b/>
          <w:i w:val="0"/>
          <w:color w:val="000000" w:themeColor="text1"/>
          <w:lang w:val="kk-KZ"/>
        </w:rPr>
      </w:pPr>
      <w:bookmarkStart w:id="479" w:name="_Toc69509392"/>
      <w:r>
        <w:rPr>
          <w:rFonts w:ascii="Times New Roman" w:hAnsi="Times New Roman"/>
          <w:b/>
          <w:i w:val="0"/>
          <w:color w:val="000000" w:themeColor="text1"/>
          <w:lang w:val="kk-KZ"/>
        </w:rPr>
        <w:t>Алыс</w:t>
      </w:r>
      <w:r w:rsidRPr="00263B9D">
        <w:rPr>
          <w:rFonts w:ascii="Times New Roman" w:hAnsi="Times New Roman"/>
          <w:b/>
          <w:i w:val="0"/>
          <w:color w:val="000000" w:themeColor="text1"/>
          <w:lang w:val="kk-KZ"/>
        </w:rPr>
        <w:t>-</w:t>
      </w:r>
      <w:r w:rsidR="00263B9D">
        <w:rPr>
          <w:rFonts w:ascii="Times New Roman" w:hAnsi="Times New Roman"/>
          <w:b/>
          <w:i w:val="0"/>
          <w:color w:val="000000" w:themeColor="text1"/>
          <w:lang w:val="kk-KZ"/>
        </w:rPr>
        <w:t>беріс шикізатын өңдеу қоймасына</w:t>
      </w:r>
      <w:r>
        <w:rPr>
          <w:rFonts w:ascii="Times New Roman" w:hAnsi="Times New Roman"/>
          <w:b/>
          <w:i w:val="0"/>
          <w:color w:val="000000" w:themeColor="text1"/>
          <w:lang w:val="kk-KZ"/>
        </w:rPr>
        <w:t xml:space="preserve"> алып өтуге ТІЖ рәсімдеу</w:t>
      </w:r>
      <w:bookmarkEnd w:id="479"/>
    </w:p>
    <w:p w:rsidR="005B08E2" w:rsidRPr="005B3F03" w:rsidRDefault="0074463E" w:rsidP="005B08E2">
      <w:pPr>
        <w:spacing w:line="276" w:lineRule="auto"/>
        <w:ind w:firstLine="709"/>
        <w:jc w:val="both"/>
        <w:rPr>
          <w:b/>
          <w:lang w:val="kk-KZ"/>
        </w:rPr>
      </w:pPr>
      <w:r>
        <w:rPr>
          <w:b/>
          <w:lang w:val="kk-KZ"/>
        </w:rPr>
        <w:t>ВҚ модулінде</w:t>
      </w:r>
      <w:r w:rsidRPr="005B3F03">
        <w:rPr>
          <w:b/>
          <w:lang w:val="kk-KZ"/>
        </w:rPr>
        <w:t xml:space="preserve"> «</w:t>
      </w:r>
      <w:r>
        <w:rPr>
          <w:b/>
          <w:lang w:val="kk-KZ"/>
        </w:rPr>
        <w:t>Алыс</w:t>
      </w:r>
      <w:r w:rsidRPr="005B3F03">
        <w:rPr>
          <w:b/>
          <w:lang w:val="kk-KZ"/>
        </w:rPr>
        <w:t>-</w:t>
      </w:r>
      <w:r>
        <w:rPr>
          <w:b/>
          <w:lang w:val="kk-KZ"/>
        </w:rPr>
        <w:t>беріс шикізатының қоймасы</w:t>
      </w:r>
      <w:r w:rsidRPr="005B3F03">
        <w:rPr>
          <w:b/>
          <w:lang w:val="kk-KZ"/>
        </w:rPr>
        <w:t xml:space="preserve">» </w:t>
      </w:r>
      <w:r>
        <w:rPr>
          <w:b/>
          <w:lang w:val="kk-KZ"/>
        </w:rPr>
        <w:t>белгісі бар қойма құру</w:t>
      </w:r>
      <w:r w:rsidR="005B08E2" w:rsidRPr="005B3F03">
        <w:rPr>
          <w:b/>
          <w:lang w:val="kk-KZ"/>
        </w:rPr>
        <w:t>.</w:t>
      </w:r>
    </w:p>
    <w:p w:rsidR="005B08E2" w:rsidRPr="005B3F03" w:rsidRDefault="0074463E" w:rsidP="005B08E2">
      <w:pPr>
        <w:spacing w:line="276" w:lineRule="auto"/>
        <w:ind w:firstLine="709"/>
        <w:jc w:val="both"/>
        <w:rPr>
          <w:lang w:val="kk-KZ"/>
        </w:rPr>
      </w:pPr>
      <w:r w:rsidRPr="00FE798F">
        <w:rPr>
          <w:rStyle w:val="y2iqfc"/>
          <w:color w:val="202124"/>
          <w:lang w:val="kk-KZ"/>
        </w:rPr>
        <w:t>«</w:t>
      </w:r>
      <w:r>
        <w:rPr>
          <w:rStyle w:val="y2iqfc"/>
          <w:color w:val="202124"/>
          <w:lang w:val="kk-KZ"/>
        </w:rPr>
        <w:t>Алыс</w:t>
      </w:r>
      <w:r w:rsidRPr="00FE798F">
        <w:rPr>
          <w:rStyle w:val="y2iqfc"/>
          <w:color w:val="202124"/>
          <w:lang w:val="kk-KZ"/>
        </w:rPr>
        <w:t>-</w:t>
      </w:r>
      <w:r>
        <w:rPr>
          <w:rStyle w:val="y2iqfc"/>
          <w:color w:val="202124"/>
          <w:lang w:val="kk-KZ"/>
        </w:rPr>
        <w:t>беріс шикізатын</w:t>
      </w:r>
      <w:r w:rsidRPr="00FE798F">
        <w:rPr>
          <w:rStyle w:val="y2iqfc"/>
          <w:color w:val="202124"/>
          <w:lang w:val="kk-KZ"/>
        </w:rPr>
        <w:t xml:space="preserve"> өң</w:t>
      </w:r>
      <w:r>
        <w:rPr>
          <w:rStyle w:val="y2iqfc"/>
          <w:color w:val="202124"/>
          <w:lang w:val="kk-KZ"/>
        </w:rPr>
        <w:t>деу бойынша</w:t>
      </w:r>
      <w:r w:rsidRPr="00FE798F">
        <w:rPr>
          <w:rStyle w:val="y2iqfc"/>
          <w:color w:val="202124"/>
          <w:lang w:val="kk-KZ"/>
        </w:rPr>
        <w:t xml:space="preserve"> қойма» белгісі бар қойманы қайта өңдеуші</w:t>
      </w:r>
      <w:r>
        <w:rPr>
          <w:rStyle w:val="y2iqfc"/>
          <w:color w:val="202124"/>
          <w:lang w:val="kk-KZ"/>
        </w:rPr>
        <w:t>нің</w:t>
      </w:r>
      <w:r w:rsidRPr="00FE798F">
        <w:rPr>
          <w:rStyle w:val="y2iqfc"/>
          <w:color w:val="202124"/>
          <w:lang w:val="kk-KZ"/>
        </w:rPr>
        <w:t xml:space="preserve"> аумағында</w:t>
      </w:r>
      <w:r>
        <w:rPr>
          <w:rStyle w:val="y2iqfc"/>
          <w:color w:val="202124"/>
          <w:lang w:val="kk-KZ"/>
        </w:rPr>
        <w:t>ғы</w:t>
      </w:r>
      <w:r w:rsidRPr="00FE798F">
        <w:rPr>
          <w:rStyle w:val="y2iqfc"/>
          <w:color w:val="202124"/>
          <w:lang w:val="kk-KZ"/>
        </w:rPr>
        <w:t xml:space="preserve"> қойма</w:t>
      </w:r>
      <w:r>
        <w:rPr>
          <w:rStyle w:val="y2iqfc"/>
          <w:color w:val="202124"/>
          <w:lang w:val="kk-KZ"/>
        </w:rPr>
        <w:t xml:space="preserve">ның нақты орналасқан мекенжайын көрсете отырып </w:t>
      </w:r>
      <w:r w:rsidRPr="00FE798F">
        <w:rPr>
          <w:rStyle w:val="y2iqfc"/>
          <w:color w:val="202124"/>
          <w:lang w:val="kk-KZ"/>
        </w:rPr>
        <w:t>шикізатты</w:t>
      </w:r>
      <w:r>
        <w:rPr>
          <w:rStyle w:val="y2iqfc"/>
          <w:color w:val="202124"/>
          <w:lang w:val="kk-KZ"/>
        </w:rPr>
        <w:t xml:space="preserve"> қайта өңдеуші құрады</w:t>
      </w:r>
      <w:r w:rsidR="00946497" w:rsidRPr="005B3F03">
        <w:rPr>
          <w:lang w:val="kk-KZ"/>
        </w:rPr>
        <w:t>.</w:t>
      </w:r>
    </w:p>
    <w:p w:rsidR="00946497" w:rsidRDefault="00946497" w:rsidP="005B08E2">
      <w:pPr>
        <w:spacing w:line="276" w:lineRule="auto"/>
        <w:ind w:firstLine="709"/>
        <w:jc w:val="both"/>
      </w:pPr>
      <w:r>
        <w:rPr>
          <w:noProof/>
        </w:rPr>
        <w:drawing>
          <wp:inline distT="0" distB="0" distL="0" distR="0" wp14:anchorId="2706A7A2" wp14:editId="4559C1CD">
            <wp:extent cx="4733925" cy="2705100"/>
            <wp:effectExtent l="19050" t="0" r="9525" b="0"/>
            <wp:docPr id="7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2" cstate="print"/>
                    <a:srcRect/>
                    <a:stretch>
                      <a:fillRect/>
                    </a:stretch>
                  </pic:blipFill>
                  <pic:spPr bwMode="auto">
                    <a:xfrm>
                      <a:off x="0" y="0"/>
                      <a:ext cx="4733925" cy="2705100"/>
                    </a:xfrm>
                    <a:prstGeom prst="rect">
                      <a:avLst/>
                    </a:prstGeom>
                    <a:noFill/>
                    <a:ln w="9525">
                      <a:noFill/>
                      <a:miter lim="800000"/>
                      <a:headEnd/>
                      <a:tailEnd/>
                    </a:ln>
                  </pic:spPr>
                </pic:pic>
              </a:graphicData>
            </a:graphic>
          </wp:inline>
        </w:drawing>
      </w:r>
    </w:p>
    <w:p w:rsidR="00946497" w:rsidRDefault="00C84897" w:rsidP="00946497">
      <w:pPr>
        <w:pStyle w:val="af7"/>
        <w:spacing w:line="276" w:lineRule="auto"/>
        <w:ind w:left="0" w:firstLine="567"/>
        <w:jc w:val="center"/>
        <w:rPr>
          <w:b/>
          <w:color w:val="000000" w:themeColor="text1"/>
          <w:sz w:val="20"/>
          <w:szCs w:val="20"/>
        </w:rPr>
      </w:pPr>
      <w:r w:rsidRPr="00072683">
        <w:rPr>
          <w:b/>
          <w:color w:val="000000" w:themeColor="text1"/>
          <w:sz w:val="20"/>
          <w:szCs w:val="20"/>
        </w:rPr>
        <w:fldChar w:fldCharType="begin"/>
      </w:r>
      <w:r w:rsidR="00946497"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211</w:t>
      </w:r>
      <w:r w:rsidRPr="00072683">
        <w:rPr>
          <w:b/>
          <w:color w:val="000000" w:themeColor="text1"/>
          <w:sz w:val="20"/>
          <w:szCs w:val="20"/>
        </w:rPr>
        <w:fldChar w:fldCharType="end"/>
      </w:r>
      <w:r w:rsidR="00514088">
        <w:rPr>
          <w:b/>
          <w:color w:val="000000" w:themeColor="text1"/>
          <w:sz w:val="20"/>
          <w:szCs w:val="20"/>
        </w:rPr>
        <w:t>-</w:t>
      </w:r>
      <w:r w:rsidR="00514088">
        <w:rPr>
          <w:b/>
          <w:color w:val="000000" w:themeColor="text1"/>
          <w:sz w:val="20"/>
          <w:szCs w:val="20"/>
          <w:lang w:val="kk-KZ"/>
        </w:rPr>
        <w:t>сурет</w:t>
      </w:r>
      <w:r w:rsidR="00946497" w:rsidRPr="00072683">
        <w:rPr>
          <w:b/>
          <w:color w:val="000000" w:themeColor="text1"/>
          <w:sz w:val="20"/>
          <w:szCs w:val="20"/>
        </w:rPr>
        <w:t xml:space="preserve">. </w:t>
      </w:r>
      <w:r w:rsidR="00946497">
        <w:rPr>
          <w:b/>
          <w:color w:val="000000" w:themeColor="text1"/>
          <w:sz w:val="20"/>
          <w:szCs w:val="20"/>
        </w:rPr>
        <w:t xml:space="preserve"> </w:t>
      </w:r>
      <w:r w:rsidR="00514088">
        <w:rPr>
          <w:b/>
          <w:color w:val="000000" w:themeColor="text1"/>
          <w:sz w:val="20"/>
          <w:szCs w:val="20"/>
          <w:lang w:val="kk-KZ"/>
        </w:rPr>
        <w:t>Алыс</w:t>
      </w:r>
      <w:r w:rsidR="00514088">
        <w:rPr>
          <w:b/>
          <w:color w:val="000000" w:themeColor="text1"/>
          <w:sz w:val="20"/>
          <w:szCs w:val="20"/>
        </w:rPr>
        <w:t>-</w:t>
      </w:r>
      <w:r w:rsidR="00514088">
        <w:rPr>
          <w:b/>
          <w:color w:val="000000" w:themeColor="text1"/>
          <w:sz w:val="20"/>
          <w:szCs w:val="20"/>
          <w:lang w:val="kk-KZ"/>
        </w:rPr>
        <w:t>беріс шикізатын өңдеу бойынша қойма құру</w:t>
      </w:r>
      <w:r w:rsidR="00946497">
        <w:rPr>
          <w:b/>
          <w:color w:val="000000" w:themeColor="text1"/>
          <w:sz w:val="20"/>
          <w:szCs w:val="20"/>
        </w:rPr>
        <w:t xml:space="preserve"> </w:t>
      </w:r>
    </w:p>
    <w:p w:rsidR="00946497" w:rsidRDefault="00946497" w:rsidP="005B08E2">
      <w:pPr>
        <w:spacing w:line="276" w:lineRule="auto"/>
        <w:ind w:firstLine="709"/>
        <w:jc w:val="both"/>
      </w:pPr>
    </w:p>
    <w:p w:rsidR="005B08E2" w:rsidRPr="00BB2109" w:rsidRDefault="005B08E2" w:rsidP="005B08E2">
      <w:pPr>
        <w:spacing w:line="276" w:lineRule="auto"/>
        <w:ind w:firstLine="709"/>
        <w:jc w:val="both"/>
      </w:pPr>
      <w:r w:rsidRPr="00BB2109">
        <w:t>«</w:t>
      </w:r>
      <w:r w:rsidR="00514088">
        <w:rPr>
          <w:rStyle w:val="y2iqfc"/>
          <w:color w:val="202124"/>
          <w:lang w:val="kk-KZ"/>
        </w:rPr>
        <w:t>Алыс</w:t>
      </w:r>
      <w:r w:rsidR="00514088" w:rsidRPr="00FE798F">
        <w:rPr>
          <w:rStyle w:val="y2iqfc"/>
          <w:color w:val="202124"/>
          <w:lang w:val="kk-KZ"/>
        </w:rPr>
        <w:t>-</w:t>
      </w:r>
      <w:r w:rsidR="00514088">
        <w:rPr>
          <w:rStyle w:val="y2iqfc"/>
          <w:color w:val="202124"/>
          <w:lang w:val="kk-KZ"/>
        </w:rPr>
        <w:t>беріс шикізатын</w:t>
      </w:r>
      <w:r w:rsidR="00514088" w:rsidRPr="00FE798F">
        <w:rPr>
          <w:rStyle w:val="y2iqfc"/>
          <w:color w:val="202124"/>
          <w:lang w:val="kk-KZ"/>
        </w:rPr>
        <w:t xml:space="preserve"> өң</w:t>
      </w:r>
      <w:r w:rsidR="00514088">
        <w:rPr>
          <w:rStyle w:val="y2iqfc"/>
          <w:color w:val="202124"/>
          <w:lang w:val="kk-KZ"/>
        </w:rPr>
        <w:t>деу бойынша</w:t>
      </w:r>
      <w:r w:rsidR="00514088" w:rsidRPr="00FE798F">
        <w:rPr>
          <w:rStyle w:val="y2iqfc"/>
          <w:color w:val="202124"/>
          <w:lang w:val="kk-KZ"/>
        </w:rPr>
        <w:t xml:space="preserve"> қойма</w:t>
      </w:r>
      <w:r w:rsidR="00514088">
        <w:t xml:space="preserve">» </w:t>
      </w:r>
      <w:r w:rsidR="00514088">
        <w:rPr>
          <w:lang w:val="kk-KZ"/>
        </w:rPr>
        <w:t>белгісі бар қойма</w:t>
      </w:r>
      <w:r w:rsidR="00514088">
        <w:t xml:space="preserve"> лицензи</w:t>
      </w:r>
      <w:r w:rsidR="00514088">
        <w:rPr>
          <w:lang w:val="kk-KZ"/>
        </w:rPr>
        <w:t>ямен немесе</w:t>
      </w:r>
      <w:r w:rsidR="00514088">
        <w:t xml:space="preserve"> </w:t>
      </w:r>
      <w:r w:rsidR="00514088">
        <w:rPr>
          <w:lang w:val="kk-KZ"/>
        </w:rPr>
        <w:t>ЖҚТ</w:t>
      </w:r>
      <w:r w:rsidR="00514088">
        <w:t>-</w:t>
      </w:r>
      <w:r w:rsidR="00514088">
        <w:rPr>
          <w:lang w:val="kk-KZ"/>
        </w:rPr>
        <w:t>мен салыстырылуы тиіс</w:t>
      </w:r>
      <w:r w:rsidRPr="00BB2109">
        <w:t>.</w:t>
      </w:r>
    </w:p>
    <w:p w:rsidR="005B08E2" w:rsidRDefault="005B08E2" w:rsidP="00946497">
      <w:pPr>
        <w:spacing w:line="276" w:lineRule="auto"/>
        <w:ind w:firstLine="709"/>
        <w:jc w:val="both"/>
      </w:pPr>
      <w:r w:rsidRPr="00F57CC2">
        <w:t>«</w:t>
      </w:r>
      <w:r w:rsidR="00514088">
        <w:rPr>
          <w:rStyle w:val="y2iqfc"/>
          <w:color w:val="202124"/>
          <w:lang w:val="kk-KZ"/>
        </w:rPr>
        <w:t>Алыс</w:t>
      </w:r>
      <w:r w:rsidR="00514088" w:rsidRPr="00FE798F">
        <w:rPr>
          <w:rStyle w:val="y2iqfc"/>
          <w:color w:val="202124"/>
          <w:lang w:val="kk-KZ"/>
        </w:rPr>
        <w:t>-</w:t>
      </w:r>
      <w:r w:rsidR="00514088">
        <w:rPr>
          <w:rStyle w:val="y2iqfc"/>
          <w:color w:val="202124"/>
          <w:lang w:val="kk-KZ"/>
        </w:rPr>
        <w:t>беріс шикізатын</w:t>
      </w:r>
      <w:r w:rsidR="00514088" w:rsidRPr="00FE798F">
        <w:rPr>
          <w:rStyle w:val="y2iqfc"/>
          <w:color w:val="202124"/>
          <w:lang w:val="kk-KZ"/>
        </w:rPr>
        <w:t xml:space="preserve"> өң</w:t>
      </w:r>
      <w:r w:rsidR="00514088">
        <w:rPr>
          <w:rStyle w:val="y2iqfc"/>
          <w:color w:val="202124"/>
          <w:lang w:val="kk-KZ"/>
        </w:rPr>
        <w:t>деу бойынша</w:t>
      </w:r>
      <w:r w:rsidR="00514088" w:rsidRPr="00FE798F">
        <w:rPr>
          <w:rStyle w:val="y2iqfc"/>
          <w:color w:val="202124"/>
          <w:lang w:val="kk-KZ"/>
        </w:rPr>
        <w:t xml:space="preserve"> қойма</w:t>
      </w:r>
      <w:r w:rsidRPr="00F57CC2">
        <w:t xml:space="preserve">» </w:t>
      </w:r>
      <w:r w:rsidR="00514088">
        <w:rPr>
          <w:lang w:val="kk-KZ"/>
        </w:rPr>
        <w:t>белгісін бірнеше қоймаға қою қажет</w:t>
      </w:r>
      <w:r w:rsidRPr="00F57CC2">
        <w:t xml:space="preserve">. </w:t>
      </w:r>
    </w:p>
    <w:p w:rsidR="005B08E2" w:rsidRDefault="00895C8E" w:rsidP="00946497">
      <w:pPr>
        <w:spacing w:line="276" w:lineRule="auto"/>
        <w:ind w:firstLine="709"/>
        <w:jc w:val="both"/>
      </w:pPr>
      <w:r w:rsidRPr="00FD298F">
        <w:rPr>
          <w:rStyle w:val="y2iqfc"/>
          <w:color w:val="202124"/>
          <w:lang w:val="kk-KZ"/>
        </w:rPr>
        <w:t>«</w:t>
      </w:r>
      <w:r>
        <w:rPr>
          <w:rStyle w:val="y2iqfc"/>
          <w:color w:val="202124"/>
          <w:lang w:val="kk-KZ"/>
        </w:rPr>
        <w:t>Алыс</w:t>
      </w:r>
      <w:r w:rsidRPr="00FD298F">
        <w:rPr>
          <w:rStyle w:val="y2iqfc"/>
          <w:color w:val="202124"/>
          <w:lang w:val="kk-KZ"/>
        </w:rPr>
        <w:t>-</w:t>
      </w:r>
      <w:r>
        <w:rPr>
          <w:rStyle w:val="y2iqfc"/>
          <w:color w:val="202124"/>
          <w:lang w:val="kk-KZ"/>
        </w:rPr>
        <w:t>беріс шикізатын</w:t>
      </w:r>
      <w:r w:rsidRPr="00FD298F">
        <w:rPr>
          <w:rStyle w:val="y2iqfc"/>
          <w:color w:val="202124"/>
          <w:lang w:val="kk-KZ"/>
        </w:rPr>
        <w:t xml:space="preserve"> қайта өңдеу </w:t>
      </w:r>
      <w:r>
        <w:rPr>
          <w:rStyle w:val="y2iqfc"/>
          <w:color w:val="202124"/>
          <w:lang w:val="kk-KZ"/>
        </w:rPr>
        <w:t>бойынша қойма</w:t>
      </w:r>
      <w:r w:rsidRPr="00FD298F">
        <w:rPr>
          <w:rStyle w:val="y2iqfc"/>
          <w:color w:val="202124"/>
          <w:lang w:val="kk-KZ"/>
        </w:rPr>
        <w:t>» белгісін «Бірлескен қойма», «</w:t>
      </w:r>
      <w:r>
        <w:rPr>
          <w:rStyle w:val="y2iqfc"/>
          <w:color w:val="202124"/>
          <w:lang w:val="kk-KZ"/>
        </w:rPr>
        <w:t>БҚҚ</w:t>
      </w:r>
      <w:r w:rsidRPr="00FD298F">
        <w:rPr>
          <w:rStyle w:val="y2iqfc"/>
          <w:color w:val="202124"/>
          <w:lang w:val="kk-KZ"/>
        </w:rPr>
        <w:t>-</w:t>
      </w:r>
      <w:r>
        <w:rPr>
          <w:rStyle w:val="y2iqfc"/>
          <w:color w:val="202124"/>
          <w:lang w:val="kk-KZ"/>
        </w:rPr>
        <w:t xml:space="preserve">ға </w:t>
      </w:r>
      <w:r w:rsidRPr="00FD298F">
        <w:rPr>
          <w:rStyle w:val="y2iqfc"/>
          <w:color w:val="202124"/>
          <w:lang w:val="kk-KZ"/>
        </w:rPr>
        <w:t>қол жетімділі</w:t>
      </w:r>
      <w:r>
        <w:rPr>
          <w:rStyle w:val="y2iqfc"/>
          <w:color w:val="202124"/>
          <w:lang w:val="kk-KZ"/>
        </w:rPr>
        <w:t>к белгісі», ТД бойынша тауарды қабылдау белгілерімен бір мезгілде қоюға болмайды</w:t>
      </w:r>
      <w:r w:rsidR="005B08E2">
        <w:t>.</w:t>
      </w:r>
    </w:p>
    <w:p w:rsidR="00946497" w:rsidRDefault="00946497" w:rsidP="00946497">
      <w:pPr>
        <w:spacing w:line="276" w:lineRule="auto"/>
        <w:ind w:firstLine="709"/>
        <w:jc w:val="both"/>
      </w:pPr>
    </w:p>
    <w:p w:rsidR="00946497" w:rsidRPr="00895C8E" w:rsidRDefault="00895C8E" w:rsidP="00946497">
      <w:pPr>
        <w:spacing w:line="276" w:lineRule="auto"/>
        <w:ind w:firstLine="709"/>
        <w:jc w:val="both"/>
        <w:rPr>
          <w:b/>
          <w:lang w:val="kk-KZ"/>
        </w:rPr>
      </w:pPr>
      <w:r>
        <w:rPr>
          <w:b/>
          <w:lang w:val="kk-KZ"/>
        </w:rPr>
        <w:t>Шикізатты</w:t>
      </w:r>
      <w:r w:rsidRPr="00946497">
        <w:rPr>
          <w:b/>
        </w:rPr>
        <w:t xml:space="preserve"> </w:t>
      </w:r>
      <w:r>
        <w:rPr>
          <w:b/>
          <w:lang w:val="kk-KZ"/>
        </w:rPr>
        <w:t>қайта өңдеушіге</w:t>
      </w:r>
      <w:r w:rsidRPr="00946497">
        <w:rPr>
          <w:b/>
        </w:rPr>
        <w:t xml:space="preserve"> «</w:t>
      </w:r>
      <w:r w:rsidRPr="00895C8E">
        <w:rPr>
          <w:rStyle w:val="y2iqfc"/>
          <w:b/>
          <w:color w:val="202124"/>
          <w:lang w:val="kk-KZ"/>
        </w:rPr>
        <w:t>Алыс-беріс шикізатын қайта өңдеу</w:t>
      </w:r>
      <w:r w:rsidRPr="00946497">
        <w:rPr>
          <w:b/>
        </w:rPr>
        <w:t>»</w:t>
      </w:r>
      <w:r>
        <w:rPr>
          <w:b/>
          <w:lang w:val="kk-KZ"/>
        </w:rPr>
        <w:t xml:space="preserve"> белгісі бар қоймаға беруге ТІЖ рәсімдеу</w:t>
      </w:r>
    </w:p>
    <w:p w:rsidR="00946497" w:rsidRPr="00946497" w:rsidRDefault="00946497" w:rsidP="00946497">
      <w:pPr>
        <w:spacing w:line="276" w:lineRule="auto"/>
        <w:ind w:firstLine="709"/>
        <w:jc w:val="both"/>
        <w:rPr>
          <w:b/>
        </w:rPr>
      </w:pPr>
    </w:p>
    <w:p w:rsidR="00946497" w:rsidRDefault="005A7C47" w:rsidP="00946497">
      <w:pPr>
        <w:spacing w:line="276" w:lineRule="auto"/>
        <w:ind w:left="142" w:firstLine="567"/>
        <w:jc w:val="both"/>
      </w:pPr>
      <w:r>
        <w:rPr>
          <w:rStyle w:val="y2iqfc"/>
          <w:color w:val="202124"/>
          <w:lang w:val="kk-KZ"/>
        </w:rPr>
        <w:t>Шикізатты өңдеуге</w:t>
      </w:r>
      <w:r w:rsidRPr="002C4D76">
        <w:rPr>
          <w:rStyle w:val="y2iqfc"/>
          <w:color w:val="202124"/>
          <w:lang w:val="kk-KZ"/>
        </w:rPr>
        <w:t xml:space="preserve"> берушінің (жеткізушінің) қа</w:t>
      </w:r>
      <w:r>
        <w:rPr>
          <w:rStyle w:val="y2iqfc"/>
          <w:color w:val="202124"/>
          <w:lang w:val="kk-KZ"/>
        </w:rPr>
        <w:t>йта өңдеушіге (алушыға) тауарды беруі үшін ТІЖ</w:t>
      </w:r>
      <w:r w:rsidRPr="002C4D76">
        <w:rPr>
          <w:rStyle w:val="y2iqfc"/>
          <w:color w:val="202124"/>
          <w:lang w:val="kk-KZ"/>
        </w:rPr>
        <w:t xml:space="preserve"> толтыру </w:t>
      </w:r>
      <w:r>
        <w:rPr>
          <w:rStyle w:val="y2iqfc"/>
          <w:color w:val="202124"/>
          <w:lang w:val="kk-KZ"/>
        </w:rPr>
        <w:t xml:space="preserve">ҚР ішінде тауарды сатуға </w:t>
      </w:r>
      <w:r w:rsidRPr="002C4D76">
        <w:rPr>
          <w:rStyle w:val="y2iqfc"/>
          <w:color w:val="202124"/>
          <w:lang w:val="kk-KZ"/>
        </w:rPr>
        <w:t xml:space="preserve">(5.1.6.4.1-тармақ) </w:t>
      </w:r>
      <w:r>
        <w:rPr>
          <w:rStyle w:val="y2iqfc"/>
          <w:color w:val="202124"/>
          <w:lang w:val="kk-KZ"/>
        </w:rPr>
        <w:t>ТІЖ-ге</w:t>
      </w:r>
      <w:r w:rsidRPr="002C4D76">
        <w:rPr>
          <w:rStyle w:val="y2iqfc"/>
          <w:color w:val="202124"/>
          <w:lang w:val="kk-KZ"/>
        </w:rPr>
        <w:t xml:space="preserve"> </w:t>
      </w:r>
      <w:r>
        <w:rPr>
          <w:rStyle w:val="y2iqfc"/>
          <w:color w:val="202124"/>
          <w:lang w:val="kk-KZ"/>
        </w:rPr>
        <w:t>немесе импортқа ТІЖ</w:t>
      </w:r>
      <w:r w:rsidRPr="002C4D76">
        <w:rPr>
          <w:rStyle w:val="y2iqfc"/>
          <w:color w:val="202124"/>
          <w:lang w:val="kk-KZ"/>
        </w:rPr>
        <w:t>-</w:t>
      </w:r>
      <w:r>
        <w:rPr>
          <w:rStyle w:val="y2iqfc"/>
          <w:color w:val="202124"/>
          <w:lang w:val="kk-KZ"/>
        </w:rPr>
        <w:t xml:space="preserve">ге </w:t>
      </w:r>
      <w:r w:rsidRPr="002C4D76">
        <w:rPr>
          <w:rStyle w:val="y2iqfc"/>
          <w:color w:val="202124"/>
          <w:lang w:val="kk-KZ"/>
        </w:rPr>
        <w:t>(5.1.6.2.1-тармақ) ұқсас жүзеге асырылады</w:t>
      </w:r>
      <w:r w:rsidR="00946497">
        <w:t xml:space="preserve">. </w:t>
      </w:r>
    </w:p>
    <w:p w:rsidR="00946497" w:rsidRPr="005A7C47" w:rsidRDefault="005A7C47" w:rsidP="00175FEE">
      <w:pPr>
        <w:pStyle w:val="af7"/>
        <w:numPr>
          <w:ilvl w:val="0"/>
          <w:numId w:val="164"/>
        </w:numPr>
        <w:tabs>
          <w:tab w:val="left" w:pos="993"/>
        </w:tabs>
        <w:spacing w:line="276" w:lineRule="auto"/>
        <w:ind w:left="0" w:firstLine="709"/>
        <w:jc w:val="both"/>
        <w:rPr>
          <w:lang w:val="kk-KZ"/>
        </w:rPr>
      </w:pPr>
      <w:r>
        <w:rPr>
          <w:rStyle w:val="y2iqfc"/>
          <w:color w:val="202124"/>
          <w:lang w:val="kk-KZ"/>
        </w:rPr>
        <w:t>Алыс</w:t>
      </w:r>
      <w:r w:rsidRPr="0042725A">
        <w:rPr>
          <w:rStyle w:val="y2iqfc"/>
          <w:color w:val="202124"/>
          <w:lang w:val="kk-KZ"/>
        </w:rPr>
        <w:t>-</w:t>
      </w:r>
      <w:r>
        <w:rPr>
          <w:rStyle w:val="y2iqfc"/>
          <w:color w:val="202124"/>
          <w:lang w:val="kk-KZ"/>
        </w:rPr>
        <w:t>беріс шикізатын</w:t>
      </w:r>
      <w:r w:rsidRPr="0042725A">
        <w:rPr>
          <w:rStyle w:val="y2iqfc"/>
          <w:color w:val="202124"/>
          <w:lang w:val="kk-KZ"/>
        </w:rPr>
        <w:t xml:space="preserve"> импо</w:t>
      </w:r>
      <w:r>
        <w:rPr>
          <w:rStyle w:val="y2iqfc"/>
          <w:color w:val="202124"/>
          <w:lang w:val="kk-KZ"/>
        </w:rPr>
        <w:t>рттау кезінде импорттық ТІЖ рәсімдеу қажет, бұл кезде</w:t>
      </w:r>
      <w:r w:rsidRPr="0042725A">
        <w:rPr>
          <w:rStyle w:val="y2iqfc"/>
          <w:color w:val="202124"/>
          <w:lang w:val="kk-KZ"/>
        </w:rPr>
        <w:t xml:space="preserve"> «Алушын</w:t>
      </w:r>
      <w:r>
        <w:rPr>
          <w:rStyle w:val="y2iqfc"/>
          <w:color w:val="202124"/>
          <w:lang w:val="kk-KZ"/>
        </w:rPr>
        <w:t>ың деректемелері» бөлімінде өзінің</w:t>
      </w:r>
      <w:r w:rsidRPr="0042725A">
        <w:rPr>
          <w:rStyle w:val="y2iqfc"/>
          <w:color w:val="202124"/>
          <w:lang w:val="kk-KZ"/>
        </w:rPr>
        <w:t xml:space="preserve"> деректері</w:t>
      </w:r>
      <w:r>
        <w:rPr>
          <w:rStyle w:val="y2iqfc"/>
          <w:color w:val="202124"/>
          <w:lang w:val="kk-KZ"/>
        </w:rPr>
        <w:t>н, 30. «Жеткізу/тапсыру</w:t>
      </w:r>
      <w:r w:rsidRPr="0042725A">
        <w:rPr>
          <w:rStyle w:val="y2iqfc"/>
          <w:color w:val="202124"/>
          <w:lang w:val="kk-KZ"/>
        </w:rPr>
        <w:t xml:space="preserve"> қоймасы» </w:t>
      </w:r>
      <w:r>
        <w:rPr>
          <w:rStyle w:val="y2iqfc"/>
          <w:color w:val="202124"/>
          <w:lang w:val="kk-KZ"/>
        </w:rPr>
        <w:t>өрісінде «Алыс</w:t>
      </w:r>
      <w:r w:rsidRPr="0042725A">
        <w:rPr>
          <w:rStyle w:val="y2iqfc"/>
          <w:color w:val="202124"/>
          <w:lang w:val="kk-KZ"/>
        </w:rPr>
        <w:t>-</w:t>
      </w:r>
      <w:r>
        <w:rPr>
          <w:rStyle w:val="y2iqfc"/>
          <w:color w:val="202124"/>
          <w:lang w:val="kk-KZ"/>
        </w:rPr>
        <w:t>беріс шикізатын қайта өңдеу бойынша қойма» белгісі</w:t>
      </w:r>
      <w:r w:rsidRPr="0042725A">
        <w:rPr>
          <w:rStyle w:val="y2iqfc"/>
          <w:color w:val="202124"/>
          <w:lang w:val="kk-KZ"/>
        </w:rPr>
        <w:t xml:space="preserve"> бар қойманы көрсетеді</w:t>
      </w:r>
      <w:r>
        <w:rPr>
          <w:rStyle w:val="y2iqfc"/>
          <w:color w:val="202124"/>
          <w:lang w:val="kk-KZ"/>
        </w:rPr>
        <w:t xml:space="preserve"> және қажет болған кезде ЖҚТ</w:t>
      </w:r>
      <w:r w:rsidRPr="0042725A">
        <w:rPr>
          <w:rStyle w:val="y2iqfc"/>
          <w:color w:val="202124"/>
          <w:lang w:val="kk-KZ"/>
        </w:rPr>
        <w:t>-</w:t>
      </w:r>
      <w:r>
        <w:rPr>
          <w:rStyle w:val="y2iqfc"/>
          <w:color w:val="202124"/>
          <w:lang w:val="kk-KZ"/>
        </w:rPr>
        <w:t>ны немесе лицензияны таңдайды</w:t>
      </w:r>
      <w:r>
        <w:rPr>
          <w:lang w:val="kk-KZ"/>
        </w:rPr>
        <w:t>.</w:t>
      </w:r>
      <w:r w:rsidR="00B741B2" w:rsidRPr="005A7C47">
        <w:rPr>
          <w:lang w:val="kk-KZ"/>
        </w:rPr>
        <w:t xml:space="preserve"> </w:t>
      </w:r>
    </w:p>
    <w:p w:rsidR="00B741B2" w:rsidRDefault="00B741B2" w:rsidP="00B741B2">
      <w:pPr>
        <w:pStyle w:val="af7"/>
        <w:tabs>
          <w:tab w:val="left" w:pos="993"/>
        </w:tabs>
        <w:spacing w:line="276" w:lineRule="auto"/>
        <w:ind w:left="709"/>
        <w:jc w:val="both"/>
      </w:pPr>
      <w:r>
        <w:rPr>
          <w:noProof/>
        </w:rPr>
        <w:lastRenderedPageBreak/>
        <w:drawing>
          <wp:inline distT="0" distB="0" distL="0" distR="0" wp14:anchorId="1F6CA80C" wp14:editId="26778E48">
            <wp:extent cx="5581650" cy="1314450"/>
            <wp:effectExtent l="19050" t="0" r="0" b="0"/>
            <wp:docPr id="7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3" cstate="print"/>
                    <a:srcRect/>
                    <a:stretch>
                      <a:fillRect/>
                    </a:stretch>
                  </pic:blipFill>
                  <pic:spPr bwMode="auto">
                    <a:xfrm>
                      <a:off x="0" y="0"/>
                      <a:ext cx="5581650" cy="1314450"/>
                    </a:xfrm>
                    <a:prstGeom prst="rect">
                      <a:avLst/>
                    </a:prstGeom>
                    <a:noFill/>
                    <a:ln w="9525">
                      <a:noFill/>
                      <a:miter lim="800000"/>
                      <a:headEnd/>
                      <a:tailEnd/>
                    </a:ln>
                  </pic:spPr>
                </pic:pic>
              </a:graphicData>
            </a:graphic>
          </wp:inline>
        </w:drawing>
      </w:r>
    </w:p>
    <w:p w:rsidR="00B741B2" w:rsidRPr="00B10CC4" w:rsidRDefault="00C84897" w:rsidP="00B741B2">
      <w:pPr>
        <w:pStyle w:val="af7"/>
        <w:spacing w:line="276" w:lineRule="auto"/>
        <w:ind w:left="0" w:firstLine="567"/>
        <w:jc w:val="center"/>
        <w:rPr>
          <w:b/>
          <w:color w:val="000000" w:themeColor="text1"/>
          <w:sz w:val="20"/>
          <w:szCs w:val="20"/>
          <w:lang w:val="kk-KZ"/>
        </w:rPr>
      </w:pPr>
      <w:r w:rsidRPr="00072683">
        <w:rPr>
          <w:b/>
          <w:color w:val="000000" w:themeColor="text1"/>
          <w:sz w:val="20"/>
          <w:szCs w:val="20"/>
        </w:rPr>
        <w:fldChar w:fldCharType="begin"/>
      </w:r>
      <w:r w:rsidR="00B741B2"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212</w:t>
      </w:r>
      <w:r w:rsidRPr="00072683">
        <w:rPr>
          <w:b/>
          <w:color w:val="000000" w:themeColor="text1"/>
          <w:sz w:val="20"/>
          <w:szCs w:val="20"/>
        </w:rPr>
        <w:fldChar w:fldCharType="end"/>
      </w:r>
      <w:r w:rsidR="00B3461B">
        <w:rPr>
          <w:b/>
          <w:color w:val="000000" w:themeColor="text1"/>
          <w:sz w:val="20"/>
          <w:szCs w:val="20"/>
        </w:rPr>
        <w:t>-</w:t>
      </w:r>
      <w:r w:rsidR="00B3461B">
        <w:rPr>
          <w:b/>
          <w:color w:val="000000" w:themeColor="text1"/>
          <w:sz w:val="20"/>
          <w:szCs w:val="20"/>
          <w:lang w:val="kk-KZ"/>
        </w:rPr>
        <w:t>сурет</w:t>
      </w:r>
      <w:r w:rsidR="00B741B2" w:rsidRPr="00072683">
        <w:rPr>
          <w:b/>
          <w:color w:val="000000" w:themeColor="text1"/>
          <w:sz w:val="20"/>
          <w:szCs w:val="20"/>
        </w:rPr>
        <w:t xml:space="preserve">. </w:t>
      </w:r>
      <w:r w:rsidR="00B741B2">
        <w:rPr>
          <w:b/>
          <w:color w:val="000000" w:themeColor="text1"/>
          <w:sz w:val="20"/>
          <w:szCs w:val="20"/>
        </w:rPr>
        <w:t xml:space="preserve"> </w:t>
      </w:r>
      <w:r w:rsidR="00B3461B">
        <w:rPr>
          <w:b/>
          <w:color w:val="000000" w:themeColor="text1"/>
          <w:sz w:val="20"/>
          <w:szCs w:val="20"/>
          <w:lang w:val="kk-KZ"/>
        </w:rPr>
        <w:t>Импортқа ТІЖ кезінде алыс</w:t>
      </w:r>
      <w:r w:rsidR="00B3461B">
        <w:rPr>
          <w:b/>
          <w:color w:val="000000" w:themeColor="text1"/>
          <w:sz w:val="20"/>
          <w:szCs w:val="20"/>
        </w:rPr>
        <w:t>-</w:t>
      </w:r>
      <w:r w:rsidR="00B3461B">
        <w:rPr>
          <w:b/>
          <w:color w:val="000000" w:themeColor="text1"/>
          <w:sz w:val="20"/>
          <w:szCs w:val="20"/>
          <w:lang w:val="kk-KZ"/>
        </w:rPr>
        <w:t xml:space="preserve">беріс шикізатын </w:t>
      </w:r>
      <w:r w:rsidR="00B10CC4">
        <w:rPr>
          <w:b/>
          <w:color w:val="000000" w:themeColor="text1"/>
          <w:sz w:val="20"/>
          <w:szCs w:val="20"/>
          <w:lang w:val="kk-KZ"/>
        </w:rPr>
        <w:t>қайта өңдеу қоймасы бойынша мәліметтер</w:t>
      </w:r>
    </w:p>
    <w:p w:rsidR="00B741B2" w:rsidRDefault="00B741B2" w:rsidP="00B741B2">
      <w:pPr>
        <w:pStyle w:val="af7"/>
        <w:tabs>
          <w:tab w:val="left" w:pos="993"/>
        </w:tabs>
        <w:spacing w:line="276" w:lineRule="auto"/>
        <w:ind w:left="709"/>
        <w:jc w:val="both"/>
      </w:pPr>
    </w:p>
    <w:p w:rsidR="00946497" w:rsidRDefault="00946497" w:rsidP="00175FEE">
      <w:pPr>
        <w:pStyle w:val="af7"/>
        <w:numPr>
          <w:ilvl w:val="0"/>
          <w:numId w:val="164"/>
        </w:numPr>
        <w:tabs>
          <w:tab w:val="left" w:pos="993"/>
        </w:tabs>
        <w:spacing w:line="276" w:lineRule="auto"/>
        <w:ind w:left="0" w:firstLine="709"/>
        <w:jc w:val="both"/>
      </w:pPr>
      <w:r w:rsidRPr="00AE0388">
        <w:t xml:space="preserve"> </w:t>
      </w:r>
      <w:r w:rsidR="0048140C" w:rsidRPr="006D7769">
        <w:rPr>
          <w:rStyle w:val="y2iqfc"/>
          <w:color w:val="202124"/>
          <w:lang w:val="kk-KZ"/>
        </w:rPr>
        <w:t xml:space="preserve">Шикізатты </w:t>
      </w:r>
      <w:r w:rsidR="0048140C">
        <w:rPr>
          <w:rStyle w:val="y2iqfc"/>
          <w:color w:val="202124"/>
          <w:lang w:val="kk-KZ"/>
        </w:rPr>
        <w:t>ҚР ішінде беру кезінде шикізатты өңдеуге беруші «В. Жеткізушінің деректемелері» бөліміндегі «Жөнелту/тиеу қоймасы» өрісінде өзінің негізгі қоймасын, ал «С. Алушының деректемелер» бөлімінде «Жеткізу/тапсыру қоймасы» өрісінде «Алыс</w:t>
      </w:r>
      <w:r w:rsidR="0048140C" w:rsidRPr="005240DD">
        <w:rPr>
          <w:rStyle w:val="y2iqfc"/>
          <w:color w:val="202124"/>
          <w:lang w:val="kk-KZ"/>
        </w:rPr>
        <w:t>-</w:t>
      </w:r>
      <w:r w:rsidR="0048140C">
        <w:rPr>
          <w:rStyle w:val="y2iqfc"/>
          <w:color w:val="202124"/>
          <w:lang w:val="kk-KZ"/>
        </w:rPr>
        <w:t>беріс шикізаты бойынша қойма» белгісі бар қойманы көрсете отырып ТІЖ рәсімдейді және қажет болған кезде ЖҚТ</w:t>
      </w:r>
      <w:r w:rsidR="0048140C" w:rsidRPr="005240DD">
        <w:rPr>
          <w:rStyle w:val="y2iqfc"/>
          <w:color w:val="202124"/>
          <w:lang w:val="kk-KZ"/>
        </w:rPr>
        <w:t>-</w:t>
      </w:r>
      <w:r w:rsidR="0048140C">
        <w:rPr>
          <w:rStyle w:val="y2iqfc"/>
          <w:color w:val="202124"/>
          <w:lang w:val="kk-KZ"/>
        </w:rPr>
        <w:t>ны немесе лизенцияны таңдау қажет</w:t>
      </w:r>
      <w:r w:rsidR="00B741B2">
        <w:t xml:space="preserve">. </w:t>
      </w:r>
    </w:p>
    <w:p w:rsidR="00B741B2" w:rsidRDefault="0048140C" w:rsidP="00175FEE">
      <w:pPr>
        <w:pStyle w:val="af7"/>
        <w:numPr>
          <w:ilvl w:val="0"/>
          <w:numId w:val="164"/>
        </w:numPr>
        <w:tabs>
          <w:tab w:val="left" w:pos="993"/>
        </w:tabs>
        <w:spacing w:line="276" w:lineRule="auto"/>
        <w:ind w:left="0" w:firstLine="709"/>
        <w:jc w:val="both"/>
      </w:pPr>
      <w:r>
        <w:rPr>
          <w:lang w:val="kk-KZ"/>
        </w:rPr>
        <w:t>Әрі қарай</w:t>
      </w:r>
      <w:r w:rsidR="00B741B2">
        <w:t xml:space="preserve"> </w:t>
      </w:r>
      <w:r w:rsidR="00B741B2">
        <w:rPr>
          <w:lang w:val="en-US"/>
        </w:rPr>
        <w:t>G</w:t>
      </w:r>
      <w:r w:rsidR="00B741B2" w:rsidRPr="00B741B2">
        <w:t xml:space="preserve"> </w:t>
      </w:r>
      <w:r>
        <w:t>«</w:t>
      </w:r>
      <w:r>
        <w:rPr>
          <w:lang w:val="kk-KZ"/>
        </w:rPr>
        <w:t>Тауарлар туралы деректер</w:t>
      </w:r>
      <w:r w:rsidR="00B741B2">
        <w:t>»</w:t>
      </w:r>
      <w:r>
        <w:rPr>
          <w:lang w:val="kk-KZ"/>
        </w:rPr>
        <w:t xml:space="preserve"> бөлімін толтыру қажет</w:t>
      </w:r>
      <w:r w:rsidR="00B741B2">
        <w:t xml:space="preserve">. </w:t>
      </w:r>
      <w:r>
        <w:rPr>
          <w:lang w:val="kk-KZ"/>
        </w:rPr>
        <w:t>АШ</w:t>
      </w:r>
      <w:r>
        <w:t>-</w:t>
      </w:r>
      <w:r>
        <w:rPr>
          <w:lang w:val="kk-KZ"/>
        </w:rPr>
        <w:t>ны қайта өңдеу бойынша ТІЖ рәсімдеу кезінде тауарларға қатысты нөлдік бағаны көрсетуге болады</w:t>
      </w:r>
      <w:r w:rsidR="00B741B2" w:rsidRPr="00946497">
        <w:t>.</w:t>
      </w:r>
    </w:p>
    <w:p w:rsidR="00946497" w:rsidRDefault="0048140C" w:rsidP="00175FEE">
      <w:pPr>
        <w:pStyle w:val="af7"/>
        <w:numPr>
          <w:ilvl w:val="0"/>
          <w:numId w:val="164"/>
        </w:numPr>
        <w:tabs>
          <w:tab w:val="left" w:pos="993"/>
        </w:tabs>
        <w:spacing w:line="276" w:lineRule="auto"/>
        <w:ind w:left="0" w:firstLine="709"/>
        <w:jc w:val="both"/>
        <w:rPr>
          <w:lang w:val="kk-KZ"/>
        </w:rPr>
      </w:pPr>
      <w:r w:rsidRPr="005240DD">
        <w:rPr>
          <w:rStyle w:val="y2iqfc"/>
          <w:color w:val="202124"/>
          <w:lang w:val="kk-KZ"/>
        </w:rPr>
        <w:t>Әрі</w:t>
      </w:r>
      <w:r>
        <w:rPr>
          <w:rStyle w:val="y2iqfc"/>
          <w:color w:val="202124"/>
          <w:lang w:val="kk-KZ"/>
        </w:rPr>
        <w:t xml:space="preserve"> қарай сізге ТІЖ</w:t>
      </w:r>
      <w:r w:rsidRPr="005240DD">
        <w:rPr>
          <w:rStyle w:val="y2iqfc"/>
          <w:color w:val="202124"/>
          <w:lang w:val="kk-KZ"/>
        </w:rPr>
        <w:t>-</w:t>
      </w:r>
      <w:r>
        <w:rPr>
          <w:rStyle w:val="y2iqfc"/>
          <w:color w:val="202124"/>
          <w:lang w:val="kk-KZ"/>
        </w:rPr>
        <w:t>ге ЭСҚ қол қою қажет. Жеткізуші ТІЖ</w:t>
      </w:r>
      <w:r w:rsidRPr="005240DD">
        <w:rPr>
          <w:rStyle w:val="y2iqfc"/>
          <w:color w:val="202124"/>
          <w:lang w:val="kk-KZ"/>
        </w:rPr>
        <w:t xml:space="preserve">-ге қол қойғаннан кейін тауар жеткізушінің негізгі қоймасынан есептен шығарылады және алушының </w:t>
      </w:r>
      <w:r>
        <w:rPr>
          <w:rStyle w:val="y2iqfc"/>
          <w:color w:val="202124"/>
          <w:lang w:val="kk-KZ"/>
        </w:rPr>
        <w:t>«Алыс</w:t>
      </w:r>
      <w:r w:rsidRPr="005240DD">
        <w:rPr>
          <w:rStyle w:val="y2iqfc"/>
          <w:color w:val="202124"/>
          <w:lang w:val="kk-KZ"/>
        </w:rPr>
        <w:t>-</w:t>
      </w:r>
      <w:r>
        <w:rPr>
          <w:rStyle w:val="y2iqfc"/>
          <w:color w:val="202124"/>
          <w:lang w:val="kk-KZ"/>
        </w:rPr>
        <w:t>беріс шикізатын қайта өңдеу бойынша</w:t>
      </w:r>
      <w:r w:rsidRPr="005240DD">
        <w:rPr>
          <w:rStyle w:val="y2iqfc"/>
          <w:color w:val="202124"/>
          <w:lang w:val="kk-KZ"/>
        </w:rPr>
        <w:t xml:space="preserve"> қойма» </w:t>
      </w:r>
      <w:r>
        <w:rPr>
          <w:rStyle w:val="y2iqfc"/>
          <w:color w:val="202124"/>
          <w:lang w:val="kk-KZ"/>
        </w:rPr>
        <w:t>белгісі бар</w:t>
      </w:r>
      <w:r w:rsidRPr="005240DD">
        <w:rPr>
          <w:rStyle w:val="y2iqfc"/>
          <w:color w:val="202124"/>
          <w:lang w:val="kk-KZ"/>
        </w:rPr>
        <w:t xml:space="preserve"> қоймасына екінші тараптың раста</w:t>
      </w:r>
      <w:r>
        <w:rPr>
          <w:rStyle w:val="y2iqfc"/>
          <w:color w:val="202124"/>
          <w:lang w:val="kk-KZ"/>
        </w:rPr>
        <w:t>масынсыз кіріске алынады</w:t>
      </w:r>
      <w:r w:rsidR="00946497" w:rsidRPr="0048140C">
        <w:rPr>
          <w:lang w:val="kk-KZ"/>
        </w:rPr>
        <w:t>.</w:t>
      </w:r>
    </w:p>
    <w:p w:rsidR="006C595E" w:rsidRPr="006C595E" w:rsidRDefault="006C595E" w:rsidP="006C595E">
      <w:pPr>
        <w:tabs>
          <w:tab w:val="left" w:pos="993"/>
        </w:tabs>
        <w:spacing w:line="276" w:lineRule="auto"/>
        <w:jc w:val="both"/>
        <w:rPr>
          <w:lang w:val="kk-KZ"/>
        </w:rPr>
      </w:pPr>
    </w:p>
    <w:p w:rsidR="00DC1722" w:rsidRPr="006C595E" w:rsidRDefault="006C595E" w:rsidP="001251A5">
      <w:pPr>
        <w:spacing w:after="240" w:line="276" w:lineRule="auto"/>
        <w:ind w:firstLine="709"/>
        <w:jc w:val="center"/>
        <w:rPr>
          <w:b/>
          <w:lang w:val="kk-KZ"/>
        </w:rPr>
      </w:pPr>
      <w:r>
        <w:rPr>
          <w:b/>
          <w:lang w:val="kk-KZ"/>
        </w:rPr>
        <w:t>Дайын өнімді өңдеуге берушіге тиеумен ТІЖ рәсімдеу</w:t>
      </w:r>
    </w:p>
    <w:p w:rsidR="00DC1722" w:rsidRPr="006C595E" w:rsidRDefault="006C595E" w:rsidP="00DC1722">
      <w:pPr>
        <w:pStyle w:val="af7"/>
        <w:spacing w:line="276" w:lineRule="auto"/>
        <w:ind w:left="0" w:firstLine="567"/>
        <w:jc w:val="both"/>
        <w:rPr>
          <w:lang w:val="kk-KZ"/>
        </w:rPr>
      </w:pPr>
      <w:r>
        <w:rPr>
          <w:rStyle w:val="y2iqfc"/>
          <w:color w:val="202124"/>
          <w:lang w:val="kk-KZ"/>
        </w:rPr>
        <w:t>Қайта өңдеуші шикіза</w:t>
      </w:r>
      <w:r w:rsidR="00263B9D">
        <w:rPr>
          <w:rStyle w:val="y2iqfc"/>
          <w:color w:val="202124"/>
          <w:lang w:val="kk-KZ"/>
        </w:rPr>
        <w:t>тты өңдегеннен кейін ТІЖ</w:t>
      </w:r>
      <w:r>
        <w:rPr>
          <w:rStyle w:val="y2iqfc"/>
          <w:color w:val="202124"/>
          <w:lang w:val="kk-KZ"/>
        </w:rPr>
        <w:t xml:space="preserve"> рәсімдейді, «Ж</w:t>
      </w:r>
      <w:r w:rsidRPr="004D6F0F">
        <w:rPr>
          <w:rStyle w:val="y2iqfc"/>
          <w:color w:val="202124"/>
          <w:lang w:val="kk-KZ"/>
        </w:rPr>
        <w:t>өнелту</w:t>
      </w:r>
      <w:r>
        <w:rPr>
          <w:rStyle w:val="y2iqfc"/>
          <w:color w:val="202124"/>
          <w:lang w:val="kk-KZ"/>
        </w:rPr>
        <w:t xml:space="preserve">/тиеу қоймасының id» </w:t>
      </w:r>
      <w:r w:rsidRPr="004D6F0F">
        <w:rPr>
          <w:rStyle w:val="y2iqfc"/>
          <w:color w:val="202124"/>
          <w:lang w:val="kk-KZ"/>
        </w:rPr>
        <w:t xml:space="preserve"> </w:t>
      </w:r>
      <w:r>
        <w:rPr>
          <w:rStyle w:val="y2iqfc"/>
          <w:color w:val="202124"/>
          <w:lang w:val="kk-KZ"/>
        </w:rPr>
        <w:t xml:space="preserve">өрісінде </w:t>
      </w:r>
      <w:r w:rsidRPr="004D6F0F">
        <w:rPr>
          <w:rStyle w:val="y2iqfc"/>
          <w:color w:val="202124"/>
          <w:lang w:val="kk-KZ"/>
        </w:rPr>
        <w:t>«</w:t>
      </w:r>
      <w:r>
        <w:rPr>
          <w:rStyle w:val="y2iqfc"/>
          <w:color w:val="202124"/>
          <w:lang w:val="kk-KZ"/>
        </w:rPr>
        <w:t>Алыс-беріс шикізатын</w:t>
      </w:r>
      <w:r w:rsidRPr="004D6F0F">
        <w:rPr>
          <w:rStyle w:val="y2iqfc"/>
          <w:color w:val="202124"/>
          <w:lang w:val="kk-KZ"/>
        </w:rPr>
        <w:t xml:space="preserve"> қайта өңдеу </w:t>
      </w:r>
      <w:r>
        <w:rPr>
          <w:rStyle w:val="y2iqfc"/>
          <w:color w:val="202124"/>
          <w:lang w:val="kk-KZ"/>
        </w:rPr>
        <w:t>бойынша қойма</w:t>
      </w:r>
      <w:r w:rsidRPr="004D6F0F">
        <w:rPr>
          <w:rStyle w:val="y2iqfc"/>
          <w:color w:val="202124"/>
          <w:lang w:val="kk-KZ"/>
        </w:rPr>
        <w:t>»-ны  көрсетеді</w:t>
      </w:r>
      <w:r w:rsidR="00263B9D">
        <w:rPr>
          <w:rStyle w:val="y2iqfc"/>
          <w:color w:val="202124"/>
          <w:lang w:val="kk-KZ"/>
        </w:rPr>
        <w:t>, ал</w:t>
      </w:r>
      <w:r w:rsidRPr="004D6F0F">
        <w:rPr>
          <w:rStyle w:val="y2iqfc"/>
          <w:color w:val="202124"/>
          <w:lang w:val="kk-KZ"/>
        </w:rPr>
        <w:t xml:space="preserve"> «Жеткі</w:t>
      </w:r>
      <w:r>
        <w:rPr>
          <w:rStyle w:val="y2iqfc"/>
          <w:color w:val="202124"/>
          <w:lang w:val="kk-KZ"/>
        </w:rPr>
        <w:t>зу/тапсыру</w:t>
      </w:r>
      <w:r w:rsidRPr="004D6F0F">
        <w:rPr>
          <w:rStyle w:val="y2iqfc"/>
          <w:color w:val="202124"/>
          <w:lang w:val="kk-KZ"/>
        </w:rPr>
        <w:t xml:space="preserve"> қоймасының</w:t>
      </w:r>
      <w:r>
        <w:rPr>
          <w:rStyle w:val="y2iqfc"/>
          <w:color w:val="202124"/>
          <w:lang w:val="kk-KZ"/>
        </w:rPr>
        <w:t xml:space="preserve"> id» өрісінде өңдеуге</w:t>
      </w:r>
      <w:r w:rsidRPr="004D6F0F">
        <w:rPr>
          <w:rStyle w:val="y2iqfc"/>
          <w:color w:val="202124"/>
          <w:lang w:val="kk-KZ"/>
        </w:rPr>
        <w:t xml:space="preserve"> б</w:t>
      </w:r>
      <w:r>
        <w:rPr>
          <w:rStyle w:val="y2iqfc"/>
          <w:color w:val="202124"/>
          <w:lang w:val="kk-KZ"/>
        </w:rPr>
        <w:t>ерушінің негізгі қоймасы</w:t>
      </w:r>
      <w:r w:rsidR="00263B9D">
        <w:rPr>
          <w:rStyle w:val="y2iqfc"/>
          <w:color w:val="202124"/>
          <w:lang w:val="kk-KZ"/>
        </w:rPr>
        <w:t>н</w:t>
      </w:r>
      <w:r>
        <w:rPr>
          <w:rStyle w:val="y2iqfc"/>
          <w:color w:val="202124"/>
          <w:lang w:val="kk-KZ"/>
        </w:rPr>
        <w:t xml:space="preserve"> көрсет</w:t>
      </w:r>
      <w:r w:rsidRPr="004D6F0F">
        <w:rPr>
          <w:rStyle w:val="y2iqfc"/>
          <w:color w:val="202124"/>
          <w:lang w:val="kk-KZ"/>
        </w:rPr>
        <w:t>еді</w:t>
      </w:r>
      <w:r w:rsidR="00DC1722" w:rsidRPr="006C595E">
        <w:rPr>
          <w:lang w:val="kk-KZ"/>
        </w:rPr>
        <w:t xml:space="preserve">. </w:t>
      </w:r>
    </w:p>
    <w:p w:rsidR="00DC1722" w:rsidRPr="00647D92" w:rsidRDefault="00647D92" w:rsidP="00DC1722">
      <w:pPr>
        <w:pStyle w:val="af7"/>
        <w:spacing w:line="276" w:lineRule="auto"/>
        <w:ind w:left="0" w:firstLine="567"/>
        <w:jc w:val="both"/>
        <w:rPr>
          <w:lang w:val="kk-KZ"/>
        </w:rPr>
      </w:pPr>
      <w:r>
        <w:rPr>
          <w:lang w:val="kk-KZ"/>
        </w:rPr>
        <w:t>Қайта өңдеуші ТІЖ</w:t>
      </w:r>
      <w:r w:rsidRPr="00177371">
        <w:rPr>
          <w:lang w:val="kk-KZ"/>
        </w:rPr>
        <w:t>-</w:t>
      </w:r>
      <w:r>
        <w:rPr>
          <w:lang w:val="kk-KZ"/>
        </w:rPr>
        <w:t>ге қол қойғаннан кейін жүйе «ҚР аумағынан тауарларды әкету (Экспорт)» белгісі бар ТІЖ</w:t>
      </w:r>
      <w:r w:rsidRPr="00177371">
        <w:rPr>
          <w:lang w:val="kk-KZ"/>
        </w:rPr>
        <w:t>-</w:t>
      </w:r>
      <w:r>
        <w:rPr>
          <w:lang w:val="kk-KZ"/>
        </w:rPr>
        <w:t>ді қоспағанда, өңдеуге беруші ТІЖ</w:t>
      </w:r>
      <w:r w:rsidRPr="00177371">
        <w:rPr>
          <w:lang w:val="kk-KZ"/>
        </w:rPr>
        <w:t>-</w:t>
      </w:r>
      <w:r>
        <w:rPr>
          <w:lang w:val="kk-KZ"/>
        </w:rPr>
        <w:t>ді  растағанға/қабылдағанға дейін алыс</w:t>
      </w:r>
      <w:r w:rsidRPr="00177371">
        <w:rPr>
          <w:lang w:val="kk-KZ"/>
        </w:rPr>
        <w:t>-</w:t>
      </w:r>
      <w:r>
        <w:rPr>
          <w:lang w:val="kk-KZ"/>
        </w:rPr>
        <w:t>беріс шикізатын қайта өңдеу бойынша қоймада тұрған тауарға «жолда» мәрбетесін береді</w:t>
      </w:r>
      <w:r w:rsidR="00DC1722" w:rsidRPr="00647D92">
        <w:rPr>
          <w:lang w:val="kk-KZ"/>
        </w:rPr>
        <w:t>.</w:t>
      </w:r>
    </w:p>
    <w:p w:rsidR="00B93C94" w:rsidRPr="00647D92" w:rsidRDefault="00B93C94" w:rsidP="00B93C94">
      <w:pPr>
        <w:rPr>
          <w:lang w:val="kk-KZ"/>
        </w:rPr>
      </w:pPr>
    </w:p>
    <w:p w:rsidR="00E873FB" w:rsidRPr="00647D92" w:rsidRDefault="007A5C24">
      <w:pPr>
        <w:pStyle w:val="7"/>
        <w:numPr>
          <w:ilvl w:val="3"/>
          <w:numId w:val="178"/>
        </w:numPr>
        <w:ind w:left="1843"/>
        <w:rPr>
          <w:rFonts w:ascii="Times New Roman" w:hAnsi="Times New Roman"/>
          <w:b/>
          <w:i w:val="0"/>
          <w:color w:val="000000" w:themeColor="text1"/>
          <w:lang w:val="kk-KZ"/>
        </w:rPr>
      </w:pPr>
      <w:bookmarkStart w:id="480" w:name="_Toc69509393"/>
      <w:r>
        <w:rPr>
          <w:rFonts w:ascii="Times New Roman" w:hAnsi="Times New Roman"/>
          <w:b/>
          <w:i w:val="0"/>
          <w:color w:val="000000" w:themeColor="text1"/>
          <w:lang w:val="kk-KZ"/>
        </w:rPr>
        <w:t>Бас кәсіпорынмен</w:t>
      </w:r>
      <w:r w:rsidR="00647D92">
        <w:rPr>
          <w:rFonts w:ascii="Times New Roman" w:hAnsi="Times New Roman"/>
          <w:b/>
          <w:i w:val="0"/>
          <w:color w:val="000000" w:themeColor="text1"/>
          <w:lang w:val="kk-KZ"/>
        </w:rPr>
        <w:t xml:space="preserve"> филиал үшін алып өтуге ТІЖ рәсімдеу</w:t>
      </w:r>
      <w:bookmarkEnd w:id="480"/>
    </w:p>
    <w:p w:rsidR="00E873FB" w:rsidRPr="006029DD" w:rsidRDefault="00647D92" w:rsidP="00044AFF">
      <w:pPr>
        <w:ind w:firstLine="567"/>
        <w:jc w:val="both"/>
        <w:rPr>
          <w:lang w:val="kk-KZ"/>
        </w:rPr>
      </w:pPr>
      <w:r>
        <w:rPr>
          <w:lang w:val="kk-KZ"/>
        </w:rPr>
        <w:t>Бас кәсіпорынның</w:t>
      </w:r>
      <w:r w:rsidR="006029DD">
        <w:rPr>
          <w:lang w:val="kk-KZ"/>
        </w:rPr>
        <w:t xml:space="preserve"> филиал үшін ТІЖ рәсімдеуі және ТІЖ жасау кезінде құрылымдық бөлімше туралы мәліметтерді автоматты түрде толтыруы үшін бас кәсіпорын профилінде келесі баптауларды орындау қажет</w:t>
      </w:r>
      <w:r w:rsidR="006E44CE" w:rsidRPr="006029DD">
        <w:rPr>
          <w:lang w:val="kk-KZ"/>
        </w:rPr>
        <w:t>:</w:t>
      </w:r>
    </w:p>
    <w:p w:rsidR="006E44CE" w:rsidRPr="006029DD" w:rsidRDefault="006029DD" w:rsidP="00E873FB">
      <w:pPr>
        <w:rPr>
          <w:lang w:val="kk-KZ"/>
        </w:rPr>
      </w:pPr>
      <w:r w:rsidRPr="006029DD">
        <w:rPr>
          <w:lang w:val="kk-KZ"/>
        </w:rPr>
        <w:lastRenderedPageBreak/>
        <w:t>«</w:t>
      </w:r>
      <w:r>
        <w:rPr>
          <w:lang w:val="kk-KZ"/>
        </w:rPr>
        <w:t>Құрылымдық бөлімше</w:t>
      </w:r>
      <w:r w:rsidR="006E44CE" w:rsidRPr="006029DD">
        <w:rPr>
          <w:lang w:val="kk-KZ"/>
        </w:rPr>
        <w:t>»</w:t>
      </w:r>
      <w:r>
        <w:rPr>
          <w:lang w:val="kk-KZ"/>
        </w:rPr>
        <w:t xml:space="preserve"> бөліміне өту</w:t>
      </w:r>
      <w:r w:rsidR="006E44CE" w:rsidRPr="006029DD">
        <w:rPr>
          <w:lang w:val="kk-KZ"/>
        </w:rPr>
        <w:t xml:space="preserve"> </w:t>
      </w:r>
      <w:r w:rsidR="006E44CE">
        <w:rPr>
          <w:noProof/>
        </w:rPr>
        <w:drawing>
          <wp:inline distT="0" distB="0" distL="0" distR="0" wp14:anchorId="539A234B" wp14:editId="5B48C47E">
            <wp:extent cx="4781550" cy="2447925"/>
            <wp:effectExtent l="19050" t="0" r="0" b="0"/>
            <wp:docPr id="83"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44" cstate="print"/>
                    <a:srcRect/>
                    <a:stretch>
                      <a:fillRect/>
                    </a:stretch>
                  </pic:blipFill>
                  <pic:spPr bwMode="auto">
                    <a:xfrm>
                      <a:off x="0" y="0"/>
                      <a:ext cx="4781550" cy="2447925"/>
                    </a:xfrm>
                    <a:prstGeom prst="rect">
                      <a:avLst/>
                    </a:prstGeom>
                    <a:noFill/>
                    <a:ln w="9525">
                      <a:noFill/>
                      <a:miter lim="800000"/>
                      <a:headEnd/>
                      <a:tailEnd/>
                    </a:ln>
                  </pic:spPr>
                </pic:pic>
              </a:graphicData>
            </a:graphic>
          </wp:inline>
        </w:drawing>
      </w:r>
    </w:p>
    <w:bookmarkStart w:id="481" w:name="_Ref66725524"/>
    <w:p w:rsidR="006E44CE" w:rsidRPr="005B3F03" w:rsidRDefault="00C84897" w:rsidP="006E44CE">
      <w:pPr>
        <w:pStyle w:val="af7"/>
        <w:spacing w:line="276" w:lineRule="auto"/>
        <w:ind w:left="0" w:firstLine="567"/>
        <w:jc w:val="center"/>
        <w:rPr>
          <w:b/>
          <w:color w:val="000000" w:themeColor="text1"/>
          <w:sz w:val="20"/>
          <w:szCs w:val="20"/>
          <w:lang w:val="kk-KZ"/>
        </w:rPr>
      </w:pPr>
      <w:r w:rsidRPr="00072683">
        <w:rPr>
          <w:b/>
          <w:color w:val="000000" w:themeColor="text1"/>
          <w:sz w:val="20"/>
          <w:szCs w:val="20"/>
        </w:rPr>
        <w:fldChar w:fldCharType="begin"/>
      </w:r>
      <w:r w:rsidR="006E44CE" w:rsidRPr="006029DD">
        <w:rPr>
          <w:b/>
          <w:color w:val="000000" w:themeColor="text1"/>
          <w:sz w:val="20"/>
          <w:szCs w:val="20"/>
          <w:lang w:val="kk-KZ"/>
        </w:rPr>
        <w:instrText xml:space="preserve"> SEQ Рисунок \* ARABIC </w:instrText>
      </w:r>
      <w:r w:rsidRPr="00072683">
        <w:rPr>
          <w:b/>
          <w:color w:val="000000" w:themeColor="text1"/>
          <w:sz w:val="20"/>
          <w:szCs w:val="20"/>
        </w:rPr>
        <w:fldChar w:fldCharType="separate"/>
      </w:r>
      <w:r w:rsidR="00F648FC" w:rsidRPr="006029DD">
        <w:rPr>
          <w:b/>
          <w:noProof/>
          <w:color w:val="000000" w:themeColor="text1"/>
          <w:sz w:val="20"/>
          <w:szCs w:val="20"/>
          <w:lang w:val="kk-KZ"/>
        </w:rPr>
        <w:t>213</w:t>
      </w:r>
      <w:r w:rsidRPr="00072683">
        <w:rPr>
          <w:b/>
          <w:color w:val="000000" w:themeColor="text1"/>
          <w:sz w:val="20"/>
          <w:szCs w:val="20"/>
        </w:rPr>
        <w:fldChar w:fldCharType="end"/>
      </w:r>
      <w:r w:rsidR="006029DD" w:rsidRPr="006029DD">
        <w:rPr>
          <w:b/>
          <w:color w:val="000000" w:themeColor="text1"/>
          <w:sz w:val="20"/>
          <w:szCs w:val="20"/>
          <w:lang w:val="kk-KZ"/>
        </w:rPr>
        <w:t>-сурет</w:t>
      </w:r>
      <w:r w:rsidR="006E44CE" w:rsidRPr="006029DD">
        <w:rPr>
          <w:b/>
          <w:color w:val="000000" w:themeColor="text1"/>
          <w:sz w:val="20"/>
          <w:szCs w:val="20"/>
          <w:lang w:val="kk-KZ"/>
        </w:rPr>
        <w:t xml:space="preserve">.  </w:t>
      </w:r>
      <w:bookmarkEnd w:id="481"/>
      <w:r w:rsidR="006029DD">
        <w:rPr>
          <w:b/>
          <w:color w:val="000000" w:themeColor="text1"/>
          <w:sz w:val="20"/>
          <w:szCs w:val="20"/>
          <w:lang w:val="kk-KZ"/>
        </w:rPr>
        <w:t>Құрылымдық бөлімшелер</w:t>
      </w:r>
      <w:r w:rsidR="006E44CE" w:rsidRPr="005B3F03">
        <w:rPr>
          <w:b/>
          <w:color w:val="000000" w:themeColor="text1"/>
          <w:sz w:val="20"/>
          <w:szCs w:val="20"/>
          <w:lang w:val="kk-KZ"/>
        </w:rPr>
        <w:t xml:space="preserve"> </w:t>
      </w:r>
    </w:p>
    <w:p w:rsidR="006E44CE" w:rsidRPr="005B3F03" w:rsidRDefault="006E44CE" w:rsidP="00E873FB">
      <w:pPr>
        <w:rPr>
          <w:lang w:val="kk-KZ"/>
        </w:rPr>
      </w:pPr>
    </w:p>
    <w:p w:rsidR="006E44CE" w:rsidRPr="005B3F03" w:rsidRDefault="006029DD" w:rsidP="00E873FB">
      <w:pPr>
        <w:rPr>
          <w:lang w:val="kk-KZ"/>
        </w:rPr>
      </w:pPr>
      <w:r>
        <w:rPr>
          <w:lang w:val="kk-KZ"/>
        </w:rPr>
        <w:t>Әрі қарай ашылған нысанда қажетті құрылымдық бөлімшеге қарама қарсы «ЭШФ/ТІЖ</w:t>
      </w:r>
      <w:r w:rsidRPr="005B3F03">
        <w:rPr>
          <w:lang w:val="kk-KZ"/>
        </w:rPr>
        <w:t>-</w:t>
      </w:r>
      <w:r>
        <w:rPr>
          <w:lang w:val="kk-KZ"/>
        </w:rPr>
        <w:t>де көрсету» белгісін қою керек.</w:t>
      </w:r>
      <w:r w:rsidR="006E44CE" w:rsidRPr="005B3F03">
        <w:rPr>
          <w:lang w:val="kk-KZ"/>
        </w:rPr>
        <w:t xml:space="preserve"> </w:t>
      </w:r>
    </w:p>
    <w:p w:rsidR="006E44CE" w:rsidRPr="005B3F03" w:rsidRDefault="006E44CE" w:rsidP="00E873FB">
      <w:pPr>
        <w:rPr>
          <w:lang w:val="kk-KZ"/>
        </w:rPr>
      </w:pPr>
    </w:p>
    <w:p w:rsidR="006E44CE" w:rsidRDefault="006E44CE" w:rsidP="00E873FB">
      <w:r>
        <w:rPr>
          <w:noProof/>
        </w:rPr>
        <w:drawing>
          <wp:inline distT="0" distB="0" distL="0" distR="0" wp14:anchorId="11A70439" wp14:editId="4F59A824">
            <wp:extent cx="5940425" cy="536651"/>
            <wp:effectExtent l="19050" t="0" r="3175" b="0"/>
            <wp:docPr id="84"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5" cstate="print"/>
                    <a:srcRect/>
                    <a:stretch>
                      <a:fillRect/>
                    </a:stretch>
                  </pic:blipFill>
                  <pic:spPr bwMode="auto">
                    <a:xfrm>
                      <a:off x="0" y="0"/>
                      <a:ext cx="5940425" cy="536651"/>
                    </a:xfrm>
                    <a:prstGeom prst="rect">
                      <a:avLst/>
                    </a:prstGeom>
                    <a:noFill/>
                    <a:ln w="9525">
                      <a:noFill/>
                      <a:miter lim="800000"/>
                      <a:headEnd/>
                      <a:tailEnd/>
                    </a:ln>
                  </pic:spPr>
                </pic:pic>
              </a:graphicData>
            </a:graphic>
          </wp:inline>
        </w:drawing>
      </w:r>
    </w:p>
    <w:bookmarkStart w:id="482" w:name="_Ref66725481"/>
    <w:p w:rsidR="00044AFF" w:rsidRDefault="00C84897" w:rsidP="00044AFF">
      <w:pPr>
        <w:pStyle w:val="af7"/>
        <w:spacing w:line="276" w:lineRule="auto"/>
        <w:ind w:left="0" w:firstLine="567"/>
        <w:jc w:val="center"/>
        <w:rPr>
          <w:b/>
          <w:color w:val="000000" w:themeColor="text1"/>
          <w:sz w:val="20"/>
          <w:szCs w:val="20"/>
        </w:rPr>
      </w:pPr>
      <w:r w:rsidRPr="00072683">
        <w:rPr>
          <w:b/>
          <w:color w:val="000000" w:themeColor="text1"/>
          <w:sz w:val="20"/>
          <w:szCs w:val="20"/>
        </w:rPr>
        <w:fldChar w:fldCharType="begin"/>
      </w:r>
      <w:r w:rsidR="00044AFF"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214</w:t>
      </w:r>
      <w:r w:rsidRPr="00072683">
        <w:rPr>
          <w:b/>
          <w:color w:val="000000" w:themeColor="text1"/>
          <w:sz w:val="20"/>
          <w:szCs w:val="20"/>
        </w:rPr>
        <w:fldChar w:fldCharType="end"/>
      </w:r>
      <w:r w:rsidR="006029DD">
        <w:rPr>
          <w:b/>
          <w:color w:val="000000" w:themeColor="text1"/>
          <w:sz w:val="20"/>
          <w:szCs w:val="20"/>
        </w:rPr>
        <w:t>-</w:t>
      </w:r>
      <w:r w:rsidR="006029DD">
        <w:rPr>
          <w:b/>
          <w:color w:val="000000" w:themeColor="text1"/>
          <w:sz w:val="20"/>
          <w:szCs w:val="20"/>
          <w:lang w:val="kk-KZ"/>
        </w:rPr>
        <w:t>сурет</w:t>
      </w:r>
      <w:r w:rsidR="00044AFF" w:rsidRPr="00072683">
        <w:rPr>
          <w:b/>
          <w:color w:val="000000" w:themeColor="text1"/>
          <w:sz w:val="20"/>
          <w:szCs w:val="20"/>
        </w:rPr>
        <w:t xml:space="preserve">. </w:t>
      </w:r>
      <w:r w:rsidR="00044AFF">
        <w:rPr>
          <w:b/>
          <w:color w:val="000000" w:themeColor="text1"/>
          <w:sz w:val="20"/>
          <w:szCs w:val="20"/>
        </w:rPr>
        <w:t xml:space="preserve"> </w:t>
      </w:r>
      <w:r w:rsidR="006029DD">
        <w:rPr>
          <w:b/>
          <w:color w:val="000000" w:themeColor="text1"/>
          <w:sz w:val="20"/>
          <w:szCs w:val="20"/>
          <w:lang w:val="kk-KZ"/>
        </w:rPr>
        <w:t>ТІЖ</w:t>
      </w:r>
      <w:r w:rsidR="006029DD">
        <w:rPr>
          <w:b/>
          <w:color w:val="000000" w:themeColor="text1"/>
          <w:sz w:val="20"/>
          <w:szCs w:val="20"/>
        </w:rPr>
        <w:t>-</w:t>
      </w:r>
      <w:r w:rsidR="006029DD">
        <w:rPr>
          <w:b/>
          <w:color w:val="000000" w:themeColor="text1"/>
          <w:sz w:val="20"/>
          <w:szCs w:val="20"/>
          <w:lang w:val="kk-KZ"/>
        </w:rPr>
        <w:t>де құрылымдық бөлімшені көрсетуді баптау</w:t>
      </w:r>
      <w:bookmarkEnd w:id="482"/>
    </w:p>
    <w:p w:rsidR="00044AFF" w:rsidRDefault="00044AFF" w:rsidP="00044AFF">
      <w:pPr>
        <w:ind w:firstLine="567"/>
      </w:pPr>
    </w:p>
    <w:p w:rsidR="00044AFF" w:rsidRDefault="006029DD" w:rsidP="00044AFF">
      <w:pPr>
        <w:ind w:firstLine="567"/>
        <w:jc w:val="both"/>
      </w:pPr>
      <w:r>
        <w:rPr>
          <w:lang w:val="kk-KZ"/>
        </w:rPr>
        <w:t xml:space="preserve">Баптауларды орындағаннан кейін, ТІЖ жасау кезінде бас кәсіпорын профилінің астында «Жеткізуші туралы мәліметтер» бөліміндегі </w:t>
      </w:r>
      <w:r w:rsidR="00BC16AB">
        <w:rPr>
          <w:lang w:val="kk-KZ"/>
        </w:rPr>
        <w:t xml:space="preserve">15 </w:t>
      </w:r>
      <w:r>
        <w:rPr>
          <w:lang w:val="kk-KZ"/>
        </w:rPr>
        <w:t xml:space="preserve">«Құрылымдық бөлімше» </w:t>
      </w:r>
      <w:r w:rsidR="00BC16AB">
        <w:rPr>
          <w:lang w:val="kk-KZ"/>
        </w:rPr>
        <w:t>өрісінде деректер автоматты түрде толтырылады, сондай</w:t>
      </w:r>
      <w:r w:rsidR="00BC16AB">
        <w:t>-</w:t>
      </w:r>
      <w:r w:rsidR="00BC16AB">
        <w:rPr>
          <w:lang w:val="kk-KZ"/>
        </w:rPr>
        <w:t>ақ құрылымдық бөлімшенің қоймаларын таңдау қол жетімді болады</w:t>
      </w:r>
      <w:r w:rsidR="00044AFF">
        <w:t xml:space="preserve">. </w:t>
      </w:r>
    </w:p>
    <w:p w:rsidR="00044AFF" w:rsidRDefault="00044AFF" w:rsidP="00044AFF">
      <w:pPr>
        <w:ind w:firstLine="567"/>
      </w:pPr>
    </w:p>
    <w:p w:rsidR="00044AFF" w:rsidRPr="00263B9D" w:rsidRDefault="007A5C24" w:rsidP="00044AFF">
      <w:pPr>
        <w:spacing w:after="240"/>
        <w:ind w:firstLine="567"/>
        <w:rPr>
          <w:b/>
          <w:lang w:val="kk-KZ"/>
        </w:rPr>
      </w:pPr>
      <w:r>
        <w:rPr>
          <w:b/>
          <w:lang w:val="kk-KZ"/>
        </w:rPr>
        <w:t>Бас тұлға үшін филиалмен ТІЖ рәсімдеу</w:t>
      </w:r>
    </w:p>
    <w:p w:rsidR="00044AFF" w:rsidRPr="00263B9D" w:rsidRDefault="00263B9D" w:rsidP="00044AFF">
      <w:pPr>
        <w:ind w:firstLine="567"/>
        <w:jc w:val="both"/>
        <w:rPr>
          <w:lang w:val="kk-KZ"/>
        </w:rPr>
      </w:pPr>
      <w:r>
        <w:rPr>
          <w:lang w:val="kk-KZ"/>
        </w:rPr>
        <w:t>Бас тұлға үшін филиалдың ТІЖ рәсімдеуі және ТІЖ жасау кезінде бас кәсіпорын туралы мәліметтерді автоматты түрде толтыру үшін филиалдың профилінде келесі баптауларды орындау қажет</w:t>
      </w:r>
      <w:r w:rsidR="00044AFF" w:rsidRPr="00263B9D">
        <w:rPr>
          <w:lang w:val="kk-KZ"/>
        </w:rPr>
        <w:t>:</w:t>
      </w:r>
    </w:p>
    <w:p w:rsidR="00044AFF" w:rsidRPr="00263B9D" w:rsidRDefault="00263B9D" w:rsidP="00044AFF">
      <w:pPr>
        <w:ind w:firstLine="567"/>
        <w:jc w:val="both"/>
        <w:rPr>
          <w:lang w:val="kk-KZ"/>
        </w:rPr>
      </w:pPr>
      <w:r w:rsidRPr="00263B9D">
        <w:rPr>
          <w:lang w:val="kk-KZ"/>
        </w:rPr>
        <w:t>«</w:t>
      </w:r>
      <w:r>
        <w:rPr>
          <w:lang w:val="kk-KZ"/>
        </w:rPr>
        <w:t>Құрылымдық бөлімшелер</w:t>
      </w:r>
      <w:r w:rsidR="00044AFF" w:rsidRPr="00263B9D">
        <w:rPr>
          <w:lang w:val="kk-KZ"/>
        </w:rPr>
        <w:t>»</w:t>
      </w:r>
      <w:r>
        <w:rPr>
          <w:lang w:val="kk-KZ"/>
        </w:rPr>
        <w:t xml:space="preserve"> бөліміне өту.</w:t>
      </w:r>
      <w:r w:rsidR="00044AFF" w:rsidRPr="00263B9D">
        <w:rPr>
          <w:lang w:val="kk-KZ"/>
        </w:rPr>
        <w:t xml:space="preserve"> </w:t>
      </w:r>
      <w:r w:rsidR="00C84897">
        <w:fldChar w:fldCharType="begin"/>
      </w:r>
      <w:r w:rsidR="00044AFF" w:rsidRPr="00263B9D">
        <w:rPr>
          <w:lang w:val="kk-KZ"/>
        </w:rPr>
        <w:instrText xml:space="preserve"> REF _Ref66725524 \h </w:instrText>
      </w:r>
      <w:r w:rsidR="00C84897">
        <w:fldChar w:fldCharType="separate"/>
      </w:r>
      <w:r w:rsidR="003877B0" w:rsidRPr="00263B9D">
        <w:rPr>
          <w:b/>
          <w:noProof/>
          <w:color w:val="000000" w:themeColor="text1"/>
          <w:sz w:val="20"/>
          <w:szCs w:val="20"/>
          <w:lang w:val="kk-KZ"/>
        </w:rPr>
        <w:t>213</w:t>
      </w:r>
      <w:r>
        <w:rPr>
          <w:b/>
          <w:noProof/>
          <w:color w:val="000000" w:themeColor="text1"/>
          <w:sz w:val="20"/>
          <w:szCs w:val="20"/>
          <w:lang w:val="kk-KZ"/>
        </w:rPr>
        <w:t>-сурет</w:t>
      </w:r>
      <w:r w:rsidR="003877B0" w:rsidRPr="00263B9D">
        <w:rPr>
          <w:b/>
          <w:color w:val="000000" w:themeColor="text1"/>
          <w:sz w:val="20"/>
          <w:szCs w:val="20"/>
          <w:lang w:val="kk-KZ"/>
        </w:rPr>
        <w:t xml:space="preserve">.  </w:t>
      </w:r>
      <w:r>
        <w:rPr>
          <w:b/>
          <w:color w:val="000000" w:themeColor="text1"/>
          <w:sz w:val="20"/>
          <w:szCs w:val="20"/>
          <w:lang w:val="kk-KZ"/>
        </w:rPr>
        <w:t>Құрылымдық бөлімшелер</w:t>
      </w:r>
      <w:r w:rsidR="00C84897">
        <w:fldChar w:fldCharType="end"/>
      </w:r>
    </w:p>
    <w:p w:rsidR="00044AFF" w:rsidRPr="00263B9D" w:rsidRDefault="00263B9D" w:rsidP="00044AFF">
      <w:pPr>
        <w:ind w:firstLine="567"/>
        <w:jc w:val="both"/>
        <w:rPr>
          <w:lang w:val="kk-KZ"/>
        </w:rPr>
      </w:pPr>
      <w:r>
        <w:rPr>
          <w:lang w:val="kk-KZ"/>
        </w:rPr>
        <w:t>Әрі қарай бас тұлғада «ЭШФ/ТІЖ</w:t>
      </w:r>
      <w:r w:rsidRPr="005B3F03">
        <w:rPr>
          <w:lang w:val="kk-KZ"/>
        </w:rPr>
        <w:t>-</w:t>
      </w:r>
      <w:r>
        <w:rPr>
          <w:lang w:val="kk-KZ"/>
        </w:rPr>
        <w:t>де көрсету» белгісін орнату</w:t>
      </w:r>
    </w:p>
    <w:p w:rsidR="00044AFF" w:rsidRPr="00044AFF" w:rsidRDefault="00044AFF" w:rsidP="00044AFF">
      <w:pPr>
        <w:jc w:val="both"/>
      </w:pPr>
      <w:r>
        <w:rPr>
          <w:noProof/>
        </w:rPr>
        <w:drawing>
          <wp:inline distT="0" distB="0" distL="0" distR="0" wp14:anchorId="3D945814" wp14:editId="7F03B96C">
            <wp:extent cx="5940425" cy="900625"/>
            <wp:effectExtent l="19050" t="0" r="3175" b="0"/>
            <wp:docPr id="86"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46" cstate="print"/>
                    <a:srcRect/>
                    <a:stretch>
                      <a:fillRect/>
                    </a:stretch>
                  </pic:blipFill>
                  <pic:spPr bwMode="auto">
                    <a:xfrm>
                      <a:off x="0" y="0"/>
                      <a:ext cx="5940425" cy="900625"/>
                    </a:xfrm>
                    <a:prstGeom prst="rect">
                      <a:avLst/>
                    </a:prstGeom>
                    <a:noFill/>
                    <a:ln w="9525">
                      <a:noFill/>
                      <a:miter lim="800000"/>
                      <a:headEnd/>
                      <a:tailEnd/>
                    </a:ln>
                  </pic:spPr>
                </pic:pic>
              </a:graphicData>
            </a:graphic>
          </wp:inline>
        </w:drawing>
      </w:r>
    </w:p>
    <w:p w:rsidR="00044AFF" w:rsidRPr="00263B9D" w:rsidRDefault="00C84897" w:rsidP="00044AFF">
      <w:pPr>
        <w:pStyle w:val="af7"/>
        <w:spacing w:line="276" w:lineRule="auto"/>
        <w:ind w:left="0" w:firstLine="567"/>
        <w:jc w:val="center"/>
        <w:rPr>
          <w:b/>
          <w:color w:val="000000" w:themeColor="text1"/>
          <w:sz w:val="20"/>
          <w:szCs w:val="20"/>
          <w:lang w:val="kk-KZ"/>
        </w:rPr>
      </w:pPr>
      <w:r w:rsidRPr="00072683">
        <w:rPr>
          <w:b/>
          <w:color w:val="000000" w:themeColor="text1"/>
          <w:sz w:val="20"/>
          <w:szCs w:val="20"/>
        </w:rPr>
        <w:fldChar w:fldCharType="begin"/>
      </w:r>
      <w:r w:rsidR="00044AFF"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215</w:t>
      </w:r>
      <w:r w:rsidRPr="00072683">
        <w:rPr>
          <w:b/>
          <w:color w:val="000000" w:themeColor="text1"/>
          <w:sz w:val="20"/>
          <w:szCs w:val="20"/>
        </w:rPr>
        <w:fldChar w:fldCharType="end"/>
      </w:r>
      <w:r w:rsidR="00263B9D">
        <w:rPr>
          <w:b/>
          <w:color w:val="000000" w:themeColor="text1"/>
          <w:sz w:val="20"/>
          <w:szCs w:val="20"/>
        </w:rPr>
        <w:t>-</w:t>
      </w:r>
      <w:r w:rsidR="00263B9D">
        <w:rPr>
          <w:b/>
          <w:color w:val="000000" w:themeColor="text1"/>
          <w:sz w:val="20"/>
          <w:szCs w:val="20"/>
          <w:lang w:val="kk-KZ"/>
        </w:rPr>
        <w:t>сурет</w:t>
      </w:r>
      <w:r w:rsidR="00044AFF" w:rsidRPr="00072683">
        <w:rPr>
          <w:b/>
          <w:color w:val="000000" w:themeColor="text1"/>
          <w:sz w:val="20"/>
          <w:szCs w:val="20"/>
        </w:rPr>
        <w:t xml:space="preserve">. </w:t>
      </w:r>
      <w:r w:rsidR="00044AFF">
        <w:rPr>
          <w:b/>
          <w:color w:val="000000" w:themeColor="text1"/>
          <w:sz w:val="20"/>
          <w:szCs w:val="20"/>
        </w:rPr>
        <w:t xml:space="preserve"> </w:t>
      </w:r>
      <w:r w:rsidR="00263B9D">
        <w:rPr>
          <w:b/>
          <w:color w:val="000000" w:themeColor="text1"/>
          <w:sz w:val="20"/>
          <w:szCs w:val="20"/>
          <w:lang w:val="kk-KZ"/>
        </w:rPr>
        <w:t>ТІЖ</w:t>
      </w:r>
      <w:r w:rsidR="00263B9D">
        <w:rPr>
          <w:b/>
          <w:color w:val="000000" w:themeColor="text1"/>
          <w:sz w:val="20"/>
          <w:szCs w:val="20"/>
        </w:rPr>
        <w:t>-</w:t>
      </w:r>
      <w:r w:rsidR="00263B9D">
        <w:rPr>
          <w:b/>
          <w:color w:val="000000" w:themeColor="text1"/>
          <w:sz w:val="20"/>
          <w:szCs w:val="20"/>
          <w:lang w:val="kk-KZ"/>
        </w:rPr>
        <w:t>де бас тұлғаны көрсетуді баптау</w:t>
      </w:r>
    </w:p>
    <w:p w:rsidR="00044AFF" w:rsidRDefault="00044AFF" w:rsidP="00044AFF">
      <w:pPr>
        <w:ind w:firstLine="567"/>
        <w:jc w:val="both"/>
      </w:pPr>
    </w:p>
    <w:p w:rsidR="00044AFF" w:rsidRDefault="00263B9D" w:rsidP="00044AFF">
      <w:pPr>
        <w:ind w:firstLine="567"/>
        <w:jc w:val="both"/>
      </w:pPr>
      <w:r>
        <w:rPr>
          <w:lang w:val="kk-KZ"/>
        </w:rPr>
        <w:t>Баптауларды орындағаннан кейін ТІЖ жасау кезінде құрылымдық тұлға</w:t>
      </w:r>
      <w:r w:rsidR="00793DAC">
        <w:rPr>
          <w:lang w:val="kk-KZ"/>
        </w:rPr>
        <w:t>ның</w:t>
      </w:r>
      <w:r>
        <w:rPr>
          <w:lang w:val="kk-KZ"/>
        </w:rPr>
        <w:t xml:space="preserve"> профилінің астында «Жеткізуші туралы мәліметтер» бөлімінде </w:t>
      </w:r>
      <w:r>
        <w:t>13 «</w:t>
      </w:r>
      <w:r>
        <w:rPr>
          <w:lang w:val="kk-KZ"/>
        </w:rPr>
        <w:t>СТС</w:t>
      </w:r>
      <w:r>
        <w:t>Н/Б</w:t>
      </w:r>
      <w:r>
        <w:rPr>
          <w:lang w:val="kk-KZ"/>
        </w:rPr>
        <w:t>С</w:t>
      </w:r>
      <w:r w:rsidR="00793DAC">
        <w:t>Н»</w:t>
      </w:r>
      <w:r w:rsidR="00793DAC">
        <w:rPr>
          <w:lang w:val="kk-KZ"/>
        </w:rPr>
        <w:t xml:space="preserve"> өрісінде деректер автоматты түрде толтырылады, сондай</w:t>
      </w:r>
      <w:r w:rsidR="00793DAC">
        <w:t>-</w:t>
      </w:r>
      <w:r w:rsidR="00793DAC">
        <w:rPr>
          <w:lang w:val="kk-KZ"/>
        </w:rPr>
        <w:t>ақ бас кәсіпорынның қоймаларын таңдау қол жетімді болады</w:t>
      </w:r>
      <w:r w:rsidR="00044AFF">
        <w:t xml:space="preserve">. </w:t>
      </w:r>
    </w:p>
    <w:p w:rsidR="00044AFF" w:rsidRDefault="00044AFF" w:rsidP="00044AFF">
      <w:pPr>
        <w:pStyle w:val="af7"/>
        <w:spacing w:line="276" w:lineRule="auto"/>
        <w:ind w:left="0" w:firstLine="567"/>
        <w:jc w:val="center"/>
        <w:rPr>
          <w:b/>
          <w:color w:val="000000" w:themeColor="text1"/>
          <w:sz w:val="20"/>
          <w:szCs w:val="20"/>
        </w:rPr>
      </w:pPr>
    </w:p>
    <w:p w:rsidR="00044AFF" w:rsidRPr="00E873FB" w:rsidRDefault="00044AFF" w:rsidP="00044AFF">
      <w:pPr>
        <w:ind w:firstLine="567"/>
      </w:pPr>
    </w:p>
    <w:p w:rsidR="00623373" w:rsidRPr="001D18D8" w:rsidRDefault="00A16435">
      <w:pPr>
        <w:pStyle w:val="7"/>
        <w:numPr>
          <w:ilvl w:val="3"/>
          <w:numId w:val="178"/>
        </w:numPr>
        <w:ind w:left="1843"/>
        <w:rPr>
          <w:rFonts w:ascii="Times New Roman" w:hAnsi="Times New Roman"/>
          <w:b/>
          <w:i w:val="0"/>
          <w:color w:val="000000" w:themeColor="text1"/>
        </w:rPr>
      </w:pPr>
      <w:r>
        <w:rPr>
          <w:rFonts w:ascii="Times New Roman" w:hAnsi="Times New Roman"/>
          <w:b/>
          <w:i w:val="0"/>
          <w:color w:val="000000" w:themeColor="text1"/>
        </w:rPr>
        <w:lastRenderedPageBreak/>
        <w:t xml:space="preserve"> </w:t>
      </w:r>
      <w:r w:rsidR="00793DAC">
        <w:rPr>
          <w:rFonts w:ascii="Times New Roman" w:hAnsi="Times New Roman"/>
          <w:b/>
          <w:i w:val="0"/>
          <w:color w:val="000000" w:themeColor="text1"/>
          <w:lang w:val="kk-KZ"/>
        </w:rPr>
        <w:t>Түзетілген ТІЖ</w:t>
      </w:r>
      <w:r w:rsidR="00793DAC">
        <w:rPr>
          <w:rFonts w:ascii="Times New Roman" w:hAnsi="Times New Roman"/>
          <w:b/>
          <w:i w:val="0"/>
          <w:color w:val="000000" w:themeColor="text1"/>
        </w:rPr>
        <w:t>-</w:t>
      </w:r>
      <w:r w:rsidR="00793DAC">
        <w:rPr>
          <w:rFonts w:ascii="Times New Roman" w:hAnsi="Times New Roman"/>
          <w:b/>
          <w:i w:val="0"/>
          <w:color w:val="000000" w:themeColor="text1"/>
          <w:lang w:val="kk-KZ"/>
        </w:rPr>
        <w:t>ді рәсімдеу</w:t>
      </w:r>
    </w:p>
    <w:p w:rsidR="00CD71C0" w:rsidRPr="001D18D8" w:rsidRDefault="00793DAC" w:rsidP="00AE55A2">
      <w:pPr>
        <w:tabs>
          <w:tab w:val="left" w:pos="709"/>
          <w:tab w:val="left" w:pos="1134"/>
        </w:tabs>
        <w:ind w:firstLine="709"/>
        <w:contextualSpacing/>
        <w:jc w:val="both"/>
        <w:rPr>
          <w:color w:val="000000" w:themeColor="text1"/>
        </w:rPr>
      </w:pPr>
      <w:r>
        <w:rPr>
          <w:color w:val="000000" w:themeColor="text1"/>
          <w:lang w:val="kk-KZ"/>
        </w:rPr>
        <w:t>Бұрын рәсімделген ТІЖ</w:t>
      </w:r>
      <w:r>
        <w:rPr>
          <w:color w:val="000000" w:themeColor="text1"/>
        </w:rPr>
        <w:t>-</w:t>
      </w:r>
      <w:r>
        <w:rPr>
          <w:color w:val="000000" w:themeColor="text1"/>
          <w:lang w:val="kk-KZ"/>
        </w:rPr>
        <w:t>ге өзгерістер және (немесе) толықтырулар енгізу, тауарларды жеткізуші</w:t>
      </w:r>
      <w:r w:rsidR="0042092F">
        <w:rPr>
          <w:color w:val="000000" w:themeColor="text1"/>
          <w:lang w:val="kk-KZ"/>
        </w:rPr>
        <w:t>ні</w:t>
      </w:r>
      <w:r>
        <w:rPr>
          <w:color w:val="000000" w:themeColor="text1"/>
          <w:lang w:val="kk-KZ"/>
        </w:rPr>
        <w:t xml:space="preserve"> </w:t>
      </w:r>
      <w:r w:rsidR="0042092F">
        <w:rPr>
          <w:color w:val="000000" w:themeColor="text1"/>
          <w:lang w:val="kk-KZ"/>
        </w:rPr>
        <w:t xml:space="preserve">және (немесе) алушыны ауыстыруға әкелмейтін қателерді түзету </w:t>
      </w:r>
      <w:r>
        <w:rPr>
          <w:color w:val="000000" w:themeColor="text1"/>
          <w:lang w:val="kk-KZ"/>
        </w:rPr>
        <w:t xml:space="preserve">қажет болған жағдайда </w:t>
      </w:r>
      <w:r w:rsidR="0042092F">
        <w:rPr>
          <w:color w:val="000000" w:themeColor="text1"/>
          <w:lang w:val="kk-KZ"/>
        </w:rPr>
        <w:t>бұрын рәсімделген ТІЖ</w:t>
      </w:r>
      <w:r w:rsidR="0042092F">
        <w:rPr>
          <w:color w:val="000000" w:themeColor="text1"/>
        </w:rPr>
        <w:t>-</w:t>
      </w:r>
      <w:r w:rsidR="0042092F">
        <w:rPr>
          <w:color w:val="000000" w:themeColor="text1"/>
          <w:lang w:val="kk-KZ"/>
        </w:rPr>
        <w:t>дің күшін жоя отырып түзетілген ТІЖ рәсімделеді</w:t>
      </w:r>
      <w:r w:rsidR="00CD71C0" w:rsidRPr="001D18D8">
        <w:rPr>
          <w:color w:val="000000" w:themeColor="text1"/>
        </w:rPr>
        <w:t>.</w:t>
      </w:r>
    </w:p>
    <w:p w:rsidR="00687A52" w:rsidRPr="0042092F" w:rsidRDefault="0042092F" w:rsidP="0042092F">
      <w:pPr>
        <w:tabs>
          <w:tab w:val="left" w:pos="709"/>
          <w:tab w:val="left" w:pos="1134"/>
        </w:tabs>
        <w:contextualSpacing/>
        <w:jc w:val="both"/>
        <w:rPr>
          <w:color w:val="000000" w:themeColor="text1"/>
          <w:lang w:val="kk-KZ"/>
        </w:rPr>
      </w:pPr>
      <w:r>
        <w:rPr>
          <w:color w:val="000000" w:themeColor="text1"/>
          <w:lang w:val="kk-KZ"/>
        </w:rPr>
        <w:tab/>
        <w:t xml:space="preserve">ЭШФ АЖ </w:t>
      </w:r>
      <w:r w:rsidRPr="0042092F">
        <w:rPr>
          <w:color w:val="000000" w:themeColor="text1"/>
          <w:lang w:val="kk-KZ"/>
        </w:rPr>
        <w:t>WEB-портал</w:t>
      </w:r>
      <w:r>
        <w:rPr>
          <w:color w:val="000000" w:themeColor="text1"/>
          <w:lang w:val="kk-KZ"/>
        </w:rPr>
        <w:t>ында егер ТІЖ «Қаралмаған», «Жеткізілді» мәртебесінде тұрса бұрын рәсімделген ТІЖ негізінде түзетілген ТІЖ жазып беру мүмкіндігі беріледі</w:t>
      </w:r>
      <w:r w:rsidR="00687A52" w:rsidRPr="0042092F">
        <w:rPr>
          <w:color w:val="000000" w:themeColor="text1"/>
          <w:lang w:val="kk-KZ"/>
        </w:rPr>
        <w:t>.</w:t>
      </w:r>
    </w:p>
    <w:p w:rsidR="00687A52" w:rsidRPr="0042092F" w:rsidRDefault="0042092F" w:rsidP="00687A52">
      <w:pPr>
        <w:tabs>
          <w:tab w:val="left" w:pos="709"/>
          <w:tab w:val="left" w:pos="1134"/>
        </w:tabs>
        <w:ind w:firstLine="709"/>
        <w:contextualSpacing/>
        <w:jc w:val="both"/>
        <w:rPr>
          <w:color w:val="000000" w:themeColor="text1"/>
          <w:lang w:val="kk-KZ"/>
        </w:rPr>
      </w:pPr>
      <w:r>
        <w:rPr>
          <w:color w:val="000000" w:themeColor="text1"/>
          <w:lang w:val="kk-KZ"/>
        </w:rPr>
        <w:t>Түзетілген ТІЖ жасау үшін журналда ТІЖ</w:t>
      </w:r>
      <w:r w:rsidRPr="0042092F">
        <w:rPr>
          <w:color w:val="000000" w:themeColor="text1"/>
          <w:lang w:val="kk-KZ"/>
        </w:rPr>
        <w:t>-</w:t>
      </w:r>
      <w:r>
        <w:rPr>
          <w:color w:val="000000" w:themeColor="text1"/>
          <w:lang w:val="kk-KZ"/>
        </w:rPr>
        <w:t>ді таңдау және «ТІЖ</w:t>
      </w:r>
      <w:r w:rsidRPr="0042092F">
        <w:rPr>
          <w:color w:val="000000" w:themeColor="text1"/>
          <w:lang w:val="kk-KZ"/>
        </w:rPr>
        <w:t>-</w:t>
      </w:r>
      <w:r>
        <w:rPr>
          <w:color w:val="000000" w:themeColor="text1"/>
          <w:lang w:val="kk-KZ"/>
        </w:rPr>
        <w:t xml:space="preserve">ді түзету» батырмасын басу қажет. Түзетілген ТІЖ жазып беру мерзімі өткеннен кейін </w:t>
      </w:r>
      <w:r w:rsidR="003D7965">
        <w:rPr>
          <w:color w:val="000000" w:themeColor="text1"/>
          <w:lang w:val="kk-KZ"/>
        </w:rPr>
        <w:t>«ТІЖ</w:t>
      </w:r>
      <w:r w:rsidR="003D7965" w:rsidRPr="0042092F">
        <w:rPr>
          <w:color w:val="000000" w:themeColor="text1"/>
          <w:lang w:val="kk-KZ"/>
        </w:rPr>
        <w:t>-</w:t>
      </w:r>
      <w:r w:rsidR="003D7965">
        <w:rPr>
          <w:color w:val="000000" w:themeColor="text1"/>
          <w:lang w:val="kk-KZ"/>
        </w:rPr>
        <w:t>ді түзету» батырмасы қол жетімсіз болады</w:t>
      </w:r>
      <w:r w:rsidR="00687A52" w:rsidRPr="0042092F">
        <w:rPr>
          <w:color w:val="000000" w:themeColor="text1"/>
          <w:lang w:val="kk-KZ"/>
        </w:rPr>
        <w:t>.</w:t>
      </w:r>
    </w:p>
    <w:p w:rsidR="00687A52" w:rsidRPr="0042092F" w:rsidRDefault="00687A52" w:rsidP="00687A52">
      <w:pPr>
        <w:pStyle w:val="af7"/>
        <w:tabs>
          <w:tab w:val="left" w:pos="1134"/>
        </w:tabs>
        <w:spacing w:line="25" w:lineRule="atLeast"/>
        <w:ind w:left="567"/>
        <w:contextualSpacing/>
        <w:jc w:val="both"/>
        <w:rPr>
          <w:color w:val="000000" w:themeColor="text1"/>
          <w:lang w:val="kk-KZ"/>
        </w:rPr>
      </w:pPr>
    </w:p>
    <w:p w:rsidR="00687A52" w:rsidRPr="001D18D8" w:rsidRDefault="00687A52" w:rsidP="00687A52">
      <w:pPr>
        <w:pStyle w:val="af7"/>
        <w:tabs>
          <w:tab w:val="left" w:pos="1134"/>
        </w:tabs>
        <w:spacing w:line="25" w:lineRule="atLeast"/>
        <w:ind w:left="567"/>
        <w:contextualSpacing/>
        <w:jc w:val="both"/>
        <w:rPr>
          <w:color w:val="000000" w:themeColor="text1"/>
        </w:rPr>
      </w:pPr>
      <w:r w:rsidRPr="001D18D8">
        <w:rPr>
          <w:noProof/>
          <w:color w:val="000000" w:themeColor="text1"/>
        </w:rPr>
        <w:drawing>
          <wp:inline distT="0" distB="0" distL="0" distR="0" wp14:anchorId="4CED7359" wp14:editId="4C6EF4C6">
            <wp:extent cx="5057775" cy="855735"/>
            <wp:effectExtent l="19050" t="0" r="9525" b="0"/>
            <wp:docPr id="270"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47" cstate="print"/>
                    <a:srcRect/>
                    <a:stretch>
                      <a:fillRect/>
                    </a:stretch>
                  </pic:blipFill>
                  <pic:spPr bwMode="auto">
                    <a:xfrm>
                      <a:off x="0" y="0"/>
                      <a:ext cx="5057775" cy="855735"/>
                    </a:xfrm>
                    <a:prstGeom prst="rect">
                      <a:avLst/>
                    </a:prstGeom>
                    <a:noFill/>
                    <a:ln w="9525">
                      <a:noFill/>
                      <a:miter lim="800000"/>
                      <a:headEnd/>
                      <a:tailEnd/>
                    </a:ln>
                  </pic:spPr>
                </pic:pic>
              </a:graphicData>
            </a:graphic>
          </wp:inline>
        </w:drawing>
      </w:r>
    </w:p>
    <w:p w:rsidR="00687A52" w:rsidRPr="001D18D8" w:rsidRDefault="00687A52" w:rsidP="00687A52">
      <w:pPr>
        <w:pStyle w:val="af7"/>
        <w:tabs>
          <w:tab w:val="left" w:pos="1134"/>
        </w:tabs>
        <w:spacing w:line="25" w:lineRule="atLeast"/>
        <w:ind w:left="567"/>
        <w:contextualSpacing/>
        <w:jc w:val="both"/>
        <w:rPr>
          <w:color w:val="000000" w:themeColor="text1"/>
        </w:rPr>
      </w:pPr>
    </w:p>
    <w:p w:rsidR="00687A52" w:rsidRPr="001D18D8" w:rsidRDefault="00687A52" w:rsidP="00687A52">
      <w:pPr>
        <w:pStyle w:val="af7"/>
        <w:tabs>
          <w:tab w:val="left" w:pos="1134"/>
        </w:tabs>
        <w:spacing w:line="25" w:lineRule="atLeast"/>
        <w:ind w:left="567"/>
        <w:contextualSpacing/>
        <w:jc w:val="both"/>
        <w:rPr>
          <w:color w:val="000000" w:themeColor="text1"/>
        </w:rPr>
      </w:pPr>
      <w:r w:rsidRPr="001D18D8">
        <w:rPr>
          <w:noProof/>
          <w:color w:val="000000" w:themeColor="text1"/>
        </w:rPr>
        <w:drawing>
          <wp:inline distT="0" distB="0" distL="0" distR="0" wp14:anchorId="57B128CB" wp14:editId="4276DDEB">
            <wp:extent cx="5054044" cy="342900"/>
            <wp:effectExtent l="19050" t="0" r="0" b="0"/>
            <wp:docPr id="272"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48" cstate="print"/>
                    <a:srcRect/>
                    <a:stretch>
                      <a:fillRect/>
                    </a:stretch>
                  </pic:blipFill>
                  <pic:spPr bwMode="auto">
                    <a:xfrm>
                      <a:off x="0" y="0"/>
                      <a:ext cx="5091793" cy="345461"/>
                    </a:xfrm>
                    <a:prstGeom prst="rect">
                      <a:avLst/>
                    </a:prstGeom>
                    <a:noFill/>
                    <a:ln w="9525">
                      <a:noFill/>
                      <a:miter lim="800000"/>
                      <a:headEnd/>
                      <a:tailEnd/>
                    </a:ln>
                  </pic:spPr>
                </pic:pic>
              </a:graphicData>
            </a:graphic>
          </wp:inline>
        </w:drawing>
      </w:r>
    </w:p>
    <w:p w:rsidR="00687A52" w:rsidRPr="00072683" w:rsidRDefault="00C84897"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216</w:t>
      </w:r>
      <w:r w:rsidRPr="00072683">
        <w:rPr>
          <w:b/>
          <w:color w:val="000000" w:themeColor="text1"/>
          <w:sz w:val="20"/>
          <w:szCs w:val="20"/>
        </w:rPr>
        <w:fldChar w:fldCharType="end"/>
      </w:r>
      <w:r w:rsidR="003D7965">
        <w:rPr>
          <w:b/>
          <w:color w:val="000000" w:themeColor="text1"/>
          <w:sz w:val="20"/>
          <w:szCs w:val="20"/>
        </w:rPr>
        <w:t>-</w:t>
      </w:r>
      <w:r w:rsidR="003D7965">
        <w:rPr>
          <w:b/>
          <w:color w:val="000000" w:themeColor="text1"/>
          <w:sz w:val="20"/>
          <w:szCs w:val="20"/>
          <w:lang w:val="kk-KZ"/>
        </w:rPr>
        <w:t>сурет</w:t>
      </w:r>
      <w:r w:rsidR="003D7965">
        <w:rPr>
          <w:b/>
          <w:color w:val="000000" w:themeColor="text1"/>
          <w:sz w:val="20"/>
          <w:szCs w:val="20"/>
        </w:rPr>
        <w:t xml:space="preserve">. </w:t>
      </w:r>
      <w:r w:rsidR="003D7965">
        <w:rPr>
          <w:b/>
          <w:color w:val="000000" w:themeColor="text1"/>
          <w:sz w:val="20"/>
          <w:szCs w:val="20"/>
          <w:lang w:val="kk-KZ"/>
        </w:rPr>
        <w:t>ТІЖ</w:t>
      </w:r>
      <w:r w:rsidR="003D7965">
        <w:rPr>
          <w:b/>
          <w:color w:val="000000" w:themeColor="text1"/>
          <w:sz w:val="20"/>
          <w:szCs w:val="20"/>
        </w:rPr>
        <w:t>-</w:t>
      </w:r>
      <w:r w:rsidR="003D7965">
        <w:rPr>
          <w:b/>
          <w:color w:val="000000" w:themeColor="text1"/>
          <w:sz w:val="20"/>
          <w:szCs w:val="20"/>
          <w:lang w:val="kk-KZ"/>
        </w:rPr>
        <w:t>ді түзету</w:t>
      </w:r>
      <w:r w:rsidR="00687A52" w:rsidRPr="00072683">
        <w:rPr>
          <w:b/>
          <w:color w:val="000000" w:themeColor="text1"/>
          <w:sz w:val="20"/>
          <w:szCs w:val="20"/>
        </w:rPr>
        <w:t xml:space="preserve"> </w:t>
      </w:r>
    </w:p>
    <w:p w:rsidR="00687A52" w:rsidRPr="003D7965" w:rsidRDefault="003D7965" w:rsidP="00687A52">
      <w:pPr>
        <w:tabs>
          <w:tab w:val="left" w:pos="709"/>
          <w:tab w:val="left" w:pos="1134"/>
        </w:tabs>
        <w:ind w:firstLine="709"/>
        <w:contextualSpacing/>
        <w:jc w:val="both"/>
        <w:rPr>
          <w:color w:val="000000" w:themeColor="text1"/>
          <w:lang w:val="kk-KZ"/>
        </w:rPr>
      </w:pPr>
      <w:r>
        <w:rPr>
          <w:color w:val="000000" w:themeColor="text1"/>
          <w:lang w:val="kk-KZ"/>
        </w:rPr>
        <w:t xml:space="preserve">Содан кейін түзетілген ТІЖ деректерінен тұратын, </w:t>
      </w:r>
      <w:r w:rsidRPr="003D7965">
        <w:rPr>
          <w:color w:val="000000" w:themeColor="text1"/>
          <w:lang w:val="kk-KZ"/>
        </w:rPr>
        <w:t>5. «</w:t>
      </w:r>
      <w:r>
        <w:rPr>
          <w:color w:val="000000" w:themeColor="text1"/>
          <w:lang w:val="kk-KZ"/>
        </w:rPr>
        <w:t>ТІЖ</w:t>
      </w:r>
      <w:r w:rsidRPr="003D7965">
        <w:rPr>
          <w:color w:val="000000" w:themeColor="text1"/>
          <w:lang w:val="kk-KZ"/>
        </w:rPr>
        <w:t>-</w:t>
      </w:r>
      <w:r>
        <w:rPr>
          <w:color w:val="000000" w:themeColor="text1"/>
          <w:lang w:val="kk-KZ"/>
        </w:rPr>
        <w:t>ді түзету</w:t>
      </w:r>
      <w:r w:rsidR="00687A52" w:rsidRPr="003D7965">
        <w:rPr>
          <w:color w:val="000000" w:themeColor="text1"/>
          <w:lang w:val="kk-KZ"/>
        </w:rPr>
        <w:t xml:space="preserve">» </w:t>
      </w:r>
      <w:r>
        <w:rPr>
          <w:color w:val="000000" w:themeColor="text1"/>
          <w:lang w:val="kk-KZ"/>
        </w:rPr>
        <w:t>бағанында белгі қойылған және</w:t>
      </w:r>
      <w:r w:rsidR="00687A52" w:rsidRPr="003D7965">
        <w:rPr>
          <w:color w:val="000000" w:themeColor="text1"/>
          <w:lang w:val="kk-KZ"/>
        </w:rPr>
        <w:t xml:space="preserve"> </w:t>
      </w:r>
      <w:r>
        <w:rPr>
          <w:color w:val="000000" w:themeColor="text1"/>
          <w:lang w:val="kk-KZ"/>
        </w:rPr>
        <w:t>ЭШФ АЖ</w:t>
      </w:r>
      <w:r w:rsidRPr="003D7965">
        <w:rPr>
          <w:color w:val="000000" w:themeColor="text1"/>
          <w:lang w:val="kk-KZ"/>
        </w:rPr>
        <w:t>-</w:t>
      </w:r>
      <w:r>
        <w:rPr>
          <w:color w:val="000000" w:themeColor="text1"/>
          <w:lang w:val="kk-KZ"/>
        </w:rPr>
        <w:t xml:space="preserve">да </w:t>
      </w:r>
      <w:r w:rsidR="00293C0D" w:rsidRPr="003D7965">
        <w:rPr>
          <w:color w:val="000000" w:themeColor="text1"/>
          <w:lang w:val="kk-KZ"/>
        </w:rPr>
        <w:t>«</w:t>
      </w:r>
      <w:r>
        <w:rPr>
          <w:color w:val="000000" w:themeColor="text1"/>
          <w:lang w:val="kk-KZ"/>
        </w:rPr>
        <w:t>Түзетілген ТІЖ</w:t>
      </w:r>
      <w:r w:rsidRPr="003D7965">
        <w:rPr>
          <w:color w:val="000000" w:themeColor="text1"/>
          <w:lang w:val="kk-KZ"/>
        </w:rPr>
        <w:t>-</w:t>
      </w:r>
      <w:r>
        <w:rPr>
          <w:color w:val="000000" w:themeColor="text1"/>
          <w:lang w:val="kk-KZ"/>
        </w:rPr>
        <w:t>дің тіркеу нөмірі» өрісі толтырылған</w:t>
      </w:r>
      <w:r w:rsidRPr="003D7965">
        <w:rPr>
          <w:color w:val="000000" w:themeColor="text1"/>
          <w:lang w:val="kk-KZ"/>
        </w:rPr>
        <w:t xml:space="preserve"> </w:t>
      </w:r>
      <w:r>
        <w:rPr>
          <w:color w:val="000000" w:themeColor="text1"/>
          <w:lang w:val="kk-KZ"/>
        </w:rPr>
        <w:t xml:space="preserve">ТІЖ нысаны ашылады. </w:t>
      </w:r>
    </w:p>
    <w:p w:rsidR="00687A52" w:rsidRPr="001D18D8" w:rsidRDefault="00687A52" w:rsidP="00687A52">
      <w:pPr>
        <w:pStyle w:val="af7"/>
        <w:tabs>
          <w:tab w:val="left" w:pos="1134"/>
        </w:tabs>
        <w:spacing w:line="25" w:lineRule="atLeast"/>
        <w:ind w:left="1134"/>
        <w:contextualSpacing/>
        <w:jc w:val="both"/>
        <w:rPr>
          <w:color w:val="000000" w:themeColor="text1"/>
        </w:rPr>
      </w:pPr>
      <w:r w:rsidRPr="001D18D8">
        <w:rPr>
          <w:noProof/>
          <w:color w:val="000000" w:themeColor="text1"/>
        </w:rPr>
        <w:drawing>
          <wp:inline distT="0" distB="0" distL="0" distR="0" wp14:anchorId="652C68F8" wp14:editId="73C3E1CF">
            <wp:extent cx="4762500" cy="2906079"/>
            <wp:effectExtent l="19050" t="0" r="0" b="0"/>
            <wp:docPr id="27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49" cstate="print"/>
                    <a:srcRect b="25556"/>
                    <a:stretch>
                      <a:fillRect/>
                    </a:stretch>
                  </pic:blipFill>
                  <pic:spPr bwMode="auto">
                    <a:xfrm>
                      <a:off x="0" y="0"/>
                      <a:ext cx="4762500" cy="2906079"/>
                    </a:xfrm>
                    <a:prstGeom prst="rect">
                      <a:avLst/>
                    </a:prstGeom>
                    <a:noFill/>
                    <a:ln w="9525">
                      <a:noFill/>
                      <a:miter lim="800000"/>
                      <a:headEnd/>
                      <a:tailEnd/>
                    </a:ln>
                  </pic:spPr>
                </pic:pic>
              </a:graphicData>
            </a:graphic>
          </wp:inline>
        </w:drawing>
      </w:r>
    </w:p>
    <w:p w:rsidR="00687A52" w:rsidRPr="00072683" w:rsidRDefault="00C84897"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217</w:t>
      </w:r>
      <w:r w:rsidRPr="00072683">
        <w:rPr>
          <w:b/>
          <w:color w:val="000000" w:themeColor="text1"/>
          <w:sz w:val="20"/>
          <w:szCs w:val="20"/>
        </w:rPr>
        <w:fldChar w:fldCharType="end"/>
      </w:r>
      <w:r w:rsidR="003D7965">
        <w:rPr>
          <w:b/>
          <w:color w:val="000000" w:themeColor="text1"/>
          <w:sz w:val="20"/>
          <w:szCs w:val="20"/>
        </w:rPr>
        <w:t>-</w:t>
      </w:r>
      <w:r w:rsidR="003D7965">
        <w:rPr>
          <w:b/>
          <w:color w:val="000000" w:themeColor="text1"/>
          <w:sz w:val="20"/>
          <w:szCs w:val="20"/>
          <w:lang w:val="kk-KZ"/>
        </w:rPr>
        <w:t>сурет</w:t>
      </w:r>
      <w:r w:rsidR="003D7965">
        <w:rPr>
          <w:b/>
          <w:color w:val="000000" w:themeColor="text1"/>
          <w:sz w:val="20"/>
          <w:szCs w:val="20"/>
        </w:rPr>
        <w:t xml:space="preserve">. </w:t>
      </w:r>
      <w:r w:rsidR="003D7965">
        <w:rPr>
          <w:b/>
          <w:color w:val="000000" w:themeColor="text1"/>
          <w:sz w:val="20"/>
          <w:szCs w:val="20"/>
          <w:lang w:val="kk-KZ"/>
        </w:rPr>
        <w:t>ТІЖ</w:t>
      </w:r>
      <w:r w:rsidR="003D7965">
        <w:rPr>
          <w:b/>
          <w:color w:val="000000" w:themeColor="text1"/>
          <w:sz w:val="20"/>
          <w:szCs w:val="20"/>
        </w:rPr>
        <w:t>-</w:t>
      </w:r>
      <w:r w:rsidR="003D7965">
        <w:rPr>
          <w:b/>
          <w:color w:val="000000" w:themeColor="text1"/>
          <w:sz w:val="20"/>
          <w:szCs w:val="20"/>
          <w:lang w:val="kk-KZ"/>
        </w:rPr>
        <w:t>ді түзету белгісі</w:t>
      </w:r>
      <w:r w:rsidR="00687A52" w:rsidRPr="00072683">
        <w:rPr>
          <w:b/>
          <w:color w:val="000000" w:themeColor="text1"/>
          <w:sz w:val="20"/>
          <w:szCs w:val="20"/>
        </w:rPr>
        <w:t xml:space="preserve"> </w:t>
      </w:r>
    </w:p>
    <w:p w:rsidR="00687A52" w:rsidRPr="001D18D8" w:rsidRDefault="00687A52" w:rsidP="00687A52">
      <w:pPr>
        <w:pStyle w:val="af7"/>
        <w:tabs>
          <w:tab w:val="left" w:pos="1134"/>
        </w:tabs>
        <w:spacing w:line="25" w:lineRule="atLeast"/>
        <w:ind w:left="1134"/>
        <w:contextualSpacing/>
        <w:jc w:val="both"/>
        <w:rPr>
          <w:color w:val="000000" w:themeColor="text1"/>
        </w:rPr>
      </w:pPr>
    </w:p>
    <w:p w:rsidR="00687A52" w:rsidRPr="001D18D8" w:rsidRDefault="003D7965" w:rsidP="00687A52">
      <w:pPr>
        <w:pStyle w:val="af7"/>
        <w:tabs>
          <w:tab w:val="left" w:pos="1134"/>
        </w:tabs>
        <w:spacing w:line="25" w:lineRule="atLeast"/>
        <w:ind w:left="0" w:firstLine="567"/>
        <w:contextualSpacing/>
        <w:jc w:val="both"/>
        <w:rPr>
          <w:color w:val="000000" w:themeColor="text1"/>
        </w:rPr>
      </w:pPr>
      <w:r>
        <w:rPr>
          <w:color w:val="000000" w:themeColor="text1"/>
          <w:lang w:val="kk-KZ"/>
        </w:rPr>
        <w:t>Түзетілген ТІЖ</w:t>
      </w:r>
      <w:r>
        <w:rPr>
          <w:color w:val="000000" w:themeColor="text1"/>
        </w:rPr>
        <w:t>-</w:t>
      </w:r>
      <w:r>
        <w:rPr>
          <w:color w:val="000000" w:themeColor="text1"/>
          <w:lang w:val="kk-KZ"/>
        </w:rPr>
        <w:t xml:space="preserve">ді Шимай жазба ретінде сақтауға, </w:t>
      </w:r>
      <w:r w:rsidR="00687A52" w:rsidRPr="001D18D8">
        <w:rPr>
          <w:color w:val="000000" w:themeColor="text1"/>
        </w:rPr>
        <w:t xml:space="preserve"> </w:t>
      </w:r>
      <w:r>
        <w:rPr>
          <w:color w:val="000000" w:themeColor="text1"/>
          <w:lang w:val="kk-KZ"/>
        </w:rPr>
        <w:t>екінші тарапқа жіберуге немесе нысанды жай ғана жабуға болады</w:t>
      </w:r>
      <w:r w:rsidR="00687A52" w:rsidRPr="001D18D8">
        <w:rPr>
          <w:color w:val="000000" w:themeColor="text1"/>
        </w:rPr>
        <w:t>.</w:t>
      </w:r>
    </w:p>
    <w:p w:rsidR="00687A52" w:rsidRPr="001D18D8" w:rsidRDefault="00687A52" w:rsidP="00687A52">
      <w:pPr>
        <w:pStyle w:val="af7"/>
        <w:tabs>
          <w:tab w:val="left" w:pos="1134"/>
        </w:tabs>
        <w:spacing w:line="25" w:lineRule="atLeast"/>
        <w:ind w:left="567"/>
        <w:contextualSpacing/>
        <w:jc w:val="center"/>
        <w:rPr>
          <w:color w:val="000000" w:themeColor="text1"/>
        </w:rPr>
      </w:pPr>
    </w:p>
    <w:p w:rsidR="00687A52" w:rsidRPr="001D18D8" w:rsidRDefault="00687A52" w:rsidP="00687A52">
      <w:pPr>
        <w:pStyle w:val="af7"/>
        <w:tabs>
          <w:tab w:val="left" w:pos="1134"/>
        </w:tabs>
        <w:spacing w:line="25" w:lineRule="atLeast"/>
        <w:ind w:left="567"/>
        <w:contextualSpacing/>
        <w:jc w:val="center"/>
        <w:rPr>
          <w:color w:val="000000" w:themeColor="text1"/>
          <w:lang w:val="en-US"/>
        </w:rPr>
      </w:pPr>
      <w:r w:rsidRPr="001D18D8">
        <w:rPr>
          <w:noProof/>
          <w:color w:val="000000" w:themeColor="text1"/>
        </w:rPr>
        <w:drawing>
          <wp:inline distT="0" distB="0" distL="0" distR="0" wp14:anchorId="3CBABBBC" wp14:editId="62C0E6BF">
            <wp:extent cx="2966484" cy="417694"/>
            <wp:effectExtent l="19050" t="0" r="5316" b="0"/>
            <wp:docPr id="278"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50" cstate="print"/>
                    <a:srcRect l="6562" t="16949" r="2100"/>
                    <a:stretch>
                      <a:fillRect/>
                    </a:stretch>
                  </pic:blipFill>
                  <pic:spPr bwMode="auto">
                    <a:xfrm>
                      <a:off x="0" y="0"/>
                      <a:ext cx="2962129" cy="417081"/>
                    </a:xfrm>
                    <a:prstGeom prst="rect">
                      <a:avLst/>
                    </a:prstGeom>
                    <a:noFill/>
                    <a:ln w="9525">
                      <a:noFill/>
                      <a:miter lim="800000"/>
                      <a:headEnd/>
                      <a:tailEnd/>
                    </a:ln>
                  </pic:spPr>
                </pic:pic>
              </a:graphicData>
            </a:graphic>
          </wp:inline>
        </w:drawing>
      </w:r>
    </w:p>
    <w:p w:rsidR="00687A52" w:rsidRPr="001D18D8" w:rsidRDefault="00687A52" w:rsidP="00687A52">
      <w:pPr>
        <w:pStyle w:val="af7"/>
        <w:tabs>
          <w:tab w:val="left" w:pos="1134"/>
        </w:tabs>
        <w:spacing w:line="25" w:lineRule="atLeast"/>
        <w:ind w:left="567"/>
        <w:contextualSpacing/>
        <w:jc w:val="center"/>
        <w:rPr>
          <w:color w:val="000000" w:themeColor="text1"/>
          <w:lang w:val="en-US"/>
        </w:rPr>
      </w:pPr>
    </w:p>
    <w:p w:rsidR="00687A52" w:rsidRPr="003D7965" w:rsidRDefault="003D7965" w:rsidP="00175FEE">
      <w:pPr>
        <w:pStyle w:val="af7"/>
        <w:numPr>
          <w:ilvl w:val="0"/>
          <w:numId w:val="99"/>
        </w:numPr>
        <w:tabs>
          <w:tab w:val="left" w:pos="1134"/>
        </w:tabs>
        <w:spacing w:line="25" w:lineRule="atLeast"/>
        <w:ind w:left="1134" w:hanging="567"/>
        <w:contextualSpacing/>
        <w:jc w:val="both"/>
        <w:rPr>
          <w:color w:val="000000" w:themeColor="text1"/>
          <w:lang w:val="en-US"/>
        </w:rPr>
      </w:pPr>
      <w:r>
        <w:rPr>
          <w:color w:val="000000" w:themeColor="text1"/>
          <w:lang w:val="kk-KZ"/>
        </w:rPr>
        <w:t>Өзгерістер енгізгеннен кейін</w:t>
      </w:r>
      <w:r w:rsidR="00687A52" w:rsidRPr="003D7965">
        <w:rPr>
          <w:color w:val="000000" w:themeColor="text1"/>
          <w:lang w:val="en-US"/>
        </w:rPr>
        <w:t xml:space="preserve">, </w:t>
      </w:r>
      <w:r>
        <w:rPr>
          <w:color w:val="000000" w:themeColor="text1"/>
          <w:lang w:val="kk-KZ"/>
        </w:rPr>
        <w:t>Нысанға</w:t>
      </w:r>
      <w:r w:rsidR="00687A52" w:rsidRPr="003D7965">
        <w:rPr>
          <w:color w:val="000000" w:themeColor="text1"/>
          <w:lang w:val="en-US"/>
        </w:rPr>
        <w:t xml:space="preserve"> RSA</w:t>
      </w:r>
      <w:r>
        <w:rPr>
          <w:color w:val="000000" w:themeColor="text1"/>
          <w:lang w:val="kk-KZ"/>
        </w:rPr>
        <w:t xml:space="preserve"> сертификатымен қол қойыңыз</w:t>
      </w:r>
      <w:r w:rsidR="00687A52" w:rsidRPr="003D7965">
        <w:rPr>
          <w:color w:val="000000" w:themeColor="text1"/>
          <w:lang w:val="en-US"/>
        </w:rPr>
        <w:t xml:space="preserve">, </w:t>
      </w:r>
      <w:r>
        <w:rPr>
          <w:color w:val="000000" w:themeColor="text1"/>
          <w:lang w:val="kk-KZ"/>
        </w:rPr>
        <w:t>содан кейін ол сақталады және алушыға жіберіледі</w:t>
      </w:r>
      <w:r w:rsidR="00687A52" w:rsidRPr="003D7965">
        <w:rPr>
          <w:color w:val="000000" w:themeColor="text1"/>
          <w:lang w:val="en-US"/>
        </w:rPr>
        <w:t>.</w:t>
      </w:r>
    </w:p>
    <w:p w:rsidR="00687A52" w:rsidRPr="003D7965" w:rsidRDefault="003D7965" w:rsidP="00175FEE">
      <w:pPr>
        <w:pStyle w:val="af7"/>
        <w:numPr>
          <w:ilvl w:val="0"/>
          <w:numId w:val="99"/>
        </w:numPr>
        <w:tabs>
          <w:tab w:val="left" w:pos="1134"/>
        </w:tabs>
        <w:spacing w:line="25" w:lineRule="atLeast"/>
        <w:ind w:left="1134" w:hanging="567"/>
        <w:contextualSpacing/>
        <w:jc w:val="both"/>
        <w:rPr>
          <w:color w:val="000000" w:themeColor="text1"/>
          <w:lang w:val="en-US"/>
        </w:rPr>
      </w:pPr>
      <w:r>
        <w:rPr>
          <w:color w:val="000000" w:themeColor="text1"/>
          <w:lang w:val="kk-KZ"/>
        </w:rPr>
        <w:lastRenderedPageBreak/>
        <w:t xml:space="preserve">Қол қойылған ТІЖ </w:t>
      </w:r>
      <w:r w:rsidRPr="003D7965">
        <w:rPr>
          <w:color w:val="000000" w:themeColor="text1"/>
          <w:lang w:val="en-US"/>
        </w:rPr>
        <w:t>«</w:t>
      </w:r>
      <w:r>
        <w:rPr>
          <w:color w:val="000000" w:themeColor="text1"/>
          <w:lang w:val="kk-KZ"/>
        </w:rPr>
        <w:t>Қаралмаған</w:t>
      </w:r>
      <w:r w:rsidR="00687A52" w:rsidRPr="003D7965">
        <w:rPr>
          <w:color w:val="000000" w:themeColor="text1"/>
          <w:lang w:val="en-US"/>
        </w:rPr>
        <w:t>»</w:t>
      </w:r>
      <w:r>
        <w:rPr>
          <w:color w:val="000000" w:themeColor="text1"/>
          <w:lang w:val="kk-KZ"/>
        </w:rPr>
        <w:t xml:space="preserve"> мәртебесін алады</w:t>
      </w:r>
      <w:r w:rsidR="00687A52" w:rsidRPr="003D7965">
        <w:rPr>
          <w:color w:val="000000" w:themeColor="text1"/>
          <w:lang w:val="en-US"/>
        </w:rPr>
        <w:t>.</w:t>
      </w:r>
    </w:p>
    <w:p w:rsidR="00687A52" w:rsidRPr="003D7965" w:rsidRDefault="00687A52" w:rsidP="00687A52">
      <w:pPr>
        <w:pStyle w:val="af7"/>
        <w:tabs>
          <w:tab w:val="left" w:pos="0"/>
        </w:tabs>
        <w:spacing w:line="25" w:lineRule="atLeast"/>
        <w:ind w:left="0"/>
        <w:contextualSpacing/>
        <w:jc w:val="both"/>
        <w:rPr>
          <w:color w:val="000000" w:themeColor="text1"/>
          <w:lang w:val="en-US"/>
        </w:rPr>
      </w:pPr>
    </w:p>
    <w:p w:rsidR="00687A52" w:rsidRPr="003D7965" w:rsidRDefault="003D7965" w:rsidP="00687A52">
      <w:pPr>
        <w:pStyle w:val="af7"/>
        <w:tabs>
          <w:tab w:val="left" w:pos="0"/>
        </w:tabs>
        <w:spacing w:line="25" w:lineRule="atLeast"/>
        <w:ind w:left="0" w:firstLine="709"/>
        <w:contextualSpacing/>
        <w:jc w:val="both"/>
        <w:rPr>
          <w:color w:val="000000" w:themeColor="text1"/>
          <w:lang w:val="en-US"/>
        </w:rPr>
      </w:pPr>
      <w:r>
        <w:rPr>
          <w:color w:val="000000" w:themeColor="text1"/>
          <w:lang w:val="kk-KZ"/>
        </w:rPr>
        <w:t>Түзетілген ТІЖ жазып берілгеннен кейін</w:t>
      </w:r>
      <w:r w:rsidR="00687A52" w:rsidRPr="003D7965">
        <w:rPr>
          <w:color w:val="000000" w:themeColor="text1"/>
          <w:lang w:val="en-US"/>
        </w:rPr>
        <w:t xml:space="preserve"> </w:t>
      </w:r>
      <w:r>
        <w:rPr>
          <w:color w:val="000000" w:themeColor="text1"/>
          <w:lang w:val="kk-KZ"/>
        </w:rPr>
        <w:t>бастапқы ТІЖ</w:t>
      </w:r>
      <w:r w:rsidRPr="003D7965">
        <w:rPr>
          <w:color w:val="000000" w:themeColor="text1"/>
          <w:lang w:val="en-US"/>
        </w:rPr>
        <w:t>-</w:t>
      </w:r>
      <w:r>
        <w:rPr>
          <w:color w:val="000000" w:themeColor="text1"/>
          <w:lang w:val="kk-KZ"/>
        </w:rPr>
        <w:t>дің күші жойылады және «Күші жойылды» мәртебесін алады</w:t>
      </w:r>
      <w:r w:rsidR="00687A52" w:rsidRPr="003D7965">
        <w:rPr>
          <w:color w:val="000000" w:themeColor="text1"/>
          <w:lang w:val="en-US"/>
        </w:rPr>
        <w:t>.</w:t>
      </w:r>
    </w:p>
    <w:p w:rsidR="00293C0D" w:rsidRPr="00293C0D" w:rsidRDefault="00293C0D" w:rsidP="00293C0D">
      <w:pPr>
        <w:pStyle w:val="af7"/>
        <w:tabs>
          <w:tab w:val="left" w:pos="0"/>
        </w:tabs>
        <w:spacing w:line="25" w:lineRule="atLeast"/>
        <w:ind w:left="0" w:hanging="142"/>
        <w:contextualSpacing/>
        <w:jc w:val="both"/>
        <w:rPr>
          <w:color w:val="000000" w:themeColor="text1"/>
          <w:lang w:val="en-US"/>
        </w:rPr>
      </w:pPr>
      <w:r>
        <w:rPr>
          <w:noProof/>
          <w:color w:val="000000" w:themeColor="text1"/>
        </w:rPr>
        <w:drawing>
          <wp:inline distT="0" distB="0" distL="0" distR="0" wp14:anchorId="1D612A38" wp14:editId="339D7159">
            <wp:extent cx="5940425" cy="1255120"/>
            <wp:effectExtent l="19050" t="0" r="3175" b="0"/>
            <wp:docPr id="759"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51" cstate="print"/>
                    <a:srcRect/>
                    <a:stretch>
                      <a:fillRect/>
                    </a:stretch>
                  </pic:blipFill>
                  <pic:spPr bwMode="auto">
                    <a:xfrm>
                      <a:off x="0" y="0"/>
                      <a:ext cx="5940425" cy="1255120"/>
                    </a:xfrm>
                    <a:prstGeom prst="rect">
                      <a:avLst/>
                    </a:prstGeom>
                    <a:noFill/>
                    <a:ln w="9525">
                      <a:noFill/>
                      <a:miter lim="800000"/>
                      <a:headEnd/>
                      <a:tailEnd/>
                    </a:ln>
                  </pic:spPr>
                </pic:pic>
              </a:graphicData>
            </a:graphic>
          </wp:inline>
        </w:drawing>
      </w:r>
    </w:p>
    <w:p w:rsidR="00293C0D" w:rsidRPr="005B3F03" w:rsidRDefault="00C84897" w:rsidP="00072683">
      <w:pPr>
        <w:pStyle w:val="af7"/>
        <w:spacing w:after="160" w:line="25" w:lineRule="atLeast"/>
        <w:ind w:left="1134"/>
        <w:contextualSpacing/>
        <w:jc w:val="center"/>
        <w:rPr>
          <w:b/>
          <w:color w:val="000000" w:themeColor="text1"/>
          <w:sz w:val="20"/>
          <w:szCs w:val="20"/>
          <w:lang w:val="en-US"/>
        </w:rPr>
      </w:pPr>
      <w:r w:rsidRPr="00072683">
        <w:rPr>
          <w:b/>
          <w:color w:val="000000" w:themeColor="text1"/>
          <w:sz w:val="20"/>
          <w:szCs w:val="20"/>
        </w:rPr>
        <w:fldChar w:fldCharType="begin"/>
      </w:r>
      <w:r w:rsidR="00293C0D" w:rsidRPr="005B3F03">
        <w:rPr>
          <w:b/>
          <w:color w:val="000000" w:themeColor="text1"/>
          <w:sz w:val="20"/>
          <w:szCs w:val="20"/>
          <w:lang w:val="en-US"/>
        </w:rPr>
        <w:instrText xml:space="preserve"> SEQ </w:instrText>
      </w:r>
      <w:r w:rsidR="00293C0D" w:rsidRPr="00072683">
        <w:rPr>
          <w:b/>
          <w:color w:val="000000" w:themeColor="text1"/>
          <w:sz w:val="20"/>
          <w:szCs w:val="20"/>
        </w:rPr>
        <w:instrText>Рисунок</w:instrText>
      </w:r>
      <w:r w:rsidR="00293C0D" w:rsidRPr="005B3F03">
        <w:rPr>
          <w:b/>
          <w:color w:val="000000" w:themeColor="text1"/>
          <w:sz w:val="20"/>
          <w:szCs w:val="20"/>
          <w:lang w:val="en-US"/>
        </w:rPr>
        <w:instrText xml:space="preserve"> \* ARABIC </w:instrText>
      </w:r>
      <w:r w:rsidRPr="00072683">
        <w:rPr>
          <w:b/>
          <w:color w:val="000000" w:themeColor="text1"/>
          <w:sz w:val="20"/>
          <w:szCs w:val="20"/>
        </w:rPr>
        <w:fldChar w:fldCharType="separate"/>
      </w:r>
      <w:r w:rsidR="00F648FC" w:rsidRPr="005B3F03">
        <w:rPr>
          <w:b/>
          <w:noProof/>
          <w:color w:val="000000" w:themeColor="text1"/>
          <w:sz w:val="20"/>
          <w:szCs w:val="20"/>
          <w:lang w:val="en-US"/>
        </w:rPr>
        <w:t>218</w:t>
      </w:r>
      <w:r w:rsidRPr="00072683">
        <w:rPr>
          <w:b/>
          <w:color w:val="000000" w:themeColor="text1"/>
          <w:sz w:val="20"/>
          <w:szCs w:val="20"/>
        </w:rPr>
        <w:fldChar w:fldCharType="end"/>
      </w:r>
      <w:r w:rsidR="003D7965" w:rsidRPr="005B3F03">
        <w:rPr>
          <w:b/>
          <w:color w:val="000000" w:themeColor="text1"/>
          <w:sz w:val="20"/>
          <w:szCs w:val="20"/>
          <w:lang w:val="en-US"/>
        </w:rPr>
        <w:t>-</w:t>
      </w:r>
      <w:r w:rsidR="003D7965">
        <w:rPr>
          <w:b/>
          <w:color w:val="000000" w:themeColor="text1"/>
          <w:sz w:val="20"/>
          <w:szCs w:val="20"/>
          <w:lang w:val="kk-KZ"/>
        </w:rPr>
        <w:t>сурет</w:t>
      </w:r>
      <w:r w:rsidR="003D7965" w:rsidRPr="005B3F03">
        <w:rPr>
          <w:b/>
          <w:color w:val="000000" w:themeColor="text1"/>
          <w:sz w:val="20"/>
          <w:szCs w:val="20"/>
          <w:lang w:val="en-US"/>
        </w:rPr>
        <w:t xml:space="preserve">. </w:t>
      </w:r>
      <w:r w:rsidR="003D7965">
        <w:rPr>
          <w:b/>
          <w:color w:val="000000" w:themeColor="text1"/>
          <w:sz w:val="20"/>
          <w:szCs w:val="20"/>
          <w:lang w:val="kk-KZ"/>
        </w:rPr>
        <w:t>ТІЖ</w:t>
      </w:r>
      <w:r w:rsidR="003D7965" w:rsidRPr="005B3F03">
        <w:rPr>
          <w:b/>
          <w:color w:val="000000" w:themeColor="text1"/>
          <w:sz w:val="20"/>
          <w:szCs w:val="20"/>
          <w:lang w:val="en-US"/>
        </w:rPr>
        <w:t>-</w:t>
      </w:r>
      <w:r w:rsidR="003D7965">
        <w:rPr>
          <w:b/>
          <w:color w:val="000000" w:themeColor="text1"/>
          <w:sz w:val="20"/>
          <w:szCs w:val="20"/>
          <w:lang w:val="kk-KZ"/>
        </w:rPr>
        <w:t>ді түзету белгісі</w:t>
      </w:r>
      <w:r w:rsidR="00293C0D" w:rsidRPr="005B3F03">
        <w:rPr>
          <w:b/>
          <w:color w:val="000000" w:themeColor="text1"/>
          <w:sz w:val="20"/>
          <w:szCs w:val="20"/>
          <w:lang w:val="en-US"/>
        </w:rPr>
        <w:t xml:space="preserve"> </w:t>
      </w:r>
    </w:p>
    <w:p w:rsidR="00293C0D" w:rsidRPr="005B3F03" w:rsidRDefault="00293C0D" w:rsidP="00687A52">
      <w:pPr>
        <w:tabs>
          <w:tab w:val="left" w:pos="709"/>
          <w:tab w:val="left" w:pos="1134"/>
        </w:tabs>
        <w:ind w:firstLine="709"/>
        <w:contextualSpacing/>
        <w:jc w:val="both"/>
        <w:rPr>
          <w:color w:val="000000" w:themeColor="text1"/>
          <w:lang w:val="en-US"/>
        </w:rPr>
      </w:pPr>
    </w:p>
    <w:p w:rsidR="00687A52" w:rsidRDefault="003D7965" w:rsidP="00687A52">
      <w:pPr>
        <w:tabs>
          <w:tab w:val="left" w:pos="709"/>
          <w:tab w:val="left" w:pos="1134"/>
        </w:tabs>
        <w:ind w:firstLine="709"/>
        <w:contextualSpacing/>
        <w:jc w:val="both"/>
        <w:rPr>
          <w:color w:val="000000" w:themeColor="text1"/>
          <w:lang w:val="en-US"/>
        </w:rPr>
      </w:pPr>
      <w:r>
        <w:rPr>
          <w:color w:val="000000" w:themeColor="text1"/>
          <w:lang w:val="kk-KZ"/>
        </w:rPr>
        <w:t>Түзетілген</w:t>
      </w:r>
      <w:r w:rsidR="007F4634">
        <w:rPr>
          <w:color w:val="000000" w:themeColor="text1"/>
          <w:lang w:val="kk-KZ"/>
        </w:rPr>
        <w:t xml:space="preserve"> ТІЖ</w:t>
      </w:r>
      <w:r w:rsidR="007F4634" w:rsidRPr="005B3F03">
        <w:rPr>
          <w:color w:val="000000" w:themeColor="text1"/>
          <w:lang w:val="en-US"/>
        </w:rPr>
        <w:t xml:space="preserve"> </w:t>
      </w:r>
      <w:r w:rsidR="007F4634">
        <w:rPr>
          <w:color w:val="000000" w:themeColor="text1"/>
        </w:rPr>
        <w:t>алушымен</w:t>
      </w:r>
      <w:r w:rsidR="007F4634" w:rsidRPr="005B3F03">
        <w:rPr>
          <w:color w:val="000000" w:themeColor="text1"/>
          <w:lang w:val="en-US"/>
        </w:rPr>
        <w:t xml:space="preserve"> </w:t>
      </w:r>
      <w:r w:rsidR="007F4634">
        <w:rPr>
          <w:color w:val="000000" w:themeColor="text1"/>
        </w:rPr>
        <w:t>расталуы</w:t>
      </w:r>
      <w:r w:rsidR="007F4634" w:rsidRPr="005B3F03">
        <w:rPr>
          <w:color w:val="000000" w:themeColor="text1"/>
          <w:lang w:val="en-US"/>
        </w:rPr>
        <w:t xml:space="preserve"> </w:t>
      </w:r>
      <w:r w:rsidR="007F4634">
        <w:rPr>
          <w:color w:val="000000" w:themeColor="text1"/>
        </w:rPr>
        <w:t>т</w:t>
      </w:r>
      <w:r w:rsidR="007F4634">
        <w:rPr>
          <w:color w:val="000000" w:themeColor="text1"/>
          <w:lang w:val="kk-KZ"/>
        </w:rPr>
        <w:t>иіс, алушы ТІЖ</w:t>
      </w:r>
      <w:r w:rsidR="007F4634" w:rsidRPr="005B3F03">
        <w:rPr>
          <w:color w:val="000000" w:themeColor="text1"/>
          <w:lang w:val="en-US"/>
        </w:rPr>
        <w:t>-</w:t>
      </w:r>
      <w:r w:rsidR="007F4634">
        <w:rPr>
          <w:color w:val="000000" w:themeColor="text1"/>
          <w:lang w:val="kk-KZ"/>
        </w:rPr>
        <w:t>ді растаған кезде тауар жеткізушінің ВҚ қоймасынан есептен шығарылады</w:t>
      </w:r>
      <w:r w:rsidR="00687A52" w:rsidRPr="005B3F03">
        <w:rPr>
          <w:color w:val="000000" w:themeColor="text1"/>
          <w:lang w:val="en-US"/>
        </w:rPr>
        <w:t>.</w:t>
      </w:r>
    </w:p>
    <w:p w:rsidR="008B4A61" w:rsidRDefault="008B4A61" w:rsidP="00687A52">
      <w:pPr>
        <w:tabs>
          <w:tab w:val="left" w:pos="709"/>
          <w:tab w:val="left" w:pos="1134"/>
        </w:tabs>
        <w:ind w:firstLine="709"/>
        <w:contextualSpacing/>
        <w:jc w:val="both"/>
        <w:rPr>
          <w:color w:val="000000" w:themeColor="text1"/>
          <w:lang w:val="en-US"/>
        </w:rPr>
      </w:pPr>
    </w:p>
    <w:p w:rsidR="00FD582F" w:rsidRDefault="00FD582F" w:rsidP="00687A52">
      <w:pPr>
        <w:tabs>
          <w:tab w:val="left" w:pos="709"/>
          <w:tab w:val="left" w:pos="1134"/>
        </w:tabs>
        <w:ind w:firstLine="709"/>
        <w:contextualSpacing/>
        <w:jc w:val="both"/>
        <w:rPr>
          <w:color w:val="000000" w:themeColor="text1"/>
          <w:lang w:val="en-US"/>
        </w:rPr>
      </w:pPr>
    </w:p>
    <w:p w:rsidR="00FD582F" w:rsidRPr="00FD582F" w:rsidRDefault="00FD582F" w:rsidP="00FD582F">
      <w:pPr>
        <w:tabs>
          <w:tab w:val="left" w:pos="709"/>
          <w:tab w:val="left" w:pos="1134"/>
        </w:tabs>
        <w:ind w:firstLine="709"/>
        <w:contextualSpacing/>
        <w:jc w:val="both"/>
        <w:rPr>
          <w:b/>
          <w:color w:val="000000" w:themeColor="text1"/>
          <w:lang w:val="en-US"/>
        </w:rPr>
      </w:pPr>
      <w:bookmarkStart w:id="483" w:name="_Hlk112337187"/>
      <w:r w:rsidRPr="00FD582F">
        <w:rPr>
          <w:b/>
          <w:color w:val="000000" w:themeColor="text1"/>
          <w:lang w:val="en-US"/>
        </w:rPr>
        <w:t>5.1.6.10. "</w:t>
      </w:r>
      <w:r w:rsidRPr="00FD582F">
        <w:rPr>
          <w:b/>
          <w:color w:val="000000" w:themeColor="text1"/>
        </w:rPr>
        <w:t>Қабылданбаған</w:t>
      </w:r>
      <w:r w:rsidRPr="00FD582F">
        <w:rPr>
          <w:b/>
          <w:color w:val="000000" w:themeColor="text1"/>
          <w:lang w:val="en-US"/>
        </w:rPr>
        <w:t>"</w:t>
      </w:r>
      <w:r w:rsidRPr="00FD582F">
        <w:rPr>
          <w:b/>
          <w:color w:val="000000" w:themeColor="text1"/>
        </w:rPr>
        <w:t>мәртебесінде</w:t>
      </w:r>
      <w:r w:rsidRPr="00FD582F">
        <w:rPr>
          <w:b/>
          <w:color w:val="000000" w:themeColor="text1"/>
          <w:lang w:val="en-US"/>
        </w:rPr>
        <w:t xml:space="preserve"> </w:t>
      </w:r>
      <w:r w:rsidRPr="00FD582F">
        <w:rPr>
          <w:b/>
          <w:color w:val="000000" w:themeColor="text1"/>
        </w:rPr>
        <w:t>ТІЖ</w:t>
      </w:r>
      <w:r w:rsidRPr="00FD582F">
        <w:rPr>
          <w:b/>
          <w:color w:val="000000" w:themeColor="text1"/>
          <w:lang w:val="en-US"/>
        </w:rPr>
        <w:t xml:space="preserve"> </w:t>
      </w:r>
      <w:r w:rsidRPr="00FD582F">
        <w:rPr>
          <w:b/>
          <w:color w:val="000000" w:themeColor="text1"/>
        </w:rPr>
        <w:t>негізінде</w:t>
      </w:r>
      <w:r w:rsidRPr="00FD582F">
        <w:rPr>
          <w:b/>
          <w:color w:val="000000" w:themeColor="text1"/>
          <w:lang w:val="en-US"/>
        </w:rPr>
        <w:t xml:space="preserve"> </w:t>
      </w:r>
      <w:r w:rsidRPr="00FD582F">
        <w:rPr>
          <w:b/>
          <w:color w:val="000000" w:themeColor="text1"/>
        </w:rPr>
        <w:t>түзетілген</w:t>
      </w:r>
      <w:r w:rsidRPr="00FD582F">
        <w:rPr>
          <w:b/>
          <w:color w:val="000000" w:themeColor="text1"/>
          <w:lang w:val="en-US"/>
        </w:rPr>
        <w:t xml:space="preserve"> </w:t>
      </w:r>
      <w:r w:rsidRPr="00FD582F">
        <w:rPr>
          <w:b/>
          <w:color w:val="000000" w:themeColor="text1"/>
        </w:rPr>
        <w:t>ТІЖ</w:t>
      </w:r>
      <w:r w:rsidRPr="00FD582F">
        <w:rPr>
          <w:b/>
          <w:color w:val="000000" w:themeColor="text1"/>
          <w:lang w:val="en-US"/>
        </w:rPr>
        <w:t xml:space="preserve"> </w:t>
      </w:r>
      <w:r w:rsidRPr="00FD582F">
        <w:rPr>
          <w:b/>
          <w:color w:val="000000" w:themeColor="text1"/>
        </w:rPr>
        <w:t>ресімдеу</w:t>
      </w:r>
    </w:p>
    <w:p w:rsidR="00FD582F" w:rsidRPr="00FD582F" w:rsidRDefault="00FD582F" w:rsidP="00FD582F">
      <w:pPr>
        <w:tabs>
          <w:tab w:val="left" w:pos="709"/>
          <w:tab w:val="left" w:pos="1134"/>
        </w:tabs>
        <w:ind w:firstLine="709"/>
        <w:contextualSpacing/>
        <w:jc w:val="both"/>
        <w:rPr>
          <w:color w:val="000000" w:themeColor="text1"/>
          <w:lang w:val="en-US"/>
        </w:rPr>
      </w:pPr>
    </w:p>
    <w:bookmarkEnd w:id="483"/>
    <w:p w:rsidR="00FD582F" w:rsidRPr="00FD582F" w:rsidRDefault="00FD582F" w:rsidP="00FD582F">
      <w:pPr>
        <w:tabs>
          <w:tab w:val="left" w:pos="709"/>
          <w:tab w:val="left" w:pos="1134"/>
        </w:tabs>
        <w:ind w:firstLine="709"/>
        <w:contextualSpacing/>
        <w:jc w:val="both"/>
        <w:rPr>
          <w:color w:val="000000" w:themeColor="text1"/>
          <w:lang w:val="en-US"/>
        </w:rPr>
      </w:pPr>
      <w:r w:rsidRPr="00FD582F">
        <w:rPr>
          <w:color w:val="000000" w:themeColor="text1"/>
        </w:rPr>
        <w:t>ТІЖ</w:t>
      </w:r>
      <w:r w:rsidRPr="00FD582F">
        <w:rPr>
          <w:color w:val="000000" w:themeColor="text1"/>
          <w:lang w:val="en-US"/>
        </w:rPr>
        <w:t xml:space="preserve"> </w:t>
      </w:r>
      <w:r w:rsidRPr="00FD582F">
        <w:rPr>
          <w:color w:val="000000" w:themeColor="text1"/>
        </w:rPr>
        <w:t>алушының</w:t>
      </w:r>
      <w:r w:rsidRPr="00FD582F">
        <w:rPr>
          <w:color w:val="000000" w:themeColor="text1"/>
          <w:lang w:val="en-US"/>
        </w:rPr>
        <w:t xml:space="preserve"> </w:t>
      </w:r>
      <w:r w:rsidRPr="00FD582F">
        <w:rPr>
          <w:color w:val="000000" w:themeColor="text1"/>
        </w:rPr>
        <w:t>бас</w:t>
      </w:r>
      <w:r w:rsidRPr="00FD582F">
        <w:rPr>
          <w:color w:val="000000" w:themeColor="text1"/>
          <w:lang w:val="en-US"/>
        </w:rPr>
        <w:t xml:space="preserve"> </w:t>
      </w:r>
      <w:r w:rsidRPr="00FD582F">
        <w:rPr>
          <w:color w:val="000000" w:themeColor="text1"/>
        </w:rPr>
        <w:t>тартуына</w:t>
      </w:r>
      <w:r w:rsidRPr="00FD582F">
        <w:rPr>
          <w:color w:val="000000" w:themeColor="text1"/>
          <w:lang w:val="en-US"/>
        </w:rPr>
        <w:t xml:space="preserve"> </w:t>
      </w:r>
      <w:r w:rsidRPr="00FD582F">
        <w:rPr>
          <w:color w:val="000000" w:themeColor="text1"/>
        </w:rPr>
        <w:t>өзгерістер</w:t>
      </w:r>
      <w:r w:rsidRPr="00FD582F">
        <w:rPr>
          <w:color w:val="000000" w:themeColor="text1"/>
          <w:lang w:val="en-US"/>
        </w:rPr>
        <w:t xml:space="preserve"> </w:t>
      </w:r>
      <w:r w:rsidRPr="00FD582F">
        <w:rPr>
          <w:color w:val="000000" w:themeColor="text1"/>
        </w:rPr>
        <w:t>және</w:t>
      </w:r>
      <w:r w:rsidRPr="00FD582F">
        <w:rPr>
          <w:color w:val="000000" w:themeColor="text1"/>
          <w:lang w:val="en-US"/>
        </w:rPr>
        <w:t xml:space="preserve"> (</w:t>
      </w:r>
      <w:r w:rsidRPr="00FD582F">
        <w:rPr>
          <w:color w:val="000000" w:themeColor="text1"/>
        </w:rPr>
        <w:t>немесе</w:t>
      </w:r>
      <w:r w:rsidRPr="00FD582F">
        <w:rPr>
          <w:color w:val="000000" w:themeColor="text1"/>
          <w:lang w:val="en-US"/>
        </w:rPr>
        <w:t xml:space="preserve">) </w:t>
      </w:r>
      <w:r w:rsidRPr="00FD582F">
        <w:rPr>
          <w:color w:val="000000" w:themeColor="text1"/>
        </w:rPr>
        <w:t>толықтырулар</w:t>
      </w:r>
      <w:r w:rsidRPr="00FD582F">
        <w:rPr>
          <w:color w:val="000000" w:themeColor="text1"/>
          <w:lang w:val="en-US"/>
        </w:rPr>
        <w:t xml:space="preserve"> </w:t>
      </w:r>
      <w:r w:rsidRPr="00FD582F">
        <w:rPr>
          <w:color w:val="000000" w:themeColor="text1"/>
        </w:rPr>
        <w:t>енгізу</w:t>
      </w:r>
      <w:r w:rsidRPr="00FD582F">
        <w:rPr>
          <w:color w:val="000000" w:themeColor="text1"/>
          <w:lang w:val="en-US"/>
        </w:rPr>
        <w:t xml:space="preserve"> </w:t>
      </w:r>
      <w:r w:rsidRPr="00FD582F">
        <w:rPr>
          <w:color w:val="000000" w:themeColor="text1"/>
        </w:rPr>
        <w:t>қажет</w:t>
      </w:r>
      <w:r w:rsidRPr="00FD582F">
        <w:rPr>
          <w:color w:val="000000" w:themeColor="text1"/>
          <w:lang w:val="en-US"/>
        </w:rPr>
        <w:t xml:space="preserve"> </w:t>
      </w:r>
      <w:r w:rsidRPr="00FD582F">
        <w:rPr>
          <w:color w:val="000000" w:themeColor="text1"/>
        </w:rPr>
        <w:t>болған</w:t>
      </w:r>
      <w:r w:rsidRPr="00FD582F">
        <w:rPr>
          <w:color w:val="000000" w:themeColor="text1"/>
          <w:lang w:val="en-US"/>
        </w:rPr>
        <w:t xml:space="preserve"> </w:t>
      </w:r>
      <w:r w:rsidRPr="00FD582F">
        <w:rPr>
          <w:color w:val="000000" w:themeColor="text1"/>
        </w:rPr>
        <w:t>жағдайда</w:t>
      </w:r>
      <w:r w:rsidRPr="00FD582F">
        <w:rPr>
          <w:color w:val="000000" w:themeColor="text1"/>
          <w:lang w:val="en-US"/>
        </w:rPr>
        <w:t xml:space="preserve">, </w:t>
      </w:r>
      <w:r w:rsidRPr="00FD582F">
        <w:rPr>
          <w:color w:val="000000" w:themeColor="text1"/>
          <w:lang w:val="kk-KZ"/>
        </w:rPr>
        <w:t xml:space="preserve">өз </w:t>
      </w:r>
      <w:r w:rsidRPr="00FD582F">
        <w:rPr>
          <w:color w:val="000000" w:themeColor="text1"/>
        </w:rPr>
        <w:t>күшін</w:t>
      </w:r>
      <w:r w:rsidRPr="00FD582F">
        <w:rPr>
          <w:color w:val="000000" w:themeColor="text1"/>
          <w:lang w:val="en-US"/>
        </w:rPr>
        <w:t xml:space="preserve"> </w:t>
      </w:r>
      <w:r w:rsidRPr="00FD582F">
        <w:rPr>
          <w:color w:val="000000" w:themeColor="text1"/>
        </w:rPr>
        <w:t>жоймай</w:t>
      </w:r>
      <w:r w:rsidRPr="00FD582F">
        <w:rPr>
          <w:color w:val="000000" w:themeColor="text1"/>
          <w:lang w:val="en-US"/>
        </w:rPr>
        <w:t xml:space="preserve"> </w:t>
      </w:r>
      <w:r w:rsidRPr="00FD582F">
        <w:rPr>
          <w:color w:val="000000" w:themeColor="text1"/>
        </w:rPr>
        <w:t>қабылданбаған</w:t>
      </w:r>
      <w:r w:rsidRPr="00FD582F">
        <w:rPr>
          <w:color w:val="000000" w:themeColor="text1"/>
          <w:lang w:val="en-US"/>
        </w:rPr>
        <w:t xml:space="preserve"> </w:t>
      </w:r>
      <w:r w:rsidRPr="00FD582F">
        <w:rPr>
          <w:color w:val="000000" w:themeColor="text1"/>
        </w:rPr>
        <w:t>ТІЖ</w:t>
      </w:r>
      <w:r w:rsidRPr="00FD582F">
        <w:rPr>
          <w:color w:val="000000" w:themeColor="text1"/>
          <w:lang w:val="en-US"/>
        </w:rPr>
        <w:t>-</w:t>
      </w:r>
      <w:r w:rsidRPr="00FD582F">
        <w:rPr>
          <w:color w:val="000000" w:themeColor="text1"/>
        </w:rPr>
        <w:t>қа</w:t>
      </w:r>
      <w:r w:rsidRPr="00FD582F">
        <w:rPr>
          <w:color w:val="000000" w:themeColor="text1"/>
          <w:lang w:val="en-US"/>
        </w:rPr>
        <w:t xml:space="preserve"> </w:t>
      </w:r>
      <w:r w:rsidRPr="00FD582F">
        <w:rPr>
          <w:color w:val="000000" w:themeColor="text1"/>
        </w:rPr>
        <w:t>түзетілген</w:t>
      </w:r>
      <w:r w:rsidRPr="00FD582F">
        <w:rPr>
          <w:color w:val="000000" w:themeColor="text1"/>
          <w:lang w:val="en-US"/>
        </w:rPr>
        <w:t xml:space="preserve"> </w:t>
      </w:r>
      <w:r w:rsidRPr="00FD582F">
        <w:rPr>
          <w:color w:val="000000" w:themeColor="text1"/>
        </w:rPr>
        <w:t>ТІЖ</w:t>
      </w:r>
      <w:r w:rsidRPr="00FD582F">
        <w:rPr>
          <w:color w:val="000000" w:themeColor="text1"/>
          <w:lang w:val="en-US"/>
        </w:rPr>
        <w:t xml:space="preserve"> </w:t>
      </w:r>
      <w:r w:rsidRPr="00FD582F">
        <w:rPr>
          <w:color w:val="000000" w:themeColor="text1"/>
        </w:rPr>
        <w:t>ресімделеді</w:t>
      </w:r>
      <w:r w:rsidRPr="00FD582F">
        <w:rPr>
          <w:color w:val="000000" w:themeColor="text1"/>
          <w:lang w:val="en-US"/>
        </w:rPr>
        <w:t>.</w:t>
      </w:r>
    </w:p>
    <w:p w:rsidR="00FD582F" w:rsidRPr="00FD582F" w:rsidRDefault="00FD582F" w:rsidP="00FD582F">
      <w:pPr>
        <w:pStyle w:val="af7"/>
        <w:tabs>
          <w:tab w:val="left" w:pos="1134"/>
        </w:tabs>
        <w:spacing w:line="25" w:lineRule="atLeast"/>
        <w:ind w:left="0" w:firstLine="567"/>
        <w:contextualSpacing/>
        <w:jc w:val="both"/>
        <w:rPr>
          <w:color w:val="000000" w:themeColor="text1"/>
          <w:lang w:val="kk-KZ"/>
        </w:rPr>
      </w:pPr>
      <w:r w:rsidRPr="00FD582F">
        <w:rPr>
          <w:color w:val="000000" w:themeColor="text1"/>
        </w:rPr>
        <w:t>Егер</w:t>
      </w:r>
      <w:r w:rsidRPr="00FD582F">
        <w:rPr>
          <w:color w:val="000000" w:themeColor="text1"/>
          <w:lang w:val="en-US"/>
        </w:rPr>
        <w:t xml:space="preserve"> </w:t>
      </w:r>
      <w:r w:rsidRPr="00FD582F">
        <w:rPr>
          <w:color w:val="000000" w:themeColor="text1"/>
        </w:rPr>
        <w:t>ТІЖ</w:t>
      </w:r>
      <w:r w:rsidRPr="00FD582F">
        <w:rPr>
          <w:color w:val="000000" w:themeColor="text1"/>
          <w:lang w:val="en-US"/>
        </w:rPr>
        <w:t xml:space="preserve"> "</w:t>
      </w:r>
      <w:r w:rsidRPr="00FD582F">
        <w:rPr>
          <w:color w:val="000000" w:themeColor="text1"/>
        </w:rPr>
        <w:t>қабылданбаған</w:t>
      </w:r>
      <w:r w:rsidRPr="00FD582F">
        <w:rPr>
          <w:color w:val="000000" w:themeColor="text1"/>
          <w:lang w:val="en-US"/>
        </w:rPr>
        <w:t>"</w:t>
      </w:r>
      <w:r w:rsidRPr="00FD582F">
        <w:rPr>
          <w:color w:val="000000" w:themeColor="text1"/>
        </w:rPr>
        <w:t>мәртебесінде</w:t>
      </w:r>
      <w:r w:rsidRPr="00FD582F">
        <w:rPr>
          <w:color w:val="000000" w:themeColor="text1"/>
          <w:lang w:val="en-US"/>
        </w:rPr>
        <w:t xml:space="preserve"> </w:t>
      </w:r>
      <w:r w:rsidRPr="00FD582F">
        <w:rPr>
          <w:color w:val="000000" w:themeColor="text1"/>
        </w:rPr>
        <w:t>болса</w:t>
      </w:r>
      <w:r w:rsidRPr="00FD582F">
        <w:rPr>
          <w:color w:val="000000" w:themeColor="text1"/>
          <w:lang w:val="en-US"/>
        </w:rPr>
        <w:t xml:space="preserve">, </w:t>
      </w:r>
      <w:r w:rsidRPr="00FD582F">
        <w:rPr>
          <w:color w:val="000000" w:themeColor="text1"/>
        </w:rPr>
        <w:t>бұрын</w:t>
      </w:r>
      <w:r w:rsidRPr="00FD582F">
        <w:rPr>
          <w:color w:val="000000" w:themeColor="text1"/>
          <w:lang w:val="en-US"/>
        </w:rPr>
        <w:t xml:space="preserve"> </w:t>
      </w:r>
      <w:r w:rsidRPr="00FD582F">
        <w:rPr>
          <w:color w:val="000000" w:themeColor="text1"/>
        </w:rPr>
        <w:t>қабылданбаған</w:t>
      </w:r>
      <w:r w:rsidRPr="00FD582F">
        <w:rPr>
          <w:color w:val="000000" w:themeColor="text1"/>
          <w:lang w:val="en-US"/>
        </w:rPr>
        <w:t xml:space="preserve"> </w:t>
      </w:r>
      <w:r w:rsidRPr="00FD582F">
        <w:rPr>
          <w:color w:val="000000" w:themeColor="text1"/>
        </w:rPr>
        <w:t>ТІЖ</w:t>
      </w:r>
      <w:r w:rsidRPr="00FD582F">
        <w:rPr>
          <w:color w:val="000000" w:themeColor="text1"/>
          <w:lang w:val="en-US"/>
        </w:rPr>
        <w:t xml:space="preserve"> </w:t>
      </w:r>
      <w:r w:rsidRPr="00FD582F">
        <w:rPr>
          <w:color w:val="000000" w:themeColor="text1"/>
        </w:rPr>
        <w:t>негізінде</w:t>
      </w:r>
      <w:r w:rsidRPr="00FD582F">
        <w:rPr>
          <w:color w:val="000000" w:themeColor="text1"/>
          <w:lang w:val="en-US"/>
        </w:rPr>
        <w:t xml:space="preserve"> </w:t>
      </w:r>
      <w:r w:rsidRPr="00FD582F">
        <w:rPr>
          <w:color w:val="000000" w:themeColor="text1"/>
        </w:rPr>
        <w:t>түзетілген</w:t>
      </w:r>
      <w:r w:rsidRPr="00FD582F">
        <w:rPr>
          <w:color w:val="000000" w:themeColor="text1"/>
          <w:lang w:val="en-US"/>
        </w:rPr>
        <w:t xml:space="preserve"> </w:t>
      </w:r>
      <w:r w:rsidRPr="00FD582F">
        <w:rPr>
          <w:color w:val="000000" w:themeColor="text1"/>
        </w:rPr>
        <w:t>ТІЖ</w:t>
      </w:r>
      <w:r w:rsidRPr="00FD582F">
        <w:rPr>
          <w:color w:val="000000" w:themeColor="text1"/>
          <w:lang w:val="en-US"/>
        </w:rPr>
        <w:t xml:space="preserve"> </w:t>
      </w:r>
      <w:r w:rsidRPr="00FD582F">
        <w:rPr>
          <w:color w:val="000000" w:themeColor="text1"/>
        </w:rPr>
        <w:t>жазып</w:t>
      </w:r>
      <w:r w:rsidRPr="00FD582F">
        <w:rPr>
          <w:color w:val="000000" w:themeColor="text1"/>
          <w:lang w:val="en-US"/>
        </w:rPr>
        <w:t xml:space="preserve"> </w:t>
      </w:r>
      <w:r w:rsidRPr="00FD582F">
        <w:rPr>
          <w:color w:val="000000" w:themeColor="text1"/>
        </w:rPr>
        <w:t>беру</w:t>
      </w:r>
      <w:r w:rsidRPr="00FD582F">
        <w:rPr>
          <w:color w:val="000000" w:themeColor="text1"/>
          <w:lang w:val="en-US"/>
        </w:rPr>
        <w:t xml:space="preserve"> </w:t>
      </w:r>
      <w:r w:rsidRPr="00FD582F">
        <w:rPr>
          <w:color w:val="000000" w:themeColor="text1"/>
        </w:rPr>
        <w:t>мүмкіндігі</w:t>
      </w:r>
      <w:r w:rsidRPr="00FD582F">
        <w:rPr>
          <w:color w:val="000000" w:themeColor="text1"/>
          <w:lang w:val="en-US"/>
        </w:rPr>
        <w:t xml:space="preserve"> </w:t>
      </w:r>
      <w:r w:rsidRPr="00FD582F">
        <w:rPr>
          <w:color w:val="000000" w:themeColor="text1"/>
        </w:rPr>
        <w:t>ЭШФ</w:t>
      </w:r>
      <w:r w:rsidRPr="00FD582F">
        <w:rPr>
          <w:color w:val="000000" w:themeColor="text1"/>
          <w:lang w:val="en-US"/>
        </w:rPr>
        <w:t xml:space="preserve"> </w:t>
      </w:r>
      <w:r w:rsidRPr="00FD582F">
        <w:rPr>
          <w:color w:val="000000" w:themeColor="text1"/>
        </w:rPr>
        <w:t>АЖ</w:t>
      </w:r>
      <w:r w:rsidRPr="00FD582F">
        <w:rPr>
          <w:color w:val="000000" w:themeColor="text1"/>
          <w:lang w:val="en-US"/>
        </w:rPr>
        <w:t xml:space="preserve"> WEB-</w:t>
      </w:r>
      <w:r w:rsidRPr="00FD582F">
        <w:rPr>
          <w:color w:val="000000" w:themeColor="text1"/>
        </w:rPr>
        <w:t>порталында</w:t>
      </w:r>
      <w:r w:rsidRPr="00FD582F">
        <w:rPr>
          <w:color w:val="000000" w:themeColor="text1"/>
          <w:lang w:val="en-US"/>
        </w:rPr>
        <w:t xml:space="preserve"> </w:t>
      </w:r>
      <w:r w:rsidRPr="00FD582F">
        <w:rPr>
          <w:color w:val="000000" w:themeColor="text1"/>
        </w:rPr>
        <w:t>ұсынылған</w:t>
      </w:r>
      <w:r w:rsidRPr="00FD582F">
        <w:rPr>
          <w:color w:val="000000" w:themeColor="text1"/>
          <w:lang w:val="kk-KZ"/>
        </w:rPr>
        <w:t>.</w:t>
      </w:r>
    </w:p>
    <w:p w:rsidR="00FD582F" w:rsidRPr="00FD582F" w:rsidRDefault="00FD582F" w:rsidP="00FD582F">
      <w:pPr>
        <w:pStyle w:val="af7"/>
        <w:tabs>
          <w:tab w:val="left" w:pos="1134"/>
        </w:tabs>
        <w:spacing w:line="25" w:lineRule="atLeast"/>
        <w:ind w:left="0" w:firstLine="567"/>
        <w:contextualSpacing/>
        <w:jc w:val="both"/>
        <w:rPr>
          <w:color w:val="000000" w:themeColor="text1"/>
          <w:lang w:val="kk-KZ"/>
        </w:rPr>
      </w:pPr>
      <w:r w:rsidRPr="00FD582F">
        <w:rPr>
          <w:color w:val="000000" w:themeColor="text1"/>
          <w:lang w:val="kk-KZ"/>
        </w:rPr>
        <w:t>Қабылданбаған ТІЖ негізінде түзетілген ТІЖ-ды қайтарылған күнінен бастап үш жұмыс күні ішінде ресімдеуге жол беріледі.</w:t>
      </w:r>
    </w:p>
    <w:p w:rsidR="00FD582F" w:rsidRPr="00FD582F" w:rsidRDefault="00FD582F" w:rsidP="00FD582F">
      <w:pPr>
        <w:pStyle w:val="af7"/>
        <w:tabs>
          <w:tab w:val="left" w:pos="1134"/>
        </w:tabs>
        <w:spacing w:line="25" w:lineRule="atLeast"/>
        <w:ind w:left="0" w:firstLine="567"/>
        <w:contextualSpacing/>
        <w:jc w:val="both"/>
        <w:rPr>
          <w:color w:val="000000" w:themeColor="text1"/>
          <w:lang w:val="kk-KZ"/>
        </w:rPr>
      </w:pPr>
      <w:r w:rsidRPr="00FD582F">
        <w:rPr>
          <w:color w:val="000000" w:themeColor="text1"/>
          <w:lang w:val="kk-KZ"/>
        </w:rPr>
        <w:t>Түзетілген ТІЖ негізінде түзетілген ТІЖ жазып беру кезінде ТІЖ ұлғайтылмайды, алғашқы ТІЖ растау мерзімдеріне сәйкес мерзім шегінде қалады.</w:t>
      </w:r>
    </w:p>
    <w:p w:rsidR="00FD582F" w:rsidRDefault="00FD582F" w:rsidP="00FD582F">
      <w:pPr>
        <w:pStyle w:val="af7"/>
        <w:tabs>
          <w:tab w:val="left" w:pos="1134"/>
        </w:tabs>
        <w:spacing w:line="25" w:lineRule="atLeast"/>
        <w:ind w:left="0" w:firstLine="567"/>
        <w:contextualSpacing/>
        <w:jc w:val="both"/>
        <w:rPr>
          <w:color w:val="000000" w:themeColor="text1"/>
          <w:lang w:val="kk-KZ"/>
        </w:rPr>
      </w:pPr>
      <w:r w:rsidRPr="00FD582F">
        <w:rPr>
          <w:color w:val="000000" w:themeColor="text1"/>
          <w:lang w:val="kk-KZ"/>
        </w:rPr>
        <w:t>Түзетілген ТІЖ құру үшін журналда "қабылданбаған" мәртебесінде ТІЖ таңдау және "ТІЖ түзету"батырмасын басу қажет. Үш жұмыс күні өткеннен кейін, "ТІЖ түзету" батырмасы қол жетімді болмайды.</w:t>
      </w:r>
    </w:p>
    <w:p w:rsidR="00FD582F" w:rsidRPr="00FD582F" w:rsidRDefault="00FD582F" w:rsidP="00FD582F">
      <w:pPr>
        <w:pStyle w:val="af7"/>
        <w:tabs>
          <w:tab w:val="left" w:pos="1134"/>
        </w:tabs>
        <w:spacing w:line="25" w:lineRule="atLeast"/>
        <w:ind w:left="0" w:firstLine="567"/>
        <w:contextualSpacing/>
        <w:jc w:val="both"/>
        <w:rPr>
          <w:color w:val="000000" w:themeColor="text1"/>
          <w:lang w:val="kk-KZ"/>
        </w:rPr>
      </w:pPr>
    </w:p>
    <w:p w:rsidR="00FD582F" w:rsidRPr="006D4B50" w:rsidRDefault="00FD582F" w:rsidP="00FD582F">
      <w:pPr>
        <w:pStyle w:val="af7"/>
        <w:tabs>
          <w:tab w:val="left" w:pos="1134"/>
        </w:tabs>
        <w:spacing w:line="25" w:lineRule="atLeast"/>
        <w:ind w:left="0" w:hanging="142"/>
        <w:contextualSpacing/>
        <w:jc w:val="both"/>
        <w:rPr>
          <w:color w:val="000000" w:themeColor="text1"/>
          <w:highlight w:val="yellow"/>
          <w:lang w:val="kk-KZ"/>
        </w:rPr>
      </w:pPr>
      <w:r w:rsidRPr="008A1180">
        <w:rPr>
          <w:noProof/>
        </w:rPr>
        <w:drawing>
          <wp:inline distT="0" distB="0" distL="0" distR="0" wp14:anchorId="3A12365A" wp14:editId="67BBFE6C">
            <wp:extent cx="5940425" cy="1224660"/>
            <wp:effectExtent l="0" t="0" r="0"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r="25748"/>
                    <a:stretch/>
                  </pic:blipFill>
                  <pic:spPr bwMode="auto">
                    <a:xfrm>
                      <a:off x="0" y="0"/>
                      <a:ext cx="5940425" cy="1224660"/>
                    </a:xfrm>
                    <a:prstGeom prst="rect">
                      <a:avLst/>
                    </a:prstGeom>
                    <a:ln>
                      <a:noFill/>
                    </a:ln>
                    <a:extLst>
                      <a:ext uri="{53640926-AAD7-44D8-BBD7-CCE9431645EC}">
                        <a14:shadowObscured xmlns:a14="http://schemas.microsoft.com/office/drawing/2010/main"/>
                      </a:ext>
                    </a:extLst>
                  </pic:spPr>
                </pic:pic>
              </a:graphicData>
            </a:graphic>
          </wp:inline>
        </w:drawing>
      </w:r>
    </w:p>
    <w:p w:rsidR="00FD582F" w:rsidRPr="00FD582F" w:rsidRDefault="00FD582F" w:rsidP="00FD582F">
      <w:pPr>
        <w:tabs>
          <w:tab w:val="left" w:pos="709"/>
          <w:tab w:val="left" w:pos="1134"/>
        </w:tabs>
        <w:ind w:firstLine="709"/>
        <w:contextualSpacing/>
        <w:jc w:val="center"/>
        <w:rPr>
          <w:b/>
          <w:bCs/>
          <w:color w:val="000000" w:themeColor="text1"/>
          <w:sz w:val="20"/>
          <w:szCs w:val="20"/>
          <w:lang w:val="kk-KZ"/>
        </w:rPr>
      </w:pPr>
      <w:r w:rsidRPr="00FD582F">
        <w:rPr>
          <w:b/>
          <w:bCs/>
          <w:color w:val="000000" w:themeColor="text1"/>
          <w:sz w:val="20"/>
          <w:szCs w:val="20"/>
          <w:lang w:val="kk-KZ"/>
        </w:rPr>
        <w:t>255 сурет. Қабылданбай қалғандардың негізінде ТІЖ-ты түзету</w:t>
      </w:r>
    </w:p>
    <w:p w:rsidR="00FD582F" w:rsidRPr="00FD582F" w:rsidRDefault="00FD582F" w:rsidP="00FD582F">
      <w:pPr>
        <w:tabs>
          <w:tab w:val="left" w:pos="709"/>
          <w:tab w:val="left" w:pos="1134"/>
        </w:tabs>
        <w:ind w:firstLine="709"/>
        <w:contextualSpacing/>
        <w:jc w:val="center"/>
        <w:rPr>
          <w:b/>
          <w:bCs/>
          <w:color w:val="000000" w:themeColor="text1"/>
          <w:highlight w:val="green"/>
          <w:lang w:val="kk-KZ"/>
        </w:rPr>
      </w:pPr>
    </w:p>
    <w:p w:rsidR="00FD582F" w:rsidRDefault="00FD582F" w:rsidP="00FD582F">
      <w:pPr>
        <w:tabs>
          <w:tab w:val="left" w:pos="709"/>
          <w:tab w:val="left" w:pos="1134"/>
        </w:tabs>
        <w:ind w:firstLine="709"/>
        <w:contextualSpacing/>
        <w:jc w:val="center"/>
        <w:rPr>
          <w:color w:val="000000" w:themeColor="text1"/>
          <w:lang w:val="kk-KZ"/>
        </w:rPr>
      </w:pPr>
      <w:r w:rsidRPr="00FD582F">
        <w:rPr>
          <w:color w:val="000000" w:themeColor="text1"/>
          <w:lang w:val="kk-KZ"/>
        </w:rPr>
        <w:t>Содан кейін түзетілетін ТІЖ деректері бар ТІЖ нысаны ашылады. ЭШФ АЖ-да "ТІЖ түзету" бағанында және "түзетілетін ТІЖ тіркеу нөмірі" жолдарымен толтырылған</w:t>
      </w:r>
      <w:r>
        <w:rPr>
          <w:color w:val="000000" w:themeColor="text1"/>
          <w:lang w:val="kk-KZ"/>
        </w:rPr>
        <w:t>.</w:t>
      </w:r>
    </w:p>
    <w:p w:rsidR="00FD582F" w:rsidRPr="00FD582F" w:rsidRDefault="00FD582F" w:rsidP="00FD582F">
      <w:pPr>
        <w:tabs>
          <w:tab w:val="left" w:pos="709"/>
          <w:tab w:val="left" w:pos="1134"/>
        </w:tabs>
        <w:contextualSpacing/>
        <w:rPr>
          <w:color w:val="000000" w:themeColor="text1"/>
          <w:lang w:val="kk-KZ"/>
        </w:rPr>
      </w:pPr>
      <w:r w:rsidRPr="00FD582F">
        <w:rPr>
          <w:noProof/>
        </w:rPr>
        <w:lastRenderedPageBreak/>
        <w:drawing>
          <wp:inline distT="0" distB="0" distL="0" distR="0" wp14:anchorId="321C6C5F" wp14:editId="07764B03">
            <wp:extent cx="5940425" cy="5186680"/>
            <wp:effectExtent l="0" t="0" r="0" b="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0425" cy="5186680"/>
                    </a:xfrm>
                    <a:prstGeom prst="rect">
                      <a:avLst/>
                    </a:prstGeom>
                    <a:ln>
                      <a:noFill/>
                    </a:ln>
                  </pic:spPr>
                </pic:pic>
              </a:graphicData>
            </a:graphic>
          </wp:inline>
        </w:drawing>
      </w:r>
    </w:p>
    <w:p w:rsidR="00FD582F" w:rsidRPr="00FD582F" w:rsidRDefault="00FD582F" w:rsidP="00FD582F">
      <w:pPr>
        <w:pStyle w:val="af7"/>
        <w:tabs>
          <w:tab w:val="left" w:pos="1134"/>
        </w:tabs>
        <w:spacing w:line="25" w:lineRule="atLeast"/>
        <w:ind w:left="567"/>
        <w:contextualSpacing/>
        <w:jc w:val="center"/>
        <w:rPr>
          <w:b/>
          <w:bCs/>
          <w:color w:val="000000" w:themeColor="text1"/>
          <w:sz w:val="20"/>
          <w:szCs w:val="20"/>
          <w:lang w:val="kk-KZ"/>
        </w:rPr>
      </w:pPr>
      <w:r w:rsidRPr="00FD582F">
        <w:rPr>
          <w:b/>
          <w:bCs/>
          <w:color w:val="000000" w:themeColor="text1"/>
          <w:sz w:val="20"/>
          <w:szCs w:val="20"/>
          <w:lang w:val="kk-KZ"/>
        </w:rPr>
        <w:t>256 сурет. ТІЖ түзету Белгісі</w:t>
      </w:r>
    </w:p>
    <w:p w:rsidR="00FD582F" w:rsidRPr="00FD582F" w:rsidRDefault="00FD582F" w:rsidP="00FD582F">
      <w:pPr>
        <w:pStyle w:val="af7"/>
        <w:tabs>
          <w:tab w:val="left" w:pos="1134"/>
        </w:tabs>
        <w:spacing w:line="25" w:lineRule="atLeast"/>
        <w:ind w:left="567"/>
        <w:contextualSpacing/>
        <w:jc w:val="center"/>
        <w:rPr>
          <w:color w:val="000000" w:themeColor="text1"/>
          <w:lang w:val="kk-KZ"/>
        </w:rPr>
      </w:pPr>
    </w:p>
    <w:p w:rsidR="00FD582F" w:rsidRPr="00FD582F" w:rsidRDefault="00FD582F" w:rsidP="00FD582F">
      <w:pPr>
        <w:pStyle w:val="af7"/>
        <w:tabs>
          <w:tab w:val="left" w:pos="1134"/>
        </w:tabs>
        <w:spacing w:line="25" w:lineRule="atLeast"/>
        <w:ind w:left="567"/>
        <w:contextualSpacing/>
        <w:rPr>
          <w:color w:val="000000" w:themeColor="text1"/>
          <w:lang w:val="kk-KZ"/>
        </w:rPr>
      </w:pPr>
      <w:r w:rsidRPr="00FD582F">
        <w:rPr>
          <w:color w:val="000000" w:themeColor="text1"/>
          <w:lang w:val="kk-KZ"/>
        </w:rPr>
        <w:t>Түзетілген ТІЖ-ты жоба ретінде сақтауға, екінші жағына жіберуге немесе жай ғана нысанды жабуға болады.</w:t>
      </w:r>
    </w:p>
    <w:p w:rsidR="008B4A61" w:rsidRDefault="00FD582F" w:rsidP="00FD582F">
      <w:pPr>
        <w:tabs>
          <w:tab w:val="left" w:pos="709"/>
          <w:tab w:val="left" w:pos="1134"/>
        </w:tabs>
        <w:ind w:firstLine="2268"/>
        <w:contextualSpacing/>
        <w:jc w:val="both"/>
        <w:rPr>
          <w:color w:val="000000" w:themeColor="text1"/>
          <w:lang w:val="kk-KZ"/>
        </w:rPr>
      </w:pPr>
      <w:r w:rsidRPr="008A1180">
        <w:rPr>
          <w:noProof/>
          <w:color w:val="000000" w:themeColor="text1"/>
        </w:rPr>
        <w:drawing>
          <wp:inline distT="0" distB="0" distL="0" distR="0" wp14:anchorId="6028650A" wp14:editId="08B91E42">
            <wp:extent cx="2966484" cy="417694"/>
            <wp:effectExtent l="19050" t="0" r="5316" b="0"/>
            <wp:docPr id="65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50" cstate="print"/>
                    <a:srcRect l="6562" t="16949" r="2100"/>
                    <a:stretch>
                      <a:fillRect/>
                    </a:stretch>
                  </pic:blipFill>
                  <pic:spPr bwMode="auto">
                    <a:xfrm>
                      <a:off x="0" y="0"/>
                      <a:ext cx="2962129" cy="417081"/>
                    </a:xfrm>
                    <a:prstGeom prst="rect">
                      <a:avLst/>
                    </a:prstGeom>
                    <a:noFill/>
                    <a:ln w="9525">
                      <a:noFill/>
                      <a:miter lim="800000"/>
                      <a:headEnd/>
                      <a:tailEnd/>
                    </a:ln>
                  </pic:spPr>
                </pic:pic>
              </a:graphicData>
            </a:graphic>
          </wp:inline>
        </w:drawing>
      </w:r>
    </w:p>
    <w:p w:rsidR="00FD582F" w:rsidRDefault="00FD582F" w:rsidP="00FD582F">
      <w:pPr>
        <w:tabs>
          <w:tab w:val="left" w:pos="709"/>
          <w:tab w:val="left" w:pos="1134"/>
        </w:tabs>
        <w:ind w:firstLine="2268"/>
        <w:contextualSpacing/>
        <w:jc w:val="both"/>
        <w:rPr>
          <w:color w:val="000000" w:themeColor="text1"/>
          <w:lang w:val="kk-KZ"/>
        </w:rPr>
      </w:pPr>
    </w:p>
    <w:p w:rsidR="00FD582F" w:rsidRPr="00FD582F" w:rsidRDefault="00FD582F" w:rsidP="00FD582F">
      <w:pPr>
        <w:pStyle w:val="af7"/>
        <w:tabs>
          <w:tab w:val="left" w:pos="0"/>
        </w:tabs>
        <w:spacing w:line="25" w:lineRule="atLeast"/>
        <w:ind w:hanging="142"/>
        <w:contextualSpacing/>
        <w:jc w:val="both"/>
        <w:rPr>
          <w:color w:val="000000" w:themeColor="text1"/>
          <w:lang w:val="kk-KZ"/>
        </w:rPr>
      </w:pPr>
      <w:r w:rsidRPr="00FD582F">
        <w:rPr>
          <w:color w:val="000000" w:themeColor="text1"/>
          <w:lang w:val="kk-KZ"/>
        </w:rPr>
        <w:t>3. Өзгерістер енгізілгеннен кейін форманы RSA сертификатымен қол қойыңыз, содан кейін ол сақталады және алушыға жіберіледі.</w:t>
      </w:r>
    </w:p>
    <w:p w:rsidR="00FD582F" w:rsidRPr="00FD582F" w:rsidRDefault="00FD582F" w:rsidP="00FD582F">
      <w:pPr>
        <w:pStyle w:val="af7"/>
        <w:tabs>
          <w:tab w:val="left" w:pos="0"/>
        </w:tabs>
        <w:spacing w:line="25" w:lineRule="atLeast"/>
        <w:ind w:hanging="142"/>
        <w:contextualSpacing/>
        <w:jc w:val="both"/>
        <w:rPr>
          <w:color w:val="000000" w:themeColor="text1"/>
          <w:lang w:val="kk-KZ"/>
        </w:rPr>
      </w:pPr>
      <w:r w:rsidRPr="00FD582F">
        <w:rPr>
          <w:color w:val="000000" w:themeColor="text1"/>
          <w:lang w:val="kk-KZ"/>
        </w:rPr>
        <w:t>4. Қол қойылған ТІЖ "қаралмаған" мәртебесін қабылдайды.</w:t>
      </w:r>
    </w:p>
    <w:p w:rsidR="00FD582F" w:rsidRPr="00FD582F" w:rsidRDefault="00FD582F" w:rsidP="00FD582F">
      <w:pPr>
        <w:pStyle w:val="af7"/>
        <w:tabs>
          <w:tab w:val="left" w:pos="0"/>
        </w:tabs>
        <w:spacing w:line="25" w:lineRule="atLeast"/>
        <w:ind w:hanging="142"/>
        <w:contextualSpacing/>
        <w:jc w:val="both"/>
        <w:rPr>
          <w:color w:val="000000" w:themeColor="text1"/>
          <w:lang w:val="kk-KZ"/>
        </w:rPr>
      </w:pPr>
    </w:p>
    <w:p w:rsidR="00FD582F" w:rsidRPr="00FD582F" w:rsidRDefault="00FD582F" w:rsidP="00FD582F">
      <w:pPr>
        <w:pStyle w:val="af7"/>
        <w:tabs>
          <w:tab w:val="left" w:pos="0"/>
        </w:tabs>
        <w:spacing w:line="25" w:lineRule="atLeast"/>
        <w:ind w:hanging="142"/>
        <w:contextualSpacing/>
        <w:jc w:val="both"/>
        <w:rPr>
          <w:color w:val="000000" w:themeColor="text1"/>
          <w:lang w:val="kk-KZ"/>
        </w:rPr>
      </w:pPr>
      <w:r w:rsidRPr="00FD582F">
        <w:rPr>
          <w:color w:val="000000" w:themeColor="text1"/>
          <w:lang w:val="kk-KZ"/>
        </w:rPr>
        <w:t>ТІЖ түзетілгеннен кейін бастапқы ТІЖ жойылмайды және мәртебесі "қабылданбайды" болып қалады.</w:t>
      </w:r>
    </w:p>
    <w:p w:rsidR="00FD582F" w:rsidRDefault="00FD582F" w:rsidP="00FD582F">
      <w:pPr>
        <w:pStyle w:val="af7"/>
        <w:tabs>
          <w:tab w:val="left" w:pos="0"/>
        </w:tabs>
        <w:spacing w:line="25" w:lineRule="atLeast"/>
        <w:ind w:left="0" w:hanging="142"/>
        <w:contextualSpacing/>
        <w:jc w:val="both"/>
        <w:rPr>
          <w:color w:val="000000" w:themeColor="text1"/>
          <w:lang w:val="kk-KZ"/>
        </w:rPr>
      </w:pPr>
      <w:r w:rsidRPr="00FD582F">
        <w:rPr>
          <w:color w:val="000000" w:themeColor="text1"/>
          <w:lang w:val="kk-KZ"/>
        </w:rPr>
        <w:t>Түзетілген ТІЖ кері қайтарылған немесе қабылданбаған кезде, негізгі немесе түзетілген ТІЖ "қабылданбаған"мәртебесінде қалады.</w:t>
      </w:r>
    </w:p>
    <w:p w:rsidR="002B52D8" w:rsidRPr="00FD582F" w:rsidRDefault="002B52D8" w:rsidP="00FD582F">
      <w:pPr>
        <w:pStyle w:val="af7"/>
        <w:tabs>
          <w:tab w:val="left" w:pos="0"/>
        </w:tabs>
        <w:spacing w:line="25" w:lineRule="atLeast"/>
        <w:ind w:left="0" w:hanging="142"/>
        <w:contextualSpacing/>
        <w:jc w:val="both"/>
        <w:rPr>
          <w:color w:val="000000" w:themeColor="text1"/>
          <w:lang w:val="kk-KZ"/>
        </w:rPr>
      </w:pPr>
    </w:p>
    <w:p w:rsidR="00FD582F" w:rsidRDefault="00FD582F" w:rsidP="00FD582F">
      <w:pPr>
        <w:tabs>
          <w:tab w:val="left" w:pos="709"/>
          <w:tab w:val="left" w:pos="1134"/>
        </w:tabs>
        <w:contextualSpacing/>
        <w:jc w:val="both"/>
        <w:rPr>
          <w:color w:val="000000" w:themeColor="text1"/>
          <w:lang w:val="kk-KZ"/>
        </w:rPr>
      </w:pPr>
      <w:r w:rsidRPr="008A1180">
        <w:rPr>
          <w:noProof/>
        </w:rPr>
        <w:lastRenderedPageBreak/>
        <w:drawing>
          <wp:inline distT="0" distB="0" distL="0" distR="0" wp14:anchorId="40CA737D" wp14:editId="31BD4E04">
            <wp:extent cx="5940425" cy="922655"/>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0425" cy="922655"/>
                    </a:xfrm>
                    <a:prstGeom prst="rect">
                      <a:avLst/>
                    </a:prstGeom>
                  </pic:spPr>
                </pic:pic>
              </a:graphicData>
            </a:graphic>
          </wp:inline>
        </w:drawing>
      </w:r>
    </w:p>
    <w:p w:rsidR="002B52D8" w:rsidRPr="002B52D8" w:rsidRDefault="002B52D8" w:rsidP="002B52D8">
      <w:pPr>
        <w:tabs>
          <w:tab w:val="left" w:pos="709"/>
          <w:tab w:val="left" w:pos="1134"/>
        </w:tabs>
        <w:ind w:firstLine="709"/>
        <w:contextualSpacing/>
        <w:jc w:val="center"/>
        <w:rPr>
          <w:b/>
          <w:bCs/>
          <w:color w:val="000000" w:themeColor="text1"/>
          <w:sz w:val="20"/>
          <w:szCs w:val="20"/>
          <w:lang w:val="kk-KZ"/>
        </w:rPr>
      </w:pPr>
      <w:r w:rsidRPr="002B52D8">
        <w:rPr>
          <w:b/>
          <w:bCs/>
          <w:color w:val="000000" w:themeColor="text1"/>
          <w:sz w:val="20"/>
          <w:szCs w:val="20"/>
          <w:lang w:val="kk-KZ"/>
        </w:rPr>
        <w:t>257 сурет. ТІЖ мәртебесі "қабылданбады"</w:t>
      </w:r>
    </w:p>
    <w:p w:rsidR="002B52D8" w:rsidRPr="002B52D8" w:rsidRDefault="002B52D8" w:rsidP="002B52D8">
      <w:pPr>
        <w:tabs>
          <w:tab w:val="left" w:pos="709"/>
          <w:tab w:val="left" w:pos="1134"/>
        </w:tabs>
        <w:ind w:firstLine="709"/>
        <w:contextualSpacing/>
        <w:jc w:val="center"/>
        <w:rPr>
          <w:color w:val="000000" w:themeColor="text1"/>
          <w:lang w:val="kk-KZ"/>
        </w:rPr>
      </w:pPr>
    </w:p>
    <w:p w:rsidR="002B52D8" w:rsidRDefault="002B52D8" w:rsidP="002B52D8">
      <w:pPr>
        <w:tabs>
          <w:tab w:val="left" w:pos="709"/>
          <w:tab w:val="left" w:pos="1134"/>
        </w:tabs>
        <w:ind w:firstLine="709"/>
        <w:contextualSpacing/>
        <w:rPr>
          <w:color w:val="000000" w:themeColor="text1"/>
          <w:lang w:val="kk-KZ"/>
        </w:rPr>
      </w:pPr>
      <w:r w:rsidRPr="002B52D8">
        <w:rPr>
          <w:color w:val="000000" w:themeColor="text1"/>
          <w:lang w:val="kk-KZ"/>
        </w:rPr>
        <w:t>Қабылданбаған ТІЖ негізінде түзетілген ТІЖ бар екендігі туралы ақпаратты қарау үшін "қабылданбаған" мәртебесінде ТІЖ таңдау және "байланысты құжаттар"батырмасын басу қажет.</w:t>
      </w:r>
    </w:p>
    <w:p w:rsidR="002B52D8" w:rsidRDefault="002B52D8" w:rsidP="002B52D8">
      <w:pPr>
        <w:tabs>
          <w:tab w:val="left" w:pos="709"/>
          <w:tab w:val="left" w:pos="1134"/>
        </w:tabs>
        <w:contextualSpacing/>
        <w:rPr>
          <w:color w:val="000000" w:themeColor="text1"/>
          <w:lang w:val="kk-KZ"/>
        </w:rPr>
      </w:pPr>
      <w:r w:rsidRPr="008A1180">
        <w:rPr>
          <w:noProof/>
        </w:rPr>
        <w:drawing>
          <wp:inline distT="0" distB="0" distL="0" distR="0" wp14:anchorId="4666AD7E" wp14:editId="6C1AA3E5">
            <wp:extent cx="5940425" cy="3448050"/>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0425" cy="3448050"/>
                    </a:xfrm>
                    <a:prstGeom prst="rect">
                      <a:avLst/>
                    </a:prstGeom>
                    <a:noFill/>
                    <a:ln w="9525">
                      <a:noFill/>
                      <a:miter lim="800000"/>
                      <a:headEnd/>
                      <a:tailEnd/>
                    </a:ln>
                  </pic:spPr>
                </pic:pic>
              </a:graphicData>
            </a:graphic>
          </wp:inline>
        </w:drawing>
      </w:r>
    </w:p>
    <w:p w:rsidR="002B52D8" w:rsidRPr="002B52D8" w:rsidRDefault="002B52D8" w:rsidP="002B52D8">
      <w:pPr>
        <w:pStyle w:val="af7"/>
        <w:spacing w:after="240"/>
        <w:ind w:left="0" w:firstLine="851"/>
        <w:jc w:val="center"/>
        <w:rPr>
          <w:rFonts w:eastAsiaTheme="majorEastAsia"/>
          <w:b/>
          <w:bCs/>
          <w:sz w:val="20"/>
          <w:szCs w:val="20"/>
          <w:lang w:val="kk-KZ"/>
        </w:rPr>
      </w:pPr>
      <w:r w:rsidRPr="002B52D8">
        <w:rPr>
          <w:rFonts w:eastAsiaTheme="majorEastAsia"/>
          <w:b/>
          <w:bCs/>
          <w:sz w:val="20"/>
          <w:szCs w:val="20"/>
          <w:lang w:val="kk-KZ"/>
        </w:rPr>
        <w:t>Сурет 258. Байланысты құжаттар</w:t>
      </w:r>
    </w:p>
    <w:p w:rsidR="002B52D8" w:rsidRPr="002B52D8" w:rsidRDefault="002B52D8" w:rsidP="002B52D8">
      <w:pPr>
        <w:pStyle w:val="af7"/>
        <w:spacing w:after="240"/>
        <w:ind w:left="0" w:firstLine="851"/>
        <w:jc w:val="both"/>
        <w:rPr>
          <w:rFonts w:eastAsiaTheme="majorEastAsia"/>
          <w:lang w:val="kk-KZ"/>
        </w:rPr>
      </w:pPr>
      <w:r w:rsidRPr="002B52D8">
        <w:rPr>
          <w:rFonts w:eastAsiaTheme="majorEastAsia"/>
          <w:lang w:val="kk-KZ"/>
        </w:rPr>
        <w:t>Түзетілген ТІЖ алушы растауы тиіс, ТІЖ алушы растаған кезде тауар жеткізушінің ӘК-нен есептен шығарылады.</w:t>
      </w:r>
    </w:p>
    <w:p w:rsidR="002B52D8" w:rsidRPr="002B52D8" w:rsidRDefault="002B52D8" w:rsidP="002B52D8">
      <w:pPr>
        <w:pStyle w:val="af7"/>
        <w:spacing w:after="240"/>
        <w:ind w:left="0" w:firstLine="851"/>
        <w:jc w:val="both"/>
        <w:rPr>
          <w:rFonts w:eastAsiaTheme="majorEastAsia"/>
          <w:lang w:val="kk-KZ"/>
        </w:rPr>
      </w:pPr>
      <w:r w:rsidRPr="002B52D8">
        <w:rPr>
          <w:rFonts w:eastAsiaTheme="majorEastAsia"/>
          <w:lang w:val="kk-KZ"/>
        </w:rPr>
        <w:t>Түзетілген ТІЖ негізінде негізгі немесе түзетілген ЭШФ жазып беріледі. Қабылданбаған ТІЖ негізінде жазып берілген ЭШФ-мен және қабылданбаған ТІЖ негізінде жазып берілген ЭШФ-мен байланыс жоқ. ЭШФ-дағы айналым күні ТІЖ-дан жөнелту күні деректерінің негізінде алынады.</w:t>
      </w:r>
    </w:p>
    <w:p w:rsidR="00CD71C0" w:rsidRPr="00FD582F" w:rsidRDefault="00CD71C0" w:rsidP="00CD71C0">
      <w:pPr>
        <w:rPr>
          <w:color w:val="000000" w:themeColor="text1"/>
          <w:highlight w:val="yellow"/>
          <w:lang w:val="kk-KZ"/>
        </w:rPr>
      </w:pPr>
    </w:p>
    <w:p w:rsidR="000B25B2" w:rsidRPr="002B52D8" w:rsidRDefault="002B52D8">
      <w:pPr>
        <w:pStyle w:val="7"/>
        <w:numPr>
          <w:ilvl w:val="3"/>
          <w:numId w:val="182"/>
        </w:numPr>
        <w:rPr>
          <w:rFonts w:ascii="Times New Roman" w:hAnsi="Times New Roman"/>
          <w:b/>
          <w:i w:val="0"/>
          <w:color w:val="000000" w:themeColor="text1"/>
          <w:lang w:val="kk-KZ"/>
        </w:rPr>
      </w:pPr>
      <w:bookmarkStart w:id="484" w:name="_Hlk112337358"/>
      <w:r>
        <w:rPr>
          <w:rFonts w:ascii="Times New Roman" w:hAnsi="Times New Roman"/>
          <w:b/>
          <w:i w:val="0"/>
          <w:color w:val="000000" w:themeColor="text1"/>
          <w:lang w:val="kk-KZ"/>
        </w:rPr>
        <w:t xml:space="preserve">  </w:t>
      </w:r>
      <w:r>
        <w:rPr>
          <w:rFonts w:ascii="Times New Roman" w:hAnsi="Times New Roman"/>
          <w:b/>
          <w:i w:val="0"/>
          <w:color w:val="000000" w:themeColor="text1"/>
          <w:lang w:val="kk-KZ"/>
        </w:rPr>
        <w:tab/>
      </w:r>
      <w:r w:rsidR="007F4634">
        <w:rPr>
          <w:rFonts w:ascii="Times New Roman" w:hAnsi="Times New Roman"/>
          <w:b/>
          <w:i w:val="0"/>
          <w:color w:val="000000" w:themeColor="text1"/>
          <w:lang w:val="kk-KZ"/>
        </w:rPr>
        <w:t>ТІЖ</w:t>
      </w:r>
      <w:r w:rsidR="007F4634" w:rsidRPr="002B52D8">
        <w:rPr>
          <w:rFonts w:ascii="Times New Roman" w:hAnsi="Times New Roman"/>
          <w:b/>
          <w:i w:val="0"/>
          <w:color w:val="000000" w:themeColor="text1"/>
          <w:lang w:val="kk-KZ"/>
        </w:rPr>
        <w:t>-</w:t>
      </w:r>
      <w:r w:rsidR="007F4634">
        <w:rPr>
          <w:rFonts w:ascii="Times New Roman" w:hAnsi="Times New Roman"/>
          <w:b/>
          <w:i w:val="0"/>
          <w:color w:val="000000" w:themeColor="text1"/>
          <w:lang w:val="kk-KZ"/>
        </w:rPr>
        <w:t>ді кері қайтарып алу</w:t>
      </w:r>
    </w:p>
    <w:bookmarkEnd w:id="484"/>
    <w:p w:rsidR="00581186" w:rsidRPr="002F5EDD" w:rsidRDefault="007F4634" w:rsidP="00581186">
      <w:pPr>
        <w:tabs>
          <w:tab w:val="left" w:pos="709"/>
          <w:tab w:val="left" w:pos="1134"/>
        </w:tabs>
        <w:ind w:firstLine="709"/>
        <w:contextualSpacing/>
        <w:jc w:val="both"/>
        <w:rPr>
          <w:color w:val="000000" w:themeColor="text1"/>
          <w:lang w:val="kk-KZ"/>
        </w:rPr>
      </w:pPr>
      <w:r>
        <w:rPr>
          <w:color w:val="000000" w:themeColor="text1"/>
          <w:lang w:val="kk-KZ"/>
        </w:rPr>
        <w:t>ЭШФ АЖ</w:t>
      </w:r>
      <w:r w:rsidRPr="002F5EDD">
        <w:rPr>
          <w:color w:val="000000" w:themeColor="text1"/>
          <w:lang w:val="kk-KZ"/>
        </w:rPr>
        <w:t xml:space="preserve"> WEB-портал</w:t>
      </w:r>
      <w:r>
        <w:rPr>
          <w:color w:val="000000" w:themeColor="text1"/>
          <w:lang w:val="kk-KZ"/>
        </w:rPr>
        <w:t>ында түзетілген ТІЖ мүмкіндігі берілген</w:t>
      </w:r>
      <w:r w:rsidR="00581186" w:rsidRPr="002F5EDD">
        <w:rPr>
          <w:color w:val="000000" w:themeColor="text1"/>
          <w:lang w:val="kk-KZ"/>
        </w:rPr>
        <w:t xml:space="preserve">. </w:t>
      </w:r>
      <w:r>
        <w:rPr>
          <w:color w:val="000000" w:themeColor="text1"/>
          <w:lang w:val="kk-KZ"/>
        </w:rPr>
        <w:t>ЭШФ АЖ</w:t>
      </w:r>
      <w:r w:rsidRPr="002F5EDD">
        <w:rPr>
          <w:color w:val="000000" w:themeColor="text1"/>
          <w:lang w:val="kk-KZ"/>
        </w:rPr>
        <w:t>-</w:t>
      </w:r>
      <w:r>
        <w:rPr>
          <w:color w:val="000000" w:themeColor="text1"/>
          <w:lang w:val="kk-KZ"/>
        </w:rPr>
        <w:t>да тіркелген, Алушыға жолданған немесе тауарларды импорттауға/экспорттауға рәсімделген</w:t>
      </w:r>
      <w:r w:rsidRPr="002F5EDD">
        <w:rPr>
          <w:color w:val="000000" w:themeColor="text1"/>
          <w:lang w:val="kk-KZ"/>
        </w:rPr>
        <w:t xml:space="preserve"> </w:t>
      </w:r>
      <w:r>
        <w:rPr>
          <w:color w:val="000000" w:themeColor="text1"/>
          <w:lang w:val="kk-KZ"/>
        </w:rPr>
        <w:t>ТІЖ</w:t>
      </w:r>
      <w:r w:rsidRPr="002F5EDD">
        <w:rPr>
          <w:color w:val="000000" w:themeColor="text1"/>
          <w:lang w:val="kk-KZ"/>
        </w:rPr>
        <w:t>-</w:t>
      </w:r>
      <w:r>
        <w:rPr>
          <w:color w:val="000000" w:themeColor="text1"/>
          <w:lang w:val="kk-KZ"/>
        </w:rPr>
        <w:t>ді кері қайтарып алуға болады</w:t>
      </w:r>
      <w:r w:rsidR="00581186" w:rsidRPr="002F5EDD">
        <w:rPr>
          <w:color w:val="000000" w:themeColor="text1"/>
          <w:lang w:val="kk-KZ"/>
        </w:rPr>
        <w:t xml:space="preserve">. </w:t>
      </w:r>
    </w:p>
    <w:p w:rsidR="00581186" w:rsidRDefault="00A50DD9" w:rsidP="00A50DD9">
      <w:pPr>
        <w:tabs>
          <w:tab w:val="left" w:pos="709"/>
          <w:tab w:val="left" w:pos="1134"/>
        </w:tabs>
        <w:ind w:firstLine="709"/>
        <w:contextualSpacing/>
        <w:jc w:val="both"/>
        <w:rPr>
          <w:color w:val="000000" w:themeColor="text1"/>
          <w:lang w:val="kk-KZ"/>
        </w:rPr>
      </w:pPr>
      <w:r>
        <w:rPr>
          <w:color w:val="000000" w:themeColor="text1"/>
          <w:lang w:val="kk-KZ"/>
        </w:rPr>
        <w:t>Кері қайтарып алуға «Қаралмаған» немесе «Жеткізілген» мәртебесіндегі ТІЖ жатады. Егер ТІЖ</w:t>
      </w:r>
      <w:r w:rsidRPr="00A50DD9">
        <w:rPr>
          <w:color w:val="000000" w:themeColor="text1"/>
          <w:lang w:val="kk-KZ"/>
        </w:rPr>
        <w:t>-</w:t>
      </w:r>
      <w:r>
        <w:rPr>
          <w:color w:val="000000" w:themeColor="text1"/>
          <w:lang w:val="kk-KZ"/>
        </w:rPr>
        <w:t>ді қайтарып алудың соңғы күні демалыс немесе мереке күніне келсе, онда мерзім демалыс күнінен кейінгі келесі жұмыс күніне ауыстырылады. ТІЖ</w:t>
      </w:r>
      <w:r w:rsidRPr="00A50DD9">
        <w:rPr>
          <w:color w:val="000000" w:themeColor="text1"/>
          <w:lang w:val="kk-KZ"/>
        </w:rPr>
        <w:t>-</w:t>
      </w:r>
      <w:r>
        <w:rPr>
          <w:color w:val="000000" w:themeColor="text1"/>
          <w:lang w:val="kk-KZ"/>
        </w:rPr>
        <w:t>ді қайтарып алғаннан кейін ол «Кері қайтарып алынған» мәртебесін алады. «Кері қайтарып алынған» мәртебесіндегі ТІЖ түзетілген ТІЖ немесе электрондық шот</w:t>
      </w:r>
      <w:r w:rsidRPr="00A50DD9">
        <w:rPr>
          <w:color w:val="000000" w:themeColor="text1"/>
          <w:lang w:val="kk-KZ"/>
        </w:rPr>
        <w:t>-</w:t>
      </w:r>
      <w:r>
        <w:rPr>
          <w:color w:val="000000" w:themeColor="text1"/>
          <w:lang w:val="kk-KZ"/>
        </w:rPr>
        <w:t xml:space="preserve">фактура жазып </w:t>
      </w:r>
      <w:r>
        <w:rPr>
          <w:color w:val="000000" w:themeColor="text1"/>
          <w:lang w:val="kk-KZ"/>
        </w:rPr>
        <w:lastRenderedPageBreak/>
        <w:t>беруге негіз болып табылмайды. ТІЖ</w:t>
      </w:r>
      <w:r w:rsidRPr="005B3F03">
        <w:rPr>
          <w:color w:val="000000" w:themeColor="text1"/>
          <w:lang w:val="kk-KZ"/>
        </w:rPr>
        <w:t>-</w:t>
      </w:r>
      <w:r>
        <w:rPr>
          <w:color w:val="000000" w:themeColor="text1"/>
          <w:lang w:val="kk-KZ"/>
        </w:rPr>
        <w:t>ді жаңа ТІЖ рәсімдеместен кері қайтарып алуға болады</w:t>
      </w:r>
      <w:r w:rsidR="00581186" w:rsidRPr="00A50DD9">
        <w:rPr>
          <w:color w:val="000000" w:themeColor="text1"/>
          <w:lang w:val="kk-KZ"/>
        </w:rPr>
        <w:t>.</w:t>
      </w:r>
    </w:p>
    <w:p w:rsidR="00A50DD9" w:rsidRPr="003A25D9" w:rsidRDefault="00A50DD9" w:rsidP="00A50DD9">
      <w:pPr>
        <w:tabs>
          <w:tab w:val="left" w:pos="709"/>
          <w:tab w:val="left" w:pos="1134"/>
        </w:tabs>
        <w:ind w:firstLine="709"/>
        <w:contextualSpacing/>
        <w:jc w:val="both"/>
        <w:rPr>
          <w:color w:val="000000" w:themeColor="text1"/>
          <w:lang w:val="kk-KZ"/>
        </w:rPr>
      </w:pPr>
      <w:r>
        <w:rPr>
          <w:color w:val="000000" w:themeColor="text1"/>
          <w:lang w:val="kk-KZ"/>
        </w:rPr>
        <w:t>Кері қайтарып алуға ТІЖ рәсімдеу үшін «ТІЖ журналы»</w:t>
      </w:r>
      <w:r w:rsidRPr="00A50DD9">
        <w:rPr>
          <w:color w:val="000000" w:themeColor="text1"/>
          <w:lang w:val="kk-KZ"/>
        </w:rPr>
        <w:t>-</w:t>
      </w:r>
      <w:r>
        <w:rPr>
          <w:color w:val="000000" w:themeColor="text1"/>
          <w:lang w:val="kk-KZ"/>
        </w:rPr>
        <w:t xml:space="preserve">на өту және </w:t>
      </w:r>
      <w:r w:rsidR="003A25D9">
        <w:rPr>
          <w:color w:val="000000" w:themeColor="text1"/>
          <w:lang w:val="kk-KZ"/>
        </w:rPr>
        <w:t>«Қаралмаған» немесе «Жеткізілген» мәртебесіндегі бұрын жіберілген ТІЖ</w:t>
      </w:r>
      <w:r w:rsidR="003A25D9" w:rsidRPr="003A25D9">
        <w:rPr>
          <w:color w:val="000000" w:themeColor="text1"/>
          <w:lang w:val="kk-KZ"/>
        </w:rPr>
        <w:t>-</w:t>
      </w:r>
      <w:r w:rsidR="003A25D9">
        <w:rPr>
          <w:color w:val="000000" w:themeColor="text1"/>
          <w:lang w:val="kk-KZ"/>
        </w:rPr>
        <w:t>ді таңдау қажет.</w:t>
      </w:r>
    </w:p>
    <w:p w:rsidR="00581186" w:rsidRPr="003A25D9" w:rsidRDefault="003A25D9" w:rsidP="00581186">
      <w:pPr>
        <w:spacing w:line="276" w:lineRule="auto"/>
        <w:ind w:firstLine="708"/>
        <w:jc w:val="both"/>
        <w:rPr>
          <w:color w:val="000000" w:themeColor="text1"/>
          <w:lang w:val="kk-KZ"/>
        </w:rPr>
      </w:pPr>
      <w:r>
        <w:rPr>
          <w:color w:val="000000" w:themeColor="text1"/>
          <w:lang w:val="kk-KZ"/>
        </w:rPr>
        <w:t>Егер ТІЖ жазып беру мерзімі кері қайтарып алу мерзімінен аспаса, ТІЖ таңдау кезінде журналда «Кері қайтарып алу» батырмасы көрінеді.</w:t>
      </w:r>
      <w:r w:rsidR="00581186" w:rsidRPr="003A25D9">
        <w:rPr>
          <w:color w:val="000000" w:themeColor="text1"/>
          <w:lang w:val="kk-KZ"/>
        </w:rPr>
        <w:t xml:space="preserve"> </w:t>
      </w:r>
    </w:p>
    <w:p w:rsidR="00581186" w:rsidRPr="001D18D8" w:rsidRDefault="00581186" w:rsidP="00581186">
      <w:pPr>
        <w:pStyle w:val="af7"/>
        <w:spacing w:line="25" w:lineRule="atLeast"/>
        <w:ind w:left="0"/>
        <w:contextualSpacing/>
        <w:jc w:val="both"/>
        <w:rPr>
          <w:color w:val="000000" w:themeColor="text1"/>
        </w:rPr>
      </w:pPr>
      <w:r w:rsidRPr="001D18D8">
        <w:rPr>
          <w:noProof/>
          <w:color w:val="000000" w:themeColor="text1"/>
        </w:rPr>
        <w:drawing>
          <wp:inline distT="0" distB="0" distL="0" distR="0" wp14:anchorId="550E8253" wp14:editId="28AA86FE">
            <wp:extent cx="5940425" cy="905436"/>
            <wp:effectExtent l="19050" t="0" r="3175" b="0"/>
            <wp:docPr id="17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6" cstate="print"/>
                    <a:srcRect/>
                    <a:stretch>
                      <a:fillRect/>
                    </a:stretch>
                  </pic:blipFill>
                  <pic:spPr bwMode="auto">
                    <a:xfrm>
                      <a:off x="0" y="0"/>
                      <a:ext cx="5940425" cy="905436"/>
                    </a:xfrm>
                    <a:prstGeom prst="rect">
                      <a:avLst/>
                    </a:prstGeom>
                    <a:noFill/>
                    <a:ln w="9525">
                      <a:noFill/>
                      <a:miter lim="800000"/>
                      <a:headEnd/>
                      <a:tailEnd/>
                    </a:ln>
                  </pic:spPr>
                </pic:pic>
              </a:graphicData>
            </a:graphic>
          </wp:inline>
        </w:drawing>
      </w:r>
    </w:p>
    <w:p w:rsidR="00581186" w:rsidRPr="001D18D8" w:rsidRDefault="00581186" w:rsidP="00581186">
      <w:pPr>
        <w:pStyle w:val="af7"/>
        <w:spacing w:line="25" w:lineRule="atLeast"/>
        <w:ind w:left="0"/>
        <w:contextualSpacing/>
        <w:jc w:val="both"/>
        <w:rPr>
          <w:color w:val="000000" w:themeColor="text1"/>
        </w:rPr>
      </w:pPr>
    </w:p>
    <w:p w:rsidR="00581186" w:rsidRPr="001D18D8" w:rsidRDefault="00581186" w:rsidP="00581186">
      <w:pPr>
        <w:pStyle w:val="af7"/>
        <w:spacing w:after="160" w:line="25" w:lineRule="atLeast"/>
        <w:ind w:left="0"/>
        <w:jc w:val="center"/>
        <w:rPr>
          <w:color w:val="000000" w:themeColor="text1"/>
        </w:rPr>
      </w:pPr>
      <w:r w:rsidRPr="001D18D8">
        <w:rPr>
          <w:noProof/>
          <w:color w:val="000000" w:themeColor="text1"/>
        </w:rPr>
        <w:drawing>
          <wp:inline distT="0" distB="0" distL="0" distR="0" wp14:anchorId="310973C6" wp14:editId="52AB40EE">
            <wp:extent cx="2838893" cy="340985"/>
            <wp:effectExtent l="19050" t="0" r="0" b="0"/>
            <wp:docPr id="17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7" cstate="print"/>
                    <a:srcRect/>
                    <a:stretch>
                      <a:fillRect/>
                    </a:stretch>
                  </pic:blipFill>
                  <pic:spPr bwMode="auto">
                    <a:xfrm>
                      <a:off x="0" y="0"/>
                      <a:ext cx="2834474" cy="340454"/>
                    </a:xfrm>
                    <a:prstGeom prst="rect">
                      <a:avLst/>
                    </a:prstGeom>
                    <a:noFill/>
                    <a:ln w="9525">
                      <a:noFill/>
                      <a:miter lim="800000"/>
                      <a:headEnd/>
                      <a:tailEnd/>
                    </a:ln>
                  </pic:spPr>
                </pic:pic>
              </a:graphicData>
            </a:graphic>
          </wp:inline>
        </w:drawing>
      </w:r>
    </w:p>
    <w:p w:rsidR="00581186" w:rsidRPr="00072683" w:rsidRDefault="00C84897"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219</w:t>
      </w:r>
      <w:r w:rsidRPr="00072683">
        <w:rPr>
          <w:b/>
          <w:color w:val="000000" w:themeColor="text1"/>
          <w:sz w:val="20"/>
          <w:szCs w:val="20"/>
        </w:rPr>
        <w:fldChar w:fldCharType="end"/>
      </w:r>
      <w:r w:rsidR="003A25D9">
        <w:rPr>
          <w:b/>
          <w:color w:val="000000" w:themeColor="text1"/>
          <w:sz w:val="20"/>
          <w:szCs w:val="20"/>
        </w:rPr>
        <w:t>-</w:t>
      </w:r>
      <w:r w:rsidR="003A25D9">
        <w:rPr>
          <w:b/>
          <w:color w:val="000000" w:themeColor="text1"/>
          <w:sz w:val="20"/>
          <w:szCs w:val="20"/>
          <w:lang w:val="kk-KZ"/>
        </w:rPr>
        <w:t>сурет</w:t>
      </w:r>
      <w:r w:rsidR="003A25D9">
        <w:rPr>
          <w:b/>
          <w:color w:val="000000" w:themeColor="text1"/>
          <w:sz w:val="20"/>
          <w:szCs w:val="20"/>
        </w:rPr>
        <w:t xml:space="preserve">. </w:t>
      </w:r>
      <w:r w:rsidR="003A25D9">
        <w:rPr>
          <w:b/>
          <w:color w:val="000000" w:themeColor="text1"/>
          <w:sz w:val="20"/>
          <w:szCs w:val="20"/>
          <w:lang w:val="kk-KZ"/>
        </w:rPr>
        <w:t>ТІЖ</w:t>
      </w:r>
      <w:r w:rsidR="003A25D9">
        <w:rPr>
          <w:b/>
          <w:color w:val="000000" w:themeColor="text1"/>
          <w:sz w:val="20"/>
          <w:szCs w:val="20"/>
        </w:rPr>
        <w:t>-</w:t>
      </w:r>
      <w:r w:rsidR="003A25D9">
        <w:rPr>
          <w:b/>
          <w:color w:val="000000" w:themeColor="text1"/>
          <w:sz w:val="20"/>
          <w:szCs w:val="20"/>
          <w:lang w:val="kk-KZ"/>
        </w:rPr>
        <w:t>ді кері қайтарып алу</w:t>
      </w:r>
      <w:r w:rsidR="00581186" w:rsidRPr="00072683">
        <w:rPr>
          <w:b/>
          <w:color w:val="000000" w:themeColor="text1"/>
          <w:sz w:val="20"/>
          <w:szCs w:val="20"/>
        </w:rPr>
        <w:t xml:space="preserve"> </w:t>
      </w:r>
    </w:p>
    <w:p w:rsidR="00581186" w:rsidRPr="001D18D8" w:rsidRDefault="00581186" w:rsidP="00581186">
      <w:pPr>
        <w:pStyle w:val="af7"/>
        <w:spacing w:after="160" w:line="25" w:lineRule="atLeast"/>
        <w:ind w:left="0"/>
        <w:jc w:val="center"/>
        <w:rPr>
          <w:color w:val="000000" w:themeColor="text1"/>
        </w:rPr>
      </w:pPr>
    </w:p>
    <w:p w:rsidR="00581186" w:rsidRPr="001D18D8" w:rsidRDefault="003A25D9" w:rsidP="00581186">
      <w:pPr>
        <w:pStyle w:val="af7"/>
        <w:spacing w:line="25" w:lineRule="atLeast"/>
        <w:ind w:left="0" w:firstLine="709"/>
        <w:contextualSpacing/>
        <w:jc w:val="both"/>
        <w:rPr>
          <w:color w:val="000000" w:themeColor="text1"/>
        </w:rPr>
      </w:pPr>
      <w:r>
        <w:rPr>
          <w:color w:val="000000" w:themeColor="text1"/>
          <w:lang w:val="kk-KZ"/>
        </w:rPr>
        <w:t>«Кері қайтарып алу» батырмасын басқаннан кейін ашылған терезеде кері қайтарып алу себебін көрсету керек</w:t>
      </w:r>
      <w:r w:rsidR="00581186" w:rsidRPr="001D18D8">
        <w:rPr>
          <w:color w:val="000000" w:themeColor="text1"/>
        </w:rPr>
        <w:t xml:space="preserve">. </w:t>
      </w:r>
    </w:p>
    <w:p w:rsidR="00581186" w:rsidRPr="001D18D8" w:rsidRDefault="00581186" w:rsidP="00581186">
      <w:pPr>
        <w:pStyle w:val="af7"/>
        <w:spacing w:line="25" w:lineRule="atLeast"/>
        <w:ind w:left="1134"/>
        <w:contextualSpacing/>
        <w:jc w:val="both"/>
        <w:rPr>
          <w:color w:val="000000" w:themeColor="text1"/>
        </w:rPr>
      </w:pPr>
      <w:r w:rsidRPr="001D18D8">
        <w:rPr>
          <w:noProof/>
          <w:color w:val="000000" w:themeColor="text1"/>
        </w:rPr>
        <w:drawing>
          <wp:inline distT="0" distB="0" distL="0" distR="0" wp14:anchorId="0EE6C7AD" wp14:editId="4686E9D3">
            <wp:extent cx="4010025" cy="2115268"/>
            <wp:effectExtent l="0" t="0" r="0" b="0"/>
            <wp:docPr id="178"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stretch>
                      <a:fillRect/>
                    </a:stretch>
                  </pic:blipFill>
                  <pic:spPr>
                    <a:xfrm>
                      <a:off x="0" y="0"/>
                      <a:ext cx="4020958" cy="2121035"/>
                    </a:xfrm>
                    <a:prstGeom prst="rect">
                      <a:avLst/>
                    </a:prstGeom>
                  </pic:spPr>
                </pic:pic>
              </a:graphicData>
            </a:graphic>
          </wp:inline>
        </w:drawing>
      </w:r>
    </w:p>
    <w:p w:rsidR="00581186" w:rsidRPr="00072683" w:rsidRDefault="00C84897"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220</w:t>
      </w:r>
      <w:r w:rsidRPr="00072683">
        <w:rPr>
          <w:b/>
          <w:color w:val="000000" w:themeColor="text1"/>
          <w:sz w:val="20"/>
          <w:szCs w:val="20"/>
        </w:rPr>
        <w:fldChar w:fldCharType="end"/>
      </w:r>
      <w:r w:rsidR="003A25D9">
        <w:rPr>
          <w:b/>
          <w:color w:val="000000" w:themeColor="text1"/>
          <w:sz w:val="20"/>
          <w:szCs w:val="20"/>
        </w:rPr>
        <w:t>-</w:t>
      </w:r>
      <w:r w:rsidR="003A25D9">
        <w:rPr>
          <w:b/>
          <w:color w:val="000000" w:themeColor="text1"/>
          <w:sz w:val="20"/>
          <w:szCs w:val="20"/>
          <w:lang w:val="kk-KZ"/>
        </w:rPr>
        <w:t>сурет</w:t>
      </w:r>
      <w:r w:rsidR="003A25D9">
        <w:rPr>
          <w:b/>
          <w:color w:val="000000" w:themeColor="text1"/>
          <w:sz w:val="20"/>
          <w:szCs w:val="20"/>
        </w:rPr>
        <w:t xml:space="preserve">. </w:t>
      </w:r>
      <w:r w:rsidR="003A25D9">
        <w:rPr>
          <w:b/>
          <w:color w:val="000000" w:themeColor="text1"/>
          <w:sz w:val="20"/>
          <w:szCs w:val="20"/>
          <w:lang w:val="kk-KZ"/>
        </w:rPr>
        <w:t>ТІЖ</w:t>
      </w:r>
      <w:r w:rsidR="003A25D9">
        <w:rPr>
          <w:b/>
          <w:color w:val="000000" w:themeColor="text1"/>
          <w:sz w:val="20"/>
          <w:szCs w:val="20"/>
        </w:rPr>
        <w:t>-</w:t>
      </w:r>
      <w:r w:rsidR="003A25D9">
        <w:rPr>
          <w:b/>
          <w:color w:val="000000" w:themeColor="text1"/>
          <w:sz w:val="20"/>
          <w:szCs w:val="20"/>
          <w:lang w:val="kk-KZ"/>
        </w:rPr>
        <w:t>ді кері қайтарып алу себебі</w:t>
      </w:r>
      <w:r w:rsidR="00581186" w:rsidRPr="00072683">
        <w:rPr>
          <w:b/>
          <w:color w:val="000000" w:themeColor="text1"/>
          <w:sz w:val="20"/>
          <w:szCs w:val="20"/>
        </w:rPr>
        <w:t xml:space="preserve"> </w:t>
      </w:r>
    </w:p>
    <w:p w:rsidR="00581186" w:rsidRPr="001D18D8" w:rsidRDefault="00581186" w:rsidP="00581186">
      <w:pPr>
        <w:pStyle w:val="af7"/>
        <w:spacing w:line="25" w:lineRule="atLeast"/>
        <w:ind w:left="1134"/>
        <w:contextualSpacing/>
        <w:jc w:val="both"/>
        <w:rPr>
          <w:color w:val="000000" w:themeColor="text1"/>
        </w:rPr>
      </w:pPr>
    </w:p>
    <w:p w:rsidR="00581186" w:rsidRPr="001D18D8" w:rsidRDefault="003A25D9" w:rsidP="00581186">
      <w:pPr>
        <w:pStyle w:val="af7"/>
        <w:spacing w:line="25" w:lineRule="atLeast"/>
        <w:ind w:left="993"/>
        <w:contextualSpacing/>
        <w:jc w:val="both"/>
        <w:rPr>
          <w:color w:val="000000" w:themeColor="text1"/>
        </w:rPr>
      </w:pPr>
      <w:r>
        <w:rPr>
          <w:color w:val="000000" w:themeColor="text1"/>
          <w:lang w:val="kk-KZ"/>
        </w:rPr>
        <w:t>Әрекетке</w:t>
      </w:r>
      <w:r w:rsidR="00581186" w:rsidRPr="001D18D8">
        <w:rPr>
          <w:color w:val="000000" w:themeColor="text1"/>
        </w:rPr>
        <w:t xml:space="preserve"> RSA</w:t>
      </w:r>
      <w:r w:rsidRPr="003A25D9">
        <w:rPr>
          <w:color w:val="000000" w:themeColor="text1"/>
        </w:rPr>
        <w:t xml:space="preserve"> </w:t>
      </w:r>
      <w:r>
        <w:rPr>
          <w:color w:val="000000" w:themeColor="text1"/>
        </w:rPr>
        <w:t>сертификат</w:t>
      </w:r>
      <w:r>
        <w:rPr>
          <w:color w:val="000000" w:themeColor="text1"/>
          <w:lang w:val="kk-KZ"/>
        </w:rPr>
        <w:t>ымен қол қою қажет</w:t>
      </w:r>
      <w:r w:rsidR="00581186" w:rsidRPr="001D18D8">
        <w:rPr>
          <w:color w:val="000000" w:themeColor="text1"/>
        </w:rPr>
        <w:t>:</w:t>
      </w:r>
    </w:p>
    <w:p w:rsidR="00581186" w:rsidRPr="001D18D8" w:rsidRDefault="00581186" w:rsidP="00581186">
      <w:pPr>
        <w:pStyle w:val="af7"/>
        <w:spacing w:after="160" w:line="25" w:lineRule="atLeast"/>
        <w:ind w:left="0"/>
        <w:jc w:val="center"/>
        <w:rPr>
          <w:color w:val="000000" w:themeColor="text1"/>
        </w:rPr>
      </w:pPr>
      <w:r w:rsidRPr="001D18D8">
        <w:rPr>
          <w:noProof/>
          <w:color w:val="000000" w:themeColor="text1"/>
        </w:rPr>
        <w:drawing>
          <wp:inline distT="0" distB="0" distL="0" distR="0" wp14:anchorId="40C52369" wp14:editId="65EC523A">
            <wp:extent cx="3518932" cy="1559601"/>
            <wp:effectExtent l="19050" t="0" r="5318" b="0"/>
            <wp:docPr id="179"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3552102" cy="1574302"/>
                    </a:xfrm>
                    <a:prstGeom prst="rect">
                      <a:avLst/>
                    </a:prstGeom>
                  </pic:spPr>
                </pic:pic>
              </a:graphicData>
            </a:graphic>
          </wp:inline>
        </w:drawing>
      </w:r>
    </w:p>
    <w:p w:rsidR="00581186" w:rsidRPr="00072683" w:rsidRDefault="00C84897"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221</w:t>
      </w:r>
      <w:r w:rsidRPr="00072683">
        <w:rPr>
          <w:b/>
          <w:color w:val="000000" w:themeColor="text1"/>
          <w:sz w:val="20"/>
          <w:szCs w:val="20"/>
        </w:rPr>
        <w:fldChar w:fldCharType="end"/>
      </w:r>
      <w:r w:rsidR="003A25D9">
        <w:rPr>
          <w:b/>
          <w:color w:val="000000" w:themeColor="text1"/>
          <w:sz w:val="20"/>
          <w:szCs w:val="20"/>
        </w:rPr>
        <w:t>-</w:t>
      </w:r>
      <w:r w:rsidR="003A25D9">
        <w:rPr>
          <w:b/>
          <w:color w:val="000000" w:themeColor="text1"/>
          <w:sz w:val="20"/>
          <w:szCs w:val="20"/>
          <w:lang w:val="kk-KZ"/>
        </w:rPr>
        <w:t>сурет</w:t>
      </w:r>
      <w:r w:rsidR="003A25D9">
        <w:rPr>
          <w:b/>
          <w:color w:val="000000" w:themeColor="text1"/>
          <w:sz w:val="20"/>
          <w:szCs w:val="20"/>
        </w:rPr>
        <w:t>.</w:t>
      </w:r>
      <w:r w:rsidR="003A25D9">
        <w:rPr>
          <w:b/>
          <w:color w:val="000000" w:themeColor="text1"/>
          <w:sz w:val="20"/>
          <w:szCs w:val="20"/>
          <w:lang w:val="kk-KZ"/>
        </w:rPr>
        <w:t xml:space="preserve"> Қолтаңба</w:t>
      </w:r>
      <w:r w:rsidR="003A25D9">
        <w:rPr>
          <w:b/>
          <w:color w:val="000000" w:themeColor="text1"/>
          <w:sz w:val="20"/>
          <w:szCs w:val="20"/>
        </w:rPr>
        <w:t xml:space="preserve"> сертификат</w:t>
      </w:r>
      <w:r w:rsidR="003A25D9">
        <w:rPr>
          <w:b/>
          <w:color w:val="000000" w:themeColor="text1"/>
          <w:sz w:val="20"/>
          <w:szCs w:val="20"/>
          <w:lang w:val="kk-KZ"/>
        </w:rPr>
        <w:t>ын таңдау</w:t>
      </w:r>
      <w:r w:rsidR="00581186" w:rsidRPr="00072683">
        <w:rPr>
          <w:b/>
          <w:color w:val="000000" w:themeColor="text1"/>
          <w:sz w:val="20"/>
          <w:szCs w:val="20"/>
        </w:rPr>
        <w:t xml:space="preserve"> </w:t>
      </w:r>
    </w:p>
    <w:p w:rsidR="00581186" w:rsidRPr="001D18D8" w:rsidRDefault="00581186" w:rsidP="00581186">
      <w:pPr>
        <w:pStyle w:val="af7"/>
        <w:spacing w:after="160" w:line="25" w:lineRule="atLeast"/>
        <w:ind w:left="0"/>
        <w:jc w:val="center"/>
        <w:rPr>
          <w:color w:val="000000" w:themeColor="text1"/>
        </w:rPr>
      </w:pPr>
    </w:p>
    <w:p w:rsidR="00581186" w:rsidRPr="001D18D8" w:rsidRDefault="003A25D9" w:rsidP="00175FEE">
      <w:pPr>
        <w:pStyle w:val="af7"/>
        <w:numPr>
          <w:ilvl w:val="0"/>
          <w:numId w:val="66"/>
        </w:numPr>
        <w:spacing w:line="25" w:lineRule="atLeast"/>
        <w:ind w:left="993"/>
        <w:contextualSpacing/>
        <w:jc w:val="both"/>
        <w:rPr>
          <w:color w:val="000000" w:themeColor="text1"/>
        </w:rPr>
      </w:pPr>
      <w:r>
        <w:rPr>
          <w:color w:val="000000" w:themeColor="text1"/>
          <w:lang w:val="kk-KZ"/>
        </w:rPr>
        <w:t>Жазып берілген кері қайтарып алынған ТІЖ</w:t>
      </w:r>
      <w:r>
        <w:rPr>
          <w:color w:val="000000" w:themeColor="text1"/>
        </w:rPr>
        <w:t xml:space="preserve"> «</w:t>
      </w:r>
      <w:r>
        <w:rPr>
          <w:color w:val="000000" w:themeColor="text1"/>
          <w:lang w:val="kk-KZ"/>
        </w:rPr>
        <w:t>Кері қайтарып алынған</w:t>
      </w:r>
      <w:r w:rsidR="00581186" w:rsidRPr="001D18D8">
        <w:rPr>
          <w:color w:val="000000" w:themeColor="text1"/>
        </w:rPr>
        <w:t>»</w:t>
      </w:r>
      <w:r>
        <w:rPr>
          <w:color w:val="000000" w:themeColor="text1"/>
          <w:lang w:val="kk-KZ"/>
        </w:rPr>
        <w:t xml:space="preserve"> мәртебесін алады</w:t>
      </w:r>
      <w:r w:rsidR="00581186" w:rsidRPr="001D18D8">
        <w:rPr>
          <w:color w:val="000000" w:themeColor="text1"/>
        </w:rPr>
        <w:t>:</w:t>
      </w:r>
    </w:p>
    <w:p w:rsidR="00581186" w:rsidRPr="001D18D8" w:rsidRDefault="00581186" w:rsidP="00581186">
      <w:pPr>
        <w:pStyle w:val="af7"/>
        <w:tabs>
          <w:tab w:val="left" w:pos="851"/>
        </w:tabs>
        <w:spacing w:after="160" w:line="25" w:lineRule="atLeast"/>
        <w:ind w:left="993" w:hanging="993"/>
        <w:contextualSpacing/>
        <w:jc w:val="both"/>
        <w:rPr>
          <w:color w:val="000000" w:themeColor="text1"/>
        </w:rPr>
      </w:pPr>
      <w:r w:rsidRPr="001D18D8">
        <w:rPr>
          <w:noProof/>
          <w:color w:val="000000" w:themeColor="text1"/>
        </w:rPr>
        <w:lastRenderedPageBreak/>
        <w:drawing>
          <wp:inline distT="0" distB="0" distL="0" distR="0" wp14:anchorId="361B682B" wp14:editId="5477FF14">
            <wp:extent cx="5940425" cy="687482"/>
            <wp:effectExtent l="19050" t="0" r="3175" b="0"/>
            <wp:docPr id="18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0" cstate="print"/>
                    <a:srcRect/>
                    <a:stretch>
                      <a:fillRect/>
                    </a:stretch>
                  </pic:blipFill>
                  <pic:spPr bwMode="auto">
                    <a:xfrm>
                      <a:off x="0" y="0"/>
                      <a:ext cx="5940425" cy="687482"/>
                    </a:xfrm>
                    <a:prstGeom prst="rect">
                      <a:avLst/>
                    </a:prstGeom>
                    <a:noFill/>
                    <a:ln w="9525">
                      <a:noFill/>
                      <a:miter lim="800000"/>
                      <a:headEnd/>
                      <a:tailEnd/>
                    </a:ln>
                  </pic:spPr>
                </pic:pic>
              </a:graphicData>
            </a:graphic>
          </wp:inline>
        </w:drawing>
      </w:r>
    </w:p>
    <w:p w:rsidR="00581186" w:rsidRPr="003A25D9" w:rsidRDefault="00C84897" w:rsidP="00072683">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222</w:t>
      </w:r>
      <w:r w:rsidRPr="00072683">
        <w:rPr>
          <w:b/>
          <w:color w:val="000000" w:themeColor="text1"/>
          <w:sz w:val="20"/>
          <w:szCs w:val="20"/>
        </w:rPr>
        <w:fldChar w:fldCharType="end"/>
      </w:r>
      <w:r w:rsidR="003A25D9">
        <w:rPr>
          <w:b/>
          <w:color w:val="000000" w:themeColor="text1"/>
          <w:sz w:val="20"/>
          <w:szCs w:val="20"/>
        </w:rPr>
        <w:t>-</w:t>
      </w:r>
      <w:r w:rsidR="003A25D9">
        <w:rPr>
          <w:b/>
          <w:color w:val="000000" w:themeColor="text1"/>
          <w:sz w:val="20"/>
          <w:szCs w:val="20"/>
          <w:lang w:val="kk-KZ"/>
        </w:rPr>
        <w:t>сурет</w:t>
      </w:r>
      <w:r w:rsidR="003A25D9">
        <w:rPr>
          <w:b/>
          <w:color w:val="000000" w:themeColor="text1"/>
          <w:sz w:val="20"/>
          <w:szCs w:val="20"/>
        </w:rPr>
        <w:t>. «</w:t>
      </w:r>
      <w:r w:rsidR="003A25D9">
        <w:rPr>
          <w:b/>
          <w:color w:val="000000" w:themeColor="text1"/>
          <w:sz w:val="20"/>
          <w:szCs w:val="20"/>
          <w:lang w:val="kk-KZ"/>
        </w:rPr>
        <w:t>Кері қайтарып алынды</w:t>
      </w:r>
      <w:r w:rsidR="00581186" w:rsidRPr="00072683">
        <w:rPr>
          <w:b/>
          <w:color w:val="000000" w:themeColor="text1"/>
          <w:sz w:val="20"/>
          <w:szCs w:val="20"/>
        </w:rPr>
        <w:t>»</w:t>
      </w:r>
      <w:r w:rsidR="003A25D9">
        <w:rPr>
          <w:b/>
          <w:color w:val="000000" w:themeColor="text1"/>
          <w:sz w:val="20"/>
          <w:szCs w:val="20"/>
          <w:lang w:val="kk-KZ"/>
        </w:rPr>
        <w:t xml:space="preserve"> мәртебесі</w:t>
      </w:r>
    </w:p>
    <w:p w:rsidR="00CD71C0" w:rsidRPr="001D18D8" w:rsidRDefault="00CD71C0" w:rsidP="00CD71C0">
      <w:pPr>
        <w:rPr>
          <w:color w:val="000000" w:themeColor="text1"/>
          <w:highlight w:val="yellow"/>
        </w:rPr>
      </w:pPr>
    </w:p>
    <w:p w:rsidR="000B25B2" w:rsidRPr="001D18D8" w:rsidRDefault="003A25D9">
      <w:pPr>
        <w:pStyle w:val="7"/>
        <w:numPr>
          <w:ilvl w:val="3"/>
          <w:numId w:val="182"/>
        </w:numPr>
        <w:ind w:left="1843"/>
        <w:rPr>
          <w:rFonts w:ascii="Times New Roman" w:hAnsi="Times New Roman"/>
          <w:b/>
          <w:i w:val="0"/>
          <w:color w:val="000000" w:themeColor="text1"/>
        </w:rPr>
      </w:pPr>
      <w:bookmarkStart w:id="485" w:name="_Toc69509396"/>
      <w:r>
        <w:rPr>
          <w:rFonts w:ascii="Times New Roman" w:hAnsi="Times New Roman"/>
          <w:b/>
          <w:i w:val="0"/>
          <w:color w:val="000000" w:themeColor="text1"/>
          <w:lang w:val="kk-KZ"/>
        </w:rPr>
        <w:t>Салық төлеушімен ТІЖ</w:t>
      </w:r>
      <w:r w:rsidRPr="003A25D9">
        <w:rPr>
          <w:rFonts w:ascii="Times New Roman" w:hAnsi="Times New Roman"/>
          <w:b/>
          <w:i w:val="0"/>
          <w:color w:val="000000" w:themeColor="text1"/>
        </w:rPr>
        <w:t>-</w:t>
      </w:r>
      <w:r>
        <w:rPr>
          <w:rFonts w:ascii="Times New Roman" w:hAnsi="Times New Roman"/>
          <w:b/>
          <w:i w:val="0"/>
          <w:color w:val="000000" w:themeColor="text1"/>
          <w:lang w:val="kk-KZ"/>
        </w:rPr>
        <w:t xml:space="preserve">ді растау/қабылдамау </w:t>
      </w:r>
      <w:bookmarkEnd w:id="485"/>
    </w:p>
    <w:p w:rsidR="00326B0B" w:rsidRPr="001D18D8" w:rsidRDefault="003A25D9" w:rsidP="00326B0B">
      <w:pPr>
        <w:tabs>
          <w:tab w:val="left" w:pos="709"/>
          <w:tab w:val="left" w:pos="1134"/>
        </w:tabs>
        <w:ind w:firstLine="709"/>
        <w:contextualSpacing/>
        <w:jc w:val="both"/>
        <w:rPr>
          <w:color w:val="000000" w:themeColor="text1"/>
        </w:rPr>
      </w:pPr>
      <w:r>
        <w:rPr>
          <w:color w:val="000000" w:themeColor="text1"/>
          <w:lang w:val="kk-KZ"/>
        </w:rPr>
        <w:t>Алушымен ТІЖ</w:t>
      </w:r>
      <w:r>
        <w:rPr>
          <w:color w:val="000000" w:themeColor="text1"/>
        </w:rPr>
        <w:t>-</w:t>
      </w:r>
      <w:r>
        <w:rPr>
          <w:color w:val="000000" w:themeColor="text1"/>
          <w:lang w:val="kk-KZ"/>
        </w:rPr>
        <w:t>ді растау келесі жағдайларда талап етілмейді</w:t>
      </w:r>
      <w:r w:rsidR="00B37B94" w:rsidRPr="001D18D8">
        <w:rPr>
          <w:color w:val="000000" w:themeColor="text1"/>
        </w:rPr>
        <w:t>:</w:t>
      </w:r>
    </w:p>
    <w:p w:rsidR="00CD71C0" w:rsidRPr="001D18D8" w:rsidRDefault="003A25D9" w:rsidP="00175FEE">
      <w:pPr>
        <w:pStyle w:val="af7"/>
        <w:numPr>
          <w:ilvl w:val="0"/>
          <w:numId w:val="48"/>
        </w:numPr>
        <w:tabs>
          <w:tab w:val="left" w:pos="709"/>
          <w:tab w:val="left" w:pos="1134"/>
        </w:tabs>
        <w:contextualSpacing/>
        <w:jc w:val="both"/>
        <w:rPr>
          <w:color w:val="000000" w:themeColor="text1"/>
        </w:rPr>
      </w:pPr>
      <w:r>
        <w:rPr>
          <w:color w:val="000000" w:themeColor="text1"/>
          <w:lang w:val="kk-KZ"/>
        </w:rPr>
        <w:t xml:space="preserve">тауарларды </w:t>
      </w:r>
      <w:r w:rsidR="00CD71C0" w:rsidRPr="001D18D8">
        <w:rPr>
          <w:color w:val="000000" w:themeColor="text1"/>
        </w:rPr>
        <w:t>экспорт</w:t>
      </w:r>
      <w:r>
        <w:rPr>
          <w:color w:val="000000" w:themeColor="text1"/>
          <w:lang w:val="kk-KZ"/>
        </w:rPr>
        <w:t>қа сату кезінде</w:t>
      </w:r>
      <w:r w:rsidR="00CD71C0" w:rsidRPr="001D18D8">
        <w:rPr>
          <w:color w:val="000000" w:themeColor="text1"/>
        </w:rPr>
        <w:t>;</w:t>
      </w:r>
    </w:p>
    <w:p w:rsidR="00CD71C0" w:rsidRPr="001D18D8" w:rsidRDefault="003A25D9" w:rsidP="00175FEE">
      <w:pPr>
        <w:pStyle w:val="af7"/>
        <w:numPr>
          <w:ilvl w:val="0"/>
          <w:numId w:val="48"/>
        </w:numPr>
        <w:tabs>
          <w:tab w:val="left" w:pos="709"/>
          <w:tab w:val="left" w:pos="1134"/>
        </w:tabs>
        <w:spacing w:line="276" w:lineRule="auto"/>
        <w:contextualSpacing/>
        <w:jc w:val="both"/>
        <w:rPr>
          <w:color w:val="000000" w:themeColor="text1"/>
        </w:rPr>
      </w:pPr>
      <w:r>
        <w:rPr>
          <w:color w:val="000000" w:themeColor="text1"/>
          <w:lang w:val="kk-KZ"/>
        </w:rPr>
        <w:t>тауарларды жеке кәсіпкер болып табылмайтын жеке тұлғаға сату кезінде</w:t>
      </w:r>
      <w:r w:rsidR="00CD71C0" w:rsidRPr="001D18D8">
        <w:rPr>
          <w:color w:val="000000" w:themeColor="text1"/>
        </w:rPr>
        <w:t>.</w:t>
      </w:r>
    </w:p>
    <w:p w:rsidR="00072683" w:rsidRDefault="00072683" w:rsidP="00581186">
      <w:pPr>
        <w:spacing w:line="276" w:lineRule="auto"/>
        <w:ind w:firstLine="708"/>
        <w:jc w:val="both"/>
        <w:rPr>
          <w:color w:val="000000" w:themeColor="text1"/>
        </w:rPr>
      </w:pPr>
    </w:p>
    <w:p w:rsidR="00072683" w:rsidRPr="001D18D8" w:rsidRDefault="003A25D9" w:rsidP="00175FEE">
      <w:pPr>
        <w:pStyle w:val="af7"/>
        <w:numPr>
          <w:ilvl w:val="0"/>
          <w:numId w:val="148"/>
        </w:numPr>
        <w:spacing w:line="25" w:lineRule="atLeast"/>
        <w:ind w:left="993"/>
        <w:contextualSpacing/>
        <w:jc w:val="both"/>
        <w:rPr>
          <w:color w:val="000000" w:themeColor="text1"/>
        </w:rPr>
      </w:pPr>
      <w:r>
        <w:rPr>
          <w:color w:val="000000" w:themeColor="text1"/>
          <w:lang w:val="kk-KZ"/>
        </w:rPr>
        <w:t>Алынған ТІЖ</w:t>
      </w:r>
      <w:r>
        <w:rPr>
          <w:color w:val="000000" w:themeColor="text1"/>
        </w:rPr>
        <w:t>-</w:t>
      </w:r>
      <w:r>
        <w:rPr>
          <w:color w:val="000000" w:themeColor="text1"/>
          <w:lang w:val="kk-KZ"/>
        </w:rPr>
        <w:t xml:space="preserve">ді растау/қабылдамау үшін ТІЖ журналында </w:t>
      </w:r>
      <w:r w:rsidR="000D3DEA">
        <w:rPr>
          <w:color w:val="000000" w:themeColor="text1"/>
          <w:lang w:val="kk-KZ"/>
        </w:rPr>
        <w:t>«Қаралмаған», «Жеткізілген» немесе «МКО инспекторымен расталған» мәртебесіндегі алынған ТІЖ</w:t>
      </w:r>
      <w:r w:rsidR="000D3DEA">
        <w:rPr>
          <w:color w:val="000000" w:themeColor="text1"/>
        </w:rPr>
        <w:t>-</w:t>
      </w:r>
      <w:r w:rsidR="000D3DEA">
        <w:rPr>
          <w:color w:val="000000" w:themeColor="text1"/>
          <w:lang w:val="kk-KZ"/>
        </w:rPr>
        <w:t>ді таңдайсыз</w:t>
      </w:r>
      <w:r w:rsidR="00072683" w:rsidRPr="001D18D8">
        <w:rPr>
          <w:color w:val="000000" w:themeColor="text1"/>
        </w:rPr>
        <w:t>.</w:t>
      </w:r>
    </w:p>
    <w:p w:rsidR="00581186" w:rsidRPr="001D18D8" w:rsidRDefault="00581186" w:rsidP="005D7BA4">
      <w:pPr>
        <w:spacing w:line="25" w:lineRule="atLeast"/>
        <w:jc w:val="center"/>
        <w:rPr>
          <w:noProof/>
          <w:color w:val="000000" w:themeColor="text1"/>
          <w:lang w:val="en-US" w:eastAsia="en-US"/>
        </w:rPr>
      </w:pPr>
      <w:r w:rsidRPr="001D18D8">
        <w:rPr>
          <w:noProof/>
          <w:color w:val="000000" w:themeColor="text1"/>
        </w:rPr>
        <w:drawing>
          <wp:inline distT="0" distB="0" distL="0" distR="0" wp14:anchorId="1A818AB8" wp14:editId="76B37042">
            <wp:extent cx="5940425" cy="949014"/>
            <wp:effectExtent l="19050" t="0" r="3175" b="0"/>
            <wp:docPr id="18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1" cstate="print"/>
                    <a:srcRect/>
                    <a:stretch>
                      <a:fillRect/>
                    </a:stretch>
                  </pic:blipFill>
                  <pic:spPr bwMode="auto">
                    <a:xfrm>
                      <a:off x="0" y="0"/>
                      <a:ext cx="5940425" cy="949014"/>
                    </a:xfrm>
                    <a:prstGeom prst="rect">
                      <a:avLst/>
                    </a:prstGeom>
                    <a:noFill/>
                    <a:ln w="9525">
                      <a:noFill/>
                      <a:miter lim="800000"/>
                      <a:headEnd/>
                      <a:tailEnd/>
                    </a:ln>
                  </pic:spPr>
                </pic:pic>
              </a:graphicData>
            </a:graphic>
          </wp:inline>
        </w:drawing>
      </w:r>
    </w:p>
    <w:p w:rsidR="00581186" w:rsidRPr="001D18D8" w:rsidRDefault="00581186" w:rsidP="00581186">
      <w:pPr>
        <w:spacing w:line="25" w:lineRule="atLeast"/>
        <w:ind w:firstLine="284"/>
        <w:jc w:val="center"/>
        <w:rPr>
          <w:color w:val="000000" w:themeColor="text1"/>
        </w:rPr>
      </w:pPr>
    </w:p>
    <w:p w:rsidR="00581186" w:rsidRPr="001D18D8" w:rsidRDefault="000D3DEA" w:rsidP="00175FEE">
      <w:pPr>
        <w:pStyle w:val="af7"/>
        <w:numPr>
          <w:ilvl w:val="0"/>
          <w:numId w:val="148"/>
        </w:numPr>
        <w:spacing w:line="25" w:lineRule="atLeast"/>
        <w:ind w:left="993"/>
        <w:contextualSpacing/>
        <w:jc w:val="both"/>
        <w:rPr>
          <w:color w:val="000000" w:themeColor="text1"/>
        </w:rPr>
      </w:pPr>
      <w:r>
        <w:rPr>
          <w:color w:val="000000" w:themeColor="text1"/>
          <w:lang w:val="kk-KZ"/>
        </w:rPr>
        <w:t>Әрі қарай ТІЖ</w:t>
      </w:r>
      <w:r>
        <w:rPr>
          <w:color w:val="000000" w:themeColor="text1"/>
        </w:rPr>
        <w:t>-</w:t>
      </w:r>
      <w:r>
        <w:rPr>
          <w:color w:val="000000" w:themeColor="text1"/>
          <w:lang w:val="kk-KZ"/>
        </w:rPr>
        <w:t>ді растау үшін «Растау» батырмасын басыңыз.</w:t>
      </w:r>
    </w:p>
    <w:p w:rsidR="00581186" w:rsidRPr="001D18D8" w:rsidRDefault="00581186" w:rsidP="00581186">
      <w:pPr>
        <w:pStyle w:val="af7"/>
        <w:tabs>
          <w:tab w:val="left" w:pos="851"/>
          <w:tab w:val="left" w:pos="1134"/>
        </w:tabs>
        <w:spacing w:after="160"/>
        <w:ind w:left="1068"/>
        <w:contextualSpacing/>
        <w:jc w:val="both"/>
        <w:rPr>
          <w:color w:val="000000" w:themeColor="text1"/>
        </w:rPr>
      </w:pPr>
    </w:p>
    <w:p w:rsidR="00581186" w:rsidRPr="001D18D8" w:rsidRDefault="00581186" w:rsidP="005D7BA4">
      <w:pPr>
        <w:pStyle w:val="af7"/>
        <w:tabs>
          <w:tab w:val="left" w:pos="851"/>
          <w:tab w:val="left" w:pos="1134"/>
        </w:tabs>
        <w:spacing w:after="160" w:line="25" w:lineRule="atLeast"/>
        <w:ind w:left="0"/>
        <w:contextualSpacing/>
        <w:rPr>
          <w:color w:val="000000" w:themeColor="text1"/>
        </w:rPr>
      </w:pPr>
      <w:r w:rsidRPr="001D18D8">
        <w:rPr>
          <w:noProof/>
          <w:color w:val="000000" w:themeColor="text1"/>
        </w:rPr>
        <w:drawing>
          <wp:inline distT="0" distB="0" distL="0" distR="0" wp14:anchorId="5CE695C0" wp14:editId="150BD7AB">
            <wp:extent cx="5940425" cy="350674"/>
            <wp:effectExtent l="19050" t="0" r="3175" b="0"/>
            <wp:docPr id="18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2" cstate="print"/>
                    <a:srcRect/>
                    <a:stretch>
                      <a:fillRect/>
                    </a:stretch>
                  </pic:blipFill>
                  <pic:spPr bwMode="auto">
                    <a:xfrm>
                      <a:off x="0" y="0"/>
                      <a:ext cx="5940425" cy="350674"/>
                    </a:xfrm>
                    <a:prstGeom prst="rect">
                      <a:avLst/>
                    </a:prstGeom>
                    <a:noFill/>
                    <a:ln w="9525">
                      <a:noFill/>
                      <a:miter lim="800000"/>
                      <a:headEnd/>
                      <a:tailEnd/>
                    </a:ln>
                  </pic:spPr>
                </pic:pic>
              </a:graphicData>
            </a:graphic>
          </wp:inline>
        </w:drawing>
      </w:r>
    </w:p>
    <w:p w:rsidR="00581186" w:rsidRPr="00072683" w:rsidRDefault="00C84897"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223</w:t>
      </w:r>
      <w:r w:rsidRPr="00072683">
        <w:rPr>
          <w:b/>
          <w:color w:val="000000" w:themeColor="text1"/>
          <w:sz w:val="20"/>
          <w:szCs w:val="20"/>
        </w:rPr>
        <w:fldChar w:fldCharType="end"/>
      </w:r>
      <w:r w:rsidR="000D3DEA">
        <w:rPr>
          <w:b/>
          <w:color w:val="000000" w:themeColor="text1"/>
          <w:sz w:val="20"/>
          <w:szCs w:val="20"/>
        </w:rPr>
        <w:t>-</w:t>
      </w:r>
      <w:r w:rsidR="000D3DEA">
        <w:rPr>
          <w:b/>
          <w:color w:val="000000" w:themeColor="text1"/>
          <w:sz w:val="20"/>
          <w:szCs w:val="20"/>
          <w:lang w:val="kk-KZ"/>
        </w:rPr>
        <w:t>сурет</w:t>
      </w:r>
      <w:r w:rsidR="000D3DEA">
        <w:rPr>
          <w:b/>
          <w:color w:val="000000" w:themeColor="text1"/>
          <w:sz w:val="20"/>
          <w:szCs w:val="20"/>
        </w:rPr>
        <w:t xml:space="preserve">. </w:t>
      </w:r>
      <w:r w:rsidR="000D3DEA">
        <w:rPr>
          <w:b/>
          <w:color w:val="000000" w:themeColor="text1"/>
          <w:sz w:val="20"/>
          <w:szCs w:val="20"/>
          <w:lang w:val="kk-KZ"/>
        </w:rPr>
        <w:t>ТІЖ</w:t>
      </w:r>
      <w:r w:rsidR="000D3DEA">
        <w:rPr>
          <w:b/>
          <w:color w:val="000000" w:themeColor="text1"/>
          <w:sz w:val="20"/>
          <w:szCs w:val="20"/>
        </w:rPr>
        <w:t>-</w:t>
      </w:r>
      <w:r w:rsidR="000D3DEA">
        <w:rPr>
          <w:b/>
          <w:color w:val="000000" w:themeColor="text1"/>
          <w:sz w:val="20"/>
          <w:szCs w:val="20"/>
          <w:lang w:val="kk-KZ"/>
        </w:rPr>
        <w:t>ді растау</w:t>
      </w:r>
      <w:r w:rsidR="00581186" w:rsidRPr="00072683">
        <w:rPr>
          <w:b/>
          <w:color w:val="000000" w:themeColor="text1"/>
          <w:sz w:val="20"/>
          <w:szCs w:val="20"/>
        </w:rPr>
        <w:t xml:space="preserve"> </w:t>
      </w:r>
    </w:p>
    <w:p w:rsidR="00581186" w:rsidRPr="001D18D8" w:rsidRDefault="000D3DEA" w:rsidP="00175FEE">
      <w:pPr>
        <w:pStyle w:val="af7"/>
        <w:numPr>
          <w:ilvl w:val="0"/>
          <w:numId w:val="148"/>
        </w:numPr>
        <w:spacing w:line="25" w:lineRule="atLeast"/>
        <w:ind w:left="993"/>
        <w:contextualSpacing/>
        <w:jc w:val="both"/>
        <w:rPr>
          <w:color w:val="000000" w:themeColor="text1"/>
        </w:rPr>
      </w:pPr>
      <w:r>
        <w:rPr>
          <w:color w:val="000000" w:themeColor="text1"/>
          <w:lang w:val="kk-KZ"/>
        </w:rPr>
        <w:t xml:space="preserve">Әрі қарай Нысанға </w:t>
      </w:r>
      <w:r w:rsidR="00581186" w:rsidRPr="001D18D8">
        <w:rPr>
          <w:color w:val="000000" w:themeColor="text1"/>
        </w:rPr>
        <w:t>RSA</w:t>
      </w:r>
      <w:r w:rsidRPr="000D3DEA">
        <w:rPr>
          <w:color w:val="000000" w:themeColor="text1"/>
        </w:rPr>
        <w:t xml:space="preserve"> </w:t>
      </w:r>
      <w:r>
        <w:rPr>
          <w:color w:val="000000" w:themeColor="text1"/>
        </w:rPr>
        <w:t>сертификат</w:t>
      </w:r>
      <w:r>
        <w:rPr>
          <w:color w:val="000000" w:themeColor="text1"/>
          <w:lang w:val="kk-KZ"/>
        </w:rPr>
        <w:t>ымен қол қойыңыз</w:t>
      </w:r>
      <w:r w:rsidR="00581186" w:rsidRPr="001D18D8">
        <w:rPr>
          <w:color w:val="000000" w:themeColor="text1"/>
        </w:rPr>
        <w:t xml:space="preserve">, </w:t>
      </w:r>
      <w:r>
        <w:rPr>
          <w:color w:val="000000" w:themeColor="text1"/>
          <w:lang w:val="kk-KZ"/>
        </w:rPr>
        <w:t>содан кейін ТІЖ сақталады және тауар ВҚ қоймасынан есептен шығарылады</w:t>
      </w:r>
      <w:r w:rsidR="00581186" w:rsidRPr="001D18D8">
        <w:rPr>
          <w:color w:val="000000" w:themeColor="text1"/>
        </w:rPr>
        <w:t>.</w:t>
      </w:r>
    </w:p>
    <w:p w:rsidR="00581186" w:rsidRPr="001D18D8" w:rsidRDefault="00581186" w:rsidP="00581186">
      <w:pPr>
        <w:pStyle w:val="af7"/>
        <w:tabs>
          <w:tab w:val="left" w:pos="851"/>
          <w:tab w:val="left" w:pos="993"/>
          <w:tab w:val="left" w:pos="1134"/>
        </w:tabs>
        <w:spacing w:after="160" w:line="25" w:lineRule="atLeast"/>
        <w:ind w:left="1352"/>
        <w:contextualSpacing/>
        <w:rPr>
          <w:noProof/>
          <w:color w:val="000000" w:themeColor="text1"/>
          <w:lang w:eastAsia="en-US"/>
        </w:rPr>
      </w:pPr>
      <w:r w:rsidRPr="001D18D8">
        <w:rPr>
          <w:noProof/>
          <w:color w:val="000000" w:themeColor="text1"/>
        </w:rPr>
        <w:drawing>
          <wp:inline distT="0" distB="0" distL="0" distR="0" wp14:anchorId="025D8AB3" wp14:editId="599EA4C1">
            <wp:extent cx="3504279" cy="1553107"/>
            <wp:effectExtent l="19050" t="0" r="921" b="0"/>
            <wp:docPr id="186"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3505099" cy="1553471"/>
                    </a:xfrm>
                    <a:prstGeom prst="rect">
                      <a:avLst/>
                    </a:prstGeom>
                  </pic:spPr>
                </pic:pic>
              </a:graphicData>
            </a:graphic>
          </wp:inline>
        </w:drawing>
      </w:r>
    </w:p>
    <w:p w:rsidR="00581186" w:rsidRPr="00072683" w:rsidRDefault="00C84897"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224</w:t>
      </w:r>
      <w:r w:rsidRPr="00072683">
        <w:rPr>
          <w:b/>
          <w:color w:val="000000" w:themeColor="text1"/>
          <w:sz w:val="20"/>
          <w:szCs w:val="20"/>
        </w:rPr>
        <w:fldChar w:fldCharType="end"/>
      </w:r>
      <w:r w:rsidR="000D3DEA">
        <w:rPr>
          <w:b/>
          <w:color w:val="000000" w:themeColor="text1"/>
          <w:sz w:val="20"/>
          <w:szCs w:val="20"/>
        </w:rPr>
        <w:t>-</w:t>
      </w:r>
      <w:r w:rsidR="000D3DEA">
        <w:rPr>
          <w:b/>
          <w:color w:val="000000" w:themeColor="text1"/>
          <w:sz w:val="20"/>
          <w:szCs w:val="20"/>
          <w:lang w:val="kk-KZ"/>
        </w:rPr>
        <w:t>сурет</w:t>
      </w:r>
      <w:r w:rsidR="000D3DEA">
        <w:rPr>
          <w:b/>
          <w:color w:val="000000" w:themeColor="text1"/>
          <w:sz w:val="20"/>
          <w:szCs w:val="20"/>
        </w:rPr>
        <w:t xml:space="preserve">. </w:t>
      </w:r>
      <w:r w:rsidR="000D3DEA">
        <w:rPr>
          <w:b/>
          <w:color w:val="000000" w:themeColor="text1"/>
          <w:sz w:val="20"/>
          <w:szCs w:val="20"/>
          <w:lang w:val="kk-KZ"/>
        </w:rPr>
        <w:t>ТІЖ</w:t>
      </w:r>
      <w:r w:rsidR="000D3DEA">
        <w:rPr>
          <w:b/>
          <w:color w:val="000000" w:themeColor="text1"/>
          <w:sz w:val="20"/>
          <w:szCs w:val="20"/>
        </w:rPr>
        <w:t>-</w:t>
      </w:r>
      <w:r w:rsidR="000D3DEA">
        <w:rPr>
          <w:b/>
          <w:color w:val="000000" w:themeColor="text1"/>
          <w:sz w:val="20"/>
          <w:szCs w:val="20"/>
          <w:lang w:val="kk-KZ"/>
        </w:rPr>
        <w:t>ге қол қою</w:t>
      </w:r>
      <w:r w:rsidR="00581186" w:rsidRPr="00072683">
        <w:rPr>
          <w:b/>
          <w:color w:val="000000" w:themeColor="text1"/>
          <w:sz w:val="20"/>
          <w:szCs w:val="20"/>
        </w:rPr>
        <w:t xml:space="preserve"> </w:t>
      </w:r>
    </w:p>
    <w:p w:rsidR="00581186" w:rsidRPr="001D18D8" w:rsidRDefault="00581186" w:rsidP="00581186">
      <w:pPr>
        <w:spacing w:line="25" w:lineRule="atLeast"/>
        <w:ind w:firstLine="284"/>
        <w:jc w:val="center"/>
        <w:rPr>
          <w:color w:val="000000" w:themeColor="text1"/>
        </w:rPr>
      </w:pPr>
    </w:p>
    <w:p w:rsidR="00581186" w:rsidRPr="001D18D8" w:rsidRDefault="000D3DEA" w:rsidP="000D3DEA">
      <w:pPr>
        <w:pStyle w:val="af7"/>
        <w:tabs>
          <w:tab w:val="left" w:pos="0"/>
          <w:tab w:val="left" w:pos="851"/>
        </w:tabs>
        <w:spacing w:after="160" w:line="25" w:lineRule="atLeast"/>
        <w:ind w:left="0" w:firstLine="709"/>
        <w:contextualSpacing/>
        <w:rPr>
          <w:noProof/>
          <w:color w:val="000000" w:themeColor="text1"/>
        </w:rPr>
      </w:pPr>
      <w:r>
        <w:rPr>
          <w:color w:val="000000" w:themeColor="text1"/>
          <w:lang w:val="kk-KZ"/>
        </w:rPr>
        <w:t>Қол қойылған ТІЖ «Расталған» мәртебесін алады.</w:t>
      </w:r>
      <w:r w:rsidR="00581186" w:rsidRPr="001D18D8">
        <w:rPr>
          <w:noProof/>
          <w:color w:val="000000" w:themeColor="text1"/>
        </w:rPr>
        <w:drawing>
          <wp:inline distT="0" distB="0" distL="0" distR="0" wp14:anchorId="36237501" wp14:editId="094C7FA2">
            <wp:extent cx="5709037" cy="806600"/>
            <wp:effectExtent l="19050" t="0" r="5963"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cstate="print"/>
                    <a:srcRect/>
                    <a:stretch>
                      <a:fillRect/>
                    </a:stretch>
                  </pic:blipFill>
                  <pic:spPr bwMode="auto">
                    <a:xfrm>
                      <a:off x="0" y="0"/>
                      <a:ext cx="5710367" cy="806788"/>
                    </a:xfrm>
                    <a:prstGeom prst="rect">
                      <a:avLst/>
                    </a:prstGeom>
                    <a:noFill/>
                    <a:ln w="9525">
                      <a:noFill/>
                      <a:miter lim="800000"/>
                      <a:headEnd/>
                      <a:tailEnd/>
                    </a:ln>
                  </pic:spPr>
                </pic:pic>
              </a:graphicData>
            </a:graphic>
          </wp:inline>
        </w:drawing>
      </w:r>
      <w:r w:rsidR="00581186" w:rsidRPr="001D18D8" w:rsidDel="003F1624">
        <w:rPr>
          <w:noProof/>
          <w:color w:val="000000" w:themeColor="text1"/>
        </w:rPr>
        <w:t xml:space="preserve"> </w:t>
      </w:r>
    </w:p>
    <w:p w:rsidR="00581186" w:rsidRPr="000D3DEA" w:rsidRDefault="00C84897" w:rsidP="00072683">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225</w:t>
      </w:r>
      <w:r w:rsidRPr="00072683">
        <w:rPr>
          <w:b/>
          <w:color w:val="000000" w:themeColor="text1"/>
          <w:sz w:val="20"/>
          <w:szCs w:val="20"/>
        </w:rPr>
        <w:fldChar w:fldCharType="end"/>
      </w:r>
      <w:r w:rsidR="000D3DEA">
        <w:rPr>
          <w:b/>
          <w:color w:val="000000" w:themeColor="text1"/>
          <w:sz w:val="20"/>
          <w:szCs w:val="20"/>
        </w:rPr>
        <w:t>-</w:t>
      </w:r>
      <w:r w:rsidR="000D3DEA">
        <w:rPr>
          <w:b/>
          <w:color w:val="000000" w:themeColor="text1"/>
          <w:sz w:val="20"/>
          <w:szCs w:val="20"/>
          <w:lang w:val="kk-KZ"/>
        </w:rPr>
        <w:t>сурет</w:t>
      </w:r>
      <w:r w:rsidR="000D3DEA">
        <w:rPr>
          <w:b/>
          <w:color w:val="000000" w:themeColor="text1"/>
          <w:sz w:val="20"/>
          <w:szCs w:val="20"/>
        </w:rPr>
        <w:t>. «</w:t>
      </w:r>
      <w:r w:rsidR="000D3DEA">
        <w:rPr>
          <w:b/>
          <w:color w:val="000000" w:themeColor="text1"/>
          <w:sz w:val="20"/>
          <w:szCs w:val="20"/>
          <w:lang w:val="kk-KZ"/>
        </w:rPr>
        <w:t>Расталған</w:t>
      </w:r>
      <w:r w:rsidR="00581186" w:rsidRPr="00072683">
        <w:rPr>
          <w:b/>
          <w:color w:val="000000" w:themeColor="text1"/>
          <w:sz w:val="20"/>
          <w:szCs w:val="20"/>
        </w:rPr>
        <w:t xml:space="preserve">» </w:t>
      </w:r>
      <w:r w:rsidR="000D3DEA">
        <w:rPr>
          <w:b/>
          <w:color w:val="000000" w:themeColor="text1"/>
          <w:sz w:val="20"/>
          <w:szCs w:val="20"/>
          <w:lang w:val="kk-KZ"/>
        </w:rPr>
        <w:t>мәртебесі</w:t>
      </w:r>
    </w:p>
    <w:p w:rsidR="00581186" w:rsidRPr="001D18D8" w:rsidRDefault="00581186" w:rsidP="00581186">
      <w:pPr>
        <w:pStyle w:val="af7"/>
        <w:tabs>
          <w:tab w:val="left" w:pos="0"/>
          <w:tab w:val="left" w:pos="851"/>
        </w:tabs>
        <w:spacing w:after="160" w:line="25" w:lineRule="atLeast"/>
        <w:ind w:left="0" w:firstLine="709"/>
        <w:contextualSpacing/>
        <w:jc w:val="both"/>
        <w:rPr>
          <w:noProof/>
          <w:color w:val="000000" w:themeColor="text1"/>
        </w:rPr>
      </w:pPr>
    </w:p>
    <w:p w:rsidR="009E4382" w:rsidRPr="001D18D8" w:rsidRDefault="009E4382" w:rsidP="00581186">
      <w:pPr>
        <w:pStyle w:val="af7"/>
        <w:tabs>
          <w:tab w:val="left" w:pos="0"/>
          <w:tab w:val="left" w:pos="851"/>
        </w:tabs>
        <w:spacing w:after="160" w:line="25" w:lineRule="atLeast"/>
        <w:ind w:left="0" w:firstLine="709"/>
        <w:contextualSpacing/>
        <w:jc w:val="both"/>
        <w:rPr>
          <w:noProof/>
          <w:color w:val="000000" w:themeColor="text1"/>
        </w:rPr>
      </w:pPr>
    </w:p>
    <w:p w:rsidR="00581186" w:rsidRPr="000D3DEA" w:rsidRDefault="000D3DEA" w:rsidP="00175FEE">
      <w:pPr>
        <w:pStyle w:val="af7"/>
        <w:numPr>
          <w:ilvl w:val="0"/>
          <w:numId w:val="67"/>
        </w:numPr>
        <w:spacing w:line="25" w:lineRule="atLeast"/>
        <w:ind w:left="993" w:hanging="284"/>
        <w:contextualSpacing/>
        <w:jc w:val="both"/>
        <w:rPr>
          <w:color w:val="000000" w:themeColor="text1"/>
          <w:lang w:val="kk-KZ"/>
        </w:rPr>
      </w:pPr>
      <w:r>
        <w:rPr>
          <w:color w:val="000000" w:themeColor="text1"/>
          <w:lang w:val="kk-KZ"/>
        </w:rPr>
        <w:lastRenderedPageBreak/>
        <w:t>Қабылдамау үшін «Жеткізілді» мәртебесіндегі ТІЖ қол жетімді. ТІЖ</w:t>
      </w:r>
      <w:r w:rsidRPr="000D3DEA">
        <w:rPr>
          <w:color w:val="000000" w:themeColor="text1"/>
          <w:lang w:val="kk-KZ"/>
        </w:rPr>
        <w:t>-</w:t>
      </w:r>
      <w:r>
        <w:rPr>
          <w:color w:val="000000" w:themeColor="text1"/>
          <w:lang w:val="kk-KZ"/>
        </w:rPr>
        <w:t>ді қабылдамау үшін ТІЖ журналында ТІЖ</w:t>
      </w:r>
      <w:r w:rsidRPr="000D3DEA">
        <w:rPr>
          <w:color w:val="000000" w:themeColor="text1"/>
          <w:lang w:val="kk-KZ"/>
        </w:rPr>
        <w:t>-</w:t>
      </w:r>
      <w:r w:rsidR="00B713A1">
        <w:rPr>
          <w:color w:val="000000" w:themeColor="text1"/>
          <w:lang w:val="kk-KZ"/>
        </w:rPr>
        <w:t>ді таңдайсыз және «Қабылдамау</w:t>
      </w:r>
      <w:r>
        <w:rPr>
          <w:color w:val="000000" w:themeColor="text1"/>
          <w:lang w:val="kk-KZ"/>
        </w:rPr>
        <w:t>» батырмасын басасыз.</w:t>
      </w:r>
    </w:p>
    <w:p w:rsidR="00581186" w:rsidRPr="000D3DEA" w:rsidRDefault="00581186" w:rsidP="00581186">
      <w:pPr>
        <w:pStyle w:val="af7"/>
        <w:spacing w:line="25" w:lineRule="atLeast"/>
        <w:ind w:left="993"/>
        <w:contextualSpacing/>
        <w:jc w:val="both"/>
        <w:rPr>
          <w:color w:val="000000" w:themeColor="text1"/>
          <w:lang w:val="kk-KZ"/>
        </w:rPr>
      </w:pPr>
    </w:p>
    <w:p w:rsidR="00581186" w:rsidRPr="001D18D8" w:rsidRDefault="00581186" w:rsidP="00581186">
      <w:pPr>
        <w:pStyle w:val="af7"/>
        <w:spacing w:after="160" w:line="25" w:lineRule="atLeast"/>
        <w:ind w:left="0"/>
        <w:jc w:val="both"/>
        <w:rPr>
          <w:color w:val="000000" w:themeColor="text1"/>
        </w:rPr>
      </w:pPr>
      <w:r w:rsidRPr="001D18D8">
        <w:rPr>
          <w:noProof/>
          <w:color w:val="000000" w:themeColor="text1"/>
        </w:rPr>
        <w:drawing>
          <wp:inline distT="0" distB="0" distL="0" distR="0" wp14:anchorId="56C91C47" wp14:editId="7C4EB2FF">
            <wp:extent cx="5940425" cy="651817"/>
            <wp:effectExtent l="19050" t="0" r="3175" b="0"/>
            <wp:docPr id="19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4" cstate="print"/>
                    <a:srcRect/>
                    <a:stretch>
                      <a:fillRect/>
                    </a:stretch>
                  </pic:blipFill>
                  <pic:spPr bwMode="auto">
                    <a:xfrm>
                      <a:off x="0" y="0"/>
                      <a:ext cx="5940425" cy="651817"/>
                    </a:xfrm>
                    <a:prstGeom prst="rect">
                      <a:avLst/>
                    </a:prstGeom>
                    <a:noFill/>
                    <a:ln w="9525">
                      <a:noFill/>
                      <a:miter lim="800000"/>
                      <a:headEnd/>
                      <a:tailEnd/>
                    </a:ln>
                  </pic:spPr>
                </pic:pic>
              </a:graphicData>
            </a:graphic>
          </wp:inline>
        </w:drawing>
      </w:r>
    </w:p>
    <w:p w:rsidR="00581186" w:rsidRPr="000D3DEA" w:rsidRDefault="00C84897" w:rsidP="00072683">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226</w:t>
      </w:r>
      <w:r w:rsidRPr="00072683">
        <w:rPr>
          <w:b/>
          <w:color w:val="000000" w:themeColor="text1"/>
          <w:sz w:val="20"/>
          <w:szCs w:val="20"/>
        </w:rPr>
        <w:fldChar w:fldCharType="end"/>
      </w:r>
      <w:r w:rsidR="000D3DEA">
        <w:rPr>
          <w:b/>
          <w:color w:val="000000" w:themeColor="text1"/>
          <w:sz w:val="20"/>
          <w:szCs w:val="20"/>
        </w:rPr>
        <w:t>-сурет. Т</w:t>
      </w:r>
      <w:r w:rsidR="000D3DEA">
        <w:rPr>
          <w:b/>
          <w:color w:val="000000" w:themeColor="text1"/>
          <w:sz w:val="20"/>
          <w:szCs w:val="20"/>
          <w:lang w:val="kk-KZ"/>
        </w:rPr>
        <w:t>ІЖ</w:t>
      </w:r>
      <w:r w:rsidR="000D3DEA">
        <w:rPr>
          <w:b/>
          <w:color w:val="000000" w:themeColor="text1"/>
          <w:sz w:val="20"/>
          <w:szCs w:val="20"/>
        </w:rPr>
        <w:t>-</w:t>
      </w:r>
      <w:r w:rsidR="000D3DEA">
        <w:rPr>
          <w:b/>
          <w:color w:val="000000" w:themeColor="text1"/>
          <w:sz w:val="20"/>
          <w:szCs w:val="20"/>
          <w:lang w:val="kk-KZ"/>
        </w:rPr>
        <w:t>ді қабылдамау</w:t>
      </w:r>
    </w:p>
    <w:p w:rsidR="00581186" w:rsidRPr="001D18D8" w:rsidRDefault="00581186" w:rsidP="00581186">
      <w:pPr>
        <w:pStyle w:val="af7"/>
        <w:spacing w:after="160" w:line="25" w:lineRule="atLeast"/>
        <w:ind w:left="0"/>
        <w:jc w:val="both"/>
        <w:rPr>
          <w:color w:val="000000" w:themeColor="text1"/>
        </w:rPr>
      </w:pPr>
    </w:p>
    <w:p w:rsidR="00581186" w:rsidRPr="001D18D8" w:rsidRDefault="00B713A1" w:rsidP="00175FEE">
      <w:pPr>
        <w:pStyle w:val="af7"/>
        <w:numPr>
          <w:ilvl w:val="0"/>
          <w:numId w:val="67"/>
        </w:numPr>
        <w:tabs>
          <w:tab w:val="left" w:pos="851"/>
        </w:tabs>
        <w:spacing w:line="25" w:lineRule="atLeast"/>
        <w:ind w:left="993" w:hanging="284"/>
        <w:contextualSpacing/>
        <w:jc w:val="both"/>
        <w:rPr>
          <w:color w:val="000000" w:themeColor="text1"/>
        </w:rPr>
      </w:pPr>
      <w:r>
        <w:rPr>
          <w:color w:val="000000" w:themeColor="text1"/>
        </w:rPr>
        <w:t xml:space="preserve"> «</w:t>
      </w:r>
      <w:r>
        <w:rPr>
          <w:color w:val="000000" w:themeColor="text1"/>
          <w:lang w:val="kk-KZ"/>
        </w:rPr>
        <w:t>Қабылдамау</w:t>
      </w:r>
      <w:r w:rsidR="00581186" w:rsidRPr="001D18D8">
        <w:rPr>
          <w:color w:val="000000" w:themeColor="text1"/>
        </w:rPr>
        <w:t xml:space="preserve">» </w:t>
      </w:r>
      <w:r>
        <w:rPr>
          <w:color w:val="000000" w:themeColor="text1"/>
          <w:lang w:val="kk-KZ"/>
        </w:rPr>
        <w:t>батырмасын басқаннан кейін қабылдамау себебін көрсетіңіз</w:t>
      </w:r>
      <w:r w:rsidR="00581186" w:rsidRPr="001D18D8">
        <w:rPr>
          <w:color w:val="000000" w:themeColor="text1"/>
        </w:rPr>
        <w:t>:</w:t>
      </w:r>
    </w:p>
    <w:p w:rsidR="00581186" w:rsidRPr="001D18D8" w:rsidRDefault="00581186" w:rsidP="00581186">
      <w:pPr>
        <w:pStyle w:val="af7"/>
        <w:spacing w:line="25" w:lineRule="atLeast"/>
        <w:ind w:left="1134"/>
        <w:contextualSpacing/>
        <w:jc w:val="center"/>
        <w:rPr>
          <w:color w:val="000000" w:themeColor="text1"/>
        </w:rPr>
      </w:pPr>
      <w:r w:rsidRPr="001D18D8">
        <w:rPr>
          <w:noProof/>
          <w:color w:val="000000" w:themeColor="text1"/>
        </w:rPr>
        <w:drawing>
          <wp:inline distT="0" distB="0" distL="0" distR="0" wp14:anchorId="7235CD5B" wp14:editId="15140B7B">
            <wp:extent cx="3486150" cy="1807368"/>
            <wp:effectExtent l="0" t="0" r="0" b="2540"/>
            <wp:docPr id="21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stretch>
                      <a:fillRect/>
                    </a:stretch>
                  </pic:blipFill>
                  <pic:spPr>
                    <a:xfrm>
                      <a:off x="0" y="0"/>
                      <a:ext cx="3495730" cy="1812334"/>
                    </a:xfrm>
                    <a:prstGeom prst="rect">
                      <a:avLst/>
                    </a:prstGeom>
                  </pic:spPr>
                </pic:pic>
              </a:graphicData>
            </a:graphic>
          </wp:inline>
        </w:drawing>
      </w:r>
    </w:p>
    <w:p w:rsidR="00581186" w:rsidRPr="00072683" w:rsidRDefault="00581186"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 </w:t>
      </w:r>
      <w:r w:rsidR="00C84897"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84897" w:rsidRPr="00072683">
        <w:rPr>
          <w:b/>
          <w:color w:val="000000" w:themeColor="text1"/>
          <w:sz w:val="20"/>
          <w:szCs w:val="20"/>
        </w:rPr>
        <w:fldChar w:fldCharType="separate"/>
      </w:r>
      <w:r w:rsidR="00F648FC">
        <w:rPr>
          <w:b/>
          <w:noProof/>
          <w:color w:val="000000" w:themeColor="text1"/>
          <w:sz w:val="20"/>
          <w:szCs w:val="20"/>
        </w:rPr>
        <w:t>227</w:t>
      </w:r>
      <w:r w:rsidR="00C84897" w:rsidRPr="00072683">
        <w:rPr>
          <w:b/>
          <w:color w:val="000000" w:themeColor="text1"/>
          <w:sz w:val="20"/>
          <w:szCs w:val="20"/>
        </w:rPr>
        <w:fldChar w:fldCharType="end"/>
      </w:r>
      <w:r w:rsidR="00B713A1">
        <w:rPr>
          <w:b/>
          <w:color w:val="000000" w:themeColor="text1"/>
          <w:sz w:val="20"/>
          <w:szCs w:val="20"/>
        </w:rPr>
        <w:t>-</w:t>
      </w:r>
      <w:r w:rsidR="00B713A1">
        <w:rPr>
          <w:b/>
          <w:color w:val="000000" w:themeColor="text1"/>
          <w:sz w:val="20"/>
          <w:szCs w:val="20"/>
          <w:lang w:val="kk-KZ"/>
        </w:rPr>
        <w:t>сурет</w:t>
      </w:r>
      <w:r w:rsidRPr="00072683">
        <w:rPr>
          <w:b/>
          <w:color w:val="000000" w:themeColor="text1"/>
          <w:sz w:val="20"/>
          <w:szCs w:val="20"/>
        </w:rPr>
        <w:t xml:space="preserve">. </w:t>
      </w:r>
      <w:r w:rsidR="00B713A1">
        <w:rPr>
          <w:b/>
          <w:color w:val="000000" w:themeColor="text1"/>
          <w:sz w:val="20"/>
          <w:szCs w:val="20"/>
          <w:lang w:val="kk-KZ"/>
        </w:rPr>
        <w:t>ТІЖ</w:t>
      </w:r>
      <w:r w:rsidR="00B713A1">
        <w:rPr>
          <w:b/>
          <w:color w:val="000000" w:themeColor="text1"/>
          <w:sz w:val="20"/>
          <w:szCs w:val="20"/>
        </w:rPr>
        <w:t>-</w:t>
      </w:r>
      <w:r w:rsidR="00B713A1">
        <w:rPr>
          <w:b/>
          <w:color w:val="000000" w:themeColor="text1"/>
          <w:sz w:val="20"/>
          <w:szCs w:val="20"/>
          <w:lang w:val="kk-KZ"/>
        </w:rPr>
        <w:t>ді қабылдамау себебі</w:t>
      </w:r>
      <w:r w:rsidRPr="00072683">
        <w:rPr>
          <w:b/>
          <w:color w:val="000000" w:themeColor="text1"/>
          <w:sz w:val="20"/>
          <w:szCs w:val="20"/>
        </w:rPr>
        <w:t xml:space="preserve"> </w:t>
      </w:r>
    </w:p>
    <w:p w:rsidR="00581186" w:rsidRPr="001D18D8" w:rsidRDefault="00581186" w:rsidP="00581186">
      <w:pPr>
        <w:pStyle w:val="af7"/>
        <w:spacing w:line="25" w:lineRule="atLeast"/>
        <w:ind w:left="1134"/>
        <w:contextualSpacing/>
        <w:jc w:val="center"/>
        <w:rPr>
          <w:color w:val="000000" w:themeColor="text1"/>
        </w:rPr>
      </w:pPr>
    </w:p>
    <w:p w:rsidR="00581186" w:rsidRPr="001D18D8" w:rsidRDefault="00B713A1" w:rsidP="00175FEE">
      <w:pPr>
        <w:pStyle w:val="af7"/>
        <w:numPr>
          <w:ilvl w:val="0"/>
          <w:numId w:val="67"/>
        </w:numPr>
        <w:tabs>
          <w:tab w:val="left" w:pos="851"/>
        </w:tabs>
        <w:spacing w:line="25" w:lineRule="atLeast"/>
        <w:ind w:left="993" w:hanging="284"/>
        <w:contextualSpacing/>
        <w:jc w:val="both"/>
        <w:rPr>
          <w:color w:val="000000" w:themeColor="text1"/>
        </w:rPr>
      </w:pPr>
      <w:r>
        <w:rPr>
          <w:color w:val="000000" w:themeColor="text1"/>
          <w:lang w:val="kk-KZ"/>
        </w:rPr>
        <w:t>Әрекетке өзіңіздің</w:t>
      </w:r>
      <w:r>
        <w:rPr>
          <w:color w:val="000000" w:themeColor="text1"/>
        </w:rPr>
        <w:t xml:space="preserve"> ЭЦ</w:t>
      </w:r>
      <w:r>
        <w:rPr>
          <w:color w:val="000000" w:themeColor="text1"/>
          <w:lang w:val="kk-KZ"/>
        </w:rPr>
        <w:t>Қ</w:t>
      </w:r>
      <w:r w:rsidRPr="00B713A1">
        <w:rPr>
          <w:color w:val="000000" w:themeColor="text1"/>
        </w:rPr>
        <w:t>-</w:t>
      </w:r>
      <w:r>
        <w:rPr>
          <w:color w:val="000000" w:themeColor="text1"/>
          <w:lang w:val="kk-KZ"/>
        </w:rPr>
        <w:t>мен қол қойыңыз</w:t>
      </w:r>
      <w:r w:rsidR="00581186" w:rsidRPr="001D18D8">
        <w:rPr>
          <w:color w:val="000000" w:themeColor="text1"/>
        </w:rPr>
        <w:t>:</w:t>
      </w:r>
    </w:p>
    <w:p w:rsidR="00581186" w:rsidRPr="001D18D8" w:rsidRDefault="00581186" w:rsidP="00581186">
      <w:pPr>
        <w:pStyle w:val="af7"/>
        <w:tabs>
          <w:tab w:val="left" w:pos="851"/>
        </w:tabs>
        <w:spacing w:line="25" w:lineRule="atLeast"/>
        <w:ind w:left="993"/>
        <w:contextualSpacing/>
        <w:jc w:val="both"/>
        <w:rPr>
          <w:color w:val="000000" w:themeColor="text1"/>
        </w:rPr>
      </w:pPr>
    </w:p>
    <w:p w:rsidR="00581186" w:rsidRPr="001D18D8" w:rsidRDefault="00581186" w:rsidP="00581186">
      <w:pPr>
        <w:pStyle w:val="af7"/>
        <w:spacing w:after="160" w:line="25" w:lineRule="atLeast"/>
        <w:ind w:left="0"/>
        <w:jc w:val="center"/>
        <w:rPr>
          <w:color w:val="000000" w:themeColor="text1"/>
        </w:rPr>
      </w:pPr>
      <w:r w:rsidRPr="001D18D8">
        <w:rPr>
          <w:noProof/>
          <w:color w:val="000000" w:themeColor="text1"/>
        </w:rPr>
        <w:drawing>
          <wp:inline distT="0" distB="0" distL="0" distR="0" wp14:anchorId="3D09250E" wp14:editId="22DF6CD8">
            <wp:extent cx="2752563" cy="1219944"/>
            <wp:effectExtent l="19050" t="0" r="0" b="0"/>
            <wp:docPr id="26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2771693" cy="1228422"/>
                    </a:xfrm>
                    <a:prstGeom prst="rect">
                      <a:avLst/>
                    </a:prstGeom>
                  </pic:spPr>
                </pic:pic>
              </a:graphicData>
            </a:graphic>
          </wp:inline>
        </w:drawing>
      </w:r>
    </w:p>
    <w:p w:rsidR="00581186" w:rsidRPr="00072683" w:rsidRDefault="00C84897"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228</w:t>
      </w:r>
      <w:r w:rsidRPr="00072683">
        <w:rPr>
          <w:b/>
          <w:color w:val="000000" w:themeColor="text1"/>
          <w:sz w:val="20"/>
          <w:szCs w:val="20"/>
        </w:rPr>
        <w:fldChar w:fldCharType="end"/>
      </w:r>
      <w:r w:rsidR="00B713A1" w:rsidRPr="00B713A1">
        <w:rPr>
          <w:b/>
          <w:color w:val="000000" w:themeColor="text1"/>
          <w:sz w:val="20"/>
          <w:szCs w:val="20"/>
        </w:rPr>
        <w:t>-</w:t>
      </w:r>
      <w:r w:rsidR="00B713A1">
        <w:rPr>
          <w:b/>
          <w:color w:val="000000" w:themeColor="text1"/>
          <w:sz w:val="20"/>
          <w:szCs w:val="20"/>
          <w:lang w:val="kk-KZ"/>
        </w:rPr>
        <w:t>сурет</w:t>
      </w:r>
      <w:r w:rsidR="00581186" w:rsidRPr="00072683">
        <w:rPr>
          <w:b/>
          <w:color w:val="000000" w:themeColor="text1"/>
          <w:sz w:val="20"/>
          <w:szCs w:val="20"/>
        </w:rPr>
        <w:t xml:space="preserve">. </w:t>
      </w:r>
      <w:r w:rsidR="00B713A1">
        <w:rPr>
          <w:b/>
          <w:color w:val="000000" w:themeColor="text1"/>
          <w:sz w:val="20"/>
          <w:szCs w:val="20"/>
          <w:lang w:val="kk-KZ"/>
        </w:rPr>
        <w:t>ТІЖ қабылдамауға қол қою</w:t>
      </w:r>
      <w:r w:rsidR="00581186" w:rsidRPr="00072683">
        <w:rPr>
          <w:b/>
          <w:color w:val="000000" w:themeColor="text1"/>
          <w:sz w:val="20"/>
          <w:szCs w:val="20"/>
        </w:rPr>
        <w:t xml:space="preserve"> </w:t>
      </w:r>
    </w:p>
    <w:p w:rsidR="00581186" w:rsidRPr="001D18D8" w:rsidRDefault="00B713A1" w:rsidP="00175FEE">
      <w:pPr>
        <w:pStyle w:val="af7"/>
        <w:numPr>
          <w:ilvl w:val="0"/>
          <w:numId w:val="67"/>
        </w:numPr>
        <w:tabs>
          <w:tab w:val="left" w:pos="851"/>
        </w:tabs>
        <w:spacing w:line="25" w:lineRule="atLeast"/>
        <w:ind w:left="993" w:hanging="284"/>
        <w:contextualSpacing/>
        <w:jc w:val="both"/>
        <w:rPr>
          <w:color w:val="000000" w:themeColor="text1"/>
        </w:rPr>
      </w:pPr>
      <w:r>
        <w:rPr>
          <w:color w:val="000000" w:themeColor="text1"/>
          <w:lang w:val="kk-KZ"/>
        </w:rPr>
        <w:t>Қол қойылған ТІЖ</w:t>
      </w:r>
      <w:r w:rsidR="00581186" w:rsidRPr="001D18D8">
        <w:rPr>
          <w:color w:val="000000" w:themeColor="text1"/>
        </w:rPr>
        <w:t xml:space="preserve"> </w:t>
      </w:r>
      <w:r>
        <w:rPr>
          <w:color w:val="000000" w:themeColor="text1"/>
          <w:lang w:val="kk-KZ"/>
        </w:rPr>
        <w:t>Қабылданбады</w:t>
      </w:r>
      <w:r>
        <w:rPr>
          <w:color w:val="000000" w:themeColor="text1"/>
        </w:rPr>
        <w:t>»</w:t>
      </w:r>
      <w:r>
        <w:rPr>
          <w:color w:val="000000" w:themeColor="text1"/>
          <w:lang w:val="kk-KZ"/>
        </w:rPr>
        <w:t xml:space="preserve"> мәртебесін алады, тауар</w:t>
      </w:r>
      <w:r>
        <w:rPr>
          <w:color w:val="000000" w:themeColor="text1"/>
        </w:rPr>
        <w:t xml:space="preserve"> </w:t>
      </w:r>
      <w:r>
        <w:rPr>
          <w:color w:val="000000" w:themeColor="text1"/>
          <w:lang w:val="kk-KZ"/>
        </w:rPr>
        <w:t>жеткізушінің ВҚ</w:t>
      </w:r>
      <w:r>
        <w:rPr>
          <w:color w:val="000000" w:themeColor="text1"/>
        </w:rPr>
        <w:t>-</w:t>
      </w:r>
      <w:r>
        <w:rPr>
          <w:color w:val="000000" w:themeColor="text1"/>
          <w:lang w:val="kk-KZ"/>
        </w:rPr>
        <w:t>сынан есептен шығарылмайды</w:t>
      </w:r>
      <w:r w:rsidR="00581186" w:rsidRPr="001D18D8">
        <w:rPr>
          <w:color w:val="000000" w:themeColor="text1"/>
        </w:rPr>
        <w:t>.</w:t>
      </w:r>
    </w:p>
    <w:p w:rsidR="00581186" w:rsidRPr="001D18D8" w:rsidRDefault="00581186" w:rsidP="00581186">
      <w:pPr>
        <w:pStyle w:val="af7"/>
        <w:tabs>
          <w:tab w:val="left" w:pos="851"/>
        </w:tabs>
        <w:spacing w:after="160" w:line="25" w:lineRule="atLeast"/>
        <w:ind w:left="993" w:hanging="993"/>
        <w:contextualSpacing/>
        <w:jc w:val="center"/>
        <w:rPr>
          <w:color w:val="000000" w:themeColor="text1"/>
        </w:rPr>
      </w:pPr>
      <w:r w:rsidRPr="001D18D8">
        <w:rPr>
          <w:noProof/>
          <w:color w:val="000000" w:themeColor="text1"/>
        </w:rPr>
        <w:drawing>
          <wp:inline distT="0" distB="0" distL="0" distR="0" wp14:anchorId="705F5D61" wp14:editId="158E33F3">
            <wp:extent cx="5940425" cy="671094"/>
            <wp:effectExtent l="19050" t="0" r="3175" b="0"/>
            <wp:docPr id="26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6" cstate="print"/>
                    <a:srcRect/>
                    <a:stretch>
                      <a:fillRect/>
                    </a:stretch>
                  </pic:blipFill>
                  <pic:spPr bwMode="auto">
                    <a:xfrm>
                      <a:off x="0" y="0"/>
                      <a:ext cx="5940425" cy="671094"/>
                    </a:xfrm>
                    <a:prstGeom prst="rect">
                      <a:avLst/>
                    </a:prstGeom>
                    <a:noFill/>
                    <a:ln w="9525">
                      <a:noFill/>
                      <a:miter lim="800000"/>
                      <a:headEnd/>
                      <a:tailEnd/>
                    </a:ln>
                  </pic:spPr>
                </pic:pic>
              </a:graphicData>
            </a:graphic>
          </wp:inline>
        </w:drawing>
      </w:r>
    </w:p>
    <w:p w:rsidR="00581186" w:rsidRPr="00B713A1" w:rsidRDefault="00C84897" w:rsidP="00072683">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229</w:t>
      </w:r>
      <w:r w:rsidRPr="00072683">
        <w:rPr>
          <w:b/>
          <w:color w:val="000000" w:themeColor="text1"/>
          <w:sz w:val="20"/>
          <w:szCs w:val="20"/>
        </w:rPr>
        <w:fldChar w:fldCharType="end"/>
      </w:r>
      <w:r w:rsidR="00B713A1">
        <w:rPr>
          <w:b/>
          <w:color w:val="000000" w:themeColor="text1"/>
          <w:sz w:val="20"/>
          <w:szCs w:val="20"/>
        </w:rPr>
        <w:t>-</w:t>
      </w:r>
      <w:r w:rsidR="00B713A1">
        <w:rPr>
          <w:b/>
          <w:color w:val="000000" w:themeColor="text1"/>
          <w:sz w:val="20"/>
          <w:szCs w:val="20"/>
          <w:lang w:val="kk-KZ"/>
        </w:rPr>
        <w:t>сурет</w:t>
      </w:r>
      <w:r w:rsidR="00B713A1">
        <w:rPr>
          <w:b/>
          <w:color w:val="000000" w:themeColor="text1"/>
          <w:sz w:val="20"/>
          <w:szCs w:val="20"/>
        </w:rPr>
        <w:t>.</w:t>
      </w:r>
      <w:r w:rsidR="00B713A1">
        <w:rPr>
          <w:b/>
          <w:color w:val="000000" w:themeColor="text1"/>
          <w:sz w:val="20"/>
          <w:szCs w:val="20"/>
          <w:lang w:val="kk-KZ"/>
        </w:rPr>
        <w:t xml:space="preserve"> </w:t>
      </w:r>
      <w:r w:rsidR="00B713A1">
        <w:rPr>
          <w:b/>
          <w:color w:val="000000" w:themeColor="text1"/>
          <w:sz w:val="20"/>
          <w:szCs w:val="20"/>
        </w:rPr>
        <w:t>«</w:t>
      </w:r>
      <w:r w:rsidR="00B713A1">
        <w:rPr>
          <w:b/>
          <w:color w:val="000000" w:themeColor="text1"/>
          <w:sz w:val="20"/>
          <w:szCs w:val="20"/>
          <w:lang w:val="kk-KZ"/>
        </w:rPr>
        <w:t>Қабылданбады</w:t>
      </w:r>
      <w:r w:rsidR="00581186" w:rsidRPr="00072683">
        <w:rPr>
          <w:b/>
          <w:color w:val="000000" w:themeColor="text1"/>
          <w:sz w:val="20"/>
          <w:szCs w:val="20"/>
        </w:rPr>
        <w:t xml:space="preserve">» </w:t>
      </w:r>
      <w:r w:rsidR="00B713A1">
        <w:rPr>
          <w:b/>
          <w:color w:val="000000" w:themeColor="text1"/>
          <w:sz w:val="20"/>
          <w:szCs w:val="20"/>
          <w:lang w:val="kk-KZ"/>
        </w:rPr>
        <w:t xml:space="preserve"> мәртебесі</w:t>
      </w:r>
    </w:p>
    <w:p w:rsidR="00CD71C0" w:rsidRPr="001D18D8" w:rsidRDefault="00CD71C0" w:rsidP="00CD71C0">
      <w:pPr>
        <w:rPr>
          <w:color w:val="000000" w:themeColor="text1"/>
          <w:highlight w:val="yellow"/>
        </w:rPr>
      </w:pPr>
    </w:p>
    <w:p w:rsidR="00952784" w:rsidRPr="001D18D8" w:rsidRDefault="00860C35">
      <w:pPr>
        <w:pStyle w:val="7"/>
        <w:numPr>
          <w:ilvl w:val="3"/>
          <w:numId w:val="182"/>
        </w:numPr>
        <w:ind w:left="1843"/>
        <w:rPr>
          <w:rFonts w:ascii="Times New Roman" w:hAnsi="Times New Roman"/>
          <w:b/>
          <w:i w:val="0"/>
          <w:color w:val="000000" w:themeColor="text1"/>
        </w:rPr>
      </w:pPr>
      <w:bookmarkStart w:id="486" w:name="_Toc69509397"/>
      <w:r>
        <w:rPr>
          <w:rFonts w:ascii="Times New Roman" w:hAnsi="Times New Roman"/>
          <w:b/>
          <w:i w:val="0"/>
          <w:color w:val="000000" w:themeColor="text1"/>
          <w:lang w:val="kk-KZ"/>
        </w:rPr>
        <w:t xml:space="preserve"> </w:t>
      </w:r>
      <w:r w:rsidR="00B713A1">
        <w:rPr>
          <w:rFonts w:ascii="Times New Roman" w:hAnsi="Times New Roman"/>
          <w:b/>
          <w:i w:val="0"/>
          <w:color w:val="000000" w:themeColor="text1"/>
          <w:lang w:val="kk-KZ"/>
        </w:rPr>
        <w:t>ТІЖ</w:t>
      </w:r>
      <w:r w:rsidR="00B713A1">
        <w:rPr>
          <w:rFonts w:ascii="Times New Roman" w:hAnsi="Times New Roman"/>
          <w:b/>
          <w:i w:val="0"/>
          <w:color w:val="000000" w:themeColor="text1"/>
        </w:rPr>
        <w:t>-</w:t>
      </w:r>
      <w:r w:rsidR="00B713A1">
        <w:rPr>
          <w:rFonts w:ascii="Times New Roman" w:hAnsi="Times New Roman"/>
          <w:b/>
          <w:i w:val="0"/>
          <w:color w:val="000000" w:themeColor="text1"/>
          <w:lang w:val="kk-KZ"/>
        </w:rPr>
        <w:t>растау/қаб</w:t>
      </w:r>
      <w:r w:rsidR="0073794A">
        <w:rPr>
          <w:rFonts w:ascii="Times New Roman" w:hAnsi="Times New Roman"/>
          <w:b/>
          <w:i w:val="0"/>
          <w:color w:val="000000" w:themeColor="text1"/>
          <w:lang w:val="kk-KZ"/>
        </w:rPr>
        <w:t xml:space="preserve">ылдамау мерзімдерін бұзу туралы хабарлама құру </w:t>
      </w:r>
      <w:bookmarkEnd w:id="486"/>
    </w:p>
    <w:p w:rsidR="00CD71C0" w:rsidRPr="001D18D8" w:rsidRDefault="0073794A" w:rsidP="00B37B94">
      <w:pPr>
        <w:tabs>
          <w:tab w:val="left" w:pos="709"/>
          <w:tab w:val="left" w:pos="1134"/>
        </w:tabs>
        <w:ind w:firstLine="709"/>
        <w:contextualSpacing/>
        <w:jc w:val="both"/>
        <w:rPr>
          <w:color w:val="000000" w:themeColor="text1"/>
        </w:rPr>
      </w:pPr>
      <w:r w:rsidRPr="00D63F4E">
        <w:rPr>
          <w:rStyle w:val="y2iqfc"/>
          <w:color w:val="202124"/>
          <w:lang w:val="kk-KZ"/>
        </w:rPr>
        <w:t>Хабарламаны алу, сон</w:t>
      </w:r>
      <w:r>
        <w:rPr>
          <w:rStyle w:val="y2iqfc"/>
          <w:color w:val="202124"/>
          <w:lang w:val="kk-KZ"/>
        </w:rPr>
        <w:t>дай-ақ онымен танысу алушыны ТІЖ</w:t>
      </w:r>
      <w:r w:rsidRPr="00D63F4E">
        <w:rPr>
          <w:rStyle w:val="y2iqfc"/>
          <w:color w:val="202124"/>
          <w:lang w:val="kk-KZ"/>
        </w:rPr>
        <w:t xml:space="preserve"> алу</w:t>
      </w:r>
      <w:r>
        <w:rPr>
          <w:rStyle w:val="y2iqfc"/>
          <w:color w:val="202124"/>
          <w:lang w:val="kk-KZ"/>
        </w:rPr>
        <w:t>ды растаудан немесе қабылдамаудан</w:t>
      </w:r>
      <w:r w:rsidRPr="00D63F4E">
        <w:rPr>
          <w:rStyle w:val="y2iqfc"/>
          <w:color w:val="202124"/>
          <w:lang w:val="kk-KZ"/>
        </w:rPr>
        <w:t xml:space="preserve"> босатпайды</w:t>
      </w:r>
      <w:r w:rsidR="00CD71C0" w:rsidRPr="001D18D8">
        <w:rPr>
          <w:color w:val="000000" w:themeColor="text1"/>
        </w:rPr>
        <w:t>.</w:t>
      </w:r>
    </w:p>
    <w:p w:rsidR="00B02C38" w:rsidRPr="0073794A" w:rsidRDefault="0073794A" w:rsidP="00B02C38">
      <w:pPr>
        <w:ind w:firstLine="708"/>
        <w:jc w:val="both"/>
        <w:rPr>
          <w:color w:val="000000" w:themeColor="text1"/>
          <w:lang w:val="kk-KZ"/>
        </w:rPr>
      </w:pPr>
      <w:r w:rsidRPr="00D63F4E">
        <w:rPr>
          <w:rStyle w:val="y2iqfc"/>
          <w:color w:val="202124"/>
          <w:lang w:val="kk-KZ"/>
        </w:rPr>
        <w:t xml:space="preserve">Хабарламалар </w:t>
      </w:r>
      <w:r>
        <w:rPr>
          <w:rStyle w:val="y2iqfc"/>
          <w:color w:val="202124"/>
          <w:lang w:val="kk-KZ"/>
        </w:rPr>
        <w:t>егер алушы оған жолданған ТІЖ</w:t>
      </w:r>
      <w:r w:rsidRPr="00D63F4E">
        <w:rPr>
          <w:rStyle w:val="y2iqfc"/>
          <w:color w:val="202124"/>
          <w:lang w:val="kk-KZ"/>
        </w:rPr>
        <w:t>-</w:t>
      </w:r>
      <w:r>
        <w:rPr>
          <w:rStyle w:val="y2iqfc"/>
          <w:color w:val="202124"/>
          <w:lang w:val="kk-KZ"/>
        </w:rPr>
        <w:t>ді растамаған немесе бас тартпаған</w:t>
      </w:r>
      <w:r w:rsidRPr="00D63F4E">
        <w:rPr>
          <w:rStyle w:val="y2iqfc"/>
          <w:color w:val="202124"/>
          <w:lang w:val="kk-KZ"/>
        </w:rPr>
        <w:t xml:space="preserve"> жағдайда жа</w:t>
      </w:r>
      <w:r>
        <w:rPr>
          <w:rStyle w:val="y2iqfc"/>
          <w:color w:val="202124"/>
          <w:lang w:val="kk-KZ"/>
        </w:rPr>
        <w:t>салады. Хабарлама ТІЖ жазып берген</w:t>
      </w:r>
      <w:r w:rsidRPr="00D63F4E">
        <w:rPr>
          <w:rStyle w:val="y2iqfc"/>
          <w:color w:val="202124"/>
          <w:lang w:val="kk-KZ"/>
        </w:rPr>
        <w:t xml:space="preserve"> күннен бастап 21 күнт</w:t>
      </w:r>
      <w:r>
        <w:rPr>
          <w:rStyle w:val="y2iqfc"/>
          <w:color w:val="202124"/>
          <w:lang w:val="kk-KZ"/>
        </w:rPr>
        <w:t>ізбелік күн ішінде жасалады</w:t>
      </w:r>
      <w:r w:rsidRPr="00D63F4E">
        <w:rPr>
          <w:rStyle w:val="y2iqfc"/>
          <w:color w:val="202124"/>
          <w:lang w:val="kk-KZ"/>
        </w:rPr>
        <w:t xml:space="preserve">. Егер 21 күн демалыс күніне түссе, онда хабарлама демалыс күнінен </w:t>
      </w:r>
      <w:r>
        <w:rPr>
          <w:rStyle w:val="y2iqfc"/>
          <w:color w:val="202124"/>
          <w:lang w:val="kk-KZ"/>
        </w:rPr>
        <w:t>кейінгі бірінші күнтізбелік күнге</w:t>
      </w:r>
      <w:r w:rsidRPr="00D63F4E">
        <w:rPr>
          <w:rStyle w:val="y2iqfc"/>
          <w:color w:val="202124"/>
          <w:lang w:val="kk-KZ"/>
        </w:rPr>
        <w:t xml:space="preserve"> келеді</w:t>
      </w:r>
      <w:r w:rsidR="00B02C38" w:rsidRPr="0073794A">
        <w:rPr>
          <w:color w:val="000000" w:themeColor="text1"/>
          <w:lang w:val="kk-KZ"/>
        </w:rPr>
        <w:t>.</w:t>
      </w:r>
    </w:p>
    <w:p w:rsidR="00B02C38" w:rsidRPr="00925A60" w:rsidRDefault="00925A60" w:rsidP="00B02C38">
      <w:pPr>
        <w:ind w:firstLine="708"/>
        <w:jc w:val="both"/>
        <w:rPr>
          <w:color w:val="000000" w:themeColor="text1"/>
          <w:lang w:val="kk-KZ"/>
        </w:rPr>
      </w:pPr>
      <w:r>
        <w:rPr>
          <w:rStyle w:val="y2iqfc"/>
          <w:color w:val="202124"/>
          <w:lang w:val="kk-KZ"/>
        </w:rPr>
        <w:lastRenderedPageBreak/>
        <w:t>Х</w:t>
      </w:r>
      <w:r w:rsidRPr="00D63F4E">
        <w:rPr>
          <w:rStyle w:val="y2iqfc"/>
          <w:color w:val="202124"/>
          <w:lang w:val="kk-KZ"/>
        </w:rPr>
        <w:t xml:space="preserve">абарлама жібергеннен кейін </w:t>
      </w:r>
      <w:r>
        <w:rPr>
          <w:rStyle w:val="y2iqfc"/>
          <w:color w:val="202124"/>
          <w:lang w:val="kk-KZ"/>
        </w:rPr>
        <w:t>ЭШФ АЖ</w:t>
      </w:r>
      <w:r w:rsidRPr="003A63F5">
        <w:rPr>
          <w:rStyle w:val="y2iqfc"/>
          <w:color w:val="202124"/>
          <w:lang w:val="kk-KZ"/>
        </w:rPr>
        <w:t>-</w:t>
      </w:r>
      <w:r>
        <w:rPr>
          <w:rStyle w:val="y2iqfc"/>
          <w:color w:val="202124"/>
          <w:lang w:val="kk-KZ"/>
        </w:rPr>
        <w:t>ға кірген кезде ЭШФ</w:t>
      </w:r>
      <w:r w:rsidRPr="00D63F4E">
        <w:rPr>
          <w:rStyle w:val="y2iqfc"/>
          <w:color w:val="202124"/>
          <w:lang w:val="kk-KZ"/>
        </w:rPr>
        <w:t xml:space="preserve"> А</w:t>
      </w:r>
      <w:r>
        <w:rPr>
          <w:rStyle w:val="y2iqfc"/>
          <w:color w:val="202124"/>
          <w:lang w:val="kk-KZ"/>
        </w:rPr>
        <w:t>Ж барлық функциялары қол жетімсіз болад</w:t>
      </w:r>
      <w:r w:rsidRPr="00D63F4E">
        <w:rPr>
          <w:rStyle w:val="y2iqfc"/>
          <w:color w:val="202124"/>
          <w:lang w:val="kk-KZ"/>
        </w:rPr>
        <w:t xml:space="preserve">ы. </w:t>
      </w:r>
      <w:r>
        <w:rPr>
          <w:rStyle w:val="y2iqfc"/>
          <w:color w:val="202124"/>
          <w:lang w:val="kk-KZ"/>
        </w:rPr>
        <w:t>Хабарламамен танысқаннан кейін</w:t>
      </w:r>
      <w:r w:rsidRPr="00D63F4E">
        <w:rPr>
          <w:rStyle w:val="y2iqfc"/>
          <w:color w:val="202124"/>
          <w:lang w:val="kk-KZ"/>
        </w:rPr>
        <w:t xml:space="preserve"> </w:t>
      </w:r>
      <w:r>
        <w:rPr>
          <w:rStyle w:val="y2iqfc"/>
          <w:color w:val="202124"/>
          <w:lang w:val="kk-KZ"/>
        </w:rPr>
        <w:t xml:space="preserve">танысқанын </w:t>
      </w:r>
      <w:r w:rsidRPr="00D63F4E">
        <w:rPr>
          <w:rStyle w:val="y2iqfc"/>
          <w:color w:val="202124"/>
          <w:lang w:val="kk-KZ"/>
        </w:rPr>
        <w:t>растау үшін</w:t>
      </w:r>
      <w:r>
        <w:rPr>
          <w:rStyle w:val="y2iqfc"/>
          <w:color w:val="202124"/>
          <w:lang w:val="kk-KZ"/>
        </w:rPr>
        <w:t>.</w:t>
      </w:r>
      <w:r w:rsidRPr="00D63F4E">
        <w:rPr>
          <w:rStyle w:val="y2iqfc"/>
          <w:color w:val="202124"/>
          <w:lang w:val="kk-KZ"/>
        </w:rPr>
        <w:t xml:space="preserve"> Хабарламаға </w:t>
      </w:r>
      <w:r>
        <w:rPr>
          <w:rStyle w:val="y2iqfc"/>
          <w:color w:val="202124"/>
          <w:lang w:val="kk-KZ"/>
        </w:rPr>
        <w:t>RSA сертификатымен қол қою қажет</w:t>
      </w:r>
      <w:r w:rsidR="00B02C38" w:rsidRPr="00925A60">
        <w:rPr>
          <w:color w:val="000000" w:themeColor="text1"/>
          <w:lang w:val="kk-KZ"/>
        </w:rPr>
        <w:t>.</w:t>
      </w:r>
    </w:p>
    <w:p w:rsidR="00B02C38" w:rsidRPr="00925A60" w:rsidRDefault="00925A60" w:rsidP="00B02C38">
      <w:pPr>
        <w:tabs>
          <w:tab w:val="left" w:pos="709"/>
          <w:tab w:val="left" w:pos="1134"/>
        </w:tabs>
        <w:ind w:firstLine="709"/>
        <w:contextualSpacing/>
        <w:jc w:val="both"/>
        <w:rPr>
          <w:color w:val="000000" w:themeColor="text1"/>
          <w:lang w:val="kk-KZ"/>
        </w:rPr>
      </w:pPr>
      <w:r w:rsidRPr="003A63F5">
        <w:rPr>
          <w:rStyle w:val="y2iqfc"/>
          <w:color w:val="202124"/>
          <w:lang w:val="kk-KZ"/>
        </w:rPr>
        <w:t>Хабарламаны алу, сон</w:t>
      </w:r>
      <w:r>
        <w:rPr>
          <w:rStyle w:val="y2iqfc"/>
          <w:color w:val="202124"/>
          <w:lang w:val="kk-KZ"/>
        </w:rPr>
        <w:t>дай-ақ онымен танысу алушыны ТІЖ</w:t>
      </w:r>
      <w:r w:rsidRPr="003A63F5">
        <w:rPr>
          <w:rStyle w:val="y2iqfc"/>
          <w:color w:val="202124"/>
          <w:lang w:val="kk-KZ"/>
        </w:rPr>
        <w:t xml:space="preserve"> алуды растаудан немесе бас тартудан босатпайды</w:t>
      </w:r>
      <w:r w:rsidR="00B02C38" w:rsidRPr="00925A60">
        <w:rPr>
          <w:color w:val="000000" w:themeColor="text1"/>
          <w:lang w:val="kk-KZ"/>
        </w:rPr>
        <w:t>.</w:t>
      </w:r>
    </w:p>
    <w:p w:rsidR="00B02C38" w:rsidRPr="00925A60" w:rsidRDefault="00B02C38" w:rsidP="00B02C38">
      <w:pPr>
        <w:jc w:val="both"/>
        <w:rPr>
          <w:color w:val="000000" w:themeColor="text1"/>
          <w:lang w:val="kk-KZ"/>
        </w:rPr>
      </w:pPr>
      <w:r w:rsidRPr="00925A60">
        <w:rPr>
          <w:color w:val="000000" w:themeColor="text1"/>
          <w:lang w:val="kk-KZ"/>
        </w:rPr>
        <w:tab/>
      </w:r>
      <w:r w:rsidR="00925A60">
        <w:rPr>
          <w:color w:val="000000" w:themeColor="text1"/>
          <w:lang w:val="kk-KZ"/>
        </w:rPr>
        <w:t>Хабарламаға қол қойғаннан кейін ЭШФ АЖ</w:t>
      </w:r>
      <w:r w:rsidR="00925A60" w:rsidRPr="00925A60">
        <w:rPr>
          <w:color w:val="000000" w:themeColor="text1"/>
          <w:lang w:val="kk-KZ"/>
        </w:rPr>
        <w:t xml:space="preserve"> функци</w:t>
      </w:r>
      <w:r w:rsidR="00925A60">
        <w:rPr>
          <w:color w:val="000000" w:themeColor="text1"/>
          <w:lang w:val="kk-KZ"/>
        </w:rPr>
        <w:t>ялары қол жетімді болады</w:t>
      </w:r>
      <w:r w:rsidRPr="00925A60">
        <w:rPr>
          <w:color w:val="000000" w:themeColor="text1"/>
          <w:lang w:val="kk-KZ"/>
        </w:rPr>
        <w:t xml:space="preserve">. </w:t>
      </w:r>
    </w:p>
    <w:p w:rsidR="00B02C38" w:rsidRPr="00925A60" w:rsidRDefault="00B02C38" w:rsidP="00B02C38">
      <w:pPr>
        <w:jc w:val="both"/>
        <w:rPr>
          <w:color w:val="000000" w:themeColor="text1"/>
          <w:lang w:val="kk-KZ"/>
        </w:rPr>
      </w:pPr>
    </w:p>
    <w:p w:rsidR="00B02C38" w:rsidRPr="005B3F03" w:rsidRDefault="00925A60" w:rsidP="00B02C38">
      <w:pPr>
        <w:ind w:firstLine="708"/>
        <w:jc w:val="both"/>
        <w:rPr>
          <w:color w:val="000000" w:themeColor="text1"/>
          <w:lang w:val="kk-KZ"/>
        </w:rPr>
      </w:pPr>
      <w:r>
        <w:rPr>
          <w:color w:val="000000" w:themeColor="text1"/>
          <w:lang w:val="kk-KZ"/>
        </w:rPr>
        <w:t>Қол қойылған хабарламаларды «Хабарламалар журналында» қарауға болады. Бұл үшін қапталдағы мәзірде ТІЖ/Хабарламаны таңдау қажет</w:t>
      </w:r>
      <w:r w:rsidR="00B02C38" w:rsidRPr="005B3F03">
        <w:rPr>
          <w:color w:val="000000" w:themeColor="text1"/>
          <w:lang w:val="kk-KZ"/>
        </w:rPr>
        <w:t>.</w:t>
      </w:r>
    </w:p>
    <w:p w:rsidR="00B02C38" w:rsidRPr="005B3F03" w:rsidRDefault="00B02C38" w:rsidP="00B02C38">
      <w:pPr>
        <w:jc w:val="both"/>
        <w:rPr>
          <w:color w:val="000000" w:themeColor="text1"/>
          <w:lang w:val="kk-KZ"/>
        </w:rPr>
      </w:pPr>
    </w:p>
    <w:p w:rsidR="00B02C38" w:rsidRPr="005B3F03" w:rsidRDefault="00B02C38" w:rsidP="00B02C38">
      <w:pPr>
        <w:jc w:val="both"/>
        <w:rPr>
          <w:color w:val="000000" w:themeColor="text1"/>
          <w:lang w:val="kk-KZ"/>
        </w:rPr>
      </w:pPr>
      <w:r w:rsidRPr="001D18D8">
        <w:rPr>
          <w:noProof/>
          <w:color w:val="000000" w:themeColor="text1"/>
        </w:rPr>
        <w:drawing>
          <wp:inline distT="0" distB="0" distL="0" distR="0" wp14:anchorId="0B6B9F5D" wp14:editId="3ACD5B19">
            <wp:extent cx="5571490" cy="4529455"/>
            <wp:effectExtent l="19050" t="0" r="0" b="0"/>
            <wp:docPr id="4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7" cstate="print"/>
                    <a:srcRect/>
                    <a:stretch>
                      <a:fillRect/>
                    </a:stretch>
                  </pic:blipFill>
                  <pic:spPr bwMode="auto">
                    <a:xfrm>
                      <a:off x="0" y="0"/>
                      <a:ext cx="5571490" cy="4529455"/>
                    </a:xfrm>
                    <a:prstGeom prst="rect">
                      <a:avLst/>
                    </a:prstGeom>
                    <a:noFill/>
                    <a:ln w="9525">
                      <a:noFill/>
                      <a:miter lim="800000"/>
                      <a:headEnd/>
                      <a:tailEnd/>
                    </a:ln>
                  </pic:spPr>
                </pic:pic>
              </a:graphicData>
            </a:graphic>
          </wp:inline>
        </w:drawing>
      </w:r>
      <w:r w:rsidRPr="005B3F03">
        <w:rPr>
          <w:color w:val="000000" w:themeColor="text1"/>
          <w:lang w:val="kk-KZ"/>
        </w:rPr>
        <w:t xml:space="preserve"> </w:t>
      </w:r>
    </w:p>
    <w:p w:rsidR="00B02C38" w:rsidRPr="00925A60" w:rsidRDefault="00C84897" w:rsidP="00072683">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1D18D8" w:rsidRPr="005B3F03">
        <w:rPr>
          <w:b/>
          <w:color w:val="000000" w:themeColor="text1"/>
          <w:sz w:val="20"/>
          <w:szCs w:val="20"/>
          <w:lang w:val="kk-KZ"/>
        </w:rPr>
        <w:instrText xml:space="preserve"> SEQ Рисунок \* ARABIC </w:instrText>
      </w:r>
      <w:r w:rsidRPr="00072683">
        <w:rPr>
          <w:b/>
          <w:color w:val="000000" w:themeColor="text1"/>
          <w:sz w:val="20"/>
          <w:szCs w:val="20"/>
        </w:rPr>
        <w:fldChar w:fldCharType="separate"/>
      </w:r>
      <w:r w:rsidR="00F648FC" w:rsidRPr="005B3F03">
        <w:rPr>
          <w:b/>
          <w:noProof/>
          <w:color w:val="000000" w:themeColor="text1"/>
          <w:sz w:val="20"/>
          <w:szCs w:val="20"/>
          <w:lang w:val="kk-KZ"/>
        </w:rPr>
        <w:t>230</w:t>
      </w:r>
      <w:r w:rsidRPr="00072683">
        <w:rPr>
          <w:b/>
          <w:color w:val="000000" w:themeColor="text1"/>
          <w:sz w:val="20"/>
          <w:szCs w:val="20"/>
        </w:rPr>
        <w:fldChar w:fldCharType="end"/>
      </w:r>
      <w:r w:rsidR="00925A60" w:rsidRPr="005B3F03">
        <w:rPr>
          <w:b/>
          <w:color w:val="000000" w:themeColor="text1"/>
          <w:sz w:val="20"/>
          <w:szCs w:val="20"/>
          <w:lang w:val="kk-KZ"/>
        </w:rPr>
        <w:t>-</w:t>
      </w:r>
      <w:r w:rsidR="00925A60">
        <w:rPr>
          <w:b/>
          <w:color w:val="000000" w:themeColor="text1"/>
          <w:sz w:val="20"/>
          <w:szCs w:val="20"/>
          <w:lang w:val="kk-KZ"/>
        </w:rPr>
        <w:t>сурет</w:t>
      </w:r>
      <w:r w:rsidR="00925A60" w:rsidRPr="005B3F03">
        <w:rPr>
          <w:b/>
          <w:color w:val="000000" w:themeColor="text1"/>
          <w:sz w:val="20"/>
          <w:szCs w:val="20"/>
          <w:lang w:val="kk-KZ"/>
        </w:rPr>
        <w:t>. «</w:t>
      </w:r>
      <w:r w:rsidR="00925A60">
        <w:rPr>
          <w:b/>
          <w:color w:val="000000" w:themeColor="text1"/>
          <w:sz w:val="20"/>
          <w:szCs w:val="20"/>
          <w:lang w:val="kk-KZ"/>
        </w:rPr>
        <w:t>Хабарламалар</w:t>
      </w:r>
      <w:r w:rsidR="00B02C38" w:rsidRPr="005B3F03">
        <w:rPr>
          <w:b/>
          <w:color w:val="000000" w:themeColor="text1"/>
          <w:sz w:val="20"/>
          <w:szCs w:val="20"/>
          <w:lang w:val="kk-KZ"/>
        </w:rPr>
        <w:t xml:space="preserve">» </w:t>
      </w:r>
      <w:r w:rsidR="00925A60">
        <w:rPr>
          <w:b/>
          <w:color w:val="000000" w:themeColor="text1"/>
          <w:sz w:val="20"/>
          <w:szCs w:val="20"/>
          <w:lang w:val="kk-KZ"/>
        </w:rPr>
        <w:t>кіші мәзірі</w:t>
      </w:r>
    </w:p>
    <w:p w:rsidR="00B02C38" w:rsidRPr="00925A60" w:rsidRDefault="00925A60" w:rsidP="00B02C38">
      <w:pPr>
        <w:ind w:firstLine="709"/>
        <w:jc w:val="both"/>
        <w:rPr>
          <w:color w:val="000000" w:themeColor="text1"/>
          <w:lang w:val="kk-KZ"/>
        </w:rPr>
      </w:pPr>
      <w:r w:rsidRPr="005B3F03">
        <w:rPr>
          <w:color w:val="000000" w:themeColor="text1"/>
          <w:lang w:val="kk-KZ"/>
        </w:rPr>
        <w:t>«</w:t>
      </w:r>
      <w:r>
        <w:rPr>
          <w:color w:val="000000" w:themeColor="text1"/>
          <w:lang w:val="kk-KZ"/>
        </w:rPr>
        <w:t>Хабарламалар ж</w:t>
      </w:r>
      <w:r w:rsidRPr="005B3F03">
        <w:rPr>
          <w:color w:val="000000" w:themeColor="text1"/>
          <w:lang w:val="kk-KZ"/>
        </w:rPr>
        <w:t>урнал</w:t>
      </w:r>
      <w:r>
        <w:rPr>
          <w:color w:val="000000" w:themeColor="text1"/>
          <w:lang w:val="kk-KZ"/>
        </w:rPr>
        <w:t>ы</w:t>
      </w:r>
      <w:r w:rsidR="00B02C38" w:rsidRPr="005B3F03">
        <w:rPr>
          <w:color w:val="000000" w:themeColor="text1"/>
          <w:lang w:val="kk-KZ"/>
        </w:rPr>
        <w:t xml:space="preserve">» </w:t>
      </w:r>
      <w:r>
        <w:rPr>
          <w:color w:val="000000" w:themeColor="text1"/>
          <w:lang w:val="kk-KZ"/>
        </w:rPr>
        <w:t>ашылады, кестеде барлық қол қойылған хабарламалар көрінеді.</w:t>
      </w:r>
    </w:p>
    <w:p w:rsidR="00B02C38" w:rsidRPr="001D18D8" w:rsidRDefault="00A16435" w:rsidP="00B02C38">
      <w:pPr>
        <w:jc w:val="both"/>
        <w:rPr>
          <w:color w:val="000000" w:themeColor="text1"/>
        </w:rPr>
      </w:pPr>
      <w:r>
        <w:rPr>
          <w:noProof/>
          <w:color w:val="000000" w:themeColor="text1"/>
        </w:rPr>
        <w:lastRenderedPageBreak/>
        <w:drawing>
          <wp:inline distT="0" distB="0" distL="0" distR="0" wp14:anchorId="732C9D47" wp14:editId="119AACC6">
            <wp:extent cx="5940425" cy="2117482"/>
            <wp:effectExtent l="19050" t="0" r="3175" b="0"/>
            <wp:docPr id="795"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268" cstate="print"/>
                    <a:srcRect/>
                    <a:stretch>
                      <a:fillRect/>
                    </a:stretch>
                  </pic:blipFill>
                  <pic:spPr bwMode="auto">
                    <a:xfrm>
                      <a:off x="0" y="0"/>
                      <a:ext cx="5940425" cy="2117482"/>
                    </a:xfrm>
                    <a:prstGeom prst="rect">
                      <a:avLst/>
                    </a:prstGeom>
                    <a:noFill/>
                    <a:ln w="9525">
                      <a:noFill/>
                      <a:miter lim="800000"/>
                      <a:headEnd/>
                      <a:tailEnd/>
                    </a:ln>
                  </pic:spPr>
                </pic:pic>
              </a:graphicData>
            </a:graphic>
          </wp:inline>
        </w:drawing>
      </w:r>
    </w:p>
    <w:p w:rsidR="00B02C38" w:rsidRPr="00072683" w:rsidRDefault="00C84897"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231</w:t>
      </w:r>
      <w:r w:rsidRPr="00072683">
        <w:rPr>
          <w:b/>
          <w:color w:val="000000" w:themeColor="text1"/>
          <w:sz w:val="20"/>
          <w:szCs w:val="20"/>
        </w:rPr>
        <w:fldChar w:fldCharType="end"/>
      </w:r>
      <w:r w:rsidR="00925A60">
        <w:rPr>
          <w:b/>
          <w:color w:val="000000" w:themeColor="text1"/>
          <w:sz w:val="20"/>
          <w:szCs w:val="20"/>
        </w:rPr>
        <w:t>-</w:t>
      </w:r>
      <w:r w:rsidR="00925A60">
        <w:rPr>
          <w:b/>
          <w:color w:val="000000" w:themeColor="text1"/>
          <w:sz w:val="20"/>
          <w:szCs w:val="20"/>
          <w:lang w:val="kk-KZ"/>
        </w:rPr>
        <w:t>сурет</w:t>
      </w:r>
      <w:r w:rsidR="00B02C38" w:rsidRPr="00072683">
        <w:rPr>
          <w:b/>
          <w:color w:val="000000" w:themeColor="text1"/>
          <w:sz w:val="20"/>
          <w:szCs w:val="20"/>
        </w:rPr>
        <w:t xml:space="preserve">. </w:t>
      </w:r>
      <w:r w:rsidR="00925A60">
        <w:rPr>
          <w:b/>
          <w:color w:val="000000" w:themeColor="text1"/>
          <w:sz w:val="20"/>
          <w:szCs w:val="20"/>
        </w:rPr>
        <w:t>«</w:t>
      </w:r>
      <w:r w:rsidR="00925A60">
        <w:rPr>
          <w:b/>
          <w:color w:val="000000" w:themeColor="text1"/>
          <w:sz w:val="20"/>
          <w:szCs w:val="20"/>
          <w:lang w:val="kk-KZ"/>
        </w:rPr>
        <w:t>Хабарламалар</w:t>
      </w:r>
      <w:r w:rsidR="00925A60" w:rsidRPr="00072683">
        <w:rPr>
          <w:b/>
          <w:color w:val="000000" w:themeColor="text1"/>
          <w:sz w:val="20"/>
          <w:szCs w:val="20"/>
        </w:rPr>
        <w:t xml:space="preserve">» </w:t>
      </w:r>
      <w:r w:rsidR="00925A60">
        <w:rPr>
          <w:b/>
          <w:color w:val="000000" w:themeColor="text1"/>
          <w:sz w:val="20"/>
          <w:szCs w:val="20"/>
          <w:lang w:val="kk-KZ"/>
        </w:rPr>
        <w:t>кіші мәзірі</w:t>
      </w:r>
    </w:p>
    <w:p w:rsidR="00B02C38" w:rsidRPr="00925A60" w:rsidRDefault="00925A60" w:rsidP="00B02C38">
      <w:pPr>
        <w:ind w:firstLine="708"/>
        <w:jc w:val="both"/>
        <w:rPr>
          <w:color w:val="000000" w:themeColor="text1"/>
          <w:lang w:val="kk-KZ"/>
        </w:rPr>
      </w:pPr>
      <w:r>
        <w:rPr>
          <w:color w:val="000000" w:themeColor="text1"/>
          <w:lang w:val="kk-KZ"/>
        </w:rPr>
        <w:t>Хабарламаларды қарау үшін оны тізімнен таңдаңыз және «Қарау» батырмасын басыңыз.</w:t>
      </w:r>
    </w:p>
    <w:p w:rsidR="00CD71C0" w:rsidRPr="001D18D8" w:rsidRDefault="00CD71C0" w:rsidP="00CD71C0">
      <w:pPr>
        <w:rPr>
          <w:color w:val="000000" w:themeColor="text1"/>
          <w:highlight w:val="yellow"/>
        </w:rPr>
      </w:pPr>
    </w:p>
    <w:p w:rsidR="00952784" w:rsidRPr="001D18D8" w:rsidRDefault="00860C35">
      <w:pPr>
        <w:pStyle w:val="7"/>
        <w:numPr>
          <w:ilvl w:val="3"/>
          <w:numId w:val="182"/>
        </w:numPr>
        <w:ind w:left="1843"/>
        <w:rPr>
          <w:rFonts w:ascii="Times New Roman" w:hAnsi="Times New Roman"/>
          <w:b/>
          <w:i w:val="0"/>
          <w:color w:val="000000" w:themeColor="text1"/>
        </w:rPr>
      </w:pPr>
      <w:r>
        <w:rPr>
          <w:rFonts w:ascii="Times New Roman" w:hAnsi="Times New Roman"/>
          <w:b/>
          <w:i w:val="0"/>
          <w:color w:val="000000" w:themeColor="text1"/>
          <w:lang w:val="kk-KZ"/>
        </w:rPr>
        <w:t xml:space="preserve"> </w:t>
      </w:r>
      <w:r w:rsidR="00925A60">
        <w:rPr>
          <w:rFonts w:ascii="Times New Roman" w:hAnsi="Times New Roman"/>
          <w:b/>
          <w:i w:val="0"/>
          <w:color w:val="000000" w:themeColor="text1"/>
          <w:lang w:val="kk-KZ"/>
        </w:rPr>
        <w:t>Тауарды қайтаруға ТІЖ рәсімдеу</w:t>
      </w:r>
    </w:p>
    <w:p w:rsidR="00B02C38" w:rsidRPr="001D18D8" w:rsidRDefault="00925A60" w:rsidP="00B02C38">
      <w:pPr>
        <w:spacing w:line="276" w:lineRule="auto"/>
        <w:ind w:firstLine="708"/>
        <w:jc w:val="both"/>
        <w:rPr>
          <w:color w:val="000000" w:themeColor="text1"/>
        </w:rPr>
      </w:pPr>
      <w:r w:rsidRPr="003A63F5">
        <w:rPr>
          <w:rStyle w:val="y2iqfc"/>
          <w:color w:val="202124"/>
          <w:lang w:val="kk-KZ"/>
        </w:rPr>
        <w:t>Қайтару</w:t>
      </w:r>
      <w:r>
        <w:rPr>
          <w:rStyle w:val="y2iqfc"/>
          <w:color w:val="202124"/>
          <w:lang w:val="kk-KZ"/>
        </w:rPr>
        <w:t>ға ТІЖ бастапқы, бастапқы</w:t>
      </w:r>
      <w:r w:rsidRPr="003A63F5">
        <w:rPr>
          <w:rStyle w:val="y2iqfc"/>
          <w:color w:val="202124"/>
          <w:lang w:val="kk-KZ"/>
        </w:rPr>
        <w:t xml:space="preserve"> импорт</w:t>
      </w:r>
      <w:r>
        <w:rPr>
          <w:rStyle w:val="y2iqfc"/>
          <w:color w:val="202124"/>
          <w:lang w:val="kk-KZ"/>
        </w:rPr>
        <w:t>тық немесе ЭШФ АЖ</w:t>
      </w:r>
      <w:r w:rsidRPr="00DB0D43">
        <w:rPr>
          <w:rStyle w:val="y2iqfc"/>
          <w:color w:val="202124"/>
          <w:lang w:val="kk-KZ"/>
        </w:rPr>
        <w:t>-</w:t>
      </w:r>
      <w:r>
        <w:rPr>
          <w:rStyle w:val="y2iqfc"/>
          <w:color w:val="202124"/>
          <w:lang w:val="kk-KZ"/>
        </w:rPr>
        <w:t>да «Расталған» мәртебесінде тіркелген түзетілген ТІЖ</w:t>
      </w:r>
      <w:r w:rsidR="007A5C24">
        <w:rPr>
          <w:rStyle w:val="y2iqfc"/>
          <w:color w:val="202124"/>
          <w:lang w:val="kk-KZ"/>
        </w:rPr>
        <w:t xml:space="preserve"> негізінде</w:t>
      </w:r>
      <w:r>
        <w:rPr>
          <w:rStyle w:val="y2iqfc"/>
          <w:color w:val="202124"/>
          <w:lang w:val="kk-KZ"/>
        </w:rPr>
        <w:t>, ал 8.1 «Экспорт» белгісі бар</w:t>
      </w:r>
      <w:r w:rsidRPr="003A63F5">
        <w:rPr>
          <w:rStyle w:val="y2iqfc"/>
          <w:color w:val="202124"/>
          <w:lang w:val="kk-KZ"/>
        </w:rPr>
        <w:t xml:space="preserve"> </w:t>
      </w:r>
      <w:r>
        <w:rPr>
          <w:rStyle w:val="y2iqfc"/>
          <w:color w:val="202124"/>
          <w:lang w:val="kk-KZ"/>
        </w:rPr>
        <w:t xml:space="preserve">ТІЖ үшін </w:t>
      </w:r>
      <w:r w:rsidRPr="003A63F5">
        <w:rPr>
          <w:rStyle w:val="y2iqfc"/>
          <w:color w:val="202124"/>
          <w:lang w:val="kk-KZ"/>
        </w:rPr>
        <w:t>«Қ</w:t>
      </w:r>
      <w:r>
        <w:rPr>
          <w:rStyle w:val="y2iqfc"/>
          <w:color w:val="202124"/>
          <w:lang w:val="kk-KZ"/>
        </w:rPr>
        <w:t>аралмаған» немесе «МКО инспекторымен расталған</w:t>
      </w:r>
      <w:r w:rsidRPr="003A63F5">
        <w:rPr>
          <w:rStyle w:val="y2iqfc"/>
          <w:color w:val="202124"/>
          <w:lang w:val="kk-KZ"/>
        </w:rPr>
        <w:t>»</w:t>
      </w:r>
      <w:r>
        <w:rPr>
          <w:rStyle w:val="y2iqfc"/>
          <w:color w:val="202124"/>
          <w:lang w:val="kk-KZ"/>
        </w:rPr>
        <w:t xml:space="preserve"> мәртебесіндегі ТІЖ негізінде рәсімделеді</w:t>
      </w:r>
      <w:r w:rsidR="00B02C38" w:rsidRPr="001D18D8">
        <w:rPr>
          <w:color w:val="000000" w:themeColor="text1"/>
        </w:rPr>
        <w:t>.</w:t>
      </w:r>
    </w:p>
    <w:p w:rsidR="00B02C38" w:rsidRPr="001D18D8" w:rsidRDefault="00AE5628" w:rsidP="00B02C38">
      <w:pPr>
        <w:spacing w:line="276" w:lineRule="auto"/>
        <w:ind w:firstLine="708"/>
        <w:jc w:val="both"/>
        <w:rPr>
          <w:color w:val="000000" w:themeColor="text1"/>
        </w:rPr>
      </w:pPr>
      <w:r w:rsidRPr="00DB0D43">
        <w:rPr>
          <w:rStyle w:val="y2iqfc"/>
          <w:color w:val="202124"/>
          <w:lang w:val="kk-KZ"/>
        </w:rPr>
        <w:t>Қайтару</w:t>
      </w:r>
      <w:r>
        <w:rPr>
          <w:rStyle w:val="y2iqfc"/>
          <w:color w:val="202124"/>
          <w:lang w:val="kk-KZ"/>
        </w:rPr>
        <w:t>ға ТІЖ</w:t>
      </w:r>
      <w:r w:rsidRPr="00DB0D43">
        <w:rPr>
          <w:rStyle w:val="y2iqfc"/>
          <w:color w:val="202124"/>
          <w:lang w:val="kk-KZ"/>
        </w:rPr>
        <w:t xml:space="preserve"> бұрын экспортталған тауарларды қайтару ке</w:t>
      </w:r>
      <w:r>
        <w:rPr>
          <w:rStyle w:val="y2iqfc"/>
          <w:color w:val="202124"/>
          <w:lang w:val="kk-KZ"/>
        </w:rPr>
        <w:t xml:space="preserve">зінде </w:t>
      </w:r>
      <w:r w:rsidRPr="00DB0D43">
        <w:rPr>
          <w:rStyle w:val="y2iqfc"/>
          <w:color w:val="202124"/>
          <w:lang w:val="kk-KZ"/>
        </w:rPr>
        <w:t>алушымен</w:t>
      </w:r>
      <w:r>
        <w:rPr>
          <w:rStyle w:val="y2iqfc"/>
          <w:color w:val="202124"/>
          <w:lang w:val="kk-KZ"/>
        </w:rPr>
        <w:t xml:space="preserve"> жасалуы мүмкін.ТІЖ-де «Бұрын</w:t>
      </w:r>
      <w:r w:rsidRPr="00DB0D43">
        <w:rPr>
          <w:rStyle w:val="y2iqfc"/>
          <w:color w:val="202124"/>
          <w:lang w:val="kk-KZ"/>
        </w:rPr>
        <w:t xml:space="preserve"> </w:t>
      </w:r>
      <w:r w:rsidR="000A0150">
        <w:rPr>
          <w:rStyle w:val="y2iqfc"/>
          <w:color w:val="202124"/>
          <w:lang w:val="kk-KZ"/>
        </w:rPr>
        <w:t xml:space="preserve">ТІЖ бойынша </w:t>
      </w:r>
      <w:r w:rsidRPr="00DB0D43">
        <w:rPr>
          <w:rStyle w:val="y2iqfc"/>
          <w:color w:val="202124"/>
          <w:lang w:val="kk-KZ"/>
        </w:rPr>
        <w:t>қабылда</w:t>
      </w:r>
      <w:r>
        <w:rPr>
          <w:rStyle w:val="y2iqfc"/>
          <w:color w:val="202124"/>
          <w:lang w:val="kk-KZ"/>
        </w:rPr>
        <w:t>н</w:t>
      </w:r>
      <w:r w:rsidRPr="00DB0D43">
        <w:rPr>
          <w:rStyle w:val="y2iqfc"/>
          <w:color w:val="202124"/>
          <w:lang w:val="kk-KZ"/>
        </w:rPr>
        <w:t xml:space="preserve">ған </w:t>
      </w:r>
      <w:r>
        <w:rPr>
          <w:rStyle w:val="y2iqfc"/>
          <w:color w:val="202124"/>
          <w:lang w:val="kk-KZ"/>
        </w:rPr>
        <w:t>тауарды қайтару» белгісі</w:t>
      </w:r>
      <w:r w:rsidRPr="00DB0D43">
        <w:rPr>
          <w:rStyle w:val="y2iqfc"/>
          <w:color w:val="202124"/>
          <w:lang w:val="kk-KZ"/>
        </w:rPr>
        <w:t xml:space="preserve">, </w:t>
      </w:r>
      <w:r>
        <w:rPr>
          <w:rStyle w:val="y2iqfc"/>
          <w:color w:val="202124"/>
          <w:lang w:val="kk-KZ"/>
        </w:rPr>
        <w:t>ал бастапқыда «Экспорт» белгісі</w:t>
      </w:r>
      <w:r w:rsidR="00B02C38" w:rsidRPr="001D18D8">
        <w:rPr>
          <w:color w:val="000000" w:themeColor="text1"/>
        </w:rPr>
        <w:t>.</w:t>
      </w:r>
    </w:p>
    <w:p w:rsidR="00B02C38" w:rsidRPr="001D18D8" w:rsidRDefault="000A0150" w:rsidP="00B02C38">
      <w:pPr>
        <w:spacing w:line="276" w:lineRule="auto"/>
        <w:ind w:firstLine="708"/>
        <w:jc w:val="both"/>
        <w:rPr>
          <w:color w:val="000000" w:themeColor="text1"/>
        </w:rPr>
      </w:pPr>
      <w:r w:rsidRPr="00DB0D43">
        <w:rPr>
          <w:rStyle w:val="y2iqfc"/>
          <w:color w:val="202124"/>
          <w:lang w:val="kk-KZ"/>
        </w:rPr>
        <w:t>Қайтару</w:t>
      </w:r>
      <w:r>
        <w:rPr>
          <w:rStyle w:val="y2iqfc"/>
          <w:color w:val="202124"/>
          <w:lang w:val="kk-KZ"/>
        </w:rPr>
        <w:t>ға ТІЖ</w:t>
      </w:r>
      <w:r w:rsidRPr="00DB0D43">
        <w:rPr>
          <w:rStyle w:val="y2iqfc"/>
          <w:color w:val="202124"/>
          <w:lang w:val="kk-KZ"/>
        </w:rPr>
        <w:t>-</w:t>
      </w:r>
      <w:r>
        <w:rPr>
          <w:rStyle w:val="y2iqfc"/>
          <w:color w:val="202124"/>
          <w:lang w:val="kk-KZ"/>
        </w:rPr>
        <w:t>ді Жеткізуші Жеке тұлғаға Жеке саудада сатуға ТІЖ жазып берілген</w:t>
      </w:r>
      <w:r w:rsidRPr="00DB0D43">
        <w:rPr>
          <w:rStyle w:val="y2iqfc"/>
          <w:color w:val="202124"/>
          <w:lang w:val="kk-KZ"/>
        </w:rPr>
        <w:t xml:space="preserve"> немесе тауарлар</w:t>
      </w:r>
      <w:r>
        <w:rPr>
          <w:rStyle w:val="y2iqfc"/>
          <w:color w:val="202124"/>
          <w:lang w:val="kk-KZ"/>
        </w:rPr>
        <w:t>ды</w:t>
      </w:r>
      <w:r w:rsidRPr="00DB0D43">
        <w:rPr>
          <w:rStyle w:val="y2iqfc"/>
          <w:color w:val="202124"/>
          <w:lang w:val="kk-KZ"/>
        </w:rPr>
        <w:t xml:space="preserve"> </w:t>
      </w:r>
      <w:r>
        <w:rPr>
          <w:rStyle w:val="y2iqfc"/>
          <w:color w:val="202124"/>
          <w:lang w:val="kk-KZ"/>
        </w:rPr>
        <w:t>ҚР</w:t>
      </w:r>
      <w:r w:rsidRPr="00DB0D43">
        <w:rPr>
          <w:rStyle w:val="y2iqfc"/>
          <w:color w:val="202124"/>
          <w:lang w:val="kk-KZ"/>
        </w:rPr>
        <w:t>-</w:t>
      </w:r>
      <w:r>
        <w:rPr>
          <w:rStyle w:val="y2iqfc"/>
          <w:color w:val="202124"/>
          <w:lang w:val="kk-KZ"/>
        </w:rPr>
        <w:t>дан</w:t>
      </w:r>
      <w:r w:rsidRPr="00DB0D43">
        <w:rPr>
          <w:rStyle w:val="y2iqfc"/>
          <w:color w:val="202124"/>
          <w:lang w:val="kk-KZ"/>
        </w:rPr>
        <w:t xml:space="preserve"> тысқары</w:t>
      </w:r>
      <w:r>
        <w:rPr>
          <w:rStyle w:val="y2iqfc"/>
          <w:color w:val="202124"/>
          <w:lang w:val="kk-KZ"/>
        </w:rPr>
        <w:t xml:space="preserve"> жерлерге әкету жүзеге асырылған жағдайларда</w:t>
      </w:r>
      <w:r w:rsidRPr="00DB0D43">
        <w:rPr>
          <w:rStyle w:val="y2iqfc"/>
          <w:color w:val="202124"/>
          <w:lang w:val="kk-KZ"/>
        </w:rPr>
        <w:t xml:space="preserve"> жасай алады</w:t>
      </w:r>
      <w:r w:rsidR="00B02C38" w:rsidRPr="001D18D8">
        <w:rPr>
          <w:color w:val="000000" w:themeColor="text1"/>
        </w:rPr>
        <w:t>.</w:t>
      </w:r>
    </w:p>
    <w:p w:rsidR="00B02C38" w:rsidRPr="001D18D8" w:rsidRDefault="00B02C38" w:rsidP="00B02C38">
      <w:pPr>
        <w:spacing w:line="276" w:lineRule="auto"/>
        <w:jc w:val="both"/>
        <w:rPr>
          <w:color w:val="000000" w:themeColor="text1"/>
        </w:rPr>
      </w:pPr>
    </w:p>
    <w:p w:rsidR="00B02C38" w:rsidRPr="001D18D8" w:rsidRDefault="000A0150" w:rsidP="00B02C38">
      <w:pPr>
        <w:pStyle w:val="af7"/>
        <w:tabs>
          <w:tab w:val="left" w:pos="0"/>
        </w:tabs>
        <w:spacing w:line="25" w:lineRule="atLeast"/>
        <w:ind w:left="0" w:firstLine="567"/>
        <w:contextualSpacing/>
        <w:jc w:val="both"/>
        <w:rPr>
          <w:color w:val="000000" w:themeColor="text1"/>
        </w:rPr>
      </w:pPr>
      <w:r>
        <w:rPr>
          <w:rStyle w:val="y2iqfc"/>
          <w:color w:val="202124"/>
          <w:lang w:val="kk-KZ"/>
        </w:rPr>
        <w:t>Тауарды қайтаруға ТІЖ рәсімдеу үшін чекбос көмегімен «ТІЖ журналына» өту, ТІЖ</w:t>
      </w:r>
      <w:r w:rsidRPr="008D2D37">
        <w:rPr>
          <w:rStyle w:val="y2iqfc"/>
          <w:color w:val="202124"/>
          <w:lang w:val="kk-KZ"/>
        </w:rPr>
        <w:t>-</w:t>
      </w:r>
      <w:r>
        <w:rPr>
          <w:rStyle w:val="y2iqfc"/>
          <w:color w:val="202124"/>
          <w:lang w:val="kk-KZ"/>
        </w:rPr>
        <w:t>ді таңдау және «ТІЖ тауарын қайтару» батырмасын басу қажет</w:t>
      </w:r>
      <w:r w:rsidR="00B02C38" w:rsidRPr="001D18D8">
        <w:rPr>
          <w:color w:val="000000" w:themeColor="text1"/>
        </w:rPr>
        <w:t xml:space="preserve">. </w:t>
      </w:r>
    </w:p>
    <w:p w:rsidR="00B02C38" w:rsidRPr="001D18D8" w:rsidRDefault="00B02C38" w:rsidP="00B02C38">
      <w:pPr>
        <w:pStyle w:val="af7"/>
        <w:tabs>
          <w:tab w:val="left" w:pos="1134"/>
        </w:tabs>
        <w:spacing w:line="25" w:lineRule="atLeast"/>
        <w:ind w:left="567"/>
        <w:contextualSpacing/>
        <w:jc w:val="both"/>
        <w:rPr>
          <w:color w:val="000000" w:themeColor="text1"/>
        </w:rPr>
      </w:pPr>
    </w:p>
    <w:p w:rsidR="00B02C38" w:rsidRPr="001D18D8" w:rsidRDefault="00B02C38" w:rsidP="00B02C38">
      <w:pPr>
        <w:pStyle w:val="af7"/>
        <w:tabs>
          <w:tab w:val="left" w:pos="1134"/>
        </w:tabs>
        <w:spacing w:line="25" w:lineRule="atLeast"/>
        <w:ind w:left="0"/>
        <w:contextualSpacing/>
        <w:jc w:val="both"/>
        <w:rPr>
          <w:color w:val="000000" w:themeColor="text1"/>
        </w:rPr>
      </w:pPr>
      <w:r w:rsidRPr="001D18D8">
        <w:rPr>
          <w:noProof/>
          <w:color w:val="000000" w:themeColor="text1"/>
        </w:rPr>
        <w:drawing>
          <wp:inline distT="0" distB="0" distL="0" distR="0" wp14:anchorId="75E2E4B2" wp14:editId="1C6C666B">
            <wp:extent cx="5940425" cy="770146"/>
            <wp:effectExtent l="19050" t="0" r="3175" b="0"/>
            <wp:docPr id="90"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69" cstate="print"/>
                    <a:srcRect/>
                    <a:stretch>
                      <a:fillRect/>
                    </a:stretch>
                  </pic:blipFill>
                  <pic:spPr bwMode="auto">
                    <a:xfrm>
                      <a:off x="0" y="0"/>
                      <a:ext cx="5940425" cy="770146"/>
                    </a:xfrm>
                    <a:prstGeom prst="rect">
                      <a:avLst/>
                    </a:prstGeom>
                    <a:noFill/>
                    <a:ln w="9525">
                      <a:noFill/>
                      <a:miter lim="800000"/>
                      <a:headEnd/>
                      <a:tailEnd/>
                    </a:ln>
                  </pic:spPr>
                </pic:pic>
              </a:graphicData>
            </a:graphic>
          </wp:inline>
        </w:drawing>
      </w:r>
    </w:p>
    <w:p w:rsidR="00B02C38" w:rsidRPr="00072683" w:rsidRDefault="00C84897"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232</w:t>
      </w:r>
      <w:r w:rsidRPr="00072683">
        <w:rPr>
          <w:b/>
          <w:color w:val="000000" w:themeColor="text1"/>
          <w:sz w:val="20"/>
          <w:szCs w:val="20"/>
        </w:rPr>
        <w:fldChar w:fldCharType="end"/>
      </w:r>
      <w:r w:rsidR="000A0150">
        <w:rPr>
          <w:b/>
          <w:color w:val="000000" w:themeColor="text1"/>
          <w:sz w:val="20"/>
          <w:szCs w:val="20"/>
        </w:rPr>
        <w:t>-</w:t>
      </w:r>
      <w:r w:rsidR="000A0150">
        <w:rPr>
          <w:b/>
          <w:color w:val="000000" w:themeColor="text1"/>
          <w:sz w:val="20"/>
          <w:szCs w:val="20"/>
          <w:lang w:val="kk-KZ"/>
        </w:rPr>
        <w:t>сурет</w:t>
      </w:r>
      <w:r w:rsidR="000A0150">
        <w:rPr>
          <w:b/>
          <w:color w:val="000000" w:themeColor="text1"/>
          <w:sz w:val="20"/>
          <w:szCs w:val="20"/>
        </w:rPr>
        <w:t xml:space="preserve">. </w:t>
      </w:r>
      <w:r w:rsidR="000A0150">
        <w:rPr>
          <w:b/>
          <w:color w:val="000000" w:themeColor="text1"/>
          <w:sz w:val="20"/>
          <w:szCs w:val="20"/>
          <w:lang w:val="kk-KZ"/>
        </w:rPr>
        <w:t>Тауарларды қайтару</w:t>
      </w:r>
      <w:r w:rsidR="00B02C38" w:rsidRPr="00072683">
        <w:rPr>
          <w:b/>
          <w:color w:val="000000" w:themeColor="text1"/>
          <w:sz w:val="20"/>
          <w:szCs w:val="20"/>
        </w:rPr>
        <w:t xml:space="preserve"> </w:t>
      </w:r>
    </w:p>
    <w:p w:rsidR="00B02C38" w:rsidRPr="001D18D8" w:rsidRDefault="00B02C38" w:rsidP="00B02C38">
      <w:pPr>
        <w:pStyle w:val="af7"/>
        <w:tabs>
          <w:tab w:val="left" w:pos="1134"/>
        </w:tabs>
        <w:spacing w:line="25" w:lineRule="atLeast"/>
        <w:ind w:left="0"/>
        <w:contextualSpacing/>
        <w:jc w:val="center"/>
        <w:rPr>
          <w:color w:val="000000" w:themeColor="text1"/>
        </w:rPr>
      </w:pPr>
    </w:p>
    <w:p w:rsidR="00B02C38" w:rsidRPr="001D18D8" w:rsidRDefault="000A0150" w:rsidP="00B02C38">
      <w:pPr>
        <w:pStyle w:val="af7"/>
        <w:tabs>
          <w:tab w:val="left" w:pos="-284"/>
        </w:tabs>
        <w:spacing w:line="25" w:lineRule="atLeast"/>
        <w:ind w:left="0" w:firstLine="567"/>
        <w:contextualSpacing/>
        <w:jc w:val="both"/>
        <w:rPr>
          <w:color w:val="000000" w:themeColor="text1"/>
        </w:rPr>
      </w:pPr>
      <w:r>
        <w:rPr>
          <w:rStyle w:val="y2iqfc"/>
          <w:color w:val="202124"/>
          <w:lang w:val="kk-KZ"/>
        </w:rPr>
        <w:t xml:space="preserve">Осыдан кейін </w:t>
      </w:r>
      <w:r w:rsidRPr="008D2D37">
        <w:rPr>
          <w:rStyle w:val="y2iqfc"/>
          <w:color w:val="202124"/>
          <w:lang w:val="kk-KZ"/>
        </w:rPr>
        <w:t xml:space="preserve">6 «Бұрын </w:t>
      </w:r>
      <w:r>
        <w:rPr>
          <w:rStyle w:val="y2iqfc"/>
          <w:color w:val="202124"/>
          <w:lang w:val="kk-KZ"/>
        </w:rPr>
        <w:t xml:space="preserve">ТІЖ </w:t>
      </w:r>
      <w:r w:rsidRPr="008D2D37">
        <w:rPr>
          <w:rStyle w:val="y2iqfc"/>
          <w:color w:val="202124"/>
          <w:lang w:val="kk-KZ"/>
        </w:rPr>
        <w:t>бойынша қабылданған</w:t>
      </w:r>
      <w:r>
        <w:rPr>
          <w:rStyle w:val="y2iqfc"/>
          <w:color w:val="202124"/>
          <w:lang w:val="kk-KZ"/>
        </w:rPr>
        <w:t xml:space="preserve"> тауар</w:t>
      </w:r>
      <w:r w:rsidRPr="008D2D37">
        <w:rPr>
          <w:rStyle w:val="y2iqfc"/>
          <w:color w:val="202124"/>
          <w:lang w:val="kk-KZ"/>
        </w:rPr>
        <w:t>ды қайтару</w:t>
      </w:r>
      <w:r>
        <w:rPr>
          <w:rStyle w:val="y2iqfc"/>
          <w:color w:val="202124"/>
          <w:lang w:val="kk-KZ"/>
        </w:rPr>
        <w:t>» бағанында белгі қойылған</w:t>
      </w:r>
      <w:r w:rsidRPr="008D2D37">
        <w:rPr>
          <w:rStyle w:val="y2iqfc"/>
          <w:color w:val="202124"/>
          <w:lang w:val="kk-KZ"/>
        </w:rPr>
        <w:t xml:space="preserve"> және </w:t>
      </w:r>
      <w:r>
        <w:rPr>
          <w:rStyle w:val="y2iqfc"/>
          <w:color w:val="202124"/>
          <w:lang w:val="kk-KZ"/>
        </w:rPr>
        <w:t>ЭШФ</w:t>
      </w:r>
      <w:r w:rsidRPr="008D2D37">
        <w:rPr>
          <w:rStyle w:val="y2iqfc"/>
          <w:color w:val="202124"/>
          <w:lang w:val="kk-KZ"/>
        </w:rPr>
        <w:t xml:space="preserve"> АЖ-да </w:t>
      </w:r>
      <w:r>
        <w:rPr>
          <w:rStyle w:val="y2iqfc"/>
          <w:color w:val="202124"/>
          <w:lang w:val="kk-KZ"/>
        </w:rPr>
        <w:t>ТІЖ тіркеу нөмірі өрісі толтырылған ТІЖ</w:t>
      </w:r>
      <w:r w:rsidRPr="008D2D37">
        <w:rPr>
          <w:rStyle w:val="y2iqfc"/>
          <w:color w:val="202124"/>
          <w:lang w:val="kk-KZ"/>
        </w:rPr>
        <w:t xml:space="preserve"> нысаны</w:t>
      </w:r>
      <w:r>
        <w:rPr>
          <w:rStyle w:val="y2iqfc"/>
          <w:color w:val="202124"/>
          <w:lang w:val="kk-KZ"/>
        </w:rPr>
        <w:t xml:space="preserve"> ашылады</w:t>
      </w:r>
      <w:r w:rsidR="00B02C38" w:rsidRPr="001D18D8">
        <w:rPr>
          <w:color w:val="000000" w:themeColor="text1"/>
        </w:rPr>
        <w:t>.</w:t>
      </w:r>
    </w:p>
    <w:p w:rsidR="00B02C38" w:rsidRPr="001D18D8" w:rsidRDefault="00B02C38" w:rsidP="00B02C38">
      <w:pPr>
        <w:pStyle w:val="af7"/>
        <w:tabs>
          <w:tab w:val="left" w:pos="1134"/>
        </w:tabs>
        <w:spacing w:line="25" w:lineRule="atLeast"/>
        <w:ind w:left="0" w:firstLine="709"/>
        <w:contextualSpacing/>
        <w:jc w:val="center"/>
        <w:rPr>
          <w:color w:val="000000" w:themeColor="text1"/>
        </w:rPr>
      </w:pPr>
      <w:r w:rsidRPr="001D18D8">
        <w:rPr>
          <w:noProof/>
          <w:color w:val="000000" w:themeColor="text1"/>
        </w:rPr>
        <w:lastRenderedPageBreak/>
        <w:drawing>
          <wp:inline distT="0" distB="0" distL="0" distR="0" wp14:anchorId="05A1E420" wp14:editId="2EB95D84">
            <wp:extent cx="4725035" cy="3502883"/>
            <wp:effectExtent l="19050" t="0" r="0" b="0"/>
            <wp:docPr id="9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0" cstate="print"/>
                    <a:srcRect/>
                    <a:stretch>
                      <a:fillRect/>
                    </a:stretch>
                  </pic:blipFill>
                  <pic:spPr bwMode="auto">
                    <a:xfrm>
                      <a:off x="0" y="0"/>
                      <a:ext cx="4725035" cy="3502883"/>
                    </a:xfrm>
                    <a:prstGeom prst="rect">
                      <a:avLst/>
                    </a:prstGeom>
                    <a:noFill/>
                    <a:ln w="9525">
                      <a:noFill/>
                      <a:miter lim="800000"/>
                      <a:headEnd/>
                      <a:tailEnd/>
                    </a:ln>
                  </pic:spPr>
                </pic:pic>
              </a:graphicData>
            </a:graphic>
          </wp:inline>
        </w:drawing>
      </w:r>
    </w:p>
    <w:p w:rsidR="00B02C38" w:rsidRPr="00072683" w:rsidRDefault="00C84897"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233</w:t>
      </w:r>
      <w:r w:rsidRPr="00072683">
        <w:rPr>
          <w:b/>
          <w:color w:val="000000" w:themeColor="text1"/>
          <w:sz w:val="20"/>
          <w:szCs w:val="20"/>
        </w:rPr>
        <w:fldChar w:fldCharType="end"/>
      </w:r>
      <w:r w:rsidR="000A0150">
        <w:rPr>
          <w:b/>
          <w:color w:val="000000" w:themeColor="text1"/>
          <w:sz w:val="20"/>
          <w:szCs w:val="20"/>
        </w:rPr>
        <w:t>-</w:t>
      </w:r>
      <w:r w:rsidR="000A0150">
        <w:rPr>
          <w:b/>
          <w:color w:val="000000" w:themeColor="text1"/>
          <w:sz w:val="20"/>
          <w:szCs w:val="20"/>
          <w:lang w:val="kk-KZ"/>
        </w:rPr>
        <w:t>сурет</w:t>
      </w:r>
      <w:r w:rsidR="000A0150">
        <w:rPr>
          <w:b/>
          <w:color w:val="000000" w:themeColor="text1"/>
          <w:sz w:val="20"/>
          <w:szCs w:val="20"/>
        </w:rPr>
        <w:t>.</w:t>
      </w:r>
      <w:r w:rsidR="00B02C38" w:rsidRPr="00072683">
        <w:rPr>
          <w:b/>
          <w:color w:val="000000" w:themeColor="text1"/>
          <w:sz w:val="20"/>
          <w:szCs w:val="20"/>
        </w:rPr>
        <w:t xml:space="preserve"> 6</w:t>
      </w:r>
      <w:r w:rsidR="000A0150">
        <w:rPr>
          <w:b/>
          <w:color w:val="000000" w:themeColor="text1"/>
          <w:sz w:val="20"/>
          <w:szCs w:val="20"/>
        </w:rPr>
        <w:t xml:space="preserve">. </w:t>
      </w:r>
      <w:r w:rsidR="000A0150">
        <w:rPr>
          <w:b/>
          <w:color w:val="000000" w:themeColor="text1"/>
          <w:sz w:val="20"/>
          <w:szCs w:val="20"/>
          <w:lang w:val="kk-KZ"/>
        </w:rPr>
        <w:t>Бұрын қабылданған тауарды қайтару белгісі</w:t>
      </w:r>
      <w:r w:rsidR="00B02C38" w:rsidRPr="00072683">
        <w:rPr>
          <w:b/>
          <w:color w:val="000000" w:themeColor="text1"/>
          <w:sz w:val="20"/>
          <w:szCs w:val="20"/>
        </w:rPr>
        <w:t xml:space="preserve"> </w:t>
      </w:r>
    </w:p>
    <w:p w:rsidR="00B02C38" w:rsidRPr="001D18D8" w:rsidRDefault="00B02C38" w:rsidP="00B02C38">
      <w:pPr>
        <w:pStyle w:val="af7"/>
        <w:tabs>
          <w:tab w:val="left" w:pos="1134"/>
        </w:tabs>
        <w:spacing w:line="25" w:lineRule="atLeast"/>
        <w:ind w:left="0" w:firstLine="709"/>
        <w:contextualSpacing/>
        <w:jc w:val="center"/>
        <w:rPr>
          <w:color w:val="000000" w:themeColor="text1"/>
        </w:rPr>
      </w:pPr>
    </w:p>
    <w:p w:rsidR="00B02C38" w:rsidRPr="001D18D8" w:rsidRDefault="000A0150" w:rsidP="00B02C38">
      <w:pPr>
        <w:pStyle w:val="af7"/>
        <w:tabs>
          <w:tab w:val="left" w:pos="1134"/>
        </w:tabs>
        <w:spacing w:line="25" w:lineRule="atLeast"/>
        <w:ind w:left="0" w:firstLine="567"/>
        <w:contextualSpacing/>
        <w:jc w:val="both"/>
        <w:rPr>
          <w:color w:val="000000" w:themeColor="text1"/>
        </w:rPr>
      </w:pPr>
      <w:r>
        <w:rPr>
          <w:b/>
          <w:color w:val="000000" w:themeColor="text1"/>
          <w:lang w:val="kk-KZ"/>
        </w:rPr>
        <w:t>Маңызды</w:t>
      </w:r>
      <w:r w:rsidR="00B02C38" w:rsidRPr="001D18D8">
        <w:rPr>
          <w:b/>
          <w:color w:val="000000" w:themeColor="text1"/>
        </w:rPr>
        <w:t>!</w:t>
      </w:r>
      <w:r w:rsidR="00B02C38" w:rsidRPr="001D18D8">
        <w:rPr>
          <w:color w:val="000000" w:themeColor="text1"/>
        </w:rPr>
        <w:t xml:space="preserve"> </w:t>
      </w:r>
      <w:r>
        <w:rPr>
          <w:rStyle w:val="y2iqfc"/>
          <w:color w:val="202124"/>
          <w:lang w:val="kk-KZ"/>
        </w:rPr>
        <w:t>Егер тауарлар</w:t>
      </w:r>
      <w:r w:rsidRPr="008D2D37">
        <w:rPr>
          <w:rStyle w:val="y2iqfc"/>
          <w:color w:val="202124"/>
          <w:lang w:val="kk-KZ"/>
        </w:rPr>
        <w:t xml:space="preserve"> бөлімдер</w:t>
      </w:r>
      <w:r>
        <w:rPr>
          <w:rStyle w:val="y2iqfc"/>
          <w:color w:val="202124"/>
          <w:lang w:val="kk-KZ"/>
        </w:rPr>
        <w:t>інің</w:t>
      </w:r>
      <w:r w:rsidRPr="008D2D37">
        <w:rPr>
          <w:rStyle w:val="y2iqfc"/>
          <w:color w:val="202124"/>
          <w:lang w:val="kk-KZ"/>
        </w:rPr>
        <w:t xml:space="preserve"> бағандарында көрсетілген мәндер </w:t>
      </w:r>
      <w:r>
        <w:rPr>
          <w:rStyle w:val="y2iqfc"/>
          <w:color w:val="202124"/>
          <w:lang w:val="kk-KZ"/>
        </w:rPr>
        <w:t>бұрын жазылып берілген барлық қайтару ТІЖ</w:t>
      </w:r>
      <w:r w:rsidRPr="00FD5AB4">
        <w:rPr>
          <w:rStyle w:val="y2iqfc"/>
          <w:color w:val="202124"/>
          <w:lang w:val="kk-KZ"/>
        </w:rPr>
        <w:t>-</w:t>
      </w:r>
      <w:r>
        <w:rPr>
          <w:rStyle w:val="y2iqfc"/>
          <w:color w:val="202124"/>
          <w:lang w:val="kk-KZ"/>
        </w:rPr>
        <w:t xml:space="preserve">дерін есепке алғанда, </w:t>
      </w:r>
      <w:r w:rsidRPr="008D2D37">
        <w:rPr>
          <w:rStyle w:val="y2iqfc"/>
          <w:color w:val="202124"/>
          <w:lang w:val="kk-KZ"/>
        </w:rPr>
        <w:t xml:space="preserve">қайтару үшін </w:t>
      </w:r>
      <w:r>
        <w:rPr>
          <w:rStyle w:val="y2iqfc"/>
          <w:color w:val="202124"/>
          <w:lang w:val="kk-KZ"/>
        </w:rPr>
        <w:t xml:space="preserve">жазылып </w:t>
      </w:r>
      <w:r w:rsidRPr="008D2D37">
        <w:rPr>
          <w:rStyle w:val="y2iqfc"/>
          <w:color w:val="202124"/>
          <w:lang w:val="kk-KZ"/>
        </w:rPr>
        <w:t>берілген</w:t>
      </w:r>
      <w:r>
        <w:rPr>
          <w:rStyle w:val="y2iqfc"/>
          <w:color w:val="202124"/>
          <w:lang w:val="kk-KZ"/>
        </w:rPr>
        <w:t xml:space="preserve"> ТІЖ</w:t>
      </w:r>
      <w:r w:rsidRPr="00FD5AB4">
        <w:rPr>
          <w:rStyle w:val="y2iqfc"/>
          <w:color w:val="202124"/>
          <w:lang w:val="kk-KZ"/>
        </w:rPr>
        <w:t>-</w:t>
      </w:r>
      <w:r>
        <w:rPr>
          <w:rStyle w:val="y2iqfc"/>
          <w:color w:val="202124"/>
          <w:lang w:val="kk-KZ"/>
        </w:rPr>
        <w:t>де көрсетілген мәндерден аспаса қайтаруға ТІЖ</w:t>
      </w:r>
      <w:r w:rsidRPr="00FD5AB4">
        <w:rPr>
          <w:rStyle w:val="y2iqfc"/>
          <w:color w:val="202124"/>
          <w:lang w:val="kk-KZ"/>
        </w:rPr>
        <w:t>-</w:t>
      </w:r>
      <w:r>
        <w:rPr>
          <w:rStyle w:val="y2iqfc"/>
          <w:color w:val="202124"/>
          <w:lang w:val="kk-KZ"/>
        </w:rPr>
        <w:t>ді бірнеше рет рәсімдеуге болады</w:t>
      </w:r>
      <w:r w:rsidR="00B02C38" w:rsidRPr="001D18D8">
        <w:rPr>
          <w:color w:val="000000" w:themeColor="text1"/>
        </w:rPr>
        <w:t>.</w:t>
      </w:r>
    </w:p>
    <w:p w:rsidR="00B02C38" w:rsidRPr="001D18D8" w:rsidRDefault="000A0150" w:rsidP="00B02C38">
      <w:pPr>
        <w:pStyle w:val="af7"/>
        <w:tabs>
          <w:tab w:val="left" w:pos="1134"/>
        </w:tabs>
        <w:spacing w:line="25" w:lineRule="atLeast"/>
        <w:ind w:left="0" w:firstLine="709"/>
        <w:contextualSpacing/>
        <w:jc w:val="both"/>
        <w:rPr>
          <w:color w:val="000000" w:themeColor="text1"/>
        </w:rPr>
      </w:pPr>
      <w:r>
        <w:rPr>
          <w:color w:val="000000" w:themeColor="text1"/>
          <w:lang w:val="kk-KZ"/>
        </w:rPr>
        <w:t>Егер көрсетілген мәндер асып кетсе</w:t>
      </w:r>
      <w:r w:rsidR="00B02C38" w:rsidRPr="001D18D8">
        <w:rPr>
          <w:color w:val="000000" w:themeColor="text1"/>
        </w:rPr>
        <w:t xml:space="preserve">, </w:t>
      </w:r>
      <w:r>
        <w:rPr>
          <w:color w:val="000000" w:themeColor="text1"/>
          <w:lang w:val="kk-KZ"/>
        </w:rPr>
        <w:t>онда қателерде тиісті хабарламалар шығады</w:t>
      </w:r>
      <w:r w:rsidR="00B02C38" w:rsidRPr="001D18D8">
        <w:rPr>
          <w:color w:val="000000" w:themeColor="text1"/>
        </w:rPr>
        <w:t>. (</w:t>
      </w:r>
      <w:r w:rsidR="00C84897" w:rsidRPr="001D18D8">
        <w:rPr>
          <w:color w:val="000000" w:themeColor="text1"/>
        </w:rPr>
        <w:fldChar w:fldCharType="begin"/>
      </w:r>
      <w:r w:rsidR="00B02C38" w:rsidRPr="001D18D8">
        <w:rPr>
          <w:color w:val="000000" w:themeColor="text1"/>
        </w:rPr>
        <w:instrText xml:space="preserve"> REF _Ref30518901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234</w:t>
      </w:r>
      <w:r>
        <w:rPr>
          <w:b/>
          <w:noProof/>
          <w:color w:val="000000" w:themeColor="text1"/>
          <w:sz w:val="20"/>
          <w:szCs w:val="20"/>
        </w:rPr>
        <w:t>-</w:t>
      </w:r>
      <w:r>
        <w:rPr>
          <w:b/>
          <w:noProof/>
          <w:color w:val="000000" w:themeColor="text1"/>
          <w:sz w:val="20"/>
          <w:szCs w:val="20"/>
          <w:lang w:val="kk-KZ"/>
        </w:rPr>
        <w:t>сурет</w:t>
      </w:r>
      <w:r>
        <w:rPr>
          <w:b/>
          <w:color w:val="000000" w:themeColor="text1"/>
          <w:sz w:val="20"/>
          <w:szCs w:val="20"/>
        </w:rPr>
        <w:t xml:space="preserve">. </w:t>
      </w:r>
      <w:r>
        <w:rPr>
          <w:b/>
          <w:color w:val="000000" w:themeColor="text1"/>
          <w:sz w:val="20"/>
          <w:szCs w:val="20"/>
          <w:lang w:val="kk-KZ"/>
        </w:rPr>
        <w:t>ВҚ</w:t>
      </w:r>
      <w:r>
        <w:rPr>
          <w:b/>
          <w:color w:val="000000" w:themeColor="text1"/>
          <w:sz w:val="20"/>
          <w:szCs w:val="20"/>
        </w:rPr>
        <w:t>-</w:t>
      </w:r>
      <w:r>
        <w:rPr>
          <w:b/>
          <w:color w:val="000000" w:themeColor="text1"/>
          <w:sz w:val="20"/>
          <w:szCs w:val="20"/>
          <w:lang w:val="kk-KZ"/>
        </w:rPr>
        <w:t>дағы қалдықтарды бақылау</w:t>
      </w:r>
      <w:r w:rsidR="00C84897" w:rsidRPr="001D18D8">
        <w:rPr>
          <w:color w:val="000000" w:themeColor="text1"/>
        </w:rPr>
        <w:fldChar w:fldCharType="end"/>
      </w:r>
      <w:r w:rsidR="00B02C38" w:rsidRPr="001D18D8">
        <w:rPr>
          <w:color w:val="000000" w:themeColor="text1"/>
        </w:rPr>
        <w:t>)</w:t>
      </w:r>
    </w:p>
    <w:p w:rsidR="00B02C38" w:rsidRPr="000A0150" w:rsidRDefault="000A0150" w:rsidP="00B02C38">
      <w:pPr>
        <w:pStyle w:val="af7"/>
        <w:tabs>
          <w:tab w:val="left" w:pos="1134"/>
        </w:tabs>
        <w:spacing w:line="25" w:lineRule="atLeast"/>
        <w:ind w:left="0" w:firstLine="709"/>
        <w:contextualSpacing/>
        <w:jc w:val="both"/>
        <w:rPr>
          <w:color w:val="000000" w:themeColor="text1"/>
          <w:lang w:val="kk-KZ"/>
        </w:rPr>
      </w:pPr>
      <w:r>
        <w:rPr>
          <w:color w:val="000000" w:themeColor="text1"/>
          <w:lang w:val="kk-KZ"/>
        </w:rPr>
        <w:t>Мысалы</w:t>
      </w:r>
      <w:r>
        <w:rPr>
          <w:color w:val="000000" w:themeColor="text1"/>
        </w:rPr>
        <w:t xml:space="preserve">, </w:t>
      </w:r>
      <w:r>
        <w:rPr>
          <w:color w:val="000000" w:themeColor="text1"/>
          <w:lang w:val="kk-KZ"/>
        </w:rPr>
        <w:t>СТ Негізгі</w:t>
      </w:r>
      <w:r>
        <w:rPr>
          <w:color w:val="000000" w:themeColor="text1"/>
        </w:rPr>
        <w:t xml:space="preserve"> </w:t>
      </w:r>
      <w:r>
        <w:rPr>
          <w:color w:val="000000" w:themeColor="text1"/>
          <w:lang w:val="kk-KZ"/>
        </w:rPr>
        <w:t>қоймасы</w:t>
      </w:r>
      <w:r>
        <w:rPr>
          <w:color w:val="000000" w:themeColor="text1"/>
        </w:rPr>
        <w:t xml:space="preserve"> &lt;</w:t>
      </w:r>
      <w:r>
        <w:rPr>
          <w:color w:val="000000" w:themeColor="text1"/>
          <w:lang w:val="kk-KZ"/>
        </w:rPr>
        <w:t>Қойманың атауы</w:t>
      </w:r>
      <w:r w:rsidR="00B02C38" w:rsidRPr="001D18D8">
        <w:rPr>
          <w:color w:val="000000" w:themeColor="text1"/>
        </w:rPr>
        <w:t xml:space="preserve">&gt; </w:t>
      </w:r>
      <w:r>
        <w:rPr>
          <w:color w:val="000000" w:themeColor="text1"/>
          <w:lang w:val="kk-KZ"/>
        </w:rPr>
        <w:t xml:space="preserve">қоймасында </w:t>
      </w:r>
      <w:r w:rsidRPr="001D18D8">
        <w:rPr>
          <w:color w:val="000000" w:themeColor="text1"/>
        </w:rPr>
        <w:t>20 Килограмм</w:t>
      </w:r>
      <w:r>
        <w:rPr>
          <w:color w:val="000000" w:themeColor="text1"/>
          <w:lang w:val="kk-KZ"/>
        </w:rPr>
        <w:t xml:space="preserve"> көлеміндегі </w:t>
      </w:r>
      <w:r w:rsidR="00B02C38" w:rsidRPr="001D18D8">
        <w:rPr>
          <w:color w:val="000000" w:themeColor="text1"/>
        </w:rPr>
        <w:t xml:space="preserve">10.11.11.01-0201100001 </w:t>
      </w:r>
      <w:r>
        <w:rPr>
          <w:color w:val="000000" w:themeColor="text1"/>
          <w:lang w:val="kk-KZ"/>
        </w:rPr>
        <w:t>тауар жоқ.</w:t>
      </w:r>
    </w:p>
    <w:p w:rsidR="00B02C38" w:rsidRPr="001D18D8" w:rsidRDefault="00B02C38" w:rsidP="00B02C38">
      <w:pPr>
        <w:pStyle w:val="af7"/>
        <w:tabs>
          <w:tab w:val="left" w:pos="1134"/>
        </w:tabs>
        <w:spacing w:line="25" w:lineRule="atLeast"/>
        <w:ind w:left="0" w:firstLine="709"/>
        <w:contextualSpacing/>
        <w:jc w:val="center"/>
        <w:rPr>
          <w:color w:val="000000" w:themeColor="text1"/>
        </w:rPr>
      </w:pPr>
    </w:p>
    <w:p w:rsidR="00B02C38" w:rsidRPr="001D18D8" w:rsidRDefault="00B02C38" w:rsidP="00B02C38">
      <w:pPr>
        <w:pStyle w:val="af7"/>
        <w:tabs>
          <w:tab w:val="left" w:pos="1134"/>
        </w:tabs>
        <w:spacing w:line="25" w:lineRule="atLeast"/>
        <w:ind w:left="0" w:firstLine="709"/>
        <w:contextualSpacing/>
        <w:jc w:val="center"/>
        <w:rPr>
          <w:color w:val="000000" w:themeColor="text1"/>
        </w:rPr>
      </w:pPr>
      <w:r w:rsidRPr="001D18D8">
        <w:rPr>
          <w:noProof/>
          <w:color w:val="000000" w:themeColor="text1"/>
        </w:rPr>
        <w:drawing>
          <wp:inline distT="0" distB="0" distL="0" distR="0" wp14:anchorId="18456C25" wp14:editId="3A527D17">
            <wp:extent cx="4877504" cy="2137080"/>
            <wp:effectExtent l="19050" t="0" r="0" b="0"/>
            <wp:docPr id="159"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71" cstate="print"/>
                    <a:srcRect/>
                    <a:stretch>
                      <a:fillRect/>
                    </a:stretch>
                  </pic:blipFill>
                  <pic:spPr bwMode="auto">
                    <a:xfrm>
                      <a:off x="0" y="0"/>
                      <a:ext cx="4882145" cy="2139113"/>
                    </a:xfrm>
                    <a:prstGeom prst="rect">
                      <a:avLst/>
                    </a:prstGeom>
                    <a:noFill/>
                    <a:ln w="9525">
                      <a:noFill/>
                      <a:miter lim="800000"/>
                      <a:headEnd/>
                      <a:tailEnd/>
                    </a:ln>
                  </pic:spPr>
                </pic:pic>
              </a:graphicData>
            </a:graphic>
          </wp:inline>
        </w:drawing>
      </w:r>
    </w:p>
    <w:bookmarkStart w:id="487" w:name="_Ref30518901"/>
    <w:p w:rsidR="00B02C38" w:rsidRPr="00072683" w:rsidRDefault="00C84897"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234</w:t>
      </w:r>
      <w:r w:rsidRPr="00072683">
        <w:rPr>
          <w:b/>
          <w:color w:val="000000" w:themeColor="text1"/>
          <w:sz w:val="20"/>
          <w:szCs w:val="20"/>
        </w:rPr>
        <w:fldChar w:fldCharType="end"/>
      </w:r>
      <w:r w:rsidR="000A0150">
        <w:rPr>
          <w:b/>
          <w:color w:val="000000" w:themeColor="text1"/>
          <w:sz w:val="20"/>
          <w:szCs w:val="20"/>
        </w:rPr>
        <w:t>-</w:t>
      </w:r>
      <w:r w:rsidR="000A0150">
        <w:rPr>
          <w:b/>
          <w:color w:val="000000" w:themeColor="text1"/>
          <w:sz w:val="20"/>
          <w:szCs w:val="20"/>
          <w:lang w:val="kk-KZ"/>
        </w:rPr>
        <w:t>сурет</w:t>
      </w:r>
      <w:r w:rsidR="00B02C38" w:rsidRPr="00072683">
        <w:rPr>
          <w:b/>
          <w:color w:val="000000" w:themeColor="text1"/>
          <w:sz w:val="20"/>
          <w:szCs w:val="20"/>
        </w:rPr>
        <w:t xml:space="preserve">. </w:t>
      </w:r>
      <w:bookmarkEnd w:id="487"/>
      <w:r w:rsidR="000A0150">
        <w:rPr>
          <w:b/>
          <w:color w:val="000000" w:themeColor="text1"/>
          <w:sz w:val="20"/>
          <w:szCs w:val="20"/>
          <w:lang w:val="kk-KZ"/>
        </w:rPr>
        <w:t>ВҚ</w:t>
      </w:r>
      <w:r w:rsidR="000A0150">
        <w:rPr>
          <w:b/>
          <w:color w:val="000000" w:themeColor="text1"/>
          <w:sz w:val="20"/>
          <w:szCs w:val="20"/>
        </w:rPr>
        <w:t>-</w:t>
      </w:r>
      <w:r w:rsidR="000A0150">
        <w:rPr>
          <w:b/>
          <w:color w:val="000000" w:themeColor="text1"/>
          <w:sz w:val="20"/>
          <w:szCs w:val="20"/>
          <w:lang w:val="kk-KZ"/>
        </w:rPr>
        <w:t>дағы қалдықтарды бақылау</w:t>
      </w:r>
      <w:r w:rsidR="00B02C38" w:rsidRPr="00072683">
        <w:rPr>
          <w:b/>
          <w:color w:val="000000" w:themeColor="text1"/>
          <w:sz w:val="20"/>
          <w:szCs w:val="20"/>
        </w:rPr>
        <w:t xml:space="preserve"> </w:t>
      </w:r>
    </w:p>
    <w:p w:rsidR="00B02C38" w:rsidRPr="001D18D8" w:rsidRDefault="00B02C38" w:rsidP="00B02C38">
      <w:pPr>
        <w:pStyle w:val="af7"/>
        <w:tabs>
          <w:tab w:val="left" w:pos="1134"/>
        </w:tabs>
        <w:spacing w:line="25" w:lineRule="atLeast"/>
        <w:ind w:left="0" w:firstLine="709"/>
        <w:contextualSpacing/>
        <w:jc w:val="center"/>
        <w:rPr>
          <w:color w:val="000000" w:themeColor="text1"/>
        </w:rPr>
      </w:pPr>
    </w:p>
    <w:p w:rsidR="00B02C38" w:rsidRPr="001D18D8" w:rsidRDefault="00B40FA7" w:rsidP="00B02C38">
      <w:pPr>
        <w:pStyle w:val="af7"/>
        <w:tabs>
          <w:tab w:val="left" w:pos="-142"/>
        </w:tabs>
        <w:spacing w:line="25" w:lineRule="atLeast"/>
        <w:ind w:left="0" w:firstLine="567"/>
        <w:contextualSpacing/>
        <w:jc w:val="both"/>
        <w:rPr>
          <w:color w:val="000000" w:themeColor="text1"/>
        </w:rPr>
      </w:pPr>
      <w:r>
        <w:rPr>
          <w:color w:val="000000" w:themeColor="text1"/>
          <w:lang w:val="kk-KZ"/>
        </w:rPr>
        <w:t>Қайтаруға ТІЖ</w:t>
      </w:r>
      <w:r>
        <w:rPr>
          <w:color w:val="000000" w:themeColor="text1"/>
        </w:rPr>
        <w:t>-</w:t>
      </w:r>
      <w:r>
        <w:rPr>
          <w:color w:val="000000" w:themeColor="text1"/>
          <w:lang w:val="kk-KZ"/>
        </w:rPr>
        <w:t>ді Шимай жазба ретінде сақтауға, екінші тарапқа жіберуге, немесе жай ғана нысанды жауып қоюға болады</w:t>
      </w:r>
      <w:r w:rsidR="00B02C38" w:rsidRPr="001D18D8">
        <w:rPr>
          <w:color w:val="000000" w:themeColor="text1"/>
        </w:rPr>
        <w:t>.</w:t>
      </w:r>
    </w:p>
    <w:p w:rsidR="00B02C38" w:rsidRPr="001D18D8" w:rsidRDefault="00B02C38" w:rsidP="00B02C38">
      <w:pPr>
        <w:pStyle w:val="af7"/>
        <w:tabs>
          <w:tab w:val="left" w:pos="1134"/>
        </w:tabs>
        <w:spacing w:line="25" w:lineRule="atLeast"/>
        <w:ind w:left="567"/>
        <w:contextualSpacing/>
        <w:jc w:val="center"/>
        <w:rPr>
          <w:color w:val="000000" w:themeColor="text1"/>
        </w:rPr>
      </w:pPr>
    </w:p>
    <w:p w:rsidR="00B02C38" w:rsidRPr="001D18D8" w:rsidRDefault="00B02C38" w:rsidP="00B02C38">
      <w:pPr>
        <w:pStyle w:val="af7"/>
        <w:tabs>
          <w:tab w:val="left" w:pos="1134"/>
        </w:tabs>
        <w:spacing w:line="25" w:lineRule="atLeast"/>
        <w:ind w:left="567"/>
        <w:contextualSpacing/>
        <w:jc w:val="center"/>
        <w:rPr>
          <w:color w:val="000000" w:themeColor="text1"/>
          <w:lang w:val="en-US"/>
        </w:rPr>
      </w:pPr>
      <w:r w:rsidRPr="001D18D8">
        <w:rPr>
          <w:noProof/>
          <w:color w:val="000000" w:themeColor="text1"/>
        </w:rPr>
        <w:drawing>
          <wp:inline distT="0" distB="0" distL="0" distR="0" wp14:anchorId="0995B74C" wp14:editId="4FA58D37">
            <wp:extent cx="3314700" cy="466725"/>
            <wp:effectExtent l="19050" t="0" r="0" b="0"/>
            <wp:docPr id="109"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50" cstate="print"/>
                    <a:srcRect l="6562" t="16949" r="2100"/>
                    <a:stretch>
                      <a:fillRect/>
                    </a:stretch>
                  </pic:blipFill>
                  <pic:spPr bwMode="auto">
                    <a:xfrm>
                      <a:off x="0" y="0"/>
                      <a:ext cx="3314700" cy="466725"/>
                    </a:xfrm>
                    <a:prstGeom prst="rect">
                      <a:avLst/>
                    </a:prstGeom>
                    <a:noFill/>
                    <a:ln w="9525">
                      <a:noFill/>
                      <a:miter lim="800000"/>
                      <a:headEnd/>
                      <a:tailEnd/>
                    </a:ln>
                  </pic:spPr>
                </pic:pic>
              </a:graphicData>
            </a:graphic>
          </wp:inline>
        </w:drawing>
      </w:r>
    </w:p>
    <w:p w:rsidR="00B02C38" w:rsidRPr="001D18D8" w:rsidRDefault="00B02C38" w:rsidP="00B02C38">
      <w:pPr>
        <w:pStyle w:val="af7"/>
        <w:tabs>
          <w:tab w:val="left" w:pos="1134"/>
        </w:tabs>
        <w:spacing w:line="25" w:lineRule="atLeast"/>
        <w:ind w:left="567"/>
        <w:contextualSpacing/>
        <w:jc w:val="center"/>
        <w:rPr>
          <w:color w:val="000000" w:themeColor="text1"/>
          <w:lang w:val="en-US"/>
        </w:rPr>
      </w:pPr>
    </w:p>
    <w:p w:rsidR="00B02C38" w:rsidRPr="00B40FA7" w:rsidRDefault="00B40FA7" w:rsidP="00AB5DC7">
      <w:pPr>
        <w:pStyle w:val="af7"/>
        <w:numPr>
          <w:ilvl w:val="0"/>
          <w:numId w:val="100"/>
        </w:numPr>
        <w:spacing w:line="25" w:lineRule="atLeast"/>
        <w:ind w:left="1134" w:hanging="567"/>
        <w:contextualSpacing/>
        <w:jc w:val="both"/>
        <w:rPr>
          <w:color w:val="000000" w:themeColor="text1"/>
          <w:lang w:val="en-US"/>
        </w:rPr>
      </w:pPr>
      <w:r>
        <w:rPr>
          <w:color w:val="000000" w:themeColor="text1"/>
          <w:lang w:val="kk-KZ"/>
        </w:rPr>
        <w:t>Жіберу үшін Нысанға</w:t>
      </w:r>
      <w:r w:rsidR="00B02C38" w:rsidRPr="00B40FA7">
        <w:rPr>
          <w:color w:val="000000" w:themeColor="text1"/>
          <w:lang w:val="en-US"/>
        </w:rPr>
        <w:t xml:space="preserve"> </w:t>
      </w:r>
      <w:r w:rsidR="00B02C38" w:rsidRPr="001D18D8">
        <w:rPr>
          <w:color w:val="000000" w:themeColor="text1"/>
          <w:lang w:val="en-US"/>
        </w:rPr>
        <w:t>RSA</w:t>
      </w:r>
      <w:r>
        <w:rPr>
          <w:color w:val="000000" w:themeColor="text1"/>
          <w:lang w:val="kk-KZ"/>
        </w:rPr>
        <w:t xml:space="preserve"> сертификатымен қол қойыңыз</w:t>
      </w:r>
      <w:r w:rsidR="00B02C38" w:rsidRPr="00B40FA7">
        <w:rPr>
          <w:color w:val="000000" w:themeColor="text1"/>
          <w:lang w:val="en-US"/>
        </w:rPr>
        <w:t xml:space="preserve">, </w:t>
      </w:r>
      <w:r>
        <w:rPr>
          <w:color w:val="000000" w:themeColor="text1"/>
          <w:lang w:val="kk-KZ"/>
        </w:rPr>
        <w:t xml:space="preserve">содан кейін ол сақталады, алушы тауарды растағаннан кейін </w:t>
      </w:r>
      <w:r w:rsidR="00B02C38" w:rsidRPr="00B40FA7">
        <w:rPr>
          <w:color w:val="000000" w:themeColor="text1"/>
          <w:lang w:val="en-US"/>
        </w:rPr>
        <w:t xml:space="preserve"> </w:t>
      </w:r>
      <w:r>
        <w:rPr>
          <w:color w:val="000000" w:themeColor="text1"/>
          <w:lang w:val="kk-KZ"/>
        </w:rPr>
        <w:t>тауар ВҚ</w:t>
      </w:r>
      <w:r w:rsidRPr="00B40FA7">
        <w:rPr>
          <w:color w:val="000000" w:themeColor="text1"/>
          <w:lang w:val="en-US"/>
        </w:rPr>
        <w:t>-</w:t>
      </w:r>
      <w:r>
        <w:rPr>
          <w:color w:val="000000" w:themeColor="text1"/>
          <w:lang w:val="kk-KZ"/>
        </w:rPr>
        <w:t>дан есептен шығарылады</w:t>
      </w:r>
      <w:r w:rsidR="00B02C38" w:rsidRPr="00B40FA7">
        <w:rPr>
          <w:color w:val="000000" w:themeColor="text1"/>
          <w:lang w:val="en-US"/>
        </w:rPr>
        <w:t>.</w:t>
      </w:r>
    </w:p>
    <w:p w:rsidR="00B02C38" w:rsidRPr="00B40FA7" w:rsidRDefault="00B40FA7" w:rsidP="00175FEE">
      <w:pPr>
        <w:pStyle w:val="af7"/>
        <w:numPr>
          <w:ilvl w:val="0"/>
          <w:numId w:val="100"/>
        </w:numPr>
        <w:tabs>
          <w:tab w:val="left" w:pos="1134"/>
        </w:tabs>
        <w:spacing w:line="25" w:lineRule="atLeast"/>
        <w:ind w:left="1134" w:hanging="567"/>
        <w:contextualSpacing/>
        <w:jc w:val="both"/>
        <w:rPr>
          <w:color w:val="000000" w:themeColor="text1"/>
          <w:lang w:val="en-US"/>
        </w:rPr>
      </w:pPr>
      <w:r>
        <w:rPr>
          <w:color w:val="000000" w:themeColor="text1"/>
          <w:lang w:val="kk-KZ"/>
        </w:rPr>
        <w:t>Қол қойылған ТІЖ «Қаралмаған» мәртебесін алады</w:t>
      </w:r>
      <w:r w:rsidR="00B02C38" w:rsidRPr="00B40FA7">
        <w:rPr>
          <w:color w:val="000000" w:themeColor="text1"/>
          <w:lang w:val="en-US"/>
        </w:rPr>
        <w:t>.</w:t>
      </w:r>
    </w:p>
    <w:p w:rsidR="001D0E09" w:rsidRPr="00B40FA7" w:rsidRDefault="001D0E09" w:rsidP="001D0E09">
      <w:pPr>
        <w:pStyle w:val="af7"/>
        <w:tabs>
          <w:tab w:val="left" w:pos="1134"/>
        </w:tabs>
        <w:spacing w:line="25" w:lineRule="atLeast"/>
        <w:ind w:left="1134"/>
        <w:contextualSpacing/>
        <w:jc w:val="both"/>
        <w:rPr>
          <w:color w:val="000000" w:themeColor="text1"/>
          <w:lang w:val="en-US"/>
        </w:rPr>
      </w:pPr>
    </w:p>
    <w:p w:rsidR="001D0E09" w:rsidRPr="00B40FA7" w:rsidRDefault="00860C35">
      <w:pPr>
        <w:pStyle w:val="7"/>
        <w:numPr>
          <w:ilvl w:val="3"/>
          <w:numId w:val="182"/>
        </w:numPr>
        <w:ind w:left="1843"/>
        <w:rPr>
          <w:rFonts w:ascii="Times New Roman" w:hAnsi="Times New Roman"/>
          <w:b/>
          <w:i w:val="0"/>
          <w:color w:val="000000" w:themeColor="text1"/>
          <w:lang w:val="en-US"/>
        </w:rPr>
      </w:pPr>
      <w:bookmarkStart w:id="488" w:name="_Toc69509399"/>
      <w:r w:rsidRPr="00860C35">
        <w:rPr>
          <w:rFonts w:ascii="Times New Roman" w:hAnsi="Times New Roman"/>
          <w:b/>
          <w:i w:val="0"/>
          <w:color w:val="000000" w:themeColor="text1"/>
          <w:lang w:val="en-US"/>
        </w:rPr>
        <w:t xml:space="preserve"> </w:t>
      </w:r>
      <w:r>
        <w:rPr>
          <w:rFonts w:ascii="Times New Roman" w:hAnsi="Times New Roman"/>
          <w:b/>
          <w:i w:val="0"/>
          <w:color w:val="000000" w:themeColor="text1"/>
          <w:lang w:val="en-US"/>
        </w:rPr>
        <w:tab/>
      </w:r>
      <w:r w:rsidR="001D0E09" w:rsidRPr="00B40FA7">
        <w:rPr>
          <w:rFonts w:ascii="Times New Roman" w:hAnsi="Times New Roman"/>
          <w:b/>
          <w:i w:val="0"/>
          <w:color w:val="000000" w:themeColor="text1"/>
          <w:lang w:val="en-US"/>
        </w:rPr>
        <w:t xml:space="preserve">16.01.2021 </w:t>
      </w:r>
      <w:bookmarkEnd w:id="488"/>
      <w:r w:rsidR="00B40FA7">
        <w:rPr>
          <w:rFonts w:ascii="Times New Roman" w:hAnsi="Times New Roman"/>
          <w:b/>
          <w:i w:val="0"/>
          <w:color w:val="000000" w:themeColor="text1"/>
          <w:lang w:val="kk-KZ"/>
        </w:rPr>
        <w:t>жылға дейін сатып алынған тауарды қайтару</w:t>
      </w:r>
    </w:p>
    <w:p w:rsidR="001D0E09" w:rsidRPr="00B40FA7" w:rsidRDefault="001D0E09" w:rsidP="001D0E09">
      <w:pPr>
        <w:tabs>
          <w:tab w:val="left" w:pos="1134"/>
        </w:tabs>
        <w:spacing w:line="25" w:lineRule="atLeast"/>
        <w:ind w:firstLine="567"/>
        <w:contextualSpacing/>
        <w:jc w:val="both"/>
        <w:rPr>
          <w:b/>
          <w:color w:val="000000" w:themeColor="text1"/>
          <w:lang w:val="en-US"/>
        </w:rPr>
      </w:pPr>
    </w:p>
    <w:p w:rsidR="00F37AB9" w:rsidRPr="00B40FA7" w:rsidRDefault="00B40FA7" w:rsidP="001D0E09">
      <w:pPr>
        <w:tabs>
          <w:tab w:val="left" w:pos="1134"/>
        </w:tabs>
        <w:spacing w:line="25" w:lineRule="atLeast"/>
        <w:ind w:firstLine="567"/>
        <w:contextualSpacing/>
        <w:jc w:val="both"/>
        <w:rPr>
          <w:color w:val="000000" w:themeColor="text1"/>
          <w:lang w:val="en-US"/>
        </w:rPr>
      </w:pPr>
      <w:r w:rsidRPr="00B40FA7">
        <w:rPr>
          <w:color w:val="000000" w:themeColor="text1"/>
          <w:lang w:val="en-US"/>
        </w:rPr>
        <w:t xml:space="preserve">16.01.2021 </w:t>
      </w:r>
      <w:r>
        <w:rPr>
          <w:color w:val="000000" w:themeColor="text1"/>
          <w:lang w:val="kk-KZ"/>
        </w:rPr>
        <w:t>жылға дейін сатып алынған тауарды қайтару қосымша ЭШФ негізінде жүзеге асырылады</w:t>
      </w:r>
      <w:r w:rsidR="001D0E09" w:rsidRPr="00B40FA7">
        <w:rPr>
          <w:color w:val="000000" w:themeColor="text1"/>
          <w:lang w:val="en-US"/>
        </w:rPr>
        <w:t xml:space="preserve">. </w:t>
      </w:r>
    </w:p>
    <w:p w:rsidR="001D0E09" w:rsidRPr="00B40FA7" w:rsidRDefault="00B40FA7" w:rsidP="001D0E09">
      <w:pPr>
        <w:tabs>
          <w:tab w:val="left" w:pos="1134"/>
        </w:tabs>
        <w:spacing w:line="25" w:lineRule="atLeast"/>
        <w:ind w:firstLine="567"/>
        <w:contextualSpacing/>
        <w:jc w:val="both"/>
        <w:rPr>
          <w:color w:val="000000" w:themeColor="text1"/>
          <w:lang w:val="kk-KZ"/>
        </w:rPr>
      </w:pPr>
      <w:r>
        <w:rPr>
          <w:rStyle w:val="y2iqfc"/>
          <w:color w:val="202124"/>
          <w:lang w:val="kk-KZ"/>
        </w:rPr>
        <w:t>Егер негізгі ЭШФ бойынша тауарлардың қозғалысы болған болса, жеткізушідегі қалдықтарды</w:t>
      </w:r>
      <w:r w:rsidRPr="00FD5AB4">
        <w:rPr>
          <w:rStyle w:val="y2iqfc"/>
          <w:color w:val="202124"/>
          <w:lang w:val="kk-KZ"/>
        </w:rPr>
        <w:t xml:space="preserve"> қалпына келтіру қосымша ЭШФ негізінде жүзеге</w:t>
      </w:r>
      <w:r>
        <w:rPr>
          <w:rStyle w:val="y2iqfc"/>
          <w:color w:val="202124"/>
          <w:lang w:val="kk-KZ"/>
        </w:rPr>
        <w:t xml:space="preserve"> асырылады. Егер негізгі ЭШФ-да қозғалыс жүргізілмеген болса</w:t>
      </w:r>
      <w:r w:rsidRPr="00FD5AB4">
        <w:rPr>
          <w:rStyle w:val="y2iqfc"/>
          <w:color w:val="202124"/>
          <w:lang w:val="kk-KZ"/>
        </w:rPr>
        <w:t xml:space="preserve"> қалдықтарды қалпына келтіруді жеткізуші «</w:t>
      </w:r>
      <w:r>
        <w:rPr>
          <w:rStyle w:val="y2iqfc"/>
          <w:color w:val="202124"/>
          <w:lang w:val="kk-KZ"/>
        </w:rPr>
        <w:t>Қалдықтар» ВҚ</w:t>
      </w:r>
      <w:r w:rsidRPr="00FD5AB4">
        <w:rPr>
          <w:rStyle w:val="y2iqfc"/>
          <w:color w:val="202124"/>
          <w:lang w:val="kk-KZ"/>
        </w:rPr>
        <w:t xml:space="preserve"> нысаны арқылы жүзеге асырады</w:t>
      </w:r>
      <w:r w:rsidR="001D0E09" w:rsidRPr="00B40FA7">
        <w:rPr>
          <w:color w:val="000000" w:themeColor="text1"/>
          <w:lang w:val="kk-KZ"/>
        </w:rPr>
        <w:t>.</w:t>
      </w:r>
    </w:p>
    <w:p w:rsidR="00F37AB9" w:rsidRPr="00B40FA7" w:rsidRDefault="00B40FA7" w:rsidP="00F37AB9">
      <w:pPr>
        <w:tabs>
          <w:tab w:val="left" w:pos="709"/>
          <w:tab w:val="left" w:pos="1134"/>
        </w:tabs>
        <w:ind w:firstLine="709"/>
        <w:contextualSpacing/>
        <w:jc w:val="both"/>
        <w:rPr>
          <w:color w:val="000000" w:themeColor="text1"/>
          <w:lang w:val="kk-KZ"/>
        </w:rPr>
      </w:pPr>
      <w:r w:rsidRPr="00FD5AB4">
        <w:rPr>
          <w:color w:val="000000" w:themeColor="text1"/>
          <w:lang w:val="kk-KZ"/>
        </w:rPr>
        <w:t>Егер ЭШФ АЖ-да ЭШФ жазылып берілмеген болса тауарды қайтару «жазып беру талабы болған жоқ» себебімен қағаз ТІЖ негізінде жүзеге асырылады</w:t>
      </w:r>
      <w:r w:rsidR="00F37AB9" w:rsidRPr="00B40FA7">
        <w:rPr>
          <w:color w:val="000000" w:themeColor="text1"/>
          <w:lang w:val="kk-KZ"/>
        </w:rPr>
        <w:t>.</w:t>
      </w:r>
    </w:p>
    <w:p w:rsidR="001D0E09" w:rsidRPr="00B40FA7" w:rsidRDefault="001D0E09" w:rsidP="001D0E09">
      <w:pPr>
        <w:tabs>
          <w:tab w:val="left" w:pos="1134"/>
        </w:tabs>
        <w:spacing w:line="25" w:lineRule="atLeast"/>
        <w:ind w:firstLine="567"/>
        <w:contextualSpacing/>
        <w:jc w:val="both"/>
        <w:rPr>
          <w:color w:val="000000" w:themeColor="text1"/>
          <w:lang w:val="kk-KZ"/>
        </w:rPr>
      </w:pPr>
      <w:r w:rsidRPr="00B40FA7">
        <w:rPr>
          <w:color w:val="000000" w:themeColor="text1"/>
          <w:lang w:val="kk-KZ"/>
        </w:rPr>
        <w:t xml:space="preserve"> </w:t>
      </w:r>
    </w:p>
    <w:p w:rsidR="002B482C" w:rsidRPr="001D18D8" w:rsidRDefault="00B40FA7">
      <w:pPr>
        <w:pStyle w:val="7"/>
        <w:numPr>
          <w:ilvl w:val="4"/>
          <w:numId w:val="182"/>
        </w:numPr>
        <w:rPr>
          <w:rFonts w:ascii="Times New Roman" w:hAnsi="Times New Roman"/>
          <w:b/>
          <w:i w:val="0"/>
          <w:color w:val="000000" w:themeColor="text1"/>
        </w:rPr>
      </w:pPr>
      <w:r>
        <w:rPr>
          <w:rFonts w:ascii="Times New Roman" w:hAnsi="Times New Roman"/>
          <w:b/>
          <w:i w:val="0"/>
          <w:color w:val="000000" w:themeColor="text1"/>
          <w:lang w:val="kk-KZ"/>
        </w:rPr>
        <w:t>Қағаз ТІЖ енгізу</w:t>
      </w:r>
    </w:p>
    <w:p w:rsidR="002B482C" w:rsidRPr="001D18D8" w:rsidRDefault="006A7FCD" w:rsidP="002B482C">
      <w:pPr>
        <w:tabs>
          <w:tab w:val="left" w:pos="709"/>
          <w:tab w:val="left" w:pos="1134"/>
        </w:tabs>
        <w:ind w:firstLine="709"/>
        <w:contextualSpacing/>
        <w:jc w:val="both"/>
        <w:rPr>
          <w:color w:val="000000" w:themeColor="text1"/>
        </w:rPr>
      </w:pPr>
      <w:r>
        <w:rPr>
          <w:rStyle w:val="y2iqfc"/>
          <w:color w:val="202124"/>
          <w:lang w:val="kk-KZ"/>
        </w:rPr>
        <w:t>ЭШФ АЖ-ны</w:t>
      </w:r>
      <w:r w:rsidRPr="00FD5AB4">
        <w:rPr>
          <w:rStyle w:val="y2iqfc"/>
          <w:color w:val="202124"/>
          <w:lang w:val="kk-KZ"/>
        </w:rPr>
        <w:t>ң</w:t>
      </w:r>
      <w:r>
        <w:rPr>
          <w:rStyle w:val="y2iqfc"/>
          <w:color w:val="202124"/>
          <w:lang w:val="kk-KZ"/>
        </w:rPr>
        <w:t xml:space="preserve"> WEB-порталында қағаз ТІЖ енгізу мүмкіндігі берілген. Қағаз ТІЖ </w:t>
      </w:r>
      <w:r w:rsidRPr="00FD5AB4">
        <w:rPr>
          <w:rStyle w:val="y2iqfc"/>
          <w:color w:val="202124"/>
          <w:lang w:val="kk-KZ"/>
        </w:rPr>
        <w:t xml:space="preserve">енгізу </w:t>
      </w:r>
      <w:r>
        <w:rPr>
          <w:rStyle w:val="y2iqfc"/>
          <w:color w:val="202124"/>
          <w:lang w:val="kk-KZ"/>
        </w:rPr>
        <w:t>бұрын қағаз тасығышта рәсімделген бастапқы ТІЖ</w:t>
      </w:r>
      <w:r w:rsidRPr="00337912">
        <w:rPr>
          <w:rStyle w:val="y2iqfc"/>
          <w:color w:val="202124"/>
          <w:lang w:val="kk-KZ"/>
        </w:rPr>
        <w:t>-</w:t>
      </w:r>
      <w:r>
        <w:rPr>
          <w:rStyle w:val="y2iqfc"/>
          <w:color w:val="202124"/>
          <w:lang w:val="kk-KZ"/>
        </w:rPr>
        <w:t xml:space="preserve">ді </w:t>
      </w:r>
      <w:r w:rsidRPr="00FD5AB4">
        <w:rPr>
          <w:rStyle w:val="y2iqfc"/>
          <w:color w:val="202124"/>
          <w:lang w:val="kk-KZ"/>
        </w:rPr>
        <w:t xml:space="preserve">енгізуге арналған. </w:t>
      </w:r>
      <w:r>
        <w:rPr>
          <w:rStyle w:val="y2iqfc"/>
          <w:color w:val="202124"/>
          <w:lang w:val="kk-KZ"/>
        </w:rPr>
        <w:t>Қағаз ТІЖ</w:t>
      </w:r>
      <w:r w:rsidRPr="00FD5AB4">
        <w:rPr>
          <w:rStyle w:val="y2iqfc"/>
          <w:color w:val="202124"/>
          <w:lang w:val="kk-KZ"/>
        </w:rPr>
        <w:t xml:space="preserve"> енгізудің себептері </w:t>
      </w:r>
      <w:r>
        <w:rPr>
          <w:rStyle w:val="y2iqfc"/>
          <w:color w:val="202124"/>
          <w:lang w:val="kk-KZ"/>
        </w:rPr>
        <w:t xml:space="preserve">келесілер </w:t>
      </w:r>
      <w:r w:rsidRPr="00FD5AB4">
        <w:rPr>
          <w:rStyle w:val="y2iqfc"/>
          <w:color w:val="202124"/>
          <w:lang w:val="kk-KZ"/>
        </w:rPr>
        <w:t>болуы мүмкін</w:t>
      </w:r>
      <w:r w:rsidR="002B482C" w:rsidRPr="001D18D8">
        <w:rPr>
          <w:color w:val="000000" w:themeColor="text1"/>
        </w:rPr>
        <w:t>:</w:t>
      </w:r>
    </w:p>
    <w:p w:rsidR="002B482C" w:rsidRPr="001D18D8" w:rsidRDefault="002B482C" w:rsidP="00175FEE">
      <w:pPr>
        <w:pStyle w:val="af7"/>
        <w:numPr>
          <w:ilvl w:val="0"/>
          <w:numId w:val="49"/>
        </w:numPr>
        <w:tabs>
          <w:tab w:val="left" w:pos="709"/>
          <w:tab w:val="left" w:pos="1134"/>
        </w:tabs>
        <w:contextualSpacing/>
        <w:jc w:val="both"/>
        <w:rPr>
          <w:color w:val="000000" w:themeColor="text1"/>
        </w:rPr>
      </w:pPr>
      <w:r w:rsidRPr="001D18D8">
        <w:rPr>
          <w:color w:val="000000" w:themeColor="text1"/>
        </w:rPr>
        <w:t>«</w:t>
      </w:r>
      <w:r w:rsidR="006A7FCD">
        <w:rPr>
          <w:color w:val="000000" w:themeColor="text1"/>
          <w:lang w:val="kk-KZ"/>
        </w:rPr>
        <w:t>жазып беру талабы болған жоқ</w:t>
      </w:r>
      <w:r w:rsidRPr="001D18D8">
        <w:rPr>
          <w:color w:val="000000" w:themeColor="text1"/>
        </w:rPr>
        <w:t xml:space="preserve">» - </w:t>
      </w:r>
      <w:r w:rsidR="006A7FCD">
        <w:rPr>
          <w:color w:val="000000" w:themeColor="text1"/>
          <w:lang w:val="kk-KZ"/>
        </w:rPr>
        <w:t>тауар СЭҚТН кодының ВҚЖА</w:t>
      </w:r>
      <w:r w:rsidR="006A7FCD">
        <w:rPr>
          <w:color w:val="000000" w:themeColor="text1"/>
        </w:rPr>
        <w:t>-</w:t>
      </w:r>
      <w:r w:rsidR="006A7FCD">
        <w:rPr>
          <w:color w:val="000000" w:themeColor="text1"/>
          <w:lang w:val="kk-KZ"/>
        </w:rPr>
        <w:t>сында «ВҚ» белгісін қолдану күніне дейін алып өтілген кезде</w:t>
      </w:r>
      <w:r w:rsidRPr="001D18D8">
        <w:rPr>
          <w:color w:val="000000" w:themeColor="text1"/>
        </w:rPr>
        <w:t>;</w:t>
      </w:r>
    </w:p>
    <w:p w:rsidR="002B482C" w:rsidRPr="001D18D8" w:rsidRDefault="006A7FCD" w:rsidP="00175FEE">
      <w:pPr>
        <w:pStyle w:val="af7"/>
        <w:numPr>
          <w:ilvl w:val="0"/>
          <w:numId w:val="49"/>
        </w:numPr>
        <w:tabs>
          <w:tab w:val="left" w:pos="709"/>
          <w:tab w:val="left" w:pos="1134"/>
        </w:tabs>
        <w:contextualSpacing/>
        <w:jc w:val="both"/>
        <w:rPr>
          <w:color w:val="000000" w:themeColor="text1"/>
        </w:rPr>
      </w:pPr>
      <w:r>
        <w:rPr>
          <w:color w:val="000000" w:themeColor="text1"/>
        </w:rPr>
        <w:t>«</w:t>
      </w:r>
      <w:r>
        <w:rPr>
          <w:color w:val="000000" w:themeColor="text1"/>
          <w:lang w:val="kk-KZ"/>
        </w:rPr>
        <w:t>Қарапайым жүйе</w:t>
      </w:r>
      <w:r>
        <w:rPr>
          <w:color w:val="000000" w:themeColor="text1"/>
        </w:rPr>
        <w:t xml:space="preserve"> </w:t>
      </w:r>
      <w:r>
        <w:rPr>
          <w:color w:val="000000" w:themeColor="text1"/>
          <w:lang w:val="kk-KZ"/>
        </w:rPr>
        <w:t>немесе</w:t>
      </w:r>
      <w:r>
        <w:rPr>
          <w:color w:val="000000" w:themeColor="text1"/>
        </w:rPr>
        <w:t xml:space="preserve"> </w:t>
      </w:r>
      <w:r>
        <w:rPr>
          <w:color w:val="000000" w:themeColor="text1"/>
          <w:lang w:val="kk-KZ"/>
        </w:rPr>
        <w:t>жоспарлы жұмыстар</w:t>
      </w:r>
      <w:r w:rsidR="002B482C" w:rsidRPr="001D18D8">
        <w:rPr>
          <w:color w:val="000000" w:themeColor="text1"/>
        </w:rPr>
        <w:t xml:space="preserve">» - </w:t>
      </w:r>
      <w:r>
        <w:rPr>
          <w:color w:val="000000" w:themeColor="text1"/>
          <w:lang w:val="kk-KZ"/>
        </w:rPr>
        <w:t>ЭШФ АЖ</w:t>
      </w:r>
      <w:r>
        <w:rPr>
          <w:color w:val="000000" w:themeColor="text1"/>
        </w:rPr>
        <w:t>-</w:t>
      </w:r>
      <w:r>
        <w:rPr>
          <w:color w:val="000000" w:themeColor="text1"/>
          <w:lang w:val="kk-KZ"/>
        </w:rPr>
        <w:t>да жоспарлы техникалық жұмыстар жүргізілген кезде</w:t>
      </w:r>
      <w:r w:rsidR="002B482C" w:rsidRPr="001D18D8">
        <w:rPr>
          <w:color w:val="000000" w:themeColor="text1"/>
        </w:rPr>
        <w:t>;</w:t>
      </w:r>
    </w:p>
    <w:p w:rsidR="002B482C" w:rsidRPr="001D18D8" w:rsidRDefault="006A7FCD" w:rsidP="00175FEE">
      <w:pPr>
        <w:pStyle w:val="af7"/>
        <w:numPr>
          <w:ilvl w:val="0"/>
          <w:numId w:val="49"/>
        </w:numPr>
        <w:tabs>
          <w:tab w:val="left" w:pos="709"/>
          <w:tab w:val="left" w:pos="1134"/>
        </w:tabs>
        <w:contextualSpacing/>
        <w:jc w:val="both"/>
        <w:rPr>
          <w:color w:val="000000" w:themeColor="text1"/>
        </w:rPr>
      </w:pPr>
      <w:r>
        <w:rPr>
          <w:color w:val="000000" w:themeColor="text1"/>
        </w:rPr>
        <w:t>«</w:t>
      </w:r>
      <w:r>
        <w:rPr>
          <w:color w:val="000000" w:themeColor="text1"/>
          <w:lang w:val="kk-KZ"/>
        </w:rPr>
        <w:t>уәкілетті</w:t>
      </w:r>
      <w:r>
        <w:rPr>
          <w:color w:val="000000" w:themeColor="text1"/>
        </w:rPr>
        <w:t xml:space="preserve"> орган</w:t>
      </w:r>
      <w:r>
        <w:rPr>
          <w:color w:val="000000" w:themeColor="text1"/>
          <w:lang w:val="kk-KZ"/>
        </w:rPr>
        <w:t>мен бұғаттау</w:t>
      </w:r>
      <w:r w:rsidR="002B482C" w:rsidRPr="001D18D8">
        <w:rPr>
          <w:color w:val="000000" w:themeColor="text1"/>
        </w:rPr>
        <w:t xml:space="preserve">» - </w:t>
      </w:r>
      <w:r>
        <w:rPr>
          <w:color w:val="000000" w:themeColor="text1"/>
          <w:lang w:val="kk-KZ"/>
        </w:rPr>
        <w:t>ЭШФ АЖ электрондық құжаттарын жазып беруді бұғаттау</w:t>
      </w:r>
      <w:r w:rsidR="002B482C" w:rsidRPr="001D18D8">
        <w:rPr>
          <w:color w:val="000000" w:themeColor="text1"/>
        </w:rPr>
        <w:t>.</w:t>
      </w:r>
    </w:p>
    <w:p w:rsidR="00B02C38" w:rsidRPr="001D18D8" w:rsidRDefault="006A7FCD" w:rsidP="00175FEE">
      <w:pPr>
        <w:pStyle w:val="af7"/>
        <w:numPr>
          <w:ilvl w:val="0"/>
          <w:numId w:val="101"/>
        </w:numPr>
        <w:spacing w:after="160" w:line="25" w:lineRule="atLeast"/>
        <w:ind w:left="1418"/>
        <w:contextualSpacing/>
        <w:jc w:val="both"/>
        <w:rPr>
          <w:color w:val="000000" w:themeColor="text1"/>
        </w:rPr>
      </w:pPr>
      <w:r>
        <w:rPr>
          <w:color w:val="000000" w:themeColor="text1"/>
          <w:lang w:val="kk-KZ"/>
        </w:rPr>
        <w:t xml:space="preserve">Қағаз тасығыштан ТІЖ енгізу үшін басты беттегі ТІЖ тақтайшасын басу қажет. </w:t>
      </w:r>
      <w:r w:rsidR="00B02C38" w:rsidRPr="001D18D8">
        <w:rPr>
          <w:color w:val="000000" w:themeColor="text1"/>
        </w:rPr>
        <w:t>(</w:t>
      </w:r>
      <w:r w:rsidR="00742D54">
        <w:fldChar w:fldCharType="begin"/>
      </w:r>
      <w:r w:rsidR="00742D54">
        <w:instrText xml:space="preserve"> REF _Ref30416614 \h  \* MERGEFORMAT </w:instrText>
      </w:r>
      <w:r w:rsidR="00742D54">
        <w:fldChar w:fldCharType="separate"/>
      </w:r>
      <w:r w:rsidR="003877B0" w:rsidRPr="003877B0">
        <w:rPr>
          <w:color w:val="000000" w:themeColor="text1"/>
        </w:rPr>
        <w:t>235</w:t>
      </w:r>
      <w:r w:rsidR="00742D54">
        <w:fldChar w:fldCharType="end"/>
      </w:r>
      <w:r>
        <w:rPr>
          <w:lang w:val="en-US"/>
        </w:rPr>
        <w:t>-</w:t>
      </w:r>
      <w:r>
        <w:rPr>
          <w:lang w:val="kk-KZ"/>
        </w:rPr>
        <w:t>сурет</w:t>
      </w:r>
      <w:r w:rsidR="00B02C38" w:rsidRPr="001D18D8">
        <w:rPr>
          <w:color w:val="000000" w:themeColor="text1"/>
        </w:rPr>
        <w:t>).</w:t>
      </w:r>
    </w:p>
    <w:p w:rsidR="00B02C38" w:rsidRPr="001D18D8" w:rsidRDefault="00B02C38" w:rsidP="00B02C38">
      <w:pPr>
        <w:pStyle w:val="af7"/>
        <w:spacing w:after="160" w:line="25" w:lineRule="atLeast"/>
        <w:ind w:left="0"/>
        <w:contextualSpacing/>
        <w:jc w:val="both"/>
        <w:rPr>
          <w:color w:val="000000" w:themeColor="text1"/>
        </w:rPr>
      </w:pPr>
      <w:r w:rsidRPr="001D18D8">
        <w:rPr>
          <w:color w:val="000000" w:themeColor="text1"/>
        </w:rPr>
        <w:br/>
      </w:r>
      <w:r w:rsidRPr="001D18D8">
        <w:rPr>
          <w:noProof/>
          <w:color w:val="000000" w:themeColor="text1"/>
        </w:rPr>
        <w:drawing>
          <wp:inline distT="0" distB="0" distL="0" distR="0" wp14:anchorId="1D275013" wp14:editId="08379B42">
            <wp:extent cx="5940425" cy="2697480"/>
            <wp:effectExtent l="0" t="0" r="3175" b="7620"/>
            <wp:docPr id="378"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stretch>
                      <a:fillRect/>
                    </a:stretch>
                  </pic:blipFill>
                  <pic:spPr>
                    <a:xfrm>
                      <a:off x="0" y="0"/>
                      <a:ext cx="5940425" cy="2697480"/>
                    </a:xfrm>
                    <a:prstGeom prst="rect">
                      <a:avLst/>
                    </a:prstGeom>
                  </pic:spPr>
                </pic:pic>
              </a:graphicData>
            </a:graphic>
          </wp:inline>
        </w:drawing>
      </w:r>
    </w:p>
    <w:bookmarkStart w:id="489" w:name="_Ref30416614"/>
    <w:p w:rsidR="00B02C38" w:rsidRPr="006A7FCD" w:rsidRDefault="00C84897" w:rsidP="00D0481C">
      <w:pPr>
        <w:pStyle w:val="af7"/>
        <w:rPr>
          <w:b/>
          <w:color w:val="000000" w:themeColor="text1"/>
          <w:sz w:val="20"/>
          <w:szCs w:val="20"/>
          <w:lang w:val="kk-KZ"/>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235</w:t>
      </w:r>
      <w:r w:rsidRPr="00072683">
        <w:rPr>
          <w:b/>
          <w:color w:val="000000" w:themeColor="text1"/>
          <w:sz w:val="20"/>
          <w:szCs w:val="20"/>
        </w:rPr>
        <w:fldChar w:fldCharType="end"/>
      </w:r>
      <w:bookmarkEnd w:id="489"/>
      <w:r w:rsidR="006A7FCD" w:rsidRPr="006A7FCD">
        <w:rPr>
          <w:b/>
          <w:color w:val="000000" w:themeColor="text1"/>
          <w:sz w:val="20"/>
          <w:szCs w:val="20"/>
        </w:rPr>
        <w:t>-</w:t>
      </w:r>
      <w:r w:rsidR="006A7FCD">
        <w:rPr>
          <w:b/>
          <w:color w:val="000000" w:themeColor="text1"/>
          <w:sz w:val="20"/>
          <w:szCs w:val="20"/>
          <w:lang w:val="kk-KZ"/>
        </w:rPr>
        <w:t>сурет</w:t>
      </w:r>
      <w:r w:rsidR="006A7FCD">
        <w:rPr>
          <w:b/>
          <w:color w:val="000000" w:themeColor="text1"/>
          <w:sz w:val="20"/>
          <w:szCs w:val="20"/>
        </w:rPr>
        <w:t>. Э</w:t>
      </w:r>
      <w:r w:rsidR="006A7FCD">
        <w:rPr>
          <w:b/>
          <w:color w:val="000000" w:themeColor="text1"/>
          <w:sz w:val="20"/>
          <w:szCs w:val="20"/>
          <w:lang w:val="kk-KZ"/>
        </w:rPr>
        <w:t>ШФ АЖ басты беті</w:t>
      </w:r>
    </w:p>
    <w:p w:rsidR="00B02C38" w:rsidRPr="005B3F03" w:rsidRDefault="006A7FCD" w:rsidP="00175FEE">
      <w:pPr>
        <w:pStyle w:val="af7"/>
        <w:numPr>
          <w:ilvl w:val="0"/>
          <w:numId w:val="101"/>
        </w:numPr>
        <w:spacing w:after="160" w:line="25" w:lineRule="atLeast"/>
        <w:ind w:left="1418"/>
        <w:contextualSpacing/>
        <w:jc w:val="both"/>
        <w:rPr>
          <w:color w:val="000000" w:themeColor="text1"/>
          <w:lang w:val="kk-KZ"/>
        </w:rPr>
      </w:pPr>
      <w:r>
        <w:rPr>
          <w:color w:val="000000" w:themeColor="text1"/>
          <w:lang w:val="kk-KZ"/>
        </w:rPr>
        <w:lastRenderedPageBreak/>
        <w:t>ТІЖ журналы ашылады</w:t>
      </w:r>
      <w:r w:rsidR="00B02C38" w:rsidRPr="005B3F03">
        <w:rPr>
          <w:color w:val="000000" w:themeColor="text1"/>
          <w:lang w:val="kk-KZ"/>
        </w:rPr>
        <w:t xml:space="preserve">. </w:t>
      </w:r>
      <w:r>
        <w:rPr>
          <w:color w:val="000000" w:themeColor="text1"/>
          <w:lang w:val="kk-KZ"/>
        </w:rPr>
        <w:t>Қағаз ТІЖ енгізуді жүзеге асыру үшін «Қағаз ТІЖ енгізу» батырмасын басу қажет</w:t>
      </w:r>
      <w:r w:rsidR="00B02C38" w:rsidRPr="005B3F03">
        <w:rPr>
          <w:color w:val="000000" w:themeColor="text1"/>
          <w:lang w:val="kk-KZ"/>
        </w:rPr>
        <w:t xml:space="preserve"> (</w:t>
      </w:r>
      <w:r w:rsidR="00C84897" w:rsidRPr="001D18D8">
        <w:rPr>
          <w:color w:val="000000" w:themeColor="text1"/>
        </w:rPr>
        <w:fldChar w:fldCharType="begin"/>
      </w:r>
      <w:r w:rsidR="00B02C38" w:rsidRPr="005B3F03">
        <w:rPr>
          <w:color w:val="000000" w:themeColor="text1"/>
          <w:lang w:val="kk-KZ"/>
        </w:rPr>
        <w:instrText xml:space="preserve"> REF _Ref30418215 \h </w:instrText>
      </w:r>
      <w:r w:rsidR="00C84897" w:rsidRPr="001D18D8">
        <w:rPr>
          <w:color w:val="000000" w:themeColor="text1"/>
        </w:rPr>
      </w:r>
      <w:r w:rsidR="00C84897" w:rsidRPr="001D18D8">
        <w:rPr>
          <w:color w:val="000000" w:themeColor="text1"/>
        </w:rPr>
        <w:fldChar w:fldCharType="separate"/>
      </w:r>
      <w:r w:rsidR="003877B0" w:rsidRPr="005B3F03">
        <w:rPr>
          <w:b/>
          <w:noProof/>
          <w:color w:val="000000" w:themeColor="text1"/>
          <w:sz w:val="20"/>
          <w:szCs w:val="20"/>
          <w:lang w:val="kk-KZ"/>
        </w:rPr>
        <w:t>236</w:t>
      </w:r>
      <w:r w:rsidR="00C84897" w:rsidRPr="001D18D8">
        <w:rPr>
          <w:color w:val="000000" w:themeColor="text1"/>
        </w:rPr>
        <w:fldChar w:fldCharType="end"/>
      </w:r>
      <w:r w:rsidRPr="005B3F03">
        <w:rPr>
          <w:b/>
          <w:color w:val="000000" w:themeColor="text1"/>
          <w:sz w:val="20"/>
          <w:szCs w:val="20"/>
          <w:lang w:val="kk-KZ"/>
        </w:rPr>
        <w:t>-</w:t>
      </w:r>
      <w:r w:rsidRPr="006A7FCD">
        <w:rPr>
          <w:b/>
          <w:color w:val="000000" w:themeColor="text1"/>
          <w:sz w:val="20"/>
          <w:szCs w:val="20"/>
          <w:lang w:val="kk-KZ"/>
        </w:rPr>
        <w:t>сурет</w:t>
      </w:r>
      <w:r w:rsidR="00B02C38" w:rsidRPr="005B3F03">
        <w:rPr>
          <w:color w:val="000000" w:themeColor="text1"/>
          <w:lang w:val="kk-KZ"/>
        </w:rPr>
        <w:t>).</w:t>
      </w:r>
    </w:p>
    <w:p w:rsidR="00B02C38" w:rsidRPr="005B3F03" w:rsidRDefault="00B02C38" w:rsidP="00B02C38">
      <w:pPr>
        <w:pStyle w:val="af7"/>
        <w:spacing w:after="160" w:line="25" w:lineRule="atLeast"/>
        <w:ind w:left="1418"/>
        <w:contextualSpacing/>
        <w:jc w:val="both"/>
        <w:rPr>
          <w:color w:val="000000" w:themeColor="text1"/>
          <w:lang w:val="kk-KZ"/>
        </w:rPr>
      </w:pPr>
    </w:p>
    <w:p w:rsidR="00B02C38" w:rsidRPr="001D18D8" w:rsidRDefault="00323CDC" w:rsidP="00B02C38">
      <w:pPr>
        <w:pStyle w:val="af7"/>
        <w:spacing w:after="160" w:line="25" w:lineRule="atLeast"/>
        <w:ind w:left="284"/>
        <w:contextualSpacing/>
        <w:jc w:val="both"/>
        <w:rPr>
          <w:color w:val="000000" w:themeColor="text1"/>
        </w:rPr>
      </w:pPr>
      <w:r>
        <w:rPr>
          <w:noProof/>
          <w:color w:val="000000" w:themeColor="text1"/>
        </w:rPr>
        <w:drawing>
          <wp:inline distT="0" distB="0" distL="0" distR="0" wp14:anchorId="584BE8D9" wp14:editId="7330BDAC">
            <wp:extent cx="5940425" cy="1869867"/>
            <wp:effectExtent l="19050" t="0" r="3175" b="0"/>
            <wp:docPr id="760"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73" cstate="print"/>
                    <a:srcRect/>
                    <a:stretch>
                      <a:fillRect/>
                    </a:stretch>
                  </pic:blipFill>
                  <pic:spPr bwMode="auto">
                    <a:xfrm>
                      <a:off x="0" y="0"/>
                      <a:ext cx="5940425" cy="1869867"/>
                    </a:xfrm>
                    <a:prstGeom prst="rect">
                      <a:avLst/>
                    </a:prstGeom>
                    <a:noFill/>
                    <a:ln w="9525">
                      <a:noFill/>
                      <a:miter lim="800000"/>
                      <a:headEnd/>
                      <a:tailEnd/>
                    </a:ln>
                  </pic:spPr>
                </pic:pic>
              </a:graphicData>
            </a:graphic>
          </wp:inline>
        </w:drawing>
      </w:r>
    </w:p>
    <w:bookmarkStart w:id="490" w:name="_Ref30418215"/>
    <w:p w:rsidR="00B02C38" w:rsidRPr="006A7FCD" w:rsidRDefault="00C84897" w:rsidP="00072683">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236</w:t>
      </w:r>
      <w:r w:rsidRPr="00072683">
        <w:rPr>
          <w:b/>
          <w:color w:val="000000" w:themeColor="text1"/>
          <w:sz w:val="20"/>
          <w:szCs w:val="20"/>
        </w:rPr>
        <w:fldChar w:fldCharType="end"/>
      </w:r>
      <w:bookmarkEnd w:id="490"/>
      <w:r w:rsidR="006A7FCD">
        <w:rPr>
          <w:b/>
          <w:color w:val="000000" w:themeColor="text1"/>
          <w:sz w:val="20"/>
          <w:szCs w:val="20"/>
        </w:rPr>
        <w:t>-</w:t>
      </w:r>
      <w:r w:rsidR="006A7FCD">
        <w:rPr>
          <w:b/>
          <w:color w:val="000000" w:themeColor="text1"/>
          <w:sz w:val="20"/>
          <w:szCs w:val="20"/>
          <w:lang w:val="kk-KZ"/>
        </w:rPr>
        <w:t>сурет</w:t>
      </w:r>
      <w:r w:rsidR="006A7FCD">
        <w:rPr>
          <w:b/>
          <w:color w:val="000000" w:themeColor="text1"/>
          <w:sz w:val="20"/>
          <w:szCs w:val="20"/>
        </w:rPr>
        <w:t xml:space="preserve">. </w:t>
      </w:r>
      <w:r w:rsidR="006A7FCD">
        <w:rPr>
          <w:b/>
          <w:color w:val="000000" w:themeColor="text1"/>
          <w:sz w:val="20"/>
          <w:szCs w:val="20"/>
          <w:lang w:val="kk-KZ"/>
        </w:rPr>
        <w:t>ТІЖ ж</w:t>
      </w:r>
      <w:r w:rsidR="006A7FCD">
        <w:rPr>
          <w:b/>
          <w:color w:val="000000" w:themeColor="text1"/>
          <w:sz w:val="20"/>
          <w:szCs w:val="20"/>
        </w:rPr>
        <w:t>урнал</w:t>
      </w:r>
      <w:r w:rsidR="006A7FCD">
        <w:rPr>
          <w:b/>
          <w:color w:val="000000" w:themeColor="text1"/>
          <w:sz w:val="20"/>
          <w:szCs w:val="20"/>
          <w:lang w:val="kk-KZ"/>
        </w:rPr>
        <w:t>ы</w:t>
      </w:r>
    </w:p>
    <w:p w:rsidR="00B02C38" w:rsidRPr="0037567A" w:rsidRDefault="006A7FCD" w:rsidP="00175FEE">
      <w:pPr>
        <w:pStyle w:val="af7"/>
        <w:numPr>
          <w:ilvl w:val="0"/>
          <w:numId w:val="101"/>
        </w:numPr>
        <w:spacing w:after="160" w:line="25" w:lineRule="atLeast"/>
        <w:ind w:left="1418"/>
        <w:contextualSpacing/>
        <w:jc w:val="both"/>
        <w:rPr>
          <w:color w:val="000000" w:themeColor="text1"/>
          <w:lang w:val="kk-KZ"/>
        </w:rPr>
      </w:pPr>
      <w:r>
        <w:rPr>
          <w:color w:val="000000" w:themeColor="text1"/>
          <w:lang w:val="kk-KZ"/>
        </w:rPr>
        <w:t xml:space="preserve">ЭШФ АЖ жүйесінде ТІЖ деректерін толтыру үшін </w:t>
      </w:r>
      <w:r w:rsidR="0037567A">
        <w:rPr>
          <w:color w:val="000000" w:themeColor="text1"/>
          <w:lang w:val="kk-KZ"/>
        </w:rPr>
        <w:t xml:space="preserve">«Қағаз ТІЖ енгізу» бөлімі бар </w:t>
      </w:r>
      <w:r>
        <w:rPr>
          <w:color w:val="000000" w:themeColor="text1"/>
          <w:lang w:val="kk-KZ"/>
        </w:rPr>
        <w:t xml:space="preserve">ТІЖ нысаны </w:t>
      </w:r>
      <w:r w:rsidR="0037567A">
        <w:rPr>
          <w:color w:val="000000" w:themeColor="text1"/>
          <w:lang w:val="kk-KZ"/>
        </w:rPr>
        <w:t>ашылады.</w:t>
      </w:r>
    </w:p>
    <w:p w:rsidR="00B02C38" w:rsidRPr="0037567A" w:rsidRDefault="00B02C38" w:rsidP="00B02C38">
      <w:pPr>
        <w:pStyle w:val="af7"/>
        <w:spacing w:after="160" w:line="25" w:lineRule="atLeast"/>
        <w:ind w:left="284"/>
        <w:contextualSpacing/>
        <w:jc w:val="both"/>
        <w:rPr>
          <w:color w:val="000000" w:themeColor="text1"/>
          <w:lang w:val="kk-KZ"/>
        </w:rPr>
      </w:pPr>
    </w:p>
    <w:p w:rsidR="00B02C38" w:rsidRPr="001D18D8" w:rsidRDefault="00B02C38" w:rsidP="00B02C38">
      <w:pPr>
        <w:pStyle w:val="af7"/>
        <w:spacing w:after="160" w:line="25" w:lineRule="atLeast"/>
        <w:ind w:left="284"/>
        <w:contextualSpacing/>
        <w:jc w:val="both"/>
        <w:rPr>
          <w:color w:val="000000" w:themeColor="text1"/>
        </w:rPr>
      </w:pPr>
      <w:r w:rsidRPr="001D18D8">
        <w:rPr>
          <w:noProof/>
          <w:color w:val="000000" w:themeColor="text1"/>
        </w:rPr>
        <w:drawing>
          <wp:inline distT="0" distB="0" distL="0" distR="0" wp14:anchorId="2FE95E74" wp14:editId="26D9626E">
            <wp:extent cx="5940425" cy="2678430"/>
            <wp:effectExtent l="0" t="0" r="3175" b="7620"/>
            <wp:docPr id="65"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stretch>
                      <a:fillRect/>
                    </a:stretch>
                  </pic:blipFill>
                  <pic:spPr>
                    <a:xfrm>
                      <a:off x="0" y="0"/>
                      <a:ext cx="5940425" cy="2678430"/>
                    </a:xfrm>
                    <a:prstGeom prst="rect">
                      <a:avLst/>
                    </a:prstGeom>
                  </pic:spPr>
                </pic:pic>
              </a:graphicData>
            </a:graphic>
          </wp:inline>
        </w:drawing>
      </w:r>
    </w:p>
    <w:bookmarkStart w:id="491" w:name="_Ref30425687"/>
    <w:p w:rsidR="00B02C38" w:rsidRPr="0037567A" w:rsidRDefault="00C84897" w:rsidP="00072683">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237</w:t>
      </w:r>
      <w:r w:rsidRPr="00072683">
        <w:rPr>
          <w:b/>
          <w:color w:val="000000" w:themeColor="text1"/>
          <w:sz w:val="20"/>
          <w:szCs w:val="20"/>
        </w:rPr>
        <w:fldChar w:fldCharType="end"/>
      </w:r>
      <w:bookmarkEnd w:id="491"/>
      <w:r w:rsidR="0037567A">
        <w:rPr>
          <w:b/>
          <w:color w:val="000000" w:themeColor="text1"/>
          <w:sz w:val="20"/>
          <w:szCs w:val="20"/>
          <w:lang w:val="en-US"/>
        </w:rPr>
        <w:t>-</w:t>
      </w:r>
      <w:r w:rsidR="0037567A">
        <w:rPr>
          <w:b/>
          <w:color w:val="000000" w:themeColor="text1"/>
          <w:sz w:val="20"/>
          <w:szCs w:val="20"/>
          <w:lang w:val="kk-KZ"/>
        </w:rPr>
        <w:t>сурет</w:t>
      </w:r>
      <w:r w:rsidR="0037567A">
        <w:rPr>
          <w:b/>
          <w:color w:val="000000" w:themeColor="text1"/>
          <w:sz w:val="20"/>
          <w:szCs w:val="20"/>
        </w:rPr>
        <w:t xml:space="preserve">. </w:t>
      </w:r>
      <w:r w:rsidR="0037567A">
        <w:rPr>
          <w:b/>
          <w:color w:val="000000" w:themeColor="text1"/>
          <w:sz w:val="20"/>
          <w:szCs w:val="20"/>
          <w:lang w:val="kk-KZ"/>
        </w:rPr>
        <w:t>Қағаз ТІЖ енгізу</w:t>
      </w:r>
    </w:p>
    <w:p w:rsidR="00323CDC" w:rsidRPr="0037567A" w:rsidRDefault="0037567A" w:rsidP="00175FEE">
      <w:pPr>
        <w:pStyle w:val="af7"/>
        <w:numPr>
          <w:ilvl w:val="0"/>
          <w:numId w:val="101"/>
        </w:numPr>
        <w:spacing w:after="160" w:line="25" w:lineRule="atLeast"/>
        <w:ind w:left="1418"/>
        <w:contextualSpacing/>
        <w:jc w:val="both"/>
        <w:rPr>
          <w:color w:val="000000" w:themeColor="text1"/>
          <w:lang w:val="kk-KZ"/>
        </w:rPr>
      </w:pPr>
      <w:r>
        <w:rPr>
          <w:color w:val="000000" w:themeColor="text1"/>
          <w:lang w:val="kk-KZ"/>
        </w:rPr>
        <w:t xml:space="preserve">Әрі қарай </w:t>
      </w:r>
      <w:r w:rsidR="00323CDC" w:rsidRPr="0037567A">
        <w:rPr>
          <w:color w:val="000000" w:themeColor="text1"/>
          <w:lang w:val="kk-KZ"/>
        </w:rPr>
        <w:t>2.1 «</w:t>
      </w:r>
      <w:r>
        <w:rPr>
          <w:color w:val="000000" w:themeColor="text1"/>
          <w:lang w:val="kk-KZ"/>
        </w:rPr>
        <w:t>Қағаз тасығышта ТІЖ жазып беру күні</w:t>
      </w:r>
      <w:r w:rsidR="00323CDC" w:rsidRPr="0037567A">
        <w:rPr>
          <w:color w:val="000000" w:themeColor="text1"/>
          <w:lang w:val="kk-KZ"/>
        </w:rPr>
        <w:t xml:space="preserve">» </w:t>
      </w:r>
      <w:r>
        <w:rPr>
          <w:color w:val="000000" w:themeColor="text1"/>
          <w:lang w:val="kk-KZ"/>
        </w:rPr>
        <w:t>өрісін толтырамыз және тізімнен</w:t>
      </w:r>
      <w:r w:rsidR="00323CDC" w:rsidRPr="0037567A">
        <w:rPr>
          <w:color w:val="000000" w:themeColor="text1"/>
          <w:lang w:val="kk-KZ"/>
        </w:rPr>
        <w:t xml:space="preserve"> «</w:t>
      </w:r>
      <w:r>
        <w:rPr>
          <w:color w:val="000000" w:themeColor="text1"/>
          <w:lang w:val="kk-KZ"/>
        </w:rPr>
        <w:t>Қағаз тасығышта жазып беру себебін</w:t>
      </w:r>
      <w:r w:rsidR="00323CDC" w:rsidRPr="0037567A">
        <w:rPr>
          <w:color w:val="000000" w:themeColor="text1"/>
          <w:lang w:val="kk-KZ"/>
        </w:rPr>
        <w:t>»</w:t>
      </w:r>
      <w:r>
        <w:rPr>
          <w:color w:val="000000" w:themeColor="text1"/>
          <w:lang w:val="kk-KZ"/>
        </w:rPr>
        <w:t xml:space="preserve"> таңдаймыз </w:t>
      </w:r>
      <w:r w:rsidR="00323CDC" w:rsidRPr="0037567A">
        <w:rPr>
          <w:color w:val="000000" w:themeColor="text1"/>
          <w:lang w:val="kk-KZ"/>
        </w:rPr>
        <w:t xml:space="preserve"> (</w:t>
      </w:r>
      <w:r w:rsidR="00C84897" w:rsidRPr="001D18D8">
        <w:rPr>
          <w:color w:val="000000" w:themeColor="text1"/>
        </w:rPr>
        <w:fldChar w:fldCharType="begin"/>
      </w:r>
      <w:r w:rsidR="00323CDC" w:rsidRPr="0037567A">
        <w:rPr>
          <w:color w:val="000000" w:themeColor="text1"/>
          <w:lang w:val="kk-KZ"/>
        </w:rPr>
        <w:instrText xml:space="preserve"> REF _Ref30426272 \h </w:instrText>
      </w:r>
      <w:r w:rsidR="00C84897" w:rsidRPr="001D18D8">
        <w:rPr>
          <w:color w:val="000000" w:themeColor="text1"/>
        </w:rPr>
      </w:r>
      <w:r w:rsidR="00C84897" w:rsidRPr="001D18D8">
        <w:rPr>
          <w:color w:val="000000" w:themeColor="text1"/>
        </w:rPr>
        <w:fldChar w:fldCharType="separate"/>
      </w:r>
      <w:r w:rsidR="003877B0" w:rsidRPr="0037567A">
        <w:rPr>
          <w:b/>
          <w:noProof/>
          <w:color w:val="000000" w:themeColor="text1"/>
          <w:sz w:val="20"/>
          <w:szCs w:val="20"/>
          <w:lang w:val="kk-KZ"/>
        </w:rPr>
        <w:t>238</w:t>
      </w:r>
      <w:r w:rsidR="00C84897" w:rsidRPr="001D18D8">
        <w:rPr>
          <w:color w:val="000000" w:themeColor="text1"/>
        </w:rPr>
        <w:fldChar w:fldCharType="end"/>
      </w:r>
      <w:r w:rsidRPr="0037567A">
        <w:rPr>
          <w:b/>
          <w:color w:val="000000" w:themeColor="text1"/>
          <w:sz w:val="20"/>
          <w:szCs w:val="20"/>
          <w:lang w:val="kk-KZ"/>
        </w:rPr>
        <w:t>-сурет</w:t>
      </w:r>
      <w:r w:rsidR="00323CDC" w:rsidRPr="0037567A">
        <w:rPr>
          <w:color w:val="000000" w:themeColor="text1"/>
          <w:lang w:val="kk-KZ"/>
        </w:rPr>
        <w:t>).</w:t>
      </w:r>
    </w:p>
    <w:p w:rsidR="00B02C38" w:rsidRPr="001D18D8" w:rsidRDefault="00323CDC" w:rsidP="00323CDC">
      <w:pPr>
        <w:jc w:val="center"/>
        <w:rPr>
          <w:color w:val="000000" w:themeColor="text1"/>
        </w:rPr>
      </w:pPr>
      <w:r>
        <w:rPr>
          <w:noProof/>
          <w:color w:val="000000" w:themeColor="text1"/>
        </w:rPr>
        <w:drawing>
          <wp:inline distT="0" distB="0" distL="0" distR="0" wp14:anchorId="7CA1EB13" wp14:editId="6AC4454A">
            <wp:extent cx="5248275" cy="1695450"/>
            <wp:effectExtent l="19050" t="0" r="9525" b="0"/>
            <wp:docPr id="761"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75" cstate="print"/>
                    <a:srcRect/>
                    <a:stretch>
                      <a:fillRect/>
                    </a:stretch>
                  </pic:blipFill>
                  <pic:spPr bwMode="auto">
                    <a:xfrm>
                      <a:off x="0" y="0"/>
                      <a:ext cx="5248275" cy="1695450"/>
                    </a:xfrm>
                    <a:prstGeom prst="rect">
                      <a:avLst/>
                    </a:prstGeom>
                    <a:noFill/>
                    <a:ln w="9525">
                      <a:noFill/>
                      <a:miter lim="800000"/>
                      <a:headEnd/>
                      <a:tailEnd/>
                    </a:ln>
                  </pic:spPr>
                </pic:pic>
              </a:graphicData>
            </a:graphic>
          </wp:inline>
        </w:drawing>
      </w:r>
    </w:p>
    <w:bookmarkStart w:id="492" w:name="_Ref30426272"/>
    <w:p w:rsidR="00B02C38" w:rsidRPr="0037567A" w:rsidRDefault="00C84897" w:rsidP="00072683">
      <w:pPr>
        <w:pStyle w:val="af7"/>
        <w:spacing w:after="160" w:line="25" w:lineRule="atLeast"/>
        <w:ind w:left="1134"/>
        <w:contextualSpacing/>
        <w:jc w:val="center"/>
        <w:rPr>
          <w:b/>
          <w:color w:val="000000" w:themeColor="text1"/>
          <w:sz w:val="20"/>
          <w:szCs w:val="20"/>
          <w:lang w:val="kk-KZ"/>
        </w:rPr>
      </w:pPr>
      <w:r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F648FC">
        <w:rPr>
          <w:b/>
          <w:noProof/>
          <w:color w:val="000000" w:themeColor="text1"/>
          <w:sz w:val="20"/>
          <w:szCs w:val="20"/>
        </w:rPr>
        <w:t>238</w:t>
      </w:r>
      <w:r w:rsidRPr="00072683">
        <w:rPr>
          <w:b/>
          <w:color w:val="000000" w:themeColor="text1"/>
          <w:sz w:val="20"/>
          <w:szCs w:val="20"/>
        </w:rPr>
        <w:fldChar w:fldCharType="end"/>
      </w:r>
      <w:bookmarkEnd w:id="492"/>
      <w:r w:rsidR="0037567A">
        <w:rPr>
          <w:b/>
          <w:color w:val="000000" w:themeColor="text1"/>
          <w:sz w:val="20"/>
          <w:szCs w:val="20"/>
        </w:rPr>
        <w:t>-</w:t>
      </w:r>
      <w:r w:rsidR="0037567A">
        <w:rPr>
          <w:b/>
          <w:color w:val="000000" w:themeColor="text1"/>
          <w:sz w:val="20"/>
          <w:szCs w:val="20"/>
          <w:lang w:val="kk-KZ"/>
        </w:rPr>
        <w:t>сурет</w:t>
      </w:r>
      <w:r w:rsidR="0037567A">
        <w:rPr>
          <w:b/>
          <w:color w:val="000000" w:themeColor="text1"/>
          <w:sz w:val="20"/>
          <w:szCs w:val="20"/>
        </w:rPr>
        <w:t xml:space="preserve">. </w:t>
      </w:r>
      <w:r w:rsidR="0037567A">
        <w:rPr>
          <w:b/>
          <w:color w:val="000000" w:themeColor="text1"/>
          <w:sz w:val="20"/>
          <w:szCs w:val="20"/>
          <w:lang w:val="kk-KZ"/>
        </w:rPr>
        <w:t>Қағаз ТІЖ енгізу</w:t>
      </w:r>
    </w:p>
    <w:p w:rsidR="00323CDC" w:rsidRPr="0037567A" w:rsidRDefault="0037567A" w:rsidP="00175FEE">
      <w:pPr>
        <w:pStyle w:val="af7"/>
        <w:numPr>
          <w:ilvl w:val="0"/>
          <w:numId w:val="101"/>
        </w:numPr>
        <w:spacing w:after="160" w:line="25" w:lineRule="atLeast"/>
        <w:ind w:left="1418"/>
        <w:contextualSpacing/>
        <w:jc w:val="both"/>
        <w:rPr>
          <w:b/>
          <w:color w:val="000000" w:themeColor="text1"/>
          <w:sz w:val="20"/>
          <w:szCs w:val="20"/>
        </w:rPr>
      </w:pPr>
      <w:r>
        <w:rPr>
          <w:color w:val="000000" w:themeColor="text1"/>
          <w:lang w:val="kk-KZ"/>
        </w:rPr>
        <w:t>Себеп ФЛБ</w:t>
      </w:r>
      <w:r>
        <w:rPr>
          <w:color w:val="000000" w:themeColor="text1"/>
        </w:rPr>
        <w:t>-</w:t>
      </w:r>
      <w:r>
        <w:rPr>
          <w:color w:val="000000" w:themeColor="text1"/>
          <w:lang w:val="kk-KZ"/>
        </w:rPr>
        <w:t>ға сәйкес таңдалады</w:t>
      </w:r>
      <w:r w:rsidR="00072683">
        <w:rPr>
          <w:color w:val="000000" w:themeColor="text1"/>
        </w:rPr>
        <w:t xml:space="preserve"> </w:t>
      </w:r>
      <w:r w:rsidR="00C84897">
        <w:rPr>
          <w:color w:val="000000" w:themeColor="text1"/>
        </w:rPr>
        <w:fldChar w:fldCharType="begin"/>
      </w:r>
      <w:r w:rsidR="00072683">
        <w:rPr>
          <w:color w:val="000000" w:themeColor="text1"/>
        </w:rPr>
        <w:instrText xml:space="preserve"> REF _Ref59304812 \h </w:instrText>
      </w:r>
      <w:r w:rsidR="00C84897">
        <w:rPr>
          <w:color w:val="000000" w:themeColor="text1"/>
        </w:rPr>
      </w:r>
      <w:r w:rsidR="00C84897">
        <w:rPr>
          <w:color w:val="000000" w:themeColor="text1"/>
        </w:rPr>
        <w:fldChar w:fldCharType="separate"/>
      </w:r>
      <w:r w:rsidR="003877B0" w:rsidRPr="00072683">
        <w:rPr>
          <w:b/>
          <w:color w:val="000000" w:themeColor="text1"/>
          <w:sz w:val="20"/>
          <w:szCs w:val="20"/>
        </w:rPr>
        <w:t xml:space="preserve"> </w:t>
      </w:r>
      <w:r w:rsidR="003877B0">
        <w:rPr>
          <w:b/>
          <w:noProof/>
          <w:color w:val="000000" w:themeColor="text1"/>
          <w:sz w:val="20"/>
          <w:szCs w:val="20"/>
        </w:rPr>
        <w:t>13</w:t>
      </w:r>
      <w:r w:rsidR="00C84897">
        <w:rPr>
          <w:color w:val="000000" w:themeColor="text1"/>
        </w:rPr>
        <w:fldChar w:fldCharType="end"/>
      </w:r>
      <w:r w:rsidRPr="0037567A">
        <w:rPr>
          <w:b/>
          <w:color w:val="000000" w:themeColor="text1"/>
          <w:sz w:val="20"/>
          <w:szCs w:val="20"/>
        </w:rPr>
        <w:t>-</w:t>
      </w:r>
      <w:r w:rsidRPr="0037567A">
        <w:rPr>
          <w:b/>
          <w:color w:val="000000" w:themeColor="text1"/>
          <w:sz w:val="20"/>
          <w:szCs w:val="20"/>
          <w:lang w:val="kk-KZ"/>
        </w:rPr>
        <w:t>кесте</w:t>
      </w:r>
    </w:p>
    <w:bookmarkStart w:id="493" w:name="_Ref59304812"/>
    <w:p w:rsidR="00275931" w:rsidRPr="0037567A" w:rsidRDefault="00C84897" w:rsidP="00072683">
      <w:pPr>
        <w:spacing w:after="160" w:line="25" w:lineRule="atLeast"/>
        <w:contextualSpacing/>
        <w:rPr>
          <w:b/>
          <w:color w:val="000000" w:themeColor="text1"/>
          <w:sz w:val="20"/>
          <w:szCs w:val="20"/>
          <w:lang w:val="kk-KZ"/>
        </w:rPr>
      </w:pPr>
      <w:r w:rsidRPr="00072683">
        <w:rPr>
          <w:b/>
          <w:color w:val="000000" w:themeColor="text1"/>
          <w:sz w:val="20"/>
          <w:szCs w:val="20"/>
        </w:rPr>
        <w:fldChar w:fldCharType="begin"/>
      </w:r>
      <w:r w:rsidR="00A36E42" w:rsidRPr="00072683">
        <w:rPr>
          <w:b/>
          <w:color w:val="000000" w:themeColor="text1"/>
          <w:sz w:val="20"/>
          <w:szCs w:val="20"/>
        </w:rPr>
        <w:instrText xml:space="preserve"> SEQ Таблица \* ARABIC </w:instrText>
      </w:r>
      <w:r w:rsidRPr="00072683">
        <w:rPr>
          <w:b/>
          <w:color w:val="000000" w:themeColor="text1"/>
          <w:sz w:val="20"/>
          <w:szCs w:val="20"/>
        </w:rPr>
        <w:fldChar w:fldCharType="separate"/>
      </w:r>
      <w:r w:rsidR="003877B0">
        <w:rPr>
          <w:b/>
          <w:noProof/>
          <w:color w:val="000000" w:themeColor="text1"/>
          <w:sz w:val="20"/>
          <w:szCs w:val="20"/>
        </w:rPr>
        <w:t>13</w:t>
      </w:r>
      <w:r w:rsidRPr="00072683">
        <w:rPr>
          <w:b/>
          <w:color w:val="000000" w:themeColor="text1"/>
          <w:sz w:val="20"/>
          <w:szCs w:val="20"/>
        </w:rPr>
        <w:fldChar w:fldCharType="end"/>
      </w:r>
      <w:bookmarkEnd w:id="493"/>
      <w:r w:rsidR="0037567A">
        <w:rPr>
          <w:b/>
          <w:color w:val="000000" w:themeColor="text1"/>
          <w:sz w:val="20"/>
          <w:szCs w:val="20"/>
        </w:rPr>
        <w:t>-</w:t>
      </w:r>
      <w:r w:rsidR="0037567A">
        <w:rPr>
          <w:b/>
          <w:color w:val="000000" w:themeColor="text1"/>
          <w:sz w:val="20"/>
          <w:szCs w:val="20"/>
          <w:lang w:val="kk-KZ"/>
        </w:rPr>
        <w:t>кесте</w:t>
      </w:r>
      <w:r w:rsidR="0037567A">
        <w:rPr>
          <w:b/>
          <w:color w:val="000000" w:themeColor="text1"/>
          <w:sz w:val="20"/>
          <w:szCs w:val="20"/>
        </w:rPr>
        <w:t xml:space="preserve">. </w:t>
      </w:r>
      <w:r w:rsidR="0037567A">
        <w:rPr>
          <w:b/>
          <w:color w:val="000000" w:themeColor="text1"/>
          <w:sz w:val="20"/>
          <w:szCs w:val="20"/>
          <w:lang w:val="kk-KZ"/>
        </w:rPr>
        <w:t>Қағаз ТІЖ енгізу</w:t>
      </w:r>
    </w:p>
    <w:tbl>
      <w:tblPr>
        <w:tblStyle w:val="aff8"/>
        <w:tblW w:w="0" w:type="auto"/>
        <w:tblInd w:w="-5" w:type="dxa"/>
        <w:tblLook w:val="04A0" w:firstRow="1" w:lastRow="0" w:firstColumn="1" w:lastColumn="0" w:noHBand="0" w:noVBand="1"/>
      </w:tblPr>
      <w:tblGrid>
        <w:gridCol w:w="1111"/>
        <w:gridCol w:w="2372"/>
        <w:gridCol w:w="3902"/>
        <w:gridCol w:w="1965"/>
      </w:tblGrid>
      <w:tr w:rsidR="00323CDC" w:rsidRPr="000C169B" w:rsidTr="00323CDC">
        <w:tc>
          <w:tcPr>
            <w:tcW w:w="1111" w:type="dxa"/>
          </w:tcPr>
          <w:p w:rsidR="00323CDC" w:rsidRPr="0037567A" w:rsidRDefault="0037567A" w:rsidP="00323CDC">
            <w:pPr>
              <w:spacing w:after="160" w:line="25" w:lineRule="atLeast"/>
              <w:contextualSpacing/>
              <w:jc w:val="both"/>
              <w:rPr>
                <w:b/>
                <w:color w:val="000000" w:themeColor="text1"/>
                <w:sz w:val="20"/>
                <w:szCs w:val="20"/>
                <w:lang w:val="kk-KZ"/>
              </w:rPr>
            </w:pPr>
            <w:r>
              <w:rPr>
                <w:b/>
                <w:color w:val="000000" w:themeColor="text1"/>
                <w:sz w:val="20"/>
                <w:szCs w:val="20"/>
                <w:lang w:val="kk-KZ"/>
              </w:rPr>
              <w:t xml:space="preserve">Өріс </w:t>
            </w:r>
            <w:r>
              <w:rPr>
                <w:b/>
                <w:color w:val="000000" w:themeColor="text1"/>
                <w:sz w:val="20"/>
                <w:szCs w:val="20"/>
                <w:lang w:val="kk-KZ"/>
              </w:rPr>
              <w:lastRenderedPageBreak/>
              <w:t>коды</w:t>
            </w:r>
          </w:p>
        </w:tc>
        <w:tc>
          <w:tcPr>
            <w:tcW w:w="2372" w:type="dxa"/>
          </w:tcPr>
          <w:p w:rsidR="00323CDC" w:rsidRPr="0037567A" w:rsidRDefault="0037567A" w:rsidP="00323CDC">
            <w:pPr>
              <w:spacing w:after="160" w:line="25" w:lineRule="atLeast"/>
              <w:contextualSpacing/>
              <w:jc w:val="both"/>
              <w:rPr>
                <w:b/>
                <w:color w:val="000000" w:themeColor="text1"/>
                <w:sz w:val="20"/>
                <w:szCs w:val="20"/>
                <w:lang w:val="kk-KZ"/>
              </w:rPr>
            </w:pPr>
            <w:r>
              <w:rPr>
                <w:b/>
                <w:color w:val="000000" w:themeColor="text1"/>
                <w:sz w:val="20"/>
                <w:szCs w:val="20"/>
                <w:lang w:val="kk-KZ"/>
              </w:rPr>
              <w:lastRenderedPageBreak/>
              <w:t>Өріс атауы</w:t>
            </w:r>
          </w:p>
        </w:tc>
        <w:tc>
          <w:tcPr>
            <w:tcW w:w="3902" w:type="dxa"/>
          </w:tcPr>
          <w:p w:rsidR="00323CDC" w:rsidRPr="0037567A" w:rsidRDefault="0037567A" w:rsidP="00323CDC">
            <w:pPr>
              <w:spacing w:after="160" w:line="25" w:lineRule="atLeast"/>
              <w:contextualSpacing/>
              <w:jc w:val="both"/>
              <w:rPr>
                <w:b/>
                <w:color w:val="000000" w:themeColor="text1"/>
                <w:sz w:val="20"/>
                <w:szCs w:val="20"/>
                <w:lang w:val="kk-KZ"/>
              </w:rPr>
            </w:pPr>
            <w:r>
              <w:rPr>
                <w:b/>
                <w:color w:val="000000" w:themeColor="text1"/>
                <w:sz w:val="20"/>
                <w:szCs w:val="20"/>
                <w:lang w:val="kk-KZ"/>
              </w:rPr>
              <w:t>Толтыру ережелері</w:t>
            </w:r>
          </w:p>
        </w:tc>
        <w:tc>
          <w:tcPr>
            <w:tcW w:w="1965" w:type="dxa"/>
          </w:tcPr>
          <w:p w:rsidR="00323CDC" w:rsidRPr="0037567A" w:rsidRDefault="0037567A" w:rsidP="00323CDC">
            <w:pPr>
              <w:spacing w:after="160" w:line="25" w:lineRule="atLeast"/>
              <w:contextualSpacing/>
              <w:jc w:val="both"/>
              <w:rPr>
                <w:b/>
                <w:color w:val="000000" w:themeColor="text1"/>
                <w:sz w:val="20"/>
                <w:szCs w:val="20"/>
                <w:lang w:val="kk-KZ"/>
              </w:rPr>
            </w:pPr>
            <w:r>
              <w:rPr>
                <w:b/>
                <w:color w:val="000000" w:themeColor="text1"/>
                <w:sz w:val="20"/>
                <w:szCs w:val="20"/>
                <w:lang w:val="kk-KZ"/>
              </w:rPr>
              <w:t xml:space="preserve">Толтыру </w:t>
            </w:r>
            <w:r>
              <w:rPr>
                <w:b/>
                <w:color w:val="000000" w:themeColor="text1"/>
                <w:sz w:val="20"/>
                <w:szCs w:val="20"/>
                <w:lang w:val="kk-KZ"/>
              </w:rPr>
              <w:lastRenderedPageBreak/>
              <w:t>міндеттілігі</w:t>
            </w:r>
          </w:p>
        </w:tc>
      </w:tr>
      <w:tr w:rsidR="00323CDC" w:rsidRPr="001D18D8" w:rsidTr="00323CDC">
        <w:tc>
          <w:tcPr>
            <w:tcW w:w="1111" w:type="dxa"/>
          </w:tcPr>
          <w:p w:rsidR="00323CDC" w:rsidRPr="00292D9A" w:rsidRDefault="00323CDC" w:rsidP="00323CDC">
            <w:pPr>
              <w:tabs>
                <w:tab w:val="left" w:pos="426"/>
                <w:tab w:val="left" w:pos="1134"/>
              </w:tabs>
              <w:ind w:left="-26" w:right="-110" w:firstLine="15"/>
              <w:jc w:val="center"/>
              <w:rPr>
                <w:sz w:val="20"/>
                <w:szCs w:val="20"/>
              </w:rPr>
            </w:pPr>
            <w:r w:rsidRPr="00292D9A">
              <w:rPr>
                <w:sz w:val="20"/>
                <w:szCs w:val="20"/>
              </w:rPr>
              <w:lastRenderedPageBreak/>
              <w:t>2.1</w:t>
            </w:r>
          </w:p>
        </w:tc>
        <w:tc>
          <w:tcPr>
            <w:tcW w:w="2372" w:type="dxa"/>
          </w:tcPr>
          <w:p w:rsidR="00323CDC" w:rsidRPr="00292D9A" w:rsidRDefault="00323CDC" w:rsidP="00323CDC">
            <w:pPr>
              <w:ind w:firstLine="28"/>
              <w:jc w:val="both"/>
              <w:rPr>
                <w:sz w:val="20"/>
                <w:szCs w:val="20"/>
              </w:rPr>
            </w:pPr>
          </w:p>
        </w:tc>
        <w:tc>
          <w:tcPr>
            <w:tcW w:w="3902" w:type="dxa"/>
          </w:tcPr>
          <w:p w:rsidR="00416FEA" w:rsidRPr="00A11993" w:rsidRDefault="00416FEA" w:rsidP="00364FA5">
            <w:pPr>
              <w:spacing w:after="160" w:line="25" w:lineRule="atLeast"/>
              <w:contextualSpacing/>
              <w:rPr>
                <w:sz w:val="20"/>
                <w:szCs w:val="20"/>
                <w:lang w:val="kk-KZ"/>
              </w:rPr>
            </w:pPr>
            <w:r w:rsidRPr="00292D9A">
              <w:rPr>
                <w:sz w:val="20"/>
                <w:szCs w:val="20"/>
              </w:rPr>
              <w:t xml:space="preserve">1) </w:t>
            </w:r>
            <w:r w:rsidR="0037567A" w:rsidRPr="008C65D4">
              <w:rPr>
                <w:rStyle w:val="y2iqfc"/>
                <w:color w:val="202124"/>
                <w:sz w:val="20"/>
                <w:szCs w:val="20"/>
                <w:lang w:val="kk-KZ"/>
              </w:rPr>
              <w:t>Қағаз ТІЖ енгізу кезінде таңдалған себеп негізінде қол жетімді кезеңді таңдау үшін күнтізбеде көрсетіледі</w:t>
            </w:r>
            <w:r w:rsidRPr="00292D9A">
              <w:rPr>
                <w:sz w:val="20"/>
                <w:szCs w:val="20"/>
              </w:rPr>
              <w:t xml:space="preserve">. </w:t>
            </w:r>
            <w:r w:rsidRPr="00292D9A">
              <w:rPr>
                <w:sz w:val="20"/>
                <w:szCs w:val="20"/>
              </w:rPr>
              <w:br/>
              <w:t xml:space="preserve">2) </w:t>
            </w:r>
            <w:r w:rsidR="0037567A" w:rsidRPr="008C65D4">
              <w:rPr>
                <w:rStyle w:val="y2iqfc"/>
                <w:color w:val="202124"/>
                <w:sz w:val="20"/>
                <w:szCs w:val="20"/>
                <w:lang w:val="kk-KZ"/>
              </w:rPr>
              <w:t>Егер «Қарапайым жүйе» себебі таңдалса, онда қарапайым жүйе болған кезең көрсетіледі</w:t>
            </w:r>
            <w:r w:rsidRPr="00292D9A">
              <w:rPr>
                <w:sz w:val="20"/>
                <w:szCs w:val="20"/>
              </w:rPr>
              <w:t xml:space="preserve">. </w:t>
            </w:r>
            <w:r w:rsidRPr="00292D9A">
              <w:rPr>
                <w:sz w:val="20"/>
                <w:szCs w:val="20"/>
              </w:rPr>
              <w:br/>
              <w:t xml:space="preserve">3) </w:t>
            </w:r>
            <w:r w:rsidR="00A11993" w:rsidRPr="00A11993">
              <w:rPr>
                <w:rStyle w:val="y2iqfc"/>
                <w:color w:val="202124"/>
                <w:sz w:val="20"/>
                <w:szCs w:val="20"/>
                <w:lang w:val="kk-KZ"/>
              </w:rPr>
              <w:t>Егер «Жүйеге кіруді бұғаттау» себебі таңдалса, онда СТ-ның Жүйеге кіруі заңсыз бұғатталған кезең көрсетіледі</w:t>
            </w:r>
            <w:r w:rsidRPr="00292D9A">
              <w:rPr>
                <w:sz w:val="20"/>
                <w:szCs w:val="20"/>
              </w:rPr>
              <w:t xml:space="preserve">. </w:t>
            </w:r>
            <w:r w:rsidRPr="00292D9A">
              <w:rPr>
                <w:sz w:val="20"/>
                <w:szCs w:val="20"/>
              </w:rPr>
              <w:br/>
              <w:t xml:space="preserve">4) </w:t>
            </w:r>
            <w:r w:rsidR="00CC4680" w:rsidRPr="00B6782A">
              <w:rPr>
                <w:rStyle w:val="y2iqfc"/>
                <w:color w:val="202124"/>
                <w:sz w:val="20"/>
                <w:szCs w:val="20"/>
                <w:lang w:val="kk-KZ"/>
              </w:rPr>
              <w:t>Егер «Жазып беру талабы болған жоқ» себебі таңдалса алдыңғы 5 жылдағы күнтізбе көрсетіледі</w:t>
            </w:r>
            <w:r w:rsidR="00A11993">
              <w:rPr>
                <w:sz w:val="20"/>
                <w:szCs w:val="20"/>
                <w:lang w:val="kk-KZ"/>
              </w:rPr>
              <w:t>.</w:t>
            </w:r>
          </w:p>
          <w:p w:rsidR="00323CDC" w:rsidRPr="00CC4680" w:rsidRDefault="00CC4680" w:rsidP="00323CDC">
            <w:pPr>
              <w:spacing w:after="160" w:line="25" w:lineRule="atLeast"/>
              <w:contextualSpacing/>
              <w:jc w:val="both"/>
              <w:rPr>
                <w:sz w:val="20"/>
                <w:szCs w:val="20"/>
                <w:lang w:val="kk-KZ"/>
              </w:rPr>
            </w:pPr>
            <w:r>
              <w:rPr>
                <w:sz w:val="20"/>
                <w:szCs w:val="20"/>
                <w:lang w:val="kk-KZ"/>
              </w:rPr>
              <w:t>Күнтізбеден қол жетімді кезеңді таңдау</w:t>
            </w:r>
          </w:p>
          <w:p w:rsidR="00323CDC" w:rsidRPr="00CC4680" w:rsidRDefault="00CC4680" w:rsidP="00323CDC">
            <w:pPr>
              <w:rPr>
                <w:sz w:val="20"/>
                <w:szCs w:val="20"/>
                <w:lang w:val="kk-KZ"/>
              </w:rPr>
            </w:pPr>
            <w:r w:rsidRPr="00B6782A">
              <w:rPr>
                <w:rStyle w:val="y2iqfc"/>
                <w:color w:val="202124"/>
                <w:sz w:val="20"/>
                <w:szCs w:val="20"/>
                <w:lang w:val="kk-KZ"/>
              </w:rPr>
              <w:t>Егер «</w:t>
            </w:r>
            <w:r w:rsidRPr="00CC4680">
              <w:rPr>
                <w:rStyle w:val="y2iqfc"/>
                <w:b/>
                <w:color w:val="202124"/>
                <w:sz w:val="20"/>
                <w:szCs w:val="20"/>
                <w:lang w:val="kk-KZ"/>
              </w:rPr>
              <w:t>Жазып беру талабы болған жоқ</w:t>
            </w:r>
            <w:r w:rsidRPr="00B6782A">
              <w:rPr>
                <w:rStyle w:val="y2iqfc"/>
                <w:color w:val="202124"/>
                <w:sz w:val="20"/>
                <w:szCs w:val="20"/>
                <w:lang w:val="kk-KZ"/>
              </w:rPr>
              <w:t>» деген себеп таңдалған болса көрсетілген күн бойынша келесі тексерулер жүзеге асырылады</w:t>
            </w:r>
            <w:r w:rsidR="00323CDC" w:rsidRPr="00CC4680">
              <w:rPr>
                <w:sz w:val="20"/>
                <w:szCs w:val="20"/>
                <w:lang w:val="kk-KZ"/>
              </w:rPr>
              <w:t xml:space="preserve">: </w:t>
            </w:r>
          </w:p>
          <w:p w:rsidR="00323CDC" w:rsidRPr="00CC4680" w:rsidRDefault="00416FEA" w:rsidP="00323CDC">
            <w:pPr>
              <w:rPr>
                <w:sz w:val="20"/>
                <w:szCs w:val="20"/>
                <w:lang w:val="kk-KZ"/>
              </w:rPr>
            </w:pPr>
            <w:r w:rsidRPr="00CC4680">
              <w:rPr>
                <w:sz w:val="20"/>
                <w:szCs w:val="20"/>
                <w:lang w:val="kk-KZ"/>
              </w:rPr>
              <w:t xml:space="preserve">1. </w:t>
            </w:r>
            <w:r w:rsidR="00CC4680">
              <w:rPr>
                <w:sz w:val="20"/>
                <w:szCs w:val="20"/>
                <w:lang w:val="kk-KZ"/>
              </w:rPr>
              <w:t>Егер қағаз ТІЖ күні</w:t>
            </w:r>
            <w:r w:rsidR="00323CDC" w:rsidRPr="00CC4680">
              <w:rPr>
                <w:sz w:val="20"/>
                <w:szCs w:val="20"/>
                <w:lang w:val="kk-KZ"/>
              </w:rPr>
              <w:t xml:space="preserve"> </w:t>
            </w:r>
            <w:r w:rsidR="00B32BA6" w:rsidRPr="00CC4680">
              <w:rPr>
                <w:sz w:val="20"/>
                <w:szCs w:val="20"/>
                <w:lang w:val="kk-KZ"/>
              </w:rPr>
              <w:t>16</w:t>
            </w:r>
            <w:r w:rsidR="00323CDC" w:rsidRPr="00CC4680">
              <w:rPr>
                <w:sz w:val="20"/>
                <w:szCs w:val="20"/>
                <w:lang w:val="kk-KZ"/>
              </w:rPr>
              <w:t>.</w:t>
            </w:r>
            <w:r w:rsidR="00B32BA6" w:rsidRPr="00CC4680">
              <w:rPr>
                <w:sz w:val="20"/>
                <w:szCs w:val="20"/>
                <w:lang w:val="kk-KZ"/>
              </w:rPr>
              <w:t>01</w:t>
            </w:r>
            <w:r w:rsidRPr="00CC4680">
              <w:rPr>
                <w:sz w:val="20"/>
                <w:szCs w:val="20"/>
                <w:lang w:val="kk-KZ"/>
              </w:rPr>
              <w:t>.202</w:t>
            </w:r>
            <w:r w:rsidR="00B32BA6" w:rsidRPr="00CC4680">
              <w:rPr>
                <w:sz w:val="20"/>
                <w:szCs w:val="20"/>
                <w:lang w:val="kk-KZ"/>
              </w:rPr>
              <w:t>1</w:t>
            </w:r>
            <w:r w:rsidR="00CC4680">
              <w:rPr>
                <w:sz w:val="20"/>
                <w:szCs w:val="20"/>
                <w:lang w:val="kk-KZ"/>
              </w:rPr>
              <w:t xml:space="preserve"> ж. дейін болса</w:t>
            </w:r>
            <w:r w:rsidR="00CC4680" w:rsidRPr="00CC4680">
              <w:rPr>
                <w:sz w:val="20"/>
                <w:szCs w:val="20"/>
                <w:lang w:val="kk-KZ"/>
              </w:rPr>
              <w:t xml:space="preserve"> </w:t>
            </w:r>
            <w:r w:rsidR="00CC4680">
              <w:rPr>
                <w:sz w:val="20"/>
                <w:szCs w:val="20"/>
                <w:lang w:val="kk-KZ"/>
              </w:rPr>
              <w:t>тексеру жүзеге асырылмайды</w:t>
            </w:r>
            <w:r w:rsidR="00323CDC" w:rsidRPr="00CC4680">
              <w:rPr>
                <w:sz w:val="20"/>
                <w:szCs w:val="20"/>
                <w:lang w:val="kk-KZ"/>
              </w:rPr>
              <w:t>.</w:t>
            </w:r>
          </w:p>
          <w:p w:rsidR="00323CDC" w:rsidRPr="002F5522" w:rsidRDefault="00323CDC" w:rsidP="00416FEA">
            <w:pPr>
              <w:rPr>
                <w:color w:val="000000" w:themeColor="text1"/>
                <w:sz w:val="20"/>
                <w:szCs w:val="20"/>
                <w:lang w:val="kk-KZ"/>
              </w:rPr>
            </w:pPr>
            <w:r w:rsidRPr="002F5522">
              <w:rPr>
                <w:sz w:val="20"/>
                <w:szCs w:val="20"/>
                <w:lang w:val="kk-KZ"/>
              </w:rPr>
              <w:t>2.</w:t>
            </w:r>
            <w:r w:rsidR="002F5522" w:rsidRPr="002A1F13">
              <w:rPr>
                <w:color w:val="202124"/>
                <w:sz w:val="20"/>
                <w:szCs w:val="20"/>
                <w:lang w:val="kk-KZ"/>
              </w:rPr>
              <w:t xml:space="preserve"> </w:t>
            </w:r>
            <w:r w:rsidR="002F5522" w:rsidRPr="002A1F13">
              <w:rPr>
                <w:rStyle w:val="y2iqfc"/>
                <w:color w:val="202124"/>
                <w:sz w:val="20"/>
                <w:szCs w:val="20"/>
                <w:lang w:val="kk-KZ"/>
              </w:rPr>
              <w:t>Егер «Қағаз тасығыштағы жазып беру күні» «ТІЖ жазып беру талабы болған жоқ» деген себеппен 16.01.2021-ге тең немесе одан кеш болса, онда «Көрсетілген күнде жазып беру міндеттемелері бар. Сіз «ТІЖ жазып беру талабы болған жоқ» себебімен қағаз ТІЖ енгізе алмайсыз» деген қате көрсетіледі</w:t>
            </w:r>
          </w:p>
        </w:tc>
        <w:tc>
          <w:tcPr>
            <w:tcW w:w="1965" w:type="dxa"/>
          </w:tcPr>
          <w:p w:rsidR="00323CDC" w:rsidRPr="0037567A" w:rsidRDefault="0037567A" w:rsidP="00323CDC">
            <w:pPr>
              <w:spacing w:after="160" w:line="25" w:lineRule="atLeast"/>
              <w:contextualSpacing/>
              <w:rPr>
                <w:color w:val="000000" w:themeColor="text1"/>
                <w:sz w:val="20"/>
                <w:szCs w:val="20"/>
                <w:lang w:val="kk-KZ"/>
              </w:rPr>
            </w:pPr>
            <w:r>
              <w:rPr>
                <w:color w:val="000000" w:themeColor="text1"/>
                <w:sz w:val="20"/>
                <w:szCs w:val="20"/>
                <w:lang w:val="kk-KZ"/>
              </w:rPr>
              <w:t>Жоқ</w:t>
            </w:r>
          </w:p>
        </w:tc>
      </w:tr>
      <w:tr w:rsidR="00416FEA" w:rsidRPr="001D18D8" w:rsidTr="00323CDC">
        <w:tc>
          <w:tcPr>
            <w:tcW w:w="1111" w:type="dxa"/>
          </w:tcPr>
          <w:p w:rsidR="00416FEA" w:rsidRPr="00292D9A" w:rsidRDefault="00416FEA" w:rsidP="00143BDA">
            <w:pPr>
              <w:tabs>
                <w:tab w:val="left" w:pos="426"/>
                <w:tab w:val="left" w:pos="1134"/>
              </w:tabs>
              <w:ind w:left="-26" w:right="-110" w:firstLine="15"/>
              <w:jc w:val="center"/>
              <w:rPr>
                <w:sz w:val="20"/>
                <w:szCs w:val="20"/>
                <w:lang w:val="en-US"/>
              </w:rPr>
            </w:pPr>
            <w:r w:rsidRPr="00292D9A">
              <w:rPr>
                <w:sz w:val="20"/>
                <w:szCs w:val="20"/>
                <w:lang w:val="en-US"/>
              </w:rPr>
              <w:t>2.1.1</w:t>
            </w:r>
          </w:p>
        </w:tc>
        <w:tc>
          <w:tcPr>
            <w:tcW w:w="2372" w:type="dxa"/>
          </w:tcPr>
          <w:p w:rsidR="00416FEA" w:rsidRPr="002F5522" w:rsidRDefault="002F5522" w:rsidP="00143BDA">
            <w:pPr>
              <w:tabs>
                <w:tab w:val="left" w:pos="426"/>
                <w:tab w:val="left" w:pos="1134"/>
              </w:tabs>
              <w:ind w:left="34"/>
              <w:rPr>
                <w:sz w:val="20"/>
                <w:szCs w:val="20"/>
                <w:lang w:val="kk-KZ"/>
              </w:rPr>
            </w:pPr>
            <w:r>
              <w:rPr>
                <w:sz w:val="20"/>
                <w:szCs w:val="20"/>
                <w:lang w:val="kk-KZ"/>
              </w:rPr>
              <w:t>Себебі</w:t>
            </w:r>
          </w:p>
        </w:tc>
        <w:tc>
          <w:tcPr>
            <w:tcW w:w="3902" w:type="dxa"/>
          </w:tcPr>
          <w:p w:rsidR="00416FEA" w:rsidRPr="002F5522" w:rsidRDefault="002F5522" w:rsidP="00416FEA">
            <w:pPr>
              <w:spacing w:after="160" w:line="25" w:lineRule="atLeast"/>
              <w:contextualSpacing/>
              <w:rPr>
                <w:sz w:val="20"/>
                <w:szCs w:val="20"/>
                <w:lang w:val="kk-KZ"/>
              </w:rPr>
            </w:pPr>
            <w:r>
              <w:rPr>
                <w:sz w:val="20"/>
                <w:szCs w:val="20"/>
                <w:lang w:val="kk-KZ"/>
              </w:rPr>
              <w:t>Анықтамадан таңдау</w:t>
            </w:r>
            <w:r w:rsidRPr="002F5522">
              <w:rPr>
                <w:sz w:val="20"/>
                <w:szCs w:val="20"/>
                <w:lang w:val="kk-KZ"/>
              </w:rPr>
              <w:t xml:space="preserve">: </w:t>
            </w:r>
            <w:r w:rsidRPr="002F5522">
              <w:rPr>
                <w:sz w:val="20"/>
                <w:szCs w:val="20"/>
                <w:lang w:val="kk-KZ"/>
              </w:rPr>
              <w:br/>
              <w:t>•</w:t>
            </w:r>
            <w:r>
              <w:rPr>
                <w:sz w:val="20"/>
                <w:szCs w:val="20"/>
                <w:lang w:val="kk-KZ"/>
              </w:rPr>
              <w:t>Қарапайым жүйе</w:t>
            </w:r>
            <w:r w:rsidR="00416FEA" w:rsidRPr="002F5522">
              <w:rPr>
                <w:sz w:val="20"/>
                <w:szCs w:val="20"/>
                <w:lang w:val="kk-KZ"/>
              </w:rPr>
              <w:t xml:space="preserve"> </w:t>
            </w:r>
            <w:r w:rsidR="00416FEA" w:rsidRPr="002F5522">
              <w:rPr>
                <w:sz w:val="20"/>
                <w:szCs w:val="20"/>
                <w:lang w:val="kk-KZ"/>
              </w:rPr>
              <w:br/>
              <w:t>•</w:t>
            </w:r>
            <w:r>
              <w:rPr>
                <w:sz w:val="20"/>
                <w:szCs w:val="20"/>
                <w:lang w:val="kk-KZ"/>
              </w:rPr>
              <w:t>Жүйеге кіруді бұғаттау</w:t>
            </w:r>
            <w:r w:rsidR="00416FEA" w:rsidRPr="002F5522">
              <w:rPr>
                <w:sz w:val="20"/>
                <w:szCs w:val="20"/>
                <w:lang w:val="kk-KZ"/>
              </w:rPr>
              <w:t xml:space="preserve"> </w:t>
            </w:r>
            <w:r w:rsidR="00416FEA" w:rsidRPr="002F5522">
              <w:rPr>
                <w:sz w:val="20"/>
                <w:szCs w:val="20"/>
                <w:lang w:val="kk-KZ"/>
              </w:rPr>
              <w:br/>
              <w:t xml:space="preserve">• </w:t>
            </w:r>
            <w:r>
              <w:rPr>
                <w:sz w:val="20"/>
                <w:szCs w:val="20"/>
                <w:lang w:val="kk-KZ"/>
              </w:rPr>
              <w:t>Жазып беру талабы болған жоқ</w:t>
            </w:r>
            <w:r w:rsidR="00416FEA" w:rsidRPr="002F5522">
              <w:rPr>
                <w:sz w:val="20"/>
                <w:szCs w:val="20"/>
                <w:lang w:val="kk-KZ"/>
              </w:rPr>
              <w:t xml:space="preserve"> </w:t>
            </w:r>
          </w:p>
          <w:p w:rsidR="00416FEA" w:rsidRPr="002F5522" w:rsidRDefault="00416FEA" w:rsidP="002F5522">
            <w:pPr>
              <w:spacing w:after="160" w:line="25" w:lineRule="atLeast"/>
              <w:contextualSpacing/>
              <w:rPr>
                <w:sz w:val="20"/>
                <w:szCs w:val="20"/>
                <w:lang w:val="kk-KZ"/>
              </w:rPr>
            </w:pPr>
            <w:r w:rsidRPr="002F5522">
              <w:rPr>
                <w:sz w:val="20"/>
                <w:szCs w:val="20"/>
                <w:lang w:val="kk-KZ"/>
              </w:rPr>
              <w:t xml:space="preserve"> </w:t>
            </w:r>
            <w:r w:rsidR="002F5522" w:rsidRPr="002F5522">
              <w:rPr>
                <w:b/>
                <w:sz w:val="20"/>
                <w:szCs w:val="20"/>
                <w:lang w:val="kk-KZ"/>
              </w:rPr>
              <w:t>Жазып беру талабы болған жоқ</w:t>
            </w:r>
            <w:r w:rsidR="002F5522">
              <w:rPr>
                <w:b/>
                <w:sz w:val="20"/>
                <w:szCs w:val="20"/>
                <w:lang w:val="kk-KZ"/>
              </w:rPr>
              <w:t xml:space="preserve"> </w:t>
            </w:r>
            <w:r w:rsidR="002F5522">
              <w:rPr>
                <w:sz w:val="20"/>
                <w:szCs w:val="20"/>
                <w:lang w:val="kk-KZ"/>
              </w:rPr>
              <w:t>себебін көрсеткен кезде ТІЖ бойынша тауар қозғалысы жүзеге асырылмайды</w:t>
            </w:r>
            <w:r w:rsidRPr="002F5522">
              <w:rPr>
                <w:sz w:val="20"/>
                <w:szCs w:val="20"/>
                <w:lang w:val="kk-KZ"/>
              </w:rPr>
              <w:t>.</w:t>
            </w:r>
          </w:p>
        </w:tc>
        <w:tc>
          <w:tcPr>
            <w:tcW w:w="1965" w:type="dxa"/>
          </w:tcPr>
          <w:p w:rsidR="00416FEA" w:rsidRPr="002F5522" w:rsidRDefault="002F5522" w:rsidP="00323CDC">
            <w:pPr>
              <w:spacing w:after="160" w:line="25" w:lineRule="atLeast"/>
              <w:contextualSpacing/>
              <w:rPr>
                <w:color w:val="000000" w:themeColor="text1"/>
                <w:sz w:val="20"/>
                <w:szCs w:val="20"/>
                <w:lang w:val="kk-KZ"/>
              </w:rPr>
            </w:pPr>
            <w:r>
              <w:rPr>
                <w:color w:val="000000" w:themeColor="text1"/>
                <w:sz w:val="20"/>
                <w:szCs w:val="20"/>
                <w:lang w:val="kk-KZ"/>
              </w:rPr>
              <w:t>Иә</w:t>
            </w:r>
          </w:p>
        </w:tc>
      </w:tr>
      <w:tr w:rsidR="00416FEA" w:rsidRPr="001D18D8" w:rsidTr="00323CDC">
        <w:tc>
          <w:tcPr>
            <w:tcW w:w="1111" w:type="dxa"/>
          </w:tcPr>
          <w:p w:rsidR="00416FEA" w:rsidRPr="00292D9A" w:rsidRDefault="00416FEA" w:rsidP="00143BDA">
            <w:pPr>
              <w:tabs>
                <w:tab w:val="left" w:pos="426"/>
                <w:tab w:val="left" w:pos="1134"/>
              </w:tabs>
              <w:ind w:left="-26" w:right="-110" w:firstLine="15"/>
              <w:jc w:val="center"/>
              <w:rPr>
                <w:sz w:val="20"/>
                <w:szCs w:val="20"/>
                <w:lang w:val="en-US"/>
              </w:rPr>
            </w:pPr>
            <w:r w:rsidRPr="00292D9A">
              <w:rPr>
                <w:sz w:val="20"/>
                <w:szCs w:val="20"/>
                <w:lang w:val="en-US"/>
              </w:rPr>
              <w:t>3</w:t>
            </w:r>
          </w:p>
        </w:tc>
        <w:tc>
          <w:tcPr>
            <w:tcW w:w="2372" w:type="dxa"/>
          </w:tcPr>
          <w:p w:rsidR="00416FEA" w:rsidRPr="002F5522" w:rsidRDefault="002F5522" w:rsidP="00143BDA">
            <w:pPr>
              <w:tabs>
                <w:tab w:val="left" w:pos="426"/>
                <w:tab w:val="left" w:pos="1134"/>
              </w:tabs>
              <w:ind w:left="34"/>
              <w:rPr>
                <w:sz w:val="20"/>
                <w:szCs w:val="20"/>
                <w:lang w:val="kk-KZ"/>
              </w:rPr>
            </w:pPr>
            <w:r>
              <w:rPr>
                <w:sz w:val="20"/>
                <w:szCs w:val="20"/>
                <w:lang w:val="kk-KZ"/>
              </w:rPr>
              <w:t>Тауарды тиеу күні</w:t>
            </w:r>
          </w:p>
        </w:tc>
        <w:tc>
          <w:tcPr>
            <w:tcW w:w="3902" w:type="dxa"/>
          </w:tcPr>
          <w:p w:rsidR="00416FEA" w:rsidRPr="005B3F03" w:rsidRDefault="00416FEA" w:rsidP="00416FEA">
            <w:pPr>
              <w:rPr>
                <w:sz w:val="20"/>
                <w:szCs w:val="20"/>
                <w:lang w:val="kk-KZ"/>
              </w:rPr>
            </w:pPr>
            <w:r w:rsidRPr="005B3F03">
              <w:rPr>
                <w:sz w:val="20"/>
                <w:szCs w:val="20"/>
                <w:lang w:val="kk-KZ"/>
              </w:rPr>
              <w:t>1)</w:t>
            </w:r>
            <w:r w:rsidR="002F5522" w:rsidRPr="005B3F03">
              <w:rPr>
                <w:sz w:val="20"/>
                <w:szCs w:val="20"/>
                <w:lang w:val="kk-KZ"/>
              </w:rPr>
              <w:t>Е</w:t>
            </w:r>
            <w:r w:rsidR="002F5522">
              <w:rPr>
                <w:sz w:val="20"/>
                <w:szCs w:val="20"/>
                <w:lang w:val="kk-KZ"/>
              </w:rPr>
              <w:t>гер</w:t>
            </w:r>
            <w:r w:rsidRPr="005B3F03">
              <w:rPr>
                <w:sz w:val="20"/>
                <w:szCs w:val="20"/>
                <w:lang w:val="kk-KZ"/>
              </w:rPr>
              <w:t xml:space="preserve">  2. «</w:t>
            </w:r>
            <w:r w:rsidR="002F5522">
              <w:rPr>
                <w:sz w:val="20"/>
                <w:szCs w:val="20"/>
                <w:lang w:val="kk-KZ"/>
              </w:rPr>
              <w:t>Қағаз тасығышта ТІЖ рәсімдеу күні</w:t>
            </w:r>
            <w:r w:rsidRPr="005B3F03">
              <w:rPr>
                <w:sz w:val="20"/>
                <w:szCs w:val="20"/>
                <w:lang w:val="kk-KZ"/>
              </w:rPr>
              <w:t xml:space="preserve">» </w:t>
            </w:r>
            <w:r w:rsidR="002F5522">
              <w:rPr>
                <w:sz w:val="20"/>
                <w:szCs w:val="20"/>
                <w:lang w:val="kk-KZ"/>
              </w:rPr>
              <w:t>өрісі толтырылса және</w:t>
            </w:r>
            <w:r w:rsidRPr="005B3F03">
              <w:rPr>
                <w:sz w:val="20"/>
                <w:szCs w:val="20"/>
                <w:lang w:val="kk-KZ"/>
              </w:rPr>
              <w:t xml:space="preserve"> «</w:t>
            </w:r>
            <w:r w:rsidR="002F5522">
              <w:rPr>
                <w:sz w:val="20"/>
                <w:szCs w:val="20"/>
                <w:lang w:val="kk-KZ"/>
              </w:rPr>
              <w:t>Жазып беру талабы болған жоқ</w:t>
            </w:r>
            <w:r w:rsidRPr="005B3F03">
              <w:rPr>
                <w:sz w:val="20"/>
                <w:szCs w:val="20"/>
                <w:lang w:val="kk-KZ"/>
              </w:rPr>
              <w:t xml:space="preserve">» </w:t>
            </w:r>
            <w:r w:rsidR="002F5522">
              <w:rPr>
                <w:sz w:val="20"/>
                <w:szCs w:val="20"/>
                <w:lang w:val="kk-KZ"/>
              </w:rPr>
              <w:t>себебі көрсетілсе өткен кезеңнің күнін көрсетуге болады</w:t>
            </w:r>
            <w:r w:rsidRPr="005B3F03">
              <w:rPr>
                <w:sz w:val="20"/>
                <w:szCs w:val="20"/>
                <w:lang w:val="kk-KZ"/>
              </w:rPr>
              <w:t xml:space="preserve">, </w:t>
            </w:r>
            <w:r w:rsidR="002F5522">
              <w:rPr>
                <w:sz w:val="20"/>
                <w:szCs w:val="20"/>
                <w:lang w:val="kk-KZ"/>
              </w:rPr>
              <w:t>бірақ ағымдағы күннен бастап бес жылдан ерте емес</w:t>
            </w:r>
            <w:r w:rsidRPr="005B3F03">
              <w:rPr>
                <w:sz w:val="20"/>
                <w:szCs w:val="20"/>
                <w:lang w:val="kk-KZ"/>
              </w:rPr>
              <w:t>.</w:t>
            </w:r>
          </w:p>
          <w:p w:rsidR="00416FEA" w:rsidRPr="005B3F03" w:rsidRDefault="002F5522" w:rsidP="00416FEA">
            <w:pPr>
              <w:rPr>
                <w:sz w:val="20"/>
                <w:szCs w:val="20"/>
                <w:lang w:val="kk-KZ"/>
              </w:rPr>
            </w:pPr>
            <w:r w:rsidRPr="005B3F03">
              <w:rPr>
                <w:sz w:val="20"/>
                <w:szCs w:val="20"/>
                <w:lang w:val="kk-KZ"/>
              </w:rPr>
              <w:t>2)</w:t>
            </w:r>
            <w:r w:rsidR="00364FA5">
              <w:rPr>
                <w:sz w:val="20"/>
                <w:szCs w:val="20"/>
                <w:lang w:val="kk-KZ"/>
              </w:rPr>
              <w:t xml:space="preserve"> Егер «Жүйеге кіруді бұғаттау» немесе «Қарапайым жүйе» себебі көрсетілсе тұрып қалу хаттамасында анықталған кеезеңге немесе СТ</w:t>
            </w:r>
            <w:r w:rsidR="00364FA5" w:rsidRPr="002A1F13">
              <w:rPr>
                <w:sz w:val="20"/>
                <w:szCs w:val="20"/>
                <w:lang w:val="kk-KZ"/>
              </w:rPr>
              <w:t>-</w:t>
            </w:r>
            <w:r w:rsidR="00364FA5">
              <w:rPr>
                <w:sz w:val="20"/>
                <w:szCs w:val="20"/>
                <w:lang w:val="kk-KZ"/>
              </w:rPr>
              <w:t>ны бұғаттау кезеңіне тең немесе одан артық болуы тиіс екенін тексеру</w:t>
            </w:r>
            <w:r w:rsidR="00416FEA" w:rsidRPr="005B3F03">
              <w:rPr>
                <w:sz w:val="20"/>
                <w:szCs w:val="20"/>
                <w:lang w:val="kk-KZ"/>
              </w:rPr>
              <w:t xml:space="preserve">. </w:t>
            </w:r>
          </w:p>
          <w:p w:rsidR="00416FEA" w:rsidRPr="005B3F03" w:rsidRDefault="00416FEA" w:rsidP="00323CDC">
            <w:pPr>
              <w:tabs>
                <w:tab w:val="left" w:pos="1475"/>
              </w:tabs>
              <w:spacing w:after="160" w:line="25" w:lineRule="atLeast"/>
              <w:contextualSpacing/>
              <w:rPr>
                <w:color w:val="000000" w:themeColor="text1"/>
                <w:sz w:val="20"/>
                <w:szCs w:val="20"/>
                <w:lang w:val="kk-KZ"/>
              </w:rPr>
            </w:pPr>
          </w:p>
        </w:tc>
        <w:tc>
          <w:tcPr>
            <w:tcW w:w="1965" w:type="dxa"/>
          </w:tcPr>
          <w:p w:rsidR="00416FEA" w:rsidRPr="002F5522" w:rsidRDefault="002F5522" w:rsidP="00323CDC">
            <w:pPr>
              <w:spacing w:after="160" w:line="25" w:lineRule="atLeast"/>
              <w:contextualSpacing/>
              <w:rPr>
                <w:color w:val="000000" w:themeColor="text1"/>
                <w:sz w:val="20"/>
                <w:szCs w:val="20"/>
                <w:lang w:val="kk-KZ"/>
              </w:rPr>
            </w:pPr>
            <w:r>
              <w:rPr>
                <w:color w:val="000000" w:themeColor="text1"/>
                <w:sz w:val="20"/>
                <w:szCs w:val="20"/>
                <w:lang w:val="kk-KZ"/>
              </w:rPr>
              <w:t>Иә</w:t>
            </w:r>
          </w:p>
        </w:tc>
      </w:tr>
    </w:tbl>
    <w:p w:rsidR="00323CDC" w:rsidRPr="00A90C11" w:rsidRDefault="00323CDC" w:rsidP="00323CDC">
      <w:pPr>
        <w:pStyle w:val="af7"/>
        <w:tabs>
          <w:tab w:val="left" w:pos="1134"/>
        </w:tabs>
        <w:spacing w:line="25" w:lineRule="atLeast"/>
        <w:ind w:left="709"/>
        <w:contextualSpacing/>
        <w:jc w:val="both"/>
        <w:rPr>
          <w:color w:val="000000" w:themeColor="text1"/>
        </w:rPr>
      </w:pPr>
    </w:p>
    <w:p w:rsidR="00B02C38" w:rsidRDefault="00B02C38" w:rsidP="00175FEE">
      <w:pPr>
        <w:pStyle w:val="af7"/>
        <w:numPr>
          <w:ilvl w:val="0"/>
          <w:numId w:val="101"/>
        </w:numPr>
        <w:spacing w:after="160" w:line="25" w:lineRule="atLeast"/>
        <w:ind w:left="1418"/>
        <w:contextualSpacing/>
        <w:jc w:val="both"/>
        <w:rPr>
          <w:color w:val="000000" w:themeColor="text1"/>
        </w:rPr>
      </w:pPr>
      <w:r w:rsidRPr="001D18D8">
        <w:rPr>
          <w:color w:val="000000" w:themeColor="text1"/>
        </w:rPr>
        <w:t xml:space="preserve"> </w:t>
      </w:r>
      <w:r w:rsidR="00364FA5">
        <w:rPr>
          <w:color w:val="000000" w:themeColor="text1"/>
          <w:lang w:val="kk-KZ"/>
        </w:rPr>
        <w:t>Әрі қарай бөлімдердің өрістері ТІЖ түріне байланысты жоғарыда сипатталған тармақтарға сәйкес толтырылады</w:t>
      </w:r>
      <w:r w:rsidR="00416FEA">
        <w:rPr>
          <w:color w:val="000000" w:themeColor="text1"/>
        </w:rPr>
        <w:t>.</w:t>
      </w:r>
    </w:p>
    <w:p w:rsidR="00860C35" w:rsidRDefault="00860C35" w:rsidP="00860C35">
      <w:pPr>
        <w:pStyle w:val="af7"/>
        <w:spacing w:after="160" w:line="25" w:lineRule="atLeast"/>
        <w:ind w:left="1418"/>
        <w:contextualSpacing/>
        <w:jc w:val="both"/>
        <w:rPr>
          <w:color w:val="000000" w:themeColor="text1"/>
        </w:rPr>
      </w:pPr>
    </w:p>
    <w:p w:rsidR="00860C35" w:rsidRDefault="00860C35" w:rsidP="00860C35">
      <w:pPr>
        <w:pStyle w:val="af7"/>
        <w:spacing w:after="160" w:line="25" w:lineRule="atLeast"/>
        <w:ind w:left="1418"/>
        <w:contextualSpacing/>
        <w:jc w:val="both"/>
        <w:rPr>
          <w:color w:val="000000" w:themeColor="text1"/>
        </w:rPr>
      </w:pPr>
    </w:p>
    <w:p w:rsidR="00860C35" w:rsidRDefault="00860C35" w:rsidP="00860C35">
      <w:pPr>
        <w:pStyle w:val="af7"/>
        <w:spacing w:after="160" w:line="25" w:lineRule="atLeast"/>
        <w:ind w:left="1418"/>
        <w:contextualSpacing/>
        <w:jc w:val="both"/>
        <w:rPr>
          <w:color w:val="000000" w:themeColor="text1"/>
        </w:rPr>
      </w:pPr>
    </w:p>
    <w:p w:rsidR="00860C35" w:rsidRPr="00860C35" w:rsidRDefault="00860C35" w:rsidP="00860C35">
      <w:pPr>
        <w:pStyle w:val="af7"/>
        <w:spacing w:after="160" w:line="25" w:lineRule="atLeast"/>
        <w:ind w:left="1571"/>
        <w:contextualSpacing/>
        <w:rPr>
          <w:rFonts w:eastAsiaTheme="minorEastAsia"/>
          <w:b/>
        </w:rPr>
      </w:pPr>
      <w:bookmarkStart w:id="494" w:name="_Hlk112337745"/>
      <w:r w:rsidRPr="00860C35">
        <w:rPr>
          <w:rFonts w:eastAsiaTheme="minorEastAsia"/>
          <w:b/>
          <w:lang w:val="kk-KZ"/>
        </w:rPr>
        <w:t xml:space="preserve">5.1.6.16.1 </w:t>
      </w:r>
      <w:r w:rsidRPr="00860C35">
        <w:rPr>
          <w:rFonts w:eastAsiaTheme="minorEastAsia"/>
          <w:b/>
        </w:rPr>
        <w:t>«</w:t>
      </w:r>
      <w:r w:rsidRPr="00860C35">
        <w:rPr>
          <w:rFonts w:eastAsiaTheme="minorEastAsia"/>
          <w:b/>
          <w:lang w:val="kk-KZ"/>
        </w:rPr>
        <w:t>Ж</w:t>
      </w:r>
      <w:r w:rsidRPr="00860C35">
        <w:rPr>
          <w:rFonts w:eastAsiaTheme="minorEastAsia"/>
          <w:b/>
        </w:rPr>
        <w:t>үйе</w:t>
      </w:r>
      <w:r w:rsidRPr="00860C35">
        <w:rPr>
          <w:rFonts w:eastAsiaTheme="minorEastAsia"/>
          <w:b/>
          <w:lang w:val="kk-KZ"/>
        </w:rPr>
        <w:t>нің бос тұру</w:t>
      </w:r>
      <w:r w:rsidRPr="00860C35">
        <w:rPr>
          <w:rFonts w:eastAsiaTheme="minorEastAsia"/>
          <w:b/>
        </w:rPr>
        <w:t>»</w:t>
      </w:r>
      <w:r w:rsidRPr="00860C35">
        <w:rPr>
          <w:rFonts w:eastAsiaTheme="minorEastAsia"/>
          <w:b/>
          <w:lang w:val="kk-KZ"/>
        </w:rPr>
        <w:t xml:space="preserve"> </w:t>
      </w:r>
      <w:r w:rsidRPr="00860C35">
        <w:rPr>
          <w:rFonts w:eastAsiaTheme="minorEastAsia"/>
          <w:b/>
        </w:rPr>
        <w:t xml:space="preserve">себебінен тауарды қайтару үшін </w:t>
      </w:r>
      <w:r w:rsidRPr="00860C35">
        <w:rPr>
          <w:rFonts w:eastAsiaTheme="minorEastAsia"/>
          <w:b/>
          <w:lang w:val="kk-KZ"/>
        </w:rPr>
        <w:t xml:space="preserve"> </w:t>
      </w:r>
      <w:r w:rsidRPr="00860C35">
        <w:rPr>
          <w:rFonts w:eastAsiaTheme="minorEastAsia"/>
          <w:b/>
        </w:rPr>
        <w:t xml:space="preserve">түзетілген қағаз </w:t>
      </w:r>
      <w:r w:rsidRPr="00860C35">
        <w:rPr>
          <w:rFonts w:eastAsiaTheme="minorEastAsia"/>
          <w:b/>
          <w:lang w:val="kk-KZ"/>
        </w:rPr>
        <w:t xml:space="preserve">жүзіндегі </w:t>
      </w:r>
      <w:r w:rsidRPr="00860C35">
        <w:rPr>
          <w:rFonts w:eastAsiaTheme="minorEastAsia"/>
          <w:b/>
        </w:rPr>
        <w:t xml:space="preserve">ТІЖ және қағаз </w:t>
      </w:r>
      <w:r w:rsidRPr="00860C35">
        <w:rPr>
          <w:rFonts w:eastAsiaTheme="minorEastAsia"/>
          <w:b/>
          <w:lang w:val="kk-KZ"/>
        </w:rPr>
        <w:t xml:space="preserve">жүзіндегі </w:t>
      </w:r>
      <w:r w:rsidRPr="00860C35">
        <w:rPr>
          <w:rFonts w:eastAsiaTheme="minorEastAsia"/>
          <w:b/>
        </w:rPr>
        <w:t xml:space="preserve">ТІЖ </w:t>
      </w:r>
      <w:r w:rsidRPr="00860C35">
        <w:rPr>
          <w:rFonts w:eastAsiaTheme="minorEastAsia"/>
          <w:b/>
          <w:lang w:val="kk-KZ"/>
        </w:rPr>
        <w:t>ен</w:t>
      </w:r>
      <w:r w:rsidRPr="00860C35">
        <w:rPr>
          <w:rFonts w:eastAsiaTheme="minorEastAsia"/>
          <w:b/>
        </w:rPr>
        <w:t>гізу</w:t>
      </w:r>
    </w:p>
    <w:bookmarkEnd w:id="494"/>
    <w:p w:rsidR="00860C35" w:rsidRPr="00860C35" w:rsidRDefault="00860C35" w:rsidP="00860C35">
      <w:pPr>
        <w:spacing w:after="160" w:line="25" w:lineRule="atLeast"/>
        <w:contextualSpacing/>
        <w:jc w:val="both"/>
        <w:rPr>
          <w:color w:val="000000" w:themeColor="text1"/>
        </w:rPr>
      </w:pPr>
      <w:r w:rsidRPr="00860C35">
        <w:rPr>
          <w:color w:val="000000" w:themeColor="text1"/>
        </w:rPr>
        <w:t>1.</w:t>
      </w:r>
      <w:r w:rsidRPr="00860C35">
        <w:rPr>
          <w:color w:val="000000" w:themeColor="text1"/>
        </w:rPr>
        <w:tab/>
        <w:t>WEB-порталда "жүйенің</w:t>
      </w:r>
      <w:r w:rsidRPr="00860C35">
        <w:rPr>
          <w:color w:val="000000" w:themeColor="text1"/>
          <w:lang w:val="kk-KZ"/>
        </w:rPr>
        <w:t xml:space="preserve"> бос тұру</w:t>
      </w:r>
      <w:r w:rsidRPr="00860C35">
        <w:rPr>
          <w:color w:val="000000" w:themeColor="text1"/>
        </w:rPr>
        <w:t xml:space="preserve">"себебін көрсете отырып, тауарды қайтаруға түзетілген қағаз ТІЖ және ТІЖ енгізу мүмкіндігі бар. </w:t>
      </w:r>
    </w:p>
    <w:p w:rsidR="00860C35" w:rsidRDefault="00860C35" w:rsidP="00860C35">
      <w:pPr>
        <w:spacing w:after="160" w:line="25" w:lineRule="atLeast"/>
        <w:contextualSpacing/>
        <w:jc w:val="both"/>
        <w:rPr>
          <w:color w:val="000000" w:themeColor="text1"/>
        </w:rPr>
      </w:pPr>
      <w:r w:rsidRPr="00860C35">
        <w:rPr>
          <w:color w:val="000000" w:themeColor="text1"/>
        </w:rPr>
        <w:lastRenderedPageBreak/>
        <w:t>2.</w:t>
      </w:r>
      <w:r w:rsidRPr="00860C35">
        <w:rPr>
          <w:color w:val="000000" w:themeColor="text1"/>
        </w:rPr>
        <w:tab/>
        <w:t>Түзетілген қағаз ТІЖ енгізу үшін ТІЖ журналында бастапқы ТІЖ таңдау (ол электрондық немесе бұрын қағаз тасығышта енгізілген болуы мүмкін) және "ТІЖ түзету"батырмасын басу қажет.</w:t>
      </w:r>
    </w:p>
    <w:p w:rsidR="00860C35" w:rsidRPr="00860C35" w:rsidRDefault="00860C35" w:rsidP="00860C35">
      <w:pPr>
        <w:spacing w:after="160" w:line="25" w:lineRule="atLeast"/>
        <w:contextualSpacing/>
        <w:jc w:val="both"/>
        <w:rPr>
          <w:color w:val="000000" w:themeColor="text1"/>
        </w:rPr>
      </w:pPr>
    </w:p>
    <w:p w:rsidR="00860C35" w:rsidRDefault="00860C35" w:rsidP="00860C35">
      <w:pPr>
        <w:spacing w:after="160" w:line="25" w:lineRule="atLeast"/>
        <w:contextualSpacing/>
        <w:jc w:val="both"/>
        <w:rPr>
          <w:color w:val="000000" w:themeColor="text1"/>
        </w:rPr>
      </w:pPr>
      <w:r w:rsidRPr="008A1180">
        <w:rPr>
          <w:noProof/>
          <w:color w:val="000000" w:themeColor="text1"/>
        </w:rPr>
        <w:drawing>
          <wp:inline distT="0" distB="0" distL="0" distR="0" wp14:anchorId="16553769" wp14:editId="5E3B7170">
            <wp:extent cx="5940425" cy="1174750"/>
            <wp:effectExtent l="0" t="0" r="0" b="0"/>
            <wp:docPr id="98" name="Рисунок 98" descr="C:\Users\ОСД\Desktop\Скрины\Screenshot_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СД\Desktop\Скрины\Screenshot_269.pn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40425" cy="1174750"/>
                    </a:xfrm>
                    <a:prstGeom prst="rect">
                      <a:avLst/>
                    </a:prstGeom>
                    <a:noFill/>
                    <a:ln>
                      <a:noFill/>
                    </a:ln>
                  </pic:spPr>
                </pic:pic>
              </a:graphicData>
            </a:graphic>
          </wp:inline>
        </w:drawing>
      </w:r>
    </w:p>
    <w:p w:rsidR="00860C35" w:rsidRPr="00860C35" w:rsidRDefault="00860C35" w:rsidP="00860C35">
      <w:pPr>
        <w:pStyle w:val="af7"/>
        <w:spacing w:after="160" w:line="25" w:lineRule="atLeast"/>
        <w:ind w:left="426"/>
        <w:contextualSpacing/>
        <w:jc w:val="center"/>
        <w:rPr>
          <w:b/>
          <w:color w:val="000000" w:themeColor="text1"/>
          <w:sz w:val="20"/>
          <w:szCs w:val="20"/>
        </w:rPr>
      </w:pPr>
      <w:r w:rsidRPr="00860C35">
        <w:rPr>
          <w:b/>
          <w:color w:val="000000" w:themeColor="text1"/>
          <w:sz w:val="20"/>
          <w:szCs w:val="20"/>
        </w:rPr>
        <w:t>279</w:t>
      </w:r>
      <w:r w:rsidRPr="00860C35">
        <w:rPr>
          <w:b/>
          <w:color w:val="000000" w:themeColor="text1"/>
          <w:sz w:val="20"/>
          <w:szCs w:val="20"/>
          <w:lang w:val="kk-KZ"/>
        </w:rPr>
        <w:t xml:space="preserve"> </w:t>
      </w:r>
      <w:r w:rsidRPr="00860C35">
        <w:rPr>
          <w:b/>
          <w:color w:val="000000" w:themeColor="text1"/>
          <w:sz w:val="20"/>
          <w:szCs w:val="20"/>
        </w:rPr>
        <w:t xml:space="preserve">Сурет. Қағаз </w:t>
      </w:r>
      <w:r w:rsidRPr="00860C35">
        <w:rPr>
          <w:b/>
          <w:color w:val="000000" w:themeColor="text1"/>
          <w:sz w:val="20"/>
          <w:szCs w:val="20"/>
          <w:lang w:val="kk-KZ"/>
        </w:rPr>
        <w:t xml:space="preserve">жүзінде </w:t>
      </w:r>
      <w:r w:rsidRPr="00860C35">
        <w:rPr>
          <w:b/>
          <w:color w:val="000000" w:themeColor="text1"/>
          <w:sz w:val="20"/>
          <w:szCs w:val="20"/>
        </w:rPr>
        <w:t>түзетілген ТІЖ енгізу</w:t>
      </w:r>
    </w:p>
    <w:p w:rsidR="00860C35" w:rsidRPr="00860C35" w:rsidRDefault="00860C35" w:rsidP="00860C35">
      <w:pPr>
        <w:pStyle w:val="af7"/>
        <w:spacing w:after="160" w:line="25" w:lineRule="atLeast"/>
        <w:ind w:left="426"/>
        <w:contextualSpacing/>
        <w:jc w:val="center"/>
        <w:rPr>
          <w:b/>
          <w:color w:val="000000" w:themeColor="text1"/>
        </w:rPr>
      </w:pPr>
    </w:p>
    <w:p w:rsidR="00860C35" w:rsidRPr="00860C35" w:rsidRDefault="00860C35" w:rsidP="00860C35">
      <w:pPr>
        <w:pStyle w:val="af7"/>
        <w:spacing w:after="160" w:line="25" w:lineRule="atLeast"/>
        <w:ind w:left="426"/>
        <w:contextualSpacing/>
        <w:jc w:val="both"/>
        <w:rPr>
          <w:color w:val="000000" w:themeColor="text1"/>
          <w:lang w:val="kk-KZ"/>
        </w:rPr>
      </w:pPr>
      <w:r w:rsidRPr="00860C35">
        <w:rPr>
          <w:color w:val="000000" w:themeColor="text1"/>
        </w:rPr>
        <w:t xml:space="preserve">1. Нәтижесінде толтыру үшін түзетілген шот-фактураның нысаны ашылады, онда қосымша жолдар да бар: </w:t>
      </w:r>
      <w:r w:rsidRPr="00860C35">
        <w:rPr>
          <w:color w:val="000000" w:themeColor="text1"/>
          <w:lang w:val="kk-KZ"/>
        </w:rPr>
        <w:t>1.1. "қағаз тасымалдағышта ТІЖ ресімдеу күні" және 1.1.1. "себеп".</w:t>
      </w:r>
    </w:p>
    <w:p w:rsidR="00860C35" w:rsidRDefault="00860C35" w:rsidP="00860C35">
      <w:pPr>
        <w:spacing w:after="160" w:line="25" w:lineRule="atLeast"/>
        <w:contextualSpacing/>
        <w:jc w:val="both"/>
        <w:rPr>
          <w:color w:val="000000" w:themeColor="text1"/>
        </w:rPr>
      </w:pPr>
      <w:r w:rsidRPr="008A1180">
        <w:rPr>
          <w:noProof/>
          <w:color w:val="000000" w:themeColor="text1"/>
        </w:rPr>
        <w:drawing>
          <wp:inline distT="0" distB="0" distL="0" distR="0" wp14:anchorId="297BBBAB" wp14:editId="0ADB4AC5">
            <wp:extent cx="5940425" cy="2999105"/>
            <wp:effectExtent l="0" t="0" r="0" b="0"/>
            <wp:docPr id="375" name="Рисунок 375" descr="C:\Users\ОСД\Desktop\Скрины\Screenshot_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ОСД\Desktop\Скрины\Screenshot_270.pn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40425" cy="2999105"/>
                    </a:xfrm>
                    <a:prstGeom prst="rect">
                      <a:avLst/>
                    </a:prstGeom>
                    <a:noFill/>
                    <a:ln>
                      <a:noFill/>
                    </a:ln>
                  </pic:spPr>
                </pic:pic>
              </a:graphicData>
            </a:graphic>
          </wp:inline>
        </w:drawing>
      </w:r>
    </w:p>
    <w:p w:rsidR="00860C35" w:rsidRPr="00860C35" w:rsidRDefault="00860C35" w:rsidP="00860C35">
      <w:pPr>
        <w:pStyle w:val="af7"/>
        <w:spacing w:after="160" w:line="25" w:lineRule="atLeast"/>
        <w:ind w:left="426"/>
        <w:contextualSpacing/>
        <w:jc w:val="center"/>
        <w:rPr>
          <w:b/>
          <w:color w:val="000000" w:themeColor="text1"/>
          <w:sz w:val="20"/>
          <w:szCs w:val="20"/>
        </w:rPr>
      </w:pPr>
      <w:r w:rsidRPr="00860C35">
        <w:rPr>
          <w:b/>
          <w:color w:val="000000" w:themeColor="text1"/>
          <w:sz w:val="20"/>
          <w:szCs w:val="20"/>
        </w:rPr>
        <w:t>2</w:t>
      </w:r>
      <w:r w:rsidRPr="00860C35">
        <w:rPr>
          <w:b/>
          <w:color w:val="000000" w:themeColor="text1"/>
          <w:sz w:val="20"/>
          <w:szCs w:val="20"/>
          <w:lang w:val="kk-KZ"/>
        </w:rPr>
        <w:t xml:space="preserve">80 </w:t>
      </w:r>
      <w:r w:rsidRPr="00860C35">
        <w:rPr>
          <w:b/>
          <w:color w:val="000000" w:themeColor="text1"/>
          <w:sz w:val="20"/>
          <w:szCs w:val="20"/>
        </w:rPr>
        <w:t xml:space="preserve">Сурет. Қағаз </w:t>
      </w:r>
      <w:r w:rsidRPr="00860C35">
        <w:rPr>
          <w:b/>
          <w:color w:val="000000" w:themeColor="text1"/>
          <w:sz w:val="20"/>
          <w:szCs w:val="20"/>
          <w:lang w:val="kk-KZ"/>
        </w:rPr>
        <w:t xml:space="preserve">жүзінде </w:t>
      </w:r>
      <w:r w:rsidRPr="00860C35">
        <w:rPr>
          <w:b/>
          <w:color w:val="000000" w:themeColor="text1"/>
          <w:sz w:val="20"/>
          <w:szCs w:val="20"/>
        </w:rPr>
        <w:t>түзетілген ТІЖ енгізу</w:t>
      </w:r>
    </w:p>
    <w:p w:rsidR="00860C35" w:rsidRPr="00860C35" w:rsidRDefault="00860C35" w:rsidP="00860C35">
      <w:pPr>
        <w:pStyle w:val="af7"/>
        <w:spacing w:after="160" w:line="25" w:lineRule="atLeast"/>
        <w:ind w:left="0"/>
        <w:contextualSpacing/>
        <w:jc w:val="both"/>
        <w:rPr>
          <w:color w:val="000000" w:themeColor="text1"/>
        </w:rPr>
      </w:pPr>
    </w:p>
    <w:p w:rsidR="00860C35" w:rsidRDefault="00860C35" w:rsidP="00860C35">
      <w:pPr>
        <w:pStyle w:val="af7"/>
        <w:spacing w:after="160" w:line="25" w:lineRule="atLeast"/>
        <w:ind w:left="0"/>
        <w:contextualSpacing/>
        <w:jc w:val="both"/>
        <w:rPr>
          <w:color w:val="000000" w:themeColor="text1"/>
        </w:rPr>
      </w:pPr>
      <w:r w:rsidRPr="00860C35">
        <w:rPr>
          <w:color w:val="000000" w:themeColor="text1"/>
        </w:rPr>
        <w:t>2. Тауарды қайтаруға қағаз ТІЖ енгізу үшін ТІЖ журналында негізгі немесе түзетілген ТІЖ (ол электрондық немесе бұрын қағаз тасығышта енгізілген болуы мүмкін) таңдап, "ТІЖ тауарын қайтару"батырмасын басу қажет.</w:t>
      </w:r>
    </w:p>
    <w:p w:rsidR="00860C35" w:rsidRDefault="00860C35" w:rsidP="00860C35">
      <w:pPr>
        <w:spacing w:after="160" w:line="25" w:lineRule="atLeast"/>
        <w:contextualSpacing/>
        <w:jc w:val="both"/>
        <w:rPr>
          <w:color w:val="000000" w:themeColor="text1"/>
        </w:rPr>
      </w:pPr>
      <w:r w:rsidRPr="008A1180">
        <w:rPr>
          <w:noProof/>
          <w:color w:val="000000" w:themeColor="text1"/>
        </w:rPr>
        <w:drawing>
          <wp:inline distT="0" distB="0" distL="0" distR="0" wp14:anchorId="19D00B29" wp14:editId="5D48E215">
            <wp:extent cx="5940425" cy="965200"/>
            <wp:effectExtent l="0" t="0" r="0" b="0"/>
            <wp:docPr id="399" name="Рисунок 399" descr="C:\Users\ОСД\Desktop\Скрины\Screenshot_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ОСД\Desktop\Скрины\Screenshot_271.pn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940425" cy="965200"/>
                    </a:xfrm>
                    <a:prstGeom prst="rect">
                      <a:avLst/>
                    </a:prstGeom>
                    <a:noFill/>
                    <a:ln>
                      <a:noFill/>
                    </a:ln>
                  </pic:spPr>
                </pic:pic>
              </a:graphicData>
            </a:graphic>
          </wp:inline>
        </w:drawing>
      </w:r>
    </w:p>
    <w:p w:rsidR="000006D2" w:rsidRPr="000006D2" w:rsidRDefault="000006D2" w:rsidP="000006D2">
      <w:pPr>
        <w:pStyle w:val="af7"/>
        <w:spacing w:after="160" w:line="25" w:lineRule="atLeast"/>
        <w:ind w:left="0"/>
        <w:contextualSpacing/>
        <w:jc w:val="center"/>
        <w:rPr>
          <w:b/>
          <w:color w:val="000000" w:themeColor="text1"/>
          <w:sz w:val="20"/>
          <w:szCs w:val="20"/>
        </w:rPr>
      </w:pPr>
      <w:r w:rsidRPr="000006D2">
        <w:rPr>
          <w:b/>
          <w:color w:val="000000" w:themeColor="text1"/>
          <w:sz w:val="20"/>
          <w:szCs w:val="20"/>
        </w:rPr>
        <w:t>281</w:t>
      </w:r>
      <w:r w:rsidRPr="000006D2">
        <w:rPr>
          <w:b/>
          <w:color w:val="000000" w:themeColor="text1"/>
          <w:sz w:val="20"/>
          <w:szCs w:val="20"/>
          <w:lang w:val="kk-KZ"/>
        </w:rPr>
        <w:t xml:space="preserve"> </w:t>
      </w:r>
      <w:r w:rsidRPr="000006D2">
        <w:rPr>
          <w:b/>
          <w:color w:val="000000" w:themeColor="text1"/>
          <w:sz w:val="20"/>
          <w:szCs w:val="20"/>
        </w:rPr>
        <w:t xml:space="preserve">Сурет. Тауарды қайтаруға қағаз </w:t>
      </w:r>
      <w:r w:rsidRPr="000006D2">
        <w:rPr>
          <w:b/>
          <w:color w:val="000000" w:themeColor="text1"/>
          <w:sz w:val="20"/>
          <w:szCs w:val="20"/>
          <w:lang w:val="kk-KZ"/>
        </w:rPr>
        <w:t xml:space="preserve">жүзінде </w:t>
      </w:r>
      <w:r w:rsidRPr="000006D2">
        <w:rPr>
          <w:b/>
          <w:color w:val="000000" w:themeColor="text1"/>
          <w:sz w:val="20"/>
          <w:szCs w:val="20"/>
        </w:rPr>
        <w:t>ТІЖ енгізу</w:t>
      </w:r>
    </w:p>
    <w:p w:rsidR="000006D2" w:rsidRPr="000006D2" w:rsidRDefault="000006D2" w:rsidP="000006D2">
      <w:pPr>
        <w:pStyle w:val="af7"/>
        <w:spacing w:after="160" w:line="25" w:lineRule="atLeast"/>
        <w:ind w:left="0"/>
        <w:contextualSpacing/>
        <w:jc w:val="center"/>
        <w:rPr>
          <w:color w:val="000000" w:themeColor="text1"/>
        </w:rPr>
      </w:pPr>
    </w:p>
    <w:p w:rsidR="000006D2" w:rsidRDefault="000006D2" w:rsidP="000006D2">
      <w:pPr>
        <w:pStyle w:val="af7"/>
        <w:spacing w:after="160" w:line="25" w:lineRule="atLeast"/>
        <w:ind w:left="0"/>
        <w:contextualSpacing/>
        <w:jc w:val="center"/>
        <w:rPr>
          <w:color w:val="000000" w:themeColor="text1"/>
        </w:rPr>
      </w:pPr>
      <w:r w:rsidRPr="000006D2">
        <w:rPr>
          <w:color w:val="000000" w:themeColor="text1"/>
        </w:rPr>
        <w:t>3.</w:t>
      </w:r>
      <w:r w:rsidRPr="000006D2">
        <w:rPr>
          <w:color w:val="000000" w:themeColor="text1"/>
        </w:rPr>
        <w:tab/>
        <w:t>Нәтижесінде толтыру үшін тауарды қайтаруға ТІЖ нысаны ашылады, онда қосымша жолдар да бар: 1.1 "ТІЖ қағаз тасығышта ресімделген күні" және 1.1.1 "себеп".</w:t>
      </w:r>
    </w:p>
    <w:p w:rsidR="00860C35" w:rsidRDefault="000006D2" w:rsidP="00860C35">
      <w:pPr>
        <w:spacing w:after="160" w:line="25" w:lineRule="atLeast"/>
        <w:contextualSpacing/>
        <w:jc w:val="both"/>
        <w:rPr>
          <w:color w:val="000000" w:themeColor="text1"/>
        </w:rPr>
      </w:pPr>
      <w:r w:rsidRPr="008A1180">
        <w:rPr>
          <w:noProof/>
          <w:color w:val="000000" w:themeColor="text1"/>
        </w:rPr>
        <w:lastRenderedPageBreak/>
        <w:drawing>
          <wp:inline distT="0" distB="0" distL="0" distR="0" wp14:anchorId="501636B0" wp14:editId="7F3CEFD3">
            <wp:extent cx="5940425" cy="3168650"/>
            <wp:effectExtent l="0" t="0" r="0" b="0"/>
            <wp:docPr id="404" name="Рисунок 404" descr="C:\Users\ОСД\Desktop\Скрины\Screenshot_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ОСД\Desktop\Скрины\Screenshot_272.pn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940425" cy="3168650"/>
                    </a:xfrm>
                    <a:prstGeom prst="rect">
                      <a:avLst/>
                    </a:prstGeom>
                    <a:noFill/>
                    <a:ln>
                      <a:noFill/>
                    </a:ln>
                  </pic:spPr>
                </pic:pic>
              </a:graphicData>
            </a:graphic>
          </wp:inline>
        </w:drawing>
      </w:r>
    </w:p>
    <w:p w:rsidR="000006D2" w:rsidRPr="000006D2" w:rsidRDefault="000006D2" w:rsidP="000006D2">
      <w:pPr>
        <w:spacing w:after="160" w:line="25" w:lineRule="atLeast"/>
        <w:ind w:firstLine="709"/>
        <w:jc w:val="center"/>
        <w:rPr>
          <w:b/>
          <w:color w:val="000000" w:themeColor="text1"/>
          <w:sz w:val="20"/>
          <w:szCs w:val="20"/>
        </w:rPr>
      </w:pPr>
      <w:r w:rsidRPr="000006D2">
        <w:rPr>
          <w:b/>
          <w:color w:val="000000" w:themeColor="text1"/>
          <w:sz w:val="20"/>
          <w:szCs w:val="20"/>
        </w:rPr>
        <w:t>282 Сурет. Тауарды қайтаруға қағаз ж</w:t>
      </w:r>
      <w:r w:rsidRPr="000006D2">
        <w:rPr>
          <w:b/>
          <w:color w:val="000000" w:themeColor="text1"/>
          <w:sz w:val="20"/>
          <w:szCs w:val="20"/>
          <w:lang w:val="kk-KZ"/>
        </w:rPr>
        <w:t>ү</w:t>
      </w:r>
      <w:r w:rsidRPr="000006D2">
        <w:rPr>
          <w:b/>
          <w:color w:val="000000" w:themeColor="text1"/>
          <w:sz w:val="20"/>
          <w:szCs w:val="20"/>
        </w:rPr>
        <w:t>з</w:t>
      </w:r>
      <w:r w:rsidRPr="000006D2">
        <w:rPr>
          <w:b/>
          <w:color w:val="000000" w:themeColor="text1"/>
          <w:sz w:val="20"/>
          <w:szCs w:val="20"/>
          <w:lang w:val="kk-KZ"/>
        </w:rPr>
        <w:t>і</w:t>
      </w:r>
      <w:r w:rsidRPr="000006D2">
        <w:rPr>
          <w:b/>
          <w:color w:val="000000" w:themeColor="text1"/>
          <w:sz w:val="20"/>
          <w:szCs w:val="20"/>
        </w:rPr>
        <w:t>нде ТІЖ енгізу</w:t>
      </w:r>
    </w:p>
    <w:p w:rsidR="000006D2" w:rsidRPr="00860C35" w:rsidRDefault="000006D2" w:rsidP="00860C35">
      <w:pPr>
        <w:spacing w:after="160" w:line="25" w:lineRule="atLeast"/>
        <w:contextualSpacing/>
        <w:jc w:val="both"/>
        <w:rPr>
          <w:color w:val="000000" w:themeColor="text1"/>
        </w:rPr>
      </w:pPr>
    </w:p>
    <w:p w:rsidR="002B482C" w:rsidRPr="001D18D8" w:rsidRDefault="002B482C" w:rsidP="002B482C">
      <w:pPr>
        <w:rPr>
          <w:color w:val="000000" w:themeColor="text1"/>
          <w:highlight w:val="yellow"/>
        </w:rPr>
      </w:pPr>
    </w:p>
    <w:p w:rsidR="00252066" w:rsidRPr="001D18D8" w:rsidRDefault="00CD71C0">
      <w:pPr>
        <w:pStyle w:val="7"/>
        <w:numPr>
          <w:ilvl w:val="4"/>
          <w:numId w:val="182"/>
        </w:numPr>
        <w:rPr>
          <w:rFonts w:ascii="Times New Roman" w:hAnsi="Times New Roman"/>
          <w:b/>
          <w:i w:val="0"/>
          <w:color w:val="000000" w:themeColor="text1"/>
        </w:rPr>
      </w:pPr>
      <w:bookmarkStart w:id="495" w:name="_Toc69509401"/>
      <w:bookmarkStart w:id="496" w:name="_Hlk112338029"/>
      <w:r w:rsidRPr="001D18D8">
        <w:rPr>
          <w:rFonts w:ascii="Times New Roman" w:hAnsi="Times New Roman"/>
          <w:b/>
          <w:i w:val="0"/>
          <w:color w:val="000000" w:themeColor="text1"/>
        </w:rPr>
        <w:t>API</w:t>
      </w:r>
      <w:bookmarkEnd w:id="495"/>
      <w:r w:rsidR="00364FA5">
        <w:rPr>
          <w:rFonts w:ascii="Times New Roman" w:hAnsi="Times New Roman"/>
          <w:b/>
          <w:i w:val="0"/>
          <w:color w:val="000000" w:themeColor="text1"/>
          <w:lang w:val="kk-KZ"/>
        </w:rPr>
        <w:t xml:space="preserve"> арқылы ТІЖ алу</w:t>
      </w:r>
    </w:p>
    <w:bookmarkEnd w:id="496"/>
    <w:p w:rsidR="00252066" w:rsidRPr="00364FA5" w:rsidRDefault="00364FA5" w:rsidP="00252066">
      <w:pPr>
        <w:spacing w:after="160" w:line="25" w:lineRule="atLeast"/>
        <w:ind w:firstLine="709"/>
        <w:jc w:val="both"/>
        <w:rPr>
          <w:color w:val="000000" w:themeColor="text1"/>
          <w:lang w:val="kk-KZ"/>
        </w:rPr>
      </w:pPr>
      <w:r>
        <w:rPr>
          <w:rStyle w:val="y2iqfc"/>
          <w:color w:val="202124"/>
          <w:lang w:val="kk-KZ"/>
        </w:rPr>
        <w:t xml:space="preserve">ТІЖ </w:t>
      </w:r>
      <w:r w:rsidRPr="00E4144B">
        <w:rPr>
          <w:rStyle w:val="y2iqfc"/>
          <w:color w:val="202124"/>
          <w:lang w:val="kk-KZ"/>
        </w:rPr>
        <w:t>алу</w:t>
      </w:r>
      <w:r>
        <w:rPr>
          <w:rStyle w:val="y2iqfc"/>
          <w:color w:val="202124"/>
          <w:lang w:val="kk-KZ"/>
        </w:rPr>
        <w:t>ды</w:t>
      </w:r>
      <w:r w:rsidRPr="00E4144B">
        <w:rPr>
          <w:rStyle w:val="y2iqfc"/>
          <w:color w:val="202124"/>
          <w:lang w:val="kk-KZ"/>
        </w:rPr>
        <w:t xml:space="preserve"> сіздің</w:t>
      </w:r>
      <w:r>
        <w:rPr>
          <w:rStyle w:val="y2iqfc"/>
          <w:color w:val="202124"/>
          <w:lang w:val="kk-KZ"/>
        </w:rPr>
        <w:t xml:space="preserve"> есепке алу жүйеңіздегі API механизмі жолымен жүргізуге болады</w:t>
      </w:r>
      <w:r w:rsidRPr="00E4144B">
        <w:rPr>
          <w:rStyle w:val="y2iqfc"/>
          <w:color w:val="202124"/>
          <w:lang w:val="kk-KZ"/>
        </w:rPr>
        <w:t xml:space="preserve">. </w:t>
      </w:r>
      <w:r>
        <w:rPr>
          <w:rStyle w:val="y2iqfc"/>
          <w:color w:val="202124"/>
          <w:lang w:val="kk-KZ"/>
        </w:rPr>
        <w:t xml:space="preserve">Ол үшін </w:t>
      </w:r>
      <w:r w:rsidRPr="00E4144B">
        <w:rPr>
          <w:color w:val="000000" w:themeColor="text1"/>
          <w:lang w:val="kk-KZ"/>
        </w:rPr>
        <w:t>SntWebService</w:t>
      </w:r>
      <w:r w:rsidRPr="00E4144B">
        <w:rPr>
          <w:rStyle w:val="y2iqfc"/>
          <w:color w:val="202124"/>
          <w:lang w:val="kk-KZ"/>
        </w:rPr>
        <w:t xml:space="preserve"> сервисінен </w:t>
      </w:r>
      <w:r w:rsidRPr="00E4144B">
        <w:rPr>
          <w:color w:val="000000" w:themeColor="text1"/>
          <w:lang w:val="kk-KZ"/>
        </w:rPr>
        <w:t>querySntById</w:t>
      </w:r>
      <w:r>
        <w:rPr>
          <w:rStyle w:val="y2iqfc"/>
          <w:color w:val="202124"/>
          <w:lang w:val="kk-KZ"/>
        </w:rPr>
        <w:t xml:space="preserve"> әдісі қолданылады. Сіз ә</w:t>
      </w:r>
      <w:r w:rsidRPr="00E4144B">
        <w:rPr>
          <w:rStyle w:val="y2iqfc"/>
          <w:color w:val="202124"/>
          <w:lang w:val="kk-KZ"/>
        </w:rPr>
        <w:t>зірлеуші</w:t>
      </w:r>
      <w:r>
        <w:rPr>
          <w:rStyle w:val="y2iqfc"/>
          <w:color w:val="202124"/>
          <w:lang w:val="kk-KZ"/>
        </w:rPr>
        <w:t>нің ағымдағы</w:t>
      </w:r>
      <w:r w:rsidRPr="00E4144B">
        <w:rPr>
          <w:rStyle w:val="y2iqfc"/>
          <w:color w:val="202124"/>
          <w:lang w:val="kk-KZ"/>
        </w:rPr>
        <w:t xml:space="preserve"> ​​</w:t>
      </w:r>
      <w:r>
        <w:rPr>
          <w:rStyle w:val="y2iqfc"/>
          <w:color w:val="202124"/>
          <w:lang w:val="kk-KZ"/>
        </w:rPr>
        <w:t>жиынтығы мен сервистердің сипаттамасын сілтеме арқылы жүктей аласыз</w:t>
      </w:r>
      <w:r w:rsidR="00252066" w:rsidRPr="00364FA5">
        <w:rPr>
          <w:color w:val="000000" w:themeColor="text1"/>
          <w:lang w:val="kk-KZ"/>
        </w:rPr>
        <w:t xml:space="preserve">: </w:t>
      </w:r>
      <w:hyperlink r:id="rId280" w:history="1">
        <w:r w:rsidR="00252066" w:rsidRPr="00364FA5">
          <w:rPr>
            <w:rStyle w:val="af4"/>
            <w:rFonts w:ascii="Times New Roman" w:hAnsi="Times New Roman"/>
            <w:color w:val="000000" w:themeColor="text1"/>
            <w:sz w:val="24"/>
            <w:szCs w:val="24"/>
            <w:lang w:val="kk-KZ"/>
          </w:rPr>
          <w:t>http://kgd.gov.kz/ru/content/api-interfeys-web-prilozheniya-elektronnye-scheta-faktury-1</w:t>
        </w:r>
      </w:hyperlink>
      <w:r w:rsidR="00252066" w:rsidRPr="00364FA5">
        <w:rPr>
          <w:color w:val="000000" w:themeColor="text1"/>
          <w:lang w:val="kk-KZ"/>
        </w:rPr>
        <w:t>.</w:t>
      </w:r>
    </w:p>
    <w:p w:rsidR="00252066" w:rsidRDefault="00252066" w:rsidP="00252066">
      <w:pPr>
        <w:rPr>
          <w:color w:val="000000" w:themeColor="text1"/>
          <w:highlight w:val="yellow"/>
          <w:lang w:val="kk-KZ"/>
        </w:rPr>
      </w:pPr>
    </w:p>
    <w:p w:rsidR="00A9703F" w:rsidRPr="00A9703F" w:rsidRDefault="00A9703F" w:rsidP="00A9703F">
      <w:pPr>
        <w:jc w:val="center"/>
        <w:rPr>
          <w:rFonts w:eastAsiaTheme="minorEastAsia"/>
          <w:b/>
          <w:lang w:val="kk-KZ"/>
        </w:rPr>
      </w:pPr>
      <w:r w:rsidRPr="00A9703F">
        <w:rPr>
          <w:rFonts w:eastAsiaTheme="minorEastAsia"/>
          <w:b/>
          <w:lang w:val="kk-KZ"/>
        </w:rPr>
        <w:t>5.1.6.18. «Шағын сауда нүктесі» режимін қолдана отырып, алғашқы ТІЖ ресімдеу</w:t>
      </w:r>
    </w:p>
    <w:p w:rsidR="00A9703F" w:rsidRPr="00A9703F" w:rsidRDefault="00A9703F" w:rsidP="00A9703F">
      <w:pPr>
        <w:jc w:val="center"/>
        <w:rPr>
          <w:b/>
          <w:color w:val="000000"/>
          <w:lang w:val="kk-KZ"/>
        </w:rPr>
      </w:pPr>
      <w:r w:rsidRPr="00A9703F">
        <w:rPr>
          <w:b/>
          <w:color w:val="000000"/>
          <w:lang w:val="kk-KZ"/>
        </w:rPr>
        <w:t xml:space="preserve"> </w:t>
      </w:r>
    </w:p>
    <w:p w:rsidR="00A9703F" w:rsidRPr="00A9703F" w:rsidRDefault="00A9703F" w:rsidP="00A9703F">
      <w:pPr>
        <w:ind w:firstLine="708"/>
        <w:jc w:val="both"/>
        <w:rPr>
          <w:color w:val="000000"/>
          <w:lang w:val="kk-KZ"/>
        </w:rPr>
      </w:pPr>
      <w:r w:rsidRPr="00A9703F">
        <w:rPr>
          <w:color w:val="000000"/>
          <w:lang w:val="kk-KZ"/>
        </w:rPr>
        <w:t>"Шағын сауда нүктесі" режимі "заңды тұлға", "дара кәсіпкер" ретінде тіркелген ЭШФ АЖ қатысушыларында, сондай-ақ оператор немесе сенім білдірілген өкіл ретінде қосымша тіркеу түрі бар ст-да қолданылуы мүмкін.</w:t>
      </w:r>
    </w:p>
    <w:p w:rsidR="00A9703F" w:rsidRDefault="00A9703F" w:rsidP="00A9703F">
      <w:pPr>
        <w:jc w:val="both"/>
        <w:rPr>
          <w:color w:val="000000"/>
          <w:lang w:val="kk-KZ"/>
        </w:rPr>
      </w:pPr>
      <w:r w:rsidRPr="00A9703F">
        <w:rPr>
          <w:color w:val="000000"/>
          <w:lang w:val="kk-KZ"/>
        </w:rPr>
        <w:t>"Шағын сауда нүктесі" режимі импорттық ТІЖ, экспортқа ТІЖ және орнын ауыстыруға ТІЖ қолданылмайды.</w:t>
      </w:r>
    </w:p>
    <w:p w:rsidR="00A9703F" w:rsidRPr="00A9703F" w:rsidRDefault="00A9703F" w:rsidP="00A9703F">
      <w:pPr>
        <w:jc w:val="both"/>
        <w:rPr>
          <w:color w:val="000000"/>
          <w:lang w:val="kk-KZ"/>
        </w:rPr>
      </w:pPr>
    </w:p>
    <w:p w:rsidR="00A9703F" w:rsidRPr="00A9703F" w:rsidRDefault="00A9703F" w:rsidP="00A9703F">
      <w:pPr>
        <w:pBdr>
          <w:top w:val="nil"/>
          <w:left w:val="nil"/>
          <w:bottom w:val="nil"/>
          <w:right w:val="nil"/>
          <w:between w:val="nil"/>
        </w:pBdr>
        <w:shd w:val="clear" w:color="auto" w:fill="FFFFFF"/>
        <w:spacing w:line="276" w:lineRule="auto"/>
        <w:ind w:left="360"/>
        <w:jc w:val="center"/>
        <w:rPr>
          <w:b/>
          <w:color w:val="000000"/>
          <w:lang w:val="kk-KZ"/>
        </w:rPr>
      </w:pPr>
      <w:r w:rsidRPr="00A9703F">
        <w:rPr>
          <w:b/>
          <w:color w:val="000000"/>
          <w:lang w:val="kk-KZ"/>
        </w:rPr>
        <w:t>"Шағын сауда нүктесі"шарттары:</w:t>
      </w:r>
    </w:p>
    <w:p w:rsidR="00A9703F" w:rsidRPr="00A9703F" w:rsidRDefault="00A9703F" w:rsidP="00A9703F">
      <w:pPr>
        <w:pBdr>
          <w:top w:val="nil"/>
          <w:left w:val="nil"/>
          <w:bottom w:val="nil"/>
          <w:right w:val="nil"/>
          <w:between w:val="nil"/>
        </w:pBdr>
        <w:shd w:val="clear" w:color="auto" w:fill="FFFFFF"/>
        <w:spacing w:line="276" w:lineRule="auto"/>
        <w:ind w:left="360" w:firstLine="348"/>
        <w:jc w:val="both"/>
        <w:rPr>
          <w:color w:val="000000"/>
          <w:lang w:val="kk-KZ"/>
        </w:rPr>
      </w:pPr>
      <w:r w:rsidRPr="00A9703F">
        <w:rPr>
          <w:color w:val="000000"/>
          <w:lang w:val="kk-KZ"/>
        </w:rPr>
        <w:t>Бөлшек сауданы жүзеге асыратын субъект болып табылатын салық төлеушіге тауарларды (акцизделетіндерден басқа) өткізу кезінде алушы бір мезгілде мынадай өлшемшарттарға сәйкес келген кезде:</w:t>
      </w:r>
    </w:p>
    <w:p w:rsidR="00A9703F" w:rsidRPr="00A9703F" w:rsidRDefault="00A9703F" w:rsidP="00A9703F">
      <w:pPr>
        <w:pBdr>
          <w:top w:val="nil"/>
          <w:left w:val="nil"/>
          <w:bottom w:val="nil"/>
          <w:right w:val="nil"/>
          <w:between w:val="nil"/>
        </w:pBdr>
        <w:shd w:val="clear" w:color="auto" w:fill="FFFFFF"/>
        <w:spacing w:line="276" w:lineRule="auto"/>
        <w:ind w:left="360"/>
        <w:jc w:val="both"/>
        <w:rPr>
          <w:color w:val="000000"/>
        </w:rPr>
      </w:pPr>
      <w:r w:rsidRPr="00A9703F">
        <w:rPr>
          <w:color w:val="000000"/>
        </w:rPr>
        <w:t>- оңайлатылған декларация негізінде арнаулы салық режимін қолдану;</w:t>
      </w:r>
    </w:p>
    <w:p w:rsidR="00A9703F" w:rsidRPr="00A9703F" w:rsidRDefault="00A9703F" w:rsidP="00A9703F">
      <w:pPr>
        <w:pBdr>
          <w:top w:val="nil"/>
          <w:left w:val="nil"/>
          <w:bottom w:val="nil"/>
          <w:right w:val="nil"/>
          <w:between w:val="nil"/>
        </w:pBdr>
        <w:shd w:val="clear" w:color="auto" w:fill="FFFFFF"/>
        <w:spacing w:line="276" w:lineRule="auto"/>
        <w:ind w:left="360"/>
        <w:jc w:val="both"/>
        <w:rPr>
          <w:color w:val="000000"/>
        </w:rPr>
      </w:pPr>
      <w:r w:rsidRPr="00A9703F">
        <w:rPr>
          <w:color w:val="000000"/>
        </w:rPr>
        <w:t>- ҚҚС төлеуші ретінде тіркеу есебінде тұрмайды;</w:t>
      </w:r>
    </w:p>
    <w:p w:rsidR="00A9703F" w:rsidRPr="00A9703F" w:rsidRDefault="00A9703F" w:rsidP="00A9703F">
      <w:pPr>
        <w:pBdr>
          <w:top w:val="nil"/>
          <w:left w:val="nil"/>
          <w:bottom w:val="nil"/>
          <w:right w:val="nil"/>
          <w:between w:val="nil"/>
        </w:pBdr>
        <w:shd w:val="clear" w:color="auto" w:fill="FFFFFF"/>
        <w:spacing w:line="276" w:lineRule="auto"/>
        <w:ind w:left="360"/>
        <w:jc w:val="both"/>
        <w:rPr>
          <w:color w:val="000000"/>
        </w:rPr>
      </w:pPr>
      <w:r w:rsidRPr="00A9703F">
        <w:rPr>
          <w:color w:val="000000"/>
        </w:rPr>
        <w:t>- қызмет түрлеріне сәйкестігі (бөлшек сауда, азық-түлікпен және сусындармен қамтамасыз ету бойынша қызметтер көрсету, экономикалық қызметтің жалпы жіктеуішіне сәйкес);</w:t>
      </w:r>
    </w:p>
    <w:p w:rsidR="00A9703F" w:rsidRPr="00A9703F" w:rsidRDefault="00A9703F" w:rsidP="00A9703F">
      <w:pPr>
        <w:pBdr>
          <w:top w:val="nil"/>
          <w:left w:val="nil"/>
          <w:bottom w:val="nil"/>
          <w:right w:val="nil"/>
          <w:between w:val="nil"/>
        </w:pBdr>
        <w:shd w:val="clear" w:color="auto" w:fill="FFFFFF"/>
        <w:spacing w:line="276" w:lineRule="auto"/>
        <w:ind w:left="360"/>
        <w:jc w:val="both"/>
        <w:rPr>
          <w:color w:val="000000"/>
        </w:rPr>
      </w:pPr>
      <w:r w:rsidRPr="00A9703F">
        <w:rPr>
          <w:color w:val="000000"/>
        </w:rPr>
        <w:t>-деректерді тіркеу және беру функциясы бар бақылау-кассалық машинаны қолдану.</w:t>
      </w:r>
    </w:p>
    <w:p w:rsidR="00A9703F" w:rsidRPr="00A9703F" w:rsidRDefault="00A9703F" w:rsidP="00A9703F">
      <w:pPr>
        <w:pBdr>
          <w:top w:val="nil"/>
          <w:left w:val="nil"/>
          <w:bottom w:val="nil"/>
          <w:right w:val="nil"/>
          <w:between w:val="nil"/>
        </w:pBdr>
        <w:shd w:val="clear" w:color="auto" w:fill="FFFFFF"/>
        <w:spacing w:line="276" w:lineRule="auto"/>
        <w:ind w:left="360"/>
        <w:jc w:val="both"/>
        <w:rPr>
          <w:color w:val="000000"/>
        </w:rPr>
      </w:pPr>
      <w:r w:rsidRPr="00A9703F">
        <w:rPr>
          <w:color w:val="000000"/>
        </w:rPr>
        <w:lastRenderedPageBreak/>
        <w:t>- ТІЖ ресімдеу кезінде мұндай салық төлеушіге алушының санатына автоматты түрде "шағын сауда нүктесі"белгісі қойылады.</w:t>
      </w:r>
    </w:p>
    <w:p w:rsidR="00A9703F" w:rsidRDefault="00A9703F" w:rsidP="00A9703F">
      <w:pPr>
        <w:pBdr>
          <w:top w:val="nil"/>
          <w:left w:val="nil"/>
          <w:bottom w:val="nil"/>
          <w:right w:val="nil"/>
          <w:between w:val="nil"/>
        </w:pBdr>
        <w:shd w:val="clear" w:color="auto" w:fill="FFFFFF"/>
        <w:spacing w:line="276" w:lineRule="auto"/>
        <w:ind w:left="360"/>
        <w:jc w:val="both"/>
        <w:rPr>
          <w:color w:val="000000"/>
        </w:rPr>
      </w:pPr>
      <w:r w:rsidRPr="00A9703F">
        <w:rPr>
          <w:color w:val="000000"/>
        </w:rPr>
        <w:t>– Осы тармақтың ережесі шектері ЕАЭО кедендік шекарасының учаскелеріне толық немесе ішінара сәйкес келетін "еркін (арнайы, ерекше) экономикалық аймақ" (бұдан әрі-АЭА) аумағында тауарларды өткізуге қолданылмайды.</w:t>
      </w:r>
    </w:p>
    <w:p w:rsidR="00A9703F" w:rsidRPr="00A9703F" w:rsidRDefault="00A9703F" w:rsidP="00A9703F">
      <w:pPr>
        <w:pBdr>
          <w:top w:val="nil"/>
          <w:left w:val="nil"/>
          <w:bottom w:val="nil"/>
          <w:right w:val="nil"/>
          <w:between w:val="nil"/>
        </w:pBdr>
        <w:shd w:val="clear" w:color="auto" w:fill="FFFFFF"/>
        <w:spacing w:line="276" w:lineRule="auto"/>
        <w:ind w:left="360"/>
        <w:jc w:val="both"/>
        <w:rPr>
          <w:color w:val="000000"/>
        </w:rPr>
      </w:pPr>
    </w:p>
    <w:p w:rsidR="00A9703F" w:rsidRPr="00A9703F" w:rsidRDefault="00A9703F" w:rsidP="00A9703F">
      <w:pPr>
        <w:pStyle w:val="af7"/>
        <w:tabs>
          <w:tab w:val="left" w:pos="1134"/>
        </w:tabs>
        <w:spacing w:after="160" w:line="25" w:lineRule="atLeast"/>
        <w:ind w:left="0"/>
        <w:contextualSpacing/>
        <w:jc w:val="center"/>
        <w:rPr>
          <w:b/>
          <w:color w:val="000000" w:themeColor="text1"/>
        </w:rPr>
      </w:pPr>
      <w:r w:rsidRPr="00A9703F">
        <w:rPr>
          <w:b/>
          <w:color w:val="000000" w:themeColor="text1"/>
        </w:rPr>
        <w:t>ТІЖ ресімдеу</w:t>
      </w:r>
    </w:p>
    <w:p w:rsidR="00A9703F" w:rsidRPr="00A9703F" w:rsidRDefault="00A9703F" w:rsidP="00A9703F">
      <w:pPr>
        <w:pStyle w:val="af7"/>
        <w:tabs>
          <w:tab w:val="left" w:pos="1134"/>
        </w:tabs>
        <w:spacing w:after="160" w:line="25" w:lineRule="atLeast"/>
        <w:ind w:left="0"/>
        <w:contextualSpacing/>
        <w:jc w:val="both"/>
        <w:rPr>
          <w:color w:val="000000" w:themeColor="text1"/>
        </w:rPr>
      </w:pPr>
      <w:r w:rsidRPr="00A9703F">
        <w:rPr>
          <w:color w:val="000000" w:themeColor="text1"/>
        </w:rPr>
        <w:t>1.</w:t>
      </w:r>
      <w:r w:rsidRPr="00A9703F">
        <w:rPr>
          <w:color w:val="000000" w:themeColor="text1"/>
        </w:rPr>
        <w:tab/>
        <w:t>Жаңа ТІЖ құру, ТІЖ көшірмесін жасау немесе ТІЖ жобасын редакциялау "ТІЖ журналынан"жүзеге асырылады.</w:t>
      </w:r>
    </w:p>
    <w:p w:rsidR="00A9703F" w:rsidRDefault="00A9703F" w:rsidP="00A9703F">
      <w:pPr>
        <w:pStyle w:val="af7"/>
        <w:tabs>
          <w:tab w:val="left" w:pos="1134"/>
        </w:tabs>
        <w:spacing w:after="160" w:line="25" w:lineRule="atLeast"/>
        <w:ind w:left="0"/>
        <w:contextualSpacing/>
        <w:jc w:val="both"/>
        <w:rPr>
          <w:color w:val="000000" w:themeColor="text1"/>
        </w:rPr>
      </w:pPr>
      <w:r w:rsidRPr="00A9703F">
        <w:rPr>
          <w:color w:val="000000" w:themeColor="text1"/>
        </w:rPr>
        <w:t>2.</w:t>
      </w:r>
      <w:r w:rsidRPr="00A9703F">
        <w:rPr>
          <w:color w:val="000000" w:themeColor="text1"/>
        </w:rPr>
        <w:tab/>
        <w:t>С бөлімін толтырған кезде алушының деректемелері 22-жолда. "ЖСН\БСН" алушының деректерін көрсету қажет. Егер алушы "шағын сауда нүктесі" ретінде тіркелсе, онда 26-жолда. "Алушының санаты "автоматты түрде"шағын сауда нүктесі" белгісі толтырылады</w:t>
      </w:r>
    </w:p>
    <w:p w:rsidR="00A9703F" w:rsidRPr="00A9703F" w:rsidRDefault="00A9703F" w:rsidP="00A9703F">
      <w:pPr>
        <w:pStyle w:val="af7"/>
        <w:tabs>
          <w:tab w:val="left" w:pos="1134"/>
        </w:tabs>
        <w:spacing w:after="160" w:line="25" w:lineRule="atLeast"/>
        <w:ind w:left="0"/>
        <w:contextualSpacing/>
        <w:jc w:val="both"/>
        <w:rPr>
          <w:color w:val="000000" w:themeColor="text1"/>
        </w:rPr>
      </w:pPr>
      <w:r w:rsidRPr="008A1180">
        <w:rPr>
          <w:noProof/>
        </w:rPr>
        <w:drawing>
          <wp:inline distT="0" distB="0" distL="0" distR="0" wp14:anchorId="5FC97573" wp14:editId="4EABAA19">
            <wp:extent cx="4015970" cy="3806048"/>
            <wp:effectExtent l="0" t="0" r="3810" b="4445"/>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020294" cy="3810146"/>
                    </a:xfrm>
                    <a:prstGeom prst="rect">
                      <a:avLst/>
                    </a:prstGeom>
                  </pic:spPr>
                </pic:pic>
              </a:graphicData>
            </a:graphic>
          </wp:inline>
        </w:drawing>
      </w:r>
    </w:p>
    <w:p w:rsidR="006D5498" w:rsidRPr="006D5498" w:rsidRDefault="006D5498" w:rsidP="006D5498">
      <w:pPr>
        <w:tabs>
          <w:tab w:val="left" w:pos="1134"/>
        </w:tabs>
        <w:spacing w:line="25" w:lineRule="atLeast"/>
        <w:contextualSpacing/>
        <w:jc w:val="center"/>
        <w:rPr>
          <w:b/>
          <w:color w:val="000000" w:themeColor="text1"/>
          <w:sz w:val="20"/>
          <w:szCs w:val="20"/>
        </w:rPr>
      </w:pPr>
      <w:r w:rsidRPr="006D5498">
        <w:rPr>
          <w:b/>
          <w:color w:val="000000" w:themeColor="text1"/>
          <w:sz w:val="20"/>
          <w:szCs w:val="20"/>
        </w:rPr>
        <w:t>283 Сурет. Алушының санаты</w:t>
      </w:r>
    </w:p>
    <w:p w:rsidR="006D5498" w:rsidRPr="006D5498" w:rsidRDefault="006D5498" w:rsidP="006D5498">
      <w:pPr>
        <w:tabs>
          <w:tab w:val="left" w:pos="1134"/>
        </w:tabs>
        <w:spacing w:line="25" w:lineRule="atLeast"/>
        <w:contextualSpacing/>
        <w:jc w:val="center"/>
        <w:rPr>
          <w:b/>
          <w:color w:val="000000" w:themeColor="text1"/>
          <w:sz w:val="20"/>
          <w:szCs w:val="20"/>
        </w:rPr>
      </w:pPr>
    </w:p>
    <w:p w:rsidR="006D5498" w:rsidRPr="006D5498" w:rsidRDefault="006D5498" w:rsidP="006D5498">
      <w:pPr>
        <w:tabs>
          <w:tab w:val="left" w:pos="1134"/>
        </w:tabs>
        <w:spacing w:line="25" w:lineRule="atLeast"/>
        <w:contextualSpacing/>
        <w:jc w:val="both"/>
        <w:rPr>
          <w:color w:val="000000" w:themeColor="text1"/>
        </w:rPr>
      </w:pPr>
      <w:r w:rsidRPr="006D5498">
        <w:t xml:space="preserve"> </w:t>
      </w:r>
      <w:r w:rsidRPr="006D5498">
        <w:rPr>
          <w:color w:val="000000" w:themeColor="text1"/>
        </w:rPr>
        <w:t>3. Егер салық төлеуші шағын сауда нүктесі ретінде тіркелген болса, "шағын сауда нүктесі" санатындағы белгіні алып тастауға болмайды. Керісінше, егер салық төлеушіде "шағын сауда нүктесі" ретінде тіркеу болмаса, онда "шағын сауда нүктесі" белгісі редакциялау үшін қол жетімді болмайды.</w:t>
      </w:r>
    </w:p>
    <w:p w:rsidR="006D5498" w:rsidRDefault="006D5498" w:rsidP="006D5498">
      <w:pPr>
        <w:tabs>
          <w:tab w:val="left" w:pos="1134"/>
        </w:tabs>
        <w:spacing w:line="25" w:lineRule="atLeast"/>
        <w:contextualSpacing/>
        <w:jc w:val="both"/>
        <w:rPr>
          <w:color w:val="000000" w:themeColor="text1"/>
        </w:rPr>
      </w:pPr>
      <w:r w:rsidRPr="006D5498">
        <w:rPr>
          <w:color w:val="000000" w:themeColor="text1"/>
        </w:rPr>
        <w:t>4. Бастапқы немесе түзетілген ТІЖ ресімдеу кезінде алушының "шағын сауда нүктесі" санатын көрсеткен кезде операцияның коды көрсетілуі мүмкін.</w:t>
      </w:r>
    </w:p>
    <w:p w:rsidR="006D5498" w:rsidRPr="006D5498" w:rsidRDefault="006D5498" w:rsidP="006D5498">
      <w:pPr>
        <w:tabs>
          <w:tab w:val="left" w:pos="1134"/>
        </w:tabs>
        <w:spacing w:line="25" w:lineRule="atLeast"/>
        <w:contextualSpacing/>
        <w:jc w:val="both"/>
        <w:rPr>
          <w:color w:val="000000" w:themeColor="text1"/>
        </w:rPr>
      </w:pPr>
    </w:p>
    <w:p w:rsidR="006D5498" w:rsidRPr="00057E18" w:rsidRDefault="006D5498" w:rsidP="006D5498">
      <w:pPr>
        <w:spacing w:after="160" w:line="25" w:lineRule="atLeast"/>
        <w:contextualSpacing/>
        <w:rPr>
          <w:b/>
          <w:color w:val="000000" w:themeColor="text1"/>
          <w:sz w:val="20"/>
          <w:szCs w:val="20"/>
          <w:highlight w:val="yellow"/>
        </w:rPr>
      </w:pPr>
      <w:r w:rsidRPr="000E1896">
        <w:rPr>
          <w:b/>
          <w:color w:val="000000" w:themeColor="text1"/>
          <w:sz w:val="20"/>
          <w:szCs w:val="20"/>
        </w:rPr>
        <w:t xml:space="preserve">Кесте 16. </w:t>
      </w:r>
      <w:r>
        <w:rPr>
          <w:b/>
          <w:color w:val="000000" w:themeColor="text1"/>
          <w:sz w:val="20"/>
          <w:szCs w:val="20"/>
          <w:lang w:val="kk-KZ"/>
        </w:rPr>
        <w:t>Шағын</w:t>
      </w:r>
      <w:r w:rsidRPr="000E1896">
        <w:rPr>
          <w:b/>
          <w:color w:val="000000" w:themeColor="text1"/>
          <w:sz w:val="20"/>
          <w:szCs w:val="20"/>
        </w:rPr>
        <w:t xml:space="preserve"> сауда нүктесі санаты үшін операция коды</w:t>
      </w:r>
    </w:p>
    <w:tbl>
      <w:tblPr>
        <w:tblStyle w:val="aff8"/>
        <w:tblW w:w="9356" w:type="dxa"/>
        <w:tblInd w:w="-5" w:type="dxa"/>
        <w:tblLook w:val="04A0" w:firstRow="1" w:lastRow="0" w:firstColumn="1" w:lastColumn="0" w:noHBand="0" w:noVBand="1"/>
      </w:tblPr>
      <w:tblGrid>
        <w:gridCol w:w="3085"/>
        <w:gridCol w:w="6271"/>
      </w:tblGrid>
      <w:tr w:rsidR="006D5498" w:rsidRPr="006D5498" w:rsidTr="00B21EC2">
        <w:tc>
          <w:tcPr>
            <w:tcW w:w="3085" w:type="dxa"/>
          </w:tcPr>
          <w:p w:rsidR="006D5498" w:rsidRPr="006D5498" w:rsidRDefault="006D5498" w:rsidP="00B21EC2">
            <w:pPr>
              <w:pStyle w:val="af7"/>
              <w:tabs>
                <w:tab w:val="left" w:pos="1134"/>
              </w:tabs>
              <w:spacing w:line="25" w:lineRule="atLeast"/>
              <w:ind w:left="0"/>
              <w:contextualSpacing/>
              <w:jc w:val="center"/>
              <w:rPr>
                <w:b/>
                <w:color w:val="000000" w:themeColor="text1"/>
              </w:rPr>
            </w:pPr>
            <w:r w:rsidRPr="006D5498">
              <w:rPr>
                <w:b/>
                <w:color w:val="000000" w:themeColor="text1"/>
              </w:rPr>
              <w:t>бөлім</w:t>
            </w:r>
          </w:p>
        </w:tc>
        <w:tc>
          <w:tcPr>
            <w:tcW w:w="6271" w:type="dxa"/>
          </w:tcPr>
          <w:p w:rsidR="006D5498" w:rsidRPr="006D5498" w:rsidRDefault="006D5498" w:rsidP="00B21EC2">
            <w:pPr>
              <w:pStyle w:val="af7"/>
              <w:tabs>
                <w:tab w:val="left" w:pos="1134"/>
              </w:tabs>
              <w:spacing w:line="25" w:lineRule="atLeast"/>
              <w:ind w:left="0"/>
              <w:contextualSpacing/>
              <w:jc w:val="center"/>
              <w:rPr>
                <w:b/>
                <w:color w:val="000000" w:themeColor="text1"/>
              </w:rPr>
            </w:pPr>
            <w:r w:rsidRPr="006D5498">
              <w:rPr>
                <w:b/>
                <w:color w:val="000000" w:themeColor="text1"/>
              </w:rPr>
              <w:t xml:space="preserve">Операция коды </w:t>
            </w:r>
          </w:p>
        </w:tc>
      </w:tr>
      <w:tr w:rsidR="006D5498" w:rsidRPr="006D5498" w:rsidTr="00B21EC2">
        <w:tc>
          <w:tcPr>
            <w:tcW w:w="3085" w:type="dxa"/>
          </w:tcPr>
          <w:p w:rsidR="006D5498" w:rsidRPr="006D5498" w:rsidRDefault="006D5498" w:rsidP="00B21EC2">
            <w:pPr>
              <w:pStyle w:val="af7"/>
              <w:tabs>
                <w:tab w:val="left" w:pos="1134"/>
              </w:tabs>
              <w:spacing w:line="25" w:lineRule="atLeast"/>
              <w:ind w:left="0"/>
              <w:contextualSpacing/>
              <w:jc w:val="both"/>
              <w:rPr>
                <w:color w:val="000000"/>
              </w:rPr>
            </w:pPr>
            <w:r w:rsidRPr="006D5498">
              <w:rPr>
                <w:color w:val="000000"/>
              </w:rPr>
              <w:t>G4 "сыра және сыра сусындары"</w:t>
            </w:r>
          </w:p>
        </w:tc>
        <w:tc>
          <w:tcPr>
            <w:tcW w:w="6271" w:type="dxa"/>
          </w:tcPr>
          <w:p w:rsidR="006D5498" w:rsidRPr="006D5498" w:rsidRDefault="006D5498" w:rsidP="00B21EC2">
            <w:pPr>
              <w:pBdr>
                <w:top w:val="nil"/>
                <w:left w:val="nil"/>
                <w:bottom w:val="nil"/>
                <w:right w:val="nil"/>
                <w:between w:val="nil"/>
              </w:pBdr>
              <w:shd w:val="clear" w:color="auto" w:fill="FFFFFF"/>
              <w:spacing w:line="276" w:lineRule="auto"/>
              <w:ind w:firstLine="81"/>
              <w:jc w:val="both"/>
              <w:rPr>
                <w:color w:val="000000"/>
              </w:rPr>
            </w:pPr>
            <w:r w:rsidRPr="006D5498">
              <w:rPr>
                <w:color w:val="000000"/>
              </w:rPr>
              <w:t>7.көтерме саудада АӨ бөлшек саудада жөнелту;</w:t>
            </w:r>
          </w:p>
          <w:p w:rsidR="006D5498" w:rsidRPr="006D5498" w:rsidRDefault="006D5498" w:rsidP="00B21EC2">
            <w:pPr>
              <w:pBdr>
                <w:top w:val="nil"/>
                <w:left w:val="nil"/>
                <w:bottom w:val="nil"/>
                <w:right w:val="nil"/>
                <w:between w:val="nil"/>
              </w:pBdr>
              <w:shd w:val="clear" w:color="auto" w:fill="FFFFFF"/>
              <w:spacing w:line="276" w:lineRule="auto"/>
              <w:ind w:firstLine="81"/>
              <w:jc w:val="both"/>
              <w:rPr>
                <w:color w:val="000000"/>
              </w:rPr>
            </w:pPr>
            <w:r w:rsidRPr="006D5498">
              <w:rPr>
                <w:color w:val="000000"/>
              </w:rPr>
              <w:t>10.АӨ өндірушімен бөлшектеп жөнелту;</w:t>
            </w:r>
          </w:p>
        </w:tc>
      </w:tr>
      <w:tr w:rsidR="006D5498" w:rsidRPr="006D5498" w:rsidTr="00B21EC2">
        <w:tc>
          <w:tcPr>
            <w:tcW w:w="3085" w:type="dxa"/>
          </w:tcPr>
          <w:p w:rsidR="006D5498" w:rsidRPr="006D5498" w:rsidRDefault="006D5498" w:rsidP="00B21EC2">
            <w:pPr>
              <w:pStyle w:val="af7"/>
              <w:tabs>
                <w:tab w:val="left" w:pos="1134"/>
              </w:tabs>
              <w:spacing w:line="25" w:lineRule="atLeast"/>
              <w:ind w:left="0"/>
              <w:contextualSpacing/>
              <w:jc w:val="both"/>
              <w:rPr>
                <w:color w:val="000000"/>
              </w:rPr>
            </w:pPr>
            <w:r w:rsidRPr="006D5498">
              <w:rPr>
                <w:color w:val="000000"/>
              </w:rPr>
              <w:t xml:space="preserve">G5 " алкоголь өнімі (сыра мен </w:t>
            </w:r>
            <w:r w:rsidRPr="006D5498">
              <w:rPr>
                <w:color w:val="000000"/>
              </w:rPr>
              <w:lastRenderedPageBreak/>
              <w:t>сыра сусынынан басқа)</w:t>
            </w:r>
          </w:p>
        </w:tc>
        <w:tc>
          <w:tcPr>
            <w:tcW w:w="6271" w:type="dxa"/>
          </w:tcPr>
          <w:p w:rsidR="006D5498" w:rsidRPr="006D5498" w:rsidRDefault="006D5498" w:rsidP="00B21EC2">
            <w:pPr>
              <w:pBdr>
                <w:top w:val="nil"/>
                <w:left w:val="nil"/>
                <w:bottom w:val="nil"/>
                <w:right w:val="nil"/>
                <w:between w:val="nil"/>
              </w:pBdr>
              <w:shd w:val="clear" w:color="auto" w:fill="FFFFFF"/>
              <w:spacing w:line="276" w:lineRule="auto"/>
              <w:ind w:firstLine="81"/>
              <w:jc w:val="both"/>
              <w:rPr>
                <w:color w:val="000000"/>
              </w:rPr>
            </w:pPr>
            <w:r w:rsidRPr="006D5498">
              <w:rPr>
                <w:color w:val="000000"/>
              </w:rPr>
              <w:lastRenderedPageBreak/>
              <w:t>7.көтерме саудада АӨ бөлшек саудада жөнелту;</w:t>
            </w:r>
          </w:p>
          <w:p w:rsidR="006D5498" w:rsidRPr="006D5498" w:rsidRDefault="006D5498" w:rsidP="00B21EC2">
            <w:pPr>
              <w:pBdr>
                <w:top w:val="nil"/>
                <w:left w:val="nil"/>
                <w:bottom w:val="nil"/>
                <w:right w:val="nil"/>
                <w:between w:val="nil"/>
              </w:pBdr>
              <w:shd w:val="clear" w:color="auto" w:fill="FFFFFF"/>
              <w:spacing w:line="276" w:lineRule="auto"/>
              <w:ind w:firstLine="81"/>
              <w:jc w:val="both"/>
              <w:rPr>
                <w:color w:val="000000"/>
              </w:rPr>
            </w:pPr>
            <w:r w:rsidRPr="006D5498">
              <w:rPr>
                <w:color w:val="000000"/>
              </w:rPr>
              <w:lastRenderedPageBreak/>
              <w:t>10.АӨ өндірушімен бөлшектеп жөнелту;</w:t>
            </w:r>
          </w:p>
        </w:tc>
      </w:tr>
      <w:tr w:rsidR="006D5498" w:rsidRPr="006D5498" w:rsidTr="00B21EC2">
        <w:tc>
          <w:tcPr>
            <w:tcW w:w="3085" w:type="dxa"/>
          </w:tcPr>
          <w:p w:rsidR="006D5498" w:rsidRPr="006D5498" w:rsidRDefault="006D5498" w:rsidP="00B21EC2">
            <w:pPr>
              <w:pStyle w:val="af7"/>
              <w:tabs>
                <w:tab w:val="left" w:pos="1134"/>
              </w:tabs>
              <w:spacing w:line="25" w:lineRule="atLeast"/>
              <w:ind w:left="0"/>
              <w:contextualSpacing/>
              <w:jc w:val="both"/>
              <w:rPr>
                <w:color w:val="000000"/>
              </w:rPr>
            </w:pPr>
            <w:r w:rsidRPr="006D5498">
              <w:rPr>
                <w:color w:val="000000"/>
              </w:rPr>
              <w:lastRenderedPageBreak/>
              <w:t>G6 "мұнай өнімдері бойынша деректер"</w:t>
            </w:r>
          </w:p>
        </w:tc>
        <w:tc>
          <w:tcPr>
            <w:tcW w:w="6271" w:type="dxa"/>
          </w:tcPr>
          <w:p w:rsidR="006D5498" w:rsidRPr="006D5498" w:rsidRDefault="006D5498" w:rsidP="00B21EC2">
            <w:pPr>
              <w:pBdr>
                <w:top w:val="nil"/>
                <w:left w:val="nil"/>
                <w:bottom w:val="nil"/>
                <w:right w:val="nil"/>
                <w:between w:val="nil"/>
              </w:pBdr>
              <w:shd w:val="clear" w:color="auto" w:fill="FFFFFF"/>
              <w:spacing w:line="276" w:lineRule="auto"/>
              <w:ind w:firstLine="81"/>
              <w:jc w:val="both"/>
              <w:rPr>
                <w:color w:val="000000"/>
              </w:rPr>
            </w:pPr>
            <w:r w:rsidRPr="006D5498">
              <w:rPr>
                <w:color w:val="000000"/>
              </w:rPr>
              <w:t>21 бөлшек сауда желісіне өткізу;</w:t>
            </w:r>
          </w:p>
        </w:tc>
      </w:tr>
      <w:tr w:rsidR="006D5498" w:rsidRPr="006D5498" w:rsidTr="00B21EC2">
        <w:tc>
          <w:tcPr>
            <w:tcW w:w="3085" w:type="dxa"/>
          </w:tcPr>
          <w:p w:rsidR="006D5498" w:rsidRPr="006D5498" w:rsidRDefault="006D5498" w:rsidP="00B21EC2">
            <w:pPr>
              <w:pStyle w:val="af7"/>
              <w:tabs>
                <w:tab w:val="left" w:pos="1134"/>
              </w:tabs>
              <w:spacing w:line="25" w:lineRule="atLeast"/>
              <w:ind w:left="0"/>
              <w:contextualSpacing/>
              <w:jc w:val="both"/>
              <w:rPr>
                <w:color w:val="000000"/>
              </w:rPr>
            </w:pPr>
            <w:r w:rsidRPr="006D5498">
              <w:rPr>
                <w:color w:val="000000"/>
              </w:rPr>
              <w:t>G8 " темекі өнімдері бойынша деректер (</w:t>
            </w:r>
            <w:r w:rsidRPr="006D5498">
              <w:rPr>
                <w:color w:val="000000"/>
                <w:lang w:val="kk-KZ"/>
              </w:rPr>
              <w:t>цифрлық</w:t>
            </w:r>
            <w:r w:rsidRPr="006D5498">
              <w:rPr>
                <w:color w:val="000000"/>
              </w:rPr>
              <w:t xml:space="preserve"> таңбалауды қоспағанда)</w:t>
            </w:r>
          </w:p>
        </w:tc>
        <w:tc>
          <w:tcPr>
            <w:tcW w:w="6271" w:type="dxa"/>
          </w:tcPr>
          <w:p w:rsidR="006D5498" w:rsidRPr="006D5498" w:rsidRDefault="006D5498" w:rsidP="00B21EC2">
            <w:pPr>
              <w:pBdr>
                <w:top w:val="nil"/>
                <w:left w:val="nil"/>
                <w:bottom w:val="nil"/>
                <w:right w:val="nil"/>
                <w:between w:val="nil"/>
              </w:pBdr>
              <w:shd w:val="clear" w:color="auto" w:fill="FFFFFF"/>
              <w:spacing w:line="276" w:lineRule="auto"/>
              <w:ind w:firstLine="81"/>
              <w:jc w:val="both"/>
              <w:rPr>
                <w:color w:val="000000"/>
              </w:rPr>
            </w:pPr>
            <w:r w:rsidRPr="006D5498">
              <w:rPr>
                <w:color w:val="000000"/>
              </w:rPr>
              <w:t>38</w:t>
            </w:r>
            <w:r w:rsidRPr="006D5498">
              <w:rPr>
                <w:color w:val="000000"/>
                <w:lang w:val="kk-KZ"/>
              </w:rPr>
              <w:t>.</w:t>
            </w:r>
            <w:r w:rsidRPr="006D5498">
              <w:rPr>
                <w:color w:val="000000"/>
              </w:rPr>
              <w:t xml:space="preserve"> ТӨ өндіруді жүзеге асыратын тұлғаның бөлшек саудада өткізушіге өткізуі және (немесе) тиеп-жөнелтуі;</w:t>
            </w:r>
          </w:p>
          <w:p w:rsidR="006D5498" w:rsidRPr="006D5498" w:rsidRDefault="006D5498" w:rsidP="00B21EC2">
            <w:pPr>
              <w:pBdr>
                <w:top w:val="nil"/>
                <w:left w:val="nil"/>
                <w:bottom w:val="nil"/>
                <w:right w:val="nil"/>
                <w:between w:val="nil"/>
              </w:pBdr>
              <w:shd w:val="clear" w:color="auto" w:fill="FFFFFF"/>
              <w:spacing w:line="276" w:lineRule="auto"/>
              <w:ind w:firstLine="81"/>
              <w:jc w:val="both"/>
              <w:rPr>
                <w:color w:val="000000"/>
              </w:rPr>
            </w:pPr>
            <w:r w:rsidRPr="006D5498">
              <w:rPr>
                <w:color w:val="000000"/>
              </w:rPr>
              <w:t>39</w:t>
            </w:r>
            <w:r w:rsidRPr="006D5498">
              <w:rPr>
                <w:color w:val="000000"/>
                <w:lang w:val="kk-KZ"/>
              </w:rPr>
              <w:t>.</w:t>
            </w:r>
            <w:r w:rsidRPr="006D5498">
              <w:rPr>
                <w:color w:val="000000"/>
              </w:rPr>
              <w:t xml:space="preserve"> көтерме саудада өткізуді жүзеге асыратын тұлғаның бөлшек саудада өткізушіге ТӨ өткізуі және (немесе) тиеп-жөнелтуі;</w:t>
            </w:r>
          </w:p>
          <w:p w:rsidR="006D5498" w:rsidRPr="006D5498" w:rsidRDefault="006D5498" w:rsidP="00B21EC2">
            <w:pPr>
              <w:pBdr>
                <w:top w:val="nil"/>
                <w:left w:val="nil"/>
                <w:bottom w:val="nil"/>
                <w:right w:val="nil"/>
                <w:between w:val="nil"/>
              </w:pBdr>
              <w:shd w:val="clear" w:color="auto" w:fill="FFFFFF"/>
              <w:spacing w:line="276" w:lineRule="auto"/>
              <w:ind w:firstLine="81"/>
              <w:jc w:val="both"/>
              <w:rPr>
                <w:color w:val="000000"/>
              </w:rPr>
            </w:pPr>
            <w:r w:rsidRPr="006D5498">
              <w:rPr>
                <w:color w:val="000000"/>
              </w:rPr>
              <w:t>42. ТӨ бөлшек сауда сатушысына өткізу және (немесе) тиеп-жөнелту (олар жасалған кезде орындалатын мәмілелер негізінде жазбаша нысанда шарт жасаспай).</w:t>
            </w:r>
          </w:p>
        </w:tc>
      </w:tr>
      <w:tr w:rsidR="006D5498" w:rsidRPr="00057E18" w:rsidTr="00B21EC2">
        <w:tc>
          <w:tcPr>
            <w:tcW w:w="9356" w:type="dxa"/>
            <w:gridSpan w:val="2"/>
          </w:tcPr>
          <w:p w:rsidR="006D5498" w:rsidRPr="006D5498" w:rsidRDefault="006D5498" w:rsidP="00B21EC2">
            <w:pPr>
              <w:tabs>
                <w:tab w:val="left" w:pos="1134"/>
              </w:tabs>
              <w:spacing w:after="160" w:line="25" w:lineRule="atLeast"/>
              <w:contextualSpacing/>
              <w:jc w:val="both"/>
              <w:rPr>
                <w:color w:val="000000"/>
              </w:rPr>
            </w:pPr>
            <w:r w:rsidRPr="006D5498">
              <w:rPr>
                <w:color w:val="000000"/>
              </w:rPr>
              <w:t>"Алушының санаты" жолында "шағын сауда нүктесі" белгісі кезінде операцияның өзге кодын таңдауға тыйым салынады.</w:t>
            </w:r>
          </w:p>
        </w:tc>
      </w:tr>
    </w:tbl>
    <w:p w:rsidR="00A9703F" w:rsidRDefault="00A9703F" w:rsidP="00252066">
      <w:pPr>
        <w:rPr>
          <w:color w:val="000000" w:themeColor="text1"/>
          <w:highlight w:val="yellow"/>
        </w:rPr>
      </w:pPr>
    </w:p>
    <w:p w:rsidR="00EA6AC4" w:rsidRPr="00EA6AC4" w:rsidRDefault="00EA6AC4" w:rsidP="00EA6AC4">
      <w:pPr>
        <w:pStyle w:val="af7"/>
        <w:tabs>
          <w:tab w:val="left" w:pos="1134"/>
        </w:tabs>
        <w:spacing w:after="160" w:line="25" w:lineRule="atLeast"/>
        <w:ind w:left="142"/>
        <w:contextualSpacing/>
        <w:jc w:val="both"/>
        <w:rPr>
          <w:color w:val="000000" w:themeColor="text1"/>
        </w:rPr>
      </w:pPr>
      <w:r w:rsidRPr="00EA6AC4">
        <w:rPr>
          <w:color w:val="000000" w:themeColor="text1"/>
        </w:rPr>
        <w:t>5. Қалған бөлімдерді толтыру 5.1.6.4.1-тармаққа ұқсас жүзеге асырылады</w:t>
      </w:r>
    </w:p>
    <w:p w:rsidR="00EA6AC4" w:rsidRPr="00EA6AC4" w:rsidRDefault="00EA6AC4" w:rsidP="00EA6AC4">
      <w:pPr>
        <w:pStyle w:val="af7"/>
        <w:tabs>
          <w:tab w:val="left" w:pos="1134"/>
        </w:tabs>
        <w:spacing w:after="160" w:line="25" w:lineRule="atLeast"/>
        <w:ind w:left="142"/>
        <w:contextualSpacing/>
        <w:jc w:val="both"/>
        <w:rPr>
          <w:color w:val="000000" w:themeColor="text1"/>
        </w:rPr>
      </w:pPr>
      <w:r w:rsidRPr="00EA6AC4">
        <w:rPr>
          <w:color w:val="000000" w:themeColor="text1"/>
        </w:rPr>
        <w:t>6. ТІЖ жіберу үшін "Жіберу" батырмасын басыңыз. Нысанға RSA сертификатымен қол қойыңыз, содан кейін ТІЖ сақталады және алушыға жіберіледі. Жіберілген ТІЖ "қаралмаған"мәртебесінде ТІЖ журналында көрсетіледі.</w:t>
      </w:r>
    </w:p>
    <w:p w:rsidR="00EA6AC4" w:rsidRPr="00EA6AC4" w:rsidRDefault="00EA6AC4" w:rsidP="00EA6AC4">
      <w:pPr>
        <w:pStyle w:val="af7"/>
        <w:tabs>
          <w:tab w:val="left" w:pos="1134"/>
        </w:tabs>
        <w:spacing w:after="160" w:line="25" w:lineRule="atLeast"/>
        <w:ind w:left="142"/>
        <w:contextualSpacing/>
        <w:jc w:val="both"/>
        <w:rPr>
          <w:color w:val="000000" w:themeColor="text1"/>
        </w:rPr>
      </w:pPr>
      <w:r w:rsidRPr="00EA6AC4">
        <w:rPr>
          <w:color w:val="000000" w:themeColor="text1"/>
        </w:rPr>
        <w:t>7. "Шағын сауда нүктесі" санатынан ТІЖ алушы растамайды, егер тек G1 бөлімі толтырылса. ТІЖ-ға қол қойылғаннан кейін тауар жеткізушінің ВҚ-нан есептен шығарылады және алушының қоймасына түседі.</w:t>
      </w:r>
    </w:p>
    <w:p w:rsidR="00EA6AC4" w:rsidRPr="00EA6AC4" w:rsidRDefault="00EA6AC4" w:rsidP="00EA6AC4">
      <w:pPr>
        <w:pStyle w:val="af7"/>
        <w:tabs>
          <w:tab w:val="left" w:pos="1134"/>
        </w:tabs>
        <w:spacing w:after="160" w:line="25" w:lineRule="atLeast"/>
        <w:ind w:left="142"/>
        <w:contextualSpacing/>
        <w:jc w:val="both"/>
        <w:rPr>
          <w:color w:val="000000" w:themeColor="text1"/>
        </w:rPr>
      </w:pPr>
      <w:r w:rsidRPr="00EA6AC4">
        <w:rPr>
          <w:color w:val="000000" w:themeColor="text1"/>
        </w:rPr>
        <w:t>8. ТІЖ алушымен расталады:</w:t>
      </w:r>
    </w:p>
    <w:p w:rsidR="00EA6AC4" w:rsidRPr="00EA6AC4" w:rsidRDefault="00EA6AC4" w:rsidP="00EA6AC4">
      <w:pPr>
        <w:pStyle w:val="af7"/>
        <w:tabs>
          <w:tab w:val="left" w:pos="1134"/>
        </w:tabs>
        <w:spacing w:after="160" w:line="25" w:lineRule="atLeast"/>
        <w:ind w:left="142"/>
        <w:contextualSpacing/>
        <w:jc w:val="both"/>
        <w:rPr>
          <w:color w:val="000000" w:themeColor="text1"/>
        </w:rPr>
      </w:pPr>
      <w:r w:rsidRPr="00EA6AC4">
        <w:rPr>
          <w:color w:val="000000" w:themeColor="text1"/>
        </w:rPr>
        <w:t>-Алушының "шағын сауда нүктесі" санаты болған кезде және G2-G8 бөлімдерінің бірін толтырған кезде,</w:t>
      </w:r>
    </w:p>
    <w:p w:rsidR="00EA6AC4" w:rsidRPr="00EA6AC4" w:rsidRDefault="00EA6AC4" w:rsidP="00EA6AC4">
      <w:pPr>
        <w:pStyle w:val="af7"/>
        <w:tabs>
          <w:tab w:val="left" w:pos="1134"/>
        </w:tabs>
        <w:spacing w:after="160" w:line="25" w:lineRule="atLeast"/>
        <w:ind w:left="142"/>
        <w:contextualSpacing/>
        <w:jc w:val="both"/>
        <w:rPr>
          <w:color w:val="000000" w:themeColor="text1"/>
        </w:rPr>
      </w:pPr>
      <w:r w:rsidRPr="00EA6AC4">
        <w:rPr>
          <w:color w:val="000000" w:themeColor="text1"/>
        </w:rPr>
        <w:t>- "АЭА аумағына өткізу" деген 7.5-жолда белгі болған және "АЭА аумағы"деген 7.5.1-жолда "Қорғас" ШЫХО" деген 13-АЭА аумағының коды болған кезде .</w:t>
      </w:r>
    </w:p>
    <w:p w:rsidR="00EA6AC4" w:rsidRDefault="00EA6AC4" w:rsidP="00EA6AC4">
      <w:pPr>
        <w:pStyle w:val="af7"/>
        <w:tabs>
          <w:tab w:val="left" w:pos="1134"/>
        </w:tabs>
        <w:spacing w:after="160" w:line="25" w:lineRule="atLeast"/>
        <w:ind w:left="142"/>
        <w:contextualSpacing/>
        <w:jc w:val="both"/>
        <w:rPr>
          <w:color w:val="000000" w:themeColor="text1"/>
        </w:rPr>
      </w:pPr>
      <w:r w:rsidRPr="00EA6AC4">
        <w:rPr>
          <w:color w:val="000000" w:themeColor="text1"/>
        </w:rPr>
        <w:t>Алушы ТІЖ растағаннан кейін тауар жеткізушінің ВҚ-нан есептен шығарылады және алушының қоймасына түседі.</w:t>
      </w:r>
    </w:p>
    <w:p w:rsidR="00EA6AC4" w:rsidRDefault="00EA6AC4" w:rsidP="00EA6AC4">
      <w:pPr>
        <w:pStyle w:val="af7"/>
        <w:tabs>
          <w:tab w:val="left" w:pos="1134"/>
        </w:tabs>
        <w:spacing w:after="160" w:line="25" w:lineRule="atLeast"/>
        <w:ind w:left="142"/>
        <w:contextualSpacing/>
        <w:jc w:val="both"/>
        <w:rPr>
          <w:color w:val="000000" w:themeColor="text1"/>
        </w:rPr>
      </w:pPr>
    </w:p>
    <w:p w:rsidR="00EA6AC4" w:rsidRDefault="00EA6AC4" w:rsidP="00EA6AC4">
      <w:pPr>
        <w:pStyle w:val="af7"/>
        <w:tabs>
          <w:tab w:val="left" w:pos="1134"/>
        </w:tabs>
        <w:spacing w:after="160" w:line="25" w:lineRule="atLeast"/>
        <w:ind w:left="142"/>
        <w:contextualSpacing/>
        <w:jc w:val="both"/>
        <w:rPr>
          <w:color w:val="000000" w:themeColor="text1"/>
        </w:rPr>
      </w:pPr>
    </w:p>
    <w:p w:rsidR="00EA6AC4" w:rsidRPr="00EA6AC4" w:rsidRDefault="00EA6AC4" w:rsidP="00EA6AC4">
      <w:pPr>
        <w:tabs>
          <w:tab w:val="left" w:pos="1134"/>
        </w:tabs>
        <w:spacing w:after="160" w:line="25" w:lineRule="atLeast"/>
        <w:ind w:left="360"/>
        <w:contextualSpacing/>
        <w:jc w:val="both"/>
        <w:rPr>
          <w:rFonts w:eastAsiaTheme="minorEastAsia"/>
          <w:b/>
        </w:rPr>
      </w:pPr>
      <w:r w:rsidRPr="00EA6AC4">
        <w:rPr>
          <w:rFonts w:eastAsiaTheme="minorEastAsia"/>
          <w:b/>
          <w:lang w:val="kk-KZ"/>
        </w:rPr>
        <w:t xml:space="preserve">5.1.6.19. </w:t>
      </w:r>
      <w:r w:rsidRPr="00EA6AC4">
        <w:rPr>
          <w:rFonts w:eastAsiaTheme="minorEastAsia"/>
          <w:b/>
        </w:rPr>
        <w:t>«</w:t>
      </w:r>
      <w:r w:rsidRPr="00EA6AC4">
        <w:rPr>
          <w:rFonts w:eastAsiaTheme="minorEastAsia"/>
          <w:b/>
          <w:lang w:val="kk-KZ"/>
        </w:rPr>
        <w:t>Шағын</w:t>
      </w:r>
      <w:r w:rsidRPr="00EA6AC4">
        <w:rPr>
          <w:rFonts w:eastAsiaTheme="minorEastAsia"/>
          <w:b/>
        </w:rPr>
        <w:t xml:space="preserve"> сауда нүктесі» режимін қолдана отырып, түзетілген ТІЖ ресімдеу</w:t>
      </w:r>
    </w:p>
    <w:p w:rsidR="00EA6AC4" w:rsidRPr="00EA6AC4" w:rsidRDefault="00EA6AC4" w:rsidP="00EA6AC4">
      <w:pPr>
        <w:tabs>
          <w:tab w:val="left" w:pos="1134"/>
        </w:tabs>
        <w:spacing w:after="160" w:line="25" w:lineRule="atLeast"/>
        <w:ind w:left="360"/>
        <w:contextualSpacing/>
        <w:jc w:val="both"/>
        <w:rPr>
          <w:b/>
          <w:color w:val="000000" w:themeColor="text1"/>
        </w:rPr>
      </w:pPr>
    </w:p>
    <w:p w:rsidR="00EA6AC4" w:rsidRDefault="00EA6AC4" w:rsidP="00EA6AC4">
      <w:pPr>
        <w:pStyle w:val="af7"/>
        <w:spacing w:after="160" w:line="25" w:lineRule="atLeast"/>
        <w:ind w:left="0" w:firstLine="851"/>
        <w:contextualSpacing/>
        <w:rPr>
          <w:color w:val="000000" w:themeColor="text1"/>
          <w:szCs w:val="20"/>
        </w:rPr>
      </w:pPr>
      <w:r w:rsidRPr="00EA6AC4">
        <w:rPr>
          <w:color w:val="000000" w:themeColor="text1"/>
          <w:szCs w:val="20"/>
        </w:rPr>
        <w:t>Түзетілген ТІЖ құру үшін журналдағы ТІЖ таңдау және "ТІЖ түзету"батырмасын басу қажет. ТІЖ түзетілген шығару мерзімі өткеннен кейін "ТІЖ түзету" батырмасы қол жетімді болмайды.</w:t>
      </w:r>
    </w:p>
    <w:p w:rsidR="00EA6AC4" w:rsidRPr="00EA6AC4" w:rsidRDefault="00EA6AC4" w:rsidP="00EA6AC4">
      <w:pPr>
        <w:pStyle w:val="af7"/>
        <w:spacing w:after="160" w:line="25" w:lineRule="atLeast"/>
        <w:ind w:left="0" w:firstLine="851"/>
        <w:contextualSpacing/>
        <w:rPr>
          <w:color w:val="000000" w:themeColor="text1"/>
          <w:szCs w:val="20"/>
        </w:rPr>
      </w:pPr>
    </w:p>
    <w:p w:rsidR="00EA6AC4" w:rsidRPr="00EA6AC4" w:rsidRDefault="00EA6AC4" w:rsidP="00EA6AC4">
      <w:pPr>
        <w:pStyle w:val="af7"/>
        <w:tabs>
          <w:tab w:val="left" w:pos="1134"/>
        </w:tabs>
        <w:spacing w:after="160" w:line="25" w:lineRule="atLeast"/>
        <w:ind w:left="142"/>
        <w:contextualSpacing/>
        <w:jc w:val="both"/>
        <w:rPr>
          <w:color w:val="000000" w:themeColor="text1"/>
        </w:rPr>
      </w:pPr>
      <w:r w:rsidRPr="008A1180">
        <w:rPr>
          <w:noProof/>
        </w:rPr>
        <w:drawing>
          <wp:inline distT="0" distB="0" distL="0" distR="0" wp14:anchorId="54EFD6DE" wp14:editId="239EC15A">
            <wp:extent cx="5940425" cy="1663065"/>
            <wp:effectExtent l="0" t="0" r="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40425" cy="1663065"/>
                    </a:xfrm>
                    <a:prstGeom prst="rect">
                      <a:avLst/>
                    </a:prstGeom>
                  </pic:spPr>
                </pic:pic>
              </a:graphicData>
            </a:graphic>
          </wp:inline>
        </w:drawing>
      </w:r>
    </w:p>
    <w:p w:rsidR="00EA6AC4" w:rsidRPr="00A9703F" w:rsidRDefault="00EA6AC4" w:rsidP="00252066">
      <w:pPr>
        <w:rPr>
          <w:color w:val="000000" w:themeColor="text1"/>
          <w:highlight w:val="yellow"/>
        </w:rPr>
      </w:pPr>
    </w:p>
    <w:p w:rsidR="00EA6AC4" w:rsidRPr="00EA6AC4" w:rsidRDefault="00EA6AC4" w:rsidP="00EA6AC4">
      <w:pPr>
        <w:tabs>
          <w:tab w:val="left" w:pos="1134"/>
        </w:tabs>
        <w:spacing w:after="160" w:line="25" w:lineRule="atLeast"/>
        <w:ind w:left="360"/>
        <w:contextualSpacing/>
        <w:jc w:val="center"/>
        <w:rPr>
          <w:b/>
          <w:color w:val="000000" w:themeColor="text1"/>
          <w:sz w:val="20"/>
          <w:szCs w:val="20"/>
        </w:rPr>
      </w:pPr>
      <w:r w:rsidRPr="00EA6AC4">
        <w:rPr>
          <w:b/>
          <w:color w:val="000000" w:themeColor="text1"/>
          <w:sz w:val="20"/>
          <w:szCs w:val="20"/>
        </w:rPr>
        <w:t>284 сурет. ТІЖ түзету батырмасы</w:t>
      </w:r>
    </w:p>
    <w:p w:rsidR="00EA6AC4" w:rsidRPr="00490D68" w:rsidRDefault="00EA6AC4" w:rsidP="00EA6AC4">
      <w:pPr>
        <w:tabs>
          <w:tab w:val="left" w:pos="1134"/>
        </w:tabs>
        <w:spacing w:after="160" w:line="25" w:lineRule="atLeast"/>
        <w:ind w:left="360"/>
        <w:contextualSpacing/>
        <w:jc w:val="both"/>
        <w:rPr>
          <w:color w:val="000000" w:themeColor="text1"/>
          <w:highlight w:val="green"/>
        </w:rPr>
      </w:pPr>
    </w:p>
    <w:p w:rsidR="00EA6AC4" w:rsidRPr="00EA6AC4" w:rsidRDefault="00EA6AC4" w:rsidP="00EA6AC4">
      <w:pPr>
        <w:tabs>
          <w:tab w:val="left" w:pos="1134"/>
        </w:tabs>
        <w:spacing w:after="160" w:line="25" w:lineRule="atLeast"/>
        <w:ind w:left="360"/>
        <w:contextualSpacing/>
        <w:jc w:val="both"/>
        <w:rPr>
          <w:color w:val="000000" w:themeColor="text1"/>
        </w:rPr>
      </w:pPr>
      <w:r w:rsidRPr="00EA6AC4">
        <w:rPr>
          <w:color w:val="000000" w:themeColor="text1"/>
        </w:rPr>
        <w:t>9.</w:t>
      </w:r>
      <w:r>
        <w:rPr>
          <w:color w:val="000000" w:themeColor="text1"/>
        </w:rPr>
        <w:t xml:space="preserve"> </w:t>
      </w:r>
      <w:r w:rsidRPr="00EA6AC4">
        <w:rPr>
          <w:color w:val="000000" w:themeColor="text1"/>
        </w:rPr>
        <w:t>Содан кейін түзетілетін ТІЖ деректері бар ТІЖ нысаны ашылады. ЭШФ АЖ-да "ТІЖ түзету" бағанында және "түзетілетін ТІЖ тіркеу нөмірі" жолымен толтырылған</w:t>
      </w:r>
    </w:p>
    <w:p w:rsidR="00EA6AC4" w:rsidRPr="00EA6AC4" w:rsidRDefault="00EA6AC4" w:rsidP="00EA6AC4">
      <w:pPr>
        <w:ind w:left="360"/>
      </w:pPr>
    </w:p>
    <w:p w:rsidR="00A9703F" w:rsidRDefault="00EA6AC4" w:rsidP="00252066">
      <w:pPr>
        <w:rPr>
          <w:color w:val="000000" w:themeColor="text1"/>
          <w:highlight w:val="yellow"/>
        </w:rPr>
      </w:pPr>
      <w:r w:rsidRPr="008A1180">
        <w:rPr>
          <w:noProof/>
        </w:rPr>
        <w:drawing>
          <wp:inline distT="0" distB="0" distL="0" distR="0" wp14:anchorId="4832951E" wp14:editId="26820FF4">
            <wp:extent cx="5940425" cy="2524760"/>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40425" cy="2524760"/>
                    </a:xfrm>
                    <a:prstGeom prst="rect">
                      <a:avLst/>
                    </a:prstGeom>
                  </pic:spPr>
                </pic:pic>
              </a:graphicData>
            </a:graphic>
          </wp:inline>
        </w:drawing>
      </w:r>
    </w:p>
    <w:p w:rsidR="00EA6AC4" w:rsidRPr="00EA6AC4" w:rsidRDefault="00EA6AC4" w:rsidP="00EA6AC4">
      <w:pPr>
        <w:pStyle w:val="af7"/>
        <w:tabs>
          <w:tab w:val="left" w:pos="709"/>
          <w:tab w:val="left" w:pos="1418"/>
        </w:tabs>
        <w:ind w:left="284" w:firstLine="567"/>
        <w:contextualSpacing/>
        <w:jc w:val="center"/>
        <w:rPr>
          <w:color w:val="000000" w:themeColor="text1"/>
          <w:sz w:val="20"/>
          <w:szCs w:val="20"/>
        </w:rPr>
      </w:pPr>
      <w:r w:rsidRPr="00EA6AC4">
        <w:rPr>
          <w:color w:val="000000" w:themeColor="text1"/>
          <w:sz w:val="20"/>
          <w:szCs w:val="20"/>
        </w:rPr>
        <w:t>285 Сурет. Түзетілетін ТІЖ-ға сілтеме</w:t>
      </w:r>
    </w:p>
    <w:p w:rsidR="00EA6AC4" w:rsidRPr="00EA6AC4" w:rsidRDefault="00EA6AC4" w:rsidP="00EA6AC4">
      <w:pPr>
        <w:pStyle w:val="af7"/>
        <w:tabs>
          <w:tab w:val="left" w:pos="709"/>
          <w:tab w:val="left" w:pos="1418"/>
        </w:tabs>
        <w:ind w:left="284" w:firstLine="567"/>
        <w:contextualSpacing/>
        <w:jc w:val="center"/>
        <w:rPr>
          <w:color w:val="000000" w:themeColor="text1"/>
        </w:rPr>
      </w:pPr>
    </w:p>
    <w:p w:rsidR="00EA6AC4" w:rsidRPr="00EA6AC4" w:rsidRDefault="00EA6AC4" w:rsidP="00EA6AC4">
      <w:pPr>
        <w:pStyle w:val="af7"/>
        <w:tabs>
          <w:tab w:val="left" w:pos="709"/>
          <w:tab w:val="left" w:pos="1418"/>
        </w:tabs>
        <w:ind w:left="284" w:firstLine="567"/>
        <w:contextualSpacing/>
        <w:jc w:val="both"/>
        <w:rPr>
          <w:color w:val="000000" w:themeColor="text1"/>
        </w:rPr>
      </w:pPr>
      <w:r w:rsidRPr="00EA6AC4">
        <w:rPr>
          <w:color w:val="000000" w:themeColor="text1"/>
        </w:rPr>
        <w:t>10. 26-жолдағы деректер. "Алушының санаты ""шағын сауда нүктесінің" салық төлеуші тіркелген кезде автоматты түрде толтырылады. Егер түзетілген ТІЖ ресімдеу сәтінде салық төлеушіде "шағын сауда нүктесі" режимі қолданылмаса,  толтырылмайды және "шағын сауда нүктесі" мекенжайына ресімдеу мүмкін емес.</w:t>
      </w:r>
    </w:p>
    <w:p w:rsidR="00EA6AC4" w:rsidRPr="00EA6AC4" w:rsidRDefault="00EA6AC4" w:rsidP="00EA6AC4">
      <w:pPr>
        <w:pStyle w:val="af7"/>
        <w:tabs>
          <w:tab w:val="left" w:pos="709"/>
          <w:tab w:val="left" w:pos="1418"/>
        </w:tabs>
        <w:ind w:left="284" w:firstLine="567"/>
        <w:contextualSpacing/>
        <w:jc w:val="both"/>
        <w:rPr>
          <w:color w:val="000000" w:themeColor="text1"/>
        </w:rPr>
      </w:pPr>
      <w:r w:rsidRPr="00EA6AC4">
        <w:rPr>
          <w:color w:val="000000" w:themeColor="text1"/>
        </w:rPr>
        <w:t>11.</w:t>
      </w:r>
      <w:r w:rsidRPr="00EA6AC4">
        <w:rPr>
          <w:color w:val="000000" w:themeColor="text1"/>
        </w:rPr>
        <w:tab/>
        <w:t>Қалған бөлімдерді толтыру қате тармағына ұқсас жүзеге асырылады! Сілтеме көзі табылмады.</w:t>
      </w:r>
    </w:p>
    <w:p w:rsidR="00EA6AC4" w:rsidRPr="00EA6AC4" w:rsidRDefault="00EA6AC4" w:rsidP="00EA6AC4">
      <w:pPr>
        <w:pStyle w:val="af7"/>
        <w:tabs>
          <w:tab w:val="left" w:pos="709"/>
          <w:tab w:val="left" w:pos="1418"/>
        </w:tabs>
        <w:ind w:left="284" w:firstLine="567"/>
        <w:contextualSpacing/>
        <w:jc w:val="both"/>
        <w:rPr>
          <w:color w:val="000000" w:themeColor="text1"/>
        </w:rPr>
      </w:pPr>
      <w:r w:rsidRPr="00EA6AC4">
        <w:rPr>
          <w:color w:val="000000" w:themeColor="text1"/>
        </w:rPr>
        <w:t>12. "Шағын сауда нүктесі" белгісі бар ТІЖ бойынша сатып алынған тауарды көтерме с</w:t>
      </w:r>
      <w:r w:rsidRPr="00EA6AC4">
        <w:rPr>
          <w:color w:val="000000" w:themeColor="text1"/>
          <w:lang w:val="kk-KZ"/>
        </w:rPr>
        <w:t>ауда</w:t>
      </w:r>
      <w:r w:rsidRPr="00EA6AC4">
        <w:rPr>
          <w:color w:val="000000" w:themeColor="text1"/>
        </w:rPr>
        <w:t xml:space="preserve"> үшін ТІЖ-</w:t>
      </w:r>
      <w:r w:rsidRPr="00EA6AC4">
        <w:rPr>
          <w:color w:val="000000" w:themeColor="text1"/>
          <w:lang w:val="kk-KZ"/>
        </w:rPr>
        <w:t>ты</w:t>
      </w:r>
      <w:r w:rsidRPr="00EA6AC4">
        <w:rPr>
          <w:color w:val="000000" w:themeColor="text1"/>
        </w:rPr>
        <w:t xml:space="preserve"> пайдалануға болмайды. ТІЖ 6</w:t>
      </w:r>
      <w:r w:rsidRPr="00EA6AC4">
        <w:rPr>
          <w:color w:val="000000" w:themeColor="text1"/>
          <w:lang w:val="kk-KZ"/>
        </w:rPr>
        <w:t>.</w:t>
      </w:r>
      <w:r w:rsidRPr="00EA6AC4">
        <w:rPr>
          <w:color w:val="000000" w:themeColor="text1"/>
        </w:rPr>
        <w:t xml:space="preserve"> "тауарды қайтару" белгісімен ресімдеуге болады, 9. "Өткізу"," бөлшек саудада өткізу "белгісі бар ТІЖ," бөлшек саудада өткізу " белгісі бар ЭШФ және ВҚ нысандарында пайдаланылады. Өзге жағдайларда хабарлама шығады</w:t>
      </w:r>
    </w:p>
    <w:p w:rsidR="00EA6AC4" w:rsidRDefault="00EA6AC4" w:rsidP="00EA6AC4">
      <w:pPr>
        <w:tabs>
          <w:tab w:val="left" w:pos="1843"/>
        </w:tabs>
        <w:ind w:firstLine="1276"/>
        <w:rPr>
          <w:color w:val="000000" w:themeColor="text1"/>
          <w:highlight w:val="yellow"/>
        </w:rPr>
      </w:pPr>
      <w:r w:rsidRPr="008A1180">
        <w:rPr>
          <w:noProof/>
        </w:rPr>
        <w:drawing>
          <wp:inline distT="0" distB="0" distL="0" distR="0" wp14:anchorId="4DF7C0EC" wp14:editId="34B0EAB0">
            <wp:extent cx="4201064" cy="706755"/>
            <wp:effectExtent l="0" t="0" r="9525"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4"/>
                    <a:srcRect l="7547" r="2729" b="41060"/>
                    <a:stretch/>
                  </pic:blipFill>
                  <pic:spPr bwMode="auto">
                    <a:xfrm>
                      <a:off x="0" y="0"/>
                      <a:ext cx="4204708" cy="707368"/>
                    </a:xfrm>
                    <a:prstGeom prst="rect">
                      <a:avLst/>
                    </a:prstGeom>
                    <a:ln>
                      <a:noFill/>
                    </a:ln>
                    <a:extLst>
                      <a:ext uri="{53640926-AAD7-44D8-BBD7-CCE9431645EC}">
                        <a14:shadowObscured xmlns:a14="http://schemas.microsoft.com/office/drawing/2010/main"/>
                      </a:ext>
                    </a:extLst>
                  </pic:spPr>
                </pic:pic>
              </a:graphicData>
            </a:graphic>
          </wp:inline>
        </w:drawing>
      </w:r>
    </w:p>
    <w:p w:rsidR="00EA6AC4" w:rsidRPr="00EA6AC4" w:rsidRDefault="00EA6AC4" w:rsidP="00EA6AC4">
      <w:pPr>
        <w:pStyle w:val="af7"/>
        <w:tabs>
          <w:tab w:val="left" w:pos="709"/>
          <w:tab w:val="left" w:pos="1418"/>
        </w:tabs>
        <w:ind w:left="284" w:firstLine="567"/>
        <w:contextualSpacing/>
        <w:jc w:val="both"/>
        <w:rPr>
          <w:color w:val="000000" w:themeColor="text1"/>
        </w:rPr>
      </w:pPr>
      <w:r w:rsidRPr="00EA6AC4">
        <w:rPr>
          <w:color w:val="000000" w:themeColor="text1"/>
        </w:rPr>
        <w:t>13. ТІЖ жіберу үшін "Жіберу" батырмасын басыңыз. Нысанға RSA сертификатымен қол қойыңыз, содан кейін ТІЖ сақталады және алушыға жіберіледі. Жіберілген ТІЖ "қаралмаған"мәртебесінде ТІЖ журналында көрсетіледі.</w:t>
      </w:r>
    </w:p>
    <w:p w:rsidR="00EA6AC4" w:rsidRPr="00EA6AC4" w:rsidRDefault="00EA6AC4" w:rsidP="00EA6AC4">
      <w:pPr>
        <w:pStyle w:val="af7"/>
        <w:tabs>
          <w:tab w:val="left" w:pos="709"/>
          <w:tab w:val="left" w:pos="1418"/>
        </w:tabs>
        <w:ind w:left="284" w:firstLine="567"/>
        <w:contextualSpacing/>
        <w:jc w:val="both"/>
        <w:rPr>
          <w:color w:val="000000" w:themeColor="text1"/>
        </w:rPr>
      </w:pPr>
      <w:r w:rsidRPr="00EA6AC4">
        <w:rPr>
          <w:color w:val="000000" w:themeColor="text1"/>
        </w:rPr>
        <w:t>14. "Шағын сауда нүктесі" санатынан ТІЖ алушы растамайды, егер тек G1 бөлімі толтырылса. ТІЖ-ға қол қойылғаннан кейін тауар жеткізушінің ВҚ-нан есептен шығарылады және алушының қоймасына түседі.</w:t>
      </w:r>
    </w:p>
    <w:p w:rsidR="00EA6AC4" w:rsidRPr="00EA6AC4" w:rsidRDefault="00EA6AC4" w:rsidP="00EA6AC4">
      <w:pPr>
        <w:pStyle w:val="af7"/>
        <w:tabs>
          <w:tab w:val="left" w:pos="709"/>
          <w:tab w:val="left" w:pos="1418"/>
        </w:tabs>
        <w:ind w:left="284" w:firstLine="567"/>
        <w:contextualSpacing/>
        <w:jc w:val="both"/>
        <w:rPr>
          <w:color w:val="000000" w:themeColor="text1"/>
        </w:rPr>
      </w:pPr>
      <w:r w:rsidRPr="00EA6AC4">
        <w:rPr>
          <w:color w:val="000000" w:themeColor="text1"/>
        </w:rPr>
        <w:t>15. ТІЖ алушымен расталады:</w:t>
      </w:r>
    </w:p>
    <w:p w:rsidR="00EA6AC4" w:rsidRPr="00EA6AC4" w:rsidRDefault="00EA6AC4" w:rsidP="00EA6AC4">
      <w:pPr>
        <w:pStyle w:val="af7"/>
        <w:tabs>
          <w:tab w:val="left" w:pos="709"/>
          <w:tab w:val="left" w:pos="1418"/>
        </w:tabs>
        <w:ind w:left="284" w:firstLine="567"/>
        <w:contextualSpacing/>
        <w:jc w:val="both"/>
        <w:rPr>
          <w:color w:val="000000" w:themeColor="text1"/>
        </w:rPr>
      </w:pPr>
      <w:r w:rsidRPr="00EA6AC4">
        <w:rPr>
          <w:color w:val="000000" w:themeColor="text1"/>
        </w:rPr>
        <w:t>-Алушының "шағын сауда нүктесі" санаты болған кезде және G2-G8 бөлімдерінің бірін толтырған кезде,</w:t>
      </w:r>
    </w:p>
    <w:p w:rsidR="00EA6AC4" w:rsidRPr="00EA6AC4" w:rsidRDefault="00EA6AC4" w:rsidP="00EA6AC4">
      <w:pPr>
        <w:pStyle w:val="af7"/>
        <w:tabs>
          <w:tab w:val="left" w:pos="709"/>
          <w:tab w:val="left" w:pos="1418"/>
        </w:tabs>
        <w:ind w:left="284" w:firstLine="567"/>
        <w:contextualSpacing/>
        <w:jc w:val="both"/>
        <w:rPr>
          <w:color w:val="000000" w:themeColor="text1"/>
        </w:rPr>
      </w:pPr>
      <w:r w:rsidRPr="00EA6AC4">
        <w:rPr>
          <w:color w:val="000000" w:themeColor="text1"/>
        </w:rPr>
        <w:t>- "АЭА аумағына өткізу" деген 7.5-жолда белгі болған және "АЭА аумағы"деген 7.5.1-жолда "Қорғас" ШЫХО" деген 13-АЭА аумағының коды болған кезде .</w:t>
      </w:r>
    </w:p>
    <w:p w:rsidR="00EA6AC4" w:rsidRPr="00EA6AC4" w:rsidRDefault="00EA6AC4" w:rsidP="00EA6AC4">
      <w:pPr>
        <w:pStyle w:val="af7"/>
        <w:tabs>
          <w:tab w:val="left" w:pos="709"/>
          <w:tab w:val="left" w:pos="1418"/>
        </w:tabs>
        <w:ind w:left="284" w:firstLine="567"/>
        <w:contextualSpacing/>
        <w:jc w:val="both"/>
        <w:rPr>
          <w:color w:val="000000" w:themeColor="text1"/>
        </w:rPr>
      </w:pPr>
      <w:r w:rsidRPr="00EA6AC4">
        <w:rPr>
          <w:color w:val="000000" w:themeColor="text1"/>
        </w:rPr>
        <w:t>Алушы ТІЖ растағаннан кейін тауар жеткізушінің ВҚ-нан есептен шығарылып  алушының қоймасына түседі.</w:t>
      </w:r>
    </w:p>
    <w:p w:rsidR="00EA6AC4" w:rsidRPr="00EA6AC4" w:rsidRDefault="00EA6AC4" w:rsidP="00EA6AC4">
      <w:pPr>
        <w:tabs>
          <w:tab w:val="left" w:pos="1843"/>
        </w:tabs>
        <w:ind w:firstLine="1276"/>
        <w:rPr>
          <w:color w:val="000000" w:themeColor="text1"/>
          <w:highlight w:val="yellow"/>
        </w:rPr>
      </w:pPr>
    </w:p>
    <w:p w:rsidR="00EA6AC4" w:rsidRDefault="00EA6AC4" w:rsidP="00EA6AC4">
      <w:pPr>
        <w:pStyle w:val="af7"/>
        <w:tabs>
          <w:tab w:val="left" w:pos="1134"/>
        </w:tabs>
        <w:spacing w:after="160" w:line="25" w:lineRule="atLeast"/>
        <w:ind w:left="0"/>
        <w:contextualSpacing/>
        <w:jc w:val="center"/>
        <w:rPr>
          <w:b/>
          <w:color w:val="000000" w:themeColor="text1"/>
        </w:rPr>
      </w:pPr>
    </w:p>
    <w:p w:rsidR="00EA6AC4" w:rsidRPr="00EA6AC4" w:rsidRDefault="00EA6AC4" w:rsidP="00EA6AC4">
      <w:pPr>
        <w:pStyle w:val="af7"/>
        <w:tabs>
          <w:tab w:val="left" w:pos="1134"/>
        </w:tabs>
        <w:spacing w:after="160" w:line="25" w:lineRule="atLeast"/>
        <w:ind w:left="0"/>
        <w:contextualSpacing/>
        <w:jc w:val="center"/>
        <w:rPr>
          <w:b/>
          <w:color w:val="000000" w:themeColor="text1"/>
        </w:rPr>
      </w:pPr>
      <w:r w:rsidRPr="00EA6AC4">
        <w:rPr>
          <w:b/>
          <w:color w:val="000000" w:themeColor="text1"/>
        </w:rPr>
        <w:lastRenderedPageBreak/>
        <w:t>5.1.6.20. Шағын сауда нүктесімен қайтаруға ТІЖ ресімдеу</w:t>
      </w:r>
    </w:p>
    <w:p w:rsidR="00EA6AC4" w:rsidRPr="00EA6AC4" w:rsidRDefault="00EA6AC4" w:rsidP="00EA6AC4">
      <w:pPr>
        <w:pStyle w:val="af7"/>
        <w:tabs>
          <w:tab w:val="left" w:pos="1134"/>
        </w:tabs>
        <w:spacing w:after="160" w:line="25" w:lineRule="atLeast"/>
        <w:ind w:left="0"/>
        <w:contextualSpacing/>
        <w:jc w:val="both"/>
        <w:rPr>
          <w:color w:val="000000" w:themeColor="text1"/>
        </w:rPr>
      </w:pPr>
    </w:p>
    <w:p w:rsidR="00EA6AC4" w:rsidRPr="00EA6AC4" w:rsidRDefault="00EA6AC4" w:rsidP="004E111C">
      <w:pPr>
        <w:pStyle w:val="af7"/>
        <w:tabs>
          <w:tab w:val="left" w:pos="1134"/>
        </w:tabs>
        <w:spacing w:after="160" w:line="25" w:lineRule="atLeast"/>
        <w:ind w:left="0"/>
        <w:contextualSpacing/>
        <w:jc w:val="both"/>
        <w:rPr>
          <w:color w:val="000000" w:themeColor="text1"/>
        </w:rPr>
      </w:pPr>
      <w:r w:rsidRPr="00EA6AC4">
        <w:rPr>
          <w:color w:val="000000" w:themeColor="text1"/>
        </w:rPr>
        <w:t>ТІЖ қайтаруға ЭШФ АЖ "расталған" немесе "жеткізілген"мәртебесінде тіркелген бастапқы немесе түзетілген ТІЖ негізінде ресімделеді.</w:t>
      </w:r>
    </w:p>
    <w:p w:rsidR="00EA6AC4" w:rsidRPr="00EA6AC4" w:rsidRDefault="00EA6AC4" w:rsidP="004E111C">
      <w:pPr>
        <w:pStyle w:val="af7"/>
        <w:tabs>
          <w:tab w:val="left" w:pos="1134"/>
        </w:tabs>
        <w:ind w:left="0"/>
        <w:contextualSpacing/>
        <w:jc w:val="both"/>
        <w:rPr>
          <w:color w:val="000000" w:themeColor="text1"/>
        </w:rPr>
      </w:pPr>
      <w:r w:rsidRPr="00EA6AC4">
        <w:rPr>
          <w:color w:val="000000" w:themeColor="text1"/>
        </w:rPr>
        <w:t>1. Алушының "шағын сауда нүктесі" санатының болуымен  бұрын алынған тауарды ТІЖ бойынша қайтарған кезде ТІЖ-ты қайтаруға алушы ресімдейді.:</w:t>
      </w:r>
    </w:p>
    <w:p w:rsidR="00EA6AC4" w:rsidRPr="00EA6AC4" w:rsidRDefault="00EA6AC4" w:rsidP="004E111C">
      <w:pPr>
        <w:pStyle w:val="af7"/>
        <w:tabs>
          <w:tab w:val="left" w:pos="1134"/>
        </w:tabs>
        <w:ind w:left="0"/>
        <w:contextualSpacing/>
        <w:jc w:val="both"/>
        <w:rPr>
          <w:color w:val="000000" w:themeColor="text1"/>
        </w:rPr>
      </w:pPr>
      <w:r w:rsidRPr="00EA6AC4">
        <w:rPr>
          <w:color w:val="000000" w:themeColor="text1"/>
        </w:rPr>
        <w:t>-G2-G8 бөлімдерінің бірін толтыру кезінде,</w:t>
      </w:r>
    </w:p>
    <w:p w:rsidR="00EA6AC4" w:rsidRPr="00EA6AC4" w:rsidRDefault="00EA6AC4" w:rsidP="004E111C">
      <w:pPr>
        <w:pStyle w:val="af7"/>
        <w:tabs>
          <w:tab w:val="left" w:pos="1134"/>
        </w:tabs>
        <w:ind w:left="0"/>
        <w:contextualSpacing/>
        <w:jc w:val="both"/>
        <w:rPr>
          <w:color w:val="000000" w:themeColor="text1"/>
        </w:rPr>
      </w:pPr>
      <w:r w:rsidRPr="00EA6AC4">
        <w:rPr>
          <w:color w:val="000000" w:themeColor="text1"/>
        </w:rPr>
        <w:t>- "АЭА аумағына өткізу" деген 7.5-жолда белгі болған және "АЭА аумағы"деген 7.5.1-жолда "Қорғас" ШЫХО" деген 13-АЭА аумағының коды болған кезде .</w:t>
      </w:r>
    </w:p>
    <w:p w:rsidR="00EA6AC4" w:rsidRPr="00EA6AC4" w:rsidRDefault="00EA6AC4" w:rsidP="004E111C">
      <w:pPr>
        <w:pStyle w:val="af7"/>
        <w:tabs>
          <w:tab w:val="left" w:pos="1134"/>
        </w:tabs>
        <w:ind w:left="0"/>
        <w:contextualSpacing/>
        <w:jc w:val="both"/>
        <w:rPr>
          <w:color w:val="000000" w:themeColor="text1"/>
        </w:rPr>
      </w:pPr>
      <w:r w:rsidRPr="00EA6AC4">
        <w:rPr>
          <w:color w:val="000000" w:themeColor="text1"/>
        </w:rPr>
        <w:t>Алушының "шағын сауда нүктесі" санаты және G1 толтырылған бөлімі болған жағдайда, өнім беруші қайтаруға ТІЖ ресімдейді</w:t>
      </w:r>
    </w:p>
    <w:p w:rsidR="00EA6AC4" w:rsidRDefault="004E111C" w:rsidP="004E111C">
      <w:pPr>
        <w:tabs>
          <w:tab w:val="left" w:pos="1134"/>
        </w:tabs>
        <w:contextualSpacing/>
        <w:jc w:val="both"/>
        <w:rPr>
          <w:color w:val="000000" w:themeColor="text1"/>
        </w:rPr>
      </w:pPr>
      <w:r w:rsidRPr="004E111C">
        <w:rPr>
          <w:color w:val="000000" w:themeColor="text1"/>
        </w:rPr>
        <w:t>2.</w:t>
      </w:r>
      <w:r>
        <w:rPr>
          <w:color w:val="000000" w:themeColor="text1"/>
        </w:rPr>
        <w:t xml:space="preserve"> </w:t>
      </w:r>
      <w:r w:rsidR="00EA6AC4" w:rsidRPr="004E111C">
        <w:rPr>
          <w:color w:val="000000" w:themeColor="text1"/>
        </w:rPr>
        <w:t>ТІЖ ресімдеу үшін тауарды қайтару үшін чекбокс көмегімен "ТІЖ журналына" өту қажет. ТІЖ таңдау және "ТІЖ тауарын қайтару"батырмасын басу.</w:t>
      </w:r>
    </w:p>
    <w:p w:rsidR="004E111C" w:rsidRPr="004E111C" w:rsidRDefault="004E111C" w:rsidP="004E111C">
      <w:pPr>
        <w:tabs>
          <w:tab w:val="left" w:pos="1134"/>
        </w:tabs>
        <w:contextualSpacing/>
        <w:jc w:val="both"/>
        <w:rPr>
          <w:color w:val="000000" w:themeColor="text1"/>
        </w:rPr>
      </w:pPr>
    </w:p>
    <w:p w:rsidR="004E111C" w:rsidRDefault="004E111C" w:rsidP="004E111C">
      <w:r w:rsidRPr="008A1180">
        <w:rPr>
          <w:noProof/>
        </w:rPr>
        <w:drawing>
          <wp:inline distT="0" distB="0" distL="0" distR="0" wp14:anchorId="1913AEF2" wp14:editId="23D00BEA">
            <wp:extent cx="5940425" cy="1497330"/>
            <wp:effectExtent l="0" t="0" r="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940425" cy="1497330"/>
                    </a:xfrm>
                    <a:prstGeom prst="rect">
                      <a:avLst/>
                    </a:prstGeom>
                  </pic:spPr>
                </pic:pic>
              </a:graphicData>
            </a:graphic>
          </wp:inline>
        </w:drawing>
      </w:r>
    </w:p>
    <w:p w:rsidR="004E111C" w:rsidRPr="004E111C" w:rsidRDefault="004E111C" w:rsidP="004E111C">
      <w:pPr>
        <w:pStyle w:val="af7"/>
        <w:tabs>
          <w:tab w:val="left" w:pos="1134"/>
        </w:tabs>
        <w:spacing w:after="160" w:line="25" w:lineRule="atLeast"/>
        <w:contextualSpacing/>
        <w:jc w:val="center"/>
        <w:rPr>
          <w:b/>
          <w:color w:val="000000" w:themeColor="text1"/>
          <w:sz w:val="20"/>
          <w:szCs w:val="20"/>
        </w:rPr>
      </w:pPr>
      <w:r w:rsidRPr="004E111C">
        <w:rPr>
          <w:b/>
          <w:color w:val="000000" w:themeColor="text1"/>
          <w:sz w:val="20"/>
          <w:szCs w:val="20"/>
        </w:rPr>
        <w:t>286</w:t>
      </w:r>
      <w:r w:rsidRPr="004E111C">
        <w:rPr>
          <w:b/>
          <w:color w:val="000000" w:themeColor="text1"/>
          <w:sz w:val="20"/>
          <w:szCs w:val="20"/>
          <w:lang w:val="kk-KZ"/>
        </w:rPr>
        <w:t xml:space="preserve"> </w:t>
      </w:r>
      <w:r w:rsidRPr="004E111C">
        <w:rPr>
          <w:b/>
          <w:color w:val="000000" w:themeColor="text1"/>
          <w:sz w:val="20"/>
          <w:szCs w:val="20"/>
        </w:rPr>
        <w:t>Сурет. Тауарды шағын сауда нүктесімен қайтару</w:t>
      </w:r>
    </w:p>
    <w:p w:rsidR="004E111C" w:rsidRPr="004E111C" w:rsidRDefault="004E111C" w:rsidP="004E111C">
      <w:pPr>
        <w:pStyle w:val="af7"/>
        <w:tabs>
          <w:tab w:val="left" w:pos="1134"/>
        </w:tabs>
        <w:spacing w:after="160" w:line="25" w:lineRule="atLeast"/>
        <w:contextualSpacing/>
        <w:jc w:val="center"/>
        <w:rPr>
          <w:b/>
          <w:color w:val="000000" w:themeColor="text1"/>
        </w:rPr>
      </w:pPr>
    </w:p>
    <w:p w:rsidR="004E111C" w:rsidRPr="004E111C" w:rsidRDefault="004E111C" w:rsidP="004E111C">
      <w:pPr>
        <w:pStyle w:val="af7"/>
        <w:tabs>
          <w:tab w:val="left" w:pos="1134"/>
        </w:tabs>
        <w:spacing w:after="160" w:line="25" w:lineRule="atLeast"/>
        <w:ind w:left="0"/>
        <w:contextualSpacing/>
        <w:jc w:val="both"/>
        <w:rPr>
          <w:color w:val="000000" w:themeColor="text1"/>
        </w:rPr>
      </w:pPr>
      <w:r w:rsidRPr="004E111C">
        <w:rPr>
          <w:color w:val="000000" w:themeColor="text1"/>
        </w:rPr>
        <w:t>3. Қалған бөлімдерді толтыру 5.1.6.14-тармаққа ұқсас жүзеге асырылады</w:t>
      </w:r>
    </w:p>
    <w:p w:rsidR="004E111C" w:rsidRPr="004E111C" w:rsidRDefault="004E111C" w:rsidP="004E111C">
      <w:pPr>
        <w:pStyle w:val="af7"/>
        <w:tabs>
          <w:tab w:val="left" w:pos="1134"/>
        </w:tabs>
        <w:spacing w:after="160" w:line="25" w:lineRule="atLeast"/>
        <w:ind w:left="0"/>
        <w:contextualSpacing/>
        <w:jc w:val="both"/>
        <w:rPr>
          <w:color w:val="000000" w:themeColor="text1"/>
        </w:rPr>
      </w:pPr>
      <w:r w:rsidRPr="004E111C">
        <w:rPr>
          <w:color w:val="000000" w:themeColor="text1"/>
        </w:rPr>
        <w:t>4. ТІЖ жіберу үшін "Жіберу" батырмасын басыңыз. Нысанға RSA сертификатымен қол қойыңыз, содан кейін ТІЖ сақталып алушыға жіберіледі. Жіберілген ТІЖ "қаралмаған"мәртебесінде ТІЖ журналында көрсетіледі.</w:t>
      </w:r>
    </w:p>
    <w:p w:rsidR="004E111C" w:rsidRPr="00EA6AC4" w:rsidRDefault="004E111C" w:rsidP="004E111C"/>
    <w:p w:rsidR="004E111C" w:rsidRPr="004E111C" w:rsidRDefault="004E111C" w:rsidP="004E111C">
      <w:pPr>
        <w:jc w:val="center"/>
        <w:rPr>
          <w:b/>
        </w:rPr>
      </w:pPr>
      <w:r w:rsidRPr="004E111C">
        <w:rPr>
          <w:b/>
        </w:rPr>
        <w:t>5.1.6.21. "Есептен шығарылған тауар" қоймасын құру және тауарды есептен шығару</w:t>
      </w:r>
    </w:p>
    <w:p w:rsidR="004E111C" w:rsidRPr="004E111C" w:rsidRDefault="004E111C" w:rsidP="004E111C">
      <w:pPr>
        <w:jc w:val="center"/>
        <w:rPr>
          <w:b/>
        </w:rPr>
      </w:pPr>
    </w:p>
    <w:p w:rsidR="004E111C" w:rsidRPr="004E111C" w:rsidRDefault="004E111C" w:rsidP="004E111C">
      <w:pPr>
        <w:ind w:firstLine="708"/>
        <w:jc w:val="both"/>
      </w:pPr>
      <w:r w:rsidRPr="004E111C">
        <w:t>Алушының "шағын сауда нүктесі" санаты бар ТІЖ алғаннан кейін алушы тауарды пайдаланбаған кезде тауар күнтізбелік 30 күнге "есептен шығарылған тауарлар" қоймасына автоматты түрде есептен шығарылады.</w:t>
      </w:r>
    </w:p>
    <w:p w:rsidR="004E111C" w:rsidRPr="004E111C" w:rsidRDefault="004E111C" w:rsidP="004E111C">
      <w:pPr>
        <w:ind w:firstLine="708"/>
        <w:jc w:val="both"/>
      </w:pPr>
      <w:r w:rsidRPr="004E111C">
        <w:t>"Есептен шығарылған тауарлар" қоймасы салық төлеушіде" шағын сауда нүктесі "ретінде тіркелген жағдайда автоматты түрде жүйемен құрылады.</w:t>
      </w:r>
    </w:p>
    <w:p w:rsidR="004E111C" w:rsidRPr="004E111C" w:rsidRDefault="004E111C" w:rsidP="004E111C">
      <w:pPr>
        <w:ind w:firstLine="708"/>
        <w:jc w:val="both"/>
      </w:pPr>
      <w:r w:rsidRPr="004E111C">
        <w:t>1. "Есептен шығарылған тауарлар" қоймасын қарау үшін "қоймалар"режимін таңдау қажет</w:t>
      </w:r>
    </w:p>
    <w:p w:rsidR="00A9703F" w:rsidRDefault="004E111C" w:rsidP="00252066">
      <w:pPr>
        <w:rPr>
          <w:color w:val="000000" w:themeColor="text1"/>
          <w:highlight w:val="yellow"/>
        </w:rPr>
      </w:pPr>
      <w:r w:rsidRPr="008A1180">
        <w:rPr>
          <w:noProof/>
        </w:rPr>
        <w:lastRenderedPageBreak/>
        <w:drawing>
          <wp:inline distT="0" distB="0" distL="0" distR="0" wp14:anchorId="4FBCB4B1" wp14:editId="156CD214">
            <wp:extent cx="5284817" cy="3131346"/>
            <wp:effectExtent l="0" t="0" r="0"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286076" cy="3132092"/>
                    </a:xfrm>
                    <a:prstGeom prst="rect">
                      <a:avLst/>
                    </a:prstGeom>
                  </pic:spPr>
                </pic:pic>
              </a:graphicData>
            </a:graphic>
          </wp:inline>
        </w:drawing>
      </w:r>
    </w:p>
    <w:p w:rsidR="004E111C" w:rsidRPr="004E111C" w:rsidRDefault="004E111C">
      <w:pPr>
        <w:pStyle w:val="af7"/>
        <w:numPr>
          <w:ilvl w:val="2"/>
          <w:numId w:val="183"/>
        </w:numPr>
        <w:jc w:val="center"/>
        <w:rPr>
          <w:b/>
          <w:bCs/>
          <w:sz w:val="20"/>
          <w:szCs w:val="20"/>
        </w:rPr>
      </w:pPr>
      <w:r w:rsidRPr="004E111C">
        <w:rPr>
          <w:b/>
          <w:bCs/>
          <w:sz w:val="20"/>
          <w:szCs w:val="20"/>
        </w:rPr>
        <w:t xml:space="preserve"> </w:t>
      </w:r>
      <w:r w:rsidRPr="004E111C">
        <w:rPr>
          <w:b/>
          <w:bCs/>
          <w:sz w:val="20"/>
          <w:szCs w:val="20"/>
          <w:lang w:val="en-US"/>
        </w:rPr>
        <w:t>c</w:t>
      </w:r>
      <w:r w:rsidRPr="004E111C">
        <w:rPr>
          <w:b/>
          <w:bCs/>
          <w:sz w:val="20"/>
          <w:szCs w:val="20"/>
        </w:rPr>
        <w:t>урет. Қойма режимін таңдау</w:t>
      </w:r>
    </w:p>
    <w:p w:rsidR="004E111C" w:rsidRPr="004E111C" w:rsidRDefault="004E111C" w:rsidP="004E111C">
      <w:pPr>
        <w:ind w:firstLine="567"/>
        <w:jc w:val="both"/>
      </w:pPr>
    </w:p>
    <w:p w:rsidR="004E111C" w:rsidRDefault="004E111C" w:rsidP="004E111C">
      <w:pPr>
        <w:ind w:left="1134"/>
        <w:jc w:val="both"/>
      </w:pPr>
      <w:r>
        <w:t xml:space="preserve">2. </w:t>
      </w:r>
      <w:r w:rsidRPr="004E111C">
        <w:t>"Есептен шығарылған тауарлар" қоймасы қоймалар тізімінің соңында орналасқан. Қойма есептен шығарылған тауарларды өңдеуге болмайды.</w:t>
      </w:r>
    </w:p>
    <w:p w:rsidR="004E111C" w:rsidRDefault="004E111C" w:rsidP="004E111C">
      <w:pPr>
        <w:ind w:left="1134"/>
      </w:pPr>
    </w:p>
    <w:p w:rsidR="004E111C" w:rsidRPr="004E111C" w:rsidRDefault="004E111C" w:rsidP="00252066">
      <w:pPr>
        <w:rPr>
          <w:color w:val="000000" w:themeColor="text1"/>
        </w:rPr>
      </w:pPr>
      <w:r w:rsidRPr="004E111C">
        <w:rPr>
          <w:noProof/>
        </w:rPr>
        <w:drawing>
          <wp:inline distT="0" distB="0" distL="0" distR="0" wp14:anchorId="599E5D12" wp14:editId="3D1A7182">
            <wp:extent cx="5940425" cy="3557905"/>
            <wp:effectExtent l="0" t="0" r="0"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940425" cy="3557905"/>
                    </a:xfrm>
                    <a:prstGeom prst="rect">
                      <a:avLst/>
                    </a:prstGeom>
                  </pic:spPr>
                </pic:pic>
              </a:graphicData>
            </a:graphic>
          </wp:inline>
        </w:drawing>
      </w:r>
    </w:p>
    <w:p w:rsidR="004E111C" w:rsidRPr="004E111C" w:rsidRDefault="004E111C" w:rsidP="004E111C">
      <w:pPr>
        <w:jc w:val="center"/>
        <w:rPr>
          <w:b/>
          <w:sz w:val="20"/>
          <w:szCs w:val="20"/>
        </w:rPr>
      </w:pPr>
      <w:r w:rsidRPr="004E111C">
        <w:rPr>
          <w:b/>
          <w:sz w:val="20"/>
          <w:szCs w:val="20"/>
        </w:rPr>
        <w:t>288</w:t>
      </w:r>
      <w:r>
        <w:rPr>
          <w:b/>
          <w:sz w:val="20"/>
          <w:szCs w:val="20"/>
        </w:rPr>
        <w:t xml:space="preserve"> </w:t>
      </w:r>
      <w:r w:rsidRPr="004E111C">
        <w:rPr>
          <w:b/>
          <w:sz w:val="20"/>
          <w:szCs w:val="20"/>
        </w:rPr>
        <w:t>сурет . "Есептен шығарылған тауарлар" қоймасы</w:t>
      </w:r>
    </w:p>
    <w:p w:rsidR="004E111C" w:rsidRPr="004E111C" w:rsidRDefault="004E111C" w:rsidP="004E111C"/>
    <w:p w:rsidR="004E111C" w:rsidRDefault="003E1388" w:rsidP="003E1388">
      <w:pPr>
        <w:jc w:val="both"/>
      </w:pPr>
      <w:r>
        <w:t xml:space="preserve">3. </w:t>
      </w:r>
      <w:r w:rsidR="004E111C" w:rsidRPr="004E111C">
        <w:t>Қойманы ашу үшін бөлшектеп ЭШФ және ТІЖ жазып беру үшін есептен шығарылған тауарлар "ЭШФ\ТІЖ жазып беру үшін Ашу" батырмасын басу қажет.</w:t>
      </w:r>
    </w:p>
    <w:p w:rsidR="003E1388" w:rsidRPr="004E111C" w:rsidRDefault="003E1388" w:rsidP="003E1388"/>
    <w:p w:rsidR="004E111C" w:rsidRDefault="003E1388" w:rsidP="00252066">
      <w:pPr>
        <w:rPr>
          <w:color w:val="000000" w:themeColor="text1"/>
          <w:highlight w:val="yellow"/>
        </w:rPr>
      </w:pPr>
      <w:r w:rsidRPr="008A1180">
        <w:rPr>
          <w:noProof/>
        </w:rPr>
        <w:lastRenderedPageBreak/>
        <w:drawing>
          <wp:inline distT="0" distB="0" distL="0" distR="0" wp14:anchorId="67C6EEB9" wp14:editId="46C09E6A">
            <wp:extent cx="5940425" cy="3677285"/>
            <wp:effectExtent l="0" t="0" r="0" b="0"/>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940425" cy="3677285"/>
                    </a:xfrm>
                    <a:prstGeom prst="rect">
                      <a:avLst/>
                    </a:prstGeom>
                  </pic:spPr>
                </pic:pic>
              </a:graphicData>
            </a:graphic>
          </wp:inline>
        </w:drawing>
      </w:r>
    </w:p>
    <w:p w:rsidR="003E1388" w:rsidRPr="003E1388" w:rsidRDefault="003E1388" w:rsidP="003E1388">
      <w:pPr>
        <w:ind w:firstLine="567"/>
        <w:jc w:val="center"/>
        <w:rPr>
          <w:b/>
          <w:sz w:val="20"/>
          <w:szCs w:val="20"/>
        </w:rPr>
      </w:pPr>
      <w:r w:rsidRPr="003E1388">
        <w:rPr>
          <w:b/>
          <w:sz w:val="20"/>
          <w:szCs w:val="20"/>
        </w:rPr>
        <w:t>289</w:t>
      </w:r>
      <w:r>
        <w:rPr>
          <w:b/>
          <w:sz w:val="20"/>
          <w:szCs w:val="20"/>
        </w:rPr>
        <w:t xml:space="preserve"> </w:t>
      </w:r>
      <w:r w:rsidRPr="003E1388">
        <w:rPr>
          <w:b/>
          <w:sz w:val="20"/>
          <w:szCs w:val="20"/>
        </w:rPr>
        <w:t>Сурет . "Есептен шығарылған тауарлар" қоймасын ашу</w:t>
      </w:r>
    </w:p>
    <w:p w:rsidR="003E1388" w:rsidRPr="003E1388" w:rsidRDefault="003E1388" w:rsidP="003E1388">
      <w:pPr>
        <w:ind w:firstLine="567"/>
      </w:pPr>
    </w:p>
    <w:p w:rsidR="003E1388" w:rsidRPr="003E1388" w:rsidRDefault="003E1388" w:rsidP="003E1388">
      <w:pPr>
        <w:ind w:firstLine="567"/>
      </w:pPr>
      <w:r w:rsidRPr="003E1388">
        <w:t>4. Қойма мәртебесі "ЭШФ жазып беру үшін ашық"болып өзгереді</w:t>
      </w:r>
    </w:p>
    <w:p w:rsidR="003E1388" w:rsidRDefault="003E1388" w:rsidP="00252066">
      <w:pPr>
        <w:rPr>
          <w:color w:val="000000" w:themeColor="text1"/>
          <w:highlight w:val="yellow"/>
        </w:rPr>
      </w:pPr>
      <w:r w:rsidRPr="008A1180">
        <w:rPr>
          <w:noProof/>
        </w:rPr>
        <w:drawing>
          <wp:inline distT="0" distB="0" distL="0" distR="0" wp14:anchorId="38AC3B5C" wp14:editId="426E0440">
            <wp:extent cx="3825875" cy="352801"/>
            <wp:effectExtent l="0" t="0" r="3175" b="9525"/>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a:srcRect t="86037"/>
                    <a:stretch/>
                  </pic:blipFill>
                  <pic:spPr bwMode="auto">
                    <a:xfrm>
                      <a:off x="0" y="0"/>
                      <a:ext cx="3833068" cy="353464"/>
                    </a:xfrm>
                    <a:prstGeom prst="rect">
                      <a:avLst/>
                    </a:prstGeom>
                    <a:ln>
                      <a:noFill/>
                    </a:ln>
                    <a:extLst>
                      <a:ext uri="{53640926-AAD7-44D8-BBD7-CCE9431645EC}">
                        <a14:shadowObscured xmlns:a14="http://schemas.microsoft.com/office/drawing/2010/main"/>
                      </a:ext>
                    </a:extLst>
                  </pic:spPr>
                </pic:pic>
              </a:graphicData>
            </a:graphic>
          </wp:inline>
        </w:drawing>
      </w:r>
    </w:p>
    <w:p w:rsidR="003E1388" w:rsidRPr="003E1388" w:rsidRDefault="003E1388" w:rsidP="003E1388">
      <w:pPr>
        <w:ind w:firstLine="567"/>
      </w:pPr>
      <w:r w:rsidRPr="003E1388">
        <w:t>5. Қойманы жабу үшін ЭШФ және ТІЖ жазып беру үшін есептен шығарылған тауарлар бөлшек саудада "ЭШФ жазып беру үшін жабу"батырмасын басу қажет.</w:t>
      </w:r>
    </w:p>
    <w:p w:rsidR="003E1388" w:rsidRPr="003E1388" w:rsidRDefault="003E1388" w:rsidP="003E1388">
      <w:pPr>
        <w:ind w:firstLine="567"/>
      </w:pPr>
      <w:r w:rsidRPr="003E1388">
        <w:t>6. Ескерту хабары шығады</w:t>
      </w:r>
    </w:p>
    <w:p w:rsidR="003E1388" w:rsidRDefault="003E1388" w:rsidP="003E1388">
      <w:pPr>
        <w:ind w:firstLine="2835"/>
        <w:rPr>
          <w:color w:val="000000" w:themeColor="text1"/>
          <w:highlight w:val="yellow"/>
        </w:rPr>
      </w:pPr>
      <w:r w:rsidRPr="008A1180">
        <w:rPr>
          <w:noProof/>
        </w:rPr>
        <w:drawing>
          <wp:inline distT="0" distB="0" distL="0" distR="0" wp14:anchorId="4A7A7047" wp14:editId="56322769">
            <wp:extent cx="2394657" cy="1302588"/>
            <wp:effectExtent l="0" t="0" r="5715"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396812" cy="1303760"/>
                    </a:xfrm>
                    <a:prstGeom prst="rect">
                      <a:avLst/>
                    </a:prstGeom>
                  </pic:spPr>
                </pic:pic>
              </a:graphicData>
            </a:graphic>
          </wp:inline>
        </w:drawing>
      </w:r>
    </w:p>
    <w:p w:rsidR="003E1388" w:rsidRPr="003E1388" w:rsidRDefault="003E1388" w:rsidP="003E1388">
      <w:pPr>
        <w:ind w:firstLine="567"/>
      </w:pPr>
      <w:r w:rsidRPr="003E1388">
        <w:t xml:space="preserve">7. Әрекетті жалғастыру үшін Иә </w:t>
      </w:r>
      <w:r w:rsidRPr="003E1388">
        <w:rPr>
          <w:lang w:val="kk-KZ"/>
        </w:rPr>
        <w:t>батырмасын</w:t>
      </w:r>
      <w:r w:rsidRPr="003E1388">
        <w:t xml:space="preserve"> басыңыз</w:t>
      </w:r>
    </w:p>
    <w:p w:rsidR="003E1388" w:rsidRPr="003E1388" w:rsidRDefault="003E1388" w:rsidP="003E1388">
      <w:pPr>
        <w:ind w:firstLine="567"/>
      </w:pPr>
      <w:r w:rsidRPr="003E1388">
        <w:t xml:space="preserve">8. Осыдан кейін қойма мәртебесі "ЭШФ / ТІЖ </w:t>
      </w:r>
      <w:r w:rsidRPr="003E1388">
        <w:rPr>
          <w:lang w:val="kk-KZ"/>
        </w:rPr>
        <w:t>ресімдеу</w:t>
      </w:r>
      <w:r w:rsidRPr="003E1388">
        <w:t xml:space="preserve"> үшін жабық"болып өзгереді</w:t>
      </w:r>
    </w:p>
    <w:p w:rsidR="003E1388" w:rsidRDefault="003E1388" w:rsidP="003E1388">
      <w:pPr>
        <w:ind w:firstLine="2835"/>
        <w:rPr>
          <w:color w:val="000000" w:themeColor="text1"/>
          <w:highlight w:val="yellow"/>
        </w:rPr>
      </w:pPr>
      <w:r w:rsidRPr="008A1180">
        <w:rPr>
          <w:noProof/>
        </w:rPr>
        <w:drawing>
          <wp:inline distT="0" distB="0" distL="0" distR="0" wp14:anchorId="5E4C52BD" wp14:editId="310F0809">
            <wp:extent cx="2019300" cy="428625"/>
            <wp:effectExtent l="0" t="0" r="0" b="9525"/>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019300" cy="428625"/>
                    </a:xfrm>
                    <a:prstGeom prst="rect">
                      <a:avLst/>
                    </a:prstGeom>
                  </pic:spPr>
                </pic:pic>
              </a:graphicData>
            </a:graphic>
          </wp:inline>
        </w:drawing>
      </w:r>
    </w:p>
    <w:p w:rsidR="003E1388" w:rsidRDefault="003E1388" w:rsidP="003E1388">
      <w:pPr>
        <w:ind w:firstLine="2835"/>
        <w:rPr>
          <w:color w:val="000000" w:themeColor="text1"/>
          <w:highlight w:val="yellow"/>
        </w:rPr>
      </w:pPr>
    </w:p>
    <w:p w:rsidR="00285F2F" w:rsidRDefault="00285F2F" w:rsidP="00285F2F">
      <w:pPr>
        <w:jc w:val="center"/>
        <w:rPr>
          <w:b/>
          <w:highlight w:val="green"/>
        </w:rPr>
      </w:pPr>
    </w:p>
    <w:p w:rsidR="00285F2F" w:rsidRPr="00285F2F" w:rsidRDefault="00285F2F" w:rsidP="00285F2F">
      <w:pPr>
        <w:jc w:val="center"/>
        <w:rPr>
          <w:b/>
        </w:rPr>
      </w:pPr>
      <w:r w:rsidRPr="00285F2F">
        <w:rPr>
          <w:b/>
        </w:rPr>
        <w:t>5.1.6.22. "Шағын сауда нүктесі" режимінен ерікті түрде бас тарту</w:t>
      </w:r>
    </w:p>
    <w:p w:rsidR="00285F2F" w:rsidRPr="00285F2F" w:rsidRDefault="00285F2F" w:rsidP="00285F2F">
      <w:pPr>
        <w:jc w:val="center"/>
        <w:rPr>
          <w:b/>
        </w:rPr>
      </w:pPr>
    </w:p>
    <w:p w:rsidR="00285F2F" w:rsidRDefault="00285F2F" w:rsidP="00285F2F">
      <w:r w:rsidRPr="00285F2F">
        <w:t>1. "Шағын сауда нүктесі" ретінде тіркелудің болуы туралы мәліметтерді көру үшін мәзір элементін таңдау қажет</w:t>
      </w:r>
    </w:p>
    <w:p w:rsidR="003E1388" w:rsidRDefault="003E1388" w:rsidP="003E1388">
      <w:pPr>
        <w:ind w:firstLine="2835"/>
        <w:rPr>
          <w:color w:val="000000" w:themeColor="text1"/>
          <w:highlight w:val="yellow"/>
        </w:rPr>
      </w:pPr>
    </w:p>
    <w:p w:rsidR="003E1388" w:rsidRDefault="003E1388" w:rsidP="00252066">
      <w:pPr>
        <w:rPr>
          <w:color w:val="000000" w:themeColor="text1"/>
          <w:highlight w:val="yellow"/>
        </w:rPr>
      </w:pPr>
    </w:p>
    <w:p w:rsidR="004E111C" w:rsidRPr="00C35625" w:rsidRDefault="00285F2F" w:rsidP="00252066">
      <w:pPr>
        <w:rPr>
          <w:color w:val="000000" w:themeColor="text1"/>
        </w:rPr>
      </w:pPr>
      <w:r w:rsidRPr="00C35625">
        <w:rPr>
          <w:noProof/>
        </w:rPr>
        <w:lastRenderedPageBreak/>
        <w:drawing>
          <wp:inline distT="0" distB="0" distL="0" distR="0" wp14:anchorId="76F26823" wp14:editId="4C91F589">
            <wp:extent cx="4775859" cy="5391028"/>
            <wp:effectExtent l="0" t="0" r="5715" b="635"/>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779376" cy="5394998"/>
                    </a:xfrm>
                    <a:prstGeom prst="rect">
                      <a:avLst/>
                    </a:prstGeom>
                  </pic:spPr>
                </pic:pic>
              </a:graphicData>
            </a:graphic>
          </wp:inline>
        </w:drawing>
      </w:r>
    </w:p>
    <w:p w:rsidR="00285F2F" w:rsidRPr="00C35625" w:rsidRDefault="00285F2F" w:rsidP="00285F2F">
      <w:pPr>
        <w:spacing w:after="160" w:line="25" w:lineRule="atLeast"/>
        <w:contextualSpacing/>
        <w:jc w:val="center"/>
        <w:rPr>
          <w:b/>
          <w:bCs/>
          <w:color w:val="000000" w:themeColor="text1"/>
          <w:sz w:val="20"/>
          <w:szCs w:val="20"/>
          <w:lang w:val="kk-KZ"/>
        </w:rPr>
      </w:pPr>
      <w:r w:rsidRPr="00C35625">
        <w:rPr>
          <w:b/>
          <w:bCs/>
          <w:color w:val="000000" w:themeColor="text1"/>
          <w:sz w:val="20"/>
          <w:szCs w:val="20"/>
        </w:rPr>
        <w:t xml:space="preserve">290 Сурет. шағын сауда нүктесі таңдау </w:t>
      </w:r>
      <w:r w:rsidRPr="00C35625">
        <w:rPr>
          <w:b/>
          <w:bCs/>
          <w:color w:val="000000" w:themeColor="text1"/>
          <w:sz w:val="20"/>
          <w:szCs w:val="20"/>
          <w:lang w:val="kk-KZ"/>
        </w:rPr>
        <w:t>м</w:t>
      </w:r>
      <w:r w:rsidRPr="00C35625">
        <w:rPr>
          <w:b/>
          <w:bCs/>
          <w:color w:val="000000" w:themeColor="text1"/>
          <w:sz w:val="20"/>
          <w:szCs w:val="20"/>
        </w:rPr>
        <w:t>әзір</w:t>
      </w:r>
      <w:r w:rsidRPr="00C35625">
        <w:rPr>
          <w:b/>
          <w:bCs/>
          <w:color w:val="000000" w:themeColor="text1"/>
          <w:sz w:val="20"/>
          <w:szCs w:val="20"/>
          <w:lang w:val="kk-KZ"/>
        </w:rPr>
        <w:t>і</w:t>
      </w:r>
    </w:p>
    <w:p w:rsidR="00C35625" w:rsidRPr="00C35625" w:rsidRDefault="00C35625" w:rsidP="00285F2F">
      <w:pPr>
        <w:spacing w:after="160" w:line="25" w:lineRule="atLeast"/>
        <w:contextualSpacing/>
        <w:jc w:val="center"/>
        <w:rPr>
          <w:color w:val="000000" w:themeColor="text1"/>
          <w:lang w:val="kk-KZ"/>
        </w:rPr>
      </w:pPr>
    </w:p>
    <w:p w:rsidR="00285F2F" w:rsidRPr="00C35625" w:rsidRDefault="00C35625" w:rsidP="00285F2F">
      <w:pPr>
        <w:spacing w:after="160" w:line="25" w:lineRule="atLeast"/>
        <w:contextualSpacing/>
        <w:jc w:val="both"/>
        <w:rPr>
          <w:color w:val="000000" w:themeColor="text1"/>
          <w:lang w:val="kk-KZ"/>
        </w:rPr>
      </w:pPr>
      <w:r>
        <w:rPr>
          <w:color w:val="000000" w:themeColor="text1"/>
          <w:lang w:val="kk-KZ"/>
        </w:rPr>
        <w:t>2</w:t>
      </w:r>
      <w:r w:rsidR="00285F2F" w:rsidRPr="00C35625">
        <w:rPr>
          <w:color w:val="000000" w:themeColor="text1"/>
          <w:lang w:val="kk-KZ"/>
        </w:rPr>
        <w:t>.</w:t>
      </w:r>
      <w:r w:rsidR="00285F2F" w:rsidRPr="00C35625">
        <w:rPr>
          <w:color w:val="000000" w:themeColor="text1"/>
          <w:lang w:val="kk-KZ"/>
        </w:rPr>
        <w:tab/>
        <w:t>Тіркеу болған жағдайда экранда ақпарат көрсетіледі</w:t>
      </w:r>
    </w:p>
    <w:p w:rsidR="00285F2F" w:rsidRPr="00285F2F" w:rsidRDefault="00285F2F" w:rsidP="00252066">
      <w:pPr>
        <w:rPr>
          <w:color w:val="000000" w:themeColor="text1"/>
          <w:highlight w:val="yellow"/>
          <w:lang w:val="kk-KZ"/>
        </w:rPr>
      </w:pPr>
    </w:p>
    <w:p w:rsidR="00C35625" w:rsidRDefault="00C35625" w:rsidP="00252066">
      <w:pPr>
        <w:rPr>
          <w:color w:val="000000" w:themeColor="text1"/>
          <w:highlight w:val="yellow"/>
          <w:lang w:val="kk-KZ"/>
        </w:rPr>
      </w:pPr>
      <w:r w:rsidRPr="008A1180">
        <w:rPr>
          <w:noProof/>
        </w:rPr>
        <w:lastRenderedPageBreak/>
        <w:drawing>
          <wp:inline distT="0" distB="0" distL="0" distR="0" wp14:anchorId="08D03E1B" wp14:editId="37EB4DC1">
            <wp:extent cx="5336576" cy="3990880"/>
            <wp:effectExtent l="0" t="0" r="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340990" cy="3994181"/>
                    </a:xfrm>
                    <a:prstGeom prst="rect">
                      <a:avLst/>
                    </a:prstGeom>
                  </pic:spPr>
                </pic:pic>
              </a:graphicData>
            </a:graphic>
          </wp:inline>
        </w:drawing>
      </w:r>
    </w:p>
    <w:p w:rsidR="00C35625" w:rsidRPr="00C35625" w:rsidRDefault="00C35625" w:rsidP="00C35625">
      <w:pPr>
        <w:pStyle w:val="af7"/>
        <w:spacing w:after="160" w:line="25" w:lineRule="atLeast"/>
        <w:ind w:left="1134"/>
        <w:contextualSpacing/>
        <w:jc w:val="center"/>
        <w:rPr>
          <w:b/>
          <w:color w:val="000000" w:themeColor="text1"/>
          <w:sz w:val="20"/>
          <w:szCs w:val="20"/>
          <w:lang w:val="kk-KZ"/>
        </w:rPr>
      </w:pPr>
      <w:r w:rsidRPr="00C35625">
        <w:rPr>
          <w:b/>
          <w:color w:val="000000" w:themeColor="text1"/>
          <w:sz w:val="20"/>
          <w:szCs w:val="20"/>
          <w:lang w:val="kk-KZ"/>
        </w:rPr>
        <w:t>291 Сурет. Шағын сауда нүктесін тіркеу туралы ақпарат</w:t>
      </w:r>
    </w:p>
    <w:p w:rsidR="00C35625" w:rsidRPr="00C35625" w:rsidRDefault="00C35625" w:rsidP="00C35625">
      <w:pPr>
        <w:pStyle w:val="af7"/>
        <w:spacing w:after="160" w:line="25" w:lineRule="atLeast"/>
        <w:ind w:left="1134"/>
        <w:contextualSpacing/>
        <w:jc w:val="center"/>
        <w:rPr>
          <w:b/>
          <w:color w:val="000000" w:themeColor="text1"/>
          <w:lang w:val="kk-KZ"/>
        </w:rPr>
      </w:pPr>
    </w:p>
    <w:p w:rsidR="00C35625" w:rsidRPr="00C35625" w:rsidRDefault="00C35625" w:rsidP="00C35625">
      <w:pPr>
        <w:pStyle w:val="af7"/>
        <w:spacing w:after="160" w:line="25" w:lineRule="atLeast"/>
        <w:ind w:left="0"/>
        <w:contextualSpacing/>
        <w:jc w:val="both"/>
        <w:rPr>
          <w:color w:val="000000" w:themeColor="text1"/>
          <w:lang w:val="kk-KZ"/>
        </w:rPr>
      </w:pPr>
      <w:r w:rsidRPr="00C35625">
        <w:rPr>
          <w:color w:val="000000" w:themeColor="text1"/>
          <w:lang w:val="kk-KZ"/>
        </w:rPr>
        <w:t>3. Егер "шағын сауда нүктесі" ретінде жарамды Тіркеу болса, мәртебе "жарамды"болады.</w:t>
      </w:r>
    </w:p>
    <w:p w:rsidR="00C35625" w:rsidRPr="00C35625" w:rsidRDefault="00C35625" w:rsidP="00C35625">
      <w:pPr>
        <w:pStyle w:val="af7"/>
        <w:spacing w:after="160" w:line="25" w:lineRule="atLeast"/>
        <w:ind w:left="0"/>
        <w:contextualSpacing/>
        <w:jc w:val="both"/>
        <w:rPr>
          <w:color w:val="000000" w:themeColor="text1"/>
          <w:lang w:val="kk-KZ"/>
        </w:rPr>
      </w:pPr>
      <w:r w:rsidRPr="00C35625">
        <w:rPr>
          <w:color w:val="000000" w:themeColor="text1"/>
          <w:lang w:val="kk-KZ"/>
        </w:rPr>
        <w:t>4. Егер мәртебе "жабық" болса, онда бұл жағдайда "шағын сауда нүктесі" режимін қолдану мүмкін емес. "Әрекет етпейді" мәртебесі "шағын сауда нүктесі" режимінен өз еркімен бас тартқан жағдайда берілуі мүмкін</w:t>
      </w:r>
    </w:p>
    <w:p w:rsidR="00C35625" w:rsidRDefault="00C35625" w:rsidP="00C35625">
      <w:pPr>
        <w:pStyle w:val="af7"/>
        <w:spacing w:after="160" w:line="25" w:lineRule="atLeast"/>
        <w:ind w:left="0"/>
        <w:contextualSpacing/>
        <w:jc w:val="both"/>
        <w:rPr>
          <w:color w:val="000000" w:themeColor="text1"/>
          <w:lang w:val="kk-KZ"/>
        </w:rPr>
      </w:pPr>
      <w:r w:rsidRPr="00C35625">
        <w:rPr>
          <w:color w:val="000000" w:themeColor="text1"/>
          <w:lang w:val="kk-KZ"/>
        </w:rPr>
        <w:t>5. "Шағын сауда нүктесі" режимінен бас тарту үшін "бас тарту"батырмасын басыңыз</w:t>
      </w:r>
    </w:p>
    <w:p w:rsidR="00C35625" w:rsidRDefault="00C35625" w:rsidP="00C35625">
      <w:pPr>
        <w:pStyle w:val="af7"/>
        <w:spacing w:after="160" w:line="25" w:lineRule="atLeast"/>
        <w:ind w:left="0"/>
        <w:contextualSpacing/>
        <w:jc w:val="both"/>
        <w:rPr>
          <w:color w:val="000000" w:themeColor="text1"/>
          <w:lang w:val="kk-KZ"/>
        </w:rPr>
      </w:pPr>
    </w:p>
    <w:p w:rsidR="00C35625" w:rsidRDefault="00C35625" w:rsidP="00C35625">
      <w:pPr>
        <w:pStyle w:val="af7"/>
        <w:spacing w:after="160" w:line="25" w:lineRule="atLeast"/>
        <w:ind w:left="0"/>
        <w:contextualSpacing/>
        <w:jc w:val="both"/>
        <w:rPr>
          <w:color w:val="000000" w:themeColor="text1"/>
          <w:lang w:val="kk-KZ"/>
        </w:rPr>
      </w:pPr>
      <w:r w:rsidRPr="008A1180">
        <w:rPr>
          <w:noProof/>
        </w:rPr>
        <w:drawing>
          <wp:inline distT="0" distB="0" distL="0" distR="0" wp14:anchorId="144FD60F" wp14:editId="55D3C77A">
            <wp:extent cx="4556121" cy="2700068"/>
            <wp:effectExtent l="0" t="0" r="0" b="508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4557963" cy="2701160"/>
                    </a:xfrm>
                    <a:prstGeom prst="rect">
                      <a:avLst/>
                    </a:prstGeom>
                  </pic:spPr>
                </pic:pic>
              </a:graphicData>
            </a:graphic>
          </wp:inline>
        </w:drawing>
      </w:r>
    </w:p>
    <w:p w:rsidR="00C35625" w:rsidRPr="00C35625" w:rsidRDefault="00C35625" w:rsidP="00C35625">
      <w:pPr>
        <w:spacing w:after="160" w:line="25" w:lineRule="atLeast"/>
        <w:contextualSpacing/>
        <w:jc w:val="center"/>
        <w:rPr>
          <w:b/>
          <w:color w:val="000000" w:themeColor="text1"/>
          <w:sz w:val="20"/>
          <w:szCs w:val="20"/>
        </w:rPr>
      </w:pPr>
      <w:r w:rsidRPr="00C35625">
        <w:rPr>
          <w:b/>
          <w:color w:val="000000" w:themeColor="text1"/>
          <w:sz w:val="20"/>
          <w:szCs w:val="20"/>
        </w:rPr>
        <w:t>292 Сурет . Шағын сауда нүктесінен бас тарту</w:t>
      </w:r>
    </w:p>
    <w:p w:rsidR="00C35625" w:rsidRPr="00C35625" w:rsidRDefault="00C35625" w:rsidP="00C35625">
      <w:pPr>
        <w:spacing w:after="160" w:line="25" w:lineRule="atLeast"/>
        <w:contextualSpacing/>
        <w:jc w:val="center"/>
        <w:rPr>
          <w:b/>
          <w:color w:val="000000" w:themeColor="text1"/>
          <w:sz w:val="20"/>
          <w:szCs w:val="20"/>
        </w:rPr>
      </w:pPr>
    </w:p>
    <w:p w:rsidR="00C35625" w:rsidRPr="00C35625" w:rsidRDefault="00C35625" w:rsidP="00C35625">
      <w:pPr>
        <w:spacing w:after="160" w:line="25" w:lineRule="atLeast"/>
        <w:contextualSpacing/>
        <w:jc w:val="both"/>
        <w:rPr>
          <w:color w:val="000000" w:themeColor="text1"/>
        </w:rPr>
      </w:pPr>
      <w:r>
        <w:rPr>
          <w:color w:val="000000" w:themeColor="text1"/>
        </w:rPr>
        <w:lastRenderedPageBreak/>
        <w:t>6</w:t>
      </w:r>
      <w:r w:rsidRPr="00C35625">
        <w:rPr>
          <w:color w:val="000000" w:themeColor="text1"/>
        </w:rPr>
        <w:t>. Бас тартуға RSA сертификатымен қол қойыңыз, содан кейін шағын сауда нүктесіне "әрекет етпейді"мәртебесі беріледі. Мәртебе бас тартуға қол қойылғаннан кейін келесі күні өзгереді.</w:t>
      </w:r>
    </w:p>
    <w:p w:rsidR="00C35625" w:rsidRPr="00C35625" w:rsidRDefault="00C35625" w:rsidP="00C35625">
      <w:pPr>
        <w:spacing w:after="160" w:line="25" w:lineRule="atLeast"/>
        <w:contextualSpacing/>
        <w:jc w:val="both"/>
        <w:rPr>
          <w:color w:val="000000" w:themeColor="text1"/>
        </w:rPr>
      </w:pPr>
      <w:r>
        <w:rPr>
          <w:color w:val="000000" w:themeColor="text1"/>
        </w:rPr>
        <w:t>7</w:t>
      </w:r>
      <w:r w:rsidRPr="00C35625">
        <w:rPr>
          <w:color w:val="000000" w:themeColor="text1"/>
        </w:rPr>
        <w:t>. Шағын сауда нүктесі режимінің жұмысын қалпына келтіру үшін "қалпына келтіру"</w:t>
      </w:r>
      <w:r w:rsidRPr="00C35625">
        <w:rPr>
          <w:color w:val="000000" w:themeColor="text1"/>
          <w:lang w:val="kk-KZ"/>
        </w:rPr>
        <w:t>батырмасын</w:t>
      </w:r>
      <w:r w:rsidRPr="00C35625">
        <w:rPr>
          <w:color w:val="000000" w:themeColor="text1"/>
        </w:rPr>
        <w:t xml:space="preserve"> басу керек.</w:t>
      </w:r>
    </w:p>
    <w:p w:rsidR="00C35625" w:rsidRPr="00C35625" w:rsidRDefault="00C35625" w:rsidP="00C35625">
      <w:pPr>
        <w:spacing w:after="160" w:line="25" w:lineRule="atLeast"/>
        <w:contextualSpacing/>
        <w:jc w:val="both"/>
        <w:rPr>
          <w:color w:val="000000" w:themeColor="text1"/>
        </w:rPr>
      </w:pPr>
      <w:r>
        <w:rPr>
          <w:color w:val="000000" w:themeColor="text1"/>
        </w:rPr>
        <w:t>8</w:t>
      </w:r>
      <w:r w:rsidRPr="00C35625">
        <w:rPr>
          <w:color w:val="000000" w:themeColor="text1"/>
        </w:rPr>
        <w:t>. "Шағын сауда нүктесі" режимінен 30 күнтізбелік күнде бір реттен жиі емес бас тартуға және қайта бастауға болады. "Шағын сауда нүктесі" режимінің жұмысын күнтізбелік 30 күн лимитімен тоқтатуға және қайта бастауға болады, яғни "шағын сауда нүктесі" режимінен бас тартсаңыз, режим жұмысын күнтізбелік 30 күннен кейін қайта бастауға болады.</w:t>
      </w:r>
    </w:p>
    <w:p w:rsidR="00C35625" w:rsidRPr="00C35625" w:rsidRDefault="00C35625" w:rsidP="00C35625">
      <w:pPr>
        <w:pStyle w:val="af7"/>
        <w:spacing w:after="160" w:line="25" w:lineRule="atLeast"/>
        <w:ind w:left="0"/>
        <w:contextualSpacing/>
        <w:jc w:val="both"/>
        <w:rPr>
          <w:color w:val="000000" w:themeColor="text1"/>
        </w:rPr>
      </w:pPr>
    </w:p>
    <w:p w:rsidR="00C35625" w:rsidRPr="00285F2F" w:rsidRDefault="00C35625" w:rsidP="00252066">
      <w:pPr>
        <w:rPr>
          <w:color w:val="000000" w:themeColor="text1"/>
          <w:highlight w:val="yellow"/>
          <w:lang w:val="kk-KZ"/>
        </w:rPr>
      </w:pPr>
    </w:p>
    <w:p w:rsidR="00952784" w:rsidRPr="001D18D8" w:rsidRDefault="001D18D8">
      <w:pPr>
        <w:pStyle w:val="3"/>
        <w:numPr>
          <w:ilvl w:val="1"/>
          <w:numId w:val="182"/>
        </w:numPr>
        <w:spacing w:before="40" w:after="240" w:line="25" w:lineRule="atLeast"/>
        <w:rPr>
          <w:rFonts w:ascii="Times New Roman" w:hAnsi="Times New Roman"/>
          <w:color w:val="000000" w:themeColor="text1"/>
          <w:sz w:val="28"/>
          <w:szCs w:val="28"/>
        </w:rPr>
      </w:pPr>
      <w:bookmarkStart w:id="497" w:name="_Toc30865870"/>
      <w:bookmarkStart w:id="498" w:name="_Toc69509402"/>
      <w:r w:rsidRPr="001D18D8">
        <w:rPr>
          <w:rFonts w:ascii="Times New Roman" w:hAnsi="Times New Roman"/>
          <w:color w:val="000000" w:themeColor="text1"/>
          <w:sz w:val="28"/>
          <w:szCs w:val="28"/>
        </w:rPr>
        <w:t>Виртуал</w:t>
      </w:r>
      <w:bookmarkEnd w:id="497"/>
      <w:r w:rsidR="00364FA5">
        <w:rPr>
          <w:rFonts w:ascii="Times New Roman" w:hAnsi="Times New Roman"/>
          <w:color w:val="000000" w:themeColor="text1"/>
          <w:sz w:val="28"/>
          <w:szCs w:val="28"/>
          <w:lang w:val="kk-KZ"/>
        </w:rPr>
        <w:t>ды қойма</w:t>
      </w:r>
      <w:r w:rsidR="00364FA5">
        <w:rPr>
          <w:rFonts w:ascii="Times New Roman" w:hAnsi="Times New Roman"/>
          <w:color w:val="000000" w:themeColor="text1"/>
          <w:sz w:val="28"/>
          <w:szCs w:val="28"/>
        </w:rPr>
        <w:t xml:space="preserve"> (В</w:t>
      </w:r>
      <w:r w:rsidR="00364FA5">
        <w:rPr>
          <w:rFonts w:ascii="Times New Roman" w:hAnsi="Times New Roman"/>
          <w:color w:val="000000" w:themeColor="text1"/>
          <w:sz w:val="28"/>
          <w:szCs w:val="28"/>
          <w:lang w:val="kk-KZ"/>
        </w:rPr>
        <w:t>Қ</w:t>
      </w:r>
      <w:r w:rsidRPr="001D18D8">
        <w:rPr>
          <w:rFonts w:ascii="Times New Roman" w:hAnsi="Times New Roman"/>
          <w:color w:val="000000" w:themeColor="text1"/>
          <w:sz w:val="28"/>
          <w:szCs w:val="28"/>
        </w:rPr>
        <w:t>)</w:t>
      </w:r>
      <w:bookmarkEnd w:id="498"/>
    </w:p>
    <w:p w:rsidR="00B65577" w:rsidRPr="001D18D8" w:rsidRDefault="00364FA5" w:rsidP="00175FEE">
      <w:pPr>
        <w:pStyle w:val="af7"/>
        <w:numPr>
          <w:ilvl w:val="0"/>
          <w:numId w:val="50"/>
        </w:numPr>
        <w:spacing w:after="160" w:line="25" w:lineRule="atLeast"/>
        <w:ind w:left="1134" w:hanging="425"/>
        <w:contextualSpacing/>
        <w:jc w:val="both"/>
        <w:rPr>
          <w:color w:val="000000" w:themeColor="text1"/>
        </w:rPr>
      </w:pPr>
      <w:r>
        <w:rPr>
          <w:color w:val="000000" w:themeColor="text1"/>
        </w:rPr>
        <w:t>Э</w:t>
      </w:r>
      <w:r>
        <w:rPr>
          <w:color w:val="000000" w:themeColor="text1"/>
          <w:lang w:val="kk-KZ"/>
        </w:rPr>
        <w:t>ШФ АЖ</w:t>
      </w:r>
      <w:r>
        <w:rPr>
          <w:color w:val="000000" w:themeColor="text1"/>
        </w:rPr>
        <w:t>-</w:t>
      </w:r>
      <w:r>
        <w:rPr>
          <w:color w:val="000000" w:themeColor="text1"/>
          <w:lang w:val="kk-KZ"/>
        </w:rPr>
        <w:t>ға кіргеннен кейін</w:t>
      </w:r>
      <w:r w:rsidR="00CB4C00">
        <w:rPr>
          <w:color w:val="000000" w:themeColor="text1"/>
          <w:lang w:val="kk-KZ"/>
        </w:rPr>
        <w:t xml:space="preserve"> Сіз өзіңіз жұмыс істейтін</w:t>
      </w:r>
      <w:r w:rsidR="00B65577" w:rsidRPr="001D18D8">
        <w:rPr>
          <w:color w:val="000000" w:themeColor="text1"/>
        </w:rPr>
        <w:t xml:space="preserve"> </w:t>
      </w:r>
      <w:r w:rsidR="00CB4C00">
        <w:rPr>
          <w:color w:val="000000" w:themeColor="text1"/>
        </w:rPr>
        <w:t>профайл</w:t>
      </w:r>
      <w:r w:rsidR="00CB4C00">
        <w:rPr>
          <w:color w:val="000000" w:themeColor="text1"/>
          <w:lang w:val="kk-KZ"/>
        </w:rPr>
        <w:t>ды таңдаңыз</w:t>
      </w:r>
      <w:r w:rsidR="00B65577" w:rsidRPr="001D18D8">
        <w:rPr>
          <w:color w:val="000000" w:themeColor="text1"/>
        </w:rPr>
        <w:t xml:space="preserve"> (</w:t>
      </w:r>
      <w:r w:rsidR="00742D54">
        <w:fldChar w:fldCharType="begin"/>
      </w:r>
      <w:r w:rsidR="00742D54">
        <w:instrText xml:space="preserve"> REF _Ref531707093 \h  \* MERGEFORMAT </w:instrText>
      </w:r>
      <w:r w:rsidR="00742D54">
        <w:fldChar w:fldCharType="separate"/>
      </w:r>
      <w:r w:rsidR="003877B0" w:rsidRPr="003877B0">
        <w:rPr>
          <w:noProof/>
          <w:color w:val="000000" w:themeColor="text1"/>
        </w:rPr>
        <w:t>239</w:t>
      </w:r>
      <w:r w:rsidR="00742D54">
        <w:fldChar w:fldCharType="end"/>
      </w:r>
      <w:r w:rsidR="00CB4C00">
        <w:t>-</w:t>
      </w:r>
      <w:r w:rsidR="00CB4C00">
        <w:rPr>
          <w:lang w:val="kk-KZ"/>
        </w:rPr>
        <w:t>сурет</w:t>
      </w:r>
      <w:r w:rsidR="00B65577" w:rsidRPr="001D18D8">
        <w:rPr>
          <w:color w:val="000000" w:themeColor="text1"/>
        </w:rPr>
        <w:t>).</w:t>
      </w:r>
    </w:p>
    <w:p w:rsidR="00B65577" w:rsidRPr="001D18D8" w:rsidRDefault="00B65577" w:rsidP="00B65577">
      <w:pPr>
        <w:pStyle w:val="af7"/>
        <w:spacing w:line="25" w:lineRule="atLeast"/>
        <w:ind w:left="0"/>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6ECA50B5" wp14:editId="62873400">
            <wp:extent cx="4828309" cy="2058289"/>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cstate="print"/>
                    <a:stretch>
                      <a:fillRect/>
                    </a:stretch>
                  </pic:blipFill>
                  <pic:spPr>
                    <a:xfrm>
                      <a:off x="0" y="0"/>
                      <a:ext cx="4832126" cy="2059916"/>
                    </a:xfrm>
                    <a:prstGeom prst="rect">
                      <a:avLst/>
                    </a:prstGeom>
                  </pic:spPr>
                </pic:pic>
              </a:graphicData>
            </a:graphic>
          </wp:inline>
        </w:drawing>
      </w:r>
    </w:p>
    <w:bookmarkStart w:id="499" w:name="_Ref531707093"/>
    <w:bookmarkStart w:id="500" w:name="_Toc24636443"/>
    <w:bookmarkStart w:id="501" w:name="_Toc25246788"/>
    <w:p w:rsidR="00B65577" w:rsidRPr="00800E5D" w:rsidRDefault="00C84897" w:rsidP="00800E5D">
      <w:pPr>
        <w:pStyle w:val="af7"/>
        <w:spacing w:after="160" w:line="25" w:lineRule="atLeast"/>
        <w:ind w:left="1134"/>
        <w:contextualSpacing/>
        <w:jc w:val="center"/>
        <w:rPr>
          <w:b/>
          <w:color w:val="000000" w:themeColor="text1"/>
          <w:sz w:val="20"/>
          <w:szCs w:val="20"/>
          <w:lang w:val="kk-KZ"/>
        </w:rPr>
      </w:pPr>
      <w:r w:rsidRPr="00D0481C">
        <w:rPr>
          <w:b/>
          <w:color w:val="000000" w:themeColor="text1"/>
          <w:sz w:val="20"/>
          <w:szCs w:val="20"/>
        </w:rPr>
        <w:fldChar w:fldCharType="begin"/>
      </w:r>
      <w:r w:rsidR="001D18D8" w:rsidRPr="00D0481C">
        <w:rPr>
          <w:b/>
          <w:color w:val="000000" w:themeColor="text1"/>
          <w:sz w:val="20"/>
          <w:szCs w:val="20"/>
        </w:rPr>
        <w:instrText xml:space="preserve"> SEQ Рисунок \* ARABIC </w:instrText>
      </w:r>
      <w:r w:rsidRPr="00D0481C">
        <w:rPr>
          <w:b/>
          <w:color w:val="000000" w:themeColor="text1"/>
          <w:sz w:val="20"/>
          <w:szCs w:val="20"/>
        </w:rPr>
        <w:fldChar w:fldCharType="separate"/>
      </w:r>
      <w:r w:rsidR="00F648FC">
        <w:rPr>
          <w:b/>
          <w:noProof/>
          <w:color w:val="000000" w:themeColor="text1"/>
          <w:sz w:val="20"/>
          <w:szCs w:val="20"/>
        </w:rPr>
        <w:t>239</w:t>
      </w:r>
      <w:r w:rsidRPr="00D0481C">
        <w:rPr>
          <w:b/>
          <w:color w:val="000000" w:themeColor="text1"/>
          <w:sz w:val="20"/>
          <w:szCs w:val="20"/>
        </w:rPr>
        <w:fldChar w:fldCharType="end"/>
      </w:r>
      <w:bookmarkEnd w:id="499"/>
      <w:r w:rsidR="00CB4C00">
        <w:rPr>
          <w:b/>
          <w:color w:val="000000" w:themeColor="text1"/>
          <w:sz w:val="20"/>
          <w:szCs w:val="20"/>
        </w:rPr>
        <w:t>-</w:t>
      </w:r>
      <w:r w:rsidR="00CB4C00">
        <w:rPr>
          <w:b/>
          <w:color w:val="000000" w:themeColor="text1"/>
          <w:sz w:val="20"/>
          <w:szCs w:val="20"/>
          <w:lang w:val="kk-KZ"/>
        </w:rPr>
        <w:t>сурет</w:t>
      </w:r>
      <w:r w:rsidR="00CB4C00">
        <w:rPr>
          <w:b/>
          <w:color w:val="000000" w:themeColor="text1"/>
          <w:sz w:val="20"/>
          <w:szCs w:val="20"/>
        </w:rPr>
        <w:t xml:space="preserve">. </w:t>
      </w:r>
      <w:r w:rsidR="00CB4C00">
        <w:rPr>
          <w:b/>
          <w:color w:val="000000" w:themeColor="text1"/>
          <w:sz w:val="20"/>
          <w:szCs w:val="20"/>
          <w:lang w:val="kk-KZ"/>
        </w:rPr>
        <w:t>П</w:t>
      </w:r>
      <w:r w:rsidR="00B65577" w:rsidRPr="00D0481C">
        <w:rPr>
          <w:b/>
          <w:color w:val="000000" w:themeColor="text1"/>
          <w:sz w:val="20"/>
          <w:szCs w:val="20"/>
        </w:rPr>
        <w:t>рофайл</w:t>
      </w:r>
      <w:bookmarkEnd w:id="500"/>
      <w:bookmarkEnd w:id="501"/>
      <w:r w:rsidR="00CB4C00">
        <w:rPr>
          <w:b/>
          <w:color w:val="000000" w:themeColor="text1"/>
          <w:sz w:val="20"/>
          <w:szCs w:val="20"/>
          <w:lang w:val="kk-KZ"/>
        </w:rPr>
        <w:t xml:space="preserve"> таңдау</w:t>
      </w:r>
    </w:p>
    <w:p w:rsidR="00B65577" w:rsidRPr="00800E5D" w:rsidRDefault="00CB4C00" w:rsidP="00175FEE">
      <w:pPr>
        <w:pStyle w:val="af7"/>
        <w:numPr>
          <w:ilvl w:val="0"/>
          <w:numId w:val="50"/>
        </w:numPr>
        <w:spacing w:after="160" w:line="25" w:lineRule="atLeast"/>
        <w:ind w:left="1134" w:hanging="425"/>
        <w:contextualSpacing/>
        <w:jc w:val="both"/>
        <w:rPr>
          <w:color w:val="000000" w:themeColor="text1"/>
          <w:lang w:val="kk-KZ"/>
        </w:rPr>
      </w:pPr>
      <w:r>
        <w:rPr>
          <w:color w:val="000000" w:themeColor="text1"/>
          <w:lang w:val="kk-KZ"/>
        </w:rPr>
        <w:t>ВҚ басты парағы көрсетіледі</w:t>
      </w:r>
      <w:r w:rsidR="00B65577" w:rsidRPr="00800E5D">
        <w:rPr>
          <w:color w:val="000000" w:themeColor="text1"/>
          <w:lang w:val="kk-KZ"/>
        </w:rPr>
        <w:t xml:space="preserve"> (</w:t>
      </w:r>
      <w:r w:rsidR="00742D54">
        <w:fldChar w:fldCharType="begin"/>
      </w:r>
      <w:r w:rsidR="00742D54" w:rsidRPr="006613D5">
        <w:rPr>
          <w:lang w:val="kk-KZ"/>
        </w:rPr>
        <w:instrText xml:space="preserve"> REF _Ref531707197 \h  \* MERGEFORMAT </w:instrText>
      </w:r>
      <w:r w:rsidR="00742D54">
        <w:fldChar w:fldCharType="separate"/>
      </w:r>
      <w:r w:rsidR="003877B0" w:rsidRPr="00800E5D">
        <w:rPr>
          <w:noProof/>
          <w:color w:val="000000" w:themeColor="text1"/>
          <w:lang w:val="kk-KZ"/>
        </w:rPr>
        <w:t>240</w:t>
      </w:r>
      <w:r w:rsidR="00742D54">
        <w:fldChar w:fldCharType="end"/>
      </w:r>
      <w:r w:rsidRPr="00800E5D">
        <w:rPr>
          <w:lang w:val="kk-KZ"/>
        </w:rPr>
        <w:t>-</w:t>
      </w:r>
      <w:r>
        <w:rPr>
          <w:lang w:val="kk-KZ"/>
        </w:rPr>
        <w:t>сурет</w:t>
      </w:r>
      <w:r w:rsidR="00B65577" w:rsidRPr="00800E5D">
        <w:rPr>
          <w:color w:val="000000" w:themeColor="text1"/>
          <w:lang w:val="kk-KZ"/>
        </w:rPr>
        <w:t>).</w:t>
      </w:r>
    </w:p>
    <w:p w:rsidR="00B65577" w:rsidRPr="001D18D8" w:rsidRDefault="00B65577" w:rsidP="00B65577">
      <w:pPr>
        <w:spacing w:line="25" w:lineRule="atLeast"/>
        <w:jc w:val="both"/>
        <w:rPr>
          <w:color w:val="000000" w:themeColor="text1"/>
        </w:rPr>
      </w:pPr>
      <w:r w:rsidRPr="001D18D8">
        <w:rPr>
          <w:noProof/>
          <w:color w:val="000000" w:themeColor="text1"/>
        </w:rPr>
        <w:drawing>
          <wp:inline distT="0" distB="0" distL="0" distR="0" wp14:anchorId="77E2D4C4" wp14:editId="54094B34">
            <wp:extent cx="5940425" cy="2604135"/>
            <wp:effectExtent l="19050" t="19050" r="19050" b="1016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cstate="print"/>
                    <a:stretch>
                      <a:fillRect/>
                    </a:stretch>
                  </pic:blipFill>
                  <pic:spPr>
                    <a:xfrm>
                      <a:off x="0" y="0"/>
                      <a:ext cx="5940425" cy="2604135"/>
                    </a:xfrm>
                    <a:prstGeom prst="rect">
                      <a:avLst/>
                    </a:prstGeom>
                    <a:ln>
                      <a:solidFill>
                        <a:schemeClr val="bg1">
                          <a:lumMod val="65000"/>
                        </a:schemeClr>
                      </a:solidFill>
                    </a:ln>
                  </pic:spPr>
                </pic:pic>
              </a:graphicData>
            </a:graphic>
          </wp:inline>
        </w:drawing>
      </w:r>
    </w:p>
    <w:bookmarkStart w:id="502" w:name="_Ref531707197"/>
    <w:bookmarkStart w:id="503" w:name="_Toc24636444"/>
    <w:bookmarkStart w:id="504" w:name="_Toc25246789"/>
    <w:p w:rsidR="00B65577" w:rsidRPr="00CB4C00" w:rsidRDefault="00C84897" w:rsidP="00D0481C">
      <w:pPr>
        <w:pStyle w:val="af7"/>
        <w:spacing w:after="160" w:line="25" w:lineRule="atLeast"/>
        <w:ind w:left="1134"/>
        <w:contextualSpacing/>
        <w:jc w:val="center"/>
        <w:rPr>
          <w:b/>
          <w:color w:val="000000" w:themeColor="text1"/>
          <w:sz w:val="20"/>
          <w:szCs w:val="20"/>
          <w:lang w:val="kk-KZ"/>
        </w:rPr>
      </w:pPr>
      <w:r w:rsidRPr="00D0481C">
        <w:rPr>
          <w:b/>
          <w:color w:val="000000" w:themeColor="text1"/>
          <w:sz w:val="20"/>
          <w:szCs w:val="20"/>
        </w:rPr>
        <w:fldChar w:fldCharType="begin"/>
      </w:r>
      <w:r w:rsidR="001D18D8" w:rsidRPr="00D0481C">
        <w:rPr>
          <w:b/>
          <w:color w:val="000000" w:themeColor="text1"/>
          <w:sz w:val="20"/>
          <w:szCs w:val="20"/>
        </w:rPr>
        <w:instrText xml:space="preserve"> SEQ Рисунок \* ARABIC </w:instrText>
      </w:r>
      <w:r w:rsidRPr="00D0481C">
        <w:rPr>
          <w:b/>
          <w:color w:val="000000" w:themeColor="text1"/>
          <w:sz w:val="20"/>
          <w:szCs w:val="20"/>
        </w:rPr>
        <w:fldChar w:fldCharType="separate"/>
      </w:r>
      <w:r w:rsidR="00F648FC">
        <w:rPr>
          <w:b/>
          <w:noProof/>
          <w:color w:val="000000" w:themeColor="text1"/>
          <w:sz w:val="20"/>
          <w:szCs w:val="20"/>
        </w:rPr>
        <w:t>240</w:t>
      </w:r>
      <w:r w:rsidRPr="00D0481C">
        <w:rPr>
          <w:b/>
          <w:color w:val="000000" w:themeColor="text1"/>
          <w:sz w:val="20"/>
          <w:szCs w:val="20"/>
        </w:rPr>
        <w:fldChar w:fldCharType="end"/>
      </w:r>
      <w:bookmarkEnd w:id="502"/>
      <w:r w:rsidR="00CB4C00">
        <w:rPr>
          <w:b/>
          <w:color w:val="000000" w:themeColor="text1"/>
          <w:sz w:val="20"/>
          <w:szCs w:val="20"/>
        </w:rPr>
        <w:t>-</w:t>
      </w:r>
      <w:r w:rsidR="00CB4C00">
        <w:rPr>
          <w:b/>
          <w:color w:val="000000" w:themeColor="text1"/>
          <w:sz w:val="20"/>
          <w:szCs w:val="20"/>
          <w:lang w:val="kk-KZ"/>
        </w:rPr>
        <w:t>сурет</w:t>
      </w:r>
      <w:r w:rsidR="00CB4C00">
        <w:rPr>
          <w:b/>
          <w:color w:val="000000" w:themeColor="text1"/>
          <w:sz w:val="20"/>
          <w:szCs w:val="20"/>
        </w:rPr>
        <w:t>.  «</w:t>
      </w:r>
      <w:r w:rsidR="00CB4C00">
        <w:rPr>
          <w:b/>
          <w:color w:val="000000" w:themeColor="text1"/>
          <w:sz w:val="20"/>
          <w:szCs w:val="20"/>
          <w:lang w:val="kk-KZ"/>
        </w:rPr>
        <w:t>Қойма</w:t>
      </w:r>
      <w:r w:rsidR="00B65577" w:rsidRPr="00D0481C">
        <w:rPr>
          <w:b/>
          <w:color w:val="000000" w:themeColor="text1"/>
          <w:sz w:val="20"/>
          <w:szCs w:val="20"/>
        </w:rPr>
        <w:t>»</w:t>
      </w:r>
      <w:bookmarkEnd w:id="503"/>
      <w:bookmarkEnd w:id="504"/>
      <w:r w:rsidR="00CB4C00">
        <w:rPr>
          <w:b/>
          <w:color w:val="000000" w:themeColor="text1"/>
          <w:sz w:val="20"/>
          <w:szCs w:val="20"/>
          <w:lang w:val="kk-KZ"/>
        </w:rPr>
        <w:t xml:space="preserve"> қойындысы</w:t>
      </w:r>
    </w:p>
    <w:p w:rsidR="00B65577" w:rsidRPr="00CB4C00" w:rsidRDefault="00CB4C00" w:rsidP="00175FEE">
      <w:pPr>
        <w:pStyle w:val="af7"/>
        <w:numPr>
          <w:ilvl w:val="0"/>
          <w:numId w:val="50"/>
        </w:numPr>
        <w:spacing w:after="160" w:line="25" w:lineRule="atLeast"/>
        <w:ind w:left="1134" w:hanging="425"/>
        <w:contextualSpacing/>
        <w:jc w:val="both"/>
        <w:rPr>
          <w:color w:val="000000" w:themeColor="text1"/>
          <w:lang w:val="kk-KZ"/>
        </w:rPr>
      </w:pPr>
      <w:r>
        <w:rPr>
          <w:color w:val="000000" w:themeColor="text1"/>
          <w:lang w:val="kk-KZ"/>
        </w:rPr>
        <w:t xml:space="preserve">Сонымен бірге сол жақта ВҚ функционалымен жұмыс істеуге мүмкіндік беретін қаптал мәзір бар </w:t>
      </w:r>
      <w:r w:rsidR="00B65577" w:rsidRPr="00CB4C00">
        <w:rPr>
          <w:color w:val="000000" w:themeColor="text1"/>
          <w:lang w:val="kk-KZ"/>
        </w:rPr>
        <w:t>(</w:t>
      </w:r>
      <w:r w:rsidR="00742D54">
        <w:fldChar w:fldCharType="begin"/>
      </w:r>
      <w:r w:rsidR="00742D54" w:rsidRPr="006613D5">
        <w:rPr>
          <w:lang w:val="kk-KZ"/>
        </w:rPr>
        <w:instrText xml:space="preserve"> REF _Ref531707222 \h  \* MERGEFORMAT </w:instrText>
      </w:r>
      <w:r w:rsidR="00742D54">
        <w:fldChar w:fldCharType="separate"/>
      </w:r>
      <w:r w:rsidR="003877B0" w:rsidRPr="00CB4C00">
        <w:rPr>
          <w:noProof/>
          <w:color w:val="000000" w:themeColor="text1"/>
          <w:lang w:val="kk-KZ"/>
        </w:rPr>
        <w:t>241</w:t>
      </w:r>
      <w:r w:rsidR="00742D54">
        <w:fldChar w:fldCharType="end"/>
      </w:r>
      <w:r w:rsidRPr="00CB4C00">
        <w:rPr>
          <w:lang w:val="kk-KZ"/>
        </w:rPr>
        <w:t>-</w:t>
      </w:r>
      <w:r>
        <w:rPr>
          <w:lang w:val="kk-KZ"/>
        </w:rPr>
        <w:t>сурет</w:t>
      </w:r>
      <w:r w:rsidR="00B65577" w:rsidRPr="00CB4C00">
        <w:rPr>
          <w:color w:val="000000" w:themeColor="text1"/>
          <w:lang w:val="kk-KZ"/>
        </w:rPr>
        <w:t>).</w:t>
      </w:r>
    </w:p>
    <w:p w:rsidR="00B65577" w:rsidRPr="001D18D8" w:rsidRDefault="00B65577" w:rsidP="00CB4C00">
      <w:pPr>
        <w:pStyle w:val="af7"/>
        <w:spacing w:line="25" w:lineRule="atLeast"/>
        <w:ind w:left="0"/>
        <w:rPr>
          <w:noProof/>
          <w:color w:val="000000" w:themeColor="text1"/>
        </w:rPr>
      </w:pPr>
      <w:r w:rsidRPr="001D18D8">
        <w:rPr>
          <w:noProof/>
          <w:color w:val="000000" w:themeColor="text1"/>
        </w:rPr>
        <w:lastRenderedPageBreak/>
        <w:drawing>
          <wp:inline distT="0" distB="0" distL="0" distR="0" wp14:anchorId="0396E83B" wp14:editId="4F57C6D8">
            <wp:extent cx="5940425" cy="2509520"/>
            <wp:effectExtent l="19050" t="19050" r="22225" b="2413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print"/>
                    <a:stretch>
                      <a:fillRect/>
                    </a:stretch>
                  </pic:blipFill>
                  <pic:spPr>
                    <a:xfrm>
                      <a:off x="0" y="0"/>
                      <a:ext cx="5940425" cy="2509520"/>
                    </a:xfrm>
                    <a:prstGeom prst="rect">
                      <a:avLst/>
                    </a:prstGeom>
                    <a:ln>
                      <a:solidFill>
                        <a:schemeClr val="bg1">
                          <a:lumMod val="65000"/>
                        </a:schemeClr>
                      </a:solidFill>
                    </a:ln>
                  </pic:spPr>
                </pic:pic>
              </a:graphicData>
            </a:graphic>
          </wp:inline>
        </w:drawing>
      </w:r>
    </w:p>
    <w:bookmarkStart w:id="505" w:name="_Ref531707222"/>
    <w:bookmarkStart w:id="506" w:name="_Toc24636445"/>
    <w:bookmarkStart w:id="507" w:name="_Toc25246790"/>
    <w:p w:rsidR="00B65577" w:rsidRPr="00800E5D" w:rsidRDefault="00C84897" w:rsidP="00D0481C">
      <w:pPr>
        <w:pStyle w:val="af7"/>
        <w:spacing w:after="160" w:line="25" w:lineRule="atLeast"/>
        <w:ind w:left="1134"/>
        <w:contextualSpacing/>
        <w:jc w:val="center"/>
        <w:rPr>
          <w:b/>
          <w:color w:val="000000" w:themeColor="text1"/>
          <w:sz w:val="20"/>
          <w:szCs w:val="20"/>
          <w:lang w:val="kk-KZ"/>
        </w:rPr>
      </w:pPr>
      <w:r w:rsidRPr="00D0481C">
        <w:rPr>
          <w:b/>
          <w:color w:val="000000" w:themeColor="text1"/>
          <w:sz w:val="20"/>
          <w:szCs w:val="20"/>
        </w:rPr>
        <w:fldChar w:fldCharType="begin"/>
      </w:r>
      <w:r w:rsidR="001D18D8" w:rsidRPr="00D0481C">
        <w:rPr>
          <w:b/>
          <w:color w:val="000000" w:themeColor="text1"/>
          <w:sz w:val="20"/>
          <w:szCs w:val="20"/>
        </w:rPr>
        <w:instrText xml:space="preserve"> SEQ Рисунок \* ARABIC </w:instrText>
      </w:r>
      <w:r w:rsidRPr="00D0481C">
        <w:rPr>
          <w:b/>
          <w:color w:val="000000" w:themeColor="text1"/>
          <w:sz w:val="20"/>
          <w:szCs w:val="20"/>
        </w:rPr>
        <w:fldChar w:fldCharType="separate"/>
      </w:r>
      <w:r w:rsidR="00F648FC">
        <w:rPr>
          <w:b/>
          <w:noProof/>
          <w:color w:val="000000" w:themeColor="text1"/>
          <w:sz w:val="20"/>
          <w:szCs w:val="20"/>
        </w:rPr>
        <w:t>241</w:t>
      </w:r>
      <w:r w:rsidRPr="00D0481C">
        <w:rPr>
          <w:b/>
          <w:color w:val="000000" w:themeColor="text1"/>
          <w:sz w:val="20"/>
          <w:szCs w:val="20"/>
        </w:rPr>
        <w:fldChar w:fldCharType="end"/>
      </w:r>
      <w:bookmarkEnd w:id="505"/>
      <w:r w:rsidR="00800E5D">
        <w:rPr>
          <w:b/>
          <w:color w:val="000000" w:themeColor="text1"/>
          <w:sz w:val="20"/>
          <w:szCs w:val="20"/>
        </w:rPr>
        <w:t>-</w:t>
      </w:r>
      <w:r w:rsidR="00800E5D">
        <w:rPr>
          <w:b/>
          <w:color w:val="000000" w:themeColor="text1"/>
          <w:sz w:val="20"/>
          <w:szCs w:val="20"/>
          <w:lang w:val="kk-KZ"/>
        </w:rPr>
        <w:t>сурет</w:t>
      </w:r>
      <w:r w:rsidR="00B65577" w:rsidRPr="00D0481C">
        <w:rPr>
          <w:b/>
          <w:color w:val="000000" w:themeColor="text1"/>
          <w:sz w:val="20"/>
          <w:szCs w:val="20"/>
        </w:rPr>
        <w:t xml:space="preserve">. </w:t>
      </w:r>
      <w:bookmarkEnd w:id="506"/>
      <w:bookmarkEnd w:id="507"/>
      <w:r w:rsidR="00800E5D">
        <w:rPr>
          <w:b/>
          <w:color w:val="000000" w:themeColor="text1"/>
          <w:sz w:val="20"/>
          <w:szCs w:val="20"/>
          <w:lang w:val="kk-KZ"/>
        </w:rPr>
        <w:t>Қаптал мәзір</w:t>
      </w:r>
    </w:p>
    <w:p w:rsidR="00B65577" w:rsidRPr="00800E5D" w:rsidRDefault="00800E5D" w:rsidP="00175FEE">
      <w:pPr>
        <w:pStyle w:val="af7"/>
        <w:numPr>
          <w:ilvl w:val="0"/>
          <w:numId w:val="50"/>
        </w:numPr>
        <w:spacing w:after="160" w:line="25" w:lineRule="atLeast"/>
        <w:ind w:left="1134" w:hanging="425"/>
        <w:contextualSpacing/>
        <w:jc w:val="both"/>
        <w:rPr>
          <w:color w:val="000000" w:themeColor="text1"/>
          <w:lang w:val="kk-KZ"/>
        </w:rPr>
      </w:pPr>
      <w:r>
        <w:rPr>
          <w:color w:val="000000" w:themeColor="text1"/>
          <w:lang w:val="kk-KZ"/>
        </w:rPr>
        <w:t>ВҚ</w:t>
      </w:r>
      <w:r w:rsidRPr="00800E5D">
        <w:rPr>
          <w:color w:val="000000" w:themeColor="text1"/>
          <w:lang w:val="kk-KZ"/>
        </w:rPr>
        <w:t>-</w:t>
      </w:r>
      <w:r>
        <w:rPr>
          <w:color w:val="000000" w:themeColor="text1"/>
          <w:lang w:val="kk-KZ"/>
        </w:rPr>
        <w:t>мен жұмыс істеу үшін мәзірдің тармақтарының біреуін таңдаңыз</w:t>
      </w:r>
      <w:r w:rsidR="00B65577" w:rsidRPr="00800E5D">
        <w:rPr>
          <w:color w:val="000000" w:themeColor="text1"/>
          <w:lang w:val="kk-KZ"/>
        </w:rPr>
        <w:t>:</w:t>
      </w:r>
    </w:p>
    <w:p w:rsidR="00B65577" w:rsidRPr="00800E5D" w:rsidRDefault="00800E5D" w:rsidP="00175FEE">
      <w:pPr>
        <w:pStyle w:val="af7"/>
        <w:numPr>
          <w:ilvl w:val="1"/>
          <w:numId w:val="50"/>
        </w:numPr>
        <w:spacing w:after="160" w:line="25" w:lineRule="atLeast"/>
        <w:ind w:left="1276"/>
        <w:contextualSpacing/>
        <w:jc w:val="both"/>
        <w:rPr>
          <w:color w:val="000000" w:themeColor="text1"/>
          <w:lang w:val="kk-KZ"/>
        </w:rPr>
      </w:pPr>
      <w:r>
        <w:rPr>
          <w:color w:val="000000" w:themeColor="text1"/>
          <w:lang w:val="kk-KZ"/>
        </w:rPr>
        <w:t xml:space="preserve">Мәзірдің </w:t>
      </w:r>
      <w:r w:rsidRPr="00800E5D">
        <w:rPr>
          <w:color w:val="000000" w:themeColor="text1"/>
          <w:lang w:val="kk-KZ"/>
        </w:rPr>
        <w:t>«</w:t>
      </w:r>
      <w:r>
        <w:rPr>
          <w:color w:val="000000" w:themeColor="text1"/>
          <w:lang w:val="kk-KZ"/>
        </w:rPr>
        <w:t>Тауарлар қалдықтары</w:t>
      </w:r>
      <w:r w:rsidR="00B65577" w:rsidRPr="00800E5D">
        <w:rPr>
          <w:color w:val="000000" w:themeColor="text1"/>
          <w:lang w:val="kk-KZ"/>
        </w:rPr>
        <w:t xml:space="preserve">» </w:t>
      </w:r>
      <w:r>
        <w:rPr>
          <w:color w:val="000000" w:themeColor="text1"/>
          <w:lang w:val="kk-KZ"/>
        </w:rPr>
        <w:t xml:space="preserve">мәзірінде </w:t>
      </w:r>
      <w:r w:rsidRPr="00800E5D">
        <w:rPr>
          <w:color w:val="000000" w:themeColor="text1"/>
          <w:lang w:val="kk-KZ"/>
        </w:rPr>
        <w:t xml:space="preserve">– </w:t>
      </w:r>
      <w:r>
        <w:rPr>
          <w:color w:val="000000" w:themeColor="text1"/>
          <w:lang w:val="kk-KZ"/>
        </w:rPr>
        <w:t>салық төлеушінің (бұдан әрі – СТ</w:t>
      </w:r>
      <w:r w:rsidR="00B65577" w:rsidRPr="00800E5D">
        <w:rPr>
          <w:color w:val="000000" w:themeColor="text1"/>
          <w:lang w:val="kk-KZ"/>
        </w:rPr>
        <w:t>)</w:t>
      </w:r>
      <w:r>
        <w:rPr>
          <w:color w:val="000000" w:themeColor="text1"/>
          <w:lang w:val="kk-KZ"/>
        </w:rPr>
        <w:t xml:space="preserve"> барлық тауар қалдықтары көрсетіледі</w:t>
      </w:r>
      <w:r w:rsidR="00B65577" w:rsidRPr="00800E5D">
        <w:rPr>
          <w:color w:val="000000" w:themeColor="text1"/>
          <w:lang w:val="kk-KZ"/>
        </w:rPr>
        <w:t>;</w:t>
      </w:r>
    </w:p>
    <w:p w:rsidR="00B65577" w:rsidRPr="001D18D8" w:rsidRDefault="00B65577" w:rsidP="00B65577">
      <w:pPr>
        <w:pStyle w:val="af7"/>
        <w:spacing w:after="160" w:line="25" w:lineRule="atLeast"/>
        <w:ind w:left="0"/>
        <w:jc w:val="both"/>
        <w:rPr>
          <w:color w:val="000000" w:themeColor="text1"/>
        </w:rPr>
      </w:pPr>
      <w:r w:rsidRPr="001D18D8">
        <w:rPr>
          <w:noProof/>
          <w:color w:val="000000" w:themeColor="text1"/>
        </w:rPr>
        <w:drawing>
          <wp:inline distT="0" distB="0" distL="0" distR="0" wp14:anchorId="75743B23" wp14:editId="070D926C">
            <wp:extent cx="5940425" cy="1634490"/>
            <wp:effectExtent l="19050" t="19050" r="22225" b="2286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cstate="print"/>
                    <a:stretch>
                      <a:fillRect/>
                    </a:stretch>
                  </pic:blipFill>
                  <pic:spPr>
                    <a:xfrm>
                      <a:off x="0" y="0"/>
                      <a:ext cx="5940425" cy="1634490"/>
                    </a:xfrm>
                    <a:prstGeom prst="rect">
                      <a:avLst/>
                    </a:prstGeom>
                    <a:ln>
                      <a:solidFill>
                        <a:schemeClr val="bg1">
                          <a:lumMod val="65000"/>
                        </a:schemeClr>
                      </a:solidFill>
                    </a:ln>
                  </pic:spPr>
                </pic:pic>
              </a:graphicData>
            </a:graphic>
          </wp:inline>
        </w:drawing>
      </w:r>
    </w:p>
    <w:bookmarkStart w:id="508" w:name="_Toc24636446"/>
    <w:bookmarkStart w:id="509" w:name="_Toc25246791"/>
    <w:p w:rsidR="00B65577" w:rsidRDefault="00C84897" w:rsidP="00800E5D">
      <w:pPr>
        <w:pStyle w:val="af7"/>
        <w:spacing w:after="160" w:line="25" w:lineRule="atLeast"/>
        <w:ind w:left="1134"/>
        <w:contextualSpacing/>
        <w:jc w:val="center"/>
        <w:rPr>
          <w:b/>
          <w:color w:val="000000" w:themeColor="text1"/>
          <w:sz w:val="20"/>
          <w:szCs w:val="20"/>
          <w:lang w:val="kk-KZ"/>
        </w:rPr>
      </w:pPr>
      <w:r w:rsidRPr="00D0481C">
        <w:rPr>
          <w:b/>
          <w:color w:val="000000" w:themeColor="text1"/>
          <w:sz w:val="20"/>
          <w:szCs w:val="20"/>
        </w:rPr>
        <w:fldChar w:fldCharType="begin"/>
      </w:r>
      <w:r w:rsidR="001D18D8" w:rsidRPr="00D0481C">
        <w:rPr>
          <w:b/>
          <w:color w:val="000000" w:themeColor="text1"/>
          <w:sz w:val="20"/>
          <w:szCs w:val="20"/>
        </w:rPr>
        <w:instrText xml:space="preserve"> SEQ Рисунок \* ARABIC </w:instrText>
      </w:r>
      <w:r w:rsidRPr="00D0481C">
        <w:rPr>
          <w:b/>
          <w:color w:val="000000" w:themeColor="text1"/>
          <w:sz w:val="20"/>
          <w:szCs w:val="20"/>
        </w:rPr>
        <w:fldChar w:fldCharType="separate"/>
      </w:r>
      <w:r w:rsidR="00F648FC">
        <w:rPr>
          <w:b/>
          <w:noProof/>
          <w:color w:val="000000" w:themeColor="text1"/>
          <w:sz w:val="20"/>
          <w:szCs w:val="20"/>
        </w:rPr>
        <w:t>242</w:t>
      </w:r>
      <w:r w:rsidRPr="00D0481C">
        <w:rPr>
          <w:b/>
          <w:color w:val="000000" w:themeColor="text1"/>
          <w:sz w:val="20"/>
          <w:szCs w:val="20"/>
        </w:rPr>
        <w:fldChar w:fldCharType="end"/>
      </w:r>
      <w:r w:rsidR="00800E5D">
        <w:rPr>
          <w:b/>
          <w:color w:val="000000" w:themeColor="text1"/>
          <w:sz w:val="20"/>
          <w:szCs w:val="20"/>
          <w:lang w:val="en-US"/>
        </w:rPr>
        <w:t>-</w:t>
      </w:r>
      <w:r w:rsidR="00800E5D">
        <w:rPr>
          <w:b/>
          <w:color w:val="000000" w:themeColor="text1"/>
          <w:sz w:val="20"/>
          <w:szCs w:val="20"/>
          <w:lang w:val="kk-KZ"/>
        </w:rPr>
        <w:t>сурет</w:t>
      </w:r>
      <w:r w:rsidR="00800E5D">
        <w:rPr>
          <w:b/>
          <w:color w:val="000000" w:themeColor="text1"/>
          <w:sz w:val="20"/>
          <w:szCs w:val="20"/>
        </w:rPr>
        <w:t>.</w:t>
      </w:r>
      <w:r w:rsidR="00800E5D">
        <w:rPr>
          <w:b/>
          <w:color w:val="000000" w:themeColor="text1"/>
          <w:sz w:val="20"/>
          <w:szCs w:val="20"/>
          <w:lang w:val="kk-KZ"/>
        </w:rPr>
        <w:t xml:space="preserve"> </w:t>
      </w:r>
      <w:r w:rsidR="00800E5D">
        <w:rPr>
          <w:b/>
          <w:color w:val="000000" w:themeColor="text1"/>
          <w:sz w:val="20"/>
          <w:szCs w:val="20"/>
        </w:rPr>
        <w:t>«</w:t>
      </w:r>
      <w:r w:rsidR="00800E5D">
        <w:rPr>
          <w:b/>
          <w:color w:val="000000" w:themeColor="text1"/>
          <w:sz w:val="20"/>
          <w:szCs w:val="20"/>
          <w:lang w:val="kk-KZ"/>
        </w:rPr>
        <w:t>Тауарлар қалдықтары</w:t>
      </w:r>
      <w:r w:rsidR="00B65577" w:rsidRPr="00D0481C">
        <w:rPr>
          <w:b/>
          <w:color w:val="000000" w:themeColor="text1"/>
          <w:sz w:val="20"/>
          <w:szCs w:val="20"/>
        </w:rPr>
        <w:t>»</w:t>
      </w:r>
      <w:bookmarkEnd w:id="508"/>
      <w:bookmarkEnd w:id="509"/>
      <w:r w:rsidR="00800E5D">
        <w:rPr>
          <w:b/>
          <w:color w:val="000000" w:themeColor="text1"/>
          <w:sz w:val="20"/>
          <w:szCs w:val="20"/>
          <w:lang w:val="kk-KZ"/>
        </w:rPr>
        <w:t xml:space="preserve"> журналы</w:t>
      </w:r>
    </w:p>
    <w:p w:rsidR="00800E5D" w:rsidRPr="00800E5D" w:rsidRDefault="00800E5D" w:rsidP="00800E5D">
      <w:pPr>
        <w:pStyle w:val="af7"/>
        <w:spacing w:after="160" w:line="25" w:lineRule="atLeast"/>
        <w:ind w:left="1134"/>
        <w:contextualSpacing/>
        <w:jc w:val="center"/>
        <w:rPr>
          <w:b/>
          <w:color w:val="000000" w:themeColor="text1"/>
          <w:sz w:val="20"/>
          <w:szCs w:val="20"/>
          <w:lang w:val="kk-KZ"/>
        </w:rPr>
      </w:pPr>
    </w:p>
    <w:p w:rsidR="00B65577" w:rsidRPr="00800E5D" w:rsidRDefault="00800E5D" w:rsidP="00800E5D">
      <w:pPr>
        <w:pStyle w:val="af7"/>
        <w:numPr>
          <w:ilvl w:val="1"/>
          <w:numId w:val="50"/>
        </w:numPr>
        <w:spacing w:after="160" w:line="25" w:lineRule="atLeast"/>
        <w:ind w:left="1276"/>
        <w:contextualSpacing/>
        <w:jc w:val="both"/>
        <w:rPr>
          <w:color w:val="000000" w:themeColor="text1"/>
          <w:lang w:val="kk-KZ"/>
        </w:rPr>
      </w:pPr>
      <w:r>
        <w:rPr>
          <w:color w:val="000000" w:themeColor="text1"/>
          <w:lang w:val="kk-KZ"/>
        </w:rPr>
        <w:t xml:space="preserve">Мәзірдің </w:t>
      </w:r>
      <w:r w:rsidRPr="00800E5D">
        <w:rPr>
          <w:color w:val="000000" w:themeColor="text1"/>
          <w:lang w:val="kk-KZ"/>
        </w:rPr>
        <w:t>«</w:t>
      </w:r>
      <w:r>
        <w:rPr>
          <w:color w:val="000000" w:themeColor="text1"/>
          <w:lang w:val="kk-KZ"/>
        </w:rPr>
        <w:t>Қоймалар</w:t>
      </w:r>
      <w:r w:rsidR="00B65577" w:rsidRPr="00800E5D">
        <w:rPr>
          <w:color w:val="000000" w:themeColor="text1"/>
          <w:lang w:val="kk-KZ"/>
        </w:rPr>
        <w:t xml:space="preserve">» </w:t>
      </w:r>
      <w:r>
        <w:rPr>
          <w:color w:val="000000" w:themeColor="text1"/>
          <w:lang w:val="kk-KZ"/>
        </w:rPr>
        <w:t>тармағы СТ қоймасын құру немесе алып тастауға мүмкіндік береді</w:t>
      </w:r>
      <w:r w:rsidR="00B65577" w:rsidRPr="00800E5D">
        <w:rPr>
          <w:color w:val="000000" w:themeColor="text1"/>
          <w:lang w:val="kk-KZ"/>
        </w:rPr>
        <w:t>.</w:t>
      </w:r>
    </w:p>
    <w:p w:rsidR="00B65577" w:rsidRPr="001D18D8" w:rsidRDefault="00B65577" w:rsidP="00B65577">
      <w:pPr>
        <w:pStyle w:val="af7"/>
        <w:spacing w:line="25" w:lineRule="atLeast"/>
        <w:ind w:left="0"/>
        <w:jc w:val="center"/>
        <w:rPr>
          <w:noProof/>
          <w:color w:val="000000" w:themeColor="text1"/>
        </w:rPr>
      </w:pPr>
      <w:r w:rsidRPr="001D18D8">
        <w:rPr>
          <w:noProof/>
          <w:color w:val="000000" w:themeColor="text1"/>
        </w:rPr>
        <w:drawing>
          <wp:inline distT="0" distB="0" distL="0" distR="0" wp14:anchorId="2EB6F182" wp14:editId="3B5BCB83">
            <wp:extent cx="5940425" cy="1921510"/>
            <wp:effectExtent l="19050" t="19050" r="22225" b="2159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cstate="print"/>
                    <a:stretch>
                      <a:fillRect/>
                    </a:stretch>
                  </pic:blipFill>
                  <pic:spPr>
                    <a:xfrm>
                      <a:off x="0" y="0"/>
                      <a:ext cx="5940425" cy="1921510"/>
                    </a:xfrm>
                    <a:prstGeom prst="rect">
                      <a:avLst/>
                    </a:prstGeom>
                    <a:ln>
                      <a:solidFill>
                        <a:schemeClr val="bg1">
                          <a:lumMod val="65000"/>
                        </a:schemeClr>
                      </a:solidFill>
                    </a:ln>
                  </pic:spPr>
                </pic:pic>
              </a:graphicData>
            </a:graphic>
          </wp:inline>
        </w:drawing>
      </w:r>
    </w:p>
    <w:bookmarkStart w:id="510" w:name="_Toc24636447"/>
    <w:bookmarkStart w:id="511" w:name="_Toc25246792"/>
    <w:p w:rsidR="00B65577" w:rsidRPr="00800E5D" w:rsidRDefault="00C84897" w:rsidP="00D0481C">
      <w:pPr>
        <w:pStyle w:val="af7"/>
        <w:spacing w:after="160" w:line="25" w:lineRule="atLeast"/>
        <w:ind w:left="1134"/>
        <w:contextualSpacing/>
        <w:jc w:val="center"/>
        <w:rPr>
          <w:b/>
          <w:color w:val="000000" w:themeColor="text1"/>
          <w:sz w:val="20"/>
          <w:szCs w:val="20"/>
          <w:lang w:val="kk-KZ"/>
        </w:rPr>
      </w:pPr>
      <w:r w:rsidRPr="00D0481C">
        <w:rPr>
          <w:b/>
          <w:color w:val="000000" w:themeColor="text1"/>
          <w:sz w:val="20"/>
          <w:szCs w:val="20"/>
        </w:rPr>
        <w:fldChar w:fldCharType="begin"/>
      </w:r>
      <w:r w:rsidR="001D18D8" w:rsidRPr="00D0481C">
        <w:rPr>
          <w:b/>
          <w:color w:val="000000" w:themeColor="text1"/>
          <w:sz w:val="20"/>
          <w:szCs w:val="20"/>
        </w:rPr>
        <w:instrText xml:space="preserve"> SEQ Рисунок \* ARABIC </w:instrText>
      </w:r>
      <w:r w:rsidRPr="00D0481C">
        <w:rPr>
          <w:b/>
          <w:color w:val="000000" w:themeColor="text1"/>
          <w:sz w:val="20"/>
          <w:szCs w:val="20"/>
        </w:rPr>
        <w:fldChar w:fldCharType="separate"/>
      </w:r>
      <w:r w:rsidR="00F648FC">
        <w:rPr>
          <w:b/>
          <w:noProof/>
          <w:color w:val="000000" w:themeColor="text1"/>
          <w:sz w:val="20"/>
          <w:szCs w:val="20"/>
        </w:rPr>
        <w:t>243</w:t>
      </w:r>
      <w:r w:rsidRPr="00D0481C">
        <w:rPr>
          <w:b/>
          <w:color w:val="000000" w:themeColor="text1"/>
          <w:sz w:val="20"/>
          <w:szCs w:val="20"/>
        </w:rPr>
        <w:fldChar w:fldCharType="end"/>
      </w:r>
      <w:r w:rsidR="00800E5D">
        <w:rPr>
          <w:b/>
          <w:color w:val="000000" w:themeColor="text1"/>
          <w:sz w:val="20"/>
          <w:szCs w:val="20"/>
        </w:rPr>
        <w:t>-</w:t>
      </w:r>
      <w:r w:rsidR="00800E5D">
        <w:rPr>
          <w:b/>
          <w:color w:val="000000" w:themeColor="text1"/>
          <w:sz w:val="20"/>
          <w:szCs w:val="20"/>
          <w:lang w:val="kk-KZ"/>
        </w:rPr>
        <w:t>сурет</w:t>
      </w:r>
      <w:r w:rsidR="00800E5D">
        <w:rPr>
          <w:b/>
          <w:color w:val="000000" w:themeColor="text1"/>
          <w:sz w:val="20"/>
          <w:szCs w:val="20"/>
        </w:rPr>
        <w:t>. «</w:t>
      </w:r>
      <w:r w:rsidR="00800E5D">
        <w:rPr>
          <w:b/>
          <w:color w:val="000000" w:themeColor="text1"/>
          <w:sz w:val="20"/>
          <w:szCs w:val="20"/>
          <w:lang w:val="kk-KZ"/>
        </w:rPr>
        <w:t>Қоймалар</w:t>
      </w:r>
      <w:r w:rsidR="00B65577" w:rsidRPr="00D0481C">
        <w:rPr>
          <w:b/>
          <w:color w:val="000000" w:themeColor="text1"/>
          <w:sz w:val="20"/>
          <w:szCs w:val="20"/>
        </w:rPr>
        <w:t>»</w:t>
      </w:r>
      <w:bookmarkEnd w:id="510"/>
      <w:bookmarkEnd w:id="511"/>
      <w:r w:rsidR="00800E5D">
        <w:rPr>
          <w:b/>
          <w:color w:val="000000" w:themeColor="text1"/>
          <w:sz w:val="20"/>
          <w:szCs w:val="20"/>
          <w:lang w:val="kk-KZ"/>
        </w:rPr>
        <w:t xml:space="preserve"> журналы</w:t>
      </w:r>
    </w:p>
    <w:p w:rsidR="00B65577" w:rsidRPr="00834E44" w:rsidRDefault="00800E5D" w:rsidP="00175FEE">
      <w:pPr>
        <w:pStyle w:val="af7"/>
        <w:numPr>
          <w:ilvl w:val="1"/>
          <w:numId w:val="50"/>
        </w:numPr>
        <w:spacing w:after="160" w:line="25" w:lineRule="atLeast"/>
        <w:ind w:left="1276"/>
        <w:contextualSpacing/>
        <w:jc w:val="both"/>
        <w:rPr>
          <w:color w:val="000000" w:themeColor="text1"/>
          <w:lang w:val="kk-KZ"/>
        </w:rPr>
      </w:pPr>
      <w:r>
        <w:rPr>
          <w:color w:val="000000" w:themeColor="text1"/>
          <w:lang w:val="kk-KZ"/>
        </w:rPr>
        <w:t>Мәзірдің</w:t>
      </w:r>
      <w:r w:rsidRPr="00834E44">
        <w:rPr>
          <w:color w:val="000000" w:themeColor="text1"/>
          <w:lang w:val="kk-KZ"/>
        </w:rPr>
        <w:t xml:space="preserve"> «</w:t>
      </w:r>
      <w:r>
        <w:rPr>
          <w:color w:val="000000" w:themeColor="text1"/>
          <w:lang w:val="kk-KZ"/>
        </w:rPr>
        <w:t>Нысандар журналы</w:t>
      </w:r>
      <w:r w:rsidR="00B65577" w:rsidRPr="00834E44">
        <w:rPr>
          <w:color w:val="000000" w:themeColor="text1"/>
          <w:lang w:val="kk-KZ"/>
        </w:rPr>
        <w:t xml:space="preserve">» </w:t>
      </w:r>
      <w:r>
        <w:rPr>
          <w:color w:val="000000" w:themeColor="text1"/>
          <w:lang w:val="kk-KZ"/>
        </w:rPr>
        <w:t xml:space="preserve">тармағы </w:t>
      </w:r>
      <w:r w:rsidR="00834E44">
        <w:rPr>
          <w:color w:val="000000" w:themeColor="text1"/>
          <w:lang w:val="kk-KZ"/>
        </w:rPr>
        <w:t>ВҚ</w:t>
      </w:r>
      <w:r w:rsidR="00834E44" w:rsidRPr="00834E44">
        <w:rPr>
          <w:color w:val="000000" w:themeColor="text1"/>
          <w:lang w:val="kk-KZ"/>
        </w:rPr>
        <w:t>-</w:t>
      </w:r>
      <w:r w:rsidR="00834E44">
        <w:rPr>
          <w:color w:val="000000" w:themeColor="text1"/>
          <w:lang w:val="kk-KZ"/>
        </w:rPr>
        <w:t>ға кіріске алу және одан есептен шығару нысандарын жасауға мүмкіндік береді</w:t>
      </w:r>
      <w:r w:rsidR="00B65577" w:rsidRPr="00834E44">
        <w:rPr>
          <w:color w:val="000000" w:themeColor="text1"/>
          <w:lang w:val="kk-KZ"/>
        </w:rPr>
        <w:t xml:space="preserve"> (</w:t>
      </w:r>
      <w:r w:rsidR="00742D54">
        <w:fldChar w:fldCharType="begin"/>
      </w:r>
      <w:r w:rsidR="00742D54" w:rsidRPr="006613D5">
        <w:rPr>
          <w:lang w:val="kk-KZ"/>
        </w:rPr>
        <w:instrText xml:space="preserve"> REF _Ref531707510 \h  \* MERGEFORMAT </w:instrText>
      </w:r>
      <w:r w:rsidR="00742D54">
        <w:fldChar w:fldCharType="separate"/>
      </w:r>
      <w:r w:rsidR="003877B0" w:rsidRPr="00834E44">
        <w:rPr>
          <w:noProof/>
          <w:color w:val="000000" w:themeColor="text1"/>
          <w:lang w:val="kk-KZ"/>
        </w:rPr>
        <w:t>244</w:t>
      </w:r>
      <w:r w:rsidR="00742D54">
        <w:fldChar w:fldCharType="end"/>
      </w:r>
      <w:r w:rsidR="00834E44" w:rsidRPr="00834E44">
        <w:rPr>
          <w:lang w:val="kk-KZ"/>
        </w:rPr>
        <w:t>-</w:t>
      </w:r>
      <w:r w:rsidR="00834E44">
        <w:rPr>
          <w:lang w:val="kk-KZ"/>
        </w:rPr>
        <w:t>сурет</w:t>
      </w:r>
      <w:r w:rsidR="00B65577" w:rsidRPr="00834E44">
        <w:rPr>
          <w:color w:val="000000" w:themeColor="text1"/>
          <w:lang w:val="kk-KZ"/>
        </w:rPr>
        <w:t>).</w:t>
      </w:r>
    </w:p>
    <w:p w:rsidR="00B65577" w:rsidRPr="001D18D8" w:rsidRDefault="00B65577" w:rsidP="00B65577">
      <w:pPr>
        <w:pStyle w:val="af7"/>
        <w:spacing w:line="25" w:lineRule="atLeast"/>
        <w:ind w:left="0"/>
        <w:jc w:val="center"/>
        <w:rPr>
          <w:noProof/>
          <w:color w:val="000000" w:themeColor="text1"/>
        </w:rPr>
      </w:pPr>
      <w:r w:rsidRPr="001D18D8">
        <w:rPr>
          <w:noProof/>
          <w:color w:val="000000" w:themeColor="text1"/>
        </w:rPr>
        <w:lastRenderedPageBreak/>
        <w:drawing>
          <wp:inline distT="0" distB="0" distL="0" distR="0" wp14:anchorId="4B9B3EC6" wp14:editId="1DC41822">
            <wp:extent cx="5330825" cy="1202926"/>
            <wp:effectExtent l="19050" t="19050" r="22225" b="1651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cstate="print"/>
                    <a:stretch>
                      <a:fillRect/>
                    </a:stretch>
                  </pic:blipFill>
                  <pic:spPr>
                    <a:xfrm>
                      <a:off x="0" y="0"/>
                      <a:ext cx="5343293" cy="1205740"/>
                    </a:xfrm>
                    <a:prstGeom prst="rect">
                      <a:avLst/>
                    </a:prstGeom>
                    <a:ln>
                      <a:solidFill>
                        <a:schemeClr val="bg1">
                          <a:lumMod val="65000"/>
                        </a:schemeClr>
                      </a:solidFill>
                    </a:ln>
                  </pic:spPr>
                </pic:pic>
              </a:graphicData>
            </a:graphic>
          </wp:inline>
        </w:drawing>
      </w:r>
    </w:p>
    <w:bookmarkStart w:id="512" w:name="_Ref531707510"/>
    <w:bookmarkStart w:id="513" w:name="_Toc24636448"/>
    <w:bookmarkStart w:id="514" w:name="_Toc25246793"/>
    <w:p w:rsidR="00B65577" w:rsidRPr="00834E44" w:rsidRDefault="00C84897" w:rsidP="00D0481C">
      <w:pPr>
        <w:pStyle w:val="af7"/>
        <w:spacing w:after="160" w:line="25" w:lineRule="atLeast"/>
        <w:ind w:left="1134"/>
        <w:contextualSpacing/>
        <w:jc w:val="center"/>
        <w:rPr>
          <w:b/>
          <w:color w:val="000000" w:themeColor="text1"/>
          <w:sz w:val="20"/>
          <w:szCs w:val="20"/>
          <w:lang w:val="kk-KZ"/>
        </w:rPr>
      </w:pPr>
      <w:r w:rsidRPr="00D0481C">
        <w:rPr>
          <w:b/>
          <w:color w:val="000000" w:themeColor="text1"/>
          <w:sz w:val="20"/>
          <w:szCs w:val="20"/>
        </w:rPr>
        <w:fldChar w:fldCharType="begin"/>
      </w:r>
      <w:r w:rsidR="001D18D8" w:rsidRPr="00D0481C">
        <w:rPr>
          <w:b/>
          <w:color w:val="000000" w:themeColor="text1"/>
          <w:sz w:val="20"/>
          <w:szCs w:val="20"/>
        </w:rPr>
        <w:instrText xml:space="preserve"> SEQ Рисунок \* ARABIC </w:instrText>
      </w:r>
      <w:r w:rsidRPr="00D0481C">
        <w:rPr>
          <w:b/>
          <w:color w:val="000000" w:themeColor="text1"/>
          <w:sz w:val="20"/>
          <w:szCs w:val="20"/>
        </w:rPr>
        <w:fldChar w:fldCharType="separate"/>
      </w:r>
      <w:r w:rsidR="00F648FC">
        <w:rPr>
          <w:b/>
          <w:noProof/>
          <w:color w:val="000000" w:themeColor="text1"/>
          <w:sz w:val="20"/>
          <w:szCs w:val="20"/>
        </w:rPr>
        <w:t>244</w:t>
      </w:r>
      <w:r w:rsidRPr="00D0481C">
        <w:rPr>
          <w:b/>
          <w:color w:val="000000" w:themeColor="text1"/>
          <w:sz w:val="20"/>
          <w:szCs w:val="20"/>
        </w:rPr>
        <w:fldChar w:fldCharType="end"/>
      </w:r>
      <w:bookmarkEnd w:id="512"/>
      <w:r w:rsidR="00834E44" w:rsidRPr="00834E44">
        <w:rPr>
          <w:b/>
          <w:color w:val="000000" w:themeColor="text1"/>
          <w:sz w:val="20"/>
          <w:szCs w:val="20"/>
        </w:rPr>
        <w:t>-</w:t>
      </w:r>
      <w:r w:rsidR="00834E44">
        <w:rPr>
          <w:b/>
          <w:color w:val="000000" w:themeColor="text1"/>
          <w:sz w:val="20"/>
          <w:szCs w:val="20"/>
          <w:lang w:val="kk-KZ"/>
        </w:rPr>
        <w:t>сурет</w:t>
      </w:r>
      <w:r w:rsidR="00834E44">
        <w:rPr>
          <w:b/>
          <w:color w:val="000000" w:themeColor="text1"/>
          <w:sz w:val="20"/>
          <w:szCs w:val="20"/>
        </w:rPr>
        <w:t xml:space="preserve">. </w:t>
      </w:r>
      <w:r w:rsidR="00834E44">
        <w:rPr>
          <w:b/>
          <w:color w:val="000000" w:themeColor="text1"/>
          <w:sz w:val="20"/>
          <w:szCs w:val="20"/>
          <w:lang w:val="kk-KZ"/>
        </w:rPr>
        <w:t>Нысандармен жұмыс істеу ф</w:t>
      </w:r>
      <w:r w:rsidR="00B65577" w:rsidRPr="00D0481C">
        <w:rPr>
          <w:b/>
          <w:color w:val="000000" w:themeColor="text1"/>
          <w:sz w:val="20"/>
          <w:szCs w:val="20"/>
        </w:rPr>
        <w:t>ункционал</w:t>
      </w:r>
      <w:bookmarkEnd w:id="513"/>
      <w:bookmarkEnd w:id="514"/>
      <w:r w:rsidR="00834E44">
        <w:rPr>
          <w:b/>
          <w:color w:val="000000" w:themeColor="text1"/>
          <w:sz w:val="20"/>
          <w:szCs w:val="20"/>
          <w:lang w:val="kk-KZ"/>
        </w:rPr>
        <w:t>ы</w:t>
      </w:r>
    </w:p>
    <w:p w:rsidR="00B65577" w:rsidRPr="00834E44" w:rsidRDefault="00834E44" w:rsidP="00175FEE">
      <w:pPr>
        <w:pStyle w:val="af7"/>
        <w:numPr>
          <w:ilvl w:val="1"/>
          <w:numId w:val="50"/>
        </w:numPr>
        <w:spacing w:after="160" w:line="25" w:lineRule="atLeast"/>
        <w:ind w:left="1276"/>
        <w:contextualSpacing/>
        <w:jc w:val="both"/>
        <w:rPr>
          <w:color w:val="000000" w:themeColor="text1"/>
          <w:lang w:val="kk-KZ"/>
        </w:rPr>
      </w:pPr>
      <w:r>
        <w:rPr>
          <w:color w:val="000000" w:themeColor="text1"/>
          <w:lang w:val="kk-KZ"/>
        </w:rPr>
        <w:t xml:space="preserve">Мәзірдің </w:t>
      </w:r>
      <w:r w:rsidRPr="00834E44">
        <w:rPr>
          <w:color w:val="000000" w:themeColor="text1"/>
          <w:lang w:val="kk-KZ"/>
        </w:rPr>
        <w:t>«</w:t>
      </w:r>
      <w:r>
        <w:rPr>
          <w:color w:val="000000" w:themeColor="text1"/>
          <w:lang w:val="kk-KZ"/>
        </w:rPr>
        <w:t>ВҚ Жаһандық анықтамасы</w:t>
      </w:r>
      <w:r w:rsidR="00B65577" w:rsidRPr="00834E44">
        <w:rPr>
          <w:color w:val="000000" w:themeColor="text1"/>
          <w:lang w:val="kk-KZ"/>
        </w:rPr>
        <w:t xml:space="preserve">» </w:t>
      </w:r>
      <w:r>
        <w:rPr>
          <w:color w:val="000000" w:themeColor="text1"/>
          <w:lang w:val="kk-KZ"/>
        </w:rPr>
        <w:t>тармағы анықтамада тұрған барлық жайғасымды қарауға мүмкіндік береді</w:t>
      </w:r>
      <w:r w:rsidR="00B65577" w:rsidRPr="00834E44">
        <w:rPr>
          <w:color w:val="000000" w:themeColor="text1"/>
          <w:lang w:val="kk-KZ"/>
        </w:rPr>
        <w:t xml:space="preserve"> (</w:t>
      </w:r>
      <w:r w:rsidR="00742D54">
        <w:fldChar w:fldCharType="begin"/>
      </w:r>
      <w:r w:rsidR="00742D54" w:rsidRPr="006613D5">
        <w:rPr>
          <w:lang w:val="kk-KZ"/>
        </w:rPr>
        <w:instrText xml:space="preserve"> REF _Ref531707551 \h  \* MERGEFORMAT </w:instrText>
      </w:r>
      <w:r w:rsidR="00742D54">
        <w:fldChar w:fldCharType="separate"/>
      </w:r>
      <w:r w:rsidR="003877B0" w:rsidRPr="00834E44">
        <w:rPr>
          <w:noProof/>
          <w:color w:val="000000" w:themeColor="text1"/>
          <w:lang w:val="kk-KZ"/>
        </w:rPr>
        <w:t>245</w:t>
      </w:r>
      <w:r w:rsidR="00742D54">
        <w:fldChar w:fldCharType="end"/>
      </w:r>
      <w:r w:rsidRPr="00834E44">
        <w:rPr>
          <w:lang w:val="kk-KZ"/>
        </w:rPr>
        <w:t>-</w:t>
      </w:r>
      <w:r>
        <w:rPr>
          <w:lang w:val="kk-KZ"/>
        </w:rPr>
        <w:t>сурет</w:t>
      </w:r>
      <w:r w:rsidR="00B65577" w:rsidRPr="00834E44">
        <w:rPr>
          <w:color w:val="000000" w:themeColor="text1"/>
          <w:lang w:val="kk-KZ"/>
        </w:rPr>
        <w:t>).</w:t>
      </w:r>
    </w:p>
    <w:p w:rsidR="00B65577" w:rsidRPr="001D18D8" w:rsidRDefault="00B65577" w:rsidP="00B65577">
      <w:pPr>
        <w:pStyle w:val="af7"/>
        <w:spacing w:line="25" w:lineRule="atLeast"/>
        <w:ind w:left="0"/>
        <w:jc w:val="center"/>
        <w:rPr>
          <w:color w:val="000000" w:themeColor="text1"/>
        </w:rPr>
      </w:pPr>
      <w:r w:rsidRPr="00834E44">
        <w:rPr>
          <w:noProof/>
          <w:color w:val="000000" w:themeColor="text1"/>
          <w:lang w:val="kk-KZ" w:eastAsia="en-US"/>
        </w:rPr>
        <w:t xml:space="preserve"> </w:t>
      </w:r>
      <w:r w:rsidRPr="001D18D8">
        <w:rPr>
          <w:noProof/>
          <w:color w:val="000000" w:themeColor="text1"/>
        </w:rPr>
        <w:drawing>
          <wp:inline distT="0" distB="0" distL="0" distR="0" wp14:anchorId="06DEA0E7" wp14:editId="25CF7B83">
            <wp:extent cx="5394960" cy="2068596"/>
            <wp:effectExtent l="19050" t="19050" r="15240" b="2730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cstate="print"/>
                    <a:stretch>
                      <a:fillRect/>
                    </a:stretch>
                  </pic:blipFill>
                  <pic:spPr>
                    <a:xfrm>
                      <a:off x="0" y="0"/>
                      <a:ext cx="5410969" cy="2074734"/>
                    </a:xfrm>
                    <a:prstGeom prst="rect">
                      <a:avLst/>
                    </a:prstGeom>
                    <a:ln>
                      <a:solidFill>
                        <a:schemeClr val="bg1">
                          <a:lumMod val="65000"/>
                        </a:schemeClr>
                      </a:solidFill>
                    </a:ln>
                  </pic:spPr>
                </pic:pic>
              </a:graphicData>
            </a:graphic>
          </wp:inline>
        </w:drawing>
      </w:r>
    </w:p>
    <w:bookmarkStart w:id="515" w:name="_Ref531707551"/>
    <w:bookmarkStart w:id="516" w:name="_Toc24636449"/>
    <w:bookmarkStart w:id="517" w:name="_Toc25246794"/>
    <w:p w:rsidR="00B65577" w:rsidRPr="00834E44" w:rsidRDefault="00C84897" w:rsidP="00D0481C">
      <w:pPr>
        <w:pStyle w:val="af7"/>
        <w:spacing w:after="160" w:line="25" w:lineRule="atLeast"/>
        <w:ind w:left="1134"/>
        <w:contextualSpacing/>
        <w:jc w:val="center"/>
        <w:rPr>
          <w:b/>
          <w:color w:val="000000" w:themeColor="text1"/>
          <w:sz w:val="20"/>
          <w:szCs w:val="20"/>
          <w:lang w:val="kk-KZ"/>
        </w:rPr>
      </w:pPr>
      <w:r w:rsidRPr="00D0481C">
        <w:rPr>
          <w:b/>
          <w:color w:val="000000" w:themeColor="text1"/>
          <w:sz w:val="20"/>
          <w:szCs w:val="20"/>
        </w:rPr>
        <w:fldChar w:fldCharType="begin"/>
      </w:r>
      <w:r w:rsidR="001D18D8" w:rsidRPr="00D0481C">
        <w:rPr>
          <w:b/>
          <w:color w:val="000000" w:themeColor="text1"/>
          <w:sz w:val="20"/>
          <w:szCs w:val="20"/>
        </w:rPr>
        <w:instrText xml:space="preserve"> SEQ Рисунок \* ARABIC </w:instrText>
      </w:r>
      <w:r w:rsidRPr="00D0481C">
        <w:rPr>
          <w:b/>
          <w:color w:val="000000" w:themeColor="text1"/>
          <w:sz w:val="20"/>
          <w:szCs w:val="20"/>
        </w:rPr>
        <w:fldChar w:fldCharType="separate"/>
      </w:r>
      <w:r w:rsidR="00F648FC">
        <w:rPr>
          <w:b/>
          <w:noProof/>
          <w:color w:val="000000" w:themeColor="text1"/>
          <w:sz w:val="20"/>
          <w:szCs w:val="20"/>
        </w:rPr>
        <w:t>245</w:t>
      </w:r>
      <w:r w:rsidRPr="00D0481C">
        <w:rPr>
          <w:b/>
          <w:color w:val="000000" w:themeColor="text1"/>
          <w:sz w:val="20"/>
          <w:szCs w:val="20"/>
        </w:rPr>
        <w:fldChar w:fldCharType="end"/>
      </w:r>
      <w:bookmarkEnd w:id="515"/>
      <w:r w:rsidR="00834E44">
        <w:rPr>
          <w:b/>
          <w:color w:val="000000" w:themeColor="text1"/>
          <w:sz w:val="20"/>
          <w:szCs w:val="20"/>
        </w:rPr>
        <w:t>-</w:t>
      </w:r>
      <w:r w:rsidR="00834E44">
        <w:rPr>
          <w:b/>
          <w:color w:val="000000" w:themeColor="text1"/>
          <w:sz w:val="20"/>
          <w:szCs w:val="20"/>
          <w:lang w:val="kk-KZ"/>
        </w:rPr>
        <w:t>сурет</w:t>
      </w:r>
      <w:r w:rsidR="00B65577" w:rsidRPr="00D0481C">
        <w:rPr>
          <w:b/>
          <w:color w:val="000000" w:themeColor="text1"/>
          <w:sz w:val="20"/>
          <w:szCs w:val="20"/>
        </w:rPr>
        <w:t xml:space="preserve">. </w:t>
      </w:r>
      <w:bookmarkEnd w:id="516"/>
      <w:bookmarkEnd w:id="517"/>
      <w:r w:rsidR="00834E44">
        <w:rPr>
          <w:b/>
          <w:color w:val="000000" w:themeColor="text1"/>
          <w:sz w:val="20"/>
          <w:szCs w:val="20"/>
          <w:lang w:val="kk-KZ"/>
        </w:rPr>
        <w:t>ВҚ Жаһандық анықтамасы</w:t>
      </w:r>
    </w:p>
    <w:p w:rsidR="00B65577" w:rsidRPr="00834E44" w:rsidRDefault="00834E44" w:rsidP="00B65577">
      <w:pPr>
        <w:ind w:firstLine="709"/>
        <w:rPr>
          <w:color w:val="000000" w:themeColor="text1"/>
          <w:lang w:val="kk-KZ"/>
        </w:rPr>
      </w:pPr>
      <w:r>
        <w:rPr>
          <w:color w:val="000000" w:themeColor="text1"/>
          <w:lang w:val="kk-KZ"/>
        </w:rPr>
        <w:t xml:space="preserve">Мәзірдің </w:t>
      </w:r>
      <w:r w:rsidRPr="00834E44">
        <w:rPr>
          <w:color w:val="000000" w:themeColor="text1"/>
          <w:lang w:val="kk-KZ"/>
        </w:rPr>
        <w:t>«</w:t>
      </w:r>
      <w:r>
        <w:rPr>
          <w:color w:val="000000" w:themeColor="text1"/>
          <w:lang w:val="kk-KZ"/>
        </w:rPr>
        <w:t>ТД</w:t>
      </w:r>
      <w:r w:rsidR="00B65577" w:rsidRPr="00834E44">
        <w:rPr>
          <w:color w:val="000000" w:themeColor="text1"/>
          <w:lang w:val="kk-KZ"/>
        </w:rPr>
        <w:t xml:space="preserve">» </w:t>
      </w:r>
      <w:r>
        <w:rPr>
          <w:color w:val="000000" w:themeColor="text1"/>
          <w:lang w:val="kk-KZ"/>
        </w:rPr>
        <w:t>тармағында жүйедегі барлық ТД болады</w:t>
      </w:r>
      <w:r w:rsidR="00B65577" w:rsidRPr="00834E44">
        <w:rPr>
          <w:color w:val="000000" w:themeColor="text1"/>
          <w:lang w:val="kk-KZ"/>
        </w:rPr>
        <w:t xml:space="preserve"> (</w:t>
      </w:r>
      <w:r w:rsidR="00742D54">
        <w:fldChar w:fldCharType="begin"/>
      </w:r>
      <w:r w:rsidR="00742D54" w:rsidRPr="00D20743">
        <w:rPr>
          <w:lang w:val="kk-KZ"/>
        </w:rPr>
        <w:instrText xml:space="preserve"> REF _Ref531707570 \h  \* MERGEFORMAT </w:instrText>
      </w:r>
      <w:r w:rsidR="00742D54">
        <w:fldChar w:fldCharType="separate"/>
      </w:r>
      <w:r w:rsidR="003877B0" w:rsidRPr="00834E44">
        <w:rPr>
          <w:noProof/>
          <w:color w:val="000000" w:themeColor="text1"/>
          <w:lang w:val="kk-KZ"/>
        </w:rPr>
        <w:t>246</w:t>
      </w:r>
      <w:r w:rsidR="00742D54">
        <w:fldChar w:fldCharType="end"/>
      </w:r>
      <w:r w:rsidRPr="00834E44">
        <w:rPr>
          <w:lang w:val="kk-KZ"/>
        </w:rPr>
        <w:t>-</w:t>
      </w:r>
      <w:r>
        <w:rPr>
          <w:lang w:val="kk-KZ"/>
        </w:rPr>
        <w:t>сурет</w:t>
      </w:r>
      <w:r w:rsidR="00B65577" w:rsidRPr="00834E44">
        <w:rPr>
          <w:color w:val="000000" w:themeColor="text1"/>
          <w:lang w:val="kk-KZ"/>
        </w:rPr>
        <w:t>).</w:t>
      </w:r>
    </w:p>
    <w:p w:rsidR="00B65577" w:rsidRPr="001D18D8" w:rsidRDefault="00B65577" w:rsidP="00B65577">
      <w:pPr>
        <w:pStyle w:val="af7"/>
        <w:spacing w:line="25" w:lineRule="atLeast"/>
        <w:ind w:left="0"/>
        <w:jc w:val="center"/>
        <w:rPr>
          <w:noProof/>
          <w:color w:val="000000" w:themeColor="text1"/>
        </w:rPr>
      </w:pPr>
      <w:r w:rsidRPr="00834E44">
        <w:rPr>
          <w:noProof/>
          <w:color w:val="000000" w:themeColor="text1"/>
          <w:lang w:val="kk-KZ" w:eastAsia="en-US"/>
        </w:rPr>
        <w:t xml:space="preserve"> </w:t>
      </w:r>
      <w:r w:rsidRPr="001D18D8">
        <w:rPr>
          <w:noProof/>
          <w:color w:val="000000" w:themeColor="text1"/>
        </w:rPr>
        <w:drawing>
          <wp:inline distT="0" distB="0" distL="0" distR="0" wp14:anchorId="23C20FE8" wp14:editId="66E8FD69">
            <wp:extent cx="5413375" cy="1210559"/>
            <wp:effectExtent l="19050" t="19050" r="15875" b="2794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cstate="print"/>
                    <a:stretch>
                      <a:fillRect/>
                    </a:stretch>
                  </pic:blipFill>
                  <pic:spPr>
                    <a:xfrm>
                      <a:off x="0" y="0"/>
                      <a:ext cx="5431096" cy="1214522"/>
                    </a:xfrm>
                    <a:prstGeom prst="rect">
                      <a:avLst/>
                    </a:prstGeom>
                    <a:ln>
                      <a:solidFill>
                        <a:schemeClr val="bg1">
                          <a:lumMod val="65000"/>
                        </a:schemeClr>
                      </a:solidFill>
                    </a:ln>
                  </pic:spPr>
                </pic:pic>
              </a:graphicData>
            </a:graphic>
          </wp:inline>
        </w:drawing>
      </w:r>
    </w:p>
    <w:bookmarkStart w:id="518" w:name="_Ref531707570"/>
    <w:bookmarkStart w:id="519" w:name="_Toc24636450"/>
    <w:bookmarkStart w:id="520" w:name="_Toc25246795"/>
    <w:p w:rsidR="00B65577" w:rsidRPr="00834E44"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246</w:t>
      </w:r>
      <w:r w:rsidRPr="00BF4B3B">
        <w:rPr>
          <w:b/>
          <w:color w:val="000000" w:themeColor="text1"/>
          <w:sz w:val="20"/>
          <w:szCs w:val="20"/>
        </w:rPr>
        <w:fldChar w:fldCharType="end"/>
      </w:r>
      <w:bookmarkEnd w:id="518"/>
      <w:r w:rsidR="00834E44">
        <w:rPr>
          <w:b/>
          <w:color w:val="000000" w:themeColor="text1"/>
          <w:sz w:val="20"/>
          <w:szCs w:val="20"/>
        </w:rPr>
        <w:t>-</w:t>
      </w:r>
      <w:r w:rsidR="00834E44">
        <w:rPr>
          <w:b/>
          <w:color w:val="000000" w:themeColor="text1"/>
          <w:sz w:val="20"/>
          <w:szCs w:val="20"/>
          <w:lang w:val="kk-KZ"/>
        </w:rPr>
        <w:t>сурет</w:t>
      </w:r>
      <w:r w:rsidR="00834E44">
        <w:rPr>
          <w:b/>
          <w:color w:val="000000" w:themeColor="text1"/>
          <w:sz w:val="20"/>
          <w:szCs w:val="20"/>
        </w:rPr>
        <w:t>. «</w:t>
      </w:r>
      <w:r w:rsidR="00834E44">
        <w:rPr>
          <w:b/>
          <w:color w:val="000000" w:themeColor="text1"/>
          <w:sz w:val="20"/>
          <w:szCs w:val="20"/>
          <w:lang w:val="kk-KZ"/>
        </w:rPr>
        <w:t>ТД</w:t>
      </w:r>
      <w:r w:rsidR="00B65577" w:rsidRPr="00BF4B3B">
        <w:rPr>
          <w:b/>
          <w:color w:val="000000" w:themeColor="text1"/>
          <w:sz w:val="20"/>
          <w:szCs w:val="20"/>
        </w:rPr>
        <w:t>»</w:t>
      </w:r>
      <w:bookmarkEnd w:id="519"/>
      <w:bookmarkEnd w:id="520"/>
      <w:r w:rsidR="00834E44">
        <w:rPr>
          <w:b/>
          <w:color w:val="000000" w:themeColor="text1"/>
          <w:sz w:val="20"/>
          <w:szCs w:val="20"/>
          <w:lang w:val="kk-KZ"/>
        </w:rPr>
        <w:t xml:space="preserve"> қойындысы</w:t>
      </w:r>
    </w:p>
    <w:p w:rsidR="00B65577" w:rsidRPr="00834E44" w:rsidRDefault="00834E44" w:rsidP="00175FEE">
      <w:pPr>
        <w:pStyle w:val="af7"/>
        <w:numPr>
          <w:ilvl w:val="1"/>
          <w:numId w:val="50"/>
        </w:numPr>
        <w:spacing w:after="160" w:line="25" w:lineRule="atLeast"/>
        <w:ind w:left="1276"/>
        <w:contextualSpacing/>
        <w:jc w:val="both"/>
        <w:rPr>
          <w:color w:val="000000" w:themeColor="text1"/>
          <w:lang w:val="kk-KZ"/>
        </w:rPr>
      </w:pPr>
      <w:r>
        <w:rPr>
          <w:color w:val="000000" w:themeColor="text1"/>
          <w:lang w:val="kk-KZ"/>
        </w:rPr>
        <w:t xml:space="preserve">Мәзірдің </w:t>
      </w:r>
      <w:r w:rsidRPr="00834E44">
        <w:rPr>
          <w:color w:val="000000" w:themeColor="text1"/>
          <w:lang w:val="kk-KZ"/>
        </w:rPr>
        <w:t>«</w:t>
      </w:r>
      <w:r>
        <w:rPr>
          <w:color w:val="000000" w:themeColor="text1"/>
          <w:lang w:val="kk-KZ"/>
        </w:rPr>
        <w:t>СЕН</w:t>
      </w:r>
      <w:r w:rsidR="00B65577" w:rsidRPr="00834E44">
        <w:rPr>
          <w:color w:val="000000" w:themeColor="text1"/>
          <w:lang w:val="kk-KZ"/>
        </w:rPr>
        <w:t xml:space="preserve"> 328.00» </w:t>
      </w:r>
      <w:r>
        <w:rPr>
          <w:color w:val="000000" w:themeColor="text1"/>
          <w:lang w:val="kk-KZ"/>
        </w:rPr>
        <w:t>тармағында жүйедегі барлық</w:t>
      </w:r>
      <w:r w:rsidRPr="00834E44">
        <w:rPr>
          <w:color w:val="000000" w:themeColor="text1"/>
          <w:lang w:val="kk-KZ"/>
        </w:rPr>
        <w:t xml:space="preserve"> </w:t>
      </w:r>
      <w:r>
        <w:rPr>
          <w:color w:val="000000" w:themeColor="text1"/>
          <w:lang w:val="kk-KZ"/>
        </w:rPr>
        <w:t xml:space="preserve">СЕН 328.00 болады </w:t>
      </w:r>
      <w:r w:rsidR="00B65577" w:rsidRPr="00834E44">
        <w:rPr>
          <w:color w:val="000000" w:themeColor="text1"/>
          <w:lang w:val="kk-KZ"/>
        </w:rPr>
        <w:t>(</w:t>
      </w:r>
      <w:r w:rsidR="00742D54">
        <w:fldChar w:fldCharType="begin"/>
      </w:r>
      <w:r w:rsidR="00742D54" w:rsidRPr="006613D5">
        <w:rPr>
          <w:lang w:val="kk-KZ"/>
        </w:rPr>
        <w:instrText xml:space="preserve"> REF _Ref531707626 \h  \* MERGEFORMAT </w:instrText>
      </w:r>
      <w:r w:rsidR="00742D54">
        <w:fldChar w:fldCharType="separate"/>
      </w:r>
      <w:r w:rsidR="003877B0" w:rsidRPr="00834E44">
        <w:rPr>
          <w:noProof/>
          <w:color w:val="000000" w:themeColor="text1"/>
          <w:lang w:val="kk-KZ"/>
        </w:rPr>
        <w:t>247</w:t>
      </w:r>
      <w:r w:rsidR="00742D54">
        <w:fldChar w:fldCharType="end"/>
      </w:r>
      <w:r w:rsidRPr="00834E44">
        <w:rPr>
          <w:lang w:val="kk-KZ"/>
        </w:rPr>
        <w:t>-</w:t>
      </w:r>
      <w:r>
        <w:rPr>
          <w:lang w:val="kk-KZ"/>
        </w:rPr>
        <w:t>сурет</w:t>
      </w:r>
      <w:r w:rsidR="00B65577" w:rsidRPr="00834E44">
        <w:rPr>
          <w:color w:val="000000" w:themeColor="text1"/>
          <w:lang w:val="kk-KZ"/>
        </w:rPr>
        <w:t>).</w:t>
      </w:r>
    </w:p>
    <w:p w:rsidR="00B65577" w:rsidRPr="001D18D8" w:rsidRDefault="00B65577" w:rsidP="00B65577">
      <w:pPr>
        <w:pStyle w:val="af7"/>
        <w:spacing w:after="160" w:line="25" w:lineRule="atLeast"/>
        <w:ind w:left="0"/>
        <w:jc w:val="both"/>
        <w:rPr>
          <w:color w:val="000000" w:themeColor="text1"/>
        </w:rPr>
      </w:pPr>
      <w:r w:rsidRPr="001D18D8">
        <w:rPr>
          <w:noProof/>
          <w:color w:val="000000" w:themeColor="text1"/>
        </w:rPr>
        <w:drawing>
          <wp:inline distT="0" distB="0" distL="0" distR="0" wp14:anchorId="134EA5F3" wp14:editId="4B4117F8">
            <wp:extent cx="5940425" cy="1239520"/>
            <wp:effectExtent l="19050" t="19050" r="22225" b="1778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cstate="print"/>
                    <a:stretch>
                      <a:fillRect/>
                    </a:stretch>
                  </pic:blipFill>
                  <pic:spPr>
                    <a:xfrm>
                      <a:off x="0" y="0"/>
                      <a:ext cx="5940425" cy="1239520"/>
                    </a:xfrm>
                    <a:prstGeom prst="rect">
                      <a:avLst/>
                    </a:prstGeom>
                    <a:ln>
                      <a:solidFill>
                        <a:schemeClr val="bg1">
                          <a:lumMod val="65000"/>
                        </a:schemeClr>
                      </a:solidFill>
                    </a:ln>
                  </pic:spPr>
                </pic:pic>
              </a:graphicData>
            </a:graphic>
          </wp:inline>
        </w:drawing>
      </w:r>
    </w:p>
    <w:bookmarkStart w:id="521" w:name="_Ref531707626"/>
    <w:bookmarkStart w:id="522" w:name="_Toc24636451"/>
    <w:bookmarkStart w:id="523" w:name="_Toc25246796"/>
    <w:p w:rsidR="00B65577" w:rsidRPr="00834E44"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247</w:t>
      </w:r>
      <w:r w:rsidRPr="00BF4B3B">
        <w:rPr>
          <w:b/>
          <w:color w:val="000000" w:themeColor="text1"/>
          <w:sz w:val="20"/>
          <w:szCs w:val="20"/>
        </w:rPr>
        <w:fldChar w:fldCharType="end"/>
      </w:r>
      <w:bookmarkEnd w:id="521"/>
      <w:r w:rsidR="00834E44">
        <w:rPr>
          <w:b/>
          <w:color w:val="000000" w:themeColor="text1"/>
          <w:sz w:val="20"/>
          <w:szCs w:val="20"/>
        </w:rPr>
        <w:t>-</w:t>
      </w:r>
      <w:r w:rsidR="00834E44">
        <w:rPr>
          <w:b/>
          <w:color w:val="000000" w:themeColor="text1"/>
          <w:sz w:val="20"/>
          <w:szCs w:val="20"/>
          <w:lang w:val="kk-KZ"/>
        </w:rPr>
        <w:t>сурет</w:t>
      </w:r>
      <w:r w:rsidR="00834E44">
        <w:rPr>
          <w:b/>
          <w:color w:val="000000" w:themeColor="text1"/>
          <w:sz w:val="20"/>
          <w:szCs w:val="20"/>
        </w:rPr>
        <w:t>. «</w:t>
      </w:r>
      <w:r w:rsidR="00834E44">
        <w:rPr>
          <w:b/>
          <w:color w:val="000000" w:themeColor="text1"/>
          <w:sz w:val="20"/>
          <w:szCs w:val="20"/>
          <w:lang w:val="kk-KZ"/>
        </w:rPr>
        <w:t>ТД</w:t>
      </w:r>
      <w:r w:rsidR="00B65577" w:rsidRPr="00BF4B3B">
        <w:rPr>
          <w:b/>
          <w:color w:val="000000" w:themeColor="text1"/>
          <w:sz w:val="20"/>
          <w:szCs w:val="20"/>
        </w:rPr>
        <w:t>»</w:t>
      </w:r>
      <w:bookmarkEnd w:id="522"/>
      <w:bookmarkEnd w:id="523"/>
      <w:r w:rsidR="00834E44">
        <w:rPr>
          <w:b/>
          <w:color w:val="000000" w:themeColor="text1"/>
          <w:sz w:val="20"/>
          <w:szCs w:val="20"/>
          <w:lang w:val="kk-KZ"/>
        </w:rPr>
        <w:t xml:space="preserve"> қойындысы</w:t>
      </w:r>
    </w:p>
    <w:p w:rsidR="00B65577" w:rsidRPr="00834E44" w:rsidRDefault="00834E44" w:rsidP="00175FEE">
      <w:pPr>
        <w:pStyle w:val="af7"/>
        <w:numPr>
          <w:ilvl w:val="1"/>
          <w:numId w:val="50"/>
        </w:numPr>
        <w:spacing w:after="160" w:line="25" w:lineRule="atLeast"/>
        <w:ind w:left="1276"/>
        <w:contextualSpacing/>
        <w:jc w:val="both"/>
        <w:rPr>
          <w:color w:val="000000" w:themeColor="text1"/>
          <w:lang w:val="kk-KZ"/>
        </w:rPr>
      </w:pPr>
      <w:r>
        <w:rPr>
          <w:color w:val="000000" w:themeColor="text1"/>
          <w:lang w:val="kk-KZ"/>
        </w:rPr>
        <w:t xml:space="preserve">Мәзірдің </w:t>
      </w:r>
      <w:r w:rsidRPr="00834E44">
        <w:rPr>
          <w:color w:val="000000" w:themeColor="text1"/>
          <w:lang w:val="kk-KZ"/>
        </w:rPr>
        <w:t>«Э</w:t>
      </w:r>
      <w:r>
        <w:rPr>
          <w:color w:val="000000" w:themeColor="text1"/>
          <w:lang w:val="kk-KZ"/>
        </w:rPr>
        <w:t>ШФ журналы</w:t>
      </w:r>
      <w:r w:rsidR="00B65577" w:rsidRPr="00834E44">
        <w:rPr>
          <w:color w:val="000000" w:themeColor="text1"/>
          <w:lang w:val="kk-KZ"/>
        </w:rPr>
        <w:t xml:space="preserve">» </w:t>
      </w:r>
      <w:r>
        <w:rPr>
          <w:color w:val="000000" w:themeColor="text1"/>
          <w:lang w:val="kk-KZ"/>
        </w:rPr>
        <w:t>тармағы ЭШФ</w:t>
      </w:r>
      <w:r w:rsidRPr="00834E44">
        <w:rPr>
          <w:color w:val="000000" w:themeColor="text1"/>
          <w:lang w:val="kk-KZ"/>
        </w:rPr>
        <w:t>-</w:t>
      </w:r>
      <w:r>
        <w:rPr>
          <w:color w:val="000000" w:themeColor="text1"/>
          <w:lang w:val="kk-KZ"/>
        </w:rPr>
        <w:t xml:space="preserve">мен жұмыс істеу </w:t>
      </w:r>
      <w:r w:rsidRPr="00834E44">
        <w:rPr>
          <w:color w:val="000000" w:themeColor="text1"/>
          <w:lang w:val="kk-KZ"/>
        </w:rPr>
        <w:t>функциона</w:t>
      </w:r>
      <w:r>
        <w:rPr>
          <w:color w:val="000000" w:themeColor="text1"/>
          <w:lang w:val="kk-KZ"/>
        </w:rPr>
        <w:t>лына өтуге мүмкіндік береді</w:t>
      </w:r>
      <w:r w:rsidR="00B65577" w:rsidRPr="00834E44">
        <w:rPr>
          <w:color w:val="000000" w:themeColor="text1"/>
          <w:lang w:val="kk-KZ"/>
        </w:rPr>
        <w:t>.</w:t>
      </w:r>
    </w:p>
    <w:p w:rsidR="00B65577" w:rsidRPr="001D18D8" w:rsidRDefault="00B65577" w:rsidP="00B65577">
      <w:pPr>
        <w:spacing w:after="160" w:line="25" w:lineRule="atLeast"/>
        <w:jc w:val="both"/>
        <w:rPr>
          <w:color w:val="000000" w:themeColor="text1"/>
        </w:rPr>
      </w:pPr>
      <w:r w:rsidRPr="001D18D8">
        <w:rPr>
          <w:noProof/>
          <w:color w:val="000000" w:themeColor="text1"/>
        </w:rPr>
        <w:lastRenderedPageBreak/>
        <w:drawing>
          <wp:inline distT="0" distB="0" distL="0" distR="0" wp14:anchorId="1B4163E1" wp14:editId="36A17FF6">
            <wp:extent cx="5940425" cy="2042795"/>
            <wp:effectExtent l="19050" t="19050" r="22225" b="14605"/>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cstate="print"/>
                    <a:stretch>
                      <a:fillRect/>
                    </a:stretch>
                  </pic:blipFill>
                  <pic:spPr>
                    <a:xfrm>
                      <a:off x="0" y="0"/>
                      <a:ext cx="5940425" cy="2042795"/>
                    </a:xfrm>
                    <a:prstGeom prst="rect">
                      <a:avLst/>
                    </a:prstGeom>
                    <a:ln>
                      <a:solidFill>
                        <a:schemeClr val="bg1">
                          <a:lumMod val="65000"/>
                        </a:schemeClr>
                      </a:solidFill>
                    </a:ln>
                  </pic:spPr>
                </pic:pic>
              </a:graphicData>
            </a:graphic>
          </wp:inline>
        </w:drawing>
      </w:r>
    </w:p>
    <w:p w:rsidR="007D1CE9" w:rsidRPr="001D18D8" w:rsidRDefault="00834E44">
      <w:pPr>
        <w:pStyle w:val="6"/>
        <w:numPr>
          <w:ilvl w:val="2"/>
          <w:numId w:val="184"/>
        </w:numPr>
        <w:spacing w:after="240"/>
        <w:rPr>
          <w:rFonts w:ascii="Times New Roman" w:hAnsi="Times New Roman" w:cs="Times New Roman"/>
          <w:b/>
          <w:i w:val="0"/>
          <w:color w:val="000000" w:themeColor="text1"/>
        </w:rPr>
      </w:pPr>
      <w:r>
        <w:rPr>
          <w:rFonts w:ascii="Times New Roman" w:hAnsi="Times New Roman" w:cs="Times New Roman"/>
          <w:b/>
          <w:i w:val="0"/>
          <w:color w:val="000000" w:themeColor="text1"/>
          <w:lang w:val="kk-KZ"/>
        </w:rPr>
        <w:t>Қоймамен жұмыс істеу</w:t>
      </w:r>
    </w:p>
    <w:p w:rsidR="00B65577" w:rsidRPr="001D18D8" w:rsidRDefault="00834E44">
      <w:pPr>
        <w:pStyle w:val="7"/>
        <w:numPr>
          <w:ilvl w:val="3"/>
          <w:numId w:val="184"/>
        </w:numPr>
        <w:ind w:left="1843"/>
        <w:rPr>
          <w:rFonts w:ascii="Times New Roman" w:hAnsi="Times New Roman"/>
          <w:b/>
          <w:i w:val="0"/>
          <w:color w:val="000000" w:themeColor="text1"/>
        </w:rPr>
      </w:pPr>
      <w:r>
        <w:rPr>
          <w:rFonts w:ascii="Times New Roman" w:hAnsi="Times New Roman"/>
          <w:b/>
          <w:i w:val="0"/>
          <w:color w:val="000000" w:themeColor="text1"/>
          <w:lang w:val="kk-KZ"/>
        </w:rPr>
        <w:t>Қойма құру</w:t>
      </w:r>
    </w:p>
    <w:p w:rsidR="00B65577" w:rsidRPr="001D18D8" w:rsidRDefault="00B65577" w:rsidP="00B65577">
      <w:pPr>
        <w:rPr>
          <w:color w:val="000000" w:themeColor="text1"/>
        </w:rPr>
      </w:pPr>
    </w:p>
    <w:p w:rsidR="00B65577" w:rsidRPr="001D18D8" w:rsidRDefault="00834E44" w:rsidP="00175FEE">
      <w:pPr>
        <w:pStyle w:val="af7"/>
        <w:numPr>
          <w:ilvl w:val="0"/>
          <w:numId w:val="128"/>
        </w:numPr>
        <w:spacing w:after="160" w:line="25" w:lineRule="atLeast"/>
        <w:contextualSpacing/>
        <w:jc w:val="both"/>
        <w:rPr>
          <w:color w:val="000000" w:themeColor="text1"/>
        </w:rPr>
      </w:pPr>
      <w:r>
        <w:rPr>
          <w:color w:val="000000" w:themeColor="text1"/>
          <w:lang w:val="kk-KZ"/>
        </w:rPr>
        <w:t>ВҚ</w:t>
      </w:r>
      <w:r>
        <w:rPr>
          <w:color w:val="000000" w:themeColor="text1"/>
        </w:rPr>
        <w:t>-</w:t>
      </w:r>
      <w:r>
        <w:rPr>
          <w:color w:val="000000" w:themeColor="text1"/>
          <w:lang w:val="kk-KZ"/>
        </w:rPr>
        <w:t>мен жұмыс істеу үшін қойма құру қажет</w:t>
      </w:r>
      <w:r w:rsidR="00B65577" w:rsidRPr="001D18D8">
        <w:rPr>
          <w:color w:val="000000" w:themeColor="text1"/>
        </w:rPr>
        <w:t xml:space="preserve">. </w:t>
      </w:r>
      <w:r>
        <w:rPr>
          <w:color w:val="000000" w:themeColor="text1"/>
          <w:lang w:val="kk-KZ"/>
        </w:rPr>
        <w:t>Бұл үшін</w:t>
      </w:r>
      <w:r>
        <w:rPr>
          <w:color w:val="000000" w:themeColor="text1"/>
        </w:rPr>
        <w:t xml:space="preserve"> Э</w:t>
      </w:r>
      <w:r>
        <w:rPr>
          <w:color w:val="000000" w:themeColor="text1"/>
          <w:lang w:val="kk-KZ"/>
        </w:rPr>
        <w:t>Ш</w:t>
      </w:r>
      <w:r w:rsidR="00B65577" w:rsidRPr="001D18D8">
        <w:rPr>
          <w:color w:val="000000" w:themeColor="text1"/>
        </w:rPr>
        <w:t>Ф</w:t>
      </w:r>
      <w:r>
        <w:rPr>
          <w:color w:val="000000" w:themeColor="text1"/>
          <w:lang w:val="kk-KZ"/>
        </w:rPr>
        <w:t xml:space="preserve"> АЖ</w:t>
      </w:r>
      <w:r>
        <w:rPr>
          <w:color w:val="000000" w:themeColor="text1"/>
        </w:rPr>
        <w:t>-</w:t>
      </w:r>
      <w:r>
        <w:rPr>
          <w:color w:val="000000" w:themeColor="text1"/>
          <w:lang w:val="kk-KZ"/>
        </w:rPr>
        <w:t xml:space="preserve">ға кіру және мәзірдің </w:t>
      </w:r>
      <w:r>
        <w:rPr>
          <w:color w:val="000000" w:themeColor="text1"/>
        </w:rPr>
        <w:t>«</w:t>
      </w:r>
      <w:r>
        <w:rPr>
          <w:color w:val="000000" w:themeColor="text1"/>
          <w:lang w:val="kk-KZ"/>
        </w:rPr>
        <w:t>Қоймалар</w:t>
      </w:r>
      <w:r w:rsidR="007D1CE9" w:rsidRPr="001D18D8">
        <w:rPr>
          <w:color w:val="000000" w:themeColor="text1"/>
        </w:rPr>
        <w:t>»</w:t>
      </w:r>
      <w:r>
        <w:rPr>
          <w:color w:val="000000" w:themeColor="text1"/>
          <w:lang w:val="kk-KZ"/>
        </w:rPr>
        <w:t xml:space="preserve"> тармағына өту қажет.</w:t>
      </w:r>
      <w:r w:rsidR="007D1CE9" w:rsidRPr="001D18D8">
        <w:rPr>
          <w:color w:val="000000" w:themeColor="text1"/>
        </w:rPr>
        <w:t xml:space="preserve"> </w:t>
      </w:r>
    </w:p>
    <w:p w:rsidR="00B65577" w:rsidRPr="001D18D8" w:rsidRDefault="00B65577" w:rsidP="00B65577">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6CB6D64F" wp14:editId="3D487BA7">
            <wp:extent cx="6192520" cy="2609397"/>
            <wp:effectExtent l="19050" t="19050" r="17780" b="196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6202533" cy="2613616"/>
                    </a:xfrm>
                    <a:prstGeom prst="rect">
                      <a:avLst/>
                    </a:prstGeom>
                    <a:ln>
                      <a:solidFill>
                        <a:schemeClr val="bg1">
                          <a:lumMod val="65000"/>
                        </a:schemeClr>
                      </a:solidFill>
                    </a:ln>
                  </pic:spPr>
                </pic:pic>
              </a:graphicData>
            </a:graphic>
          </wp:inline>
        </w:drawing>
      </w:r>
    </w:p>
    <w:p w:rsidR="00B65577" w:rsidRPr="00BC6F1A"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248</w:t>
      </w:r>
      <w:r w:rsidRPr="00BF4B3B">
        <w:rPr>
          <w:b/>
          <w:color w:val="000000" w:themeColor="text1"/>
          <w:sz w:val="20"/>
          <w:szCs w:val="20"/>
        </w:rPr>
        <w:fldChar w:fldCharType="end"/>
      </w:r>
      <w:r w:rsidR="00BC6F1A">
        <w:rPr>
          <w:b/>
          <w:color w:val="000000" w:themeColor="text1"/>
          <w:sz w:val="20"/>
          <w:szCs w:val="20"/>
        </w:rPr>
        <w:t>-</w:t>
      </w:r>
      <w:r w:rsidR="00BC6F1A">
        <w:rPr>
          <w:b/>
          <w:color w:val="000000" w:themeColor="text1"/>
          <w:sz w:val="20"/>
          <w:szCs w:val="20"/>
          <w:lang w:val="kk-KZ"/>
        </w:rPr>
        <w:t>сурет</w:t>
      </w:r>
      <w:r w:rsidR="00BC6F1A">
        <w:rPr>
          <w:b/>
          <w:color w:val="000000" w:themeColor="text1"/>
          <w:sz w:val="20"/>
          <w:szCs w:val="20"/>
        </w:rPr>
        <w:t>. «</w:t>
      </w:r>
      <w:r w:rsidR="00BC6F1A">
        <w:rPr>
          <w:b/>
          <w:color w:val="000000" w:themeColor="text1"/>
          <w:sz w:val="20"/>
          <w:szCs w:val="20"/>
          <w:lang w:val="kk-KZ"/>
        </w:rPr>
        <w:t>Қойма</w:t>
      </w:r>
      <w:r w:rsidR="00B65577" w:rsidRPr="00BF4B3B">
        <w:rPr>
          <w:b/>
          <w:color w:val="000000" w:themeColor="text1"/>
          <w:sz w:val="20"/>
          <w:szCs w:val="20"/>
        </w:rPr>
        <w:t>»</w:t>
      </w:r>
      <w:r w:rsidR="00BC6F1A">
        <w:rPr>
          <w:b/>
          <w:color w:val="000000" w:themeColor="text1"/>
          <w:sz w:val="20"/>
          <w:szCs w:val="20"/>
          <w:lang w:val="kk-KZ"/>
        </w:rPr>
        <w:t xml:space="preserve"> қойындысы</w:t>
      </w:r>
    </w:p>
    <w:p w:rsidR="00B65577" w:rsidRPr="001D18D8" w:rsidRDefault="00B65577" w:rsidP="00B65577">
      <w:pPr>
        <w:pStyle w:val="af5"/>
        <w:spacing w:line="25" w:lineRule="atLeast"/>
        <w:jc w:val="center"/>
        <w:rPr>
          <w:b w:val="0"/>
          <w:i/>
          <w:color w:val="000000" w:themeColor="text1"/>
        </w:rPr>
      </w:pPr>
    </w:p>
    <w:p w:rsidR="00B65577" w:rsidRPr="001D18D8" w:rsidRDefault="00BC6F1A" w:rsidP="00175FEE">
      <w:pPr>
        <w:pStyle w:val="af7"/>
        <w:numPr>
          <w:ilvl w:val="0"/>
          <w:numId w:val="128"/>
        </w:numPr>
        <w:spacing w:after="160" w:line="25" w:lineRule="atLeast"/>
        <w:ind w:left="1134" w:hanging="425"/>
        <w:contextualSpacing/>
        <w:jc w:val="both"/>
        <w:rPr>
          <w:color w:val="000000" w:themeColor="text1"/>
        </w:rPr>
      </w:pPr>
      <w:r>
        <w:rPr>
          <w:color w:val="000000" w:themeColor="text1"/>
        </w:rPr>
        <w:t>«</w:t>
      </w:r>
      <w:r>
        <w:rPr>
          <w:color w:val="000000" w:themeColor="text1"/>
          <w:lang w:val="kk-KZ"/>
        </w:rPr>
        <w:t>Қойма құру</w:t>
      </w:r>
      <w:r w:rsidR="007D1CE9" w:rsidRPr="001D18D8">
        <w:rPr>
          <w:color w:val="000000" w:themeColor="text1"/>
        </w:rPr>
        <w:t>»</w:t>
      </w:r>
      <w:r>
        <w:rPr>
          <w:color w:val="000000" w:themeColor="text1"/>
          <w:lang w:val="kk-KZ"/>
        </w:rPr>
        <w:t xml:space="preserve"> батырмасын басыңыз</w:t>
      </w:r>
    </w:p>
    <w:p w:rsidR="00B65577" w:rsidRPr="001D18D8" w:rsidRDefault="00B65577" w:rsidP="00B65577">
      <w:pPr>
        <w:spacing w:line="25" w:lineRule="atLeast"/>
        <w:jc w:val="center"/>
        <w:rPr>
          <w:color w:val="000000" w:themeColor="text1"/>
        </w:rPr>
      </w:pPr>
      <w:r w:rsidRPr="001D18D8">
        <w:rPr>
          <w:noProof/>
          <w:color w:val="000000" w:themeColor="text1"/>
        </w:rPr>
        <w:drawing>
          <wp:inline distT="0" distB="0" distL="0" distR="0" wp14:anchorId="20BC7F53" wp14:editId="7A6D5BD4">
            <wp:extent cx="5770700" cy="1424940"/>
            <wp:effectExtent l="19050" t="19050" r="20955" b="2286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783875" cy="1428193"/>
                    </a:xfrm>
                    <a:prstGeom prst="rect">
                      <a:avLst/>
                    </a:prstGeom>
                    <a:ln>
                      <a:solidFill>
                        <a:schemeClr val="bg1">
                          <a:lumMod val="65000"/>
                        </a:schemeClr>
                      </a:solidFill>
                    </a:ln>
                  </pic:spPr>
                </pic:pic>
              </a:graphicData>
            </a:graphic>
          </wp:inline>
        </w:drawing>
      </w:r>
    </w:p>
    <w:p w:rsidR="00B65577" w:rsidRPr="00BC6F1A"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249</w:t>
      </w:r>
      <w:r w:rsidRPr="00BF4B3B">
        <w:rPr>
          <w:b/>
          <w:color w:val="000000" w:themeColor="text1"/>
          <w:sz w:val="20"/>
          <w:szCs w:val="20"/>
        </w:rPr>
        <w:fldChar w:fldCharType="end"/>
      </w:r>
      <w:r w:rsidR="00BC6F1A">
        <w:rPr>
          <w:b/>
          <w:color w:val="000000" w:themeColor="text1"/>
          <w:sz w:val="20"/>
          <w:szCs w:val="20"/>
        </w:rPr>
        <w:t>-</w:t>
      </w:r>
      <w:r w:rsidR="00BC6F1A">
        <w:rPr>
          <w:b/>
          <w:color w:val="000000" w:themeColor="text1"/>
          <w:sz w:val="20"/>
          <w:szCs w:val="20"/>
          <w:lang w:val="kk-KZ"/>
        </w:rPr>
        <w:t>сурет</w:t>
      </w:r>
      <w:r w:rsidR="00BC6F1A">
        <w:rPr>
          <w:b/>
          <w:color w:val="000000" w:themeColor="text1"/>
          <w:sz w:val="20"/>
          <w:szCs w:val="20"/>
        </w:rPr>
        <w:t>. «</w:t>
      </w:r>
      <w:r w:rsidR="00BC6F1A">
        <w:rPr>
          <w:b/>
          <w:color w:val="000000" w:themeColor="text1"/>
          <w:sz w:val="20"/>
          <w:szCs w:val="20"/>
          <w:lang w:val="kk-KZ"/>
        </w:rPr>
        <w:t>Қойма құру</w:t>
      </w:r>
      <w:r w:rsidR="00B65577" w:rsidRPr="00BF4B3B">
        <w:rPr>
          <w:b/>
          <w:color w:val="000000" w:themeColor="text1"/>
          <w:sz w:val="20"/>
          <w:szCs w:val="20"/>
        </w:rPr>
        <w:t>»</w:t>
      </w:r>
      <w:r w:rsidR="00BC6F1A">
        <w:rPr>
          <w:b/>
          <w:color w:val="000000" w:themeColor="text1"/>
          <w:sz w:val="20"/>
          <w:szCs w:val="20"/>
          <w:lang w:val="kk-KZ"/>
        </w:rPr>
        <w:t xml:space="preserve"> батырмасы</w:t>
      </w:r>
    </w:p>
    <w:p w:rsidR="00B65577" w:rsidRPr="001D18D8" w:rsidRDefault="00B65577" w:rsidP="00B65577">
      <w:pPr>
        <w:rPr>
          <w:color w:val="000000" w:themeColor="text1"/>
        </w:rPr>
      </w:pPr>
    </w:p>
    <w:p w:rsidR="00B65577" w:rsidRPr="000346A4" w:rsidRDefault="00BC6F1A" w:rsidP="00175FEE">
      <w:pPr>
        <w:pStyle w:val="af7"/>
        <w:numPr>
          <w:ilvl w:val="0"/>
          <w:numId w:val="128"/>
        </w:numPr>
        <w:spacing w:after="160" w:line="25" w:lineRule="atLeast"/>
        <w:ind w:left="1134" w:hanging="425"/>
        <w:contextualSpacing/>
        <w:jc w:val="both"/>
        <w:rPr>
          <w:color w:val="000000" w:themeColor="text1"/>
        </w:rPr>
      </w:pPr>
      <w:r>
        <w:rPr>
          <w:color w:val="000000" w:themeColor="text1"/>
          <w:lang w:val="kk-KZ"/>
        </w:rPr>
        <w:lastRenderedPageBreak/>
        <w:t xml:space="preserve">Содан кейін қажетті өрістерді толтырыңыз және </w:t>
      </w:r>
      <w:r>
        <w:rPr>
          <w:color w:val="000000" w:themeColor="text1"/>
        </w:rPr>
        <w:t>«</w:t>
      </w:r>
      <w:r>
        <w:rPr>
          <w:color w:val="000000" w:themeColor="text1"/>
          <w:lang w:val="kk-KZ"/>
        </w:rPr>
        <w:t>Қойманы сақтау</w:t>
      </w:r>
      <w:r w:rsidR="00B65577" w:rsidRPr="001D18D8">
        <w:rPr>
          <w:color w:val="000000" w:themeColor="text1"/>
        </w:rPr>
        <w:t>»</w:t>
      </w:r>
      <w:r>
        <w:rPr>
          <w:color w:val="000000" w:themeColor="text1"/>
          <w:lang w:val="kk-KZ"/>
        </w:rPr>
        <w:t xml:space="preserve"> батырмасын басыңыз</w:t>
      </w:r>
      <w:r w:rsidR="00B65577" w:rsidRPr="001D18D8">
        <w:rPr>
          <w:color w:val="000000" w:themeColor="text1"/>
        </w:rPr>
        <w:t xml:space="preserve"> (</w:t>
      </w:r>
      <w:r w:rsidR="00C84897">
        <w:rPr>
          <w:color w:val="000000" w:themeColor="text1"/>
        </w:rPr>
        <w:fldChar w:fldCharType="begin"/>
      </w:r>
      <w:r w:rsidR="000346A4">
        <w:rPr>
          <w:color w:val="000000" w:themeColor="text1"/>
        </w:rPr>
        <w:instrText xml:space="preserve"> REF _Ref55595623 \h </w:instrText>
      </w:r>
      <w:r w:rsidR="00C84897">
        <w:rPr>
          <w:color w:val="000000" w:themeColor="text1"/>
        </w:rPr>
      </w:r>
      <w:r w:rsidR="00C84897">
        <w:rPr>
          <w:color w:val="000000" w:themeColor="text1"/>
        </w:rPr>
        <w:fldChar w:fldCharType="separate"/>
      </w:r>
      <w:r w:rsidR="003877B0">
        <w:rPr>
          <w:b/>
          <w:noProof/>
          <w:color w:val="000000" w:themeColor="text1"/>
          <w:sz w:val="20"/>
          <w:szCs w:val="20"/>
        </w:rPr>
        <w:t>251</w:t>
      </w:r>
      <w:r w:rsidR="00C84897">
        <w:rPr>
          <w:color w:val="000000" w:themeColor="text1"/>
        </w:rPr>
        <w:fldChar w:fldCharType="end"/>
      </w:r>
      <w:r w:rsidRPr="00BC6F1A">
        <w:rPr>
          <w:b/>
          <w:color w:val="000000" w:themeColor="text1"/>
          <w:sz w:val="20"/>
          <w:szCs w:val="20"/>
        </w:rPr>
        <w:t>-</w:t>
      </w:r>
      <w:r w:rsidRPr="00BC6F1A">
        <w:rPr>
          <w:b/>
          <w:color w:val="000000" w:themeColor="text1"/>
          <w:sz w:val="20"/>
          <w:szCs w:val="20"/>
          <w:lang w:val="kk-KZ"/>
        </w:rPr>
        <w:t>сурет</w:t>
      </w:r>
      <w:r w:rsidR="00B65577" w:rsidRPr="001D18D8">
        <w:rPr>
          <w:color w:val="000000" w:themeColor="text1"/>
        </w:rPr>
        <w:t>).</w:t>
      </w:r>
    </w:p>
    <w:p w:rsidR="000346A4" w:rsidRDefault="002738AD" w:rsidP="00B65577">
      <w:pPr>
        <w:pStyle w:val="af7"/>
        <w:spacing w:after="160" w:line="25" w:lineRule="atLeast"/>
        <w:ind w:left="0"/>
        <w:jc w:val="center"/>
        <w:rPr>
          <w:color w:val="000000" w:themeColor="text1"/>
        </w:rPr>
      </w:pPr>
      <w:r>
        <w:rPr>
          <w:noProof/>
          <w:color w:val="000000" w:themeColor="text1"/>
        </w:rPr>
        <w:drawing>
          <wp:inline distT="0" distB="0" distL="0" distR="0" wp14:anchorId="5068DB8F" wp14:editId="61BBED6A">
            <wp:extent cx="4991100" cy="4476750"/>
            <wp:effectExtent l="19050" t="0" r="0" b="0"/>
            <wp:docPr id="762"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4" cstate="print"/>
                    <a:srcRect t="2083"/>
                    <a:stretch>
                      <a:fillRect/>
                    </a:stretch>
                  </pic:blipFill>
                  <pic:spPr bwMode="auto">
                    <a:xfrm>
                      <a:off x="0" y="0"/>
                      <a:ext cx="4991100" cy="4476750"/>
                    </a:xfrm>
                    <a:prstGeom prst="rect">
                      <a:avLst/>
                    </a:prstGeom>
                    <a:noFill/>
                    <a:ln w="9525">
                      <a:noFill/>
                      <a:miter lim="800000"/>
                      <a:headEnd/>
                      <a:tailEnd/>
                    </a:ln>
                  </pic:spPr>
                </pic:pic>
              </a:graphicData>
            </a:graphic>
          </wp:inline>
        </w:drawing>
      </w:r>
    </w:p>
    <w:p w:rsidR="002C2054" w:rsidRPr="00BC6F1A"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2C2054"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250</w:t>
      </w:r>
      <w:r w:rsidRPr="00BF4B3B">
        <w:rPr>
          <w:b/>
          <w:color w:val="000000" w:themeColor="text1"/>
          <w:sz w:val="20"/>
          <w:szCs w:val="20"/>
        </w:rPr>
        <w:fldChar w:fldCharType="end"/>
      </w:r>
      <w:r w:rsidR="00BC6F1A">
        <w:rPr>
          <w:b/>
          <w:color w:val="000000" w:themeColor="text1"/>
          <w:sz w:val="20"/>
          <w:szCs w:val="20"/>
        </w:rPr>
        <w:t>-</w:t>
      </w:r>
      <w:r w:rsidR="00BC6F1A">
        <w:rPr>
          <w:b/>
          <w:color w:val="000000" w:themeColor="text1"/>
          <w:sz w:val="20"/>
          <w:szCs w:val="20"/>
          <w:lang w:val="kk-KZ"/>
        </w:rPr>
        <w:t>сурет</w:t>
      </w:r>
      <w:r w:rsidR="00BC6F1A">
        <w:rPr>
          <w:b/>
          <w:color w:val="000000" w:themeColor="text1"/>
          <w:sz w:val="20"/>
          <w:szCs w:val="20"/>
        </w:rPr>
        <w:t xml:space="preserve">. </w:t>
      </w:r>
      <w:r w:rsidR="00BC6F1A">
        <w:rPr>
          <w:b/>
          <w:color w:val="000000" w:themeColor="text1"/>
          <w:sz w:val="20"/>
          <w:szCs w:val="20"/>
          <w:lang w:val="kk-KZ"/>
        </w:rPr>
        <w:t>Қойманы тіркеу нысаны</w:t>
      </w:r>
    </w:p>
    <w:p w:rsidR="00545817" w:rsidRPr="00BC6F1A" w:rsidRDefault="00BC6F1A" w:rsidP="00175FEE">
      <w:pPr>
        <w:pStyle w:val="af7"/>
        <w:numPr>
          <w:ilvl w:val="0"/>
          <w:numId w:val="128"/>
        </w:numPr>
        <w:spacing w:line="25" w:lineRule="atLeast"/>
        <w:ind w:left="1134" w:hanging="425"/>
        <w:contextualSpacing/>
        <w:jc w:val="both"/>
        <w:rPr>
          <w:color w:val="000000" w:themeColor="text1"/>
          <w:lang w:val="kk-KZ"/>
        </w:rPr>
      </w:pPr>
      <w:r>
        <w:rPr>
          <w:color w:val="000000" w:themeColor="text1"/>
          <w:lang w:val="kk-KZ"/>
        </w:rPr>
        <w:t>ЭШФ АЖ</w:t>
      </w:r>
      <w:r w:rsidRPr="00BC6F1A">
        <w:rPr>
          <w:color w:val="000000" w:themeColor="text1"/>
          <w:lang w:val="kk-KZ"/>
        </w:rPr>
        <w:t>-</w:t>
      </w:r>
      <w:r>
        <w:rPr>
          <w:color w:val="000000" w:themeColor="text1"/>
          <w:lang w:val="kk-KZ"/>
        </w:rPr>
        <w:t>да бірінші қойманы құрған кезде қоймалардың виртуалды қоймаларының келесі белгілері қол жетімді</w:t>
      </w:r>
      <w:r w:rsidR="00545817" w:rsidRPr="00BC6F1A">
        <w:rPr>
          <w:color w:val="000000" w:themeColor="text1"/>
          <w:lang w:val="kk-KZ"/>
        </w:rPr>
        <w:t>:</w:t>
      </w:r>
    </w:p>
    <w:p w:rsidR="00545817" w:rsidRPr="00BC6F1A" w:rsidRDefault="00BC6F1A" w:rsidP="00545817">
      <w:pPr>
        <w:shd w:val="clear" w:color="auto" w:fill="FFFFFF"/>
        <w:tabs>
          <w:tab w:val="left" w:pos="1134"/>
        </w:tabs>
        <w:ind w:firstLine="709"/>
        <w:jc w:val="both"/>
        <w:textAlignment w:val="baseline"/>
        <w:rPr>
          <w:color w:val="000000" w:themeColor="text1"/>
          <w:lang w:val="kk-KZ"/>
        </w:rPr>
      </w:pPr>
      <w:r w:rsidRPr="00BC6F1A">
        <w:rPr>
          <w:color w:val="000000" w:themeColor="text1"/>
          <w:lang w:val="kk-KZ"/>
        </w:rPr>
        <w:t>1) «</w:t>
      </w:r>
      <w:r>
        <w:rPr>
          <w:color w:val="000000" w:themeColor="text1"/>
          <w:lang w:val="kk-KZ"/>
        </w:rPr>
        <w:t>Артықшылықты қойма</w:t>
      </w:r>
      <w:r w:rsidR="00545817" w:rsidRPr="00BC6F1A">
        <w:rPr>
          <w:color w:val="000000" w:themeColor="text1"/>
          <w:lang w:val="kk-KZ"/>
        </w:rPr>
        <w:t xml:space="preserve">» – </w:t>
      </w:r>
      <w:r>
        <w:rPr>
          <w:color w:val="000000" w:themeColor="text1"/>
          <w:lang w:val="kk-KZ"/>
        </w:rPr>
        <w:t>виртуалды қоймаға тауарларды автоматты түрде кіріске алу және есептен шығару үшін ЭШФ АЖ қатысушысымен анықталған қойма</w:t>
      </w:r>
      <w:r w:rsidR="00545817" w:rsidRPr="00BC6F1A">
        <w:rPr>
          <w:color w:val="000000" w:themeColor="text1"/>
          <w:lang w:val="kk-KZ"/>
        </w:rPr>
        <w:t>;</w:t>
      </w:r>
    </w:p>
    <w:p w:rsidR="00545817" w:rsidRPr="00BC6F1A" w:rsidRDefault="00545817" w:rsidP="00545817">
      <w:pPr>
        <w:shd w:val="clear" w:color="auto" w:fill="FFFFFF"/>
        <w:tabs>
          <w:tab w:val="left" w:pos="1134"/>
        </w:tabs>
        <w:ind w:firstLine="709"/>
        <w:jc w:val="both"/>
        <w:textAlignment w:val="baseline"/>
        <w:rPr>
          <w:color w:val="000000" w:themeColor="text1"/>
          <w:lang w:val="kk-KZ"/>
        </w:rPr>
      </w:pPr>
      <w:r w:rsidRPr="00BC6F1A">
        <w:rPr>
          <w:color w:val="000000" w:themeColor="text1"/>
          <w:lang w:val="kk-KZ"/>
        </w:rPr>
        <w:t>2)</w:t>
      </w:r>
      <w:r w:rsidRPr="00BC6F1A">
        <w:rPr>
          <w:color w:val="000000" w:themeColor="text1"/>
          <w:lang w:val="kk-KZ"/>
        </w:rPr>
        <w:tab/>
        <w:t>«</w:t>
      </w:r>
      <w:r w:rsidR="00BC6F1A">
        <w:rPr>
          <w:color w:val="000000" w:themeColor="text1"/>
          <w:lang w:val="kk-KZ"/>
        </w:rPr>
        <w:t>Тауарларға декларация бойынша тауарларды кіріске алу қоймасы</w:t>
      </w:r>
      <w:r w:rsidRPr="00BC6F1A">
        <w:rPr>
          <w:color w:val="000000" w:themeColor="text1"/>
          <w:lang w:val="kk-KZ"/>
        </w:rPr>
        <w:t xml:space="preserve">» – </w:t>
      </w:r>
      <w:r w:rsidR="00BC6F1A">
        <w:rPr>
          <w:color w:val="000000" w:themeColor="text1"/>
          <w:lang w:val="kk-KZ"/>
        </w:rPr>
        <w:t>тауарларға декларация бойынша тауарларды автоматты түрде кіріске алуға арналған қойма</w:t>
      </w:r>
      <w:r w:rsidRPr="00BC6F1A">
        <w:rPr>
          <w:color w:val="000000" w:themeColor="text1"/>
          <w:lang w:val="kk-KZ"/>
        </w:rPr>
        <w:t>;</w:t>
      </w:r>
    </w:p>
    <w:p w:rsidR="00545817" w:rsidRPr="006F27EF" w:rsidRDefault="00BC6F1A" w:rsidP="00545817">
      <w:pPr>
        <w:shd w:val="clear" w:color="auto" w:fill="FFFFFF"/>
        <w:tabs>
          <w:tab w:val="left" w:pos="1134"/>
        </w:tabs>
        <w:ind w:firstLine="709"/>
        <w:jc w:val="both"/>
        <w:textAlignment w:val="baseline"/>
        <w:rPr>
          <w:color w:val="000000" w:themeColor="text1"/>
          <w:lang w:val="kk-KZ"/>
        </w:rPr>
      </w:pPr>
      <w:r w:rsidRPr="006F27EF">
        <w:rPr>
          <w:color w:val="000000" w:themeColor="text1"/>
          <w:lang w:val="kk-KZ"/>
        </w:rPr>
        <w:t>3)</w:t>
      </w:r>
      <w:r w:rsidRPr="006F27EF">
        <w:rPr>
          <w:color w:val="000000" w:themeColor="text1"/>
          <w:lang w:val="kk-KZ"/>
        </w:rPr>
        <w:tab/>
        <w:t>«</w:t>
      </w:r>
      <w:r>
        <w:rPr>
          <w:color w:val="000000" w:themeColor="text1"/>
          <w:lang w:val="kk-KZ"/>
        </w:rPr>
        <w:t>Көпшілік қойма</w:t>
      </w:r>
      <w:r w:rsidR="00545817" w:rsidRPr="006F27EF">
        <w:rPr>
          <w:color w:val="000000" w:themeColor="text1"/>
          <w:lang w:val="kk-KZ"/>
        </w:rPr>
        <w:t xml:space="preserve">» – </w:t>
      </w:r>
      <w:r>
        <w:rPr>
          <w:color w:val="000000" w:themeColor="text1"/>
          <w:lang w:val="kk-KZ"/>
        </w:rPr>
        <w:t xml:space="preserve">тауарларды алып өту және сату кезінде </w:t>
      </w:r>
      <w:r w:rsidR="006F27EF">
        <w:rPr>
          <w:color w:val="000000" w:themeColor="text1"/>
          <w:lang w:val="kk-KZ"/>
        </w:rPr>
        <w:t>қойманы таңдау үшін сатып алушы жеткізушіге ұсынатын қойма</w:t>
      </w:r>
      <w:r w:rsidR="00545817" w:rsidRPr="006F27EF">
        <w:rPr>
          <w:color w:val="000000" w:themeColor="text1"/>
          <w:lang w:val="kk-KZ"/>
        </w:rPr>
        <w:t>;</w:t>
      </w:r>
    </w:p>
    <w:p w:rsidR="00545817" w:rsidRPr="006F27EF" w:rsidRDefault="006F27EF" w:rsidP="00545817">
      <w:pPr>
        <w:shd w:val="clear" w:color="auto" w:fill="FFFFFF"/>
        <w:tabs>
          <w:tab w:val="left" w:pos="1134"/>
        </w:tabs>
        <w:ind w:firstLine="709"/>
        <w:jc w:val="both"/>
        <w:textAlignment w:val="baseline"/>
        <w:rPr>
          <w:color w:val="000000" w:themeColor="text1"/>
          <w:lang w:val="kk-KZ"/>
        </w:rPr>
      </w:pPr>
      <w:r w:rsidRPr="006F27EF">
        <w:rPr>
          <w:color w:val="000000" w:themeColor="text1"/>
          <w:lang w:val="kk-KZ"/>
        </w:rPr>
        <w:t>4)</w:t>
      </w:r>
      <w:r w:rsidRPr="006F27EF">
        <w:rPr>
          <w:color w:val="000000" w:themeColor="text1"/>
          <w:lang w:val="kk-KZ"/>
        </w:rPr>
        <w:tab/>
        <w:t>«</w:t>
      </w:r>
      <w:r>
        <w:rPr>
          <w:color w:val="000000" w:themeColor="text1"/>
          <w:lang w:val="kk-KZ"/>
        </w:rPr>
        <w:t>Бірлескен қызметке қатысушылар қоймасы</w:t>
      </w:r>
      <w:r w:rsidR="00545817" w:rsidRPr="006F27EF">
        <w:rPr>
          <w:color w:val="000000" w:themeColor="text1"/>
          <w:lang w:val="kk-KZ"/>
        </w:rPr>
        <w:t xml:space="preserve">» – </w:t>
      </w:r>
      <w:r>
        <w:rPr>
          <w:color w:val="000000" w:themeColor="text1"/>
          <w:lang w:val="kk-KZ"/>
        </w:rPr>
        <w:t>бірлескен қызметке қатысушылар пайдаланатын қойма (бұдан әрі – БҚҚ қоймасы</w:t>
      </w:r>
      <w:r w:rsidR="00545817" w:rsidRPr="006F27EF">
        <w:rPr>
          <w:color w:val="000000" w:themeColor="text1"/>
          <w:lang w:val="kk-KZ"/>
        </w:rPr>
        <w:t>);</w:t>
      </w:r>
    </w:p>
    <w:p w:rsidR="00545817" w:rsidRPr="00B41021" w:rsidRDefault="006F27EF" w:rsidP="00545817">
      <w:pPr>
        <w:shd w:val="clear" w:color="auto" w:fill="FFFFFF"/>
        <w:tabs>
          <w:tab w:val="left" w:pos="1134"/>
        </w:tabs>
        <w:ind w:firstLine="709"/>
        <w:jc w:val="both"/>
        <w:textAlignment w:val="baseline"/>
        <w:rPr>
          <w:color w:val="000000" w:themeColor="text1"/>
          <w:lang w:val="kk-KZ"/>
        </w:rPr>
      </w:pPr>
      <w:r w:rsidRPr="00B41021">
        <w:rPr>
          <w:color w:val="000000" w:themeColor="text1"/>
          <w:lang w:val="kk-KZ"/>
        </w:rPr>
        <w:t>5)</w:t>
      </w:r>
      <w:r w:rsidRPr="00B41021">
        <w:rPr>
          <w:color w:val="000000" w:themeColor="text1"/>
          <w:lang w:val="kk-KZ"/>
        </w:rPr>
        <w:tab/>
        <w:t>«</w:t>
      </w:r>
      <w:r>
        <w:rPr>
          <w:color w:val="000000" w:themeColor="text1"/>
          <w:lang w:val="kk-KZ"/>
        </w:rPr>
        <w:t>Л</w:t>
      </w:r>
      <w:r w:rsidRPr="00B41021">
        <w:rPr>
          <w:color w:val="000000" w:themeColor="text1"/>
          <w:lang w:val="kk-KZ"/>
        </w:rPr>
        <w:t>изинг</w:t>
      </w:r>
      <w:r>
        <w:rPr>
          <w:color w:val="000000" w:themeColor="text1"/>
          <w:lang w:val="kk-KZ"/>
        </w:rPr>
        <w:t>ке арналған қойма</w:t>
      </w:r>
      <w:r w:rsidR="00545817" w:rsidRPr="00B41021">
        <w:rPr>
          <w:color w:val="000000" w:themeColor="text1"/>
          <w:lang w:val="kk-KZ"/>
        </w:rPr>
        <w:t xml:space="preserve">» – </w:t>
      </w:r>
      <w:r w:rsidR="00B41021">
        <w:rPr>
          <w:color w:val="000000" w:themeColor="text1"/>
          <w:lang w:val="kk-KZ"/>
        </w:rPr>
        <w:t xml:space="preserve">белгілі бір уақыт ішінде әртүрлі </w:t>
      </w:r>
      <w:r w:rsidR="00B41021" w:rsidRPr="00B41021">
        <w:rPr>
          <w:color w:val="000000" w:themeColor="text1"/>
          <w:lang w:val="kk-KZ"/>
        </w:rPr>
        <w:t>контрагент</w:t>
      </w:r>
      <w:r w:rsidR="00B41021">
        <w:rPr>
          <w:color w:val="000000" w:themeColor="text1"/>
          <w:lang w:val="kk-KZ"/>
        </w:rPr>
        <w:t>тер (жеткізуші немесе алушы</w:t>
      </w:r>
      <w:r w:rsidR="00B41021" w:rsidRPr="00B41021">
        <w:rPr>
          <w:color w:val="000000" w:themeColor="text1"/>
          <w:lang w:val="kk-KZ"/>
        </w:rPr>
        <w:t xml:space="preserve">) </w:t>
      </w:r>
      <w:r w:rsidR="00B41021">
        <w:rPr>
          <w:color w:val="000000" w:themeColor="text1"/>
          <w:lang w:val="kk-KZ"/>
        </w:rPr>
        <w:t>бірлесіп пайдалануға арналған қойма</w:t>
      </w:r>
      <w:r w:rsidR="00545817" w:rsidRPr="00B41021">
        <w:rPr>
          <w:color w:val="000000" w:themeColor="text1"/>
          <w:lang w:val="kk-KZ"/>
        </w:rPr>
        <w:t>;</w:t>
      </w:r>
    </w:p>
    <w:p w:rsidR="00545817" w:rsidRPr="00B41021" w:rsidRDefault="00B41021" w:rsidP="00545817">
      <w:pPr>
        <w:shd w:val="clear" w:color="auto" w:fill="FFFFFF"/>
        <w:tabs>
          <w:tab w:val="left" w:pos="1134"/>
        </w:tabs>
        <w:ind w:firstLine="709"/>
        <w:jc w:val="both"/>
        <w:textAlignment w:val="baseline"/>
        <w:rPr>
          <w:color w:val="000000" w:themeColor="text1"/>
          <w:lang w:val="kk-KZ"/>
        </w:rPr>
      </w:pPr>
      <w:r w:rsidRPr="00B41021">
        <w:rPr>
          <w:color w:val="000000" w:themeColor="text1"/>
          <w:lang w:val="kk-KZ"/>
        </w:rPr>
        <w:t>6)</w:t>
      </w:r>
      <w:r w:rsidRPr="00B41021">
        <w:rPr>
          <w:color w:val="000000" w:themeColor="text1"/>
          <w:lang w:val="kk-KZ"/>
        </w:rPr>
        <w:tab/>
        <w:t>«</w:t>
      </w:r>
      <w:r>
        <w:rPr>
          <w:color w:val="000000" w:themeColor="text1"/>
          <w:lang w:val="kk-KZ"/>
        </w:rPr>
        <w:t>Алыс</w:t>
      </w:r>
      <w:r w:rsidRPr="00B41021">
        <w:rPr>
          <w:color w:val="000000" w:themeColor="text1"/>
          <w:lang w:val="kk-KZ"/>
        </w:rPr>
        <w:t>-</w:t>
      </w:r>
      <w:r>
        <w:rPr>
          <w:color w:val="000000" w:themeColor="text1"/>
          <w:lang w:val="kk-KZ"/>
        </w:rPr>
        <w:t>беріс шикізатын қайта өңдеу бойынша қойма</w:t>
      </w:r>
      <w:r w:rsidR="00545817" w:rsidRPr="00B41021">
        <w:rPr>
          <w:color w:val="000000" w:themeColor="text1"/>
          <w:lang w:val="kk-KZ"/>
        </w:rPr>
        <w:t xml:space="preserve">» – </w:t>
      </w:r>
      <w:r>
        <w:rPr>
          <w:color w:val="000000" w:themeColor="text1"/>
          <w:lang w:val="kk-KZ"/>
        </w:rPr>
        <w:t>шикізатты қайта өңдеуге беруші және қайта өңдеуші пайдаланатын қойма</w:t>
      </w:r>
      <w:r w:rsidR="00545817" w:rsidRPr="00B41021">
        <w:rPr>
          <w:color w:val="000000" w:themeColor="text1"/>
          <w:lang w:val="kk-KZ"/>
        </w:rPr>
        <w:t>;</w:t>
      </w:r>
    </w:p>
    <w:p w:rsidR="00545817" w:rsidRPr="00B41021" w:rsidRDefault="00B41021" w:rsidP="00545817">
      <w:pPr>
        <w:spacing w:after="160" w:line="25" w:lineRule="atLeast"/>
        <w:ind w:firstLine="709"/>
        <w:contextualSpacing/>
        <w:jc w:val="both"/>
        <w:rPr>
          <w:color w:val="000000" w:themeColor="text1"/>
          <w:lang w:val="kk-KZ"/>
        </w:rPr>
      </w:pPr>
      <w:r w:rsidRPr="00B41021">
        <w:rPr>
          <w:color w:val="000000" w:themeColor="text1"/>
          <w:lang w:val="kk-KZ"/>
        </w:rPr>
        <w:t>7)</w:t>
      </w:r>
      <w:r w:rsidRPr="00B41021">
        <w:rPr>
          <w:color w:val="000000" w:themeColor="text1"/>
          <w:lang w:val="kk-KZ"/>
        </w:rPr>
        <w:tab/>
        <w:t>«</w:t>
      </w:r>
      <w:r>
        <w:rPr>
          <w:color w:val="000000" w:themeColor="text1"/>
          <w:lang w:val="kk-KZ"/>
        </w:rPr>
        <w:t>Қайта ұйымдастырылған тұлғаның қоймасы</w:t>
      </w:r>
      <w:r w:rsidRPr="00B41021">
        <w:rPr>
          <w:color w:val="000000" w:themeColor="text1"/>
          <w:lang w:val="kk-KZ"/>
        </w:rPr>
        <w:t xml:space="preserve">» – </w:t>
      </w:r>
      <w:r>
        <w:rPr>
          <w:color w:val="000000" w:themeColor="text1"/>
          <w:lang w:val="kk-KZ"/>
        </w:rPr>
        <w:t>кәсіпорын қайта ұйымдастырылған кезде пайдаланылатын қойма.</w:t>
      </w:r>
    </w:p>
    <w:p w:rsidR="00545817" w:rsidRPr="00B41021" w:rsidRDefault="00B41021" w:rsidP="00175FEE">
      <w:pPr>
        <w:pStyle w:val="af7"/>
        <w:numPr>
          <w:ilvl w:val="0"/>
          <w:numId w:val="128"/>
        </w:numPr>
        <w:spacing w:after="160" w:line="25" w:lineRule="atLeast"/>
        <w:ind w:left="1134" w:hanging="425"/>
        <w:contextualSpacing/>
        <w:jc w:val="both"/>
        <w:rPr>
          <w:color w:val="000000" w:themeColor="text1"/>
          <w:lang w:val="kk-KZ"/>
        </w:rPr>
      </w:pPr>
      <w:r>
        <w:rPr>
          <w:color w:val="000000" w:themeColor="text1"/>
          <w:lang w:val="kk-KZ"/>
        </w:rPr>
        <w:t>Бірінші қойманы тіркеу кезінде құрылатын қойма үшін «Артықшылықты қойма»</w:t>
      </w:r>
      <w:r w:rsidR="00545817" w:rsidRPr="00B41021">
        <w:rPr>
          <w:color w:val="000000" w:themeColor="text1"/>
          <w:lang w:val="kk-KZ"/>
        </w:rPr>
        <w:t xml:space="preserve"> </w:t>
      </w:r>
      <w:r>
        <w:rPr>
          <w:color w:val="000000" w:themeColor="text1"/>
          <w:lang w:val="kk-KZ"/>
        </w:rPr>
        <w:t>белгісін және «Көпшілік қойма» белгісін орнату қажет</w:t>
      </w:r>
      <w:r w:rsidR="00545817" w:rsidRPr="00B41021">
        <w:rPr>
          <w:color w:val="000000" w:themeColor="text1"/>
          <w:lang w:val="kk-KZ"/>
        </w:rPr>
        <w:t xml:space="preserve">. </w:t>
      </w:r>
    </w:p>
    <w:p w:rsidR="000346A4" w:rsidRPr="001D18D8" w:rsidRDefault="00545817" w:rsidP="00B65577">
      <w:pPr>
        <w:pStyle w:val="af7"/>
        <w:spacing w:after="160" w:line="25" w:lineRule="atLeast"/>
        <w:ind w:left="0"/>
        <w:jc w:val="center"/>
        <w:rPr>
          <w:color w:val="000000" w:themeColor="text1"/>
        </w:rPr>
      </w:pPr>
      <w:r>
        <w:rPr>
          <w:noProof/>
          <w:color w:val="000000" w:themeColor="text1"/>
        </w:rPr>
        <w:lastRenderedPageBreak/>
        <w:drawing>
          <wp:inline distT="0" distB="0" distL="0" distR="0" wp14:anchorId="018FEE01" wp14:editId="09AA3E76">
            <wp:extent cx="4933950" cy="2905125"/>
            <wp:effectExtent l="19050" t="0" r="0" b="0"/>
            <wp:docPr id="764"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5" cstate="print"/>
                    <a:srcRect/>
                    <a:stretch>
                      <a:fillRect/>
                    </a:stretch>
                  </pic:blipFill>
                  <pic:spPr bwMode="auto">
                    <a:xfrm>
                      <a:off x="0" y="0"/>
                      <a:ext cx="4933950" cy="2905125"/>
                    </a:xfrm>
                    <a:prstGeom prst="rect">
                      <a:avLst/>
                    </a:prstGeom>
                    <a:noFill/>
                    <a:ln w="9525">
                      <a:noFill/>
                      <a:miter lim="800000"/>
                      <a:headEnd/>
                      <a:tailEnd/>
                    </a:ln>
                  </pic:spPr>
                </pic:pic>
              </a:graphicData>
            </a:graphic>
          </wp:inline>
        </w:drawing>
      </w:r>
    </w:p>
    <w:bookmarkStart w:id="524" w:name="_Ref55595623"/>
    <w:p w:rsidR="00B65577" w:rsidRPr="00B41021"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251</w:t>
      </w:r>
      <w:r w:rsidRPr="00BF4B3B">
        <w:rPr>
          <w:b/>
          <w:color w:val="000000" w:themeColor="text1"/>
          <w:sz w:val="20"/>
          <w:szCs w:val="20"/>
        </w:rPr>
        <w:fldChar w:fldCharType="end"/>
      </w:r>
      <w:bookmarkEnd w:id="524"/>
      <w:r w:rsidR="00B41021">
        <w:rPr>
          <w:b/>
          <w:color w:val="000000" w:themeColor="text1"/>
          <w:sz w:val="20"/>
          <w:szCs w:val="20"/>
        </w:rPr>
        <w:t>-</w:t>
      </w:r>
      <w:r w:rsidR="00B41021">
        <w:rPr>
          <w:b/>
          <w:color w:val="000000" w:themeColor="text1"/>
          <w:sz w:val="20"/>
          <w:szCs w:val="20"/>
          <w:lang w:val="kk-KZ"/>
        </w:rPr>
        <w:t>сурет</w:t>
      </w:r>
      <w:r w:rsidR="00B65577" w:rsidRPr="00BF4B3B">
        <w:rPr>
          <w:b/>
          <w:color w:val="000000" w:themeColor="text1"/>
          <w:sz w:val="20"/>
          <w:szCs w:val="20"/>
        </w:rPr>
        <w:t xml:space="preserve">. </w:t>
      </w:r>
      <w:r w:rsidR="00B41021">
        <w:rPr>
          <w:b/>
          <w:color w:val="000000" w:themeColor="text1"/>
          <w:sz w:val="20"/>
          <w:szCs w:val="20"/>
          <w:lang w:val="kk-KZ"/>
        </w:rPr>
        <w:t>В</w:t>
      </w:r>
      <w:r w:rsidR="00B41021">
        <w:rPr>
          <w:b/>
          <w:color w:val="000000" w:themeColor="text1"/>
          <w:sz w:val="20"/>
          <w:szCs w:val="20"/>
        </w:rPr>
        <w:t>иртуал</w:t>
      </w:r>
      <w:r w:rsidR="00B41021">
        <w:rPr>
          <w:b/>
          <w:color w:val="000000" w:themeColor="text1"/>
          <w:sz w:val="20"/>
          <w:szCs w:val="20"/>
          <w:lang w:val="kk-KZ"/>
        </w:rPr>
        <w:t>ды қойманың белгілері</w:t>
      </w:r>
    </w:p>
    <w:p w:rsidR="002C2054" w:rsidRPr="00B41021" w:rsidRDefault="00B41021" w:rsidP="00545817">
      <w:pPr>
        <w:rPr>
          <w:color w:val="000000" w:themeColor="text1"/>
          <w:lang w:val="kk-KZ"/>
        </w:rPr>
      </w:pPr>
      <w:r>
        <w:rPr>
          <w:color w:val="000000" w:themeColor="text1"/>
          <w:lang w:val="kk-KZ"/>
        </w:rPr>
        <w:t>«Артықшылықты қойма»</w:t>
      </w:r>
      <w:r w:rsidRPr="00B41021">
        <w:rPr>
          <w:color w:val="000000" w:themeColor="text1"/>
          <w:lang w:val="kk-KZ"/>
        </w:rPr>
        <w:t xml:space="preserve"> </w:t>
      </w:r>
      <w:r>
        <w:rPr>
          <w:color w:val="000000" w:themeColor="text1"/>
          <w:lang w:val="kk-KZ"/>
        </w:rPr>
        <w:t>және «Көпшілік қойма» белгілері болмаған кезде</w:t>
      </w:r>
      <w:r w:rsidR="00545817" w:rsidRPr="00B41021">
        <w:rPr>
          <w:color w:val="000000" w:themeColor="text1"/>
          <w:lang w:val="kk-KZ"/>
        </w:rPr>
        <w:t xml:space="preserve"> </w:t>
      </w:r>
      <w:r>
        <w:rPr>
          <w:color w:val="000000" w:themeColor="text1"/>
          <w:lang w:val="kk-KZ"/>
        </w:rPr>
        <w:t>ЭШФ АЖ ВҚ</w:t>
      </w:r>
      <w:r w:rsidRPr="00B41021">
        <w:rPr>
          <w:color w:val="000000" w:themeColor="text1"/>
          <w:lang w:val="kk-KZ"/>
        </w:rPr>
        <w:t>-</w:t>
      </w:r>
      <w:r>
        <w:rPr>
          <w:color w:val="000000" w:themeColor="text1"/>
          <w:lang w:val="kk-KZ"/>
        </w:rPr>
        <w:t>да бірінші қойма құру кезінде осы белгіні толтыру міндетті деген хабарлама шығады</w:t>
      </w:r>
      <w:r w:rsidR="00545817" w:rsidRPr="00B41021">
        <w:rPr>
          <w:color w:val="000000" w:themeColor="text1"/>
          <w:lang w:val="kk-KZ"/>
        </w:rPr>
        <w:t>.</w:t>
      </w:r>
    </w:p>
    <w:p w:rsidR="00545817" w:rsidRDefault="00545817" w:rsidP="002C2054">
      <w:pPr>
        <w:jc w:val="center"/>
      </w:pPr>
      <w:r>
        <w:rPr>
          <w:noProof/>
          <w:color w:val="000000" w:themeColor="text1"/>
        </w:rPr>
        <w:drawing>
          <wp:inline distT="0" distB="0" distL="0" distR="0" wp14:anchorId="632ADAC8" wp14:editId="7E180C8C">
            <wp:extent cx="2609850" cy="619125"/>
            <wp:effectExtent l="19050" t="0" r="0" b="0"/>
            <wp:docPr id="765"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6" cstate="print"/>
                    <a:srcRect/>
                    <a:stretch>
                      <a:fillRect/>
                    </a:stretch>
                  </pic:blipFill>
                  <pic:spPr bwMode="auto">
                    <a:xfrm>
                      <a:off x="0" y="0"/>
                      <a:ext cx="2609850" cy="619125"/>
                    </a:xfrm>
                    <a:prstGeom prst="rect">
                      <a:avLst/>
                    </a:prstGeom>
                    <a:noFill/>
                    <a:ln w="9525">
                      <a:noFill/>
                      <a:miter lim="800000"/>
                      <a:headEnd/>
                      <a:tailEnd/>
                    </a:ln>
                  </pic:spPr>
                </pic:pic>
              </a:graphicData>
            </a:graphic>
          </wp:inline>
        </w:drawing>
      </w:r>
    </w:p>
    <w:p w:rsidR="002C2054" w:rsidRPr="00B41021" w:rsidRDefault="00C84897" w:rsidP="00BF4B3B">
      <w:pPr>
        <w:pStyle w:val="af7"/>
        <w:spacing w:after="160" w:line="25" w:lineRule="atLeast"/>
        <w:ind w:left="1134"/>
        <w:contextualSpacing/>
        <w:jc w:val="center"/>
        <w:rPr>
          <w:color w:val="000000" w:themeColor="text1"/>
          <w:lang w:val="kk-KZ"/>
        </w:rPr>
      </w:pPr>
      <w:r w:rsidRPr="00BF4B3B">
        <w:rPr>
          <w:b/>
          <w:color w:val="000000" w:themeColor="text1"/>
          <w:sz w:val="20"/>
          <w:szCs w:val="20"/>
        </w:rPr>
        <w:fldChar w:fldCharType="begin"/>
      </w:r>
      <w:r w:rsidR="002C2054"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252</w:t>
      </w:r>
      <w:r w:rsidRPr="00BF4B3B">
        <w:rPr>
          <w:b/>
          <w:color w:val="000000" w:themeColor="text1"/>
          <w:sz w:val="20"/>
          <w:szCs w:val="20"/>
        </w:rPr>
        <w:fldChar w:fldCharType="end"/>
      </w:r>
      <w:r w:rsidR="00B41021">
        <w:rPr>
          <w:b/>
          <w:color w:val="000000" w:themeColor="text1"/>
          <w:sz w:val="20"/>
          <w:szCs w:val="20"/>
        </w:rPr>
        <w:t>-</w:t>
      </w:r>
      <w:r w:rsidR="00B41021">
        <w:rPr>
          <w:b/>
          <w:color w:val="000000" w:themeColor="text1"/>
          <w:sz w:val="20"/>
          <w:szCs w:val="20"/>
          <w:lang w:val="kk-KZ"/>
        </w:rPr>
        <w:t>сурет</w:t>
      </w:r>
      <w:r w:rsidR="00B41021">
        <w:rPr>
          <w:b/>
          <w:color w:val="000000" w:themeColor="text1"/>
          <w:sz w:val="20"/>
          <w:szCs w:val="20"/>
        </w:rPr>
        <w:t xml:space="preserve">. </w:t>
      </w:r>
      <w:r w:rsidR="00B41021">
        <w:rPr>
          <w:b/>
          <w:color w:val="000000" w:themeColor="text1"/>
          <w:sz w:val="20"/>
          <w:szCs w:val="20"/>
          <w:lang w:val="kk-KZ"/>
        </w:rPr>
        <w:t>В</w:t>
      </w:r>
      <w:r w:rsidR="002C2054" w:rsidRPr="00BF4B3B">
        <w:rPr>
          <w:b/>
          <w:color w:val="000000" w:themeColor="text1"/>
          <w:sz w:val="20"/>
          <w:szCs w:val="20"/>
        </w:rPr>
        <w:t>иртуал</w:t>
      </w:r>
      <w:r w:rsidR="00B41021">
        <w:rPr>
          <w:b/>
          <w:color w:val="000000" w:themeColor="text1"/>
          <w:sz w:val="20"/>
          <w:szCs w:val="20"/>
          <w:lang w:val="kk-KZ"/>
        </w:rPr>
        <w:t>ды қойманың хабарламасы</w:t>
      </w:r>
    </w:p>
    <w:p w:rsidR="002C2054" w:rsidRDefault="002C2054" w:rsidP="002C2054">
      <w:pPr>
        <w:jc w:val="center"/>
      </w:pPr>
    </w:p>
    <w:p w:rsidR="00545817" w:rsidRDefault="00B41021" w:rsidP="00175FEE">
      <w:pPr>
        <w:pStyle w:val="af7"/>
        <w:numPr>
          <w:ilvl w:val="0"/>
          <w:numId w:val="128"/>
        </w:numPr>
        <w:spacing w:after="160" w:line="25" w:lineRule="atLeast"/>
        <w:ind w:left="1134" w:hanging="425"/>
        <w:contextualSpacing/>
        <w:jc w:val="both"/>
        <w:rPr>
          <w:color w:val="000000" w:themeColor="text1"/>
        </w:rPr>
      </w:pPr>
      <w:r>
        <w:rPr>
          <w:color w:val="000000" w:themeColor="text1"/>
          <w:lang w:val="kk-KZ"/>
        </w:rPr>
        <w:t>Қалған белгілер</w:t>
      </w:r>
      <w:r>
        <w:rPr>
          <w:color w:val="000000" w:themeColor="text1"/>
        </w:rPr>
        <w:t xml:space="preserve"> опционал</w:t>
      </w:r>
      <w:r>
        <w:rPr>
          <w:color w:val="000000" w:themeColor="text1"/>
          <w:lang w:val="kk-KZ"/>
        </w:rPr>
        <w:t>ды түрде таңдалады</w:t>
      </w:r>
      <w:r w:rsidR="00545817">
        <w:rPr>
          <w:color w:val="000000" w:themeColor="text1"/>
        </w:rPr>
        <w:t>.</w:t>
      </w:r>
    </w:p>
    <w:p w:rsidR="002E41A9" w:rsidRDefault="00B41021">
      <w:pPr>
        <w:pStyle w:val="7"/>
        <w:numPr>
          <w:ilvl w:val="3"/>
          <w:numId w:val="184"/>
        </w:numPr>
        <w:ind w:left="1843"/>
        <w:rPr>
          <w:rFonts w:ascii="Times New Roman" w:hAnsi="Times New Roman"/>
          <w:b/>
          <w:i w:val="0"/>
          <w:color w:val="000000" w:themeColor="text1"/>
        </w:rPr>
      </w:pPr>
      <w:bookmarkStart w:id="525" w:name="_Toc69509405"/>
      <w:r>
        <w:rPr>
          <w:rFonts w:ascii="Times New Roman" w:hAnsi="Times New Roman"/>
          <w:b/>
          <w:i w:val="0"/>
          <w:color w:val="000000" w:themeColor="text1"/>
          <w:lang w:val="kk-KZ"/>
        </w:rPr>
        <w:t xml:space="preserve">ЖҚТ объектілерінің </w:t>
      </w:r>
      <w:r w:rsidR="00BA10F6">
        <w:rPr>
          <w:rFonts w:ascii="Times New Roman" w:hAnsi="Times New Roman"/>
          <w:b/>
          <w:i w:val="0"/>
          <w:color w:val="000000" w:themeColor="text1"/>
          <w:lang w:val="kk-KZ"/>
        </w:rPr>
        <w:t xml:space="preserve">мекенжайларын </w:t>
      </w:r>
      <w:r w:rsidR="002E41A9" w:rsidRPr="002E41A9">
        <w:rPr>
          <w:rFonts w:ascii="Times New Roman" w:hAnsi="Times New Roman"/>
          <w:b/>
          <w:i w:val="0"/>
          <w:color w:val="000000" w:themeColor="text1"/>
        </w:rPr>
        <w:t>Виртуал</w:t>
      </w:r>
      <w:bookmarkEnd w:id="525"/>
      <w:r w:rsidR="00BA10F6">
        <w:rPr>
          <w:rFonts w:ascii="Times New Roman" w:hAnsi="Times New Roman"/>
          <w:b/>
          <w:i w:val="0"/>
          <w:color w:val="000000" w:themeColor="text1"/>
          <w:lang w:val="kk-KZ"/>
        </w:rPr>
        <w:t>ды қоймамен сәйкестендіру</w:t>
      </w:r>
    </w:p>
    <w:p w:rsidR="002E41A9" w:rsidRPr="002E41A9" w:rsidRDefault="002E41A9" w:rsidP="002E41A9"/>
    <w:p w:rsidR="002E41A9" w:rsidRDefault="00BA10F6" w:rsidP="002E41A9">
      <w:pPr>
        <w:jc w:val="both"/>
      </w:pPr>
      <w:r>
        <w:rPr>
          <w:rStyle w:val="y2iqfc"/>
          <w:color w:val="202124"/>
          <w:lang w:val="kk-KZ"/>
        </w:rPr>
        <w:t>Тауарларды кіріске алуды және</w:t>
      </w:r>
      <w:r w:rsidRPr="003A035C">
        <w:rPr>
          <w:rStyle w:val="y2iqfc"/>
          <w:color w:val="202124"/>
          <w:lang w:val="kk-KZ"/>
        </w:rPr>
        <w:t xml:space="preserve"> есепке алуды ұйымдастыру үшін </w:t>
      </w:r>
      <w:r>
        <w:rPr>
          <w:rStyle w:val="y2iqfc"/>
          <w:color w:val="202124"/>
          <w:lang w:val="kk-KZ"/>
        </w:rPr>
        <w:t>м</w:t>
      </w:r>
      <w:r w:rsidRPr="003A035C">
        <w:rPr>
          <w:rStyle w:val="y2iqfc"/>
          <w:color w:val="202124"/>
          <w:lang w:val="kk-KZ"/>
        </w:rPr>
        <w:t>ұнай</w:t>
      </w:r>
      <w:r>
        <w:rPr>
          <w:rStyle w:val="y2iqfc"/>
          <w:color w:val="202124"/>
          <w:lang w:val="kk-KZ"/>
        </w:rPr>
        <w:t xml:space="preserve"> өнімдерінің</w:t>
      </w:r>
      <w:r w:rsidRPr="003A035C">
        <w:rPr>
          <w:rStyle w:val="y2iqfc"/>
          <w:color w:val="202124"/>
          <w:lang w:val="kk-KZ"/>
        </w:rPr>
        <w:t xml:space="preserve">, темекі </w:t>
      </w:r>
      <w:r>
        <w:rPr>
          <w:rStyle w:val="y2iqfc"/>
          <w:color w:val="202124"/>
          <w:lang w:val="kk-KZ"/>
        </w:rPr>
        <w:t xml:space="preserve">өнімдерінің ЖҚТ объектілері, алкоголь өнімдеріне </w:t>
      </w:r>
      <w:r w:rsidRPr="003A035C">
        <w:rPr>
          <w:rStyle w:val="y2iqfc"/>
          <w:color w:val="202124"/>
          <w:lang w:val="kk-KZ"/>
        </w:rPr>
        <w:t>арналған лицензиялары бар пайдаланушылар</w:t>
      </w:r>
      <w:r>
        <w:rPr>
          <w:rStyle w:val="y2iqfc"/>
          <w:color w:val="202124"/>
          <w:lang w:val="kk-KZ"/>
        </w:rPr>
        <w:t>да ЖҚТ объектісінің мекен</w:t>
      </w:r>
      <w:r w:rsidRPr="003A035C">
        <w:rPr>
          <w:rStyle w:val="y2iqfc"/>
          <w:color w:val="202124"/>
          <w:lang w:val="kk-KZ"/>
        </w:rPr>
        <w:t>жайын вирту</w:t>
      </w:r>
      <w:r>
        <w:rPr>
          <w:rStyle w:val="y2iqfc"/>
          <w:color w:val="202124"/>
          <w:lang w:val="kk-KZ"/>
        </w:rPr>
        <w:t>алды қоймаға сәйкестендіру мүмкіндігі бар</w:t>
      </w:r>
      <w:r w:rsidR="002E41A9">
        <w:t>.</w:t>
      </w:r>
      <w:r w:rsidR="00143BDA">
        <w:t xml:space="preserve"> </w:t>
      </w:r>
    </w:p>
    <w:p w:rsidR="002E41A9" w:rsidRDefault="00BA10F6" w:rsidP="00F152AF">
      <w:pPr>
        <w:pStyle w:val="af7"/>
        <w:numPr>
          <w:ilvl w:val="0"/>
          <w:numId w:val="100"/>
        </w:numPr>
        <w:tabs>
          <w:tab w:val="left" w:pos="1276"/>
        </w:tabs>
        <w:spacing w:after="160" w:line="25" w:lineRule="atLeast"/>
        <w:ind w:left="851"/>
        <w:contextualSpacing/>
        <w:jc w:val="both"/>
        <w:rPr>
          <w:color w:val="000000" w:themeColor="text1"/>
        </w:rPr>
      </w:pPr>
      <w:r>
        <w:rPr>
          <w:color w:val="000000" w:themeColor="text1"/>
          <w:lang w:val="kk-KZ"/>
        </w:rPr>
        <w:t>Сәйкестендіру үшін</w:t>
      </w:r>
      <w:r w:rsidR="002E41A9" w:rsidRPr="002E41A9">
        <w:rPr>
          <w:color w:val="000000" w:themeColor="text1"/>
        </w:rPr>
        <w:t xml:space="preserve"> </w:t>
      </w:r>
      <w:r>
        <w:rPr>
          <w:color w:val="000000" w:themeColor="text1"/>
          <w:lang w:val="kk-KZ"/>
        </w:rPr>
        <w:t>қойма құру немесе бұрын құрылғанды түзету қажет</w:t>
      </w:r>
      <w:r w:rsidR="002E41A9" w:rsidRPr="002E41A9">
        <w:rPr>
          <w:color w:val="000000" w:themeColor="text1"/>
        </w:rPr>
        <w:t xml:space="preserve">. </w:t>
      </w:r>
      <w:r>
        <w:rPr>
          <w:color w:val="000000" w:themeColor="text1"/>
          <w:lang w:val="kk-KZ"/>
        </w:rPr>
        <w:t>Қойманы құру жоғарыда</w:t>
      </w:r>
      <w:r w:rsidR="002E41A9">
        <w:t xml:space="preserve"> 5.2.1.1.</w:t>
      </w:r>
      <w:r w:rsidR="00742D54">
        <w:fldChar w:fldCharType="begin"/>
      </w:r>
      <w:r w:rsidR="00742D54">
        <w:instrText xml:space="preserve"> REF _Ref59294055 \h  \* MERGEFORMAT </w:instrText>
      </w:r>
      <w:r w:rsidR="00742D54">
        <w:fldChar w:fldCharType="separate"/>
      </w:r>
      <w:r>
        <w:rPr>
          <w:b/>
          <w:i/>
          <w:color w:val="000000" w:themeColor="text1"/>
          <w:lang w:val="kk-KZ"/>
        </w:rPr>
        <w:t>Қойма құру</w:t>
      </w:r>
      <w:r w:rsidR="003877B0" w:rsidRPr="001D18D8">
        <w:rPr>
          <w:b/>
          <w:i/>
          <w:color w:val="000000" w:themeColor="text1"/>
        </w:rPr>
        <w:t xml:space="preserve"> </w:t>
      </w:r>
      <w:r>
        <w:rPr>
          <w:b/>
          <w:i/>
          <w:color w:val="000000" w:themeColor="text1"/>
          <w:lang w:val="kk-KZ"/>
        </w:rPr>
        <w:t>тармағында</w:t>
      </w:r>
      <w:r w:rsidR="00742D54">
        <w:fldChar w:fldCharType="end"/>
      </w:r>
      <w:r>
        <w:rPr>
          <w:lang w:val="kk-KZ"/>
        </w:rPr>
        <w:t xml:space="preserve"> сипатталған.</w:t>
      </w:r>
      <w:r w:rsidR="002E41A9" w:rsidRPr="002E41A9">
        <w:rPr>
          <w:noProof/>
          <w:color w:val="000000" w:themeColor="text1"/>
          <w:lang w:eastAsia="en-US"/>
        </w:rPr>
        <w:t xml:space="preserve"> </w:t>
      </w:r>
    </w:p>
    <w:p w:rsidR="00F643CE" w:rsidRPr="002E41A9" w:rsidRDefault="00F643CE" w:rsidP="00F643CE">
      <w:pPr>
        <w:pStyle w:val="af7"/>
        <w:tabs>
          <w:tab w:val="left" w:pos="1276"/>
        </w:tabs>
        <w:spacing w:after="160" w:line="25" w:lineRule="atLeast"/>
        <w:ind w:left="709"/>
        <w:contextualSpacing/>
        <w:jc w:val="both"/>
        <w:rPr>
          <w:color w:val="000000" w:themeColor="text1"/>
        </w:rPr>
      </w:pPr>
      <w:r>
        <w:rPr>
          <w:noProof/>
          <w:color w:val="000000" w:themeColor="text1"/>
        </w:rPr>
        <w:lastRenderedPageBreak/>
        <w:drawing>
          <wp:inline distT="0" distB="0" distL="0" distR="0" wp14:anchorId="7BA64FF1" wp14:editId="3655BEC5">
            <wp:extent cx="4724400" cy="3781425"/>
            <wp:effectExtent l="19050" t="0" r="0" b="0"/>
            <wp:docPr id="768"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7" cstate="print"/>
                    <a:srcRect/>
                    <a:stretch>
                      <a:fillRect/>
                    </a:stretch>
                  </pic:blipFill>
                  <pic:spPr bwMode="auto">
                    <a:xfrm>
                      <a:off x="0" y="0"/>
                      <a:ext cx="4724400" cy="3781425"/>
                    </a:xfrm>
                    <a:prstGeom prst="rect">
                      <a:avLst/>
                    </a:prstGeom>
                    <a:noFill/>
                    <a:ln w="9525">
                      <a:noFill/>
                      <a:miter lim="800000"/>
                      <a:headEnd/>
                      <a:tailEnd/>
                    </a:ln>
                  </pic:spPr>
                </pic:pic>
              </a:graphicData>
            </a:graphic>
          </wp:inline>
        </w:drawing>
      </w:r>
    </w:p>
    <w:p w:rsidR="002E41A9" w:rsidRPr="00BA10F6"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2E41A9"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253</w:t>
      </w:r>
      <w:r w:rsidRPr="00BF4B3B">
        <w:rPr>
          <w:b/>
          <w:color w:val="000000" w:themeColor="text1"/>
          <w:sz w:val="20"/>
          <w:szCs w:val="20"/>
        </w:rPr>
        <w:fldChar w:fldCharType="end"/>
      </w:r>
      <w:r w:rsidR="00BA10F6">
        <w:rPr>
          <w:b/>
          <w:color w:val="000000" w:themeColor="text1"/>
          <w:sz w:val="20"/>
          <w:szCs w:val="20"/>
        </w:rPr>
        <w:t>-</w:t>
      </w:r>
      <w:r w:rsidR="00BA10F6">
        <w:rPr>
          <w:b/>
          <w:color w:val="000000" w:themeColor="text1"/>
          <w:sz w:val="20"/>
          <w:szCs w:val="20"/>
          <w:lang w:val="kk-KZ"/>
        </w:rPr>
        <w:t>сурет</w:t>
      </w:r>
      <w:r w:rsidR="00BA10F6">
        <w:rPr>
          <w:b/>
          <w:color w:val="000000" w:themeColor="text1"/>
          <w:sz w:val="20"/>
          <w:szCs w:val="20"/>
        </w:rPr>
        <w:t>. «</w:t>
      </w:r>
      <w:r w:rsidR="00BA10F6">
        <w:rPr>
          <w:b/>
          <w:color w:val="000000" w:themeColor="text1"/>
          <w:sz w:val="20"/>
          <w:szCs w:val="20"/>
          <w:lang w:val="kk-KZ"/>
        </w:rPr>
        <w:t>Қойма</w:t>
      </w:r>
      <w:r w:rsidR="002E41A9" w:rsidRPr="00BF4B3B">
        <w:rPr>
          <w:b/>
          <w:color w:val="000000" w:themeColor="text1"/>
          <w:sz w:val="20"/>
          <w:szCs w:val="20"/>
        </w:rPr>
        <w:t>»</w:t>
      </w:r>
      <w:r w:rsidR="00BA10F6">
        <w:rPr>
          <w:b/>
          <w:color w:val="000000" w:themeColor="text1"/>
          <w:sz w:val="20"/>
          <w:szCs w:val="20"/>
          <w:lang w:val="kk-KZ"/>
        </w:rPr>
        <w:t xml:space="preserve"> қойындысы</w:t>
      </w:r>
    </w:p>
    <w:p w:rsidR="002E41A9" w:rsidRPr="00BA10F6" w:rsidRDefault="00BA10F6" w:rsidP="00F152AF">
      <w:pPr>
        <w:pStyle w:val="af7"/>
        <w:numPr>
          <w:ilvl w:val="0"/>
          <w:numId w:val="100"/>
        </w:numPr>
        <w:spacing w:after="160" w:line="25" w:lineRule="atLeast"/>
        <w:contextualSpacing/>
        <w:jc w:val="both"/>
        <w:rPr>
          <w:lang w:val="kk-KZ"/>
        </w:rPr>
      </w:pPr>
      <w:r>
        <w:rPr>
          <w:lang w:val="kk-KZ"/>
        </w:rPr>
        <w:t xml:space="preserve">Әрі қарай қойма құру нысанында қажетті өрісте тізімнен керекті ЖҚТ мекенжайын немесе </w:t>
      </w:r>
      <w:r w:rsidR="00F643CE" w:rsidRPr="00BA10F6">
        <w:rPr>
          <w:lang w:val="kk-KZ"/>
        </w:rPr>
        <w:t xml:space="preserve"> </w:t>
      </w:r>
      <w:r w:rsidRPr="00BA10F6">
        <w:rPr>
          <w:lang w:val="kk-KZ"/>
        </w:rPr>
        <w:t>лицензи</w:t>
      </w:r>
      <w:r>
        <w:rPr>
          <w:lang w:val="kk-KZ"/>
        </w:rPr>
        <w:t>яны таңдау қажет.</w:t>
      </w:r>
    </w:p>
    <w:p w:rsidR="00F643CE" w:rsidRDefault="00F643CE" w:rsidP="00F643CE">
      <w:pPr>
        <w:pStyle w:val="af7"/>
        <w:spacing w:after="160" w:line="25" w:lineRule="atLeast"/>
        <w:ind w:left="1068"/>
        <w:contextualSpacing/>
        <w:jc w:val="both"/>
      </w:pPr>
      <w:r>
        <w:rPr>
          <w:noProof/>
        </w:rPr>
        <w:drawing>
          <wp:inline distT="0" distB="0" distL="0" distR="0" wp14:anchorId="12846CE7" wp14:editId="7D528B84">
            <wp:extent cx="4667250" cy="1685925"/>
            <wp:effectExtent l="19050" t="0" r="0" b="0"/>
            <wp:docPr id="769"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8" cstate="print"/>
                    <a:srcRect/>
                    <a:stretch>
                      <a:fillRect/>
                    </a:stretch>
                  </pic:blipFill>
                  <pic:spPr bwMode="auto">
                    <a:xfrm>
                      <a:off x="0" y="0"/>
                      <a:ext cx="4667250" cy="1685925"/>
                    </a:xfrm>
                    <a:prstGeom prst="rect">
                      <a:avLst/>
                    </a:prstGeom>
                    <a:noFill/>
                    <a:ln w="9525">
                      <a:noFill/>
                      <a:miter lim="800000"/>
                      <a:headEnd/>
                      <a:tailEnd/>
                    </a:ln>
                  </pic:spPr>
                </pic:pic>
              </a:graphicData>
            </a:graphic>
          </wp:inline>
        </w:drawing>
      </w:r>
    </w:p>
    <w:p w:rsidR="00F643CE" w:rsidRDefault="00F643CE" w:rsidP="00F643CE">
      <w:pPr>
        <w:pStyle w:val="af7"/>
        <w:spacing w:after="160" w:line="25" w:lineRule="atLeast"/>
        <w:ind w:left="1068"/>
        <w:contextualSpacing/>
        <w:jc w:val="both"/>
      </w:pPr>
      <w:r>
        <w:rPr>
          <w:noProof/>
        </w:rPr>
        <w:drawing>
          <wp:inline distT="0" distB="0" distL="0" distR="0" wp14:anchorId="62BF5098" wp14:editId="6083CAFB">
            <wp:extent cx="4629150" cy="828675"/>
            <wp:effectExtent l="19050" t="0" r="0" b="0"/>
            <wp:docPr id="770"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9" cstate="print"/>
                    <a:srcRect/>
                    <a:stretch>
                      <a:fillRect/>
                    </a:stretch>
                  </pic:blipFill>
                  <pic:spPr bwMode="auto">
                    <a:xfrm>
                      <a:off x="0" y="0"/>
                      <a:ext cx="4629150" cy="828675"/>
                    </a:xfrm>
                    <a:prstGeom prst="rect">
                      <a:avLst/>
                    </a:prstGeom>
                    <a:noFill/>
                    <a:ln w="9525">
                      <a:noFill/>
                      <a:miter lim="800000"/>
                      <a:headEnd/>
                      <a:tailEnd/>
                    </a:ln>
                  </pic:spPr>
                </pic:pic>
              </a:graphicData>
            </a:graphic>
          </wp:inline>
        </w:drawing>
      </w:r>
    </w:p>
    <w:p w:rsidR="00F643CE" w:rsidRPr="00BF4B3B" w:rsidRDefault="00C84897"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fldChar w:fldCharType="begin"/>
      </w:r>
      <w:r w:rsidR="00F643CE"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254</w:t>
      </w:r>
      <w:r w:rsidRPr="00BF4B3B">
        <w:rPr>
          <w:b/>
          <w:color w:val="000000" w:themeColor="text1"/>
          <w:sz w:val="20"/>
          <w:szCs w:val="20"/>
        </w:rPr>
        <w:fldChar w:fldCharType="end"/>
      </w:r>
      <w:r w:rsidR="00BA10F6">
        <w:rPr>
          <w:b/>
          <w:color w:val="000000" w:themeColor="text1"/>
          <w:sz w:val="20"/>
          <w:szCs w:val="20"/>
        </w:rPr>
        <w:t>-</w:t>
      </w:r>
      <w:r w:rsidR="00BA10F6">
        <w:rPr>
          <w:b/>
          <w:color w:val="000000" w:themeColor="text1"/>
          <w:sz w:val="20"/>
          <w:szCs w:val="20"/>
          <w:lang w:val="kk-KZ"/>
        </w:rPr>
        <w:t>сурет</w:t>
      </w:r>
      <w:r w:rsidR="00BA10F6">
        <w:rPr>
          <w:b/>
          <w:color w:val="000000" w:themeColor="text1"/>
          <w:sz w:val="20"/>
          <w:szCs w:val="20"/>
        </w:rPr>
        <w:t xml:space="preserve">. </w:t>
      </w:r>
      <w:r w:rsidR="00BA10F6">
        <w:rPr>
          <w:b/>
          <w:color w:val="000000" w:themeColor="text1"/>
          <w:sz w:val="20"/>
          <w:szCs w:val="20"/>
          <w:lang w:val="kk-KZ"/>
        </w:rPr>
        <w:t>ЖҚТ таңдау</w:t>
      </w:r>
      <w:r w:rsidR="00F643CE" w:rsidRPr="00BF4B3B">
        <w:rPr>
          <w:b/>
          <w:color w:val="000000" w:themeColor="text1"/>
          <w:sz w:val="20"/>
          <w:szCs w:val="20"/>
        </w:rPr>
        <w:t xml:space="preserve">  </w:t>
      </w:r>
    </w:p>
    <w:p w:rsidR="00F643CE" w:rsidRDefault="00F643CE" w:rsidP="00F643CE">
      <w:pPr>
        <w:pStyle w:val="af7"/>
        <w:spacing w:after="160" w:line="25" w:lineRule="atLeast"/>
        <w:ind w:left="1068"/>
        <w:contextualSpacing/>
        <w:jc w:val="both"/>
      </w:pPr>
    </w:p>
    <w:p w:rsidR="00F643CE" w:rsidRPr="00AB6076" w:rsidRDefault="00AB6076" w:rsidP="00F643CE">
      <w:pPr>
        <w:pStyle w:val="af7"/>
        <w:spacing w:after="160" w:line="25" w:lineRule="atLeast"/>
        <w:ind w:left="1068"/>
        <w:contextualSpacing/>
        <w:jc w:val="both"/>
        <w:rPr>
          <w:lang w:val="kk-KZ"/>
        </w:rPr>
      </w:pPr>
      <w:r>
        <w:t>Е</w:t>
      </w:r>
      <w:r>
        <w:rPr>
          <w:lang w:val="kk-KZ"/>
        </w:rPr>
        <w:t>гер ЖҚТ мекенжайы немесе</w:t>
      </w:r>
      <w:r w:rsidR="00F643CE">
        <w:t xml:space="preserve"> Лицензия </w:t>
      </w:r>
      <w:r>
        <w:rPr>
          <w:lang w:val="kk-KZ"/>
        </w:rPr>
        <w:t>қоймамен сәйкестендіріліп қойылған болса ЖҚТ түрі көрсетілген хабарлама шығады.</w:t>
      </w:r>
    </w:p>
    <w:p w:rsidR="00F643CE" w:rsidRDefault="00F643CE" w:rsidP="00F643CE">
      <w:pPr>
        <w:pStyle w:val="af7"/>
        <w:spacing w:after="160" w:line="25" w:lineRule="atLeast"/>
        <w:ind w:left="1068"/>
        <w:contextualSpacing/>
        <w:jc w:val="center"/>
      </w:pPr>
      <w:r>
        <w:rPr>
          <w:noProof/>
        </w:rPr>
        <w:drawing>
          <wp:inline distT="0" distB="0" distL="0" distR="0" wp14:anchorId="3B0EF160" wp14:editId="474EC2D2">
            <wp:extent cx="2266950" cy="447675"/>
            <wp:effectExtent l="19050" t="0" r="0" b="0"/>
            <wp:docPr id="771"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0" cstate="print"/>
                    <a:srcRect/>
                    <a:stretch>
                      <a:fillRect/>
                    </a:stretch>
                  </pic:blipFill>
                  <pic:spPr bwMode="auto">
                    <a:xfrm>
                      <a:off x="0" y="0"/>
                      <a:ext cx="2266950" cy="447675"/>
                    </a:xfrm>
                    <a:prstGeom prst="rect">
                      <a:avLst/>
                    </a:prstGeom>
                    <a:noFill/>
                    <a:ln w="9525">
                      <a:noFill/>
                      <a:miter lim="800000"/>
                      <a:headEnd/>
                      <a:tailEnd/>
                    </a:ln>
                  </pic:spPr>
                </pic:pic>
              </a:graphicData>
            </a:graphic>
          </wp:inline>
        </w:drawing>
      </w:r>
    </w:p>
    <w:p w:rsidR="00F643CE" w:rsidRDefault="00F643CE" w:rsidP="00F643CE">
      <w:pPr>
        <w:pStyle w:val="af7"/>
        <w:spacing w:after="160" w:line="25" w:lineRule="atLeast"/>
        <w:ind w:left="1068"/>
        <w:contextualSpacing/>
        <w:jc w:val="both"/>
      </w:pPr>
    </w:p>
    <w:p w:rsidR="00F643CE" w:rsidRPr="00292D9A" w:rsidRDefault="00AB6076" w:rsidP="00F152AF">
      <w:pPr>
        <w:pStyle w:val="af7"/>
        <w:numPr>
          <w:ilvl w:val="0"/>
          <w:numId w:val="100"/>
        </w:numPr>
        <w:spacing w:after="160" w:line="25" w:lineRule="atLeast"/>
        <w:contextualSpacing/>
        <w:jc w:val="both"/>
      </w:pPr>
      <w:r>
        <w:rPr>
          <w:lang w:val="kk-KZ"/>
        </w:rPr>
        <w:t>Әрі қарай</w:t>
      </w:r>
      <w:r>
        <w:t xml:space="preserve"> «С</w:t>
      </w:r>
      <w:r>
        <w:rPr>
          <w:lang w:val="kk-KZ"/>
        </w:rPr>
        <w:t>ақтау</w:t>
      </w:r>
      <w:r w:rsidR="00F643CE">
        <w:t>»</w:t>
      </w:r>
      <w:r>
        <w:rPr>
          <w:lang w:val="kk-KZ"/>
        </w:rPr>
        <w:t xml:space="preserve"> батырмасын басыңыз</w:t>
      </w:r>
      <w:r w:rsidR="00F643CE">
        <w:t>.</w:t>
      </w:r>
    </w:p>
    <w:p w:rsidR="00545817" w:rsidRPr="002E41A9" w:rsidRDefault="00545817" w:rsidP="00545817">
      <w:pPr>
        <w:rPr>
          <w:b/>
        </w:rPr>
      </w:pPr>
    </w:p>
    <w:p w:rsidR="00B65577" w:rsidRPr="001D18D8" w:rsidRDefault="00AB6076">
      <w:pPr>
        <w:pStyle w:val="7"/>
        <w:numPr>
          <w:ilvl w:val="3"/>
          <w:numId w:val="184"/>
        </w:numPr>
        <w:ind w:left="1843"/>
        <w:rPr>
          <w:rFonts w:ascii="Times New Roman" w:hAnsi="Times New Roman"/>
          <w:b/>
          <w:i w:val="0"/>
          <w:color w:val="000000" w:themeColor="text1"/>
        </w:rPr>
      </w:pPr>
      <w:r>
        <w:rPr>
          <w:rFonts w:ascii="Times New Roman" w:hAnsi="Times New Roman"/>
          <w:b/>
          <w:i w:val="0"/>
          <w:color w:val="000000" w:themeColor="text1"/>
          <w:lang w:val="kk-KZ"/>
        </w:rPr>
        <w:lastRenderedPageBreak/>
        <w:t>Қойманы жабу</w:t>
      </w:r>
    </w:p>
    <w:p w:rsidR="00B65577" w:rsidRPr="001D18D8" w:rsidRDefault="00B65577" w:rsidP="00B65577">
      <w:pPr>
        <w:rPr>
          <w:color w:val="000000" w:themeColor="text1"/>
        </w:rPr>
      </w:pPr>
    </w:p>
    <w:p w:rsidR="00B65577" w:rsidRPr="001D18D8" w:rsidRDefault="00AB6076" w:rsidP="00B232C1">
      <w:pPr>
        <w:pStyle w:val="af7"/>
        <w:numPr>
          <w:ilvl w:val="0"/>
          <w:numId w:val="24"/>
        </w:numPr>
        <w:spacing w:after="160" w:line="25" w:lineRule="atLeast"/>
        <w:contextualSpacing/>
        <w:jc w:val="both"/>
        <w:rPr>
          <w:color w:val="000000" w:themeColor="text1"/>
        </w:rPr>
      </w:pPr>
      <w:r>
        <w:rPr>
          <w:color w:val="000000" w:themeColor="text1"/>
          <w:lang w:val="kk-KZ"/>
        </w:rPr>
        <w:t>ВҚ</w:t>
      </w:r>
      <w:r>
        <w:rPr>
          <w:color w:val="000000" w:themeColor="text1"/>
        </w:rPr>
        <w:t>-</w:t>
      </w:r>
      <w:r>
        <w:rPr>
          <w:color w:val="000000" w:themeColor="text1"/>
          <w:lang w:val="kk-KZ"/>
        </w:rPr>
        <w:t>да қоймамен жұмыс істеу қажет болмаған кезде</w:t>
      </w:r>
      <w:r w:rsidR="00B65577" w:rsidRPr="001D18D8">
        <w:rPr>
          <w:color w:val="000000" w:themeColor="text1"/>
        </w:rPr>
        <w:t xml:space="preserve"> </w:t>
      </w:r>
      <w:r>
        <w:rPr>
          <w:color w:val="000000" w:themeColor="text1"/>
        </w:rPr>
        <w:t>–</w:t>
      </w:r>
      <w:r w:rsidR="00B65577" w:rsidRPr="001D18D8">
        <w:rPr>
          <w:color w:val="000000" w:themeColor="text1"/>
        </w:rPr>
        <w:t xml:space="preserve"> </w:t>
      </w:r>
      <w:r>
        <w:rPr>
          <w:color w:val="000000" w:themeColor="text1"/>
          <w:lang w:val="kk-KZ"/>
        </w:rPr>
        <w:t>қойманы жабуға болады</w:t>
      </w:r>
      <w:r w:rsidR="00B65577" w:rsidRPr="001D18D8">
        <w:rPr>
          <w:color w:val="000000" w:themeColor="text1"/>
        </w:rPr>
        <w:t xml:space="preserve">. </w:t>
      </w:r>
      <w:r>
        <w:rPr>
          <w:color w:val="000000" w:themeColor="text1"/>
          <w:lang w:val="kk-KZ"/>
        </w:rPr>
        <w:t>Бұл үшін ЭШФ АЖ</w:t>
      </w:r>
      <w:r>
        <w:rPr>
          <w:color w:val="000000" w:themeColor="text1"/>
        </w:rPr>
        <w:t>-</w:t>
      </w:r>
      <w:r>
        <w:rPr>
          <w:color w:val="000000" w:themeColor="text1"/>
          <w:lang w:val="kk-KZ"/>
        </w:rPr>
        <w:t>ға кіру және</w:t>
      </w:r>
      <w:r>
        <w:rPr>
          <w:color w:val="000000" w:themeColor="text1"/>
        </w:rPr>
        <w:t xml:space="preserve"> «</w:t>
      </w:r>
      <w:r>
        <w:rPr>
          <w:color w:val="000000" w:themeColor="text1"/>
          <w:lang w:val="kk-KZ"/>
        </w:rPr>
        <w:t>Қоймалар</w:t>
      </w:r>
      <w:r w:rsidR="00B65577" w:rsidRPr="001D18D8">
        <w:rPr>
          <w:color w:val="000000" w:themeColor="text1"/>
        </w:rPr>
        <w:t>»</w:t>
      </w:r>
      <w:r>
        <w:rPr>
          <w:color w:val="000000" w:themeColor="text1"/>
          <w:lang w:val="kk-KZ"/>
        </w:rPr>
        <w:t xml:space="preserve"> журналына өту қажет</w:t>
      </w:r>
      <w:r w:rsidR="000346A4">
        <w:rPr>
          <w:color w:val="000000" w:themeColor="text1"/>
        </w:rPr>
        <w:t>:</w:t>
      </w:r>
      <w:r w:rsidR="00B65577" w:rsidRPr="001D18D8">
        <w:rPr>
          <w:color w:val="000000" w:themeColor="text1"/>
        </w:rPr>
        <w:t xml:space="preserve"> </w:t>
      </w:r>
    </w:p>
    <w:p w:rsidR="00B65577" w:rsidRPr="001D18D8" w:rsidRDefault="00B65577" w:rsidP="00B65577">
      <w:pPr>
        <w:rPr>
          <w:rFonts w:eastAsiaTheme="majorEastAsia"/>
          <w:color w:val="000000" w:themeColor="text1"/>
        </w:rPr>
      </w:pPr>
      <w:r w:rsidRPr="001D18D8">
        <w:rPr>
          <w:noProof/>
          <w:color w:val="000000" w:themeColor="text1"/>
        </w:rPr>
        <w:drawing>
          <wp:inline distT="0" distB="0" distL="0" distR="0" wp14:anchorId="3394CF0D" wp14:editId="6ED7FA9D">
            <wp:extent cx="5695950" cy="2181571"/>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712613" cy="2187953"/>
                    </a:xfrm>
                    <a:prstGeom prst="rect">
                      <a:avLst/>
                    </a:prstGeom>
                  </pic:spPr>
                </pic:pic>
              </a:graphicData>
            </a:graphic>
          </wp:inline>
        </w:drawing>
      </w:r>
    </w:p>
    <w:p w:rsidR="00B65577" w:rsidRPr="00AB6076"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255</w:t>
      </w:r>
      <w:r w:rsidRPr="00BF4B3B">
        <w:rPr>
          <w:b/>
          <w:color w:val="000000" w:themeColor="text1"/>
          <w:sz w:val="20"/>
          <w:szCs w:val="20"/>
        </w:rPr>
        <w:fldChar w:fldCharType="end"/>
      </w:r>
      <w:r w:rsidR="00AB6076">
        <w:rPr>
          <w:b/>
          <w:color w:val="000000" w:themeColor="text1"/>
          <w:sz w:val="20"/>
          <w:szCs w:val="20"/>
        </w:rPr>
        <w:t>-</w:t>
      </w:r>
      <w:r w:rsidR="00AB6076">
        <w:rPr>
          <w:b/>
          <w:color w:val="000000" w:themeColor="text1"/>
          <w:sz w:val="20"/>
          <w:szCs w:val="20"/>
          <w:lang w:val="kk-KZ"/>
        </w:rPr>
        <w:t>сурет</w:t>
      </w:r>
      <w:r w:rsidR="00AB6076">
        <w:rPr>
          <w:b/>
          <w:color w:val="000000" w:themeColor="text1"/>
          <w:sz w:val="20"/>
          <w:szCs w:val="20"/>
        </w:rPr>
        <w:t>. «</w:t>
      </w:r>
      <w:r w:rsidR="00AB6076">
        <w:rPr>
          <w:b/>
          <w:color w:val="000000" w:themeColor="text1"/>
          <w:sz w:val="20"/>
          <w:szCs w:val="20"/>
          <w:lang w:val="kk-KZ"/>
        </w:rPr>
        <w:t>Қоймалар</w:t>
      </w:r>
      <w:r w:rsidR="00B65577" w:rsidRPr="00BF4B3B">
        <w:rPr>
          <w:b/>
          <w:color w:val="000000" w:themeColor="text1"/>
          <w:sz w:val="20"/>
          <w:szCs w:val="20"/>
        </w:rPr>
        <w:t>»</w:t>
      </w:r>
      <w:r w:rsidR="00AB6076">
        <w:rPr>
          <w:b/>
          <w:color w:val="000000" w:themeColor="text1"/>
          <w:sz w:val="20"/>
          <w:szCs w:val="20"/>
          <w:lang w:val="kk-KZ"/>
        </w:rPr>
        <w:t xml:space="preserve"> журналы</w:t>
      </w:r>
    </w:p>
    <w:p w:rsidR="00B65577" w:rsidRPr="001D18D8" w:rsidRDefault="00B65577" w:rsidP="00B65577">
      <w:pPr>
        <w:rPr>
          <w:rFonts w:eastAsiaTheme="majorEastAsia"/>
          <w:color w:val="000000" w:themeColor="text1"/>
        </w:rPr>
      </w:pPr>
    </w:p>
    <w:p w:rsidR="00B65577" w:rsidRPr="001D18D8" w:rsidRDefault="00AB6076" w:rsidP="00B232C1">
      <w:pPr>
        <w:pStyle w:val="af7"/>
        <w:numPr>
          <w:ilvl w:val="0"/>
          <w:numId w:val="24"/>
        </w:numPr>
        <w:spacing w:after="160" w:line="25" w:lineRule="atLeast"/>
        <w:contextualSpacing/>
        <w:jc w:val="both"/>
        <w:rPr>
          <w:color w:val="000000" w:themeColor="text1"/>
        </w:rPr>
      </w:pPr>
      <w:r>
        <w:rPr>
          <w:color w:val="000000" w:themeColor="text1"/>
          <w:lang w:val="kk-KZ"/>
        </w:rPr>
        <w:t>Жабылатын қойманы бөліп алыңыз</w:t>
      </w:r>
      <w:r>
        <w:rPr>
          <w:color w:val="000000" w:themeColor="text1"/>
        </w:rPr>
        <w:t>.</w:t>
      </w:r>
      <w:r w:rsidR="00B65577" w:rsidRPr="001D18D8">
        <w:rPr>
          <w:color w:val="000000" w:themeColor="text1"/>
        </w:rPr>
        <w:t xml:space="preserve"> «</w:t>
      </w:r>
      <w:r>
        <w:rPr>
          <w:color w:val="000000" w:themeColor="text1"/>
          <w:lang w:val="kk-KZ"/>
        </w:rPr>
        <w:t>Қойманы жабу</w:t>
      </w:r>
      <w:r w:rsidR="007D1CE9" w:rsidRPr="001D18D8">
        <w:rPr>
          <w:color w:val="000000" w:themeColor="text1"/>
        </w:rPr>
        <w:t>»</w:t>
      </w:r>
      <w:r>
        <w:rPr>
          <w:color w:val="000000" w:themeColor="text1"/>
          <w:lang w:val="kk-KZ"/>
        </w:rPr>
        <w:t xml:space="preserve"> батырмасын басыңыз.</w:t>
      </w:r>
    </w:p>
    <w:p w:rsidR="00B65577" w:rsidRPr="001D18D8" w:rsidRDefault="00B65577" w:rsidP="00B65577">
      <w:pPr>
        <w:rPr>
          <w:rFonts w:eastAsiaTheme="majorEastAsia"/>
          <w:color w:val="000000" w:themeColor="text1"/>
        </w:rPr>
      </w:pPr>
    </w:p>
    <w:p w:rsidR="00B65577" w:rsidRPr="001D18D8" w:rsidRDefault="00B65577" w:rsidP="00B65577">
      <w:pPr>
        <w:rPr>
          <w:rFonts w:eastAsiaTheme="majorEastAsia"/>
          <w:color w:val="000000" w:themeColor="text1"/>
        </w:rPr>
      </w:pPr>
      <w:r w:rsidRPr="001D18D8">
        <w:rPr>
          <w:noProof/>
          <w:color w:val="000000" w:themeColor="text1"/>
        </w:rPr>
        <w:drawing>
          <wp:inline distT="0" distB="0" distL="0" distR="0" wp14:anchorId="6EB65184" wp14:editId="63623827">
            <wp:extent cx="5940425" cy="893445"/>
            <wp:effectExtent l="0" t="0" r="3175"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940425" cy="893445"/>
                    </a:xfrm>
                    <a:prstGeom prst="rect">
                      <a:avLst/>
                    </a:prstGeom>
                  </pic:spPr>
                </pic:pic>
              </a:graphicData>
            </a:graphic>
          </wp:inline>
        </w:drawing>
      </w:r>
    </w:p>
    <w:p w:rsidR="00B65577" w:rsidRPr="00AB6076"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256</w:t>
      </w:r>
      <w:r w:rsidRPr="00BF4B3B">
        <w:rPr>
          <w:b/>
          <w:color w:val="000000" w:themeColor="text1"/>
          <w:sz w:val="20"/>
          <w:szCs w:val="20"/>
        </w:rPr>
        <w:fldChar w:fldCharType="end"/>
      </w:r>
      <w:r w:rsidR="00AB6076">
        <w:rPr>
          <w:b/>
          <w:color w:val="000000" w:themeColor="text1"/>
          <w:sz w:val="20"/>
          <w:szCs w:val="20"/>
        </w:rPr>
        <w:t>-</w:t>
      </w:r>
      <w:r w:rsidR="00AB6076">
        <w:rPr>
          <w:b/>
          <w:color w:val="000000" w:themeColor="text1"/>
          <w:sz w:val="20"/>
          <w:szCs w:val="20"/>
          <w:lang w:val="kk-KZ"/>
        </w:rPr>
        <w:t>сурет</w:t>
      </w:r>
      <w:r w:rsidR="00AB6076">
        <w:rPr>
          <w:b/>
          <w:color w:val="000000" w:themeColor="text1"/>
          <w:sz w:val="20"/>
          <w:szCs w:val="20"/>
        </w:rPr>
        <w:t>.</w:t>
      </w:r>
      <w:r w:rsidR="00AB6076">
        <w:rPr>
          <w:b/>
          <w:color w:val="000000" w:themeColor="text1"/>
          <w:sz w:val="20"/>
          <w:szCs w:val="20"/>
          <w:lang w:val="kk-KZ"/>
        </w:rPr>
        <w:t xml:space="preserve"> Қойманы жабу</w:t>
      </w:r>
    </w:p>
    <w:p w:rsidR="00B65577" w:rsidRPr="001D18D8" w:rsidRDefault="00B65577" w:rsidP="00B65577">
      <w:pPr>
        <w:pStyle w:val="af7"/>
        <w:spacing w:after="160" w:line="25" w:lineRule="atLeast"/>
        <w:ind w:left="0"/>
        <w:rPr>
          <w:color w:val="000000" w:themeColor="text1"/>
        </w:rPr>
      </w:pPr>
    </w:p>
    <w:p w:rsidR="00B65577" w:rsidRPr="001D18D8" w:rsidRDefault="00AB6076" w:rsidP="00B232C1">
      <w:pPr>
        <w:pStyle w:val="af7"/>
        <w:numPr>
          <w:ilvl w:val="0"/>
          <w:numId w:val="24"/>
        </w:numPr>
        <w:tabs>
          <w:tab w:val="left" w:pos="851"/>
          <w:tab w:val="left" w:pos="993"/>
          <w:tab w:val="left" w:pos="1134"/>
        </w:tabs>
        <w:spacing w:after="160" w:line="25" w:lineRule="atLeast"/>
        <w:contextualSpacing/>
        <w:jc w:val="both"/>
        <w:rPr>
          <w:color w:val="000000" w:themeColor="text1"/>
        </w:rPr>
      </w:pPr>
      <w:r>
        <w:rPr>
          <w:color w:val="000000" w:themeColor="text1"/>
          <w:lang w:val="kk-KZ"/>
        </w:rPr>
        <w:t>Қойманың мәртебесі</w:t>
      </w:r>
      <w:r>
        <w:rPr>
          <w:color w:val="000000" w:themeColor="text1"/>
        </w:rPr>
        <w:t xml:space="preserve"> «</w:t>
      </w:r>
      <w:r>
        <w:rPr>
          <w:color w:val="000000" w:themeColor="text1"/>
          <w:lang w:val="kk-KZ"/>
        </w:rPr>
        <w:t>Жұмыс істемейді</w:t>
      </w:r>
      <w:r w:rsidR="00B65577" w:rsidRPr="001D18D8">
        <w:rPr>
          <w:color w:val="000000" w:themeColor="text1"/>
        </w:rPr>
        <w:t>»</w:t>
      </w:r>
      <w:r>
        <w:rPr>
          <w:color w:val="000000" w:themeColor="text1"/>
          <w:lang w:val="kk-KZ"/>
        </w:rPr>
        <w:t xml:space="preserve"> болып өзгереді</w:t>
      </w:r>
      <w:r w:rsidR="00B65577" w:rsidRPr="001D18D8">
        <w:rPr>
          <w:color w:val="000000" w:themeColor="text1"/>
        </w:rPr>
        <w:t>.</w:t>
      </w:r>
    </w:p>
    <w:p w:rsidR="00B65577" w:rsidRPr="001D18D8" w:rsidRDefault="00B65577" w:rsidP="00B65577">
      <w:pPr>
        <w:pStyle w:val="af7"/>
        <w:spacing w:after="160" w:line="25" w:lineRule="atLeast"/>
        <w:ind w:left="1068"/>
        <w:contextualSpacing/>
        <w:jc w:val="both"/>
        <w:rPr>
          <w:color w:val="000000" w:themeColor="text1"/>
        </w:rPr>
      </w:pPr>
    </w:p>
    <w:p w:rsidR="00B65577" w:rsidRPr="001D18D8" w:rsidRDefault="00AB6076">
      <w:pPr>
        <w:pStyle w:val="7"/>
        <w:numPr>
          <w:ilvl w:val="3"/>
          <w:numId w:val="184"/>
        </w:numPr>
        <w:ind w:left="1843"/>
        <w:rPr>
          <w:rFonts w:ascii="Times New Roman" w:hAnsi="Times New Roman"/>
          <w:b/>
          <w:i w:val="0"/>
          <w:color w:val="000000" w:themeColor="text1"/>
        </w:rPr>
      </w:pPr>
      <w:r>
        <w:rPr>
          <w:rFonts w:ascii="Times New Roman" w:hAnsi="Times New Roman"/>
          <w:b/>
          <w:i w:val="0"/>
          <w:color w:val="000000" w:themeColor="text1"/>
          <w:lang w:val="kk-KZ"/>
        </w:rPr>
        <w:t>Қойманың жұмысын қалпына келтіру</w:t>
      </w:r>
    </w:p>
    <w:p w:rsidR="00B65577" w:rsidRPr="001D18D8" w:rsidRDefault="00B65577" w:rsidP="00B65577">
      <w:pPr>
        <w:rPr>
          <w:color w:val="000000" w:themeColor="text1"/>
        </w:rPr>
      </w:pPr>
    </w:p>
    <w:p w:rsidR="00B65577" w:rsidRPr="00AB6076" w:rsidRDefault="00AB6076" w:rsidP="00AB6076">
      <w:pPr>
        <w:pStyle w:val="af7"/>
        <w:numPr>
          <w:ilvl w:val="0"/>
          <w:numId w:val="51"/>
        </w:numPr>
        <w:spacing w:after="160" w:line="25" w:lineRule="atLeast"/>
        <w:contextualSpacing/>
        <w:rPr>
          <w:rFonts w:eastAsiaTheme="majorEastAsia"/>
          <w:color w:val="000000" w:themeColor="text1"/>
          <w:lang w:val="kk-KZ"/>
        </w:rPr>
      </w:pPr>
      <w:r w:rsidRPr="00AB6076">
        <w:rPr>
          <w:color w:val="000000" w:themeColor="text1"/>
          <w:lang w:val="kk-KZ"/>
        </w:rPr>
        <w:t>ВҚ</w:t>
      </w:r>
      <w:r w:rsidRPr="00AB6076">
        <w:rPr>
          <w:color w:val="000000" w:themeColor="text1"/>
        </w:rPr>
        <w:t>-</w:t>
      </w:r>
      <w:r w:rsidRPr="00AB6076">
        <w:rPr>
          <w:color w:val="000000" w:themeColor="text1"/>
          <w:lang w:val="kk-KZ"/>
        </w:rPr>
        <w:t xml:space="preserve">да бұрын жабылған қойманың жұмысын қалпына келтіруге болады. Ол үшін ЭШФ АЖ-ға кіру және «Қоймалар» </w:t>
      </w:r>
      <w:r>
        <w:rPr>
          <w:color w:val="000000" w:themeColor="text1"/>
          <w:lang w:val="kk-KZ"/>
        </w:rPr>
        <w:t>журналына өту қажет.</w:t>
      </w:r>
      <w:r w:rsidR="00B65577" w:rsidRPr="00AB6076">
        <w:rPr>
          <w:rFonts w:eastAsiaTheme="majorEastAsia"/>
          <w:color w:val="000000" w:themeColor="text1"/>
          <w:lang w:val="kk-KZ"/>
        </w:rPr>
        <w:br w:type="page"/>
      </w:r>
      <w:r w:rsidR="00B65577" w:rsidRPr="001D18D8">
        <w:rPr>
          <w:noProof/>
          <w:color w:val="000000" w:themeColor="text1"/>
        </w:rPr>
        <w:lastRenderedPageBreak/>
        <w:drawing>
          <wp:inline distT="0" distB="0" distL="0" distR="0" wp14:anchorId="4A110C1B" wp14:editId="0B0A3CC8">
            <wp:extent cx="5848350" cy="2239940"/>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859800" cy="2244326"/>
                    </a:xfrm>
                    <a:prstGeom prst="rect">
                      <a:avLst/>
                    </a:prstGeom>
                  </pic:spPr>
                </pic:pic>
              </a:graphicData>
            </a:graphic>
          </wp:inline>
        </w:drawing>
      </w:r>
    </w:p>
    <w:p w:rsidR="00B65577" w:rsidRPr="00AB6076"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257</w:t>
      </w:r>
      <w:r w:rsidRPr="00BF4B3B">
        <w:rPr>
          <w:b/>
          <w:color w:val="000000" w:themeColor="text1"/>
          <w:sz w:val="20"/>
          <w:szCs w:val="20"/>
        </w:rPr>
        <w:fldChar w:fldCharType="end"/>
      </w:r>
      <w:r w:rsidR="00AB6076">
        <w:rPr>
          <w:b/>
          <w:color w:val="000000" w:themeColor="text1"/>
          <w:sz w:val="20"/>
          <w:szCs w:val="20"/>
        </w:rPr>
        <w:t>-</w:t>
      </w:r>
      <w:r w:rsidR="00AB6076">
        <w:rPr>
          <w:b/>
          <w:color w:val="000000" w:themeColor="text1"/>
          <w:sz w:val="20"/>
          <w:szCs w:val="20"/>
          <w:lang w:val="kk-KZ"/>
        </w:rPr>
        <w:t>сурет</w:t>
      </w:r>
      <w:r w:rsidR="00AB6076">
        <w:rPr>
          <w:b/>
          <w:color w:val="000000" w:themeColor="text1"/>
          <w:sz w:val="20"/>
          <w:szCs w:val="20"/>
        </w:rPr>
        <w:t>. «</w:t>
      </w:r>
      <w:r w:rsidR="00AB6076">
        <w:rPr>
          <w:b/>
          <w:color w:val="000000" w:themeColor="text1"/>
          <w:sz w:val="20"/>
          <w:szCs w:val="20"/>
          <w:lang w:val="kk-KZ"/>
        </w:rPr>
        <w:t>Қоймалар</w:t>
      </w:r>
      <w:r w:rsidR="00B65577" w:rsidRPr="00BF4B3B">
        <w:rPr>
          <w:b/>
          <w:color w:val="000000" w:themeColor="text1"/>
          <w:sz w:val="20"/>
          <w:szCs w:val="20"/>
        </w:rPr>
        <w:t>»</w:t>
      </w:r>
      <w:r w:rsidR="00AB6076">
        <w:rPr>
          <w:b/>
          <w:color w:val="000000" w:themeColor="text1"/>
          <w:sz w:val="20"/>
          <w:szCs w:val="20"/>
          <w:lang w:val="kk-KZ"/>
        </w:rPr>
        <w:t xml:space="preserve"> журналы</w:t>
      </w:r>
    </w:p>
    <w:p w:rsidR="00B65577" w:rsidRPr="001D18D8" w:rsidRDefault="00B65577" w:rsidP="00B65577">
      <w:pPr>
        <w:rPr>
          <w:rFonts w:eastAsiaTheme="majorEastAsia"/>
          <w:color w:val="000000" w:themeColor="text1"/>
        </w:rPr>
      </w:pPr>
    </w:p>
    <w:p w:rsidR="00B65577" w:rsidRPr="001D18D8" w:rsidRDefault="00AB6076" w:rsidP="00175FEE">
      <w:pPr>
        <w:pStyle w:val="af7"/>
        <w:numPr>
          <w:ilvl w:val="0"/>
          <w:numId w:val="51"/>
        </w:numPr>
        <w:spacing w:after="160" w:line="25" w:lineRule="atLeast"/>
        <w:contextualSpacing/>
        <w:jc w:val="both"/>
        <w:rPr>
          <w:color w:val="000000" w:themeColor="text1"/>
        </w:rPr>
      </w:pPr>
      <w:r>
        <w:rPr>
          <w:color w:val="000000" w:themeColor="text1"/>
          <w:lang w:val="kk-KZ"/>
        </w:rPr>
        <w:t>Қалпына келтірілетін қойманы бөліп алыңыз</w:t>
      </w:r>
      <w:r w:rsidR="00B65577" w:rsidRPr="001D18D8">
        <w:rPr>
          <w:color w:val="000000" w:themeColor="text1"/>
        </w:rPr>
        <w:t xml:space="preserve">. </w:t>
      </w:r>
      <w:r>
        <w:rPr>
          <w:color w:val="000000" w:themeColor="text1"/>
        </w:rPr>
        <w:t>«</w:t>
      </w:r>
      <w:r>
        <w:rPr>
          <w:color w:val="000000" w:themeColor="text1"/>
          <w:lang w:val="kk-KZ"/>
        </w:rPr>
        <w:t>Қойманы қалпына келтіру</w:t>
      </w:r>
      <w:r w:rsidR="00B65577" w:rsidRPr="001D18D8">
        <w:rPr>
          <w:color w:val="000000" w:themeColor="text1"/>
        </w:rPr>
        <w:t>»</w:t>
      </w:r>
      <w:r>
        <w:rPr>
          <w:color w:val="000000" w:themeColor="text1"/>
          <w:lang w:val="kk-KZ"/>
        </w:rPr>
        <w:t xml:space="preserve"> батырмасын басыңыз.</w:t>
      </w:r>
      <w:r w:rsidR="00B65577" w:rsidRPr="001D18D8">
        <w:rPr>
          <w:color w:val="000000" w:themeColor="text1"/>
        </w:rPr>
        <w:t xml:space="preserve"> </w:t>
      </w:r>
    </w:p>
    <w:p w:rsidR="00B65577" w:rsidRPr="001D18D8" w:rsidRDefault="00B65577" w:rsidP="00B65577">
      <w:pPr>
        <w:rPr>
          <w:rFonts w:eastAsiaTheme="majorEastAsia"/>
          <w:color w:val="000000" w:themeColor="text1"/>
        </w:rPr>
      </w:pPr>
      <w:r w:rsidRPr="001D18D8">
        <w:rPr>
          <w:noProof/>
          <w:color w:val="000000" w:themeColor="text1"/>
        </w:rPr>
        <w:drawing>
          <wp:inline distT="0" distB="0" distL="0" distR="0" wp14:anchorId="22CA7763" wp14:editId="4C52C351">
            <wp:extent cx="6166967" cy="1555750"/>
            <wp:effectExtent l="0" t="0" r="5715"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6172414" cy="1557124"/>
                    </a:xfrm>
                    <a:prstGeom prst="rect">
                      <a:avLst/>
                    </a:prstGeom>
                  </pic:spPr>
                </pic:pic>
              </a:graphicData>
            </a:graphic>
          </wp:inline>
        </w:drawing>
      </w:r>
    </w:p>
    <w:p w:rsidR="00B65577" w:rsidRPr="00AB6076"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258</w:t>
      </w:r>
      <w:r w:rsidRPr="00BF4B3B">
        <w:rPr>
          <w:b/>
          <w:color w:val="000000" w:themeColor="text1"/>
          <w:sz w:val="20"/>
          <w:szCs w:val="20"/>
        </w:rPr>
        <w:fldChar w:fldCharType="end"/>
      </w:r>
      <w:r w:rsidR="00AB6076">
        <w:rPr>
          <w:b/>
          <w:color w:val="000000" w:themeColor="text1"/>
          <w:sz w:val="20"/>
          <w:szCs w:val="20"/>
        </w:rPr>
        <w:t>-</w:t>
      </w:r>
      <w:r w:rsidR="00AB6076">
        <w:rPr>
          <w:b/>
          <w:color w:val="000000" w:themeColor="text1"/>
          <w:sz w:val="20"/>
          <w:szCs w:val="20"/>
          <w:lang w:val="kk-KZ"/>
        </w:rPr>
        <w:t>сурет</w:t>
      </w:r>
      <w:r w:rsidR="00AB6076">
        <w:rPr>
          <w:b/>
          <w:color w:val="000000" w:themeColor="text1"/>
          <w:sz w:val="20"/>
          <w:szCs w:val="20"/>
        </w:rPr>
        <w:t xml:space="preserve">. </w:t>
      </w:r>
      <w:r w:rsidR="00AB6076">
        <w:rPr>
          <w:b/>
          <w:color w:val="000000" w:themeColor="text1"/>
          <w:sz w:val="20"/>
          <w:szCs w:val="20"/>
          <w:lang w:val="kk-KZ"/>
        </w:rPr>
        <w:t>Қойманы қалпына келтіру</w:t>
      </w:r>
    </w:p>
    <w:p w:rsidR="00B65577" w:rsidRPr="00AB6076" w:rsidRDefault="00AB6076" w:rsidP="00175FEE">
      <w:pPr>
        <w:pStyle w:val="af7"/>
        <w:numPr>
          <w:ilvl w:val="0"/>
          <w:numId w:val="51"/>
        </w:numPr>
        <w:tabs>
          <w:tab w:val="left" w:pos="851"/>
          <w:tab w:val="left" w:pos="993"/>
          <w:tab w:val="left" w:pos="1134"/>
        </w:tabs>
        <w:spacing w:after="160" w:line="25" w:lineRule="atLeast"/>
        <w:contextualSpacing/>
        <w:jc w:val="both"/>
        <w:rPr>
          <w:color w:val="000000" w:themeColor="text1"/>
          <w:lang w:val="kk-KZ"/>
        </w:rPr>
      </w:pPr>
      <w:r>
        <w:rPr>
          <w:color w:val="000000" w:themeColor="text1"/>
          <w:lang w:val="kk-KZ"/>
        </w:rPr>
        <w:t>Қойманың мәртебесі</w:t>
      </w:r>
      <w:r w:rsidRPr="00AB6076">
        <w:rPr>
          <w:color w:val="000000" w:themeColor="text1"/>
          <w:lang w:val="kk-KZ"/>
        </w:rPr>
        <w:t xml:space="preserve"> «</w:t>
      </w:r>
      <w:r>
        <w:rPr>
          <w:color w:val="000000" w:themeColor="text1"/>
          <w:lang w:val="kk-KZ"/>
        </w:rPr>
        <w:t>Жұмыс істейді</w:t>
      </w:r>
      <w:r w:rsidR="00B65577" w:rsidRPr="00AB6076">
        <w:rPr>
          <w:color w:val="000000" w:themeColor="text1"/>
          <w:lang w:val="kk-KZ"/>
        </w:rPr>
        <w:t>»</w:t>
      </w:r>
      <w:r>
        <w:rPr>
          <w:color w:val="000000" w:themeColor="text1"/>
          <w:lang w:val="kk-KZ"/>
        </w:rPr>
        <w:t xml:space="preserve"> болып өзгереді</w:t>
      </w:r>
      <w:r w:rsidR="00B65577" w:rsidRPr="00AB6076">
        <w:rPr>
          <w:color w:val="000000" w:themeColor="text1"/>
          <w:lang w:val="kk-KZ"/>
        </w:rPr>
        <w:t>.</w:t>
      </w:r>
    </w:p>
    <w:p w:rsidR="00B65577" w:rsidRPr="00AB6076" w:rsidRDefault="00B65577" w:rsidP="00B65577">
      <w:pPr>
        <w:rPr>
          <w:color w:val="000000" w:themeColor="text1"/>
          <w:lang w:val="kk-KZ"/>
        </w:rPr>
      </w:pPr>
    </w:p>
    <w:p w:rsidR="00B65577" w:rsidRPr="001D18D8" w:rsidRDefault="00B65577">
      <w:pPr>
        <w:pStyle w:val="6"/>
        <w:numPr>
          <w:ilvl w:val="2"/>
          <w:numId w:val="184"/>
        </w:numPr>
        <w:spacing w:after="240"/>
        <w:ind w:left="1560"/>
        <w:rPr>
          <w:rFonts w:ascii="Times New Roman" w:hAnsi="Times New Roman" w:cs="Times New Roman"/>
          <w:b/>
          <w:i w:val="0"/>
          <w:color w:val="000000" w:themeColor="text1"/>
        </w:rPr>
      </w:pPr>
      <w:r w:rsidRPr="00AB6076">
        <w:rPr>
          <w:rFonts w:ascii="Times New Roman" w:hAnsi="Times New Roman" w:cs="Times New Roman"/>
          <w:b/>
          <w:i w:val="0"/>
          <w:color w:val="000000" w:themeColor="text1"/>
          <w:lang w:val="kk-KZ"/>
        </w:rPr>
        <w:t xml:space="preserve"> </w:t>
      </w:r>
      <w:r w:rsidR="00AB6076">
        <w:rPr>
          <w:rFonts w:ascii="Times New Roman" w:hAnsi="Times New Roman" w:cs="Times New Roman"/>
          <w:b/>
          <w:i w:val="0"/>
          <w:color w:val="000000" w:themeColor="text1"/>
          <w:lang w:val="kk-KZ"/>
        </w:rPr>
        <w:t>Қалдықтарды қарау</w:t>
      </w:r>
    </w:p>
    <w:p w:rsidR="00B65577" w:rsidRPr="001D18D8" w:rsidRDefault="00AB6076" w:rsidP="00175FEE">
      <w:pPr>
        <w:pStyle w:val="af7"/>
        <w:numPr>
          <w:ilvl w:val="0"/>
          <w:numId w:val="52"/>
        </w:numPr>
        <w:spacing w:after="160" w:line="25" w:lineRule="atLeast"/>
        <w:contextualSpacing/>
        <w:jc w:val="both"/>
        <w:rPr>
          <w:color w:val="000000" w:themeColor="text1"/>
        </w:rPr>
      </w:pPr>
      <w:r>
        <w:rPr>
          <w:rStyle w:val="y2iqfc"/>
          <w:color w:val="202124"/>
          <w:lang w:val="kk-KZ"/>
        </w:rPr>
        <w:t>Қоймадағы тауарларды қарау</w:t>
      </w:r>
      <w:r w:rsidRPr="00370295">
        <w:rPr>
          <w:rStyle w:val="y2iqfc"/>
          <w:color w:val="202124"/>
          <w:lang w:val="kk-KZ"/>
        </w:rPr>
        <w:t xml:space="preserve"> үшін </w:t>
      </w:r>
      <w:r>
        <w:rPr>
          <w:rStyle w:val="y2iqfc"/>
          <w:color w:val="202124"/>
          <w:lang w:val="kk-KZ"/>
        </w:rPr>
        <w:t>ВҚ</w:t>
      </w:r>
      <w:r w:rsidRPr="00370295">
        <w:rPr>
          <w:rStyle w:val="y2iqfc"/>
          <w:color w:val="202124"/>
          <w:lang w:val="kk-KZ"/>
        </w:rPr>
        <w:t xml:space="preserve"> басты бетінде орналасқан </w:t>
      </w:r>
      <w:r>
        <w:rPr>
          <w:rStyle w:val="y2iqfc"/>
          <w:color w:val="202124"/>
          <w:lang w:val="kk-KZ"/>
        </w:rPr>
        <w:t xml:space="preserve">мәзірдің </w:t>
      </w:r>
      <w:r w:rsidRPr="00370295">
        <w:rPr>
          <w:rStyle w:val="y2iqfc"/>
          <w:color w:val="202124"/>
          <w:lang w:val="kk-KZ"/>
        </w:rPr>
        <w:t>«Тауар</w:t>
      </w:r>
      <w:r>
        <w:rPr>
          <w:rStyle w:val="y2iqfc"/>
          <w:color w:val="202124"/>
          <w:lang w:val="kk-KZ"/>
        </w:rPr>
        <w:t>лар</w:t>
      </w:r>
      <w:r w:rsidRPr="00370295">
        <w:rPr>
          <w:rStyle w:val="y2iqfc"/>
          <w:color w:val="202124"/>
          <w:lang w:val="kk-KZ"/>
        </w:rPr>
        <w:t>дың қалдықтары»</w:t>
      </w:r>
      <w:r>
        <w:rPr>
          <w:rStyle w:val="y2iqfc"/>
          <w:color w:val="202124"/>
          <w:lang w:val="kk-KZ"/>
        </w:rPr>
        <w:t xml:space="preserve"> тармағын таңдау қажет</w:t>
      </w:r>
      <w:r w:rsidR="00B65577" w:rsidRPr="001D18D8">
        <w:rPr>
          <w:color w:val="000000" w:themeColor="text1"/>
        </w:rPr>
        <w:t>.</w:t>
      </w:r>
    </w:p>
    <w:p w:rsidR="00B65577" w:rsidRPr="001D18D8" w:rsidRDefault="00B65577" w:rsidP="00B65577">
      <w:pPr>
        <w:spacing w:line="25" w:lineRule="atLeast"/>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1E1BD6AA" wp14:editId="2D07023D">
            <wp:extent cx="4434840" cy="2154607"/>
            <wp:effectExtent l="19050" t="19050" r="22860" b="171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4436400" cy="2155365"/>
                    </a:xfrm>
                    <a:prstGeom prst="rect">
                      <a:avLst/>
                    </a:prstGeom>
                    <a:ln>
                      <a:solidFill>
                        <a:schemeClr val="bg1">
                          <a:lumMod val="65000"/>
                        </a:schemeClr>
                      </a:solidFill>
                    </a:ln>
                  </pic:spPr>
                </pic:pic>
              </a:graphicData>
            </a:graphic>
          </wp:inline>
        </w:drawing>
      </w:r>
    </w:p>
    <w:p w:rsidR="00B65577" w:rsidRPr="00F12EFD"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259</w:t>
      </w:r>
      <w:r w:rsidRPr="00BF4B3B">
        <w:rPr>
          <w:b/>
          <w:color w:val="000000" w:themeColor="text1"/>
          <w:sz w:val="20"/>
          <w:szCs w:val="20"/>
        </w:rPr>
        <w:fldChar w:fldCharType="end"/>
      </w:r>
      <w:r w:rsidR="00AB6076">
        <w:rPr>
          <w:b/>
          <w:color w:val="000000" w:themeColor="text1"/>
          <w:sz w:val="20"/>
          <w:szCs w:val="20"/>
        </w:rPr>
        <w:t>-</w:t>
      </w:r>
      <w:r w:rsidR="00AB6076">
        <w:rPr>
          <w:b/>
          <w:color w:val="000000" w:themeColor="text1"/>
          <w:sz w:val="20"/>
          <w:szCs w:val="20"/>
          <w:lang w:val="kk-KZ"/>
        </w:rPr>
        <w:t>сурет</w:t>
      </w:r>
      <w:r w:rsidR="00F12EFD">
        <w:rPr>
          <w:b/>
          <w:color w:val="000000" w:themeColor="text1"/>
          <w:sz w:val="20"/>
          <w:szCs w:val="20"/>
        </w:rPr>
        <w:t xml:space="preserve">. </w:t>
      </w:r>
      <w:r w:rsidR="00F12EFD">
        <w:rPr>
          <w:b/>
          <w:color w:val="000000" w:themeColor="text1"/>
          <w:sz w:val="20"/>
          <w:szCs w:val="20"/>
          <w:lang w:val="kk-KZ"/>
        </w:rPr>
        <w:t xml:space="preserve">Мәзірдегі </w:t>
      </w:r>
      <w:r w:rsidR="00F12EFD">
        <w:rPr>
          <w:b/>
          <w:color w:val="000000" w:themeColor="text1"/>
          <w:sz w:val="20"/>
          <w:szCs w:val="20"/>
        </w:rPr>
        <w:t>«</w:t>
      </w:r>
      <w:r w:rsidR="00F12EFD">
        <w:rPr>
          <w:b/>
          <w:color w:val="000000" w:themeColor="text1"/>
          <w:sz w:val="20"/>
          <w:szCs w:val="20"/>
          <w:lang w:val="kk-KZ"/>
        </w:rPr>
        <w:t>Тауарлардың қалдықтары</w:t>
      </w:r>
      <w:r w:rsidR="00B65577" w:rsidRPr="00BF4B3B">
        <w:rPr>
          <w:b/>
          <w:color w:val="000000" w:themeColor="text1"/>
          <w:sz w:val="20"/>
          <w:szCs w:val="20"/>
        </w:rPr>
        <w:t>»</w:t>
      </w:r>
      <w:r w:rsidR="00F12EFD">
        <w:rPr>
          <w:b/>
          <w:color w:val="000000" w:themeColor="text1"/>
          <w:sz w:val="20"/>
          <w:szCs w:val="20"/>
          <w:lang w:val="kk-KZ"/>
        </w:rPr>
        <w:t xml:space="preserve"> тармағы</w:t>
      </w:r>
    </w:p>
    <w:p w:rsidR="00B65577" w:rsidRPr="00F12EFD" w:rsidRDefault="00F12EFD" w:rsidP="00B65577">
      <w:pPr>
        <w:spacing w:line="25" w:lineRule="atLeast"/>
        <w:ind w:firstLine="709"/>
        <w:jc w:val="both"/>
        <w:rPr>
          <w:color w:val="000000" w:themeColor="text1"/>
          <w:lang w:val="kk-KZ"/>
        </w:rPr>
      </w:pPr>
      <w:r>
        <w:rPr>
          <w:color w:val="000000" w:themeColor="text1"/>
          <w:lang w:val="kk-KZ"/>
        </w:rPr>
        <w:t>Мәзірдің</w:t>
      </w:r>
      <w:r w:rsidRPr="00F12EFD">
        <w:rPr>
          <w:color w:val="000000" w:themeColor="text1"/>
          <w:lang w:val="kk-KZ"/>
        </w:rPr>
        <w:t xml:space="preserve"> «</w:t>
      </w:r>
      <w:r>
        <w:rPr>
          <w:color w:val="000000" w:themeColor="text1"/>
          <w:lang w:val="kk-KZ"/>
        </w:rPr>
        <w:t>Тауарлардың қалдықтары</w:t>
      </w:r>
      <w:r w:rsidR="00B65577" w:rsidRPr="00F12EFD">
        <w:rPr>
          <w:color w:val="000000" w:themeColor="text1"/>
          <w:lang w:val="kk-KZ"/>
        </w:rPr>
        <w:t xml:space="preserve">» </w:t>
      </w:r>
      <w:r>
        <w:rPr>
          <w:color w:val="000000" w:themeColor="text1"/>
          <w:lang w:val="kk-KZ"/>
        </w:rPr>
        <w:t xml:space="preserve">тармағына өткеннен кейін </w:t>
      </w:r>
      <w:r w:rsidR="006D5FFD">
        <w:rPr>
          <w:color w:val="000000" w:themeColor="text1"/>
          <w:lang w:val="kk-KZ"/>
        </w:rPr>
        <w:t xml:space="preserve">келесілер </w:t>
      </w:r>
      <w:r>
        <w:rPr>
          <w:color w:val="000000" w:themeColor="text1"/>
          <w:lang w:val="kk-KZ"/>
        </w:rPr>
        <w:t>шығады</w:t>
      </w:r>
      <w:r w:rsidR="00B65577" w:rsidRPr="00F12EFD">
        <w:rPr>
          <w:color w:val="000000" w:themeColor="text1"/>
          <w:lang w:val="kk-KZ"/>
        </w:rPr>
        <w:t>:</w:t>
      </w:r>
    </w:p>
    <w:p w:rsidR="00B65577" w:rsidRPr="001D18D8" w:rsidRDefault="00F12EFD" w:rsidP="00B232C1">
      <w:pPr>
        <w:pStyle w:val="af7"/>
        <w:numPr>
          <w:ilvl w:val="0"/>
          <w:numId w:val="21"/>
        </w:numPr>
        <w:spacing w:after="160" w:line="25" w:lineRule="atLeast"/>
        <w:contextualSpacing/>
        <w:jc w:val="both"/>
        <w:rPr>
          <w:color w:val="000000" w:themeColor="text1"/>
        </w:rPr>
      </w:pPr>
      <w:r>
        <w:rPr>
          <w:color w:val="000000" w:themeColor="text1"/>
          <w:lang w:val="kk-KZ"/>
        </w:rPr>
        <w:lastRenderedPageBreak/>
        <w:t>қоймадағы тауарлар қалдықтарының кестесі</w:t>
      </w:r>
      <w:r w:rsidR="00B65577" w:rsidRPr="001D18D8">
        <w:rPr>
          <w:color w:val="000000" w:themeColor="text1"/>
        </w:rPr>
        <w:t>;</w:t>
      </w:r>
    </w:p>
    <w:p w:rsidR="00B65577" w:rsidRPr="001D18D8" w:rsidRDefault="00F12EFD" w:rsidP="00B232C1">
      <w:pPr>
        <w:pStyle w:val="af7"/>
        <w:numPr>
          <w:ilvl w:val="0"/>
          <w:numId w:val="21"/>
        </w:numPr>
        <w:spacing w:after="160" w:line="25" w:lineRule="atLeast"/>
        <w:contextualSpacing/>
        <w:jc w:val="both"/>
        <w:rPr>
          <w:color w:val="000000" w:themeColor="text1"/>
        </w:rPr>
      </w:pPr>
      <w:r>
        <w:rPr>
          <w:color w:val="000000" w:themeColor="text1"/>
          <w:lang w:val="kk-KZ"/>
        </w:rPr>
        <w:t>тауарларды іздеуге арналған сүзгі</w:t>
      </w:r>
      <w:r w:rsidR="00B65577" w:rsidRPr="001D18D8">
        <w:rPr>
          <w:color w:val="000000" w:themeColor="text1"/>
        </w:rPr>
        <w:t>;</w:t>
      </w:r>
    </w:p>
    <w:p w:rsidR="00B65577" w:rsidRPr="001D18D8" w:rsidRDefault="00F12EFD" w:rsidP="00B232C1">
      <w:pPr>
        <w:pStyle w:val="af7"/>
        <w:numPr>
          <w:ilvl w:val="0"/>
          <w:numId w:val="21"/>
        </w:numPr>
        <w:spacing w:after="160" w:line="25" w:lineRule="atLeast"/>
        <w:contextualSpacing/>
        <w:jc w:val="both"/>
        <w:rPr>
          <w:color w:val="000000" w:themeColor="text1"/>
        </w:rPr>
      </w:pPr>
      <w:r>
        <w:rPr>
          <w:color w:val="000000" w:themeColor="text1"/>
        </w:rPr>
        <w:t>«</w:t>
      </w:r>
      <w:r>
        <w:rPr>
          <w:color w:val="000000" w:themeColor="text1"/>
          <w:lang w:val="kk-KZ"/>
        </w:rPr>
        <w:t>Журналды баптау</w:t>
      </w:r>
      <w:r w:rsidR="00B65577" w:rsidRPr="001D18D8">
        <w:rPr>
          <w:color w:val="000000" w:themeColor="text1"/>
        </w:rPr>
        <w:t>»</w:t>
      </w:r>
      <w:r>
        <w:rPr>
          <w:color w:val="000000" w:themeColor="text1"/>
          <w:lang w:val="kk-KZ"/>
        </w:rPr>
        <w:t xml:space="preserve"> батырмасы</w:t>
      </w:r>
      <w:r w:rsidR="00B65577" w:rsidRPr="001D18D8">
        <w:rPr>
          <w:color w:val="000000" w:themeColor="text1"/>
        </w:rPr>
        <w:t>.</w:t>
      </w:r>
    </w:p>
    <w:p w:rsidR="00B65577" w:rsidRPr="001D18D8" w:rsidRDefault="00B65577" w:rsidP="00B65577">
      <w:pPr>
        <w:spacing w:line="25" w:lineRule="atLeast"/>
        <w:jc w:val="center"/>
        <w:rPr>
          <w:color w:val="000000" w:themeColor="text1"/>
        </w:rPr>
      </w:pPr>
      <w:r w:rsidRPr="00F648FC">
        <w:rPr>
          <w:noProof/>
          <w:color w:val="000000" w:themeColor="text1"/>
          <w:lang w:eastAsia="en-US"/>
        </w:rPr>
        <w:t xml:space="preserve"> </w:t>
      </w:r>
      <w:r w:rsidRPr="001D18D8">
        <w:rPr>
          <w:noProof/>
          <w:color w:val="000000" w:themeColor="text1"/>
        </w:rPr>
        <w:drawing>
          <wp:inline distT="0" distB="0" distL="0" distR="0" wp14:anchorId="00EDA6C5" wp14:editId="3823876B">
            <wp:extent cx="5940425" cy="1047750"/>
            <wp:effectExtent l="19050" t="19050" r="22225" b="190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5940425" cy="1047750"/>
                    </a:xfrm>
                    <a:prstGeom prst="rect">
                      <a:avLst/>
                    </a:prstGeom>
                    <a:ln>
                      <a:solidFill>
                        <a:schemeClr val="bg1">
                          <a:lumMod val="65000"/>
                        </a:schemeClr>
                      </a:solidFill>
                    </a:ln>
                  </pic:spPr>
                </pic:pic>
              </a:graphicData>
            </a:graphic>
          </wp:inline>
        </w:drawing>
      </w:r>
    </w:p>
    <w:p w:rsidR="00B65577" w:rsidRPr="00F12EFD" w:rsidRDefault="00C84897" w:rsidP="00BF4B3B">
      <w:pPr>
        <w:pStyle w:val="af7"/>
        <w:spacing w:after="160" w:line="25" w:lineRule="atLeast"/>
        <w:ind w:left="1134"/>
        <w:contextualSpacing/>
        <w:jc w:val="center"/>
        <w:rPr>
          <w:color w:val="000000" w:themeColor="text1"/>
          <w:lang w:val="kk-KZ"/>
        </w:rPr>
      </w:pPr>
      <w:r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260</w:t>
      </w:r>
      <w:r w:rsidRPr="00BF4B3B">
        <w:rPr>
          <w:b/>
          <w:color w:val="000000" w:themeColor="text1"/>
          <w:sz w:val="20"/>
          <w:szCs w:val="20"/>
        </w:rPr>
        <w:fldChar w:fldCharType="end"/>
      </w:r>
      <w:r w:rsidR="00F12EFD">
        <w:rPr>
          <w:b/>
          <w:color w:val="000000" w:themeColor="text1"/>
          <w:sz w:val="20"/>
          <w:szCs w:val="20"/>
        </w:rPr>
        <w:t>-</w:t>
      </w:r>
      <w:r w:rsidR="00F12EFD">
        <w:rPr>
          <w:b/>
          <w:color w:val="000000" w:themeColor="text1"/>
          <w:sz w:val="20"/>
          <w:szCs w:val="20"/>
          <w:lang w:val="kk-KZ"/>
        </w:rPr>
        <w:t>сурет</w:t>
      </w:r>
      <w:r w:rsidR="00F12EFD">
        <w:rPr>
          <w:b/>
          <w:color w:val="000000" w:themeColor="text1"/>
          <w:sz w:val="20"/>
          <w:szCs w:val="20"/>
        </w:rPr>
        <w:t>.</w:t>
      </w:r>
      <w:r w:rsidR="00F12EFD">
        <w:rPr>
          <w:b/>
          <w:color w:val="000000" w:themeColor="text1"/>
          <w:sz w:val="20"/>
          <w:szCs w:val="20"/>
          <w:lang w:val="kk-KZ"/>
        </w:rPr>
        <w:t xml:space="preserve"> </w:t>
      </w:r>
      <w:r w:rsidR="00F12EFD">
        <w:rPr>
          <w:b/>
          <w:color w:val="000000" w:themeColor="text1"/>
          <w:sz w:val="20"/>
          <w:szCs w:val="20"/>
        </w:rPr>
        <w:t>«</w:t>
      </w:r>
      <w:r w:rsidR="00F12EFD">
        <w:rPr>
          <w:b/>
          <w:color w:val="000000" w:themeColor="text1"/>
          <w:sz w:val="20"/>
          <w:szCs w:val="20"/>
          <w:lang w:val="kk-KZ"/>
        </w:rPr>
        <w:t>Тауарлардың қалдықтары</w:t>
      </w:r>
      <w:r w:rsidR="00B65577" w:rsidRPr="00BF4B3B">
        <w:rPr>
          <w:b/>
          <w:color w:val="000000" w:themeColor="text1"/>
          <w:sz w:val="20"/>
          <w:szCs w:val="20"/>
        </w:rPr>
        <w:t>»</w:t>
      </w:r>
      <w:r w:rsidR="00F12EFD">
        <w:rPr>
          <w:b/>
          <w:color w:val="000000" w:themeColor="text1"/>
          <w:sz w:val="20"/>
          <w:szCs w:val="20"/>
          <w:lang w:val="kk-KZ"/>
        </w:rPr>
        <w:t xml:space="preserve"> журналы</w:t>
      </w:r>
    </w:p>
    <w:p w:rsidR="0046378C" w:rsidRPr="001D18D8" w:rsidRDefault="0046378C" w:rsidP="0046378C">
      <w:pPr>
        <w:rPr>
          <w:color w:val="000000" w:themeColor="text1"/>
        </w:rPr>
      </w:pPr>
    </w:p>
    <w:p w:rsidR="00B65577" w:rsidRPr="001D18D8" w:rsidRDefault="00F12EFD" w:rsidP="0046378C">
      <w:pPr>
        <w:spacing w:line="25" w:lineRule="atLeast"/>
        <w:ind w:firstLine="709"/>
        <w:jc w:val="both"/>
        <w:rPr>
          <w:color w:val="000000" w:themeColor="text1"/>
        </w:rPr>
      </w:pPr>
      <w:bookmarkStart w:id="526" w:name="_Toc24636477"/>
      <w:bookmarkStart w:id="527" w:name="_Toc25246822"/>
      <w:r>
        <w:rPr>
          <w:color w:val="000000" w:themeColor="text1"/>
          <w:lang w:val="kk-KZ"/>
        </w:rPr>
        <w:t>ТД бойынша кіріске алынған тауарлар тауарлардың қалдықтары кестесінде көрінеді</w:t>
      </w:r>
      <w:r w:rsidR="00B65577" w:rsidRPr="001D18D8">
        <w:rPr>
          <w:color w:val="000000" w:themeColor="text1"/>
        </w:rPr>
        <w:t>.</w:t>
      </w:r>
      <w:bookmarkEnd w:id="526"/>
      <w:bookmarkEnd w:id="527"/>
    </w:p>
    <w:p w:rsidR="00AC64C4" w:rsidRDefault="00F12EFD">
      <w:pPr>
        <w:pStyle w:val="6"/>
        <w:numPr>
          <w:ilvl w:val="2"/>
          <w:numId w:val="184"/>
        </w:numPr>
        <w:spacing w:after="240"/>
        <w:ind w:left="1560"/>
        <w:rPr>
          <w:rFonts w:ascii="Times New Roman" w:hAnsi="Times New Roman" w:cs="Times New Roman"/>
          <w:b/>
          <w:i w:val="0"/>
          <w:color w:val="000000" w:themeColor="text1"/>
        </w:rPr>
      </w:pPr>
      <w:r>
        <w:rPr>
          <w:rFonts w:ascii="Times New Roman" w:hAnsi="Times New Roman" w:cs="Times New Roman"/>
          <w:b/>
          <w:i w:val="0"/>
          <w:color w:val="000000" w:themeColor="text1"/>
          <w:lang w:val="kk-KZ"/>
        </w:rPr>
        <w:t>ВҚ түрлері</w:t>
      </w:r>
    </w:p>
    <w:p w:rsidR="003E70C1" w:rsidRPr="001D18D8" w:rsidRDefault="003E70C1">
      <w:pPr>
        <w:pStyle w:val="7"/>
        <w:numPr>
          <w:ilvl w:val="3"/>
          <w:numId w:val="184"/>
        </w:numPr>
        <w:ind w:left="1843"/>
        <w:rPr>
          <w:rFonts w:ascii="Times New Roman" w:hAnsi="Times New Roman"/>
          <w:b/>
          <w:i w:val="0"/>
          <w:color w:val="000000" w:themeColor="text1"/>
        </w:rPr>
      </w:pPr>
      <w:bookmarkStart w:id="528" w:name="_Toc69509410"/>
      <w:r w:rsidRPr="001D18D8">
        <w:rPr>
          <w:rFonts w:ascii="Times New Roman" w:hAnsi="Times New Roman"/>
          <w:b/>
          <w:i w:val="0"/>
          <w:color w:val="000000" w:themeColor="text1"/>
        </w:rPr>
        <w:t>«</w:t>
      </w:r>
      <w:r w:rsidR="00F12EFD">
        <w:rPr>
          <w:rFonts w:ascii="Times New Roman" w:hAnsi="Times New Roman"/>
          <w:b/>
          <w:i w:val="0"/>
          <w:color w:val="000000" w:themeColor="text1"/>
          <w:lang w:val="kk-KZ"/>
        </w:rPr>
        <w:t>Қалдықтар</w:t>
      </w:r>
      <w:r w:rsidRPr="001D18D8">
        <w:rPr>
          <w:rFonts w:ascii="Times New Roman" w:hAnsi="Times New Roman"/>
          <w:b/>
          <w:i w:val="0"/>
          <w:color w:val="000000" w:themeColor="text1"/>
        </w:rPr>
        <w:t>»</w:t>
      </w:r>
      <w:bookmarkEnd w:id="528"/>
      <w:r w:rsidR="00F12EFD">
        <w:rPr>
          <w:rFonts w:ascii="Times New Roman" w:hAnsi="Times New Roman"/>
          <w:b/>
          <w:i w:val="0"/>
          <w:color w:val="000000" w:themeColor="text1"/>
          <w:lang w:val="kk-KZ"/>
        </w:rPr>
        <w:t xml:space="preserve"> нысаны</w:t>
      </w:r>
    </w:p>
    <w:p w:rsidR="003E70C1" w:rsidRPr="003D7E50" w:rsidRDefault="00F12EFD" w:rsidP="003D7E50">
      <w:pPr>
        <w:spacing w:after="160" w:line="25" w:lineRule="atLeast"/>
        <w:ind w:firstLine="709"/>
        <w:jc w:val="both"/>
        <w:rPr>
          <w:color w:val="000000" w:themeColor="text1"/>
        </w:rPr>
      </w:pPr>
      <w:r>
        <w:rPr>
          <w:color w:val="000000" w:themeColor="text1"/>
        </w:rPr>
        <w:t>«</w:t>
      </w:r>
      <w:r>
        <w:rPr>
          <w:color w:val="000000" w:themeColor="text1"/>
          <w:lang w:val="kk-KZ"/>
        </w:rPr>
        <w:t>Қалдықтар</w:t>
      </w:r>
      <w:r w:rsidR="003E70C1" w:rsidRPr="003D7E50">
        <w:rPr>
          <w:color w:val="000000" w:themeColor="text1"/>
        </w:rPr>
        <w:t xml:space="preserve">» </w:t>
      </w:r>
      <w:r>
        <w:rPr>
          <w:color w:val="000000" w:themeColor="text1"/>
          <w:lang w:val="kk-KZ"/>
        </w:rPr>
        <w:t>нысаны салық төлеушінің ВҚ</w:t>
      </w:r>
      <w:r>
        <w:rPr>
          <w:color w:val="000000" w:themeColor="text1"/>
        </w:rPr>
        <w:t>-</w:t>
      </w:r>
      <w:r>
        <w:rPr>
          <w:color w:val="000000" w:themeColor="text1"/>
          <w:lang w:val="kk-KZ"/>
        </w:rPr>
        <w:t>сында қалдықтарды енгізуге арналған</w:t>
      </w:r>
      <w:r>
        <w:rPr>
          <w:color w:val="000000" w:themeColor="text1"/>
        </w:rPr>
        <w:t>. «</w:t>
      </w:r>
      <w:r>
        <w:rPr>
          <w:color w:val="000000" w:themeColor="text1"/>
          <w:lang w:val="kk-KZ"/>
        </w:rPr>
        <w:t>Қалдықтар</w:t>
      </w:r>
      <w:r>
        <w:rPr>
          <w:color w:val="000000" w:themeColor="text1"/>
        </w:rPr>
        <w:t xml:space="preserve">» </w:t>
      </w:r>
      <w:r>
        <w:rPr>
          <w:color w:val="000000" w:themeColor="text1"/>
          <w:lang w:val="kk-KZ"/>
        </w:rPr>
        <w:t>нысанын келесі кездерде қолдануға болады</w:t>
      </w:r>
      <w:r w:rsidR="003D7E50" w:rsidRPr="003D7E50">
        <w:rPr>
          <w:color w:val="000000" w:themeColor="text1"/>
        </w:rPr>
        <w:t>:</w:t>
      </w:r>
    </w:p>
    <w:p w:rsidR="003D7E50" w:rsidRDefault="00F12EFD" w:rsidP="00175FEE">
      <w:pPr>
        <w:pStyle w:val="af7"/>
        <w:numPr>
          <w:ilvl w:val="0"/>
          <w:numId w:val="124"/>
        </w:numPr>
      </w:pPr>
      <w:r>
        <w:rPr>
          <w:lang w:val="kk-KZ"/>
        </w:rPr>
        <w:t>Өндірістік қалдықтарды енгізу</w:t>
      </w:r>
      <w:r w:rsidR="003D7E50">
        <w:t>;</w:t>
      </w:r>
    </w:p>
    <w:p w:rsidR="003D7E50" w:rsidRDefault="00F12EFD" w:rsidP="00175FEE">
      <w:pPr>
        <w:pStyle w:val="af7"/>
        <w:numPr>
          <w:ilvl w:val="0"/>
          <w:numId w:val="124"/>
        </w:numPr>
      </w:pPr>
      <w:r>
        <w:rPr>
          <w:lang w:val="kk-KZ"/>
        </w:rPr>
        <w:t xml:space="preserve">ТД бойынша бұрын </w:t>
      </w:r>
      <w:r>
        <w:t>импорт</w:t>
      </w:r>
      <w:r>
        <w:rPr>
          <w:lang w:val="kk-KZ"/>
        </w:rPr>
        <w:t>талған қалдықтарды енгізу</w:t>
      </w:r>
      <w:r w:rsidR="003D7E50">
        <w:t>;</w:t>
      </w:r>
    </w:p>
    <w:p w:rsidR="00F648FC" w:rsidRDefault="00F12EFD" w:rsidP="00175FEE">
      <w:pPr>
        <w:pStyle w:val="af7"/>
        <w:numPr>
          <w:ilvl w:val="0"/>
          <w:numId w:val="124"/>
        </w:numPr>
      </w:pPr>
      <w:r>
        <w:rPr>
          <w:lang w:val="kk-KZ"/>
        </w:rPr>
        <w:t xml:space="preserve">ЕАЭО елдерінен бұрын </w:t>
      </w:r>
      <w:r>
        <w:t>импорт</w:t>
      </w:r>
      <w:r>
        <w:rPr>
          <w:lang w:val="kk-KZ"/>
        </w:rPr>
        <w:t>талған қалдықтарды енгізу</w:t>
      </w:r>
      <w:r w:rsidR="00F648FC">
        <w:t>;</w:t>
      </w:r>
    </w:p>
    <w:p w:rsidR="003D7E50" w:rsidRDefault="006D5FFD" w:rsidP="00175FEE">
      <w:pPr>
        <w:pStyle w:val="af7"/>
        <w:numPr>
          <w:ilvl w:val="0"/>
          <w:numId w:val="124"/>
        </w:numPr>
      </w:pPr>
      <w:r>
        <w:rPr>
          <w:lang w:val="kk-KZ"/>
        </w:rPr>
        <w:t>Бірдей тауар</w:t>
      </w:r>
      <w:r w:rsidR="00F12EFD">
        <w:rPr>
          <w:lang w:val="kk-KZ"/>
        </w:rPr>
        <w:t xml:space="preserve"> қалдықтары ВҚ</w:t>
      </w:r>
      <w:r w:rsidR="00F12EFD">
        <w:t>-</w:t>
      </w:r>
      <w:r w:rsidR="00F12EFD">
        <w:rPr>
          <w:lang w:val="kk-KZ"/>
        </w:rPr>
        <w:t xml:space="preserve">да енді жоқ </w:t>
      </w:r>
      <w:r w:rsidR="00DB29ED">
        <w:rPr>
          <w:lang w:val="kk-KZ"/>
        </w:rPr>
        <w:t>артық қалдықтарды енгізу</w:t>
      </w:r>
      <w:r w:rsidR="003D7E50">
        <w:t>.</w:t>
      </w:r>
    </w:p>
    <w:p w:rsidR="003D7E50" w:rsidRDefault="003D7E50" w:rsidP="003D7E50">
      <w:pPr>
        <w:pStyle w:val="af7"/>
        <w:ind w:left="720"/>
      </w:pPr>
    </w:p>
    <w:p w:rsidR="003D7E50" w:rsidRPr="003D7E50" w:rsidRDefault="003D7E50" w:rsidP="00175FEE">
      <w:pPr>
        <w:pStyle w:val="af7"/>
        <w:numPr>
          <w:ilvl w:val="0"/>
          <w:numId w:val="59"/>
        </w:numPr>
        <w:spacing w:line="25" w:lineRule="atLeast"/>
        <w:ind w:left="1134" w:hanging="425"/>
        <w:contextualSpacing/>
        <w:jc w:val="both"/>
        <w:rPr>
          <w:i/>
          <w:color w:val="000000" w:themeColor="text1"/>
        </w:rPr>
      </w:pPr>
      <w:r w:rsidRPr="001D18D8">
        <w:rPr>
          <w:color w:val="000000" w:themeColor="text1"/>
        </w:rPr>
        <w:t>«</w:t>
      </w:r>
      <w:r w:rsidR="00DB29ED">
        <w:rPr>
          <w:color w:val="000000" w:themeColor="text1"/>
          <w:lang w:val="kk-KZ"/>
        </w:rPr>
        <w:t>Қалдықтар</w:t>
      </w:r>
      <w:r w:rsidRPr="001D18D8">
        <w:rPr>
          <w:color w:val="000000" w:themeColor="text1"/>
        </w:rPr>
        <w:t xml:space="preserve">» </w:t>
      </w:r>
      <w:r w:rsidR="00DB29ED">
        <w:rPr>
          <w:color w:val="000000" w:themeColor="text1"/>
          <w:lang w:val="kk-KZ"/>
        </w:rPr>
        <w:t xml:space="preserve">нысанын құру үшін </w:t>
      </w:r>
      <w:r w:rsidRPr="001D18D8">
        <w:rPr>
          <w:noProof/>
          <w:color w:val="000000" w:themeColor="text1"/>
        </w:rPr>
        <w:drawing>
          <wp:inline distT="0" distB="0" distL="0" distR="0" wp14:anchorId="460EE206" wp14:editId="4401D06E">
            <wp:extent cx="1476375" cy="295275"/>
            <wp:effectExtent l="0" t="0" r="9525" b="9525"/>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sidR="00DB29ED">
        <w:rPr>
          <w:color w:val="000000" w:themeColor="text1"/>
          <w:lang w:val="kk-KZ"/>
        </w:rPr>
        <w:t>батырмасын басыңыз</w:t>
      </w:r>
      <w:r w:rsidRPr="001D18D8">
        <w:rPr>
          <w:color w:val="000000" w:themeColor="text1"/>
        </w:rPr>
        <w:t xml:space="preserve">. </w:t>
      </w:r>
      <w:r w:rsidR="00DB29ED">
        <w:rPr>
          <w:color w:val="000000" w:themeColor="text1"/>
          <w:lang w:val="kk-KZ"/>
        </w:rPr>
        <w:t>Ашылған терезеде</w:t>
      </w:r>
      <w:r w:rsidRPr="001D18D8">
        <w:rPr>
          <w:color w:val="000000" w:themeColor="text1"/>
        </w:rPr>
        <w:t xml:space="preserve"> </w:t>
      </w:r>
      <w:r w:rsidR="00DB29ED">
        <w:rPr>
          <w:color w:val="000000" w:themeColor="text1"/>
        </w:rPr>
        <w:t>«</w:t>
      </w:r>
      <w:r w:rsidR="006D5FFD">
        <w:rPr>
          <w:color w:val="000000" w:themeColor="text1"/>
          <w:lang w:val="kk-KZ"/>
        </w:rPr>
        <w:t>Нысан тип</w:t>
      </w:r>
      <w:r w:rsidR="00DB29ED">
        <w:rPr>
          <w:color w:val="000000" w:themeColor="text1"/>
          <w:lang w:val="kk-KZ"/>
        </w:rPr>
        <w:t>і</w:t>
      </w:r>
      <w:r w:rsidRPr="001D18D8">
        <w:rPr>
          <w:color w:val="000000" w:themeColor="text1"/>
        </w:rPr>
        <w:t>» = «</w:t>
      </w:r>
      <w:r w:rsidR="00DB29ED">
        <w:rPr>
          <w:color w:val="000000" w:themeColor="text1"/>
          <w:lang w:val="kk-KZ"/>
        </w:rPr>
        <w:t>Қалдықтар</w:t>
      </w:r>
      <w:r w:rsidRPr="001D18D8">
        <w:rPr>
          <w:color w:val="000000" w:themeColor="text1"/>
        </w:rPr>
        <w:t xml:space="preserve">» </w:t>
      </w:r>
      <w:r w:rsidR="00DB29ED">
        <w:rPr>
          <w:color w:val="000000" w:themeColor="text1"/>
          <w:lang w:val="kk-KZ"/>
        </w:rPr>
        <w:t>өрісін толтырыңыз және</w:t>
      </w:r>
      <w:r w:rsidRPr="001D18D8">
        <w:rPr>
          <w:color w:val="000000" w:themeColor="text1"/>
        </w:rPr>
        <w:t xml:space="preserve"> «</w:t>
      </w:r>
      <w:r w:rsidR="00DB29ED">
        <w:rPr>
          <w:color w:val="000000" w:themeColor="text1"/>
          <w:lang w:val="kk-KZ"/>
        </w:rPr>
        <w:t>Құжаттың нөмірін</w:t>
      </w:r>
      <w:r w:rsidRPr="001D18D8">
        <w:rPr>
          <w:color w:val="000000" w:themeColor="text1"/>
        </w:rPr>
        <w:t>»</w:t>
      </w:r>
      <w:r w:rsidR="00DB29ED">
        <w:rPr>
          <w:color w:val="000000" w:themeColor="text1"/>
          <w:lang w:val="kk-KZ"/>
        </w:rPr>
        <w:t xml:space="preserve"> көрсетіңіз</w:t>
      </w:r>
      <w:r w:rsidRPr="001D18D8">
        <w:rPr>
          <w:color w:val="000000" w:themeColor="text1"/>
        </w:rPr>
        <w:t xml:space="preserve">. </w:t>
      </w:r>
    </w:p>
    <w:p w:rsidR="003D7E50" w:rsidRDefault="003D7E50" w:rsidP="003D7E50">
      <w:pPr>
        <w:pStyle w:val="af7"/>
        <w:spacing w:line="25" w:lineRule="atLeast"/>
        <w:ind w:left="142"/>
        <w:contextualSpacing/>
        <w:jc w:val="both"/>
        <w:rPr>
          <w:i/>
          <w:color w:val="000000" w:themeColor="text1"/>
        </w:rPr>
      </w:pPr>
      <w:r>
        <w:rPr>
          <w:noProof/>
        </w:rPr>
        <w:drawing>
          <wp:inline distT="0" distB="0" distL="0" distR="0" wp14:anchorId="14A5D40C" wp14:editId="38C479CC">
            <wp:extent cx="5467350" cy="3231317"/>
            <wp:effectExtent l="0" t="0" r="0" b="762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cstate="print"/>
                    <a:stretch>
                      <a:fillRect/>
                    </a:stretch>
                  </pic:blipFill>
                  <pic:spPr>
                    <a:xfrm>
                      <a:off x="0" y="0"/>
                      <a:ext cx="5483677" cy="3240966"/>
                    </a:xfrm>
                    <a:prstGeom prst="rect">
                      <a:avLst/>
                    </a:prstGeom>
                  </pic:spPr>
                </pic:pic>
              </a:graphicData>
            </a:graphic>
          </wp:inline>
        </w:drawing>
      </w:r>
    </w:p>
    <w:p w:rsidR="003D7E50" w:rsidRPr="00DB29ED"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3D7E50"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261</w:t>
      </w:r>
      <w:r w:rsidRPr="00BF4B3B">
        <w:rPr>
          <w:b/>
          <w:color w:val="000000" w:themeColor="text1"/>
          <w:sz w:val="20"/>
          <w:szCs w:val="20"/>
        </w:rPr>
        <w:fldChar w:fldCharType="end"/>
      </w:r>
      <w:r w:rsidR="00DB29ED">
        <w:rPr>
          <w:b/>
          <w:color w:val="000000" w:themeColor="text1"/>
          <w:sz w:val="20"/>
          <w:szCs w:val="20"/>
        </w:rPr>
        <w:t>-</w:t>
      </w:r>
      <w:r w:rsidR="00DB29ED">
        <w:rPr>
          <w:b/>
          <w:color w:val="000000" w:themeColor="text1"/>
          <w:sz w:val="20"/>
          <w:szCs w:val="20"/>
          <w:lang w:val="kk-KZ"/>
        </w:rPr>
        <w:t>сурет</w:t>
      </w:r>
      <w:r w:rsidR="00DB29ED">
        <w:rPr>
          <w:b/>
          <w:color w:val="000000" w:themeColor="text1"/>
          <w:sz w:val="20"/>
          <w:szCs w:val="20"/>
        </w:rPr>
        <w:t>. «</w:t>
      </w:r>
      <w:r w:rsidR="00DB29ED">
        <w:rPr>
          <w:b/>
          <w:color w:val="000000" w:themeColor="text1"/>
          <w:sz w:val="20"/>
          <w:szCs w:val="20"/>
          <w:lang w:val="kk-KZ"/>
        </w:rPr>
        <w:t>Қалдықтар</w:t>
      </w:r>
      <w:r w:rsidR="003D7E50" w:rsidRPr="00BF4B3B">
        <w:rPr>
          <w:b/>
          <w:color w:val="000000" w:themeColor="text1"/>
          <w:sz w:val="20"/>
          <w:szCs w:val="20"/>
        </w:rPr>
        <w:t>»</w:t>
      </w:r>
      <w:r w:rsidR="00DB29ED">
        <w:rPr>
          <w:b/>
          <w:color w:val="000000" w:themeColor="text1"/>
          <w:sz w:val="20"/>
          <w:szCs w:val="20"/>
          <w:lang w:val="kk-KZ"/>
        </w:rPr>
        <w:t xml:space="preserve"> нысаны</w:t>
      </w:r>
    </w:p>
    <w:p w:rsidR="003D7E50" w:rsidRPr="003D7E50" w:rsidRDefault="003D7E50" w:rsidP="003D7E50">
      <w:pPr>
        <w:pStyle w:val="af7"/>
        <w:spacing w:line="25" w:lineRule="atLeast"/>
        <w:ind w:left="142"/>
        <w:contextualSpacing/>
        <w:jc w:val="both"/>
        <w:rPr>
          <w:i/>
          <w:color w:val="000000" w:themeColor="text1"/>
        </w:rPr>
      </w:pPr>
    </w:p>
    <w:p w:rsidR="003D7E50" w:rsidRPr="001D18D8" w:rsidRDefault="00DB29ED" w:rsidP="00175FEE">
      <w:pPr>
        <w:pStyle w:val="af7"/>
        <w:numPr>
          <w:ilvl w:val="0"/>
          <w:numId w:val="59"/>
        </w:numPr>
        <w:spacing w:line="25" w:lineRule="atLeast"/>
        <w:ind w:left="1134"/>
        <w:contextualSpacing/>
        <w:jc w:val="both"/>
        <w:rPr>
          <w:color w:val="000000" w:themeColor="text1"/>
        </w:rPr>
      </w:pPr>
      <w:r>
        <w:rPr>
          <w:color w:val="000000" w:themeColor="text1"/>
          <w:lang w:val="kk-KZ"/>
        </w:rPr>
        <w:t>Нысан типін таңдағаннан кейін таңдалған типке</w:t>
      </w:r>
      <w:r w:rsidR="006D5FFD">
        <w:rPr>
          <w:color w:val="000000" w:themeColor="text1"/>
          <w:lang w:val="kk-KZ"/>
        </w:rPr>
        <w:t xml:space="preserve"> сәйкес келетін өрістер жиыны</w:t>
      </w:r>
      <w:r>
        <w:rPr>
          <w:color w:val="000000" w:themeColor="text1"/>
          <w:lang w:val="kk-KZ"/>
        </w:rPr>
        <w:t xml:space="preserve"> шығады</w:t>
      </w:r>
      <w:r w:rsidR="003D7E50" w:rsidRPr="001D18D8">
        <w:rPr>
          <w:color w:val="000000" w:themeColor="text1"/>
        </w:rPr>
        <w:t>.</w:t>
      </w:r>
    </w:p>
    <w:p w:rsidR="003D7E50" w:rsidRPr="001D18D8" w:rsidRDefault="00DB29ED" w:rsidP="00175FEE">
      <w:pPr>
        <w:pStyle w:val="af7"/>
        <w:numPr>
          <w:ilvl w:val="0"/>
          <w:numId w:val="59"/>
        </w:numPr>
        <w:spacing w:after="160" w:line="25" w:lineRule="atLeast"/>
        <w:ind w:left="1134"/>
        <w:contextualSpacing/>
        <w:jc w:val="both"/>
        <w:rPr>
          <w:color w:val="000000" w:themeColor="text1"/>
        </w:rPr>
      </w:pPr>
      <w:r>
        <w:rPr>
          <w:color w:val="000000" w:themeColor="text1"/>
          <w:lang w:val="kk-KZ"/>
        </w:rPr>
        <w:t>Бар тауарды таңдау үшін тауарды таңдау батырмасын басыңыз</w:t>
      </w:r>
      <w:r w:rsidR="003D7E50" w:rsidRPr="001D18D8">
        <w:rPr>
          <w:color w:val="000000" w:themeColor="text1"/>
        </w:rPr>
        <w:t>.</w:t>
      </w:r>
    </w:p>
    <w:p w:rsidR="003D7E50" w:rsidRPr="00F15706" w:rsidRDefault="00F15706" w:rsidP="00F15706">
      <w:pPr>
        <w:spacing w:line="25" w:lineRule="atLeast"/>
        <w:ind w:left="-1418"/>
        <w:contextualSpacing/>
        <w:jc w:val="both"/>
        <w:rPr>
          <w:color w:val="000000" w:themeColor="text1"/>
        </w:rPr>
      </w:pPr>
      <w:r>
        <w:rPr>
          <w:noProof/>
        </w:rPr>
        <w:drawing>
          <wp:inline distT="0" distB="0" distL="0" distR="0" wp14:anchorId="64814BBE" wp14:editId="4F43A08C">
            <wp:extent cx="7252335" cy="849659"/>
            <wp:effectExtent l="0" t="0" r="5715" b="762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cstate="print"/>
                    <a:stretch>
                      <a:fillRect/>
                    </a:stretch>
                  </pic:blipFill>
                  <pic:spPr>
                    <a:xfrm>
                      <a:off x="0" y="0"/>
                      <a:ext cx="7314672" cy="856962"/>
                    </a:xfrm>
                    <a:prstGeom prst="rect">
                      <a:avLst/>
                    </a:prstGeom>
                  </pic:spPr>
                </pic:pic>
              </a:graphicData>
            </a:graphic>
          </wp:inline>
        </w:drawing>
      </w:r>
    </w:p>
    <w:p w:rsidR="00F15706" w:rsidRPr="00DB29ED"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F15706"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262</w:t>
      </w:r>
      <w:r w:rsidRPr="00BF4B3B">
        <w:rPr>
          <w:b/>
          <w:color w:val="000000" w:themeColor="text1"/>
          <w:sz w:val="20"/>
          <w:szCs w:val="20"/>
        </w:rPr>
        <w:fldChar w:fldCharType="end"/>
      </w:r>
      <w:r w:rsidR="00DB29ED">
        <w:rPr>
          <w:b/>
          <w:color w:val="000000" w:themeColor="text1"/>
          <w:sz w:val="20"/>
          <w:szCs w:val="20"/>
        </w:rPr>
        <w:t>-</w:t>
      </w:r>
      <w:r w:rsidR="00DB29ED">
        <w:rPr>
          <w:b/>
          <w:color w:val="000000" w:themeColor="text1"/>
          <w:sz w:val="20"/>
          <w:szCs w:val="20"/>
          <w:lang w:val="kk-KZ"/>
        </w:rPr>
        <w:t>сурет</w:t>
      </w:r>
      <w:r w:rsidR="00DB29ED">
        <w:rPr>
          <w:b/>
          <w:color w:val="000000" w:themeColor="text1"/>
          <w:sz w:val="20"/>
          <w:szCs w:val="20"/>
        </w:rPr>
        <w:t xml:space="preserve">. </w:t>
      </w:r>
      <w:r w:rsidR="006D5FFD">
        <w:rPr>
          <w:b/>
          <w:color w:val="000000" w:themeColor="text1"/>
          <w:sz w:val="20"/>
          <w:szCs w:val="20"/>
          <w:lang w:val="kk-KZ"/>
        </w:rPr>
        <w:t>Тауарды таңдау батырмасы</w:t>
      </w:r>
    </w:p>
    <w:p w:rsidR="00F15706" w:rsidRPr="00DB29ED" w:rsidRDefault="00DB29ED" w:rsidP="00175FEE">
      <w:pPr>
        <w:pStyle w:val="af7"/>
        <w:numPr>
          <w:ilvl w:val="0"/>
          <w:numId w:val="59"/>
        </w:numPr>
        <w:spacing w:line="25" w:lineRule="atLeast"/>
        <w:ind w:left="1134"/>
        <w:contextualSpacing/>
        <w:jc w:val="both"/>
        <w:rPr>
          <w:color w:val="000000" w:themeColor="text1"/>
          <w:lang w:val="kk-KZ"/>
        </w:rPr>
      </w:pPr>
      <w:r>
        <w:rPr>
          <w:color w:val="000000" w:themeColor="text1"/>
          <w:lang w:val="kk-KZ"/>
        </w:rPr>
        <w:t>Ашылған терезеде</w:t>
      </w:r>
      <w:r w:rsidRPr="00DB29ED">
        <w:rPr>
          <w:color w:val="000000" w:themeColor="text1"/>
          <w:lang w:val="kk-KZ"/>
        </w:rPr>
        <w:t xml:space="preserve"> «</w:t>
      </w:r>
      <w:r>
        <w:rPr>
          <w:color w:val="000000" w:themeColor="text1"/>
          <w:lang w:val="kk-KZ"/>
        </w:rPr>
        <w:t>Тауарды таңдау</w:t>
      </w:r>
      <w:r w:rsidR="00F15706" w:rsidRPr="00DB29ED">
        <w:rPr>
          <w:color w:val="000000" w:themeColor="text1"/>
          <w:lang w:val="kk-KZ"/>
        </w:rPr>
        <w:t>»</w:t>
      </w:r>
      <w:r>
        <w:rPr>
          <w:color w:val="000000" w:themeColor="text1"/>
          <w:lang w:val="kk-KZ"/>
        </w:rPr>
        <w:t xml:space="preserve"> батырмасын басыңыз</w:t>
      </w:r>
      <w:r w:rsidR="00F15706" w:rsidRPr="00DB29ED">
        <w:rPr>
          <w:color w:val="000000" w:themeColor="text1"/>
          <w:lang w:val="kk-KZ"/>
        </w:rPr>
        <w:t>.</w:t>
      </w:r>
    </w:p>
    <w:p w:rsidR="00F15706" w:rsidRPr="001D18D8" w:rsidRDefault="00F15706" w:rsidP="00F15706">
      <w:pPr>
        <w:pStyle w:val="af7"/>
        <w:spacing w:line="25" w:lineRule="atLeast"/>
        <w:ind w:left="-426"/>
        <w:jc w:val="both"/>
        <w:rPr>
          <w:color w:val="000000" w:themeColor="text1"/>
        </w:rPr>
      </w:pPr>
      <w:r>
        <w:rPr>
          <w:noProof/>
        </w:rPr>
        <w:drawing>
          <wp:inline distT="0" distB="0" distL="0" distR="0" wp14:anchorId="7073039B" wp14:editId="075E4EF8">
            <wp:extent cx="6530279" cy="4390749"/>
            <wp:effectExtent l="0" t="0" r="4445"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stretch>
                      <a:fillRect/>
                    </a:stretch>
                  </pic:blipFill>
                  <pic:spPr>
                    <a:xfrm>
                      <a:off x="0" y="0"/>
                      <a:ext cx="6554638" cy="4407127"/>
                    </a:xfrm>
                    <a:prstGeom prst="rect">
                      <a:avLst/>
                    </a:prstGeom>
                  </pic:spPr>
                </pic:pic>
              </a:graphicData>
            </a:graphic>
          </wp:inline>
        </w:drawing>
      </w:r>
    </w:p>
    <w:p w:rsidR="00F15706" w:rsidRPr="00DB29ED" w:rsidRDefault="00C84897" w:rsidP="00BF4B3B">
      <w:pPr>
        <w:pStyle w:val="af7"/>
        <w:spacing w:after="160" w:line="25" w:lineRule="atLeast"/>
        <w:ind w:left="1134"/>
        <w:contextualSpacing/>
        <w:jc w:val="center"/>
        <w:rPr>
          <w:color w:val="000000" w:themeColor="text1"/>
          <w:lang w:val="kk-KZ"/>
        </w:rPr>
      </w:pPr>
      <w:r w:rsidRPr="00BF4B3B">
        <w:rPr>
          <w:b/>
          <w:color w:val="000000" w:themeColor="text1"/>
          <w:sz w:val="20"/>
          <w:szCs w:val="20"/>
        </w:rPr>
        <w:fldChar w:fldCharType="begin"/>
      </w:r>
      <w:r w:rsidR="00F15706"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263</w:t>
      </w:r>
      <w:r w:rsidRPr="00BF4B3B">
        <w:rPr>
          <w:b/>
          <w:color w:val="000000" w:themeColor="text1"/>
          <w:sz w:val="20"/>
          <w:szCs w:val="20"/>
        </w:rPr>
        <w:fldChar w:fldCharType="end"/>
      </w:r>
      <w:r w:rsidR="00DB29ED">
        <w:rPr>
          <w:b/>
          <w:color w:val="000000" w:themeColor="text1"/>
          <w:sz w:val="20"/>
          <w:szCs w:val="20"/>
        </w:rPr>
        <w:t>-</w:t>
      </w:r>
      <w:r w:rsidR="00DB29ED">
        <w:rPr>
          <w:b/>
          <w:color w:val="000000" w:themeColor="text1"/>
          <w:sz w:val="20"/>
          <w:szCs w:val="20"/>
          <w:lang w:val="kk-KZ"/>
        </w:rPr>
        <w:t>сурет</w:t>
      </w:r>
      <w:r w:rsidR="00DB29ED">
        <w:rPr>
          <w:b/>
          <w:color w:val="000000" w:themeColor="text1"/>
          <w:sz w:val="20"/>
          <w:szCs w:val="20"/>
        </w:rPr>
        <w:t>. «</w:t>
      </w:r>
      <w:r w:rsidR="00DB29ED">
        <w:rPr>
          <w:b/>
          <w:color w:val="000000" w:themeColor="text1"/>
          <w:sz w:val="20"/>
          <w:szCs w:val="20"/>
          <w:lang w:val="kk-KZ"/>
        </w:rPr>
        <w:t>Тауарды таңдау</w:t>
      </w:r>
      <w:r w:rsidR="006D5FFD">
        <w:rPr>
          <w:b/>
          <w:color w:val="000000" w:themeColor="text1"/>
          <w:sz w:val="20"/>
          <w:szCs w:val="20"/>
          <w:lang w:val="kk-KZ"/>
        </w:rPr>
        <w:t>»</w:t>
      </w:r>
      <w:r w:rsidR="00DB29ED">
        <w:rPr>
          <w:b/>
          <w:color w:val="000000" w:themeColor="text1"/>
          <w:sz w:val="20"/>
          <w:szCs w:val="20"/>
          <w:lang w:val="kk-KZ"/>
        </w:rPr>
        <w:t xml:space="preserve"> батырмасы</w:t>
      </w:r>
    </w:p>
    <w:p w:rsidR="00E05D4A" w:rsidRDefault="00E05D4A">
      <w:pPr>
        <w:spacing w:after="200" w:line="276" w:lineRule="auto"/>
        <w:rPr>
          <w:color w:val="000000" w:themeColor="text1"/>
        </w:rPr>
      </w:pPr>
      <w:r>
        <w:rPr>
          <w:color w:val="000000" w:themeColor="text1"/>
        </w:rPr>
        <w:br w:type="page"/>
      </w:r>
    </w:p>
    <w:p w:rsidR="003D7E50" w:rsidRPr="00F15706" w:rsidRDefault="00DB29ED" w:rsidP="00175FEE">
      <w:pPr>
        <w:pStyle w:val="af7"/>
        <w:numPr>
          <w:ilvl w:val="0"/>
          <w:numId w:val="59"/>
        </w:numPr>
        <w:spacing w:line="25" w:lineRule="atLeast"/>
        <w:ind w:left="1134"/>
        <w:contextualSpacing/>
        <w:jc w:val="both"/>
        <w:rPr>
          <w:color w:val="000000" w:themeColor="text1"/>
        </w:rPr>
      </w:pPr>
      <w:r>
        <w:rPr>
          <w:color w:val="000000" w:themeColor="text1"/>
          <w:lang w:val="kk-KZ"/>
        </w:rPr>
        <w:lastRenderedPageBreak/>
        <w:t>Тауарды таңдау нысаны ашылады</w:t>
      </w:r>
      <w:r w:rsidR="00F15706" w:rsidRPr="00F15706">
        <w:rPr>
          <w:color w:val="000000" w:themeColor="text1"/>
        </w:rPr>
        <w:t>:</w:t>
      </w:r>
    </w:p>
    <w:p w:rsidR="00F15706" w:rsidRDefault="00F15706" w:rsidP="00F15706">
      <w:pPr>
        <w:pStyle w:val="af7"/>
        <w:ind w:left="142"/>
      </w:pPr>
      <w:r>
        <w:rPr>
          <w:noProof/>
        </w:rPr>
        <w:drawing>
          <wp:inline distT="0" distB="0" distL="0" distR="0" wp14:anchorId="480824BC" wp14:editId="7B761350">
            <wp:extent cx="6131073" cy="2695575"/>
            <wp:effectExtent l="0" t="0" r="3175"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cstate="print"/>
                    <a:stretch>
                      <a:fillRect/>
                    </a:stretch>
                  </pic:blipFill>
                  <pic:spPr>
                    <a:xfrm>
                      <a:off x="0" y="0"/>
                      <a:ext cx="6131861" cy="2695921"/>
                    </a:xfrm>
                    <a:prstGeom prst="rect">
                      <a:avLst/>
                    </a:prstGeom>
                  </pic:spPr>
                </pic:pic>
              </a:graphicData>
            </a:graphic>
          </wp:inline>
        </w:drawing>
      </w:r>
    </w:p>
    <w:p w:rsidR="00F15706" w:rsidRPr="00DB29ED"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F15706"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264</w:t>
      </w:r>
      <w:r w:rsidRPr="00BF4B3B">
        <w:rPr>
          <w:b/>
          <w:color w:val="000000" w:themeColor="text1"/>
          <w:sz w:val="20"/>
          <w:szCs w:val="20"/>
        </w:rPr>
        <w:fldChar w:fldCharType="end"/>
      </w:r>
      <w:r w:rsidR="00DB29ED">
        <w:rPr>
          <w:b/>
          <w:color w:val="000000" w:themeColor="text1"/>
          <w:sz w:val="20"/>
          <w:szCs w:val="20"/>
        </w:rPr>
        <w:t>-</w:t>
      </w:r>
      <w:r w:rsidR="00DB29ED">
        <w:rPr>
          <w:b/>
          <w:color w:val="000000" w:themeColor="text1"/>
          <w:sz w:val="20"/>
          <w:szCs w:val="20"/>
          <w:lang w:val="kk-KZ"/>
        </w:rPr>
        <w:t>сурет</w:t>
      </w:r>
      <w:r w:rsidR="00DB29ED">
        <w:rPr>
          <w:b/>
          <w:color w:val="000000" w:themeColor="text1"/>
          <w:sz w:val="20"/>
          <w:szCs w:val="20"/>
        </w:rPr>
        <w:t>. «</w:t>
      </w:r>
      <w:r w:rsidR="00DB29ED">
        <w:rPr>
          <w:b/>
          <w:color w:val="000000" w:themeColor="text1"/>
          <w:sz w:val="20"/>
          <w:szCs w:val="20"/>
          <w:lang w:val="kk-KZ"/>
        </w:rPr>
        <w:t>Тауарды таңдау</w:t>
      </w:r>
      <w:r w:rsidR="00F15706" w:rsidRPr="00BF4B3B">
        <w:rPr>
          <w:b/>
          <w:color w:val="000000" w:themeColor="text1"/>
          <w:sz w:val="20"/>
          <w:szCs w:val="20"/>
        </w:rPr>
        <w:t>»</w:t>
      </w:r>
      <w:r w:rsidR="00DB29ED">
        <w:rPr>
          <w:b/>
          <w:color w:val="000000" w:themeColor="text1"/>
          <w:sz w:val="20"/>
          <w:szCs w:val="20"/>
          <w:lang w:val="kk-KZ"/>
        </w:rPr>
        <w:t xml:space="preserve"> нысаны</w:t>
      </w:r>
    </w:p>
    <w:p w:rsidR="00F15706" w:rsidRPr="00DB29ED" w:rsidRDefault="00DB29ED" w:rsidP="00175FEE">
      <w:pPr>
        <w:pStyle w:val="af7"/>
        <w:numPr>
          <w:ilvl w:val="0"/>
          <w:numId w:val="59"/>
        </w:numPr>
        <w:spacing w:line="25" w:lineRule="atLeast"/>
        <w:ind w:left="1134"/>
        <w:contextualSpacing/>
        <w:jc w:val="both"/>
        <w:rPr>
          <w:color w:val="000000" w:themeColor="text1"/>
          <w:lang w:val="kk-KZ"/>
        </w:rPr>
      </w:pPr>
      <w:r>
        <w:rPr>
          <w:color w:val="000000" w:themeColor="text1"/>
          <w:lang w:val="kk-KZ"/>
        </w:rPr>
        <w:t>Осы нысанда ВҚ</w:t>
      </w:r>
      <w:r w:rsidRPr="00DB29ED">
        <w:rPr>
          <w:color w:val="000000" w:themeColor="text1"/>
          <w:lang w:val="kk-KZ"/>
        </w:rPr>
        <w:t>-</w:t>
      </w:r>
      <w:r w:rsidR="006D5FFD">
        <w:rPr>
          <w:color w:val="000000" w:themeColor="text1"/>
          <w:lang w:val="kk-KZ"/>
        </w:rPr>
        <w:t>ға енгізуге</w:t>
      </w:r>
      <w:r>
        <w:rPr>
          <w:color w:val="000000" w:themeColor="text1"/>
          <w:lang w:val="kk-KZ"/>
        </w:rPr>
        <w:t xml:space="preserve"> қажетті тауарды сүзу және «Таңдау» батырмасын басу қажет</w:t>
      </w:r>
      <w:r w:rsidR="00F15706" w:rsidRPr="00DB29ED">
        <w:rPr>
          <w:color w:val="000000" w:themeColor="text1"/>
          <w:lang w:val="kk-KZ"/>
        </w:rPr>
        <w:t>:</w:t>
      </w:r>
    </w:p>
    <w:p w:rsidR="00F15706" w:rsidRDefault="00E05D4A" w:rsidP="00F15706">
      <w:pPr>
        <w:pStyle w:val="af7"/>
        <w:ind w:left="142"/>
      </w:pPr>
      <w:r>
        <w:rPr>
          <w:noProof/>
        </w:rPr>
        <w:drawing>
          <wp:inline distT="0" distB="0" distL="0" distR="0" wp14:anchorId="7BCFEE27" wp14:editId="72F04560">
            <wp:extent cx="5940425" cy="1106805"/>
            <wp:effectExtent l="0" t="0" r="3175"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cstate="print"/>
                    <a:stretch>
                      <a:fillRect/>
                    </a:stretch>
                  </pic:blipFill>
                  <pic:spPr>
                    <a:xfrm>
                      <a:off x="0" y="0"/>
                      <a:ext cx="5940425" cy="1106805"/>
                    </a:xfrm>
                    <a:prstGeom prst="rect">
                      <a:avLst/>
                    </a:prstGeom>
                  </pic:spPr>
                </pic:pic>
              </a:graphicData>
            </a:graphic>
          </wp:inline>
        </w:drawing>
      </w:r>
    </w:p>
    <w:p w:rsidR="00E05D4A" w:rsidRPr="00DB29ED"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E05D4A"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265</w:t>
      </w:r>
      <w:r w:rsidRPr="00BF4B3B">
        <w:rPr>
          <w:b/>
          <w:color w:val="000000" w:themeColor="text1"/>
          <w:sz w:val="20"/>
          <w:szCs w:val="20"/>
        </w:rPr>
        <w:fldChar w:fldCharType="end"/>
      </w:r>
      <w:r w:rsidR="00DB29ED">
        <w:rPr>
          <w:b/>
          <w:color w:val="000000" w:themeColor="text1"/>
          <w:sz w:val="20"/>
          <w:szCs w:val="20"/>
        </w:rPr>
        <w:t>-</w:t>
      </w:r>
      <w:r w:rsidR="00DB29ED">
        <w:rPr>
          <w:b/>
          <w:color w:val="000000" w:themeColor="text1"/>
          <w:sz w:val="20"/>
          <w:szCs w:val="20"/>
          <w:lang w:val="kk-KZ"/>
        </w:rPr>
        <w:t>сурет</w:t>
      </w:r>
      <w:r w:rsidR="00DB29ED">
        <w:rPr>
          <w:b/>
          <w:color w:val="000000" w:themeColor="text1"/>
          <w:sz w:val="20"/>
          <w:szCs w:val="20"/>
        </w:rPr>
        <w:t>. «</w:t>
      </w:r>
      <w:r w:rsidR="00DB29ED">
        <w:rPr>
          <w:b/>
          <w:color w:val="000000" w:themeColor="text1"/>
          <w:sz w:val="20"/>
          <w:szCs w:val="20"/>
          <w:lang w:val="kk-KZ"/>
        </w:rPr>
        <w:t>Таңдау</w:t>
      </w:r>
      <w:r w:rsidR="00E05D4A" w:rsidRPr="00BF4B3B">
        <w:rPr>
          <w:b/>
          <w:color w:val="000000" w:themeColor="text1"/>
          <w:sz w:val="20"/>
          <w:szCs w:val="20"/>
        </w:rPr>
        <w:t>»</w:t>
      </w:r>
      <w:r w:rsidR="00DB29ED">
        <w:rPr>
          <w:b/>
          <w:color w:val="000000" w:themeColor="text1"/>
          <w:sz w:val="20"/>
          <w:szCs w:val="20"/>
          <w:lang w:val="kk-KZ"/>
        </w:rPr>
        <w:t xml:space="preserve"> батырмасы</w:t>
      </w:r>
    </w:p>
    <w:p w:rsidR="00E05D4A" w:rsidRPr="00B94A28" w:rsidRDefault="00DB29ED" w:rsidP="00175FEE">
      <w:pPr>
        <w:pStyle w:val="af7"/>
        <w:numPr>
          <w:ilvl w:val="0"/>
          <w:numId w:val="59"/>
        </w:numPr>
        <w:spacing w:line="25" w:lineRule="atLeast"/>
        <w:ind w:left="1134"/>
        <w:contextualSpacing/>
        <w:jc w:val="both"/>
        <w:rPr>
          <w:lang w:val="kk-KZ"/>
        </w:rPr>
      </w:pPr>
      <w:r>
        <w:rPr>
          <w:lang w:val="kk-KZ"/>
        </w:rPr>
        <w:t>Әрі қарай</w:t>
      </w:r>
      <w:r w:rsidRPr="00B94A28">
        <w:rPr>
          <w:lang w:val="kk-KZ"/>
        </w:rPr>
        <w:t xml:space="preserve"> «Т</w:t>
      </w:r>
      <w:r>
        <w:rPr>
          <w:lang w:val="kk-KZ"/>
        </w:rPr>
        <w:t>ауар</w:t>
      </w:r>
      <w:r w:rsidR="00E05D4A" w:rsidRPr="00B94A28">
        <w:rPr>
          <w:lang w:val="kk-KZ"/>
        </w:rPr>
        <w:t xml:space="preserve">» </w:t>
      </w:r>
      <w:r>
        <w:rPr>
          <w:lang w:val="kk-KZ"/>
        </w:rPr>
        <w:t>нысанында тауар ту</w:t>
      </w:r>
      <w:r w:rsidR="00B94A28">
        <w:rPr>
          <w:lang w:val="kk-KZ"/>
        </w:rPr>
        <w:t>ралы деректерді толтырамыз және</w:t>
      </w:r>
      <w:r w:rsidR="00B94A28" w:rsidRPr="00B94A28">
        <w:rPr>
          <w:lang w:val="kk-KZ"/>
        </w:rPr>
        <w:t xml:space="preserve"> «</w:t>
      </w:r>
      <w:r w:rsidR="00B94A28">
        <w:rPr>
          <w:lang w:val="kk-KZ"/>
        </w:rPr>
        <w:t>Дайын</w:t>
      </w:r>
      <w:r w:rsidR="00E05D4A" w:rsidRPr="00B94A28">
        <w:rPr>
          <w:lang w:val="kk-KZ"/>
        </w:rPr>
        <w:t>»</w:t>
      </w:r>
      <w:r w:rsidR="00B94A28">
        <w:rPr>
          <w:lang w:val="kk-KZ"/>
        </w:rPr>
        <w:t xml:space="preserve"> батырмасын басамыз</w:t>
      </w:r>
      <w:r w:rsidR="00E05D4A" w:rsidRPr="00B94A28">
        <w:rPr>
          <w:lang w:val="kk-KZ"/>
        </w:rPr>
        <w:t>:</w:t>
      </w:r>
    </w:p>
    <w:p w:rsidR="00E05D4A" w:rsidRDefault="00E05D4A" w:rsidP="00F15706">
      <w:pPr>
        <w:pStyle w:val="af7"/>
        <w:ind w:left="142"/>
      </w:pPr>
      <w:r>
        <w:rPr>
          <w:noProof/>
        </w:rPr>
        <w:drawing>
          <wp:inline distT="0" distB="0" distL="0" distR="0" wp14:anchorId="06A273C8" wp14:editId="21407588">
            <wp:extent cx="5940425" cy="3101975"/>
            <wp:effectExtent l="0" t="0" r="3175" b="3175"/>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stretch>
                      <a:fillRect/>
                    </a:stretch>
                  </pic:blipFill>
                  <pic:spPr>
                    <a:xfrm>
                      <a:off x="0" y="0"/>
                      <a:ext cx="5940425" cy="3101975"/>
                    </a:xfrm>
                    <a:prstGeom prst="rect">
                      <a:avLst/>
                    </a:prstGeom>
                  </pic:spPr>
                </pic:pic>
              </a:graphicData>
            </a:graphic>
          </wp:inline>
        </w:drawing>
      </w:r>
    </w:p>
    <w:p w:rsidR="00E05D4A" w:rsidRDefault="00E05D4A" w:rsidP="00F15706">
      <w:pPr>
        <w:pStyle w:val="af7"/>
        <w:ind w:left="142"/>
      </w:pPr>
      <w:r>
        <w:rPr>
          <w:noProof/>
        </w:rPr>
        <w:lastRenderedPageBreak/>
        <w:drawing>
          <wp:inline distT="0" distB="0" distL="0" distR="0" wp14:anchorId="40E9ACE3" wp14:editId="5F9A4912">
            <wp:extent cx="5940425" cy="3942715"/>
            <wp:effectExtent l="0" t="0" r="3175" b="635"/>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stretch>
                      <a:fillRect/>
                    </a:stretch>
                  </pic:blipFill>
                  <pic:spPr>
                    <a:xfrm>
                      <a:off x="0" y="0"/>
                      <a:ext cx="5940425" cy="3942715"/>
                    </a:xfrm>
                    <a:prstGeom prst="rect">
                      <a:avLst/>
                    </a:prstGeom>
                  </pic:spPr>
                </pic:pic>
              </a:graphicData>
            </a:graphic>
          </wp:inline>
        </w:drawing>
      </w:r>
    </w:p>
    <w:p w:rsidR="00E05D4A" w:rsidRPr="00B94A28"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E05D4A"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266</w:t>
      </w:r>
      <w:r w:rsidRPr="00BF4B3B">
        <w:rPr>
          <w:b/>
          <w:color w:val="000000" w:themeColor="text1"/>
          <w:sz w:val="20"/>
          <w:szCs w:val="20"/>
        </w:rPr>
        <w:fldChar w:fldCharType="end"/>
      </w:r>
      <w:r w:rsidR="00B94A28">
        <w:rPr>
          <w:b/>
          <w:color w:val="000000" w:themeColor="text1"/>
          <w:sz w:val="20"/>
          <w:szCs w:val="20"/>
        </w:rPr>
        <w:t>-</w:t>
      </w:r>
      <w:r w:rsidR="00B94A28">
        <w:rPr>
          <w:b/>
          <w:color w:val="000000" w:themeColor="text1"/>
          <w:sz w:val="20"/>
          <w:szCs w:val="20"/>
          <w:lang w:val="kk-KZ"/>
        </w:rPr>
        <w:t>сурет</w:t>
      </w:r>
      <w:r w:rsidR="00B94A28">
        <w:rPr>
          <w:b/>
          <w:color w:val="000000" w:themeColor="text1"/>
          <w:sz w:val="20"/>
          <w:szCs w:val="20"/>
        </w:rPr>
        <w:t xml:space="preserve">. </w:t>
      </w:r>
      <w:r w:rsidR="00B94A28">
        <w:rPr>
          <w:b/>
          <w:color w:val="000000" w:themeColor="text1"/>
          <w:sz w:val="20"/>
          <w:szCs w:val="20"/>
          <w:lang w:val="kk-KZ"/>
        </w:rPr>
        <w:t>Тауар енгізу нысаны</w:t>
      </w:r>
    </w:p>
    <w:p w:rsidR="009C1F0C" w:rsidRPr="009C1F0C" w:rsidRDefault="00B94A28" w:rsidP="00175FEE">
      <w:pPr>
        <w:pStyle w:val="af7"/>
        <w:numPr>
          <w:ilvl w:val="0"/>
          <w:numId w:val="59"/>
        </w:numPr>
        <w:spacing w:line="25" w:lineRule="atLeast"/>
        <w:contextualSpacing/>
        <w:jc w:val="both"/>
        <w:rPr>
          <w:color w:val="000000" w:themeColor="text1"/>
        </w:rPr>
      </w:pPr>
      <w:r>
        <w:rPr>
          <w:color w:val="000000" w:themeColor="text1"/>
        </w:rPr>
        <w:t>«С</w:t>
      </w:r>
      <w:r>
        <w:rPr>
          <w:color w:val="000000" w:themeColor="text1"/>
          <w:lang w:val="kk-KZ"/>
        </w:rPr>
        <w:t>ақтау</w:t>
      </w:r>
      <w:r w:rsidR="009C1F0C" w:rsidRPr="009C1F0C">
        <w:rPr>
          <w:color w:val="000000" w:themeColor="text1"/>
        </w:rPr>
        <w:t>»</w:t>
      </w:r>
      <w:r>
        <w:rPr>
          <w:color w:val="000000" w:themeColor="text1"/>
          <w:lang w:val="kk-KZ"/>
        </w:rPr>
        <w:t xml:space="preserve"> батырмасын басыңыз</w:t>
      </w:r>
      <w:r w:rsidR="002D1873">
        <w:rPr>
          <w:color w:val="000000" w:themeColor="text1"/>
        </w:rPr>
        <w:t>:</w:t>
      </w:r>
    </w:p>
    <w:p w:rsidR="00EE5609" w:rsidRDefault="00EE5609" w:rsidP="00EE5609">
      <w:pPr>
        <w:rPr>
          <w:lang w:val="en-US"/>
        </w:rPr>
      </w:pPr>
      <w:r>
        <w:rPr>
          <w:noProof/>
        </w:rPr>
        <w:drawing>
          <wp:inline distT="0" distB="0" distL="0" distR="0" wp14:anchorId="3CF211C1" wp14:editId="2D9FE744">
            <wp:extent cx="5940425" cy="1534795"/>
            <wp:effectExtent l="0" t="0" r="3175" b="8255"/>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print"/>
                    <a:stretch>
                      <a:fillRect/>
                    </a:stretch>
                  </pic:blipFill>
                  <pic:spPr>
                    <a:xfrm>
                      <a:off x="0" y="0"/>
                      <a:ext cx="5940425" cy="1534795"/>
                    </a:xfrm>
                    <a:prstGeom prst="rect">
                      <a:avLst/>
                    </a:prstGeom>
                  </pic:spPr>
                </pic:pic>
              </a:graphicData>
            </a:graphic>
          </wp:inline>
        </w:drawing>
      </w:r>
    </w:p>
    <w:p w:rsidR="009C1F0C" w:rsidRPr="00B94A28"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9C1F0C"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267</w:t>
      </w:r>
      <w:r w:rsidRPr="00BF4B3B">
        <w:rPr>
          <w:b/>
          <w:color w:val="000000" w:themeColor="text1"/>
          <w:sz w:val="20"/>
          <w:szCs w:val="20"/>
        </w:rPr>
        <w:fldChar w:fldCharType="end"/>
      </w:r>
      <w:r w:rsidR="00B94A28">
        <w:rPr>
          <w:b/>
          <w:color w:val="000000" w:themeColor="text1"/>
          <w:sz w:val="20"/>
          <w:szCs w:val="20"/>
        </w:rPr>
        <w:t>-</w:t>
      </w:r>
      <w:r w:rsidR="00B94A28">
        <w:rPr>
          <w:b/>
          <w:color w:val="000000" w:themeColor="text1"/>
          <w:sz w:val="20"/>
          <w:szCs w:val="20"/>
          <w:lang w:val="kk-KZ"/>
        </w:rPr>
        <w:t>сурет</w:t>
      </w:r>
      <w:r w:rsidR="00B94A28">
        <w:rPr>
          <w:b/>
          <w:color w:val="000000" w:themeColor="text1"/>
          <w:sz w:val="20"/>
          <w:szCs w:val="20"/>
        </w:rPr>
        <w:t>. «С</w:t>
      </w:r>
      <w:r w:rsidR="00B94A28">
        <w:rPr>
          <w:b/>
          <w:color w:val="000000" w:themeColor="text1"/>
          <w:sz w:val="20"/>
          <w:szCs w:val="20"/>
          <w:lang w:val="kk-KZ"/>
        </w:rPr>
        <w:t>ақтау</w:t>
      </w:r>
      <w:r w:rsidR="009C1F0C" w:rsidRPr="00BF4B3B">
        <w:rPr>
          <w:b/>
          <w:color w:val="000000" w:themeColor="text1"/>
          <w:sz w:val="20"/>
          <w:szCs w:val="20"/>
        </w:rPr>
        <w:t>»</w:t>
      </w:r>
      <w:r w:rsidR="00B94A28">
        <w:rPr>
          <w:b/>
          <w:color w:val="000000" w:themeColor="text1"/>
          <w:sz w:val="20"/>
          <w:szCs w:val="20"/>
          <w:lang w:val="kk-KZ"/>
        </w:rPr>
        <w:t xml:space="preserve"> батырмасы</w:t>
      </w:r>
    </w:p>
    <w:p w:rsidR="00EE5609" w:rsidRPr="00EE5609" w:rsidRDefault="00EE5609" w:rsidP="00EE5609"/>
    <w:p w:rsidR="00EE5609" w:rsidRPr="001D18D8" w:rsidRDefault="00B94A28" w:rsidP="00175FEE">
      <w:pPr>
        <w:pStyle w:val="af7"/>
        <w:numPr>
          <w:ilvl w:val="0"/>
          <w:numId w:val="59"/>
        </w:numPr>
        <w:spacing w:line="25" w:lineRule="atLeast"/>
        <w:contextualSpacing/>
        <w:jc w:val="both"/>
        <w:rPr>
          <w:color w:val="000000" w:themeColor="text1"/>
        </w:rPr>
      </w:pPr>
      <w:r>
        <w:rPr>
          <w:color w:val="000000" w:themeColor="text1"/>
          <w:lang w:val="kk-KZ"/>
        </w:rPr>
        <w:t>Нысанға қолтаңба</w:t>
      </w:r>
      <w:r>
        <w:rPr>
          <w:color w:val="000000" w:themeColor="text1"/>
        </w:rPr>
        <w:t xml:space="preserve"> сертификат</w:t>
      </w:r>
      <w:r>
        <w:rPr>
          <w:color w:val="000000" w:themeColor="text1"/>
          <w:lang w:val="kk-KZ"/>
        </w:rPr>
        <w:t>ымен қол қойыңыз</w:t>
      </w:r>
      <w:r w:rsidR="00EE5609" w:rsidRPr="001D18D8">
        <w:rPr>
          <w:color w:val="000000" w:themeColor="text1"/>
        </w:rPr>
        <w:t xml:space="preserve">, </w:t>
      </w:r>
      <w:r>
        <w:rPr>
          <w:color w:val="000000" w:themeColor="text1"/>
          <w:lang w:val="kk-KZ"/>
        </w:rPr>
        <w:t>содан кейін ол сақталады</w:t>
      </w:r>
      <w:r w:rsidR="003324D2">
        <w:rPr>
          <w:color w:val="000000" w:themeColor="text1"/>
        </w:rPr>
        <w:t>:</w:t>
      </w:r>
    </w:p>
    <w:p w:rsidR="00E05D4A" w:rsidRDefault="009C1F0C" w:rsidP="009C1F0C">
      <w:pPr>
        <w:pStyle w:val="af7"/>
        <w:ind w:left="0"/>
      </w:pPr>
      <w:r>
        <w:rPr>
          <w:noProof/>
        </w:rPr>
        <w:drawing>
          <wp:inline distT="0" distB="0" distL="0" distR="0" wp14:anchorId="6A77E07C" wp14:editId="13EBEB83">
            <wp:extent cx="6229350" cy="540698"/>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cstate="print"/>
                    <a:stretch>
                      <a:fillRect/>
                    </a:stretch>
                  </pic:blipFill>
                  <pic:spPr>
                    <a:xfrm>
                      <a:off x="0" y="0"/>
                      <a:ext cx="6351373" cy="551289"/>
                    </a:xfrm>
                    <a:prstGeom prst="rect">
                      <a:avLst/>
                    </a:prstGeom>
                  </pic:spPr>
                </pic:pic>
              </a:graphicData>
            </a:graphic>
          </wp:inline>
        </w:drawing>
      </w:r>
    </w:p>
    <w:p w:rsidR="009C1F0C" w:rsidRPr="00B94A28"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9C1F0C"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268</w:t>
      </w:r>
      <w:r w:rsidRPr="00BF4B3B">
        <w:rPr>
          <w:b/>
          <w:color w:val="000000" w:themeColor="text1"/>
          <w:sz w:val="20"/>
          <w:szCs w:val="20"/>
        </w:rPr>
        <w:fldChar w:fldCharType="end"/>
      </w:r>
      <w:r w:rsidR="00B94A28">
        <w:rPr>
          <w:b/>
          <w:color w:val="000000" w:themeColor="text1"/>
          <w:sz w:val="20"/>
          <w:szCs w:val="20"/>
        </w:rPr>
        <w:t>-</w:t>
      </w:r>
      <w:r w:rsidR="00B94A28">
        <w:rPr>
          <w:b/>
          <w:color w:val="000000" w:themeColor="text1"/>
          <w:sz w:val="20"/>
          <w:szCs w:val="20"/>
          <w:lang w:val="kk-KZ"/>
        </w:rPr>
        <w:t>сурет</w:t>
      </w:r>
      <w:r w:rsidR="00B94A28">
        <w:rPr>
          <w:b/>
          <w:color w:val="000000" w:themeColor="text1"/>
          <w:sz w:val="20"/>
          <w:szCs w:val="20"/>
        </w:rPr>
        <w:t xml:space="preserve">. </w:t>
      </w:r>
      <w:r w:rsidR="00B94A28">
        <w:rPr>
          <w:b/>
          <w:color w:val="000000" w:themeColor="text1"/>
          <w:sz w:val="20"/>
          <w:szCs w:val="20"/>
          <w:lang w:val="kk-KZ"/>
        </w:rPr>
        <w:t>Қалдықтар нысаны</w:t>
      </w:r>
    </w:p>
    <w:p w:rsidR="009C1F0C" w:rsidRDefault="009C1F0C" w:rsidP="009C1F0C">
      <w:pPr>
        <w:pStyle w:val="af7"/>
        <w:ind w:left="0"/>
      </w:pPr>
    </w:p>
    <w:p w:rsidR="003324D2" w:rsidRPr="001D18D8" w:rsidRDefault="003324D2">
      <w:pPr>
        <w:pStyle w:val="7"/>
        <w:numPr>
          <w:ilvl w:val="3"/>
          <w:numId w:val="184"/>
        </w:numPr>
        <w:ind w:left="1843"/>
        <w:rPr>
          <w:rFonts w:ascii="Times New Roman" w:hAnsi="Times New Roman"/>
          <w:b/>
          <w:i w:val="0"/>
          <w:color w:val="000000" w:themeColor="text1"/>
        </w:rPr>
      </w:pPr>
      <w:bookmarkStart w:id="529" w:name="_Toc69509411"/>
      <w:bookmarkStart w:id="530" w:name="_Toc498338906"/>
      <w:bookmarkStart w:id="531" w:name="_Toc498355494"/>
      <w:bookmarkStart w:id="532" w:name="_Toc508881527"/>
      <w:bookmarkStart w:id="533" w:name="_Toc509867304"/>
      <w:bookmarkStart w:id="534" w:name="_Toc509867700"/>
      <w:bookmarkStart w:id="535" w:name="_Toc24636607"/>
      <w:r w:rsidRPr="001D18D8">
        <w:rPr>
          <w:rFonts w:ascii="Times New Roman" w:hAnsi="Times New Roman"/>
          <w:b/>
          <w:i w:val="0"/>
          <w:color w:val="000000" w:themeColor="text1"/>
        </w:rPr>
        <w:t>«</w:t>
      </w:r>
      <w:r w:rsidR="00B94A28">
        <w:rPr>
          <w:rFonts w:ascii="Times New Roman" w:hAnsi="Times New Roman"/>
          <w:b/>
          <w:i w:val="0"/>
          <w:color w:val="000000" w:themeColor="text1"/>
          <w:lang w:val="kk-KZ"/>
        </w:rPr>
        <w:t>Қалдықтарды көбейту</w:t>
      </w:r>
      <w:r w:rsidRPr="001D18D8">
        <w:rPr>
          <w:rFonts w:ascii="Times New Roman" w:hAnsi="Times New Roman"/>
          <w:b/>
          <w:i w:val="0"/>
          <w:color w:val="000000" w:themeColor="text1"/>
        </w:rPr>
        <w:t>»</w:t>
      </w:r>
      <w:bookmarkEnd w:id="529"/>
      <w:r w:rsidR="00B94A28">
        <w:rPr>
          <w:rFonts w:ascii="Times New Roman" w:hAnsi="Times New Roman"/>
          <w:b/>
          <w:i w:val="0"/>
          <w:color w:val="000000" w:themeColor="text1"/>
          <w:lang w:val="kk-KZ"/>
        </w:rPr>
        <w:t xml:space="preserve"> нысаны</w:t>
      </w:r>
    </w:p>
    <w:p w:rsidR="003324D2" w:rsidRPr="00A41D0A" w:rsidRDefault="00A41D0A" w:rsidP="003324D2">
      <w:pPr>
        <w:spacing w:after="160" w:line="25" w:lineRule="atLeast"/>
        <w:ind w:firstLine="709"/>
        <w:jc w:val="both"/>
        <w:rPr>
          <w:lang w:val="kk-KZ"/>
        </w:rPr>
      </w:pPr>
      <w:r>
        <w:rPr>
          <w:rStyle w:val="y2iqfc"/>
          <w:color w:val="202124"/>
          <w:lang w:val="kk-KZ"/>
        </w:rPr>
        <w:t>«Қалдықтарды көбейту</w:t>
      </w:r>
      <w:r w:rsidRPr="00715663">
        <w:rPr>
          <w:rStyle w:val="y2iqfc"/>
          <w:color w:val="202124"/>
          <w:lang w:val="kk-KZ"/>
        </w:rPr>
        <w:t xml:space="preserve">» нысаны </w:t>
      </w:r>
      <w:r>
        <w:rPr>
          <w:rStyle w:val="y2iqfc"/>
          <w:color w:val="202124"/>
          <w:lang w:val="kk-KZ"/>
        </w:rPr>
        <w:t>ВҚ</w:t>
      </w:r>
      <w:r w:rsidRPr="00715663">
        <w:rPr>
          <w:rStyle w:val="y2iqfc"/>
          <w:color w:val="202124"/>
          <w:lang w:val="kk-KZ"/>
        </w:rPr>
        <w:t>-</w:t>
      </w:r>
      <w:r>
        <w:rPr>
          <w:rStyle w:val="y2iqfc"/>
          <w:color w:val="202124"/>
          <w:lang w:val="kk-KZ"/>
        </w:rPr>
        <w:t xml:space="preserve">да </w:t>
      </w:r>
      <w:r w:rsidRPr="00715663">
        <w:rPr>
          <w:rStyle w:val="y2iqfc"/>
          <w:color w:val="202124"/>
          <w:lang w:val="kk-KZ"/>
        </w:rPr>
        <w:t xml:space="preserve">салық төлеушінің </w:t>
      </w:r>
      <w:r>
        <w:rPr>
          <w:rStyle w:val="y2iqfc"/>
          <w:color w:val="202124"/>
          <w:lang w:val="kk-KZ"/>
        </w:rPr>
        <w:t xml:space="preserve">бірдей тауарларының қалдықтарын енгізуге </w:t>
      </w:r>
      <w:r w:rsidRPr="00715663">
        <w:rPr>
          <w:rStyle w:val="y2iqfc"/>
          <w:color w:val="202124"/>
          <w:lang w:val="kk-KZ"/>
        </w:rPr>
        <w:t xml:space="preserve">немесе қоймада </w:t>
      </w:r>
      <w:r>
        <w:rPr>
          <w:rStyle w:val="y2iqfc"/>
          <w:color w:val="202124"/>
          <w:lang w:val="kk-KZ"/>
        </w:rPr>
        <w:t>қазір бар тауарлардың артық қалдықтарын енгізуге</w:t>
      </w:r>
      <w:r w:rsidRPr="00715663">
        <w:rPr>
          <w:rStyle w:val="y2iqfc"/>
          <w:color w:val="202124"/>
          <w:lang w:val="kk-KZ"/>
        </w:rPr>
        <w:t xml:space="preserve"> а</w:t>
      </w:r>
      <w:r>
        <w:rPr>
          <w:rStyle w:val="y2iqfc"/>
          <w:color w:val="202124"/>
          <w:lang w:val="kk-KZ"/>
        </w:rPr>
        <w:t>рналған. Жаңа тауар ВҚ</w:t>
      </w:r>
      <w:r w:rsidRPr="00715663">
        <w:rPr>
          <w:rStyle w:val="y2iqfc"/>
          <w:color w:val="202124"/>
          <w:lang w:val="kk-KZ"/>
        </w:rPr>
        <w:t>-</w:t>
      </w:r>
      <w:r>
        <w:rPr>
          <w:rStyle w:val="y2iqfc"/>
          <w:color w:val="202124"/>
          <w:lang w:val="kk-KZ"/>
        </w:rPr>
        <w:t>да қазір бар тауарлардың дәл</w:t>
      </w:r>
      <w:r w:rsidRPr="00715663">
        <w:rPr>
          <w:rStyle w:val="y2iqfc"/>
          <w:color w:val="202124"/>
          <w:lang w:val="kk-KZ"/>
        </w:rPr>
        <w:t xml:space="preserve"> бірдей</w:t>
      </w:r>
      <w:r>
        <w:rPr>
          <w:rStyle w:val="y2iqfc"/>
          <w:color w:val="202124"/>
          <w:lang w:val="kk-KZ"/>
        </w:rPr>
        <w:t xml:space="preserve"> сипаттамаларымен, тек жаңа жолда</w:t>
      </w:r>
      <w:r w:rsidRPr="00715663">
        <w:rPr>
          <w:rStyle w:val="y2iqfc"/>
          <w:color w:val="202124"/>
          <w:lang w:val="kk-KZ"/>
        </w:rPr>
        <w:t xml:space="preserve"> және жаңа бірегей </w:t>
      </w:r>
      <w:r>
        <w:rPr>
          <w:rStyle w:val="y2iqfc"/>
          <w:color w:val="202124"/>
          <w:lang w:val="kk-KZ"/>
        </w:rPr>
        <w:t xml:space="preserve">тауар </w:t>
      </w:r>
      <w:r w:rsidRPr="00715663">
        <w:rPr>
          <w:color w:val="000000" w:themeColor="text1"/>
          <w:lang w:val="kk-KZ"/>
        </w:rPr>
        <w:t>id-</w:t>
      </w:r>
      <w:r>
        <w:rPr>
          <w:color w:val="000000" w:themeColor="text1"/>
          <w:lang w:val="kk-KZ"/>
        </w:rPr>
        <w:t>мен</w:t>
      </w:r>
      <w:r w:rsidRPr="00715663">
        <w:rPr>
          <w:rStyle w:val="y2iqfc"/>
          <w:color w:val="202124"/>
          <w:lang w:val="kk-KZ"/>
        </w:rPr>
        <w:t xml:space="preserve"> </w:t>
      </w:r>
      <w:r>
        <w:rPr>
          <w:rStyle w:val="y2iqfc"/>
          <w:color w:val="202124"/>
          <w:lang w:val="kk-KZ"/>
        </w:rPr>
        <w:t>енгізіледі</w:t>
      </w:r>
      <w:r w:rsidR="003324D2" w:rsidRPr="00A41D0A">
        <w:rPr>
          <w:color w:val="000000" w:themeColor="text1"/>
          <w:lang w:val="kk-KZ"/>
        </w:rPr>
        <w:t>.</w:t>
      </w:r>
    </w:p>
    <w:p w:rsidR="003324D2" w:rsidRPr="00A41D0A" w:rsidRDefault="003324D2" w:rsidP="003324D2">
      <w:pPr>
        <w:pStyle w:val="af7"/>
        <w:ind w:left="720"/>
        <w:rPr>
          <w:lang w:val="kk-KZ"/>
        </w:rPr>
      </w:pPr>
    </w:p>
    <w:p w:rsidR="003324D2" w:rsidRPr="00616C45" w:rsidRDefault="003324D2" w:rsidP="00175FEE">
      <w:pPr>
        <w:pStyle w:val="af7"/>
        <w:numPr>
          <w:ilvl w:val="0"/>
          <w:numId w:val="125"/>
        </w:numPr>
        <w:spacing w:line="25" w:lineRule="atLeast"/>
        <w:contextualSpacing/>
        <w:jc w:val="both"/>
        <w:rPr>
          <w:i/>
          <w:color w:val="000000" w:themeColor="text1"/>
          <w:lang w:val="kk-KZ"/>
        </w:rPr>
      </w:pPr>
      <w:r w:rsidRPr="00616C45">
        <w:rPr>
          <w:color w:val="000000" w:themeColor="text1"/>
          <w:lang w:val="kk-KZ"/>
        </w:rPr>
        <w:lastRenderedPageBreak/>
        <w:t xml:space="preserve"> «</w:t>
      </w:r>
      <w:r w:rsidR="00A41D0A">
        <w:rPr>
          <w:color w:val="000000" w:themeColor="text1"/>
          <w:lang w:val="kk-KZ"/>
        </w:rPr>
        <w:t>Қалдықтарды көбейту</w:t>
      </w:r>
      <w:r w:rsidRPr="00616C45">
        <w:rPr>
          <w:color w:val="000000" w:themeColor="text1"/>
          <w:lang w:val="kk-KZ"/>
        </w:rPr>
        <w:t xml:space="preserve">» </w:t>
      </w:r>
      <w:r w:rsidR="00A41D0A">
        <w:rPr>
          <w:color w:val="000000" w:themeColor="text1"/>
          <w:lang w:val="kk-KZ"/>
        </w:rPr>
        <w:t>нысанын құру үшін</w:t>
      </w:r>
      <w:r w:rsidRPr="00616C45">
        <w:rPr>
          <w:color w:val="000000" w:themeColor="text1"/>
          <w:lang w:val="kk-KZ"/>
        </w:rPr>
        <w:t xml:space="preserve"> </w:t>
      </w:r>
      <w:r w:rsidRPr="001D18D8">
        <w:rPr>
          <w:noProof/>
          <w:color w:val="000000" w:themeColor="text1"/>
        </w:rPr>
        <w:drawing>
          <wp:inline distT="0" distB="0" distL="0" distR="0" wp14:anchorId="5CB6BABC" wp14:editId="69269656">
            <wp:extent cx="1476375" cy="2952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sidR="00616C45">
        <w:rPr>
          <w:color w:val="000000" w:themeColor="text1"/>
          <w:lang w:val="kk-KZ"/>
        </w:rPr>
        <w:t>батырмасын басыңыз</w:t>
      </w:r>
      <w:r w:rsidRPr="00616C45">
        <w:rPr>
          <w:color w:val="000000" w:themeColor="text1"/>
          <w:lang w:val="kk-KZ"/>
        </w:rPr>
        <w:t xml:space="preserve">. </w:t>
      </w:r>
      <w:r w:rsidR="00616C45">
        <w:rPr>
          <w:color w:val="000000" w:themeColor="text1"/>
          <w:lang w:val="kk-KZ"/>
        </w:rPr>
        <w:t>Ашылған терезеде</w:t>
      </w:r>
      <w:r w:rsidR="00616C45" w:rsidRPr="00616C45">
        <w:rPr>
          <w:color w:val="000000" w:themeColor="text1"/>
          <w:lang w:val="kk-KZ"/>
        </w:rPr>
        <w:t xml:space="preserve"> «</w:t>
      </w:r>
      <w:r w:rsidR="00616C45">
        <w:rPr>
          <w:color w:val="000000" w:themeColor="text1"/>
          <w:lang w:val="kk-KZ"/>
        </w:rPr>
        <w:t>Нысан типі</w:t>
      </w:r>
      <w:r w:rsidRPr="00616C45">
        <w:rPr>
          <w:color w:val="000000" w:themeColor="text1"/>
          <w:lang w:val="kk-KZ"/>
        </w:rPr>
        <w:t>» = «</w:t>
      </w:r>
      <w:r w:rsidR="00616C45">
        <w:rPr>
          <w:color w:val="000000" w:themeColor="text1"/>
          <w:lang w:val="kk-KZ"/>
        </w:rPr>
        <w:t>Қалдықтарды көбейту</w:t>
      </w:r>
      <w:r w:rsidRPr="00616C45">
        <w:rPr>
          <w:color w:val="000000" w:themeColor="text1"/>
          <w:lang w:val="kk-KZ"/>
        </w:rPr>
        <w:t>»</w:t>
      </w:r>
      <w:r w:rsidR="00616C45">
        <w:rPr>
          <w:color w:val="000000" w:themeColor="text1"/>
          <w:lang w:val="kk-KZ"/>
        </w:rPr>
        <w:t xml:space="preserve"> өрісін толтырыңыз</w:t>
      </w:r>
      <w:r w:rsidRPr="00616C45">
        <w:rPr>
          <w:color w:val="000000" w:themeColor="text1"/>
          <w:lang w:val="kk-KZ"/>
        </w:rPr>
        <w:t>.</w:t>
      </w:r>
    </w:p>
    <w:p w:rsidR="003324D2" w:rsidRDefault="003324D2" w:rsidP="003324D2">
      <w:pPr>
        <w:spacing w:line="25" w:lineRule="atLeast"/>
        <w:contextualSpacing/>
        <w:jc w:val="both"/>
        <w:rPr>
          <w:i/>
          <w:color w:val="000000" w:themeColor="text1"/>
        </w:rPr>
      </w:pPr>
      <w:r>
        <w:rPr>
          <w:noProof/>
        </w:rPr>
        <w:drawing>
          <wp:inline distT="0" distB="0" distL="0" distR="0" wp14:anchorId="08624B7F" wp14:editId="3DF6E9FB">
            <wp:extent cx="6370232" cy="3485072"/>
            <wp:effectExtent l="0" t="0" r="0" b="127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cstate="print"/>
                    <a:stretch>
                      <a:fillRect/>
                    </a:stretch>
                  </pic:blipFill>
                  <pic:spPr>
                    <a:xfrm>
                      <a:off x="0" y="0"/>
                      <a:ext cx="6380663" cy="3490779"/>
                    </a:xfrm>
                    <a:prstGeom prst="rect">
                      <a:avLst/>
                    </a:prstGeom>
                  </pic:spPr>
                </pic:pic>
              </a:graphicData>
            </a:graphic>
          </wp:inline>
        </w:drawing>
      </w:r>
    </w:p>
    <w:p w:rsidR="003324D2" w:rsidRPr="00616C45" w:rsidRDefault="003324D2"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t xml:space="preserve"> </w:t>
      </w:r>
      <w:r w:rsidR="00C84897"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84897" w:rsidRPr="00BF4B3B">
        <w:rPr>
          <w:b/>
          <w:color w:val="000000" w:themeColor="text1"/>
          <w:sz w:val="20"/>
          <w:szCs w:val="20"/>
        </w:rPr>
        <w:fldChar w:fldCharType="separate"/>
      </w:r>
      <w:r w:rsidR="00F648FC">
        <w:rPr>
          <w:b/>
          <w:noProof/>
          <w:color w:val="000000" w:themeColor="text1"/>
          <w:sz w:val="20"/>
          <w:szCs w:val="20"/>
        </w:rPr>
        <w:t>269</w:t>
      </w:r>
      <w:r w:rsidR="00C84897" w:rsidRPr="00BF4B3B">
        <w:rPr>
          <w:b/>
          <w:color w:val="000000" w:themeColor="text1"/>
          <w:sz w:val="20"/>
          <w:szCs w:val="20"/>
        </w:rPr>
        <w:fldChar w:fldCharType="end"/>
      </w:r>
      <w:r w:rsidR="00616C45">
        <w:rPr>
          <w:b/>
          <w:color w:val="000000" w:themeColor="text1"/>
          <w:sz w:val="20"/>
          <w:szCs w:val="20"/>
        </w:rPr>
        <w:t>-</w:t>
      </w:r>
      <w:r w:rsidR="00616C45">
        <w:rPr>
          <w:b/>
          <w:color w:val="000000" w:themeColor="text1"/>
          <w:sz w:val="20"/>
          <w:szCs w:val="20"/>
          <w:lang w:val="kk-KZ"/>
        </w:rPr>
        <w:t>сурет</w:t>
      </w:r>
      <w:r w:rsidR="00616C45">
        <w:rPr>
          <w:b/>
          <w:color w:val="000000" w:themeColor="text1"/>
          <w:sz w:val="20"/>
          <w:szCs w:val="20"/>
        </w:rPr>
        <w:t>.</w:t>
      </w:r>
      <w:r w:rsidRPr="00BF4B3B">
        <w:rPr>
          <w:b/>
          <w:color w:val="000000" w:themeColor="text1"/>
          <w:sz w:val="20"/>
          <w:szCs w:val="20"/>
        </w:rPr>
        <w:t xml:space="preserve"> «</w:t>
      </w:r>
      <w:r w:rsidR="00616C45">
        <w:rPr>
          <w:b/>
          <w:color w:val="000000" w:themeColor="text1"/>
          <w:sz w:val="20"/>
          <w:szCs w:val="20"/>
          <w:lang w:val="kk-KZ"/>
        </w:rPr>
        <w:t>Қалдықтарды көбейту</w:t>
      </w:r>
      <w:r w:rsidRPr="00BF4B3B">
        <w:rPr>
          <w:b/>
          <w:color w:val="000000" w:themeColor="text1"/>
          <w:sz w:val="20"/>
          <w:szCs w:val="20"/>
        </w:rPr>
        <w:t>»</w:t>
      </w:r>
      <w:r w:rsidR="00616C45">
        <w:rPr>
          <w:b/>
          <w:color w:val="000000" w:themeColor="text1"/>
          <w:sz w:val="20"/>
          <w:szCs w:val="20"/>
          <w:lang w:val="kk-KZ"/>
        </w:rPr>
        <w:t xml:space="preserve"> нысаны</w:t>
      </w:r>
    </w:p>
    <w:p w:rsidR="003324D2" w:rsidRPr="00616C45" w:rsidRDefault="00616C45" w:rsidP="00175FEE">
      <w:pPr>
        <w:pStyle w:val="af7"/>
        <w:numPr>
          <w:ilvl w:val="0"/>
          <w:numId w:val="125"/>
        </w:numPr>
        <w:spacing w:line="25" w:lineRule="atLeast"/>
        <w:contextualSpacing/>
        <w:jc w:val="both"/>
        <w:rPr>
          <w:color w:val="000000" w:themeColor="text1"/>
          <w:lang w:val="kk-KZ"/>
        </w:rPr>
      </w:pPr>
      <w:r>
        <w:rPr>
          <w:color w:val="000000" w:themeColor="text1"/>
          <w:lang w:val="kk-KZ"/>
        </w:rPr>
        <w:t>Нысан типін таңдағаннан кейін таңдалған типке сәйкес келетін өрістер жиыны шығады</w:t>
      </w:r>
      <w:r w:rsidR="003324D2" w:rsidRPr="00616C45">
        <w:rPr>
          <w:color w:val="000000" w:themeColor="text1"/>
          <w:lang w:val="kk-KZ"/>
        </w:rPr>
        <w:t>.</w:t>
      </w:r>
    </w:p>
    <w:p w:rsidR="003324D2" w:rsidRPr="00616C45" w:rsidRDefault="00616C45" w:rsidP="00175FEE">
      <w:pPr>
        <w:pStyle w:val="af7"/>
        <w:numPr>
          <w:ilvl w:val="0"/>
          <w:numId w:val="125"/>
        </w:numPr>
        <w:spacing w:after="160" w:line="25" w:lineRule="atLeast"/>
        <w:contextualSpacing/>
        <w:jc w:val="both"/>
        <w:rPr>
          <w:color w:val="000000" w:themeColor="text1"/>
          <w:lang w:val="kk-KZ"/>
        </w:rPr>
      </w:pPr>
      <w:r>
        <w:rPr>
          <w:color w:val="000000" w:themeColor="text1"/>
          <w:lang w:val="kk-KZ"/>
        </w:rPr>
        <w:t>Бар тауарды таңдау үшін тауарды таңдау батырмасын басу қажет</w:t>
      </w:r>
      <w:r w:rsidR="003324D2" w:rsidRPr="00616C45">
        <w:rPr>
          <w:color w:val="000000" w:themeColor="text1"/>
          <w:lang w:val="kk-KZ"/>
        </w:rPr>
        <w:t>.</w:t>
      </w:r>
    </w:p>
    <w:p w:rsidR="003324D2" w:rsidRPr="00F15706" w:rsidRDefault="003324D2" w:rsidP="003324D2">
      <w:pPr>
        <w:spacing w:line="25" w:lineRule="atLeast"/>
        <w:ind w:left="-851"/>
        <w:contextualSpacing/>
        <w:jc w:val="both"/>
        <w:rPr>
          <w:color w:val="000000" w:themeColor="text1"/>
        </w:rPr>
      </w:pPr>
      <w:r>
        <w:rPr>
          <w:noProof/>
        </w:rPr>
        <w:drawing>
          <wp:inline distT="0" distB="0" distL="0" distR="0" wp14:anchorId="447B076B" wp14:editId="3ED8676B">
            <wp:extent cx="6941538" cy="813247"/>
            <wp:effectExtent l="0" t="0" r="0" b="635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cstate="print"/>
                    <a:stretch>
                      <a:fillRect/>
                    </a:stretch>
                  </pic:blipFill>
                  <pic:spPr>
                    <a:xfrm>
                      <a:off x="0" y="0"/>
                      <a:ext cx="7030135" cy="823627"/>
                    </a:xfrm>
                    <a:prstGeom prst="rect">
                      <a:avLst/>
                    </a:prstGeom>
                  </pic:spPr>
                </pic:pic>
              </a:graphicData>
            </a:graphic>
          </wp:inline>
        </w:drawing>
      </w:r>
    </w:p>
    <w:p w:rsidR="003324D2" w:rsidRPr="00616C45" w:rsidRDefault="00C84897" w:rsidP="00CF4E49">
      <w:pPr>
        <w:pStyle w:val="af5"/>
        <w:rPr>
          <w:b w:val="0"/>
          <w:color w:val="000000" w:themeColor="text1"/>
          <w:lang w:val="kk-KZ"/>
        </w:rPr>
      </w:pPr>
      <w:r>
        <w:rPr>
          <w:b w:val="0"/>
          <w:color w:val="000000" w:themeColor="text1"/>
          <w:lang w:val="en-US"/>
        </w:rPr>
        <w:fldChar w:fldCharType="begin"/>
      </w:r>
      <w:r w:rsidR="00CF4E49">
        <w:rPr>
          <w:b w:val="0"/>
          <w:color w:val="000000" w:themeColor="text1"/>
          <w:lang w:val="en-US"/>
        </w:rPr>
        <w:instrText xml:space="preserve"> SEQ Рисунок \* ARABIC </w:instrText>
      </w:r>
      <w:r>
        <w:rPr>
          <w:b w:val="0"/>
          <w:color w:val="000000" w:themeColor="text1"/>
          <w:lang w:val="en-US"/>
        </w:rPr>
        <w:fldChar w:fldCharType="separate"/>
      </w:r>
      <w:r w:rsidR="00F648FC">
        <w:rPr>
          <w:b w:val="0"/>
          <w:noProof/>
          <w:color w:val="000000" w:themeColor="text1"/>
          <w:lang w:val="en-US"/>
        </w:rPr>
        <w:t>270</w:t>
      </w:r>
      <w:r>
        <w:rPr>
          <w:b w:val="0"/>
          <w:color w:val="000000" w:themeColor="text1"/>
          <w:lang w:val="en-US"/>
        </w:rPr>
        <w:fldChar w:fldCharType="end"/>
      </w:r>
      <w:r w:rsidR="00616C45">
        <w:rPr>
          <w:b w:val="0"/>
          <w:color w:val="000000" w:themeColor="text1"/>
        </w:rPr>
        <w:t>-</w:t>
      </w:r>
      <w:r w:rsidR="00616C45">
        <w:rPr>
          <w:b w:val="0"/>
          <w:color w:val="000000" w:themeColor="text1"/>
          <w:lang w:val="kk-KZ"/>
        </w:rPr>
        <w:t>сурет</w:t>
      </w:r>
      <w:r w:rsidR="00616C45">
        <w:rPr>
          <w:b w:val="0"/>
          <w:color w:val="000000" w:themeColor="text1"/>
        </w:rPr>
        <w:t xml:space="preserve">. </w:t>
      </w:r>
      <w:r w:rsidR="00616C45">
        <w:rPr>
          <w:b w:val="0"/>
          <w:color w:val="000000" w:themeColor="text1"/>
          <w:lang w:val="kk-KZ"/>
        </w:rPr>
        <w:t>Тауарды таңдау батырмасы</w:t>
      </w:r>
    </w:p>
    <w:p w:rsidR="003324D2" w:rsidRDefault="003324D2" w:rsidP="003324D2">
      <w:pPr>
        <w:spacing w:after="200" w:line="276" w:lineRule="auto"/>
        <w:rPr>
          <w:b/>
          <w:bCs/>
          <w:color w:val="000000" w:themeColor="text1"/>
          <w:sz w:val="20"/>
          <w:szCs w:val="20"/>
        </w:rPr>
      </w:pPr>
      <w:r>
        <w:rPr>
          <w:color w:val="000000" w:themeColor="text1"/>
        </w:rPr>
        <w:br w:type="page"/>
      </w:r>
    </w:p>
    <w:p w:rsidR="003324D2" w:rsidRPr="001D18D8" w:rsidRDefault="003324D2" w:rsidP="003324D2">
      <w:pPr>
        <w:pStyle w:val="af5"/>
        <w:spacing w:before="240" w:line="276" w:lineRule="auto"/>
        <w:jc w:val="center"/>
        <w:rPr>
          <w:b w:val="0"/>
          <w:i/>
          <w:color w:val="000000" w:themeColor="text1"/>
        </w:rPr>
      </w:pPr>
    </w:p>
    <w:p w:rsidR="003324D2" w:rsidRPr="001D18D8" w:rsidRDefault="000D11CC" w:rsidP="00175FEE">
      <w:pPr>
        <w:pStyle w:val="af7"/>
        <w:numPr>
          <w:ilvl w:val="0"/>
          <w:numId w:val="125"/>
        </w:numPr>
        <w:spacing w:line="25" w:lineRule="atLeast"/>
        <w:contextualSpacing/>
        <w:jc w:val="both"/>
        <w:rPr>
          <w:color w:val="000000" w:themeColor="text1"/>
        </w:rPr>
      </w:pPr>
      <w:r>
        <w:rPr>
          <w:color w:val="000000" w:themeColor="text1"/>
          <w:lang w:val="kk-KZ"/>
        </w:rPr>
        <w:t xml:space="preserve">Ашылған терезеде </w:t>
      </w:r>
      <w:r>
        <w:rPr>
          <w:color w:val="000000" w:themeColor="text1"/>
        </w:rPr>
        <w:t>«</w:t>
      </w:r>
      <w:r>
        <w:rPr>
          <w:color w:val="000000" w:themeColor="text1"/>
          <w:lang w:val="kk-KZ"/>
        </w:rPr>
        <w:t>Тауарды таңдау</w:t>
      </w:r>
      <w:r w:rsidR="003324D2" w:rsidRPr="001D18D8">
        <w:rPr>
          <w:color w:val="000000" w:themeColor="text1"/>
        </w:rPr>
        <w:t>»</w:t>
      </w:r>
      <w:r>
        <w:rPr>
          <w:color w:val="000000" w:themeColor="text1"/>
          <w:lang w:val="kk-KZ"/>
        </w:rPr>
        <w:t xml:space="preserve"> батырмасын басыңыз</w:t>
      </w:r>
      <w:r w:rsidR="003324D2" w:rsidRPr="001D18D8">
        <w:rPr>
          <w:color w:val="000000" w:themeColor="text1"/>
        </w:rPr>
        <w:t>.</w:t>
      </w:r>
    </w:p>
    <w:p w:rsidR="003324D2" w:rsidRPr="001D18D8" w:rsidRDefault="003324D2" w:rsidP="003324D2">
      <w:pPr>
        <w:pStyle w:val="af7"/>
        <w:spacing w:line="25" w:lineRule="atLeast"/>
        <w:ind w:left="-426"/>
        <w:jc w:val="both"/>
        <w:rPr>
          <w:color w:val="000000" w:themeColor="text1"/>
        </w:rPr>
      </w:pPr>
      <w:r>
        <w:rPr>
          <w:noProof/>
        </w:rPr>
        <w:drawing>
          <wp:inline distT="0" distB="0" distL="0" distR="0" wp14:anchorId="0F043BA8" wp14:editId="30714FF5">
            <wp:extent cx="6530279" cy="4390749"/>
            <wp:effectExtent l="0" t="0" r="4445"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stretch>
                      <a:fillRect/>
                    </a:stretch>
                  </pic:blipFill>
                  <pic:spPr>
                    <a:xfrm>
                      <a:off x="0" y="0"/>
                      <a:ext cx="6554638" cy="4407127"/>
                    </a:xfrm>
                    <a:prstGeom prst="rect">
                      <a:avLst/>
                    </a:prstGeom>
                  </pic:spPr>
                </pic:pic>
              </a:graphicData>
            </a:graphic>
          </wp:inline>
        </w:drawing>
      </w:r>
    </w:p>
    <w:p w:rsidR="003324D2" w:rsidRDefault="00C84897" w:rsidP="00BF4B3B">
      <w:pPr>
        <w:pStyle w:val="af7"/>
        <w:spacing w:after="160" w:line="25" w:lineRule="atLeast"/>
        <w:ind w:left="1134"/>
        <w:contextualSpacing/>
        <w:jc w:val="center"/>
        <w:rPr>
          <w:color w:val="000000" w:themeColor="text1"/>
        </w:rPr>
      </w:pPr>
      <w:r w:rsidRPr="00BF4B3B">
        <w:rPr>
          <w:b/>
          <w:color w:val="000000" w:themeColor="text1"/>
          <w:sz w:val="20"/>
          <w:szCs w:val="20"/>
        </w:rPr>
        <w:fldChar w:fldCharType="begin"/>
      </w:r>
      <w:r w:rsidR="003324D2"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271</w:t>
      </w:r>
      <w:r w:rsidRPr="00BF4B3B">
        <w:rPr>
          <w:b/>
          <w:color w:val="000000" w:themeColor="text1"/>
          <w:sz w:val="20"/>
          <w:szCs w:val="20"/>
        </w:rPr>
        <w:fldChar w:fldCharType="end"/>
      </w:r>
      <w:r w:rsidR="000D11CC">
        <w:rPr>
          <w:b/>
          <w:color w:val="000000" w:themeColor="text1"/>
          <w:sz w:val="20"/>
          <w:szCs w:val="20"/>
          <w:lang w:val="en-US"/>
        </w:rPr>
        <w:t>-</w:t>
      </w:r>
      <w:r w:rsidR="000D11CC">
        <w:rPr>
          <w:b/>
          <w:color w:val="000000" w:themeColor="text1"/>
          <w:sz w:val="20"/>
          <w:szCs w:val="20"/>
          <w:lang w:val="kk-KZ"/>
        </w:rPr>
        <w:t>сурет</w:t>
      </w:r>
      <w:r w:rsidR="000D11CC">
        <w:rPr>
          <w:b/>
          <w:color w:val="000000" w:themeColor="text1"/>
          <w:sz w:val="20"/>
          <w:szCs w:val="20"/>
        </w:rPr>
        <w:t>. «</w:t>
      </w:r>
      <w:r w:rsidR="000D11CC">
        <w:rPr>
          <w:b/>
          <w:color w:val="000000" w:themeColor="text1"/>
          <w:sz w:val="20"/>
          <w:szCs w:val="20"/>
          <w:lang w:val="kk-KZ"/>
        </w:rPr>
        <w:t>Тауарды таңдау</w:t>
      </w:r>
      <w:r w:rsidR="003324D2" w:rsidRPr="00BF4B3B">
        <w:rPr>
          <w:b/>
          <w:color w:val="000000" w:themeColor="text1"/>
          <w:sz w:val="20"/>
          <w:szCs w:val="20"/>
        </w:rPr>
        <w:t>»</w:t>
      </w:r>
      <w:r w:rsidR="000D11CC">
        <w:rPr>
          <w:b/>
          <w:color w:val="000000" w:themeColor="text1"/>
          <w:sz w:val="20"/>
          <w:szCs w:val="20"/>
          <w:lang w:val="kk-KZ"/>
        </w:rPr>
        <w:t xml:space="preserve"> батырмасы</w:t>
      </w:r>
      <w:r w:rsidR="003324D2">
        <w:rPr>
          <w:color w:val="000000" w:themeColor="text1"/>
        </w:rPr>
        <w:br/>
      </w:r>
    </w:p>
    <w:p w:rsidR="003324D2" w:rsidRPr="00E05D4A" w:rsidRDefault="000D11CC" w:rsidP="00175FEE">
      <w:pPr>
        <w:pStyle w:val="af7"/>
        <w:numPr>
          <w:ilvl w:val="0"/>
          <w:numId w:val="125"/>
        </w:numPr>
        <w:spacing w:line="25" w:lineRule="atLeast"/>
        <w:contextualSpacing/>
        <w:jc w:val="both"/>
        <w:rPr>
          <w:color w:val="000000" w:themeColor="text1"/>
        </w:rPr>
      </w:pPr>
      <w:r>
        <w:rPr>
          <w:color w:val="000000" w:themeColor="text1"/>
          <w:lang w:val="kk-KZ"/>
        </w:rPr>
        <w:t>Осы нысанда ВҚ</w:t>
      </w:r>
      <w:r>
        <w:rPr>
          <w:color w:val="000000" w:themeColor="text1"/>
        </w:rPr>
        <w:t>-</w:t>
      </w:r>
      <w:r>
        <w:rPr>
          <w:color w:val="000000" w:themeColor="text1"/>
          <w:lang w:val="kk-KZ"/>
        </w:rPr>
        <w:t>ға көшіру үшін қажетті тауарды таңдау және «Таңдау»</w:t>
      </w:r>
      <w:r w:rsidR="003324D2" w:rsidRPr="00E05D4A">
        <w:rPr>
          <w:color w:val="000000" w:themeColor="text1"/>
        </w:rPr>
        <w:t xml:space="preserve"> </w:t>
      </w:r>
      <w:r>
        <w:rPr>
          <w:color w:val="000000" w:themeColor="text1"/>
          <w:lang w:val="kk-KZ"/>
        </w:rPr>
        <w:t>батырмасын басу қажет</w:t>
      </w:r>
      <w:r w:rsidR="003324D2" w:rsidRPr="00E05D4A">
        <w:rPr>
          <w:color w:val="000000" w:themeColor="text1"/>
        </w:rPr>
        <w:t>:</w:t>
      </w:r>
    </w:p>
    <w:p w:rsidR="003324D2" w:rsidRPr="00A629F7" w:rsidRDefault="003324D2" w:rsidP="003324D2"/>
    <w:p w:rsidR="003324D2" w:rsidRPr="00A629F7" w:rsidRDefault="003324D2" w:rsidP="003324D2">
      <w:pPr>
        <w:ind w:left="-426"/>
      </w:pPr>
      <w:r>
        <w:rPr>
          <w:noProof/>
        </w:rPr>
        <w:drawing>
          <wp:inline distT="0" distB="0" distL="0" distR="0" wp14:anchorId="06153F20" wp14:editId="78236F49">
            <wp:extent cx="6454396" cy="2760453"/>
            <wp:effectExtent l="0" t="0" r="3810" b="1905"/>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cstate="print"/>
                    <a:stretch>
                      <a:fillRect/>
                    </a:stretch>
                  </pic:blipFill>
                  <pic:spPr>
                    <a:xfrm>
                      <a:off x="0" y="0"/>
                      <a:ext cx="6464660" cy="2764843"/>
                    </a:xfrm>
                    <a:prstGeom prst="rect">
                      <a:avLst/>
                    </a:prstGeom>
                  </pic:spPr>
                </pic:pic>
              </a:graphicData>
            </a:graphic>
          </wp:inline>
        </w:drawing>
      </w:r>
    </w:p>
    <w:p w:rsidR="003324D2" w:rsidRPr="000D11CC"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3324D2"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272</w:t>
      </w:r>
      <w:r w:rsidRPr="00BF4B3B">
        <w:rPr>
          <w:b/>
          <w:color w:val="000000" w:themeColor="text1"/>
          <w:sz w:val="20"/>
          <w:szCs w:val="20"/>
        </w:rPr>
        <w:fldChar w:fldCharType="end"/>
      </w:r>
      <w:r w:rsidR="000D11CC">
        <w:rPr>
          <w:b/>
          <w:color w:val="000000" w:themeColor="text1"/>
          <w:sz w:val="20"/>
          <w:szCs w:val="20"/>
        </w:rPr>
        <w:t>-</w:t>
      </w:r>
      <w:r w:rsidR="000D11CC">
        <w:rPr>
          <w:b/>
          <w:color w:val="000000" w:themeColor="text1"/>
          <w:sz w:val="20"/>
          <w:szCs w:val="20"/>
          <w:lang w:val="kk-KZ"/>
        </w:rPr>
        <w:t>сурет</w:t>
      </w:r>
      <w:r w:rsidR="000D11CC">
        <w:rPr>
          <w:b/>
          <w:color w:val="000000" w:themeColor="text1"/>
          <w:sz w:val="20"/>
          <w:szCs w:val="20"/>
        </w:rPr>
        <w:t>. «</w:t>
      </w:r>
      <w:r w:rsidR="000D11CC">
        <w:rPr>
          <w:b/>
          <w:color w:val="000000" w:themeColor="text1"/>
          <w:sz w:val="20"/>
          <w:szCs w:val="20"/>
          <w:lang w:val="kk-KZ"/>
        </w:rPr>
        <w:t>Тауарды таңдау</w:t>
      </w:r>
      <w:r w:rsidR="003324D2" w:rsidRPr="00BF4B3B">
        <w:rPr>
          <w:b/>
          <w:color w:val="000000" w:themeColor="text1"/>
          <w:sz w:val="20"/>
          <w:szCs w:val="20"/>
        </w:rPr>
        <w:t>»</w:t>
      </w:r>
      <w:r w:rsidR="000D11CC">
        <w:rPr>
          <w:b/>
          <w:color w:val="000000" w:themeColor="text1"/>
          <w:sz w:val="20"/>
          <w:szCs w:val="20"/>
          <w:lang w:val="kk-KZ"/>
        </w:rPr>
        <w:t xml:space="preserve"> батырмасы</w:t>
      </w:r>
    </w:p>
    <w:p w:rsidR="003324D2" w:rsidRPr="000D11CC" w:rsidRDefault="000D11CC" w:rsidP="00175FEE">
      <w:pPr>
        <w:pStyle w:val="af7"/>
        <w:numPr>
          <w:ilvl w:val="0"/>
          <w:numId w:val="125"/>
        </w:numPr>
        <w:spacing w:line="25" w:lineRule="atLeast"/>
        <w:contextualSpacing/>
        <w:jc w:val="both"/>
        <w:rPr>
          <w:lang w:val="kk-KZ"/>
        </w:rPr>
      </w:pPr>
      <w:r>
        <w:rPr>
          <w:lang w:val="kk-KZ"/>
        </w:rPr>
        <w:t>Әрі қарай</w:t>
      </w:r>
      <w:r w:rsidRPr="000D11CC">
        <w:rPr>
          <w:lang w:val="kk-KZ"/>
        </w:rPr>
        <w:t xml:space="preserve"> «Т</w:t>
      </w:r>
      <w:r>
        <w:rPr>
          <w:lang w:val="kk-KZ"/>
        </w:rPr>
        <w:t>ауар</w:t>
      </w:r>
      <w:r w:rsidR="003324D2" w:rsidRPr="000D11CC">
        <w:rPr>
          <w:lang w:val="kk-KZ"/>
        </w:rPr>
        <w:t xml:space="preserve">» </w:t>
      </w:r>
      <w:r>
        <w:rPr>
          <w:lang w:val="kk-KZ"/>
        </w:rPr>
        <w:t xml:space="preserve">нысанында тауар саны туралы деректерді толтырамыз және </w:t>
      </w:r>
      <w:r w:rsidRPr="000D11CC">
        <w:rPr>
          <w:lang w:val="kk-KZ"/>
        </w:rPr>
        <w:t>«</w:t>
      </w:r>
      <w:r>
        <w:rPr>
          <w:lang w:val="kk-KZ"/>
        </w:rPr>
        <w:t>Дайын</w:t>
      </w:r>
      <w:r w:rsidR="003324D2" w:rsidRPr="000D11CC">
        <w:rPr>
          <w:lang w:val="kk-KZ"/>
        </w:rPr>
        <w:t>»</w:t>
      </w:r>
      <w:r>
        <w:rPr>
          <w:lang w:val="kk-KZ"/>
        </w:rPr>
        <w:t xml:space="preserve"> батырмасын басамыз</w:t>
      </w:r>
      <w:r w:rsidR="003324D2" w:rsidRPr="000D11CC">
        <w:rPr>
          <w:lang w:val="kk-KZ"/>
        </w:rPr>
        <w:t>:</w:t>
      </w:r>
    </w:p>
    <w:p w:rsidR="003324D2" w:rsidRDefault="003324D2" w:rsidP="003324D2">
      <w:r>
        <w:rPr>
          <w:noProof/>
        </w:rPr>
        <w:lastRenderedPageBreak/>
        <w:drawing>
          <wp:inline distT="0" distB="0" distL="0" distR="0" wp14:anchorId="02713A5C" wp14:editId="4CD89232">
            <wp:extent cx="5940425" cy="3479165"/>
            <wp:effectExtent l="0" t="0" r="3175" b="6985"/>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cstate="print"/>
                    <a:stretch>
                      <a:fillRect/>
                    </a:stretch>
                  </pic:blipFill>
                  <pic:spPr>
                    <a:xfrm>
                      <a:off x="0" y="0"/>
                      <a:ext cx="5940425" cy="3479165"/>
                    </a:xfrm>
                    <a:prstGeom prst="rect">
                      <a:avLst/>
                    </a:prstGeom>
                  </pic:spPr>
                </pic:pic>
              </a:graphicData>
            </a:graphic>
          </wp:inline>
        </w:drawing>
      </w:r>
    </w:p>
    <w:p w:rsidR="003324D2" w:rsidRPr="000D11CC"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3324D2"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273</w:t>
      </w:r>
      <w:r w:rsidRPr="00BF4B3B">
        <w:rPr>
          <w:b/>
          <w:color w:val="000000" w:themeColor="text1"/>
          <w:sz w:val="20"/>
          <w:szCs w:val="20"/>
        </w:rPr>
        <w:fldChar w:fldCharType="end"/>
      </w:r>
      <w:r w:rsidR="000D11CC">
        <w:rPr>
          <w:b/>
          <w:color w:val="000000" w:themeColor="text1"/>
          <w:sz w:val="20"/>
          <w:szCs w:val="20"/>
        </w:rPr>
        <w:t>-</w:t>
      </w:r>
      <w:r w:rsidR="000D11CC">
        <w:rPr>
          <w:b/>
          <w:color w:val="000000" w:themeColor="text1"/>
          <w:sz w:val="20"/>
          <w:szCs w:val="20"/>
          <w:lang w:val="kk-KZ"/>
        </w:rPr>
        <w:t>сурет</w:t>
      </w:r>
      <w:r w:rsidR="000D11CC">
        <w:rPr>
          <w:b/>
          <w:color w:val="000000" w:themeColor="text1"/>
          <w:sz w:val="20"/>
          <w:szCs w:val="20"/>
        </w:rPr>
        <w:t>. «Т</w:t>
      </w:r>
      <w:r w:rsidR="000D11CC">
        <w:rPr>
          <w:b/>
          <w:color w:val="000000" w:themeColor="text1"/>
          <w:sz w:val="20"/>
          <w:szCs w:val="20"/>
          <w:lang w:val="kk-KZ"/>
        </w:rPr>
        <w:t>ауар</w:t>
      </w:r>
      <w:r w:rsidR="003324D2" w:rsidRPr="00BF4B3B">
        <w:rPr>
          <w:b/>
          <w:color w:val="000000" w:themeColor="text1"/>
          <w:sz w:val="20"/>
          <w:szCs w:val="20"/>
        </w:rPr>
        <w:t>»</w:t>
      </w:r>
      <w:r w:rsidR="000D11CC">
        <w:rPr>
          <w:b/>
          <w:color w:val="000000" w:themeColor="text1"/>
          <w:sz w:val="20"/>
          <w:szCs w:val="20"/>
          <w:lang w:val="kk-KZ"/>
        </w:rPr>
        <w:t xml:space="preserve"> батырмасы</w:t>
      </w:r>
    </w:p>
    <w:p w:rsidR="003324D2" w:rsidRPr="002D1873" w:rsidRDefault="003324D2" w:rsidP="003324D2"/>
    <w:p w:rsidR="003324D2" w:rsidRPr="009C1F0C" w:rsidRDefault="000D11CC" w:rsidP="00175FEE">
      <w:pPr>
        <w:pStyle w:val="af7"/>
        <w:numPr>
          <w:ilvl w:val="0"/>
          <w:numId w:val="125"/>
        </w:numPr>
        <w:spacing w:line="25" w:lineRule="atLeast"/>
        <w:contextualSpacing/>
        <w:jc w:val="both"/>
        <w:rPr>
          <w:color w:val="000000" w:themeColor="text1"/>
        </w:rPr>
      </w:pPr>
      <w:r>
        <w:rPr>
          <w:color w:val="000000" w:themeColor="text1"/>
        </w:rPr>
        <w:t>«С</w:t>
      </w:r>
      <w:r>
        <w:rPr>
          <w:color w:val="000000" w:themeColor="text1"/>
          <w:lang w:val="kk-KZ"/>
        </w:rPr>
        <w:t>ақтау</w:t>
      </w:r>
      <w:r w:rsidR="003324D2" w:rsidRPr="009C1F0C">
        <w:rPr>
          <w:color w:val="000000" w:themeColor="text1"/>
        </w:rPr>
        <w:t>»</w:t>
      </w:r>
      <w:r>
        <w:rPr>
          <w:color w:val="000000" w:themeColor="text1"/>
          <w:lang w:val="kk-KZ"/>
        </w:rPr>
        <w:t xml:space="preserve"> батырмасын басыңыз</w:t>
      </w:r>
      <w:r w:rsidR="003324D2">
        <w:rPr>
          <w:color w:val="000000" w:themeColor="text1"/>
        </w:rPr>
        <w:t>:</w:t>
      </w:r>
    </w:p>
    <w:p w:rsidR="003324D2" w:rsidRDefault="003324D2" w:rsidP="003324D2">
      <w:pPr>
        <w:spacing w:line="25" w:lineRule="atLeast"/>
        <w:contextualSpacing/>
        <w:jc w:val="both"/>
        <w:rPr>
          <w:i/>
          <w:color w:val="000000" w:themeColor="text1"/>
        </w:rPr>
      </w:pPr>
      <w:r>
        <w:rPr>
          <w:noProof/>
        </w:rPr>
        <w:drawing>
          <wp:inline distT="0" distB="0" distL="0" distR="0" wp14:anchorId="2B6D598A" wp14:editId="1D10D7A8">
            <wp:extent cx="5940425" cy="1734185"/>
            <wp:effectExtent l="0" t="0" r="3175"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print"/>
                    <a:stretch>
                      <a:fillRect/>
                    </a:stretch>
                  </pic:blipFill>
                  <pic:spPr>
                    <a:xfrm>
                      <a:off x="0" y="0"/>
                      <a:ext cx="5940425" cy="1734185"/>
                    </a:xfrm>
                    <a:prstGeom prst="rect">
                      <a:avLst/>
                    </a:prstGeom>
                  </pic:spPr>
                </pic:pic>
              </a:graphicData>
            </a:graphic>
          </wp:inline>
        </w:drawing>
      </w:r>
    </w:p>
    <w:p w:rsidR="003324D2" w:rsidRPr="000D11CC"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3324D2"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274</w:t>
      </w:r>
      <w:r w:rsidRPr="00BF4B3B">
        <w:rPr>
          <w:b/>
          <w:color w:val="000000" w:themeColor="text1"/>
          <w:sz w:val="20"/>
          <w:szCs w:val="20"/>
        </w:rPr>
        <w:fldChar w:fldCharType="end"/>
      </w:r>
      <w:r w:rsidR="000D11CC">
        <w:rPr>
          <w:b/>
          <w:color w:val="000000" w:themeColor="text1"/>
          <w:sz w:val="20"/>
          <w:szCs w:val="20"/>
        </w:rPr>
        <w:t>-</w:t>
      </w:r>
      <w:r w:rsidR="000D11CC">
        <w:rPr>
          <w:b/>
          <w:color w:val="000000" w:themeColor="text1"/>
          <w:sz w:val="20"/>
          <w:szCs w:val="20"/>
          <w:lang w:val="kk-KZ"/>
        </w:rPr>
        <w:t>сурет</w:t>
      </w:r>
      <w:r w:rsidR="000D11CC">
        <w:rPr>
          <w:b/>
          <w:color w:val="000000" w:themeColor="text1"/>
          <w:sz w:val="20"/>
          <w:szCs w:val="20"/>
        </w:rPr>
        <w:t>. «С</w:t>
      </w:r>
      <w:r w:rsidR="000D11CC">
        <w:rPr>
          <w:b/>
          <w:color w:val="000000" w:themeColor="text1"/>
          <w:sz w:val="20"/>
          <w:szCs w:val="20"/>
          <w:lang w:val="kk-KZ"/>
        </w:rPr>
        <w:t>ақтау</w:t>
      </w:r>
      <w:r w:rsidR="003324D2" w:rsidRPr="00BF4B3B">
        <w:rPr>
          <w:b/>
          <w:color w:val="000000" w:themeColor="text1"/>
          <w:sz w:val="20"/>
          <w:szCs w:val="20"/>
        </w:rPr>
        <w:t>»</w:t>
      </w:r>
      <w:r w:rsidR="000D11CC">
        <w:rPr>
          <w:b/>
          <w:color w:val="000000" w:themeColor="text1"/>
          <w:sz w:val="20"/>
          <w:szCs w:val="20"/>
          <w:lang w:val="kk-KZ"/>
        </w:rPr>
        <w:t xml:space="preserve"> батырмасы</w:t>
      </w:r>
    </w:p>
    <w:p w:rsidR="003324D2" w:rsidRPr="00B24B91" w:rsidRDefault="000D11CC" w:rsidP="00175FEE">
      <w:pPr>
        <w:pStyle w:val="af7"/>
        <w:numPr>
          <w:ilvl w:val="0"/>
          <w:numId w:val="125"/>
        </w:numPr>
        <w:spacing w:line="25" w:lineRule="atLeast"/>
        <w:contextualSpacing/>
        <w:jc w:val="both"/>
        <w:rPr>
          <w:color w:val="000000" w:themeColor="text1"/>
          <w:lang w:val="kk-KZ"/>
        </w:rPr>
      </w:pPr>
      <w:r>
        <w:rPr>
          <w:color w:val="000000" w:themeColor="text1"/>
          <w:lang w:val="kk-KZ"/>
        </w:rPr>
        <w:t xml:space="preserve">Нысанға </w:t>
      </w:r>
      <w:r w:rsidRPr="00B24B91">
        <w:rPr>
          <w:color w:val="000000" w:themeColor="text1"/>
          <w:lang w:val="kk-KZ"/>
        </w:rPr>
        <w:t>сертификат</w:t>
      </w:r>
      <w:r>
        <w:rPr>
          <w:color w:val="000000" w:themeColor="text1"/>
          <w:lang w:val="kk-KZ"/>
        </w:rPr>
        <w:t>пен қол қойыңыз</w:t>
      </w:r>
      <w:r w:rsidR="00B24B91" w:rsidRPr="00B24B91">
        <w:rPr>
          <w:color w:val="000000" w:themeColor="text1"/>
          <w:lang w:val="kk-KZ"/>
        </w:rPr>
        <w:t xml:space="preserve">, </w:t>
      </w:r>
      <w:r w:rsidR="00B24B91">
        <w:rPr>
          <w:color w:val="000000" w:themeColor="text1"/>
          <w:lang w:val="kk-KZ"/>
        </w:rPr>
        <w:t>содан кейін ол сақталады</w:t>
      </w:r>
      <w:r w:rsidR="003324D2" w:rsidRPr="00B24B91">
        <w:rPr>
          <w:color w:val="000000" w:themeColor="text1"/>
          <w:lang w:val="kk-KZ"/>
        </w:rPr>
        <w:t>:</w:t>
      </w:r>
    </w:p>
    <w:p w:rsidR="003324D2" w:rsidRDefault="003324D2" w:rsidP="003324D2">
      <w:pPr>
        <w:pStyle w:val="af7"/>
        <w:spacing w:line="25" w:lineRule="atLeast"/>
        <w:ind w:left="0"/>
        <w:contextualSpacing/>
        <w:jc w:val="both"/>
        <w:rPr>
          <w:color w:val="000000" w:themeColor="text1"/>
        </w:rPr>
      </w:pPr>
      <w:r>
        <w:rPr>
          <w:noProof/>
        </w:rPr>
        <w:drawing>
          <wp:inline distT="0" distB="0" distL="0" distR="0" wp14:anchorId="2A2DF750" wp14:editId="40758324">
            <wp:extent cx="5940425" cy="440690"/>
            <wp:effectExtent l="0" t="0" r="3175"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cstate="print"/>
                    <a:stretch>
                      <a:fillRect/>
                    </a:stretch>
                  </pic:blipFill>
                  <pic:spPr>
                    <a:xfrm>
                      <a:off x="0" y="0"/>
                      <a:ext cx="5940425" cy="440690"/>
                    </a:xfrm>
                    <a:prstGeom prst="rect">
                      <a:avLst/>
                    </a:prstGeom>
                  </pic:spPr>
                </pic:pic>
              </a:graphicData>
            </a:graphic>
          </wp:inline>
        </w:drawing>
      </w:r>
    </w:p>
    <w:p w:rsidR="003324D2" w:rsidRPr="00B24B91"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3324D2"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275</w:t>
      </w:r>
      <w:r w:rsidRPr="00BF4B3B">
        <w:rPr>
          <w:b/>
          <w:color w:val="000000" w:themeColor="text1"/>
          <w:sz w:val="20"/>
          <w:szCs w:val="20"/>
        </w:rPr>
        <w:fldChar w:fldCharType="end"/>
      </w:r>
      <w:r w:rsidR="00B24B91">
        <w:rPr>
          <w:b/>
          <w:color w:val="000000" w:themeColor="text1"/>
          <w:sz w:val="20"/>
          <w:szCs w:val="20"/>
        </w:rPr>
        <w:t>-</w:t>
      </w:r>
      <w:r w:rsidR="00B24B91">
        <w:rPr>
          <w:b/>
          <w:color w:val="000000" w:themeColor="text1"/>
          <w:sz w:val="20"/>
          <w:szCs w:val="20"/>
          <w:lang w:val="kk-KZ"/>
        </w:rPr>
        <w:t>сурет</w:t>
      </w:r>
      <w:r w:rsidR="00B24B91">
        <w:rPr>
          <w:b/>
          <w:color w:val="000000" w:themeColor="text1"/>
          <w:sz w:val="20"/>
          <w:szCs w:val="20"/>
        </w:rPr>
        <w:t>. «</w:t>
      </w:r>
      <w:r w:rsidR="00B24B91">
        <w:rPr>
          <w:b/>
          <w:color w:val="000000" w:themeColor="text1"/>
          <w:sz w:val="20"/>
          <w:szCs w:val="20"/>
          <w:lang w:val="kk-KZ"/>
        </w:rPr>
        <w:t>Қалдықтарды көбейту</w:t>
      </w:r>
      <w:r w:rsidR="003324D2" w:rsidRPr="00BF4B3B">
        <w:rPr>
          <w:b/>
          <w:color w:val="000000" w:themeColor="text1"/>
          <w:sz w:val="20"/>
          <w:szCs w:val="20"/>
        </w:rPr>
        <w:t>»</w:t>
      </w:r>
      <w:r w:rsidR="00B24B91">
        <w:rPr>
          <w:b/>
          <w:color w:val="000000" w:themeColor="text1"/>
          <w:sz w:val="20"/>
          <w:szCs w:val="20"/>
          <w:lang w:val="kk-KZ"/>
        </w:rPr>
        <w:t xml:space="preserve"> нысаны</w:t>
      </w:r>
    </w:p>
    <w:p w:rsidR="003324D2" w:rsidRDefault="003324D2" w:rsidP="003324D2">
      <w:pPr>
        <w:pStyle w:val="af7"/>
        <w:spacing w:line="25" w:lineRule="atLeast"/>
        <w:ind w:left="0"/>
        <w:contextualSpacing/>
        <w:jc w:val="both"/>
        <w:rPr>
          <w:color w:val="000000" w:themeColor="text1"/>
        </w:rPr>
      </w:pPr>
    </w:p>
    <w:p w:rsidR="003324D2" w:rsidRDefault="00B24B91" w:rsidP="00175FEE">
      <w:pPr>
        <w:pStyle w:val="af7"/>
        <w:numPr>
          <w:ilvl w:val="0"/>
          <w:numId w:val="125"/>
        </w:numPr>
        <w:spacing w:line="25" w:lineRule="atLeast"/>
        <w:contextualSpacing/>
        <w:jc w:val="both"/>
        <w:rPr>
          <w:color w:val="000000" w:themeColor="text1"/>
        </w:rPr>
      </w:pPr>
      <w:r>
        <w:rPr>
          <w:color w:val="000000" w:themeColor="text1"/>
          <w:lang w:val="kk-KZ"/>
        </w:rPr>
        <w:t>Сіз енгізілген тауарды қоймада екінші жолдан көресіз</w:t>
      </w:r>
      <w:r w:rsidR="003324D2">
        <w:rPr>
          <w:color w:val="000000" w:themeColor="text1"/>
        </w:rPr>
        <w:t>:</w:t>
      </w:r>
    </w:p>
    <w:p w:rsidR="003324D2" w:rsidRPr="005870B6" w:rsidRDefault="003324D2" w:rsidP="003324D2">
      <w:pPr>
        <w:spacing w:line="25" w:lineRule="atLeast"/>
        <w:contextualSpacing/>
        <w:jc w:val="both"/>
        <w:rPr>
          <w:color w:val="000000" w:themeColor="text1"/>
        </w:rPr>
      </w:pPr>
      <w:r w:rsidRPr="005870B6">
        <w:rPr>
          <w:color w:val="000000" w:themeColor="text1"/>
        </w:rPr>
        <w:br/>
      </w:r>
      <w:r>
        <w:rPr>
          <w:noProof/>
        </w:rPr>
        <w:drawing>
          <wp:inline distT="0" distB="0" distL="0" distR="0" wp14:anchorId="7734D610" wp14:editId="410529C9">
            <wp:extent cx="5940425" cy="1265555"/>
            <wp:effectExtent l="0" t="0" r="3175"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cstate="print"/>
                    <a:stretch>
                      <a:fillRect/>
                    </a:stretch>
                  </pic:blipFill>
                  <pic:spPr>
                    <a:xfrm>
                      <a:off x="0" y="0"/>
                      <a:ext cx="5940425" cy="1265555"/>
                    </a:xfrm>
                    <a:prstGeom prst="rect">
                      <a:avLst/>
                    </a:prstGeom>
                  </pic:spPr>
                </pic:pic>
              </a:graphicData>
            </a:graphic>
          </wp:inline>
        </w:drawing>
      </w:r>
    </w:p>
    <w:p w:rsidR="003324D2" w:rsidRPr="00B24B91"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3324D2"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276</w:t>
      </w:r>
      <w:r w:rsidRPr="00BF4B3B">
        <w:rPr>
          <w:b/>
          <w:color w:val="000000" w:themeColor="text1"/>
          <w:sz w:val="20"/>
          <w:szCs w:val="20"/>
        </w:rPr>
        <w:fldChar w:fldCharType="end"/>
      </w:r>
      <w:r w:rsidR="00B24B91">
        <w:rPr>
          <w:b/>
          <w:color w:val="000000" w:themeColor="text1"/>
          <w:sz w:val="20"/>
          <w:szCs w:val="20"/>
        </w:rPr>
        <w:t>-</w:t>
      </w:r>
      <w:r w:rsidR="00B24B91">
        <w:rPr>
          <w:b/>
          <w:color w:val="000000" w:themeColor="text1"/>
          <w:sz w:val="20"/>
          <w:szCs w:val="20"/>
          <w:lang w:val="kk-KZ"/>
        </w:rPr>
        <w:t>сурет</w:t>
      </w:r>
      <w:r w:rsidR="00B24B91">
        <w:rPr>
          <w:b/>
          <w:color w:val="000000" w:themeColor="text1"/>
          <w:sz w:val="20"/>
          <w:szCs w:val="20"/>
        </w:rPr>
        <w:t>. «</w:t>
      </w:r>
      <w:r w:rsidR="00B24B91">
        <w:rPr>
          <w:b/>
          <w:color w:val="000000" w:themeColor="text1"/>
          <w:sz w:val="20"/>
          <w:szCs w:val="20"/>
          <w:lang w:val="kk-KZ"/>
        </w:rPr>
        <w:t>Тауарлардың қалдықтары</w:t>
      </w:r>
      <w:r w:rsidR="003324D2" w:rsidRPr="00BF4B3B">
        <w:rPr>
          <w:b/>
          <w:color w:val="000000" w:themeColor="text1"/>
          <w:sz w:val="20"/>
          <w:szCs w:val="20"/>
        </w:rPr>
        <w:t>»</w:t>
      </w:r>
      <w:r w:rsidR="00B24B91">
        <w:rPr>
          <w:b/>
          <w:color w:val="000000" w:themeColor="text1"/>
          <w:sz w:val="20"/>
          <w:szCs w:val="20"/>
          <w:lang w:val="kk-KZ"/>
        </w:rPr>
        <w:t xml:space="preserve"> журналы</w:t>
      </w:r>
    </w:p>
    <w:p w:rsidR="00C35C74" w:rsidRPr="001D18D8" w:rsidRDefault="00C35C74">
      <w:pPr>
        <w:pStyle w:val="7"/>
        <w:numPr>
          <w:ilvl w:val="3"/>
          <w:numId w:val="184"/>
        </w:numPr>
        <w:rPr>
          <w:rFonts w:ascii="Times New Roman" w:hAnsi="Times New Roman"/>
          <w:b/>
          <w:i w:val="0"/>
          <w:color w:val="000000" w:themeColor="text1"/>
        </w:rPr>
      </w:pPr>
      <w:bookmarkStart w:id="536" w:name="_Toc69509412"/>
      <w:r w:rsidRPr="001D18D8">
        <w:rPr>
          <w:rFonts w:ascii="Times New Roman" w:hAnsi="Times New Roman"/>
          <w:b/>
          <w:i w:val="0"/>
          <w:color w:val="000000" w:themeColor="text1"/>
        </w:rPr>
        <w:lastRenderedPageBreak/>
        <w:t>«</w:t>
      </w:r>
      <w:r w:rsidR="0068114C">
        <w:rPr>
          <w:rFonts w:ascii="Times New Roman" w:hAnsi="Times New Roman"/>
          <w:b/>
          <w:i w:val="0"/>
          <w:color w:val="000000" w:themeColor="text1"/>
          <w:lang w:val="kk-KZ"/>
        </w:rPr>
        <w:t>Өндіріс</w:t>
      </w:r>
      <w:r w:rsidRPr="001D18D8">
        <w:rPr>
          <w:rFonts w:ascii="Times New Roman" w:hAnsi="Times New Roman"/>
          <w:b/>
          <w:i w:val="0"/>
          <w:color w:val="000000" w:themeColor="text1"/>
        </w:rPr>
        <w:t>»</w:t>
      </w:r>
      <w:bookmarkEnd w:id="536"/>
      <w:r w:rsidR="0068114C">
        <w:rPr>
          <w:rFonts w:ascii="Times New Roman" w:hAnsi="Times New Roman"/>
          <w:b/>
          <w:i w:val="0"/>
          <w:color w:val="000000" w:themeColor="text1"/>
          <w:lang w:val="kk-KZ"/>
        </w:rPr>
        <w:t xml:space="preserve"> нысаны</w:t>
      </w:r>
    </w:p>
    <w:p w:rsidR="00C35C74" w:rsidRPr="00A706EF" w:rsidRDefault="00C35C74" w:rsidP="00C35C74">
      <w:pPr>
        <w:spacing w:after="160" w:line="25" w:lineRule="atLeast"/>
        <w:ind w:firstLine="709"/>
        <w:jc w:val="both"/>
      </w:pPr>
      <w:r w:rsidRPr="003D7E50">
        <w:rPr>
          <w:color w:val="000000" w:themeColor="text1"/>
        </w:rPr>
        <w:t>«</w:t>
      </w:r>
      <w:r w:rsidR="00710474">
        <w:rPr>
          <w:color w:val="000000" w:themeColor="text1"/>
          <w:lang w:val="kk-KZ"/>
        </w:rPr>
        <w:t>Өндіріс</w:t>
      </w:r>
      <w:r w:rsidRPr="003D7E50">
        <w:rPr>
          <w:color w:val="000000" w:themeColor="text1"/>
        </w:rPr>
        <w:t xml:space="preserve">» </w:t>
      </w:r>
      <w:r w:rsidR="00710474">
        <w:rPr>
          <w:color w:val="000000" w:themeColor="text1"/>
          <w:lang w:val="kk-KZ"/>
        </w:rPr>
        <w:t>нысаны ВҚ</w:t>
      </w:r>
      <w:r w:rsidR="00710474">
        <w:rPr>
          <w:color w:val="000000" w:themeColor="text1"/>
        </w:rPr>
        <w:t>-</w:t>
      </w:r>
      <w:r w:rsidR="00710474">
        <w:rPr>
          <w:color w:val="000000" w:themeColor="text1"/>
          <w:lang w:val="kk-KZ"/>
        </w:rPr>
        <w:t>ға енгізілетін СЭҚТН коды бар тауарды өндіру кезінде ВҚ</w:t>
      </w:r>
      <w:r w:rsidR="00710474">
        <w:rPr>
          <w:color w:val="000000" w:themeColor="text1"/>
        </w:rPr>
        <w:t>-</w:t>
      </w:r>
      <w:r w:rsidR="00710474">
        <w:rPr>
          <w:color w:val="000000" w:themeColor="text1"/>
          <w:lang w:val="kk-KZ"/>
        </w:rPr>
        <w:t>ға енгізуге арналған</w:t>
      </w:r>
      <w:r>
        <w:rPr>
          <w:color w:val="000000" w:themeColor="text1"/>
        </w:rPr>
        <w:t>.</w:t>
      </w:r>
    </w:p>
    <w:p w:rsidR="00C35C74" w:rsidRDefault="00C35C74" w:rsidP="00C35C74">
      <w:pPr>
        <w:pStyle w:val="af7"/>
        <w:ind w:left="720"/>
      </w:pPr>
    </w:p>
    <w:p w:rsidR="00C35C74" w:rsidRPr="00A629F7" w:rsidRDefault="00C35C74" w:rsidP="00175FEE">
      <w:pPr>
        <w:pStyle w:val="af7"/>
        <w:numPr>
          <w:ilvl w:val="0"/>
          <w:numId w:val="127"/>
        </w:numPr>
        <w:spacing w:line="25" w:lineRule="atLeast"/>
        <w:contextualSpacing/>
        <w:jc w:val="both"/>
        <w:rPr>
          <w:i/>
          <w:color w:val="000000" w:themeColor="text1"/>
        </w:rPr>
      </w:pPr>
      <w:r w:rsidRPr="00793ED9">
        <w:rPr>
          <w:color w:val="000000" w:themeColor="text1"/>
        </w:rPr>
        <w:t>«</w:t>
      </w:r>
      <w:r w:rsidR="00710474">
        <w:rPr>
          <w:color w:val="000000" w:themeColor="text1"/>
          <w:lang w:val="kk-KZ"/>
        </w:rPr>
        <w:t>Өндіріс</w:t>
      </w:r>
      <w:r w:rsidRPr="00793ED9">
        <w:rPr>
          <w:color w:val="000000" w:themeColor="text1"/>
        </w:rPr>
        <w:t xml:space="preserve">» </w:t>
      </w:r>
      <w:r w:rsidR="00710474">
        <w:rPr>
          <w:color w:val="000000" w:themeColor="text1"/>
          <w:lang w:val="kk-KZ"/>
        </w:rPr>
        <w:t>нысанын құру үшін</w:t>
      </w:r>
      <w:r w:rsidRPr="001D18D8">
        <w:rPr>
          <w:color w:val="000000" w:themeColor="text1"/>
        </w:rPr>
        <w:t xml:space="preserve"> </w:t>
      </w:r>
      <w:r w:rsidRPr="001D18D8">
        <w:rPr>
          <w:noProof/>
          <w:color w:val="000000" w:themeColor="text1"/>
        </w:rPr>
        <w:drawing>
          <wp:inline distT="0" distB="0" distL="0" distR="0" wp14:anchorId="7E20D52A" wp14:editId="4C9EA198">
            <wp:extent cx="1476375" cy="295275"/>
            <wp:effectExtent l="0" t="0" r="9525" b="9525"/>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sidR="00710474">
        <w:rPr>
          <w:color w:val="000000" w:themeColor="text1"/>
          <w:lang w:val="kk-KZ"/>
        </w:rPr>
        <w:t>батырмасын басыңыз</w:t>
      </w:r>
      <w:r w:rsidRPr="001D18D8">
        <w:rPr>
          <w:color w:val="000000" w:themeColor="text1"/>
        </w:rPr>
        <w:t xml:space="preserve">. </w:t>
      </w:r>
      <w:r w:rsidR="00530EF2">
        <w:rPr>
          <w:color w:val="000000" w:themeColor="text1"/>
          <w:lang w:val="kk-KZ"/>
        </w:rPr>
        <w:t>Ашылған терезеде</w:t>
      </w:r>
      <w:r w:rsidR="00530EF2">
        <w:rPr>
          <w:color w:val="000000" w:themeColor="text1"/>
        </w:rPr>
        <w:t xml:space="preserve"> «</w:t>
      </w:r>
      <w:r w:rsidR="00530EF2">
        <w:rPr>
          <w:color w:val="000000" w:themeColor="text1"/>
          <w:lang w:val="kk-KZ"/>
        </w:rPr>
        <w:t>Нысан типі</w:t>
      </w:r>
      <w:r w:rsidRPr="001D18D8">
        <w:rPr>
          <w:color w:val="000000" w:themeColor="text1"/>
        </w:rPr>
        <w:t>» = «</w:t>
      </w:r>
      <w:r w:rsidR="00530EF2">
        <w:rPr>
          <w:color w:val="000000" w:themeColor="text1"/>
          <w:lang w:val="kk-KZ"/>
        </w:rPr>
        <w:t>Қалдықтарды көбейту</w:t>
      </w:r>
      <w:r w:rsidRPr="001D18D8">
        <w:rPr>
          <w:color w:val="000000" w:themeColor="text1"/>
        </w:rPr>
        <w:t>»</w:t>
      </w:r>
      <w:r w:rsidR="00530EF2">
        <w:rPr>
          <w:color w:val="000000" w:themeColor="text1"/>
          <w:lang w:val="kk-KZ"/>
        </w:rPr>
        <w:t xml:space="preserve"> өрісін толтырамыз</w:t>
      </w:r>
      <w:r>
        <w:rPr>
          <w:color w:val="000000" w:themeColor="text1"/>
        </w:rPr>
        <w:t>.</w:t>
      </w:r>
    </w:p>
    <w:p w:rsidR="00C35C74" w:rsidRDefault="00C35C74" w:rsidP="00C35C74">
      <w:r>
        <w:rPr>
          <w:noProof/>
        </w:rPr>
        <w:drawing>
          <wp:inline distT="0" distB="0" distL="0" distR="0" wp14:anchorId="7CAA2F70" wp14:editId="27EAD91F">
            <wp:extent cx="5940425" cy="3455670"/>
            <wp:effectExtent l="0" t="0" r="3175"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cstate="print"/>
                    <a:stretch>
                      <a:fillRect/>
                    </a:stretch>
                  </pic:blipFill>
                  <pic:spPr>
                    <a:xfrm>
                      <a:off x="0" y="0"/>
                      <a:ext cx="5940425" cy="3455670"/>
                    </a:xfrm>
                    <a:prstGeom prst="rect">
                      <a:avLst/>
                    </a:prstGeom>
                  </pic:spPr>
                </pic:pic>
              </a:graphicData>
            </a:graphic>
          </wp:inline>
        </w:drawing>
      </w:r>
    </w:p>
    <w:p w:rsidR="00C35C74" w:rsidRPr="00530EF2"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C35C74"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277</w:t>
      </w:r>
      <w:r w:rsidRPr="00BF4B3B">
        <w:rPr>
          <w:b/>
          <w:color w:val="000000" w:themeColor="text1"/>
          <w:sz w:val="20"/>
          <w:szCs w:val="20"/>
        </w:rPr>
        <w:fldChar w:fldCharType="end"/>
      </w:r>
      <w:r w:rsidR="00530EF2">
        <w:rPr>
          <w:b/>
          <w:color w:val="000000" w:themeColor="text1"/>
          <w:sz w:val="20"/>
          <w:szCs w:val="20"/>
        </w:rPr>
        <w:t>-</w:t>
      </w:r>
      <w:r w:rsidR="00530EF2">
        <w:rPr>
          <w:b/>
          <w:color w:val="000000" w:themeColor="text1"/>
          <w:sz w:val="20"/>
          <w:szCs w:val="20"/>
          <w:lang w:val="kk-KZ"/>
        </w:rPr>
        <w:t>сурет</w:t>
      </w:r>
      <w:r w:rsidR="00530EF2">
        <w:rPr>
          <w:b/>
          <w:color w:val="000000" w:themeColor="text1"/>
          <w:sz w:val="20"/>
          <w:szCs w:val="20"/>
        </w:rPr>
        <w:t>. «</w:t>
      </w:r>
      <w:r w:rsidR="00530EF2">
        <w:rPr>
          <w:b/>
          <w:color w:val="000000" w:themeColor="text1"/>
          <w:sz w:val="20"/>
          <w:szCs w:val="20"/>
          <w:lang w:val="kk-KZ"/>
        </w:rPr>
        <w:t>Өндіріс</w:t>
      </w:r>
      <w:r w:rsidR="00C35C74" w:rsidRPr="00BF4B3B">
        <w:rPr>
          <w:b/>
          <w:color w:val="000000" w:themeColor="text1"/>
          <w:sz w:val="20"/>
          <w:szCs w:val="20"/>
        </w:rPr>
        <w:t>»</w:t>
      </w:r>
      <w:r w:rsidR="00530EF2">
        <w:rPr>
          <w:b/>
          <w:color w:val="000000" w:themeColor="text1"/>
          <w:sz w:val="20"/>
          <w:szCs w:val="20"/>
          <w:lang w:val="kk-KZ"/>
        </w:rPr>
        <w:t xml:space="preserve"> нысаны</w:t>
      </w:r>
    </w:p>
    <w:p w:rsidR="00C35C74" w:rsidRPr="00530EF2" w:rsidRDefault="00530EF2" w:rsidP="00175FEE">
      <w:pPr>
        <w:pStyle w:val="af7"/>
        <w:numPr>
          <w:ilvl w:val="0"/>
          <w:numId w:val="127"/>
        </w:numPr>
        <w:spacing w:line="25" w:lineRule="atLeast"/>
        <w:contextualSpacing/>
        <w:jc w:val="both"/>
        <w:rPr>
          <w:color w:val="000000" w:themeColor="text1"/>
          <w:lang w:val="kk-KZ"/>
        </w:rPr>
      </w:pPr>
      <w:r>
        <w:rPr>
          <w:color w:val="000000" w:themeColor="text1"/>
          <w:lang w:val="kk-KZ"/>
        </w:rPr>
        <w:t>Нысан түрін таңдағаннан кейін таңдалған типке сәйкес келетін өрістер жиыны шығады</w:t>
      </w:r>
      <w:r w:rsidR="00C35C74" w:rsidRPr="00530EF2">
        <w:rPr>
          <w:color w:val="000000" w:themeColor="text1"/>
          <w:lang w:val="kk-KZ"/>
        </w:rPr>
        <w:t>.</w:t>
      </w:r>
    </w:p>
    <w:p w:rsidR="00C35C74" w:rsidRPr="00530EF2" w:rsidRDefault="00530EF2" w:rsidP="00175FEE">
      <w:pPr>
        <w:pStyle w:val="af7"/>
        <w:numPr>
          <w:ilvl w:val="0"/>
          <w:numId w:val="127"/>
        </w:numPr>
        <w:spacing w:after="160" w:line="25" w:lineRule="atLeast"/>
        <w:contextualSpacing/>
        <w:jc w:val="both"/>
        <w:rPr>
          <w:color w:val="000000" w:themeColor="text1"/>
          <w:lang w:val="kk-KZ"/>
        </w:rPr>
      </w:pPr>
      <w:r>
        <w:rPr>
          <w:color w:val="000000" w:themeColor="text1"/>
          <w:lang w:val="kk-KZ"/>
        </w:rPr>
        <w:t>Бар тауарды таңдау үшін тауарды таңдау батырмасын басыңыз</w:t>
      </w:r>
      <w:r w:rsidR="00C35C74" w:rsidRPr="00530EF2">
        <w:rPr>
          <w:color w:val="000000" w:themeColor="text1"/>
          <w:lang w:val="kk-KZ"/>
        </w:rPr>
        <w:t>.</w:t>
      </w:r>
    </w:p>
    <w:p w:rsidR="00C35C74" w:rsidRPr="00F15706" w:rsidRDefault="00C35C74" w:rsidP="00C35C74">
      <w:pPr>
        <w:spacing w:line="25" w:lineRule="atLeast"/>
        <w:ind w:left="-851"/>
        <w:contextualSpacing/>
        <w:jc w:val="center"/>
        <w:rPr>
          <w:color w:val="000000" w:themeColor="text1"/>
        </w:rPr>
      </w:pPr>
      <w:r>
        <w:rPr>
          <w:noProof/>
        </w:rPr>
        <w:drawing>
          <wp:inline distT="0" distB="0" distL="0" distR="0" wp14:anchorId="7798306F" wp14:editId="2486F8AE">
            <wp:extent cx="6169665" cy="722817"/>
            <wp:effectExtent l="0" t="0" r="2540" b="127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cstate="print"/>
                    <a:stretch>
                      <a:fillRect/>
                    </a:stretch>
                  </pic:blipFill>
                  <pic:spPr>
                    <a:xfrm>
                      <a:off x="0" y="0"/>
                      <a:ext cx="6320613" cy="740502"/>
                    </a:xfrm>
                    <a:prstGeom prst="rect">
                      <a:avLst/>
                    </a:prstGeom>
                  </pic:spPr>
                </pic:pic>
              </a:graphicData>
            </a:graphic>
          </wp:inline>
        </w:drawing>
      </w:r>
    </w:p>
    <w:p w:rsidR="00C35C74" w:rsidRPr="00530EF2"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C35C74"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278</w:t>
      </w:r>
      <w:r w:rsidRPr="00BF4B3B">
        <w:rPr>
          <w:b/>
          <w:color w:val="000000" w:themeColor="text1"/>
          <w:sz w:val="20"/>
          <w:szCs w:val="20"/>
        </w:rPr>
        <w:fldChar w:fldCharType="end"/>
      </w:r>
      <w:r w:rsidR="00530EF2">
        <w:rPr>
          <w:b/>
          <w:color w:val="000000" w:themeColor="text1"/>
          <w:sz w:val="20"/>
          <w:szCs w:val="20"/>
        </w:rPr>
        <w:t>-</w:t>
      </w:r>
      <w:r w:rsidR="00530EF2">
        <w:rPr>
          <w:b/>
          <w:color w:val="000000" w:themeColor="text1"/>
          <w:sz w:val="20"/>
          <w:szCs w:val="20"/>
          <w:lang w:val="kk-KZ"/>
        </w:rPr>
        <w:t>сурет</w:t>
      </w:r>
      <w:r w:rsidR="00530EF2">
        <w:rPr>
          <w:b/>
          <w:color w:val="000000" w:themeColor="text1"/>
          <w:sz w:val="20"/>
          <w:szCs w:val="20"/>
        </w:rPr>
        <w:t xml:space="preserve">. </w:t>
      </w:r>
      <w:r w:rsidR="00530EF2">
        <w:rPr>
          <w:b/>
          <w:color w:val="000000" w:themeColor="text1"/>
          <w:sz w:val="20"/>
          <w:szCs w:val="20"/>
          <w:lang w:val="kk-KZ"/>
        </w:rPr>
        <w:t>Тауарды таңдау батырмасы</w:t>
      </w:r>
    </w:p>
    <w:p w:rsidR="003324D2" w:rsidRPr="00530EF2" w:rsidRDefault="00530EF2" w:rsidP="00175FEE">
      <w:pPr>
        <w:pStyle w:val="af7"/>
        <w:numPr>
          <w:ilvl w:val="0"/>
          <w:numId w:val="127"/>
        </w:numPr>
        <w:spacing w:line="25" w:lineRule="atLeast"/>
        <w:contextualSpacing/>
        <w:jc w:val="both"/>
        <w:rPr>
          <w:color w:val="000000" w:themeColor="text1"/>
          <w:lang w:val="kk-KZ"/>
        </w:rPr>
      </w:pPr>
      <w:r>
        <w:rPr>
          <w:color w:val="000000" w:themeColor="text1"/>
          <w:lang w:val="kk-KZ"/>
        </w:rPr>
        <w:t>Ашылған терезде</w:t>
      </w:r>
      <w:r w:rsidRPr="00530EF2">
        <w:rPr>
          <w:color w:val="000000" w:themeColor="text1"/>
          <w:lang w:val="kk-KZ"/>
        </w:rPr>
        <w:t xml:space="preserve"> «</w:t>
      </w:r>
      <w:r>
        <w:rPr>
          <w:color w:val="000000" w:themeColor="text1"/>
          <w:lang w:val="kk-KZ"/>
        </w:rPr>
        <w:t>Тауарды таңдау</w:t>
      </w:r>
      <w:r w:rsidR="003324D2" w:rsidRPr="00530EF2">
        <w:rPr>
          <w:color w:val="000000" w:themeColor="text1"/>
          <w:lang w:val="kk-KZ"/>
        </w:rPr>
        <w:t>»</w:t>
      </w:r>
      <w:r>
        <w:rPr>
          <w:color w:val="000000" w:themeColor="text1"/>
          <w:lang w:val="kk-KZ"/>
        </w:rPr>
        <w:t xml:space="preserve"> батырмасын басыңыз</w:t>
      </w:r>
      <w:r w:rsidR="003324D2" w:rsidRPr="00530EF2">
        <w:rPr>
          <w:color w:val="000000" w:themeColor="text1"/>
          <w:lang w:val="kk-KZ"/>
        </w:rPr>
        <w:t>.</w:t>
      </w:r>
    </w:p>
    <w:p w:rsidR="003324D2" w:rsidRPr="001D18D8" w:rsidRDefault="003324D2" w:rsidP="003324D2">
      <w:pPr>
        <w:pStyle w:val="af7"/>
        <w:spacing w:line="25" w:lineRule="atLeast"/>
        <w:ind w:left="-426"/>
        <w:jc w:val="center"/>
        <w:rPr>
          <w:color w:val="000000" w:themeColor="text1"/>
        </w:rPr>
      </w:pPr>
      <w:r>
        <w:rPr>
          <w:noProof/>
        </w:rPr>
        <w:lastRenderedPageBreak/>
        <w:drawing>
          <wp:inline distT="0" distB="0" distL="0" distR="0" wp14:anchorId="68FEE37B" wp14:editId="1569CF56">
            <wp:extent cx="5170452" cy="3476445"/>
            <wp:effectExtent l="0" t="0" r="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stretch>
                      <a:fillRect/>
                    </a:stretch>
                  </pic:blipFill>
                  <pic:spPr>
                    <a:xfrm>
                      <a:off x="0" y="0"/>
                      <a:ext cx="5212839" cy="3504945"/>
                    </a:xfrm>
                    <a:prstGeom prst="rect">
                      <a:avLst/>
                    </a:prstGeom>
                  </pic:spPr>
                </pic:pic>
              </a:graphicData>
            </a:graphic>
          </wp:inline>
        </w:drawing>
      </w:r>
    </w:p>
    <w:p w:rsidR="003324D2" w:rsidRPr="00530EF2"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3324D2"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279</w:t>
      </w:r>
      <w:r w:rsidRPr="00BF4B3B">
        <w:rPr>
          <w:b/>
          <w:color w:val="000000" w:themeColor="text1"/>
          <w:sz w:val="20"/>
          <w:szCs w:val="20"/>
        </w:rPr>
        <w:fldChar w:fldCharType="end"/>
      </w:r>
      <w:r w:rsidR="00530EF2">
        <w:rPr>
          <w:b/>
          <w:color w:val="000000" w:themeColor="text1"/>
          <w:sz w:val="20"/>
          <w:szCs w:val="20"/>
        </w:rPr>
        <w:t>-</w:t>
      </w:r>
      <w:r w:rsidR="00530EF2">
        <w:rPr>
          <w:b/>
          <w:color w:val="000000" w:themeColor="text1"/>
          <w:sz w:val="20"/>
          <w:szCs w:val="20"/>
          <w:lang w:val="kk-KZ"/>
        </w:rPr>
        <w:t>сурет</w:t>
      </w:r>
      <w:r w:rsidR="00530EF2">
        <w:rPr>
          <w:b/>
          <w:color w:val="000000" w:themeColor="text1"/>
          <w:sz w:val="20"/>
          <w:szCs w:val="20"/>
        </w:rPr>
        <w:t>.</w:t>
      </w:r>
      <w:r w:rsidR="00530EF2">
        <w:rPr>
          <w:b/>
          <w:color w:val="000000" w:themeColor="text1"/>
          <w:sz w:val="20"/>
          <w:szCs w:val="20"/>
          <w:lang w:val="kk-KZ"/>
        </w:rPr>
        <w:t xml:space="preserve"> </w:t>
      </w:r>
      <w:r w:rsidR="00530EF2">
        <w:rPr>
          <w:b/>
          <w:color w:val="000000" w:themeColor="text1"/>
          <w:sz w:val="20"/>
          <w:szCs w:val="20"/>
        </w:rPr>
        <w:t>«</w:t>
      </w:r>
      <w:r w:rsidR="00530EF2">
        <w:rPr>
          <w:b/>
          <w:color w:val="000000" w:themeColor="text1"/>
          <w:sz w:val="20"/>
          <w:szCs w:val="20"/>
          <w:lang w:val="kk-KZ"/>
        </w:rPr>
        <w:t>Тауарды таңдау</w:t>
      </w:r>
      <w:r w:rsidR="003324D2" w:rsidRPr="00BF4B3B">
        <w:rPr>
          <w:b/>
          <w:color w:val="000000" w:themeColor="text1"/>
          <w:sz w:val="20"/>
          <w:szCs w:val="20"/>
        </w:rPr>
        <w:t>»</w:t>
      </w:r>
      <w:r w:rsidR="00530EF2">
        <w:rPr>
          <w:b/>
          <w:color w:val="000000" w:themeColor="text1"/>
          <w:sz w:val="20"/>
          <w:szCs w:val="20"/>
          <w:lang w:val="kk-KZ"/>
        </w:rPr>
        <w:t xml:space="preserve"> батырмасы</w:t>
      </w:r>
    </w:p>
    <w:p w:rsidR="003324D2" w:rsidRDefault="003324D2" w:rsidP="003324D2">
      <w:pPr>
        <w:spacing w:after="200" w:line="276" w:lineRule="auto"/>
        <w:rPr>
          <w:color w:val="000000" w:themeColor="text1"/>
        </w:rPr>
      </w:pPr>
    </w:p>
    <w:p w:rsidR="003324D2" w:rsidRPr="00F15706" w:rsidRDefault="00530EF2" w:rsidP="00175FEE">
      <w:pPr>
        <w:pStyle w:val="af7"/>
        <w:numPr>
          <w:ilvl w:val="0"/>
          <w:numId w:val="127"/>
        </w:numPr>
        <w:spacing w:line="25" w:lineRule="atLeast"/>
        <w:contextualSpacing/>
        <w:jc w:val="both"/>
        <w:rPr>
          <w:color w:val="000000" w:themeColor="text1"/>
        </w:rPr>
      </w:pPr>
      <w:r>
        <w:rPr>
          <w:color w:val="000000" w:themeColor="text1"/>
          <w:lang w:val="kk-KZ"/>
        </w:rPr>
        <w:t>Тауарды таңдау нысаны ашылады</w:t>
      </w:r>
      <w:r w:rsidR="003324D2" w:rsidRPr="00F15706">
        <w:rPr>
          <w:color w:val="000000" w:themeColor="text1"/>
        </w:rPr>
        <w:t>:</w:t>
      </w:r>
    </w:p>
    <w:p w:rsidR="003324D2" w:rsidRDefault="003324D2" w:rsidP="003324D2">
      <w:pPr>
        <w:pStyle w:val="af7"/>
        <w:ind w:left="142"/>
      </w:pPr>
      <w:r>
        <w:rPr>
          <w:noProof/>
        </w:rPr>
        <w:drawing>
          <wp:inline distT="0" distB="0" distL="0" distR="0" wp14:anchorId="1743CE11" wp14:editId="1F452204">
            <wp:extent cx="5434642" cy="2389383"/>
            <wp:effectExtent l="0" t="0" r="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cstate="print"/>
                    <a:stretch>
                      <a:fillRect/>
                    </a:stretch>
                  </pic:blipFill>
                  <pic:spPr>
                    <a:xfrm>
                      <a:off x="0" y="0"/>
                      <a:ext cx="5451770" cy="2396914"/>
                    </a:xfrm>
                    <a:prstGeom prst="rect">
                      <a:avLst/>
                    </a:prstGeom>
                  </pic:spPr>
                </pic:pic>
              </a:graphicData>
            </a:graphic>
          </wp:inline>
        </w:drawing>
      </w:r>
    </w:p>
    <w:p w:rsidR="003324D2" w:rsidRPr="00530EF2"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3324D2"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280</w:t>
      </w:r>
      <w:r w:rsidRPr="00BF4B3B">
        <w:rPr>
          <w:b/>
          <w:color w:val="000000" w:themeColor="text1"/>
          <w:sz w:val="20"/>
          <w:szCs w:val="20"/>
        </w:rPr>
        <w:fldChar w:fldCharType="end"/>
      </w:r>
      <w:r w:rsidR="00530EF2">
        <w:rPr>
          <w:b/>
          <w:color w:val="000000" w:themeColor="text1"/>
          <w:sz w:val="20"/>
          <w:szCs w:val="20"/>
        </w:rPr>
        <w:t>-</w:t>
      </w:r>
      <w:r w:rsidR="00530EF2">
        <w:rPr>
          <w:b/>
          <w:color w:val="000000" w:themeColor="text1"/>
          <w:sz w:val="20"/>
          <w:szCs w:val="20"/>
          <w:lang w:val="kk-KZ"/>
        </w:rPr>
        <w:t>сурет</w:t>
      </w:r>
      <w:r w:rsidR="00530EF2">
        <w:rPr>
          <w:b/>
          <w:color w:val="000000" w:themeColor="text1"/>
          <w:sz w:val="20"/>
          <w:szCs w:val="20"/>
        </w:rPr>
        <w:t>.</w:t>
      </w:r>
      <w:r w:rsidR="00530EF2">
        <w:rPr>
          <w:b/>
          <w:color w:val="000000" w:themeColor="text1"/>
          <w:sz w:val="20"/>
          <w:szCs w:val="20"/>
          <w:lang w:val="kk-KZ"/>
        </w:rPr>
        <w:t xml:space="preserve"> </w:t>
      </w:r>
      <w:r w:rsidR="00530EF2">
        <w:rPr>
          <w:b/>
          <w:color w:val="000000" w:themeColor="text1"/>
          <w:sz w:val="20"/>
          <w:szCs w:val="20"/>
        </w:rPr>
        <w:t>«</w:t>
      </w:r>
      <w:r w:rsidR="00530EF2">
        <w:rPr>
          <w:b/>
          <w:color w:val="000000" w:themeColor="text1"/>
          <w:sz w:val="20"/>
          <w:szCs w:val="20"/>
          <w:lang w:val="kk-KZ"/>
        </w:rPr>
        <w:t>Тауарды таңдау</w:t>
      </w:r>
      <w:r w:rsidR="003324D2" w:rsidRPr="00BF4B3B">
        <w:rPr>
          <w:b/>
          <w:color w:val="000000" w:themeColor="text1"/>
          <w:sz w:val="20"/>
          <w:szCs w:val="20"/>
        </w:rPr>
        <w:t>»</w:t>
      </w:r>
      <w:r w:rsidR="00530EF2">
        <w:rPr>
          <w:b/>
          <w:color w:val="000000" w:themeColor="text1"/>
          <w:sz w:val="20"/>
          <w:szCs w:val="20"/>
          <w:lang w:val="kk-KZ"/>
        </w:rPr>
        <w:t xml:space="preserve"> нысаны</w:t>
      </w:r>
    </w:p>
    <w:p w:rsidR="00BF4B3B" w:rsidRPr="00BF4B3B" w:rsidRDefault="00BF4B3B" w:rsidP="00BF4B3B">
      <w:pPr>
        <w:pStyle w:val="af7"/>
        <w:spacing w:after="160" w:line="25" w:lineRule="atLeast"/>
        <w:ind w:left="1134"/>
        <w:contextualSpacing/>
        <w:jc w:val="center"/>
        <w:rPr>
          <w:b/>
          <w:color w:val="000000" w:themeColor="text1"/>
          <w:sz w:val="20"/>
          <w:szCs w:val="20"/>
        </w:rPr>
      </w:pPr>
    </w:p>
    <w:p w:rsidR="003324D2" w:rsidRPr="002D3DC4" w:rsidRDefault="00530EF2" w:rsidP="00175FEE">
      <w:pPr>
        <w:pStyle w:val="af7"/>
        <w:numPr>
          <w:ilvl w:val="0"/>
          <w:numId w:val="127"/>
        </w:numPr>
        <w:spacing w:line="25" w:lineRule="atLeast"/>
        <w:contextualSpacing/>
        <w:jc w:val="both"/>
        <w:rPr>
          <w:color w:val="000000" w:themeColor="text1"/>
        </w:rPr>
      </w:pPr>
      <w:r>
        <w:rPr>
          <w:color w:val="000000" w:themeColor="text1"/>
          <w:lang w:val="kk-KZ"/>
        </w:rPr>
        <w:t>Осы нысанда ВҚ</w:t>
      </w:r>
      <w:r>
        <w:rPr>
          <w:color w:val="000000" w:themeColor="text1"/>
        </w:rPr>
        <w:t>-</w:t>
      </w:r>
      <w:r>
        <w:rPr>
          <w:color w:val="000000" w:themeColor="text1"/>
          <w:lang w:val="kk-KZ"/>
        </w:rPr>
        <w:t>ға енгізуге қажетті өндірілетін тауарды сүзу және «Таңдау</w:t>
      </w:r>
      <w:r w:rsidR="003324D2" w:rsidRPr="002D3DC4">
        <w:rPr>
          <w:color w:val="000000" w:themeColor="text1"/>
        </w:rPr>
        <w:t>»</w:t>
      </w:r>
      <w:r>
        <w:rPr>
          <w:color w:val="000000" w:themeColor="text1"/>
          <w:lang w:val="kk-KZ"/>
        </w:rPr>
        <w:t xml:space="preserve"> батырмасын басу қажет</w:t>
      </w:r>
      <w:r w:rsidR="003324D2" w:rsidRPr="002D3DC4">
        <w:rPr>
          <w:color w:val="000000" w:themeColor="text1"/>
        </w:rPr>
        <w:t>:</w:t>
      </w:r>
    </w:p>
    <w:p w:rsidR="003324D2" w:rsidRDefault="003324D2" w:rsidP="003324D2">
      <w:pPr>
        <w:pStyle w:val="af7"/>
        <w:ind w:left="142"/>
      </w:pPr>
      <w:r>
        <w:rPr>
          <w:noProof/>
        </w:rPr>
        <w:drawing>
          <wp:inline distT="0" distB="0" distL="0" distR="0" wp14:anchorId="3A36C400" wp14:editId="620A17F4">
            <wp:extent cx="5710687" cy="1064001"/>
            <wp:effectExtent l="0" t="0" r="4445" b="3175"/>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cstate="print"/>
                    <a:stretch>
                      <a:fillRect/>
                    </a:stretch>
                  </pic:blipFill>
                  <pic:spPr>
                    <a:xfrm>
                      <a:off x="0" y="0"/>
                      <a:ext cx="5720969" cy="1065917"/>
                    </a:xfrm>
                    <a:prstGeom prst="rect">
                      <a:avLst/>
                    </a:prstGeom>
                  </pic:spPr>
                </pic:pic>
              </a:graphicData>
            </a:graphic>
          </wp:inline>
        </w:drawing>
      </w:r>
    </w:p>
    <w:p w:rsidR="003324D2" w:rsidRPr="00530EF2" w:rsidRDefault="00C84897" w:rsidP="00BF4B3B">
      <w:pPr>
        <w:pStyle w:val="af7"/>
        <w:spacing w:after="160" w:line="25" w:lineRule="atLeast"/>
        <w:ind w:left="1134"/>
        <w:contextualSpacing/>
        <w:jc w:val="center"/>
        <w:rPr>
          <w:b/>
          <w:color w:val="000000" w:themeColor="text1"/>
          <w:sz w:val="20"/>
          <w:szCs w:val="20"/>
          <w:lang w:val="kk-KZ"/>
        </w:rPr>
      </w:pPr>
      <w:r w:rsidRPr="00BF4B3B">
        <w:rPr>
          <w:b/>
          <w:color w:val="000000" w:themeColor="text1"/>
          <w:sz w:val="20"/>
          <w:szCs w:val="20"/>
        </w:rPr>
        <w:fldChar w:fldCharType="begin"/>
      </w:r>
      <w:r w:rsidR="003324D2"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F648FC">
        <w:rPr>
          <w:b/>
          <w:noProof/>
          <w:color w:val="000000" w:themeColor="text1"/>
          <w:sz w:val="20"/>
          <w:szCs w:val="20"/>
        </w:rPr>
        <w:t>281</w:t>
      </w:r>
      <w:r w:rsidRPr="00BF4B3B">
        <w:rPr>
          <w:b/>
          <w:color w:val="000000" w:themeColor="text1"/>
          <w:sz w:val="20"/>
          <w:szCs w:val="20"/>
        </w:rPr>
        <w:fldChar w:fldCharType="end"/>
      </w:r>
      <w:r w:rsidR="00530EF2">
        <w:rPr>
          <w:b/>
          <w:color w:val="000000" w:themeColor="text1"/>
          <w:sz w:val="20"/>
          <w:szCs w:val="20"/>
        </w:rPr>
        <w:t>-</w:t>
      </w:r>
      <w:r w:rsidR="00530EF2">
        <w:rPr>
          <w:b/>
          <w:color w:val="000000" w:themeColor="text1"/>
          <w:sz w:val="20"/>
          <w:szCs w:val="20"/>
          <w:lang w:val="kk-KZ"/>
        </w:rPr>
        <w:t>сурет</w:t>
      </w:r>
      <w:r w:rsidR="00530EF2">
        <w:rPr>
          <w:b/>
          <w:color w:val="000000" w:themeColor="text1"/>
          <w:sz w:val="20"/>
          <w:szCs w:val="20"/>
        </w:rPr>
        <w:t>. «</w:t>
      </w:r>
      <w:r w:rsidR="00530EF2">
        <w:rPr>
          <w:b/>
          <w:color w:val="000000" w:themeColor="text1"/>
          <w:sz w:val="20"/>
          <w:szCs w:val="20"/>
          <w:lang w:val="kk-KZ"/>
        </w:rPr>
        <w:t>Таңдау</w:t>
      </w:r>
      <w:r w:rsidR="003324D2" w:rsidRPr="00BF4B3B">
        <w:rPr>
          <w:b/>
          <w:color w:val="000000" w:themeColor="text1"/>
          <w:sz w:val="20"/>
          <w:szCs w:val="20"/>
        </w:rPr>
        <w:t>»</w:t>
      </w:r>
      <w:r w:rsidR="00530EF2">
        <w:rPr>
          <w:b/>
          <w:color w:val="000000" w:themeColor="text1"/>
          <w:sz w:val="20"/>
          <w:szCs w:val="20"/>
          <w:lang w:val="kk-KZ"/>
        </w:rPr>
        <w:t xml:space="preserve"> батырмасы</w:t>
      </w:r>
    </w:p>
    <w:p w:rsidR="00C35C74" w:rsidRPr="00530EF2" w:rsidRDefault="00530EF2" w:rsidP="00175FEE">
      <w:pPr>
        <w:pStyle w:val="af7"/>
        <w:numPr>
          <w:ilvl w:val="0"/>
          <w:numId w:val="127"/>
        </w:numPr>
        <w:spacing w:line="25" w:lineRule="atLeast"/>
        <w:contextualSpacing/>
        <w:jc w:val="both"/>
        <w:rPr>
          <w:color w:val="000000" w:themeColor="text1"/>
          <w:lang w:val="kk-KZ"/>
        </w:rPr>
      </w:pPr>
      <w:r>
        <w:rPr>
          <w:color w:val="000000" w:themeColor="text1"/>
          <w:lang w:val="kk-KZ"/>
        </w:rPr>
        <w:t>Әрі қарай</w:t>
      </w:r>
      <w:r w:rsidRPr="00530EF2">
        <w:rPr>
          <w:color w:val="000000" w:themeColor="text1"/>
          <w:lang w:val="kk-KZ"/>
        </w:rPr>
        <w:t xml:space="preserve"> «Т</w:t>
      </w:r>
      <w:r>
        <w:rPr>
          <w:color w:val="000000" w:themeColor="text1"/>
          <w:lang w:val="kk-KZ"/>
        </w:rPr>
        <w:t>ауар</w:t>
      </w:r>
      <w:r w:rsidR="003324D2" w:rsidRPr="00530EF2">
        <w:rPr>
          <w:color w:val="000000" w:themeColor="text1"/>
          <w:lang w:val="kk-KZ"/>
        </w:rPr>
        <w:t>»</w:t>
      </w:r>
      <w:r>
        <w:rPr>
          <w:color w:val="000000" w:themeColor="text1"/>
          <w:lang w:val="kk-KZ"/>
        </w:rPr>
        <w:t xml:space="preserve"> нысанында </w:t>
      </w:r>
      <w:r w:rsidR="003324D2" w:rsidRPr="00530EF2">
        <w:rPr>
          <w:color w:val="000000" w:themeColor="text1"/>
          <w:lang w:val="kk-KZ"/>
        </w:rPr>
        <w:t xml:space="preserve"> </w:t>
      </w:r>
      <w:r>
        <w:rPr>
          <w:color w:val="000000" w:themeColor="text1"/>
          <w:lang w:val="kk-KZ"/>
        </w:rPr>
        <w:t>тауар туралы деректерді толтырамыз және</w:t>
      </w:r>
      <w:r w:rsidRPr="00530EF2">
        <w:rPr>
          <w:color w:val="000000" w:themeColor="text1"/>
          <w:lang w:val="kk-KZ"/>
        </w:rPr>
        <w:t xml:space="preserve"> «</w:t>
      </w:r>
      <w:r>
        <w:rPr>
          <w:color w:val="000000" w:themeColor="text1"/>
          <w:lang w:val="kk-KZ"/>
        </w:rPr>
        <w:t>Дайын</w:t>
      </w:r>
      <w:r w:rsidR="003324D2" w:rsidRPr="00530EF2">
        <w:rPr>
          <w:color w:val="000000" w:themeColor="text1"/>
          <w:lang w:val="kk-KZ"/>
        </w:rPr>
        <w:t>»</w:t>
      </w:r>
      <w:r>
        <w:rPr>
          <w:color w:val="000000" w:themeColor="text1"/>
          <w:lang w:val="kk-KZ"/>
        </w:rPr>
        <w:t xml:space="preserve"> батырмасын басамыз</w:t>
      </w:r>
      <w:r w:rsidR="003324D2" w:rsidRPr="00530EF2">
        <w:rPr>
          <w:color w:val="000000" w:themeColor="text1"/>
          <w:lang w:val="kk-KZ"/>
        </w:rPr>
        <w:t>:</w:t>
      </w:r>
    </w:p>
    <w:p w:rsidR="003324D2" w:rsidRDefault="003324D2" w:rsidP="00C35C74">
      <w:r>
        <w:rPr>
          <w:noProof/>
        </w:rPr>
        <w:lastRenderedPageBreak/>
        <w:drawing>
          <wp:inline distT="0" distB="0" distL="0" distR="0" wp14:anchorId="3845D152" wp14:editId="697BFCEB">
            <wp:extent cx="5940425" cy="2548255"/>
            <wp:effectExtent l="0" t="0" r="3175" b="4445"/>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cstate="print"/>
                    <a:stretch>
                      <a:fillRect/>
                    </a:stretch>
                  </pic:blipFill>
                  <pic:spPr>
                    <a:xfrm>
                      <a:off x="0" y="0"/>
                      <a:ext cx="5940425" cy="2548255"/>
                    </a:xfrm>
                    <a:prstGeom prst="rect">
                      <a:avLst/>
                    </a:prstGeom>
                  </pic:spPr>
                </pic:pic>
              </a:graphicData>
            </a:graphic>
          </wp:inline>
        </w:drawing>
      </w:r>
    </w:p>
    <w:p w:rsidR="003324D2" w:rsidRDefault="003324D2" w:rsidP="00C35C74">
      <w:r>
        <w:rPr>
          <w:noProof/>
        </w:rPr>
        <w:drawing>
          <wp:inline distT="0" distB="0" distL="0" distR="0" wp14:anchorId="54A2C42C" wp14:editId="034CAF0B">
            <wp:extent cx="5940425" cy="2268220"/>
            <wp:effectExtent l="0" t="0" r="3175"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cstate="print"/>
                    <a:stretch>
                      <a:fillRect/>
                    </a:stretch>
                  </pic:blipFill>
                  <pic:spPr>
                    <a:xfrm>
                      <a:off x="0" y="0"/>
                      <a:ext cx="5940425" cy="2268220"/>
                    </a:xfrm>
                    <a:prstGeom prst="rect">
                      <a:avLst/>
                    </a:prstGeom>
                  </pic:spPr>
                </pic:pic>
              </a:graphicData>
            </a:graphic>
          </wp:inline>
        </w:drawing>
      </w:r>
    </w:p>
    <w:p w:rsidR="003324D2" w:rsidRPr="00530EF2"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3324D2"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282</w:t>
      </w:r>
      <w:r w:rsidRPr="002D3DC4">
        <w:rPr>
          <w:b/>
          <w:color w:val="000000" w:themeColor="text1"/>
          <w:sz w:val="20"/>
          <w:szCs w:val="20"/>
        </w:rPr>
        <w:fldChar w:fldCharType="end"/>
      </w:r>
      <w:r w:rsidR="00530EF2">
        <w:rPr>
          <w:b/>
          <w:color w:val="000000" w:themeColor="text1"/>
          <w:sz w:val="20"/>
          <w:szCs w:val="20"/>
        </w:rPr>
        <w:t>-</w:t>
      </w:r>
      <w:r w:rsidR="00530EF2">
        <w:rPr>
          <w:b/>
          <w:color w:val="000000" w:themeColor="text1"/>
          <w:sz w:val="20"/>
          <w:szCs w:val="20"/>
          <w:lang w:val="kk-KZ"/>
        </w:rPr>
        <w:t>сурет</w:t>
      </w:r>
      <w:r w:rsidR="00530EF2">
        <w:rPr>
          <w:b/>
          <w:color w:val="000000" w:themeColor="text1"/>
          <w:sz w:val="20"/>
          <w:szCs w:val="20"/>
        </w:rPr>
        <w:t>. «Т</w:t>
      </w:r>
      <w:r w:rsidR="00530EF2">
        <w:rPr>
          <w:b/>
          <w:color w:val="000000" w:themeColor="text1"/>
          <w:sz w:val="20"/>
          <w:szCs w:val="20"/>
          <w:lang w:val="kk-KZ"/>
        </w:rPr>
        <w:t>ауар</w:t>
      </w:r>
      <w:r w:rsidR="003324D2" w:rsidRPr="002D3DC4">
        <w:rPr>
          <w:b/>
          <w:color w:val="000000" w:themeColor="text1"/>
          <w:sz w:val="20"/>
          <w:szCs w:val="20"/>
        </w:rPr>
        <w:t>»</w:t>
      </w:r>
      <w:r w:rsidR="00530EF2">
        <w:rPr>
          <w:b/>
          <w:color w:val="000000" w:themeColor="text1"/>
          <w:sz w:val="20"/>
          <w:szCs w:val="20"/>
          <w:lang w:val="kk-KZ"/>
        </w:rPr>
        <w:t xml:space="preserve"> нысаны</w:t>
      </w:r>
    </w:p>
    <w:p w:rsidR="003324D2" w:rsidRPr="009C1F0C" w:rsidRDefault="00530EF2" w:rsidP="00175FEE">
      <w:pPr>
        <w:pStyle w:val="af7"/>
        <w:numPr>
          <w:ilvl w:val="0"/>
          <w:numId w:val="127"/>
        </w:numPr>
        <w:spacing w:line="25" w:lineRule="atLeast"/>
        <w:contextualSpacing/>
        <w:jc w:val="both"/>
        <w:rPr>
          <w:color w:val="000000" w:themeColor="text1"/>
        </w:rPr>
      </w:pPr>
      <w:r>
        <w:rPr>
          <w:color w:val="000000" w:themeColor="text1"/>
        </w:rPr>
        <w:t>«С</w:t>
      </w:r>
      <w:r>
        <w:rPr>
          <w:color w:val="000000" w:themeColor="text1"/>
          <w:lang w:val="kk-KZ"/>
        </w:rPr>
        <w:t>ақтау</w:t>
      </w:r>
      <w:r w:rsidR="003324D2" w:rsidRPr="009C1F0C">
        <w:rPr>
          <w:color w:val="000000" w:themeColor="text1"/>
        </w:rPr>
        <w:t>»</w:t>
      </w:r>
      <w:r>
        <w:rPr>
          <w:color w:val="000000" w:themeColor="text1"/>
          <w:lang w:val="kk-KZ"/>
        </w:rPr>
        <w:t xml:space="preserve"> батырмасын басыңыз</w:t>
      </w:r>
      <w:r w:rsidR="003324D2">
        <w:rPr>
          <w:color w:val="000000" w:themeColor="text1"/>
        </w:rPr>
        <w:t>:</w:t>
      </w:r>
    </w:p>
    <w:p w:rsidR="003324D2" w:rsidRDefault="003324D2" w:rsidP="003324D2">
      <w:pPr>
        <w:rPr>
          <w:lang w:val="en-US"/>
        </w:rPr>
      </w:pPr>
      <w:r>
        <w:rPr>
          <w:noProof/>
        </w:rPr>
        <w:drawing>
          <wp:inline distT="0" distB="0" distL="0" distR="0" wp14:anchorId="2FE3F16B" wp14:editId="56B16718">
            <wp:extent cx="5940425" cy="1534795"/>
            <wp:effectExtent l="0" t="0" r="3175" b="8255"/>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print"/>
                    <a:stretch>
                      <a:fillRect/>
                    </a:stretch>
                  </pic:blipFill>
                  <pic:spPr>
                    <a:xfrm>
                      <a:off x="0" y="0"/>
                      <a:ext cx="5940425" cy="1534795"/>
                    </a:xfrm>
                    <a:prstGeom prst="rect">
                      <a:avLst/>
                    </a:prstGeom>
                  </pic:spPr>
                </pic:pic>
              </a:graphicData>
            </a:graphic>
          </wp:inline>
        </w:drawing>
      </w:r>
    </w:p>
    <w:p w:rsidR="003324D2" w:rsidRPr="00530EF2"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3324D2"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283</w:t>
      </w:r>
      <w:r w:rsidRPr="002D3DC4">
        <w:rPr>
          <w:b/>
          <w:color w:val="000000" w:themeColor="text1"/>
          <w:sz w:val="20"/>
          <w:szCs w:val="20"/>
        </w:rPr>
        <w:fldChar w:fldCharType="end"/>
      </w:r>
      <w:r w:rsidR="00530EF2">
        <w:rPr>
          <w:b/>
          <w:color w:val="000000" w:themeColor="text1"/>
          <w:sz w:val="20"/>
          <w:szCs w:val="20"/>
        </w:rPr>
        <w:t>-</w:t>
      </w:r>
      <w:r w:rsidR="00530EF2">
        <w:rPr>
          <w:b/>
          <w:color w:val="000000" w:themeColor="text1"/>
          <w:sz w:val="20"/>
          <w:szCs w:val="20"/>
          <w:lang w:val="kk-KZ"/>
        </w:rPr>
        <w:t>сурет</w:t>
      </w:r>
      <w:r w:rsidR="00530EF2">
        <w:rPr>
          <w:b/>
          <w:color w:val="000000" w:themeColor="text1"/>
          <w:sz w:val="20"/>
          <w:szCs w:val="20"/>
        </w:rPr>
        <w:t>. «С</w:t>
      </w:r>
      <w:r w:rsidR="00530EF2">
        <w:rPr>
          <w:b/>
          <w:color w:val="000000" w:themeColor="text1"/>
          <w:sz w:val="20"/>
          <w:szCs w:val="20"/>
          <w:lang w:val="kk-KZ"/>
        </w:rPr>
        <w:t>ақтау</w:t>
      </w:r>
      <w:r w:rsidR="003324D2" w:rsidRPr="002D3DC4">
        <w:rPr>
          <w:b/>
          <w:color w:val="000000" w:themeColor="text1"/>
          <w:sz w:val="20"/>
          <w:szCs w:val="20"/>
        </w:rPr>
        <w:t>»</w:t>
      </w:r>
      <w:r w:rsidR="00530EF2">
        <w:rPr>
          <w:b/>
          <w:color w:val="000000" w:themeColor="text1"/>
          <w:sz w:val="20"/>
          <w:szCs w:val="20"/>
          <w:lang w:val="kk-KZ"/>
        </w:rPr>
        <w:t xml:space="preserve"> батырмасы</w:t>
      </w:r>
    </w:p>
    <w:p w:rsidR="003324D2" w:rsidRPr="00EE5609" w:rsidRDefault="003324D2" w:rsidP="003324D2"/>
    <w:p w:rsidR="003324D2" w:rsidRPr="001D18D8" w:rsidRDefault="00530EF2" w:rsidP="00175FEE">
      <w:pPr>
        <w:pStyle w:val="af7"/>
        <w:numPr>
          <w:ilvl w:val="0"/>
          <w:numId w:val="127"/>
        </w:numPr>
        <w:spacing w:line="25" w:lineRule="atLeast"/>
        <w:contextualSpacing/>
        <w:jc w:val="both"/>
        <w:rPr>
          <w:color w:val="000000" w:themeColor="text1"/>
        </w:rPr>
      </w:pPr>
      <w:r>
        <w:rPr>
          <w:color w:val="000000" w:themeColor="text1"/>
          <w:lang w:val="kk-KZ"/>
        </w:rPr>
        <w:t>Нысанға қолтаңба</w:t>
      </w:r>
      <w:r>
        <w:rPr>
          <w:color w:val="000000" w:themeColor="text1"/>
        </w:rPr>
        <w:t xml:space="preserve"> сертификат</w:t>
      </w:r>
      <w:r>
        <w:rPr>
          <w:color w:val="000000" w:themeColor="text1"/>
          <w:lang w:val="kk-KZ"/>
        </w:rPr>
        <w:t>ымен қол қойыңыз</w:t>
      </w:r>
      <w:r>
        <w:rPr>
          <w:color w:val="000000" w:themeColor="text1"/>
        </w:rPr>
        <w:t xml:space="preserve">, </w:t>
      </w:r>
      <w:r>
        <w:rPr>
          <w:color w:val="000000" w:themeColor="text1"/>
          <w:lang w:val="kk-KZ"/>
        </w:rPr>
        <w:t>содан кейін ол сақталады</w:t>
      </w:r>
      <w:r w:rsidR="003324D2">
        <w:rPr>
          <w:color w:val="000000" w:themeColor="text1"/>
        </w:rPr>
        <w:t>:</w:t>
      </w:r>
    </w:p>
    <w:p w:rsidR="003324D2" w:rsidRDefault="00C4144E" w:rsidP="00C4144E">
      <w:pPr>
        <w:pStyle w:val="af7"/>
        <w:ind w:left="-1560"/>
      </w:pPr>
      <w:r>
        <w:rPr>
          <w:noProof/>
        </w:rPr>
        <w:drawing>
          <wp:inline distT="0" distB="0" distL="0" distR="0" wp14:anchorId="6ECCF0A9" wp14:editId="473987A5">
            <wp:extent cx="7650612" cy="224079"/>
            <wp:effectExtent l="0" t="0" r="0" b="508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cstate="print"/>
                    <a:stretch>
                      <a:fillRect/>
                    </a:stretch>
                  </pic:blipFill>
                  <pic:spPr>
                    <a:xfrm>
                      <a:off x="0" y="0"/>
                      <a:ext cx="8792590" cy="257526"/>
                    </a:xfrm>
                    <a:prstGeom prst="rect">
                      <a:avLst/>
                    </a:prstGeom>
                  </pic:spPr>
                </pic:pic>
              </a:graphicData>
            </a:graphic>
          </wp:inline>
        </w:drawing>
      </w:r>
    </w:p>
    <w:p w:rsidR="003324D2" w:rsidRPr="00530EF2"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3324D2"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284</w:t>
      </w:r>
      <w:r w:rsidRPr="002D3DC4">
        <w:rPr>
          <w:b/>
          <w:color w:val="000000" w:themeColor="text1"/>
          <w:sz w:val="20"/>
          <w:szCs w:val="20"/>
        </w:rPr>
        <w:fldChar w:fldCharType="end"/>
      </w:r>
      <w:r w:rsidR="00530EF2" w:rsidRPr="0032393E">
        <w:rPr>
          <w:b/>
          <w:color w:val="000000" w:themeColor="text1"/>
          <w:sz w:val="20"/>
          <w:szCs w:val="20"/>
        </w:rPr>
        <w:t>-</w:t>
      </w:r>
      <w:r w:rsidR="00530EF2">
        <w:rPr>
          <w:b/>
          <w:color w:val="000000" w:themeColor="text1"/>
          <w:sz w:val="20"/>
          <w:szCs w:val="20"/>
          <w:lang w:val="kk-KZ"/>
        </w:rPr>
        <w:t>сурет</w:t>
      </w:r>
      <w:r w:rsidR="00530EF2">
        <w:rPr>
          <w:b/>
          <w:color w:val="000000" w:themeColor="text1"/>
          <w:sz w:val="20"/>
          <w:szCs w:val="20"/>
        </w:rPr>
        <w:t>.</w:t>
      </w:r>
      <w:r w:rsidR="00530EF2">
        <w:rPr>
          <w:b/>
          <w:color w:val="000000" w:themeColor="text1"/>
          <w:sz w:val="20"/>
          <w:szCs w:val="20"/>
          <w:lang w:val="kk-KZ"/>
        </w:rPr>
        <w:t xml:space="preserve"> </w:t>
      </w:r>
      <w:r w:rsidR="00530EF2">
        <w:rPr>
          <w:b/>
          <w:color w:val="000000" w:themeColor="text1"/>
          <w:sz w:val="20"/>
          <w:szCs w:val="20"/>
        </w:rPr>
        <w:t>«</w:t>
      </w:r>
      <w:r w:rsidR="00530EF2">
        <w:rPr>
          <w:b/>
          <w:color w:val="000000" w:themeColor="text1"/>
          <w:sz w:val="20"/>
          <w:szCs w:val="20"/>
          <w:lang w:val="kk-KZ"/>
        </w:rPr>
        <w:t>Өндіріс</w:t>
      </w:r>
      <w:r w:rsidR="00C4144E" w:rsidRPr="002D3DC4">
        <w:rPr>
          <w:b/>
          <w:color w:val="000000" w:themeColor="text1"/>
          <w:sz w:val="20"/>
          <w:szCs w:val="20"/>
        </w:rPr>
        <w:t>»</w:t>
      </w:r>
      <w:r w:rsidR="00530EF2">
        <w:rPr>
          <w:b/>
          <w:color w:val="000000" w:themeColor="text1"/>
          <w:sz w:val="20"/>
          <w:szCs w:val="20"/>
          <w:lang w:val="kk-KZ"/>
        </w:rPr>
        <w:t xml:space="preserve"> нысаны</w:t>
      </w:r>
    </w:p>
    <w:p w:rsidR="003324D2" w:rsidRDefault="003324D2" w:rsidP="003324D2">
      <w:pPr>
        <w:pStyle w:val="af7"/>
        <w:ind w:left="0"/>
      </w:pPr>
    </w:p>
    <w:p w:rsidR="0032393E" w:rsidRDefault="0032393E" w:rsidP="0032393E">
      <w:pPr>
        <w:tabs>
          <w:tab w:val="left" w:pos="709"/>
          <w:tab w:val="left" w:pos="1134"/>
        </w:tabs>
        <w:ind w:firstLine="567"/>
        <w:contextualSpacing/>
        <w:jc w:val="both"/>
        <w:rPr>
          <w:highlight w:val="green"/>
          <w:lang w:val="kk-KZ"/>
        </w:rPr>
      </w:pPr>
    </w:p>
    <w:p w:rsidR="0032393E" w:rsidRDefault="0032393E" w:rsidP="0032393E">
      <w:pPr>
        <w:tabs>
          <w:tab w:val="left" w:pos="709"/>
          <w:tab w:val="left" w:pos="1134"/>
        </w:tabs>
        <w:ind w:firstLine="567"/>
        <w:contextualSpacing/>
        <w:jc w:val="both"/>
        <w:rPr>
          <w:highlight w:val="green"/>
          <w:lang w:val="kk-KZ"/>
        </w:rPr>
      </w:pPr>
    </w:p>
    <w:p w:rsidR="0032393E" w:rsidRDefault="0032393E" w:rsidP="0032393E">
      <w:pPr>
        <w:tabs>
          <w:tab w:val="left" w:pos="709"/>
          <w:tab w:val="left" w:pos="1134"/>
        </w:tabs>
        <w:ind w:firstLine="567"/>
        <w:contextualSpacing/>
        <w:jc w:val="both"/>
        <w:rPr>
          <w:highlight w:val="green"/>
          <w:lang w:val="kk-KZ"/>
        </w:rPr>
      </w:pPr>
    </w:p>
    <w:p w:rsidR="0032393E" w:rsidRDefault="0032393E" w:rsidP="0032393E">
      <w:pPr>
        <w:tabs>
          <w:tab w:val="left" w:pos="709"/>
          <w:tab w:val="left" w:pos="1134"/>
        </w:tabs>
        <w:ind w:firstLine="567"/>
        <w:contextualSpacing/>
        <w:jc w:val="both"/>
        <w:rPr>
          <w:highlight w:val="green"/>
          <w:lang w:val="kk-KZ"/>
        </w:rPr>
      </w:pPr>
    </w:p>
    <w:p w:rsidR="0032393E" w:rsidRPr="0032393E" w:rsidRDefault="0032393E" w:rsidP="0032393E">
      <w:pPr>
        <w:tabs>
          <w:tab w:val="left" w:pos="709"/>
          <w:tab w:val="left" w:pos="1134"/>
        </w:tabs>
        <w:ind w:firstLine="567"/>
        <w:contextualSpacing/>
        <w:jc w:val="both"/>
        <w:rPr>
          <w:b/>
          <w:bCs/>
          <w:lang w:val="kk-KZ"/>
        </w:rPr>
      </w:pPr>
      <w:bookmarkStart w:id="537" w:name="_Hlk112340875"/>
      <w:r w:rsidRPr="0032393E">
        <w:rPr>
          <w:b/>
          <w:bCs/>
          <w:lang w:val="kk-KZ"/>
        </w:rPr>
        <w:lastRenderedPageBreak/>
        <w:t xml:space="preserve">5.2.3.4. «Жылжыту» </w:t>
      </w:r>
      <w:r w:rsidRPr="0032393E">
        <w:rPr>
          <w:b/>
          <w:bCs/>
        </w:rPr>
        <w:t>В</w:t>
      </w:r>
      <w:r w:rsidRPr="0032393E">
        <w:rPr>
          <w:b/>
          <w:bCs/>
          <w:lang w:val="kk-KZ"/>
        </w:rPr>
        <w:t>Қ</w:t>
      </w:r>
      <w:r w:rsidRPr="0032393E">
        <w:rPr>
          <w:b/>
          <w:bCs/>
        </w:rPr>
        <w:t xml:space="preserve"> нысаны бойынша мұнай өнімдері мен темекі өнімдерін </w:t>
      </w:r>
      <w:r w:rsidRPr="0032393E">
        <w:rPr>
          <w:b/>
          <w:bCs/>
          <w:lang w:val="kk-KZ"/>
        </w:rPr>
        <w:t>жылжыту</w:t>
      </w:r>
    </w:p>
    <w:bookmarkEnd w:id="537"/>
    <w:p w:rsidR="0032393E" w:rsidRPr="0032393E" w:rsidRDefault="0032393E" w:rsidP="0032393E">
      <w:pPr>
        <w:ind w:firstLine="567"/>
        <w:rPr>
          <w:rFonts w:eastAsia="Calibri"/>
          <w:color w:val="000000" w:themeColor="text1"/>
          <w:lang w:val="kk-KZ" w:eastAsia="en-US"/>
        </w:rPr>
      </w:pPr>
    </w:p>
    <w:p w:rsidR="0032393E" w:rsidRPr="002F5EDD" w:rsidRDefault="0032393E" w:rsidP="0032393E">
      <w:pPr>
        <w:tabs>
          <w:tab w:val="left" w:pos="709"/>
          <w:tab w:val="left" w:pos="1134"/>
        </w:tabs>
        <w:ind w:firstLine="567"/>
        <w:contextualSpacing/>
        <w:jc w:val="both"/>
        <w:rPr>
          <w:rFonts w:eastAsia="Calibri"/>
          <w:color w:val="000000" w:themeColor="text1"/>
          <w:lang w:val="kk-KZ" w:eastAsia="en-US"/>
        </w:rPr>
      </w:pPr>
      <w:r w:rsidRPr="002F5EDD">
        <w:rPr>
          <w:rFonts w:eastAsia="Calibri"/>
          <w:color w:val="000000" w:themeColor="text1"/>
          <w:lang w:val="kk-KZ" w:eastAsia="en-US"/>
        </w:rPr>
        <w:t>Қазақстан Республикасының аумағы бойынша "Ішкі жылжыту" нысаны барлық тауарлар, оның ішінде "алкоголь өнімінен"басқа акцизделетін тауарлар үшін ресімделеді. Тауарларды ВҚ "өткізу" нысаны бойынша бір тұлға шеңберінде, яғни бас тұлға мен оның құрылымдық бөлімшелері арасында өткізуге болады.</w:t>
      </w:r>
    </w:p>
    <w:p w:rsidR="0032393E" w:rsidRPr="002F5EDD" w:rsidRDefault="0032393E" w:rsidP="0032393E">
      <w:pPr>
        <w:tabs>
          <w:tab w:val="left" w:pos="709"/>
          <w:tab w:val="left" w:pos="1134"/>
        </w:tabs>
        <w:contextualSpacing/>
        <w:jc w:val="both"/>
        <w:rPr>
          <w:rFonts w:eastAsia="Calibri"/>
          <w:color w:val="000000" w:themeColor="text1"/>
          <w:lang w:val="kk-KZ" w:eastAsia="en-US"/>
        </w:rPr>
      </w:pPr>
      <w:r w:rsidRPr="002F5EDD">
        <w:rPr>
          <w:rFonts w:eastAsia="Calibri"/>
          <w:color w:val="000000" w:themeColor="text1"/>
          <w:lang w:val="kk-KZ" w:eastAsia="en-US"/>
        </w:rPr>
        <w:t>Тауар "бөлінбеген тауарлар" қоймасына келіп түскен кезде акцизделетін тауарларды ВҚ "Ішкі жылжыту"нысаны бойынша өткізуге болады.</w:t>
      </w:r>
    </w:p>
    <w:p w:rsidR="0032393E" w:rsidRPr="002F5EDD" w:rsidRDefault="0032393E" w:rsidP="0032393E">
      <w:pPr>
        <w:tabs>
          <w:tab w:val="left" w:pos="709"/>
          <w:tab w:val="left" w:pos="1134"/>
        </w:tabs>
        <w:contextualSpacing/>
        <w:jc w:val="both"/>
        <w:rPr>
          <w:rFonts w:eastAsia="Calibri"/>
          <w:color w:val="000000" w:themeColor="text1"/>
          <w:lang w:val="kk-KZ" w:eastAsia="en-US"/>
        </w:rPr>
      </w:pPr>
      <w:r w:rsidRPr="002F5EDD">
        <w:rPr>
          <w:rFonts w:eastAsia="Calibri"/>
          <w:color w:val="000000" w:themeColor="text1"/>
          <w:lang w:val="kk-KZ" w:eastAsia="en-US"/>
        </w:rPr>
        <w:t>"Мұнай өнімдері" және "темекі өнімдері" ВҚҒА белгісі бар тауарлар үшін ТІЖ бойынша да, "өткізу"ӘК нысаны бойынша да тауарларды өткізуге жол беріледі. "Алкоголь өнімі" ВҚҒА белгісі бар тауарлар үшін ВҚ нысаны бойынша өткізуге тыйым салынады, бұл жағдайда өткізуге ТІЖ пайдалану қажет. Ауыстыруға ТІЖ құру 5.1.6.4.9-тармақта сипатталған.</w:t>
      </w:r>
    </w:p>
    <w:p w:rsidR="0032393E" w:rsidRPr="002F5EDD" w:rsidRDefault="0032393E" w:rsidP="0032393E">
      <w:pPr>
        <w:tabs>
          <w:tab w:val="left" w:pos="709"/>
          <w:tab w:val="left" w:pos="1134"/>
        </w:tabs>
        <w:contextualSpacing/>
        <w:jc w:val="both"/>
        <w:rPr>
          <w:rFonts w:eastAsia="Calibri"/>
          <w:color w:val="000000" w:themeColor="text1"/>
          <w:lang w:val="kk-KZ" w:eastAsia="en-US"/>
        </w:rPr>
      </w:pPr>
      <w:r w:rsidRPr="002F5EDD">
        <w:rPr>
          <w:rFonts w:eastAsia="Calibri"/>
          <w:color w:val="000000" w:themeColor="text1"/>
          <w:lang w:val="kk-KZ" w:eastAsia="en-US"/>
        </w:rPr>
        <w:t>ВҚ "Ішкі жылжыту" нысанын жасау үшін "Виртуалды қойма" мәзір тармағын таңдап, одан әрі "формалар журналын"таңдау қажет.</w:t>
      </w:r>
    </w:p>
    <w:p w:rsidR="0032393E" w:rsidRPr="002F5EDD" w:rsidRDefault="0032393E" w:rsidP="0032393E">
      <w:pPr>
        <w:tabs>
          <w:tab w:val="left" w:pos="709"/>
          <w:tab w:val="left" w:pos="1134"/>
        </w:tabs>
        <w:contextualSpacing/>
        <w:jc w:val="both"/>
        <w:rPr>
          <w:rFonts w:eastAsia="Calibri"/>
          <w:color w:val="000000" w:themeColor="text1"/>
          <w:lang w:val="kk-KZ" w:eastAsia="en-US"/>
        </w:rPr>
      </w:pPr>
    </w:p>
    <w:p w:rsidR="003324D2" w:rsidRDefault="0032393E" w:rsidP="00C35C74">
      <w:r w:rsidRPr="008A1180">
        <w:rPr>
          <w:noProof/>
        </w:rPr>
        <w:drawing>
          <wp:inline distT="0" distB="0" distL="0" distR="0" wp14:anchorId="725CE306" wp14:editId="5ADB394B">
            <wp:extent cx="5940425" cy="2237961"/>
            <wp:effectExtent l="0" t="0" r="0" b="0"/>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940425" cy="2237961"/>
                    </a:xfrm>
                    <a:prstGeom prst="rect">
                      <a:avLst/>
                    </a:prstGeom>
                  </pic:spPr>
                </pic:pic>
              </a:graphicData>
            </a:graphic>
          </wp:inline>
        </w:drawing>
      </w:r>
    </w:p>
    <w:p w:rsidR="0032393E" w:rsidRPr="0032393E" w:rsidRDefault="0032393E" w:rsidP="0032393E">
      <w:pPr>
        <w:tabs>
          <w:tab w:val="left" w:pos="709"/>
          <w:tab w:val="left" w:pos="1134"/>
        </w:tabs>
        <w:ind w:firstLine="567"/>
        <w:contextualSpacing/>
        <w:jc w:val="center"/>
        <w:rPr>
          <w:rFonts w:eastAsia="Calibri"/>
          <w:b/>
          <w:bCs/>
          <w:color w:val="000000" w:themeColor="text1"/>
          <w:sz w:val="20"/>
          <w:szCs w:val="20"/>
          <w:lang w:eastAsia="en-US"/>
        </w:rPr>
      </w:pPr>
      <w:r w:rsidRPr="0032393E">
        <w:rPr>
          <w:rFonts w:eastAsia="Calibri"/>
          <w:b/>
          <w:bCs/>
          <w:color w:val="000000" w:themeColor="text1"/>
          <w:sz w:val="20"/>
          <w:szCs w:val="20"/>
          <w:lang w:eastAsia="en-US"/>
        </w:rPr>
        <w:t>349</w:t>
      </w:r>
      <w:r w:rsidRPr="0032393E">
        <w:rPr>
          <w:rFonts w:eastAsia="Calibri"/>
          <w:b/>
          <w:bCs/>
          <w:color w:val="000000" w:themeColor="text1"/>
          <w:sz w:val="20"/>
          <w:szCs w:val="20"/>
          <w:lang w:val="kk-KZ" w:eastAsia="en-US"/>
        </w:rPr>
        <w:t xml:space="preserve"> </w:t>
      </w:r>
      <w:r w:rsidRPr="0032393E">
        <w:rPr>
          <w:rFonts w:eastAsia="Calibri"/>
          <w:b/>
          <w:bCs/>
          <w:color w:val="000000" w:themeColor="text1"/>
          <w:sz w:val="20"/>
          <w:szCs w:val="20"/>
          <w:lang w:eastAsia="en-US"/>
        </w:rPr>
        <w:t>Сурет. "Ішкі жылжыту" нысанын жасау</w:t>
      </w:r>
    </w:p>
    <w:p w:rsidR="0032393E" w:rsidRDefault="0032393E" w:rsidP="00C35C74"/>
    <w:p w:rsidR="0032393E" w:rsidRPr="00C35C74" w:rsidRDefault="0032393E" w:rsidP="00C35C74">
      <w:r w:rsidRPr="008C1D4D">
        <w:rPr>
          <w:rFonts w:eastAsia="Calibri"/>
          <w:color w:val="000000" w:themeColor="text1"/>
          <w:lang w:eastAsia="en-US"/>
        </w:rPr>
        <w:t>1. "Ішкі жылжыту" пішінін жасау үшін</w:t>
      </w:r>
      <w:r>
        <w:rPr>
          <w:rFonts w:eastAsia="Calibri"/>
          <w:color w:val="000000" w:themeColor="text1"/>
          <w:lang w:eastAsia="en-US"/>
        </w:rPr>
        <w:t xml:space="preserve"> </w:t>
      </w:r>
      <w:r>
        <w:rPr>
          <w:rFonts w:eastAsia="Calibri"/>
          <w:color w:val="000000" w:themeColor="text1"/>
          <w:lang w:val="kk-KZ" w:eastAsia="en-US"/>
        </w:rPr>
        <w:t xml:space="preserve">батырмасын </w:t>
      </w:r>
      <w:r w:rsidRPr="008C1D4D">
        <w:rPr>
          <w:rFonts w:eastAsia="Calibri"/>
          <w:color w:val="000000" w:themeColor="text1"/>
          <w:lang w:eastAsia="en-US"/>
        </w:rPr>
        <w:t>басыңыз</w:t>
      </w:r>
    </w:p>
    <w:p w:rsidR="002D1873" w:rsidRDefault="00B55F51" w:rsidP="00A629F7">
      <w:pPr>
        <w:spacing w:line="25" w:lineRule="atLeast"/>
        <w:contextualSpacing/>
        <w:jc w:val="both"/>
        <w:rPr>
          <w:i/>
          <w:color w:val="000000" w:themeColor="text1"/>
        </w:rPr>
      </w:pPr>
      <w:r w:rsidRPr="008A1180">
        <w:rPr>
          <w:noProof/>
        </w:rPr>
        <w:drawing>
          <wp:inline distT="0" distB="0" distL="0" distR="0" wp14:anchorId="543B20E5" wp14:editId="7B69CB1A">
            <wp:extent cx="1476375" cy="295275"/>
            <wp:effectExtent l="0" t="0" r="9525" b="9525"/>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p>
    <w:p w:rsidR="00B55F51" w:rsidRPr="00B55F51" w:rsidRDefault="00B55F51" w:rsidP="00B55F51">
      <w:pPr>
        <w:tabs>
          <w:tab w:val="left" w:pos="709"/>
          <w:tab w:val="left" w:pos="1134"/>
        </w:tabs>
        <w:ind w:firstLine="567"/>
        <w:contextualSpacing/>
        <w:jc w:val="both"/>
        <w:rPr>
          <w:rFonts w:eastAsia="Calibri"/>
          <w:color w:val="000000" w:themeColor="text1"/>
          <w:lang w:eastAsia="en-US"/>
        </w:rPr>
      </w:pPr>
      <w:r w:rsidRPr="00B55F51">
        <w:rPr>
          <w:rFonts w:eastAsia="Calibri"/>
          <w:color w:val="000000" w:themeColor="text1"/>
          <w:lang w:eastAsia="en-US"/>
        </w:rPr>
        <w:t>2.</w:t>
      </w:r>
      <w:r>
        <w:rPr>
          <w:rFonts w:eastAsia="Calibri"/>
          <w:color w:val="000000" w:themeColor="text1"/>
          <w:lang w:eastAsia="en-US"/>
        </w:rPr>
        <w:t xml:space="preserve"> </w:t>
      </w:r>
      <w:r w:rsidRPr="00B55F51">
        <w:rPr>
          <w:rFonts w:eastAsia="Calibri"/>
          <w:color w:val="000000" w:themeColor="text1"/>
          <w:lang w:eastAsia="en-US"/>
        </w:rPr>
        <w:t>Ашылған терезеде "Форма түрі" = "ішкі жылжыту" жолын толтырып, "құжат нөмірін"көрсетіңіз.</w:t>
      </w:r>
    </w:p>
    <w:p w:rsidR="00B55F51" w:rsidRPr="00B55F51" w:rsidRDefault="00B55F51" w:rsidP="00B55F51">
      <w:pPr>
        <w:ind w:firstLine="567"/>
        <w:rPr>
          <w:rFonts w:eastAsia="Calibri"/>
          <w:highlight w:val="yellow"/>
          <w:lang w:eastAsia="en-US"/>
        </w:rPr>
      </w:pPr>
    </w:p>
    <w:p w:rsidR="00B55F51" w:rsidRDefault="00B55F51" w:rsidP="00A629F7">
      <w:pPr>
        <w:spacing w:line="25" w:lineRule="atLeast"/>
        <w:contextualSpacing/>
        <w:jc w:val="both"/>
        <w:rPr>
          <w:iCs/>
          <w:color w:val="000000" w:themeColor="text1"/>
        </w:rPr>
      </w:pPr>
      <w:r w:rsidRPr="008A1180">
        <w:rPr>
          <w:noProof/>
        </w:rPr>
        <w:lastRenderedPageBreak/>
        <w:drawing>
          <wp:inline distT="0" distB="0" distL="0" distR="0" wp14:anchorId="2C2FD612" wp14:editId="795D0063">
            <wp:extent cx="5940425" cy="2979420"/>
            <wp:effectExtent l="0" t="0" r="0" b="0"/>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940425" cy="2979420"/>
                    </a:xfrm>
                    <a:prstGeom prst="rect">
                      <a:avLst/>
                    </a:prstGeom>
                  </pic:spPr>
                </pic:pic>
              </a:graphicData>
            </a:graphic>
          </wp:inline>
        </w:drawing>
      </w:r>
    </w:p>
    <w:p w:rsidR="00B55F51" w:rsidRPr="00B55F51" w:rsidRDefault="00B55F51" w:rsidP="00B55F51">
      <w:pPr>
        <w:pStyle w:val="af7"/>
        <w:ind w:left="720" w:hanging="720"/>
        <w:jc w:val="center"/>
        <w:rPr>
          <w:b/>
          <w:sz w:val="20"/>
          <w:szCs w:val="20"/>
        </w:rPr>
      </w:pPr>
      <w:r w:rsidRPr="00B55F51">
        <w:rPr>
          <w:b/>
          <w:sz w:val="20"/>
          <w:szCs w:val="20"/>
        </w:rPr>
        <w:t>350</w:t>
      </w:r>
      <w:r w:rsidRPr="00B55F51">
        <w:rPr>
          <w:b/>
          <w:sz w:val="20"/>
          <w:szCs w:val="20"/>
          <w:lang w:val="kk-KZ"/>
        </w:rPr>
        <w:t xml:space="preserve"> с</w:t>
      </w:r>
      <w:r w:rsidRPr="00B55F51">
        <w:rPr>
          <w:b/>
          <w:sz w:val="20"/>
          <w:szCs w:val="20"/>
        </w:rPr>
        <w:t>урет. "Ішкі орын ауыстыру"нысанының а бөлімі</w:t>
      </w:r>
    </w:p>
    <w:p w:rsidR="00B55F51" w:rsidRPr="00B55F51" w:rsidRDefault="00B55F51" w:rsidP="00B55F51">
      <w:pPr>
        <w:pStyle w:val="af7"/>
        <w:ind w:left="720" w:hanging="720"/>
      </w:pPr>
    </w:p>
    <w:p w:rsidR="00B55F51" w:rsidRPr="00B55F51" w:rsidRDefault="00B55F51" w:rsidP="00B55F51">
      <w:pPr>
        <w:pStyle w:val="af7"/>
        <w:ind w:left="720" w:hanging="720"/>
      </w:pPr>
      <w:r w:rsidRPr="00B55F51">
        <w:t>3. Нысан түрін таңдағаннан кейін "ішкі жылжыту"түріне сәйкес келетін өрістер жиынтығы көрсетіледі.</w:t>
      </w:r>
    </w:p>
    <w:p w:rsidR="00B55F51" w:rsidRPr="00B55F51" w:rsidRDefault="00B55F51" w:rsidP="00B55F51">
      <w:pPr>
        <w:pStyle w:val="af7"/>
        <w:ind w:left="720" w:hanging="720"/>
      </w:pPr>
      <w:r w:rsidRPr="00B55F51">
        <w:t>4. Қолда бар тауарды таңдау үшін Е. "тауарлар"бөліміндегі тауарды таңдау батырмасын басу қажет.</w:t>
      </w:r>
    </w:p>
    <w:p w:rsidR="00B55F51" w:rsidRPr="00B55F51" w:rsidRDefault="00B55F51" w:rsidP="00B55F51">
      <w:pPr>
        <w:pStyle w:val="af7"/>
        <w:ind w:left="720" w:hanging="720"/>
      </w:pPr>
      <w:r w:rsidRPr="00B55F51">
        <w:t>5. Әрі қарай, D. қойма бөлімінде жіберуші және алушы қойманы толтыру қажет. Қойма алушы мен қойма жіберуші әр түрлі болуы керек. Егер сізде тек бір қойма болса, сізге тағы бір қойма жасау керек.</w:t>
      </w:r>
    </w:p>
    <w:p w:rsidR="00B55F51" w:rsidRDefault="00B55F51" w:rsidP="00A629F7">
      <w:pPr>
        <w:spacing w:line="25" w:lineRule="atLeast"/>
        <w:contextualSpacing/>
        <w:jc w:val="both"/>
        <w:rPr>
          <w:iCs/>
          <w:color w:val="000000" w:themeColor="text1"/>
        </w:rPr>
      </w:pPr>
      <w:r w:rsidRPr="008A1180">
        <w:rPr>
          <w:noProof/>
        </w:rPr>
        <w:drawing>
          <wp:inline distT="0" distB="0" distL="0" distR="0" wp14:anchorId="70B826D8" wp14:editId="533753A2">
            <wp:extent cx="5940425" cy="4222750"/>
            <wp:effectExtent l="0" t="0" r="0" b="0"/>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940425" cy="4222750"/>
                    </a:xfrm>
                    <a:prstGeom prst="rect">
                      <a:avLst/>
                    </a:prstGeom>
                  </pic:spPr>
                </pic:pic>
              </a:graphicData>
            </a:graphic>
          </wp:inline>
        </w:drawing>
      </w:r>
    </w:p>
    <w:p w:rsidR="00B55F51" w:rsidRPr="00B55F51" w:rsidRDefault="00B55F51" w:rsidP="00B55F51">
      <w:pPr>
        <w:pStyle w:val="af7"/>
        <w:ind w:left="720"/>
        <w:jc w:val="center"/>
        <w:rPr>
          <w:b/>
          <w:bCs/>
          <w:sz w:val="20"/>
          <w:szCs w:val="20"/>
        </w:rPr>
      </w:pPr>
      <w:r w:rsidRPr="00B55F51">
        <w:rPr>
          <w:b/>
          <w:bCs/>
          <w:sz w:val="20"/>
          <w:szCs w:val="20"/>
        </w:rPr>
        <w:t>351 сурет. "Ішкі жылжыту"қоймасын таңдау</w:t>
      </w:r>
    </w:p>
    <w:p w:rsidR="00B55F51" w:rsidRPr="00B54DFD" w:rsidRDefault="00B55F51" w:rsidP="00B55F51">
      <w:pPr>
        <w:pStyle w:val="af7"/>
        <w:ind w:left="720"/>
        <w:rPr>
          <w:highlight w:val="green"/>
        </w:rPr>
      </w:pPr>
    </w:p>
    <w:p w:rsidR="00B55F51" w:rsidRDefault="00B55F51" w:rsidP="00B55F51">
      <w:pPr>
        <w:ind w:left="720"/>
      </w:pPr>
      <w:r>
        <w:t xml:space="preserve">6. </w:t>
      </w:r>
      <w:r w:rsidRPr="00B55F51">
        <w:t xml:space="preserve">Әрі қарай, Сіз E бөлімін толтыруыңыз керек. Ол үшін өнімді таңдау </w:t>
      </w:r>
      <w:r w:rsidRPr="00B55F51">
        <w:rPr>
          <w:lang w:val="kk-KZ"/>
        </w:rPr>
        <w:t>батырмасын</w:t>
      </w:r>
      <w:r w:rsidRPr="00B55F51">
        <w:t xml:space="preserve"> басыңыз (х символы).</w:t>
      </w:r>
    </w:p>
    <w:p w:rsidR="00B55F51" w:rsidRPr="00B55F51" w:rsidRDefault="00B55F51" w:rsidP="00B55F51">
      <w:pPr>
        <w:ind w:left="720"/>
      </w:pPr>
    </w:p>
    <w:p w:rsidR="00B55F51" w:rsidRDefault="00B55F51" w:rsidP="00A629F7">
      <w:pPr>
        <w:spacing w:line="25" w:lineRule="atLeast"/>
        <w:contextualSpacing/>
        <w:jc w:val="both"/>
        <w:rPr>
          <w:iCs/>
          <w:color w:val="000000" w:themeColor="text1"/>
        </w:rPr>
      </w:pPr>
      <w:r w:rsidRPr="008A1180">
        <w:rPr>
          <w:noProof/>
        </w:rPr>
        <w:drawing>
          <wp:inline distT="0" distB="0" distL="0" distR="0" wp14:anchorId="0D21061F" wp14:editId="5E1B0782">
            <wp:extent cx="5940425" cy="833120"/>
            <wp:effectExtent l="0" t="0" r="0" b="0"/>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940425" cy="833120"/>
                    </a:xfrm>
                    <a:prstGeom prst="rect">
                      <a:avLst/>
                    </a:prstGeom>
                  </pic:spPr>
                </pic:pic>
              </a:graphicData>
            </a:graphic>
          </wp:inline>
        </w:drawing>
      </w:r>
    </w:p>
    <w:p w:rsidR="00B55F51" w:rsidRPr="00B55F51" w:rsidRDefault="00B55F51" w:rsidP="00B55F51">
      <w:pPr>
        <w:pStyle w:val="af7"/>
        <w:ind w:left="0"/>
        <w:jc w:val="center"/>
        <w:rPr>
          <w:rFonts w:eastAsiaTheme="majorEastAsia"/>
          <w:b/>
          <w:bCs/>
          <w:sz w:val="20"/>
          <w:szCs w:val="20"/>
        </w:rPr>
      </w:pPr>
      <w:r w:rsidRPr="00B55F51">
        <w:rPr>
          <w:rFonts w:eastAsiaTheme="majorEastAsia"/>
          <w:b/>
          <w:bCs/>
          <w:sz w:val="20"/>
          <w:szCs w:val="20"/>
        </w:rPr>
        <w:t>352 -сурет. Тауарларды таңдау "ішкі жылжыту"нысаны</w:t>
      </w:r>
    </w:p>
    <w:p w:rsidR="00B55F51" w:rsidRDefault="00B55F51" w:rsidP="00A629F7">
      <w:pPr>
        <w:spacing w:line="25" w:lineRule="atLeast"/>
        <w:contextualSpacing/>
        <w:jc w:val="both"/>
        <w:rPr>
          <w:iCs/>
          <w:color w:val="000000" w:themeColor="text1"/>
        </w:rPr>
      </w:pPr>
    </w:p>
    <w:p w:rsidR="00B55F51" w:rsidRDefault="00B55F51" w:rsidP="00A629F7">
      <w:pPr>
        <w:spacing w:line="25" w:lineRule="atLeast"/>
        <w:contextualSpacing/>
        <w:jc w:val="both"/>
        <w:rPr>
          <w:iCs/>
          <w:color w:val="000000" w:themeColor="text1"/>
        </w:rPr>
      </w:pPr>
      <w:r w:rsidRPr="008A1180">
        <w:rPr>
          <w:noProof/>
        </w:rPr>
        <w:drawing>
          <wp:inline distT="0" distB="0" distL="0" distR="0" wp14:anchorId="7B90B849" wp14:editId="5247CE62">
            <wp:extent cx="5940425" cy="4151630"/>
            <wp:effectExtent l="0" t="0" r="0"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940425" cy="4151630"/>
                    </a:xfrm>
                    <a:prstGeom prst="rect">
                      <a:avLst/>
                    </a:prstGeom>
                  </pic:spPr>
                </pic:pic>
              </a:graphicData>
            </a:graphic>
          </wp:inline>
        </w:drawing>
      </w:r>
    </w:p>
    <w:p w:rsidR="00B55F51" w:rsidRPr="00B55F51" w:rsidRDefault="00B55F51" w:rsidP="00B55F51">
      <w:pPr>
        <w:jc w:val="center"/>
        <w:rPr>
          <w:rFonts w:eastAsiaTheme="majorEastAsia"/>
          <w:b/>
          <w:sz w:val="20"/>
          <w:szCs w:val="20"/>
        </w:rPr>
      </w:pPr>
      <w:r w:rsidRPr="00B55F51">
        <w:rPr>
          <w:rFonts w:eastAsiaTheme="majorEastAsia"/>
          <w:b/>
          <w:sz w:val="20"/>
          <w:szCs w:val="20"/>
        </w:rPr>
        <w:t>353 -сурет.. Тауарды іздеу "Ішкі жылжыту"нысаны</w:t>
      </w:r>
    </w:p>
    <w:p w:rsidR="00B55F51" w:rsidRPr="00B55F51" w:rsidRDefault="00B55F51" w:rsidP="00B55F51">
      <w:pPr>
        <w:jc w:val="both"/>
        <w:rPr>
          <w:rFonts w:eastAsiaTheme="majorEastAsia"/>
        </w:rPr>
      </w:pPr>
    </w:p>
    <w:p w:rsidR="00B55F51" w:rsidRPr="00B55F51" w:rsidRDefault="00B55F51" w:rsidP="00B55F51">
      <w:pPr>
        <w:jc w:val="both"/>
        <w:rPr>
          <w:rFonts w:eastAsiaTheme="majorEastAsia"/>
        </w:rPr>
      </w:pPr>
      <w:r w:rsidRPr="00B55F51">
        <w:rPr>
          <w:rFonts w:eastAsiaTheme="majorEastAsia"/>
        </w:rPr>
        <w:t xml:space="preserve">7. Ашылған терезеде "өнімді таңдау" </w:t>
      </w:r>
      <w:r w:rsidRPr="00B55F51">
        <w:rPr>
          <w:rFonts w:eastAsiaTheme="majorEastAsia"/>
          <w:lang w:val="kk-KZ"/>
        </w:rPr>
        <w:t>батырмасын</w:t>
      </w:r>
      <w:r w:rsidRPr="00B55F51">
        <w:rPr>
          <w:rFonts w:eastAsiaTheme="majorEastAsia"/>
        </w:rPr>
        <w:t xml:space="preserve"> басу керек, жіберуші қоймадағы өнімді іздеу және таңдау үшін терезесі ашылады.</w:t>
      </w:r>
    </w:p>
    <w:p w:rsidR="00B55F51" w:rsidRPr="00B55F51" w:rsidRDefault="00B55F51" w:rsidP="00B55F51">
      <w:pPr>
        <w:jc w:val="both"/>
        <w:rPr>
          <w:rFonts w:eastAsiaTheme="majorEastAsia"/>
        </w:rPr>
      </w:pPr>
      <w:r w:rsidRPr="00B55F51">
        <w:rPr>
          <w:rFonts w:eastAsiaTheme="majorEastAsia"/>
        </w:rPr>
        <w:t>8. Әрі қарай, тізімнен қажетті өнімді таңдап, "таңдау"</w:t>
      </w:r>
      <w:r w:rsidRPr="00B55F51">
        <w:rPr>
          <w:rFonts w:eastAsiaTheme="majorEastAsia"/>
          <w:lang w:val="kk-KZ"/>
        </w:rPr>
        <w:t>батырмасын</w:t>
      </w:r>
      <w:r w:rsidRPr="00B55F51">
        <w:rPr>
          <w:rFonts w:eastAsiaTheme="majorEastAsia"/>
        </w:rPr>
        <w:t xml:space="preserve"> басу керек. Таңдалған тауар бойынша деректер"тауар" терезесінде көрсетіледі</w:t>
      </w:r>
    </w:p>
    <w:p w:rsidR="00B55F51" w:rsidRDefault="00B55F51" w:rsidP="00A629F7">
      <w:pPr>
        <w:spacing w:line="25" w:lineRule="atLeast"/>
        <w:contextualSpacing/>
        <w:jc w:val="both"/>
        <w:rPr>
          <w:iCs/>
          <w:color w:val="000000" w:themeColor="text1"/>
        </w:rPr>
      </w:pPr>
    </w:p>
    <w:p w:rsidR="00B55F51" w:rsidRPr="00B55F51" w:rsidRDefault="00B55F51" w:rsidP="00A629F7">
      <w:pPr>
        <w:spacing w:line="25" w:lineRule="atLeast"/>
        <w:contextualSpacing/>
        <w:jc w:val="both"/>
        <w:rPr>
          <w:iCs/>
          <w:color w:val="000000" w:themeColor="text1"/>
        </w:rPr>
      </w:pPr>
      <w:r w:rsidRPr="00B55F51">
        <w:rPr>
          <w:noProof/>
        </w:rPr>
        <w:lastRenderedPageBreak/>
        <w:drawing>
          <wp:inline distT="0" distB="0" distL="0" distR="0" wp14:anchorId="0B49B210" wp14:editId="2C5FB5E1">
            <wp:extent cx="5940425" cy="5237480"/>
            <wp:effectExtent l="0" t="0" r="0" b="0"/>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940425" cy="5237480"/>
                    </a:xfrm>
                    <a:prstGeom prst="rect">
                      <a:avLst/>
                    </a:prstGeom>
                  </pic:spPr>
                </pic:pic>
              </a:graphicData>
            </a:graphic>
          </wp:inline>
        </w:drawing>
      </w:r>
    </w:p>
    <w:p w:rsidR="00B55F51" w:rsidRPr="00B55F51" w:rsidRDefault="00B55F51" w:rsidP="00B55F51">
      <w:pPr>
        <w:pStyle w:val="af7"/>
        <w:spacing w:after="160" w:line="25" w:lineRule="atLeast"/>
        <w:ind w:left="0" w:hanging="142"/>
        <w:contextualSpacing/>
        <w:jc w:val="center"/>
        <w:rPr>
          <w:b/>
          <w:color w:val="000000" w:themeColor="text1"/>
          <w:sz w:val="20"/>
          <w:szCs w:val="20"/>
        </w:rPr>
      </w:pPr>
      <w:r w:rsidRPr="00B55F51">
        <w:rPr>
          <w:b/>
          <w:color w:val="000000" w:themeColor="text1"/>
          <w:sz w:val="20"/>
          <w:szCs w:val="20"/>
        </w:rPr>
        <w:t>354-сурет. "Ішкі жылжыту" тауар нысаны</w:t>
      </w:r>
    </w:p>
    <w:p w:rsidR="00B55F51" w:rsidRPr="00B55F51" w:rsidRDefault="00B55F51" w:rsidP="00B55F51"/>
    <w:p w:rsidR="00B55F51" w:rsidRPr="00B55F51" w:rsidRDefault="00B55F51" w:rsidP="00B55F51">
      <w:pPr>
        <w:spacing w:line="25" w:lineRule="atLeast"/>
        <w:contextualSpacing/>
        <w:jc w:val="both"/>
        <w:rPr>
          <w:color w:val="000000" w:themeColor="text1"/>
        </w:rPr>
      </w:pPr>
      <w:r w:rsidRPr="00B55F51">
        <w:rPr>
          <w:color w:val="000000" w:themeColor="text1"/>
        </w:rPr>
        <w:t>9.</w:t>
      </w:r>
      <w:r w:rsidRPr="00B55F51">
        <w:rPr>
          <w:color w:val="000000" w:themeColor="text1"/>
        </w:rPr>
        <w:tab/>
        <w:t>Математикалық дөңгелектеуге байланысты сомаларды есептеу кезінде келіспеушіліктер болған жағдайда жүйе қателік шегіндегі мәнді ±200 теңгеге түзетуге жол береді.</w:t>
      </w:r>
    </w:p>
    <w:p w:rsidR="00B55F51" w:rsidRPr="00B55F51" w:rsidRDefault="00B55F51" w:rsidP="00B55F51">
      <w:pPr>
        <w:spacing w:line="25" w:lineRule="atLeast"/>
        <w:contextualSpacing/>
        <w:jc w:val="both"/>
        <w:rPr>
          <w:color w:val="000000" w:themeColor="text1"/>
        </w:rPr>
      </w:pPr>
      <w:r w:rsidRPr="00B55F51">
        <w:rPr>
          <w:color w:val="000000" w:themeColor="text1"/>
        </w:rPr>
        <w:t>10.</w:t>
      </w:r>
      <w:r w:rsidRPr="00B55F51">
        <w:rPr>
          <w:color w:val="000000" w:themeColor="text1"/>
        </w:rPr>
        <w:tab/>
        <w:t>Содан кейін сіз "Дайын"батырмасын басуыңыз керек. Өнім туралы деректер Е бөлімінде көрсетіледі, егер өнім "жылжыту" нысаны қолданылмайтын тізімге енсе, хабарлама шығады</w:t>
      </w:r>
    </w:p>
    <w:p w:rsidR="00B55F51" w:rsidRDefault="00B55F51" w:rsidP="00A629F7">
      <w:pPr>
        <w:spacing w:line="25" w:lineRule="atLeast"/>
        <w:contextualSpacing/>
        <w:jc w:val="both"/>
        <w:rPr>
          <w:iCs/>
          <w:color w:val="000000" w:themeColor="text1"/>
        </w:rPr>
      </w:pPr>
      <w:r w:rsidRPr="008A1180">
        <w:rPr>
          <w:noProof/>
        </w:rPr>
        <w:drawing>
          <wp:inline distT="0" distB="0" distL="0" distR="0" wp14:anchorId="21558BA3" wp14:editId="69DA9FD7">
            <wp:extent cx="3593465" cy="1153418"/>
            <wp:effectExtent l="0" t="0" r="6985" b="889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0"/>
                    <a:srcRect l="74100" t="71186"/>
                    <a:stretch/>
                  </pic:blipFill>
                  <pic:spPr bwMode="auto">
                    <a:xfrm>
                      <a:off x="0" y="0"/>
                      <a:ext cx="3598108" cy="1154908"/>
                    </a:xfrm>
                    <a:prstGeom prst="rect">
                      <a:avLst/>
                    </a:prstGeom>
                    <a:ln>
                      <a:noFill/>
                    </a:ln>
                    <a:extLst>
                      <a:ext uri="{53640926-AAD7-44D8-BBD7-CCE9431645EC}">
                        <a14:shadowObscured xmlns:a14="http://schemas.microsoft.com/office/drawing/2010/main"/>
                      </a:ext>
                    </a:extLst>
                  </pic:spPr>
                </pic:pic>
              </a:graphicData>
            </a:graphic>
          </wp:inline>
        </w:drawing>
      </w:r>
    </w:p>
    <w:p w:rsidR="00B55F51" w:rsidRDefault="00B55F51" w:rsidP="00A629F7">
      <w:pPr>
        <w:spacing w:line="25" w:lineRule="atLeast"/>
        <w:contextualSpacing/>
        <w:jc w:val="both"/>
        <w:rPr>
          <w:iCs/>
          <w:color w:val="000000" w:themeColor="text1"/>
        </w:rPr>
      </w:pPr>
    </w:p>
    <w:p w:rsidR="00B55F51" w:rsidRPr="00B55F51" w:rsidRDefault="00B55F51" w:rsidP="00B55F51">
      <w:pPr>
        <w:spacing w:line="25" w:lineRule="atLeast"/>
        <w:contextualSpacing/>
        <w:jc w:val="both"/>
        <w:rPr>
          <w:color w:val="000000" w:themeColor="text1"/>
        </w:rPr>
      </w:pPr>
      <w:r w:rsidRPr="00B55F51">
        <w:rPr>
          <w:color w:val="000000" w:themeColor="text1"/>
        </w:rPr>
        <w:t>11. Тауарлар. Аяқтау үшін "Сақтау" батырмасын басу қажет, ЭЦҚ нысанына қол қойыңыз.</w:t>
      </w:r>
    </w:p>
    <w:p w:rsidR="00B55F51" w:rsidRDefault="00B55F51" w:rsidP="00A629F7">
      <w:pPr>
        <w:spacing w:line="25" w:lineRule="atLeast"/>
        <w:contextualSpacing/>
        <w:jc w:val="both"/>
        <w:rPr>
          <w:iCs/>
          <w:color w:val="000000" w:themeColor="text1"/>
        </w:rPr>
      </w:pPr>
      <w:r w:rsidRPr="008A1180">
        <w:rPr>
          <w:noProof/>
        </w:rPr>
        <w:lastRenderedPageBreak/>
        <w:drawing>
          <wp:inline distT="0" distB="0" distL="0" distR="0" wp14:anchorId="7423C628" wp14:editId="6CA0A4BD">
            <wp:extent cx="5940425" cy="1773555"/>
            <wp:effectExtent l="0" t="0" r="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940425" cy="1773555"/>
                    </a:xfrm>
                    <a:prstGeom prst="rect">
                      <a:avLst/>
                    </a:prstGeom>
                  </pic:spPr>
                </pic:pic>
              </a:graphicData>
            </a:graphic>
          </wp:inline>
        </w:drawing>
      </w:r>
    </w:p>
    <w:p w:rsidR="00B55F51" w:rsidRDefault="00B55F51" w:rsidP="00A629F7">
      <w:pPr>
        <w:spacing w:line="25" w:lineRule="atLeast"/>
        <w:contextualSpacing/>
        <w:jc w:val="both"/>
        <w:rPr>
          <w:iCs/>
          <w:color w:val="000000" w:themeColor="text1"/>
        </w:rPr>
      </w:pPr>
    </w:p>
    <w:p w:rsidR="00B55F51" w:rsidRPr="00B54DFD" w:rsidRDefault="00B55F51" w:rsidP="00B55F51">
      <w:pPr>
        <w:spacing w:line="25" w:lineRule="atLeast"/>
        <w:contextualSpacing/>
        <w:jc w:val="both"/>
        <w:rPr>
          <w:color w:val="000000" w:themeColor="text1"/>
        </w:rPr>
      </w:pPr>
      <w:r w:rsidRPr="00B55F51">
        <w:rPr>
          <w:color w:val="000000" w:themeColor="text1"/>
        </w:rPr>
        <w:t>12. Сәтті өңделген кезде формаға "өңделген"мәртебесі беріледі</w:t>
      </w:r>
    </w:p>
    <w:p w:rsidR="00B55F51" w:rsidRDefault="00B55F51" w:rsidP="00A629F7">
      <w:pPr>
        <w:spacing w:line="25" w:lineRule="atLeast"/>
        <w:contextualSpacing/>
        <w:jc w:val="both"/>
        <w:rPr>
          <w:iCs/>
          <w:color w:val="000000" w:themeColor="text1"/>
        </w:rPr>
      </w:pPr>
    </w:p>
    <w:p w:rsidR="00B55F51" w:rsidRDefault="00B55F51" w:rsidP="00A629F7">
      <w:pPr>
        <w:spacing w:line="25" w:lineRule="atLeast"/>
        <w:contextualSpacing/>
        <w:jc w:val="both"/>
        <w:rPr>
          <w:iCs/>
          <w:color w:val="000000" w:themeColor="text1"/>
        </w:rPr>
      </w:pPr>
      <w:r w:rsidRPr="008A1180">
        <w:rPr>
          <w:noProof/>
        </w:rPr>
        <w:drawing>
          <wp:inline distT="0" distB="0" distL="0" distR="0" wp14:anchorId="5C9C8CA3" wp14:editId="486FC014">
            <wp:extent cx="5940425" cy="2553970"/>
            <wp:effectExtent l="0" t="0" r="0"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940425" cy="2553970"/>
                    </a:xfrm>
                    <a:prstGeom prst="rect">
                      <a:avLst/>
                    </a:prstGeom>
                  </pic:spPr>
                </pic:pic>
              </a:graphicData>
            </a:graphic>
          </wp:inline>
        </w:drawing>
      </w:r>
    </w:p>
    <w:p w:rsidR="00B55F51" w:rsidRPr="00B55F51" w:rsidRDefault="00B55F51" w:rsidP="00A629F7">
      <w:pPr>
        <w:spacing w:line="25" w:lineRule="atLeast"/>
        <w:contextualSpacing/>
        <w:jc w:val="both"/>
        <w:rPr>
          <w:iCs/>
          <w:color w:val="000000" w:themeColor="text1"/>
        </w:rPr>
      </w:pPr>
    </w:p>
    <w:p w:rsidR="00AC64C4" w:rsidRPr="00632100" w:rsidRDefault="001C2702" w:rsidP="001C2702">
      <w:pPr>
        <w:pStyle w:val="7"/>
        <w:ind w:left="0" w:firstLine="2268"/>
        <w:rPr>
          <w:rFonts w:ascii="Times New Roman" w:hAnsi="Times New Roman"/>
          <w:b/>
          <w:i w:val="0"/>
          <w:color w:val="000000" w:themeColor="text1"/>
        </w:rPr>
      </w:pPr>
      <w:bookmarkStart w:id="538" w:name="_Ref66703379"/>
      <w:bookmarkStart w:id="539" w:name="_Toc69509413"/>
      <w:r>
        <w:rPr>
          <w:rFonts w:ascii="Times New Roman" w:hAnsi="Times New Roman"/>
          <w:b/>
          <w:i w:val="0"/>
          <w:color w:val="000000" w:themeColor="text1"/>
        </w:rPr>
        <w:t>5.2.3.5</w:t>
      </w:r>
      <w:r>
        <w:rPr>
          <w:rFonts w:ascii="Times New Roman" w:hAnsi="Times New Roman"/>
          <w:b/>
          <w:i w:val="0"/>
          <w:color w:val="000000" w:themeColor="text1"/>
        </w:rPr>
        <w:tab/>
      </w:r>
      <w:r w:rsidR="00530EF2">
        <w:rPr>
          <w:rFonts w:ascii="Times New Roman" w:hAnsi="Times New Roman"/>
          <w:b/>
          <w:i w:val="0"/>
          <w:color w:val="000000" w:themeColor="text1"/>
        </w:rPr>
        <w:t>«</w:t>
      </w:r>
      <w:r w:rsidR="00530EF2">
        <w:rPr>
          <w:rFonts w:ascii="Times New Roman" w:hAnsi="Times New Roman"/>
          <w:b/>
          <w:i w:val="0"/>
          <w:color w:val="000000" w:themeColor="text1"/>
          <w:lang w:val="kk-KZ"/>
        </w:rPr>
        <w:t>Егжей</w:t>
      </w:r>
      <w:r w:rsidR="00530EF2">
        <w:rPr>
          <w:rFonts w:ascii="Times New Roman" w:hAnsi="Times New Roman"/>
          <w:b/>
          <w:i w:val="0"/>
          <w:color w:val="000000" w:themeColor="text1"/>
        </w:rPr>
        <w:t>-</w:t>
      </w:r>
      <w:r w:rsidR="00530EF2">
        <w:rPr>
          <w:rFonts w:ascii="Times New Roman" w:hAnsi="Times New Roman"/>
          <w:b/>
          <w:i w:val="0"/>
          <w:color w:val="000000" w:themeColor="text1"/>
          <w:lang w:val="kk-KZ"/>
        </w:rPr>
        <w:t>тегжей</w:t>
      </w:r>
      <w:r w:rsidR="00AC64C4" w:rsidRPr="00632100">
        <w:rPr>
          <w:rFonts w:ascii="Times New Roman" w:hAnsi="Times New Roman"/>
          <w:b/>
          <w:i w:val="0"/>
          <w:color w:val="000000" w:themeColor="text1"/>
        </w:rPr>
        <w:t>»</w:t>
      </w:r>
      <w:bookmarkEnd w:id="530"/>
      <w:bookmarkEnd w:id="531"/>
      <w:bookmarkEnd w:id="532"/>
      <w:bookmarkEnd w:id="533"/>
      <w:bookmarkEnd w:id="534"/>
      <w:bookmarkEnd w:id="535"/>
      <w:bookmarkEnd w:id="538"/>
      <w:bookmarkEnd w:id="539"/>
      <w:r w:rsidR="00530EF2">
        <w:rPr>
          <w:rFonts w:ascii="Times New Roman" w:hAnsi="Times New Roman"/>
          <w:b/>
          <w:i w:val="0"/>
          <w:color w:val="000000" w:themeColor="text1"/>
          <w:lang w:val="kk-KZ"/>
        </w:rPr>
        <w:t xml:space="preserve"> нысаны</w:t>
      </w:r>
    </w:p>
    <w:p w:rsidR="00AC64C4" w:rsidRPr="001D18D8" w:rsidRDefault="00AC64C4" w:rsidP="00AC64C4">
      <w:pPr>
        <w:spacing w:line="25" w:lineRule="atLeast"/>
        <w:rPr>
          <w:color w:val="000000" w:themeColor="text1"/>
        </w:rPr>
      </w:pPr>
    </w:p>
    <w:p w:rsidR="00AC64C4" w:rsidRPr="001D18D8" w:rsidRDefault="00530EF2" w:rsidP="00AC64C4">
      <w:pPr>
        <w:spacing w:after="160" w:line="25" w:lineRule="atLeast"/>
        <w:ind w:firstLine="709"/>
        <w:jc w:val="both"/>
        <w:rPr>
          <w:color w:val="000000" w:themeColor="text1"/>
        </w:rPr>
      </w:pPr>
      <w:r>
        <w:rPr>
          <w:color w:val="000000" w:themeColor="text1"/>
        </w:rPr>
        <w:t>«</w:t>
      </w:r>
      <w:r>
        <w:rPr>
          <w:color w:val="000000" w:themeColor="text1"/>
          <w:lang w:val="kk-KZ"/>
        </w:rPr>
        <w:t>Егжей</w:t>
      </w:r>
      <w:r>
        <w:rPr>
          <w:color w:val="000000" w:themeColor="text1"/>
        </w:rPr>
        <w:t>-</w:t>
      </w:r>
      <w:r>
        <w:rPr>
          <w:color w:val="000000" w:themeColor="text1"/>
          <w:lang w:val="kk-KZ"/>
        </w:rPr>
        <w:t>тегжей</w:t>
      </w:r>
      <w:r w:rsidR="00AC64C4" w:rsidRPr="001D18D8">
        <w:rPr>
          <w:color w:val="000000" w:themeColor="text1"/>
        </w:rPr>
        <w:t xml:space="preserve">» </w:t>
      </w:r>
      <w:r>
        <w:rPr>
          <w:color w:val="000000" w:themeColor="text1"/>
          <w:lang w:val="kk-KZ"/>
        </w:rPr>
        <w:t xml:space="preserve">нысаны </w:t>
      </w:r>
      <w:r w:rsidR="009E0E75">
        <w:rPr>
          <w:color w:val="000000" w:themeColor="text1"/>
          <w:lang w:val="kk-KZ"/>
        </w:rPr>
        <w:t>төмендегілерге арналған</w:t>
      </w:r>
      <w:r w:rsidR="00AC64C4" w:rsidRPr="001D18D8">
        <w:rPr>
          <w:color w:val="000000" w:themeColor="text1"/>
        </w:rPr>
        <w:t>:</w:t>
      </w:r>
    </w:p>
    <w:p w:rsidR="00AC64C4" w:rsidRPr="001D18D8" w:rsidRDefault="009E0E75" w:rsidP="00175FEE">
      <w:pPr>
        <w:pStyle w:val="af7"/>
        <w:numPr>
          <w:ilvl w:val="0"/>
          <w:numId w:val="58"/>
        </w:numPr>
        <w:spacing w:after="160" w:line="25" w:lineRule="atLeast"/>
        <w:contextualSpacing/>
        <w:jc w:val="both"/>
        <w:rPr>
          <w:color w:val="000000" w:themeColor="text1"/>
        </w:rPr>
      </w:pPr>
      <w:r>
        <w:rPr>
          <w:color w:val="000000" w:themeColor="text1"/>
          <w:lang w:val="kk-KZ"/>
        </w:rPr>
        <w:t xml:space="preserve">өлшеу бірліктерін </w:t>
      </w:r>
      <w:r>
        <w:rPr>
          <w:color w:val="000000" w:themeColor="text1"/>
        </w:rPr>
        <w:t>конвертаци</w:t>
      </w:r>
      <w:r>
        <w:rPr>
          <w:color w:val="000000" w:themeColor="text1"/>
          <w:lang w:val="kk-KZ"/>
        </w:rPr>
        <w:t>ялау</w:t>
      </w:r>
      <w:r w:rsidR="00AC64C4" w:rsidRPr="001D18D8">
        <w:rPr>
          <w:color w:val="000000" w:themeColor="text1"/>
        </w:rPr>
        <w:t>;</w:t>
      </w:r>
    </w:p>
    <w:p w:rsidR="00AC64C4" w:rsidRPr="001D18D8" w:rsidRDefault="009E0E75" w:rsidP="00175FEE">
      <w:pPr>
        <w:pStyle w:val="af7"/>
        <w:numPr>
          <w:ilvl w:val="0"/>
          <w:numId w:val="58"/>
        </w:numPr>
        <w:spacing w:after="160" w:line="25" w:lineRule="atLeast"/>
        <w:contextualSpacing/>
        <w:jc w:val="both"/>
        <w:rPr>
          <w:color w:val="000000" w:themeColor="text1"/>
        </w:rPr>
      </w:pPr>
      <w:r>
        <w:rPr>
          <w:color w:val="000000" w:themeColor="text1"/>
          <w:lang w:val="kk-KZ"/>
        </w:rPr>
        <w:t>тауарларды жинақтау және бөлшектеу</w:t>
      </w:r>
      <w:r w:rsidR="00AC64C4" w:rsidRPr="001D18D8">
        <w:rPr>
          <w:color w:val="000000" w:themeColor="text1"/>
        </w:rPr>
        <w:t>;</w:t>
      </w:r>
    </w:p>
    <w:p w:rsidR="00AC64C4" w:rsidRDefault="009E0E75" w:rsidP="00175FEE">
      <w:pPr>
        <w:pStyle w:val="af7"/>
        <w:numPr>
          <w:ilvl w:val="0"/>
          <w:numId w:val="58"/>
        </w:numPr>
        <w:spacing w:after="160" w:line="25" w:lineRule="atLeast"/>
        <w:contextualSpacing/>
        <w:jc w:val="both"/>
        <w:rPr>
          <w:color w:val="000000" w:themeColor="text1"/>
        </w:rPr>
      </w:pPr>
      <w:r>
        <w:rPr>
          <w:color w:val="000000" w:themeColor="text1"/>
          <w:lang w:val="kk-KZ"/>
        </w:rPr>
        <w:t>тауарды қайта сұрыптау</w:t>
      </w:r>
      <w:r w:rsidR="00AC64C4" w:rsidRPr="001D18D8">
        <w:rPr>
          <w:color w:val="000000" w:themeColor="text1"/>
        </w:rPr>
        <w:t xml:space="preserve">.  </w:t>
      </w:r>
    </w:p>
    <w:p w:rsidR="005E6FD6" w:rsidRPr="001D18D8" w:rsidRDefault="009E0E75" w:rsidP="00175FEE">
      <w:pPr>
        <w:pStyle w:val="af7"/>
        <w:numPr>
          <w:ilvl w:val="0"/>
          <w:numId w:val="58"/>
        </w:numPr>
        <w:spacing w:after="160" w:line="25" w:lineRule="atLeast"/>
        <w:contextualSpacing/>
        <w:jc w:val="both"/>
        <w:rPr>
          <w:color w:val="000000" w:themeColor="text1"/>
        </w:rPr>
      </w:pPr>
      <w:r>
        <w:rPr>
          <w:color w:val="000000" w:themeColor="text1"/>
          <w:lang w:val="kk-KZ"/>
        </w:rPr>
        <w:t>деректерді р</w:t>
      </w:r>
      <w:r>
        <w:rPr>
          <w:color w:val="000000" w:themeColor="text1"/>
        </w:rPr>
        <w:t>едак</w:t>
      </w:r>
      <w:r>
        <w:rPr>
          <w:color w:val="000000" w:themeColor="text1"/>
          <w:lang w:val="kk-KZ"/>
        </w:rPr>
        <w:t>циялау</w:t>
      </w:r>
      <w:r w:rsidR="005E6FD6">
        <w:rPr>
          <w:color w:val="000000" w:themeColor="text1"/>
        </w:rPr>
        <w:t xml:space="preserve"> </w:t>
      </w:r>
    </w:p>
    <w:p w:rsidR="00AC64C4" w:rsidRPr="001D18D8" w:rsidRDefault="00CB6804" w:rsidP="00AC64C4">
      <w:pPr>
        <w:spacing w:after="160" w:line="25" w:lineRule="atLeast"/>
        <w:ind w:firstLine="709"/>
        <w:jc w:val="both"/>
        <w:rPr>
          <w:color w:val="000000" w:themeColor="text1"/>
        </w:rPr>
      </w:pPr>
      <w:r>
        <w:rPr>
          <w:color w:val="000000" w:themeColor="text1"/>
          <w:lang w:val="kk-KZ"/>
        </w:rPr>
        <w:t>Егер тауар тонналап сатып алынса, ал оны литрлеп сату керек болса немесе егер тауар қораптарда сатып алынса, ал сату блоктап жүргізілген жағдайда пайдаланылады</w:t>
      </w:r>
      <w:r w:rsidR="00AC64C4" w:rsidRPr="001D18D8">
        <w:rPr>
          <w:color w:val="000000" w:themeColor="text1"/>
        </w:rPr>
        <w:t>.</w:t>
      </w:r>
    </w:p>
    <w:p w:rsidR="00AC64C4" w:rsidRPr="001D18D8" w:rsidRDefault="00CB6804" w:rsidP="00175FEE">
      <w:pPr>
        <w:pStyle w:val="af7"/>
        <w:numPr>
          <w:ilvl w:val="0"/>
          <w:numId w:val="126"/>
        </w:numPr>
        <w:spacing w:line="25" w:lineRule="atLeast"/>
        <w:contextualSpacing/>
        <w:jc w:val="both"/>
        <w:rPr>
          <w:i/>
          <w:color w:val="000000" w:themeColor="text1"/>
        </w:rPr>
      </w:pPr>
      <w:r>
        <w:rPr>
          <w:color w:val="000000" w:themeColor="text1"/>
        </w:rPr>
        <w:t>«</w:t>
      </w:r>
      <w:r>
        <w:rPr>
          <w:color w:val="000000" w:themeColor="text1"/>
          <w:lang w:val="kk-KZ"/>
        </w:rPr>
        <w:t>Егжей</w:t>
      </w:r>
      <w:r>
        <w:rPr>
          <w:color w:val="000000" w:themeColor="text1"/>
        </w:rPr>
        <w:t>-</w:t>
      </w:r>
      <w:r>
        <w:rPr>
          <w:color w:val="000000" w:themeColor="text1"/>
          <w:lang w:val="kk-KZ"/>
        </w:rPr>
        <w:t>тегжей</w:t>
      </w:r>
      <w:r>
        <w:rPr>
          <w:color w:val="000000" w:themeColor="text1"/>
        </w:rPr>
        <w:t xml:space="preserve">» </w:t>
      </w:r>
      <w:r>
        <w:rPr>
          <w:color w:val="000000" w:themeColor="text1"/>
          <w:lang w:val="kk-KZ"/>
        </w:rPr>
        <w:t>нысанын құру үшін</w:t>
      </w:r>
      <w:r w:rsidR="00AC64C4" w:rsidRPr="001D18D8">
        <w:rPr>
          <w:color w:val="000000" w:themeColor="text1"/>
        </w:rPr>
        <w:t xml:space="preserve"> </w:t>
      </w:r>
      <w:r w:rsidR="00AC64C4" w:rsidRPr="001D18D8">
        <w:rPr>
          <w:noProof/>
          <w:color w:val="000000" w:themeColor="text1"/>
        </w:rPr>
        <w:drawing>
          <wp:inline distT="0" distB="0" distL="0" distR="0" wp14:anchorId="05158F59" wp14:editId="27290AF9">
            <wp:extent cx="1476375" cy="295275"/>
            <wp:effectExtent l="0" t="0" r="9525" b="952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Pr>
          <w:color w:val="000000" w:themeColor="text1"/>
          <w:lang w:val="kk-KZ"/>
        </w:rPr>
        <w:t>батырмасын басыңыз</w:t>
      </w:r>
      <w:r w:rsidR="00AC64C4" w:rsidRPr="001D18D8">
        <w:rPr>
          <w:color w:val="000000" w:themeColor="text1"/>
        </w:rPr>
        <w:t xml:space="preserve">. </w:t>
      </w:r>
      <w:r>
        <w:rPr>
          <w:color w:val="000000" w:themeColor="text1"/>
          <w:lang w:val="kk-KZ"/>
        </w:rPr>
        <w:t>Ашылған терезеде</w:t>
      </w:r>
      <w:r>
        <w:rPr>
          <w:color w:val="000000" w:themeColor="text1"/>
        </w:rPr>
        <w:t xml:space="preserve"> «</w:t>
      </w:r>
      <w:r>
        <w:rPr>
          <w:color w:val="000000" w:themeColor="text1"/>
          <w:lang w:val="kk-KZ"/>
        </w:rPr>
        <w:t>Нысан типі</w:t>
      </w:r>
      <w:r>
        <w:rPr>
          <w:color w:val="000000" w:themeColor="text1"/>
        </w:rPr>
        <w:t>» = «</w:t>
      </w:r>
      <w:r>
        <w:rPr>
          <w:color w:val="000000" w:themeColor="text1"/>
          <w:lang w:val="kk-KZ"/>
        </w:rPr>
        <w:t>Егжей</w:t>
      </w:r>
      <w:r>
        <w:rPr>
          <w:color w:val="000000" w:themeColor="text1"/>
        </w:rPr>
        <w:t>-</w:t>
      </w:r>
      <w:r>
        <w:rPr>
          <w:color w:val="000000" w:themeColor="text1"/>
          <w:lang w:val="kk-KZ"/>
        </w:rPr>
        <w:t>тегжей</w:t>
      </w:r>
      <w:r w:rsidR="00AC64C4" w:rsidRPr="001D18D8">
        <w:rPr>
          <w:color w:val="000000" w:themeColor="text1"/>
        </w:rPr>
        <w:t xml:space="preserve">» </w:t>
      </w:r>
      <w:r>
        <w:rPr>
          <w:color w:val="000000" w:themeColor="text1"/>
          <w:lang w:val="kk-KZ"/>
        </w:rPr>
        <w:t xml:space="preserve">өрісін толтырыңыз және тиісті </w:t>
      </w:r>
      <w:r>
        <w:rPr>
          <w:color w:val="000000" w:themeColor="text1"/>
        </w:rPr>
        <w:t>«</w:t>
      </w:r>
      <w:r>
        <w:rPr>
          <w:color w:val="000000" w:themeColor="text1"/>
          <w:lang w:val="kk-KZ"/>
        </w:rPr>
        <w:t>Егжей</w:t>
      </w:r>
      <w:r>
        <w:rPr>
          <w:color w:val="000000" w:themeColor="text1"/>
        </w:rPr>
        <w:t>-</w:t>
      </w:r>
      <w:r>
        <w:rPr>
          <w:color w:val="000000" w:themeColor="text1"/>
          <w:lang w:val="kk-KZ"/>
        </w:rPr>
        <w:t>тегжей</w:t>
      </w:r>
      <w:r w:rsidR="00AC64C4" w:rsidRPr="001D18D8">
        <w:rPr>
          <w:color w:val="000000" w:themeColor="text1"/>
        </w:rPr>
        <w:t>»</w:t>
      </w:r>
      <w:r>
        <w:rPr>
          <w:color w:val="000000" w:themeColor="text1"/>
          <w:lang w:val="kk-KZ"/>
        </w:rPr>
        <w:t xml:space="preserve"> түрін таңдаңыз</w:t>
      </w:r>
      <w:r w:rsidR="00AC64C4" w:rsidRPr="001D18D8">
        <w:rPr>
          <w:color w:val="000000" w:themeColor="text1"/>
        </w:rPr>
        <w:t xml:space="preserve">. </w:t>
      </w:r>
    </w:p>
    <w:p w:rsidR="00AC64C4" w:rsidRPr="001D18D8" w:rsidRDefault="00AC64C4" w:rsidP="00AC64C4">
      <w:pPr>
        <w:pStyle w:val="af7"/>
        <w:spacing w:line="25" w:lineRule="atLeast"/>
        <w:ind w:left="0"/>
        <w:jc w:val="both"/>
        <w:rPr>
          <w:i/>
          <w:color w:val="000000" w:themeColor="text1"/>
        </w:rPr>
      </w:pPr>
      <w:r w:rsidRPr="001D18D8">
        <w:rPr>
          <w:noProof/>
          <w:color w:val="000000" w:themeColor="text1"/>
        </w:rPr>
        <w:lastRenderedPageBreak/>
        <w:drawing>
          <wp:inline distT="0" distB="0" distL="0" distR="0" wp14:anchorId="6C96AA6D" wp14:editId="6B150BBC">
            <wp:extent cx="5940425" cy="3747135"/>
            <wp:effectExtent l="19050" t="19050" r="22225" b="2476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cstate="print"/>
                    <a:stretch>
                      <a:fillRect/>
                    </a:stretch>
                  </pic:blipFill>
                  <pic:spPr>
                    <a:xfrm>
                      <a:off x="0" y="0"/>
                      <a:ext cx="5940425" cy="3747135"/>
                    </a:xfrm>
                    <a:prstGeom prst="rect">
                      <a:avLst/>
                    </a:prstGeom>
                    <a:ln>
                      <a:solidFill>
                        <a:schemeClr val="bg1">
                          <a:lumMod val="65000"/>
                        </a:schemeClr>
                      </a:solidFill>
                    </a:ln>
                  </pic:spPr>
                </pic:pic>
              </a:graphicData>
            </a:graphic>
          </wp:inline>
        </w:drawing>
      </w:r>
    </w:p>
    <w:bookmarkStart w:id="540" w:name="_Toc24636608"/>
    <w:bookmarkStart w:id="541" w:name="_Toc25246953"/>
    <w:p w:rsidR="00AC64C4" w:rsidRPr="00CB6804" w:rsidRDefault="00C84897" w:rsidP="002D3DC4">
      <w:pPr>
        <w:pStyle w:val="af7"/>
        <w:spacing w:after="160" w:line="25" w:lineRule="atLeast"/>
        <w:ind w:left="1134"/>
        <w:contextualSpacing/>
        <w:jc w:val="center"/>
        <w:rPr>
          <w:color w:val="000000" w:themeColor="text1"/>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285</w:t>
      </w:r>
      <w:r w:rsidRPr="002D3DC4">
        <w:rPr>
          <w:b/>
          <w:color w:val="000000" w:themeColor="text1"/>
          <w:sz w:val="20"/>
          <w:szCs w:val="20"/>
        </w:rPr>
        <w:fldChar w:fldCharType="end"/>
      </w:r>
      <w:r w:rsidR="00CB6804">
        <w:rPr>
          <w:b/>
          <w:color w:val="000000" w:themeColor="text1"/>
          <w:sz w:val="20"/>
          <w:szCs w:val="20"/>
        </w:rPr>
        <w:t>-</w:t>
      </w:r>
      <w:r w:rsidR="00CB6804">
        <w:rPr>
          <w:b/>
          <w:color w:val="000000" w:themeColor="text1"/>
          <w:sz w:val="20"/>
          <w:szCs w:val="20"/>
          <w:lang w:val="kk-KZ"/>
        </w:rPr>
        <w:t>сурет</w:t>
      </w:r>
      <w:r w:rsidR="00CB6804">
        <w:rPr>
          <w:b/>
          <w:color w:val="000000" w:themeColor="text1"/>
          <w:sz w:val="20"/>
          <w:szCs w:val="20"/>
        </w:rPr>
        <w:t>.</w:t>
      </w:r>
      <w:r w:rsidR="00CB6804">
        <w:rPr>
          <w:b/>
          <w:color w:val="000000" w:themeColor="text1"/>
          <w:sz w:val="20"/>
          <w:szCs w:val="20"/>
          <w:lang w:val="kk-KZ"/>
        </w:rPr>
        <w:t xml:space="preserve"> </w:t>
      </w:r>
      <w:r w:rsidR="00CB6804">
        <w:rPr>
          <w:b/>
          <w:color w:val="000000" w:themeColor="text1"/>
          <w:sz w:val="20"/>
          <w:szCs w:val="20"/>
        </w:rPr>
        <w:t>«</w:t>
      </w:r>
      <w:r w:rsidR="00CB6804">
        <w:rPr>
          <w:b/>
          <w:color w:val="000000" w:themeColor="text1"/>
          <w:sz w:val="20"/>
          <w:szCs w:val="20"/>
          <w:lang w:val="kk-KZ"/>
        </w:rPr>
        <w:t>Егжей</w:t>
      </w:r>
      <w:r w:rsidR="00CB6804">
        <w:rPr>
          <w:b/>
          <w:color w:val="000000" w:themeColor="text1"/>
          <w:sz w:val="20"/>
          <w:szCs w:val="20"/>
          <w:lang w:val="en-US"/>
        </w:rPr>
        <w:t>-</w:t>
      </w:r>
      <w:r w:rsidR="00CB6804">
        <w:rPr>
          <w:b/>
          <w:color w:val="000000" w:themeColor="text1"/>
          <w:sz w:val="20"/>
          <w:szCs w:val="20"/>
          <w:lang w:val="kk-KZ"/>
        </w:rPr>
        <w:t>тегжей</w:t>
      </w:r>
      <w:r w:rsidR="00AC64C4" w:rsidRPr="002D3DC4">
        <w:rPr>
          <w:b/>
          <w:color w:val="000000" w:themeColor="text1"/>
          <w:sz w:val="20"/>
          <w:szCs w:val="20"/>
        </w:rPr>
        <w:t>»</w:t>
      </w:r>
      <w:bookmarkEnd w:id="540"/>
      <w:bookmarkEnd w:id="541"/>
      <w:r w:rsidR="00CB6804">
        <w:rPr>
          <w:b/>
          <w:color w:val="000000" w:themeColor="text1"/>
          <w:sz w:val="20"/>
          <w:szCs w:val="20"/>
          <w:lang w:val="kk-KZ"/>
        </w:rPr>
        <w:t xml:space="preserve"> нысаны</w:t>
      </w:r>
    </w:p>
    <w:p w:rsidR="005E6FD6" w:rsidRPr="00CB6804" w:rsidRDefault="00CB6804" w:rsidP="00175FEE">
      <w:pPr>
        <w:pStyle w:val="af7"/>
        <w:numPr>
          <w:ilvl w:val="0"/>
          <w:numId w:val="126"/>
        </w:numPr>
        <w:spacing w:line="25" w:lineRule="atLeast"/>
        <w:contextualSpacing/>
        <w:jc w:val="both"/>
        <w:rPr>
          <w:color w:val="000000" w:themeColor="text1"/>
          <w:lang w:val="kk-KZ"/>
        </w:rPr>
      </w:pPr>
      <w:r>
        <w:rPr>
          <w:color w:val="000000" w:themeColor="text1"/>
          <w:lang w:val="kk-KZ"/>
        </w:rPr>
        <w:t>Әрі қарай</w:t>
      </w:r>
      <w:r w:rsidRPr="00CB6804">
        <w:rPr>
          <w:color w:val="000000" w:themeColor="text1"/>
          <w:lang w:val="kk-KZ"/>
        </w:rPr>
        <w:t xml:space="preserve"> «</w:t>
      </w:r>
      <w:r>
        <w:rPr>
          <w:color w:val="000000" w:themeColor="text1"/>
          <w:lang w:val="kk-KZ"/>
        </w:rPr>
        <w:t>Егжей</w:t>
      </w:r>
      <w:r w:rsidRPr="00CB6804">
        <w:rPr>
          <w:color w:val="000000" w:themeColor="text1"/>
          <w:lang w:val="kk-KZ"/>
        </w:rPr>
        <w:t>-</w:t>
      </w:r>
      <w:r>
        <w:rPr>
          <w:color w:val="000000" w:themeColor="text1"/>
          <w:lang w:val="kk-KZ"/>
        </w:rPr>
        <w:t>тегжей</w:t>
      </w:r>
      <w:r w:rsidR="005E6FD6" w:rsidRPr="00CB6804">
        <w:rPr>
          <w:color w:val="000000" w:themeColor="text1"/>
          <w:lang w:val="kk-KZ"/>
        </w:rPr>
        <w:t>»</w:t>
      </w:r>
      <w:r>
        <w:rPr>
          <w:color w:val="000000" w:themeColor="text1"/>
          <w:lang w:val="kk-KZ"/>
        </w:rPr>
        <w:t xml:space="preserve"> түрі өрісін толтыру қажет.</w:t>
      </w:r>
    </w:p>
    <w:p w:rsidR="00AC64C4" w:rsidRPr="00CB6804" w:rsidRDefault="00CB6804" w:rsidP="00175FEE">
      <w:pPr>
        <w:pStyle w:val="af7"/>
        <w:numPr>
          <w:ilvl w:val="0"/>
          <w:numId w:val="126"/>
        </w:numPr>
        <w:spacing w:line="25" w:lineRule="atLeast"/>
        <w:contextualSpacing/>
        <w:jc w:val="both"/>
        <w:rPr>
          <w:color w:val="000000" w:themeColor="text1"/>
          <w:lang w:val="kk-KZ"/>
        </w:rPr>
      </w:pPr>
      <w:r>
        <w:rPr>
          <w:color w:val="000000" w:themeColor="text1"/>
          <w:lang w:val="kk-KZ"/>
        </w:rPr>
        <w:t>Егжей</w:t>
      </w:r>
      <w:r w:rsidRPr="00CB6804">
        <w:rPr>
          <w:color w:val="000000" w:themeColor="text1"/>
          <w:lang w:val="kk-KZ"/>
        </w:rPr>
        <w:t>-</w:t>
      </w:r>
      <w:r>
        <w:rPr>
          <w:color w:val="000000" w:themeColor="text1"/>
          <w:lang w:val="kk-KZ"/>
        </w:rPr>
        <w:t>тегжей түрін таңдағаннан кейін таңдалған типке сәйкес келетін өрістер жиыны шығады</w:t>
      </w:r>
      <w:r w:rsidR="00AC64C4" w:rsidRPr="00CB6804">
        <w:rPr>
          <w:color w:val="000000" w:themeColor="text1"/>
          <w:lang w:val="kk-KZ"/>
        </w:rPr>
        <w:t>.</w:t>
      </w:r>
    </w:p>
    <w:p w:rsidR="00AC64C4" w:rsidRPr="00CB6804" w:rsidRDefault="00CB6804" w:rsidP="00175FEE">
      <w:pPr>
        <w:pStyle w:val="af7"/>
        <w:numPr>
          <w:ilvl w:val="0"/>
          <w:numId w:val="126"/>
        </w:numPr>
        <w:spacing w:after="160" w:line="25" w:lineRule="atLeast"/>
        <w:contextualSpacing/>
        <w:jc w:val="both"/>
        <w:rPr>
          <w:color w:val="000000" w:themeColor="text1"/>
          <w:lang w:val="kk-KZ"/>
        </w:rPr>
      </w:pPr>
      <w:r>
        <w:rPr>
          <w:color w:val="000000" w:themeColor="text1"/>
          <w:lang w:val="kk-KZ"/>
        </w:rPr>
        <w:t>Бар тауарды таңдау үшін тауарды таңдау батырмасын басамыз</w:t>
      </w:r>
      <w:r w:rsidR="00AC64C4" w:rsidRPr="00CB6804">
        <w:rPr>
          <w:color w:val="000000" w:themeColor="text1"/>
          <w:lang w:val="kk-KZ"/>
        </w:rPr>
        <w:t>.</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drawing>
          <wp:inline distT="0" distB="0" distL="0" distR="0" wp14:anchorId="21701A1E" wp14:editId="64A6BD40">
            <wp:extent cx="5940425" cy="633095"/>
            <wp:effectExtent l="19050" t="19050" r="22225" b="1460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940425" cy="633095"/>
                    </a:xfrm>
                    <a:prstGeom prst="rect">
                      <a:avLst/>
                    </a:prstGeom>
                    <a:ln>
                      <a:solidFill>
                        <a:schemeClr val="bg1">
                          <a:lumMod val="65000"/>
                        </a:schemeClr>
                      </a:solidFill>
                    </a:ln>
                  </pic:spPr>
                </pic:pic>
              </a:graphicData>
            </a:graphic>
          </wp:inline>
        </w:drawing>
      </w:r>
    </w:p>
    <w:bookmarkStart w:id="542" w:name="_Toc24636609"/>
    <w:bookmarkStart w:id="543" w:name="_Toc25246954"/>
    <w:p w:rsidR="00AC64C4" w:rsidRPr="00CB6804"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286</w:t>
      </w:r>
      <w:r w:rsidRPr="002D3DC4">
        <w:rPr>
          <w:b/>
          <w:color w:val="000000" w:themeColor="text1"/>
          <w:sz w:val="20"/>
          <w:szCs w:val="20"/>
        </w:rPr>
        <w:fldChar w:fldCharType="end"/>
      </w:r>
      <w:r w:rsidR="00CB6804">
        <w:rPr>
          <w:b/>
          <w:color w:val="000000" w:themeColor="text1"/>
          <w:sz w:val="20"/>
          <w:szCs w:val="20"/>
        </w:rPr>
        <w:t>-</w:t>
      </w:r>
      <w:r w:rsidR="00CB6804">
        <w:rPr>
          <w:b/>
          <w:color w:val="000000" w:themeColor="text1"/>
          <w:sz w:val="20"/>
          <w:szCs w:val="20"/>
          <w:lang w:val="kk-KZ"/>
        </w:rPr>
        <w:t>сурет</w:t>
      </w:r>
      <w:r w:rsidR="00AC64C4" w:rsidRPr="002D3DC4">
        <w:rPr>
          <w:b/>
          <w:color w:val="000000" w:themeColor="text1"/>
          <w:sz w:val="20"/>
          <w:szCs w:val="20"/>
        </w:rPr>
        <w:t xml:space="preserve">. </w:t>
      </w:r>
      <w:bookmarkEnd w:id="542"/>
      <w:bookmarkEnd w:id="543"/>
      <w:r w:rsidR="00CB6804">
        <w:rPr>
          <w:b/>
          <w:color w:val="000000" w:themeColor="text1"/>
          <w:sz w:val="20"/>
          <w:szCs w:val="20"/>
          <w:lang w:val="kk-KZ"/>
        </w:rPr>
        <w:t>Тауарды таңдау батырмасы</w:t>
      </w:r>
    </w:p>
    <w:p w:rsidR="00AC64C4" w:rsidRPr="0053760F" w:rsidRDefault="0053760F" w:rsidP="00175FEE">
      <w:pPr>
        <w:pStyle w:val="af7"/>
        <w:numPr>
          <w:ilvl w:val="0"/>
          <w:numId w:val="126"/>
        </w:numPr>
        <w:spacing w:line="25" w:lineRule="atLeast"/>
        <w:contextualSpacing/>
        <w:jc w:val="both"/>
        <w:rPr>
          <w:color w:val="000000" w:themeColor="text1"/>
          <w:lang w:val="kk-KZ"/>
        </w:rPr>
      </w:pPr>
      <w:r>
        <w:rPr>
          <w:color w:val="000000" w:themeColor="text1"/>
          <w:lang w:val="kk-KZ"/>
        </w:rPr>
        <w:t>Ашылған терезеде</w:t>
      </w:r>
      <w:r w:rsidRPr="0053760F">
        <w:rPr>
          <w:color w:val="000000" w:themeColor="text1"/>
          <w:lang w:val="kk-KZ"/>
        </w:rPr>
        <w:t xml:space="preserve"> «</w:t>
      </w:r>
      <w:r>
        <w:rPr>
          <w:color w:val="000000" w:themeColor="text1"/>
          <w:lang w:val="kk-KZ"/>
        </w:rPr>
        <w:t>Тауарды таңдау</w:t>
      </w:r>
      <w:r w:rsidR="00AC64C4" w:rsidRPr="0053760F">
        <w:rPr>
          <w:color w:val="000000" w:themeColor="text1"/>
          <w:lang w:val="kk-KZ"/>
        </w:rPr>
        <w:t>»</w:t>
      </w:r>
      <w:r>
        <w:rPr>
          <w:color w:val="000000" w:themeColor="text1"/>
          <w:lang w:val="kk-KZ"/>
        </w:rPr>
        <w:t xml:space="preserve"> батырмасын басыңыз</w:t>
      </w:r>
      <w:r w:rsidR="00AC64C4" w:rsidRPr="0053760F">
        <w:rPr>
          <w:color w:val="000000" w:themeColor="text1"/>
          <w:lang w:val="kk-KZ"/>
        </w:rPr>
        <w:t>.</w:t>
      </w:r>
    </w:p>
    <w:p w:rsidR="00AC64C4" w:rsidRPr="001D18D8" w:rsidRDefault="00AC64C4" w:rsidP="00AC64C4">
      <w:pPr>
        <w:pStyle w:val="af7"/>
        <w:spacing w:line="25" w:lineRule="atLeast"/>
        <w:ind w:left="0"/>
        <w:jc w:val="both"/>
        <w:rPr>
          <w:color w:val="000000" w:themeColor="text1"/>
        </w:rPr>
      </w:pPr>
      <w:r w:rsidRPr="001D18D8">
        <w:rPr>
          <w:noProof/>
          <w:color w:val="000000" w:themeColor="text1"/>
        </w:rPr>
        <w:lastRenderedPageBreak/>
        <w:drawing>
          <wp:inline distT="0" distB="0" distL="0" distR="0" wp14:anchorId="6BB71D9C" wp14:editId="6AF7CFF2">
            <wp:extent cx="5940425" cy="3562985"/>
            <wp:effectExtent l="19050" t="19050" r="22225" b="1841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940425" cy="3562985"/>
                    </a:xfrm>
                    <a:prstGeom prst="rect">
                      <a:avLst/>
                    </a:prstGeom>
                    <a:ln>
                      <a:solidFill>
                        <a:schemeClr val="bg1">
                          <a:lumMod val="65000"/>
                        </a:schemeClr>
                      </a:solidFill>
                    </a:ln>
                  </pic:spPr>
                </pic:pic>
              </a:graphicData>
            </a:graphic>
          </wp:inline>
        </w:drawing>
      </w:r>
    </w:p>
    <w:bookmarkStart w:id="544" w:name="_Toc24636610"/>
    <w:bookmarkStart w:id="545" w:name="_Toc25246955"/>
    <w:p w:rsidR="00AC64C4" w:rsidRPr="0053760F"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287</w:t>
      </w:r>
      <w:r w:rsidRPr="002D3DC4">
        <w:rPr>
          <w:b/>
          <w:color w:val="000000" w:themeColor="text1"/>
          <w:sz w:val="20"/>
          <w:szCs w:val="20"/>
        </w:rPr>
        <w:fldChar w:fldCharType="end"/>
      </w:r>
      <w:r w:rsidR="0053760F">
        <w:rPr>
          <w:b/>
          <w:color w:val="000000" w:themeColor="text1"/>
          <w:sz w:val="20"/>
          <w:szCs w:val="20"/>
        </w:rPr>
        <w:t>-</w:t>
      </w:r>
      <w:r w:rsidR="0053760F">
        <w:rPr>
          <w:b/>
          <w:color w:val="000000" w:themeColor="text1"/>
          <w:sz w:val="20"/>
          <w:szCs w:val="20"/>
          <w:lang w:val="kk-KZ"/>
        </w:rPr>
        <w:t>сурет</w:t>
      </w:r>
      <w:r w:rsidR="0053760F">
        <w:rPr>
          <w:b/>
          <w:color w:val="000000" w:themeColor="text1"/>
          <w:sz w:val="20"/>
          <w:szCs w:val="20"/>
        </w:rPr>
        <w:t>. «</w:t>
      </w:r>
      <w:r w:rsidR="0053760F">
        <w:rPr>
          <w:b/>
          <w:color w:val="000000" w:themeColor="text1"/>
          <w:sz w:val="20"/>
          <w:szCs w:val="20"/>
          <w:lang w:val="kk-KZ"/>
        </w:rPr>
        <w:t>Тауарды таңдау</w:t>
      </w:r>
      <w:r w:rsidR="00AC64C4" w:rsidRPr="002D3DC4">
        <w:rPr>
          <w:b/>
          <w:color w:val="000000" w:themeColor="text1"/>
          <w:sz w:val="20"/>
          <w:szCs w:val="20"/>
        </w:rPr>
        <w:t>»</w:t>
      </w:r>
      <w:bookmarkEnd w:id="544"/>
      <w:bookmarkEnd w:id="545"/>
      <w:r w:rsidR="0053760F">
        <w:rPr>
          <w:b/>
          <w:color w:val="000000" w:themeColor="text1"/>
          <w:sz w:val="20"/>
          <w:szCs w:val="20"/>
          <w:lang w:val="kk-KZ"/>
        </w:rPr>
        <w:t xml:space="preserve"> батырмасы</w:t>
      </w:r>
    </w:p>
    <w:p w:rsidR="00AC64C4" w:rsidRPr="0053760F" w:rsidRDefault="0053760F" w:rsidP="00175FEE">
      <w:pPr>
        <w:pStyle w:val="af7"/>
        <w:numPr>
          <w:ilvl w:val="0"/>
          <w:numId w:val="126"/>
        </w:numPr>
        <w:spacing w:line="25" w:lineRule="atLeast"/>
        <w:contextualSpacing/>
        <w:jc w:val="both"/>
        <w:rPr>
          <w:color w:val="000000" w:themeColor="text1"/>
          <w:lang w:val="kk-KZ"/>
        </w:rPr>
      </w:pPr>
      <w:r>
        <w:rPr>
          <w:color w:val="000000" w:themeColor="text1"/>
          <w:lang w:val="kk-KZ"/>
        </w:rPr>
        <w:t>СТ ВҚ</w:t>
      </w:r>
      <w:r w:rsidRPr="0053760F">
        <w:rPr>
          <w:color w:val="000000" w:themeColor="text1"/>
          <w:lang w:val="kk-KZ"/>
        </w:rPr>
        <w:t>-</w:t>
      </w:r>
      <w:r>
        <w:rPr>
          <w:color w:val="000000" w:themeColor="text1"/>
          <w:lang w:val="kk-KZ"/>
        </w:rPr>
        <w:t>сында бар қалдықтар көрінеді</w:t>
      </w:r>
      <w:r w:rsidR="00AC64C4" w:rsidRPr="0053760F">
        <w:rPr>
          <w:color w:val="000000" w:themeColor="text1"/>
          <w:lang w:val="kk-KZ"/>
        </w:rPr>
        <w:t>.</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drawing>
          <wp:inline distT="0" distB="0" distL="0" distR="0" wp14:anchorId="3FF174DE" wp14:editId="2D1D4F87">
            <wp:extent cx="5940425" cy="2620645"/>
            <wp:effectExtent l="19050" t="19050" r="22225" b="27305"/>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cstate="print"/>
                    <a:stretch>
                      <a:fillRect/>
                    </a:stretch>
                  </pic:blipFill>
                  <pic:spPr>
                    <a:xfrm>
                      <a:off x="0" y="0"/>
                      <a:ext cx="5940425" cy="2620645"/>
                    </a:xfrm>
                    <a:prstGeom prst="rect">
                      <a:avLst/>
                    </a:prstGeom>
                    <a:ln>
                      <a:solidFill>
                        <a:schemeClr val="bg1">
                          <a:lumMod val="65000"/>
                        </a:schemeClr>
                      </a:solidFill>
                    </a:ln>
                  </pic:spPr>
                </pic:pic>
              </a:graphicData>
            </a:graphic>
          </wp:inline>
        </w:drawing>
      </w:r>
    </w:p>
    <w:bookmarkStart w:id="546" w:name="_Toc24636611"/>
    <w:bookmarkStart w:id="547" w:name="_Toc25246956"/>
    <w:p w:rsidR="00AC64C4" w:rsidRPr="0053760F"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288</w:t>
      </w:r>
      <w:r w:rsidRPr="002D3DC4">
        <w:rPr>
          <w:b/>
          <w:color w:val="000000" w:themeColor="text1"/>
          <w:sz w:val="20"/>
          <w:szCs w:val="20"/>
        </w:rPr>
        <w:fldChar w:fldCharType="end"/>
      </w:r>
      <w:r w:rsidR="0053760F">
        <w:rPr>
          <w:b/>
          <w:color w:val="000000" w:themeColor="text1"/>
          <w:sz w:val="20"/>
          <w:szCs w:val="20"/>
        </w:rPr>
        <w:t>-</w:t>
      </w:r>
      <w:r w:rsidR="0053760F">
        <w:rPr>
          <w:b/>
          <w:color w:val="000000" w:themeColor="text1"/>
          <w:sz w:val="20"/>
          <w:szCs w:val="20"/>
          <w:lang w:val="kk-KZ"/>
        </w:rPr>
        <w:t>сурет</w:t>
      </w:r>
      <w:r w:rsidR="00AC64C4" w:rsidRPr="002D3DC4">
        <w:rPr>
          <w:b/>
          <w:color w:val="000000" w:themeColor="text1"/>
          <w:sz w:val="20"/>
          <w:szCs w:val="20"/>
        </w:rPr>
        <w:t xml:space="preserve">. </w:t>
      </w:r>
      <w:bookmarkEnd w:id="546"/>
      <w:bookmarkEnd w:id="547"/>
      <w:r w:rsidR="0053760F">
        <w:rPr>
          <w:b/>
          <w:color w:val="000000" w:themeColor="text1"/>
          <w:sz w:val="20"/>
          <w:szCs w:val="20"/>
          <w:lang w:val="kk-KZ"/>
        </w:rPr>
        <w:t>СТ ВҚ</w:t>
      </w:r>
      <w:r w:rsidR="0053760F">
        <w:rPr>
          <w:b/>
          <w:color w:val="000000" w:themeColor="text1"/>
          <w:sz w:val="20"/>
          <w:szCs w:val="20"/>
        </w:rPr>
        <w:t>-</w:t>
      </w:r>
      <w:r w:rsidR="0053760F">
        <w:rPr>
          <w:b/>
          <w:color w:val="000000" w:themeColor="text1"/>
          <w:sz w:val="20"/>
          <w:szCs w:val="20"/>
          <w:lang w:val="kk-KZ"/>
        </w:rPr>
        <w:t>сындағы қалдықтар</w:t>
      </w:r>
    </w:p>
    <w:p w:rsidR="00AC64C4" w:rsidRPr="0053760F" w:rsidRDefault="0053760F" w:rsidP="00175FEE">
      <w:pPr>
        <w:pStyle w:val="af7"/>
        <w:numPr>
          <w:ilvl w:val="0"/>
          <w:numId w:val="126"/>
        </w:numPr>
        <w:spacing w:line="25" w:lineRule="atLeast"/>
        <w:contextualSpacing/>
        <w:jc w:val="both"/>
        <w:rPr>
          <w:color w:val="000000" w:themeColor="text1"/>
          <w:lang w:val="kk-KZ"/>
        </w:rPr>
      </w:pPr>
      <w:r>
        <w:rPr>
          <w:color w:val="000000" w:themeColor="text1"/>
          <w:lang w:val="kk-KZ"/>
        </w:rPr>
        <w:t>Егжей</w:t>
      </w:r>
      <w:r w:rsidRPr="0053760F">
        <w:rPr>
          <w:color w:val="000000" w:themeColor="text1"/>
          <w:lang w:val="kk-KZ"/>
        </w:rPr>
        <w:t>-</w:t>
      </w:r>
      <w:r>
        <w:rPr>
          <w:color w:val="000000" w:themeColor="text1"/>
          <w:lang w:val="kk-KZ"/>
        </w:rPr>
        <w:t>тегжейлеу қажет тауарды таңдау қажет және «Таңдау» батырмасын басу керек.</w:t>
      </w:r>
    </w:p>
    <w:p w:rsidR="00AC64C4" w:rsidRPr="001D18D8" w:rsidRDefault="00AC64C4" w:rsidP="00AC64C4">
      <w:pPr>
        <w:spacing w:after="160" w:line="25" w:lineRule="atLeast"/>
        <w:jc w:val="center"/>
        <w:rPr>
          <w:b/>
          <w:i/>
          <w:color w:val="000000" w:themeColor="text1"/>
        </w:rPr>
      </w:pPr>
      <w:r w:rsidRPr="001D18D8">
        <w:rPr>
          <w:noProof/>
          <w:color w:val="000000" w:themeColor="text1"/>
        </w:rPr>
        <w:lastRenderedPageBreak/>
        <w:drawing>
          <wp:inline distT="0" distB="0" distL="0" distR="0" wp14:anchorId="5880B094" wp14:editId="5C0302FE">
            <wp:extent cx="5940425" cy="2630170"/>
            <wp:effectExtent l="19050" t="19050" r="22225" b="1778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5940425" cy="2630170"/>
                    </a:xfrm>
                    <a:prstGeom prst="rect">
                      <a:avLst/>
                    </a:prstGeom>
                    <a:ln>
                      <a:solidFill>
                        <a:schemeClr val="bg1">
                          <a:lumMod val="65000"/>
                        </a:schemeClr>
                      </a:solidFill>
                    </a:ln>
                  </pic:spPr>
                </pic:pic>
              </a:graphicData>
            </a:graphic>
          </wp:inline>
        </w:drawing>
      </w:r>
    </w:p>
    <w:bookmarkStart w:id="548" w:name="_Toc24636612"/>
    <w:bookmarkStart w:id="549" w:name="_Toc25246957"/>
    <w:p w:rsidR="00AC64C4" w:rsidRPr="002D3DC4" w:rsidRDefault="00C84897" w:rsidP="002D3DC4">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289</w:t>
      </w:r>
      <w:r w:rsidRPr="002D3DC4">
        <w:rPr>
          <w:b/>
          <w:color w:val="000000" w:themeColor="text1"/>
          <w:sz w:val="20"/>
          <w:szCs w:val="20"/>
        </w:rPr>
        <w:fldChar w:fldCharType="end"/>
      </w:r>
      <w:r w:rsidR="0053760F">
        <w:rPr>
          <w:b/>
          <w:color w:val="000000" w:themeColor="text1"/>
          <w:sz w:val="20"/>
          <w:szCs w:val="20"/>
        </w:rPr>
        <w:t>-</w:t>
      </w:r>
      <w:r w:rsidR="0053760F">
        <w:rPr>
          <w:b/>
          <w:color w:val="000000" w:themeColor="text1"/>
          <w:sz w:val="20"/>
          <w:szCs w:val="20"/>
          <w:lang w:val="kk-KZ"/>
        </w:rPr>
        <w:t>сурет</w:t>
      </w:r>
      <w:r w:rsidR="00AC64C4" w:rsidRPr="002D3DC4">
        <w:rPr>
          <w:b/>
          <w:color w:val="000000" w:themeColor="text1"/>
          <w:sz w:val="20"/>
          <w:szCs w:val="20"/>
        </w:rPr>
        <w:t xml:space="preserve">. </w:t>
      </w:r>
      <w:bookmarkEnd w:id="548"/>
      <w:bookmarkEnd w:id="549"/>
      <w:r w:rsidR="0053760F">
        <w:rPr>
          <w:b/>
          <w:color w:val="000000" w:themeColor="text1"/>
          <w:sz w:val="20"/>
          <w:szCs w:val="20"/>
          <w:lang w:val="kk-KZ"/>
        </w:rPr>
        <w:t>Егжей</w:t>
      </w:r>
      <w:r w:rsidR="0053760F">
        <w:rPr>
          <w:b/>
          <w:color w:val="000000" w:themeColor="text1"/>
          <w:sz w:val="20"/>
          <w:szCs w:val="20"/>
        </w:rPr>
        <w:t>-</w:t>
      </w:r>
      <w:r w:rsidR="0053760F">
        <w:rPr>
          <w:b/>
          <w:color w:val="000000" w:themeColor="text1"/>
          <w:sz w:val="20"/>
          <w:szCs w:val="20"/>
          <w:lang w:val="kk-KZ"/>
        </w:rPr>
        <w:t>тегжей жүргізуге арналған тауарды таңдау</w:t>
      </w:r>
      <w:r w:rsidR="00AC64C4" w:rsidRPr="002D3DC4">
        <w:rPr>
          <w:b/>
          <w:color w:val="000000" w:themeColor="text1"/>
          <w:sz w:val="20"/>
          <w:szCs w:val="20"/>
        </w:rPr>
        <w:t xml:space="preserve"> </w:t>
      </w:r>
    </w:p>
    <w:p w:rsidR="00AC64C4" w:rsidRPr="001D18D8" w:rsidRDefault="0053760F" w:rsidP="00175FEE">
      <w:pPr>
        <w:pStyle w:val="af7"/>
        <w:numPr>
          <w:ilvl w:val="0"/>
          <w:numId w:val="126"/>
        </w:numPr>
        <w:spacing w:line="25" w:lineRule="atLeast"/>
        <w:contextualSpacing/>
        <w:jc w:val="both"/>
        <w:rPr>
          <w:color w:val="000000" w:themeColor="text1"/>
        </w:rPr>
      </w:pPr>
      <w:r>
        <w:rPr>
          <w:color w:val="000000" w:themeColor="text1"/>
          <w:lang w:val="kk-KZ"/>
        </w:rPr>
        <w:t>Егжей</w:t>
      </w:r>
      <w:r>
        <w:rPr>
          <w:color w:val="000000" w:themeColor="text1"/>
        </w:rPr>
        <w:t>-</w:t>
      </w:r>
      <w:r>
        <w:rPr>
          <w:color w:val="000000" w:themeColor="text1"/>
          <w:lang w:val="kk-KZ"/>
        </w:rPr>
        <w:t>тегжейленген санды толтырыңыз</w:t>
      </w:r>
      <w:r>
        <w:rPr>
          <w:color w:val="000000" w:themeColor="text1"/>
        </w:rPr>
        <w:t xml:space="preserve"> </w:t>
      </w:r>
      <w:r>
        <w:rPr>
          <w:color w:val="000000" w:themeColor="text1"/>
          <w:lang w:val="kk-KZ"/>
        </w:rPr>
        <w:t>және</w:t>
      </w:r>
      <w:r>
        <w:rPr>
          <w:color w:val="000000" w:themeColor="text1"/>
        </w:rPr>
        <w:t xml:space="preserve"> «</w:t>
      </w:r>
      <w:r>
        <w:rPr>
          <w:color w:val="000000" w:themeColor="text1"/>
          <w:lang w:val="kk-KZ"/>
        </w:rPr>
        <w:t>Дайын</w:t>
      </w:r>
      <w:r w:rsidR="00AC64C4" w:rsidRPr="001D18D8">
        <w:rPr>
          <w:color w:val="000000" w:themeColor="text1"/>
        </w:rPr>
        <w:t>»</w:t>
      </w:r>
      <w:r>
        <w:rPr>
          <w:color w:val="000000" w:themeColor="text1"/>
          <w:lang w:val="kk-KZ"/>
        </w:rPr>
        <w:t xml:space="preserve"> батырмасын басыңыз</w:t>
      </w:r>
      <w:r w:rsidR="00AC64C4" w:rsidRPr="001D18D8">
        <w:rPr>
          <w:color w:val="000000" w:themeColor="text1"/>
        </w:rPr>
        <w:t>.</w:t>
      </w:r>
    </w:p>
    <w:p w:rsidR="00AC64C4" w:rsidRPr="001D18D8" w:rsidRDefault="00AC64C4" w:rsidP="00AC64C4">
      <w:pPr>
        <w:pStyle w:val="af7"/>
        <w:spacing w:line="25" w:lineRule="atLeast"/>
        <w:ind w:left="0"/>
        <w:jc w:val="center"/>
        <w:rPr>
          <w:color w:val="000000" w:themeColor="text1"/>
        </w:rPr>
      </w:pPr>
      <w:r w:rsidRPr="001D18D8">
        <w:rPr>
          <w:noProof/>
          <w:color w:val="000000" w:themeColor="text1"/>
        </w:rPr>
        <w:drawing>
          <wp:inline distT="0" distB="0" distL="0" distR="0" wp14:anchorId="7A96B352" wp14:editId="026A43F5">
            <wp:extent cx="5940425" cy="3536315"/>
            <wp:effectExtent l="19050" t="19050" r="22225" b="2603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cstate="print"/>
                    <a:stretch>
                      <a:fillRect/>
                    </a:stretch>
                  </pic:blipFill>
                  <pic:spPr>
                    <a:xfrm>
                      <a:off x="0" y="0"/>
                      <a:ext cx="5940425" cy="3536315"/>
                    </a:xfrm>
                    <a:prstGeom prst="rect">
                      <a:avLst/>
                    </a:prstGeom>
                    <a:ln>
                      <a:solidFill>
                        <a:schemeClr val="bg1">
                          <a:lumMod val="65000"/>
                        </a:schemeClr>
                      </a:solidFill>
                    </a:ln>
                  </pic:spPr>
                </pic:pic>
              </a:graphicData>
            </a:graphic>
          </wp:inline>
        </w:drawing>
      </w:r>
    </w:p>
    <w:bookmarkStart w:id="550" w:name="_Toc24636613"/>
    <w:bookmarkStart w:id="551" w:name="_Toc25246958"/>
    <w:p w:rsidR="00AC64C4" w:rsidRPr="0053760F"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290</w:t>
      </w:r>
      <w:r w:rsidRPr="002D3DC4">
        <w:rPr>
          <w:b/>
          <w:color w:val="000000" w:themeColor="text1"/>
          <w:sz w:val="20"/>
          <w:szCs w:val="20"/>
        </w:rPr>
        <w:fldChar w:fldCharType="end"/>
      </w:r>
      <w:r w:rsidR="0053760F">
        <w:rPr>
          <w:b/>
          <w:color w:val="000000" w:themeColor="text1"/>
          <w:sz w:val="20"/>
          <w:szCs w:val="20"/>
        </w:rPr>
        <w:t>-</w:t>
      </w:r>
      <w:r w:rsidR="0053760F">
        <w:rPr>
          <w:b/>
          <w:color w:val="000000" w:themeColor="text1"/>
          <w:sz w:val="20"/>
          <w:szCs w:val="20"/>
          <w:lang w:val="kk-KZ"/>
        </w:rPr>
        <w:t>сурет</w:t>
      </w:r>
      <w:r w:rsidR="00AC64C4" w:rsidRPr="002D3DC4">
        <w:rPr>
          <w:b/>
          <w:color w:val="000000" w:themeColor="text1"/>
          <w:sz w:val="20"/>
          <w:szCs w:val="20"/>
        </w:rPr>
        <w:t xml:space="preserve">. </w:t>
      </w:r>
      <w:bookmarkEnd w:id="550"/>
      <w:bookmarkEnd w:id="551"/>
      <w:r w:rsidR="0053760F">
        <w:rPr>
          <w:b/>
          <w:color w:val="000000" w:themeColor="text1"/>
          <w:sz w:val="20"/>
          <w:szCs w:val="20"/>
          <w:lang w:val="kk-KZ"/>
        </w:rPr>
        <w:t>Тауар туралы деректерді толтыру</w:t>
      </w:r>
    </w:p>
    <w:p w:rsidR="00AC64C4" w:rsidRPr="0053760F" w:rsidRDefault="0053760F" w:rsidP="00175FEE">
      <w:pPr>
        <w:pStyle w:val="af7"/>
        <w:numPr>
          <w:ilvl w:val="0"/>
          <w:numId w:val="126"/>
        </w:numPr>
        <w:spacing w:line="25" w:lineRule="atLeast"/>
        <w:contextualSpacing/>
        <w:jc w:val="both"/>
        <w:rPr>
          <w:color w:val="000000" w:themeColor="text1"/>
          <w:lang w:val="kk-KZ"/>
        </w:rPr>
      </w:pPr>
      <w:r>
        <w:rPr>
          <w:color w:val="000000" w:themeColor="text1"/>
          <w:lang w:val="kk-KZ"/>
        </w:rPr>
        <w:t>Әрі қарай ВҚ ЖА</w:t>
      </w:r>
      <w:r w:rsidRPr="0053760F">
        <w:rPr>
          <w:color w:val="000000" w:themeColor="text1"/>
          <w:lang w:val="kk-KZ"/>
        </w:rPr>
        <w:t>-</w:t>
      </w:r>
      <w:r>
        <w:rPr>
          <w:color w:val="000000" w:themeColor="text1"/>
          <w:lang w:val="kk-KZ"/>
        </w:rPr>
        <w:t>сынан егжей</w:t>
      </w:r>
      <w:r w:rsidRPr="0053760F">
        <w:rPr>
          <w:color w:val="000000" w:themeColor="text1"/>
          <w:lang w:val="kk-KZ"/>
        </w:rPr>
        <w:t>-</w:t>
      </w:r>
      <w:r>
        <w:rPr>
          <w:color w:val="000000" w:themeColor="text1"/>
          <w:lang w:val="kk-KZ"/>
        </w:rPr>
        <w:t>тегжейден кейін алынуы тиіс тауарды таңдау керек</w:t>
      </w:r>
      <w:r w:rsidR="00AC64C4" w:rsidRPr="0053760F">
        <w:rPr>
          <w:color w:val="000000" w:themeColor="text1"/>
          <w:lang w:val="kk-KZ"/>
        </w:rPr>
        <w:t>.</w:t>
      </w:r>
    </w:p>
    <w:p w:rsidR="00AC64C4" w:rsidRPr="001D18D8" w:rsidRDefault="00AC64C4" w:rsidP="00CE12F1">
      <w:pPr>
        <w:pStyle w:val="af5"/>
        <w:spacing w:before="240" w:line="276" w:lineRule="auto"/>
        <w:jc w:val="center"/>
        <w:rPr>
          <w:color w:val="000000" w:themeColor="text1"/>
        </w:rPr>
      </w:pPr>
      <w:r w:rsidRPr="001D18D8">
        <w:rPr>
          <w:noProof/>
          <w:color w:val="000000" w:themeColor="text1"/>
        </w:rPr>
        <w:lastRenderedPageBreak/>
        <w:drawing>
          <wp:inline distT="0" distB="0" distL="0" distR="0" wp14:anchorId="41BDC886" wp14:editId="28C29134">
            <wp:extent cx="5940425" cy="1483995"/>
            <wp:effectExtent l="19050" t="19050" r="22225" b="2095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cstate="print"/>
                    <a:stretch>
                      <a:fillRect/>
                    </a:stretch>
                  </pic:blipFill>
                  <pic:spPr>
                    <a:xfrm>
                      <a:off x="0" y="0"/>
                      <a:ext cx="5940425" cy="1483995"/>
                    </a:xfrm>
                    <a:prstGeom prst="rect">
                      <a:avLst/>
                    </a:prstGeom>
                    <a:ln>
                      <a:solidFill>
                        <a:schemeClr val="bg1">
                          <a:lumMod val="65000"/>
                        </a:schemeClr>
                      </a:solidFill>
                    </a:ln>
                  </pic:spPr>
                </pic:pic>
              </a:graphicData>
            </a:graphic>
          </wp:inline>
        </w:drawing>
      </w:r>
    </w:p>
    <w:bookmarkStart w:id="552" w:name="_Toc24636614"/>
    <w:bookmarkStart w:id="553" w:name="_Toc25246959"/>
    <w:p w:rsidR="00AC64C4" w:rsidRPr="0053760F"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291</w:t>
      </w:r>
      <w:r w:rsidRPr="002D3DC4">
        <w:rPr>
          <w:b/>
          <w:color w:val="000000" w:themeColor="text1"/>
          <w:sz w:val="20"/>
          <w:szCs w:val="20"/>
        </w:rPr>
        <w:fldChar w:fldCharType="end"/>
      </w:r>
      <w:r w:rsidR="0053760F">
        <w:rPr>
          <w:b/>
          <w:color w:val="000000" w:themeColor="text1"/>
          <w:sz w:val="20"/>
          <w:szCs w:val="20"/>
        </w:rPr>
        <w:t>-</w:t>
      </w:r>
      <w:r w:rsidR="0053760F">
        <w:rPr>
          <w:b/>
          <w:color w:val="000000" w:themeColor="text1"/>
          <w:sz w:val="20"/>
          <w:szCs w:val="20"/>
          <w:lang w:val="kk-KZ"/>
        </w:rPr>
        <w:t>сурет</w:t>
      </w:r>
      <w:r w:rsidR="00AC64C4" w:rsidRPr="002D3DC4">
        <w:rPr>
          <w:b/>
          <w:color w:val="000000" w:themeColor="text1"/>
          <w:sz w:val="20"/>
          <w:szCs w:val="20"/>
        </w:rPr>
        <w:t xml:space="preserve">. </w:t>
      </w:r>
      <w:bookmarkEnd w:id="552"/>
      <w:bookmarkEnd w:id="553"/>
      <w:r w:rsidR="0053760F">
        <w:rPr>
          <w:b/>
          <w:color w:val="000000" w:themeColor="text1"/>
          <w:sz w:val="20"/>
          <w:szCs w:val="20"/>
          <w:lang w:val="kk-KZ"/>
        </w:rPr>
        <w:t>Алынған тауарды қосу</w:t>
      </w:r>
    </w:p>
    <w:p w:rsidR="00AC64C4" w:rsidRPr="001D18D8" w:rsidRDefault="0053760F" w:rsidP="00175FEE">
      <w:pPr>
        <w:pStyle w:val="af7"/>
        <w:numPr>
          <w:ilvl w:val="0"/>
          <w:numId w:val="126"/>
        </w:numPr>
        <w:spacing w:line="25" w:lineRule="atLeast"/>
        <w:contextualSpacing/>
        <w:jc w:val="both"/>
        <w:rPr>
          <w:color w:val="000000" w:themeColor="text1"/>
        </w:rPr>
      </w:pPr>
      <w:r>
        <w:rPr>
          <w:color w:val="000000" w:themeColor="text1"/>
        </w:rPr>
        <w:t>«</w:t>
      </w:r>
      <w:r>
        <w:rPr>
          <w:color w:val="000000" w:themeColor="text1"/>
          <w:lang w:val="kk-KZ"/>
        </w:rPr>
        <w:t>Таңдау</w:t>
      </w:r>
      <w:r w:rsidR="00AC64C4" w:rsidRPr="001D18D8">
        <w:rPr>
          <w:color w:val="000000" w:themeColor="text1"/>
        </w:rPr>
        <w:t>»</w:t>
      </w:r>
      <w:r>
        <w:rPr>
          <w:color w:val="000000" w:themeColor="text1"/>
          <w:lang w:val="kk-KZ"/>
        </w:rPr>
        <w:t xml:space="preserve"> батырмасын басыңыз</w:t>
      </w:r>
      <w:r w:rsidR="00AC64C4" w:rsidRPr="001D18D8">
        <w:rPr>
          <w:color w:val="000000" w:themeColor="text1"/>
        </w:rPr>
        <w:t>.</w:t>
      </w:r>
    </w:p>
    <w:p w:rsidR="00AC64C4" w:rsidRPr="001D18D8" w:rsidRDefault="00AC64C4" w:rsidP="00AC64C4">
      <w:pPr>
        <w:spacing w:line="25" w:lineRule="atLeast"/>
        <w:jc w:val="both"/>
        <w:rPr>
          <w:color w:val="000000" w:themeColor="text1"/>
        </w:rPr>
      </w:pPr>
      <w:r w:rsidRPr="001D18D8">
        <w:rPr>
          <w:noProof/>
          <w:color w:val="000000" w:themeColor="text1"/>
        </w:rPr>
        <w:drawing>
          <wp:inline distT="0" distB="0" distL="0" distR="0" wp14:anchorId="4B493E2C" wp14:editId="53E3065C">
            <wp:extent cx="5730240" cy="3430793"/>
            <wp:effectExtent l="19050" t="19050" r="22860" b="1778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cstate="print"/>
                    <a:stretch>
                      <a:fillRect/>
                    </a:stretch>
                  </pic:blipFill>
                  <pic:spPr>
                    <a:xfrm>
                      <a:off x="0" y="0"/>
                      <a:ext cx="5734978" cy="3433629"/>
                    </a:xfrm>
                    <a:prstGeom prst="rect">
                      <a:avLst/>
                    </a:prstGeom>
                    <a:ln>
                      <a:solidFill>
                        <a:schemeClr val="bg1">
                          <a:lumMod val="65000"/>
                        </a:schemeClr>
                      </a:solidFill>
                    </a:ln>
                  </pic:spPr>
                </pic:pic>
              </a:graphicData>
            </a:graphic>
          </wp:inline>
        </w:drawing>
      </w:r>
    </w:p>
    <w:bookmarkStart w:id="554" w:name="_Toc24636615"/>
    <w:bookmarkStart w:id="555" w:name="_Toc25246960"/>
    <w:p w:rsidR="00AC64C4" w:rsidRPr="0053760F"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292</w:t>
      </w:r>
      <w:r w:rsidRPr="002D3DC4">
        <w:rPr>
          <w:b/>
          <w:color w:val="000000" w:themeColor="text1"/>
          <w:sz w:val="20"/>
          <w:szCs w:val="20"/>
        </w:rPr>
        <w:fldChar w:fldCharType="end"/>
      </w:r>
      <w:r w:rsidR="0053760F">
        <w:rPr>
          <w:b/>
          <w:color w:val="000000" w:themeColor="text1"/>
          <w:sz w:val="20"/>
          <w:szCs w:val="20"/>
        </w:rPr>
        <w:t>-</w:t>
      </w:r>
      <w:r w:rsidR="0053760F">
        <w:rPr>
          <w:b/>
          <w:color w:val="000000" w:themeColor="text1"/>
          <w:sz w:val="20"/>
          <w:szCs w:val="20"/>
          <w:lang w:val="kk-KZ"/>
        </w:rPr>
        <w:t>сурет</w:t>
      </w:r>
      <w:r w:rsidR="0053760F">
        <w:rPr>
          <w:b/>
          <w:color w:val="000000" w:themeColor="text1"/>
          <w:sz w:val="20"/>
          <w:szCs w:val="20"/>
        </w:rPr>
        <w:t>. «</w:t>
      </w:r>
      <w:r w:rsidR="0053760F">
        <w:rPr>
          <w:b/>
          <w:color w:val="000000" w:themeColor="text1"/>
          <w:sz w:val="20"/>
          <w:szCs w:val="20"/>
          <w:lang w:val="kk-KZ"/>
        </w:rPr>
        <w:t>Таңдау</w:t>
      </w:r>
      <w:r w:rsidR="00AC64C4" w:rsidRPr="002D3DC4">
        <w:rPr>
          <w:b/>
          <w:color w:val="000000" w:themeColor="text1"/>
          <w:sz w:val="20"/>
          <w:szCs w:val="20"/>
        </w:rPr>
        <w:t>»</w:t>
      </w:r>
      <w:bookmarkEnd w:id="554"/>
      <w:bookmarkEnd w:id="555"/>
      <w:r w:rsidR="0053760F">
        <w:rPr>
          <w:b/>
          <w:color w:val="000000" w:themeColor="text1"/>
          <w:sz w:val="20"/>
          <w:szCs w:val="20"/>
          <w:lang w:val="kk-KZ"/>
        </w:rPr>
        <w:t xml:space="preserve"> батырмасы</w:t>
      </w:r>
    </w:p>
    <w:p w:rsidR="00AC64C4" w:rsidRPr="0053760F" w:rsidRDefault="0053760F" w:rsidP="00175FEE">
      <w:pPr>
        <w:pStyle w:val="af7"/>
        <w:numPr>
          <w:ilvl w:val="0"/>
          <w:numId w:val="126"/>
        </w:numPr>
        <w:spacing w:line="25" w:lineRule="atLeast"/>
        <w:contextualSpacing/>
        <w:jc w:val="both"/>
        <w:rPr>
          <w:color w:val="000000" w:themeColor="text1"/>
          <w:lang w:val="kk-KZ"/>
        </w:rPr>
      </w:pPr>
      <w:r>
        <w:rPr>
          <w:color w:val="000000" w:themeColor="text1"/>
          <w:lang w:val="kk-KZ"/>
        </w:rPr>
        <w:t>ВҚ ЖА</w:t>
      </w:r>
      <w:r w:rsidRPr="0053760F">
        <w:rPr>
          <w:color w:val="000000" w:themeColor="text1"/>
          <w:lang w:val="kk-KZ"/>
        </w:rPr>
        <w:t>-</w:t>
      </w:r>
      <w:r>
        <w:rPr>
          <w:color w:val="000000" w:themeColor="text1"/>
          <w:lang w:val="cs-CZ"/>
        </w:rPr>
        <w:t>c</w:t>
      </w:r>
      <w:r>
        <w:rPr>
          <w:color w:val="000000" w:themeColor="text1"/>
          <w:lang w:val="kk-KZ"/>
        </w:rPr>
        <w:t>ынан жайғасымдар көрінеді</w:t>
      </w:r>
      <w:r w:rsidR="00AC64C4" w:rsidRPr="0053760F">
        <w:rPr>
          <w:color w:val="000000" w:themeColor="text1"/>
          <w:lang w:val="kk-KZ"/>
        </w:rPr>
        <w:t xml:space="preserve">. </w:t>
      </w:r>
      <w:r>
        <w:rPr>
          <w:color w:val="000000" w:themeColor="text1"/>
          <w:lang w:val="kk-KZ"/>
        </w:rPr>
        <w:t xml:space="preserve">Керекті жайғасымды таңдаңыз және </w:t>
      </w:r>
      <w:r w:rsidRPr="0053760F">
        <w:rPr>
          <w:color w:val="000000" w:themeColor="text1"/>
          <w:lang w:val="kk-KZ"/>
        </w:rPr>
        <w:t>«</w:t>
      </w:r>
      <w:r>
        <w:rPr>
          <w:color w:val="000000" w:themeColor="text1"/>
          <w:lang w:val="kk-KZ"/>
        </w:rPr>
        <w:t>Таңдау</w:t>
      </w:r>
      <w:r w:rsidR="00AC64C4" w:rsidRPr="0053760F">
        <w:rPr>
          <w:color w:val="000000" w:themeColor="text1"/>
          <w:lang w:val="kk-KZ"/>
        </w:rPr>
        <w:t>»</w:t>
      </w:r>
      <w:r>
        <w:rPr>
          <w:color w:val="000000" w:themeColor="text1"/>
          <w:lang w:val="kk-KZ"/>
        </w:rPr>
        <w:t xml:space="preserve"> батырмасын басыңыз</w:t>
      </w:r>
      <w:r w:rsidR="00AC64C4" w:rsidRPr="0053760F">
        <w:rPr>
          <w:color w:val="000000" w:themeColor="text1"/>
          <w:lang w:val="kk-KZ"/>
        </w:rPr>
        <w:t>.</w:t>
      </w:r>
    </w:p>
    <w:p w:rsidR="00AC64C4" w:rsidRPr="001D18D8" w:rsidRDefault="00AC64C4" w:rsidP="00AC64C4">
      <w:pPr>
        <w:spacing w:line="25" w:lineRule="atLeast"/>
        <w:jc w:val="both"/>
        <w:rPr>
          <w:color w:val="000000" w:themeColor="text1"/>
        </w:rPr>
      </w:pPr>
      <w:r w:rsidRPr="001D18D8">
        <w:rPr>
          <w:noProof/>
          <w:color w:val="000000" w:themeColor="text1"/>
        </w:rPr>
        <w:drawing>
          <wp:inline distT="0" distB="0" distL="0" distR="0" wp14:anchorId="4777D23C" wp14:editId="5AC92754">
            <wp:extent cx="5575162" cy="2468447"/>
            <wp:effectExtent l="19050" t="19050" r="26035" b="2730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5576866" cy="2469202"/>
                    </a:xfrm>
                    <a:prstGeom prst="rect">
                      <a:avLst/>
                    </a:prstGeom>
                    <a:ln>
                      <a:solidFill>
                        <a:schemeClr val="bg1">
                          <a:lumMod val="65000"/>
                        </a:schemeClr>
                      </a:solidFill>
                    </a:ln>
                  </pic:spPr>
                </pic:pic>
              </a:graphicData>
            </a:graphic>
          </wp:inline>
        </w:drawing>
      </w:r>
    </w:p>
    <w:bookmarkStart w:id="556" w:name="_Toc24636616"/>
    <w:bookmarkStart w:id="557" w:name="_Toc25246961"/>
    <w:p w:rsidR="00AC64C4" w:rsidRPr="0053760F"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293</w:t>
      </w:r>
      <w:r w:rsidRPr="002D3DC4">
        <w:rPr>
          <w:b/>
          <w:color w:val="000000" w:themeColor="text1"/>
          <w:sz w:val="20"/>
          <w:szCs w:val="20"/>
        </w:rPr>
        <w:fldChar w:fldCharType="end"/>
      </w:r>
      <w:r w:rsidR="0053760F">
        <w:rPr>
          <w:b/>
          <w:color w:val="000000" w:themeColor="text1"/>
          <w:sz w:val="20"/>
          <w:szCs w:val="20"/>
        </w:rPr>
        <w:t>-</w:t>
      </w:r>
      <w:r w:rsidR="0053760F">
        <w:rPr>
          <w:b/>
          <w:color w:val="000000" w:themeColor="text1"/>
          <w:sz w:val="20"/>
          <w:szCs w:val="20"/>
          <w:lang w:val="kk-KZ"/>
        </w:rPr>
        <w:t>сурет</w:t>
      </w:r>
      <w:r w:rsidR="00AC64C4" w:rsidRPr="002D3DC4">
        <w:rPr>
          <w:b/>
          <w:color w:val="000000" w:themeColor="text1"/>
          <w:sz w:val="20"/>
          <w:szCs w:val="20"/>
        </w:rPr>
        <w:t xml:space="preserve">. </w:t>
      </w:r>
      <w:bookmarkEnd w:id="556"/>
      <w:bookmarkEnd w:id="557"/>
      <w:r w:rsidR="0053760F">
        <w:rPr>
          <w:b/>
          <w:color w:val="000000" w:themeColor="text1"/>
          <w:sz w:val="20"/>
          <w:szCs w:val="20"/>
          <w:lang w:val="kk-KZ"/>
        </w:rPr>
        <w:t>ВҚ ЖА</w:t>
      </w:r>
      <w:r w:rsidR="0053760F">
        <w:rPr>
          <w:b/>
          <w:color w:val="000000" w:themeColor="text1"/>
          <w:sz w:val="20"/>
          <w:szCs w:val="20"/>
        </w:rPr>
        <w:t>-</w:t>
      </w:r>
      <w:r w:rsidR="0053760F">
        <w:rPr>
          <w:b/>
          <w:color w:val="000000" w:themeColor="text1"/>
          <w:sz w:val="20"/>
          <w:szCs w:val="20"/>
          <w:lang w:val="kk-KZ"/>
        </w:rPr>
        <w:t>сынан таңдау</w:t>
      </w:r>
    </w:p>
    <w:p w:rsidR="00AC64C4" w:rsidRPr="0053760F" w:rsidRDefault="0053760F" w:rsidP="00175FEE">
      <w:pPr>
        <w:pStyle w:val="af7"/>
        <w:numPr>
          <w:ilvl w:val="0"/>
          <w:numId w:val="126"/>
        </w:numPr>
        <w:spacing w:line="25" w:lineRule="atLeast"/>
        <w:contextualSpacing/>
        <w:jc w:val="both"/>
        <w:rPr>
          <w:color w:val="000000" w:themeColor="text1"/>
          <w:lang w:val="kk-KZ"/>
        </w:rPr>
      </w:pPr>
      <w:r>
        <w:rPr>
          <w:color w:val="000000" w:themeColor="text1"/>
          <w:lang w:val="kk-KZ"/>
        </w:rPr>
        <w:t>Қалған деректерді толтырыңыз және</w:t>
      </w:r>
      <w:r w:rsidRPr="0053760F">
        <w:rPr>
          <w:color w:val="000000" w:themeColor="text1"/>
          <w:lang w:val="kk-KZ"/>
        </w:rPr>
        <w:t xml:space="preserve"> «</w:t>
      </w:r>
      <w:r>
        <w:rPr>
          <w:color w:val="000000" w:themeColor="text1"/>
          <w:lang w:val="kk-KZ"/>
        </w:rPr>
        <w:t>Дайын</w:t>
      </w:r>
      <w:r w:rsidR="00AC64C4" w:rsidRPr="0053760F">
        <w:rPr>
          <w:color w:val="000000" w:themeColor="text1"/>
          <w:lang w:val="kk-KZ"/>
        </w:rPr>
        <w:t>»</w:t>
      </w:r>
      <w:r>
        <w:rPr>
          <w:color w:val="000000" w:themeColor="text1"/>
          <w:lang w:val="kk-KZ"/>
        </w:rPr>
        <w:t xml:space="preserve"> батырмасын басыңыз</w:t>
      </w:r>
      <w:r w:rsidR="00AC64C4" w:rsidRPr="0053760F">
        <w:rPr>
          <w:color w:val="000000" w:themeColor="text1"/>
          <w:lang w:val="kk-KZ"/>
        </w:rPr>
        <w:t>.</w:t>
      </w:r>
    </w:p>
    <w:p w:rsidR="00AC64C4" w:rsidRPr="001D18D8" w:rsidRDefault="00AC64C4" w:rsidP="00AC64C4">
      <w:pPr>
        <w:spacing w:line="25" w:lineRule="atLeast"/>
        <w:jc w:val="both"/>
        <w:rPr>
          <w:color w:val="000000" w:themeColor="text1"/>
        </w:rPr>
      </w:pPr>
      <w:r w:rsidRPr="001D18D8">
        <w:rPr>
          <w:noProof/>
          <w:color w:val="000000" w:themeColor="text1"/>
        </w:rPr>
        <w:lastRenderedPageBreak/>
        <w:drawing>
          <wp:inline distT="0" distB="0" distL="0" distR="0" wp14:anchorId="71F6B20E" wp14:editId="2019BC8C">
            <wp:extent cx="5720080" cy="3433271"/>
            <wp:effectExtent l="19050" t="19050" r="13970" b="1524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5722663" cy="3434821"/>
                    </a:xfrm>
                    <a:prstGeom prst="rect">
                      <a:avLst/>
                    </a:prstGeom>
                    <a:ln>
                      <a:solidFill>
                        <a:schemeClr val="bg1">
                          <a:lumMod val="65000"/>
                        </a:schemeClr>
                      </a:solidFill>
                    </a:ln>
                  </pic:spPr>
                </pic:pic>
              </a:graphicData>
            </a:graphic>
          </wp:inline>
        </w:drawing>
      </w:r>
    </w:p>
    <w:bookmarkStart w:id="558" w:name="_Toc24636617"/>
    <w:bookmarkStart w:id="559" w:name="_Toc25246962"/>
    <w:p w:rsidR="00AC64C4" w:rsidRPr="0053760F"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294</w:t>
      </w:r>
      <w:r w:rsidRPr="002D3DC4">
        <w:rPr>
          <w:b/>
          <w:color w:val="000000" w:themeColor="text1"/>
          <w:sz w:val="20"/>
          <w:szCs w:val="20"/>
        </w:rPr>
        <w:fldChar w:fldCharType="end"/>
      </w:r>
      <w:r w:rsidR="0053760F">
        <w:rPr>
          <w:b/>
          <w:color w:val="000000" w:themeColor="text1"/>
          <w:sz w:val="20"/>
          <w:szCs w:val="20"/>
        </w:rPr>
        <w:t>-</w:t>
      </w:r>
      <w:r w:rsidR="0053760F">
        <w:rPr>
          <w:b/>
          <w:color w:val="000000" w:themeColor="text1"/>
          <w:sz w:val="20"/>
          <w:szCs w:val="20"/>
          <w:lang w:val="kk-KZ"/>
        </w:rPr>
        <w:t>сурет</w:t>
      </w:r>
      <w:r w:rsidR="00AC64C4" w:rsidRPr="002D3DC4">
        <w:rPr>
          <w:b/>
          <w:color w:val="000000" w:themeColor="text1"/>
          <w:sz w:val="20"/>
          <w:szCs w:val="20"/>
        </w:rPr>
        <w:t xml:space="preserve">. </w:t>
      </w:r>
      <w:bookmarkEnd w:id="558"/>
      <w:bookmarkEnd w:id="559"/>
      <w:r w:rsidR="0053760F">
        <w:rPr>
          <w:b/>
          <w:color w:val="000000" w:themeColor="text1"/>
          <w:sz w:val="20"/>
          <w:szCs w:val="20"/>
          <w:lang w:val="kk-KZ"/>
        </w:rPr>
        <w:t>Алынған тауар туралы деректерді толтыру</w:t>
      </w:r>
    </w:p>
    <w:p w:rsidR="00AC64C4" w:rsidRPr="0053760F" w:rsidRDefault="0053760F" w:rsidP="00175FEE">
      <w:pPr>
        <w:pStyle w:val="af7"/>
        <w:numPr>
          <w:ilvl w:val="0"/>
          <w:numId w:val="126"/>
        </w:numPr>
        <w:spacing w:line="25" w:lineRule="atLeast"/>
        <w:contextualSpacing/>
        <w:jc w:val="both"/>
        <w:rPr>
          <w:color w:val="000000" w:themeColor="text1"/>
          <w:lang w:val="kk-KZ"/>
        </w:rPr>
      </w:pPr>
      <w:r>
        <w:rPr>
          <w:color w:val="000000" w:themeColor="text1"/>
          <w:lang w:val="kk-KZ"/>
        </w:rPr>
        <w:t>Нысанның қалған өрістерін толтырыңыз және</w:t>
      </w:r>
      <w:r w:rsidR="00AC64C4" w:rsidRPr="0053760F">
        <w:rPr>
          <w:color w:val="000000" w:themeColor="text1"/>
          <w:lang w:val="kk-KZ"/>
        </w:rPr>
        <w:t xml:space="preserve"> </w:t>
      </w:r>
      <w:r w:rsidRPr="0053760F">
        <w:rPr>
          <w:color w:val="000000" w:themeColor="text1"/>
          <w:lang w:val="kk-KZ"/>
        </w:rPr>
        <w:t>«С</w:t>
      </w:r>
      <w:r>
        <w:rPr>
          <w:color w:val="000000" w:themeColor="text1"/>
          <w:lang w:val="kk-KZ"/>
        </w:rPr>
        <w:t>ақтау</w:t>
      </w:r>
      <w:r w:rsidR="00AC64C4" w:rsidRPr="0053760F">
        <w:rPr>
          <w:color w:val="000000" w:themeColor="text1"/>
          <w:lang w:val="kk-KZ"/>
        </w:rPr>
        <w:t>»</w:t>
      </w:r>
      <w:r>
        <w:rPr>
          <w:color w:val="000000" w:themeColor="text1"/>
          <w:lang w:val="kk-KZ"/>
        </w:rPr>
        <w:t xml:space="preserve"> батырмасын басыңыз</w:t>
      </w:r>
      <w:r w:rsidR="00AC64C4" w:rsidRPr="0053760F">
        <w:rPr>
          <w:color w:val="000000" w:themeColor="text1"/>
          <w:lang w:val="kk-KZ"/>
        </w:rPr>
        <w:t>.</w:t>
      </w:r>
    </w:p>
    <w:p w:rsidR="00AC64C4" w:rsidRPr="001D18D8" w:rsidRDefault="00AC64C4" w:rsidP="00AC64C4">
      <w:pPr>
        <w:spacing w:line="25" w:lineRule="atLeast"/>
        <w:jc w:val="both"/>
        <w:rPr>
          <w:color w:val="000000" w:themeColor="text1"/>
        </w:rPr>
      </w:pPr>
      <w:r w:rsidRPr="001D18D8">
        <w:rPr>
          <w:noProof/>
          <w:color w:val="000000" w:themeColor="text1"/>
        </w:rPr>
        <w:drawing>
          <wp:inline distT="0" distB="0" distL="0" distR="0" wp14:anchorId="16630B46" wp14:editId="70B429AF">
            <wp:extent cx="5940425" cy="2254250"/>
            <wp:effectExtent l="19050" t="19050" r="22225" b="1270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cstate="print"/>
                    <a:stretch>
                      <a:fillRect/>
                    </a:stretch>
                  </pic:blipFill>
                  <pic:spPr>
                    <a:xfrm>
                      <a:off x="0" y="0"/>
                      <a:ext cx="5940425" cy="2254250"/>
                    </a:xfrm>
                    <a:prstGeom prst="rect">
                      <a:avLst/>
                    </a:prstGeom>
                    <a:ln>
                      <a:solidFill>
                        <a:schemeClr val="bg1">
                          <a:lumMod val="65000"/>
                        </a:schemeClr>
                      </a:solidFill>
                    </a:ln>
                  </pic:spPr>
                </pic:pic>
              </a:graphicData>
            </a:graphic>
          </wp:inline>
        </w:drawing>
      </w:r>
    </w:p>
    <w:bookmarkStart w:id="560" w:name="_Toc24636618"/>
    <w:bookmarkStart w:id="561" w:name="_Toc25246963"/>
    <w:p w:rsidR="00AC64C4" w:rsidRPr="0053760F"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295</w:t>
      </w:r>
      <w:r w:rsidRPr="002D3DC4">
        <w:rPr>
          <w:b/>
          <w:color w:val="000000" w:themeColor="text1"/>
          <w:sz w:val="20"/>
          <w:szCs w:val="20"/>
        </w:rPr>
        <w:fldChar w:fldCharType="end"/>
      </w:r>
      <w:r w:rsidR="0053760F">
        <w:rPr>
          <w:b/>
          <w:color w:val="000000" w:themeColor="text1"/>
          <w:sz w:val="20"/>
          <w:szCs w:val="20"/>
        </w:rPr>
        <w:t>-</w:t>
      </w:r>
      <w:r w:rsidR="0053760F">
        <w:rPr>
          <w:b/>
          <w:color w:val="000000" w:themeColor="text1"/>
          <w:sz w:val="20"/>
          <w:szCs w:val="20"/>
          <w:lang w:val="kk-KZ"/>
        </w:rPr>
        <w:t>сурет</w:t>
      </w:r>
      <w:r w:rsidR="0053760F">
        <w:rPr>
          <w:b/>
          <w:color w:val="000000" w:themeColor="text1"/>
          <w:sz w:val="20"/>
          <w:szCs w:val="20"/>
        </w:rPr>
        <w:t>. «С</w:t>
      </w:r>
      <w:r w:rsidR="0053760F">
        <w:rPr>
          <w:b/>
          <w:color w:val="000000" w:themeColor="text1"/>
          <w:sz w:val="20"/>
          <w:szCs w:val="20"/>
          <w:lang w:val="kk-KZ"/>
        </w:rPr>
        <w:t>ақтау</w:t>
      </w:r>
      <w:r w:rsidR="00AC64C4" w:rsidRPr="002D3DC4">
        <w:rPr>
          <w:b/>
          <w:color w:val="000000" w:themeColor="text1"/>
          <w:sz w:val="20"/>
          <w:szCs w:val="20"/>
        </w:rPr>
        <w:t>»</w:t>
      </w:r>
      <w:bookmarkEnd w:id="560"/>
      <w:bookmarkEnd w:id="561"/>
      <w:r w:rsidR="0053760F">
        <w:rPr>
          <w:b/>
          <w:color w:val="000000" w:themeColor="text1"/>
          <w:sz w:val="20"/>
          <w:szCs w:val="20"/>
          <w:lang w:val="kk-KZ"/>
        </w:rPr>
        <w:t xml:space="preserve"> батырмасы</w:t>
      </w:r>
    </w:p>
    <w:p w:rsidR="00AC64C4" w:rsidRPr="0053760F" w:rsidRDefault="0053760F" w:rsidP="00175FEE">
      <w:pPr>
        <w:pStyle w:val="af7"/>
        <w:numPr>
          <w:ilvl w:val="0"/>
          <w:numId w:val="126"/>
        </w:numPr>
        <w:spacing w:line="25" w:lineRule="atLeast"/>
        <w:contextualSpacing/>
        <w:jc w:val="both"/>
        <w:rPr>
          <w:color w:val="000000" w:themeColor="text1"/>
          <w:lang w:val="kk-KZ"/>
        </w:rPr>
      </w:pPr>
      <w:r>
        <w:rPr>
          <w:color w:val="000000" w:themeColor="text1"/>
          <w:lang w:val="kk-KZ"/>
        </w:rPr>
        <w:t>Нысанға</w:t>
      </w:r>
      <w:r w:rsidR="00AC64C4" w:rsidRPr="0053760F">
        <w:rPr>
          <w:color w:val="000000" w:themeColor="text1"/>
          <w:lang w:val="kk-KZ"/>
        </w:rPr>
        <w:t xml:space="preserve"> RSA</w:t>
      </w:r>
      <w:r w:rsidRPr="0053760F">
        <w:rPr>
          <w:color w:val="000000" w:themeColor="text1"/>
          <w:lang w:val="kk-KZ"/>
        </w:rPr>
        <w:t xml:space="preserve"> сертификат</w:t>
      </w:r>
      <w:r>
        <w:rPr>
          <w:color w:val="000000" w:themeColor="text1"/>
          <w:lang w:val="kk-KZ"/>
        </w:rPr>
        <w:t>ымен қол қойыңыз</w:t>
      </w:r>
      <w:r w:rsidRPr="0053760F">
        <w:rPr>
          <w:color w:val="000000" w:themeColor="text1"/>
          <w:lang w:val="kk-KZ"/>
        </w:rPr>
        <w:t xml:space="preserve">, </w:t>
      </w:r>
      <w:r>
        <w:rPr>
          <w:color w:val="000000" w:themeColor="text1"/>
          <w:lang w:val="kk-KZ"/>
        </w:rPr>
        <w:t>содан кейін ол сақталады</w:t>
      </w:r>
      <w:r w:rsidR="00AC64C4" w:rsidRPr="0053760F">
        <w:rPr>
          <w:color w:val="000000" w:themeColor="text1"/>
          <w:lang w:val="kk-KZ"/>
        </w:rPr>
        <w:t>.</w:t>
      </w:r>
    </w:p>
    <w:p w:rsidR="00AC64C4" w:rsidRPr="0053760F" w:rsidRDefault="0053760F" w:rsidP="00175FEE">
      <w:pPr>
        <w:pStyle w:val="af7"/>
        <w:numPr>
          <w:ilvl w:val="0"/>
          <w:numId w:val="126"/>
        </w:numPr>
        <w:spacing w:line="25" w:lineRule="atLeast"/>
        <w:contextualSpacing/>
        <w:jc w:val="both"/>
        <w:rPr>
          <w:color w:val="000000" w:themeColor="text1"/>
          <w:lang w:val="kk-KZ"/>
        </w:rPr>
      </w:pPr>
      <w:r>
        <w:rPr>
          <w:color w:val="000000" w:themeColor="text1"/>
          <w:lang w:val="kk-KZ"/>
        </w:rPr>
        <w:t>Егжей</w:t>
      </w:r>
      <w:r w:rsidRPr="0053760F">
        <w:rPr>
          <w:color w:val="000000" w:themeColor="text1"/>
          <w:lang w:val="kk-KZ"/>
        </w:rPr>
        <w:t>-</w:t>
      </w:r>
      <w:r>
        <w:rPr>
          <w:color w:val="000000" w:themeColor="text1"/>
          <w:lang w:val="kk-KZ"/>
        </w:rPr>
        <w:t>тегжейленген тауар ВҚ</w:t>
      </w:r>
      <w:r w:rsidRPr="0053760F">
        <w:rPr>
          <w:color w:val="000000" w:themeColor="text1"/>
          <w:lang w:val="kk-KZ"/>
        </w:rPr>
        <w:t>-</w:t>
      </w:r>
      <w:r>
        <w:rPr>
          <w:color w:val="000000" w:themeColor="text1"/>
          <w:lang w:val="kk-KZ"/>
        </w:rPr>
        <w:t>дан есептен шығарылады</w:t>
      </w:r>
      <w:r w:rsidRPr="0053760F">
        <w:rPr>
          <w:color w:val="000000" w:themeColor="text1"/>
          <w:lang w:val="kk-KZ"/>
        </w:rPr>
        <w:t xml:space="preserve">, </w:t>
      </w:r>
      <w:r>
        <w:rPr>
          <w:color w:val="000000" w:themeColor="text1"/>
          <w:lang w:val="kk-KZ"/>
        </w:rPr>
        <w:t>алынған тауар ВҚ</w:t>
      </w:r>
      <w:r w:rsidRPr="0053760F">
        <w:rPr>
          <w:color w:val="000000" w:themeColor="text1"/>
          <w:lang w:val="kk-KZ"/>
        </w:rPr>
        <w:t>-</w:t>
      </w:r>
      <w:r>
        <w:rPr>
          <w:color w:val="000000" w:themeColor="text1"/>
          <w:lang w:val="kk-KZ"/>
        </w:rPr>
        <w:t>ға кіріске алынады</w:t>
      </w:r>
      <w:r w:rsidR="00AC64C4" w:rsidRPr="0053760F">
        <w:rPr>
          <w:color w:val="000000" w:themeColor="text1"/>
          <w:lang w:val="kk-KZ"/>
        </w:rPr>
        <w:t>.</w:t>
      </w:r>
    </w:p>
    <w:p w:rsidR="00FE592F" w:rsidRPr="0053760F" w:rsidRDefault="00FE592F" w:rsidP="00FE592F">
      <w:pPr>
        <w:spacing w:line="25" w:lineRule="atLeast"/>
        <w:contextualSpacing/>
        <w:jc w:val="both"/>
        <w:rPr>
          <w:color w:val="000000" w:themeColor="text1"/>
          <w:lang w:val="kk-KZ"/>
        </w:rPr>
      </w:pPr>
    </w:p>
    <w:p w:rsidR="00FE592F" w:rsidRPr="00590A54" w:rsidRDefault="000E672B" w:rsidP="000E672B">
      <w:pPr>
        <w:pStyle w:val="8"/>
        <w:ind w:left="0" w:firstLine="0"/>
        <w:rPr>
          <w:rFonts w:ascii="Times New Roman" w:hAnsi="Times New Roman"/>
          <w:b/>
          <w:sz w:val="24"/>
          <w:lang w:val="kk-KZ"/>
        </w:rPr>
      </w:pPr>
      <w:bookmarkStart w:id="562" w:name="_Toc69509414"/>
      <w:r>
        <w:rPr>
          <w:rFonts w:ascii="Times New Roman" w:hAnsi="Times New Roman"/>
          <w:b/>
          <w:sz w:val="24"/>
          <w:lang w:val="kk-KZ"/>
        </w:rPr>
        <w:t>5.2.3.5.1</w:t>
      </w:r>
      <w:r>
        <w:rPr>
          <w:rFonts w:ascii="Times New Roman" w:hAnsi="Times New Roman"/>
          <w:b/>
          <w:sz w:val="24"/>
          <w:lang w:val="kk-KZ"/>
        </w:rPr>
        <w:tab/>
      </w:r>
      <w:r w:rsidR="00446F84" w:rsidRPr="00590A54">
        <w:rPr>
          <w:rFonts w:ascii="Times New Roman" w:hAnsi="Times New Roman"/>
          <w:b/>
          <w:sz w:val="24"/>
          <w:lang w:val="kk-KZ"/>
        </w:rPr>
        <w:t>«</w:t>
      </w:r>
      <w:r w:rsidR="0053760F">
        <w:rPr>
          <w:rFonts w:ascii="Times New Roman" w:hAnsi="Times New Roman"/>
          <w:b/>
          <w:sz w:val="24"/>
          <w:lang w:val="kk-KZ"/>
        </w:rPr>
        <w:t>Әртүрлі өлшеу бірліктері арасындағы к</w:t>
      </w:r>
      <w:r w:rsidR="0053760F" w:rsidRPr="00590A54">
        <w:rPr>
          <w:rFonts w:ascii="Times New Roman" w:hAnsi="Times New Roman"/>
          <w:b/>
          <w:sz w:val="24"/>
          <w:lang w:val="kk-KZ"/>
        </w:rPr>
        <w:t>онвертация</w:t>
      </w:r>
      <w:r w:rsidR="00446F84" w:rsidRPr="00590A54">
        <w:rPr>
          <w:rFonts w:ascii="Times New Roman" w:hAnsi="Times New Roman"/>
          <w:b/>
          <w:sz w:val="24"/>
          <w:lang w:val="kk-KZ"/>
        </w:rPr>
        <w:t>»</w:t>
      </w:r>
      <w:bookmarkEnd w:id="562"/>
      <w:r w:rsidR="00590A54">
        <w:rPr>
          <w:rFonts w:ascii="Times New Roman" w:hAnsi="Times New Roman"/>
          <w:b/>
          <w:sz w:val="24"/>
          <w:lang w:val="kk-KZ"/>
        </w:rPr>
        <w:t xml:space="preserve"> түрі бойынша егжей</w:t>
      </w:r>
      <w:r w:rsidR="00590A54" w:rsidRPr="00590A54">
        <w:rPr>
          <w:rFonts w:ascii="Times New Roman" w:hAnsi="Times New Roman"/>
          <w:b/>
          <w:sz w:val="24"/>
          <w:lang w:val="kk-KZ"/>
        </w:rPr>
        <w:t>-</w:t>
      </w:r>
      <w:r w:rsidR="00590A54">
        <w:rPr>
          <w:rFonts w:ascii="Times New Roman" w:hAnsi="Times New Roman"/>
          <w:b/>
          <w:sz w:val="24"/>
          <w:lang w:val="kk-KZ"/>
        </w:rPr>
        <w:t>тегжей</w:t>
      </w:r>
    </w:p>
    <w:p w:rsidR="00FE592F" w:rsidRPr="00590A54" w:rsidRDefault="00FE592F" w:rsidP="00FE592F">
      <w:pPr>
        <w:spacing w:line="25" w:lineRule="atLeast"/>
        <w:jc w:val="both"/>
        <w:rPr>
          <w:color w:val="000000" w:themeColor="text1"/>
          <w:lang w:val="kk-KZ"/>
        </w:rPr>
      </w:pPr>
    </w:p>
    <w:p w:rsidR="00FE592F" w:rsidRPr="00590A54" w:rsidRDefault="00590A54" w:rsidP="00FE592F">
      <w:pPr>
        <w:spacing w:after="160" w:line="25" w:lineRule="atLeast"/>
        <w:ind w:firstLine="709"/>
        <w:jc w:val="both"/>
        <w:rPr>
          <w:color w:val="000000" w:themeColor="text1"/>
          <w:lang w:val="kk-KZ"/>
        </w:rPr>
      </w:pPr>
      <w:r w:rsidRPr="00A66759">
        <w:rPr>
          <w:color w:val="000000" w:themeColor="text1"/>
          <w:lang w:val="kk-KZ"/>
        </w:rPr>
        <w:t>Егер тауар тонналап сатып алынса, ал оны литрлеп сату керек болса немесе егер тауар таза спирт түрінде литрлеп сатып алынса, ал сату бөтелкелеп жүргізілген жағдайда пайдаланылады</w:t>
      </w:r>
      <w:r w:rsidR="00FE592F" w:rsidRPr="00590A54">
        <w:rPr>
          <w:color w:val="000000" w:themeColor="text1"/>
          <w:lang w:val="kk-KZ"/>
        </w:rPr>
        <w:t>.</w:t>
      </w:r>
    </w:p>
    <w:p w:rsidR="00FE592F" w:rsidRPr="00C27B4B" w:rsidRDefault="00590A54" w:rsidP="00175FEE">
      <w:pPr>
        <w:pStyle w:val="af7"/>
        <w:numPr>
          <w:ilvl w:val="0"/>
          <w:numId w:val="165"/>
        </w:numPr>
        <w:spacing w:line="25" w:lineRule="atLeast"/>
        <w:contextualSpacing/>
        <w:jc w:val="both"/>
        <w:rPr>
          <w:i/>
          <w:color w:val="000000" w:themeColor="text1"/>
          <w:lang w:val="kk-KZ"/>
        </w:rPr>
      </w:pPr>
      <w:r w:rsidRPr="00590A54">
        <w:rPr>
          <w:color w:val="000000" w:themeColor="text1"/>
          <w:lang w:val="kk-KZ"/>
        </w:rPr>
        <w:lastRenderedPageBreak/>
        <w:t>«</w:t>
      </w:r>
      <w:r>
        <w:rPr>
          <w:color w:val="000000" w:themeColor="text1"/>
          <w:lang w:val="kk-KZ"/>
        </w:rPr>
        <w:t>Егжей</w:t>
      </w:r>
      <w:r w:rsidRPr="00590A54">
        <w:rPr>
          <w:color w:val="000000" w:themeColor="text1"/>
          <w:lang w:val="kk-KZ"/>
        </w:rPr>
        <w:t>-</w:t>
      </w:r>
      <w:r>
        <w:rPr>
          <w:color w:val="000000" w:themeColor="text1"/>
          <w:lang w:val="kk-KZ"/>
        </w:rPr>
        <w:t>тегжей</w:t>
      </w:r>
      <w:r w:rsidRPr="00590A54">
        <w:rPr>
          <w:color w:val="000000" w:themeColor="text1"/>
          <w:lang w:val="kk-KZ"/>
        </w:rPr>
        <w:t>»</w:t>
      </w:r>
      <w:r>
        <w:rPr>
          <w:color w:val="000000" w:themeColor="text1"/>
          <w:lang w:val="kk-KZ"/>
        </w:rPr>
        <w:t xml:space="preserve"> нысанын құру үшін</w:t>
      </w:r>
      <w:r w:rsidRPr="00590A54">
        <w:rPr>
          <w:color w:val="000000" w:themeColor="text1"/>
          <w:lang w:val="kk-KZ"/>
        </w:rPr>
        <w:t xml:space="preserve"> </w:t>
      </w:r>
      <w:r w:rsidR="00FE592F" w:rsidRPr="00590A54">
        <w:rPr>
          <w:color w:val="000000" w:themeColor="text1"/>
          <w:lang w:val="kk-KZ"/>
        </w:rPr>
        <w:t xml:space="preserve"> </w:t>
      </w:r>
      <w:r w:rsidR="00FE592F" w:rsidRPr="001D18D8">
        <w:rPr>
          <w:noProof/>
          <w:color w:val="000000" w:themeColor="text1"/>
        </w:rPr>
        <w:drawing>
          <wp:inline distT="0" distB="0" distL="0" distR="0" wp14:anchorId="4AB013B0" wp14:editId="5FF01D2E">
            <wp:extent cx="1476375" cy="29527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Pr>
          <w:color w:val="000000" w:themeColor="text1"/>
          <w:lang w:val="kk-KZ"/>
        </w:rPr>
        <w:t>батырмасын басыңыз</w:t>
      </w:r>
      <w:r w:rsidR="00FE592F" w:rsidRPr="00590A54">
        <w:rPr>
          <w:color w:val="000000" w:themeColor="text1"/>
          <w:lang w:val="kk-KZ"/>
        </w:rPr>
        <w:t xml:space="preserve">. </w:t>
      </w:r>
      <w:r>
        <w:rPr>
          <w:color w:val="000000" w:themeColor="text1"/>
          <w:lang w:val="kk-KZ"/>
        </w:rPr>
        <w:t>Ашылған терезеде</w:t>
      </w:r>
      <w:r w:rsidRPr="00C27B4B">
        <w:rPr>
          <w:color w:val="000000" w:themeColor="text1"/>
          <w:lang w:val="kk-KZ"/>
        </w:rPr>
        <w:t xml:space="preserve"> «</w:t>
      </w:r>
      <w:r>
        <w:rPr>
          <w:color w:val="000000" w:themeColor="text1"/>
          <w:lang w:val="kk-KZ"/>
        </w:rPr>
        <w:t>Нысан типі</w:t>
      </w:r>
      <w:r w:rsidRPr="00C27B4B">
        <w:rPr>
          <w:color w:val="000000" w:themeColor="text1"/>
          <w:lang w:val="kk-KZ"/>
        </w:rPr>
        <w:t>» = «</w:t>
      </w:r>
      <w:r>
        <w:rPr>
          <w:color w:val="000000" w:themeColor="text1"/>
          <w:lang w:val="kk-KZ"/>
        </w:rPr>
        <w:t>Егжей</w:t>
      </w:r>
      <w:r w:rsidRPr="00C27B4B">
        <w:rPr>
          <w:color w:val="000000" w:themeColor="text1"/>
          <w:lang w:val="kk-KZ"/>
        </w:rPr>
        <w:t>-</w:t>
      </w:r>
      <w:r>
        <w:rPr>
          <w:color w:val="000000" w:themeColor="text1"/>
          <w:lang w:val="kk-KZ"/>
        </w:rPr>
        <w:t>тегжей</w:t>
      </w:r>
      <w:r w:rsidR="00FE592F" w:rsidRPr="00C27B4B">
        <w:rPr>
          <w:color w:val="000000" w:themeColor="text1"/>
          <w:lang w:val="kk-KZ"/>
        </w:rPr>
        <w:t xml:space="preserve">» </w:t>
      </w:r>
      <w:r w:rsidR="00C27B4B">
        <w:rPr>
          <w:color w:val="000000" w:themeColor="text1"/>
          <w:lang w:val="kk-KZ"/>
        </w:rPr>
        <w:t>өрісін толтырыңыз және тиісті</w:t>
      </w:r>
      <w:r w:rsidR="00C27B4B" w:rsidRPr="00C27B4B">
        <w:rPr>
          <w:color w:val="000000" w:themeColor="text1"/>
          <w:lang w:val="kk-KZ"/>
        </w:rPr>
        <w:t xml:space="preserve"> «</w:t>
      </w:r>
      <w:r w:rsidR="00C27B4B">
        <w:rPr>
          <w:color w:val="000000" w:themeColor="text1"/>
          <w:lang w:val="kk-KZ"/>
        </w:rPr>
        <w:t>Егжей</w:t>
      </w:r>
      <w:r w:rsidR="00C27B4B" w:rsidRPr="00C27B4B">
        <w:rPr>
          <w:color w:val="000000" w:themeColor="text1"/>
          <w:lang w:val="kk-KZ"/>
        </w:rPr>
        <w:t>-</w:t>
      </w:r>
      <w:r w:rsidR="00C27B4B">
        <w:rPr>
          <w:color w:val="000000" w:themeColor="text1"/>
          <w:lang w:val="kk-KZ"/>
        </w:rPr>
        <w:t>тегжей түрі</w:t>
      </w:r>
      <w:r w:rsidR="00FE592F" w:rsidRPr="00C27B4B">
        <w:rPr>
          <w:color w:val="000000" w:themeColor="text1"/>
          <w:lang w:val="kk-KZ"/>
        </w:rPr>
        <w:t>» = «</w:t>
      </w:r>
      <w:r w:rsidR="00C27B4B">
        <w:rPr>
          <w:color w:val="000000" w:themeColor="text1"/>
          <w:lang w:val="kk-KZ"/>
        </w:rPr>
        <w:t>Әртүрлі өлшеу бірліктері арасындағы конвертация</w:t>
      </w:r>
      <w:r w:rsidR="00FE592F" w:rsidRPr="00C27B4B">
        <w:rPr>
          <w:color w:val="000000" w:themeColor="text1"/>
          <w:lang w:val="kk-KZ"/>
        </w:rPr>
        <w:t>»</w:t>
      </w:r>
      <w:r w:rsidR="00C27B4B" w:rsidRPr="00C27B4B">
        <w:rPr>
          <w:color w:val="000000" w:themeColor="text1"/>
          <w:lang w:val="kk-KZ"/>
        </w:rPr>
        <w:t>-</w:t>
      </w:r>
      <w:r w:rsidR="00C27B4B">
        <w:rPr>
          <w:color w:val="000000" w:themeColor="text1"/>
          <w:lang w:val="kk-KZ"/>
        </w:rPr>
        <w:t>ны таңдаңыз</w:t>
      </w:r>
      <w:r w:rsidR="00FE592F" w:rsidRPr="00C27B4B">
        <w:rPr>
          <w:color w:val="000000" w:themeColor="text1"/>
          <w:lang w:val="kk-KZ"/>
        </w:rPr>
        <w:t xml:space="preserve">. </w:t>
      </w:r>
    </w:p>
    <w:p w:rsidR="00FE592F" w:rsidRPr="00FD6EC5" w:rsidRDefault="00FE592F" w:rsidP="00FE592F">
      <w:pPr>
        <w:pStyle w:val="af7"/>
        <w:spacing w:line="25" w:lineRule="atLeast"/>
        <w:ind w:left="0"/>
        <w:jc w:val="both"/>
        <w:rPr>
          <w:i/>
          <w:color w:val="000000" w:themeColor="text1"/>
          <w:lang w:val="en-US"/>
        </w:rPr>
      </w:pPr>
      <w:r>
        <w:rPr>
          <w:i/>
          <w:noProof/>
          <w:color w:val="000000" w:themeColor="text1"/>
        </w:rPr>
        <w:drawing>
          <wp:inline distT="0" distB="0" distL="0" distR="0" wp14:anchorId="199C4A2D" wp14:editId="1BD6595F">
            <wp:extent cx="5935980" cy="2895600"/>
            <wp:effectExtent l="0" t="0" r="762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5935980" cy="2895600"/>
                    </a:xfrm>
                    <a:prstGeom prst="rect">
                      <a:avLst/>
                    </a:prstGeom>
                    <a:noFill/>
                    <a:ln>
                      <a:noFill/>
                    </a:ln>
                  </pic:spPr>
                </pic:pic>
              </a:graphicData>
            </a:graphic>
          </wp:inline>
        </w:drawing>
      </w:r>
    </w:p>
    <w:p w:rsidR="00FE592F" w:rsidRPr="007A420F" w:rsidRDefault="00C84897" w:rsidP="00FE592F">
      <w:pPr>
        <w:pStyle w:val="af7"/>
        <w:spacing w:after="160" w:line="25" w:lineRule="atLeast"/>
        <w:ind w:left="1134"/>
        <w:contextualSpacing/>
        <w:jc w:val="center"/>
        <w:rPr>
          <w:color w:val="000000" w:themeColor="text1"/>
          <w:lang w:val="kk-KZ"/>
        </w:rPr>
      </w:pPr>
      <w:r w:rsidRPr="002D3DC4">
        <w:rPr>
          <w:b/>
          <w:color w:val="000000" w:themeColor="text1"/>
          <w:sz w:val="20"/>
          <w:szCs w:val="20"/>
        </w:rPr>
        <w:fldChar w:fldCharType="begin"/>
      </w:r>
      <w:r w:rsidR="00FE592F" w:rsidRPr="00E76A68">
        <w:rPr>
          <w:b/>
          <w:color w:val="000000" w:themeColor="text1"/>
          <w:sz w:val="20"/>
          <w:szCs w:val="20"/>
          <w:lang w:val="en-US"/>
        </w:rPr>
        <w:instrText xml:space="preserve"> SEQ </w:instrText>
      </w:r>
      <w:r w:rsidR="00FE592F" w:rsidRPr="002D3DC4">
        <w:rPr>
          <w:b/>
          <w:color w:val="000000" w:themeColor="text1"/>
          <w:sz w:val="20"/>
          <w:szCs w:val="20"/>
        </w:rPr>
        <w:instrText>Рисунок</w:instrText>
      </w:r>
      <w:r w:rsidR="00FE592F" w:rsidRPr="00E76A68">
        <w:rPr>
          <w:b/>
          <w:color w:val="000000" w:themeColor="text1"/>
          <w:sz w:val="20"/>
          <w:szCs w:val="20"/>
          <w:lang w:val="en-US"/>
        </w:rPr>
        <w:instrText xml:space="preserve"> \* ARABIC </w:instrText>
      </w:r>
      <w:r w:rsidRPr="002D3DC4">
        <w:rPr>
          <w:b/>
          <w:color w:val="000000" w:themeColor="text1"/>
          <w:sz w:val="20"/>
          <w:szCs w:val="20"/>
        </w:rPr>
        <w:fldChar w:fldCharType="separate"/>
      </w:r>
      <w:r w:rsidR="00F648FC" w:rsidRPr="00E76A68">
        <w:rPr>
          <w:b/>
          <w:noProof/>
          <w:color w:val="000000" w:themeColor="text1"/>
          <w:sz w:val="20"/>
          <w:szCs w:val="20"/>
          <w:lang w:val="en-US"/>
        </w:rPr>
        <w:t>296</w:t>
      </w:r>
      <w:r w:rsidRPr="002D3DC4">
        <w:rPr>
          <w:b/>
          <w:color w:val="000000" w:themeColor="text1"/>
          <w:sz w:val="20"/>
          <w:szCs w:val="20"/>
        </w:rPr>
        <w:fldChar w:fldCharType="end"/>
      </w:r>
      <w:r w:rsidR="007A420F" w:rsidRPr="00E76A68">
        <w:rPr>
          <w:b/>
          <w:color w:val="000000" w:themeColor="text1"/>
          <w:sz w:val="20"/>
          <w:szCs w:val="20"/>
          <w:lang w:val="en-US"/>
        </w:rPr>
        <w:t>-</w:t>
      </w:r>
      <w:r w:rsidR="007A420F">
        <w:rPr>
          <w:b/>
          <w:color w:val="000000" w:themeColor="text1"/>
          <w:sz w:val="20"/>
          <w:szCs w:val="20"/>
          <w:lang w:val="kk-KZ"/>
        </w:rPr>
        <w:t>сурет</w:t>
      </w:r>
      <w:r w:rsidR="00FE592F" w:rsidRPr="00E76A68">
        <w:rPr>
          <w:b/>
          <w:color w:val="000000" w:themeColor="text1"/>
          <w:sz w:val="20"/>
          <w:szCs w:val="20"/>
          <w:lang w:val="en-US"/>
        </w:rPr>
        <w:t>. «</w:t>
      </w:r>
      <w:r w:rsidR="007A420F">
        <w:rPr>
          <w:b/>
          <w:color w:val="000000" w:themeColor="text1"/>
          <w:sz w:val="20"/>
          <w:szCs w:val="20"/>
          <w:lang w:val="kk-KZ"/>
        </w:rPr>
        <w:t>Әртүрлі өлшеу бірліктері арасындағы к</w:t>
      </w:r>
      <w:r w:rsidR="007735B0">
        <w:rPr>
          <w:b/>
          <w:color w:val="000000" w:themeColor="text1"/>
          <w:sz w:val="20"/>
          <w:szCs w:val="20"/>
        </w:rPr>
        <w:t>онвертация</w:t>
      </w:r>
      <w:r w:rsidR="00FE592F" w:rsidRPr="00E76A68">
        <w:rPr>
          <w:b/>
          <w:color w:val="000000" w:themeColor="text1"/>
          <w:sz w:val="20"/>
          <w:szCs w:val="20"/>
          <w:lang w:val="en-US"/>
        </w:rPr>
        <w:t>»</w:t>
      </w:r>
      <w:r w:rsidR="007A420F">
        <w:rPr>
          <w:b/>
          <w:color w:val="000000" w:themeColor="text1"/>
          <w:sz w:val="20"/>
          <w:szCs w:val="20"/>
          <w:lang w:val="kk-KZ"/>
        </w:rPr>
        <w:t xml:space="preserve"> түрі</w:t>
      </w:r>
    </w:p>
    <w:p w:rsidR="00FE592F" w:rsidRPr="007A420F" w:rsidRDefault="007A420F" w:rsidP="00175FEE">
      <w:pPr>
        <w:pStyle w:val="af7"/>
        <w:numPr>
          <w:ilvl w:val="0"/>
          <w:numId w:val="165"/>
        </w:numPr>
        <w:spacing w:line="25" w:lineRule="atLeast"/>
        <w:contextualSpacing/>
        <w:jc w:val="both"/>
        <w:rPr>
          <w:color w:val="000000" w:themeColor="text1"/>
          <w:lang w:val="kk-KZ"/>
        </w:rPr>
      </w:pPr>
      <w:r>
        <w:rPr>
          <w:color w:val="000000" w:themeColor="text1"/>
          <w:lang w:val="kk-KZ"/>
        </w:rPr>
        <w:t>Нысан типін таңдағаннан кейін таңдалған типке сәйкес келетін өрістер жиыны шығады</w:t>
      </w:r>
      <w:r w:rsidR="00FE592F" w:rsidRPr="007A420F">
        <w:rPr>
          <w:color w:val="000000" w:themeColor="text1"/>
          <w:lang w:val="kk-KZ"/>
        </w:rPr>
        <w:t>.</w:t>
      </w:r>
    </w:p>
    <w:p w:rsidR="00FE592F" w:rsidRPr="007A420F" w:rsidRDefault="007A420F" w:rsidP="00175FEE">
      <w:pPr>
        <w:pStyle w:val="af7"/>
        <w:numPr>
          <w:ilvl w:val="0"/>
          <w:numId w:val="165"/>
        </w:numPr>
        <w:spacing w:after="160" w:line="25" w:lineRule="atLeast"/>
        <w:contextualSpacing/>
        <w:jc w:val="both"/>
        <w:rPr>
          <w:color w:val="000000" w:themeColor="text1"/>
          <w:lang w:val="kk-KZ"/>
        </w:rPr>
      </w:pPr>
      <w:r>
        <w:rPr>
          <w:color w:val="000000" w:themeColor="text1"/>
          <w:lang w:val="kk-KZ"/>
        </w:rPr>
        <w:t>Бар тауарды таңдау үшін</w:t>
      </w:r>
      <w:r w:rsidR="00FE592F" w:rsidRPr="007A420F">
        <w:rPr>
          <w:color w:val="000000" w:themeColor="text1"/>
          <w:lang w:val="kk-KZ"/>
        </w:rPr>
        <w:t xml:space="preserve"> </w:t>
      </w:r>
      <w:r w:rsidR="000D130B" w:rsidRPr="007A420F">
        <w:rPr>
          <w:color w:val="000000" w:themeColor="text1"/>
          <w:lang w:val="kk-KZ"/>
        </w:rPr>
        <w:t xml:space="preserve">Е1. </w:t>
      </w:r>
      <w:r w:rsidRPr="007A420F">
        <w:rPr>
          <w:color w:val="000000" w:themeColor="text1"/>
          <w:lang w:val="kk-KZ"/>
        </w:rPr>
        <w:t>«</w:t>
      </w:r>
      <w:r>
        <w:rPr>
          <w:color w:val="000000" w:themeColor="text1"/>
          <w:lang w:val="kk-KZ"/>
        </w:rPr>
        <w:t>Бастапқы тауарлар</w:t>
      </w:r>
      <w:r w:rsidR="000D130B" w:rsidRPr="007A420F">
        <w:rPr>
          <w:color w:val="000000" w:themeColor="text1"/>
          <w:lang w:val="kk-KZ"/>
        </w:rPr>
        <w:t>»</w:t>
      </w:r>
      <w:r>
        <w:rPr>
          <w:color w:val="000000" w:themeColor="text1"/>
          <w:lang w:val="kk-KZ"/>
        </w:rPr>
        <w:t xml:space="preserve"> бөлімінде тауарды таңдау батырмасын басыңыз</w:t>
      </w:r>
      <w:r w:rsidR="00FE592F" w:rsidRPr="007A420F">
        <w:rPr>
          <w:color w:val="000000" w:themeColor="text1"/>
          <w:lang w:val="kk-KZ"/>
        </w:rPr>
        <w:t>.</w:t>
      </w:r>
    </w:p>
    <w:p w:rsidR="00FE592F" w:rsidRPr="001D18D8" w:rsidRDefault="00FE592F" w:rsidP="00FE592F">
      <w:pPr>
        <w:pStyle w:val="af7"/>
        <w:spacing w:line="25" w:lineRule="atLeast"/>
        <w:ind w:left="0"/>
        <w:jc w:val="center"/>
        <w:rPr>
          <w:noProof/>
          <w:color w:val="000000" w:themeColor="text1"/>
        </w:rPr>
      </w:pPr>
      <w:r>
        <w:rPr>
          <w:noProof/>
        </w:rPr>
        <w:drawing>
          <wp:inline distT="0" distB="0" distL="0" distR="0" wp14:anchorId="092F4DC2" wp14:editId="76C6C073">
            <wp:extent cx="5940425" cy="710565"/>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cstate="print"/>
                    <a:stretch>
                      <a:fillRect/>
                    </a:stretch>
                  </pic:blipFill>
                  <pic:spPr>
                    <a:xfrm>
                      <a:off x="0" y="0"/>
                      <a:ext cx="5940425" cy="710565"/>
                    </a:xfrm>
                    <a:prstGeom prst="rect">
                      <a:avLst/>
                    </a:prstGeom>
                  </pic:spPr>
                </pic:pic>
              </a:graphicData>
            </a:graphic>
          </wp:inline>
        </w:drawing>
      </w:r>
    </w:p>
    <w:p w:rsidR="00FE592F" w:rsidRPr="007A420F" w:rsidRDefault="00C84897" w:rsidP="00FE592F">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FE592F"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297</w:t>
      </w:r>
      <w:r w:rsidRPr="002D3DC4">
        <w:rPr>
          <w:b/>
          <w:color w:val="000000" w:themeColor="text1"/>
          <w:sz w:val="20"/>
          <w:szCs w:val="20"/>
        </w:rPr>
        <w:fldChar w:fldCharType="end"/>
      </w:r>
      <w:r w:rsidR="007A420F">
        <w:rPr>
          <w:b/>
          <w:color w:val="000000" w:themeColor="text1"/>
          <w:sz w:val="20"/>
          <w:szCs w:val="20"/>
        </w:rPr>
        <w:t>-</w:t>
      </w:r>
      <w:r w:rsidR="007A420F">
        <w:rPr>
          <w:b/>
          <w:color w:val="000000" w:themeColor="text1"/>
          <w:sz w:val="20"/>
          <w:szCs w:val="20"/>
          <w:lang w:val="kk-KZ"/>
        </w:rPr>
        <w:t>сурет</w:t>
      </w:r>
      <w:r w:rsidR="007A420F">
        <w:rPr>
          <w:b/>
          <w:color w:val="000000" w:themeColor="text1"/>
          <w:sz w:val="20"/>
          <w:szCs w:val="20"/>
        </w:rPr>
        <w:t xml:space="preserve">. </w:t>
      </w:r>
      <w:r w:rsidR="007A420F">
        <w:rPr>
          <w:b/>
          <w:color w:val="000000" w:themeColor="text1"/>
          <w:sz w:val="20"/>
          <w:szCs w:val="20"/>
          <w:lang w:val="kk-KZ"/>
        </w:rPr>
        <w:t>Тауарды таңдау батырмасы</w:t>
      </w:r>
    </w:p>
    <w:p w:rsidR="00FE592F" w:rsidRPr="007A420F" w:rsidRDefault="007A420F" w:rsidP="00175FEE">
      <w:pPr>
        <w:pStyle w:val="af7"/>
        <w:numPr>
          <w:ilvl w:val="0"/>
          <w:numId w:val="165"/>
        </w:numPr>
        <w:spacing w:line="25" w:lineRule="atLeast"/>
        <w:contextualSpacing/>
        <w:jc w:val="both"/>
        <w:rPr>
          <w:color w:val="000000" w:themeColor="text1"/>
          <w:lang w:val="kk-KZ"/>
        </w:rPr>
      </w:pPr>
      <w:r>
        <w:rPr>
          <w:color w:val="000000" w:themeColor="text1"/>
          <w:lang w:val="kk-KZ"/>
        </w:rPr>
        <w:t>Ашылған терезеде</w:t>
      </w:r>
      <w:r w:rsidRPr="007A420F">
        <w:rPr>
          <w:color w:val="000000" w:themeColor="text1"/>
          <w:lang w:val="kk-KZ"/>
        </w:rPr>
        <w:t xml:space="preserve"> «</w:t>
      </w:r>
      <w:r>
        <w:rPr>
          <w:color w:val="000000" w:themeColor="text1"/>
          <w:lang w:val="kk-KZ"/>
        </w:rPr>
        <w:t>Тауарды таңдау</w:t>
      </w:r>
      <w:r w:rsidR="00FE592F" w:rsidRPr="007A420F">
        <w:rPr>
          <w:color w:val="000000" w:themeColor="text1"/>
          <w:lang w:val="kk-KZ"/>
        </w:rPr>
        <w:t>»</w:t>
      </w:r>
      <w:r>
        <w:rPr>
          <w:color w:val="000000" w:themeColor="text1"/>
          <w:lang w:val="kk-KZ"/>
        </w:rPr>
        <w:t xml:space="preserve"> батырмасын басыңыз</w:t>
      </w:r>
      <w:r w:rsidR="00FE592F" w:rsidRPr="007A420F">
        <w:rPr>
          <w:color w:val="000000" w:themeColor="text1"/>
          <w:lang w:val="kk-KZ"/>
        </w:rPr>
        <w:t>.</w:t>
      </w:r>
    </w:p>
    <w:p w:rsidR="00FE592F" w:rsidRPr="001D18D8" w:rsidRDefault="00FE592F" w:rsidP="00FE592F">
      <w:pPr>
        <w:pStyle w:val="af7"/>
        <w:spacing w:line="25" w:lineRule="atLeast"/>
        <w:ind w:left="0"/>
        <w:jc w:val="both"/>
        <w:rPr>
          <w:color w:val="000000" w:themeColor="text1"/>
        </w:rPr>
      </w:pPr>
      <w:r>
        <w:rPr>
          <w:noProof/>
        </w:rPr>
        <w:lastRenderedPageBreak/>
        <w:drawing>
          <wp:inline distT="0" distB="0" distL="0" distR="0" wp14:anchorId="41D1E5BA" wp14:editId="2C66E46B">
            <wp:extent cx="5940425" cy="3576320"/>
            <wp:effectExtent l="0" t="0" r="3175" b="508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cstate="print"/>
                    <a:stretch>
                      <a:fillRect/>
                    </a:stretch>
                  </pic:blipFill>
                  <pic:spPr>
                    <a:xfrm>
                      <a:off x="0" y="0"/>
                      <a:ext cx="5940425" cy="3576320"/>
                    </a:xfrm>
                    <a:prstGeom prst="rect">
                      <a:avLst/>
                    </a:prstGeom>
                  </pic:spPr>
                </pic:pic>
              </a:graphicData>
            </a:graphic>
          </wp:inline>
        </w:drawing>
      </w:r>
    </w:p>
    <w:p w:rsidR="00FE592F" w:rsidRPr="007A420F" w:rsidRDefault="00C84897" w:rsidP="00FE592F">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FE592F"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298</w:t>
      </w:r>
      <w:r w:rsidRPr="002D3DC4">
        <w:rPr>
          <w:b/>
          <w:color w:val="000000" w:themeColor="text1"/>
          <w:sz w:val="20"/>
          <w:szCs w:val="20"/>
        </w:rPr>
        <w:fldChar w:fldCharType="end"/>
      </w:r>
      <w:r w:rsidR="007A420F">
        <w:rPr>
          <w:b/>
          <w:color w:val="000000" w:themeColor="text1"/>
          <w:sz w:val="20"/>
          <w:szCs w:val="20"/>
        </w:rPr>
        <w:t>-</w:t>
      </w:r>
      <w:r w:rsidR="007A420F">
        <w:rPr>
          <w:b/>
          <w:color w:val="000000" w:themeColor="text1"/>
          <w:sz w:val="20"/>
          <w:szCs w:val="20"/>
          <w:lang w:val="kk-KZ"/>
        </w:rPr>
        <w:t>сурет</w:t>
      </w:r>
      <w:r w:rsidR="007A420F">
        <w:rPr>
          <w:b/>
          <w:color w:val="000000" w:themeColor="text1"/>
          <w:sz w:val="20"/>
          <w:szCs w:val="20"/>
        </w:rPr>
        <w:t>. «</w:t>
      </w:r>
      <w:r w:rsidR="007A420F">
        <w:rPr>
          <w:b/>
          <w:color w:val="000000" w:themeColor="text1"/>
          <w:sz w:val="20"/>
          <w:szCs w:val="20"/>
          <w:lang w:val="kk-KZ"/>
        </w:rPr>
        <w:t>Тауарды таңдау</w:t>
      </w:r>
      <w:r w:rsidR="00FE592F" w:rsidRPr="002D3DC4">
        <w:rPr>
          <w:b/>
          <w:color w:val="000000" w:themeColor="text1"/>
          <w:sz w:val="20"/>
          <w:szCs w:val="20"/>
        </w:rPr>
        <w:t>»</w:t>
      </w:r>
      <w:r w:rsidR="007A420F">
        <w:rPr>
          <w:b/>
          <w:color w:val="000000" w:themeColor="text1"/>
          <w:sz w:val="20"/>
          <w:szCs w:val="20"/>
          <w:lang w:val="kk-KZ"/>
        </w:rPr>
        <w:t xml:space="preserve"> батырмасы</w:t>
      </w:r>
    </w:p>
    <w:p w:rsidR="00FE592F" w:rsidRPr="007A420F" w:rsidRDefault="007A420F" w:rsidP="00175FEE">
      <w:pPr>
        <w:pStyle w:val="af7"/>
        <w:numPr>
          <w:ilvl w:val="0"/>
          <w:numId w:val="165"/>
        </w:numPr>
        <w:spacing w:line="25" w:lineRule="atLeast"/>
        <w:contextualSpacing/>
        <w:jc w:val="both"/>
        <w:rPr>
          <w:color w:val="000000" w:themeColor="text1"/>
          <w:lang w:val="kk-KZ"/>
        </w:rPr>
      </w:pPr>
      <w:r>
        <w:rPr>
          <w:color w:val="000000" w:themeColor="text1"/>
          <w:lang w:val="kk-KZ"/>
        </w:rPr>
        <w:t>СТ ВҚ</w:t>
      </w:r>
      <w:r w:rsidRPr="007A420F">
        <w:rPr>
          <w:color w:val="000000" w:themeColor="text1"/>
          <w:lang w:val="kk-KZ"/>
        </w:rPr>
        <w:t>-</w:t>
      </w:r>
      <w:r>
        <w:rPr>
          <w:color w:val="000000" w:themeColor="text1"/>
          <w:lang w:val="kk-KZ"/>
        </w:rPr>
        <w:t>сында бар қалдықтар көрінеді</w:t>
      </w:r>
      <w:r w:rsidR="00FE592F" w:rsidRPr="007A420F">
        <w:rPr>
          <w:color w:val="000000" w:themeColor="text1"/>
          <w:lang w:val="kk-KZ"/>
        </w:rPr>
        <w:t>.</w:t>
      </w:r>
    </w:p>
    <w:p w:rsidR="00FE592F" w:rsidRPr="001D18D8" w:rsidRDefault="0067488C" w:rsidP="00FE592F">
      <w:pPr>
        <w:pStyle w:val="af7"/>
        <w:spacing w:line="25" w:lineRule="atLeast"/>
        <w:ind w:left="0"/>
        <w:jc w:val="center"/>
        <w:rPr>
          <w:noProof/>
          <w:color w:val="000000" w:themeColor="text1"/>
        </w:rPr>
      </w:pPr>
      <w:r>
        <w:rPr>
          <w:noProof/>
        </w:rPr>
        <w:drawing>
          <wp:inline distT="0" distB="0" distL="0" distR="0" wp14:anchorId="02559A2B" wp14:editId="29080710">
            <wp:extent cx="5940425" cy="2610485"/>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cstate="print"/>
                    <a:stretch>
                      <a:fillRect/>
                    </a:stretch>
                  </pic:blipFill>
                  <pic:spPr>
                    <a:xfrm>
                      <a:off x="0" y="0"/>
                      <a:ext cx="5940425" cy="2610485"/>
                    </a:xfrm>
                    <a:prstGeom prst="rect">
                      <a:avLst/>
                    </a:prstGeom>
                  </pic:spPr>
                </pic:pic>
              </a:graphicData>
            </a:graphic>
          </wp:inline>
        </w:drawing>
      </w:r>
    </w:p>
    <w:p w:rsidR="00FE592F" w:rsidRPr="007A420F" w:rsidRDefault="00C84897" w:rsidP="00FE592F">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FE592F"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299</w:t>
      </w:r>
      <w:r w:rsidRPr="002D3DC4">
        <w:rPr>
          <w:b/>
          <w:color w:val="000000" w:themeColor="text1"/>
          <w:sz w:val="20"/>
          <w:szCs w:val="20"/>
        </w:rPr>
        <w:fldChar w:fldCharType="end"/>
      </w:r>
      <w:r w:rsidR="007A420F">
        <w:rPr>
          <w:b/>
          <w:color w:val="000000" w:themeColor="text1"/>
          <w:sz w:val="20"/>
          <w:szCs w:val="20"/>
        </w:rPr>
        <w:t>-</w:t>
      </w:r>
      <w:r w:rsidR="007A420F">
        <w:rPr>
          <w:b/>
          <w:color w:val="000000" w:themeColor="text1"/>
          <w:sz w:val="20"/>
          <w:szCs w:val="20"/>
          <w:lang w:val="kk-KZ"/>
        </w:rPr>
        <w:t>сурет</w:t>
      </w:r>
      <w:r w:rsidR="007A420F">
        <w:rPr>
          <w:b/>
          <w:color w:val="000000" w:themeColor="text1"/>
          <w:sz w:val="20"/>
          <w:szCs w:val="20"/>
        </w:rPr>
        <w:t xml:space="preserve">. </w:t>
      </w:r>
      <w:r w:rsidR="007A420F">
        <w:rPr>
          <w:b/>
          <w:color w:val="000000" w:themeColor="text1"/>
          <w:sz w:val="20"/>
          <w:szCs w:val="20"/>
          <w:lang w:val="kk-KZ"/>
        </w:rPr>
        <w:t>СТ ВҚ</w:t>
      </w:r>
      <w:r w:rsidR="007A420F">
        <w:rPr>
          <w:b/>
          <w:color w:val="000000" w:themeColor="text1"/>
          <w:sz w:val="20"/>
          <w:szCs w:val="20"/>
        </w:rPr>
        <w:t>-</w:t>
      </w:r>
      <w:r w:rsidR="007A420F">
        <w:rPr>
          <w:b/>
          <w:color w:val="000000" w:themeColor="text1"/>
          <w:sz w:val="20"/>
          <w:szCs w:val="20"/>
          <w:lang w:val="kk-KZ"/>
        </w:rPr>
        <w:t>сындағы қалдықтар</w:t>
      </w:r>
    </w:p>
    <w:p w:rsidR="00FE592F" w:rsidRPr="007A420F" w:rsidRDefault="007A420F" w:rsidP="00175FEE">
      <w:pPr>
        <w:pStyle w:val="af7"/>
        <w:numPr>
          <w:ilvl w:val="0"/>
          <w:numId w:val="165"/>
        </w:numPr>
        <w:spacing w:line="25" w:lineRule="atLeast"/>
        <w:contextualSpacing/>
        <w:jc w:val="both"/>
        <w:rPr>
          <w:color w:val="000000" w:themeColor="text1"/>
          <w:lang w:val="kk-KZ"/>
        </w:rPr>
      </w:pPr>
      <w:r>
        <w:rPr>
          <w:color w:val="000000" w:themeColor="text1"/>
          <w:lang w:val="kk-KZ"/>
        </w:rPr>
        <w:t>Өлшеу бірлігін конвертациялауға жататын тауарды таңдау керек және «Таңдау</w:t>
      </w:r>
      <w:r w:rsidR="00FE592F" w:rsidRPr="007A420F">
        <w:rPr>
          <w:color w:val="000000" w:themeColor="text1"/>
          <w:lang w:val="kk-KZ"/>
        </w:rPr>
        <w:t>»</w:t>
      </w:r>
      <w:r>
        <w:rPr>
          <w:color w:val="000000" w:themeColor="text1"/>
          <w:lang w:val="kk-KZ"/>
        </w:rPr>
        <w:t xml:space="preserve"> батырмасын таңдау қажет</w:t>
      </w:r>
      <w:r w:rsidR="00FE592F" w:rsidRPr="007A420F">
        <w:rPr>
          <w:color w:val="000000" w:themeColor="text1"/>
          <w:lang w:val="kk-KZ"/>
        </w:rPr>
        <w:t>.</w:t>
      </w:r>
    </w:p>
    <w:p w:rsidR="00FE592F" w:rsidRPr="001D18D8" w:rsidRDefault="0067488C" w:rsidP="00FE592F">
      <w:pPr>
        <w:spacing w:after="160" w:line="25" w:lineRule="atLeast"/>
        <w:jc w:val="center"/>
        <w:rPr>
          <w:b/>
          <w:i/>
          <w:color w:val="000000" w:themeColor="text1"/>
        </w:rPr>
      </w:pPr>
      <w:r>
        <w:rPr>
          <w:noProof/>
        </w:rPr>
        <w:lastRenderedPageBreak/>
        <w:drawing>
          <wp:inline distT="0" distB="0" distL="0" distR="0" wp14:anchorId="3403C76F" wp14:editId="1006B6E8">
            <wp:extent cx="5940425" cy="2635885"/>
            <wp:effectExtent l="0" t="0" r="317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cstate="print"/>
                    <a:stretch>
                      <a:fillRect/>
                    </a:stretch>
                  </pic:blipFill>
                  <pic:spPr>
                    <a:xfrm>
                      <a:off x="0" y="0"/>
                      <a:ext cx="5940425" cy="2635885"/>
                    </a:xfrm>
                    <a:prstGeom prst="rect">
                      <a:avLst/>
                    </a:prstGeom>
                  </pic:spPr>
                </pic:pic>
              </a:graphicData>
            </a:graphic>
          </wp:inline>
        </w:drawing>
      </w:r>
    </w:p>
    <w:p w:rsidR="00FE592F" w:rsidRPr="002D3DC4" w:rsidRDefault="00C84897" w:rsidP="00FE592F">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fldChar w:fldCharType="begin"/>
      </w:r>
      <w:r w:rsidR="00FE592F"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300</w:t>
      </w:r>
      <w:r w:rsidRPr="002D3DC4">
        <w:rPr>
          <w:b/>
          <w:color w:val="000000" w:themeColor="text1"/>
          <w:sz w:val="20"/>
          <w:szCs w:val="20"/>
        </w:rPr>
        <w:fldChar w:fldCharType="end"/>
      </w:r>
      <w:r w:rsidR="007A420F">
        <w:rPr>
          <w:b/>
          <w:color w:val="000000" w:themeColor="text1"/>
          <w:sz w:val="20"/>
          <w:szCs w:val="20"/>
        </w:rPr>
        <w:t>-</w:t>
      </w:r>
      <w:r w:rsidR="007A420F">
        <w:rPr>
          <w:b/>
          <w:color w:val="000000" w:themeColor="text1"/>
          <w:sz w:val="20"/>
          <w:szCs w:val="20"/>
          <w:lang w:val="kk-KZ"/>
        </w:rPr>
        <w:t>сурет</w:t>
      </w:r>
      <w:r w:rsidR="00FE592F" w:rsidRPr="002D3DC4">
        <w:rPr>
          <w:b/>
          <w:color w:val="000000" w:themeColor="text1"/>
          <w:sz w:val="20"/>
          <w:szCs w:val="20"/>
        </w:rPr>
        <w:t xml:space="preserve">. </w:t>
      </w:r>
      <w:r w:rsidR="007A420F">
        <w:rPr>
          <w:b/>
          <w:color w:val="000000" w:themeColor="text1"/>
          <w:sz w:val="20"/>
          <w:szCs w:val="20"/>
          <w:lang w:val="kk-KZ"/>
        </w:rPr>
        <w:t>Өлшеу бірлігінің</w:t>
      </w:r>
      <w:r w:rsidR="00FE592F" w:rsidRPr="002D3DC4">
        <w:rPr>
          <w:b/>
          <w:color w:val="000000" w:themeColor="text1"/>
          <w:sz w:val="20"/>
          <w:szCs w:val="20"/>
        </w:rPr>
        <w:t xml:space="preserve"> </w:t>
      </w:r>
      <w:r w:rsidR="007A420F">
        <w:rPr>
          <w:b/>
          <w:color w:val="000000" w:themeColor="text1"/>
          <w:sz w:val="20"/>
          <w:szCs w:val="20"/>
        </w:rPr>
        <w:t>конвертаци</w:t>
      </w:r>
      <w:r w:rsidR="007A420F">
        <w:rPr>
          <w:b/>
          <w:color w:val="000000" w:themeColor="text1"/>
          <w:sz w:val="20"/>
          <w:szCs w:val="20"/>
          <w:lang w:val="kk-KZ"/>
        </w:rPr>
        <w:t>ясын жүргізуге арналған тауарды таңдау</w:t>
      </w:r>
      <w:r w:rsidR="00FE592F" w:rsidRPr="002D3DC4">
        <w:rPr>
          <w:b/>
          <w:color w:val="000000" w:themeColor="text1"/>
          <w:sz w:val="20"/>
          <w:szCs w:val="20"/>
        </w:rPr>
        <w:t xml:space="preserve"> </w:t>
      </w:r>
    </w:p>
    <w:p w:rsidR="00FE592F" w:rsidRPr="001D18D8" w:rsidRDefault="007A420F" w:rsidP="00175FEE">
      <w:pPr>
        <w:pStyle w:val="af7"/>
        <w:numPr>
          <w:ilvl w:val="0"/>
          <w:numId w:val="165"/>
        </w:numPr>
        <w:spacing w:line="25" w:lineRule="atLeast"/>
        <w:contextualSpacing/>
        <w:jc w:val="both"/>
        <w:rPr>
          <w:color w:val="000000" w:themeColor="text1"/>
        </w:rPr>
      </w:pPr>
      <w:r>
        <w:rPr>
          <w:color w:val="000000" w:themeColor="text1"/>
          <w:lang w:val="kk-KZ"/>
        </w:rPr>
        <w:t>Конверттелуі тиіс санды толтырыңыз</w:t>
      </w:r>
      <w:r>
        <w:rPr>
          <w:color w:val="000000" w:themeColor="text1"/>
        </w:rPr>
        <w:t xml:space="preserve"> </w:t>
      </w:r>
      <w:r>
        <w:rPr>
          <w:color w:val="000000" w:themeColor="text1"/>
          <w:lang w:val="kk-KZ"/>
        </w:rPr>
        <w:t>және</w:t>
      </w:r>
      <w:r>
        <w:rPr>
          <w:color w:val="000000" w:themeColor="text1"/>
        </w:rPr>
        <w:t xml:space="preserve"> «</w:t>
      </w:r>
      <w:r>
        <w:rPr>
          <w:color w:val="000000" w:themeColor="text1"/>
          <w:lang w:val="kk-KZ"/>
        </w:rPr>
        <w:t>Дайын</w:t>
      </w:r>
      <w:r w:rsidR="00FE592F" w:rsidRPr="001D18D8">
        <w:rPr>
          <w:color w:val="000000" w:themeColor="text1"/>
        </w:rPr>
        <w:t>»</w:t>
      </w:r>
      <w:r>
        <w:rPr>
          <w:color w:val="000000" w:themeColor="text1"/>
          <w:lang w:val="kk-KZ"/>
        </w:rPr>
        <w:t xml:space="preserve"> батырмасын басыңыз</w:t>
      </w:r>
      <w:r w:rsidR="00FE592F" w:rsidRPr="001D18D8">
        <w:rPr>
          <w:color w:val="000000" w:themeColor="text1"/>
        </w:rPr>
        <w:t>.</w:t>
      </w:r>
    </w:p>
    <w:p w:rsidR="00FE592F" w:rsidRPr="001D18D8" w:rsidRDefault="0067488C" w:rsidP="00FE592F">
      <w:pPr>
        <w:pStyle w:val="af7"/>
        <w:spacing w:line="25" w:lineRule="atLeast"/>
        <w:ind w:left="0"/>
        <w:jc w:val="center"/>
        <w:rPr>
          <w:color w:val="000000" w:themeColor="text1"/>
        </w:rPr>
      </w:pPr>
      <w:r>
        <w:rPr>
          <w:noProof/>
        </w:rPr>
        <w:drawing>
          <wp:inline distT="0" distB="0" distL="0" distR="0" wp14:anchorId="6CA3A3FE" wp14:editId="5CD72C93">
            <wp:extent cx="5940425" cy="3552190"/>
            <wp:effectExtent l="0" t="0" r="317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cstate="print"/>
                    <a:stretch>
                      <a:fillRect/>
                    </a:stretch>
                  </pic:blipFill>
                  <pic:spPr>
                    <a:xfrm>
                      <a:off x="0" y="0"/>
                      <a:ext cx="5940425" cy="3552190"/>
                    </a:xfrm>
                    <a:prstGeom prst="rect">
                      <a:avLst/>
                    </a:prstGeom>
                  </pic:spPr>
                </pic:pic>
              </a:graphicData>
            </a:graphic>
          </wp:inline>
        </w:drawing>
      </w:r>
    </w:p>
    <w:p w:rsidR="00FE592F" w:rsidRPr="007A420F" w:rsidRDefault="00C84897" w:rsidP="00FE592F">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FE592F"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301</w:t>
      </w:r>
      <w:r w:rsidRPr="002D3DC4">
        <w:rPr>
          <w:b/>
          <w:color w:val="000000" w:themeColor="text1"/>
          <w:sz w:val="20"/>
          <w:szCs w:val="20"/>
        </w:rPr>
        <w:fldChar w:fldCharType="end"/>
      </w:r>
      <w:r w:rsidR="007A420F">
        <w:rPr>
          <w:b/>
          <w:color w:val="000000" w:themeColor="text1"/>
          <w:sz w:val="20"/>
          <w:szCs w:val="20"/>
        </w:rPr>
        <w:t>-</w:t>
      </w:r>
      <w:r w:rsidR="007A420F">
        <w:rPr>
          <w:b/>
          <w:color w:val="000000" w:themeColor="text1"/>
          <w:sz w:val="20"/>
          <w:szCs w:val="20"/>
          <w:lang w:val="kk-KZ"/>
        </w:rPr>
        <w:t>сурет</w:t>
      </w:r>
      <w:r w:rsidR="007A420F">
        <w:rPr>
          <w:b/>
          <w:color w:val="000000" w:themeColor="text1"/>
          <w:sz w:val="20"/>
          <w:szCs w:val="20"/>
        </w:rPr>
        <w:t xml:space="preserve">. </w:t>
      </w:r>
      <w:r w:rsidR="007A420F">
        <w:rPr>
          <w:b/>
          <w:color w:val="000000" w:themeColor="text1"/>
          <w:sz w:val="20"/>
          <w:szCs w:val="20"/>
          <w:lang w:val="kk-KZ"/>
        </w:rPr>
        <w:t>Тауар туралы деректерді толтыру</w:t>
      </w:r>
    </w:p>
    <w:p w:rsidR="00FE592F" w:rsidRPr="001D18D8" w:rsidRDefault="00B3060B" w:rsidP="00175FEE">
      <w:pPr>
        <w:pStyle w:val="af7"/>
        <w:numPr>
          <w:ilvl w:val="0"/>
          <w:numId w:val="165"/>
        </w:numPr>
        <w:spacing w:line="25" w:lineRule="atLeast"/>
        <w:contextualSpacing/>
        <w:jc w:val="both"/>
        <w:rPr>
          <w:color w:val="000000" w:themeColor="text1"/>
        </w:rPr>
      </w:pPr>
      <w:r w:rsidRPr="006828B3">
        <w:rPr>
          <w:rStyle w:val="y2iqfc"/>
          <w:color w:val="202124"/>
          <w:lang w:val="kk-KZ"/>
        </w:rPr>
        <w:t>Әрі</w:t>
      </w:r>
      <w:r>
        <w:rPr>
          <w:rStyle w:val="y2iqfc"/>
          <w:color w:val="202124"/>
          <w:lang w:val="kk-KZ"/>
        </w:rPr>
        <w:t xml:space="preserve"> қарай</w:t>
      </w:r>
      <w:r w:rsidRPr="006828B3">
        <w:rPr>
          <w:rStyle w:val="y2iqfc"/>
          <w:color w:val="202124"/>
          <w:lang w:val="kk-KZ"/>
        </w:rPr>
        <w:t xml:space="preserve"> E2 «Тауарлар» бөлімін</w:t>
      </w:r>
      <w:r>
        <w:rPr>
          <w:rStyle w:val="y2iqfc"/>
          <w:color w:val="202124"/>
          <w:lang w:val="kk-KZ"/>
        </w:rPr>
        <w:t>де</w:t>
      </w:r>
      <w:r w:rsidRPr="006828B3">
        <w:rPr>
          <w:rStyle w:val="y2iqfc"/>
          <w:color w:val="202124"/>
          <w:lang w:val="kk-KZ"/>
        </w:rPr>
        <w:t xml:space="preserve"> </w:t>
      </w:r>
      <w:r>
        <w:rPr>
          <w:rStyle w:val="y2iqfc"/>
          <w:color w:val="202124"/>
          <w:lang w:val="kk-KZ"/>
        </w:rPr>
        <w:t xml:space="preserve">конвертациядан кейін алынуы тиіс тауардың </w:t>
      </w:r>
      <w:r w:rsidRPr="006828B3">
        <w:rPr>
          <w:rStyle w:val="y2iqfc"/>
          <w:color w:val="202124"/>
          <w:lang w:val="kk-KZ"/>
        </w:rPr>
        <w:t>өлшем</w:t>
      </w:r>
      <w:r>
        <w:rPr>
          <w:rStyle w:val="y2iqfc"/>
          <w:color w:val="202124"/>
          <w:lang w:val="kk-KZ"/>
        </w:rPr>
        <w:t xml:space="preserve"> бірлігін, санын (көлемін), бір бірлігі үшін бағасын толтыру керек. </w:t>
      </w:r>
      <w:r w:rsidRPr="006828B3">
        <w:rPr>
          <w:rStyle w:val="y2iqfc"/>
          <w:color w:val="202124"/>
          <w:lang w:val="kk-KZ"/>
        </w:rPr>
        <w:t>Ол үшін редакциялау батырмасын бас</w:t>
      </w:r>
      <w:r>
        <w:rPr>
          <w:rStyle w:val="y2iqfc"/>
          <w:color w:val="202124"/>
          <w:lang w:val="kk-KZ"/>
        </w:rPr>
        <w:t>амыз</w:t>
      </w:r>
      <w:r w:rsidR="000D130B">
        <w:rPr>
          <w:color w:val="000000" w:themeColor="text1"/>
        </w:rPr>
        <w:t>.</w:t>
      </w:r>
    </w:p>
    <w:p w:rsidR="00FE592F" w:rsidRPr="001D18D8" w:rsidRDefault="000D130B" w:rsidP="00FE592F">
      <w:pPr>
        <w:spacing w:line="25" w:lineRule="atLeast"/>
        <w:jc w:val="both"/>
        <w:rPr>
          <w:color w:val="000000" w:themeColor="text1"/>
        </w:rPr>
      </w:pPr>
      <w:r>
        <w:rPr>
          <w:noProof/>
        </w:rPr>
        <w:drawing>
          <wp:inline distT="0" distB="0" distL="0" distR="0" wp14:anchorId="45D5F36C" wp14:editId="3BE83EEA">
            <wp:extent cx="5940425" cy="981710"/>
            <wp:effectExtent l="0" t="0" r="3175" b="889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cstate="print"/>
                    <a:stretch>
                      <a:fillRect/>
                    </a:stretch>
                  </pic:blipFill>
                  <pic:spPr>
                    <a:xfrm>
                      <a:off x="0" y="0"/>
                      <a:ext cx="5940425" cy="981710"/>
                    </a:xfrm>
                    <a:prstGeom prst="rect">
                      <a:avLst/>
                    </a:prstGeom>
                  </pic:spPr>
                </pic:pic>
              </a:graphicData>
            </a:graphic>
          </wp:inline>
        </w:drawing>
      </w:r>
    </w:p>
    <w:p w:rsidR="00FE592F" w:rsidRPr="00B3060B" w:rsidRDefault="00C84897" w:rsidP="00FE592F">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FE592F"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302</w:t>
      </w:r>
      <w:r w:rsidRPr="002D3DC4">
        <w:rPr>
          <w:b/>
          <w:color w:val="000000" w:themeColor="text1"/>
          <w:sz w:val="20"/>
          <w:szCs w:val="20"/>
        </w:rPr>
        <w:fldChar w:fldCharType="end"/>
      </w:r>
      <w:r w:rsidR="00B3060B">
        <w:rPr>
          <w:b/>
          <w:color w:val="000000" w:themeColor="text1"/>
          <w:sz w:val="20"/>
          <w:szCs w:val="20"/>
          <w:lang w:val="en-US"/>
        </w:rPr>
        <w:t>-</w:t>
      </w:r>
      <w:r w:rsidR="00B3060B">
        <w:rPr>
          <w:b/>
          <w:color w:val="000000" w:themeColor="text1"/>
          <w:sz w:val="20"/>
          <w:szCs w:val="20"/>
          <w:lang w:val="kk-KZ"/>
        </w:rPr>
        <w:t>сурет</w:t>
      </w:r>
      <w:r w:rsidR="00FE592F" w:rsidRPr="002D3DC4">
        <w:rPr>
          <w:b/>
          <w:color w:val="000000" w:themeColor="text1"/>
          <w:sz w:val="20"/>
          <w:szCs w:val="20"/>
        </w:rPr>
        <w:t xml:space="preserve">. </w:t>
      </w:r>
      <w:r w:rsidR="00B3060B">
        <w:rPr>
          <w:b/>
          <w:color w:val="000000" w:themeColor="text1"/>
          <w:sz w:val="20"/>
          <w:szCs w:val="20"/>
          <w:lang w:val="kk-KZ"/>
        </w:rPr>
        <w:t>Алынған тауарды қосу</w:t>
      </w:r>
    </w:p>
    <w:p w:rsidR="00D57A57" w:rsidRPr="00B3060B" w:rsidRDefault="00B3060B" w:rsidP="00175FEE">
      <w:pPr>
        <w:pStyle w:val="af7"/>
        <w:numPr>
          <w:ilvl w:val="0"/>
          <w:numId w:val="165"/>
        </w:numPr>
        <w:spacing w:line="25" w:lineRule="atLeast"/>
        <w:contextualSpacing/>
        <w:jc w:val="both"/>
        <w:rPr>
          <w:color w:val="000000" w:themeColor="text1"/>
          <w:lang w:val="kk-KZ"/>
        </w:rPr>
      </w:pPr>
      <w:r>
        <w:rPr>
          <w:color w:val="000000" w:themeColor="text1"/>
          <w:lang w:val="kk-KZ"/>
        </w:rPr>
        <w:t>Деректерді толтырыңыз және</w:t>
      </w:r>
      <w:r w:rsidRPr="00B3060B">
        <w:rPr>
          <w:color w:val="000000" w:themeColor="text1"/>
          <w:lang w:val="kk-KZ"/>
        </w:rPr>
        <w:t xml:space="preserve"> «</w:t>
      </w:r>
      <w:r>
        <w:rPr>
          <w:color w:val="000000" w:themeColor="text1"/>
          <w:lang w:val="kk-KZ"/>
        </w:rPr>
        <w:t>Дайын</w:t>
      </w:r>
      <w:r w:rsidR="00D57A57" w:rsidRPr="00B3060B">
        <w:rPr>
          <w:color w:val="000000" w:themeColor="text1"/>
          <w:lang w:val="kk-KZ"/>
        </w:rPr>
        <w:t>»</w:t>
      </w:r>
      <w:r>
        <w:rPr>
          <w:color w:val="000000" w:themeColor="text1"/>
          <w:lang w:val="kk-KZ"/>
        </w:rPr>
        <w:t xml:space="preserve"> батырмасын басыңыз</w:t>
      </w:r>
      <w:r w:rsidR="00D57A57" w:rsidRPr="00B3060B">
        <w:rPr>
          <w:color w:val="000000" w:themeColor="text1"/>
          <w:lang w:val="kk-KZ"/>
        </w:rPr>
        <w:t>.</w:t>
      </w:r>
    </w:p>
    <w:p w:rsidR="00D57A57" w:rsidRDefault="00D57A57" w:rsidP="00D57A57">
      <w:pPr>
        <w:pStyle w:val="af7"/>
        <w:spacing w:line="25" w:lineRule="atLeast"/>
        <w:ind w:left="0"/>
        <w:contextualSpacing/>
        <w:jc w:val="both"/>
        <w:rPr>
          <w:color w:val="000000" w:themeColor="text1"/>
        </w:rPr>
      </w:pPr>
      <w:r>
        <w:rPr>
          <w:noProof/>
        </w:rPr>
        <w:lastRenderedPageBreak/>
        <w:drawing>
          <wp:inline distT="0" distB="0" distL="0" distR="0" wp14:anchorId="57C27830" wp14:editId="5A89B9D4">
            <wp:extent cx="5940425" cy="3556000"/>
            <wp:effectExtent l="0" t="0" r="3175" b="635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cstate="print"/>
                    <a:stretch>
                      <a:fillRect/>
                    </a:stretch>
                  </pic:blipFill>
                  <pic:spPr>
                    <a:xfrm>
                      <a:off x="0" y="0"/>
                      <a:ext cx="5940425" cy="3556000"/>
                    </a:xfrm>
                    <a:prstGeom prst="rect">
                      <a:avLst/>
                    </a:prstGeom>
                  </pic:spPr>
                </pic:pic>
              </a:graphicData>
            </a:graphic>
          </wp:inline>
        </w:drawing>
      </w:r>
    </w:p>
    <w:p w:rsidR="00D57A57" w:rsidRPr="00B3060B" w:rsidRDefault="00C84897" w:rsidP="00D57A57">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D57A57"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303</w:t>
      </w:r>
      <w:r w:rsidRPr="002D3DC4">
        <w:rPr>
          <w:b/>
          <w:color w:val="000000" w:themeColor="text1"/>
          <w:sz w:val="20"/>
          <w:szCs w:val="20"/>
        </w:rPr>
        <w:fldChar w:fldCharType="end"/>
      </w:r>
      <w:r w:rsidR="00B3060B">
        <w:rPr>
          <w:b/>
          <w:color w:val="000000" w:themeColor="text1"/>
          <w:sz w:val="20"/>
          <w:szCs w:val="20"/>
        </w:rPr>
        <w:t>-</w:t>
      </w:r>
      <w:r w:rsidR="00B3060B">
        <w:rPr>
          <w:b/>
          <w:color w:val="000000" w:themeColor="text1"/>
          <w:sz w:val="20"/>
          <w:szCs w:val="20"/>
          <w:lang w:val="kk-KZ"/>
        </w:rPr>
        <w:t>сурет</w:t>
      </w:r>
      <w:r w:rsidR="00B3060B">
        <w:rPr>
          <w:b/>
          <w:color w:val="000000" w:themeColor="text1"/>
          <w:sz w:val="20"/>
          <w:szCs w:val="20"/>
        </w:rPr>
        <w:t xml:space="preserve">. </w:t>
      </w:r>
      <w:r w:rsidR="00B3060B">
        <w:rPr>
          <w:b/>
          <w:color w:val="000000" w:themeColor="text1"/>
          <w:sz w:val="20"/>
          <w:szCs w:val="20"/>
          <w:lang w:val="kk-KZ"/>
        </w:rPr>
        <w:t>Алынған тауар туралы деректерді толтыру</w:t>
      </w:r>
    </w:p>
    <w:p w:rsidR="000D130B" w:rsidRPr="00B3060B" w:rsidRDefault="00B3060B" w:rsidP="00175FEE">
      <w:pPr>
        <w:pStyle w:val="af7"/>
        <w:numPr>
          <w:ilvl w:val="0"/>
          <w:numId w:val="165"/>
        </w:numPr>
        <w:spacing w:line="25" w:lineRule="atLeast"/>
        <w:contextualSpacing/>
        <w:jc w:val="both"/>
        <w:rPr>
          <w:color w:val="000000" w:themeColor="text1"/>
          <w:lang w:val="kk-KZ"/>
        </w:rPr>
      </w:pPr>
      <w:r>
        <w:rPr>
          <w:color w:val="000000" w:themeColor="text1"/>
          <w:lang w:val="kk-KZ"/>
        </w:rPr>
        <w:t>Нысанның қалған өрістерін толтырыңыз</w:t>
      </w:r>
      <w:r w:rsidRPr="00B3060B">
        <w:rPr>
          <w:color w:val="000000" w:themeColor="text1"/>
          <w:lang w:val="kk-KZ"/>
        </w:rPr>
        <w:t xml:space="preserve"> </w:t>
      </w:r>
      <w:r>
        <w:rPr>
          <w:color w:val="000000" w:themeColor="text1"/>
          <w:lang w:val="kk-KZ"/>
        </w:rPr>
        <w:t>және</w:t>
      </w:r>
      <w:r w:rsidRPr="00B3060B">
        <w:rPr>
          <w:color w:val="000000" w:themeColor="text1"/>
          <w:lang w:val="kk-KZ"/>
        </w:rPr>
        <w:t xml:space="preserve"> «С</w:t>
      </w:r>
      <w:r>
        <w:rPr>
          <w:color w:val="000000" w:themeColor="text1"/>
          <w:lang w:val="kk-KZ"/>
        </w:rPr>
        <w:t>ақтау</w:t>
      </w:r>
      <w:r w:rsidR="00D57A57" w:rsidRPr="00B3060B">
        <w:rPr>
          <w:color w:val="000000" w:themeColor="text1"/>
          <w:lang w:val="kk-KZ"/>
        </w:rPr>
        <w:t>»</w:t>
      </w:r>
      <w:r>
        <w:rPr>
          <w:color w:val="000000" w:themeColor="text1"/>
          <w:lang w:val="kk-KZ"/>
        </w:rPr>
        <w:t xml:space="preserve"> батырмасын басыңыз</w:t>
      </w:r>
      <w:r w:rsidR="00D57A57" w:rsidRPr="00B3060B">
        <w:rPr>
          <w:color w:val="000000" w:themeColor="text1"/>
          <w:lang w:val="kk-KZ"/>
        </w:rPr>
        <w:t>.</w:t>
      </w:r>
    </w:p>
    <w:p w:rsidR="00D57A57" w:rsidRDefault="00130E7C" w:rsidP="00D57A57">
      <w:pPr>
        <w:spacing w:line="25" w:lineRule="atLeast"/>
        <w:contextualSpacing/>
        <w:jc w:val="both"/>
        <w:rPr>
          <w:color w:val="000000" w:themeColor="text1"/>
        </w:rPr>
      </w:pPr>
      <w:r>
        <w:rPr>
          <w:noProof/>
        </w:rPr>
        <w:drawing>
          <wp:inline distT="0" distB="0" distL="0" distR="0" wp14:anchorId="70AAE589" wp14:editId="6734ABB5">
            <wp:extent cx="5940425" cy="2681605"/>
            <wp:effectExtent l="0" t="0" r="3175" b="4445"/>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cstate="print"/>
                    <a:stretch>
                      <a:fillRect/>
                    </a:stretch>
                  </pic:blipFill>
                  <pic:spPr>
                    <a:xfrm>
                      <a:off x="0" y="0"/>
                      <a:ext cx="5940425" cy="2681605"/>
                    </a:xfrm>
                    <a:prstGeom prst="rect">
                      <a:avLst/>
                    </a:prstGeom>
                  </pic:spPr>
                </pic:pic>
              </a:graphicData>
            </a:graphic>
          </wp:inline>
        </w:drawing>
      </w:r>
    </w:p>
    <w:p w:rsidR="00D57A57" w:rsidRPr="00B3060B" w:rsidRDefault="00C84897" w:rsidP="00D57A57">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D57A57"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304</w:t>
      </w:r>
      <w:r w:rsidRPr="002D3DC4">
        <w:rPr>
          <w:b/>
          <w:color w:val="000000" w:themeColor="text1"/>
          <w:sz w:val="20"/>
          <w:szCs w:val="20"/>
        </w:rPr>
        <w:fldChar w:fldCharType="end"/>
      </w:r>
      <w:r w:rsidR="00B3060B">
        <w:rPr>
          <w:b/>
          <w:color w:val="000000" w:themeColor="text1"/>
          <w:sz w:val="20"/>
          <w:szCs w:val="20"/>
        </w:rPr>
        <w:t>-</w:t>
      </w:r>
      <w:r w:rsidR="00B3060B">
        <w:rPr>
          <w:b/>
          <w:color w:val="000000" w:themeColor="text1"/>
          <w:sz w:val="20"/>
          <w:szCs w:val="20"/>
          <w:lang w:val="kk-KZ"/>
        </w:rPr>
        <w:t>сурет</w:t>
      </w:r>
      <w:r w:rsidR="00B3060B">
        <w:rPr>
          <w:b/>
          <w:color w:val="000000" w:themeColor="text1"/>
          <w:sz w:val="20"/>
          <w:szCs w:val="20"/>
        </w:rPr>
        <w:t>. «С</w:t>
      </w:r>
      <w:r w:rsidR="00B3060B">
        <w:rPr>
          <w:b/>
          <w:color w:val="000000" w:themeColor="text1"/>
          <w:sz w:val="20"/>
          <w:szCs w:val="20"/>
          <w:lang w:val="kk-KZ"/>
        </w:rPr>
        <w:t>ақтау</w:t>
      </w:r>
      <w:r w:rsidR="00D57A57" w:rsidRPr="002D3DC4">
        <w:rPr>
          <w:b/>
          <w:color w:val="000000" w:themeColor="text1"/>
          <w:sz w:val="20"/>
          <w:szCs w:val="20"/>
        </w:rPr>
        <w:t>»</w:t>
      </w:r>
      <w:r w:rsidR="00B3060B">
        <w:rPr>
          <w:b/>
          <w:color w:val="000000" w:themeColor="text1"/>
          <w:sz w:val="20"/>
          <w:szCs w:val="20"/>
          <w:lang w:val="kk-KZ"/>
        </w:rPr>
        <w:t xml:space="preserve"> батырмасы</w:t>
      </w:r>
    </w:p>
    <w:p w:rsidR="00FE592F" w:rsidRPr="00B3060B" w:rsidRDefault="00B3060B" w:rsidP="00175FEE">
      <w:pPr>
        <w:pStyle w:val="af7"/>
        <w:numPr>
          <w:ilvl w:val="0"/>
          <w:numId w:val="165"/>
        </w:numPr>
        <w:spacing w:line="25" w:lineRule="atLeast"/>
        <w:contextualSpacing/>
        <w:jc w:val="both"/>
        <w:rPr>
          <w:color w:val="000000" w:themeColor="text1"/>
          <w:lang w:val="kk-KZ"/>
        </w:rPr>
      </w:pPr>
      <w:r>
        <w:rPr>
          <w:color w:val="000000" w:themeColor="text1"/>
          <w:lang w:val="kk-KZ"/>
        </w:rPr>
        <w:t>Нысанға</w:t>
      </w:r>
      <w:r w:rsidR="00FE592F" w:rsidRPr="00B3060B">
        <w:rPr>
          <w:color w:val="000000" w:themeColor="text1"/>
          <w:lang w:val="kk-KZ"/>
        </w:rPr>
        <w:t xml:space="preserve"> RSA</w:t>
      </w:r>
      <w:r w:rsidRPr="00B3060B">
        <w:rPr>
          <w:color w:val="000000" w:themeColor="text1"/>
          <w:lang w:val="kk-KZ"/>
        </w:rPr>
        <w:t xml:space="preserve"> сертификат</w:t>
      </w:r>
      <w:r>
        <w:rPr>
          <w:color w:val="000000" w:themeColor="text1"/>
          <w:lang w:val="kk-KZ"/>
        </w:rPr>
        <w:t>ымен қол қойыңыз, содан кейін ол сақталады</w:t>
      </w:r>
      <w:r w:rsidR="00FE592F" w:rsidRPr="00B3060B">
        <w:rPr>
          <w:color w:val="000000" w:themeColor="text1"/>
          <w:lang w:val="kk-KZ"/>
        </w:rPr>
        <w:t>.</w:t>
      </w:r>
    </w:p>
    <w:p w:rsidR="00FE592F" w:rsidRPr="00B3060B" w:rsidRDefault="00B3060B" w:rsidP="00175FEE">
      <w:pPr>
        <w:pStyle w:val="af7"/>
        <w:numPr>
          <w:ilvl w:val="0"/>
          <w:numId w:val="165"/>
        </w:numPr>
        <w:spacing w:line="25" w:lineRule="atLeast"/>
        <w:contextualSpacing/>
        <w:jc w:val="both"/>
        <w:rPr>
          <w:color w:val="000000" w:themeColor="text1"/>
          <w:lang w:val="kk-KZ"/>
        </w:rPr>
      </w:pPr>
      <w:r>
        <w:rPr>
          <w:color w:val="000000" w:themeColor="text1"/>
          <w:lang w:val="kk-KZ"/>
        </w:rPr>
        <w:t>Бастапқы өлшеу бірлігінен егжей</w:t>
      </w:r>
      <w:r w:rsidRPr="00B3060B">
        <w:rPr>
          <w:color w:val="000000" w:themeColor="text1"/>
          <w:lang w:val="kk-KZ"/>
        </w:rPr>
        <w:t>-</w:t>
      </w:r>
      <w:r>
        <w:rPr>
          <w:color w:val="000000" w:themeColor="text1"/>
          <w:lang w:val="kk-KZ"/>
        </w:rPr>
        <w:t>тегжейленген тауар ВҚ</w:t>
      </w:r>
      <w:r w:rsidRPr="00B3060B">
        <w:rPr>
          <w:color w:val="000000" w:themeColor="text1"/>
          <w:lang w:val="kk-KZ"/>
        </w:rPr>
        <w:t>-</w:t>
      </w:r>
      <w:r>
        <w:rPr>
          <w:color w:val="000000" w:themeColor="text1"/>
          <w:lang w:val="kk-KZ"/>
        </w:rPr>
        <w:t>дан көрсетілген санда (көлемде)</w:t>
      </w:r>
      <w:r w:rsidRPr="00B3060B">
        <w:rPr>
          <w:color w:val="000000" w:themeColor="text1"/>
          <w:lang w:val="kk-KZ"/>
        </w:rPr>
        <w:t xml:space="preserve"> </w:t>
      </w:r>
      <w:r>
        <w:rPr>
          <w:color w:val="000000" w:themeColor="text1"/>
          <w:lang w:val="kk-KZ"/>
        </w:rPr>
        <w:t>есептен шығарылады</w:t>
      </w:r>
      <w:r w:rsidR="00FE592F" w:rsidRPr="00B3060B">
        <w:rPr>
          <w:color w:val="000000" w:themeColor="text1"/>
          <w:lang w:val="kk-KZ"/>
        </w:rPr>
        <w:t xml:space="preserve">, </w:t>
      </w:r>
      <w:r>
        <w:rPr>
          <w:color w:val="000000" w:themeColor="text1"/>
          <w:lang w:val="kk-KZ"/>
        </w:rPr>
        <w:t>алынған тауар ВҚ</w:t>
      </w:r>
      <w:r w:rsidRPr="00B3060B">
        <w:rPr>
          <w:color w:val="000000" w:themeColor="text1"/>
          <w:lang w:val="kk-KZ"/>
        </w:rPr>
        <w:t>-</w:t>
      </w:r>
      <w:r>
        <w:rPr>
          <w:color w:val="000000" w:themeColor="text1"/>
          <w:lang w:val="kk-KZ"/>
        </w:rPr>
        <w:t>ға кіріске алынады</w:t>
      </w:r>
      <w:r w:rsidR="00FE592F" w:rsidRPr="00B3060B">
        <w:rPr>
          <w:color w:val="000000" w:themeColor="text1"/>
          <w:lang w:val="kk-KZ"/>
        </w:rPr>
        <w:t>.</w:t>
      </w:r>
    </w:p>
    <w:p w:rsidR="00FE592F" w:rsidRPr="00B3060B" w:rsidRDefault="00FE592F" w:rsidP="00FE592F">
      <w:pPr>
        <w:spacing w:line="25" w:lineRule="atLeast"/>
        <w:ind w:firstLine="709"/>
        <w:jc w:val="both"/>
        <w:rPr>
          <w:color w:val="000000" w:themeColor="text1"/>
          <w:lang w:val="kk-KZ"/>
        </w:rPr>
      </w:pPr>
    </w:p>
    <w:p w:rsidR="00446F84" w:rsidRPr="00826F86" w:rsidRDefault="00B3060B">
      <w:pPr>
        <w:pStyle w:val="8"/>
        <w:numPr>
          <w:ilvl w:val="4"/>
          <w:numId w:val="185"/>
        </w:numPr>
        <w:rPr>
          <w:rFonts w:ascii="Times New Roman" w:hAnsi="Times New Roman"/>
          <w:b/>
          <w:sz w:val="24"/>
        </w:rPr>
      </w:pPr>
      <w:bookmarkStart w:id="563" w:name="_Toc69509415"/>
      <w:r>
        <w:rPr>
          <w:rFonts w:ascii="Times New Roman" w:hAnsi="Times New Roman"/>
          <w:b/>
          <w:sz w:val="24"/>
        </w:rPr>
        <w:t>«</w:t>
      </w:r>
      <w:r>
        <w:rPr>
          <w:rFonts w:ascii="Times New Roman" w:hAnsi="Times New Roman"/>
          <w:b/>
          <w:sz w:val="24"/>
          <w:lang w:val="kk-KZ"/>
        </w:rPr>
        <w:t>Деректерді р</w:t>
      </w:r>
      <w:r>
        <w:rPr>
          <w:rFonts w:ascii="Times New Roman" w:hAnsi="Times New Roman"/>
          <w:b/>
          <w:sz w:val="24"/>
        </w:rPr>
        <w:t>едак</w:t>
      </w:r>
      <w:r>
        <w:rPr>
          <w:rFonts w:ascii="Times New Roman" w:hAnsi="Times New Roman"/>
          <w:b/>
          <w:sz w:val="24"/>
          <w:lang w:val="kk-KZ"/>
        </w:rPr>
        <w:t>циялау</w:t>
      </w:r>
      <w:r w:rsidR="00446F84" w:rsidRPr="00826F86">
        <w:rPr>
          <w:rFonts w:ascii="Times New Roman" w:hAnsi="Times New Roman"/>
          <w:b/>
          <w:sz w:val="24"/>
        </w:rPr>
        <w:t>»</w:t>
      </w:r>
      <w:bookmarkEnd w:id="563"/>
      <w:r>
        <w:rPr>
          <w:rFonts w:ascii="Times New Roman" w:hAnsi="Times New Roman"/>
          <w:b/>
          <w:sz w:val="24"/>
          <w:lang w:val="kk-KZ"/>
        </w:rPr>
        <w:t xml:space="preserve"> түрі бойынша егжей-тегжей</w:t>
      </w:r>
    </w:p>
    <w:p w:rsidR="00446F84" w:rsidRDefault="00446F84" w:rsidP="00446F84">
      <w:pPr>
        <w:spacing w:line="25" w:lineRule="atLeast"/>
        <w:jc w:val="both"/>
        <w:rPr>
          <w:color w:val="000000" w:themeColor="text1"/>
        </w:rPr>
      </w:pPr>
    </w:p>
    <w:p w:rsidR="00446F84" w:rsidRPr="001D18D8" w:rsidRDefault="00B3060B" w:rsidP="00446F84">
      <w:pPr>
        <w:spacing w:after="160" w:line="25" w:lineRule="atLeast"/>
        <w:ind w:firstLine="709"/>
        <w:jc w:val="both"/>
        <w:rPr>
          <w:color w:val="000000" w:themeColor="text1"/>
        </w:rPr>
      </w:pPr>
      <w:r>
        <w:rPr>
          <w:color w:val="000000" w:themeColor="text1"/>
          <w:lang w:val="kk-KZ"/>
        </w:rPr>
        <w:t>Егер тауардың атауын түзету қажет болған жағдайда пайдаланылады</w:t>
      </w:r>
      <w:r w:rsidR="00446F84" w:rsidRPr="001D18D8">
        <w:rPr>
          <w:color w:val="000000" w:themeColor="text1"/>
        </w:rPr>
        <w:t>.</w:t>
      </w:r>
    </w:p>
    <w:p w:rsidR="00446F84" w:rsidRPr="001D18D8" w:rsidRDefault="0033446D" w:rsidP="0033446D">
      <w:pPr>
        <w:pStyle w:val="af7"/>
        <w:spacing w:line="25" w:lineRule="atLeast"/>
        <w:ind w:left="1571"/>
        <w:contextualSpacing/>
        <w:jc w:val="both"/>
        <w:rPr>
          <w:i/>
          <w:color w:val="000000" w:themeColor="text1"/>
        </w:rPr>
      </w:pPr>
      <w:r>
        <w:rPr>
          <w:color w:val="000000" w:themeColor="text1"/>
        </w:rPr>
        <w:lastRenderedPageBreak/>
        <w:t xml:space="preserve">1. </w:t>
      </w:r>
      <w:r w:rsidR="003B4CA3">
        <w:rPr>
          <w:color w:val="000000" w:themeColor="text1"/>
        </w:rPr>
        <w:t>«</w:t>
      </w:r>
      <w:r w:rsidR="003B4CA3">
        <w:rPr>
          <w:color w:val="000000" w:themeColor="text1"/>
          <w:lang w:val="kk-KZ"/>
        </w:rPr>
        <w:t>Егжей-тегжей</w:t>
      </w:r>
      <w:r w:rsidR="00446F84" w:rsidRPr="001D18D8">
        <w:rPr>
          <w:color w:val="000000" w:themeColor="text1"/>
        </w:rPr>
        <w:t>»</w:t>
      </w:r>
      <w:r w:rsidR="003B4CA3">
        <w:rPr>
          <w:color w:val="000000" w:themeColor="text1"/>
          <w:lang w:val="kk-KZ"/>
        </w:rPr>
        <w:t xml:space="preserve"> нысанын құру үшін</w:t>
      </w:r>
      <w:r w:rsidR="00446F84" w:rsidRPr="001D18D8">
        <w:rPr>
          <w:color w:val="000000" w:themeColor="text1"/>
        </w:rPr>
        <w:t xml:space="preserve"> </w:t>
      </w:r>
      <w:r w:rsidR="00446F84" w:rsidRPr="001D18D8">
        <w:rPr>
          <w:noProof/>
          <w:color w:val="000000" w:themeColor="text1"/>
        </w:rPr>
        <w:drawing>
          <wp:inline distT="0" distB="0" distL="0" distR="0" wp14:anchorId="6AAC312B" wp14:editId="6AE72678">
            <wp:extent cx="1476375" cy="295275"/>
            <wp:effectExtent l="0" t="0" r="9525"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sidR="003B4CA3">
        <w:rPr>
          <w:color w:val="000000" w:themeColor="text1"/>
          <w:lang w:val="kk-KZ"/>
        </w:rPr>
        <w:t>батырмасын басыңыз</w:t>
      </w:r>
      <w:r w:rsidR="003B4CA3">
        <w:rPr>
          <w:color w:val="000000" w:themeColor="text1"/>
        </w:rPr>
        <w:t xml:space="preserve">. </w:t>
      </w:r>
      <w:r w:rsidR="003B4CA3">
        <w:rPr>
          <w:color w:val="000000" w:themeColor="text1"/>
          <w:lang w:val="kk-KZ"/>
        </w:rPr>
        <w:t xml:space="preserve">Ашылған терезеде </w:t>
      </w:r>
      <w:r w:rsidR="003B4CA3">
        <w:rPr>
          <w:color w:val="000000" w:themeColor="text1"/>
        </w:rPr>
        <w:t>«</w:t>
      </w:r>
      <w:r w:rsidR="003B4CA3">
        <w:rPr>
          <w:color w:val="000000" w:themeColor="text1"/>
          <w:lang w:val="kk-KZ"/>
        </w:rPr>
        <w:t>Нысан т</w:t>
      </w:r>
      <w:r w:rsidR="003B4CA3">
        <w:rPr>
          <w:color w:val="000000" w:themeColor="text1"/>
        </w:rPr>
        <w:t>ип</w:t>
      </w:r>
      <w:r w:rsidR="003B4CA3">
        <w:rPr>
          <w:color w:val="000000" w:themeColor="text1"/>
          <w:lang w:val="kk-KZ"/>
        </w:rPr>
        <w:t>і</w:t>
      </w:r>
      <w:r w:rsidR="003B4CA3">
        <w:rPr>
          <w:color w:val="000000" w:themeColor="text1"/>
        </w:rPr>
        <w:t>» = «</w:t>
      </w:r>
      <w:r w:rsidR="003B4CA3">
        <w:rPr>
          <w:color w:val="000000" w:themeColor="text1"/>
          <w:lang w:val="kk-KZ"/>
        </w:rPr>
        <w:t>Егжей</w:t>
      </w:r>
      <w:r w:rsidR="003B4CA3">
        <w:rPr>
          <w:color w:val="000000" w:themeColor="text1"/>
        </w:rPr>
        <w:t>-</w:t>
      </w:r>
      <w:r w:rsidR="003B4CA3">
        <w:rPr>
          <w:color w:val="000000" w:themeColor="text1"/>
          <w:lang w:val="kk-KZ"/>
        </w:rPr>
        <w:t>тегжей</w:t>
      </w:r>
      <w:r w:rsidR="00446F84" w:rsidRPr="001D18D8">
        <w:rPr>
          <w:color w:val="000000" w:themeColor="text1"/>
        </w:rPr>
        <w:t xml:space="preserve">» </w:t>
      </w:r>
      <w:r w:rsidR="003B4CA3">
        <w:rPr>
          <w:color w:val="000000" w:themeColor="text1"/>
          <w:lang w:val="kk-KZ"/>
        </w:rPr>
        <w:t>өрісін толтырыңыз және тиісті</w:t>
      </w:r>
      <w:r w:rsidR="003B4CA3">
        <w:rPr>
          <w:color w:val="000000" w:themeColor="text1"/>
        </w:rPr>
        <w:t xml:space="preserve"> «</w:t>
      </w:r>
      <w:r w:rsidR="003B4CA3">
        <w:rPr>
          <w:color w:val="000000" w:themeColor="text1"/>
          <w:lang w:val="kk-KZ"/>
        </w:rPr>
        <w:t>Егжей</w:t>
      </w:r>
      <w:r w:rsidR="003B4CA3">
        <w:rPr>
          <w:color w:val="000000" w:themeColor="text1"/>
        </w:rPr>
        <w:t>-</w:t>
      </w:r>
      <w:r w:rsidR="003B4CA3">
        <w:rPr>
          <w:color w:val="000000" w:themeColor="text1"/>
          <w:lang w:val="kk-KZ"/>
        </w:rPr>
        <w:t>тегжей түрі</w:t>
      </w:r>
      <w:r w:rsidR="00446F84" w:rsidRPr="001D18D8">
        <w:rPr>
          <w:color w:val="000000" w:themeColor="text1"/>
        </w:rPr>
        <w:t>»</w:t>
      </w:r>
      <w:r w:rsidR="00446F84">
        <w:rPr>
          <w:color w:val="000000" w:themeColor="text1"/>
        </w:rPr>
        <w:t xml:space="preserve"> = «</w:t>
      </w:r>
      <w:r w:rsidR="003B4CA3">
        <w:rPr>
          <w:color w:val="000000" w:themeColor="text1"/>
          <w:lang w:val="kk-KZ"/>
        </w:rPr>
        <w:t>Деректерді р</w:t>
      </w:r>
      <w:r w:rsidR="003B4CA3">
        <w:rPr>
          <w:color w:val="000000" w:themeColor="text1"/>
        </w:rPr>
        <w:t>едак</w:t>
      </w:r>
      <w:r w:rsidR="003B4CA3">
        <w:rPr>
          <w:color w:val="000000" w:themeColor="text1"/>
          <w:lang w:val="kk-KZ"/>
        </w:rPr>
        <w:t>циялауды</w:t>
      </w:r>
      <w:r w:rsidR="00446F84">
        <w:rPr>
          <w:color w:val="000000" w:themeColor="text1"/>
        </w:rPr>
        <w:t>»</w:t>
      </w:r>
      <w:r w:rsidR="003B4CA3">
        <w:rPr>
          <w:color w:val="000000" w:themeColor="text1"/>
          <w:lang w:val="kk-KZ"/>
        </w:rPr>
        <w:t xml:space="preserve"> таңдаңыз</w:t>
      </w:r>
      <w:r w:rsidR="00446F84" w:rsidRPr="001D18D8">
        <w:rPr>
          <w:color w:val="000000" w:themeColor="text1"/>
        </w:rPr>
        <w:t xml:space="preserve">. </w:t>
      </w:r>
    </w:p>
    <w:p w:rsidR="00446F84" w:rsidRPr="00FD6EC5" w:rsidRDefault="0033446D" w:rsidP="00446F84">
      <w:pPr>
        <w:pStyle w:val="af7"/>
        <w:spacing w:line="25" w:lineRule="atLeast"/>
        <w:ind w:left="0"/>
        <w:jc w:val="both"/>
        <w:rPr>
          <w:i/>
          <w:color w:val="000000" w:themeColor="text1"/>
          <w:lang w:val="en-US"/>
        </w:rPr>
      </w:pPr>
      <w:r>
        <w:rPr>
          <w:noProof/>
        </w:rPr>
        <w:drawing>
          <wp:inline distT="0" distB="0" distL="0" distR="0" wp14:anchorId="40BBC05B" wp14:editId="7DCF3926">
            <wp:extent cx="5940425" cy="2923540"/>
            <wp:effectExtent l="0" t="0" r="317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cstate="print"/>
                    <a:stretch>
                      <a:fillRect/>
                    </a:stretch>
                  </pic:blipFill>
                  <pic:spPr>
                    <a:xfrm>
                      <a:off x="0" y="0"/>
                      <a:ext cx="5940425" cy="2923540"/>
                    </a:xfrm>
                    <a:prstGeom prst="rect">
                      <a:avLst/>
                    </a:prstGeom>
                  </pic:spPr>
                </pic:pic>
              </a:graphicData>
            </a:graphic>
          </wp:inline>
        </w:drawing>
      </w:r>
    </w:p>
    <w:p w:rsidR="00446F84" w:rsidRPr="00565D73" w:rsidRDefault="00C84897" w:rsidP="00446F84">
      <w:pPr>
        <w:pStyle w:val="af7"/>
        <w:spacing w:after="160" w:line="25" w:lineRule="atLeast"/>
        <w:ind w:left="1134"/>
        <w:contextualSpacing/>
        <w:jc w:val="center"/>
        <w:rPr>
          <w:color w:val="000000" w:themeColor="text1"/>
          <w:lang w:val="kk-KZ"/>
        </w:rPr>
      </w:pPr>
      <w:r w:rsidRPr="002D3DC4">
        <w:rPr>
          <w:b/>
          <w:color w:val="000000" w:themeColor="text1"/>
          <w:sz w:val="20"/>
          <w:szCs w:val="20"/>
        </w:rPr>
        <w:fldChar w:fldCharType="begin"/>
      </w:r>
      <w:r w:rsidR="00446F8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305</w:t>
      </w:r>
      <w:r w:rsidRPr="002D3DC4">
        <w:rPr>
          <w:b/>
          <w:color w:val="000000" w:themeColor="text1"/>
          <w:sz w:val="20"/>
          <w:szCs w:val="20"/>
        </w:rPr>
        <w:fldChar w:fldCharType="end"/>
      </w:r>
      <w:r w:rsidR="00565D73">
        <w:rPr>
          <w:b/>
          <w:color w:val="000000" w:themeColor="text1"/>
          <w:sz w:val="20"/>
          <w:szCs w:val="20"/>
        </w:rPr>
        <w:t>-</w:t>
      </w:r>
      <w:r w:rsidR="00565D73">
        <w:rPr>
          <w:b/>
          <w:color w:val="000000" w:themeColor="text1"/>
          <w:sz w:val="20"/>
          <w:szCs w:val="20"/>
          <w:lang w:val="kk-KZ"/>
        </w:rPr>
        <w:t>сурет</w:t>
      </w:r>
      <w:r w:rsidR="00565D73">
        <w:rPr>
          <w:b/>
          <w:color w:val="000000" w:themeColor="text1"/>
          <w:sz w:val="20"/>
          <w:szCs w:val="20"/>
        </w:rPr>
        <w:t>.</w:t>
      </w:r>
      <w:r w:rsidR="00565D73">
        <w:rPr>
          <w:b/>
          <w:color w:val="000000" w:themeColor="text1"/>
          <w:sz w:val="20"/>
          <w:szCs w:val="20"/>
          <w:lang w:val="kk-KZ"/>
        </w:rPr>
        <w:t xml:space="preserve"> </w:t>
      </w:r>
      <w:r w:rsidR="00446F84" w:rsidRPr="002D3DC4">
        <w:rPr>
          <w:b/>
          <w:color w:val="000000" w:themeColor="text1"/>
          <w:sz w:val="20"/>
          <w:szCs w:val="20"/>
        </w:rPr>
        <w:t>«</w:t>
      </w:r>
      <w:r w:rsidR="00565D73">
        <w:rPr>
          <w:b/>
          <w:color w:val="000000" w:themeColor="text1"/>
          <w:sz w:val="20"/>
          <w:szCs w:val="20"/>
          <w:lang w:val="kk-KZ"/>
        </w:rPr>
        <w:t>Деректерді р</w:t>
      </w:r>
      <w:r w:rsidR="00565D73">
        <w:rPr>
          <w:b/>
          <w:color w:val="000000" w:themeColor="text1"/>
          <w:sz w:val="20"/>
          <w:szCs w:val="20"/>
        </w:rPr>
        <w:t>едак</w:t>
      </w:r>
      <w:r w:rsidR="00565D73">
        <w:rPr>
          <w:b/>
          <w:color w:val="000000" w:themeColor="text1"/>
          <w:sz w:val="20"/>
          <w:szCs w:val="20"/>
          <w:lang w:val="kk-KZ"/>
        </w:rPr>
        <w:t>циялау</w:t>
      </w:r>
      <w:r w:rsidR="00446F84" w:rsidRPr="002D3DC4">
        <w:rPr>
          <w:b/>
          <w:color w:val="000000" w:themeColor="text1"/>
          <w:sz w:val="20"/>
          <w:szCs w:val="20"/>
        </w:rPr>
        <w:t>»</w:t>
      </w:r>
      <w:r w:rsidR="00565D73">
        <w:rPr>
          <w:b/>
          <w:color w:val="000000" w:themeColor="text1"/>
          <w:sz w:val="20"/>
          <w:szCs w:val="20"/>
          <w:lang w:val="kk-KZ"/>
        </w:rPr>
        <w:t xml:space="preserve"> түрі</w:t>
      </w:r>
    </w:p>
    <w:p w:rsidR="00446F84" w:rsidRPr="00565D73" w:rsidRDefault="00565D73" w:rsidP="00175FEE">
      <w:pPr>
        <w:pStyle w:val="af7"/>
        <w:numPr>
          <w:ilvl w:val="0"/>
          <w:numId w:val="167"/>
        </w:numPr>
        <w:spacing w:line="25" w:lineRule="atLeast"/>
        <w:contextualSpacing/>
        <w:jc w:val="both"/>
        <w:rPr>
          <w:color w:val="000000" w:themeColor="text1"/>
          <w:lang w:val="kk-KZ"/>
        </w:rPr>
      </w:pPr>
      <w:r>
        <w:rPr>
          <w:color w:val="000000" w:themeColor="text1"/>
          <w:lang w:val="kk-KZ"/>
        </w:rPr>
        <w:t>Нысан типін таңдағаннан кейін таңдалған типке сәйкес келетін өрістер жиыны шығады</w:t>
      </w:r>
      <w:r w:rsidR="00446F84" w:rsidRPr="00565D73">
        <w:rPr>
          <w:color w:val="000000" w:themeColor="text1"/>
          <w:lang w:val="kk-KZ"/>
        </w:rPr>
        <w:t>.</w:t>
      </w:r>
    </w:p>
    <w:p w:rsidR="00446F84" w:rsidRPr="00565D73" w:rsidRDefault="00565D73" w:rsidP="00175FEE">
      <w:pPr>
        <w:pStyle w:val="af7"/>
        <w:numPr>
          <w:ilvl w:val="0"/>
          <w:numId w:val="167"/>
        </w:numPr>
        <w:spacing w:after="160" w:line="25" w:lineRule="atLeast"/>
        <w:contextualSpacing/>
        <w:jc w:val="both"/>
        <w:rPr>
          <w:color w:val="000000" w:themeColor="text1"/>
          <w:lang w:val="kk-KZ"/>
        </w:rPr>
      </w:pPr>
      <w:r>
        <w:rPr>
          <w:color w:val="000000" w:themeColor="text1"/>
          <w:lang w:val="kk-KZ"/>
        </w:rPr>
        <w:t>Бар тауарды таңдау үшін</w:t>
      </w:r>
      <w:r w:rsidR="00446F84" w:rsidRPr="00565D73">
        <w:rPr>
          <w:color w:val="000000" w:themeColor="text1"/>
          <w:lang w:val="kk-KZ"/>
        </w:rPr>
        <w:t xml:space="preserve"> </w:t>
      </w:r>
      <w:r w:rsidRPr="00565D73">
        <w:rPr>
          <w:color w:val="000000" w:themeColor="text1"/>
          <w:lang w:val="kk-KZ"/>
        </w:rPr>
        <w:t>Е1. «</w:t>
      </w:r>
      <w:r>
        <w:rPr>
          <w:color w:val="000000" w:themeColor="text1"/>
          <w:lang w:val="kk-KZ"/>
        </w:rPr>
        <w:t>Бастапқы тауарлар</w:t>
      </w:r>
      <w:r w:rsidR="00446F84" w:rsidRPr="00565D73">
        <w:rPr>
          <w:color w:val="000000" w:themeColor="text1"/>
          <w:lang w:val="kk-KZ"/>
        </w:rPr>
        <w:t>»</w:t>
      </w:r>
      <w:r>
        <w:rPr>
          <w:color w:val="000000" w:themeColor="text1"/>
          <w:lang w:val="kk-KZ"/>
        </w:rPr>
        <w:t xml:space="preserve"> бөлімінде тауарды таңдау батырмасын басу қажет</w:t>
      </w:r>
      <w:r w:rsidR="00446F84" w:rsidRPr="00565D73">
        <w:rPr>
          <w:color w:val="000000" w:themeColor="text1"/>
          <w:lang w:val="kk-KZ"/>
        </w:rPr>
        <w:t>.</w:t>
      </w:r>
    </w:p>
    <w:p w:rsidR="00446F84" w:rsidRPr="001D18D8" w:rsidRDefault="00446F84" w:rsidP="00446F84">
      <w:pPr>
        <w:pStyle w:val="af7"/>
        <w:spacing w:line="25" w:lineRule="atLeast"/>
        <w:ind w:left="0"/>
        <w:jc w:val="center"/>
        <w:rPr>
          <w:noProof/>
          <w:color w:val="000000" w:themeColor="text1"/>
        </w:rPr>
      </w:pPr>
      <w:r>
        <w:rPr>
          <w:noProof/>
        </w:rPr>
        <w:drawing>
          <wp:inline distT="0" distB="0" distL="0" distR="0" wp14:anchorId="11D05BB2" wp14:editId="015A7CEE">
            <wp:extent cx="5940425" cy="710565"/>
            <wp:effectExtent l="0" t="0" r="317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cstate="print"/>
                    <a:stretch>
                      <a:fillRect/>
                    </a:stretch>
                  </pic:blipFill>
                  <pic:spPr>
                    <a:xfrm>
                      <a:off x="0" y="0"/>
                      <a:ext cx="5940425" cy="710565"/>
                    </a:xfrm>
                    <a:prstGeom prst="rect">
                      <a:avLst/>
                    </a:prstGeom>
                  </pic:spPr>
                </pic:pic>
              </a:graphicData>
            </a:graphic>
          </wp:inline>
        </w:drawing>
      </w:r>
    </w:p>
    <w:p w:rsidR="00446F84" w:rsidRPr="00565D73" w:rsidRDefault="00C84897" w:rsidP="00446F8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446F8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306</w:t>
      </w:r>
      <w:r w:rsidRPr="002D3DC4">
        <w:rPr>
          <w:b/>
          <w:color w:val="000000" w:themeColor="text1"/>
          <w:sz w:val="20"/>
          <w:szCs w:val="20"/>
        </w:rPr>
        <w:fldChar w:fldCharType="end"/>
      </w:r>
      <w:r w:rsidR="00565D73">
        <w:rPr>
          <w:b/>
          <w:color w:val="000000" w:themeColor="text1"/>
          <w:sz w:val="20"/>
          <w:szCs w:val="20"/>
        </w:rPr>
        <w:t>-</w:t>
      </w:r>
      <w:r w:rsidR="00565D73">
        <w:rPr>
          <w:b/>
          <w:color w:val="000000" w:themeColor="text1"/>
          <w:sz w:val="20"/>
          <w:szCs w:val="20"/>
          <w:lang w:val="kk-KZ"/>
        </w:rPr>
        <w:t>сурет</w:t>
      </w:r>
      <w:r w:rsidR="00565D73">
        <w:rPr>
          <w:b/>
          <w:color w:val="000000" w:themeColor="text1"/>
          <w:sz w:val="20"/>
          <w:szCs w:val="20"/>
        </w:rPr>
        <w:t xml:space="preserve">. </w:t>
      </w:r>
      <w:r w:rsidR="00565D73">
        <w:rPr>
          <w:b/>
          <w:color w:val="000000" w:themeColor="text1"/>
          <w:sz w:val="20"/>
          <w:szCs w:val="20"/>
          <w:lang w:val="kk-KZ"/>
        </w:rPr>
        <w:t>Тауарды таңдау батырмасы</w:t>
      </w:r>
    </w:p>
    <w:p w:rsidR="00446F84" w:rsidRPr="001D18D8" w:rsidRDefault="00446F84" w:rsidP="00446F84">
      <w:pPr>
        <w:spacing w:line="25" w:lineRule="atLeast"/>
        <w:rPr>
          <w:color w:val="000000" w:themeColor="text1"/>
        </w:rPr>
      </w:pPr>
    </w:p>
    <w:p w:rsidR="00446F84" w:rsidRPr="001D18D8" w:rsidRDefault="00565D73" w:rsidP="00175FEE">
      <w:pPr>
        <w:pStyle w:val="af7"/>
        <w:numPr>
          <w:ilvl w:val="0"/>
          <w:numId w:val="167"/>
        </w:numPr>
        <w:spacing w:line="25" w:lineRule="atLeast"/>
        <w:contextualSpacing/>
        <w:jc w:val="both"/>
        <w:rPr>
          <w:color w:val="000000" w:themeColor="text1"/>
        </w:rPr>
      </w:pPr>
      <w:r>
        <w:rPr>
          <w:color w:val="000000" w:themeColor="text1"/>
          <w:lang w:val="kk-KZ"/>
        </w:rPr>
        <w:t>Ашылған терезеде</w:t>
      </w:r>
      <w:r>
        <w:rPr>
          <w:color w:val="000000" w:themeColor="text1"/>
        </w:rPr>
        <w:t xml:space="preserve"> «</w:t>
      </w:r>
      <w:r>
        <w:rPr>
          <w:color w:val="000000" w:themeColor="text1"/>
          <w:lang w:val="kk-KZ"/>
        </w:rPr>
        <w:t>Тауарды таңдау</w:t>
      </w:r>
      <w:r w:rsidR="00446F84" w:rsidRPr="001D18D8">
        <w:rPr>
          <w:color w:val="000000" w:themeColor="text1"/>
        </w:rPr>
        <w:t>»</w:t>
      </w:r>
      <w:r>
        <w:rPr>
          <w:color w:val="000000" w:themeColor="text1"/>
          <w:lang w:val="kk-KZ"/>
        </w:rPr>
        <w:t xml:space="preserve"> батырмасын басыңыз</w:t>
      </w:r>
      <w:r w:rsidR="00446F84" w:rsidRPr="001D18D8">
        <w:rPr>
          <w:color w:val="000000" w:themeColor="text1"/>
        </w:rPr>
        <w:t>.</w:t>
      </w:r>
    </w:p>
    <w:p w:rsidR="00446F84" w:rsidRPr="001D18D8" w:rsidRDefault="00446F84" w:rsidP="00446F84">
      <w:pPr>
        <w:pStyle w:val="af7"/>
        <w:spacing w:line="25" w:lineRule="atLeast"/>
        <w:ind w:left="0"/>
        <w:jc w:val="both"/>
        <w:rPr>
          <w:color w:val="000000" w:themeColor="text1"/>
        </w:rPr>
      </w:pPr>
      <w:r>
        <w:rPr>
          <w:noProof/>
        </w:rPr>
        <w:lastRenderedPageBreak/>
        <w:drawing>
          <wp:inline distT="0" distB="0" distL="0" distR="0" wp14:anchorId="077771F5" wp14:editId="0C5B8007">
            <wp:extent cx="5940425" cy="3576320"/>
            <wp:effectExtent l="0" t="0" r="3175" b="508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cstate="print"/>
                    <a:stretch>
                      <a:fillRect/>
                    </a:stretch>
                  </pic:blipFill>
                  <pic:spPr>
                    <a:xfrm>
                      <a:off x="0" y="0"/>
                      <a:ext cx="5940425" cy="3576320"/>
                    </a:xfrm>
                    <a:prstGeom prst="rect">
                      <a:avLst/>
                    </a:prstGeom>
                  </pic:spPr>
                </pic:pic>
              </a:graphicData>
            </a:graphic>
          </wp:inline>
        </w:drawing>
      </w:r>
    </w:p>
    <w:p w:rsidR="00446F84" w:rsidRPr="00565D73" w:rsidRDefault="00C84897" w:rsidP="00446F8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446F8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307</w:t>
      </w:r>
      <w:r w:rsidRPr="002D3DC4">
        <w:rPr>
          <w:b/>
          <w:color w:val="000000" w:themeColor="text1"/>
          <w:sz w:val="20"/>
          <w:szCs w:val="20"/>
        </w:rPr>
        <w:fldChar w:fldCharType="end"/>
      </w:r>
      <w:r w:rsidR="00565D73">
        <w:rPr>
          <w:b/>
          <w:color w:val="000000" w:themeColor="text1"/>
          <w:sz w:val="20"/>
          <w:szCs w:val="20"/>
        </w:rPr>
        <w:t>-</w:t>
      </w:r>
      <w:r w:rsidR="00565D73">
        <w:rPr>
          <w:b/>
          <w:color w:val="000000" w:themeColor="text1"/>
          <w:sz w:val="20"/>
          <w:szCs w:val="20"/>
          <w:lang w:val="kk-KZ"/>
        </w:rPr>
        <w:t>сурет</w:t>
      </w:r>
      <w:r w:rsidR="00565D73">
        <w:rPr>
          <w:b/>
          <w:color w:val="000000" w:themeColor="text1"/>
          <w:sz w:val="20"/>
          <w:szCs w:val="20"/>
        </w:rPr>
        <w:t>. «</w:t>
      </w:r>
      <w:r w:rsidR="00565D73">
        <w:rPr>
          <w:b/>
          <w:color w:val="000000" w:themeColor="text1"/>
          <w:sz w:val="20"/>
          <w:szCs w:val="20"/>
          <w:lang w:val="kk-KZ"/>
        </w:rPr>
        <w:t>Тауарды таңдау</w:t>
      </w:r>
      <w:r w:rsidR="00446F84" w:rsidRPr="002D3DC4">
        <w:rPr>
          <w:b/>
          <w:color w:val="000000" w:themeColor="text1"/>
          <w:sz w:val="20"/>
          <w:szCs w:val="20"/>
        </w:rPr>
        <w:t>»</w:t>
      </w:r>
      <w:r w:rsidR="00565D73">
        <w:rPr>
          <w:b/>
          <w:color w:val="000000" w:themeColor="text1"/>
          <w:sz w:val="20"/>
          <w:szCs w:val="20"/>
          <w:lang w:val="kk-KZ"/>
        </w:rPr>
        <w:t xml:space="preserve"> батырмасы</w:t>
      </w:r>
    </w:p>
    <w:p w:rsidR="00446F84" w:rsidRPr="00565D73" w:rsidRDefault="00565D73" w:rsidP="00175FEE">
      <w:pPr>
        <w:pStyle w:val="af7"/>
        <w:numPr>
          <w:ilvl w:val="0"/>
          <w:numId w:val="167"/>
        </w:numPr>
        <w:spacing w:line="25" w:lineRule="atLeast"/>
        <w:contextualSpacing/>
        <w:jc w:val="both"/>
        <w:rPr>
          <w:color w:val="000000" w:themeColor="text1"/>
          <w:lang w:val="kk-KZ"/>
        </w:rPr>
      </w:pPr>
      <w:r>
        <w:rPr>
          <w:color w:val="000000" w:themeColor="text1"/>
          <w:lang w:val="kk-KZ"/>
        </w:rPr>
        <w:t>СТ ВҚ-сында бар қалдықтар көрінеді</w:t>
      </w:r>
      <w:r w:rsidR="00446F84" w:rsidRPr="00565D73">
        <w:rPr>
          <w:color w:val="000000" w:themeColor="text1"/>
          <w:lang w:val="kk-KZ"/>
        </w:rPr>
        <w:t>.</w:t>
      </w:r>
    </w:p>
    <w:p w:rsidR="00446F84" w:rsidRPr="001D18D8" w:rsidRDefault="00446F84" w:rsidP="00446F84">
      <w:pPr>
        <w:pStyle w:val="af7"/>
        <w:spacing w:line="25" w:lineRule="atLeast"/>
        <w:ind w:left="0"/>
        <w:jc w:val="center"/>
        <w:rPr>
          <w:noProof/>
          <w:color w:val="000000" w:themeColor="text1"/>
        </w:rPr>
      </w:pPr>
      <w:r>
        <w:rPr>
          <w:noProof/>
        </w:rPr>
        <w:drawing>
          <wp:inline distT="0" distB="0" distL="0" distR="0" wp14:anchorId="2D4B381E" wp14:editId="39B48F22">
            <wp:extent cx="5940425" cy="2610485"/>
            <wp:effectExtent l="0" t="0" r="317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cstate="print"/>
                    <a:stretch>
                      <a:fillRect/>
                    </a:stretch>
                  </pic:blipFill>
                  <pic:spPr>
                    <a:xfrm>
                      <a:off x="0" y="0"/>
                      <a:ext cx="5940425" cy="2610485"/>
                    </a:xfrm>
                    <a:prstGeom prst="rect">
                      <a:avLst/>
                    </a:prstGeom>
                  </pic:spPr>
                </pic:pic>
              </a:graphicData>
            </a:graphic>
          </wp:inline>
        </w:drawing>
      </w:r>
    </w:p>
    <w:p w:rsidR="00446F84" w:rsidRPr="00565D73" w:rsidRDefault="00C84897" w:rsidP="00446F84">
      <w:pPr>
        <w:pStyle w:val="af7"/>
        <w:spacing w:after="160" w:line="25" w:lineRule="atLeast"/>
        <w:ind w:left="1134"/>
        <w:contextualSpacing/>
        <w:jc w:val="center"/>
        <w:rPr>
          <w:b/>
          <w:color w:val="000000" w:themeColor="text1"/>
          <w:sz w:val="20"/>
          <w:szCs w:val="20"/>
          <w:lang w:val="en-US"/>
        </w:rPr>
      </w:pPr>
      <w:r w:rsidRPr="002D3DC4">
        <w:rPr>
          <w:b/>
          <w:color w:val="000000" w:themeColor="text1"/>
          <w:sz w:val="20"/>
          <w:szCs w:val="20"/>
        </w:rPr>
        <w:fldChar w:fldCharType="begin"/>
      </w:r>
      <w:r w:rsidR="00446F8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308</w:t>
      </w:r>
      <w:r w:rsidRPr="002D3DC4">
        <w:rPr>
          <w:b/>
          <w:color w:val="000000" w:themeColor="text1"/>
          <w:sz w:val="20"/>
          <w:szCs w:val="20"/>
        </w:rPr>
        <w:fldChar w:fldCharType="end"/>
      </w:r>
      <w:r w:rsidR="00565D73">
        <w:rPr>
          <w:b/>
          <w:color w:val="000000" w:themeColor="text1"/>
          <w:sz w:val="20"/>
          <w:szCs w:val="20"/>
        </w:rPr>
        <w:t>-</w:t>
      </w:r>
      <w:r w:rsidR="00565D73">
        <w:rPr>
          <w:b/>
          <w:color w:val="000000" w:themeColor="text1"/>
          <w:sz w:val="20"/>
          <w:szCs w:val="20"/>
          <w:lang w:val="kk-KZ"/>
        </w:rPr>
        <w:t>сурет</w:t>
      </w:r>
      <w:r w:rsidR="00565D73">
        <w:rPr>
          <w:b/>
          <w:color w:val="000000" w:themeColor="text1"/>
          <w:sz w:val="20"/>
          <w:szCs w:val="20"/>
        </w:rPr>
        <w:t xml:space="preserve">. </w:t>
      </w:r>
      <w:r w:rsidR="00565D73">
        <w:rPr>
          <w:b/>
          <w:color w:val="000000" w:themeColor="text1"/>
          <w:sz w:val="20"/>
          <w:szCs w:val="20"/>
          <w:lang w:val="kk-KZ"/>
        </w:rPr>
        <w:t>СТ ВҚ-сындағы қалдықтар</w:t>
      </w:r>
    </w:p>
    <w:p w:rsidR="00446F84" w:rsidRPr="00565D73" w:rsidRDefault="00565D73" w:rsidP="00175FEE">
      <w:pPr>
        <w:pStyle w:val="af7"/>
        <w:numPr>
          <w:ilvl w:val="0"/>
          <w:numId w:val="167"/>
        </w:numPr>
        <w:spacing w:line="25" w:lineRule="atLeast"/>
        <w:contextualSpacing/>
        <w:jc w:val="both"/>
        <w:rPr>
          <w:color w:val="000000" w:themeColor="text1"/>
          <w:lang w:val="en-US"/>
        </w:rPr>
      </w:pPr>
      <w:r>
        <w:rPr>
          <w:color w:val="000000" w:themeColor="text1"/>
          <w:lang w:val="kk-KZ"/>
        </w:rPr>
        <w:t xml:space="preserve">Деректері редакциялауға жататын тауарды таңдау және </w:t>
      </w:r>
      <w:r w:rsidRPr="00565D73">
        <w:rPr>
          <w:color w:val="000000" w:themeColor="text1"/>
          <w:lang w:val="en-US"/>
        </w:rPr>
        <w:t>«</w:t>
      </w:r>
      <w:r>
        <w:rPr>
          <w:color w:val="000000" w:themeColor="text1"/>
          <w:lang w:val="kk-KZ"/>
        </w:rPr>
        <w:t>Таңдау</w:t>
      </w:r>
      <w:r w:rsidR="00446F84" w:rsidRPr="00565D73">
        <w:rPr>
          <w:color w:val="000000" w:themeColor="text1"/>
          <w:lang w:val="en-US"/>
        </w:rPr>
        <w:t>»</w:t>
      </w:r>
      <w:r>
        <w:rPr>
          <w:color w:val="000000" w:themeColor="text1"/>
          <w:lang w:val="kk-KZ"/>
        </w:rPr>
        <w:t xml:space="preserve"> батырмасын басу керек</w:t>
      </w:r>
      <w:r w:rsidR="00446F84" w:rsidRPr="00565D73">
        <w:rPr>
          <w:color w:val="000000" w:themeColor="text1"/>
          <w:lang w:val="en-US"/>
        </w:rPr>
        <w:t>.</w:t>
      </w:r>
    </w:p>
    <w:p w:rsidR="00446F84" w:rsidRPr="001D18D8" w:rsidRDefault="00446F84" w:rsidP="00446F84">
      <w:pPr>
        <w:spacing w:after="160" w:line="25" w:lineRule="atLeast"/>
        <w:jc w:val="center"/>
        <w:rPr>
          <w:b/>
          <w:i/>
          <w:color w:val="000000" w:themeColor="text1"/>
        </w:rPr>
      </w:pPr>
      <w:r>
        <w:rPr>
          <w:noProof/>
        </w:rPr>
        <w:lastRenderedPageBreak/>
        <w:drawing>
          <wp:inline distT="0" distB="0" distL="0" distR="0" wp14:anchorId="5EE3DE55" wp14:editId="66D55644">
            <wp:extent cx="5940425" cy="2635885"/>
            <wp:effectExtent l="0" t="0" r="317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cstate="print"/>
                    <a:stretch>
                      <a:fillRect/>
                    </a:stretch>
                  </pic:blipFill>
                  <pic:spPr>
                    <a:xfrm>
                      <a:off x="0" y="0"/>
                      <a:ext cx="5940425" cy="2635885"/>
                    </a:xfrm>
                    <a:prstGeom prst="rect">
                      <a:avLst/>
                    </a:prstGeom>
                  </pic:spPr>
                </pic:pic>
              </a:graphicData>
            </a:graphic>
          </wp:inline>
        </w:drawing>
      </w:r>
    </w:p>
    <w:p w:rsidR="00446F84" w:rsidRPr="002D3DC4" w:rsidRDefault="00C84897" w:rsidP="00446F84">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fldChar w:fldCharType="begin"/>
      </w:r>
      <w:r w:rsidR="00446F8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309</w:t>
      </w:r>
      <w:r w:rsidRPr="002D3DC4">
        <w:rPr>
          <w:b/>
          <w:color w:val="000000" w:themeColor="text1"/>
          <w:sz w:val="20"/>
          <w:szCs w:val="20"/>
        </w:rPr>
        <w:fldChar w:fldCharType="end"/>
      </w:r>
      <w:r w:rsidR="00565D73">
        <w:rPr>
          <w:b/>
          <w:color w:val="000000" w:themeColor="text1"/>
          <w:sz w:val="20"/>
          <w:szCs w:val="20"/>
        </w:rPr>
        <w:t>-</w:t>
      </w:r>
      <w:r w:rsidR="00565D73">
        <w:rPr>
          <w:b/>
          <w:color w:val="000000" w:themeColor="text1"/>
          <w:sz w:val="20"/>
          <w:szCs w:val="20"/>
          <w:lang w:val="kk-KZ"/>
        </w:rPr>
        <w:t>сурет</w:t>
      </w:r>
      <w:r w:rsidR="00446F84" w:rsidRPr="002D3DC4">
        <w:rPr>
          <w:b/>
          <w:color w:val="000000" w:themeColor="text1"/>
          <w:sz w:val="20"/>
          <w:szCs w:val="20"/>
        </w:rPr>
        <w:t xml:space="preserve">. </w:t>
      </w:r>
      <w:r w:rsidR="00565D73">
        <w:rPr>
          <w:b/>
          <w:color w:val="000000" w:themeColor="text1"/>
          <w:sz w:val="20"/>
          <w:szCs w:val="20"/>
          <w:lang w:val="kk-KZ"/>
        </w:rPr>
        <w:t>Деректерді редакциялауды жүргізу үшін тауарды таңдау</w:t>
      </w:r>
      <w:r w:rsidR="00446F84" w:rsidRPr="002D3DC4">
        <w:rPr>
          <w:b/>
          <w:color w:val="000000" w:themeColor="text1"/>
          <w:sz w:val="20"/>
          <w:szCs w:val="20"/>
        </w:rPr>
        <w:t xml:space="preserve"> </w:t>
      </w:r>
    </w:p>
    <w:p w:rsidR="00446F84" w:rsidRPr="001D18D8" w:rsidRDefault="00565D73" w:rsidP="00175FEE">
      <w:pPr>
        <w:pStyle w:val="af7"/>
        <w:numPr>
          <w:ilvl w:val="0"/>
          <w:numId w:val="167"/>
        </w:numPr>
        <w:spacing w:line="25" w:lineRule="atLeast"/>
        <w:contextualSpacing/>
        <w:jc w:val="both"/>
        <w:rPr>
          <w:color w:val="000000" w:themeColor="text1"/>
        </w:rPr>
      </w:pPr>
      <w:r>
        <w:rPr>
          <w:color w:val="000000" w:themeColor="text1"/>
          <w:lang w:val="kk-KZ"/>
        </w:rPr>
        <w:t>Деректерді редакциялау жолымен егжей</w:t>
      </w:r>
      <w:r>
        <w:rPr>
          <w:color w:val="000000" w:themeColor="text1"/>
        </w:rPr>
        <w:t>-</w:t>
      </w:r>
      <w:r>
        <w:rPr>
          <w:color w:val="000000" w:themeColor="text1"/>
          <w:lang w:val="kk-KZ"/>
        </w:rPr>
        <w:t>тегжейленуі тиіс санды толтырыңыз және «Дайын» батырмасын басыңыз</w:t>
      </w:r>
      <w:r w:rsidR="00446F84" w:rsidRPr="001D18D8">
        <w:rPr>
          <w:color w:val="000000" w:themeColor="text1"/>
        </w:rPr>
        <w:t>.</w:t>
      </w:r>
    </w:p>
    <w:p w:rsidR="00446F84" w:rsidRPr="001D18D8" w:rsidRDefault="00446F84" w:rsidP="00446F84">
      <w:pPr>
        <w:pStyle w:val="af7"/>
        <w:spacing w:line="25" w:lineRule="atLeast"/>
        <w:ind w:left="0"/>
        <w:jc w:val="center"/>
        <w:rPr>
          <w:color w:val="000000" w:themeColor="text1"/>
        </w:rPr>
      </w:pPr>
      <w:r>
        <w:rPr>
          <w:noProof/>
        </w:rPr>
        <w:drawing>
          <wp:inline distT="0" distB="0" distL="0" distR="0" wp14:anchorId="215B646B" wp14:editId="4A281E0F">
            <wp:extent cx="5940425" cy="3552190"/>
            <wp:effectExtent l="0" t="0" r="317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cstate="print"/>
                    <a:stretch>
                      <a:fillRect/>
                    </a:stretch>
                  </pic:blipFill>
                  <pic:spPr>
                    <a:xfrm>
                      <a:off x="0" y="0"/>
                      <a:ext cx="5940425" cy="3552190"/>
                    </a:xfrm>
                    <a:prstGeom prst="rect">
                      <a:avLst/>
                    </a:prstGeom>
                  </pic:spPr>
                </pic:pic>
              </a:graphicData>
            </a:graphic>
          </wp:inline>
        </w:drawing>
      </w:r>
    </w:p>
    <w:p w:rsidR="00446F84" w:rsidRPr="00565D73" w:rsidRDefault="00C84897" w:rsidP="00446F8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446F8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310</w:t>
      </w:r>
      <w:r w:rsidRPr="002D3DC4">
        <w:rPr>
          <w:b/>
          <w:color w:val="000000" w:themeColor="text1"/>
          <w:sz w:val="20"/>
          <w:szCs w:val="20"/>
        </w:rPr>
        <w:fldChar w:fldCharType="end"/>
      </w:r>
      <w:r w:rsidR="00565D73">
        <w:rPr>
          <w:b/>
          <w:color w:val="000000" w:themeColor="text1"/>
          <w:sz w:val="20"/>
          <w:szCs w:val="20"/>
        </w:rPr>
        <w:t>-</w:t>
      </w:r>
      <w:r w:rsidR="00565D73">
        <w:rPr>
          <w:b/>
          <w:color w:val="000000" w:themeColor="text1"/>
          <w:sz w:val="20"/>
          <w:szCs w:val="20"/>
          <w:lang w:val="kk-KZ"/>
        </w:rPr>
        <w:t>сурет</w:t>
      </w:r>
      <w:r w:rsidR="00565D73">
        <w:rPr>
          <w:b/>
          <w:color w:val="000000" w:themeColor="text1"/>
          <w:sz w:val="20"/>
          <w:szCs w:val="20"/>
        </w:rPr>
        <w:t xml:space="preserve">. </w:t>
      </w:r>
      <w:r w:rsidR="00565D73">
        <w:rPr>
          <w:b/>
          <w:color w:val="000000" w:themeColor="text1"/>
          <w:sz w:val="20"/>
          <w:szCs w:val="20"/>
          <w:lang w:val="kk-KZ"/>
        </w:rPr>
        <w:t>Тауарлар туралы деректерді толтыру</w:t>
      </w:r>
    </w:p>
    <w:p w:rsidR="00446F84" w:rsidRPr="001D18D8" w:rsidRDefault="00565D73" w:rsidP="00175FEE">
      <w:pPr>
        <w:pStyle w:val="af7"/>
        <w:numPr>
          <w:ilvl w:val="0"/>
          <w:numId w:val="167"/>
        </w:numPr>
        <w:spacing w:line="25" w:lineRule="atLeast"/>
        <w:contextualSpacing/>
        <w:jc w:val="both"/>
        <w:rPr>
          <w:color w:val="000000" w:themeColor="text1"/>
        </w:rPr>
      </w:pPr>
      <w:r w:rsidRPr="00565D73">
        <w:rPr>
          <w:color w:val="000000" w:themeColor="text1"/>
          <w:lang w:val="kk-KZ"/>
        </w:rPr>
        <w:t>Е2 «Т</w:t>
      </w:r>
      <w:r>
        <w:rPr>
          <w:color w:val="000000" w:themeColor="text1"/>
          <w:lang w:val="kk-KZ"/>
        </w:rPr>
        <w:t>ауарлар</w:t>
      </w:r>
      <w:r w:rsidR="00446F84" w:rsidRPr="00565D73">
        <w:rPr>
          <w:color w:val="000000" w:themeColor="text1"/>
          <w:lang w:val="kk-KZ"/>
        </w:rPr>
        <w:t>»</w:t>
      </w:r>
      <w:r>
        <w:rPr>
          <w:color w:val="000000" w:themeColor="text1"/>
          <w:lang w:val="kk-KZ"/>
        </w:rPr>
        <w:t xml:space="preserve"> бөлімінде алынуы тиіс тауардың атауын түзету керек</w:t>
      </w:r>
      <w:r w:rsidR="00446F84" w:rsidRPr="00565D73">
        <w:rPr>
          <w:color w:val="000000" w:themeColor="text1"/>
          <w:lang w:val="kk-KZ"/>
        </w:rPr>
        <w:t xml:space="preserve">. </w:t>
      </w:r>
      <w:r>
        <w:rPr>
          <w:color w:val="000000" w:themeColor="text1"/>
          <w:lang w:val="kk-KZ"/>
        </w:rPr>
        <w:t>Ол үшін</w:t>
      </w:r>
      <w:r>
        <w:rPr>
          <w:color w:val="000000" w:themeColor="text1"/>
        </w:rPr>
        <w:t xml:space="preserve"> редак</w:t>
      </w:r>
      <w:r>
        <w:rPr>
          <w:color w:val="000000" w:themeColor="text1"/>
          <w:lang w:val="kk-KZ"/>
        </w:rPr>
        <w:t>циялау батырмасын басамыз</w:t>
      </w:r>
      <w:r w:rsidR="00446F84">
        <w:rPr>
          <w:color w:val="000000" w:themeColor="text1"/>
        </w:rPr>
        <w:t>.</w:t>
      </w:r>
    </w:p>
    <w:p w:rsidR="00446F84" w:rsidRPr="001D18D8" w:rsidRDefault="00446F84" w:rsidP="00446F84">
      <w:pPr>
        <w:spacing w:line="25" w:lineRule="atLeast"/>
        <w:jc w:val="both"/>
        <w:rPr>
          <w:color w:val="000000" w:themeColor="text1"/>
        </w:rPr>
      </w:pPr>
      <w:r>
        <w:rPr>
          <w:noProof/>
        </w:rPr>
        <w:drawing>
          <wp:inline distT="0" distB="0" distL="0" distR="0" wp14:anchorId="00160057" wp14:editId="6717C9BE">
            <wp:extent cx="5940425" cy="981710"/>
            <wp:effectExtent l="0" t="0" r="3175" b="889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cstate="print"/>
                    <a:stretch>
                      <a:fillRect/>
                    </a:stretch>
                  </pic:blipFill>
                  <pic:spPr>
                    <a:xfrm>
                      <a:off x="0" y="0"/>
                      <a:ext cx="5940425" cy="981710"/>
                    </a:xfrm>
                    <a:prstGeom prst="rect">
                      <a:avLst/>
                    </a:prstGeom>
                  </pic:spPr>
                </pic:pic>
              </a:graphicData>
            </a:graphic>
          </wp:inline>
        </w:drawing>
      </w:r>
    </w:p>
    <w:p w:rsidR="00446F84" w:rsidRPr="00565D73" w:rsidRDefault="00C84897" w:rsidP="00446F8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446F8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311</w:t>
      </w:r>
      <w:r w:rsidRPr="002D3DC4">
        <w:rPr>
          <w:b/>
          <w:color w:val="000000" w:themeColor="text1"/>
          <w:sz w:val="20"/>
          <w:szCs w:val="20"/>
        </w:rPr>
        <w:fldChar w:fldCharType="end"/>
      </w:r>
      <w:r w:rsidR="00565D73">
        <w:rPr>
          <w:b/>
          <w:color w:val="000000" w:themeColor="text1"/>
          <w:sz w:val="20"/>
          <w:szCs w:val="20"/>
        </w:rPr>
        <w:t>-</w:t>
      </w:r>
      <w:r w:rsidR="00565D73">
        <w:rPr>
          <w:b/>
          <w:color w:val="000000" w:themeColor="text1"/>
          <w:sz w:val="20"/>
          <w:szCs w:val="20"/>
          <w:lang w:val="kk-KZ"/>
        </w:rPr>
        <w:t>сурет</w:t>
      </w:r>
      <w:r w:rsidR="007735B0">
        <w:rPr>
          <w:b/>
          <w:color w:val="000000" w:themeColor="text1"/>
          <w:sz w:val="20"/>
          <w:szCs w:val="20"/>
        </w:rPr>
        <w:t xml:space="preserve">. </w:t>
      </w:r>
      <w:r w:rsidR="00565D73">
        <w:rPr>
          <w:b/>
          <w:color w:val="000000" w:themeColor="text1"/>
          <w:sz w:val="20"/>
          <w:szCs w:val="20"/>
          <w:lang w:val="kk-KZ"/>
        </w:rPr>
        <w:t>Алынған тауарды қосу</w:t>
      </w:r>
    </w:p>
    <w:p w:rsidR="00446F84" w:rsidRPr="00565D73" w:rsidRDefault="00565D73" w:rsidP="00175FEE">
      <w:pPr>
        <w:pStyle w:val="af7"/>
        <w:numPr>
          <w:ilvl w:val="0"/>
          <w:numId w:val="167"/>
        </w:numPr>
        <w:spacing w:line="25" w:lineRule="atLeast"/>
        <w:contextualSpacing/>
        <w:jc w:val="both"/>
        <w:rPr>
          <w:color w:val="000000" w:themeColor="text1"/>
          <w:lang w:val="kk-KZ"/>
        </w:rPr>
      </w:pPr>
      <w:r>
        <w:rPr>
          <w:color w:val="000000" w:themeColor="text1"/>
          <w:lang w:val="kk-KZ"/>
        </w:rPr>
        <w:t>Түзетіңіз және</w:t>
      </w:r>
      <w:r w:rsidRPr="00565D73">
        <w:rPr>
          <w:color w:val="000000" w:themeColor="text1"/>
          <w:lang w:val="kk-KZ"/>
        </w:rPr>
        <w:t xml:space="preserve"> «</w:t>
      </w:r>
      <w:r>
        <w:rPr>
          <w:color w:val="000000" w:themeColor="text1"/>
          <w:lang w:val="kk-KZ"/>
        </w:rPr>
        <w:t>Дайын</w:t>
      </w:r>
      <w:r w:rsidR="00446F84" w:rsidRPr="00565D73">
        <w:rPr>
          <w:color w:val="000000" w:themeColor="text1"/>
          <w:lang w:val="kk-KZ"/>
        </w:rPr>
        <w:t>»</w:t>
      </w:r>
      <w:r>
        <w:rPr>
          <w:color w:val="000000" w:themeColor="text1"/>
          <w:lang w:val="kk-KZ"/>
        </w:rPr>
        <w:t xml:space="preserve"> батырмасын басыңыз</w:t>
      </w:r>
      <w:r w:rsidR="00446F84" w:rsidRPr="00565D73">
        <w:rPr>
          <w:color w:val="000000" w:themeColor="text1"/>
          <w:lang w:val="kk-KZ"/>
        </w:rPr>
        <w:t>.</w:t>
      </w:r>
    </w:p>
    <w:p w:rsidR="00446F84" w:rsidRDefault="003556C5" w:rsidP="00446F84">
      <w:pPr>
        <w:pStyle w:val="af7"/>
        <w:spacing w:line="25" w:lineRule="atLeast"/>
        <w:ind w:left="0"/>
        <w:contextualSpacing/>
        <w:jc w:val="both"/>
        <w:rPr>
          <w:color w:val="000000" w:themeColor="text1"/>
        </w:rPr>
      </w:pPr>
      <w:r>
        <w:rPr>
          <w:noProof/>
        </w:rPr>
        <w:lastRenderedPageBreak/>
        <w:drawing>
          <wp:inline distT="0" distB="0" distL="0" distR="0" wp14:anchorId="16A36A73" wp14:editId="16377886">
            <wp:extent cx="5940425" cy="3577590"/>
            <wp:effectExtent l="0" t="0" r="3175" b="381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cstate="print"/>
                    <a:stretch>
                      <a:fillRect/>
                    </a:stretch>
                  </pic:blipFill>
                  <pic:spPr>
                    <a:xfrm>
                      <a:off x="0" y="0"/>
                      <a:ext cx="5940425" cy="3577590"/>
                    </a:xfrm>
                    <a:prstGeom prst="rect">
                      <a:avLst/>
                    </a:prstGeom>
                  </pic:spPr>
                </pic:pic>
              </a:graphicData>
            </a:graphic>
          </wp:inline>
        </w:drawing>
      </w:r>
    </w:p>
    <w:p w:rsidR="00446F84" w:rsidRPr="00565D73" w:rsidRDefault="00C84897" w:rsidP="00446F8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446F8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312</w:t>
      </w:r>
      <w:r w:rsidRPr="002D3DC4">
        <w:rPr>
          <w:b/>
          <w:color w:val="000000" w:themeColor="text1"/>
          <w:sz w:val="20"/>
          <w:szCs w:val="20"/>
        </w:rPr>
        <w:fldChar w:fldCharType="end"/>
      </w:r>
      <w:r w:rsidR="00565D73">
        <w:rPr>
          <w:b/>
          <w:color w:val="000000" w:themeColor="text1"/>
          <w:sz w:val="20"/>
          <w:szCs w:val="20"/>
        </w:rPr>
        <w:t>-</w:t>
      </w:r>
      <w:r w:rsidR="00565D73">
        <w:rPr>
          <w:b/>
          <w:color w:val="000000" w:themeColor="text1"/>
          <w:sz w:val="20"/>
          <w:szCs w:val="20"/>
          <w:lang w:val="kk-KZ"/>
        </w:rPr>
        <w:t>сурет</w:t>
      </w:r>
      <w:r w:rsidR="00446F84" w:rsidRPr="002D3DC4">
        <w:rPr>
          <w:b/>
          <w:color w:val="000000" w:themeColor="text1"/>
          <w:sz w:val="20"/>
          <w:szCs w:val="20"/>
        </w:rPr>
        <w:t xml:space="preserve">. </w:t>
      </w:r>
      <w:r w:rsidR="00565D73">
        <w:rPr>
          <w:b/>
          <w:color w:val="000000" w:themeColor="text1"/>
          <w:sz w:val="20"/>
          <w:szCs w:val="20"/>
          <w:lang w:val="kk-KZ"/>
        </w:rPr>
        <w:t>Алынған тауар туралы деректерді толтыру</w:t>
      </w:r>
    </w:p>
    <w:p w:rsidR="00446F84" w:rsidRPr="00565D73" w:rsidRDefault="00565D73" w:rsidP="00175FEE">
      <w:pPr>
        <w:pStyle w:val="af7"/>
        <w:numPr>
          <w:ilvl w:val="0"/>
          <w:numId w:val="167"/>
        </w:numPr>
        <w:spacing w:line="25" w:lineRule="atLeast"/>
        <w:contextualSpacing/>
        <w:jc w:val="both"/>
        <w:rPr>
          <w:color w:val="000000" w:themeColor="text1"/>
          <w:lang w:val="kk-KZ"/>
        </w:rPr>
      </w:pPr>
      <w:r>
        <w:rPr>
          <w:color w:val="000000" w:themeColor="text1"/>
          <w:lang w:val="kk-KZ"/>
        </w:rPr>
        <w:t>Нысанның қалған өрістерін толтырыңыз және</w:t>
      </w:r>
      <w:r w:rsidR="00446F84" w:rsidRPr="00565D73">
        <w:rPr>
          <w:color w:val="000000" w:themeColor="text1"/>
          <w:lang w:val="kk-KZ"/>
        </w:rPr>
        <w:t xml:space="preserve"> </w:t>
      </w:r>
      <w:r w:rsidRPr="00565D73">
        <w:rPr>
          <w:color w:val="000000" w:themeColor="text1"/>
          <w:lang w:val="kk-KZ"/>
        </w:rPr>
        <w:t>«С</w:t>
      </w:r>
      <w:r>
        <w:rPr>
          <w:color w:val="000000" w:themeColor="text1"/>
          <w:lang w:val="kk-KZ"/>
        </w:rPr>
        <w:t>ақтау</w:t>
      </w:r>
      <w:r w:rsidR="00446F84" w:rsidRPr="00565D73">
        <w:rPr>
          <w:color w:val="000000" w:themeColor="text1"/>
          <w:lang w:val="kk-KZ"/>
        </w:rPr>
        <w:t>»</w:t>
      </w:r>
      <w:r>
        <w:rPr>
          <w:color w:val="000000" w:themeColor="text1"/>
          <w:lang w:val="kk-KZ"/>
        </w:rPr>
        <w:t xml:space="preserve"> батырмасын басыңыз</w:t>
      </w:r>
      <w:r w:rsidR="00446F84" w:rsidRPr="00565D73">
        <w:rPr>
          <w:color w:val="000000" w:themeColor="text1"/>
          <w:lang w:val="kk-KZ"/>
        </w:rPr>
        <w:t>.</w:t>
      </w:r>
    </w:p>
    <w:p w:rsidR="00446F84" w:rsidRDefault="00130E7C" w:rsidP="00446F84">
      <w:pPr>
        <w:spacing w:line="25" w:lineRule="atLeast"/>
        <w:contextualSpacing/>
        <w:jc w:val="both"/>
        <w:rPr>
          <w:color w:val="000000" w:themeColor="text1"/>
        </w:rPr>
      </w:pPr>
      <w:r>
        <w:rPr>
          <w:noProof/>
        </w:rPr>
        <w:drawing>
          <wp:inline distT="0" distB="0" distL="0" distR="0" wp14:anchorId="69176FBD" wp14:editId="4326954E">
            <wp:extent cx="5940425" cy="2693670"/>
            <wp:effectExtent l="0" t="0" r="3175"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cstate="print"/>
                    <a:stretch>
                      <a:fillRect/>
                    </a:stretch>
                  </pic:blipFill>
                  <pic:spPr>
                    <a:xfrm>
                      <a:off x="0" y="0"/>
                      <a:ext cx="5940425" cy="2693670"/>
                    </a:xfrm>
                    <a:prstGeom prst="rect">
                      <a:avLst/>
                    </a:prstGeom>
                  </pic:spPr>
                </pic:pic>
              </a:graphicData>
            </a:graphic>
          </wp:inline>
        </w:drawing>
      </w:r>
    </w:p>
    <w:p w:rsidR="00446F84" w:rsidRPr="00565D73" w:rsidRDefault="00C84897" w:rsidP="00446F8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446F8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313</w:t>
      </w:r>
      <w:r w:rsidRPr="002D3DC4">
        <w:rPr>
          <w:b/>
          <w:color w:val="000000" w:themeColor="text1"/>
          <w:sz w:val="20"/>
          <w:szCs w:val="20"/>
        </w:rPr>
        <w:fldChar w:fldCharType="end"/>
      </w:r>
      <w:r w:rsidR="00565D73">
        <w:rPr>
          <w:b/>
          <w:color w:val="000000" w:themeColor="text1"/>
          <w:sz w:val="20"/>
          <w:szCs w:val="20"/>
        </w:rPr>
        <w:t>-</w:t>
      </w:r>
      <w:r w:rsidR="00565D73">
        <w:rPr>
          <w:b/>
          <w:color w:val="000000" w:themeColor="text1"/>
          <w:sz w:val="20"/>
          <w:szCs w:val="20"/>
          <w:lang w:val="kk-KZ"/>
        </w:rPr>
        <w:t>сурет</w:t>
      </w:r>
      <w:r w:rsidR="00565D73">
        <w:rPr>
          <w:b/>
          <w:color w:val="000000" w:themeColor="text1"/>
          <w:sz w:val="20"/>
          <w:szCs w:val="20"/>
        </w:rPr>
        <w:t>. «С</w:t>
      </w:r>
      <w:r w:rsidR="00565D73">
        <w:rPr>
          <w:b/>
          <w:color w:val="000000" w:themeColor="text1"/>
          <w:sz w:val="20"/>
          <w:szCs w:val="20"/>
          <w:lang w:val="kk-KZ"/>
        </w:rPr>
        <w:t>ақтау</w:t>
      </w:r>
      <w:r w:rsidR="00446F84" w:rsidRPr="002D3DC4">
        <w:rPr>
          <w:b/>
          <w:color w:val="000000" w:themeColor="text1"/>
          <w:sz w:val="20"/>
          <w:szCs w:val="20"/>
        </w:rPr>
        <w:t>»</w:t>
      </w:r>
      <w:r w:rsidR="00565D73">
        <w:rPr>
          <w:b/>
          <w:color w:val="000000" w:themeColor="text1"/>
          <w:sz w:val="20"/>
          <w:szCs w:val="20"/>
          <w:lang w:val="kk-KZ"/>
        </w:rPr>
        <w:t xml:space="preserve"> батырмасы</w:t>
      </w:r>
    </w:p>
    <w:p w:rsidR="00446F84" w:rsidRPr="00565D73" w:rsidRDefault="00565D73" w:rsidP="00175FEE">
      <w:pPr>
        <w:pStyle w:val="af7"/>
        <w:numPr>
          <w:ilvl w:val="0"/>
          <w:numId w:val="167"/>
        </w:numPr>
        <w:spacing w:line="25" w:lineRule="atLeast"/>
        <w:contextualSpacing/>
        <w:jc w:val="both"/>
        <w:rPr>
          <w:color w:val="000000" w:themeColor="text1"/>
          <w:lang w:val="kk-KZ"/>
        </w:rPr>
      </w:pPr>
      <w:r>
        <w:rPr>
          <w:color w:val="000000" w:themeColor="text1"/>
          <w:lang w:val="kk-KZ"/>
        </w:rPr>
        <w:t xml:space="preserve">Нысанға </w:t>
      </w:r>
      <w:r w:rsidRPr="00565D73">
        <w:rPr>
          <w:color w:val="000000" w:themeColor="text1"/>
          <w:lang w:val="kk-KZ"/>
        </w:rPr>
        <w:t>RSA сертификат</w:t>
      </w:r>
      <w:r>
        <w:rPr>
          <w:color w:val="000000" w:themeColor="text1"/>
          <w:lang w:val="kk-KZ"/>
        </w:rPr>
        <w:t>ымен қол қойыңыз, содан кейін ол сақталады</w:t>
      </w:r>
      <w:r w:rsidR="00446F84" w:rsidRPr="00565D73">
        <w:rPr>
          <w:color w:val="000000" w:themeColor="text1"/>
          <w:lang w:val="kk-KZ"/>
        </w:rPr>
        <w:t>.</w:t>
      </w:r>
    </w:p>
    <w:p w:rsidR="00446F84" w:rsidRPr="00565D73" w:rsidRDefault="00565D73" w:rsidP="00175FEE">
      <w:pPr>
        <w:pStyle w:val="af7"/>
        <w:numPr>
          <w:ilvl w:val="0"/>
          <w:numId w:val="167"/>
        </w:numPr>
        <w:spacing w:line="25" w:lineRule="atLeast"/>
        <w:contextualSpacing/>
        <w:jc w:val="both"/>
        <w:rPr>
          <w:color w:val="000000" w:themeColor="text1"/>
          <w:lang w:val="kk-KZ"/>
        </w:rPr>
      </w:pPr>
      <w:r>
        <w:rPr>
          <w:color w:val="000000" w:themeColor="text1"/>
          <w:lang w:val="kk-KZ"/>
        </w:rPr>
        <w:t>Егжей-тегжейленген бастапқы тауар</w:t>
      </w:r>
      <w:r w:rsidR="00446F84" w:rsidRPr="00565D73">
        <w:rPr>
          <w:color w:val="000000" w:themeColor="text1"/>
          <w:lang w:val="kk-KZ"/>
        </w:rPr>
        <w:t xml:space="preserve"> </w:t>
      </w:r>
      <w:r>
        <w:rPr>
          <w:color w:val="000000" w:themeColor="text1"/>
          <w:lang w:val="kk-KZ"/>
        </w:rPr>
        <w:t>ВҚ</w:t>
      </w:r>
      <w:r w:rsidRPr="00565D73">
        <w:rPr>
          <w:color w:val="000000" w:themeColor="text1"/>
          <w:lang w:val="kk-KZ"/>
        </w:rPr>
        <w:t>-</w:t>
      </w:r>
      <w:r>
        <w:rPr>
          <w:color w:val="000000" w:themeColor="text1"/>
          <w:lang w:val="kk-KZ"/>
        </w:rPr>
        <w:t>дан көрсетілген санда (көлемде) есептен шығарылады</w:t>
      </w:r>
      <w:r w:rsidRPr="00565D73">
        <w:rPr>
          <w:color w:val="000000" w:themeColor="text1"/>
          <w:lang w:val="kk-KZ"/>
        </w:rPr>
        <w:t xml:space="preserve">, </w:t>
      </w:r>
      <w:r>
        <w:rPr>
          <w:color w:val="000000" w:themeColor="text1"/>
          <w:lang w:val="kk-KZ"/>
        </w:rPr>
        <w:t>алынған тауар ВҚ</w:t>
      </w:r>
      <w:r w:rsidRPr="00565D73">
        <w:rPr>
          <w:color w:val="000000" w:themeColor="text1"/>
          <w:lang w:val="kk-KZ"/>
        </w:rPr>
        <w:t>-</w:t>
      </w:r>
      <w:r>
        <w:rPr>
          <w:color w:val="000000" w:themeColor="text1"/>
          <w:lang w:val="kk-KZ"/>
        </w:rPr>
        <w:t>ға кіріске алынады</w:t>
      </w:r>
      <w:r w:rsidR="00446F84" w:rsidRPr="00565D73">
        <w:rPr>
          <w:color w:val="000000" w:themeColor="text1"/>
          <w:lang w:val="kk-KZ"/>
        </w:rPr>
        <w:t>.</w:t>
      </w:r>
    </w:p>
    <w:p w:rsidR="002D1471" w:rsidRPr="00565D73" w:rsidRDefault="002D1471" w:rsidP="002D1471">
      <w:pPr>
        <w:spacing w:line="25" w:lineRule="atLeast"/>
        <w:contextualSpacing/>
        <w:jc w:val="both"/>
        <w:rPr>
          <w:color w:val="000000" w:themeColor="text1"/>
          <w:lang w:val="kk-KZ"/>
        </w:rPr>
      </w:pPr>
    </w:p>
    <w:p w:rsidR="002D1471" w:rsidRPr="00565D73" w:rsidRDefault="002D1471" w:rsidP="002D1471">
      <w:pPr>
        <w:spacing w:line="25" w:lineRule="atLeast"/>
        <w:contextualSpacing/>
        <w:jc w:val="both"/>
        <w:rPr>
          <w:color w:val="000000" w:themeColor="text1"/>
          <w:lang w:val="kk-KZ"/>
        </w:rPr>
      </w:pPr>
    </w:p>
    <w:p w:rsidR="002D1471" w:rsidRPr="00565D73" w:rsidRDefault="00565D73">
      <w:pPr>
        <w:pStyle w:val="8"/>
        <w:numPr>
          <w:ilvl w:val="4"/>
          <w:numId w:val="185"/>
        </w:numPr>
        <w:ind w:left="2268" w:hanging="1134"/>
        <w:rPr>
          <w:rFonts w:ascii="Times New Roman" w:hAnsi="Times New Roman"/>
          <w:b/>
          <w:sz w:val="24"/>
          <w:lang w:val="kk-KZ"/>
        </w:rPr>
      </w:pPr>
      <w:bookmarkStart w:id="564" w:name="_Toc69509416"/>
      <w:r w:rsidRPr="00565D73">
        <w:rPr>
          <w:rFonts w:ascii="Times New Roman" w:hAnsi="Times New Roman"/>
          <w:b/>
          <w:sz w:val="24"/>
          <w:lang w:val="kk-KZ"/>
        </w:rPr>
        <w:t>«</w:t>
      </w:r>
      <w:r>
        <w:rPr>
          <w:rFonts w:ascii="Times New Roman" w:hAnsi="Times New Roman"/>
          <w:b/>
          <w:sz w:val="24"/>
          <w:lang w:val="kk-KZ"/>
        </w:rPr>
        <w:t>Жинақтау</w:t>
      </w:r>
      <w:r w:rsidR="002D1471" w:rsidRPr="00565D73">
        <w:rPr>
          <w:rFonts w:ascii="Times New Roman" w:hAnsi="Times New Roman"/>
          <w:b/>
          <w:sz w:val="24"/>
          <w:lang w:val="kk-KZ"/>
        </w:rPr>
        <w:t>»</w:t>
      </w:r>
      <w:bookmarkEnd w:id="564"/>
      <w:r>
        <w:rPr>
          <w:rFonts w:ascii="Times New Roman" w:hAnsi="Times New Roman"/>
          <w:b/>
          <w:sz w:val="24"/>
          <w:lang w:val="kk-KZ"/>
        </w:rPr>
        <w:t xml:space="preserve"> түрі бойынша егжей</w:t>
      </w:r>
      <w:r w:rsidRPr="00565D73">
        <w:rPr>
          <w:rFonts w:ascii="Times New Roman" w:hAnsi="Times New Roman"/>
          <w:b/>
          <w:sz w:val="24"/>
          <w:lang w:val="kk-KZ"/>
        </w:rPr>
        <w:t>-</w:t>
      </w:r>
      <w:r>
        <w:rPr>
          <w:rFonts w:ascii="Times New Roman" w:hAnsi="Times New Roman"/>
          <w:b/>
          <w:sz w:val="24"/>
          <w:lang w:val="kk-KZ"/>
        </w:rPr>
        <w:t>тегжей</w:t>
      </w:r>
    </w:p>
    <w:p w:rsidR="002D1471" w:rsidRPr="00565D73" w:rsidRDefault="002D1471" w:rsidP="002D1471">
      <w:pPr>
        <w:spacing w:line="25" w:lineRule="atLeast"/>
        <w:jc w:val="both"/>
        <w:rPr>
          <w:color w:val="000000" w:themeColor="text1"/>
          <w:lang w:val="kk-KZ"/>
        </w:rPr>
      </w:pPr>
    </w:p>
    <w:p w:rsidR="002D1471" w:rsidRPr="00DD2826" w:rsidRDefault="00DD2826" w:rsidP="002D1471">
      <w:pPr>
        <w:spacing w:after="160" w:line="25" w:lineRule="atLeast"/>
        <w:ind w:firstLine="709"/>
        <w:jc w:val="both"/>
        <w:rPr>
          <w:color w:val="000000" w:themeColor="text1"/>
          <w:lang w:val="kk-KZ"/>
        </w:rPr>
      </w:pPr>
      <w:r>
        <w:rPr>
          <w:color w:val="000000" w:themeColor="text1"/>
          <w:lang w:val="kk-KZ"/>
        </w:rPr>
        <w:t>Егер бірнеше тауардан бір тауар жиынтығын жинау қажет болған кезде пайдаланылады</w:t>
      </w:r>
      <w:r w:rsidR="002D1471" w:rsidRPr="00DD2826">
        <w:rPr>
          <w:color w:val="000000" w:themeColor="text1"/>
          <w:lang w:val="kk-KZ"/>
        </w:rPr>
        <w:t>.</w:t>
      </w:r>
    </w:p>
    <w:p w:rsidR="002D1471" w:rsidRPr="00DD2826" w:rsidRDefault="002D1471" w:rsidP="002D1471">
      <w:pPr>
        <w:pStyle w:val="af7"/>
        <w:spacing w:line="25" w:lineRule="atLeast"/>
        <w:ind w:left="1571"/>
        <w:contextualSpacing/>
        <w:jc w:val="both"/>
        <w:rPr>
          <w:i/>
          <w:color w:val="000000" w:themeColor="text1"/>
          <w:lang w:val="kk-KZ"/>
        </w:rPr>
      </w:pPr>
      <w:r w:rsidRPr="00DD2826">
        <w:rPr>
          <w:color w:val="000000" w:themeColor="text1"/>
          <w:lang w:val="kk-KZ"/>
        </w:rPr>
        <w:lastRenderedPageBreak/>
        <w:t>1. «</w:t>
      </w:r>
      <w:r w:rsidR="00DD2826">
        <w:rPr>
          <w:color w:val="000000" w:themeColor="text1"/>
          <w:lang w:val="kk-KZ"/>
        </w:rPr>
        <w:t>Егжей-тегжей</w:t>
      </w:r>
      <w:r w:rsidRPr="00DD2826">
        <w:rPr>
          <w:color w:val="000000" w:themeColor="text1"/>
          <w:lang w:val="kk-KZ"/>
        </w:rPr>
        <w:t xml:space="preserve">» </w:t>
      </w:r>
      <w:r w:rsidR="00DD2826">
        <w:rPr>
          <w:color w:val="000000" w:themeColor="text1"/>
          <w:lang w:val="kk-KZ"/>
        </w:rPr>
        <w:t xml:space="preserve">нысанын құру үшін </w:t>
      </w:r>
      <w:r w:rsidRPr="001D18D8">
        <w:rPr>
          <w:noProof/>
          <w:color w:val="000000" w:themeColor="text1"/>
        </w:rPr>
        <w:drawing>
          <wp:inline distT="0" distB="0" distL="0" distR="0" wp14:anchorId="3A3A9D8A" wp14:editId="75BA868E">
            <wp:extent cx="1476375" cy="295275"/>
            <wp:effectExtent l="0" t="0" r="9525" b="952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sidR="00DD2826">
        <w:rPr>
          <w:color w:val="000000" w:themeColor="text1"/>
          <w:lang w:val="kk-KZ"/>
        </w:rPr>
        <w:t>батырмасын басыңыз</w:t>
      </w:r>
      <w:r w:rsidRPr="00DD2826">
        <w:rPr>
          <w:color w:val="000000" w:themeColor="text1"/>
          <w:lang w:val="kk-KZ"/>
        </w:rPr>
        <w:t xml:space="preserve">. </w:t>
      </w:r>
      <w:r w:rsidR="00DD2826">
        <w:rPr>
          <w:color w:val="000000" w:themeColor="text1"/>
          <w:lang w:val="kk-KZ"/>
        </w:rPr>
        <w:t>Ашылған терезеде</w:t>
      </w:r>
      <w:r w:rsidR="00DD2826" w:rsidRPr="00DD2826">
        <w:rPr>
          <w:color w:val="000000" w:themeColor="text1"/>
          <w:lang w:val="kk-KZ"/>
        </w:rPr>
        <w:t xml:space="preserve"> «</w:t>
      </w:r>
      <w:r w:rsidR="00DD2826">
        <w:rPr>
          <w:color w:val="000000" w:themeColor="text1"/>
          <w:lang w:val="kk-KZ"/>
        </w:rPr>
        <w:t>Нысан түрі</w:t>
      </w:r>
      <w:r w:rsidRPr="00DD2826">
        <w:rPr>
          <w:color w:val="000000" w:themeColor="text1"/>
          <w:lang w:val="kk-KZ"/>
        </w:rPr>
        <w:t>» = «</w:t>
      </w:r>
      <w:r w:rsidR="00DD2826">
        <w:rPr>
          <w:color w:val="000000" w:themeColor="text1"/>
          <w:lang w:val="kk-KZ"/>
        </w:rPr>
        <w:t>Егжей-тегжей</w:t>
      </w:r>
      <w:r w:rsidRPr="00DD2826">
        <w:rPr>
          <w:color w:val="000000" w:themeColor="text1"/>
          <w:lang w:val="kk-KZ"/>
        </w:rPr>
        <w:t xml:space="preserve">» </w:t>
      </w:r>
      <w:r w:rsidR="00DD2826">
        <w:rPr>
          <w:color w:val="000000" w:themeColor="text1"/>
          <w:lang w:val="kk-KZ"/>
        </w:rPr>
        <w:t xml:space="preserve">өрісін толтырыңыз және тиісті </w:t>
      </w:r>
      <w:r w:rsidRPr="00DD2826">
        <w:rPr>
          <w:color w:val="000000" w:themeColor="text1"/>
          <w:lang w:val="kk-KZ"/>
        </w:rPr>
        <w:t>«</w:t>
      </w:r>
      <w:r w:rsidR="00DD2826">
        <w:rPr>
          <w:color w:val="000000" w:themeColor="text1"/>
          <w:lang w:val="kk-KZ"/>
        </w:rPr>
        <w:t>Егжей-тегжей түрі</w:t>
      </w:r>
      <w:r w:rsidRPr="00DD2826">
        <w:rPr>
          <w:color w:val="000000" w:themeColor="text1"/>
          <w:lang w:val="kk-KZ"/>
        </w:rPr>
        <w:t>»</w:t>
      </w:r>
      <w:r w:rsidR="00DD2826">
        <w:rPr>
          <w:color w:val="000000" w:themeColor="text1"/>
          <w:lang w:val="kk-KZ"/>
        </w:rPr>
        <w:t xml:space="preserve"> = «Жинақтауды</w:t>
      </w:r>
      <w:r w:rsidRPr="00DD2826">
        <w:rPr>
          <w:color w:val="000000" w:themeColor="text1"/>
          <w:lang w:val="kk-KZ"/>
        </w:rPr>
        <w:t>»</w:t>
      </w:r>
      <w:r w:rsidR="00DD2826">
        <w:rPr>
          <w:color w:val="000000" w:themeColor="text1"/>
          <w:lang w:val="kk-KZ"/>
        </w:rPr>
        <w:t xml:space="preserve"> таңдаңыз</w:t>
      </w:r>
      <w:r w:rsidRPr="00DD2826">
        <w:rPr>
          <w:color w:val="000000" w:themeColor="text1"/>
          <w:lang w:val="kk-KZ"/>
        </w:rPr>
        <w:t xml:space="preserve">. </w:t>
      </w:r>
    </w:p>
    <w:p w:rsidR="002D1471" w:rsidRPr="00FD6EC5" w:rsidRDefault="00060EE4" w:rsidP="002D1471">
      <w:pPr>
        <w:pStyle w:val="af7"/>
        <w:spacing w:line="25" w:lineRule="atLeast"/>
        <w:ind w:left="0"/>
        <w:jc w:val="both"/>
        <w:rPr>
          <w:i/>
          <w:color w:val="000000" w:themeColor="text1"/>
          <w:lang w:val="en-US"/>
        </w:rPr>
      </w:pPr>
      <w:r>
        <w:rPr>
          <w:noProof/>
        </w:rPr>
        <w:drawing>
          <wp:inline distT="0" distB="0" distL="0" distR="0" wp14:anchorId="0FC8E41C" wp14:editId="28E3B6A7">
            <wp:extent cx="5940425" cy="2964180"/>
            <wp:effectExtent l="0" t="0" r="3175" b="762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cstate="print"/>
                    <a:stretch>
                      <a:fillRect/>
                    </a:stretch>
                  </pic:blipFill>
                  <pic:spPr>
                    <a:xfrm>
                      <a:off x="0" y="0"/>
                      <a:ext cx="5940425" cy="2964180"/>
                    </a:xfrm>
                    <a:prstGeom prst="rect">
                      <a:avLst/>
                    </a:prstGeom>
                  </pic:spPr>
                </pic:pic>
              </a:graphicData>
            </a:graphic>
          </wp:inline>
        </w:drawing>
      </w:r>
    </w:p>
    <w:p w:rsidR="002D1471" w:rsidRPr="00DD2826" w:rsidRDefault="00C84897" w:rsidP="002D1471">
      <w:pPr>
        <w:pStyle w:val="af7"/>
        <w:spacing w:after="160" w:line="25" w:lineRule="atLeast"/>
        <w:ind w:left="1134"/>
        <w:contextualSpacing/>
        <w:jc w:val="center"/>
        <w:rPr>
          <w:b/>
          <w:color w:val="000000" w:themeColor="text1"/>
          <w:sz w:val="20"/>
          <w:szCs w:val="20"/>
          <w:lang w:val="kk-KZ"/>
        </w:rPr>
      </w:pPr>
      <w:r>
        <w:rPr>
          <w:b/>
          <w:color w:val="000000" w:themeColor="text1"/>
          <w:sz w:val="20"/>
          <w:szCs w:val="20"/>
        </w:rPr>
        <w:fldChar w:fldCharType="begin"/>
      </w:r>
      <w:r w:rsidR="002D1471">
        <w:rPr>
          <w:b/>
          <w:color w:val="000000" w:themeColor="text1"/>
          <w:sz w:val="20"/>
          <w:szCs w:val="20"/>
        </w:rPr>
        <w:instrText xml:space="preserve"> SEQ Рисунок \* ARABIC </w:instrText>
      </w:r>
      <w:r>
        <w:rPr>
          <w:b/>
          <w:color w:val="000000" w:themeColor="text1"/>
          <w:sz w:val="20"/>
          <w:szCs w:val="20"/>
        </w:rPr>
        <w:fldChar w:fldCharType="separate"/>
      </w:r>
      <w:r w:rsidR="00F648FC">
        <w:rPr>
          <w:b/>
          <w:noProof/>
          <w:color w:val="000000" w:themeColor="text1"/>
          <w:sz w:val="20"/>
          <w:szCs w:val="20"/>
        </w:rPr>
        <w:t>314</w:t>
      </w:r>
      <w:r>
        <w:rPr>
          <w:b/>
          <w:color w:val="000000" w:themeColor="text1"/>
          <w:sz w:val="20"/>
          <w:szCs w:val="20"/>
        </w:rPr>
        <w:fldChar w:fldCharType="end"/>
      </w:r>
      <w:r w:rsidR="00DD2826">
        <w:rPr>
          <w:b/>
          <w:color w:val="000000" w:themeColor="text1"/>
          <w:sz w:val="20"/>
          <w:szCs w:val="20"/>
        </w:rPr>
        <w:t>-</w:t>
      </w:r>
      <w:r w:rsidR="00DD2826">
        <w:rPr>
          <w:b/>
          <w:color w:val="000000" w:themeColor="text1"/>
          <w:sz w:val="20"/>
          <w:szCs w:val="20"/>
          <w:lang w:val="kk-KZ"/>
        </w:rPr>
        <w:t>сурет</w:t>
      </w:r>
      <w:r w:rsidR="002D1471" w:rsidRPr="002D3DC4">
        <w:rPr>
          <w:b/>
          <w:color w:val="000000" w:themeColor="text1"/>
          <w:sz w:val="20"/>
          <w:szCs w:val="20"/>
        </w:rPr>
        <w:t>. «</w:t>
      </w:r>
      <w:r w:rsidR="00DD2826">
        <w:rPr>
          <w:b/>
          <w:color w:val="000000" w:themeColor="text1"/>
          <w:sz w:val="20"/>
          <w:szCs w:val="20"/>
          <w:lang w:val="kk-KZ"/>
        </w:rPr>
        <w:t>Жинақтау</w:t>
      </w:r>
      <w:r w:rsidR="002D1471" w:rsidRPr="002D3DC4">
        <w:rPr>
          <w:b/>
          <w:color w:val="000000" w:themeColor="text1"/>
          <w:sz w:val="20"/>
          <w:szCs w:val="20"/>
        </w:rPr>
        <w:t>»</w:t>
      </w:r>
      <w:r w:rsidR="00DD2826">
        <w:rPr>
          <w:b/>
          <w:color w:val="000000" w:themeColor="text1"/>
          <w:sz w:val="20"/>
          <w:szCs w:val="20"/>
          <w:lang w:val="kk-KZ"/>
        </w:rPr>
        <w:t xml:space="preserve"> түрі</w:t>
      </w:r>
    </w:p>
    <w:p w:rsidR="002D1471" w:rsidRPr="00DD2826" w:rsidRDefault="00DD2826" w:rsidP="00175FEE">
      <w:pPr>
        <w:pStyle w:val="af7"/>
        <w:numPr>
          <w:ilvl w:val="0"/>
          <w:numId w:val="166"/>
        </w:numPr>
        <w:spacing w:line="25" w:lineRule="atLeast"/>
        <w:contextualSpacing/>
        <w:jc w:val="both"/>
        <w:rPr>
          <w:color w:val="000000" w:themeColor="text1"/>
          <w:lang w:val="kk-KZ"/>
        </w:rPr>
      </w:pPr>
      <w:r>
        <w:rPr>
          <w:color w:val="000000" w:themeColor="text1"/>
          <w:lang w:val="kk-KZ"/>
        </w:rPr>
        <w:t>Нысан типін таңдағаннан кейін таңдалған типке сәйкес келетін өрістер жиыны шығады</w:t>
      </w:r>
      <w:r w:rsidR="002D1471" w:rsidRPr="00DD2826">
        <w:rPr>
          <w:color w:val="000000" w:themeColor="text1"/>
          <w:lang w:val="kk-KZ"/>
        </w:rPr>
        <w:t>.</w:t>
      </w:r>
    </w:p>
    <w:p w:rsidR="002D1471" w:rsidRPr="00DD2826" w:rsidRDefault="00DD2826" w:rsidP="00175FEE">
      <w:pPr>
        <w:pStyle w:val="af7"/>
        <w:numPr>
          <w:ilvl w:val="0"/>
          <w:numId w:val="166"/>
        </w:numPr>
        <w:spacing w:after="160" w:line="25" w:lineRule="atLeast"/>
        <w:contextualSpacing/>
        <w:jc w:val="both"/>
        <w:rPr>
          <w:color w:val="000000" w:themeColor="text1"/>
          <w:lang w:val="kk-KZ"/>
        </w:rPr>
      </w:pPr>
      <w:r>
        <w:rPr>
          <w:color w:val="000000" w:themeColor="text1"/>
          <w:lang w:val="kk-KZ"/>
        </w:rPr>
        <w:t>Жинақтауға арналған бастапқы тауарларды таңдау үшін</w:t>
      </w:r>
      <w:r w:rsidRPr="00DD2826">
        <w:rPr>
          <w:color w:val="000000" w:themeColor="text1"/>
          <w:lang w:val="kk-KZ"/>
        </w:rPr>
        <w:t xml:space="preserve"> Е1. «</w:t>
      </w:r>
      <w:r>
        <w:rPr>
          <w:color w:val="000000" w:themeColor="text1"/>
          <w:lang w:val="kk-KZ"/>
        </w:rPr>
        <w:t>Бастапқы тауарлар</w:t>
      </w:r>
      <w:r w:rsidR="002D1471" w:rsidRPr="00DD2826">
        <w:rPr>
          <w:color w:val="000000" w:themeColor="text1"/>
          <w:lang w:val="kk-KZ"/>
        </w:rPr>
        <w:t>»</w:t>
      </w:r>
      <w:r>
        <w:rPr>
          <w:color w:val="000000" w:themeColor="text1"/>
          <w:lang w:val="kk-KZ"/>
        </w:rPr>
        <w:t xml:space="preserve"> тауарды таңдау батырмасын басу қажет</w:t>
      </w:r>
      <w:r w:rsidR="002D1471" w:rsidRPr="00DD2826">
        <w:rPr>
          <w:color w:val="000000" w:themeColor="text1"/>
          <w:lang w:val="kk-KZ"/>
        </w:rPr>
        <w:t>.</w:t>
      </w:r>
    </w:p>
    <w:p w:rsidR="002D1471" w:rsidRPr="001D18D8" w:rsidRDefault="002D1471" w:rsidP="002D1471">
      <w:pPr>
        <w:pStyle w:val="af7"/>
        <w:spacing w:line="25" w:lineRule="atLeast"/>
        <w:ind w:left="0"/>
        <w:jc w:val="center"/>
        <w:rPr>
          <w:noProof/>
          <w:color w:val="000000" w:themeColor="text1"/>
        </w:rPr>
      </w:pPr>
      <w:r>
        <w:rPr>
          <w:noProof/>
        </w:rPr>
        <w:drawing>
          <wp:inline distT="0" distB="0" distL="0" distR="0" wp14:anchorId="42E2EC26" wp14:editId="168A5296">
            <wp:extent cx="5940425" cy="710565"/>
            <wp:effectExtent l="0" t="0" r="3175"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cstate="print"/>
                    <a:stretch>
                      <a:fillRect/>
                    </a:stretch>
                  </pic:blipFill>
                  <pic:spPr>
                    <a:xfrm>
                      <a:off x="0" y="0"/>
                      <a:ext cx="5940425" cy="710565"/>
                    </a:xfrm>
                    <a:prstGeom prst="rect">
                      <a:avLst/>
                    </a:prstGeom>
                  </pic:spPr>
                </pic:pic>
              </a:graphicData>
            </a:graphic>
          </wp:inline>
        </w:drawing>
      </w:r>
    </w:p>
    <w:p w:rsidR="002D1471" w:rsidRPr="00FD69BD" w:rsidRDefault="00C84897" w:rsidP="002D1471">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2D1471"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315</w:t>
      </w:r>
      <w:r w:rsidRPr="002D3DC4">
        <w:rPr>
          <w:b/>
          <w:color w:val="000000" w:themeColor="text1"/>
          <w:sz w:val="20"/>
          <w:szCs w:val="20"/>
        </w:rPr>
        <w:fldChar w:fldCharType="end"/>
      </w:r>
      <w:r w:rsidR="00FD69BD">
        <w:rPr>
          <w:b/>
          <w:color w:val="000000" w:themeColor="text1"/>
          <w:sz w:val="20"/>
          <w:szCs w:val="20"/>
        </w:rPr>
        <w:t>-</w:t>
      </w:r>
      <w:r w:rsidR="00FD69BD">
        <w:rPr>
          <w:b/>
          <w:color w:val="000000" w:themeColor="text1"/>
          <w:sz w:val="20"/>
          <w:szCs w:val="20"/>
          <w:lang w:val="kk-KZ"/>
        </w:rPr>
        <w:t>сурет</w:t>
      </w:r>
      <w:r w:rsidR="00FD69BD">
        <w:rPr>
          <w:b/>
          <w:color w:val="000000" w:themeColor="text1"/>
          <w:sz w:val="20"/>
          <w:szCs w:val="20"/>
        </w:rPr>
        <w:t xml:space="preserve">. </w:t>
      </w:r>
      <w:r w:rsidR="00FD69BD">
        <w:rPr>
          <w:b/>
          <w:color w:val="000000" w:themeColor="text1"/>
          <w:sz w:val="20"/>
          <w:szCs w:val="20"/>
          <w:lang w:val="kk-KZ"/>
        </w:rPr>
        <w:t>Тауарды таңдау батырмасы</w:t>
      </w:r>
    </w:p>
    <w:p w:rsidR="002D1471" w:rsidRPr="00FD69BD" w:rsidRDefault="00FD69BD" w:rsidP="00175FEE">
      <w:pPr>
        <w:pStyle w:val="af7"/>
        <w:numPr>
          <w:ilvl w:val="0"/>
          <w:numId w:val="166"/>
        </w:numPr>
        <w:spacing w:line="25" w:lineRule="atLeast"/>
        <w:contextualSpacing/>
        <w:jc w:val="both"/>
        <w:rPr>
          <w:color w:val="000000" w:themeColor="text1"/>
          <w:lang w:val="kk-KZ"/>
        </w:rPr>
      </w:pPr>
      <w:r>
        <w:rPr>
          <w:color w:val="000000" w:themeColor="text1"/>
          <w:lang w:val="kk-KZ"/>
        </w:rPr>
        <w:t>Ашылған терезеде</w:t>
      </w:r>
      <w:r w:rsidRPr="00FD69BD">
        <w:rPr>
          <w:color w:val="000000" w:themeColor="text1"/>
          <w:lang w:val="kk-KZ"/>
        </w:rPr>
        <w:t xml:space="preserve"> «</w:t>
      </w:r>
      <w:r>
        <w:rPr>
          <w:color w:val="000000" w:themeColor="text1"/>
          <w:lang w:val="kk-KZ"/>
        </w:rPr>
        <w:t>Тауарды таңдау</w:t>
      </w:r>
      <w:r w:rsidR="002D1471" w:rsidRPr="00FD69BD">
        <w:rPr>
          <w:color w:val="000000" w:themeColor="text1"/>
          <w:lang w:val="kk-KZ"/>
        </w:rPr>
        <w:t>»</w:t>
      </w:r>
      <w:r>
        <w:rPr>
          <w:color w:val="000000" w:themeColor="text1"/>
          <w:lang w:val="kk-KZ"/>
        </w:rPr>
        <w:t xml:space="preserve"> батырмасын басыңыз</w:t>
      </w:r>
      <w:r w:rsidR="002D1471" w:rsidRPr="00FD69BD">
        <w:rPr>
          <w:color w:val="000000" w:themeColor="text1"/>
          <w:lang w:val="kk-KZ"/>
        </w:rPr>
        <w:t>.</w:t>
      </w:r>
    </w:p>
    <w:p w:rsidR="002D1471" w:rsidRPr="001D18D8" w:rsidRDefault="002D1471" w:rsidP="002D1471">
      <w:pPr>
        <w:pStyle w:val="af7"/>
        <w:spacing w:line="25" w:lineRule="atLeast"/>
        <w:ind w:left="0"/>
        <w:jc w:val="both"/>
        <w:rPr>
          <w:color w:val="000000" w:themeColor="text1"/>
        </w:rPr>
      </w:pPr>
      <w:r>
        <w:rPr>
          <w:noProof/>
        </w:rPr>
        <w:lastRenderedPageBreak/>
        <w:drawing>
          <wp:inline distT="0" distB="0" distL="0" distR="0" wp14:anchorId="538F03BB" wp14:editId="308F0276">
            <wp:extent cx="5940425" cy="3576320"/>
            <wp:effectExtent l="0" t="0" r="3175" b="508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cstate="print"/>
                    <a:stretch>
                      <a:fillRect/>
                    </a:stretch>
                  </pic:blipFill>
                  <pic:spPr>
                    <a:xfrm>
                      <a:off x="0" y="0"/>
                      <a:ext cx="5940425" cy="3576320"/>
                    </a:xfrm>
                    <a:prstGeom prst="rect">
                      <a:avLst/>
                    </a:prstGeom>
                  </pic:spPr>
                </pic:pic>
              </a:graphicData>
            </a:graphic>
          </wp:inline>
        </w:drawing>
      </w:r>
    </w:p>
    <w:p w:rsidR="002D1471" w:rsidRPr="00FD69BD" w:rsidRDefault="00C84897" w:rsidP="002D1471">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2D1471"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316</w:t>
      </w:r>
      <w:r w:rsidRPr="002D3DC4">
        <w:rPr>
          <w:b/>
          <w:color w:val="000000" w:themeColor="text1"/>
          <w:sz w:val="20"/>
          <w:szCs w:val="20"/>
        </w:rPr>
        <w:fldChar w:fldCharType="end"/>
      </w:r>
      <w:r w:rsidR="00FD69BD">
        <w:rPr>
          <w:b/>
          <w:color w:val="000000" w:themeColor="text1"/>
          <w:sz w:val="20"/>
          <w:szCs w:val="20"/>
        </w:rPr>
        <w:t>-</w:t>
      </w:r>
      <w:r w:rsidR="00FD69BD">
        <w:rPr>
          <w:b/>
          <w:color w:val="000000" w:themeColor="text1"/>
          <w:sz w:val="20"/>
          <w:szCs w:val="20"/>
          <w:lang w:val="kk-KZ"/>
        </w:rPr>
        <w:t>сурет</w:t>
      </w:r>
      <w:r w:rsidR="00FD69BD">
        <w:rPr>
          <w:b/>
          <w:color w:val="000000" w:themeColor="text1"/>
          <w:sz w:val="20"/>
          <w:szCs w:val="20"/>
        </w:rPr>
        <w:t>. «</w:t>
      </w:r>
      <w:r w:rsidR="00FD69BD">
        <w:rPr>
          <w:b/>
          <w:color w:val="000000" w:themeColor="text1"/>
          <w:sz w:val="20"/>
          <w:szCs w:val="20"/>
          <w:lang w:val="kk-KZ"/>
        </w:rPr>
        <w:t>Тауарды таңдау</w:t>
      </w:r>
      <w:r w:rsidR="002D1471" w:rsidRPr="002D3DC4">
        <w:rPr>
          <w:b/>
          <w:color w:val="000000" w:themeColor="text1"/>
          <w:sz w:val="20"/>
          <w:szCs w:val="20"/>
        </w:rPr>
        <w:t>»</w:t>
      </w:r>
      <w:r w:rsidR="00FD69BD">
        <w:rPr>
          <w:b/>
          <w:color w:val="000000" w:themeColor="text1"/>
          <w:sz w:val="20"/>
          <w:szCs w:val="20"/>
          <w:lang w:val="kk-KZ"/>
        </w:rPr>
        <w:t xml:space="preserve"> батырмасы</w:t>
      </w:r>
    </w:p>
    <w:p w:rsidR="002D1471" w:rsidRPr="00FD69BD" w:rsidRDefault="00FD69BD" w:rsidP="00175FEE">
      <w:pPr>
        <w:pStyle w:val="af7"/>
        <w:numPr>
          <w:ilvl w:val="0"/>
          <w:numId w:val="166"/>
        </w:numPr>
        <w:spacing w:line="25" w:lineRule="atLeast"/>
        <w:contextualSpacing/>
        <w:jc w:val="both"/>
        <w:rPr>
          <w:color w:val="000000" w:themeColor="text1"/>
          <w:lang w:val="kk-KZ"/>
        </w:rPr>
      </w:pPr>
      <w:r>
        <w:rPr>
          <w:color w:val="000000" w:themeColor="text1"/>
          <w:lang w:val="kk-KZ"/>
        </w:rPr>
        <w:t>СТ ВҚ</w:t>
      </w:r>
      <w:r w:rsidRPr="00FD69BD">
        <w:rPr>
          <w:color w:val="000000" w:themeColor="text1"/>
          <w:lang w:val="kk-KZ"/>
        </w:rPr>
        <w:t>-</w:t>
      </w:r>
      <w:r>
        <w:rPr>
          <w:color w:val="000000" w:themeColor="text1"/>
          <w:lang w:val="kk-KZ"/>
        </w:rPr>
        <w:t>сында бар қалдықтар көрінеді</w:t>
      </w:r>
      <w:r w:rsidR="002D1471" w:rsidRPr="00FD69BD">
        <w:rPr>
          <w:color w:val="000000" w:themeColor="text1"/>
          <w:lang w:val="kk-KZ"/>
        </w:rPr>
        <w:t>.</w:t>
      </w:r>
    </w:p>
    <w:p w:rsidR="002D1471" w:rsidRPr="001D18D8" w:rsidRDefault="002D1471" w:rsidP="002D1471">
      <w:pPr>
        <w:pStyle w:val="af7"/>
        <w:spacing w:line="25" w:lineRule="atLeast"/>
        <w:ind w:left="0"/>
        <w:jc w:val="center"/>
        <w:rPr>
          <w:noProof/>
          <w:color w:val="000000" w:themeColor="text1"/>
        </w:rPr>
      </w:pPr>
      <w:r>
        <w:rPr>
          <w:noProof/>
        </w:rPr>
        <w:drawing>
          <wp:inline distT="0" distB="0" distL="0" distR="0" wp14:anchorId="795E476C" wp14:editId="30E70348">
            <wp:extent cx="5940425" cy="2610485"/>
            <wp:effectExtent l="0" t="0" r="3175"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cstate="print"/>
                    <a:stretch>
                      <a:fillRect/>
                    </a:stretch>
                  </pic:blipFill>
                  <pic:spPr>
                    <a:xfrm>
                      <a:off x="0" y="0"/>
                      <a:ext cx="5940425" cy="2610485"/>
                    </a:xfrm>
                    <a:prstGeom prst="rect">
                      <a:avLst/>
                    </a:prstGeom>
                  </pic:spPr>
                </pic:pic>
              </a:graphicData>
            </a:graphic>
          </wp:inline>
        </w:drawing>
      </w:r>
    </w:p>
    <w:p w:rsidR="002D1471" w:rsidRPr="00FD69BD" w:rsidRDefault="00C84897" w:rsidP="002D1471">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2D1471"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317</w:t>
      </w:r>
      <w:r w:rsidRPr="002D3DC4">
        <w:rPr>
          <w:b/>
          <w:color w:val="000000" w:themeColor="text1"/>
          <w:sz w:val="20"/>
          <w:szCs w:val="20"/>
        </w:rPr>
        <w:fldChar w:fldCharType="end"/>
      </w:r>
      <w:r w:rsidR="00FD69BD">
        <w:rPr>
          <w:b/>
          <w:color w:val="000000" w:themeColor="text1"/>
          <w:sz w:val="20"/>
          <w:szCs w:val="20"/>
        </w:rPr>
        <w:t>-</w:t>
      </w:r>
      <w:r w:rsidR="00FD69BD">
        <w:rPr>
          <w:b/>
          <w:color w:val="000000" w:themeColor="text1"/>
          <w:sz w:val="20"/>
          <w:szCs w:val="20"/>
          <w:lang w:val="kk-KZ"/>
        </w:rPr>
        <w:t>сурет</w:t>
      </w:r>
      <w:r w:rsidR="00FD69BD">
        <w:rPr>
          <w:b/>
          <w:color w:val="000000" w:themeColor="text1"/>
          <w:sz w:val="20"/>
          <w:szCs w:val="20"/>
        </w:rPr>
        <w:t xml:space="preserve">. </w:t>
      </w:r>
      <w:r w:rsidR="00FD69BD">
        <w:rPr>
          <w:b/>
          <w:color w:val="000000" w:themeColor="text1"/>
          <w:sz w:val="20"/>
          <w:szCs w:val="20"/>
          <w:lang w:val="kk-KZ"/>
        </w:rPr>
        <w:t>СТ ВҚ</w:t>
      </w:r>
      <w:r w:rsidR="00FD69BD">
        <w:rPr>
          <w:b/>
          <w:color w:val="000000" w:themeColor="text1"/>
          <w:sz w:val="20"/>
          <w:szCs w:val="20"/>
        </w:rPr>
        <w:t>-</w:t>
      </w:r>
      <w:r w:rsidR="00FD69BD">
        <w:rPr>
          <w:b/>
          <w:color w:val="000000" w:themeColor="text1"/>
          <w:sz w:val="20"/>
          <w:szCs w:val="20"/>
          <w:lang w:val="kk-KZ"/>
        </w:rPr>
        <w:t>сындағы қалдықтар</w:t>
      </w:r>
    </w:p>
    <w:p w:rsidR="002D1471" w:rsidRPr="00BE7805" w:rsidRDefault="00BE7805" w:rsidP="00175FEE">
      <w:pPr>
        <w:pStyle w:val="af7"/>
        <w:numPr>
          <w:ilvl w:val="0"/>
          <w:numId w:val="166"/>
        </w:numPr>
        <w:spacing w:line="25" w:lineRule="atLeast"/>
        <w:contextualSpacing/>
        <w:jc w:val="both"/>
        <w:rPr>
          <w:color w:val="000000" w:themeColor="text1"/>
          <w:lang w:val="kk-KZ"/>
        </w:rPr>
      </w:pPr>
      <w:r>
        <w:rPr>
          <w:color w:val="000000" w:themeColor="text1"/>
          <w:lang w:val="kk-KZ"/>
        </w:rPr>
        <w:t>Жиынтықтың бөлігі болатын тауарды таңдау керек және «Таңдау» батырмасын басу қажет</w:t>
      </w:r>
      <w:r w:rsidR="002D1471" w:rsidRPr="00BE7805">
        <w:rPr>
          <w:color w:val="000000" w:themeColor="text1"/>
          <w:lang w:val="kk-KZ"/>
        </w:rPr>
        <w:t>.</w:t>
      </w:r>
    </w:p>
    <w:p w:rsidR="002D1471" w:rsidRPr="001D18D8" w:rsidRDefault="002D1471" w:rsidP="002D1471">
      <w:pPr>
        <w:spacing w:after="160" w:line="25" w:lineRule="atLeast"/>
        <w:jc w:val="center"/>
        <w:rPr>
          <w:b/>
          <w:i/>
          <w:color w:val="000000" w:themeColor="text1"/>
        </w:rPr>
      </w:pPr>
      <w:r>
        <w:rPr>
          <w:noProof/>
        </w:rPr>
        <w:lastRenderedPageBreak/>
        <w:drawing>
          <wp:inline distT="0" distB="0" distL="0" distR="0" wp14:anchorId="29759D2D" wp14:editId="201B8DC8">
            <wp:extent cx="5940425" cy="2635885"/>
            <wp:effectExtent l="0" t="0" r="3175"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cstate="print"/>
                    <a:stretch>
                      <a:fillRect/>
                    </a:stretch>
                  </pic:blipFill>
                  <pic:spPr>
                    <a:xfrm>
                      <a:off x="0" y="0"/>
                      <a:ext cx="5940425" cy="2635885"/>
                    </a:xfrm>
                    <a:prstGeom prst="rect">
                      <a:avLst/>
                    </a:prstGeom>
                  </pic:spPr>
                </pic:pic>
              </a:graphicData>
            </a:graphic>
          </wp:inline>
        </w:drawing>
      </w:r>
    </w:p>
    <w:p w:rsidR="002D1471" w:rsidRPr="002D3DC4" w:rsidRDefault="00C84897" w:rsidP="002D1471">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fldChar w:fldCharType="begin"/>
      </w:r>
      <w:r w:rsidR="002D1471"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318</w:t>
      </w:r>
      <w:r w:rsidRPr="002D3DC4">
        <w:rPr>
          <w:b/>
          <w:color w:val="000000" w:themeColor="text1"/>
          <w:sz w:val="20"/>
          <w:szCs w:val="20"/>
        </w:rPr>
        <w:fldChar w:fldCharType="end"/>
      </w:r>
      <w:r w:rsidR="00BE7805">
        <w:rPr>
          <w:b/>
          <w:color w:val="000000" w:themeColor="text1"/>
          <w:sz w:val="20"/>
          <w:szCs w:val="20"/>
        </w:rPr>
        <w:t>-</w:t>
      </w:r>
      <w:r w:rsidR="00BE7805">
        <w:rPr>
          <w:b/>
          <w:color w:val="000000" w:themeColor="text1"/>
          <w:sz w:val="20"/>
          <w:szCs w:val="20"/>
          <w:lang w:val="kk-KZ"/>
        </w:rPr>
        <w:t>сурет</w:t>
      </w:r>
      <w:r w:rsidR="00BE7805">
        <w:rPr>
          <w:b/>
          <w:color w:val="000000" w:themeColor="text1"/>
          <w:sz w:val="20"/>
          <w:szCs w:val="20"/>
        </w:rPr>
        <w:t xml:space="preserve">. </w:t>
      </w:r>
      <w:r w:rsidR="00BE7805">
        <w:rPr>
          <w:b/>
          <w:color w:val="000000" w:themeColor="text1"/>
          <w:sz w:val="20"/>
          <w:szCs w:val="20"/>
          <w:lang w:val="kk-KZ"/>
        </w:rPr>
        <w:t>Жинақтау жүргізуге арналған тауарды таңдау</w:t>
      </w:r>
      <w:r w:rsidR="002D1471" w:rsidRPr="002D3DC4">
        <w:rPr>
          <w:b/>
          <w:color w:val="000000" w:themeColor="text1"/>
          <w:sz w:val="20"/>
          <w:szCs w:val="20"/>
        </w:rPr>
        <w:t xml:space="preserve"> </w:t>
      </w:r>
    </w:p>
    <w:p w:rsidR="002D1471" w:rsidRPr="001D18D8" w:rsidRDefault="00BE7805" w:rsidP="00175FEE">
      <w:pPr>
        <w:pStyle w:val="af7"/>
        <w:numPr>
          <w:ilvl w:val="0"/>
          <w:numId w:val="166"/>
        </w:numPr>
        <w:spacing w:line="25" w:lineRule="atLeast"/>
        <w:contextualSpacing/>
        <w:jc w:val="both"/>
        <w:rPr>
          <w:color w:val="000000" w:themeColor="text1"/>
        </w:rPr>
      </w:pPr>
      <w:r>
        <w:rPr>
          <w:color w:val="000000" w:themeColor="text1"/>
          <w:lang w:val="kk-KZ"/>
        </w:rPr>
        <w:t>Жиынтықта болатын қажетті санды таңдаңыз және</w:t>
      </w:r>
      <w:r>
        <w:rPr>
          <w:color w:val="000000" w:themeColor="text1"/>
        </w:rPr>
        <w:t xml:space="preserve"> «</w:t>
      </w:r>
      <w:r>
        <w:rPr>
          <w:color w:val="000000" w:themeColor="text1"/>
          <w:lang w:val="kk-KZ"/>
        </w:rPr>
        <w:t>Дайын</w:t>
      </w:r>
      <w:r w:rsidR="002D1471" w:rsidRPr="001D18D8">
        <w:rPr>
          <w:color w:val="000000" w:themeColor="text1"/>
        </w:rPr>
        <w:t>»</w:t>
      </w:r>
      <w:r>
        <w:rPr>
          <w:color w:val="000000" w:themeColor="text1"/>
          <w:lang w:val="kk-KZ"/>
        </w:rPr>
        <w:t xml:space="preserve"> батырмасын басыңыз</w:t>
      </w:r>
      <w:r w:rsidR="002D1471" w:rsidRPr="001D18D8">
        <w:rPr>
          <w:color w:val="000000" w:themeColor="text1"/>
        </w:rPr>
        <w:t>.</w:t>
      </w:r>
    </w:p>
    <w:p w:rsidR="002D1471" w:rsidRPr="001D18D8" w:rsidRDefault="002D1471" w:rsidP="002D1471">
      <w:pPr>
        <w:pStyle w:val="af7"/>
        <w:spacing w:line="25" w:lineRule="atLeast"/>
        <w:ind w:left="0"/>
        <w:jc w:val="center"/>
        <w:rPr>
          <w:color w:val="000000" w:themeColor="text1"/>
        </w:rPr>
      </w:pPr>
      <w:r>
        <w:rPr>
          <w:noProof/>
        </w:rPr>
        <w:drawing>
          <wp:inline distT="0" distB="0" distL="0" distR="0" wp14:anchorId="5C1B019A" wp14:editId="131969E2">
            <wp:extent cx="5940425" cy="3552190"/>
            <wp:effectExtent l="0" t="0" r="3175"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cstate="print"/>
                    <a:stretch>
                      <a:fillRect/>
                    </a:stretch>
                  </pic:blipFill>
                  <pic:spPr>
                    <a:xfrm>
                      <a:off x="0" y="0"/>
                      <a:ext cx="5940425" cy="3552190"/>
                    </a:xfrm>
                    <a:prstGeom prst="rect">
                      <a:avLst/>
                    </a:prstGeom>
                  </pic:spPr>
                </pic:pic>
              </a:graphicData>
            </a:graphic>
          </wp:inline>
        </w:drawing>
      </w:r>
    </w:p>
    <w:p w:rsidR="002D1471" w:rsidRPr="00BE7805" w:rsidRDefault="00C84897" w:rsidP="002D1471">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2D1471"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319</w:t>
      </w:r>
      <w:r w:rsidRPr="002D3DC4">
        <w:rPr>
          <w:b/>
          <w:color w:val="000000" w:themeColor="text1"/>
          <w:sz w:val="20"/>
          <w:szCs w:val="20"/>
        </w:rPr>
        <w:fldChar w:fldCharType="end"/>
      </w:r>
      <w:r w:rsidR="00BE7805">
        <w:rPr>
          <w:b/>
          <w:color w:val="000000" w:themeColor="text1"/>
          <w:sz w:val="20"/>
          <w:szCs w:val="20"/>
        </w:rPr>
        <w:t>-</w:t>
      </w:r>
      <w:r w:rsidR="00BE7805">
        <w:rPr>
          <w:b/>
          <w:color w:val="000000" w:themeColor="text1"/>
          <w:sz w:val="20"/>
          <w:szCs w:val="20"/>
          <w:lang w:val="kk-KZ"/>
        </w:rPr>
        <w:t>сурет</w:t>
      </w:r>
      <w:r w:rsidR="00BE7805">
        <w:rPr>
          <w:b/>
          <w:color w:val="000000" w:themeColor="text1"/>
          <w:sz w:val="20"/>
          <w:szCs w:val="20"/>
        </w:rPr>
        <w:t xml:space="preserve">. </w:t>
      </w:r>
      <w:r w:rsidR="00BE7805">
        <w:rPr>
          <w:b/>
          <w:color w:val="000000" w:themeColor="text1"/>
          <w:sz w:val="20"/>
          <w:szCs w:val="20"/>
          <w:lang w:val="kk-KZ"/>
        </w:rPr>
        <w:t>Тауар туралы деректерді толтыру</w:t>
      </w:r>
    </w:p>
    <w:p w:rsidR="00060EE4" w:rsidRPr="00BE7805" w:rsidRDefault="00BE7805" w:rsidP="00175FEE">
      <w:pPr>
        <w:pStyle w:val="af7"/>
        <w:numPr>
          <w:ilvl w:val="0"/>
          <w:numId w:val="166"/>
        </w:numPr>
        <w:spacing w:line="25" w:lineRule="atLeast"/>
        <w:contextualSpacing/>
        <w:jc w:val="both"/>
        <w:rPr>
          <w:color w:val="000000" w:themeColor="text1"/>
          <w:lang w:val="kk-KZ"/>
        </w:rPr>
      </w:pPr>
      <w:r>
        <w:rPr>
          <w:color w:val="000000" w:themeColor="text1"/>
          <w:lang w:val="kk-KZ"/>
        </w:rPr>
        <w:t>Осылайша жинақтауға жататын қажетті тауарларды</w:t>
      </w:r>
      <w:r w:rsidR="004E51DC" w:rsidRPr="00BE7805">
        <w:rPr>
          <w:color w:val="000000" w:themeColor="text1"/>
          <w:lang w:val="kk-KZ"/>
        </w:rPr>
        <w:t xml:space="preserve"> </w:t>
      </w:r>
      <w:r>
        <w:rPr>
          <w:color w:val="000000" w:themeColor="text1"/>
          <w:lang w:val="kk-KZ"/>
        </w:rPr>
        <w:t>таңдаңыз және олардың санын көрсетіңіз</w:t>
      </w:r>
      <w:r w:rsidR="00060EE4" w:rsidRPr="00BE7805">
        <w:rPr>
          <w:color w:val="000000" w:themeColor="text1"/>
          <w:lang w:val="kk-KZ"/>
        </w:rPr>
        <w:t>.</w:t>
      </w:r>
    </w:p>
    <w:p w:rsidR="002D1471" w:rsidRPr="00BE7805" w:rsidRDefault="00BE7805" w:rsidP="00175FEE">
      <w:pPr>
        <w:pStyle w:val="af7"/>
        <w:numPr>
          <w:ilvl w:val="0"/>
          <w:numId w:val="166"/>
        </w:numPr>
        <w:spacing w:line="25" w:lineRule="atLeast"/>
        <w:contextualSpacing/>
        <w:jc w:val="both"/>
        <w:rPr>
          <w:color w:val="000000" w:themeColor="text1"/>
          <w:lang w:val="kk-KZ"/>
        </w:rPr>
      </w:pPr>
      <w:r w:rsidRPr="00BE7805">
        <w:rPr>
          <w:color w:val="000000" w:themeColor="text1"/>
          <w:lang w:val="kk-KZ"/>
        </w:rPr>
        <w:t>Е2 «Т</w:t>
      </w:r>
      <w:r>
        <w:rPr>
          <w:color w:val="000000" w:themeColor="text1"/>
          <w:lang w:val="kk-KZ"/>
        </w:rPr>
        <w:t>ауарлар</w:t>
      </w:r>
      <w:r w:rsidR="002D1471" w:rsidRPr="00BE7805">
        <w:rPr>
          <w:color w:val="000000" w:themeColor="text1"/>
          <w:lang w:val="kk-KZ"/>
        </w:rPr>
        <w:t xml:space="preserve">» </w:t>
      </w:r>
      <w:r>
        <w:rPr>
          <w:color w:val="000000" w:themeColor="text1"/>
          <w:lang w:val="kk-KZ"/>
        </w:rPr>
        <w:t>бөлімінде ВҚ ЖА</w:t>
      </w:r>
      <w:r w:rsidRPr="00BE7805">
        <w:rPr>
          <w:color w:val="000000" w:themeColor="text1"/>
          <w:lang w:val="kk-KZ"/>
        </w:rPr>
        <w:t>-</w:t>
      </w:r>
      <w:r>
        <w:rPr>
          <w:color w:val="000000" w:themeColor="text1"/>
          <w:lang w:val="kk-KZ"/>
        </w:rPr>
        <w:t>сынан жинақтаудан кейін алынуы тиіс тауарды таңдау керек</w:t>
      </w:r>
      <w:r w:rsidR="007735B0" w:rsidRPr="00BE7805">
        <w:rPr>
          <w:color w:val="000000" w:themeColor="text1"/>
          <w:lang w:val="kk-KZ"/>
        </w:rPr>
        <w:t>.</w:t>
      </w:r>
    </w:p>
    <w:p w:rsidR="002D1471" w:rsidRPr="001D18D8" w:rsidRDefault="007735B0" w:rsidP="002D1471">
      <w:pPr>
        <w:spacing w:line="25" w:lineRule="atLeast"/>
        <w:jc w:val="both"/>
        <w:rPr>
          <w:color w:val="000000" w:themeColor="text1"/>
        </w:rPr>
      </w:pPr>
      <w:r>
        <w:rPr>
          <w:noProof/>
        </w:rPr>
        <w:drawing>
          <wp:inline distT="0" distB="0" distL="0" distR="0" wp14:anchorId="50FFBD05" wp14:editId="7E035250">
            <wp:extent cx="5940425" cy="762635"/>
            <wp:effectExtent l="0" t="0" r="3175"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cstate="print"/>
                    <a:stretch>
                      <a:fillRect/>
                    </a:stretch>
                  </pic:blipFill>
                  <pic:spPr>
                    <a:xfrm>
                      <a:off x="0" y="0"/>
                      <a:ext cx="5940425" cy="762635"/>
                    </a:xfrm>
                    <a:prstGeom prst="rect">
                      <a:avLst/>
                    </a:prstGeom>
                  </pic:spPr>
                </pic:pic>
              </a:graphicData>
            </a:graphic>
          </wp:inline>
        </w:drawing>
      </w:r>
    </w:p>
    <w:p w:rsidR="002D1471" w:rsidRPr="00BE7805" w:rsidRDefault="00C84897" w:rsidP="002D1471">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2D1471"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320</w:t>
      </w:r>
      <w:r w:rsidRPr="002D3DC4">
        <w:rPr>
          <w:b/>
          <w:color w:val="000000" w:themeColor="text1"/>
          <w:sz w:val="20"/>
          <w:szCs w:val="20"/>
        </w:rPr>
        <w:fldChar w:fldCharType="end"/>
      </w:r>
      <w:r w:rsidR="00BE7805">
        <w:rPr>
          <w:b/>
          <w:color w:val="000000" w:themeColor="text1"/>
          <w:sz w:val="20"/>
          <w:szCs w:val="20"/>
        </w:rPr>
        <w:t>-</w:t>
      </w:r>
      <w:r w:rsidR="00BE7805">
        <w:rPr>
          <w:b/>
          <w:color w:val="000000" w:themeColor="text1"/>
          <w:sz w:val="20"/>
          <w:szCs w:val="20"/>
          <w:lang w:val="kk-KZ"/>
        </w:rPr>
        <w:t>сурет</w:t>
      </w:r>
      <w:r w:rsidR="002D1471" w:rsidRPr="002D3DC4">
        <w:rPr>
          <w:b/>
          <w:color w:val="000000" w:themeColor="text1"/>
          <w:sz w:val="20"/>
          <w:szCs w:val="20"/>
        </w:rPr>
        <w:t xml:space="preserve">. </w:t>
      </w:r>
      <w:r w:rsidR="00BE7805">
        <w:rPr>
          <w:b/>
          <w:color w:val="000000" w:themeColor="text1"/>
          <w:sz w:val="20"/>
          <w:szCs w:val="20"/>
          <w:lang w:val="kk-KZ"/>
        </w:rPr>
        <w:t>Алынған тауарды қосу</w:t>
      </w:r>
    </w:p>
    <w:p w:rsidR="007735B0" w:rsidRPr="00810CDD" w:rsidRDefault="00BE7805" w:rsidP="00175FEE">
      <w:pPr>
        <w:pStyle w:val="af7"/>
        <w:numPr>
          <w:ilvl w:val="0"/>
          <w:numId w:val="166"/>
        </w:numPr>
        <w:spacing w:line="25" w:lineRule="atLeast"/>
        <w:contextualSpacing/>
        <w:jc w:val="both"/>
        <w:rPr>
          <w:color w:val="000000" w:themeColor="text1"/>
        </w:rPr>
      </w:pPr>
      <w:r>
        <w:rPr>
          <w:color w:val="000000" w:themeColor="text1"/>
        </w:rPr>
        <w:t>«</w:t>
      </w:r>
      <w:r>
        <w:rPr>
          <w:color w:val="000000" w:themeColor="text1"/>
          <w:lang w:val="kk-KZ"/>
        </w:rPr>
        <w:t>Таңдау</w:t>
      </w:r>
      <w:r w:rsidR="007735B0" w:rsidRPr="00810CDD">
        <w:rPr>
          <w:color w:val="000000" w:themeColor="text1"/>
        </w:rPr>
        <w:t>»</w:t>
      </w:r>
      <w:r>
        <w:rPr>
          <w:color w:val="000000" w:themeColor="text1"/>
          <w:lang w:val="kk-KZ"/>
        </w:rPr>
        <w:t xml:space="preserve"> батырмасын басыңыз</w:t>
      </w:r>
      <w:r w:rsidR="007735B0" w:rsidRPr="00810CDD">
        <w:rPr>
          <w:color w:val="000000" w:themeColor="text1"/>
        </w:rPr>
        <w:t>.</w:t>
      </w:r>
    </w:p>
    <w:p w:rsidR="007735B0" w:rsidRDefault="007735B0" w:rsidP="007735B0">
      <w:pPr>
        <w:spacing w:line="25" w:lineRule="atLeast"/>
        <w:contextualSpacing/>
        <w:jc w:val="both"/>
        <w:rPr>
          <w:color w:val="000000" w:themeColor="text1"/>
        </w:rPr>
      </w:pPr>
      <w:r>
        <w:rPr>
          <w:noProof/>
        </w:rPr>
        <w:lastRenderedPageBreak/>
        <w:drawing>
          <wp:inline distT="0" distB="0" distL="0" distR="0" wp14:anchorId="6079BDAC" wp14:editId="396E5E01">
            <wp:extent cx="5940425" cy="3579495"/>
            <wp:effectExtent l="0" t="0" r="3175" b="190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cstate="print"/>
                    <a:stretch>
                      <a:fillRect/>
                    </a:stretch>
                  </pic:blipFill>
                  <pic:spPr>
                    <a:xfrm>
                      <a:off x="0" y="0"/>
                      <a:ext cx="5940425" cy="3579495"/>
                    </a:xfrm>
                    <a:prstGeom prst="rect">
                      <a:avLst/>
                    </a:prstGeom>
                  </pic:spPr>
                </pic:pic>
              </a:graphicData>
            </a:graphic>
          </wp:inline>
        </w:drawing>
      </w:r>
    </w:p>
    <w:p w:rsidR="007735B0" w:rsidRPr="00BE7805" w:rsidRDefault="00C84897" w:rsidP="007735B0">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7735B0"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321</w:t>
      </w:r>
      <w:r w:rsidRPr="002D3DC4">
        <w:rPr>
          <w:b/>
          <w:color w:val="000000" w:themeColor="text1"/>
          <w:sz w:val="20"/>
          <w:szCs w:val="20"/>
        </w:rPr>
        <w:fldChar w:fldCharType="end"/>
      </w:r>
      <w:r w:rsidR="00BE7805">
        <w:rPr>
          <w:b/>
          <w:color w:val="000000" w:themeColor="text1"/>
          <w:sz w:val="20"/>
          <w:szCs w:val="20"/>
        </w:rPr>
        <w:t>-</w:t>
      </w:r>
      <w:r w:rsidR="00BE7805">
        <w:rPr>
          <w:b/>
          <w:color w:val="000000" w:themeColor="text1"/>
          <w:sz w:val="20"/>
          <w:szCs w:val="20"/>
          <w:lang w:val="kk-KZ"/>
        </w:rPr>
        <w:t>сурет</w:t>
      </w:r>
      <w:r w:rsidR="00BE7805">
        <w:rPr>
          <w:b/>
          <w:color w:val="000000" w:themeColor="text1"/>
          <w:sz w:val="20"/>
          <w:szCs w:val="20"/>
        </w:rPr>
        <w:t>. «</w:t>
      </w:r>
      <w:r w:rsidR="00BE7805">
        <w:rPr>
          <w:b/>
          <w:color w:val="000000" w:themeColor="text1"/>
          <w:sz w:val="20"/>
          <w:szCs w:val="20"/>
          <w:lang w:val="kk-KZ"/>
        </w:rPr>
        <w:t>Таңдау</w:t>
      </w:r>
      <w:r w:rsidR="007735B0" w:rsidRPr="002D3DC4">
        <w:rPr>
          <w:b/>
          <w:color w:val="000000" w:themeColor="text1"/>
          <w:sz w:val="20"/>
          <w:szCs w:val="20"/>
        </w:rPr>
        <w:t>»</w:t>
      </w:r>
      <w:r w:rsidR="00BE7805">
        <w:rPr>
          <w:b/>
          <w:color w:val="000000" w:themeColor="text1"/>
          <w:sz w:val="20"/>
          <w:szCs w:val="20"/>
          <w:lang w:val="kk-KZ"/>
        </w:rPr>
        <w:t xml:space="preserve"> батырмасы</w:t>
      </w:r>
    </w:p>
    <w:p w:rsidR="00810CDD" w:rsidRPr="00BE7805" w:rsidRDefault="00BE7805" w:rsidP="00175FEE">
      <w:pPr>
        <w:pStyle w:val="af7"/>
        <w:numPr>
          <w:ilvl w:val="0"/>
          <w:numId w:val="166"/>
        </w:numPr>
        <w:spacing w:line="25" w:lineRule="atLeast"/>
        <w:contextualSpacing/>
        <w:jc w:val="both"/>
        <w:rPr>
          <w:color w:val="000000" w:themeColor="text1"/>
          <w:lang w:val="kk-KZ"/>
        </w:rPr>
      </w:pPr>
      <w:r>
        <w:rPr>
          <w:color w:val="000000" w:themeColor="text1"/>
          <w:lang w:val="kk-KZ"/>
        </w:rPr>
        <w:t>ВҚ ЖА</w:t>
      </w:r>
      <w:r w:rsidRPr="00BE7805">
        <w:rPr>
          <w:color w:val="000000" w:themeColor="text1"/>
          <w:lang w:val="kk-KZ"/>
        </w:rPr>
        <w:t>-</w:t>
      </w:r>
      <w:r>
        <w:rPr>
          <w:color w:val="000000" w:themeColor="text1"/>
          <w:lang w:val="kk-KZ"/>
        </w:rPr>
        <w:t>сынан жайғасымдар көрінеді</w:t>
      </w:r>
      <w:r w:rsidR="00810CDD" w:rsidRPr="00BE7805">
        <w:rPr>
          <w:color w:val="000000" w:themeColor="text1"/>
          <w:lang w:val="kk-KZ"/>
        </w:rPr>
        <w:t xml:space="preserve">. </w:t>
      </w:r>
      <w:r>
        <w:rPr>
          <w:color w:val="000000" w:themeColor="text1"/>
          <w:lang w:val="kk-KZ"/>
        </w:rPr>
        <w:t>Керекті жайғасымды таңдаңыз және</w:t>
      </w:r>
      <w:r w:rsidR="00810CDD" w:rsidRPr="00BE7805">
        <w:rPr>
          <w:color w:val="000000" w:themeColor="text1"/>
          <w:lang w:val="kk-KZ"/>
        </w:rPr>
        <w:t xml:space="preserve"> </w:t>
      </w:r>
      <w:r w:rsidRPr="00BE7805">
        <w:rPr>
          <w:color w:val="000000" w:themeColor="text1"/>
          <w:lang w:val="kk-KZ"/>
        </w:rPr>
        <w:t>«</w:t>
      </w:r>
      <w:r>
        <w:rPr>
          <w:color w:val="000000" w:themeColor="text1"/>
          <w:lang w:val="kk-KZ"/>
        </w:rPr>
        <w:t>Таңдау</w:t>
      </w:r>
      <w:r w:rsidR="00810CDD" w:rsidRPr="00BE7805">
        <w:rPr>
          <w:color w:val="000000" w:themeColor="text1"/>
          <w:lang w:val="kk-KZ"/>
        </w:rPr>
        <w:t>»</w:t>
      </w:r>
      <w:r>
        <w:rPr>
          <w:color w:val="000000" w:themeColor="text1"/>
          <w:lang w:val="kk-KZ"/>
        </w:rPr>
        <w:t xml:space="preserve"> батырмасын басыңыз</w:t>
      </w:r>
      <w:r w:rsidR="00810CDD" w:rsidRPr="00BE7805">
        <w:rPr>
          <w:color w:val="000000" w:themeColor="text1"/>
          <w:lang w:val="kk-KZ"/>
        </w:rPr>
        <w:t>.</w:t>
      </w:r>
    </w:p>
    <w:p w:rsidR="00810CDD" w:rsidRDefault="00810CDD" w:rsidP="00810CDD">
      <w:pPr>
        <w:spacing w:line="25" w:lineRule="atLeast"/>
        <w:contextualSpacing/>
        <w:jc w:val="both"/>
        <w:rPr>
          <w:color w:val="000000" w:themeColor="text1"/>
        </w:rPr>
      </w:pPr>
      <w:r>
        <w:rPr>
          <w:noProof/>
        </w:rPr>
        <w:drawing>
          <wp:inline distT="0" distB="0" distL="0" distR="0" wp14:anchorId="5A192321" wp14:editId="11658FDE">
            <wp:extent cx="5940425" cy="2641600"/>
            <wp:effectExtent l="0" t="0" r="3175" b="635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stretch>
                      <a:fillRect/>
                    </a:stretch>
                  </pic:blipFill>
                  <pic:spPr>
                    <a:xfrm>
                      <a:off x="0" y="0"/>
                      <a:ext cx="5940425" cy="2641600"/>
                    </a:xfrm>
                    <a:prstGeom prst="rect">
                      <a:avLst/>
                    </a:prstGeom>
                  </pic:spPr>
                </pic:pic>
              </a:graphicData>
            </a:graphic>
          </wp:inline>
        </w:drawing>
      </w:r>
    </w:p>
    <w:p w:rsidR="00810CDD" w:rsidRPr="00BE7805" w:rsidRDefault="00C84897" w:rsidP="00810CDD">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810CDD"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322</w:t>
      </w:r>
      <w:r w:rsidRPr="002D3DC4">
        <w:rPr>
          <w:b/>
          <w:color w:val="000000" w:themeColor="text1"/>
          <w:sz w:val="20"/>
          <w:szCs w:val="20"/>
        </w:rPr>
        <w:fldChar w:fldCharType="end"/>
      </w:r>
      <w:r w:rsidR="00BE7805">
        <w:rPr>
          <w:b/>
          <w:color w:val="000000" w:themeColor="text1"/>
          <w:sz w:val="20"/>
          <w:szCs w:val="20"/>
        </w:rPr>
        <w:t>-</w:t>
      </w:r>
      <w:r w:rsidR="00BE7805">
        <w:rPr>
          <w:b/>
          <w:color w:val="000000" w:themeColor="text1"/>
          <w:sz w:val="20"/>
          <w:szCs w:val="20"/>
          <w:lang w:val="kk-KZ"/>
        </w:rPr>
        <w:t>сурет</w:t>
      </w:r>
      <w:r w:rsidR="00BE7805">
        <w:rPr>
          <w:b/>
          <w:color w:val="000000" w:themeColor="text1"/>
          <w:sz w:val="20"/>
          <w:szCs w:val="20"/>
        </w:rPr>
        <w:t xml:space="preserve">. </w:t>
      </w:r>
      <w:r w:rsidR="00BE7805">
        <w:rPr>
          <w:b/>
          <w:color w:val="000000" w:themeColor="text1"/>
          <w:sz w:val="20"/>
          <w:szCs w:val="20"/>
          <w:lang w:val="kk-KZ"/>
        </w:rPr>
        <w:t>ВҚ ЖА</w:t>
      </w:r>
      <w:r w:rsidR="00BE7805">
        <w:rPr>
          <w:b/>
          <w:color w:val="000000" w:themeColor="text1"/>
          <w:sz w:val="20"/>
          <w:szCs w:val="20"/>
        </w:rPr>
        <w:t>-</w:t>
      </w:r>
      <w:r w:rsidR="00BE7805">
        <w:rPr>
          <w:b/>
          <w:color w:val="000000" w:themeColor="text1"/>
          <w:sz w:val="20"/>
          <w:szCs w:val="20"/>
          <w:lang w:val="kk-KZ"/>
        </w:rPr>
        <w:t>сынан таңдау</w:t>
      </w:r>
    </w:p>
    <w:p w:rsidR="00784E33" w:rsidRPr="00BE7805" w:rsidRDefault="00BE7805" w:rsidP="00175FEE">
      <w:pPr>
        <w:pStyle w:val="af7"/>
        <w:numPr>
          <w:ilvl w:val="0"/>
          <w:numId w:val="166"/>
        </w:numPr>
        <w:spacing w:line="25" w:lineRule="atLeast"/>
        <w:contextualSpacing/>
        <w:jc w:val="both"/>
        <w:rPr>
          <w:color w:val="000000" w:themeColor="text1"/>
          <w:lang w:val="kk-KZ"/>
        </w:rPr>
      </w:pPr>
      <w:r>
        <w:rPr>
          <w:color w:val="000000" w:themeColor="text1"/>
          <w:lang w:val="kk-KZ"/>
        </w:rPr>
        <w:t>Төменде тізімделген өрістерді толтырыңыз</w:t>
      </w:r>
      <w:r w:rsidR="002107CF" w:rsidRPr="00BE7805">
        <w:rPr>
          <w:color w:val="000000" w:themeColor="text1"/>
          <w:lang w:val="kk-KZ"/>
        </w:rPr>
        <w:t xml:space="preserve">, </w:t>
      </w:r>
      <w:r>
        <w:rPr>
          <w:color w:val="000000" w:themeColor="text1"/>
          <w:lang w:val="kk-KZ"/>
        </w:rPr>
        <w:t>содан кейін</w:t>
      </w:r>
      <w:r w:rsidRPr="00BE7805">
        <w:rPr>
          <w:color w:val="000000" w:themeColor="text1"/>
          <w:lang w:val="kk-KZ"/>
        </w:rPr>
        <w:t xml:space="preserve"> «</w:t>
      </w:r>
      <w:r>
        <w:rPr>
          <w:color w:val="000000" w:themeColor="text1"/>
          <w:lang w:val="kk-KZ"/>
        </w:rPr>
        <w:t>Дайын</w:t>
      </w:r>
      <w:r w:rsidR="002107CF" w:rsidRPr="00BE7805">
        <w:rPr>
          <w:color w:val="000000" w:themeColor="text1"/>
          <w:lang w:val="kk-KZ"/>
        </w:rPr>
        <w:t>»</w:t>
      </w:r>
      <w:r>
        <w:rPr>
          <w:color w:val="000000" w:themeColor="text1"/>
          <w:lang w:val="kk-KZ"/>
        </w:rPr>
        <w:t xml:space="preserve"> батырмасын басыңыз</w:t>
      </w:r>
      <w:r w:rsidR="00784E33" w:rsidRPr="00BE7805">
        <w:rPr>
          <w:color w:val="000000" w:themeColor="text1"/>
          <w:lang w:val="kk-KZ"/>
        </w:rPr>
        <w:t>:</w:t>
      </w:r>
    </w:p>
    <w:p w:rsidR="00784E33" w:rsidRPr="00BE7805" w:rsidRDefault="00784E33" w:rsidP="00175FEE">
      <w:pPr>
        <w:pStyle w:val="af7"/>
        <w:numPr>
          <w:ilvl w:val="0"/>
          <w:numId w:val="168"/>
        </w:numPr>
        <w:spacing w:line="25" w:lineRule="atLeast"/>
        <w:ind w:left="1843"/>
        <w:contextualSpacing/>
        <w:jc w:val="both"/>
        <w:rPr>
          <w:color w:val="000000" w:themeColor="text1"/>
          <w:lang w:val="kk-KZ"/>
        </w:rPr>
      </w:pPr>
      <w:r w:rsidRPr="00BE7805">
        <w:rPr>
          <w:color w:val="000000" w:themeColor="text1"/>
          <w:lang w:val="kk-KZ"/>
        </w:rPr>
        <w:t>«</w:t>
      </w:r>
      <w:r w:rsidR="00BE7805">
        <w:rPr>
          <w:color w:val="000000" w:themeColor="text1"/>
          <w:lang w:val="kk-KZ"/>
        </w:rPr>
        <w:t>ТД</w:t>
      </w:r>
      <w:r w:rsidR="00BE7805" w:rsidRPr="00BE7805">
        <w:rPr>
          <w:color w:val="000000" w:themeColor="text1"/>
          <w:lang w:val="kk-KZ"/>
        </w:rPr>
        <w:t>-</w:t>
      </w:r>
      <w:r w:rsidR="00BE7805">
        <w:rPr>
          <w:color w:val="000000" w:themeColor="text1"/>
          <w:lang w:val="kk-KZ"/>
        </w:rPr>
        <w:t>ға</w:t>
      </w:r>
      <w:r w:rsidR="00BE7805" w:rsidRPr="00BE7805">
        <w:rPr>
          <w:color w:val="000000" w:themeColor="text1"/>
          <w:lang w:val="kk-KZ"/>
        </w:rPr>
        <w:t xml:space="preserve"> </w:t>
      </w:r>
      <w:r w:rsidR="00BE7805">
        <w:rPr>
          <w:color w:val="000000" w:themeColor="text1"/>
          <w:lang w:val="kk-KZ"/>
        </w:rPr>
        <w:t>немесе СЕН</w:t>
      </w:r>
      <w:r w:rsidRPr="00BE7805">
        <w:rPr>
          <w:color w:val="000000" w:themeColor="text1"/>
          <w:lang w:val="kk-KZ"/>
        </w:rPr>
        <w:t xml:space="preserve"> 328.00</w:t>
      </w:r>
      <w:r w:rsidR="00BE7805" w:rsidRPr="00BE7805">
        <w:rPr>
          <w:color w:val="000000" w:themeColor="text1"/>
          <w:lang w:val="kk-KZ"/>
        </w:rPr>
        <w:t>-</w:t>
      </w:r>
      <w:r w:rsidR="00BE7805">
        <w:rPr>
          <w:color w:val="000000" w:themeColor="text1"/>
          <w:lang w:val="kk-KZ"/>
        </w:rPr>
        <w:t>ге сәйкес тауарлардың атауы</w:t>
      </w:r>
      <w:r w:rsidRPr="00BE7805">
        <w:rPr>
          <w:color w:val="000000" w:themeColor="text1"/>
          <w:lang w:val="kk-KZ"/>
        </w:rPr>
        <w:t xml:space="preserve">» </w:t>
      </w:r>
      <w:r w:rsidR="00130E7C" w:rsidRPr="00BE7805">
        <w:rPr>
          <w:color w:val="000000" w:themeColor="text1"/>
          <w:lang w:val="kk-KZ"/>
        </w:rPr>
        <w:t xml:space="preserve">– </w:t>
      </w:r>
      <w:r w:rsidR="00BE7805">
        <w:rPr>
          <w:color w:val="000000" w:themeColor="text1"/>
          <w:lang w:val="kk-KZ"/>
        </w:rPr>
        <w:t>міндетті</w:t>
      </w:r>
      <w:r w:rsidR="00130E7C" w:rsidRPr="00BE7805">
        <w:rPr>
          <w:color w:val="000000" w:themeColor="text1"/>
          <w:lang w:val="kk-KZ"/>
        </w:rPr>
        <w:t>,</w:t>
      </w:r>
      <w:r w:rsidRPr="00BE7805">
        <w:rPr>
          <w:color w:val="000000" w:themeColor="text1"/>
          <w:lang w:val="kk-KZ"/>
        </w:rPr>
        <w:t xml:space="preserve"> </w:t>
      </w:r>
      <w:r w:rsidR="00BE7805">
        <w:rPr>
          <w:color w:val="000000" w:themeColor="text1"/>
          <w:lang w:val="kk-KZ"/>
        </w:rPr>
        <w:t>егер тауардың шығу тегінің белгісі «1» немесе</w:t>
      </w:r>
      <w:r w:rsidRPr="00BE7805">
        <w:rPr>
          <w:color w:val="000000" w:themeColor="text1"/>
          <w:lang w:val="kk-KZ"/>
        </w:rPr>
        <w:t xml:space="preserve"> «2»</w:t>
      </w:r>
      <w:r w:rsidR="00BE7805">
        <w:rPr>
          <w:color w:val="000000" w:themeColor="text1"/>
          <w:lang w:val="kk-KZ"/>
        </w:rPr>
        <w:t xml:space="preserve"> болса</w:t>
      </w:r>
      <w:r w:rsidR="00130E7C" w:rsidRPr="00BE7805">
        <w:rPr>
          <w:color w:val="000000" w:themeColor="text1"/>
          <w:lang w:val="kk-KZ"/>
        </w:rPr>
        <w:t>;</w:t>
      </w:r>
    </w:p>
    <w:p w:rsidR="00784E33" w:rsidRDefault="00BE7805" w:rsidP="00175FEE">
      <w:pPr>
        <w:pStyle w:val="af7"/>
        <w:numPr>
          <w:ilvl w:val="0"/>
          <w:numId w:val="168"/>
        </w:numPr>
        <w:spacing w:line="25" w:lineRule="atLeast"/>
        <w:ind w:left="1843"/>
        <w:contextualSpacing/>
        <w:jc w:val="both"/>
        <w:rPr>
          <w:color w:val="000000" w:themeColor="text1"/>
        </w:rPr>
      </w:pPr>
      <w:r>
        <w:rPr>
          <w:color w:val="000000" w:themeColor="text1"/>
        </w:rPr>
        <w:t>«</w:t>
      </w:r>
      <w:r>
        <w:rPr>
          <w:color w:val="000000" w:themeColor="text1"/>
          <w:lang w:val="kk-KZ"/>
        </w:rPr>
        <w:t>Тауардың шығу тегінің белгісі</w:t>
      </w:r>
      <w:r w:rsidR="00784E33">
        <w:rPr>
          <w:color w:val="000000" w:themeColor="text1"/>
        </w:rPr>
        <w:t>»</w:t>
      </w:r>
      <w:r w:rsidR="00130E7C">
        <w:rPr>
          <w:color w:val="000000" w:themeColor="text1"/>
        </w:rPr>
        <w:t>;</w:t>
      </w:r>
    </w:p>
    <w:p w:rsidR="00784E33" w:rsidRDefault="00BE7805" w:rsidP="00175FEE">
      <w:pPr>
        <w:pStyle w:val="af7"/>
        <w:numPr>
          <w:ilvl w:val="0"/>
          <w:numId w:val="168"/>
        </w:numPr>
        <w:spacing w:line="25" w:lineRule="atLeast"/>
        <w:ind w:left="1843"/>
        <w:contextualSpacing/>
        <w:jc w:val="both"/>
        <w:rPr>
          <w:color w:val="000000" w:themeColor="text1"/>
        </w:rPr>
      </w:pPr>
      <w:r>
        <w:rPr>
          <w:color w:val="000000" w:themeColor="text1"/>
        </w:rPr>
        <w:t>«</w:t>
      </w:r>
      <w:r>
        <w:rPr>
          <w:color w:val="000000" w:themeColor="text1"/>
          <w:lang w:val="kk-KZ"/>
        </w:rPr>
        <w:t>Баж типі</w:t>
      </w:r>
      <w:r w:rsidR="00784E33">
        <w:rPr>
          <w:color w:val="000000" w:themeColor="text1"/>
        </w:rPr>
        <w:t>»</w:t>
      </w:r>
      <w:r w:rsidR="00130E7C">
        <w:rPr>
          <w:color w:val="000000" w:themeColor="text1"/>
        </w:rPr>
        <w:t>;</w:t>
      </w:r>
    </w:p>
    <w:p w:rsidR="00784E33" w:rsidRDefault="00BE7805" w:rsidP="00175FEE">
      <w:pPr>
        <w:pStyle w:val="af7"/>
        <w:numPr>
          <w:ilvl w:val="0"/>
          <w:numId w:val="168"/>
        </w:numPr>
        <w:spacing w:line="25" w:lineRule="atLeast"/>
        <w:ind w:left="1843"/>
        <w:contextualSpacing/>
        <w:jc w:val="both"/>
        <w:rPr>
          <w:color w:val="000000" w:themeColor="text1"/>
        </w:rPr>
      </w:pPr>
      <w:r>
        <w:rPr>
          <w:color w:val="000000" w:themeColor="text1"/>
        </w:rPr>
        <w:t>«</w:t>
      </w:r>
      <w:r>
        <w:rPr>
          <w:color w:val="000000" w:themeColor="text1"/>
          <w:lang w:val="kk-KZ"/>
        </w:rPr>
        <w:t>Өлшеу бірлігі</w:t>
      </w:r>
      <w:r w:rsidR="00784E33">
        <w:rPr>
          <w:color w:val="000000" w:themeColor="text1"/>
        </w:rPr>
        <w:t>»</w:t>
      </w:r>
      <w:r w:rsidR="00130E7C">
        <w:rPr>
          <w:color w:val="000000" w:themeColor="text1"/>
        </w:rPr>
        <w:t>;</w:t>
      </w:r>
    </w:p>
    <w:p w:rsidR="00130E7C" w:rsidRDefault="00BE7805" w:rsidP="00175FEE">
      <w:pPr>
        <w:pStyle w:val="af7"/>
        <w:numPr>
          <w:ilvl w:val="0"/>
          <w:numId w:val="168"/>
        </w:numPr>
        <w:spacing w:line="25" w:lineRule="atLeast"/>
        <w:ind w:left="1843"/>
        <w:contextualSpacing/>
        <w:jc w:val="both"/>
        <w:rPr>
          <w:color w:val="000000" w:themeColor="text1"/>
        </w:rPr>
      </w:pPr>
      <w:r>
        <w:rPr>
          <w:color w:val="000000" w:themeColor="text1"/>
        </w:rPr>
        <w:t>«</w:t>
      </w:r>
      <w:r>
        <w:rPr>
          <w:color w:val="000000" w:themeColor="text1"/>
          <w:lang w:val="kk-KZ"/>
        </w:rPr>
        <w:t>Саны</w:t>
      </w:r>
      <w:r>
        <w:rPr>
          <w:color w:val="000000" w:themeColor="text1"/>
        </w:rPr>
        <w:t xml:space="preserve"> (</w:t>
      </w:r>
      <w:r>
        <w:rPr>
          <w:color w:val="000000" w:themeColor="text1"/>
          <w:lang w:val="kk-KZ"/>
        </w:rPr>
        <w:t>көлемі</w:t>
      </w:r>
      <w:r w:rsidR="00130E7C">
        <w:rPr>
          <w:color w:val="000000" w:themeColor="text1"/>
        </w:rPr>
        <w:t>)»;</w:t>
      </w:r>
    </w:p>
    <w:p w:rsidR="00130E7C" w:rsidRDefault="00BE7805" w:rsidP="00175FEE">
      <w:pPr>
        <w:pStyle w:val="af7"/>
        <w:numPr>
          <w:ilvl w:val="0"/>
          <w:numId w:val="168"/>
        </w:numPr>
        <w:spacing w:line="25" w:lineRule="atLeast"/>
        <w:ind w:left="1843"/>
        <w:contextualSpacing/>
        <w:jc w:val="both"/>
        <w:rPr>
          <w:color w:val="000000" w:themeColor="text1"/>
        </w:rPr>
      </w:pPr>
      <w:r>
        <w:rPr>
          <w:color w:val="000000" w:themeColor="text1"/>
        </w:rPr>
        <w:t>«</w:t>
      </w:r>
      <w:r>
        <w:rPr>
          <w:color w:val="000000" w:themeColor="text1"/>
          <w:lang w:val="kk-KZ"/>
        </w:rPr>
        <w:t>Бір бірлік үшін бағасы</w:t>
      </w:r>
      <w:r w:rsidR="00130E7C">
        <w:rPr>
          <w:color w:val="000000" w:themeColor="text1"/>
        </w:rPr>
        <w:t>»;</w:t>
      </w:r>
    </w:p>
    <w:p w:rsidR="00130E7C" w:rsidRDefault="00BE7805" w:rsidP="00175FEE">
      <w:pPr>
        <w:pStyle w:val="af7"/>
        <w:numPr>
          <w:ilvl w:val="0"/>
          <w:numId w:val="168"/>
        </w:numPr>
        <w:spacing w:line="25" w:lineRule="atLeast"/>
        <w:ind w:left="1843"/>
        <w:contextualSpacing/>
        <w:jc w:val="both"/>
        <w:rPr>
          <w:color w:val="000000" w:themeColor="text1"/>
        </w:rPr>
      </w:pPr>
      <w:r>
        <w:rPr>
          <w:color w:val="000000" w:themeColor="text1"/>
        </w:rPr>
        <w:t>«</w:t>
      </w:r>
      <w:r>
        <w:rPr>
          <w:color w:val="000000" w:themeColor="text1"/>
          <w:lang w:val="kk-KZ"/>
        </w:rPr>
        <w:t>И</w:t>
      </w:r>
      <w:r>
        <w:rPr>
          <w:color w:val="000000" w:themeColor="text1"/>
        </w:rPr>
        <w:t>мпорт</w:t>
      </w:r>
      <w:r>
        <w:rPr>
          <w:color w:val="000000" w:themeColor="text1"/>
          <w:lang w:val="kk-KZ"/>
        </w:rPr>
        <w:t>тау</w:t>
      </w:r>
      <w:r>
        <w:rPr>
          <w:color w:val="000000" w:themeColor="text1"/>
        </w:rPr>
        <w:t>/</w:t>
      </w:r>
      <w:r>
        <w:rPr>
          <w:color w:val="000000" w:themeColor="text1"/>
          <w:lang w:val="kk-KZ"/>
        </w:rPr>
        <w:t>өндіру елі</w:t>
      </w:r>
      <w:r w:rsidR="00130E7C">
        <w:rPr>
          <w:color w:val="000000" w:themeColor="text1"/>
        </w:rPr>
        <w:t>»;</w:t>
      </w:r>
    </w:p>
    <w:p w:rsidR="00130E7C" w:rsidRDefault="00BE7805" w:rsidP="00175FEE">
      <w:pPr>
        <w:pStyle w:val="af7"/>
        <w:numPr>
          <w:ilvl w:val="0"/>
          <w:numId w:val="168"/>
        </w:numPr>
        <w:spacing w:line="25" w:lineRule="atLeast"/>
        <w:ind w:left="1843"/>
        <w:contextualSpacing/>
        <w:jc w:val="both"/>
        <w:rPr>
          <w:color w:val="000000" w:themeColor="text1"/>
        </w:rPr>
      </w:pPr>
      <w:r>
        <w:rPr>
          <w:color w:val="000000" w:themeColor="text1"/>
        </w:rPr>
        <w:lastRenderedPageBreak/>
        <w:t>«</w:t>
      </w:r>
      <w:r>
        <w:rPr>
          <w:color w:val="000000" w:themeColor="text1"/>
          <w:lang w:val="kk-KZ"/>
        </w:rPr>
        <w:t>ТД</w:t>
      </w:r>
      <w:r>
        <w:rPr>
          <w:color w:val="000000" w:themeColor="text1"/>
        </w:rPr>
        <w:t xml:space="preserve"> </w:t>
      </w:r>
      <w:r>
        <w:rPr>
          <w:color w:val="000000" w:themeColor="text1"/>
          <w:lang w:val="kk-KZ"/>
        </w:rPr>
        <w:t>немесе</w:t>
      </w:r>
      <w:r w:rsidR="00130E7C" w:rsidRPr="00784E33">
        <w:rPr>
          <w:color w:val="000000" w:themeColor="text1"/>
        </w:rPr>
        <w:t xml:space="preserve"> ФНО 328.00</w:t>
      </w:r>
      <w:r>
        <w:rPr>
          <w:color w:val="000000" w:themeColor="text1"/>
        </w:rPr>
        <w:t>-</w:t>
      </w:r>
      <w:r>
        <w:rPr>
          <w:color w:val="000000" w:themeColor="text1"/>
          <w:lang w:val="kk-KZ"/>
        </w:rPr>
        <w:t>ден тауар жайғасымының нөмірі</w:t>
      </w:r>
      <w:r>
        <w:rPr>
          <w:color w:val="000000" w:themeColor="text1"/>
        </w:rPr>
        <w:t xml:space="preserve">» – </w:t>
      </w:r>
      <w:r>
        <w:rPr>
          <w:color w:val="000000" w:themeColor="text1"/>
          <w:lang w:val="kk-KZ"/>
        </w:rPr>
        <w:t>міндетті</w:t>
      </w:r>
      <w:r w:rsidR="00130E7C">
        <w:rPr>
          <w:color w:val="000000" w:themeColor="text1"/>
        </w:rPr>
        <w:t xml:space="preserve">, </w:t>
      </w:r>
      <w:r>
        <w:rPr>
          <w:color w:val="000000" w:themeColor="text1"/>
          <w:lang w:val="kk-KZ"/>
        </w:rPr>
        <w:t>егер тауардың шығу тегінің белгісі</w:t>
      </w:r>
      <w:r w:rsidR="00130E7C">
        <w:rPr>
          <w:color w:val="000000" w:themeColor="text1"/>
        </w:rPr>
        <w:t xml:space="preserve"> «1»</w:t>
      </w:r>
      <w:r>
        <w:rPr>
          <w:color w:val="000000" w:themeColor="text1"/>
          <w:lang w:val="kk-KZ"/>
        </w:rPr>
        <w:t xml:space="preserve"> болса</w:t>
      </w:r>
      <w:r w:rsidR="00130E7C">
        <w:rPr>
          <w:color w:val="000000" w:themeColor="text1"/>
        </w:rPr>
        <w:t>;</w:t>
      </w:r>
    </w:p>
    <w:p w:rsidR="00130E7C" w:rsidRDefault="00130E7C" w:rsidP="00175FEE">
      <w:pPr>
        <w:pStyle w:val="af7"/>
        <w:numPr>
          <w:ilvl w:val="0"/>
          <w:numId w:val="168"/>
        </w:numPr>
        <w:spacing w:line="25" w:lineRule="atLeast"/>
        <w:ind w:left="1843"/>
        <w:contextualSpacing/>
        <w:jc w:val="both"/>
        <w:rPr>
          <w:color w:val="000000" w:themeColor="text1"/>
        </w:rPr>
      </w:pPr>
      <w:r>
        <w:rPr>
          <w:color w:val="000000" w:themeColor="text1"/>
        </w:rPr>
        <w:t>«</w:t>
      </w:r>
      <w:r w:rsidR="00BE7805">
        <w:rPr>
          <w:color w:val="000000" w:themeColor="text1"/>
          <w:lang w:val="kk-KZ"/>
        </w:rPr>
        <w:t xml:space="preserve">ТД </w:t>
      </w:r>
      <w:r w:rsidR="00BE7805">
        <w:rPr>
          <w:color w:val="000000" w:themeColor="text1"/>
        </w:rPr>
        <w:t xml:space="preserve">№, </w:t>
      </w:r>
      <w:r w:rsidR="00BE7805">
        <w:rPr>
          <w:color w:val="000000" w:themeColor="text1"/>
          <w:lang w:val="kk-KZ"/>
        </w:rPr>
        <w:t>СЕН</w:t>
      </w:r>
      <w:r w:rsidR="0039676F" w:rsidRPr="0039676F">
        <w:rPr>
          <w:color w:val="000000" w:themeColor="text1"/>
        </w:rPr>
        <w:t xml:space="preserve"> 328.00, СТ-KZ, СТ-1</w:t>
      </w:r>
      <w:r>
        <w:rPr>
          <w:color w:val="000000" w:themeColor="text1"/>
        </w:rPr>
        <w:t xml:space="preserve">» – </w:t>
      </w:r>
      <w:r w:rsidR="00BE7805">
        <w:rPr>
          <w:color w:val="000000" w:themeColor="text1"/>
          <w:lang w:val="kk-KZ"/>
        </w:rPr>
        <w:t>міндетті</w:t>
      </w:r>
      <w:r>
        <w:rPr>
          <w:color w:val="000000" w:themeColor="text1"/>
        </w:rPr>
        <w:t>,</w:t>
      </w:r>
      <w:r w:rsidR="00BE7805">
        <w:rPr>
          <w:color w:val="000000" w:themeColor="text1"/>
        </w:rPr>
        <w:t xml:space="preserve"> </w:t>
      </w:r>
      <w:r w:rsidR="00BE7805">
        <w:rPr>
          <w:color w:val="000000" w:themeColor="text1"/>
          <w:lang w:val="kk-KZ"/>
        </w:rPr>
        <w:t>тауардың шығу тегінің белгісі</w:t>
      </w:r>
      <w:r w:rsidR="0039676F">
        <w:rPr>
          <w:color w:val="000000" w:themeColor="text1"/>
        </w:rPr>
        <w:t xml:space="preserve"> «1»</w:t>
      </w:r>
    </w:p>
    <w:p w:rsidR="00810CDD" w:rsidRDefault="00BE7805" w:rsidP="00175FEE">
      <w:pPr>
        <w:pStyle w:val="af7"/>
        <w:numPr>
          <w:ilvl w:val="0"/>
          <w:numId w:val="168"/>
        </w:numPr>
        <w:spacing w:line="25" w:lineRule="atLeast"/>
        <w:ind w:left="1843"/>
        <w:contextualSpacing/>
        <w:jc w:val="both"/>
        <w:rPr>
          <w:color w:val="000000" w:themeColor="text1"/>
        </w:rPr>
      </w:pPr>
      <w:r>
        <w:rPr>
          <w:color w:val="000000" w:themeColor="text1"/>
        </w:rPr>
        <w:t xml:space="preserve"> «Физи</w:t>
      </w:r>
      <w:r>
        <w:rPr>
          <w:color w:val="000000" w:themeColor="text1"/>
          <w:lang w:val="kk-KZ"/>
        </w:rPr>
        <w:t>калық белгі</w:t>
      </w:r>
      <w:r w:rsidR="00130E7C">
        <w:rPr>
          <w:color w:val="000000" w:themeColor="text1"/>
        </w:rPr>
        <w:t xml:space="preserve">» – </w:t>
      </w:r>
      <w:r>
        <w:rPr>
          <w:color w:val="000000" w:themeColor="text1"/>
        </w:rPr>
        <w:t>е</w:t>
      </w:r>
      <w:r>
        <w:rPr>
          <w:color w:val="000000" w:themeColor="text1"/>
          <w:lang w:val="kk-KZ"/>
        </w:rPr>
        <w:t>гер тауар бірегей болса</w:t>
      </w:r>
      <w:r w:rsidR="00784E33">
        <w:rPr>
          <w:color w:val="000000" w:themeColor="text1"/>
        </w:rPr>
        <w:t>.</w:t>
      </w:r>
    </w:p>
    <w:p w:rsidR="004E51DC" w:rsidRDefault="002107CF" w:rsidP="004E51DC">
      <w:pPr>
        <w:spacing w:line="25" w:lineRule="atLeast"/>
        <w:contextualSpacing/>
        <w:jc w:val="both"/>
        <w:rPr>
          <w:color w:val="000000" w:themeColor="text1"/>
        </w:rPr>
      </w:pPr>
      <w:r>
        <w:rPr>
          <w:noProof/>
        </w:rPr>
        <w:drawing>
          <wp:inline distT="0" distB="0" distL="0" distR="0" wp14:anchorId="004CFA30" wp14:editId="2426C24E">
            <wp:extent cx="5940425" cy="3556000"/>
            <wp:effectExtent l="0" t="0" r="3175" b="635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cstate="print"/>
                    <a:stretch>
                      <a:fillRect/>
                    </a:stretch>
                  </pic:blipFill>
                  <pic:spPr>
                    <a:xfrm>
                      <a:off x="0" y="0"/>
                      <a:ext cx="5940425" cy="3556000"/>
                    </a:xfrm>
                    <a:prstGeom prst="rect">
                      <a:avLst/>
                    </a:prstGeom>
                  </pic:spPr>
                </pic:pic>
              </a:graphicData>
            </a:graphic>
          </wp:inline>
        </w:drawing>
      </w:r>
    </w:p>
    <w:p w:rsidR="002107CF" w:rsidRPr="00E71441" w:rsidRDefault="00C84897" w:rsidP="002107CF">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2107CF"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323</w:t>
      </w:r>
      <w:r w:rsidRPr="002D3DC4">
        <w:rPr>
          <w:b/>
          <w:color w:val="000000" w:themeColor="text1"/>
          <w:sz w:val="20"/>
          <w:szCs w:val="20"/>
        </w:rPr>
        <w:fldChar w:fldCharType="end"/>
      </w:r>
      <w:r w:rsidR="00E71441">
        <w:rPr>
          <w:b/>
          <w:color w:val="000000" w:themeColor="text1"/>
          <w:sz w:val="20"/>
          <w:szCs w:val="20"/>
        </w:rPr>
        <w:t>-</w:t>
      </w:r>
      <w:r w:rsidR="002107CF" w:rsidRPr="002D3DC4">
        <w:rPr>
          <w:b/>
          <w:color w:val="000000" w:themeColor="text1"/>
          <w:sz w:val="20"/>
          <w:szCs w:val="20"/>
        </w:rPr>
        <w:t>.</w:t>
      </w:r>
      <w:r w:rsidR="00E71441">
        <w:rPr>
          <w:b/>
          <w:color w:val="000000" w:themeColor="text1"/>
          <w:sz w:val="20"/>
          <w:szCs w:val="20"/>
          <w:lang w:val="kk-KZ"/>
        </w:rPr>
        <w:t>сурет</w:t>
      </w:r>
      <w:r w:rsidR="00E71441">
        <w:rPr>
          <w:b/>
          <w:color w:val="000000" w:themeColor="text1"/>
          <w:sz w:val="20"/>
          <w:szCs w:val="20"/>
        </w:rPr>
        <w:t xml:space="preserve"> </w:t>
      </w:r>
      <w:r w:rsidR="00E71441">
        <w:rPr>
          <w:b/>
          <w:color w:val="000000" w:themeColor="text1"/>
          <w:sz w:val="20"/>
          <w:szCs w:val="20"/>
          <w:lang w:val="kk-KZ"/>
        </w:rPr>
        <w:t>Алынған тауар туралы деректерді толтыру</w:t>
      </w:r>
    </w:p>
    <w:p w:rsidR="002D1471" w:rsidRPr="00E71441" w:rsidRDefault="00E71441" w:rsidP="00175FEE">
      <w:pPr>
        <w:pStyle w:val="af7"/>
        <w:numPr>
          <w:ilvl w:val="0"/>
          <w:numId w:val="166"/>
        </w:numPr>
        <w:spacing w:line="25" w:lineRule="atLeast"/>
        <w:contextualSpacing/>
        <w:jc w:val="both"/>
        <w:rPr>
          <w:color w:val="000000" w:themeColor="text1"/>
          <w:lang w:val="kk-KZ"/>
        </w:rPr>
      </w:pPr>
      <w:r>
        <w:rPr>
          <w:color w:val="000000" w:themeColor="text1"/>
          <w:lang w:val="kk-KZ"/>
        </w:rPr>
        <w:t>Нысанның қалған өрістерін толтырыңыз және</w:t>
      </w:r>
      <w:r w:rsidR="002D1471" w:rsidRPr="00E71441">
        <w:rPr>
          <w:color w:val="000000" w:themeColor="text1"/>
          <w:lang w:val="kk-KZ"/>
        </w:rPr>
        <w:t xml:space="preserve"> </w:t>
      </w:r>
      <w:r w:rsidRPr="00E71441">
        <w:rPr>
          <w:color w:val="000000" w:themeColor="text1"/>
          <w:lang w:val="kk-KZ"/>
        </w:rPr>
        <w:t>«С</w:t>
      </w:r>
      <w:r>
        <w:rPr>
          <w:color w:val="000000" w:themeColor="text1"/>
          <w:lang w:val="kk-KZ"/>
        </w:rPr>
        <w:t>ақтау</w:t>
      </w:r>
      <w:r w:rsidR="002D1471" w:rsidRPr="00E71441">
        <w:rPr>
          <w:color w:val="000000" w:themeColor="text1"/>
          <w:lang w:val="kk-KZ"/>
        </w:rPr>
        <w:t>»</w:t>
      </w:r>
      <w:r>
        <w:rPr>
          <w:color w:val="000000" w:themeColor="text1"/>
          <w:lang w:val="kk-KZ"/>
        </w:rPr>
        <w:t xml:space="preserve"> батырмасын басыңыз</w:t>
      </w:r>
      <w:r w:rsidR="002D1471" w:rsidRPr="00E71441">
        <w:rPr>
          <w:color w:val="000000" w:themeColor="text1"/>
          <w:lang w:val="kk-KZ"/>
        </w:rPr>
        <w:t>.</w:t>
      </w:r>
    </w:p>
    <w:p w:rsidR="002D1471" w:rsidRDefault="00130E7C" w:rsidP="002D1471">
      <w:pPr>
        <w:spacing w:line="25" w:lineRule="atLeast"/>
        <w:contextualSpacing/>
        <w:jc w:val="both"/>
        <w:rPr>
          <w:color w:val="000000" w:themeColor="text1"/>
        </w:rPr>
      </w:pPr>
      <w:r>
        <w:rPr>
          <w:noProof/>
        </w:rPr>
        <w:drawing>
          <wp:inline distT="0" distB="0" distL="0" distR="0" wp14:anchorId="7DF8ED05" wp14:editId="51A9DA5E">
            <wp:extent cx="5940425" cy="2686685"/>
            <wp:effectExtent l="0" t="0" r="3175"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cstate="print"/>
                    <a:stretch>
                      <a:fillRect/>
                    </a:stretch>
                  </pic:blipFill>
                  <pic:spPr>
                    <a:xfrm>
                      <a:off x="0" y="0"/>
                      <a:ext cx="5940425" cy="2686685"/>
                    </a:xfrm>
                    <a:prstGeom prst="rect">
                      <a:avLst/>
                    </a:prstGeom>
                  </pic:spPr>
                </pic:pic>
              </a:graphicData>
            </a:graphic>
          </wp:inline>
        </w:drawing>
      </w:r>
    </w:p>
    <w:p w:rsidR="002D1471" w:rsidRPr="00E71441" w:rsidRDefault="00C84897" w:rsidP="002D1471">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2D1471"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324</w:t>
      </w:r>
      <w:r w:rsidRPr="002D3DC4">
        <w:rPr>
          <w:b/>
          <w:color w:val="000000" w:themeColor="text1"/>
          <w:sz w:val="20"/>
          <w:szCs w:val="20"/>
        </w:rPr>
        <w:fldChar w:fldCharType="end"/>
      </w:r>
      <w:r w:rsidR="00E71441">
        <w:rPr>
          <w:b/>
          <w:color w:val="000000" w:themeColor="text1"/>
          <w:sz w:val="20"/>
          <w:szCs w:val="20"/>
        </w:rPr>
        <w:t>-</w:t>
      </w:r>
      <w:r w:rsidR="00E71441">
        <w:rPr>
          <w:b/>
          <w:color w:val="000000" w:themeColor="text1"/>
          <w:sz w:val="20"/>
          <w:szCs w:val="20"/>
          <w:lang w:val="kk-KZ"/>
        </w:rPr>
        <w:t>сурет</w:t>
      </w:r>
      <w:r w:rsidR="00E71441">
        <w:rPr>
          <w:b/>
          <w:color w:val="000000" w:themeColor="text1"/>
          <w:sz w:val="20"/>
          <w:szCs w:val="20"/>
        </w:rPr>
        <w:t>. «С</w:t>
      </w:r>
      <w:r w:rsidR="00E71441">
        <w:rPr>
          <w:b/>
          <w:color w:val="000000" w:themeColor="text1"/>
          <w:sz w:val="20"/>
          <w:szCs w:val="20"/>
          <w:lang w:val="kk-KZ"/>
        </w:rPr>
        <w:t>ақтау</w:t>
      </w:r>
      <w:r w:rsidR="002D1471" w:rsidRPr="002D3DC4">
        <w:rPr>
          <w:b/>
          <w:color w:val="000000" w:themeColor="text1"/>
          <w:sz w:val="20"/>
          <w:szCs w:val="20"/>
        </w:rPr>
        <w:t>»</w:t>
      </w:r>
      <w:r w:rsidR="00E71441">
        <w:rPr>
          <w:b/>
          <w:color w:val="000000" w:themeColor="text1"/>
          <w:sz w:val="20"/>
          <w:szCs w:val="20"/>
          <w:lang w:val="kk-KZ"/>
        </w:rPr>
        <w:t xml:space="preserve"> батырмасы</w:t>
      </w:r>
    </w:p>
    <w:p w:rsidR="002D1471" w:rsidRPr="00E71441" w:rsidRDefault="00E71441" w:rsidP="00175FEE">
      <w:pPr>
        <w:pStyle w:val="af7"/>
        <w:numPr>
          <w:ilvl w:val="0"/>
          <w:numId w:val="166"/>
        </w:numPr>
        <w:spacing w:line="25" w:lineRule="atLeast"/>
        <w:contextualSpacing/>
        <w:jc w:val="both"/>
        <w:rPr>
          <w:color w:val="000000" w:themeColor="text1"/>
          <w:lang w:val="kk-KZ"/>
        </w:rPr>
      </w:pPr>
      <w:r>
        <w:rPr>
          <w:color w:val="000000" w:themeColor="text1"/>
          <w:lang w:val="kk-KZ"/>
        </w:rPr>
        <w:t>Нысанға</w:t>
      </w:r>
      <w:r w:rsidR="002D1471" w:rsidRPr="00E71441">
        <w:rPr>
          <w:color w:val="000000" w:themeColor="text1"/>
          <w:lang w:val="kk-KZ"/>
        </w:rPr>
        <w:t xml:space="preserve"> RSA</w:t>
      </w:r>
      <w:r w:rsidRPr="00E71441">
        <w:rPr>
          <w:color w:val="000000" w:themeColor="text1"/>
          <w:lang w:val="kk-KZ"/>
        </w:rPr>
        <w:t xml:space="preserve"> сертификат</w:t>
      </w:r>
      <w:r>
        <w:rPr>
          <w:color w:val="000000" w:themeColor="text1"/>
          <w:lang w:val="kk-KZ"/>
        </w:rPr>
        <w:t>ымен қол қойыңыз</w:t>
      </w:r>
      <w:r w:rsidRPr="00E71441">
        <w:rPr>
          <w:color w:val="000000" w:themeColor="text1"/>
          <w:lang w:val="kk-KZ"/>
        </w:rPr>
        <w:t xml:space="preserve">, </w:t>
      </w:r>
      <w:r>
        <w:rPr>
          <w:color w:val="000000" w:themeColor="text1"/>
          <w:lang w:val="kk-KZ"/>
        </w:rPr>
        <w:t>содан кейін ол сақталады</w:t>
      </w:r>
      <w:r w:rsidR="002D1471" w:rsidRPr="00E71441">
        <w:rPr>
          <w:color w:val="000000" w:themeColor="text1"/>
          <w:lang w:val="kk-KZ"/>
        </w:rPr>
        <w:t>.</w:t>
      </w:r>
    </w:p>
    <w:p w:rsidR="002D1471" w:rsidRPr="00E71441" w:rsidRDefault="00E71441" w:rsidP="00175FEE">
      <w:pPr>
        <w:pStyle w:val="af7"/>
        <w:numPr>
          <w:ilvl w:val="0"/>
          <w:numId w:val="166"/>
        </w:numPr>
        <w:spacing w:line="25" w:lineRule="atLeast"/>
        <w:contextualSpacing/>
        <w:jc w:val="both"/>
        <w:rPr>
          <w:color w:val="000000" w:themeColor="text1"/>
          <w:lang w:val="kk-KZ"/>
        </w:rPr>
      </w:pPr>
      <w:r>
        <w:rPr>
          <w:color w:val="000000" w:themeColor="text1"/>
          <w:lang w:val="kk-KZ"/>
        </w:rPr>
        <w:t>Егжей</w:t>
      </w:r>
      <w:r w:rsidRPr="00E71441">
        <w:rPr>
          <w:color w:val="000000" w:themeColor="text1"/>
          <w:lang w:val="kk-KZ"/>
        </w:rPr>
        <w:t>-</w:t>
      </w:r>
      <w:r>
        <w:rPr>
          <w:color w:val="000000" w:themeColor="text1"/>
          <w:lang w:val="kk-KZ"/>
        </w:rPr>
        <w:t>тегжейленген бастапқы тауарлар ВҚ</w:t>
      </w:r>
      <w:r w:rsidRPr="00E71441">
        <w:rPr>
          <w:color w:val="000000" w:themeColor="text1"/>
          <w:lang w:val="kk-KZ"/>
        </w:rPr>
        <w:t>-</w:t>
      </w:r>
      <w:r>
        <w:rPr>
          <w:color w:val="000000" w:themeColor="text1"/>
          <w:lang w:val="kk-KZ"/>
        </w:rPr>
        <w:t>дан көрсетілген санда</w:t>
      </w:r>
      <w:r w:rsidRPr="00E71441">
        <w:rPr>
          <w:color w:val="000000" w:themeColor="text1"/>
          <w:lang w:val="kk-KZ"/>
        </w:rPr>
        <w:t xml:space="preserve"> (</w:t>
      </w:r>
      <w:r>
        <w:rPr>
          <w:color w:val="000000" w:themeColor="text1"/>
          <w:lang w:val="kk-KZ"/>
        </w:rPr>
        <w:t>көлемде</w:t>
      </w:r>
      <w:r w:rsidR="002D1471" w:rsidRPr="00E71441">
        <w:rPr>
          <w:color w:val="000000" w:themeColor="text1"/>
          <w:lang w:val="kk-KZ"/>
        </w:rPr>
        <w:t>)</w:t>
      </w:r>
      <w:r>
        <w:rPr>
          <w:color w:val="000000" w:themeColor="text1"/>
          <w:lang w:val="kk-KZ"/>
        </w:rPr>
        <w:t xml:space="preserve"> есептен шығарылады, алынған тауар ВҚ</w:t>
      </w:r>
      <w:r w:rsidRPr="00E71441">
        <w:rPr>
          <w:color w:val="000000" w:themeColor="text1"/>
          <w:lang w:val="kk-KZ"/>
        </w:rPr>
        <w:t>-</w:t>
      </w:r>
      <w:r>
        <w:rPr>
          <w:color w:val="000000" w:themeColor="text1"/>
          <w:lang w:val="kk-KZ"/>
        </w:rPr>
        <w:t>ға кіріске алынады</w:t>
      </w:r>
      <w:r w:rsidR="002D1471" w:rsidRPr="00E71441">
        <w:rPr>
          <w:color w:val="000000" w:themeColor="text1"/>
          <w:lang w:val="kk-KZ"/>
        </w:rPr>
        <w:t>.</w:t>
      </w:r>
    </w:p>
    <w:p w:rsidR="00130E7C" w:rsidRPr="00E71441" w:rsidRDefault="00130E7C" w:rsidP="00130E7C">
      <w:pPr>
        <w:pStyle w:val="af7"/>
        <w:spacing w:line="25" w:lineRule="atLeast"/>
        <w:ind w:left="1571"/>
        <w:contextualSpacing/>
        <w:jc w:val="both"/>
        <w:rPr>
          <w:color w:val="000000" w:themeColor="text1"/>
          <w:lang w:val="kk-KZ"/>
        </w:rPr>
      </w:pPr>
    </w:p>
    <w:p w:rsidR="00130E7C" w:rsidRPr="00E71441" w:rsidRDefault="00130E7C" w:rsidP="00130E7C">
      <w:pPr>
        <w:pStyle w:val="af7"/>
        <w:spacing w:line="25" w:lineRule="atLeast"/>
        <w:ind w:left="1571"/>
        <w:contextualSpacing/>
        <w:jc w:val="both"/>
        <w:rPr>
          <w:color w:val="000000" w:themeColor="text1"/>
          <w:lang w:val="kk-KZ"/>
        </w:rPr>
      </w:pPr>
    </w:p>
    <w:p w:rsidR="00D74FB3" w:rsidRPr="00D6277F" w:rsidRDefault="00D6277F">
      <w:pPr>
        <w:pStyle w:val="8"/>
        <w:numPr>
          <w:ilvl w:val="4"/>
          <w:numId w:val="185"/>
        </w:numPr>
        <w:ind w:left="2268" w:hanging="1134"/>
        <w:rPr>
          <w:rFonts w:ascii="Times New Roman" w:hAnsi="Times New Roman"/>
          <w:b/>
          <w:sz w:val="24"/>
          <w:lang w:val="kk-KZ"/>
        </w:rPr>
      </w:pPr>
      <w:bookmarkStart w:id="565" w:name="_Toc69509417"/>
      <w:r w:rsidRPr="00D6277F">
        <w:rPr>
          <w:rFonts w:ascii="Times New Roman" w:hAnsi="Times New Roman"/>
          <w:b/>
          <w:sz w:val="24"/>
          <w:lang w:val="kk-KZ"/>
        </w:rPr>
        <w:lastRenderedPageBreak/>
        <w:t>«</w:t>
      </w:r>
      <w:r>
        <w:rPr>
          <w:rFonts w:ascii="Times New Roman" w:hAnsi="Times New Roman"/>
          <w:b/>
          <w:sz w:val="24"/>
          <w:lang w:val="kk-KZ"/>
        </w:rPr>
        <w:t>Бөлшектеу</w:t>
      </w:r>
      <w:r w:rsidR="00D74FB3" w:rsidRPr="00D6277F">
        <w:rPr>
          <w:rFonts w:ascii="Times New Roman" w:hAnsi="Times New Roman"/>
          <w:b/>
          <w:sz w:val="24"/>
          <w:lang w:val="kk-KZ"/>
        </w:rPr>
        <w:t>»</w:t>
      </w:r>
      <w:bookmarkEnd w:id="565"/>
      <w:r>
        <w:rPr>
          <w:rFonts w:ascii="Times New Roman" w:hAnsi="Times New Roman"/>
          <w:b/>
          <w:sz w:val="24"/>
          <w:lang w:val="kk-KZ"/>
        </w:rPr>
        <w:t xml:space="preserve"> түрі бойынша егжей</w:t>
      </w:r>
      <w:r w:rsidRPr="00D6277F">
        <w:rPr>
          <w:rFonts w:ascii="Times New Roman" w:hAnsi="Times New Roman"/>
          <w:b/>
          <w:sz w:val="24"/>
          <w:lang w:val="kk-KZ"/>
        </w:rPr>
        <w:t>-</w:t>
      </w:r>
      <w:r>
        <w:rPr>
          <w:rFonts w:ascii="Times New Roman" w:hAnsi="Times New Roman"/>
          <w:b/>
          <w:sz w:val="24"/>
          <w:lang w:val="kk-KZ"/>
        </w:rPr>
        <w:t>тегжей</w:t>
      </w:r>
    </w:p>
    <w:p w:rsidR="00D74FB3" w:rsidRPr="00D6277F" w:rsidRDefault="00D74FB3" w:rsidP="00D74FB3">
      <w:pPr>
        <w:spacing w:line="25" w:lineRule="atLeast"/>
        <w:jc w:val="both"/>
        <w:rPr>
          <w:color w:val="000000" w:themeColor="text1"/>
          <w:lang w:val="kk-KZ"/>
        </w:rPr>
      </w:pPr>
    </w:p>
    <w:p w:rsidR="00D74FB3" w:rsidRPr="00914875" w:rsidRDefault="00914875" w:rsidP="00D74FB3">
      <w:pPr>
        <w:spacing w:after="160" w:line="25" w:lineRule="atLeast"/>
        <w:ind w:firstLine="709"/>
        <w:jc w:val="both"/>
        <w:rPr>
          <w:color w:val="000000" w:themeColor="text1"/>
          <w:lang w:val="kk-KZ"/>
        </w:rPr>
      </w:pPr>
      <w:r>
        <w:rPr>
          <w:rStyle w:val="y2iqfc"/>
          <w:color w:val="202124"/>
          <w:lang w:val="kk-KZ"/>
        </w:rPr>
        <w:t>Құрамдастармен</w:t>
      </w:r>
      <w:r w:rsidRPr="001A73C1">
        <w:rPr>
          <w:rStyle w:val="y2iqfc"/>
          <w:color w:val="202124"/>
          <w:lang w:val="kk-KZ"/>
        </w:rPr>
        <w:t xml:space="preserve"> әрі қарай</w:t>
      </w:r>
      <w:r>
        <w:rPr>
          <w:rStyle w:val="y2iqfc"/>
          <w:color w:val="202124"/>
          <w:lang w:val="kk-KZ"/>
        </w:rPr>
        <w:t xml:space="preserve"> жұмыс істеу үшін жинақтаудың кері үдерісі мақсатында, яғни бір тауар жайғасымын бірнешеге бөлу бойынша операция үшін</w:t>
      </w:r>
      <w:r w:rsidRPr="001A73C1">
        <w:rPr>
          <w:rStyle w:val="y2iqfc"/>
          <w:color w:val="202124"/>
          <w:lang w:val="kk-KZ"/>
        </w:rPr>
        <w:t xml:space="preserve"> қолданылады</w:t>
      </w:r>
      <w:r w:rsidR="00D74FB3" w:rsidRPr="00914875">
        <w:rPr>
          <w:color w:val="000000" w:themeColor="text1"/>
          <w:lang w:val="kk-KZ"/>
        </w:rPr>
        <w:t>.</w:t>
      </w:r>
    </w:p>
    <w:p w:rsidR="00D74FB3" w:rsidRPr="00914875" w:rsidRDefault="00D74FB3" w:rsidP="00D74FB3">
      <w:pPr>
        <w:pStyle w:val="af7"/>
        <w:spacing w:line="25" w:lineRule="atLeast"/>
        <w:ind w:left="1571"/>
        <w:contextualSpacing/>
        <w:jc w:val="both"/>
        <w:rPr>
          <w:i/>
          <w:color w:val="000000" w:themeColor="text1"/>
          <w:lang w:val="kk-KZ"/>
        </w:rPr>
      </w:pPr>
      <w:r w:rsidRPr="00914875">
        <w:rPr>
          <w:color w:val="000000" w:themeColor="text1"/>
          <w:lang w:val="kk-KZ"/>
        </w:rPr>
        <w:t>1. «</w:t>
      </w:r>
      <w:r w:rsidR="00914875">
        <w:rPr>
          <w:color w:val="000000" w:themeColor="text1"/>
          <w:lang w:val="kk-KZ"/>
        </w:rPr>
        <w:t>Егжей</w:t>
      </w:r>
      <w:r w:rsidR="00914875" w:rsidRPr="00E71441">
        <w:rPr>
          <w:color w:val="000000" w:themeColor="text1"/>
          <w:lang w:val="kk-KZ"/>
        </w:rPr>
        <w:t>-</w:t>
      </w:r>
      <w:r w:rsidR="00914875">
        <w:rPr>
          <w:color w:val="000000" w:themeColor="text1"/>
          <w:lang w:val="kk-KZ"/>
        </w:rPr>
        <w:t>тегжей</w:t>
      </w:r>
      <w:r w:rsidRPr="00914875">
        <w:rPr>
          <w:color w:val="000000" w:themeColor="text1"/>
          <w:lang w:val="kk-KZ"/>
        </w:rPr>
        <w:t>»</w:t>
      </w:r>
      <w:r w:rsidR="00914875">
        <w:rPr>
          <w:color w:val="000000" w:themeColor="text1"/>
          <w:lang w:val="kk-KZ"/>
        </w:rPr>
        <w:t xml:space="preserve"> нысанын құру үшін</w:t>
      </w:r>
      <w:r w:rsidRPr="00914875">
        <w:rPr>
          <w:color w:val="000000" w:themeColor="text1"/>
          <w:lang w:val="kk-KZ"/>
        </w:rPr>
        <w:t xml:space="preserve"> </w:t>
      </w:r>
      <w:r w:rsidRPr="001D18D8">
        <w:rPr>
          <w:noProof/>
          <w:color w:val="000000" w:themeColor="text1"/>
        </w:rPr>
        <w:drawing>
          <wp:inline distT="0" distB="0" distL="0" distR="0" wp14:anchorId="7C2B243B" wp14:editId="1E19F4B4">
            <wp:extent cx="1476375" cy="295275"/>
            <wp:effectExtent l="0" t="0" r="9525" b="952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sidR="00914875">
        <w:rPr>
          <w:color w:val="000000" w:themeColor="text1"/>
          <w:lang w:val="kk-KZ"/>
        </w:rPr>
        <w:t>батырмасын басыңыз</w:t>
      </w:r>
      <w:r w:rsidRPr="00914875">
        <w:rPr>
          <w:color w:val="000000" w:themeColor="text1"/>
          <w:lang w:val="kk-KZ"/>
        </w:rPr>
        <w:t xml:space="preserve">. </w:t>
      </w:r>
      <w:r w:rsidR="00914875">
        <w:rPr>
          <w:color w:val="000000" w:themeColor="text1"/>
          <w:lang w:val="kk-KZ"/>
        </w:rPr>
        <w:t>Ашылған терезеде «Нысан типі</w:t>
      </w:r>
      <w:r w:rsidRPr="00914875">
        <w:rPr>
          <w:color w:val="000000" w:themeColor="text1"/>
          <w:lang w:val="kk-KZ"/>
        </w:rPr>
        <w:t>» = «</w:t>
      </w:r>
      <w:r w:rsidR="00914875">
        <w:rPr>
          <w:color w:val="000000" w:themeColor="text1"/>
          <w:lang w:val="kk-KZ"/>
        </w:rPr>
        <w:t>Егжей</w:t>
      </w:r>
      <w:r w:rsidR="00914875" w:rsidRPr="00E71441">
        <w:rPr>
          <w:color w:val="000000" w:themeColor="text1"/>
          <w:lang w:val="kk-KZ"/>
        </w:rPr>
        <w:t>-</w:t>
      </w:r>
      <w:r w:rsidR="00914875">
        <w:rPr>
          <w:color w:val="000000" w:themeColor="text1"/>
          <w:lang w:val="kk-KZ"/>
        </w:rPr>
        <w:t>тегжей</w:t>
      </w:r>
      <w:r w:rsidRPr="00914875">
        <w:rPr>
          <w:color w:val="000000" w:themeColor="text1"/>
          <w:lang w:val="kk-KZ"/>
        </w:rPr>
        <w:t xml:space="preserve">» </w:t>
      </w:r>
      <w:r w:rsidR="00914875">
        <w:rPr>
          <w:color w:val="000000" w:themeColor="text1"/>
          <w:lang w:val="kk-KZ"/>
        </w:rPr>
        <w:t xml:space="preserve">өрісін толтырыңыз және тиісті </w:t>
      </w:r>
      <w:r w:rsidRPr="00914875">
        <w:rPr>
          <w:color w:val="000000" w:themeColor="text1"/>
          <w:lang w:val="kk-KZ"/>
        </w:rPr>
        <w:t>«</w:t>
      </w:r>
      <w:r w:rsidR="00914875">
        <w:rPr>
          <w:color w:val="000000" w:themeColor="text1"/>
          <w:lang w:val="kk-KZ"/>
        </w:rPr>
        <w:t>Егжей</w:t>
      </w:r>
      <w:r w:rsidR="00914875" w:rsidRPr="00E71441">
        <w:rPr>
          <w:color w:val="000000" w:themeColor="text1"/>
          <w:lang w:val="kk-KZ"/>
        </w:rPr>
        <w:t>-</w:t>
      </w:r>
      <w:r w:rsidR="00914875">
        <w:rPr>
          <w:color w:val="000000" w:themeColor="text1"/>
          <w:lang w:val="kk-KZ"/>
        </w:rPr>
        <w:t>тегжей түрі</w:t>
      </w:r>
      <w:r w:rsidRPr="00914875">
        <w:rPr>
          <w:color w:val="000000" w:themeColor="text1"/>
          <w:lang w:val="kk-KZ"/>
        </w:rPr>
        <w:t>» = «</w:t>
      </w:r>
      <w:r w:rsidR="00914875">
        <w:rPr>
          <w:color w:val="000000" w:themeColor="text1"/>
          <w:lang w:val="kk-KZ"/>
        </w:rPr>
        <w:t>Бөлшектеуді</w:t>
      </w:r>
      <w:r w:rsidRPr="00914875">
        <w:rPr>
          <w:color w:val="000000" w:themeColor="text1"/>
          <w:lang w:val="kk-KZ"/>
        </w:rPr>
        <w:t>»</w:t>
      </w:r>
      <w:r w:rsidR="00914875">
        <w:rPr>
          <w:color w:val="000000" w:themeColor="text1"/>
          <w:lang w:val="kk-KZ"/>
        </w:rPr>
        <w:t xml:space="preserve"> таңдаңыз</w:t>
      </w:r>
      <w:r w:rsidRPr="00914875">
        <w:rPr>
          <w:color w:val="000000" w:themeColor="text1"/>
          <w:lang w:val="kk-KZ"/>
        </w:rPr>
        <w:t xml:space="preserve">. </w:t>
      </w:r>
    </w:p>
    <w:p w:rsidR="00D74FB3" w:rsidRPr="00FD6EC5" w:rsidRDefault="00D74FB3" w:rsidP="00D74FB3">
      <w:pPr>
        <w:pStyle w:val="af7"/>
        <w:spacing w:line="25" w:lineRule="atLeast"/>
        <w:ind w:left="0"/>
        <w:jc w:val="both"/>
        <w:rPr>
          <w:i/>
          <w:color w:val="000000" w:themeColor="text1"/>
          <w:lang w:val="en-US"/>
        </w:rPr>
      </w:pPr>
      <w:r>
        <w:rPr>
          <w:noProof/>
        </w:rPr>
        <w:drawing>
          <wp:inline distT="0" distB="0" distL="0" distR="0" wp14:anchorId="64CD6E3D" wp14:editId="380AF3A0">
            <wp:extent cx="5940425" cy="2951480"/>
            <wp:effectExtent l="0" t="0" r="3175" b="127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cstate="print"/>
                    <a:stretch>
                      <a:fillRect/>
                    </a:stretch>
                  </pic:blipFill>
                  <pic:spPr>
                    <a:xfrm>
                      <a:off x="0" y="0"/>
                      <a:ext cx="5940425" cy="2951480"/>
                    </a:xfrm>
                    <a:prstGeom prst="rect">
                      <a:avLst/>
                    </a:prstGeom>
                  </pic:spPr>
                </pic:pic>
              </a:graphicData>
            </a:graphic>
          </wp:inline>
        </w:drawing>
      </w:r>
    </w:p>
    <w:p w:rsidR="00D74FB3" w:rsidRPr="00914875" w:rsidRDefault="00C84897" w:rsidP="00D74FB3">
      <w:pPr>
        <w:pStyle w:val="af7"/>
        <w:spacing w:after="160" w:line="25" w:lineRule="atLeast"/>
        <w:ind w:left="1134"/>
        <w:contextualSpacing/>
        <w:jc w:val="center"/>
        <w:rPr>
          <w:b/>
          <w:color w:val="000000" w:themeColor="text1"/>
          <w:sz w:val="20"/>
          <w:szCs w:val="20"/>
          <w:lang w:val="kk-KZ"/>
        </w:rPr>
      </w:pPr>
      <w:r>
        <w:rPr>
          <w:b/>
          <w:color w:val="000000" w:themeColor="text1"/>
          <w:sz w:val="20"/>
          <w:szCs w:val="20"/>
        </w:rPr>
        <w:fldChar w:fldCharType="begin"/>
      </w:r>
      <w:r w:rsidR="00D74FB3">
        <w:rPr>
          <w:b/>
          <w:color w:val="000000" w:themeColor="text1"/>
          <w:sz w:val="20"/>
          <w:szCs w:val="20"/>
        </w:rPr>
        <w:instrText xml:space="preserve"> SEQ Рисунок \* ARABIC </w:instrText>
      </w:r>
      <w:r>
        <w:rPr>
          <w:b/>
          <w:color w:val="000000" w:themeColor="text1"/>
          <w:sz w:val="20"/>
          <w:szCs w:val="20"/>
        </w:rPr>
        <w:fldChar w:fldCharType="separate"/>
      </w:r>
      <w:r w:rsidR="00F648FC">
        <w:rPr>
          <w:b/>
          <w:noProof/>
          <w:color w:val="000000" w:themeColor="text1"/>
          <w:sz w:val="20"/>
          <w:szCs w:val="20"/>
        </w:rPr>
        <w:t>325</w:t>
      </w:r>
      <w:r>
        <w:rPr>
          <w:b/>
          <w:color w:val="000000" w:themeColor="text1"/>
          <w:sz w:val="20"/>
          <w:szCs w:val="20"/>
        </w:rPr>
        <w:fldChar w:fldCharType="end"/>
      </w:r>
      <w:r w:rsidR="00914875">
        <w:rPr>
          <w:b/>
          <w:color w:val="000000" w:themeColor="text1"/>
          <w:sz w:val="20"/>
          <w:szCs w:val="20"/>
        </w:rPr>
        <w:t>-</w:t>
      </w:r>
      <w:r w:rsidR="00914875">
        <w:rPr>
          <w:b/>
          <w:color w:val="000000" w:themeColor="text1"/>
          <w:sz w:val="20"/>
          <w:szCs w:val="20"/>
          <w:lang w:val="kk-KZ"/>
        </w:rPr>
        <w:t>сурет</w:t>
      </w:r>
      <w:r w:rsidR="00D74FB3" w:rsidRPr="002D3DC4">
        <w:rPr>
          <w:b/>
          <w:color w:val="000000" w:themeColor="text1"/>
          <w:sz w:val="20"/>
          <w:szCs w:val="20"/>
        </w:rPr>
        <w:t>. «</w:t>
      </w:r>
      <w:r w:rsidR="00914875">
        <w:rPr>
          <w:b/>
          <w:color w:val="000000" w:themeColor="text1"/>
          <w:sz w:val="20"/>
          <w:szCs w:val="20"/>
          <w:lang w:val="kk-KZ"/>
        </w:rPr>
        <w:t>Бөлшектеу</w:t>
      </w:r>
      <w:r w:rsidR="00D74FB3" w:rsidRPr="002D3DC4">
        <w:rPr>
          <w:b/>
          <w:color w:val="000000" w:themeColor="text1"/>
          <w:sz w:val="20"/>
          <w:szCs w:val="20"/>
        </w:rPr>
        <w:t>»</w:t>
      </w:r>
      <w:r w:rsidR="00914875">
        <w:rPr>
          <w:b/>
          <w:color w:val="000000" w:themeColor="text1"/>
          <w:sz w:val="20"/>
          <w:szCs w:val="20"/>
          <w:lang w:val="kk-KZ"/>
        </w:rPr>
        <w:t xml:space="preserve"> түрі</w:t>
      </w:r>
    </w:p>
    <w:p w:rsidR="00D74FB3" w:rsidRPr="00914875" w:rsidRDefault="00914875" w:rsidP="00175FEE">
      <w:pPr>
        <w:pStyle w:val="af7"/>
        <w:numPr>
          <w:ilvl w:val="0"/>
          <w:numId w:val="169"/>
        </w:numPr>
        <w:spacing w:line="25" w:lineRule="atLeast"/>
        <w:contextualSpacing/>
        <w:jc w:val="both"/>
        <w:rPr>
          <w:color w:val="000000" w:themeColor="text1"/>
          <w:lang w:val="kk-KZ"/>
        </w:rPr>
      </w:pPr>
      <w:r>
        <w:rPr>
          <w:color w:val="000000" w:themeColor="text1"/>
          <w:lang w:val="kk-KZ"/>
        </w:rPr>
        <w:t>Нысан типін таңдағаннан кейін таңдалған типке сәйкес келетін өрістер жиыны шығады</w:t>
      </w:r>
      <w:r w:rsidR="00D74FB3" w:rsidRPr="00914875">
        <w:rPr>
          <w:color w:val="000000" w:themeColor="text1"/>
          <w:lang w:val="kk-KZ"/>
        </w:rPr>
        <w:t>.</w:t>
      </w:r>
    </w:p>
    <w:p w:rsidR="00D74FB3" w:rsidRPr="00914875" w:rsidRDefault="00914875" w:rsidP="00175FEE">
      <w:pPr>
        <w:pStyle w:val="af7"/>
        <w:numPr>
          <w:ilvl w:val="0"/>
          <w:numId w:val="169"/>
        </w:numPr>
        <w:spacing w:after="160" w:line="25" w:lineRule="atLeast"/>
        <w:contextualSpacing/>
        <w:jc w:val="both"/>
        <w:rPr>
          <w:color w:val="000000" w:themeColor="text1"/>
          <w:lang w:val="kk-KZ"/>
        </w:rPr>
      </w:pPr>
      <w:r>
        <w:rPr>
          <w:color w:val="000000" w:themeColor="text1"/>
          <w:lang w:val="kk-KZ"/>
        </w:rPr>
        <w:t xml:space="preserve">Бөлшектеуге арналған бастапқы тауарды таңдау үшін </w:t>
      </w:r>
      <w:r w:rsidRPr="00914875">
        <w:rPr>
          <w:color w:val="000000" w:themeColor="text1"/>
          <w:lang w:val="kk-KZ"/>
        </w:rPr>
        <w:t>Е1. «</w:t>
      </w:r>
      <w:r>
        <w:rPr>
          <w:color w:val="000000" w:themeColor="text1"/>
          <w:lang w:val="kk-KZ"/>
        </w:rPr>
        <w:t>Бастапқы тауарлар</w:t>
      </w:r>
      <w:r w:rsidR="00D74FB3" w:rsidRPr="00914875">
        <w:rPr>
          <w:color w:val="000000" w:themeColor="text1"/>
          <w:lang w:val="kk-KZ"/>
        </w:rPr>
        <w:t>»</w:t>
      </w:r>
      <w:r>
        <w:rPr>
          <w:color w:val="000000" w:themeColor="text1"/>
          <w:lang w:val="kk-KZ"/>
        </w:rPr>
        <w:t xml:space="preserve"> бөлімінде тауарды таңдау батырмасын басу қажет</w:t>
      </w:r>
      <w:r w:rsidR="00D74FB3" w:rsidRPr="00914875">
        <w:rPr>
          <w:color w:val="000000" w:themeColor="text1"/>
          <w:lang w:val="kk-KZ"/>
        </w:rPr>
        <w:t>.</w:t>
      </w:r>
    </w:p>
    <w:p w:rsidR="00D74FB3" w:rsidRPr="001D18D8" w:rsidRDefault="00D74FB3" w:rsidP="00D74FB3">
      <w:pPr>
        <w:pStyle w:val="af7"/>
        <w:spacing w:line="25" w:lineRule="atLeast"/>
        <w:ind w:left="0"/>
        <w:jc w:val="center"/>
        <w:rPr>
          <w:noProof/>
          <w:color w:val="000000" w:themeColor="text1"/>
        </w:rPr>
      </w:pPr>
      <w:r>
        <w:rPr>
          <w:noProof/>
        </w:rPr>
        <w:drawing>
          <wp:inline distT="0" distB="0" distL="0" distR="0" wp14:anchorId="17311652" wp14:editId="51320F6B">
            <wp:extent cx="5940425" cy="710565"/>
            <wp:effectExtent l="0" t="0" r="3175"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cstate="print"/>
                    <a:stretch>
                      <a:fillRect/>
                    </a:stretch>
                  </pic:blipFill>
                  <pic:spPr>
                    <a:xfrm>
                      <a:off x="0" y="0"/>
                      <a:ext cx="5940425" cy="710565"/>
                    </a:xfrm>
                    <a:prstGeom prst="rect">
                      <a:avLst/>
                    </a:prstGeom>
                  </pic:spPr>
                </pic:pic>
              </a:graphicData>
            </a:graphic>
          </wp:inline>
        </w:drawing>
      </w:r>
    </w:p>
    <w:p w:rsidR="00D74FB3" w:rsidRPr="00914875" w:rsidRDefault="00C84897" w:rsidP="00D74FB3">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D74FB3"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326</w:t>
      </w:r>
      <w:r w:rsidRPr="002D3DC4">
        <w:rPr>
          <w:b/>
          <w:color w:val="000000" w:themeColor="text1"/>
          <w:sz w:val="20"/>
          <w:szCs w:val="20"/>
        </w:rPr>
        <w:fldChar w:fldCharType="end"/>
      </w:r>
      <w:r w:rsidR="00914875">
        <w:rPr>
          <w:b/>
          <w:color w:val="000000" w:themeColor="text1"/>
          <w:sz w:val="20"/>
          <w:szCs w:val="20"/>
        </w:rPr>
        <w:t>-</w:t>
      </w:r>
      <w:r w:rsidR="00914875">
        <w:rPr>
          <w:b/>
          <w:color w:val="000000" w:themeColor="text1"/>
          <w:sz w:val="20"/>
          <w:szCs w:val="20"/>
          <w:lang w:val="kk-KZ"/>
        </w:rPr>
        <w:t>сурет</w:t>
      </w:r>
      <w:r w:rsidR="00914875">
        <w:rPr>
          <w:b/>
          <w:color w:val="000000" w:themeColor="text1"/>
          <w:sz w:val="20"/>
          <w:szCs w:val="20"/>
        </w:rPr>
        <w:t xml:space="preserve">. </w:t>
      </w:r>
      <w:r w:rsidR="00914875">
        <w:rPr>
          <w:b/>
          <w:color w:val="000000" w:themeColor="text1"/>
          <w:sz w:val="20"/>
          <w:szCs w:val="20"/>
          <w:lang w:val="kk-KZ"/>
        </w:rPr>
        <w:t>Тауарды таңдау батырмасы</w:t>
      </w:r>
    </w:p>
    <w:p w:rsidR="00D74FB3" w:rsidRPr="00914875" w:rsidRDefault="00914875" w:rsidP="00175FEE">
      <w:pPr>
        <w:pStyle w:val="af7"/>
        <w:numPr>
          <w:ilvl w:val="0"/>
          <w:numId w:val="169"/>
        </w:numPr>
        <w:spacing w:line="25" w:lineRule="atLeast"/>
        <w:contextualSpacing/>
        <w:jc w:val="both"/>
        <w:rPr>
          <w:color w:val="000000" w:themeColor="text1"/>
          <w:lang w:val="kk-KZ"/>
        </w:rPr>
      </w:pPr>
      <w:r>
        <w:rPr>
          <w:color w:val="000000" w:themeColor="text1"/>
          <w:lang w:val="kk-KZ"/>
        </w:rPr>
        <w:t>Ашылған терезеде</w:t>
      </w:r>
      <w:r w:rsidRPr="00914875">
        <w:rPr>
          <w:color w:val="000000" w:themeColor="text1"/>
          <w:lang w:val="kk-KZ"/>
        </w:rPr>
        <w:t xml:space="preserve"> «</w:t>
      </w:r>
      <w:r>
        <w:rPr>
          <w:color w:val="000000" w:themeColor="text1"/>
          <w:lang w:val="kk-KZ"/>
        </w:rPr>
        <w:t>Тауарды таңдау</w:t>
      </w:r>
      <w:r w:rsidR="00D74FB3" w:rsidRPr="00914875">
        <w:rPr>
          <w:color w:val="000000" w:themeColor="text1"/>
          <w:lang w:val="kk-KZ"/>
        </w:rPr>
        <w:t>»</w:t>
      </w:r>
      <w:r>
        <w:rPr>
          <w:color w:val="000000" w:themeColor="text1"/>
          <w:lang w:val="kk-KZ"/>
        </w:rPr>
        <w:t xml:space="preserve"> батырмасын басыңыз</w:t>
      </w:r>
      <w:r w:rsidR="00D74FB3" w:rsidRPr="00914875">
        <w:rPr>
          <w:color w:val="000000" w:themeColor="text1"/>
          <w:lang w:val="kk-KZ"/>
        </w:rPr>
        <w:t>.</w:t>
      </w:r>
    </w:p>
    <w:p w:rsidR="00D74FB3" w:rsidRPr="001D18D8" w:rsidRDefault="00D74FB3" w:rsidP="00D74FB3">
      <w:pPr>
        <w:pStyle w:val="af7"/>
        <w:spacing w:line="25" w:lineRule="atLeast"/>
        <w:ind w:left="0"/>
        <w:jc w:val="both"/>
        <w:rPr>
          <w:color w:val="000000" w:themeColor="text1"/>
        </w:rPr>
      </w:pPr>
      <w:r>
        <w:rPr>
          <w:noProof/>
        </w:rPr>
        <w:lastRenderedPageBreak/>
        <w:drawing>
          <wp:inline distT="0" distB="0" distL="0" distR="0" wp14:anchorId="08866E97" wp14:editId="284D4DDB">
            <wp:extent cx="5940425" cy="3576320"/>
            <wp:effectExtent l="0" t="0" r="3175" b="508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cstate="print"/>
                    <a:stretch>
                      <a:fillRect/>
                    </a:stretch>
                  </pic:blipFill>
                  <pic:spPr>
                    <a:xfrm>
                      <a:off x="0" y="0"/>
                      <a:ext cx="5940425" cy="3576320"/>
                    </a:xfrm>
                    <a:prstGeom prst="rect">
                      <a:avLst/>
                    </a:prstGeom>
                  </pic:spPr>
                </pic:pic>
              </a:graphicData>
            </a:graphic>
          </wp:inline>
        </w:drawing>
      </w:r>
    </w:p>
    <w:p w:rsidR="00D74FB3" w:rsidRPr="00914875" w:rsidRDefault="00C84897" w:rsidP="00D74FB3">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D74FB3"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327</w:t>
      </w:r>
      <w:r w:rsidRPr="002D3DC4">
        <w:rPr>
          <w:b/>
          <w:color w:val="000000" w:themeColor="text1"/>
          <w:sz w:val="20"/>
          <w:szCs w:val="20"/>
        </w:rPr>
        <w:fldChar w:fldCharType="end"/>
      </w:r>
      <w:r w:rsidR="00914875">
        <w:rPr>
          <w:b/>
          <w:color w:val="000000" w:themeColor="text1"/>
          <w:sz w:val="20"/>
          <w:szCs w:val="20"/>
        </w:rPr>
        <w:t>-</w:t>
      </w:r>
      <w:r w:rsidR="00914875">
        <w:rPr>
          <w:b/>
          <w:color w:val="000000" w:themeColor="text1"/>
          <w:sz w:val="20"/>
          <w:szCs w:val="20"/>
          <w:lang w:val="kk-KZ"/>
        </w:rPr>
        <w:t>сурет</w:t>
      </w:r>
      <w:r w:rsidR="00914875">
        <w:rPr>
          <w:b/>
          <w:color w:val="000000" w:themeColor="text1"/>
          <w:sz w:val="20"/>
          <w:szCs w:val="20"/>
        </w:rPr>
        <w:t>. «</w:t>
      </w:r>
      <w:r w:rsidR="00914875">
        <w:rPr>
          <w:b/>
          <w:color w:val="000000" w:themeColor="text1"/>
          <w:sz w:val="20"/>
          <w:szCs w:val="20"/>
          <w:lang w:val="kk-KZ"/>
        </w:rPr>
        <w:t>Тауарды таңдау</w:t>
      </w:r>
      <w:r w:rsidR="00D74FB3" w:rsidRPr="002D3DC4">
        <w:rPr>
          <w:b/>
          <w:color w:val="000000" w:themeColor="text1"/>
          <w:sz w:val="20"/>
          <w:szCs w:val="20"/>
        </w:rPr>
        <w:t>»</w:t>
      </w:r>
      <w:r w:rsidR="00914875">
        <w:rPr>
          <w:b/>
          <w:color w:val="000000" w:themeColor="text1"/>
          <w:sz w:val="20"/>
          <w:szCs w:val="20"/>
          <w:lang w:val="kk-KZ"/>
        </w:rPr>
        <w:t xml:space="preserve"> батырмасы</w:t>
      </w:r>
    </w:p>
    <w:p w:rsidR="00D74FB3" w:rsidRPr="00914875" w:rsidRDefault="00914875" w:rsidP="00175FEE">
      <w:pPr>
        <w:pStyle w:val="af7"/>
        <w:numPr>
          <w:ilvl w:val="0"/>
          <w:numId w:val="169"/>
        </w:numPr>
        <w:spacing w:line="25" w:lineRule="atLeast"/>
        <w:contextualSpacing/>
        <w:jc w:val="both"/>
        <w:rPr>
          <w:color w:val="000000" w:themeColor="text1"/>
          <w:lang w:val="kk-KZ"/>
        </w:rPr>
      </w:pPr>
      <w:r>
        <w:rPr>
          <w:color w:val="000000" w:themeColor="text1"/>
          <w:lang w:val="kk-KZ"/>
        </w:rPr>
        <w:t>СТ ВҚ</w:t>
      </w:r>
      <w:r w:rsidRPr="00914875">
        <w:rPr>
          <w:color w:val="000000" w:themeColor="text1"/>
          <w:lang w:val="kk-KZ"/>
        </w:rPr>
        <w:t>-</w:t>
      </w:r>
      <w:r>
        <w:rPr>
          <w:color w:val="000000" w:themeColor="text1"/>
          <w:lang w:val="kk-KZ"/>
        </w:rPr>
        <w:t>сында бар қалдықтар көрінеді</w:t>
      </w:r>
      <w:r w:rsidR="00D74FB3" w:rsidRPr="00914875">
        <w:rPr>
          <w:color w:val="000000" w:themeColor="text1"/>
          <w:lang w:val="kk-KZ"/>
        </w:rPr>
        <w:t>.</w:t>
      </w:r>
    </w:p>
    <w:p w:rsidR="00D74FB3" w:rsidRPr="001D18D8" w:rsidRDefault="00D74FB3" w:rsidP="00D74FB3">
      <w:pPr>
        <w:pStyle w:val="af7"/>
        <w:spacing w:line="25" w:lineRule="atLeast"/>
        <w:ind w:left="0"/>
        <w:jc w:val="center"/>
        <w:rPr>
          <w:noProof/>
          <w:color w:val="000000" w:themeColor="text1"/>
        </w:rPr>
      </w:pPr>
      <w:r>
        <w:rPr>
          <w:noProof/>
        </w:rPr>
        <w:drawing>
          <wp:inline distT="0" distB="0" distL="0" distR="0" wp14:anchorId="38B08A79" wp14:editId="67BD1B79">
            <wp:extent cx="5940425" cy="2610485"/>
            <wp:effectExtent l="0" t="0" r="3175"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cstate="print"/>
                    <a:stretch>
                      <a:fillRect/>
                    </a:stretch>
                  </pic:blipFill>
                  <pic:spPr>
                    <a:xfrm>
                      <a:off x="0" y="0"/>
                      <a:ext cx="5940425" cy="2610485"/>
                    </a:xfrm>
                    <a:prstGeom prst="rect">
                      <a:avLst/>
                    </a:prstGeom>
                  </pic:spPr>
                </pic:pic>
              </a:graphicData>
            </a:graphic>
          </wp:inline>
        </w:drawing>
      </w:r>
    </w:p>
    <w:p w:rsidR="00D74FB3" w:rsidRPr="00914875" w:rsidRDefault="00C84897" w:rsidP="00D74FB3">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D74FB3"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328</w:t>
      </w:r>
      <w:r w:rsidRPr="002D3DC4">
        <w:rPr>
          <w:b/>
          <w:color w:val="000000" w:themeColor="text1"/>
          <w:sz w:val="20"/>
          <w:szCs w:val="20"/>
        </w:rPr>
        <w:fldChar w:fldCharType="end"/>
      </w:r>
      <w:r w:rsidR="00914875">
        <w:rPr>
          <w:b/>
          <w:color w:val="000000" w:themeColor="text1"/>
          <w:sz w:val="20"/>
          <w:szCs w:val="20"/>
        </w:rPr>
        <w:t>-</w:t>
      </w:r>
      <w:r w:rsidR="00914875">
        <w:rPr>
          <w:b/>
          <w:color w:val="000000" w:themeColor="text1"/>
          <w:sz w:val="20"/>
          <w:szCs w:val="20"/>
          <w:lang w:val="kk-KZ"/>
        </w:rPr>
        <w:t>сурет</w:t>
      </w:r>
      <w:r w:rsidR="00914875">
        <w:rPr>
          <w:b/>
          <w:color w:val="000000" w:themeColor="text1"/>
          <w:sz w:val="20"/>
          <w:szCs w:val="20"/>
        </w:rPr>
        <w:t xml:space="preserve">. </w:t>
      </w:r>
      <w:r w:rsidR="00914875">
        <w:rPr>
          <w:b/>
          <w:color w:val="000000" w:themeColor="text1"/>
          <w:sz w:val="20"/>
          <w:szCs w:val="20"/>
          <w:lang w:val="kk-KZ"/>
        </w:rPr>
        <w:t>СТ ВҚ</w:t>
      </w:r>
      <w:r w:rsidR="00914875">
        <w:rPr>
          <w:b/>
          <w:color w:val="000000" w:themeColor="text1"/>
          <w:sz w:val="20"/>
          <w:szCs w:val="20"/>
        </w:rPr>
        <w:t>-</w:t>
      </w:r>
      <w:r w:rsidR="00914875">
        <w:rPr>
          <w:b/>
          <w:color w:val="000000" w:themeColor="text1"/>
          <w:sz w:val="20"/>
          <w:szCs w:val="20"/>
          <w:lang w:val="kk-KZ"/>
        </w:rPr>
        <w:t>сындағы қалдықтар</w:t>
      </w:r>
    </w:p>
    <w:p w:rsidR="00D74FB3" w:rsidRPr="001C01AD" w:rsidRDefault="00914875" w:rsidP="00175FEE">
      <w:pPr>
        <w:pStyle w:val="af7"/>
        <w:numPr>
          <w:ilvl w:val="0"/>
          <w:numId w:val="169"/>
        </w:numPr>
        <w:spacing w:line="25" w:lineRule="atLeast"/>
        <w:contextualSpacing/>
        <w:jc w:val="both"/>
        <w:rPr>
          <w:color w:val="000000" w:themeColor="text1"/>
          <w:lang w:val="kk-KZ"/>
        </w:rPr>
      </w:pPr>
      <w:r>
        <w:rPr>
          <w:color w:val="000000" w:themeColor="text1"/>
          <w:lang w:val="kk-KZ"/>
        </w:rPr>
        <w:t xml:space="preserve">Бірнеше тауар жайғасымдарын алу қажет </w:t>
      </w:r>
      <w:r w:rsidR="001C01AD">
        <w:rPr>
          <w:color w:val="000000" w:themeColor="text1"/>
          <w:lang w:val="kk-KZ"/>
        </w:rPr>
        <w:t>тауарды таңдау қажет және «Таңдау</w:t>
      </w:r>
      <w:r w:rsidR="00D74FB3" w:rsidRPr="001C01AD">
        <w:rPr>
          <w:color w:val="000000" w:themeColor="text1"/>
          <w:lang w:val="kk-KZ"/>
        </w:rPr>
        <w:t>»</w:t>
      </w:r>
      <w:r w:rsidR="001C01AD">
        <w:rPr>
          <w:color w:val="000000" w:themeColor="text1"/>
          <w:lang w:val="kk-KZ"/>
        </w:rPr>
        <w:t xml:space="preserve"> батырмасын басу керек</w:t>
      </w:r>
      <w:r w:rsidR="00D74FB3" w:rsidRPr="001C01AD">
        <w:rPr>
          <w:color w:val="000000" w:themeColor="text1"/>
          <w:lang w:val="kk-KZ"/>
        </w:rPr>
        <w:t>.</w:t>
      </w:r>
    </w:p>
    <w:p w:rsidR="00D74FB3" w:rsidRPr="001D18D8" w:rsidRDefault="00D74FB3" w:rsidP="00D74FB3">
      <w:pPr>
        <w:spacing w:after="160" w:line="25" w:lineRule="atLeast"/>
        <w:jc w:val="center"/>
        <w:rPr>
          <w:b/>
          <w:i/>
          <w:color w:val="000000" w:themeColor="text1"/>
        </w:rPr>
      </w:pPr>
      <w:r>
        <w:rPr>
          <w:noProof/>
        </w:rPr>
        <w:lastRenderedPageBreak/>
        <w:drawing>
          <wp:inline distT="0" distB="0" distL="0" distR="0" wp14:anchorId="5CD3D0CA" wp14:editId="44FDBB6F">
            <wp:extent cx="5940425" cy="2635885"/>
            <wp:effectExtent l="0" t="0" r="3175"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cstate="print"/>
                    <a:stretch>
                      <a:fillRect/>
                    </a:stretch>
                  </pic:blipFill>
                  <pic:spPr>
                    <a:xfrm>
                      <a:off x="0" y="0"/>
                      <a:ext cx="5940425" cy="2635885"/>
                    </a:xfrm>
                    <a:prstGeom prst="rect">
                      <a:avLst/>
                    </a:prstGeom>
                  </pic:spPr>
                </pic:pic>
              </a:graphicData>
            </a:graphic>
          </wp:inline>
        </w:drawing>
      </w:r>
    </w:p>
    <w:p w:rsidR="00D74FB3" w:rsidRPr="002D3DC4" w:rsidRDefault="00C84897" w:rsidP="00D74FB3">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fldChar w:fldCharType="begin"/>
      </w:r>
      <w:r w:rsidR="00D74FB3"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329</w:t>
      </w:r>
      <w:r w:rsidRPr="002D3DC4">
        <w:rPr>
          <w:b/>
          <w:color w:val="000000" w:themeColor="text1"/>
          <w:sz w:val="20"/>
          <w:szCs w:val="20"/>
        </w:rPr>
        <w:fldChar w:fldCharType="end"/>
      </w:r>
      <w:r w:rsidR="001C01AD">
        <w:rPr>
          <w:b/>
          <w:color w:val="000000" w:themeColor="text1"/>
          <w:sz w:val="20"/>
          <w:szCs w:val="20"/>
        </w:rPr>
        <w:t>-</w:t>
      </w:r>
      <w:r w:rsidR="001C01AD">
        <w:rPr>
          <w:b/>
          <w:color w:val="000000" w:themeColor="text1"/>
          <w:sz w:val="20"/>
          <w:szCs w:val="20"/>
          <w:lang w:val="kk-KZ"/>
        </w:rPr>
        <w:t>сурет</w:t>
      </w:r>
      <w:r w:rsidR="00D74FB3" w:rsidRPr="002D3DC4">
        <w:rPr>
          <w:b/>
          <w:color w:val="000000" w:themeColor="text1"/>
          <w:sz w:val="20"/>
          <w:szCs w:val="20"/>
        </w:rPr>
        <w:t xml:space="preserve">. </w:t>
      </w:r>
      <w:r w:rsidR="001C01AD">
        <w:rPr>
          <w:b/>
          <w:color w:val="000000" w:themeColor="text1"/>
          <w:sz w:val="20"/>
          <w:szCs w:val="20"/>
          <w:lang w:val="kk-KZ"/>
        </w:rPr>
        <w:t>Бөлшектеу жүргізуге арналған тауарды таңдау</w:t>
      </w:r>
      <w:r w:rsidR="00D74FB3" w:rsidRPr="002D3DC4">
        <w:rPr>
          <w:b/>
          <w:color w:val="000000" w:themeColor="text1"/>
          <w:sz w:val="20"/>
          <w:szCs w:val="20"/>
        </w:rPr>
        <w:t xml:space="preserve"> </w:t>
      </w:r>
    </w:p>
    <w:p w:rsidR="00D74FB3" w:rsidRPr="001D18D8" w:rsidRDefault="001C01AD" w:rsidP="00175FEE">
      <w:pPr>
        <w:pStyle w:val="af7"/>
        <w:numPr>
          <w:ilvl w:val="0"/>
          <w:numId w:val="169"/>
        </w:numPr>
        <w:spacing w:line="25" w:lineRule="atLeast"/>
        <w:contextualSpacing/>
        <w:jc w:val="both"/>
        <w:rPr>
          <w:color w:val="000000" w:themeColor="text1"/>
        </w:rPr>
      </w:pPr>
      <w:r>
        <w:rPr>
          <w:color w:val="000000" w:themeColor="text1"/>
          <w:lang w:val="kk-KZ"/>
        </w:rPr>
        <w:t>Бөлшектенетін қажетті санды толтырыңыз және</w:t>
      </w:r>
      <w:r w:rsidR="00D74FB3">
        <w:rPr>
          <w:color w:val="000000" w:themeColor="text1"/>
        </w:rPr>
        <w:t xml:space="preserve"> </w:t>
      </w:r>
      <w:r>
        <w:rPr>
          <w:color w:val="000000" w:themeColor="text1"/>
        </w:rPr>
        <w:t>«</w:t>
      </w:r>
      <w:r>
        <w:rPr>
          <w:color w:val="000000" w:themeColor="text1"/>
          <w:lang w:val="kk-KZ"/>
        </w:rPr>
        <w:t>Дайын</w:t>
      </w:r>
      <w:r w:rsidR="00D74FB3" w:rsidRPr="001D18D8">
        <w:rPr>
          <w:color w:val="000000" w:themeColor="text1"/>
        </w:rPr>
        <w:t>»</w:t>
      </w:r>
      <w:r>
        <w:rPr>
          <w:color w:val="000000" w:themeColor="text1"/>
          <w:lang w:val="kk-KZ"/>
        </w:rPr>
        <w:t xml:space="preserve"> батырмасын басыңыз</w:t>
      </w:r>
      <w:r w:rsidR="00D74FB3" w:rsidRPr="001D18D8">
        <w:rPr>
          <w:color w:val="000000" w:themeColor="text1"/>
        </w:rPr>
        <w:t>.</w:t>
      </w:r>
    </w:p>
    <w:p w:rsidR="00D74FB3" w:rsidRPr="001D18D8" w:rsidRDefault="00D74FB3" w:rsidP="00D74FB3">
      <w:pPr>
        <w:pStyle w:val="af7"/>
        <w:spacing w:line="25" w:lineRule="atLeast"/>
        <w:ind w:left="0"/>
        <w:jc w:val="center"/>
        <w:rPr>
          <w:color w:val="000000" w:themeColor="text1"/>
        </w:rPr>
      </w:pPr>
      <w:r>
        <w:rPr>
          <w:noProof/>
        </w:rPr>
        <w:drawing>
          <wp:inline distT="0" distB="0" distL="0" distR="0" wp14:anchorId="550C7A4C" wp14:editId="5ABCA1CE">
            <wp:extent cx="5940425" cy="3552190"/>
            <wp:effectExtent l="0" t="0" r="317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cstate="print"/>
                    <a:stretch>
                      <a:fillRect/>
                    </a:stretch>
                  </pic:blipFill>
                  <pic:spPr>
                    <a:xfrm>
                      <a:off x="0" y="0"/>
                      <a:ext cx="5940425" cy="3552190"/>
                    </a:xfrm>
                    <a:prstGeom prst="rect">
                      <a:avLst/>
                    </a:prstGeom>
                  </pic:spPr>
                </pic:pic>
              </a:graphicData>
            </a:graphic>
          </wp:inline>
        </w:drawing>
      </w:r>
    </w:p>
    <w:p w:rsidR="00D74FB3" w:rsidRPr="001C01AD" w:rsidRDefault="00C84897" w:rsidP="00D74FB3">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D74FB3"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330</w:t>
      </w:r>
      <w:r w:rsidRPr="002D3DC4">
        <w:rPr>
          <w:b/>
          <w:color w:val="000000" w:themeColor="text1"/>
          <w:sz w:val="20"/>
          <w:szCs w:val="20"/>
        </w:rPr>
        <w:fldChar w:fldCharType="end"/>
      </w:r>
      <w:r w:rsidR="001C01AD">
        <w:rPr>
          <w:b/>
          <w:color w:val="000000" w:themeColor="text1"/>
          <w:sz w:val="20"/>
          <w:szCs w:val="20"/>
        </w:rPr>
        <w:t>-</w:t>
      </w:r>
      <w:r w:rsidR="001C01AD">
        <w:rPr>
          <w:b/>
          <w:color w:val="000000" w:themeColor="text1"/>
          <w:sz w:val="20"/>
          <w:szCs w:val="20"/>
          <w:lang w:val="kk-KZ"/>
        </w:rPr>
        <w:t>сурет</w:t>
      </w:r>
      <w:r w:rsidR="001C01AD">
        <w:rPr>
          <w:b/>
          <w:color w:val="000000" w:themeColor="text1"/>
          <w:sz w:val="20"/>
          <w:szCs w:val="20"/>
        </w:rPr>
        <w:t xml:space="preserve">. </w:t>
      </w:r>
      <w:r w:rsidR="001C01AD">
        <w:rPr>
          <w:b/>
          <w:color w:val="000000" w:themeColor="text1"/>
          <w:sz w:val="20"/>
          <w:szCs w:val="20"/>
          <w:lang w:val="kk-KZ"/>
        </w:rPr>
        <w:t>Тауар туралы деректерді толтыру</w:t>
      </w:r>
    </w:p>
    <w:p w:rsidR="00D74FB3" w:rsidRPr="001C01AD" w:rsidRDefault="001C01AD" w:rsidP="00175FEE">
      <w:pPr>
        <w:pStyle w:val="af7"/>
        <w:numPr>
          <w:ilvl w:val="0"/>
          <w:numId w:val="169"/>
        </w:numPr>
        <w:spacing w:line="25" w:lineRule="atLeast"/>
        <w:contextualSpacing/>
        <w:jc w:val="both"/>
        <w:rPr>
          <w:color w:val="000000" w:themeColor="text1"/>
          <w:lang w:val="kk-KZ"/>
        </w:rPr>
      </w:pPr>
      <w:r w:rsidRPr="001C01AD">
        <w:rPr>
          <w:color w:val="000000" w:themeColor="text1"/>
          <w:lang w:val="kk-KZ"/>
        </w:rPr>
        <w:t>Е2 «Т</w:t>
      </w:r>
      <w:r>
        <w:rPr>
          <w:color w:val="000000" w:themeColor="text1"/>
          <w:lang w:val="kk-KZ"/>
        </w:rPr>
        <w:t>ауарлар</w:t>
      </w:r>
      <w:r w:rsidR="00D74FB3" w:rsidRPr="001C01AD">
        <w:rPr>
          <w:color w:val="000000" w:themeColor="text1"/>
          <w:lang w:val="kk-KZ"/>
        </w:rPr>
        <w:t xml:space="preserve">» </w:t>
      </w:r>
      <w:r>
        <w:rPr>
          <w:color w:val="000000" w:themeColor="text1"/>
          <w:lang w:val="kk-KZ"/>
        </w:rPr>
        <w:t>бөлімінде ВҚ ЖА</w:t>
      </w:r>
      <w:r w:rsidRPr="001C01AD">
        <w:rPr>
          <w:color w:val="000000" w:themeColor="text1"/>
          <w:lang w:val="kk-KZ"/>
        </w:rPr>
        <w:t>-</w:t>
      </w:r>
      <w:r>
        <w:rPr>
          <w:color w:val="000000" w:themeColor="text1"/>
          <w:lang w:val="kk-KZ"/>
        </w:rPr>
        <w:t>сынан бөлшектеуден кейін алынуы тиіс тауарды таңдау керек</w:t>
      </w:r>
      <w:r w:rsidR="00D74FB3" w:rsidRPr="001C01AD">
        <w:rPr>
          <w:color w:val="000000" w:themeColor="text1"/>
          <w:lang w:val="kk-KZ"/>
        </w:rPr>
        <w:t>.</w:t>
      </w:r>
    </w:p>
    <w:p w:rsidR="00D74FB3" w:rsidRPr="001D18D8" w:rsidRDefault="00D74FB3" w:rsidP="00D74FB3">
      <w:pPr>
        <w:spacing w:line="25" w:lineRule="atLeast"/>
        <w:jc w:val="both"/>
        <w:rPr>
          <w:color w:val="000000" w:themeColor="text1"/>
        </w:rPr>
      </w:pPr>
      <w:r>
        <w:rPr>
          <w:noProof/>
        </w:rPr>
        <w:drawing>
          <wp:inline distT="0" distB="0" distL="0" distR="0" wp14:anchorId="119840C4" wp14:editId="18F96C62">
            <wp:extent cx="5940425" cy="762635"/>
            <wp:effectExtent l="0" t="0" r="3175"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cstate="print"/>
                    <a:stretch>
                      <a:fillRect/>
                    </a:stretch>
                  </pic:blipFill>
                  <pic:spPr>
                    <a:xfrm>
                      <a:off x="0" y="0"/>
                      <a:ext cx="5940425" cy="762635"/>
                    </a:xfrm>
                    <a:prstGeom prst="rect">
                      <a:avLst/>
                    </a:prstGeom>
                  </pic:spPr>
                </pic:pic>
              </a:graphicData>
            </a:graphic>
          </wp:inline>
        </w:drawing>
      </w:r>
    </w:p>
    <w:p w:rsidR="00D74FB3" w:rsidRPr="001C01AD" w:rsidRDefault="00C84897" w:rsidP="00D74FB3">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D74FB3"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331</w:t>
      </w:r>
      <w:r w:rsidRPr="002D3DC4">
        <w:rPr>
          <w:b/>
          <w:color w:val="000000" w:themeColor="text1"/>
          <w:sz w:val="20"/>
          <w:szCs w:val="20"/>
        </w:rPr>
        <w:fldChar w:fldCharType="end"/>
      </w:r>
      <w:r w:rsidR="001C01AD">
        <w:rPr>
          <w:b/>
          <w:color w:val="000000" w:themeColor="text1"/>
          <w:sz w:val="20"/>
          <w:szCs w:val="20"/>
        </w:rPr>
        <w:t>-</w:t>
      </w:r>
      <w:r w:rsidR="001C01AD">
        <w:rPr>
          <w:b/>
          <w:color w:val="000000" w:themeColor="text1"/>
          <w:sz w:val="20"/>
          <w:szCs w:val="20"/>
          <w:lang w:val="kk-KZ"/>
        </w:rPr>
        <w:t>сурет</w:t>
      </w:r>
      <w:r w:rsidR="001C01AD">
        <w:rPr>
          <w:b/>
          <w:color w:val="000000" w:themeColor="text1"/>
          <w:sz w:val="20"/>
          <w:szCs w:val="20"/>
        </w:rPr>
        <w:t xml:space="preserve">. </w:t>
      </w:r>
      <w:r w:rsidR="001C01AD">
        <w:rPr>
          <w:b/>
          <w:color w:val="000000" w:themeColor="text1"/>
          <w:sz w:val="20"/>
          <w:szCs w:val="20"/>
          <w:lang w:val="kk-KZ"/>
        </w:rPr>
        <w:t>Алынған тауарды қосу</w:t>
      </w:r>
    </w:p>
    <w:p w:rsidR="00D74FB3" w:rsidRPr="00810CDD" w:rsidRDefault="001C01AD" w:rsidP="00175FEE">
      <w:pPr>
        <w:pStyle w:val="af7"/>
        <w:numPr>
          <w:ilvl w:val="0"/>
          <w:numId w:val="169"/>
        </w:numPr>
        <w:spacing w:line="25" w:lineRule="atLeast"/>
        <w:contextualSpacing/>
        <w:jc w:val="both"/>
        <w:rPr>
          <w:color w:val="000000" w:themeColor="text1"/>
        </w:rPr>
      </w:pPr>
      <w:r>
        <w:rPr>
          <w:color w:val="000000" w:themeColor="text1"/>
        </w:rPr>
        <w:t>«</w:t>
      </w:r>
      <w:r>
        <w:rPr>
          <w:color w:val="000000" w:themeColor="text1"/>
          <w:lang w:val="kk-KZ"/>
        </w:rPr>
        <w:t>Таңдау</w:t>
      </w:r>
      <w:r w:rsidR="00D74FB3" w:rsidRPr="00810CDD">
        <w:rPr>
          <w:color w:val="000000" w:themeColor="text1"/>
        </w:rPr>
        <w:t>»</w:t>
      </w:r>
      <w:r>
        <w:rPr>
          <w:color w:val="000000" w:themeColor="text1"/>
          <w:lang w:val="kk-KZ"/>
        </w:rPr>
        <w:t xml:space="preserve"> батырмасын басыңыз</w:t>
      </w:r>
      <w:r w:rsidR="00D74FB3" w:rsidRPr="00810CDD">
        <w:rPr>
          <w:color w:val="000000" w:themeColor="text1"/>
        </w:rPr>
        <w:t>.</w:t>
      </w:r>
    </w:p>
    <w:p w:rsidR="00D74FB3" w:rsidRDefault="00D74FB3" w:rsidP="00D74FB3">
      <w:pPr>
        <w:spacing w:line="25" w:lineRule="atLeast"/>
        <w:contextualSpacing/>
        <w:jc w:val="both"/>
        <w:rPr>
          <w:color w:val="000000" w:themeColor="text1"/>
        </w:rPr>
      </w:pPr>
      <w:r>
        <w:rPr>
          <w:noProof/>
        </w:rPr>
        <w:lastRenderedPageBreak/>
        <w:drawing>
          <wp:inline distT="0" distB="0" distL="0" distR="0" wp14:anchorId="33BFA286" wp14:editId="59CACDFD">
            <wp:extent cx="5940425" cy="3579495"/>
            <wp:effectExtent l="0" t="0" r="3175" b="190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cstate="print"/>
                    <a:stretch>
                      <a:fillRect/>
                    </a:stretch>
                  </pic:blipFill>
                  <pic:spPr>
                    <a:xfrm>
                      <a:off x="0" y="0"/>
                      <a:ext cx="5940425" cy="3579495"/>
                    </a:xfrm>
                    <a:prstGeom prst="rect">
                      <a:avLst/>
                    </a:prstGeom>
                  </pic:spPr>
                </pic:pic>
              </a:graphicData>
            </a:graphic>
          </wp:inline>
        </w:drawing>
      </w:r>
    </w:p>
    <w:p w:rsidR="00D74FB3" w:rsidRPr="00E76A68" w:rsidRDefault="00C84897" w:rsidP="00D74FB3">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D74FB3"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332</w:t>
      </w:r>
      <w:r w:rsidRPr="002D3DC4">
        <w:rPr>
          <w:b/>
          <w:color w:val="000000" w:themeColor="text1"/>
          <w:sz w:val="20"/>
          <w:szCs w:val="20"/>
        </w:rPr>
        <w:fldChar w:fldCharType="end"/>
      </w:r>
      <w:r w:rsidR="00E76A68">
        <w:rPr>
          <w:b/>
          <w:color w:val="000000" w:themeColor="text1"/>
          <w:sz w:val="20"/>
          <w:szCs w:val="20"/>
        </w:rPr>
        <w:t>-сурет. «Т</w:t>
      </w:r>
      <w:r w:rsidR="00E76A68">
        <w:rPr>
          <w:b/>
          <w:color w:val="000000" w:themeColor="text1"/>
          <w:sz w:val="20"/>
          <w:szCs w:val="20"/>
          <w:lang w:val="kk-KZ"/>
        </w:rPr>
        <w:t>аңдау</w:t>
      </w:r>
      <w:r w:rsidR="00D74FB3" w:rsidRPr="002D3DC4">
        <w:rPr>
          <w:b/>
          <w:color w:val="000000" w:themeColor="text1"/>
          <w:sz w:val="20"/>
          <w:szCs w:val="20"/>
        </w:rPr>
        <w:t>»</w:t>
      </w:r>
      <w:r w:rsidR="00E76A68">
        <w:rPr>
          <w:b/>
          <w:color w:val="000000" w:themeColor="text1"/>
          <w:sz w:val="20"/>
          <w:szCs w:val="20"/>
          <w:lang w:val="kk-KZ"/>
        </w:rPr>
        <w:t xml:space="preserve"> батырмасы</w:t>
      </w:r>
    </w:p>
    <w:p w:rsidR="00D74FB3" w:rsidRPr="004F2013" w:rsidRDefault="00F86681" w:rsidP="00175FEE">
      <w:pPr>
        <w:pStyle w:val="af7"/>
        <w:numPr>
          <w:ilvl w:val="0"/>
          <w:numId w:val="169"/>
        </w:numPr>
        <w:spacing w:line="25" w:lineRule="atLeast"/>
        <w:contextualSpacing/>
        <w:jc w:val="both"/>
        <w:rPr>
          <w:color w:val="000000" w:themeColor="text1"/>
          <w:lang w:val="kk-KZ"/>
        </w:rPr>
      </w:pPr>
      <w:r>
        <w:rPr>
          <w:color w:val="000000" w:themeColor="text1"/>
          <w:lang w:val="kk-KZ"/>
        </w:rPr>
        <w:t>ВҚ ЖА</w:t>
      </w:r>
      <w:r w:rsidR="00E76A68">
        <w:rPr>
          <w:color w:val="000000" w:themeColor="text1"/>
          <w:lang w:val="kk-KZ"/>
        </w:rPr>
        <w:t>-сынан жайғасымдар көрінеді</w:t>
      </w:r>
      <w:r w:rsidR="00D74FB3" w:rsidRPr="00E76A68">
        <w:rPr>
          <w:color w:val="000000" w:themeColor="text1"/>
          <w:lang w:val="kk-KZ"/>
        </w:rPr>
        <w:t xml:space="preserve">. </w:t>
      </w:r>
      <w:r w:rsidR="00E76A68">
        <w:rPr>
          <w:color w:val="000000" w:themeColor="text1"/>
          <w:lang w:val="kk-KZ"/>
        </w:rPr>
        <w:t>Керекті жайғасымды таңдаңыз және</w:t>
      </w:r>
      <w:r w:rsidR="00D74FB3" w:rsidRPr="004F2013">
        <w:rPr>
          <w:color w:val="000000" w:themeColor="text1"/>
          <w:lang w:val="kk-KZ"/>
        </w:rPr>
        <w:t xml:space="preserve"> </w:t>
      </w:r>
      <w:r w:rsidR="004F2013" w:rsidRPr="004F2013">
        <w:rPr>
          <w:color w:val="000000" w:themeColor="text1"/>
          <w:lang w:val="kk-KZ"/>
        </w:rPr>
        <w:t>«</w:t>
      </w:r>
      <w:r w:rsidR="004F2013">
        <w:rPr>
          <w:color w:val="000000" w:themeColor="text1"/>
          <w:lang w:val="kk-KZ"/>
        </w:rPr>
        <w:t>Таңдау</w:t>
      </w:r>
      <w:r w:rsidR="00D74FB3" w:rsidRPr="004F2013">
        <w:rPr>
          <w:color w:val="000000" w:themeColor="text1"/>
          <w:lang w:val="kk-KZ"/>
        </w:rPr>
        <w:t>»</w:t>
      </w:r>
      <w:r w:rsidR="004F2013">
        <w:rPr>
          <w:color w:val="000000" w:themeColor="text1"/>
          <w:lang w:val="kk-KZ"/>
        </w:rPr>
        <w:t xml:space="preserve"> батырмасын басыңыз</w:t>
      </w:r>
      <w:r w:rsidR="00D74FB3" w:rsidRPr="004F2013">
        <w:rPr>
          <w:color w:val="000000" w:themeColor="text1"/>
          <w:lang w:val="kk-KZ"/>
        </w:rPr>
        <w:t>.</w:t>
      </w:r>
    </w:p>
    <w:p w:rsidR="00D74FB3" w:rsidRDefault="00D74FB3" w:rsidP="00D74FB3">
      <w:pPr>
        <w:spacing w:line="25" w:lineRule="atLeast"/>
        <w:contextualSpacing/>
        <w:jc w:val="both"/>
        <w:rPr>
          <w:color w:val="000000" w:themeColor="text1"/>
        </w:rPr>
      </w:pPr>
      <w:r>
        <w:rPr>
          <w:noProof/>
        </w:rPr>
        <w:drawing>
          <wp:inline distT="0" distB="0" distL="0" distR="0" wp14:anchorId="544D3E8C" wp14:editId="32656052">
            <wp:extent cx="5940425" cy="2641600"/>
            <wp:effectExtent l="0" t="0" r="3175" b="635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stretch>
                      <a:fillRect/>
                    </a:stretch>
                  </pic:blipFill>
                  <pic:spPr>
                    <a:xfrm>
                      <a:off x="0" y="0"/>
                      <a:ext cx="5940425" cy="2641600"/>
                    </a:xfrm>
                    <a:prstGeom prst="rect">
                      <a:avLst/>
                    </a:prstGeom>
                  </pic:spPr>
                </pic:pic>
              </a:graphicData>
            </a:graphic>
          </wp:inline>
        </w:drawing>
      </w:r>
    </w:p>
    <w:p w:rsidR="00D74FB3" w:rsidRPr="00F86681" w:rsidRDefault="00C84897" w:rsidP="00D74FB3">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D74FB3"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333</w:t>
      </w:r>
      <w:r w:rsidRPr="002D3DC4">
        <w:rPr>
          <w:b/>
          <w:color w:val="000000" w:themeColor="text1"/>
          <w:sz w:val="20"/>
          <w:szCs w:val="20"/>
        </w:rPr>
        <w:fldChar w:fldCharType="end"/>
      </w:r>
      <w:r w:rsidR="00F86681">
        <w:rPr>
          <w:b/>
          <w:color w:val="000000" w:themeColor="text1"/>
          <w:sz w:val="20"/>
          <w:szCs w:val="20"/>
        </w:rPr>
        <w:t xml:space="preserve">. </w:t>
      </w:r>
      <w:r w:rsidR="00F86681">
        <w:rPr>
          <w:b/>
          <w:color w:val="000000" w:themeColor="text1"/>
          <w:sz w:val="20"/>
          <w:szCs w:val="20"/>
          <w:lang w:val="kk-KZ"/>
        </w:rPr>
        <w:t>ВҚ ЖА</w:t>
      </w:r>
      <w:r w:rsidR="00F86681">
        <w:rPr>
          <w:b/>
          <w:color w:val="000000" w:themeColor="text1"/>
          <w:sz w:val="20"/>
          <w:szCs w:val="20"/>
        </w:rPr>
        <w:t>-сынан</w:t>
      </w:r>
      <w:r w:rsidR="00F86681">
        <w:rPr>
          <w:b/>
          <w:color w:val="000000" w:themeColor="text1"/>
          <w:sz w:val="20"/>
          <w:szCs w:val="20"/>
          <w:lang w:val="kk-KZ"/>
        </w:rPr>
        <w:t xml:space="preserve"> таңдау</w:t>
      </w:r>
    </w:p>
    <w:p w:rsidR="00D74FB3" w:rsidRPr="00F86681" w:rsidRDefault="00F86681" w:rsidP="00175FEE">
      <w:pPr>
        <w:pStyle w:val="af7"/>
        <w:numPr>
          <w:ilvl w:val="0"/>
          <w:numId w:val="169"/>
        </w:numPr>
        <w:spacing w:line="25" w:lineRule="atLeast"/>
        <w:contextualSpacing/>
        <w:jc w:val="both"/>
        <w:rPr>
          <w:color w:val="000000" w:themeColor="text1"/>
          <w:lang w:val="kk-KZ"/>
        </w:rPr>
      </w:pPr>
      <w:r>
        <w:rPr>
          <w:color w:val="000000" w:themeColor="text1"/>
          <w:lang w:val="kk-KZ"/>
        </w:rPr>
        <w:t>Төменде тізімделген өрістерді толтырыңыз</w:t>
      </w:r>
      <w:r w:rsidRPr="00BE7805">
        <w:rPr>
          <w:color w:val="000000" w:themeColor="text1"/>
          <w:lang w:val="kk-KZ"/>
        </w:rPr>
        <w:t xml:space="preserve">, </w:t>
      </w:r>
      <w:r>
        <w:rPr>
          <w:color w:val="000000" w:themeColor="text1"/>
          <w:lang w:val="kk-KZ"/>
        </w:rPr>
        <w:t>содан кейін</w:t>
      </w:r>
      <w:r w:rsidRPr="00BE7805">
        <w:rPr>
          <w:color w:val="000000" w:themeColor="text1"/>
          <w:lang w:val="kk-KZ"/>
        </w:rPr>
        <w:t xml:space="preserve"> «</w:t>
      </w:r>
      <w:r>
        <w:rPr>
          <w:color w:val="000000" w:themeColor="text1"/>
          <w:lang w:val="kk-KZ"/>
        </w:rPr>
        <w:t>Дайын</w:t>
      </w:r>
      <w:r w:rsidRPr="00BE7805">
        <w:rPr>
          <w:color w:val="000000" w:themeColor="text1"/>
          <w:lang w:val="kk-KZ"/>
        </w:rPr>
        <w:t>»</w:t>
      </w:r>
      <w:r>
        <w:rPr>
          <w:color w:val="000000" w:themeColor="text1"/>
          <w:lang w:val="kk-KZ"/>
        </w:rPr>
        <w:t xml:space="preserve"> батырмасын басыңыз</w:t>
      </w:r>
      <w:r w:rsidR="002107CF" w:rsidRPr="00F86681">
        <w:rPr>
          <w:color w:val="000000" w:themeColor="text1"/>
          <w:lang w:val="kk-KZ"/>
        </w:rPr>
        <w:t>»</w:t>
      </w:r>
      <w:r w:rsidR="00D74FB3" w:rsidRPr="00F86681">
        <w:rPr>
          <w:color w:val="000000" w:themeColor="text1"/>
          <w:lang w:val="kk-KZ"/>
        </w:rPr>
        <w:t>:</w:t>
      </w:r>
    </w:p>
    <w:p w:rsidR="00D74FB3" w:rsidRPr="00F86681" w:rsidRDefault="00F86681" w:rsidP="00175FEE">
      <w:pPr>
        <w:pStyle w:val="af7"/>
        <w:numPr>
          <w:ilvl w:val="0"/>
          <w:numId w:val="168"/>
        </w:numPr>
        <w:spacing w:line="25" w:lineRule="atLeast"/>
        <w:ind w:left="1843"/>
        <w:contextualSpacing/>
        <w:jc w:val="both"/>
        <w:rPr>
          <w:color w:val="000000" w:themeColor="text1"/>
          <w:lang w:val="kk-KZ"/>
        </w:rPr>
      </w:pPr>
      <w:r w:rsidRPr="00BE7805">
        <w:rPr>
          <w:color w:val="000000" w:themeColor="text1"/>
          <w:lang w:val="kk-KZ"/>
        </w:rPr>
        <w:t>«</w:t>
      </w:r>
      <w:r>
        <w:rPr>
          <w:color w:val="000000" w:themeColor="text1"/>
          <w:lang w:val="kk-KZ"/>
        </w:rPr>
        <w:t>ТД</w:t>
      </w:r>
      <w:r w:rsidRPr="00BE7805">
        <w:rPr>
          <w:color w:val="000000" w:themeColor="text1"/>
          <w:lang w:val="kk-KZ"/>
        </w:rPr>
        <w:t>-</w:t>
      </w:r>
      <w:r>
        <w:rPr>
          <w:color w:val="000000" w:themeColor="text1"/>
          <w:lang w:val="kk-KZ"/>
        </w:rPr>
        <w:t>ға</w:t>
      </w:r>
      <w:r w:rsidRPr="00BE7805">
        <w:rPr>
          <w:color w:val="000000" w:themeColor="text1"/>
          <w:lang w:val="kk-KZ"/>
        </w:rPr>
        <w:t xml:space="preserve"> </w:t>
      </w:r>
      <w:r>
        <w:rPr>
          <w:color w:val="000000" w:themeColor="text1"/>
          <w:lang w:val="kk-KZ"/>
        </w:rPr>
        <w:t>немесе СЕН</w:t>
      </w:r>
      <w:r w:rsidRPr="00BE7805">
        <w:rPr>
          <w:color w:val="000000" w:themeColor="text1"/>
          <w:lang w:val="kk-KZ"/>
        </w:rPr>
        <w:t xml:space="preserve"> 328.00-</w:t>
      </w:r>
      <w:r>
        <w:rPr>
          <w:color w:val="000000" w:themeColor="text1"/>
          <w:lang w:val="kk-KZ"/>
        </w:rPr>
        <w:t>ге сәйкес тауарлардың атауы</w:t>
      </w:r>
      <w:r w:rsidRPr="00BE7805">
        <w:rPr>
          <w:color w:val="000000" w:themeColor="text1"/>
          <w:lang w:val="kk-KZ"/>
        </w:rPr>
        <w:t xml:space="preserve">» – </w:t>
      </w:r>
      <w:r>
        <w:rPr>
          <w:color w:val="000000" w:themeColor="text1"/>
          <w:lang w:val="kk-KZ"/>
        </w:rPr>
        <w:t>міндетті</w:t>
      </w:r>
      <w:r w:rsidRPr="00BE7805">
        <w:rPr>
          <w:color w:val="000000" w:themeColor="text1"/>
          <w:lang w:val="kk-KZ"/>
        </w:rPr>
        <w:t xml:space="preserve">, </w:t>
      </w:r>
      <w:r>
        <w:rPr>
          <w:color w:val="000000" w:themeColor="text1"/>
          <w:lang w:val="kk-KZ"/>
        </w:rPr>
        <w:t>егер тауардың шығу тегінің белгісі «1» немесе</w:t>
      </w:r>
      <w:r w:rsidRPr="00BE7805">
        <w:rPr>
          <w:color w:val="000000" w:themeColor="text1"/>
          <w:lang w:val="kk-KZ"/>
        </w:rPr>
        <w:t xml:space="preserve"> «2»</w:t>
      </w:r>
      <w:r>
        <w:rPr>
          <w:color w:val="000000" w:themeColor="text1"/>
          <w:lang w:val="kk-KZ"/>
        </w:rPr>
        <w:t xml:space="preserve"> болса</w:t>
      </w:r>
      <w:r w:rsidR="00D74FB3" w:rsidRPr="00F86681">
        <w:rPr>
          <w:color w:val="000000" w:themeColor="text1"/>
          <w:lang w:val="kk-KZ"/>
        </w:rPr>
        <w:t>;</w:t>
      </w:r>
    </w:p>
    <w:p w:rsidR="00D74FB3" w:rsidRDefault="00F86681" w:rsidP="00175FEE">
      <w:pPr>
        <w:pStyle w:val="af7"/>
        <w:numPr>
          <w:ilvl w:val="0"/>
          <w:numId w:val="168"/>
        </w:numPr>
        <w:spacing w:line="25" w:lineRule="atLeast"/>
        <w:ind w:left="1843"/>
        <w:contextualSpacing/>
        <w:jc w:val="both"/>
        <w:rPr>
          <w:color w:val="000000" w:themeColor="text1"/>
        </w:rPr>
      </w:pPr>
      <w:r>
        <w:rPr>
          <w:color w:val="000000" w:themeColor="text1"/>
        </w:rPr>
        <w:t>«</w:t>
      </w:r>
      <w:r>
        <w:rPr>
          <w:color w:val="000000" w:themeColor="text1"/>
          <w:lang w:val="kk-KZ"/>
        </w:rPr>
        <w:t>Тауардың шығу тегінің белгісі</w:t>
      </w:r>
      <w:r w:rsidR="00D74FB3">
        <w:rPr>
          <w:color w:val="000000" w:themeColor="text1"/>
        </w:rPr>
        <w:t>»;</w:t>
      </w:r>
    </w:p>
    <w:p w:rsidR="00D74FB3" w:rsidRDefault="00F86681" w:rsidP="00175FEE">
      <w:pPr>
        <w:pStyle w:val="af7"/>
        <w:numPr>
          <w:ilvl w:val="0"/>
          <w:numId w:val="168"/>
        </w:numPr>
        <w:spacing w:line="25" w:lineRule="atLeast"/>
        <w:ind w:left="1843"/>
        <w:contextualSpacing/>
        <w:jc w:val="both"/>
        <w:rPr>
          <w:color w:val="000000" w:themeColor="text1"/>
        </w:rPr>
      </w:pPr>
      <w:r>
        <w:rPr>
          <w:color w:val="000000" w:themeColor="text1"/>
        </w:rPr>
        <w:t>«</w:t>
      </w:r>
      <w:r>
        <w:rPr>
          <w:color w:val="000000" w:themeColor="text1"/>
          <w:lang w:val="kk-KZ"/>
        </w:rPr>
        <w:t>Баж типі</w:t>
      </w:r>
      <w:r w:rsidR="00D74FB3">
        <w:rPr>
          <w:color w:val="000000" w:themeColor="text1"/>
        </w:rPr>
        <w:t>»;</w:t>
      </w:r>
    </w:p>
    <w:p w:rsidR="00D74FB3" w:rsidRDefault="00F86681" w:rsidP="00175FEE">
      <w:pPr>
        <w:pStyle w:val="af7"/>
        <w:numPr>
          <w:ilvl w:val="0"/>
          <w:numId w:val="168"/>
        </w:numPr>
        <w:spacing w:line="25" w:lineRule="atLeast"/>
        <w:ind w:left="1843"/>
        <w:contextualSpacing/>
        <w:jc w:val="both"/>
        <w:rPr>
          <w:color w:val="000000" w:themeColor="text1"/>
        </w:rPr>
      </w:pPr>
      <w:r>
        <w:rPr>
          <w:color w:val="000000" w:themeColor="text1"/>
        </w:rPr>
        <w:t>«</w:t>
      </w:r>
      <w:r>
        <w:rPr>
          <w:color w:val="000000" w:themeColor="text1"/>
          <w:lang w:val="kk-KZ"/>
        </w:rPr>
        <w:t>Өлшеу бірлігі</w:t>
      </w:r>
      <w:r w:rsidR="00D74FB3">
        <w:rPr>
          <w:color w:val="000000" w:themeColor="text1"/>
        </w:rPr>
        <w:t>»;</w:t>
      </w:r>
    </w:p>
    <w:p w:rsidR="00D74FB3" w:rsidRDefault="00F86681" w:rsidP="00175FEE">
      <w:pPr>
        <w:pStyle w:val="af7"/>
        <w:numPr>
          <w:ilvl w:val="0"/>
          <w:numId w:val="168"/>
        </w:numPr>
        <w:spacing w:line="25" w:lineRule="atLeast"/>
        <w:ind w:left="1843"/>
        <w:contextualSpacing/>
        <w:jc w:val="both"/>
        <w:rPr>
          <w:color w:val="000000" w:themeColor="text1"/>
        </w:rPr>
      </w:pPr>
      <w:r>
        <w:rPr>
          <w:color w:val="000000" w:themeColor="text1"/>
        </w:rPr>
        <w:t>«</w:t>
      </w:r>
      <w:r>
        <w:rPr>
          <w:color w:val="000000" w:themeColor="text1"/>
          <w:lang w:val="kk-KZ"/>
        </w:rPr>
        <w:t>Саны</w:t>
      </w:r>
      <w:r>
        <w:rPr>
          <w:color w:val="000000" w:themeColor="text1"/>
        </w:rPr>
        <w:t xml:space="preserve"> (</w:t>
      </w:r>
      <w:r>
        <w:rPr>
          <w:color w:val="000000" w:themeColor="text1"/>
          <w:lang w:val="kk-KZ"/>
        </w:rPr>
        <w:t>көлемі</w:t>
      </w:r>
      <w:r w:rsidR="00D74FB3">
        <w:rPr>
          <w:color w:val="000000" w:themeColor="text1"/>
        </w:rPr>
        <w:t>)»;</w:t>
      </w:r>
    </w:p>
    <w:p w:rsidR="00D74FB3" w:rsidRDefault="00F86681" w:rsidP="00175FEE">
      <w:pPr>
        <w:pStyle w:val="af7"/>
        <w:numPr>
          <w:ilvl w:val="0"/>
          <w:numId w:val="168"/>
        </w:numPr>
        <w:spacing w:line="25" w:lineRule="atLeast"/>
        <w:ind w:left="1843"/>
        <w:contextualSpacing/>
        <w:jc w:val="both"/>
        <w:rPr>
          <w:color w:val="000000" w:themeColor="text1"/>
        </w:rPr>
      </w:pPr>
      <w:r>
        <w:rPr>
          <w:color w:val="000000" w:themeColor="text1"/>
        </w:rPr>
        <w:t>«</w:t>
      </w:r>
      <w:r>
        <w:rPr>
          <w:color w:val="000000" w:themeColor="text1"/>
          <w:lang w:val="kk-KZ"/>
        </w:rPr>
        <w:t>Бір бірлік үшін бағасы</w:t>
      </w:r>
      <w:r w:rsidR="00D74FB3">
        <w:rPr>
          <w:color w:val="000000" w:themeColor="text1"/>
        </w:rPr>
        <w:t>»;</w:t>
      </w:r>
    </w:p>
    <w:p w:rsidR="00D74FB3" w:rsidRDefault="00F86681" w:rsidP="00175FEE">
      <w:pPr>
        <w:pStyle w:val="af7"/>
        <w:numPr>
          <w:ilvl w:val="0"/>
          <w:numId w:val="168"/>
        </w:numPr>
        <w:spacing w:line="25" w:lineRule="atLeast"/>
        <w:ind w:left="1843"/>
        <w:contextualSpacing/>
        <w:jc w:val="both"/>
        <w:rPr>
          <w:color w:val="000000" w:themeColor="text1"/>
        </w:rPr>
      </w:pPr>
      <w:r>
        <w:rPr>
          <w:color w:val="000000" w:themeColor="text1"/>
        </w:rPr>
        <w:t>«</w:t>
      </w:r>
      <w:r>
        <w:rPr>
          <w:color w:val="000000" w:themeColor="text1"/>
          <w:lang w:val="kk-KZ"/>
        </w:rPr>
        <w:t>И</w:t>
      </w:r>
      <w:r>
        <w:rPr>
          <w:color w:val="000000" w:themeColor="text1"/>
        </w:rPr>
        <w:t>мпорт</w:t>
      </w:r>
      <w:r>
        <w:rPr>
          <w:color w:val="000000" w:themeColor="text1"/>
          <w:lang w:val="kk-KZ"/>
        </w:rPr>
        <w:t>тау</w:t>
      </w:r>
      <w:r>
        <w:rPr>
          <w:color w:val="000000" w:themeColor="text1"/>
        </w:rPr>
        <w:t>/</w:t>
      </w:r>
      <w:r>
        <w:rPr>
          <w:color w:val="000000" w:themeColor="text1"/>
          <w:lang w:val="kk-KZ"/>
        </w:rPr>
        <w:t>өндіру елі</w:t>
      </w:r>
      <w:r w:rsidR="00D74FB3">
        <w:rPr>
          <w:color w:val="000000" w:themeColor="text1"/>
        </w:rPr>
        <w:t>»;</w:t>
      </w:r>
    </w:p>
    <w:p w:rsidR="00D74FB3" w:rsidRDefault="00F86681" w:rsidP="00175FEE">
      <w:pPr>
        <w:pStyle w:val="af7"/>
        <w:numPr>
          <w:ilvl w:val="0"/>
          <w:numId w:val="168"/>
        </w:numPr>
        <w:spacing w:line="25" w:lineRule="atLeast"/>
        <w:ind w:left="1843"/>
        <w:contextualSpacing/>
        <w:jc w:val="both"/>
        <w:rPr>
          <w:color w:val="000000" w:themeColor="text1"/>
        </w:rPr>
      </w:pPr>
      <w:r>
        <w:rPr>
          <w:color w:val="000000" w:themeColor="text1"/>
        </w:rPr>
        <w:lastRenderedPageBreak/>
        <w:t>«</w:t>
      </w:r>
      <w:r>
        <w:rPr>
          <w:color w:val="000000" w:themeColor="text1"/>
          <w:lang w:val="kk-KZ"/>
        </w:rPr>
        <w:t>ТД</w:t>
      </w:r>
      <w:r>
        <w:rPr>
          <w:color w:val="000000" w:themeColor="text1"/>
        </w:rPr>
        <w:t xml:space="preserve"> </w:t>
      </w:r>
      <w:r>
        <w:rPr>
          <w:color w:val="000000" w:themeColor="text1"/>
          <w:lang w:val="kk-KZ"/>
        </w:rPr>
        <w:t>немесе</w:t>
      </w:r>
      <w:r>
        <w:rPr>
          <w:color w:val="000000" w:themeColor="text1"/>
        </w:rPr>
        <w:t xml:space="preserve"> </w:t>
      </w:r>
      <w:r>
        <w:rPr>
          <w:color w:val="000000" w:themeColor="text1"/>
          <w:lang w:val="kk-KZ"/>
        </w:rPr>
        <w:t>СЕН</w:t>
      </w:r>
      <w:r w:rsidR="00D74FB3" w:rsidRPr="00784E33">
        <w:rPr>
          <w:color w:val="000000" w:themeColor="text1"/>
        </w:rPr>
        <w:t xml:space="preserve"> 328.00</w:t>
      </w:r>
      <w:r>
        <w:rPr>
          <w:color w:val="000000" w:themeColor="text1"/>
        </w:rPr>
        <w:t>-</w:t>
      </w:r>
      <w:r>
        <w:rPr>
          <w:color w:val="000000" w:themeColor="text1"/>
          <w:lang w:val="kk-KZ"/>
        </w:rPr>
        <w:t>ден тауар жайғасымының нөмірі</w:t>
      </w:r>
      <w:r>
        <w:rPr>
          <w:color w:val="000000" w:themeColor="text1"/>
        </w:rPr>
        <w:t xml:space="preserve">» – </w:t>
      </w:r>
      <w:r>
        <w:rPr>
          <w:color w:val="000000" w:themeColor="text1"/>
          <w:lang w:val="kk-KZ"/>
        </w:rPr>
        <w:t>міндетті</w:t>
      </w:r>
      <w:r>
        <w:rPr>
          <w:color w:val="000000" w:themeColor="text1"/>
        </w:rPr>
        <w:t>, е</w:t>
      </w:r>
      <w:r>
        <w:rPr>
          <w:color w:val="000000" w:themeColor="text1"/>
          <w:lang w:val="kk-KZ"/>
        </w:rPr>
        <w:t>гер тауардың шығу тегінің белгісі</w:t>
      </w:r>
      <w:r w:rsidR="00D74FB3">
        <w:rPr>
          <w:color w:val="000000" w:themeColor="text1"/>
        </w:rPr>
        <w:t xml:space="preserve"> «1»</w:t>
      </w:r>
      <w:r>
        <w:rPr>
          <w:color w:val="000000" w:themeColor="text1"/>
          <w:lang w:val="kk-KZ"/>
        </w:rPr>
        <w:t xml:space="preserve"> болса</w:t>
      </w:r>
      <w:r w:rsidR="00D74FB3">
        <w:rPr>
          <w:color w:val="000000" w:themeColor="text1"/>
        </w:rPr>
        <w:t>;</w:t>
      </w:r>
    </w:p>
    <w:p w:rsidR="00D74FB3" w:rsidRDefault="00D74FB3" w:rsidP="00175FEE">
      <w:pPr>
        <w:pStyle w:val="af7"/>
        <w:numPr>
          <w:ilvl w:val="0"/>
          <w:numId w:val="168"/>
        </w:numPr>
        <w:spacing w:line="25" w:lineRule="atLeast"/>
        <w:ind w:left="1843"/>
        <w:contextualSpacing/>
        <w:jc w:val="both"/>
        <w:rPr>
          <w:color w:val="000000" w:themeColor="text1"/>
        </w:rPr>
      </w:pPr>
      <w:r>
        <w:rPr>
          <w:color w:val="000000" w:themeColor="text1"/>
        </w:rPr>
        <w:t>«</w:t>
      </w:r>
      <w:r w:rsidR="00F86681">
        <w:rPr>
          <w:color w:val="000000" w:themeColor="text1"/>
          <w:lang w:val="kk-KZ"/>
        </w:rPr>
        <w:t xml:space="preserve">ТД </w:t>
      </w:r>
      <w:r w:rsidR="00F86681">
        <w:rPr>
          <w:color w:val="000000" w:themeColor="text1"/>
        </w:rPr>
        <w:t xml:space="preserve">№, </w:t>
      </w:r>
      <w:r w:rsidR="00F86681">
        <w:rPr>
          <w:color w:val="000000" w:themeColor="text1"/>
          <w:lang w:val="kk-KZ"/>
        </w:rPr>
        <w:t>СЕН</w:t>
      </w:r>
      <w:r w:rsidRPr="0039676F">
        <w:rPr>
          <w:color w:val="000000" w:themeColor="text1"/>
        </w:rPr>
        <w:t xml:space="preserve"> 328.00, СТ-KZ, СТ-1</w:t>
      </w:r>
      <w:r w:rsidR="00F86681">
        <w:rPr>
          <w:color w:val="000000" w:themeColor="text1"/>
        </w:rPr>
        <w:t xml:space="preserve">» – </w:t>
      </w:r>
      <w:r w:rsidR="00F86681">
        <w:rPr>
          <w:color w:val="000000" w:themeColor="text1"/>
          <w:lang w:val="kk-KZ"/>
        </w:rPr>
        <w:t>міндетті</w:t>
      </w:r>
      <w:r>
        <w:rPr>
          <w:color w:val="000000" w:themeColor="text1"/>
        </w:rPr>
        <w:t>, е</w:t>
      </w:r>
      <w:r w:rsidR="00F86681">
        <w:rPr>
          <w:color w:val="000000" w:themeColor="text1"/>
          <w:lang w:val="kk-KZ"/>
        </w:rPr>
        <w:t>гер тауардың шығу тегінің белгісі</w:t>
      </w:r>
      <w:r>
        <w:rPr>
          <w:color w:val="000000" w:themeColor="text1"/>
        </w:rPr>
        <w:t xml:space="preserve"> «1»</w:t>
      </w:r>
      <w:r w:rsidR="00F86681">
        <w:rPr>
          <w:color w:val="000000" w:themeColor="text1"/>
          <w:lang w:val="kk-KZ"/>
        </w:rPr>
        <w:t xml:space="preserve"> болса;</w:t>
      </w:r>
    </w:p>
    <w:p w:rsidR="00D74FB3" w:rsidRDefault="00F86681" w:rsidP="00175FEE">
      <w:pPr>
        <w:pStyle w:val="af7"/>
        <w:numPr>
          <w:ilvl w:val="0"/>
          <w:numId w:val="168"/>
        </w:numPr>
        <w:spacing w:line="25" w:lineRule="atLeast"/>
        <w:ind w:left="1843"/>
        <w:contextualSpacing/>
        <w:jc w:val="both"/>
        <w:rPr>
          <w:color w:val="000000" w:themeColor="text1"/>
        </w:rPr>
      </w:pPr>
      <w:r>
        <w:rPr>
          <w:color w:val="000000" w:themeColor="text1"/>
        </w:rPr>
        <w:t xml:space="preserve"> «Физи</w:t>
      </w:r>
      <w:r>
        <w:rPr>
          <w:color w:val="000000" w:themeColor="text1"/>
          <w:lang w:val="kk-KZ"/>
        </w:rPr>
        <w:t>калық белгі</w:t>
      </w:r>
      <w:r>
        <w:rPr>
          <w:color w:val="000000" w:themeColor="text1"/>
        </w:rPr>
        <w:t>» – е</w:t>
      </w:r>
      <w:r>
        <w:rPr>
          <w:color w:val="000000" w:themeColor="text1"/>
          <w:lang w:val="kk-KZ"/>
        </w:rPr>
        <w:t>гер тауар бірегей болса</w:t>
      </w:r>
      <w:r w:rsidR="00D74FB3">
        <w:rPr>
          <w:color w:val="000000" w:themeColor="text1"/>
        </w:rPr>
        <w:t>.</w:t>
      </w:r>
    </w:p>
    <w:p w:rsidR="002107CF" w:rsidRDefault="002107CF" w:rsidP="002107CF">
      <w:pPr>
        <w:spacing w:line="25" w:lineRule="atLeast"/>
        <w:contextualSpacing/>
        <w:jc w:val="both"/>
        <w:rPr>
          <w:color w:val="000000" w:themeColor="text1"/>
        </w:rPr>
      </w:pPr>
      <w:r>
        <w:rPr>
          <w:noProof/>
        </w:rPr>
        <w:drawing>
          <wp:inline distT="0" distB="0" distL="0" distR="0" wp14:anchorId="762CECFF" wp14:editId="348CF038">
            <wp:extent cx="5940425" cy="3556000"/>
            <wp:effectExtent l="0" t="0" r="3175" b="635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cstate="print"/>
                    <a:stretch>
                      <a:fillRect/>
                    </a:stretch>
                  </pic:blipFill>
                  <pic:spPr>
                    <a:xfrm>
                      <a:off x="0" y="0"/>
                      <a:ext cx="5940425" cy="3556000"/>
                    </a:xfrm>
                    <a:prstGeom prst="rect">
                      <a:avLst/>
                    </a:prstGeom>
                  </pic:spPr>
                </pic:pic>
              </a:graphicData>
            </a:graphic>
          </wp:inline>
        </w:drawing>
      </w:r>
    </w:p>
    <w:p w:rsidR="002107CF" w:rsidRPr="00F86681" w:rsidRDefault="00C84897" w:rsidP="002107CF">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2107CF"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334</w:t>
      </w:r>
      <w:r w:rsidRPr="002D3DC4">
        <w:rPr>
          <w:b/>
          <w:color w:val="000000" w:themeColor="text1"/>
          <w:sz w:val="20"/>
          <w:szCs w:val="20"/>
        </w:rPr>
        <w:fldChar w:fldCharType="end"/>
      </w:r>
      <w:r w:rsidR="00F86681">
        <w:rPr>
          <w:b/>
          <w:color w:val="000000" w:themeColor="text1"/>
          <w:sz w:val="20"/>
          <w:szCs w:val="20"/>
        </w:rPr>
        <w:t>-</w:t>
      </w:r>
      <w:r w:rsidR="00F86681">
        <w:rPr>
          <w:b/>
          <w:color w:val="000000" w:themeColor="text1"/>
          <w:sz w:val="20"/>
          <w:szCs w:val="20"/>
          <w:lang w:val="kk-KZ"/>
        </w:rPr>
        <w:t>сурет</w:t>
      </w:r>
      <w:r w:rsidR="00F86681">
        <w:rPr>
          <w:b/>
          <w:color w:val="000000" w:themeColor="text1"/>
          <w:sz w:val="20"/>
          <w:szCs w:val="20"/>
        </w:rPr>
        <w:t xml:space="preserve">. </w:t>
      </w:r>
      <w:r w:rsidR="00F86681">
        <w:rPr>
          <w:b/>
          <w:color w:val="000000" w:themeColor="text1"/>
          <w:sz w:val="20"/>
          <w:szCs w:val="20"/>
          <w:lang w:val="kk-KZ"/>
        </w:rPr>
        <w:t>Алынған тауар туралы деректерді толтыру</w:t>
      </w:r>
    </w:p>
    <w:p w:rsidR="00C17F17" w:rsidRPr="00F86681" w:rsidRDefault="00F86681" w:rsidP="00175FEE">
      <w:pPr>
        <w:pStyle w:val="af7"/>
        <w:numPr>
          <w:ilvl w:val="0"/>
          <w:numId w:val="169"/>
        </w:numPr>
        <w:spacing w:line="25" w:lineRule="atLeast"/>
        <w:contextualSpacing/>
        <w:jc w:val="both"/>
        <w:rPr>
          <w:color w:val="000000" w:themeColor="text1"/>
          <w:lang w:val="kk-KZ"/>
        </w:rPr>
      </w:pPr>
      <w:r>
        <w:rPr>
          <w:color w:val="000000" w:themeColor="text1"/>
          <w:lang w:val="kk-KZ"/>
        </w:rPr>
        <w:t>Осылайша бөлшектеуден кейін алынуы тиіс келесі қажетті тауарларды ВҚ ЖА</w:t>
      </w:r>
      <w:r w:rsidRPr="00F86681">
        <w:rPr>
          <w:color w:val="000000" w:themeColor="text1"/>
          <w:lang w:val="kk-KZ"/>
        </w:rPr>
        <w:t>-</w:t>
      </w:r>
      <w:r>
        <w:rPr>
          <w:color w:val="000000" w:themeColor="text1"/>
          <w:lang w:val="kk-KZ"/>
        </w:rPr>
        <w:t>сынан таңдаңыз</w:t>
      </w:r>
      <w:r w:rsidR="00C17F17" w:rsidRPr="00F86681">
        <w:rPr>
          <w:color w:val="000000" w:themeColor="text1"/>
          <w:lang w:val="kk-KZ"/>
        </w:rPr>
        <w:t xml:space="preserve"> </w:t>
      </w:r>
      <w:r>
        <w:rPr>
          <w:color w:val="000000" w:themeColor="text1"/>
          <w:lang w:val="kk-KZ"/>
        </w:rPr>
        <w:t>және барлық міндетті өрістерді толтырыңыз</w:t>
      </w:r>
      <w:r w:rsidR="00C17F17" w:rsidRPr="00F86681">
        <w:rPr>
          <w:color w:val="000000" w:themeColor="text1"/>
          <w:lang w:val="kk-KZ"/>
        </w:rPr>
        <w:t>.</w:t>
      </w:r>
    </w:p>
    <w:p w:rsidR="00D74FB3" w:rsidRPr="00F86681" w:rsidRDefault="00F86681" w:rsidP="00175FEE">
      <w:pPr>
        <w:pStyle w:val="af7"/>
        <w:numPr>
          <w:ilvl w:val="0"/>
          <w:numId w:val="169"/>
        </w:numPr>
        <w:spacing w:line="25" w:lineRule="atLeast"/>
        <w:contextualSpacing/>
        <w:jc w:val="both"/>
        <w:rPr>
          <w:color w:val="000000" w:themeColor="text1"/>
          <w:lang w:val="kk-KZ"/>
        </w:rPr>
      </w:pPr>
      <w:r>
        <w:rPr>
          <w:color w:val="000000" w:themeColor="text1"/>
          <w:lang w:val="kk-KZ"/>
        </w:rPr>
        <w:t>Нысанның қалған өрістерін толтырыңыз және «Сақтау</w:t>
      </w:r>
      <w:r w:rsidR="00D74FB3" w:rsidRPr="00F86681">
        <w:rPr>
          <w:color w:val="000000" w:themeColor="text1"/>
          <w:lang w:val="kk-KZ"/>
        </w:rPr>
        <w:t>»</w:t>
      </w:r>
      <w:r>
        <w:rPr>
          <w:color w:val="000000" w:themeColor="text1"/>
          <w:lang w:val="kk-KZ"/>
        </w:rPr>
        <w:t xml:space="preserve"> батырмасын басыңыз</w:t>
      </w:r>
      <w:r w:rsidR="00D74FB3" w:rsidRPr="00F86681">
        <w:rPr>
          <w:color w:val="000000" w:themeColor="text1"/>
          <w:lang w:val="kk-KZ"/>
        </w:rPr>
        <w:t>.</w:t>
      </w:r>
    </w:p>
    <w:p w:rsidR="00D74FB3" w:rsidRDefault="004E51DC" w:rsidP="00D74FB3">
      <w:pPr>
        <w:spacing w:line="25" w:lineRule="atLeast"/>
        <w:contextualSpacing/>
        <w:jc w:val="both"/>
        <w:rPr>
          <w:color w:val="000000" w:themeColor="text1"/>
        </w:rPr>
      </w:pPr>
      <w:r>
        <w:rPr>
          <w:noProof/>
        </w:rPr>
        <w:drawing>
          <wp:inline distT="0" distB="0" distL="0" distR="0" wp14:anchorId="1DE8584E" wp14:editId="75907882">
            <wp:extent cx="5940425" cy="2680970"/>
            <wp:effectExtent l="0" t="0" r="3175" b="508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cstate="print"/>
                    <a:stretch>
                      <a:fillRect/>
                    </a:stretch>
                  </pic:blipFill>
                  <pic:spPr>
                    <a:xfrm>
                      <a:off x="0" y="0"/>
                      <a:ext cx="5940425" cy="2680970"/>
                    </a:xfrm>
                    <a:prstGeom prst="rect">
                      <a:avLst/>
                    </a:prstGeom>
                  </pic:spPr>
                </pic:pic>
              </a:graphicData>
            </a:graphic>
          </wp:inline>
        </w:drawing>
      </w:r>
    </w:p>
    <w:p w:rsidR="00D74FB3" w:rsidRPr="00F86681" w:rsidRDefault="00C84897" w:rsidP="00D74FB3">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D74FB3"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335</w:t>
      </w:r>
      <w:r w:rsidRPr="002D3DC4">
        <w:rPr>
          <w:b/>
          <w:color w:val="000000" w:themeColor="text1"/>
          <w:sz w:val="20"/>
          <w:szCs w:val="20"/>
        </w:rPr>
        <w:fldChar w:fldCharType="end"/>
      </w:r>
      <w:r w:rsidR="00F86681">
        <w:rPr>
          <w:b/>
          <w:color w:val="000000" w:themeColor="text1"/>
          <w:sz w:val="20"/>
          <w:szCs w:val="20"/>
        </w:rPr>
        <w:t>-</w:t>
      </w:r>
      <w:r w:rsidR="00F86681">
        <w:rPr>
          <w:b/>
          <w:color w:val="000000" w:themeColor="text1"/>
          <w:sz w:val="20"/>
          <w:szCs w:val="20"/>
          <w:lang w:val="kk-KZ"/>
        </w:rPr>
        <w:t>сурет</w:t>
      </w:r>
      <w:r w:rsidR="00F86681">
        <w:rPr>
          <w:b/>
          <w:color w:val="000000" w:themeColor="text1"/>
          <w:sz w:val="20"/>
          <w:szCs w:val="20"/>
        </w:rPr>
        <w:t>. «С</w:t>
      </w:r>
      <w:r w:rsidR="00F86681">
        <w:rPr>
          <w:b/>
          <w:color w:val="000000" w:themeColor="text1"/>
          <w:sz w:val="20"/>
          <w:szCs w:val="20"/>
          <w:lang w:val="kk-KZ"/>
        </w:rPr>
        <w:t>ақтау</w:t>
      </w:r>
      <w:r w:rsidR="00D74FB3" w:rsidRPr="002D3DC4">
        <w:rPr>
          <w:b/>
          <w:color w:val="000000" w:themeColor="text1"/>
          <w:sz w:val="20"/>
          <w:szCs w:val="20"/>
        </w:rPr>
        <w:t>»</w:t>
      </w:r>
      <w:r w:rsidR="00F86681">
        <w:rPr>
          <w:b/>
          <w:color w:val="000000" w:themeColor="text1"/>
          <w:sz w:val="20"/>
          <w:szCs w:val="20"/>
          <w:lang w:val="kk-KZ"/>
        </w:rPr>
        <w:t xml:space="preserve"> батырмасы</w:t>
      </w:r>
    </w:p>
    <w:p w:rsidR="00D74FB3" w:rsidRPr="00DF718D" w:rsidRDefault="00DF718D" w:rsidP="00175FEE">
      <w:pPr>
        <w:pStyle w:val="af7"/>
        <w:numPr>
          <w:ilvl w:val="0"/>
          <w:numId w:val="169"/>
        </w:numPr>
        <w:spacing w:line="25" w:lineRule="atLeast"/>
        <w:contextualSpacing/>
        <w:jc w:val="both"/>
        <w:rPr>
          <w:color w:val="000000" w:themeColor="text1"/>
          <w:lang w:val="kk-KZ"/>
        </w:rPr>
      </w:pPr>
      <w:r>
        <w:rPr>
          <w:color w:val="000000" w:themeColor="text1"/>
          <w:lang w:val="kk-KZ"/>
        </w:rPr>
        <w:t>Нысанға</w:t>
      </w:r>
      <w:r w:rsidR="00D74FB3" w:rsidRPr="00DF718D">
        <w:rPr>
          <w:color w:val="000000" w:themeColor="text1"/>
          <w:lang w:val="kk-KZ"/>
        </w:rPr>
        <w:t xml:space="preserve"> RSA</w:t>
      </w:r>
      <w:r w:rsidRPr="00DF718D">
        <w:rPr>
          <w:color w:val="000000" w:themeColor="text1"/>
          <w:lang w:val="kk-KZ"/>
        </w:rPr>
        <w:t xml:space="preserve"> сертификат</w:t>
      </w:r>
      <w:r>
        <w:rPr>
          <w:color w:val="000000" w:themeColor="text1"/>
          <w:lang w:val="kk-KZ"/>
        </w:rPr>
        <w:t>ымен қол қойыңыз</w:t>
      </w:r>
      <w:r w:rsidRPr="00DF718D">
        <w:rPr>
          <w:color w:val="000000" w:themeColor="text1"/>
          <w:lang w:val="kk-KZ"/>
        </w:rPr>
        <w:t xml:space="preserve">, </w:t>
      </w:r>
      <w:r>
        <w:rPr>
          <w:color w:val="000000" w:themeColor="text1"/>
          <w:lang w:val="kk-KZ"/>
        </w:rPr>
        <w:t>содан кейін ол сақталады</w:t>
      </w:r>
      <w:r w:rsidR="00D74FB3" w:rsidRPr="00DF718D">
        <w:rPr>
          <w:color w:val="000000" w:themeColor="text1"/>
          <w:lang w:val="kk-KZ"/>
        </w:rPr>
        <w:t>.</w:t>
      </w:r>
    </w:p>
    <w:p w:rsidR="00D74FB3" w:rsidRPr="00DF718D" w:rsidRDefault="00DF718D" w:rsidP="00175FEE">
      <w:pPr>
        <w:pStyle w:val="af7"/>
        <w:numPr>
          <w:ilvl w:val="0"/>
          <w:numId w:val="169"/>
        </w:numPr>
        <w:spacing w:line="25" w:lineRule="atLeast"/>
        <w:contextualSpacing/>
        <w:jc w:val="both"/>
        <w:rPr>
          <w:color w:val="000000" w:themeColor="text1"/>
          <w:lang w:val="kk-KZ"/>
        </w:rPr>
      </w:pPr>
      <w:r>
        <w:rPr>
          <w:color w:val="000000" w:themeColor="text1"/>
          <w:lang w:val="kk-KZ"/>
        </w:rPr>
        <w:t>Егжей</w:t>
      </w:r>
      <w:r w:rsidRPr="00DF718D">
        <w:rPr>
          <w:color w:val="000000" w:themeColor="text1"/>
          <w:lang w:val="kk-KZ"/>
        </w:rPr>
        <w:t>-</w:t>
      </w:r>
      <w:r>
        <w:rPr>
          <w:color w:val="000000" w:themeColor="text1"/>
          <w:lang w:val="kk-KZ"/>
        </w:rPr>
        <w:t>тегжейленген бастапқы тауар</w:t>
      </w:r>
      <w:r w:rsidR="00D74FB3" w:rsidRPr="00DF718D">
        <w:rPr>
          <w:color w:val="000000" w:themeColor="text1"/>
          <w:lang w:val="kk-KZ"/>
        </w:rPr>
        <w:t xml:space="preserve"> </w:t>
      </w:r>
      <w:r>
        <w:rPr>
          <w:color w:val="000000" w:themeColor="text1"/>
          <w:lang w:val="kk-KZ"/>
        </w:rPr>
        <w:t>көрсетілген санда (көлемде) ВҚ</w:t>
      </w:r>
      <w:r w:rsidRPr="00DF718D">
        <w:rPr>
          <w:color w:val="000000" w:themeColor="text1"/>
          <w:lang w:val="kk-KZ"/>
        </w:rPr>
        <w:t>-</w:t>
      </w:r>
      <w:r>
        <w:rPr>
          <w:color w:val="000000" w:themeColor="text1"/>
          <w:lang w:val="kk-KZ"/>
        </w:rPr>
        <w:t>дан есептен шығарылады, алынған тауарлар ВҚ</w:t>
      </w:r>
      <w:r w:rsidRPr="00DF718D">
        <w:rPr>
          <w:color w:val="000000" w:themeColor="text1"/>
          <w:lang w:val="kk-KZ"/>
        </w:rPr>
        <w:t>-</w:t>
      </w:r>
      <w:r>
        <w:rPr>
          <w:color w:val="000000" w:themeColor="text1"/>
          <w:lang w:val="kk-KZ"/>
        </w:rPr>
        <w:t>ға кіріске алынады</w:t>
      </w:r>
      <w:r w:rsidR="00D74FB3" w:rsidRPr="00DF718D">
        <w:rPr>
          <w:color w:val="000000" w:themeColor="text1"/>
          <w:lang w:val="kk-KZ"/>
        </w:rPr>
        <w:t>.</w:t>
      </w:r>
    </w:p>
    <w:p w:rsidR="00D74FB3" w:rsidRPr="00DF718D" w:rsidRDefault="00D74FB3" w:rsidP="00D74FB3">
      <w:pPr>
        <w:spacing w:line="25" w:lineRule="atLeast"/>
        <w:contextualSpacing/>
        <w:jc w:val="both"/>
        <w:rPr>
          <w:color w:val="000000" w:themeColor="text1"/>
          <w:lang w:val="kk-KZ"/>
        </w:rPr>
      </w:pPr>
    </w:p>
    <w:p w:rsidR="00D74FB3" w:rsidRPr="00DF718D" w:rsidRDefault="00D74FB3" w:rsidP="00D74FB3">
      <w:pPr>
        <w:spacing w:line="25" w:lineRule="atLeast"/>
        <w:contextualSpacing/>
        <w:jc w:val="both"/>
        <w:rPr>
          <w:color w:val="000000" w:themeColor="text1"/>
          <w:lang w:val="kk-KZ"/>
        </w:rPr>
      </w:pPr>
    </w:p>
    <w:p w:rsidR="000E0E4C" w:rsidRPr="00DF718D" w:rsidRDefault="00DF718D">
      <w:pPr>
        <w:pStyle w:val="8"/>
        <w:numPr>
          <w:ilvl w:val="4"/>
          <w:numId w:val="185"/>
        </w:numPr>
        <w:ind w:left="2268" w:hanging="1134"/>
        <w:rPr>
          <w:rFonts w:ascii="Times New Roman" w:hAnsi="Times New Roman"/>
          <w:b/>
          <w:sz w:val="24"/>
          <w:lang w:val="kk-KZ"/>
        </w:rPr>
      </w:pPr>
      <w:bookmarkStart w:id="566" w:name="_Toc69509418"/>
      <w:r w:rsidRPr="00DF718D">
        <w:rPr>
          <w:rFonts w:ascii="Times New Roman" w:hAnsi="Times New Roman"/>
          <w:b/>
          <w:sz w:val="24"/>
          <w:lang w:val="kk-KZ"/>
        </w:rPr>
        <w:t>«</w:t>
      </w:r>
      <w:r>
        <w:rPr>
          <w:rFonts w:ascii="Times New Roman" w:hAnsi="Times New Roman"/>
          <w:b/>
          <w:sz w:val="24"/>
          <w:lang w:val="kk-KZ"/>
        </w:rPr>
        <w:t>Қайта сұрыптау</w:t>
      </w:r>
      <w:r w:rsidR="000E0E4C" w:rsidRPr="00DF718D">
        <w:rPr>
          <w:rFonts w:ascii="Times New Roman" w:hAnsi="Times New Roman"/>
          <w:b/>
          <w:sz w:val="24"/>
          <w:lang w:val="kk-KZ"/>
        </w:rPr>
        <w:t>»</w:t>
      </w:r>
      <w:bookmarkEnd w:id="566"/>
      <w:r>
        <w:rPr>
          <w:rFonts w:ascii="Times New Roman" w:hAnsi="Times New Roman"/>
          <w:b/>
          <w:sz w:val="24"/>
          <w:lang w:val="kk-KZ"/>
        </w:rPr>
        <w:t xml:space="preserve"> түрі бойынша егжей</w:t>
      </w:r>
      <w:r w:rsidRPr="00DF718D">
        <w:rPr>
          <w:rFonts w:ascii="Times New Roman" w:hAnsi="Times New Roman"/>
          <w:b/>
          <w:sz w:val="24"/>
          <w:lang w:val="kk-KZ"/>
        </w:rPr>
        <w:t>-</w:t>
      </w:r>
      <w:r>
        <w:rPr>
          <w:rFonts w:ascii="Times New Roman" w:hAnsi="Times New Roman"/>
          <w:b/>
          <w:sz w:val="24"/>
          <w:lang w:val="kk-KZ"/>
        </w:rPr>
        <w:t>тегжей</w:t>
      </w:r>
    </w:p>
    <w:p w:rsidR="000E0E4C" w:rsidRPr="00DF718D" w:rsidRDefault="000E0E4C" w:rsidP="000E0E4C">
      <w:pPr>
        <w:spacing w:line="25" w:lineRule="atLeast"/>
        <w:jc w:val="both"/>
        <w:rPr>
          <w:color w:val="000000" w:themeColor="text1"/>
          <w:lang w:val="kk-KZ"/>
        </w:rPr>
      </w:pPr>
    </w:p>
    <w:p w:rsidR="000E0E4C" w:rsidRPr="00DF718D" w:rsidRDefault="00DF718D" w:rsidP="000E0E4C">
      <w:pPr>
        <w:spacing w:after="160" w:line="25" w:lineRule="atLeast"/>
        <w:ind w:firstLine="709"/>
        <w:jc w:val="both"/>
        <w:rPr>
          <w:color w:val="000000" w:themeColor="text1"/>
          <w:lang w:val="kk-KZ"/>
        </w:rPr>
      </w:pPr>
      <w:r>
        <w:rPr>
          <w:color w:val="000000" w:themeColor="text1"/>
          <w:lang w:val="kk-KZ"/>
        </w:rPr>
        <w:t>Бір санаттағы тауардың басқа түрі жетіспеген кезде онымен бір мезгілде тауардың бір түрі артық болған жағдайларда пайдаланылады</w:t>
      </w:r>
      <w:r w:rsidR="000E0E4C" w:rsidRPr="00DF718D">
        <w:rPr>
          <w:color w:val="000000" w:themeColor="text1"/>
          <w:lang w:val="kk-KZ"/>
        </w:rPr>
        <w:t>.</w:t>
      </w:r>
    </w:p>
    <w:p w:rsidR="000E0E4C" w:rsidRPr="00DF718D" w:rsidRDefault="000E0E4C" w:rsidP="000E0E4C">
      <w:pPr>
        <w:pStyle w:val="af7"/>
        <w:spacing w:line="25" w:lineRule="atLeast"/>
        <w:ind w:left="1571"/>
        <w:contextualSpacing/>
        <w:jc w:val="both"/>
        <w:rPr>
          <w:i/>
          <w:color w:val="000000" w:themeColor="text1"/>
          <w:lang w:val="kk-KZ"/>
        </w:rPr>
      </w:pPr>
      <w:r w:rsidRPr="00DF718D">
        <w:rPr>
          <w:color w:val="000000" w:themeColor="text1"/>
          <w:lang w:val="kk-KZ"/>
        </w:rPr>
        <w:t xml:space="preserve">1. </w:t>
      </w:r>
      <w:r w:rsidR="00DF718D" w:rsidRPr="00DF718D">
        <w:rPr>
          <w:color w:val="000000" w:themeColor="text1"/>
          <w:lang w:val="kk-KZ"/>
        </w:rPr>
        <w:t>«</w:t>
      </w:r>
      <w:r w:rsidR="00DF718D">
        <w:rPr>
          <w:color w:val="000000" w:themeColor="text1"/>
          <w:lang w:val="kk-KZ"/>
        </w:rPr>
        <w:t>Егжей</w:t>
      </w:r>
      <w:r w:rsidR="00DF718D" w:rsidRPr="00DF718D">
        <w:rPr>
          <w:color w:val="000000" w:themeColor="text1"/>
          <w:lang w:val="kk-KZ"/>
        </w:rPr>
        <w:t>-</w:t>
      </w:r>
      <w:r w:rsidR="00DF718D">
        <w:rPr>
          <w:color w:val="000000" w:themeColor="text1"/>
          <w:lang w:val="kk-KZ"/>
        </w:rPr>
        <w:t>тегжей</w:t>
      </w:r>
      <w:r w:rsidRPr="00DF718D">
        <w:rPr>
          <w:color w:val="000000" w:themeColor="text1"/>
          <w:lang w:val="kk-KZ"/>
        </w:rPr>
        <w:t>»</w:t>
      </w:r>
      <w:r w:rsidR="00DF718D">
        <w:rPr>
          <w:color w:val="000000" w:themeColor="text1"/>
          <w:lang w:val="kk-KZ"/>
        </w:rPr>
        <w:t xml:space="preserve"> нысанын құру үшін</w:t>
      </w:r>
      <w:r w:rsidRPr="00DF718D">
        <w:rPr>
          <w:color w:val="000000" w:themeColor="text1"/>
          <w:lang w:val="kk-KZ"/>
        </w:rPr>
        <w:t xml:space="preserve"> </w:t>
      </w:r>
      <w:r w:rsidRPr="001D18D8">
        <w:rPr>
          <w:noProof/>
          <w:color w:val="000000" w:themeColor="text1"/>
        </w:rPr>
        <w:drawing>
          <wp:inline distT="0" distB="0" distL="0" distR="0" wp14:anchorId="426BFAB4" wp14:editId="437D9F63">
            <wp:extent cx="1476375" cy="295275"/>
            <wp:effectExtent l="0" t="0" r="9525" b="952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sidR="00DF718D">
        <w:rPr>
          <w:color w:val="000000" w:themeColor="text1"/>
          <w:lang w:val="kk-KZ"/>
        </w:rPr>
        <w:t>батырмасын басыңыз</w:t>
      </w:r>
      <w:r w:rsidRPr="00DF718D">
        <w:rPr>
          <w:color w:val="000000" w:themeColor="text1"/>
          <w:lang w:val="kk-KZ"/>
        </w:rPr>
        <w:t xml:space="preserve">. </w:t>
      </w:r>
      <w:r w:rsidR="00DF718D">
        <w:rPr>
          <w:color w:val="000000" w:themeColor="text1"/>
          <w:lang w:val="kk-KZ"/>
        </w:rPr>
        <w:t>Ашылған терезеде</w:t>
      </w:r>
      <w:r w:rsidR="00DF718D" w:rsidRPr="00DF718D">
        <w:rPr>
          <w:color w:val="000000" w:themeColor="text1"/>
          <w:lang w:val="kk-KZ"/>
        </w:rPr>
        <w:t xml:space="preserve"> «</w:t>
      </w:r>
      <w:r w:rsidR="00DF718D">
        <w:rPr>
          <w:color w:val="000000" w:themeColor="text1"/>
          <w:lang w:val="kk-KZ"/>
        </w:rPr>
        <w:t>Нысан типі</w:t>
      </w:r>
      <w:r w:rsidRPr="00DF718D">
        <w:rPr>
          <w:color w:val="000000" w:themeColor="text1"/>
          <w:lang w:val="kk-KZ"/>
        </w:rPr>
        <w:t>» = «</w:t>
      </w:r>
      <w:r w:rsidR="00DF718D">
        <w:rPr>
          <w:color w:val="000000" w:themeColor="text1"/>
          <w:lang w:val="kk-KZ"/>
        </w:rPr>
        <w:t>Егжей</w:t>
      </w:r>
      <w:r w:rsidR="00DF718D" w:rsidRPr="00DF718D">
        <w:rPr>
          <w:color w:val="000000" w:themeColor="text1"/>
          <w:lang w:val="kk-KZ"/>
        </w:rPr>
        <w:t>-</w:t>
      </w:r>
      <w:r w:rsidR="00DF718D">
        <w:rPr>
          <w:color w:val="000000" w:themeColor="text1"/>
          <w:lang w:val="kk-KZ"/>
        </w:rPr>
        <w:t>тегжей</w:t>
      </w:r>
      <w:r w:rsidRPr="00DF718D">
        <w:rPr>
          <w:color w:val="000000" w:themeColor="text1"/>
          <w:lang w:val="kk-KZ"/>
        </w:rPr>
        <w:t xml:space="preserve">» </w:t>
      </w:r>
      <w:r w:rsidR="00DF718D">
        <w:rPr>
          <w:color w:val="000000" w:themeColor="text1"/>
          <w:lang w:val="kk-KZ"/>
        </w:rPr>
        <w:t xml:space="preserve">өрісін толтырыңыз және тиісті </w:t>
      </w:r>
      <w:r w:rsidRPr="00DF718D">
        <w:rPr>
          <w:color w:val="000000" w:themeColor="text1"/>
          <w:lang w:val="kk-KZ"/>
        </w:rPr>
        <w:t>«</w:t>
      </w:r>
      <w:r w:rsidR="00DF718D">
        <w:rPr>
          <w:color w:val="000000" w:themeColor="text1"/>
          <w:lang w:val="kk-KZ"/>
        </w:rPr>
        <w:t>Егжей</w:t>
      </w:r>
      <w:r w:rsidR="00DF718D" w:rsidRPr="00DF718D">
        <w:rPr>
          <w:color w:val="000000" w:themeColor="text1"/>
          <w:lang w:val="kk-KZ"/>
        </w:rPr>
        <w:t>-</w:t>
      </w:r>
      <w:r w:rsidR="00DF718D">
        <w:rPr>
          <w:color w:val="000000" w:themeColor="text1"/>
          <w:lang w:val="kk-KZ"/>
        </w:rPr>
        <w:t>тегжей түрі</w:t>
      </w:r>
      <w:r w:rsidRPr="00DF718D">
        <w:rPr>
          <w:color w:val="000000" w:themeColor="text1"/>
          <w:lang w:val="kk-KZ"/>
        </w:rPr>
        <w:t>» = «</w:t>
      </w:r>
      <w:r w:rsidR="00DF718D">
        <w:rPr>
          <w:color w:val="000000" w:themeColor="text1"/>
          <w:lang w:val="kk-KZ"/>
        </w:rPr>
        <w:t>Қайта сұрыптауды</w:t>
      </w:r>
      <w:r w:rsidRPr="00DF718D">
        <w:rPr>
          <w:color w:val="000000" w:themeColor="text1"/>
          <w:lang w:val="kk-KZ"/>
        </w:rPr>
        <w:t>»</w:t>
      </w:r>
      <w:r w:rsidR="00DF718D">
        <w:rPr>
          <w:color w:val="000000" w:themeColor="text1"/>
          <w:lang w:val="kk-KZ"/>
        </w:rPr>
        <w:t xml:space="preserve"> таңдаңыз</w:t>
      </w:r>
      <w:r w:rsidRPr="00DF718D">
        <w:rPr>
          <w:color w:val="000000" w:themeColor="text1"/>
          <w:lang w:val="kk-KZ"/>
        </w:rPr>
        <w:t xml:space="preserve">. </w:t>
      </w:r>
    </w:p>
    <w:p w:rsidR="000E0E4C" w:rsidRPr="00FD6EC5" w:rsidRDefault="001E5C68" w:rsidP="000E0E4C">
      <w:pPr>
        <w:pStyle w:val="af7"/>
        <w:spacing w:line="25" w:lineRule="atLeast"/>
        <w:ind w:left="0"/>
        <w:jc w:val="both"/>
        <w:rPr>
          <w:i/>
          <w:color w:val="000000" w:themeColor="text1"/>
          <w:lang w:val="en-US"/>
        </w:rPr>
      </w:pPr>
      <w:r>
        <w:rPr>
          <w:noProof/>
        </w:rPr>
        <w:drawing>
          <wp:inline distT="0" distB="0" distL="0" distR="0" wp14:anchorId="45586431" wp14:editId="6B0893B9">
            <wp:extent cx="5940425" cy="2970530"/>
            <wp:effectExtent l="0" t="0" r="3175" b="127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cstate="print"/>
                    <a:stretch>
                      <a:fillRect/>
                    </a:stretch>
                  </pic:blipFill>
                  <pic:spPr>
                    <a:xfrm>
                      <a:off x="0" y="0"/>
                      <a:ext cx="5940425" cy="2970530"/>
                    </a:xfrm>
                    <a:prstGeom prst="rect">
                      <a:avLst/>
                    </a:prstGeom>
                  </pic:spPr>
                </pic:pic>
              </a:graphicData>
            </a:graphic>
          </wp:inline>
        </w:drawing>
      </w:r>
    </w:p>
    <w:p w:rsidR="000E0E4C" w:rsidRPr="00084A87" w:rsidRDefault="00C84897" w:rsidP="000E0E4C">
      <w:pPr>
        <w:pStyle w:val="af7"/>
        <w:spacing w:after="160" w:line="25" w:lineRule="atLeast"/>
        <w:ind w:left="1134"/>
        <w:contextualSpacing/>
        <w:jc w:val="center"/>
        <w:rPr>
          <w:b/>
          <w:color w:val="000000" w:themeColor="text1"/>
          <w:sz w:val="20"/>
          <w:szCs w:val="20"/>
          <w:lang w:val="kk-KZ"/>
        </w:rPr>
      </w:pPr>
      <w:r>
        <w:rPr>
          <w:b/>
          <w:color w:val="000000" w:themeColor="text1"/>
          <w:sz w:val="20"/>
          <w:szCs w:val="20"/>
        </w:rPr>
        <w:fldChar w:fldCharType="begin"/>
      </w:r>
      <w:r w:rsidR="000E0E4C">
        <w:rPr>
          <w:b/>
          <w:color w:val="000000" w:themeColor="text1"/>
          <w:sz w:val="20"/>
          <w:szCs w:val="20"/>
        </w:rPr>
        <w:instrText xml:space="preserve"> SEQ Рисунок \* ARABIC </w:instrText>
      </w:r>
      <w:r>
        <w:rPr>
          <w:b/>
          <w:color w:val="000000" w:themeColor="text1"/>
          <w:sz w:val="20"/>
          <w:szCs w:val="20"/>
        </w:rPr>
        <w:fldChar w:fldCharType="separate"/>
      </w:r>
      <w:r w:rsidR="00F648FC">
        <w:rPr>
          <w:b/>
          <w:noProof/>
          <w:color w:val="000000" w:themeColor="text1"/>
          <w:sz w:val="20"/>
          <w:szCs w:val="20"/>
        </w:rPr>
        <w:t>336</w:t>
      </w:r>
      <w:r>
        <w:rPr>
          <w:b/>
          <w:color w:val="000000" w:themeColor="text1"/>
          <w:sz w:val="20"/>
          <w:szCs w:val="20"/>
        </w:rPr>
        <w:fldChar w:fldCharType="end"/>
      </w:r>
      <w:r w:rsidR="00084A87">
        <w:rPr>
          <w:b/>
          <w:color w:val="000000" w:themeColor="text1"/>
          <w:sz w:val="20"/>
          <w:szCs w:val="20"/>
        </w:rPr>
        <w:t>-</w:t>
      </w:r>
      <w:r w:rsidR="00084A87">
        <w:rPr>
          <w:b/>
          <w:color w:val="000000" w:themeColor="text1"/>
          <w:sz w:val="20"/>
          <w:szCs w:val="20"/>
          <w:lang w:val="kk-KZ"/>
        </w:rPr>
        <w:t>сурет</w:t>
      </w:r>
      <w:r w:rsidR="000E0E4C" w:rsidRPr="002D3DC4">
        <w:rPr>
          <w:b/>
          <w:color w:val="000000" w:themeColor="text1"/>
          <w:sz w:val="20"/>
          <w:szCs w:val="20"/>
        </w:rPr>
        <w:t>. «</w:t>
      </w:r>
      <w:r w:rsidR="00084A87">
        <w:rPr>
          <w:b/>
          <w:color w:val="000000" w:themeColor="text1"/>
          <w:sz w:val="20"/>
          <w:szCs w:val="20"/>
          <w:lang w:val="kk-KZ"/>
        </w:rPr>
        <w:t>Қайта сұрыптау</w:t>
      </w:r>
      <w:r w:rsidR="000E0E4C" w:rsidRPr="002D3DC4">
        <w:rPr>
          <w:b/>
          <w:color w:val="000000" w:themeColor="text1"/>
          <w:sz w:val="20"/>
          <w:szCs w:val="20"/>
        </w:rPr>
        <w:t>»</w:t>
      </w:r>
      <w:r w:rsidR="00084A87">
        <w:rPr>
          <w:b/>
          <w:color w:val="000000" w:themeColor="text1"/>
          <w:sz w:val="20"/>
          <w:szCs w:val="20"/>
          <w:lang w:val="kk-KZ"/>
        </w:rPr>
        <w:t xml:space="preserve"> түрі</w:t>
      </w:r>
    </w:p>
    <w:p w:rsidR="000E0E4C" w:rsidRPr="00084A87" w:rsidRDefault="00084A87" w:rsidP="00175FEE">
      <w:pPr>
        <w:pStyle w:val="af7"/>
        <w:numPr>
          <w:ilvl w:val="0"/>
          <w:numId w:val="170"/>
        </w:numPr>
        <w:spacing w:line="25" w:lineRule="atLeast"/>
        <w:contextualSpacing/>
        <w:jc w:val="both"/>
        <w:rPr>
          <w:color w:val="000000" w:themeColor="text1"/>
          <w:lang w:val="kk-KZ"/>
        </w:rPr>
      </w:pPr>
      <w:r>
        <w:rPr>
          <w:color w:val="000000" w:themeColor="text1"/>
          <w:lang w:val="kk-KZ"/>
        </w:rPr>
        <w:t>Нысан типін таңдағаннан кейін</w:t>
      </w:r>
      <w:r w:rsidRPr="00084A87">
        <w:rPr>
          <w:color w:val="000000" w:themeColor="text1"/>
          <w:lang w:val="kk-KZ"/>
        </w:rPr>
        <w:t xml:space="preserve"> </w:t>
      </w:r>
      <w:r>
        <w:rPr>
          <w:color w:val="000000" w:themeColor="text1"/>
          <w:lang w:val="kk-KZ"/>
        </w:rPr>
        <w:t>таңдалған типке сәйкес келетін өрістер жиыны шығады</w:t>
      </w:r>
      <w:r w:rsidR="000E0E4C" w:rsidRPr="00084A87">
        <w:rPr>
          <w:color w:val="000000" w:themeColor="text1"/>
          <w:lang w:val="kk-KZ"/>
        </w:rPr>
        <w:t>.</w:t>
      </w:r>
    </w:p>
    <w:p w:rsidR="000E0E4C" w:rsidRPr="00084A87" w:rsidRDefault="00084A87" w:rsidP="00175FEE">
      <w:pPr>
        <w:pStyle w:val="af7"/>
        <w:numPr>
          <w:ilvl w:val="0"/>
          <w:numId w:val="170"/>
        </w:numPr>
        <w:spacing w:after="160" w:line="25" w:lineRule="atLeast"/>
        <w:contextualSpacing/>
        <w:jc w:val="both"/>
        <w:rPr>
          <w:color w:val="000000" w:themeColor="text1"/>
          <w:lang w:val="kk-KZ"/>
        </w:rPr>
      </w:pPr>
      <w:r>
        <w:rPr>
          <w:color w:val="000000" w:themeColor="text1"/>
          <w:lang w:val="kk-KZ"/>
        </w:rPr>
        <w:t>Қайта сұрыптауға арналған бастапқы тауарды таңдау үшін</w:t>
      </w:r>
      <w:r w:rsidR="001E5C68" w:rsidRPr="00084A87">
        <w:rPr>
          <w:color w:val="000000" w:themeColor="text1"/>
          <w:lang w:val="kk-KZ"/>
        </w:rPr>
        <w:t xml:space="preserve"> </w:t>
      </w:r>
      <w:r w:rsidRPr="00084A87">
        <w:rPr>
          <w:color w:val="000000" w:themeColor="text1"/>
          <w:lang w:val="kk-KZ"/>
        </w:rPr>
        <w:t>Е1. «</w:t>
      </w:r>
      <w:r>
        <w:rPr>
          <w:color w:val="000000" w:themeColor="text1"/>
          <w:lang w:val="kk-KZ"/>
        </w:rPr>
        <w:t>Бастапқы тауарлар</w:t>
      </w:r>
      <w:r w:rsidR="000E0E4C" w:rsidRPr="00084A87">
        <w:rPr>
          <w:color w:val="000000" w:themeColor="text1"/>
          <w:lang w:val="kk-KZ"/>
        </w:rPr>
        <w:t>»</w:t>
      </w:r>
      <w:r>
        <w:rPr>
          <w:color w:val="000000" w:themeColor="text1"/>
          <w:lang w:val="kk-KZ"/>
        </w:rPr>
        <w:t xml:space="preserve"> бөлімінде тауарды таңдау батырмасын басу қажет</w:t>
      </w:r>
      <w:r w:rsidR="000E0E4C" w:rsidRPr="00084A87">
        <w:rPr>
          <w:color w:val="000000" w:themeColor="text1"/>
          <w:lang w:val="kk-KZ"/>
        </w:rPr>
        <w:t>.</w:t>
      </w:r>
    </w:p>
    <w:p w:rsidR="000E0E4C" w:rsidRPr="001D18D8" w:rsidRDefault="000E0E4C" w:rsidP="000E0E4C">
      <w:pPr>
        <w:pStyle w:val="af7"/>
        <w:spacing w:line="25" w:lineRule="atLeast"/>
        <w:ind w:left="0"/>
        <w:jc w:val="center"/>
        <w:rPr>
          <w:noProof/>
          <w:color w:val="000000" w:themeColor="text1"/>
        </w:rPr>
      </w:pPr>
      <w:r>
        <w:rPr>
          <w:noProof/>
        </w:rPr>
        <w:drawing>
          <wp:inline distT="0" distB="0" distL="0" distR="0" wp14:anchorId="43181DF0" wp14:editId="0F41523D">
            <wp:extent cx="5940425" cy="710565"/>
            <wp:effectExtent l="0" t="0" r="3175"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cstate="print"/>
                    <a:stretch>
                      <a:fillRect/>
                    </a:stretch>
                  </pic:blipFill>
                  <pic:spPr>
                    <a:xfrm>
                      <a:off x="0" y="0"/>
                      <a:ext cx="5940425" cy="710565"/>
                    </a:xfrm>
                    <a:prstGeom prst="rect">
                      <a:avLst/>
                    </a:prstGeom>
                  </pic:spPr>
                </pic:pic>
              </a:graphicData>
            </a:graphic>
          </wp:inline>
        </w:drawing>
      </w:r>
    </w:p>
    <w:p w:rsidR="000E0E4C" w:rsidRPr="00084A87" w:rsidRDefault="00C84897" w:rsidP="000E0E4C">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0E0E4C"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337</w:t>
      </w:r>
      <w:r w:rsidRPr="002D3DC4">
        <w:rPr>
          <w:b/>
          <w:color w:val="000000" w:themeColor="text1"/>
          <w:sz w:val="20"/>
          <w:szCs w:val="20"/>
        </w:rPr>
        <w:fldChar w:fldCharType="end"/>
      </w:r>
      <w:r w:rsidR="00084A87">
        <w:rPr>
          <w:b/>
          <w:color w:val="000000" w:themeColor="text1"/>
          <w:sz w:val="20"/>
          <w:szCs w:val="20"/>
        </w:rPr>
        <w:t>-</w:t>
      </w:r>
      <w:r w:rsidR="00084A87">
        <w:rPr>
          <w:b/>
          <w:color w:val="000000" w:themeColor="text1"/>
          <w:sz w:val="20"/>
          <w:szCs w:val="20"/>
          <w:lang w:val="kk-KZ"/>
        </w:rPr>
        <w:t>сурет</w:t>
      </w:r>
      <w:r w:rsidR="00084A87">
        <w:rPr>
          <w:b/>
          <w:color w:val="000000" w:themeColor="text1"/>
          <w:sz w:val="20"/>
          <w:szCs w:val="20"/>
        </w:rPr>
        <w:t xml:space="preserve">. </w:t>
      </w:r>
      <w:r w:rsidR="00084A87">
        <w:rPr>
          <w:b/>
          <w:color w:val="000000" w:themeColor="text1"/>
          <w:sz w:val="20"/>
          <w:szCs w:val="20"/>
          <w:lang w:val="kk-KZ"/>
        </w:rPr>
        <w:t>Тауарды таңдау батырмасы</w:t>
      </w:r>
    </w:p>
    <w:p w:rsidR="000E0E4C" w:rsidRPr="00084A87" w:rsidRDefault="00084A87" w:rsidP="00175FEE">
      <w:pPr>
        <w:pStyle w:val="af7"/>
        <w:numPr>
          <w:ilvl w:val="0"/>
          <w:numId w:val="170"/>
        </w:numPr>
        <w:spacing w:line="25" w:lineRule="atLeast"/>
        <w:contextualSpacing/>
        <w:jc w:val="both"/>
        <w:rPr>
          <w:color w:val="000000" w:themeColor="text1"/>
          <w:lang w:val="kk-KZ"/>
        </w:rPr>
      </w:pPr>
      <w:r>
        <w:rPr>
          <w:color w:val="000000" w:themeColor="text1"/>
          <w:lang w:val="kk-KZ"/>
        </w:rPr>
        <w:t xml:space="preserve">Ашылған терезеде </w:t>
      </w:r>
      <w:r w:rsidRPr="00084A87">
        <w:rPr>
          <w:color w:val="000000" w:themeColor="text1"/>
          <w:lang w:val="kk-KZ"/>
        </w:rPr>
        <w:t>«</w:t>
      </w:r>
      <w:r>
        <w:rPr>
          <w:color w:val="000000" w:themeColor="text1"/>
          <w:lang w:val="kk-KZ"/>
        </w:rPr>
        <w:t>Тауарды таңдау</w:t>
      </w:r>
      <w:r w:rsidR="000E0E4C" w:rsidRPr="00084A87">
        <w:rPr>
          <w:color w:val="000000" w:themeColor="text1"/>
          <w:lang w:val="kk-KZ"/>
        </w:rPr>
        <w:t>»</w:t>
      </w:r>
      <w:r>
        <w:rPr>
          <w:color w:val="000000" w:themeColor="text1"/>
          <w:lang w:val="kk-KZ"/>
        </w:rPr>
        <w:t xml:space="preserve"> батырмасын басыңыз</w:t>
      </w:r>
      <w:r w:rsidR="000E0E4C" w:rsidRPr="00084A87">
        <w:rPr>
          <w:color w:val="000000" w:themeColor="text1"/>
          <w:lang w:val="kk-KZ"/>
        </w:rPr>
        <w:t>.</w:t>
      </w:r>
    </w:p>
    <w:p w:rsidR="000E0E4C" w:rsidRPr="001D18D8" w:rsidRDefault="000E0E4C" w:rsidP="000E0E4C">
      <w:pPr>
        <w:pStyle w:val="af7"/>
        <w:spacing w:line="25" w:lineRule="atLeast"/>
        <w:ind w:left="0"/>
        <w:jc w:val="both"/>
        <w:rPr>
          <w:color w:val="000000" w:themeColor="text1"/>
        </w:rPr>
      </w:pPr>
      <w:r>
        <w:rPr>
          <w:noProof/>
        </w:rPr>
        <w:lastRenderedPageBreak/>
        <w:drawing>
          <wp:inline distT="0" distB="0" distL="0" distR="0" wp14:anchorId="57FC9DAA" wp14:editId="113962BE">
            <wp:extent cx="5940425" cy="3576320"/>
            <wp:effectExtent l="0" t="0" r="3175" b="508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cstate="print"/>
                    <a:stretch>
                      <a:fillRect/>
                    </a:stretch>
                  </pic:blipFill>
                  <pic:spPr>
                    <a:xfrm>
                      <a:off x="0" y="0"/>
                      <a:ext cx="5940425" cy="3576320"/>
                    </a:xfrm>
                    <a:prstGeom prst="rect">
                      <a:avLst/>
                    </a:prstGeom>
                  </pic:spPr>
                </pic:pic>
              </a:graphicData>
            </a:graphic>
          </wp:inline>
        </w:drawing>
      </w:r>
    </w:p>
    <w:p w:rsidR="000E0E4C" w:rsidRPr="00084A87" w:rsidRDefault="00C84897" w:rsidP="000E0E4C">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0E0E4C"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338</w:t>
      </w:r>
      <w:r w:rsidRPr="002D3DC4">
        <w:rPr>
          <w:b/>
          <w:color w:val="000000" w:themeColor="text1"/>
          <w:sz w:val="20"/>
          <w:szCs w:val="20"/>
        </w:rPr>
        <w:fldChar w:fldCharType="end"/>
      </w:r>
      <w:r w:rsidR="00084A87">
        <w:rPr>
          <w:b/>
          <w:color w:val="000000" w:themeColor="text1"/>
          <w:sz w:val="20"/>
          <w:szCs w:val="20"/>
        </w:rPr>
        <w:t>-</w:t>
      </w:r>
      <w:r w:rsidR="00084A87">
        <w:rPr>
          <w:b/>
          <w:color w:val="000000" w:themeColor="text1"/>
          <w:sz w:val="20"/>
          <w:szCs w:val="20"/>
          <w:lang w:val="kk-KZ"/>
        </w:rPr>
        <w:t>сурет</w:t>
      </w:r>
      <w:r w:rsidR="00084A87">
        <w:rPr>
          <w:b/>
          <w:color w:val="000000" w:themeColor="text1"/>
          <w:sz w:val="20"/>
          <w:szCs w:val="20"/>
        </w:rPr>
        <w:t>. «</w:t>
      </w:r>
      <w:r w:rsidR="00084A87">
        <w:rPr>
          <w:b/>
          <w:color w:val="000000" w:themeColor="text1"/>
          <w:sz w:val="20"/>
          <w:szCs w:val="20"/>
          <w:lang w:val="kk-KZ"/>
        </w:rPr>
        <w:t>Тауарды таңдау</w:t>
      </w:r>
      <w:r w:rsidR="000E0E4C" w:rsidRPr="002D3DC4">
        <w:rPr>
          <w:b/>
          <w:color w:val="000000" w:themeColor="text1"/>
          <w:sz w:val="20"/>
          <w:szCs w:val="20"/>
        </w:rPr>
        <w:t>»</w:t>
      </w:r>
      <w:r w:rsidR="00084A87">
        <w:rPr>
          <w:b/>
          <w:color w:val="000000" w:themeColor="text1"/>
          <w:sz w:val="20"/>
          <w:szCs w:val="20"/>
          <w:lang w:val="kk-KZ"/>
        </w:rPr>
        <w:t xml:space="preserve"> батырмасы</w:t>
      </w:r>
    </w:p>
    <w:p w:rsidR="000E0E4C" w:rsidRPr="00084A87" w:rsidRDefault="00084A87" w:rsidP="00175FEE">
      <w:pPr>
        <w:pStyle w:val="af7"/>
        <w:numPr>
          <w:ilvl w:val="0"/>
          <w:numId w:val="170"/>
        </w:numPr>
        <w:spacing w:line="25" w:lineRule="atLeast"/>
        <w:contextualSpacing/>
        <w:jc w:val="both"/>
        <w:rPr>
          <w:color w:val="000000" w:themeColor="text1"/>
          <w:lang w:val="kk-KZ"/>
        </w:rPr>
      </w:pPr>
      <w:r>
        <w:rPr>
          <w:color w:val="000000" w:themeColor="text1"/>
          <w:lang w:val="kk-KZ"/>
        </w:rPr>
        <w:t>СТ ВҚ</w:t>
      </w:r>
      <w:r w:rsidRPr="00084A87">
        <w:rPr>
          <w:color w:val="000000" w:themeColor="text1"/>
          <w:lang w:val="kk-KZ"/>
        </w:rPr>
        <w:t>-</w:t>
      </w:r>
      <w:r>
        <w:rPr>
          <w:color w:val="000000" w:themeColor="text1"/>
          <w:lang w:val="kk-KZ"/>
        </w:rPr>
        <w:t>сында бар қалдықтар көрінеді</w:t>
      </w:r>
      <w:r w:rsidR="000E0E4C" w:rsidRPr="00084A87">
        <w:rPr>
          <w:color w:val="000000" w:themeColor="text1"/>
          <w:lang w:val="kk-KZ"/>
        </w:rPr>
        <w:t>.</w:t>
      </w:r>
    </w:p>
    <w:p w:rsidR="000E0E4C" w:rsidRPr="001D18D8" w:rsidRDefault="000E0E4C" w:rsidP="000E0E4C">
      <w:pPr>
        <w:pStyle w:val="af7"/>
        <w:spacing w:line="25" w:lineRule="atLeast"/>
        <w:ind w:left="0"/>
        <w:jc w:val="center"/>
        <w:rPr>
          <w:noProof/>
          <w:color w:val="000000" w:themeColor="text1"/>
        </w:rPr>
      </w:pPr>
      <w:r>
        <w:rPr>
          <w:noProof/>
        </w:rPr>
        <w:drawing>
          <wp:inline distT="0" distB="0" distL="0" distR="0" wp14:anchorId="618DE0A6" wp14:editId="1AF0210A">
            <wp:extent cx="5940425" cy="2610485"/>
            <wp:effectExtent l="0" t="0" r="3175"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cstate="print"/>
                    <a:stretch>
                      <a:fillRect/>
                    </a:stretch>
                  </pic:blipFill>
                  <pic:spPr>
                    <a:xfrm>
                      <a:off x="0" y="0"/>
                      <a:ext cx="5940425" cy="2610485"/>
                    </a:xfrm>
                    <a:prstGeom prst="rect">
                      <a:avLst/>
                    </a:prstGeom>
                  </pic:spPr>
                </pic:pic>
              </a:graphicData>
            </a:graphic>
          </wp:inline>
        </w:drawing>
      </w:r>
    </w:p>
    <w:p w:rsidR="000E0E4C" w:rsidRPr="00084A87" w:rsidRDefault="00C84897" w:rsidP="000E0E4C">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0E0E4C"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339</w:t>
      </w:r>
      <w:r w:rsidRPr="002D3DC4">
        <w:rPr>
          <w:b/>
          <w:color w:val="000000" w:themeColor="text1"/>
          <w:sz w:val="20"/>
          <w:szCs w:val="20"/>
        </w:rPr>
        <w:fldChar w:fldCharType="end"/>
      </w:r>
      <w:r w:rsidR="00084A87">
        <w:rPr>
          <w:b/>
          <w:color w:val="000000" w:themeColor="text1"/>
          <w:sz w:val="20"/>
          <w:szCs w:val="20"/>
        </w:rPr>
        <w:t>-</w:t>
      </w:r>
      <w:r w:rsidR="00084A87">
        <w:rPr>
          <w:b/>
          <w:color w:val="000000" w:themeColor="text1"/>
          <w:sz w:val="20"/>
          <w:szCs w:val="20"/>
          <w:lang w:val="kk-KZ"/>
        </w:rPr>
        <w:t>сурет</w:t>
      </w:r>
      <w:r w:rsidR="00084A87">
        <w:rPr>
          <w:b/>
          <w:color w:val="000000" w:themeColor="text1"/>
          <w:sz w:val="20"/>
          <w:szCs w:val="20"/>
        </w:rPr>
        <w:t xml:space="preserve">. </w:t>
      </w:r>
      <w:r w:rsidR="00084A87">
        <w:rPr>
          <w:b/>
          <w:color w:val="000000" w:themeColor="text1"/>
          <w:sz w:val="20"/>
          <w:szCs w:val="20"/>
          <w:lang w:val="kk-KZ"/>
        </w:rPr>
        <w:t>СТ ВҚ</w:t>
      </w:r>
      <w:r w:rsidR="00084A87">
        <w:rPr>
          <w:b/>
          <w:color w:val="000000" w:themeColor="text1"/>
          <w:sz w:val="20"/>
          <w:szCs w:val="20"/>
        </w:rPr>
        <w:t>-</w:t>
      </w:r>
      <w:r w:rsidR="00084A87">
        <w:rPr>
          <w:b/>
          <w:color w:val="000000" w:themeColor="text1"/>
          <w:sz w:val="20"/>
          <w:szCs w:val="20"/>
          <w:lang w:val="kk-KZ"/>
        </w:rPr>
        <w:t>сындағы қалдықтар</w:t>
      </w:r>
    </w:p>
    <w:p w:rsidR="000E0E4C" w:rsidRPr="00084A87" w:rsidRDefault="00084A87" w:rsidP="00175FEE">
      <w:pPr>
        <w:pStyle w:val="af7"/>
        <w:numPr>
          <w:ilvl w:val="0"/>
          <w:numId w:val="170"/>
        </w:numPr>
        <w:spacing w:line="25" w:lineRule="atLeast"/>
        <w:contextualSpacing/>
        <w:jc w:val="both"/>
        <w:rPr>
          <w:color w:val="000000" w:themeColor="text1"/>
          <w:lang w:val="kk-KZ"/>
        </w:rPr>
      </w:pPr>
      <w:r>
        <w:rPr>
          <w:color w:val="000000" w:themeColor="text1"/>
          <w:lang w:val="kk-KZ"/>
        </w:rPr>
        <w:t>Қайта сұрыптауға жататын тауарды таңдау және «Таңдау» батырмасын басу керек</w:t>
      </w:r>
      <w:r w:rsidR="000E0E4C" w:rsidRPr="00084A87">
        <w:rPr>
          <w:color w:val="000000" w:themeColor="text1"/>
          <w:lang w:val="kk-KZ"/>
        </w:rPr>
        <w:t>.</w:t>
      </w:r>
    </w:p>
    <w:p w:rsidR="000E0E4C" w:rsidRPr="001D18D8" w:rsidRDefault="000E0E4C" w:rsidP="000E0E4C">
      <w:pPr>
        <w:spacing w:after="160" w:line="25" w:lineRule="atLeast"/>
        <w:jc w:val="center"/>
        <w:rPr>
          <w:b/>
          <w:i/>
          <w:color w:val="000000" w:themeColor="text1"/>
        </w:rPr>
      </w:pPr>
      <w:r>
        <w:rPr>
          <w:noProof/>
        </w:rPr>
        <w:lastRenderedPageBreak/>
        <w:drawing>
          <wp:inline distT="0" distB="0" distL="0" distR="0" wp14:anchorId="09304338" wp14:editId="1B8F72DE">
            <wp:extent cx="5940425" cy="2635885"/>
            <wp:effectExtent l="0" t="0" r="3175"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cstate="print"/>
                    <a:stretch>
                      <a:fillRect/>
                    </a:stretch>
                  </pic:blipFill>
                  <pic:spPr>
                    <a:xfrm>
                      <a:off x="0" y="0"/>
                      <a:ext cx="5940425" cy="2635885"/>
                    </a:xfrm>
                    <a:prstGeom prst="rect">
                      <a:avLst/>
                    </a:prstGeom>
                  </pic:spPr>
                </pic:pic>
              </a:graphicData>
            </a:graphic>
          </wp:inline>
        </w:drawing>
      </w:r>
    </w:p>
    <w:p w:rsidR="000E0E4C" w:rsidRPr="002D3DC4" w:rsidRDefault="00C84897" w:rsidP="000E0E4C">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fldChar w:fldCharType="begin"/>
      </w:r>
      <w:r w:rsidR="000E0E4C"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340</w:t>
      </w:r>
      <w:r w:rsidRPr="002D3DC4">
        <w:rPr>
          <w:b/>
          <w:color w:val="000000" w:themeColor="text1"/>
          <w:sz w:val="20"/>
          <w:szCs w:val="20"/>
        </w:rPr>
        <w:fldChar w:fldCharType="end"/>
      </w:r>
      <w:r w:rsidR="00084A87">
        <w:rPr>
          <w:b/>
          <w:color w:val="000000" w:themeColor="text1"/>
          <w:sz w:val="20"/>
          <w:szCs w:val="20"/>
        </w:rPr>
        <w:t>-</w:t>
      </w:r>
      <w:r w:rsidR="00084A87">
        <w:rPr>
          <w:b/>
          <w:color w:val="000000" w:themeColor="text1"/>
          <w:sz w:val="20"/>
          <w:szCs w:val="20"/>
          <w:lang w:val="kk-KZ"/>
        </w:rPr>
        <w:t>сурет</w:t>
      </w:r>
      <w:r w:rsidR="00084A87">
        <w:rPr>
          <w:b/>
          <w:color w:val="000000" w:themeColor="text1"/>
          <w:sz w:val="20"/>
          <w:szCs w:val="20"/>
        </w:rPr>
        <w:t xml:space="preserve">. </w:t>
      </w:r>
      <w:r w:rsidR="00084A87">
        <w:rPr>
          <w:b/>
          <w:color w:val="000000" w:themeColor="text1"/>
          <w:sz w:val="20"/>
          <w:szCs w:val="20"/>
          <w:lang w:val="kk-KZ"/>
        </w:rPr>
        <w:t>Қайта сұрыптауға арналған тауарды таңдау</w:t>
      </w:r>
      <w:r w:rsidR="000E0E4C" w:rsidRPr="002D3DC4">
        <w:rPr>
          <w:b/>
          <w:color w:val="000000" w:themeColor="text1"/>
          <w:sz w:val="20"/>
          <w:szCs w:val="20"/>
        </w:rPr>
        <w:t xml:space="preserve"> </w:t>
      </w:r>
    </w:p>
    <w:p w:rsidR="000E0E4C" w:rsidRPr="001D18D8" w:rsidRDefault="00084A87" w:rsidP="00175FEE">
      <w:pPr>
        <w:pStyle w:val="af7"/>
        <w:numPr>
          <w:ilvl w:val="0"/>
          <w:numId w:val="170"/>
        </w:numPr>
        <w:spacing w:line="25" w:lineRule="atLeast"/>
        <w:contextualSpacing/>
        <w:jc w:val="both"/>
        <w:rPr>
          <w:color w:val="000000" w:themeColor="text1"/>
        </w:rPr>
      </w:pPr>
      <w:r>
        <w:rPr>
          <w:color w:val="000000" w:themeColor="text1"/>
          <w:lang w:val="kk-KZ"/>
        </w:rPr>
        <w:t>Қайта сұрыптау жолымен егжей</w:t>
      </w:r>
      <w:r>
        <w:rPr>
          <w:color w:val="000000" w:themeColor="text1"/>
        </w:rPr>
        <w:t>-</w:t>
      </w:r>
      <w:r>
        <w:rPr>
          <w:color w:val="000000" w:themeColor="text1"/>
          <w:lang w:val="kk-KZ"/>
        </w:rPr>
        <w:t xml:space="preserve">тегжейленетін қажетті санды толтырыңыз және </w:t>
      </w:r>
      <w:r>
        <w:rPr>
          <w:color w:val="000000" w:themeColor="text1"/>
        </w:rPr>
        <w:t>«</w:t>
      </w:r>
      <w:r>
        <w:rPr>
          <w:color w:val="000000" w:themeColor="text1"/>
          <w:lang w:val="kk-KZ"/>
        </w:rPr>
        <w:t>Дайын</w:t>
      </w:r>
      <w:r w:rsidR="000E0E4C" w:rsidRPr="001D18D8">
        <w:rPr>
          <w:color w:val="000000" w:themeColor="text1"/>
        </w:rPr>
        <w:t>»</w:t>
      </w:r>
      <w:r>
        <w:rPr>
          <w:color w:val="000000" w:themeColor="text1"/>
          <w:lang w:val="kk-KZ"/>
        </w:rPr>
        <w:t xml:space="preserve"> батырмасын басыңыз</w:t>
      </w:r>
      <w:r w:rsidR="000E0E4C" w:rsidRPr="001D18D8">
        <w:rPr>
          <w:color w:val="000000" w:themeColor="text1"/>
        </w:rPr>
        <w:t>.</w:t>
      </w:r>
    </w:p>
    <w:p w:rsidR="000E0E4C" w:rsidRPr="001D18D8" w:rsidRDefault="000E0E4C" w:rsidP="000E0E4C">
      <w:pPr>
        <w:pStyle w:val="af7"/>
        <w:spacing w:line="25" w:lineRule="atLeast"/>
        <w:ind w:left="0"/>
        <w:jc w:val="center"/>
        <w:rPr>
          <w:color w:val="000000" w:themeColor="text1"/>
        </w:rPr>
      </w:pPr>
      <w:r>
        <w:rPr>
          <w:noProof/>
        </w:rPr>
        <w:drawing>
          <wp:inline distT="0" distB="0" distL="0" distR="0" wp14:anchorId="693678FA" wp14:editId="69CBEFDA">
            <wp:extent cx="5940425" cy="3552190"/>
            <wp:effectExtent l="0" t="0" r="3175"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cstate="print"/>
                    <a:stretch>
                      <a:fillRect/>
                    </a:stretch>
                  </pic:blipFill>
                  <pic:spPr>
                    <a:xfrm>
                      <a:off x="0" y="0"/>
                      <a:ext cx="5940425" cy="3552190"/>
                    </a:xfrm>
                    <a:prstGeom prst="rect">
                      <a:avLst/>
                    </a:prstGeom>
                  </pic:spPr>
                </pic:pic>
              </a:graphicData>
            </a:graphic>
          </wp:inline>
        </w:drawing>
      </w:r>
    </w:p>
    <w:p w:rsidR="000E0E4C" w:rsidRPr="00084A87" w:rsidRDefault="00C84897" w:rsidP="000E0E4C">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0E0E4C"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341</w:t>
      </w:r>
      <w:r w:rsidRPr="002D3DC4">
        <w:rPr>
          <w:b/>
          <w:color w:val="000000" w:themeColor="text1"/>
          <w:sz w:val="20"/>
          <w:szCs w:val="20"/>
        </w:rPr>
        <w:fldChar w:fldCharType="end"/>
      </w:r>
      <w:r w:rsidR="00084A87">
        <w:rPr>
          <w:b/>
          <w:color w:val="000000" w:themeColor="text1"/>
          <w:sz w:val="20"/>
          <w:szCs w:val="20"/>
        </w:rPr>
        <w:t>-</w:t>
      </w:r>
      <w:r w:rsidR="00084A87">
        <w:rPr>
          <w:b/>
          <w:color w:val="000000" w:themeColor="text1"/>
          <w:sz w:val="20"/>
          <w:szCs w:val="20"/>
          <w:lang w:val="kk-KZ"/>
        </w:rPr>
        <w:t>сурет</w:t>
      </w:r>
      <w:r w:rsidR="00084A87">
        <w:rPr>
          <w:b/>
          <w:color w:val="000000" w:themeColor="text1"/>
          <w:sz w:val="20"/>
          <w:szCs w:val="20"/>
        </w:rPr>
        <w:t xml:space="preserve">. </w:t>
      </w:r>
      <w:r w:rsidR="00084A87">
        <w:rPr>
          <w:b/>
          <w:color w:val="000000" w:themeColor="text1"/>
          <w:sz w:val="20"/>
          <w:szCs w:val="20"/>
          <w:lang w:val="kk-KZ"/>
        </w:rPr>
        <w:t>Тауар туралы деректерді толтыру</w:t>
      </w:r>
    </w:p>
    <w:p w:rsidR="00FF3544" w:rsidRPr="001D18D8" w:rsidRDefault="00084A87" w:rsidP="00175FEE">
      <w:pPr>
        <w:pStyle w:val="af7"/>
        <w:numPr>
          <w:ilvl w:val="0"/>
          <w:numId w:val="170"/>
        </w:numPr>
        <w:spacing w:line="25" w:lineRule="atLeast"/>
        <w:contextualSpacing/>
        <w:jc w:val="both"/>
        <w:rPr>
          <w:color w:val="000000" w:themeColor="text1"/>
        </w:rPr>
      </w:pPr>
      <w:r>
        <w:rPr>
          <w:color w:val="000000" w:themeColor="text1"/>
          <w:lang w:val="kk-KZ"/>
        </w:rPr>
        <w:t>Әрі қарай</w:t>
      </w:r>
      <w:r w:rsidRPr="00084A87">
        <w:rPr>
          <w:color w:val="000000" w:themeColor="text1"/>
          <w:lang w:val="kk-KZ"/>
        </w:rPr>
        <w:t xml:space="preserve"> Е2 «Т</w:t>
      </w:r>
      <w:r>
        <w:rPr>
          <w:color w:val="000000" w:themeColor="text1"/>
          <w:lang w:val="kk-KZ"/>
        </w:rPr>
        <w:t>ауарлар</w:t>
      </w:r>
      <w:r w:rsidR="00FF3544" w:rsidRPr="00084A87">
        <w:rPr>
          <w:color w:val="000000" w:themeColor="text1"/>
          <w:lang w:val="kk-KZ"/>
        </w:rPr>
        <w:t xml:space="preserve">» </w:t>
      </w:r>
      <w:r>
        <w:rPr>
          <w:color w:val="000000" w:themeColor="text1"/>
          <w:lang w:val="kk-KZ"/>
        </w:rPr>
        <w:t xml:space="preserve">бөлімінде </w:t>
      </w:r>
      <w:r w:rsidR="00FA135A">
        <w:rPr>
          <w:color w:val="000000" w:themeColor="text1"/>
          <w:lang w:val="kk-KZ"/>
        </w:rPr>
        <w:t>алынуы тиіс тауардың</w:t>
      </w:r>
      <w:r>
        <w:rPr>
          <w:color w:val="000000" w:themeColor="text1"/>
          <w:lang w:val="kk-KZ"/>
        </w:rPr>
        <w:t xml:space="preserve"> атауын және </w:t>
      </w:r>
      <w:r w:rsidR="006A0549" w:rsidRPr="00084A87">
        <w:rPr>
          <w:color w:val="000000" w:themeColor="text1"/>
          <w:lang w:val="kk-KZ"/>
        </w:rPr>
        <w:t xml:space="preserve"> </w:t>
      </w:r>
      <w:r>
        <w:rPr>
          <w:color w:val="000000" w:themeColor="text1"/>
          <w:lang w:val="kk-KZ"/>
        </w:rPr>
        <w:t>қажет болған кезде бір бірлігі үшін бағасын түзету керек</w:t>
      </w:r>
      <w:r w:rsidR="00FF3544" w:rsidRPr="00084A87">
        <w:rPr>
          <w:color w:val="000000" w:themeColor="text1"/>
          <w:lang w:val="kk-KZ"/>
        </w:rPr>
        <w:t xml:space="preserve">. </w:t>
      </w:r>
      <w:r w:rsidR="00FA135A">
        <w:rPr>
          <w:color w:val="000000" w:themeColor="text1"/>
          <w:lang w:val="kk-KZ"/>
        </w:rPr>
        <w:t>Ол үшін</w:t>
      </w:r>
      <w:r w:rsidR="00FA135A">
        <w:rPr>
          <w:color w:val="000000" w:themeColor="text1"/>
        </w:rPr>
        <w:t xml:space="preserve"> редак</w:t>
      </w:r>
      <w:r w:rsidR="00FA135A">
        <w:rPr>
          <w:color w:val="000000" w:themeColor="text1"/>
          <w:lang w:val="kk-KZ"/>
        </w:rPr>
        <w:t>циялау батырмасын басамыз</w:t>
      </w:r>
      <w:r w:rsidR="00FF3544">
        <w:rPr>
          <w:color w:val="000000" w:themeColor="text1"/>
        </w:rPr>
        <w:t>.</w:t>
      </w:r>
    </w:p>
    <w:p w:rsidR="00FF3544" w:rsidRPr="001D18D8" w:rsidRDefault="00FF3544" w:rsidP="00FF3544">
      <w:pPr>
        <w:spacing w:line="25" w:lineRule="atLeast"/>
        <w:jc w:val="both"/>
        <w:rPr>
          <w:color w:val="000000" w:themeColor="text1"/>
        </w:rPr>
      </w:pPr>
      <w:r>
        <w:rPr>
          <w:noProof/>
        </w:rPr>
        <w:drawing>
          <wp:inline distT="0" distB="0" distL="0" distR="0" wp14:anchorId="4FBD60A7" wp14:editId="2F31B412">
            <wp:extent cx="5940425" cy="981710"/>
            <wp:effectExtent l="0" t="0" r="3175" b="889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cstate="print"/>
                    <a:stretch>
                      <a:fillRect/>
                    </a:stretch>
                  </pic:blipFill>
                  <pic:spPr>
                    <a:xfrm>
                      <a:off x="0" y="0"/>
                      <a:ext cx="5940425" cy="981710"/>
                    </a:xfrm>
                    <a:prstGeom prst="rect">
                      <a:avLst/>
                    </a:prstGeom>
                  </pic:spPr>
                </pic:pic>
              </a:graphicData>
            </a:graphic>
          </wp:inline>
        </w:drawing>
      </w:r>
    </w:p>
    <w:p w:rsidR="00FF3544" w:rsidRPr="00FA135A" w:rsidRDefault="00C84897" w:rsidP="00FF354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FF354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342</w:t>
      </w:r>
      <w:r w:rsidRPr="002D3DC4">
        <w:rPr>
          <w:b/>
          <w:color w:val="000000" w:themeColor="text1"/>
          <w:sz w:val="20"/>
          <w:szCs w:val="20"/>
        </w:rPr>
        <w:fldChar w:fldCharType="end"/>
      </w:r>
      <w:r w:rsidR="00FA135A">
        <w:rPr>
          <w:b/>
          <w:color w:val="000000" w:themeColor="text1"/>
          <w:sz w:val="20"/>
          <w:szCs w:val="20"/>
        </w:rPr>
        <w:t>-</w:t>
      </w:r>
      <w:r w:rsidR="00FA135A">
        <w:rPr>
          <w:b/>
          <w:color w:val="000000" w:themeColor="text1"/>
          <w:sz w:val="20"/>
          <w:szCs w:val="20"/>
          <w:lang w:val="kk-KZ"/>
        </w:rPr>
        <w:t>сурет</w:t>
      </w:r>
      <w:r w:rsidR="00FF3544">
        <w:rPr>
          <w:b/>
          <w:color w:val="000000" w:themeColor="text1"/>
          <w:sz w:val="20"/>
          <w:szCs w:val="20"/>
        </w:rPr>
        <w:t xml:space="preserve">. </w:t>
      </w:r>
      <w:r w:rsidR="00FA135A">
        <w:rPr>
          <w:b/>
          <w:color w:val="000000" w:themeColor="text1"/>
          <w:sz w:val="20"/>
          <w:szCs w:val="20"/>
          <w:lang w:val="kk-KZ"/>
        </w:rPr>
        <w:t>Алынған тауарды қосу</w:t>
      </w:r>
    </w:p>
    <w:p w:rsidR="00FF3544" w:rsidRPr="00FA135A" w:rsidRDefault="00FA135A" w:rsidP="00175FEE">
      <w:pPr>
        <w:pStyle w:val="af7"/>
        <w:numPr>
          <w:ilvl w:val="0"/>
          <w:numId w:val="170"/>
        </w:numPr>
        <w:spacing w:line="25" w:lineRule="atLeast"/>
        <w:contextualSpacing/>
        <w:jc w:val="both"/>
        <w:rPr>
          <w:color w:val="000000" w:themeColor="text1"/>
          <w:lang w:val="kk-KZ"/>
        </w:rPr>
      </w:pPr>
      <w:r>
        <w:rPr>
          <w:color w:val="000000" w:themeColor="text1"/>
          <w:lang w:val="kk-KZ"/>
        </w:rPr>
        <w:t xml:space="preserve">Деректерді түзетіңіз және </w:t>
      </w:r>
      <w:r w:rsidRPr="00FA135A">
        <w:rPr>
          <w:color w:val="000000" w:themeColor="text1"/>
          <w:lang w:val="kk-KZ"/>
        </w:rPr>
        <w:t>«</w:t>
      </w:r>
      <w:r>
        <w:rPr>
          <w:color w:val="000000" w:themeColor="text1"/>
          <w:lang w:val="kk-KZ"/>
        </w:rPr>
        <w:t>Дайын</w:t>
      </w:r>
      <w:r w:rsidR="00FF3544" w:rsidRPr="00FA135A">
        <w:rPr>
          <w:color w:val="000000" w:themeColor="text1"/>
          <w:lang w:val="kk-KZ"/>
        </w:rPr>
        <w:t>»</w:t>
      </w:r>
      <w:r>
        <w:rPr>
          <w:color w:val="000000" w:themeColor="text1"/>
          <w:lang w:val="kk-KZ"/>
        </w:rPr>
        <w:t xml:space="preserve"> батырмасын басыңыз</w:t>
      </w:r>
      <w:r w:rsidR="00FF3544" w:rsidRPr="00FA135A">
        <w:rPr>
          <w:color w:val="000000" w:themeColor="text1"/>
          <w:lang w:val="kk-KZ"/>
        </w:rPr>
        <w:t>.</w:t>
      </w:r>
    </w:p>
    <w:p w:rsidR="006A0549" w:rsidRPr="006A0549" w:rsidRDefault="006A0549" w:rsidP="006A0549">
      <w:pPr>
        <w:spacing w:line="25" w:lineRule="atLeast"/>
        <w:contextualSpacing/>
        <w:jc w:val="both"/>
        <w:rPr>
          <w:color w:val="000000" w:themeColor="text1"/>
        </w:rPr>
      </w:pPr>
      <w:r>
        <w:rPr>
          <w:noProof/>
        </w:rPr>
        <w:lastRenderedPageBreak/>
        <w:drawing>
          <wp:inline distT="0" distB="0" distL="0" distR="0" wp14:anchorId="20D5E25E" wp14:editId="485A0318">
            <wp:extent cx="5940425" cy="3578225"/>
            <wp:effectExtent l="0" t="0" r="3175" b="317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cstate="print"/>
                    <a:stretch>
                      <a:fillRect/>
                    </a:stretch>
                  </pic:blipFill>
                  <pic:spPr>
                    <a:xfrm>
                      <a:off x="0" y="0"/>
                      <a:ext cx="5940425" cy="3578225"/>
                    </a:xfrm>
                    <a:prstGeom prst="rect">
                      <a:avLst/>
                    </a:prstGeom>
                  </pic:spPr>
                </pic:pic>
              </a:graphicData>
            </a:graphic>
          </wp:inline>
        </w:drawing>
      </w:r>
    </w:p>
    <w:p w:rsidR="006A0549" w:rsidRPr="00FA135A" w:rsidRDefault="00C84897" w:rsidP="006A0549">
      <w:pPr>
        <w:spacing w:line="25" w:lineRule="atLeast"/>
        <w:contextualSpacing/>
        <w:jc w:val="center"/>
        <w:rPr>
          <w:color w:val="000000" w:themeColor="text1"/>
          <w:lang w:val="kk-KZ"/>
        </w:rPr>
      </w:pPr>
      <w:r w:rsidRPr="006A0549">
        <w:rPr>
          <w:b/>
          <w:color w:val="000000" w:themeColor="text1"/>
          <w:sz w:val="20"/>
          <w:szCs w:val="20"/>
        </w:rPr>
        <w:fldChar w:fldCharType="begin"/>
      </w:r>
      <w:r w:rsidR="00FF3544" w:rsidRPr="006A0549">
        <w:rPr>
          <w:b/>
          <w:color w:val="000000" w:themeColor="text1"/>
          <w:sz w:val="20"/>
          <w:szCs w:val="20"/>
        </w:rPr>
        <w:instrText xml:space="preserve"> SEQ Рисунок \* ARABIC </w:instrText>
      </w:r>
      <w:r w:rsidRPr="006A0549">
        <w:rPr>
          <w:b/>
          <w:color w:val="000000" w:themeColor="text1"/>
          <w:sz w:val="20"/>
          <w:szCs w:val="20"/>
        </w:rPr>
        <w:fldChar w:fldCharType="separate"/>
      </w:r>
      <w:r w:rsidR="00F648FC">
        <w:rPr>
          <w:b/>
          <w:noProof/>
          <w:color w:val="000000" w:themeColor="text1"/>
          <w:sz w:val="20"/>
          <w:szCs w:val="20"/>
        </w:rPr>
        <w:t>343</w:t>
      </w:r>
      <w:r w:rsidRPr="006A0549">
        <w:rPr>
          <w:b/>
          <w:color w:val="000000" w:themeColor="text1"/>
          <w:sz w:val="20"/>
          <w:szCs w:val="20"/>
        </w:rPr>
        <w:fldChar w:fldCharType="end"/>
      </w:r>
      <w:r w:rsidR="00FA135A">
        <w:rPr>
          <w:b/>
          <w:color w:val="000000" w:themeColor="text1"/>
          <w:sz w:val="20"/>
          <w:szCs w:val="20"/>
        </w:rPr>
        <w:t>-</w:t>
      </w:r>
      <w:r w:rsidR="00FA135A">
        <w:rPr>
          <w:b/>
          <w:color w:val="000000" w:themeColor="text1"/>
          <w:sz w:val="20"/>
          <w:szCs w:val="20"/>
          <w:lang w:val="kk-KZ"/>
        </w:rPr>
        <w:t>сурет</w:t>
      </w:r>
      <w:r w:rsidR="00FF3544" w:rsidRPr="006A0549">
        <w:rPr>
          <w:b/>
          <w:color w:val="000000" w:themeColor="text1"/>
          <w:sz w:val="20"/>
          <w:szCs w:val="20"/>
        </w:rPr>
        <w:t xml:space="preserve">. </w:t>
      </w:r>
      <w:r w:rsidR="00FA135A">
        <w:rPr>
          <w:b/>
          <w:color w:val="000000" w:themeColor="text1"/>
          <w:sz w:val="20"/>
          <w:szCs w:val="20"/>
          <w:lang w:val="kk-KZ"/>
        </w:rPr>
        <w:t>Алынған тауар туралы деректерді толтыру</w:t>
      </w:r>
    </w:p>
    <w:p w:rsidR="000E0E4C" w:rsidRPr="00FA135A" w:rsidRDefault="00FA135A" w:rsidP="00175FEE">
      <w:pPr>
        <w:pStyle w:val="af7"/>
        <w:numPr>
          <w:ilvl w:val="0"/>
          <w:numId w:val="170"/>
        </w:numPr>
        <w:spacing w:line="25" w:lineRule="atLeast"/>
        <w:contextualSpacing/>
        <w:jc w:val="both"/>
        <w:rPr>
          <w:color w:val="000000" w:themeColor="text1"/>
          <w:lang w:val="kk-KZ"/>
        </w:rPr>
      </w:pPr>
      <w:r>
        <w:rPr>
          <w:color w:val="000000" w:themeColor="text1"/>
          <w:lang w:val="kk-KZ"/>
        </w:rPr>
        <w:t>Нысанның қалған өрістерін толтырыңыз және</w:t>
      </w:r>
      <w:r w:rsidR="000E0E4C" w:rsidRPr="00FA135A">
        <w:rPr>
          <w:color w:val="000000" w:themeColor="text1"/>
          <w:lang w:val="kk-KZ"/>
        </w:rPr>
        <w:t xml:space="preserve"> </w:t>
      </w:r>
      <w:r w:rsidRPr="00FA135A">
        <w:rPr>
          <w:color w:val="000000" w:themeColor="text1"/>
          <w:lang w:val="kk-KZ"/>
        </w:rPr>
        <w:t>«С</w:t>
      </w:r>
      <w:r>
        <w:rPr>
          <w:color w:val="000000" w:themeColor="text1"/>
          <w:lang w:val="kk-KZ"/>
        </w:rPr>
        <w:t>ақтау</w:t>
      </w:r>
      <w:r w:rsidR="000E0E4C" w:rsidRPr="00FA135A">
        <w:rPr>
          <w:color w:val="000000" w:themeColor="text1"/>
          <w:lang w:val="kk-KZ"/>
        </w:rPr>
        <w:t>»</w:t>
      </w:r>
      <w:r>
        <w:rPr>
          <w:color w:val="000000" w:themeColor="text1"/>
          <w:lang w:val="kk-KZ"/>
        </w:rPr>
        <w:t xml:space="preserve"> батырмасын басыңыз</w:t>
      </w:r>
      <w:r w:rsidR="000E0E4C" w:rsidRPr="00FA135A">
        <w:rPr>
          <w:color w:val="000000" w:themeColor="text1"/>
          <w:lang w:val="kk-KZ"/>
        </w:rPr>
        <w:t>.</w:t>
      </w:r>
    </w:p>
    <w:p w:rsidR="000E0E4C" w:rsidRDefault="006A0549" w:rsidP="000E0E4C">
      <w:pPr>
        <w:spacing w:line="25" w:lineRule="atLeast"/>
        <w:contextualSpacing/>
        <w:jc w:val="both"/>
        <w:rPr>
          <w:color w:val="000000" w:themeColor="text1"/>
        </w:rPr>
      </w:pPr>
      <w:r>
        <w:rPr>
          <w:noProof/>
        </w:rPr>
        <w:drawing>
          <wp:inline distT="0" distB="0" distL="0" distR="0" wp14:anchorId="40358C7B" wp14:editId="615B1F93">
            <wp:extent cx="5940425" cy="2689225"/>
            <wp:effectExtent l="0" t="0" r="3175"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cstate="print"/>
                    <a:stretch>
                      <a:fillRect/>
                    </a:stretch>
                  </pic:blipFill>
                  <pic:spPr>
                    <a:xfrm>
                      <a:off x="0" y="0"/>
                      <a:ext cx="5940425" cy="2689225"/>
                    </a:xfrm>
                    <a:prstGeom prst="rect">
                      <a:avLst/>
                    </a:prstGeom>
                  </pic:spPr>
                </pic:pic>
              </a:graphicData>
            </a:graphic>
          </wp:inline>
        </w:drawing>
      </w:r>
    </w:p>
    <w:p w:rsidR="000E0E4C" w:rsidRPr="00FA135A" w:rsidRDefault="00C84897" w:rsidP="00F648FC">
      <w:pPr>
        <w:pStyle w:val="af5"/>
        <w:jc w:val="center"/>
        <w:rPr>
          <w:color w:val="000000" w:themeColor="text1"/>
          <w:lang w:val="kk-KZ"/>
        </w:rPr>
      </w:pPr>
      <w:r w:rsidRPr="00F648FC">
        <w:rPr>
          <w:color w:val="000000" w:themeColor="text1"/>
        </w:rPr>
        <w:fldChar w:fldCharType="begin"/>
      </w:r>
      <w:r w:rsidR="00F648FC" w:rsidRPr="00F648FC">
        <w:rPr>
          <w:color w:val="000000" w:themeColor="text1"/>
        </w:rPr>
        <w:instrText xml:space="preserve"> SEQ Рисунок \* ARABIC </w:instrText>
      </w:r>
      <w:r w:rsidRPr="00F648FC">
        <w:rPr>
          <w:color w:val="000000" w:themeColor="text1"/>
        </w:rPr>
        <w:fldChar w:fldCharType="separate"/>
      </w:r>
      <w:r w:rsidR="00F648FC" w:rsidRPr="00F648FC">
        <w:rPr>
          <w:noProof/>
          <w:color w:val="000000" w:themeColor="text1"/>
        </w:rPr>
        <w:t>344</w:t>
      </w:r>
      <w:r w:rsidRPr="00F648FC">
        <w:rPr>
          <w:color w:val="000000" w:themeColor="text1"/>
        </w:rPr>
        <w:fldChar w:fldCharType="end"/>
      </w:r>
      <w:r w:rsidR="00FA135A">
        <w:rPr>
          <w:color w:val="000000" w:themeColor="text1"/>
        </w:rPr>
        <w:t>-</w:t>
      </w:r>
      <w:r w:rsidR="00FA135A">
        <w:rPr>
          <w:color w:val="000000" w:themeColor="text1"/>
          <w:lang w:val="kk-KZ"/>
        </w:rPr>
        <w:t>сурет</w:t>
      </w:r>
      <w:r w:rsidR="00FA135A">
        <w:rPr>
          <w:color w:val="000000" w:themeColor="text1"/>
        </w:rPr>
        <w:t>. «С</w:t>
      </w:r>
      <w:r w:rsidR="00FA135A">
        <w:rPr>
          <w:color w:val="000000" w:themeColor="text1"/>
          <w:lang w:val="kk-KZ"/>
        </w:rPr>
        <w:t>ақтау</w:t>
      </w:r>
      <w:r w:rsidR="000E0E4C" w:rsidRPr="00F648FC">
        <w:rPr>
          <w:color w:val="000000" w:themeColor="text1"/>
        </w:rPr>
        <w:t>»</w:t>
      </w:r>
      <w:r w:rsidR="00FA135A">
        <w:rPr>
          <w:color w:val="000000" w:themeColor="text1"/>
          <w:lang w:val="kk-KZ"/>
        </w:rPr>
        <w:t xml:space="preserve"> батырмасы</w:t>
      </w:r>
    </w:p>
    <w:p w:rsidR="00FF3544" w:rsidRPr="00FA135A" w:rsidRDefault="00FA135A" w:rsidP="00175FEE">
      <w:pPr>
        <w:pStyle w:val="af7"/>
        <w:numPr>
          <w:ilvl w:val="0"/>
          <w:numId w:val="170"/>
        </w:numPr>
        <w:spacing w:line="25" w:lineRule="atLeast"/>
        <w:contextualSpacing/>
        <w:jc w:val="both"/>
        <w:rPr>
          <w:color w:val="000000" w:themeColor="text1"/>
          <w:lang w:val="kk-KZ"/>
        </w:rPr>
      </w:pPr>
      <w:r>
        <w:rPr>
          <w:color w:val="000000" w:themeColor="text1"/>
          <w:lang w:val="kk-KZ"/>
        </w:rPr>
        <w:t>Нысанға</w:t>
      </w:r>
      <w:r w:rsidR="000E0E4C" w:rsidRPr="00FA135A">
        <w:rPr>
          <w:color w:val="000000" w:themeColor="text1"/>
          <w:lang w:val="kk-KZ"/>
        </w:rPr>
        <w:t xml:space="preserve"> RSA</w:t>
      </w:r>
      <w:r w:rsidRPr="00FA135A">
        <w:rPr>
          <w:color w:val="000000" w:themeColor="text1"/>
          <w:lang w:val="kk-KZ"/>
        </w:rPr>
        <w:t xml:space="preserve"> сертификат</w:t>
      </w:r>
      <w:r>
        <w:rPr>
          <w:color w:val="000000" w:themeColor="text1"/>
          <w:lang w:val="kk-KZ"/>
        </w:rPr>
        <w:t>ымен қол қойыңыз,</w:t>
      </w:r>
      <w:r w:rsidRPr="00FA135A">
        <w:rPr>
          <w:color w:val="000000" w:themeColor="text1"/>
          <w:lang w:val="kk-KZ"/>
        </w:rPr>
        <w:t xml:space="preserve"> </w:t>
      </w:r>
      <w:r>
        <w:rPr>
          <w:color w:val="000000" w:themeColor="text1"/>
          <w:lang w:val="kk-KZ"/>
        </w:rPr>
        <w:t>содан кейін ол сақталады</w:t>
      </w:r>
      <w:r w:rsidR="000E0E4C" w:rsidRPr="00FA135A">
        <w:rPr>
          <w:color w:val="000000" w:themeColor="text1"/>
          <w:lang w:val="kk-KZ"/>
        </w:rPr>
        <w:t>.</w:t>
      </w:r>
    </w:p>
    <w:p w:rsidR="00FE592F" w:rsidRPr="00FA135A" w:rsidRDefault="00FA135A" w:rsidP="00175FEE">
      <w:pPr>
        <w:pStyle w:val="af7"/>
        <w:numPr>
          <w:ilvl w:val="0"/>
          <w:numId w:val="170"/>
        </w:numPr>
        <w:spacing w:line="25" w:lineRule="atLeast"/>
        <w:contextualSpacing/>
        <w:jc w:val="both"/>
        <w:rPr>
          <w:color w:val="000000" w:themeColor="text1"/>
          <w:lang w:val="kk-KZ"/>
        </w:rPr>
      </w:pPr>
      <w:r>
        <w:rPr>
          <w:color w:val="000000" w:themeColor="text1"/>
          <w:lang w:val="kk-KZ"/>
        </w:rPr>
        <w:t>Егжей</w:t>
      </w:r>
      <w:r w:rsidRPr="00FA135A">
        <w:rPr>
          <w:color w:val="000000" w:themeColor="text1"/>
          <w:lang w:val="kk-KZ"/>
        </w:rPr>
        <w:t>-</w:t>
      </w:r>
      <w:r>
        <w:rPr>
          <w:color w:val="000000" w:themeColor="text1"/>
          <w:lang w:val="kk-KZ"/>
        </w:rPr>
        <w:t>тегжейленген бастапқы тауар</w:t>
      </w:r>
      <w:r w:rsidR="000E0E4C" w:rsidRPr="00FA135A">
        <w:rPr>
          <w:color w:val="000000" w:themeColor="text1"/>
          <w:lang w:val="kk-KZ"/>
        </w:rPr>
        <w:t xml:space="preserve"> </w:t>
      </w:r>
      <w:r>
        <w:rPr>
          <w:color w:val="000000" w:themeColor="text1"/>
          <w:lang w:val="kk-KZ"/>
        </w:rPr>
        <w:t>ВҚ</w:t>
      </w:r>
      <w:r w:rsidRPr="00FA135A">
        <w:rPr>
          <w:color w:val="000000" w:themeColor="text1"/>
          <w:lang w:val="kk-KZ"/>
        </w:rPr>
        <w:t>-</w:t>
      </w:r>
      <w:r>
        <w:rPr>
          <w:color w:val="000000" w:themeColor="text1"/>
          <w:lang w:val="kk-KZ"/>
        </w:rPr>
        <w:t>дан көрсетілген санда (көлемде) есептен шығарылады, алынған тауарлар ВҚ</w:t>
      </w:r>
      <w:r w:rsidRPr="00FA135A">
        <w:rPr>
          <w:color w:val="000000" w:themeColor="text1"/>
          <w:lang w:val="kk-KZ"/>
        </w:rPr>
        <w:t>-</w:t>
      </w:r>
      <w:r>
        <w:rPr>
          <w:color w:val="000000" w:themeColor="text1"/>
          <w:lang w:val="kk-KZ"/>
        </w:rPr>
        <w:t>ға кіріске алынады</w:t>
      </w:r>
      <w:r w:rsidR="000E0E4C" w:rsidRPr="00FA135A">
        <w:rPr>
          <w:color w:val="000000" w:themeColor="text1"/>
          <w:lang w:val="kk-KZ"/>
        </w:rPr>
        <w:t>.</w:t>
      </w:r>
    </w:p>
    <w:p w:rsidR="00AC64C4" w:rsidRPr="00FA135A" w:rsidRDefault="00AC64C4" w:rsidP="00AC64C4">
      <w:pPr>
        <w:pStyle w:val="af7"/>
        <w:spacing w:line="25" w:lineRule="atLeast"/>
        <w:ind w:left="1134"/>
        <w:jc w:val="both"/>
        <w:rPr>
          <w:color w:val="000000" w:themeColor="text1"/>
          <w:lang w:val="kk-KZ"/>
        </w:rPr>
      </w:pPr>
    </w:p>
    <w:p w:rsidR="00AC64C4" w:rsidRPr="00FA135A" w:rsidRDefault="00FA135A">
      <w:pPr>
        <w:pStyle w:val="7"/>
        <w:numPr>
          <w:ilvl w:val="3"/>
          <w:numId w:val="185"/>
        </w:numPr>
        <w:ind w:left="1843"/>
        <w:rPr>
          <w:rFonts w:ascii="Times New Roman" w:hAnsi="Times New Roman"/>
          <w:b/>
          <w:i w:val="0"/>
          <w:color w:val="000000" w:themeColor="text1"/>
          <w:sz w:val="28"/>
          <w:szCs w:val="28"/>
          <w:lang w:val="kk-KZ"/>
        </w:rPr>
      </w:pPr>
      <w:bookmarkStart w:id="567" w:name="_Toc498338907"/>
      <w:bookmarkStart w:id="568" w:name="_Toc498355497"/>
      <w:bookmarkStart w:id="569" w:name="_Toc508881528"/>
      <w:bookmarkStart w:id="570" w:name="_Toc509867305"/>
      <w:bookmarkStart w:id="571" w:name="_Toc509867701"/>
      <w:bookmarkStart w:id="572" w:name="_Toc24636619"/>
      <w:bookmarkStart w:id="573" w:name="_Toc69509419"/>
      <w:r w:rsidRPr="00FA135A">
        <w:rPr>
          <w:rFonts w:ascii="Times New Roman" w:hAnsi="Times New Roman"/>
          <w:b/>
          <w:i w:val="0"/>
          <w:color w:val="000000" w:themeColor="text1"/>
          <w:lang w:val="kk-KZ"/>
        </w:rPr>
        <w:t>Ф</w:t>
      </w:r>
      <w:r w:rsidR="00AC64C4" w:rsidRPr="00FA135A">
        <w:rPr>
          <w:rFonts w:ascii="Times New Roman" w:hAnsi="Times New Roman"/>
          <w:b/>
          <w:i w:val="0"/>
          <w:color w:val="000000" w:themeColor="text1"/>
          <w:lang w:val="kk-KZ"/>
        </w:rPr>
        <w:t>изи</w:t>
      </w:r>
      <w:bookmarkEnd w:id="567"/>
      <w:bookmarkEnd w:id="568"/>
      <w:bookmarkEnd w:id="569"/>
      <w:bookmarkEnd w:id="570"/>
      <w:bookmarkEnd w:id="571"/>
      <w:bookmarkEnd w:id="572"/>
      <w:bookmarkEnd w:id="573"/>
      <w:r>
        <w:rPr>
          <w:rFonts w:ascii="Times New Roman" w:hAnsi="Times New Roman"/>
          <w:b/>
          <w:i w:val="0"/>
          <w:color w:val="000000" w:themeColor="text1"/>
          <w:lang w:val="kk-KZ"/>
        </w:rPr>
        <w:t>калық белгілерді енгізуге арналған нысан</w:t>
      </w:r>
    </w:p>
    <w:p w:rsidR="00AC64C4" w:rsidRPr="00FA135A" w:rsidRDefault="00AC64C4" w:rsidP="00AC64C4">
      <w:pPr>
        <w:spacing w:line="25" w:lineRule="atLeast"/>
        <w:rPr>
          <w:color w:val="000000" w:themeColor="text1"/>
          <w:lang w:val="kk-KZ"/>
        </w:rPr>
      </w:pPr>
    </w:p>
    <w:p w:rsidR="00AC64C4" w:rsidRPr="00FA135A" w:rsidRDefault="00FA135A" w:rsidP="00AC64C4">
      <w:pPr>
        <w:spacing w:after="160" w:line="25" w:lineRule="atLeast"/>
        <w:ind w:firstLine="709"/>
        <w:jc w:val="both"/>
        <w:rPr>
          <w:color w:val="000000" w:themeColor="text1"/>
          <w:lang w:val="kk-KZ"/>
        </w:rPr>
      </w:pPr>
      <w:r>
        <w:rPr>
          <w:rStyle w:val="y2iqfc"/>
          <w:color w:val="202124"/>
          <w:lang w:val="kk-KZ"/>
        </w:rPr>
        <w:t>Физикалық белгілерді енгізуге арналған нысан қоймада қарапайым тауар ретінде тіркелген,</w:t>
      </w:r>
      <w:r w:rsidRPr="00855B24">
        <w:rPr>
          <w:rStyle w:val="y2iqfc"/>
          <w:color w:val="202124"/>
          <w:lang w:val="kk-KZ"/>
        </w:rPr>
        <w:t xml:space="preserve"> </w:t>
      </w:r>
      <w:r>
        <w:rPr>
          <w:rStyle w:val="y2iqfc"/>
          <w:color w:val="202124"/>
          <w:lang w:val="kk-KZ"/>
        </w:rPr>
        <w:t>ал ВҚ ЖА</w:t>
      </w:r>
      <w:r w:rsidRPr="00855B24">
        <w:rPr>
          <w:rStyle w:val="y2iqfc"/>
          <w:color w:val="202124"/>
          <w:lang w:val="kk-KZ"/>
        </w:rPr>
        <w:t>-</w:t>
      </w:r>
      <w:r>
        <w:rPr>
          <w:rStyle w:val="y2iqfc"/>
          <w:color w:val="202124"/>
          <w:lang w:val="kk-KZ"/>
        </w:rPr>
        <w:t>сында бірегейлік белгісін көрсеткеннен кейін бірегей тауар ретінде сатылуы тиіс тауар үшін физикалық белгілерді енгізуге арналған</w:t>
      </w:r>
      <w:r w:rsidR="00AC64C4" w:rsidRPr="00FA135A">
        <w:rPr>
          <w:color w:val="000000" w:themeColor="text1"/>
          <w:lang w:val="kk-KZ"/>
        </w:rPr>
        <w:t xml:space="preserve">.  </w:t>
      </w:r>
    </w:p>
    <w:p w:rsidR="00AC64C4" w:rsidRPr="001D18D8" w:rsidRDefault="00FA135A" w:rsidP="00175FEE">
      <w:pPr>
        <w:pStyle w:val="af7"/>
        <w:numPr>
          <w:ilvl w:val="0"/>
          <w:numId w:val="126"/>
        </w:numPr>
        <w:spacing w:line="25" w:lineRule="atLeast"/>
        <w:contextualSpacing/>
        <w:jc w:val="both"/>
        <w:rPr>
          <w:i/>
          <w:color w:val="000000" w:themeColor="text1"/>
        </w:rPr>
      </w:pPr>
      <w:r>
        <w:rPr>
          <w:rStyle w:val="y2iqfc"/>
          <w:color w:val="202124"/>
          <w:lang w:val="kk-KZ"/>
        </w:rPr>
        <w:lastRenderedPageBreak/>
        <w:t xml:space="preserve">Физикалық белгілерді енгізуге арналған нысанды құру үшін нысандар журналында </w:t>
      </w:r>
      <w:r w:rsidR="00AC64C4" w:rsidRPr="001D18D8">
        <w:rPr>
          <w:noProof/>
          <w:color w:val="000000" w:themeColor="text1"/>
        </w:rPr>
        <w:drawing>
          <wp:inline distT="0" distB="0" distL="0" distR="0" wp14:anchorId="7FD742E2" wp14:editId="002DDB4E">
            <wp:extent cx="1476375" cy="295275"/>
            <wp:effectExtent l="0" t="0" r="9525" b="952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sidR="00907140">
        <w:rPr>
          <w:color w:val="000000" w:themeColor="text1"/>
          <w:lang w:val="kk-KZ"/>
        </w:rPr>
        <w:t xml:space="preserve"> батырмасын басыңыз. Ашылған терезеде </w:t>
      </w:r>
      <w:r w:rsidR="00907140">
        <w:rPr>
          <w:color w:val="000000" w:themeColor="text1"/>
        </w:rPr>
        <w:t>«</w:t>
      </w:r>
      <w:r w:rsidR="00907140">
        <w:rPr>
          <w:color w:val="000000" w:themeColor="text1"/>
          <w:lang w:val="kk-KZ"/>
        </w:rPr>
        <w:t>Нысан типі</w:t>
      </w:r>
      <w:r w:rsidR="00907140">
        <w:rPr>
          <w:color w:val="000000" w:themeColor="text1"/>
        </w:rPr>
        <w:t>» = «Физи</w:t>
      </w:r>
      <w:r w:rsidR="00907140">
        <w:rPr>
          <w:color w:val="000000" w:themeColor="text1"/>
          <w:lang w:val="kk-KZ"/>
        </w:rPr>
        <w:t>калық белгі</w:t>
      </w:r>
      <w:r w:rsidR="00AC64C4" w:rsidRPr="001D18D8">
        <w:rPr>
          <w:color w:val="000000" w:themeColor="text1"/>
        </w:rPr>
        <w:t>»</w:t>
      </w:r>
      <w:r w:rsidR="00907140">
        <w:rPr>
          <w:color w:val="000000" w:themeColor="text1"/>
          <w:lang w:val="kk-KZ"/>
        </w:rPr>
        <w:t xml:space="preserve"> өрісін толтырыңыз</w:t>
      </w:r>
      <w:r w:rsidR="00AC64C4" w:rsidRPr="001D18D8">
        <w:rPr>
          <w:color w:val="000000" w:themeColor="text1"/>
        </w:rPr>
        <w:t>.</w:t>
      </w:r>
    </w:p>
    <w:p w:rsidR="00AC64C4" w:rsidRPr="001D18D8" w:rsidRDefault="00AC64C4" w:rsidP="00AC64C4">
      <w:pPr>
        <w:spacing w:line="25" w:lineRule="atLeast"/>
        <w:jc w:val="both"/>
        <w:rPr>
          <w:color w:val="000000" w:themeColor="text1"/>
        </w:rPr>
      </w:pPr>
      <w:r w:rsidRPr="001D18D8">
        <w:rPr>
          <w:noProof/>
          <w:color w:val="000000" w:themeColor="text1"/>
        </w:rPr>
        <w:drawing>
          <wp:inline distT="0" distB="0" distL="0" distR="0" wp14:anchorId="7A42F4E8" wp14:editId="75BA639D">
            <wp:extent cx="5940425" cy="3393440"/>
            <wp:effectExtent l="19050" t="19050" r="22225" b="1651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cstate="print"/>
                    <a:stretch>
                      <a:fillRect/>
                    </a:stretch>
                  </pic:blipFill>
                  <pic:spPr>
                    <a:xfrm>
                      <a:off x="0" y="0"/>
                      <a:ext cx="5940425" cy="3393440"/>
                    </a:xfrm>
                    <a:prstGeom prst="rect">
                      <a:avLst/>
                    </a:prstGeom>
                    <a:ln>
                      <a:solidFill>
                        <a:schemeClr val="bg1">
                          <a:lumMod val="65000"/>
                        </a:schemeClr>
                      </a:solidFill>
                    </a:ln>
                  </pic:spPr>
                </pic:pic>
              </a:graphicData>
            </a:graphic>
          </wp:inline>
        </w:drawing>
      </w:r>
      <w:r w:rsidRPr="001D18D8">
        <w:rPr>
          <w:color w:val="000000" w:themeColor="text1"/>
        </w:rPr>
        <w:t xml:space="preserve"> </w:t>
      </w:r>
    </w:p>
    <w:bookmarkStart w:id="574" w:name="_Toc24636620"/>
    <w:bookmarkStart w:id="575" w:name="_Toc25246965"/>
    <w:p w:rsidR="00AC64C4" w:rsidRPr="00907140"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345</w:t>
      </w:r>
      <w:r w:rsidRPr="002D3DC4">
        <w:rPr>
          <w:b/>
          <w:color w:val="000000" w:themeColor="text1"/>
          <w:sz w:val="20"/>
          <w:szCs w:val="20"/>
        </w:rPr>
        <w:fldChar w:fldCharType="end"/>
      </w:r>
      <w:r w:rsidR="00907140">
        <w:rPr>
          <w:b/>
          <w:color w:val="000000" w:themeColor="text1"/>
          <w:sz w:val="20"/>
          <w:szCs w:val="20"/>
        </w:rPr>
        <w:t>-</w:t>
      </w:r>
      <w:r w:rsidR="00907140">
        <w:rPr>
          <w:b/>
          <w:color w:val="000000" w:themeColor="text1"/>
          <w:sz w:val="20"/>
          <w:szCs w:val="20"/>
          <w:lang w:val="kk-KZ"/>
        </w:rPr>
        <w:t>сурет</w:t>
      </w:r>
      <w:r w:rsidR="00907140">
        <w:rPr>
          <w:b/>
          <w:color w:val="000000" w:themeColor="text1"/>
          <w:sz w:val="20"/>
          <w:szCs w:val="20"/>
        </w:rPr>
        <w:t>. Ф</w:t>
      </w:r>
      <w:r w:rsidR="00AC64C4" w:rsidRPr="002D3DC4">
        <w:rPr>
          <w:b/>
          <w:color w:val="000000" w:themeColor="text1"/>
          <w:sz w:val="20"/>
          <w:szCs w:val="20"/>
        </w:rPr>
        <w:t>изи</w:t>
      </w:r>
      <w:bookmarkEnd w:id="574"/>
      <w:bookmarkEnd w:id="575"/>
      <w:r w:rsidR="00907140">
        <w:rPr>
          <w:b/>
          <w:color w:val="000000" w:themeColor="text1"/>
          <w:sz w:val="20"/>
          <w:szCs w:val="20"/>
          <w:lang w:val="kk-KZ"/>
        </w:rPr>
        <w:t>калық белгілерді енгізуге арналған нысан</w:t>
      </w:r>
    </w:p>
    <w:p w:rsidR="00AC64C4" w:rsidRPr="00907140" w:rsidRDefault="00907140" w:rsidP="00175FEE">
      <w:pPr>
        <w:pStyle w:val="af7"/>
        <w:numPr>
          <w:ilvl w:val="0"/>
          <w:numId w:val="126"/>
        </w:numPr>
        <w:spacing w:line="25" w:lineRule="atLeast"/>
        <w:contextualSpacing/>
        <w:jc w:val="both"/>
        <w:rPr>
          <w:color w:val="000000" w:themeColor="text1"/>
          <w:lang w:val="kk-KZ"/>
        </w:rPr>
      </w:pPr>
      <w:r>
        <w:rPr>
          <w:color w:val="000000" w:themeColor="text1"/>
          <w:lang w:val="kk-KZ"/>
        </w:rPr>
        <w:t>Нысан типін таңдағаннан кейін</w:t>
      </w:r>
      <w:r w:rsidRPr="00084A87">
        <w:rPr>
          <w:color w:val="000000" w:themeColor="text1"/>
          <w:lang w:val="kk-KZ"/>
        </w:rPr>
        <w:t xml:space="preserve"> </w:t>
      </w:r>
      <w:r>
        <w:rPr>
          <w:color w:val="000000" w:themeColor="text1"/>
          <w:lang w:val="kk-KZ"/>
        </w:rPr>
        <w:t>таңдалған типке сәйкес келетін өрістер жиыны шығады</w:t>
      </w:r>
      <w:r w:rsidR="00AC64C4" w:rsidRPr="00907140">
        <w:rPr>
          <w:color w:val="000000" w:themeColor="text1"/>
          <w:lang w:val="kk-KZ"/>
        </w:rPr>
        <w:t>.</w:t>
      </w:r>
    </w:p>
    <w:p w:rsidR="00AC64C4" w:rsidRPr="00907140" w:rsidRDefault="00907140" w:rsidP="00175FEE">
      <w:pPr>
        <w:pStyle w:val="af7"/>
        <w:numPr>
          <w:ilvl w:val="0"/>
          <w:numId w:val="126"/>
        </w:numPr>
        <w:spacing w:after="160" w:line="25" w:lineRule="atLeast"/>
        <w:contextualSpacing/>
        <w:jc w:val="both"/>
        <w:rPr>
          <w:color w:val="000000" w:themeColor="text1"/>
          <w:lang w:val="kk-KZ"/>
        </w:rPr>
      </w:pPr>
      <w:r>
        <w:rPr>
          <w:color w:val="000000" w:themeColor="text1"/>
          <w:lang w:val="kk-KZ"/>
        </w:rPr>
        <w:t>Тауарды таңдау үшін тауарды таңдау батырмасын басу қажет</w:t>
      </w:r>
      <w:r w:rsidR="00AC64C4" w:rsidRPr="00907140">
        <w:rPr>
          <w:color w:val="000000" w:themeColor="text1"/>
          <w:lang w:val="kk-KZ"/>
        </w:rPr>
        <w:t>.</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drawing>
          <wp:inline distT="0" distB="0" distL="0" distR="0" wp14:anchorId="0A8C6584" wp14:editId="471F2696">
            <wp:extent cx="5940425" cy="633095"/>
            <wp:effectExtent l="19050" t="19050" r="22225" b="1460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940425" cy="633095"/>
                    </a:xfrm>
                    <a:prstGeom prst="rect">
                      <a:avLst/>
                    </a:prstGeom>
                    <a:ln>
                      <a:solidFill>
                        <a:schemeClr val="bg1">
                          <a:lumMod val="65000"/>
                        </a:schemeClr>
                      </a:solidFill>
                    </a:ln>
                  </pic:spPr>
                </pic:pic>
              </a:graphicData>
            </a:graphic>
          </wp:inline>
        </w:drawing>
      </w:r>
    </w:p>
    <w:bookmarkStart w:id="576" w:name="_Toc24636621"/>
    <w:bookmarkStart w:id="577" w:name="_Toc25246966"/>
    <w:p w:rsidR="00AC64C4" w:rsidRPr="00907140"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346</w:t>
      </w:r>
      <w:r w:rsidRPr="002D3DC4">
        <w:rPr>
          <w:b/>
          <w:color w:val="000000" w:themeColor="text1"/>
          <w:sz w:val="20"/>
          <w:szCs w:val="20"/>
        </w:rPr>
        <w:fldChar w:fldCharType="end"/>
      </w:r>
      <w:r w:rsidR="00907140">
        <w:rPr>
          <w:b/>
          <w:color w:val="000000" w:themeColor="text1"/>
          <w:sz w:val="20"/>
          <w:szCs w:val="20"/>
        </w:rPr>
        <w:t>-</w:t>
      </w:r>
      <w:r w:rsidR="00907140">
        <w:rPr>
          <w:b/>
          <w:color w:val="000000" w:themeColor="text1"/>
          <w:sz w:val="20"/>
          <w:szCs w:val="20"/>
          <w:lang w:val="kk-KZ"/>
        </w:rPr>
        <w:t>сурет</w:t>
      </w:r>
      <w:r w:rsidR="00AC64C4" w:rsidRPr="002D3DC4">
        <w:rPr>
          <w:b/>
          <w:color w:val="000000" w:themeColor="text1"/>
          <w:sz w:val="20"/>
          <w:szCs w:val="20"/>
        </w:rPr>
        <w:t xml:space="preserve">. </w:t>
      </w:r>
      <w:bookmarkEnd w:id="576"/>
      <w:bookmarkEnd w:id="577"/>
      <w:r w:rsidR="00907140">
        <w:rPr>
          <w:b/>
          <w:color w:val="000000" w:themeColor="text1"/>
          <w:sz w:val="20"/>
          <w:szCs w:val="20"/>
          <w:lang w:val="kk-KZ"/>
        </w:rPr>
        <w:t>Тауарды таңдау батырмасы</w:t>
      </w:r>
    </w:p>
    <w:p w:rsidR="00AC64C4" w:rsidRPr="00907140" w:rsidRDefault="00907140" w:rsidP="00175FEE">
      <w:pPr>
        <w:pStyle w:val="af7"/>
        <w:numPr>
          <w:ilvl w:val="0"/>
          <w:numId w:val="126"/>
        </w:numPr>
        <w:spacing w:line="25" w:lineRule="atLeast"/>
        <w:contextualSpacing/>
        <w:jc w:val="both"/>
        <w:rPr>
          <w:color w:val="000000" w:themeColor="text1"/>
          <w:lang w:val="kk-KZ"/>
        </w:rPr>
      </w:pPr>
      <w:r>
        <w:rPr>
          <w:color w:val="000000" w:themeColor="text1"/>
          <w:lang w:val="kk-KZ"/>
        </w:rPr>
        <w:t>Ашылған терезеде</w:t>
      </w:r>
      <w:r w:rsidRPr="00907140">
        <w:rPr>
          <w:color w:val="000000" w:themeColor="text1"/>
          <w:lang w:val="kk-KZ"/>
        </w:rPr>
        <w:t xml:space="preserve"> «</w:t>
      </w:r>
      <w:r>
        <w:rPr>
          <w:color w:val="000000" w:themeColor="text1"/>
          <w:lang w:val="kk-KZ"/>
        </w:rPr>
        <w:t>Тауарды таңдау</w:t>
      </w:r>
      <w:r w:rsidR="00AC64C4" w:rsidRPr="00907140">
        <w:rPr>
          <w:color w:val="000000" w:themeColor="text1"/>
          <w:lang w:val="kk-KZ"/>
        </w:rPr>
        <w:t>»</w:t>
      </w:r>
      <w:r>
        <w:rPr>
          <w:color w:val="000000" w:themeColor="text1"/>
          <w:lang w:val="kk-KZ"/>
        </w:rPr>
        <w:t xml:space="preserve"> батырмасын басыңыз</w:t>
      </w:r>
      <w:r w:rsidR="00AC64C4" w:rsidRPr="00907140">
        <w:rPr>
          <w:color w:val="000000" w:themeColor="text1"/>
          <w:lang w:val="kk-KZ"/>
        </w:rPr>
        <w:t>.</w:t>
      </w:r>
    </w:p>
    <w:p w:rsidR="00AC64C4" w:rsidRPr="001D18D8" w:rsidRDefault="00AC64C4" w:rsidP="00AC64C4">
      <w:pPr>
        <w:spacing w:line="25" w:lineRule="atLeast"/>
        <w:jc w:val="both"/>
        <w:rPr>
          <w:color w:val="000000" w:themeColor="text1"/>
        </w:rPr>
      </w:pPr>
      <w:r w:rsidRPr="001D18D8">
        <w:rPr>
          <w:noProof/>
          <w:color w:val="000000" w:themeColor="text1"/>
        </w:rPr>
        <w:lastRenderedPageBreak/>
        <w:drawing>
          <wp:inline distT="0" distB="0" distL="0" distR="0" wp14:anchorId="111813B9" wp14:editId="63B961C4">
            <wp:extent cx="5940425" cy="3585845"/>
            <wp:effectExtent l="19050" t="19050" r="22225" b="1460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cstate="print"/>
                    <a:stretch>
                      <a:fillRect/>
                    </a:stretch>
                  </pic:blipFill>
                  <pic:spPr>
                    <a:xfrm>
                      <a:off x="0" y="0"/>
                      <a:ext cx="5940425" cy="3585845"/>
                    </a:xfrm>
                    <a:prstGeom prst="rect">
                      <a:avLst/>
                    </a:prstGeom>
                    <a:ln>
                      <a:solidFill>
                        <a:schemeClr val="bg1">
                          <a:lumMod val="65000"/>
                        </a:schemeClr>
                      </a:solidFill>
                    </a:ln>
                  </pic:spPr>
                </pic:pic>
              </a:graphicData>
            </a:graphic>
          </wp:inline>
        </w:drawing>
      </w:r>
    </w:p>
    <w:bookmarkStart w:id="578" w:name="_Toc24636622"/>
    <w:bookmarkStart w:id="579" w:name="_Toc25246967"/>
    <w:p w:rsidR="00AC64C4" w:rsidRPr="00907140"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347</w:t>
      </w:r>
      <w:r w:rsidRPr="002D3DC4">
        <w:rPr>
          <w:b/>
          <w:color w:val="000000" w:themeColor="text1"/>
          <w:sz w:val="20"/>
          <w:szCs w:val="20"/>
        </w:rPr>
        <w:fldChar w:fldCharType="end"/>
      </w:r>
      <w:r w:rsidR="00907140">
        <w:rPr>
          <w:b/>
          <w:color w:val="000000" w:themeColor="text1"/>
          <w:sz w:val="20"/>
          <w:szCs w:val="20"/>
        </w:rPr>
        <w:t>-</w:t>
      </w:r>
      <w:r w:rsidR="00907140">
        <w:rPr>
          <w:b/>
          <w:color w:val="000000" w:themeColor="text1"/>
          <w:sz w:val="20"/>
          <w:szCs w:val="20"/>
          <w:lang w:val="kk-KZ"/>
        </w:rPr>
        <w:t>сурет</w:t>
      </w:r>
      <w:r w:rsidR="00907140">
        <w:rPr>
          <w:b/>
          <w:color w:val="000000" w:themeColor="text1"/>
          <w:sz w:val="20"/>
          <w:szCs w:val="20"/>
        </w:rPr>
        <w:t>. «</w:t>
      </w:r>
      <w:r w:rsidR="00907140">
        <w:rPr>
          <w:b/>
          <w:color w:val="000000" w:themeColor="text1"/>
          <w:sz w:val="20"/>
          <w:szCs w:val="20"/>
          <w:lang w:val="kk-KZ"/>
        </w:rPr>
        <w:t>Тауарды таңдау</w:t>
      </w:r>
      <w:r w:rsidR="00AC64C4" w:rsidRPr="002D3DC4">
        <w:rPr>
          <w:b/>
          <w:color w:val="000000" w:themeColor="text1"/>
          <w:sz w:val="20"/>
          <w:szCs w:val="20"/>
        </w:rPr>
        <w:t>»</w:t>
      </w:r>
      <w:bookmarkEnd w:id="578"/>
      <w:bookmarkEnd w:id="579"/>
      <w:r w:rsidR="00907140">
        <w:rPr>
          <w:b/>
          <w:color w:val="000000" w:themeColor="text1"/>
          <w:sz w:val="20"/>
          <w:szCs w:val="20"/>
          <w:lang w:val="kk-KZ"/>
        </w:rPr>
        <w:t xml:space="preserve"> батырмасы</w:t>
      </w:r>
    </w:p>
    <w:p w:rsidR="00AC64C4" w:rsidRPr="00907140" w:rsidRDefault="00907140" w:rsidP="00175FEE">
      <w:pPr>
        <w:pStyle w:val="af7"/>
        <w:numPr>
          <w:ilvl w:val="0"/>
          <w:numId w:val="126"/>
        </w:numPr>
        <w:spacing w:line="25" w:lineRule="atLeast"/>
        <w:contextualSpacing/>
        <w:jc w:val="both"/>
        <w:rPr>
          <w:color w:val="000000" w:themeColor="text1"/>
          <w:lang w:val="kk-KZ"/>
        </w:rPr>
      </w:pPr>
      <w:r>
        <w:rPr>
          <w:color w:val="000000" w:themeColor="text1"/>
          <w:lang w:val="kk-KZ"/>
        </w:rPr>
        <w:t>СТ ВҚ</w:t>
      </w:r>
      <w:r w:rsidRPr="00907140">
        <w:rPr>
          <w:color w:val="000000" w:themeColor="text1"/>
          <w:lang w:val="kk-KZ"/>
        </w:rPr>
        <w:t>-</w:t>
      </w:r>
      <w:r>
        <w:rPr>
          <w:color w:val="000000" w:themeColor="text1"/>
          <w:lang w:val="kk-KZ"/>
        </w:rPr>
        <w:t>сында бар және ВҚ ЖА</w:t>
      </w:r>
      <w:r w:rsidRPr="00907140">
        <w:rPr>
          <w:color w:val="000000" w:themeColor="text1"/>
          <w:lang w:val="kk-KZ"/>
        </w:rPr>
        <w:t>-</w:t>
      </w:r>
      <w:r>
        <w:rPr>
          <w:color w:val="000000" w:themeColor="text1"/>
          <w:lang w:val="kk-KZ"/>
        </w:rPr>
        <w:t>сында бірегей белгісі бар қалдықтар көрінеді</w:t>
      </w:r>
      <w:r w:rsidR="00AC64C4" w:rsidRPr="00907140">
        <w:rPr>
          <w:color w:val="000000" w:themeColor="text1"/>
          <w:lang w:val="kk-KZ"/>
        </w:rPr>
        <w:t>.</w:t>
      </w:r>
    </w:p>
    <w:p w:rsidR="00AC64C4" w:rsidRPr="001D18D8" w:rsidRDefault="00AC64C4" w:rsidP="00AC64C4">
      <w:pPr>
        <w:spacing w:line="25" w:lineRule="atLeast"/>
        <w:jc w:val="both"/>
        <w:rPr>
          <w:color w:val="000000" w:themeColor="text1"/>
        </w:rPr>
      </w:pPr>
      <w:r w:rsidRPr="001D18D8">
        <w:rPr>
          <w:noProof/>
          <w:color w:val="000000" w:themeColor="text1"/>
        </w:rPr>
        <w:drawing>
          <wp:inline distT="0" distB="0" distL="0" distR="0" wp14:anchorId="59E899EE" wp14:editId="4B6637B8">
            <wp:extent cx="5940425" cy="2611120"/>
            <wp:effectExtent l="19050" t="19050" r="22225" b="1778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cstate="print"/>
                    <a:stretch>
                      <a:fillRect/>
                    </a:stretch>
                  </pic:blipFill>
                  <pic:spPr>
                    <a:xfrm>
                      <a:off x="0" y="0"/>
                      <a:ext cx="5940425" cy="2611120"/>
                    </a:xfrm>
                    <a:prstGeom prst="rect">
                      <a:avLst/>
                    </a:prstGeom>
                    <a:ln>
                      <a:solidFill>
                        <a:schemeClr val="bg1">
                          <a:lumMod val="65000"/>
                        </a:schemeClr>
                      </a:solidFill>
                    </a:ln>
                  </pic:spPr>
                </pic:pic>
              </a:graphicData>
            </a:graphic>
          </wp:inline>
        </w:drawing>
      </w:r>
    </w:p>
    <w:bookmarkStart w:id="580" w:name="_Toc24636623"/>
    <w:bookmarkStart w:id="581" w:name="_Toc25246968"/>
    <w:p w:rsidR="00AC64C4" w:rsidRPr="00907140"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348</w:t>
      </w:r>
      <w:r w:rsidRPr="002D3DC4">
        <w:rPr>
          <w:b/>
          <w:color w:val="000000" w:themeColor="text1"/>
          <w:sz w:val="20"/>
          <w:szCs w:val="20"/>
        </w:rPr>
        <w:fldChar w:fldCharType="end"/>
      </w:r>
      <w:r w:rsidR="00907140">
        <w:rPr>
          <w:b/>
          <w:color w:val="000000" w:themeColor="text1"/>
          <w:sz w:val="20"/>
          <w:szCs w:val="20"/>
        </w:rPr>
        <w:t>-</w:t>
      </w:r>
      <w:r w:rsidR="00907140">
        <w:rPr>
          <w:b/>
          <w:color w:val="000000" w:themeColor="text1"/>
          <w:sz w:val="20"/>
          <w:szCs w:val="20"/>
          <w:lang w:val="kk-KZ"/>
        </w:rPr>
        <w:t>сурет</w:t>
      </w:r>
      <w:r w:rsidR="00AC64C4" w:rsidRPr="002D3DC4">
        <w:rPr>
          <w:b/>
          <w:color w:val="000000" w:themeColor="text1"/>
          <w:sz w:val="20"/>
          <w:szCs w:val="20"/>
        </w:rPr>
        <w:t xml:space="preserve">. </w:t>
      </w:r>
      <w:bookmarkEnd w:id="580"/>
      <w:bookmarkEnd w:id="581"/>
      <w:r w:rsidR="00907140">
        <w:rPr>
          <w:b/>
          <w:color w:val="000000" w:themeColor="text1"/>
          <w:sz w:val="20"/>
          <w:szCs w:val="20"/>
          <w:lang w:val="kk-KZ"/>
        </w:rPr>
        <w:t>СТ ВҚ</w:t>
      </w:r>
      <w:r w:rsidR="00907140">
        <w:rPr>
          <w:b/>
          <w:color w:val="000000" w:themeColor="text1"/>
          <w:sz w:val="20"/>
          <w:szCs w:val="20"/>
        </w:rPr>
        <w:t>-</w:t>
      </w:r>
      <w:r w:rsidR="00907140">
        <w:rPr>
          <w:b/>
          <w:color w:val="000000" w:themeColor="text1"/>
          <w:sz w:val="20"/>
          <w:szCs w:val="20"/>
          <w:lang w:val="kk-KZ"/>
        </w:rPr>
        <w:t>сындағы қалдықтар</w:t>
      </w:r>
    </w:p>
    <w:p w:rsidR="00AC64C4" w:rsidRPr="00CB2A5E" w:rsidRDefault="00907140" w:rsidP="00175FEE">
      <w:pPr>
        <w:pStyle w:val="af7"/>
        <w:numPr>
          <w:ilvl w:val="0"/>
          <w:numId w:val="126"/>
        </w:numPr>
        <w:spacing w:line="25" w:lineRule="atLeast"/>
        <w:contextualSpacing/>
        <w:jc w:val="both"/>
        <w:rPr>
          <w:color w:val="000000" w:themeColor="text1"/>
          <w:lang w:val="kk-KZ"/>
        </w:rPr>
      </w:pPr>
      <w:r>
        <w:rPr>
          <w:color w:val="000000" w:themeColor="text1"/>
          <w:lang w:val="kk-KZ"/>
        </w:rPr>
        <w:t>Физикалық белгілер енгізу қажет тауарды таңдау керек және «Таңдау» батырмасын басу керек.</w:t>
      </w:r>
    </w:p>
    <w:p w:rsidR="00AC64C4" w:rsidRPr="001D18D8" w:rsidRDefault="00AC64C4" w:rsidP="00AC64C4">
      <w:pPr>
        <w:pStyle w:val="af7"/>
        <w:spacing w:line="25" w:lineRule="atLeast"/>
        <w:ind w:left="0"/>
        <w:jc w:val="center"/>
        <w:rPr>
          <w:color w:val="000000" w:themeColor="text1"/>
        </w:rPr>
      </w:pPr>
      <w:r w:rsidRPr="001D18D8">
        <w:rPr>
          <w:noProof/>
          <w:color w:val="000000" w:themeColor="text1"/>
        </w:rPr>
        <w:lastRenderedPageBreak/>
        <w:drawing>
          <wp:inline distT="0" distB="0" distL="0" distR="0" wp14:anchorId="2B747C24" wp14:editId="2ECB32F1">
            <wp:extent cx="5940425" cy="2640330"/>
            <wp:effectExtent l="19050" t="19050" r="22225" b="2667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cstate="print"/>
                    <a:stretch>
                      <a:fillRect/>
                    </a:stretch>
                  </pic:blipFill>
                  <pic:spPr>
                    <a:xfrm>
                      <a:off x="0" y="0"/>
                      <a:ext cx="5940425" cy="2640330"/>
                    </a:xfrm>
                    <a:prstGeom prst="rect">
                      <a:avLst/>
                    </a:prstGeom>
                    <a:ln>
                      <a:solidFill>
                        <a:schemeClr val="bg1">
                          <a:lumMod val="65000"/>
                        </a:schemeClr>
                      </a:solidFill>
                    </a:ln>
                  </pic:spPr>
                </pic:pic>
              </a:graphicData>
            </a:graphic>
          </wp:inline>
        </w:drawing>
      </w:r>
    </w:p>
    <w:bookmarkStart w:id="582" w:name="_Toc24636624"/>
    <w:bookmarkStart w:id="583" w:name="_Toc25246969"/>
    <w:p w:rsidR="00AC64C4" w:rsidRPr="00907140"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349</w:t>
      </w:r>
      <w:r w:rsidRPr="002D3DC4">
        <w:rPr>
          <w:b/>
          <w:color w:val="000000" w:themeColor="text1"/>
          <w:sz w:val="20"/>
          <w:szCs w:val="20"/>
        </w:rPr>
        <w:fldChar w:fldCharType="end"/>
      </w:r>
      <w:r w:rsidR="00907140">
        <w:rPr>
          <w:b/>
          <w:color w:val="000000" w:themeColor="text1"/>
          <w:sz w:val="20"/>
          <w:szCs w:val="20"/>
        </w:rPr>
        <w:t>-</w:t>
      </w:r>
      <w:r w:rsidR="00907140">
        <w:rPr>
          <w:b/>
          <w:color w:val="000000" w:themeColor="text1"/>
          <w:sz w:val="20"/>
          <w:szCs w:val="20"/>
          <w:lang w:val="kk-KZ"/>
        </w:rPr>
        <w:t>сурет</w:t>
      </w:r>
      <w:r w:rsidR="00907140">
        <w:rPr>
          <w:b/>
          <w:color w:val="000000" w:themeColor="text1"/>
          <w:sz w:val="20"/>
          <w:szCs w:val="20"/>
        </w:rPr>
        <w:t>. «</w:t>
      </w:r>
      <w:r w:rsidR="00907140">
        <w:rPr>
          <w:b/>
          <w:color w:val="000000" w:themeColor="text1"/>
          <w:sz w:val="20"/>
          <w:szCs w:val="20"/>
          <w:lang w:val="kk-KZ"/>
        </w:rPr>
        <w:t>Таңдау</w:t>
      </w:r>
      <w:r w:rsidR="00AC64C4" w:rsidRPr="002D3DC4">
        <w:rPr>
          <w:b/>
          <w:color w:val="000000" w:themeColor="text1"/>
          <w:sz w:val="20"/>
          <w:szCs w:val="20"/>
        </w:rPr>
        <w:t>»</w:t>
      </w:r>
      <w:bookmarkEnd w:id="582"/>
      <w:bookmarkEnd w:id="583"/>
      <w:r w:rsidR="00907140">
        <w:rPr>
          <w:b/>
          <w:color w:val="000000" w:themeColor="text1"/>
          <w:sz w:val="20"/>
          <w:szCs w:val="20"/>
          <w:lang w:val="kk-KZ"/>
        </w:rPr>
        <w:t xml:space="preserve"> батырмасы</w:t>
      </w:r>
    </w:p>
    <w:p w:rsidR="00AC64C4" w:rsidRPr="00907140" w:rsidRDefault="00907140" w:rsidP="00175FEE">
      <w:pPr>
        <w:pStyle w:val="af7"/>
        <w:numPr>
          <w:ilvl w:val="0"/>
          <w:numId w:val="126"/>
        </w:numPr>
        <w:spacing w:line="25" w:lineRule="atLeast"/>
        <w:contextualSpacing/>
        <w:jc w:val="both"/>
        <w:rPr>
          <w:color w:val="000000" w:themeColor="text1"/>
          <w:lang w:val="kk-KZ"/>
        </w:rPr>
      </w:pPr>
      <w:r>
        <w:rPr>
          <w:color w:val="000000" w:themeColor="text1"/>
          <w:lang w:val="kk-KZ"/>
        </w:rPr>
        <w:t>Тауар санын енгізіңіз және</w:t>
      </w:r>
      <w:r w:rsidRPr="00907140">
        <w:rPr>
          <w:color w:val="000000" w:themeColor="text1"/>
          <w:lang w:val="kk-KZ"/>
        </w:rPr>
        <w:t xml:space="preserve"> «</w:t>
      </w:r>
      <w:r>
        <w:rPr>
          <w:color w:val="000000" w:themeColor="text1"/>
          <w:lang w:val="kk-KZ"/>
        </w:rPr>
        <w:t>Дайын</w:t>
      </w:r>
      <w:r w:rsidR="00AC64C4" w:rsidRPr="00907140">
        <w:rPr>
          <w:color w:val="000000" w:themeColor="text1"/>
          <w:lang w:val="kk-KZ"/>
        </w:rPr>
        <w:t>»</w:t>
      </w:r>
      <w:r>
        <w:rPr>
          <w:color w:val="000000" w:themeColor="text1"/>
          <w:lang w:val="kk-KZ"/>
        </w:rPr>
        <w:t xml:space="preserve"> батырмасын басыңыз</w:t>
      </w:r>
      <w:r w:rsidR="00AC64C4" w:rsidRPr="00907140">
        <w:rPr>
          <w:color w:val="000000" w:themeColor="text1"/>
          <w:lang w:val="kk-KZ"/>
        </w:rPr>
        <w:t>.</w:t>
      </w:r>
    </w:p>
    <w:p w:rsidR="00AC64C4" w:rsidRPr="001D18D8" w:rsidRDefault="00AC64C4" w:rsidP="00AC64C4">
      <w:pPr>
        <w:spacing w:line="25" w:lineRule="atLeast"/>
        <w:jc w:val="center"/>
        <w:rPr>
          <w:color w:val="000000" w:themeColor="text1"/>
        </w:rPr>
      </w:pPr>
      <w:r w:rsidRPr="001D18D8">
        <w:rPr>
          <w:noProof/>
          <w:color w:val="000000" w:themeColor="text1"/>
        </w:rPr>
        <w:drawing>
          <wp:inline distT="0" distB="0" distL="0" distR="0" wp14:anchorId="446E146D" wp14:editId="4E12815F">
            <wp:extent cx="5940425" cy="3541395"/>
            <wp:effectExtent l="19050" t="19050" r="22225" b="2095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cstate="print"/>
                    <a:stretch>
                      <a:fillRect/>
                    </a:stretch>
                  </pic:blipFill>
                  <pic:spPr>
                    <a:xfrm>
                      <a:off x="0" y="0"/>
                      <a:ext cx="5940425" cy="3541395"/>
                    </a:xfrm>
                    <a:prstGeom prst="rect">
                      <a:avLst/>
                    </a:prstGeom>
                    <a:ln>
                      <a:solidFill>
                        <a:schemeClr val="bg1">
                          <a:lumMod val="65000"/>
                        </a:schemeClr>
                      </a:solidFill>
                    </a:ln>
                  </pic:spPr>
                </pic:pic>
              </a:graphicData>
            </a:graphic>
          </wp:inline>
        </w:drawing>
      </w:r>
    </w:p>
    <w:bookmarkStart w:id="584" w:name="_Toc24636625"/>
    <w:bookmarkStart w:id="585" w:name="_Toc25246970"/>
    <w:p w:rsidR="00AC64C4" w:rsidRPr="00907140"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350</w:t>
      </w:r>
      <w:r w:rsidRPr="002D3DC4">
        <w:rPr>
          <w:b/>
          <w:color w:val="000000" w:themeColor="text1"/>
          <w:sz w:val="20"/>
          <w:szCs w:val="20"/>
        </w:rPr>
        <w:fldChar w:fldCharType="end"/>
      </w:r>
      <w:r w:rsidR="00907140">
        <w:rPr>
          <w:b/>
          <w:color w:val="000000" w:themeColor="text1"/>
          <w:sz w:val="20"/>
          <w:szCs w:val="20"/>
        </w:rPr>
        <w:t>-</w:t>
      </w:r>
      <w:r w:rsidR="00907140">
        <w:rPr>
          <w:b/>
          <w:color w:val="000000" w:themeColor="text1"/>
          <w:sz w:val="20"/>
          <w:szCs w:val="20"/>
          <w:lang w:val="kk-KZ"/>
        </w:rPr>
        <w:t>сурет</w:t>
      </w:r>
      <w:r w:rsidR="00907140">
        <w:rPr>
          <w:b/>
          <w:color w:val="000000" w:themeColor="text1"/>
          <w:sz w:val="20"/>
          <w:szCs w:val="20"/>
        </w:rPr>
        <w:t>. «</w:t>
      </w:r>
      <w:r w:rsidR="00907140">
        <w:rPr>
          <w:b/>
          <w:color w:val="000000" w:themeColor="text1"/>
          <w:sz w:val="20"/>
          <w:szCs w:val="20"/>
          <w:lang w:val="kk-KZ"/>
        </w:rPr>
        <w:t>Дайын</w:t>
      </w:r>
      <w:r w:rsidR="00AC64C4" w:rsidRPr="002D3DC4">
        <w:rPr>
          <w:b/>
          <w:color w:val="000000" w:themeColor="text1"/>
          <w:sz w:val="20"/>
          <w:szCs w:val="20"/>
        </w:rPr>
        <w:t>»</w:t>
      </w:r>
      <w:bookmarkEnd w:id="584"/>
      <w:bookmarkEnd w:id="585"/>
      <w:r w:rsidR="00907140">
        <w:rPr>
          <w:b/>
          <w:color w:val="000000" w:themeColor="text1"/>
          <w:sz w:val="20"/>
          <w:szCs w:val="20"/>
          <w:lang w:val="kk-KZ"/>
        </w:rPr>
        <w:t xml:space="preserve"> батырмасы</w:t>
      </w:r>
    </w:p>
    <w:p w:rsidR="00AC64C4" w:rsidRPr="00907140" w:rsidRDefault="00907140" w:rsidP="00175FEE">
      <w:pPr>
        <w:pStyle w:val="af7"/>
        <w:numPr>
          <w:ilvl w:val="0"/>
          <w:numId w:val="126"/>
        </w:numPr>
        <w:spacing w:line="25" w:lineRule="atLeast"/>
        <w:contextualSpacing/>
        <w:jc w:val="both"/>
        <w:rPr>
          <w:color w:val="000000" w:themeColor="text1"/>
          <w:lang w:val="kk-KZ"/>
        </w:rPr>
      </w:pPr>
      <w:r>
        <w:rPr>
          <w:color w:val="000000" w:themeColor="text1"/>
          <w:lang w:val="kk-KZ"/>
        </w:rPr>
        <w:t>Тауардың</w:t>
      </w:r>
      <w:r w:rsidRPr="00907140">
        <w:rPr>
          <w:color w:val="000000" w:themeColor="text1"/>
          <w:lang w:val="kk-KZ"/>
        </w:rPr>
        <w:t xml:space="preserve"> физи</w:t>
      </w:r>
      <w:r>
        <w:rPr>
          <w:color w:val="000000" w:themeColor="text1"/>
          <w:lang w:val="kk-KZ"/>
        </w:rPr>
        <w:t>калық белгілерін толтырыңыз</w:t>
      </w:r>
      <w:r w:rsidR="00AC64C4" w:rsidRPr="00907140">
        <w:rPr>
          <w:color w:val="000000" w:themeColor="text1"/>
          <w:lang w:val="kk-KZ"/>
        </w:rPr>
        <w:t xml:space="preserve"> </w:t>
      </w:r>
      <w:r>
        <w:rPr>
          <w:color w:val="000000" w:themeColor="text1"/>
          <w:lang w:val="kk-KZ"/>
        </w:rPr>
        <w:t>және</w:t>
      </w:r>
      <w:r w:rsidRPr="00907140">
        <w:rPr>
          <w:color w:val="000000" w:themeColor="text1"/>
          <w:lang w:val="kk-KZ"/>
        </w:rPr>
        <w:t xml:space="preserve"> «С</w:t>
      </w:r>
      <w:r>
        <w:rPr>
          <w:color w:val="000000" w:themeColor="text1"/>
          <w:lang w:val="kk-KZ"/>
        </w:rPr>
        <w:t>ақтау</w:t>
      </w:r>
      <w:r w:rsidR="00AC64C4" w:rsidRPr="00907140">
        <w:rPr>
          <w:color w:val="000000" w:themeColor="text1"/>
          <w:lang w:val="kk-KZ"/>
        </w:rPr>
        <w:t>»</w:t>
      </w:r>
      <w:r>
        <w:rPr>
          <w:color w:val="000000" w:themeColor="text1"/>
          <w:lang w:val="kk-KZ"/>
        </w:rPr>
        <w:t xml:space="preserve"> батырмасын басыңыз</w:t>
      </w:r>
      <w:r w:rsidR="00AC64C4" w:rsidRPr="00907140">
        <w:rPr>
          <w:color w:val="000000" w:themeColor="text1"/>
          <w:lang w:val="kk-KZ"/>
        </w:rPr>
        <w:t>.</w:t>
      </w:r>
    </w:p>
    <w:p w:rsidR="00AC64C4" w:rsidRPr="001D18D8" w:rsidRDefault="00AC64C4" w:rsidP="00AC64C4">
      <w:pPr>
        <w:spacing w:line="25" w:lineRule="atLeast"/>
        <w:jc w:val="both"/>
        <w:rPr>
          <w:color w:val="000000" w:themeColor="text1"/>
        </w:rPr>
      </w:pPr>
      <w:r w:rsidRPr="001D18D8">
        <w:rPr>
          <w:noProof/>
          <w:color w:val="000000" w:themeColor="text1"/>
        </w:rPr>
        <w:drawing>
          <wp:inline distT="0" distB="0" distL="0" distR="0" wp14:anchorId="36FA094E" wp14:editId="3143CF7A">
            <wp:extent cx="5940425" cy="1763395"/>
            <wp:effectExtent l="19050" t="19050" r="22225" b="2730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cstate="print"/>
                    <a:stretch>
                      <a:fillRect/>
                    </a:stretch>
                  </pic:blipFill>
                  <pic:spPr>
                    <a:xfrm>
                      <a:off x="0" y="0"/>
                      <a:ext cx="5940425" cy="1763395"/>
                    </a:xfrm>
                    <a:prstGeom prst="rect">
                      <a:avLst/>
                    </a:prstGeom>
                    <a:ln>
                      <a:solidFill>
                        <a:schemeClr val="bg1">
                          <a:lumMod val="65000"/>
                        </a:schemeClr>
                      </a:solidFill>
                    </a:ln>
                  </pic:spPr>
                </pic:pic>
              </a:graphicData>
            </a:graphic>
          </wp:inline>
        </w:drawing>
      </w:r>
    </w:p>
    <w:bookmarkStart w:id="586" w:name="_Toc24636626"/>
    <w:bookmarkStart w:id="587" w:name="_Toc25246971"/>
    <w:p w:rsidR="00AC64C4" w:rsidRPr="00907140"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lastRenderedPageBreak/>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351</w:t>
      </w:r>
      <w:r w:rsidRPr="002D3DC4">
        <w:rPr>
          <w:b/>
          <w:color w:val="000000" w:themeColor="text1"/>
          <w:sz w:val="20"/>
          <w:szCs w:val="20"/>
        </w:rPr>
        <w:fldChar w:fldCharType="end"/>
      </w:r>
      <w:r w:rsidR="00907140">
        <w:rPr>
          <w:b/>
          <w:color w:val="000000" w:themeColor="text1"/>
          <w:sz w:val="20"/>
          <w:szCs w:val="20"/>
        </w:rPr>
        <w:t>-</w:t>
      </w:r>
      <w:r w:rsidR="00907140">
        <w:rPr>
          <w:b/>
          <w:color w:val="000000" w:themeColor="text1"/>
          <w:sz w:val="20"/>
          <w:szCs w:val="20"/>
          <w:lang w:val="kk-KZ"/>
        </w:rPr>
        <w:t>сурет</w:t>
      </w:r>
      <w:r w:rsidR="00907140">
        <w:rPr>
          <w:b/>
          <w:color w:val="000000" w:themeColor="text1"/>
          <w:sz w:val="20"/>
          <w:szCs w:val="20"/>
        </w:rPr>
        <w:t>. «С</w:t>
      </w:r>
      <w:r w:rsidR="00907140">
        <w:rPr>
          <w:b/>
          <w:color w:val="000000" w:themeColor="text1"/>
          <w:sz w:val="20"/>
          <w:szCs w:val="20"/>
          <w:lang w:val="kk-KZ"/>
        </w:rPr>
        <w:t>ақтау</w:t>
      </w:r>
      <w:r w:rsidR="00AC64C4" w:rsidRPr="002D3DC4">
        <w:rPr>
          <w:b/>
          <w:color w:val="000000" w:themeColor="text1"/>
          <w:sz w:val="20"/>
          <w:szCs w:val="20"/>
        </w:rPr>
        <w:t>»</w:t>
      </w:r>
      <w:bookmarkEnd w:id="586"/>
      <w:bookmarkEnd w:id="587"/>
      <w:r w:rsidR="00907140">
        <w:rPr>
          <w:b/>
          <w:color w:val="000000" w:themeColor="text1"/>
          <w:sz w:val="20"/>
          <w:szCs w:val="20"/>
          <w:lang w:val="kk-KZ"/>
        </w:rPr>
        <w:t xml:space="preserve"> батырмасы</w:t>
      </w:r>
    </w:p>
    <w:p w:rsidR="00AC64C4" w:rsidRPr="00907140" w:rsidRDefault="00907140" w:rsidP="00175FEE">
      <w:pPr>
        <w:pStyle w:val="af7"/>
        <w:numPr>
          <w:ilvl w:val="0"/>
          <w:numId w:val="126"/>
        </w:numPr>
        <w:spacing w:line="25" w:lineRule="atLeast"/>
        <w:contextualSpacing/>
        <w:jc w:val="both"/>
        <w:rPr>
          <w:color w:val="000000" w:themeColor="text1"/>
          <w:lang w:val="kk-KZ"/>
        </w:rPr>
      </w:pPr>
      <w:r>
        <w:rPr>
          <w:color w:val="000000" w:themeColor="text1"/>
          <w:lang w:val="kk-KZ"/>
        </w:rPr>
        <w:t>Нысанға</w:t>
      </w:r>
      <w:r w:rsidR="00AC64C4" w:rsidRPr="00907140">
        <w:rPr>
          <w:color w:val="000000" w:themeColor="text1"/>
          <w:lang w:val="kk-KZ"/>
        </w:rPr>
        <w:t xml:space="preserve"> RSA</w:t>
      </w:r>
      <w:r w:rsidRPr="00907140">
        <w:rPr>
          <w:color w:val="000000" w:themeColor="text1"/>
          <w:lang w:val="kk-KZ"/>
        </w:rPr>
        <w:t xml:space="preserve"> сертификат</w:t>
      </w:r>
      <w:r>
        <w:rPr>
          <w:color w:val="000000" w:themeColor="text1"/>
          <w:lang w:val="kk-KZ"/>
        </w:rPr>
        <w:t>ымен қол қойыңыз</w:t>
      </w:r>
      <w:r w:rsidRPr="00907140">
        <w:rPr>
          <w:color w:val="000000" w:themeColor="text1"/>
          <w:lang w:val="kk-KZ"/>
        </w:rPr>
        <w:t xml:space="preserve">, </w:t>
      </w:r>
      <w:r>
        <w:rPr>
          <w:color w:val="000000" w:themeColor="text1"/>
          <w:lang w:val="kk-KZ"/>
        </w:rPr>
        <w:t>содан кейін ол сақталады</w:t>
      </w:r>
      <w:r w:rsidR="00AC64C4" w:rsidRPr="00907140">
        <w:rPr>
          <w:color w:val="000000" w:themeColor="text1"/>
          <w:lang w:val="kk-KZ"/>
        </w:rPr>
        <w:t>.</w:t>
      </w:r>
    </w:p>
    <w:p w:rsidR="00AC64C4" w:rsidRPr="00907140" w:rsidRDefault="00907140" w:rsidP="00175FEE">
      <w:pPr>
        <w:pStyle w:val="af7"/>
        <w:numPr>
          <w:ilvl w:val="0"/>
          <w:numId w:val="126"/>
        </w:numPr>
        <w:spacing w:after="160" w:line="259" w:lineRule="auto"/>
        <w:contextualSpacing/>
        <w:jc w:val="both"/>
        <w:rPr>
          <w:color w:val="000000" w:themeColor="text1"/>
          <w:lang w:val="kk-KZ"/>
        </w:rPr>
      </w:pPr>
      <w:r>
        <w:rPr>
          <w:color w:val="000000" w:themeColor="text1"/>
          <w:lang w:val="kk-KZ"/>
        </w:rPr>
        <w:t>Ф</w:t>
      </w:r>
      <w:r w:rsidRPr="00907140">
        <w:rPr>
          <w:color w:val="000000" w:themeColor="text1"/>
          <w:lang w:val="kk-KZ"/>
        </w:rPr>
        <w:t>изи</w:t>
      </w:r>
      <w:r>
        <w:rPr>
          <w:color w:val="000000" w:themeColor="text1"/>
          <w:lang w:val="kk-KZ"/>
        </w:rPr>
        <w:t>калық белгілері жоқ тауар ВҚ</w:t>
      </w:r>
      <w:r w:rsidRPr="00907140">
        <w:rPr>
          <w:color w:val="000000" w:themeColor="text1"/>
          <w:lang w:val="kk-KZ"/>
        </w:rPr>
        <w:t>-</w:t>
      </w:r>
      <w:r>
        <w:rPr>
          <w:color w:val="000000" w:themeColor="text1"/>
          <w:lang w:val="kk-KZ"/>
        </w:rPr>
        <w:t>дан есептен шығарылады</w:t>
      </w:r>
      <w:r w:rsidR="00AC64C4" w:rsidRPr="00907140">
        <w:rPr>
          <w:color w:val="000000" w:themeColor="text1"/>
          <w:lang w:val="kk-KZ"/>
        </w:rPr>
        <w:t xml:space="preserve">, </w:t>
      </w:r>
      <w:r>
        <w:rPr>
          <w:color w:val="000000" w:themeColor="text1"/>
          <w:lang w:val="kk-KZ"/>
        </w:rPr>
        <w:t>ф</w:t>
      </w:r>
      <w:r w:rsidRPr="00907140">
        <w:rPr>
          <w:color w:val="000000" w:themeColor="text1"/>
          <w:lang w:val="kk-KZ"/>
        </w:rPr>
        <w:t>изи</w:t>
      </w:r>
      <w:r>
        <w:rPr>
          <w:color w:val="000000" w:themeColor="text1"/>
          <w:lang w:val="kk-KZ"/>
        </w:rPr>
        <w:t>калық белгі</w:t>
      </w:r>
      <w:r w:rsidR="008E3AC6">
        <w:rPr>
          <w:color w:val="000000" w:themeColor="text1"/>
          <w:lang w:val="kk-KZ"/>
        </w:rPr>
        <w:t xml:space="preserve">лері бар </w:t>
      </w:r>
      <w:r>
        <w:rPr>
          <w:color w:val="000000" w:themeColor="text1"/>
          <w:lang w:val="kk-KZ"/>
        </w:rPr>
        <w:t xml:space="preserve">тауар </w:t>
      </w:r>
      <w:r w:rsidR="008E3AC6">
        <w:rPr>
          <w:color w:val="000000" w:themeColor="text1"/>
          <w:lang w:val="kk-KZ"/>
        </w:rPr>
        <w:t>ВҚ</w:t>
      </w:r>
      <w:r w:rsidR="008E3AC6" w:rsidRPr="008E3AC6">
        <w:rPr>
          <w:color w:val="000000" w:themeColor="text1"/>
          <w:lang w:val="kk-KZ"/>
        </w:rPr>
        <w:t>-</w:t>
      </w:r>
      <w:r w:rsidR="008E3AC6">
        <w:rPr>
          <w:color w:val="000000" w:themeColor="text1"/>
          <w:lang w:val="kk-KZ"/>
        </w:rPr>
        <w:t>ға кіріске алынады</w:t>
      </w:r>
      <w:r w:rsidR="00AC64C4" w:rsidRPr="00907140">
        <w:rPr>
          <w:color w:val="000000" w:themeColor="text1"/>
          <w:lang w:val="kk-KZ"/>
        </w:rPr>
        <w:t>.</w:t>
      </w:r>
      <w:r w:rsidR="00AC64C4" w:rsidRPr="00907140">
        <w:rPr>
          <w:color w:val="000000" w:themeColor="text1"/>
          <w:lang w:val="kk-KZ"/>
        </w:rPr>
        <w:br w:type="page"/>
      </w:r>
    </w:p>
    <w:p w:rsidR="00AC64C4" w:rsidRPr="001D18D8" w:rsidRDefault="00252731">
      <w:pPr>
        <w:pStyle w:val="7"/>
        <w:numPr>
          <w:ilvl w:val="3"/>
          <w:numId w:val="185"/>
        </w:numPr>
        <w:ind w:left="1843"/>
        <w:rPr>
          <w:rFonts w:ascii="Times New Roman" w:hAnsi="Times New Roman"/>
          <w:b/>
          <w:i w:val="0"/>
          <w:color w:val="000000" w:themeColor="text1"/>
        </w:rPr>
      </w:pPr>
      <w:bookmarkStart w:id="588" w:name="_Toc498338903"/>
      <w:bookmarkStart w:id="589" w:name="_Toc498355493"/>
      <w:bookmarkStart w:id="590" w:name="_Toc508881529"/>
      <w:bookmarkStart w:id="591" w:name="_Toc509867306"/>
      <w:bookmarkStart w:id="592" w:name="_Toc509867702"/>
      <w:bookmarkStart w:id="593" w:name="_Toc24636627"/>
      <w:bookmarkStart w:id="594" w:name="_Toc69509420"/>
      <w:r>
        <w:rPr>
          <w:rFonts w:ascii="Times New Roman" w:hAnsi="Times New Roman"/>
          <w:b/>
          <w:i w:val="0"/>
          <w:color w:val="000000" w:themeColor="text1"/>
        </w:rPr>
        <w:lastRenderedPageBreak/>
        <w:t>«</w:t>
      </w:r>
      <w:r>
        <w:rPr>
          <w:rFonts w:ascii="Times New Roman" w:hAnsi="Times New Roman"/>
          <w:b/>
          <w:i w:val="0"/>
          <w:color w:val="000000" w:themeColor="text1"/>
          <w:lang w:val="kk-KZ"/>
        </w:rPr>
        <w:t>Есептен шығару</w:t>
      </w:r>
      <w:r w:rsidR="00AC64C4" w:rsidRPr="001D18D8">
        <w:rPr>
          <w:rFonts w:ascii="Times New Roman" w:hAnsi="Times New Roman"/>
          <w:b/>
          <w:i w:val="0"/>
          <w:color w:val="000000" w:themeColor="text1"/>
        </w:rPr>
        <w:t>»</w:t>
      </w:r>
      <w:bookmarkEnd w:id="588"/>
      <w:bookmarkEnd w:id="589"/>
      <w:bookmarkEnd w:id="590"/>
      <w:bookmarkEnd w:id="591"/>
      <w:bookmarkEnd w:id="592"/>
      <w:bookmarkEnd w:id="593"/>
      <w:bookmarkEnd w:id="594"/>
      <w:r>
        <w:rPr>
          <w:rFonts w:ascii="Times New Roman" w:hAnsi="Times New Roman"/>
          <w:b/>
          <w:i w:val="0"/>
          <w:color w:val="000000" w:themeColor="text1"/>
          <w:lang w:val="kk-KZ"/>
        </w:rPr>
        <w:t xml:space="preserve"> нысаны</w:t>
      </w:r>
    </w:p>
    <w:p w:rsidR="00AC64C4" w:rsidRPr="001D18D8" w:rsidRDefault="00AC64C4" w:rsidP="00AC64C4">
      <w:pPr>
        <w:spacing w:line="25" w:lineRule="atLeast"/>
        <w:rPr>
          <w:color w:val="000000" w:themeColor="text1"/>
        </w:rPr>
      </w:pPr>
    </w:p>
    <w:p w:rsidR="00AC64C4" w:rsidRDefault="00252731" w:rsidP="00AC64C4">
      <w:pPr>
        <w:spacing w:after="160" w:line="25" w:lineRule="atLeast"/>
        <w:ind w:firstLine="709"/>
        <w:jc w:val="both"/>
        <w:rPr>
          <w:color w:val="000000" w:themeColor="text1"/>
          <w:lang w:eastAsia="en-US"/>
        </w:rPr>
      </w:pPr>
      <w:r>
        <w:rPr>
          <w:color w:val="000000" w:themeColor="text1"/>
          <w:lang w:eastAsia="en-US"/>
        </w:rPr>
        <w:t>«</w:t>
      </w:r>
      <w:r>
        <w:rPr>
          <w:color w:val="000000" w:themeColor="text1"/>
          <w:lang w:val="kk-KZ" w:eastAsia="en-US"/>
        </w:rPr>
        <w:t>Есептен шығару</w:t>
      </w:r>
      <w:r w:rsidR="00AC64C4" w:rsidRPr="001D18D8">
        <w:rPr>
          <w:color w:val="000000" w:themeColor="text1"/>
          <w:lang w:eastAsia="en-US"/>
        </w:rPr>
        <w:t>»</w:t>
      </w:r>
      <w:r>
        <w:rPr>
          <w:color w:val="000000" w:themeColor="text1"/>
          <w:lang w:val="kk-KZ" w:eastAsia="en-US"/>
        </w:rPr>
        <w:t xml:space="preserve"> нысаны</w:t>
      </w:r>
      <w:r w:rsidR="00AC64C4" w:rsidRPr="001D18D8">
        <w:rPr>
          <w:color w:val="000000" w:themeColor="text1"/>
          <w:lang w:eastAsia="en-US"/>
        </w:rPr>
        <w:t xml:space="preserve"> </w:t>
      </w:r>
      <w:r>
        <w:rPr>
          <w:color w:val="000000" w:themeColor="text1"/>
          <w:lang w:val="kk-KZ" w:eastAsia="en-US"/>
        </w:rPr>
        <w:t>ВҚ</w:t>
      </w:r>
      <w:r>
        <w:rPr>
          <w:color w:val="000000" w:themeColor="text1"/>
          <w:lang w:eastAsia="en-US"/>
        </w:rPr>
        <w:t>-</w:t>
      </w:r>
      <w:r>
        <w:rPr>
          <w:color w:val="000000" w:themeColor="text1"/>
          <w:lang w:val="kk-KZ" w:eastAsia="en-US"/>
        </w:rPr>
        <w:t>дан тауарды есептен шығаруға арналған</w:t>
      </w:r>
      <w:r>
        <w:rPr>
          <w:color w:val="000000" w:themeColor="text1"/>
          <w:lang w:eastAsia="en-US"/>
        </w:rPr>
        <w:t xml:space="preserve">. </w:t>
      </w:r>
      <w:r>
        <w:rPr>
          <w:color w:val="000000" w:themeColor="text1"/>
          <w:lang w:val="kk-KZ" w:eastAsia="en-US"/>
        </w:rPr>
        <w:t>Есептен шығару келесі себептер бойынша жүргізілуі мүмкін</w:t>
      </w:r>
      <w:r w:rsidR="00AC64C4" w:rsidRPr="001D18D8">
        <w:rPr>
          <w:color w:val="000000" w:themeColor="text1"/>
          <w:lang w:eastAsia="en-US"/>
        </w:rPr>
        <w:t xml:space="preserve">: </w:t>
      </w:r>
    </w:p>
    <w:p w:rsidR="001B0791" w:rsidRPr="00855EB0" w:rsidRDefault="00252731" w:rsidP="00175FEE">
      <w:pPr>
        <w:pStyle w:val="af7"/>
        <w:numPr>
          <w:ilvl w:val="0"/>
          <w:numId w:val="123"/>
        </w:numPr>
        <w:contextualSpacing/>
      </w:pPr>
      <w:r>
        <w:rPr>
          <w:lang w:val="kk-KZ"/>
        </w:rPr>
        <w:t>Қызмет</w:t>
      </w:r>
      <w:r>
        <w:t xml:space="preserve">, </w:t>
      </w:r>
      <w:r>
        <w:rPr>
          <w:lang w:val="kk-KZ"/>
        </w:rPr>
        <w:t>жұмыс</w:t>
      </w:r>
      <w:r w:rsidR="001B0791" w:rsidRPr="00855EB0">
        <w:rPr>
          <w:lang w:val="en-US"/>
        </w:rPr>
        <w:t>;</w:t>
      </w:r>
    </w:p>
    <w:p w:rsidR="001B0791" w:rsidRPr="00F548E7" w:rsidRDefault="00252731" w:rsidP="00175FEE">
      <w:pPr>
        <w:pStyle w:val="af7"/>
        <w:numPr>
          <w:ilvl w:val="0"/>
          <w:numId w:val="123"/>
        </w:numPr>
        <w:contextualSpacing/>
      </w:pPr>
      <w:r>
        <w:rPr>
          <w:lang w:val="kk-KZ"/>
        </w:rPr>
        <w:t>Алыс</w:t>
      </w:r>
      <w:r>
        <w:t>-</w:t>
      </w:r>
      <w:r>
        <w:rPr>
          <w:lang w:val="kk-KZ"/>
        </w:rPr>
        <w:t>беріс шикізатын қайта өңдеу</w:t>
      </w:r>
      <w:r w:rsidR="001B0791" w:rsidRPr="00252731">
        <w:t>;</w:t>
      </w:r>
    </w:p>
    <w:p w:rsidR="001B0791" w:rsidRPr="00F548E7" w:rsidRDefault="00252731" w:rsidP="00175FEE">
      <w:pPr>
        <w:pStyle w:val="af7"/>
        <w:numPr>
          <w:ilvl w:val="0"/>
          <w:numId w:val="123"/>
        </w:numPr>
        <w:contextualSpacing/>
      </w:pPr>
      <w:r>
        <w:t>Медицин</w:t>
      </w:r>
      <w:r>
        <w:rPr>
          <w:lang w:val="kk-KZ"/>
        </w:rPr>
        <w:t>алық қажеттіліктер</w:t>
      </w:r>
      <w:r w:rsidR="001B0791">
        <w:rPr>
          <w:lang w:val="en-US"/>
        </w:rPr>
        <w:t>;</w:t>
      </w:r>
    </w:p>
    <w:p w:rsidR="001B0791" w:rsidRDefault="00252731" w:rsidP="00175FEE">
      <w:pPr>
        <w:pStyle w:val="af7"/>
        <w:numPr>
          <w:ilvl w:val="0"/>
          <w:numId w:val="123"/>
        </w:numPr>
        <w:contextualSpacing/>
      </w:pPr>
      <w:r>
        <w:t>Техни</w:t>
      </w:r>
      <w:r>
        <w:rPr>
          <w:lang w:val="kk-KZ"/>
        </w:rPr>
        <w:t>калық қажет</w:t>
      </w:r>
      <w:r w:rsidR="001B0791">
        <w:rPr>
          <w:lang w:val="en-US"/>
        </w:rPr>
        <w:t>;</w:t>
      </w:r>
    </w:p>
    <w:p w:rsidR="001B0791" w:rsidRDefault="00252731" w:rsidP="00175FEE">
      <w:pPr>
        <w:pStyle w:val="af7"/>
        <w:numPr>
          <w:ilvl w:val="0"/>
          <w:numId w:val="123"/>
        </w:numPr>
        <w:contextualSpacing/>
      </w:pPr>
      <w:r>
        <w:rPr>
          <w:lang w:val="kk-KZ"/>
        </w:rPr>
        <w:t>Нормалар шектерінде табиғи кему</w:t>
      </w:r>
      <w:r w:rsidR="001B0791" w:rsidRPr="00F548E7">
        <w:t>;</w:t>
      </w:r>
    </w:p>
    <w:p w:rsidR="001B0791" w:rsidRPr="00855EB0" w:rsidRDefault="00252731" w:rsidP="00175FEE">
      <w:pPr>
        <w:pStyle w:val="af7"/>
        <w:numPr>
          <w:ilvl w:val="0"/>
          <w:numId w:val="123"/>
        </w:numPr>
        <w:contextualSpacing/>
      </w:pPr>
      <w:r>
        <w:rPr>
          <w:lang w:val="kk-KZ"/>
        </w:rPr>
        <w:t>Нормадан аса табиғи кему</w:t>
      </w:r>
      <w:r w:rsidR="001B0791">
        <w:rPr>
          <w:lang w:val="en-US"/>
        </w:rPr>
        <w:t>;</w:t>
      </w:r>
    </w:p>
    <w:p w:rsidR="001B0791" w:rsidRPr="00855EB0" w:rsidRDefault="00252731" w:rsidP="00175FEE">
      <w:pPr>
        <w:pStyle w:val="af7"/>
        <w:numPr>
          <w:ilvl w:val="0"/>
          <w:numId w:val="123"/>
        </w:numPr>
        <w:contextualSpacing/>
      </w:pPr>
      <w:r>
        <w:rPr>
          <w:lang w:val="kk-KZ"/>
        </w:rPr>
        <w:t>Кепілдендірілген әлеуметтік</w:t>
      </w:r>
      <w:r w:rsidR="001B0791" w:rsidRPr="00855EB0">
        <w:t xml:space="preserve"> пакет</w:t>
      </w:r>
      <w:r w:rsidR="001B0791" w:rsidRPr="00855EB0">
        <w:rPr>
          <w:lang w:val="en-US"/>
        </w:rPr>
        <w:t>;</w:t>
      </w:r>
    </w:p>
    <w:p w:rsidR="001B0791" w:rsidRPr="00855EB0" w:rsidRDefault="00252731" w:rsidP="00175FEE">
      <w:pPr>
        <w:pStyle w:val="af7"/>
        <w:numPr>
          <w:ilvl w:val="0"/>
          <w:numId w:val="123"/>
        </w:numPr>
        <w:contextualSpacing/>
      </w:pPr>
      <w:r>
        <w:rPr>
          <w:lang w:val="kk-KZ"/>
        </w:rPr>
        <w:t>Наразылық</w:t>
      </w:r>
      <w:r w:rsidR="001B0791" w:rsidRPr="00855EB0">
        <w:rPr>
          <w:lang w:val="en-US"/>
        </w:rPr>
        <w:t>;</w:t>
      </w:r>
    </w:p>
    <w:p w:rsidR="001B0791" w:rsidRPr="00855EB0" w:rsidRDefault="00252731" w:rsidP="00175FEE">
      <w:pPr>
        <w:pStyle w:val="af7"/>
        <w:numPr>
          <w:ilvl w:val="0"/>
          <w:numId w:val="123"/>
        </w:numPr>
        <w:contextualSpacing/>
      </w:pPr>
      <w:r>
        <w:rPr>
          <w:lang w:val="kk-KZ"/>
        </w:rPr>
        <w:t>Кінәлі тұлғаға шағымдану</w:t>
      </w:r>
      <w:r w:rsidR="001B0791" w:rsidRPr="00855EB0">
        <w:rPr>
          <w:lang w:val="en-US"/>
        </w:rPr>
        <w:t>;</w:t>
      </w:r>
    </w:p>
    <w:p w:rsidR="001B0791" w:rsidRPr="00855EB0" w:rsidRDefault="00252731" w:rsidP="00175FEE">
      <w:pPr>
        <w:pStyle w:val="af7"/>
        <w:numPr>
          <w:ilvl w:val="0"/>
          <w:numId w:val="123"/>
        </w:numPr>
        <w:contextualSpacing/>
      </w:pPr>
      <w:r>
        <w:rPr>
          <w:lang w:val="kk-KZ"/>
        </w:rPr>
        <w:t>НҚ</w:t>
      </w:r>
      <w:r>
        <w:t>/</w:t>
      </w:r>
      <w:r>
        <w:rPr>
          <w:lang w:val="kk-KZ"/>
        </w:rPr>
        <w:t>Т</w:t>
      </w:r>
      <w:r w:rsidR="001B0791" w:rsidRPr="00855EB0">
        <w:t>А</w:t>
      </w:r>
      <w:r>
        <w:rPr>
          <w:lang w:val="kk-KZ"/>
        </w:rPr>
        <w:t xml:space="preserve"> есе</w:t>
      </w:r>
      <w:r w:rsidR="000900F3">
        <w:rPr>
          <w:lang w:val="kk-KZ"/>
        </w:rPr>
        <w:t>бі</w:t>
      </w:r>
      <w:r w:rsidR="001B0791" w:rsidRPr="00855EB0">
        <w:rPr>
          <w:lang w:val="en-US"/>
        </w:rPr>
        <w:t>;</w:t>
      </w:r>
    </w:p>
    <w:p w:rsidR="001B0791" w:rsidRPr="00855EB0" w:rsidRDefault="000900F3" w:rsidP="00175FEE">
      <w:pPr>
        <w:pStyle w:val="af7"/>
        <w:numPr>
          <w:ilvl w:val="0"/>
          <w:numId w:val="123"/>
        </w:numPr>
        <w:contextualSpacing/>
      </w:pPr>
      <w:r>
        <w:rPr>
          <w:lang w:val="kk-KZ"/>
        </w:rPr>
        <w:t>ВҚ</w:t>
      </w:r>
      <w:r>
        <w:t>-</w:t>
      </w:r>
      <w:r>
        <w:rPr>
          <w:lang w:val="kk-KZ"/>
        </w:rPr>
        <w:t>да енгізу қатесі</w:t>
      </w:r>
      <w:r w:rsidR="001B0791" w:rsidRPr="00855EB0">
        <w:rPr>
          <w:lang w:val="en-US"/>
        </w:rPr>
        <w:t>;</w:t>
      </w:r>
    </w:p>
    <w:p w:rsidR="001B0791" w:rsidRPr="00855EB0" w:rsidRDefault="000900F3" w:rsidP="00175FEE">
      <w:pPr>
        <w:pStyle w:val="af7"/>
        <w:numPr>
          <w:ilvl w:val="0"/>
          <w:numId w:val="123"/>
        </w:numPr>
        <w:contextualSpacing/>
      </w:pPr>
      <w:r>
        <w:rPr>
          <w:lang w:val="kk-KZ"/>
        </w:rPr>
        <w:t>Осы СЭҚ коды бар тауар «Виртуалды қойма» модуліне енгізуге жатпайды;</w:t>
      </w:r>
    </w:p>
    <w:p w:rsidR="009B0423" w:rsidRPr="00274CAE" w:rsidRDefault="000900F3" w:rsidP="00175FEE">
      <w:pPr>
        <w:pStyle w:val="af7"/>
        <w:numPr>
          <w:ilvl w:val="0"/>
          <w:numId w:val="123"/>
        </w:numPr>
        <w:contextualSpacing/>
      </w:pPr>
      <w:r>
        <w:rPr>
          <w:lang w:val="kk-KZ"/>
        </w:rPr>
        <w:t>ТІЖ рәсімдеу бойынша міндеттемелер жоқ</w:t>
      </w:r>
      <w:r w:rsidR="009B0423" w:rsidRPr="00274CAE">
        <w:t>;</w:t>
      </w:r>
    </w:p>
    <w:p w:rsidR="009B0423" w:rsidRPr="00855EB0" w:rsidRDefault="000900F3" w:rsidP="00175FEE">
      <w:pPr>
        <w:pStyle w:val="af7"/>
        <w:numPr>
          <w:ilvl w:val="0"/>
          <w:numId w:val="123"/>
        </w:numPr>
        <w:contextualSpacing/>
      </w:pPr>
      <w:r>
        <w:rPr>
          <w:lang w:val="kk-KZ"/>
        </w:rPr>
        <w:t>Өндіріс</w:t>
      </w:r>
      <w:r w:rsidR="009B0423">
        <w:t xml:space="preserve"> </w:t>
      </w:r>
      <w:r w:rsidR="009B0423" w:rsidRPr="001D18D8">
        <w:rPr>
          <w:color w:val="000000" w:themeColor="text1"/>
          <w:lang w:eastAsia="en-US"/>
        </w:rPr>
        <w:t>(</w:t>
      </w:r>
      <w:r>
        <w:rPr>
          <w:color w:val="000000" w:themeColor="text1"/>
          <w:lang w:val="kk-KZ" w:eastAsia="en-US"/>
        </w:rPr>
        <w:t>өндіріс үшін пайдалануға байланысты есептен шығарылатын тауар</w:t>
      </w:r>
      <w:r w:rsidR="009B0423" w:rsidRPr="001D18D8">
        <w:rPr>
          <w:color w:val="000000" w:themeColor="text1"/>
          <w:lang w:eastAsia="en-US"/>
        </w:rPr>
        <w:t>)</w:t>
      </w:r>
      <w:r w:rsidR="009B0423" w:rsidRPr="009B0423">
        <w:t>;</w:t>
      </w:r>
    </w:p>
    <w:p w:rsidR="009B0423" w:rsidRPr="00855EB0" w:rsidRDefault="000900F3" w:rsidP="00175FEE">
      <w:pPr>
        <w:pStyle w:val="af7"/>
        <w:numPr>
          <w:ilvl w:val="0"/>
          <w:numId w:val="123"/>
        </w:numPr>
        <w:contextualSpacing/>
      </w:pPr>
      <w:r>
        <w:rPr>
          <w:lang w:val="kk-KZ"/>
        </w:rPr>
        <w:t>Бүліну</w:t>
      </w:r>
      <w:r>
        <w:t>/</w:t>
      </w:r>
      <w:r>
        <w:rPr>
          <w:lang w:val="kk-KZ"/>
        </w:rPr>
        <w:t>жоғалу</w:t>
      </w:r>
      <w:r w:rsidR="009B0423">
        <w:t xml:space="preserve"> </w:t>
      </w:r>
      <w:r w:rsidR="009B0423" w:rsidRPr="001D18D8">
        <w:rPr>
          <w:color w:val="000000" w:themeColor="text1"/>
          <w:lang w:eastAsia="en-US"/>
        </w:rPr>
        <w:t>(</w:t>
      </w:r>
      <w:r>
        <w:rPr>
          <w:color w:val="000000" w:themeColor="text1"/>
          <w:lang w:val="kk-KZ" w:eastAsia="en-US"/>
        </w:rPr>
        <w:t>өндіріс үшін пайдалануға байланысты есептен шығарылатын тауар</w:t>
      </w:r>
      <w:r w:rsidR="009B0423" w:rsidRPr="001D18D8">
        <w:rPr>
          <w:color w:val="000000" w:themeColor="text1"/>
          <w:lang w:eastAsia="en-US"/>
        </w:rPr>
        <w:t>)</w:t>
      </w:r>
      <w:r w:rsidR="009B0423" w:rsidRPr="009B0423">
        <w:t>;</w:t>
      </w:r>
    </w:p>
    <w:p w:rsidR="009B0423" w:rsidRPr="00855EB0" w:rsidRDefault="000900F3" w:rsidP="00175FEE">
      <w:pPr>
        <w:pStyle w:val="af7"/>
        <w:numPr>
          <w:ilvl w:val="0"/>
          <w:numId w:val="123"/>
        </w:numPr>
        <w:contextualSpacing/>
      </w:pPr>
      <w:r>
        <w:rPr>
          <w:lang w:val="kk-KZ"/>
        </w:rPr>
        <w:t>Жою</w:t>
      </w:r>
      <w:r w:rsidR="009B0423" w:rsidRPr="00855EB0">
        <w:rPr>
          <w:lang w:val="en-US"/>
        </w:rPr>
        <w:t>;</w:t>
      </w:r>
    </w:p>
    <w:p w:rsidR="009B0423" w:rsidRPr="00855EB0" w:rsidRDefault="000900F3" w:rsidP="00175FEE">
      <w:pPr>
        <w:pStyle w:val="af7"/>
        <w:numPr>
          <w:ilvl w:val="0"/>
          <w:numId w:val="123"/>
        </w:numPr>
        <w:contextualSpacing/>
      </w:pPr>
      <w:r>
        <w:rPr>
          <w:lang w:val="kk-KZ"/>
        </w:rPr>
        <w:t>Жоғалу</w:t>
      </w:r>
      <w:r w:rsidR="009B0423">
        <w:t xml:space="preserve"> </w:t>
      </w:r>
      <w:r w:rsidR="009B0423" w:rsidRPr="001D18D8">
        <w:rPr>
          <w:color w:val="000000" w:themeColor="text1"/>
          <w:lang w:eastAsia="en-US"/>
        </w:rPr>
        <w:t>(</w:t>
      </w:r>
      <w:r>
        <w:rPr>
          <w:color w:val="000000" w:themeColor="text1"/>
          <w:lang w:val="kk-KZ" w:eastAsia="en-US"/>
        </w:rPr>
        <w:t>жоғалған тауар</w:t>
      </w:r>
      <w:r w:rsidR="009B0423" w:rsidRPr="001D18D8">
        <w:rPr>
          <w:color w:val="000000" w:themeColor="text1"/>
          <w:lang w:eastAsia="en-US"/>
        </w:rPr>
        <w:t>)</w:t>
      </w:r>
      <w:r w:rsidR="009B0423" w:rsidRPr="009B0423">
        <w:t>;</w:t>
      </w:r>
    </w:p>
    <w:p w:rsidR="009B0423" w:rsidRPr="00855EB0" w:rsidRDefault="000900F3" w:rsidP="00175FEE">
      <w:pPr>
        <w:pStyle w:val="af7"/>
        <w:numPr>
          <w:ilvl w:val="0"/>
          <w:numId w:val="123"/>
        </w:numPr>
        <w:contextualSpacing/>
      </w:pPr>
      <w:r>
        <w:rPr>
          <w:lang w:val="kk-KZ"/>
        </w:rPr>
        <w:t>Ұрлау</w:t>
      </w:r>
      <w:r w:rsidR="009B0423">
        <w:t>;</w:t>
      </w:r>
    </w:p>
    <w:p w:rsidR="009B0423" w:rsidRPr="00855EB0" w:rsidRDefault="000900F3" w:rsidP="00175FEE">
      <w:pPr>
        <w:pStyle w:val="af7"/>
        <w:numPr>
          <w:ilvl w:val="0"/>
          <w:numId w:val="123"/>
        </w:numPr>
        <w:contextualSpacing/>
      </w:pPr>
      <w:r>
        <w:rPr>
          <w:lang w:val="kk-KZ"/>
        </w:rPr>
        <w:t>Басқа</w:t>
      </w:r>
      <w:r w:rsidR="009B0423">
        <w:t xml:space="preserve"> </w:t>
      </w:r>
      <w:r w:rsidR="009B0423" w:rsidRPr="001D18D8">
        <w:rPr>
          <w:color w:val="000000" w:themeColor="text1"/>
          <w:lang w:eastAsia="en-US"/>
        </w:rPr>
        <w:t>(</w:t>
      </w:r>
      <w:r>
        <w:rPr>
          <w:color w:val="000000" w:themeColor="text1"/>
          <w:lang w:val="kk-KZ" w:eastAsia="en-US"/>
        </w:rPr>
        <w:t>жоғарыда көрсетілмеген басқа себептер бойынша жүргізілетін есептен шығару</w:t>
      </w:r>
      <w:r w:rsidR="009B0423" w:rsidRPr="001D18D8">
        <w:rPr>
          <w:color w:val="000000" w:themeColor="text1"/>
          <w:lang w:eastAsia="en-US"/>
        </w:rPr>
        <w:t>)</w:t>
      </w:r>
      <w:r w:rsidR="009B0423">
        <w:t>.</w:t>
      </w:r>
    </w:p>
    <w:p w:rsidR="00AC64C4" w:rsidRPr="009B0423" w:rsidRDefault="00AC64C4" w:rsidP="009B0423">
      <w:pPr>
        <w:spacing w:after="160" w:line="25" w:lineRule="atLeast"/>
        <w:jc w:val="both"/>
        <w:rPr>
          <w:color w:val="000000" w:themeColor="text1"/>
          <w:lang w:eastAsia="en-US"/>
        </w:rPr>
      </w:pPr>
    </w:p>
    <w:p w:rsidR="00AC64C4" w:rsidRPr="001D18D8" w:rsidRDefault="000900F3" w:rsidP="00175FEE">
      <w:pPr>
        <w:pStyle w:val="af7"/>
        <w:numPr>
          <w:ilvl w:val="0"/>
          <w:numId w:val="57"/>
        </w:numPr>
        <w:spacing w:line="25" w:lineRule="atLeast"/>
        <w:ind w:left="1134" w:hanging="425"/>
        <w:contextualSpacing/>
        <w:jc w:val="both"/>
        <w:rPr>
          <w:i/>
          <w:color w:val="000000" w:themeColor="text1"/>
        </w:rPr>
      </w:pPr>
      <w:r>
        <w:rPr>
          <w:color w:val="000000" w:themeColor="text1"/>
        </w:rPr>
        <w:t>«</w:t>
      </w:r>
      <w:r>
        <w:rPr>
          <w:color w:val="000000" w:themeColor="text1"/>
          <w:lang w:val="kk-KZ"/>
        </w:rPr>
        <w:t>Есептен шығару</w:t>
      </w:r>
      <w:r>
        <w:rPr>
          <w:color w:val="000000" w:themeColor="text1"/>
        </w:rPr>
        <w:t>» н</w:t>
      </w:r>
      <w:r>
        <w:rPr>
          <w:color w:val="000000" w:themeColor="text1"/>
          <w:lang w:val="kk-KZ"/>
        </w:rPr>
        <w:t>ысанын құру үшін нысандар журналында</w:t>
      </w:r>
      <w:r w:rsidR="00AC64C4" w:rsidRPr="001D18D8">
        <w:rPr>
          <w:color w:val="000000" w:themeColor="text1"/>
        </w:rPr>
        <w:t xml:space="preserve"> </w:t>
      </w:r>
      <w:r w:rsidR="00AC64C4" w:rsidRPr="001D18D8">
        <w:rPr>
          <w:noProof/>
          <w:color w:val="000000" w:themeColor="text1"/>
        </w:rPr>
        <w:drawing>
          <wp:inline distT="0" distB="0" distL="0" distR="0" wp14:anchorId="117B4281" wp14:editId="40B317C5">
            <wp:extent cx="1476375" cy="295275"/>
            <wp:effectExtent l="0" t="0" r="9525" b="952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Pr>
          <w:color w:val="000000" w:themeColor="text1"/>
        </w:rPr>
        <w:t xml:space="preserve"> </w:t>
      </w:r>
      <w:r>
        <w:rPr>
          <w:color w:val="000000" w:themeColor="text1"/>
          <w:lang w:val="kk-KZ"/>
        </w:rPr>
        <w:t>батырмасын басыңыз</w:t>
      </w:r>
      <w:r w:rsidR="00AC64C4" w:rsidRPr="001D18D8">
        <w:rPr>
          <w:color w:val="000000" w:themeColor="text1"/>
        </w:rPr>
        <w:t xml:space="preserve">. </w:t>
      </w:r>
      <w:r>
        <w:rPr>
          <w:color w:val="000000" w:themeColor="text1"/>
          <w:lang w:val="kk-KZ"/>
        </w:rPr>
        <w:t>Ашылған терезеде</w:t>
      </w:r>
      <w:r>
        <w:rPr>
          <w:color w:val="000000" w:themeColor="text1"/>
        </w:rPr>
        <w:t xml:space="preserve"> «</w:t>
      </w:r>
      <w:r>
        <w:rPr>
          <w:color w:val="000000" w:themeColor="text1"/>
          <w:lang w:val="kk-KZ"/>
        </w:rPr>
        <w:t>Нысан типі</w:t>
      </w:r>
      <w:r>
        <w:rPr>
          <w:color w:val="000000" w:themeColor="text1"/>
        </w:rPr>
        <w:t>» = «</w:t>
      </w:r>
      <w:r>
        <w:rPr>
          <w:color w:val="000000" w:themeColor="text1"/>
          <w:lang w:val="kk-KZ"/>
        </w:rPr>
        <w:t>Есептен шығару</w:t>
      </w:r>
      <w:r w:rsidR="00AC64C4" w:rsidRPr="001D18D8">
        <w:rPr>
          <w:color w:val="000000" w:themeColor="text1"/>
        </w:rPr>
        <w:t>»</w:t>
      </w:r>
      <w:r>
        <w:rPr>
          <w:color w:val="000000" w:themeColor="text1"/>
          <w:lang w:val="kk-KZ"/>
        </w:rPr>
        <w:t xml:space="preserve"> өрісін толтырыңз</w:t>
      </w:r>
      <w:r w:rsidR="00AC64C4" w:rsidRPr="001D18D8">
        <w:rPr>
          <w:color w:val="000000" w:themeColor="text1"/>
        </w:rPr>
        <w:t xml:space="preserve">. </w:t>
      </w:r>
    </w:p>
    <w:p w:rsidR="00AC64C4" w:rsidRPr="001D18D8" w:rsidRDefault="000900F3" w:rsidP="00175FEE">
      <w:pPr>
        <w:pStyle w:val="af7"/>
        <w:numPr>
          <w:ilvl w:val="0"/>
          <w:numId w:val="57"/>
        </w:numPr>
        <w:spacing w:line="25" w:lineRule="atLeast"/>
        <w:ind w:left="1134" w:hanging="425"/>
        <w:contextualSpacing/>
        <w:jc w:val="both"/>
        <w:rPr>
          <w:color w:val="000000" w:themeColor="text1"/>
        </w:rPr>
      </w:pPr>
      <w:r>
        <w:rPr>
          <w:color w:val="000000" w:themeColor="text1"/>
          <w:lang w:val="kk-KZ"/>
        </w:rPr>
        <w:t>Нысан типін таңдағаннан кейін</w:t>
      </w:r>
      <w:r w:rsidRPr="00084A87">
        <w:rPr>
          <w:color w:val="000000" w:themeColor="text1"/>
          <w:lang w:val="kk-KZ"/>
        </w:rPr>
        <w:t xml:space="preserve"> </w:t>
      </w:r>
      <w:r>
        <w:rPr>
          <w:color w:val="000000" w:themeColor="text1"/>
          <w:lang w:val="kk-KZ"/>
        </w:rPr>
        <w:t>таңдалған типке сәйкес келетін өрістер жиыны шығады</w:t>
      </w:r>
      <w:r w:rsidR="00AC64C4" w:rsidRPr="001D18D8">
        <w:rPr>
          <w:color w:val="000000" w:themeColor="text1"/>
        </w:rPr>
        <w:t>.</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lastRenderedPageBreak/>
        <w:drawing>
          <wp:inline distT="0" distB="0" distL="0" distR="0" wp14:anchorId="31A3B04B" wp14:editId="6FAEEAE9">
            <wp:extent cx="5577840" cy="4580924"/>
            <wp:effectExtent l="19050" t="19050" r="22860" b="1016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cstate="print"/>
                    <a:stretch>
                      <a:fillRect/>
                    </a:stretch>
                  </pic:blipFill>
                  <pic:spPr>
                    <a:xfrm>
                      <a:off x="0" y="0"/>
                      <a:ext cx="5579498" cy="4582286"/>
                    </a:xfrm>
                    <a:prstGeom prst="rect">
                      <a:avLst/>
                    </a:prstGeom>
                    <a:ln>
                      <a:solidFill>
                        <a:schemeClr val="bg1">
                          <a:lumMod val="65000"/>
                        </a:schemeClr>
                      </a:solidFill>
                    </a:ln>
                  </pic:spPr>
                </pic:pic>
              </a:graphicData>
            </a:graphic>
          </wp:inline>
        </w:drawing>
      </w:r>
    </w:p>
    <w:bookmarkStart w:id="595" w:name="_Ref497925430"/>
    <w:bookmarkStart w:id="596" w:name="_Toc24636628"/>
    <w:bookmarkStart w:id="597" w:name="_Toc25246973"/>
    <w:p w:rsidR="00AC64C4" w:rsidRPr="000900F3"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352</w:t>
      </w:r>
      <w:r w:rsidRPr="002D3DC4">
        <w:rPr>
          <w:b/>
          <w:color w:val="000000" w:themeColor="text1"/>
          <w:sz w:val="20"/>
          <w:szCs w:val="20"/>
        </w:rPr>
        <w:fldChar w:fldCharType="end"/>
      </w:r>
      <w:r w:rsidR="000900F3">
        <w:rPr>
          <w:b/>
          <w:color w:val="000000" w:themeColor="text1"/>
          <w:sz w:val="20"/>
          <w:szCs w:val="20"/>
        </w:rPr>
        <w:t>-</w:t>
      </w:r>
      <w:r w:rsidR="000900F3">
        <w:rPr>
          <w:b/>
          <w:color w:val="000000" w:themeColor="text1"/>
          <w:sz w:val="20"/>
          <w:szCs w:val="20"/>
          <w:lang w:val="kk-KZ"/>
        </w:rPr>
        <w:t>сурет</w:t>
      </w:r>
      <w:r w:rsidR="00AC64C4" w:rsidRPr="002D3DC4">
        <w:rPr>
          <w:b/>
          <w:color w:val="000000" w:themeColor="text1"/>
          <w:sz w:val="20"/>
          <w:szCs w:val="20"/>
        </w:rPr>
        <w:t xml:space="preserve">. </w:t>
      </w:r>
      <w:bookmarkEnd w:id="595"/>
      <w:r w:rsidR="000900F3">
        <w:rPr>
          <w:b/>
          <w:color w:val="000000" w:themeColor="text1"/>
          <w:sz w:val="20"/>
          <w:szCs w:val="20"/>
        </w:rPr>
        <w:t>«</w:t>
      </w:r>
      <w:r w:rsidR="000900F3">
        <w:rPr>
          <w:b/>
          <w:color w:val="000000" w:themeColor="text1"/>
          <w:sz w:val="20"/>
          <w:szCs w:val="20"/>
          <w:lang w:val="kk-KZ"/>
        </w:rPr>
        <w:t>Есептен шығару</w:t>
      </w:r>
      <w:r w:rsidR="00AC64C4" w:rsidRPr="002D3DC4">
        <w:rPr>
          <w:b/>
          <w:color w:val="000000" w:themeColor="text1"/>
          <w:sz w:val="20"/>
          <w:szCs w:val="20"/>
        </w:rPr>
        <w:t>»</w:t>
      </w:r>
      <w:bookmarkEnd w:id="596"/>
      <w:bookmarkEnd w:id="597"/>
      <w:r w:rsidR="000900F3">
        <w:rPr>
          <w:b/>
          <w:color w:val="000000" w:themeColor="text1"/>
          <w:sz w:val="20"/>
          <w:szCs w:val="20"/>
          <w:lang w:val="kk-KZ"/>
        </w:rPr>
        <w:t xml:space="preserve"> нысанының өрісі</w:t>
      </w:r>
    </w:p>
    <w:p w:rsidR="00AC64C4" w:rsidRPr="000900F3" w:rsidRDefault="000900F3" w:rsidP="00175FEE">
      <w:pPr>
        <w:pStyle w:val="af7"/>
        <w:numPr>
          <w:ilvl w:val="0"/>
          <w:numId w:val="57"/>
        </w:numPr>
        <w:spacing w:line="25" w:lineRule="atLeast"/>
        <w:ind w:left="1134" w:hanging="425"/>
        <w:contextualSpacing/>
        <w:jc w:val="both"/>
        <w:rPr>
          <w:color w:val="000000" w:themeColor="text1"/>
          <w:lang w:val="kk-KZ"/>
        </w:rPr>
      </w:pPr>
      <w:r>
        <w:rPr>
          <w:color w:val="000000" w:themeColor="text1"/>
          <w:lang w:val="kk-KZ"/>
        </w:rPr>
        <w:t>Тауарды есептен шығару жүргізілетін қойманы көрсету қажет</w:t>
      </w:r>
      <w:r w:rsidR="00AC64C4" w:rsidRPr="000900F3">
        <w:rPr>
          <w:color w:val="000000" w:themeColor="text1"/>
          <w:lang w:val="kk-KZ"/>
        </w:rPr>
        <w:t>.</w:t>
      </w:r>
    </w:p>
    <w:p w:rsidR="00AC64C4" w:rsidRPr="001D18D8" w:rsidRDefault="00AC64C4" w:rsidP="00AC64C4">
      <w:pPr>
        <w:pStyle w:val="af7"/>
        <w:spacing w:after="160" w:line="25" w:lineRule="atLeast"/>
        <w:ind w:left="0"/>
        <w:jc w:val="center"/>
        <w:rPr>
          <w:color w:val="000000" w:themeColor="text1"/>
        </w:rPr>
      </w:pPr>
      <w:r w:rsidRPr="001D18D8">
        <w:rPr>
          <w:noProof/>
          <w:color w:val="000000" w:themeColor="text1"/>
        </w:rPr>
        <w:drawing>
          <wp:inline distT="0" distB="0" distL="0" distR="0" wp14:anchorId="2476D94B" wp14:editId="7E7AD467">
            <wp:extent cx="5940425" cy="1644015"/>
            <wp:effectExtent l="19050" t="19050" r="22225" b="1333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cstate="print"/>
                    <a:stretch>
                      <a:fillRect/>
                    </a:stretch>
                  </pic:blipFill>
                  <pic:spPr>
                    <a:xfrm>
                      <a:off x="0" y="0"/>
                      <a:ext cx="5940425" cy="1644015"/>
                    </a:xfrm>
                    <a:prstGeom prst="rect">
                      <a:avLst/>
                    </a:prstGeom>
                    <a:ln>
                      <a:solidFill>
                        <a:schemeClr val="bg1">
                          <a:lumMod val="65000"/>
                        </a:schemeClr>
                      </a:solidFill>
                    </a:ln>
                  </pic:spPr>
                </pic:pic>
              </a:graphicData>
            </a:graphic>
          </wp:inline>
        </w:drawing>
      </w:r>
    </w:p>
    <w:bookmarkStart w:id="598" w:name="_Ref497926886"/>
    <w:bookmarkStart w:id="599" w:name="_Toc24636629"/>
    <w:bookmarkStart w:id="600" w:name="_Toc25246974"/>
    <w:p w:rsidR="00AC64C4" w:rsidRPr="000900F3"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353</w:t>
      </w:r>
      <w:r w:rsidRPr="002D3DC4">
        <w:rPr>
          <w:b/>
          <w:color w:val="000000" w:themeColor="text1"/>
          <w:sz w:val="20"/>
          <w:szCs w:val="20"/>
        </w:rPr>
        <w:fldChar w:fldCharType="end"/>
      </w:r>
      <w:bookmarkEnd w:id="598"/>
      <w:r w:rsidR="000900F3">
        <w:rPr>
          <w:b/>
          <w:color w:val="000000" w:themeColor="text1"/>
          <w:sz w:val="20"/>
          <w:szCs w:val="20"/>
        </w:rPr>
        <w:t>-</w:t>
      </w:r>
      <w:r w:rsidR="000900F3">
        <w:rPr>
          <w:b/>
          <w:color w:val="000000" w:themeColor="text1"/>
          <w:sz w:val="20"/>
          <w:szCs w:val="20"/>
          <w:lang w:val="kk-KZ"/>
        </w:rPr>
        <w:t>сурет</w:t>
      </w:r>
      <w:r w:rsidR="00AC64C4" w:rsidRPr="002D3DC4">
        <w:rPr>
          <w:b/>
          <w:color w:val="000000" w:themeColor="text1"/>
          <w:sz w:val="20"/>
          <w:szCs w:val="20"/>
        </w:rPr>
        <w:t xml:space="preserve">. </w:t>
      </w:r>
      <w:bookmarkEnd w:id="599"/>
      <w:bookmarkEnd w:id="600"/>
      <w:r w:rsidR="000900F3">
        <w:rPr>
          <w:b/>
          <w:color w:val="000000" w:themeColor="text1"/>
          <w:sz w:val="20"/>
          <w:szCs w:val="20"/>
          <w:lang w:val="kk-KZ"/>
        </w:rPr>
        <w:t>Қойманы таңдау</w:t>
      </w:r>
    </w:p>
    <w:p w:rsidR="00AC64C4" w:rsidRPr="000900F3" w:rsidRDefault="000900F3" w:rsidP="00175FEE">
      <w:pPr>
        <w:pStyle w:val="af7"/>
        <w:numPr>
          <w:ilvl w:val="0"/>
          <w:numId w:val="57"/>
        </w:numPr>
        <w:spacing w:line="25" w:lineRule="atLeast"/>
        <w:ind w:left="1134" w:hanging="425"/>
        <w:contextualSpacing/>
        <w:jc w:val="both"/>
        <w:rPr>
          <w:color w:val="000000" w:themeColor="text1"/>
          <w:lang w:val="kk-KZ"/>
        </w:rPr>
      </w:pPr>
      <w:r>
        <w:rPr>
          <w:color w:val="000000" w:themeColor="text1"/>
          <w:lang w:val="kk-KZ"/>
        </w:rPr>
        <w:t>Тауарды таңдау үшін тауарды таңдау</w:t>
      </w:r>
      <w:r w:rsidRPr="000900F3">
        <w:rPr>
          <w:color w:val="000000" w:themeColor="text1"/>
          <w:lang w:val="kk-KZ"/>
        </w:rPr>
        <w:t xml:space="preserve"> </w:t>
      </w:r>
      <w:r>
        <w:rPr>
          <w:color w:val="000000" w:themeColor="text1"/>
          <w:lang w:val="kk-KZ"/>
        </w:rPr>
        <w:t>батырмасын басу қажет</w:t>
      </w:r>
      <w:r w:rsidR="00AC64C4" w:rsidRPr="000900F3">
        <w:rPr>
          <w:color w:val="000000" w:themeColor="text1"/>
          <w:lang w:val="kk-KZ"/>
        </w:rPr>
        <w:t>.</w:t>
      </w:r>
    </w:p>
    <w:p w:rsidR="00AC64C4" w:rsidRPr="001D18D8" w:rsidRDefault="00AC64C4" w:rsidP="00AC64C4">
      <w:pPr>
        <w:pStyle w:val="af7"/>
        <w:spacing w:line="25" w:lineRule="atLeast"/>
        <w:ind w:left="0"/>
        <w:jc w:val="center"/>
        <w:rPr>
          <w:noProof/>
          <w:color w:val="000000" w:themeColor="text1"/>
        </w:rPr>
      </w:pPr>
      <w:r w:rsidRPr="000900F3">
        <w:rPr>
          <w:noProof/>
          <w:color w:val="000000" w:themeColor="text1"/>
          <w:lang w:val="kk-KZ"/>
        </w:rPr>
        <w:t xml:space="preserve"> </w:t>
      </w:r>
      <w:r w:rsidRPr="001D18D8">
        <w:rPr>
          <w:noProof/>
          <w:color w:val="000000" w:themeColor="text1"/>
        </w:rPr>
        <w:drawing>
          <wp:inline distT="0" distB="0" distL="0" distR="0" wp14:anchorId="49338288" wp14:editId="582372D9">
            <wp:extent cx="5940425" cy="633095"/>
            <wp:effectExtent l="19050" t="19050" r="22225" b="1460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940425" cy="633095"/>
                    </a:xfrm>
                    <a:prstGeom prst="rect">
                      <a:avLst/>
                    </a:prstGeom>
                    <a:ln>
                      <a:solidFill>
                        <a:schemeClr val="bg1">
                          <a:lumMod val="65000"/>
                        </a:schemeClr>
                      </a:solidFill>
                    </a:ln>
                  </pic:spPr>
                </pic:pic>
              </a:graphicData>
            </a:graphic>
          </wp:inline>
        </w:drawing>
      </w:r>
    </w:p>
    <w:bookmarkStart w:id="601" w:name="_Ref497925496"/>
    <w:bookmarkStart w:id="602" w:name="_Toc24636630"/>
    <w:bookmarkStart w:id="603" w:name="_Toc25246975"/>
    <w:p w:rsidR="00AC64C4" w:rsidRPr="000900F3"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354</w:t>
      </w:r>
      <w:r w:rsidRPr="002D3DC4">
        <w:rPr>
          <w:b/>
          <w:color w:val="000000" w:themeColor="text1"/>
          <w:sz w:val="20"/>
          <w:szCs w:val="20"/>
        </w:rPr>
        <w:fldChar w:fldCharType="end"/>
      </w:r>
      <w:bookmarkEnd w:id="601"/>
      <w:r w:rsidR="000900F3">
        <w:rPr>
          <w:b/>
          <w:color w:val="000000" w:themeColor="text1"/>
          <w:sz w:val="20"/>
          <w:szCs w:val="20"/>
        </w:rPr>
        <w:t>-</w:t>
      </w:r>
      <w:r w:rsidR="000900F3">
        <w:rPr>
          <w:b/>
          <w:color w:val="000000" w:themeColor="text1"/>
          <w:sz w:val="20"/>
          <w:szCs w:val="20"/>
          <w:lang w:val="kk-KZ"/>
        </w:rPr>
        <w:t>сурет</w:t>
      </w:r>
      <w:r w:rsidR="00AC64C4" w:rsidRPr="002D3DC4">
        <w:rPr>
          <w:b/>
          <w:color w:val="000000" w:themeColor="text1"/>
          <w:sz w:val="20"/>
          <w:szCs w:val="20"/>
        </w:rPr>
        <w:t xml:space="preserve">. </w:t>
      </w:r>
      <w:bookmarkEnd w:id="602"/>
      <w:bookmarkEnd w:id="603"/>
      <w:r w:rsidR="000900F3">
        <w:rPr>
          <w:b/>
          <w:color w:val="000000" w:themeColor="text1"/>
          <w:sz w:val="20"/>
          <w:szCs w:val="20"/>
          <w:lang w:val="kk-KZ"/>
        </w:rPr>
        <w:t>Тауарды таңдау батырмасы</w:t>
      </w:r>
    </w:p>
    <w:p w:rsidR="00AC64C4" w:rsidRPr="000900F3" w:rsidRDefault="000900F3" w:rsidP="00175FEE">
      <w:pPr>
        <w:pStyle w:val="af7"/>
        <w:numPr>
          <w:ilvl w:val="0"/>
          <w:numId w:val="57"/>
        </w:numPr>
        <w:spacing w:line="25" w:lineRule="atLeast"/>
        <w:ind w:left="1134" w:hanging="425"/>
        <w:contextualSpacing/>
        <w:jc w:val="both"/>
        <w:rPr>
          <w:color w:val="000000" w:themeColor="text1"/>
          <w:lang w:val="kk-KZ"/>
        </w:rPr>
      </w:pPr>
      <w:r>
        <w:rPr>
          <w:color w:val="000000" w:themeColor="text1"/>
          <w:lang w:val="kk-KZ"/>
        </w:rPr>
        <w:t>Ашылған терезеде</w:t>
      </w:r>
      <w:r w:rsidRPr="000900F3">
        <w:rPr>
          <w:color w:val="000000" w:themeColor="text1"/>
          <w:lang w:val="kk-KZ"/>
        </w:rPr>
        <w:t xml:space="preserve"> «</w:t>
      </w:r>
      <w:r>
        <w:rPr>
          <w:color w:val="000000" w:themeColor="text1"/>
          <w:lang w:val="kk-KZ"/>
        </w:rPr>
        <w:t>Тауарды таңдау</w:t>
      </w:r>
      <w:r w:rsidR="00AC64C4" w:rsidRPr="000900F3">
        <w:rPr>
          <w:color w:val="000000" w:themeColor="text1"/>
          <w:lang w:val="kk-KZ"/>
        </w:rPr>
        <w:t>»</w:t>
      </w:r>
      <w:r>
        <w:rPr>
          <w:color w:val="000000" w:themeColor="text1"/>
          <w:lang w:val="kk-KZ"/>
        </w:rPr>
        <w:t xml:space="preserve"> батырмасын басыңыз</w:t>
      </w:r>
      <w:r w:rsidR="00AC64C4" w:rsidRPr="000900F3">
        <w:rPr>
          <w:color w:val="000000" w:themeColor="text1"/>
          <w:lang w:val="kk-KZ"/>
        </w:rPr>
        <w:t>.</w:t>
      </w:r>
    </w:p>
    <w:p w:rsidR="00AC64C4" w:rsidRPr="001D18D8" w:rsidRDefault="00AC64C4" w:rsidP="00AC64C4">
      <w:pPr>
        <w:pStyle w:val="af7"/>
        <w:spacing w:line="25" w:lineRule="atLeast"/>
        <w:ind w:left="0"/>
        <w:jc w:val="center"/>
        <w:rPr>
          <w:color w:val="000000" w:themeColor="text1"/>
        </w:rPr>
      </w:pPr>
      <w:r w:rsidRPr="001D18D8">
        <w:rPr>
          <w:noProof/>
          <w:color w:val="000000" w:themeColor="text1"/>
        </w:rPr>
        <w:lastRenderedPageBreak/>
        <w:drawing>
          <wp:inline distT="0" distB="0" distL="0" distR="0" wp14:anchorId="62F9C7B2" wp14:editId="236EE1D7">
            <wp:extent cx="5940425" cy="3585845"/>
            <wp:effectExtent l="19050" t="19050" r="22225" b="1460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cstate="print"/>
                    <a:stretch>
                      <a:fillRect/>
                    </a:stretch>
                  </pic:blipFill>
                  <pic:spPr>
                    <a:xfrm>
                      <a:off x="0" y="0"/>
                      <a:ext cx="5940425" cy="3585845"/>
                    </a:xfrm>
                    <a:prstGeom prst="rect">
                      <a:avLst/>
                    </a:prstGeom>
                    <a:ln>
                      <a:solidFill>
                        <a:schemeClr val="bg1">
                          <a:lumMod val="65000"/>
                        </a:schemeClr>
                      </a:solidFill>
                    </a:ln>
                  </pic:spPr>
                </pic:pic>
              </a:graphicData>
            </a:graphic>
          </wp:inline>
        </w:drawing>
      </w:r>
    </w:p>
    <w:bookmarkStart w:id="604" w:name="_Ref497925840"/>
    <w:bookmarkStart w:id="605" w:name="_Toc24636631"/>
    <w:bookmarkStart w:id="606" w:name="_Toc25246976"/>
    <w:p w:rsidR="00AC64C4" w:rsidRPr="000900F3"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355</w:t>
      </w:r>
      <w:r w:rsidRPr="002D3DC4">
        <w:rPr>
          <w:b/>
          <w:color w:val="000000" w:themeColor="text1"/>
          <w:sz w:val="20"/>
          <w:szCs w:val="20"/>
        </w:rPr>
        <w:fldChar w:fldCharType="end"/>
      </w:r>
      <w:bookmarkEnd w:id="604"/>
      <w:r w:rsidR="000900F3" w:rsidRPr="000900F3">
        <w:rPr>
          <w:b/>
          <w:color w:val="000000" w:themeColor="text1"/>
          <w:sz w:val="20"/>
          <w:szCs w:val="20"/>
        </w:rPr>
        <w:t>-</w:t>
      </w:r>
      <w:r w:rsidR="000900F3">
        <w:rPr>
          <w:b/>
          <w:color w:val="000000" w:themeColor="text1"/>
          <w:sz w:val="20"/>
          <w:szCs w:val="20"/>
          <w:lang w:val="kk-KZ"/>
        </w:rPr>
        <w:t>сурет</w:t>
      </w:r>
      <w:r w:rsidR="00AC64C4" w:rsidRPr="002D3DC4">
        <w:rPr>
          <w:b/>
          <w:color w:val="000000" w:themeColor="text1"/>
          <w:sz w:val="20"/>
          <w:szCs w:val="20"/>
        </w:rPr>
        <w:t xml:space="preserve">. </w:t>
      </w:r>
      <w:bookmarkEnd w:id="605"/>
      <w:bookmarkEnd w:id="606"/>
      <w:r w:rsidR="000900F3">
        <w:rPr>
          <w:b/>
          <w:color w:val="000000" w:themeColor="text1"/>
          <w:sz w:val="20"/>
          <w:szCs w:val="20"/>
          <w:lang w:val="kk-KZ"/>
        </w:rPr>
        <w:t>Тауар туралы деректерді толтыруға арналған терезе</w:t>
      </w:r>
    </w:p>
    <w:p w:rsidR="00AC64C4" w:rsidRPr="00437889" w:rsidRDefault="00437889" w:rsidP="00175FEE">
      <w:pPr>
        <w:pStyle w:val="af7"/>
        <w:numPr>
          <w:ilvl w:val="0"/>
          <w:numId w:val="57"/>
        </w:numPr>
        <w:spacing w:line="25" w:lineRule="atLeast"/>
        <w:ind w:left="1134" w:hanging="425"/>
        <w:contextualSpacing/>
        <w:jc w:val="both"/>
        <w:rPr>
          <w:color w:val="000000" w:themeColor="text1"/>
          <w:lang w:val="kk-KZ"/>
        </w:rPr>
      </w:pPr>
      <w:r>
        <w:rPr>
          <w:color w:val="000000" w:themeColor="text1"/>
          <w:lang w:val="kk-KZ"/>
        </w:rPr>
        <w:t>Бұрын таңдалған қоймада бар қалдықтар көрінеді</w:t>
      </w:r>
      <w:r w:rsidR="00AC64C4" w:rsidRPr="00437889">
        <w:rPr>
          <w:color w:val="000000" w:themeColor="text1"/>
          <w:lang w:val="kk-KZ"/>
        </w:rPr>
        <w:t>.</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drawing>
          <wp:inline distT="0" distB="0" distL="0" distR="0" wp14:anchorId="6FDAB757" wp14:editId="34B87453">
            <wp:extent cx="5940425" cy="2611120"/>
            <wp:effectExtent l="19050" t="19050" r="22225" b="1778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cstate="print"/>
                    <a:stretch>
                      <a:fillRect/>
                    </a:stretch>
                  </pic:blipFill>
                  <pic:spPr>
                    <a:xfrm>
                      <a:off x="0" y="0"/>
                      <a:ext cx="5940425" cy="2611120"/>
                    </a:xfrm>
                    <a:prstGeom prst="rect">
                      <a:avLst/>
                    </a:prstGeom>
                    <a:ln>
                      <a:solidFill>
                        <a:schemeClr val="bg1">
                          <a:lumMod val="65000"/>
                        </a:schemeClr>
                      </a:solidFill>
                    </a:ln>
                  </pic:spPr>
                </pic:pic>
              </a:graphicData>
            </a:graphic>
          </wp:inline>
        </w:drawing>
      </w:r>
    </w:p>
    <w:bookmarkStart w:id="607" w:name="_Ref497926250"/>
    <w:bookmarkStart w:id="608" w:name="_Toc24636632"/>
    <w:bookmarkStart w:id="609" w:name="_Toc25246977"/>
    <w:p w:rsidR="00AC64C4" w:rsidRPr="00437889"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356</w:t>
      </w:r>
      <w:r w:rsidRPr="002D3DC4">
        <w:rPr>
          <w:b/>
          <w:color w:val="000000" w:themeColor="text1"/>
          <w:sz w:val="20"/>
          <w:szCs w:val="20"/>
        </w:rPr>
        <w:fldChar w:fldCharType="end"/>
      </w:r>
      <w:bookmarkEnd w:id="607"/>
      <w:r w:rsidR="00437889">
        <w:rPr>
          <w:b/>
          <w:color w:val="000000" w:themeColor="text1"/>
          <w:sz w:val="20"/>
          <w:szCs w:val="20"/>
        </w:rPr>
        <w:t>-</w:t>
      </w:r>
      <w:r w:rsidR="00437889">
        <w:rPr>
          <w:b/>
          <w:color w:val="000000" w:themeColor="text1"/>
          <w:sz w:val="20"/>
          <w:szCs w:val="20"/>
          <w:lang w:val="kk-KZ"/>
        </w:rPr>
        <w:t>сурет</w:t>
      </w:r>
      <w:r w:rsidR="00AC64C4" w:rsidRPr="002D3DC4">
        <w:rPr>
          <w:b/>
          <w:color w:val="000000" w:themeColor="text1"/>
          <w:sz w:val="20"/>
          <w:szCs w:val="20"/>
        </w:rPr>
        <w:t xml:space="preserve">. </w:t>
      </w:r>
      <w:bookmarkEnd w:id="608"/>
      <w:bookmarkEnd w:id="609"/>
      <w:r w:rsidR="00437889">
        <w:rPr>
          <w:b/>
          <w:color w:val="000000" w:themeColor="text1"/>
          <w:sz w:val="20"/>
          <w:szCs w:val="20"/>
          <w:lang w:val="kk-KZ"/>
        </w:rPr>
        <w:t>Таңдалған қоймадағы қалдықтар</w:t>
      </w:r>
    </w:p>
    <w:p w:rsidR="00AC64C4" w:rsidRPr="00437889" w:rsidRDefault="00437889" w:rsidP="00175FEE">
      <w:pPr>
        <w:pStyle w:val="af7"/>
        <w:numPr>
          <w:ilvl w:val="0"/>
          <w:numId w:val="57"/>
        </w:numPr>
        <w:spacing w:line="25" w:lineRule="atLeast"/>
        <w:ind w:left="1134" w:hanging="425"/>
        <w:contextualSpacing/>
        <w:jc w:val="both"/>
        <w:rPr>
          <w:color w:val="000000" w:themeColor="text1"/>
          <w:lang w:val="kk-KZ"/>
        </w:rPr>
      </w:pPr>
      <w:r>
        <w:rPr>
          <w:color w:val="000000" w:themeColor="text1"/>
          <w:lang w:val="kk-KZ"/>
        </w:rPr>
        <w:t>Есептен шығару қажет тауарды таңдау</w:t>
      </w:r>
      <w:r w:rsidR="00AC64C4" w:rsidRPr="00437889">
        <w:rPr>
          <w:color w:val="000000" w:themeColor="text1"/>
          <w:lang w:val="kk-KZ"/>
        </w:rPr>
        <w:t xml:space="preserve"> </w:t>
      </w:r>
      <w:r>
        <w:rPr>
          <w:color w:val="000000" w:themeColor="text1"/>
          <w:lang w:val="kk-KZ"/>
        </w:rPr>
        <w:t>және</w:t>
      </w:r>
      <w:r w:rsidRPr="00437889">
        <w:rPr>
          <w:color w:val="000000" w:themeColor="text1"/>
          <w:lang w:val="kk-KZ"/>
        </w:rPr>
        <w:t xml:space="preserve"> «</w:t>
      </w:r>
      <w:r>
        <w:rPr>
          <w:color w:val="000000" w:themeColor="text1"/>
          <w:lang w:val="kk-KZ"/>
        </w:rPr>
        <w:t>Таңдау</w:t>
      </w:r>
      <w:r w:rsidR="00AC64C4" w:rsidRPr="00437889">
        <w:rPr>
          <w:color w:val="000000" w:themeColor="text1"/>
          <w:lang w:val="kk-KZ"/>
        </w:rPr>
        <w:t>»</w:t>
      </w:r>
      <w:r>
        <w:rPr>
          <w:color w:val="000000" w:themeColor="text1"/>
          <w:lang w:val="kk-KZ"/>
        </w:rPr>
        <w:t xml:space="preserve"> батырмасын басу қажет</w:t>
      </w:r>
      <w:r w:rsidR="00AC64C4" w:rsidRPr="00437889">
        <w:rPr>
          <w:color w:val="000000" w:themeColor="text1"/>
          <w:lang w:val="kk-KZ"/>
        </w:rPr>
        <w:t>.</w:t>
      </w:r>
    </w:p>
    <w:p w:rsidR="00AC64C4" w:rsidRPr="001D18D8" w:rsidRDefault="00AC64C4" w:rsidP="00AC64C4">
      <w:pPr>
        <w:spacing w:after="160" w:line="25" w:lineRule="atLeast"/>
        <w:jc w:val="both"/>
        <w:rPr>
          <w:b/>
          <w:i/>
          <w:color w:val="000000" w:themeColor="text1"/>
        </w:rPr>
      </w:pPr>
      <w:r w:rsidRPr="001D18D8">
        <w:rPr>
          <w:noProof/>
          <w:color w:val="000000" w:themeColor="text1"/>
        </w:rPr>
        <w:lastRenderedPageBreak/>
        <w:drawing>
          <wp:inline distT="0" distB="0" distL="0" distR="0" wp14:anchorId="23536766" wp14:editId="51B28653">
            <wp:extent cx="5940425" cy="2611120"/>
            <wp:effectExtent l="19050" t="19050" r="22225" b="1778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cstate="print"/>
                    <a:stretch>
                      <a:fillRect/>
                    </a:stretch>
                  </pic:blipFill>
                  <pic:spPr>
                    <a:xfrm>
                      <a:off x="0" y="0"/>
                      <a:ext cx="5940425" cy="2611120"/>
                    </a:xfrm>
                    <a:prstGeom prst="rect">
                      <a:avLst/>
                    </a:prstGeom>
                    <a:ln>
                      <a:solidFill>
                        <a:schemeClr val="bg1">
                          <a:lumMod val="65000"/>
                        </a:schemeClr>
                      </a:solidFill>
                    </a:ln>
                  </pic:spPr>
                </pic:pic>
              </a:graphicData>
            </a:graphic>
          </wp:inline>
        </w:drawing>
      </w:r>
    </w:p>
    <w:bookmarkStart w:id="610" w:name="_Ref497926334"/>
    <w:bookmarkStart w:id="611" w:name="_Toc24636633"/>
    <w:bookmarkStart w:id="612" w:name="_Toc25246978"/>
    <w:p w:rsidR="00AC64C4" w:rsidRPr="002D3DC4" w:rsidRDefault="00C84897" w:rsidP="002D3DC4">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357</w:t>
      </w:r>
      <w:r w:rsidRPr="002D3DC4">
        <w:rPr>
          <w:b/>
          <w:color w:val="000000" w:themeColor="text1"/>
          <w:sz w:val="20"/>
          <w:szCs w:val="20"/>
        </w:rPr>
        <w:fldChar w:fldCharType="end"/>
      </w:r>
      <w:bookmarkEnd w:id="610"/>
      <w:r w:rsidR="00785AB4" w:rsidRPr="00785AB4">
        <w:rPr>
          <w:b/>
          <w:color w:val="000000" w:themeColor="text1"/>
          <w:sz w:val="20"/>
          <w:szCs w:val="20"/>
        </w:rPr>
        <w:t>-</w:t>
      </w:r>
      <w:r w:rsidR="00785AB4">
        <w:rPr>
          <w:b/>
          <w:color w:val="000000" w:themeColor="text1"/>
          <w:sz w:val="20"/>
          <w:szCs w:val="20"/>
          <w:lang w:val="kk-KZ"/>
        </w:rPr>
        <w:t>сурет</w:t>
      </w:r>
      <w:r w:rsidR="00AC64C4" w:rsidRPr="002D3DC4">
        <w:rPr>
          <w:b/>
          <w:color w:val="000000" w:themeColor="text1"/>
          <w:sz w:val="20"/>
          <w:szCs w:val="20"/>
        </w:rPr>
        <w:t xml:space="preserve">. </w:t>
      </w:r>
      <w:bookmarkEnd w:id="611"/>
      <w:bookmarkEnd w:id="612"/>
      <w:r w:rsidR="00785AB4">
        <w:rPr>
          <w:b/>
          <w:color w:val="000000" w:themeColor="text1"/>
          <w:sz w:val="20"/>
          <w:szCs w:val="20"/>
          <w:lang w:val="kk-KZ"/>
        </w:rPr>
        <w:t>Есептен шығару үшін тауарды таңдау</w:t>
      </w:r>
      <w:r w:rsidR="00AC64C4" w:rsidRPr="002D3DC4">
        <w:rPr>
          <w:b/>
          <w:color w:val="000000" w:themeColor="text1"/>
          <w:sz w:val="20"/>
          <w:szCs w:val="20"/>
        </w:rPr>
        <w:t xml:space="preserve"> </w:t>
      </w:r>
    </w:p>
    <w:p w:rsidR="00AC64C4" w:rsidRPr="001D18D8" w:rsidRDefault="00785AB4" w:rsidP="00175FEE">
      <w:pPr>
        <w:pStyle w:val="af7"/>
        <w:numPr>
          <w:ilvl w:val="0"/>
          <w:numId w:val="57"/>
        </w:numPr>
        <w:spacing w:line="25" w:lineRule="atLeast"/>
        <w:ind w:left="1134" w:hanging="425"/>
        <w:contextualSpacing/>
        <w:jc w:val="both"/>
        <w:rPr>
          <w:color w:val="000000" w:themeColor="text1"/>
        </w:rPr>
      </w:pPr>
      <w:r>
        <w:rPr>
          <w:color w:val="000000" w:themeColor="text1"/>
          <w:lang w:val="kk-KZ"/>
        </w:rPr>
        <w:t>Қалған өрістерді толтырыңыз және</w:t>
      </w:r>
      <w:r>
        <w:rPr>
          <w:color w:val="000000" w:themeColor="text1"/>
        </w:rPr>
        <w:t xml:space="preserve"> «</w:t>
      </w:r>
      <w:r>
        <w:rPr>
          <w:color w:val="000000" w:themeColor="text1"/>
          <w:lang w:val="kk-KZ"/>
        </w:rPr>
        <w:t>Дайын</w:t>
      </w:r>
      <w:r w:rsidR="00AC64C4" w:rsidRPr="001D18D8">
        <w:rPr>
          <w:color w:val="000000" w:themeColor="text1"/>
        </w:rPr>
        <w:t>»</w:t>
      </w:r>
      <w:r>
        <w:rPr>
          <w:color w:val="000000" w:themeColor="text1"/>
          <w:lang w:val="kk-KZ"/>
        </w:rPr>
        <w:t xml:space="preserve"> батырмасын басыңыз</w:t>
      </w:r>
      <w:r w:rsidR="00AC64C4" w:rsidRPr="001D18D8">
        <w:rPr>
          <w:color w:val="000000" w:themeColor="text1"/>
        </w:rPr>
        <w:t>.</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t xml:space="preserve"> </w:t>
      </w:r>
      <w:r w:rsidRPr="001D18D8">
        <w:rPr>
          <w:noProof/>
          <w:color w:val="000000" w:themeColor="text1"/>
        </w:rPr>
        <w:drawing>
          <wp:inline distT="0" distB="0" distL="0" distR="0" wp14:anchorId="48D808ED" wp14:editId="22DB3FB8">
            <wp:extent cx="5940425" cy="3569335"/>
            <wp:effectExtent l="19050" t="19050" r="22225" b="1206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cstate="print"/>
                    <a:stretch>
                      <a:fillRect/>
                    </a:stretch>
                  </pic:blipFill>
                  <pic:spPr>
                    <a:xfrm>
                      <a:off x="0" y="0"/>
                      <a:ext cx="5940425" cy="3569335"/>
                    </a:xfrm>
                    <a:prstGeom prst="rect">
                      <a:avLst/>
                    </a:prstGeom>
                    <a:ln>
                      <a:solidFill>
                        <a:schemeClr val="bg1">
                          <a:lumMod val="65000"/>
                        </a:schemeClr>
                      </a:solidFill>
                    </a:ln>
                  </pic:spPr>
                </pic:pic>
              </a:graphicData>
            </a:graphic>
          </wp:inline>
        </w:drawing>
      </w:r>
    </w:p>
    <w:bookmarkStart w:id="613" w:name="_Ref497926401"/>
    <w:bookmarkStart w:id="614" w:name="_Toc24636634"/>
    <w:bookmarkStart w:id="615" w:name="_Toc25246979"/>
    <w:p w:rsidR="00AC64C4" w:rsidRPr="00785AB4"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358</w:t>
      </w:r>
      <w:r w:rsidRPr="002D3DC4">
        <w:rPr>
          <w:b/>
          <w:color w:val="000000" w:themeColor="text1"/>
          <w:sz w:val="20"/>
          <w:szCs w:val="20"/>
        </w:rPr>
        <w:fldChar w:fldCharType="end"/>
      </w:r>
      <w:bookmarkEnd w:id="613"/>
      <w:r w:rsidR="00785AB4">
        <w:rPr>
          <w:b/>
          <w:color w:val="000000" w:themeColor="text1"/>
          <w:sz w:val="20"/>
          <w:szCs w:val="20"/>
        </w:rPr>
        <w:t>-</w:t>
      </w:r>
      <w:r w:rsidR="00785AB4">
        <w:rPr>
          <w:b/>
          <w:color w:val="000000" w:themeColor="text1"/>
          <w:sz w:val="20"/>
          <w:szCs w:val="20"/>
          <w:lang w:val="kk-KZ"/>
        </w:rPr>
        <w:t>сурет</w:t>
      </w:r>
      <w:r w:rsidR="00AC64C4" w:rsidRPr="002D3DC4">
        <w:rPr>
          <w:b/>
          <w:color w:val="000000" w:themeColor="text1"/>
          <w:sz w:val="20"/>
          <w:szCs w:val="20"/>
        </w:rPr>
        <w:t xml:space="preserve">. </w:t>
      </w:r>
      <w:bookmarkEnd w:id="614"/>
      <w:bookmarkEnd w:id="615"/>
      <w:r w:rsidR="00785AB4">
        <w:rPr>
          <w:b/>
          <w:color w:val="000000" w:themeColor="text1"/>
          <w:sz w:val="20"/>
          <w:szCs w:val="20"/>
          <w:lang w:val="kk-KZ"/>
        </w:rPr>
        <w:t>Тауар туралы деректерді толтыру</w:t>
      </w:r>
    </w:p>
    <w:p w:rsidR="00AC64C4" w:rsidRPr="00785AB4" w:rsidRDefault="00785AB4" w:rsidP="00175FEE">
      <w:pPr>
        <w:pStyle w:val="af7"/>
        <w:numPr>
          <w:ilvl w:val="0"/>
          <w:numId w:val="57"/>
        </w:numPr>
        <w:spacing w:line="25" w:lineRule="atLeast"/>
        <w:ind w:left="1134" w:hanging="425"/>
        <w:contextualSpacing/>
        <w:jc w:val="both"/>
        <w:rPr>
          <w:color w:val="000000" w:themeColor="text1"/>
          <w:lang w:val="kk-KZ"/>
        </w:rPr>
      </w:pPr>
      <w:r>
        <w:rPr>
          <w:color w:val="000000" w:themeColor="text1"/>
          <w:lang w:val="kk-KZ"/>
        </w:rPr>
        <w:t>Нысанның қалған өрістерін толтырыңыз және</w:t>
      </w:r>
      <w:r w:rsidRPr="00785AB4">
        <w:rPr>
          <w:color w:val="000000" w:themeColor="text1"/>
          <w:lang w:val="kk-KZ"/>
        </w:rPr>
        <w:t xml:space="preserve"> «</w:t>
      </w:r>
      <w:r>
        <w:rPr>
          <w:color w:val="000000" w:themeColor="text1"/>
          <w:lang w:val="kk-KZ"/>
        </w:rPr>
        <w:t>Жіберу</w:t>
      </w:r>
      <w:r w:rsidR="00AC64C4" w:rsidRPr="00785AB4">
        <w:rPr>
          <w:color w:val="000000" w:themeColor="text1"/>
          <w:lang w:val="kk-KZ"/>
        </w:rPr>
        <w:t>»</w:t>
      </w:r>
      <w:r>
        <w:rPr>
          <w:color w:val="000000" w:themeColor="text1"/>
          <w:lang w:val="kk-KZ"/>
        </w:rPr>
        <w:t xml:space="preserve"> батырмасын басыңыз</w:t>
      </w:r>
      <w:r w:rsidR="00AC64C4" w:rsidRPr="00785AB4">
        <w:rPr>
          <w:color w:val="000000" w:themeColor="text1"/>
          <w:lang w:val="kk-KZ"/>
        </w:rPr>
        <w:t xml:space="preserve">. </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lastRenderedPageBreak/>
        <w:drawing>
          <wp:inline distT="0" distB="0" distL="0" distR="0" wp14:anchorId="50284498" wp14:editId="33DC5163">
            <wp:extent cx="5940425" cy="2835275"/>
            <wp:effectExtent l="19050" t="19050" r="22225" b="222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cstate="print"/>
                    <a:stretch>
                      <a:fillRect/>
                    </a:stretch>
                  </pic:blipFill>
                  <pic:spPr>
                    <a:xfrm>
                      <a:off x="0" y="0"/>
                      <a:ext cx="5940425" cy="2835275"/>
                    </a:xfrm>
                    <a:prstGeom prst="rect">
                      <a:avLst/>
                    </a:prstGeom>
                    <a:ln>
                      <a:solidFill>
                        <a:schemeClr val="bg1">
                          <a:lumMod val="65000"/>
                        </a:schemeClr>
                      </a:solidFill>
                    </a:ln>
                  </pic:spPr>
                </pic:pic>
              </a:graphicData>
            </a:graphic>
          </wp:inline>
        </w:drawing>
      </w:r>
    </w:p>
    <w:bookmarkStart w:id="616" w:name="_Ref497926630"/>
    <w:bookmarkStart w:id="617" w:name="_Toc24636635"/>
    <w:bookmarkStart w:id="618" w:name="_Toc25246980"/>
    <w:p w:rsidR="00AC64C4" w:rsidRPr="00785AB4"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359</w:t>
      </w:r>
      <w:r w:rsidRPr="002D3DC4">
        <w:rPr>
          <w:b/>
          <w:color w:val="000000" w:themeColor="text1"/>
          <w:sz w:val="20"/>
          <w:szCs w:val="20"/>
        </w:rPr>
        <w:fldChar w:fldCharType="end"/>
      </w:r>
      <w:bookmarkEnd w:id="616"/>
      <w:r w:rsidR="00785AB4">
        <w:rPr>
          <w:b/>
          <w:color w:val="000000" w:themeColor="text1"/>
          <w:sz w:val="20"/>
          <w:szCs w:val="20"/>
        </w:rPr>
        <w:t>-</w:t>
      </w:r>
      <w:r w:rsidR="00785AB4">
        <w:rPr>
          <w:b/>
          <w:color w:val="000000" w:themeColor="text1"/>
          <w:sz w:val="20"/>
          <w:szCs w:val="20"/>
          <w:lang w:val="kk-KZ"/>
        </w:rPr>
        <w:t>сурет</w:t>
      </w:r>
      <w:r w:rsidR="00785AB4">
        <w:rPr>
          <w:b/>
          <w:color w:val="000000" w:themeColor="text1"/>
          <w:sz w:val="20"/>
          <w:szCs w:val="20"/>
        </w:rPr>
        <w:t>. «</w:t>
      </w:r>
      <w:r w:rsidR="00785AB4">
        <w:rPr>
          <w:b/>
          <w:color w:val="000000" w:themeColor="text1"/>
          <w:sz w:val="20"/>
          <w:szCs w:val="20"/>
          <w:lang w:val="kk-KZ"/>
        </w:rPr>
        <w:t>Есептен шығару</w:t>
      </w:r>
      <w:r w:rsidR="00AC64C4" w:rsidRPr="002D3DC4">
        <w:rPr>
          <w:b/>
          <w:color w:val="000000" w:themeColor="text1"/>
          <w:sz w:val="20"/>
          <w:szCs w:val="20"/>
        </w:rPr>
        <w:t>»</w:t>
      </w:r>
      <w:bookmarkEnd w:id="617"/>
      <w:bookmarkEnd w:id="618"/>
      <w:r w:rsidR="00785AB4">
        <w:rPr>
          <w:b/>
          <w:color w:val="000000" w:themeColor="text1"/>
          <w:sz w:val="20"/>
          <w:szCs w:val="20"/>
          <w:lang w:val="kk-KZ"/>
        </w:rPr>
        <w:t xml:space="preserve"> нысанында деректерді толтыру</w:t>
      </w:r>
    </w:p>
    <w:p w:rsidR="00AC64C4" w:rsidRPr="001D18D8" w:rsidRDefault="00AC64C4" w:rsidP="00AC64C4">
      <w:pPr>
        <w:rPr>
          <w:color w:val="000000" w:themeColor="text1"/>
        </w:rPr>
      </w:pPr>
    </w:p>
    <w:p w:rsidR="00AC64C4" w:rsidRDefault="00785AB4" w:rsidP="00175FEE">
      <w:pPr>
        <w:pStyle w:val="af7"/>
        <w:numPr>
          <w:ilvl w:val="0"/>
          <w:numId w:val="57"/>
        </w:numPr>
        <w:spacing w:line="25" w:lineRule="atLeast"/>
        <w:ind w:left="1134" w:hanging="425"/>
        <w:contextualSpacing/>
        <w:jc w:val="both"/>
        <w:rPr>
          <w:color w:val="000000" w:themeColor="text1"/>
        </w:rPr>
      </w:pPr>
      <w:r>
        <w:rPr>
          <w:color w:val="000000" w:themeColor="text1"/>
          <w:lang w:val="kk-KZ"/>
        </w:rPr>
        <w:t>Нысанға</w:t>
      </w:r>
      <w:r w:rsidR="00AC64C4" w:rsidRPr="001D18D8">
        <w:rPr>
          <w:color w:val="000000" w:themeColor="text1"/>
        </w:rPr>
        <w:t xml:space="preserve"> </w:t>
      </w:r>
      <w:r w:rsidR="00AC64C4" w:rsidRPr="001D18D8">
        <w:rPr>
          <w:color w:val="000000" w:themeColor="text1"/>
          <w:lang w:val="en-US"/>
        </w:rPr>
        <w:t>RSA</w:t>
      </w:r>
      <w:r w:rsidRPr="00785AB4">
        <w:rPr>
          <w:color w:val="000000" w:themeColor="text1"/>
        </w:rPr>
        <w:t xml:space="preserve"> </w:t>
      </w:r>
      <w:r>
        <w:rPr>
          <w:color w:val="000000" w:themeColor="text1"/>
        </w:rPr>
        <w:t>сертификат</w:t>
      </w:r>
      <w:r>
        <w:rPr>
          <w:color w:val="000000" w:themeColor="text1"/>
          <w:lang w:val="kk-KZ"/>
        </w:rPr>
        <w:t>ымен қол қойыңыз</w:t>
      </w:r>
      <w:r w:rsidR="00AC64C4" w:rsidRPr="001D18D8">
        <w:rPr>
          <w:color w:val="000000" w:themeColor="text1"/>
        </w:rPr>
        <w:t xml:space="preserve">, </w:t>
      </w:r>
      <w:r>
        <w:rPr>
          <w:color w:val="000000" w:themeColor="text1"/>
          <w:lang w:val="kk-KZ"/>
        </w:rPr>
        <w:t>содан кейін ол сақталады және тауар ВҚ</w:t>
      </w:r>
      <w:r>
        <w:rPr>
          <w:color w:val="000000" w:themeColor="text1"/>
        </w:rPr>
        <w:t>-</w:t>
      </w:r>
      <w:r>
        <w:rPr>
          <w:color w:val="000000" w:themeColor="text1"/>
          <w:lang w:val="kk-KZ"/>
        </w:rPr>
        <w:t>дан есептен шығарылады</w:t>
      </w:r>
      <w:r w:rsidR="00AC64C4" w:rsidRPr="001D18D8">
        <w:rPr>
          <w:color w:val="000000" w:themeColor="text1"/>
        </w:rPr>
        <w:t>.</w:t>
      </w:r>
      <w:bookmarkStart w:id="619" w:name="_Toc508812619"/>
      <w:bookmarkStart w:id="620" w:name="_Toc508812621"/>
      <w:bookmarkStart w:id="621" w:name="_Toc508812639"/>
      <w:bookmarkStart w:id="622" w:name="_Toc508812643"/>
      <w:bookmarkStart w:id="623" w:name="_Toc508812645"/>
      <w:bookmarkStart w:id="624" w:name="_Toc508812646"/>
      <w:bookmarkStart w:id="625" w:name="_Toc508812647"/>
      <w:bookmarkStart w:id="626" w:name="_Toc508812648"/>
      <w:bookmarkStart w:id="627" w:name="_Toc508812649"/>
      <w:bookmarkStart w:id="628" w:name="_Toc508812650"/>
      <w:bookmarkStart w:id="629" w:name="_Toc508812651"/>
      <w:bookmarkEnd w:id="619"/>
      <w:bookmarkEnd w:id="620"/>
      <w:bookmarkEnd w:id="621"/>
      <w:bookmarkEnd w:id="622"/>
      <w:bookmarkEnd w:id="623"/>
      <w:bookmarkEnd w:id="624"/>
      <w:bookmarkEnd w:id="625"/>
      <w:bookmarkEnd w:id="626"/>
      <w:bookmarkEnd w:id="627"/>
      <w:bookmarkEnd w:id="628"/>
      <w:bookmarkEnd w:id="629"/>
    </w:p>
    <w:p w:rsidR="005D7BA4" w:rsidRDefault="005D7BA4" w:rsidP="005D7BA4">
      <w:pPr>
        <w:pStyle w:val="af7"/>
        <w:spacing w:line="25" w:lineRule="atLeast"/>
        <w:ind w:left="1134"/>
        <w:contextualSpacing/>
        <w:jc w:val="both"/>
        <w:rPr>
          <w:color w:val="000000" w:themeColor="text1"/>
        </w:rPr>
      </w:pPr>
    </w:p>
    <w:p w:rsidR="005D7BA4" w:rsidRPr="001D18D8" w:rsidRDefault="00785AB4">
      <w:pPr>
        <w:pStyle w:val="8"/>
        <w:numPr>
          <w:ilvl w:val="4"/>
          <w:numId w:val="186"/>
        </w:numPr>
        <w:rPr>
          <w:rFonts w:ascii="Times New Roman" w:hAnsi="Times New Roman"/>
          <w:b/>
          <w:color w:val="000000" w:themeColor="text1"/>
          <w:sz w:val="24"/>
          <w:szCs w:val="24"/>
        </w:rPr>
      </w:pPr>
      <w:r>
        <w:rPr>
          <w:rFonts w:ascii="Times New Roman" w:hAnsi="Times New Roman"/>
          <w:b/>
          <w:color w:val="000000" w:themeColor="text1"/>
          <w:sz w:val="24"/>
          <w:szCs w:val="24"/>
          <w:lang w:val="kk-KZ"/>
        </w:rPr>
        <w:t>Өндіріске есептен шығару</w:t>
      </w:r>
    </w:p>
    <w:p w:rsidR="005D7BA4" w:rsidRPr="001D18D8" w:rsidRDefault="00785AB4" w:rsidP="00785AB4">
      <w:pPr>
        <w:spacing w:line="25" w:lineRule="atLeast"/>
        <w:ind w:firstLine="708"/>
        <w:jc w:val="both"/>
        <w:rPr>
          <w:color w:val="000000" w:themeColor="text1"/>
          <w:lang w:eastAsia="en-US"/>
        </w:rPr>
      </w:pPr>
      <w:r>
        <w:rPr>
          <w:color w:val="000000" w:themeColor="text1"/>
        </w:rPr>
        <w:t>«Виртуал</w:t>
      </w:r>
      <w:r>
        <w:rPr>
          <w:color w:val="000000" w:themeColor="text1"/>
          <w:lang w:val="kk-KZ"/>
        </w:rPr>
        <w:t>ды қойма модулінде</w:t>
      </w:r>
      <w:r w:rsidR="005D7BA4" w:rsidRPr="001D18D8">
        <w:rPr>
          <w:color w:val="000000" w:themeColor="text1"/>
        </w:rPr>
        <w:t>»</w:t>
      </w:r>
      <w:r>
        <w:rPr>
          <w:color w:val="000000" w:themeColor="text1"/>
          <w:lang w:val="kk-KZ"/>
        </w:rPr>
        <w:t xml:space="preserve"> өндіріс қажеттіліктеріне тауарларды есептен шығару қарастырылған</w:t>
      </w:r>
      <w:r w:rsidR="00CB2A5E">
        <w:rPr>
          <w:color w:val="000000" w:themeColor="text1"/>
        </w:rPr>
        <w:t xml:space="preserve">. </w:t>
      </w:r>
      <w:r w:rsidR="00CB2A5E">
        <w:rPr>
          <w:color w:val="000000" w:themeColor="text1"/>
          <w:lang w:val="kk-KZ"/>
        </w:rPr>
        <w:t>Ол үшін</w:t>
      </w:r>
      <w:r w:rsidR="00CB2A5E">
        <w:rPr>
          <w:color w:val="000000" w:themeColor="text1"/>
          <w:lang w:eastAsia="en-US"/>
        </w:rPr>
        <w:t xml:space="preserve"> «</w:t>
      </w:r>
      <w:r w:rsidR="00CB2A5E">
        <w:rPr>
          <w:color w:val="000000" w:themeColor="text1"/>
          <w:lang w:val="kk-KZ" w:eastAsia="en-US"/>
        </w:rPr>
        <w:t>Есептен шығару</w:t>
      </w:r>
      <w:r w:rsidR="005D7BA4" w:rsidRPr="001D18D8">
        <w:rPr>
          <w:color w:val="000000" w:themeColor="text1"/>
          <w:lang w:eastAsia="en-US"/>
        </w:rPr>
        <w:t>»</w:t>
      </w:r>
      <w:r w:rsidR="00CB2A5E">
        <w:rPr>
          <w:color w:val="000000" w:themeColor="text1"/>
          <w:lang w:val="kk-KZ" w:eastAsia="en-US"/>
        </w:rPr>
        <w:t xml:space="preserve"> нысанын құру қажет</w:t>
      </w:r>
      <w:r w:rsidR="005D7BA4" w:rsidRPr="001D18D8">
        <w:rPr>
          <w:color w:val="000000" w:themeColor="text1"/>
          <w:lang w:eastAsia="en-US"/>
        </w:rPr>
        <w:t>.</w:t>
      </w:r>
    </w:p>
    <w:p w:rsidR="005D7BA4" w:rsidRPr="001D18D8" w:rsidRDefault="00CB2A5E" w:rsidP="00175FEE">
      <w:pPr>
        <w:pStyle w:val="af7"/>
        <w:numPr>
          <w:ilvl w:val="0"/>
          <w:numId w:val="42"/>
        </w:numPr>
        <w:spacing w:line="25" w:lineRule="atLeast"/>
        <w:ind w:left="1134"/>
        <w:contextualSpacing/>
        <w:jc w:val="both"/>
        <w:rPr>
          <w:i/>
          <w:color w:val="000000" w:themeColor="text1"/>
        </w:rPr>
      </w:pPr>
      <w:r>
        <w:rPr>
          <w:color w:val="000000" w:themeColor="text1"/>
        </w:rPr>
        <w:t>«</w:t>
      </w:r>
      <w:r>
        <w:rPr>
          <w:color w:val="000000" w:themeColor="text1"/>
          <w:lang w:val="kk-KZ"/>
        </w:rPr>
        <w:t>Есептен шығару</w:t>
      </w:r>
      <w:r w:rsidR="005D7BA4" w:rsidRPr="001D18D8">
        <w:rPr>
          <w:color w:val="000000" w:themeColor="text1"/>
        </w:rPr>
        <w:t xml:space="preserve">» </w:t>
      </w:r>
      <w:r>
        <w:rPr>
          <w:color w:val="000000" w:themeColor="text1"/>
          <w:lang w:val="kk-KZ"/>
        </w:rPr>
        <w:t>нысанын құру үшін нысандар журналында</w:t>
      </w:r>
      <w:r w:rsidR="005D7BA4" w:rsidRPr="001D18D8">
        <w:rPr>
          <w:noProof/>
          <w:color w:val="000000" w:themeColor="text1"/>
        </w:rPr>
        <w:drawing>
          <wp:inline distT="0" distB="0" distL="0" distR="0" wp14:anchorId="262B1876" wp14:editId="5E562402">
            <wp:extent cx="1476375" cy="295275"/>
            <wp:effectExtent l="0" t="0" r="9525" b="9525"/>
            <wp:docPr id="706"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476375" cy="295275"/>
                    </a:xfrm>
                    <a:prstGeom prst="rect">
                      <a:avLst/>
                    </a:prstGeom>
                  </pic:spPr>
                </pic:pic>
              </a:graphicData>
            </a:graphic>
          </wp:inline>
        </w:drawing>
      </w:r>
      <w:r>
        <w:rPr>
          <w:color w:val="000000" w:themeColor="text1"/>
        </w:rPr>
        <w:t xml:space="preserve"> </w:t>
      </w:r>
      <w:r>
        <w:rPr>
          <w:color w:val="000000" w:themeColor="text1"/>
          <w:lang w:val="kk-KZ"/>
        </w:rPr>
        <w:t>батырмасын басыңыз</w:t>
      </w:r>
      <w:r>
        <w:rPr>
          <w:color w:val="000000" w:themeColor="text1"/>
        </w:rPr>
        <w:t xml:space="preserve">. </w:t>
      </w:r>
      <w:r>
        <w:rPr>
          <w:color w:val="000000" w:themeColor="text1"/>
          <w:lang w:val="kk-KZ"/>
        </w:rPr>
        <w:t>Ашылған терезеде</w:t>
      </w:r>
      <w:r>
        <w:rPr>
          <w:color w:val="000000" w:themeColor="text1"/>
        </w:rPr>
        <w:t xml:space="preserve"> «Тип» = «</w:t>
      </w:r>
      <w:r>
        <w:rPr>
          <w:color w:val="000000" w:themeColor="text1"/>
          <w:lang w:val="kk-KZ"/>
        </w:rPr>
        <w:t>Есептен шығару</w:t>
      </w:r>
      <w:r w:rsidR="005D7BA4" w:rsidRPr="001D18D8">
        <w:rPr>
          <w:color w:val="000000" w:themeColor="text1"/>
        </w:rPr>
        <w:t>»</w:t>
      </w:r>
      <w:r>
        <w:rPr>
          <w:color w:val="000000" w:themeColor="text1"/>
          <w:lang w:val="kk-KZ"/>
        </w:rPr>
        <w:t xml:space="preserve"> өрісін толтырыңыз</w:t>
      </w:r>
      <w:r w:rsidR="005D7BA4" w:rsidRPr="001D18D8">
        <w:rPr>
          <w:color w:val="000000" w:themeColor="text1"/>
        </w:rPr>
        <w:t xml:space="preserve">. </w:t>
      </w:r>
    </w:p>
    <w:p w:rsidR="005D7BA4" w:rsidRPr="001D18D8" w:rsidRDefault="00CB2A5E" w:rsidP="00175FEE">
      <w:pPr>
        <w:pStyle w:val="af7"/>
        <w:numPr>
          <w:ilvl w:val="0"/>
          <w:numId w:val="42"/>
        </w:numPr>
        <w:spacing w:line="25" w:lineRule="atLeast"/>
        <w:ind w:left="1134" w:hanging="425"/>
        <w:contextualSpacing/>
        <w:jc w:val="both"/>
        <w:rPr>
          <w:color w:val="000000" w:themeColor="text1"/>
        </w:rPr>
      </w:pPr>
      <w:r>
        <w:rPr>
          <w:color w:val="000000" w:themeColor="text1"/>
          <w:lang w:val="kk-KZ"/>
        </w:rPr>
        <w:t>Нысан типін таңдағаннан кейін таңдалған типке сәйкес келетін өрістер жиыны шығады</w:t>
      </w:r>
      <w:r w:rsidR="005D7BA4" w:rsidRPr="001D18D8">
        <w:rPr>
          <w:color w:val="000000" w:themeColor="text1"/>
        </w:rPr>
        <w:t xml:space="preserve">. </w:t>
      </w:r>
    </w:p>
    <w:p w:rsidR="005D7BA4" w:rsidRPr="001D18D8" w:rsidRDefault="005D7BA4" w:rsidP="005D7BA4">
      <w:pPr>
        <w:pStyle w:val="af7"/>
        <w:spacing w:line="25" w:lineRule="atLeast"/>
        <w:ind w:left="0"/>
        <w:jc w:val="center"/>
        <w:rPr>
          <w:noProof/>
          <w:color w:val="000000" w:themeColor="text1"/>
        </w:rPr>
      </w:pPr>
      <w:r w:rsidRPr="001D18D8">
        <w:rPr>
          <w:noProof/>
          <w:color w:val="000000" w:themeColor="text1"/>
        </w:rPr>
        <w:lastRenderedPageBreak/>
        <w:drawing>
          <wp:inline distT="0" distB="0" distL="0" distR="0" wp14:anchorId="29B042F6" wp14:editId="6A058FDC">
            <wp:extent cx="5524603" cy="4395470"/>
            <wp:effectExtent l="19050" t="19050" r="19050" b="24130"/>
            <wp:docPr id="707"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cstate="print"/>
                    <a:stretch>
                      <a:fillRect/>
                    </a:stretch>
                  </pic:blipFill>
                  <pic:spPr>
                    <a:xfrm>
                      <a:off x="0" y="0"/>
                      <a:ext cx="5536181" cy="4404682"/>
                    </a:xfrm>
                    <a:prstGeom prst="rect">
                      <a:avLst/>
                    </a:prstGeom>
                    <a:ln>
                      <a:solidFill>
                        <a:schemeClr val="bg1">
                          <a:lumMod val="65000"/>
                        </a:schemeClr>
                      </a:solidFill>
                    </a:ln>
                  </pic:spPr>
                </pic:pic>
              </a:graphicData>
            </a:graphic>
          </wp:inline>
        </w:drawing>
      </w:r>
    </w:p>
    <w:bookmarkStart w:id="630" w:name="_Toc24636502"/>
    <w:bookmarkStart w:id="631" w:name="_Toc25246847"/>
    <w:p w:rsidR="005D7BA4" w:rsidRPr="00CB2A5E"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5D7BA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360</w:t>
      </w:r>
      <w:r w:rsidRPr="002D3DC4">
        <w:rPr>
          <w:b/>
          <w:color w:val="000000" w:themeColor="text1"/>
          <w:sz w:val="20"/>
          <w:szCs w:val="20"/>
        </w:rPr>
        <w:fldChar w:fldCharType="end"/>
      </w:r>
      <w:r w:rsidR="00CB2A5E">
        <w:rPr>
          <w:b/>
          <w:color w:val="000000" w:themeColor="text1"/>
          <w:sz w:val="20"/>
          <w:szCs w:val="20"/>
        </w:rPr>
        <w:t>-</w:t>
      </w:r>
      <w:r w:rsidR="00CB2A5E">
        <w:rPr>
          <w:b/>
          <w:color w:val="000000" w:themeColor="text1"/>
          <w:sz w:val="20"/>
          <w:szCs w:val="20"/>
          <w:lang w:val="kk-KZ"/>
        </w:rPr>
        <w:t>сурет</w:t>
      </w:r>
      <w:r w:rsidR="00CB2A5E">
        <w:rPr>
          <w:b/>
          <w:color w:val="000000" w:themeColor="text1"/>
          <w:sz w:val="20"/>
          <w:szCs w:val="20"/>
        </w:rPr>
        <w:t>. «</w:t>
      </w:r>
      <w:r w:rsidR="00CB2A5E">
        <w:rPr>
          <w:b/>
          <w:color w:val="000000" w:themeColor="text1"/>
          <w:sz w:val="20"/>
          <w:szCs w:val="20"/>
          <w:lang w:val="kk-KZ"/>
        </w:rPr>
        <w:t>Есептен шығару</w:t>
      </w:r>
      <w:r w:rsidR="005D7BA4" w:rsidRPr="002D3DC4">
        <w:rPr>
          <w:b/>
          <w:color w:val="000000" w:themeColor="text1"/>
          <w:sz w:val="20"/>
          <w:szCs w:val="20"/>
        </w:rPr>
        <w:t>»</w:t>
      </w:r>
      <w:bookmarkEnd w:id="630"/>
      <w:bookmarkEnd w:id="631"/>
      <w:r w:rsidR="00CB2A5E">
        <w:rPr>
          <w:b/>
          <w:color w:val="000000" w:themeColor="text1"/>
          <w:sz w:val="20"/>
          <w:szCs w:val="20"/>
          <w:lang w:val="kk-KZ"/>
        </w:rPr>
        <w:t xml:space="preserve"> нысанының өрісі</w:t>
      </w:r>
    </w:p>
    <w:p w:rsidR="005D7BA4" w:rsidRPr="00CB2A5E" w:rsidRDefault="00CB2A5E" w:rsidP="00175FEE">
      <w:pPr>
        <w:pStyle w:val="af7"/>
        <w:numPr>
          <w:ilvl w:val="0"/>
          <w:numId w:val="42"/>
        </w:numPr>
        <w:spacing w:line="25" w:lineRule="atLeast"/>
        <w:ind w:left="1134" w:hanging="425"/>
        <w:contextualSpacing/>
        <w:jc w:val="both"/>
        <w:rPr>
          <w:color w:val="000000" w:themeColor="text1"/>
          <w:lang w:val="kk-KZ"/>
        </w:rPr>
      </w:pPr>
      <w:r>
        <w:rPr>
          <w:color w:val="000000" w:themeColor="text1"/>
          <w:lang w:val="kk-KZ"/>
        </w:rPr>
        <w:t>Тауарды есептен шығару жүргізілетін қойманы көрсету қажет</w:t>
      </w:r>
      <w:r w:rsidR="005D7BA4" w:rsidRPr="00CB2A5E">
        <w:rPr>
          <w:color w:val="000000" w:themeColor="text1"/>
          <w:lang w:val="kk-KZ"/>
        </w:rPr>
        <w:t>.</w:t>
      </w:r>
    </w:p>
    <w:p w:rsidR="005D7BA4" w:rsidRPr="001D18D8" w:rsidRDefault="005D7BA4" w:rsidP="005D7BA4">
      <w:pPr>
        <w:pStyle w:val="af7"/>
        <w:spacing w:after="160" w:line="25" w:lineRule="atLeast"/>
        <w:ind w:left="0"/>
        <w:jc w:val="center"/>
        <w:rPr>
          <w:color w:val="000000" w:themeColor="text1"/>
        </w:rPr>
      </w:pPr>
      <w:r w:rsidRPr="00CB2A5E">
        <w:rPr>
          <w:noProof/>
          <w:color w:val="000000" w:themeColor="text1"/>
          <w:lang w:val="kk-KZ"/>
        </w:rPr>
        <w:t xml:space="preserve"> </w:t>
      </w:r>
      <w:r w:rsidRPr="001D18D8">
        <w:rPr>
          <w:noProof/>
          <w:color w:val="000000" w:themeColor="text1"/>
        </w:rPr>
        <w:drawing>
          <wp:inline distT="0" distB="0" distL="0" distR="0" wp14:anchorId="726CE979" wp14:editId="5745BF24">
            <wp:extent cx="5570703" cy="1356478"/>
            <wp:effectExtent l="19050" t="19050" r="11430" b="15240"/>
            <wp:docPr id="708"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cstate="print"/>
                    <a:stretch>
                      <a:fillRect/>
                    </a:stretch>
                  </pic:blipFill>
                  <pic:spPr>
                    <a:xfrm>
                      <a:off x="0" y="0"/>
                      <a:ext cx="5570703" cy="1356478"/>
                    </a:xfrm>
                    <a:prstGeom prst="rect">
                      <a:avLst/>
                    </a:prstGeom>
                    <a:ln>
                      <a:solidFill>
                        <a:schemeClr val="bg1">
                          <a:lumMod val="65000"/>
                        </a:schemeClr>
                      </a:solidFill>
                    </a:ln>
                  </pic:spPr>
                </pic:pic>
              </a:graphicData>
            </a:graphic>
          </wp:inline>
        </w:drawing>
      </w:r>
    </w:p>
    <w:bookmarkStart w:id="632" w:name="_Toc24636503"/>
    <w:bookmarkStart w:id="633" w:name="_Toc25246848"/>
    <w:p w:rsidR="005D7BA4" w:rsidRPr="00CB2A5E"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5D7BA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361</w:t>
      </w:r>
      <w:r w:rsidRPr="002D3DC4">
        <w:rPr>
          <w:b/>
          <w:color w:val="000000" w:themeColor="text1"/>
          <w:sz w:val="20"/>
          <w:szCs w:val="20"/>
        </w:rPr>
        <w:fldChar w:fldCharType="end"/>
      </w:r>
      <w:r w:rsidR="00CB2A5E">
        <w:rPr>
          <w:b/>
          <w:color w:val="000000" w:themeColor="text1"/>
          <w:sz w:val="20"/>
          <w:szCs w:val="20"/>
        </w:rPr>
        <w:t>-</w:t>
      </w:r>
      <w:r w:rsidR="00CB2A5E">
        <w:rPr>
          <w:b/>
          <w:color w:val="000000" w:themeColor="text1"/>
          <w:sz w:val="20"/>
          <w:szCs w:val="20"/>
          <w:lang w:val="kk-KZ"/>
        </w:rPr>
        <w:t>сурет</w:t>
      </w:r>
      <w:r w:rsidR="005D7BA4" w:rsidRPr="002D3DC4">
        <w:rPr>
          <w:b/>
          <w:color w:val="000000" w:themeColor="text1"/>
          <w:sz w:val="20"/>
          <w:szCs w:val="20"/>
        </w:rPr>
        <w:t>.</w:t>
      </w:r>
      <w:bookmarkEnd w:id="632"/>
      <w:bookmarkEnd w:id="633"/>
      <w:r w:rsidR="00CB2A5E">
        <w:rPr>
          <w:b/>
          <w:color w:val="000000" w:themeColor="text1"/>
          <w:sz w:val="20"/>
          <w:szCs w:val="20"/>
          <w:lang w:val="kk-KZ"/>
        </w:rPr>
        <w:t xml:space="preserve"> Қойманы таңдау</w:t>
      </w:r>
    </w:p>
    <w:p w:rsidR="005D7BA4" w:rsidRPr="001D18D8" w:rsidRDefault="005D7BA4" w:rsidP="005D7BA4">
      <w:pPr>
        <w:pStyle w:val="af7"/>
        <w:spacing w:after="160" w:line="25" w:lineRule="atLeast"/>
        <w:ind w:left="851" w:hanging="360"/>
        <w:jc w:val="center"/>
        <w:rPr>
          <w:color w:val="000000" w:themeColor="text1"/>
        </w:rPr>
      </w:pPr>
    </w:p>
    <w:p w:rsidR="005D7BA4" w:rsidRPr="001D18D8" w:rsidRDefault="00CB2A5E" w:rsidP="00175FEE">
      <w:pPr>
        <w:pStyle w:val="af7"/>
        <w:numPr>
          <w:ilvl w:val="0"/>
          <w:numId w:val="42"/>
        </w:numPr>
        <w:spacing w:line="25" w:lineRule="atLeast"/>
        <w:ind w:left="1134" w:hanging="425"/>
        <w:contextualSpacing/>
        <w:jc w:val="both"/>
        <w:rPr>
          <w:color w:val="000000" w:themeColor="text1"/>
        </w:rPr>
      </w:pPr>
      <w:r>
        <w:rPr>
          <w:color w:val="000000" w:themeColor="text1"/>
          <w:lang w:val="kk-KZ"/>
        </w:rPr>
        <w:t>Тауарды таңдау үшін</w:t>
      </w:r>
      <w:r w:rsidR="005D7BA4" w:rsidRPr="001D18D8">
        <w:rPr>
          <w:color w:val="000000" w:themeColor="text1"/>
        </w:rPr>
        <w:t xml:space="preserve"> </w:t>
      </w:r>
      <w:r>
        <w:rPr>
          <w:color w:val="000000" w:themeColor="text1"/>
          <w:lang w:val="kk-KZ"/>
        </w:rPr>
        <w:t>тауарды таңдау батырмасын басу қажет</w:t>
      </w:r>
      <w:r w:rsidR="005D7BA4" w:rsidRPr="001D18D8">
        <w:rPr>
          <w:color w:val="000000" w:themeColor="text1"/>
        </w:rPr>
        <w:t>.</w:t>
      </w:r>
    </w:p>
    <w:p w:rsidR="005D7BA4" w:rsidRPr="001D18D8" w:rsidRDefault="005D7BA4" w:rsidP="005D7BA4">
      <w:pPr>
        <w:pStyle w:val="af7"/>
        <w:spacing w:line="25" w:lineRule="atLeast"/>
        <w:ind w:left="0"/>
        <w:jc w:val="center"/>
        <w:rPr>
          <w:noProof/>
          <w:color w:val="000000" w:themeColor="text1"/>
        </w:rPr>
      </w:pPr>
      <w:r w:rsidRPr="001D18D8">
        <w:rPr>
          <w:noProof/>
          <w:color w:val="000000" w:themeColor="text1"/>
        </w:rPr>
        <w:drawing>
          <wp:inline distT="0" distB="0" distL="0" distR="0" wp14:anchorId="29C2AF68" wp14:editId="2CCFEEC4">
            <wp:extent cx="5940425" cy="633095"/>
            <wp:effectExtent l="19050" t="19050" r="22225" b="14605"/>
            <wp:docPr id="709"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940425" cy="633095"/>
                    </a:xfrm>
                    <a:prstGeom prst="rect">
                      <a:avLst/>
                    </a:prstGeom>
                    <a:ln>
                      <a:solidFill>
                        <a:schemeClr val="bg1">
                          <a:lumMod val="65000"/>
                        </a:schemeClr>
                      </a:solidFill>
                    </a:ln>
                  </pic:spPr>
                </pic:pic>
              </a:graphicData>
            </a:graphic>
          </wp:inline>
        </w:drawing>
      </w:r>
    </w:p>
    <w:bookmarkStart w:id="634" w:name="_Toc24636504"/>
    <w:bookmarkStart w:id="635" w:name="_Toc25246849"/>
    <w:p w:rsidR="005D7BA4" w:rsidRPr="00CB2A5E"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5D7BA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362</w:t>
      </w:r>
      <w:r w:rsidRPr="002D3DC4">
        <w:rPr>
          <w:b/>
          <w:color w:val="000000" w:themeColor="text1"/>
          <w:sz w:val="20"/>
          <w:szCs w:val="20"/>
        </w:rPr>
        <w:fldChar w:fldCharType="end"/>
      </w:r>
      <w:r w:rsidR="00CB2A5E">
        <w:rPr>
          <w:b/>
          <w:color w:val="000000" w:themeColor="text1"/>
          <w:sz w:val="20"/>
          <w:szCs w:val="20"/>
        </w:rPr>
        <w:t>-</w:t>
      </w:r>
      <w:r w:rsidR="00CB2A5E">
        <w:rPr>
          <w:b/>
          <w:color w:val="000000" w:themeColor="text1"/>
          <w:sz w:val="20"/>
          <w:szCs w:val="20"/>
          <w:lang w:val="kk-KZ"/>
        </w:rPr>
        <w:t>сурет</w:t>
      </w:r>
      <w:r w:rsidR="005D7BA4" w:rsidRPr="002D3DC4">
        <w:rPr>
          <w:b/>
          <w:color w:val="000000" w:themeColor="text1"/>
          <w:sz w:val="20"/>
          <w:szCs w:val="20"/>
        </w:rPr>
        <w:t xml:space="preserve">. </w:t>
      </w:r>
      <w:bookmarkEnd w:id="634"/>
      <w:bookmarkEnd w:id="635"/>
      <w:r w:rsidR="00CB2A5E">
        <w:rPr>
          <w:b/>
          <w:color w:val="000000" w:themeColor="text1"/>
          <w:sz w:val="20"/>
          <w:szCs w:val="20"/>
          <w:lang w:val="kk-KZ"/>
        </w:rPr>
        <w:t>Тауарды таңдау батырмасы</w:t>
      </w:r>
    </w:p>
    <w:p w:rsidR="005D7BA4" w:rsidRPr="00CB2A5E" w:rsidRDefault="00CB2A5E" w:rsidP="00175FEE">
      <w:pPr>
        <w:pStyle w:val="af7"/>
        <w:numPr>
          <w:ilvl w:val="0"/>
          <w:numId w:val="42"/>
        </w:numPr>
        <w:spacing w:line="25" w:lineRule="atLeast"/>
        <w:ind w:left="1134" w:hanging="425"/>
        <w:contextualSpacing/>
        <w:jc w:val="both"/>
        <w:rPr>
          <w:color w:val="000000" w:themeColor="text1"/>
          <w:lang w:val="kk-KZ"/>
        </w:rPr>
      </w:pPr>
      <w:r>
        <w:rPr>
          <w:color w:val="000000" w:themeColor="text1"/>
          <w:lang w:val="kk-KZ"/>
        </w:rPr>
        <w:t xml:space="preserve">Ашылған терезеде </w:t>
      </w:r>
      <w:r w:rsidRPr="00CB2A5E">
        <w:rPr>
          <w:color w:val="000000" w:themeColor="text1"/>
          <w:lang w:val="kk-KZ"/>
        </w:rPr>
        <w:t>«</w:t>
      </w:r>
      <w:r>
        <w:rPr>
          <w:color w:val="000000" w:themeColor="text1"/>
          <w:lang w:val="kk-KZ"/>
        </w:rPr>
        <w:t>Тауарды таңдау</w:t>
      </w:r>
      <w:r w:rsidR="005D7BA4" w:rsidRPr="00CB2A5E">
        <w:rPr>
          <w:color w:val="000000" w:themeColor="text1"/>
          <w:lang w:val="kk-KZ"/>
        </w:rPr>
        <w:t>»</w:t>
      </w:r>
      <w:r>
        <w:rPr>
          <w:color w:val="000000" w:themeColor="text1"/>
          <w:lang w:val="kk-KZ"/>
        </w:rPr>
        <w:t xml:space="preserve"> батырмасын басыңыз</w:t>
      </w:r>
      <w:r w:rsidR="005D7BA4" w:rsidRPr="00CB2A5E">
        <w:rPr>
          <w:color w:val="000000" w:themeColor="text1"/>
          <w:lang w:val="kk-KZ"/>
        </w:rPr>
        <w:t>.</w:t>
      </w:r>
    </w:p>
    <w:p w:rsidR="005D7BA4" w:rsidRPr="001D18D8" w:rsidRDefault="005D7BA4" w:rsidP="005D7BA4">
      <w:pPr>
        <w:pStyle w:val="af7"/>
        <w:spacing w:line="25" w:lineRule="atLeast"/>
        <w:ind w:left="0"/>
        <w:jc w:val="center"/>
        <w:rPr>
          <w:color w:val="000000" w:themeColor="text1"/>
        </w:rPr>
      </w:pPr>
      <w:r w:rsidRPr="001D18D8">
        <w:rPr>
          <w:noProof/>
          <w:color w:val="000000" w:themeColor="text1"/>
        </w:rPr>
        <w:lastRenderedPageBreak/>
        <w:drawing>
          <wp:inline distT="0" distB="0" distL="0" distR="0" wp14:anchorId="4007A1B5" wp14:editId="7FD361AF">
            <wp:extent cx="5940425" cy="3562985"/>
            <wp:effectExtent l="19050" t="19050" r="22225" b="18415"/>
            <wp:docPr id="710"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940425" cy="3562985"/>
                    </a:xfrm>
                    <a:prstGeom prst="rect">
                      <a:avLst/>
                    </a:prstGeom>
                    <a:ln>
                      <a:solidFill>
                        <a:schemeClr val="bg1">
                          <a:lumMod val="65000"/>
                        </a:schemeClr>
                      </a:solidFill>
                    </a:ln>
                  </pic:spPr>
                </pic:pic>
              </a:graphicData>
            </a:graphic>
          </wp:inline>
        </w:drawing>
      </w:r>
    </w:p>
    <w:bookmarkStart w:id="636" w:name="_Toc24636505"/>
    <w:bookmarkStart w:id="637" w:name="_Toc25246850"/>
    <w:p w:rsidR="005D7BA4" w:rsidRPr="00CB2A5E"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5D7BA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363</w:t>
      </w:r>
      <w:r w:rsidRPr="002D3DC4">
        <w:rPr>
          <w:b/>
          <w:color w:val="000000" w:themeColor="text1"/>
          <w:sz w:val="20"/>
          <w:szCs w:val="20"/>
        </w:rPr>
        <w:fldChar w:fldCharType="end"/>
      </w:r>
      <w:r w:rsidR="00CB2A5E">
        <w:rPr>
          <w:b/>
          <w:color w:val="000000" w:themeColor="text1"/>
          <w:sz w:val="20"/>
          <w:szCs w:val="20"/>
        </w:rPr>
        <w:t>-</w:t>
      </w:r>
      <w:r w:rsidR="00CB2A5E">
        <w:rPr>
          <w:b/>
          <w:color w:val="000000" w:themeColor="text1"/>
          <w:sz w:val="20"/>
          <w:szCs w:val="20"/>
          <w:lang w:val="kk-KZ"/>
        </w:rPr>
        <w:t>сурет</w:t>
      </w:r>
      <w:r w:rsidR="005D7BA4" w:rsidRPr="002D3DC4">
        <w:rPr>
          <w:b/>
          <w:color w:val="000000" w:themeColor="text1"/>
          <w:sz w:val="20"/>
          <w:szCs w:val="20"/>
        </w:rPr>
        <w:t xml:space="preserve">. </w:t>
      </w:r>
      <w:bookmarkEnd w:id="636"/>
      <w:bookmarkEnd w:id="637"/>
      <w:r w:rsidR="00CB2A5E">
        <w:rPr>
          <w:b/>
          <w:color w:val="000000" w:themeColor="text1"/>
          <w:sz w:val="20"/>
          <w:szCs w:val="20"/>
          <w:lang w:val="kk-KZ"/>
        </w:rPr>
        <w:t>Тауар туралы деректерді толтыруға арналған терезе</w:t>
      </w:r>
    </w:p>
    <w:p w:rsidR="005D7BA4" w:rsidRPr="00CB2A5E" w:rsidRDefault="00CB2A5E" w:rsidP="00175FEE">
      <w:pPr>
        <w:pStyle w:val="af7"/>
        <w:numPr>
          <w:ilvl w:val="0"/>
          <w:numId w:val="42"/>
        </w:numPr>
        <w:spacing w:line="25" w:lineRule="atLeast"/>
        <w:ind w:left="1134" w:hanging="425"/>
        <w:contextualSpacing/>
        <w:jc w:val="both"/>
        <w:rPr>
          <w:color w:val="000000" w:themeColor="text1"/>
          <w:lang w:val="kk-KZ"/>
        </w:rPr>
      </w:pPr>
      <w:r>
        <w:rPr>
          <w:color w:val="000000" w:themeColor="text1"/>
          <w:lang w:val="kk-KZ"/>
        </w:rPr>
        <w:t>Бұрын таңдалған қоймада бар қалдықтар көрінеді</w:t>
      </w:r>
      <w:r w:rsidR="005D7BA4" w:rsidRPr="00CB2A5E">
        <w:rPr>
          <w:color w:val="000000" w:themeColor="text1"/>
          <w:lang w:val="kk-KZ"/>
        </w:rPr>
        <w:t>.</w:t>
      </w:r>
    </w:p>
    <w:p w:rsidR="005D7BA4" w:rsidRPr="001D18D8" w:rsidRDefault="005D7BA4" w:rsidP="005D7BA4">
      <w:pPr>
        <w:pStyle w:val="af7"/>
        <w:spacing w:line="25" w:lineRule="atLeast"/>
        <w:ind w:left="0"/>
        <w:jc w:val="center"/>
        <w:rPr>
          <w:noProof/>
          <w:color w:val="000000" w:themeColor="text1"/>
        </w:rPr>
      </w:pPr>
      <w:r w:rsidRPr="001D18D8">
        <w:rPr>
          <w:noProof/>
          <w:color w:val="000000" w:themeColor="text1"/>
        </w:rPr>
        <w:drawing>
          <wp:inline distT="0" distB="0" distL="0" distR="0" wp14:anchorId="6B577AF8" wp14:editId="16157ACD">
            <wp:extent cx="5940425" cy="2616200"/>
            <wp:effectExtent l="19050" t="19050" r="22225" b="12700"/>
            <wp:docPr id="711"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stretch>
                      <a:fillRect/>
                    </a:stretch>
                  </pic:blipFill>
                  <pic:spPr>
                    <a:xfrm>
                      <a:off x="0" y="0"/>
                      <a:ext cx="5940425" cy="2616200"/>
                    </a:xfrm>
                    <a:prstGeom prst="rect">
                      <a:avLst/>
                    </a:prstGeom>
                    <a:ln>
                      <a:solidFill>
                        <a:schemeClr val="bg1">
                          <a:lumMod val="65000"/>
                        </a:schemeClr>
                      </a:solidFill>
                    </a:ln>
                  </pic:spPr>
                </pic:pic>
              </a:graphicData>
            </a:graphic>
          </wp:inline>
        </w:drawing>
      </w:r>
    </w:p>
    <w:bookmarkStart w:id="638" w:name="_Toc24636506"/>
    <w:bookmarkStart w:id="639" w:name="_Toc25246851"/>
    <w:p w:rsidR="005D7BA4" w:rsidRPr="00CB2A5E"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5D7BA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364</w:t>
      </w:r>
      <w:r w:rsidRPr="002D3DC4">
        <w:rPr>
          <w:b/>
          <w:color w:val="000000" w:themeColor="text1"/>
          <w:sz w:val="20"/>
          <w:szCs w:val="20"/>
        </w:rPr>
        <w:fldChar w:fldCharType="end"/>
      </w:r>
      <w:r w:rsidR="00CB2A5E">
        <w:rPr>
          <w:b/>
          <w:color w:val="000000" w:themeColor="text1"/>
          <w:sz w:val="20"/>
          <w:szCs w:val="20"/>
        </w:rPr>
        <w:t>-</w:t>
      </w:r>
      <w:r w:rsidR="00CB2A5E">
        <w:rPr>
          <w:b/>
          <w:color w:val="000000" w:themeColor="text1"/>
          <w:sz w:val="20"/>
          <w:szCs w:val="20"/>
          <w:lang w:val="kk-KZ"/>
        </w:rPr>
        <w:t>сурет</w:t>
      </w:r>
      <w:r w:rsidR="005D7BA4" w:rsidRPr="002D3DC4">
        <w:rPr>
          <w:b/>
          <w:color w:val="000000" w:themeColor="text1"/>
          <w:sz w:val="20"/>
          <w:szCs w:val="20"/>
        </w:rPr>
        <w:t xml:space="preserve">. </w:t>
      </w:r>
      <w:bookmarkEnd w:id="638"/>
      <w:bookmarkEnd w:id="639"/>
      <w:r w:rsidR="00CB2A5E">
        <w:rPr>
          <w:b/>
          <w:color w:val="000000" w:themeColor="text1"/>
          <w:sz w:val="20"/>
          <w:szCs w:val="20"/>
          <w:lang w:val="kk-KZ"/>
        </w:rPr>
        <w:t>Таңдалған қоймадағы қалдықтар</w:t>
      </w:r>
    </w:p>
    <w:p w:rsidR="005D7BA4" w:rsidRPr="00CB2A5E" w:rsidRDefault="00CB2A5E" w:rsidP="00175FEE">
      <w:pPr>
        <w:pStyle w:val="af7"/>
        <w:numPr>
          <w:ilvl w:val="0"/>
          <w:numId w:val="42"/>
        </w:numPr>
        <w:spacing w:line="25" w:lineRule="atLeast"/>
        <w:ind w:left="1134" w:hanging="425"/>
        <w:contextualSpacing/>
        <w:jc w:val="both"/>
        <w:rPr>
          <w:color w:val="000000" w:themeColor="text1"/>
          <w:lang w:val="kk-KZ"/>
        </w:rPr>
      </w:pPr>
      <w:r>
        <w:rPr>
          <w:color w:val="000000" w:themeColor="text1"/>
          <w:lang w:val="kk-KZ"/>
        </w:rPr>
        <w:t>Өндіріс қажеттілігі үшін есептен шығару қажет тауарды таңдаңыз және «Таңдау</w:t>
      </w:r>
      <w:r w:rsidR="005D7BA4" w:rsidRPr="00CB2A5E">
        <w:rPr>
          <w:color w:val="000000" w:themeColor="text1"/>
          <w:lang w:val="kk-KZ"/>
        </w:rPr>
        <w:t>»</w:t>
      </w:r>
      <w:r>
        <w:rPr>
          <w:color w:val="000000" w:themeColor="text1"/>
          <w:lang w:val="kk-KZ"/>
        </w:rPr>
        <w:t xml:space="preserve"> батырмасын басыңыз</w:t>
      </w:r>
      <w:r w:rsidR="005D7BA4" w:rsidRPr="00CB2A5E">
        <w:rPr>
          <w:color w:val="000000" w:themeColor="text1"/>
          <w:lang w:val="kk-KZ"/>
        </w:rPr>
        <w:t>.</w:t>
      </w:r>
    </w:p>
    <w:p w:rsidR="005D7BA4" w:rsidRPr="001D18D8" w:rsidRDefault="005D7BA4" w:rsidP="005D7BA4">
      <w:pPr>
        <w:spacing w:after="160" w:line="25" w:lineRule="atLeast"/>
        <w:jc w:val="both"/>
        <w:rPr>
          <w:b/>
          <w:i/>
          <w:color w:val="000000" w:themeColor="text1"/>
        </w:rPr>
      </w:pPr>
      <w:r w:rsidRPr="001D18D8">
        <w:rPr>
          <w:noProof/>
          <w:color w:val="000000" w:themeColor="text1"/>
        </w:rPr>
        <w:lastRenderedPageBreak/>
        <w:drawing>
          <wp:inline distT="0" distB="0" distL="0" distR="0" wp14:anchorId="5114C3F1" wp14:editId="24ADDA9B">
            <wp:extent cx="5940425" cy="2640330"/>
            <wp:effectExtent l="19050" t="19050" r="22225" b="26670"/>
            <wp:docPr id="712"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stretch>
                      <a:fillRect/>
                    </a:stretch>
                  </pic:blipFill>
                  <pic:spPr>
                    <a:xfrm>
                      <a:off x="0" y="0"/>
                      <a:ext cx="5940425" cy="2640330"/>
                    </a:xfrm>
                    <a:prstGeom prst="rect">
                      <a:avLst/>
                    </a:prstGeom>
                    <a:ln>
                      <a:solidFill>
                        <a:schemeClr val="bg1">
                          <a:lumMod val="65000"/>
                        </a:schemeClr>
                      </a:solidFill>
                    </a:ln>
                  </pic:spPr>
                </pic:pic>
              </a:graphicData>
            </a:graphic>
          </wp:inline>
        </w:drawing>
      </w:r>
    </w:p>
    <w:bookmarkStart w:id="640" w:name="_Toc24636507"/>
    <w:bookmarkStart w:id="641" w:name="_Toc25246852"/>
    <w:p w:rsidR="005D7BA4" w:rsidRPr="002D3DC4" w:rsidRDefault="00C84897" w:rsidP="002D3DC4">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fldChar w:fldCharType="begin"/>
      </w:r>
      <w:r w:rsidR="005D7BA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365</w:t>
      </w:r>
      <w:r w:rsidRPr="002D3DC4">
        <w:rPr>
          <w:b/>
          <w:color w:val="000000" w:themeColor="text1"/>
          <w:sz w:val="20"/>
          <w:szCs w:val="20"/>
        </w:rPr>
        <w:fldChar w:fldCharType="end"/>
      </w:r>
      <w:r w:rsidR="00CB2A5E">
        <w:rPr>
          <w:b/>
          <w:color w:val="000000" w:themeColor="text1"/>
          <w:sz w:val="20"/>
          <w:szCs w:val="20"/>
        </w:rPr>
        <w:t>-</w:t>
      </w:r>
      <w:r w:rsidR="00CB2A5E">
        <w:rPr>
          <w:b/>
          <w:color w:val="000000" w:themeColor="text1"/>
          <w:sz w:val="20"/>
          <w:szCs w:val="20"/>
          <w:lang w:val="kk-KZ"/>
        </w:rPr>
        <w:t>сурет</w:t>
      </w:r>
      <w:r w:rsidR="005D7BA4" w:rsidRPr="002D3DC4">
        <w:rPr>
          <w:b/>
          <w:color w:val="000000" w:themeColor="text1"/>
          <w:sz w:val="20"/>
          <w:szCs w:val="20"/>
        </w:rPr>
        <w:t xml:space="preserve">. </w:t>
      </w:r>
      <w:bookmarkEnd w:id="640"/>
      <w:bookmarkEnd w:id="641"/>
      <w:r w:rsidR="00CB2A5E">
        <w:rPr>
          <w:b/>
          <w:color w:val="000000" w:themeColor="text1"/>
          <w:sz w:val="20"/>
          <w:szCs w:val="20"/>
          <w:lang w:val="kk-KZ"/>
        </w:rPr>
        <w:t>Есептен шығару үшін тауарды таңдаңыз</w:t>
      </w:r>
      <w:r w:rsidR="005D7BA4" w:rsidRPr="002D3DC4">
        <w:rPr>
          <w:b/>
          <w:color w:val="000000" w:themeColor="text1"/>
          <w:sz w:val="20"/>
          <w:szCs w:val="20"/>
        </w:rPr>
        <w:t xml:space="preserve"> </w:t>
      </w:r>
    </w:p>
    <w:p w:rsidR="005D7BA4" w:rsidRPr="001D18D8" w:rsidRDefault="00CB2A5E" w:rsidP="00175FEE">
      <w:pPr>
        <w:pStyle w:val="af7"/>
        <w:numPr>
          <w:ilvl w:val="0"/>
          <w:numId w:val="42"/>
        </w:numPr>
        <w:spacing w:line="25" w:lineRule="atLeast"/>
        <w:ind w:left="1134" w:hanging="425"/>
        <w:contextualSpacing/>
        <w:jc w:val="both"/>
        <w:rPr>
          <w:color w:val="000000" w:themeColor="text1"/>
        </w:rPr>
      </w:pPr>
      <w:r>
        <w:rPr>
          <w:color w:val="000000" w:themeColor="text1"/>
          <w:lang w:val="kk-KZ"/>
        </w:rPr>
        <w:t>Қалған өрістерді толтырыңыз және</w:t>
      </w:r>
      <w:r>
        <w:rPr>
          <w:color w:val="000000" w:themeColor="text1"/>
        </w:rPr>
        <w:t xml:space="preserve"> «</w:t>
      </w:r>
      <w:r>
        <w:rPr>
          <w:color w:val="000000" w:themeColor="text1"/>
          <w:lang w:val="kk-KZ"/>
        </w:rPr>
        <w:t>Дайын</w:t>
      </w:r>
      <w:r w:rsidR="005D7BA4" w:rsidRPr="001D18D8">
        <w:rPr>
          <w:color w:val="000000" w:themeColor="text1"/>
        </w:rPr>
        <w:t>»</w:t>
      </w:r>
      <w:r>
        <w:rPr>
          <w:color w:val="000000" w:themeColor="text1"/>
          <w:lang w:val="kk-KZ"/>
        </w:rPr>
        <w:t xml:space="preserve"> батырмасын басыңыз</w:t>
      </w:r>
      <w:r w:rsidR="005D7BA4" w:rsidRPr="001D18D8">
        <w:rPr>
          <w:color w:val="000000" w:themeColor="text1"/>
        </w:rPr>
        <w:t>.</w:t>
      </w:r>
    </w:p>
    <w:p w:rsidR="005D7BA4" w:rsidRPr="001D18D8" w:rsidRDefault="005D7BA4" w:rsidP="005D7BA4">
      <w:pPr>
        <w:pStyle w:val="af7"/>
        <w:spacing w:line="25" w:lineRule="atLeast"/>
        <w:ind w:left="0"/>
        <w:jc w:val="center"/>
        <w:rPr>
          <w:noProof/>
          <w:color w:val="000000" w:themeColor="text1"/>
          <w:lang w:val="en-US"/>
        </w:rPr>
      </w:pPr>
      <w:r w:rsidRPr="001D18D8">
        <w:rPr>
          <w:noProof/>
          <w:color w:val="000000" w:themeColor="text1"/>
        </w:rPr>
        <w:t xml:space="preserve"> </w:t>
      </w:r>
      <w:r w:rsidRPr="001D18D8">
        <w:rPr>
          <w:noProof/>
          <w:color w:val="000000" w:themeColor="text1"/>
        </w:rPr>
        <w:drawing>
          <wp:inline distT="0" distB="0" distL="0" distR="0" wp14:anchorId="3CA82EEC" wp14:editId="1B1CD992">
            <wp:extent cx="5940425" cy="3505200"/>
            <wp:effectExtent l="19050" t="19050" r="22225" b="19050"/>
            <wp:docPr id="713"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cstate="print"/>
                    <a:stretch>
                      <a:fillRect/>
                    </a:stretch>
                  </pic:blipFill>
                  <pic:spPr>
                    <a:xfrm>
                      <a:off x="0" y="0"/>
                      <a:ext cx="5940425" cy="3505200"/>
                    </a:xfrm>
                    <a:prstGeom prst="rect">
                      <a:avLst/>
                    </a:prstGeom>
                    <a:ln>
                      <a:solidFill>
                        <a:schemeClr val="bg1">
                          <a:lumMod val="65000"/>
                        </a:schemeClr>
                      </a:solidFill>
                    </a:ln>
                  </pic:spPr>
                </pic:pic>
              </a:graphicData>
            </a:graphic>
          </wp:inline>
        </w:drawing>
      </w:r>
    </w:p>
    <w:bookmarkStart w:id="642" w:name="_Toc24636508"/>
    <w:bookmarkStart w:id="643" w:name="_Toc25246853"/>
    <w:p w:rsidR="005D7BA4" w:rsidRPr="00CB2A5E"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5D7BA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366</w:t>
      </w:r>
      <w:r w:rsidRPr="002D3DC4">
        <w:rPr>
          <w:b/>
          <w:color w:val="000000" w:themeColor="text1"/>
          <w:sz w:val="20"/>
          <w:szCs w:val="20"/>
        </w:rPr>
        <w:fldChar w:fldCharType="end"/>
      </w:r>
      <w:r w:rsidR="00CB2A5E">
        <w:rPr>
          <w:b/>
          <w:color w:val="000000" w:themeColor="text1"/>
          <w:sz w:val="20"/>
          <w:szCs w:val="20"/>
        </w:rPr>
        <w:t>-</w:t>
      </w:r>
      <w:r w:rsidR="00CB2A5E">
        <w:rPr>
          <w:b/>
          <w:color w:val="000000" w:themeColor="text1"/>
          <w:sz w:val="20"/>
          <w:szCs w:val="20"/>
          <w:lang w:val="kk-KZ"/>
        </w:rPr>
        <w:t>сурет</w:t>
      </w:r>
      <w:r w:rsidR="005D7BA4" w:rsidRPr="002D3DC4">
        <w:rPr>
          <w:b/>
          <w:color w:val="000000" w:themeColor="text1"/>
          <w:sz w:val="20"/>
          <w:szCs w:val="20"/>
        </w:rPr>
        <w:t xml:space="preserve">. </w:t>
      </w:r>
      <w:bookmarkEnd w:id="642"/>
      <w:bookmarkEnd w:id="643"/>
      <w:r w:rsidR="00CB2A5E">
        <w:rPr>
          <w:b/>
          <w:color w:val="000000" w:themeColor="text1"/>
          <w:sz w:val="20"/>
          <w:szCs w:val="20"/>
          <w:lang w:val="kk-KZ"/>
        </w:rPr>
        <w:t>Тауар туралы деректерді толтыру</w:t>
      </w:r>
    </w:p>
    <w:p w:rsidR="005D7BA4" w:rsidRPr="00CB2A5E" w:rsidRDefault="00CB2A5E" w:rsidP="00175FEE">
      <w:pPr>
        <w:pStyle w:val="af7"/>
        <w:numPr>
          <w:ilvl w:val="0"/>
          <w:numId w:val="42"/>
        </w:numPr>
        <w:spacing w:line="25" w:lineRule="atLeast"/>
        <w:ind w:left="1134" w:hanging="425"/>
        <w:contextualSpacing/>
        <w:jc w:val="both"/>
        <w:rPr>
          <w:color w:val="000000" w:themeColor="text1"/>
          <w:lang w:val="kk-KZ"/>
        </w:rPr>
      </w:pPr>
      <w:r>
        <w:rPr>
          <w:color w:val="000000" w:themeColor="text1"/>
          <w:lang w:val="kk-KZ"/>
        </w:rPr>
        <w:t>Нысанның қалған өрістерін толтырыңыз және</w:t>
      </w:r>
      <w:r w:rsidR="005D7BA4" w:rsidRPr="00CB2A5E">
        <w:rPr>
          <w:color w:val="000000" w:themeColor="text1"/>
          <w:lang w:val="kk-KZ"/>
        </w:rPr>
        <w:t xml:space="preserve"> </w:t>
      </w:r>
      <w:r w:rsidRPr="00CB2A5E">
        <w:rPr>
          <w:color w:val="000000" w:themeColor="text1"/>
          <w:lang w:val="kk-KZ"/>
        </w:rPr>
        <w:t>«С</w:t>
      </w:r>
      <w:r>
        <w:rPr>
          <w:color w:val="000000" w:themeColor="text1"/>
          <w:lang w:val="kk-KZ"/>
        </w:rPr>
        <w:t>ақтау</w:t>
      </w:r>
      <w:r w:rsidR="005D7BA4" w:rsidRPr="00CB2A5E">
        <w:rPr>
          <w:color w:val="000000" w:themeColor="text1"/>
          <w:lang w:val="kk-KZ"/>
        </w:rPr>
        <w:t>»</w:t>
      </w:r>
      <w:r>
        <w:rPr>
          <w:color w:val="000000" w:themeColor="text1"/>
          <w:lang w:val="kk-KZ"/>
        </w:rPr>
        <w:t xml:space="preserve"> батырмасын басыңыз</w:t>
      </w:r>
      <w:r w:rsidR="005D7BA4" w:rsidRPr="00CB2A5E">
        <w:rPr>
          <w:color w:val="000000" w:themeColor="text1"/>
          <w:lang w:val="kk-KZ"/>
        </w:rPr>
        <w:t xml:space="preserve">. </w:t>
      </w:r>
    </w:p>
    <w:p w:rsidR="005D7BA4" w:rsidRPr="001D18D8" w:rsidRDefault="005D7BA4" w:rsidP="005D7BA4">
      <w:pPr>
        <w:pStyle w:val="af7"/>
        <w:spacing w:line="25" w:lineRule="atLeast"/>
        <w:ind w:left="0"/>
        <w:jc w:val="center"/>
        <w:rPr>
          <w:noProof/>
          <w:color w:val="000000" w:themeColor="text1"/>
        </w:rPr>
      </w:pPr>
      <w:r w:rsidRPr="001D18D8">
        <w:rPr>
          <w:noProof/>
          <w:color w:val="000000" w:themeColor="text1"/>
        </w:rPr>
        <w:lastRenderedPageBreak/>
        <w:drawing>
          <wp:inline distT="0" distB="0" distL="0" distR="0" wp14:anchorId="3CD3749B" wp14:editId="172D2B7D">
            <wp:extent cx="5940425" cy="2825750"/>
            <wp:effectExtent l="19050" t="19050" r="22225" b="12700"/>
            <wp:docPr id="714"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cstate="print"/>
                    <a:stretch>
                      <a:fillRect/>
                    </a:stretch>
                  </pic:blipFill>
                  <pic:spPr>
                    <a:xfrm>
                      <a:off x="0" y="0"/>
                      <a:ext cx="5940425" cy="2825750"/>
                    </a:xfrm>
                    <a:prstGeom prst="rect">
                      <a:avLst/>
                    </a:prstGeom>
                    <a:ln>
                      <a:solidFill>
                        <a:schemeClr val="bg1">
                          <a:lumMod val="65000"/>
                        </a:schemeClr>
                      </a:solidFill>
                    </a:ln>
                  </pic:spPr>
                </pic:pic>
              </a:graphicData>
            </a:graphic>
          </wp:inline>
        </w:drawing>
      </w:r>
    </w:p>
    <w:bookmarkStart w:id="644" w:name="_Toc24636509"/>
    <w:bookmarkStart w:id="645" w:name="_Toc25246854"/>
    <w:p w:rsidR="005D7BA4" w:rsidRPr="002D3DC4" w:rsidRDefault="00C84897" w:rsidP="002D3DC4">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fldChar w:fldCharType="begin"/>
      </w:r>
      <w:r w:rsidR="005D7BA4"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367</w:t>
      </w:r>
      <w:r w:rsidRPr="002D3DC4">
        <w:rPr>
          <w:b/>
          <w:color w:val="000000" w:themeColor="text1"/>
          <w:sz w:val="20"/>
          <w:szCs w:val="20"/>
        </w:rPr>
        <w:fldChar w:fldCharType="end"/>
      </w:r>
      <w:r w:rsidR="00AF319C">
        <w:rPr>
          <w:b/>
          <w:color w:val="000000" w:themeColor="text1"/>
          <w:sz w:val="20"/>
          <w:szCs w:val="20"/>
        </w:rPr>
        <w:t>-</w:t>
      </w:r>
      <w:r w:rsidR="00AF319C">
        <w:rPr>
          <w:b/>
          <w:color w:val="000000" w:themeColor="text1"/>
          <w:sz w:val="20"/>
          <w:szCs w:val="20"/>
          <w:lang w:val="kk-KZ"/>
        </w:rPr>
        <w:t>сурет</w:t>
      </w:r>
      <w:r w:rsidR="005D7BA4" w:rsidRPr="002D3DC4">
        <w:rPr>
          <w:b/>
          <w:color w:val="000000" w:themeColor="text1"/>
          <w:sz w:val="20"/>
          <w:szCs w:val="20"/>
        </w:rPr>
        <w:t xml:space="preserve">. </w:t>
      </w:r>
      <w:r w:rsidR="00AF319C">
        <w:rPr>
          <w:b/>
          <w:color w:val="000000" w:themeColor="text1"/>
          <w:sz w:val="20"/>
          <w:szCs w:val="20"/>
        </w:rPr>
        <w:t>«</w:t>
      </w:r>
      <w:r w:rsidR="00AF319C">
        <w:rPr>
          <w:b/>
          <w:color w:val="000000" w:themeColor="text1"/>
          <w:sz w:val="20"/>
          <w:szCs w:val="20"/>
          <w:lang w:val="kk-KZ"/>
        </w:rPr>
        <w:t>Есептен шығару нысанында деректерді толтыру</w:t>
      </w:r>
      <w:r w:rsidR="005D7BA4" w:rsidRPr="002D3DC4">
        <w:rPr>
          <w:b/>
          <w:color w:val="000000" w:themeColor="text1"/>
          <w:sz w:val="20"/>
          <w:szCs w:val="20"/>
        </w:rPr>
        <w:t>»</w:t>
      </w:r>
      <w:bookmarkEnd w:id="644"/>
      <w:bookmarkEnd w:id="645"/>
    </w:p>
    <w:p w:rsidR="005D7BA4" w:rsidRPr="001D18D8" w:rsidRDefault="005D7BA4" w:rsidP="005D7BA4">
      <w:pPr>
        <w:pStyle w:val="af7"/>
        <w:spacing w:line="25" w:lineRule="atLeast"/>
        <w:ind w:left="851" w:hanging="360"/>
        <w:jc w:val="center"/>
        <w:rPr>
          <w:noProof/>
          <w:color w:val="000000" w:themeColor="text1"/>
        </w:rPr>
      </w:pPr>
    </w:p>
    <w:p w:rsidR="005D7BA4" w:rsidRPr="001D18D8" w:rsidRDefault="00AF319C" w:rsidP="00175FEE">
      <w:pPr>
        <w:pStyle w:val="af7"/>
        <w:numPr>
          <w:ilvl w:val="0"/>
          <w:numId w:val="42"/>
        </w:numPr>
        <w:spacing w:line="25" w:lineRule="atLeast"/>
        <w:ind w:left="1134" w:hanging="425"/>
        <w:contextualSpacing/>
        <w:jc w:val="both"/>
        <w:rPr>
          <w:color w:val="000000" w:themeColor="text1"/>
        </w:rPr>
      </w:pPr>
      <w:r>
        <w:rPr>
          <w:color w:val="000000" w:themeColor="text1"/>
          <w:lang w:val="kk-KZ"/>
        </w:rPr>
        <w:t>Нысанға</w:t>
      </w:r>
      <w:r w:rsidR="005D7BA4" w:rsidRPr="001D18D8">
        <w:rPr>
          <w:color w:val="000000" w:themeColor="text1"/>
        </w:rPr>
        <w:t xml:space="preserve"> </w:t>
      </w:r>
      <w:r w:rsidR="005D7BA4" w:rsidRPr="001D18D8">
        <w:rPr>
          <w:color w:val="000000" w:themeColor="text1"/>
          <w:lang w:val="en-US"/>
        </w:rPr>
        <w:t>RSA</w:t>
      </w:r>
      <w:r>
        <w:rPr>
          <w:color w:val="000000" w:themeColor="text1"/>
        </w:rPr>
        <w:t xml:space="preserve"> сертификат</w:t>
      </w:r>
      <w:r>
        <w:rPr>
          <w:color w:val="000000" w:themeColor="text1"/>
          <w:lang w:val="kk-KZ"/>
        </w:rPr>
        <w:t>ымен қол қойыңыз</w:t>
      </w:r>
      <w:r w:rsidR="005D7BA4" w:rsidRPr="001D18D8">
        <w:rPr>
          <w:color w:val="000000" w:themeColor="text1"/>
        </w:rPr>
        <w:t xml:space="preserve">, </w:t>
      </w:r>
      <w:r>
        <w:rPr>
          <w:color w:val="000000" w:themeColor="text1"/>
          <w:lang w:val="kk-KZ"/>
        </w:rPr>
        <w:t>содан кейін ол сақталады</w:t>
      </w:r>
      <w:r>
        <w:rPr>
          <w:color w:val="000000" w:themeColor="text1"/>
        </w:rPr>
        <w:t xml:space="preserve"> </w:t>
      </w:r>
      <w:r>
        <w:rPr>
          <w:color w:val="000000" w:themeColor="text1"/>
          <w:lang w:val="kk-KZ"/>
        </w:rPr>
        <w:t>және тауар ВҚ</w:t>
      </w:r>
      <w:r>
        <w:rPr>
          <w:color w:val="000000" w:themeColor="text1"/>
        </w:rPr>
        <w:t>-</w:t>
      </w:r>
      <w:r>
        <w:rPr>
          <w:color w:val="000000" w:themeColor="text1"/>
          <w:lang w:val="kk-KZ"/>
        </w:rPr>
        <w:t>дан есептен шығарылады</w:t>
      </w:r>
      <w:r w:rsidR="005D7BA4" w:rsidRPr="001D18D8">
        <w:rPr>
          <w:color w:val="000000" w:themeColor="text1"/>
        </w:rPr>
        <w:t>.</w:t>
      </w:r>
    </w:p>
    <w:p w:rsidR="005D7BA4" w:rsidRPr="001D18D8" w:rsidRDefault="005D7BA4" w:rsidP="005D7BA4">
      <w:pPr>
        <w:pStyle w:val="af7"/>
        <w:spacing w:line="25" w:lineRule="atLeast"/>
        <w:ind w:left="1134"/>
        <w:contextualSpacing/>
        <w:jc w:val="both"/>
        <w:rPr>
          <w:color w:val="000000" w:themeColor="text1"/>
        </w:rPr>
      </w:pPr>
    </w:p>
    <w:p w:rsidR="00AC64C4" w:rsidRPr="001D18D8" w:rsidRDefault="00AC64C4" w:rsidP="00AC64C4">
      <w:pPr>
        <w:pStyle w:val="af7"/>
        <w:rPr>
          <w:color w:val="000000" w:themeColor="text1"/>
        </w:rPr>
      </w:pPr>
    </w:p>
    <w:p w:rsidR="00AC64C4" w:rsidRPr="001D18D8" w:rsidRDefault="00AF319C">
      <w:pPr>
        <w:pStyle w:val="7"/>
        <w:numPr>
          <w:ilvl w:val="3"/>
          <w:numId w:val="186"/>
        </w:numPr>
        <w:ind w:left="1843"/>
        <w:rPr>
          <w:rFonts w:ascii="Times New Roman" w:hAnsi="Times New Roman"/>
          <w:b/>
          <w:i w:val="0"/>
          <w:color w:val="000000" w:themeColor="text1"/>
        </w:rPr>
      </w:pPr>
      <w:r>
        <w:rPr>
          <w:rFonts w:ascii="Times New Roman" w:hAnsi="Times New Roman"/>
          <w:b/>
          <w:i w:val="0"/>
          <w:color w:val="000000" w:themeColor="text1"/>
          <w:lang w:val="kk-KZ"/>
        </w:rPr>
        <w:t>Нысандард</w:t>
      </w:r>
      <w:r w:rsidR="00FE0FC4">
        <w:rPr>
          <w:rFonts w:ascii="Times New Roman" w:hAnsi="Times New Roman"/>
          <w:b/>
          <w:i w:val="0"/>
          <w:color w:val="000000" w:themeColor="text1"/>
          <w:lang w:val="kk-KZ"/>
        </w:rPr>
        <w:t>ы кейінге қалдыру</w:t>
      </w:r>
    </w:p>
    <w:p w:rsidR="00AC64C4" w:rsidRPr="001D18D8" w:rsidRDefault="00AC64C4" w:rsidP="00AC64C4">
      <w:pPr>
        <w:rPr>
          <w:color w:val="000000" w:themeColor="text1"/>
        </w:rPr>
      </w:pPr>
    </w:p>
    <w:p w:rsidR="00AC64C4" w:rsidRPr="001D18D8" w:rsidRDefault="00AF319C" w:rsidP="00175FEE">
      <w:pPr>
        <w:pStyle w:val="af7"/>
        <w:numPr>
          <w:ilvl w:val="0"/>
          <w:numId w:val="60"/>
        </w:numPr>
        <w:spacing w:line="25" w:lineRule="atLeast"/>
        <w:contextualSpacing/>
        <w:jc w:val="both"/>
        <w:rPr>
          <w:color w:val="000000" w:themeColor="text1"/>
        </w:rPr>
      </w:pPr>
      <w:r>
        <w:rPr>
          <w:color w:val="000000" w:themeColor="text1"/>
          <w:lang w:val="kk-KZ"/>
        </w:rPr>
        <w:t>Ныса</w:t>
      </w:r>
      <w:r w:rsidR="00FE0FC4">
        <w:rPr>
          <w:color w:val="000000" w:themeColor="text1"/>
          <w:lang w:val="kk-KZ"/>
        </w:rPr>
        <w:t>нды кейінге қалдыру</w:t>
      </w:r>
      <w:r>
        <w:rPr>
          <w:color w:val="000000" w:themeColor="text1"/>
          <w:lang w:val="kk-KZ"/>
        </w:rPr>
        <w:t xml:space="preserve"> үшін журналда керекті жолды таңдау және «К</w:t>
      </w:r>
      <w:r w:rsidR="00FE0FC4">
        <w:rPr>
          <w:color w:val="000000" w:themeColor="text1"/>
          <w:lang w:val="kk-KZ"/>
        </w:rPr>
        <w:t>ейінге қалдыру</w:t>
      </w:r>
      <w:r>
        <w:rPr>
          <w:color w:val="000000" w:themeColor="text1"/>
          <w:lang w:val="kk-KZ"/>
        </w:rPr>
        <w:t>» батырмасын басу қажет</w:t>
      </w:r>
      <w:r w:rsidR="00AC64C4" w:rsidRPr="001D18D8">
        <w:rPr>
          <w:color w:val="000000" w:themeColor="text1"/>
        </w:rPr>
        <w:t>.</w:t>
      </w:r>
    </w:p>
    <w:p w:rsidR="00AC64C4" w:rsidRPr="001D18D8" w:rsidRDefault="00AC64C4" w:rsidP="00AC64C4">
      <w:pPr>
        <w:pStyle w:val="af7"/>
        <w:ind w:left="0"/>
        <w:rPr>
          <w:color w:val="000000" w:themeColor="text1"/>
        </w:rPr>
      </w:pPr>
      <w:r w:rsidRPr="001D18D8">
        <w:rPr>
          <w:noProof/>
          <w:color w:val="000000" w:themeColor="text1"/>
        </w:rPr>
        <w:drawing>
          <wp:inline distT="0" distB="0" distL="0" distR="0" wp14:anchorId="3AEA1155" wp14:editId="40A7C930">
            <wp:extent cx="5940425" cy="1255395"/>
            <wp:effectExtent l="19050" t="19050" r="22225" b="2095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cstate="print"/>
                    <a:stretch>
                      <a:fillRect/>
                    </a:stretch>
                  </pic:blipFill>
                  <pic:spPr>
                    <a:xfrm>
                      <a:off x="0" y="0"/>
                      <a:ext cx="5940425" cy="1255395"/>
                    </a:xfrm>
                    <a:prstGeom prst="rect">
                      <a:avLst/>
                    </a:prstGeom>
                    <a:ln>
                      <a:solidFill>
                        <a:schemeClr val="bg1">
                          <a:lumMod val="65000"/>
                        </a:schemeClr>
                      </a:solidFill>
                    </a:ln>
                  </pic:spPr>
                </pic:pic>
              </a:graphicData>
            </a:graphic>
          </wp:inline>
        </w:drawing>
      </w:r>
    </w:p>
    <w:bookmarkStart w:id="646" w:name="_Toc24636637"/>
    <w:bookmarkStart w:id="647" w:name="_Toc25246982"/>
    <w:p w:rsidR="00AC64C4" w:rsidRPr="00FE0FC4"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368</w:t>
      </w:r>
      <w:r w:rsidRPr="002D3DC4">
        <w:rPr>
          <w:b/>
          <w:color w:val="000000" w:themeColor="text1"/>
          <w:sz w:val="20"/>
          <w:szCs w:val="20"/>
        </w:rPr>
        <w:fldChar w:fldCharType="end"/>
      </w:r>
      <w:r w:rsidR="00FE0FC4">
        <w:rPr>
          <w:b/>
          <w:color w:val="000000" w:themeColor="text1"/>
          <w:sz w:val="20"/>
          <w:szCs w:val="20"/>
        </w:rPr>
        <w:t>-</w:t>
      </w:r>
      <w:r w:rsidR="00FE0FC4">
        <w:rPr>
          <w:b/>
          <w:color w:val="000000" w:themeColor="text1"/>
          <w:sz w:val="20"/>
          <w:szCs w:val="20"/>
          <w:lang w:val="kk-KZ"/>
        </w:rPr>
        <w:t>сурет</w:t>
      </w:r>
      <w:r w:rsidR="00FE0FC4">
        <w:rPr>
          <w:b/>
          <w:color w:val="000000" w:themeColor="text1"/>
          <w:sz w:val="20"/>
          <w:szCs w:val="20"/>
        </w:rPr>
        <w:t>. «</w:t>
      </w:r>
      <w:r w:rsidR="00FE0FC4">
        <w:rPr>
          <w:b/>
          <w:color w:val="000000" w:themeColor="text1"/>
          <w:sz w:val="20"/>
          <w:szCs w:val="20"/>
          <w:lang w:val="kk-KZ"/>
        </w:rPr>
        <w:t>Кейінге қалдыру</w:t>
      </w:r>
      <w:r w:rsidR="00AC64C4" w:rsidRPr="002D3DC4">
        <w:rPr>
          <w:b/>
          <w:color w:val="000000" w:themeColor="text1"/>
          <w:sz w:val="20"/>
          <w:szCs w:val="20"/>
        </w:rPr>
        <w:t>»</w:t>
      </w:r>
      <w:bookmarkEnd w:id="646"/>
      <w:bookmarkEnd w:id="647"/>
      <w:r w:rsidR="00FE0FC4">
        <w:rPr>
          <w:b/>
          <w:color w:val="000000" w:themeColor="text1"/>
          <w:sz w:val="20"/>
          <w:szCs w:val="20"/>
          <w:lang w:val="kk-KZ"/>
        </w:rPr>
        <w:t xml:space="preserve"> батырмасы</w:t>
      </w:r>
    </w:p>
    <w:p w:rsidR="00AC64C4" w:rsidRPr="001D18D8" w:rsidRDefault="00AC64C4" w:rsidP="00AC64C4">
      <w:pPr>
        <w:rPr>
          <w:color w:val="000000" w:themeColor="text1"/>
        </w:rPr>
      </w:pPr>
    </w:p>
    <w:p w:rsidR="00AC64C4" w:rsidRPr="001D18D8" w:rsidRDefault="00FE0FC4" w:rsidP="00175FEE">
      <w:pPr>
        <w:pStyle w:val="af7"/>
        <w:numPr>
          <w:ilvl w:val="0"/>
          <w:numId w:val="60"/>
        </w:numPr>
        <w:spacing w:line="25" w:lineRule="atLeast"/>
        <w:contextualSpacing/>
        <w:jc w:val="both"/>
        <w:rPr>
          <w:color w:val="000000" w:themeColor="text1"/>
        </w:rPr>
      </w:pPr>
      <w:r>
        <w:rPr>
          <w:color w:val="000000" w:themeColor="text1"/>
          <w:lang w:val="kk-KZ"/>
        </w:rPr>
        <w:t>Жүйе</w:t>
      </w:r>
      <w:r>
        <w:rPr>
          <w:color w:val="000000" w:themeColor="text1"/>
        </w:rPr>
        <w:t xml:space="preserve"> операци</w:t>
      </w:r>
      <w:r>
        <w:rPr>
          <w:color w:val="000000" w:themeColor="text1"/>
          <w:lang w:val="kk-KZ"/>
        </w:rPr>
        <w:t>яны растауды сұрайды</w:t>
      </w:r>
      <w:r w:rsidR="00AC64C4" w:rsidRPr="001D18D8">
        <w:rPr>
          <w:color w:val="000000" w:themeColor="text1"/>
        </w:rPr>
        <w:t xml:space="preserve">, </w:t>
      </w:r>
      <w:r>
        <w:rPr>
          <w:color w:val="000000" w:themeColor="text1"/>
        </w:rPr>
        <w:t>«</w:t>
      </w:r>
      <w:r>
        <w:rPr>
          <w:color w:val="000000" w:themeColor="text1"/>
          <w:lang w:val="kk-KZ"/>
        </w:rPr>
        <w:t>Иә</w:t>
      </w:r>
      <w:r w:rsidR="00AC64C4" w:rsidRPr="001D18D8">
        <w:rPr>
          <w:color w:val="000000" w:themeColor="text1"/>
        </w:rPr>
        <w:t>»</w:t>
      </w:r>
      <w:r>
        <w:rPr>
          <w:color w:val="000000" w:themeColor="text1"/>
          <w:lang w:val="kk-KZ"/>
        </w:rPr>
        <w:t xml:space="preserve"> батырмасын басу қажет</w:t>
      </w:r>
      <w:r w:rsidR="00AC64C4" w:rsidRPr="001D18D8">
        <w:rPr>
          <w:color w:val="000000" w:themeColor="text1"/>
        </w:rPr>
        <w:t>.</w:t>
      </w:r>
    </w:p>
    <w:p w:rsidR="00AC64C4" w:rsidRPr="001D18D8" w:rsidRDefault="00AC64C4" w:rsidP="00AC64C4">
      <w:pPr>
        <w:spacing w:line="25" w:lineRule="atLeast"/>
        <w:contextualSpacing/>
        <w:jc w:val="center"/>
        <w:rPr>
          <w:color w:val="000000" w:themeColor="text1"/>
        </w:rPr>
      </w:pPr>
      <w:r w:rsidRPr="001D18D8">
        <w:rPr>
          <w:noProof/>
          <w:color w:val="000000" w:themeColor="text1"/>
        </w:rPr>
        <w:drawing>
          <wp:inline distT="0" distB="0" distL="0" distR="0" wp14:anchorId="7FDE1212" wp14:editId="0568425D">
            <wp:extent cx="2964437" cy="1432684"/>
            <wp:effectExtent l="19050" t="19050" r="26670" b="1524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cstate="print"/>
                    <a:stretch>
                      <a:fillRect/>
                    </a:stretch>
                  </pic:blipFill>
                  <pic:spPr>
                    <a:xfrm>
                      <a:off x="0" y="0"/>
                      <a:ext cx="2964437" cy="1432684"/>
                    </a:xfrm>
                    <a:prstGeom prst="rect">
                      <a:avLst/>
                    </a:prstGeom>
                    <a:ln>
                      <a:solidFill>
                        <a:schemeClr val="bg1">
                          <a:lumMod val="65000"/>
                        </a:schemeClr>
                      </a:solidFill>
                    </a:ln>
                  </pic:spPr>
                </pic:pic>
              </a:graphicData>
            </a:graphic>
          </wp:inline>
        </w:drawing>
      </w:r>
    </w:p>
    <w:bookmarkStart w:id="648" w:name="_Toc24636638"/>
    <w:bookmarkStart w:id="649" w:name="_Toc25246983"/>
    <w:p w:rsidR="00AC64C4" w:rsidRPr="00FE0FC4"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369</w:t>
      </w:r>
      <w:r w:rsidRPr="002D3DC4">
        <w:rPr>
          <w:b/>
          <w:color w:val="000000" w:themeColor="text1"/>
          <w:sz w:val="20"/>
          <w:szCs w:val="20"/>
        </w:rPr>
        <w:fldChar w:fldCharType="end"/>
      </w:r>
      <w:r w:rsidR="00FE0FC4">
        <w:rPr>
          <w:b/>
          <w:color w:val="000000" w:themeColor="text1"/>
          <w:sz w:val="20"/>
          <w:szCs w:val="20"/>
        </w:rPr>
        <w:t>-</w:t>
      </w:r>
      <w:r w:rsidR="00FE0FC4">
        <w:rPr>
          <w:b/>
          <w:color w:val="000000" w:themeColor="text1"/>
          <w:sz w:val="20"/>
          <w:szCs w:val="20"/>
          <w:lang w:val="kk-KZ"/>
        </w:rPr>
        <w:t>сурет</w:t>
      </w:r>
      <w:r w:rsidR="00AC64C4" w:rsidRPr="002D3DC4">
        <w:rPr>
          <w:b/>
          <w:color w:val="000000" w:themeColor="text1"/>
          <w:sz w:val="20"/>
          <w:szCs w:val="20"/>
        </w:rPr>
        <w:t xml:space="preserve">. </w:t>
      </w:r>
      <w:bookmarkEnd w:id="648"/>
      <w:bookmarkEnd w:id="649"/>
      <w:r w:rsidR="00FE0FC4">
        <w:rPr>
          <w:b/>
          <w:color w:val="000000" w:themeColor="text1"/>
          <w:sz w:val="20"/>
          <w:szCs w:val="20"/>
          <w:lang w:val="kk-KZ"/>
        </w:rPr>
        <w:t>Растауды сұрау</w:t>
      </w:r>
    </w:p>
    <w:p w:rsidR="00AC64C4" w:rsidRPr="001D18D8" w:rsidRDefault="00AC64C4" w:rsidP="00AC64C4">
      <w:pPr>
        <w:rPr>
          <w:color w:val="000000" w:themeColor="text1"/>
        </w:rPr>
      </w:pPr>
    </w:p>
    <w:p w:rsidR="00AC64C4" w:rsidRPr="001D18D8" w:rsidRDefault="00FE0FC4" w:rsidP="00175FEE">
      <w:pPr>
        <w:pStyle w:val="af7"/>
        <w:numPr>
          <w:ilvl w:val="0"/>
          <w:numId w:val="60"/>
        </w:numPr>
        <w:spacing w:line="25" w:lineRule="atLeast"/>
        <w:contextualSpacing/>
        <w:jc w:val="both"/>
        <w:rPr>
          <w:color w:val="000000" w:themeColor="text1"/>
        </w:rPr>
      </w:pPr>
      <w:r>
        <w:rPr>
          <w:color w:val="000000" w:themeColor="text1"/>
          <w:lang w:val="kk-KZ"/>
        </w:rPr>
        <w:lastRenderedPageBreak/>
        <w:t>Әрі қарай нысанды кейінге қалдыру себебін енгізу және</w:t>
      </w:r>
      <w:r w:rsidR="00AC64C4" w:rsidRPr="001D18D8">
        <w:rPr>
          <w:color w:val="000000" w:themeColor="text1"/>
        </w:rPr>
        <w:t xml:space="preserve"> </w:t>
      </w:r>
      <w:r>
        <w:rPr>
          <w:color w:val="000000" w:themeColor="text1"/>
        </w:rPr>
        <w:t>«</w:t>
      </w:r>
      <w:r>
        <w:rPr>
          <w:color w:val="000000" w:themeColor="text1"/>
          <w:lang w:val="kk-KZ"/>
        </w:rPr>
        <w:t>Дайын</w:t>
      </w:r>
      <w:r w:rsidR="00AC64C4" w:rsidRPr="001D18D8">
        <w:rPr>
          <w:color w:val="000000" w:themeColor="text1"/>
        </w:rPr>
        <w:t>»</w:t>
      </w:r>
      <w:r>
        <w:rPr>
          <w:color w:val="000000" w:themeColor="text1"/>
          <w:lang w:val="kk-KZ"/>
        </w:rPr>
        <w:t xml:space="preserve"> батырмасын басу қажет</w:t>
      </w:r>
      <w:r w:rsidR="00AC64C4" w:rsidRPr="001D18D8">
        <w:rPr>
          <w:color w:val="000000" w:themeColor="text1"/>
        </w:rPr>
        <w:t>.</w:t>
      </w:r>
    </w:p>
    <w:p w:rsidR="00AC64C4" w:rsidRPr="001D18D8" w:rsidRDefault="00AC64C4" w:rsidP="00AC64C4">
      <w:pPr>
        <w:pStyle w:val="af7"/>
        <w:spacing w:line="25" w:lineRule="atLeast"/>
        <w:ind w:left="0"/>
        <w:contextualSpacing/>
        <w:jc w:val="center"/>
        <w:rPr>
          <w:color w:val="000000" w:themeColor="text1"/>
        </w:rPr>
      </w:pPr>
      <w:r w:rsidRPr="001D18D8">
        <w:rPr>
          <w:noProof/>
          <w:color w:val="000000" w:themeColor="text1"/>
        </w:rPr>
        <w:drawing>
          <wp:inline distT="0" distB="0" distL="0" distR="0" wp14:anchorId="0BC6AD26" wp14:editId="5FED4998">
            <wp:extent cx="3391194" cy="2088061"/>
            <wp:effectExtent l="19050" t="19050" r="19050" b="2667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cstate="print"/>
                    <a:stretch>
                      <a:fillRect/>
                    </a:stretch>
                  </pic:blipFill>
                  <pic:spPr>
                    <a:xfrm>
                      <a:off x="0" y="0"/>
                      <a:ext cx="3391194" cy="2088061"/>
                    </a:xfrm>
                    <a:prstGeom prst="rect">
                      <a:avLst/>
                    </a:prstGeom>
                    <a:ln>
                      <a:solidFill>
                        <a:schemeClr val="bg1">
                          <a:lumMod val="65000"/>
                        </a:schemeClr>
                      </a:solidFill>
                    </a:ln>
                  </pic:spPr>
                </pic:pic>
              </a:graphicData>
            </a:graphic>
          </wp:inline>
        </w:drawing>
      </w:r>
    </w:p>
    <w:bookmarkStart w:id="650" w:name="_Toc24636639"/>
    <w:bookmarkStart w:id="651" w:name="_Toc25246984"/>
    <w:p w:rsidR="00AC64C4" w:rsidRPr="00FE0FC4"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370</w:t>
      </w:r>
      <w:r w:rsidRPr="002D3DC4">
        <w:rPr>
          <w:b/>
          <w:color w:val="000000" w:themeColor="text1"/>
          <w:sz w:val="20"/>
          <w:szCs w:val="20"/>
        </w:rPr>
        <w:fldChar w:fldCharType="end"/>
      </w:r>
      <w:r w:rsidR="00FE0FC4">
        <w:rPr>
          <w:b/>
          <w:color w:val="000000" w:themeColor="text1"/>
          <w:sz w:val="20"/>
          <w:szCs w:val="20"/>
        </w:rPr>
        <w:t>-</w:t>
      </w:r>
      <w:r w:rsidR="00FE0FC4">
        <w:rPr>
          <w:b/>
          <w:color w:val="000000" w:themeColor="text1"/>
          <w:sz w:val="20"/>
          <w:szCs w:val="20"/>
          <w:lang w:val="kk-KZ"/>
        </w:rPr>
        <w:t>сурет</w:t>
      </w:r>
      <w:r w:rsidR="00AC64C4" w:rsidRPr="002D3DC4">
        <w:rPr>
          <w:b/>
          <w:color w:val="000000" w:themeColor="text1"/>
          <w:sz w:val="20"/>
          <w:szCs w:val="20"/>
        </w:rPr>
        <w:t xml:space="preserve">. </w:t>
      </w:r>
      <w:bookmarkEnd w:id="650"/>
      <w:bookmarkEnd w:id="651"/>
      <w:r w:rsidR="00FE0FC4">
        <w:rPr>
          <w:b/>
          <w:color w:val="000000" w:themeColor="text1"/>
          <w:sz w:val="20"/>
          <w:szCs w:val="20"/>
          <w:lang w:val="kk-KZ"/>
        </w:rPr>
        <w:t>Нысанды кейінге қалдыру себебін енгізу</w:t>
      </w:r>
    </w:p>
    <w:p w:rsidR="00AC64C4" w:rsidRPr="001D18D8" w:rsidRDefault="00AC64C4" w:rsidP="00AC64C4">
      <w:pPr>
        <w:rPr>
          <w:color w:val="000000" w:themeColor="text1"/>
        </w:rPr>
      </w:pPr>
    </w:p>
    <w:p w:rsidR="00AC64C4" w:rsidRDefault="00605295" w:rsidP="00175FEE">
      <w:pPr>
        <w:pStyle w:val="af7"/>
        <w:numPr>
          <w:ilvl w:val="0"/>
          <w:numId w:val="60"/>
        </w:numPr>
        <w:spacing w:line="25" w:lineRule="atLeast"/>
        <w:contextualSpacing/>
        <w:jc w:val="both"/>
        <w:rPr>
          <w:color w:val="000000" w:themeColor="text1"/>
        </w:rPr>
      </w:pPr>
      <w:r>
        <w:rPr>
          <w:color w:val="000000" w:themeColor="text1"/>
          <w:lang w:val="kk-KZ"/>
        </w:rPr>
        <w:t>Содан кейін Нысан «Кейінге қалдырылды» мәртебесімен сақталады және тауардың қозғалысы кейінге қалдырылады</w:t>
      </w:r>
      <w:r w:rsidR="00AC64C4" w:rsidRPr="001D18D8">
        <w:rPr>
          <w:color w:val="000000" w:themeColor="text1"/>
        </w:rPr>
        <w:t>.</w:t>
      </w:r>
    </w:p>
    <w:p w:rsidR="002D3DC4" w:rsidRDefault="002D3DC4" w:rsidP="002D3DC4">
      <w:pPr>
        <w:pStyle w:val="af7"/>
        <w:spacing w:line="25" w:lineRule="atLeast"/>
        <w:ind w:left="1080"/>
        <w:contextualSpacing/>
        <w:jc w:val="both"/>
        <w:rPr>
          <w:color w:val="000000" w:themeColor="text1"/>
        </w:rPr>
      </w:pPr>
    </w:p>
    <w:p w:rsidR="002D3DC4" w:rsidRPr="00605295" w:rsidRDefault="00605295" w:rsidP="002D3DC4">
      <w:pPr>
        <w:spacing w:line="25" w:lineRule="atLeast"/>
        <w:contextualSpacing/>
        <w:jc w:val="both"/>
        <w:rPr>
          <w:color w:val="000000" w:themeColor="text1"/>
          <w:lang w:val="kk-KZ"/>
        </w:rPr>
      </w:pPr>
      <w:r>
        <w:rPr>
          <w:color w:val="000000" w:themeColor="text1"/>
          <w:lang w:val="kk-KZ"/>
        </w:rPr>
        <w:t>Назар аударыңыз</w:t>
      </w:r>
      <w:r w:rsidR="002D3DC4" w:rsidRPr="002D3DC4">
        <w:rPr>
          <w:color w:val="000000" w:themeColor="text1"/>
        </w:rPr>
        <w:t xml:space="preserve">! </w:t>
      </w:r>
      <w:r>
        <w:rPr>
          <w:color w:val="000000" w:themeColor="text1"/>
          <w:lang w:val="kk-KZ"/>
        </w:rPr>
        <w:t>Егер тауар қоймада жоқ болса Нысанды кейінге қалдыру мүмкін болмайды.</w:t>
      </w:r>
    </w:p>
    <w:p w:rsidR="00AC64C4" w:rsidRPr="001D18D8" w:rsidRDefault="00AC64C4" w:rsidP="00AC64C4">
      <w:pPr>
        <w:pStyle w:val="af7"/>
        <w:spacing w:after="160" w:line="25" w:lineRule="atLeast"/>
        <w:ind w:left="1080"/>
        <w:jc w:val="both"/>
        <w:rPr>
          <w:color w:val="000000" w:themeColor="text1"/>
        </w:rPr>
      </w:pPr>
    </w:p>
    <w:p w:rsidR="00AC64C4" w:rsidRPr="001D18D8" w:rsidRDefault="00AC64C4" w:rsidP="00AC64C4">
      <w:pPr>
        <w:rPr>
          <w:color w:val="000000" w:themeColor="text1"/>
        </w:rPr>
      </w:pPr>
    </w:p>
    <w:p w:rsidR="00AC64C4" w:rsidRPr="001D18D8" w:rsidRDefault="00AC64C4" w:rsidP="0046378C">
      <w:pPr>
        <w:spacing w:line="25" w:lineRule="atLeast"/>
        <w:ind w:firstLine="709"/>
        <w:jc w:val="both"/>
        <w:rPr>
          <w:color w:val="000000" w:themeColor="text1"/>
        </w:rPr>
      </w:pPr>
    </w:p>
    <w:p w:rsidR="002306C2" w:rsidRPr="001D18D8" w:rsidRDefault="00605295">
      <w:pPr>
        <w:pStyle w:val="6"/>
        <w:numPr>
          <w:ilvl w:val="2"/>
          <w:numId w:val="186"/>
        </w:numPr>
        <w:spacing w:after="240"/>
        <w:ind w:left="1560"/>
        <w:rPr>
          <w:rFonts w:ascii="Times New Roman" w:hAnsi="Times New Roman" w:cs="Times New Roman"/>
          <w:b/>
          <w:i w:val="0"/>
          <w:color w:val="000000" w:themeColor="text1"/>
        </w:rPr>
      </w:pPr>
      <w:bookmarkStart w:id="652" w:name="_Toc508881518"/>
      <w:bookmarkStart w:id="653" w:name="_Toc509867295"/>
      <w:bookmarkStart w:id="654" w:name="_Toc509867691"/>
      <w:bookmarkStart w:id="655" w:name="_Toc24636570"/>
      <w:bookmarkStart w:id="656" w:name="_Toc69509423"/>
      <w:r>
        <w:rPr>
          <w:rFonts w:ascii="Times New Roman" w:hAnsi="Times New Roman" w:cs="Times New Roman"/>
          <w:b/>
          <w:i w:val="0"/>
          <w:color w:val="000000" w:themeColor="text1"/>
          <w:lang w:val="kk-KZ"/>
        </w:rPr>
        <w:t xml:space="preserve">Заңды тұлға қайта ұйымдастырылған жағдайда </w:t>
      </w:r>
      <w:bookmarkEnd w:id="652"/>
      <w:bookmarkEnd w:id="653"/>
      <w:bookmarkEnd w:id="654"/>
      <w:bookmarkEnd w:id="655"/>
      <w:bookmarkEnd w:id="656"/>
      <w:r>
        <w:rPr>
          <w:rFonts w:ascii="Times New Roman" w:hAnsi="Times New Roman" w:cs="Times New Roman"/>
          <w:b/>
          <w:i w:val="0"/>
          <w:color w:val="000000" w:themeColor="text1"/>
          <w:lang w:val="kk-KZ"/>
        </w:rPr>
        <w:t>тауарларды алып өту</w:t>
      </w:r>
    </w:p>
    <w:p w:rsidR="002306C2" w:rsidRPr="001D18D8" w:rsidRDefault="00605295" w:rsidP="002306C2">
      <w:pPr>
        <w:spacing w:after="160" w:line="25" w:lineRule="atLeast"/>
        <w:ind w:firstLine="709"/>
        <w:jc w:val="both"/>
        <w:rPr>
          <w:color w:val="000000" w:themeColor="text1"/>
        </w:rPr>
      </w:pPr>
      <w:r>
        <w:rPr>
          <w:color w:val="000000" w:themeColor="text1"/>
          <w:lang w:val="kk-KZ"/>
        </w:rPr>
        <w:t>Заңды тұлғаларды қайта ұйымдастыру</w:t>
      </w:r>
      <w:r w:rsidR="002306C2" w:rsidRPr="001D18D8">
        <w:rPr>
          <w:color w:val="000000" w:themeColor="text1"/>
        </w:rPr>
        <w:t xml:space="preserve"> </w:t>
      </w:r>
      <w:r>
        <w:rPr>
          <w:color w:val="000000" w:themeColor="text1"/>
          <w:lang w:val="kk-KZ"/>
        </w:rPr>
        <w:t>үш түрге бөлінеді</w:t>
      </w:r>
      <w:r w:rsidR="002306C2" w:rsidRPr="001D18D8">
        <w:rPr>
          <w:color w:val="000000" w:themeColor="text1"/>
        </w:rPr>
        <w:t>:</w:t>
      </w:r>
    </w:p>
    <w:p w:rsidR="002306C2" w:rsidRPr="001D18D8" w:rsidRDefault="00605295" w:rsidP="00175FEE">
      <w:pPr>
        <w:pStyle w:val="af7"/>
        <w:numPr>
          <w:ilvl w:val="0"/>
          <w:numId w:val="55"/>
        </w:numPr>
        <w:spacing w:after="160" w:line="25" w:lineRule="atLeast"/>
        <w:ind w:left="1134" w:hanging="425"/>
        <w:contextualSpacing/>
        <w:jc w:val="both"/>
        <w:rPr>
          <w:color w:val="000000" w:themeColor="text1"/>
        </w:rPr>
      </w:pPr>
      <w:r>
        <w:rPr>
          <w:color w:val="000000" w:themeColor="text1"/>
          <w:lang w:val="kk-KZ"/>
        </w:rPr>
        <w:t>Қайта құру</w:t>
      </w:r>
      <w:r w:rsidR="002306C2" w:rsidRPr="001D18D8">
        <w:rPr>
          <w:color w:val="000000" w:themeColor="text1"/>
        </w:rPr>
        <w:t>;</w:t>
      </w:r>
    </w:p>
    <w:p w:rsidR="002306C2" w:rsidRPr="001D18D8" w:rsidRDefault="00605295" w:rsidP="00175FEE">
      <w:pPr>
        <w:pStyle w:val="af7"/>
        <w:numPr>
          <w:ilvl w:val="0"/>
          <w:numId w:val="55"/>
        </w:numPr>
        <w:spacing w:after="160" w:line="25" w:lineRule="atLeast"/>
        <w:ind w:left="1134" w:hanging="425"/>
        <w:contextualSpacing/>
        <w:jc w:val="both"/>
        <w:rPr>
          <w:color w:val="000000" w:themeColor="text1"/>
        </w:rPr>
      </w:pPr>
      <w:r>
        <w:rPr>
          <w:color w:val="000000" w:themeColor="text1"/>
          <w:lang w:val="kk-KZ"/>
        </w:rPr>
        <w:t>Біріктіру</w:t>
      </w:r>
      <w:r w:rsidR="002306C2" w:rsidRPr="001D18D8">
        <w:rPr>
          <w:color w:val="000000" w:themeColor="text1"/>
        </w:rPr>
        <w:t>;</w:t>
      </w:r>
    </w:p>
    <w:p w:rsidR="002306C2" w:rsidRPr="001D18D8" w:rsidRDefault="00605295" w:rsidP="00175FEE">
      <w:pPr>
        <w:pStyle w:val="af7"/>
        <w:numPr>
          <w:ilvl w:val="0"/>
          <w:numId w:val="55"/>
        </w:numPr>
        <w:spacing w:after="160" w:line="25" w:lineRule="atLeast"/>
        <w:ind w:left="1134" w:hanging="425"/>
        <w:contextualSpacing/>
        <w:jc w:val="both"/>
        <w:rPr>
          <w:color w:val="000000" w:themeColor="text1"/>
        </w:rPr>
      </w:pPr>
      <w:r>
        <w:rPr>
          <w:color w:val="000000" w:themeColor="text1"/>
          <w:lang w:val="kk-KZ"/>
        </w:rPr>
        <w:t>Қосу</w:t>
      </w:r>
      <w:r w:rsidR="002306C2" w:rsidRPr="001D18D8">
        <w:rPr>
          <w:color w:val="000000" w:themeColor="text1"/>
        </w:rPr>
        <w:t>;</w:t>
      </w:r>
    </w:p>
    <w:p w:rsidR="002306C2" w:rsidRPr="001D18D8" w:rsidRDefault="00DB212A" w:rsidP="00175FEE">
      <w:pPr>
        <w:pStyle w:val="af7"/>
        <w:numPr>
          <w:ilvl w:val="0"/>
          <w:numId w:val="55"/>
        </w:numPr>
        <w:spacing w:after="160" w:line="25" w:lineRule="atLeast"/>
        <w:ind w:left="1134" w:hanging="425"/>
        <w:contextualSpacing/>
        <w:jc w:val="both"/>
        <w:rPr>
          <w:color w:val="000000" w:themeColor="text1"/>
        </w:rPr>
      </w:pPr>
      <w:r>
        <w:rPr>
          <w:color w:val="000000" w:themeColor="text1"/>
          <w:lang w:val="kk-KZ"/>
        </w:rPr>
        <w:t>Бөліп шығару</w:t>
      </w:r>
      <w:r w:rsidR="002306C2" w:rsidRPr="001D18D8">
        <w:rPr>
          <w:color w:val="000000" w:themeColor="text1"/>
        </w:rPr>
        <w:t>;</w:t>
      </w:r>
    </w:p>
    <w:p w:rsidR="002306C2" w:rsidRPr="001D18D8" w:rsidRDefault="00DB212A" w:rsidP="00175FEE">
      <w:pPr>
        <w:pStyle w:val="af7"/>
        <w:numPr>
          <w:ilvl w:val="0"/>
          <w:numId w:val="55"/>
        </w:numPr>
        <w:spacing w:after="160" w:line="25" w:lineRule="atLeast"/>
        <w:ind w:left="1134" w:hanging="425"/>
        <w:contextualSpacing/>
        <w:jc w:val="both"/>
        <w:rPr>
          <w:color w:val="000000" w:themeColor="text1"/>
        </w:rPr>
      </w:pPr>
      <w:r>
        <w:rPr>
          <w:color w:val="000000" w:themeColor="text1"/>
          <w:lang w:val="kk-KZ"/>
        </w:rPr>
        <w:t>Бөлу</w:t>
      </w:r>
      <w:r w:rsidR="002306C2" w:rsidRPr="001D18D8">
        <w:rPr>
          <w:color w:val="000000" w:themeColor="text1"/>
        </w:rPr>
        <w:t>.</w:t>
      </w:r>
    </w:p>
    <w:p w:rsidR="002306C2" w:rsidRPr="00DB212A" w:rsidRDefault="00DB212A" w:rsidP="002306C2">
      <w:pPr>
        <w:spacing w:after="160" w:line="25" w:lineRule="atLeast"/>
        <w:ind w:firstLine="709"/>
        <w:jc w:val="both"/>
        <w:rPr>
          <w:color w:val="000000" w:themeColor="text1"/>
          <w:lang w:val="kk-KZ"/>
        </w:rPr>
      </w:pPr>
      <w:r>
        <w:rPr>
          <w:color w:val="000000" w:themeColor="text1"/>
          <w:lang w:val="kk-KZ"/>
        </w:rPr>
        <w:t>ЗТ</w:t>
      </w:r>
      <w:r>
        <w:rPr>
          <w:color w:val="000000" w:themeColor="text1"/>
        </w:rPr>
        <w:t>-</w:t>
      </w:r>
      <w:r>
        <w:rPr>
          <w:color w:val="000000" w:themeColor="text1"/>
          <w:lang w:val="kk-KZ"/>
        </w:rPr>
        <w:t>ны қайта ұйымдастыру туралы ақпарат ДБСО</w:t>
      </w:r>
      <w:r>
        <w:rPr>
          <w:color w:val="000000" w:themeColor="text1"/>
        </w:rPr>
        <w:t>-</w:t>
      </w:r>
      <w:r>
        <w:rPr>
          <w:color w:val="000000" w:themeColor="text1"/>
          <w:lang w:val="kk-KZ"/>
        </w:rPr>
        <w:t>дан</w:t>
      </w:r>
      <w:r>
        <w:rPr>
          <w:color w:val="000000" w:themeColor="text1"/>
        </w:rPr>
        <w:t xml:space="preserve"> </w:t>
      </w:r>
      <w:r>
        <w:rPr>
          <w:color w:val="000000" w:themeColor="text1"/>
          <w:lang w:val="kk-KZ"/>
        </w:rPr>
        <w:t>ЭШФ АЖ</w:t>
      </w:r>
      <w:r>
        <w:rPr>
          <w:color w:val="000000" w:themeColor="text1"/>
        </w:rPr>
        <w:t>-</w:t>
      </w:r>
      <w:r>
        <w:rPr>
          <w:color w:val="000000" w:themeColor="text1"/>
          <w:lang w:val="kk-KZ"/>
        </w:rPr>
        <w:t>ға түседі.</w:t>
      </w:r>
    </w:p>
    <w:p w:rsidR="002306C2" w:rsidRPr="00FD4AFC" w:rsidRDefault="00FD4AFC">
      <w:pPr>
        <w:pStyle w:val="7"/>
        <w:numPr>
          <w:ilvl w:val="3"/>
          <w:numId w:val="187"/>
        </w:numPr>
        <w:rPr>
          <w:rFonts w:ascii="Times New Roman" w:hAnsi="Times New Roman"/>
          <w:b/>
          <w:i w:val="0"/>
          <w:color w:val="000000" w:themeColor="text1"/>
          <w:lang w:val="kk-KZ"/>
        </w:rPr>
      </w:pPr>
      <w:bookmarkStart w:id="657" w:name="_Toc508881519"/>
      <w:bookmarkStart w:id="658" w:name="_Toc509867296"/>
      <w:bookmarkStart w:id="659" w:name="_Toc509867692"/>
      <w:bookmarkStart w:id="660" w:name="_Toc24636571"/>
      <w:bookmarkStart w:id="661" w:name="_Toc69509424"/>
      <w:r w:rsidRPr="00FD4AFC">
        <w:rPr>
          <w:rFonts w:ascii="Times New Roman" w:hAnsi="Times New Roman"/>
          <w:b/>
          <w:i w:val="0"/>
          <w:color w:val="000000" w:themeColor="text1"/>
          <w:lang w:val="kk-KZ"/>
        </w:rPr>
        <w:t xml:space="preserve"> «</w:t>
      </w:r>
      <w:r>
        <w:rPr>
          <w:rFonts w:ascii="Times New Roman" w:hAnsi="Times New Roman"/>
          <w:b/>
          <w:i w:val="0"/>
          <w:color w:val="000000" w:themeColor="text1"/>
          <w:lang w:val="kk-KZ"/>
        </w:rPr>
        <w:t>Қайта құру</w:t>
      </w:r>
      <w:r w:rsidR="002306C2" w:rsidRPr="00FD4AFC">
        <w:rPr>
          <w:rFonts w:ascii="Times New Roman" w:hAnsi="Times New Roman"/>
          <w:b/>
          <w:i w:val="0"/>
          <w:color w:val="000000" w:themeColor="text1"/>
          <w:lang w:val="kk-KZ"/>
        </w:rPr>
        <w:t>»</w:t>
      </w:r>
      <w:bookmarkEnd w:id="657"/>
      <w:bookmarkEnd w:id="658"/>
      <w:bookmarkEnd w:id="659"/>
      <w:bookmarkEnd w:id="660"/>
      <w:bookmarkEnd w:id="661"/>
      <w:r>
        <w:rPr>
          <w:rFonts w:ascii="Times New Roman" w:hAnsi="Times New Roman"/>
          <w:b/>
          <w:i w:val="0"/>
          <w:color w:val="000000" w:themeColor="text1"/>
          <w:lang w:val="kk-KZ"/>
        </w:rPr>
        <w:t xml:space="preserve"> типімен қайта ұйымдастыру</w:t>
      </w:r>
    </w:p>
    <w:p w:rsidR="002306C2" w:rsidRPr="00FD4AFC" w:rsidRDefault="00FD4AFC" w:rsidP="002306C2">
      <w:pPr>
        <w:spacing w:after="160" w:line="25" w:lineRule="atLeast"/>
        <w:ind w:firstLine="709"/>
        <w:jc w:val="both"/>
        <w:rPr>
          <w:color w:val="000000" w:themeColor="text1"/>
          <w:lang w:val="kk-KZ"/>
        </w:rPr>
      </w:pPr>
      <w:r w:rsidRPr="00FD4AFC">
        <w:rPr>
          <w:color w:val="000000" w:themeColor="text1"/>
          <w:lang w:val="kk-KZ"/>
        </w:rPr>
        <w:t>«</w:t>
      </w:r>
      <w:r>
        <w:rPr>
          <w:color w:val="000000" w:themeColor="text1"/>
          <w:lang w:val="kk-KZ"/>
        </w:rPr>
        <w:t>Қайта құру</w:t>
      </w:r>
      <w:r w:rsidR="002306C2" w:rsidRPr="00FD4AFC">
        <w:rPr>
          <w:color w:val="000000" w:themeColor="text1"/>
          <w:lang w:val="kk-KZ"/>
        </w:rPr>
        <w:t xml:space="preserve">» </w:t>
      </w:r>
      <w:r>
        <w:rPr>
          <w:color w:val="000000" w:themeColor="text1"/>
          <w:lang w:val="kk-KZ"/>
        </w:rPr>
        <w:t>типімен қайта ұйымдастырған жағдайда ЗТ деректері өзгереді</w:t>
      </w:r>
      <w:r w:rsidR="002306C2" w:rsidRPr="00FD4AFC">
        <w:rPr>
          <w:color w:val="000000" w:themeColor="text1"/>
          <w:lang w:val="kk-KZ"/>
        </w:rPr>
        <w:t xml:space="preserve">, </w:t>
      </w:r>
      <w:r>
        <w:rPr>
          <w:color w:val="000000" w:themeColor="text1"/>
          <w:lang w:val="kk-KZ"/>
        </w:rPr>
        <w:t>бұл кезде қоймадағы қалдықтармен ештеңе болмайды</w:t>
      </w:r>
      <w:r w:rsidR="002306C2" w:rsidRPr="00FD4AFC">
        <w:rPr>
          <w:color w:val="000000" w:themeColor="text1"/>
          <w:lang w:val="kk-KZ"/>
        </w:rPr>
        <w:t>.</w:t>
      </w:r>
    </w:p>
    <w:p w:rsidR="002306C2" w:rsidRPr="001D18D8" w:rsidRDefault="00FD4AFC">
      <w:pPr>
        <w:pStyle w:val="7"/>
        <w:numPr>
          <w:ilvl w:val="3"/>
          <w:numId w:val="187"/>
        </w:numPr>
        <w:ind w:left="1843"/>
        <w:rPr>
          <w:rFonts w:ascii="Times New Roman" w:hAnsi="Times New Roman"/>
          <w:b/>
          <w:i w:val="0"/>
          <w:color w:val="000000" w:themeColor="text1"/>
          <w:sz w:val="28"/>
          <w:szCs w:val="28"/>
        </w:rPr>
      </w:pPr>
      <w:bookmarkStart w:id="662" w:name="_Toc508881520"/>
      <w:bookmarkStart w:id="663" w:name="_Toc509867297"/>
      <w:bookmarkStart w:id="664" w:name="_Toc509867693"/>
      <w:bookmarkStart w:id="665" w:name="_Toc24636572"/>
      <w:bookmarkStart w:id="666" w:name="_Toc69509425"/>
      <w:r>
        <w:rPr>
          <w:rFonts w:ascii="Times New Roman" w:hAnsi="Times New Roman"/>
          <w:b/>
          <w:i w:val="0"/>
          <w:color w:val="000000" w:themeColor="text1"/>
        </w:rPr>
        <w:t>«</w:t>
      </w:r>
      <w:r>
        <w:rPr>
          <w:rFonts w:ascii="Times New Roman" w:hAnsi="Times New Roman"/>
          <w:b/>
          <w:i w:val="0"/>
          <w:color w:val="000000" w:themeColor="text1"/>
          <w:lang w:val="kk-KZ"/>
        </w:rPr>
        <w:t>Біріктіру типімен қайта ұйымдастыру</w:t>
      </w:r>
      <w:r w:rsidR="002306C2" w:rsidRPr="001D18D8">
        <w:rPr>
          <w:rFonts w:ascii="Times New Roman" w:hAnsi="Times New Roman"/>
          <w:b/>
          <w:i w:val="0"/>
          <w:color w:val="000000" w:themeColor="text1"/>
        </w:rPr>
        <w:t>»</w:t>
      </w:r>
      <w:bookmarkEnd w:id="662"/>
      <w:bookmarkEnd w:id="663"/>
      <w:bookmarkEnd w:id="664"/>
      <w:bookmarkEnd w:id="665"/>
      <w:bookmarkEnd w:id="666"/>
    </w:p>
    <w:p w:rsidR="002306C2" w:rsidRPr="001D18D8" w:rsidRDefault="00FD4AFC" w:rsidP="002306C2">
      <w:pPr>
        <w:spacing w:after="160" w:line="25" w:lineRule="atLeast"/>
        <w:ind w:firstLine="709"/>
        <w:jc w:val="both"/>
        <w:rPr>
          <w:color w:val="000000" w:themeColor="text1"/>
        </w:rPr>
      </w:pPr>
      <w:r>
        <w:rPr>
          <w:color w:val="000000" w:themeColor="text1"/>
        </w:rPr>
        <w:t>«</w:t>
      </w:r>
      <w:r>
        <w:rPr>
          <w:color w:val="000000" w:themeColor="text1"/>
          <w:lang w:val="kk-KZ"/>
        </w:rPr>
        <w:t>Біріктіру</w:t>
      </w:r>
      <w:r w:rsidR="002306C2" w:rsidRPr="001D18D8">
        <w:rPr>
          <w:color w:val="000000" w:themeColor="text1"/>
        </w:rPr>
        <w:t>»</w:t>
      </w:r>
      <w:r>
        <w:rPr>
          <w:color w:val="000000" w:themeColor="text1"/>
          <w:lang w:val="kk-KZ"/>
        </w:rPr>
        <w:t xml:space="preserve"> типімен қайта ұйымдастырған жағдайда бір ЗТ екіншісіне қосылады</w:t>
      </w:r>
      <w:r w:rsidR="002306C2" w:rsidRPr="001D18D8">
        <w:rPr>
          <w:color w:val="000000" w:themeColor="text1"/>
        </w:rPr>
        <w:t xml:space="preserve">. </w:t>
      </w:r>
      <w:r>
        <w:rPr>
          <w:color w:val="000000" w:themeColor="text1"/>
          <w:lang w:val="kk-KZ"/>
        </w:rPr>
        <w:t>Бұл кезде қосылған ЗТ</w:t>
      </w:r>
      <w:r>
        <w:rPr>
          <w:color w:val="000000" w:themeColor="text1"/>
        </w:rPr>
        <w:t>-</w:t>
      </w:r>
      <w:r>
        <w:rPr>
          <w:color w:val="000000" w:themeColor="text1"/>
          <w:lang w:val="kk-KZ"/>
        </w:rPr>
        <w:t>ның ВҚ</w:t>
      </w:r>
      <w:r>
        <w:rPr>
          <w:color w:val="000000" w:themeColor="text1"/>
        </w:rPr>
        <w:t>-</w:t>
      </w:r>
      <w:r>
        <w:rPr>
          <w:color w:val="000000" w:themeColor="text1"/>
          <w:lang w:val="kk-KZ"/>
        </w:rPr>
        <w:t xml:space="preserve">сындағы барлық қалдықтар </w:t>
      </w:r>
      <w:r w:rsidR="00BE6C0A">
        <w:rPr>
          <w:color w:val="000000" w:themeColor="text1"/>
          <w:lang w:val="kk-KZ"/>
        </w:rPr>
        <w:t>автоматты түрде ол қосылған ЗТ</w:t>
      </w:r>
      <w:r w:rsidR="00BE6C0A">
        <w:rPr>
          <w:color w:val="000000" w:themeColor="text1"/>
        </w:rPr>
        <w:t>-</w:t>
      </w:r>
      <w:r w:rsidR="00BE6C0A">
        <w:rPr>
          <w:color w:val="000000" w:themeColor="text1"/>
          <w:lang w:val="kk-KZ"/>
        </w:rPr>
        <w:t>ның ВҚ</w:t>
      </w:r>
      <w:r w:rsidR="00BE6C0A">
        <w:rPr>
          <w:color w:val="000000" w:themeColor="text1"/>
        </w:rPr>
        <w:t>-</w:t>
      </w:r>
      <w:r w:rsidR="00BE6C0A">
        <w:rPr>
          <w:color w:val="000000" w:themeColor="text1"/>
          <w:lang w:val="kk-KZ"/>
        </w:rPr>
        <w:t>сына ауыстырылады</w:t>
      </w:r>
      <w:r w:rsidR="002306C2" w:rsidRPr="001D18D8">
        <w:rPr>
          <w:color w:val="000000" w:themeColor="text1"/>
        </w:rPr>
        <w:t>.</w:t>
      </w:r>
    </w:p>
    <w:p w:rsidR="002306C2" w:rsidRPr="001D18D8" w:rsidRDefault="002306C2" w:rsidP="002306C2">
      <w:pPr>
        <w:spacing w:line="25" w:lineRule="atLeast"/>
        <w:jc w:val="center"/>
        <w:rPr>
          <w:color w:val="000000" w:themeColor="text1"/>
        </w:rPr>
      </w:pPr>
      <w:r w:rsidRPr="001D18D8">
        <w:rPr>
          <w:noProof/>
          <w:color w:val="000000" w:themeColor="text1"/>
        </w:rPr>
        <w:lastRenderedPageBreak/>
        <w:drawing>
          <wp:inline distT="0" distB="0" distL="0" distR="0" wp14:anchorId="2D2D2E4D" wp14:editId="395610E5">
            <wp:extent cx="4846320" cy="2790714"/>
            <wp:effectExtent l="19050" t="19050" r="11430" b="1016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cstate="print"/>
                    <a:stretch>
                      <a:fillRect/>
                    </a:stretch>
                  </pic:blipFill>
                  <pic:spPr>
                    <a:xfrm>
                      <a:off x="0" y="0"/>
                      <a:ext cx="4857122" cy="2796934"/>
                    </a:xfrm>
                    <a:prstGeom prst="rect">
                      <a:avLst/>
                    </a:prstGeom>
                    <a:ln>
                      <a:solidFill>
                        <a:schemeClr val="bg1">
                          <a:lumMod val="65000"/>
                        </a:schemeClr>
                      </a:solidFill>
                    </a:ln>
                  </pic:spPr>
                </pic:pic>
              </a:graphicData>
            </a:graphic>
          </wp:inline>
        </w:drawing>
      </w:r>
    </w:p>
    <w:bookmarkStart w:id="667" w:name="_Toc24636573"/>
    <w:bookmarkStart w:id="668" w:name="_Toc25246918"/>
    <w:p w:rsidR="002306C2" w:rsidRPr="00E37BF9"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371</w:t>
      </w:r>
      <w:r w:rsidRPr="002D3DC4">
        <w:rPr>
          <w:b/>
          <w:color w:val="000000" w:themeColor="text1"/>
          <w:sz w:val="20"/>
          <w:szCs w:val="20"/>
        </w:rPr>
        <w:fldChar w:fldCharType="end"/>
      </w:r>
      <w:r w:rsidR="00E37BF9">
        <w:rPr>
          <w:b/>
          <w:color w:val="000000" w:themeColor="text1"/>
          <w:sz w:val="20"/>
          <w:szCs w:val="20"/>
        </w:rPr>
        <w:t>-</w:t>
      </w:r>
      <w:r w:rsidR="00E37BF9">
        <w:rPr>
          <w:b/>
          <w:color w:val="000000" w:themeColor="text1"/>
          <w:sz w:val="20"/>
          <w:szCs w:val="20"/>
          <w:lang w:val="kk-KZ"/>
        </w:rPr>
        <w:t>сурет</w:t>
      </w:r>
      <w:r w:rsidR="00E37BF9">
        <w:rPr>
          <w:b/>
          <w:color w:val="000000" w:themeColor="text1"/>
          <w:sz w:val="20"/>
          <w:szCs w:val="20"/>
        </w:rPr>
        <w:t>. «</w:t>
      </w:r>
      <w:r w:rsidR="00E37BF9">
        <w:rPr>
          <w:b/>
          <w:color w:val="000000" w:themeColor="text1"/>
          <w:sz w:val="20"/>
          <w:szCs w:val="20"/>
          <w:lang w:val="kk-KZ"/>
        </w:rPr>
        <w:t>Біріктіру</w:t>
      </w:r>
      <w:r w:rsidR="002306C2" w:rsidRPr="002D3DC4">
        <w:rPr>
          <w:b/>
          <w:color w:val="000000" w:themeColor="text1"/>
          <w:sz w:val="20"/>
          <w:szCs w:val="20"/>
        </w:rPr>
        <w:t>»</w:t>
      </w:r>
      <w:bookmarkEnd w:id="667"/>
      <w:bookmarkEnd w:id="668"/>
      <w:r w:rsidR="00E37BF9">
        <w:rPr>
          <w:b/>
          <w:color w:val="000000" w:themeColor="text1"/>
          <w:sz w:val="20"/>
          <w:szCs w:val="20"/>
          <w:lang w:val="kk-KZ"/>
        </w:rPr>
        <w:t xml:space="preserve"> типімен қайта ұйымдастыру</w:t>
      </w:r>
    </w:p>
    <w:p w:rsidR="002306C2" w:rsidRPr="001D18D8" w:rsidRDefault="002306C2" w:rsidP="002306C2">
      <w:pPr>
        <w:rPr>
          <w:color w:val="000000" w:themeColor="text1"/>
        </w:rPr>
      </w:pPr>
    </w:p>
    <w:p w:rsidR="002306C2" w:rsidRPr="001D18D8" w:rsidRDefault="002306C2" w:rsidP="002306C2">
      <w:pPr>
        <w:spacing w:after="160" w:line="25" w:lineRule="atLeast"/>
        <w:jc w:val="center"/>
        <w:rPr>
          <w:color w:val="000000" w:themeColor="text1"/>
        </w:rPr>
      </w:pPr>
      <w:r w:rsidRPr="001D18D8">
        <w:rPr>
          <w:noProof/>
          <w:color w:val="000000" w:themeColor="text1"/>
        </w:rPr>
        <w:drawing>
          <wp:inline distT="0" distB="0" distL="0" distR="0" wp14:anchorId="35D301A0" wp14:editId="7AF22832">
            <wp:extent cx="4419600" cy="2778372"/>
            <wp:effectExtent l="19050" t="19050" r="19050" b="222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cstate="print"/>
                    <a:stretch>
                      <a:fillRect/>
                    </a:stretch>
                  </pic:blipFill>
                  <pic:spPr>
                    <a:xfrm>
                      <a:off x="0" y="0"/>
                      <a:ext cx="4434860" cy="2787965"/>
                    </a:xfrm>
                    <a:prstGeom prst="rect">
                      <a:avLst/>
                    </a:prstGeom>
                    <a:ln>
                      <a:solidFill>
                        <a:schemeClr val="bg1">
                          <a:lumMod val="65000"/>
                        </a:schemeClr>
                      </a:solidFill>
                    </a:ln>
                  </pic:spPr>
                </pic:pic>
              </a:graphicData>
            </a:graphic>
          </wp:inline>
        </w:drawing>
      </w:r>
    </w:p>
    <w:bookmarkStart w:id="669" w:name="_Toc24636574"/>
    <w:bookmarkStart w:id="670" w:name="_Toc25246919"/>
    <w:p w:rsidR="002306C2" w:rsidRPr="00E37BF9"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372</w:t>
      </w:r>
      <w:r w:rsidRPr="002D3DC4">
        <w:rPr>
          <w:b/>
          <w:color w:val="000000" w:themeColor="text1"/>
          <w:sz w:val="20"/>
          <w:szCs w:val="20"/>
        </w:rPr>
        <w:fldChar w:fldCharType="end"/>
      </w:r>
      <w:r w:rsidR="00E37BF9">
        <w:rPr>
          <w:b/>
          <w:color w:val="000000" w:themeColor="text1"/>
          <w:sz w:val="20"/>
          <w:szCs w:val="20"/>
        </w:rPr>
        <w:t>-</w:t>
      </w:r>
      <w:r w:rsidR="00E37BF9">
        <w:rPr>
          <w:b/>
          <w:color w:val="000000" w:themeColor="text1"/>
          <w:sz w:val="20"/>
          <w:szCs w:val="20"/>
          <w:lang w:val="kk-KZ"/>
        </w:rPr>
        <w:t>сурет</w:t>
      </w:r>
      <w:r w:rsidR="002306C2" w:rsidRPr="002D3DC4">
        <w:rPr>
          <w:b/>
          <w:color w:val="000000" w:themeColor="text1"/>
          <w:sz w:val="20"/>
          <w:szCs w:val="20"/>
        </w:rPr>
        <w:t xml:space="preserve">. </w:t>
      </w:r>
      <w:bookmarkEnd w:id="669"/>
      <w:bookmarkEnd w:id="670"/>
      <w:r w:rsidR="00E37BF9">
        <w:rPr>
          <w:b/>
          <w:color w:val="000000" w:themeColor="text1"/>
          <w:sz w:val="20"/>
          <w:szCs w:val="20"/>
          <w:lang w:val="kk-KZ"/>
        </w:rPr>
        <w:t>Біріктіру кезінде қалдықтарды беру</w:t>
      </w:r>
    </w:p>
    <w:p w:rsidR="002306C2" w:rsidRPr="001D18D8" w:rsidRDefault="00E37BF9">
      <w:pPr>
        <w:pStyle w:val="7"/>
        <w:numPr>
          <w:ilvl w:val="3"/>
          <w:numId w:val="187"/>
        </w:numPr>
        <w:ind w:left="1843"/>
        <w:rPr>
          <w:rFonts w:ascii="Times New Roman" w:hAnsi="Times New Roman"/>
          <w:b/>
          <w:i w:val="0"/>
          <w:color w:val="000000" w:themeColor="text1"/>
        </w:rPr>
      </w:pPr>
      <w:bookmarkStart w:id="671" w:name="_Toc508881521"/>
      <w:bookmarkStart w:id="672" w:name="_Toc509867298"/>
      <w:bookmarkStart w:id="673" w:name="_Toc509867694"/>
      <w:bookmarkStart w:id="674" w:name="_Toc24636575"/>
      <w:bookmarkStart w:id="675" w:name="_Toc69509426"/>
      <w:r>
        <w:rPr>
          <w:rFonts w:ascii="Times New Roman" w:hAnsi="Times New Roman"/>
          <w:b/>
          <w:i w:val="0"/>
          <w:color w:val="000000" w:themeColor="text1"/>
        </w:rPr>
        <w:t xml:space="preserve"> «</w:t>
      </w:r>
      <w:r>
        <w:rPr>
          <w:rFonts w:ascii="Times New Roman" w:hAnsi="Times New Roman"/>
          <w:b/>
          <w:i w:val="0"/>
          <w:color w:val="000000" w:themeColor="text1"/>
          <w:lang w:val="kk-KZ"/>
        </w:rPr>
        <w:t>Қосу</w:t>
      </w:r>
      <w:r w:rsidR="002306C2" w:rsidRPr="001D18D8">
        <w:rPr>
          <w:rFonts w:ascii="Times New Roman" w:hAnsi="Times New Roman"/>
          <w:b/>
          <w:i w:val="0"/>
          <w:color w:val="000000" w:themeColor="text1"/>
        </w:rPr>
        <w:t>»</w:t>
      </w:r>
      <w:bookmarkEnd w:id="671"/>
      <w:bookmarkEnd w:id="672"/>
      <w:bookmarkEnd w:id="673"/>
      <w:bookmarkEnd w:id="674"/>
      <w:bookmarkEnd w:id="675"/>
      <w:r>
        <w:rPr>
          <w:rFonts w:ascii="Times New Roman" w:hAnsi="Times New Roman"/>
          <w:b/>
          <w:i w:val="0"/>
          <w:color w:val="000000" w:themeColor="text1"/>
          <w:lang w:val="kk-KZ"/>
        </w:rPr>
        <w:t xml:space="preserve"> типімен қайта ұйымдастыру</w:t>
      </w:r>
    </w:p>
    <w:p w:rsidR="002306C2" w:rsidRPr="001D18D8" w:rsidRDefault="00E37BF9" w:rsidP="002306C2">
      <w:pPr>
        <w:spacing w:after="160" w:line="25" w:lineRule="atLeast"/>
        <w:ind w:firstLine="709"/>
        <w:jc w:val="both"/>
        <w:rPr>
          <w:color w:val="000000" w:themeColor="text1"/>
        </w:rPr>
      </w:pPr>
      <w:r>
        <w:rPr>
          <w:color w:val="000000" w:themeColor="text1"/>
        </w:rPr>
        <w:t>«</w:t>
      </w:r>
      <w:r>
        <w:rPr>
          <w:color w:val="000000" w:themeColor="text1"/>
          <w:lang w:val="kk-KZ"/>
        </w:rPr>
        <w:t>Қосу</w:t>
      </w:r>
      <w:r w:rsidR="002306C2" w:rsidRPr="001D18D8">
        <w:rPr>
          <w:color w:val="000000" w:themeColor="text1"/>
        </w:rPr>
        <w:t>»</w:t>
      </w:r>
      <w:r>
        <w:rPr>
          <w:color w:val="000000" w:themeColor="text1"/>
          <w:lang w:val="kk-KZ"/>
        </w:rPr>
        <w:t xml:space="preserve"> типімен қайта ұйымдастырған жағдайда</w:t>
      </w:r>
      <w:r w:rsidR="002306C2" w:rsidRPr="001D18D8">
        <w:rPr>
          <w:color w:val="000000" w:themeColor="text1"/>
        </w:rPr>
        <w:t xml:space="preserve"> </w:t>
      </w:r>
      <w:r w:rsidR="00AD7579">
        <w:rPr>
          <w:color w:val="000000" w:themeColor="text1"/>
          <w:lang w:val="kk-KZ"/>
        </w:rPr>
        <w:t xml:space="preserve">әрекеттегі </w:t>
      </w:r>
      <w:r>
        <w:rPr>
          <w:color w:val="000000" w:themeColor="text1"/>
          <w:lang w:val="kk-KZ"/>
        </w:rPr>
        <w:t xml:space="preserve">екі </w:t>
      </w:r>
      <w:r w:rsidR="00AD7579">
        <w:rPr>
          <w:color w:val="000000" w:themeColor="text1"/>
          <w:lang w:val="kk-KZ"/>
        </w:rPr>
        <w:t xml:space="preserve"> </w:t>
      </w:r>
      <w:r>
        <w:rPr>
          <w:color w:val="000000" w:themeColor="text1"/>
          <w:lang w:val="kk-KZ"/>
        </w:rPr>
        <w:t xml:space="preserve">ЗТ </w:t>
      </w:r>
      <w:r w:rsidR="00AD7579">
        <w:rPr>
          <w:color w:val="000000" w:themeColor="text1"/>
          <w:lang w:val="kk-KZ"/>
        </w:rPr>
        <w:t>бір жаңа ЗТ</w:t>
      </w:r>
      <w:r w:rsidR="00AD7579">
        <w:rPr>
          <w:color w:val="000000" w:themeColor="text1"/>
        </w:rPr>
        <w:t>-</w:t>
      </w:r>
      <w:r w:rsidR="00AD7579">
        <w:rPr>
          <w:color w:val="000000" w:themeColor="text1"/>
          <w:lang w:val="kk-KZ"/>
        </w:rPr>
        <w:t>ға қосылады</w:t>
      </w:r>
      <w:r w:rsidR="00934584">
        <w:rPr>
          <w:color w:val="000000" w:themeColor="text1"/>
        </w:rPr>
        <w:t xml:space="preserve">, </w:t>
      </w:r>
      <w:r w:rsidR="00934584">
        <w:rPr>
          <w:color w:val="000000" w:themeColor="text1"/>
          <w:lang w:val="kk-KZ"/>
        </w:rPr>
        <w:t>қайта ұйымдастырылғаннан кейін екі қосылған ЗТ әрекеттерін тоқтатады</w:t>
      </w:r>
      <w:r w:rsidR="002306C2" w:rsidRPr="001D18D8">
        <w:rPr>
          <w:color w:val="000000" w:themeColor="text1"/>
        </w:rPr>
        <w:t xml:space="preserve">. </w:t>
      </w:r>
      <w:r w:rsidR="00934584">
        <w:rPr>
          <w:color w:val="000000" w:themeColor="text1"/>
          <w:lang w:val="kk-KZ"/>
        </w:rPr>
        <w:t>Бұл кезде қосылған ЗТ</w:t>
      </w:r>
      <w:r w:rsidR="00934584" w:rsidRPr="00934584">
        <w:rPr>
          <w:color w:val="000000" w:themeColor="text1"/>
        </w:rPr>
        <w:t>-</w:t>
      </w:r>
      <w:r w:rsidR="00934584">
        <w:rPr>
          <w:color w:val="000000" w:themeColor="text1"/>
        </w:rPr>
        <w:t>ларды</w:t>
      </w:r>
      <w:r w:rsidR="00934584">
        <w:rPr>
          <w:color w:val="000000" w:themeColor="text1"/>
          <w:lang w:val="kk-KZ"/>
        </w:rPr>
        <w:t>ң барлық қалдықтары автоматты түрде қосылу нәтижесінде пайда болған ЗТ ВҚ</w:t>
      </w:r>
      <w:r w:rsidR="00934584">
        <w:rPr>
          <w:color w:val="000000" w:themeColor="text1"/>
        </w:rPr>
        <w:t>-</w:t>
      </w:r>
      <w:r w:rsidR="00934584">
        <w:rPr>
          <w:color w:val="000000" w:themeColor="text1"/>
          <w:lang w:val="kk-KZ"/>
        </w:rPr>
        <w:t>сына ауыстырылады</w:t>
      </w:r>
      <w:r w:rsidR="002306C2" w:rsidRPr="001D18D8">
        <w:rPr>
          <w:color w:val="000000" w:themeColor="text1"/>
        </w:rPr>
        <w:t>.</w:t>
      </w:r>
    </w:p>
    <w:p w:rsidR="002306C2" w:rsidRPr="001D18D8" w:rsidRDefault="002306C2" w:rsidP="002306C2">
      <w:pPr>
        <w:spacing w:line="25" w:lineRule="atLeast"/>
        <w:jc w:val="center"/>
        <w:rPr>
          <w:color w:val="000000" w:themeColor="text1"/>
        </w:rPr>
      </w:pPr>
      <w:r w:rsidRPr="001D18D8">
        <w:rPr>
          <w:noProof/>
          <w:color w:val="000000" w:themeColor="text1"/>
        </w:rPr>
        <w:lastRenderedPageBreak/>
        <w:drawing>
          <wp:inline distT="0" distB="0" distL="0" distR="0" wp14:anchorId="36FCF489" wp14:editId="213DF4AD">
            <wp:extent cx="4846320" cy="2637889"/>
            <wp:effectExtent l="19050" t="19050" r="11430" b="1016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cstate="print"/>
                    <a:stretch>
                      <a:fillRect/>
                    </a:stretch>
                  </pic:blipFill>
                  <pic:spPr>
                    <a:xfrm>
                      <a:off x="0" y="0"/>
                      <a:ext cx="4854022" cy="2642081"/>
                    </a:xfrm>
                    <a:prstGeom prst="rect">
                      <a:avLst/>
                    </a:prstGeom>
                    <a:ln>
                      <a:solidFill>
                        <a:schemeClr val="bg1">
                          <a:lumMod val="65000"/>
                        </a:schemeClr>
                      </a:solidFill>
                    </a:ln>
                  </pic:spPr>
                </pic:pic>
              </a:graphicData>
            </a:graphic>
          </wp:inline>
        </w:drawing>
      </w:r>
    </w:p>
    <w:bookmarkStart w:id="676" w:name="_Toc24636576"/>
    <w:bookmarkStart w:id="677" w:name="_Toc25246921"/>
    <w:p w:rsidR="002306C2" w:rsidRPr="00934584"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373</w:t>
      </w:r>
      <w:r w:rsidRPr="002D3DC4">
        <w:rPr>
          <w:b/>
          <w:color w:val="000000" w:themeColor="text1"/>
          <w:sz w:val="20"/>
          <w:szCs w:val="20"/>
        </w:rPr>
        <w:fldChar w:fldCharType="end"/>
      </w:r>
      <w:r w:rsidR="00934584">
        <w:rPr>
          <w:b/>
          <w:color w:val="000000" w:themeColor="text1"/>
          <w:sz w:val="20"/>
          <w:szCs w:val="20"/>
        </w:rPr>
        <w:t>-</w:t>
      </w:r>
      <w:r w:rsidR="00934584">
        <w:rPr>
          <w:b/>
          <w:color w:val="000000" w:themeColor="text1"/>
          <w:sz w:val="20"/>
          <w:szCs w:val="20"/>
          <w:lang w:val="kk-KZ"/>
        </w:rPr>
        <w:t>сурет</w:t>
      </w:r>
      <w:r w:rsidR="002306C2" w:rsidRPr="002D3DC4">
        <w:rPr>
          <w:b/>
          <w:color w:val="000000" w:themeColor="text1"/>
          <w:sz w:val="20"/>
          <w:szCs w:val="20"/>
        </w:rPr>
        <w:t xml:space="preserve">. </w:t>
      </w:r>
      <w:r w:rsidR="00934584">
        <w:rPr>
          <w:b/>
          <w:color w:val="000000" w:themeColor="text1"/>
          <w:sz w:val="20"/>
          <w:szCs w:val="20"/>
        </w:rPr>
        <w:t>«</w:t>
      </w:r>
      <w:r w:rsidR="00934584">
        <w:rPr>
          <w:b/>
          <w:color w:val="000000" w:themeColor="text1"/>
          <w:sz w:val="20"/>
          <w:szCs w:val="20"/>
          <w:lang w:val="kk-KZ"/>
        </w:rPr>
        <w:t>Қосу</w:t>
      </w:r>
      <w:r w:rsidR="002306C2" w:rsidRPr="002D3DC4">
        <w:rPr>
          <w:b/>
          <w:color w:val="000000" w:themeColor="text1"/>
          <w:sz w:val="20"/>
          <w:szCs w:val="20"/>
        </w:rPr>
        <w:t>»</w:t>
      </w:r>
      <w:bookmarkEnd w:id="676"/>
      <w:bookmarkEnd w:id="677"/>
      <w:r w:rsidR="00934584">
        <w:rPr>
          <w:b/>
          <w:color w:val="000000" w:themeColor="text1"/>
          <w:sz w:val="20"/>
          <w:szCs w:val="20"/>
          <w:lang w:val="kk-KZ"/>
        </w:rPr>
        <w:t xml:space="preserve"> типімен қайта ұйымдастыру</w:t>
      </w:r>
    </w:p>
    <w:p w:rsidR="002306C2" w:rsidRPr="001D18D8" w:rsidRDefault="002306C2" w:rsidP="002306C2">
      <w:pPr>
        <w:rPr>
          <w:color w:val="000000" w:themeColor="text1"/>
        </w:rPr>
      </w:pPr>
    </w:p>
    <w:p w:rsidR="002306C2" w:rsidRPr="001D18D8" w:rsidRDefault="002306C2" w:rsidP="002306C2">
      <w:pPr>
        <w:spacing w:after="160" w:line="25" w:lineRule="atLeast"/>
        <w:jc w:val="center"/>
        <w:rPr>
          <w:color w:val="000000" w:themeColor="text1"/>
        </w:rPr>
      </w:pPr>
      <w:r w:rsidRPr="001D18D8">
        <w:rPr>
          <w:noProof/>
          <w:color w:val="000000" w:themeColor="text1"/>
        </w:rPr>
        <w:drawing>
          <wp:inline distT="0" distB="0" distL="0" distR="0" wp14:anchorId="60E06092" wp14:editId="1AE5A512">
            <wp:extent cx="4358640" cy="2633820"/>
            <wp:effectExtent l="19050" t="19050" r="22860" b="1460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cstate="print"/>
                    <a:stretch>
                      <a:fillRect/>
                    </a:stretch>
                  </pic:blipFill>
                  <pic:spPr>
                    <a:xfrm>
                      <a:off x="0" y="0"/>
                      <a:ext cx="4372542" cy="2642221"/>
                    </a:xfrm>
                    <a:prstGeom prst="rect">
                      <a:avLst/>
                    </a:prstGeom>
                    <a:ln>
                      <a:solidFill>
                        <a:schemeClr val="bg1">
                          <a:lumMod val="65000"/>
                        </a:schemeClr>
                      </a:solidFill>
                    </a:ln>
                  </pic:spPr>
                </pic:pic>
              </a:graphicData>
            </a:graphic>
          </wp:inline>
        </w:drawing>
      </w:r>
    </w:p>
    <w:bookmarkStart w:id="678" w:name="_Toc24636577"/>
    <w:bookmarkStart w:id="679" w:name="_Toc25246922"/>
    <w:p w:rsidR="002306C2" w:rsidRPr="00934584"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374</w:t>
      </w:r>
      <w:r w:rsidRPr="002D3DC4">
        <w:rPr>
          <w:b/>
          <w:color w:val="000000" w:themeColor="text1"/>
          <w:sz w:val="20"/>
          <w:szCs w:val="20"/>
        </w:rPr>
        <w:fldChar w:fldCharType="end"/>
      </w:r>
      <w:r w:rsidR="00934584">
        <w:rPr>
          <w:b/>
          <w:color w:val="000000" w:themeColor="text1"/>
          <w:sz w:val="20"/>
          <w:szCs w:val="20"/>
        </w:rPr>
        <w:t>-</w:t>
      </w:r>
      <w:r w:rsidR="00934584">
        <w:rPr>
          <w:b/>
          <w:color w:val="000000" w:themeColor="text1"/>
          <w:sz w:val="20"/>
          <w:szCs w:val="20"/>
          <w:lang w:val="kk-KZ"/>
        </w:rPr>
        <w:t>сурет</w:t>
      </w:r>
      <w:r w:rsidR="002306C2" w:rsidRPr="002D3DC4">
        <w:rPr>
          <w:b/>
          <w:color w:val="000000" w:themeColor="text1"/>
          <w:sz w:val="20"/>
          <w:szCs w:val="20"/>
        </w:rPr>
        <w:t xml:space="preserve">. </w:t>
      </w:r>
      <w:bookmarkEnd w:id="678"/>
      <w:bookmarkEnd w:id="679"/>
      <w:r w:rsidR="00934584">
        <w:rPr>
          <w:b/>
          <w:color w:val="000000" w:themeColor="text1"/>
          <w:sz w:val="20"/>
          <w:szCs w:val="20"/>
          <w:lang w:val="kk-KZ"/>
        </w:rPr>
        <w:t>ЗТ</w:t>
      </w:r>
      <w:r w:rsidR="00934584">
        <w:rPr>
          <w:b/>
          <w:color w:val="000000" w:themeColor="text1"/>
          <w:sz w:val="20"/>
          <w:szCs w:val="20"/>
        </w:rPr>
        <w:t>-</w:t>
      </w:r>
      <w:r w:rsidR="00934584">
        <w:rPr>
          <w:b/>
          <w:color w:val="000000" w:themeColor="text1"/>
          <w:sz w:val="20"/>
          <w:szCs w:val="20"/>
          <w:lang w:val="kk-KZ"/>
        </w:rPr>
        <w:t>лар қосылған кезде қалдықтарды беру</w:t>
      </w:r>
    </w:p>
    <w:p w:rsidR="002306C2" w:rsidRPr="001D18D8" w:rsidRDefault="002306C2" w:rsidP="002306C2">
      <w:pPr>
        <w:spacing w:line="25" w:lineRule="atLeast"/>
        <w:ind w:firstLine="709"/>
        <w:jc w:val="both"/>
        <w:rPr>
          <w:b/>
          <w:color w:val="000000" w:themeColor="text1"/>
        </w:rPr>
      </w:pPr>
      <w:bookmarkStart w:id="680" w:name="_Toc498338908"/>
      <w:bookmarkStart w:id="681" w:name="_Toc498355495"/>
    </w:p>
    <w:p w:rsidR="002306C2" w:rsidRPr="001D18D8" w:rsidRDefault="00934584">
      <w:pPr>
        <w:pStyle w:val="7"/>
        <w:numPr>
          <w:ilvl w:val="3"/>
          <w:numId w:val="187"/>
        </w:numPr>
        <w:ind w:left="1843"/>
        <w:rPr>
          <w:rFonts w:ascii="Times New Roman" w:hAnsi="Times New Roman"/>
          <w:b/>
          <w:i w:val="0"/>
          <w:color w:val="000000" w:themeColor="text1"/>
          <w:sz w:val="28"/>
          <w:szCs w:val="28"/>
        </w:rPr>
      </w:pPr>
      <w:bookmarkStart w:id="682" w:name="_Toc508881522"/>
      <w:bookmarkStart w:id="683" w:name="_Toc509867299"/>
      <w:bookmarkStart w:id="684" w:name="_Toc509867695"/>
      <w:bookmarkStart w:id="685" w:name="_Toc24636578"/>
      <w:bookmarkStart w:id="686" w:name="_Toc69509427"/>
      <w:r>
        <w:rPr>
          <w:rFonts w:ascii="Times New Roman" w:hAnsi="Times New Roman"/>
          <w:b/>
          <w:i w:val="0"/>
          <w:color w:val="000000" w:themeColor="text1"/>
        </w:rPr>
        <w:t>«</w:t>
      </w:r>
      <w:r>
        <w:rPr>
          <w:rFonts w:ascii="Times New Roman" w:hAnsi="Times New Roman"/>
          <w:b/>
          <w:i w:val="0"/>
          <w:color w:val="000000" w:themeColor="text1"/>
          <w:lang w:val="kk-KZ"/>
        </w:rPr>
        <w:t>Бөліп шығару</w:t>
      </w:r>
      <w:r w:rsidR="002306C2" w:rsidRPr="001D18D8">
        <w:rPr>
          <w:rFonts w:ascii="Times New Roman" w:hAnsi="Times New Roman"/>
          <w:b/>
          <w:i w:val="0"/>
          <w:color w:val="000000" w:themeColor="text1"/>
        </w:rPr>
        <w:t>»</w:t>
      </w:r>
      <w:bookmarkEnd w:id="680"/>
      <w:bookmarkEnd w:id="681"/>
      <w:bookmarkEnd w:id="682"/>
      <w:bookmarkEnd w:id="683"/>
      <w:bookmarkEnd w:id="684"/>
      <w:bookmarkEnd w:id="685"/>
      <w:bookmarkEnd w:id="686"/>
      <w:r>
        <w:rPr>
          <w:rFonts w:ascii="Times New Roman" w:hAnsi="Times New Roman"/>
          <w:b/>
          <w:i w:val="0"/>
          <w:color w:val="000000" w:themeColor="text1"/>
          <w:lang w:val="kk-KZ"/>
        </w:rPr>
        <w:t xml:space="preserve"> типімен қайта ұйымдастыру</w:t>
      </w:r>
    </w:p>
    <w:p w:rsidR="002306C2" w:rsidRPr="001D18D8" w:rsidRDefault="00934584" w:rsidP="002306C2">
      <w:pPr>
        <w:spacing w:after="160" w:line="25" w:lineRule="atLeast"/>
        <w:ind w:firstLine="709"/>
        <w:jc w:val="both"/>
        <w:rPr>
          <w:color w:val="000000" w:themeColor="text1"/>
        </w:rPr>
      </w:pPr>
      <w:r>
        <w:rPr>
          <w:color w:val="000000" w:themeColor="text1"/>
        </w:rPr>
        <w:t>«</w:t>
      </w:r>
      <w:r>
        <w:rPr>
          <w:color w:val="000000" w:themeColor="text1"/>
          <w:lang w:val="kk-KZ"/>
        </w:rPr>
        <w:t>Бөліп шығару</w:t>
      </w:r>
      <w:r w:rsidR="002306C2" w:rsidRPr="001D18D8">
        <w:rPr>
          <w:color w:val="000000" w:themeColor="text1"/>
        </w:rPr>
        <w:t xml:space="preserve">» </w:t>
      </w:r>
      <w:r>
        <w:rPr>
          <w:color w:val="000000" w:themeColor="text1"/>
          <w:lang w:val="kk-KZ"/>
        </w:rPr>
        <w:t>типімен қайта ұйымдастыру әрекеттегі ЗТ</w:t>
      </w:r>
      <w:r>
        <w:rPr>
          <w:color w:val="000000" w:themeColor="text1"/>
        </w:rPr>
        <w:t>-</w:t>
      </w:r>
      <w:r>
        <w:rPr>
          <w:color w:val="000000" w:themeColor="text1"/>
          <w:lang w:val="kk-KZ"/>
        </w:rPr>
        <w:t>дан жаңа ЗТ бөліп шығарылған кезде жүреді</w:t>
      </w:r>
      <w:r>
        <w:rPr>
          <w:color w:val="000000" w:themeColor="text1"/>
        </w:rPr>
        <w:t xml:space="preserve">, </w:t>
      </w:r>
      <w:r>
        <w:rPr>
          <w:color w:val="000000" w:themeColor="text1"/>
          <w:lang w:val="kk-KZ"/>
        </w:rPr>
        <w:t>бұл кезде ескі ЗТ әрекетін жалғастырады</w:t>
      </w:r>
      <w:r w:rsidR="002306C2" w:rsidRPr="001D18D8">
        <w:rPr>
          <w:color w:val="000000" w:themeColor="text1"/>
        </w:rPr>
        <w:t xml:space="preserve">. </w:t>
      </w:r>
      <w:r>
        <w:rPr>
          <w:color w:val="000000" w:themeColor="text1"/>
          <w:lang w:val="kk-KZ"/>
        </w:rPr>
        <w:t xml:space="preserve">Ескі ЗТ ВҚ-сынан қалдықтардың бір бөлігі </w:t>
      </w:r>
      <w:r>
        <w:rPr>
          <w:color w:val="000000" w:themeColor="text1"/>
        </w:rPr>
        <w:t>«</w:t>
      </w:r>
      <w:r>
        <w:rPr>
          <w:color w:val="000000" w:themeColor="text1"/>
          <w:lang w:val="kk-KZ"/>
        </w:rPr>
        <w:t>Бөліп шығару</w:t>
      </w:r>
      <w:r w:rsidRPr="001D18D8">
        <w:rPr>
          <w:color w:val="000000" w:themeColor="text1"/>
        </w:rPr>
        <w:t xml:space="preserve">» </w:t>
      </w:r>
      <w:r>
        <w:rPr>
          <w:color w:val="000000" w:themeColor="text1"/>
          <w:lang w:val="kk-KZ"/>
        </w:rPr>
        <w:t>типімен қайта ұйымдастыру нысаны арқылы бөлініп шығарылған ЗТ ВҚ</w:t>
      </w:r>
      <w:r>
        <w:rPr>
          <w:color w:val="000000" w:themeColor="text1"/>
        </w:rPr>
        <w:t>-</w:t>
      </w:r>
      <w:r>
        <w:rPr>
          <w:color w:val="000000" w:themeColor="text1"/>
          <w:lang w:val="kk-KZ"/>
        </w:rPr>
        <w:t>сына ауыстырылады</w:t>
      </w:r>
      <w:r w:rsidR="002306C2" w:rsidRPr="001D18D8">
        <w:rPr>
          <w:color w:val="000000" w:themeColor="text1"/>
        </w:rPr>
        <w:t>.</w:t>
      </w:r>
    </w:p>
    <w:p w:rsidR="002306C2" w:rsidRPr="001D18D8" w:rsidRDefault="002306C2" w:rsidP="002306C2">
      <w:pPr>
        <w:spacing w:line="25" w:lineRule="atLeast"/>
        <w:ind w:firstLine="709"/>
        <w:jc w:val="center"/>
        <w:rPr>
          <w:color w:val="000000" w:themeColor="text1"/>
        </w:rPr>
      </w:pPr>
      <w:r w:rsidRPr="001D18D8">
        <w:rPr>
          <w:noProof/>
          <w:color w:val="000000" w:themeColor="text1"/>
        </w:rPr>
        <w:lastRenderedPageBreak/>
        <w:drawing>
          <wp:inline distT="0" distB="0" distL="0" distR="0" wp14:anchorId="76FA69D2" wp14:editId="7FBA85A9">
            <wp:extent cx="4495800" cy="2858474"/>
            <wp:effectExtent l="19050" t="19050" r="19050" b="1841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cstate="print"/>
                    <a:stretch>
                      <a:fillRect/>
                    </a:stretch>
                  </pic:blipFill>
                  <pic:spPr>
                    <a:xfrm>
                      <a:off x="0" y="0"/>
                      <a:ext cx="4506838" cy="2865492"/>
                    </a:xfrm>
                    <a:prstGeom prst="rect">
                      <a:avLst/>
                    </a:prstGeom>
                    <a:ln>
                      <a:solidFill>
                        <a:schemeClr val="bg1">
                          <a:lumMod val="65000"/>
                        </a:schemeClr>
                      </a:solidFill>
                    </a:ln>
                  </pic:spPr>
                </pic:pic>
              </a:graphicData>
            </a:graphic>
          </wp:inline>
        </w:drawing>
      </w:r>
    </w:p>
    <w:bookmarkStart w:id="687" w:name="_Toc24636579"/>
    <w:bookmarkStart w:id="688" w:name="_Toc25246924"/>
    <w:p w:rsidR="002306C2" w:rsidRPr="00FC3A72"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375</w:t>
      </w:r>
      <w:r w:rsidRPr="002D3DC4">
        <w:rPr>
          <w:b/>
          <w:color w:val="000000" w:themeColor="text1"/>
          <w:sz w:val="20"/>
          <w:szCs w:val="20"/>
        </w:rPr>
        <w:fldChar w:fldCharType="end"/>
      </w:r>
      <w:r w:rsidR="00FC3A72">
        <w:rPr>
          <w:b/>
          <w:color w:val="000000" w:themeColor="text1"/>
          <w:sz w:val="20"/>
          <w:szCs w:val="20"/>
        </w:rPr>
        <w:t>-</w:t>
      </w:r>
      <w:r w:rsidR="00FC3A72">
        <w:rPr>
          <w:b/>
          <w:color w:val="000000" w:themeColor="text1"/>
          <w:sz w:val="20"/>
          <w:szCs w:val="20"/>
          <w:lang w:val="kk-KZ"/>
        </w:rPr>
        <w:t>сурет</w:t>
      </w:r>
      <w:r w:rsidR="002306C2" w:rsidRPr="002D3DC4">
        <w:rPr>
          <w:b/>
          <w:color w:val="000000" w:themeColor="text1"/>
          <w:sz w:val="20"/>
          <w:szCs w:val="20"/>
        </w:rPr>
        <w:t xml:space="preserve">. </w:t>
      </w:r>
      <w:r w:rsidR="00FC3A72">
        <w:rPr>
          <w:b/>
          <w:color w:val="000000" w:themeColor="text1"/>
          <w:sz w:val="20"/>
          <w:szCs w:val="20"/>
        </w:rPr>
        <w:t>«</w:t>
      </w:r>
      <w:r w:rsidR="00FC3A72">
        <w:rPr>
          <w:b/>
          <w:color w:val="000000" w:themeColor="text1"/>
          <w:sz w:val="20"/>
          <w:szCs w:val="20"/>
          <w:lang w:val="kk-KZ"/>
        </w:rPr>
        <w:t>Бөліп шығару</w:t>
      </w:r>
      <w:r w:rsidR="002306C2" w:rsidRPr="002D3DC4">
        <w:rPr>
          <w:b/>
          <w:color w:val="000000" w:themeColor="text1"/>
          <w:sz w:val="20"/>
          <w:szCs w:val="20"/>
        </w:rPr>
        <w:t>»</w:t>
      </w:r>
      <w:bookmarkEnd w:id="687"/>
      <w:bookmarkEnd w:id="688"/>
      <w:r w:rsidR="00FC3A72">
        <w:rPr>
          <w:b/>
          <w:color w:val="000000" w:themeColor="text1"/>
          <w:sz w:val="20"/>
          <w:szCs w:val="20"/>
          <w:lang w:val="kk-KZ"/>
        </w:rPr>
        <w:t xml:space="preserve"> типімен қайта ұйымдастыру</w:t>
      </w:r>
    </w:p>
    <w:p w:rsidR="002306C2" w:rsidRPr="001D18D8" w:rsidRDefault="002306C2" w:rsidP="002306C2">
      <w:pPr>
        <w:rPr>
          <w:color w:val="000000" w:themeColor="text1"/>
        </w:rPr>
      </w:pPr>
    </w:p>
    <w:p w:rsidR="002306C2" w:rsidRPr="001D18D8" w:rsidRDefault="002306C2" w:rsidP="002306C2">
      <w:pPr>
        <w:spacing w:after="160" w:line="25" w:lineRule="atLeast"/>
        <w:ind w:firstLine="709"/>
        <w:jc w:val="center"/>
        <w:rPr>
          <w:color w:val="000000" w:themeColor="text1"/>
        </w:rPr>
      </w:pPr>
      <w:r w:rsidRPr="001D18D8">
        <w:rPr>
          <w:noProof/>
          <w:color w:val="000000" w:themeColor="text1"/>
        </w:rPr>
        <w:drawing>
          <wp:inline distT="0" distB="0" distL="0" distR="0" wp14:anchorId="31A6A5A6" wp14:editId="612D9184">
            <wp:extent cx="4587240" cy="2587586"/>
            <wp:effectExtent l="19050" t="19050" r="22860" b="2286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cstate="print"/>
                    <a:stretch>
                      <a:fillRect/>
                    </a:stretch>
                  </pic:blipFill>
                  <pic:spPr>
                    <a:xfrm>
                      <a:off x="0" y="0"/>
                      <a:ext cx="4601486" cy="2595622"/>
                    </a:xfrm>
                    <a:prstGeom prst="rect">
                      <a:avLst/>
                    </a:prstGeom>
                    <a:ln>
                      <a:solidFill>
                        <a:schemeClr val="bg1">
                          <a:lumMod val="65000"/>
                        </a:schemeClr>
                      </a:solidFill>
                    </a:ln>
                  </pic:spPr>
                </pic:pic>
              </a:graphicData>
            </a:graphic>
          </wp:inline>
        </w:drawing>
      </w:r>
    </w:p>
    <w:bookmarkStart w:id="689" w:name="_Toc24636580"/>
    <w:bookmarkStart w:id="690" w:name="_Toc25246925"/>
    <w:p w:rsidR="002306C2" w:rsidRPr="00FC3A72"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376</w:t>
      </w:r>
      <w:r w:rsidRPr="002D3DC4">
        <w:rPr>
          <w:b/>
          <w:color w:val="000000" w:themeColor="text1"/>
          <w:sz w:val="20"/>
          <w:szCs w:val="20"/>
        </w:rPr>
        <w:fldChar w:fldCharType="end"/>
      </w:r>
      <w:r w:rsidR="00FC3A72">
        <w:rPr>
          <w:b/>
          <w:color w:val="000000" w:themeColor="text1"/>
          <w:sz w:val="20"/>
          <w:szCs w:val="20"/>
        </w:rPr>
        <w:t>-</w:t>
      </w:r>
      <w:r w:rsidR="00FC3A72">
        <w:rPr>
          <w:b/>
          <w:color w:val="000000" w:themeColor="text1"/>
          <w:sz w:val="20"/>
          <w:szCs w:val="20"/>
          <w:lang w:val="kk-KZ"/>
        </w:rPr>
        <w:t>сурет</w:t>
      </w:r>
      <w:r w:rsidR="002306C2" w:rsidRPr="002D3DC4">
        <w:rPr>
          <w:b/>
          <w:color w:val="000000" w:themeColor="text1"/>
          <w:sz w:val="20"/>
          <w:szCs w:val="20"/>
        </w:rPr>
        <w:t xml:space="preserve">. </w:t>
      </w:r>
      <w:bookmarkEnd w:id="689"/>
      <w:bookmarkEnd w:id="690"/>
      <w:r w:rsidR="00FC3A72">
        <w:rPr>
          <w:b/>
          <w:color w:val="000000" w:themeColor="text1"/>
          <w:sz w:val="20"/>
          <w:szCs w:val="20"/>
          <w:lang w:val="kk-KZ"/>
        </w:rPr>
        <w:t>ЗТ</w:t>
      </w:r>
      <w:r w:rsidR="00FC3A72" w:rsidRPr="00FC3A72">
        <w:rPr>
          <w:b/>
          <w:color w:val="000000" w:themeColor="text1"/>
          <w:sz w:val="20"/>
          <w:szCs w:val="20"/>
        </w:rPr>
        <w:t>-</w:t>
      </w:r>
      <w:r w:rsidR="00FC3A72">
        <w:rPr>
          <w:b/>
          <w:color w:val="000000" w:themeColor="text1"/>
          <w:sz w:val="20"/>
          <w:szCs w:val="20"/>
          <w:lang w:val="kk-KZ"/>
        </w:rPr>
        <w:t>ны бөліп шығару кезінде қалдықтарды беру</w:t>
      </w:r>
    </w:p>
    <w:p w:rsidR="002306C2" w:rsidRPr="001D18D8" w:rsidRDefault="002306C2" w:rsidP="002306C2">
      <w:pPr>
        <w:spacing w:after="160" w:line="25" w:lineRule="atLeast"/>
        <w:ind w:firstLine="709"/>
        <w:jc w:val="both"/>
        <w:rPr>
          <w:color w:val="000000" w:themeColor="text1"/>
        </w:rPr>
      </w:pPr>
    </w:p>
    <w:p w:rsidR="002306C2" w:rsidRPr="001D18D8" w:rsidRDefault="00FC3A72" w:rsidP="002306C2">
      <w:pPr>
        <w:spacing w:after="160" w:line="25" w:lineRule="atLeast"/>
        <w:ind w:firstLine="709"/>
        <w:jc w:val="both"/>
        <w:rPr>
          <w:color w:val="000000" w:themeColor="text1"/>
        </w:rPr>
      </w:pPr>
      <w:r>
        <w:rPr>
          <w:color w:val="000000" w:themeColor="text1"/>
        </w:rPr>
        <w:t>«</w:t>
      </w:r>
      <w:r>
        <w:rPr>
          <w:color w:val="000000" w:themeColor="text1"/>
          <w:lang w:val="kk-KZ"/>
        </w:rPr>
        <w:t>Бөліп шығару</w:t>
      </w:r>
      <w:r w:rsidR="002306C2" w:rsidRPr="001D18D8">
        <w:rPr>
          <w:color w:val="000000" w:themeColor="text1"/>
        </w:rPr>
        <w:t>»</w:t>
      </w:r>
      <w:r>
        <w:rPr>
          <w:color w:val="000000" w:themeColor="text1"/>
          <w:lang w:val="kk-KZ"/>
        </w:rPr>
        <w:t xml:space="preserve"> типімен қайта ұйымдастыру</w:t>
      </w:r>
      <w:r w:rsidR="002306C2" w:rsidRPr="001D18D8">
        <w:rPr>
          <w:color w:val="000000" w:themeColor="text1"/>
        </w:rPr>
        <w:t xml:space="preserve">» </w:t>
      </w:r>
      <w:r>
        <w:rPr>
          <w:color w:val="000000" w:themeColor="text1"/>
          <w:lang w:val="kk-KZ"/>
        </w:rPr>
        <w:t>нысаны «Бөліп шығару» типімен қайта ұйымдастырылған жағдайда қоймадан тауарды бөлуге арналған</w:t>
      </w:r>
      <w:r w:rsidR="002306C2" w:rsidRPr="001D18D8">
        <w:rPr>
          <w:color w:val="000000" w:themeColor="text1"/>
        </w:rPr>
        <w:t xml:space="preserve">. </w:t>
      </w:r>
      <w:r>
        <w:rPr>
          <w:color w:val="000000" w:themeColor="text1"/>
          <w:lang w:val="kk-KZ"/>
        </w:rPr>
        <w:t>Егер ДБСО</w:t>
      </w:r>
      <w:r>
        <w:rPr>
          <w:color w:val="000000" w:themeColor="text1"/>
        </w:rPr>
        <w:t>-</w:t>
      </w:r>
      <w:r>
        <w:rPr>
          <w:color w:val="000000" w:themeColor="text1"/>
          <w:lang w:val="kk-KZ"/>
        </w:rPr>
        <w:t>дан ЗТ</w:t>
      </w:r>
      <w:r>
        <w:rPr>
          <w:color w:val="000000" w:themeColor="text1"/>
        </w:rPr>
        <w:t>-</w:t>
      </w:r>
      <w:r>
        <w:rPr>
          <w:color w:val="000000" w:themeColor="text1"/>
          <w:lang w:val="kk-KZ"/>
        </w:rPr>
        <w:t>ны қайта ұйымдастыру туралы мәліметтер болған кезде ғана қол жетімді</w:t>
      </w:r>
      <w:r w:rsidR="002306C2" w:rsidRPr="001D18D8">
        <w:rPr>
          <w:color w:val="000000" w:themeColor="text1"/>
        </w:rPr>
        <w:t xml:space="preserve">.  </w:t>
      </w:r>
    </w:p>
    <w:p w:rsidR="002306C2" w:rsidRPr="001D18D8" w:rsidRDefault="00FC3A72" w:rsidP="00175FEE">
      <w:pPr>
        <w:pStyle w:val="af7"/>
        <w:numPr>
          <w:ilvl w:val="0"/>
          <w:numId w:val="56"/>
        </w:numPr>
        <w:spacing w:after="160" w:line="25" w:lineRule="atLeast"/>
        <w:ind w:left="1134" w:hanging="425"/>
        <w:contextualSpacing/>
        <w:jc w:val="both"/>
        <w:rPr>
          <w:color w:val="000000" w:themeColor="text1"/>
        </w:rPr>
      </w:pPr>
      <w:r>
        <w:rPr>
          <w:color w:val="000000" w:themeColor="text1"/>
          <w:lang w:val="kk-KZ"/>
        </w:rPr>
        <w:t>Бөлініп шығарылған ЗТ</w:t>
      </w:r>
      <w:r>
        <w:rPr>
          <w:color w:val="000000" w:themeColor="text1"/>
        </w:rPr>
        <w:t>-</w:t>
      </w:r>
      <w:r>
        <w:rPr>
          <w:color w:val="000000" w:themeColor="text1"/>
          <w:lang w:val="kk-KZ"/>
        </w:rPr>
        <w:t>ға тауарларды беру үшін қойма құрыңыз және мұрагерлік белгісін көрсетіңіз және «Сақтау» батырмасын басыңыз</w:t>
      </w:r>
      <w:r w:rsidR="002306C2" w:rsidRPr="001D18D8">
        <w:rPr>
          <w:color w:val="000000" w:themeColor="text1"/>
        </w:rPr>
        <w:t>.</w:t>
      </w:r>
    </w:p>
    <w:p w:rsidR="002306C2" w:rsidRPr="001D18D8" w:rsidRDefault="002306C2" w:rsidP="002306C2">
      <w:pPr>
        <w:spacing w:after="160" w:line="25" w:lineRule="atLeast"/>
        <w:jc w:val="center"/>
        <w:rPr>
          <w:color w:val="000000" w:themeColor="text1"/>
        </w:rPr>
      </w:pPr>
      <w:r w:rsidRPr="001D18D8">
        <w:rPr>
          <w:noProof/>
          <w:color w:val="000000" w:themeColor="text1"/>
        </w:rPr>
        <w:lastRenderedPageBreak/>
        <w:drawing>
          <wp:inline distT="0" distB="0" distL="0" distR="0" wp14:anchorId="2C346858" wp14:editId="7193C751">
            <wp:extent cx="5021580" cy="3622194"/>
            <wp:effectExtent l="19050" t="19050" r="26670" b="1651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cstate="print"/>
                    <a:stretch>
                      <a:fillRect/>
                    </a:stretch>
                  </pic:blipFill>
                  <pic:spPr>
                    <a:xfrm>
                      <a:off x="0" y="0"/>
                      <a:ext cx="5024686" cy="3624434"/>
                    </a:xfrm>
                    <a:prstGeom prst="rect">
                      <a:avLst/>
                    </a:prstGeom>
                    <a:ln>
                      <a:solidFill>
                        <a:schemeClr val="bg1">
                          <a:lumMod val="65000"/>
                        </a:schemeClr>
                      </a:solidFill>
                    </a:ln>
                  </pic:spPr>
                </pic:pic>
              </a:graphicData>
            </a:graphic>
          </wp:inline>
        </w:drawing>
      </w:r>
    </w:p>
    <w:bookmarkStart w:id="691" w:name="_Toc24636581"/>
    <w:bookmarkStart w:id="692" w:name="_Toc25246926"/>
    <w:p w:rsidR="002306C2" w:rsidRPr="00FC3A72"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377</w:t>
      </w:r>
      <w:r w:rsidRPr="002D3DC4">
        <w:rPr>
          <w:b/>
          <w:color w:val="000000" w:themeColor="text1"/>
          <w:sz w:val="20"/>
          <w:szCs w:val="20"/>
        </w:rPr>
        <w:fldChar w:fldCharType="end"/>
      </w:r>
      <w:r w:rsidR="00FC3A72">
        <w:rPr>
          <w:b/>
          <w:color w:val="000000" w:themeColor="text1"/>
          <w:sz w:val="20"/>
          <w:szCs w:val="20"/>
        </w:rPr>
        <w:t>-</w:t>
      </w:r>
      <w:r w:rsidR="00FC3A72">
        <w:rPr>
          <w:b/>
          <w:color w:val="000000" w:themeColor="text1"/>
          <w:sz w:val="20"/>
          <w:szCs w:val="20"/>
          <w:lang w:val="kk-KZ"/>
        </w:rPr>
        <w:t>сурет</w:t>
      </w:r>
      <w:r w:rsidR="002306C2" w:rsidRPr="002D3DC4">
        <w:rPr>
          <w:b/>
          <w:color w:val="000000" w:themeColor="text1"/>
          <w:sz w:val="20"/>
          <w:szCs w:val="20"/>
        </w:rPr>
        <w:t xml:space="preserve">. </w:t>
      </w:r>
      <w:bookmarkEnd w:id="691"/>
      <w:bookmarkEnd w:id="692"/>
      <w:r w:rsidR="00FC3A72">
        <w:rPr>
          <w:b/>
          <w:color w:val="000000" w:themeColor="text1"/>
          <w:sz w:val="20"/>
          <w:szCs w:val="20"/>
          <w:lang w:val="kk-KZ"/>
        </w:rPr>
        <w:t>Мұрагерлік белгісімен қойма құру</w:t>
      </w:r>
    </w:p>
    <w:p w:rsidR="002306C2" w:rsidRPr="001D18D8" w:rsidRDefault="002306C2" w:rsidP="002306C2">
      <w:pPr>
        <w:spacing w:after="160" w:line="25" w:lineRule="atLeast"/>
        <w:jc w:val="center"/>
        <w:rPr>
          <w:color w:val="000000" w:themeColor="text1"/>
        </w:rPr>
      </w:pPr>
    </w:p>
    <w:p w:rsidR="002306C2" w:rsidRPr="001D18D8" w:rsidRDefault="00FC3A72" w:rsidP="00175FEE">
      <w:pPr>
        <w:pStyle w:val="af7"/>
        <w:numPr>
          <w:ilvl w:val="0"/>
          <w:numId w:val="56"/>
        </w:numPr>
        <w:spacing w:after="160" w:line="25" w:lineRule="atLeast"/>
        <w:ind w:left="1134" w:hanging="425"/>
        <w:contextualSpacing/>
        <w:jc w:val="both"/>
        <w:rPr>
          <w:color w:val="000000" w:themeColor="text1"/>
        </w:rPr>
      </w:pPr>
      <w:r>
        <w:rPr>
          <w:color w:val="000000" w:themeColor="text1"/>
        </w:rPr>
        <w:t>«</w:t>
      </w:r>
      <w:r>
        <w:rPr>
          <w:color w:val="000000" w:themeColor="text1"/>
          <w:lang w:val="kk-KZ"/>
        </w:rPr>
        <w:t>Ішкі алып өту</w:t>
      </w:r>
      <w:r w:rsidR="002306C2" w:rsidRPr="001D18D8">
        <w:rPr>
          <w:color w:val="000000" w:themeColor="text1"/>
        </w:rPr>
        <w:t>»</w:t>
      </w:r>
      <w:r>
        <w:rPr>
          <w:color w:val="000000" w:themeColor="text1"/>
          <w:lang w:val="kk-KZ"/>
        </w:rPr>
        <w:t xml:space="preserve"> нысанын құрыңыз және Сіз бөлініп шығарылған тұлғаға </w:t>
      </w:r>
      <w:r w:rsidR="002306C2" w:rsidRPr="001D18D8">
        <w:rPr>
          <w:color w:val="000000" w:themeColor="text1"/>
        </w:rPr>
        <w:t xml:space="preserve"> </w:t>
      </w:r>
      <w:r>
        <w:rPr>
          <w:color w:val="000000" w:themeColor="text1"/>
          <w:lang w:val="kk-KZ"/>
        </w:rPr>
        <w:t xml:space="preserve">беретін барлық тауарды </w:t>
      </w:r>
      <w:r w:rsidR="00F87070">
        <w:rPr>
          <w:color w:val="000000" w:themeColor="text1"/>
          <w:lang w:val="kk-KZ"/>
        </w:rPr>
        <w:t>көшіріңіз</w:t>
      </w:r>
      <w:r w:rsidR="002306C2" w:rsidRPr="001D18D8">
        <w:rPr>
          <w:color w:val="000000" w:themeColor="text1"/>
        </w:rPr>
        <w:t>.</w:t>
      </w:r>
    </w:p>
    <w:p w:rsidR="002306C2" w:rsidRPr="001D18D8" w:rsidRDefault="00F87070" w:rsidP="00175FEE">
      <w:pPr>
        <w:pStyle w:val="af7"/>
        <w:numPr>
          <w:ilvl w:val="0"/>
          <w:numId w:val="56"/>
        </w:numPr>
        <w:spacing w:after="160" w:line="25" w:lineRule="atLeast"/>
        <w:ind w:left="1134" w:hanging="425"/>
        <w:contextualSpacing/>
        <w:jc w:val="both"/>
        <w:rPr>
          <w:color w:val="000000" w:themeColor="text1"/>
        </w:rPr>
      </w:pPr>
      <w:r>
        <w:rPr>
          <w:color w:val="000000" w:themeColor="text1"/>
        </w:rPr>
        <w:t>«</w:t>
      </w:r>
      <w:r>
        <w:rPr>
          <w:color w:val="000000" w:themeColor="text1"/>
          <w:lang w:val="kk-KZ"/>
        </w:rPr>
        <w:t>Қайта ұйымдастыру</w:t>
      </w:r>
      <w:r w:rsidR="002306C2" w:rsidRPr="001D18D8">
        <w:rPr>
          <w:color w:val="000000" w:themeColor="text1"/>
        </w:rPr>
        <w:t>»</w:t>
      </w:r>
      <w:r>
        <w:rPr>
          <w:color w:val="000000" w:themeColor="text1"/>
          <w:lang w:val="kk-KZ"/>
        </w:rPr>
        <w:t xml:space="preserve"> нысанын құрыңыз</w:t>
      </w:r>
      <w:r>
        <w:rPr>
          <w:color w:val="000000" w:themeColor="text1"/>
        </w:rPr>
        <w:t>, «</w:t>
      </w:r>
      <w:r>
        <w:rPr>
          <w:color w:val="000000" w:themeColor="text1"/>
          <w:lang w:val="kk-KZ"/>
        </w:rPr>
        <w:t>Бөліп шығару</w:t>
      </w:r>
      <w:r w:rsidR="002306C2" w:rsidRPr="001D18D8">
        <w:rPr>
          <w:color w:val="000000" w:themeColor="text1"/>
        </w:rPr>
        <w:t>»</w:t>
      </w:r>
      <w:r>
        <w:rPr>
          <w:color w:val="000000" w:themeColor="text1"/>
          <w:lang w:val="kk-KZ"/>
        </w:rPr>
        <w:t xml:space="preserve"> типін таңдаңыз</w:t>
      </w:r>
      <w:r w:rsidR="002306C2" w:rsidRPr="001D18D8">
        <w:rPr>
          <w:color w:val="000000" w:themeColor="text1"/>
        </w:rPr>
        <w:t>.</w:t>
      </w:r>
    </w:p>
    <w:p w:rsidR="002306C2" w:rsidRPr="001D18D8" w:rsidRDefault="002306C2" w:rsidP="002306C2">
      <w:pPr>
        <w:spacing w:after="160" w:line="25" w:lineRule="atLeast"/>
        <w:jc w:val="both"/>
        <w:rPr>
          <w:color w:val="000000" w:themeColor="text1"/>
        </w:rPr>
      </w:pPr>
      <w:r w:rsidRPr="001D18D8">
        <w:rPr>
          <w:noProof/>
          <w:color w:val="000000" w:themeColor="text1"/>
        </w:rPr>
        <w:drawing>
          <wp:inline distT="0" distB="0" distL="0" distR="0" wp14:anchorId="4D5255FA" wp14:editId="6AB932DB">
            <wp:extent cx="5715000" cy="3825476"/>
            <wp:effectExtent l="19050" t="19050" r="19050" b="2286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cstate="print"/>
                    <a:stretch>
                      <a:fillRect/>
                    </a:stretch>
                  </pic:blipFill>
                  <pic:spPr>
                    <a:xfrm>
                      <a:off x="0" y="0"/>
                      <a:ext cx="5717592" cy="3827211"/>
                    </a:xfrm>
                    <a:prstGeom prst="rect">
                      <a:avLst/>
                    </a:prstGeom>
                    <a:ln>
                      <a:solidFill>
                        <a:schemeClr val="bg1">
                          <a:lumMod val="65000"/>
                        </a:schemeClr>
                      </a:solidFill>
                    </a:ln>
                  </pic:spPr>
                </pic:pic>
              </a:graphicData>
            </a:graphic>
          </wp:inline>
        </w:drawing>
      </w:r>
    </w:p>
    <w:bookmarkStart w:id="693" w:name="_Toc24636582"/>
    <w:bookmarkStart w:id="694" w:name="_Toc25246927"/>
    <w:p w:rsidR="002306C2" w:rsidRPr="00F87070"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lastRenderedPageBreak/>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378</w:t>
      </w:r>
      <w:r w:rsidRPr="002D3DC4">
        <w:rPr>
          <w:b/>
          <w:color w:val="000000" w:themeColor="text1"/>
          <w:sz w:val="20"/>
          <w:szCs w:val="20"/>
        </w:rPr>
        <w:fldChar w:fldCharType="end"/>
      </w:r>
      <w:r w:rsidR="00F87070">
        <w:rPr>
          <w:b/>
          <w:color w:val="000000" w:themeColor="text1"/>
          <w:sz w:val="20"/>
          <w:szCs w:val="20"/>
        </w:rPr>
        <w:t>-</w:t>
      </w:r>
      <w:r w:rsidR="00F87070">
        <w:rPr>
          <w:b/>
          <w:color w:val="000000" w:themeColor="text1"/>
          <w:sz w:val="20"/>
          <w:szCs w:val="20"/>
          <w:lang w:val="kk-KZ"/>
        </w:rPr>
        <w:t>сурет</w:t>
      </w:r>
      <w:r w:rsidR="00F87070">
        <w:rPr>
          <w:b/>
          <w:color w:val="000000" w:themeColor="text1"/>
          <w:sz w:val="20"/>
          <w:szCs w:val="20"/>
        </w:rPr>
        <w:t>. «</w:t>
      </w:r>
      <w:r w:rsidR="00F87070">
        <w:rPr>
          <w:b/>
          <w:color w:val="000000" w:themeColor="text1"/>
          <w:sz w:val="20"/>
          <w:szCs w:val="20"/>
          <w:lang w:val="kk-KZ"/>
        </w:rPr>
        <w:t>Қайта ұйымдастыру</w:t>
      </w:r>
      <w:r w:rsidR="002306C2" w:rsidRPr="002D3DC4">
        <w:rPr>
          <w:b/>
          <w:color w:val="000000" w:themeColor="text1"/>
          <w:sz w:val="20"/>
          <w:szCs w:val="20"/>
        </w:rPr>
        <w:t>»</w:t>
      </w:r>
      <w:bookmarkEnd w:id="693"/>
      <w:bookmarkEnd w:id="694"/>
      <w:r w:rsidR="00F87070">
        <w:rPr>
          <w:b/>
          <w:color w:val="000000" w:themeColor="text1"/>
          <w:sz w:val="20"/>
          <w:szCs w:val="20"/>
          <w:lang w:val="kk-KZ"/>
        </w:rPr>
        <w:t xml:space="preserve"> нысанын құру</w:t>
      </w:r>
    </w:p>
    <w:p w:rsidR="002306C2" w:rsidRPr="001D18D8" w:rsidRDefault="002306C2" w:rsidP="002306C2">
      <w:pPr>
        <w:spacing w:after="160" w:line="25" w:lineRule="atLeast"/>
        <w:jc w:val="both"/>
        <w:rPr>
          <w:color w:val="000000" w:themeColor="text1"/>
        </w:rPr>
      </w:pPr>
    </w:p>
    <w:p w:rsidR="002306C2" w:rsidRPr="001D18D8" w:rsidRDefault="00F87070" w:rsidP="00175FEE">
      <w:pPr>
        <w:pStyle w:val="af7"/>
        <w:numPr>
          <w:ilvl w:val="0"/>
          <w:numId w:val="56"/>
        </w:numPr>
        <w:spacing w:after="160" w:line="25" w:lineRule="atLeast"/>
        <w:ind w:left="1134" w:hanging="425"/>
        <w:contextualSpacing/>
        <w:jc w:val="both"/>
        <w:rPr>
          <w:color w:val="000000" w:themeColor="text1"/>
        </w:rPr>
      </w:pPr>
      <w:r>
        <w:rPr>
          <w:color w:val="000000" w:themeColor="text1"/>
          <w:lang w:val="kk-KZ"/>
        </w:rPr>
        <w:t>Алушыны көрсетіңіз</w:t>
      </w:r>
      <w:r w:rsidR="002306C2" w:rsidRPr="001D18D8">
        <w:rPr>
          <w:color w:val="000000" w:themeColor="text1"/>
        </w:rPr>
        <w:t>.</w:t>
      </w:r>
    </w:p>
    <w:p w:rsidR="002306C2" w:rsidRPr="001D18D8" w:rsidRDefault="002306C2" w:rsidP="002306C2">
      <w:pPr>
        <w:spacing w:after="160" w:line="25" w:lineRule="atLeast"/>
        <w:jc w:val="both"/>
        <w:rPr>
          <w:noProof/>
          <w:color w:val="000000" w:themeColor="text1"/>
        </w:rPr>
      </w:pPr>
      <w:r w:rsidRPr="001D18D8">
        <w:rPr>
          <w:noProof/>
          <w:color w:val="000000" w:themeColor="text1"/>
        </w:rPr>
        <w:t xml:space="preserve"> </w:t>
      </w:r>
      <w:r w:rsidRPr="001D18D8">
        <w:rPr>
          <w:noProof/>
          <w:color w:val="000000" w:themeColor="text1"/>
        </w:rPr>
        <w:drawing>
          <wp:inline distT="0" distB="0" distL="0" distR="0" wp14:anchorId="5DE0EFFF" wp14:editId="1963EDD2">
            <wp:extent cx="5791200" cy="2972672"/>
            <wp:effectExtent l="19050" t="19050" r="19050" b="1841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cstate="print"/>
                    <a:stretch>
                      <a:fillRect/>
                    </a:stretch>
                  </pic:blipFill>
                  <pic:spPr>
                    <a:xfrm>
                      <a:off x="0" y="0"/>
                      <a:ext cx="5793760" cy="2973986"/>
                    </a:xfrm>
                    <a:prstGeom prst="rect">
                      <a:avLst/>
                    </a:prstGeom>
                    <a:ln>
                      <a:solidFill>
                        <a:schemeClr val="bg1">
                          <a:lumMod val="65000"/>
                        </a:schemeClr>
                      </a:solidFill>
                    </a:ln>
                  </pic:spPr>
                </pic:pic>
              </a:graphicData>
            </a:graphic>
          </wp:inline>
        </w:drawing>
      </w:r>
    </w:p>
    <w:bookmarkStart w:id="695" w:name="_Toc24636583"/>
    <w:bookmarkStart w:id="696" w:name="_Toc25246928"/>
    <w:p w:rsidR="002306C2" w:rsidRPr="00F87070"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379</w:t>
      </w:r>
      <w:r w:rsidRPr="002D3DC4">
        <w:rPr>
          <w:b/>
          <w:color w:val="000000" w:themeColor="text1"/>
          <w:sz w:val="20"/>
          <w:szCs w:val="20"/>
        </w:rPr>
        <w:fldChar w:fldCharType="end"/>
      </w:r>
      <w:r w:rsidR="00F87070">
        <w:rPr>
          <w:b/>
          <w:color w:val="000000" w:themeColor="text1"/>
          <w:sz w:val="20"/>
          <w:szCs w:val="20"/>
        </w:rPr>
        <w:t>-</w:t>
      </w:r>
      <w:r w:rsidR="00F87070">
        <w:rPr>
          <w:b/>
          <w:color w:val="000000" w:themeColor="text1"/>
          <w:sz w:val="20"/>
          <w:szCs w:val="20"/>
          <w:lang w:val="kk-KZ"/>
        </w:rPr>
        <w:t>сурет</w:t>
      </w:r>
      <w:r w:rsidR="002306C2" w:rsidRPr="002D3DC4">
        <w:rPr>
          <w:b/>
          <w:color w:val="000000" w:themeColor="text1"/>
          <w:sz w:val="20"/>
          <w:szCs w:val="20"/>
        </w:rPr>
        <w:t xml:space="preserve">. </w:t>
      </w:r>
      <w:bookmarkEnd w:id="695"/>
      <w:bookmarkEnd w:id="696"/>
      <w:r w:rsidR="00F87070">
        <w:rPr>
          <w:b/>
          <w:color w:val="000000" w:themeColor="text1"/>
          <w:sz w:val="20"/>
          <w:szCs w:val="20"/>
          <w:lang w:val="kk-KZ"/>
        </w:rPr>
        <w:t>Алушыны көрсету</w:t>
      </w:r>
    </w:p>
    <w:p w:rsidR="002306C2" w:rsidRPr="001D18D8" w:rsidRDefault="002306C2" w:rsidP="002306C2">
      <w:pPr>
        <w:spacing w:after="160" w:line="25" w:lineRule="atLeast"/>
        <w:jc w:val="both"/>
        <w:rPr>
          <w:color w:val="000000" w:themeColor="text1"/>
        </w:rPr>
      </w:pPr>
    </w:p>
    <w:p w:rsidR="002306C2" w:rsidRPr="001D18D8" w:rsidRDefault="00F87070" w:rsidP="00175FEE">
      <w:pPr>
        <w:pStyle w:val="af7"/>
        <w:numPr>
          <w:ilvl w:val="0"/>
          <w:numId w:val="56"/>
        </w:numPr>
        <w:spacing w:after="160" w:line="25" w:lineRule="atLeast"/>
        <w:ind w:left="1134" w:hanging="425"/>
        <w:contextualSpacing/>
        <w:jc w:val="both"/>
        <w:rPr>
          <w:color w:val="000000" w:themeColor="text1"/>
        </w:rPr>
      </w:pPr>
      <w:r>
        <w:rPr>
          <w:color w:val="000000" w:themeColor="text1"/>
          <w:lang w:val="kk-KZ"/>
        </w:rPr>
        <w:t>Бөліп шығарылған ЗТ</w:t>
      </w:r>
      <w:r>
        <w:rPr>
          <w:color w:val="000000" w:themeColor="text1"/>
        </w:rPr>
        <w:t>-</w:t>
      </w:r>
      <w:r>
        <w:rPr>
          <w:color w:val="000000" w:themeColor="text1"/>
          <w:lang w:val="kk-KZ"/>
        </w:rPr>
        <w:t>ға беру қажет қойманы көрсетіңіз</w:t>
      </w:r>
      <w:r w:rsidR="002306C2" w:rsidRPr="001D18D8">
        <w:rPr>
          <w:color w:val="000000" w:themeColor="text1"/>
        </w:rPr>
        <w:t>.</w:t>
      </w:r>
    </w:p>
    <w:p w:rsidR="002306C2" w:rsidRPr="001D18D8" w:rsidRDefault="002306C2" w:rsidP="002306C2">
      <w:pPr>
        <w:spacing w:after="160" w:line="25" w:lineRule="atLeast"/>
        <w:jc w:val="both"/>
        <w:rPr>
          <w:color w:val="000000" w:themeColor="text1"/>
        </w:rPr>
      </w:pPr>
      <w:r w:rsidRPr="001D18D8">
        <w:rPr>
          <w:noProof/>
          <w:color w:val="000000" w:themeColor="text1"/>
        </w:rPr>
        <w:drawing>
          <wp:inline distT="0" distB="0" distL="0" distR="0" wp14:anchorId="29A73F26" wp14:editId="102E4E94">
            <wp:extent cx="5940425" cy="1570355"/>
            <wp:effectExtent l="19050" t="19050" r="22225" b="1079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cstate="print"/>
                    <a:stretch>
                      <a:fillRect/>
                    </a:stretch>
                  </pic:blipFill>
                  <pic:spPr>
                    <a:xfrm>
                      <a:off x="0" y="0"/>
                      <a:ext cx="5940425" cy="1570355"/>
                    </a:xfrm>
                    <a:prstGeom prst="rect">
                      <a:avLst/>
                    </a:prstGeom>
                    <a:ln>
                      <a:solidFill>
                        <a:schemeClr val="bg1">
                          <a:lumMod val="65000"/>
                        </a:schemeClr>
                      </a:solidFill>
                    </a:ln>
                  </pic:spPr>
                </pic:pic>
              </a:graphicData>
            </a:graphic>
          </wp:inline>
        </w:drawing>
      </w:r>
    </w:p>
    <w:bookmarkStart w:id="697" w:name="_Toc24636584"/>
    <w:bookmarkStart w:id="698" w:name="_Toc25246929"/>
    <w:p w:rsidR="002306C2" w:rsidRPr="00F87070"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380</w:t>
      </w:r>
      <w:r w:rsidRPr="002D3DC4">
        <w:rPr>
          <w:b/>
          <w:color w:val="000000" w:themeColor="text1"/>
          <w:sz w:val="20"/>
          <w:szCs w:val="20"/>
        </w:rPr>
        <w:fldChar w:fldCharType="end"/>
      </w:r>
      <w:r w:rsidR="00F87070">
        <w:rPr>
          <w:b/>
          <w:color w:val="000000" w:themeColor="text1"/>
          <w:sz w:val="20"/>
          <w:szCs w:val="20"/>
          <w:lang w:val="en-US"/>
        </w:rPr>
        <w:t>-</w:t>
      </w:r>
      <w:r w:rsidR="00F87070">
        <w:rPr>
          <w:b/>
          <w:color w:val="000000" w:themeColor="text1"/>
          <w:sz w:val="20"/>
          <w:szCs w:val="20"/>
        </w:rPr>
        <w:t>сурет</w:t>
      </w:r>
      <w:r w:rsidR="002306C2" w:rsidRPr="002D3DC4">
        <w:rPr>
          <w:b/>
          <w:color w:val="000000" w:themeColor="text1"/>
          <w:sz w:val="20"/>
          <w:szCs w:val="20"/>
        </w:rPr>
        <w:t xml:space="preserve">. </w:t>
      </w:r>
      <w:bookmarkEnd w:id="697"/>
      <w:bookmarkEnd w:id="698"/>
      <w:r w:rsidR="00F87070">
        <w:rPr>
          <w:b/>
          <w:color w:val="000000" w:themeColor="text1"/>
          <w:sz w:val="20"/>
          <w:szCs w:val="20"/>
          <w:lang w:val="kk-KZ"/>
        </w:rPr>
        <w:t>Қ</w:t>
      </w:r>
      <w:r w:rsidR="00F87070">
        <w:rPr>
          <w:b/>
          <w:color w:val="000000" w:themeColor="text1"/>
          <w:sz w:val="20"/>
          <w:szCs w:val="20"/>
        </w:rPr>
        <w:t xml:space="preserve">ойманы </w:t>
      </w:r>
      <w:r w:rsidR="00F87070">
        <w:rPr>
          <w:b/>
          <w:color w:val="000000" w:themeColor="text1"/>
          <w:sz w:val="20"/>
          <w:szCs w:val="20"/>
          <w:lang w:val="kk-KZ"/>
        </w:rPr>
        <w:t>көрсету</w:t>
      </w:r>
    </w:p>
    <w:p w:rsidR="002306C2" w:rsidRPr="001D18D8" w:rsidRDefault="002306C2" w:rsidP="002306C2">
      <w:pPr>
        <w:spacing w:after="160" w:line="25" w:lineRule="atLeast"/>
        <w:jc w:val="both"/>
        <w:rPr>
          <w:color w:val="000000" w:themeColor="text1"/>
        </w:rPr>
      </w:pPr>
    </w:p>
    <w:p w:rsidR="002306C2" w:rsidRPr="001D18D8" w:rsidRDefault="00F87070" w:rsidP="00175FEE">
      <w:pPr>
        <w:pStyle w:val="af7"/>
        <w:numPr>
          <w:ilvl w:val="0"/>
          <w:numId w:val="56"/>
        </w:numPr>
        <w:spacing w:after="160" w:line="25" w:lineRule="atLeast"/>
        <w:ind w:left="1134" w:hanging="425"/>
        <w:contextualSpacing/>
        <w:jc w:val="both"/>
        <w:rPr>
          <w:color w:val="000000" w:themeColor="text1"/>
        </w:rPr>
      </w:pPr>
      <w:r>
        <w:rPr>
          <w:color w:val="000000" w:themeColor="text1"/>
        </w:rPr>
        <w:t>«С</w:t>
      </w:r>
      <w:r>
        <w:rPr>
          <w:color w:val="000000" w:themeColor="text1"/>
          <w:lang w:val="kk-KZ"/>
        </w:rPr>
        <w:t>ақтау</w:t>
      </w:r>
      <w:r w:rsidR="002306C2" w:rsidRPr="001D18D8">
        <w:rPr>
          <w:color w:val="000000" w:themeColor="text1"/>
        </w:rPr>
        <w:t>»</w:t>
      </w:r>
      <w:r>
        <w:rPr>
          <w:color w:val="000000" w:themeColor="text1"/>
          <w:lang w:val="kk-KZ"/>
        </w:rPr>
        <w:t xml:space="preserve"> батырмасын басыңыз</w:t>
      </w:r>
      <w:r w:rsidR="002306C2" w:rsidRPr="001D18D8">
        <w:rPr>
          <w:color w:val="000000" w:themeColor="text1"/>
        </w:rPr>
        <w:t>.</w:t>
      </w:r>
    </w:p>
    <w:p w:rsidR="002306C2" w:rsidRPr="001D18D8" w:rsidRDefault="00F87070" w:rsidP="00175FEE">
      <w:pPr>
        <w:pStyle w:val="af7"/>
        <w:numPr>
          <w:ilvl w:val="0"/>
          <w:numId w:val="56"/>
        </w:numPr>
        <w:spacing w:after="160" w:line="25" w:lineRule="atLeast"/>
        <w:ind w:left="1134" w:hanging="425"/>
        <w:contextualSpacing/>
        <w:jc w:val="both"/>
        <w:rPr>
          <w:color w:val="000000" w:themeColor="text1"/>
        </w:rPr>
      </w:pPr>
      <w:r>
        <w:rPr>
          <w:color w:val="000000" w:themeColor="text1"/>
          <w:lang w:val="kk-KZ"/>
        </w:rPr>
        <w:t>Нысанға</w:t>
      </w:r>
      <w:r w:rsidR="002306C2" w:rsidRPr="001D18D8">
        <w:rPr>
          <w:color w:val="000000" w:themeColor="text1"/>
        </w:rPr>
        <w:t xml:space="preserve"> RSA</w:t>
      </w:r>
      <w:r w:rsidRPr="00F87070">
        <w:rPr>
          <w:color w:val="000000" w:themeColor="text1"/>
        </w:rPr>
        <w:t xml:space="preserve"> </w:t>
      </w:r>
      <w:r>
        <w:rPr>
          <w:color w:val="000000" w:themeColor="text1"/>
        </w:rPr>
        <w:t>сертификат</w:t>
      </w:r>
      <w:r>
        <w:rPr>
          <w:color w:val="000000" w:themeColor="text1"/>
          <w:lang w:val="kk-KZ"/>
        </w:rPr>
        <w:t>ымен қол қойыңыз</w:t>
      </w:r>
      <w:r w:rsidR="002306C2" w:rsidRPr="001D18D8">
        <w:rPr>
          <w:color w:val="000000" w:themeColor="text1"/>
        </w:rPr>
        <w:t xml:space="preserve">, </w:t>
      </w:r>
      <w:r>
        <w:rPr>
          <w:color w:val="000000" w:themeColor="text1"/>
          <w:lang w:val="kk-KZ"/>
        </w:rPr>
        <w:t>содан кейін ол сақталады</w:t>
      </w:r>
      <w:r w:rsidR="002306C2" w:rsidRPr="001D18D8">
        <w:rPr>
          <w:color w:val="000000" w:themeColor="text1"/>
        </w:rPr>
        <w:t>.</w:t>
      </w:r>
    </w:p>
    <w:p w:rsidR="002306C2" w:rsidRPr="001D18D8" w:rsidRDefault="00F87070" w:rsidP="00175FEE">
      <w:pPr>
        <w:pStyle w:val="af7"/>
        <w:numPr>
          <w:ilvl w:val="0"/>
          <w:numId w:val="56"/>
        </w:numPr>
        <w:spacing w:after="160" w:line="25" w:lineRule="atLeast"/>
        <w:ind w:left="1134" w:hanging="425"/>
        <w:contextualSpacing/>
        <w:jc w:val="both"/>
        <w:rPr>
          <w:color w:val="000000" w:themeColor="text1"/>
        </w:rPr>
      </w:pPr>
      <w:r>
        <w:rPr>
          <w:color w:val="000000" w:themeColor="text1"/>
          <w:lang w:val="kk-KZ"/>
        </w:rPr>
        <w:t>Таңдалған қойма</w:t>
      </w:r>
      <w:r>
        <w:rPr>
          <w:color w:val="000000" w:themeColor="text1"/>
        </w:rPr>
        <w:t xml:space="preserve"> </w:t>
      </w:r>
      <w:r>
        <w:rPr>
          <w:color w:val="000000" w:themeColor="text1"/>
          <w:lang w:val="kk-KZ"/>
        </w:rPr>
        <w:t>Алушыға ауыстырылады</w:t>
      </w:r>
      <w:r w:rsidR="002306C2" w:rsidRPr="001D18D8">
        <w:rPr>
          <w:color w:val="000000" w:themeColor="text1"/>
        </w:rPr>
        <w:t>.</w:t>
      </w:r>
    </w:p>
    <w:p w:rsidR="002306C2" w:rsidRPr="001D18D8" w:rsidRDefault="002306C2" w:rsidP="002306C2">
      <w:pPr>
        <w:spacing w:line="25" w:lineRule="atLeast"/>
        <w:rPr>
          <w:color w:val="000000" w:themeColor="text1"/>
        </w:rPr>
      </w:pPr>
    </w:p>
    <w:p w:rsidR="002306C2" w:rsidRPr="001D18D8" w:rsidRDefault="00F87070">
      <w:pPr>
        <w:pStyle w:val="7"/>
        <w:numPr>
          <w:ilvl w:val="3"/>
          <w:numId w:val="187"/>
        </w:numPr>
        <w:ind w:left="1843"/>
        <w:rPr>
          <w:rFonts w:ascii="Times New Roman" w:hAnsi="Times New Roman"/>
          <w:b/>
          <w:i w:val="0"/>
          <w:color w:val="000000" w:themeColor="text1"/>
        </w:rPr>
      </w:pPr>
      <w:bookmarkStart w:id="699" w:name="_Toc498338909"/>
      <w:bookmarkStart w:id="700" w:name="_Toc498355496"/>
      <w:bookmarkStart w:id="701" w:name="_Toc508881523"/>
      <w:bookmarkStart w:id="702" w:name="_Toc509867300"/>
      <w:bookmarkStart w:id="703" w:name="_Toc509867696"/>
      <w:bookmarkStart w:id="704" w:name="_Toc24636585"/>
      <w:bookmarkStart w:id="705" w:name="_Toc69509428"/>
      <w:r>
        <w:rPr>
          <w:rFonts w:ascii="Times New Roman" w:hAnsi="Times New Roman"/>
          <w:b/>
          <w:i w:val="0"/>
          <w:color w:val="000000" w:themeColor="text1"/>
        </w:rPr>
        <w:t>«</w:t>
      </w:r>
      <w:r>
        <w:rPr>
          <w:rFonts w:ascii="Times New Roman" w:hAnsi="Times New Roman"/>
          <w:b/>
          <w:i w:val="0"/>
          <w:color w:val="000000" w:themeColor="text1"/>
          <w:lang w:val="kk-KZ"/>
        </w:rPr>
        <w:t>Бөлу</w:t>
      </w:r>
      <w:r w:rsidR="002306C2" w:rsidRPr="001D18D8">
        <w:rPr>
          <w:rFonts w:ascii="Times New Roman" w:hAnsi="Times New Roman"/>
          <w:b/>
          <w:i w:val="0"/>
          <w:color w:val="000000" w:themeColor="text1"/>
        </w:rPr>
        <w:t>»</w:t>
      </w:r>
      <w:bookmarkEnd w:id="699"/>
      <w:bookmarkEnd w:id="700"/>
      <w:bookmarkEnd w:id="701"/>
      <w:bookmarkEnd w:id="702"/>
      <w:bookmarkEnd w:id="703"/>
      <w:bookmarkEnd w:id="704"/>
      <w:bookmarkEnd w:id="705"/>
      <w:r>
        <w:rPr>
          <w:rFonts w:ascii="Times New Roman" w:hAnsi="Times New Roman"/>
          <w:b/>
          <w:i w:val="0"/>
          <w:color w:val="000000" w:themeColor="text1"/>
          <w:lang w:val="kk-KZ"/>
        </w:rPr>
        <w:t xml:space="preserve"> типімен қайта ұйымдастыру</w:t>
      </w:r>
    </w:p>
    <w:p w:rsidR="002306C2" w:rsidRPr="00781ACC" w:rsidRDefault="009F7DF0" w:rsidP="002306C2">
      <w:pPr>
        <w:spacing w:after="160" w:line="25" w:lineRule="atLeast"/>
        <w:ind w:firstLine="709"/>
        <w:jc w:val="both"/>
        <w:rPr>
          <w:color w:val="000000" w:themeColor="text1"/>
          <w:lang w:val="kk-KZ"/>
        </w:rPr>
      </w:pPr>
      <w:r>
        <w:rPr>
          <w:color w:val="000000" w:themeColor="text1"/>
        </w:rPr>
        <w:t>«</w:t>
      </w:r>
      <w:r>
        <w:rPr>
          <w:color w:val="000000" w:themeColor="text1"/>
          <w:lang w:val="kk-KZ"/>
        </w:rPr>
        <w:t>Бөлу</w:t>
      </w:r>
      <w:r w:rsidR="002306C2" w:rsidRPr="001D18D8">
        <w:rPr>
          <w:color w:val="000000" w:themeColor="text1"/>
        </w:rPr>
        <w:t xml:space="preserve">» </w:t>
      </w:r>
      <w:r>
        <w:rPr>
          <w:color w:val="000000" w:themeColor="text1"/>
          <w:lang w:val="kk-KZ"/>
        </w:rPr>
        <w:t xml:space="preserve">типімен қайта ұйымдастыру </w:t>
      </w:r>
      <w:r w:rsidR="00781ACC">
        <w:rPr>
          <w:color w:val="000000" w:themeColor="text1"/>
          <w:lang w:val="kk-KZ"/>
        </w:rPr>
        <w:t>әрекеттегі ЗТ-дан екі немесе одан көп ЗТ құрылған кезде жүреді</w:t>
      </w:r>
      <w:r w:rsidR="00781ACC">
        <w:rPr>
          <w:color w:val="000000" w:themeColor="text1"/>
        </w:rPr>
        <w:t xml:space="preserve">, </w:t>
      </w:r>
      <w:r w:rsidR="00781ACC">
        <w:rPr>
          <w:color w:val="000000" w:themeColor="text1"/>
          <w:lang w:val="kk-KZ"/>
        </w:rPr>
        <w:t>бұл кезде ескі ЗТ одан әрі әрекет етпейді</w:t>
      </w:r>
      <w:r w:rsidR="002306C2" w:rsidRPr="001D18D8">
        <w:rPr>
          <w:color w:val="000000" w:themeColor="text1"/>
        </w:rPr>
        <w:t xml:space="preserve">. </w:t>
      </w:r>
      <w:r w:rsidR="00781ACC">
        <w:rPr>
          <w:color w:val="000000" w:themeColor="text1"/>
          <w:lang w:val="kk-KZ"/>
        </w:rPr>
        <w:t>Ескі ЗТ</w:t>
      </w:r>
      <w:r w:rsidR="00781ACC">
        <w:rPr>
          <w:color w:val="000000" w:themeColor="text1"/>
        </w:rPr>
        <w:t>-</w:t>
      </w:r>
      <w:r w:rsidR="00781ACC">
        <w:rPr>
          <w:color w:val="000000" w:themeColor="text1"/>
          <w:lang w:val="kk-KZ"/>
        </w:rPr>
        <w:t>ның ВҚ</w:t>
      </w:r>
      <w:r w:rsidR="00781ACC">
        <w:rPr>
          <w:color w:val="000000" w:themeColor="text1"/>
        </w:rPr>
        <w:t>-</w:t>
      </w:r>
      <w:r w:rsidR="00781ACC">
        <w:rPr>
          <w:color w:val="000000" w:themeColor="text1"/>
          <w:lang w:val="kk-KZ"/>
        </w:rPr>
        <w:t>сынан қалдықтар мұрагер ЗТ</w:t>
      </w:r>
      <w:r w:rsidR="00781ACC">
        <w:rPr>
          <w:color w:val="000000" w:themeColor="text1"/>
        </w:rPr>
        <w:t>-</w:t>
      </w:r>
      <w:r w:rsidR="00781ACC">
        <w:rPr>
          <w:color w:val="000000" w:themeColor="text1"/>
          <w:lang w:val="kk-KZ"/>
        </w:rPr>
        <w:t>лар үшін «Бөлу» типімен «Қайта ұйымдастыру» нысаны арқылы бөлінеді.</w:t>
      </w:r>
    </w:p>
    <w:p w:rsidR="002306C2" w:rsidRPr="001D18D8" w:rsidRDefault="002306C2" w:rsidP="002306C2">
      <w:pPr>
        <w:spacing w:line="25" w:lineRule="atLeast"/>
        <w:ind w:firstLine="709"/>
        <w:jc w:val="center"/>
        <w:rPr>
          <w:color w:val="000000" w:themeColor="text1"/>
        </w:rPr>
      </w:pPr>
      <w:r w:rsidRPr="001D18D8">
        <w:rPr>
          <w:noProof/>
          <w:color w:val="000000" w:themeColor="text1"/>
        </w:rPr>
        <w:lastRenderedPageBreak/>
        <w:drawing>
          <wp:inline distT="0" distB="0" distL="0" distR="0" wp14:anchorId="5B8938F7" wp14:editId="3A5B3439">
            <wp:extent cx="4206240" cy="2789023"/>
            <wp:effectExtent l="19050" t="19050" r="22860" b="1143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cstate="print"/>
                    <a:stretch>
                      <a:fillRect/>
                    </a:stretch>
                  </pic:blipFill>
                  <pic:spPr>
                    <a:xfrm>
                      <a:off x="0" y="0"/>
                      <a:ext cx="4215190" cy="2794957"/>
                    </a:xfrm>
                    <a:prstGeom prst="rect">
                      <a:avLst/>
                    </a:prstGeom>
                    <a:ln>
                      <a:solidFill>
                        <a:schemeClr val="bg1">
                          <a:lumMod val="65000"/>
                        </a:schemeClr>
                      </a:solidFill>
                    </a:ln>
                  </pic:spPr>
                </pic:pic>
              </a:graphicData>
            </a:graphic>
          </wp:inline>
        </w:drawing>
      </w:r>
    </w:p>
    <w:bookmarkStart w:id="706" w:name="_Toc24636586"/>
    <w:bookmarkStart w:id="707" w:name="_Toc25246931"/>
    <w:p w:rsidR="002306C2" w:rsidRPr="00781AC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381</w:t>
      </w:r>
      <w:r w:rsidRPr="002D3DC4">
        <w:rPr>
          <w:b/>
          <w:color w:val="000000" w:themeColor="text1"/>
          <w:sz w:val="20"/>
          <w:szCs w:val="20"/>
        </w:rPr>
        <w:fldChar w:fldCharType="end"/>
      </w:r>
      <w:r w:rsidR="00781ACC">
        <w:rPr>
          <w:b/>
          <w:color w:val="000000" w:themeColor="text1"/>
          <w:sz w:val="20"/>
          <w:szCs w:val="20"/>
        </w:rPr>
        <w:t>-</w:t>
      </w:r>
      <w:r w:rsidR="00781ACC">
        <w:rPr>
          <w:b/>
          <w:color w:val="000000" w:themeColor="text1"/>
          <w:sz w:val="20"/>
          <w:szCs w:val="20"/>
          <w:lang w:val="kk-KZ"/>
        </w:rPr>
        <w:t>сурет</w:t>
      </w:r>
      <w:r w:rsidR="00781ACC">
        <w:rPr>
          <w:b/>
          <w:color w:val="000000" w:themeColor="text1"/>
          <w:sz w:val="20"/>
          <w:szCs w:val="20"/>
        </w:rPr>
        <w:t>. «</w:t>
      </w:r>
      <w:r w:rsidR="00781ACC">
        <w:rPr>
          <w:b/>
          <w:color w:val="000000" w:themeColor="text1"/>
          <w:sz w:val="20"/>
          <w:szCs w:val="20"/>
          <w:lang w:val="kk-KZ"/>
        </w:rPr>
        <w:t>Бөлу</w:t>
      </w:r>
      <w:r w:rsidR="002306C2" w:rsidRPr="002D3DC4">
        <w:rPr>
          <w:b/>
          <w:color w:val="000000" w:themeColor="text1"/>
          <w:sz w:val="20"/>
          <w:szCs w:val="20"/>
        </w:rPr>
        <w:t>»</w:t>
      </w:r>
      <w:bookmarkEnd w:id="706"/>
      <w:bookmarkEnd w:id="707"/>
      <w:r w:rsidR="00781ACC">
        <w:rPr>
          <w:b/>
          <w:color w:val="000000" w:themeColor="text1"/>
          <w:sz w:val="20"/>
          <w:szCs w:val="20"/>
          <w:lang w:val="kk-KZ"/>
        </w:rPr>
        <w:t xml:space="preserve"> типімен қайта ұйымдастыру</w:t>
      </w:r>
    </w:p>
    <w:p w:rsidR="002306C2" w:rsidRPr="001D18D8" w:rsidRDefault="002306C2" w:rsidP="002306C2">
      <w:pPr>
        <w:rPr>
          <w:color w:val="000000" w:themeColor="text1"/>
        </w:rPr>
      </w:pPr>
    </w:p>
    <w:p w:rsidR="002306C2" w:rsidRPr="001D18D8" w:rsidRDefault="002306C2" w:rsidP="002306C2">
      <w:pPr>
        <w:spacing w:after="160" w:line="25" w:lineRule="atLeast"/>
        <w:ind w:firstLine="709"/>
        <w:jc w:val="center"/>
        <w:rPr>
          <w:color w:val="000000" w:themeColor="text1"/>
        </w:rPr>
      </w:pPr>
      <w:r w:rsidRPr="001D18D8">
        <w:rPr>
          <w:noProof/>
          <w:color w:val="000000" w:themeColor="text1"/>
        </w:rPr>
        <w:drawing>
          <wp:inline distT="0" distB="0" distL="0" distR="0" wp14:anchorId="57EF360A" wp14:editId="0EF8F47A">
            <wp:extent cx="4130040" cy="2685962"/>
            <wp:effectExtent l="19050" t="19050" r="22860" b="1968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cstate="print"/>
                    <a:stretch>
                      <a:fillRect/>
                    </a:stretch>
                  </pic:blipFill>
                  <pic:spPr>
                    <a:xfrm>
                      <a:off x="0" y="0"/>
                      <a:ext cx="4155247" cy="2702355"/>
                    </a:xfrm>
                    <a:prstGeom prst="rect">
                      <a:avLst/>
                    </a:prstGeom>
                    <a:ln>
                      <a:solidFill>
                        <a:schemeClr val="bg1">
                          <a:lumMod val="65000"/>
                        </a:schemeClr>
                      </a:solidFill>
                    </a:ln>
                  </pic:spPr>
                </pic:pic>
              </a:graphicData>
            </a:graphic>
          </wp:inline>
        </w:drawing>
      </w:r>
    </w:p>
    <w:bookmarkStart w:id="708" w:name="_Toc24636587"/>
    <w:bookmarkStart w:id="709" w:name="_Toc25246932"/>
    <w:p w:rsidR="002306C2" w:rsidRPr="00781AC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382</w:t>
      </w:r>
      <w:r w:rsidRPr="002D3DC4">
        <w:rPr>
          <w:b/>
          <w:color w:val="000000" w:themeColor="text1"/>
          <w:sz w:val="20"/>
          <w:szCs w:val="20"/>
        </w:rPr>
        <w:fldChar w:fldCharType="end"/>
      </w:r>
      <w:r w:rsidR="00781ACC">
        <w:rPr>
          <w:b/>
          <w:color w:val="000000" w:themeColor="text1"/>
          <w:sz w:val="20"/>
          <w:szCs w:val="20"/>
        </w:rPr>
        <w:t>-</w:t>
      </w:r>
      <w:r w:rsidR="00781ACC">
        <w:rPr>
          <w:b/>
          <w:color w:val="000000" w:themeColor="text1"/>
          <w:sz w:val="20"/>
          <w:szCs w:val="20"/>
          <w:lang w:val="kk-KZ"/>
        </w:rPr>
        <w:t>сурет</w:t>
      </w:r>
      <w:r w:rsidR="002306C2" w:rsidRPr="002D3DC4">
        <w:rPr>
          <w:b/>
          <w:color w:val="000000" w:themeColor="text1"/>
          <w:sz w:val="20"/>
          <w:szCs w:val="20"/>
        </w:rPr>
        <w:t xml:space="preserve">. </w:t>
      </w:r>
      <w:r w:rsidR="00781ACC">
        <w:rPr>
          <w:b/>
          <w:color w:val="000000" w:themeColor="text1"/>
          <w:sz w:val="20"/>
          <w:szCs w:val="20"/>
          <w:lang w:val="kk-KZ"/>
        </w:rPr>
        <w:t>ЗТ</w:t>
      </w:r>
      <w:r w:rsidR="00781ACC">
        <w:rPr>
          <w:b/>
          <w:color w:val="000000" w:themeColor="text1"/>
          <w:sz w:val="20"/>
          <w:szCs w:val="20"/>
        </w:rPr>
        <w:t>-</w:t>
      </w:r>
      <w:r w:rsidR="00781ACC">
        <w:rPr>
          <w:b/>
          <w:color w:val="000000" w:themeColor="text1"/>
          <w:sz w:val="20"/>
          <w:szCs w:val="20"/>
          <w:lang w:val="kk-KZ"/>
        </w:rPr>
        <w:t xml:space="preserve">ны бөлу кезінде </w:t>
      </w:r>
      <w:bookmarkEnd w:id="708"/>
      <w:bookmarkEnd w:id="709"/>
      <w:r w:rsidR="00781ACC">
        <w:rPr>
          <w:b/>
          <w:color w:val="000000" w:themeColor="text1"/>
          <w:sz w:val="20"/>
          <w:szCs w:val="20"/>
          <w:lang w:val="kk-KZ"/>
        </w:rPr>
        <w:t>қалдықтарды беру</w:t>
      </w:r>
    </w:p>
    <w:p w:rsidR="002306C2" w:rsidRPr="001D18D8" w:rsidRDefault="002306C2" w:rsidP="002306C2">
      <w:pPr>
        <w:spacing w:line="25" w:lineRule="atLeast"/>
        <w:rPr>
          <w:color w:val="000000" w:themeColor="text1"/>
        </w:rPr>
      </w:pPr>
    </w:p>
    <w:p w:rsidR="002306C2" w:rsidRPr="001D18D8" w:rsidRDefault="00781ACC" w:rsidP="00175FEE">
      <w:pPr>
        <w:pStyle w:val="af7"/>
        <w:numPr>
          <w:ilvl w:val="0"/>
          <w:numId w:val="54"/>
        </w:numPr>
        <w:spacing w:after="160" w:line="25" w:lineRule="atLeast"/>
        <w:ind w:left="1134" w:hanging="425"/>
        <w:contextualSpacing/>
        <w:jc w:val="both"/>
        <w:rPr>
          <w:color w:val="000000" w:themeColor="text1"/>
        </w:rPr>
      </w:pPr>
      <w:r>
        <w:rPr>
          <w:color w:val="000000" w:themeColor="text1"/>
          <w:lang w:val="kk-KZ"/>
        </w:rPr>
        <w:t>Құқықтық мұрагерлерге тауарларды беру үшін «Бөлу» типімен «Қайта ұйымдастыру» нысанын құрыңыз</w:t>
      </w:r>
      <w:r w:rsidR="002306C2" w:rsidRPr="001D18D8">
        <w:rPr>
          <w:color w:val="000000" w:themeColor="text1"/>
        </w:rPr>
        <w:t>.</w:t>
      </w:r>
    </w:p>
    <w:p w:rsidR="002306C2" w:rsidRPr="001D18D8" w:rsidRDefault="00781ACC" w:rsidP="00175FEE">
      <w:pPr>
        <w:pStyle w:val="af7"/>
        <w:numPr>
          <w:ilvl w:val="0"/>
          <w:numId w:val="54"/>
        </w:numPr>
        <w:spacing w:after="160" w:line="25" w:lineRule="atLeast"/>
        <w:ind w:left="1134" w:hanging="425"/>
        <w:contextualSpacing/>
        <w:jc w:val="both"/>
        <w:rPr>
          <w:color w:val="000000" w:themeColor="text1"/>
        </w:rPr>
      </w:pPr>
      <w:r>
        <w:rPr>
          <w:color w:val="000000" w:themeColor="text1"/>
          <w:lang w:val="kk-KZ"/>
        </w:rPr>
        <w:t>Құқықтық мұрагерлер санын көрсетіңіз</w:t>
      </w:r>
      <w:r w:rsidR="002306C2" w:rsidRPr="001D18D8">
        <w:rPr>
          <w:color w:val="000000" w:themeColor="text1"/>
        </w:rPr>
        <w:t>.</w:t>
      </w:r>
    </w:p>
    <w:p w:rsidR="002306C2" w:rsidRPr="001D18D8" w:rsidRDefault="00781ACC" w:rsidP="00175FEE">
      <w:pPr>
        <w:pStyle w:val="af7"/>
        <w:numPr>
          <w:ilvl w:val="0"/>
          <w:numId w:val="54"/>
        </w:numPr>
        <w:spacing w:after="160" w:line="25" w:lineRule="atLeast"/>
        <w:ind w:left="1134" w:hanging="425"/>
        <w:contextualSpacing/>
        <w:jc w:val="both"/>
        <w:rPr>
          <w:color w:val="000000" w:themeColor="text1"/>
        </w:rPr>
      </w:pPr>
      <w:r>
        <w:rPr>
          <w:color w:val="000000" w:themeColor="text1"/>
          <w:lang w:val="kk-KZ"/>
        </w:rPr>
        <w:t>Жүйе құқықтық мұрагерлер санына тең келетін қоймалар санын құрады</w:t>
      </w:r>
      <w:r w:rsidR="002306C2" w:rsidRPr="001D18D8">
        <w:rPr>
          <w:color w:val="000000" w:themeColor="text1"/>
        </w:rPr>
        <w:t>.</w:t>
      </w:r>
    </w:p>
    <w:p w:rsidR="002306C2" w:rsidRPr="001D18D8" w:rsidRDefault="00781ACC" w:rsidP="00175FEE">
      <w:pPr>
        <w:pStyle w:val="af7"/>
        <w:numPr>
          <w:ilvl w:val="0"/>
          <w:numId w:val="54"/>
        </w:numPr>
        <w:spacing w:after="160" w:line="25" w:lineRule="atLeast"/>
        <w:ind w:left="1134" w:hanging="425"/>
        <w:contextualSpacing/>
        <w:jc w:val="both"/>
        <w:rPr>
          <w:color w:val="000000" w:themeColor="text1"/>
        </w:rPr>
      </w:pPr>
      <w:r>
        <w:rPr>
          <w:color w:val="000000" w:themeColor="text1"/>
          <w:lang w:val="kk-KZ"/>
        </w:rPr>
        <w:t xml:space="preserve">Әрбір қойма үшін атауын көрсетіңіз, бұл кезде әрбір ЗТ үшін бір қойма </w:t>
      </w:r>
      <w:r w:rsidR="00A1738C">
        <w:rPr>
          <w:color w:val="000000" w:themeColor="text1"/>
          <w:lang w:val="kk-KZ"/>
        </w:rPr>
        <w:t>беріледі</w:t>
      </w:r>
      <w:r w:rsidR="002306C2" w:rsidRPr="001D18D8">
        <w:rPr>
          <w:color w:val="000000" w:themeColor="text1"/>
        </w:rPr>
        <w:t>.</w:t>
      </w:r>
    </w:p>
    <w:p w:rsidR="002306C2" w:rsidRPr="001D18D8" w:rsidRDefault="00A1738C" w:rsidP="00175FEE">
      <w:pPr>
        <w:pStyle w:val="af7"/>
        <w:numPr>
          <w:ilvl w:val="0"/>
          <w:numId w:val="54"/>
        </w:numPr>
        <w:spacing w:after="160" w:line="25" w:lineRule="atLeast"/>
        <w:ind w:left="1134" w:hanging="425"/>
        <w:contextualSpacing/>
        <w:jc w:val="both"/>
        <w:rPr>
          <w:color w:val="000000" w:themeColor="text1"/>
        </w:rPr>
      </w:pPr>
      <w:r>
        <w:rPr>
          <w:color w:val="000000" w:themeColor="text1"/>
          <w:lang w:val="kk-KZ"/>
        </w:rPr>
        <w:t>Барлық тауарларды құрылған қоймаларға ауыстырыңыз</w:t>
      </w:r>
      <w:r w:rsidR="002306C2" w:rsidRPr="001D18D8">
        <w:rPr>
          <w:color w:val="000000" w:themeColor="text1"/>
        </w:rPr>
        <w:t>.</w:t>
      </w:r>
    </w:p>
    <w:p w:rsidR="002306C2" w:rsidRPr="001D18D8" w:rsidRDefault="00A1738C" w:rsidP="00175FEE">
      <w:pPr>
        <w:pStyle w:val="af7"/>
        <w:numPr>
          <w:ilvl w:val="0"/>
          <w:numId w:val="54"/>
        </w:numPr>
        <w:spacing w:after="160" w:line="25" w:lineRule="atLeast"/>
        <w:ind w:left="1134" w:hanging="425"/>
        <w:contextualSpacing/>
        <w:jc w:val="both"/>
        <w:rPr>
          <w:color w:val="000000" w:themeColor="text1"/>
        </w:rPr>
      </w:pPr>
      <w:r>
        <w:rPr>
          <w:color w:val="000000" w:themeColor="text1"/>
          <w:lang w:val="kk-KZ"/>
        </w:rPr>
        <w:t>Нысанға</w:t>
      </w:r>
      <w:r w:rsidR="002306C2" w:rsidRPr="001D18D8">
        <w:rPr>
          <w:color w:val="000000" w:themeColor="text1"/>
        </w:rPr>
        <w:t xml:space="preserve"> RSA/</w:t>
      </w:r>
      <w:r w:rsidR="002306C2" w:rsidRPr="001D18D8">
        <w:rPr>
          <w:color w:val="000000" w:themeColor="text1"/>
          <w:lang w:val="en-US"/>
        </w:rPr>
        <w:t>GOST</w:t>
      </w:r>
      <w:r w:rsidRPr="00A1738C">
        <w:rPr>
          <w:color w:val="000000" w:themeColor="text1"/>
        </w:rPr>
        <w:t xml:space="preserve"> </w:t>
      </w:r>
      <w:r>
        <w:rPr>
          <w:color w:val="000000" w:themeColor="text1"/>
        </w:rPr>
        <w:t>сертификат</w:t>
      </w:r>
      <w:r>
        <w:rPr>
          <w:color w:val="000000" w:themeColor="text1"/>
          <w:lang w:val="kk-KZ"/>
        </w:rPr>
        <w:t>ымен қол қойыңыз</w:t>
      </w:r>
      <w:r>
        <w:rPr>
          <w:color w:val="000000" w:themeColor="text1"/>
        </w:rPr>
        <w:t xml:space="preserve">, </w:t>
      </w:r>
      <w:r>
        <w:rPr>
          <w:color w:val="000000" w:themeColor="text1"/>
          <w:lang w:val="kk-KZ"/>
        </w:rPr>
        <w:t xml:space="preserve">содан кейін ол </w:t>
      </w:r>
      <w:r>
        <w:rPr>
          <w:color w:val="000000" w:themeColor="text1"/>
        </w:rPr>
        <w:t>«</w:t>
      </w:r>
      <w:r>
        <w:rPr>
          <w:color w:val="000000" w:themeColor="text1"/>
          <w:lang w:val="kk-KZ"/>
        </w:rPr>
        <w:t>Өңделуде</w:t>
      </w:r>
      <w:r w:rsidR="002306C2" w:rsidRPr="001D18D8">
        <w:rPr>
          <w:color w:val="000000" w:themeColor="text1"/>
        </w:rPr>
        <w:t>»</w:t>
      </w:r>
      <w:r>
        <w:rPr>
          <w:color w:val="000000" w:themeColor="text1"/>
          <w:lang w:val="kk-KZ"/>
        </w:rPr>
        <w:t xml:space="preserve"> мәртебесімен сақталады</w:t>
      </w:r>
      <w:r w:rsidR="002306C2" w:rsidRPr="001D18D8">
        <w:rPr>
          <w:color w:val="000000" w:themeColor="text1"/>
        </w:rPr>
        <w:t>.</w:t>
      </w:r>
    </w:p>
    <w:p w:rsidR="002306C2" w:rsidRPr="001D18D8" w:rsidRDefault="00A1738C" w:rsidP="00175FEE">
      <w:pPr>
        <w:pStyle w:val="af7"/>
        <w:numPr>
          <w:ilvl w:val="0"/>
          <w:numId w:val="54"/>
        </w:numPr>
        <w:spacing w:after="160" w:line="25" w:lineRule="atLeast"/>
        <w:ind w:left="1134" w:hanging="425"/>
        <w:contextualSpacing/>
        <w:jc w:val="both"/>
        <w:rPr>
          <w:color w:val="000000" w:themeColor="text1"/>
        </w:rPr>
      </w:pPr>
      <w:r>
        <w:rPr>
          <w:color w:val="000000" w:themeColor="text1"/>
          <w:lang w:val="kk-KZ"/>
        </w:rPr>
        <w:t>ЗТ</w:t>
      </w:r>
      <w:r w:rsidR="002306C2" w:rsidRPr="001D18D8">
        <w:rPr>
          <w:color w:val="000000" w:themeColor="text1"/>
        </w:rPr>
        <w:t>-</w:t>
      </w:r>
      <w:r>
        <w:rPr>
          <w:color w:val="000000" w:themeColor="text1"/>
          <w:lang w:val="kk-KZ"/>
        </w:rPr>
        <w:t>құқықтық мұрагерлер өздеріне бір қоймадан таңдауы тиіс</w:t>
      </w:r>
      <w:r w:rsidR="002306C2" w:rsidRPr="001D18D8">
        <w:rPr>
          <w:color w:val="000000" w:themeColor="text1"/>
        </w:rPr>
        <w:t>.</w:t>
      </w:r>
    </w:p>
    <w:p w:rsidR="002306C2" w:rsidRPr="001D18D8" w:rsidRDefault="00A1738C" w:rsidP="00175FEE">
      <w:pPr>
        <w:pStyle w:val="af7"/>
        <w:numPr>
          <w:ilvl w:val="0"/>
          <w:numId w:val="54"/>
        </w:numPr>
        <w:spacing w:after="160" w:line="25" w:lineRule="atLeast"/>
        <w:ind w:left="1134" w:hanging="425"/>
        <w:contextualSpacing/>
        <w:jc w:val="both"/>
        <w:rPr>
          <w:rFonts w:eastAsiaTheme="majorEastAsia"/>
          <w:b/>
          <w:color w:val="000000" w:themeColor="text1"/>
          <w:sz w:val="28"/>
          <w:szCs w:val="28"/>
        </w:rPr>
      </w:pPr>
      <w:r>
        <w:rPr>
          <w:color w:val="000000" w:themeColor="text1"/>
          <w:lang w:val="kk-KZ"/>
        </w:rPr>
        <w:t>Қоймалар құқықтар мұрагерлерге ауыстырылады</w:t>
      </w:r>
      <w:r w:rsidR="002306C2" w:rsidRPr="001D18D8">
        <w:rPr>
          <w:color w:val="000000" w:themeColor="text1"/>
        </w:rPr>
        <w:t xml:space="preserve">. </w:t>
      </w:r>
    </w:p>
    <w:p w:rsidR="002306C2" w:rsidRPr="001D18D8" w:rsidRDefault="00A1738C" w:rsidP="00175FEE">
      <w:pPr>
        <w:pStyle w:val="af7"/>
        <w:numPr>
          <w:ilvl w:val="0"/>
          <w:numId w:val="54"/>
        </w:numPr>
        <w:spacing w:after="160" w:line="25" w:lineRule="atLeast"/>
        <w:ind w:left="1134" w:hanging="425"/>
        <w:contextualSpacing/>
        <w:jc w:val="both"/>
        <w:rPr>
          <w:rFonts w:eastAsiaTheme="majorEastAsia"/>
          <w:b/>
          <w:color w:val="000000" w:themeColor="text1"/>
          <w:sz w:val="28"/>
          <w:szCs w:val="28"/>
        </w:rPr>
      </w:pPr>
      <w:r>
        <w:rPr>
          <w:color w:val="000000" w:themeColor="text1"/>
          <w:lang w:val="kk-KZ"/>
        </w:rPr>
        <w:t>Нысанның мәртебесі</w:t>
      </w:r>
      <w:r>
        <w:rPr>
          <w:color w:val="000000" w:themeColor="text1"/>
        </w:rPr>
        <w:t xml:space="preserve"> «</w:t>
      </w:r>
      <w:r>
        <w:rPr>
          <w:color w:val="000000" w:themeColor="text1"/>
          <w:lang w:val="kk-KZ"/>
        </w:rPr>
        <w:t>Өңделді</w:t>
      </w:r>
      <w:r w:rsidR="002306C2" w:rsidRPr="001D18D8">
        <w:rPr>
          <w:color w:val="000000" w:themeColor="text1"/>
        </w:rPr>
        <w:t>»</w:t>
      </w:r>
      <w:r>
        <w:rPr>
          <w:color w:val="000000" w:themeColor="text1"/>
          <w:lang w:val="kk-KZ"/>
        </w:rPr>
        <w:t xml:space="preserve"> болып өзгереді</w:t>
      </w:r>
      <w:r w:rsidR="002306C2" w:rsidRPr="001D18D8">
        <w:rPr>
          <w:color w:val="000000" w:themeColor="text1"/>
        </w:rPr>
        <w:t>.</w:t>
      </w:r>
    </w:p>
    <w:p w:rsidR="00B65577" w:rsidRPr="001D18D8" w:rsidRDefault="00B65577" w:rsidP="00B65577">
      <w:pPr>
        <w:spacing w:after="160" w:line="25" w:lineRule="atLeast"/>
        <w:rPr>
          <w:color w:val="000000" w:themeColor="text1"/>
        </w:rPr>
      </w:pPr>
    </w:p>
    <w:p w:rsidR="002306C2" w:rsidRPr="001D18D8" w:rsidRDefault="002306C2" w:rsidP="00B65577">
      <w:pPr>
        <w:spacing w:after="160" w:line="25" w:lineRule="atLeast"/>
        <w:rPr>
          <w:color w:val="000000" w:themeColor="text1"/>
        </w:rPr>
      </w:pPr>
    </w:p>
    <w:p w:rsidR="009F05A4" w:rsidRPr="001D18D8" w:rsidRDefault="00A1738C">
      <w:pPr>
        <w:pStyle w:val="3"/>
        <w:numPr>
          <w:ilvl w:val="1"/>
          <w:numId w:val="187"/>
        </w:numPr>
        <w:spacing w:before="40" w:after="240" w:line="25" w:lineRule="atLeast"/>
        <w:rPr>
          <w:rFonts w:ascii="Times New Roman" w:hAnsi="Times New Roman"/>
          <w:color w:val="000000" w:themeColor="text1"/>
          <w:sz w:val="28"/>
          <w:szCs w:val="28"/>
        </w:rPr>
      </w:pPr>
      <w:bookmarkStart w:id="710" w:name="_Toc30865871"/>
      <w:bookmarkStart w:id="711" w:name="_Toc69509429"/>
      <w:r>
        <w:rPr>
          <w:rFonts w:ascii="Times New Roman" w:hAnsi="Times New Roman"/>
          <w:color w:val="000000" w:themeColor="text1"/>
          <w:sz w:val="28"/>
          <w:szCs w:val="28"/>
          <w:lang w:val="kk-KZ"/>
        </w:rPr>
        <w:t xml:space="preserve">Орындалған жұмыстар актілері </w:t>
      </w:r>
      <w:r w:rsidR="001D18D8" w:rsidRPr="001D18D8">
        <w:rPr>
          <w:rFonts w:ascii="Times New Roman" w:hAnsi="Times New Roman"/>
          <w:color w:val="000000" w:themeColor="text1"/>
          <w:sz w:val="28"/>
          <w:szCs w:val="28"/>
        </w:rPr>
        <w:t>(</w:t>
      </w:r>
      <w:bookmarkEnd w:id="710"/>
      <w:r>
        <w:rPr>
          <w:rFonts w:ascii="Times New Roman" w:hAnsi="Times New Roman"/>
          <w:color w:val="000000" w:themeColor="text1"/>
          <w:sz w:val="28"/>
          <w:szCs w:val="28"/>
          <w:lang w:val="kk-KZ"/>
        </w:rPr>
        <w:t>ОЖА</w:t>
      </w:r>
      <w:r w:rsidR="001D18D8" w:rsidRPr="001D18D8">
        <w:rPr>
          <w:rFonts w:ascii="Times New Roman" w:hAnsi="Times New Roman"/>
          <w:color w:val="000000" w:themeColor="text1"/>
          <w:sz w:val="28"/>
          <w:szCs w:val="28"/>
        </w:rPr>
        <w:t>)</w:t>
      </w:r>
      <w:bookmarkEnd w:id="711"/>
    </w:p>
    <w:p w:rsidR="00AD6F44" w:rsidRPr="001D18D8" w:rsidRDefault="00A1738C">
      <w:pPr>
        <w:pStyle w:val="6"/>
        <w:numPr>
          <w:ilvl w:val="2"/>
          <w:numId w:val="188"/>
        </w:numPr>
        <w:spacing w:after="240"/>
        <w:rPr>
          <w:rFonts w:ascii="Times New Roman" w:hAnsi="Times New Roman" w:cs="Times New Roman"/>
          <w:b/>
          <w:i w:val="0"/>
          <w:color w:val="000000" w:themeColor="text1"/>
          <w:sz w:val="28"/>
          <w:szCs w:val="28"/>
        </w:rPr>
      </w:pPr>
      <w:r>
        <w:rPr>
          <w:rFonts w:ascii="Times New Roman" w:hAnsi="Times New Roman" w:cs="Times New Roman"/>
          <w:b/>
          <w:i w:val="0"/>
          <w:color w:val="000000" w:themeColor="text1"/>
          <w:sz w:val="28"/>
          <w:szCs w:val="28"/>
          <w:lang w:val="kk-KZ"/>
        </w:rPr>
        <w:t>Жүйеде ОЖА рәсімдеу</w:t>
      </w:r>
    </w:p>
    <w:p w:rsidR="008B647B" w:rsidRPr="001D18D8" w:rsidRDefault="00A1738C" w:rsidP="00175FEE">
      <w:pPr>
        <w:pStyle w:val="af7"/>
        <w:numPr>
          <w:ilvl w:val="0"/>
          <w:numId w:val="71"/>
        </w:numPr>
        <w:spacing w:after="160" w:line="25" w:lineRule="atLeast"/>
        <w:ind w:left="1134"/>
        <w:contextualSpacing/>
        <w:jc w:val="both"/>
        <w:rPr>
          <w:color w:val="000000" w:themeColor="text1"/>
        </w:rPr>
      </w:pPr>
      <w:bookmarkStart w:id="712" w:name="_Toc24636206"/>
      <w:bookmarkStart w:id="713" w:name="_Toc25246551"/>
      <w:r>
        <w:rPr>
          <w:color w:val="000000" w:themeColor="text1"/>
        </w:rPr>
        <w:t>Э</w:t>
      </w:r>
      <w:r>
        <w:rPr>
          <w:color w:val="000000" w:themeColor="text1"/>
          <w:lang w:val="kk-KZ"/>
        </w:rPr>
        <w:t>Ш</w:t>
      </w:r>
      <w:r w:rsidR="008B647B" w:rsidRPr="001D18D8">
        <w:rPr>
          <w:color w:val="000000" w:themeColor="text1"/>
        </w:rPr>
        <w:t xml:space="preserve">Ф </w:t>
      </w:r>
      <w:r>
        <w:rPr>
          <w:color w:val="000000" w:themeColor="text1"/>
          <w:lang w:val="kk-KZ"/>
        </w:rPr>
        <w:t>АЖ</w:t>
      </w:r>
      <w:r>
        <w:rPr>
          <w:color w:val="000000" w:themeColor="text1"/>
        </w:rPr>
        <w:t>-</w:t>
      </w:r>
      <w:r>
        <w:rPr>
          <w:color w:val="000000" w:themeColor="text1"/>
          <w:lang w:val="kk-KZ"/>
        </w:rPr>
        <w:t xml:space="preserve">ға кіргеннен кейін Өзіңіз жұмыс жасауға ниет білдірген </w:t>
      </w:r>
      <w:r>
        <w:rPr>
          <w:color w:val="000000" w:themeColor="text1"/>
        </w:rPr>
        <w:t>профайл</w:t>
      </w:r>
      <w:r>
        <w:rPr>
          <w:color w:val="000000" w:themeColor="text1"/>
          <w:lang w:val="kk-KZ"/>
        </w:rPr>
        <w:t>ды таңдаңы</w:t>
      </w:r>
      <w:bookmarkEnd w:id="712"/>
      <w:bookmarkEnd w:id="713"/>
      <w:r>
        <w:rPr>
          <w:color w:val="000000" w:themeColor="text1"/>
          <w:lang w:val="kk-KZ"/>
        </w:rPr>
        <w:t>з</w:t>
      </w:r>
      <w:r w:rsidR="008B647B" w:rsidRPr="001D18D8">
        <w:rPr>
          <w:color w:val="000000" w:themeColor="text1"/>
        </w:rPr>
        <w:t>.</w:t>
      </w:r>
    </w:p>
    <w:p w:rsidR="008B647B" w:rsidRPr="001D18D8" w:rsidRDefault="008B647B" w:rsidP="008B647B">
      <w:pPr>
        <w:pStyle w:val="af7"/>
        <w:spacing w:line="25" w:lineRule="atLeast"/>
        <w:ind w:left="0"/>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7FC7B3CC" wp14:editId="2B49A441">
            <wp:extent cx="5940425" cy="250126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cstate="print"/>
                    <a:stretch>
                      <a:fillRect/>
                    </a:stretch>
                  </pic:blipFill>
                  <pic:spPr>
                    <a:xfrm>
                      <a:off x="0" y="0"/>
                      <a:ext cx="5940425" cy="2501265"/>
                    </a:xfrm>
                    <a:prstGeom prst="rect">
                      <a:avLst/>
                    </a:prstGeom>
                  </pic:spPr>
                </pic:pic>
              </a:graphicData>
            </a:graphic>
          </wp:inline>
        </w:drawing>
      </w:r>
    </w:p>
    <w:bookmarkStart w:id="714" w:name="_Ref497139342"/>
    <w:bookmarkStart w:id="715" w:name="_Toc24636207"/>
    <w:bookmarkStart w:id="716" w:name="_Toc25246552"/>
    <w:p w:rsidR="008B647B" w:rsidRPr="00A1738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383</w:t>
      </w:r>
      <w:r w:rsidRPr="002D3DC4">
        <w:rPr>
          <w:b/>
          <w:color w:val="000000" w:themeColor="text1"/>
          <w:sz w:val="20"/>
          <w:szCs w:val="20"/>
        </w:rPr>
        <w:fldChar w:fldCharType="end"/>
      </w:r>
      <w:bookmarkEnd w:id="714"/>
      <w:r w:rsidR="00A1738C">
        <w:rPr>
          <w:b/>
          <w:color w:val="000000" w:themeColor="text1"/>
          <w:sz w:val="20"/>
          <w:szCs w:val="20"/>
        </w:rPr>
        <w:t>-</w:t>
      </w:r>
      <w:r w:rsidR="00A1738C">
        <w:rPr>
          <w:b/>
          <w:color w:val="000000" w:themeColor="text1"/>
          <w:sz w:val="20"/>
          <w:szCs w:val="20"/>
          <w:lang w:val="kk-KZ"/>
        </w:rPr>
        <w:t>сурет</w:t>
      </w:r>
      <w:r w:rsidR="00A1738C">
        <w:rPr>
          <w:b/>
          <w:color w:val="000000" w:themeColor="text1"/>
          <w:sz w:val="20"/>
          <w:szCs w:val="20"/>
        </w:rPr>
        <w:t xml:space="preserve">. </w:t>
      </w:r>
      <w:r w:rsidR="00A1738C">
        <w:rPr>
          <w:b/>
          <w:color w:val="000000" w:themeColor="text1"/>
          <w:sz w:val="20"/>
          <w:szCs w:val="20"/>
          <w:lang w:val="kk-KZ"/>
        </w:rPr>
        <w:t>П</w:t>
      </w:r>
      <w:r w:rsidR="008B647B" w:rsidRPr="002D3DC4">
        <w:rPr>
          <w:b/>
          <w:color w:val="000000" w:themeColor="text1"/>
          <w:sz w:val="20"/>
          <w:szCs w:val="20"/>
        </w:rPr>
        <w:t>рофайл</w:t>
      </w:r>
      <w:bookmarkEnd w:id="715"/>
      <w:bookmarkEnd w:id="716"/>
      <w:r w:rsidR="00A1738C">
        <w:rPr>
          <w:b/>
          <w:color w:val="000000" w:themeColor="text1"/>
          <w:sz w:val="20"/>
          <w:szCs w:val="20"/>
          <w:lang w:val="kk-KZ"/>
        </w:rPr>
        <w:t>ды таңдау</w:t>
      </w:r>
    </w:p>
    <w:p w:rsidR="008B647B" w:rsidRPr="001D18D8" w:rsidRDefault="008B647B" w:rsidP="008B647B">
      <w:pPr>
        <w:pStyle w:val="af7"/>
        <w:spacing w:after="160" w:line="25" w:lineRule="atLeast"/>
        <w:ind w:left="0"/>
        <w:jc w:val="center"/>
        <w:rPr>
          <w:color w:val="000000" w:themeColor="text1"/>
        </w:rPr>
      </w:pPr>
    </w:p>
    <w:p w:rsidR="008B647B" w:rsidRPr="001D18D8" w:rsidRDefault="00A1738C" w:rsidP="00175FEE">
      <w:pPr>
        <w:pStyle w:val="af7"/>
        <w:numPr>
          <w:ilvl w:val="0"/>
          <w:numId w:val="71"/>
        </w:numPr>
        <w:spacing w:after="160" w:line="25" w:lineRule="atLeast"/>
        <w:ind w:left="1134"/>
        <w:contextualSpacing/>
        <w:jc w:val="both"/>
        <w:rPr>
          <w:color w:val="000000" w:themeColor="text1"/>
        </w:rPr>
      </w:pPr>
      <w:bookmarkStart w:id="717" w:name="_Toc24636208"/>
      <w:bookmarkStart w:id="718" w:name="_Toc25246553"/>
      <w:r>
        <w:rPr>
          <w:color w:val="000000" w:themeColor="text1"/>
          <w:lang w:val="kk-KZ"/>
        </w:rPr>
        <w:t>Қаптал қойындыда</w:t>
      </w:r>
      <w:r>
        <w:rPr>
          <w:color w:val="000000" w:themeColor="text1"/>
        </w:rPr>
        <w:t xml:space="preserve"> </w:t>
      </w:r>
      <w:r>
        <w:rPr>
          <w:color w:val="000000" w:themeColor="text1"/>
          <w:lang w:val="kk-KZ"/>
        </w:rPr>
        <w:t>Орындалған жұмыстар актілерін таңдаймыз</w:t>
      </w:r>
      <w:r w:rsidR="008B647B" w:rsidRPr="001D18D8">
        <w:rPr>
          <w:color w:val="000000" w:themeColor="text1"/>
        </w:rPr>
        <w:t xml:space="preserve"> (</w:t>
      </w:r>
      <w:r w:rsidR="00742D54">
        <w:fldChar w:fldCharType="begin"/>
      </w:r>
      <w:r w:rsidR="00742D54">
        <w:instrText xml:space="preserve"> REF _Ref497139528 \h  \* MERGEFORMAT </w:instrText>
      </w:r>
      <w:r w:rsidR="00742D54">
        <w:fldChar w:fldCharType="separate"/>
      </w:r>
      <w:r w:rsidR="003877B0" w:rsidRPr="003877B0">
        <w:rPr>
          <w:color w:val="000000" w:themeColor="text1"/>
        </w:rPr>
        <w:t>335</w:t>
      </w:r>
      <w:r w:rsidR="00742D54">
        <w:fldChar w:fldCharType="end"/>
      </w:r>
      <w:r>
        <w:t>-</w:t>
      </w:r>
      <w:r>
        <w:rPr>
          <w:lang w:val="kk-KZ"/>
        </w:rPr>
        <w:t>сурет</w:t>
      </w:r>
      <w:r w:rsidR="008B647B" w:rsidRPr="001D18D8">
        <w:rPr>
          <w:color w:val="000000" w:themeColor="text1"/>
        </w:rPr>
        <w:t>).</w:t>
      </w:r>
      <w:bookmarkEnd w:id="717"/>
      <w:bookmarkEnd w:id="718"/>
    </w:p>
    <w:p w:rsidR="008B647B" w:rsidRPr="001D18D8" w:rsidRDefault="008B647B" w:rsidP="008B647B">
      <w:pPr>
        <w:spacing w:line="25" w:lineRule="atLeast"/>
        <w:jc w:val="both"/>
        <w:rPr>
          <w:color w:val="000000" w:themeColor="text1"/>
        </w:rPr>
      </w:pPr>
      <w:r w:rsidRPr="001D18D8">
        <w:rPr>
          <w:noProof/>
          <w:color w:val="000000" w:themeColor="text1"/>
        </w:rPr>
        <w:drawing>
          <wp:inline distT="0" distB="0" distL="0" distR="0" wp14:anchorId="432F10EE" wp14:editId="7FA94097">
            <wp:extent cx="5940425" cy="249555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cstate="print"/>
                    <a:stretch>
                      <a:fillRect/>
                    </a:stretch>
                  </pic:blipFill>
                  <pic:spPr>
                    <a:xfrm>
                      <a:off x="0" y="0"/>
                      <a:ext cx="5940425" cy="2495550"/>
                    </a:xfrm>
                    <a:prstGeom prst="rect">
                      <a:avLst/>
                    </a:prstGeom>
                  </pic:spPr>
                </pic:pic>
              </a:graphicData>
            </a:graphic>
          </wp:inline>
        </w:drawing>
      </w:r>
    </w:p>
    <w:bookmarkStart w:id="719" w:name="_Ref497139528"/>
    <w:p w:rsidR="008B647B" w:rsidRPr="001D18D8" w:rsidRDefault="00C84897" w:rsidP="002D3DC4">
      <w:pPr>
        <w:pStyle w:val="af7"/>
        <w:spacing w:after="160" w:line="25" w:lineRule="atLeast"/>
        <w:ind w:left="1134"/>
        <w:contextualSpacing/>
        <w:jc w:val="center"/>
        <w:rPr>
          <w:color w:val="000000" w:themeColor="text1"/>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384</w:t>
      </w:r>
      <w:r w:rsidRPr="002D3DC4">
        <w:rPr>
          <w:b/>
          <w:color w:val="000000" w:themeColor="text1"/>
          <w:sz w:val="20"/>
          <w:szCs w:val="20"/>
        </w:rPr>
        <w:fldChar w:fldCharType="end"/>
      </w:r>
      <w:bookmarkEnd w:id="719"/>
      <w:r w:rsidR="00A1738C">
        <w:rPr>
          <w:b/>
          <w:color w:val="000000" w:themeColor="text1"/>
          <w:sz w:val="20"/>
          <w:szCs w:val="20"/>
        </w:rPr>
        <w:t>-</w:t>
      </w:r>
      <w:r w:rsidR="00A1738C">
        <w:rPr>
          <w:b/>
          <w:color w:val="000000" w:themeColor="text1"/>
          <w:sz w:val="20"/>
          <w:szCs w:val="20"/>
          <w:lang w:val="kk-KZ"/>
        </w:rPr>
        <w:t>сурет</w:t>
      </w:r>
      <w:r w:rsidR="008B647B" w:rsidRPr="002D3DC4">
        <w:rPr>
          <w:b/>
          <w:color w:val="000000" w:themeColor="text1"/>
          <w:sz w:val="20"/>
          <w:szCs w:val="20"/>
        </w:rPr>
        <w:t xml:space="preserve">. </w:t>
      </w:r>
      <w:r w:rsidR="00A1738C">
        <w:rPr>
          <w:b/>
          <w:color w:val="000000" w:themeColor="text1"/>
          <w:sz w:val="20"/>
          <w:szCs w:val="20"/>
          <w:lang w:val="kk-KZ"/>
        </w:rPr>
        <w:t>Қаптал мәзір</w:t>
      </w:r>
      <w:r w:rsidR="008B647B" w:rsidRPr="001D18D8">
        <w:rPr>
          <w:color w:val="000000" w:themeColor="text1"/>
        </w:rPr>
        <w:br/>
      </w:r>
    </w:p>
    <w:p w:rsidR="008B647B" w:rsidRPr="001D18D8" w:rsidRDefault="008B647B" w:rsidP="008B647B">
      <w:pPr>
        <w:spacing w:after="200" w:line="276" w:lineRule="auto"/>
        <w:rPr>
          <w:b/>
          <w:bCs/>
          <w:color w:val="000000" w:themeColor="text1"/>
          <w:sz w:val="20"/>
          <w:szCs w:val="20"/>
        </w:rPr>
      </w:pPr>
      <w:r w:rsidRPr="001D18D8">
        <w:rPr>
          <w:color w:val="000000" w:themeColor="text1"/>
        </w:rPr>
        <w:br w:type="page"/>
      </w:r>
    </w:p>
    <w:p w:rsidR="008B647B" w:rsidRPr="001D18D8" w:rsidRDefault="008B647B" w:rsidP="008B647B">
      <w:pPr>
        <w:pStyle w:val="af5"/>
        <w:spacing w:line="25" w:lineRule="atLeast"/>
        <w:ind w:left="360"/>
        <w:jc w:val="center"/>
        <w:rPr>
          <w:b w:val="0"/>
          <w:i/>
          <w:color w:val="000000" w:themeColor="text1"/>
          <w:lang w:val="kk-KZ"/>
        </w:rPr>
      </w:pPr>
    </w:p>
    <w:p w:rsidR="008B647B" w:rsidRPr="00285F5F" w:rsidRDefault="00285F5F" w:rsidP="00175FEE">
      <w:pPr>
        <w:pStyle w:val="af7"/>
        <w:numPr>
          <w:ilvl w:val="0"/>
          <w:numId w:val="71"/>
        </w:numPr>
        <w:spacing w:after="160" w:line="25" w:lineRule="atLeast"/>
        <w:ind w:left="1134"/>
        <w:contextualSpacing/>
        <w:jc w:val="both"/>
        <w:rPr>
          <w:color w:val="000000" w:themeColor="text1"/>
          <w:lang w:val="kk-KZ"/>
        </w:rPr>
      </w:pPr>
      <w:bookmarkStart w:id="720" w:name="_Toc24636209"/>
      <w:bookmarkStart w:id="721" w:name="_Toc25246554"/>
      <w:r>
        <w:rPr>
          <w:color w:val="000000" w:themeColor="text1"/>
          <w:lang w:val="kk-KZ"/>
        </w:rPr>
        <w:t>Орындалған жұмыстар актілерінің журналы шығады</w:t>
      </w:r>
      <w:r w:rsidR="008B647B" w:rsidRPr="00285F5F">
        <w:rPr>
          <w:color w:val="000000" w:themeColor="text1"/>
          <w:lang w:val="kk-KZ"/>
        </w:rPr>
        <w:t xml:space="preserve"> (</w:t>
      </w:r>
      <w:r w:rsidR="00742D54">
        <w:fldChar w:fldCharType="begin"/>
      </w:r>
      <w:r w:rsidR="00742D54" w:rsidRPr="006613D5">
        <w:rPr>
          <w:lang w:val="kk-KZ"/>
        </w:rPr>
        <w:instrText xml:space="preserve"> REF _Ref497139936 \h  \* MERGEFORMAT </w:instrText>
      </w:r>
      <w:r w:rsidR="00742D54">
        <w:fldChar w:fldCharType="separate"/>
      </w:r>
      <w:r w:rsidR="003877B0" w:rsidRPr="00285F5F">
        <w:rPr>
          <w:color w:val="000000" w:themeColor="text1"/>
          <w:lang w:val="kk-KZ"/>
        </w:rPr>
        <w:t>336</w:t>
      </w:r>
      <w:r w:rsidR="00742D54">
        <w:fldChar w:fldCharType="end"/>
      </w:r>
      <w:r w:rsidRPr="00285F5F">
        <w:rPr>
          <w:lang w:val="kk-KZ"/>
        </w:rPr>
        <w:t>-</w:t>
      </w:r>
      <w:r>
        <w:rPr>
          <w:lang w:val="kk-KZ"/>
        </w:rPr>
        <w:t>сурет</w:t>
      </w:r>
      <w:r w:rsidR="008B647B" w:rsidRPr="00285F5F">
        <w:rPr>
          <w:color w:val="000000" w:themeColor="text1"/>
          <w:lang w:val="kk-KZ"/>
        </w:rPr>
        <w:t>).</w:t>
      </w:r>
      <w:bookmarkEnd w:id="720"/>
      <w:bookmarkEnd w:id="721"/>
    </w:p>
    <w:p w:rsidR="008B647B" w:rsidRPr="001D18D8" w:rsidRDefault="008B647B" w:rsidP="008B647B">
      <w:pPr>
        <w:pStyle w:val="af7"/>
        <w:spacing w:line="25" w:lineRule="atLeast"/>
        <w:ind w:left="0"/>
        <w:rPr>
          <w:noProof/>
          <w:color w:val="000000" w:themeColor="text1"/>
        </w:rPr>
      </w:pPr>
      <w:r w:rsidRPr="00285F5F">
        <w:rPr>
          <w:noProof/>
          <w:color w:val="000000" w:themeColor="text1"/>
          <w:lang w:val="kk-KZ"/>
        </w:rPr>
        <w:t xml:space="preserve"> </w:t>
      </w:r>
      <w:r w:rsidRPr="00285F5F">
        <w:rPr>
          <w:noProof/>
          <w:color w:val="000000" w:themeColor="text1"/>
          <w:lang w:val="kk-KZ" w:eastAsia="en-US"/>
        </w:rPr>
        <w:t xml:space="preserve"> </w:t>
      </w:r>
      <w:r w:rsidRPr="00285F5F">
        <w:rPr>
          <w:noProof/>
          <w:color w:val="000000" w:themeColor="text1"/>
          <w:lang w:val="kk-KZ"/>
        </w:rPr>
        <w:t xml:space="preserve"> </w:t>
      </w:r>
      <w:r w:rsidRPr="001D18D8">
        <w:rPr>
          <w:noProof/>
          <w:color w:val="000000" w:themeColor="text1"/>
        </w:rPr>
        <w:drawing>
          <wp:inline distT="0" distB="0" distL="0" distR="0" wp14:anchorId="1B1FE1A9" wp14:editId="3120CD2A">
            <wp:extent cx="6286500" cy="303808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cstate="print"/>
                    <a:stretch>
                      <a:fillRect/>
                    </a:stretch>
                  </pic:blipFill>
                  <pic:spPr>
                    <a:xfrm>
                      <a:off x="0" y="0"/>
                      <a:ext cx="6292220" cy="3040847"/>
                    </a:xfrm>
                    <a:prstGeom prst="rect">
                      <a:avLst/>
                    </a:prstGeom>
                  </pic:spPr>
                </pic:pic>
              </a:graphicData>
            </a:graphic>
          </wp:inline>
        </w:drawing>
      </w:r>
    </w:p>
    <w:bookmarkStart w:id="722" w:name="_Ref497139936"/>
    <w:bookmarkStart w:id="723" w:name="_Toc24636210"/>
    <w:bookmarkStart w:id="724" w:name="_Toc25246555"/>
    <w:p w:rsidR="008B647B" w:rsidRPr="00285F5F"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385</w:t>
      </w:r>
      <w:r w:rsidRPr="002D3DC4">
        <w:rPr>
          <w:b/>
          <w:color w:val="000000" w:themeColor="text1"/>
          <w:sz w:val="20"/>
          <w:szCs w:val="20"/>
        </w:rPr>
        <w:fldChar w:fldCharType="end"/>
      </w:r>
      <w:bookmarkEnd w:id="722"/>
      <w:r w:rsidR="00285F5F">
        <w:rPr>
          <w:b/>
          <w:color w:val="000000" w:themeColor="text1"/>
          <w:sz w:val="20"/>
          <w:szCs w:val="20"/>
        </w:rPr>
        <w:t>-</w:t>
      </w:r>
      <w:r w:rsidR="00285F5F">
        <w:rPr>
          <w:b/>
          <w:color w:val="000000" w:themeColor="text1"/>
          <w:sz w:val="20"/>
          <w:szCs w:val="20"/>
          <w:lang w:val="kk-KZ"/>
        </w:rPr>
        <w:t>сурет</w:t>
      </w:r>
      <w:r w:rsidR="00285F5F">
        <w:rPr>
          <w:b/>
          <w:color w:val="000000" w:themeColor="text1"/>
          <w:sz w:val="20"/>
          <w:szCs w:val="20"/>
        </w:rPr>
        <w:t xml:space="preserve">. </w:t>
      </w:r>
      <w:r w:rsidR="008B647B" w:rsidRPr="002D3DC4">
        <w:rPr>
          <w:b/>
          <w:color w:val="000000" w:themeColor="text1"/>
          <w:sz w:val="20"/>
          <w:szCs w:val="20"/>
        </w:rPr>
        <w:t>«</w:t>
      </w:r>
      <w:r w:rsidR="00285F5F">
        <w:rPr>
          <w:b/>
          <w:color w:val="000000" w:themeColor="text1"/>
          <w:sz w:val="20"/>
          <w:szCs w:val="20"/>
          <w:lang w:val="kk-KZ"/>
        </w:rPr>
        <w:t>Орындалған жұмыстар актілері</w:t>
      </w:r>
      <w:r w:rsidR="008B647B" w:rsidRPr="002D3DC4">
        <w:rPr>
          <w:b/>
          <w:color w:val="000000" w:themeColor="text1"/>
          <w:sz w:val="20"/>
          <w:szCs w:val="20"/>
        </w:rPr>
        <w:t>»</w:t>
      </w:r>
      <w:bookmarkEnd w:id="723"/>
      <w:bookmarkEnd w:id="724"/>
      <w:r w:rsidR="00285F5F">
        <w:rPr>
          <w:b/>
          <w:color w:val="000000" w:themeColor="text1"/>
          <w:sz w:val="20"/>
          <w:szCs w:val="20"/>
          <w:lang w:val="kk-KZ"/>
        </w:rPr>
        <w:t xml:space="preserve"> қойындысы</w:t>
      </w:r>
    </w:p>
    <w:p w:rsidR="008B647B" w:rsidRPr="001D18D8" w:rsidRDefault="008B647B" w:rsidP="008B647B">
      <w:pPr>
        <w:rPr>
          <w:color w:val="000000" w:themeColor="text1"/>
        </w:rPr>
      </w:pPr>
    </w:p>
    <w:p w:rsidR="008B647B" w:rsidRPr="001D18D8" w:rsidRDefault="00285F5F" w:rsidP="00175FEE">
      <w:pPr>
        <w:pStyle w:val="af7"/>
        <w:numPr>
          <w:ilvl w:val="0"/>
          <w:numId w:val="72"/>
        </w:numPr>
        <w:spacing w:after="160" w:line="25" w:lineRule="atLeast"/>
        <w:ind w:left="1134"/>
        <w:contextualSpacing/>
        <w:jc w:val="both"/>
        <w:rPr>
          <w:color w:val="000000" w:themeColor="text1"/>
        </w:rPr>
      </w:pPr>
      <w:bookmarkStart w:id="725" w:name="_Toc24636211"/>
      <w:bookmarkStart w:id="726" w:name="_Toc25246556"/>
      <w:r>
        <w:rPr>
          <w:color w:val="000000" w:themeColor="text1"/>
          <w:lang w:val="kk-KZ"/>
        </w:rPr>
        <w:t>Орындалған жұмыстар актілерімен</w:t>
      </w:r>
      <w:r>
        <w:rPr>
          <w:color w:val="000000" w:themeColor="text1"/>
        </w:rPr>
        <w:t xml:space="preserve"> (</w:t>
      </w:r>
      <w:r>
        <w:rPr>
          <w:color w:val="000000" w:themeColor="text1"/>
          <w:lang w:val="kk-KZ"/>
        </w:rPr>
        <w:t>бұдан әрі</w:t>
      </w:r>
      <w:r>
        <w:rPr>
          <w:color w:val="000000" w:themeColor="text1"/>
        </w:rPr>
        <w:t xml:space="preserve"> - </w:t>
      </w:r>
      <w:r>
        <w:rPr>
          <w:color w:val="000000" w:themeColor="text1"/>
          <w:lang w:val="kk-KZ"/>
        </w:rPr>
        <w:t>ОЖА</w:t>
      </w:r>
      <w:r>
        <w:rPr>
          <w:color w:val="000000" w:themeColor="text1"/>
        </w:rPr>
        <w:t xml:space="preserve">) </w:t>
      </w:r>
      <w:r>
        <w:rPr>
          <w:color w:val="000000" w:themeColor="text1"/>
          <w:lang w:val="kk-KZ"/>
        </w:rPr>
        <w:t>журналдан сүзу әдістерінің біреуін таңдаңыз</w:t>
      </w:r>
      <w:r w:rsidR="008B647B" w:rsidRPr="001D18D8">
        <w:rPr>
          <w:color w:val="000000" w:themeColor="text1"/>
        </w:rPr>
        <w:t>:</w:t>
      </w:r>
      <w:bookmarkEnd w:id="725"/>
      <w:bookmarkEnd w:id="726"/>
    </w:p>
    <w:p w:rsidR="008B647B" w:rsidRPr="001D18D8" w:rsidRDefault="00285F5F" w:rsidP="00175FEE">
      <w:pPr>
        <w:pStyle w:val="af7"/>
        <w:numPr>
          <w:ilvl w:val="1"/>
          <w:numId w:val="70"/>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ОЖА жазып беру күні</w:t>
      </w:r>
      <w:r w:rsidR="008B647B" w:rsidRPr="001D18D8">
        <w:rPr>
          <w:color w:val="000000" w:themeColor="text1"/>
        </w:rPr>
        <w:t xml:space="preserve">» - </w:t>
      </w:r>
      <w:r>
        <w:rPr>
          <w:color w:val="000000" w:themeColor="text1"/>
          <w:lang w:val="kk-KZ"/>
        </w:rPr>
        <w:t>көрсетілген аралықтағы барлық ОЖА шығады.</w:t>
      </w:r>
    </w:p>
    <w:p w:rsidR="008B647B" w:rsidRPr="001D18D8" w:rsidRDefault="008B647B" w:rsidP="008B647B">
      <w:pPr>
        <w:pStyle w:val="af7"/>
        <w:spacing w:after="160" w:line="25" w:lineRule="atLeast"/>
        <w:ind w:left="1276"/>
        <w:contextualSpacing/>
        <w:jc w:val="both"/>
        <w:rPr>
          <w:color w:val="000000" w:themeColor="text1"/>
        </w:rPr>
      </w:pPr>
    </w:p>
    <w:p w:rsidR="008B647B" w:rsidRPr="001D18D8" w:rsidRDefault="008B647B" w:rsidP="008B647B">
      <w:pPr>
        <w:pStyle w:val="af7"/>
        <w:spacing w:after="160" w:line="25" w:lineRule="atLeast"/>
        <w:ind w:left="0"/>
        <w:jc w:val="both"/>
        <w:rPr>
          <w:color w:val="000000" w:themeColor="text1"/>
        </w:rPr>
      </w:pPr>
      <w:r w:rsidRPr="001D18D8">
        <w:rPr>
          <w:noProof/>
          <w:color w:val="000000" w:themeColor="text1"/>
        </w:rPr>
        <w:drawing>
          <wp:inline distT="0" distB="0" distL="0" distR="0" wp14:anchorId="526B83A5" wp14:editId="01A64469">
            <wp:extent cx="6353175" cy="318983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cstate="print"/>
                    <a:stretch>
                      <a:fillRect/>
                    </a:stretch>
                  </pic:blipFill>
                  <pic:spPr>
                    <a:xfrm>
                      <a:off x="0" y="0"/>
                      <a:ext cx="6357890" cy="3192197"/>
                    </a:xfrm>
                    <a:prstGeom prst="rect">
                      <a:avLst/>
                    </a:prstGeom>
                  </pic:spPr>
                </pic:pic>
              </a:graphicData>
            </a:graphic>
          </wp:inline>
        </w:drawing>
      </w:r>
    </w:p>
    <w:bookmarkStart w:id="727" w:name="_Toc24636212"/>
    <w:bookmarkStart w:id="728" w:name="_Toc25246557"/>
    <w:p w:rsidR="008B647B" w:rsidRPr="00285F5F"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386</w:t>
      </w:r>
      <w:r w:rsidRPr="002D3DC4">
        <w:rPr>
          <w:b/>
          <w:color w:val="000000" w:themeColor="text1"/>
          <w:sz w:val="20"/>
          <w:szCs w:val="20"/>
        </w:rPr>
        <w:fldChar w:fldCharType="end"/>
      </w:r>
      <w:r w:rsidR="00285F5F">
        <w:rPr>
          <w:b/>
          <w:color w:val="000000" w:themeColor="text1"/>
          <w:sz w:val="20"/>
          <w:szCs w:val="20"/>
        </w:rPr>
        <w:t>-</w:t>
      </w:r>
      <w:r w:rsidR="00285F5F">
        <w:rPr>
          <w:b/>
          <w:color w:val="000000" w:themeColor="text1"/>
          <w:sz w:val="20"/>
          <w:szCs w:val="20"/>
          <w:lang w:val="kk-KZ"/>
        </w:rPr>
        <w:t>сурет</w:t>
      </w:r>
      <w:r w:rsidR="008B647B" w:rsidRPr="002D3DC4">
        <w:rPr>
          <w:b/>
          <w:color w:val="000000" w:themeColor="text1"/>
          <w:sz w:val="20"/>
          <w:szCs w:val="20"/>
        </w:rPr>
        <w:t xml:space="preserve">. </w:t>
      </w:r>
      <w:bookmarkEnd w:id="727"/>
      <w:bookmarkEnd w:id="728"/>
      <w:r w:rsidR="00285F5F">
        <w:rPr>
          <w:b/>
          <w:color w:val="000000" w:themeColor="text1"/>
          <w:sz w:val="20"/>
          <w:szCs w:val="20"/>
          <w:lang w:val="kk-KZ"/>
        </w:rPr>
        <w:t>Орындалған жұмыстар актілері журналы</w:t>
      </w:r>
    </w:p>
    <w:p w:rsidR="008B647B" w:rsidRPr="001D18D8" w:rsidRDefault="008B647B" w:rsidP="008B647B">
      <w:pPr>
        <w:spacing w:after="200" w:line="276" w:lineRule="auto"/>
        <w:rPr>
          <w:color w:val="000000" w:themeColor="text1"/>
        </w:rPr>
      </w:pPr>
      <w:r w:rsidRPr="001D18D8">
        <w:rPr>
          <w:color w:val="000000" w:themeColor="text1"/>
        </w:rPr>
        <w:br w:type="page"/>
      </w:r>
    </w:p>
    <w:p w:rsidR="008B647B" w:rsidRPr="001D18D8" w:rsidRDefault="008B647B" w:rsidP="008B647B">
      <w:pPr>
        <w:pStyle w:val="af7"/>
        <w:spacing w:after="160" w:line="25" w:lineRule="atLeast"/>
        <w:ind w:left="0"/>
        <w:jc w:val="both"/>
        <w:rPr>
          <w:color w:val="000000" w:themeColor="text1"/>
        </w:rPr>
      </w:pPr>
    </w:p>
    <w:p w:rsidR="008B647B" w:rsidRPr="001D18D8" w:rsidRDefault="00285F5F" w:rsidP="00175FEE">
      <w:pPr>
        <w:pStyle w:val="af7"/>
        <w:numPr>
          <w:ilvl w:val="1"/>
          <w:numId w:val="70"/>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ОЖА тіркеу күні</w:t>
      </w:r>
      <w:r w:rsidR="008B647B" w:rsidRPr="001D18D8">
        <w:rPr>
          <w:color w:val="000000" w:themeColor="text1"/>
        </w:rPr>
        <w:t xml:space="preserve">» </w:t>
      </w:r>
      <w:r>
        <w:rPr>
          <w:color w:val="000000" w:themeColor="text1"/>
          <w:lang w:val="kk-KZ"/>
        </w:rPr>
        <w:t>тіркеу нөмірі бойынша белгілі бір ОЖА</w:t>
      </w:r>
      <w:r>
        <w:rPr>
          <w:color w:val="000000" w:themeColor="text1"/>
        </w:rPr>
        <w:t>-</w:t>
      </w:r>
      <w:r>
        <w:rPr>
          <w:color w:val="000000" w:themeColor="text1"/>
          <w:lang w:val="kk-KZ"/>
        </w:rPr>
        <w:t>ны табуға мүмкіндік береді</w:t>
      </w:r>
      <w:r w:rsidR="008B647B" w:rsidRPr="001D18D8">
        <w:rPr>
          <w:color w:val="000000" w:themeColor="text1"/>
        </w:rPr>
        <w:t>.</w:t>
      </w:r>
    </w:p>
    <w:p w:rsidR="008B647B" w:rsidRPr="001D18D8" w:rsidRDefault="008B647B" w:rsidP="008B647B">
      <w:pPr>
        <w:pStyle w:val="af7"/>
        <w:spacing w:line="25" w:lineRule="atLeast"/>
        <w:ind w:left="0"/>
        <w:jc w:val="center"/>
        <w:rPr>
          <w:noProof/>
          <w:color w:val="000000" w:themeColor="text1"/>
        </w:rPr>
      </w:pPr>
    </w:p>
    <w:p w:rsidR="008B647B" w:rsidRPr="001D18D8" w:rsidRDefault="008B647B" w:rsidP="008B647B">
      <w:pPr>
        <w:pStyle w:val="af7"/>
        <w:spacing w:line="25" w:lineRule="atLeast"/>
        <w:ind w:left="0"/>
        <w:jc w:val="center"/>
        <w:rPr>
          <w:noProof/>
          <w:color w:val="000000" w:themeColor="text1"/>
        </w:rPr>
      </w:pPr>
      <w:r w:rsidRPr="001D18D8">
        <w:rPr>
          <w:noProof/>
          <w:color w:val="000000" w:themeColor="text1"/>
        </w:rPr>
        <w:drawing>
          <wp:inline distT="0" distB="0" distL="0" distR="0" wp14:anchorId="629B2019" wp14:editId="742B4283">
            <wp:extent cx="6229350" cy="2716143"/>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cstate="print"/>
                    <a:stretch>
                      <a:fillRect/>
                    </a:stretch>
                  </pic:blipFill>
                  <pic:spPr>
                    <a:xfrm>
                      <a:off x="0" y="0"/>
                      <a:ext cx="6238176" cy="2719991"/>
                    </a:xfrm>
                    <a:prstGeom prst="rect">
                      <a:avLst/>
                    </a:prstGeom>
                  </pic:spPr>
                </pic:pic>
              </a:graphicData>
            </a:graphic>
          </wp:inline>
        </w:drawing>
      </w:r>
    </w:p>
    <w:bookmarkStart w:id="729" w:name="_Ref497140401"/>
    <w:p w:rsidR="008B647B" w:rsidRPr="001D18D8" w:rsidRDefault="00C84897" w:rsidP="002D3DC4">
      <w:pPr>
        <w:pStyle w:val="af7"/>
        <w:spacing w:after="160" w:line="25" w:lineRule="atLeast"/>
        <w:ind w:left="1134"/>
        <w:contextualSpacing/>
        <w:jc w:val="center"/>
        <w:rPr>
          <w:b/>
          <w:i/>
          <w:color w:val="000000" w:themeColor="text1"/>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387</w:t>
      </w:r>
      <w:r w:rsidRPr="002D3DC4">
        <w:rPr>
          <w:b/>
          <w:color w:val="000000" w:themeColor="text1"/>
          <w:sz w:val="20"/>
          <w:szCs w:val="20"/>
        </w:rPr>
        <w:fldChar w:fldCharType="end"/>
      </w:r>
      <w:bookmarkEnd w:id="729"/>
      <w:r w:rsidR="00285F5F">
        <w:rPr>
          <w:b/>
          <w:color w:val="000000" w:themeColor="text1"/>
          <w:sz w:val="20"/>
          <w:szCs w:val="20"/>
        </w:rPr>
        <w:t>-</w:t>
      </w:r>
      <w:r w:rsidR="00285F5F">
        <w:rPr>
          <w:b/>
          <w:color w:val="000000" w:themeColor="text1"/>
          <w:sz w:val="20"/>
          <w:szCs w:val="20"/>
          <w:lang w:val="kk-KZ"/>
        </w:rPr>
        <w:t>сурет</w:t>
      </w:r>
      <w:r w:rsidR="008B647B" w:rsidRPr="002D3DC4">
        <w:rPr>
          <w:b/>
          <w:color w:val="000000" w:themeColor="text1"/>
          <w:sz w:val="20"/>
          <w:szCs w:val="20"/>
        </w:rPr>
        <w:t xml:space="preserve">. </w:t>
      </w:r>
      <w:r w:rsidR="00285F5F">
        <w:rPr>
          <w:b/>
          <w:color w:val="000000" w:themeColor="text1"/>
          <w:sz w:val="20"/>
          <w:szCs w:val="20"/>
          <w:lang w:val="kk-KZ"/>
        </w:rPr>
        <w:t>Орындалған жұмыстар актілері журналы</w:t>
      </w:r>
      <w:r w:rsidR="008B647B" w:rsidRPr="001D18D8">
        <w:rPr>
          <w:color w:val="000000" w:themeColor="text1"/>
        </w:rPr>
        <w:br/>
      </w:r>
    </w:p>
    <w:p w:rsidR="008B647B" w:rsidRPr="001D18D8" w:rsidRDefault="00285F5F" w:rsidP="00175FEE">
      <w:pPr>
        <w:pStyle w:val="af7"/>
        <w:numPr>
          <w:ilvl w:val="1"/>
          <w:numId w:val="70"/>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Есепке алу жүйесіндегі ОЖА нөмірі</w:t>
      </w:r>
      <w:r w:rsidR="008B647B" w:rsidRPr="001D18D8">
        <w:rPr>
          <w:color w:val="000000" w:themeColor="text1"/>
        </w:rPr>
        <w:t xml:space="preserve">» </w:t>
      </w:r>
      <w:r>
        <w:rPr>
          <w:color w:val="000000" w:themeColor="text1"/>
          <w:lang w:val="kk-KZ"/>
        </w:rPr>
        <w:t>есепке алу жүйесіндегі ОЖА нөмірі</w:t>
      </w:r>
      <w:r w:rsidRPr="001D18D8">
        <w:rPr>
          <w:color w:val="000000" w:themeColor="text1"/>
        </w:rPr>
        <w:t xml:space="preserve"> </w:t>
      </w:r>
      <w:r w:rsidR="008219CC">
        <w:rPr>
          <w:color w:val="000000" w:themeColor="text1"/>
          <w:lang w:val="kk-KZ"/>
        </w:rPr>
        <w:t>бойынша ОЖА</w:t>
      </w:r>
      <w:r w:rsidR="008219CC">
        <w:rPr>
          <w:color w:val="000000" w:themeColor="text1"/>
        </w:rPr>
        <w:t>-</w:t>
      </w:r>
      <w:r w:rsidR="008219CC">
        <w:rPr>
          <w:color w:val="000000" w:themeColor="text1"/>
          <w:lang w:val="kk-KZ"/>
        </w:rPr>
        <w:t>ны табуға мүмкіндік береді</w:t>
      </w:r>
      <w:r w:rsidR="008B647B" w:rsidRPr="001D18D8">
        <w:rPr>
          <w:color w:val="000000" w:themeColor="text1"/>
        </w:rPr>
        <w:t>.</w:t>
      </w:r>
    </w:p>
    <w:p w:rsidR="008B647B" w:rsidRPr="001D18D8" w:rsidRDefault="008B647B" w:rsidP="008B647B">
      <w:pPr>
        <w:pStyle w:val="af7"/>
        <w:spacing w:after="160" w:line="25" w:lineRule="atLeast"/>
        <w:ind w:left="1276"/>
        <w:contextualSpacing/>
        <w:jc w:val="both"/>
        <w:rPr>
          <w:color w:val="000000" w:themeColor="text1"/>
        </w:rPr>
      </w:pPr>
    </w:p>
    <w:p w:rsidR="008B647B" w:rsidRPr="001D18D8" w:rsidRDefault="008B647B" w:rsidP="008B647B">
      <w:pPr>
        <w:pStyle w:val="af7"/>
        <w:spacing w:line="25" w:lineRule="atLeast"/>
        <w:ind w:left="0"/>
        <w:jc w:val="center"/>
        <w:rPr>
          <w:noProof/>
          <w:color w:val="000000" w:themeColor="text1"/>
        </w:rPr>
      </w:pPr>
      <w:r w:rsidRPr="001D18D8">
        <w:rPr>
          <w:noProof/>
          <w:color w:val="000000" w:themeColor="text1"/>
        </w:rPr>
        <w:drawing>
          <wp:inline distT="0" distB="0" distL="0" distR="0" wp14:anchorId="3AA38251" wp14:editId="2DCB3877">
            <wp:extent cx="6296025" cy="278828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cstate="print"/>
                    <a:stretch>
                      <a:fillRect/>
                    </a:stretch>
                  </pic:blipFill>
                  <pic:spPr>
                    <a:xfrm>
                      <a:off x="0" y="0"/>
                      <a:ext cx="6297425" cy="2788908"/>
                    </a:xfrm>
                    <a:prstGeom prst="rect">
                      <a:avLst/>
                    </a:prstGeom>
                  </pic:spPr>
                </pic:pic>
              </a:graphicData>
            </a:graphic>
          </wp:inline>
        </w:drawing>
      </w:r>
      <w:r w:rsidRPr="001D18D8">
        <w:rPr>
          <w:noProof/>
          <w:color w:val="000000" w:themeColor="text1"/>
        </w:rPr>
        <w:t xml:space="preserve"> </w:t>
      </w:r>
    </w:p>
    <w:bookmarkStart w:id="730" w:name="_Ref497140494"/>
    <w:bookmarkStart w:id="731" w:name="_Toc24636213"/>
    <w:bookmarkStart w:id="732" w:name="_Toc25246558"/>
    <w:p w:rsidR="008B647B" w:rsidRPr="008219C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388</w:t>
      </w:r>
      <w:r w:rsidRPr="002D3DC4">
        <w:rPr>
          <w:b/>
          <w:color w:val="000000" w:themeColor="text1"/>
          <w:sz w:val="20"/>
          <w:szCs w:val="20"/>
        </w:rPr>
        <w:fldChar w:fldCharType="end"/>
      </w:r>
      <w:bookmarkEnd w:id="730"/>
      <w:r w:rsidR="008219CC">
        <w:rPr>
          <w:b/>
          <w:color w:val="000000" w:themeColor="text1"/>
          <w:sz w:val="20"/>
          <w:szCs w:val="20"/>
        </w:rPr>
        <w:t>-</w:t>
      </w:r>
      <w:r w:rsidR="008219CC">
        <w:rPr>
          <w:b/>
          <w:color w:val="000000" w:themeColor="text1"/>
          <w:sz w:val="20"/>
          <w:szCs w:val="20"/>
          <w:lang w:val="kk-KZ"/>
        </w:rPr>
        <w:t>сурет</w:t>
      </w:r>
      <w:r w:rsidR="008B647B" w:rsidRPr="002D3DC4">
        <w:rPr>
          <w:b/>
          <w:color w:val="000000" w:themeColor="text1"/>
          <w:sz w:val="20"/>
          <w:szCs w:val="20"/>
        </w:rPr>
        <w:t xml:space="preserve">. </w:t>
      </w:r>
      <w:bookmarkEnd w:id="731"/>
      <w:bookmarkEnd w:id="732"/>
      <w:r w:rsidR="008219CC">
        <w:rPr>
          <w:b/>
          <w:color w:val="000000" w:themeColor="text1"/>
          <w:sz w:val="20"/>
          <w:szCs w:val="20"/>
          <w:lang w:val="kk-KZ"/>
        </w:rPr>
        <w:t>Орындалған жұмыстар актілері журналы</w:t>
      </w:r>
    </w:p>
    <w:p w:rsidR="008B647B" w:rsidRPr="001D18D8" w:rsidRDefault="008B647B" w:rsidP="008B647B">
      <w:pPr>
        <w:spacing w:after="200" w:line="276" w:lineRule="auto"/>
        <w:rPr>
          <w:noProof/>
          <w:color w:val="000000" w:themeColor="text1"/>
        </w:rPr>
      </w:pPr>
      <w:r w:rsidRPr="001D18D8">
        <w:rPr>
          <w:noProof/>
          <w:color w:val="000000" w:themeColor="text1"/>
        </w:rPr>
        <w:br w:type="page"/>
      </w:r>
    </w:p>
    <w:p w:rsidR="008B647B" w:rsidRPr="001D18D8" w:rsidRDefault="008B647B" w:rsidP="008B647B">
      <w:pPr>
        <w:pStyle w:val="af7"/>
        <w:spacing w:after="160" w:line="25" w:lineRule="atLeast"/>
        <w:ind w:left="0"/>
        <w:jc w:val="center"/>
        <w:rPr>
          <w:color w:val="000000" w:themeColor="text1"/>
        </w:rPr>
      </w:pPr>
    </w:p>
    <w:p w:rsidR="008B647B" w:rsidRPr="008219CC" w:rsidRDefault="008219CC" w:rsidP="00175FEE">
      <w:pPr>
        <w:pStyle w:val="af7"/>
        <w:numPr>
          <w:ilvl w:val="1"/>
          <w:numId w:val="70"/>
        </w:numPr>
        <w:spacing w:after="160" w:line="25" w:lineRule="atLeast"/>
        <w:ind w:left="1276"/>
        <w:contextualSpacing/>
        <w:jc w:val="both"/>
        <w:rPr>
          <w:color w:val="000000" w:themeColor="text1"/>
          <w:lang w:val="kk-KZ"/>
        </w:rPr>
      </w:pPr>
      <w:r>
        <w:rPr>
          <w:color w:val="000000" w:themeColor="text1"/>
        </w:rPr>
        <w:t xml:space="preserve"> «</w:t>
      </w:r>
      <w:r>
        <w:rPr>
          <w:color w:val="000000" w:themeColor="text1"/>
          <w:lang w:val="kk-KZ"/>
        </w:rPr>
        <w:t>Алынғандар</w:t>
      </w:r>
      <w:r>
        <w:rPr>
          <w:color w:val="000000" w:themeColor="text1"/>
        </w:rPr>
        <w:t>»</w:t>
      </w:r>
      <w:r>
        <w:rPr>
          <w:color w:val="000000" w:themeColor="text1"/>
          <w:lang w:val="kk-KZ"/>
        </w:rPr>
        <w:t xml:space="preserve"> белгілі бір мәртебеде тұрған барлық ОЖА</w:t>
      </w:r>
      <w:r>
        <w:rPr>
          <w:color w:val="000000" w:themeColor="text1"/>
        </w:rPr>
        <w:t>-</w:t>
      </w:r>
      <w:r>
        <w:rPr>
          <w:color w:val="000000" w:themeColor="text1"/>
          <w:lang w:val="kk-KZ"/>
        </w:rPr>
        <w:t xml:space="preserve">ны қарауға мүмкіндік береді </w:t>
      </w:r>
      <w:r w:rsidR="008B647B" w:rsidRPr="001D18D8">
        <w:rPr>
          <w:color w:val="000000" w:themeColor="text1"/>
        </w:rPr>
        <w:t>(</w:t>
      </w:r>
      <w:r w:rsidR="00742D54">
        <w:fldChar w:fldCharType="begin"/>
      </w:r>
      <w:r w:rsidR="00742D54">
        <w:instrText xml:space="preserve"> REF _Ref497140607 \h  \* MERGEFORMAT </w:instrText>
      </w:r>
      <w:r w:rsidR="00742D54">
        <w:fldChar w:fldCharType="separate"/>
      </w:r>
      <w:r w:rsidR="003877B0" w:rsidRPr="003877B0">
        <w:rPr>
          <w:noProof/>
          <w:color w:val="000000" w:themeColor="text1"/>
        </w:rPr>
        <w:t>340</w:t>
      </w:r>
      <w:r w:rsidR="00742D54">
        <w:fldChar w:fldCharType="end"/>
      </w:r>
      <w:r>
        <w:t>-</w:t>
      </w:r>
      <w:r>
        <w:rPr>
          <w:lang w:val="kk-KZ"/>
        </w:rPr>
        <w:t>сурет</w:t>
      </w:r>
      <w:r>
        <w:rPr>
          <w:color w:val="000000" w:themeColor="text1"/>
        </w:rPr>
        <w:t>).</w:t>
      </w:r>
      <w:r>
        <w:rPr>
          <w:color w:val="000000" w:themeColor="text1"/>
          <w:lang w:val="kk-KZ"/>
        </w:rPr>
        <w:t xml:space="preserve"> Іздеу ағымдағы пайдаланушы ОЖА</w:t>
      </w:r>
      <w:r w:rsidRPr="008219CC">
        <w:rPr>
          <w:color w:val="000000" w:themeColor="text1"/>
          <w:lang w:val="kk-KZ"/>
        </w:rPr>
        <w:t>-</w:t>
      </w:r>
      <w:r>
        <w:rPr>
          <w:color w:val="000000" w:themeColor="text1"/>
          <w:lang w:val="kk-KZ"/>
        </w:rPr>
        <w:t>ны Алушы/Тапсырыс беруші жағында тұрған ОЖА</w:t>
      </w:r>
      <w:r w:rsidRPr="008219CC">
        <w:rPr>
          <w:color w:val="000000" w:themeColor="text1"/>
          <w:lang w:val="kk-KZ"/>
        </w:rPr>
        <w:t>-</w:t>
      </w:r>
      <w:r>
        <w:rPr>
          <w:color w:val="000000" w:themeColor="text1"/>
          <w:lang w:val="kk-KZ"/>
        </w:rPr>
        <w:t>лар бойынша жүзеге асырылады</w:t>
      </w:r>
      <w:r w:rsidR="008B647B" w:rsidRPr="008219CC">
        <w:rPr>
          <w:color w:val="000000" w:themeColor="text1"/>
          <w:lang w:val="kk-KZ"/>
        </w:rPr>
        <w:t xml:space="preserve">. </w:t>
      </w:r>
    </w:p>
    <w:p w:rsidR="008B647B" w:rsidRPr="008219CC" w:rsidRDefault="008B647B" w:rsidP="008B647B">
      <w:pPr>
        <w:pStyle w:val="af7"/>
        <w:spacing w:after="160" w:line="25" w:lineRule="atLeast"/>
        <w:ind w:left="1276"/>
        <w:contextualSpacing/>
        <w:jc w:val="both"/>
        <w:rPr>
          <w:color w:val="000000" w:themeColor="text1"/>
          <w:lang w:val="kk-KZ"/>
        </w:rPr>
      </w:pPr>
    </w:p>
    <w:p w:rsidR="008B647B" w:rsidRPr="001D18D8" w:rsidRDefault="008B647B" w:rsidP="008B647B">
      <w:pPr>
        <w:pStyle w:val="af7"/>
        <w:spacing w:line="25" w:lineRule="atLeast"/>
        <w:ind w:left="0"/>
        <w:jc w:val="center"/>
        <w:rPr>
          <w:noProof/>
          <w:color w:val="000000" w:themeColor="text1"/>
          <w:lang w:eastAsia="en-US"/>
        </w:rPr>
      </w:pPr>
      <w:r w:rsidRPr="008219CC">
        <w:rPr>
          <w:noProof/>
          <w:color w:val="000000" w:themeColor="text1"/>
          <w:lang w:val="kk-KZ" w:eastAsia="en-US"/>
        </w:rPr>
        <w:t xml:space="preserve"> </w:t>
      </w:r>
      <w:r w:rsidRPr="001D18D8">
        <w:rPr>
          <w:noProof/>
          <w:color w:val="000000" w:themeColor="text1"/>
        </w:rPr>
        <w:drawing>
          <wp:inline distT="0" distB="0" distL="0" distR="0" wp14:anchorId="6841FB4E" wp14:editId="4652C384">
            <wp:extent cx="3714750" cy="30480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cstate="print"/>
                    <a:stretch>
                      <a:fillRect/>
                    </a:stretch>
                  </pic:blipFill>
                  <pic:spPr>
                    <a:xfrm>
                      <a:off x="0" y="0"/>
                      <a:ext cx="3714750" cy="3048000"/>
                    </a:xfrm>
                    <a:prstGeom prst="rect">
                      <a:avLst/>
                    </a:prstGeom>
                  </pic:spPr>
                </pic:pic>
              </a:graphicData>
            </a:graphic>
          </wp:inline>
        </w:drawing>
      </w:r>
    </w:p>
    <w:p w:rsidR="008B647B" w:rsidRPr="001D18D8" w:rsidRDefault="008B647B" w:rsidP="008B647B">
      <w:pPr>
        <w:pStyle w:val="af7"/>
        <w:spacing w:line="25" w:lineRule="atLeast"/>
        <w:ind w:left="0"/>
        <w:jc w:val="center"/>
        <w:rPr>
          <w:noProof/>
          <w:color w:val="000000" w:themeColor="text1"/>
          <w:lang w:eastAsia="en-US"/>
        </w:rPr>
      </w:pPr>
    </w:p>
    <w:p w:rsidR="008B647B" w:rsidRPr="001D18D8" w:rsidRDefault="008B647B" w:rsidP="008B647B">
      <w:pPr>
        <w:pStyle w:val="af7"/>
        <w:spacing w:line="25" w:lineRule="atLeast"/>
        <w:ind w:left="0"/>
        <w:jc w:val="center"/>
        <w:rPr>
          <w:color w:val="000000" w:themeColor="text1"/>
        </w:rPr>
      </w:pPr>
      <w:r w:rsidRPr="001D18D8">
        <w:rPr>
          <w:noProof/>
          <w:color w:val="000000" w:themeColor="text1"/>
        </w:rPr>
        <w:drawing>
          <wp:inline distT="0" distB="0" distL="0" distR="0" wp14:anchorId="7023732B" wp14:editId="1B063F1F">
            <wp:extent cx="5940425" cy="2680970"/>
            <wp:effectExtent l="0" t="0" r="3175" b="508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cstate="print"/>
                    <a:stretch>
                      <a:fillRect/>
                    </a:stretch>
                  </pic:blipFill>
                  <pic:spPr>
                    <a:xfrm>
                      <a:off x="0" y="0"/>
                      <a:ext cx="5940425" cy="2680970"/>
                    </a:xfrm>
                    <a:prstGeom prst="rect">
                      <a:avLst/>
                    </a:prstGeom>
                  </pic:spPr>
                </pic:pic>
              </a:graphicData>
            </a:graphic>
          </wp:inline>
        </w:drawing>
      </w:r>
    </w:p>
    <w:bookmarkStart w:id="733" w:name="_Ref497140607"/>
    <w:p w:rsidR="008B647B" w:rsidRPr="001D18D8" w:rsidRDefault="00C84897" w:rsidP="002D3DC4">
      <w:pPr>
        <w:pStyle w:val="af7"/>
        <w:spacing w:after="160" w:line="25" w:lineRule="atLeast"/>
        <w:ind w:left="1134"/>
        <w:contextualSpacing/>
        <w:jc w:val="center"/>
        <w:rPr>
          <w:b/>
          <w:i/>
          <w:color w:val="000000" w:themeColor="text1"/>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389</w:t>
      </w:r>
      <w:r w:rsidRPr="002D3DC4">
        <w:rPr>
          <w:b/>
          <w:color w:val="000000" w:themeColor="text1"/>
          <w:sz w:val="20"/>
          <w:szCs w:val="20"/>
        </w:rPr>
        <w:fldChar w:fldCharType="end"/>
      </w:r>
      <w:bookmarkEnd w:id="733"/>
      <w:r w:rsidR="008219CC">
        <w:rPr>
          <w:b/>
          <w:color w:val="000000" w:themeColor="text1"/>
          <w:sz w:val="20"/>
          <w:szCs w:val="20"/>
        </w:rPr>
        <w:t>-</w:t>
      </w:r>
      <w:r w:rsidR="008219CC">
        <w:rPr>
          <w:b/>
          <w:color w:val="000000" w:themeColor="text1"/>
          <w:sz w:val="20"/>
          <w:szCs w:val="20"/>
          <w:lang w:val="kk-KZ"/>
        </w:rPr>
        <w:t>сурет</w:t>
      </w:r>
      <w:r w:rsidR="008B647B" w:rsidRPr="002D3DC4">
        <w:rPr>
          <w:b/>
          <w:color w:val="000000" w:themeColor="text1"/>
          <w:sz w:val="20"/>
          <w:szCs w:val="20"/>
        </w:rPr>
        <w:t xml:space="preserve">. </w:t>
      </w:r>
      <w:r w:rsidR="008219CC">
        <w:rPr>
          <w:b/>
          <w:color w:val="000000" w:themeColor="text1"/>
          <w:sz w:val="20"/>
          <w:szCs w:val="20"/>
          <w:lang w:val="kk-KZ"/>
        </w:rPr>
        <w:t>Орындалған жұмыстар актілері журналы</w:t>
      </w:r>
      <w:r w:rsidR="008B647B" w:rsidRPr="001D18D8">
        <w:rPr>
          <w:color w:val="000000" w:themeColor="text1"/>
        </w:rPr>
        <w:br/>
      </w:r>
    </w:p>
    <w:p w:rsidR="008B647B" w:rsidRPr="001D18D8" w:rsidRDefault="008B647B" w:rsidP="008B647B">
      <w:pPr>
        <w:spacing w:after="200" w:line="276" w:lineRule="auto"/>
        <w:rPr>
          <w:bCs/>
          <w:i/>
          <w:color w:val="000000" w:themeColor="text1"/>
          <w:sz w:val="20"/>
          <w:szCs w:val="20"/>
        </w:rPr>
      </w:pPr>
      <w:r w:rsidRPr="001D18D8">
        <w:rPr>
          <w:b/>
          <w:i/>
          <w:color w:val="000000" w:themeColor="text1"/>
        </w:rPr>
        <w:br w:type="page"/>
      </w:r>
    </w:p>
    <w:p w:rsidR="008B647B" w:rsidRPr="001D18D8" w:rsidRDefault="008B647B" w:rsidP="008B647B">
      <w:pPr>
        <w:pStyle w:val="af5"/>
        <w:spacing w:line="25" w:lineRule="atLeast"/>
        <w:ind w:left="360"/>
        <w:jc w:val="center"/>
        <w:rPr>
          <w:b w:val="0"/>
          <w:i/>
          <w:color w:val="000000" w:themeColor="text1"/>
        </w:rPr>
      </w:pPr>
    </w:p>
    <w:p w:rsidR="008B647B" w:rsidRPr="001D18D8" w:rsidRDefault="008219CC" w:rsidP="00175FEE">
      <w:pPr>
        <w:pStyle w:val="af7"/>
        <w:numPr>
          <w:ilvl w:val="1"/>
          <w:numId w:val="70"/>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Жіберілгендер</w:t>
      </w:r>
      <w:r w:rsidR="008B647B" w:rsidRPr="001D18D8">
        <w:rPr>
          <w:color w:val="000000" w:themeColor="text1"/>
        </w:rPr>
        <w:t xml:space="preserve">» </w:t>
      </w:r>
      <w:r>
        <w:rPr>
          <w:color w:val="000000" w:themeColor="text1"/>
          <w:lang w:val="kk-KZ"/>
        </w:rPr>
        <w:t>белгілі бір мәртебеде тұрған барлық ОЖА</w:t>
      </w:r>
      <w:r>
        <w:rPr>
          <w:color w:val="000000" w:themeColor="text1"/>
        </w:rPr>
        <w:t>-</w:t>
      </w:r>
      <w:r>
        <w:rPr>
          <w:color w:val="000000" w:themeColor="text1"/>
          <w:lang w:val="kk-KZ"/>
        </w:rPr>
        <w:t>ны қарауға мүмкіндік береді</w:t>
      </w:r>
      <w:r w:rsidRPr="001D18D8">
        <w:rPr>
          <w:color w:val="000000" w:themeColor="text1"/>
        </w:rPr>
        <w:t xml:space="preserve"> </w:t>
      </w:r>
      <w:r w:rsidR="008B647B" w:rsidRPr="001D18D8">
        <w:rPr>
          <w:color w:val="000000" w:themeColor="text1"/>
        </w:rPr>
        <w:t>(</w:t>
      </w:r>
      <w:r w:rsidR="00742D54">
        <w:fldChar w:fldCharType="begin"/>
      </w:r>
      <w:r w:rsidR="00742D54">
        <w:instrText xml:space="preserve"> REF _Ref497141290 \h  \* MERGEFORMAT </w:instrText>
      </w:r>
      <w:r w:rsidR="00742D54">
        <w:fldChar w:fldCharType="separate"/>
      </w:r>
      <w:r w:rsidR="003877B0" w:rsidRPr="003877B0">
        <w:rPr>
          <w:noProof/>
          <w:color w:val="000000" w:themeColor="text1"/>
        </w:rPr>
        <w:t>341</w:t>
      </w:r>
      <w:r w:rsidR="00742D54">
        <w:fldChar w:fldCharType="end"/>
      </w:r>
      <w:r>
        <w:t>-</w:t>
      </w:r>
      <w:r>
        <w:rPr>
          <w:lang w:val="kk-KZ"/>
        </w:rPr>
        <w:t>сурет</w:t>
      </w:r>
      <w:r w:rsidR="008B647B" w:rsidRPr="001D18D8">
        <w:rPr>
          <w:color w:val="000000" w:themeColor="text1"/>
        </w:rPr>
        <w:t xml:space="preserve">). </w:t>
      </w:r>
      <w:r>
        <w:rPr>
          <w:color w:val="000000" w:themeColor="text1"/>
          <w:lang w:val="kk-KZ"/>
        </w:rPr>
        <w:t>Іздеу ағымдағы пайдаланушы ОЖА</w:t>
      </w:r>
      <w:r w:rsidRPr="008219CC">
        <w:rPr>
          <w:color w:val="000000" w:themeColor="text1"/>
          <w:lang w:val="kk-KZ"/>
        </w:rPr>
        <w:t>-</w:t>
      </w:r>
      <w:r>
        <w:rPr>
          <w:color w:val="000000" w:themeColor="text1"/>
          <w:lang w:val="kk-KZ"/>
        </w:rPr>
        <w:t>ны Алушы/Тапсырыс беруші жағында тұрған ОЖА</w:t>
      </w:r>
      <w:r w:rsidRPr="008219CC">
        <w:rPr>
          <w:color w:val="000000" w:themeColor="text1"/>
          <w:lang w:val="kk-KZ"/>
        </w:rPr>
        <w:t>-</w:t>
      </w:r>
      <w:r>
        <w:rPr>
          <w:color w:val="000000" w:themeColor="text1"/>
          <w:lang w:val="kk-KZ"/>
        </w:rPr>
        <w:t>лар бойынша жүзеге асырылады</w:t>
      </w:r>
      <w:r w:rsidR="008B647B" w:rsidRPr="001D18D8">
        <w:rPr>
          <w:color w:val="000000" w:themeColor="text1"/>
        </w:rPr>
        <w:t>.</w:t>
      </w:r>
    </w:p>
    <w:p w:rsidR="008B647B" w:rsidRPr="001D18D8" w:rsidRDefault="008B647B" w:rsidP="008B647B">
      <w:pPr>
        <w:pStyle w:val="af7"/>
        <w:spacing w:line="25" w:lineRule="atLeast"/>
        <w:ind w:left="0"/>
        <w:jc w:val="center"/>
        <w:rPr>
          <w:noProof/>
          <w:color w:val="000000" w:themeColor="text1"/>
        </w:rPr>
      </w:pPr>
      <w:r w:rsidRPr="001D18D8">
        <w:rPr>
          <w:noProof/>
          <w:color w:val="000000" w:themeColor="text1"/>
          <w:lang w:eastAsia="en-US"/>
        </w:rPr>
        <w:t xml:space="preserve"> </w:t>
      </w:r>
    </w:p>
    <w:p w:rsidR="008B647B" w:rsidRPr="001D18D8" w:rsidRDefault="008B647B" w:rsidP="008B647B">
      <w:pPr>
        <w:pStyle w:val="af7"/>
        <w:spacing w:line="25" w:lineRule="atLeast"/>
        <w:ind w:left="0"/>
        <w:jc w:val="center"/>
        <w:rPr>
          <w:noProof/>
          <w:color w:val="000000" w:themeColor="text1"/>
        </w:rPr>
      </w:pPr>
      <w:r w:rsidRPr="001D18D8">
        <w:rPr>
          <w:noProof/>
          <w:color w:val="000000" w:themeColor="text1"/>
        </w:rPr>
        <w:drawing>
          <wp:inline distT="0" distB="0" distL="0" distR="0" wp14:anchorId="59B03D89" wp14:editId="5935903A">
            <wp:extent cx="3695700" cy="354330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cstate="print"/>
                    <a:stretch>
                      <a:fillRect/>
                    </a:stretch>
                  </pic:blipFill>
                  <pic:spPr>
                    <a:xfrm>
                      <a:off x="0" y="0"/>
                      <a:ext cx="3695700" cy="3543300"/>
                    </a:xfrm>
                    <a:prstGeom prst="rect">
                      <a:avLst/>
                    </a:prstGeom>
                  </pic:spPr>
                </pic:pic>
              </a:graphicData>
            </a:graphic>
          </wp:inline>
        </w:drawing>
      </w:r>
    </w:p>
    <w:p w:rsidR="008B647B" w:rsidRPr="001D18D8" w:rsidRDefault="008B647B" w:rsidP="008B647B">
      <w:pPr>
        <w:pStyle w:val="af7"/>
        <w:spacing w:line="25" w:lineRule="atLeast"/>
        <w:ind w:left="0"/>
        <w:jc w:val="center"/>
        <w:rPr>
          <w:noProof/>
          <w:color w:val="000000" w:themeColor="text1"/>
        </w:rPr>
      </w:pPr>
    </w:p>
    <w:p w:rsidR="008B647B" w:rsidRPr="001D18D8" w:rsidRDefault="008B647B" w:rsidP="008B647B">
      <w:pPr>
        <w:pStyle w:val="af7"/>
        <w:spacing w:line="25" w:lineRule="atLeast"/>
        <w:ind w:left="0"/>
        <w:jc w:val="center"/>
        <w:rPr>
          <w:noProof/>
          <w:color w:val="000000" w:themeColor="text1"/>
        </w:rPr>
      </w:pPr>
    </w:p>
    <w:p w:rsidR="008B647B" w:rsidRPr="001D18D8" w:rsidRDefault="008B647B" w:rsidP="008B647B">
      <w:pPr>
        <w:pStyle w:val="af7"/>
        <w:spacing w:line="25" w:lineRule="atLeast"/>
        <w:ind w:left="0"/>
        <w:jc w:val="center"/>
        <w:rPr>
          <w:noProof/>
          <w:color w:val="000000" w:themeColor="text1"/>
        </w:rPr>
      </w:pPr>
      <w:r w:rsidRPr="001D18D8">
        <w:rPr>
          <w:noProof/>
          <w:color w:val="000000" w:themeColor="text1"/>
        </w:rPr>
        <w:drawing>
          <wp:inline distT="0" distB="0" distL="0" distR="0" wp14:anchorId="76EAEAA4" wp14:editId="2D389329">
            <wp:extent cx="5940425" cy="2829560"/>
            <wp:effectExtent l="0" t="0" r="3175" b="889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cstate="print"/>
                    <a:stretch>
                      <a:fillRect/>
                    </a:stretch>
                  </pic:blipFill>
                  <pic:spPr>
                    <a:xfrm>
                      <a:off x="0" y="0"/>
                      <a:ext cx="5940425" cy="2829560"/>
                    </a:xfrm>
                    <a:prstGeom prst="rect">
                      <a:avLst/>
                    </a:prstGeom>
                  </pic:spPr>
                </pic:pic>
              </a:graphicData>
            </a:graphic>
          </wp:inline>
        </w:drawing>
      </w:r>
    </w:p>
    <w:p w:rsidR="008B647B" w:rsidRPr="001D18D8" w:rsidRDefault="008B647B" w:rsidP="008B647B">
      <w:pPr>
        <w:pStyle w:val="af7"/>
        <w:spacing w:line="25" w:lineRule="atLeast"/>
        <w:ind w:left="0"/>
        <w:jc w:val="center"/>
        <w:rPr>
          <w:noProof/>
          <w:color w:val="000000" w:themeColor="text1"/>
        </w:rPr>
      </w:pPr>
    </w:p>
    <w:bookmarkStart w:id="734" w:name="_Ref497141290"/>
    <w:bookmarkStart w:id="735" w:name="_Toc24636214"/>
    <w:bookmarkStart w:id="736" w:name="_Toc25246559"/>
    <w:p w:rsidR="008B647B" w:rsidRPr="002D3DC4" w:rsidRDefault="00C84897" w:rsidP="002D3DC4">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390</w:t>
      </w:r>
      <w:r w:rsidRPr="002D3DC4">
        <w:rPr>
          <w:b/>
          <w:color w:val="000000" w:themeColor="text1"/>
          <w:sz w:val="20"/>
          <w:szCs w:val="20"/>
        </w:rPr>
        <w:fldChar w:fldCharType="end"/>
      </w:r>
      <w:bookmarkEnd w:id="734"/>
      <w:r w:rsidR="008219CC">
        <w:rPr>
          <w:b/>
          <w:color w:val="000000" w:themeColor="text1"/>
          <w:sz w:val="20"/>
          <w:szCs w:val="20"/>
        </w:rPr>
        <w:t>-</w:t>
      </w:r>
      <w:r w:rsidR="008219CC">
        <w:rPr>
          <w:b/>
          <w:color w:val="000000" w:themeColor="text1"/>
          <w:sz w:val="20"/>
          <w:szCs w:val="20"/>
          <w:lang w:val="kk-KZ"/>
        </w:rPr>
        <w:t>сурет</w:t>
      </w:r>
      <w:r w:rsidR="008B647B" w:rsidRPr="002D3DC4">
        <w:rPr>
          <w:b/>
          <w:color w:val="000000" w:themeColor="text1"/>
          <w:sz w:val="20"/>
          <w:szCs w:val="20"/>
        </w:rPr>
        <w:t xml:space="preserve">. </w:t>
      </w:r>
      <w:bookmarkEnd w:id="735"/>
      <w:bookmarkEnd w:id="736"/>
      <w:r w:rsidR="008219CC">
        <w:rPr>
          <w:b/>
          <w:color w:val="000000" w:themeColor="text1"/>
          <w:sz w:val="20"/>
          <w:szCs w:val="20"/>
          <w:lang w:val="kk-KZ"/>
        </w:rPr>
        <w:t>Орындалған жұмыстар актілері журналы</w:t>
      </w:r>
    </w:p>
    <w:p w:rsidR="008B647B" w:rsidRPr="001D18D8" w:rsidRDefault="008B647B" w:rsidP="008B647B">
      <w:pPr>
        <w:spacing w:after="200" w:line="276" w:lineRule="auto"/>
        <w:rPr>
          <w:b/>
          <w:bCs/>
          <w:color w:val="000000" w:themeColor="text1"/>
          <w:sz w:val="20"/>
          <w:szCs w:val="20"/>
        </w:rPr>
      </w:pPr>
      <w:r w:rsidRPr="001D18D8">
        <w:rPr>
          <w:color w:val="000000" w:themeColor="text1"/>
        </w:rPr>
        <w:br w:type="page"/>
      </w:r>
    </w:p>
    <w:p w:rsidR="008B647B" w:rsidRPr="001D18D8" w:rsidRDefault="008B647B" w:rsidP="008B647B">
      <w:pPr>
        <w:pStyle w:val="af5"/>
        <w:spacing w:line="25" w:lineRule="atLeast"/>
        <w:ind w:left="360"/>
        <w:jc w:val="center"/>
        <w:rPr>
          <w:b w:val="0"/>
          <w:i/>
          <w:color w:val="000000" w:themeColor="text1"/>
        </w:rPr>
      </w:pPr>
    </w:p>
    <w:p w:rsidR="008B647B" w:rsidRPr="001D18D8" w:rsidRDefault="008219CC" w:rsidP="00175FEE">
      <w:pPr>
        <w:pStyle w:val="af7"/>
        <w:numPr>
          <w:ilvl w:val="1"/>
          <w:numId w:val="70"/>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Жұмыс үстінде</w:t>
      </w:r>
      <w:r w:rsidR="008B647B" w:rsidRPr="001D18D8">
        <w:rPr>
          <w:color w:val="000000" w:themeColor="text1"/>
        </w:rPr>
        <w:t xml:space="preserve">» </w:t>
      </w:r>
      <w:r>
        <w:rPr>
          <w:color w:val="000000" w:themeColor="text1"/>
          <w:lang w:val="kk-KZ"/>
        </w:rPr>
        <w:t>белгілі бір мәртебеде тұрған барлық ОЖА</w:t>
      </w:r>
      <w:r>
        <w:rPr>
          <w:color w:val="000000" w:themeColor="text1"/>
        </w:rPr>
        <w:t>-</w:t>
      </w:r>
      <w:r>
        <w:rPr>
          <w:color w:val="000000" w:themeColor="text1"/>
          <w:lang w:val="kk-KZ"/>
        </w:rPr>
        <w:t>ны қарауға мүмкіндік береді</w:t>
      </w:r>
      <w:r w:rsidR="008B647B" w:rsidRPr="001D18D8">
        <w:rPr>
          <w:color w:val="000000" w:themeColor="text1"/>
        </w:rPr>
        <w:t xml:space="preserve"> (</w:t>
      </w:r>
      <w:r w:rsidR="00742D54">
        <w:fldChar w:fldCharType="begin"/>
      </w:r>
      <w:r w:rsidR="00742D54">
        <w:instrText xml:space="preserve"> REF _Ref527926993 \h  \* MERGEFORMAT </w:instrText>
      </w:r>
      <w:r w:rsidR="00742D54">
        <w:fldChar w:fldCharType="separate"/>
      </w:r>
      <w:r w:rsidR="003877B0" w:rsidRPr="003877B0">
        <w:rPr>
          <w:noProof/>
          <w:color w:val="000000" w:themeColor="text1"/>
        </w:rPr>
        <w:t>342</w:t>
      </w:r>
      <w:r>
        <w:rPr>
          <w:noProof/>
          <w:color w:val="000000" w:themeColor="text1"/>
        </w:rPr>
        <w:t>-</w:t>
      </w:r>
      <w:r>
        <w:rPr>
          <w:noProof/>
          <w:color w:val="000000" w:themeColor="text1"/>
          <w:lang w:val="kk-KZ"/>
        </w:rPr>
        <w:t>сурет</w:t>
      </w:r>
      <w:r w:rsidR="003877B0" w:rsidRPr="003877B0">
        <w:rPr>
          <w:color w:val="000000" w:themeColor="text1"/>
        </w:rPr>
        <w:t xml:space="preserve">. </w:t>
      </w:r>
      <w:r>
        <w:rPr>
          <w:color w:val="000000" w:themeColor="text1"/>
          <w:lang w:val="kk-KZ"/>
        </w:rPr>
        <w:t>Орындалған</w:t>
      </w:r>
      <w:r w:rsidR="00742D54">
        <w:fldChar w:fldCharType="end"/>
      </w:r>
      <w:r>
        <w:rPr>
          <w:lang w:val="kk-KZ"/>
        </w:rPr>
        <w:t xml:space="preserve"> жұмыстар актілері журналы</w:t>
      </w:r>
      <w:r w:rsidR="008B647B" w:rsidRPr="001D18D8">
        <w:rPr>
          <w:color w:val="000000" w:themeColor="text1"/>
        </w:rPr>
        <w:t>)</w:t>
      </w:r>
    </w:p>
    <w:p w:rsidR="008B647B" w:rsidRPr="001D18D8" w:rsidRDefault="008B647B" w:rsidP="008B647B">
      <w:pPr>
        <w:pStyle w:val="af7"/>
        <w:spacing w:after="160" w:line="25" w:lineRule="atLeast"/>
        <w:ind w:left="1276"/>
        <w:contextualSpacing/>
        <w:jc w:val="both"/>
        <w:rPr>
          <w:color w:val="000000" w:themeColor="text1"/>
        </w:rPr>
      </w:pP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14:anchorId="6E724FDA" wp14:editId="326E54BC">
            <wp:extent cx="3162300" cy="1628775"/>
            <wp:effectExtent l="0" t="0" r="0" b="952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cstate="print"/>
                    <a:stretch>
                      <a:fillRect/>
                    </a:stretch>
                  </pic:blipFill>
                  <pic:spPr>
                    <a:xfrm>
                      <a:off x="0" y="0"/>
                      <a:ext cx="3162300" cy="1628775"/>
                    </a:xfrm>
                    <a:prstGeom prst="rect">
                      <a:avLst/>
                    </a:prstGeom>
                  </pic:spPr>
                </pic:pic>
              </a:graphicData>
            </a:graphic>
          </wp:inline>
        </w:drawing>
      </w:r>
    </w:p>
    <w:p w:rsidR="008B647B" w:rsidRPr="001D18D8" w:rsidRDefault="008B647B" w:rsidP="008B647B">
      <w:pPr>
        <w:pStyle w:val="af5"/>
        <w:spacing w:before="240" w:line="276" w:lineRule="auto"/>
        <w:jc w:val="center"/>
        <w:rPr>
          <w:color w:val="000000" w:themeColor="text1"/>
        </w:rPr>
      </w:pPr>
      <w:r w:rsidRPr="001D18D8">
        <w:rPr>
          <w:color w:val="000000" w:themeColor="text1"/>
        </w:rPr>
        <w:br/>
      </w:r>
      <w:r w:rsidRPr="001D18D8">
        <w:rPr>
          <w:noProof/>
          <w:color w:val="000000" w:themeColor="text1"/>
        </w:rPr>
        <w:drawing>
          <wp:inline distT="0" distB="0" distL="0" distR="0" wp14:anchorId="4DB5718F" wp14:editId="44D25CCE">
            <wp:extent cx="5940425" cy="2760980"/>
            <wp:effectExtent l="0" t="0" r="3175" b="127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cstate="print"/>
                    <a:stretch>
                      <a:fillRect/>
                    </a:stretch>
                  </pic:blipFill>
                  <pic:spPr>
                    <a:xfrm>
                      <a:off x="0" y="0"/>
                      <a:ext cx="5940425" cy="2760980"/>
                    </a:xfrm>
                    <a:prstGeom prst="rect">
                      <a:avLst/>
                    </a:prstGeom>
                  </pic:spPr>
                </pic:pic>
              </a:graphicData>
            </a:graphic>
          </wp:inline>
        </w:drawing>
      </w:r>
    </w:p>
    <w:bookmarkStart w:id="737" w:name="_Ref527926966"/>
    <w:bookmarkStart w:id="738" w:name="_Ref527926993"/>
    <w:bookmarkStart w:id="739" w:name="_Toc24636215"/>
    <w:bookmarkStart w:id="740" w:name="_Toc25246560"/>
    <w:p w:rsidR="008B647B" w:rsidRPr="002D3DC4" w:rsidRDefault="00C84897" w:rsidP="002D3DC4">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391</w:t>
      </w:r>
      <w:r w:rsidRPr="002D3DC4">
        <w:rPr>
          <w:b/>
          <w:color w:val="000000" w:themeColor="text1"/>
          <w:sz w:val="20"/>
          <w:szCs w:val="20"/>
        </w:rPr>
        <w:fldChar w:fldCharType="end"/>
      </w:r>
      <w:r w:rsidR="008219CC">
        <w:rPr>
          <w:b/>
          <w:color w:val="000000" w:themeColor="text1"/>
          <w:sz w:val="20"/>
          <w:szCs w:val="20"/>
        </w:rPr>
        <w:t>-</w:t>
      </w:r>
      <w:r w:rsidR="008219CC">
        <w:rPr>
          <w:b/>
          <w:color w:val="000000" w:themeColor="text1"/>
          <w:sz w:val="20"/>
          <w:szCs w:val="20"/>
          <w:lang w:val="kk-KZ"/>
        </w:rPr>
        <w:t>сурет</w:t>
      </w:r>
      <w:r w:rsidR="008B647B" w:rsidRPr="002D3DC4">
        <w:rPr>
          <w:b/>
          <w:color w:val="000000" w:themeColor="text1"/>
          <w:sz w:val="20"/>
          <w:szCs w:val="20"/>
        </w:rPr>
        <w:t xml:space="preserve">. </w:t>
      </w:r>
      <w:bookmarkEnd w:id="737"/>
      <w:bookmarkEnd w:id="738"/>
      <w:bookmarkEnd w:id="739"/>
      <w:bookmarkEnd w:id="740"/>
      <w:r w:rsidR="008219CC">
        <w:rPr>
          <w:b/>
          <w:color w:val="000000" w:themeColor="text1"/>
          <w:sz w:val="20"/>
          <w:szCs w:val="20"/>
          <w:lang w:val="kk-KZ"/>
        </w:rPr>
        <w:t>Орындалған жұмыстар актілері журналы</w:t>
      </w:r>
    </w:p>
    <w:p w:rsidR="008B647B" w:rsidRPr="001D18D8" w:rsidRDefault="008B647B" w:rsidP="008B647B">
      <w:pPr>
        <w:rPr>
          <w:color w:val="000000" w:themeColor="text1"/>
        </w:rPr>
      </w:pPr>
    </w:p>
    <w:p w:rsidR="008B647B" w:rsidRPr="001D18D8" w:rsidRDefault="008B647B" w:rsidP="008B647B">
      <w:pPr>
        <w:rPr>
          <w:color w:val="000000" w:themeColor="text1"/>
        </w:rPr>
      </w:pPr>
    </w:p>
    <w:p w:rsidR="008B647B" w:rsidRPr="001D18D8" w:rsidRDefault="008219CC" w:rsidP="00175FEE">
      <w:pPr>
        <w:pStyle w:val="af7"/>
        <w:numPr>
          <w:ilvl w:val="1"/>
          <w:numId w:val="70"/>
        </w:numPr>
        <w:spacing w:after="160" w:line="25" w:lineRule="atLeast"/>
        <w:ind w:left="1276"/>
        <w:contextualSpacing/>
        <w:jc w:val="both"/>
        <w:rPr>
          <w:color w:val="000000" w:themeColor="text1"/>
        </w:rPr>
      </w:pPr>
      <w:r>
        <w:rPr>
          <w:color w:val="000000" w:themeColor="text1"/>
        </w:rPr>
        <w:t xml:space="preserve"> «Импорт</w:t>
      </w:r>
      <w:r>
        <w:rPr>
          <w:color w:val="000000" w:themeColor="text1"/>
          <w:lang w:val="kk-KZ"/>
        </w:rPr>
        <w:t>тау</w:t>
      </w:r>
      <w:r>
        <w:rPr>
          <w:color w:val="000000" w:themeColor="text1"/>
        </w:rPr>
        <w:t xml:space="preserve">» </w:t>
      </w:r>
      <w:r>
        <w:rPr>
          <w:color w:val="000000" w:themeColor="text1"/>
          <w:lang w:val="kk-KZ"/>
        </w:rPr>
        <w:t>және</w:t>
      </w:r>
      <w:r>
        <w:rPr>
          <w:color w:val="000000" w:themeColor="text1"/>
        </w:rPr>
        <w:t xml:space="preserve"> «Экспорт</w:t>
      </w:r>
      <w:r>
        <w:rPr>
          <w:color w:val="000000" w:themeColor="text1"/>
          <w:lang w:val="kk-KZ"/>
        </w:rPr>
        <w:t>тау</w:t>
      </w:r>
      <w:r w:rsidR="008B647B" w:rsidRPr="001D18D8">
        <w:rPr>
          <w:color w:val="000000" w:themeColor="text1"/>
        </w:rPr>
        <w:t xml:space="preserve">» </w:t>
      </w:r>
      <w:r>
        <w:rPr>
          <w:color w:val="000000" w:themeColor="text1"/>
          <w:lang w:val="kk-KZ"/>
        </w:rPr>
        <w:t xml:space="preserve">батырмалары </w:t>
      </w:r>
      <w:r w:rsidRPr="001D18D8">
        <w:rPr>
          <w:color w:val="000000" w:themeColor="text1"/>
          <w:lang w:val="en-US"/>
        </w:rPr>
        <w:t>xml</w:t>
      </w:r>
      <w:r w:rsidRPr="001D18D8">
        <w:rPr>
          <w:color w:val="000000" w:themeColor="text1"/>
        </w:rPr>
        <w:t xml:space="preserve"> </w:t>
      </w:r>
      <w:r>
        <w:rPr>
          <w:color w:val="000000" w:themeColor="text1"/>
          <w:lang w:val="kk-KZ"/>
        </w:rPr>
        <w:t>форматында ОЖА</w:t>
      </w:r>
      <w:r>
        <w:rPr>
          <w:color w:val="000000" w:themeColor="text1"/>
        </w:rPr>
        <w:t>-</w:t>
      </w:r>
      <w:r>
        <w:rPr>
          <w:color w:val="000000" w:themeColor="text1"/>
          <w:lang w:val="kk-KZ"/>
        </w:rPr>
        <w:t xml:space="preserve">ның </w:t>
      </w:r>
      <w:r>
        <w:rPr>
          <w:color w:val="000000" w:themeColor="text1"/>
        </w:rPr>
        <w:t>импорт</w:t>
      </w:r>
      <w:r>
        <w:rPr>
          <w:color w:val="000000" w:themeColor="text1"/>
          <w:lang w:val="kk-KZ"/>
        </w:rPr>
        <w:t xml:space="preserve">ы мен </w:t>
      </w:r>
      <w:r>
        <w:rPr>
          <w:color w:val="000000" w:themeColor="text1"/>
        </w:rPr>
        <w:t>экспо</w:t>
      </w:r>
      <w:r>
        <w:rPr>
          <w:color w:val="000000" w:themeColor="text1"/>
          <w:lang w:val="kk-KZ"/>
        </w:rPr>
        <w:t>ртын жүргізуге мүмкіндік береді</w:t>
      </w:r>
      <w:r w:rsidR="008B647B" w:rsidRPr="001D18D8">
        <w:rPr>
          <w:color w:val="000000" w:themeColor="text1"/>
        </w:rPr>
        <w:t xml:space="preserve"> (</w:t>
      </w:r>
      <w:r>
        <w:rPr>
          <w:color w:val="000000" w:themeColor="text1"/>
        </w:rPr>
        <w:t>392-</w:t>
      </w:r>
      <w:r>
        <w:rPr>
          <w:color w:val="000000" w:themeColor="text1"/>
          <w:lang w:val="kk-KZ"/>
        </w:rPr>
        <w:t>сурет</w:t>
      </w:r>
      <w:r w:rsidR="008B647B" w:rsidRPr="001D18D8">
        <w:rPr>
          <w:color w:val="000000" w:themeColor="text1"/>
        </w:rPr>
        <w:t>).</w:t>
      </w:r>
    </w:p>
    <w:p w:rsidR="008B647B" w:rsidRPr="001D18D8" w:rsidRDefault="008B647B" w:rsidP="008B647B">
      <w:pPr>
        <w:jc w:val="center"/>
        <w:rPr>
          <w:color w:val="000000" w:themeColor="text1"/>
        </w:rPr>
      </w:pPr>
      <w:r w:rsidRPr="001D18D8">
        <w:rPr>
          <w:noProof/>
          <w:color w:val="000000" w:themeColor="text1"/>
        </w:rPr>
        <w:drawing>
          <wp:inline distT="0" distB="0" distL="0" distR="0" wp14:anchorId="553F2D37" wp14:editId="73B683C6">
            <wp:extent cx="3638550" cy="64770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3638550" cy="647700"/>
                    </a:xfrm>
                    <a:prstGeom prst="rect">
                      <a:avLst/>
                    </a:prstGeom>
                  </pic:spPr>
                </pic:pic>
              </a:graphicData>
            </a:graphic>
          </wp:inline>
        </w:drawing>
      </w:r>
    </w:p>
    <w:bookmarkStart w:id="741" w:name="_Ref528107424"/>
    <w:bookmarkStart w:id="742" w:name="_Toc24636216"/>
    <w:bookmarkStart w:id="743" w:name="_Toc25246561"/>
    <w:p w:rsidR="008B647B" w:rsidRPr="002D3DC4" w:rsidRDefault="00C84897" w:rsidP="002D3DC4">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392</w:t>
      </w:r>
      <w:r w:rsidRPr="002D3DC4">
        <w:rPr>
          <w:b/>
          <w:color w:val="000000" w:themeColor="text1"/>
          <w:sz w:val="20"/>
          <w:szCs w:val="20"/>
        </w:rPr>
        <w:fldChar w:fldCharType="end"/>
      </w:r>
      <w:r w:rsidR="008219CC">
        <w:rPr>
          <w:b/>
          <w:color w:val="000000" w:themeColor="text1"/>
          <w:sz w:val="20"/>
          <w:szCs w:val="20"/>
        </w:rPr>
        <w:t>-</w:t>
      </w:r>
      <w:r w:rsidR="008219CC">
        <w:rPr>
          <w:b/>
          <w:color w:val="000000" w:themeColor="text1"/>
          <w:sz w:val="20"/>
          <w:szCs w:val="20"/>
          <w:lang w:val="kk-KZ"/>
        </w:rPr>
        <w:t>сурет</w:t>
      </w:r>
      <w:r w:rsidR="008B647B" w:rsidRPr="002D3DC4">
        <w:rPr>
          <w:b/>
          <w:color w:val="000000" w:themeColor="text1"/>
          <w:sz w:val="20"/>
          <w:szCs w:val="20"/>
        </w:rPr>
        <w:t>. Импорт/экспорт</w:t>
      </w:r>
      <w:bookmarkEnd w:id="741"/>
      <w:bookmarkEnd w:id="742"/>
      <w:bookmarkEnd w:id="743"/>
    </w:p>
    <w:p w:rsidR="008B647B" w:rsidRPr="001D18D8" w:rsidRDefault="008B647B" w:rsidP="008B647B">
      <w:pPr>
        <w:pStyle w:val="af7"/>
        <w:spacing w:after="160" w:line="25" w:lineRule="atLeast"/>
        <w:ind w:left="0"/>
        <w:jc w:val="both"/>
        <w:rPr>
          <w:color w:val="000000" w:themeColor="text1"/>
        </w:rPr>
      </w:pPr>
    </w:p>
    <w:p w:rsidR="008B647B" w:rsidRPr="001D18D8" w:rsidRDefault="008B647B" w:rsidP="00175FEE">
      <w:pPr>
        <w:pStyle w:val="af7"/>
        <w:numPr>
          <w:ilvl w:val="1"/>
          <w:numId w:val="70"/>
        </w:numPr>
        <w:spacing w:after="160" w:line="25" w:lineRule="atLeast"/>
        <w:ind w:left="1276"/>
        <w:contextualSpacing/>
        <w:jc w:val="both"/>
        <w:rPr>
          <w:color w:val="000000" w:themeColor="text1"/>
        </w:rPr>
      </w:pPr>
      <w:r w:rsidRPr="001D18D8">
        <w:rPr>
          <w:color w:val="000000" w:themeColor="text1"/>
        </w:rPr>
        <w:br w:type="page"/>
      </w:r>
      <w:r w:rsidR="008219CC">
        <w:rPr>
          <w:color w:val="000000" w:themeColor="text1"/>
        </w:rPr>
        <w:lastRenderedPageBreak/>
        <w:t>«</w:t>
      </w:r>
      <w:r w:rsidR="008219CC">
        <w:rPr>
          <w:color w:val="000000" w:themeColor="text1"/>
          <w:lang w:val="kk-KZ"/>
        </w:rPr>
        <w:t>Басып шығару</w:t>
      </w:r>
      <w:r w:rsidRPr="001D18D8">
        <w:rPr>
          <w:color w:val="000000" w:themeColor="text1"/>
        </w:rPr>
        <w:t xml:space="preserve">» </w:t>
      </w:r>
      <w:r w:rsidR="00436EB7">
        <w:rPr>
          <w:color w:val="000000" w:themeColor="text1"/>
          <w:lang w:val="kk-KZ"/>
        </w:rPr>
        <w:t>батырмасы ОЖА журналынан белгілі бір ОЖА</w:t>
      </w:r>
      <w:r w:rsidR="00436EB7">
        <w:rPr>
          <w:color w:val="000000" w:themeColor="text1"/>
        </w:rPr>
        <w:t>-</w:t>
      </w:r>
      <w:r w:rsidR="00436EB7">
        <w:rPr>
          <w:color w:val="000000" w:themeColor="text1"/>
          <w:lang w:val="kk-KZ"/>
        </w:rPr>
        <w:t>ны таңдағаннан кейін пайда болады және таңдалған ОЖА</w:t>
      </w:r>
      <w:r w:rsidR="00436EB7">
        <w:rPr>
          <w:color w:val="000000" w:themeColor="text1"/>
        </w:rPr>
        <w:t>-</w:t>
      </w:r>
      <w:r w:rsidR="00436EB7">
        <w:rPr>
          <w:color w:val="000000" w:themeColor="text1"/>
          <w:lang w:val="kk-KZ"/>
        </w:rPr>
        <w:t xml:space="preserve">ны басып шығарады </w:t>
      </w:r>
      <w:r w:rsidRPr="001D18D8">
        <w:rPr>
          <w:color w:val="000000" w:themeColor="text1"/>
        </w:rPr>
        <w:t>(</w:t>
      </w:r>
      <w:r w:rsidR="00742D54">
        <w:fldChar w:fldCharType="begin"/>
      </w:r>
      <w:r w:rsidR="00742D54">
        <w:instrText xml:space="preserve"> REF _Ref528107548 \h  \* MERGEFORMAT </w:instrText>
      </w:r>
      <w:r w:rsidR="00742D54">
        <w:fldChar w:fldCharType="separate"/>
      </w:r>
      <w:r w:rsidR="003877B0" w:rsidRPr="003877B0">
        <w:rPr>
          <w:noProof/>
          <w:color w:val="000000" w:themeColor="text1"/>
        </w:rPr>
        <w:t>344</w:t>
      </w:r>
      <w:r w:rsidR="00436EB7">
        <w:rPr>
          <w:noProof/>
          <w:color w:val="000000" w:themeColor="text1"/>
        </w:rPr>
        <w:t>-</w:t>
      </w:r>
      <w:r w:rsidR="00436EB7">
        <w:rPr>
          <w:noProof/>
          <w:color w:val="000000" w:themeColor="text1"/>
          <w:lang w:val="kk-KZ"/>
        </w:rPr>
        <w:t>сурет</w:t>
      </w:r>
      <w:r w:rsidR="003877B0" w:rsidRPr="003877B0">
        <w:rPr>
          <w:color w:val="000000" w:themeColor="text1"/>
        </w:rPr>
        <w:t xml:space="preserve">. </w:t>
      </w:r>
      <w:r w:rsidR="00436EB7">
        <w:rPr>
          <w:color w:val="000000" w:themeColor="text1"/>
          <w:lang w:val="kk-KZ"/>
        </w:rPr>
        <w:t>ОЖА-</w:t>
      </w:r>
      <w:r w:rsidR="00742D54">
        <w:fldChar w:fldCharType="end"/>
      </w:r>
      <w:r w:rsidR="00436EB7">
        <w:rPr>
          <w:lang w:val="kk-KZ"/>
        </w:rPr>
        <w:t>ны басып шығару</w:t>
      </w:r>
      <w:r w:rsidRPr="001D18D8">
        <w:rPr>
          <w:color w:val="000000" w:themeColor="text1"/>
        </w:rPr>
        <w:t>).</w:t>
      </w:r>
    </w:p>
    <w:p w:rsidR="008B647B" w:rsidRPr="001D18D8" w:rsidRDefault="008B647B" w:rsidP="008B647B">
      <w:pPr>
        <w:pStyle w:val="af7"/>
        <w:spacing w:after="160" w:line="25" w:lineRule="atLeast"/>
        <w:ind w:left="0"/>
        <w:contextualSpacing/>
        <w:rPr>
          <w:color w:val="000000" w:themeColor="text1"/>
        </w:rPr>
      </w:pPr>
      <w:r w:rsidRPr="001D18D8">
        <w:rPr>
          <w:color w:val="000000" w:themeColor="text1"/>
        </w:rPr>
        <w:br/>
      </w:r>
      <w:r w:rsidRPr="001D18D8">
        <w:rPr>
          <w:noProof/>
          <w:color w:val="000000" w:themeColor="text1"/>
        </w:rPr>
        <w:drawing>
          <wp:inline distT="0" distB="0" distL="0" distR="0" wp14:anchorId="3BEA393E" wp14:editId="23A2D22C">
            <wp:extent cx="5940425" cy="873760"/>
            <wp:effectExtent l="0" t="0" r="3175" b="254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cstate="print"/>
                    <a:stretch>
                      <a:fillRect/>
                    </a:stretch>
                  </pic:blipFill>
                  <pic:spPr>
                    <a:xfrm>
                      <a:off x="0" y="0"/>
                      <a:ext cx="5940425" cy="873760"/>
                    </a:xfrm>
                    <a:prstGeom prst="rect">
                      <a:avLst/>
                    </a:prstGeom>
                  </pic:spPr>
                </pic:pic>
              </a:graphicData>
            </a:graphic>
          </wp:inline>
        </w:drawing>
      </w:r>
    </w:p>
    <w:bookmarkStart w:id="744" w:name="_Ref528107548"/>
    <w:bookmarkStart w:id="745" w:name="_Toc24636217"/>
    <w:bookmarkStart w:id="746" w:name="_Toc25246562"/>
    <w:p w:rsidR="008B647B" w:rsidRPr="00436EB7"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393</w:t>
      </w:r>
      <w:r w:rsidRPr="002D3DC4">
        <w:rPr>
          <w:b/>
          <w:color w:val="000000" w:themeColor="text1"/>
          <w:sz w:val="20"/>
          <w:szCs w:val="20"/>
        </w:rPr>
        <w:fldChar w:fldCharType="end"/>
      </w:r>
      <w:r w:rsidR="00436EB7">
        <w:rPr>
          <w:b/>
          <w:color w:val="000000" w:themeColor="text1"/>
          <w:sz w:val="20"/>
          <w:szCs w:val="20"/>
        </w:rPr>
        <w:t>-</w:t>
      </w:r>
      <w:r w:rsidR="00436EB7">
        <w:rPr>
          <w:b/>
          <w:color w:val="000000" w:themeColor="text1"/>
          <w:sz w:val="20"/>
          <w:szCs w:val="20"/>
          <w:lang w:val="kk-KZ"/>
        </w:rPr>
        <w:t>сурет</w:t>
      </w:r>
      <w:r w:rsidR="008B647B" w:rsidRPr="002D3DC4">
        <w:rPr>
          <w:b/>
          <w:color w:val="000000" w:themeColor="text1"/>
          <w:sz w:val="20"/>
          <w:szCs w:val="20"/>
        </w:rPr>
        <w:t xml:space="preserve">. </w:t>
      </w:r>
      <w:bookmarkEnd w:id="744"/>
      <w:bookmarkEnd w:id="745"/>
      <w:bookmarkEnd w:id="746"/>
      <w:r w:rsidR="00436EB7">
        <w:rPr>
          <w:b/>
          <w:color w:val="000000" w:themeColor="text1"/>
          <w:sz w:val="20"/>
          <w:szCs w:val="20"/>
          <w:lang w:val="kk-KZ"/>
        </w:rPr>
        <w:t>ОЖА</w:t>
      </w:r>
      <w:r w:rsidR="00436EB7">
        <w:rPr>
          <w:b/>
          <w:color w:val="000000" w:themeColor="text1"/>
          <w:sz w:val="20"/>
          <w:szCs w:val="20"/>
        </w:rPr>
        <w:t>-</w:t>
      </w:r>
      <w:r w:rsidR="00436EB7">
        <w:rPr>
          <w:b/>
          <w:color w:val="000000" w:themeColor="text1"/>
          <w:sz w:val="20"/>
          <w:szCs w:val="20"/>
          <w:lang w:val="kk-KZ"/>
        </w:rPr>
        <w:t>ны басып шығару</w:t>
      </w:r>
    </w:p>
    <w:p w:rsidR="008B647B" w:rsidRPr="001D18D8" w:rsidRDefault="008B647B" w:rsidP="008B647B">
      <w:pPr>
        <w:pStyle w:val="af7"/>
        <w:spacing w:after="160" w:line="25" w:lineRule="atLeast"/>
        <w:ind w:left="0"/>
        <w:contextualSpacing/>
        <w:rPr>
          <w:color w:val="000000" w:themeColor="text1"/>
        </w:rPr>
      </w:pPr>
    </w:p>
    <w:p w:rsidR="008B647B" w:rsidRPr="001D18D8" w:rsidRDefault="00436EB7" w:rsidP="00175FEE">
      <w:pPr>
        <w:pStyle w:val="af7"/>
        <w:numPr>
          <w:ilvl w:val="1"/>
          <w:numId w:val="70"/>
        </w:numPr>
        <w:spacing w:after="160" w:line="25" w:lineRule="atLeast"/>
        <w:ind w:left="1276"/>
        <w:contextualSpacing/>
        <w:jc w:val="both"/>
        <w:rPr>
          <w:color w:val="000000" w:themeColor="text1"/>
        </w:rPr>
      </w:pPr>
      <w:r>
        <w:rPr>
          <w:color w:val="000000" w:themeColor="text1"/>
        </w:rPr>
        <w:t>«</w:t>
      </w:r>
      <w:r>
        <w:rPr>
          <w:color w:val="000000" w:themeColor="text1"/>
          <w:lang w:val="kk-KZ"/>
        </w:rPr>
        <w:t>Көшірме жасау</w:t>
      </w:r>
      <w:r w:rsidR="008B647B" w:rsidRPr="001D18D8">
        <w:rPr>
          <w:color w:val="000000" w:themeColor="text1"/>
        </w:rPr>
        <w:t xml:space="preserve">» </w:t>
      </w:r>
      <w:r>
        <w:rPr>
          <w:color w:val="000000" w:themeColor="text1"/>
          <w:lang w:val="kk-KZ"/>
        </w:rPr>
        <w:t>батырмасы ОЖА журналынан белгілі бір ОЖА</w:t>
      </w:r>
      <w:r>
        <w:rPr>
          <w:color w:val="000000" w:themeColor="text1"/>
        </w:rPr>
        <w:t>-</w:t>
      </w:r>
      <w:r>
        <w:rPr>
          <w:color w:val="000000" w:themeColor="text1"/>
          <w:lang w:val="kk-KZ"/>
        </w:rPr>
        <w:t>ны таңдағаннан кейін пайда болады және осы ОЖА</w:t>
      </w:r>
      <w:r>
        <w:rPr>
          <w:color w:val="000000" w:themeColor="text1"/>
        </w:rPr>
        <w:t>-</w:t>
      </w:r>
      <w:r>
        <w:rPr>
          <w:color w:val="000000" w:themeColor="text1"/>
          <w:lang w:val="kk-KZ"/>
        </w:rPr>
        <w:t xml:space="preserve">ны әрі қарай жұмыс үшін көшіруге мүмкіндік береді. </w:t>
      </w:r>
      <w:r w:rsidR="008B647B" w:rsidRPr="001D18D8">
        <w:rPr>
          <w:color w:val="000000" w:themeColor="text1"/>
        </w:rPr>
        <w:t>(</w:t>
      </w:r>
      <w:r w:rsidR="00742D54">
        <w:fldChar w:fldCharType="begin"/>
      </w:r>
      <w:r w:rsidR="00742D54">
        <w:instrText xml:space="preserve"> REF _Ref528107566 \h  \* MERGEFORMAT </w:instrText>
      </w:r>
      <w:r w:rsidR="00742D54">
        <w:fldChar w:fldCharType="separate"/>
      </w:r>
      <w:r w:rsidR="003877B0" w:rsidRPr="003877B0">
        <w:rPr>
          <w:noProof/>
          <w:color w:val="000000" w:themeColor="text1"/>
        </w:rPr>
        <w:t>345</w:t>
      </w:r>
      <w:r>
        <w:rPr>
          <w:noProof/>
          <w:color w:val="000000" w:themeColor="text1"/>
        </w:rPr>
        <w:t>-</w:t>
      </w:r>
      <w:r>
        <w:rPr>
          <w:noProof/>
          <w:color w:val="000000" w:themeColor="text1"/>
          <w:lang w:val="kk-KZ"/>
        </w:rPr>
        <w:t>сурет</w:t>
      </w:r>
      <w:r w:rsidR="003877B0" w:rsidRPr="003877B0">
        <w:rPr>
          <w:color w:val="000000" w:themeColor="text1"/>
        </w:rPr>
        <w:t xml:space="preserve">. </w:t>
      </w:r>
      <w:r>
        <w:rPr>
          <w:color w:val="000000" w:themeColor="text1"/>
          <w:lang w:val="kk-KZ"/>
        </w:rPr>
        <w:t>Көшірме</w:t>
      </w:r>
      <w:r w:rsidR="00742D54">
        <w:fldChar w:fldCharType="end"/>
      </w:r>
      <w:r>
        <w:rPr>
          <w:lang w:val="kk-KZ"/>
        </w:rPr>
        <w:t xml:space="preserve"> жасау</w:t>
      </w:r>
      <w:r w:rsidR="008B647B" w:rsidRPr="001D18D8">
        <w:rPr>
          <w:color w:val="000000" w:themeColor="text1"/>
        </w:rPr>
        <w:t>).</w:t>
      </w:r>
    </w:p>
    <w:p w:rsidR="008B647B" w:rsidRPr="001D18D8" w:rsidRDefault="008B647B" w:rsidP="008B647B">
      <w:pPr>
        <w:spacing w:after="200" w:line="276" w:lineRule="auto"/>
        <w:rPr>
          <w:color w:val="000000" w:themeColor="text1"/>
        </w:rPr>
      </w:pPr>
      <w:r w:rsidRPr="001D18D8">
        <w:rPr>
          <w:noProof/>
          <w:color w:val="000000" w:themeColor="text1"/>
        </w:rPr>
        <w:drawing>
          <wp:inline distT="0" distB="0" distL="0" distR="0" wp14:anchorId="3865A2E0" wp14:editId="2E262A64">
            <wp:extent cx="5940425" cy="915670"/>
            <wp:effectExtent l="0" t="0" r="317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cstate="print"/>
                    <a:stretch>
                      <a:fillRect/>
                    </a:stretch>
                  </pic:blipFill>
                  <pic:spPr>
                    <a:xfrm>
                      <a:off x="0" y="0"/>
                      <a:ext cx="5940425" cy="915670"/>
                    </a:xfrm>
                    <a:prstGeom prst="rect">
                      <a:avLst/>
                    </a:prstGeom>
                  </pic:spPr>
                </pic:pic>
              </a:graphicData>
            </a:graphic>
          </wp:inline>
        </w:drawing>
      </w:r>
    </w:p>
    <w:bookmarkStart w:id="747" w:name="_Ref528107566"/>
    <w:bookmarkStart w:id="748" w:name="_Toc24636218"/>
    <w:bookmarkStart w:id="749" w:name="_Toc25246563"/>
    <w:p w:rsidR="008B647B" w:rsidRPr="00436EB7"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394</w:t>
      </w:r>
      <w:r w:rsidRPr="002D3DC4">
        <w:rPr>
          <w:b/>
          <w:color w:val="000000" w:themeColor="text1"/>
          <w:sz w:val="20"/>
          <w:szCs w:val="20"/>
        </w:rPr>
        <w:fldChar w:fldCharType="end"/>
      </w:r>
      <w:r w:rsidR="00436EB7">
        <w:rPr>
          <w:b/>
          <w:color w:val="000000" w:themeColor="text1"/>
          <w:sz w:val="20"/>
          <w:szCs w:val="20"/>
        </w:rPr>
        <w:t>-</w:t>
      </w:r>
      <w:r w:rsidR="00436EB7">
        <w:rPr>
          <w:b/>
          <w:color w:val="000000" w:themeColor="text1"/>
          <w:sz w:val="20"/>
          <w:szCs w:val="20"/>
          <w:lang w:val="kk-KZ"/>
        </w:rPr>
        <w:t>сурет</w:t>
      </w:r>
      <w:r w:rsidR="008B647B" w:rsidRPr="002D3DC4">
        <w:rPr>
          <w:b/>
          <w:color w:val="000000" w:themeColor="text1"/>
          <w:sz w:val="20"/>
          <w:szCs w:val="20"/>
        </w:rPr>
        <w:t xml:space="preserve">. </w:t>
      </w:r>
      <w:bookmarkEnd w:id="747"/>
      <w:bookmarkEnd w:id="748"/>
      <w:bookmarkEnd w:id="749"/>
      <w:r w:rsidR="00436EB7">
        <w:rPr>
          <w:b/>
          <w:color w:val="000000" w:themeColor="text1"/>
          <w:sz w:val="20"/>
          <w:szCs w:val="20"/>
          <w:lang w:val="kk-KZ"/>
        </w:rPr>
        <w:t>Көшірме жасау</w:t>
      </w:r>
    </w:p>
    <w:p w:rsidR="008B647B" w:rsidRPr="001D18D8" w:rsidRDefault="008B647B" w:rsidP="008B647B">
      <w:pPr>
        <w:spacing w:after="160" w:line="25" w:lineRule="atLeast"/>
        <w:jc w:val="both"/>
        <w:rPr>
          <w:color w:val="000000" w:themeColor="text1"/>
        </w:rPr>
      </w:pPr>
    </w:p>
    <w:p w:rsidR="008B647B" w:rsidRPr="001D18D8" w:rsidRDefault="008B647B">
      <w:pPr>
        <w:pStyle w:val="7"/>
        <w:numPr>
          <w:ilvl w:val="3"/>
          <w:numId w:val="188"/>
        </w:numPr>
        <w:ind w:left="1843"/>
        <w:rPr>
          <w:rFonts w:ascii="Times New Roman" w:hAnsi="Times New Roman"/>
          <w:b/>
          <w:i w:val="0"/>
          <w:color w:val="000000" w:themeColor="text1"/>
        </w:rPr>
      </w:pPr>
      <w:r w:rsidRPr="001D18D8">
        <w:rPr>
          <w:rFonts w:ascii="Times New Roman" w:hAnsi="Times New Roman"/>
          <w:b/>
          <w:i w:val="0"/>
          <w:color w:val="000000" w:themeColor="text1"/>
        </w:rPr>
        <w:t xml:space="preserve"> </w:t>
      </w:r>
      <w:r w:rsidR="00436EB7">
        <w:rPr>
          <w:rFonts w:ascii="Times New Roman" w:hAnsi="Times New Roman"/>
          <w:b/>
          <w:i w:val="0"/>
          <w:color w:val="000000" w:themeColor="text1"/>
          <w:lang w:val="kk-KZ"/>
        </w:rPr>
        <w:t>ОЖА жасау</w:t>
      </w:r>
    </w:p>
    <w:p w:rsidR="008B647B" w:rsidRPr="001D18D8" w:rsidRDefault="008B647B" w:rsidP="008B647B">
      <w:pPr>
        <w:rPr>
          <w:color w:val="000000" w:themeColor="text1"/>
        </w:rPr>
      </w:pPr>
    </w:p>
    <w:p w:rsidR="008B647B" w:rsidRPr="001D18D8" w:rsidRDefault="00436EB7" w:rsidP="00175FEE">
      <w:pPr>
        <w:pStyle w:val="af7"/>
        <w:numPr>
          <w:ilvl w:val="0"/>
          <w:numId w:val="65"/>
        </w:numPr>
        <w:spacing w:after="160" w:line="25" w:lineRule="atLeast"/>
        <w:ind w:left="1134" w:hanging="425"/>
        <w:contextualSpacing/>
        <w:jc w:val="both"/>
        <w:rPr>
          <w:color w:val="000000" w:themeColor="text1"/>
        </w:rPr>
      </w:pPr>
      <w:r>
        <w:rPr>
          <w:color w:val="000000" w:themeColor="text1"/>
          <w:lang w:val="kk-KZ"/>
        </w:rPr>
        <w:t>ОЖА</w:t>
      </w:r>
      <w:r>
        <w:rPr>
          <w:color w:val="000000" w:themeColor="text1"/>
        </w:rPr>
        <w:t>-</w:t>
      </w:r>
      <w:r>
        <w:rPr>
          <w:color w:val="000000" w:themeColor="text1"/>
          <w:lang w:val="kk-KZ"/>
        </w:rPr>
        <w:t>мен жұмыс істеу үшін ЭШФ АЖ</w:t>
      </w:r>
      <w:r>
        <w:rPr>
          <w:color w:val="000000" w:themeColor="text1"/>
        </w:rPr>
        <w:t>-</w:t>
      </w:r>
      <w:r>
        <w:rPr>
          <w:color w:val="000000" w:themeColor="text1"/>
          <w:lang w:val="kk-KZ"/>
        </w:rPr>
        <w:t xml:space="preserve">ға кіру және қойындыда Орындалған жұмыстар актілерін таңдау қажет </w:t>
      </w:r>
      <w:r w:rsidR="008B647B" w:rsidRPr="001D18D8">
        <w:rPr>
          <w:color w:val="000000" w:themeColor="text1"/>
        </w:rPr>
        <w:t>(</w:t>
      </w:r>
      <w:r w:rsidR="00742D54">
        <w:fldChar w:fldCharType="begin"/>
      </w:r>
      <w:r w:rsidR="00742D54">
        <w:instrText xml:space="preserve"> REF _Ref497916067 \h  \* MERGEFORMAT </w:instrText>
      </w:r>
      <w:r w:rsidR="00742D54">
        <w:fldChar w:fldCharType="separate"/>
      </w:r>
      <w:r w:rsidR="003877B0" w:rsidRPr="003877B0">
        <w:rPr>
          <w:noProof/>
          <w:color w:val="000000" w:themeColor="text1"/>
        </w:rPr>
        <w:t>346</w:t>
      </w:r>
      <w:r w:rsidR="00742D54">
        <w:fldChar w:fldCharType="end"/>
      </w:r>
      <w:r>
        <w:t>-</w:t>
      </w:r>
      <w:r>
        <w:rPr>
          <w:lang w:val="kk-KZ"/>
        </w:rPr>
        <w:t>сурет</w:t>
      </w:r>
      <w:r w:rsidR="008B647B" w:rsidRPr="001D18D8">
        <w:rPr>
          <w:color w:val="000000" w:themeColor="text1"/>
        </w:rPr>
        <w:t>).</w:t>
      </w:r>
    </w:p>
    <w:p w:rsidR="008B647B" w:rsidRPr="001D18D8" w:rsidRDefault="008B647B" w:rsidP="008B647B">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09350EF4" wp14:editId="538B6B33">
            <wp:extent cx="5940425" cy="2499360"/>
            <wp:effectExtent l="0" t="0" r="317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cstate="print"/>
                    <a:stretch>
                      <a:fillRect/>
                    </a:stretch>
                  </pic:blipFill>
                  <pic:spPr>
                    <a:xfrm>
                      <a:off x="0" y="0"/>
                      <a:ext cx="5940425" cy="2499360"/>
                    </a:xfrm>
                    <a:prstGeom prst="rect">
                      <a:avLst/>
                    </a:prstGeom>
                  </pic:spPr>
                </pic:pic>
              </a:graphicData>
            </a:graphic>
          </wp:inline>
        </w:drawing>
      </w:r>
    </w:p>
    <w:bookmarkStart w:id="750" w:name="_Ref497916067"/>
    <w:bookmarkStart w:id="751" w:name="_Ref497464711"/>
    <w:bookmarkStart w:id="752" w:name="_Toc24636220"/>
    <w:bookmarkStart w:id="753" w:name="_Toc25246565"/>
    <w:p w:rsidR="008B647B" w:rsidRPr="00436EB7"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395</w:t>
      </w:r>
      <w:r w:rsidRPr="002D3DC4">
        <w:rPr>
          <w:b/>
          <w:color w:val="000000" w:themeColor="text1"/>
          <w:sz w:val="20"/>
          <w:szCs w:val="20"/>
        </w:rPr>
        <w:fldChar w:fldCharType="end"/>
      </w:r>
      <w:bookmarkEnd w:id="750"/>
      <w:r w:rsidR="00436EB7">
        <w:rPr>
          <w:b/>
          <w:color w:val="000000" w:themeColor="text1"/>
          <w:sz w:val="20"/>
          <w:szCs w:val="20"/>
        </w:rPr>
        <w:t>-</w:t>
      </w:r>
      <w:r w:rsidR="00436EB7">
        <w:rPr>
          <w:b/>
          <w:color w:val="000000" w:themeColor="text1"/>
          <w:sz w:val="20"/>
          <w:szCs w:val="20"/>
          <w:lang w:val="kk-KZ"/>
        </w:rPr>
        <w:t>сурет</w:t>
      </w:r>
      <w:r w:rsidR="008B647B" w:rsidRPr="002D3DC4">
        <w:rPr>
          <w:b/>
          <w:color w:val="000000" w:themeColor="text1"/>
          <w:sz w:val="20"/>
          <w:szCs w:val="20"/>
        </w:rPr>
        <w:t xml:space="preserve">. </w:t>
      </w:r>
      <w:bookmarkEnd w:id="751"/>
      <w:r w:rsidR="00436EB7">
        <w:rPr>
          <w:b/>
          <w:color w:val="000000" w:themeColor="text1"/>
          <w:sz w:val="20"/>
          <w:szCs w:val="20"/>
        </w:rPr>
        <w:t>«</w:t>
      </w:r>
      <w:r w:rsidR="00436EB7">
        <w:rPr>
          <w:b/>
          <w:color w:val="000000" w:themeColor="text1"/>
          <w:sz w:val="20"/>
          <w:szCs w:val="20"/>
          <w:lang w:val="kk-KZ"/>
        </w:rPr>
        <w:t>Орындалған жұмыстар актілері</w:t>
      </w:r>
      <w:r w:rsidR="008B647B" w:rsidRPr="002D3DC4">
        <w:rPr>
          <w:b/>
          <w:color w:val="000000" w:themeColor="text1"/>
          <w:sz w:val="20"/>
          <w:szCs w:val="20"/>
        </w:rPr>
        <w:t>»</w:t>
      </w:r>
      <w:bookmarkEnd w:id="752"/>
      <w:bookmarkEnd w:id="753"/>
      <w:r w:rsidR="00436EB7">
        <w:rPr>
          <w:b/>
          <w:color w:val="000000" w:themeColor="text1"/>
          <w:sz w:val="20"/>
          <w:szCs w:val="20"/>
          <w:lang w:val="kk-KZ"/>
        </w:rPr>
        <w:t xml:space="preserve"> қойындысы</w:t>
      </w:r>
    </w:p>
    <w:p w:rsidR="008B647B" w:rsidRPr="001D18D8" w:rsidRDefault="008B647B" w:rsidP="008B647B">
      <w:pPr>
        <w:pStyle w:val="af5"/>
        <w:spacing w:line="25" w:lineRule="atLeast"/>
        <w:jc w:val="center"/>
        <w:rPr>
          <w:b w:val="0"/>
          <w:i/>
          <w:color w:val="000000" w:themeColor="text1"/>
        </w:rPr>
      </w:pPr>
      <w:bookmarkStart w:id="754" w:name="_Ref497485015"/>
    </w:p>
    <w:bookmarkEnd w:id="754"/>
    <w:p w:rsidR="008B647B" w:rsidRPr="001D18D8" w:rsidRDefault="00A4444E" w:rsidP="00175FEE">
      <w:pPr>
        <w:pStyle w:val="af7"/>
        <w:numPr>
          <w:ilvl w:val="0"/>
          <w:numId w:val="65"/>
        </w:numPr>
        <w:spacing w:after="160" w:line="25" w:lineRule="atLeast"/>
        <w:ind w:left="1134" w:hanging="425"/>
        <w:contextualSpacing/>
        <w:jc w:val="both"/>
        <w:rPr>
          <w:color w:val="000000" w:themeColor="text1"/>
        </w:rPr>
      </w:pPr>
      <w:r>
        <w:rPr>
          <w:color w:val="000000" w:themeColor="text1"/>
        </w:rPr>
        <w:t>«</w:t>
      </w:r>
      <w:r>
        <w:rPr>
          <w:color w:val="000000" w:themeColor="text1"/>
          <w:lang w:val="kk-KZ"/>
        </w:rPr>
        <w:t>ОЖА жасау</w:t>
      </w:r>
      <w:r w:rsidR="008B647B" w:rsidRPr="001D18D8">
        <w:rPr>
          <w:color w:val="000000" w:themeColor="text1"/>
        </w:rPr>
        <w:t>»</w:t>
      </w:r>
      <w:r>
        <w:rPr>
          <w:color w:val="000000" w:themeColor="text1"/>
          <w:lang w:val="kk-KZ"/>
        </w:rPr>
        <w:t xml:space="preserve"> батырмасын басыңыз</w:t>
      </w:r>
      <w:r w:rsidR="008B647B" w:rsidRPr="001D18D8">
        <w:rPr>
          <w:color w:val="000000" w:themeColor="text1"/>
        </w:rPr>
        <w:t xml:space="preserve"> (</w:t>
      </w:r>
      <w:r w:rsidR="00742D54">
        <w:fldChar w:fldCharType="begin"/>
      </w:r>
      <w:r w:rsidR="00742D54">
        <w:instrText xml:space="preserve"> REF _Ref497919094 \h  \* MERGEFORMAT </w:instrText>
      </w:r>
      <w:r w:rsidR="00742D54">
        <w:fldChar w:fldCharType="separate"/>
      </w:r>
      <w:r w:rsidR="003877B0">
        <w:rPr>
          <w:color w:val="000000" w:themeColor="text1"/>
        </w:rPr>
        <w:t>347</w:t>
      </w:r>
      <w:r w:rsidR="00742D54">
        <w:fldChar w:fldCharType="end"/>
      </w:r>
      <w:r>
        <w:t>-</w:t>
      </w:r>
      <w:r>
        <w:rPr>
          <w:lang w:val="kk-KZ"/>
        </w:rPr>
        <w:t>сурет</w:t>
      </w:r>
      <w:r w:rsidR="008B647B" w:rsidRPr="001D18D8">
        <w:rPr>
          <w:color w:val="000000" w:themeColor="text1"/>
        </w:rPr>
        <w:t>).</w:t>
      </w:r>
    </w:p>
    <w:p w:rsidR="008B647B" w:rsidRPr="001D18D8" w:rsidRDefault="008B647B" w:rsidP="008B647B">
      <w:pPr>
        <w:spacing w:line="25" w:lineRule="atLeast"/>
        <w:jc w:val="center"/>
        <w:rPr>
          <w:color w:val="000000" w:themeColor="text1"/>
        </w:rPr>
      </w:pPr>
      <w:r w:rsidRPr="001D18D8">
        <w:rPr>
          <w:noProof/>
          <w:color w:val="000000" w:themeColor="text1"/>
        </w:rPr>
        <w:lastRenderedPageBreak/>
        <w:drawing>
          <wp:inline distT="0" distB="0" distL="0" distR="0" wp14:anchorId="269C6516" wp14:editId="58DEC380">
            <wp:extent cx="5940425" cy="2941955"/>
            <wp:effectExtent l="0" t="0" r="317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cstate="print"/>
                    <a:stretch>
                      <a:fillRect/>
                    </a:stretch>
                  </pic:blipFill>
                  <pic:spPr>
                    <a:xfrm>
                      <a:off x="0" y="0"/>
                      <a:ext cx="5940425" cy="2941955"/>
                    </a:xfrm>
                    <a:prstGeom prst="rect">
                      <a:avLst/>
                    </a:prstGeom>
                  </pic:spPr>
                </pic:pic>
              </a:graphicData>
            </a:graphic>
          </wp:inline>
        </w:drawing>
      </w:r>
    </w:p>
    <w:bookmarkStart w:id="755" w:name="_Ref497919094"/>
    <w:bookmarkStart w:id="756" w:name="_Ref497485612"/>
    <w:p w:rsidR="008B647B" w:rsidRPr="001D18D8" w:rsidRDefault="00C84897" w:rsidP="008B647B">
      <w:pPr>
        <w:pStyle w:val="af5"/>
        <w:spacing w:before="240" w:line="276" w:lineRule="auto"/>
        <w:jc w:val="center"/>
        <w:rPr>
          <w:b w:val="0"/>
          <w:i/>
          <w:color w:val="000000" w:themeColor="text1"/>
        </w:rPr>
      </w:pPr>
      <w:r w:rsidRPr="001D18D8">
        <w:rPr>
          <w:color w:val="000000" w:themeColor="text1"/>
        </w:rPr>
        <w:fldChar w:fldCharType="begin"/>
      </w:r>
      <w:r w:rsidR="001D18D8" w:rsidRPr="001D18D8">
        <w:rPr>
          <w:color w:val="000000" w:themeColor="text1"/>
        </w:rPr>
        <w:instrText xml:space="preserve"> SEQ Рисунок \* ARABIC </w:instrText>
      </w:r>
      <w:r w:rsidRPr="001D18D8">
        <w:rPr>
          <w:color w:val="000000" w:themeColor="text1"/>
        </w:rPr>
        <w:fldChar w:fldCharType="separate"/>
      </w:r>
      <w:r w:rsidR="00F648FC">
        <w:rPr>
          <w:noProof/>
          <w:color w:val="000000" w:themeColor="text1"/>
        </w:rPr>
        <w:t>396</w:t>
      </w:r>
      <w:r w:rsidRPr="001D18D8">
        <w:rPr>
          <w:noProof/>
          <w:color w:val="000000" w:themeColor="text1"/>
        </w:rPr>
        <w:fldChar w:fldCharType="end"/>
      </w:r>
      <w:bookmarkEnd w:id="755"/>
      <w:r w:rsidR="00A4444E">
        <w:rPr>
          <w:noProof/>
          <w:color w:val="000000" w:themeColor="text1"/>
        </w:rPr>
        <w:t>-</w:t>
      </w:r>
      <w:r w:rsidR="00A4444E">
        <w:rPr>
          <w:noProof/>
          <w:color w:val="000000" w:themeColor="text1"/>
          <w:lang w:val="kk-KZ"/>
        </w:rPr>
        <w:t>сурет</w:t>
      </w:r>
      <w:r w:rsidR="00A4444E">
        <w:rPr>
          <w:color w:val="000000" w:themeColor="text1"/>
        </w:rPr>
        <w:t>. «</w:t>
      </w:r>
      <w:r w:rsidR="00A4444E">
        <w:rPr>
          <w:color w:val="000000" w:themeColor="text1"/>
          <w:lang w:val="kk-KZ"/>
        </w:rPr>
        <w:t>Жасау</w:t>
      </w:r>
      <w:r w:rsidR="008B647B" w:rsidRPr="001D18D8">
        <w:rPr>
          <w:color w:val="000000" w:themeColor="text1"/>
        </w:rPr>
        <w:t>»</w:t>
      </w:r>
      <w:r w:rsidR="00A4444E">
        <w:rPr>
          <w:color w:val="000000" w:themeColor="text1"/>
          <w:lang w:val="kk-KZ"/>
        </w:rPr>
        <w:t xml:space="preserve"> батырмасы</w:t>
      </w:r>
      <w:r w:rsidR="008B647B" w:rsidRPr="001D18D8">
        <w:rPr>
          <w:color w:val="000000" w:themeColor="text1"/>
        </w:rPr>
        <w:br/>
      </w:r>
    </w:p>
    <w:bookmarkEnd w:id="756"/>
    <w:p w:rsidR="008B647B" w:rsidRPr="001D18D8" w:rsidRDefault="00A4444E" w:rsidP="00175FEE">
      <w:pPr>
        <w:pStyle w:val="af7"/>
        <w:numPr>
          <w:ilvl w:val="0"/>
          <w:numId w:val="65"/>
        </w:numPr>
        <w:spacing w:after="160" w:line="25" w:lineRule="atLeast"/>
        <w:ind w:left="1134" w:hanging="425"/>
        <w:contextualSpacing/>
        <w:jc w:val="both"/>
        <w:rPr>
          <w:color w:val="000000" w:themeColor="text1"/>
        </w:rPr>
      </w:pPr>
      <w:r>
        <w:rPr>
          <w:color w:val="000000" w:themeColor="text1"/>
          <w:lang w:val="kk-KZ"/>
        </w:rPr>
        <w:t>Содан кейін қажетті өрістерді толтырыңыз</w:t>
      </w:r>
      <w:r w:rsidR="008B647B" w:rsidRPr="001D18D8">
        <w:rPr>
          <w:color w:val="000000" w:themeColor="text1"/>
        </w:rPr>
        <w:t xml:space="preserve"> (</w:t>
      </w:r>
      <w:r w:rsidR="00742D54">
        <w:fldChar w:fldCharType="begin"/>
      </w:r>
      <w:r w:rsidR="00742D54">
        <w:instrText xml:space="preserve"> REF _Ref497919111 \h  \* MERGEFORMAT </w:instrText>
      </w:r>
      <w:r w:rsidR="00742D54">
        <w:fldChar w:fldCharType="separate"/>
      </w:r>
      <w:r w:rsidR="003877B0" w:rsidRPr="003877B0">
        <w:rPr>
          <w:color w:val="000000" w:themeColor="text1"/>
        </w:rPr>
        <w:t>348</w:t>
      </w:r>
      <w:r w:rsidR="00742D54">
        <w:fldChar w:fldCharType="end"/>
      </w:r>
      <w:r>
        <w:t>-</w:t>
      </w:r>
      <w:r>
        <w:rPr>
          <w:lang w:val="kk-KZ"/>
        </w:rPr>
        <w:t>сурет</w:t>
      </w:r>
      <w:r>
        <w:rPr>
          <w:color w:val="000000" w:themeColor="text1"/>
        </w:rPr>
        <w:t xml:space="preserve">). </w:t>
      </w:r>
      <w:r>
        <w:rPr>
          <w:color w:val="000000" w:themeColor="text1"/>
          <w:lang w:val="kk-KZ"/>
        </w:rPr>
        <w:t>Осы Орындалған жұмыстар актілері нысанында ОЖА</w:t>
      </w:r>
      <w:r>
        <w:rPr>
          <w:color w:val="000000" w:themeColor="text1"/>
        </w:rPr>
        <w:t>-</w:t>
      </w:r>
      <w:r>
        <w:rPr>
          <w:color w:val="000000" w:themeColor="text1"/>
          <w:lang w:val="kk-KZ"/>
        </w:rPr>
        <w:t>ны шимай жазба ретінде сақтауға</w:t>
      </w:r>
      <w:r w:rsidR="008B647B" w:rsidRPr="001D18D8">
        <w:rPr>
          <w:color w:val="000000" w:themeColor="text1"/>
        </w:rPr>
        <w:t xml:space="preserve">, </w:t>
      </w:r>
      <w:r>
        <w:rPr>
          <w:color w:val="000000" w:themeColor="text1"/>
          <w:lang w:val="kk-KZ"/>
        </w:rPr>
        <w:t>растауға жіберуге</w:t>
      </w:r>
      <w:r>
        <w:rPr>
          <w:color w:val="000000" w:themeColor="text1"/>
        </w:rPr>
        <w:t xml:space="preserve">, </w:t>
      </w:r>
      <w:r>
        <w:rPr>
          <w:color w:val="000000" w:themeColor="text1"/>
          <w:lang w:val="kk-KZ"/>
        </w:rPr>
        <w:t>немесе нысанды жай жауып қоюға болады</w:t>
      </w:r>
      <w:r w:rsidR="008B647B" w:rsidRPr="001D18D8">
        <w:rPr>
          <w:color w:val="000000" w:themeColor="text1"/>
        </w:rPr>
        <w:t>.</w:t>
      </w:r>
    </w:p>
    <w:p w:rsidR="008B647B" w:rsidRPr="001D18D8" w:rsidRDefault="008B647B" w:rsidP="008B647B">
      <w:pPr>
        <w:pStyle w:val="af7"/>
        <w:spacing w:after="160"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14:anchorId="74FEDC6A" wp14:editId="705AC352">
            <wp:extent cx="5940425" cy="3811905"/>
            <wp:effectExtent l="0" t="0" r="317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cstate="print"/>
                    <a:stretch>
                      <a:fillRect/>
                    </a:stretch>
                  </pic:blipFill>
                  <pic:spPr>
                    <a:xfrm>
                      <a:off x="0" y="0"/>
                      <a:ext cx="5940425" cy="3811905"/>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lastRenderedPageBreak/>
        <w:drawing>
          <wp:inline distT="0" distB="0" distL="0" distR="0" wp14:anchorId="65040185" wp14:editId="65BB3856">
            <wp:extent cx="5940425" cy="3569335"/>
            <wp:effectExtent l="0" t="0" r="317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cstate="print"/>
                    <a:stretch>
                      <a:fillRect/>
                    </a:stretch>
                  </pic:blipFill>
                  <pic:spPr>
                    <a:xfrm>
                      <a:off x="0" y="0"/>
                      <a:ext cx="5940425" cy="3569335"/>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14:anchorId="5A6D2018" wp14:editId="2775254B">
            <wp:extent cx="5940425" cy="2943860"/>
            <wp:effectExtent l="0" t="0" r="3175" b="889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cstate="print"/>
                    <a:stretch>
                      <a:fillRect/>
                    </a:stretch>
                  </pic:blipFill>
                  <pic:spPr>
                    <a:xfrm>
                      <a:off x="0" y="0"/>
                      <a:ext cx="5940425" cy="2943860"/>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lastRenderedPageBreak/>
        <w:drawing>
          <wp:inline distT="0" distB="0" distL="0" distR="0" wp14:anchorId="5424694A" wp14:editId="13E81AD2">
            <wp:extent cx="5940425" cy="3455035"/>
            <wp:effectExtent l="0" t="0" r="317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cstate="print"/>
                    <a:stretch>
                      <a:fillRect/>
                    </a:stretch>
                  </pic:blipFill>
                  <pic:spPr>
                    <a:xfrm>
                      <a:off x="0" y="0"/>
                      <a:ext cx="5940425" cy="3455035"/>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14:anchorId="4A59A316" wp14:editId="6BD250B1">
            <wp:extent cx="3429000" cy="53340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cstate="print"/>
                    <a:stretch>
                      <a:fillRect/>
                    </a:stretch>
                  </pic:blipFill>
                  <pic:spPr>
                    <a:xfrm>
                      <a:off x="0" y="0"/>
                      <a:ext cx="3429000" cy="533400"/>
                    </a:xfrm>
                    <a:prstGeom prst="rect">
                      <a:avLst/>
                    </a:prstGeom>
                  </pic:spPr>
                </pic:pic>
              </a:graphicData>
            </a:graphic>
          </wp:inline>
        </w:drawing>
      </w:r>
    </w:p>
    <w:bookmarkStart w:id="757" w:name="_Ref497919111"/>
    <w:bookmarkStart w:id="758" w:name="_Toc24636221"/>
    <w:bookmarkStart w:id="759" w:name="_Toc25246566"/>
    <w:p w:rsidR="008B647B" w:rsidRPr="00A4444E"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397</w:t>
      </w:r>
      <w:r w:rsidRPr="002D3DC4">
        <w:rPr>
          <w:b/>
          <w:color w:val="000000" w:themeColor="text1"/>
          <w:sz w:val="20"/>
          <w:szCs w:val="20"/>
        </w:rPr>
        <w:fldChar w:fldCharType="end"/>
      </w:r>
      <w:bookmarkEnd w:id="757"/>
      <w:r w:rsidR="00A4444E">
        <w:rPr>
          <w:b/>
          <w:color w:val="000000" w:themeColor="text1"/>
          <w:sz w:val="20"/>
          <w:szCs w:val="20"/>
        </w:rPr>
        <w:t>-</w:t>
      </w:r>
      <w:r w:rsidR="00A4444E">
        <w:rPr>
          <w:b/>
          <w:color w:val="000000" w:themeColor="text1"/>
          <w:sz w:val="20"/>
          <w:szCs w:val="20"/>
          <w:lang w:val="kk-KZ"/>
        </w:rPr>
        <w:t>сурет</w:t>
      </w:r>
      <w:r w:rsidR="008B647B" w:rsidRPr="002D3DC4">
        <w:rPr>
          <w:b/>
          <w:color w:val="000000" w:themeColor="text1"/>
          <w:sz w:val="20"/>
          <w:szCs w:val="20"/>
        </w:rPr>
        <w:t xml:space="preserve">. </w:t>
      </w:r>
      <w:bookmarkEnd w:id="758"/>
      <w:bookmarkEnd w:id="759"/>
      <w:r w:rsidR="00A4444E">
        <w:rPr>
          <w:b/>
          <w:color w:val="000000" w:themeColor="text1"/>
          <w:sz w:val="20"/>
          <w:szCs w:val="20"/>
          <w:lang w:val="kk-KZ"/>
        </w:rPr>
        <w:t>Орындалған жұмыстар актісін жасау нысаны</w:t>
      </w:r>
    </w:p>
    <w:p w:rsidR="008B647B" w:rsidRPr="001D18D8" w:rsidRDefault="008B647B" w:rsidP="008B647B">
      <w:pPr>
        <w:pStyle w:val="af7"/>
        <w:tabs>
          <w:tab w:val="left" w:pos="993"/>
        </w:tabs>
        <w:spacing w:line="25" w:lineRule="atLeast"/>
        <w:ind w:left="709"/>
        <w:jc w:val="both"/>
        <w:rPr>
          <w:color w:val="000000" w:themeColor="text1"/>
        </w:rPr>
      </w:pPr>
    </w:p>
    <w:p w:rsidR="008B647B" w:rsidRPr="001D18D8" w:rsidRDefault="008B647B">
      <w:pPr>
        <w:pStyle w:val="7"/>
        <w:numPr>
          <w:ilvl w:val="3"/>
          <w:numId w:val="188"/>
        </w:numPr>
        <w:ind w:left="1843"/>
        <w:rPr>
          <w:rFonts w:ascii="Times New Roman" w:hAnsi="Times New Roman"/>
          <w:b/>
          <w:i w:val="0"/>
          <w:color w:val="000000" w:themeColor="text1"/>
          <w:sz w:val="28"/>
          <w:szCs w:val="28"/>
        </w:rPr>
      </w:pPr>
      <w:bookmarkStart w:id="760" w:name="_Toc498355533"/>
      <w:r w:rsidRPr="001D18D8">
        <w:rPr>
          <w:rFonts w:ascii="Times New Roman" w:hAnsi="Times New Roman"/>
          <w:b/>
          <w:i w:val="0"/>
          <w:color w:val="000000" w:themeColor="text1"/>
        </w:rPr>
        <w:t xml:space="preserve"> </w:t>
      </w:r>
      <w:bookmarkStart w:id="761" w:name="_Toc508812489"/>
      <w:bookmarkStart w:id="762" w:name="_Toc508812505"/>
      <w:bookmarkStart w:id="763" w:name="_Toc508812510"/>
      <w:bookmarkStart w:id="764" w:name="_Toc508812534"/>
      <w:bookmarkStart w:id="765" w:name="_Toc508812538"/>
      <w:bookmarkStart w:id="766" w:name="_Toc498355530"/>
      <w:bookmarkEnd w:id="760"/>
      <w:bookmarkEnd w:id="761"/>
      <w:bookmarkEnd w:id="762"/>
      <w:bookmarkEnd w:id="763"/>
      <w:bookmarkEnd w:id="764"/>
      <w:bookmarkEnd w:id="765"/>
      <w:r w:rsidR="00A4444E">
        <w:rPr>
          <w:rFonts w:ascii="Times New Roman" w:hAnsi="Times New Roman"/>
          <w:b/>
          <w:i w:val="0"/>
          <w:color w:val="000000" w:themeColor="text1"/>
          <w:lang w:val="kk-KZ"/>
        </w:rPr>
        <w:t>ОЖА</w:t>
      </w:r>
      <w:r w:rsidR="00A4444E">
        <w:rPr>
          <w:rFonts w:ascii="Times New Roman" w:hAnsi="Times New Roman"/>
          <w:b/>
          <w:i w:val="0"/>
          <w:color w:val="000000" w:themeColor="text1"/>
        </w:rPr>
        <w:t>-</w:t>
      </w:r>
      <w:r w:rsidR="00A4444E">
        <w:rPr>
          <w:rFonts w:ascii="Times New Roman" w:hAnsi="Times New Roman"/>
          <w:b/>
          <w:i w:val="0"/>
          <w:color w:val="000000" w:themeColor="text1"/>
          <w:lang w:val="kk-KZ"/>
        </w:rPr>
        <w:t>ны растау</w:t>
      </w:r>
      <w:r w:rsidRPr="001D18D8">
        <w:rPr>
          <w:rFonts w:ascii="Times New Roman" w:hAnsi="Times New Roman"/>
          <w:i w:val="0"/>
          <w:color w:val="000000" w:themeColor="text1"/>
          <w:sz w:val="28"/>
          <w:szCs w:val="28"/>
        </w:rPr>
        <w:br/>
      </w:r>
    </w:p>
    <w:p w:rsidR="008B647B" w:rsidRPr="001D18D8" w:rsidRDefault="00A4444E" w:rsidP="008B647B">
      <w:pPr>
        <w:pStyle w:val="af7"/>
        <w:numPr>
          <w:ilvl w:val="6"/>
          <w:numId w:val="18"/>
        </w:numPr>
        <w:tabs>
          <w:tab w:val="left" w:pos="851"/>
          <w:tab w:val="left" w:pos="993"/>
          <w:tab w:val="left" w:pos="1134"/>
        </w:tabs>
        <w:spacing w:after="160" w:line="25" w:lineRule="atLeast"/>
        <w:ind w:left="1134" w:hanging="425"/>
        <w:contextualSpacing/>
        <w:jc w:val="both"/>
        <w:rPr>
          <w:color w:val="000000" w:themeColor="text1"/>
        </w:rPr>
      </w:pPr>
      <w:r>
        <w:rPr>
          <w:color w:val="000000" w:themeColor="text1"/>
          <w:lang w:val="kk-KZ"/>
        </w:rPr>
        <w:t>Алынған ОЖА</w:t>
      </w:r>
      <w:r>
        <w:rPr>
          <w:color w:val="000000" w:themeColor="text1"/>
        </w:rPr>
        <w:t>-</w:t>
      </w:r>
      <w:r>
        <w:rPr>
          <w:color w:val="000000" w:themeColor="text1"/>
          <w:lang w:val="kk-KZ"/>
        </w:rPr>
        <w:t>ны растау үшін ОЖА журналына кіру және алынған ОЖА</w:t>
      </w:r>
      <w:r w:rsidRPr="00A4444E">
        <w:rPr>
          <w:color w:val="000000" w:themeColor="text1"/>
        </w:rPr>
        <w:t>-</w:t>
      </w:r>
      <w:r>
        <w:rPr>
          <w:color w:val="000000" w:themeColor="text1"/>
          <w:lang w:val="kk-KZ"/>
        </w:rPr>
        <w:t>ны қарау қажет</w:t>
      </w:r>
      <w:r w:rsidR="008B647B" w:rsidRPr="001D18D8">
        <w:rPr>
          <w:color w:val="000000" w:themeColor="text1"/>
        </w:rPr>
        <w:t xml:space="preserve"> (</w:t>
      </w:r>
      <w:r w:rsidR="00742D54">
        <w:fldChar w:fldCharType="begin"/>
      </w:r>
      <w:r w:rsidR="00742D54">
        <w:instrText xml:space="preserve"> REF _Ref527930514 \h  \* MERGEFORMAT </w:instrText>
      </w:r>
      <w:r w:rsidR="00742D54">
        <w:fldChar w:fldCharType="separate"/>
      </w:r>
      <w:r w:rsidR="003877B0" w:rsidRPr="003877B0">
        <w:rPr>
          <w:noProof/>
          <w:color w:val="000000" w:themeColor="text1"/>
        </w:rPr>
        <w:t>349</w:t>
      </w:r>
      <w:r>
        <w:rPr>
          <w:noProof/>
          <w:color w:val="000000" w:themeColor="text1"/>
        </w:rPr>
        <w:t>-</w:t>
      </w:r>
      <w:r>
        <w:rPr>
          <w:noProof/>
          <w:color w:val="000000" w:themeColor="text1"/>
          <w:lang w:val="kk-KZ"/>
        </w:rPr>
        <w:t>сурет</w:t>
      </w:r>
      <w:r w:rsidR="003877B0" w:rsidRPr="003877B0">
        <w:rPr>
          <w:color w:val="000000" w:themeColor="text1"/>
        </w:rPr>
        <w:t>.</w:t>
      </w:r>
      <w:r>
        <w:rPr>
          <w:color w:val="000000" w:themeColor="text1"/>
          <w:lang w:val="kk-KZ"/>
        </w:rPr>
        <w:t>ОЖА</w:t>
      </w:r>
      <w:r>
        <w:rPr>
          <w:color w:val="000000" w:themeColor="text1"/>
        </w:rPr>
        <w:t>-</w:t>
      </w:r>
      <w:r>
        <w:rPr>
          <w:color w:val="000000" w:themeColor="text1"/>
          <w:lang w:val="kk-KZ"/>
        </w:rPr>
        <w:t>ны</w:t>
      </w:r>
      <w:r w:rsidR="00742D54">
        <w:fldChar w:fldCharType="end"/>
      </w:r>
      <w:r>
        <w:rPr>
          <w:lang w:val="kk-KZ"/>
        </w:rPr>
        <w:t xml:space="preserve"> қарау</w:t>
      </w:r>
      <w:r w:rsidR="008B647B" w:rsidRPr="001D18D8">
        <w:rPr>
          <w:color w:val="000000" w:themeColor="text1"/>
        </w:rPr>
        <w:t>).</w:t>
      </w:r>
    </w:p>
    <w:p w:rsidR="008B647B" w:rsidRPr="001D18D8" w:rsidRDefault="008B647B" w:rsidP="008B647B">
      <w:pPr>
        <w:spacing w:line="25" w:lineRule="atLeast"/>
        <w:ind w:firstLine="284"/>
        <w:jc w:val="center"/>
        <w:rPr>
          <w:color w:val="000000" w:themeColor="text1"/>
        </w:rPr>
      </w:pPr>
      <w:r w:rsidRPr="001D18D8">
        <w:rPr>
          <w:noProof/>
          <w:color w:val="000000" w:themeColor="text1"/>
        </w:rPr>
        <w:drawing>
          <wp:inline distT="0" distB="0" distL="0" distR="0" wp14:anchorId="7E6E7E00" wp14:editId="6FE4AED2">
            <wp:extent cx="5940425" cy="807720"/>
            <wp:effectExtent l="0" t="0" r="317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5940425" cy="807720"/>
                    </a:xfrm>
                    <a:prstGeom prst="rect">
                      <a:avLst/>
                    </a:prstGeom>
                  </pic:spPr>
                </pic:pic>
              </a:graphicData>
            </a:graphic>
          </wp:inline>
        </w:drawing>
      </w:r>
      <w:r w:rsidRPr="001D18D8">
        <w:rPr>
          <w:noProof/>
          <w:color w:val="000000" w:themeColor="text1"/>
          <w:lang w:eastAsia="en-US"/>
        </w:rPr>
        <w:t xml:space="preserve">  </w:t>
      </w:r>
    </w:p>
    <w:bookmarkStart w:id="767" w:name="_Ref527930514"/>
    <w:bookmarkStart w:id="768" w:name="_Toc24636223"/>
    <w:bookmarkStart w:id="769" w:name="_Toc25246568"/>
    <w:p w:rsidR="008B647B" w:rsidRPr="00A4444E"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398</w:t>
      </w:r>
      <w:r w:rsidRPr="002D3DC4">
        <w:rPr>
          <w:b/>
          <w:color w:val="000000" w:themeColor="text1"/>
          <w:sz w:val="20"/>
          <w:szCs w:val="20"/>
        </w:rPr>
        <w:fldChar w:fldCharType="end"/>
      </w:r>
      <w:r w:rsidR="00A4444E">
        <w:rPr>
          <w:b/>
          <w:color w:val="000000" w:themeColor="text1"/>
          <w:sz w:val="20"/>
          <w:szCs w:val="20"/>
        </w:rPr>
        <w:t>-</w:t>
      </w:r>
      <w:r w:rsidR="00A4444E">
        <w:rPr>
          <w:b/>
          <w:color w:val="000000" w:themeColor="text1"/>
          <w:sz w:val="20"/>
          <w:szCs w:val="20"/>
          <w:lang w:val="kk-KZ"/>
        </w:rPr>
        <w:t>сурет</w:t>
      </w:r>
      <w:r w:rsidR="008B647B" w:rsidRPr="002D3DC4">
        <w:rPr>
          <w:b/>
          <w:color w:val="000000" w:themeColor="text1"/>
          <w:sz w:val="20"/>
          <w:szCs w:val="20"/>
        </w:rPr>
        <w:t xml:space="preserve">. </w:t>
      </w:r>
      <w:bookmarkEnd w:id="767"/>
      <w:bookmarkEnd w:id="768"/>
      <w:bookmarkEnd w:id="769"/>
      <w:r w:rsidR="00A4444E">
        <w:rPr>
          <w:b/>
          <w:color w:val="000000" w:themeColor="text1"/>
          <w:sz w:val="20"/>
          <w:szCs w:val="20"/>
          <w:lang w:val="kk-KZ"/>
        </w:rPr>
        <w:t>ОЖА</w:t>
      </w:r>
      <w:r w:rsidR="00A4444E">
        <w:rPr>
          <w:b/>
          <w:color w:val="000000" w:themeColor="text1"/>
          <w:sz w:val="20"/>
          <w:szCs w:val="20"/>
          <w:lang w:val="en-US"/>
        </w:rPr>
        <w:t>-</w:t>
      </w:r>
      <w:r w:rsidR="00A4444E">
        <w:rPr>
          <w:b/>
          <w:color w:val="000000" w:themeColor="text1"/>
          <w:sz w:val="20"/>
          <w:szCs w:val="20"/>
          <w:lang w:val="kk-KZ"/>
        </w:rPr>
        <w:t>ны қарау</w:t>
      </w:r>
    </w:p>
    <w:p w:rsidR="008B647B" w:rsidRPr="001D18D8" w:rsidRDefault="00A4444E" w:rsidP="008B647B">
      <w:pPr>
        <w:pStyle w:val="af7"/>
        <w:numPr>
          <w:ilvl w:val="6"/>
          <w:numId w:val="18"/>
        </w:numPr>
        <w:tabs>
          <w:tab w:val="left" w:pos="851"/>
          <w:tab w:val="left" w:pos="993"/>
          <w:tab w:val="left" w:pos="1134"/>
        </w:tabs>
        <w:spacing w:after="160" w:line="25" w:lineRule="atLeast"/>
        <w:ind w:left="1134" w:hanging="425"/>
        <w:contextualSpacing/>
        <w:jc w:val="both"/>
        <w:rPr>
          <w:color w:val="000000" w:themeColor="text1"/>
        </w:rPr>
      </w:pPr>
      <w:r>
        <w:rPr>
          <w:color w:val="000000" w:themeColor="text1"/>
          <w:lang w:val="kk-KZ"/>
        </w:rPr>
        <w:t>ОЖА</w:t>
      </w:r>
      <w:r w:rsidRPr="00A4444E">
        <w:rPr>
          <w:color w:val="000000" w:themeColor="text1"/>
          <w:lang w:val="kk-KZ"/>
        </w:rPr>
        <w:t>-</w:t>
      </w:r>
      <w:r>
        <w:rPr>
          <w:color w:val="000000" w:themeColor="text1"/>
          <w:lang w:val="kk-KZ"/>
        </w:rPr>
        <w:t>ны қарағаннан кейін ОЖА журналынан да, ОЖА нысанының өзінен де растауға болады</w:t>
      </w:r>
      <w:r w:rsidR="008B647B" w:rsidRPr="00A4444E">
        <w:rPr>
          <w:color w:val="000000" w:themeColor="text1"/>
          <w:lang w:val="kk-KZ"/>
        </w:rPr>
        <w:t xml:space="preserve"> (</w:t>
      </w:r>
      <w:r w:rsidR="00742D54">
        <w:fldChar w:fldCharType="begin"/>
      </w:r>
      <w:r w:rsidR="00742D54" w:rsidRPr="006613D5">
        <w:rPr>
          <w:lang w:val="kk-KZ"/>
        </w:rPr>
        <w:instrText xml:space="preserve"> REF _Ref527930551 \h  \* MERGEFORMAT </w:instrText>
      </w:r>
      <w:r w:rsidR="00742D54">
        <w:fldChar w:fldCharType="separate"/>
      </w:r>
      <w:r w:rsidR="003877B0" w:rsidRPr="00A4444E">
        <w:rPr>
          <w:noProof/>
          <w:color w:val="000000" w:themeColor="text1"/>
          <w:lang w:val="kk-KZ"/>
        </w:rPr>
        <w:t>350</w:t>
      </w:r>
      <w:r w:rsidRPr="00A4444E">
        <w:rPr>
          <w:noProof/>
          <w:color w:val="000000" w:themeColor="text1"/>
          <w:lang w:val="kk-KZ"/>
        </w:rPr>
        <w:t>-</w:t>
      </w:r>
      <w:r>
        <w:rPr>
          <w:noProof/>
          <w:color w:val="000000" w:themeColor="text1"/>
          <w:lang w:val="kk-KZ"/>
        </w:rPr>
        <w:t>сурет</w:t>
      </w:r>
      <w:r w:rsidR="003877B0" w:rsidRPr="00A4444E">
        <w:rPr>
          <w:color w:val="000000" w:themeColor="text1"/>
          <w:lang w:val="kk-KZ"/>
        </w:rPr>
        <w:t xml:space="preserve">. </w:t>
      </w:r>
      <w:r>
        <w:rPr>
          <w:color w:val="000000" w:themeColor="text1"/>
          <w:lang w:val="kk-KZ"/>
        </w:rPr>
        <w:t>ОЖА</w:t>
      </w:r>
      <w:r>
        <w:rPr>
          <w:color w:val="000000" w:themeColor="text1"/>
        </w:rPr>
        <w:t>-</w:t>
      </w:r>
      <w:r>
        <w:rPr>
          <w:color w:val="000000" w:themeColor="text1"/>
          <w:lang w:val="kk-KZ"/>
        </w:rPr>
        <w:t xml:space="preserve">ны </w:t>
      </w:r>
      <w:r w:rsidR="00742D54">
        <w:fldChar w:fldCharType="end"/>
      </w:r>
      <w:r>
        <w:rPr>
          <w:lang w:val="kk-KZ"/>
        </w:rPr>
        <w:t>растау</w:t>
      </w:r>
      <w:r w:rsidR="008B647B" w:rsidRPr="001D18D8">
        <w:rPr>
          <w:color w:val="000000" w:themeColor="text1"/>
        </w:rPr>
        <w:t>).</w:t>
      </w:r>
    </w:p>
    <w:p w:rsidR="008B647B" w:rsidRPr="001D18D8" w:rsidRDefault="008B647B" w:rsidP="008B647B">
      <w:pPr>
        <w:spacing w:line="25" w:lineRule="atLeast"/>
        <w:ind w:firstLine="284"/>
        <w:jc w:val="center"/>
        <w:rPr>
          <w:color w:val="000000" w:themeColor="text1"/>
        </w:rPr>
      </w:pPr>
      <w:r w:rsidRPr="001D18D8">
        <w:rPr>
          <w:noProof/>
          <w:color w:val="000000" w:themeColor="text1"/>
        </w:rPr>
        <w:drawing>
          <wp:inline distT="0" distB="0" distL="0" distR="0" wp14:anchorId="3313B2FD" wp14:editId="15C661C3">
            <wp:extent cx="5476875" cy="857250"/>
            <wp:effectExtent l="0" t="0" r="952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cstate="print"/>
                    <a:stretch>
                      <a:fillRect/>
                    </a:stretch>
                  </pic:blipFill>
                  <pic:spPr>
                    <a:xfrm>
                      <a:off x="0" y="0"/>
                      <a:ext cx="5476875" cy="857250"/>
                    </a:xfrm>
                    <a:prstGeom prst="rect">
                      <a:avLst/>
                    </a:prstGeom>
                  </pic:spPr>
                </pic:pic>
              </a:graphicData>
            </a:graphic>
          </wp:inline>
        </w:drawing>
      </w:r>
    </w:p>
    <w:p w:rsidR="008B647B" w:rsidRPr="001D18D8" w:rsidRDefault="008B647B" w:rsidP="008B647B">
      <w:pPr>
        <w:spacing w:line="25" w:lineRule="atLeast"/>
        <w:ind w:firstLine="284"/>
        <w:jc w:val="center"/>
        <w:rPr>
          <w:color w:val="000000" w:themeColor="text1"/>
        </w:rPr>
      </w:pPr>
      <w:r w:rsidRPr="001D18D8">
        <w:rPr>
          <w:noProof/>
          <w:color w:val="000000" w:themeColor="text1"/>
        </w:rPr>
        <w:lastRenderedPageBreak/>
        <w:drawing>
          <wp:inline distT="0" distB="0" distL="0" distR="0" wp14:anchorId="76A1451C" wp14:editId="23E54A1F">
            <wp:extent cx="5940425" cy="835660"/>
            <wp:effectExtent l="0" t="0" r="3175" b="254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cstate="print"/>
                    <a:stretch>
                      <a:fillRect/>
                    </a:stretch>
                  </pic:blipFill>
                  <pic:spPr>
                    <a:xfrm>
                      <a:off x="0" y="0"/>
                      <a:ext cx="5940425" cy="835660"/>
                    </a:xfrm>
                    <a:prstGeom prst="rect">
                      <a:avLst/>
                    </a:prstGeom>
                  </pic:spPr>
                </pic:pic>
              </a:graphicData>
            </a:graphic>
          </wp:inline>
        </w:drawing>
      </w:r>
    </w:p>
    <w:bookmarkStart w:id="770" w:name="_Ref527930551"/>
    <w:bookmarkStart w:id="771" w:name="_Toc24636224"/>
    <w:bookmarkStart w:id="772" w:name="_Toc25246569"/>
    <w:p w:rsidR="008B647B" w:rsidRPr="00A4444E"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399</w:t>
      </w:r>
      <w:r w:rsidRPr="002D3DC4">
        <w:rPr>
          <w:b/>
          <w:color w:val="000000" w:themeColor="text1"/>
          <w:sz w:val="20"/>
          <w:szCs w:val="20"/>
        </w:rPr>
        <w:fldChar w:fldCharType="end"/>
      </w:r>
      <w:r w:rsidR="00A4444E">
        <w:rPr>
          <w:b/>
          <w:color w:val="000000" w:themeColor="text1"/>
          <w:sz w:val="20"/>
          <w:szCs w:val="20"/>
        </w:rPr>
        <w:t>-</w:t>
      </w:r>
      <w:r w:rsidR="00A4444E">
        <w:rPr>
          <w:b/>
          <w:color w:val="000000" w:themeColor="text1"/>
          <w:sz w:val="20"/>
          <w:szCs w:val="20"/>
          <w:lang w:val="kk-KZ"/>
        </w:rPr>
        <w:t>сурет</w:t>
      </w:r>
      <w:r w:rsidR="008B647B" w:rsidRPr="002D3DC4">
        <w:rPr>
          <w:b/>
          <w:color w:val="000000" w:themeColor="text1"/>
          <w:sz w:val="20"/>
          <w:szCs w:val="20"/>
        </w:rPr>
        <w:t xml:space="preserve">. </w:t>
      </w:r>
      <w:bookmarkEnd w:id="770"/>
      <w:bookmarkEnd w:id="771"/>
      <w:bookmarkEnd w:id="772"/>
      <w:r w:rsidR="00A4444E">
        <w:rPr>
          <w:b/>
          <w:color w:val="000000" w:themeColor="text1"/>
          <w:sz w:val="20"/>
          <w:szCs w:val="20"/>
          <w:lang w:val="kk-KZ"/>
        </w:rPr>
        <w:t>ОЖА</w:t>
      </w:r>
      <w:r w:rsidR="00A4444E">
        <w:rPr>
          <w:b/>
          <w:color w:val="000000" w:themeColor="text1"/>
          <w:sz w:val="20"/>
          <w:szCs w:val="20"/>
        </w:rPr>
        <w:t>-</w:t>
      </w:r>
      <w:r w:rsidR="00A4444E">
        <w:rPr>
          <w:b/>
          <w:color w:val="000000" w:themeColor="text1"/>
          <w:sz w:val="20"/>
          <w:szCs w:val="20"/>
          <w:lang w:val="kk-KZ"/>
        </w:rPr>
        <w:t>ны растау</w:t>
      </w:r>
    </w:p>
    <w:p w:rsidR="008B647B" w:rsidRPr="001D18D8" w:rsidRDefault="00A4444E" w:rsidP="008B647B">
      <w:pPr>
        <w:pStyle w:val="af7"/>
        <w:numPr>
          <w:ilvl w:val="6"/>
          <w:numId w:val="18"/>
        </w:numPr>
        <w:tabs>
          <w:tab w:val="left" w:pos="851"/>
          <w:tab w:val="left" w:pos="993"/>
          <w:tab w:val="left" w:pos="1134"/>
        </w:tabs>
        <w:spacing w:after="160" w:line="25" w:lineRule="atLeast"/>
        <w:ind w:left="1134" w:hanging="425"/>
        <w:contextualSpacing/>
        <w:jc w:val="both"/>
        <w:rPr>
          <w:color w:val="000000" w:themeColor="text1"/>
        </w:rPr>
      </w:pPr>
      <w:r>
        <w:rPr>
          <w:color w:val="000000" w:themeColor="text1"/>
          <w:lang w:val="kk-KZ"/>
        </w:rPr>
        <w:t>ОЖА-ны растауға өзіңіздің</w:t>
      </w:r>
      <w:r w:rsidR="008B647B" w:rsidRPr="00A4444E">
        <w:rPr>
          <w:color w:val="000000" w:themeColor="text1"/>
          <w:lang w:val="kk-KZ"/>
        </w:rPr>
        <w:t xml:space="preserve"> </w:t>
      </w:r>
      <w:r w:rsidRPr="00A4444E">
        <w:rPr>
          <w:color w:val="000000" w:themeColor="text1"/>
          <w:lang w:val="kk-KZ"/>
        </w:rPr>
        <w:t>ЭЦ</w:t>
      </w:r>
      <w:r>
        <w:rPr>
          <w:color w:val="000000" w:themeColor="text1"/>
          <w:lang w:val="kk-KZ"/>
        </w:rPr>
        <w:t>Қ</w:t>
      </w:r>
      <w:r w:rsidRPr="00A4444E">
        <w:rPr>
          <w:color w:val="000000" w:themeColor="text1"/>
          <w:lang w:val="kk-KZ"/>
        </w:rPr>
        <w:t>-</w:t>
      </w:r>
      <w:r>
        <w:rPr>
          <w:color w:val="000000" w:themeColor="text1"/>
          <w:lang w:val="kk-KZ"/>
        </w:rPr>
        <w:t>мен қол қою керек</w:t>
      </w:r>
      <w:r w:rsidR="008B647B" w:rsidRPr="00A4444E">
        <w:rPr>
          <w:color w:val="000000" w:themeColor="text1"/>
          <w:lang w:val="kk-KZ"/>
        </w:rPr>
        <w:t xml:space="preserve"> (</w:t>
      </w:r>
      <w:r w:rsidR="00742D54">
        <w:fldChar w:fldCharType="begin"/>
      </w:r>
      <w:r w:rsidR="00742D54" w:rsidRPr="006613D5">
        <w:rPr>
          <w:lang w:val="kk-KZ"/>
        </w:rPr>
        <w:instrText xml:space="preserve"> REF _Ref527930769 \h  \* MERGEFORMAT </w:instrText>
      </w:r>
      <w:r w:rsidR="00742D54">
        <w:fldChar w:fldCharType="separate"/>
      </w:r>
      <w:r w:rsidR="003877B0" w:rsidRPr="00A4444E">
        <w:rPr>
          <w:color w:val="000000" w:themeColor="text1"/>
          <w:lang w:val="kk-KZ"/>
        </w:rPr>
        <w:t>351</w:t>
      </w:r>
      <w:r w:rsidRPr="00A4444E">
        <w:rPr>
          <w:color w:val="000000" w:themeColor="text1"/>
          <w:lang w:val="kk-KZ"/>
        </w:rPr>
        <w:t>-</w:t>
      </w:r>
      <w:r>
        <w:rPr>
          <w:color w:val="000000" w:themeColor="text1"/>
          <w:lang w:val="kk-KZ"/>
        </w:rPr>
        <w:t>сурет</w:t>
      </w:r>
      <w:r w:rsidR="003877B0" w:rsidRPr="00A4444E">
        <w:rPr>
          <w:color w:val="000000" w:themeColor="text1"/>
          <w:lang w:val="kk-KZ"/>
        </w:rPr>
        <w:t xml:space="preserve">. </w:t>
      </w:r>
      <w:r>
        <w:rPr>
          <w:color w:val="000000" w:themeColor="text1"/>
          <w:lang w:val="kk-KZ"/>
        </w:rPr>
        <w:t>ОЖА</w:t>
      </w:r>
      <w:r>
        <w:rPr>
          <w:color w:val="000000" w:themeColor="text1"/>
        </w:rPr>
        <w:t>-</w:t>
      </w:r>
      <w:r>
        <w:rPr>
          <w:color w:val="000000" w:themeColor="text1"/>
          <w:lang w:val="kk-KZ"/>
        </w:rPr>
        <w:t xml:space="preserve">ға </w:t>
      </w:r>
      <w:r w:rsidR="003877B0" w:rsidRPr="003877B0">
        <w:rPr>
          <w:color w:val="000000" w:themeColor="text1"/>
        </w:rPr>
        <w:t>ЭЦ</w:t>
      </w:r>
      <w:r>
        <w:rPr>
          <w:color w:val="000000" w:themeColor="text1"/>
          <w:lang w:val="kk-KZ"/>
        </w:rPr>
        <w:t>Қ</w:t>
      </w:r>
      <w:r>
        <w:rPr>
          <w:color w:val="000000" w:themeColor="text1"/>
        </w:rPr>
        <w:t>-</w:t>
      </w:r>
      <w:r>
        <w:rPr>
          <w:color w:val="000000" w:themeColor="text1"/>
          <w:lang w:val="kk-KZ"/>
        </w:rPr>
        <w:t>мен</w:t>
      </w:r>
      <w:r w:rsidR="00742D54">
        <w:fldChar w:fldCharType="end"/>
      </w:r>
      <w:r>
        <w:rPr>
          <w:lang w:val="kk-KZ"/>
        </w:rPr>
        <w:t xml:space="preserve"> қол қою</w:t>
      </w:r>
      <w:r w:rsidR="008B647B" w:rsidRPr="001D18D8">
        <w:rPr>
          <w:color w:val="000000" w:themeColor="text1"/>
        </w:rPr>
        <w:t>).</w:t>
      </w:r>
    </w:p>
    <w:p w:rsidR="008B647B" w:rsidRPr="001D18D8" w:rsidRDefault="008B647B" w:rsidP="008B647B">
      <w:pPr>
        <w:spacing w:line="25" w:lineRule="atLeast"/>
        <w:ind w:firstLine="284"/>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14:anchorId="2E593FFC" wp14:editId="30F86D48">
            <wp:extent cx="5114925" cy="2266950"/>
            <wp:effectExtent l="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5114925" cy="2266950"/>
                    </a:xfrm>
                    <a:prstGeom prst="rect">
                      <a:avLst/>
                    </a:prstGeom>
                  </pic:spPr>
                </pic:pic>
              </a:graphicData>
            </a:graphic>
          </wp:inline>
        </w:drawing>
      </w:r>
    </w:p>
    <w:p w:rsidR="008B647B" w:rsidRPr="001D18D8" w:rsidRDefault="008B647B" w:rsidP="008B647B">
      <w:pPr>
        <w:spacing w:line="25" w:lineRule="atLeast"/>
        <w:ind w:firstLine="284"/>
        <w:jc w:val="center"/>
        <w:rPr>
          <w:color w:val="000000" w:themeColor="text1"/>
        </w:rPr>
      </w:pPr>
    </w:p>
    <w:bookmarkStart w:id="773" w:name="_Ref527930769"/>
    <w:bookmarkStart w:id="774" w:name="_Toc24636225"/>
    <w:bookmarkStart w:id="775" w:name="_Toc25246570"/>
    <w:p w:rsidR="008B647B" w:rsidRPr="00A4444E"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400</w:t>
      </w:r>
      <w:r w:rsidRPr="002D3DC4">
        <w:rPr>
          <w:b/>
          <w:color w:val="000000" w:themeColor="text1"/>
          <w:sz w:val="20"/>
          <w:szCs w:val="20"/>
        </w:rPr>
        <w:fldChar w:fldCharType="end"/>
      </w:r>
      <w:r w:rsidR="00A4444E">
        <w:rPr>
          <w:b/>
          <w:color w:val="000000" w:themeColor="text1"/>
          <w:sz w:val="20"/>
          <w:szCs w:val="20"/>
        </w:rPr>
        <w:t>-</w:t>
      </w:r>
      <w:r w:rsidR="00A4444E">
        <w:rPr>
          <w:b/>
          <w:color w:val="000000" w:themeColor="text1"/>
          <w:sz w:val="20"/>
          <w:szCs w:val="20"/>
          <w:lang w:val="kk-KZ"/>
        </w:rPr>
        <w:t>сурет</w:t>
      </w:r>
      <w:r w:rsidR="00A4444E">
        <w:rPr>
          <w:b/>
          <w:color w:val="000000" w:themeColor="text1"/>
          <w:sz w:val="20"/>
          <w:szCs w:val="20"/>
        </w:rPr>
        <w:t xml:space="preserve">. </w:t>
      </w:r>
      <w:r w:rsidR="00A4444E">
        <w:rPr>
          <w:b/>
          <w:color w:val="000000" w:themeColor="text1"/>
          <w:sz w:val="20"/>
          <w:szCs w:val="20"/>
          <w:lang w:val="kk-KZ"/>
        </w:rPr>
        <w:t>ОЖА</w:t>
      </w:r>
      <w:r w:rsidR="00A4444E">
        <w:rPr>
          <w:b/>
          <w:color w:val="000000" w:themeColor="text1"/>
          <w:sz w:val="20"/>
          <w:szCs w:val="20"/>
        </w:rPr>
        <w:t>-</w:t>
      </w:r>
      <w:r w:rsidR="00A4444E">
        <w:rPr>
          <w:b/>
          <w:color w:val="000000" w:themeColor="text1"/>
          <w:sz w:val="20"/>
          <w:szCs w:val="20"/>
          <w:lang w:val="kk-KZ"/>
        </w:rPr>
        <w:t>ға</w:t>
      </w:r>
      <w:r w:rsidR="008B647B" w:rsidRPr="002D3DC4">
        <w:rPr>
          <w:b/>
          <w:color w:val="000000" w:themeColor="text1"/>
          <w:sz w:val="20"/>
          <w:szCs w:val="20"/>
        </w:rPr>
        <w:t xml:space="preserve"> ЭЦ</w:t>
      </w:r>
      <w:bookmarkEnd w:id="773"/>
      <w:bookmarkEnd w:id="774"/>
      <w:bookmarkEnd w:id="775"/>
      <w:r w:rsidR="00A4444E">
        <w:rPr>
          <w:b/>
          <w:color w:val="000000" w:themeColor="text1"/>
          <w:sz w:val="20"/>
          <w:szCs w:val="20"/>
          <w:lang w:val="kk-KZ"/>
        </w:rPr>
        <w:t>Қ</w:t>
      </w:r>
      <w:r w:rsidR="00A4444E" w:rsidRPr="00A4444E">
        <w:rPr>
          <w:b/>
          <w:color w:val="000000" w:themeColor="text1"/>
          <w:sz w:val="20"/>
          <w:szCs w:val="20"/>
        </w:rPr>
        <w:t>-</w:t>
      </w:r>
      <w:r w:rsidR="00A4444E">
        <w:rPr>
          <w:b/>
          <w:color w:val="000000" w:themeColor="text1"/>
          <w:sz w:val="20"/>
          <w:szCs w:val="20"/>
        </w:rPr>
        <w:t xml:space="preserve">мен </w:t>
      </w:r>
      <w:r w:rsidR="00A4444E">
        <w:rPr>
          <w:b/>
          <w:color w:val="000000" w:themeColor="text1"/>
          <w:sz w:val="20"/>
          <w:szCs w:val="20"/>
          <w:lang w:val="kk-KZ"/>
        </w:rPr>
        <w:t>қол қою</w:t>
      </w:r>
    </w:p>
    <w:p w:rsidR="008B647B" w:rsidRPr="001D18D8" w:rsidRDefault="008B647B" w:rsidP="008B647B">
      <w:pPr>
        <w:rPr>
          <w:color w:val="000000" w:themeColor="text1"/>
        </w:rPr>
      </w:pPr>
    </w:p>
    <w:p w:rsidR="008B647B" w:rsidRPr="001D18D8" w:rsidRDefault="00A4444E" w:rsidP="008B647B">
      <w:pPr>
        <w:pStyle w:val="af7"/>
        <w:numPr>
          <w:ilvl w:val="6"/>
          <w:numId w:val="18"/>
        </w:numPr>
        <w:tabs>
          <w:tab w:val="left" w:pos="851"/>
          <w:tab w:val="left" w:pos="993"/>
          <w:tab w:val="left" w:pos="1134"/>
        </w:tabs>
        <w:spacing w:after="160" w:line="25" w:lineRule="atLeast"/>
        <w:ind w:left="1134" w:hanging="425"/>
        <w:contextualSpacing/>
        <w:jc w:val="both"/>
        <w:rPr>
          <w:color w:val="000000" w:themeColor="text1"/>
        </w:rPr>
      </w:pPr>
      <w:r>
        <w:rPr>
          <w:color w:val="000000" w:themeColor="text1"/>
          <w:lang w:val="kk-KZ"/>
        </w:rPr>
        <w:t>Қол қойылған ОЖА «Растау»</w:t>
      </w:r>
      <w:r>
        <w:rPr>
          <w:color w:val="000000" w:themeColor="text1"/>
        </w:rPr>
        <w:t xml:space="preserve"> </w:t>
      </w:r>
      <w:r>
        <w:rPr>
          <w:color w:val="000000" w:themeColor="text1"/>
          <w:lang w:val="kk-KZ"/>
        </w:rPr>
        <w:t>мәртебесін қабылдайды</w:t>
      </w:r>
      <w:r w:rsidR="008B647B" w:rsidRPr="001D18D8">
        <w:rPr>
          <w:color w:val="000000" w:themeColor="text1"/>
        </w:rPr>
        <w:t>:</w:t>
      </w:r>
    </w:p>
    <w:p w:rsidR="008B647B" w:rsidRPr="001D18D8" w:rsidRDefault="008B647B" w:rsidP="008B647B">
      <w:pPr>
        <w:rPr>
          <w:color w:val="000000" w:themeColor="text1"/>
        </w:rPr>
      </w:pPr>
      <w:r w:rsidRPr="001D18D8">
        <w:rPr>
          <w:noProof/>
          <w:color w:val="000000" w:themeColor="text1"/>
        </w:rPr>
        <w:drawing>
          <wp:inline distT="0" distB="0" distL="0" distR="0" wp14:anchorId="4585289D" wp14:editId="2073F77D">
            <wp:extent cx="6340475" cy="241284"/>
            <wp:effectExtent l="0" t="0" r="0" b="698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cstate="print"/>
                    <a:stretch>
                      <a:fillRect/>
                    </a:stretch>
                  </pic:blipFill>
                  <pic:spPr>
                    <a:xfrm>
                      <a:off x="0" y="0"/>
                      <a:ext cx="6788588" cy="258337"/>
                    </a:xfrm>
                    <a:prstGeom prst="rect">
                      <a:avLst/>
                    </a:prstGeom>
                  </pic:spPr>
                </pic:pic>
              </a:graphicData>
            </a:graphic>
          </wp:inline>
        </w:drawing>
      </w:r>
    </w:p>
    <w:bookmarkStart w:id="776" w:name="_Toc508812566"/>
    <w:bookmarkStart w:id="777" w:name="_Toc508812571"/>
    <w:bookmarkStart w:id="778" w:name="_Toc508812581"/>
    <w:bookmarkStart w:id="779" w:name="_Toc508812584"/>
    <w:bookmarkStart w:id="780" w:name="_Toc508812586"/>
    <w:bookmarkStart w:id="781" w:name="_Toc24636226"/>
    <w:bookmarkStart w:id="782" w:name="_Toc25246571"/>
    <w:bookmarkEnd w:id="766"/>
    <w:bookmarkEnd w:id="776"/>
    <w:bookmarkEnd w:id="777"/>
    <w:bookmarkEnd w:id="778"/>
    <w:bookmarkEnd w:id="779"/>
    <w:bookmarkEnd w:id="780"/>
    <w:p w:rsidR="008B647B" w:rsidRPr="00A4444E"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401</w:t>
      </w:r>
      <w:r w:rsidRPr="002D3DC4">
        <w:rPr>
          <w:b/>
          <w:color w:val="000000" w:themeColor="text1"/>
          <w:sz w:val="20"/>
          <w:szCs w:val="20"/>
        </w:rPr>
        <w:fldChar w:fldCharType="end"/>
      </w:r>
      <w:r w:rsidR="00A4444E">
        <w:rPr>
          <w:b/>
          <w:color w:val="000000" w:themeColor="text1"/>
          <w:sz w:val="20"/>
          <w:szCs w:val="20"/>
        </w:rPr>
        <w:t>-</w:t>
      </w:r>
      <w:r w:rsidR="00A4444E">
        <w:rPr>
          <w:b/>
          <w:color w:val="000000" w:themeColor="text1"/>
          <w:sz w:val="20"/>
          <w:szCs w:val="20"/>
          <w:lang w:val="kk-KZ"/>
        </w:rPr>
        <w:t>сурет</w:t>
      </w:r>
      <w:r w:rsidR="008B647B" w:rsidRPr="002D3DC4">
        <w:rPr>
          <w:b/>
          <w:color w:val="000000" w:themeColor="text1"/>
          <w:sz w:val="20"/>
          <w:szCs w:val="20"/>
        </w:rPr>
        <w:t xml:space="preserve">. </w:t>
      </w:r>
      <w:bookmarkEnd w:id="781"/>
      <w:bookmarkEnd w:id="782"/>
      <w:r w:rsidR="00A4444E">
        <w:rPr>
          <w:b/>
          <w:color w:val="000000" w:themeColor="text1"/>
          <w:sz w:val="20"/>
          <w:szCs w:val="20"/>
          <w:lang w:val="kk-KZ"/>
        </w:rPr>
        <w:t>Расталды</w:t>
      </w:r>
    </w:p>
    <w:p w:rsidR="008B647B" w:rsidRPr="001D18D8" w:rsidRDefault="008B647B" w:rsidP="008B647B">
      <w:pPr>
        <w:pStyle w:val="af5"/>
        <w:spacing w:line="25" w:lineRule="atLeast"/>
        <w:jc w:val="center"/>
        <w:rPr>
          <w:b w:val="0"/>
          <w:i/>
          <w:color w:val="000000" w:themeColor="text1"/>
        </w:rPr>
      </w:pPr>
    </w:p>
    <w:p w:rsidR="008B647B" w:rsidRPr="001D18D8" w:rsidRDefault="008B647B">
      <w:pPr>
        <w:pStyle w:val="7"/>
        <w:numPr>
          <w:ilvl w:val="3"/>
          <w:numId w:val="188"/>
        </w:numPr>
        <w:ind w:left="1843"/>
        <w:rPr>
          <w:rFonts w:ascii="Times New Roman" w:hAnsi="Times New Roman"/>
          <w:b/>
          <w:i w:val="0"/>
          <w:color w:val="000000" w:themeColor="text1"/>
        </w:rPr>
      </w:pPr>
      <w:r w:rsidRPr="001D18D8">
        <w:rPr>
          <w:rFonts w:ascii="Times New Roman" w:hAnsi="Times New Roman"/>
          <w:b/>
          <w:i w:val="0"/>
          <w:color w:val="000000" w:themeColor="text1"/>
        </w:rPr>
        <w:t xml:space="preserve"> </w:t>
      </w:r>
      <w:r w:rsidR="00A4444E">
        <w:rPr>
          <w:rFonts w:ascii="Times New Roman" w:hAnsi="Times New Roman"/>
          <w:b/>
          <w:i w:val="0"/>
          <w:color w:val="000000" w:themeColor="text1"/>
          <w:lang w:val="kk-KZ"/>
        </w:rPr>
        <w:t>ОЖА</w:t>
      </w:r>
      <w:r w:rsidR="00A4444E">
        <w:rPr>
          <w:rFonts w:ascii="Times New Roman" w:hAnsi="Times New Roman"/>
          <w:b/>
          <w:i w:val="0"/>
          <w:color w:val="000000" w:themeColor="text1"/>
        </w:rPr>
        <w:t>-</w:t>
      </w:r>
      <w:r w:rsidR="00A4444E">
        <w:rPr>
          <w:rFonts w:ascii="Times New Roman" w:hAnsi="Times New Roman"/>
          <w:b/>
          <w:i w:val="0"/>
          <w:color w:val="000000" w:themeColor="text1"/>
          <w:lang w:val="kk-KZ"/>
        </w:rPr>
        <w:t>ның өміршеңдік айналымының тарихын қарау</w:t>
      </w:r>
    </w:p>
    <w:p w:rsidR="008B647B" w:rsidRPr="001D18D8" w:rsidRDefault="008B647B" w:rsidP="008B647B">
      <w:pPr>
        <w:spacing w:line="25" w:lineRule="atLeast"/>
        <w:rPr>
          <w:color w:val="000000" w:themeColor="text1"/>
        </w:rPr>
      </w:pPr>
    </w:p>
    <w:p w:rsidR="008B647B" w:rsidRPr="001D18D8" w:rsidRDefault="00A4444E" w:rsidP="008B647B">
      <w:pPr>
        <w:pStyle w:val="af7"/>
        <w:numPr>
          <w:ilvl w:val="3"/>
          <w:numId w:val="17"/>
        </w:numPr>
        <w:spacing w:line="25" w:lineRule="atLeast"/>
        <w:ind w:left="1134" w:hanging="425"/>
        <w:contextualSpacing/>
        <w:rPr>
          <w:color w:val="000000" w:themeColor="text1"/>
        </w:rPr>
      </w:pPr>
      <w:r>
        <w:rPr>
          <w:color w:val="000000" w:themeColor="text1"/>
          <w:lang w:val="kk-KZ"/>
        </w:rPr>
        <w:t>ОЖА тарихын қарау үшін қажетті Актіні таңдау және ОЖА журналында «ОЖА тарихы»</w:t>
      </w:r>
      <w:r w:rsidR="008B647B" w:rsidRPr="001D18D8">
        <w:rPr>
          <w:color w:val="000000" w:themeColor="text1"/>
        </w:rPr>
        <w:t xml:space="preserve"> </w:t>
      </w:r>
      <w:r>
        <w:rPr>
          <w:color w:val="000000" w:themeColor="text1"/>
          <w:lang w:val="kk-KZ"/>
        </w:rPr>
        <w:t>батырмасын басу қажет</w:t>
      </w:r>
      <w:r w:rsidR="008B647B" w:rsidRPr="001D18D8">
        <w:rPr>
          <w:color w:val="000000" w:themeColor="text1"/>
        </w:rPr>
        <w:t>.</w:t>
      </w:r>
    </w:p>
    <w:p w:rsidR="008B647B" w:rsidRPr="001D18D8" w:rsidRDefault="008B647B" w:rsidP="008B647B">
      <w:pPr>
        <w:spacing w:line="25" w:lineRule="atLeast"/>
        <w:rPr>
          <w:color w:val="000000" w:themeColor="text1"/>
        </w:rPr>
      </w:pPr>
      <w:r w:rsidRPr="001D18D8">
        <w:rPr>
          <w:noProof/>
          <w:color w:val="000000" w:themeColor="text1"/>
        </w:rPr>
        <w:drawing>
          <wp:inline distT="0" distB="0" distL="0" distR="0" wp14:anchorId="1BEA31D5" wp14:editId="02866D6F">
            <wp:extent cx="5940425" cy="858520"/>
            <wp:effectExtent l="0" t="0" r="317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cstate="print"/>
                    <a:stretch>
                      <a:fillRect/>
                    </a:stretch>
                  </pic:blipFill>
                  <pic:spPr>
                    <a:xfrm>
                      <a:off x="0" y="0"/>
                      <a:ext cx="5940425" cy="858520"/>
                    </a:xfrm>
                    <a:prstGeom prst="rect">
                      <a:avLst/>
                    </a:prstGeom>
                  </pic:spPr>
                </pic:pic>
              </a:graphicData>
            </a:graphic>
          </wp:inline>
        </w:drawing>
      </w:r>
    </w:p>
    <w:bookmarkStart w:id="783" w:name="_Toc24636228"/>
    <w:bookmarkStart w:id="784" w:name="_Toc25246573"/>
    <w:p w:rsidR="008B647B" w:rsidRPr="00A4444E"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402</w:t>
      </w:r>
      <w:r w:rsidRPr="002D3DC4">
        <w:rPr>
          <w:b/>
          <w:color w:val="000000" w:themeColor="text1"/>
          <w:sz w:val="20"/>
          <w:szCs w:val="20"/>
        </w:rPr>
        <w:fldChar w:fldCharType="end"/>
      </w:r>
      <w:r w:rsidR="00A4444E">
        <w:rPr>
          <w:b/>
          <w:color w:val="000000" w:themeColor="text1"/>
          <w:sz w:val="20"/>
          <w:szCs w:val="20"/>
        </w:rPr>
        <w:t>-</w:t>
      </w:r>
      <w:r w:rsidR="00A4444E">
        <w:rPr>
          <w:b/>
          <w:color w:val="000000" w:themeColor="text1"/>
          <w:sz w:val="20"/>
          <w:szCs w:val="20"/>
          <w:lang w:val="kk-KZ"/>
        </w:rPr>
        <w:t>сурет</w:t>
      </w:r>
      <w:r w:rsidR="00A4444E">
        <w:rPr>
          <w:b/>
          <w:color w:val="000000" w:themeColor="text1"/>
          <w:sz w:val="20"/>
          <w:szCs w:val="20"/>
        </w:rPr>
        <w:t>. «</w:t>
      </w:r>
      <w:r w:rsidR="00A4444E">
        <w:rPr>
          <w:b/>
          <w:color w:val="000000" w:themeColor="text1"/>
          <w:sz w:val="20"/>
          <w:szCs w:val="20"/>
          <w:lang w:val="kk-KZ"/>
        </w:rPr>
        <w:t>ОЖА тарихы</w:t>
      </w:r>
      <w:r w:rsidR="008B647B" w:rsidRPr="002D3DC4">
        <w:rPr>
          <w:b/>
          <w:color w:val="000000" w:themeColor="text1"/>
          <w:sz w:val="20"/>
          <w:szCs w:val="20"/>
        </w:rPr>
        <w:t>»</w:t>
      </w:r>
      <w:bookmarkEnd w:id="783"/>
      <w:bookmarkEnd w:id="784"/>
      <w:r w:rsidR="00A4444E">
        <w:rPr>
          <w:b/>
          <w:color w:val="000000" w:themeColor="text1"/>
          <w:sz w:val="20"/>
          <w:szCs w:val="20"/>
          <w:lang w:val="kk-KZ"/>
        </w:rPr>
        <w:t xml:space="preserve"> батырмасы</w:t>
      </w:r>
    </w:p>
    <w:p w:rsidR="008B647B" w:rsidRPr="001D18D8" w:rsidRDefault="008B647B" w:rsidP="008B647B">
      <w:pPr>
        <w:rPr>
          <w:color w:val="000000" w:themeColor="text1"/>
        </w:rPr>
      </w:pPr>
    </w:p>
    <w:p w:rsidR="008B647B" w:rsidRPr="001D18D8" w:rsidRDefault="00A4444E" w:rsidP="008B647B">
      <w:pPr>
        <w:pStyle w:val="af7"/>
        <w:numPr>
          <w:ilvl w:val="3"/>
          <w:numId w:val="17"/>
        </w:numPr>
        <w:spacing w:line="25" w:lineRule="atLeast"/>
        <w:ind w:left="1134" w:hanging="425"/>
        <w:contextualSpacing/>
        <w:jc w:val="both"/>
        <w:rPr>
          <w:color w:val="000000" w:themeColor="text1"/>
        </w:rPr>
      </w:pPr>
      <w:r>
        <w:rPr>
          <w:color w:val="000000" w:themeColor="text1"/>
          <w:lang w:val="kk-KZ"/>
        </w:rPr>
        <w:t xml:space="preserve">Ашылған нысанда </w:t>
      </w:r>
      <w:r w:rsidR="00D13C8C">
        <w:rPr>
          <w:color w:val="000000" w:themeColor="text1"/>
          <w:lang w:val="kk-KZ"/>
        </w:rPr>
        <w:t>ОЖА өміршеңдік тарихы көрінеді.</w:t>
      </w:r>
    </w:p>
    <w:p w:rsidR="008B647B" w:rsidRPr="001D18D8" w:rsidRDefault="008B647B" w:rsidP="008B647B">
      <w:pPr>
        <w:pStyle w:val="af7"/>
        <w:spacing w:line="25" w:lineRule="atLeast"/>
        <w:ind w:left="993"/>
        <w:rPr>
          <w:color w:val="000000" w:themeColor="text1"/>
        </w:rPr>
      </w:pPr>
    </w:p>
    <w:p w:rsidR="008B647B" w:rsidRPr="001D18D8" w:rsidRDefault="008B647B" w:rsidP="008B647B">
      <w:pPr>
        <w:pStyle w:val="af7"/>
        <w:spacing w:line="25" w:lineRule="atLeast"/>
        <w:ind w:left="0"/>
        <w:rPr>
          <w:color w:val="000000" w:themeColor="text1"/>
        </w:rPr>
      </w:pPr>
      <w:r w:rsidRPr="001D18D8">
        <w:rPr>
          <w:noProof/>
          <w:color w:val="000000" w:themeColor="text1"/>
        </w:rPr>
        <w:lastRenderedPageBreak/>
        <w:drawing>
          <wp:inline distT="0" distB="0" distL="0" distR="0" wp14:anchorId="7A20DF83" wp14:editId="5A2B9A87">
            <wp:extent cx="5940425" cy="2936875"/>
            <wp:effectExtent l="0" t="0" r="317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cstate="print"/>
                    <a:stretch>
                      <a:fillRect/>
                    </a:stretch>
                  </pic:blipFill>
                  <pic:spPr>
                    <a:xfrm>
                      <a:off x="0" y="0"/>
                      <a:ext cx="5940425" cy="2936875"/>
                    </a:xfrm>
                    <a:prstGeom prst="rect">
                      <a:avLst/>
                    </a:prstGeom>
                  </pic:spPr>
                </pic:pic>
              </a:graphicData>
            </a:graphic>
          </wp:inline>
        </w:drawing>
      </w:r>
    </w:p>
    <w:bookmarkStart w:id="785" w:name="_Toc24636229"/>
    <w:bookmarkStart w:id="786" w:name="_Toc25246574"/>
    <w:p w:rsidR="008B647B" w:rsidRPr="00D13C8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403</w:t>
      </w:r>
      <w:r w:rsidRPr="002D3DC4">
        <w:rPr>
          <w:b/>
          <w:color w:val="000000" w:themeColor="text1"/>
          <w:sz w:val="20"/>
          <w:szCs w:val="20"/>
        </w:rPr>
        <w:fldChar w:fldCharType="end"/>
      </w:r>
      <w:r w:rsidR="00D13C8C">
        <w:rPr>
          <w:b/>
          <w:color w:val="000000" w:themeColor="text1"/>
          <w:sz w:val="20"/>
          <w:szCs w:val="20"/>
        </w:rPr>
        <w:t>-</w:t>
      </w:r>
      <w:r w:rsidR="00D13C8C">
        <w:rPr>
          <w:b/>
          <w:color w:val="000000" w:themeColor="text1"/>
          <w:sz w:val="20"/>
          <w:szCs w:val="20"/>
          <w:lang w:val="kk-KZ"/>
        </w:rPr>
        <w:t>сурет</w:t>
      </w:r>
      <w:r w:rsidR="008B647B" w:rsidRPr="002D3DC4">
        <w:rPr>
          <w:b/>
          <w:color w:val="000000" w:themeColor="text1"/>
          <w:sz w:val="20"/>
          <w:szCs w:val="20"/>
        </w:rPr>
        <w:t xml:space="preserve">. </w:t>
      </w:r>
      <w:bookmarkEnd w:id="785"/>
      <w:bookmarkEnd w:id="786"/>
      <w:r w:rsidR="00D13C8C">
        <w:rPr>
          <w:b/>
          <w:color w:val="000000" w:themeColor="text1"/>
          <w:sz w:val="20"/>
          <w:szCs w:val="20"/>
          <w:lang w:val="kk-KZ"/>
        </w:rPr>
        <w:t>ОЖА тарихы</w:t>
      </w:r>
    </w:p>
    <w:p w:rsidR="008B647B" w:rsidRPr="001D18D8" w:rsidRDefault="008B647B" w:rsidP="008B647B">
      <w:pPr>
        <w:spacing w:line="25" w:lineRule="atLeast"/>
        <w:contextualSpacing/>
        <w:jc w:val="both"/>
        <w:rPr>
          <w:color w:val="000000" w:themeColor="text1"/>
        </w:rPr>
      </w:pPr>
    </w:p>
    <w:p w:rsidR="008B647B" w:rsidRPr="001D18D8" w:rsidRDefault="008B647B">
      <w:pPr>
        <w:pStyle w:val="7"/>
        <w:numPr>
          <w:ilvl w:val="3"/>
          <w:numId w:val="188"/>
        </w:numPr>
        <w:ind w:left="1843"/>
        <w:rPr>
          <w:rFonts w:ascii="Times New Roman" w:hAnsi="Times New Roman"/>
          <w:b/>
          <w:i w:val="0"/>
          <w:color w:val="000000" w:themeColor="text1"/>
        </w:rPr>
      </w:pPr>
      <w:bookmarkStart w:id="787" w:name="_Toc498355535"/>
      <w:r w:rsidRPr="001D18D8">
        <w:rPr>
          <w:rFonts w:ascii="Times New Roman" w:hAnsi="Times New Roman"/>
          <w:b/>
          <w:i w:val="0"/>
          <w:color w:val="000000" w:themeColor="text1"/>
        </w:rPr>
        <w:t xml:space="preserve"> </w:t>
      </w:r>
      <w:bookmarkEnd w:id="787"/>
      <w:r w:rsidR="00D13C8C">
        <w:rPr>
          <w:rFonts w:ascii="Times New Roman" w:hAnsi="Times New Roman"/>
          <w:b/>
          <w:i w:val="0"/>
          <w:color w:val="000000" w:themeColor="text1"/>
          <w:lang w:val="kk-KZ"/>
        </w:rPr>
        <w:t>Шимай жазбалармен жұмыс</w:t>
      </w:r>
    </w:p>
    <w:p w:rsidR="008B647B" w:rsidRPr="001D18D8" w:rsidRDefault="008B647B" w:rsidP="008B647B">
      <w:pPr>
        <w:pStyle w:val="af7"/>
        <w:spacing w:line="25" w:lineRule="atLeast"/>
        <w:ind w:left="1068"/>
        <w:jc w:val="both"/>
        <w:rPr>
          <w:color w:val="000000" w:themeColor="text1"/>
        </w:rPr>
      </w:pPr>
    </w:p>
    <w:p w:rsidR="008B647B" w:rsidRPr="001D18D8" w:rsidRDefault="00D13C8C" w:rsidP="00B232C1">
      <w:pPr>
        <w:pStyle w:val="af7"/>
        <w:numPr>
          <w:ilvl w:val="0"/>
          <w:numId w:val="20"/>
        </w:numPr>
        <w:spacing w:after="160" w:line="25" w:lineRule="atLeast"/>
        <w:ind w:left="1134" w:hanging="425"/>
        <w:contextualSpacing/>
        <w:jc w:val="both"/>
        <w:rPr>
          <w:color w:val="000000" w:themeColor="text1"/>
        </w:rPr>
      </w:pPr>
      <w:r>
        <w:rPr>
          <w:color w:val="000000" w:themeColor="text1"/>
          <w:lang w:val="kk-KZ"/>
        </w:rPr>
        <w:t>Толтырылған ОЖА</w:t>
      </w:r>
      <w:r>
        <w:rPr>
          <w:color w:val="000000" w:themeColor="text1"/>
        </w:rPr>
        <w:t>-</w:t>
      </w:r>
      <w:r>
        <w:rPr>
          <w:color w:val="000000" w:themeColor="text1"/>
          <w:lang w:val="kk-KZ"/>
        </w:rPr>
        <w:t xml:space="preserve">ны Шимай жазбаға сақтағаннан кейін онымен келесі </w:t>
      </w:r>
      <w:r>
        <w:rPr>
          <w:color w:val="000000" w:themeColor="text1"/>
        </w:rPr>
        <w:t>операци</w:t>
      </w:r>
      <w:r>
        <w:rPr>
          <w:color w:val="000000" w:themeColor="text1"/>
          <w:lang w:val="kk-KZ"/>
        </w:rPr>
        <w:t>яларды жүргізуге болады</w:t>
      </w:r>
      <w:r w:rsidR="008B647B" w:rsidRPr="001D18D8">
        <w:rPr>
          <w:color w:val="000000" w:themeColor="text1"/>
        </w:rPr>
        <w:t>:</w:t>
      </w:r>
    </w:p>
    <w:p w:rsidR="008B647B" w:rsidRPr="001D18D8" w:rsidRDefault="00D13C8C" w:rsidP="00B232C1">
      <w:pPr>
        <w:pStyle w:val="af7"/>
        <w:numPr>
          <w:ilvl w:val="0"/>
          <w:numId w:val="21"/>
        </w:numPr>
        <w:spacing w:after="160" w:line="25" w:lineRule="atLeast"/>
        <w:contextualSpacing/>
        <w:jc w:val="both"/>
        <w:rPr>
          <w:color w:val="000000" w:themeColor="text1"/>
        </w:rPr>
      </w:pPr>
      <w:r>
        <w:rPr>
          <w:color w:val="000000" w:themeColor="text1"/>
        </w:rPr>
        <w:t>редак</w:t>
      </w:r>
      <w:r>
        <w:rPr>
          <w:color w:val="000000" w:themeColor="text1"/>
          <w:lang w:val="kk-KZ"/>
        </w:rPr>
        <w:t>циялау</w:t>
      </w:r>
      <w:r w:rsidR="008B647B" w:rsidRPr="001D18D8">
        <w:rPr>
          <w:color w:val="000000" w:themeColor="text1"/>
        </w:rPr>
        <w:t>;</w:t>
      </w:r>
    </w:p>
    <w:p w:rsidR="008B647B" w:rsidRPr="001D18D8" w:rsidRDefault="00D13C8C" w:rsidP="00B232C1">
      <w:pPr>
        <w:pStyle w:val="af7"/>
        <w:numPr>
          <w:ilvl w:val="0"/>
          <w:numId w:val="21"/>
        </w:numPr>
        <w:spacing w:after="160" w:line="25" w:lineRule="atLeast"/>
        <w:contextualSpacing/>
        <w:jc w:val="both"/>
        <w:rPr>
          <w:color w:val="000000" w:themeColor="text1"/>
        </w:rPr>
      </w:pPr>
      <w:r>
        <w:rPr>
          <w:color w:val="000000" w:themeColor="text1"/>
          <w:lang w:val="kk-KZ"/>
        </w:rPr>
        <w:t>басып шығару</w:t>
      </w:r>
      <w:r w:rsidR="008B647B" w:rsidRPr="001D18D8">
        <w:rPr>
          <w:color w:val="000000" w:themeColor="text1"/>
        </w:rPr>
        <w:t>;</w:t>
      </w:r>
    </w:p>
    <w:p w:rsidR="008B647B" w:rsidRPr="001D18D8" w:rsidRDefault="00D13C8C" w:rsidP="00B232C1">
      <w:pPr>
        <w:pStyle w:val="af7"/>
        <w:numPr>
          <w:ilvl w:val="0"/>
          <w:numId w:val="21"/>
        </w:numPr>
        <w:spacing w:after="160" w:line="25" w:lineRule="atLeast"/>
        <w:contextualSpacing/>
        <w:jc w:val="both"/>
        <w:rPr>
          <w:color w:val="000000" w:themeColor="text1"/>
        </w:rPr>
      </w:pPr>
      <w:r>
        <w:rPr>
          <w:color w:val="000000" w:themeColor="text1"/>
          <w:lang w:val="kk-KZ"/>
        </w:rPr>
        <w:t>көшірмесін жасау</w:t>
      </w:r>
      <w:r w:rsidR="008B647B" w:rsidRPr="001D18D8">
        <w:rPr>
          <w:color w:val="000000" w:themeColor="text1"/>
        </w:rPr>
        <w:t>;</w:t>
      </w:r>
    </w:p>
    <w:p w:rsidR="008B647B" w:rsidRPr="001D18D8" w:rsidRDefault="00D13C8C" w:rsidP="00B232C1">
      <w:pPr>
        <w:pStyle w:val="af7"/>
        <w:numPr>
          <w:ilvl w:val="0"/>
          <w:numId w:val="21"/>
        </w:numPr>
        <w:spacing w:after="160" w:line="25" w:lineRule="atLeast"/>
        <w:contextualSpacing/>
        <w:jc w:val="both"/>
        <w:rPr>
          <w:color w:val="000000" w:themeColor="text1"/>
        </w:rPr>
      </w:pPr>
      <w:r>
        <w:rPr>
          <w:color w:val="000000" w:themeColor="text1"/>
          <w:lang w:val="kk-KZ"/>
        </w:rPr>
        <w:t>жою</w:t>
      </w:r>
      <w:r w:rsidR="008B647B" w:rsidRPr="001D18D8">
        <w:rPr>
          <w:color w:val="000000" w:themeColor="text1"/>
        </w:rPr>
        <w:t>.</w:t>
      </w:r>
    </w:p>
    <w:p w:rsidR="008B647B" w:rsidRPr="001D18D8" w:rsidRDefault="008B647B" w:rsidP="008B647B">
      <w:pPr>
        <w:pStyle w:val="af7"/>
        <w:spacing w:after="160" w:line="25" w:lineRule="atLeast"/>
        <w:ind w:left="0"/>
        <w:contextualSpacing/>
        <w:jc w:val="both"/>
        <w:rPr>
          <w:color w:val="000000" w:themeColor="text1"/>
        </w:rPr>
      </w:pPr>
      <w:r w:rsidRPr="001D18D8">
        <w:rPr>
          <w:noProof/>
          <w:color w:val="000000" w:themeColor="text1"/>
        </w:rPr>
        <w:drawing>
          <wp:inline distT="0" distB="0" distL="0" distR="0" wp14:anchorId="55D41A36" wp14:editId="44FE7C68">
            <wp:extent cx="5940425" cy="1061720"/>
            <wp:effectExtent l="0" t="0" r="3175" b="508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cstate="print"/>
                    <a:stretch>
                      <a:fillRect/>
                    </a:stretch>
                  </pic:blipFill>
                  <pic:spPr>
                    <a:xfrm>
                      <a:off x="0" y="0"/>
                      <a:ext cx="5940425" cy="1061720"/>
                    </a:xfrm>
                    <a:prstGeom prst="rect">
                      <a:avLst/>
                    </a:prstGeom>
                  </pic:spPr>
                </pic:pic>
              </a:graphicData>
            </a:graphic>
          </wp:inline>
        </w:drawing>
      </w:r>
    </w:p>
    <w:bookmarkStart w:id="788" w:name="_Toc24636231"/>
    <w:bookmarkStart w:id="789" w:name="_Toc25246576"/>
    <w:p w:rsidR="008B647B" w:rsidRPr="00D13C8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404</w:t>
      </w:r>
      <w:r w:rsidRPr="002D3DC4">
        <w:rPr>
          <w:b/>
          <w:color w:val="000000" w:themeColor="text1"/>
          <w:sz w:val="20"/>
          <w:szCs w:val="20"/>
        </w:rPr>
        <w:fldChar w:fldCharType="end"/>
      </w:r>
      <w:r w:rsidR="00D13C8C">
        <w:rPr>
          <w:b/>
          <w:color w:val="000000" w:themeColor="text1"/>
          <w:sz w:val="20"/>
          <w:szCs w:val="20"/>
        </w:rPr>
        <w:t>-</w:t>
      </w:r>
      <w:r w:rsidR="00D13C8C">
        <w:rPr>
          <w:b/>
          <w:color w:val="000000" w:themeColor="text1"/>
          <w:sz w:val="20"/>
          <w:szCs w:val="20"/>
          <w:lang w:val="kk-KZ"/>
        </w:rPr>
        <w:t>сурет</w:t>
      </w:r>
      <w:r w:rsidR="008B647B" w:rsidRPr="002D3DC4">
        <w:rPr>
          <w:b/>
          <w:color w:val="000000" w:themeColor="text1"/>
          <w:sz w:val="20"/>
          <w:szCs w:val="20"/>
        </w:rPr>
        <w:t xml:space="preserve">. </w:t>
      </w:r>
      <w:bookmarkStart w:id="790" w:name="_Toc508881459"/>
      <w:bookmarkEnd w:id="788"/>
      <w:bookmarkEnd w:id="789"/>
      <w:r w:rsidR="00D13C8C">
        <w:rPr>
          <w:b/>
          <w:color w:val="000000" w:themeColor="text1"/>
          <w:sz w:val="20"/>
          <w:szCs w:val="20"/>
          <w:lang w:val="kk-KZ"/>
        </w:rPr>
        <w:t>Шимай жазбалармен жұмыс</w:t>
      </w:r>
    </w:p>
    <w:bookmarkEnd w:id="790"/>
    <w:p w:rsidR="008B647B" w:rsidRPr="001D18D8" w:rsidRDefault="008B647B" w:rsidP="008B647B">
      <w:pPr>
        <w:pStyle w:val="af7"/>
        <w:tabs>
          <w:tab w:val="left" w:pos="993"/>
        </w:tabs>
        <w:spacing w:line="25" w:lineRule="atLeast"/>
        <w:ind w:left="709"/>
        <w:jc w:val="both"/>
        <w:rPr>
          <w:color w:val="000000" w:themeColor="text1"/>
        </w:rPr>
      </w:pPr>
    </w:p>
    <w:p w:rsidR="008B647B" w:rsidRPr="001D18D8" w:rsidRDefault="00D13C8C">
      <w:pPr>
        <w:pStyle w:val="7"/>
        <w:numPr>
          <w:ilvl w:val="3"/>
          <w:numId w:val="188"/>
        </w:numPr>
        <w:ind w:left="1843"/>
        <w:rPr>
          <w:rFonts w:ascii="Times New Roman" w:hAnsi="Times New Roman"/>
          <w:b/>
          <w:i w:val="0"/>
          <w:color w:val="000000" w:themeColor="text1"/>
        </w:rPr>
      </w:pPr>
      <w:r>
        <w:rPr>
          <w:rFonts w:ascii="Times New Roman" w:hAnsi="Times New Roman"/>
          <w:b/>
          <w:i w:val="0"/>
          <w:color w:val="000000" w:themeColor="text1"/>
          <w:lang w:val="kk-KZ"/>
        </w:rPr>
        <w:t>ОЖА-ны кері қайтарып алу</w:t>
      </w:r>
    </w:p>
    <w:p w:rsidR="008B647B" w:rsidRPr="001D18D8" w:rsidRDefault="008B647B" w:rsidP="008B647B">
      <w:pPr>
        <w:pStyle w:val="af7"/>
        <w:spacing w:after="160" w:line="25" w:lineRule="atLeast"/>
        <w:ind w:left="851"/>
        <w:jc w:val="both"/>
        <w:rPr>
          <w:color w:val="000000" w:themeColor="text1"/>
        </w:rPr>
      </w:pPr>
    </w:p>
    <w:p w:rsidR="008B647B" w:rsidRPr="001D18D8" w:rsidRDefault="00D13C8C" w:rsidP="00175FEE">
      <w:pPr>
        <w:pStyle w:val="af7"/>
        <w:numPr>
          <w:ilvl w:val="0"/>
          <w:numId w:val="148"/>
        </w:numPr>
        <w:spacing w:line="25" w:lineRule="atLeast"/>
        <w:ind w:left="1134"/>
        <w:contextualSpacing/>
        <w:jc w:val="both"/>
        <w:rPr>
          <w:color w:val="000000" w:themeColor="text1"/>
        </w:rPr>
      </w:pPr>
      <w:r>
        <w:rPr>
          <w:color w:val="000000" w:themeColor="text1"/>
          <w:lang w:val="kk-KZ"/>
        </w:rPr>
        <w:t>Растауға жіберіп қойылған ОЖА</w:t>
      </w:r>
      <w:r>
        <w:rPr>
          <w:color w:val="000000" w:themeColor="text1"/>
        </w:rPr>
        <w:t>-</w:t>
      </w:r>
      <w:r>
        <w:rPr>
          <w:color w:val="000000" w:themeColor="text1"/>
          <w:lang w:val="kk-KZ"/>
        </w:rPr>
        <w:t>ны егер ол «Қаралмаған»</w:t>
      </w:r>
      <w:r w:rsidR="008B647B" w:rsidRPr="001D18D8">
        <w:rPr>
          <w:color w:val="000000" w:themeColor="text1"/>
        </w:rPr>
        <w:t xml:space="preserve"> </w:t>
      </w:r>
      <w:r>
        <w:rPr>
          <w:color w:val="000000" w:themeColor="text1"/>
          <w:lang w:val="kk-KZ"/>
        </w:rPr>
        <w:t>немесе «Жеткізілді» мәртебесінде тұрса жіберуші тарапынан кері қайтарып алуға болады</w:t>
      </w:r>
      <w:r>
        <w:rPr>
          <w:color w:val="000000" w:themeColor="text1"/>
        </w:rPr>
        <w:t>.</w:t>
      </w:r>
      <w:r>
        <w:rPr>
          <w:color w:val="000000" w:themeColor="text1"/>
        </w:rPr>
        <w:br/>
      </w:r>
      <w:r>
        <w:rPr>
          <w:color w:val="000000" w:themeColor="text1"/>
          <w:lang w:val="kk-KZ"/>
        </w:rPr>
        <w:t>Кері қайтарып алуға ОЖА журналынан да, нысанның өзінен де бастамашылық жасауға болады</w:t>
      </w:r>
      <w:r w:rsidR="008B647B" w:rsidRPr="001D18D8">
        <w:rPr>
          <w:color w:val="000000" w:themeColor="text1"/>
        </w:rPr>
        <w:t>.</w:t>
      </w:r>
    </w:p>
    <w:p w:rsidR="008B647B" w:rsidRPr="001D18D8" w:rsidRDefault="008B647B" w:rsidP="008B647B">
      <w:pPr>
        <w:pStyle w:val="af7"/>
        <w:spacing w:after="160" w:line="25" w:lineRule="atLeast"/>
        <w:ind w:left="0"/>
        <w:jc w:val="both"/>
        <w:rPr>
          <w:color w:val="000000" w:themeColor="text1"/>
        </w:rPr>
      </w:pPr>
      <w:r w:rsidRPr="001D18D8">
        <w:rPr>
          <w:noProof/>
          <w:color w:val="000000" w:themeColor="text1"/>
        </w:rPr>
        <w:drawing>
          <wp:inline distT="0" distB="0" distL="0" distR="0" wp14:anchorId="71F7861C" wp14:editId="3FE0C254">
            <wp:extent cx="5940425" cy="856615"/>
            <wp:effectExtent l="0" t="0" r="3175"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cstate="print"/>
                    <a:stretch>
                      <a:fillRect/>
                    </a:stretch>
                  </pic:blipFill>
                  <pic:spPr>
                    <a:xfrm>
                      <a:off x="0" y="0"/>
                      <a:ext cx="5940425" cy="856615"/>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lastRenderedPageBreak/>
        <w:drawing>
          <wp:inline distT="0" distB="0" distL="0" distR="0" wp14:anchorId="2C8BE88F" wp14:editId="0E6579D6">
            <wp:extent cx="3857625" cy="548640"/>
            <wp:effectExtent l="0" t="0" r="9525" b="381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cstate="print"/>
                    <a:stretch>
                      <a:fillRect/>
                    </a:stretch>
                  </pic:blipFill>
                  <pic:spPr>
                    <a:xfrm>
                      <a:off x="0" y="0"/>
                      <a:ext cx="3895854" cy="554077"/>
                    </a:xfrm>
                    <a:prstGeom prst="rect">
                      <a:avLst/>
                    </a:prstGeom>
                  </pic:spPr>
                </pic:pic>
              </a:graphicData>
            </a:graphic>
          </wp:inline>
        </w:drawing>
      </w:r>
    </w:p>
    <w:bookmarkStart w:id="791" w:name="_Toc24636233"/>
    <w:bookmarkStart w:id="792" w:name="_Toc25246578"/>
    <w:p w:rsidR="008B647B" w:rsidRPr="00D13C8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405</w:t>
      </w:r>
      <w:r w:rsidRPr="002D3DC4">
        <w:rPr>
          <w:b/>
          <w:color w:val="000000" w:themeColor="text1"/>
          <w:sz w:val="20"/>
          <w:szCs w:val="20"/>
        </w:rPr>
        <w:fldChar w:fldCharType="end"/>
      </w:r>
      <w:r w:rsidR="00D13C8C">
        <w:rPr>
          <w:b/>
          <w:color w:val="000000" w:themeColor="text1"/>
          <w:sz w:val="20"/>
          <w:szCs w:val="20"/>
        </w:rPr>
        <w:t>-</w:t>
      </w:r>
      <w:r w:rsidR="00D13C8C">
        <w:rPr>
          <w:b/>
          <w:color w:val="000000" w:themeColor="text1"/>
          <w:sz w:val="20"/>
          <w:szCs w:val="20"/>
          <w:lang w:val="kk-KZ"/>
        </w:rPr>
        <w:t>сурет</w:t>
      </w:r>
      <w:r w:rsidR="00D13C8C">
        <w:rPr>
          <w:b/>
          <w:color w:val="000000" w:themeColor="text1"/>
          <w:sz w:val="20"/>
          <w:szCs w:val="20"/>
        </w:rPr>
        <w:t>. «</w:t>
      </w:r>
      <w:r w:rsidR="00D13C8C">
        <w:rPr>
          <w:b/>
          <w:color w:val="000000" w:themeColor="text1"/>
          <w:sz w:val="20"/>
          <w:szCs w:val="20"/>
          <w:lang w:val="kk-KZ"/>
        </w:rPr>
        <w:t>Кері қайтарып алу</w:t>
      </w:r>
      <w:r w:rsidR="008B647B" w:rsidRPr="002D3DC4">
        <w:rPr>
          <w:b/>
          <w:color w:val="000000" w:themeColor="text1"/>
          <w:sz w:val="20"/>
          <w:szCs w:val="20"/>
        </w:rPr>
        <w:t>»</w:t>
      </w:r>
      <w:bookmarkEnd w:id="791"/>
      <w:bookmarkEnd w:id="792"/>
      <w:r w:rsidR="00D13C8C">
        <w:rPr>
          <w:b/>
          <w:color w:val="000000" w:themeColor="text1"/>
          <w:sz w:val="20"/>
          <w:szCs w:val="20"/>
          <w:lang w:val="kk-KZ"/>
        </w:rPr>
        <w:t xml:space="preserve"> батырмасы</w:t>
      </w:r>
    </w:p>
    <w:p w:rsidR="008B647B" w:rsidRPr="00D13C8C" w:rsidRDefault="00D13C8C" w:rsidP="00175FEE">
      <w:pPr>
        <w:pStyle w:val="af7"/>
        <w:numPr>
          <w:ilvl w:val="0"/>
          <w:numId w:val="148"/>
        </w:numPr>
        <w:spacing w:line="25" w:lineRule="atLeast"/>
        <w:ind w:left="993"/>
        <w:contextualSpacing/>
        <w:jc w:val="both"/>
        <w:rPr>
          <w:color w:val="000000" w:themeColor="text1"/>
          <w:lang w:val="kk-KZ"/>
        </w:rPr>
      </w:pPr>
      <w:r w:rsidRPr="00D13C8C">
        <w:rPr>
          <w:color w:val="000000" w:themeColor="text1"/>
          <w:lang w:val="kk-KZ"/>
        </w:rPr>
        <w:t>«</w:t>
      </w:r>
      <w:r>
        <w:rPr>
          <w:color w:val="000000" w:themeColor="text1"/>
          <w:lang w:val="kk-KZ"/>
        </w:rPr>
        <w:t>Кері қайтарып алу</w:t>
      </w:r>
      <w:r w:rsidR="008B647B" w:rsidRPr="00D13C8C">
        <w:rPr>
          <w:color w:val="000000" w:themeColor="text1"/>
          <w:lang w:val="kk-KZ"/>
        </w:rPr>
        <w:t>»</w:t>
      </w:r>
      <w:r>
        <w:rPr>
          <w:color w:val="000000" w:themeColor="text1"/>
          <w:lang w:val="kk-KZ"/>
        </w:rPr>
        <w:t xml:space="preserve"> батырмасын басқаннан кейін</w:t>
      </w:r>
      <w:r w:rsidRPr="00D13C8C">
        <w:rPr>
          <w:color w:val="000000" w:themeColor="text1"/>
          <w:lang w:val="kk-KZ"/>
        </w:rPr>
        <w:t xml:space="preserve"> </w:t>
      </w:r>
      <w:r>
        <w:rPr>
          <w:color w:val="000000" w:themeColor="text1"/>
          <w:lang w:val="kk-KZ"/>
        </w:rPr>
        <w:t>қайтарып алу себебін көрсету керек</w:t>
      </w:r>
      <w:r w:rsidR="008B647B" w:rsidRPr="00D13C8C">
        <w:rPr>
          <w:color w:val="000000" w:themeColor="text1"/>
          <w:lang w:val="kk-KZ"/>
        </w:rPr>
        <w:t>:</w:t>
      </w:r>
    </w:p>
    <w:p w:rsidR="008B647B" w:rsidRPr="001D18D8" w:rsidRDefault="008B647B" w:rsidP="008B647B">
      <w:pPr>
        <w:pStyle w:val="af7"/>
        <w:spacing w:line="25" w:lineRule="atLeast"/>
        <w:ind w:left="1134"/>
        <w:contextualSpacing/>
        <w:jc w:val="both"/>
        <w:rPr>
          <w:color w:val="000000" w:themeColor="text1"/>
        </w:rPr>
      </w:pPr>
      <w:r w:rsidRPr="001D18D8">
        <w:rPr>
          <w:noProof/>
          <w:color w:val="000000" w:themeColor="text1"/>
        </w:rPr>
        <w:drawing>
          <wp:inline distT="0" distB="0" distL="0" distR="0" wp14:anchorId="65FFCFF2" wp14:editId="21D96283">
            <wp:extent cx="4010025" cy="2115268"/>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stretch>
                      <a:fillRect/>
                    </a:stretch>
                  </pic:blipFill>
                  <pic:spPr>
                    <a:xfrm>
                      <a:off x="0" y="0"/>
                      <a:ext cx="4020958" cy="2121035"/>
                    </a:xfrm>
                    <a:prstGeom prst="rect">
                      <a:avLst/>
                    </a:prstGeom>
                  </pic:spPr>
                </pic:pic>
              </a:graphicData>
            </a:graphic>
          </wp:inline>
        </w:drawing>
      </w:r>
    </w:p>
    <w:bookmarkStart w:id="793" w:name="_Toc24636234"/>
    <w:bookmarkStart w:id="794" w:name="_Toc25246579"/>
    <w:p w:rsidR="008B647B" w:rsidRPr="00D13C8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406</w:t>
      </w:r>
      <w:r w:rsidRPr="002D3DC4">
        <w:rPr>
          <w:b/>
          <w:color w:val="000000" w:themeColor="text1"/>
          <w:sz w:val="20"/>
          <w:szCs w:val="20"/>
        </w:rPr>
        <w:fldChar w:fldCharType="end"/>
      </w:r>
      <w:r w:rsidR="00D13C8C">
        <w:rPr>
          <w:b/>
          <w:color w:val="000000" w:themeColor="text1"/>
          <w:sz w:val="20"/>
          <w:szCs w:val="20"/>
        </w:rPr>
        <w:t>-</w:t>
      </w:r>
      <w:r w:rsidR="00D13C8C">
        <w:rPr>
          <w:b/>
          <w:color w:val="000000" w:themeColor="text1"/>
          <w:sz w:val="20"/>
          <w:szCs w:val="20"/>
          <w:lang w:val="cs-CZ"/>
        </w:rPr>
        <w:t>c</w:t>
      </w:r>
      <w:r w:rsidR="00D13C8C">
        <w:rPr>
          <w:b/>
          <w:color w:val="000000" w:themeColor="text1"/>
          <w:sz w:val="20"/>
          <w:szCs w:val="20"/>
          <w:lang w:val="kk-KZ"/>
        </w:rPr>
        <w:t>урет</w:t>
      </w:r>
      <w:r w:rsidR="008B647B" w:rsidRPr="002D3DC4">
        <w:rPr>
          <w:b/>
          <w:color w:val="000000" w:themeColor="text1"/>
          <w:sz w:val="20"/>
          <w:szCs w:val="20"/>
        </w:rPr>
        <w:t xml:space="preserve">. </w:t>
      </w:r>
      <w:bookmarkEnd w:id="793"/>
      <w:bookmarkEnd w:id="794"/>
      <w:r w:rsidR="00D13C8C">
        <w:rPr>
          <w:b/>
          <w:color w:val="000000" w:themeColor="text1"/>
          <w:sz w:val="20"/>
          <w:szCs w:val="20"/>
          <w:lang w:val="kk-KZ"/>
        </w:rPr>
        <w:t>Кері қайтарып алу себебін таңдау</w:t>
      </w:r>
    </w:p>
    <w:p w:rsidR="008B647B" w:rsidRPr="00D13C8C" w:rsidRDefault="00D13C8C" w:rsidP="00175FEE">
      <w:pPr>
        <w:pStyle w:val="af7"/>
        <w:numPr>
          <w:ilvl w:val="0"/>
          <w:numId w:val="148"/>
        </w:numPr>
        <w:spacing w:line="25" w:lineRule="atLeast"/>
        <w:ind w:left="993"/>
        <w:contextualSpacing/>
        <w:jc w:val="both"/>
        <w:rPr>
          <w:color w:val="000000" w:themeColor="text1"/>
          <w:lang w:val="kk-KZ"/>
        </w:rPr>
      </w:pPr>
      <w:r>
        <w:rPr>
          <w:color w:val="000000" w:themeColor="text1"/>
          <w:lang w:val="kk-KZ"/>
        </w:rPr>
        <w:t>Әрекетке өзіңіздің</w:t>
      </w:r>
      <w:r w:rsidRPr="00D13C8C">
        <w:rPr>
          <w:color w:val="000000" w:themeColor="text1"/>
          <w:lang w:val="kk-KZ"/>
        </w:rPr>
        <w:t xml:space="preserve"> ЭЦ</w:t>
      </w:r>
      <w:r>
        <w:rPr>
          <w:color w:val="000000" w:themeColor="text1"/>
          <w:lang w:val="kk-KZ"/>
        </w:rPr>
        <w:t>Қ</w:t>
      </w:r>
      <w:r w:rsidRPr="00D13C8C">
        <w:rPr>
          <w:color w:val="000000" w:themeColor="text1"/>
          <w:lang w:val="kk-KZ"/>
        </w:rPr>
        <w:t>-</w:t>
      </w:r>
      <w:r>
        <w:rPr>
          <w:color w:val="000000" w:themeColor="text1"/>
          <w:lang w:val="kk-KZ"/>
        </w:rPr>
        <w:t>мен қол қою қажет</w:t>
      </w:r>
      <w:r w:rsidR="008B647B" w:rsidRPr="00D13C8C">
        <w:rPr>
          <w:color w:val="000000" w:themeColor="text1"/>
          <w:lang w:val="kk-KZ"/>
        </w:rPr>
        <w:t>:</w:t>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14:anchorId="2BA50F23" wp14:editId="7642797E">
            <wp:extent cx="3657600" cy="1621059"/>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3680895" cy="1631383"/>
                    </a:xfrm>
                    <a:prstGeom prst="rect">
                      <a:avLst/>
                    </a:prstGeom>
                  </pic:spPr>
                </pic:pic>
              </a:graphicData>
            </a:graphic>
          </wp:inline>
        </w:drawing>
      </w:r>
    </w:p>
    <w:bookmarkStart w:id="795" w:name="_Toc24636235"/>
    <w:bookmarkStart w:id="796" w:name="_Toc25246580"/>
    <w:p w:rsidR="008B647B" w:rsidRPr="00D13C8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407</w:t>
      </w:r>
      <w:r w:rsidRPr="002D3DC4">
        <w:rPr>
          <w:b/>
          <w:color w:val="000000" w:themeColor="text1"/>
          <w:sz w:val="20"/>
          <w:szCs w:val="20"/>
        </w:rPr>
        <w:fldChar w:fldCharType="end"/>
      </w:r>
      <w:r w:rsidR="00D13C8C">
        <w:rPr>
          <w:b/>
          <w:color w:val="000000" w:themeColor="text1"/>
          <w:sz w:val="20"/>
          <w:szCs w:val="20"/>
        </w:rPr>
        <w:t>-</w:t>
      </w:r>
      <w:r w:rsidR="00D13C8C">
        <w:rPr>
          <w:b/>
          <w:color w:val="000000" w:themeColor="text1"/>
          <w:sz w:val="20"/>
          <w:szCs w:val="20"/>
          <w:lang w:val="kk-KZ"/>
        </w:rPr>
        <w:t>сурет</w:t>
      </w:r>
      <w:r w:rsidR="00D13C8C">
        <w:rPr>
          <w:b/>
          <w:color w:val="000000" w:themeColor="text1"/>
          <w:sz w:val="20"/>
          <w:szCs w:val="20"/>
        </w:rPr>
        <w:t>.</w:t>
      </w:r>
      <w:r w:rsidR="00D13C8C">
        <w:rPr>
          <w:b/>
          <w:color w:val="000000" w:themeColor="text1"/>
          <w:sz w:val="20"/>
          <w:szCs w:val="20"/>
          <w:lang w:val="kk-KZ"/>
        </w:rPr>
        <w:t xml:space="preserve"> </w:t>
      </w:r>
      <w:r w:rsidR="008B647B" w:rsidRPr="002D3DC4">
        <w:rPr>
          <w:b/>
          <w:color w:val="000000" w:themeColor="text1"/>
          <w:sz w:val="20"/>
          <w:szCs w:val="20"/>
        </w:rPr>
        <w:t>ЭЦ</w:t>
      </w:r>
      <w:bookmarkEnd w:id="795"/>
      <w:bookmarkEnd w:id="796"/>
      <w:r w:rsidR="00D13C8C">
        <w:rPr>
          <w:b/>
          <w:color w:val="000000" w:themeColor="text1"/>
          <w:sz w:val="20"/>
          <w:szCs w:val="20"/>
          <w:lang w:val="kk-KZ"/>
        </w:rPr>
        <w:t>Қ</w:t>
      </w:r>
      <w:r w:rsidR="00D13C8C">
        <w:rPr>
          <w:b/>
          <w:color w:val="000000" w:themeColor="text1"/>
          <w:sz w:val="20"/>
          <w:szCs w:val="20"/>
        </w:rPr>
        <w:t>-</w:t>
      </w:r>
      <w:r w:rsidR="00D13C8C">
        <w:rPr>
          <w:b/>
          <w:color w:val="000000" w:themeColor="text1"/>
          <w:sz w:val="20"/>
          <w:szCs w:val="20"/>
          <w:lang w:val="kk-KZ"/>
        </w:rPr>
        <w:t>мен қол қою</w:t>
      </w:r>
    </w:p>
    <w:p w:rsidR="008B647B" w:rsidRPr="00D13C8C" w:rsidRDefault="00D13C8C" w:rsidP="00175FEE">
      <w:pPr>
        <w:pStyle w:val="af7"/>
        <w:numPr>
          <w:ilvl w:val="0"/>
          <w:numId w:val="148"/>
        </w:numPr>
        <w:spacing w:line="25" w:lineRule="atLeast"/>
        <w:ind w:left="993"/>
        <w:contextualSpacing/>
        <w:jc w:val="both"/>
        <w:rPr>
          <w:color w:val="000000" w:themeColor="text1"/>
          <w:lang w:val="kk-KZ"/>
        </w:rPr>
      </w:pPr>
      <w:bookmarkStart w:id="797" w:name="_Toc24636236"/>
      <w:bookmarkStart w:id="798" w:name="_Toc25246581"/>
      <w:r>
        <w:rPr>
          <w:color w:val="000000" w:themeColor="text1"/>
          <w:lang w:val="kk-KZ"/>
        </w:rPr>
        <w:t>Қол қойылған ОЖА</w:t>
      </w:r>
      <w:r w:rsidRPr="00D13C8C">
        <w:rPr>
          <w:color w:val="000000" w:themeColor="text1"/>
          <w:lang w:val="kk-KZ"/>
        </w:rPr>
        <w:t xml:space="preserve"> «</w:t>
      </w:r>
      <w:r>
        <w:rPr>
          <w:color w:val="000000" w:themeColor="text1"/>
          <w:lang w:val="kk-KZ"/>
        </w:rPr>
        <w:t>Кері қайтарып алынды</w:t>
      </w:r>
      <w:r w:rsidR="008B647B" w:rsidRPr="00D13C8C">
        <w:rPr>
          <w:color w:val="000000" w:themeColor="text1"/>
          <w:lang w:val="kk-KZ"/>
        </w:rPr>
        <w:t>»</w:t>
      </w:r>
      <w:r w:rsidR="009C164C">
        <w:rPr>
          <w:color w:val="000000" w:themeColor="text1"/>
          <w:lang w:val="kk-KZ"/>
        </w:rPr>
        <w:t xml:space="preserve"> мәртебесін алады</w:t>
      </w:r>
      <w:r w:rsidR="008B647B" w:rsidRPr="00D13C8C">
        <w:rPr>
          <w:color w:val="000000" w:themeColor="text1"/>
          <w:lang w:val="kk-KZ"/>
        </w:rPr>
        <w:t>:</w:t>
      </w:r>
      <w:bookmarkEnd w:id="797"/>
      <w:bookmarkEnd w:id="798"/>
    </w:p>
    <w:p w:rsidR="008B647B" w:rsidRPr="001D18D8" w:rsidRDefault="008B647B" w:rsidP="008B647B">
      <w:pPr>
        <w:pStyle w:val="af7"/>
        <w:tabs>
          <w:tab w:val="left" w:pos="851"/>
        </w:tabs>
        <w:spacing w:after="160" w:line="25" w:lineRule="atLeast"/>
        <w:ind w:left="993" w:hanging="993"/>
        <w:contextualSpacing/>
        <w:jc w:val="both"/>
        <w:rPr>
          <w:color w:val="000000" w:themeColor="text1"/>
        </w:rPr>
      </w:pPr>
      <w:r w:rsidRPr="001D18D8">
        <w:rPr>
          <w:noProof/>
          <w:color w:val="000000" w:themeColor="text1"/>
        </w:rPr>
        <w:drawing>
          <wp:inline distT="0" distB="0" distL="0" distR="0" wp14:anchorId="6F3BD76C" wp14:editId="65C445CA">
            <wp:extent cx="6360605" cy="552091"/>
            <wp:effectExtent l="0" t="0" r="2540" b="63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cstate="print"/>
                    <a:stretch>
                      <a:fillRect/>
                    </a:stretch>
                  </pic:blipFill>
                  <pic:spPr>
                    <a:xfrm>
                      <a:off x="0" y="0"/>
                      <a:ext cx="6388131" cy="554480"/>
                    </a:xfrm>
                    <a:prstGeom prst="rect">
                      <a:avLst/>
                    </a:prstGeom>
                  </pic:spPr>
                </pic:pic>
              </a:graphicData>
            </a:graphic>
          </wp:inline>
        </w:drawing>
      </w:r>
    </w:p>
    <w:bookmarkStart w:id="799" w:name="_Toc24636237"/>
    <w:bookmarkStart w:id="800" w:name="_Toc25246582"/>
    <w:p w:rsidR="008B647B" w:rsidRPr="00D13C8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408</w:t>
      </w:r>
      <w:r w:rsidRPr="002D3DC4">
        <w:rPr>
          <w:b/>
          <w:color w:val="000000" w:themeColor="text1"/>
          <w:sz w:val="20"/>
          <w:szCs w:val="20"/>
        </w:rPr>
        <w:fldChar w:fldCharType="end"/>
      </w:r>
      <w:r w:rsidR="00D13C8C">
        <w:rPr>
          <w:b/>
          <w:color w:val="000000" w:themeColor="text1"/>
          <w:sz w:val="20"/>
          <w:szCs w:val="20"/>
        </w:rPr>
        <w:t>-</w:t>
      </w:r>
      <w:r w:rsidR="00D13C8C">
        <w:rPr>
          <w:b/>
          <w:color w:val="000000" w:themeColor="text1"/>
          <w:sz w:val="20"/>
          <w:szCs w:val="20"/>
          <w:lang w:val="kk-KZ"/>
        </w:rPr>
        <w:t>сурет</w:t>
      </w:r>
      <w:r w:rsidR="008B647B" w:rsidRPr="002D3DC4">
        <w:rPr>
          <w:b/>
          <w:color w:val="000000" w:themeColor="text1"/>
          <w:sz w:val="20"/>
          <w:szCs w:val="20"/>
        </w:rPr>
        <w:t xml:space="preserve">. </w:t>
      </w:r>
      <w:bookmarkEnd w:id="799"/>
      <w:bookmarkEnd w:id="800"/>
      <w:r w:rsidR="00D13C8C">
        <w:rPr>
          <w:b/>
          <w:color w:val="000000" w:themeColor="text1"/>
          <w:sz w:val="20"/>
          <w:szCs w:val="20"/>
          <w:lang w:val="kk-KZ"/>
        </w:rPr>
        <w:t>Кері қайтарып алынды</w:t>
      </w:r>
    </w:p>
    <w:p w:rsidR="008B647B" w:rsidRPr="001D18D8" w:rsidRDefault="008B647B">
      <w:pPr>
        <w:pStyle w:val="7"/>
        <w:numPr>
          <w:ilvl w:val="3"/>
          <w:numId w:val="188"/>
        </w:numPr>
        <w:ind w:left="1843"/>
        <w:rPr>
          <w:rFonts w:ascii="Times New Roman" w:hAnsi="Times New Roman"/>
          <w:b/>
          <w:i w:val="0"/>
          <w:color w:val="000000" w:themeColor="text1"/>
          <w:sz w:val="28"/>
          <w:szCs w:val="28"/>
        </w:rPr>
      </w:pPr>
      <w:bookmarkStart w:id="801" w:name="_Toc508871707"/>
      <w:bookmarkStart w:id="802" w:name="_Toc508872560"/>
      <w:bookmarkStart w:id="803" w:name="_Toc508872650"/>
      <w:bookmarkStart w:id="804" w:name="_Toc508873024"/>
      <w:bookmarkStart w:id="805" w:name="_Toc508874026"/>
      <w:bookmarkStart w:id="806" w:name="_Toc508875090"/>
      <w:bookmarkStart w:id="807" w:name="_Toc508878930"/>
      <w:bookmarkStart w:id="808" w:name="_Toc508879206"/>
      <w:bookmarkStart w:id="809" w:name="_Toc508881461"/>
      <w:bookmarkStart w:id="810" w:name="_Toc508871708"/>
      <w:bookmarkStart w:id="811" w:name="_Toc508872561"/>
      <w:bookmarkStart w:id="812" w:name="_Toc508872651"/>
      <w:bookmarkStart w:id="813" w:name="_Toc508873025"/>
      <w:bookmarkStart w:id="814" w:name="_Toc508874027"/>
      <w:bookmarkStart w:id="815" w:name="_Toc508875091"/>
      <w:bookmarkStart w:id="816" w:name="_Toc508878931"/>
      <w:bookmarkStart w:id="817" w:name="_Toc508879207"/>
      <w:bookmarkStart w:id="818" w:name="_Toc508881462"/>
      <w:bookmarkStart w:id="819" w:name="_Toc508871709"/>
      <w:bookmarkStart w:id="820" w:name="_Toc508872562"/>
      <w:bookmarkStart w:id="821" w:name="_Toc508872652"/>
      <w:bookmarkStart w:id="822" w:name="_Toc508873026"/>
      <w:bookmarkStart w:id="823" w:name="_Toc508874028"/>
      <w:bookmarkStart w:id="824" w:name="_Toc508875092"/>
      <w:bookmarkStart w:id="825" w:name="_Toc508878932"/>
      <w:bookmarkStart w:id="826" w:name="_Toc508879208"/>
      <w:bookmarkStart w:id="827" w:name="_Toc508881463"/>
      <w:bookmarkStart w:id="828" w:name="_Toc508871710"/>
      <w:bookmarkStart w:id="829" w:name="_Toc508872563"/>
      <w:bookmarkStart w:id="830" w:name="_Toc508872653"/>
      <w:bookmarkStart w:id="831" w:name="_Toc508873027"/>
      <w:bookmarkStart w:id="832" w:name="_Toc508874029"/>
      <w:bookmarkStart w:id="833" w:name="_Toc508875093"/>
      <w:bookmarkStart w:id="834" w:name="_Toc508878933"/>
      <w:bookmarkStart w:id="835" w:name="_Toc508879209"/>
      <w:bookmarkStart w:id="836" w:name="_Toc508881464"/>
      <w:bookmarkStart w:id="837" w:name="_Toc508871715"/>
      <w:bookmarkStart w:id="838" w:name="_Toc508872568"/>
      <w:bookmarkStart w:id="839" w:name="_Toc508872658"/>
      <w:bookmarkStart w:id="840" w:name="_Toc508873032"/>
      <w:bookmarkStart w:id="841" w:name="_Toc508874034"/>
      <w:bookmarkStart w:id="842" w:name="_Toc508875098"/>
      <w:bookmarkStart w:id="843" w:name="_Toc508878938"/>
      <w:bookmarkStart w:id="844" w:name="_Toc508879214"/>
      <w:bookmarkStart w:id="845" w:name="_Toc508881469"/>
      <w:bookmarkStart w:id="846" w:name="_Toc508871717"/>
      <w:bookmarkStart w:id="847" w:name="_Toc508872570"/>
      <w:bookmarkStart w:id="848" w:name="_Toc508872660"/>
      <w:bookmarkStart w:id="849" w:name="_Toc508873034"/>
      <w:bookmarkStart w:id="850" w:name="_Toc508874036"/>
      <w:bookmarkStart w:id="851" w:name="_Toc508875100"/>
      <w:bookmarkStart w:id="852" w:name="_Toc508878940"/>
      <w:bookmarkStart w:id="853" w:name="_Toc508879216"/>
      <w:bookmarkStart w:id="854" w:name="_Toc508881471"/>
      <w:bookmarkStart w:id="855" w:name="_Toc508871722"/>
      <w:bookmarkStart w:id="856" w:name="_Toc508872575"/>
      <w:bookmarkStart w:id="857" w:name="_Toc508872665"/>
      <w:bookmarkStart w:id="858" w:name="_Toc508873039"/>
      <w:bookmarkStart w:id="859" w:name="_Toc508874041"/>
      <w:bookmarkStart w:id="860" w:name="_Toc508875105"/>
      <w:bookmarkStart w:id="861" w:name="_Toc508878945"/>
      <w:bookmarkStart w:id="862" w:name="_Toc508879221"/>
      <w:bookmarkStart w:id="863" w:name="_Toc508881476"/>
      <w:bookmarkStart w:id="864" w:name="_Toc508871723"/>
      <w:bookmarkStart w:id="865" w:name="_Toc508872576"/>
      <w:bookmarkStart w:id="866" w:name="_Toc508872666"/>
      <w:bookmarkStart w:id="867" w:name="_Toc508873040"/>
      <w:bookmarkStart w:id="868" w:name="_Toc508874042"/>
      <w:bookmarkStart w:id="869" w:name="_Toc508875106"/>
      <w:bookmarkStart w:id="870" w:name="_Toc508878946"/>
      <w:bookmarkStart w:id="871" w:name="_Toc508879222"/>
      <w:bookmarkStart w:id="872" w:name="_Toc508881477"/>
      <w:bookmarkStart w:id="873" w:name="_Toc508871724"/>
      <w:bookmarkStart w:id="874" w:name="_Toc508872577"/>
      <w:bookmarkStart w:id="875" w:name="_Toc508872667"/>
      <w:bookmarkStart w:id="876" w:name="_Toc508873041"/>
      <w:bookmarkStart w:id="877" w:name="_Toc508874043"/>
      <w:bookmarkStart w:id="878" w:name="_Toc508875107"/>
      <w:bookmarkStart w:id="879" w:name="_Toc508878947"/>
      <w:bookmarkStart w:id="880" w:name="_Toc508879223"/>
      <w:bookmarkStart w:id="881" w:name="_Toc508881478"/>
      <w:bookmarkStart w:id="882" w:name="_Toc508871725"/>
      <w:bookmarkStart w:id="883" w:name="_Toc508872578"/>
      <w:bookmarkStart w:id="884" w:name="_Toc508872668"/>
      <w:bookmarkStart w:id="885" w:name="_Toc508873042"/>
      <w:bookmarkStart w:id="886" w:name="_Toc508874044"/>
      <w:bookmarkStart w:id="887" w:name="_Toc508875108"/>
      <w:bookmarkStart w:id="888" w:name="_Toc508878948"/>
      <w:bookmarkStart w:id="889" w:name="_Toc508879224"/>
      <w:bookmarkStart w:id="890" w:name="_Toc508881479"/>
      <w:bookmarkStart w:id="891" w:name="_Toc508871726"/>
      <w:bookmarkStart w:id="892" w:name="_Toc508872579"/>
      <w:bookmarkStart w:id="893" w:name="_Toc508872669"/>
      <w:bookmarkStart w:id="894" w:name="_Toc508873043"/>
      <w:bookmarkStart w:id="895" w:name="_Toc508874045"/>
      <w:bookmarkStart w:id="896" w:name="_Toc508875109"/>
      <w:bookmarkStart w:id="897" w:name="_Toc508878949"/>
      <w:bookmarkStart w:id="898" w:name="_Toc508879225"/>
      <w:bookmarkStart w:id="899" w:name="_Toc508881480"/>
      <w:bookmarkStart w:id="900" w:name="_Toc508871727"/>
      <w:bookmarkStart w:id="901" w:name="_Toc508872580"/>
      <w:bookmarkStart w:id="902" w:name="_Toc508872670"/>
      <w:bookmarkStart w:id="903" w:name="_Toc508873044"/>
      <w:bookmarkStart w:id="904" w:name="_Toc508874046"/>
      <w:bookmarkStart w:id="905" w:name="_Toc508875110"/>
      <w:bookmarkStart w:id="906" w:name="_Toc508878950"/>
      <w:bookmarkStart w:id="907" w:name="_Toc508879226"/>
      <w:bookmarkStart w:id="908" w:name="_Toc508881481"/>
      <w:bookmarkStart w:id="909" w:name="_Toc508871728"/>
      <w:bookmarkStart w:id="910" w:name="_Toc508872581"/>
      <w:bookmarkStart w:id="911" w:name="_Toc508872671"/>
      <w:bookmarkStart w:id="912" w:name="_Toc508873045"/>
      <w:bookmarkStart w:id="913" w:name="_Toc508874047"/>
      <w:bookmarkStart w:id="914" w:name="_Toc508875111"/>
      <w:bookmarkStart w:id="915" w:name="_Toc508878951"/>
      <w:bookmarkStart w:id="916" w:name="_Toc508879227"/>
      <w:bookmarkStart w:id="917" w:name="_Toc508881482"/>
      <w:bookmarkStart w:id="918" w:name="_Toc508871729"/>
      <w:bookmarkStart w:id="919" w:name="_Toc508872582"/>
      <w:bookmarkStart w:id="920" w:name="_Toc508872672"/>
      <w:bookmarkStart w:id="921" w:name="_Toc508873046"/>
      <w:bookmarkStart w:id="922" w:name="_Toc508874048"/>
      <w:bookmarkStart w:id="923" w:name="_Toc508875112"/>
      <w:bookmarkStart w:id="924" w:name="_Toc508878952"/>
      <w:bookmarkStart w:id="925" w:name="_Toc508879228"/>
      <w:bookmarkStart w:id="926" w:name="_Toc508881483"/>
      <w:bookmarkStart w:id="927" w:name="_Toc508871730"/>
      <w:bookmarkStart w:id="928" w:name="_Toc508872583"/>
      <w:bookmarkStart w:id="929" w:name="_Toc508872673"/>
      <w:bookmarkStart w:id="930" w:name="_Toc508873047"/>
      <w:bookmarkStart w:id="931" w:name="_Toc508874049"/>
      <w:bookmarkStart w:id="932" w:name="_Toc508875113"/>
      <w:bookmarkStart w:id="933" w:name="_Toc508878953"/>
      <w:bookmarkStart w:id="934" w:name="_Toc508879229"/>
      <w:bookmarkStart w:id="935" w:name="_Toc508881484"/>
      <w:bookmarkStart w:id="936" w:name="_Toc508871731"/>
      <w:bookmarkStart w:id="937" w:name="_Toc508872584"/>
      <w:bookmarkStart w:id="938" w:name="_Toc508872674"/>
      <w:bookmarkStart w:id="939" w:name="_Toc508873048"/>
      <w:bookmarkStart w:id="940" w:name="_Toc508874050"/>
      <w:bookmarkStart w:id="941" w:name="_Toc508875114"/>
      <w:bookmarkStart w:id="942" w:name="_Toc508878954"/>
      <w:bookmarkStart w:id="943" w:name="_Toc508879230"/>
      <w:bookmarkStart w:id="944" w:name="_Toc508881485"/>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r w:rsidRPr="001D18D8">
        <w:rPr>
          <w:rFonts w:ascii="Times New Roman" w:hAnsi="Times New Roman"/>
          <w:b/>
          <w:i w:val="0"/>
          <w:color w:val="000000" w:themeColor="text1"/>
        </w:rPr>
        <w:t xml:space="preserve"> </w:t>
      </w:r>
      <w:bookmarkStart w:id="945" w:name="_Toc508878957"/>
      <w:bookmarkStart w:id="946" w:name="_Toc508879233"/>
      <w:bookmarkStart w:id="947" w:name="_Toc508881488"/>
      <w:bookmarkStart w:id="948" w:name="_Toc508878959"/>
      <w:bookmarkStart w:id="949" w:name="_Toc508879235"/>
      <w:bookmarkStart w:id="950" w:name="_Toc508881490"/>
      <w:bookmarkEnd w:id="945"/>
      <w:bookmarkEnd w:id="946"/>
      <w:bookmarkEnd w:id="947"/>
      <w:bookmarkEnd w:id="948"/>
      <w:bookmarkEnd w:id="949"/>
      <w:bookmarkEnd w:id="950"/>
      <w:r w:rsidR="00D13C8C">
        <w:rPr>
          <w:rFonts w:ascii="Times New Roman" w:hAnsi="Times New Roman"/>
          <w:b/>
          <w:i w:val="0"/>
          <w:color w:val="000000" w:themeColor="text1"/>
          <w:lang w:val="kk-KZ"/>
        </w:rPr>
        <w:t>ОЖА</w:t>
      </w:r>
      <w:r w:rsidR="00D13C8C">
        <w:rPr>
          <w:rFonts w:ascii="Times New Roman" w:hAnsi="Times New Roman"/>
          <w:b/>
          <w:i w:val="0"/>
          <w:color w:val="000000" w:themeColor="text1"/>
        </w:rPr>
        <w:t>-</w:t>
      </w:r>
      <w:r w:rsidR="00D13C8C">
        <w:rPr>
          <w:rFonts w:ascii="Times New Roman" w:hAnsi="Times New Roman"/>
          <w:b/>
          <w:i w:val="0"/>
          <w:color w:val="000000" w:themeColor="text1"/>
          <w:lang w:val="kk-KZ"/>
        </w:rPr>
        <w:t>ны қайтарып тастау</w:t>
      </w:r>
    </w:p>
    <w:p w:rsidR="008B647B" w:rsidRPr="001D18D8" w:rsidRDefault="008B647B" w:rsidP="008B647B">
      <w:pPr>
        <w:pStyle w:val="af7"/>
        <w:spacing w:after="160" w:line="25" w:lineRule="atLeast"/>
        <w:ind w:left="851"/>
        <w:jc w:val="both"/>
        <w:rPr>
          <w:color w:val="000000" w:themeColor="text1"/>
        </w:rPr>
      </w:pPr>
    </w:p>
    <w:p w:rsidR="008B647B" w:rsidRPr="001D18D8" w:rsidRDefault="00D13C8C" w:rsidP="00175FEE">
      <w:pPr>
        <w:pStyle w:val="af7"/>
        <w:numPr>
          <w:ilvl w:val="0"/>
          <w:numId w:val="67"/>
        </w:numPr>
        <w:spacing w:line="25" w:lineRule="atLeast"/>
        <w:ind w:left="993"/>
        <w:contextualSpacing/>
        <w:jc w:val="both"/>
        <w:rPr>
          <w:color w:val="000000" w:themeColor="text1"/>
        </w:rPr>
      </w:pPr>
      <w:r>
        <w:rPr>
          <w:color w:val="000000" w:themeColor="text1"/>
          <w:lang w:val="kk-KZ"/>
        </w:rPr>
        <w:t>Растауға жіберіп қойылған ОЖА</w:t>
      </w:r>
      <w:r>
        <w:rPr>
          <w:color w:val="000000" w:themeColor="text1"/>
        </w:rPr>
        <w:t>-</w:t>
      </w:r>
      <w:r>
        <w:rPr>
          <w:color w:val="000000" w:themeColor="text1"/>
          <w:lang w:val="kk-KZ"/>
        </w:rPr>
        <w:t>ны егер ол «Қаралмаған»</w:t>
      </w:r>
      <w:r w:rsidRPr="001D18D8">
        <w:rPr>
          <w:color w:val="000000" w:themeColor="text1"/>
        </w:rPr>
        <w:t xml:space="preserve"> </w:t>
      </w:r>
      <w:r>
        <w:rPr>
          <w:color w:val="000000" w:themeColor="text1"/>
          <w:lang w:val="kk-KZ"/>
        </w:rPr>
        <w:t>немесе «Жеткізілді» мәртебесінде тұрса алушы тарапынан қайтарып тастауға болады</w:t>
      </w:r>
      <w:r w:rsidR="008B647B" w:rsidRPr="001D18D8">
        <w:rPr>
          <w:color w:val="000000" w:themeColor="text1"/>
        </w:rPr>
        <w:t xml:space="preserve">. </w:t>
      </w:r>
      <w:r w:rsidR="009C164C">
        <w:rPr>
          <w:color w:val="000000" w:themeColor="text1"/>
          <w:lang w:val="kk-KZ"/>
        </w:rPr>
        <w:t>Қайтарып тастауға ОЖА журналынан да, нысанның өзінен де бастамашылық жасауға болады</w:t>
      </w:r>
      <w:r w:rsidR="008B647B" w:rsidRPr="001D18D8">
        <w:rPr>
          <w:color w:val="000000" w:themeColor="text1"/>
        </w:rPr>
        <w:t>.</w:t>
      </w:r>
    </w:p>
    <w:p w:rsidR="008B647B" w:rsidRPr="001D18D8" w:rsidRDefault="008B647B" w:rsidP="008B647B">
      <w:pPr>
        <w:pStyle w:val="af7"/>
        <w:spacing w:after="160" w:line="25" w:lineRule="atLeast"/>
        <w:ind w:left="0"/>
        <w:jc w:val="both"/>
        <w:rPr>
          <w:color w:val="000000" w:themeColor="text1"/>
        </w:rPr>
      </w:pPr>
      <w:r w:rsidRPr="001D18D8">
        <w:rPr>
          <w:noProof/>
          <w:color w:val="000000" w:themeColor="text1"/>
        </w:rPr>
        <w:drawing>
          <wp:inline distT="0" distB="0" distL="0" distR="0" wp14:anchorId="35B64474" wp14:editId="2C6CE976">
            <wp:extent cx="5940425" cy="755650"/>
            <wp:effectExtent l="0" t="0" r="3175" b="635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cstate="print"/>
                    <a:stretch>
                      <a:fillRect/>
                    </a:stretch>
                  </pic:blipFill>
                  <pic:spPr>
                    <a:xfrm>
                      <a:off x="0" y="0"/>
                      <a:ext cx="5940425" cy="755650"/>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lastRenderedPageBreak/>
        <w:drawing>
          <wp:inline distT="0" distB="0" distL="0" distR="0" wp14:anchorId="69452D1B" wp14:editId="1DE04B76">
            <wp:extent cx="4733925" cy="468374"/>
            <wp:effectExtent l="0" t="0" r="0" b="825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cstate="print"/>
                    <a:stretch>
                      <a:fillRect/>
                    </a:stretch>
                  </pic:blipFill>
                  <pic:spPr>
                    <a:xfrm>
                      <a:off x="0" y="0"/>
                      <a:ext cx="4796397" cy="474555"/>
                    </a:xfrm>
                    <a:prstGeom prst="rect">
                      <a:avLst/>
                    </a:prstGeom>
                  </pic:spPr>
                </pic:pic>
              </a:graphicData>
            </a:graphic>
          </wp:inline>
        </w:drawing>
      </w:r>
    </w:p>
    <w:bookmarkStart w:id="951" w:name="_Toc24636239"/>
    <w:bookmarkStart w:id="952" w:name="_Toc25246584"/>
    <w:p w:rsidR="008B647B" w:rsidRPr="009C164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409</w:t>
      </w:r>
      <w:r w:rsidRPr="002D3DC4">
        <w:rPr>
          <w:b/>
          <w:color w:val="000000" w:themeColor="text1"/>
          <w:sz w:val="20"/>
          <w:szCs w:val="20"/>
        </w:rPr>
        <w:fldChar w:fldCharType="end"/>
      </w:r>
      <w:r w:rsidR="009C164C">
        <w:rPr>
          <w:b/>
          <w:color w:val="000000" w:themeColor="text1"/>
          <w:sz w:val="20"/>
          <w:szCs w:val="20"/>
        </w:rPr>
        <w:t>-</w:t>
      </w:r>
      <w:r w:rsidR="009C164C">
        <w:rPr>
          <w:b/>
          <w:color w:val="000000" w:themeColor="text1"/>
          <w:sz w:val="20"/>
          <w:szCs w:val="20"/>
          <w:lang w:val="kk-KZ"/>
        </w:rPr>
        <w:t>сурет</w:t>
      </w:r>
      <w:r w:rsidR="009C164C">
        <w:rPr>
          <w:b/>
          <w:color w:val="000000" w:themeColor="text1"/>
          <w:sz w:val="20"/>
          <w:szCs w:val="20"/>
        </w:rPr>
        <w:t>. «</w:t>
      </w:r>
      <w:r w:rsidR="009C164C">
        <w:rPr>
          <w:b/>
          <w:color w:val="000000" w:themeColor="text1"/>
          <w:sz w:val="20"/>
          <w:szCs w:val="20"/>
          <w:lang w:val="kk-KZ"/>
        </w:rPr>
        <w:t>Қайтарып тастау</w:t>
      </w:r>
      <w:r w:rsidR="008B647B" w:rsidRPr="002D3DC4">
        <w:rPr>
          <w:b/>
          <w:color w:val="000000" w:themeColor="text1"/>
          <w:sz w:val="20"/>
          <w:szCs w:val="20"/>
        </w:rPr>
        <w:t>»</w:t>
      </w:r>
      <w:bookmarkEnd w:id="951"/>
      <w:bookmarkEnd w:id="952"/>
      <w:r w:rsidR="009C164C">
        <w:rPr>
          <w:b/>
          <w:color w:val="000000" w:themeColor="text1"/>
          <w:sz w:val="20"/>
          <w:szCs w:val="20"/>
          <w:lang w:val="kk-KZ"/>
        </w:rPr>
        <w:t xml:space="preserve"> батырмасы</w:t>
      </w:r>
    </w:p>
    <w:p w:rsidR="008B647B" w:rsidRPr="009C164C" w:rsidRDefault="009C164C" w:rsidP="00175FEE">
      <w:pPr>
        <w:pStyle w:val="af7"/>
        <w:numPr>
          <w:ilvl w:val="0"/>
          <w:numId w:val="67"/>
        </w:numPr>
        <w:spacing w:line="25" w:lineRule="atLeast"/>
        <w:ind w:left="993"/>
        <w:contextualSpacing/>
        <w:jc w:val="both"/>
        <w:rPr>
          <w:color w:val="000000" w:themeColor="text1"/>
          <w:lang w:val="kk-KZ"/>
        </w:rPr>
      </w:pPr>
      <w:r w:rsidRPr="009C164C">
        <w:rPr>
          <w:color w:val="000000" w:themeColor="text1"/>
          <w:lang w:val="kk-KZ"/>
        </w:rPr>
        <w:t>«</w:t>
      </w:r>
      <w:r>
        <w:rPr>
          <w:color w:val="000000" w:themeColor="text1"/>
          <w:lang w:val="kk-KZ"/>
        </w:rPr>
        <w:t>Қайтарып тастау</w:t>
      </w:r>
      <w:r w:rsidR="008B647B" w:rsidRPr="009C164C">
        <w:rPr>
          <w:color w:val="000000" w:themeColor="text1"/>
          <w:lang w:val="kk-KZ"/>
        </w:rPr>
        <w:t xml:space="preserve">» </w:t>
      </w:r>
      <w:r>
        <w:rPr>
          <w:color w:val="000000" w:themeColor="text1"/>
          <w:lang w:val="kk-KZ"/>
        </w:rPr>
        <w:t>батырмасын басқаннан кейін қайтарып тастау себебін көрсету қажет</w:t>
      </w:r>
      <w:r w:rsidR="008B647B" w:rsidRPr="009C164C">
        <w:rPr>
          <w:color w:val="000000" w:themeColor="text1"/>
          <w:lang w:val="kk-KZ"/>
        </w:rPr>
        <w:t>:</w:t>
      </w:r>
    </w:p>
    <w:p w:rsidR="008B647B" w:rsidRPr="001D18D8" w:rsidRDefault="008B647B" w:rsidP="008B647B">
      <w:pPr>
        <w:pStyle w:val="af7"/>
        <w:spacing w:line="25" w:lineRule="atLeast"/>
        <w:ind w:left="1134"/>
        <w:contextualSpacing/>
        <w:jc w:val="center"/>
        <w:rPr>
          <w:color w:val="000000" w:themeColor="text1"/>
        </w:rPr>
      </w:pPr>
      <w:r w:rsidRPr="001D18D8">
        <w:rPr>
          <w:noProof/>
          <w:color w:val="000000" w:themeColor="text1"/>
        </w:rPr>
        <w:drawing>
          <wp:inline distT="0" distB="0" distL="0" distR="0" wp14:anchorId="40BBC1DD" wp14:editId="7E090682">
            <wp:extent cx="3486150" cy="1807368"/>
            <wp:effectExtent l="0" t="0" r="0" b="254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stretch>
                      <a:fillRect/>
                    </a:stretch>
                  </pic:blipFill>
                  <pic:spPr>
                    <a:xfrm>
                      <a:off x="0" y="0"/>
                      <a:ext cx="3495730" cy="1812334"/>
                    </a:xfrm>
                    <a:prstGeom prst="rect">
                      <a:avLst/>
                    </a:prstGeom>
                  </pic:spPr>
                </pic:pic>
              </a:graphicData>
            </a:graphic>
          </wp:inline>
        </w:drawing>
      </w:r>
    </w:p>
    <w:bookmarkStart w:id="953" w:name="_Toc24636240"/>
    <w:bookmarkStart w:id="954" w:name="_Toc25246585"/>
    <w:p w:rsidR="008B647B" w:rsidRPr="009C164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410</w:t>
      </w:r>
      <w:r w:rsidRPr="002D3DC4">
        <w:rPr>
          <w:b/>
          <w:color w:val="000000" w:themeColor="text1"/>
          <w:sz w:val="20"/>
          <w:szCs w:val="20"/>
        </w:rPr>
        <w:fldChar w:fldCharType="end"/>
      </w:r>
      <w:r w:rsidR="009C164C">
        <w:rPr>
          <w:b/>
          <w:color w:val="000000" w:themeColor="text1"/>
          <w:sz w:val="20"/>
          <w:szCs w:val="20"/>
        </w:rPr>
        <w:t>-</w:t>
      </w:r>
      <w:r w:rsidR="009C164C">
        <w:rPr>
          <w:b/>
          <w:color w:val="000000" w:themeColor="text1"/>
          <w:sz w:val="20"/>
          <w:szCs w:val="20"/>
          <w:lang w:val="kk-KZ"/>
        </w:rPr>
        <w:t>сурет</w:t>
      </w:r>
      <w:r w:rsidR="008B647B" w:rsidRPr="002D3DC4">
        <w:rPr>
          <w:b/>
          <w:color w:val="000000" w:themeColor="text1"/>
          <w:sz w:val="20"/>
          <w:szCs w:val="20"/>
        </w:rPr>
        <w:t xml:space="preserve">. </w:t>
      </w:r>
      <w:bookmarkEnd w:id="953"/>
      <w:bookmarkEnd w:id="954"/>
      <w:r w:rsidR="009C164C">
        <w:rPr>
          <w:b/>
          <w:color w:val="000000" w:themeColor="text1"/>
          <w:sz w:val="20"/>
          <w:szCs w:val="20"/>
          <w:lang w:val="kk-KZ"/>
        </w:rPr>
        <w:t>Қайтарып тастау себебін таңдау</w:t>
      </w:r>
    </w:p>
    <w:p w:rsidR="008B647B" w:rsidRPr="009C164C" w:rsidRDefault="009C164C" w:rsidP="00175FEE">
      <w:pPr>
        <w:pStyle w:val="af7"/>
        <w:numPr>
          <w:ilvl w:val="0"/>
          <w:numId w:val="67"/>
        </w:numPr>
        <w:spacing w:line="25" w:lineRule="atLeast"/>
        <w:ind w:left="993"/>
        <w:contextualSpacing/>
        <w:jc w:val="both"/>
        <w:rPr>
          <w:color w:val="000000" w:themeColor="text1"/>
          <w:lang w:val="kk-KZ"/>
        </w:rPr>
      </w:pPr>
      <w:r>
        <w:rPr>
          <w:color w:val="000000" w:themeColor="text1"/>
          <w:lang w:val="kk-KZ"/>
        </w:rPr>
        <w:t>Әрекетке өзіңіздің</w:t>
      </w:r>
      <w:r w:rsidRPr="00D13C8C">
        <w:rPr>
          <w:color w:val="000000" w:themeColor="text1"/>
          <w:lang w:val="kk-KZ"/>
        </w:rPr>
        <w:t xml:space="preserve"> ЭЦ</w:t>
      </w:r>
      <w:r>
        <w:rPr>
          <w:color w:val="000000" w:themeColor="text1"/>
          <w:lang w:val="kk-KZ"/>
        </w:rPr>
        <w:t>Қ</w:t>
      </w:r>
      <w:r w:rsidRPr="00D13C8C">
        <w:rPr>
          <w:color w:val="000000" w:themeColor="text1"/>
          <w:lang w:val="kk-KZ"/>
        </w:rPr>
        <w:t>-</w:t>
      </w:r>
      <w:r>
        <w:rPr>
          <w:color w:val="000000" w:themeColor="text1"/>
          <w:lang w:val="kk-KZ"/>
        </w:rPr>
        <w:t>мен қол қою қажет</w:t>
      </w:r>
      <w:r w:rsidR="008B647B" w:rsidRPr="009C164C">
        <w:rPr>
          <w:color w:val="000000" w:themeColor="text1"/>
          <w:lang w:val="kk-KZ"/>
        </w:rPr>
        <w:t>:</w:t>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14:anchorId="3B4BB784" wp14:editId="62CC1A65">
            <wp:extent cx="4067175" cy="1802584"/>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4080967" cy="1808697"/>
                    </a:xfrm>
                    <a:prstGeom prst="rect">
                      <a:avLst/>
                    </a:prstGeom>
                  </pic:spPr>
                </pic:pic>
              </a:graphicData>
            </a:graphic>
          </wp:inline>
        </w:drawing>
      </w:r>
    </w:p>
    <w:bookmarkStart w:id="955" w:name="_Toc24636241"/>
    <w:bookmarkStart w:id="956" w:name="_Toc25246586"/>
    <w:p w:rsidR="008B647B" w:rsidRPr="002D3DC4" w:rsidRDefault="00C84897" w:rsidP="002D3DC4">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411</w:t>
      </w:r>
      <w:r w:rsidRPr="002D3DC4">
        <w:rPr>
          <w:b/>
          <w:color w:val="000000" w:themeColor="text1"/>
          <w:sz w:val="20"/>
          <w:szCs w:val="20"/>
        </w:rPr>
        <w:fldChar w:fldCharType="end"/>
      </w:r>
      <w:r w:rsidR="009C164C">
        <w:rPr>
          <w:b/>
          <w:color w:val="000000" w:themeColor="text1"/>
          <w:sz w:val="20"/>
          <w:szCs w:val="20"/>
        </w:rPr>
        <w:t>-</w:t>
      </w:r>
      <w:r w:rsidR="009C164C">
        <w:rPr>
          <w:b/>
          <w:color w:val="000000" w:themeColor="text1"/>
          <w:sz w:val="20"/>
          <w:szCs w:val="20"/>
          <w:lang w:val="kk-KZ"/>
        </w:rPr>
        <w:t>сурет</w:t>
      </w:r>
      <w:r w:rsidR="008B647B" w:rsidRPr="002D3DC4">
        <w:rPr>
          <w:b/>
          <w:color w:val="000000" w:themeColor="text1"/>
          <w:sz w:val="20"/>
          <w:szCs w:val="20"/>
        </w:rPr>
        <w:t xml:space="preserve">. </w:t>
      </w:r>
      <w:bookmarkEnd w:id="955"/>
      <w:bookmarkEnd w:id="956"/>
      <w:r w:rsidR="009C164C" w:rsidRPr="002D3DC4">
        <w:rPr>
          <w:b/>
          <w:color w:val="000000" w:themeColor="text1"/>
          <w:sz w:val="20"/>
          <w:szCs w:val="20"/>
        </w:rPr>
        <w:t>ЭЦ</w:t>
      </w:r>
      <w:r w:rsidR="009C164C">
        <w:rPr>
          <w:b/>
          <w:color w:val="000000" w:themeColor="text1"/>
          <w:sz w:val="20"/>
          <w:szCs w:val="20"/>
          <w:lang w:val="kk-KZ"/>
        </w:rPr>
        <w:t>Қ</w:t>
      </w:r>
      <w:r w:rsidR="009C164C">
        <w:rPr>
          <w:b/>
          <w:color w:val="000000" w:themeColor="text1"/>
          <w:sz w:val="20"/>
          <w:szCs w:val="20"/>
        </w:rPr>
        <w:t>-</w:t>
      </w:r>
      <w:r w:rsidR="009C164C">
        <w:rPr>
          <w:b/>
          <w:color w:val="000000" w:themeColor="text1"/>
          <w:sz w:val="20"/>
          <w:szCs w:val="20"/>
          <w:lang w:val="kk-KZ"/>
        </w:rPr>
        <w:t>мен қол қою</w:t>
      </w:r>
    </w:p>
    <w:p w:rsidR="008B647B" w:rsidRPr="001D18D8" w:rsidRDefault="009C164C" w:rsidP="00175FEE">
      <w:pPr>
        <w:pStyle w:val="af7"/>
        <w:numPr>
          <w:ilvl w:val="0"/>
          <w:numId w:val="67"/>
        </w:numPr>
        <w:spacing w:line="25" w:lineRule="atLeast"/>
        <w:ind w:left="993"/>
        <w:contextualSpacing/>
        <w:jc w:val="both"/>
        <w:rPr>
          <w:color w:val="000000" w:themeColor="text1"/>
        </w:rPr>
      </w:pPr>
      <w:bookmarkStart w:id="957" w:name="_Toc24636242"/>
      <w:bookmarkStart w:id="958" w:name="_Toc25246587"/>
      <w:r>
        <w:rPr>
          <w:color w:val="000000" w:themeColor="text1"/>
          <w:lang w:val="kk-KZ"/>
        </w:rPr>
        <w:t>Қол қойылған ОЖА</w:t>
      </w:r>
      <w:r w:rsidRPr="00D13C8C">
        <w:rPr>
          <w:color w:val="000000" w:themeColor="text1"/>
          <w:lang w:val="kk-KZ"/>
        </w:rPr>
        <w:t xml:space="preserve"> «</w:t>
      </w:r>
      <w:r>
        <w:rPr>
          <w:color w:val="000000" w:themeColor="text1"/>
          <w:lang w:val="kk-KZ"/>
        </w:rPr>
        <w:t>Қайтарып тасталды</w:t>
      </w:r>
      <w:r w:rsidRPr="00D13C8C">
        <w:rPr>
          <w:color w:val="000000" w:themeColor="text1"/>
          <w:lang w:val="kk-KZ"/>
        </w:rPr>
        <w:t>»</w:t>
      </w:r>
      <w:r>
        <w:rPr>
          <w:color w:val="000000" w:themeColor="text1"/>
          <w:lang w:val="kk-KZ"/>
        </w:rPr>
        <w:t xml:space="preserve"> мәртебесін алады</w:t>
      </w:r>
      <w:r w:rsidR="008B647B" w:rsidRPr="001D18D8">
        <w:rPr>
          <w:color w:val="000000" w:themeColor="text1"/>
        </w:rPr>
        <w:t>:</w:t>
      </w:r>
      <w:bookmarkEnd w:id="957"/>
      <w:bookmarkEnd w:id="958"/>
    </w:p>
    <w:p w:rsidR="008B647B" w:rsidRPr="001D18D8" w:rsidRDefault="008B647B" w:rsidP="008B647B">
      <w:pPr>
        <w:pStyle w:val="af7"/>
        <w:tabs>
          <w:tab w:val="left" w:pos="851"/>
        </w:tabs>
        <w:spacing w:after="160" w:line="25" w:lineRule="atLeast"/>
        <w:ind w:left="993" w:hanging="993"/>
        <w:contextualSpacing/>
        <w:jc w:val="center"/>
        <w:rPr>
          <w:color w:val="000000" w:themeColor="text1"/>
        </w:rPr>
      </w:pPr>
      <w:r w:rsidRPr="001D18D8">
        <w:rPr>
          <w:noProof/>
          <w:color w:val="000000" w:themeColor="text1"/>
        </w:rPr>
        <w:drawing>
          <wp:inline distT="0" distB="0" distL="0" distR="0" wp14:anchorId="4B1D6D8E" wp14:editId="4300CAC2">
            <wp:extent cx="5334000" cy="66824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cstate="print"/>
                    <a:stretch>
                      <a:fillRect/>
                    </a:stretch>
                  </pic:blipFill>
                  <pic:spPr>
                    <a:xfrm>
                      <a:off x="0" y="0"/>
                      <a:ext cx="5346911" cy="669865"/>
                    </a:xfrm>
                    <a:prstGeom prst="rect">
                      <a:avLst/>
                    </a:prstGeom>
                  </pic:spPr>
                </pic:pic>
              </a:graphicData>
            </a:graphic>
          </wp:inline>
        </w:drawing>
      </w:r>
    </w:p>
    <w:p w:rsidR="008B647B" w:rsidRPr="001D18D8" w:rsidRDefault="008B647B" w:rsidP="008B647B">
      <w:pPr>
        <w:pStyle w:val="af7"/>
        <w:spacing w:after="160" w:line="25" w:lineRule="atLeast"/>
        <w:ind w:left="0"/>
        <w:rPr>
          <w:color w:val="000000" w:themeColor="text1"/>
        </w:rPr>
      </w:pPr>
    </w:p>
    <w:bookmarkStart w:id="959" w:name="_Toc24636243"/>
    <w:bookmarkStart w:id="960" w:name="_Toc25246588"/>
    <w:p w:rsidR="008B647B" w:rsidRPr="009C164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412</w:t>
      </w:r>
      <w:r w:rsidRPr="002D3DC4">
        <w:rPr>
          <w:b/>
          <w:color w:val="000000" w:themeColor="text1"/>
          <w:sz w:val="20"/>
          <w:szCs w:val="20"/>
        </w:rPr>
        <w:fldChar w:fldCharType="end"/>
      </w:r>
      <w:r w:rsidR="009C164C">
        <w:rPr>
          <w:b/>
          <w:color w:val="000000" w:themeColor="text1"/>
          <w:sz w:val="20"/>
          <w:szCs w:val="20"/>
        </w:rPr>
        <w:t>-</w:t>
      </w:r>
      <w:r w:rsidR="009C164C">
        <w:rPr>
          <w:b/>
          <w:color w:val="000000" w:themeColor="text1"/>
          <w:sz w:val="20"/>
          <w:szCs w:val="20"/>
          <w:lang w:val="kk-KZ"/>
        </w:rPr>
        <w:t>сурет</w:t>
      </w:r>
      <w:r w:rsidR="008B647B" w:rsidRPr="002D3DC4">
        <w:rPr>
          <w:b/>
          <w:color w:val="000000" w:themeColor="text1"/>
          <w:sz w:val="20"/>
          <w:szCs w:val="20"/>
        </w:rPr>
        <w:t>.</w:t>
      </w:r>
      <w:bookmarkEnd w:id="959"/>
      <w:bookmarkEnd w:id="960"/>
      <w:r w:rsidR="009C164C">
        <w:rPr>
          <w:b/>
          <w:color w:val="000000" w:themeColor="text1"/>
          <w:sz w:val="20"/>
          <w:szCs w:val="20"/>
          <w:lang w:val="kk-KZ"/>
        </w:rPr>
        <w:t xml:space="preserve"> Қайтарып тасталды</w:t>
      </w:r>
    </w:p>
    <w:p w:rsidR="008B647B" w:rsidRPr="001D18D8" w:rsidRDefault="00D7584C">
      <w:pPr>
        <w:pStyle w:val="7"/>
        <w:numPr>
          <w:ilvl w:val="3"/>
          <w:numId w:val="188"/>
        </w:numPr>
        <w:ind w:left="1843"/>
        <w:rPr>
          <w:rFonts w:ascii="Times New Roman" w:hAnsi="Times New Roman"/>
          <w:b/>
          <w:i w:val="0"/>
          <w:color w:val="000000" w:themeColor="text1"/>
        </w:rPr>
      </w:pPr>
      <w:r>
        <w:rPr>
          <w:rFonts w:ascii="Times New Roman" w:hAnsi="Times New Roman"/>
          <w:b/>
          <w:i w:val="0"/>
          <w:color w:val="000000" w:themeColor="text1"/>
          <w:lang w:val="kk-KZ"/>
        </w:rPr>
        <w:t>ОЖА</w:t>
      </w:r>
      <w:r>
        <w:rPr>
          <w:rFonts w:ascii="Times New Roman" w:hAnsi="Times New Roman"/>
          <w:b/>
          <w:i w:val="0"/>
          <w:color w:val="000000" w:themeColor="text1"/>
        </w:rPr>
        <w:t>-</w:t>
      </w:r>
      <w:r>
        <w:rPr>
          <w:rFonts w:ascii="Times New Roman" w:hAnsi="Times New Roman"/>
          <w:b/>
          <w:i w:val="0"/>
          <w:color w:val="000000" w:themeColor="text1"/>
          <w:lang w:val="kk-KZ"/>
        </w:rPr>
        <w:t>ны бұзу</w:t>
      </w:r>
    </w:p>
    <w:p w:rsidR="008B647B" w:rsidRPr="001D18D8" w:rsidRDefault="008B647B" w:rsidP="008B647B">
      <w:pPr>
        <w:pStyle w:val="af7"/>
        <w:spacing w:after="160" w:line="25" w:lineRule="atLeast"/>
        <w:ind w:left="851"/>
        <w:jc w:val="both"/>
        <w:rPr>
          <w:color w:val="000000" w:themeColor="text1"/>
        </w:rPr>
      </w:pPr>
    </w:p>
    <w:p w:rsidR="008B647B" w:rsidRPr="001D18D8" w:rsidRDefault="00D7584C" w:rsidP="00175FEE">
      <w:pPr>
        <w:pStyle w:val="af7"/>
        <w:numPr>
          <w:ilvl w:val="0"/>
          <w:numId w:val="68"/>
        </w:numPr>
        <w:spacing w:line="25" w:lineRule="atLeast"/>
        <w:ind w:left="993"/>
        <w:contextualSpacing/>
        <w:jc w:val="both"/>
        <w:rPr>
          <w:color w:val="000000" w:themeColor="text1"/>
        </w:rPr>
      </w:pPr>
      <w:r>
        <w:rPr>
          <w:color w:val="000000" w:themeColor="text1"/>
          <w:lang w:val="kk-KZ"/>
        </w:rPr>
        <w:t>Расталып қойылған ОЖА</w:t>
      </w:r>
      <w:r>
        <w:rPr>
          <w:color w:val="000000" w:themeColor="text1"/>
        </w:rPr>
        <w:t>-</w:t>
      </w:r>
      <w:r>
        <w:rPr>
          <w:color w:val="000000" w:themeColor="text1"/>
          <w:lang w:val="kk-KZ"/>
        </w:rPr>
        <w:t>ны</w:t>
      </w:r>
      <w:r w:rsidR="008B647B" w:rsidRPr="001D18D8">
        <w:rPr>
          <w:color w:val="000000" w:themeColor="text1"/>
        </w:rPr>
        <w:t xml:space="preserve"> </w:t>
      </w:r>
      <w:r>
        <w:rPr>
          <w:color w:val="000000" w:themeColor="text1"/>
          <w:lang w:val="kk-KZ"/>
        </w:rPr>
        <w:t>кез келген тарап бұза алады</w:t>
      </w:r>
      <w:r w:rsidR="008B647B" w:rsidRPr="001D18D8">
        <w:rPr>
          <w:color w:val="000000" w:themeColor="text1"/>
        </w:rPr>
        <w:t xml:space="preserve">. </w:t>
      </w:r>
      <w:r>
        <w:rPr>
          <w:color w:val="000000" w:themeColor="text1"/>
          <w:lang w:val="kk-KZ"/>
        </w:rPr>
        <w:t>Бұзуға ОЖА журналынан да, нысанның өзінен де бастамашылық жасауға болады</w:t>
      </w:r>
      <w:r w:rsidR="008B647B" w:rsidRPr="001D18D8">
        <w:rPr>
          <w:color w:val="000000" w:themeColor="text1"/>
        </w:rPr>
        <w:t>.</w:t>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14:anchorId="106F5D14" wp14:editId="1B52919F">
            <wp:extent cx="5940425" cy="891540"/>
            <wp:effectExtent l="0" t="0" r="3175"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cstate="print"/>
                    <a:stretch>
                      <a:fillRect/>
                    </a:stretch>
                  </pic:blipFill>
                  <pic:spPr>
                    <a:xfrm>
                      <a:off x="0" y="0"/>
                      <a:ext cx="5940425" cy="891540"/>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14:anchorId="49A953EF" wp14:editId="0005C322">
            <wp:extent cx="3800475" cy="353925"/>
            <wp:effectExtent l="0" t="0" r="0"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cstate="print"/>
                    <a:stretch>
                      <a:fillRect/>
                    </a:stretch>
                  </pic:blipFill>
                  <pic:spPr>
                    <a:xfrm>
                      <a:off x="0" y="0"/>
                      <a:ext cx="3879140" cy="361251"/>
                    </a:xfrm>
                    <a:prstGeom prst="rect">
                      <a:avLst/>
                    </a:prstGeom>
                  </pic:spPr>
                </pic:pic>
              </a:graphicData>
            </a:graphic>
          </wp:inline>
        </w:drawing>
      </w:r>
    </w:p>
    <w:bookmarkStart w:id="961" w:name="_Toc24636245"/>
    <w:bookmarkStart w:id="962" w:name="_Toc25246590"/>
    <w:p w:rsidR="008B647B" w:rsidRPr="00D7584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lastRenderedPageBreak/>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413</w:t>
      </w:r>
      <w:r w:rsidRPr="002D3DC4">
        <w:rPr>
          <w:b/>
          <w:color w:val="000000" w:themeColor="text1"/>
          <w:sz w:val="20"/>
          <w:szCs w:val="20"/>
        </w:rPr>
        <w:fldChar w:fldCharType="end"/>
      </w:r>
      <w:r w:rsidR="00D7584C">
        <w:rPr>
          <w:b/>
          <w:color w:val="000000" w:themeColor="text1"/>
          <w:sz w:val="20"/>
          <w:szCs w:val="20"/>
        </w:rPr>
        <w:t>-</w:t>
      </w:r>
      <w:r w:rsidR="00D7584C">
        <w:rPr>
          <w:b/>
          <w:color w:val="000000" w:themeColor="text1"/>
          <w:sz w:val="20"/>
          <w:szCs w:val="20"/>
          <w:lang w:val="kk-KZ"/>
        </w:rPr>
        <w:t>сурет</w:t>
      </w:r>
      <w:r w:rsidR="00D7584C">
        <w:rPr>
          <w:b/>
          <w:color w:val="000000" w:themeColor="text1"/>
          <w:sz w:val="20"/>
          <w:szCs w:val="20"/>
        </w:rPr>
        <w:t>. «</w:t>
      </w:r>
      <w:r w:rsidR="00D7584C">
        <w:rPr>
          <w:b/>
          <w:color w:val="000000" w:themeColor="text1"/>
          <w:sz w:val="20"/>
          <w:szCs w:val="20"/>
          <w:lang w:val="kk-KZ"/>
        </w:rPr>
        <w:t>Бұзу</w:t>
      </w:r>
      <w:r w:rsidR="008B647B" w:rsidRPr="002D3DC4">
        <w:rPr>
          <w:b/>
          <w:color w:val="000000" w:themeColor="text1"/>
          <w:sz w:val="20"/>
          <w:szCs w:val="20"/>
        </w:rPr>
        <w:t>»</w:t>
      </w:r>
      <w:bookmarkEnd w:id="961"/>
      <w:bookmarkEnd w:id="962"/>
      <w:r w:rsidR="00D7584C">
        <w:rPr>
          <w:b/>
          <w:color w:val="000000" w:themeColor="text1"/>
          <w:sz w:val="20"/>
          <w:szCs w:val="20"/>
          <w:lang w:val="kk-KZ"/>
        </w:rPr>
        <w:t xml:space="preserve"> батырмасы</w:t>
      </w:r>
    </w:p>
    <w:p w:rsidR="008B647B" w:rsidRPr="00D7584C" w:rsidRDefault="00D7584C" w:rsidP="00175FEE">
      <w:pPr>
        <w:pStyle w:val="af7"/>
        <w:numPr>
          <w:ilvl w:val="0"/>
          <w:numId w:val="68"/>
        </w:numPr>
        <w:spacing w:line="25" w:lineRule="atLeast"/>
        <w:ind w:left="993"/>
        <w:contextualSpacing/>
        <w:jc w:val="both"/>
        <w:rPr>
          <w:color w:val="000000" w:themeColor="text1"/>
          <w:lang w:val="kk-KZ"/>
        </w:rPr>
      </w:pPr>
      <w:r w:rsidRPr="00D7584C">
        <w:rPr>
          <w:color w:val="000000" w:themeColor="text1"/>
          <w:lang w:val="kk-KZ"/>
        </w:rPr>
        <w:t>«</w:t>
      </w:r>
      <w:r>
        <w:rPr>
          <w:color w:val="000000" w:themeColor="text1"/>
          <w:lang w:val="kk-KZ"/>
        </w:rPr>
        <w:t>Бұзу</w:t>
      </w:r>
      <w:r w:rsidR="008B647B" w:rsidRPr="00D7584C">
        <w:rPr>
          <w:color w:val="000000" w:themeColor="text1"/>
          <w:lang w:val="kk-KZ"/>
        </w:rPr>
        <w:t xml:space="preserve">» </w:t>
      </w:r>
      <w:r>
        <w:rPr>
          <w:color w:val="000000" w:themeColor="text1"/>
          <w:lang w:val="kk-KZ"/>
        </w:rPr>
        <w:t>батырмасын басқаннан кейін бұзу себебін көрсету керек</w:t>
      </w:r>
      <w:r w:rsidR="008B647B" w:rsidRPr="00D7584C">
        <w:rPr>
          <w:color w:val="000000" w:themeColor="text1"/>
          <w:lang w:val="kk-KZ"/>
        </w:rPr>
        <w:t>:</w:t>
      </w:r>
    </w:p>
    <w:p w:rsidR="008B647B" w:rsidRPr="002D3DC4" w:rsidRDefault="008B647B" w:rsidP="002D3DC4">
      <w:pPr>
        <w:pStyle w:val="af7"/>
        <w:spacing w:after="160" w:line="25" w:lineRule="atLeast"/>
        <w:ind w:left="1134"/>
        <w:contextualSpacing/>
        <w:jc w:val="center"/>
        <w:rPr>
          <w:b/>
          <w:color w:val="000000" w:themeColor="text1"/>
          <w:sz w:val="20"/>
          <w:szCs w:val="20"/>
        </w:rPr>
      </w:pPr>
      <w:r w:rsidRPr="002D3DC4">
        <w:rPr>
          <w:b/>
          <w:noProof/>
          <w:color w:val="000000" w:themeColor="text1"/>
          <w:sz w:val="20"/>
          <w:szCs w:val="20"/>
        </w:rPr>
        <w:drawing>
          <wp:inline distT="0" distB="0" distL="0" distR="0" wp14:anchorId="781B9184" wp14:editId="54AA6E90">
            <wp:extent cx="3819525" cy="1971869"/>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cstate="print"/>
                    <a:stretch>
                      <a:fillRect/>
                    </a:stretch>
                  </pic:blipFill>
                  <pic:spPr>
                    <a:xfrm>
                      <a:off x="0" y="0"/>
                      <a:ext cx="3825484" cy="1974945"/>
                    </a:xfrm>
                    <a:prstGeom prst="rect">
                      <a:avLst/>
                    </a:prstGeom>
                  </pic:spPr>
                </pic:pic>
              </a:graphicData>
            </a:graphic>
          </wp:inline>
        </w:drawing>
      </w:r>
    </w:p>
    <w:bookmarkStart w:id="963" w:name="_Toc24636246"/>
    <w:bookmarkStart w:id="964" w:name="_Toc25246591"/>
    <w:p w:rsidR="008B647B" w:rsidRPr="00D7584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414</w:t>
      </w:r>
      <w:r w:rsidRPr="002D3DC4">
        <w:rPr>
          <w:b/>
          <w:color w:val="000000" w:themeColor="text1"/>
          <w:sz w:val="20"/>
          <w:szCs w:val="20"/>
        </w:rPr>
        <w:fldChar w:fldCharType="end"/>
      </w:r>
      <w:r w:rsidR="00D7584C">
        <w:rPr>
          <w:b/>
          <w:color w:val="000000" w:themeColor="text1"/>
          <w:sz w:val="20"/>
          <w:szCs w:val="20"/>
        </w:rPr>
        <w:t>-</w:t>
      </w:r>
      <w:r w:rsidR="00D7584C">
        <w:rPr>
          <w:b/>
          <w:color w:val="000000" w:themeColor="text1"/>
          <w:sz w:val="20"/>
          <w:szCs w:val="20"/>
          <w:lang w:val="kk-KZ"/>
        </w:rPr>
        <w:t>сурет</w:t>
      </w:r>
      <w:r w:rsidR="008B647B" w:rsidRPr="002D3DC4">
        <w:rPr>
          <w:b/>
          <w:color w:val="000000" w:themeColor="text1"/>
          <w:sz w:val="20"/>
          <w:szCs w:val="20"/>
        </w:rPr>
        <w:t xml:space="preserve">. </w:t>
      </w:r>
      <w:bookmarkEnd w:id="963"/>
      <w:bookmarkEnd w:id="964"/>
      <w:r w:rsidR="00D7584C">
        <w:rPr>
          <w:b/>
          <w:color w:val="000000" w:themeColor="text1"/>
          <w:sz w:val="20"/>
          <w:szCs w:val="20"/>
          <w:lang w:val="kk-KZ"/>
        </w:rPr>
        <w:t>Бұзу себебін таңдау</w:t>
      </w:r>
    </w:p>
    <w:p w:rsidR="008B647B" w:rsidRPr="00D7584C" w:rsidRDefault="00D7584C" w:rsidP="00175FEE">
      <w:pPr>
        <w:pStyle w:val="af7"/>
        <w:numPr>
          <w:ilvl w:val="0"/>
          <w:numId w:val="68"/>
        </w:numPr>
        <w:spacing w:line="25" w:lineRule="atLeast"/>
        <w:ind w:left="993"/>
        <w:contextualSpacing/>
        <w:jc w:val="both"/>
        <w:rPr>
          <w:color w:val="000000" w:themeColor="text1"/>
          <w:lang w:val="kk-KZ"/>
        </w:rPr>
      </w:pPr>
      <w:r>
        <w:rPr>
          <w:color w:val="000000" w:themeColor="text1"/>
          <w:lang w:val="kk-KZ"/>
        </w:rPr>
        <w:t>Әрекетке өзіңіздің</w:t>
      </w:r>
      <w:r w:rsidRPr="00D13C8C">
        <w:rPr>
          <w:color w:val="000000" w:themeColor="text1"/>
          <w:lang w:val="kk-KZ"/>
        </w:rPr>
        <w:t xml:space="preserve"> ЭЦ</w:t>
      </w:r>
      <w:r>
        <w:rPr>
          <w:color w:val="000000" w:themeColor="text1"/>
          <w:lang w:val="kk-KZ"/>
        </w:rPr>
        <w:t>Қ</w:t>
      </w:r>
      <w:r w:rsidRPr="00D13C8C">
        <w:rPr>
          <w:color w:val="000000" w:themeColor="text1"/>
          <w:lang w:val="kk-KZ"/>
        </w:rPr>
        <w:t>-</w:t>
      </w:r>
      <w:r>
        <w:rPr>
          <w:color w:val="000000" w:themeColor="text1"/>
          <w:lang w:val="kk-KZ"/>
        </w:rPr>
        <w:t>мен қол қою қажет</w:t>
      </w:r>
      <w:r w:rsidR="008B647B" w:rsidRPr="00D7584C">
        <w:rPr>
          <w:color w:val="000000" w:themeColor="text1"/>
          <w:lang w:val="kk-KZ"/>
        </w:rPr>
        <w:t>:</w:t>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14:anchorId="29606A72" wp14:editId="72E072F9">
            <wp:extent cx="3914775" cy="17350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3934622" cy="1743836"/>
                    </a:xfrm>
                    <a:prstGeom prst="rect">
                      <a:avLst/>
                    </a:prstGeom>
                  </pic:spPr>
                </pic:pic>
              </a:graphicData>
            </a:graphic>
          </wp:inline>
        </w:drawing>
      </w:r>
    </w:p>
    <w:bookmarkStart w:id="965" w:name="_Toc24636247"/>
    <w:bookmarkStart w:id="966" w:name="_Toc25246592"/>
    <w:p w:rsidR="008B647B" w:rsidRPr="00D7584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415</w:t>
      </w:r>
      <w:r w:rsidRPr="002D3DC4">
        <w:rPr>
          <w:b/>
          <w:color w:val="000000" w:themeColor="text1"/>
          <w:sz w:val="20"/>
          <w:szCs w:val="20"/>
        </w:rPr>
        <w:fldChar w:fldCharType="end"/>
      </w:r>
      <w:r w:rsidR="00D7584C">
        <w:rPr>
          <w:b/>
          <w:color w:val="000000" w:themeColor="text1"/>
          <w:sz w:val="20"/>
          <w:szCs w:val="20"/>
        </w:rPr>
        <w:t>-</w:t>
      </w:r>
      <w:r w:rsidR="00D7584C">
        <w:rPr>
          <w:b/>
          <w:color w:val="000000" w:themeColor="text1"/>
          <w:sz w:val="20"/>
          <w:szCs w:val="20"/>
          <w:lang w:val="kk-KZ"/>
        </w:rPr>
        <w:t>сурет</w:t>
      </w:r>
      <w:r w:rsidR="00D7584C">
        <w:rPr>
          <w:b/>
          <w:color w:val="000000" w:themeColor="text1"/>
          <w:sz w:val="20"/>
          <w:szCs w:val="20"/>
        </w:rPr>
        <w:t xml:space="preserve">. </w:t>
      </w:r>
      <w:r w:rsidR="008B647B" w:rsidRPr="002D3DC4">
        <w:rPr>
          <w:b/>
          <w:color w:val="000000" w:themeColor="text1"/>
          <w:sz w:val="20"/>
          <w:szCs w:val="20"/>
        </w:rPr>
        <w:t>ЭЦ</w:t>
      </w:r>
      <w:bookmarkEnd w:id="965"/>
      <w:bookmarkEnd w:id="966"/>
      <w:r w:rsidR="00D7584C">
        <w:rPr>
          <w:b/>
          <w:color w:val="000000" w:themeColor="text1"/>
          <w:sz w:val="20"/>
          <w:szCs w:val="20"/>
          <w:lang w:val="kk-KZ"/>
        </w:rPr>
        <w:t>Қ</w:t>
      </w:r>
      <w:r w:rsidR="00D7584C">
        <w:rPr>
          <w:b/>
          <w:color w:val="000000" w:themeColor="text1"/>
          <w:sz w:val="20"/>
          <w:szCs w:val="20"/>
        </w:rPr>
        <w:t>-</w:t>
      </w:r>
      <w:r w:rsidR="00D7584C">
        <w:rPr>
          <w:b/>
          <w:color w:val="000000" w:themeColor="text1"/>
          <w:sz w:val="20"/>
          <w:szCs w:val="20"/>
          <w:lang w:val="kk-KZ"/>
        </w:rPr>
        <w:t>мен қол қою</w:t>
      </w:r>
    </w:p>
    <w:p w:rsidR="008B647B" w:rsidRPr="00D7584C" w:rsidRDefault="00D7584C" w:rsidP="00175FEE">
      <w:pPr>
        <w:pStyle w:val="af7"/>
        <w:numPr>
          <w:ilvl w:val="0"/>
          <w:numId w:val="68"/>
        </w:numPr>
        <w:tabs>
          <w:tab w:val="left" w:pos="851"/>
          <w:tab w:val="left" w:pos="993"/>
          <w:tab w:val="left" w:pos="1134"/>
        </w:tabs>
        <w:spacing w:after="160" w:line="25" w:lineRule="atLeast"/>
        <w:ind w:left="993"/>
        <w:contextualSpacing/>
        <w:jc w:val="both"/>
        <w:rPr>
          <w:color w:val="000000" w:themeColor="text1"/>
          <w:lang w:val="kk-KZ"/>
        </w:rPr>
      </w:pPr>
      <w:r>
        <w:rPr>
          <w:color w:val="000000" w:themeColor="text1"/>
          <w:lang w:val="kk-KZ"/>
        </w:rPr>
        <w:t xml:space="preserve">Қол қойылған ОЖА </w:t>
      </w:r>
      <w:r w:rsidRPr="00D7584C">
        <w:rPr>
          <w:color w:val="000000" w:themeColor="text1"/>
          <w:lang w:val="kk-KZ"/>
        </w:rPr>
        <w:t>«</w:t>
      </w:r>
      <w:r>
        <w:rPr>
          <w:color w:val="000000" w:themeColor="text1"/>
          <w:lang w:val="kk-KZ"/>
        </w:rPr>
        <w:t>Бұзу барысында</w:t>
      </w:r>
      <w:r w:rsidR="008B647B" w:rsidRPr="00D7584C">
        <w:rPr>
          <w:color w:val="000000" w:themeColor="text1"/>
          <w:lang w:val="kk-KZ"/>
        </w:rPr>
        <w:t>»</w:t>
      </w:r>
      <w:r>
        <w:rPr>
          <w:color w:val="000000" w:themeColor="text1"/>
          <w:lang w:val="kk-KZ"/>
        </w:rPr>
        <w:t xml:space="preserve"> мәртебесін алады</w:t>
      </w:r>
      <w:r w:rsidR="008B647B" w:rsidRPr="00D7584C">
        <w:rPr>
          <w:color w:val="000000" w:themeColor="text1"/>
          <w:lang w:val="kk-KZ"/>
        </w:rPr>
        <w:t>:</w:t>
      </w:r>
    </w:p>
    <w:p w:rsidR="008B647B" w:rsidRPr="001D18D8" w:rsidRDefault="008B647B" w:rsidP="008B647B">
      <w:pPr>
        <w:pStyle w:val="af7"/>
        <w:tabs>
          <w:tab w:val="left" w:pos="851"/>
        </w:tabs>
        <w:spacing w:after="160" w:line="25" w:lineRule="atLeast"/>
        <w:ind w:left="709" w:hanging="993"/>
        <w:contextualSpacing/>
        <w:jc w:val="center"/>
        <w:rPr>
          <w:color w:val="000000" w:themeColor="text1"/>
        </w:rPr>
      </w:pPr>
      <w:r w:rsidRPr="001D18D8">
        <w:rPr>
          <w:noProof/>
          <w:color w:val="000000" w:themeColor="text1"/>
        </w:rPr>
        <w:drawing>
          <wp:inline distT="0" distB="0" distL="0" distR="0" wp14:anchorId="27A7B950" wp14:editId="687CF978">
            <wp:extent cx="6409043" cy="5905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cstate="print"/>
                    <a:stretch>
                      <a:fillRect/>
                    </a:stretch>
                  </pic:blipFill>
                  <pic:spPr>
                    <a:xfrm>
                      <a:off x="0" y="0"/>
                      <a:ext cx="6429449" cy="592430"/>
                    </a:xfrm>
                    <a:prstGeom prst="rect">
                      <a:avLst/>
                    </a:prstGeom>
                  </pic:spPr>
                </pic:pic>
              </a:graphicData>
            </a:graphic>
          </wp:inline>
        </w:drawing>
      </w:r>
    </w:p>
    <w:bookmarkStart w:id="967" w:name="_Toc24636248"/>
    <w:bookmarkStart w:id="968" w:name="_Toc25246593"/>
    <w:p w:rsidR="008B647B" w:rsidRPr="00D7584C"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416</w:t>
      </w:r>
      <w:r w:rsidRPr="002D3DC4">
        <w:rPr>
          <w:b/>
          <w:color w:val="000000" w:themeColor="text1"/>
          <w:sz w:val="20"/>
          <w:szCs w:val="20"/>
        </w:rPr>
        <w:fldChar w:fldCharType="end"/>
      </w:r>
      <w:r w:rsidR="00D7584C">
        <w:rPr>
          <w:b/>
          <w:color w:val="000000" w:themeColor="text1"/>
          <w:sz w:val="20"/>
          <w:szCs w:val="20"/>
        </w:rPr>
        <w:t>-</w:t>
      </w:r>
      <w:r w:rsidR="00D7584C">
        <w:rPr>
          <w:b/>
          <w:color w:val="000000" w:themeColor="text1"/>
          <w:sz w:val="20"/>
          <w:szCs w:val="20"/>
          <w:lang w:val="kk-KZ"/>
        </w:rPr>
        <w:t>сурет</w:t>
      </w:r>
      <w:r w:rsidR="008B647B" w:rsidRPr="002D3DC4">
        <w:rPr>
          <w:b/>
          <w:color w:val="000000" w:themeColor="text1"/>
          <w:sz w:val="20"/>
          <w:szCs w:val="20"/>
        </w:rPr>
        <w:t xml:space="preserve">. </w:t>
      </w:r>
      <w:bookmarkEnd w:id="967"/>
      <w:bookmarkEnd w:id="968"/>
      <w:r w:rsidR="00D7584C">
        <w:rPr>
          <w:b/>
          <w:color w:val="000000" w:themeColor="text1"/>
          <w:sz w:val="20"/>
          <w:szCs w:val="20"/>
          <w:lang w:val="kk-KZ"/>
        </w:rPr>
        <w:t>Бұзу барысында</w:t>
      </w:r>
    </w:p>
    <w:p w:rsidR="008B647B" w:rsidRPr="001D18D8" w:rsidRDefault="008B647B" w:rsidP="008B647B">
      <w:pPr>
        <w:pStyle w:val="af7"/>
        <w:spacing w:after="160" w:line="25" w:lineRule="atLeast"/>
        <w:ind w:left="0" w:firstLine="709"/>
        <w:jc w:val="center"/>
        <w:rPr>
          <w:color w:val="000000" w:themeColor="text1"/>
        </w:rPr>
      </w:pPr>
      <w:r w:rsidRPr="001D18D8">
        <w:rPr>
          <w:color w:val="000000" w:themeColor="text1"/>
          <w:sz w:val="28"/>
          <w:szCs w:val="28"/>
        </w:rPr>
        <w:br w:type="page"/>
      </w:r>
    </w:p>
    <w:p w:rsidR="008B647B" w:rsidRPr="001D18D8" w:rsidRDefault="00094625">
      <w:pPr>
        <w:pStyle w:val="7"/>
        <w:numPr>
          <w:ilvl w:val="3"/>
          <w:numId w:val="188"/>
        </w:numPr>
        <w:ind w:left="1843"/>
        <w:rPr>
          <w:rFonts w:ascii="Times New Roman" w:hAnsi="Times New Roman"/>
          <w:b/>
          <w:i w:val="0"/>
          <w:color w:val="000000" w:themeColor="text1"/>
        </w:rPr>
      </w:pPr>
      <w:r>
        <w:rPr>
          <w:rFonts w:ascii="Times New Roman" w:hAnsi="Times New Roman"/>
          <w:b/>
          <w:i w:val="0"/>
          <w:color w:val="000000" w:themeColor="text1"/>
          <w:lang w:val="kk-KZ"/>
        </w:rPr>
        <w:lastRenderedPageBreak/>
        <w:t>ОЖА</w:t>
      </w:r>
      <w:r>
        <w:rPr>
          <w:rFonts w:ascii="Times New Roman" w:hAnsi="Times New Roman"/>
          <w:b/>
          <w:i w:val="0"/>
          <w:color w:val="000000" w:themeColor="text1"/>
        </w:rPr>
        <w:t>-ны б</w:t>
      </w:r>
      <w:r>
        <w:rPr>
          <w:rFonts w:ascii="Times New Roman" w:hAnsi="Times New Roman"/>
          <w:b/>
          <w:i w:val="0"/>
          <w:color w:val="000000" w:themeColor="text1"/>
          <w:lang w:val="kk-KZ"/>
        </w:rPr>
        <w:t>ұзумен келісу/бас тарту</w:t>
      </w:r>
    </w:p>
    <w:p w:rsidR="008B647B" w:rsidRPr="001D18D8" w:rsidRDefault="008B647B" w:rsidP="008B647B">
      <w:pPr>
        <w:pStyle w:val="af7"/>
        <w:spacing w:after="160" w:line="25" w:lineRule="atLeast"/>
        <w:ind w:left="851"/>
        <w:jc w:val="both"/>
        <w:rPr>
          <w:color w:val="000000" w:themeColor="text1"/>
        </w:rPr>
      </w:pPr>
    </w:p>
    <w:p w:rsidR="008B647B" w:rsidRPr="001D18D8" w:rsidRDefault="00094625" w:rsidP="00175FEE">
      <w:pPr>
        <w:pStyle w:val="af7"/>
        <w:numPr>
          <w:ilvl w:val="0"/>
          <w:numId w:val="69"/>
        </w:numPr>
        <w:spacing w:line="25" w:lineRule="atLeast"/>
        <w:ind w:left="993"/>
        <w:contextualSpacing/>
        <w:jc w:val="both"/>
        <w:rPr>
          <w:color w:val="000000" w:themeColor="text1"/>
        </w:rPr>
      </w:pPr>
      <w:r>
        <w:rPr>
          <w:color w:val="000000" w:themeColor="text1"/>
          <w:lang w:val="kk-KZ"/>
        </w:rPr>
        <w:t>ОЖА</w:t>
      </w:r>
      <w:r>
        <w:rPr>
          <w:color w:val="000000" w:themeColor="text1"/>
        </w:rPr>
        <w:t>-</w:t>
      </w:r>
      <w:r>
        <w:rPr>
          <w:color w:val="000000" w:themeColor="text1"/>
          <w:lang w:val="kk-KZ"/>
        </w:rPr>
        <w:t>ны бұзу үшін екінші тараптың растауы қажет</w:t>
      </w:r>
      <w:r w:rsidR="008B647B" w:rsidRPr="001D18D8">
        <w:rPr>
          <w:color w:val="000000" w:themeColor="text1"/>
        </w:rPr>
        <w:t xml:space="preserve">. </w:t>
      </w:r>
      <w:r>
        <w:rPr>
          <w:color w:val="000000" w:themeColor="text1"/>
          <w:lang w:val="kk-KZ"/>
        </w:rPr>
        <w:t xml:space="preserve">Егер қатысушылардың </w:t>
      </w:r>
      <w:r w:rsidR="003E0C5B">
        <w:rPr>
          <w:color w:val="000000" w:themeColor="text1"/>
          <w:lang w:val="kk-KZ"/>
        </w:rPr>
        <w:t xml:space="preserve">кем дегенде </w:t>
      </w:r>
      <w:r>
        <w:rPr>
          <w:color w:val="000000" w:themeColor="text1"/>
          <w:lang w:val="kk-KZ"/>
        </w:rPr>
        <w:t>біреуі бұзудан бас тартса ОЖА расталған болып есептеледі</w:t>
      </w:r>
      <w:r w:rsidR="008B647B" w:rsidRPr="001D18D8">
        <w:rPr>
          <w:color w:val="000000" w:themeColor="text1"/>
        </w:rPr>
        <w:t xml:space="preserve">. </w:t>
      </w:r>
      <w:r w:rsidR="00981D89">
        <w:rPr>
          <w:color w:val="000000" w:themeColor="text1"/>
          <w:lang w:val="kk-KZ"/>
        </w:rPr>
        <w:t>Бұзумен</w:t>
      </w:r>
      <w:r>
        <w:rPr>
          <w:color w:val="000000" w:themeColor="text1"/>
          <w:lang w:val="kk-KZ"/>
        </w:rPr>
        <w:t xml:space="preserve"> келісуге ОЖА журналынан да, нысанның өзінен де бастамашылық жасауға болады</w:t>
      </w:r>
      <w:r w:rsidR="008B647B" w:rsidRPr="001D18D8">
        <w:rPr>
          <w:color w:val="000000" w:themeColor="text1"/>
        </w:rPr>
        <w:t>.</w:t>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14:anchorId="1D7B4E68" wp14:editId="1E7BAF25">
            <wp:extent cx="5940425" cy="766445"/>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cstate="print"/>
                    <a:stretch>
                      <a:fillRect/>
                    </a:stretch>
                  </pic:blipFill>
                  <pic:spPr>
                    <a:xfrm>
                      <a:off x="0" y="0"/>
                      <a:ext cx="5940425" cy="766445"/>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14:anchorId="09FADD3C" wp14:editId="78060283">
            <wp:extent cx="5667375" cy="404077"/>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cstate="print"/>
                    <a:stretch>
                      <a:fillRect/>
                    </a:stretch>
                  </pic:blipFill>
                  <pic:spPr>
                    <a:xfrm>
                      <a:off x="0" y="0"/>
                      <a:ext cx="5730959" cy="408610"/>
                    </a:xfrm>
                    <a:prstGeom prst="rect">
                      <a:avLst/>
                    </a:prstGeom>
                  </pic:spPr>
                </pic:pic>
              </a:graphicData>
            </a:graphic>
          </wp:inline>
        </w:drawing>
      </w:r>
    </w:p>
    <w:bookmarkStart w:id="969" w:name="_Toc24636250"/>
    <w:bookmarkStart w:id="970" w:name="_Toc25246595"/>
    <w:p w:rsidR="008B647B" w:rsidRPr="00094625"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417</w:t>
      </w:r>
      <w:r w:rsidRPr="002D3DC4">
        <w:rPr>
          <w:b/>
          <w:color w:val="000000" w:themeColor="text1"/>
          <w:sz w:val="20"/>
          <w:szCs w:val="20"/>
        </w:rPr>
        <w:fldChar w:fldCharType="end"/>
      </w:r>
      <w:r w:rsidR="00094625">
        <w:rPr>
          <w:b/>
          <w:color w:val="000000" w:themeColor="text1"/>
          <w:sz w:val="20"/>
          <w:szCs w:val="20"/>
        </w:rPr>
        <w:t>-</w:t>
      </w:r>
      <w:r w:rsidR="00094625">
        <w:rPr>
          <w:b/>
          <w:color w:val="000000" w:themeColor="text1"/>
          <w:sz w:val="20"/>
          <w:szCs w:val="20"/>
          <w:lang w:val="kk-KZ"/>
        </w:rPr>
        <w:t>сурет</w:t>
      </w:r>
      <w:r w:rsidR="00094625">
        <w:rPr>
          <w:b/>
          <w:color w:val="000000" w:themeColor="text1"/>
          <w:sz w:val="20"/>
          <w:szCs w:val="20"/>
        </w:rPr>
        <w:t>. «</w:t>
      </w:r>
      <w:r w:rsidR="00094625">
        <w:rPr>
          <w:b/>
          <w:color w:val="000000" w:themeColor="text1"/>
          <w:sz w:val="20"/>
          <w:szCs w:val="20"/>
          <w:lang w:val="kk-KZ"/>
        </w:rPr>
        <w:t>Бұзуды растау</w:t>
      </w:r>
      <w:r w:rsidR="00094625">
        <w:rPr>
          <w:b/>
          <w:color w:val="000000" w:themeColor="text1"/>
          <w:sz w:val="20"/>
          <w:szCs w:val="20"/>
        </w:rPr>
        <w:t>/</w:t>
      </w:r>
      <w:r w:rsidR="00094625">
        <w:rPr>
          <w:b/>
          <w:color w:val="000000" w:themeColor="text1"/>
          <w:sz w:val="20"/>
          <w:szCs w:val="20"/>
          <w:lang w:val="kk-KZ"/>
        </w:rPr>
        <w:t>бас тарту</w:t>
      </w:r>
      <w:r w:rsidR="008B647B" w:rsidRPr="002D3DC4">
        <w:rPr>
          <w:b/>
          <w:color w:val="000000" w:themeColor="text1"/>
          <w:sz w:val="20"/>
          <w:szCs w:val="20"/>
        </w:rPr>
        <w:t>»</w:t>
      </w:r>
      <w:bookmarkEnd w:id="969"/>
      <w:bookmarkEnd w:id="970"/>
      <w:r w:rsidR="00094625">
        <w:rPr>
          <w:b/>
          <w:color w:val="000000" w:themeColor="text1"/>
          <w:sz w:val="20"/>
          <w:szCs w:val="20"/>
          <w:lang w:val="kk-KZ"/>
        </w:rPr>
        <w:t xml:space="preserve"> батырмасы</w:t>
      </w:r>
    </w:p>
    <w:p w:rsidR="008B647B" w:rsidRPr="002E4DA7" w:rsidRDefault="00094625" w:rsidP="00175FEE">
      <w:pPr>
        <w:pStyle w:val="af7"/>
        <w:numPr>
          <w:ilvl w:val="0"/>
          <w:numId w:val="69"/>
        </w:numPr>
        <w:spacing w:line="25" w:lineRule="atLeast"/>
        <w:ind w:left="993"/>
        <w:contextualSpacing/>
        <w:jc w:val="both"/>
        <w:rPr>
          <w:color w:val="000000" w:themeColor="text1"/>
          <w:lang w:val="kk-KZ"/>
        </w:rPr>
      </w:pPr>
      <w:r w:rsidRPr="002E4DA7">
        <w:rPr>
          <w:color w:val="000000" w:themeColor="text1"/>
          <w:lang w:val="kk-KZ"/>
        </w:rPr>
        <w:t>«</w:t>
      </w:r>
      <w:r>
        <w:rPr>
          <w:color w:val="000000" w:themeColor="text1"/>
          <w:lang w:val="kk-KZ"/>
        </w:rPr>
        <w:t>Бұзудан бас тарту</w:t>
      </w:r>
      <w:r w:rsidR="008B647B" w:rsidRPr="002E4DA7">
        <w:rPr>
          <w:color w:val="000000" w:themeColor="text1"/>
          <w:lang w:val="kk-KZ"/>
        </w:rPr>
        <w:t xml:space="preserve">» </w:t>
      </w:r>
      <w:r>
        <w:rPr>
          <w:color w:val="000000" w:themeColor="text1"/>
          <w:lang w:val="kk-KZ"/>
        </w:rPr>
        <w:t xml:space="preserve">батырмасын басқаннан кейін </w:t>
      </w:r>
      <w:r w:rsidR="002E4DA7">
        <w:rPr>
          <w:color w:val="000000" w:themeColor="text1"/>
          <w:lang w:val="kk-KZ"/>
        </w:rPr>
        <w:t>бұзудан бас тарту себептерін көрсету керек</w:t>
      </w:r>
      <w:r w:rsidR="008B647B" w:rsidRPr="002E4DA7">
        <w:rPr>
          <w:color w:val="000000" w:themeColor="text1"/>
          <w:lang w:val="kk-KZ"/>
        </w:rPr>
        <w:t>:</w:t>
      </w:r>
    </w:p>
    <w:p w:rsidR="008B647B" w:rsidRPr="001D18D8" w:rsidRDefault="008B647B" w:rsidP="008B647B">
      <w:pPr>
        <w:pStyle w:val="af7"/>
        <w:spacing w:line="25" w:lineRule="atLeast"/>
        <w:ind w:left="1134"/>
        <w:contextualSpacing/>
        <w:jc w:val="center"/>
        <w:rPr>
          <w:color w:val="000000" w:themeColor="text1"/>
        </w:rPr>
      </w:pPr>
      <w:r w:rsidRPr="001D18D8">
        <w:rPr>
          <w:noProof/>
          <w:color w:val="000000" w:themeColor="text1"/>
        </w:rPr>
        <w:drawing>
          <wp:inline distT="0" distB="0" distL="0" distR="0" wp14:anchorId="199B52E1" wp14:editId="76C73BCE">
            <wp:extent cx="4108330" cy="2143125"/>
            <wp:effectExtent l="0" t="0" r="698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cstate="print"/>
                    <a:stretch>
                      <a:fillRect/>
                    </a:stretch>
                  </pic:blipFill>
                  <pic:spPr>
                    <a:xfrm>
                      <a:off x="0" y="0"/>
                      <a:ext cx="4112767" cy="2145439"/>
                    </a:xfrm>
                    <a:prstGeom prst="rect">
                      <a:avLst/>
                    </a:prstGeom>
                  </pic:spPr>
                </pic:pic>
              </a:graphicData>
            </a:graphic>
          </wp:inline>
        </w:drawing>
      </w:r>
    </w:p>
    <w:bookmarkStart w:id="971" w:name="_Toc24636251"/>
    <w:bookmarkStart w:id="972" w:name="_Toc25246596"/>
    <w:p w:rsidR="008B647B" w:rsidRPr="002E4DA7"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418</w:t>
      </w:r>
      <w:r w:rsidRPr="002D3DC4">
        <w:rPr>
          <w:b/>
          <w:color w:val="000000" w:themeColor="text1"/>
          <w:sz w:val="20"/>
          <w:szCs w:val="20"/>
        </w:rPr>
        <w:fldChar w:fldCharType="end"/>
      </w:r>
      <w:r w:rsidR="002E4DA7">
        <w:rPr>
          <w:b/>
          <w:color w:val="000000" w:themeColor="text1"/>
          <w:sz w:val="20"/>
          <w:szCs w:val="20"/>
        </w:rPr>
        <w:t>-</w:t>
      </w:r>
      <w:r w:rsidR="002E4DA7">
        <w:rPr>
          <w:b/>
          <w:color w:val="000000" w:themeColor="text1"/>
          <w:sz w:val="20"/>
          <w:szCs w:val="20"/>
          <w:lang w:val="kk-KZ"/>
        </w:rPr>
        <w:t>сурет</w:t>
      </w:r>
      <w:r w:rsidR="008B647B" w:rsidRPr="002D3DC4">
        <w:rPr>
          <w:b/>
          <w:color w:val="000000" w:themeColor="text1"/>
          <w:sz w:val="20"/>
          <w:szCs w:val="20"/>
        </w:rPr>
        <w:t xml:space="preserve">. </w:t>
      </w:r>
      <w:bookmarkEnd w:id="971"/>
      <w:bookmarkEnd w:id="972"/>
      <w:r w:rsidR="002E4DA7">
        <w:rPr>
          <w:b/>
          <w:color w:val="000000" w:themeColor="text1"/>
          <w:sz w:val="20"/>
          <w:szCs w:val="20"/>
          <w:lang w:val="kk-KZ"/>
        </w:rPr>
        <w:t>Бұзудан бас тарту себептерін таңдау</w:t>
      </w:r>
    </w:p>
    <w:p w:rsidR="008B647B" w:rsidRPr="002E4DA7" w:rsidRDefault="002E4DA7" w:rsidP="00175FEE">
      <w:pPr>
        <w:pStyle w:val="af7"/>
        <w:numPr>
          <w:ilvl w:val="0"/>
          <w:numId w:val="69"/>
        </w:numPr>
        <w:spacing w:line="25" w:lineRule="atLeast"/>
        <w:ind w:left="993"/>
        <w:contextualSpacing/>
        <w:jc w:val="both"/>
        <w:rPr>
          <w:color w:val="000000" w:themeColor="text1"/>
          <w:lang w:val="kk-KZ"/>
        </w:rPr>
      </w:pPr>
      <w:r>
        <w:rPr>
          <w:color w:val="000000" w:themeColor="text1"/>
          <w:lang w:val="kk-KZ"/>
        </w:rPr>
        <w:t>Әрекетке өзіңіздің</w:t>
      </w:r>
      <w:r w:rsidRPr="00D13C8C">
        <w:rPr>
          <w:color w:val="000000" w:themeColor="text1"/>
          <w:lang w:val="kk-KZ"/>
        </w:rPr>
        <w:t xml:space="preserve"> ЭЦ</w:t>
      </w:r>
      <w:r>
        <w:rPr>
          <w:color w:val="000000" w:themeColor="text1"/>
          <w:lang w:val="kk-KZ"/>
        </w:rPr>
        <w:t>Қ</w:t>
      </w:r>
      <w:r w:rsidRPr="00D13C8C">
        <w:rPr>
          <w:color w:val="000000" w:themeColor="text1"/>
          <w:lang w:val="kk-KZ"/>
        </w:rPr>
        <w:t>-</w:t>
      </w:r>
      <w:r>
        <w:rPr>
          <w:color w:val="000000" w:themeColor="text1"/>
          <w:lang w:val="kk-KZ"/>
        </w:rPr>
        <w:t>мен қол қою қажет</w:t>
      </w:r>
      <w:r w:rsidR="008B647B" w:rsidRPr="002E4DA7">
        <w:rPr>
          <w:color w:val="000000" w:themeColor="text1"/>
          <w:lang w:val="kk-KZ"/>
        </w:rPr>
        <w:t>:</w:t>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14:anchorId="544E4545" wp14:editId="59C45696">
            <wp:extent cx="3914775" cy="17350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3934622" cy="1743836"/>
                    </a:xfrm>
                    <a:prstGeom prst="rect">
                      <a:avLst/>
                    </a:prstGeom>
                  </pic:spPr>
                </pic:pic>
              </a:graphicData>
            </a:graphic>
          </wp:inline>
        </w:drawing>
      </w:r>
    </w:p>
    <w:bookmarkStart w:id="973" w:name="_Toc24636252"/>
    <w:bookmarkStart w:id="974" w:name="_Toc25246597"/>
    <w:p w:rsidR="008B647B" w:rsidRPr="002E4DA7"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419</w:t>
      </w:r>
      <w:r w:rsidRPr="002D3DC4">
        <w:rPr>
          <w:b/>
          <w:color w:val="000000" w:themeColor="text1"/>
          <w:sz w:val="20"/>
          <w:szCs w:val="20"/>
        </w:rPr>
        <w:fldChar w:fldCharType="end"/>
      </w:r>
      <w:r w:rsidR="002E4DA7">
        <w:rPr>
          <w:b/>
          <w:color w:val="000000" w:themeColor="text1"/>
          <w:sz w:val="20"/>
          <w:szCs w:val="20"/>
        </w:rPr>
        <w:t>-</w:t>
      </w:r>
      <w:r w:rsidR="002E4DA7">
        <w:rPr>
          <w:b/>
          <w:color w:val="000000" w:themeColor="text1"/>
          <w:sz w:val="20"/>
          <w:szCs w:val="20"/>
          <w:lang w:val="kk-KZ"/>
        </w:rPr>
        <w:t>сурет</w:t>
      </w:r>
      <w:r w:rsidR="002E4DA7">
        <w:rPr>
          <w:b/>
          <w:color w:val="000000" w:themeColor="text1"/>
          <w:sz w:val="20"/>
          <w:szCs w:val="20"/>
        </w:rPr>
        <w:t xml:space="preserve">. </w:t>
      </w:r>
      <w:r w:rsidR="008B647B" w:rsidRPr="002D3DC4">
        <w:rPr>
          <w:b/>
          <w:color w:val="000000" w:themeColor="text1"/>
          <w:sz w:val="20"/>
          <w:szCs w:val="20"/>
        </w:rPr>
        <w:t>ЭЦ</w:t>
      </w:r>
      <w:bookmarkEnd w:id="973"/>
      <w:bookmarkEnd w:id="974"/>
      <w:r w:rsidR="002E4DA7">
        <w:rPr>
          <w:b/>
          <w:color w:val="000000" w:themeColor="text1"/>
          <w:sz w:val="20"/>
          <w:szCs w:val="20"/>
          <w:lang w:val="kk-KZ"/>
        </w:rPr>
        <w:t>Қ</w:t>
      </w:r>
      <w:r w:rsidR="002E4DA7">
        <w:rPr>
          <w:b/>
          <w:color w:val="000000" w:themeColor="text1"/>
          <w:sz w:val="20"/>
          <w:szCs w:val="20"/>
        </w:rPr>
        <w:t>-</w:t>
      </w:r>
      <w:r w:rsidR="002E4DA7">
        <w:rPr>
          <w:b/>
          <w:color w:val="000000" w:themeColor="text1"/>
          <w:sz w:val="20"/>
          <w:szCs w:val="20"/>
          <w:lang w:val="kk-KZ"/>
        </w:rPr>
        <w:t>мен қол қою</w:t>
      </w:r>
    </w:p>
    <w:p w:rsidR="008B647B" w:rsidRPr="00C32084" w:rsidRDefault="00C32084" w:rsidP="00175FEE">
      <w:pPr>
        <w:pStyle w:val="af7"/>
        <w:numPr>
          <w:ilvl w:val="0"/>
          <w:numId w:val="69"/>
        </w:numPr>
        <w:tabs>
          <w:tab w:val="left" w:pos="851"/>
          <w:tab w:val="left" w:pos="993"/>
          <w:tab w:val="left" w:pos="1134"/>
        </w:tabs>
        <w:spacing w:after="160" w:line="25" w:lineRule="atLeast"/>
        <w:ind w:left="993"/>
        <w:contextualSpacing/>
        <w:jc w:val="both"/>
        <w:rPr>
          <w:color w:val="000000" w:themeColor="text1"/>
          <w:lang w:val="kk-KZ"/>
        </w:rPr>
      </w:pPr>
      <w:r>
        <w:rPr>
          <w:color w:val="000000" w:themeColor="text1"/>
          <w:lang w:val="kk-KZ"/>
        </w:rPr>
        <w:t>Қол қойылған ОЖА</w:t>
      </w:r>
      <w:r w:rsidRPr="00C32084">
        <w:rPr>
          <w:color w:val="000000" w:themeColor="text1"/>
          <w:lang w:val="kk-KZ"/>
        </w:rPr>
        <w:t xml:space="preserve"> «</w:t>
      </w:r>
      <w:r>
        <w:rPr>
          <w:color w:val="000000" w:themeColor="text1"/>
          <w:lang w:val="kk-KZ"/>
        </w:rPr>
        <w:t>Расталды</w:t>
      </w:r>
      <w:r w:rsidR="008B647B" w:rsidRPr="00C32084">
        <w:rPr>
          <w:color w:val="000000" w:themeColor="text1"/>
          <w:lang w:val="kk-KZ"/>
        </w:rPr>
        <w:t>»</w:t>
      </w:r>
      <w:r>
        <w:rPr>
          <w:color w:val="000000" w:themeColor="text1"/>
          <w:lang w:val="kk-KZ"/>
        </w:rPr>
        <w:t xml:space="preserve"> мәртебесін қабылдайды</w:t>
      </w:r>
      <w:r w:rsidR="008B647B" w:rsidRPr="00C32084">
        <w:rPr>
          <w:color w:val="000000" w:themeColor="text1"/>
          <w:lang w:val="kk-KZ"/>
        </w:rPr>
        <w:t>:</w:t>
      </w:r>
    </w:p>
    <w:p w:rsidR="008B647B" w:rsidRPr="001D18D8" w:rsidRDefault="008B647B" w:rsidP="008B647B">
      <w:pPr>
        <w:pStyle w:val="af7"/>
        <w:tabs>
          <w:tab w:val="left" w:pos="851"/>
        </w:tabs>
        <w:spacing w:after="160" w:line="25" w:lineRule="atLeast"/>
        <w:ind w:left="709" w:hanging="993"/>
        <w:contextualSpacing/>
        <w:jc w:val="center"/>
        <w:rPr>
          <w:color w:val="000000" w:themeColor="text1"/>
        </w:rPr>
      </w:pPr>
      <w:r w:rsidRPr="001D18D8">
        <w:rPr>
          <w:noProof/>
          <w:color w:val="000000" w:themeColor="text1"/>
        </w:rPr>
        <w:drawing>
          <wp:inline distT="0" distB="0" distL="0" distR="0" wp14:anchorId="5C3A8F42" wp14:editId="4D96BDDA">
            <wp:extent cx="5940425" cy="544830"/>
            <wp:effectExtent l="0" t="0" r="3175"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cstate="print"/>
                    <a:stretch>
                      <a:fillRect/>
                    </a:stretch>
                  </pic:blipFill>
                  <pic:spPr>
                    <a:xfrm>
                      <a:off x="0" y="0"/>
                      <a:ext cx="5940425" cy="544830"/>
                    </a:xfrm>
                    <a:prstGeom prst="rect">
                      <a:avLst/>
                    </a:prstGeom>
                  </pic:spPr>
                </pic:pic>
              </a:graphicData>
            </a:graphic>
          </wp:inline>
        </w:drawing>
      </w:r>
    </w:p>
    <w:bookmarkStart w:id="975" w:name="_Toc24636253"/>
    <w:bookmarkStart w:id="976" w:name="_Toc25246598"/>
    <w:p w:rsidR="008B647B" w:rsidRPr="002E4DA7"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420</w:t>
      </w:r>
      <w:r w:rsidRPr="002D3DC4">
        <w:rPr>
          <w:b/>
          <w:color w:val="000000" w:themeColor="text1"/>
          <w:sz w:val="20"/>
          <w:szCs w:val="20"/>
        </w:rPr>
        <w:fldChar w:fldCharType="end"/>
      </w:r>
      <w:r w:rsidR="002E4DA7">
        <w:rPr>
          <w:b/>
          <w:color w:val="000000" w:themeColor="text1"/>
          <w:sz w:val="20"/>
          <w:szCs w:val="20"/>
        </w:rPr>
        <w:t>-</w:t>
      </w:r>
      <w:r w:rsidR="002E4DA7">
        <w:rPr>
          <w:b/>
          <w:color w:val="000000" w:themeColor="text1"/>
          <w:sz w:val="20"/>
          <w:szCs w:val="20"/>
          <w:lang w:val="kk-KZ"/>
        </w:rPr>
        <w:t>сурет</w:t>
      </w:r>
      <w:r w:rsidR="008B647B" w:rsidRPr="002D3DC4">
        <w:rPr>
          <w:b/>
          <w:color w:val="000000" w:themeColor="text1"/>
          <w:sz w:val="20"/>
          <w:szCs w:val="20"/>
        </w:rPr>
        <w:t xml:space="preserve">. </w:t>
      </w:r>
      <w:bookmarkEnd w:id="975"/>
      <w:bookmarkEnd w:id="976"/>
      <w:r w:rsidR="002E4DA7">
        <w:rPr>
          <w:b/>
          <w:color w:val="000000" w:themeColor="text1"/>
          <w:sz w:val="20"/>
          <w:szCs w:val="20"/>
          <w:lang w:val="kk-KZ"/>
        </w:rPr>
        <w:t>Растау</w:t>
      </w:r>
    </w:p>
    <w:p w:rsidR="008B647B" w:rsidRPr="001D18D8" w:rsidRDefault="008B647B" w:rsidP="008B647B">
      <w:pPr>
        <w:rPr>
          <w:color w:val="000000" w:themeColor="text1"/>
        </w:rPr>
      </w:pPr>
    </w:p>
    <w:p w:rsidR="008B647B" w:rsidRPr="001D18D8" w:rsidRDefault="008B647B" w:rsidP="00175FEE">
      <w:pPr>
        <w:pStyle w:val="af7"/>
        <w:numPr>
          <w:ilvl w:val="0"/>
          <w:numId w:val="69"/>
        </w:numPr>
        <w:spacing w:line="25" w:lineRule="atLeast"/>
        <w:ind w:left="1134"/>
        <w:contextualSpacing/>
        <w:rPr>
          <w:color w:val="000000" w:themeColor="text1"/>
        </w:rPr>
      </w:pPr>
      <w:bookmarkStart w:id="977" w:name="_Toc508871734"/>
      <w:bookmarkStart w:id="978" w:name="_Toc508872587"/>
      <w:bookmarkStart w:id="979" w:name="_Toc508872677"/>
      <w:bookmarkStart w:id="980" w:name="_Toc508873051"/>
      <w:bookmarkStart w:id="981" w:name="_Toc508874053"/>
      <w:bookmarkStart w:id="982" w:name="_Toc508875117"/>
      <w:bookmarkStart w:id="983" w:name="_Toc508878961"/>
      <w:bookmarkStart w:id="984" w:name="_Toc508879237"/>
      <w:bookmarkStart w:id="985" w:name="_Toc508881492"/>
      <w:bookmarkEnd w:id="977"/>
      <w:bookmarkEnd w:id="978"/>
      <w:bookmarkEnd w:id="979"/>
      <w:bookmarkEnd w:id="980"/>
      <w:bookmarkEnd w:id="981"/>
      <w:bookmarkEnd w:id="982"/>
      <w:bookmarkEnd w:id="983"/>
      <w:bookmarkEnd w:id="984"/>
      <w:bookmarkEnd w:id="985"/>
      <w:r w:rsidRPr="001D18D8">
        <w:rPr>
          <w:color w:val="000000" w:themeColor="text1"/>
        </w:rPr>
        <w:lastRenderedPageBreak/>
        <w:t>«</w:t>
      </w:r>
      <w:r w:rsidR="002E4DA7">
        <w:rPr>
          <w:color w:val="000000" w:themeColor="text1"/>
          <w:lang w:val="kk-KZ"/>
        </w:rPr>
        <w:t>Бұзуды растау</w:t>
      </w:r>
      <w:r w:rsidRPr="001D18D8">
        <w:rPr>
          <w:color w:val="000000" w:themeColor="text1"/>
        </w:rPr>
        <w:t xml:space="preserve">» </w:t>
      </w:r>
      <w:r w:rsidR="002E4DA7">
        <w:rPr>
          <w:color w:val="000000" w:themeColor="text1"/>
          <w:lang w:val="kk-KZ"/>
        </w:rPr>
        <w:t>батырмасын басқаннан кейін әрекетке өзіңіздің ЭЦҚ</w:t>
      </w:r>
      <w:r w:rsidR="002E4DA7">
        <w:rPr>
          <w:color w:val="000000" w:themeColor="text1"/>
        </w:rPr>
        <w:t>-</w:t>
      </w:r>
      <w:r w:rsidR="002E4DA7">
        <w:rPr>
          <w:color w:val="000000" w:themeColor="text1"/>
          <w:lang w:val="kk-KZ"/>
        </w:rPr>
        <w:t>мен қол қою қажет</w:t>
      </w:r>
      <w:r w:rsidRPr="001D18D8">
        <w:rPr>
          <w:color w:val="000000" w:themeColor="text1"/>
        </w:rPr>
        <w:t>:</w:t>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14:anchorId="2AFE3D19" wp14:editId="767AA6F2">
            <wp:extent cx="3914775" cy="173504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3934622" cy="1743836"/>
                    </a:xfrm>
                    <a:prstGeom prst="rect">
                      <a:avLst/>
                    </a:prstGeom>
                  </pic:spPr>
                </pic:pic>
              </a:graphicData>
            </a:graphic>
          </wp:inline>
        </w:drawing>
      </w:r>
    </w:p>
    <w:bookmarkStart w:id="986" w:name="_Toc24636254"/>
    <w:bookmarkStart w:id="987" w:name="_Toc25246599"/>
    <w:p w:rsidR="008B647B" w:rsidRPr="002E4DA7"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421</w:t>
      </w:r>
      <w:r w:rsidRPr="002D3DC4">
        <w:rPr>
          <w:b/>
          <w:color w:val="000000" w:themeColor="text1"/>
          <w:sz w:val="20"/>
          <w:szCs w:val="20"/>
        </w:rPr>
        <w:fldChar w:fldCharType="end"/>
      </w:r>
      <w:r w:rsidR="002E4DA7">
        <w:rPr>
          <w:b/>
          <w:color w:val="000000" w:themeColor="text1"/>
          <w:sz w:val="20"/>
          <w:szCs w:val="20"/>
        </w:rPr>
        <w:t>-</w:t>
      </w:r>
      <w:r w:rsidR="002E4DA7">
        <w:rPr>
          <w:b/>
          <w:color w:val="000000" w:themeColor="text1"/>
          <w:sz w:val="20"/>
          <w:szCs w:val="20"/>
          <w:lang w:val="kk-KZ"/>
        </w:rPr>
        <w:t>сурет</w:t>
      </w:r>
      <w:r w:rsidR="002E4DA7">
        <w:rPr>
          <w:b/>
          <w:color w:val="000000" w:themeColor="text1"/>
          <w:sz w:val="20"/>
          <w:szCs w:val="20"/>
        </w:rPr>
        <w:t xml:space="preserve">. </w:t>
      </w:r>
      <w:r w:rsidR="008B647B" w:rsidRPr="002D3DC4">
        <w:rPr>
          <w:b/>
          <w:color w:val="000000" w:themeColor="text1"/>
          <w:sz w:val="20"/>
          <w:szCs w:val="20"/>
        </w:rPr>
        <w:t>ЭЦ</w:t>
      </w:r>
      <w:bookmarkEnd w:id="986"/>
      <w:bookmarkEnd w:id="987"/>
      <w:r w:rsidR="002E4DA7">
        <w:rPr>
          <w:b/>
          <w:color w:val="000000" w:themeColor="text1"/>
          <w:sz w:val="20"/>
          <w:szCs w:val="20"/>
          <w:lang w:val="kk-KZ"/>
        </w:rPr>
        <w:t>Қ</w:t>
      </w:r>
      <w:r w:rsidR="002E4DA7">
        <w:rPr>
          <w:b/>
          <w:color w:val="000000" w:themeColor="text1"/>
          <w:sz w:val="20"/>
          <w:szCs w:val="20"/>
        </w:rPr>
        <w:t>-</w:t>
      </w:r>
      <w:r w:rsidR="002E4DA7">
        <w:rPr>
          <w:b/>
          <w:color w:val="000000" w:themeColor="text1"/>
          <w:sz w:val="20"/>
          <w:szCs w:val="20"/>
          <w:lang w:val="kk-KZ"/>
        </w:rPr>
        <w:t>мен қол қою</w:t>
      </w:r>
    </w:p>
    <w:p w:rsidR="008B647B" w:rsidRPr="002E4DA7" w:rsidRDefault="002E4DA7" w:rsidP="00175FEE">
      <w:pPr>
        <w:pStyle w:val="af7"/>
        <w:numPr>
          <w:ilvl w:val="0"/>
          <w:numId w:val="69"/>
        </w:numPr>
        <w:tabs>
          <w:tab w:val="left" w:pos="851"/>
          <w:tab w:val="left" w:pos="993"/>
          <w:tab w:val="left" w:pos="1134"/>
        </w:tabs>
        <w:spacing w:after="160" w:line="25" w:lineRule="atLeast"/>
        <w:ind w:left="993"/>
        <w:contextualSpacing/>
        <w:jc w:val="both"/>
        <w:rPr>
          <w:color w:val="000000" w:themeColor="text1"/>
          <w:lang w:val="kk-KZ"/>
        </w:rPr>
      </w:pPr>
      <w:r>
        <w:rPr>
          <w:color w:val="000000" w:themeColor="text1"/>
          <w:lang w:val="kk-KZ"/>
        </w:rPr>
        <w:t>Қол қойылған ОЖА</w:t>
      </w:r>
      <w:r w:rsidRPr="002E4DA7">
        <w:rPr>
          <w:color w:val="000000" w:themeColor="text1"/>
          <w:lang w:val="kk-KZ"/>
        </w:rPr>
        <w:t xml:space="preserve"> «</w:t>
      </w:r>
      <w:r>
        <w:rPr>
          <w:color w:val="000000" w:themeColor="text1"/>
          <w:lang w:val="kk-KZ"/>
        </w:rPr>
        <w:t>Бұзылды</w:t>
      </w:r>
      <w:r w:rsidR="008B647B" w:rsidRPr="002E4DA7">
        <w:rPr>
          <w:color w:val="000000" w:themeColor="text1"/>
          <w:lang w:val="kk-KZ"/>
        </w:rPr>
        <w:t>»</w:t>
      </w:r>
      <w:r>
        <w:rPr>
          <w:color w:val="000000" w:themeColor="text1"/>
          <w:lang w:val="kk-KZ"/>
        </w:rPr>
        <w:t xml:space="preserve"> мәртебесін қабылдайды</w:t>
      </w:r>
      <w:r w:rsidR="008B647B" w:rsidRPr="002E4DA7">
        <w:rPr>
          <w:color w:val="000000" w:themeColor="text1"/>
          <w:lang w:val="kk-KZ"/>
        </w:rPr>
        <w:t>:</w:t>
      </w:r>
    </w:p>
    <w:p w:rsidR="008B647B" w:rsidRPr="001D18D8" w:rsidRDefault="008B647B" w:rsidP="008B647B">
      <w:pPr>
        <w:pStyle w:val="af7"/>
        <w:tabs>
          <w:tab w:val="left" w:pos="851"/>
          <w:tab w:val="left" w:pos="993"/>
          <w:tab w:val="left" w:pos="1134"/>
        </w:tabs>
        <w:spacing w:after="160" w:line="25" w:lineRule="atLeast"/>
        <w:ind w:left="993" w:hanging="709"/>
        <w:contextualSpacing/>
        <w:rPr>
          <w:color w:val="000000" w:themeColor="text1"/>
        </w:rPr>
      </w:pPr>
      <w:r w:rsidRPr="001D18D8">
        <w:rPr>
          <w:noProof/>
          <w:color w:val="000000" w:themeColor="text1"/>
        </w:rPr>
        <w:drawing>
          <wp:inline distT="0" distB="0" distL="0" distR="0" wp14:anchorId="5A637AF6" wp14:editId="357122AF">
            <wp:extent cx="5699760" cy="859686"/>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cstate="print"/>
                    <a:stretch>
                      <a:fillRect/>
                    </a:stretch>
                  </pic:blipFill>
                  <pic:spPr>
                    <a:xfrm>
                      <a:off x="0" y="0"/>
                      <a:ext cx="5715297" cy="862029"/>
                    </a:xfrm>
                    <a:prstGeom prst="rect">
                      <a:avLst/>
                    </a:prstGeom>
                  </pic:spPr>
                </pic:pic>
              </a:graphicData>
            </a:graphic>
          </wp:inline>
        </w:drawing>
      </w:r>
    </w:p>
    <w:bookmarkStart w:id="988" w:name="_Toc24636255"/>
    <w:bookmarkStart w:id="989" w:name="_Toc25246600"/>
    <w:p w:rsidR="008B647B" w:rsidRPr="002E4DA7"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422</w:t>
      </w:r>
      <w:r w:rsidRPr="002D3DC4">
        <w:rPr>
          <w:b/>
          <w:color w:val="000000" w:themeColor="text1"/>
          <w:sz w:val="20"/>
          <w:szCs w:val="20"/>
        </w:rPr>
        <w:fldChar w:fldCharType="end"/>
      </w:r>
      <w:r w:rsidR="002E4DA7">
        <w:rPr>
          <w:b/>
          <w:color w:val="000000" w:themeColor="text1"/>
          <w:sz w:val="20"/>
          <w:szCs w:val="20"/>
        </w:rPr>
        <w:t>-</w:t>
      </w:r>
      <w:r w:rsidR="002E4DA7">
        <w:rPr>
          <w:b/>
          <w:color w:val="000000" w:themeColor="text1"/>
          <w:sz w:val="20"/>
          <w:szCs w:val="20"/>
          <w:lang w:val="kk-KZ"/>
        </w:rPr>
        <w:t>сурет</w:t>
      </w:r>
      <w:r w:rsidR="008B647B" w:rsidRPr="002D3DC4">
        <w:rPr>
          <w:b/>
          <w:color w:val="000000" w:themeColor="text1"/>
          <w:sz w:val="20"/>
          <w:szCs w:val="20"/>
        </w:rPr>
        <w:t xml:space="preserve">. </w:t>
      </w:r>
      <w:bookmarkEnd w:id="988"/>
      <w:bookmarkEnd w:id="989"/>
      <w:r w:rsidR="002E4DA7">
        <w:rPr>
          <w:b/>
          <w:color w:val="000000" w:themeColor="text1"/>
          <w:sz w:val="20"/>
          <w:szCs w:val="20"/>
          <w:lang w:val="kk-KZ"/>
        </w:rPr>
        <w:t>Бұзылды</w:t>
      </w:r>
    </w:p>
    <w:p w:rsidR="008B647B" w:rsidRPr="001D18D8" w:rsidRDefault="002E4DA7">
      <w:pPr>
        <w:pStyle w:val="7"/>
        <w:numPr>
          <w:ilvl w:val="3"/>
          <w:numId w:val="188"/>
        </w:numPr>
        <w:ind w:left="1843"/>
        <w:rPr>
          <w:rFonts w:ascii="Times New Roman" w:hAnsi="Times New Roman"/>
          <w:i w:val="0"/>
          <w:color w:val="000000" w:themeColor="text1"/>
          <w:sz w:val="28"/>
          <w:szCs w:val="28"/>
        </w:rPr>
      </w:pPr>
      <w:bookmarkStart w:id="990" w:name="_Toc24636256"/>
      <w:bookmarkStart w:id="991" w:name="_Toc69509439"/>
      <w:r>
        <w:rPr>
          <w:rFonts w:ascii="Times New Roman" w:hAnsi="Times New Roman"/>
          <w:b/>
          <w:i w:val="0"/>
          <w:color w:val="000000" w:themeColor="text1"/>
          <w:lang w:val="kk-KZ"/>
        </w:rPr>
        <w:t>ОЖА негізінде ЭШФ</w:t>
      </w:r>
      <w:r>
        <w:rPr>
          <w:rFonts w:ascii="Times New Roman" w:hAnsi="Times New Roman"/>
          <w:b/>
          <w:i w:val="0"/>
          <w:color w:val="000000" w:themeColor="text1"/>
        </w:rPr>
        <w:t>-</w:t>
      </w:r>
      <w:r>
        <w:rPr>
          <w:rFonts w:ascii="Times New Roman" w:hAnsi="Times New Roman"/>
          <w:b/>
          <w:i w:val="0"/>
          <w:color w:val="000000" w:themeColor="text1"/>
          <w:lang w:val="kk-KZ"/>
        </w:rPr>
        <w:t>ны алдын ала толтыру</w:t>
      </w:r>
      <w:bookmarkEnd w:id="990"/>
      <w:bookmarkEnd w:id="991"/>
    </w:p>
    <w:p w:rsidR="008B647B" w:rsidRPr="001D18D8" w:rsidRDefault="008B647B" w:rsidP="008B647B">
      <w:pPr>
        <w:rPr>
          <w:color w:val="000000" w:themeColor="text1"/>
        </w:rPr>
      </w:pPr>
    </w:p>
    <w:p w:rsidR="008B647B" w:rsidRPr="001D18D8" w:rsidRDefault="002E4DA7" w:rsidP="00175FEE">
      <w:pPr>
        <w:pStyle w:val="af7"/>
        <w:numPr>
          <w:ilvl w:val="0"/>
          <w:numId w:val="73"/>
        </w:numPr>
        <w:tabs>
          <w:tab w:val="left" w:pos="851"/>
          <w:tab w:val="left" w:pos="993"/>
          <w:tab w:val="left" w:pos="1134"/>
        </w:tabs>
        <w:spacing w:after="160" w:line="25" w:lineRule="atLeast"/>
        <w:ind w:left="851"/>
        <w:contextualSpacing/>
        <w:jc w:val="both"/>
        <w:rPr>
          <w:color w:val="000000" w:themeColor="text1"/>
        </w:rPr>
      </w:pPr>
      <w:bookmarkStart w:id="992" w:name="_Toc24636257"/>
      <w:bookmarkStart w:id="993" w:name="_Toc25246602"/>
      <w:r>
        <w:rPr>
          <w:color w:val="000000" w:themeColor="text1"/>
          <w:lang w:val="kk-KZ"/>
        </w:rPr>
        <w:t>ОЖА үшін орындаушыда «Расталды» мәртебесінде ЭШФ</w:t>
      </w:r>
      <w:r>
        <w:rPr>
          <w:color w:val="000000" w:themeColor="text1"/>
        </w:rPr>
        <w:t>-</w:t>
      </w:r>
      <w:r>
        <w:rPr>
          <w:color w:val="000000" w:themeColor="text1"/>
          <w:lang w:val="kk-KZ"/>
        </w:rPr>
        <w:t>ны алдын ала толтыру қол жетімді</w:t>
      </w:r>
      <w:r w:rsidR="008B647B" w:rsidRPr="001D18D8">
        <w:rPr>
          <w:color w:val="000000" w:themeColor="text1"/>
        </w:rPr>
        <w:t>:</w:t>
      </w:r>
      <w:bookmarkEnd w:id="992"/>
      <w:bookmarkEnd w:id="993"/>
    </w:p>
    <w:p w:rsidR="008B647B" w:rsidRPr="001D18D8" w:rsidRDefault="008B647B" w:rsidP="008B647B">
      <w:pPr>
        <w:rPr>
          <w:color w:val="000000" w:themeColor="text1"/>
        </w:rPr>
      </w:pPr>
      <w:r w:rsidRPr="001D18D8">
        <w:rPr>
          <w:noProof/>
          <w:color w:val="000000" w:themeColor="text1"/>
        </w:rPr>
        <w:drawing>
          <wp:inline distT="0" distB="0" distL="0" distR="0" wp14:anchorId="504C5BF4" wp14:editId="1C708B51">
            <wp:extent cx="5940425" cy="562610"/>
            <wp:effectExtent l="0" t="0" r="3175" b="889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cstate="print"/>
                    <a:stretch>
                      <a:fillRect/>
                    </a:stretch>
                  </pic:blipFill>
                  <pic:spPr>
                    <a:xfrm>
                      <a:off x="0" y="0"/>
                      <a:ext cx="5940425" cy="562610"/>
                    </a:xfrm>
                    <a:prstGeom prst="rect">
                      <a:avLst/>
                    </a:prstGeom>
                  </pic:spPr>
                </pic:pic>
              </a:graphicData>
            </a:graphic>
          </wp:inline>
        </w:drawing>
      </w:r>
    </w:p>
    <w:bookmarkStart w:id="994" w:name="_Toc24636258"/>
    <w:bookmarkStart w:id="995" w:name="_Toc25246603"/>
    <w:p w:rsidR="008B647B" w:rsidRPr="002E4DA7"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423</w:t>
      </w:r>
      <w:r w:rsidRPr="002D3DC4">
        <w:rPr>
          <w:b/>
          <w:color w:val="000000" w:themeColor="text1"/>
          <w:sz w:val="20"/>
          <w:szCs w:val="20"/>
        </w:rPr>
        <w:fldChar w:fldCharType="end"/>
      </w:r>
      <w:r w:rsidR="002E4DA7">
        <w:rPr>
          <w:b/>
          <w:color w:val="000000" w:themeColor="text1"/>
          <w:sz w:val="20"/>
          <w:szCs w:val="20"/>
        </w:rPr>
        <w:t>-</w:t>
      </w:r>
      <w:r w:rsidR="002E4DA7">
        <w:rPr>
          <w:b/>
          <w:color w:val="000000" w:themeColor="text1"/>
          <w:sz w:val="20"/>
          <w:szCs w:val="20"/>
          <w:lang w:val="kk-KZ"/>
        </w:rPr>
        <w:t>сурет</w:t>
      </w:r>
      <w:r w:rsidR="002E4DA7">
        <w:rPr>
          <w:b/>
          <w:color w:val="000000" w:themeColor="text1"/>
          <w:sz w:val="20"/>
          <w:szCs w:val="20"/>
        </w:rPr>
        <w:t xml:space="preserve">. </w:t>
      </w:r>
      <w:r w:rsidR="008B647B" w:rsidRPr="002D3DC4">
        <w:rPr>
          <w:b/>
          <w:color w:val="000000" w:themeColor="text1"/>
          <w:sz w:val="20"/>
          <w:szCs w:val="20"/>
        </w:rPr>
        <w:t>Э</w:t>
      </w:r>
      <w:bookmarkEnd w:id="994"/>
      <w:bookmarkEnd w:id="995"/>
      <w:r w:rsidR="002E4DA7">
        <w:rPr>
          <w:b/>
          <w:color w:val="000000" w:themeColor="text1"/>
          <w:sz w:val="20"/>
          <w:szCs w:val="20"/>
          <w:lang w:val="kk-KZ"/>
        </w:rPr>
        <w:t>ШФ</w:t>
      </w:r>
      <w:r w:rsidR="002E4DA7">
        <w:rPr>
          <w:b/>
          <w:color w:val="000000" w:themeColor="text1"/>
          <w:sz w:val="20"/>
          <w:szCs w:val="20"/>
        </w:rPr>
        <w:t>-</w:t>
      </w:r>
      <w:r w:rsidR="002E4DA7">
        <w:rPr>
          <w:b/>
          <w:color w:val="000000" w:themeColor="text1"/>
          <w:sz w:val="20"/>
          <w:szCs w:val="20"/>
          <w:lang w:val="kk-KZ"/>
        </w:rPr>
        <w:t>ны алдын ала толтыру</w:t>
      </w:r>
    </w:p>
    <w:p w:rsidR="008B647B" w:rsidRPr="00727EAA" w:rsidRDefault="00727EAA" w:rsidP="00175FEE">
      <w:pPr>
        <w:pStyle w:val="af7"/>
        <w:numPr>
          <w:ilvl w:val="0"/>
          <w:numId w:val="73"/>
        </w:numPr>
        <w:ind w:left="851"/>
        <w:rPr>
          <w:color w:val="000000" w:themeColor="text1"/>
          <w:lang w:val="kk-KZ"/>
        </w:rPr>
      </w:pPr>
      <w:bookmarkStart w:id="996" w:name="_Toc24636259"/>
      <w:bookmarkStart w:id="997" w:name="_Toc25246604"/>
      <w:r w:rsidRPr="00727EAA">
        <w:rPr>
          <w:color w:val="000000" w:themeColor="text1"/>
          <w:lang w:val="kk-KZ"/>
        </w:rPr>
        <w:t>«Э</w:t>
      </w:r>
      <w:r>
        <w:rPr>
          <w:color w:val="000000" w:themeColor="text1"/>
          <w:lang w:val="kk-KZ"/>
        </w:rPr>
        <w:t>Ш</w:t>
      </w:r>
      <w:r w:rsidR="008B647B" w:rsidRPr="00727EAA">
        <w:rPr>
          <w:color w:val="000000" w:themeColor="text1"/>
          <w:lang w:val="kk-KZ"/>
        </w:rPr>
        <w:t>Ф</w:t>
      </w:r>
      <w:r>
        <w:rPr>
          <w:color w:val="000000" w:themeColor="text1"/>
          <w:lang w:val="kk-KZ"/>
        </w:rPr>
        <w:t xml:space="preserve"> құру</w:t>
      </w:r>
      <w:r w:rsidR="008B647B" w:rsidRPr="00727EAA">
        <w:rPr>
          <w:color w:val="000000" w:themeColor="text1"/>
          <w:lang w:val="kk-KZ"/>
        </w:rPr>
        <w:t xml:space="preserve">» </w:t>
      </w:r>
      <w:r>
        <w:rPr>
          <w:color w:val="000000" w:themeColor="text1"/>
          <w:lang w:val="kk-KZ"/>
        </w:rPr>
        <w:t>батырмасын басқаннан кейін алдын ала толтырыл</w:t>
      </w:r>
      <w:r w:rsidR="004A5F9F">
        <w:rPr>
          <w:color w:val="000000" w:themeColor="text1"/>
          <w:lang w:val="kk-KZ"/>
        </w:rPr>
        <w:t>ған ЭШФ ашылады, оны шимай</w:t>
      </w:r>
      <w:r>
        <w:rPr>
          <w:color w:val="000000" w:themeColor="text1"/>
          <w:lang w:val="kk-KZ"/>
        </w:rPr>
        <w:t xml:space="preserve"> ретінде сақтауға, түзетуге және жіберуге, немесе жай жауып қоюға болады</w:t>
      </w:r>
      <w:r w:rsidR="008B647B" w:rsidRPr="00727EAA">
        <w:rPr>
          <w:color w:val="000000" w:themeColor="text1"/>
          <w:lang w:val="kk-KZ"/>
        </w:rPr>
        <w:t>:</w:t>
      </w:r>
      <w:bookmarkEnd w:id="996"/>
      <w:bookmarkEnd w:id="997"/>
    </w:p>
    <w:p w:rsidR="008B647B" w:rsidRPr="001D18D8" w:rsidRDefault="008B647B" w:rsidP="008B647B">
      <w:pPr>
        <w:pStyle w:val="af7"/>
        <w:spacing w:after="160" w:line="25" w:lineRule="atLeast"/>
        <w:ind w:left="0" w:firstLine="709"/>
        <w:jc w:val="center"/>
        <w:rPr>
          <w:b/>
          <w:color w:val="000000" w:themeColor="text1"/>
          <w:sz w:val="20"/>
          <w:szCs w:val="20"/>
        </w:rPr>
      </w:pPr>
      <w:r w:rsidRPr="001D18D8">
        <w:rPr>
          <w:noProof/>
          <w:color w:val="000000" w:themeColor="text1"/>
        </w:rPr>
        <w:drawing>
          <wp:inline distT="0" distB="0" distL="0" distR="0" wp14:anchorId="249D5694" wp14:editId="430F2F6D">
            <wp:extent cx="5349240" cy="2681768"/>
            <wp:effectExtent l="0" t="0" r="3810" b="4445"/>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cstate="print"/>
                    <a:stretch>
                      <a:fillRect/>
                    </a:stretch>
                  </pic:blipFill>
                  <pic:spPr>
                    <a:xfrm>
                      <a:off x="0" y="0"/>
                      <a:ext cx="5354424" cy="2684367"/>
                    </a:xfrm>
                    <a:prstGeom prst="rect">
                      <a:avLst/>
                    </a:prstGeom>
                  </pic:spPr>
                </pic:pic>
              </a:graphicData>
            </a:graphic>
          </wp:inline>
        </w:drawing>
      </w:r>
    </w:p>
    <w:bookmarkStart w:id="998" w:name="_Toc24636260"/>
    <w:bookmarkStart w:id="999" w:name="_Toc25246605"/>
    <w:p w:rsidR="008B647B" w:rsidRPr="002D3DC4" w:rsidRDefault="00C84897" w:rsidP="002D3DC4">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424</w:t>
      </w:r>
      <w:r w:rsidRPr="002D3DC4">
        <w:rPr>
          <w:b/>
          <w:color w:val="000000" w:themeColor="text1"/>
          <w:sz w:val="20"/>
          <w:szCs w:val="20"/>
        </w:rPr>
        <w:fldChar w:fldCharType="end"/>
      </w:r>
      <w:r w:rsidR="00727EAA">
        <w:rPr>
          <w:b/>
          <w:color w:val="000000" w:themeColor="text1"/>
          <w:sz w:val="20"/>
          <w:szCs w:val="20"/>
        </w:rPr>
        <w:t>-</w:t>
      </w:r>
      <w:r w:rsidR="00727EAA">
        <w:rPr>
          <w:b/>
          <w:color w:val="000000" w:themeColor="text1"/>
          <w:sz w:val="20"/>
          <w:szCs w:val="20"/>
          <w:lang w:val="kk-KZ"/>
        </w:rPr>
        <w:t>суерт</w:t>
      </w:r>
      <w:r w:rsidR="00727EAA">
        <w:rPr>
          <w:b/>
          <w:color w:val="000000" w:themeColor="text1"/>
          <w:sz w:val="20"/>
          <w:szCs w:val="20"/>
        </w:rPr>
        <w:t>. Э</w:t>
      </w:r>
      <w:r w:rsidR="00727EAA">
        <w:rPr>
          <w:b/>
          <w:color w:val="000000" w:themeColor="text1"/>
          <w:sz w:val="20"/>
          <w:szCs w:val="20"/>
          <w:lang w:val="kk-KZ"/>
        </w:rPr>
        <w:t>Ш</w:t>
      </w:r>
      <w:r w:rsidR="008B647B" w:rsidRPr="002D3DC4">
        <w:rPr>
          <w:b/>
          <w:color w:val="000000" w:themeColor="text1"/>
          <w:sz w:val="20"/>
          <w:szCs w:val="20"/>
        </w:rPr>
        <w:t>Ф</w:t>
      </w:r>
      <w:bookmarkEnd w:id="998"/>
      <w:bookmarkEnd w:id="999"/>
    </w:p>
    <w:p w:rsidR="008B647B" w:rsidRPr="001D18D8" w:rsidRDefault="00727EAA" w:rsidP="008B647B">
      <w:pPr>
        <w:spacing w:after="200" w:line="276" w:lineRule="auto"/>
        <w:rPr>
          <w:color w:val="000000" w:themeColor="text1"/>
        </w:rPr>
      </w:pPr>
      <w:r>
        <w:rPr>
          <w:color w:val="000000" w:themeColor="text1"/>
        </w:rPr>
        <w:lastRenderedPageBreak/>
        <w:t xml:space="preserve">3. </w:t>
      </w:r>
      <w:r>
        <w:rPr>
          <w:color w:val="000000" w:themeColor="text1"/>
          <w:lang w:val="kk-KZ"/>
        </w:rPr>
        <w:t xml:space="preserve">Жібергеннен кейін </w:t>
      </w:r>
      <w:r>
        <w:rPr>
          <w:color w:val="000000" w:themeColor="text1"/>
        </w:rPr>
        <w:t>Э</w:t>
      </w:r>
      <w:r>
        <w:rPr>
          <w:color w:val="000000" w:themeColor="text1"/>
          <w:lang w:val="kk-KZ"/>
        </w:rPr>
        <w:t>Ш</w:t>
      </w:r>
      <w:r w:rsidR="008B647B" w:rsidRPr="001D18D8">
        <w:rPr>
          <w:color w:val="000000" w:themeColor="text1"/>
        </w:rPr>
        <w:t xml:space="preserve">Ф </w:t>
      </w:r>
      <w:r>
        <w:rPr>
          <w:color w:val="000000" w:themeColor="text1"/>
          <w:lang w:val="kk-KZ"/>
        </w:rPr>
        <w:t xml:space="preserve">құрылады және өңдеу кезегіне қосылады </w:t>
      </w:r>
      <w:r w:rsidR="008B647B" w:rsidRPr="001D18D8">
        <w:rPr>
          <w:color w:val="000000" w:themeColor="text1"/>
        </w:rPr>
        <w:t>.</w:t>
      </w:r>
    </w:p>
    <w:p w:rsidR="008B647B" w:rsidRPr="001D18D8" w:rsidRDefault="008B647B" w:rsidP="008B647B">
      <w:pPr>
        <w:spacing w:after="200" w:line="276" w:lineRule="auto"/>
        <w:jc w:val="center"/>
        <w:rPr>
          <w:color w:val="000000" w:themeColor="text1"/>
        </w:rPr>
      </w:pPr>
      <w:r w:rsidRPr="001D18D8">
        <w:rPr>
          <w:noProof/>
          <w:color w:val="000000" w:themeColor="text1"/>
        </w:rPr>
        <w:drawing>
          <wp:inline distT="0" distB="0" distL="0" distR="0" wp14:anchorId="389B4343" wp14:editId="377032F0">
            <wp:extent cx="4181475" cy="809625"/>
            <wp:effectExtent l="0" t="0" r="9525" b="952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cstate="print"/>
                    <a:stretch>
                      <a:fillRect/>
                    </a:stretch>
                  </pic:blipFill>
                  <pic:spPr>
                    <a:xfrm>
                      <a:off x="0" y="0"/>
                      <a:ext cx="4181475" cy="809625"/>
                    </a:xfrm>
                    <a:prstGeom prst="rect">
                      <a:avLst/>
                    </a:prstGeom>
                  </pic:spPr>
                </pic:pic>
              </a:graphicData>
            </a:graphic>
          </wp:inline>
        </w:drawing>
      </w:r>
    </w:p>
    <w:bookmarkStart w:id="1000" w:name="_Toc24636261"/>
    <w:bookmarkStart w:id="1001" w:name="_Toc25246606"/>
    <w:p w:rsidR="008B647B" w:rsidRPr="00727EAA"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425</w:t>
      </w:r>
      <w:r w:rsidRPr="002D3DC4">
        <w:rPr>
          <w:b/>
          <w:color w:val="000000" w:themeColor="text1"/>
          <w:sz w:val="20"/>
          <w:szCs w:val="20"/>
        </w:rPr>
        <w:fldChar w:fldCharType="end"/>
      </w:r>
      <w:r w:rsidR="00727EAA">
        <w:rPr>
          <w:b/>
          <w:color w:val="000000" w:themeColor="text1"/>
          <w:sz w:val="20"/>
          <w:szCs w:val="20"/>
        </w:rPr>
        <w:t>-</w:t>
      </w:r>
      <w:r w:rsidR="00727EAA">
        <w:rPr>
          <w:b/>
          <w:color w:val="000000" w:themeColor="text1"/>
          <w:sz w:val="20"/>
          <w:szCs w:val="20"/>
          <w:lang w:val="kk-KZ"/>
        </w:rPr>
        <w:t>сурет</w:t>
      </w:r>
      <w:r w:rsidR="00727EAA">
        <w:rPr>
          <w:b/>
          <w:color w:val="000000" w:themeColor="text1"/>
          <w:sz w:val="20"/>
          <w:szCs w:val="20"/>
        </w:rPr>
        <w:t>. Э</w:t>
      </w:r>
      <w:r w:rsidR="00727EAA">
        <w:rPr>
          <w:b/>
          <w:color w:val="000000" w:themeColor="text1"/>
          <w:sz w:val="20"/>
          <w:szCs w:val="20"/>
          <w:lang w:val="kk-KZ"/>
        </w:rPr>
        <w:t>Ш</w:t>
      </w:r>
      <w:r w:rsidR="008B647B" w:rsidRPr="002D3DC4">
        <w:rPr>
          <w:b/>
          <w:color w:val="000000" w:themeColor="text1"/>
          <w:sz w:val="20"/>
          <w:szCs w:val="20"/>
        </w:rPr>
        <w:t>Ф</w:t>
      </w:r>
      <w:bookmarkEnd w:id="1000"/>
      <w:bookmarkEnd w:id="1001"/>
      <w:r w:rsidR="00727EAA">
        <w:rPr>
          <w:b/>
          <w:color w:val="000000" w:themeColor="text1"/>
          <w:sz w:val="20"/>
          <w:szCs w:val="20"/>
        </w:rPr>
        <w:t>-</w:t>
      </w:r>
      <w:r w:rsidR="00727EAA">
        <w:rPr>
          <w:b/>
          <w:color w:val="000000" w:themeColor="text1"/>
          <w:sz w:val="20"/>
          <w:szCs w:val="20"/>
          <w:lang w:val="kk-KZ"/>
        </w:rPr>
        <w:t>ның құрылуы туралы хабарлама</w:t>
      </w:r>
    </w:p>
    <w:p w:rsidR="008B647B" w:rsidRPr="001D18D8" w:rsidRDefault="008B647B" w:rsidP="008B647B">
      <w:pPr>
        <w:pStyle w:val="af7"/>
        <w:spacing w:after="160" w:line="25" w:lineRule="atLeast"/>
        <w:ind w:left="0" w:firstLine="709"/>
        <w:jc w:val="center"/>
        <w:rPr>
          <w:b/>
          <w:color w:val="000000" w:themeColor="text1"/>
          <w:sz w:val="20"/>
          <w:szCs w:val="20"/>
        </w:rPr>
      </w:pPr>
    </w:p>
    <w:p w:rsidR="00AD6F44" w:rsidRPr="001D18D8" w:rsidRDefault="00727EAA">
      <w:pPr>
        <w:pStyle w:val="6"/>
        <w:numPr>
          <w:ilvl w:val="2"/>
          <w:numId w:val="188"/>
        </w:numPr>
        <w:spacing w:after="240"/>
        <w:ind w:left="1560"/>
        <w:rPr>
          <w:rFonts w:ascii="Times New Roman" w:hAnsi="Times New Roman" w:cs="Times New Roman"/>
          <w:b/>
          <w:i w:val="0"/>
          <w:color w:val="000000" w:themeColor="text1"/>
          <w:sz w:val="28"/>
          <w:szCs w:val="28"/>
        </w:rPr>
      </w:pPr>
      <w:bookmarkStart w:id="1002" w:name="_Toc24636641"/>
      <w:bookmarkStart w:id="1003" w:name="_Toc25246986"/>
      <w:bookmarkStart w:id="1004" w:name="_Toc69509440"/>
      <w:r>
        <w:rPr>
          <w:rFonts w:ascii="Times New Roman" w:hAnsi="Times New Roman" w:cs="Times New Roman"/>
          <w:b/>
          <w:i w:val="0"/>
          <w:color w:val="000000" w:themeColor="text1"/>
          <w:sz w:val="28"/>
          <w:szCs w:val="28"/>
          <w:lang w:val="kk-KZ"/>
        </w:rPr>
        <w:t>ЭМС АИАЖ актілерімен жұмыс</w:t>
      </w:r>
      <w:bookmarkEnd w:id="1002"/>
      <w:bookmarkEnd w:id="1003"/>
      <w:bookmarkEnd w:id="1004"/>
    </w:p>
    <w:p w:rsidR="00AD6F44" w:rsidRPr="001D18D8" w:rsidRDefault="00AD6F44" w:rsidP="00AD6F44">
      <w:pPr>
        <w:spacing w:line="25" w:lineRule="atLeast"/>
        <w:rPr>
          <w:color w:val="000000" w:themeColor="text1"/>
        </w:rPr>
      </w:pPr>
    </w:p>
    <w:p w:rsidR="00AD6F44" w:rsidRPr="001D18D8" w:rsidRDefault="00727EAA" w:rsidP="00175FEE">
      <w:pPr>
        <w:numPr>
          <w:ilvl w:val="0"/>
          <w:numId w:val="61"/>
        </w:numPr>
        <w:spacing w:after="160" w:line="25" w:lineRule="atLeast"/>
        <w:ind w:left="567"/>
        <w:contextualSpacing/>
        <w:jc w:val="both"/>
        <w:rPr>
          <w:color w:val="000000" w:themeColor="text1"/>
        </w:rPr>
      </w:pPr>
      <w:r>
        <w:rPr>
          <w:color w:val="000000" w:themeColor="text1"/>
        </w:rPr>
        <w:t>Э</w:t>
      </w:r>
      <w:r>
        <w:rPr>
          <w:color w:val="000000" w:themeColor="text1"/>
          <w:lang w:val="kk-KZ"/>
        </w:rPr>
        <w:t>Ш</w:t>
      </w:r>
      <w:r w:rsidR="00AD6F44" w:rsidRPr="001D18D8">
        <w:rPr>
          <w:color w:val="000000" w:themeColor="text1"/>
        </w:rPr>
        <w:t xml:space="preserve">Ф </w:t>
      </w:r>
      <w:r>
        <w:rPr>
          <w:color w:val="000000" w:themeColor="text1"/>
          <w:lang w:val="kk-KZ"/>
        </w:rPr>
        <w:t>АЖ</w:t>
      </w:r>
      <w:r>
        <w:rPr>
          <w:color w:val="000000" w:themeColor="text1"/>
        </w:rPr>
        <w:t>-</w:t>
      </w:r>
      <w:r>
        <w:rPr>
          <w:color w:val="000000" w:themeColor="text1"/>
          <w:lang w:val="kk-KZ"/>
        </w:rPr>
        <w:t xml:space="preserve">ға кіргеннен кейін Өзіңіз жұмыс жасауға ниет білдірген </w:t>
      </w:r>
      <w:r>
        <w:rPr>
          <w:color w:val="000000" w:themeColor="text1"/>
        </w:rPr>
        <w:t>профайл</w:t>
      </w:r>
      <w:r>
        <w:rPr>
          <w:color w:val="000000" w:themeColor="text1"/>
          <w:lang w:val="kk-KZ"/>
        </w:rPr>
        <w:t xml:space="preserve">ды таңдауды орындаңыз </w:t>
      </w:r>
      <w:r w:rsidR="00AD6F44" w:rsidRPr="001D18D8">
        <w:rPr>
          <w:color w:val="000000" w:themeColor="text1"/>
        </w:rPr>
        <w:t>(</w:t>
      </w:r>
      <w:r w:rsidR="00742D54">
        <w:fldChar w:fldCharType="begin"/>
      </w:r>
      <w:r w:rsidR="00742D54">
        <w:instrText xml:space="preserve"> REF _Ref15980837 \h  \* MERGEFORMAT </w:instrText>
      </w:r>
      <w:r w:rsidR="00742D54">
        <w:fldChar w:fldCharType="separate"/>
      </w:r>
      <w:r w:rsidR="003877B0" w:rsidRPr="003877B0">
        <w:rPr>
          <w:bCs/>
          <w:noProof/>
          <w:color w:val="000000" w:themeColor="text1"/>
        </w:rPr>
        <w:t>377</w:t>
      </w:r>
      <w:r>
        <w:rPr>
          <w:bCs/>
          <w:noProof/>
          <w:color w:val="000000" w:themeColor="text1"/>
        </w:rPr>
        <w:t>-</w:t>
      </w:r>
      <w:r>
        <w:rPr>
          <w:bCs/>
          <w:noProof/>
          <w:color w:val="000000" w:themeColor="text1"/>
          <w:lang w:val="kk-KZ"/>
        </w:rPr>
        <w:t>сурет</w:t>
      </w:r>
      <w:r>
        <w:rPr>
          <w:bCs/>
          <w:color w:val="000000" w:themeColor="text1"/>
        </w:rPr>
        <w:t xml:space="preserve">. </w:t>
      </w:r>
      <w:r>
        <w:rPr>
          <w:bCs/>
          <w:color w:val="000000" w:themeColor="text1"/>
          <w:lang w:val="kk-KZ"/>
        </w:rPr>
        <w:t>П</w:t>
      </w:r>
      <w:r w:rsidR="003877B0" w:rsidRPr="003877B0">
        <w:rPr>
          <w:bCs/>
          <w:color w:val="000000" w:themeColor="text1"/>
        </w:rPr>
        <w:t>рофайл</w:t>
      </w:r>
      <w:r>
        <w:rPr>
          <w:bCs/>
          <w:color w:val="000000" w:themeColor="text1"/>
          <w:lang w:val="kk-KZ"/>
        </w:rPr>
        <w:t>ды</w:t>
      </w:r>
      <w:r w:rsidR="00742D54">
        <w:fldChar w:fldCharType="end"/>
      </w:r>
      <w:r>
        <w:rPr>
          <w:lang w:val="kk-KZ"/>
        </w:rPr>
        <w:t xml:space="preserve"> таңдау</w:t>
      </w:r>
      <w:r w:rsidR="00AD6F44" w:rsidRPr="001D18D8">
        <w:rPr>
          <w:color w:val="000000" w:themeColor="text1"/>
        </w:rPr>
        <w:t>).</w:t>
      </w:r>
    </w:p>
    <w:p w:rsidR="00AD6F44" w:rsidRPr="001D18D8" w:rsidRDefault="00AD6F44" w:rsidP="00AD6F44">
      <w:pPr>
        <w:spacing w:line="25" w:lineRule="atLeast"/>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665EF39B" wp14:editId="63B47A04">
            <wp:extent cx="5940425" cy="2501265"/>
            <wp:effectExtent l="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cstate="print"/>
                    <a:stretch>
                      <a:fillRect/>
                    </a:stretch>
                  </pic:blipFill>
                  <pic:spPr>
                    <a:xfrm>
                      <a:off x="0" y="0"/>
                      <a:ext cx="5940425" cy="2501265"/>
                    </a:xfrm>
                    <a:prstGeom prst="rect">
                      <a:avLst/>
                    </a:prstGeom>
                  </pic:spPr>
                </pic:pic>
              </a:graphicData>
            </a:graphic>
          </wp:inline>
        </w:drawing>
      </w:r>
    </w:p>
    <w:bookmarkStart w:id="1005" w:name="_Ref15980837"/>
    <w:bookmarkStart w:id="1006" w:name="_Toc24636642"/>
    <w:bookmarkStart w:id="1007" w:name="_Toc25246987"/>
    <w:p w:rsidR="00AD6F44" w:rsidRPr="00727EAA" w:rsidRDefault="00C84897" w:rsidP="00727EAA">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426</w:t>
      </w:r>
      <w:r w:rsidRPr="002D3DC4">
        <w:rPr>
          <w:b/>
          <w:color w:val="000000" w:themeColor="text1"/>
          <w:sz w:val="20"/>
          <w:szCs w:val="20"/>
        </w:rPr>
        <w:fldChar w:fldCharType="end"/>
      </w:r>
      <w:r w:rsidR="00727EAA">
        <w:rPr>
          <w:b/>
          <w:color w:val="000000" w:themeColor="text1"/>
          <w:sz w:val="20"/>
          <w:szCs w:val="20"/>
        </w:rPr>
        <w:t>-</w:t>
      </w:r>
      <w:r w:rsidR="00727EAA">
        <w:rPr>
          <w:b/>
          <w:color w:val="000000" w:themeColor="text1"/>
          <w:sz w:val="20"/>
          <w:szCs w:val="20"/>
          <w:lang w:val="kk-KZ"/>
        </w:rPr>
        <w:t>сурет</w:t>
      </w:r>
      <w:r w:rsidR="00727EAA">
        <w:rPr>
          <w:b/>
          <w:color w:val="000000" w:themeColor="text1"/>
          <w:sz w:val="20"/>
          <w:szCs w:val="20"/>
        </w:rPr>
        <w:t xml:space="preserve">. </w:t>
      </w:r>
      <w:r w:rsidR="00727EAA">
        <w:rPr>
          <w:b/>
          <w:color w:val="000000" w:themeColor="text1"/>
          <w:sz w:val="20"/>
          <w:szCs w:val="20"/>
          <w:lang w:val="kk-KZ"/>
        </w:rPr>
        <w:t>П</w:t>
      </w:r>
      <w:r w:rsidR="00AD6F44" w:rsidRPr="002D3DC4">
        <w:rPr>
          <w:b/>
          <w:color w:val="000000" w:themeColor="text1"/>
          <w:sz w:val="20"/>
          <w:szCs w:val="20"/>
        </w:rPr>
        <w:t>рофайл</w:t>
      </w:r>
      <w:bookmarkEnd w:id="1005"/>
      <w:bookmarkEnd w:id="1006"/>
      <w:bookmarkEnd w:id="1007"/>
      <w:r w:rsidR="00727EAA">
        <w:rPr>
          <w:b/>
          <w:color w:val="000000" w:themeColor="text1"/>
          <w:sz w:val="20"/>
          <w:szCs w:val="20"/>
          <w:lang w:val="kk-KZ"/>
        </w:rPr>
        <w:t>ды таңдау</w:t>
      </w:r>
    </w:p>
    <w:p w:rsidR="00AD6F44" w:rsidRPr="00727EAA" w:rsidRDefault="00727EAA" w:rsidP="00175FEE">
      <w:pPr>
        <w:numPr>
          <w:ilvl w:val="0"/>
          <w:numId w:val="61"/>
        </w:numPr>
        <w:spacing w:after="160" w:line="25" w:lineRule="atLeast"/>
        <w:ind w:left="709" w:hanging="425"/>
        <w:contextualSpacing/>
        <w:jc w:val="both"/>
        <w:rPr>
          <w:color w:val="000000" w:themeColor="text1"/>
          <w:lang w:val="kk-KZ"/>
        </w:rPr>
      </w:pPr>
      <w:r>
        <w:rPr>
          <w:color w:val="000000" w:themeColor="text1"/>
          <w:lang w:val="kk-KZ"/>
        </w:rPr>
        <w:t>Қаптал қойындыда</w:t>
      </w:r>
      <w:r w:rsidR="00AD6F44" w:rsidRPr="00727EAA">
        <w:rPr>
          <w:color w:val="000000" w:themeColor="text1"/>
          <w:lang w:val="kk-KZ"/>
        </w:rPr>
        <w:t xml:space="preserve"> </w:t>
      </w:r>
      <w:r>
        <w:rPr>
          <w:color w:val="000000" w:themeColor="text1"/>
          <w:lang w:val="kk-KZ"/>
        </w:rPr>
        <w:t>Орындалған жұмыстар актілерін таңдаймыз</w:t>
      </w:r>
      <w:r w:rsidR="00AD6F44" w:rsidRPr="00727EAA">
        <w:rPr>
          <w:color w:val="000000" w:themeColor="text1"/>
          <w:lang w:val="kk-KZ"/>
        </w:rPr>
        <w:t xml:space="preserve"> (</w:t>
      </w:r>
      <w:r w:rsidR="00C84897" w:rsidRPr="001D18D8">
        <w:rPr>
          <w:color w:val="000000" w:themeColor="text1"/>
        </w:rPr>
        <w:fldChar w:fldCharType="begin"/>
      </w:r>
      <w:r w:rsidR="00AD6F44" w:rsidRPr="00727EAA">
        <w:rPr>
          <w:color w:val="000000" w:themeColor="text1"/>
          <w:lang w:val="kk-KZ"/>
        </w:rPr>
        <w:instrText xml:space="preserve"> REF _Ref15980920 \h </w:instrText>
      </w:r>
      <w:r w:rsidR="00C84897" w:rsidRPr="001D18D8">
        <w:rPr>
          <w:color w:val="000000" w:themeColor="text1"/>
        </w:rPr>
      </w:r>
      <w:r w:rsidR="00C84897" w:rsidRPr="001D18D8">
        <w:rPr>
          <w:color w:val="000000" w:themeColor="text1"/>
        </w:rPr>
        <w:fldChar w:fldCharType="separate"/>
      </w:r>
      <w:r w:rsidR="003877B0" w:rsidRPr="00727EAA">
        <w:rPr>
          <w:noProof/>
          <w:color w:val="000000" w:themeColor="text1"/>
          <w:lang w:val="kk-KZ"/>
        </w:rPr>
        <w:t>378</w:t>
      </w:r>
      <w:r w:rsidRPr="00727EAA">
        <w:rPr>
          <w:noProof/>
          <w:color w:val="000000" w:themeColor="text1"/>
          <w:lang w:val="kk-KZ"/>
        </w:rPr>
        <w:t>-</w:t>
      </w:r>
      <w:r>
        <w:rPr>
          <w:noProof/>
          <w:color w:val="000000" w:themeColor="text1"/>
          <w:lang w:val="kk-KZ"/>
        </w:rPr>
        <w:t>сурет</w:t>
      </w:r>
      <w:r w:rsidRPr="00727EAA">
        <w:rPr>
          <w:color w:val="000000" w:themeColor="text1"/>
          <w:lang w:val="kk-KZ"/>
        </w:rPr>
        <w:t xml:space="preserve">. </w:t>
      </w:r>
      <w:r>
        <w:rPr>
          <w:color w:val="000000" w:themeColor="text1"/>
          <w:lang w:val="kk-KZ"/>
        </w:rPr>
        <w:t>Қаптал</w:t>
      </w:r>
      <w:r w:rsidR="00C84897" w:rsidRPr="001D18D8">
        <w:rPr>
          <w:color w:val="000000" w:themeColor="text1"/>
        </w:rPr>
        <w:fldChar w:fldCharType="end"/>
      </w:r>
      <w:r>
        <w:rPr>
          <w:color w:val="000000" w:themeColor="text1"/>
          <w:lang w:val="kk-KZ"/>
        </w:rPr>
        <w:t xml:space="preserve"> мәзір</w:t>
      </w:r>
      <w:r w:rsidR="00AD6F44" w:rsidRPr="00727EAA">
        <w:rPr>
          <w:color w:val="000000" w:themeColor="text1"/>
          <w:lang w:val="kk-KZ"/>
        </w:rPr>
        <w:t>).</w:t>
      </w:r>
    </w:p>
    <w:p w:rsidR="00AD6F44" w:rsidRPr="001D18D8" w:rsidRDefault="00AD6F44" w:rsidP="00AD6F44">
      <w:pPr>
        <w:spacing w:line="25" w:lineRule="atLeast"/>
        <w:jc w:val="both"/>
        <w:rPr>
          <w:color w:val="000000" w:themeColor="text1"/>
        </w:rPr>
      </w:pPr>
      <w:r w:rsidRPr="001D18D8">
        <w:rPr>
          <w:noProof/>
          <w:color w:val="000000" w:themeColor="text1"/>
        </w:rPr>
        <w:drawing>
          <wp:inline distT="0" distB="0" distL="0" distR="0" wp14:anchorId="1DB9DD32" wp14:editId="7E6796A9">
            <wp:extent cx="5940425" cy="2495550"/>
            <wp:effectExtent l="0" t="0" r="317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cstate="print"/>
                    <a:stretch>
                      <a:fillRect/>
                    </a:stretch>
                  </pic:blipFill>
                  <pic:spPr>
                    <a:xfrm>
                      <a:off x="0" y="0"/>
                      <a:ext cx="5940425" cy="2495550"/>
                    </a:xfrm>
                    <a:prstGeom prst="rect">
                      <a:avLst/>
                    </a:prstGeom>
                  </pic:spPr>
                </pic:pic>
              </a:graphicData>
            </a:graphic>
          </wp:inline>
        </w:drawing>
      </w:r>
    </w:p>
    <w:bookmarkStart w:id="1008" w:name="_Ref15980920"/>
    <w:p w:rsidR="00AD6F44" w:rsidRPr="001D18D8" w:rsidRDefault="00C84897" w:rsidP="00AD6F44">
      <w:pPr>
        <w:pStyle w:val="af5"/>
        <w:spacing w:before="240" w:line="276" w:lineRule="auto"/>
        <w:jc w:val="center"/>
        <w:rPr>
          <w:b w:val="0"/>
          <w:bCs w:val="0"/>
          <w:color w:val="000000" w:themeColor="text1"/>
        </w:rPr>
      </w:pPr>
      <w:r w:rsidRPr="001D18D8">
        <w:rPr>
          <w:color w:val="000000" w:themeColor="text1"/>
        </w:rPr>
        <w:fldChar w:fldCharType="begin"/>
      </w:r>
      <w:r w:rsidR="001D18D8" w:rsidRPr="001D18D8">
        <w:rPr>
          <w:color w:val="000000" w:themeColor="text1"/>
        </w:rPr>
        <w:instrText xml:space="preserve"> SEQ Рисунок \* ARABIC </w:instrText>
      </w:r>
      <w:r w:rsidRPr="001D18D8">
        <w:rPr>
          <w:color w:val="000000" w:themeColor="text1"/>
        </w:rPr>
        <w:fldChar w:fldCharType="separate"/>
      </w:r>
      <w:r w:rsidR="00F648FC">
        <w:rPr>
          <w:noProof/>
          <w:color w:val="000000" w:themeColor="text1"/>
        </w:rPr>
        <w:t>427</w:t>
      </w:r>
      <w:r w:rsidRPr="001D18D8">
        <w:rPr>
          <w:noProof/>
          <w:color w:val="000000" w:themeColor="text1"/>
        </w:rPr>
        <w:fldChar w:fldCharType="end"/>
      </w:r>
      <w:r w:rsidR="00727EAA">
        <w:rPr>
          <w:noProof/>
          <w:color w:val="000000" w:themeColor="text1"/>
        </w:rPr>
        <w:t>-</w:t>
      </w:r>
      <w:r w:rsidR="00727EAA">
        <w:rPr>
          <w:noProof/>
          <w:color w:val="000000" w:themeColor="text1"/>
          <w:lang w:val="kk-KZ"/>
        </w:rPr>
        <w:t>сурет</w:t>
      </w:r>
      <w:r w:rsidR="00AD6F44" w:rsidRPr="001D18D8">
        <w:rPr>
          <w:color w:val="000000" w:themeColor="text1"/>
        </w:rPr>
        <w:t xml:space="preserve">. </w:t>
      </w:r>
      <w:bookmarkEnd w:id="1008"/>
      <w:r w:rsidR="00727EAA">
        <w:rPr>
          <w:color w:val="000000" w:themeColor="text1"/>
          <w:lang w:val="kk-KZ"/>
        </w:rPr>
        <w:t>Қаптал мәзір</w:t>
      </w:r>
      <w:r w:rsidR="00AD6F44" w:rsidRPr="001D18D8">
        <w:rPr>
          <w:b w:val="0"/>
          <w:bCs w:val="0"/>
          <w:color w:val="000000" w:themeColor="text1"/>
        </w:rPr>
        <w:br/>
      </w:r>
    </w:p>
    <w:p w:rsidR="00AD6F44" w:rsidRPr="001D18D8" w:rsidRDefault="00727EAA" w:rsidP="00175FEE">
      <w:pPr>
        <w:numPr>
          <w:ilvl w:val="0"/>
          <w:numId w:val="61"/>
        </w:numPr>
        <w:spacing w:after="160" w:line="25" w:lineRule="atLeast"/>
        <w:ind w:left="709" w:hanging="425"/>
        <w:contextualSpacing/>
        <w:jc w:val="both"/>
        <w:rPr>
          <w:color w:val="000000" w:themeColor="text1"/>
        </w:rPr>
      </w:pPr>
      <w:r>
        <w:rPr>
          <w:color w:val="000000" w:themeColor="text1"/>
          <w:lang w:val="kk-KZ"/>
        </w:rPr>
        <w:lastRenderedPageBreak/>
        <w:t>Орындалған жұмыстар актілерінің журналы шығады</w:t>
      </w:r>
      <w:r w:rsidR="00AD6F44" w:rsidRPr="001D18D8">
        <w:rPr>
          <w:color w:val="000000" w:themeColor="text1"/>
        </w:rPr>
        <w:t xml:space="preserve"> (</w:t>
      </w:r>
      <w:r w:rsidR="00742D54">
        <w:fldChar w:fldCharType="begin"/>
      </w:r>
      <w:r w:rsidR="00742D54">
        <w:instrText xml:space="preserve"> REF _Ref15981418 \h  \* MERGEFORMAT </w:instrText>
      </w:r>
      <w:r w:rsidR="00742D54">
        <w:fldChar w:fldCharType="separate"/>
      </w:r>
      <w:r w:rsidR="003877B0" w:rsidRPr="003877B0">
        <w:rPr>
          <w:bCs/>
          <w:noProof/>
          <w:color w:val="000000" w:themeColor="text1"/>
        </w:rPr>
        <w:t>379</w:t>
      </w:r>
      <w:r>
        <w:rPr>
          <w:bCs/>
          <w:noProof/>
          <w:color w:val="000000" w:themeColor="text1"/>
        </w:rPr>
        <w:t>-</w:t>
      </w:r>
      <w:r>
        <w:rPr>
          <w:bCs/>
          <w:noProof/>
          <w:color w:val="000000" w:themeColor="text1"/>
          <w:lang w:val="kk-KZ"/>
        </w:rPr>
        <w:t>сурет</w:t>
      </w:r>
      <w:r>
        <w:rPr>
          <w:bCs/>
          <w:color w:val="000000" w:themeColor="text1"/>
        </w:rPr>
        <w:t>.</w:t>
      </w:r>
      <w:r>
        <w:rPr>
          <w:bCs/>
          <w:color w:val="000000" w:themeColor="text1"/>
          <w:lang w:val="kk-KZ"/>
        </w:rPr>
        <w:t xml:space="preserve"> </w:t>
      </w:r>
      <w:r w:rsidR="003877B0" w:rsidRPr="003877B0">
        <w:rPr>
          <w:bCs/>
          <w:color w:val="000000" w:themeColor="text1"/>
        </w:rPr>
        <w:t>«</w:t>
      </w:r>
      <w:r>
        <w:rPr>
          <w:bCs/>
          <w:color w:val="000000" w:themeColor="text1"/>
          <w:lang w:val="kk-KZ"/>
        </w:rPr>
        <w:t>Орындалған жұмыстар актілері</w:t>
      </w:r>
      <w:r w:rsidR="003877B0" w:rsidRPr="003877B0">
        <w:rPr>
          <w:bCs/>
          <w:color w:val="000000" w:themeColor="text1"/>
          <w:lang w:val="kk-KZ"/>
        </w:rPr>
        <w:t>»</w:t>
      </w:r>
      <w:r w:rsidR="00742D54">
        <w:fldChar w:fldCharType="end"/>
      </w:r>
      <w:r>
        <w:rPr>
          <w:lang w:val="kk-KZ"/>
        </w:rPr>
        <w:t xml:space="preserve"> қойындысы</w:t>
      </w:r>
      <w:r w:rsidR="00AD6F44" w:rsidRPr="001D18D8">
        <w:rPr>
          <w:color w:val="000000" w:themeColor="text1"/>
        </w:rPr>
        <w:t>).</w:t>
      </w:r>
    </w:p>
    <w:p w:rsidR="00AD6F44" w:rsidRPr="001D18D8" w:rsidRDefault="00AD6F44" w:rsidP="00AD6F44">
      <w:pPr>
        <w:spacing w:line="25" w:lineRule="atLeast"/>
        <w:rPr>
          <w:noProof/>
          <w:color w:val="000000" w:themeColor="text1"/>
        </w:rPr>
      </w:pPr>
      <w:r w:rsidRPr="001D18D8">
        <w:rPr>
          <w:noProof/>
          <w:color w:val="000000" w:themeColor="text1"/>
        </w:rPr>
        <w:t xml:space="preserve"> </w:t>
      </w:r>
      <w:r w:rsidRPr="001D18D8">
        <w:rPr>
          <w:noProof/>
          <w:color w:val="000000" w:themeColor="text1"/>
          <w:lang w:eastAsia="en-US"/>
        </w:rPr>
        <w:t xml:space="preserve"> </w:t>
      </w:r>
      <w:r w:rsidRPr="001D18D8">
        <w:rPr>
          <w:noProof/>
          <w:color w:val="000000" w:themeColor="text1"/>
        </w:rPr>
        <w:t xml:space="preserve"> </w:t>
      </w:r>
      <w:r w:rsidRPr="001D18D8">
        <w:rPr>
          <w:noProof/>
          <w:color w:val="000000" w:themeColor="text1"/>
        </w:rPr>
        <w:drawing>
          <wp:inline distT="0" distB="0" distL="0" distR="0" wp14:anchorId="670BC6E1" wp14:editId="49D99EBF">
            <wp:extent cx="5940425" cy="2228215"/>
            <wp:effectExtent l="0" t="0" r="3175" b="635"/>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cstate="print"/>
                    <a:stretch>
                      <a:fillRect/>
                    </a:stretch>
                  </pic:blipFill>
                  <pic:spPr>
                    <a:xfrm>
                      <a:off x="0" y="0"/>
                      <a:ext cx="5940425" cy="2228215"/>
                    </a:xfrm>
                    <a:prstGeom prst="rect">
                      <a:avLst/>
                    </a:prstGeom>
                  </pic:spPr>
                </pic:pic>
              </a:graphicData>
            </a:graphic>
          </wp:inline>
        </w:drawing>
      </w:r>
    </w:p>
    <w:bookmarkStart w:id="1009" w:name="_Ref15981418"/>
    <w:bookmarkStart w:id="1010" w:name="_Toc24636643"/>
    <w:bookmarkStart w:id="1011" w:name="_Toc25246988"/>
    <w:p w:rsidR="00AD6F44" w:rsidRPr="00727EAA"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428</w:t>
      </w:r>
      <w:r w:rsidRPr="002D3DC4">
        <w:rPr>
          <w:b/>
          <w:color w:val="000000" w:themeColor="text1"/>
          <w:sz w:val="20"/>
          <w:szCs w:val="20"/>
        </w:rPr>
        <w:fldChar w:fldCharType="end"/>
      </w:r>
      <w:r w:rsidR="00727EAA">
        <w:rPr>
          <w:b/>
          <w:color w:val="000000" w:themeColor="text1"/>
          <w:sz w:val="20"/>
          <w:szCs w:val="20"/>
        </w:rPr>
        <w:t>-</w:t>
      </w:r>
      <w:r w:rsidR="00727EAA">
        <w:rPr>
          <w:b/>
          <w:color w:val="000000" w:themeColor="text1"/>
          <w:sz w:val="20"/>
          <w:szCs w:val="20"/>
          <w:lang w:val="kk-KZ"/>
        </w:rPr>
        <w:t>сурет</w:t>
      </w:r>
      <w:r w:rsidR="00727EAA">
        <w:rPr>
          <w:b/>
          <w:color w:val="000000" w:themeColor="text1"/>
          <w:sz w:val="20"/>
          <w:szCs w:val="20"/>
        </w:rPr>
        <w:t>. «</w:t>
      </w:r>
      <w:r w:rsidR="00727EAA">
        <w:rPr>
          <w:b/>
          <w:color w:val="000000" w:themeColor="text1"/>
          <w:sz w:val="20"/>
          <w:szCs w:val="20"/>
          <w:lang w:val="kk-KZ"/>
        </w:rPr>
        <w:t>Орындалған жұмыстар актілері</w:t>
      </w:r>
      <w:r w:rsidR="00AD6F44" w:rsidRPr="002D3DC4">
        <w:rPr>
          <w:b/>
          <w:color w:val="000000" w:themeColor="text1"/>
          <w:sz w:val="20"/>
          <w:szCs w:val="20"/>
        </w:rPr>
        <w:t>»</w:t>
      </w:r>
      <w:bookmarkEnd w:id="1009"/>
      <w:bookmarkEnd w:id="1010"/>
      <w:bookmarkEnd w:id="1011"/>
      <w:r w:rsidR="00727EAA">
        <w:rPr>
          <w:b/>
          <w:color w:val="000000" w:themeColor="text1"/>
          <w:sz w:val="20"/>
          <w:szCs w:val="20"/>
          <w:lang w:val="kk-KZ"/>
        </w:rPr>
        <w:t xml:space="preserve"> қойындысы</w:t>
      </w:r>
    </w:p>
    <w:p w:rsidR="00AD6F44" w:rsidRPr="001D18D8" w:rsidRDefault="00AD6F44" w:rsidP="00AD6F44">
      <w:pPr>
        <w:rPr>
          <w:color w:val="000000" w:themeColor="text1"/>
        </w:rPr>
      </w:pPr>
    </w:p>
    <w:p w:rsidR="00AD6F44" w:rsidRPr="001D18D8" w:rsidRDefault="00727EAA" w:rsidP="00175FEE">
      <w:pPr>
        <w:numPr>
          <w:ilvl w:val="0"/>
          <w:numId w:val="61"/>
        </w:numPr>
        <w:spacing w:after="160" w:line="25" w:lineRule="atLeast"/>
        <w:ind w:left="709"/>
        <w:contextualSpacing/>
        <w:jc w:val="both"/>
        <w:rPr>
          <w:color w:val="000000" w:themeColor="text1"/>
        </w:rPr>
      </w:pPr>
      <w:r>
        <w:rPr>
          <w:color w:val="000000" w:themeColor="text1"/>
          <w:lang w:val="kk-KZ"/>
        </w:rPr>
        <w:t>ЭМС АИАЖ актілерімен</w:t>
      </w:r>
      <w:r>
        <w:rPr>
          <w:color w:val="000000" w:themeColor="text1"/>
        </w:rPr>
        <w:t xml:space="preserve"> (</w:t>
      </w:r>
      <w:r>
        <w:rPr>
          <w:color w:val="000000" w:themeColor="text1"/>
          <w:lang w:val="kk-KZ"/>
        </w:rPr>
        <w:t>бұдан әрі</w:t>
      </w:r>
      <w:r w:rsidR="00AD6F44" w:rsidRPr="001D18D8">
        <w:rPr>
          <w:color w:val="000000" w:themeColor="text1"/>
        </w:rPr>
        <w:t xml:space="preserve"> - Акт) </w:t>
      </w:r>
      <w:r>
        <w:rPr>
          <w:color w:val="000000" w:themeColor="text1"/>
          <w:lang w:val="kk-KZ"/>
        </w:rPr>
        <w:t xml:space="preserve">жұмыс істеу үшін </w:t>
      </w:r>
      <w:r>
        <w:rPr>
          <w:color w:val="000000" w:themeColor="text1"/>
        </w:rPr>
        <w:t>«</w:t>
      </w:r>
      <w:r>
        <w:rPr>
          <w:color w:val="000000" w:themeColor="text1"/>
          <w:lang w:val="kk-KZ"/>
        </w:rPr>
        <w:t>ЭМС актілері</w:t>
      </w:r>
      <w:r w:rsidR="00AD6F44" w:rsidRPr="001D18D8">
        <w:rPr>
          <w:color w:val="000000" w:themeColor="text1"/>
        </w:rPr>
        <w:t>»</w:t>
      </w:r>
      <w:r>
        <w:rPr>
          <w:color w:val="000000" w:themeColor="text1"/>
          <w:lang w:val="kk-KZ"/>
        </w:rPr>
        <w:t xml:space="preserve"> батырмасын басыңыз</w:t>
      </w:r>
      <w:r w:rsidR="00AD6F44" w:rsidRPr="001D18D8">
        <w:rPr>
          <w:color w:val="000000" w:themeColor="text1"/>
        </w:rPr>
        <w:t>.</w:t>
      </w:r>
    </w:p>
    <w:p w:rsidR="00AD6F44" w:rsidRPr="001D18D8" w:rsidRDefault="00727EAA" w:rsidP="00175FEE">
      <w:pPr>
        <w:numPr>
          <w:ilvl w:val="0"/>
          <w:numId w:val="61"/>
        </w:numPr>
        <w:spacing w:after="160" w:line="25" w:lineRule="atLeast"/>
        <w:ind w:left="709"/>
        <w:contextualSpacing/>
        <w:jc w:val="both"/>
        <w:rPr>
          <w:color w:val="000000" w:themeColor="text1"/>
        </w:rPr>
      </w:pPr>
      <w:r>
        <w:rPr>
          <w:color w:val="000000" w:themeColor="text1"/>
        </w:rPr>
        <w:t>Акт</w:t>
      </w:r>
      <w:r>
        <w:rPr>
          <w:color w:val="000000" w:themeColor="text1"/>
          <w:lang w:val="kk-KZ"/>
        </w:rPr>
        <w:t>ілермен жұмыс істеу үшін</w:t>
      </w:r>
      <w:r w:rsidR="00AD6F44" w:rsidRPr="001D18D8">
        <w:rPr>
          <w:color w:val="000000" w:themeColor="text1"/>
        </w:rPr>
        <w:t xml:space="preserve"> </w:t>
      </w:r>
      <w:r>
        <w:rPr>
          <w:color w:val="000000" w:themeColor="text1"/>
        </w:rPr>
        <w:t>журнал</w:t>
      </w:r>
      <w:r>
        <w:rPr>
          <w:color w:val="000000" w:themeColor="text1"/>
          <w:lang w:val="kk-KZ"/>
        </w:rPr>
        <w:t>дан сүзу әдістерінің біреуін таңдаңыз</w:t>
      </w:r>
      <w:r w:rsidR="00AD6F44" w:rsidRPr="001D18D8">
        <w:rPr>
          <w:color w:val="000000" w:themeColor="text1"/>
        </w:rPr>
        <w:t>:</w:t>
      </w:r>
    </w:p>
    <w:p w:rsidR="00AD6F44" w:rsidRPr="001D18D8" w:rsidRDefault="00727EAA" w:rsidP="00175FEE">
      <w:pPr>
        <w:numPr>
          <w:ilvl w:val="1"/>
          <w:numId w:val="62"/>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Актіні бекіту күні</w:t>
      </w:r>
      <w:r>
        <w:rPr>
          <w:color w:val="000000" w:themeColor="text1"/>
        </w:rPr>
        <w:t xml:space="preserve">» - </w:t>
      </w:r>
      <w:r>
        <w:rPr>
          <w:color w:val="000000" w:themeColor="text1"/>
          <w:lang w:val="kk-KZ"/>
        </w:rPr>
        <w:t>көрсетілген аралықтағы барлық Актілер шығады</w:t>
      </w:r>
    </w:p>
    <w:p w:rsidR="00AD6F44" w:rsidRPr="001D18D8" w:rsidRDefault="00AD6F44" w:rsidP="00AD6F44">
      <w:pPr>
        <w:spacing w:after="160" w:line="25" w:lineRule="atLeast"/>
        <w:ind w:left="1276"/>
        <w:contextualSpacing/>
        <w:jc w:val="both"/>
        <w:rPr>
          <w:color w:val="000000" w:themeColor="text1"/>
        </w:rPr>
      </w:pPr>
    </w:p>
    <w:p w:rsidR="00AD6F44" w:rsidRPr="001D18D8" w:rsidRDefault="00AD6F44" w:rsidP="00AD6F44">
      <w:pPr>
        <w:spacing w:after="160" w:line="25" w:lineRule="atLeast"/>
        <w:jc w:val="both"/>
        <w:rPr>
          <w:color w:val="000000" w:themeColor="text1"/>
        </w:rPr>
      </w:pPr>
      <w:r w:rsidRPr="001D18D8">
        <w:rPr>
          <w:noProof/>
          <w:color w:val="000000" w:themeColor="text1"/>
        </w:rPr>
        <w:drawing>
          <wp:inline distT="0" distB="0" distL="0" distR="0" wp14:anchorId="3CABECA3" wp14:editId="2AA20E98">
            <wp:extent cx="5940425" cy="2159635"/>
            <wp:effectExtent l="0" t="0" r="3175"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cstate="print"/>
                    <a:stretch>
                      <a:fillRect/>
                    </a:stretch>
                  </pic:blipFill>
                  <pic:spPr>
                    <a:xfrm>
                      <a:off x="0" y="0"/>
                      <a:ext cx="5940425" cy="2159635"/>
                    </a:xfrm>
                    <a:prstGeom prst="rect">
                      <a:avLst/>
                    </a:prstGeom>
                  </pic:spPr>
                </pic:pic>
              </a:graphicData>
            </a:graphic>
          </wp:inline>
        </w:drawing>
      </w:r>
    </w:p>
    <w:bookmarkStart w:id="1012" w:name="_Toc24636644"/>
    <w:bookmarkStart w:id="1013" w:name="_Toc25246989"/>
    <w:p w:rsidR="00AD6F44" w:rsidRPr="00727EAA"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429</w:t>
      </w:r>
      <w:r w:rsidRPr="002D3DC4">
        <w:rPr>
          <w:b/>
          <w:color w:val="000000" w:themeColor="text1"/>
          <w:sz w:val="20"/>
          <w:szCs w:val="20"/>
        </w:rPr>
        <w:fldChar w:fldCharType="end"/>
      </w:r>
      <w:r w:rsidR="00727EAA">
        <w:rPr>
          <w:b/>
          <w:color w:val="000000" w:themeColor="text1"/>
          <w:sz w:val="20"/>
          <w:szCs w:val="20"/>
          <w:lang w:val="en-US"/>
        </w:rPr>
        <w:t>-</w:t>
      </w:r>
      <w:r w:rsidR="00727EAA">
        <w:rPr>
          <w:b/>
          <w:color w:val="000000" w:themeColor="text1"/>
          <w:sz w:val="20"/>
          <w:szCs w:val="20"/>
          <w:lang w:val="kk-KZ"/>
        </w:rPr>
        <w:t>сурет</w:t>
      </w:r>
      <w:r w:rsidR="00727EAA">
        <w:rPr>
          <w:b/>
          <w:color w:val="000000" w:themeColor="text1"/>
          <w:sz w:val="20"/>
          <w:szCs w:val="20"/>
        </w:rPr>
        <w:t xml:space="preserve">. </w:t>
      </w:r>
      <w:r w:rsidR="00727EAA">
        <w:rPr>
          <w:b/>
          <w:color w:val="000000" w:themeColor="text1"/>
          <w:sz w:val="20"/>
          <w:szCs w:val="20"/>
          <w:lang w:val="kk-KZ"/>
        </w:rPr>
        <w:t>ЭМС Актілерінің ж</w:t>
      </w:r>
      <w:r w:rsidR="00AD6F44" w:rsidRPr="002D3DC4">
        <w:rPr>
          <w:b/>
          <w:color w:val="000000" w:themeColor="text1"/>
          <w:sz w:val="20"/>
          <w:szCs w:val="20"/>
        </w:rPr>
        <w:t>урнал</w:t>
      </w:r>
      <w:bookmarkEnd w:id="1012"/>
      <w:bookmarkEnd w:id="1013"/>
      <w:r w:rsidR="00727EAA">
        <w:rPr>
          <w:b/>
          <w:color w:val="000000" w:themeColor="text1"/>
          <w:sz w:val="20"/>
          <w:szCs w:val="20"/>
          <w:lang w:val="kk-KZ"/>
        </w:rPr>
        <w:t>ы</w:t>
      </w:r>
    </w:p>
    <w:p w:rsidR="00AD6F44" w:rsidRPr="001D18D8" w:rsidRDefault="00AD6F44" w:rsidP="00AD6F44">
      <w:pPr>
        <w:spacing w:after="160" w:line="25" w:lineRule="atLeast"/>
        <w:jc w:val="both"/>
        <w:rPr>
          <w:color w:val="000000" w:themeColor="text1"/>
        </w:rPr>
      </w:pPr>
    </w:p>
    <w:p w:rsidR="00AD6F44" w:rsidRPr="001D18D8" w:rsidRDefault="00727EAA" w:rsidP="00175FEE">
      <w:pPr>
        <w:numPr>
          <w:ilvl w:val="1"/>
          <w:numId w:val="62"/>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Актіні тіркеу нөмірі</w:t>
      </w:r>
      <w:r w:rsidR="00AD6F44" w:rsidRPr="001D18D8">
        <w:rPr>
          <w:color w:val="000000" w:themeColor="text1"/>
        </w:rPr>
        <w:t xml:space="preserve">» </w:t>
      </w:r>
      <w:r>
        <w:rPr>
          <w:color w:val="000000" w:themeColor="text1"/>
          <w:lang w:val="kk-KZ"/>
        </w:rPr>
        <w:t>ЭШФ АЖ</w:t>
      </w:r>
      <w:r>
        <w:rPr>
          <w:color w:val="000000" w:themeColor="text1"/>
        </w:rPr>
        <w:t>-</w:t>
      </w:r>
      <w:r>
        <w:rPr>
          <w:color w:val="000000" w:themeColor="text1"/>
          <w:lang w:val="kk-KZ"/>
        </w:rPr>
        <w:t xml:space="preserve">да берілген тіркеу нөмірі бойынша </w:t>
      </w:r>
      <w:r w:rsidR="00433095">
        <w:rPr>
          <w:color w:val="000000" w:themeColor="text1"/>
          <w:lang w:val="kk-KZ"/>
        </w:rPr>
        <w:t>белгілі бір Актіні табуға мүмкіндік береді</w:t>
      </w:r>
      <w:r w:rsidR="00AD6F44" w:rsidRPr="001D18D8">
        <w:rPr>
          <w:color w:val="000000" w:themeColor="text1"/>
        </w:rPr>
        <w:t>.</w:t>
      </w:r>
    </w:p>
    <w:p w:rsidR="00AD6F44" w:rsidRPr="001D18D8" w:rsidRDefault="00AD6F44" w:rsidP="00AD6F44">
      <w:pPr>
        <w:spacing w:line="25" w:lineRule="atLeast"/>
        <w:jc w:val="center"/>
        <w:rPr>
          <w:noProof/>
          <w:color w:val="000000" w:themeColor="text1"/>
        </w:rPr>
      </w:pPr>
    </w:p>
    <w:p w:rsidR="00AD6F44" w:rsidRPr="001D18D8" w:rsidRDefault="00AD6F44" w:rsidP="00AD6F44">
      <w:pPr>
        <w:spacing w:line="25" w:lineRule="atLeast"/>
        <w:jc w:val="center"/>
        <w:rPr>
          <w:noProof/>
          <w:color w:val="000000" w:themeColor="text1"/>
        </w:rPr>
      </w:pPr>
      <w:r w:rsidRPr="001D18D8">
        <w:rPr>
          <w:noProof/>
          <w:color w:val="000000" w:themeColor="text1"/>
        </w:rPr>
        <w:lastRenderedPageBreak/>
        <w:drawing>
          <wp:inline distT="0" distB="0" distL="0" distR="0" wp14:anchorId="2616ADD8" wp14:editId="4F17FC07">
            <wp:extent cx="5940425" cy="2106295"/>
            <wp:effectExtent l="0" t="0" r="3175" b="8255"/>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cstate="print"/>
                    <a:stretch>
                      <a:fillRect/>
                    </a:stretch>
                  </pic:blipFill>
                  <pic:spPr>
                    <a:xfrm>
                      <a:off x="0" y="0"/>
                      <a:ext cx="5940425" cy="2106295"/>
                    </a:xfrm>
                    <a:prstGeom prst="rect">
                      <a:avLst/>
                    </a:prstGeom>
                  </pic:spPr>
                </pic:pic>
              </a:graphicData>
            </a:graphic>
          </wp:inline>
        </w:drawing>
      </w:r>
    </w:p>
    <w:p w:rsidR="00AD6F44" w:rsidRPr="001D18D8" w:rsidRDefault="00C84897" w:rsidP="002D3DC4">
      <w:pPr>
        <w:pStyle w:val="af7"/>
        <w:spacing w:after="160" w:line="25" w:lineRule="atLeast"/>
        <w:ind w:left="1134"/>
        <w:contextualSpacing/>
        <w:jc w:val="center"/>
        <w:rPr>
          <w:bCs/>
          <w:i/>
          <w:color w:val="000000" w:themeColor="text1"/>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430</w:t>
      </w:r>
      <w:r w:rsidRPr="002D3DC4">
        <w:rPr>
          <w:b/>
          <w:color w:val="000000" w:themeColor="text1"/>
          <w:sz w:val="20"/>
          <w:szCs w:val="20"/>
        </w:rPr>
        <w:fldChar w:fldCharType="end"/>
      </w:r>
      <w:r w:rsidR="00EF62BB" w:rsidRPr="00EF62BB">
        <w:rPr>
          <w:b/>
          <w:color w:val="000000" w:themeColor="text1"/>
          <w:sz w:val="20"/>
          <w:szCs w:val="20"/>
        </w:rPr>
        <w:t>-</w:t>
      </w:r>
      <w:r w:rsidR="00EF62BB">
        <w:rPr>
          <w:b/>
          <w:color w:val="000000" w:themeColor="text1"/>
          <w:sz w:val="20"/>
          <w:szCs w:val="20"/>
          <w:lang w:val="kk-KZ"/>
        </w:rPr>
        <w:t>сурет</w:t>
      </w:r>
      <w:r w:rsidR="00EF62BB">
        <w:rPr>
          <w:b/>
          <w:color w:val="000000" w:themeColor="text1"/>
          <w:sz w:val="20"/>
          <w:szCs w:val="20"/>
        </w:rPr>
        <w:t xml:space="preserve">. </w:t>
      </w:r>
      <w:r w:rsidR="00AD6F44" w:rsidRPr="002D3DC4">
        <w:rPr>
          <w:b/>
          <w:color w:val="000000" w:themeColor="text1"/>
          <w:sz w:val="20"/>
          <w:szCs w:val="20"/>
        </w:rPr>
        <w:t>Э</w:t>
      </w:r>
      <w:r w:rsidR="00EF62BB">
        <w:rPr>
          <w:b/>
          <w:color w:val="000000" w:themeColor="text1"/>
          <w:sz w:val="20"/>
          <w:szCs w:val="20"/>
          <w:lang w:val="kk-KZ"/>
        </w:rPr>
        <w:t>МС Актілерінің журналы</w:t>
      </w:r>
      <w:r w:rsidR="00AD6F44" w:rsidRPr="001D18D8">
        <w:rPr>
          <w:b/>
          <w:bCs/>
          <w:color w:val="000000" w:themeColor="text1"/>
        </w:rPr>
        <w:br/>
      </w:r>
    </w:p>
    <w:p w:rsidR="00AD6F44" w:rsidRPr="001D18D8" w:rsidRDefault="00AD6F44" w:rsidP="00AD6F44">
      <w:pPr>
        <w:spacing w:line="25" w:lineRule="atLeast"/>
        <w:rPr>
          <w:color w:val="000000" w:themeColor="text1"/>
        </w:rPr>
      </w:pPr>
    </w:p>
    <w:p w:rsidR="00AD6F44" w:rsidRPr="001D18D8" w:rsidRDefault="00EF62BB" w:rsidP="00175FEE">
      <w:pPr>
        <w:numPr>
          <w:ilvl w:val="1"/>
          <w:numId w:val="62"/>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ЭМС</w:t>
      </w:r>
      <w:r>
        <w:rPr>
          <w:color w:val="000000" w:themeColor="text1"/>
        </w:rPr>
        <w:t xml:space="preserve"> акт</w:t>
      </w:r>
      <w:r>
        <w:rPr>
          <w:color w:val="000000" w:themeColor="text1"/>
          <w:lang w:val="kk-KZ"/>
        </w:rPr>
        <w:t>ісінің нөмірі</w:t>
      </w:r>
      <w:r w:rsidR="00AD6F44" w:rsidRPr="001D18D8">
        <w:rPr>
          <w:color w:val="000000" w:themeColor="text1"/>
        </w:rPr>
        <w:t xml:space="preserve">» </w:t>
      </w:r>
      <w:r>
        <w:rPr>
          <w:color w:val="000000" w:themeColor="text1"/>
          <w:lang w:val="kk-KZ"/>
        </w:rPr>
        <w:t>Актіні ЭМС АИАЖ</w:t>
      </w:r>
      <w:r>
        <w:rPr>
          <w:color w:val="000000" w:themeColor="text1"/>
        </w:rPr>
        <w:t>-</w:t>
      </w:r>
      <w:r>
        <w:rPr>
          <w:color w:val="000000" w:themeColor="text1"/>
          <w:lang w:val="kk-KZ"/>
        </w:rPr>
        <w:t>да берілген нөмір бойынша табуға мүмкіндік береді</w:t>
      </w:r>
      <w:r w:rsidR="00AD6F44" w:rsidRPr="001D18D8">
        <w:rPr>
          <w:color w:val="000000" w:themeColor="text1"/>
        </w:rPr>
        <w:t>.</w:t>
      </w:r>
    </w:p>
    <w:p w:rsidR="00AD6F44" w:rsidRPr="001D18D8" w:rsidRDefault="00AD6F44" w:rsidP="00AD6F44">
      <w:pPr>
        <w:spacing w:after="160" w:line="25" w:lineRule="atLeast"/>
        <w:ind w:left="1276"/>
        <w:contextualSpacing/>
        <w:jc w:val="both"/>
        <w:rPr>
          <w:color w:val="000000" w:themeColor="text1"/>
        </w:rPr>
      </w:pPr>
    </w:p>
    <w:p w:rsidR="00AD6F44" w:rsidRPr="001D18D8" w:rsidRDefault="00AD6F44" w:rsidP="00AD6F44">
      <w:pPr>
        <w:spacing w:line="25" w:lineRule="atLeast"/>
        <w:jc w:val="center"/>
        <w:rPr>
          <w:noProof/>
          <w:color w:val="000000" w:themeColor="text1"/>
        </w:rPr>
      </w:pPr>
      <w:r w:rsidRPr="001D18D8">
        <w:rPr>
          <w:noProof/>
          <w:color w:val="000000" w:themeColor="text1"/>
        </w:rPr>
        <w:drawing>
          <wp:inline distT="0" distB="0" distL="0" distR="0" wp14:anchorId="662C7A19" wp14:editId="5354FDF4">
            <wp:extent cx="5940425" cy="2169795"/>
            <wp:effectExtent l="0" t="0" r="3175" b="1905"/>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cstate="print"/>
                    <a:stretch>
                      <a:fillRect/>
                    </a:stretch>
                  </pic:blipFill>
                  <pic:spPr>
                    <a:xfrm>
                      <a:off x="0" y="0"/>
                      <a:ext cx="5940425" cy="2169795"/>
                    </a:xfrm>
                    <a:prstGeom prst="rect">
                      <a:avLst/>
                    </a:prstGeom>
                  </pic:spPr>
                </pic:pic>
              </a:graphicData>
            </a:graphic>
          </wp:inline>
        </w:drawing>
      </w:r>
      <w:r w:rsidRPr="001D18D8">
        <w:rPr>
          <w:noProof/>
          <w:color w:val="000000" w:themeColor="text1"/>
        </w:rPr>
        <w:t xml:space="preserve"> </w:t>
      </w:r>
    </w:p>
    <w:bookmarkStart w:id="1014" w:name="_Toc24636645"/>
    <w:bookmarkStart w:id="1015" w:name="_Toc25246990"/>
    <w:p w:rsidR="00AD6F44" w:rsidRPr="00EF62BB"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431</w:t>
      </w:r>
      <w:r w:rsidRPr="002D3DC4">
        <w:rPr>
          <w:b/>
          <w:color w:val="000000" w:themeColor="text1"/>
          <w:sz w:val="20"/>
          <w:szCs w:val="20"/>
        </w:rPr>
        <w:fldChar w:fldCharType="end"/>
      </w:r>
      <w:r w:rsidR="00EF62BB">
        <w:rPr>
          <w:b/>
          <w:color w:val="000000" w:themeColor="text1"/>
          <w:sz w:val="20"/>
          <w:szCs w:val="20"/>
        </w:rPr>
        <w:t>-</w:t>
      </w:r>
      <w:r w:rsidR="00EF62BB">
        <w:rPr>
          <w:b/>
          <w:color w:val="000000" w:themeColor="text1"/>
          <w:sz w:val="20"/>
          <w:szCs w:val="20"/>
          <w:lang w:val="cs-CZ"/>
        </w:rPr>
        <w:t>c</w:t>
      </w:r>
      <w:r w:rsidR="00EF62BB">
        <w:rPr>
          <w:b/>
          <w:color w:val="000000" w:themeColor="text1"/>
          <w:sz w:val="20"/>
          <w:szCs w:val="20"/>
          <w:lang w:val="kk-KZ"/>
        </w:rPr>
        <w:t>урет</w:t>
      </w:r>
      <w:r w:rsidR="00EF62BB">
        <w:rPr>
          <w:b/>
          <w:color w:val="000000" w:themeColor="text1"/>
          <w:sz w:val="20"/>
          <w:szCs w:val="20"/>
        </w:rPr>
        <w:t xml:space="preserve">. </w:t>
      </w:r>
      <w:r w:rsidR="00EF62BB">
        <w:rPr>
          <w:b/>
          <w:color w:val="000000" w:themeColor="text1"/>
          <w:sz w:val="20"/>
          <w:szCs w:val="20"/>
          <w:lang w:val="kk-KZ"/>
        </w:rPr>
        <w:t>ЭМС Актілерінің ж</w:t>
      </w:r>
      <w:r w:rsidR="00AD6F44" w:rsidRPr="002D3DC4">
        <w:rPr>
          <w:b/>
          <w:color w:val="000000" w:themeColor="text1"/>
          <w:sz w:val="20"/>
          <w:szCs w:val="20"/>
        </w:rPr>
        <w:t>урнал</w:t>
      </w:r>
      <w:bookmarkEnd w:id="1014"/>
      <w:bookmarkEnd w:id="1015"/>
      <w:r w:rsidR="00EF62BB">
        <w:rPr>
          <w:b/>
          <w:color w:val="000000" w:themeColor="text1"/>
          <w:sz w:val="20"/>
          <w:szCs w:val="20"/>
          <w:lang w:val="kk-KZ"/>
        </w:rPr>
        <w:t>ы</w:t>
      </w:r>
    </w:p>
    <w:p w:rsidR="00AD6F44" w:rsidRPr="001D18D8" w:rsidRDefault="00AD6F44" w:rsidP="00AD6F44">
      <w:pPr>
        <w:spacing w:after="160" w:line="25" w:lineRule="atLeast"/>
        <w:jc w:val="center"/>
        <w:rPr>
          <w:color w:val="000000" w:themeColor="text1"/>
        </w:rPr>
      </w:pPr>
    </w:p>
    <w:p w:rsidR="00AD6F44" w:rsidRPr="001D18D8" w:rsidRDefault="00AD6F44" w:rsidP="00175FEE">
      <w:pPr>
        <w:numPr>
          <w:ilvl w:val="1"/>
          <w:numId w:val="62"/>
        </w:numPr>
        <w:spacing w:after="160" w:line="25" w:lineRule="atLeast"/>
        <w:ind w:left="1276"/>
        <w:contextualSpacing/>
        <w:jc w:val="both"/>
        <w:rPr>
          <w:color w:val="000000" w:themeColor="text1"/>
        </w:rPr>
      </w:pPr>
      <w:r w:rsidRPr="001D18D8">
        <w:rPr>
          <w:color w:val="000000" w:themeColor="text1"/>
        </w:rPr>
        <w:t xml:space="preserve"> «</w:t>
      </w:r>
      <w:r w:rsidR="00EF62BB">
        <w:rPr>
          <w:color w:val="000000" w:themeColor="text1"/>
          <w:lang w:val="kk-KZ"/>
        </w:rPr>
        <w:t>Орындаушының/Жеткізушінің ЖС</w:t>
      </w:r>
      <w:r w:rsidR="00EF62BB">
        <w:rPr>
          <w:color w:val="000000" w:themeColor="text1"/>
        </w:rPr>
        <w:t>Н/Б</w:t>
      </w:r>
      <w:r w:rsidR="00EF62BB">
        <w:rPr>
          <w:color w:val="000000" w:themeColor="text1"/>
          <w:lang w:val="kk-KZ"/>
        </w:rPr>
        <w:t>С</w:t>
      </w:r>
      <w:r w:rsidRPr="001D18D8">
        <w:rPr>
          <w:color w:val="000000" w:themeColor="text1"/>
        </w:rPr>
        <w:t xml:space="preserve">Н» </w:t>
      </w:r>
      <w:r w:rsidR="00724F5A">
        <w:rPr>
          <w:color w:val="000000" w:themeColor="text1"/>
          <w:lang w:val="kk-KZ"/>
        </w:rPr>
        <w:t>Орындаушыны/Жеткізушіні</w:t>
      </w:r>
      <w:r w:rsidR="00F0673B">
        <w:rPr>
          <w:color w:val="000000" w:themeColor="text1"/>
          <w:lang w:val="kk-KZ"/>
        </w:rPr>
        <w:t xml:space="preserve"> ЖСН немесе БСН бойынша табуға мүмкіндік береді.  </w:t>
      </w:r>
      <w:r w:rsidRPr="001D18D8">
        <w:rPr>
          <w:color w:val="000000" w:themeColor="text1"/>
        </w:rPr>
        <w:t>(</w:t>
      </w:r>
      <w:r w:rsidR="00C84897" w:rsidRPr="001D18D8">
        <w:rPr>
          <w:color w:val="000000" w:themeColor="text1"/>
        </w:rPr>
        <w:fldChar w:fldCharType="begin"/>
      </w:r>
      <w:r w:rsidRPr="001D18D8">
        <w:rPr>
          <w:color w:val="000000" w:themeColor="text1"/>
        </w:rPr>
        <w:instrText xml:space="preserve"> REF _Ref15983536 \h </w:instrText>
      </w:r>
      <w:r w:rsidR="00C84897" w:rsidRPr="001D18D8">
        <w:rPr>
          <w:color w:val="000000" w:themeColor="text1"/>
        </w:rPr>
      </w:r>
      <w:r w:rsidR="00C84897" w:rsidRPr="001D18D8">
        <w:rPr>
          <w:color w:val="000000" w:themeColor="text1"/>
        </w:rPr>
        <w:fldChar w:fldCharType="separate"/>
      </w:r>
      <w:r w:rsidR="003877B0">
        <w:rPr>
          <w:noProof/>
          <w:color w:val="000000" w:themeColor="text1"/>
        </w:rPr>
        <w:t>383</w:t>
      </w:r>
      <w:r w:rsidR="00724F5A">
        <w:rPr>
          <w:noProof/>
          <w:color w:val="000000" w:themeColor="text1"/>
        </w:rPr>
        <w:t>-</w:t>
      </w:r>
      <w:r w:rsidR="00724F5A">
        <w:rPr>
          <w:noProof/>
          <w:color w:val="000000" w:themeColor="text1"/>
          <w:lang w:val="kk-KZ"/>
        </w:rPr>
        <w:t>сурет</w:t>
      </w:r>
      <w:r w:rsidR="003877B0" w:rsidRPr="001D18D8">
        <w:rPr>
          <w:color w:val="000000" w:themeColor="text1"/>
        </w:rPr>
        <w:t>. Э</w:t>
      </w:r>
      <w:r w:rsidR="00724F5A">
        <w:rPr>
          <w:color w:val="000000" w:themeColor="text1"/>
          <w:lang w:val="kk-KZ"/>
        </w:rPr>
        <w:t>М</w:t>
      </w:r>
      <w:r w:rsidR="00C32084">
        <w:rPr>
          <w:color w:val="000000" w:themeColor="text1"/>
          <w:lang w:val="kk-KZ"/>
        </w:rPr>
        <w:t>С</w:t>
      </w:r>
      <w:r w:rsidR="00C84897" w:rsidRPr="001D18D8">
        <w:rPr>
          <w:color w:val="000000" w:themeColor="text1"/>
        </w:rPr>
        <w:fldChar w:fldCharType="end"/>
      </w:r>
      <w:r w:rsidR="00724F5A">
        <w:rPr>
          <w:color w:val="000000" w:themeColor="text1"/>
          <w:lang w:val="kk-KZ"/>
        </w:rPr>
        <w:t xml:space="preserve"> Актілерінің журналы</w:t>
      </w:r>
      <w:r w:rsidRPr="001D18D8">
        <w:rPr>
          <w:color w:val="000000" w:themeColor="text1"/>
        </w:rPr>
        <w:t xml:space="preserve">). </w:t>
      </w:r>
    </w:p>
    <w:p w:rsidR="00AD6F44" w:rsidRPr="001D18D8" w:rsidRDefault="00724F5A" w:rsidP="00175FEE">
      <w:pPr>
        <w:numPr>
          <w:ilvl w:val="1"/>
          <w:numId w:val="62"/>
        </w:numPr>
        <w:spacing w:after="160" w:line="25" w:lineRule="atLeast"/>
        <w:ind w:left="1276"/>
        <w:contextualSpacing/>
        <w:jc w:val="both"/>
        <w:rPr>
          <w:color w:val="000000" w:themeColor="text1"/>
        </w:rPr>
      </w:pPr>
      <w:r>
        <w:rPr>
          <w:color w:val="000000" w:themeColor="text1"/>
        </w:rPr>
        <w:t>«</w:t>
      </w:r>
      <w:r>
        <w:rPr>
          <w:color w:val="000000" w:themeColor="text1"/>
          <w:lang w:val="kk-KZ"/>
        </w:rPr>
        <w:t>Тапсырыс берушінің/Алушының ЖС</w:t>
      </w:r>
      <w:r>
        <w:rPr>
          <w:color w:val="000000" w:themeColor="text1"/>
        </w:rPr>
        <w:t>Н/Б</w:t>
      </w:r>
      <w:r>
        <w:rPr>
          <w:color w:val="000000" w:themeColor="text1"/>
          <w:lang w:val="kk-KZ"/>
        </w:rPr>
        <w:t>СН</w:t>
      </w:r>
      <w:r w:rsidR="00AD6F44" w:rsidRPr="001D18D8">
        <w:rPr>
          <w:color w:val="000000" w:themeColor="text1"/>
        </w:rPr>
        <w:t xml:space="preserve">» </w:t>
      </w:r>
      <w:r>
        <w:rPr>
          <w:color w:val="000000" w:themeColor="text1"/>
          <w:lang w:val="kk-KZ"/>
        </w:rPr>
        <w:t>Тапсырыс берушіні/Алушыны ЖСН немесе БСН бойынша табуға мүмкіндік береді</w:t>
      </w:r>
      <w:r w:rsidR="00AD6F44" w:rsidRPr="001D18D8">
        <w:rPr>
          <w:color w:val="000000" w:themeColor="text1"/>
        </w:rPr>
        <w:t>.(</w:t>
      </w:r>
      <w:r w:rsidR="00C84897" w:rsidRPr="001D18D8">
        <w:rPr>
          <w:color w:val="000000" w:themeColor="text1"/>
        </w:rPr>
        <w:fldChar w:fldCharType="begin"/>
      </w:r>
      <w:r w:rsidR="00AD6F44" w:rsidRPr="001D18D8">
        <w:rPr>
          <w:color w:val="000000" w:themeColor="text1"/>
        </w:rPr>
        <w:instrText xml:space="preserve"> REF _Ref15983536 \h </w:instrText>
      </w:r>
      <w:r w:rsidR="00C84897" w:rsidRPr="001D18D8">
        <w:rPr>
          <w:color w:val="000000" w:themeColor="text1"/>
        </w:rPr>
      </w:r>
      <w:r w:rsidR="00C84897" w:rsidRPr="001D18D8">
        <w:rPr>
          <w:color w:val="000000" w:themeColor="text1"/>
        </w:rPr>
        <w:fldChar w:fldCharType="separate"/>
      </w:r>
      <w:r w:rsidR="003877B0">
        <w:rPr>
          <w:noProof/>
          <w:color w:val="000000" w:themeColor="text1"/>
        </w:rPr>
        <w:t>383</w:t>
      </w:r>
      <w:r>
        <w:rPr>
          <w:noProof/>
          <w:color w:val="000000" w:themeColor="text1"/>
        </w:rPr>
        <w:t>-</w:t>
      </w:r>
      <w:r>
        <w:rPr>
          <w:noProof/>
          <w:color w:val="000000" w:themeColor="text1"/>
          <w:lang w:val="kk-KZ"/>
        </w:rPr>
        <w:t>сурет</w:t>
      </w:r>
      <w:r w:rsidR="003877B0" w:rsidRPr="001D18D8">
        <w:rPr>
          <w:color w:val="000000" w:themeColor="text1"/>
        </w:rPr>
        <w:t xml:space="preserve">. </w:t>
      </w:r>
      <w:r>
        <w:rPr>
          <w:color w:val="000000" w:themeColor="text1"/>
          <w:lang w:val="kk-KZ"/>
        </w:rPr>
        <w:t>ЭМС Актілерінің ж</w:t>
      </w:r>
      <w:r w:rsidR="003877B0" w:rsidRPr="001D18D8">
        <w:rPr>
          <w:color w:val="000000" w:themeColor="text1"/>
        </w:rPr>
        <w:t>урнал</w:t>
      </w:r>
      <w:r>
        <w:rPr>
          <w:color w:val="000000" w:themeColor="text1"/>
          <w:lang w:val="kk-KZ"/>
        </w:rPr>
        <w:t>ы</w:t>
      </w:r>
      <w:r w:rsidR="00C84897" w:rsidRPr="001D18D8">
        <w:rPr>
          <w:color w:val="000000" w:themeColor="text1"/>
        </w:rPr>
        <w:fldChar w:fldCharType="end"/>
      </w:r>
      <w:r w:rsidR="00AD6F44" w:rsidRPr="001D18D8">
        <w:rPr>
          <w:color w:val="000000" w:themeColor="text1"/>
        </w:rPr>
        <w:t>)</w:t>
      </w:r>
    </w:p>
    <w:p w:rsidR="00AD6F44" w:rsidRPr="001D18D8" w:rsidRDefault="00AD6F44" w:rsidP="00AD6F44">
      <w:pPr>
        <w:spacing w:line="25" w:lineRule="atLeast"/>
        <w:jc w:val="center"/>
        <w:rPr>
          <w:noProof/>
          <w:color w:val="000000" w:themeColor="text1"/>
          <w:lang w:eastAsia="en-US"/>
        </w:rPr>
      </w:pPr>
      <w:r w:rsidRPr="001D18D8">
        <w:rPr>
          <w:noProof/>
          <w:color w:val="000000" w:themeColor="text1"/>
          <w:lang w:eastAsia="en-US"/>
        </w:rPr>
        <w:lastRenderedPageBreak/>
        <w:t xml:space="preserve"> </w:t>
      </w:r>
      <w:r w:rsidRPr="001D18D8">
        <w:rPr>
          <w:noProof/>
          <w:color w:val="000000" w:themeColor="text1"/>
        </w:rPr>
        <w:drawing>
          <wp:inline distT="0" distB="0" distL="0" distR="0" wp14:anchorId="7E9F508E" wp14:editId="40E24C66">
            <wp:extent cx="5940425" cy="2226310"/>
            <wp:effectExtent l="0" t="0" r="3175" b="254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cstate="print"/>
                    <a:stretch>
                      <a:fillRect/>
                    </a:stretch>
                  </pic:blipFill>
                  <pic:spPr>
                    <a:xfrm>
                      <a:off x="0" y="0"/>
                      <a:ext cx="5940425" cy="2226310"/>
                    </a:xfrm>
                    <a:prstGeom prst="rect">
                      <a:avLst/>
                    </a:prstGeom>
                  </pic:spPr>
                </pic:pic>
              </a:graphicData>
            </a:graphic>
          </wp:inline>
        </w:drawing>
      </w:r>
    </w:p>
    <w:bookmarkStart w:id="1016" w:name="_Ref15983536"/>
    <w:p w:rsidR="00AD6F44" w:rsidRPr="001D18D8" w:rsidRDefault="00C84897" w:rsidP="00AD6F44">
      <w:pPr>
        <w:pStyle w:val="af5"/>
        <w:spacing w:before="240" w:line="276" w:lineRule="auto"/>
        <w:jc w:val="center"/>
        <w:rPr>
          <w:bCs w:val="0"/>
          <w:i/>
          <w:color w:val="000000" w:themeColor="text1"/>
        </w:rPr>
      </w:pPr>
      <w:r w:rsidRPr="001D18D8">
        <w:rPr>
          <w:color w:val="000000" w:themeColor="text1"/>
        </w:rPr>
        <w:fldChar w:fldCharType="begin"/>
      </w:r>
      <w:r w:rsidR="001D18D8" w:rsidRPr="001D18D8">
        <w:rPr>
          <w:color w:val="000000" w:themeColor="text1"/>
        </w:rPr>
        <w:instrText xml:space="preserve"> SEQ Рисунок \* ARABIC </w:instrText>
      </w:r>
      <w:r w:rsidRPr="001D18D8">
        <w:rPr>
          <w:color w:val="000000" w:themeColor="text1"/>
        </w:rPr>
        <w:fldChar w:fldCharType="separate"/>
      </w:r>
      <w:r w:rsidR="00F648FC">
        <w:rPr>
          <w:noProof/>
          <w:color w:val="000000" w:themeColor="text1"/>
        </w:rPr>
        <w:t>432</w:t>
      </w:r>
      <w:r w:rsidRPr="001D18D8">
        <w:rPr>
          <w:noProof/>
          <w:color w:val="000000" w:themeColor="text1"/>
        </w:rPr>
        <w:fldChar w:fldCharType="end"/>
      </w:r>
      <w:r w:rsidR="00724F5A">
        <w:rPr>
          <w:noProof/>
          <w:color w:val="000000" w:themeColor="text1"/>
        </w:rPr>
        <w:t>-</w:t>
      </w:r>
      <w:r w:rsidR="00724F5A">
        <w:rPr>
          <w:noProof/>
          <w:color w:val="000000" w:themeColor="text1"/>
          <w:lang w:val="kk-KZ"/>
        </w:rPr>
        <w:t>сурет</w:t>
      </w:r>
      <w:r w:rsidR="00724F5A">
        <w:rPr>
          <w:color w:val="000000" w:themeColor="text1"/>
        </w:rPr>
        <w:t xml:space="preserve">. </w:t>
      </w:r>
      <w:r w:rsidR="00AD6F44" w:rsidRPr="001D18D8">
        <w:rPr>
          <w:color w:val="000000" w:themeColor="text1"/>
        </w:rPr>
        <w:t>Э</w:t>
      </w:r>
      <w:bookmarkEnd w:id="1016"/>
      <w:r w:rsidR="00724F5A">
        <w:rPr>
          <w:color w:val="000000" w:themeColor="text1"/>
          <w:lang w:val="kk-KZ"/>
        </w:rPr>
        <w:t>МС Актілерінің журналы</w:t>
      </w:r>
      <w:r w:rsidR="00AD6F44" w:rsidRPr="001D18D8">
        <w:rPr>
          <w:b w:val="0"/>
          <w:bCs w:val="0"/>
          <w:color w:val="000000" w:themeColor="text1"/>
        </w:rPr>
        <w:br/>
      </w:r>
    </w:p>
    <w:p w:rsidR="00AD6F44" w:rsidRPr="001D18D8" w:rsidRDefault="00724F5A" w:rsidP="00175FEE">
      <w:pPr>
        <w:numPr>
          <w:ilvl w:val="1"/>
          <w:numId w:val="62"/>
        </w:numPr>
        <w:spacing w:after="160" w:line="25" w:lineRule="atLeast"/>
        <w:ind w:left="1276"/>
        <w:contextualSpacing/>
        <w:jc w:val="both"/>
        <w:rPr>
          <w:color w:val="000000" w:themeColor="text1"/>
        </w:rPr>
      </w:pPr>
      <w:r>
        <w:rPr>
          <w:color w:val="000000" w:themeColor="text1"/>
        </w:rPr>
        <w:t xml:space="preserve"> «Э</w:t>
      </w:r>
      <w:r>
        <w:rPr>
          <w:color w:val="000000" w:themeColor="text1"/>
          <w:lang w:val="kk-KZ"/>
        </w:rPr>
        <w:t>Ш</w:t>
      </w:r>
      <w:r w:rsidR="00AD6F44" w:rsidRPr="001D18D8">
        <w:rPr>
          <w:color w:val="000000" w:themeColor="text1"/>
        </w:rPr>
        <w:t>Ф</w:t>
      </w:r>
      <w:r>
        <w:rPr>
          <w:color w:val="000000" w:themeColor="text1"/>
        </w:rPr>
        <w:t>-</w:t>
      </w:r>
      <w:r>
        <w:rPr>
          <w:color w:val="000000" w:themeColor="text1"/>
          <w:lang w:val="kk-KZ"/>
        </w:rPr>
        <w:t>дағы ОЖА мәртебесі</w:t>
      </w:r>
      <w:r>
        <w:rPr>
          <w:color w:val="000000" w:themeColor="text1"/>
        </w:rPr>
        <w:t xml:space="preserve">» </w:t>
      </w:r>
      <w:r>
        <w:rPr>
          <w:color w:val="000000" w:themeColor="text1"/>
          <w:lang w:val="kk-KZ"/>
        </w:rPr>
        <w:t>және</w:t>
      </w:r>
      <w:r>
        <w:rPr>
          <w:color w:val="000000" w:themeColor="text1"/>
        </w:rPr>
        <w:t xml:space="preserve"> «Э</w:t>
      </w:r>
      <w:r>
        <w:rPr>
          <w:color w:val="000000" w:themeColor="text1"/>
          <w:lang w:val="kk-KZ"/>
        </w:rPr>
        <w:t>МС-дағы ОЖА мәртебесі</w:t>
      </w:r>
      <w:r w:rsidR="00AD6F44" w:rsidRPr="001D18D8">
        <w:rPr>
          <w:color w:val="000000" w:themeColor="text1"/>
        </w:rPr>
        <w:t xml:space="preserve">» </w:t>
      </w:r>
      <w:r>
        <w:rPr>
          <w:color w:val="000000" w:themeColor="text1"/>
          <w:lang w:val="kk-KZ"/>
        </w:rPr>
        <w:t>таңдалған мәртебеге сәйкес</w:t>
      </w:r>
      <w:r>
        <w:rPr>
          <w:color w:val="000000" w:themeColor="text1"/>
        </w:rPr>
        <w:t xml:space="preserve"> акт</w:t>
      </w:r>
      <w:r>
        <w:rPr>
          <w:color w:val="000000" w:themeColor="text1"/>
          <w:lang w:val="kk-KZ"/>
        </w:rPr>
        <w:t>ілерді қарауға мүмкіндік береді</w:t>
      </w:r>
      <w:r w:rsidR="00AD6F44" w:rsidRPr="001D18D8">
        <w:rPr>
          <w:color w:val="000000" w:themeColor="text1"/>
        </w:rPr>
        <w:t xml:space="preserve"> (</w:t>
      </w:r>
      <w:r w:rsidR="00742D54">
        <w:fldChar w:fldCharType="begin"/>
      </w:r>
      <w:r w:rsidR="00742D54">
        <w:instrText xml:space="preserve"> REF _Ref497141290 \h  \* MERGEFORMAT </w:instrText>
      </w:r>
      <w:r w:rsidR="00742D54">
        <w:fldChar w:fldCharType="separate"/>
      </w:r>
      <w:r w:rsidR="003877B0" w:rsidRPr="003877B0">
        <w:rPr>
          <w:noProof/>
          <w:color w:val="000000" w:themeColor="text1"/>
        </w:rPr>
        <w:t>341</w:t>
      </w:r>
      <w:r w:rsidR="00742D54">
        <w:fldChar w:fldCharType="end"/>
      </w:r>
      <w:r>
        <w:t>-</w:t>
      </w:r>
      <w:r>
        <w:rPr>
          <w:lang w:val="kk-KZ"/>
        </w:rPr>
        <w:t>сурет</w:t>
      </w:r>
      <w:r w:rsidR="00AD6F44" w:rsidRPr="001D18D8">
        <w:rPr>
          <w:color w:val="000000" w:themeColor="text1"/>
        </w:rPr>
        <w:t>).</w:t>
      </w:r>
    </w:p>
    <w:p w:rsidR="00AD6F44" w:rsidRPr="001D18D8" w:rsidRDefault="00AD6F44" w:rsidP="00AD6F44">
      <w:pPr>
        <w:spacing w:line="25" w:lineRule="atLeast"/>
        <w:jc w:val="center"/>
        <w:rPr>
          <w:noProof/>
          <w:color w:val="000000" w:themeColor="text1"/>
          <w:lang w:eastAsia="en-US"/>
        </w:rPr>
      </w:pPr>
      <w:r w:rsidRPr="001D18D8">
        <w:rPr>
          <w:noProof/>
          <w:color w:val="000000" w:themeColor="text1"/>
        </w:rPr>
        <w:drawing>
          <wp:inline distT="0" distB="0" distL="0" distR="0" wp14:anchorId="4499C5CA" wp14:editId="5A459CF7">
            <wp:extent cx="5940425" cy="2152650"/>
            <wp:effectExtent l="0" t="0" r="3175"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cstate="print"/>
                    <a:stretch>
                      <a:fillRect/>
                    </a:stretch>
                  </pic:blipFill>
                  <pic:spPr>
                    <a:xfrm>
                      <a:off x="0" y="0"/>
                      <a:ext cx="5940425" cy="2152650"/>
                    </a:xfrm>
                    <a:prstGeom prst="rect">
                      <a:avLst/>
                    </a:prstGeom>
                  </pic:spPr>
                </pic:pic>
              </a:graphicData>
            </a:graphic>
          </wp:inline>
        </w:drawing>
      </w:r>
    </w:p>
    <w:bookmarkStart w:id="1017" w:name="_Toc24636646"/>
    <w:bookmarkStart w:id="1018" w:name="_Toc25246991"/>
    <w:p w:rsidR="00AD6F44" w:rsidRPr="00724F5A"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433</w:t>
      </w:r>
      <w:r w:rsidRPr="002D3DC4">
        <w:rPr>
          <w:b/>
          <w:color w:val="000000" w:themeColor="text1"/>
          <w:sz w:val="20"/>
          <w:szCs w:val="20"/>
        </w:rPr>
        <w:fldChar w:fldCharType="end"/>
      </w:r>
      <w:r w:rsidR="00724F5A">
        <w:rPr>
          <w:b/>
          <w:color w:val="000000" w:themeColor="text1"/>
          <w:sz w:val="20"/>
          <w:szCs w:val="20"/>
        </w:rPr>
        <w:t>-</w:t>
      </w:r>
      <w:r w:rsidR="00724F5A">
        <w:rPr>
          <w:b/>
          <w:color w:val="000000" w:themeColor="text1"/>
          <w:sz w:val="20"/>
          <w:szCs w:val="20"/>
          <w:lang w:val="kk-KZ"/>
        </w:rPr>
        <w:t>сурет</w:t>
      </w:r>
      <w:r w:rsidR="00724F5A">
        <w:rPr>
          <w:b/>
          <w:color w:val="000000" w:themeColor="text1"/>
          <w:sz w:val="20"/>
          <w:szCs w:val="20"/>
        </w:rPr>
        <w:t xml:space="preserve">. </w:t>
      </w:r>
      <w:r w:rsidR="00AD6F44" w:rsidRPr="002D3DC4">
        <w:rPr>
          <w:b/>
          <w:color w:val="000000" w:themeColor="text1"/>
          <w:sz w:val="20"/>
          <w:szCs w:val="20"/>
        </w:rPr>
        <w:t>Э</w:t>
      </w:r>
      <w:bookmarkEnd w:id="1017"/>
      <w:bookmarkEnd w:id="1018"/>
      <w:r w:rsidR="00724F5A">
        <w:rPr>
          <w:b/>
          <w:color w:val="000000" w:themeColor="text1"/>
          <w:sz w:val="20"/>
          <w:szCs w:val="20"/>
          <w:lang w:val="kk-KZ"/>
        </w:rPr>
        <w:t>МС Актілерінің журналы</w:t>
      </w:r>
    </w:p>
    <w:p w:rsidR="00AD6F44" w:rsidRPr="001D18D8" w:rsidRDefault="00AD6F44" w:rsidP="00AD6F44">
      <w:pPr>
        <w:spacing w:after="160" w:line="25" w:lineRule="atLeast"/>
        <w:contextualSpacing/>
        <w:jc w:val="both"/>
        <w:rPr>
          <w:color w:val="000000" w:themeColor="text1"/>
        </w:rPr>
      </w:pPr>
    </w:p>
    <w:p w:rsidR="00AD6F44" w:rsidRPr="001D18D8" w:rsidRDefault="00724F5A" w:rsidP="00175FEE">
      <w:pPr>
        <w:numPr>
          <w:ilvl w:val="1"/>
          <w:numId w:val="62"/>
        </w:numPr>
        <w:spacing w:after="160" w:line="25" w:lineRule="atLeast"/>
        <w:ind w:left="1276"/>
        <w:contextualSpacing/>
        <w:jc w:val="both"/>
        <w:rPr>
          <w:color w:val="000000" w:themeColor="text1"/>
        </w:rPr>
      </w:pPr>
      <w:r>
        <w:rPr>
          <w:color w:val="000000" w:themeColor="text1"/>
        </w:rPr>
        <w:t>«</w:t>
      </w:r>
      <w:r>
        <w:rPr>
          <w:color w:val="000000" w:themeColor="text1"/>
          <w:lang w:val="kk-KZ"/>
        </w:rPr>
        <w:t>Орындалған жұмыстардың актілері</w:t>
      </w:r>
      <w:r w:rsidR="00AD6F44" w:rsidRPr="001D18D8">
        <w:rPr>
          <w:color w:val="000000" w:themeColor="text1"/>
        </w:rPr>
        <w:t xml:space="preserve">» </w:t>
      </w:r>
      <w:r>
        <w:rPr>
          <w:color w:val="000000" w:themeColor="text1"/>
          <w:lang w:val="kk-KZ"/>
        </w:rPr>
        <w:t xml:space="preserve">батырмасы </w:t>
      </w:r>
      <w:r w:rsidR="00AD6F44" w:rsidRPr="001D18D8">
        <w:rPr>
          <w:color w:val="000000" w:themeColor="text1"/>
        </w:rPr>
        <w:t>«</w:t>
      </w:r>
      <w:r>
        <w:rPr>
          <w:color w:val="000000" w:themeColor="text1"/>
          <w:lang w:val="kk-KZ"/>
        </w:rPr>
        <w:t>Орындалған жұмыстардың актілері</w:t>
      </w:r>
      <w:r w:rsidR="00AD6F44" w:rsidRPr="001D18D8">
        <w:rPr>
          <w:color w:val="000000" w:themeColor="text1"/>
        </w:rPr>
        <w:t>»</w:t>
      </w:r>
      <w:r>
        <w:rPr>
          <w:color w:val="000000" w:themeColor="text1"/>
          <w:lang w:val="kk-KZ"/>
        </w:rPr>
        <w:t xml:space="preserve"> журналына өтуге мүмкіндік береді</w:t>
      </w:r>
      <w:r w:rsidR="00AD6F44" w:rsidRPr="001D18D8">
        <w:rPr>
          <w:color w:val="000000" w:themeColor="text1"/>
        </w:rPr>
        <w:t>;</w:t>
      </w:r>
    </w:p>
    <w:p w:rsidR="00AD6F44" w:rsidRPr="001D18D8" w:rsidRDefault="00724F5A" w:rsidP="00175FEE">
      <w:pPr>
        <w:numPr>
          <w:ilvl w:val="1"/>
          <w:numId w:val="62"/>
        </w:numPr>
        <w:spacing w:after="160" w:line="25" w:lineRule="atLeast"/>
        <w:ind w:left="1276"/>
        <w:contextualSpacing/>
        <w:jc w:val="both"/>
        <w:rPr>
          <w:color w:val="000000" w:themeColor="text1"/>
        </w:rPr>
      </w:pPr>
      <w:r>
        <w:rPr>
          <w:color w:val="000000" w:themeColor="text1"/>
        </w:rPr>
        <w:t>«</w:t>
      </w:r>
      <w:r>
        <w:rPr>
          <w:color w:val="000000" w:themeColor="text1"/>
          <w:lang w:val="kk-KZ"/>
        </w:rPr>
        <w:t>Бекітілген</w:t>
      </w:r>
      <w:r>
        <w:rPr>
          <w:color w:val="000000" w:themeColor="text1"/>
        </w:rPr>
        <w:t xml:space="preserve"> акт</w:t>
      </w:r>
      <w:r>
        <w:rPr>
          <w:color w:val="000000" w:themeColor="text1"/>
          <w:lang w:val="kk-KZ"/>
        </w:rPr>
        <w:t>ілер</w:t>
      </w:r>
      <w:r w:rsidR="00AD6F44" w:rsidRPr="001D18D8">
        <w:rPr>
          <w:color w:val="000000" w:themeColor="text1"/>
        </w:rPr>
        <w:t xml:space="preserve">» </w:t>
      </w:r>
      <w:r>
        <w:rPr>
          <w:color w:val="000000" w:themeColor="text1"/>
          <w:lang w:val="kk-KZ"/>
        </w:rPr>
        <w:t xml:space="preserve">батырмасы </w:t>
      </w:r>
      <w:r w:rsidR="00C32084">
        <w:rPr>
          <w:color w:val="000000" w:themeColor="text1"/>
          <w:lang w:val="kk-KZ"/>
        </w:rPr>
        <w:t>ЭМС АИАЖ</w:t>
      </w:r>
      <w:r w:rsidR="00C32084">
        <w:rPr>
          <w:color w:val="000000" w:themeColor="text1"/>
        </w:rPr>
        <w:t>-</w:t>
      </w:r>
      <w:r w:rsidR="00C32084">
        <w:rPr>
          <w:color w:val="000000" w:themeColor="text1"/>
          <w:lang w:val="kk-KZ"/>
        </w:rPr>
        <w:t>да бекітілген актілер бойынша тез сүзуге мүмкіндік береді</w:t>
      </w:r>
      <w:r w:rsidR="00AD6F44" w:rsidRPr="001D18D8">
        <w:rPr>
          <w:color w:val="000000" w:themeColor="text1"/>
        </w:rPr>
        <w:t>;</w:t>
      </w:r>
    </w:p>
    <w:p w:rsidR="00AD6F44" w:rsidRPr="001D18D8" w:rsidRDefault="00C32084" w:rsidP="00175FEE">
      <w:pPr>
        <w:numPr>
          <w:ilvl w:val="1"/>
          <w:numId w:val="62"/>
        </w:numPr>
        <w:spacing w:after="160" w:line="25" w:lineRule="atLeast"/>
        <w:ind w:left="1276"/>
        <w:contextualSpacing/>
        <w:jc w:val="both"/>
        <w:rPr>
          <w:color w:val="000000" w:themeColor="text1"/>
        </w:rPr>
      </w:pPr>
      <w:r>
        <w:rPr>
          <w:color w:val="000000" w:themeColor="text1"/>
        </w:rPr>
        <w:t>«</w:t>
      </w:r>
      <w:r>
        <w:rPr>
          <w:color w:val="000000" w:themeColor="text1"/>
          <w:lang w:val="kk-KZ"/>
        </w:rPr>
        <w:t>Қабылданбаған</w:t>
      </w:r>
      <w:r>
        <w:rPr>
          <w:color w:val="000000" w:themeColor="text1"/>
        </w:rPr>
        <w:t xml:space="preserve"> акт</w:t>
      </w:r>
      <w:r>
        <w:rPr>
          <w:color w:val="000000" w:themeColor="text1"/>
          <w:lang w:val="kk-KZ"/>
        </w:rPr>
        <w:t>ілер</w:t>
      </w:r>
      <w:r w:rsidR="00AD6F44" w:rsidRPr="001D18D8">
        <w:rPr>
          <w:color w:val="000000" w:themeColor="text1"/>
        </w:rPr>
        <w:t xml:space="preserve">» </w:t>
      </w:r>
      <w:r>
        <w:rPr>
          <w:color w:val="000000" w:themeColor="text1"/>
          <w:lang w:val="kk-KZ"/>
        </w:rPr>
        <w:t>ЭМС АИАЖ</w:t>
      </w:r>
      <w:r>
        <w:rPr>
          <w:color w:val="000000" w:themeColor="text1"/>
        </w:rPr>
        <w:t>-</w:t>
      </w:r>
      <w:r>
        <w:rPr>
          <w:color w:val="000000" w:themeColor="text1"/>
          <w:lang w:val="kk-KZ"/>
        </w:rPr>
        <w:t>да қабылдаудан бас тартылған актілер бойынша тез сүзу жүргізуге мүмкіндік береді</w:t>
      </w:r>
      <w:r w:rsidR="00AD6F44" w:rsidRPr="001D18D8">
        <w:rPr>
          <w:color w:val="000000" w:themeColor="text1"/>
        </w:rPr>
        <w:t>.</w:t>
      </w:r>
    </w:p>
    <w:p w:rsidR="00AD6F44" w:rsidRPr="001D18D8" w:rsidRDefault="00AD6F44" w:rsidP="00AD6F44">
      <w:pPr>
        <w:jc w:val="center"/>
        <w:rPr>
          <w:color w:val="000000" w:themeColor="text1"/>
        </w:rPr>
      </w:pPr>
      <w:r w:rsidRPr="001D18D8">
        <w:rPr>
          <w:noProof/>
          <w:color w:val="000000" w:themeColor="text1"/>
        </w:rPr>
        <w:lastRenderedPageBreak/>
        <w:drawing>
          <wp:inline distT="0" distB="0" distL="0" distR="0" wp14:anchorId="3BA38D9E" wp14:editId="0C7CB0BB">
            <wp:extent cx="5940425" cy="2092325"/>
            <wp:effectExtent l="0" t="0" r="3175" b="3175"/>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cstate="print"/>
                    <a:stretch>
                      <a:fillRect/>
                    </a:stretch>
                  </pic:blipFill>
                  <pic:spPr>
                    <a:xfrm>
                      <a:off x="0" y="0"/>
                      <a:ext cx="5940425" cy="2092325"/>
                    </a:xfrm>
                    <a:prstGeom prst="rect">
                      <a:avLst/>
                    </a:prstGeom>
                  </pic:spPr>
                </pic:pic>
              </a:graphicData>
            </a:graphic>
          </wp:inline>
        </w:drawing>
      </w:r>
    </w:p>
    <w:bookmarkStart w:id="1019" w:name="_Toc24636647"/>
    <w:bookmarkStart w:id="1020" w:name="_Toc25246992"/>
    <w:p w:rsidR="00AD6F44" w:rsidRPr="00EF5F77"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434</w:t>
      </w:r>
      <w:r w:rsidRPr="002D3DC4">
        <w:rPr>
          <w:b/>
          <w:color w:val="000000" w:themeColor="text1"/>
          <w:sz w:val="20"/>
          <w:szCs w:val="20"/>
        </w:rPr>
        <w:fldChar w:fldCharType="end"/>
      </w:r>
      <w:r w:rsidR="00C32084">
        <w:rPr>
          <w:b/>
          <w:color w:val="000000" w:themeColor="text1"/>
          <w:sz w:val="20"/>
          <w:szCs w:val="20"/>
        </w:rPr>
        <w:t>-</w:t>
      </w:r>
      <w:r w:rsidR="00C32084">
        <w:rPr>
          <w:b/>
          <w:color w:val="000000" w:themeColor="text1"/>
          <w:sz w:val="20"/>
          <w:szCs w:val="20"/>
          <w:lang w:val="kk-KZ"/>
        </w:rPr>
        <w:t>сурет</w:t>
      </w:r>
      <w:r w:rsidR="00AD6F44" w:rsidRPr="002D3DC4">
        <w:rPr>
          <w:b/>
          <w:color w:val="000000" w:themeColor="text1"/>
          <w:sz w:val="20"/>
          <w:szCs w:val="20"/>
        </w:rPr>
        <w:t xml:space="preserve">. </w:t>
      </w:r>
      <w:r w:rsidR="00C32084">
        <w:rPr>
          <w:b/>
          <w:color w:val="000000" w:themeColor="text1"/>
          <w:sz w:val="20"/>
          <w:szCs w:val="20"/>
          <w:lang w:val="kk-KZ"/>
        </w:rPr>
        <w:t>ЭМС Актілері журналының ф</w:t>
      </w:r>
      <w:r w:rsidR="00AD6F44" w:rsidRPr="002D3DC4">
        <w:rPr>
          <w:b/>
          <w:color w:val="000000" w:themeColor="text1"/>
          <w:sz w:val="20"/>
          <w:szCs w:val="20"/>
        </w:rPr>
        <w:t>ункционал</w:t>
      </w:r>
      <w:bookmarkEnd w:id="1019"/>
      <w:bookmarkEnd w:id="1020"/>
      <w:r w:rsidR="00EF5F77">
        <w:rPr>
          <w:b/>
          <w:color w:val="000000" w:themeColor="text1"/>
          <w:sz w:val="20"/>
          <w:szCs w:val="20"/>
          <w:lang w:val="kk-KZ"/>
        </w:rPr>
        <w:t>дық батырмалары</w:t>
      </w:r>
    </w:p>
    <w:p w:rsidR="00AD6F44" w:rsidRPr="001D18D8" w:rsidRDefault="00EF5F77" w:rsidP="00175FEE">
      <w:pPr>
        <w:numPr>
          <w:ilvl w:val="1"/>
          <w:numId w:val="62"/>
        </w:numPr>
        <w:spacing w:after="160" w:line="25" w:lineRule="atLeast"/>
        <w:ind w:left="1276"/>
        <w:contextualSpacing/>
        <w:jc w:val="both"/>
        <w:rPr>
          <w:color w:val="000000" w:themeColor="text1"/>
        </w:rPr>
      </w:pPr>
      <w:r w:rsidRPr="00EF5F77">
        <w:rPr>
          <w:color w:val="000000" w:themeColor="text1"/>
          <w:lang w:val="kk-KZ"/>
        </w:rPr>
        <w:t>«</w:t>
      </w:r>
      <w:r>
        <w:rPr>
          <w:color w:val="000000" w:themeColor="text1"/>
          <w:lang w:val="kk-KZ"/>
        </w:rPr>
        <w:t>Ашу</w:t>
      </w:r>
      <w:r w:rsidR="00AD6F44" w:rsidRPr="00EF5F77">
        <w:rPr>
          <w:color w:val="000000" w:themeColor="text1"/>
          <w:lang w:val="kk-KZ"/>
        </w:rPr>
        <w:t xml:space="preserve">» </w:t>
      </w:r>
      <w:r>
        <w:rPr>
          <w:color w:val="000000" w:themeColor="text1"/>
          <w:lang w:val="kk-KZ"/>
        </w:rPr>
        <w:t>батырмасы таңдалған актіні қарау үшін ашуға мүмкіндік береді</w:t>
      </w:r>
      <w:r w:rsidR="00AD6F44" w:rsidRPr="00EF5F77">
        <w:rPr>
          <w:color w:val="000000" w:themeColor="text1"/>
          <w:lang w:val="kk-KZ"/>
        </w:rPr>
        <w:t xml:space="preserve"> (</w:t>
      </w:r>
      <w:r w:rsidR="00C84897" w:rsidRPr="001D18D8">
        <w:rPr>
          <w:color w:val="000000" w:themeColor="text1"/>
        </w:rPr>
        <w:fldChar w:fldCharType="begin"/>
      </w:r>
      <w:r w:rsidR="00AD6F44" w:rsidRPr="00EF5F77">
        <w:rPr>
          <w:color w:val="000000" w:themeColor="text1"/>
          <w:lang w:val="kk-KZ"/>
        </w:rPr>
        <w:instrText xml:space="preserve"> REF _Ref15984412 \h </w:instrText>
      </w:r>
      <w:r w:rsidR="00C84897" w:rsidRPr="001D18D8">
        <w:rPr>
          <w:color w:val="000000" w:themeColor="text1"/>
        </w:rPr>
      </w:r>
      <w:r w:rsidR="00C84897" w:rsidRPr="001D18D8">
        <w:rPr>
          <w:color w:val="000000" w:themeColor="text1"/>
        </w:rPr>
        <w:fldChar w:fldCharType="separate"/>
      </w:r>
      <w:r w:rsidR="003877B0" w:rsidRPr="00EF5F77">
        <w:rPr>
          <w:b/>
          <w:noProof/>
          <w:color w:val="000000" w:themeColor="text1"/>
          <w:sz w:val="20"/>
          <w:szCs w:val="20"/>
          <w:lang w:val="kk-KZ"/>
        </w:rPr>
        <w:t>386</w:t>
      </w:r>
      <w:r w:rsidRPr="00EF5F77">
        <w:rPr>
          <w:b/>
          <w:noProof/>
          <w:color w:val="000000" w:themeColor="text1"/>
          <w:sz w:val="20"/>
          <w:szCs w:val="20"/>
          <w:lang w:val="kk-KZ"/>
        </w:rPr>
        <w:t>-</w:t>
      </w:r>
      <w:r>
        <w:rPr>
          <w:b/>
          <w:noProof/>
          <w:color w:val="000000" w:themeColor="text1"/>
          <w:sz w:val="20"/>
          <w:szCs w:val="20"/>
          <w:lang w:val="kk-KZ"/>
        </w:rPr>
        <w:t>сурет</w:t>
      </w:r>
      <w:r w:rsidR="003877B0" w:rsidRPr="00EF5F77">
        <w:rPr>
          <w:b/>
          <w:color w:val="000000" w:themeColor="text1"/>
          <w:sz w:val="20"/>
          <w:szCs w:val="20"/>
          <w:lang w:val="kk-KZ"/>
        </w:rPr>
        <w:t xml:space="preserve">. </w:t>
      </w:r>
      <w:r>
        <w:rPr>
          <w:b/>
          <w:color w:val="000000" w:themeColor="text1"/>
          <w:sz w:val="20"/>
          <w:szCs w:val="20"/>
          <w:lang w:val="kk-KZ"/>
        </w:rPr>
        <w:t>Актіні ашу</w:t>
      </w:r>
      <w:r w:rsidR="00C84897" w:rsidRPr="001D18D8">
        <w:rPr>
          <w:color w:val="000000" w:themeColor="text1"/>
        </w:rPr>
        <w:fldChar w:fldCharType="end"/>
      </w:r>
      <w:r w:rsidR="00AD6F44" w:rsidRPr="001D18D8">
        <w:rPr>
          <w:color w:val="000000" w:themeColor="text1"/>
        </w:rPr>
        <w:t>).</w:t>
      </w:r>
    </w:p>
    <w:p w:rsidR="00AD6F44" w:rsidRPr="001D18D8" w:rsidRDefault="00AD6F44" w:rsidP="00AD6F44">
      <w:pPr>
        <w:spacing w:after="160" w:line="25" w:lineRule="atLeast"/>
        <w:contextualSpacing/>
        <w:rPr>
          <w:color w:val="000000" w:themeColor="text1"/>
        </w:rPr>
      </w:pPr>
      <w:r w:rsidRPr="001D18D8">
        <w:rPr>
          <w:noProof/>
          <w:color w:val="000000" w:themeColor="text1"/>
        </w:rPr>
        <w:drawing>
          <wp:inline distT="0" distB="0" distL="0" distR="0" wp14:anchorId="2694B09B" wp14:editId="3147E667">
            <wp:extent cx="5940425" cy="1026160"/>
            <wp:effectExtent l="0" t="0" r="3175" b="254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cstate="print"/>
                    <a:stretch>
                      <a:fillRect/>
                    </a:stretch>
                  </pic:blipFill>
                  <pic:spPr>
                    <a:xfrm>
                      <a:off x="0" y="0"/>
                      <a:ext cx="5940425" cy="1026160"/>
                    </a:xfrm>
                    <a:prstGeom prst="rect">
                      <a:avLst/>
                    </a:prstGeom>
                  </pic:spPr>
                </pic:pic>
              </a:graphicData>
            </a:graphic>
          </wp:inline>
        </w:drawing>
      </w:r>
    </w:p>
    <w:p w:rsidR="00AD6F44" w:rsidRPr="001D18D8" w:rsidRDefault="00AD6F44" w:rsidP="00AD6F44">
      <w:pPr>
        <w:spacing w:after="160" w:line="25" w:lineRule="atLeast"/>
        <w:contextualSpacing/>
        <w:rPr>
          <w:color w:val="000000" w:themeColor="text1"/>
        </w:rPr>
      </w:pPr>
      <w:r w:rsidRPr="001D18D8">
        <w:rPr>
          <w:color w:val="000000" w:themeColor="text1"/>
        </w:rPr>
        <w:br/>
      </w:r>
      <w:r w:rsidRPr="001D18D8">
        <w:rPr>
          <w:noProof/>
          <w:color w:val="000000" w:themeColor="text1"/>
        </w:rPr>
        <w:drawing>
          <wp:inline distT="0" distB="0" distL="0" distR="0" wp14:anchorId="2E5ECAD2" wp14:editId="0597A61F">
            <wp:extent cx="5940425" cy="2388235"/>
            <wp:effectExtent l="0" t="0" r="3175"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cstate="print"/>
                    <a:stretch>
                      <a:fillRect/>
                    </a:stretch>
                  </pic:blipFill>
                  <pic:spPr>
                    <a:xfrm>
                      <a:off x="0" y="0"/>
                      <a:ext cx="5940425" cy="2388235"/>
                    </a:xfrm>
                    <a:prstGeom prst="rect">
                      <a:avLst/>
                    </a:prstGeom>
                  </pic:spPr>
                </pic:pic>
              </a:graphicData>
            </a:graphic>
          </wp:inline>
        </w:drawing>
      </w:r>
    </w:p>
    <w:bookmarkStart w:id="1021" w:name="_Ref15984412"/>
    <w:bookmarkStart w:id="1022" w:name="_Toc24636648"/>
    <w:bookmarkStart w:id="1023" w:name="_Toc25246993"/>
    <w:p w:rsidR="00AD6F44" w:rsidRPr="00EF5F77"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435</w:t>
      </w:r>
      <w:r w:rsidRPr="002D3DC4">
        <w:rPr>
          <w:b/>
          <w:color w:val="000000" w:themeColor="text1"/>
          <w:sz w:val="20"/>
          <w:szCs w:val="20"/>
        </w:rPr>
        <w:fldChar w:fldCharType="end"/>
      </w:r>
      <w:r w:rsidR="00EF5F77">
        <w:rPr>
          <w:b/>
          <w:color w:val="000000" w:themeColor="text1"/>
          <w:sz w:val="20"/>
          <w:szCs w:val="20"/>
        </w:rPr>
        <w:t>-</w:t>
      </w:r>
      <w:r w:rsidR="00EF5F77">
        <w:rPr>
          <w:b/>
          <w:color w:val="000000" w:themeColor="text1"/>
          <w:sz w:val="20"/>
          <w:szCs w:val="20"/>
          <w:lang w:val="kk-KZ"/>
        </w:rPr>
        <w:t>сурет</w:t>
      </w:r>
      <w:r w:rsidR="00EF5F77">
        <w:rPr>
          <w:b/>
          <w:color w:val="000000" w:themeColor="text1"/>
          <w:sz w:val="20"/>
          <w:szCs w:val="20"/>
        </w:rPr>
        <w:t xml:space="preserve">. </w:t>
      </w:r>
      <w:r w:rsidR="00AD6F44" w:rsidRPr="002D3DC4">
        <w:rPr>
          <w:b/>
          <w:color w:val="000000" w:themeColor="text1"/>
          <w:sz w:val="20"/>
          <w:szCs w:val="20"/>
        </w:rPr>
        <w:t>Акт</w:t>
      </w:r>
      <w:bookmarkEnd w:id="1021"/>
      <w:bookmarkEnd w:id="1022"/>
      <w:bookmarkEnd w:id="1023"/>
      <w:r w:rsidR="00EF5F77">
        <w:rPr>
          <w:b/>
          <w:color w:val="000000" w:themeColor="text1"/>
          <w:sz w:val="20"/>
          <w:szCs w:val="20"/>
          <w:lang w:val="kk-KZ"/>
        </w:rPr>
        <w:t>іні ашу</w:t>
      </w:r>
    </w:p>
    <w:p w:rsidR="00AD6F44" w:rsidRPr="001D18D8" w:rsidRDefault="00AD6F44" w:rsidP="00AD6F44">
      <w:pPr>
        <w:spacing w:after="160" w:line="25" w:lineRule="atLeast"/>
        <w:contextualSpacing/>
        <w:rPr>
          <w:color w:val="000000" w:themeColor="text1"/>
        </w:rPr>
      </w:pPr>
    </w:p>
    <w:p w:rsidR="00AD6F44" w:rsidRPr="001D18D8" w:rsidRDefault="00EF5F77" w:rsidP="00175FEE">
      <w:pPr>
        <w:numPr>
          <w:ilvl w:val="1"/>
          <w:numId w:val="62"/>
        </w:numPr>
        <w:spacing w:after="160" w:line="25" w:lineRule="atLeast"/>
        <w:ind w:left="1276"/>
        <w:contextualSpacing/>
        <w:jc w:val="both"/>
        <w:rPr>
          <w:color w:val="000000" w:themeColor="text1"/>
        </w:rPr>
      </w:pPr>
      <w:r>
        <w:rPr>
          <w:color w:val="000000" w:themeColor="text1"/>
        </w:rPr>
        <w:t>«Э</w:t>
      </w:r>
      <w:r>
        <w:rPr>
          <w:color w:val="000000" w:themeColor="text1"/>
          <w:lang w:val="kk-KZ"/>
        </w:rPr>
        <w:t>Ш</w:t>
      </w:r>
      <w:r w:rsidR="00AD6F44" w:rsidRPr="001D18D8">
        <w:rPr>
          <w:color w:val="000000" w:themeColor="text1"/>
        </w:rPr>
        <w:t>Ф</w:t>
      </w:r>
      <w:r>
        <w:rPr>
          <w:color w:val="000000" w:themeColor="text1"/>
          <w:lang w:val="kk-KZ"/>
        </w:rPr>
        <w:t xml:space="preserve"> құру</w:t>
      </w:r>
      <w:r w:rsidR="00AD6F44" w:rsidRPr="001D18D8">
        <w:rPr>
          <w:color w:val="000000" w:themeColor="text1"/>
        </w:rPr>
        <w:t xml:space="preserve">» </w:t>
      </w:r>
      <w:r>
        <w:rPr>
          <w:color w:val="000000" w:themeColor="text1"/>
          <w:lang w:val="kk-KZ"/>
        </w:rPr>
        <w:t xml:space="preserve">батырмасы жүйеде </w:t>
      </w:r>
      <w:r w:rsidR="00B448C7">
        <w:rPr>
          <w:color w:val="000000" w:themeColor="text1"/>
          <w:lang w:val="kk-KZ"/>
        </w:rPr>
        <w:t xml:space="preserve">акт </w:t>
      </w:r>
      <w:r>
        <w:rPr>
          <w:color w:val="000000" w:themeColor="text1"/>
          <w:lang w:val="kk-KZ"/>
        </w:rPr>
        <w:t>негізінде қолданыстағы ЭШФ жоқ белгілі бір актіні таңдағаннан кейін пайда болады</w:t>
      </w:r>
      <w:r w:rsidR="00AD6F44" w:rsidRPr="001D18D8">
        <w:rPr>
          <w:color w:val="000000" w:themeColor="text1"/>
        </w:rPr>
        <w:t xml:space="preserve">. </w:t>
      </w:r>
      <w:r w:rsidR="00B448C7">
        <w:rPr>
          <w:color w:val="000000" w:themeColor="text1"/>
          <w:lang w:val="kk-KZ"/>
        </w:rPr>
        <w:t>Актіден деректер алдын ала толтыр</w:t>
      </w:r>
      <w:r w:rsidR="00DD2D02">
        <w:rPr>
          <w:color w:val="000000" w:themeColor="text1"/>
          <w:lang w:val="kk-KZ"/>
        </w:rPr>
        <w:t>ылған</w:t>
      </w:r>
      <w:r w:rsidR="00B448C7">
        <w:rPr>
          <w:color w:val="000000" w:themeColor="text1"/>
          <w:lang w:val="kk-KZ"/>
        </w:rPr>
        <w:t xml:space="preserve"> таңдалған акт негізінде ЭШФ құруға мүмкіндік береді</w:t>
      </w:r>
      <w:r w:rsidR="00AD6F44" w:rsidRPr="001D18D8">
        <w:rPr>
          <w:color w:val="000000" w:themeColor="text1"/>
        </w:rPr>
        <w:t xml:space="preserve">. </w:t>
      </w:r>
      <w:r w:rsidR="00B448C7">
        <w:rPr>
          <w:color w:val="000000" w:themeColor="text1"/>
          <w:lang w:val="kk-KZ"/>
        </w:rPr>
        <w:t>Алдын ала толтырылған деректер</w:t>
      </w:r>
      <w:r w:rsidR="00B448C7">
        <w:rPr>
          <w:color w:val="000000" w:themeColor="text1"/>
        </w:rPr>
        <w:t xml:space="preserve"> редак</w:t>
      </w:r>
      <w:r w:rsidR="00B448C7">
        <w:rPr>
          <w:color w:val="000000" w:themeColor="text1"/>
          <w:lang w:val="kk-KZ"/>
        </w:rPr>
        <w:t>циялауға жатпайды</w:t>
      </w:r>
      <w:r w:rsidR="00AD6F44" w:rsidRPr="001D18D8">
        <w:rPr>
          <w:color w:val="000000" w:themeColor="text1"/>
        </w:rPr>
        <w:t xml:space="preserve"> (</w:t>
      </w:r>
      <w:r w:rsidR="00C84897" w:rsidRPr="001D18D8">
        <w:rPr>
          <w:color w:val="000000" w:themeColor="text1"/>
        </w:rPr>
        <w:fldChar w:fldCharType="begin"/>
      </w:r>
      <w:r w:rsidR="00AD6F44" w:rsidRPr="001D18D8">
        <w:rPr>
          <w:color w:val="000000" w:themeColor="text1"/>
        </w:rPr>
        <w:instrText xml:space="preserve"> REF _Ref15984709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387</w:t>
      </w:r>
      <w:r w:rsidR="00B448C7">
        <w:rPr>
          <w:b/>
          <w:noProof/>
          <w:color w:val="000000" w:themeColor="text1"/>
          <w:sz w:val="20"/>
          <w:szCs w:val="20"/>
        </w:rPr>
        <w:t>-</w:t>
      </w:r>
      <w:r w:rsidR="00B448C7">
        <w:rPr>
          <w:b/>
          <w:noProof/>
          <w:color w:val="000000" w:themeColor="text1"/>
          <w:sz w:val="20"/>
          <w:szCs w:val="20"/>
          <w:lang w:val="kk-KZ"/>
        </w:rPr>
        <w:t>сурет</w:t>
      </w:r>
      <w:r w:rsidR="003877B0" w:rsidRPr="002D3DC4">
        <w:rPr>
          <w:b/>
          <w:color w:val="000000" w:themeColor="text1"/>
          <w:sz w:val="20"/>
          <w:szCs w:val="20"/>
        </w:rPr>
        <w:t xml:space="preserve">. </w:t>
      </w:r>
      <w:r w:rsidR="00B448C7">
        <w:rPr>
          <w:b/>
          <w:color w:val="000000" w:themeColor="text1"/>
          <w:sz w:val="20"/>
          <w:szCs w:val="20"/>
          <w:lang w:val="kk-KZ"/>
        </w:rPr>
        <w:t>ЭШФ құру</w:t>
      </w:r>
      <w:r w:rsidR="00C84897" w:rsidRPr="001D18D8">
        <w:rPr>
          <w:color w:val="000000" w:themeColor="text1"/>
        </w:rPr>
        <w:fldChar w:fldCharType="end"/>
      </w:r>
      <w:r w:rsidR="00AD6F44" w:rsidRPr="001D18D8">
        <w:rPr>
          <w:color w:val="000000" w:themeColor="text1"/>
        </w:rPr>
        <w:t>).</w:t>
      </w:r>
    </w:p>
    <w:p w:rsidR="00AD6F44" w:rsidRPr="001D18D8" w:rsidRDefault="00AD6F44" w:rsidP="00AD6F44">
      <w:pPr>
        <w:spacing w:after="160" w:line="25" w:lineRule="atLeast"/>
        <w:ind w:left="1276"/>
        <w:contextualSpacing/>
        <w:jc w:val="both"/>
        <w:rPr>
          <w:color w:val="000000" w:themeColor="text1"/>
        </w:rPr>
      </w:pPr>
    </w:p>
    <w:p w:rsidR="00AD6F44" w:rsidRPr="001D18D8" w:rsidRDefault="00AD6F44" w:rsidP="00AD6F44">
      <w:pPr>
        <w:spacing w:after="200" w:line="276" w:lineRule="auto"/>
        <w:rPr>
          <w:color w:val="000000" w:themeColor="text1"/>
        </w:rPr>
      </w:pPr>
      <w:r w:rsidRPr="001D18D8">
        <w:rPr>
          <w:noProof/>
          <w:color w:val="000000" w:themeColor="text1"/>
        </w:rPr>
        <w:lastRenderedPageBreak/>
        <w:drawing>
          <wp:inline distT="0" distB="0" distL="0" distR="0" wp14:anchorId="25CC9FD9" wp14:editId="361CFE3B">
            <wp:extent cx="5940425" cy="3204845"/>
            <wp:effectExtent l="0" t="0" r="3175"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cstate="print"/>
                    <a:stretch>
                      <a:fillRect/>
                    </a:stretch>
                  </pic:blipFill>
                  <pic:spPr>
                    <a:xfrm>
                      <a:off x="0" y="0"/>
                      <a:ext cx="5940425" cy="3204845"/>
                    </a:xfrm>
                    <a:prstGeom prst="rect">
                      <a:avLst/>
                    </a:prstGeom>
                  </pic:spPr>
                </pic:pic>
              </a:graphicData>
            </a:graphic>
          </wp:inline>
        </w:drawing>
      </w:r>
    </w:p>
    <w:bookmarkStart w:id="1024" w:name="_Ref15984709"/>
    <w:bookmarkStart w:id="1025" w:name="_Toc24636649"/>
    <w:bookmarkStart w:id="1026" w:name="_Toc25246994"/>
    <w:p w:rsidR="00AD6F44" w:rsidRPr="00D9273F" w:rsidRDefault="00C84897" w:rsidP="002D3DC4">
      <w:pPr>
        <w:pStyle w:val="af7"/>
        <w:spacing w:after="160" w:line="25" w:lineRule="atLeast"/>
        <w:ind w:left="1134"/>
        <w:contextualSpacing/>
        <w:jc w:val="center"/>
        <w:rPr>
          <w:b/>
          <w:color w:val="000000" w:themeColor="text1"/>
          <w:sz w:val="20"/>
          <w:szCs w:val="20"/>
          <w:lang w:val="kk-KZ"/>
        </w:rPr>
      </w:pPr>
      <w:r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F648FC">
        <w:rPr>
          <w:b/>
          <w:noProof/>
          <w:color w:val="000000" w:themeColor="text1"/>
          <w:sz w:val="20"/>
          <w:szCs w:val="20"/>
        </w:rPr>
        <w:t>436</w:t>
      </w:r>
      <w:r w:rsidRPr="002D3DC4">
        <w:rPr>
          <w:b/>
          <w:color w:val="000000" w:themeColor="text1"/>
          <w:sz w:val="20"/>
          <w:szCs w:val="20"/>
        </w:rPr>
        <w:fldChar w:fldCharType="end"/>
      </w:r>
      <w:r w:rsidR="00D9273F">
        <w:rPr>
          <w:b/>
          <w:color w:val="000000" w:themeColor="text1"/>
          <w:sz w:val="20"/>
          <w:szCs w:val="20"/>
        </w:rPr>
        <w:t>-</w:t>
      </w:r>
      <w:r w:rsidR="00D9273F">
        <w:rPr>
          <w:b/>
          <w:color w:val="000000" w:themeColor="text1"/>
          <w:sz w:val="20"/>
          <w:szCs w:val="20"/>
          <w:lang w:val="kk-KZ"/>
        </w:rPr>
        <w:t>сурет</w:t>
      </w:r>
      <w:r w:rsidR="00D9273F">
        <w:rPr>
          <w:b/>
          <w:color w:val="000000" w:themeColor="text1"/>
          <w:sz w:val="20"/>
          <w:szCs w:val="20"/>
        </w:rPr>
        <w:t>. Э</w:t>
      </w:r>
      <w:r w:rsidR="00D9273F">
        <w:rPr>
          <w:b/>
          <w:color w:val="000000" w:themeColor="text1"/>
          <w:sz w:val="20"/>
          <w:szCs w:val="20"/>
          <w:lang w:val="kk-KZ"/>
        </w:rPr>
        <w:t>Ш</w:t>
      </w:r>
      <w:r w:rsidR="00AD6F44" w:rsidRPr="002D3DC4">
        <w:rPr>
          <w:b/>
          <w:color w:val="000000" w:themeColor="text1"/>
          <w:sz w:val="20"/>
          <w:szCs w:val="20"/>
        </w:rPr>
        <w:t>Ф</w:t>
      </w:r>
      <w:bookmarkEnd w:id="1024"/>
      <w:bookmarkEnd w:id="1025"/>
      <w:bookmarkEnd w:id="1026"/>
      <w:r w:rsidR="00D9273F">
        <w:rPr>
          <w:b/>
          <w:color w:val="000000" w:themeColor="text1"/>
          <w:sz w:val="20"/>
          <w:szCs w:val="20"/>
          <w:lang w:val="kk-KZ"/>
        </w:rPr>
        <w:t xml:space="preserve"> құру</w:t>
      </w:r>
    </w:p>
    <w:p w:rsidR="00AD6F44" w:rsidRPr="001D18D8" w:rsidRDefault="00D9273F" w:rsidP="00175FEE">
      <w:pPr>
        <w:numPr>
          <w:ilvl w:val="1"/>
          <w:numId w:val="62"/>
        </w:numPr>
        <w:spacing w:after="160" w:line="25" w:lineRule="atLeast"/>
        <w:ind w:left="1276"/>
        <w:contextualSpacing/>
        <w:jc w:val="both"/>
        <w:rPr>
          <w:color w:val="000000" w:themeColor="text1"/>
        </w:rPr>
      </w:pPr>
      <w:r w:rsidRPr="00D9273F">
        <w:rPr>
          <w:color w:val="000000" w:themeColor="text1"/>
          <w:lang w:val="kk-KZ"/>
        </w:rPr>
        <w:t>«</w:t>
      </w:r>
      <w:r w:rsidR="00AD6F44" w:rsidRPr="00D9273F">
        <w:rPr>
          <w:color w:val="000000" w:themeColor="text1"/>
          <w:lang w:val="kk-KZ"/>
        </w:rPr>
        <w:t>PDF</w:t>
      </w:r>
      <w:r>
        <w:rPr>
          <w:color w:val="000000" w:themeColor="text1"/>
          <w:lang w:val="kk-KZ"/>
        </w:rPr>
        <w:t xml:space="preserve"> жүктеу</w:t>
      </w:r>
      <w:r w:rsidR="00AD6F44" w:rsidRPr="00D9273F">
        <w:rPr>
          <w:color w:val="000000" w:themeColor="text1"/>
          <w:lang w:val="kk-KZ"/>
        </w:rPr>
        <w:t>»</w:t>
      </w:r>
      <w:r>
        <w:rPr>
          <w:color w:val="000000" w:themeColor="text1"/>
          <w:lang w:val="kk-KZ"/>
        </w:rPr>
        <w:t xml:space="preserve"> батырмасы</w:t>
      </w:r>
      <w:r w:rsidRPr="00D9273F">
        <w:rPr>
          <w:color w:val="000000" w:themeColor="text1"/>
          <w:lang w:val="kk-KZ"/>
        </w:rPr>
        <w:t xml:space="preserve"> акт</w:t>
      </w:r>
      <w:r>
        <w:rPr>
          <w:color w:val="000000" w:themeColor="text1"/>
          <w:lang w:val="kk-KZ"/>
        </w:rPr>
        <w:t>іні таңдағаннан кейін</w:t>
      </w:r>
      <w:r w:rsidR="00AD6F44" w:rsidRPr="00D9273F">
        <w:rPr>
          <w:color w:val="000000" w:themeColor="text1"/>
          <w:lang w:val="kk-KZ"/>
        </w:rPr>
        <w:t xml:space="preserve"> акт</w:t>
      </w:r>
      <w:r>
        <w:rPr>
          <w:color w:val="000000" w:themeColor="text1"/>
          <w:lang w:val="kk-KZ"/>
        </w:rPr>
        <w:t>іні</w:t>
      </w:r>
      <w:r w:rsidR="00AD6F44" w:rsidRPr="00D9273F">
        <w:rPr>
          <w:color w:val="000000" w:themeColor="text1"/>
          <w:lang w:val="kk-KZ"/>
        </w:rPr>
        <w:t xml:space="preserve"> PDF</w:t>
      </w:r>
      <w:r>
        <w:rPr>
          <w:color w:val="000000" w:themeColor="text1"/>
          <w:lang w:val="kk-KZ"/>
        </w:rPr>
        <w:t xml:space="preserve"> форматында жүктеуге мүмкіндік береді</w:t>
      </w:r>
      <w:r w:rsidR="00AD6F44" w:rsidRPr="00D9273F">
        <w:rPr>
          <w:color w:val="000000" w:themeColor="text1"/>
          <w:lang w:val="kk-KZ"/>
        </w:rPr>
        <w:t xml:space="preserve"> (</w:t>
      </w:r>
      <w:r w:rsidR="00C84897" w:rsidRPr="001D18D8">
        <w:rPr>
          <w:color w:val="000000" w:themeColor="text1"/>
        </w:rPr>
        <w:fldChar w:fldCharType="begin"/>
      </w:r>
      <w:r w:rsidR="00AD6F44" w:rsidRPr="00D9273F">
        <w:rPr>
          <w:color w:val="000000" w:themeColor="text1"/>
          <w:lang w:val="kk-KZ"/>
        </w:rPr>
        <w:instrText xml:space="preserve"> REF _Ref15984946 \h </w:instrText>
      </w:r>
      <w:r w:rsidR="00C84897" w:rsidRPr="001D18D8">
        <w:rPr>
          <w:color w:val="000000" w:themeColor="text1"/>
        </w:rPr>
      </w:r>
      <w:r w:rsidR="00C84897" w:rsidRPr="001D18D8">
        <w:rPr>
          <w:color w:val="000000" w:themeColor="text1"/>
        </w:rPr>
        <w:fldChar w:fldCharType="separate"/>
      </w:r>
      <w:r w:rsidR="003877B0" w:rsidRPr="00D9273F">
        <w:rPr>
          <w:b/>
          <w:noProof/>
          <w:color w:val="000000" w:themeColor="text1"/>
          <w:sz w:val="20"/>
          <w:szCs w:val="20"/>
          <w:lang w:val="kk-KZ"/>
        </w:rPr>
        <w:t>388</w:t>
      </w:r>
      <w:r w:rsidRPr="00D9273F">
        <w:rPr>
          <w:b/>
          <w:noProof/>
          <w:color w:val="000000" w:themeColor="text1"/>
          <w:sz w:val="20"/>
          <w:szCs w:val="20"/>
          <w:lang w:val="kk-KZ"/>
        </w:rPr>
        <w:t>-</w:t>
      </w:r>
      <w:r>
        <w:rPr>
          <w:b/>
          <w:noProof/>
          <w:color w:val="000000" w:themeColor="text1"/>
          <w:sz w:val="20"/>
          <w:szCs w:val="20"/>
          <w:lang w:val="kk-KZ"/>
        </w:rPr>
        <w:t>сурет</w:t>
      </w:r>
      <w:r w:rsidR="003877B0" w:rsidRPr="00D9273F">
        <w:rPr>
          <w:b/>
          <w:color w:val="000000" w:themeColor="text1"/>
          <w:sz w:val="20"/>
          <w:szCs w:val="20"/>
          <w:lang w:val="kk-KZ"/>
        </w:rPr>
        <w:t xml:space="preserve">. </w:t>
      </w:r>
      <w:r w:rsidR="003877B0" w:rsidRPr="00570900">
        <w:rPr>
          <w:b/>
          <w:color w:val="000000" w:themeColor="text1"/>
          <w:sz w:val="20"/>
          <w:szCs w:val="20"/>
        </w:rPr>
        <w:t>PDF</w:t>
      </w:r>
      <w:r w:rsidR="00C84897" w:rsidRPr="001D18D8">
        <w:rPr>
          <w:color w:val="000000" w:themeColor="text1"/>
        </w:rPr>
        <w:fldChar w:fldCharType="end"/>
      </w:r>
      <w:r>
        <w:rPr>
          <w:color w:val="000000" w:themeColor="text1"/>
          <w:lang w:val="kk-KZ"/>
        </w:rPr>
        <w:t xml:space="preserve"> </w:t>
      </w:r>
      <w:r w:rsidRPr="00D9273F">
        <w:rPr>
          <w:b/>
          <w:color w:val="000000" w:themeColor="text1"/>
          <w:sz w:val="20"/>
          <w:szCs w:val="20"/>
          <w:lang w:val="kk-KZ"/>
        </w:rPr>
        <w:t>жүктеу</w:t>
      </w:r>
      <w:r w:rsidR="00AD6F44" w:rsidRPr="001D18D8">
        <w:rPr>
          <w:color w:val="000000" w:themeColor="text1"/>
        </w:rPr>
        <w:t>)</w:t>
      </w:r>
    </w:p>
    <w:p w:rsidR="00AD6F44" w:rsidRPr="001D18D8" w:rsidRDefault="00AD6F44" w:rsidP="00AD6F44">
      <w:pPr>
        <w:spacing w:after="160" w:line="25" w:lineRule="atLeast"/>
        <w:contextualSpacing/>
        <w:jc w:val="both"/>
        <w:rPr>
          <w:color w:val="000000" w:themeColor="text1"/>
        </w:rPr>
      </w:pPr>
      <w:r w:rsidRPr="001D18D8">
        <w:rPr>
          <w:noProof/>
          <w:color w:val="000000" w:themeColor="text1"/>
        </w:rPr>
        <w:drawing>
          <wp:inline distT="0" distB="0" distL="0" distR="0" wp14:anchorId="1151F255" wp14:editId="0FCA52A4">
            <wp:extent cx="5940425" cy="1420495"/>
            <wp:effectExtent l="0" t="0" r="3175" b="8255"/>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cstate="print"/>
                    <a:stretch>
                      <a:fillRect/>
                    </a:stretch>
                  </pic:blipFill>
                  <pic:spPr>
                    <a:xfrm>
                      <a:off x="0" y="0"/>
                      <a:ext cx="5940425" cy="1420495"/>
                    </a:xfrm>
                    <a:prstGeom prst="rect">
                      <a:avLst/>
                    </a:prstGeom>
                  </pic:spPr>
                </pic:pic>
              </a:graphicData>
            </a:graphic>
          </wp:inline>
        </w:drawing>
      </w:r>
    </w:p>
    <w:bookmarkStart w:id="1027" w:name="_Ref15984946"/>
    <w:bookmarkStart w:id="1028" w:name="_Toc24636650"/>
    <w:bookmarkStart w:id="1029" w:name="_Toc25246995"/>
    <w:p w:rsidR="00AD6F44" w:rsidRPr="00D9273F"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437</w:t>
      </w:r>
      <w:r w:rsidRPr="00570900">
        <w:rPr>
          <w:b/>
          <w:color w:val="000000" w:themeColor="text1"/>
          <w:sz w:val="20"/>
          <w:szCs w:val="20"/>
        </w:rPr>
        <w:fldChar w:fldCharType="end"/>
      </w:r>
      <w:r w:rsidR="00D9273F">
        <w:rPr>
          <w:b/>
          <w:color w:val="000000" w:themeColor="text1"/>
          <w:sz w:val="20"/>
          <w:szCs w:val="20"/>
        </w:rPr>
        <w:t>-</w:t>
      </w:r>
      <w:r w:rsidR="00D9273F">
        <w:rPr>
          <w:b/>
          <w:color w:val="000000" w:themeColor="text1"/>
          <w:sz w:val="20"/>
          <w:szCs w:val="20"/>
          <w:lang w:val="kk-KZ"/>
        </w:rPr>
        <w:t>сурет</w:t>
      </w:r>
      <w:r w:rsidR="00AD6F44" w:rsidRPr="00570900">
        <w:rPr>
          <w:b/>
          <w:color w:val="000000" w:themeColor="text1"/>
          <w:sz w:val="20"/>
          <w:szCs w:val="20"/>
        </w:rPr>
        <w:t>. PDF</w:t>
      </w:r>
      <w:bookmarkEnd w:id="1027"/>
      <w:bookmarkEnd w:id="1028"/>
      <w:bookmarkEnd w:id="1029"/>
      <w:r w:rsidR="00D9273F">
        <w:rPr>
          <w:b/>
          <w:color w:val="000000" w:themeColor="text1"/>
          <w:sz w:val="20"/>
          <w:szCs w:val="20"/>
          <w:lang w:val="kk-KZ"/>
        </w:rPr>
        <w:t xml:space="preserve"> жүктеу</w:t>
      </w:r>
    </w:p>
    <w:p w:rsidR="00AD6F44" w:rsidRPr="001D18D8" w:rsidRDefault="00AD6F44" w:rsidP="00AD6F44">
      <w:pPr>
        <w:spacing w:after="160" w:line="25" w:lineRule="atLeast"/>
        <w:contextualSpacing/>
        <w:jc w:val="both"/>
        <w:rPr>
          <w:color w:val="000000" w:themeColor="text1"/>
        </w:rPr>
      </w:pPr>
    </w:p>
    <w:p w:rsidR="00AD6F44" w:rsidRPr="001D18D8" w:rsidRDefault="00D9273F" w:rsidP="00175FEE">
      <w:pPr>
        <w:numPr>
          <w:ilvl w:val="1"/>
          <w:numId w:val="62"/>
        </w:numPr>
        <w:spacing w:after="160" w:line="25" w:lineRule="atLeast"/>
        <w:ind w:left="1276"/>
        <w:contextualSpacing/>
        <w:jc w:val="both"/>
        <w:rPr>
          <w:color w:val="000000" w:themeColor="text1"/>
        </w:rPr>
      </w:pPr>
      <w:r>
        <w:rPr>
          <w:color w:val="000000" w:themeColor="text1"/>
        </w:rPr>
        <w:t>«</w:t>
      </w:r>
      <w:r>
        <w:rPr>
          <w:color w:val="000000" w:themeColor="text1"/>
          <w:lang w:val="kk-KZ"/>
        </w:rPr>
        <w:t>Басып шығару</w:t>
      </w:r>
      <w:r w:rsidR="00AD6F44" w:rsidRPr="001D18D8">
        <w:rPr>
          <w:color w:val="000000" w:themeColor="text1"/>
        </w:rPr>
        <w:t xml:space="preserve">» </w:t>
      </w:r>
      <w:r>
        <w:rPr>
          <w:color w:val="000000" w:themeColor="text1"/>
          <w:lang w:val="kk-KZ"/>
        </w:rPr>
        <w:t>батырмасы актіні таңдағаннан кейін браузерде</w:t>
      </w:r>
      <w:r w:rsidR="00AD6F44" w:rsidRPr="001D18D8">
        <w:rPr>
          <w:color w:val="000000" w:themeColor="text1"/>
        </w:rPr>
        <w:t xml:space="preserve"> </w:t>
      </w:r>
      <w:r>
        <w:rPr>
          <w:color w:val="000000" w:themeColor="text1"/>
          <w:lang w:val="kk-KZ"/>
        </w:rPr>
        <w:t xml:space="preserve">актіні басып шығаруға мүмкіндік береді </w:t>
      </w:r>
      <w:r w:rsidR="00AD6F44" w:rsidRPr="001D18D8">
        <w:rPr>
          <w:color w:val="000000" w:themeColor="text1"/>
        </w:rPr>
        <w:t>(</w:t>
      </w:r>
      <w:r w:rsidR="00C84897" w:rsidRPr="001D18D8">
        <w:rPr>
          <w:color w:val="000000" w:themeColor="text1"/>
        </w:rPr>
        <w:fldChar w:fldCharType="begin"/>
      </w:r>
      <w:r w:rsidR="00AD6F44" w:rsidRPr="001D18D8">
        <w:rPr>
          <w:color w:val="000000" w:themeColor="text1"/>
        </w:rPr>
        <w:instrText xml:space="preserve"> REF _Ref15985157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389</w:t>
      </w:r>
      <w:r>
        <w:rPr>
          <w:b/>
          <w:noProof/>
          <w:color w:val="000000" w:themeColor="text1"/>
          <w:sz w:val="20"/>
          <w:szCs w:val="20"/>
        </w:rPr>
        <w:t>-</w:t>
      </w:r>
      <w:r>
        <w:rPr>
          <w:b/>
          <w:noProof/>
          <w:color w:val="000000" w:themeColor="text1"/>
          <w:sz w:val="20"/>
          <w:szCs w:val="20"/>
          <w:lang w:val="kk-KZ"/>
        </w:rPr>
        <w:t>сурет</w:t>
      </w:r>
      <w:r w:rsidR="003877B0" w:rsidRPr="00570900">
        <w:rPr>
          <w:b/>
          <w:color w:val="000000" w:themeColor="text1"/>
          <w:sz w:val="20"/>
          <w:szCs w:val="20"/>
        </w:rPr>
        <w:t xml:space="preserve">. </w:t>
      </w:r>
      <w:r>
        <w:rPr>
          <w:b/>
          <w:color w:val="000000" w:themeColor="text1"/>
          <w:sz w:val="20"/>
          <w:szCs w:val="20"/>
          <w:lang w:val="kk-KZ"/>
        </w:rPr>
        <w:t>Басып шығару</w:t>
      </w:r>
      <w:r w:rsidR="00C84897" w:rsidRPr="001D18D8">
        <w:rPr>
          <w:color w:val="000000" w:themeColor="text1"/>
        </w:rPr>
        <w:fldChar w:fldCharType="end"/>
      </w:r>
      <w:r w:rsidR="00AD6F44" w:rsidRPr="001D18D8">
        <w:rPr>
          <w:color w:val="000000" w:themeColor="text1"/>
        </w:rPr>
        <w:t>)</w:t>
      </w:r>
    </w:p>
    <w:p w:rsidR="00AD6F44" w:rsidRPr="001D18D8" w:rsidRDefault="00AD6F44" w:rsidP="00AD6F44">
      <w:pPr>
        <w:spacing w:after="160" w:line="25" w:lineRule="atLeast"/>
        <w:contextualSpacing/>
        <w:jc w:val="both"/>
        <w:rPr>
          <w:color w:val="000000" w:themeColor="text1"/>
        </w:rPr>
      </w:pPr>
      <w:r w:rsidRPr="001D18D8">
        <w:rPr>
          <w:noProof/>
          <w:color w:val="000000" w:themeColor="text1"/>
        </w:rPr>
        <w:drawing>
          <wp:inline distT="0" distB="0" distL="0" distR="0" wp14:anchorId="5FD1140D" wp14:editId="72FB1295">
            <wp:extent cx="5940425" cy="1490345"/>
            <wp:effectExtent l="0" t="0" r="3175"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cstate="print"/>
                    <a:stretch>
                      <a:fillRect/>
                    </a:stretch>
                  </pic:blipFill>
                  <pic:spPr>
                    <a:xfrm>
                      <a:off x="0" y="0"/>
                      <a:ext cx="5940425" cy="1490345"/>
                    </a:xfrm>
                    <a:prstGeom prst="rect">
                      <a:avLst/>
                    </a:prstGeom>
                  </pic:spPr>
                </pic:pic>
              </a:graphicData>
            </a:graphic>
          </wp:inline>
        </w:drawing>
      </w:r>
    </w:p>
    <w:bookmarkStart w:id="1030" w:name="_Ref15985157"/>
    <w:bookmarkStart w:id="1031" w:name="_Toc24636651"/>
    <w:bookmarkStart w:id="1032" w:name="_Toc25246996"/>
    <w:p w:rsidR="00AD6F44" w:rsidRPr="00D9273F"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438</w:t>
      </w:r>
      <w:r w:rsidRPr="00570900">
        <w:rPr>
          <w:b/>
          <w:color w:val="000000" w:themeColor="text1"/>
          <w:sz w:val="20"/>
          <w:szCs w:val="20"/>
        </w:rPr>
        <w:fldChar w:fldCharType="end"/>
      </w:r>
      <w:r w:rsidR="00D9273F">
        <w:rPr>
          <w:b/>
          <w:color w:val="000000" w:themeColor="text1"/>
          <w:sz w:val="20"/>
          <w:szCs w:val="20"/>
        </w:rPr>
        <w:t>-</w:t>
      </w:r>
      <w:r w:rsidR="00D9273F">
        <w:rPr>
          <w:b/>
          <w:color w:val="000000" w:themeColor="text1"/>
          <w:sz w:val="20"/>
          <w:szCs w:val="20"/>
          <w:lang w:val="kk-KZ"/>
        </w:rPr>
        <w:t>сурет</w:t>
      </w:r>
      <w:r w:rsidR="00AD6F44" w:rsidRPr="00570900">
        <w:rPr>
          <w:b/>
          <w:color w:val="000000" w:themeColor="text1"/>
          <w:sz w:val="20"/>
          <w:szCs w:val="20"/>
        </w:rPr>
        <w:t xml:space="preserve">. </w:t>
      </w:r>
      <w:bookmarkEnd w:id="1030"/>
      <w:bookmarkEnd w:id="1031"/>
      <w:bookmarkEnd w:id="1032"/>
      <w:r w:rsidR="00D9273F">
        <w:rPr>
          <w:b/>
          <w:color w:val="000000" w:themeColor="text1"/>
          <w:sz w:val="20"/>
          <w:szCs w:val="20"/>
          <w:lang w:val="kk-KZ"/>
        </w:rPr>
        <w:t>Басып шығару</w:t>
      </w:r>
    </w:p>
    <w:p w:rsidR="00AD6F44" w:rsidRPr="001D18D8" w:rsidRDefault="00AD6F44" w:rsidP="00AD6F44">
      <w:pPr>
        <w:spacing w:after="160" w:line="25" w:lineRule="atLeast"/>
        <w:contextualSpacing/>
        <w:jc w:val="both"/>
        <w:rPr>
          <w:color w:val="000000" w:themeColor="text1"/>
        </w:rPr>
      </w:pPr>
    </w:p>
    <w:p w:rsidR="00AD6F44" w:rsidRPr="001D18D8" w:rsidRDefault="00D9273F" w:rsidP="00175FEE">
      <w:pPr>
        <w:numPr>
          <w:ilvl w:val="1"/>
          <w:numId w:val="62"/>
        </w:numPr>
        <w:spacing w:after="160" w:line="25" w:lineRule="atLeast"/>
        <w:ind w:left="1276"/>
        <w:contextualSpacing/>
        <w:jc w:val="both"/>
        <w:rPr>
          <w:color w:val="000000" w:themeColor="text1"/>
        </w:rPr>
      </w:pPr>
      <w:r>
        <w:rPr>
          <w:color w:val="000000" w:themeColor="text1"/>
        </w:rPr>
        <w:t>«</w:t>
      </w:r>
      <w:r>
        <w:rPr>
          <w:color w:val="000000" w:themeColor="text1"/>
          <w:lang w:val="kk-KZ"/>
        </w:rPr>
        <w:t>Байланысты құжаттар</w:t>
      </w:r>
      <w:r w:rsidR="00AD6F44" w:rsidRPr="001D18D8">
        <w:rPr>
          <w:color w:val="000000" w:themeColor="text1"/>
        </w:rPr>
        <w:t xml:space="preserve">» </w:t>
      </w:r>
      <w:r>
        <w:rPr>
          <w:color w:val="000000" w:themeColor="text1"/>
          <w:lang w:val="kk-KZ"/>
        </w:rPr>
        <w:t xml:space="preserve">батырмасы актіні таңдағаннан кейін </w:t>
      </w:r>
      <w:r>
        <w:rPr>
          <w:color w:val="000000" w:themeColor="text1"/>
        </w:rPr>
        <w:t>Акт</w:t>
      </w:r>
      <w:r>
        <w:rPr>
          <w:color w:val="000000" w:themeColor="text1"/>
          <w:lang w:val="kk-KZ"/>
        </w:rPr>
        <w:t>імен байланысты</w:t>
      </w:r>
      <w:r>
        <w:rPr>
          <w:color w:val="000000" w:themeColor="text1"/>
        </w:rPr>
        <w:t xml:space="preserve"> Э</w:t>
      </w:r>
      <w:r>
        <w:rPr>
          <w:color w:val="000000" w:themeColor="text1"/>
          <w:lang w:val="kk-KZ"/>
        </w:rPr>
        <w:t>Ш</w:t>
      </w:r>
      <w:r>
        <w:rPr>
          <w:color w:val="000000" w:themeColor="text1"/>
        </w:rPr>
        <w:t xml:space="preserve">Ф </w:t>
      </w:r>
      <w:r>
        <w:rPr>
          <w:color w:val="000000" w:themeColor="text1"/>
          <w:lang w:val="kk-KZ"/>
        </w:rPr>
        <w:t>және</w:t>
      </w:r>
      <w:r w:rsidR="00AD6F44" w:rsidRPr="001D18D8">
        <w:rPr>
          <w:color w:val="000000" w:themeColor="text1"/>
        </w:rPr>
        <w:t xml:space="preserve"> Э</w:t>
      </w:r>
      <w:r>
        <w:rPr>
          <w:color w:val="000000" w:themeColor="text1"/>
          <w:lang w:val="kk-KZ"/>
        </w:rPr>
        <w:t>МС э</w:t>
      </w:r>
      <w:r>
        <w:rPr>
          <w:color w:val="000000" w:themeColor="text1"/>
        </w:rPr>
        <w:t>лектро</w:t>
      </w:r>
      <w:r>
        <w:rPr>
          <w:color w:val="000000" w:themeColor="text1"/>
          <w:lang w:val="kk-KZ"/>
        </w:rPr>
        <w:t>ндық шарттарын оларға өту мүмкіндігімен көрсетеді</w:t>
      </w:r>
      <w:r w:rsidR="00AD6F44" w:rsidRPr="001D18D8">
        <w:rPr>
          <w:color w:val="000000" w:themeColor="text1"/>
        </w:rPr>
        <w:t xml:space="preserve"> (</w:t>
      </w:r>
      <w:r w:rsidR="00C84897" w:rsidRPr="001D18D8">
        <w:rPr>
          <w:color w:val="000000" w:themeColor="text1"/>
        </w:rPr>
        <w:fldChar w:fldCharType="begin"/>
      </w:r>
      <w:r w:rsidR="00AD6F44" w:rsidRPr="001D18D8">
        <w:rPr>
          <w:color w:val="000000" w:themeColor="text1"/>
        </w:rPr>
        <w:instrText xml:space="preserve"> REF _Ref15985337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390</w:t>
      </w:r>
      <w:r>
        <w:rPr>
          <w:b/>
          <w:noProof/>
          <w:color w:val="000000" w:themeColor="text1"/>
          <w:sz w:val="20"/>
          <w:szCs w:val="20"/>
        </w:rPr>
        <w:t>-</w:t>
      </w:r>
      <w:r>
        <w:rPr>
          <w:b/>
          <w:noProof/>
          <w:color w:val="000000" w:themeColor="text1"/>
          <w:sz w:val="20"/>
          <w:szCs w:val="20"/>
          <w:lang w:val="kk-KZ"/>
        </w:rPr>
        <w:t>сурет</w:t>
      </w:r>
      <w:r w:rsidR="003877B0" w:rsidRPr="00570900">
        <w:rPr>
          <w:b/>
          <w:color w:val="000000" w:themeColor="text1"/>
          <w:sz w:val="20"/>
          <w:szCs w:val="20"/>
        </w:rPr>
        <w:t xml:space="preserve">. </w:t>
      </w:r>
      <w:r>
        <w:rPr>
          <w:b/>
          <w:color w:val="000000" w:themeColor="text1"/>
          <w:sz w:val="20"/>
          <w:szCs w:val="20"/>
          <w:lang w:val="kk-KZ"/>
        </w:rPr>
        <w:t>Байланысты</w:t>
      </w:r>
      <w:r w:rsidR="00C84897" w:rsidRPr="001D18D8">
        <w:rPr>
          <w:color w:val="000000" w:themeColor="text1"/>
        </w:rPr>
        <w:fldChar w:fldCharType="end"/>
      </w:r>
      <w:r>
        <w:rPr>
          <w:color w:val="000000" w:themeColor="text1"/>
          <w:lang w:val="kk-KZ"/>
        </w:rPr>
        <w:t xml:space="preserve"> </w:t>
      </w:r>
      <w:r w:rsidRPr="00D9273F">
        <w:rPr>
          <w:b/>
          <w:color w:val="000000" w:themeColor="text1"/>
          <w:sz w:val="20"/>
          <w:szCs w:val="20"/>
          <w:lang w:val="kk-KZ"/>
        </w:rPr>
        <w:t>құжаттар</w:t>
      </w:r>
      <w:r w:rsidR="00AD6F44" w:rsidRPr="001D18D8">
        <w:rPr>
          <w:color w:val="000000" w:themeColor="text1"/>
        </w:rPr>
        <w:t>)</w:t>
      </w:r>
    </w:p>
    <w:p w:rsidR="00AD6F44" w:rsidRPr="001D18D8" w:rsidRDefault="00AD6F44" w:rsidP="00AD6F44">
      <w:pPr>
        <w:spacing w:after="160" w:line="25" w:lineRule="atLeast"/>
        <w:contextualSpacing/>
        <w:jc w:val="both"/>
        <w:rPr>
          <w:color w:val="000000" w:themeColor="text1"/>
        </w:rPr>
      </w:pPr>
      <w:r w:rsidRPr="001D18D8">
        <w:rPr>
          <w:noProof/>
          <w:color w:val="000000" w:themeColor="text1"/>
        </w:rPr>
        <w:lastRenderedPageBreak/>
        <w:drawing>
          <wp:inline distT="0" distB="0" distL="0" distR="0" wp14:anchorId="2504D27F" wp14:editId="450C090F">
            <wp:extent cx="5895975" cy="3048000"/>
            <wp:effectExtent l="0" t="0" r="9525"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cstate="print"/>
                    <a:stretch>
                      <a:fillRect/>
                    </a:stretch>
                  </pic:blipFill>
                  <pic:spPr>
                    <a:xfrm>
                      <a:off x="0" y="0"/>
                      <a:ext cx="5895975" cy="3048000"/>
                    </a:xfrm>
                    <a:prstGeom prst="rect">
                      <a:avLst/>
                    </a:prstGeom>
                  </pic:spPr>
                </pic:pic>
              </a:graphicData>
            </a:graphic>
          </wp:inline>
        </w:drawing>
      </w:r>
    </w:p>
    <w:bookmarkStart w:id="1033" w:name="_Ref15985337"/>
    <w:bookmarkStart w:id="1034" w:name="_Toc24636652"/>
    <w:bookmarkStart w:id="1035" w:name="_Toc25246997"/>
    <w:p w:rsidR="00AD6F44" w:rsidRPr="00D9273F"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439</w:t>
      </w:r>
      <w:r w:rsidRPr="00570900">
        <w:rPr>
          <w:b/>
          <w:color w:val="000000" w:themeColor="text1"/>
          <w:sz w:val="20"/>
          <w:szCs w:val="20"/>
        </w:rPr>
        <w:fldChar w:fldCharType="end"/>
      </w:r>
      <w:r w:rsidR="00D9273F">
        <w:rPr>
          <w:b/>
          <w:color w:val="000000" w:themeColor="text1"/>
          <w:sz w:val="20"/>
          <w:szCs w:val="20"/>
        </w:rPr>
        <w:t>-</w:t>
      </w:r>
      <w:r w:rsidR="00D9273F">
        <w:rPr>
          <w:b/>
          <w:color w:val="000000" w:themeColor="text1"/>
          <w:sz w:val="20"/>
          <w:szCs w:val="20"/>
          <w:lang w:val="kk-KZ"/>
        </w:rPr>
        <w:t>сурет</w:t>
      </w:r>
      <w:r w:rsidR="00AD6F44" w:rsidRPr="00570900">
        <w:rPr>
          <w:b/>
          <w:color w:val="000000" w:themeColor="text1"/>
          <w:sz w:val="20"/>
          <w:szCs w:val="20"/>
        </w:rPr>
        <w:t xml:space="preserve">. </w:t>
      </w:r>
      <w:bookmarkEnd w:id="1033"/>
      <w:bookmarkEnd w:id="1034"/>
      <w:bookmarkEnd w:id="1035"/>
      <w:r w:rsidR="00D9273F">
        <w:rPr>
          <w:b/>
          <w:color w:val="000000" w:themeColor="text1"/>
          <w:sz w:val="20"/>
          <w:szCs w:val="20"/>
          <w:lang w:val="kk-KZ"/>
        </w:rPr>
        <w:t>Байланысты құжаттар</w:t>
      </w:r>
    </w:p>
    <w:p w:rsidR="00AD6F44" w:rsidRPr="001D18D8" w:rsidRDefault="00AD6F44" w:rsidP="00AD6F44">
      <w:pPr>
        <w:spacing w:after="160" w:line="25" w:lineRule="atLeast"/>
        <w:contextualSpacing/>
        <w:jc w:val="both"/>
        <w:rPr>
          <w:color w:val="000000" w:themeColor="text1"/>
        </w:rPr>
      </w:pPr>
    </w:p>
    <w:p w:rsidR="00AD6F44" w:rsidRPr="001D18D8" w:rsidRDefault="00AD6F44" w:rsidP="00AD6F44">
      <w:pPr>
        <w:rPr>
          <w:color w:val="000000" w:themeColor="text1"/>
        </w:rPr>
      </w:pPr>
    </w:p>
    <w:p w:rsidR="001639EC" w:rsidRPr="001D18D8" w:rsidRDefault="001D18D8">
      <w:pPr>
        <w:pStyle w:val="3"/>
        <w:numPr>
          <w:ilvl w:val="1"/>
          <w:numId w:val="188"/>
        </w:numPr>
        <w:spacing w:before="40" w:after="240" w:line="25" w:lineRule="atLeast"/>
        <w:rPr>
          <w:rFonts w:ascii="Times New Roman" w:hAnsi="Times New Roman"/>
          <w:color w:val="000000" w:themeColor="text1"/>
          <w:sz w:val="28"/>
          <w:szCs w:val="28"/>
        </w:rPr>
      </w:pPr>
      <w:bookmarkStart w:id="1036" w:name="_Toc30865872"/>
      <w:bookmarkStart w:id="1037" w:name="_Toc69509441"/>
      <w:r w:rsidRPr="001D18D8">
        <w:rPr>
          <w:rFonts w:ascii="Times New Roman" w:hAnsi="Times New Roman"/>
          <w:color w:val="000000" w:themeColor="text1"/>
          <w:sz w:val="28"/>
          <w:szCs w:val="28"/>
        </w:rPr>
        <w:t>Электрон</w:t>
      </w:r>
      <w:bookmarkEnd w:id="1036"/>
      <w:bookmarkEnd w:id="1037"/>
      <w:r w:rsidR="00D9273F">
        <w:rPr>
          <w:rFonts w:ascii="Times New Roman" w:hAnsi="Times New Roman"/>
          <w:color w:val="000000" w:themeColor="text1"/>
          <w:sz w:val="28"/>
          <w:szCs w:val="28"/>
          <w:lang w:val="kk-KZ"/>
        </w:rPr>
        <w:t>дық шарттар</w:t>
      </w:r>
    </w:p>
    <w:p w:rsidR="00AD6F44" w:rsidRPr="001D18D8" w:rsidRDefault="00D9273F">
      <w:pPr>
        <w:pStyle w:val="6"/>
        <w:numPr>
          <w:ilvl w:val="2"/>
          <w:numId w:val="188"/>
        </w:numPr>
        <w:spacing w:after="240"/>
        <w:ind w:left="1560"/>
        <w:rPr>
          <w:rFonts w:ascii="Times New Roman" w:hAnsi="Times New Roman" w:cs="Times New Roman"/>
          <w:b/>
          <w:i w:val="0"/>
          <w:color w:val="000000" w:themeColor="text1"/>
          <w:sz w:val="28"/>
          <w:szCs w:val="28"/>
        </w:rPr>
      </w:pPr>
      <w:r>
        <w:rPr>
          <w:rFonts w:ascii="Times New Roman" w:hAnsi="Times New Roman" w:cs="Times New Roman"/>
          <w:b/>
          <w:i w:val="0"/>
          <w:color w:val="000000" w:themeColor="text1"/>
          <w:sz w:val="28"/>
          <w:szCs w:val="28"/>
          <w:lang w:val="kk-KZ"/>
        </w:rPr>
        <w:t>Жүйеде электрондық шартты рәсімдеу</w:t>
      </w:r>
    </w:p>
    <w:p w:rsidR="00827AED" w:rsidRPr="001D18D8" w:rsidRDefault="00D9273F" w:rsidP="00175FEE">
      <w:pPr>
        <w:pStyle w:val="af7"/>
        <w:numPr>
          <w:ilvl w:val="0"/>
          <w:numId w:val="89"/>
        </w:numPr>
        <w:spacing w:after="160" w:line="25" w:lineRule="atLeast"/>
        <w:ind w:left="993"/>
        <w:contextualSpacing/>
        <w:jc w:val="both"/>
        <w:rPr>
          <w:color w:val="000000" w:themeColor="text1"/>
        </w:rPr>
      </w:pPr>
      <w:r>
        <w:rPr>
          <w:color w:val="000000" w:themeColor="text1"/>
        </w:rPr>
        <w:t>Э</w:t>
      </w:r>
      <w:r>
        <w:rPr>
          <w:color w:val="000000" w:themeColor="text1"/>
          <w:lang w:val="kk-KZ"/>
        </w:rPr>
        <w:t>Ш</w:t>
      </w:r>
      <w:r w:rsidR="00827AED" w:rsidRPr="001D18D8">
        <w:rPr>
          <w:color w:val="000000" w:themeColor="text1"/>
        </w:rPr>
        <w:t>Ф</w:t>
      </w:r>
      <w:r>
        <w:rPr>
          <w:color w:val="000000" w:themeColor="text1"/>
          <w:lang w:val="kk-KZ"/>
        </w:rPr>
        <w:t xml:space="preserve"> АЖ</w:t>
      </w:r>
      <w:r>
        <w:rPr>
          <w:color w:val="000000" w:themeColor="text1"/>
        </w:rPr>
        <w:t>-</w:t>
      </w:r>
      <w:r>
        <w:rPr>
          <w:color w:val="000000" w:themeColor="text1"/>
          <w:lang w:val="kk-KZ"/>
        </w:rPr>
        <w:t xml:space="preserve">ға кіргеннен кейін Өзіңіз жұмыс істеуге ниет білдірген </w:t>
      </w:r>
      <w:r>
        <w:rPr>
          <w:color w:val="000000" w:themeColor="text1"/>
        </w:rPr>
        <w:t>профайл</w:t>
      </w:r>
      <w:r>
        <w:rPr>
          <w:color w:val="000000" w:themeColor="text1"/>
          <w:lang w:val="kk-KZ"/>
        </w:rPr>
        <w:t xml:space="preserve">ды таңдаңыз </w:t>
      </w:r>
      <w:r w:rsidR="00827AED" w:rsidRPr="001D18D8">
        <w:rPr>
          <w:color w:val="000000" w:themeColor="text1"/>
        </w:rPr>
        <w:t>(</w:t>
      </w:r>
      <w:r w:rsidR="00742D54">
        <w:fldChar w:fldCharType="begin"/>
      </w:r>
      <w:r w:rsidR="00742D54">
        <w:instrText xml:space="preserve"> REF _Ref531697625 \h  \* MERGEFORMAT </w:instrText>
      </w:r>
      <w:r w:rsidR="00742D54">
        <w:fldChar w:fldCharType="separate"/>
      </w:r>
      <w:r w:rsidR="003877B0" w:rsidRPr="003877B0">
        <w:rPr>
          <w:noProof/>
          <w:color w:val="000000" w:themeColor="text1"/>
        </w:rPr>
        <w:t>391</w:t>
      </w:r>
      <w:r w:rsidR="00742D54">
        <w:fldChar w:fldCharType="end"/>
      </w:r>
      <w:r>
        <w:t>-</w:t>
      </w:r>
      <w:r>
        <w:rPr>
          <w:lang w:val="kk-KZ"/>
        </w:rPr>
        <w:t>сурет</w:t>
      </w:r>
      <w:r w:rsidR="00827AED" w:rsidRPr="001D18D8">
        <w:rPr>
          <w:color w:val="000000" w:themeColor="text1"/>
        </w:rPr>
        <w:t>).</w:t>
      </w:r>
    </w:p>
    <w:p w:rsidR="00827AED" w:rsidRPr="001D18D8" w:rsidRDefault="00827AED" w:rsidP="00827AED">
      <w:pPr>
        <w:pStyle w:val="af7"/>
        <w:spacing w:line="25" w:lineRule="atLeast"/>
        <w:ind w:left="0"/>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79C463C1" wp14:editId="7E33E51C">
            <wp:extent cx="5940425" cy="2501265"/>
            <wp:effectExtent l="0" t="0" r="317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cstate="print"/>
                    <a:stretch>
                      <a:fillRect/>
                    </a:stretch>
                  </pic:blipFill>
                  <pic:spPr>
                    <a:xfrm>
                      <a:off x="0" y="0"/>
                      <a:ext cx="5940425" cy="2501265"/>
                    </a:xfrm>
                    <a:prstGeom prst="rect">
                      <a:avLst/>
                    </a:prstGeom>
                  </pic:spPr>
                </pic:pic>
              </a:graphicData>
            </a:graphic>
          </wp:inline>
        </w:drawing>
      </w:r>
    </w:p>
    <w:bookmarkStart w:id="1038" w:name="_Ref531697625"/>
    <w:bookmarkStart w:id="1039" w:name="_Toc24636393"/>
    <w:bookmarkStart w:id="1040" w:name="_Toc25246738"/>
    <w:p w:rsidR="00827AED" w:rsidRPr="00D9273F"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440</w:t>
      </w:r>
      <w:r w:rsidRPr="00570900">
        <w:rPr>
          <w:b/>
          <w:color w:val="000000" w:themeColor="text1"/>
          <w:sz w:val="20"/>
          <w:szCs w:val="20"/>
        </w:rPr>
        <w:fldChar w:fldCharType="end"/>
      </w:r>
      <w:bookmarkEnd w:id="1038"/>
      <w:r w:rsidR="00D9273F">
        <w:rPr>
          <w:b/>
          <w:color w:val="000000" w:themeColor="text1"/>
          <w:sz w:val="20"/>
          <w:szCs w:val="20"/>
        </w:rPr>
        <w:t>-</w:t>
      </w:r>
      <w:r w:rsidR="00D9273F">
        <w:rPr>
          <w:b/>
          <w:color w:val="000000" w:themeColor="text1"/>
          <w:sz w:val="20"/>
          <w:szCs w:val="20"/>
          <w:lang w:val="kk-KZ"/>
        </w:rPr>
        <w:t>сурет</w:t>
      </w:r>
      <w:r w:rsidR="00D9273F">
        <w:rPr>
          <w:b/>
          <w:color w:val="000000" w:themeColor="text1"/>
          <w:sz w:val="20"/>
          <w:szCs w:val="20"/>
        </w:rPr>
        <w:t xml:space="preserve">. </w:t>
      </w:r>
      <w:r w:rsidR="00D9273F">
        <w:rPr>
          <w:b/>
          <w:color w:val="000000" w:themeColor="text1"/>
          <w:sz w:val="20"/>
          <w:szCs w:val="20"/>
          <w:lang w:val="kk-KZ"/>
        </w:rPr>
        <w:t>П</w:t>
      </w:r>
      <w:r w:rsidR="00827AED" w:rsidRPr="00570900">
        <w:rPr>
          <w:b/>
          <w:color w:val="000000" w:themeColor="text1"/>
          <w:sz w:val="20"/>
          <w:szCs w:val="20"/>
        </w:rPr>
        <w:t>рофайл</w:t>
      </w:r>
      <w:bookmarkEnd w:id="1039"/>
      <w:bookmarkEnd w:id="1040"/>
      <w:r w:rsidR="00D9273F">
        <w:rPr>
          <w:b/>
          <w:color w:val="000000" w:themeColor="text1"/>
          <w:sz w:val="20"/>
          <w:szCs w:val="20"/>
          <w:lang w:val="kk-KZ"/>
        </w:rPr>
        <w:t>ды таңдау</w:t>
      </w:r>
    </w:p>
    <w:p w:rsidR="00827AED" w:rsidRPr="001D18D8" w:rsidRDefault="00827AED" w:rsidP="00827AED">
      <w:pPr>
        <w:pStyle w:val="af7"/>
        <w:spacing w:after="160" w:line="25" w:lineRule="atLeast"/>
        <w:ind w:left="0"/>
        <w:jc w:val="center"/>
        <w:rPr>
          <w:color w:val="000000" w:themeColor="text1"/>
        </w:rPr>
      </w:pPr>
    </w:p>
    <w:p w:rsidR="00827AED" w:rsidRPr="001D18D8" w:rsidRDefault="00827AED" w:rsidP="00827AED">
      <w:pPr>
        <w:pStyle w:val="af7"/>
        <w:spacing w:after="160" w:line="25" w:lineRule="atLeast"/>
        <w:ind w:left="0"/>
        <w:jc w:val="center"/>
        <w:rPr>
          <w:color w:val="000000" w:themeColor="text1"/>
        </w:rPr>
      </w:pPr>
    </w:p>
    <w:p w:rsidR="00827AED" w:rsidRPr="001D18D8" w:rsidRDefault="00D9273F" w:rsidP="00175FEE">
      <w:pPr>
        <w:pStyle w:val="af7"/>
        <w:numPr>
          <w:ilvl w:val="0"/>
          <w:numId w:val="89"/>
        </w:numPr>
        <w:spacing w:after="160" w:line="25" w:lineRule="atLeast"/>
        <w:ind w:left="1134" w:hanging="425"/>
        <w:contextualSpacing/>
        <w:jc w:val="both"/>
        <w:rPr>
          <w:color w:val="000000" w:themeColor="text1"/>
        </w:rPr>
      </w:pPr>
      <w:r>
        <w:rPr>
          <w:color w:val="000000" w:themeColor="text1"/>
          <w:lang w:val="kk-KZ"/>
        </w:rPr>
        <w:t>Қаптал қойындыда</w:t>
      </w:r>
      <w:r w:rsidR="001A1E5B">
        <w:rPr>
          <w:color w:val="000000" w:themeColor="text1"/>
        </w:rPr>
        <w:t xml:space="preserve"> Электрон</w:t>
      </w:r>
      <w:r w:rsidR="001A1E5B">
        <w:rPr>
          <w:color w:val="000000" w:themeColor="text1"/>
          <w:lang w:val="kk-KZ"/>
        </w:rPr>
        <w:t>дық шарттар дегенді таңдаймыз</w:t>
      </w:r>
      <w:r w:rsidR="00827AED" w:rsidRPr="001D18D8">
        <w:rPr>
          <w:color w:val="000000" w:themeColor="text1"/>
        </w:rPr>
        <w:t xml:space="preserve"> (</w:t>
      </w:r>
      <w:r w:rsidR="00742D54">
        <w:fldChar w:fldCharType="begin"/>
      </w:r>
      <w:r w:rsidR="00742D54">
        <w:instrText xml:space="preserve"> REF _Ref531697660 \h  \* MERGEFORMAT </w:instrText>
      </w:r>
      <w:r w:rsidR="00742D54">
        <w:fldChar w:fldCharType="separate"/>
      </w:r>
      <w:r w:rsidR="003877B0">
        <w:rPr>
          <w:noProof/>
          <w:color w:val="000000" w:themeColor="text1"/>
        </w:rPr>
        <w:t>392</w:t>
      </w:r>
      <w:r w:rsidR="00742D54">
        <w:fldChar w:fldCharType="end"/>
      </w:r>
      <w:r w:rsidR="001A1E5B">
        <w:t>-</w:t>
      </w:r>
      <w:r w:rsidR="001A1E5B">
        <w:rPr>
          <w:lang w:val="kk-KZ"/>
        </w:rPr>
        <w:t>сурет</w:t>
      </w:r>
      <w:r w:rsidR="00827AED" w:rsidRPr="001D18D8">
        <w:rPr>
          <w:color w:val="000000" w:themeColor="text1"/>
        </w:rPr>
        <w:t>).</w:t>
      </w:r>
    </w:p>
    <w:p w:rsidR="00827AED" w:rsidRPr="001D18D8" w:rsidRDefault="00827AED" w:rsidP="00827AED">
      <w:pPr>
        <w:spacing w:line="25" w:lineRule="atLeast"/>
        <w:jc w:val="center"/>
        <w:rPr>
          <w:color w:val="000000" w:themeColor="text1"/>
        </w:rPr>
      </w:pPr>
      <w:r w:rsidRPr="001D18D8">
        <w:rPr>
          <w:noProof/>
          <w:color w:val="000000" w:themeColor="text1"/>
        </w:rPr>
        <w:lastRenderedPageBreak/>
        <w:drawing>
          <wp:inline distT="0" distB="0" distL="0" distR="0" wp14:anchorId="27E96912" wp14:editId="4070A1CB">
            <wp:extent cx="2478279" cy="3482340"/>
            <wp:effectExtent l="0" t="0" r="0"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cstate="print"/>
                    <a:stretch>
                      <a:fillRect/>
                    </a:stretch>
                  </pic:blipFill>
                  <pic:spPr>
                    <a:xfrm>
                      <a:off x="0" y="0"/>
                      <a:ext cx="2482046" cy="3487633"/>
                    </a:xfrm>
                    <a:prstGeom prst="rect">
                      <a:avLst/>
                    </a:prstGeom>
                  </pic:spPr>
                </pic:pic>
              </a:graphicData>
            </a:graphic>
          </wp:inline>
        </w:drawing>
      </w:r>
    </w:p>
    <w:bookmarkStart w:id="1041" w:name="_Ref531697660"/>
    <w:p w:rsidR="00827AED" w:rsidRPr="001D18D8" w:rsidRDefault="00C84897" w:rsidP="00827AED">
      <w:pPr>
        <w:pStyle w:val="af5"/>
        <w:spacing w:line="25" w:lineRule="atLeast"/>
        <w:ind w:left="360"/>
        <w:jc w:val="center"/>
        <w:rPr>
          <w:color w:val="000000" w:themeColor="text1"/>
        </w:rPr>
      </w:pPr>
      <w:r w:rsidRPr="001D18D8">
        <w:rPr>
          <w:color w:val="000000" w:themeColor="text1"/>
        </w:rPr>
        <w:fldChar w:fldCharType="begin"/>
      </w:r>
      <w:r w:rsidR="001D18D8" w:rsidRPr="001D18D8">
        <w:rPr>
          <w:color w:val="000000" w:themeColor="text1"/>
        </w:rPr>
        <w:instrText xml:space="preserve"> SEQ Рисунок \* ARABIC </w:instrText>
      </w:r>
      <w:r w:rsidRPr="001D18D8">
        <w:rPr>
          <w:color w:val="000000" w:themeColor="text1"/>
        </w:rPr>
        <w:fldChar w:fldCharType="separate"/>
      </w:r>
      <w:r w:rsidR="00F648FC">
        <w:rPr>
          <w:noProof/>
          <w:color w:val="000000" w:themeColor="text1"/>
        </w:rPr>
        <w:t>441</w:t>
      </w:r>
      <w:r w:rsidRPr="001D18D8">
        <w:rPr>
          <w:noProof/>
          <w:color w:val="000000" w:themeColor="text1"/>
        </w:rPr>
        <w:fldChar w:fldCharType="end"/>
      </w:r>
      <w:bookmarkEnd w:id="1041"/>
      <w:r w:rsidR="001A1E5B">
        <w:rPr>
          <w:noProof/>
          <w:color w:val="000000" w:themeColor="text1"/>
        </w:rPr>
        <w:t>-</w:t>
      </w:r>
      <w:r w:rsidR="001A1E5B">
        <w:rPr>
          <w:noProof/>
          <w:color w:val="000000" w:themeColor="text1"/>
          <w:lang w:val="kk-KZ"/>
        </w:rPr>
        <w:t>сурет</w:t>
      </w:r>
      <w:r w:rsidR="001A1E5B">
        <w:rPr>
          <w:color w:val="000000" w:themeColor="text1"/>
        </w:rPr>
        <w:t xml:space="preserve">. </w:t>
      </w:r>
      <w:r w:rsidR="001A1E5B">
        <w:rPr>
          <w:color w:val="000000" w:themeColor="text1"/>
          <w:lang w:val="kk-KZ"/>
        </w:rPr>
        <w:t>Қаптал мәзір</w:t>
      </w:r>
      <w:r w:rsidR="00827AED" w:rsidRPr="001D18D8">
        <w:rPr>
          <w:color w:val="000000" w:themeColor="text1"/>
        </w:rPr>
        <w:br/>
      </w:r>
    </w:p>
    <w:p w:rsidR="00827AED" w:rsidRPr="001D18D8" w:rsidRDefault="00827AED" w:rsidP="00827AED">
      <w:pPr>
        <w:spacing w:after="200" w:line="276" w:lineRule="auto"/>
        <w:rPr>
          <w:b/>
          <w:i/>
          <w:color w:val="000000" w:themeColor="text1"/>
          <w:lang w:val="kk-KZ"/>
        </w:rPr>
      </w:pPr>
    </w:p>
    <w:p w:rsidR="00827AED" w:rsidRPr="001D18D8" w:rsidRDefault="00827AED" w:rsidP="00175FEE">
      <w:pPr>
        <w:pStyle w:val="af7"/>
        <w:numPr>
          <w:ilvl w:val="0"/>
          <w:numId w:val="89"/>
        </w:numPr>
        <w:spacing w:after="160" w:line="25" w:lineRule="atLeast"/>
        <w:ind w:left="1134" w:hanging="425"/>
        <w:contextualSpacing/>
        <w:jc w:val="both"/>
        <w:rPr>
          <w:color w:val="000000" w:themeColor="text1"/>
        </w:rPr>
      </w:pPr>
      <w:r w:rsidRPr="001D18D8">
        <w:rPr>
          <w:color w:val="000000" w:themeColor="text1"/>
        </w:rPr>
        <w:t>Эл</w:t>
      </w:r>
      <w:r w:rsidR="001A1E5B">
        <w:rPr>
          <w:color w:val="000000" w:themeColor="text1"/>
        </w:rPr>
        <w:t>ектрон</w:t>
      </w:r>
      <w:r w:rsidR="001A1E5B">
        <w:rPr>
          <w:color w:val="000000" w:themeColor="text1"/>
          <w:lang w:val="kk-KZ"/>
        </w:rPr>
        <w:t>дық шарттар журналы шығады</w:t>
      </w:r>
      <w:r w:rsidRPr="001D18D8">
        <w:rPr>
          <w:color w:val="000000" w:themeColor="text1"/>
        </w:rPr>
        <w:t xml:space="preserve"> (</w:t>
      </w:r>
      <w:r w:rsidR="00742D54">
        <w:fldChar w:fldCharType="begin"/>
      </w:r>
      <w:r w:rsidR="00742D54">
        <w:instrText xml:space="preserve"> REF _Ref531697699 \h  \* MERGEFORMAT </w:instrText>
      </w:r>
      <w:r w:rsidR="00742D54">
        <w:fldChar w:fldCharType="separate"/>
      </w:r>
      <w:r w:rsidR="003877B0" w:rsidRPr="003877B0">
        <w:rPr>
          <w:noProof/>
          <w:color w:val="000000" w:themeColor="text1"/>
        </w:rPr>
        <w:t>393</w:t>
      </w:r>
      <w:r w:rsidR="00742D54">
        <w:fldChar w:fldCharType="end"/>
      </w:r>
      <w:r w:rsidR="001A1E5B">
        <w:t>-</w:t>
      </w:r>
      <w:r w:rsidR="001A1E5B">
        <w:rPr>
          <w:lang w:val="kk-KZ"/>
        </w:rPr>
        <w:t>сурет</w:t>
      </w:r>
      <w:r w:rsidRPr="001D18D8">
        <w:rPr>
          <w:color w:val="000000" w:themeColor="text1"/>
        </w:rPr>
        <w:t>).</w:t>
      </w:r>
    </w:p>
    <w:p w:rsidR="00827AED" w:rsidRPr="001D18D8" w:rsidRDefault="00827AED" w:rsidP="00827AED">
      <w:pPr>
        <w:pStyle w:val="af7"/>
        <w:spacing w:line="25" w:lineRule="atLeast"/>
        <w:ind w:left="0"/>
        <w:rPr>
          <w:noProof/>
          <w:color w:val="000000" w:themeColor="text1"/>
        </w:rPr>
      </w:pPr>
      <w:r w:rsidRPr="001D18D8">
        <w:rPr>
          <w:noProof/>
          <w:color w:val="000000" w:themeColor="text1"/>
        </w:rPr>
        <w:t xml:space="preserve"> </w:t>
      </w:r>
      <w:r w:rsidRPr="001D18D8">
        <w:rPr>
          <w:noProof/>
          <w:color w:val="000000" w:themeColor="text1"/>
          <w:lang w:eastAsia="en-US"/>
        </w:rPr>
        <w:t xml:space="preserve"> </w:t>
      </w:r>
      <w:r w:rsidRPr="001D18D8">
        <w:rPr>
          <w:noProof/>
          <w:color w:val="000000" w:themeColor="text1"/>
        </w:rPr>
        <w:t xml:space="preserve"> </w:t>
      </w:r>
      <w:r w:rsidRPr="001D18D8">
        <w:rPr>
          <w:noProof/>
          <w:color w:val="000000" w:themeColor="text1"/>
        </w:rPr>
        <w:drawing>
          <wp:inline distT="0" distB="0" distL="0" distR="0" wp14:anchorId="3BFBC2CF" wp14:editId="446D65C7">
            <wp:extent cx="5940425" cy="2717800"/>
            <wp:effectExtent l="0" t="0" r="3175"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cstate="print"/>
                    <a:stretch>
                      <a:fillRect/>
                    </a:stretch>
                  </pic:blipFill>
                  <pic:spPr>
                    <a:xfrm>
                      <a:off x="0" y="0"/>
                      <a:ext cx="5940425" cy="2717800"/>
                    </a:xfrm>
                    <a:prstGeom prst="rect">
                      <a:avLst/>
                    </a:prstGeom>
                  </pic:spPr>
                </pic:pic>
              </a:graphicData>
            </a:graphic>
          </wp:inline>
        </w:drawing>
      </w:r>
    </w:p>
    <w:bookmarkStart w:id="1042" w:name="_Ref531697699"/>
    <w:bookmarkStart w:id="1043" w:name="_Toc24636394"/>
    <w:bookmarkStart w:id="1044" w:name="_Toc25246739"/>
    <w:p w:rsidR="00827AED" w:rsidRPr="001A1E5B"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442</w:t>
      </w:r>
      <w:r w:rsidRPr="00570900">
        <w:rPr>
          <w:b/>
          <w:color w:val="000000" w:themeColor="text1"/>
          <w:sz w:val="20"/>
          <w:szCs w:val="20"/>
        </w:rPr>
        <w:fldChar w:fldCharType="end"/>
      </w:r>
      <w:bookmarkEnd w:id="1042"/>
      <w:r w:rsidR="001A1E5B">
        <w:rPr>
          <w:b/>
          <w:color w:val="000000" w:themeColor="text1"/>
          <w:sz w:val="20"/>
          <w:szCs w:val="20"/>
        </w:rPr>
        <w:t>-</w:t>
      </w:r>
      <w:r w:rsidR="001A1E5B">
        <w:rPr>
          <w:b/>
          <w:color w:val="000000" w:themeColor="text1"/>
          <w:sz w:val="20"/>
          <w:szCs w:val="20"/>
          <w:lang w:val="kk-KZ"/>
        </w:rPr>
        <w:t>сурет</w:t>
      </w:r>
      <w:r w:rsidR="00827AED" w:rsidRPr="00570900">
        <w:rPr>
          <w:b/>
          <w:color w:val="000000" w:themeColor="text1"/>
          <w:sz w:val="20"/>
          <w:szCs w:val="20"/>
        </w:rPr>
        <w:t xml:space="preserve">. </w:t>
      </w:r>
      <w:r w:rsidR="001A1E5B">
        <w:rPr>
          <w:b/>
          <w:color w:val="000000" w:themeColor="text1"/>
          <w:sz w:val="20"/>
          <w:szCs w:val="20"/>
        </w:rPr>
        <w:t>«Электрон</w:t>
      </w:r>
      <w:r w:rsidR="001A1E5B">
        <w:rPr>
          <w:b/>
          <w:color w:val="000000" w:themeColor="text1"/>
          <w:sz w:val="20"/>
          <w:szCs w:val="20"/>
          <w:lang w:val="kk-KZ"/>
        </w:rPr>
        <w:t>дық шарттар</w:t>
      </w:r>
      <w:r w:rsidR="00827AED" w:rsidRPr="00570900">
        <w:rPr>
          <w:b/>
          <w:color w:val="000000" w:themeColor="text1"/>
          <w:sz w:val="20"/>
          <w:szCs w:val="20"/>
        </w:rPr>
        <w:t>»</w:t>
      </w:r>
      <w:bookmarkEnd w:id="1043"/>
      <w:bookmarkEnd w:id="1044"/>
      <w:r w:rsidR="001A1E5B">
        <w:rPr>
          <w:b/>
          <w:color w:val="000000" w:themeColor="text1"/>
          <w:sz w:val="20"/>
          <w:szCs w:val="20"/>
          <w:lang w:val="kk-KZ"/>
        </w:rPr>
        <w:t xml:space="preserve"> қойындысы</w:t>
      </w:r>
    </w:p>
    <w:p w:rsidR="00827AED" w:rsidRPr="001D18D8" w:rsidRDefault="00827AED" w:rsidP="00827AED">
      <w:pPr>
        <w:rPr>
          <w:color w:val="000000" w:themeColor="text1"/>
        </w:rPr>
      </w:pPr>
    </w:p>
    <w:p w:rsidR="00827AED" w:rsidRPr="001D18D8" w:rsidRDefault="001A1E5B" w:rsidP="00175FEE">
      <w:pPr>
        <w:pStyle w:val="af7"/>
        <w:numPr>
          <w:ilvl w:val="0"/>
          <w:numId w:val="89"/>
        </w:numPr>
        <w:spacing w:after="160" w:line="25" w:lineRule="atLeast"/>
        <w:ind w:left="1134" w:hanging="425"/>
        <w:contextualSpacing/>
        <w:jc w:val="both"/>
        <w:rPr>
          <w:color w:val="000000" w:themeColor="text1"/>
        </w:rPr>
      </w:pPr>
      <w:r>
        <w:rPr>
          <w:color w:val="000000" w:themeColor="text1"/>
        </w:rPr>
        <w:t>Электрон</w:t>
      </w:r>
      <w:r>
        <w:rPr>
          <w:color w:val="000000" w:themeColor="text1"/>
          <w:lang w:val="kk-KZ"/>
        </w:rPr>
        <w:t xml:space="preserve">дық шарттармен </w:t>
      </w:r>
      <w:r>
        <w:rPr>
          <w:color w:val="000000" w:themeColor="text1"/>
        </w:rPr>
        <w:t>(</w:t>
      </w:r>
      <w:r>
        <w:rPr>
          <w:color w:val="000000" w:themeColor="text1"/>
          <w:lang w:val="kk-KZ"/>
        </w:rPr>
        <w:t>бұдан әрі</w:t>
      </w:r>
      <w:r>
        <w:rPr>
          <w:color w:val="000000" w:themeColor="text1"/>
        </w:rPr>
        <w:t xml:space="preserve"> - Э</w:t>
      </w:r>
      <w:r>
        <w:rPr>
          <w:color w:val="000000" w:themeColor="text1"/>
          <w:lang w:val="kk-KZ"/>
        </w:rPr>
        <w:t>Ш</w:t>
      </w:r>
      <w:r w:rsidR="00827AED" w:rsidRPr="001D18D8">
        <w:rPr>
          <w:color w:val="000000" w:themeColor="text1"/>
        </w:rPr>
        <w:t xml:space="preserve">) </w:t>
      </w:r>
      <w:r>
        <w:rPr>
          <w:color w:val="000000" w:themeColor="text1"/>
          <w:lang w:val="kk-KZ"/>
        </w:rPr>
        <w:t>жұмыс істеу үшін</w:t>
      </w:r>
      <w:r w:rsidRPr="001D18D8">
        <w:rPr>
          <w:color w:val="000000" w:themeColor="text1"/>
        </w:rPr>
        <w:t xml:space="preserve"> </w:t>
      </w:r>
      <w:r>
        <w:rPr>
          <w:color w:val="000000" w:themeColor="text1"/>
          <w:lang w:val="kk-KZ"/>
        </w:rPr>
        <w:t>журналдан сүзу әдістерінің біреуін таңдаңыз</w:t>
      </w:r>
      <w:r w:rsidR="00827AED" w:rsidRPr="001D18D8">
        <w:rPr>
          <w:color w:val="000000" w:themeColor="text1"/>
        </w:rPr>
        <w:t>:</w:t>
      </w:r>
    </w:p>
    <w:p w:rsidR="00827AED" w:rsidRPr="001D18D8" w:rsidRDefault="001A1E5B" w:rsidP="00175FEE">
      <w:pPr>
        <w:pStyle w:val="af7"/>
        <w:numPr>
          <w:ilvl w:val="1"/>
          <w:numId w:val="89"/>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Жасалған күні</w:t>
      </w:r>
      <w:r>
        <w:rPr>
          <w:color w:val="000000" w:themeColor="text1"/>
        </w:rPr>
        <w:t xml:space="preserve">» - </w:t>
      </w:r>
      <w:r>
        <w:rPr>
          <w:color w:val="000000" w:themeColor="text1"/>
          <w:lang w:val="kk-KZ"/>
        </w:rPr>
        <w:t>көрсетілген аралықта жасалған барлық ЭШ көрінеді.</w:t>
      </w:r>
    </w:p>
    <w:p w:rsidR="00827AED" w:rsidRPr="001D18D8" w:rsidRDefault="00827AED" w:rsidP="00827AED">
      <w:pPr>
        <w:pStyle w:val="af7"/>
        <w:spacing w:after="160" w:line="25" w:lineRule="atLeast"/>
        <w:ind w:left="1276"/>
        <w:contextualSpacing/>
        <w:jc w:val="both"/>
        <w:rPr>
          <w:color w:val="000000" w:themeColor="text1"/>
        </w:rPr>
      </w:pPr>
    </w:p>
    <w:p w:rsidR="00827AED" w:rsidRPr="001D18D8" w:rsidRDefault="00827AED" w:rsidP="00827AED">
      <w:pPr>
        <w:pStyle w:val="af7"/>
        <w:spacing w:after="160" w:line="25" w:lineRule="atLeast"/>
        <w:ind w:left="0"/>
        <w:jc w:val="both"/>
        <w:rPr>
          <w:color w:val="000000" w:themeColor="text1"/>
        </w:rPr>
      </w:pPr>
      <w:r w:rsidRPr="001D18D8">
        <w:rPr>
          <w:noProof/>
          <w:color w:val="000000" w:themeColor="text1"/>
        </w:rPr>
        <w:lastRenderedPageBreak/>
        <w:drawing>
          <wp:inline distT="0" distB="0" distL="0" distR="0" wp14:anchorId="33E65052" wp14:editId="25A42924">
            <wp:extent cx="5940425" cy="2759075"/>
            <wp:effectExtent l="0" t="0" r="3175" b="317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cstate="print"/>
                    <a:stretch>
                      <a:fillRect/>
                    </a:stretch>
                  </pic:blipFill>
                  <pic:spPr>
                    <a:xfrm>
                      <a:off x="0" y="0"/>
                      <a:ext cx="5940425" cy="2759075"/>
                    </a:xfrm>
                    <a:prstGeom prst="rect">
                      <a:avLst/>
                    </a:prstGeom>
                  </pic:spPr>
                </pic:pic>
              </a:graphicData>
            </a:graphic>
          </wp:inline>
        </w:drawing>
      </w:r>
    </w:p>
    <w:bookmarkStart w:id="1045" w:name="_Toc24636395"/>
    <w:bookmarkStart w:id="1046" w:name="_Toc25246740"/>
    <w:p w:rsidR="00827AED" w:rsidRPr="001A1E5B"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443</w:t>
      </w:r>
      <w:r w:rsidRPr="00570900">
        <w:rPr>
          <w:b/>
          <w:color w:val="000000" w:themeColor="text1"/>
          <w:sz w:val="20"/>
          <w:szCs w:val="20"/>
        </w:rPr>
        <w:fldChar w:fldCharType="end"/>
      </w:r>
      <w:r w:rsidR="001A1E5B">
        <w:rPr>
          <w:b/>
          <w:color w:val="000000" w:themeColor="text1"/>
          <w:sz w:val="20"/>
          <w:szCs w:val="20"/>
        </w:rPr>
        <w:t>-</w:t>
      </w:r>
      <w:r w:rsidR="001A1E5B">
        <w:rPr>
          <w:b/>
          <w:color w:val="000000" w:themeColor="text1"/>
          <w:sz w:val="20"/>
          <w:szCs w:val="20"/>
          <w:lang w:val="kk-KZ"/>
        </w:rPr>
        <w:t>сурет</w:t>
      </w:r>
      <w:r w:rsidR="001A1E5B">
        <w:rPr>
          <w:b/>
          <w:color w:val="000000" w:themeColor="text1"/>
          <w:sz w:val="20"/>
          <w:szCs w:val="20"/>
        </w:rPr>
        <w:t xml:space="preserve">. </w:t>
      </w:r>
      <w:r w:rsidR="00827AED" w:rsidRPr="00570900">
        <w:rPr>
          <w:b/>
          <w:color w:val="000000" w:themeColor="text1"/>
          <w:sz w:val="20"/>
          <w:szCs w:val="20"/>
        </w:rPr>
        <w:t>Электрон</w:t>
      </w:r>
      <w:bookmarkEnd w:id="1045"/>
      <w:bookmarkEnd w:id="1046"/>
      <w:r w:rsidR="001A1E5B">
        <w:rPr>
          <w:b/>
          <w:color w:val="000000" w:themeColor="text1"/>
          <w:sz w:val="20"/>
          <w:szCs w:val="20"/>
          <w:lang w:val="kk-KZ"/>
        </w:rPr>
        <w:t>дық шарттар журналы</w:t>
      </w:r>
    </w:p>
    <w:p w:rsidR="00827AED" w:rsidRPr="001D18D8" w:rsidRDefault="00827AED" w:rsidP="00827AED">
      <w:pPr>
        <w:pStyle w:val="af7"/>
        <w:spacing w:after="160" w:line="25" w:lineRule="atLeast"/>
        <w:ind w:left="0"/>
        <w:jc w:val="both"/>
        <w:rPr>
          <w:color w:val="000000" w:themeColor="text1"/>
        </w:rPr>
      </w:pPr>
    </w:p>
    <w:p w:rsidR="00827AED" w:rsidRPr="001D18D8" w:rsidRDefault="001A1E5B" w:rsidP="00175FEE">
      <w:pPr>
        <w:pStyle w:val="af7"/>
        <w:numPr>
          <w:ilvl w:val="1"/>
          <w:numId w:val="89"/>
        </w:numPr>
        <w:spacing w:after="160" w:line="25" w:lineRule="atLeast"/>
        <w:ind w:left="1276"/>
        <w:contextualSpacing/>
        <w:jc w:val="both"/>
        <w:rPr>
          <w:color w:val="000000" w:themeColor="text1"/>
        </w:rPr>
      </w:pPr>
      <w:r>
        <w:rPr>
          <w:color w:val="000000" w:themeColor="text1"/>
        </w:rPr>
        <w:t xml:space="preserve"> «Э</w:t>
      </w:r>
      <w:r>
        <w:rPr>
          <w:color w:val="000000" w:themeColor="text1"/>
          <w:lang w:val="kk-KZ"/>
        </w:rPr>
        <w:t>Ш тіркеу нөмірі</w:t>
      </w:r>
      <w:r w:rsidR="00827AED" w:rsidRPr="001D18D8">
        <w:rPr>
          <w:color w:val="000000" w:themeColor="text1"/>
        </w:rPr>
        <w:t xml:space="preserve">» </w:t>
      </w:r>
      <w:r>
        <w:rPr>
          <w:color w:val="000000" w:themeColor="text1"/>
          <w:lang w:val="kk-KZ"/>
        </w:rPr>
        <w:t>тіркеу нөмірі бойынша белгілі бір ЭШ</w:t>
      </w:r>
      <w:r>
        <w:rPr>
          <w:color w:val="000000" w:themeColor="text1"/>
        </w:rPr>
        <w:t>-</w:t>
      </w:r>
      <w:r>
        <w:rPr>
          <w:color w:val="000000" w:themeColor="text1"/>
          <w:lang w:val="kk-KZ"/>
        </w:rPr>
        <w:t>ны табуға мүмкіндік береді</w:t>
      </w:r>
      <w:r w:rsidR="00827AED" w:rsidRPr="001D18D8">
        <w:rPr>
          <w:color w:val="000000" w:themeColor="text1"/>
        </w:rPr>
        <w:t>.</w:t>
      </w:r>
    </w:p>
    <w:p w:rsidR="00827AED" w:rsidRPr="001D18D8" w:rsidRDefault="00827AED" w:rsidP="00827AED">
      <w:pPr>
        <w:pStyle w:val="af7"/>
        <w:spacing w:line="25" w:lineRule="atLeast"/>
        <w:ind w:left="0"/>
        <w:jc w:val="center"/>
        <w:rPr>
          <w:noProof/>
          <w:color w:val="000000" w:themeColor="text1"/>
        </w:rPr>
      </w:pPr>
    </w:p>
    <w:p w:rsidR="00827AED" w:rsidRPr="001D18D8" w:rsidRDefault="00827AED" w:rsidP="00827AED">
      <w:pPr>
        <w:pStyle w:val="af7"/>
        <w:spacing w:line="25" w:lineRule="atLeast"/>
        <w:ind w:left="0"/>
        <w:jc w:val="center"/>
        <w:rPr>
          <w:noProof/>
          <w:color w:val="000000" w:themeColor="text1"/>
        </w:rPr>
      </w:pPr>
      <w:r w:rsidRPr="001D18D8">
        <w:rPr>
          <w:noProof/>
          <w:color w:val="000000" w:themeColor="text1"/>
        </w:rPr>
        <w:drawing>
          <wp:inline distT="0" distB="0" distL="0" distR="0" wp14:anchorId="25CB0B45" wp14:editId="797C0A97">
            <wp:extent cx="5940425" cy="1870075"/>
            <wp:effectExtent l="0" t="0" r="317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cstate="print"/>
                    <a:stretch>
                      <a:fillRect/>
                    </a:stretch>
                  </pic:blipFill>
                  <pic:spPr>
                    <a:xfrm>
                      <a:off x="0" y="0"/>
                      <a:ext cx="5940425" cy="1870075"/>
                    </a:xfrm>
                    <a:prstGeom prst="rect">
                      <a:avLst/>
                    </a:prstGeom>
                  </pic:spPr>
                </pic:pic>
              </a:graphicData>
            </a:graphic>
          </wp:inline>
        </w:drawing>
      </w:r>
    </w:p>
    <w:p w:rsidR="00827AED" w:rsidRPr="001D18D8" w:rsidRDefault="00C84897" w:rsidP="00570900">
      <w:pPr>
        <w:pStyle w:val="af7"/>
        <w:spacing w:after="160" w:line="25" w:lineRule="atLeast"/>
        <w:ind w:left="1134"/>
        <w:contextualSpacing/>
        <w:jc w:val="center"/>
        <w:rPr>
          <w:color w:val="000000" w:themeColor="text1"/>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444</w:t>
      </w:r>
      <w:r w:rsidRPr="00570900">
        <w:rPr>
          <w:b/>
          <w:color w:val="000000" w:themeColor="text1"/>
          <w:sz w:val="20"/>
          <w:szCs w:val="20"/>
        </w:rPr>
        <w:fldChar w:fldCharType="end"/>
      </w:r>
      <w:r w:rsidR="001A1E5B">
        <w:rPr>
          <w:b/>
          <w:color w:val="000000" w:themeColor="text1"/>
          <w:sz w:val="20"/>
          <w:szCs w:val="20"/>
        </w:rPr>
        <w:t>-</w:t>
      </w:r>
      <w:r w:rsidR="001A1E5B">
        <w:rPr>
          <w:b/>
          <w:color w:val="000000" w:themeColor="text1"/>
          <w:sz w:val="20"/>
          <w:szCs w:val="20"/>
          <w:lang w:val="kk-KZ"/>
        </w:rPr>
        <w:t>сурет</w:t>
      </w:r>
      <w:r w:rsidR="001A1E5B">
        <w:rPr>
          <w:b/>
          <w:color w:val="000000" w:themeColor="text1"/>
          <w:sz w:val="20"/>
          <w:szCs w:val="20"/>
        </w:rPr>
        <w:t>. Электрон</w:t>
      </w:r>
      <w:r w:rsidR="001A1E5B">
        <w:rPr>
          <w:b/>
          <w:color w:val="000000" w:themeColor="text1"/>
          <w:sz w:val="20"/>
          <w:szCs w:val="20"/>
          <w:lang w:val="kk-KZ"/>
        </w:rPr>
        <w:t>дық</w:t>
      </w:r>
      <w:r w:rsidR="00827AED" w:rsidRPr="00570900">
        <w:rPr>
          <w:b/>
          <w:color w:val="000000" w:themeColor="text1"/>
          <w:sz w:val="20"/>
          <w:szCs w:val="20"/>
        </w:rPr>
        <w:t xml:space="preserve"> </w:t>
      </w:r>
      <w:r w:rsidR="001A1E5B">
        <w:rPr>
          <w:b/>
          <w:color w:val="000000" w:themeColor="text1"/>
          <w:sz w:val="20"/>
          <w:szCs w:val="20"/>
          <w:lang w:val="kk-KZ"/>
        </w:rPr>
        <w:t>шарттар журналы</w:t>
      </w:r>
      <w:r w:rsidR="00827AED" w:rsidRPr="001D18D8">
        <w:rPr>
          <w:color w:val="000000" w:themeColor="text1"/>
        </w:rPr>
        <w:br/>
      </w:r>
    </w:p>
    <w:p w:rsidR="00827AED" w:rsidRPr="001D18D8" w:rsidRDefault="00827AED" w:rsidP="00175FEE">
      <w:pPr>
        <w:pStyle w:val="af7"/>
        <w:numPr>
          <w:ilvl w:val="1"/>
          <w:numId w:val="89"/>
        </w:numPr>
        <w:spacing w:after="160" w:line="25" w:lineRule="atLeast"/>
        <w:ind w:left="1276"/>
        <w:contextualSpacing/>
        <w:jc w:val="both"/>
        <w:rPr>
          <w:color w:val="000000" w:themeColor="text1"/>
        </w:rPr>
      </w:pPr>
      <w:r w:rsidRPr="001D18D8">
        <w:rPr>
          <w:color w:val="000000" w:themeColor="text1"/>
        </w:rPr>
        <w:t xml:space="preserve"> «</w:t>
      </w:r>
      <w:r w:rsidR="001A1E5B">
        <w:rPr>
          <w:color w:val="000000" w:themeColor="text1"/>
          <w:lang w:val="kk-KZ"/>
        </w:rPr>
        <w:t>Есепке алу жүйесіндегі шарт нөмірі</w:t>
      </w:r>
      <w:r w:rsidRPr="001D18D8">
        <w:rPr>
          <w:color w:val="000000" w:themeColor="text1"/>
        </w:rPr>
        <w:t xml:space="preserve">» </w:t>
      </w:r>
      <w:r w:rsidR="001A1E5B">
        <w:rPr>
          <w:color w:val="000000" w:themeColor="text1"/>
          <w:lang w:val="kk-KZ"/>
        </w:rPr>
        <w:t>есепке алу жүйесіндегі шарт нөмірі</w:t>
      </w:r>
      <w:r w:rsidR="001A1E5B" w:rsidRPr="001D18D8">
        <w:rPr>
          <w:color w:val="000000" w:themeColor="text1"/>
        </w:rPr>
        <w:t xml:space="preserve"> </w:t>
      </w:r>
      <w:r w:rsidR="001A1E5B">
        <w:rPr>
          <w:color w:val="000000" w:themeColor="text1"/>
          <w:lang w:val="kk-KZ"/>
        </w:rPr>
        <w:t>бойынша ЭШ</w:t>
      </w:r>
      <w:r w:rsidR="001A1E5B">
        <w:rPr>
          <w:color w:val="000000" w:themeColor="text1"/>
        </w:rPr>
        <w:t>-</w:t>
      </w:r>
      <w:r w:rsidR="001A1E5B">
        <w:rPr>
          <w:color w:val="000000" w:themeColor="text1"/>
          <w:lang w:val="kk-KZ"/>
        </w:rPr>
        <w:t>ны табуға мүмкіндік береді</w:t>
      </w:r>
      <w:r w:rsidRPr="001D18D8">
        <w:rPr>
          <w:color w:val="000000" w:themeColor="text1"/>
        </w:rPr>
        <w:t>.</w:t>
      </w:r>
    </w:p>
    <w:p w:rsidR="00827AED" w:rsidRPr="001D18D8" w:rsidRDefault="00827AED" w:rsidP="00827AED">
      <w:pPr>
        <w:pStyle w:val="af7"/>
        <w:spacing w:after="160" w:line="25" w:lineRule="atLeast"/>
        <w:ind w:left="1276"/>
        <w:contextualSpacing/>
        <w:jc w:val="both"/>
        <w:rPr>
          <w:color w:val="000000" w:themeColor="text1"/>
        </w:rPr>
      </w:pPr>
    </w:p>
    <w:p w:rsidR="00827AED" w:rsidRPr="001D18D8" w:rsidRDefault="00827AED" w:rsidP="00827AED">
      <w:pPr>
        <w:pStyle w:val="af7"/>
        <w:spacing w:line="25" w:lineRule="atLeast"/>
        <w:ind w:left="0"/>
        <w:jc w:val="center"/>
        <w:rPr>
          <w:noProof/>
          <w:color w:val="000000" w:themeColor="text1"/>
        </w:rPr>
      </w:pPr>
      <w:r w:rsidRPr="001D18D8">
        <w:rPr>
          <w:noProof/>
          <w:color w:val="000000" w:themeColor="text1"/>
        </w:rPr>
        <w:drawing>
          <wp:inline distT="0" distB="0" distL="0" distR="0" wp14:anchorId="26AF295C" wp14:editId="28D2747B">
            <wp:extent cx="5940425" cy="1846580"/>
            <wp:effectExtent l="0" t="0" r="3175" b="127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cstate="print"/>
                    <a:stretch>
                      <a:fillRect/>
                    </a:stretch>
                  </pic:blipFill>
                  <pic:spPr>
                    <a:xfrm>
                      <a:off x="0" y="0"/>
                      <a:ext cx="5940425" cy="1846580"/>
                    </a:xfrm>
                    <a:prstGeom prst="rect">
                      <a:avLst/>
                    </a:prstGeom>
                  </pic:spPr>
                </pic:pic>
              </a:graphicData>
            </a:graphic>
          </wp:inline>
        </w:drawing>
      </w:r>
      <w:r w:rsidRPr="001D18D8">
        <w:rPr>
          <w:noProof/>
          <w:color w:val="000000" w:themeColor="text1"/>
        </w:rPr>
        <w:t xml:space="preserve"> </w:t>
      </w:r>
    </w:p>
    <w:bookmarkStart w:id="1047" w:name="_Toc24636396"/>
    <w:bookmarkStart w:id="1048" w:name="_Toc25246741"/>
    <w:p w:rsidR="00827AED" w:rsidRPr="001A1E5B"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445</w:t>
      </w:r>
      <w:r w:rsidRPr="00570900">
        <w:rPr>
          <w:b/>
          <w:color w:val="000000" w:themeColor="text1"/>
          <w:sz w:val="20"/>
          <w:szCs w:val="20"/>
        </w:rPr>
        <w:fldChar w:fldCharType="end"/>
      </w:r>
      <w:r w:rsidR="001A1E5B">
        <w:rPr>
          <w:b/>
          <w:color w:val="000000" w:themeColor="text1"/>
          <w:sz w:val="20"/>
          <w:szCs w:val="20"/>
        </w:rPr>
        <w:t>-</w:t>
      </w:r>
      <w:r w:rsidR="001A1E5B">
        <w:rPr>
          <w:b/>
          <w:color w:val="000000" w:themeColor="text1"/>
          <w:sz w:val="20"/>
          <w:szCs w:val="20"/>
          <w:lang w:val="kk-KZ"/>
        </w:rPr>
        <w:t>сурет</w:t>
      </w:r>
      <w:r w:rsidR="001A1E5B">
        <w:rPr>
          <w:b/>
          <w:color w:val="000000" w:themeColor="text1"/>
          <w:sz w:val="20"/>
          <w:szCs w:val="20"/>
        </w:rPr>
        <w:t xml:space="preserve">. </w:t>
      </w:r>
      <w:r w:rsidR="00827AED" w:rsidRPr="00570900">
        <w:rPr>
          <w:b/>
          <w:color w:val="000000" w:themeColor="text1"/>
          <w:sz w:val="20"/>
          <w:szCs w:val="20"/>
        </w:rPr>
        <w:t>Электрон</w:t>
      </w:r>
      <w:bookmarkEnd w:id="1047"/>
      <w:bookmarkEnd w:id="1048"/>
      <w:r w:rsidR="001A1E5B">
        <w:rPr>
          <w:b/>
          <w:color w:val="000000" w:themeColor="text1"/>
          <w:sz w:val="20"/>
          <w:szCs w:val="20"/>
          <w:lang w:val="kk-KZ"/>
        </w:rPr>
        <w:t>дық шарттар журналы</w:t>
      </w:r>
    </w:p>
    <w:p w:rsidR="00827AED" w:rsidRPr="001A1E5B" w:rsidRDefault="001A1E5B" w:rsidP="00175FEE">
      <w:pPr>
        <w:pStyle w:val="af7"/>
        <w:numPr>
          <w:ilvl w:val="1"/>
          <w:numId w:val="89"/>
        </w:numPr>
        <w:spacing w:after="160" w:line="25" w:lineRule="atLeast"/>
        <w:ind w:left="1276"/>
        <w:contextualSpacing/>
        <w:jc w:val="both"/>
        <w:rPr>
          <w:color w:val="000000" w:themeColor="text1"/>
          <w:lang w:val="kk-KZ"/>
        </w:rPr>
      </w:pPr>
      <w:r w:rsidRPr="001A1E5B">
        <w:rPr>
          <w:color w:val="000000" w:themeColor="text1"/>
          <w:lang w:val="kk-KZ"/>
        </w:rPr>
        <w:t>«</w:t>
      </w:r>
      <w:r>
        <w:rPr>
          <w:color w:val="000000" w:themeColor="text1"/>
          <w:lang w:val="kk-KZ"/>
        </w:rPr>
        <w:t>Шарт нөмірі</w:t>
      </w:r>
      <w:r w:rsidR="00827AED" w:rsidRPr="001A1E5B">
        <w:rPr>
          <w:color w:val="000000" w:themeColor="text1"/>
          <w:lang w:val="kk-KZ"/>
        </w:rPr>
        <w:t xml:space="preserve">» </w:t>
      </w:r>
      <w:r>
        <w:rPr>
          <w:color w:val="000000" w:themeColor="text1"/>
          <w:lang w:val="kk-KZ"/>
        </w:rPr>
        <w:t>шарт нөмірі бойынша ЭШ</w:t>
      </w:r>
      <w:r w:rsidRPr="001A1E5B">
        <w:rPr>
          <w:color w:val="000000" w:themeColor="text1"/>
          <w:lang w:val="kk-KZ"/>
        </w:rPr>
        <w:t>-</w:t>
      </w:r>
      <w:r>
        <w:rPr>
          <w:color w:val="000000" w:themeColor="text1"/>
          <w:lang w:val="kk-KZ"/>
        </w:rPr>
        <w:t>ны табуға мүмкіндік береді</w:t>
      </w:r>
      <w:r w:rsidR="00827AED" w:rsidRPr="001A1E5B">
        <w:rPr>
          <w:color w:val="000000" w:themeColor="text1"/>
          <w:lang w:val="kk-KZ"/>
        </w:rPr>
        <w:t>.</w:t>
      </w:r>
    </w:p>
    <w:p w:rsidR="00827AED" w:rsidRPr="001D18D8" w:rsidRDefault="00827AED" w:rsidP="00827AED">
      <w:pPr>
        <w:spacing w:after="200" w:line="276" w:lineRule="auto"/>
        <w:rPr>
          <w:noProof/>
          <w:color w:val="000000" w:themeColor="text1"/>
        </w:rPr>
      </w:pPr>
      <w:r w:rsidRPr="001D18D8">
        <w:rPr>
          <w:noProof/>
          <w:color w:val="000000" w:themeColor="text1"/>
        </w:rPr>
        <w:lastRenderedPageBreak/>
        <w:drawing>
          <wp:inline distT="0" distB="0" distL="0" distR="0" wp14:anchorId="2CCB6628" wp14:editId="121ACD59">
            <wp:extent cx="5940425" cy="1848485"/>
            <wp:effectExtent l="0" t="0" r="317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cstate="print"/>
                    <a:stretch>
                      <a:fillRect/>
                    </a:stretch>
                  </pic:blipFill>
                  <pic:spPr>
                    <a:xfrm>
                      <a:off x="0" y="0"/>
                      <a:ext cx="5940425" cy="1848485"/>
                    </a:xfrm>
                    <a:prstGeom prst="rect">
                      <a:avLst/>
                    </a:prstGeom>
                  </pic:spPr>
                </pic:pic>
              </a:graphicData>
            </a:graphic>
          </wp:inline>
        </w:drawing>
      </w:r>
    </w:p>
    <w:bookmarkStart w:id="1049" w:name="_Toc24636397"/>
    <w:bookmarkStart w:id="1050" w:name="_Toc25246742"/>
    <w:p w:rsidR="00827AED" w:rsidRPr="001A1E5B"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446</w:t>
      </w:r>
      <w:r w:rsidRPr="00570900">
        <w:rPr>
          <w:b/>
          <w:color w:val="000000" w:themeColor="text1"/>
          <w:sz w:val="20"/>
          <w:szCs w:val="20"/>
        </w:rPr>
        <w:fldChar w:fldCharType="end"/>
      </w:r>
      <w:r w:rsidR="001A1E5B">
        <w:rPr>
          <w:b/>
          <w:color w:val="000000" w:themeColor="text1"/>
          <w:sz w:val="20"/>
          <w:szCs w:val="20"/>
        </w:rPr>
        <w:t>-</w:t>
      </w:r>
      <w:r w:rsidR="001A1E5B">
        <w:rPr>
          <w:b/>
          <w:color w:val="000000" w:themeColor="text1"/>
          <w:sz w:val="20"/>
          <w:szCs w:val="20"/>
          <w:lang w:val="kk-KZ"/>
        </w:rPr>
        <w:t>сурет</w:t>
      </w:r>
      <w:r w:rsidR="001A1E5B">
        <w:rPr>
          <w:b/>
          <w:color w:val="000000" w:themeColor="text1"/>
          <w:sz w:val="20"/>
          <w:szCs w:val="20"/>
        </w:rPr>
        <w:t xml:space="preserve">. </w:t>
      </w:r>
      <w:r w:rsidR="00827AED" w:rsidRPr="00570900">
        <w:rPr>
          <w:b/>
          <w:color w:val="000000" w:themeColor="text1"/>
          <w:sz w:val="20"/>
          <w:szCs w:val="20"/>
        </w:rPr>
        <w:t>Электрон</w:t>
      </w:r>
      <w:bookmarkEnd w:id="1049"/>
      <w:bookmarkEnd w:id="1050"/>
      <w:r w:rsidR="001A1E5B">
        <w:rPr>
          <w:b/>
          <w:color w:val="000000" w:themeColor="text1"/>
          <w:sz w:val="20"/>
          <w:szCs w:val="20"/>
          <w:lang w:val="kk-KZ"/>
        </w:rPr>
        <w:t>дық шарттар журналы</w:t>
      </w:r>
    </w:p>
    <w:p w:rsidR="00827AED" w:rsidRPr="001D18D8" w:rsidRDefault="00827AED" w:rsidP="00827AED">
      <w:pPr>
        <w:rPr>
          <w:color w:val="000000" w:themeColor="text1"/>
        </w:rPr>
      </w:pPr>
    </w:p>
    <w:p w:rsidR="00827AED" w:rsidRPr="001D18D8" w:rsidRDefault="001A1E5B" w:rsidP="00175FEE">
      <w:pPr>
        <w:pStyle w:val="af7"/>
        <w:numPr>
          <w:ilvl w:val="1"/>
          <w:numId w:val="89"/>
        </w:numPr>
        <w:spacing w:after="160" w:line="25" w:lineRule="atLeast"/>
        <w:ind w:left="1276"/>
        <w:contextualSpacing/>
        <w:jc w:val="both"/>
        <w:rPr>
          <w:color w:val="000000" w:themeColor="text1"/>
        </w:rPr>
      </w:pPr>
      <w:r>
        <w:rPr>
          <w:color w:val="000000" w:themeColor="text1"/>
        </w:rPr>
        <w:t>«</w:t>
      </w:r>
      <w:r>
        <w:rPr>
          <w:color w:val="000000" w:themeColor="text1"/>
          <w:lang w:val="kk-KZ"/>
        </w:rPr>
        <w:t>Шартты таңдау</w:t>
      </w:r>
      <w:r w:rsidR="00827AED" w:rsidRPr="001D18D8">
        <w:rPr>
          <w:color w:val="000000" w:themeColor="text1"/>
        </w:rPr>
        <w:t xml:space="preserve">» </w:t>
      </w:r>
      <w:r>
        <w:rPr>
          <w:color w:val="000000" w:themeColor="text1"/>
          <w:lang w:val="kk-KZ"/>
        </w:rPr>
        <w:t>белгілі бір типтегі ЭШ</w:t>
      </w:r>
      <w:r>
        <w:rPr>
          <w:color w:val="000000" w:themeColor="text1"/>
        </w:rPr>
        <w:t>-</w:t>
      </w:r>
      <w:r>
        <w:rPr>
          <w:color w:val="000000" w:themeColor="text1"/>
          <w:lang w:val="kk-KZ"/>
        </w:rPr>
        <w:t>ны көрсетеді</w:t>
      </w:r>
      <w:r w:rsidR="00827AED" w:rsidRPr="001D18D8">
        <w:rPr>
          <w:color w:val="000000" w:themeColor="text1"/>
        </w:rPr>
        <w:t>.</w:t>
      </w:r>
    </w:p>
    <w:p w:rsidR="00827AED" w:rsidRPr="001D18D8" w:rsidRDefault="00827AED" w:rsidP="00827AED">
      <w:pPr>
        <w:rPr>
          <w:color w:val="000000" w:themeColor="text1"/>
        </w:rPr>
      </w:pPr>
      <w:r w:rsidRPr="001D18D8">
        <w:rPr>
          <w:noProof/>
          <w:color w:val="000000" w:themeColor="text1"/>
        </w:rPr>
        <w:drawing>
          <wp:inline distT="0" distB="0" distL="0" distR="0" wp14:anchorId="29448761" wp14:editId="450A68FB">
            <wp:extent cx="5940425" cy="2505075"/>
            <wp:effectExtent l="0" t="0" r="3175" b="952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cstate="print"/>
                    <a:stretch>
                      <a:fillRect/>
                    </a:stretch>
                  </pic:blipFill>
                  <pic:spPr>
                    <a:xfrm>
                      <a:off x="0" y="0"/>
                      <a:ext cx="5940425" cy="2505075"/>
                    </a:xfrm>
                    <a:prstGeom prst="rect">
                      <a:avLst/>
                    </a:prstGeom>
                  </pic:spPr>
                </pic:pic>
              </a:graphicData>
            </a:graphic>
          </wp:inline>
        </w:drawing>
      </w:r>
    </w:p>
    <w:bookmarkStart w:id="1051" w:name="_Toc24636398"/>
    <w:bookmarkStart w:id="1052" w:name="_Toc25246743"/>
    <w:p w:rsidR="00827AED" w:rsidRPr="001A1E5B"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447</w:t>
      </w:r>
      <w:r w:rsidRPr="00570900">
        <w:rPr>
          <w:b/>
          <w:color w:val="000000" w:themeColor="text1"/>
          <w:sz w:val="20"/>
          <w:szCs w:val="20"/>
        </w:rPr>
        <w:fldChar w:fldCharType="end"/>
      </w:r>
      <w:r w:rsidR="001A1E5B">
        <w:rPr>
          <w:b/>
          <w:color w:val="000000" w:themeColor="text1"/>
          <w:sz w:val="20"/>
          <w:szCs w:val="20"/>
        </w:rPr>
        <w:t>-</w:t>
      </w:r>
      <w:r w:rsidR="001A1E5B">
        <w:rPr>
          <w:b/>
          <w:color w:val="000000" w:themeColor="text1"/>
          <w:sz w:val="20"/>
          <w:szCs w:val="20"/>
          <w:lang w:val="kk-KZ"/>
        </w:rPr>
        <w:t>сурет</w:t>
      </w:r>
      <w:r w:rsidR="001A1E5B">
        <w:rPr>
          <w:b/>
          <w:color w:val="000000" w:themeColor="text1"/>
          <w:sz w:val="20"/>
          <w:szCs w:val="20"/>
        </w:rPr>
        <w:t xml:space="preserve">. </w:t>
      </w:r>
      <w:r w:rsidR="00827AED" w:rsidRPr="00570900">
        <w:rPr>
          <w:b/>
          <w:color w:val="000000" w:themeColor="text1"/>
          <w:sz w:val="20"/>
          <w:szCs w:val="20"/>
        </w:rPr>
        <w:t>Электрон</w:t>
      </w:r>
      <w:bookmarkEnd w:id="1051"/>
      <w:bookmarkEnd w:id="1052"/>
      <w:r w:rsidR="001A1E5B">
        <w:rPr>
          <w:b/>
          <w:color w:val="000000" w:themeColor="text1"/>
          <w:sz w:val="20"/>
          <w:szCs w:val="20"/>
          <w:lang w:val="kk-KZ"/>
        </w:rPr>
        <w:t>дық шарттар журналы</w:t>
      </w:r>
    </w:p>
    <w:p w:rsidR="00827AED" w:rsidRPr="001D18D8" w:rsidRDefault="00827AED" w:rsidP="00827AED">
      <w:pPr>
        <w:rPr>
          <w:color w:val="000000" w:themeColor="text1"/>
        </w:rPr>
      </w:pPr>
    </w:p>
    <w:p w:rsidR="00827AED" w:rsidRPr="001D18D8" w:rsidRDefault="00827AED" w:rsidP="00B94E81">
      <w:pPr>
        <w:pStyle w:val="af7"/>
        <w:numPr>
          <w:ilvl w:val="1"/>
          <w:numId w:val="89"/>
        </w:numPr>
        <w:spacing w:after="160" w:line="25" w:lineRule="atLeast"/>
        <w:ind w:left="1276"/>
        <w:contextualSpacing/>
        <w:rPr>
          <w:color w:val="000000" w:themeColor="text1"/>
        </w:rPr>
      </w:pPr>
      <w:r w:rsidRPr="001D18D8">
        <w:rPr>
          <w:color w:val="000000" w:themeColor="text1"/>
        </w:rPr>
        <w:t>«</w:t>
      </w:r>
      <w:r w:rsidR="001A1E5B">
        <w:rPr>
          <w:color w:val="000000" w:themeColor="text1"/>
          <w:lang w:val="kk-KZ"/>
        </w:rPr>
        <w:t>Орындаушының/Тапсырыс берушінің ЖС</w:t>
      </w:r>
      <w:r w:rsidR="001A1E5B">
        <w:rPr>
          <w:color w:val="000000" w:themeColor="text1"/>
        </w:rPr>
        <w:t>Н/Б</w:t>
      </w:r>
      <w:r w:rsidR="001A1E5B">
        <w:rPr>
          <w:color w:val="000000" w:themeColor="text1"/>
          <w:lang w:val="kk-KZ"/>
        </w:rPr>
        <w:t>С</w:t>
      </w:r>
      <w:r w:rsidRPr="001D18D8">
        <w:rPr>
          <w:color w:val="000000" w:themeColor="text1"/>
        </w:rPr>
        <w:t xml:space="preserve">Н» </w:t>
      </w:r>
      <w:r w:rsidR="00B94E81">
        <w:rPr>
          <w:color w:val="000000" w:themeColor="text1"/>
          <w:lang w:val="kk-KZ"/>
        </w:rPr>
        <w:t>Орындаушының</w:t>
      </w:r>
      <w:r w:rsidR="00B94E81">
        <w:rPr>
          <w:color w:val="000000" w:themeColor="text1"/>
        </w:rPr>
        <w:t>/</w:t>
      </w:r>
      <w:r w:rsidR="00B94E81">
        <w:rPr>
          <w:color w:val="000000" w:themeColor="text1"/>
          <w:lang w:val="kk-KZ"/>
        </w:rPr>
        <w:t xml:space="preserve"> Тапсырыс берушінің тарабынан енгізілген ЖС</w:t>
      </w:r>
      <w:r w:rsidR="00B94E81">
        <w:rPr>
          <w:color w:val="000000" w:themeColor="text1"/>
        </w:rPr>
        <w:t>Н/Б</w:t>
      </w:r>
      <w:r w:rsidR="00B94E81">
        <w:rPr>
          <w:color w:val="000000" w:themeColor="text1"/>
          <w:lang w:val="kk-KZ"/>
        </w:rPr>
        <w:t>С</w:t>
      </w:r>
      <w:r w:rsidRPr="001D18D8">
        <w:rPr>
          <w:color w:val="000000" w:themeColor="text1"/>
        </w:rPr>
        <w:t xml:space="preserve">Н </w:t>
      </w:r>
      <w:r w:rsidR="00B94E81">
        <w:rPr>
          <w:color w:val="000000" w:themeColor="text1"/>
          <w:lang w:val="kk-KZ"/>
        </w:rPr>
        <w:t>бар ЭШ</w:t>
      </w:r>
      <w:r w:rsidR="00B94E81" w:rsidRPr="00B94E81">
        <w:rPr>
          <w:color w:val="000000" w:themeColor="text1"/>
        </w:rPr>
        <w:t>-</w:t>
      </w:r>
      <w:r w:rsidR="00B94E81">
        <w:rPr>
          <w:color w:val="000000" w:themeColor="text1"/>
          <w:lang w:val="kk-KZ"/>
        </w:rPr>
        <w:t>ны көрсетеді</w:t>
      </w:r>
      <w:r w:rsidRPr="001D18D8">
        <w:rPr>
          <w:color w:val="000000" w:themeColor="text1"/>
        </w:rPr>
        <w:t>.</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14:anchorId="3B6A4FBB" wp14:editId="78819E02">
            <wp:extent cx="5940425" cy="1826260"/>
            <wp:effectExtent l="0" t="0" r="3175" b="254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cstate="print"/>
                    <a:stretch>
                      <a:fillRect/>
                    </a:stretch>
                  </pic:blipFill>
                  <pic:spPr>
                    <a:xfrm>
                      <a:off x="0" y="0"/>
                      <a:ext cx="5940425" cy="1826260"/>
                    </a:xfrm>
                    <a:prstGeom prst="rect">
                      <a:avLst/>
                    </a:prstGeom>
                  </pic:spPr>
                </pic:pic>
              </a:graphicData>
            </a:graphic>
          </wp:inline>
        </w:drawing>
      </w:r>
    </w:p>
    <w:bookmarkStart w:id="1053" w:name="_Toc24636399"/>
    <w:bookmarkStart w:id="1054" w:name="_Toc25246744"/>
    <w:p w:rsidR="00827AED" w:rsidRPr="00B94E81"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448</w:t>
      </w:r>
      <w:r w:rsidRPr="00570900">
        <w:rPr>
          <w:b/>
          <w:color w:val="000000" w:themeColor="text1"/>
          <w:sz w:val="20"/>
          <w:szCs w:val="20"/>
        </w:rPr>
        <w:fldChar w:fldCharType="end"/>
      </w:r>
      <w:r w:rsidR="00B94E81">
        <w:rPr>
          <w:b/>
          <w:color w:val="000000" w:themeColor="text1"/>
          <w:sz w:val="20"/>
          <w:szCs w:val="20"/>
        </w:rPr>
        <w:t>-</w:t>
      </w:r>
      <w:r w:rsidR="00B94E81">
        <w:rPr>
          <w:b/>
          <w:color w:val="000000" w:themeColor="text1"/>
          <w:sz w:val="20"/>
          <w:szCs w:val="20"/>
          <w:lang w:val="kk-KZ"/>
        </w:rPr>
        <w:t>сурет</w:t>
      </w:r>
      <w:r w:rsidR="00827AED" w:rsidRPr="00570900">
        <w:rPr>
          <w:b/>
          <w:color w:val="000000" w:themeColor="text1"/>
          <w:sz w:val="20"/>
          <w:szCs w:val="20"/>
        </w:rPr>
        <w:t>. Электрон</w:t>
      </w:r>
      <w:bookmarkEnd w:id="1053"/>
      <w:bookmarkEnd w:id="1054"/>
      <w:r w:rsidR="00B94E81">
        <w:rPr>
          <w:b/>
          <w:color w:val="000000" w:themeColor="text1"/>
          <w:sz w:val="20"/>
          <w:szCs w:val="20"/>
          <w:lang w:val="kk-KZ"/>
        </w:rPr>
        <w:t>дық шарттар</w:t>
      </w:r>
      <w:r w:rsidR="00B94E81" w:rsidRPr="00B94E81">
        <w:rPr>
          <w:b/>
          <w:color w:val="000000" w:themeColor="text1"/>
          <w:sz w:val="20"/>
          <w:szCs w:val="20"/>
        </w:rPr>
        <w:t xml:space="preserve"> </w:t>
      </w:r>
      <w:r w:rsidR="00B94E81">
        <w:rPr>
          <w:b/>
          <w:color w:val="000000" w:themeColor="text1"/>
          <w:sz w:val="20"/>
          <w:szCs w:val="20"/>
          <w:lang w:val="kk-KZ"/>
        </w:rPr>
        <w:t>ж</w:t>
      </w:r>
      <w:r w:rsidR="00B94E81" w:rsidRPr="00570900">
        <w:rPr>
          <w:b/>
          <w:color w:val="000000" w:themeColor="text1"/>
          <w:sz w:val="20"/>
          <w:szCs w:val="20"/>
        </w:rPr>
        <w:t>урнал</w:t>
      </w:r>
      <w:r w:rsidR="00B94E81">
        <w:rPr>
          <w:b/>
          <w:color w:val="000000" w:themeColor="text1"/>
          <w:sz w:val="20"/>
          <w:szCs w:val="20"/>
          <w:lang w:val="kk-KZ"/>
        </w:rPr>
        <w:t>ы</w:t>
      </w:r>
    </w:p>
    <w:p w:rsidR="00827AED" w:rsidRPr="001D18D8" w:rsidRDefault="00827AED" w:rsidP="00827AED">
      <w:pPr>
        <w:pStyle w:val="af7"/>
        <w:spacing w:after="160" w:line="25" w:lineRule="atLeast"/>
        <w:ind w:left="0"/>
        <w:jc w:val="center"/>
        <w:rPr>
          <w:color w:val="000000" w:themeColor="text1"/>
        </w:rPr>
      </w:pPr>
    </w:p>
    <w:p w:rsidR="00827AED" w:rsidRPr="001D18D8" w:rsidRDefault="00B94E81" w:rsidP="00175FEE">
      <w:pPr>
        <w:pStyle w:val="af7"/>
        <w:numPr>
          <w:ilvl w:val="1"/>
          <w:numId w:val="89"/>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Алынғандар</w:t>
      </w:r>
      <w:r w:rsidR="00827AED" w:rsidRPr="001D18D8">
        <w:rPr>
          <w:color w:val="000000" w:themeColor="text1"/>
        </w:rPr>
        <w:t xml:space="preserve">» </w:t>
      </w:r>
      <w:r>
        <w:rPr>
          <w:color w:val="000000" w:themeColor="text1"/>
          <w:lang w:val="kk-KZ"/>
        </w:rPr>
        <w:t>белгілі бір мәртебеде тұрған барлық</w:t>
      </w:r>
      <w:r>
        <w:rPr>
          <w:color w:val="000000" w:themeColor="text1"/>
        </w:rPr>
        <w:t xml:space="preserve"> «Э</w:t>
      </w:r>
      <w:r>
        <w:rPr>
          <w:color w:val="000000" w:themeColor="text1"/>
          <w:lang w:val="kk-KZ"/>
        </w:rPr>
        <w:t>Ш</w:t>
      </w:r>
      <w:r w:rsidR="00827AED" w:rsidRPr="001D18D8">
        <w:rPr>
          <w:color w:val="000000" w:themeColor="text1"/>
        </w:rPr>
        <w:t>»</w:t>
      </w:r>
      <w:r>
        <w:rPr>
          <w:color w:val="000000" w:themeColor="text1"/>
        </w:rPr>
        <w:t>-</w:t>
      </w:r>
      <w:r>
        <w:rPr>
          <w:color w:val="000000" w:themeColor="text1"/>
          <w:lang w:val="kk-KZ"/>
        </w:rPr>
        <w:t xml:space="preserve">ны қарауға мүмкіндік береді </w:t>
      </w:r>
      <w:r w:rsidR="00827AED" w:rsidRPr="001D18D8">
        <w:rPr>
          <w:color w:val="000000" w:themeColor="text1"/>
        </w:rPr>
        <w:t>(</w:t>
      </w:r>
      <w:r w:rsidR="00742D54">
        <w:fldChar w:fldCharType="begin"/>
      </w:r>
      <w:r w:rsidR="00742D54">
        <w:instrText xml:space="preserve"> REF _Ref531697803 \h  \* MERGEFORMAT </w:instrText>
      </w:r>
      <w:r w:rsidR="00742D54">
        <w:fldChar w:fldCharType="separate"/>
      </w:r>
      <w:r w:rsidR="003877B0" w:rsidRPr="003877B0">
        <w:rPr>
          <w:noProof/>
          <w:color w:val="000000" w:themeColor="text1"/>
        </w:rPr>
        <w:t>400</w:t>
      </w:r>
      <w:r w:rsidR="00742D54">
        <w:fldChar w:fldCharType="end"/>
      </w:r>
      <w:r>
        <w:t>-</w:t>
      </w:r>
      <w:r>
        <w:rPr>
          <w:lang w:val="kk-KZ"/>
        </w:rPr>
        <w:t>сурет</w:t>
      </w:r>
      <w:r w:rsidR="00827AED" w:rsidRPr="001D18D8">
        <w:rPr>
          <w:color w:val="000000" w:themeColor="text1"/>
        </w:rPr>
        <w:t xml:space="preserve">). </w:t>
      </w:r>
      <w:r>
        <w:rPr>
          <w:color w:val="000000" w:themeColor="text1"/>
          <w:lang w:val="kk-KZ"/>
        </w:rPr>
        <w:t xml:space="preserve">ЭШ-ны Алушының/Тапсырыс берушінің </w:t>
      </w:r>
      <w:r>
        <w:rPr>
          <w:color w:val="000000" w:themeColor="text1"/>
          <w:lang w:val="kk-KZ"/>
        </w:rPr>
        <w:lastRenderedPageBreak/>
        <w:t>тарабында тұрған ағымдағы пайдаланушының ЭШ</w:t>
      </w:r>
      <w:r>
        <w:rPr>
          <w:color w:val="000000" w:themeColor="text1"/>
        </w:rPr>
        <w:t>-</w:t>
      </w:r>
      <w:r>
        <w:rPr>
          <w:color w:val="000000" w:themeColor="text1"/>
          <w:lang w:val="kk-KZ"/>
        </w:rPr>
        <w:t>лары бойынша іздеу жүзеге асырылады</w:t>
      </w:r>
      <w:r w:rsidR="00827AED" w:rsidRPr="001D18D8">
        <w:rPr>
          <w:color w:val="000000" w:themeColor="text1"/>
        </w:rPr>
        <w:t xml:space="preserve">. </w:t>
      </w:r>
    </w:p>
    <w:p w:rsidR="00827AED" w:rsidRPr="001D18D8" w:rsidRDefault="00827AED" w:rsidP="00827AED">
      <w:pPr>
        <w:pStyle w:val="af7"/>
        <w:spacing w:after="160" w:line="25" w:lineRule="atLeast"/>
        <w:ind w:left="1276"/>
        <w:contextualSpacing/>
        <w:jc w:val="both"/>
        <w:rPr>
          <w:color w:val="000000" w:themeColor="text1"/>
        </w:rPr>
      </w:pPr>
    </w:p>
    <w:p w:rsidR="00827AED" w:rsidRPr="001D18D8" w:rsidRDefault="00827AED" w:rsidP="00827AED">
      <w:pPr>
        <w:pStyle w:val="af7"/>
        <w:spacing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14:anchorId="1F97B434" wp14:editId="19E903F0">
            <wp:extent cx="5810250" cy="5019675"/>
            <wp:effectExtent l="0" t="0" r="0" b="952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cstate="print"/>
                    <a:stretch>
                      <a:fillRect/>
                    </a:stretch>
                  </pic:blipFill>
                  <pic:spPr>
                    <a:xfrm>
                      <a:off x="0" y="0"/>
                      <a:ext cx="5810250" cy="5019675"/>
                    </a:xfrm>
                    <a:prstGeom prst="rect">
                      <a:avLst/>
                    </a:prstGeom>
                  </pic:spPr>
                </pic:pic>
              </a:graphicData>
            </a:graphic>
          </wp:inline>
        </w:drawing>
      </w:r>
    </w:p>
    <w:p w:rsidR="00827AED" w:rsidRPr="001D18D8" w:rsidRDefault="00827AED" w:rsidP="00827AED">
      <w:pPr>
        <w:pStyle w:val="af7"/>
        <w:spacing w:line="25" w:lineRule="atLeast"/>
        <w:ind w:left="0"/>
        <w:jc w:val="center"/>
        <w:rPr>
          <w:noProof/>
          <w:color w:val="000000" w:themeColor="text1"/>
          <w:lang w:eastAsia="en-US"/>
        </w:rPr>
      </w:pPr>
    </w:p>
    <w:p w:rsidR="00827AED" w:rsidRPr="001D18D8" w:rsidRDefault="00827AED" w:rsidP="00827AED">
      <w:pPr>
        <w:pStyle w:val="af7"/>
        <w:spacing w:line="25" w:lineRule="atLeast"/>
        <w:ind w:left="0"/>
        <w:jc w:val="center"/>
        <w:rPr>
          <w:color w:val="000000" w:themeColor="text1"/>
        </w:rPr>
      </w:pPr>
    </w:p>
    <w:bookmarkStart w:id="1055" w:name="_Ref531697803"/>
    <w:p w:rsidR="00827AED" w:rsidRPr="001D18D8" w:rsidRDefault="00C84897" w:rsidP="00570900">
      <w:pPr>
        <w:pStyle w:val="af7"/>
        <w:spacing w:after="160" w:line="25" w:lineRule="atLeast"/>
        <w:ind w:left="1134"/>
        <w:contextualSpacing/>
        <w:jc w:val="center"/>
        <w:rPr>
          <w:b/>
          <w:i/>
          <w:color w:val="000000" w:themeColor="text1"/>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449</w:t>
      </w:r>
      <w:r w:rsidRPr="00570900">
        <w:rPr>
          <w:b/>
          <w:color w:val="000000" w:themeColor="text1"/>
          <w:sz w:val="20"/>
          <w:szCs w:val="20"/>
        </w:rPr>
        <w:fldChar w:fldCharType="end"/>
      </w:r>
      <w:bookmarkEnd w:id="1055"/>
      <w:r w:rsidR="00B94E81">
        <w:rPr>
          <w:b/>
          <w:color w:val="000000" w:themeColor="text1"/>
          <w:sz w:val="20"/>
          <w:szCs w:val="20"/>
        </w:rPr>
        <w:t>-</w:t>
      </w:r>
      <w:r w:rsidR="00B94E81">
        <w:rPr>
          <w:b/>
          <w:color w:val="000000" w:themeColor="text1"/>
          <w:sz w:val="20"/>
          <w:szCs w:val="20"/>
          <w:lang w:val="kk-KZ"/>
        </w:rPr>
        <w:t>сурет</w:t>
      </w:r>
      <w:r w:rsidR="00B94E81">
        <w:rPr>
          <w:b/>
          <w:color w:val="000000" w:themeColor="text1"/>
          <w:sz w:val="20"/>
          <w:szCs w:val="20"/>
        </w:rPr>
        <w:t xml:space="preserve">. </w:t>
      </w:r>
      <w:r w:rsidR="00827AED" w:rsidRPr="00570900">
        <w:rPr>
          <w:b/>
          <w:color w:val="000000" w:themeColor="text1"/>
          <w:sz w:val="20"/>
          <w:szCs w:val="20"/>
        </w:rPr>
        <w:t>Электрон</w:t>
      </w:r>
      <w:r w:rsidR="00B94E81">
        <w:rPr>
          <w:b/>
          <w:color w:val="000000" w:themeColor="text1"/>
          <w:sz w:val="20"/>
          <w:szCs w:val="20"/>
          <w:lang w:val="kk-KZ"/>
        </w:rPr>
        <w:t>дық шарттар журналы</w:t>
      </w:r>
      <w:r w:rsidR="00827AED" w:rsidRPr="001D18D8">
        <w:rPr>
          <w:color w:val="000000" w:themeColor="text1"/>
        </w:rPr>
        <w:br/>
      </w:r>
    </w:p>
    <w:p w:rsidR="00827AED" w:rsidRPr="001D18D8" w:rsidRDefault="00827AED" w:rsidP="00827AED">
      <w:pPr>
        <w:spacing w:after="200" w:line="276" w:lineRule="auto"/>
        <w:rPr>
          <w:bCs/>
          <w:i/>
          <w:color w:val="000000" w:themeColor="text1"/>
          <w:sz w:val="20"/>
          <w:szCs w:val="20"/>
        </w:rPr>
      </w:pPr>
      <w:r w:rsidRPr="001D18D8">
        <w:rPr>
          <w:b/>
          <w:i/>
          <w:color w:val="000000" w:themeColor="text1"/>
        </w:rPr>
        <w:br w:type="page"/>
      </w:r>
    </w:p>
    <w:p w:rsidR="00827AED" w:rsidRPr="001D18D8" w:rsidRDefault="00827AED" w:rsidP="00827AED">
      <w:pPr>
        <w:pStyle w:val="af5"/>
        <w:spacing w:line="25" w:lineRule="atLeast"/>
        <w:ind w:left="360"/>
        <w:jc w:val="center"/>
        <w:rPr>
          <w:b w:val="0"/>
          <w:i/>
          <w:color w:val="000000" w:themeColor="text1"/>
        </w:rPr>
      </w:pPr>
    </w:p>
    <w:p w:rsidR="00827AED" w:rsidRPr="001D18D8" w:rsidRDefault="00B94E81" w:rsidP="00175FEE">
      <w:pPr>
        <w:pStyle w:val="af7"/>
        <w:numPr>
          <w:ilvl w:val="1"/>
          <w:numId w:val="89"/>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Жіберілгендер</w:t>
      </w:r>
      <w:r w:rsidR="00827AED" w:rsidRPr="001D18D8">
        <w:rPr>
          <w:color w:val="000000" w:themeColor="text1"/>
        </w:rPr>
        <w:t xml:space="preserve">» </w:t>
      </w:r>
      <w:r>
        <w:rPr>
          <w:color w:val="000000" w:themeColor="text1"/>
          <w:lang w:val="kk-KZ"/>
        </w:rPr>
        <w:t>белгілі бір мәртебеде тұрған барлық</w:t>
      </w:r>
      <w:r>
        <w:rPr>
          <w:color w:val="000000" w:themeColor="text1"/>
        </w:rPr>
        <w:t xml:space="preserve"> «Э</w:t>
      </w:r>
      <w:r>
        <w:rPr>
          <w:color w:val="000000" w:themeColor="text1"/>
          <w:lang w:val="kk-KZ"/>
        </w:rPr>
        <w:t>Ш</w:t>
      </w:r>
      <w:r w:rsidRPr="001D18D8">
        <w:rPr>
          <w:color w:val="000000" w:themeColor="text1"/>
        </w:rPr>
        <w:t>»</w:t>
      </w:r>
      <w:r>
        <w:rPr>
          <w:color w:val="000000" w:themeColor="text1"/>
        </w:rPr>
        <w:t>-</w:t>
      </w:r>
      <w:r>
        <w:rPr>
          <w:color w:val="000000" w:themeColor="text1"/>
          <w:lang w:val="kk-KZ"/>
        </w:rPr>
        <w:t xml:space="preserve">ны қарауға мүмкіндік береді </w:t>
      </w:r>
      <w:r w:rsidR="00827AED" w:rsidRPr="001D18D8">
        <w:rPr>
          <w:color w:val="000000" w:themeColor="text1"/>
        </w:rPr>
        <w:t>(</w:t>
      </w:r>
      <w:r w:rsidR="00742D54">
        <w:fldChar w:fldCharType="begin"/>
      </w:r>
      <w:r w:rsidR="00742D54">
        <w:instrText xml:space="preserve"> REF _Ref531697832 \h  \* MERGEFORMAT </w:instrText>
      </w:r>
      <w:r w:rsidR="00742D54">
        <w:fldChar w:fldCharType="separate"/>
      </w:r>
      <w:r w:rsidR="003877B0" w:rsidRPr="003877B0">
        <w:rPr>
          <w:noProof/>
          <w:color w:val="000000" w:themeColor="text1"/>
        </w:rPr>
        <w:t>401</w:t>
      </w:r>
      <w:r w:rsidR="00742D54">
        <w:fldChar w:fldCharType="end"/>
      </w:r>
      <w:r>
        <w:t>-</w:t>
      </w:r>
      <w:r>
        <w:rPr>
          <w:lang w:val="kk-KZ"/>
        </w:rPr>
        <w:t>сурет</w:t>
      </w:r>
      <w:r w:rsidR="00827AED" w:rsidRPr="001D18D8">
        <w:rPr>
          <w:color w:val="000000" w:themeColor="text1"/>
        </w:rPr>
        <w:t xml:space="preserve">). </w:t>
      </w:r>
      <w:r w:rsidR="00C84C27">
        <w:rPr>
          <w:color w:val="000000" w:themeColor="text1"/>
          <w:lang w:val="kk-KZ"/>
        </w:rPr>
        <w:t>ЭШ-ны Алушының/Тапсырыс берушінің тарабында тұрған ағымдағы пайдаланушының ЭШ</w:t>
      </w:r>
      <w:r w:rsidR="00C84C27">
        <w:rPr>
          <w:color w:val="000000" w:themeColor="text1"/>
        </w:rPr>
        <w:t>-</w:t>
      </w:r>
      <w:r w:rsidR="00C84C27">
        <w:rPr>
          <w:color w:val="000000" w:themeColor="text1"/>
          <w:lang w:val="kk-KZ"/>
        </w:rPr>
        <w:t>лары бойынша іздеу жүзеге асырылады</w:t>
      </w:r>
      <w:r w:rsidR="00827AED" w:rsidRPr="001D18D8">
        <w:rPr>
          <w:color w:val="000000" w:themeColor="text1"/>
        </w:rPr>
        <w:t>.</w:t>
      </w:r>
    </w:p>
    <w:p w:rsidR="00827AED" w:rsidRPr="001D18D8" w:rsidRDefault="00827AED" w:rsidP="00827AED">
      <w:pPr>
        <w:pStyle w:val="af7"/>
        <w:spacing w:after="160" w:line="25" w:lineRule="atLeast"/>
        <w:ind w:left="1276"/>
        <w:contextualSpacing/>
        <w:jc w:val="both"/>
        <w:rPr>
          <w:color w:val="000000" w:themeColor="text1"/>
        </w:rPr>
      </w:pPr>
    </w:p>
    <w:p w:rsidR="00827AED" w:rsidRPr="001D18D8" w:rsidRDefault="00827AED" w:rsidP="00827AED">
      <w:pPr>
        <w:pStyle w:val="af7"/>
        <w:spacing w:line="25" w:lineRule="atLeast"/>
        <w:ind w:left="0"/>
        <w:jc w:val="center"/>
        <w:rPr>
          <w:noProof/>
          <w:color w:val="000000" w:themeColor="text1"/>
        </w:rPr>
      </w:pPr>
      <w:r w:rsidRPr="001D18D8">
        <w:rPr>
          <w:noProof/>
          <w:color w:val="000000" w:themeColor="text1"/>
        </w:rPr>
        <w:drawing>
          <wp:inline distT="0" distB="0" distL="0" distR="0" wp14:anchorId="1B48C7E3" wp14:editId="5228FDB2">
            <wp:extent cx="4876800" cy="478155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cstate="print"/>
                    <a:stretch>
                      <a:fillRect/>
                    </a:stretch>
                  </pic:blipFill>
                  <pic:spPr>
                    <a:xfrm>
                      <a:off x="0" y="0"/>
                      <a:ext cx="4876800" cy="4781550"/>
                    </a:xfrm>
                    <a:prstGeom prst="rect">
                      <a:avLst/>
                    </a:prstGeom>
                  </pic:spPr>
                </pic:pic>
              </a:graphicData>
            </a:graphic>
          </wp:inline>
        </w:drawing>
      </w:r>
      <w:r w:rsidRPr="001D18D8">
        <w:rPr>
          <w:noProof/>
          <w:color w:val="000000" w:themeColor="text1"/>
          <w:lang w:eastAsia="en-US"/>
        </w:rPr>
        <w:t xml:space="preserve"> </w:t>
      </w:r>
    </w:p>
    <w:p w:rsidR="00827AED" w:rsidRPr="001D18D8" w:rsidRDefault="00827AED" w:rsidP="00827AED">
      <w:pPr>
        <w:pStyle w:val="af7"/>
        <w:spacing w:line="25" w:lineRule="atLeast"/>
        <w:ind w:left="0"/>
        <w:jc w:val="center"/>
        <w:rPr>
          <w:noProof/>
          <w:color w:val="000000" w:themeColor="text1"/>
        </w:rPr>
      </w:pPr>
    </w:p>
    <w:bookmarkStart w:id="1056" w:name="_Ref531697832"/>
    <w:bookmarkStart w:id="1057" w:name="_Toc24636400"/>
    <w:bookmarkStart w:id="1058" w:name="_Toc25246745"/>
    <w:p w:rsidR="00827AED" w:rsidRPr="00C84C27"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450</w:t>
      </w:r>
      <w:r w:rsidRPr="00570900">
        <w:rPr>
          <w:b/>
          <w:color w:val="000000" w:themeColor="text1"/>
          <w:sz w:val="20"/>
          <w:szCs w:val="20"/>
        </w:rPr>
        <w:fldChar w:fldCharType="end"/>
      </w:r>
      <w:bookmarkEnd w:id="1056"/>
      <w:r w:rsidR="00C84C27">
        <w:rPr>
          <w:b/>
          <w:color w:val="000000" w:themeColor="text1"/>
          <w:sz w:val="20"/>
          <w:szCs w:val="20"/>
        </w:rPr>
        <w:t>-</w:t>
      </w:r>
      <w:r w:rsidR="00C84C27">
        <w:rPr>
          <w:b/>
          <w:color w:val="000000" w:themeColor="text1"/>
          <w:sz w:val="20"/>
          <w:szCs w:val="20"/>
          <w:lang w:val="kk-KZ"/>
        </w:rPr>
        <w:t>сурет</w:t>
      </w:r>
      <w:r w:rsidR="00C84C27">
        <w:rPr>
          <w:b/>
          <w:color w:val="000000" w:themeColor="text1"/>
          <w:sz w:val="20"/>
          <w:szCs w:val="20"/>
        </w:rPr>
        <w:t xml:space="preserve">. </w:t>
      </w:r>
      <w:r w:rsidR="00827AED" w:rsidRPr="00570900">
        <w:rPr>
          <w:b/>
          <w:color w:val="000000" w:themeColor="text1"/>
          <w:sz w:val="20"/>
          <w:szCs w:val="20"/>
        </w:rPr>
        <w:t>Электрон</w:t>
      </w:r>
      <w:bookmarkEnd w:id="1057"/>
      <w:bookmarkEnd w:id="1058"/>
      <w:r w:rsidR="00C84C27">
        <w:rPr>
          <w:b/>
          <w:color w:val="000000" w:themeColor="text1"/>
          <w:sz w:val="20"/>
          <w:szCs w:val="20"/>
          <w:lang w:val="kk-KZ"/>
        </w:rPr>
        <w:t>дық шарттар журналы</w:t>
      </w:r>
    </w:p>
    <w:p w:rsidR="00827AED" w:rsidRPr="00570900" w:rsidRDefault="00827AED" w:rsidP="00570900">
      <w:pPr>
        <w:pStyle w:val="af7"/>
        <w:spacing w:after="160" w:line="25" w:lineRule="atLeast"/>
        <w:ind w:left="1134"/>
        <w:contextualSpacing/>
        <w:jc w:val="center"/>
        <w:rPr>
          <w:b/>
          <w:color w:val="000000" w:themeColor="text1"/>
          <w:sz w:val="20"/>
          <w:szCs w:val="20"/>
        </w:rPr>
      </w:pPr>
      <w:r w:rsidRPr="00570900">
        <w:rPr>
          <w:b/>
          <w:color w:val="000000" w:themeColor="text1"/>
          <w:sz w:val="20"/>
          <w:szCs w:val="20"/>
        </w:rPr>
        <w:br w:type="page"/>
      </w:r>
    </w:p>
    <w:p w:rsidR="00827AED" w:rsidRPr="001D18D8" w:rsidRDefault="00827AED" w:rsidP="00827AED">
      <w:pPr>
        <w:pStyle w:val="af5"/>
        <w:spacing w:line="25" w:lineRule="atLeast"/>
        <w:ind w:left="360"/>
        <w:jc w:val="center"/>
        <w:rPr>
          <w:b w:val="0"/>
          <w:i/>
          <w:color w:val="000000" w:themeColor="text1"/>
        </w:rPr>
      </w:pPr>
    </w:p>
    <w:p w:rsidR="00827AED" w:rsidRPr="001D18D8" w:rsidRDefault="00C84C27" w:rsidP="00175FEE">
      <w:pPr>
        <w:pStyle w:val="af7"/>
        <w:numPr>
          <w:ilvl w:val="1"/>
          <w:numId w:val="89"/>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Жұмыс үстінде</w:t>
      </w:r>
      <w:r w:rsidR="00827AED" w:rsidRPr="001D18D8">
        <w:rPr>
          <w:color w:val="000000" w:themeColor="text1"/>
        </w:rPr>
        <w:t xml:space="preserve">» </w:t>
      </w:r>
      <w:r>
        <w:rPr>
          <w:color w:val="000000" w:themeColor="text1"/>
          <w:lang w:val="kk-KZ"/>
        </w:rPr>
        <w:t>белгілі бір мәртебеде тұрған барлық ЭШ</w:t>
      </w:r>
      <w:r>
        <w:rPr>
          <w:color w:val="000000" w:themeColor="text1"/>
        </w:rPr>
        <w:t>-</w:t>
      </w:r>
      <w:r>
        <w:rPr>
          <w:color w:val="000000" w:themeColor="text1"/>
          <w:lang w:val="kk-KZ"/>
        </w:rPr>
        <w:t xml:space="preserve">ны қарауға мүмкіндік береді </w:t>
      </w:r>
      <w:r w:rsidR="00827AED" w:rsidRPr="001D18D8">
        <w:rPr>
          <w:color w:val="000000" w:themeColor="text1"/>
        </w:rPr>
        <w:t>(</w:t>
      </w:r>
      <w:r w:rsidR="00742D54">
        <w:fldChar w:fldCharType="begin"/>
      </w:r>
      <w:r w:rsidR="00742D54">
        <w:instrText xml:space="preserve"> REF _Ref531697870 \h  \* MERGEFORMAT </w:instrText>
      </w:r>
      <w:r w:rsidR="00742D54">
        <w:fldChar w:fldCharType="separate"/>
      </w:r>
      <w:r w:rsidR="003877B0" w:rsidRPr="003877B0">
        <w:rPr>
          <w:noProof/>
          <w:color w:val="000000" w:themeColor="text1"/>
        </w:rPr>
        <w:t>402</w:t>
      </w:r>
      <w:r w:rsidR="00742D54">
        <w:fldChar w:fldCharType="end"/>
      </w:r>
      <w:r>
        <w:t>-</w:t>
      </w:r>
      <w:r>
        <w:rPr>
          <w:lang w:val="kk-KZ"/>
        </w:rPr>
        <w:t>сурет</w:t>
      </w:r>
      <w:r w:rsidR="00827AED" w:rsidRPr="001D18D8">
        <w:rPr>
          <w:color w:val="000000" w:themeColor="text1"/>
        </w:rPr>
        <w:t>)</w:t>
      </w:r>
    </w:p>
    <w:p w:rsidR="00827AED" w:rsidRPr="001D18D8" w:rsidRDefault="00827AED" w:rsidP="00827AED">
      <w:pPr>
        <w:pStyle w:val="af7"/>
        <w:spacing w:after="160" w:line="25" w:lineRule="atLeast"/>
        <w:ind w:left="1276"/>
        <w:contextualSpacing/>
        <w:jc w:val="both"/>
        <w:rPr>
          <w:color w:val="000000" w:themeColor="text1"/>
        </w:rPr>
      </w:pP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14:anchorId="09997247" wp14:editId="5EC1D4C0">
            <wp:extent cx="4905375" cy="2314575"/>
            <wp:effectExtent l="0" t="0" r="9525" b="952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cstate="print"/>
                    <a:stretch>
                      <a:fillRect/>
                    </a:stretch>
                  </pic:blipFill>
                  <pic:spPr>
                    <a:xfrm>
                      <a:off x="0" y="0"/>
                      <a:ext cx="4905375" cy="2314575"/>
                    </a:xfrm>
                    <a:prstGeom prst="rect">
                      <a:avLst/>
                    </a:prstGeom>
                  </pic:spPr>
                </pic:pic>
              </a:graphicData>
            </a:graphic>
          </wp:inline>
        </w:drawing>
      </w:r>
    </w:p>
    <w:bookmarkStart w:id="1059" w:name="_Ref531697870"/>
    <w:bookmarkStart w:id="1060" w:name="_Toc24636401"/>
    <w:bookmarkStart w:id="1061" w:name="_Toc25246746"/>
    <w:p w:rsidR="00827AED" w:rsidRPr="00C84C27"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451</w:t>
      </w:r>
      <w:r w:rsidRPr="00570900">
        <w:rPr>
          <w:b/>
          <w:color w:val="000000" w:themeColor="text1"/>
          <w:sz w:val="20"/>
          <w:szCs w:val="20"/>
        </w:rPr>
        <w:fldChar w:fldCharType="end"/>
      </w:r>
      <w:bookmarkEnd w:id="1059"/>
      <w:r w:rsidR="00C84C27">
        <w:rPr>
          <w:b/>
          <w:color w:val="000000" w:themeColor="text1"/>
          <w:sz w:val="20"/>
          <w:szCs w:val="20"/>
        </w:rPr>
        <w:t>-</w:t>
      </w:r>
      <w:r w:rsidR="00C84C27">
        <w:rPr>
          <w:b/>
          <w:color w:val="000000" w:themeColor="text1"/>
          <w:sz w:val="20"/>
          <w:szCs w:val="20"/>
          <w:lang w:val="kk-KZ"/>
        </w:rPr>
        <w:t>сурет</w:t>
      </w:r>
      <w:r w:rsidR="00C84C27">
        <w:rPr>
          <w:b/>
          <w:color w:val="000000" w:themeColor="text1"/>
          <w:sz w:val="20"/>
          <w:szCs w:val="20"/>
        </w:rPr>
        <w:t xml:space="preserve">. </w:t>
      </w:r>
      <w:r w:rsidR="00827AED" w:rsidRPr="00570900">
        <w:rPr>
          <w:b/>
          <w:color w:val="000000" w:themeColor="text1"/>
          <w:sz w:val="20"/>
          <w:szCs w:val="20"/>
        </w:rPr>
        <w:t>Электрон</w:t>
      </w:r>
      <w:bookmarkEnd w:id="1060"/>
      <w:bookmarkEnd w:id="1061"/>
      <w:r w:rsidR="00C84C27">
        <w:rPr>
          <w:b/>
          <w:color w:val="000000" w:themeColor="text1"/>
          <w:sz w:val="20"/>
          <w:szCs w:val="20"/>
          <w:lang w:val="kk-KZ"/>
        </w:rPr>
        <w:t>дық шарттар журналы</w:t>
      </w:r>
    </w:p>
    <w:p w:rsidR="00827AED" w:rsidRPr="001D18D8" w:rsidRDefault="00827AED" w:rsidP="00827AED">
      <w:pPr>
        <w:rPr>
          <w:color w:val="000000" w:themeColor="text1"/>
        </w:rPr>
      </w:pPr>
    </w:p>
    <w:p w:rsidR="00827AED" w:rsidRPr="001D18D8" w:rsidRDefault="00827AED" w:rsidP="00827AED">
      <w:pPr>
        <w:rPr>
          <w:color w:val="000000" w:themeColor="text1"/>
        </w:rPr>
      </w:pPr>
    </w:p>
    <w:p w:rsidR="00827AED" w:rsidRPr="001D18D8" w:rsidRDefault="00C84C27" w:rsidP="00175FEE">
      <w:pPr>
        <w:pStyle w:val="af7"/>
        <w:numPr>
          <w:ilvl w:val="1"/>
          <w:numId w:val="89"/>
        </w:numPr>
        <w:spacing w:after="160" w:line="25" w:lineRule="atLeast"/>
        <w:ind w:left="1276"/>
        <w:contextualSpacing/>
        <w:jc w:val="both"/>
        <w:rPr>
          <w:color w:val="000000" w:themeColor="text1"/>
        </w:rPr>
      </w:pPr>
      <w:r>
        <w:rPr>
          <w:color w:val="000000" w:themeColor="text1"/>
        </w:rPr>
        <w:t>«Импорт</w:t>
      </w:r>
      <w:r>
        <w:rPr>
          <w:color w:val="000000" w:themeColor="text1"/>
          <w:lang w:val="kk-KZ"/>
        </w:rPr>
        <w:t>тау</w:t>
      </w:r>
      <w:r>
        <w:rPr>
          <w:color w:val="000000" w:themeColor="text1"/>
        </w:rPr>
        <w:t xml:space="preserve">» </w:t>
      </w:r>
      <w:r>
        <w:rPr>
          <w:color w:val="000000" w:themeColor="text1"/>
          <w:lang w:val="kk-KZ"/>
        </w:rPr>
        <w:t>және</w:t>
      </w:r>
      <w:r>
        <w:rPr>
          <w:color w:val="000000" w:themeColor="text1"/>
        </w:rPr>
        <w:t xml:space="preserve"> «Экспорт</w:t>
      </w:r>
      <w:r>
        <w:rPr>
          <w:color w:val="000000" w:themeColor="text1"/>
          <w:lang w:val="kk-KZ"/>
        </w:rPr>
        <w:t>тау</w:t>
      </w:r>
      <w:r w:rsidR="00827AED" w:rsidRPr="001D18D8">
        <w:rPr>
          <w:color w:val="000000" w:themeColor="text1"/>
        </w:rPr>
        <w:t xml:space="preserve">» </w:t>
      </w:r>
      <w:r>
        <w:rPr>
          <w:color w:val="000000" w:themeColor="text1"/>
          <w:lang w:val="kk-KZ"/>
        </w:rPr>
        <w:t>батырмасы ЭШ</w:t>
      </w:r>
      <w:r>
        <w:rPr>
          <w:color w:val="000000" w:themeColor="text1"/>
        </w:rPr>
        <w:t>-</w:t>
      </w:r>
      <w:r>
        <w:rPr>
          <w:color w:val="000000" w:themeColor="text1"/>
          <w:lang w:val="kk-KZ"/>
        </w:rPr>
        <w:t xml:space="preserve">ның </w:t>
      </w:r>
      <w:r w:rsidR="00827AED" w:rsidRPr="001D18D8">
        <w:rPr>
          <w:color w:val="000000" w:themeColor="text1"/>
        </w:rPr>
        <w:t>импорт</w:t>
      </w:r>
      <w:r>
        <w:rPr>
          <w:color w:val="000000" w:themeColor="text1"/>
          <w:lang w:val="kk-KZ"/>
        </w:rPr>
        <w:t>ын</w:t>
      </w:r>
      <w:r>
        <w:rPr>
          <w:color w:val="000000" w:themeColor="text1"/>
        </w:rPr>
        <w:t xml:space="preserve"> </w:t>
      </w:r>
      <w:r>
        <w:rPr>
          <w:color w:val="000000" w:themeColor="text1"/>
          <w:lang w:val="kk-KZ"/>
        </w:rPr>
        <w:t>және</w:t>
      </w:r>
      <w:r>
        <w:rPr>
          <w:color w:val="000000" w:themeColor="text1"/>
        </w:rPr>
        <w:t xml:space="preserve"> экспор</w:t>
      </w:r>
      <w:r>
        <w:rPr>
          <w:color w:val="000000" w:themeColor="text1"/>
          <w:lang w:val="kk-KZ"/>
        </w:rPr>
        <w:t>тын жүргізуге мүмкіндік береді</w:t>
      </w:r>
      <w:r w:rsidR="00827AED" w:rsidRPr="001D18D8">
        <w:rPr>
          <w:color w:val="000000" w:themeColor="text1"/>
        </w:rPr>
        <w:t xml:space="preserve"> (</w:t>
      </w:r>
      <w:r w:rsidR="00742D54">
        <w:fldChar w:fldCharType="begin"/>
      </w:r>
      <w:r w:rsidR="00742D54">
        <w:instrText xml:space="preserve"> REF _Ref531697909 \h  \* MERGEFORMAT </w:instrText>
      </w:r>
      <w:r w:rsidR="00742D54">
        <w:fldChar w:fldCharType="separate"/>
      </w:r>
      <w:r w:rsidR="003877B0" w:rsidRPr="003877B0">
        <w:rPr>
          <w:noProof/>
          <w:color w:val="000000" w:themeColor="text1"/>
        </w:rPr>
        <w:t>403</w:t>
      </w:r>
      <w:r w:rsidR="00742D54">
        <w:fldChar w:fldCharType="end"/>
      </w:r>
      <w:r>
        <w:t>-</w:t>
      </w:r>
      <w:r>
        <w:rPr>
          <w:lang w:val="kk-KZ"/>
        </w:rPr>
        <w:t>сурет</w:t>
      </w:r>
      <w:r w:rsidR="00827AED" w:rsidRPr="001D18D8">
        <w:rPr>
          <w:color w:val="000000" w:themeColor="text1"/>
        </w:rPr>
        <w:t>).</w:t>
      </w:r>
    </w:p>
    <w:p w:rsidR="00827AED" w:rsidRPr="001D18D8" w:rsidRDefault="00827AED" w:rsidP="00827AED">
      <w:pPr>
        <w:jc w:val="center"/>
        <w:rPr>
          <w:color w:val="000000" w:themeColor="text1"/>
        </w:rPr>
      </w:pPr>
      <w:r w:rsidRPr="001D18D8">
        <w:rPr>
          <w:noProof/>
          <w:color w:val="000000" w:themeColor="text1"/>
        </w:rPr>
        <w:drawing>
          <wp:inline distT="0" distB="0" distL="0" distR="0" wp14:anchorId="4D0BA41D" wp14:editId="52A3C89F">
            <wp:extent cx="4676775" cy="847725"/>
            <wp:effectExtent l="0" t="0" r="9525"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cstate="print"/>
                    <a:stretch>
                      <a:fillRect/>
                    </a:stretch>
                  </pic:blipFill>
                  <pic:spPr>
                    <a:xfrm>
                      <a:off x="0" y="0"/>
                      <a:ext cx="4676775" cy="847725"/>
                    </a:xfrm>
                    <a:prstGeom prst="rect">
                      <a:avLst/>
                    </a:prstGeom>
                  </pic:spPr>
                </pic:pic>
              </a:graphicData>
            </a:graphic>
          </wp:inline>
        </w:drawing>
      </w:r>
    </w:p>
    <w:bookmarkStart w:id="1062" w:name="_Ref531697909"/>
    <w:bookmarkStart w:id="1063" w:name="_Toc24636402"/>
    <w:bookmarkStart w:id="1064" w:name="_Toc25246747"/>
    <w:p w:rsidR="00827AED" w:rsidRPr="00570900" w:rsidRDefault="00C84897" w:rsidP="00570900">
      <w:pPr>
        <w:pStyle w:val="af7"/>
        <w:spacing w:after="160" w:line="25" w:lineRule="atLeast"/>
        <w:ind w:left="1134"/>
        <w:contextualSpacing/>
        <w:jc w:val="center"/>
        <w:rPr>
          <w:b/>
          <w:color w:val="000000" w:themeColor="text1"/>
          <w:sz w:val="20"/>
          <w:szCs w:val="20"/>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452</w:t>
      </w:r>
      <w:r w:rsidRPr="00570900">
        <w:rPr>
          <w:b/>
          <w:color w:val="000000" w:themeColor="text1"/>
          <w:sz w:val="20"/>
          <w:szCs w:val="20"/>
        </w:rPr>
        <w:fldChar w:fldCharType="end"/>
      </w:r>
      <w:bookmarkEnd w:id="1062"/>
      <w:r w:rsidR="00C84C27">
        <w:rPr>
          <w:b/>
          <w:color w:val="000000" w:themeColor="text1"/>
          <w:sz w:val="20"/>
          <w:szCs w:val="20"/>
        </w:rPr>
        <w:t>-</w:t>
      </w:r>
      <w:r w:rsidR="00C84C27">
        <w:rPr>
          <w:b/>
          <w:color w:val="000000" w:themeColor="text1"/>
          <w:sz w:val="20"/>
          <w:szCs w:val="20"/>
          <w:lang w:val="kk-KZ"/>
        </w:rPr>
        <w:t>сурет</w:t>
      </w:r>
      <w:r w:rsidR="00827AED" w:rsidRPr="00570900">
        <w:rPr>
          <w:b/>
          <w:color w:val="000000" w:themeColor="text1"/>
          <w:sz w:val="20"/>
          <w:szCs w:val="20"/>
        </w:rPr>
        <w:t>. Импорт/экспорт</w:t>
      </w:r>
      <w:bookmarkEnd w:id="1063"/>
      <w:bookmarkEnd w:id="1064"/>
    </w:p>
    <w:p w:rsidR="00827AED" w:rsidRPr="001D18D8" w:rsidRDefault="00827AED" w:rsidP="00827AED">
      <w:pPr>
        <w:pStyle w:val="af7"/>
        <w:spacing w:after="160" w:line="25" w:lineRule="atLeast"/>
        <w:ind w:left="0"/>
        <w:jc w:val="both"/>
        <w:rPr>
          <w:color w:val="000000" w:themeColor="text1"/>
        </w:rPr>
      </w:pPr>
    </w:p>
    <w:p w:rsidR="00827AED" w:rsidRPr="001D18D8" w:rsidRDefault="00827AED" w:rsidP="00175FEE">
      <w:pPr>
        <w:pStyle w:val="af7"/>
        <w:numPr>
          <w:ilvl w:val="1"/>
          <w:numId w:val="89"/>
        </w:numPr>
        <w:spacing w:after="160" w:line="25" w:lineRule="atLeast"/>
        <w:ind w:left="1276"/>
        <w:contextualSpacing/>
        <w:jc w:val="both"/>
        <w:rPr>
          <w:color w:val="000000" w:themeColor="text1"/>
        </w:rPr>
      </w:pPr>
      <w:r w:rsidRPr="001D18D8">
        <w:rPr>
          <w:color w:val="000000" w:themeColor="text1"/>
        </w:rPr>
        <w:br w:type="page"/>
      </w:r>
      <w:r w:rsidR="00C84C27">
        <w:rPr>
          <w:color w:val="000000" w:themeColor="text1"/>
        </w:rPr>
        <w:lastRenderedPageBreak/>
        <w:t>«</w:t>
      </w:r>
      <w:r w:rsidR="00C84C27">
        <w:rPr>
          <w:color w:val="000000" w:themeColor="text1"/>
          <w:lang w:val="kk-KZ"/>
        </w:rPr>
        <w:t>Ашу</w:t>
      </w:r>
      <w:r w:rsidRPr="001D18D8">
        <w:rPr>
          <w:color w:val="000000" w:themeColor="text1"/>
        </w:rPr>
        <w:t xml:space="preserve">» </w:t>
      </w:r>
      <w:r w:rsidR="00C84C27">
        <w:rPr>
          <w:color w:val="000000" w:themeColor="text1"/>
          <w:lang w:val="kk-KZ"/>
        </w:rPr>
        <w:t>батырмасы ЭШ журналынан белгілі бір ЭШ</w:t>
      </w:r>
      <w:r w:rsidR="00C84C27">
        <w:rPr>
          <w:color w:val="000000" w:themeColor="text1"/>
        </w:rPr>
        <w:t>-</w:t>
      </w:r>
      <w:r w:rsidR="00C84C27">
        <w:rPr>
          <w:color w:val="000000" w:themeColor="text1"/>
          <w:lang w:val="kk-KZ"/>
        </w:rPr>
        <w:t>ны таңдағаннан кейін пайда болады және қарау үшін ЭШ</w:t>
      </w:r>
      <w:r w:rsidR="00C84C27">
        <w:rPr>
          <w:color w:val="000000" w:themeColor="text1"/>
        </w:rPr>
        <w:t>-</w:t>
      </w:r>
      <w:r w:rsidR="00C84C27">
        <w:rPr>
          <w:color w:val="000000" w:themeColor="text1"/>
          <w:lang w:val="kk-KZ"/>
        </w:rPr>
        <w:t xml:space="preserve">ны ашады </w:t>
      </w:r>
      <w:r w:rsidRPr="001D18D8">
        <w:rPr>
          <w:color w:val="000000" w:themeColor="text1"/>
        </w:rPr>
        <w:t>(</w:t>
      </w:r>
      <w:r w:rsidR="00742D54">
        <w:fldChar w:fldCharType="begin"/>
      </w:r>
      <w:r w:rsidR="00742D54">
        <w:instrText xml:space="preserve"> REF _Ref531697951 \h  \* MERGEFORMAT </w:instrText>
      </w:r>
      <w:r w:rsidR="00742D54">
        <w:fldChar w:fldCharType="separate"/>
      </w:r>
      <w:r w:rsidR="003877B0" w:rsidRPr="003877B0">
        <w:rPr>
          <w:noProof/>
          <w:color w:val="000000" w:themeColor="text1"/>
        </w:rPr>
        <w:t>404</w:t>
      </w:r>
      <w:r w:rsidR="00742D54">
        <w:fldChar w:fldCharType="end"/>
      </w:r>
      <w:r w:rsidR="00C84C27">
        <w:t>-</w:t>
      </w:r>
      <w:r w:rsidR="00C84C27">
        <w:rPr>
          <w:lang w:val="kk-KZ"/>
        </w:rPr>
        <w:t>сурет</w:t>
      </w:r>
      <w:r w:rsidRPr="001D18D8">
        <w:rPr>
          <w:color w:val="000000" w:themeColor="text1"/>
        </w:rPr>
        <w:t>).</w:t>
      </w:r>
    </w:p>
    <w:p w:rsidR="00827AED" w:rsidRPr="001D18D8" w:rsidRDefault="00827AED" w:rsidP="00827AED">
      <w:pPr>
        <w:pStyle w:val="af7"/>
        <w:spacing w:after="160" w:line="25" w:lineRule="atLeast"/>
        <w:ind w:left="0"/>
        <w:contextualSpacing/>
        <w:rPr>
          <w:color w:val="000000" w:themeColor="text1"/>
        </w:rPr>
      </w:pPr>
      <w:r w:rsidRPr="001D18D8">
        <w:rPr>
          <w:color w:val="000000" w:themeColor="text1"/>
        </w:rPr>
        <w:br/>
      </w:r>
      <w:r w:rsidRPr="001D18D8">
        <w:rPr>
          <w:noProof/>
          <w:color w:val="000000" w:themeColor="text1"/>
        </w:rPr>
        <w:drawing>
          <wp:inline distT="0" distB="0" distL="0" distR="0" wp14:anchorId="70545EAA" wp14:editId="6FC096F7">
            <wp:extent cx="5940425" cy="598170"/>
            <wp:effectExtent l="0" t="0" r="317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cstate="print"/>
                    <a:stretch>
                      <a:fillRect/>
                    </a:stretch>
                  </pic:blipFill>
                  <pic:spPr>
                    <a:xfrm>
                      <a:off x="0" y="0"/>
                      <a:ext cx="5940425" cy="598170"/>
                    </a:xfrm>
                    <a:prstGeom prst="rect">
                      <a:avLst/>
                    </a:prstGeom>
                  </pic:spPr>
                </pic:pic>
              </a:graphicData>
            </a:graphic>
          </wp:inline>
        </w:drawing>
      </w:r>
    </w:p>
    <w:bookmarkStart w:id="1065" w:name="_Ref531697951"/>
    <w:bookmarkStart w:id="1066" w:name="_Toc24636403"/>
    <w:bookmarkStart w:id="1067" w:name="_Toc25246748"/>
    <w:p w:rsidR="00827AED" w:rsidRPr="00C84C27"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453</w:t>
      </w:r>
      <w:r w:rsidRPr="00570900">
        <w:rPr>
          <w:b/>
          <w:color w:val="000000" w:themeColor="text1"/>
          <w:sz w:val="20"/>
          <w:szCs w:val="20"/>
        </w:rPr>
        <w:fldChar w:fldCharType="end"/>
      </w:r>
      <w:bookmarkEnd w:id="1065"/>
      <w:r w:rsidR="00C84C27">
        <w:rPr>
          <w:b/>
          <w:color w:val="000000" w:themeColor="text1"/>
          <w:sz w:val="20"/>
          <w:szCs w:val="20"/>
          <w:lang w:val="en-US"/>
        </w:rPr>
        <w:t>-</w:t>
      </w:r>
      <w:r w:rsidR="00C84C27">
        <w:rPr>
          <w:b/>
          <w:color w:val="000000" w:themeColor="text1"/>
          <w:sz w:val="20"/>
          <w:szCs w:val="20"/>
          <w:lang w:val="kk-KZ"/>
        </w:rPr>
        <w:t>сурет</w:t>
      </w:r>
      <w:r w:rsidR="00827AED" w:rsidRPr="00570900">
        <w:rPr>
          <w:b/>
          <w:color w:val="000000" w:themeColor="text1"/>
          <w:sz w:val="20"/>
          <w:szCs w:val="20"/>
        </w:rPr>
        <w:t xml:space="preserve">. </w:t>
      </w:r>
      <w:bookmarkEnd w:id="1066"/>
      <w:bookmarkEnd w:id="1067"/>
      <w:r w:rsidR="00C84C27">
        <w:rPr>
          <w:b/>
          <w:color w:val="000000" w:themeColor="text1"/>
          <w:sz w:val="20"/>
          <w:szCs w:val="20"/>
          <w:lang w:val="kk-KZ"/>
        </w:rPr>
        <w:t>Шартты ашу</w:t>
      </w:r>
    </w:p>
    <w:p w:rsidR="00827AED" w:rsidRPr="001D18D8" w:rsidRDefault="00827AED" w:rsidP="00827AED">
      <w:pPr>
        <w:pStyle w:val="af5"/>
        <w:spacing w:before="240" w:line="276" w:lineRule="auto"/>
        <w:jc w:val="center"/>
        <w:rPr>
          <w:color w:val="000000" w:themeColor="text1"/>
        </w:rPr>
      </w:pPr>
    </w:p>
    <w:p w:rsidR="00827AED" w:rsidRPr="001D18D8" w:rsidRDefault="00C84C27" w:rsidP="00175FEE">
      <w:pPr>
        <w:pStyle w:val="af7"/>
        <w:numPr>
          <w:ilvl w:val="1"/>
          <w:numId w:val="89"/>
        </w:numPr>
        <w:spacing w:after="160" w:line="25" w:lineRule="atLeast"/>
        <w:ind w:left="1276"/>
        <w:contextualSpacing/>
        <w:jc w:val="both"/>
        <w:rPr>
          <w:color w:val="000000" w:themeColor="text1"/>
        </w:rPr>
      </w:pPr>
      <w:r>
        <w:rPr>
          <w:color w:val="000000" w:themeColor="text1"/>
        </w:rPr>
        <w:t>«</w:t>
      </w:r>
      <w:r>
        <w:rPr>
          <w:color w:val="000000" w:themeColor="text1"/>
          <w:lang w:val="kk-KZ"/>
        </w:rPr>
        <w:t>Көшірме жасау</w:t>
      </w:r>
      <w:r w:rsidR="00827AED" w:rsidRPr="001D18D8">
        <w:rPr>
          <w:color w:val="000000" w:themeColor="text1"/>
        </w:rPr>
        <w:t xml:space="preserve">» </w:t>
      </w:r>
      <w:r>
        <w:rPr>
          <w:color w:val="000000" w:themeColor="text1"/>
          <w:lang w:val="kk-KZ"/>
        </w:rPr>
        <w:t>ЭШ журналынан белгілі бір ЭШ</w:t>
      </w:r>
      <w:r>
        <w:rPr>
          <w:color w:val="000000" w:themeColor="text1"/>
        </w:rPr>
        <w:t>-</w:t>
      </w:r>
      <w:r>
        <w:rPr>
          <w:color w:val="000000" w:themeColor="text1"/>
          <w:lang w:val="kk-KZ"/>
        </w:rPr>
        <w:t>ны таңдағаннан кейін пайда болады</w:t>
      </w:r>
      <w:r>
        <w:rPr>
          <w:color w:val="000000" w:themeColor="text1"/>
        </w:rPr>
        <w:t xml:space="preserve"> </w:t>
      </w:r>
      <w:r>
        <w:rPr>
          <w:color w:val="000000" w:themeColor="text1"/>
          <w:lang w:val="kk-KZ"/>
        </w:rPr>
        <w:t>және</w:t>
      </w:r>
      <w:r w:rsidR="00827AED" w:rsidRPr="001D18D8">
        <w:rPr>
          <w:color w:val="000000" w:themeColor="text1"/>
        </w:rPr>
        <w:t xml:space="preserve"> </w:t>
      </w:r>
      <w:r>
        <w:rPr>
          <w:color w:val="000000" w:themeColor="text1"/>
          <w:lang w:val="kk-KZ"/>
        </w:rPr>
        <w:t>әрі қарай жұмыс істеу үшін осы ЭШ</w:t>
      </w:r>
      <w:r>
        <w:rPr>
          <w:color w:val="000000" w:themeColor="text1"/>
        </w:rPr>
        <w:t>-</w:t>
      </w:r>
      <w:r>
        <w:rPr>
          <w:color w:val="000000" w:themeColor="text1"/>
          <w:lang w:val="kk-KZ"/>
        </w:rPr>
        <w:t>ны көшіруге мүмкіндік береді</w:t>
      </w:r>
      <w:r w:rsidR="00827AED" w:rsidRPr="001D18D8">
        <w:rPr>
          <w:color w:val="000000" w:themeColor="text1"/>
        </w:rPr>
        <w:t xml:space="preserve"> (</w:t>
      </w:r>
      <w:r w:rsidR="00742D54">
        <w:fldChar w:fldCharType="begin"/>
      </w:r>
      <w:r w:rsidR="00742D54">
        <w:instrText xml:space="preserve"> REF _Ref531697981 \h  \* MERGEFORMAT </w:instrText>
      </w:r>
      <w:r w:rsidR="00742D54">
        <w:fldChar w:fldCharType="separate"/>
      </w:r>
      <w:r w:rsidR="003877B0" w:rsidRPr="003877B0">
        <w:rPr>
          <w:noProof/>
          <w:color w:val="000000" w:themeColor="text1"/>
        </w:rPr>
        <w:t>405</w:t>
      </w:r>
      <w:r w:rsidR="00742D54">
        <w:fldChar w:fldCharType="end"/>
      </w:r>
      <w:r>
        <w:t>-</w:t>
      </w:r>
      <w:r>
        <w:rPr>
          <w:lang w:val="kk-KZ"/>
        </w:rPr>
        <w:t>сурет</w:t>
      </w:r>
      <w:r w:rsidR="00827AED" w:rsidRPr="001D18D8">
        <w:rPr>
          <w:color w:val="000000" w:themeColor="text1"/>
        </w:rPr>
        <w:t>).</w:t>
      </w:r>
    </w:p>
    <w:p w:rsidR="00827AED" w:rsidRPr="001D18D8" w:rsidRDefault="00827AED" w:rsidP="00827AED">
      <w:pPr>
        <w:spacing w:after="200" w:line="276" w:lineRule="auto"/>
        <w:jc w:val="center"/>
        <w:rPr>
          <w:color w:val="000000" w:themeColor="text1"/>
        </w:rPr>
      </w:pPr>
      <w:r w:rsidRPr="001D18D8">
        <w:rPr>
          <w:noProof/>
          <w:color w:val="000000" w:themeColor="text1"/>
        </w:rPr>
        <w:drawing>
          <wp:inline distT="0" distB="0" distL="0" distR="0" wp14:anchorId="4A6C81A2" wp14:editId="3FB60017">
            <wp:extent cx="5940425" cy="638175"/>
            <wp:effectExtent l="0" t="0" r="3175" b="952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cstate="print"/>
                    <a:stretch>
                      <a:fillRect/>
                    </a:stretch>
                  </pic:blipFill>
                  <pic:spPr>
                    <a:xfrm>
                      <a:off x="0" y="0"/>
                      <a:ext cx="5940425" cy="638175"/>
                    </a:xfrm>
                    <a:prstGeom prst="rect">
                      <a:avLst/>
                    </a:prstGeom>
                  </pic:spPr>
                </pic:pic>
              </a:graphicData>
            </a:graphic>
          </wp:inline>
        </w:drawing>
      </w:r>
    </w:p>
    <w:bookmarkStart w:id="1068" w:name="_Ref531697981"/>
    <w:bookmarkStart w:id="1069" w:name="_Toc24636404"/>
    <w:bookmarkStart w:id="1070" w:name="_Toc25246749"/>
    <w:p w:rsidR="00827AED" w:rsidRPr="00C84C27"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454</w:t>
      </w:r>
      <w:r w:rsidRPr="00570900">
        <w:rPr>
          <w:b/>
          <w:color w:val="000000" w:themeColor="text1"/>
          <w:sz w:val="20"/>
          <w:szCs w:val="20"/>
        </w:rPr>
        <w:fldChar w:fldCharType="end"/>
      </w:r>
      <w:bookmarkEnd w:id="1068"/>
      <w:r w:rsidR="00C84C27">
        <w:rPr>
          <w:b/>
          <w:color w:val="000000" w:themeColor="text1"/>
          <w:sz w:val="20"/>
          <w:szCs w:val="20"/>
        </w:rPr>
        <w:t>-</w:t>
      </w:r>
      <w:r w:rsidR="00C84C27">
        <w:rPr>
          <w:b/>
          <w:color w:val="000000" w:themeColor="text1"/>
          <w:sz w:val="20"/>
          <w:szCs w:val="20"/>
          <w:lang w:val="kk-KZ"/>
        </w:rPr>
        <w:t>сурет</w:t>
      </w:r>
      <w:r w:rsidR="00C84C27">
        <w:rPr>
          <w:b/>
          <w:color w:val="000000" w:themeColor="text1"/>
          <w:sz w:val="20"/>
          <w:szCs w:val="20"/>
        </w:rPr>
        <w:t xml:space="preserve">. </w:t>
      </w:r>
      <w:r w:rsidR="00827AED" w:rsidRPr="00570900">
        <w:rPr>
          <w:b/>
          <w:color w:val="000000" w:themeColor="text1"/>
          <w:sz w:val="20"/>
          <w:szCs w:val="20"/>
        </w:rPr>
        <w:t>Э</w:t>
      </w:r>
      <w:bookmarkEnd w:id="1069"/>
      <w:bookmarkEnd w:id="1070"/>
      <w:r w:rsidR="00C84C27">
        <w:rPr>
          <w:b/>
          <w:color w:val="000000" w:themeColor="text1"/>
          <w:sz w:val="20"/>
          <w:szCs w:val="20"/>
          <w:lang w:val="kk-KZ"/>
        </w:rPr>
        <w:t>Ш</w:t>
      </w:r>
      <w:r w:rsidR="00C84C27">
        <w:rPr>
          <w:b/>
          <w:color w:val="000000" w:themeColor="text1"/>
          <w:sz w:val="20"/>
          <w:szCs w:val="20"/>
        </w:rPr>
        <w:t>-</w:t>
      </w:r>
      <w:r w:rsidR="00C84C27">
        <w:rPr>
          <w:b/>
          <w:color w:val="000000" w:themeColor="text1"/>
          <w:sz w:val="20"/>
          <w:szCs w:val="20"/>
          <w:lang w:val="kk-KZ"/>
        </w:rPr>
        <w:t>ны ашу</w:t>
      </w:r>
    </w:p>
    <w:p w:rsidR="00827AED" w:rsidRPr="001D18D8" w:rsidRDefault="00827AED" w:rsidP="00827AED">
      <w:pPr>
        <w:spacing w:after="160" w:line="25" w:lineRule="atLeast"/>
        <w:jc w:val="center"/>
        <w:rPr>
          <w:color w:val="000000" w:themeColor="text1"/>
        </w:rPr>
      </w:pPr>
    </w:p>
    <w:p w:rsidR="00827AED" w:rsidRPr="001D18D8" w:rsidRDefault="00827AED">
      <w:pPr>
        <w:pStyle w:val="7"/>
        <w:numPr>
          <w:ilvl w:val="3"/>
          <w:numId w:val="188"/>
        </w:numPr>
        <w:ind w:left="1843"/>
        <w:rPr>
          <w:rFonts w:ascii="Times New Roman" w:hAnsi="Times New Roman"/>
          <w:b/>
          <w:i w:val="0"/>
          <w:color w:val="000000" w:themeColor="text1"/>
        </w:rPr>
      </w:pPr>
      <w:r w:rsidRPr="001D18D8">
        <w:rPr>
          <w:rFonts w:ascii="Times New Roman" w:hAnsi="Times New Roman"/>
          <w:b/>
          <w:i w:val="0"/>
          <w:color w:val="000000" w:themeColor="text1"/>
        </w:rPr>
        <w:t xml:space="preserve"> </w:t>
      </w:r>
      <w:r w:rsidR="00C84C27">
        <w:rPr>
          <w:rFonts w:ascii="Times New Roman" w:hAnsi="Times New Roman"/>
          <w:b/>
          <w:i w:val="0"/>
          <w:color w:val="000000" w:themeColor="text1"/>
          <w:lang w:val="kk-KZ"/>
        </w:rPr>
        <w:t>ЭШ жасау</w:t>
      </w:r>
    </w:p>
    <w:p w:rsidR="00827AED" w:rsidRPr="001D18D8" w:rsidRDefault="00827AED" w:rsidP="00827AED">
      <w:pPr>
        <w:rPr>
          <w:color w:val="000000" w:themeColor="text1"/>
        </w:rPr>
      </w:pPr>
    </w:p>
    <w:p w:rsidR="00827AED" w:rsidRPr="001D18D8" w:rsidRDefault="00981D89" w:rsidP="00175FEE">
      <w:pPr>
        <w:pStyle w:val="af7"/>
        <w:numPr>
          <w:ilvl w:val="0"/>
          <w:numId w:val="90"/>
        </w:numPr>
        <w:spacing w:after="160" w:line="25" w:lineRule="atLeast"/>
        <w:contextualSpacing/>
        <w:jc w:val="both"/>
        <w:rPr>
          <w:color w:val="000000" w:themeColor="text1"/>
        </w:rPr>
      </w:pPr>
      <w:r>
        <w:rPr>
          <w:color w:val="000000" w:themeColor="text1"/>
        </w:rPr>
        <w:t>Э</w:t>
      </w:r>
      <w:r>
        <w:rPr>
          <w:color w:val="000000" w:themeColor="text1"/>
          <w:lang w:val="kk-KZ"/>
        </w:rPr>
        <w:t>Ш</w:t>
      </w:r>
      <w:r>
        <w:rPr>
          <w:color w:val="000000" w:themeColor="text1"/>
        </w:rPr>
        <w:t>-</w:t>
      </w:r>
      <w:r>
        <w:rPr>
          <w:color w:val="000000" w:themeColor="text1"/>
          <w:lang w:val="kk-KZ"/>
        </w:rPr>
        <w:t>мен жұмыс істеу үшін</w:t>
      </w:r>
      <w:r w:rsidR="00827AED" w:rsidRPr="001D18D8">
        <w:rPr>
          <w:color w:val="000000" w:themeColor="text1"/>
        </w:rPr>
        <w:t xml:space="preserve"> </w:t>
      </w:r>
      <w:r>
        <w:rPr>
          <w:color w:val="000000" w:themeColor="text1"/>
        </w:rPr>
        <w:t>Э</w:t>
      </w:r>
      <w:r>
        <w:rPr>
          <w:color w:val="000000" w:themeColor="text1"/>
          <w:lang w:val="kk-KZ"/>
        </w:rPr>
        <w:t>Ш</w:t>
      </w:r>
      <w:r w:rsidR="00827AED" w:rsidRPr="001D18D8">
        <w:rPr>
          <w:color w:val="000000" w:themeColor="text1"/>
        </w:rPr>
        <w:t>Ф</w:t>
      </w:r>
      <w:r>
        <w:rPr>
          <w:color w:val="000000" w:themeColor="text1"/>
          <w:lang w:val="kk-KZ"/>
        </w:rPr>
        <w:t xml:space="preserve"> АЖ</w:t>
      </w:r>
      <w:r>
        <w:rPr>
          <w:color w:val="000000" w:themeColor="text1"/>
        </w:rPr>
        <w:t>-</w:t>
      </w:r>
      <w:r>
        <w:rPr>
          <w:color w:val="000000" w:themeColor="text1"/>
          <w:lang w:val="kk-KZ"/>
        </w:rPr>
        <w:t>ға кіру және</w:t>
      </w:r>
      <w:r w:rsidR="00827AED" w:rsidRPr="001D18D8">
        <w:rPr>
          <w:color w:val="000000" w:themeColor="text1"/>
        </w:rPr>
        <w:t xml:space="preserve"> </w:t>
      </w:r>
      <w:r>
        <w:rPr>
          <w:color w:val="000000" w:themeColor="text1"/>
          <w:lang w:val="kk-KZ"/>
        </w:rPr>
        <w:t>қойындыда</w:t>
      </w:r>
      <w:r>
        <w:rPr>
          <w:color w:val="000000" w:themeColor="text1"/>
        </w:rPr>
        <w:t xml:space="preserve"> Электрон</w:t>
      </w:r>
      <w:r>
        <w:rPr>
          <w:color w:val="000000" w:themeColor="text1"/>
          <w:lang w:val="kk-KZ"/>
        </w:rPr>
        <w:t>дық шарттарды таңдау қажет</w:t>
      </w:r>
      <w:r w:rsidR="00827AED" w:rsidRPr="001D18D8">
        <w:rPr>
          <w:color w:val="000000" w:themeColor="text1"/>
        </w:rPr>
        <w:t xml:space="preserve"> (</w:t>
      </w:r>
      <w:r w:rsidR="00742D54">
        <w:fldChar w:fldCharType="begin"/>
      </w:r>
      <w:r w:rsidR="00742D54">
        <w:instrText xml:space="preserve"> REF _Ref531698088 \h  \* MERGEFORMAT </w:instrText>
      </w:r>
      <w:r w:rsidR="00742D54">
        <w:fldChar w:fldCharType="separate"/>
      </w:r>
      <w:r w:rsidR="003877B0" w:rsidRPr="003877B0">
        <w:rPr>
          <w:noProof/>
          <w:color w:val="000000" w:themeColor="text1"/>
        </w:rPr>
        <w:t>406</w:t>
      </w:r>
      <w:r w:rsidR="00742D54">
        <w:fldChar w:fldCharType="end"/>
      </w:r>
      <w:r>
        <w:t>-</w:t>
      </w:r>
      <w:r>
        <w:rPr>
          <w:lang w:val="kk-KZ"/>
        </w:rPr>
        <w:t>сурет</w:t>
      </w:r>
      <w:r w:rsidR="00827AED" w:rsidRPr="001D18D8">
        <w:rPr>
          <w:color w:val="000000" w:themeColor="text1"/>
        </w:rPr>
        <w:t>).</w:t>
      </w:r>
    </w:p>
    <w:p w:rsidR="00827AED" w:rsidRPr="001D18D8" w:rsidRDefault="00827AED" w:rsidP="00827AED">
      <w:pPr>
        <w:pStyle w:val="af7"/>
        <w:spacing w:after="160" w:line="25" w:lineRule="atLeast"/>
        <w:ind w:left="1134"/>
        <w:contextualSpacing/>
        <w:jc w:val="center"/>
        <w:rPr>
          <w:color w:val="000000" w:themeColor="text1"/>
        </w:rPr>
      </w:pPr>
      <w:r w:rsidRPr="001D18D8">
        <w:rPr>
          <w:noProof/>
          <w:color w:val="000000" w:themeColor="text1"/>
        </w:rPr>
        <w:drawing>
          <wp:inline distT="0" distB="0" distL="0" distR="0" wp14:anchorId="442E3CD6" wp14:editId="3CE0A659">
            <wp:extent cx="2962275" cy="4162425"/>
            <wp:effectExtent l="0" t="0" r="9525" b="952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cstate="print"/>
                    <a:stretch>
                      <a:fillRect/>
                    </a:stretch>
                  </pic:blipFill>
                  <pic:spPr>
                    <a:xfrm>
                      <a:off x="0" y="0"/>
                      <a:ext cx="2962275" cy="4162425"/>
                    </a:xfrm>
                    <a:prstGeom prst="rect">
                      <a:avLst/>
                    </a:prstGeom>
                  </pic:spPr>
                </pic:pic>
              </a:graphicData>
            </a:graphic>
          </wp:inline>
        </w:drawing>
      </w:r>
    </w:p>
    <w:p w:rsidR="00827AED" w:rsidRPr="001D18D8" w:rsidRDefault="00827AED" w:rsidP="00827AED">
      <w:pPr>
        <w:spacing w:line="25" w:lineRule="atLeast"/>
        <w:jc w:val="both"/>
        <w:rPr>
          <w:color w:val="000000" w:themeColor="text1"/>
        </w:rPr>
      </w:pPr>
      <w:r w:rsidRPr="001D18D8">
        <w:rPr>
          <w:noProof/>
          <w:color w:val="000000" w:themeColor="text1"/>
          <w:lang w:eastAsia="en-US"/>
        </w:rPr>
        <w:t xml:space="preserve"> </w:t>
      </w:r>
    </w:p>
    <w:bookmarkStart w:id="1071" w:name="_Ref531698088"/>
    <w:bookmarkStart w:id="1072" w:name="_Toc24636406"/>
    <w:bookmarkStart w:id="1073" w:name="_Toc25246751"/>
    <w:p w:rsidR="00827AED" w:rsidRPr="00981D89"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lastRenderedPageBreak/>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455</w:t>
      </w:r>
      <w:r w:rsidRPr="00570900">
        <w:rPr>
          <w:b/>
          <w:color w:val="000000" w:themeColor="text1"/>
          <w:sz w:val="20"/>
          <w:szCs w:val="20"/>
        </w:rPr>
        <w:fldChar w:fldCharType="end"/>
      </w:r>
      <w:bookmarkEnd w:id="1071"/>
      <w:r w:rsidR="00981D89">
        <w:rPr>
          <w:b/>
          <w:color w:val="000000" w:themeColor="text1"/>
          <w:sz w:val="20"/>
          <w:szCs w:val="20"/>
        </w:rPr>
        <w:t>-</w:t>
      </w:r>
      <w:r w:rsidR="00981D89">
        <w:rPr>
          <w:b/>
          <w:color w:val="000000" w:themeColor="text1"/>
          <w:sz w:val="20"/>
          <w:szCs w:val="20"/>
          <w:lang w:val="kk-KZ"/>
        </w:rPr>
        <w:t>сурет</w:t>
      </w:r>
      <w:r w:rsidR="00981D89">
        <w:rPr>
          <w:b/>
          <w:color w:val="000000" w:themeColor="text1"/>
          <w:sz w:val="20"/>
          <w:szCs w:val="20"/>
        </w:rPr>
        <w:t>. «Электрон</w:t>
      </w:r>
      <w:r w:rsidR="00981D89">
        <w:rPr>
          <w:b/>
          <w:color w:val="000000" w:themeColor="text1"/>
          <w:sz w:val="20"/>
          <w:szCs w:val="20"/>
          <w:lang w:val="kk-KZ"/>
        </w:rPr>
        <w:t>дық жұмыстар</w:t>
      </w:r>
      <w:r w:rsidR="00827AED" w:rsidRPr="00570900">
        <w:rPr>
          <w:b/>
          <w:color w:val="000000" w:themeColor="text1"/>
          <w:sz w:val="20"/>
          <w:szCs w:val="20"/>
        </w:rPr>
        <w:t>»</w:t>
      </w:r>
      <w:bookmarkEnd w:id="1072"/>
      <w:bookmarkEnd w:id="1073"/>
      <w:r w:rsidR="00981D89">
        <w:rPr>
          <w:b/>
          <w:color w:val="000000" w:themeColor="text1"/>
          <w:sz w:val="20"/>
          <w:szCs w:val="20"/>
          <w:lang w:val="kk-KZ"/>
        </w:rPr>
        <w:t xml:space="preserve"> қойындысы</w:t>
      </w:r>
    </w:p>
    <w:p w:rsidR="00827AED" w:rsidRPr="001D18D8" w:rsidRDefault="00827AED" w:rsidP="00827AED">
      <w:pPr>
        <w:pStyle w:val="af5"/>
        <w:spacing w:line="25" w:lineRule="atLeast"/>
        <w:jc w:val="center"/>
        <w:rPr>
          <w:b w:val="0"/>
          <w:i/>
          <w:color w:val="000000" w:themeColor="text1"/>
        </w:rPr>
      </w:pPr>
    </w:p>
    <w:p w:rsidR="00827AED" w:rsidRPr="001D18D8" w:rsidRDefault="00981D89" w:rsidP="00175FEE">
      <w:pPr>
        <w:pStyle w:val="af7"/>
        <w:numPr>
          <w:ilvl w:val="0"/>
          <w:numId w:val="90"/>
        </w:numPr>
        <w:spacing w:after="160" w:line="25" w:lineRule="atLeast"/>
        <w:ind w:left="1134" w:hanging="425"/>
        <w:contextualSpacing/>
        <w:jc w:val="both"/>
        <w:rPr>
          <w:color w:val="000000" w:themeColor="text1"/>
        </w:rPr>
      </w:pPr>
      <w:r>
        <w:rPr>
          <w:color w:val="000000" w:themeColor="text1"/>
        </w:rPr>
        <w:t>«</w:t>
      </w:r>
      <w:r>
        <w:rPr>
          <w:color w:val="000000" w:themeColor="text1"/>
          <w:lang w:val="kk-KZ"/>
        </w:rPr>
        <w:t>Шарт жасау</w:t>
      </w:r>
      <w:r w:rsidR="00827AED" w:rsidRPr="001D18D8">
        <w:rPr>
          <w:color w:val="000000" w:themeColor="text1"/>
        </w:rPr>
        <w:t>» (</w:t>
      </w:r>
      <w:r w:rsidR="00742D54">
        <w:fldChar w:fldCharType="begin"/>
      </w:r>
      <w:r w:rsidR="00742D54">
        <w:instrText xml:space="preserve"> REF _Ref531698150 \h  \* MERGEFORMAT </w:instrText>
      </w:r>
      <w:r w:rsidR="00742D54">
        <w:fldChar w:fldCharType="separate"/>
      </w:r>
      <w:r w:rsidR="003877B0">
        <w:rPr>
          <w:noProof/>
          <w:color w:val="000000" w:themeColor="text1"/>
        </w:rPr>
        <w:t>407</w:t>
      </w:r>
      <w:r w:rsidR="00742D54">
        <w:fldChar w:fldCharType="end"/>
      </w:r>
      <w:r>
        <w:t>-</w:t>
      </w:r>
      <w:r>
        <w:rPr>
          <w:lang w:val="kk-KZ"/>
        </w:rPr>
        <w:t>сурет</w:t>
      </w:r>
      <w:r w:rsidR="00827AED" w:rsidRPr="001D18D8">
        <w:rPr>
          <w:color w:val="000000" w:themeColor="text1"/>
        </w:rPr>
        <w:t>).</w:t>
      </w:r>
    </w:p>
    <w:p w:rsidR="00827AED" w:rsidRPr="001D18D8" w:rsidRDefault="00827AED" w:rsidP="00827AED">
      <w:pPr>
        <w:spacing w:line="25" w:lineRule="atLeast"/>
        <w:jc w:val="center"/>
        <w:rPr>
          <w:color w:val="000000" w:themeColor="text1"/>
        </w:rPr>
      </w:pPr>
      <w:r w:rsidRPr="001D18D8">
        <w:rPr>
          <w:noProof/>
          <w:color w:val="000000" w:themeColor="text1"/>
        </w:rPr>
        <w:drawing>
          <wp:inline distT="0" distB="0" distL="0" distR="0" wp14:anchorId="115A7E8D" wp14:editId="57B58F02">
            <wp:extent cx="5940425" cy="2784475"/>
            <wp:effectExtent l="0" t="0" r="3175"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cstate="print"/>
                    <a:stretch>
                      <a:fillRect/>
                    </a:stretch>
                  </pic:blipFill>
                  <pic:spPr>
                    <a:xfrm>
                      <a:off x="0" y="0"/>
                      <a:ext cx="5940425" cy="2784475"/>
                    </a:xfrm>
                    <a:prstGeom prst="rect">
                      <a:avLst/>
                    </a:prstGeom>
                  </pic:spPr>
                </pic:pic>
              </a:graphicData>
            </a:graphic>
          </wp:inline>
        </w:drawing>
      </w:r>
    </w:p>
    <w:bookmarkStart w:id="1074" w:name="_Ref531698150"/>
    <w:p w:rsidR="00827AED" w:rsidRPr="001D18D8" w:rsidRDefault="00C84897" w:rsidP="00827AED">
      <w:pPr>
        <w:pStyle w:val="af5"/>
        <w:spacing w:before="240" w:line="276" w:lineRule="auto"/>
        <w:jc w:val="center"/>
        <w:rPr>
          <w:b w:val="0"/>
          <w:i/>
          <w:color w:val="000000" w:themeColor="text1"/>
        </w:rPr>
      </w:pPr>
      <w:r w:rsidRPr="001D18D8">
        <w:rPr>
          <w:color w:val="000000" w:themeColor="text1"/>
        </w:rPr>
        <w:fldChar w:fldCharType="begin"/>
      </w:r>
      <w:r w:rsidR="001D18D8" w:rsidRPr="001D18D8">
        <w:rPr>
          <w:color w:val="000000" w:themeColor="text1"/>
        </w:rPr>
        <w:instrText xml:space="preserve"> SEQ Рисунок \* ARABIC </w:instrText>
      </w:r>
      <w:r w:rsidRPr="001D18D8">
        <w:rPr>
          <w:color w:val="000000" w:themeColor="text1"/>
        </w:rPr>
        <w:fldChar w:fldCharType="separate"/>
      </w:r>
      <w:r w:rsidR="00F648FC">
        <w:rPr>
          <w:noProof/>
          <w:color w:val="000000" w:themeColor="text1"/>
        </w:rPr>
        <w:t>456</w:t>
      </w:r>
      <w:r w:rsidRPr="001D18D8">
        <w:rPr>
          <w:noProof/>
          <w:color w:val="000000" w:themeColor="text1"/>
        </w:rPr>
        <w:fldChar w:fldCharType="end"/>
      </w:r>
      <w:bookmarkEnd w:id="1074"/>
      <w:r w:rsidR="00981D89">
        <w:rPr>
          <w:noProof/>
          <w:color w:val="000000" w:themeColor="text1"/>
        </w:rPr>
        <w:t>-</w:t>
      </w:r>
      <w:r w:rsidR="00981D89">
        <w:rPr>
          <w:noProof/>
          <w:color w:val="000000" w:themeColor="text1"/>
          <w:lang w:val="kk-KZ"/>
        </w:rPr>
        <w:t>сурет</w:t>
      </w:r>
      <w:r w:rsidR="00981D89">
        <w:rPr>
          <w:color w:val="000000" w:themeColor="text1"/>
        </w:rPr>
        <w:t>. «</w:t>
      </w:r>
      <w:r w:rsidR="00981D89">
        <w:rPr>
          <w:color w:val="000000" w:themeColor="text1"/>
          <w:lang w:val="kk-KZ"/>
        </w:rPr>
        <w:t>Шарт жасау</w:t>
      </w:r>
      <w:r w:rsidR="00827AED" w:rsidRPr="001D18D8">
        <w:rPr>
          <w:color w:val="000000" w:themeColor="text1"/>
        </w:rPr>
        <w:t>»</w:t>
      </w:r>
      <w:r w:rsidR="00981D89">
        <w:rPr>
          <w:color w:val="000000" w:themeColor="text1"/>
          <w:lang w:val="kk-KZ"/>
        </w:rPr>
        <w:t xml:space="preserve"> батырмасы</w:t>
      </w:r>
      <w:r w:rsidR="00827AED" w:rsidRPr="001D18D8">
        <w:rPr>
          <w:color w:val="000000" w:themeColor="text1"/>
        </w:rPr>
        <w:br/>
      </w:r>
    </w:p>
    <w:p w:rsidR="00827AED" w:rsidRPr="001D18D8" w:rsidRDefault="00F51017" w:rsidP="00175FEE">
      <w:pPr>
        <w:pStyle w:val="af7"/>
        <w:numPr>
          <w:ilvl w:val="0"/>
          <w:numId w:val="90"/>
        </w:numPr>
        <w:spacing w:after="160" w:line="25" w:lineRule="atLeast"/>
        <w:ind w:left="1134" w:hanging="425"/>
        <w:contextualSpacing/>
        <w:jc w:val="both"/>
        <w:rPr>
          <w:color w:val="000000" w:themeColor="text1"/>
        </w:rPr>
      </w:pPr>
      <w:r>
        <w:rPr>
          <w:color w:val="000000" w:themeColor="text1"/>
          <w:lang w:val="kk-KZ"/>
        </w:rPr>
        <w:t>Содан кейін шартжасау үшін шарттың типін таңдау</w:t>
      </w:r>
      <w:r w:rsidR="00827AED" w:rsidRPr="001D18D8">
        <w:rPr>
          <w:color w:val="000000" w:themeColor="text1"/>
        </w:rPr>
        <w:t xml:space="preserve"> </w:t>
      </w:r>
      <w:r>
        <w:rPr>
          <w:color w:val="000000" w:themeColor="text1"/>
          <w:lang w:val="kk-KZ"/>
        </w:rPr>
        <w:t xml:space="preserve">және одан әрі нысандағы қажетті өрістерді таңдау қажет </w:t>
      </w:r>
      <w:r w:rsidR="00827AED" w:rsidRPr="001D18D8">
        <w:rPr>
          <w:color w:val="000000" w:themeColor="text1"/>
        </w:rPr>
        <w:t>(</w:t>
      </w:r>
      <w:r w:rsidR="00742D54">
        <w:fldChar w:fldCharType="begin"/>
      </w:r>
      <w:r w:rsidR="00742D54">
        <w:instrText xml:space="preserve"> REF _Ref531698229 \h  \* MERGEFORMAT </w:instrText>
      </w:r>
      <w:r w:rsidR="00742D54">
        <w:fldChar w:fldCharType="separate"/>
      </w:r>
      <w:r w:rsidR="003877B0" w:rsidRPr="003877B0">
        <w:rPr>
          <w:noProof/>
          <w:color w:val="000000" w:themeColor="text1"/>
        </w:rPr>
        <w:t>408</w:t>
      </w:r>
      <w:r w:rsidR="00742D54">
        <w:fldChar w:fldCharType="end"/>
      </w:r>
      <w:r>
        <w:t>-</w:t>
      </w:r>
      <w:r>
        <w:rPr>
          <w:lang w:val="kk-KZ"/>
        </w:rPr>
        <w:t>сурет</w:t>
      </w:r>
      <w:r w:rsidR="00827AED" w:rsidRPr="001D18D8">
        <w:rPr>
          <w:color w:val="000000" w:themeColor="text1"/>
        </w:rPr>
        <w:t xml:space="preserve">). </w:t>
      </w:r>
      <w:r>
        <w:rPr>
          <w:color w:val="000000" w:themeColor="text1"/>
          <w:lang w:val="kk-KZ"/>
        </w:rPr>
        <w:t>Осы нысандағы ЭШ</w:t>
      </w:r>
      <w:r>
        <w:rPr>
          <w:color w:val="000000" w:themeColor="text1"/>
        </w:rPr>
        <w:t>-</w:t>
      </w:r>
      <w:r>
        <w:rPr>
          <w:color w:val="000000" w:themeColor="text1"/>
          <w:lang w:val="kk-KZ"/>
        </w:rPr>
        <w:t>ны шимай жазба ретінде сақтауға, екінші тарапқа жіберуге немесе нысанды жай жауып қоюға болады</w:t>
      </w:r>
      <w:r w:rsidR="00827AED" w:rsidRPr="001D18D8">
        <w:rPr>
          <w:color w:val="000000" w:themeColor="text1"/>
        </w:rPr>
        <w:t>.</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14:anchorId="6B3C2ADF" wp14:editId="7E45A378">
            <wp:extent cx="6043470" cy="2644140"/>
            <wp:effectExtent l="0" t="0" r="0" b="381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cstate="print"/>
                    <a:stretch>
                      <a:fillRect/>
                    </a:stretch>
                  </pic:blipFill>
                  <pic:spPr>
                    <a:xfrm>
                      <a:off x="0" y="0"/>
                      <a:ext cx="6058207" cy="2650588"/>
                    </a:xfrm>
                    <a:prstGeom prst="rect">
                      <a:avLst/>
                    </a:prstGeom>
                  </pic:spPr>
                </pic:pic>
              </a:graphicData>
            </a:graphic>
          </wp:inline>
        </w:drawing>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lastRenderedPageBreak/>
        <w:drawing>
          <wp:inline distT="0" distB="0" distL="0" distR="0" wp14:anchorId="509D398A" wp14:editId="3AB54238">
            <wp:extent cx="5975448" cy="2491740"/>
            <wp:effectExtent l="0" t="0" r="6350" b="381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cstate="print"/>
                    <a:stretch>
                      <a:fillRect/>
                    </a:stretch>
                  </pic:blipFill>
                  <pic:spPr>
                    <a:xfrm>
                      <a:off x="0" y="0"/>
                      <a:ext cx="5982906" cy="2494850"/>
                    </a:xfrm>
                    <a:prstGeom prst="rect">
                      <a:avLst/>
                    </a:prstGeom>
                  </pic:spPr>
                </pic:pic>
              </a:graphicData>
            </a:graphic>
          </wp:inline>
        </w:drawing>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14:anchorId="56BA2513" wp14:editId="3E2D35B9">
            <wp:extent cx="5769610" cy="1013306"/>
            <wp:effectExtent l="0" t="0" r="254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cstate="print"/>
                    <a:stretch>
                      <a:fillRect/>
                    </a:stretch>
                  </pic:blipFill>
                  <pic:spPr>
                    <a:xfrm>
                      <a:off x="0" y="0"/>
                      <a:ext cx="5939726" cy="1043183"/>
                    </a:xfrm>
                    <a:prstGeom prst="rect">
                      <a:avLst/>
                    </a:prstGeom>
                  </pic:spPr>
                </pic:pic>
              </a:graphicData>
            </a:graphic>
          </wp:inline>
        </w:drawing>
      </w:r>
    </w:p>
    <w:bookmarkStart w:id="1075" w:name="_Ref531698229"/>
    <w:bookmarkStart w:id="1076" w:name="_Toc24636407"/>
    <w:bookmarkStart w:id="1077" w:name="_Toc25246752"/>
    <w:p w:rsidR="00827AED" w:rsidRPr="00F51017"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457</w:t>
      </w:r>
      <w:r w:rsidRPr="00570900">
        <w:rPr>
          <w:b/>
          <w:color w:val="000000" w:themeColor="text1"/>
          <w:sz w:val="20"/>
          <w:szCs w:val="20"/>
        </w:rPr>
        <w:fldChar w:fldCharType="end"/>
      </w:r>
      <w:bookmarkEnd w:id="1075"/>
      <w:r w:rsidR="00F51017">
        <w:rPr>
          <w:b/>
          <w:color w:val="000000" w:themeColor="text1"/>
          <w:sz w:val="20"/>
          <w:szCs w:val="20"/>
        </w:rPr>
        <w:t>-</w:t>
      </w:r>
      <w:r w:rsidR="00F51017">
        <w:rPr>
          <w:b/>
          <w:color w:val="000000" w:themeColor="text1"/>
          <w:sz w:val="20"/>
          <w:szCs w:val="20"/>
          <w:lang w:val="kk-KZ"/>
        </w:rPr>
        <w:t>сурет</w:t>
      </w:r>
      <w:r w:rsidR="00827AED" w:rsidRPr="00570900">
        <w:rPr>
          <w:b/>
          <w:color w:val="000000" w:themeColor="text1"/>
          <w:sz w:val="20"/>
          <w:szCs w:val="20"/>
        </w:rPr>
        <w:t xml:space="preserve">. </w:t>
      </w:r>
      <w:r w:rsidR="000F7810">
        <w:rPr>
          <w:b/>
          <w:color w:val="000000" w:themeColor="text1"/>
          <w:sz w:val="20"/>
          <w:szCs w:val="20"/>
        </w:rPr>
        <w:t>«</w:t>
      </w:r>
      <w:r w:rsidR="000F7810">
        <w:rPr>
          <w:b/>
          <w:color w:val="000000" w:themeColor="text1"/>
          <w:sz w:val="20"/>
          <w:szCs w:val="20"/>
          <w:lang w:val="kk-KZ"/>
        </w:rPr>
        <w:t>Тауарлар, жұмыстар мен қызметтерді жеткізу шарты</w:t>
      </w:r>
      <w:r w:rsidR="00827AED" w:rsidRPr="00570900">
        <w:rPr>
          <w:b/>
          <w:color w:val="000000" w:themeColor="text1"/>
          <w:sz w:val="20"/>
          <w:szCs w:val="20"/>
        </w:rPr>
        <w:t>»</w:t>
      </w:r>
      <w:bookmarkEnd w:id="1076"/>
      <w:bookmarkEnd w:id="1077"/>
      <w:r w:rsidR="00F51017">
        <w:rPr>
          <w:b/>
          <w:color w:val="000000" w:themeColor="text1"/>
          <w:sz w:val="20"/>
          <w:szCs w:val="20"/>
          <w:lang w:val="kk-KZ"/>
        </w:rPr>
        <w:t xml:space="preserve"> ЭШ жасау нысаны</w:t>
      </w:r>
    </w:p>
    <w:p w:rsidR="00827AED" w:rsidRPr="001D18D8" w:rsidRDefault="00827AED" w:rsidP="00827AED">
      <w:pPr>
        <w:pStyle w:val="af7"/>
        <w:spacing w:after="160" w:line="25" w:lineRule="atLeast"/>
        <w:ind w:left="1134"/>
        <w:jc w:val="both"/>
        <w:rPr>
          <w:b/>
          <w:color w:val="000000" w:themeColor="text1"/>
          <w:sz w:val="20"/>
          <w:szCs w:val="20"/>
        </w:rPr>
      </w:pPr>
    </w:p>
    <w:p w:rsidR="00827AED" w:rsidRPr="001D18D8" w:rsidRDefault="00827AED">
      <w:pPr>
        <w:pStyle w:val="7"/>
        <w:numPr>
          <w:ilvl w:val="3"/>
          <w:numId w:val="188"/>
        </w:numPr>
        <w:ind w:left="1843"/>
        <w:rPr>
          <w:rFonts w:ascii="Times New Roman" w:hAnsi="Times New Roman"/>
          <w:b/>
          <w:i w:val="0"/>
          <w:color w:val="000000" w:themeColor="text1"/>
          <w:sz w:val="28"/>
          <w:szCs w:val="28"/>
        </w:rPr>
      </w:pPr>
      <w:r w:rsidRPr="001D18D8">
        <w:rPr>
          <w:rFonts w:ascii="Times New Roman" w:hAnsi="Times New Roman"/>
          <w:b/>
          <w:i w:val="0"/>
          <w:color w:val="000000" w:themeColor="text1"/>
        </w:rPr>
        <w:t xml:space="preserve"> </w:t>
      </w:r>
      <w:r w:rsidR="000F7810">
        <w:rPr>
          <w:rFonts w:ascii="Times New Roman" w:hAnsi="Times New Roman"/>
          <w:b/>
          <w:i w:val="0"/>
          <w:color w:val="000000" w:themeColor="text1"/>
          <w:lang w:val="kk-KZ"/>
        </w:rPr>
        <w:t>ЭШ</w:t>
      </w:r>
      <w:r w:rsidR="000F7810">
        <w:rPr>
          <w:rFonts w:ascii="Times New Roman" w:hAnsi="Times New Roman"/>
          <w:b/>
          <w:i w:val="0"/>
          <w:color w:val="000000" w:themeColor="text1"/>
        </w:rPr>
        <w:t>-</w:t>
      </w:r>
      <w:r w:rsidR="000F7810">
        <w:rPr>
          <w:rFonts w:ascii="Times New Roman" w:hAnsi="Times New Roman"/>
          <w:b/>
          <w:i w:val="0"/>
          <w:color w:val="000000" w:themeColor="text1"/>
          <w:lang w:val="kk-KZ"/>
        </w:rPr>
        <w:t>ны бекіту</w:t>
      </w:r>
    </w:p>
    <w:p w:rsidR="00827AED" w:rsidRPr="001D18D8" w:rsidRDefault="000F7810" w:rsidP="00175FEE">
      <w:pPr>
        <w:pStyle w:val="af7"/>
        <w:numPr>
          <w:ilvl w:val="0"/>
          <w:numId w:val="91"/>
        </w:numPr>
        <w:tabs>
          <w:tab w:val="left" w:pos="851"/>
          <w:tab w:val="left" w:pos="993"/>
          <w:tab w:val="left" w:pos="1134"/>
        </w:tabs>
        <w:spacing w:after="160" w:line="25" w:lineRule="atLeast"/>
        <w:ind w:left="851"/>
        <w:contextualSpacing/>
        <w:jc w:val="both"/>
        <w:rPr>
          <w:color w:val="000000" w:themeColor="text1"/>
        </w:rPr>
      </w:pPr>
      <w:r>
        <w:rPr>
          <w:color w:val="000000" w:themeColor="text1"/>
          <w:lang w:val="kk-KZ"/>
        </w:rPr>
        <w:t>Алынған ЭШ</w:t>
      </w:r>
      <w:r>
        <w:rPr>
          <w:color w:val="000000" w:themeColor="text1"/>
        </w:rPr>
        <w:t>-</w:t>
      </w:r>
      <w:r>
        <w:rPr>
          <w:color w:val="000000" w:themeColor="text1"/>
          <w:lang w:val="kk-KZ"/>
        </w:rPr>
        <w:t>ны растау үшін ЭШ журналына кіру және алынған ЭШ</w:t>
      </w:r>
      <w:r>
        <w:rPr>
          <w:color w:val="000000" w:themeColor="text1"/>
        </w:rPr>
        <w:t>-</w:t>
      </w:r>
      <w:r>
        <w:rPr>
          <w:color w:val="000000" w:themeColor="text1"/>
          <w:lang w:val="kk-KZ"/>
        </w:rPr>
        <w:t>ны қарау қажет</w:t>
      </w:r>
      <w:r w:rsidR="00827AED" w:rsidRPr="001D18D8">
        <w:rPr>
          <w:color w:val="000000" w:themeColor="text1"/>
        </w:rPr>
        <w:t xml:space="preserve"> (</w:t>
      </w:r>
      <w:r w:rsidR="00742D54">
        <w:fldChar w:fldCharType="begin"/>
      </w:r>
      <w:r w:rsidR="00742D54">
        <w:instrText xml:space="preserve"> REF _Ref531698331 \h  \* MERGEFORMAT </w:instrText>
      </w:r>
      <w:r w:rsidR="00742D54">
        <w:fldChar w:fldCharType="separate"/>
      </w:r>
      <w:r w:rsidR="003877B0" w:rsidRPr="003877B0">
        <w:rPr>
          <w:noProof/>
          <w:color w:val="000000" w:themeColor="text1"/>
        </w:rPr>
        <w:t>409</w:t>
      </w:r>
      <w:r w:rsidR="00742D54">
        <w:fldChar w:fldCharType="end"/>
      </w:r>
      <w:r>
        <w:t>-</w:t>
      </w:r>
      <w:r>
        <w:rPr>
          <w:lang w:val="kk-KZ"/>
        </w:rPr>
        <w:t>сурет</w:t>
      </w:r>
      <w:r w:rsidR="00827AED" w:rsidRPr="001D18D8">
        <w:rPr>
          <w:color w:val="000000" w:themeColor="text1"/>
        </w:rPr>
        <w:t>).</w:t>
      </w:r>
    </w:p>
    <w:p w:rsidR="00827AED" w:rsidRPr="001D18D8" w:rsidRDefault="00827AED" w:rsidP="00827AED">
      <w:pPr>
        <w:spacing w:line="25" w:lineRule="atLeast"/>
        <w:ind w:firstLine="284"/>
        <w:jc w:val="center"/>
        <w:rPr>
          <w:color w:val="000000" w:themeColor="text1"/>
        </w:rPr>
      </w:pPr>
      <w:r w:rsidRPr="001D18D8">
        <w:rPr>
          <w:noProof/>
          <w:color w:val="000000" w:themeColor="text1"/>
        </w:rPr>
        <w:drawing>
          <wp:inline distT="0" distB="0" distL="0" distR="0" wp14:anchorId="6772E2A8" wp14:editId="3D6E28D0">
            <wp:extent cx="5940425" cy="636270"/>
            <wp:effectExtent l="0" t="0" r="317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cstate="print"/>
                    <a:stretch>
                      <a:fillRect/>
                    </a:stretch>
                  </pic:blipFill>
                  <pic:spPr>
                    <a:xfrm>
                      <a:off x="0" y="0"/>
                      <a:ext cx="5940425" cy="636270"/>
                    </a:xfrm>
                    <a:prstGeom prst="rect">
                      <a:avLst/>
                    </a:prstGeom>
                  </pic:spPr>
                </pic:pic>
              </a:graphicData>
            </a:graphic>
          </wp:inline>
        </w:drawing>
      </w:r>
      <w:r w:rsidRPr="001D18D8">
        <w:rPr>
          <w:noProof/>
          <w:color w:val="000000" w:themeColor="text1"/>
          <w:lang w:eastAsia="en-US"/>
        </w:rPr>
        <w:t xml:space="preserve">  </w:t>
      </w:r>
    </w:p>
    <w:bookmarkStart w:id="1078" w:name="_Ref531698331"/>
    <w:bookmarkStart w:id="1079" w:name="_Toc24636409"/>
    <w:bookmarkStart w:id="1080" w:name="_Toc25246754"/>
    <w:p w:rsidR="00827AED" w:rsidRPr="000F7810"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458</w:t>
      </w:r>
      <w:r w:rsidRPr="00570900">
        <w:rPr>
          <w:b/>
          <w:color w:val="000000" w:themeColor="text1"/>
          <w:sz w:val="20"/>
          <w:szCs w:val="20"/>
        </w:rPr>
        <w:fldChar w:fldCharType="end"/>
      </w:r>
      <w:bookmarkEnd w:id="1078"/>
      <w:r w:rsidR="000F7810">
        <w:rPr>
          <w:b/>
          <w:color w:val="000000" w:themeColor="text1"/>
          <w:sz w:val="20"/>
          <w:szCs w:val="20"/>
        </w:rPr>
        <w:t>-</w:t>
      </w:r>
      <w:r w:rsidR="000F7810">
        <w:rPr>
          <w:b/>
          <w:color w:val="000000" w:themeColor="text1"/>
          <w:sz w:val="20"/>
          <w:szCs w:val="20"/>
          <w:lang w:val="kk-KZ"/>
        </w:rPr>
        <w:t>сурет</w:t>
      </w:r>
      <w:r w:rsidR="000F7810">
        <w:rPr>
          <w:b/>
          <w:color w:val="000000" w:themeColor="text1"/>
          <w:sz w:val="20"/>
          <w:szCs w:val="20"/>
        </w:rPr>
        <w:t>.</w:t>
      </w:r>
      <w:r w:rsidR="00827AED" w:rsidRPr="00570900">
        <w:rPr>
          <w:b/>
          <w:color w:val="000000" w:themeColor="text1"/>
          <w:sz w:val="20"/>
          <w:szCs w:val="20"/>
        </w:rPr>
        <w:t xml:space="preserve"> Э</w:t>
      </w:r>
      <w:bookmarkEnd w:id="1079"/>
      <w:bookmarkEnd w:id="1080"/>
      <w:r w:rsidR="000F7810">
        <w:rPr>
          <w:b/>
          <w:color w:val="000000" w:themeColor="text1"/>
          <w:sz w:val="20"/>
          <w:szCs w:val="20"/>
          <w:lang w:val="kk-KZ"/>
        </w:rPr>
        <w:t>Ш</w:t>
      </w:r>
      <w:r w:rsidR="000F7810">
        <w:rPr>
          <w:b/>
          <w:color w:val="000000" w:themeColor="text1"/>
          <w:sz w:val="20"/>
          <w:szCs w:val="20"/>
        </w:rPr>
        <w:t>-</w:t>
      </w:r>
      <w:r w:rsidR="000F7810">
        <w:rPr>
          <w:b/>
          <w:color w:val="000000" w:themeColor="text1"/>
          <w:sz w:val="20"/>
          <w:szCs w:val="20"/>
          <w:lang w:val="kk-KZ"/>
        </w:rPr>
        <w:t>ны қарау</w:t>
      </w:r>
    </w:p>
    <w:p w:rsidR="00827AED" w:rsidRPr="00424641" w:rsidRDefault="000F7810" w:rsidP="00175FEE">
      <w:pPr>
        <w:pStyle w:val="af7"/>
        <w:numPr>
          <w:ilvl w:val="0"/>
          <w:numId w:val="91"/>
        </w:numPr>
        <w:tabs>
          <w:tab w:val="left" w:pos="851"/>
          <w:tab w:val="left" w:pos="993"/>
          <w:tab w:val="left" w:pos="1134"/>
        </w:tabs>
        <w:spacing w:after="160" w:line="25" w:lineRule="atLeast"/>
        <w:ind w:left="851"/>
        <w:contextualSpacing/>
        <w:jc w:val="both"/>
        <w:rPr>
          <w:color w:val="000000" w:themeColor="text1"/>
          <w:lang w:val="kk-KZ"/>
        </w:rPr>
      </w:pPr>
      <w:r>
        <w:rPr>
          <w:color w:val="000000" w:themeColor="text1"/>
          <w:lang w:val="kk-KZ"/>
        </w:rPr>
        <w:t>Егер ЭШ</w:t>
      </w:r>
      <w:r w:rsidRPr="00424641">
        <w:rPr>
          <w:color w:val="000000" w:themeColor="text1"/>
          <w:lang w:val="kk-KZ"/>
        </w:rPr>
        <w:t>-</w:t>
      </w:r>
      <w:r>
        <w:rPr>
          <w:color w:val="000000" w:themeColor="text1"/>
          <w:lang w:val="kk-KZ"/>
        </w:rPr>
        <w:t xml:space="preserve">ға қатысушылардың барлығы </w:t>
      </w:r>
      <w:r w:rsidR="00424641">
        <w:rPr>
          <w:color w:val="000000" w:themeColor="text1"/>
          <w:lang w:val="kk-KZ"/>
        </w:rPr>
        <w:t xml:space="preserve">бірдей </w:t>
      </w:r>
      <w:r>
        <w:rPr>
          <w:color w:val="000000" w:themeColor="text1"/>
          <w:lang w:val="kk-KZ"/>
        </w:rPr>
        <w:t>ЭШ</w:t>
      </w:r>
      <w:r w:rsidRPr="00424641">
        <w:rPr>
          <w:color w:val="000000" w:themeColor="text1"/>
          <w:lang w:val="kk-KZ"/>
        </w:rPr>
        <w:t>-</w:t>
      </w:r>
      <w:r>
        <w:rPr>
          <w:color w:val="000000" w:themeColor="text1"/>
          <w:lang w:val="kk-KZ"/>
        </w:rPr>
        <w:t xml:space="preserve">ны қарамаса </w:t>
      </w:r>
      <w:r w:rsidR="00424641" w:rsidRPr="00424641">
        <w:rPr>
          <w:color w:val="000000" w:themeColor="text1"/>
          <w:lang w:val="kk-KZ"/>
        </w:rPr>
        <w:t>– о</w:t>
      </w:r>
      <w:r w:rsidR="00424641">
        <w:rPr>
          <w:color w:val="000000" w:themeColor="text1"/>
          <w:lang w:val="kk-KZ"/>
        </w:rPr>
        <w:t>л «Ішінара қаралды</w:t>
      </w:r>
      <w:r w:rsidR="00827AED" w:rsidRPr="00424641">
        <w:rPr>
          <w:color w:val="000000" w:themeColor="text1"/>
          <w:lang w:val="kk-KZ"/>
        </w:rPr>
        <w:t>»</w:t>
      </w:r>
      <w:r w:rsidR="00424641">
        <w:rPr>
          <w:color w:val="000000" w:themeColor="text1"/>
          <w:lang w:val="kk-KZ"/>
        </w:rPr>
        <w:t xml:space="preserve"> мәртебесін алады</w:t>
      </w:r>
      <w:r w:rsidR="00827AED" w:rsidRPr="00424641">
        <w:rPr>
          <w:color w:val="000000" w:themeColor="text1"/>
          <w:lang w:val="kk-KZ"/>
        </w:rPr>
        <w:t>.</w:t>
      </w:r>
    </w:p>
    <w:p w:rsidR="00827AED" w:rsidRPr="001D18D8" w:rsidRDefault="00827AED" w:rsidP="00827AED">
      <w:pPr>
        <w:rPr>
          <w:color w:val="000000" w:themeColor="text1"/>
        </w:rPr>
      </w:pPr>
      <w:r w:rsidRPr="001D18D8">
        <w:rPr>
          <w:noProof/>
          <w:color w:val="000000" w:themeColor="text1"/>
        </w:rPr>
        <w:drawing>
          <wp:inline distT="0" distB="0" distL="0" distR="0" wp14:anchorId="46208EFA" wp14:editId="6A19D75F">
            <wp:extent cx="5940425" cy="422275"/>
            <wp:effectExtent l="0" t="0" r="317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cstate="print"/>
                    <a:stretch>
                      <a:fillRect/>
                    </a:stretch>
                  </pic:blipFill>
                  <pic:spPr>
                    <a:xfrm>
                      <a:off x="0" y="0"/>
                      <a:ext cx="5940425" cy="422275"/>
                    </a:xfrm>
                    <a:prstGeom prst="rect">
                      <a:avLst/>
                    </a:prstGeom>
                  </pic:spPr>
                </pic:pic>
              </a:graphicData>
            </a:graphic>
          </wp:inline>
        </w:drawing>
      </w:r>
    </w:p>
    <w:bookmarkStart w:id="1081" w:name="_Toc24636410"/>
    <w:bookmarkStart w:id="1082" w:name="_Toc25246755"/>
    <w:p w:rsidR="00827AED" w:rsidRPr="00424641"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459</w:t>
      </w:r>
      <w:r w:rsidRPr="00570900">
        <w:rPr>
          <w:b/>
          <w:color w:val="000000" w:themeColor="text1"/>
          <w:sz w:val="20"/>
          <w:szCs w:val="20"/>
        </w:rPr>
        <w:fldChar w:fldCharType="end"/>
      </w:r>
      <w:r w:rsidR="00424641">
        <w:rPr>
          <w:b/>
          <w:color w:val="000000" w:themeColor="text1"/>
          <w:sz w:val="20"/>
          <w:szCs w:val="20"/>
          <w:lang w:val="en-US"/>
        </w:rPr>
        <w:t>-</w:t>
      </w:r>
      <w:r w:rsidR="00424641">
        <w:rPr>
          <w:b/>
          <w:color w:val="000000" w:themeColor="text1"/>
          <w:sz w:val="20"/>
          <w:szCs w:val="20"/>
          <w:lang w:val="kk-KZ"/>
        </w:rPr>
        <w:t>сурет</w:t>
      </w:r>
      <w:r w:rsidR="00827AED" w:rsidRPr="00570900">
        <w:rPr>
          <w:b/>
          <w:color w:val="000000" w:themeColor="text1"/>
          <w:sz w:val="20"/>
          <w:szCs w:val="20"/>
        </w:rPr>
        <w:t xml:space="preserve">. </w:t>
      </w:r>
      <w:bookmarkEnd w:id="1081"/>
      <w:bookmarkEnd w:id="1082"/>
      <w:r w:rsidR="00424641">
        <w:rPr>
          <w:b/>
          <w:color w:val="000000" w:themeColor="text1"/>
          <w:sz w:val="20"/>
          <w:szCs w:val="20"/>
          <w:lang w:val="kk-KZ"/>
        </w:rPr>
        <w:t>ЭШ</w:t>
      </w:r>
      <w:r w:rsidR="00424641">
        <w:rPr>
          <w:b/>
          <w:color w:val="000000" w:themeColor="text1"/>
          <w:sz w:val="20"/>
          <w:szCs w:val="20"/>
        </w:rPr>
        <w:t>-</w:t>
      </w:r>
      <w:r w:rsidR="00424641">
        <w:rPr>
          <w:b/>
          <w:color w:val="000000" w:themeColor="text1"/>
          <w:sz w:val="20"/>
          <w:szCs w:val="20"/>
          <w:lang w:val="kk-KZ"/>
        </w:rPr>
        <w:t>ны қарау</w:t>
      </w:r>
    </w:p>
    <w:p w:rsidR="00827AED" w:rsidRPr="001D18D8" w:rsidRDefault="00827AED" w:rsidP="00827AED">
      <w:pPr>
        <w:rPr>
          <w:color w:val="000000" w:themeColor="text1"/>
        </w:rPr>
      </w:pPr>
    </w:p>
    <w:p w:rsidR="00827AED" w:rsidRPr="001D18D8" w:rsidRDefault="00424641" w:rsidP="00175FEE">
      <w:pPr>
        <w:pStyle w:val="af7"/>
        <w:numPr>
          <w:ilvl w:val="0"/>
          <w:numId w:val="91"/>
        </w:numPr>
        <w:tabs>
          <w:tab w:val="left" w:pos="851"/>
          <w:tab w:val="left" w:pos="993"/>
          <w:tab w:val="left" w:pos="1134"/>
        </w:tabs>
        <w:spacing w:after="160" w:line="25" w:lineRule="atLeast"/>
        <w:ind w:left="851"/>
        <w:contextualSpacing/>
        <w:jc w:val="both"/>
        <w:rPr>
          <w:color w:val="000000" w:themeColor="text1"/>
        </w:rPr>
      </w:pPr>
      <w:r>
        <w:rPr>
          <w:color w:val="000000" w:themeColor="text1"/>
          <w:lang w:val="kk-KZ"/>
        </w:rPr>
        <w:t>ЭШ-ны барлық қатысушылар қарағаннан кейін оның мәртебесі «Қаралды» болып өзгереді</w:t>
      </w:r>
      <w:r w:rsidR="00827AED" w:rsidRPr="001D18D8">
        <w:rPr>
          <w:color w:val="000000" w:themeColor="text1"/>
        </w:rPr>
        <w:t xml:space="preserve"> (</w:t>
      </w:r>
      <w:r w:rsidR="00742D54">
        <w:fldChar w:fldCharType="begin"/>
      </w:r>
      <w:r w:rsidR="00742D54">
        <w:instrText xml:space="preserve"> REF _Ref531698392 \h  \* MERGEFORMAT </w:instrText>
      </w:r>
      <w:r w:rsidR="00742D54">
        <w:fldChar w:fldCharType="separate"/>
      </w:r>
      <w:r w:rsidR="003877B0" w:rsidRPr="003877B0">
        <w:rPr>
          <w:color w:val="000000" w:themeColor="text1"/>
        </w:rPr>
        <w:t>411</w:t>
      </w:r>
      <w:r w:rsidR="00742D54">
        <w:fldChar w:fldCharType="end"/>
      </w:r>
      <w:r>
        <w:t>-</w:t>
      </w:r>
      <w:r>
        <w:rPr>
          <w:lang w:val="kk-KZ"/>
        </w:rPr>
        <w:t>сурет</w:t>
      </w:r>
      <w:r w:rsidR="00827AED" w:rsidRPr="001D18D8">
        <w:rPr>
          <w:color w:val="000000" w:themeColor="text1"/>
        </w:rPr>
        <w:t>).</w:t>
      </w:r>
    </w:p>
    <w:p w:rsidR="00827AED" w:rsidRPr="001D18D8" w:rsidRDefault="00827AED" w:rsidP="00827AED">
      <w:pPr>
        <w:rPr>
          <w:color w:val="000000" w:themeColor="text1"/>
        </w:rPr>
      </w:pPr>
      <w:r w:rsidRPr="001D18D8">
        <w:rPr>
          <w:noProof/>
          <w:color w:val="000000" w:themeColor="text1"/>
        </w:rPr>
        <w:drawing>
          <wp:inline distT="0" distB="0" distL="0" distR="0" wp14:anchorId="7C684D72" wp14:editId="48700ADF">
            <wp:extent cx="5940425" cy="389890"/>
            <wp:effectExtent l="0" t="0" r="317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cstate="print"/>
                    <a:stretch>
                      <a:fillRect/>
                    </a:stretch>
                  </pic:blipFill>
                  <pic:spPr>
                    <a:xfrm>
                      <a:off x="0" y="0"/>
                      <a:ext cx="5940425" cy="389890"/>
                    </a:xfrm>
                    <a:prstGeom prst="rect">
                      <a:avLst/>
                    </a:prstGeom>
                  </pic:spPr>
                </pic:pic>
              </a:graphicData>
            </a:graphic>
          </wp:inline>
        </w:drawing>
      </w:r>
    </w:p>
    <w:bookmarkStart w:id="1083" w:name="_Ref531698392"/>
    <w:bookmarkStart w:id="1084" w:name="_Toc24636411"/>
    <w:bookmarkStart w:id="1085" w:name="_Toc25246756"/>
    <w:p w:rsidR="00827AED" w:rsidRPr="00424641"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460</w:t>
      </w:r>
      <w:r w:rsidRPr="00570900">
        <w:rPr>
          <w:b/>
          <w:color w:val="000000" w:themeColor="text1"/>
          <w:sz w:val="20"/>
          <w:szCs w:val="20"/>
        </w:rPr>
        <w:fldChar w:fldCharType="end"/>
      </w:r>
      <w:bookmarkEnd w:id="1083"/>
      <w:r w:rsidR="00424641">
        <w:rPr>
          <w:b/>
          <w:color w:val="000000" w:themeColor="text1"/>
          <w:sz w:val="20"/>
          <w:szCs w:val="20"/>
        </w:rPr>
        <w:t>-</w:t>
      </w:r>
      <w:r w:rsidR="00424641">
        <w:rPr>
          <w:b/>
          <w:color w:val="000000" w:themeColor="text1"/>
          <w:sz w:val="20"/>
          <w:szCs w:val="20"/>
          <w:lang w:val="kk-KZ"/>
        </w:rPr>
        <w:t>сурет</w:t>
      </w:r>
      <w:r w:rsidR="00827AED" w:rsidRPr="00570900">
        <w:rPr>
          <w:b/>
          <w:color w:val="000000" w:themeColor="text1"/>
          <w:sz w:val="20"/>
          <w:szCs w:val="20"/>
        </w:rPr>
        <w:t xml:space="preserve">. </w:t>
      </w:r>
      <w:bookmarkEnd w:id="1084"/>
      <w:bookmarkEnd w:id="1085"/>
      <w:r w:rsidR="00424641">
        <w:rPr>
          <w:b/>
          <w:color w:val="000000" w:themeColor="text1"/>
          <w:sz w:val="20"/>
          <w:szCs w:val="20"/>
          <w:lang w:val="kk-KZ"/>
        </w:rPr>
        <w:t>ЭШ</w:t>
      </w:r>
      <w:r w:rsidR="00424641">
        <w:rPr>
          <w:b/>
          <w:color w:val="000000" w:themeColor="text1"/>
          <w:sz w:val="20"/>
          <w:szCs w:val="20"/>
        </w:rPr>
        <w:t>-</w:t>
      </w:r>
      <w:r w:rsidR="00424641">
        <w:rPr>
          <w:b/>
          <w:color w:val="000000" w:themeColor="text1"/>
          <w:sz w:val="20"/>
          <w:szCs w:val="20"/>
          <w:lang w:val="kk-KZ"/>
        </w:rPr>
        <w:t>ны қарау</w:t>
      </w:r>
    </w:p>
    <w:p w:rsidR="00827AED" w:rsidRPr="001D18D8" w:rsidRDefault="00827AED" w:rsidP="00827AED">
      <w:pPr>
        <w:rPr>
          <w:color w:val="000000" w:themeColor="text1"/>
        </w:rPr>
      </w:pPr>
    </w:p>
    <w:p w:rsidR="00827AED" w:rsidRPr="001D18D8" w:rsidRDefault="00424641" w:rsidP="00175FEE">
      <w:pPr>
        <w:pStyle w:val="af7"/>
        <w:numPr>
          <w:ilvl w:val="0"/>
          <w:numId w:val="91"/>
        </w:numPr>
        <w:tabs>
          <w:tab w:val="left" w:pos="851"/>
          <w:tab w:val="left" w:pos="993"/>
          <w:tab w:val="left" w:pos="1134"/>
        </w:tabs>
        <w:spacing w:after="160" w:line="25" w:lineRule="atLeast"/>
        <w:ind w:left="851"/>
        <w:contextualSpacing/>
        <w:jc w:val="both"/>
        <w:rPr>
          <w:color w:val="000000" w:themeColor="text1"/>
        </w:rPr>
      </w:pPr>
      <w:r>
        <w:rPr>
          <w:color w:val="000000" w:themeColor="text1"/>
        </w:rPr>
        <w:t>Э</w:t>
      </w:r>
      <w:r>
        <w:rPr>
          <w:color w:val="000000" w:themeColor="text1"/>
          <w:lang w:val="kk-KZ"/>
        </w:rPr>
        <w:t xml:space="preserve">Ш толық қаралғаннан кейін оны </w:t>
      </w:r>
      <w:r w:rsidR="00827AED" w:rsidRPr="001D18D8">
        <w:rPr>
          <w:color w:val="000000" w:themeColor="text1"/>
        </w:rPr>
        <w:t xml:space="preserve"> </w:t>
      </w:r>
      <w:r>
        <w:rPr>
          <w:color w:val="000000" w:themeColor="text1"/>
        </w:rPr>
        <w:t>Э</w:t>
      </w:r>
      <w:r>
        <w:rPr>
          <w:color w:val="000000" w:themeColor="text1"/>
          <w:lang w:val="kk-KZ"/>
        </w:rPr>
        <w:t>Ш журналынан да</w:t>
      </w:r>
      <w:r w:rsidR="00827AED" w:rsidRPr="001D18D8">
        <w:rPr>
          <w:color w:val="000000" w:themeColor="text1"/>
        </w:rPr>
        <w:t xml:space="preserve">, </w:t>
      </w:r>
      <w:r>
        <w:rPr>
          <w:color w:val="000000" w:themeColor="text1"/>
          <w:lang w:val="kk-KZ"/>
        </w:rPr>
        <w:t>ЭШ нысанының өзінен де бекітуге болады</w:t>
      </w:r>
      <w:r w:rsidR="00827AED" w:rsidRPr="001D18D8">
        <w:rPr>
          <w:color w:val="000000" w:themeColor="text1"/>
        </w:rPr>
        <w:t xml:space="preserve"> (</w:t>
      </w:r>
      <w:r w:rsidR="00742D54">
        <w:fldChar w:fldCharType="begin"/>
      </w:r>
      <w:r w:rsidR="00742D54">
        <w:instrText xml:space="preserve"> REF _Ref531698471 \h  \* MERGEFORMAT </w:instrText>
      </w:r>
      <w:r w:rsidR="00742D54">
        <w:fldChar w:fldCharType="separate"/>
      </w:r>
      <w:r w:rsidR="003877B0" w:rsidRPr="003877B0">
        <w:rPr>
          <w:color w:val="000000" w:themeColor="text1"/>
        </w:rPr>
        <w:t>412</w:t>
      </w:r>
      <w:r w:rsidR="00742D54">
        <w:fldChar w:fldCharType="end"/>
      </w:r>
      <w:r>
        <w:t>-</w:t>
      </w:r>
      <w:r>
        <w:rPr>
          <w:lang w:val="kk-KZ"/>
        </w:rPr>
        <w:t>сурет</w:t>
      </w:r>
      <w:r w:rsidR="00827AED" w:rsidRPr="001D18D8">
        <w:rPr>
          <w:color w:val="000000" w:themeColor="text1"/>
        </w:rPr>
        <w:t>).</w:t>
      </w:r>
    </w:p>
    <w:p w:rsidR="00827AED" w:rsidRPr="001D18D8" w:rsidRDefault="00827AED" w:rsidP="00827AED">
      <w:pPr>
        <w:spacing w:line="25" w:lineRule="atLeast"/>
        <w:ind w:firstLine="284"/>
        <w:jc w:val="center"/>
        <w:rPr>
          <w:color w:val="000000" w:themeColor="text1"/>
        </w:rPr>
      </w:pPr>
      <w:r w:rsidRPr="001D18D8">
        <w:rPr>
          <w:noProof/>
          <w:color w:val="000000" w:themeColor="text1"/>
        </w:rPr>
        <w:lastRenderedPageBreak/>
        <w:drawing>
          <wp:inline distT="0" distB="0" distL="0" distR="0" wp14:anchorId="0D5DDB9D" wp14:editId="64BEDE44">
            <wp:extent cx="4124325" cy="1028700"/>
            <wp:effectExtent l="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cstate="print"/>
                    <a:stretch>
                      <a:fillRect/>
                    </a:stretch>
                  </pic:blipFill>
                  <pic:spPr>
                    <a:xfrm>
                      <a:off x="0" y="0"/>
                      <a:ext cx="4124325" cy="1028700"/>
                    </a:xfrm>
                    <a:prstGeom prst="rect">
                      <a:avLst/>
                    </a:prstGeom>
                  </pic:spPr>
                </pic:pic>
              </a:graphicData>
            </a:graphic>
          </wp:inline>
        </w:drawing>
      </w:r>
    </w:p>
    <w:p w:rsidR="00827AED" w:rsidRPr="001D18D8" w:rsidRDefault="00827AED" w:rsidP="00827AED">
      <w:pPr>
        <w:spacing w:line="25" w:lineRule="atLeast"/>
        <w:ind w:firstLine="284"/>
        <w:jc w:val="center"/>
        <w:rPr>
          <w:color w:val="000000" w:themeColor="text1"/>
        </w:rPr>
      </w:pPr>
      <w:r w:rsidRPr="001D18D8">
        <w:rPr>
          <w:noProof/>
          <w:color w:val="000000" w:themeColor="text1"/>
        </w:rPr>
        <w:drawing>
          <wp:inline distT="0" distB="0" distL="0" distR="0" wp14:anchorId="0961B471" wp14:editId="04540F72">
            <wp:extent cx="5940425" cy="647065"/>
            <wp:effectExtent l="0" t="0" r="3175" b="63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cstate="print"/>
                    <a:stretch>
                      <a:fillRect/>
                    </a:stretch>
                  </pic:blipFill>
                  <pic:spPr>
                    <a:xfrm>
                      <a:off x="0" y="0"/>
                      <a:ext cx="5940425" cy="647065"/>
                    </a:xfrm>
                    <a:prstGeom prst="rect">
                      <a:avLst/>
                    </a:prstGeom>
                  </pic:spPr>
                </pic:pic>
              </a:graphicData>
            </a:graphic>
          </wp:inline>
        </w:drawing>
      </w:r>
    </w:p>
    <w:p w:rsidR="00827AED" w:rsidRPr="001D18D8" w:rsidRDefault="00827AED" w:rsidP="00827AED">
      <w:pPr>
        <w:spacing w:line="25" w:lineRule="atLeast"/>
        <w:ind w:firstLine="284"/>
        <w:jc w:val="center"/>
        <w:rPr>
          <w:color w:val="000000" w:themeColor="text1"/>
        </w:rPr>
      </w:pPr>
    </w:p>
    <w:bookmarkStart w:id="1086" w:name="_Ref531698471"/>
    <w:bookmarkStart w:id="1087" w:name="_Toc24636412"/>
    <w:bookmarkStart w:id="1088" w:name="_Toc25246757"/>
    <w:p w:rsidR="00827AED" w:rsidRPr="00424641"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461</w:t>
      </w:r>
      <w:r w:rsidRPr="00570900">
        <w:rPr>
          <w:b/>
          <w:color w:val="000000" w:themeColor="text1"/>
          <w:sz w:val="20"/>
          <w:szCs w:val="20"/>
        </w:rPr>
        <w:fldChar w:fldCharType="end"/>
      </w:r>
      <w:bookmarkEnd w:id="1086"/>
      <w:r w:rsidR="00424641">
        <w:rPr>
          <w:b/>
          <w:color w:val="000000" w:themeColor="text1"/>
          <w:sz w:val="20"/>
          <w:szCs w:val="20"/>
        </w:rPr>
        <w:t>-</w:t>
      </w:r>
      <w:r w:rsidR="00424641">
        <w:rPr>
          <w:b/>
          <w:color w:val="000000" w:themeColor="text1"/>
          <w:sz w:val="20"/>
          <w:szCs w:val="20"/>
          <w:lang w:val="kk-KZ"/>
        </w:rPr>
        <w:t>сурет</w:t>
      </w:r>
      <w:r w:rsidR="00827AED" w:rsidRPr="00570900">
        <w:rPr>
          <w:b/>
          <w:color w:val="000000" w:themeColor="text1"/>
          <w:sz w:val="20"/>
          <w:szCs w:val="20"/>
        </w:rPr>
        <w:t xml:space="preserve">. </w:t>
      </w:r>
      <w:bookmarkEnd w:id="1087"/>
      <w:bookmarkEnd w:id="1088"/>
      <w:r w:rsidR="00424641">
        <w:rPr>
          <w:b/>
          <w:color w:val="000000" w:themeColor="text1"/>
          <w:sz w:val="20"/>
          <w:szCs w:val="20"/>
          <w:lang w:val="kk-KZ"/>
        </w:rPr>
        <w:t>ЭШ</w:t>
      </w:r>
      <w:r w:rsidR="00424641">
        <w:rPr>
          <w:b/>
          <w:color w:val="000000" w:themeColor="text1"/>
          <w:sz w:val="20"/>
          <w:szCs w:val="20"/>
        </w:rPr>
        <w:t>-</w:t>
      </w:r>
      <w:r w:rsidR="00424641">
        <w:rPr>
          <w:b/>
          <w:color w:val="000000" w:themeColor="text1"/>
          <w:sz w:val="20"/>
          <w:szCs w:val="20"/>
          <w:lang w:val="kk-KZ"/>
        </w:rPr>
        <w:t>ны бекіту</w:t>
      </w:r>
    </w:p>
    <w:p w:rsidR="00827AED" w:rsidRPr="001D18D8" w:rsidRDefault="00827AED" w:rsidP="00827AED">
      <w:pPr>
        <w:pStyle w:val="af5"/>
        <w:spacing w:line="25" w:lineRule="atLeast"/>
        <w:jc w:val="center"/>
        <w:rPr>
          <w:b w:val="0"/>
          <w:i/>
          <w:color w:val="000000" w:themeColor="text1"/>
        </w:rPr>
      </w:pPr>
    </w:p>
    <w:p w:rsidR="00827AED" w:rsidRPr="001D18D8" w:rsidRDefault="00424641" w:rsidP="00175FEE">
      <w:pPr>
        <w:pStyle w:val="af7"/>
        <w:numPr>
          <w:ilvl w:val="0"/>
          <w:numId w:val="91"/>
        </w:numPr>
        <w:tabs>
          <w:tab w:val="left" w:pos="851"/>
          <w:tab w:val="left" w:pos="993"/>
          <w:tab w:val="left" w:pos="1134"/>
        </w:tabs>
        <w:spacing w:after="160" w:line="25" w:lineRule="atLeast"/>
        <w:ind w:left="851"/>
        <w:contextualSpacing/>
        <w:jc w:val="both"/>
        <w:rPr>
          <w:color w:val="000000" w:themeColor="text1"/>
        </w:rPr>
      </w:pPr>
      <w:r>
        <w:rPr>
          <w:color w:val="000000" w:themeColor="text1"/>
          <w:lang w:val="kk-KZ"/>
        </w:rPr>
        <w:t>ЭШ</w:t>
      </w:r>
      <w:r>
        <w:rPr>
          <w:color w:val="000000" w:themeColor="text1"/>
        </w:rPr>
        <w:t>-</w:t>
      </w:r>
      <w:r>
        <w:rPr>
          <w:color w:val="000000" w:themeColor="text1"/>
          <w:lang w:val="kk-KZ"/>
        </w:rPr>
        <w:t>ны бекітуге</w:t>
      </w:r>
      <w:r w:rsidR="00827AED" w:rsidRPr="001D18D8">
        <w:rPr>
          <w:color w:val="000000" w:themeColor="text1"/>
        </w:rPr>
        <w:t xml:space="preserve"> </w:t>
      </w:r>
      <w:r>
        <w:rPr>
          <w:color w:val="000000" w:themeColor="text1"/>
          <w:lang w:val="kk-KZ"/>
        </w:rPr>
        <w:t>өзіңіздің</w:t>
      </w:r>
      <w:r>
        <w:rPr>
          <w:color w:val="000000" w:themeColor="text1"/>
        </w:rPr>
        <w:t xml:space="preserve"> ЭЦ</w:t>
      </w:r>
      <w:r>
        <w:rPr>
          <w:color w:val="000000" w:themeColor="text1"/>
          <w:lang w:val="kk-KZ"/>
        </w:rPr>
        <w:t>Қ</w:t>
      </w:r>
      <w:r>
        <w:rPr>
          <w:color w:val="000000" w:themeColor="text1"/>
        </w:rPr>
        <w:t>-</w:t>
      </w:r>
      <w:r>
        <w:rPr>
          <w:color w:val="000000" w:themeColor="text1"/>
          <w:lang w:val="kk-KZ"/>
        </w:rPr>
        <w:t>мен қол қою қажет</w:t>
      </w:r>
      <w:r w:rsidR="00827AED" w:rsidRPr="001D18D8">
        <w:rPr>
          <w:color w:val="000000" w:themeColor="text1"/>
        </w:rPr>
        <w:t xml:space="preserve"> (</w:t>
      </w:r>
      <w:r w:rsidR="00742D54">
        <w:fldChar w:fldCharType="begin"/>
      </w:r>
      <w:r w:rsidR="00742D54">
        <w:instrText xml:space="preserve"> REF _Ref531698525 \h  \* MERGEFORMAT </w:instrText>
      </w:r>
      <w:r w:rsidR="00742D54">
        <w:fldChar w:fldCharType="separate"/>
      </w:r>
      <w:r w:rsidR="003877B0" w:rsidRPr="003877B0">
        <w:rPr>
          <w:color w:val="000000" w:themeColor="text1"/>
        </w:rPr>
        <w:t>413</w:t>
      </w:r>
      <w:r w:rsidR="00742D54">
        <w:fldChar w:fldCharType="end"/>
      </w:r>
      <w:r>
        <w:t>-</w:t>
      </w:r>
      <w:r>
        <w:rPr>
          <w:lang w:val="kk-KZ"/>
        </w:rPr>
        <w:t>сурет</w:t>
      </w:r>
      <w:r w:rsidR="00827AED" w:rsidRPr="001D18D8">
        <w:rPr>
          <w:color w:val="000000" w:themeColor="text1"/>
        </w:rPr>
        <w:t>).</w:t>
      </w:r>
    </w:p>
    <w:p w:rsidR="00827AED" w:rsidRPr="001D18D8" w:rsidRDefault="00827AED" w:rsidP="00827AED">
      <w:pPr>
        <w:spacing w:line="25" w:lineRule="atLeast"/>
        <w:ind w:firstLine="284"/>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14:anchorId="27E14B54" wp14:editId="091390DD">
            <wp:extent cx="5114925" cy="2266950"/>
            <wp:effectExtent l="0" t="0" r="952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5114925" cy="2266950"/>
                    </a:xfrm>
                    <a:prstGeom prst="rect">
                      <a:avLst/>
                    </a:prstGeom>
                  </pic:spPr>
                </pic:pic>
              </a:graphicData>
            </a:graphic>
          </wp:inline>
        </w:drawing>
      </w:r>
    </w:p>
    <w:p w:rsidR="00827AED" w:rsidRPr="001D18D8" w:rsidRDefault="00827AED" w:rsidP="00827AED">
      <w:pPr>
        <w:spacing w:line="25" w:lineRule="atLeast"/>
        <w:ind w:firstLine="284"/>
        <w:jc w:val="center"/>
        <w:rPr>
          <w:color w:val="000000" w:themeColor="text1"/>
        </w:rPr>
      </w:pPr>
    </w:p>
    <w:bookmarkStart w:id="1089" w:name="_Ref531698525"/>
    <w:bookmarkStart w:id="1090" w:name="_Toc24636413"/>
    <w:bookmarkStart w:id="1091" w:name="_Toc25246758"/>
    <w:p w:rsidR="00827AED" w:rsidRPr="00B97F24"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462</w:t>
      </w:r>
      <w:r w:rsidRPr="00570900">
        <w:rPr>
          <w:b/>
          <w:color w:val="000000" w:themeColor="text1"/>
          <w:sz w:val="20"/>
          <w:szCs w:val="20"/>
        </w:rPr>
        <w:fldChar w:fldCharType="end"/>
      </w:r>
      <w:bookmarkEnd w:id="1089"/>
      <w:r w:rsidR="00B97F24">
        <w:rPr>
          <w:b/>
          <w:color w:val="000000" w:themeColor="text1"/>
          <w:sz w:val="20"/>
          <w:szCs w:val="20"/>
        </w:rPr>
        <w:t>-</w:t>
      </w:r>
      <w:r w:rsidR="00B97F24">
        <w:rPr>
          <w:b/>
          <w:color w:val="000000" w:themeColor="text1"/>
          <w:sz w:val="20"/>
          <w:szCs w:val="20"/>
          <w:lang w:val="kk-KZ"/>
        </w:rPr>
        <w:t>сурет</w:t>
      </w:r>
      <w:r w:rsidR="00B97F24">
        <w:rPr>
          <w:b/>
          <w:color w:val="000000" w:themeColor="text1"/>
          <w:sz w:val="20"/>
          <w:szCs w:val="20"/>
        </w:rPr>
        <w:t xml:space="preserve">. </w:t>
      </w:r>
      <w:r w:rsidR="00B97F24">
        <w:rPr>
          <w:b/>
          <w:color w:val="000000" w:themeColor="text1"/>
          <w:sz w:val="20"/>
          <w:szCs w:val="20"/>
          <w:lang w:val="kk-KZ"/>
        </w:rPr>
        <w:t>ЭШ</w:t>
      </w:r>
      <w:r w:rsidR="00B97F24">
        <w:rPr>
          <w:b/>
          <w:color w:val="000000" w:themeColor="text1"/>
          <w:sz w:val="20"/>
          <w:szCs w:val="20"/>
        </w:rPr>
        <w:t>-</w:t>
      </w:r>
      <w:r w:rsidR="00B97F24">
        <w:rPr>
          <w:b/>
          <w:color w:val="000000" w:themeColor="text1"/>
          <w:sz w:val="20"/>
          <w:szCs w:val="20"/>
          <w:lang w:val="kk-KZ"/>
        </w:rPr>
        <w:t>ға</w:t>
      </w:r>
      <w:r w:rsidR="00827AED" w:rsidRPr="00570900">
        <w:rPr>
          <w:b/>
          <w:color w:val="000000" w:themeColor="text1"/>
          <w:sz w:val="20"/>
          <w:szCs w:val="20"/>
        </w:rPr>
        <w:t xml:space="preserve"> ЭЦ</w:t>
      </w:r>
      <w:bookmarkEnd w:id="1090"/>
      <w:bookmarkEnd w:id="1091"/>
      <w:r w:rsidR="00B97F24">
        <w:rPr>
          <w:b/>
          <w:color w:val="000000" w:themeColor="text1"/>
          <w:sz w:val="20"/>
          <w:szCs w:val="20"/>
          <w:lang w:val="kk-KZ"/>
        </w:rPr>
        <w:t>Қ</w:t>
      </w:r>
      <w:r w:rsidR="00B97F24">
        <w:rPr>
          <w:b/>
          <w:color w:val="000000" w:themeColor="text1"/>
          <w:sz w:val="20"/>
          <w:szCs w:val="20"/>
        </w:rPr>
        <w:t>-</w:t>
      </w:r>
      <w:r w:rsidR="00B97F24">
        <w:rPr>
          <w:b/>
          <w:color w:val="000000" w:themeColor="text1"/>
          <w:sz w:val="20"/>
          <w:szCs w:val="20"/>
          <w:lang w:val="kk-KZ"/>
        </w:rPr>
        <w:t>мен қол қою</w:t>
      </w:r>
    </w:p>
    <w:p w:rsidR="00827AED" w:rsidRPr="001D18D8" w:rsidRDefault="00827AED" w:rsidP="00827AED">
      <w:pPr>
        <w:rPr>
          <w:color w:val="000000" w:themeColor="text1"/>
        </w:rPr>
      </w:pPr>
    </w:p>
    <w:p w:rsidR="00827AED" w:rsidRPr="001D18D8" w:rsidRDefault="00B97F24" w:rsidP="00175FEE">
      <w:pPr>
        <w:pStyle w:val="af7"/>
        <w:numPr>
          <w:ilvl w:val="0"/>
          <w:numId w:val="91"/>
        </w:numPr>
        <w:tabs>
          <w:tab w:val="left" w:pos="851"/>
          <w:tab w:val="left" w:pos="993"/>
          <w:tab w:val="left" w:pos="1134"/>
        </w:tabs>
        <w:spacing w:after="160" w:line="25" w:lineRule="atLeast"/>
        <w:ind w:left="851"/>
        <w:contextualSpacing/>
        <w:jc w:val="both"/>
        <w:rPr>
          <w:color w:val="000000" w:themeColor="text1"/>
        </w:rPr>
      </w:pPr>
      <w:r>
        <w:rPr>
          <w:color w:val="000000" w:themeColor="text1"/>
          <w:lang w:val="kk-KZ"/>
        </w:rPr>
        <w:t>Барлығымен қол қойылмаған ОЖА</w:t>
      </w:r>
      <w:r>
        <w:rPr>
          <w:color w:val="000000" w:themeColor="text1"/>
        </w:rPr>
        <w:t xml:space="preserve"> «</w:t>
      </w:r>
      <w:r>
        <w:rPr>
          <w:color w:val="000000" w:themeColor="text1"/>
          <w:lang w:val="kk-KZ"/>
        </w:rPr>
        <w:t>Ішінара бекітілді</w:t>
      </w:r>
      <w:r w:rsidR="00827AED" w:rsidRPr="001D18D8">
        <w:rPr>
          <w:color w:val="000000" w:themeColor="text1"/>
        </w:rPr>
        <w:t>»</w:t>
      </w:r>
      <w:r>
        <w:rPr>
          <w:color w:val="000000" w:themeColor="text1"/>
          <w:lang w:val="kk-KZ"/>
        </w:rPr>
        <w:t xml:space="preserve"> мәртебесін қабылдайды</w:t>
      </w:r>
      <w:r w:rsidR="00827AED" w:rsidRPr="001D18D8">
        <w:rPr>
          <w:color w:val="000000" w:themeColor="text1"/>
        </w:rPr>
        <w:t>:</w:t>
      </w:r>
    </w:p>
    <w:p w:rsidR="00827AED" w:rsidRPr="001D18D8" w:rsidRDefault="00827AED" w:rsidP="00827AED">
      <w:pPr>
        <w:pStyle w:val="af7"/>
        <w:tabs>
          <w:tab w:val="left" w:pos="851"/>
          <w:tab w:val="left" w:pos="1134"/>
        </w:tabs>
        <w:spacing w:after="160" w:line="25" w:lineRule="atLeast"/>
        <w:ind w:left="1134" w:hanging="1134"/>
        <w:contextualSpacing/>
        <w:rPr>
          <w:color w:val="000000" w:themeColor="text1"/>
        </w:rPr>
      </w:pPr>
      <w:r w:rsidRPr="001D18D8">
        <w:rPr>
          <w:noProof/>
          <w:color w:val="000000" w:themeColor="text1"/>
        </w:rPr>
        <w:drawing>
          <wp:inline distT="0" distB="0" distL="0" distR="0" wp14:anchorId="4EA91C5E" wp14:editId="48B210D3">
            <wp:extent cx="5940425" cy="443230"/>
            <wp:effectExtent l="0" t="0" r="317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cstate="print"/>
                    <a:stretch>
                      <a:fillRect/>
                    </a:stretch>
                  </pic:blipFill>
                  <pic:spPr>
                    <a:xfrm>
                      <a:off x="0" y="0"/>
                      <a:ext cx="5940425" cy="443230"/>
                    </a:xfrm>
                    <a:prstGeom prst="rect">
                      <a:avLst/>
                    </a:prstGeom>
                  </pic:spPr>
                </pic:pic>
              </a:graphicData>
            </a:graphic>
          </wp:inline>
        </w:drawing>
      </w:r>
    </w:p>
    <w:bookmarkStart w:id="1092" w:name="_Toc24636414"/>
    <w:bookmarkStart w:id="1093" w:name="_Toc25246759"/>
    <w:p w:rsidR="00827AED" w:rsidRPr="00B97F24"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463</w:t>
      </w:r>
      <w:r w:rsidRPr="00570900">
        <w:rPr>
          <w:b/>
          <w:color w:val="000000" w:themeColor="text1"/>
          <w:sz w:val="20"/>
          <w:szCs w:val="20"/>
        </w:rPr>
        <w:fldChar w:fldCharType="end"/>
      </w:r>
      <w:r w:rsidR="00B97F24">
        <w:rPr>
          <w:b/>
          <w:color w:val="000000" w:themeColor="text1"/>
          <w:sz w:val="20"/>
          <w:szCs w:val="20"/>
        </w:rPr>
        <w:t>-</w:t>
      </w:r>
      <w:r w:rsidR="00B97F24">
        <w:rPr>
          <w:b/>
          <w:color w:val="000000" w:themeColor="text1"/>
          <w:sz w:val="20"/>
          <w:szCs w:val="20"/>
          <w:lang w:val="kk-KZ"/>
        </w:rPr>
        <w:t>сурет</w:t>
      </w:r>
      <w:r w:rsidR="00827AED" w:rsidRPr="00570900">
        <w:rPr>
          <w:b/>
          <w:color w:val="000000" w:themeColor="text1"/>
          <w:sz w:val="20"/>
          <w:szCs w:val="20"/>
        </w:rPr>
        <w:t xml:space="preserve">. </w:t>
      </w:r>
      <w:bookmarkEnd w:id="1092"/>
      <w:bookmarkEnd w:id="1093"/>
      <w:r w:rsidR="00B97F24">
        <w:rPr>
          <w:b/>
          <w:color w:val="000000" w:themeColor="text1"/>
          <w:sz w:val="20"/>
          <w:szCs w:val="20"/>
          <w:lang w:val="kk-KZ"/>
        </w:rPr>
        <w:t>Ішінара бекітілді</w:t>
      </w:r>
    </w:p>
    <w:p w:rsidR="00827AED" w:rsidRPr="001D18D8" w:rsidRDefault="00827AED" w:rsidP="00827AED">
      <w:pPr>
        <w:pStyle w:val="af7"/>
        <w:tabs>
          <w:tab w:val="left" w:pos="851"/>
          <w:tab w:val="left" w:pos="1134"/>
        </w:tabs>
        <w:spacing w:after="160" w:line="25" w:lineRule="atLeast"/>
        <w:ind w:left="1134" w:hanging="1134"/>
        <w:contextualSpacing/>
        <w:rPr>
          <w:color w:val="000000" w:themeColor="text1"/>
        </w:rPr>
      </w:pPr>
    </w:p>
    <w:p w:rsidR="00827AED" w:rsidRPr="001D18D8" w:rsidRDefault="00B97F24" w:rsidP="00175FEE">
      <w:pPr>
        <w:pStyle w:val="af7"/>
        <w:numPr>
          <w:ilvl w:val="0"/>
          <w:numId w:val="91"/>
        </w:numPr>
        <w:tabs>
          <w:tab w:val="left" w:pos="851"/>
          <w:tab w:val="left" w:pos="993"/>
          <w:tab w:val="left" w:pos="1134"/>
        </w:tabs>
        <w:spacing w:after="160" w:line="25" w:lineRule="atLeast"/>
        <w:ind w:left="851"/>
        <w:contextualSpacing/>
        <w:jc w:val="both"/>
        <w:rPr>
          <w:color w:val="000000" w:themeColor="text1"/>
        </w:rPr>
      </w:pPr>
      <w:r>
        <w:rPr>
          <w:color w:val="000000" w:themeColor="text1"/>
          <w:lang w:val="kk-KZ"/>
        </w:rPr>
        <w:t>Толықтай қол қойылған ОЖА</w:t>
      </w:r>
      <w:r>
        <w:rPr>
          <w:color w:val="000000" w:themeColor="text1"/>
        </w:rPr>
        <w:t xml:space="preserve"> «</w:t>
      </w:r>
      <w:r>
        <w:rPr>
          <w:color w:val="000000" w:themeColor="text1"/>
          <w:lang w:val="kk-KZ"/>
        </w:rPr>
        <w:t>Бекітілді</w:t>
      </w:r>
      <w:r w:rsidR="00827AED" w:rsidRPr="001D18D8">
        <w:rPr>
          <w:color w:val="000000" w:themeColor="text1"/>
        </w:rPr>
        <w:t>»</w:t>
      </w:r>
      <w:r>
        <w:rPr>
          <w:color w:val="000000" w:themeColor="text1"/>
          <w:lang w:val="kk-KZ"/>
        </w:rPr>
        <w:t xml:space="preserve"> мәртебесін қабылдайды</w:t>
      </w:r>
      <w:r w:rsidR="00827AED" w:rsidRPr="001D18D8">
        <w:rPr>
          <w:color w:val="000000" w:themeColor="text1"/>
        </w:rPr>
        <w:t>:</w:t>
      </w:r>
    </w:p>
    <w:p w:rsidR="00827AED" w:rsidRPr="001D18D8" w:rsidRDefault="00827AED" w:rsidP="00827AED">
      <w:pPr>
        <w:rPr>
          <w:color w:val="000000" w:themeColor="text1"/>
        </w:rPr>
      </w:pPr>
      <w:r w:rsidRPr="001D18D8">
        <w:rPr>
          <w:noProof/>
          <w:color w:val="000000" w:themeColor="text1"/>
        </w:rPr>
        <w:drawing>
          <wp:inline distT="0" distB="0" distL="0" distR="0" wp14:anchorId="723C3DD9" wp14:editId="0C1DADD0">
            <wp:extent cx="5940425" cy="497840"/>
            <wp:effectExtent l="0" t="0" r="317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cstate="print"/>
                    <a:stretch>
                      <a:fillRect/>
                    </a:stretch>
                  </pic:blipFill>
                  <pic:spPr>
                    <a:xfrm>
                      <a:off x="0" y="0"/>
                      <a:ext cx="5940425" cy="497840"/>
                    </a:xfrm>
                    <a:prstGeom prst="rect">
                      <a:avLst/>
                    </a:prstGeom>
                  </pic:spPr>
                </pic:pic>
              </a:graphicData>
            </a:graphic>
          </wp:inline>
        </w:drawing>
      </w:r>
    </w:p>
    <w:bookmarkStart w:id="1094" w:name="_Toc24636415"/>
    <w:bookmarkStart w:id="1095" w:name="_Toc25246760"/>
    <w:p w:rsidR="00827AED" w:rsidRPr="00B97F24"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464</w:t>
      </w:r>
      <w:r w:rsidRPr="00570900">
        <w:rPr>
          <w:b/>
          <w:color w:val="000000" w:themeColor="text1"/>
          <w:sz w:val="20"/>
          <w:szCs w:val="20"/>
        </w:rPr>
        <w:fldChar w:fldCharType="end"/>
      </w:r>
      <w:r w:rsidR="00B97F24">
        <w:rPr>
          <w:b/>
          <w:color w:val="000000" w:themeColor="text1"/>
          <w:sz w:val="20"/>
          <w:szCs w:val="20"/>
        </w:rPr>
        <w:t>-</w:t>
      </w:r>
      <w:r w:rsidR="00B97F24">
        <w:rPr>
          <w:b/>
          <w:color w:val="000000" w:themeColor="text1"/>
          <w:sz w:val="20"/>
          <w:szCs w:val="20"/>
          <w:lang w:val="kk-KZ"/>
        </w:rPr>
        <w:t>сурет</w:t>
      </w:r>
      <w:r w:rsidR="00827AED" w:rsidRPr="00570900">
        <w:rPr>
          <w:b/>
          <w:color w:val="000000" w:themeColor="text1"/>
          <w:sz w:val="20"/>
          <w:szCs w:val="20"/>
        </w:rPr>
        <w:t xml:space="preserve">. </w:t>
      </w:r>
      <w:bookmarkEnd w:id="1094"/>
      <w:bookmarkEnd w:id="1095"/>
      <w:r w:rsidR="00B97F24">
        <w:rPr>
          <w:b/>
          <w:color w:val="000000" w:themeColor="text1"/>
          <w:sz w:val="20"/>
          <w:szCs w:val="20"/>
          <w:lang w:val="kk-KZ"/>
        </w:rPr>
        <w:t>Бекітілді</w:t>
      </w:r>
    </w:p>
    <w:p w:rsidR="00827AED" w:rsidRPr="001D18D8" w:rsidRDefault="00827AED" w:rsidP="00827AED">
      <w:pPr>
        <w:rPr>
          <w:color w:val="000000" w:themeColor="text1"/>
        </w:rPr>
      </w:pPr>
    </w:p>
    <w:p w:rsidR="00827AED" w:rsidRPr="001D18D8" w:rsidRDefault="00827AED">
      <w:pPr>
        <w:pStyle w:val="7"/>
        <w:numPr>
          <w:ilvl w:val="3"/>
          <w:numId w:val="188"/>
        </w:numPr>
        <w:ind w:left="1843"/>
        <w:rPr>
          <w:rFonts w:ascii="Times New Roman" w:hAnsi="Times New Roman"/>
          <w:b/>
          <w:i w:val="0"/>
          <w:color w:val="000000" w:themeColor="text1"/>
        </w:rPr>
      </w:pPr>
      <w:r w:rsidRPr="001D18D8">
        <w:rPr>
          <w:rFonts w:ascii="Times New Roman" w:hAnsi="Times New Roman"/>
          <w:b/>
          <w:i w:val="0"/>
          <w:color w:val="000000" w:themeColor="text1"/>
        </w:rPr>
        <w:t xml:space="preserve"> </w:t>
      </w:r>
      <w:bookmarkStart w:id="1096" w:name="_Toc530467998"/>
      <w:bookmarkStart w:id="1097" w:name="_Toc24636416"/>
      <w:bookmarkStart w:id="1098" w:name="_Toc69509445"/>
      <w:r w:rsidR="00B97F24">
        <w:rPr>
          <w:rFonts w:ascii="Times New Roman" w:hAnsi="Times New Roman"/>
          <w:b/>
          <w:i w:val="0"/>
          <w:color w:val="000000" w:themeColor="text1"/>
          <w:lang w:val="kk-KZ"/>
        </w:rPr>
        <w:t>Шарттың өміршеңдік айналымының тарихын қарау</w:t>
      </w:r>
      <w:bookmarkEnd w:id="1096"/>
      <w:bookmarkEnd w:id="1097"/>
      <w:bookmarkEnd w:id="1098"/>
    </w:p>
    <w:p w:rsidR="00827AED" w:rsidRPr="001D18D8" w:rsidRDefault="00827AED" w:rsidP="00827AED">
      <w:pPr>
        <w:spacing w:line="25" w:lineRule="atLeast"/>
        <w:rPr>
          <w:color w:val="000000" w:themeColor="text1"/>
        </w:rPr>
      </w:pPr>
    </w:p>
    <w:p w:rsidR="00827AED" w:rsidRPr="001D18D8" w:rsidRDefault="00B97F24" w:rsidP="00175FEE">
      <w:pPr>
        <w:pStyle w:val="af7"/>
        <w:numPr>
          <w:ilvl w:val="0"/>
          <w:numId w:val="92"/>
        </w:numPr>
        <w:tabs>
          <w:tab w:val="left" w:pos="851"/>
          <w:tab w:val="left" w:pos="993"/>
          <w:tab w:val="left" w:pos="1134"/>
        </w:tabs>
        <w:spacing w:after="160" w:line="25" w:lineRule="atLeast"/>
        <w:ind w:left="709" w:hanging="142"/>
        <w:contextualSpacing/>
        <w:jc w:val="both"/>
        <w:rPr>
          <w:color w:val="000000" w:themeColor="text1"/>
        </w:rPr>
      </w:pPr>
      <w:r>
        <w:rPr>
          <w:color w:val="000000" w:themeColor="text1"/>
          <w:lang w:val="kk-KZ"/>
        </w:rPr>
        <w:t>ЭШ тарихын қарау үшін қажетті шартты таңдау және</w:t>
      </w:r>
      <w:r w:rsidR="00342918">
        <w:rPr>
          <w:color w:val="000000" w:themeColor="text1"/>
          <w:lang w:val="kk-KZ"/>
        </w:rPr>
        <w:t xml:space="preserve"> ЭШ журналында «Шарттың тарихы» </w:t>
      </w:r>
      <w:r w:rsidR="00827AED" w:rsidRPr="001D18D8">
        <w:rPr>
          <w:color w:val="000000" w:themeColor="text1"/>
        </w:rPr>
        <w:t xml:space="preserve"> </w:t>
      </w:r>
      <w:r w:rsidR="00342918">
        <w:rPr>
          <w:color w:val="000000" w:themeColor="text1"/>
          <w:lang w:val="kk-KZ"/>
        </w:rPr>
        <w:t>батырмасын басу қажет</w:t>
      </w:r>
      <w:r w:rsidR="00827AED" w:rsidRPr="001D18D8">
        <w:rPr>
          <w:color w:val="000000" w:themeColor="text1"/>
        </w:rPr>
        <w:t>.</w:t>
      </w:r>
    </w:p>
    <w:p w:rsidR="00827AED" w:rsidRPr="001D18D8" w:rsidRDefault="00827AED" w:rsidP="00827AED">
      <w:pPr>
        <w:spacing w:line="25" w:lineRule="atLeast"/>
        <w:rPr>
          <w:color w:val="000000" w:themeColor="text1"/>
        </w:rPr>
      </w:pPr>
      <w:r w:rsidRPr="001D18D8">
        <w:rPr>
          <w:noProof/>
          <w:color w:val="000000" w:themeColor="text1"/>
        </w:rPr>
        <w:lastRenderedPageBreak/>
        <w:drawing>
          <wp:inline distT="0" distB="0" distL="0" distR="0" wp14:anchorId="69A1C154" wp14:editId="7D829944">
            <wp:extent cx="5940425" cy="640080"/>
            <wp:effectExtent l="0" t="0" r="3175" b="762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cstate="print"/>
                    <a:stretch>
                      <a:fillRect/>
                    </a:stretch>
                  </pic:blipFill>
                  <pic:spPr>
                    <a:xfrm>
                      <a:off x="0" y="0"/>
                      <a:ext cx="5940425" cy="640080"/>
                    </a:xfrm>
                    <a:prstGeom prst="rect">
                      <a:avLst/>
                    </a:prstGeom>
                  </pic:spPr>
                </pic:pic>
              </a:graphicData>
            </a:graphic>
          </wp:inline>
        </w:drawing>
      </w:r>
    </w:p>
    <w:bookmarkStart w:id="1099" w:name="_Toc24636417"/>
    <w:bookmarkStart w:id="1100" w:name="_Toc25246762"/>
    <w:p w:rsidR="00827AED" w:rsidRPr="00342918"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465</w:t>
      </w:r>
      <w:r w:rsidRPr="00570900">
        <w:rPr>
          <w:b/>
          <w:color w:val="000000" w:themeColor="text1"/>
          <w:sz w:val="20"/>
          <w:szCs w:val="20"/>
        </w:rPr>
        <w:fldChar w:fldCharType="end"/>
      </w:r>
      <w:r w:rsidR="00342918">
        <w:rPr>
          <w:b/>
          <w:color w:val="000000" w:themeColor="text1"/>
          <w:sz w:val="20"/>
          <w:szCs w:val="20"/>
        </w:rPr>
        <w:t>-</w:t>
      </w:r>
      <w:r w:rsidR="00342918">
        <w:rPr>
          <w:b/>
          <w:color w:val="000000" w:themeColor="text1"/>
          <w:sz w:val="20"/>
          <w:szCs w:val="20"/>
          <w:lang w:val="kk-KZ"/>
        </w:rPr>
        <w:t>сурет</w:t>
      </w:r>
      <w:r w:rsidR="00342918">
        <w:rPr>
          <w:b/>
          <w:color w:val="000000" w:themeColor="text1"/>
          <w:sz w:val="20"/>
          <w:szCs w:val="20"/>
        </w:rPr>
        <w:t>. «</w:t>
      </w:r>
      <w:r w:rsidR="00342918">
        <w:rPr>
          <w:b/>
          <w:color w:val="000000" w:themeColor="text1"/>
          <w:sz w:val="20"/>
          <w:szCs w:val="20"/>
          <w:lang w:val="kk-KZ"/>
        </w:rPr>
        <w:t>Шарттың тарихы</w:t>
      </w:r>
      <w:r w:rsidR="00827AED" w:rsidRPr="00570900">
        <w:rPr>
          <w:b/>
          <w:color w:val="000000" w:themeColor="text1"/>
          <w:sz w:val="20"/>
          <w:szCs w:val="20"/>
        </w:rPr>
        <w:t>»</w:t>
      </w:r>
      <w:bookmarkEnd w:id="1099"/>
      <w:bookmarkEnd w:id="1100"/>
      <w:r w:rsidR="00342918">
        <w:rPr>
          <w:b/>
          <w:color w:val="000000" w:themeColor="text1"/>
          <w:sz w:val="20"/>
          <w:szCs w:val="20"/>
          <w:lang w:val="kk-KZ"/>
        </w:rPr>
        <w:t xml:space="preserve"> батырмасы</w:t>
      </w:r>
    </w:p>
    <w:p w:rsidR="00827AED" w:rsidRPr="001D18D8" w:rsidRDefault="00827AED" w:rsidP="00827AED">
      <w:pPr>
        <w:rPr>
          <w:color w:val="000000" w:themeColor="text1"/>
        </w:rPr>
      </w:pPr>
    </w:p>
    <w:p w:rsidR="00827AED" w:rsidRPr="001D18D8" w:rsidRDefault="00342918" w:rsidP="00175FEE">
      <w:pPr>
        <w:pStyle w:val="af7"/>
        <w:numPr>
          <w:ilvl w:val="0"/>
          <w:numId w:val="92"/>
        </w:numPr>
        <w:tabs>
          <w:tab w:val="left" w:pos="851"/>
          <w:tab w:val="left" w:pos="993"/>
          <w:tab w:val="left" w:pos="1134"/>
        </w:tabs>
        <w:spacing w:after="160" w:line="25" w:lineRule="atLeast"/>
        <w:ind w:left="709" w:hanging="142"/>
        <w:contextualSpacing/>
        <w:jc w:val="both"/>
        <w:rPr>
          <w:color w:val="000000" w:themeColor="text1"/>
        </w:rPr>
      </w:pPr>
      <w:r>
        <w:rPr>
          <w:color w:val="000000" w:themeColor="text1"/>
          <w:lang w:val="kk-KZ"/>
        </w:rPr>
        <w:t>Ашылған нысанда шарттың өміршеңдік айналымының тарихы көрінеді</w:t>
      </w:r>
      <w:r w:rsidR="00827AED" w:rsidRPr="001D18D8">
        <w:rPr>
          <w:color w:val="000000" w:themeColor="text1"/>
        </w:rPr>
        <w:t>:</w:t>
      </w:r>
    </w:p>
    <w:p w:rsidR="00827AED" w:rsidRPr="001D18D8" w:rsidRDefault="00827AED" w:rsidP="00827AED">
      <w:pPr>
        <w:pStyle w:val="af7"/>
        <w:spacing w:line="25" w:lineRule="atLeast"/>
        <w:ind w:left="142"/>
        <w:jc w:val="center"/>
        <w:rPr>
          <w:color w:val="000000" w:themeColor="text1"/>
          <w:lang w:val="en-US"/>
        </w:rPr>
      </w:pPr>
      <w:r w:rsidRPr="001D18D8">
        <w:rPr>
          <w:noProof/>
          <w:color w:val="000000" w:themeColor="text1"/>
        </w:rPr>
        <w:drawing>
          <wp:inline distT="0" distB="0" distL="0" distR="0" wp14:anchorId="163EB92C" wp14:editId="7F527D03">
            <wp:extent cx="5940425" cy="3042920"/>
            <wp:effectExtent l="0" t="0" r="3175" b="508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cstate="print"/>
                    <a:stretch>
                      <a:fillRect/>
                    </a:stretch>
                  </pic:blipFill>
                  <pic:spPr>
                    <a:xfrm>
                      <a:off x="0" y="0"/>
                      <a:ext cx="5940425" cy="3042920"/>
                    </a:xfrm>
                    <a:prstGeom prst="rect">
                      <a:avLst/>
                    </a:prstGeom>
                  </pic:spPr>
                </pic:pic>
              </a:graphicData>
            </a:graphic>
          </wp:inline>
        </w:drawing>
      </w:r>
    </w:p>
    <w:bookmarkStart w:id="1101" w:name="_Toc24636418"/>
    <w:bookmarkStart w:id="1102" w:name="_Toc25246763"/>
    <w:p w:rsidR="00827AED" w:rsidRPr="00342918"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466</w:t>
      </w:r>
      <w:r w:rsidRPr="00570900">
        <w:rPr>
          <w:b/>
          <w:color w:val="000000" w:themeColor="text1"/>
          <w:sz w:val="20"/>
          <w:szCs w:val="20"/>
        </w:rPr>
        <w:fldChar w:fldCharType="end"/>
      </w:r>
      <w:r w:rsidR="00342918">
        <w:rPr>
          <w:b/>
          <w:color w:val="000000" w:themeColor="text1"/>
          <w:sz w:val="20"/>
          <w:szCs w:val="20"/>
        </w:rPr>
        <w:t>-</w:t>
      </w:r>
      <w:r w:rsidR="00342918">
        <w:rPr>
          <w:b/>
          <w:color w:val="000000" w:themeColor="text1"/>
          <w:sz w:val="20"/>
          <w:szCs w:val="20"/>
          <w:lang w:val="kk-KZ"/>
        </w:rPr>
        <w:t>сурет</w:t>
      </w:r>
      <w:r w:rsidR="00827AED" w:rsidRPr="00570900">
        <w:rPr>
          <w:b/>
          <w:color w:val="000000" w:themeColor="text1"/>
          <w:sz w:val="20"/>
          <w:szCs w:val="20"/>
        </w:rPr>
        <w:t xml:space="preserve">. </w:t>
      </w:r>
      <w:bookmarkEnd w:id="1101"/>
      <w:bookmarkEnd w:id="1102"/>
      <w:r w:rsidR="00342918">
        <w:rPr>
          <w:b/>
          <w:color w:val="000000" w:themeColor="text1"/>
          <w:sz w:val="20"/>
          <w:szCs w:val="20"/>
          <w:lang w:val="kk-KZ"/>
        </w:rPr>
        <w:t>Шарттың тарихы</w:t>
      </w:r>
    </w:p>
    <w:p w:rsidR="00827AED" w:rsidRPr="001D18D8" w:rsidRDefault="00827AED" w:rsidP="00827AED">
      <w:pPr>
        <w:pStyle w:val="af5"/>
        <w:spacing w:before="240" w:line="276" w:lineRule="auto"/>
        <w:jc w:val="center"/>
        <w:rPr>
          <w:color w:val="000000" w:themeColor="text1"/>
        </w:rPr>
      </w:pPr>
    </w:p>
    <w:p w:rsidR="00827AED" w:rsidRPr="001D18D8" w:rsidRDefault="00827AED">
      <w:pPr>
        <w:pStyle w:val="7"/>
        <w:numPr>
          <w:ilvl w:val="3"/>
          <w:numId w:val="188"/>
        </w:numPr>
        <w:ind w:left="1843"/>
        <w:rPr>
          <w:rFonts w:ascii="Times New Roman" w:hAnsi="Times New Roman"/>
          <w:b/>
          <w:i w:val="0"/>
          <w:color w:val="000000" w:themeColor="text1"/>
        </w:rPr>
      </w:pPr>
      <w:r w:rsidRPr="001D18D8">
        <w:rPr>
          <w:rFonts w:ascii="Times New Roman" w:hAnsi="Times New Roman"/>
          <w:b/>
          <w:i w:val="0"/>
          <w:color w:val="000000" w:themeColor="text1"/>
        </w:rPr>
        <w:t xml:space="preserve"> </w:t>
      </w:r>
      <w:r w:rsidR="00342918">
        <w:rPr>
          <w:rFonts w:ascii="Times New Roman" w:hAnsi="Times New Roman"/>
          <w:b/>
          <w:i w:val="0"/>
          <w:color w:val="000000" w:themeColor="text1"/>
          <w:lang w:val="kk-KZ"/>
        </w:rPr>
        <w:t>Шимай жазбалармен жұмыс</w:t>
      </w:r>
    </w:p>
    <w:p w:rsidR="00827AED" w:rsidRPr="001D18D8" w:rsidRDefault="00827AED" w:rsidP="00827AED">
      <w:pPr>
        <w:pStyle w:val="af7"/>
        <w:spacing w:line="25" w:lineRule="atLeast"/>
        <w:ind w:left="1068"/>
        <w:jc w:val="both"/>
        <w:rPr>
          <w:color w:val="000000" w:themeColor="text1"/>
        </w:rPr>
      </w:pPr>
    </w:p>
    <w:p w:rsidR="00827AED" w:rsidRPr="001D18D8" w:rsidRDefault="00342918" w:rsidP="00175FEE">
      <w:pPr>
        <w:pStyle w:val="af7"/>
        <w:numPr>
          <w:ilvl w:val="0"/>
          <w:numId w:val="93"/>
        </w:numPr>
        <w:spacing w:after="160" w:line="25" w:lineRule="atLeast"/>
        <w:contextualSpacing/>
        <w:jc w:val="both"/>
        <w:rPr>
          <w:color w:val="000000" w:themeColor="text1"/>
        </w:rPr>
      </w:pPr>
      <w:r>
        <w:rPr>
          <w:color w:val="000000" w:themeColor="text1"/>
          <w:lang w:val="kk-KZ"/>
        </w:rPr>
        <w:t>Толтырылған ЭШ</w:t>
      </w:r>
      <w:r>
        <w:rPr>
          <w:color w:val="000000" w:themeColor="text1"/>
        </w:rPr>
        <w:t>-</w:t>
      </w:r>
      <w:r>
        <w:rPr>
          <w:color w:val="000000" w:themeColor="text1"/>
          <w:lang w:val="kk-KZ"/>
        </w:rPr>
        <w:t xml:space="preserve">ны шимай жазба ретінде сақтағаннан кейін онымен келесі </w:t>
      </w:r>
      <w:r>
        <w:rPr>
          <w:color w:val="000000" w:themeColor="text1"/>
        </w:rPr>
        <w:t>операци</w:t>
      </w:r>
      <w:r>
        <w:rPr>
          <w:color w:val="000000" w:themeColor="text1"/>
          <w:lang w:val="kk-KZ"/>
        </w:rPr>
        <w:t>яларды жүргізуге болады</w:t>
      </w:r>
      <w:r w:rsidR="00827AED" w:rsidRPr="001D18D8">
        <w:rPr>
          <w:color w:val="000000" w:themeColor="text1"/>
        </w:rPr>
        <w:t>:</w:t>
      </w:r>
    </w:p>
    <w:p w:rsidR="00827AED" w:rsidRPr="001D18D8" w:rsidRDefault="00342918" w:rsidP="00B232C1">
      <w:pPr>
        <w:pStyle w:val="af7"/>
        <w:numPr>
          <w:ilvl w:val="0"/>
          <w:numId w:val="21"/>
        </w:numPr>
        <w:spacing w:after="160" w:line="25" w:lineRule="atLeast"/>
        <w:contextualSpacing/>
        <w:jc w:val="both"/>
        <w:rPr>
          <w:color w:val="000000" w:themeColor="text1"/>
        </w:rPr>
      </w:pPr>
      <w:r>
        <w:rPr>
          <w:color w:val="000000" w:themeColor="text1"/>
        </w:rPr>
        <w:t>редак</w:t>
      </w:r>
      <w:r>
        <w:rPr>
          <w:color w:val="000000" w:themeColor="text1"/>
          <w:lang w:val="kk-KZ"/>
        </w:rPr>
        <w:t>циялау</w:t>
      </w:r>
      <w:r w:rsidR="00827AED" w:rsidRPr="001D18D8">
        <w:rPr>
          <w:color w:val="000000" w:themeColor="text1"/>
        </w:rPr>
        <w:t>;</w:t>
      </w:r>
    </w:p>
    <w:p w:rsidR="00827AED" w:rsidRPr="001D18D8" w:rsidRDefault="00342918" w:rsidP="00B232C1">
      <w:pPr>
        <w:pStyle w:val="af7"/>
        <w:numPr>
          <w:ilvl w:val="0"/>
          <w:numId w:val="21"/>
        </w:numPr>
        <w:spacing w:after="160" w:line="25" w:lineRule="atLeast"/>
        <w:contextualSpacing/>
        <w:jc w:val="both"/>
        <w:rPr>
          <w:color w:val="000000" w:themeColor="text1"/>
        </w:rPr>
      </w:pPr>
      <w:r>
        <w:rPr>
          <w:color w:val="000000" w:themeColor="text1"/>
          <w:lang w:val="kk-KZ"/>
        </w:rPr>
        <w:t>көшірмесін жасау</w:t>
      </w:r>
      <w:r w:rsidR="00827AED" w:rsidRPr="001D18D8">
        <w:rPr>
          <w:color w:val="000000" w:themeColor="text1"/>
        </w:rPr>
        <w:t>;</w:t>
      </w:r>
    </w:p>
    <w:p w:rsidR="00827AED" w:rsidRPr="001D18D8" w:rsidRDefault="00342918" w:rsidP="00B232C1">
      <w:pPr>
        <w:pStyle w:val="af7"/>
        <w:numPr>
          <w:ilvl w:val="0"/>
          <w:numId w:val="21"/>
        </w:numPr>
        <w:spacing w:after="160" w:line="25" w:lineRule="atLeast"/>
        <w:contextualSpacing/>
        <w:jc w:val="both"/>
        <w:rPr>
          <w:color w:val="000000" w:themeColor="text1"/>
        </w:rPr>
      </w:pPr>
      <w:r>
        <w:rPr>
          <w:color w:val="000000" w:themeColor="text1"/>
          <w:lang w:val="kk-KZ"/>
        </w:rPr>
        <w:t>жою</w:t>
      </w:r>
      <w:r w:rsidR="00827AED" w:rsidRPr="001D18D8">
        <w:rPr>
          <w:color w:val="000000" w:themeColor="text1"/>
        </w:rPr>
        <w:t>.</w:t>
      </w:r>
    </w:p>
    <w:p w:rsidR="00827AED" w:rsidRPr="001D18D8" w:rsidRDefault="00827AED" w:rsidP="00827AED">
      <w:pPr>
        <w:pStyle w:val="af7"/>
        <w:spacing w:after="160" w:line="25" w:lineRule="atLeast"/>
        <w:ind w:left="0"/>
        <w:contextualSpacing/>
        <w:jc w:val="both"/>
        <w:rPr>
          <w:color w:val="000000" w:themeColor="text1"/>
        </w:rPr>
      </w:pPr>
      <w:r w:rsidRPr="001D18D8">
        <w:rPr>
          <w:noProof/>
          <w:color w:val="000000" w:themeColor="text1"/>
        </w:rPr>
        <w:drawing>
          <wp:inline distT="0" distB="0" distL="0" distR="0" wp14:anchorId="1A92C67E" wp14:editId="0BD5808E">
            <wp:extent cx="5940425" cy="625475"/>
            <wp:effectExtent l="0" t="0" r="3175" b="317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cstate="print"/>
                    <a:stretch>
                      <a:fillRect/>
                    </a:stretch>
                  </pic:blipFill>
                  <pic:spPr>
                    <a:xfrm>
                      <a:off x="0" y="0"/>
                      <a:ext cx="5940425" cy="625475"/>
                    </a:xfrm>
                    <a:prstGeom prst="rect">
                      <a:avLst/>
                    </a:prstGeom>
                  </pic:spPr>
                </pic:pic>
              </a:graphicData>
            </a:graphic>
          </wp:inline>
        </w:drawing>
      </w:r>
    </w:p>
    <w:p w:rsidR="00827AED" w:rsidRPr="001D18D8" w:rsidRDefault="00827AED" w:rsidP="00827AED">
      <w:pPr>
        <w:pStyle w:val="af7"/>
        <w:spacing w:after="160" w:line="25" w:lineRule="atLeast"/>
        <w:ind w:left="0"/>
        <w:contextualSpacing/>
        <w:jc w:val="both"/>
        <w:rPr>
          <w:color w:val="000000" w:themeColor="text1"/>
        </w:rPr>
      </w:pPr>
    </w:p>
    <w:bookmarkStart w:id="1103" w:name="_Toc24636420"/>
    <w:bookmarkStart w:id="1104" w:name="_Toc25246765"/>
    <w:p w:rsidR="00EA2A73" w:rsidRPr="00EA2A73" w:rsidRDefault="00C84897" w:rsidP="00EA2A73">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467</w:t>
      </w:r>
      <w:r w:rsidRPr="00570900">
        <w:rPr>
          <w:b/>
          <w:color w:val="000000" w:themeColor="text1"/>
          <w:sz w:val="20"/>
          <w:szCs w:val="20"/>
        </w:rPr>
        <w:fldChar w:fldCharType="end"/>
      </w:r>
      <w:r w:rsidR="00342918">
        <w:rPr>
          <w:b/>
          <w:color w:val="000000" w:themeColor="text1"/>
          <w:sz w:val="20"/>
          <w:szCs w:val="20"/>
        </w:rPr>
        <w:t>-</w:t>
      </w:r>
      <w:r w:rsidR="00342918">
        <w:rPr>
          <w:b/>
          <w:color w:val="000000" w:themeColor="text1"/>
          <w:sz w:val="20"/>
          <w:szCs w:val="20"/>
          <w:lang w:val="kk-KZ"/>
        </w:rPr>
        <w:t>сурет</w:t>
      </w:r>
      <w:r w:rsidR="00827AED" w:rsidRPr="00570900">
        <w:rPr>
          <w:b/>
          <w:color w:val="000000" w:themeColor="text1"/>
          <w:sz w:val="20"/>
          <w:szCs w:val="20"/>
        </w:rPr>
        <w:t xml:space="preserve">. </w:t>
      </w:r>
      <w:bookmarkEnd w:id="1103"/>
      <w:bookmarkEnd w:id="1104"/>
      <w:r w:rsidR="00342918">
        <w:rPr>
          <w:b/>
          <w:color w:val="000000" w:themeColor="text1"/>
          <w:sz w:val="20"/>
          <w:szCs w:val="20"/>
          <w:lang w:val="kk-KZ"/>
        </w:rPr>
        <w:t>Шимай жазбамен жұмыс</w:t>
      </w:r>
    </w:p>
    <w:p w:rsidR="00827AED" w:rsidRPr="001D18D8" w:rsidRDefault="00827AED" w:rsidP="00827AED">
      <w:pPr>
        <w:pStyle w:val="af7"/>
        <w:tabs>
          <w:tab w:val="left" w:pos="993"/>
        </w:tabs>
        <w:spacing w:line="25" w:lineRule="atLeast"/>
        <w:ind w:left="709"/>
        <w:jc w:val="both"/>
        <w:rPr>
          <w:color w:val="000000" w:themeColor="text1"/>
        </w:rPr>
      </w:pPr>
    </w:p>
    <w:p w:rsidR="00827AED" w:rsidRPr="001D18D8" w:rsidRDefault="00342918">
      <w:pPr>
        <w:pStyle w:val="7"/>
        <w:numPr>
          <w:ilvl w:val="3"/>
          <w:numId w:val="188"/>
        </w:numPr>
        <w:ind w:left="1843"/>
        <w:rPr>
          <w:rFonts w:ascii="Times New Roman" w:hAnsi="Times New Roman"/>
          <w:b/>
          <w:i w:val="0"/>
          <w:color w:val="000000" w:themeColor="text1"/>
        </w:rPr>
      </w:pPr>
      <w:r>
        <w:rPr>
          <w:rFonts w:ascii="Times New Roman" w:hAnsi="Times New Roman"/>
          <w:b/>
          <w:i w:val="0"/>
          <w:color w:val="000000" w:themeColor="text1"/>
          <w:lang w:val="kk-KZ"/>
        </w:rPr>
        <w:t>ЭШ</w:t>
      </w:r>
      <w:r>
        <w:rPr>
          <w:rFonts w:ascii="Times New Roman" w:hAnsi="Times New Roman"/>
          <w:b/>
          <w:i w:val="0"/>
          <w:color w:val="000000" w:themeColor="text1"/>
        </w:rPr>
        <w:t>-</w:t>
      </w:r>
      <w:r>
        <w:rPr>
          <w:rFonts w:ascii="Times New Roman" w:hAnsi="Times New Roman"/>
          <w:b/>
          <w:i w:val="0"/>
          <w:color w:val="000000" w:themeColor="text1"/>
          <w:lang w:val="kk-KZ"/>
        </w:rPr>
        <w:t>ны кері қайтарып алу</w:t>
      </w:r>
    </w:p>
    <w:p w:rsidR="00827AED" w:rsidRPr="001D18D8" w:rsidRDefault="00827AED" w:rsidP="00827AED">
      <w:pPr>
        <w:pStyle w:val="af7"/>
        <w:spacing w:after="160" w:line="25" w:lineRule="atLeast"/>
        <w:ind w:left="1068"/>
        <w:contextualSpacing/>
        <w:jc w:val="both"/>
        <w:rPr>
          <w:color w:val="000000" w:themeColor="text1"/>
        </w:rPr>
      </w:pPr>
    </w:p>
    <w:p w:rsidR="00827AED" w:rsidRPr="00342918" w:rsidRDefault="00342918" w:rsidP="00342918">
      <w:pPr>
        <w:pStyle w:val="af7"/>
        <w:numPr>
          <w:ilvl w:val="0"/>
          <w:numId w:val="94"/>
        </w:numPr>
        <w:spacing w:after="160" w:line="25" w:lineRule="atLeast"/>
        <w:contextualSpacing/>
        <w:jc w:val="both"/>
        <w:rPr>
          <w:color w:val="000000" w:themeColor="text1"/>
          <w:lang w:val="kk-KZ"/>
        </w:rPr>
      </w:pPr>
      <w:r>
        <w:rPr>
          <w:color w:val="000000" w:themeColor="text1"/>
          <w:lang w:val="kk-KZ"/>
        </w:rPr>
        <w:t>Бекітуге жіберіп қойылған ЭШ</w:t>
      </w:r>
      <w:r>
        <w:rPr>
          <w:color w:val="000000" w:themeColor="text1"/>
        </w:rPr>
        <w:t>-</w:t>
      </w:r>
      <w:r>
        <w:rPr>
          <w:color w:val="000000" w:themeColor="text1"/>
          <w:lang w:val="kk-KZ"/>
        </w:rPr>
        <w:t>ны жіберуші тарапынан кері қайтарып алуға болады</w:t>
      </w:r>
      <w:r>
        <w:rPr>
          <w:color w:val="000000" w:themeColor="text1"/>
        </w:rPr>
        <w:t>.</w:t>
      </w:r>
      <w:r>
        <w:rPr>
          <w:color w:val="000000" w:themeColor="text1"/>
          <w:lang w:val="kk-KZ"/>
        </w:rPr>
        <w:t xml:space="preserve"> Кері қайтарып алуға</w:t>
      </w:r>
      <w:r w:rsidRPr="00342918">
        <w:rPr>
          <w:color w:val="000000" w:themeColor="text1"/>
          <w:lang w:val="kk-KZ"/>
        </w:rPr>
        <w:t xml:space="preserve"> Э</w:t>
      </w:r>
      <w:r>
        <w:rPr>
          <w:color w:val="000000" w:themeColor="text1"/>
          <w:lang w:val="kk-KZ"/>
        </w:rPr>
        <w:t>Ш журналынан да</w:t>
      </w:r>
      <w:r w:rsidRPr="00342918">
        <w:rPr>
          <w:color w:val="000000" w:themeColor="text1"/>
          <w:lang w:val="kk-KZ"/>
        </w:rPr>
        <w:t xml:space="preserve">, </w:t>
      </w:r>
      <w:r>
        <w:rPr>
          <w:color w:val="000000" w:themeColor="text1"/>
          <w:lang w:val="kk-KZ"/>
        </w:rPr>
        <w:t>нысанның өзінен де бастамашылық жасауға болады</w:t>
      </w:r>
      <w:r w:rsidR="00827AED" w:rsidRPr="00342918">
        <w:rPr>
          <w:color w:val="000000" w:themeColor="text1"/>
          <w:lang w:val="kk-KZ"/>
        </w:rPr>
        <w:t>.</w:t>
      </w:r>
    </w:p>
    <w:p w:rsidR="00342918" w:rsidRPr="00342918" w:rsidRDefault="00342918" w:rsidP="00342918">
      <w:pPr>
        <w:pStyle w:val="af7"/>
        <w:spacing w:after="160" w:line="25" w:lineRule="atLeast"/>
        <w:ind w:left="1068"/>
        <w:contextualSpacing/>
        <w:jc w:val="both"/>
        <w:rPr>
          <w:color w:val="000000" w:themeColor="text1"/>
          <w:lang w:val="kk-KZ"/>
        </w:rPr>
      </w:pPr>
    </w:p>
    <w:p w:rsidR="00827AED" w:rsidRPr="001D18D8" w:rsidRDefault="00827AED" w:rsidP="00827AED">
      <w:pPr>
        <w:pStyle w:val="af7"/>
        <w:spacing w:after="160" w:line="25" w:lineRule="atLeast"/>
        <w:ind w:left="0"/>
        <w:jc w:val="right"/>
        <w:rPr>
          <w:color w:val="000000" w:themeColor="text1"/>
        </w:rPr>
      </w:pPr>
      <w:r w:rsidRPr="001D18D8">
        <w:rPr>
          <w:noProof/>
          <w:color w:val="000000" w:themeColor="text1"/>
        </w:rPr>
        <w:lastRenderedPageBreak/>
        <w:drawing>
          <wp:inline distT="0" distB="0" distL="0" distR="0" wp14:anchorId="18B18495" wp14:editId="6D37F60F">
            <wp:extent cx="5940425" cy="667385"/>
            <wp:effectExtent l="0" t="0" r="3175"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cstate="print"/>
                    <a:stretch>
                      <a:fillRect/>
                    </a:stretch>
                  </pic:blipFill>
                  <pic:spPr>
                    <a:xfrm>
                      <a:off x="0" y="0"/>
                      <a:ext cx="5940425" cy="667385"/>
                    </a:xfrm>
                    <a:prstGeom prst="rect">
                      <a:avLst/>
                    </a:prstGeom>
                  </pic:spPr>
                </pic:pic>
              </a:graphicData>
            </a:graphic>
          </wp:inline>
        </w:drawing>
      </w:r>
    </w:p>
    <w:p w:rsidR="00827AED" w:rsidRPr="001D18D8" w:rsidRDefault="00C84897" w:rsidP="00570900">
      <w:pPr>
        <w:pStyle w:val="af7"/>
        <w:spacing w:after="160" w:line="25" w:lineRule="atLeast"/>
        <w:ind w:left="1134"/>
        <w:contextualSpacing/>
        <w:jc w:val="center"/>
        <w:rPr>
          <w:b/>
          <w:color w:val="000000" w:themeColor="text1"/>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468</w:t>
      </w:r>
      <w:r w:rsidRPr="00570900">
        <w:rPr>
          <w:b/>
          <w:color w:val="000000" w:themeColor="text1"/>
          <w:sz w:val="20"/>
          <w:szCs w:val="20"/>
        </w:rPr>
        <w:fldChar w:fldCharType="end"/>
      </w:r>
      <w:r w:rsidR="00FB1D3D">
        <w:rPr>
          <w:b/>
          <w:color w:val="000000" w:themeColor="text1"/>
          <w:sz w:val="20"/>
          <w:szCs w:val="20"/>
        </w:rPr>
        <w:t>-</w:t>
      </w:r>
      <w:r w:rsidR="00FB1D3D">
        <w:rPr>
          <w:b/>
          <w:color w:val="000000" w:themeColor="text1"/>
          <w:sz w:val="20"/>
          <w:szCs w:val="20"/>
          <w:lang w:val="kk-KZ"/>
        </w:rPr>
        <w:t>сурет</w:t>
      </w:r>
      <w:r w:rsidR="00FB1D3D">
        <w:rPr>
          <w:b/>
          <w:color w:val="000000" w:themeColor="text1"/>
          <w:sz w:val="20"/>
          <w:szCs w:val="20"/>
        </w:rPr>
        <w:t xml:space="preserve">. </w:t>
      </w:r>
      <w:r w:rsidR="00FB1D3D">
        <w:rPr>
          <w:b/>
          <w:color w:val="000000" w:themeColor="text1"/>
          <w:sz w:val="20"/>
          <w:szCs w:val="20"/>
          <w:lang w:val="kk-KZ"/>
        </w:rPr>
        <w:t>«Кері қайтарып алу» батырмасы</w:t>
      </w:r>
      <w:r w:rsidR="00827AED" w:rsidRPr="001D18D8">
        <w:rPr>
          <w:b/>
          <w:color w:val="000000" w:themeColor="text1"/>
        </w:rPr>
        <w:br/>
      </w:r>
    </w:p>
    <w:p w:rsidR="00827AED" w:rsidRPr="001D18D8" w:rsidRDefault="00FB1D3D" w:rsidP="00175FEE">
      <w:pPr>
        <w:pStyle w:val="af7"/>
        <w:numPr>
          <w:ilvl w:val="0"/>
          <w:numId w:val="94"/>
        </w:numPr>
        <w:spacing w:after="160" w:line="25" w:lineRule="atLeast"/>
        <w:contextualSpacing/>
        <w:jc w:val="both"/>
        <w:rPr>
          <w:color w:val="000000" w:themeColor="text1"/>
        </w:rPr>
      </w:pPr>
      <w:r>
        <w:rPr>
          <w:color w:val="000000" w:themeColor="text1"/>
        </w:rPr>
        <w:t xml:space="preserve"> «</w:t>
      </w:r>
      <w:r>
        <w:rPr>
          <w:color w:val="000000" w:themeColor="text1"/>
          <w:lang w:val="kk-KZ"/>
        </w:rPr>
        <w:t>Кері қайтарып алу</w:t>
      </w:r>
      <w:r w:rsidR="00827AED" w:rsidRPr="001D18D8">
        <w:rPr>
          <w:color w:val="000000" w:themeColor="text1"/>
        </w:rPr>
        <w:t xml:space="preserve">» </w:t>
      </w:r>
      <w:r>
        <w:rPr>
          <w:color w:val="000000" w:themeColor="text1"/>
          <w:lang w:val="kk-KZ"/>
        </w:rPr>
        <w:t>батырмасын басқаннан кейін Кері қайтарып алу себебін көрсету керек</w:t>
      </w:r>
      <w:r w:rsidR="00827AED" w:rsidRPr="001D18D8">
        <w:rPr>
          <w:color w:val="000000" w:themeColor="text1"/>
        </w:rPr>
        <w:t>:</w:t>
      </w:r>
    </w:p>
    <w:p w:rsidR="00827AED" w:rsidRPr="001D18D8" w:rsidRDefault="00827AED" w:rsidP="00827AED">
      <w:pPr>
        <w:pStyle w:val="af7"/>
        <w:spacing w:line="25" w:lineRule="atLeast"/>
        <w:ind w:left="1134"/>
        <w:contextualSpacing/>
        <w:jc w:val="both"/>
        <w:rPr>
          <w:color w:val="000000" w:themeColor="text1"/>
        </w:rPr>
      </w:pPr>
      <w:r w:rsidRPr="001D18D8">
        <w:rPr>
          <w:noProof/>
          <w:color w:val="000000" w:themeColor="text1"/>
        </w:rPr>
        <w:drawing>
          <wp:inline distT="0" distB="0" distL="0" distR="0" wp14:anchorId="16E7848E" wp14:editId="4AD4ECAA">
            <wp:extent cx="5267325" cy="2743200"/>
            <wp:effectExtent l="0" t="0" r="952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cstate="print"/>
                    <a:stretch>
                      <a:fillRect/>
                    </a:stretch>
                  </pic:blipFill>
                  <pic:spPr>
                    <a:xfrm>
                      <a:off x="0" y="0"/>
                      <a:ext cx="5267325" cy="2743200"/>
                    </a:xfrm>
                    <a:prstGeom prst="rect">
                      <a:avLst/>
                    </a:prstGeom>
                  </pic:spPr>
                </pic:pic>
              </a:graphicData>
            </a:graphic>
          </wp:inline>
        </w:drawing>
      </w:r>
    </w:p>
    <w:bookmarkStart w:id="1105" w:name="_Toc24636422"/>
    <w:bookmarkStart w:id="1106" w:name="_Toc25246767"/>
    <w:p w:rsidR="00827AED" w:rsidRPr="00FB1D3D"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469</w:t>
      </w:r>
      <w:r w:rsidRPr="00570900">
        <w:rPr>
          <w:b/>
          <w:color w:val="000000" w:themeColor="text1"/>
          <w:sz w:val="20"/>
          <w:szCs w:val="20"/>
        </w:rPr>
        <w:fldChar w:fldCharType="end"/>
      </w:r>
      <w:r w:rsidR="00FB1D3D">
        <w:rPr>
          <w:b/>
          <w:color w:val="000000" w:themeColor="text1"/>
          <w:sz w:val="20"/>
          <w:szCs w:val="20"/>
        </w:rPr>
        <w:t>-</w:t>
      </w:r>
      <w:r w:rsidR="00FB1D3D">
        <w:rPr>
          <w:b/>
          <w:color w:val="000000" w:themeColor="text1"/>
          <w:sz w:val="20"/>
          <w:szCs w:val="20"/>
          <w:lang w:val="kk-KZ"/>
        </w:rPr>
        <w:t>сурет</w:t>
      </w:r>
      <w:r w:rsidR="00827AED" w:rsidRPr="00570900">
        <w:rPr>
          <w:b/>
          <w:color w:val="000000" w:themeColor="text1"/>
          <w:sz w:val="20"/>
          <w:szCs w:val="20"/>
        </w:rPr>
        <w:t xml:space="preserve">. </w:t>
      </w:r>
      <w:bookmarkEnd w:id="1105"/>
      <w:bookmarkEnd w:id="1106"/>
      <w:r w:rsidR="00FB1D3D">
        <w:rPr>
          <w:b/>
          <w:color w:val="000000" w:themeColor="text1"/>
          <w:sz w:val="20"/>
          <w:szCs w:val="20"/>
          <w:lang w:val="kk-KZ"/>
        </w:rPr>
        <w:t>Кері қайтарып алу себебін таңдау</w:t>
      </w:r>
    </w:p>
    <w:p w:rsidR="00827AED" w:rsidRPr="00FB1D3D" w:rsidRDefault="00FB1D3D" w:rsidP="00175FEE">
      <w:pPr>
        <w:pStyle w:val="af7"/>
        <w:numPr>
          <w:ilvl w:val="0"/>
          <w:numId w:val="94"/>
        </w:numPr>
        <w:spacing w:after="160" w:line="25" w:lineRule="atLeast"/>
        <w:contextualSpacing/>
        <w:jc w:val="both"/>
        <w:rPr>
          <w:color w:val="000000" w:themeColor="text1"/>
          <w:lang w:val="kk-KZ"/>
        </w:rPr>
      </w:pPr>
      <w:r>
        <w:rPr>
          <w:color w:val="000000" w:themeColor="text1"/>
          <w:lang w:val="kk-KZ"/>
        </w:rPr>
        <w:t>Әрекетке өзіңіздің</w:t>
      </w:r>
      <w:r w:rsidRPr="00FB1D3D">
        <w:rPr>
          <w:color w:val="000000" w:themeColor="text1"/>
          <w:lang w:val="kk-KZ"/>
        </w:rPr>
        <w:t xml:space="preserve"> ЭЦ</w:t>
      </w:r>
      <w:r>
        <w:rPr>
          <w:color w:val="000000" w:themeColor="text1"/>
          <w:lang w:val="kk-KZ"/>
        </w:rPr>
        <w:t>Қ</w:t>
      </w:r>
      <w:r w:rsidRPr="00FB1D3D">
        <w:rPr>
          <w:color w:val="000000" w:themeColor="text1"/>
          <w:lang w:val="kk-KZ"/>
        </w:rPr>
        <w:t>-</w:t>
      </w:r>
      <w:r>
        <w:rPr>
          <w:color w:val="000000" w:themeColor="text1"/>
          <w:lang w:val="kk-KZ"/>
        </w:rPr>
        <w:t>мен қол қою қажет</w:t>
      </w:r>
      <w:r w:rsidR="00827AED" w:rsidRPr="00FB1D3D">
        <w:rPr>
          <w:color w:val="000000" w:themeColor="text1"/>
          <w:lang w:val="kk-KZ"/>
        </w:rPr>
        <w:t>:</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14:anchorId="65880E9F" wp14:editId="2FA5D3F0">
            <wp:extent cx="3657600" cy="1621059"/>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3680895" cy="1631383"/>
                    </a:xfrm>
                    <a:prstGeom prst="rect">
                      <a:avLst/>
                    </a:prstGeom>
                  </pic:spPr>
                </pic:pic>
              </a:graphicData>
            </a:graphic>
          </wp:inline>
        </w:drawing>
      </w:r>
    </w:p>
    <w:bookmarkStart w:id="1107" w:name="_Toc24636423"/>
    <w:bookmarkStart w:id="1108" w:name="_Toc25246768"/>
    <w:p w:rsidR="00827AED" w:rsidRPr="00FB1D3D"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470</w:t>
      </w:r>
      <w:r w:rsidRPr="00570900">
        <w:rPr>
          <w:b/>
          <w:color w:val="000000" w:themeColor="text1"/>
          <w:sz w:val="20"/>
          <w:szCs w:val="20"/>
        </w:rPr>
        <w:fldChar w:fldCharType="end"/>
      </w:r>
      <w:r w:rsidR="00FB1D3D">
        <w:rPr>
          <w:b/>
          <w:color w:val="000000" w:themeColor="text1"/>
          <w:sz w:val="20"/>
          <w:szCs w:val="20"/>
        </w:rPr>
        <w:t>-</w:t>
      </w:r>
      <w:r w:rsidR="00FB1D3D">
        <w:rPr>
          <w:b/>
          <w:color w:val="000000" w:themeColor="text1"/>
          <w:sz w:val="20"/>
          <w:szCs w:val="20"/>
          <w:lang w:val="kk-KZ"/>
        </w:rPr>
        <w:t>сурет</w:t>
      </w:r>
      <w:r w:rsidR="00FB1D3D">
        <w:rPr>
          <w:b/>
          <w:color w:val="000000" w:themeColor="text1"/>
          <w:sz w:val="20"/>
          <w:szCs w:val="20"/>
        </w:rPr>
        <w:t xml:space="preserve">. </w:t>
      </w:r>
      <w:r w:rsidR="00827AED" w:rsidRPr="00570900">
        <w:rPr>
          <w:b/>
          <w:color w:val="000000" w:themeColor="text1"/>
          <w:sz w:val="20"/>
          <w:szCs w:val="20"/>
        </w:rPr>
        <w:t>ЭЦ</w:t>
      </w:r>
      <w:bookmarkEnd w:id="1107"/>
      <w:bookmarkEnd w:id="1108"/>
      <w:r w:rsidR="00FB1D3D">
        <w:rPr>
          <w:b/>
          <w:color w:val="000000" w:themeColor="text1"/>
          <w:sz w:val="20"/>
          <w:szCs w:val="20"/>
          <w:lang w:val="kk-KZ"/>
        </w:rPr>
        <w:t>Қ</w:t>
      </w:r>
      <w:r w:rsidR="00FB1D3D">
        <w:rPr>
          <w:b/>
          <w:color w:val="000000" w:themeColor="text1"/>
          <w:sz w:val="20"/>
          <w:szCs w:val="20"/>
        </w:rPr>
        <w:t>-</w:t>
      </w:r>
      <w:r w:rsidR="00FB1D3D">
        <w:rPr>
          <w:b/>
          <w:color w:val="000000" w:themeColor="text1"/>
          <w:sz w:val="20"/>
          <w:szCs w:val="20"/>
          <w:lang w:val="kk-KZ"/>
        </w:rPr>
        <w:t>мен қол қою</w:t>
      </w:r>
    </w:p>
    <w:p w:rsidR="00827AED" w:rsidRPr="00575452" w:rsidRDefault="00575452" w:rsidP="00175FEE">
      <w:pPr>
        <w:pStyle w:val="af7"/>
        <w:numPr>
          <w:ilvl w:val="0"/>
          <w:numId w:val="94"/>
        </w:numPr>
        <w:spacing w:after="160" w:line="25" w:lineRule="atLeast"/>
        <w:contextualSpacing/>
        <w:jc w:val="both"/>
        <w:rPr>
          <w:color w:val="000000" w:themeColor="text1"/>
          <w:lang w:val="kk-KZ"/>
        </w:rPr>
      </w:pPr>
      <w:r>
        <w:rPr>
          <w:color w:val="000000" w:themeColor="text1"/>
          <w:lang w:val="kk-KZ"/>
        </w:rPr>
        <w:t>Қол қойылған ЭШ</w:t>
      </w:r>
      <w:r w:rsidRPr="00575452">
        <w:rPr>
          <w:color w:val="000000" w:themeColor="text1"/>
          <w:lang w:val="kk-KZ"/>
        </w:rPr>
        <w:t xml:space="preserve"> «</w:t>
      </w:r>
      <w:r>
        <w:rPr>
          <w:color w:val="000000" w:themeColor="text1"/>
          <w:lang w:val="kk-KZ"/>
        </w:rPr>
        <w:t>Кері қайтарып алынды</w:t>
      </w:r>
      <w:r w:rsidR="00827AED" w:rsidRPr="00575452">
        <w:rPr>
          <w:color w:val="000000" w:themeColor="text1"/>
          <w:lang w:val="kk-KZ"/>
        </w:rPr>
        <w:t>»</w:t>
      </w:r>
      <w:r>
        <w:rPr>
          <w:color w:val="000000" w:themeColor="text1"/>
          <w:lang w:val="kk-KZ"/>
        </w:rPr>
        <w:t xml:space="preserve"> мәртебесін қабылдайды</w:t>
      </w:r>
      <w:r w:rsidR="00827AED" w:rsidRPr="00575452">
        <w:rPr>
          <w:color w:val="000000" w:themeColor="text1"/>
          <w:lang w:val="kk-KZ"/>
        </w:rPr>
        <w:t>:</w:t>
      </w:r>
    </w:p>
    <w:p w:rsidR="00827AED" w:rsidRPr="001D18D8" w:rsidRDefault="00827AED" w:rsidP="00827AED">
      <w:pPr>
        <w:pStyle w:val="af7"/>
        <w:tabs>
          <w:tab w:val="left" w:pos="851"/>
        </w:tabs>
        <w:spacing w:after="160" w:line="25" w:lineRule="atLeast"/>
        <w:ind w:left="993" w:hanging="993"/>
        <w:contextualSpacing/>
        <w:jc w:val="both"/>
        <w:rPr>
          <w:color w:val="000000" w:themeColor="text1"/>
        </w:rPr>
      </w:pPr>
      <w:r w:rsidRPr="001D18D8">
        <w:rPr>
          <w:noProof/>
          <w:color w:val="000000" w:themeColor="text1"/>
        </w:rPr>
        <w:drawing>
          <wp:inline distT="0" distB="0" distL="0" distR="0" wp14:anchorId="07C0606E" wp14:editId="7A3FFEF3">
            <wp:extent cx="5940425" cy="466090"/>
            <wp:effectExtent l="0" t="0" r="317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cstate="print"/>
                    <a:stretch>
                      <a:fillRect/>
                    </a:stretch>
                  </pic:blipFill>
                  <pic:spPr>
                    <a:xfrm>
                      <a:off x="0" y="0"/>
                      <a:ext cx="5940425" cy="466090"/>
                    </a:xfrm>
                    <a:prstGeom prst="rect">
                      <a:avLst/>
                    </a:prstGeom>
                  </pic:spPr>
                </pic:pic>
              </a:graphicData>
            </a:graphic>
          </wp:inline>
        </w:drawing>
      </w:r>
    </w:p>
    <w:bookmarkStart w:id="1109" w:name="_Toc24636424"/>
    <w:bookmarkStart w:id="1110" w:name="_Toc25246769"/>
    <w:p w:rsidR="00827AED" w:rsidRPr="00FB1D3D"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471</w:t>
      </w:r>
      <w:r w:rsidRPr="00570900">
        <w:rPr>
          <w:b/>
          <w:color w:val="000000" w:themeColor="text1"/>
          <w:sz w:val="20"/>
          <w:szCs w:val="20"/>
        </w:rPr>
        <w:fldChar w:fldCharType="end"/>
      </w:r>
      <w:r w:rsidR="00FB1D3D">
        <w:rPr>
          <w:b/>
          <w:color w:val="000000" w:themeColor="text1"/>
          <w:sz w:val="20"/>
          <w:szCs w:val="20"/>
        </w:rPr>
        <w:t>-</w:t>
      </w:r>
      <w:r w:rsidR="00FB1D3D">
        <w:rPr>
          <w:b/>
          <w:color w:val="000000" w:themeColor="text1"/>
          <w:sz w:val="20"/>
          <w:szCs w:val="20"/>
          <w:lang w:val="kk-KZ"/>
        </w:rPr>
        <w:t>сурет</w:t>
      </w:r>
      <w:r w:rsidR="00827AED" w:rsidRPr="00570900">
        <w:rPr>
          <w:b/>
          <w:color w:val="000000" w:themeColor="text1"/>
          <w:sz w:val="20"/>
          <w:szCs w:val="20"/>
        </w:rPr>
        <w:t xml:space="preserve">. </w:t>
      </w:r>
      <w:r w:rsidR="00FB1D3D">
        <w:rPr>
          <w:b/>
          <w:color w:val="000000" w:themeColor="text1"/>
          <w:sz w:val="20"/>
          <w:szCs w:val="20"/>
        </w:rPr>
        <w:t>«</w:t>
      </w:r>
      <w:r w:rsidR="00FB1D3D">
        <w:rPr>
          <w:b/>
          <w:color w:val="000000" w:themeColor="text1"/>
          <w:sz w:val="20"/>
          <w:szCs w:val="20"/>
          <w:lang w:val="kk-KZ"/>
        </w:rPr>
        <w:t>Кері қайтарып алынды</w:t>
      </w:r>
      <w:r w:rsidR="00827AED" w:rsidRPr="00570900">
        <w:rPr>
          <w:b/>
          <w:color w:val="000000" w:themeColor="text1"/>
          <w:sz w:val="20"/>
          <w:szCs w:val="20"/>
        </w:rPr>
        <w:t>»</w:t>
      </w:r>
      <w:bookmarkEnd w:id="1109"/>
      <w:bookmarkEnd w:id="1110"/>
      <w:r w:rsidR="00FB1D3D">
        <w:rPr>
          <w:b/>
          <w:color w:val="000000" w:themeColor="text1"/>
          <w:sz w:val="20"/>
          <w:szCs w:val="20"/>
          <w:lang w:val="kk-KZ"/>
        </w:rPr>
        <w:t xml:space="preserve"> мәртебесі</w:t>
      </w:r>
    </w:p>
    <w:p w:rsidR="00827AED" w:rsidRPr="001D18D8" w:rsidRDefault="00827AED">
      <w:pPr>
        <w:pStyle w:val="7"/>
        <w:numPr>
          <w:ilvl w:val="3"/>
          <w:numId w:val="188"/>
        </w:numPr>
        <w:ind w:left="1843"/>
        <w:rPr>
          <w:rFonts w:ascii="Times New Roman" w:hAnsi="Times New Roman"/>
          <w:b/>
          <w:i w:val="0"/>
          <w:color w:val="000000" w:themeColor="text1"/>
        </w:rPr>
      </w:pPr>
      <w:r w:rsidRPr="001D18D8">
        <w:rPr>
          <w:rFonts w:ascii="Times New Roman" w:hAnsi="Times New Roman"/>
          <w:b/>
          <w:i w:val="0"/>
          <w:color w:val="000000" w:themeColor="text1"/>
        </w:rPr>
        <w:t xml:space="preserve"> </w:t>
      </w:r>
      <w:r w:rsidR="00FB1D3D">
        <w:rPr>
          <w:rFonts w:ascii="Times New Roman" w:hAnsi="Times New Roman"/>
          <w:b/>
          <w:i w:val="0"/>
          <w:color w:val="000000" w:themeColor="text1"/>
          <w:lang w:val="kk-KZ"/>
        </w:rPr>
        <w:t>ЭШ</w:t>
      </w:r>
      <w:r w:rsidR="00FB1D3D">
        <w:rPr>
          <w:rFonts w:ascii="Times New Roman" w:hAnsi="Times New Roman"/>
          <w:b/>
          <w:i w:val="0"/>
          <w:color w:val="000000" w:themeColor="text1"/>
        </w:rPr>
        <w:t>-</w:t>
      </w:r>
      <w:r w:rsidR="00FB1D3D">
        <w:rPr>
          <w:rFonts w:ascii="Times New Roman" w:hAnsi="Times New Roman"/>
          <w:b/>
          <w:i w:val="0"/>
          <w:color w:val="000000" w:themeColor="text1"/>
          <w:lang w:val="kk-KZ"/>
        </w:rPr>
        <w:t>ны қа</w:t>
      </w:r>
      <w:r w:rsidR="00575452">
        <w:rPr>
          <w:rFonts w:ascii="Times New Roman" w:hAnsi="Times New Roman"/>
          <w:b/>
          <w:i w:val="0"/>
          <w:color w:val="000000" w:themeColor="text1"/>
          <w:lang w:val="kk-KZ"/>
        </w:rPr>
        <w:t>йтарып тастау</w:t>
      </w:r>
    </w:p>
    <w:p w:rsidR="00827AED" w:rsidRPr="001D18D8" w:rsidRDefault="00827AED" w:rsidP="00827AED">
      <w:pPr>
        <w:pStyle w:val="af7"/>
        <w:spacing w:after="160" w:line="25" w:lineRule="atLeast"/>
        <w:ind w:left="851"/>
        <w:jc w:val="both"/>
        <w:rPr>
          <w:color w:val="000000" w:themeColor="text1"/>
        </w:rPr>
      </w:pPr>
    </w:p>
    <w:p w:rsidR="00827AED" w:rsidRPr="001D18D8" w:rsidRDefault="00575452" w:rsidP="00175FEE">
      <w:pPr>
        <w:pStyle w:val="af7"/>
        <w:numPr>
          <w:ilvl w:val="0"/>
          <w:numId w:val="95"/>
        </w:numPr>
        <w:spacing w:line="25" w:lineRule="atLeast"/>
        <w:ind w:left="1134"/>
        <w:contextualSpacing/>
        <w:jc w:val="both"/>
        <w:rPr>
          <w:color w:val="000000" w:themeColor="text1"/>
        </w:rPr>
      </w:pPr>
      <w:r>
        <w:rPr>
          <w:color w:val="000000" w:themeColor="text1"/>
          <w:lang w:val="kk-KZ"/>
        </w:rPr>
        <w:t>Бекітуге жіберіп қойылған ЭШ</w:t>
      </w:r>
      <w:r>
        <w:rPr>
          <w:color w:val="000000" w:themeColor="text1"/>
        </w:rPr>
        <w:t>-</w:t>
      </w:r>
      <w:r>
        <w:rPr>
          <w:color w:val="000000" w:themeColor="text1"/>
          <w:lang w:val="kk-KZ"/>
        </w:rPr>
        <w:t>ны екінші тарапта қайтарып тастауға болады</w:t>
      </w:r>
      <w:r w:rsidR="00827AED" w:rsidRPr="001D18D8">
        <w:rPr>
          <w:color w:val="000000" w:themeColor="text1"/>
        </w:rPr>
        <w:t xml:space="preserve">. </w:t>
      </w:r>
      <w:r>
        <w:rPr>
          <w:color w:val="000000" w:themeColor="text1"/>
          <w:lang w:val="kk-KZ"/>
        </w:rPr>
        <w:t>Қайтарып тасатуға ЭШ журналынан да, нысанның өзінен де бастамашылық жасауға болады</w:t>
      </w:r>
      <w:r w:rsidR="00827AED" w:rsidRPr="001D18D8">
        <w:rPr>
          <w:color w:val="000000" w:themeColor="text1"/>
        </w:rPr>
        <w:t>.</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lastRenderedPageBreak/>
        <w:drawing>
          <wp:inline distT="0" distB="0" distL="0" distR="0" wp14:anchorId="0424A9D1" wp14:editId="0D935C05">
            <wp:extent cx="5940425" cy="607695"/>
            <wp:effectExtent l="0" t="0" r="3175" b="190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cstate="print"/>
                    <a:stretch>
                      <a:fillRect/>
                    </a:stretch>
                  </pic:blipFill>
                  <pic:spPr>
                    <a:xfrm>
                      <a:off x="0" y="0"/>
                      <a:ext cx="5940425" cy="607695"/>
                    </a:xfrm>
                    <a:prstGeom prst="rect">
                      <a:avLst/>
                    </a:prstGeom>
                  </pic:spPr>
                </pic:pic>
              </a:graphicData>
            </a:graphic>
          </wp:inline>
        </w:drawing>
      </w:r>
    </w:p>
    <w:bookmarkStart w:id="1111" w:name="_Toc24636426"/>
    <w:bookmarkStart w:id="1112" w:name="_Toc25246771"/>
    <w:p w:rsidR="00827AED" w:rsidRPr="00575452"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472</w:t>
      </w:r>
      <w:r w:rsidRPr="00570900">
        <w:rPr>
          <w:b/>
          <w:color w:val="000000" w:themeColor="text1"/>
          <w:sz w:val="20"/>
          <w:szCs w:val="20"/>
        </w:rPr>
        <w:fldChar w:fldCharType="end"/>
      </w:r>
      <w:r w:rsidR="00575452">
        <w:rPr>
          <w:b/>
          <w:color w:val="000000" w:themeColor="text1"/>
          <w:sz w:val="20"/>
          <w:szCs w:val="20"/>
          <w:lang w:val="en-US"/>
        </w:rPr>
        <w:t>-</w:t>
      </w:r>
      <w:r w:rsidR="00575452">
        <w:rPr>
          <w:b/>
          <w:color w:val="000000" w:themeColor="text1"/>
          <w:sz w:val="20"/>
          <w:szCs w:val="20"/>
          <w:lang w:val="kk-KZ"/>
        </w:rPr>
        <w:t>сурет.</w:t>
      </w:r>
      <w:r w:rsidR="00575452">
        <w:rPr>
          <w:b/>
          <w:color w:val="000000" w:themeColor="text1"/>
          <w:sz w:val="20"/>
          <w:szCs w:val="20"/>
        </w:rPr>
        <w:t xml:space="preserve"> «</w:t>
      </w:r>
      <w:r w:rsidR="00575452">
        <w:rPr>
          <w:b/>
          <w:color w:val="000000" w:themeColor="text1"/>
          <w:sz w:val="20"/>
          <w:szCs w:val="20"/>
          <w:lang w:val="kk-KZ"/>
        </w:rPr>
        <w:t>Қайтарып тастау</w:t>
      </w:r>
      <w:r w:rsidR="00827AED" w:rsidRPr="00570900">
        <w:rPr>
          <w:b/>
          <w:color w:val="000000" w:themeColor="text1"/>
          <w:sz w:val="20"/>
          <w:szCs w:val="20"/>
        </w:rPr>
        <w:t>»</w:t>
      </w:r>
      <w:bookmarkEnd w:id="1111"/>
      <w:bookmarkEnd w:id="1112"/>
      <w:r w:rsidR="00575452">
        <w:rPr>
          <w:b/>
          <w:color w:val="000000" w:themeColor="text1"/>
          <w:sz w:val="20"/>
          <w:szCs w:val="20"/>
          <w:lang w:val="kk-KZ"/>
        </w:rPr>
        <w:t xml:space="preserve"> батырмасы</w:t>
      </w:r>
    </w:p>
    <w:p w:rsidR="00827AED" w:rsidRPr="001D18D8" w:rsidRDefault="00827AED" w:rsidP="00827AED">
      <w:pPr>
        <w:pStyle w:val="af7"/>
        <w:spacing w:after="160" w:line="25" w:lineRule="atLeast"/>
        <w:ind w:left="0" w:firstLine="709"/>
        <w:jc w:val="center"/>
        <w:rPr>
          <w:b/>
          <w:color w:val="000000" w:themeColor="text1"/>
          <w:sz w:val="20"/>
          <w:szCs w:val="20"/>
        </w:rPr>
      </w:pPr>
    </w:p>
    <w:p w:rsidR="00827AED" w:rsidRPr="001D18D8" w:rsidRDefault="00575452" w:rsidP="00175FEE">
      <w:pPr>
        <w:pStyle w:val="af7"/>
        <w:numPr>
          <w:ilvl w:val="0"/>
          <w:numId w:val="95"/>
        </w:numPr>
        <w:spacing w:line="25" w:lineRule="atLeast"/>
        <w:ind w:left="993"/>
        <w:contextualSpacing/>
        <w:jc w:val="both"/>
        <w:rPr>
          <w:color w:val="000000" w:themeColor="text1"/>
        </w:rPr>
      </w:pPr>
      <w:r>
        <w:rPr>
          <w:color w:val="000000" w:themeColor="text1"/>
        </w:rPr>
        <w:t>«</w:t>
      </w:r>
      <w:r>
        <w:rPr>
          <w:color w:val="000000" w:themeColor="text1"/>
          <w:lang w:val="kk-KZ"/>
        </w:rPr>
        <w:t>Қайтарып тастау</w:t>
      </w:r>
      <w:r w:rsidR="00827AED" w:rsidRPr="001D18D8">
        <w:rPr>
          <w:color w:val="000000" w:themeColor="text1"/>
        </w:rPr>
        <w:t xml:space="preserve">» </w:t>
      </w:r>
      <w:r>
        <w:rPr>
          <w:color w:val="000000" w:themeColor="text1"/>
          <w:lang w:val="kk-KZ"/>
        </w:rPr>
        <w:t>батырмасын басқаннан кейін қайтарып тастау себебін көрсету керек</w:t>
      </w:r>
      <w:r w:rsidR="00827AED" w:rsidRPr="001D18D8">
        <w:rPr>
          <w:color w:val="000000" w:themeColor="text1"/>
        </w:rPr>
        <w:t>:</w:t>
      </w:r>
    </w:p>
    <w:p w:rsidR="00827AED" w:rsidRPr="001D18D8" w:rsidRDefault="00827AED" w:rsidP="00827AED">
      <w:pPr>
        <w:pStyle w:val="af7"/>
        <w:spacing w:line="25" w:lineRule="atLeast"/>
        <w:ind w:left="1134"/>
        <w:contextualSpacing/>
        <w:jc w:val="center"/>
        <w:rPr>
          <w:color w:val="000000" w:themeColor="text1"/>
        </w:rPr>
      </w:pPr>
      <w:r w:rsidRPr="001D18D8">
        <w:rPr>
          <w:noProof/>
          <w:color w:val="000000" w:themeColor="text1"/>
        </w:rPr>
        <w:drawing>
          <wp:inline distT="0" distB="0" distL="0" distR="0" wp14:anchorId="693DDBEB" wp14:editId="052AB7BE">
            <wp:extent cx="5381625" cy="2743200"/>
            <wp:effectExtent l="0" t="0" r="952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cstate="print"/>
                    <a:stretch>
                      <a:fillRect/>
                    </a:stretch>
                  </pic:blipFill>
                  <pic:spPr>
                    <a:xfrm>
                      <a:off x="0" y="0"/>
                      <a:ext cx="5381625" cy="2743200"/>
                    </a:xfrm>
                    <a:prstGeom prst="rect">
                      <a:avLst/>
                    </a:prstGeom>
                  </pic:spPr>
                </pic:pic>
              </a:graphicData>
            </a:graphic>
          </wp:inline>
        </w:drawing>
      </w:r>
    </w:p>
    <w:bookmarkStart w:id="1113" w:name="_Toc24636427"/>
    <w:bookmarkStart w:id="1114" w:name="_Toc25246772"/>
    <w:p w:rsidR="00827AED" w:rsidRPr="00241E4D"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473</w:t>
      </w:r>
      <w:r w:rsidRPr="00570900">
        <w:rPr>
          <w:b/>
          <w:color w:val="000000" w:themeColor="text1"/>
          <w:sz w:val="20"/>
          <w:szCs w:val="20"/>
        </w:rPr>
        <w:fldChar w:fldCharType="end"/>
      </w:r>
      <w:r w:rsidR="00241E4D">
        <w:rPr>
          <w:b/>
          <w:color w:val="000000" w:themeColor="text1"/>
          <w:sz w:val="20"/>
          <w:szCs w:val="20"/>
        </w:rPr>
        <w:t>-</w:t>
      </w:r>
      <w:r w:rsidR="00241E4D">
        <w:rPr>
          <w:b/>
          <w:color w:val="000000" w:themeColor="text1"/>
          <w:sz w:val="20"/>
          <w:szCs w:val="20"/>
          <w:lang w:val="kk-KZ"/>
        </w:rPr>
        <w:t>сурет</w:t>
      </w:r>
      <w:r w:rsidR="00827AED" w:rsidRPr="00570900">
        <w:rPr>
          <w:b/>
          <w:color w:val="000000" w:themeColor="text1"/>
          <w:sz w:val="20"/>
          <w:szCs w:val="20"/>
        </w:rPr>
        <w:t xml:space="preserve">. </w:t>
      </w:r>
      <w:bookmarkEnd w:id="1113"/>
      <w:bookmarkEnd w:id="1114"/>
      <w:r w:rsidR="00241E4D">
        <w:rPr>
          <w:b/>
          <w:color w:val="000000" w:themeColor="text1"/>
          <w:sz w:val="20"/>
          <w:szCs w:val="20"/>
          <w:lang w:val="kk-KZ"/>
        </w:rPr>
        <w:t>Қайтарып тастау себебін таңдау</w:t>
      </w:r>
    </w:p>
    <w:p w:rsidR="00827AED" w:rsidRPr="00241E4D" w:rsidRDefault="00241E4D" w:rsidP="00175FEE">
      <w:pPr>
        <w:pStyle w:val="af7"/>
        <w:numPr>
          <w:ilvl w:val="0"/>
          <w:numId w:val="95"/>
        </w:numPr>
        <w:spacing w:line="25" w:lineRule="atLeast"/>
        <w:ind w:left="993"/>
        <w:contextualSpacing/>
        <w:jc w:val="both"/>
        <w:rPr>
          <w:color w:val="000000" w:themeColor="text1"/>
          <w:lang w:val="kk-KZ"/>
        </w:rPr>
      </w:pPr>
      <w:r>
        <w:rPr>
          <w:color w:val="000000" w:themeColor="text1"/>
          <w:lang w:val="kk-KZ"/>
        </w:rPr>
        <w:t>Әрекетке өзіңіздің</w:t>
      </w:r>
      <w:r w:rsidRPr="00FB1D3D">
        <w:rPr>
          <w:color w:val="000000" w:themeColor="text1"/>
          <w:lang w:val="kk-KZ"/>
        </w:rPr>
        <w:t xml:space="preserve"> ЭЦ</w:t>
      </w:r>
      <w:r>
        <w:rPr>
          <w:color w:val="000000" w:themeColor="text1"/>
          <w:lang w:val="kk-KZ"/>
        </w:rPr>
        <w:t>Қ</w:t>
      </w:r>
      <w:r w:rsidRPr="00FB1D3D">
        <w:rPr>
          <w:color w:val="000000" w:themeColor="text1"/>
          <w:lang w:val="kk-KZ"/>
        </w:rPr>
        <w:t>-</w:t>
      </w:r>
      <w:r>
        <w:rPr>
          <w:color w:val="000000" w:themeColor="text1"/>
          <w:lang w:val="kk-KZ"/>
        </w:rPr>
        <w:t>мен қол қою қажет</w:t>
      </w:r>
      <w:r w:rsidR="00827AED" w:rsidRPr="00241E4D">
        <w:rPr>
          <w:color w:val="000000" w:themeColor="text1"/>
          <w:lang w:val="kk-KZ"/>
        </w:rPr>
        <w:t>:</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14:anchorId="52D7A0AE" wp14:editId="353C16F1">
            <wp:extent cx="4067175" cy="1802584"/>
            <wp:effectExtent l="0" t="0" r="0" b="762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4080967" cy="1808697"/>
                    </a:xfrm>
                    <a:prstGeom prst="rect">
                      <a:avLst/>
                    </a:prstGeom>
                  </pic:spPr>
                </pic:pic>
              </a:graphicData>
            </a:graphic>
          </wp:inline>
        </w:drawing>
      </w:r>
    </w:p>
    <w:bookmarkStart w:id="1115" w:name="_Toc24636428"/>
    <w:bookmarkStart w:id="1116" w:name="_Toc25246773"/>
    <w:p w:rsidR="00827AED" w:rsidRPr="00241E4D" w:rsidRDefault="00C84897" w:rsidP="00570900">
      <w:pPr>
        <w:pStyle w:val="af7"/>
        <w:spacing w:after="160" w:line="25" w:lineRule="atLeast"/>
        <w:ind w:left="1134"/>
        <w:contextualSpacing/>
        <w:jc w:val="center"/>
        <w:rPr>
          <w:color w:val="000000" w:themeColor="text1"/>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474</w:t>
      </w:r>
      <w:r w:rsidRPr="00570900">
        <w:rPr>
          <w:b/>
          <w:color w:val="000000" w:themeColor="text1"/>
          <w:sz w:val="20"/>
          <w:szCs w:val="20"/>
        </w:rPr>
        <w:fldChar w:fldCharType="end"/>
      </w:r>
      <w:r w:rsidR="00241E4D">
        <w:rPr>
          <w:b/>
          <w:color w:val="000000" w:themeColor="text1"/>
          <w:sz w:val="20"/>
          <w:szCs w:val="20"/>
        </w:rPr>
        <w:t>-</w:t>
      </w:r>
      <w:r w:rsidR="00241E4D">
        <w:rPr>
          <w:b/>
          <w:color w:val="000000" w:themeColor="text1"/>
          <w:sz w:val="20"/>
          <w:szCs w:val="20"/>
          <w:lang w:val="kk-KZ"/>
        </w:rPr>
        <w:t>сурет</w:t>
      </w:r>
      <w:r w:rsidR="00241E4D">
        <w:rPr>
          <w:b/>
          <w:color w:val="000000" w:themeColor="text1"/>
          <w:sz w:val="20"/>
          <w:szCs w:val="20"/>
        </w:rPr>
        <w:t xml:space="preserve">. </w:t>
      </w:r>
      <w:r w:rsidR="00827AED" w:rsidRPr="00570900">
        <w:rPr>
          <w:b/>
          <w:color w:val="000000" w:themeColor="text1"/>
          <w:sz w:val="20"/>
          <w:szCs w:val="20"/>
        </w:rPr>
        <w:t>ЭЦ</w:t>
      </w:r>
      <w:bookmarkEnd w:id="1115"/>
      <w:bookmarkEnd w:id="1116"/>
      <w:r w:rsidR="00241E4D">
        <w:rPr>
          <w:b/>
          <w:color w:val="000000" w:themeColor="text1"/>
          <w:sz w:val="20"/>
          <w:szCs w:val="20"/>
          <w:lang w:val="kk-KZ"/>
        </w:rPr>
        <w:t>Қ</w:t>
      </w:r>
      <w:r w:rsidR="00241E4D">
        <w:rPr>
          <w:b/>
          <w:color w:val="000000" w:themeColor="text1"/>
          <w:sz w:val="20"/>
          <w:szCs w:val="20"/>
        </w:rPr>
        <w:t>-</w:t>
      </w:r>
      <w:r w:rsidR="00241E4D">
        <w:rPr>
          <w:b/>
          <w:color w:val="000000" w:themeColor="text1"/>
          <w:sz w:val="20"/>
          <w:szCs w:val="20"/>
          <w:lang w:val="kk-KZ"/>
        </w:rPr>
        <w:t>мен қол қою</w:t>
      </w:r>
    </w:p>
    <w:p w:rsidR="00827AED" w:rsidRPr="00241E4D" w:rsidRDefault="00241E4D" w:rsidP="00175FEE">
      <w:pPr>
        <w:pStyle w:val="af7"/>
        <w:numPr>
          <w:ilvl w:val="0"/>
          <w:numId w:val="95"/>
        </w:numPr>
        <w:tabs>
          <w:tab w:val="left" w:pos="851"/>
          <w:tab w:val="left" w:pos="993"/>
          <w:tab w:val="left" w:pos="1134"/>
        </w:tabs>
        <w:spacing w:after="160" w:line="25" w:lineRule="atLeast"/>
        <w:ind w:left="993"/>
        <w:contextualSpacing/>
        <w:jc w:val="both"/>
        <w:rPr>
          <w:color w:val="000000" w:themeColor="text1"/>
          <w:lang w:val="kk-KZ"/>
        </w:rPr>
      </w:pPr>
      <w:r>
        <w:rPr>
          <w:color w:val="000000" w:themeColor="text1"/>
          <w:lang w:val="kk-KZ"/>
        </w:rPr>
        <w:t>Қол қойылған ЭШ</w:t>
      </w:r>
      <w:r w:rsidRPr="00241E4D">
        <w:rPr>
          <w:color w:val="000000" w:themeColor="text1"/>
          <w:lang w:val="kk-KZ"/>
        </w:rPr>
        <w:t xml:space="preserve"> «</w:t>
      </w:r>
      <w:r>
        <w:rPr>
          <w:color w:val="000000" w:themeColor="text1"/>
          <w:lang w:val="kk-KZ"/>
        </w:rPr>
        <w:t>Қайтарып тасталды</w:t>
      </w:r>
      <w:r w:rsidR="00827AED" w:rsidRPr="00241E4D">
        <w:rPr>
          <w:color w:val="000000" w:themeColor="text1"/>
          <w:lang w:val="kk-KZ"/>
        </w:rPr>
        <w:t>»</w:t>
      </w:r>
      <w:r>
        <w:rPr>
          <w:color w:val="000000" w:themeColor="text1"/>
          <w:lang w:val="kk-KZ"/>
        </w:rPr>
        <w:t xml:space="preserve"> мәртебесін қабылдайды</w:t>
      </w:r>
      <w:r w:rsidR="00827AED" w:rsidRPr="00241E4D">
        <w:rPr>
          <w:color w:val="000000" w:themeColor="text1"/>
          <w:lang w:val="kk-KZ"/>
        </w:rPr>
        <w:t>:</w:t>
      </w:r>
    </w:p>
    <w:p w:rsidR="00827AED" w:rsidRPr="001D18D8" w:rsidRDefault="00827AED" w:rsidP="00827AED">
      <w:pPr>
        <w:pStyle w:val="af7"/>
        <w:tabs>
          <w:tab w:val="left" w:pos="851"/>
        </w:tabs>
        <w:spacing w:after="160" w:line="25" w:lineRule="atLeast"/>
        <w:ind w:left="993" w:hanging="993"/>
        <w:contextualSpacing/>
        <w:jc w:val="center"/>
        <w:rPr>
          <w:color w:val="000000" w:themeColor="text1"/>
        </w:rPr>
      </w:pPr>
      <w:r w:rsidRPr="001D18D8">
        <w:rPr>
          <w:noProof/>
          <w:color w:val="000000" w:themeColor="text1"/>
        </w:rPr>
        <w:drawing>
          <wp:inline distT="0" distB="0" distL="0" distR="0" wp14:anchorId="5D48EC52" wp14:editId="519EFEA6">
            <wp:extent cx="5940425" cy="444500"/>
            <wp:effectExtent l="0" t="0" r="317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cstate="print"/>
                    <a:stretch>
                      <a:fillRect/>
                    </a:stretch>
                  </pic:blipFill>
                  <pic:spPr>
                    <a:xfrm>
                      <a:off x="0" y="0"/>
                      <a:ext cx="5940425" cy="444500"/>
                    </a:xfrm>
                    <a:prstGeom prst="rect">
                      <a:avLst/>
                    </a:prstGeom>
                  </pic:spPr>
                </pic:pic>
              </a:graphicData>
            </a:graphic>
          </wp:inline>
        </w:drawing>
      </w:r>
    </w:p>
    <w:bookmarkStart w:id="1117" w:name="_Toc24636429"/>
    <w:bookmarkStart w:id="1118" w:name="_Toc25246774"/>
    <w:p w:rsidR="00827AED" w:rsidRPr="00241E4D"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475</w:t>
      </w:r>
      <w:r w:rsidRPr="00570900">
        <w:rPr>
          <w:b/>
          <w:color w:val="000000" w:themeColor="text1"/>
          <w:sz w:val="20"/>
          <w:szCs w:val="20"/>
        </w:rPr>
        <w:fldChar w:fldCharType="end"/>
      </w:r>
      <w:r w:rsidR="00241E4D">
        <w:rPr>
          <w:b/>
          <w:color w:val="000000" w:themeColor="text1"/>
          <w:sz w:val="20"/>
          <w:szCs w:val="20"/>
        </w:rPr>
        <w:t>-</w:t>
      </w:r>
      <w:r w:rsidR="00241E4D">
        <w:rPr>
          <w:b/>
          <w:color w:val="000000" w:themeColor="text1"/>
          <w:sz w:val="20"/>
          <w:szCs w:val="20"/>
          <w:lang w:val="kk-KZ"/>
        </w:rPr>
        <w:t>сурет</w:t>
      </w:r>
      <w:r w:rsidR="00827AED" w:rsidRPr="00570900">
        <w:rPr>
          <w:b/>
          <w:color w:val="000000" w:themeColor="text1"/>
          <w:sz w:val="20"/>
          <w:szCs w:val="20"/>
        </w:rPr>
        <w:t xml:space="preserve">. </w:t>
      </w:r>
      <w:bookmarkEnd w:id="1117"/>
      <w:bookmarkEnd w:id="1118"/>
      <w:r w:rsidR="00241E4D">
        <w:rPr>
          <w:b/>
          <w:color w:val="000000" w:themeColor="text1"/>
          <w:sz w:val="20"/>
          <w:szCs w:val="20"/>
          <w:lang w:val="kk-KZ"/>
        </w:rPr>
        <w:t>Қайтарып тасталды</w:t>
      </w:r>
    </w:p>
    <w:p w:rsidR="00827AED" w:rsidRPr="001D18D8" w:rsidRDefault="00241E4D">
      <w:pPr>
        <w:pStyle w:val="7"/>
        <w:numPr>
          <w:ilvl w:val="3"/>
          <w:numId w:val="188"/>
        </w:numPr>
        <w:ind w:left="1843"/>
        <w:rPr>
          <w:rFonts w:ascii="Times New Roman" w:hAnsi="Times New Roman"/>
          <w:b/>
          <w:i w:val="0"/>
          <w:color w:val="000000" w:themeColor="text1"/>
          <w:sz w:val="28"/>
          <w:szCs w:val="28"/>
        </w:rPr>
      </w:pPr>
      <w:r>
        <w:rPr>
          <w:rFonts w:ascii="Times New Roman" w:hAnsi="Times New Roman"/>
          <w:b/>
          <w:i w:val="0"/>
          <w:color w:val="000000" w:themeColor="text1"/>
          <w:lang w:val="kk-KZ"/>
        </w:rPr>
        <w:t>ЭШ</w:t>
      </w:r>
      <w:r>
        <w:rPr>
          <w:rFonts w:ascii="Times New Roman" w:hAnsi="Times New Roman"/>
          <w:b/>
          <w:i w:val="0"/>
          <w:color w:val="000000" w:themeColor="text1"/>
        </w:rPr>
        <w:t>-</w:t>
      </w:r>
      <w:r>
        <w:rPr>
          <w:rFonts w:ascii="Times New Roman" w:hAnsi="Times New Roman"/>
          <w:b/>
          <w:i w:val="0"/>
          <w:color w:val="000000" w:themeColor="text1"/>
          <w:lang w:val="kk-KZ"/>
        </w:rPr>
        <w:t>ны бұзу</w:t>
      </w:r>
    </w:p>
    <w:p w:rsidR="00827AED" w:rsidRPr="001D18D8" w:rsidRDefault="00827AED" w:rsidP="00827AED">
      <w:pPr>
        <w:pStyle w:val="af7"/>
        <w:spacing w:after="160" w:line="25" w:lineRule="atLeast"/>
        <w:ind w:left="851"/>
        <w:jc w:val="both"/>
        <w:rPr>
          <w:color w:val="000000" w:themeColor="text1"/>
        </w:rPr>
      </w:pPr>
    </w:p>
    <w:p w:rsidR="00827AED" w:rsidRPr="001D18D8" w:rsidRDefault="00241E4D" w:rsidP="00175FEE">
      <w:pPr>
        <w:pStyle w:val="af7"/>
        <w:numPr>
          <w:ilvl w:val="0"/>
          <w:numId w:val="87"/>
        </w:numPr>
        <w:spacing w:line="25" w:lineRule="atLeast"/>
        <w:ind w:left="993"/>
        <w:contextualSpacing/>
        <w:jc w:val="both"/>
        <w:rPr>
          <w:color w:val="000000" w:themeColor="text1"/>
        </w:rPr>
      </w:pPr>
      <w:r>
        <w:rPr>
          <w:color w:val="000000" w:themeColor="text1"/>
          <w:lang w:val="kk-KZ"/>
        </w:rPr>
        <w:t>Толық қол қойылған ЭШ</w:t>
      </w:r>
      <w:r>
        <w:rPr>
          <w:color w:val="000000" w:themeColor="text1"/>
        </w:rPr>
        <w:t>-</w:t>
      </w:r>
      <w:r>
        <w:rPr>
          <w:color w:val="000000" w:themeColor="text1"/>
          <w:lang w:val="kk-KZ"/>
        </w:rPr>
        <w:t>ны кез келген тарап бұза алады</w:t>
      </w:r>
      <w:r w:rsidR="00827AED" w:rsidRPr="001D18D8">
        <w:rPr>
          <w:color w:val="000000" w:themeColor="text1"/>
        </w:rPr>
        <w:t xml:space="preserve">. </w:t>
      </w:r>
      <w:r>
        <w:rPr>
          <w:color w:val="000000" w:themeColor="text1"/>
          <w:lang w:val="kk-KZ"/>
        </w:rPr>
        <w:t xml:space="preserve">Бұзуға </w:t>
      </w:r>
      <w:r>
        <w:rPr>
          <w:color w:val="000000" w:themeColor="text1"/>
        </w:rPr>
        <w:t>Э</w:t>
      </w:r>
      <w:r>
        <w:rPr>
          <w:color w:val="000000" w:themeColor="text1"/>
          <w:lang w:val="kk-KZ"/>
        </w:rPr>
        <w:t>Ш журналынан да</w:t>
      </w:r>
      <w:r>
        <w:rPr>
          <w:color w:val="000000" w:themeColor="text1"/>
        </w:rPr>
        <w:t xml:space="preserve">, </w:t>
      </w:r>
      <w:r>
        <w:rPr>
          <w:color w:val="000000" w:themeColor="text1"/>
          <w:lang w:val="kk-KZ"/>
        </w:rPr>
        <w:t>нысанның өзінен де бастамашылық жасауға болады</w:t>
      </w:r>
      <w:r w:rsidR="00827AED" w:rsidRPr="001D18D8">
        <w:rPr>
          <w:color w:val="000000" w:themeColor="text1"/>
        </w:rPr>
        <w:t>.</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lastRenderedPageBreak/>
        <w:drawing>
          <wp:inline distT="0" distB="0" distL="0" distR="0" wp14:anchorId="5B9BFF9E" wp14:editId="0AAA3E06">
            <wp:extent cx="5940425" cy="618490"/>
            <wp:effectExtent l="0" t="0" r="317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cstate="print"/>
                    <a:stretch>
                      <a:fillRect/>
                    </a:stretch>
                  </pic:blipFill>
                  <pic:spPr>
                    <a:xfrm>
                      <a:off x="0" y="0"/>
                      <a:ext cx="5940425" cy="618490"/>
                    </a:xfrm>
                    <a:prstGeom prst="rect">
                      <a:avLst/>
                    </a:prstGeom>
                  </pic:spPr>
                </pic:pic>
              </a:graphicData>
            </a:graphic>
          </wp:inline>
        </w:drawing>
      </w:r>
    </w:p>
    <w:bookmarkStart w:id="1119" w:name="_Toc24636431"/>
    <w:bookmarkStart w:id="1120" w:name="_Toc25246776"/>
    <w:p w:rsidR="00827AED" w:rsidRPr="00241E4D"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476</w:t>
      </w:r>
      <w:r w:rsidRPr="00570900">
        <w:rPr>
          <w:b/>
          <w:color w:val="000000" w:themeColor="text1"/>
          <w:sz w:val="20"/>
          <w:szCs w:val="20"/>
        </w:rPr>
        <w:fldChar w:fldCharType="end"/>
      </w:r>
      <w:r w:rsidR="00241E4D">
        <w:rPr>
          <w:b/>
          <w:color w:val="000000" w:themeColor="text1"/>
          <w:sz w:val="20"/>
          <w:szCs w:val="20"/>
        </w:rPr>
        <w:t>-</w:t>
      </w:r>
      <w:r w:rsidR="00241E4D">
        <w:rPr>
          <w:b/>
          <w:color w:val="000000" w:themeColor="text1"/>
          <w:sz w:val="20"/>
          <w:szCs w:val="20"/>
          <w:lang w:val="kk-KZ"/>
        </w:rPr>
        <w:t>сурет</w:t>
      </w:r>
      <w:r w:rsidR="00241E4D">
        <w:rPr>
          <w:b/>
          <w:color w:val="000000" w:themeColor="text1"/>
          <w:sz w:val="20"/>
          <w:szCs w:val="20"/>
        </w:rPr>
        <w:t>. «</w:t>
      </w:r>
      <w:r w:rsidR="00241E4D">
        <w:rPr>
          <w:b/>
          <w:color w:val="000000" w:themeColor="text1"/>
          <w:sz w:val="20"/>
          <w:szCs w:val="20"/>
          <w:lang w:val="kk-KZ"/>
        </w:rPr>
        <w:t>Бұзуға бастамашылық жасау</w:t>
      </w:r>
      <w:r w:rsidR="00827AED" w:rsidRPr="00570900">
        <w:rPr>
          <w:b/>
          <w:color w:val="000000" w:themeColor="text1"/>
          <w:sz w:val="20"/>
          <w:szCs w:val="20"/>
        </w:rPr>
        <w:t>»</w:t>
      </w:r>
      <w:bookmarkEnd w:id="1119"/>
      <w:bookmarkEnd w:id="1120"/>
      <w:r w:rsidR="00241E4D">
        <w:rPr>
          <w:b/>
          <w:color w:val="000000" w:themeColor="text1"/>
          <w:sz w:val="20"/>
          <w:szCs w:val="20"/>
          <w:lang w:val="kk-KZ"/>
        </w:rPr>
        <w:t xml:space="preserve"> батырмасы</w:t>
      </w:r>
    </w:p>
    <w:p w:rsidR="00827AED" w:rsidRPr="001D18D8" w:rsidRDefault="00827AED" w:rsidP="00827AED">
      <w:pPr>
        <w:pStyle w:val="af7"/>
        <w:spacing w:after="160" w:line="25" w:lineRule="atLeast"/>
        <w:ind w:left="0" w:firstLine="709"/>
        <w:jc w:val="center"/>
        <w:rPr>
          <w:b/>
          <w:color w:val="000000" w:themeColor="text1"/>
          <w:sz w:val="20"/>
          <w:szCs w:val="20"/>
        </w:rPr>
      </w:pPr>
    </w:p>
    <w:p w:rsidR="00827AED" w:rsidRPr="001D18D8" w:rsidRDefault="00241E4D" w:rsidP="00175FEE">
      <w:pPr>
        <w:pStyle w:val="af7"/>
        <w:numPr>
          <w:ilvl w:val="0"/>
          <w:numId w:val="87"/>
        </w:numPr>
        <w:spacing w:line="25" w:lineRule="atLeast"/>
        <w:ind w:left="993"/>
        <w:contextualSpacing/>
        <w:jc w:val="both"/>
        <w:rPr>
          <w:color w:val="000000" w:themeColor="text1"/>
        </w:rPr>
      </w:pPr>
      <w:r>
        <w:rPr>
          <w:color w:val="000000" w:themeColor="text1"/>
        </w:rPr>
        <w:t>«</w:t>
      </w:r>
      <w:r>
        <w:rPr>
          <w:color w:val="000000" w:themeColor="text1"/>
          <w:lang w:val="kk-KZ"/>
        </w:rPr>
        <w:t>Бұзу</w:t>
      </w:r>
      <w:r w:rsidR="00827AED" w:rsidRPr="001D18D8">
        <w:rPr>
          <w:color w:val="000000" w:themeColor="text1"/>
        </w:rPr>
        <w:t xml:space="preserve">» </w:t>
      </w:r>
      <w:r>
        <w:rPr>
          <w:color w:val="000000" w:themeColor="text1"/>
          <w:lang w:val="kk-KZ"/>
        </w:rPr>
        <w:t>батырмасын басқаннан кейін бұзу себебін көрсету керек</w:t>
      </w:r>
      <w:r w:rsidR="00827AED" w:rsidRPr="001D18D8">
        <w:rPr>
          <w:color w:val="000000" w:themeColor="text1"/>
        </w:rPr>
        <w:t>:</w:t>
      </w:r>
    </w:p>
    <w:p w:rsidR="00827AED" w:rsidRPr="001D18D8" w:rsidRDefault="00827AED" w:rsidP="00827AED">
      <w:pPr>
        <w:pStyle w:val="af5"/>
        <w:spacing w:before="240" w:line="276" w:lineRule="auto"/>
        <w:jc w:val="center"/>
        <w:rPr>
          <w:color w:val="000000" w:themeColor="text1"/>
        </w:rPr>
      </w:pPr>
      <w:r w:rsidRPr="001D18D8">
        <w:rPr>
          <w:noProof/>
          <w:color w:val="000000" w:themeColor="text1"/>
        </w:rPr>
        <w:drawing>
          <wp:inline distT="0" distB="0" distL="0" distR="0" wp14:anchorId="401A15B1" wp14:editId="43BEF2E7">
            <wp:extent cx="5286375" cy="2676525"/>
            <wp:effectExtent l="0" t="0" r="9525" b="952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cstate="print"/>
                    <a:stretch>
                      <a:fillRect/>
                    </a:stretch>
                  </pic:blipFill>
                  <pic:spPr>
                    <a:xfrm>
                      <a:off x="0" y="0"/>
                      <a:ext cx="5286375" cy="2676525"/>
                    </a:xfrm>
                    <a:prstGeom prst="rect">
                      <a:avLst/>
                    </a:prstGeom>
                  </pic:spPr>
                </pic:pic>
              </a:graphicData>
            </a:graphic>
          </wp:inline>
        </w:drawing>
      </w:r>
    </w:p>
    <w:bookmarkStart w:id="1121" w:name="_Toc24636432"/>
    <w:bookmarkStart w:id="1122" w:name="_Toc25246777"/>
    <w:p w:rsidR="00827AED" w:rsidRPr="00241E4D"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477</w:t>
      </w:r>
      <w:r w:rsidRPr="00570900">
        <w:rPr>
          <w:b/>
          <w:color w:val="000000" w:themeColor="text1"/>
          <w:sz w:val="20"/>
          <w:szCs w:val="20"/>
        </w:rPr>
        <w:fldChar w:fldCharType="end"/>
      </w:r>
      <w:r w:rsidR="00241E4D">
        <w:rPr>
          <w:b/>
          <w:color w:val="000000" w:themeColor="text1"/>
          <w:sz w:val="20"/>
          <w:szCs w:val="20"/>
        </w:rPr>
        <w:t>-</w:t>
      </w:r>
      <w:r w:rsidR="00241E4D">
        <w:rPr>
          <w:b/>
          <w:color w:val="000000" w:themeColor="text1"/>
          <w:sz w:val="20"/>
          <w:szCs w:val="20"/>
          <w:lang w:val="kk-KZ"/>
        </w:rPr>
        <w:t>сурет</w:t>
      </w:r>
      <w:r w:rsidR="00827AED" w:rsidRPr="00570900">
        <w:rPr>
          <w:b/>
          <w:color w:val="000000" w:themeColor="text1"/>
          <w:sz w:val="20"/>
          <w:szCs w:val="20"/>
        </w:rPr>
        <w:t xml:space="preserve">. </w:t>
      </w:r>
      <w:bookmarkEnd w:id="1121"/>
      <w:bookmarkEnd w:id="1122"/>
      <w:r w:rsidR="00241E4D">
        <w:rPr>
          <w:b/>
          <w:color w:val="000000" w:themeColor="text1"/>
          <w:sz w:val="20"/>
          <w:szCs w:val="20"/>
          <w:lang w:val="kk-KZ"/>
        </w:rPr>
        <w:t>Бұзу себебін таңдау</w:t>
      </w:r>
    </w:p>
    <w:p w:rsidR="00827AED" w:rsidRPr="00241E4D" w:rsidRDefault="00241E4D" w:rsidP="00175FEE">
      <w:pPr>
        <w:pStyle w:val="af7"/>
        <w:numPr>
          <w:ilvl w:val="0"/>
          <w:numId w:val="87"/>
        </w:numPr>
        <w:spacing w:line="25" w:lineRule="atLeast"/>
        <w:ind w:left="993"/>
        <w:contextualSpacing/>
        <w:jc w:val="both"/>
        <w:rPr>
          <w:color w:val="000000" w:themeColor="text1"/>
          <w:lang w:val="kk-KZ"/>
        </w:rPr>
      </w:pPr>
      <w:r>
        <w:rPr>
          <w:color w:val="000000" w:themeColor="text1"/>
          <w:lang w:val="kk-KZ"/>
        </w:rPr>
        <w:t>Әрекетке өзіңіздің</w:t>
      </w:r>
      <w:r w:rsidRPr="00FB1D3D">
        <w:rPr>
          <w:color w:val="000000" w:themeColor="text1"/>
          <w:lang w:val="kk-KZ"/>
        </w:rPr>
        <w:t xml:space="preserve"> ЭЦ</w:t>
      </w:r>
      <w:r>
        <w:rPr>
          <w:color w:val="000000" w:themeColor="text1"/>
          <w:lang w:val="kk-KZ"/>
        </w:rPr>
        <w:t>Қ</w:t>
      </w:r>
      <w:r w:rsidRPr="00FB1D3D">
        <w:rPr>
          <w:color w:val="000000" w:themeColor="text1"/>
          <w:lang w:val="kk-KZ"/>
        </w:rPr>
        <w:t>-</w:t>
      </w:r>
      <w:r>
        <w:rPr>
          <w:color w:val="000000" w:themeColor="text1"/>
          <w:lang w:val="kk-KZ"/>
        </w:rPr>
        <w:t>мен қол қою қажет</w:t>
      </w:r>
      <w:r w:rsidR="00827AED" w:rsidRPr="00241E4D">
        <w:rPr>
          <w:color w:val="000000" w:themeColor="text1"/>
          <w:lang w:val="kk-KZ"/>
        </w:rPr>
        <w:t>:</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14:anchorId="0F796C53" wp14:editId="403D6EEA">
            <wp:extent cx="3914775" cy="173504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3934622" cy="1743836"/>
                    </a:xfrm>
                    <a:prstGeom prst="rect">
                      <a:avLst/>
                    </a:prstGeom>
                  </pic:spPr>
                </pic:pic>
              </a:graphicData>
            </a:graphic>
          </wp:inline>
        </w:drawing>
      </w:r>
    </w:p>
    <w:bookmarkStart w:id="1123" w:name="_Toc24636433"/>
    <w:bookmarkStart w:id="1124" w:name="_Toc25246778"/>
    <w:p w:rsidR="00827AED" w:rsidRPr="00241E4D"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478</w:t>
      </w:r>
      <w:r w:rsidRPr="00570900">
        <w:rPr>
          <w:b/>
          <w:color w:val="000000" w:themeColor="text1"/>
          <w:sz w:val="20"/>
          <w:szCs w:val="20"/>
        </w:rPr>
        <w:fldChar w:fldCharType="end"/>
      </w:r>
      <w:r w:rsidR="00241E4D">
        <w:rPr>
          <w:b/>
          <w:color w:val="000000" w:themeColor="text1"/>
          <w:sz w:val="20"/>
          <w:szCs w:val="20"/>
        </w:rPr>
        <w:t>-</w:t>
      </w:r>
      <w:r w:rsidR="00241E4D">
        <w:rPr>
          <w:b/>
          <w:color w:val="000000" w:themeColor="text1"/>
          <w:sz w:val="20"/>
          <w:szCs w:val="20"/>
          <w:lang w:val="kk-KZ"/>
        </w:rPr>
        <w:t>сурет</w:t>
      </w:r>
      <w:r w:rsidR="00241E4D">
        <w:rPr>
          <w:b/>
          <w:color w:val="000000" w:themeColor="text1"/>
          <w:sz w:val="20"/>
          <w:szCs w:val="20"/>
        </w:rPr>
        <w:t xml:space="preserve">. </w:t>
      </w:r>
      <w:r w:rsidR="00827AED" w:rsidRPr="00570900">
        <w:rPr>
          <w:b/>
          <w:color w:val="000000" w:themeColor="text1"/>
          <w:sz w:val="20"/>
          <w:szCs w:val="20"/>
        </w:rPr>
        <w:t>ЭЦ</w:t>
      </w:r>
      <w:bookmarkEnd w:id="1123"/>
      <w:bookmarkEnd w:id="1124"/>
      <w:r w:rsidR="00241E4D">
        <w:rPr>
          <w:b/>
          <w:color w:val="000000" w:themeColor="text1"/>
          <w:sz w:val="20"/>
          <w:szCs w:val="20"/>
          <w:lang w:val="kk-KZ"/>
        </w:rPr>
        <w:t>Қ</w:t>
      </w:r>
      <w:r w:rsidR="00241E4D">
        <w:rPr>
          <w:b/>
          <w:color w:val="000000" w:themeColor="text1"/>
          <w:sz w:val="20"/>
          <w:szCs w:val="20"/>
        </w:rPr>
        <w:t>-</w:t>
      </w:r>
      <w:r w:rsidR="00241E4D">
        <w:rPr>
          <w:b/>
          <w:color w:val="000000" w:themeColor="text1"/>
          <w:sz w:val="20"/>
          <w:szCs w:val="20"/>
          <w:lang w:val="kk-KZ"/>
        </w:rPr>
        <w:t>мен қол қою</w:t>
      </w:r>
    </w:p>
    <w:p w:rsidR="00827AED" w:rsidRPr="00241E4D" w:rsidRDefault="00241E4D" w:rsidP="00175FEE">
      <w:pPr>
        <w:pStyle w:val="af7"/>
        <w:numPr>
          <w:ilvl w:val="0"/>
          <w:numId w:val="87"/>
        </w:numPr>
        <w:tabs>
          <w:tab w:val="left" w:pos="851"/>
          <w:tab w:val="left" w:pos="993"/>
          <w:tab w:val="left" w:pos="1134"/>
        </w:tabs>
        <w:spacing w:after="160" w:line="25" w:lineRule="atLeast"/>
        <w:ind w:left="993"/>
        <w:contextualSpacing/>
        <w:jc w:val="both"/>
        <w:rPr>
          <w:color w:val="000000" w:themeColor="text1"/>
          <w:lang w:val="kk-KZ"/>
        </w:rPr>
      </w:pPr>
      <w:r>
        <w:rPr>
          <w:color w:val="000000" w:themeColor="text1"/>
          <w:lang w:val="kk-KZ"/>
        </w:rPr>
        <w:t xml:space="preserve">Қол қойылған ЭШ </w:t>
      </w:r>
      <w:r w:rsidRPr="00241E4D">
        <w:rPr>
          <w:color w:val="000000" w:themeColor="text1"/>
          <w:lang w:val="kk-KZ"/>
        </w:rPr>
        <w:t>«</w:t>
      </w:r>
      <w:r>
        <w:rPr>
          <w:color w:val="000000" w:themeColor="text1"/>
          <w:lang w:val="kk-KZ"/>
        </w:rPr>
        <w:t>Бұзу барысында</w:t>
      </w:r>
      <w:r w:rsidR="00827AED" w:rsidRPr="00241E4D">
        <w:rPr>
          <w:color w:val="000000" w:themeColor="text1"/>
          <w:lang w:val="kk-KZ"/>
        </w:rPr>
        <w:t>»</w:t>
      </w:r>
      <w:r>
        <w:rPr>
          <w:color w:val="000000" w:themeColor="text1"/>
          <w:lang w:val="kk-KZ"/>
        </w:rPr>
        <w:t xml:space="preserve"> мәртебесін қабылдайды</w:t>
      </w:r>
      <w:r w:rsidR="00827AED" w:rsidRPr="00241E4D">
        <w:rPr>
          <w:color w:val="000000" w:themeColor="text1"/>
          <w:lang w:val="kk-KZ"/>
        </w:rPr>
        <w:t>:</w:t>
      </w:r>
    </w:p>
    <w:p w:rsidR="00827AED" w:rsidRPr="001D18D8" w:rsidRDefault="00827AED" w:rsidP="00827AED">
      <w:pPr>
        <w:pStyle w:val="af7"/>
        <w:tabs>
          <w:tab w:val="left" w:pos="851"/>
        </w:tabs>
        <w:spacing w:after="160" w:line="25" w:lineRule="atLeast"/>
        <w:ind w:left="709" w:hanging="993"/>
        <w:contextualSpacing/>
        <w:jc w:val="center"/>
        <w:rPr>
          <w:color w:val="000000" w:themeColor="text1"/>
        </w:rPr>
      </w:pPr>
      <w:r w:rsidRPr="001D18D8">
        <w:rPr>
          <w:noProof/>
          <w:color w:val="000000" w:themeColor="text1"/>
        </w:rPr>
        <w:drawing>
          <wp:inline distT="0" distB="0" distL="0" distR="0" wp14:anchorId="0FD4DAC8" wp14:editId="73D9E0FA">
            <wp:extent cx="5619750" cy="352425"/>
            <wp:effectExtent l="0" t="0" r="0" b="952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cstate="print"/>
                    <a:stretch>
                      <a:fillRect/>
                    </a:stretch>
                  </pic:blipFill>
                  <pic:spPr>
                    <a:xfrm>
                      <a:off x="0" y="0"/>
                      <a:ext cx="5619750" cy="352425"/>
                    </a:xfrm>
                    <a:prstGeom prst="rect">
                      <a:avLst/>
                    </a:prstGeom>
                  </pic:spPr>
                </pic:pic>
              </a:graphicData>
            </a:graphic>
          </wp:inline>
        </w:drawing>
      </w:r>
    </w:p>
    <w:bookmarkStart w:id="1125" w:name="_Toc24636434"/>
    <w:bookmarkStart w:id="1126" w:name="_Toc25246779"/>
    <w:p w:rsidR="00827AED" w:rsidRPr="00241E4D" w:rsidRDefault="00C84897" w:rsidP="00570900">
      <w:pPr>
        <w:pStyle w:val="af7"/>
        <w:spacing w:after="160" w:line="25" w:lineRule="atLeast"/>
        <w:ind w:left="1134"/>
        <w:contextualSpacing/>
        <w:jc w:val="center"/>
        <w:rPr>
          <w:b/>
          <w:color w:val="000000" w:themeColor="text1"/>
          <w:sz w:val="20"/>
          <w:szCs w:val="20"/>
          <w:lang w:val="kk-KZ"/>
        </w:rPr>
      </w:pPr>
      <w:r w:rsidRPr="001D18D8">
        <w:rPr>
          <w:color w:val="000000" w:themeColor="text1"/>
        </w:rPr>
        <w:fldChar w:fldCharType="begin"/>
      </w:r>
      <w:r w:rsidR="001D18D8" w:rsidRPr="001D18D8">
        <w:rPr>
          <w:color w:val="000000" w:themeColor="text1"/>
        </w:rPr>
        <w:instrText xml:space="preserve"> SEQ Рисунок \* ARABIC </w:instrText>
      </w:r>
      <w:r w:rsidRPr="001D18D8">
        <w:rPr>
          <w:color w:val="000000" w:themeColor="text1"/>
        </w:rPr>
        <w:fldChar w:fldCharType="separate"/>
      </w:r>
      <w:r w:rsidR="00F648FC">
        <w:rPr>
          <w:noProof/>
          <w:color w:val="000000" w:themeColor="text1"/>
        </w:rPr>
        <w:t>479</w:t>
      </w:r>
      <w:r w:rsidRPr="001D18D8">
        <w:rPr>
          <w:noProof/>
          <w:color w:val="000000" w:themeColor="text1"/>
        </w:rPr>
        <w:fldChar w:fldCharType="end"/>
      </w:r>
      <w:r w:rsidR="00241E4D">
        <w:rPr>
          <w:noProof/>
          <w:color w:val="000000" w:themeColor="text1"/>
        </w:rPr>
        <w:t>-</w:t>
      </w:r>
      <w:r w:rsidR="00241E4D">
        <w:rPr>
          <w:noProof/>
          <w:color w:val="000000" w:themeColor="text1"/>
          <w:lang w:val="kk-KZ"/>
        </w:rPr>
        <w:t>сурет</w:t>
      </w:r>
      <w:r w:rsidR="00827AED" w:rsidRPr="001D18D8">
        <w:rPr>
          <w:color w:val="000000" w:themeColor="text1"/>
        </w:rPr>
        <w:t xml:space="preserve">. </w:t>
      </w:r>
      <w:bookmarkEnd w:id="1125"/>
      <w:bookmarkEnd w:id="1126"/>
      <w:r w:rsidR="00241E4D">
        <w:rPr>
          <w:color w:val="000000" w:themeColor="text1"/>
          <w:lang w:val="kk-KZ"/>
        </w:rPr>
        <w:t>Бұзу барысында</w:t>
      </w:r>
    </w:p>
    <w:p w:rsidR="00827AED" w:rsidRPr="001D18D8" w:rsidRDefault="00827AED" w:rsidP="00827AED">
      <w:pPr>
        <w:pStyle w:val="af7"/>
        <w:spacing w:after="160" w:line="25" w:lineRule="atLeast"/>
        <w:ind w:left="0" w:firstLine="709"/>
        <w:jc w:val="center"/>
        <w:rPr>
          <w:color w:val="000000" w:themeColor="text1"/>
        </w:rPr>
      </w:pPr>
      <w:r w:rsidRPr="001D18D8">
        <w:rPr>
          <w:color w:val="000000" w:themeColor="text1"/>
          <w:sz w:val="28"/>
          <w:szCs w:val="28"/>
        </w:rPr>
        <w:br w:type="page"/>
      </w:r>
    </w:p>
    <w:p w:rsidR="00827AED" w:rsidRPr="001D18D8" w:rsidRDefault="00A517FA">
      <w:pPr>
        <w:pStyle w:val="7"/>
        <w:numPr>
          <w:ilvl w:val="3"/>
          <w:numId w:val="188"/>
        </w:numPr>
        <w:ind w:left="1843"/>
        <w:rPr>
          <w:rFonts w:ascii="Times New Roman" w:hAnsi="Times New Roman"/>
          <w:b/>
          <w:i w:val="0"/>
          <w:color w:val="000000" w:themeColor="text1"/>
          <w:sz w:val="28"/>
          <w:szCs w:val="28"/>
        </w:rPr>
      </w:pPr>
      <w:bookmarkStart w:id="1127" w:name="_Toc530468003"/>
      <w:bookmarkStart w:id="1128" w:name="_Toc24636435"/>
      <w:bookmarkStart w:id="1129" w:name="_Toc69509450"/>
      <w:r>
        <w:rPr>
          <w:rFonts w:ascii="Times New Roman" w:hAnsi="Times New Roman"/>
          <w:b/>
          <w:i w:val="0"/>
          <w:color w:val="000000" w:themeColor="text1"/>
          <w:lang w:val="kk-KZ"/>
        </w:rPr>
        <w:lastRenderedPageBreak/>
        <w:t>ЭШ</w:t>
      </w:r>
      <w:r>
        <w:rPr>
          <w:rFonts w:ascii="Times New Roman" w:hAnsi="Times New Roman"/>
          <w:b/>
          <w:i w:val="0"/>
          <w:color w:val="000000" w:themeColor="text1"/>
        </w:rPr>
        <w:t>-</w:t>
      </w:r>
      <w:r>
        <w:rPr>
          <w:rFonts w:ascii="Times New Roman" w:hAnsi="Times New Roman"/>
          <w:b/>
          <w:i w:val="0"/>
          <w:color w:val="000000" w:themeColor="text1"/>
          <w:lang w:val="kk-KZ"/>
        </w:rPr>
        <w:t>ны бұзумен келісу</w:t>
      </w:r>
      <w:r w:rsidR="00827AED" w:rsidRPr="001D18D8">
        <w:rPr>
          <w:rFonts w:ascii="Times New Roman" w:hAnsi="Times New Roman"/>
          <w:b/>
          <w:i w:val="0"/>
          <w:color w:val="000000" w:themeColor="text1"/>
        </w:rPr>
        <w:t>/</w:t>
      </w:r>
      <w:bookmarkEnd w:id="1127"/>
      <w:bookmarkEnd w:id="1128"/>
      <w:bookmarkEnd w:id="1129"/>
      <w:r>
        <w:rPr>
          <w:rFonts w:ascii="Times New Roman" w:hAnsi="Times New Roman"/>
          <w:b/>
          <w:i w:val="0"/>
          <w:color w:val="000000" w:themeColor="text1"/>
          <w:lang w:val="kk-KZ"/>
        </w:rPr>
        <w:t>бас тарту</w:t>
      </w:r>
    </w:p>
    <w:p w:rsidR="00827AED" w:rsidRPr="001D18D8" w:rsidRDefault="00827AED" w:rsidP="00827AED">
      <w:pPr>
        <w:pStyle w:val="af7"/>
        <w:spacing w:after="160" w:line="25" w:lineRule="atLeast"/>
        <w:ind w:left="851"/>
        <w:jc w:val="both"/>
        <w:rPr>
          <w:color w:val="000000" w:themeColor="text1"/>
        </w:rPr>
      </w:pPr>
    </w:p>
    <w:p w:rsidR="00827AED" w:rsidRPr="001D18D8" w:rsidRDefault="00A517FA" w:rsidP="00175FEE">
      <w:pPr>
        <w:pStyle w:val="af7"/>
        <w:numPr>
          <w:ilvl w:val="0"/>
          <w:numId w:val="88"/>
        </w:numPr>
        <w:spacing w:line="25" w:lineRule="atLeast"/>
        <w:ind w:left="993"/>
        <w:contextualSpacing/>
        <w:jc w:val="both"/>
        <w:rPr>
          <w:color w:val="000000" w:themeColor="text1"/>
        </w:rPr>
      </w:pPr>
      <w:r>
        <w:rPr>
          <w:color w:val="000000" w:themeColor="text1"/>
          <w:lang w:val="kk-KZ"/>
        </w:rPr>
        <w:t>ЭШ</w:t>
      </w:r>
      <w:r>
        <w:rPr>
          <w:color w:val="000000" w:themeColor="text1"/>
        </w:rPr>
        <w:t>-</w:t>
      </w:r>
      <w:r w:rsidR="003E0C5B">
        <w:rPr>
          <w:color w:val="000000" w:themeColor="text1"/>
          <w:lang w:val="kk-KZ"/>
        </w:rPr>
        <w:t>ны бұзу үшін барлық тараптың бұзуды растауы қажет</w:t>
      </w:r>
      <w:r w:rsidR="00827AED" w:rsidRPr="001D18D8">
        <w:rPr>
          <w:color w:val="000000" w:themeColor="text1"/>
        </w:rPr>
        <w:t xml:space="preserve">. </w:t>
      </w:r>
      <w:r w:rsidR="003E0C5B">
        <w:rPr>
          <w:color w:val="000000" w:themeColor="text1"/>
          <w:lang w:val="kk-KZ"/>
        </w:rPr>
        <w:t xml:space="preserve">Егер қатысушылардың кем дегенде біреуі бұзудан бас тартса </w:t>
      </w:r>
      <w:r w:rsidR="003E0C5B">
        <w:rPr>
          <w:color w:val="000000" w:themeColor="text1"/>
        </w:rPr>
        <w:t>Э</w:t>
      </w:r>
      <w:r w:rsidR="003E0C5B">
        <w:rPr>
          <w:color w:val="000000" w:themeColor="text1"/>
          <w:lang w:val="kk-KZ"/>
        </w:rPr>
        <w:t>Ш бекітілді деп есептеледі</w:t>
      </w:r>
      <w:r w:rsidR="00827AED" w:rsidRPr="001D18D8">
        <w:rPr>
          <w:color w:val="000000" w:themeColor="text1"/>
        </w:rPr>
        <w:t xml:space="preserve">. </w:t>
      </w:r>
      <w:r w:rsidR="003E0C5B">
        <w:rPr>
          <w:color w:val="000000" w:themeColor="text1"/>
          <w:lang w:val="kk-KZ"/>
        </w:rPr>
        <w:t>Бұзумен келісуге ЭШ журналынан да</w:t>
      </w:r>
      <w:r w:rsidR="00827AED" w:rsidRPr="001D18D8">
        <w:rPr>
          <w:color w:val="000000" w:themeColor="text1"/>
        </w:rPr>
        <w:t xml:space="preserve">, </w:t>
      </w:r>
      <w:r w:rsidR="003E0C5B">
        <w:rPr>
          <w:color w:val="000000" w:themeColor="text1"/>
          <w:lang w:val="kk-KZ"/>
        </w:rPr>
        <w:t>нысанның өзінен де бастамашылық жасауға болады</w:t>
      </w:r>
      <w:r w:rsidR="00827AED" w:rsidRPr="001D18D8">
        <w:rPr>
          <w:color w:val="000000" w:themeColor="text1"/>
        </w:rPr>
        <w:t>.</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14:anchorId="0898CB1D" wp14:editId="68B4C76A">
            <wp:extent cx="5667375" cy="404077"/>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cstate="print"/>
                    <a:stretch>
                      <a:fillRect/>
                    </a:stretch>
                  </pic:blipFill>
                  <pic:spPr>
                    <a:xfrm>
                      <a:off x="0" y="0"/>
                      <a:ext cx="5730959" cy="408610"/>
                    </a:xfrm>
                    <a:prstGeom prst="rect">
                      <a:avLst/>
                    </a:prstGeom>
                  </pic:spPr>
                </pic:pic>
              </a:graphicData>
            </a:graphic>
          </wp:inline>
        </w:drawing>
      </w:r>
    </w:p>
    <w:bookmarkStart w:id="1130" w:name="_Toc24636436"/>
    <w:bookmarkStart w:id="1131" w:name="_Toc25246781"/>
    <w:p w:rsidR="00827AED" w:rsidRPr="003E0C5B"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480</w:t>
      </w:r>
      <w:r w:rsidRPr="00570900">
        <w:rPr>
          <w:b/>
          <w:color w:val="000000" w:themeColor="text1"/>
          <w:sz w:val="20"/>
          <w:szCs w:val="20"/>
        </w:rPr>
        <w:fldChar w:fldCharType="end"/>
      </w:r>
      <w:r w:rsidR="003E0C5B">
        <w:rPr>
          <w:b/>
          <w:color w:val="000000" w:themeColor="text1"/>
          <w:sz w:val="20"/>
          <w:szCs w:val="20"/>
        </w:rPr>
        <w:t>-</w:t>
      </w:r>
      <w:r w:rsidR="003E0C5B">
        <w:rPr>
          <w:b/>
          <w:color w:val="000000" w:themeColor="text1"/>
          <w:sz w:val="20"/>
          <w:szCs w:val="20"/>
          <w:lang w:val="kk-KZ"/>
        </w:rPr>
        <w:t>сурет</w:t>
      </w:r>
      <w:r w:rsidR="00827AED" w:rsidRPr="00570900">
        <w:rPr>
          <w:b/>
          <w:color w:val="000000" w:themeColor="text1"/>
          <w:sz w:val="20"/>
          <w:szCs w:val="20"/>
        </w:rPr>
        <w:t xml:space="preserve">. </w:t>
      </w:r>
      <w:r w:rsidR="003E0C5B">
        <w:rPr>
          <w:b/>
          <w:color w:val="000000" w:themeColor="text1"/>
          <w:sz w:val="20"/>
          <w:szCs w:val="20"/>
        </w:rPr>
        <w:t>«</w:t>
      </w:r>
      <w:r w:rsidR="003E0C5B">
        <w:rPr>
          <w:b/>
          <w:color w:val="000000" w:themeColor="text1"/>
          <w:sz w:val="20"/>
          <w:szCs w:val="20"/>
          <w:lang w:val="kk-KZ"/>
        </w:rPr>
        <w:t>Бұзумен келісу</w:t>
      </w:r>
      <w:r w:rsidR="003E0C5B">
        <w:rPr>
          <w:b/>
          <w:color w:val="000000" w:themeColor="text1"/>
          <w:sz w:val="20"/>
          <w:szCs w:val="20"/>
        </w:rPr>
        <w:t>/</w:t>
      </w:r>
      <w:r w:rsidR="003E0C5B">
        <w:rPr>
          <w:b/>
          <w:color w:val="000000" w:themeColor="text1"/>
          <w:sz w:val="20"/>
          <w:szCs w:val="20"/>
          <w:lang w:val="kk-KZ"/>
        </w:rPr>
        <w:t>бас тарту</w:t>
      </w:r>
      <w:r w:rsidR="00827AED" w:rsidRPr="00570900">
        <w:rPr>
          <w:b/>
          <w:color w:val="000000" w:themeColor="text1"/>
          <w:sz w:val="20"/>
          <w:szCs w:val="20"/>
        </w:rPr>
        <w:t>»</w:t>
      </w:r>
      <w:bookmarkEnd w:id="1130"/>
      <w:bookmarkEnd w:id="1131"/>
      <w:r w:rsidR="003E0C5B">
        <w:rPr>
          <w:b/>
          <w:color w:val="000000" w:themeColor="text1"/>
          <w:sz w:val="20"/>
          <w:szCs w:val="20"/>
          <w:lang w:val="kk-KZ"/>
        </w:rPr>
        <w:t xml:space="preserve"> батырмасы</w:t>
      </w:r>
    </w:p>
    <w:p w:rsidR="00827AED" w:rsidRPr="003E0C5B" w:rsidRDefault="00827AED" w:rsidP="00175FEE">
      <w:pPr>
        <w:pStyle w:val="af7"/>
        <w:numPr>
          <w:ilvl w:val="0"/>
          <w:numId w:val="88"/>
        </w:numPr>
        <w:spacing w:line="25" w:lineRule="atLeast"/>
        <w:ind w:left="993"/>
        <w:contextualSpacing/>
        <w:jc w:val="both"/>
        <w:rPr>
          <w:color w:val="000000" w:themeColor="text1"/>
          <w:lang w:val="kk-KZ"/>
        </w:rPr>
      </w:pPr>
      <w:r w:rsidRPr="003E0C5B">
        <w:rPr>
          <w:color w:val="000000" w:themeColor="text1"/>
          <w:lang w:val="kk-KZ"/>
        </w:rPr>
        <w:t>«</w:t>
      </w:r>
      <w:r w:rsidR="003E0C5B">
        <w:rPr>
          <w:color w:val="000000" w:themeColor="text1"/>
          <w:lang w:val="kk-KZ"/>
        </w:rPr>
        <w:t>Бас тарту</w:t>
      </w:r>
      <w:r w:rsidRPr="003E0C5B">
        <w:rPr>
          <w:color w:val="000000" w:themeColor="text1"/>
          <w:lang w:val="kk-KZ"/>
        </w:rPr>
        <w:t xml:space="preserve">» </w:t>
      </w:r>
      <w:r w:rsidR="003E0C5B">
        <w:rPr>
          <w:color w:val="000000" w:themeColor="text1"/>
          <w:lang w:val="kk-KZ"/>
        </w:rPr>
        <w:t>батырмасын басқаннан кейін бұзудан бас тарту себебін көрсету керек</w:t>
      </w:r>
      <w:r w:rsidRPr="003E0C5B">
        <w:rPr>
          <w:color w:val="000000" w:themeColor="text1"/>
          <w:lang w:val="kk-KZ"/>
        </w:rPr>
        <w:t>:</w:t>
      </w:r>
    </w:p>
    <w:p w:rsidR="00827AED" w:rsidRPr="001D18D8" w:rsidRDefault="00827AED" w:rsidP="00827AED">
      <w:pPr>
        <w:pStyle w:val="af7"/>
        <w:spacing w:line="25" w:lineRule="atLeast"/>
        <w:ind w:left="1134"/>
        <w:contextualSpacing/>
        <w:jc w:val="center"/>
        <w:rPr>
          <w:color w:val="000000" w:themeColor="text1"/>
        </w:rPr>
      </w:pPr>
      <w:r w:rsidRPr="001D18D8">
        <w:rPr>
          <w:noProof/>
          <w:color w:val="000000" w:themeColor="text1"/>
        </w:rPr>
        <w:drawing>
          <wp:inline distT="0" distB="0" distL="0" distR="0" wp14:anchorId="7A5309F7" wp14:editId="5EB24E7A">
            <wp:extent cx="4108330" cy="2143125"/>
            <wp:effectExtent l="0" t="0" r="698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cstate="print"/>
                    <a:stretch>
                      <a:fillRect/>
                    </a:stretch>
                  </pic:blipFill>
                  <pic:spPr>
                    <a:xfrm>
                      <a:off x="0" y="0"/>
                      <a:ext cx="4112767" cy="2145439"/>
                    </a:xfrm>
                    <a:prstGeom prst="rect">
                      <a:avLst/>
                    </a:prstGeom>
                  </pic:spPr>
                </pic:pic>
              </a:graphicData>
            </a:graphic>
          </wp:inline>
        </w:drawing>
      </w:r>
    </w:p>
    <w:bookmarkStart w:id="1132" w:name="_Toc24636437"/>
    <w:bookmarkStart w:id="1133" w:name="_Toc25246782"/>
    <w:p w:rsidR="00827AED" w:rsidRPr="003E0C5B"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481</w:t>
      </w:r>
      <w:r w:rsidRPr="00570900">
        <w:rPr>
          <w:b/>
          <w:color w:val="000000" w:themeColor="text1"/>
          <w:sz w:val="20"/>
          <w:szCs w:val="20"/>
        </w:rPr>
        <w:fldChar w:fldCharType="end"/>
      </w:r>
      <w:r w:rsidR="003E0C5B">
        <w:rPr>
          <w:b/>
          <w:color w:val="000000" w:themeColor="text1"/>
          <w:sz w:val="20"/>
          <w:szCs w:val="20"/>
        </w:rPr>
        <w:t>-</w:t>
      </w:r>
      <w:r w:rsidR="003E0C5B">
        <w:rPr>
          <w:b/>
          <w:color w:val="000000" w:themeColor="text1"/>
          <w:sz w:val="20"/>
          <w:szCs w:val="20"/>
          <w:lang w:val="kk-KZ"/>
        </w:rPr>
        <w:t>сурет</w:t>
      </w:r>
      <w:r w:rsidR="00827AED" w:rsidRPr="00570900">
        <w:rPr>
          <w:b/>
          <w:color w:val="000000" w:themeColor="text1"/>
          <w:sz w:val="20"/>
          <w:szCs w:val="20"/>
        </w:rPr>
        <w:t xml:space="preserve">. </w:t>
      </w:r>
      <w:bookmarkEnd w:id="1132"/>
      <w:bookmarkEnd w:id="1133"/>
      <w:r w:rsidR="003E0C5B">
        <w:rPr>
          <w:b/>
          <w:color w:val="000000" w:themeColor="text1"/>
          <w:sz w:val="20"/>
          <w:szCs w:val="20"/>
          <w:lang w:val="kk-KZ"/>
        </w:rPr>
        <w:t>Бұзудан бас тарту себебін таңдау</w:t>
      </w:r>
    </w:p>
    <w:p w:rsidR="00827AED" w:rsidRPr="003E0C5B" w:rsidRDefault="003E0C5B" w:rsidP="00175FEE">
      <w:pPr>
        <w:pStyle w:val="af7"/>
        <w:numPr>
          <w:ilvl w:val="0"/>
          <w:numId w:val="88"/>
        </w:numPr>
        <w:spacing w:line="25" w:lineRule="atLeast"/>
        <w:ind w:left="993"/>
        <w:contextualSpacing/>
        <w:jc w:val="both"/>
        <w:rPr>
          <w:color w:val="000000" w:themeColor="text1"/>
          <w:lang w:val="kk-KZ"/>
        </w:rPr>
      </w:pPr>
      <w:r>
        <w:rPr>
          <w:color w:val="000000" w:themeColor="text1"/>
          <w:lang w:val="kk-KZ"/>
        </w:rPr>
        <w:t>Әрекетке өзіңіздің</w:t>
      </w:r>
      <w:r w:rsidRPr="00FB1D3D">
        <w:rPr>
          <w:color w:val="000000" w:themeColor="text1"/>
          <w:lang w:val="kk-KZ"/>
        </w:rPr>
        <w:t xml:space="preserve"> ЭЦ</w:t>
      </w:r>
      <w:r>
        <w:rPr>
          <w:color w:val="000000" w:themeColor="text1"/>
          <w:lang w:val="kk-KZ"/>
        </w:rPr>
        <w:t>Қ</w:t>
      </w:r>
      <w:r w:rsidRPr="00FB1D3D">
        <w:rPr>
          <w:color w:val="000000" w:themeColor="text1"/>
          <w:lang w:val="kk-KZ"/>
        </w:rPr>
        <w:t>-</w:t>
      </w:r>
      <w:r>
        <w:rPr>
          <w:color w:val="000000" w:themeColor="text1"/>
          <w:lang w:val="kk-KZ"/>
        </w:rPr>
        <w:t>мен қол қою қажет</w:t>
      </w:r>
      <w:r w:rsidR="00827AED" w:rsidRPr="003E0C5B">
        <w:rPr>
          <w:color w:val="000000" w:themeColor="text1"/>
          <w:lang w:val="kk-KZ"/>
        </w:rPr>
        <w:t>:</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14:anchorId="797980FF" wp14:editId="4556BF4E">
            <wp:extent cx="3914775" cy="173504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3934622" cy="1743836"/>
                    </a:xfrm>
                    <a:prstGeom prst="rect">
                      <a:avLst/>
                    </a:prstGeom>
                  </pic:spPr>
                </pic:pic>
              </a:graphicData>
            </a:graphic>
          </wp:inline>
        </w:drawing>
      </w:r>
    </w:p>
    <w:bookmarkStart w:id="1134" w:name="_Toc24636438"/>
    <w:bookmarkStart w:id="1135" w:name="_Toc25246783"/>
    <w:p w:rsidR="00827AED" w:rsidRPr="003E0C5B"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482</w:t>
      </w:r>
      <w:r w:rsidRPr="00570900">
        <w:rPr>
          <w:b/>
          <w:color w:val="000000" w:themeColor="text1"/>
          <w:sz w:val="20"/>
          <w:szCs w:val="20"/>
        </w:rPr>
        <w:fldChar w:fldCharType="end"/>
      </w:r>
      <w:r w:rsidR="003E0C5B">
        <w:rPr>
          <w:b/>
          <w:color w:val="000000" w:themeColor="text1"/>
          <w:sz w:val="20"/>
          <w:szCs w:val="20"/>
        </w:rPr>
        <w:t>-</w:t>
      </w:r>
      <w:r w:rsidR="003E0C5B">
        <w:rPr>
          <w:b/>
          <w:color w:val="000000" w:themeColor="text1"/>
          <w:sz w:val="20"/>
          <w:szCs w:val="20"/>
          <w:lang w:val="kk-KZ"/>
        </w:rPr>
        <w:t>сурет</w:t>
      </w:r>
      <w:r w:rsidR="003E0C5B">
        <w:rPr>
          <w:b/>
          <w:color w:val="000000" w:themeColor="text1"/>
          <w:sz w:val="20"/>
          <w:szCs w:val="20"/>
        </w:rPr>
        <w:t xml:space="preserve">. </w:t>
      </w:r>
      <w:r w:rsidR="00827AED" w:rsidRPr="00570900">
        <w:rPr>
          <w:b/>
          <w:color w:val="000000" w:themeColor="text1"/>
          <w:sz w:val="20"/>
          <w:szCs w:val="20"/>
        </w:rPr>
        <w:t>ЭЦ</w:t>
      </w:r>
      <w:bookmarkEnd w:id="1134"/>
      <w:bookmarkEnd w:id="1135"/>
      <w:r w:rsidR="003E0C5B">
        <w:rPr>
          <w:b/>
          <w:color w:val="000000" w:themeColor="text1"/>
          <w:sz w:val="20"/>
          <w:szCs w:val="20"/>
          <w:lang w:val="kk-KZ"/>
        </w:rPr>
        <w:t>Қ</w:t>
      </w:r>
      <w:r w:rsidR="003E0C5B">
        <w:rPr>
          <w:b/>
          <w:color w:val="000000" w:themeColor="text1"/>
          <w:sz w:val="20"/>
          <w:szCs w:val="20"/>
        </w:rPr>
        <w:t>-</w:t>
      </w:r>
      <w:r w:rsidR="003E0C5B">
        <w:rPr>
          <w:b/>
          <w:color w:val="000000" w:themeColor="text1"/>
          <w:sz w:val="20"/>
          <w:szCs w:val="20"/>
          <w:lang w:val="kk-KZ"/>
        </w:rPr>
        <w:t>мен қол қою</w:t>
      </w:r>
    </w:p>
    <w:p w:rsidR="00827AED" w:rsidRPr="003E0C5B" w:rsidRDefault="003E0C5B" w:rsidP="00175FEE">
      <w:pPr>
        <w:pStyle w:val="af7"/>
        <w:numPr>
          <w:ilvl w:val="0"/>
          <w:numId w:val="88"/>
        </w:numPr>
        <w:tabs>
          <w:tab w:val="left" w:pos="851"/>
          <w:tab w:val="left" w:pos="993"/>
          <w:tab w:val="left" w:pos="1134"/>
        </w:tabs>
        <w:spacing w:after="160" w:line="25" w:lineRule="atLeast"/>
        <w:ind w:left="993"/>
        <w:contextualSpacing/>
        <w:jc w:val="both"/>
        <w:rPr>
          <w:color w:val="000000" w:themeColor="text1"/>
          <w:lang w:val="kk-KZ"/>
        </w:rPr>
      </w:pPr>
      <w:r>
        <w:rPr>
          <w:color w:val="000000" w:themeColor="text1"/>
          <w:lang w:val="kk-KZ"/>
        </w:rPr>
        <w:t>Қол қойылған</w:t>
      </w:r>
      <w:r w:rsidRPr="003E0C5B">
        <w:rPr>
          <w:color w:val="000000" w:themeColor="text1"/>
          <w:lang w:val="kk-KZ"/>
        </w:rPr>
        <w:t xml:space="preserve"> Э</w:t>
      </w:r>
      <w:r>
        <w:rPr>
          <w:color w:val="000000" w:themeColor="text1"/>
          <w:lang w:val="kk-KZ"/>
        </w:rPr>
        <w:t>Ш</w:t>
      </w:r>
      <w:r w:rsidR="00827AED" w:rsidRPr="003E0C5B">
        <w:rPr>
          <w:color w:val="000000" w:themeColor="text1"/>
          <w:lang w:val="kk-KZ"/>
        </w:rPr>
        <w:t xml:space="preserve"> </w:t>
      </w:r>
      <w:r w:rsidRPr="003E0C5B">
        <w:rPr>
          <w:color w:val="000000" w:themeColor="text1"/>
          <w:lang w:val="kk-KZ"/>
        </w:rPr>
        <w:t>«</w:t>
      </w:r>
      <w:r>
        <w:rPr>
          <w:color w:val="000000" w:themeColor="text1"/>
          <w:lang w:val="kk-KZ"/>
        </w:rPr>
        <w:t>Бекітілді</w:t>
      </w:r>
      <w:r w:rsidR="00827AED" w:rsidRPr="003E0C5B">
        <w:rPr>
          <w:color w:val="000000" w:themeColor="text1"/>
          <w:lang w:val="kk-KZ"/>
        </w:rPr>
        <w:t>»</w:t>
      </w:r>
      <w:r>
        <w:rPr>
          <w:color w:val="000000" w:themeColor="text1"/>
          <w:lang w:val="kk-KZ"/>
        </w:rPr>
        <w:t xml:space="preserve"> мәртебесін қабылдайды</w:t>
      </w:r>
      <w:r w:rsidR="00827AED" w:rsidRPr="003E0C5B">
        <w:rPr>
          <w:color w:val="000000" w:themeColor="text1"/>
          <w:lang w:val="kk-KZ"/>
        </w:rPr>
        <w:t>:</w:t>
      </w:r>
    </w:p>
    <w:p w:rsidR="00827AED" w:rsidRPr="001D18D8" w:rsidRDefault="00827AED" w:rsidP="00827AED">
      <w:pPr>
        <w:pStyle w:val="af7"/>
        <w:tabs>
          <w:tab w:val="left" w:pos="851"/>
        </w:tabs>
        <w:spacing w:after="160" w:line="25" w:lineRule="atLeast"/>
        <w:ind w:left="709" w:hanging="993"/>
        <w:contextualSpacing/>
        <w:jc w:val="center"/>
        <w:rPr>
          <w:color w:val="000000" w:themeColor="text1"/>
        </w:rPr>
      </w:pPr>
      <w:r w:rsidRPr="001D18D8">
        <w:rPr>
          <w:noProof/>
          <w:color w:val="000000" w:themeColor="text1"/>
        </w:rPr>
        <w:drawing>
          <wp:inline distT="0" distB="0" distL="0" distR="0" wp14:anchorId="2BF5F92A" wp14:editId="16649455">
            <wp:extent cx="5940425" cy="309880"/>
            <wp:effectExtent l="0" t="0" r="3175"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cstate="print"/>
                    <a:stretch>
                      <a:fillRect/>
                    </a:stretch>
                  </pic:blipFill>
                  <pic:spPr>
                    <a:xfrm>
                      <a:off x="0" y="0"/>
                      <a:ext cx="5940425" cy="309880"/>
                    </a:xfrm>
                    <a:prstGeom prst="rect">
                      <a:avLst/>
                    </a:prstGeom>
                  </pic:spPr>
                </pic:pic>
              </a:graphicData>
            </a:graphic>
          </wp:inline>
        </w:drawing>
      </w:r>
    </w:p>
    <w:bookmarkStart w:id="1136" w:name="_Toc24636439"/>
    <w:bookmarkStart w:id="1137" w:name="_Toc25246784"/>
    <w:p w:rsidR="00827AED" w:rsidRPr="003E0C5B"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483</w:t>
      </w:r>
      <w:r w:rsidRPr="00570900">
        <w:rPr>
          <w:b/>
          <w:color w:val="000000" w:themeColor="text1"/>
          <w:sz w:val="20"/>
          <w:szCs w:val="20"/>
        </w:rPr>
        <w:fldChar w:fldCharType="end"/>
      </w:r>
      <w:r w:rsidR="003E0C5B">
        <w:rPr>
          <w:b/>
          <w:color w:val="000000" w:themeColor="text1"/>
          <w:sz w:val="20"/>
          <w:szCs w:val="20"/>
        </w:rPr>
        <w:t>-</w:t>
      </w:r>
      <w:r w:rsidR="003E0C5B">
        <w:rPr>
          <w:b/>
          <w:color w:val="000000" w:themeColor="text1"/>
          <w:sz w:val="20"/>
          <w:szCs w:val="20"/>
          <w:lang w:val="kk-KZ"/>
        </w:rPr>
        <w:t>сурет</w:t>
      </w:r>
      <w:r w:rsidR="00827AED" w:rsidRPr="00570900">
        <w:rPr>
          <w:b/>
          <w:color w:val="000000" w:themeColor="text1"/>
          <w:sz w:val="20"/>
          <w:szCs w:val="20"/>
        </w:rPr>
        <w:t xml:space="preserve">. </w:t>
      </w:r>
      <w:bookmarkEnd w:id="1136"/>
      <w:bookmarkEnd w:id="1137"/>
      <w:r w:rsidR="003E0C5B">
        <w:rPr>
          <w:b/>
          <w:color w:val="000000" w:themeColor="text1"/>
          <w:sz w:val="20"/>
          <w:szCs w:val="20"/>
          <w:lang w:val="kk-KZ"/>
        </w:rPr>
        <w:t>Бекітілді</w:t>
      </w:r>
    </w:p>
    <w:p w:rsidR="00827AED" w:rsidRPr="0026619C" w:rsidRDefault="0026619C" w:rsidP="00175FEE">
      <w:pPr>
        <w:pStyle w:val="af7"/>
        <w:numPr>
          <w:ilvl w:val="0"/>
          <w:numId w:val="88"/>
        </w:numPr>
        <w:spacing w:line="25" w:lineRule="atLeast"/>
        <w:ind w:left="1134"/>
        <w:contextualSpacing/>
        <w:rPr>
          <w:color w:val="000000" w:themeColor="text1"/>
          <w:lang w:val="kk-KZ"/>
        </w:rPr>
      </w:pPr>
      <w:r w:rsidRPr="0026619C">
        <w:rPr>
          <w:color w:val="000000" w:themeColor="text1"/>
          <w:lang w:val="kk-KZ"/>
        </w:rPr>
        <w:t>«</w:t>
      </w:r>
      <w:r>
        <w:rPr>
          <w:color w:val="000000" w:themeColor="text1"/>
          <w:lang w:val="kk-KZ"/>
        </w:rPr>
        <w:t>Бұзуды растау</w:t>
      </w:r>
      <w:r w:rsidR="00827AED" w:rsidRPr="0026619C">
        <w:rPr>
          <w:color w:val="000000" w:themeColor="text1"/>
          <w:lang w:val="kk-KZ"/>
        </w:rPr>
        <w:t xml:space="preserve">» </w:t>
      </w:r>
      <w:r>
        <w:rPr>
          <w:color w:val="000000" w:themeColor="text1"/>
          <w:lang w:val="kk-KZ"/>
        </w:rPr>
        <w:t>батырмасын басқаннан кейін әрекетке</w:t>
      </w:r>
      <w:r w:rsidRPr="0026619C">
        <w:rPr>
          <w:color w:val="000000" w:themeColor="text1"/>
          <w:lang w:val="kk-KZ"/>
        </w:rPr>
        <w:t xml:space="preserve"> </w:t>
      </w:r>
      <w:r>
        <w:rPr>
          <w:color w:val="000000" w:themeColor="text1"/>
          <w:lang w:val="kk-KZ"/>
        </w:rPr>
        <w:t xml:space="preserve">өзіңіздің </w:t>
      </w:r>
      <w:r w:rsidRPr="0026619C">
        <w:rPr>
          <w:color w:val="000000" w:themeColor="text1"/>
          <w:lang w:val="kk-KZ"/>
        </w:rPr>
        <w:t>ЭЦ</w:t>
      </w:r>
      <w:r>
        <w:rPr>
          <w:color w:val="000000" w:themeColor="text1"/>
          <w:lang w:val="kk-KZ"/>
        </w:rPr>
        <w:t>Қ</w:t>
      </w:r>
      <w:r w:rsidRPr="0026619C">
        <w:rPr>
          <w:color w:val="000000" w:themeColor="text1"/>
          <w:lang w:val="kk-KZ"/>
        </w:rPr>
        <w:t>-</w:t>
      </w:r>
      <w:r>
        <w:rPr>
          <w:color w:val="000000" w:themeColor="text1"/>
          <w:lang w:val="kk-KZ"/>
        </w:rPr>
        <w:t>мен қол қою қажет</w:t>
      </w:r>
      <w:r w:rsidR="00827AED" w:rsidRPr="0026619C">
        <w:rPr>
          <w:color w:val="000000" w:themeColor="text1"/>
          <w:lang w:val="kk-KZ"/>
        </w:rPr>
        <w:t>:</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lastRenderedPageBreak/>
        <w:drawing>
          <wp:inline distT="0" distB="0" distL="0" distR="0" wp14:anchorId="2B9B2CB7" wp14:editId="7B0F25EB">
            <wp:extent cx="3914775" cy="173504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3934622" cy="1743836"/>
                    </a:xfrm>
                    <a:prstGeom prst="rect">
                      <a:avLst/>
                    </a:prstGeom>
                  </pic:spPr>
                </pic:pic>
              </a:graphicData>
            </a:graphic>
          </wp:inline>
        </w:drawing>
      </w:r>
    </w:p>
    <w:bookmarkStart w:id="1138" w:name="_Toc24636440"/>
    <w:bookmarkStart w:id="1139" w:name="_Toc25246785"/>
    <w:p w:rsidR="00827AED" w:rsidRPr="0026619C"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484</w:t>
      </w:r>
      <w:r w:rsidRPr="00570900">
        <w:rPr>
          <w:b/>
          <w:color w:val="000000" w:themeColor="text1"/>
          <w:sz w:val="20"/>
          <w:szCs w:val="20"/>
        </w:rPr>
        <w:fldChar w:fldCharType="end"/>
      </w:r>
      <w:r w:rsidR="0026619C">
        <w:rPr>
          <w:b/>
          <w:color w:val="000000" w:themeColor="text1"/>
          <w:sz w:val="20"/>
          <w:szCs w:val="20"/>
        </w:rPr>
        <w:t>-</w:t>
      </w:r>
      <w:r w:rsidR="0026619C">
        <w:rPr>
          <w:b/>
          <w:color w:val="000000" w:themeColor="text1"/>
          <w:sz w:val="20"/>
          <w:szCs w:val="20"/>
          <w:lang w:val="kk-KZ"/>
        </w:rPr>
        <w:t>сурет</w:t>
      </w:r>
      <w:r w:rsidR="0026619C">
        <w:rPr>
          <w:b/>
          <w:color w:val="000000" w:themeColor="text1"/>
          <w:sz w:val="20"/>
          <w:szCs w:val="20"/>
        </w:rPr>
        <w:t xml:space="preserve">. </w:t>
      </w:r>
      <w:r w:rsidR="00827AED" w:rsidRPr="00570900">
        <w:rPr>
          <w:b/>
          <w:color w:val="000000" w:themeColor="text1"/>
          <w:sz w:val="20"/>
          <w:szCs w:val="20"/>
        </w:rPr>
        <w:t>ЭЦ</w:t>
      </w:r>
      <w:bookmarkEnd w:id="1138"/>
      <w:bookmarkEnd w:id="1139"/>
      <w:r w:rsidR="0026619C">
        <w:rPr>
          <w:b/>
          <w:color w:val="000000" w:themeColor="text1"/>
          <w:sz w:val="20"/>
          <w:szCs w:val="20"/>
          <w:lang w:val="kk-KZ"/>
        </w:rPr>
        <w:t>Қ</w:t>
      </w:r>
      <w:r w:rsidR="0026619C">
        <w:rPr>
          <w:b/>
          <w:color w:val="000000" w:themeColor="text1"/>
          <w:sz w:val="20"/>
          <w:szCs w:val="20"/>
        </w:rPr>
        <w:t>-</w:t>
      </w:r>
      <w:r w:rsidR="0026619C">
        <w:rPr>
          <w:b/>
          <w:color w:val="000000" w:themeColor="text1"/>
          <w:sz w:val="20"/>
          <w:szCs w:val="20"/>
          <w:lang w:val="kk-KZ"/>
        </w:rPr>
        <w:t>мен қол қою</w:t>
      </w:r>
    </w:p>
    <w:p w:rsidR="00827AED" w:rsidRPr="0026619C" w:rsidRDefault="0026619C" w:rsidP="00175FEE">
      <w:pPr>
        <w:pStyle w:val="af7"/>
        <w:numPr>
          <w:ilvl w:val="0"/>
          <w:numId w:val="88"/>
        </w:numPr>
        <w:tabs>
          <w:tab w:val="left" w:pos="851"/>
          <w:tab w:val="left" w:pos="993"/>
          <w:tab w:val="left" w:pos="1134"/>
        </w:tabs>
        <w:spacing w:after="160" w:line="25" w:lineRule="atLeast"/>
        <w:ind w:left="993"/>
        <w:contextualSpacing/>
        <w:jc w:val="both"/>
        <w:rPr>
          <w:color w:val="000000" w:themeColor="text1"/>
          <w:lang w:val="kk-KZ"/>
        </w:rPr>
      </w:pPr>
      <w:r>
        <w:rPr>
          <w:color w:val="000000" w:themeColor="text1"/>
          <w:lang w:val="kk-KZ"/>
        </w:rPr>
        <w:t>Қол қойылған</w:t>
      </w:r>
      <w:r w:rsidRPr="0026619C">
        <w:rPr>
          <w:color w:val="000000" w:themeColor="text1"/>
          <w:lang w:val="kk-KZ"/>
        </w:rPr>
        <w:t xml:space="preserve"> Э</w:t>
      </w:r>
      <w:r>
        <w:rPr>
          <w:color w:val="000000" w:themeColor="text1"/>
          <w:lang w:val="kk-KZ"/>
        </w:rPr>
        <w:t>Ш</w:t>
      </w:r>
      <w:r w:rsidRPr="0026619C">
        <w:rPr>
          <w:color w:val="000000" w:themeColor="text1"/>
          <w:lang w:val="kk-KZ"/>
        </w:rPr>
        <w:t xml:space="preserve"> «</w:t>
      </w:r>
      <w:r>
        <w:rPr>
          <w:color w:val="000000" w:themeColor="text1"/>
          <w:lang w:val="kk-KZ"/>
        </w:rPr>
        <w:t>Бұзылды</w:t>
      </w:r>
      <w:r w:rsidR="00827AED" w:rsidRPr="0026619C">
        <w:rPr>
          <w:color w:val="000000" w:themeColor="text1"/>
          <w:lang w:val="kk-KZ"/>
        </w:rPr>
        <w:t>»</w:t>
      </w:r>
      <w:r>
        <w:rPr>
          <w:color w:val="000000" w:themeColor="text1"/>
          <w:lang w:val="kk-KZ"/>
        </w:rPr>
        <w:t xml:space="preserve"> мәртебесін қабылдайды</w:t>
      </w:r>
      <w:r w:rsidR="00827AED" w:rsidRPr="0026619C">
        <w:rPr>
          <w:color w:val="000000" w:themeColor="text1"/>
          <w:lang w:val="kk-KZ"/>
        </w:rPr>
        <w:t>:</w:t>
      </w:r>
    </w:p>
    <w:p w:rsidR="00827AED" w:rsidRPr="001D18D8" w:rsidRDefault="00827AED" w:rsidP="00827AED">
      <w:pPr>
        <w:pStyle w:val="af7"/>
        <w:tabs>
          <w:tab w:val="left" w:pos="851"/>
          <w:tab w:val="left" w:pos="993"/>
          <w:tab w:val="left" w:pos="1134"/>
        </w:tabs>
        <w:spacing w:after="160" w:line="25" w:lineRule="atLeast"/>
        <w:ind w:left="993" w:hanging="709"/>
        <w:contextualSpacing/>
        <w:rPr>
          <w:color w:val="000000" w:themeColor="text1"/>
        </w:rPr>
      </w:pPr>
      <w:r w:rsidRPr="001D18D8">
        <w:rPr>
          <w:noProof/>
          <w:color w:val="000000" w:themeColor="text1"/>
        </w:rPr>
        <w:drawing>
          <wp:inline distT="0" distB="0" distL="0" distR="0" wp14:anchorId="0F2EA67B" wp14:editId="0BB564C6">
            <wp:extent cx="5940425" cy="320040"/>
            <wp:effectExtent l="0" t="0" r="3175" b="381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cstate="print"/>
                    <a:stretch>
                      <a:fillRect/>
                    </a:stretch>
                  </pic:blipFill>
                  <pic:spPr>
                    <a:xfrm>
                      <a:off x="0" y="0"/>
                      <a:ext cx="5958318" cy="321004"/>
                    </a:xfrm>
                    <a:prstGeom prst="rect">
                      <a:avLst/>
                    </a:prstGeom>
                  </pic:spPr>
                </pic:pic>
              </a:graphicData>
            </a:graphic>
          </wp:inline>
        </w:drawing>
      </w:r>
    </w:p>
    <w:bookmarkStart w:id="1140" w:name="_Toc24636441"/>
    <w:bookmarkStart w:id="1141" w:name="_Toc25246786"/>
    <w:p w:rsidR="00827AED" w:rsidRPr="0026619C"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485</w:t>
      </w:r>
      <w:r w:rsidRPr="00570900">
        <w:rPr>
          <w:b/>
          <w:color w:val="000000" w:themeColor="text1"/>
          <w:sz w:val="20"/>
          <w:szCs w:val="20"/>
        </w:rPr>
        <w:fldChar w:fldCharType="end"/>
      </w:r>
      <w:r w:rsidR="0026619C">
        <w:rPr>
          <w:b/>
          <w:color w:val="000000" w:themeColor="text1"/>
          <w:sz w:val="20"/>
          <w:szCs w:val="20"/>
        </w:rPr>
        <w:t>-</w:t>
      </w:r>
      <w:r w:rsidR="0026619C">
        <w:rPr>
          <w:b/>
          <w:color w:val="000000" w:themeColor="text1"/>
          <w:sz w:val="20"/>
          <w:szCs w:val="20"/>
          <w:lang w:val="kk-KZ"/>
        </w:rPr>
        <w:t>сурет</w:t>
      </w:r>
      <w:r w:rsidR="00827AED" w:rsidRPr="00570900">
        <w:rPr>
          <w:b/>
          <w:color w:val="000000" w:themeColor="text1"/>
          <w:sz w:val="20"/>
          <w:szCs w:val="20"/>
        </w:rPr>
        <w:t xml:space="preserve">. </w:t>
      </w:r>
      <w:bookmarkEnd w:id="1140"/>
      <w:bookmarkEnd w:id="1141"/>
      <w:r w:rsidR="0026619C">
        <w:rPr>
          <w:b/>
          <w:color w:val="000000" w:themeColor="text1"/>
          <w:sz w:val="20"/>
          <w:szCs w:val="20"/>
          <w:lang w:val="kk-KZ"/>
        </w:rPr>
        <w:t>Бұзылды</w:t>
      </w:r>
    </w:p>
    <w:p w:rsidR="00827AED" w:rsidRPr="001D18D8" w:rsidRDefault="00827AED" w:rsidP="00827AED">
      <w:pPr>
        <w:spacing w:line="25" w:lineRule="atLeast"/>
        <w:contextualSpacing/>
        <w:jc w:val="both"/>
        <w:rPr>
          <w:color w:val="000000" w:themeColor="text1"/>
        </w:rPr>
      </w:pPr>
    </w:p>
    <w:p w:rsidR="00AD6F44" w:rsidRPr="001D18D8" w:rsidRDefault="00AD6F44">
      <w:pPr>
        <w:pStyle w:val="6"/>
        <w:numPr>
          <w:ilvl w:val="2"/>
          <w:numId w:val="188"/>
        </w:numPr>
        <w:spacing w:after="240"/>
        <w:ind w:left="1560"/>
        <w:rPr>
          <w:rFonts w:ascii="Times New Roman" w:hAnsi="Times New Roman" w:cs="Times New Roman"/>
          <w:b/>
          <w:i w:val="0"/>
          <w:color w:val="000000" w:themeColor="text1"/>
          <w:sz w:val="28"/>
          <w:szCs w:val="28"/>
        </w:rPr>
      </w:pPr>
      <w:bookmarkStart w:id="1142" w:name="_Toc24636655"/>
      <w:bookmarkStart w:id="1143" w:name="_Toc25247000"/>
      <w:bookmarkStart w:id="1144" w:name="_Toc69509451"/>
      <w:r w:rsidRPr="001D18D8">
        <w:rPr>
          <w:rFonts w:ascii="Times New Roman" w:hAnsi="Times New Roman" w:cs="Times New Roman"/>
          <w:b/>
          <w:i w:val="0"/>
          <w:color w:val="000000" w:themeColor="text1"/>
          <w:sz w:val="28"/>
          <w:szCs w:val="28"/>
        </w:rPr>
        <w:t>Э</w:t>
      </w:r>
      <w:bookmarkEnd w:id="1142"/>
      <w:bookmarkEnd w:id="1143"/>
      <w:bookmarkEnd w:id="1144"/>
      <w:r w:rsidR="0026619C">
        <w:rPr>
          <w:rFonts w:ascii="Times New Roman" w:hAnsi="Times New Roman" w:cs="Times New Roman"/>
          <w:b/>
          <w:i w:val="0"/>
          <w:color w:val="000000" w:themeColor="text1"/>
          <w:sz w:val="28"/>
          <w:szCs w:val="28"/>
          <w:lang w:val="kk-KZ"/>
        </w:rPr>
        <w:t>МС АИАЖ Электрондық шарттарымен жұмыс істеу</w:t>
      </w:r>
    </w:p>
    <w:p w:rsidR="00AD6F44" w:rsidRPr="001D18D8" w:rsidRDefault="00AD6F44" w:rsidP="00AD6F44">
      <w:pPr>
        <w:spacing w:line="25" w:lineRule="atLeast"/>
        <w:rPr>
          <w:color w:val="000000" w:themeColor="text1"/>
        </w:rPr>
      </w:pPr>
    </w:p>
    <w:p w:rsidR="00AD6F44" w:rsidRPr="001D18D8" w:rsidRDefault="0026619C" w:rsidP="00175FEE">
      <w:pPr>
        <w:numPr>
          <w:ilvl w:val="0"/>
          <w:numId w:val="63"/>
        </w:numPr>
        <w:spacing w:after="160" w:line="25" w:lineRule="atLeast"/>
        <w:ind w:left="709"/>
        <w:contextualSpacing/>
        <w:jc w:val="both"/>
        <w:rPr>
          <w:color w:val="000000" w:themeColor="text1"/>
        </w:rPr>
      </w:pPr>
      <w:r>
        <w:rPr>
          <w:color w:val="000000" w:themeColor="text1"/>
        </w:rPr>
        <w:t>Э</w:t>
      </w:r>
      <w:r>
        <w:rPr>
          <w:color w:val="000000" w:themeColor="text1"/>
          <w:lang w:val="kk-KZ"/>
        </w:rPr>
        <w:t>Ш</w:t>
      </w:r>
      <w:r w:rsidR="00AD6F44" w:rsidRPr="001D18D8">
        <w:rPr>
          <w:color w:val="000000" w:themeColor="text1"/>
        </w:rPr>
        <w:t>Ф</w:t>
      </w:r>
      <w:r>
        <w:rPr>
          <w:color w:val="000000" w:themeColor="text1"/>
          <w:lang w:val="kk-KZ"/>
        </w:rPr>
        <w:t xml:space="preserve"> АЖ</w:t>
      </w:r>
      <w:r>
        <w:rPr>
          <w:color w:val="000000" w:themeColor="text1"/>
        </w:rPr>
        <w:t>-</w:t>
      </w:r>
      <w:r>
        <w:rPr>
          <w:color w:val="000000" w:themeColor="text1"/>
          <w:lang w:val="kk-KZ"/>
        </w:rPr>
        <w:t xml:space="preserve">ға кіргеннен кейін Сіз жұмыс істеуге ниет білдірген </w:t>
      </w:r>
      <w:r>
        <w:rPr>
          <w:color w:val="000000" w:themeColor="text1"/>
        </w:rPr>
        <w:t>профайл</w:t>
      </w:r>
      <w:r>
        <w:rPr>
          <w:color w:val="000000" w:themeColor="text1"/>
          <w:lang w:val="kk-KZ"/>
        </w:rPr>
        <w:t xml:space="preserve">ды таңдаңыз </w:t>
      </w:r>
      <w:r w:rsidR="00AD6F44" w:rsidRPr="001D18D8">
        <w:rPr>
          <w:color w:val="000000" w:themeColor="text1"/>
        </w:rPr>
        <w:t>(</w:t>
      </w:r>
      <w:r w:rsidR="00C84897" w:rsidRPr="001D18D8">
        <w:rPr>
          <w:color w:val="000000" w:themeColor="text1"/>
        </w:rPr>
        <w:fldChar w:fldCharType="begin"/>
      </w:r>
      <w:r w:rsidR="00AD6F44" w:rsidRPr="001D18D8">
        <w:rPr>
          <w:color w:val="000000" w:themeColor="text1"/>
        </w:rPr>
        <w:instrText xml:space="preserve"> REF _Ref15986428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437</w:t>
      </w:r>
      <w:r>
        <w:rPr>
          <w:b/>
          <w:noProof/>
          <w:color w:val="000000" w:themeColor="text1"/>
          <w:sz w:val="20"/>
          <w:szCs w:val="20"/>
        </w:rPr>
        <w:t>-</w:t>
      </w:r>
      <w:r>
        <w:rPr>
          <w:b/>
          <w:noProof/>
          <w:color w:val="000000" w:themeColor="text1"/>
          <w:sz w:val="20"/>
          <w:szCs w:val="20"/>
          <w:lang w:val="kk-KZ"/>
        </w:rPr>
        <w:t>сурет</w:t>
      </w:r>
      <w:r>
        <w:rPr>
          <w:b/>
          <w:color w:val="000000" w:themeColor="text1"/>
          <w:sz w:val="20"/>
          <w:szCs w:val="20"/>
        </w:rPr>
        <w:t xml:space="preserve">. </w:t>
      </w:r>
      <w:r>
        <w:rPr>
          <w:b/>
          <w:color w:val="000000" w:themeColor="text1"/>
          <w:sz w:val="20"/>
          <w:szCs w:val="20"/>
          <w:lang w:val="kk-KZ"/>
        </w:rPr>
        <w:t>П</w:t>
      </w:r>
      <w:r w:rsidR="003877B0" w:rsidRPr="00570900">
        <w:rPr>
          <w:b/>
          <w:color w:val="000000" w:themeColor="text1"/>
          <w:sz w:val="20"/>
          <w:szCs w:val="20"/>
        </w:rPr>
        <w:t>рофайл</w:t>
      </w:r>
      <w:r>
        <w:rPr>
          <w:b/>
          <w:color w:val="000000" w:themeColor="text1"/>
          <w:sz w:val="20"/>
          <w:szCs w:val="20"/>
          <w:lang w:val="kk-KZ"/>
        </w:rPr>
        <w:t>ды таңдау</w:t>
      </w:r>
      <w:r w:rsidR="00C84897" w:rsidRPr="001D18D8">
        <w:rPr>
          <w:color w:val="000000" w:themeColor="text1"/>
        </w:rPr>
        <w:fldChar w:fldCharType="end"/>
      </w:r>
      <w:r w:rsidR="00AD6F44" w:rsidRPr="001D18D8">
        <w:rPr>
          <w:color w:val="000000" w:themeColor="text1"/>
        </w:rPr>
        <w:t>).</w:t>
      </w:r>
    </w:p>
    <w:p w:rsidR="00AD6F44" w:rsidRPr="001D18D8" w:rsidRDefault="00AD6F44" w:rsidP="00AD6F44">
      <w:pPr>
        <w:spacing w:line="25" w:lineRule="atLeast"/>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48E7BA39" wp14:editId="7CE002AE">
            <wp:extent cx="5940425" cy="2501265"/>
            <wp:effectExtent l="0" t="0" r="3175"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cstate="print"/>
                    <a:stretch>
                      <a:fillRect/>
                    </a:stretch>
                  </pic:blipFill>
                  <pic:spPr>
                    <a:xfrm>
                      <a:off x="0" y="0"/>
                      <a:ext cx="5940425" cy="2501265"/>
                    </a:xfrm>
                    <a:prstGeom prst="rect">
                      <a:avLst/>
                    </a:prstGeom>
                  </pic:spPr>
                </pic:pic>
              </a:graphicData>
            </a:graphic>
          </wp:inline>
        </w:drawing>
      </w:r>
    </w:p>
    <w:bookmarkStart w:id="1145" w:name="_Ref15986428"/>
    <w:bookmarkStart w:id="1146" w:name="_Toc24636656"/>
    <w:bookmarkStart w:id="1147" w:name="_Toc25247001"/>
    <w:p w:rsidR="00AD6F44" w:rsidRPr="0026619C"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486</w:t>
      </w:r>
      <w:r w:rsidRPr="00570900">
        <w:rPr>
          <w:b/>
          <w:color w:val="000000" w:themeColor="text1"/>
          <w:sz w:val="20"/>
          <w:szCs w:val="20"/>
        </w:rPr>
        <w:fldChar w:fldCharType="end"/>
      </w:r>
      <w:r w:rsidR="0026619C">
        <w:rPr>
          <w:b/>
          <w:color w:val="000000" w:themeColor="text1"/>
          <w:sz w:val="20"/>
          <w:szCs w:val="20"/>
        </w:rPr>
        <w:t>-</w:t>
      </w:r>
      <w:r w:rsidR="0026619C">
        <w:rPr>
          <w:b/>
          <w:color w:val="000000" w:themeColor="text1"/>
          <w:sz w:val="20"/>
          <w:szCs w:val="20"/>
          <w:lang w:val="kk-KZ"/>
        </w:rPr>
        <w:t>сурет</w:t>
      </w:r>
      <w:r w:rsidR="0026619C">
        <w:rPr>
          <w:b/>
          <w:color w:val="000000" w:themeColor="text1"/>
          <w:sz w:val="20"/>
          <w:szCs w:val="20"/>
        </w:rPr>
        <w:t xml:space="preserve">. </w:t>
      </w:r>
      <w:r w:rsidR="0026619C">
        <w:rPr>
          <w:b/>
          <w:color w:val="000000" w:themeColor="text1"/>
          <w:sz w:val="20"/>
          <w:szCs w:val="20"/>
          <w:lang w:val="kk-KZ"/>
        </w:rPr>
        <w:t>П</w:t>
      </w:r>
      <w:r w:rsidR="00AD6F44" w:rsidRPr="00570900">
        <w:rPr>
          <w:b/>
          <w:color w:val="000000" w:themeColor="text1"/>
          <w:sz w:val="20"/>
          <w:szCs w:val="20"/>
        </w:rPr>
        <w:t>рофайл</w:t>
      </w:r>
      <w:bookmarkEnd w:id="1145"/>
      <w:bookmarkEnd w:id="1146"/>
      <w:bookmarkEnd w:id="1147"/>
      <w:r w:rsidR="0026619C">
        <w:rPr>
          <w:b/>
          <w:color w:val="000000" w:themeColor="text1"/>
          <w:sz w:val="20"/>
          <w:szCs w:val="20"/>
          <w:lang w:val="kk-KZ"/>
        </w:rPr>
        <w:t>ды таңдау</w:t>
      </w:r>
    </w:p>
    <w:p w:rsidR="00AD6F44" w:rsidRPr="001D18D8" w:rsidRDefault="00AD6F44" w:rsidP="00AD6F44">
      <w:pPr>
        <w:spacing w:after="160" w:line="25" w:lineRule="atLeast"/>
        <w:rPr>
          <w:color w:val="000000" w:themeColor="text1"/>
        </w:rPr>
      </w:pPr>
    </w:p>
    <w:p w:rsidR="00AD6F44" w:rsidRPr="001D18D8" w:rsidRDefault="0026619C" w:rsidP="00175FEE">
      <w:pPr>
        <w:numPr>
          <w:ilvl w:val="0"/>
          <w:numId w:val="63"/>
        </w:numPr>
        <w:spacing w:after="160" w:line="25" w:lineRule="atLeast"/>
        <w:ind w:left="709" w:hanging="425"/>
        <w:contextualSpacing/>
        <w:jc w:val="both"/>
        <w:rPr>
          <w:color w:val="000000" w:themeColor="text1"/>
        </w:rPr>
      </w:pPr>
      <w:r>
        <w:rPr>
          <w:color w:val="000000" w:themeColor="text1"/>
          <w:lang w:val="kk-KZ"/>
        </w:rPr>
        <w:t>Қаптал қойындыда</w:t>
      </w:r>
      <w:r w:rsidR="00AD6F44" w:rsidRPr="001D18D8">
        <w:rPr>
          <w:color w:val="000000" w:themeColor="text1"/>
        </w:rPr>
        <w:t xml:space="preserve"> </w:t>
      </w:r>
      <w:r>
        <w:rPr>
          <w:color w:val="000000" w:themeColor="text1"/>
        </w:rPr>
        <w:t>Электрон</w:t>
      </w:r>
      <w:r>
        <w:rPr>
          <w:color w:val="000000" w:themeColor="text1"/>
          <w:lang w:val="kk-KZ"/>
        </w:rPr>
        <w:t>дық шарттарды таңдаймыз</w:t>
      </w:r>
      <w:r w:rsidR="00AD6F44" w:rsidRPr="001D18D8">
        <w:rPr>
          <w:color w:val="000000" w:themeColor="text1"/>
        </w:rPr>
        <w:t xml:space="preserve"> (</w:t>
      </w:r>
      <w:r w:rsidR="00C84897" w:rsidRPr="001D18D8">
        <w:rPr>
          <w:color w:val="000000" w:themeColor="text1"/>
        </w:rPr>
        <w:fldChar w:fldCharType="begin"/>
      </w:r>
      <w:r w:rsidR="00AD6F44" w:rsidRPr="001D18D8">
        <w:rPr>
          <w:color w:val="000000" w:themeColor="text1"/>
        </w:rPr>
        <w:instrText xml:space="preserve"> REF _Ref15986822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438</w:t>
      </w:r>
      <w:r>
        <w:rPr>
          <w:b/>
          <w:noProof/>
          <w:color w:val="000000" w:themeColor="text1"/>
          <w:sz w:val="20"/>
          <w:szCs w:val="20"/>
        </w:rPr>
        <w:t>-</w:t>
      </w:r>
      <w:r>
        <w:rPr>
          <w:b/>
          <w:noProof/>
          <w:color w:val="000000" w:themeColor="text1"/>
          <w:sz w:val="20"/>
          <w:szCs w:val="20"/>
          <w:lang w:val="kk-KZ"/>
        </w:rPr>
        <w:t>сурет</w:t>
      </w:r>
      <w:r>
        <w:rPr>
          <w:b/>
          <w:color w:val="000000" w:themeColor="text1"/>
          <w:sz w:val="20"/>
          <w:szCs w:val="20"/>
        </w:rPr>
        <w:t xml:space="preserve">. </w:t>
      </w:r>
      <w:r>
        <w:rPr>
          <w:b/>
          <w:color w:val="000000" w:themeColor="text1"/>
          <w:sz w:val="20"/>
          <w:szCs w:val="20"/>
          <w:lang w:val="kk-KZ"/>
        </w:rPr>
        <w:t>Қаптал мәзір</w:t>
      </w:r>
      <w:r w:rsidR="00C84897" w:rsidRPr="001D18D8">
        <w:rPr>
          <w:color w:val="000000" w:themeColor="text1"/>
        </w:rPr>
        <w:fldChar w:fldCharType="end"/>
      </w:r>
      <w:r w:rsidR="00AD6F44" w:rsidRPr="001D18D8">
        <w:rPr>
          <w:color w:val="000000" w:themeColor="text1"/>
        </w:rPr>
        <w:t xml:space="preserve">). </w:t>
      </w:r>
      <w:r>
        <w:rPr>
          <w:color w:val="000000" w:themeColor="text1"/>
          <w:lang w:val="kk-KZ"/>
        </w:rPr>
        <w:t>«</w:t>
      </w:r>
      <w:r>
        <w:rPr>
          <w:color w:val="000000" w:themeColor="text1"/>
        </w:rPr>
        <w:t>Электрон</w:t>
      </w:r>
      <w:r>
        <w:rPr>
          <w:color w:val="000000" w:themeColor="text1"/>
          <w:lang w:val="kk-KZ"/>
        </w:rPr>
        <w:t>дық шарттар</w:t>
      </w:r>
      <w:r w:rsidR="00AD6F44" w:rsidRPr="001D18D8">
        <w:rPr>
          <w:color w:val="000000" w:themeColor="text1"/>
        </w:rPr>
        <w:t>»</w:t>
      </w:r>
      <w:r>
        <w:rPr>
          <w:color w:val="000000" w:themeColor="text1"/>
          <w:lang w:val="kk-KZ"/>
        </w:rPr>
        <w:t xml:space="preserve"> журналы шығады.</w:t>
      </w:r>
    </w:p>
    <w:p w:rsidR="00AD6F44" w:rsidRPr="001D18D8" w:rsidRDefault="00AD6F44" w:rsidP="00AD6F44">
      <w:pPr>
        <w:spacing w:line="25" w:lineRule="atLeast"/>
        <w:jc w:val="both"/>
        <w:rPr>
          <w:color w:val="000000" w:themeColor="text1"/>
        </w:rPr>
      </w:pPr>
      <w:r w:rsidRPr="001D18D8">
        <w:rPr>
          <w:noProof/>
          <w:color w:val="000000" w:themeColor="text1"/>
        </w:rPr>
        <w:lastRenderedPageBreak/>
        <w:drawing>
          <wp:inline distT="0" distB="0" distL="0" distR="0" wp14:anchorId="38D3D595" wp14:editId="31B57F16">
            <wp:extent cx="5940425" cy="2982595"/>
            <wp:effectExtent l="0" t="0" r="3175" b="825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cstate="print"/>
                    <a:stretch>
                      <a:fillRect/>
                    </a:stretch>
                  </pic:blipFill>
                  <pic:spPr>
                    <a:xfrm>
                      <a:off x="0" y="0"/>
                      <a:ext cx="5940425" cy="2982595"/>
                    </a:xfrm>
                    <a:prstGeom prst="rect">
                      <a:avLst/>
                    </a:prstGeom>
                  </pic:spPr>
                </pic:pic>
              </a:graphicData>
            </a:graphic>
          </wp:inline>
        </w:drawing>
      </w:r>
    </w:p>
    <w:bookmarkStart w:id="1148" w:name="_Ref15986822"/>
    <w:p w:rsidR="00AD6F44" w:rsidRPr="001D18D8" w:rsidRDefault="00C84897" w:rsidP="00570900">
      <w:pPr>
        <w:pStyle w:val="af7"/>
        <w:spacing w:after="160" w:line="25" w:lineRule="atLeast"/>
        <w:ind w:left="1134"/>
        <w:contextualSpacing/>
        <w:jc w:val="center"/>
        <w:rPr>
          <w:b/>
          <w:bCs/>
          <w:color w:val="000000" w:themeColor="text1"/>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487</w:t>
      </w:r>
      <w:r w:rsidRPr="00570900">
        <w:rPr>
          <w:b/>
          <w:color w:val="000000" w:themeColor="text1"/>
          <w:sz w:val="20"/>
          <w:szCs w:val="20"/>
        </w:rPr>
        <w:fldChar w:fldCharType="end"/>
      </w:r>
      <w:r w:rsidR="0026619C">
        <w:rPr>
          <w:b/>
          <w:color w:val="000000" w:themeColor="text1"/>
          <w:sz w:val="20"/>
          <w:szCs w:val="20"/>
        </w:rPr>
        <w:t>-</w:t>
      </w:r>
      <w:r w:rsidR="0026619C">
        <w:rPr>
          <w:b/>
          <w:color w:val="000000" w:themeColor="text1"/>
          <w:sz w:val="20"/>
          <w:szCs w:val="20"/>
          <w:lang w:val="kk-KZ"/>
        </w:rPr>
        <w:t>сурет</w:t>
      </w:r>
      <w:r w:rsidR="00AD6F44" w:rsidRPr="00570900">
        <w:rPr>
          <w:b/>
          <w:color w:val="000000" w:themeColor="text1"/>
          <w:sz w:val="20"/>
          <w:szCs w:val="20"/>
        </w:rPr>
        <w:t xml:space="preserve">. </w:t>
      </w:r>
      <w:bookmarkEnd w:id="1148"/>
      <w:r w:rsidR="0026619C">
        <w:rPr>
          <w:b/>
          <w:color w:val="000000" w:themeColor="text1"/>
          <w:sz w:val="20"/>
          <w:szCs w:val="20"/>
          <w:lang w:val="kk-KZ"/>
        </w:rPr>
        <w:t>Қаптал мәзір</w:t>
      </w:r>
      <w:r w:rsidR="00AD6F44" w:rsidRPr="001D18D8">
        <w:rPr>
          <w:b/>
          <w:bCs/>
          <w:color w:val="000000" w:themeColor="text1"/>
        </w:rPr>
        <w:br/>
      </w:r>
    </w:p>
    <w:p w:rsidR="00AD6F44" w:rsidRPr="001D18D8" w:rsidRDefault="00AD6F44" w:rsidP="00AD6F44">
      <w:pPr>
        <w:rPr>
          <w:color w:val="000000" w:themeColor="text1"/>
        </w:rPr>
      </w:pPr>
    </w:p>
    <w:p w:rsidR="00AD6F44" w:rsidRPr="001D18D8" w:rsidRDefault="0026619C" w:rsidP="00175FEE">
      <w:pPr>
        <w:numPr>
          <w:ilvl w:val="0"/>
          <w:numId w:val="63"/>
        </w:numPr>
        <w:spacing w:after="160" w:line="25" w:lineRule="atLeast"/>
        <w:ind w:left="709"/>
        <w:contextualSpacing/>
        <w:jc w:val="both"/>
        <w:rPr>
          <w:color w:val="000000" w:themeColor="text1"/>
        </w:rPr>
      </w:pPr>
      <w:r>
        <w:rPr>
          <w:color w:val="000000" w:themeColor="text1"/>
          <w:lang w:val="kk-KZ"/>
        </w:rPr>
        <w:t xml:space="preserve">ЭМС АИАЖ </w:t>
      </w:r>
      <w:r w:rsidR="00AD6F44" w:rsidRPr="001D18D8">
        <w:rPr>
          <w:color w:val="000000" w:themeColor="text1"/>
        </w:rPr>
        <w:t>Электро</w:t>
      </w:r>
      <w:r>
        <w:rPr>
          <w:color w:val="000000" w:themeColor="text1"/>
        </w:rPr>
        <w:t>н</w:t>
      </w:r>
      <w:r>
        <w:rPr>
          <w:color w:val="000000" w:themeColor="text1"/>
          <w:lang w:val="kk-KZ"/>
        </w:rPr>
        <w:t>дық шарттарымен</w:t>
      </w:r>
      <w:r>
        <w:rPr>
          <w:color w:val="000000" w:themeColor="text1"/>
        </w:rPr>
        <w:t xml:space="preserve"> (</w:t>
      </w:r>
      <w:r>
        <w:rPr>
          <w:color w:val="000000" w:themeColor="text1"/>
          <w:lang w:val="kk-KZ"/>
        </w:rPr>
        <w:t>бұдан әрі</w:t>
      </w:r>
      <w:r>
        <w:rPr>
          <w:color w:val="000000" w:themeColor="text1"/>
        </w:rPr>
        <w:t xml:space="preserve"> - Э</w:t>
      </w:r>
      <w:r>
        <w:rPr>
          <w:color w:val="000000" w:themeColor="text1"/>
          <w:lang w:val="kk-KZ"/>
        </w:rPr>
        <w:t>Ш</w:t>
      </w:r>
      <w:r w:rsidR="00AD6F44" w:rsidRPr="001D18D8">
        <w:rPr>
          <w:color w:val="000000" w:themeColor="text1"/>
        </w:rPr>
        <w:t xml:space="preserve">) </w:t>
      </w:r>
      <w:r>
        <w:rPr>
          <w:color w:val="000000" w:themeColor="text1"/>
          <w:lang w:val="kk-KZ"/>
        </w:rPr>
        <w:t xml:space="preserve">жұмыс істеу үшін </w:t>
      </w:r>
      <w:r>
        <w:rPr>
          <w:color w:val="000000" w:themeColor="text1"/>
        </w:rPr>
        <w:t>«</w:t>
      </w:r>
      <w:r>
        <w:rPr>
          <w:color w:val="000000" w:themeColor="text1"/>
          <w:lang w:val="kk-KZ"/>
        </w:rPr>
        <w:t>ЭМС шарттары</w:t>
      </w:r>
      <w:r w:rsidR="00AD6F44" w:rsidRPr="001D18D8">
        <w:rPr>
          <w:color w:val="000000" w:themeColor="text1"/>
        </w:rPr>
        <w:t>»</w:t>
      </w:r>
      <w:r>
        <w:rPr>
          <w:color w:val="000000" w:themeColor="text1"/>
          <w:lang w:val="kk-KZ"/>
        </w:rPr>
        <w:t xml:space="preserve"> батырмасын басыңыз</w:t>
      </w:r>
      <w:r w:rsidR="00AD6F44" w:rsidRPr="001D18D8">
        <w:rPr>
          <w:color w:val="000000" w:themeColor="text1"/>
        </w:rPr>
        <w:t>.</w:t>
      </w:r>
    </w:p>
    <w:p w:rsidR="00AD6F44" w:rsidRPr="001D18D8" w:rsidRDefault="0026619C" w:rsidP="00175FEE">
      <w:pPr>
        <w:numPr>
          <w:ilvl w:val="0"/>
          <w:numId w:val="63"/>
        </w:numPr>
        <w:spacing w:after="160" w:line="25" w:lineRule="atLeast"/>
        <w:ind w:left="709"/>
        <w:contextualSpacing/>
        <w:jc w:val="both"/>
        <w:rPr>
          <w:color w:val="000000" w:themeColor="text1"/>
        </w:rPr>
      </w:pPr>
      <w:r>
        <w:rPr>
          <w:color w:val="000000" w:themeColor="text1"/>
        </w:rPr>
        <w:t>Э</w:t>
      </w:r>
      <w:r>
        <w:rPr>
          <w:color w:val="000000" w:themeColor="text1"/>
          <w:lang w:val="kk-KZ"/>
        </w:rPr>
        <w:t>Ш</w:t>
      </w:r>
      <w:r>
        <w:rPr>
          <w:color w:val="000000" w:themeColor="text1"/>
        </w:rPr>
        <w:t>-</w:t>
      </w:r>
      <w:r>
        <w:rPr>
          <w:color w:val="000000" w:themeColor="text1"/>
          <w:lang w:val="kk-KZ"/>
        </w:rPr>
        <w:t>мен жұмыс істеу үшін</w:t>
      </w:r>
      <w:r w:rsidR="00AD6F44" w:rsidRPr="001D18D8">
        <w:rPr>
          <w:color w:val="000000" w:themeColor="text1"/>
        </w:rPr>
        <w:t xml:space="preserve"> </w:t>
      </w:r>
      <w:r>
        <w:rPr>
          <w:color w:val="000000" w:themeColor="text1"/>
        </w:rPr>
        <w:t>журнал</w:t>
      </w:r>
      <w:r>
        <w:rPr>
          <w:color w:val="000000" w:themeColor="text1"/>
          <w:lang w:val="kk-KZ"/>
        </w:rPr>
        <w:t>дан сүзу әдістерінің біреуін таңдаңыз</w:t>
      </w:r>
      <w:r w:rsidR="00AD6F44" w:rsidRPr="001D18D8">
        <w:rPr>
          <w:color w:val="000000" w:themeColor="text1"/>
        </w:rPr>
        <w:t>:</w:t>
      </w:r>
    </w:p>
    <w:p w:rsidR="00AD6F44" w:rsidRPr="001D18D8" w:rsidRDefault="000627C0" w:rsidP="00175FEE">
      <w:pPr>
        <w:numPr>
          <w:ilvl w:val="1"/>
          <w:numId w:val="62"/>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Жасалған күні</w:t>
      </w:r>
      <w:r w:rsidR="00AD6F44" w:rsidRPr="001D18D8">
        <w:rPr>
          <w:color w:val="000000" w:themeColor="text1"/>
        </w:rPr>
        <w:t xml:space="preserve">» - </w:t>
      </w:r>
      <w:r>
        <w:rPr>
          <w:color w:val="000000" w:themeColor="text1"/>
          <w:lang w:val="kk-KZ"/>
        </w:rPr>
        <w:t xml:space="preserve">көрсетілген аралықтағы барлық </w:t>
      </w:r>
      <w:r>
        <w:rPr>
          <w:color w:val="000000" w:themeColor="text1"/>
        </w:rPr>
        <w:t>Э</w:t>
      </w:r>
      <w:r>
        <w:rPr>
          <w:color w:val="000000" w:themeColor="text1"/>
          <w:lang w:val="kk-KZ"/>
        </w:rPr>
        <w:t xml:space="preserve">Ш шығады </w:t>
      </w:r>
      <w:r w:rsidR="00AD6F44" w:rsidRPr="001D18D8">
        <w:rPr>
          <w:color w:val="000000" w:themeColor="text1"/>
        </w:rPr>
        <w:t>(</w:t>
      </w:r>
      <w:r w:rsidR="00C84897" w:rsidRPr="001D18D8">
        <w:rPr>
          <w:color w:val="000000" w:themeColor="text1"/>
        </w:rPr>
        <w:fldChar w:fldCharType="begin"/>
      </w:r>
      <w:r w:rsidR="00AD6F44" w:rsidRPr="001D18D8">
        <w:rPr>
          <w:color w:val="000000" w:themeColor="text1"/>
        </w:rPr>
        <w:instrText xml:space="preserve"> REF _Ref15988752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439</w:t>
      </w:r>
      <w:r>
        <w:rPr>
          <w:b/>
          <w:noProof/>
          <w:color w:val="000000" w:themeColor="text1"/>
          <w:sz w:val="20"/>
          <w:szCs w:val="20"/>
        </w:rPr>
        <w:t>-</w:t>
      </w:r>
      <w:r>
        <w:rPr>
          <w:b/>
          <w:noProof/>
          <w:color w:val="000000" w:themeColor="text1"/>
          <w:sz w:val="20"/>
          <w:szCs w:val="20"/>
          <w:lang w:val="kk-KZ"/>
        </w:rPr>
        <w:t>сурет</w:t>
      </w:r>
      <w:r>
        <w:rPr>
          <w:b/>
          <w:color w:val="000000" w:themeColor="text1"/>
          <w:sz w:val="20"/>
          <w:szCs w:val="20"/>
        </w:rPr>
        <w:t xml:space="preserve">. </w:t>
      </w:r>
      <w:r>
        <w:rPr>
          <w:b/>
          <w:color w:val="000000" w:themeColor="text1"/>
          <w:sz w:val="20"/>
          <w:szCs w:val="20"/>
          <w:lang w:val="kk-KZ"/>
        </w:rPr>
        <w:t>ЭМС ЭШ журналы</w:t>
      </w:r>
      <w:r w:rsidR="00C84897" w:rsidRPr="001D18D8">
        <w:rPr>
          <w:color w:val="000000" w:themeColor="text1"/>
        </w:rPr>
        <w:fldChar w:fldCharType="end"/>
      </w:r>
      <w:r w:rsidR="00AD6F44" w:rsidRPr="001D18D8">
        <w:rPr>
          <w:color w:val="000000" w:themeColor="text1"/>
        </w:rPr>
        <w:t>)</w:t>
      </w:r>
    </w:p>
    <w:p w:rsidR="00AD6F44" w:rsidRPr="001D18D8" w:rsidRDefault="00AD6F44" w:rsidP="00AD6F44">
      <w:pPr>
        <w:spacing w:after="160" w:line="25" w:lineRule="atLeast"/>
        <w:ind w:left="1276"/>
        <w:contextualSpacing/>
        <w:jc w:val="both"/>
        <w:rPr>
          <w:color w:val="000000" w:themeColor="text1"/>
        </w:rPr>
      </w:pPr>
    </w:p>
    <w:p w:rsidR="00AD6F44" w:rsidRPr="001D18D8" w:rsidRDefault="00AD6F44" w:rsidP="00AD6F44">
      <w:pPr>
        <w:spacing w:after="160" w:line="25" w:lineRule="atLeast"/>
        <w:jc w:val="both"/>
        <w:rPr>
          <w:color w:val="000000" w:themeColor="text1"/>
        </w:rPr>
      </w:pPr>
      <w:r w:rsidRPr="001D18D8">
        <w:rPr>
          <w:noProof/>
          <w:color w:val="000000" w:themeColor="text1"/>
        </w:rPr>
        <w:drawing>
          <wp:inline distT="0" distB="0" distL="0" distR="0" wp14:anchorId="1AD92D2F" wp14:editId="18A734C6">
            <wp:extent cx="5940425" cy="2201545"/>
            <wp:effectExtent l="0" t="0" r="3175" b="825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cstate="print"/>
                    <a:stretch>
                      <a:fillRect/>
                    </a:stretch>
                  </pic:blipFill>
                  <pic:spPr>
                    <a:xfrm>
                      <a:off x="0" y="0"/>
                      <a:ext cx="5940425" cy="2201545"/>
                    </a:xfrm>
                    <a:prstGeom prst="rect">
                      <a:avLst/>
                    </a:prstGeom>
                  </pic:spPr>
                </pic:pic>
              </a:graphicData>
            </a:graphic>
          </wp:inline>
        </w:drawing>
      </w:r>
    </w:p>
    <w:bookmarkStart w:id="1149" w:name="_Ref15988752"/>
    <w:bookmarkStart w:id="1150" w:name="_Toc24636657"/>
    <w:bookmarkStart w:id="1151" w:name="_Toc25247002"/>
    <w:p w:rsidR="00AD6F44" w:rsidRPr="000627C0"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488</w:t>
      </w:r>
      <w:r w:rsidRPr="00570900">
        <w:rPr>
          <w:b/>
          <w:color w:val="000000" w:themeColor="text1"/>
          <w:sz w:val="20"/>
          <w:szCs w:val="20"/>
        </w:rPr>
        <w:fldChar w:fldCharType="end"/>
      </w:r>
      <w:r w:rsidR="000627C0">
        <w:rPr>
          <w:b/>
          <w:color w:val="000000" w:themeColor="text1"/>
          <w:sz w:val="20"/>
          <w:szCs w:val="20"/>
        </w:rPr>
        <w:t>-</w:t>
      </w:r>
      <w:r w:rsidR="000627C0">
        <w:rPr>
          <w:b/>
          <w:color w:val="000000" w:themeColor="text1"/>
          <w:sz w:val="20"/>
          <w:szCs w:val="20"/>
          <w:lang w:val="kk-KZ"/>
        </w:rPr>
        <w:t>сурет</w:t>
      </w:r>
      <w:r w:rsidR="000627C0">
        <w:rPr>
          <w:b/>
          <w:color w:val="000000" w:themeColor="text1"/>
          <w:sz w:val="20"/>
          <w:szCs w:val="20"/>
        </w:rPr>
        <w:t>.</w:t>
      </w:r>
      <w:r w:rsidR="000627C0">
        <w:rPr>
          <w:b/>
          <w:color w:val="000000" w:themeColor="text1"/>
          <w:sz w:val="20"/>
          <w:szCs w:val="20"/>
          <w:lang w:val="kk-KZ"/>
        </w:rPr>
        <w:t xml:space="preserve"> </w:t>
      </w:r>
      <w:r w:rsidR="00AD6F44" w:rsidRPr="00570900">
        <w:rPr>
          <w:b/>
          <w:color w:val="000000" w:themeColor="text1"/>
          <w:sz w:val="20"/>
          <w:szCs w:val="20"/>
        </w:rPr>
        <w:t>Э</w:t>
      </w:r>
      <w:bookmarkEnd w:id="1149"/>
      <w:bookmarkEnd w:id="1150"/>
      <w:bookmarkEnd w:id="1151"/>
      <w:r w:rsidR="000627C0">
        <w:rPr>
          <w:b/>
          <w:color w:val="000000" w:themeColor="text1"/>
          <w:sz w:val="20"/>
          <w:szCs w:val="20"/>
          <w:lang w:val="kk-KZ"/>
        </w:rPr>
        <w:t>МС ЭШ журналы</w:t>
      </w:r>
    </w:p>
    <w:p w:rsidR="00AD6F44" w:rsidRPr="001D18D8" w:rsidRDefault="000627C0" w:rsidP="00175FEE">
      <w:pPr>
        <w:numPr>
          <w:ilvl w:val="1"/>
          <w:numId w:val="62"/>
        </w:numPr>
        <w:spacing w:after="160" w:line="25" w:lineRule="atLeast"/>
        <w:ind w:left="1276"/>
        <w:contextualSpacing/>
        <w:jc w:val="both"/>
        <w:rPr>
          <w:color w:val="000000" w:themeColor="text1"/>
        </w:rPr>
      </w:pPr>
      <w:r w:rsidRPr="000627C0">
        <w:rPr>
          <w:color w:val="000000" w:themeColor="text1"/>
          <w:lang w:val="kk-KZ"/>
        </w:rPr>
        <w:t xml:space="preserve"> «</w:t>
      </w:r>
      <w:r>
        <w:rPr>
          <w:color w:val="000000" w:themeColor="text1"/>
          <w:lang w:val="kk-KZ"/>
        </w:rPr>
        <w:t>Шарттың тіркеу нөмірі</w:t>
      </w:r>
      <w:r w:rsidR="00AD6F44" w:rsidRPr="000627C0">
        <w:rPr>
          <w:color w:val="000000" w:themeColor="text1"/>
          <w:lang w:val="kk-KZ"/>
        </w:rPr>
        <w:t xml:space="preserve">» </w:t>
      </w:r>
      <w:r>
        <w:rPr>
          <w:color w:val="000000" w:themeColor="text1"/>
          <w:lang w:val="kk-KZ"/>
        </w:rPr>
        <w:t>ЭШФ АЖ</w:t>
      </w:r>
      <w:r w:rsidRPr="000627C0">
        <w:rPr>
          <w:color w:val="000000" w:themeColor="text1"/>
          <w:lang w:val="kk-KZ"/>
        </w:rPr>
        <w:t>-</w:t>
      </w:r>
      <w:r>
        <w:rPr>
          <w:color w:val="000000" w:themeColor="text1"/>
          <w:lang w:val="kk-KZ"/>
        </w:rPr>
        <w:t>мен берілген тіркеу нөмірі бойынша белгілі бір ЭШ</w:t>
      </w:r>
      <w:r w:rsidRPr="000627C0">
        <w:rPr>
          <w:color w:val="000000" w:themeColor="text1"/>
          <w:lang w:val="kk-KZ"/>
        </w:rPr>
        <w:t>-</w:t>
      </w:r>
      <w:r>
        <w:rPr>
          <w:color w:val="000000" w:themeColor="text1"/>
          <w:lang w:val="kk-KZ"/>
        </w:rPr>
        <w:t xml:space="preserve">ны табуға мүмкіндік береді </w:t>
      </w:r>
      <w:r w:rsidR="00AD6F44" w:rsidRPr="000627C0">
        <w:rPr>
          <w:color w:val="000000" w:themeColor="text1"/>
          <w:lang w:val="kk-KZ"/>
        </w:rPr>
        <w:t>(</w:t>
      </w:r>
      <w:r w:rsidR="00C84897" w:rsidRPr="001D18D8">
        <w:rPr>
          <w:color w:val="000000" w:themeColor="text1"/>
        </w:rPr>
        <w:fldChar w:fldCharType="begin"/>
      </w:r>
      <w:r w:rsidR="00AD6F44" w:rsidRPr="000627C0">
        <w:rPr>
          <w:color w:val="000000" w:themeColor="text1"/>
          <w:lang w:val="kk-KZ"/>
        </w:rPr>
        <w:instrText xml:space="preserve"> REF _Ref15988729 \h </w:instrText>
      </w:r>
      <w:r w:rsidR="00C84897" w:rsidRPr="001D18D8">
        <w:rPr>
          <w:color w:val="000000" w:themeColor="text1"/>
        </w:rPr>
      </w:r>
      <w:r w:rsidR="00C84897" w:rsidRPr="001D18D8">
        <w:rPr>
          <w:color w:val="000000" w:themeColor="text1"/>
        </w:rPr>
        <w:fldChar w:fldCharType="separate"/>
      </w:r>
      <w:r w:rsidR="003877B0" w:rsidRPr="000627C0">
        <w:rPr>
          <w:noProof/>
          <w:color w:val="000000" w:themeColor="text1"/>
          <w:lang w:val="kk-KZ"/>
        </w:rPr>
        <w:t>440</w:t>
      </w:r>
      <w:r w:rsidRPr="000627C0">
        <w:rPr>
          <w:noProof/>
          <w:color w:val="000000" w:themeColor="text1"/>
          <w:lang w:val="kk-KZ"/>
        </w:rPr>
        <w:t>-</w:t>
      </w:r>
      <w:r>
        <w:rPr>
          <w:noProof/>
          <w:color w:val="000000" w:themeColor="text1"/>
          <w:lang w:val="kk-KZ"/>
        </w:rPr>
        <w:t>сурет</w:t>
      </w:r>
      <w:r w:rsidR="003877B0" w:rsidRPr="000627C0">
        <w:rPr>
          <w:color w:val="000000" w:themeColor="text1"/>
          <w:lang w:val="kk-KZ"/>
        </w:rPr>
        <w:t xml:space="preserve">. </w:t>
      </w:r>
      <w:r>
        <w:rPr>
          <w:color w:val="000000" w:themeColor="text1"/>
          <w:lang w:val="kk-KZ"/>
        </w:rPr>
        <w:t>ЭМС ЭШ ж</w:t>
      </w:r>
      <w:r w:rsidR="003877B0" w:rsidRPr="001D18D8">
        <w:rPr>
          <w:color w:val="000000" w:themeColor="text1"/>
        </w:rPr>
        <w:t>урнал</w:t>
      </w:r>
      <w:r>
        <w:rPr>
          <w:color w:val="000000" w:themeColor="text1"/>
          <w:lang w:val="kk-KZ"/>
        </w:rPr>
        <w:t>ы</w:t>
      </w:r>
      <w:r w:rsidR="00C84897" w:rsidRPr="001D18D8">
        <w:rPr>
          <w:color w:val="000000" w:themeColor="text1"/>
        </w:rPr>
        <w:fldChar w:fldCharType="end"/>
      </w:r>
      <w:r w:rsidR="00AD6F44" w:rsidRPr="001D18D8">
        <w:rPr>
          <w:color w:val="000000" w:themeColor="text1"/>
        </w:rPr>
        <w:t>).</w:t>
      </w:r>
    </w:p>
    <w:p w:rsidR="00AD6F44" w:rsidRPr="001D18D8" w:rsidRDefault="00AD6F44" w:rsidP="00AD6F44">
      <w:pPr>
        <w:spacing w:line="25" w:lineRule="atLeast"/>
        <w:jc w:val="center"/>
        <w:rPr>
          <w:noProof/>
          <w:color w:val="000000" w:themeColor="text1"/>
        </w:rPr>
      </w:pPr>
    </w:p>
    <w:p w:rsidR="00AD6F44" w:rsidRPr="001D18D8" w:rsidRDefault="00AD6F44" w:rsidP="00AD6F44">
      <w:pPr>
        <w:spacing w:line="25" w:lineRule="atLeast"/>
        <w:jc w:val="center"/>
        <w:rPr>
          <w:noProof/>
          <w:color w:val="000000" w:themeColor="text1"/>
        </w:rPr>
      </w:pPr>
      <w:r w:rsidRPr="001D18D8">
        <w:rPr>
          <w:noProof/>
          <w:color w:val="000000" w:themeColor="text1"/>
        </w:rPr>
        <w:lastRenderedPageBreak/>
        <w:drawing>
          <wp:inline distT="0" distB="0" distL="0" distR="0" wp14:anchorId="61A05B75" wp14:editId="5FE174F0">
            <wp:extent cx="5940425" cy="2252345"/>
            <wp:effectExtent l="0" t="0" r="3175"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cstate="print"/>
                    <a:stretch>
                      <a:fillRect/>
                    </a:stretch>
                  </pic:blipFill>
                  <pic:spPr>
                    <a:xfrm>
                      <a:off x="0" y="0"/>
                      <a:ext cx="5940425" cy="2252345"/>
                    </a:xfrm>
                    <a:prstGeom prst="rect">
                      <a:avLst/>
                    </a:prstGeom>
                  </pic:spPr>
                </pic:pic>
              </a:graphicData>
            </a:graphic>
          </wp:inline>
        </w:drawing>
      </w:r>
    </w:p>
    <w:bookmarkStart w:id="1152" w:name="_Ref15988729"/>
    <w:p w:rsidR="00AD6F44" w:rsidRPr="001D18D8" w:rsidRDefault="00C84897" w:rsidP="00AD6F44">
      <w:pPr>
        <w:pStyle w:val="af5"/>
        <w:spacing w:before="240" w:line="276" w:lineRule="auto"/>
        <w:jc w:val="center"/>
        <w:rPr>
          <w:bCs w:val="0"/>
          <w:i/>
          <w:color w:val="000000" w:themeColor="text1"/>
        </w:rPr>
      </w:pPr>
      <w:r w:rsidRPr="001D18D8">
        <w:rPr>
          <w:color w:val="000000" w:themeColor="text1"/>
        </w:rPr>
        <w:fldChar w:fldCharType="begin"/>
      </w:r>
      <w:r w:rsidR="001D18D8" w:rsidRPr="001D18D8">
        <w:rPr>
          <w:color w:val="000000" w:themeColor="text1"/>
        </w:rPr>
        <w:instrText xml:space="preserve"> SEQ Рисунок \* ARABIC </w:instrText>
      </w:r>
      <w:r w:rsidRPr="001D18D8">
        <w:rPr>
          <w:color w:val="000000" w:themeColor="text1"/>
        </w:rPr>
        <w:fldChar w:fldCharType="separate"/>
      </w:r>
      <w:r w:rsidR="00F648FC">
        <w:rPr>
          <w:noProof/>
          <w:color w:val="000000" w:themeColor="text1"/>
        </w:rPr>
        <w:t>489</w:t>
      </w:r>
      <w:r w:rsidRPr="001D18D8">
        <w:rPr>
          <w:noProof/>
          <w:color w:val="000000" w:themeColor="text1"/>
        </w:rPr>
        <w:fldChar w:fldCharType="end"/>
      </w:r>
      <w:r w:rsidR="000627C0">
        <w:rPr>
          <w:noProof/>
          <w:color w:val="000000" w:themeColor="text1"/>
        </w:rPr>
        <w:t>-</w:t>
      </w:r>
      <w:r w:rsidR="000627C0">
        <w:rPr>
          <w:noProof/>
          <w:color w:val="000000" w:themeColor="text1"/>
          <w:lang w:val="kk-KZ"/>
        </w:rPr>
        <w:t>сурет</w:t>
      </w:r>
      <w:r w:rsidR="00AD6F44" w:rsidRPr="001D18D8">
        <w:rPr>
          <w:color w:val="000000" w:themeColor="text1"/>
        </w:rPr>
        <w:t xml:space="preserve">. </w:t>
      </w:r>
      <w:r w:rsidR="000627C0">
        <w:rPr>
          <w:color w:val="000000" w:themeColor="text1"/>
          <w:lang w:val="kk-KZ"/>
        </w:rPr>
        <w:t>ЭМС ЭШ ж</w:t>
      </w:r>
      <w:r w:rsidR="00AD6F44" w:rsidRPr="001D18D8">
        <w:rPr>
          <w:color w:val="000000" w:themeColor="text1"/>
        </w:rPr>
        <w:t>урнал</w:t>
      </w:r>
      <w:bookmarkEnd w:id="1152"/>
      <w:r w:rsidR="000627C0">
        <w:rPr>
          <w:color w:val="000000" w:themeColor="text1"/>
          <w:lang w:val="kk-KZ"/>
        </w:rPr>
        <w:t>ы</w:t>
      </w:r>
      <w:r w:rsidR="00AD6F44" w:rsidRPr="001D18D8">
        <w:rPr>
          <w:b w:val="0"/>
          <w:bCs w:val="0"/>
          <w:color w:val="000000" w:themeColor="text1"/>
        </w:rPr>
        <w:br/>
      </w:r>
    </w:p>
    <w:p w:rsidR="00AD6F44" w:rsidRPr="001D18D8" w:rsidRDefault="00AD6F44" w:rsidP="00AD6F44">
      <w:pPr>
        <w:spacing w:line="25" w:lineRule="atLeast"/>
        <w:rPr>
          <w:color w:val="000000" w:themeColor="text1"/>
        </w:rPr>
      </w:pPr>
    </w:p>
    <w:p w:rsidR="00AD6F44" w:rsidRPr="001D18D8" w:rsidRDefault="000627C0" w:rsidP="00175FEE">
      <w:pPr>
        <w:numPr>
          <w:ilvl w:val="1"/>
          <w:numId w:val="62"/>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Шарт нөмірі</w:t>
      </w:r>
      <w:r w:rsidR="00AD6F44" w:rsidRPr="001D18D8">
        <w:rPr>
          <w:color w:val="000000" w:themeColor="text1"/>
        </w:rPr>
        <w:t xml:space="preserve">» </w:t>
      </w:r>
      <w:r>
        <w:rPr>
          <w:color w:val="000000" w:themeColor="text1"/>
          <w:lang w:val="kk-KZ"/>
        </w:rPr>
        <w:t>ЭМС АИАЖ</w:t>
      </w:r>
      <w:r>
        <w:rPr>
          <w:color w:val="000000" w:themeColor="text1"/>
        </w:rPr>
        <w:t>-</w:t>
      </w:r>
      <w:r>
        <w:rPr>
          <w:color w:val="000000" w:themeColor="text1"/>
          <w:lang w:val="kk-KZ"/>
        </w:rPr>
        <w:t>да берілген жүйелік нөмір бойынша ЭШ</w:t>
      </w:r>
      <w:r>
        <w:rPr>
          <w:color w:val="000000" w:themeColor="text1"/>
        </w:rPr>
        <w:t>-</w:t>
      </w:r>
      <w:r>
        <w:rPr>
          <w:color w:val="000000" w:themeColor="text1"/>
          <w:lang w:val="kk-KZ"/>
        </w:rPr>
        <w:t xml:space="preserve">ны табуға мүмкіндік береді </w:t>
      </w:r>
      <w:r w:rsidR="00AD6F44" w:rsidRPr="001D18D8">
        <w:rPr>
          <w:color w:val="000000" w:themeColor="text1"/>
        </w:rPr>
        <w:t>(</w:t>
      </w:r>
      <w:r w:rsidR="00C84897" w:rsidRPr="001D18D8">
        <w:rPr>
          <w:color w:val="000000" w:themeColor="text1"/>
        </w:rPr>
        <w:fldChar w:fldCharType="begin"/>
      </w:r>
      <w:r w:rsidR="00AD6F44" w:rsidRPr="001D18D8">
        <w:rPr>
          <w:color w:val="000000" w:themeColor="text1"/>
        </w:rPr>
        <w:instrText xml:space="preserve"> REF _Ref15988711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441</w:t>
      </w:r>
      <w:r>
        <w:rPr>
          <w:b/>
          <w:noProof/>
          <w:color w:val="000000" w:themeColor="text1"/>
          <w:sz w:val="20"/>
          <w:szCs w:val="20"/>
        </w:rPr>
        <w:t>-</w:t>
      </w:r>
      <w:r>
        <w:rPr>
          <w:b/>
          <w:noProof/>
          <w:color w:val="000000" w:themeColor="text1"/>
          <w:sz w:val="20"/>
          <w:szCs w:val="20"/>
          <w:lang w:val="kk-KZ"/>
        </w:rPr>
        <w:t>сурет</w:t>
      </w:r>
      <w:r>
        <w:rPr>
          <w:b/>
          <w:color w:val="000000" w:themeColor="text1"/>
          <w:sz w:val="20"/>
          <w:szCs w:val="20"/>
        </w:rPr>
        <w:t>.</w:t>
      </w:r>
      <w:r>
        <w:rPr>
          <w:b/>
          <w:color w:val="000000" w:themeColor="text1"/>
          <w:sz w:val="20"/>
          <w:szCs w:val="20"/>
          <w:lang w:val="kk-KZ"/>
        </w:rPr>
        <w:t xml:space="preserve"> ЭМС ЭШ ж</w:t>
      </w:r>
      <w:r>
        <w:rPr>
          <w:b/>
          <w:color w:val="000000" w:themeColor="text1"/>
          <w:sz w:val="20"/>
          <w:szCs w:val="20"/>
        </w:rPr>
        <w:t>урнал</w:t>
      </w:r>
      <w:r>
        <w:rPr>
          <w:b/>
          <w:color w:val="000000" w:themeColor="text1"/>
          <w:sz w:val="20"/>
          <w:szCs w:val="20"/>
          <w:lang w:val="kk-KZ"/>
        </w:rPr>
        <w:t>ы</w:t>
      </w:r>
      <w:r w:rsidR="00C84897" w:rsidRPr="001D18D8">
        <w:rPr>
          <w:color w:val="000000" w:themeColor="text1"/>
        </w:rPr>
        <w:fldChar w:fldCharType="end"/>
      </w:r>
      <w:r w:rsidR="00AD6F44" w:rsidRPr="001D18D8">
        <w:rPr>
          <w:color w:val="000000" w:themeColor="text1"/>
        </w:rPr>
        <w:t>).</w:t>
      </w:r>
    </w:p>
    <w:p w:rsidR="00AD6F44" w:rsidRPr="001D18D8" w:rsidRDefault="00AD6F44" w:rsidP="00AD6F44">
      <w:pPr>
        <w:spacing w:after="160" w:line="25" w:lineRule="atLeast"/>
        <w:ind w:left="1276"/>
        <w:contextualSpacing/>
        <w:jc w:val="both"/>
        <w:rPr>
          <w:color w:val="000000" w:themeColor="text1"/>
        </w:rPr>
      </w:pPr>
    </w:p>
    <w:p w:rsidR="00AD6F44" w:rsidRPr="001D18D8" w:rsidRDefault="00AD6F44" w:rsidP="00AD6F44">
      <w:pPr>
        <w:spacing w:line="25" w:lineRule="atLeast"/>
        <w:jc w:val="center"/>
        <w:rPr>
          <w:noProof/>
          <w:color w:val="000000" w:themeColor="text1"/>
        </w:rPr>
      </w:pPr>
      <w:r w:rsidRPr="001D18D8">
        <w:rPr>
          <w:noProof/>
          <w:color w:val="000000" w:themeColor="text1"/>
        </w:rPr>
        <w:drawing>
          <wp:inline distT="0" distB="0" distL="0" distR="0" wp14:anchorId="6750086E" wp14:editId="04605DB9">
            <wp:extent cx="5940425" cy="2124075"/>
            <wp:effectExtent l="0" t="0" r="3175" b="952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cstate="print"/>
                    <a:stretch>
                      <a:fillRect/>
                    </a:stretch>
                  </pic:blipFill>
                  <pic:spPr>
                    <a:xfrm>
                      <a:off x="0" y="0"/>
                      <a:ext cx="5940425" cy="2124075"/>
                    </a:xfrm>
                    <a:prstGeom prst="rect">
                      <a:avLst/>
                    </a:prstGeom>
                  </pic:spPr>
                </pic:pic>
              </a:graphicData>
            </a:graphic>
          </wp:inline>
        </w:drawing>
      </w:r>
      <w:r w:rsidRPr="001D18D8">
        <w:rPr>
          <w:noProof/>
          <w:color w:val="000000" w:themeColor="text1"/>
        </w:rPr>
        <w:t xml:space="preserve"> </w:t>
      </w:r>
    </w:p>
    <w:bookmarkStart w:id="1153" w:name="_Ref15988711"/>
    <w:bookmarkStart w:id="1154" w:name="_Toc24636658"/>
    <w:bookmarkStart w:id="1155" w:name="_Toc25247003"/>
    <w:p w:rsidR="00AD6F44" w:rsidRPr="000627C0"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490</w:t>
      </w:r>
      <w:r w:rsidRPr="00570900">
        <w:rPr>
          <w:b/>
          <w:color w:val="000000" w:themeColor="text1"/>
          <w:sz w:val="20"/>
          <w:szCs w:val="20"/>
        </w:rPr>
        <w:fldChar w:fldCharType="end"/>
      </w:r>
      <w:r w:rsidR="000627C0">
        <w:rPr>
          <w:b/>
          <w:color w:val="000000" w:themeColor="text1"/>
          <w:sz w:val="20"/>
          <w:szCs w:val="20"/>
        </w:rPr>
        <w:t>-</w:t>
      </w:r>
      <w:r w:rsidR="000627C0">
        <w:rPr>
          <w:b/>
          <w:color w:val="000000" w:themeColor="text1"/>
          <w:sz w:val="20"/>
          <w:szCs w:val="20"/>
          <w:lang w:val="kk-KZ"/>
        </w:rPr>
        <w:t>сурет</w:t>
      </w:r>
      <w:r w:rsidR="000627C0">
        <w:rPr>
          <w:b/>
          <w:color w:val="000000" w:themeColor="text1"/>
          <w:sz w:val="20"/>
          <w:szCs w:val="20"/>
        </w:rPr>
        <w:t xml:space="preserve">. </w:t>
      </w:r>
      <w:r w:rsidR="000627C0">
        <w:rPr>
          <w:b/>
          <w:color w:val="000000" w:themeColor="text1"/>
          <w:sz w:val="20"/>
          <w:szCs w:val="20"/>
          <w:lang w:val="kk-KZ"/>
        </w:rPr>
        <w:t>ЭМС ЭШ ж</w:t>
      </w:r>
      <w:r w:rsidR="00AD6F44" w:rsidRPr="00570900">
        <w:rPr>
          <w:b/>
          <w:color w:val="000000" w:themeColor="text1"/>
          <w:sz w:val="20"/>
          <w:szCs w:val="20"/>
        </w:rPr>
        <w:t>урнал</w:t>
      </w:r>
      <w:r w:rsidR="000627C0">
        <w:rPr>
          <w:b/>
          <w:color w:val="000000" w:themeColor="text1"/>
          <w:sz w:val="20"/>
          <w:szCs w:val="20"/>
          <w:lang w:val="kk-KZ"/>
        </w:rPr>
        <w:t>ы</w:t>
      </w:r>
      <w:bookmarkEnd w:id="1153"/>
      <w:bookmarkEnd w:id="1154"/>
      <w:bookmarkEnd w:id="1155"/>
    </w:p>
    <w:p w:rsidR="00AD6F44" w:rsidRPr="001D18D8" w:rsidRDefault="00AD6F44" w:rsidP="00AD6F44">
      <w:pPr>
        <w:spacing w:after="160" w:line="25" w:lineRule="atLeast"/>
        <w:jc w:val="center"/>
        <w:rPr>
          <w:color w:val="000000" w:themeColor="text1"/>
        </w:rPr>
      </w:pPr>
    </w:p>
    <w:p w:rsidR="00AD6F44" w:rsidRPr="001D18D8" w:rsidRDefault="000627C0" w:rsidP="00175FEE">
      <w:pPr>
        <w:numPr>
          <w:ilvl w:val="1"/>
          <w:numId w:val="62"/>
        </w:numPr>
        <w:spacing w:after="160" w:line="25" w:lineRule="atLeast"/>
        <w:ind w:left="1276"/>
        <w:contextualSpacing/>
        <w:jc w:val="both"/>
        <w:rPr>
          <w:color w:val="000000" w:themeColor="text1"/>
        </w:rPr>
      </w:pPr>
      <w:r>
        <w:rPr>
          <w:color w:val="000000" w:themeColor="text1"/>
        </w:rPr>
        <w:t xml:space="preserve"> «</w:t>
      </w:r>
      <w:r>
        <w:rPr>
          <w:color w:val="000000" w:themeColor="text1"/>
          <w:lang w:val="kk-KZ"/>
        </w:rPr>
        <w:t>Орындаушының/Жеткізушінің ЖС</w:t>
      </w:r>
      <w:r>
        <w:rPr>
          <w:color w:val="000000" w:themeColor="text1"/>
        </w:rPr>
        <w:t>Н/Б</w:t>
      </w:r>
      <w:r>
        <w:rPr>
          <w:color w:val="000000" w:themeColor="text1"/>
          <w:lang w:val="kk-KZ"/>
        </w:rPr>
        <w:t>С</w:t>
      </w:r>
      <w:r>
        <w:rPr>
          <w:color w:val="000000" w:themeColor="text1"/>
        </w:rPr>
        <w:t xml:space="preserve">Н» </w:t>
      </w:r>
      <w:r>
        <w:rPr>
          <w:color w:val="000000" w:themeColor="text1"/>
          <w:lang w:val="kk-KZ"/>
        </w:rPr>
        <w:t>ЖС</w:t>
      </w:r>
      <w:r>
        <w:rPr>
          <w:color w:val="000000" w:themeColor="text1"/>
        </w:rPr>
        <w:t xml:space="preserve">Н </w:t>
      </w:r>
      <w:r>
        <w:rPr>
          <w:color w:val="000000" w:themeColor="text1"/>
          <w:lang w:val="kk-KZ"/>
        </w:rPr>
        <w:t>немесе</w:t>
      </w:r>
      <w:r>
        <w:rPr>
          <w:color w:val="000000" w:themeColor="text1"/>
        </w:rPr>
        <w:t xml:space="preserve"> Б</w:t>
      </w:r>
      <w:r>
        <w:rPr>
          <w:color w:val="000000" w:themeColor="text1"/>
          <w:lang w:val="kk-KZ"/>
        </w:rPr>
        <w:t>С</w:t>
      </w:r>
      <w:r w:rsidR="00AD6F44" w:rsidRPr="001D18D8">
        <w:rPr>
          <w:color w:val="000000" w:themeColor="text1"/>
        </w:rPr>
        <w:t xml:space="preserve">Н </w:t>
      </w:r>
      <w:r>
        <w:rPr>
          <w:color w:val="000000" w:themeColor="text1"/>
          <w:lang w:val="kk-KZ"/>
        </w:rPr>
        <w:t>бойынша Орындаушыны/Жеткізушіні іздеуге мүмкіндік береді</w:t>
      </w:r>
      <w:r w:rsidR="00AD6F44" w:rsidRPr="001D18D8">
        <w:rPr>
          <w:color w:val="000000" w:themeColor="text1"/>
        </w:rPr>
        <w:t xml:space="preserve"> (</w:t>
      </w:r>
      <w:r w:rsidR="00C84897" w:rsidRPr="001D18D8">
        <w:rPr>
          <w:color w:val="000000" w:themeColor="text1"/>
        </w:rPr>
        <w:fldChar w:fldCharType="begin"/>
      </w:r>
      <w:r w:rsidR="00AD6F44" w:rsidRPr="001D18D8">
        <w:rPr>
          <w:color w:val="000000" w:themeColor="text1"/>
        </w:rPr>
        <w:instrText xml:space="preserve"> REF _Ref15988658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442</w:t>
      </w:r>
      <w:r>
        <w:rPr>
          <w:b/>
          <w:noProof/>
          <w:color w:val="000000" w:themeColor="text1"/>
          <w:sz w:val="20"/>
          <w:szCs w:val="20"/>
        </w:rPr>
        <w:t>-</w:t>
      </w:r>
      <w:r>
        <w:rPr>
          <w:b/>
          <w:noProof/>
          <w:color w:val="000000" w:themeColor="text1"/>
          <w:sz w:val="20"/>
          <w:szCs w:val="20"/>
          <w:lang w:val="kk-KZ"/>
        </w:rPr>
        <w:t>сурет</w:t>
      </w:r>
      <w:r>
        <w:rPr>
          <w:b/>
          <w:color w:val="000000" w:themeColor="text1"/>
          <w:sz w:val="20"/>
          <w:szCs w:val="20"/>
        </w:rPr>
        <w:t xml:space="preserve">. </w:t>
      </w:r>
      <w:r>
        <w:rPr>
          <w:b/>
          <w:color w:val="000000" w:themeColor="text1"/>
          <w:sz w:val="20"/>
          <w:szCs w:val="20"/>
          <w:lang w:val="kk-KZ"/>
        </w:rPr>
        <w:t>ЭМС ЭШ ж</w:t>
      </w:r>
      <w:r>
        <w:rPr>
          <w:b/>
          <w:color w:val="000000" w:themeColor="text1"/>
          <w:sz w:val="20"/>
          <w:szCs w:val="20"/>
        </w:rPr>
        <w:t>урнал</w:t>
      </w:r>
      <w:r>
        <w:rPr>
          <w:b/>
          <w:color w:val="000000" w:themeColor="text1"/>
          <w:sz w:val="20"/>
          <w:szCs w:val="20"/>
          <w:lang w:val="kk-KZ"/>
        </w:rPr>
        <w:t>ы</w:t>
      </w:r>
      <w:r w:rsidR="00C84897" w:rsidRPr="001D18D8">
        <w:rPr>
          <w:color w:val="000000" w:themeColor="text1"/>
        </w:rPr>
        <w:fldChar w:fldCharType="end"/>
      </w:r>
      <w:r w:rsidR="00AD6F44" w:rsidRPr="001D18D8">
        <w:rPr>
          <w:color w:val="000000" w:themeColor="text1"/>
        </w:rPr>
        <w:t xml:space="preserve">). </w:t>
      </w:r>
    </w:p>
    <w:p w:rsidR="00AD6F44" w:rsidRPr="001D18D8" w:rsidRDefault="000627C0" w:rsidP="00175FEE">
      <w:pPr>
        <w:numPr>
          <w:ilvl w:val="1"/>
          <w:numId w:val="62"/>
        </w:numPr>
        <w:spacing w:after="160" w:line="25" w:lineRule="atLeast"/>
        <w:ind w:left="1276"/>
        <w:contextualSpacing/>
        <w:jc w:val="both"/>
        <w:rPr>
          <w:color w:val="000000" w:themeColor="text1"/>
        </w:rPr>
      </w:pPr>
      <w:r>
        <w:rPr>
          <w:color w:val="000000" w:themeColor="text1"/>
        </w:rPr>
        <w:t>«</w:t>
      </w:r>
      <w:r>
        <w:rPr>
          <w:color w:val="000000" w:themeColor="text1"/>
          <w:lang w:val="kk-KZ"/>
        </w:rPr>
        <w:t>Тапсырыс берушінің/Алушының ЖС</w:t>
      </w:r>
      <w:r>
        <w:rPr>
          <w:color w:val="000000" w:themeColor="text1"/>
        </w:rPr>
        <w:t>Н/Б</w:t>
      </w:r>
      <w:r>
        <w:rPr>
          <w:color w:val="000000" w:themeColor="text1"/>
          <w:lang w:val="kk-KZ"/>
        </w:rPr>
        <w:t>СН</w:t>
      </w:r>
      <w:r w:rsidR="00AD6F44" w:rsidRPr="001D18D8">
        <w:rPr>
          <w:color w:val="000000" w:themeColor="text1"/>
        </w:rPr>
        <w:t xml:space="preserve">» </w:t>
      </w:r>
      <w:r>
        <w:rPr>
          <w:color w:val="000000" w:themeColor="text1"/>
          <w:lang w:val="kk-KZ"/>
        </w:rPr>
        <w:t>ЖС</w:t>
      </w:r>
      <w:r>
        <w:rPr>
          <w:color w:val="000000" w:themeColor="text1"/>
        </w:rPr>
        <w:t xml:space="preserve">Н </w:t>
      </w:r>
      <w:r>
        <w:rPr>
          <w:color w:val="000000" w:themeColor="text1"/>
          <w:lang w:val="kk-KZ"/>
        </w:rPr>
        <w:t>немесе</w:t>
      </w:r>
      <w:r>
        <w:rPr>
          <w:color w:val="000000" w:themeColor="text1"/>
        </w:rPr>
        <w:t xml:space="preserve"> Б</w:t>
      </w:r>
      <w:r>
        <w:rPr>
          <w:color w:val="000000" w:themeColor="text1"/>
          <w:lang w:val="kk-KZ"/>
        </w:rPr>
        <w:t>С</w:t>
      </w:r>
      <w:r w:rsidRPr="001D18D8">
        <w:rPr>
          <w:color w:val="000000" w:themeColor="text1"/>
        </w:rPr>
        <w:t xml:space="preserve">Н </w:t>
      </w:r>
      <w:r>
        <w:rPr>
          <w:color w:val="000000" w:themeColor="text1"/>
          <w:lang w:val="kk-KZ"/>
        </w:rPr>
        <w:t xml:space="preserve">бойынша Тапсырыс берушіні/Алушыны іздеуге мүмкіндік береді </w:t>
      </w:r>
      <w:r w:rsidR="00AD6F44" w:rsidRPr="001D18D8">
        <w:rPr>
          <w:color w:val="000000" w:themeColor="text1"/>
        </w:rPr>
        <w:t>(</w:t>
      </w:r>
      <w:r w:rsidR="00C84897" w:rsidRPr="001D18D8">
        <w:rPr>
          <w:color w:val="000000" w:themeColor="text1"/>
        </w:rPr>
        <w:fldChar w:fldCharType="begin"/>
      </w:r>
      <w:r w:rsidR="00AD6F44" w:rsidRPr="001D18D8">
        <w:rPr>
          <w:color w:val="000000" w:themeColor="text1"/>
        </w:rPr>
        <w:instrText xml:space="preserve"> REF _Ref15988658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442</w:t>
      </w:r>
      <w:r>
        <w:rPr>
          <w:b/>
          <w:noProof/>
          <w:color w:val="000000" w:themeColor="text1"/>
          <w:sz w:val="20"/>
          <w:szCs w:val="20"/>
        </w:rPr>
        <w:t>-</w:t>
      </w:r>
      <w:r>
        <w:rPr>
          <w:b/>
          <w:noProof/>
          <w:color w:val="000000" w:themeColor="text1"/>
          <w:sz w:val="20"/>
          <w:szCs w:val="20"/>
          <w:lang w:val="kk-KZ"/>
        </w:rPr>
        <w:t>сурет</w:t>
      </w:r>
      <w:r>
        <w:rPr>
          <w:b/>
          <w:color w:val="000000" w:themeColor="text1"/>
          <w:sz w:val="20"/>
          <w:szCs w:val="20"/>
        </w:rPr>
        <w:t xml:space="preserve">. </w:t>
      </w:r>
      <w:r>
        <w:rPr>
          <w:b/>
          <w:color w:val="000000" w:themeColor="text1"/>
          <w:sz w:val="20"/>
          <w:szCs w:val="20"/>
          <w:lang w:val="kk-KZ"/>
        </w:rPr>
        <w:t>ЭМС ЭШ ж</w:t>
      </w:r>
      <w:r w:rsidR="003877B0" w:rsidRPr="00570900">
        <w:rPr>
          <w:b/>
          <w:color w:val="000000" w:themeColor="text1"/>
          <w:sz w:val="20"/>
          <w:szCs w:val="20"/>
        </w:rPr>
        <w:t>урнал</w:t>
      </w:r>
      <w:r>
        <w:rPr>
          <w:b/>
          <w:color w:val="000000" w:themeColor="text1"/>
          <w:sz w:val="20"/>
          <w:szCs w:val="20"/>
          <w:lang w:val="kk-KZ"/>
        </w:rPr>
        <w:t>ы</w:t>
      </w:r>
      <w:r w:rsidR="00C84897" w:rsidRPr="001D18D8">
        <w:rPr>
          <w:color w:val="000000" w:themeColor="text1"/>
        </w:rPr>
        <w:fldChar w:fldCharType="end"/>
      </w:r>
      <w:r w:rsidR="00AD6F44" w:rsidRPr="001D18D8">
        <w:rPr>
          <w:color w:val="000000" w:themeColor="text1"/>
        </w:rPr>
        <w:t>)</w:t>
      </w:r>
    </w:p>
    <w:p w:rsidR="00AD6F44" w:rsidRPr="001D18D8" w:rsidRDefault="00AD6F44" w:rsidP="00AD6F44">
      <w:pPr>
        <w:spacing w:line="25" w:lineRule="atLeast"/>
        <w:jc w:val="center"/>
        <w:rPr>
          <w:noProof/>
          <w:color w:val="000000" w:themeColor="text1"/>
          <w:lang w:eastAsia="en-US"/>
        </w:rPr>
      </w:pPr>
      <w:r w:rsidRPr="001D18D8">
        <w:rPr>
          <w:noProof/>
          <w:color w:val="000000" w:themeColor="text1"/>
          <w:lang w:eastAsia="en-US"/>
        </w:rPr>
        <w:lastRenderedPageBreak/>
        <w:t xml:space="preserve"> </w:t>
      </w:r>
      <w:r w:rsidRPr="001D18D8">
        <w:rPr>
          <w:noProof/>
          <w:color w:val="000000" w:themeColor="text1"/>
        </w:rPr>
        <w:drawing>
          <wp:inline distT="0" distB="0" distL="0" distR="0" wp14:anchorId="7FF83C0C" wp14:editId="7124A140">
            <wp:extent cx="5940425" cy="2231390"/>
            <wp:effectExtent l="0" t="0" r="317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cstate="print"/>
                    <a:stretch>
                      <a:fillRect/>
                    </a:stretch>
                  </pic:blipFill>
                  <pic:spPr>
                    <a:xfrm>
                      <a:off x="0" y="0"/>
                      <a:ext cx="5940425" cy="2231390"/>
                    </a:xfrm>
                    <a:prstGeom prst="rect">
                      <a:avLst/>
                    </a:prstGeom>
                  </pic:spPr>
                </pic:pic>
              </a:graphicData>
            </a:graphic>
          </wp:inline>
        </w:drawing>
      </w:r>
    </w:p>
    <w:bookmarkStart w:id="1156" w:name="_Ref15988658"/>
    <w:p w:rsidR="00AD6F44" w:rsidRPr="001D18D8" w:rsidRDefault="00C84897" w:rsidP="00570900">
      <w:pPr>
        <w:pStyle w:val="af7"/>
        <w:spacing w:after="160" w:line="25" w:lineRule="atLeast"/>
        <w:ind w:left="1134"/>
        <w:contextualSpacing/>
        <w:jc w:val="center"/>
        <w:rPr>
          <w:bCs/>
          <w:i/>
          <w:color w:val="000000" w:themeColor="text1"/>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491</w:t>
      </w:r>
      <w:r w:rsidRPr="00570900">
        <w:rPr>
          <w:b/>
          <w:color w:val="000000" w:themeColor="text1"/>
          <w:sz w:val="20"/>
          <w:szCs w:val="20"/>
        </w:rPr>
        <w:fldChar w:fldCharType="end"/>
      </w:r>
      <w:r w:rsidR="000627C0">
        <w:rPr>
          <w:b/>
          <w:color w:val="000000" w:themeColor="text1"/>
          <w:sz w:val="20"/>
          <w:szCs w:val="20"/>
        </w:rPr>
        <w:t>-</w:t>
      </w:r>
      <w:r w:rsidR="000627C0">
        <w:rPr>
          <w:b/>
          <w:color w:val="000000" w:themeColor="text1"/>
          <w:sz w:val="20"/>
          <w:szCs w:val="20"/>
          <w:lang w:val="kk-KZ"/>
        </w:rPr>
        <w:t>сурет</w:t>
      </w:r>
      <w:r w:rsidR="000627C0">
        <w:rPr>
          <w:b/>
          <w:color w:val="000000" w:themeColor="text1"/>
          <w:sz w:val="20"/>
          <w:szCs w:val="20"/>
        </w:rPr>
        <w:t xml:space="preserve">. </w:t>
      </w:r>
      <w:r w:rsidR="000627C0">
        <w:rPr>
          <w:b/>
          <w:color w:val="000000" w:themeColor="text1"/>
          <w:sz w:val="20"/>
          <w:szCs w:val="20"/>
          <w:lang w:val="kk-KZ"/>
        </w:rPr>
        <w:t>ЭМС ЭШ ж</w:t>
      </w:r>
      <w:r w:rsidR="00AD6F44" w:rsidRPr="00570900">
        <w:rPr>
          <w:b/>
          <w:color w:val="000000" w:themeColor="text1"/>
          <w:sz w:val="20"/>
          <w:szCs w:val="20"/>
        </w:rPr>
        <w:t>урнал</w:t>
      </w:r>
      <w:bookmarkEnd w:id="1156"/>
      <w:r w:rsidR="000627C0">
        <w:rPr>
          <w:b/>
          <w:color w:val="000000" w:themeColor="text1"/>
          <w:sz w:val="20"/>
          <w:szCs w:val="20"/>
          <w:lang w:val="kk-KZ"/>
        </w:rPr>
        <w:t>ы</w:t>
      </w:r>
      <w:r w:rsidR="00AD6F44" w:rsidRPr="001D18D8">
        <w:rPr>
          <w:b/>
          <w:bCs/>
          <w:color w:val="000000" w:themeColor="text1"/>
        </w:rPr>
        <w:br/>
      </w:r>
    </w:p>
    <w:p w:rsidR="00AD6F44" w:rsidRPr="001D18D8" w:rsidRDefault="000627C0" w:rsidP="00175FEE">
      <w:pPr>
        <w:numPr>
          <w:ilvl w:val="1"/>
          <w:numId w:val="62"/>
        </w:numPr>
        <w:spacing w:after="160" w:line="25" w:lineRule="atLeast"/>
        <w:ind w:left="1276"/>
        <w:contextualSpacing/>
        <w:jc w:val="both"/>
        <w:rPr>
          <w:color w:val="000000" w:themeColor="text1"/>
        </w:rPr>
      </w:pPr>
      <w:r>
        <w:rPr>
          <w:color w:val="000000" w:themeColor="text1"/>
        </w:rPr>
        <w:t>«Электрон</w:t>
      </w:r>
      <w:r>
        <w:rPr>
          <w:color w:val="000000" w:themeColor="text1"/>
          <w:lang w:val="kk-KZ"/>
        </w:rPr>
        <w:t>дық шарттар</w:t>
      </w:r>
      <w:r w:rsidR="00AD6F44" w:rsidRPr="001D18D8">
        <w:rPr>
          <w:color w:val="000000" w:themeColor="text1"/>
        </w:rPr>
        <w:t xml:space="preserve">» </w:t>
      </w:r>
      <w:r>
        <w:rPr>
          <w:color w:val="000000" w:themeColor="text1"/>
          <w:lang w:val="kk-KZ"/>
        </w:rPr>
        <w:t xml:space="preserve">батырмасы </w:t>
      </w:r>
      <w:r>
        <w:rPr>
          <w:color w:val="000000" w:themeColor="text1"/>
        </w:rPr>
        <w:t>«Электрон</w:t>
      </w:r>
      <w:r>
        <w:rPr>
          <w:color w:val="000000" w:themeColor="text1"/>
          <w:lang w:val="kk-KZ"/>
        </w:rPr>
        <w:t>дық шарттар</w:t>
      </w:r>
      <w:r w:rsidR="00AD6F44" w:rsidRPr="001D18D8">
        <w:rPr>
          <w:color w:val="000000" w:themeColor="text1"/>
        </w:rPr>
        <w:t>»</w:t>
      </w:r>
      <w:r>
        <w:rPr>
          <w:color w:val="000000" w:themeColor="text1"/>
          <w:lang w:val="kk-KZ"/>
        </w:rPr>
        <w:t xml:space="preserve"> журналына оралуға мүмкіндік береді</w:t>
      </w:r>
      <w:r w:rsidR="00AD6F44" w:rsidRPr="001D18D8">
        <w:rPr>
          <w:color w:val="000000" w:themeColor="text1"/>
        </w:rPr>
        <w:t>;</w:t>
      </w:r>
    </w:p>
    <w:p w:rsidR="00AD6F44" w:rsidRPr="001D18D8" w:rsidRDefault="00AD6F44" w:rsidP="00AD6F44">
      <w:pPr>
        <w:jc w:val="center"/>
        <w:rPr>
          <w:color w:val="000000" w:themeColor="text1"/>
        </w:rPr>
      </w:pPr>
      <w:r w:rsidRPr="001D18D8">
        <w:rPr>
          <w:noProof/>
          <w:color w:val="000000" w:themeColor="text1"/>
        </w:rPr>
        <w:drawing>
          <wp:inline distT="0" distB="0" distL="0" distR="0" wp14:anchorId="254B0F0F" wp14:editId="4B8D8133">
            <wp:extent cx="3752850" cy="272415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cstate="print"/>
                    <a:stretch>
                      <a:fillRect/>
                    </a:stretch>
                  </pic:blipFill>
                  <pic:spPr>
                    <a:xfrm>
                      <a:off x="0" y="0"/>
                      <a:ext cx="3752850" cy="2724150"/>
                    </a:xfrm>
                    <a:prstGeom prst="rect">
                      <a:avLst/>
                    </a:prstGeom>
                  </pic:spPr>
                </pic:pic>
              </a:graphicData>
            </a:graphic>
          </wp:inline>
        </w:drawing>
      </w:r>
    </w:p>
    <w:bookmarkStart w:id="1157" w:name="_Toc24636659"/>
    <w:bookmarkStart w:id="1158" w:name="_Toc25247004"/>
    <w:p w:rsidR="00AD6F44" w:rsidRPr="00E353DB"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492</w:t>
      </w:r>
      <w:r w:rsidRPr="00570900">
        <w:rPr>
          <w:b/>
          <w:color w:val="000000" w:themeColor="text1"/>
          <w:sz w:val="20"/>
          <w:szCs w:val="20"/>
        </w:rPr>
        <w:fldChar w:fldCharType="end"/>
      </w:r>
      <w:r w:rsidR="00E353DB">
        <w:rPr>
          <w:b/>
          <w:color w:val="000000" w:themeColor="text1"/>
          <w:sz w:val="20"/>
          <w:szCs w:val="20"/>
        </w:rPr>
        <w:t xml:space="preserve">-сурет. </w:t>
      </w:r>
      <w:r w:rsidR="00E353DB">
        <w:rPr>
          <w:b/>
          <w:color w:val="000000" w:themeColor="text1"/>
          <w:sz w:val="20"/>
          <w:szCs w:val="20"/>
          <w:lang w:val="kk-KZ"/>
        </w:rPr>
        <w:t>ЭМС ЭШ журналының ф</w:t>
      </w:r>
      <w:r w:rsidR="00AD6F44" w:rsidRPr="00570900">
        <w:rPr>
          <w:b/>
          <w:color w:val="000000" w:themeColor="text1"/>
          <w:sz w:val="20"/>
          <w:szCs w:val="20"/>
        </w:rPr>
        <w:t>ункционал</w:t>
      </w:r>
      <w:bookmarkEnd w:id="1157"/>
      <w:bookmarkEnd w:id="1158"/>
      <w:r w:rsidR="00E353DB">
        <w:rPr>
          <w:b/>
          <w:color w:val="000000" w:themeColor="text1"/>
          <w:sz w:val="20"/>
          <w:szCs w:val="20"/>
        </w:rPr>
        <w:t>ды</w:t>
      </w:r>
      <w:r w:rsidR="00E353DB">
        <w:rPr>
          <w:b/>
          <w:color w:val="000000" w:themeColor="text1"/>
          <w:sz w:val="20"/>
          <w:szCs w:val="20"/>
          <w:lang w:val="kk-KZ"/>
        </w:rPr>
        <w:t>қ батырмалары</w:t>
      </w:r>
    </w:p>
    <w:p w:rsidR="00AD6F44" w:rsidRPr="001D18D8" w:rsidRDefault="00AD6F44" w:rsidP="00AD6F44">
      <w:pPr>
        <w:spacing w:line="25" w:lineRule="atLeast"/>
        <w:ind w:left="360"/>
        <w:jc w:val="center"/>
        <w:rPr>
          <w:b/>
          <w:bCs/>
          <w:color w:val="000000" w:themeColor="text1"/>
          <w:sz w:val="20"/>
          <w:szCs w:val="20"/>
        </w:rPr>
      </w:pPr>
    </w:p>
    <w:p w:rsidR="00AD6F44" w:rsidRPr="001D18D8" w:rsidRDefault="00E353DB" w:rsidP="00175FEE">
      <w:pPr>
        <w:numPr>
          <w:ilvl w:val="1"/>
          <w:numId w:val="62"/>
        </w:numPr>
        <w:spacing w:after="160" w:line="25" w:lineRule="atLeast"/>
        <w:ind w:left="1276"/>
        <w:contextualSpacing/>
        <w:jc w:val="both"/>
        <w:rPr>
          <w:color w:val="000000" w:themeColor="text1"/>
        </w:rPr>
      </w:pPr>
      <w:r>
        <w:rPr>
          <w:color w:val="000000" w:themeColor="text1"/>
        </w:rPr>
        <w:t>«</w:t>
      </w:r>
      <w:r>
        <w:rPr>
          <w:color w:val="000000" w:themeColor="text1"/>
          <w:lang w:val="kk-KZ"/>
        </w:rPr>
        <w:t>Ашу</w:t>
      </w:r>
      <w:r w:rsidR="00AD6F44" w:rsidRPr="001D18D8">
        <w:rPr>
          <w:color w:val="000000" w:themeColor="text1"/>
        </w:rPr>
        <w:t xml:space="preserve">» </w:t>
      </w:r>
      <w:r>
        <w:rPr>
          <w:color w:val="000000" w:themeColor="text1"/>
          <w:lang w:val="kk-KZ"/>
        </w:rPr>
        <w:t>батырмасы таңдалған шартты қарау үшін ашуға мүмкіндік береді</w:t>
      </w:r>
      <w:r w:rsidR="00AD6F44" w:rsidRPr="001D18D8">
        <w:rPr>
          <w:color w:val="000000" w:themeColor="text1"/>
        </w:rPr>
        <w:t xml:space="preserve"> (</w:t>
      </w:r>
      <w:r w:rsidR="00C84897" w:rsidRPr="001D18D8">
        <w:rPr>
          <w:color w:val="000000" w:themeColor="text1"/>
        </w:rPr>
        <w:fldChar w:fldCharType="begin"/>
      </w:r>
      <w:r w:rsidR="00AD6F44" w:rsidRPr="001D18D8">
        <w:rPr>
          <w:color w:val="000000" w:themeColor="text1"/>
        </w:rPr>
        <w:instrText xml:space="preserve"> REF _Ref15988621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444</w:t>
      </w:r>
      <w:r>
        <w:rPr>
          <w:b/>
          <w:noProof/>
          <w:color w:val="000000" w:themeColor="text1"/>
          <w:sz w:val="20"/>
          <w:szCs w:val="20"/>
        </w:rPr>
        <w:t>-</w:t>
      </w:r>
      <w:r>
        <w:rPr>
          <w:b/>
          <w:noProof/>
          <w:color w:val="000000" w:themeColor="text1"/>
          <w:sz w:val="20"/>
          <w:szCs w:val="20"/>
          <w:lang w:val="kk-KZ"/>
        </w:rPr>
        <w:t>сурет</w:t>
      </w:r>
      <w:r w:rsidR="003877B0" w:rsidRPr="00570900">
        <w:rPr>
          <w:b/>
          <w:color w:val="000000" w:themeColor="text1"/>
          <w:sz w:val="20"/>
          <w:szCs w:val="20"/>
        </w:rPr>
        <w:t xml:space="preserve">. </w:t>
      </w:r>
      <w:r>
        <w:rPr>
          <w:b/>
          <w:color w:val="000000" w:themeColor="text1"/>
          <w:sz w:val="20"/>
          <w:szCs w:val="20"/>
          <w:lang w:val="kk-KZ"/>
        </w:rPr>
        <w:t>Шартты ашу</w:t>
      </w:r>
      <w:r w:rsidR="00C84897" w:rsidRPr="001D18D8">
        <w:rPr>
          <w:color w:val="000000" w:themeColor="text1"/>
        </w:rPr>
        <w:fldChar w:fldCharType="end"/>
      </w:r>
      <w:r w:rsidR="00AD6F44" w:rsidRPr="001D18D8">
        <w:rPr>
          <w:color w:val="000000" w:themeColor="text1"/>
        </w:rPr>
        <w:t>).</w:t>
      </w:r>
    </w:p>
    <w:p w:rsidR="00AD6F44" w:rsidRPr="001D18D8" w:rsidRDefault="00AD6F44" w:rsidP="00AD6F44">
      <w:pPr>
        <w:spacing w:after="160" w:line="25" w:lineRule="atLeast"/>
        <w:contextualSpacing/>
        <w:rPr>
          <w:color w:val="000000" w:themeColor="text1"/>
        </w:rPr>
      </w:pPr>
      <w:r w:rsidRPr="001D18D8">
        <w:rPr>
          <w:noProof/>
          <w:color w:val="000000" w:themeColor="text1"/>
        </w:rPr>
        <w:drawing>
          <wp:inline distT="0" distB="0" distL="0" distR="0" wp14:anchorId="0EA257B3" wp14:editId="050B1D29">
            <wp:extent cx="5940425" cy="903605"/>
            <wp:effectExtent l="0" t="0" r="3175"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cstate="print"/>
                    <a:stretch>
                      <a:fillRect/>
                    </a:stretch>
                  </pic:blipFill>
                  <pic:spPr>
                    <a:xfrm>
                      <a:off x="0" y="0"/>
                      <a:ext cx="5940425" cy="903605"/>
                    </a:xfrm>
                    <a:prstGeom prst="rect">
                      <a:avLst/>
                    </a:prstGeom>
                  </pic:spPr>
                </pic:pic>
              </a:graphicData>
            </a:graphic>
          </wp:inline>
        </w:drawing>
      </w:r>
    </w:p>
    <w:p w:rsidR="00AD6F44" w:rsidRPr="001D18D8" w:rsidRDefault="00AD6F44" w:rsidP="00AD6F44">
      <w:pPr>
        <w:spacing w:after="160" w:line="25" w:lineRule="atLeast"/>
        <w:contextualSpacing/>
        <w:rPr>
          <w:color w:val="000000" w:themeColor="text1"/>
        </w:rPr>
      </w:pPr>
    </w:p>
    <w:p w:rsidR="00AD6F44" w:rsidRPr="001D18D8" w:rsidRDefault="00AD6F44" w:rsidP="00AD6F44">
      <w:pPr>
        <w:spacing w:after="160" w:line="25" w:lineRule="atLeast"/>
        <w:contextualSpacing/>
        <w:rPr>
          <w:color w:val="000000" w:themeColor="text1"/>
        </w:rPr>
      </w:pPr>
      <w:r w:rsidRPr="001D18D8">
        <w:rPr>
          <w:noProof/>
          <w:color w:val="000000" w:themeColor="text1"/>
        </w:rPr>
        <w:lastRenderedPageBreak/>
        <w:drawing>
          <wp:inline distT="0" distB="0" distL="0" distR="0" wp14:anchorId="166A6B0A" wp14:editId="0B991A81">
            <wp:extent cx="5940425" cy="2620645"/>
            <wp:effectExtent l="0" t="0" r="3175" b="825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cstate="print"/>
                    <a:stretch>
                      <a:fillRect/>
                    </a:stretch>
                  </pic:blipFill>
                  <pic:spPr>
                    <a:xfrm>
                      <a:off x="0" y="0"/>
                      <a:ext cx="5940425" cy="2620645"/>
                    </a:xfrm>
                    <a:prstGeom prst="rect">
                      <a:avLst/>
                    </a:prstGeom>
                  </pic:spPr>
                </pic:pic>
              </a:graphicData>
            </a:graphic>
          </wp:inline>
        </w:drawing>
      </w:r>
    </w:p>
    <w:bookmarkStart w:id="1159" w:name="_Ref15988621"/>
    <w:bookmarkStart w:id="1160" w:name="_Toc24636660"/>
    <w:bookmarkStart w:id="1161" w:name="_Toc25247005"/>
    <w:p w:rsidR="00AD6F44" w:rsidRPr="00E353DB"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493</w:t>
      </w:r>
      <w:r w:rsidRPr="00570900">
        <w:rPr>
          <w:b/>
          <w:color w:val="000000" w:themeColor="text1"/>
          <w:sz w:val="20"/>
          <w:szCs w:val="20"/>
        </w:rPr>
        <w:fldChar w:fldCharType="end"/>
      </w:r>
      <w:r w:rsidR="00E353DB">
        <w:rPr>
          <w:b/>
          <w:color w:val="000000" w:themeColor="text1"/>
          <w:sz w:val="20"/>
          <w:szCs w:val="20"/>
        </w:rPr>
        <w:t>-</w:t>
      </w:r>
      <w:r w:rsidR="00E353DB">
        <w:rPr>
          <w:b/>
          <w:color w:val="000000" w:themeColor="text1"/>
          <w:sz w:val="20"/>
          <w:szCs w:val="20"/>
          <w:lang w:val="kk-KZ"/>
        </w:rPr>
        <w:t>сурет</w:t>
      </w:r>
      <w:r w:rsidR="00AD6F44" w:rsidRPr="00570900">
        <w:rPr>
          <w:b/>
          <w:color w:val="000000" w:themeColor="text1"/>
          <w:sz w:val="20"/>
          <w:szCs w:val="20"/>
        </w:rPr>
        <w:t xml:space="preserve">. </w:t>
      </w:r>
      <w:bookmarkEnd w:id="1159"/>
      <w:bookmarkEnd w:id="1160"/>
      <w:bookmarkEnd w:id="1161"/>
      <w:r w:rsidR="00E353DB">
        <w:rPr>
          <w:b/>
          <w:color w:val="000000" w:themeColor="text1"/>
          <w:sz w:val="20"/>
          <w:szCs w:val="20"/>
          <w:lang w:val="kk-KZ"/>
        </w:rPr>
        <w:t>Шартты ашу</w:t>
      </w:r>
    </w:p>
    <w:p w:rsidR="00AD6F44" w:rsidRPr="001D18D8" w:rsidRDefault="00AD6F44" w:rsidP="00AD6F44">
      <w:pPr>
        <w:spacing w:after="160" w:line="25" w:lineRule="atLeast"/>
        <w:contextualSpacing/>
        <w:rPr>
          <w:color w:val="000000" w:themeColor="text1"/>
        </w:rPr>
      </w:pPr>
    </w:p>
    <w:p w:rsidR="00AD6F44" w:rsidRPr="001D18D8" w:rsidRDefault="00E353DB" w:rsidP="00175FEE">
      <w:pPr>
        <w:numPr>
          <w:ilvl w:val="1"/>
          <w:numId w:val="62"/>
        </w:numPr>
        <w:spacing w:after="160" w:line="25" w:lineRule="atLeast"/>
        <w:ind w:left="1276"/>
        <w:contextualSpacing/>
        <w:jc w:val="both"/>
        <w:rPr>
          <w:color w:val="000000" w:themeColor="text1"/>
        </w:rPr>
      </w:pPr>
      <w:r>
        <w:rPr>
          <w:color w:val="000000" w:themeColor="text1"/>
        </w:rPr>
        <w:t>«Э</w:t>
      </w:r>
      <w:r>
        <w:rPr>
          <w:color w:val="000000" w:themeColor="text1"/>
          <w:lang w:val="kk-KZ"/>
        </w:rPr>
        <w:t>Ш</w:t>
      </w:r>
      <w:r w:rsidR="00AD6F44" w:rsidRPr="001D18D8">
        <w:rPr>
          <w:color w:val="000000" w:themeColor="text1"/>
        </w:rPr>
        <w:t>Ф</w:t>
      </w:r>
      <w:r>
        <w:rPr>
          <w:color w:val="000000" w:themeColor="text1"/>
          <w:lang w:val="kk-KZ"/>
        </w:rPr>
        <w:t xml:space="preserve"> құру</w:t>
      </w:r>
      <w:r w:rsidR="00AD6F44" w:rsidRPr="001D18D8">
        <w:rPr>
          <w:color w:val="000000" w:themeColor="text1"/>
        </w:rPr>
        <w:t xml:space="preserve">» </w:t>
      </w:r>
      <w:r>
        <w:rPr>
          <w:color w:val="000000" w:themeColor="text1"/>
          <w:lang w:val="kk-KZ"/>
        </w:rPr>
        <w:t>батырмасы белгілі бір шартты таңдағаннан кейін пайда болады,</w:t>
      </w:r>
      <w:r w:rsidR="00AD6F44" w:rsidRPr="001D18D8">
        <w:rPr>
          <w:color w:val="000000" w:themeColor="text1"/>
        </w:rPr>
        <w:t xml:space="preserve"> </w:t>
      </w:r>
      <w:r>
        <w:rPr>
          <w:color w:val="000000" w:themeColor="text1"/>
          <w:lang w:val="kk-KZ"/>
        </w:rPr>
        <w:t>алдын ала деректер толтырылған таңдалған шарт негізінде ЭШФ құруға мүмкіндік береді</w:t>
      </w:r>
      <w:r w:rsidR="00AD6F44" w:rsidRPr="001D18D8">
        <w:rPr>
          <w:color w:val="000000" w:themeColor="text1"/>
        </w:rPr>
        <w:t>. (</w:t>
      </w:r>
      <w:r w:rsidR="00C84897" w:rsidRPr="001D18D8">
        <w:rPr>
          <w:color w:val="000000" w:themeColor="text1"/>
        </w:rPr>
        <w:fldChar w:fldCharType="begin"/>
      </w:r>
      <w:r w:rsidR="00AD6F44" w:rsidRPr="001D18D8">
        <w:rPr>
          <w:color w:val="000000" w:themeColor="text1"/>
        </w:rPr>
        <w:instrText xml:space="preserve"> REF _Ref15988514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445</w:t>
      </w:r>
      <w:r>
        <w:rPr>
          <w:b/>
          <w:noProof/>
          <w:color w:val="000000" w:themeColor="text1"/>
          <w:sz w:val="20"/>
          <w:szCs w:val="20"/>
        </w:rPr>
        <w:t>-</w:t>
      </w:r>
      <w:r>
        <w:rPr>
          <w:b/>
          <w:noProof/>
          <w:color w:val="000000" w:themeColor="text1"/>
          <w:sz w:val="20"/>
          <w:szCs w:val="20"/>
          <w:lang w:val="kk-KZ"/>
        </w:rPr>
        <w:t>сурет</w:t>
      </w:r>
      <w:r>
        <w:rPr>
          <w:b/>
          <w:color w:val="000000" w:themeColor="text1"/>
          <w:sz w:val="20"/>
          <w:szCs w:val="20"/>
        </w:rPr>
        <w:t xml:space="preserve">. </w:t>
      </w:r>
      <w:r>
        <w:rPr>
          <w:b/>
          <w:color w:val="000000" w:themeColor="text1"/>
          <w:sz w:val="20"/>
          <w:szCs w:val="20"/>
          <w:lang w:val="kk-KZ"/>
        </w:rPr>
        <w:t>ЭШФ құру</w:t>
      </w:r>
      <w:r w:rsidR="00C84897" w:rsidRPr="001D18D8">
        <w:rPr>
          <w:color w:val="000000" w:themeColor="text1"/>
        </w:rPr>
        <w:fldChar w:fldCharType="end"/>
      </w:r>
      <w:r w:rsidR="00AD6F44" w:rsidRPr="001D18D8">
        <w:rPr>
          <w:color w:val="000000" w:themeColor="text1"/>
        </w:rPr>
        <w:t>).</w:t>
      </w:r>
    </w:p>
    <w:p w:rsidR="00AD6F44" w:rsidRPr="001D18D8" w:rsidRDefault="00AD6F44" w:rsidP="00AD6F44">
      <w:pPr>
        <w:spacing w:after="160" w:line="25" w:lineRule="atLeast"/>
        <w:ind w:left="1276"/>
        <w:contextualSpacing/>
        <w:jc w:val="both"/>
        <w:rPr>
          <w:color w:val="000000" w:themeColor="text1"/>
        </w:rPr>
      </w:pPr>
    </w:p>
    <w:p w:rsidR="00AD6F44" w:rsidRPr="001D18D8" w:rsidRDefault="00AD6F44" w:rsidP="00AD6F44">
      <w:pPr>
        <w:spacing w:after="200" w:line="276" w:lineRule="auto"/>
        <w:rPr>
          <w:color w:val="000000" w:themeColor="text1"/>
        </w:rPr>
      </w:pPr>
      <w:r w:rsidRPr="001D18D8">
        <w:rPr>
          <w:noProof/>
          <w:color w:val="000000" w:themeColor="text1"/>
        </w:rPr>
        <w:drawing>
          <wp:inline distT="0" distB="0" distL="0" distR="0" wp14:anchorId="0B9A7F5D" wp14:editId="4114C49D">
            <wp:extent cx="5940425" cy="3204845"/>
            <wp:effectExtent l="0" t="0" r="3175"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cstate="print"/>
                    <a:stretch>
                      <a:fillRect/>
                    </a:stretch>
                  </pic:blipFill>
                  <pic:spPr>
                    <a:xfrm>
                      <a:off x="0" y="0"/>
                      <a:ext cx="5940425" cy="3204845"/>
                    </a:xfrm>
                    <a:prstGeom prst="rect">
                      <a:avLst/>
                    </a:prstGeom>
                  </pic:spPr>
                </pic:pic>
              </a:graphicData>
            </a:graphic>
          </wp:inline>
        </w:drawing>
      </w:r>
    </w:p>
    <w:bookmarkStart w:id="1162" w:name="_Ref15988514"/>
    <w:bookmarkStart w:id="1163" w:name="_Toc24636661"/>
    <w:bookmarkStart w:id="1164" w:name="_Toc25247006"/>
    <w:p w:rsidR="00AD6F44" w:rsidRPr="00E353DB"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494</w:t>
      </w:r>
      <w:r w:rsidRPr="00570900">
        <w:rPr>
          <w:b/>
          <w:color w:val="000000" w:themeColor="text1"/>
          <w:sz w:val="20"/>
          <w:szCs w:val="20"/>
        </w:rPr>
        <w:fldChar w:fldCharType="end"/>
      </w:r>
      <w:r w:rsidR="00E353DB">
        <w:rPr>
          <w:b/>
          <w:color w:val="000000" w:themeColor="text1"/>
          <w:sz w:val="20"/>
          <w:szCs w:val="20"/>
        </w:rPr>
        <w:t>-</w:t>
      </w:r>
      <w:r w:rsidR="00E353DB">
        <w:rPr>
          <w:b/>
          <w:color w:val="000000" w:themeColor="text1"/>
          <w:sz w:val="20"/>
          <w:szCs w:val="20"/>
          <w:lang w:val="kk-KZ"/>
        </w:rPr>
        <w:t>сурет</w:t>
      </w:r>
      <w:r w:rsidR="00E353DB">
        <w:rPr>
          <w:b/>
          <w:color w:val="000000" w:themeColor="text1"/>
          <w:sz w:val="20"/>
          <w:szCs w:val="20"/>
        </w:rPr>
        <w:t>. Э</w:t>
      </w:r>
      <w:r w:rsidR="00E353DB">
        <w:rPr>
          <w:b/>
          <w:color w:val="000000" w:themeColor="text1"/>
          <w:sz w:val="20"/>
          <w:szCs w:val="20"/>
          <w:lang w:val="kk-KZ"/>
        </w:rPr>
        <w:t>Ш</w:t>
      </w:r>
      <w:r w:rsidR="00AD6F44" w:rsidRPr="00570900">
        <w:rPr>
          <w:b/>
          <w:color w:val="000000" w:themeColor="text1"/>
          <w:sz w:val="20"/>
          <w:szCs w:val="20"/>
        </w:rPr>
        <w:t>Ф</w:t>
      </w:r>
      <w:bookmarkEnd w:id="1162"/>
      <w:bookmarkEnd w:id="1163"/>
      <w:bookmarkEnd w:id="1164"/>
      <w:r w:rsidR="00E353DB">
        <w:rPr>
          <w:b/>
          <w:color w:val="000000" w:themeColor="text1"/>
          <w:sz w:val="20"/>
          <w:szCs w:val="20"/>
          <w:lang w:val="kk-KZ"/>
        </w:rPr>
        <w:t xml:space="preserve"> құру</w:t>
      </w:r>
    </w:p>
    <w:p w:rsidR="00AD6F44" w:rsidRPr="001D18D8" w:rsidRDefault="00E353DB" w:rsidP="00175FEE">
      <w:pPr>
        <w:numPr>
          <w:ilvl w:val="1"/>
          <w:numId w:val="62"/>
        </w:numPr>
        <w:spacing w:after="160" w:line="25" w:lineRule="atLeast"/>
        <w:ind w:left="1276"/>
        <w:contextualSpacing/>
        <w:jc w:val="both"/>
        <w:rPr>
          <w:color w:val="000000" w:themeColor="text1"/>
        </w:rPr>
      </w:pPr>
      <w:r w:rsidRPr="00E353DB">
        <w:rPr>
          <w:color w:val="000000" w:themeColor="text1"/>
          <w:lang w:val="kk-KZ"/>
        </w:rPr>
        <w:t>«</w:t>
      </w:r>
      <w:r w:rsidR="00AD6F44" w:rsidRPr="00E353DB">
        <w:rPr>
          <w:color w:val="000000" w:themeColor="text1"/>
          <w:lang w:val="kk-KZ"/>
        </w:rPr>
        <w:t>PDF</w:t>
      </w:r>
      <w:r>
        <w:rPr>
          <w:color w:val="000000" w:themeColor="text1"/>
          <w:lang w:val="kk-KZ"/>
        </w:rPr>
        <w:t xml:space="preserve"> жүктеу</w:t>
      </w:r>
      <w:r w:rsidR="00AD6F44" w:rsidRPr="00E353DB">
        <w:rPr>
          <w:color w:val="000000" w:themeColor="text1"/>
          <w:lang w:val="kk-KZ"/>
        </w:rPr>
        <w:t xml:space="preserve">» </w:t>
      </w:r>
      <w:r>
        <w:rPr>
          <w:color w:val="000000" w:themeColor="text1"/>
          <w:lang w:val="kk-KZ"/>
        </w:rPr>
        <w:t xml:space="preserve">батырмасы шартты таңдағаннан кейін шартты </w:t>
      </w:r>
      <w:r w:rsidR="00AD6F44" w:rsidRPr="00E353DB">
        <w:rPr>
          <w:color w:val="000000" w:themeColor="text1"/>
          <w:lang w:val="kk-KZ"/>
        </w:rPr>
        <w:t>PDF</w:t>
      </w:r>
      <w:r>
        <w:rPr>
          <w:color w:val="000000" w:themeColor="text1"/>
          <w:lang w:val="kk-KZ"/>
        </w:rPr>
        <w:t xml:space="preserve"> форматында жүктеуге мүмкіндік береді</w:t>
      </w:r>
      <w:r w:rsidR="00AD6F44" w:rsidRPr="00E353DB">
        <w:rPr>
          <w:color w:val="000000" w:themeColor="text1"/>
          <w:lang w:val="kk-KZ"/>
        </w:rPr>
        <w:t xml:space="preserve"> (</w:t>
      </w:r>
      <w:r w:rsidR="00C84897" w:rsidRPr="001D18D8">
        <w:rPr>
          <w:color w:val="000000" w:themeColor="text1"/>
        </w:rPr>
        <w:fldChar w:fldCharType="begin"/>
      </w:r>
      <w:r w:rsidR="00AD6F44" w:rsidRPr="00E353DB">
        <w:rPr>
          <w:color w:val="000000" w:themeColor="text1"/>
          <w:lang w:val="kk-KZ"/>
        </w:rPr>
        <w:instrText xml:space="preserve"> REF _Ref15988491 \h </w:instrText>
      </w:r>
      <w:r w:rsidR="00C84897" w:rsidRPr="001D18D8">
        <w:rPr>
          <w:color w:val="000000" w:themeColor="text1"/>
        </w:rPr>
      </w:r>
      <w:r w:rsidR="00C84897" w:rsidRPr="001D18D8">
        <w:rPr>
          <w:color w:val="000000" w:themeColor="text1"/>
        </w:rPr>
        <w:fldChar w:fldCharType="separate"/>
      </w:r>
      <w:r w:rsidR="003877B0" w:rsidRPr="00E353DB">
        <w:rPr>
          <w:b/>
          <w:noProof/>
          <w:color w:val="000000" w:themeColor="text1"/>
          <w:sz w:val="20"/>
          <w:szCs w:val="20"/>
          <w:lang w:val="kk-KZ"/>
        </w:rPr>
        <w:t>446</w:t>
      </w:r>
      <w:r w:rsidRPr="00E353DB">
        <w:rPr>
          <w:b/>
          <w:noProof/>
          <w:color w:val="000000" w:themeColor="text1"/>
          <w:sz w:val="20"/>
          <w:szCs w:val="20"/>
          <w:lang w:val="kk-KZ"/>
        </w:rPr>
        <w:t>-</w:t>
      </w:r>
      <w:r>
        <w:rPr>
          <w:b/>
          <w:noProof/>
          <w:color w:val="000000" w:themeColor="text1"/>
          <w:sz w:val="20"/>
          <w:szCs w:val="20"/>
          <w:lang w:val="kk-KZ"/>
        </w:rPr>
        <w:t>сурет</w:t>
      </w:r>
      <w:r w:rsidR="003877B0" w:rsidRPr="00E353DB">
        <w:rPr>
          <w:b/>
          <w:color w:val="000000" w:themeColor="text1"/>
          <w:sz w:val="20"/>
          <w:szCs w:val="20"/>
          <w:lang w:val="kk-KZ"/>
        </w:rPr>
        <w:t xml:space="preserve">. </w:t>
      </w:r>
      <w:r w:rsidR="003877B0" w:rsidRPr="00570900">
        <w:rPr>
          <w:b/>
          <w:color w:val="000000" w:themeColor="text1"/>
          <w:sz w:val="20"/>
          <w:szCs w:val="20"/>
        </w:rPr>
        <w:t>PDF</w:t>
      </w:r>
      <w:r w:rsidR="00C84897" w:rsidRPr="001D18D8">
        <w:rPr>
          <w:color w:val="000000" w:themeColor="text1"/>
        </w:rPr>
        <w:fldChar w:fldCharType="end"/>
      </w:r>
      <w:r>
        <w:rPr>
          <w:color w:val="000000" w:themeColor="text1"/>
          <w:lang w:val="kk-KZ"/>
        </w:rPr>
        <w:t xml:space="preserve"> </w:t>
      </w:r>
      <w:r>
        <w:rPr>
          <w:b/>
          <w:color w:val="000000" w:themeColor="text1"/>
          <w:sz w:val="20"/>
          <w:szCs w:val="20"/>
          <w:lang w:val="kk-KZ"/>
        </w:rPr>
        <w:t>жүктеу</w:t>
      </w:r>
      <w:r w:rsidR="00AD6F44" w:rsidRPr="001D18D8">
        <w:rPr>
          <w:color w:val="000000" w:themeColor="text1"/>
        </w:rPr>
        <w:t>)</w:t>
      </w:r>
    </w:p>
    <w:p w:rsidR="00AD6F44" w:rsidRPr="001D18D8" w:rsidRDefault="00AD6F44" w:rsidP="00AD6F44">
      <w:pPr>
        <w:spacing w:after="160" w:line="25" w:lineRule="atLeast"/>
        <w:contextualSpacing/>
        <w:jc w:val="both"/>
        <w:rPr>
          <w:color w:val="000000" w:themeColor="text1"/>
        </w:rPr>
      </w:pPr>
      <w:r w:rsidRPr="001D18D8">
        <w:rPr>
          <w:noProof/>
          <w:color w:val="000000" w:themeColor="text1"/>
        </w:rPr>
        <w:drawing>
          <wp:inline distT="0" distB="0" distL="0" distR="0" wp14:anchorId="54C78CDB" wp14:editId="067394E3">
            <wp:extent cx="5940425" cy="973455"/>
            <wp:effectExtent l="0" t="0" r="3175"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cstate="print"/>
                    <a:stretch>
                      <a:fillRect/>
                    </a:stretch>
                  </pic:blipFill>
                  <pic:spPr>
                    <a:xfrm>
                      <a:off x="0" y="0"/>
                      <a:ext cx="5940425" cy="973455"/>
                    </a:xfrm>
                    <a:prstGeom prst="rect">
                      <a:avLst/>
                    </a:prstGeom>
                  </pic:spPr>
                </pic:pic>
              </a:graphicData>
            </a:graphic>
          </wp:inline>
        </w:drawing>
      </w:r>
    </w:p>
    <w:bookmarkStart w:id="1165" w:name="_Ref15988491"/>
    <w:bookmarkStart w:id="1166" w:name="_Toc24636662"/>
    <w:bookmarkStart w:id="1167" w:name="_Toc25247007"/>
    <w:p w:rsidR="00AD6F44" w:rsidRPr="00E353DB"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lastRenderedPageBreak/>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495</w:t>
      </w:r>
      <w:r w:rsidRPr="00570900">
        <w:rPr>
          <w:b/>
          <w:color w:val="000000" w:themeColor="text1"/>
          <w:sz w:val="20"/>
          <w:szCs w:val="20"/>
        </w:rPr>
        <w:fldChar w:fldCharType="end"/>
      </w:r>
      <w:r w:rsidR="00E353DB">
        <w:rPr>
          <w:b/>
          <w:color w:val="000000" w:themeColor="text1"/>
          <w:sz w:val="20"/>
          <w:szCs w:val="20"/>
        </w:rPr>
        <w:t>-</w:t>
      </w:r>
      <w:r w:rsidR="00E353DB">
        <w:rPr>
          <w:b/>
          <w:color w:val="000000" w:themeColor="text1"/>
          <w:sz w:val="20"/>
          <w:szCs w:val="20"/>
          <w:lang w:val="kk-KZ"/>
        </w:rPr>
        <w:t>сурет</w:t>
      </w:r>
      <w:r w:rsidR="00AD6F44" w:rsidRPr="00570900">
        <w:rPr>
          <w:b/>
          <w:color w:val="000000" w:themeColor="text1"/>
          <w:sz w:val="20"/>
          <w:szCs w:val="20"/>
        </w:rPr>
        <w:t>. PDF</w:t>
      </w:r>
      <w:bookmarkEnd w:id="1165"/>
      <w:bookmarkEnd w:id="1166"/>
      <w:bookmarkEnd w:id="1167"/>
      <w:r w:rsidR="00E353DB">
        <w:rPr>
          <w:b/>
          <w:color w:val="000000" w:themeColor="text1"/>
          <w:sz w:val="20"/>
          <w:szCs w:val="20"/>
          <w:lang w:val="kk-KZ"/>
        </w:rPr>
        <w:t xml:space="preserve"> жүктеу</w:t>
      </w:r>
    </w:p>
    <w:p w:rsidR="00AD6F44" w:rsidRPr="001D18D8" w:rsidRDefault="00AD6F44" w:rsidP="00AD6F44">
      <w:pPr>
        <w:spacing w:after="160" w:line="25" w:lineRule="atLeast"/>
        <w:contextualSpacing/>
        <w:jc w:val="both"/>
        <w:rPr>
          <w:color w:val="000000" w:themeColor="text1"/>
        </w:rPr>
      </w:pPr>
    </w:p>
    <w:p w:rsidR="00AD6F44" w:rsidRPr="001D18D8" w:rsidRDefault="00E353DB" w:rsidP="00175FEE">
      <w:pPr>
        <w:numPr>
          <w:ilvl w:val="1"/>
          <w:numId w:val="62"/>
        </w:numPr>
        <w:spacing w:after="160" w:line="25" w:lineRule="atLeast"/>
        <w:ind w:left="1276"/>
        <w:contextualSpacing/>
        <w:jc w:val="both"/>
        <w:rPr>
          <w:color w:val="000000" w:themeColor="text1"/>
        </w:rPr>
      </w:pPr>
      <w:r>
        <w:rPr>
          <w:color w:val="000000" w:themeColor="text1"/>
        </w:rPr>
        <w:t>«</w:t>
      </w:r>
      <w:r>
        <w:rPr>
          <w:color w:val="000000" w:themeColor="text1"/>
          <w:lang w:val="kk-KZ"/>
        </w:rPr>
        <w:t>Басып шығару</w:t>
      </w:r>
      <w:r w:rsidR="00AD6F44" w:rsidRPr="001D18D8">
        <w:rPr>
          <w:color w:val="000000" w:themeColor="text1"/>
        </w:rPr>
        <w:t xml:space="preserve">» </w:t>
      </w:r>
      <w:r>
        <w:rPr>
          <w:color w:val="000000" w:themeColor="text1"/>
          <w:lang w:val="kk-KZ"/>
        </w:rPr>
        <w:t xml:space="preserve">батырмасы </w:t>
      </w:r>
      <w:r w:rsidR="00495201">
        <w:rPr>
          <w:color w:val="000000" w:themeColor="text1"/>
          <w:lang w:val="kk-KZ"/>
        </w:rPr>
        <w:t xml:space="preserve">шартты таңдағаннан кейін </w:t>
      </w:r>
      <w:r w:rsidR="00AD6F44" w:rsidRPr="001D18D8">
        <w:rPr>
          <w:color w:val="000000" w:themeColor="text1"/>
        </w:rPr>
        <w:t>браузер</w:t>
      </w:r>
      <w:r w:rsidR="00495201">
        <w:rPr>
          <w:color w:val="000000" w:themeColor="text1"/>
          <w:lang w:val="kk-KZ"/>
        </w:rPr>
        <w:t>д</w:t>
      </w:r>
      <w:r w:rsidR="00AD6F44" w:rsidRPr="001D18D8">
        <w:rPr>
          <w:color w:val="000000" w:themeColor="text1"/>
        </w:rPr>
        <w:t>е</w:t>
      </w:r>
      <w:r w:rsidR="00495201">
        <w:rPr>
          <w:color w:val="000000" w:themeColor="text1"/>
          <w:lang w:val="kk-KZ"/>
        </w:rPr>
        <w:t xml:space="preserve"> шартты басып шығаруға мүмкіндік береді</w:t>
      </w:r>
      <w:r w:rsidR="00AD6F44" w:rsidRPr="001D18D8">
        <w:rPr>
          <w:color w:val="000000" w:themeColor="text1"/>
        </w:rPr>
        <w:t xml:space="preserve"> (</w:t>
      </w:r>
      <w:r w:rsidR="00C84897" w:rsidRPr="001D18D8">
        <w:rPr>
          <w:color w:val="000000" w:themeColor="text1"/>
        </w:rPr>
        <w:fldChar w:fldCharType="begin"/>
      </w:r>
      <w:r w:rsidR="00AD6F44" w:rsidRPr="001D18D8">
        <w:rPr>
          <w:color w:val="000000" w:themeColor="text1"/>
        </w:rPr>
        <w:instrText xml:space="preserve"> REF _Ref15988397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447</w:t>
      </w:r>
      <w:r w:rsidR="00495201">
        <w:rPr>
          <w:b/>
          <w:noProof/>
          <w:color w:val="000000" w:themeColor="text1"/>
          <w:sz w:val="20"/>
          <w:szCs w:val="20"/>
          <w:lang w:val="kk-KZ"/>
        </w:rPr>
        <w:t>-сурет</w:t>
      </w:r>
      <w:r w:rsidR="003877B0" w:rsidRPr="00570900">
        <w:rPr>
          <w:b/>
          <w:color w:val="000000" w:themeColor="text1"/>
          <w:sz w:val="20"/>
          <w:szCs w:val="20"/>
        </w:rPr>
        <w:t xml:space="preserve">. </w:t>
      </w:r>
      <w:r w:rsidR="00495201">
        <w:rPr>
          <w:b/>
          <w:color w:val="000000" w:themeColor="text1"/>
          <w:sz w:val="20"/>
          <w:szCs w:val="20"/>
          <w:lang w:val="kk-KZ"/>
        </w:rPr>
        <w:t>Басып шығару</w:t>
      </w:r>
      <w:r w:rsidR="00C84897" w:rsidRPr="001D18D8">
        <w:rPr>
          <w:color w:val="000000" w:themeColor="text1"/>
        </w:rPr>
        <w:fldChar w:fldCharType="end"/>
      </w:r>
      <w:r w:rsidR="00AD6F44" w:rsidRPr="001D18D8">
        <w:rPr>
          <w:color w:val="000000" w:themeColor="text1"/>
        </w:rPr>
        <w:t>)</w:t>
      </w:r>
    </w:p>
    <w:p w:rsidR="00AD6F44" w:rsidRPr="001D18D8" w:rsidRDefault="00AD6F44" w:rsidP="00AD6F44">
      <w:pPr>
        <w:spacing w:after="160" w:line="25" w:lineRule="atLeast"/>
        <w:contextualSpacing/>
        <w:jc w:val="both"/>
        <w:rPr>
          <w:color w:val="000000" w:themeColor="text1"/>
        </w:rPr>
      </w:pPr>
      <w:r w:rsidRPr="001D18D8">
        <w:rPr>
          <w:noProof/>
          <w:color w:val="000000" w:themeColor="text1"/>
        </w:rPr>
        <w:drawing>
          <wp:inline distT="0" distB="0" distL="0" distR="0" wp14:anchorId="1B238E73" wp14:editId="3E1C9E48">
            <wp:extent cx="5940425" cy="852805"/>
            <wp:effectExtent l="0" t="0" r="3175" b="444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cstate="print"/>
                    <a:stretch>
                      <a:fillRect/>
                    </a:stretch>
                  </pic:blipFill>
                  <pic:spPr>
                    <a:xfrm>
                      <a:off x="0" y="0"/>
                      <a:ext cx="5940425" cy="852805"/>
                    </a:xfrm>
                    <a:prstGeom prst="rect">
                      <a:avLst/>
                    </a:prstGeom>
                  </pic:spPr>
                </pic:pic>
              </a:graphicData>
            </a:graphic>
          </wp:inline>
        </w:drawing>
      </w:r>
    </w:p>
    <w:bookmarkStart w:id="1168" w:name="_Ref15988397"/>
    <w:bookmarkStart w:id="1169" w:name="_Toc24636663"/>
    <w:bookmarkStart w:id="1170" w:name="_Toc25247008"/>
    <w:p w:rsidR="00AD6F44" w:rsidRPr="00495201"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496</w:t>
      </w:r>
      <w:r w:rsidRPr="00570900">
        <w:rPr>
          <w:b/>
          <w:color w:val="000000" w:themeColor="text1"/>
          <w:sz w:val="20"/>
          <w:szCs w:val="20"/>
        </w:rPr>
        <w:fldChar w:fldCharType="end"/>
      </w:r>
      <w:r w:rsidR="00495201">
        <w:rPr>
          <w:b/>
          <w:color w:val="000000" w:themeColor="text1"/>
          <w:sz w:val="20"/>
          <w:szCs w:val="20"/>
        </w:rPr>
        <w:t>-</w:t>
      </w:r>
      <w:r w:rsidR="00495201">
        <w:rPr>
          <w:b/>
          <w:color w:val="000000" w:themeColor="text1"/>
          <w:sz w:val="20"/>
          <w:szCs w:val="20"/>
          <w:lang w:val="kk-KZ"/>
        </w:rPr>
        <w:t>сурет</w:t>
      </w:r>
      <w:r w:rsidR="00AD6F44" w:rsidRPr="00570900">
        <w:rPr>
          <w:b/>
          <w:color w:val="000000" w:themeColor="text1"/>
          <w:sz w:val="20"/>
          <w:szCs w:val="20"/>
        </w:rPr>
        <w:t xml:space="preserve">. </w:t>
      </w:r>
      <w:bookmarkEnd w:id="1168"/>
      <w:bookmarkEnd w:id="1169"/>
      <w:bookmarkEnd w:id="1170"/>
      <w:r w:rsidR="00495201">
        <w:rPr>
          <w:b/>
          <w:color w:val="000000" w:themeColor="text1"/>
          <w:sz w:val="20"/>
          <w:szCs w:val="20"/>
          <w:lang w:val="kk-KZ"/>
        </w:rPr>
        <w:t>Басып шығару</w:t>
      </w:r>
    </w:p>
    <w:p w:rsidR="00AD6F44" w:rsidRPr="001D18D8" w:rsidRDefault="00AD6F44" w:rsidP="00AD6F44">
      <w:pPr>
        <w:spacing w:after="160" w:line="25" w:lineRule="atLeast"/>
        <w:contextualSpacing/>
        <w:jc w:val="both"/>
        <w:rPr>
          <w:color w:val="000000" w:themeColor="text1"/>
        </w:rPr>
      </w:pPr>
    </w:p>
    <w:p w:rsidR="00AD6F44" w:rsidRPr="001D18D8" w:rsidRDefault="00495201" w:rsidP="00175FEE">
      <w:pPr>
        <w:numPr>
          <w:ilvl w:val="1"/>
          <w:numId w:val="62"/>
        </w:numPr>
        <w:spacing w:after="160" w:line="25" w:lineRule="atLeast"/>
        <w:ind w:left="1276"/>
        <w:contextualSpacing/>
        <w:jc w:val="both"/>
        <w:rPr>
          <w:color w:val="000000" w:themeColor="text1"/>
        </w:rPr>
      </w:pPr>
      <w:r>
        <w:rPr>
          <w:color w:val="000000" w:themeColor="text1"/>
        </w:rPr>
        <w:t>«</w:t>
      </w:r>
      <w:r>
        <w:rPr>
          <w:color w:val="000000" w:themeColor="text1"/>
          <w:lang w:val="kk-KZ"/>
        </w:rPr>
        <w:t>Байланысты құжаттар</w:t>
      </w:r>
      <w:r w:rsidR="00AD6F44" w:rsidRPr="001D18D8">
        <w:rPr>
          <w:color w:val="000000" w:themeColor="text1"/>
        </w:rPr>
        <w:t xml:space="preserve">» </w:t>
      </w:r>
      <w:r>
        <w:rPr>
          <w:color w:val="000000" w:themeColor="text1"/>
          <w:lang w:val="kk-KZ"/>
        </w:rPr>
        <w:t>батырмасы актіні таңдағаннан кейін</w:t>
      </w:r>
      <w:r w:rsidR="00AD6F44" w:rsidRPr="001D18D8">
        <w:rPr>
          <w:color w:val="000000" w:themeColor="text1"/>
        </w:rPr>
        <w:t xml:space="preserve"> </w:t>
      </w:r>
      <w:r w:rsidR="00E87063">
        <w:rPr>
          <w:color w:val="000000" w:themeColor="text1"/>
          <w:lang w:val="kk-KZ"/>
        </w:rPr>
        <w:t xml:space="preserve">шартпен байланысты ЭШФ мен ЭМС Актілерін оларға өту мүмкіндігімен көрсетеді. </w:t>
      </w:r>
      <w:r w:rsidR="00AD6F44" w:rsidRPr="001D18D8">
        <w:rPr>
          <w:color w:val="000000" w:themeColor="text1"/>
        </w:rPr>
        <w:t>(</w:t>
      </w:r>
      <w:r w:rsidR="00C84897" w:rsidRPr="001D18D8">
        <w:rPr>
          <w:color w:val="000000" w:themeColor="text1"/>
        </w:rPr>
        <w:fldChar w:fldCharType="begin"/>
      </w:r>
      <w:r w:rsidR="00AD6F44" w:rsidRPr="001D18D8">
        <w:rPr>
          <w:color w:val="000000" w:themeColor="text1"/>
        </w:rPr>
        <w:instrText xml:space="preserve"> REF _Ref15988365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szCs w:val="20"/>
        </w:rPr>
        <w:t>448</w:t>
      </w:r>
      <w:r w:rsidR="00E87063">
        <w:rPr>
          <w:b/>
          <w:noProof/>
          <w:color w:val="000000" w:themeColor="text1"/>
          <w:sz w:val="20"/>
          <w:szCs w:val="20"/>
        </w:rPr>
        <w:t>-</w:t>
      </w:r>
      <w:r w:rsidR="00E87063">
        <w:rPr>
          <w:b/>
          <w:noProof/>
          <w:color w:val="000000" w:themeColor="text1"/>
          <w:sz w:val="20"/>
          <w:szCs w:val="20"/>
          <w:lang w:val="kk-KZ"/>
        </w:rPr>
        <w:t>сурет</w:t>
      </w:r>
      <w:r w:rsidR="003877B0" w:rsidRPr="00570900">
        <w:rPr>
          <w:b/>
          <w:color w:val="000000" w:themeColor="text1"/>
          <w:sz w:val="20"/>
          <w:szCs w:val="20"/>
        </w:rPr>
        <w:t xml:space="preserve">. </w:t>
      </w:r>
      <w:r w:rsidR="00E87063">
        <w:rPr>
          <w:b/>
          <w:color w:val="000000" w:themeColor="text1"/>
          <w:sz w:val="20"/>
          <w:szCs w:val="20"/>
          <w:lang w:val="kk-KZ"/>
        </w:rPr>
        <w:t>Байланысты құжаттар</w:t>
      </w:r>
      <w:r w:rsidR="00C84897" w:rsidRPr="001D18D8">
        <w:rPr>
          <w:color w:val="000000" w:themeColor="text1"/>
        </w:rPr>
        <w:fldChar w:fldCharType="end"/>
      </w:r>
      <w:r w:rsidR="00AD6F44" w:rsidRPr="001D18D8">
        <w:rPr>
          <w:color w:val="000000" w:themeColor="text1"/>
        </w:rPr>
        <w:t>)</w:t>
      </w:r>
    </w:p>
    <w:p w:rsidR="00AD6F44" w:rsidRPr="001D18D8" w:rsidRDefault="00AD6F44" w:rsidP="00AD6F44">
      <w:pPr>
        <w:spacing w:after="160" w:line="25" w:lineRule="atLeast"/>
        <w:contextualSpacing/>
        <w:jc w:val="both"/>
        <w:rPr>
          <w:color w:val="000000" w:themeColor="text1"/>
        </w:rPr>
      </w:pPr>
      <w:r w:rsidRPr="001D18D8">
        <w:rPr>
          <w:noProof/>
          <w:color w:val="000000" w:themeColor="text1"/>
        </w:rPr>
        <w:drawing>
          <wp:inline distT="0" distB="0" distL="0" distR="0" wp14:anchorId="6AF0F517" wp14:editId="38F75164">
            <wp:extent cx="5829300" cy="2952750"/>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cstate="print"/>
                    <a:stretch>
                      <a:fillRect/>
                    </a:stretch>
                  </pic:blipFill>
                  <pic:spPr>
                    <a:xfrm>
                      <a:off x="0" y="0"/>
                      <a:ext cx="5829300" cy="2952750"/>
                    </a:xfrm>
                    <a:prstGeom prst="rect">
                      <a:avLst/>
                    </a:prstGeom>
                  </pic:spPr>
                </pic:pic>
              </a:graphicData>
            </a:graphic>
          </wp:inline>
        </w:drawing>
      </w:r>
    </w:p>
    <w:bookmarkStart w:id="1171" w:name="_Ref15988365"/>
    <w:bookmarkStart w:id="1172" w:name="_Toc24636664"/>
    <w:bookmarkStart w:id="1173" w:name="_Toc25247009"/>
    <w:p w:rsidR="00AD6F44" w:rsidRPr="00E87063" w:rsidRDefault="00C84897" w:rsidP="00570900">
      <w:pPr>
        <w:pStyle w:val="af7"/>
        <w:spacing w:after="160" w:line="25" w:lineRule="atLeast"/>
        <w:ind w:left="1134"/>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497</w:t>
      </w:r>
      <w:r w:rsidRPr="00570900">
        <w:rPr>
          <w:b/>
          <w:color w:val="000000" w:themeColor="text1"/>
          <w:sz w:val="20"/>
          <w:szCs w:val="20"/>
        </w:rPr>
        <w:fldChar w:fldCharType="end"/>
      </w:r>
      <w:r w:rsidR="00E87063">
        <w:rPr>
          <w:b/>
          <w:color w:val="000000" w:themeColor="text1"/>
          <w:sz w:val="20"/>
          <w:szCs w:val="20"/>
        </w:rPr>
        <w:t>-</w:t>
      </w:r>
      <w:r w:rsidR="00E87063">
        <w:rPr>
          <w:b/>
          <w:color w:val="000000" w:themeColor="text1"/>
          <w:sz w:val="20"/>
          <w:szCs w:val="20"/>
          <w:lang w:val="kk-KZ"/>
        </w:rPr>
        <w:t>сурет</w:t>
      </w:r>
      <w:r w:rsidR="00AD6F44" w:rsidRPr="00570900">
        <w:rPr>
          <w:b/>
          <w:color w:val="000000" w:themeColor="text1"/>
          <w:sz w:val="20"/>
          <w:szCs w:val="20"/>
        </w:rPr>
        <w:t xml:space="preserve">. </w:t>
      </w:r>
      <w:bookmarkEnd w:id="1171"/>
      <w:bookmarkEnd w:id="1172"/>
      <w:bookmarkEnd w:id="1173"/>
      <w:r w:rsidR="00E87063">
        <w:rPr>
          <w:b/>
          <w:color w:val="000000" w:themeColor="text1"/>
          <w:sz w:val="20"/>
          <w:szCs w:val="20"/>
          <w:lang w:val="kk-KZ"/>
        </w:rPr>
        <w:t>Байланысты құжаттар</w:t>
      </w:r>
    </w:p>
    <w:p w:rsidR="002029D0" w:rsidRPr="001D18D8" w:rsidRDefault="002029D0" w:rsidP="002029D0">
      <w:pPr>
        <w:rPr>
          <w:color w:val="000000" w:themeColor="text1"/>
        </w:rPr>
      </w:pPr>
    </w:p>
    <w:p w:rsidR="00AD6F44" w:rsidRPr="001D18D8" w:rsidRDefault="001D18D8">
      <w:pPr>
        <w:pStyle w:val="3"/>
        <w:numPr>
          <w:ilvl w:val="1"/>
          <w:numId w:val="188"/>
        </w:numPr>
        <w:spacing w:before="40" w:after="240" w:line="25" w:lineRule="atLeast"/>
        <w:rPr>
          <w:rFonts w:ascii="Times New Roman" w:hAnsi="Times New Roman"/>
          <w:color w:val="000000" w:themeColor="text1"/>
          <w:sz w:val="28"/>
          <w:szCs w:val="28"/>
        </w:rPr>
      </w:pPr>
      <w:bookmarkStart w:id="1174" w:name="_Toc30865873"/>
      <w:bookmarkStart w:id="1175" w:name="_Toc69509452"/>
      <w:r w:rsidRPr="001D18D8">
        <w:rPr>
          <w:rFonts w:ascii="Times New Roman" w:hAnsi="Times New Roman"/>
          <w:color w:val="000000" w:themeColor="text1"/>
          <w:sz w:val="28"/>
          <w:szCs w:val="28"/>
        </w:rPr>
        <w:t>Электро</w:t>
      </w:r>
      <w:r w:rsidR="00E87063">
        <w:rPr>
          <w:rFonts w:ascii="Times New Roman" w:hAnsi="Times New Roman"/>
          <w:color w:val="000000" w:themeColor="text1"/>
          <w:sz w:val="28"/>
          <w:szCs w:val="28"/>
        </w:rPr>
        <w:t>н</w:t>
      </w:r>
      <w:r w:rsidR="00E87063">
        <w:rPr>
          <w:rFonts w:ascii="Times New Roman" w:hAnsi="Times New Roman"/>
          <w:color w:val="000000" w:themeColor="text1"/>
          <w:sz w:val="28"/>
          <w:szCs w:val="28"/>
          <w:lang w:val="kk-KZ"/>
        </w:rPr>
        <w:t>дық</w:t>
      </w:r>
      <w:r w:rsidR="00E87063">
        <w:rPr>
          <w:rFonts w:ascii="Times New Roman" w:hAnsi="Times New Roman"/>
          <w:color w:val="000000" w:themeColor="text1"/>
          <w:sz w:val="28"/>
          <w:szCs w:val="28"/>
        </w:rPr>
        <w:t xml:space="preserve"> </w:t>
      </w:r>
      <w:r w:rsidR="00E87063">
        <w:rPr>
          <w:rFonts w:ascii="Times New Roman" w:hAnsi="Times New Roman"/>
          <w:color w:val="000000" w:themeColor="text1"/>
          <w:sz w:val="28"/>
          <w:szCs w:val="28"/>
          <w:lang w:val="kk-KZ"/>
        </w:rPr>
        <w:t>шот</w:t>
      </w:r>
      <w:r w:rsidRPr="001D18D8">
        <w:rPr>
          <w:rFonts w:ascii="Times New Roman" w:hAnsi="Times New Roman"/>
          <w:color w:val="000000" w:themeColor="text1"/>
          <w:sz w:val="28"/>
          <w:szCs w:val="28"/>
        </w:rPr>
        <w:t>-фактур</w:t>
      </w:r>
      <w:bookmarkEnd w:id="1174"/>
      <w:bookmarkEnd w:id="1175"/>
      <w:r w:rsidR="00E87063">
        <w:rPr>
          <w:rFonts w:ascii="Times New Roman" w:hAnsi="Times New Roman"/>
          <w:color w:val="000000" w:themeColor="text1"/>
          <w:sz w:val="28"/>
          <w:szCs w:val="28"/>
          <w:lang w:val="kk-KZ"/>
        </w:rPr>
        <w:t>алар</w:t>
      </w:r>
    </w:p>
    <w:p w:rsidR="00FE36F4" w:rsidRPr="001D18D8" w:rsidRDefault="00E87063">
      <w:pPr>
        <w:pStyle w:val="6"/>
        <w:numPr>
          <w:ilvl w:val="2"/>
          <w:numId w:val="188"/>
        </w:numPr>
        <w:spacing w:after="240"/>
        <w:ind w:left="1560"/>
        <w:rPr>
          <w:rFonts w:ascii="Times New Roman" w:hAnsi="Times New Roman" w:cs="Times New Roman"/>
          <w:b/>
          <w:i w:val="0"/>
          <w:color w:val="000000" w:themeColor="text1"/>
        </w:rPr>
      </w:pPr>
      <w:bookmarkStart w:id="1176" w:name="_Toc69509453"/>
      <w:r>
        <w:rPr>
          <w:rFonts w:ascii="Times New Roman" w:hAnsi="Times New Roman" w:cs="Times New Roman"/>
          <w:b/>
          <w:i w:val="0"/>
          <w:color w:val="000000" w:themeColor="text1"/>
        </w:rPr>
        <w:t>Э</w:t>
      </w:r>
      <w:r>
        <w:rPr>
          <w:rFonts w:ascii="Times New Roman" w:hAnsi="Times New Roman" w:cs="Times New Roman"/>
          <w:b/>
          <w:i w:val="0"/>
          <w:color w:val="000000" w:themeColor="text1"/>
          <w:lang w:val="kk-KZ"/>
        </w:rPr>
        <w:t>Ш</w:t>
      </w:r>
      <w:r w:rsidR="00AD6F44" w:rsidRPr="001D18D8">
        <w:rPr>
          <w:rFonts w:ascii="Times New Roman" w:hAnsi="Times New Roman" w:cs="Times New Roman"/>
          <w:b/>
          <w:i w:val="0"/>
          <w:color w:val="000000" w:themeColor="text1"/>
        </w:rPr>
        <w:t>Ф</w:t>
      </w:r>
      <w:bookmarkEnd w:id="1176"/>
      <w:r>
        <w:rPr>
          <w:rFonts w:ascii="Times New Roman" w:hAnsi="Times New Roman" w:cs="Times New Roman"/>
          <w:b/>
          <w:i w:val="0"/>
          <w:color w:val="000000" w:themeColor="text1"/>
          <w:lang w:val="kk-KZ"/>
        </w:rPr>
        <w:t xml:space="preserve"> жазып беру</w:t>
      </w:r>
    </w:p>
    <w:p w:rsidR="00FE36F4" w:rsidRPr="001D18D8" w:rsidRDefault="00E87063" w:rsidP="00FE36F4">
      <w:pPr>
        <w:spacing w:after="160" w:line="25" w:lineRule="atLeast"/>
        <w:ind w:firstLine="708"/>
        <w:contextualSpacing/>
        <w:jc w:val="both"/>
        <w:rPr>
          <w:color w:val="000000" w:themeColor="text1"/>
        </w:rPr>
      </w:pPr>
      <w:r>
        <w:rPr>
          <w:color w:val="000000" w:themeColor="text1"/>
        </w:rPr>
        <w:t>Электрон</w:t>
      </w:r>
      <w:r>
        <w:rPr>
          <w:color w:val="000000" w:themeColor="text1"/>
          <w:lang w:val="kk-KZ"/>
        </w:rPr>
        <w:t>дық шот</w:t>
      </w:r>
      <w:r>
        <w:rPr>
          <w:color w:val="000000" w:themeColor="text1"/>
        </w:rPr>
        <w:t>-фактура (Э</w:t>
      </w:r>
      <w:r>
        <w:rPr>
          <w:color w:val="000000" w:themeColor="text1"/>
          <w:lang w:val="kk-KZ"/>
        </w:rPr>
        <w:t>Ш</w:t>
      </w:r>
      <w:r w:rsidR="00FE36F4" w:rsidRPr="001D18D8">
        <w:rPr>
          <w:color w:val="000000" w:themeColor="text1"/>
        </w:rPr>
        <w:t xml:space="preserve">Ф) – </w:t>
      </w:r>
      <w:r>
        <w:rPr>
          <w:color w:val="000000" w:themeColor="text1"/>
          <w:lang w:val="kk-KZ"/>
        </w:rPr>
        <w:t xml:space="preserve">бұл ЭШФ АЖ арқылы жазып берілген және салық заңнамасының талаптарына және </w:t>
      </w:r>
      <w:r w:rsidR="00C35642">
        <w:rPr>
          <w:color w:val="000000" w:themeColor="text1"/>
          <w:lang w:val="kk-KZ"/>
        </w:rPr>
        <w:t>Электрондық нысандағы ш</w:t>
      </w:r>
      <w:r>
        <w:rPr>
          <w:color w:val="000000" w:themeColor="text1"/>
          <w:lang w:val="kk-KZ"/>
        </w:rPr>
        <w:t>от</w:t>
      </w:r>
      <w:r>
        <w:rPr>
          <w:color w:val="000000" w:themeColor="text1"/>
        </w:rPr>
        <w:t>-</w:t>
      </w:r>
      <w:r w:rsidR="00C35642">
        <w:rPr>
          <w:color w:val="000000" w:themeColor="text1"/>
          <w:lang w:val="kk-KZ"/>
        </w:rPr>
        <w:t xml:space="preserve">фактураларды </w:t>
      </w:r>
      <w:r>
        <w:rPr>
          <w:color w:val="000000" w:themeColor="text1"/>
          <w:lang w:val="kk-KZ"/>
        </w:rPr>
        <w:t>жазып беру ережелеріне  сәйкес келетін төлем құжаты</w:t>
      </w:r>
      <w:r w:rsidR="00FE36F4" w:rsidRPr="001D18D8">
        <w:rPr>
          <w:color w:val="000000" w:themeColor="text1"/>
        </w:rPr>
        <w:t>.</w:t>
      </w:r>
    </w:p>
    <w:p w:rsidR="00FE36F4" w:rsidRPr="001D18D8" w:rsidRDefault="00E87063" w:rsidP="00FE36F4">
      <w:pPr>
        <w:spacing w:after="160" w:line="25" w:lineRule="atLeast"/>
        <w:ind w:firstLine="708"/>
        <w:contextualSpacing/>
        <w:jc w:val="both"/>
        <w:rPr>
          <w:color w:val="000000" w:themeColor="text1"/>
        </w:rPr>
      </w:pPr>
      <w:r>
        <w:rPr>
          <w:color w:val="000000" w:themeColor="text1"/>
          <w:lang w:val="kk-KZ"/>
        </w:rPr>
        <w:t>ЭШФ АЖ</w:t>
      </w:r>
      <w:r>
        <w:rPr>
          <w:color w:val="000000" w:themeColor="text1"/>
        </w:rPr>
        <w:t>-</w:t>
      </w:r>
      <w:r>
        <w:rPr>
          <w:color w:val="000000" w:themeColor="text1"/>
          <w:lang w:val="kk-KZ"/>
        </w:rPr>
        <w:t xml:space="preserve">да құжат айналымы барысында келесі </w:t>
      </w:r>
      <w:r>
        <w:rPr>
          <w:color w:val="000000" w:themeColor="text1"/>
        </w:rPr>
        <w:t>операци</w:t>
      </w:r>
      <w:r>
        <w:rPr>
          <w:color w:val="000000" w:themeColor="text1"/>
          <w:lang w:val="kk-KZ"/>
        </w:rPr>
        <w:t>ялар орындалады</w:t>
      </w:r>
      <w:r w:rsidR="00FE36F4" w:rsidRPr="001D18D8">
        <w:rPr>
          <w:color w:val="000000" w:themeColor="text1"/>
        </w:rPr>
        <w:t>:</w:t>
      </w:r>
    </w:p>
    <w:p w:rsidR="00FE36F4" w:rsidRPr="001D18D8" w:rsidRDefault="00E87063" w:rsidP="00175FEE">
      <w:pPr>
        <w:pStyle w:val="af7"/>
        <w:numPr>
          <w:ilvl w:val="1"/>
          <w:numId w:val="102"/>
        </w:numPr>
        <w:spacing w:after="160" w:line="25" w:lineRule="atLeast"/>
        <w:contextualSpacing/>
        <w:jc w:val="both"/>
        <w:rPr>
          <w:color w:val="000000" w:themeColor="text1"/>
        </w:rPr>
      </w:pPr>
      <w:bookmarkStart w:id="1177" w:name="z36"/>
      <w:bookmarkEnd w:id="1177"/>
      <w:r>
        <w:rPr>
          <w:color w:val="000000" w:themeColor="text1"/>
        </w:rPr>
        <w:t>Э</w:t>
      </w:r>
      <w:r>
        <w:rPr>
          <w:color w:val="000000" w:themeColor="text1"/>
          <w:lang w:val="kk-KZ"/>
        </w:rPr>
        <w:t>Ш</w:t>
      </w:r>
      <w:r w:rsidR="00FE36F4" w:rsidRPr="001D18D8">
        <w:rPr>
          <w:color w:val="000000" w:themeColor="text1"/>
        </w:rPr>
        <w:t xml:space="preserve">Ф </w:t>
      </w:r>
      <w:r>
        <w:rPr>
          <w:color w:val="000000" w:themeColor="text1"/>
          <w:lang w:val="kk-KZ"/>
        </w:rPr>
        <w:t xml:space="preserve">құру </w:t>
      </w:r>
      <w:r w:rsidR="00FE36F4" w:rsidRPr="001D18D8">
        <w:rPr>
          <w:color w:val="000000" w:themeColor="text1"/>
        </w:rPr>
        <w:t xml:space="preserve">– </w:t>
      </w:r>
      <w:r w:rsidR="007C0370">
        <w:rPr>
          <w:color w:val="000000" w:themeColor="text1"/>
          <w:lang w:val="kk-KZ"/>
        </w:rPr>
        <w:t xml:space="preserve">нысанды </w:t>
      </w:r>
      <w:r>
        <w:rPr>
          <w:color w:val="000000" w:themeColor="text1"/>
          <w:lang w:val="kk-KZ"/>
        </w:rPr>
        <w:t xml:space="preserve">Салық кодексінің </w:t>
      </w:r>
      <w:r>
        <w:rPr>
          <w:color w:val="000000" w:themeColor="text1"/>
        </w:rPr>
        <w:t>412-</w:t>
      </w:r>
      <w:r>
        <w:rPr>
          <w:color w:val="000000" w:themeColor="text1"/>
          <w:lang w:val="kk-KZ"/>
        </w:rPr>
        <w:t>бабы</w:t>
      </w:r>
      <w:r w:rsidR="007C0370">
        <w:rPr>
          <w:color w:val="000000" w:themeColor="text1"/>
          <w:lang w:val="kk-KZ"/>
        </w:rPr>
        <w:t>мен</w:t>
      </w:r>
      <w:r>
        <w:rPr>
          <w:color w:val="000000" w:themeColor="text1"/>
          <w:lang w:val="kk-KZ"/>
        </w:rPr>
        <w:t xml:space="preserve"> </w:t>
      </w:r>
      <w:r w:rsidR="007C0370">
        <w:rPr>
          <w:color w:val="000000" w:themeColor="text1"/>
          <w:lang w:val="kk-KZ"/>
        </w:rPr>
        <w:t>және Ережелермен белгіленген талаптарға сәйкес толтыру</w:t>
      </w:r>
      <w:r w:rsidR="00FE36F4" w:rsidRPr="001D18D8">
        <w:rPr>
          <w:color w:val="000000" w:themeColor="text1"/>
        </w:rPr>
        <w:t xml:space="preserve">; </w:t>
      </w:r>
      <w:bookmarkStart w:id="1178" w:name="z37"/>
      <w:bookmarkEnd w:id="1178"/>
    </w:p>
    <w:p w:rsidR="00FE36F4" w:rsidRPr="001D18D8" w:rsidRDefault="007C0370" w:rsidP="00175FEE">
      <w:pPr>
        <w:pStyle w:val="af7"/>
        <w:numPr>
          <w:ilvl w:val="1"/>
          <w:numId w:val="102"/>
        </w:numPr>
        <w:spacing w:after="160" w:line="25" w:lineRule="atLeast"/>
        <w:contextualSpacing/>
        <w:jc w:val="both"/>
        <w:rPr>
          <w:color w:val="000000" w:themeColor="text1"/>
        </w:rPr>
      </w:pPr>
      <w:r>
        <w:rPr>
          <w:color w:val="000000" w:themeColor="text1"/>
          <w:lang w:val="kk-KZ"/>
        </w:rPr>
        <w:t>Шот</w:t>
      </w:r>
      <w:r>
        <w:rPr>
          <w:color w:val="000000" w:themeColor="text1"/>
        </w:rPr>
        <w:t>-фактур</w:t>
      </w:r>
      <w:r>
        <w:rPr>
          <w:color w:val="000000" w:themeColor="text1"/>
          <w:lang w:val="kk-KZ"/>
        </w:rPr>
        <w:t>аны</w:t>
      </w:r>
      <w:r>
        <w:rPr>
          <w:color w:val="000000" w:themeColor="text1"/>
        </w:rPr>
        <w:t xml:space="preserve"> электр</w:t>
      </w:r>
      <w:r w:rsidR="00C35642">
        <w:rPr>
          <w:color w:val="000000" w:themeColor="text1"/>
          <w:lang w:val="kk-KZ"/>
        </w:rPr>
        <w:t>ондық нысанда</w:t>
      </w:r>
      <w:r>
        <w:rPr>
          <w:color w:val="000000" w:themeColor="text1"/>
          <w:lang w:val="kk-KZ"/>
        </w:rPr>
        <w:t xml:space="preserve"> куәландыру</w:t>
      </w:r>
      <w:r>
        <w:rPr>
          <w:color w:val="000000" w:themeColor="text1"/>
        </w:rPr>
        <w:t xml:space="preserve"> – Э</w:t>
      </w:r>
      <w:r>
        <w:rPr>
          <w:color w:val="000000" w:themeColor="text1"/>
          <w:lang w:val="kk-KZ"/>
        </w:rPr>
        <w:t>Ш</w:t>
      </w:r>
      <w:r w:rsidR="00FE36F4" w:rsidRPr="001D18D8">
        <w:rPr>
          <w:color w:val="000000" w:themeColor="text1"/>
        </w:rPr>
        <w:t>Ф</w:t>
      </w:r>
      <w:r>
        <w:rPr>
          <w:color w:val="000000" w:themeColor="text1"/>
        </w:rPr>
        <w:t>-</w:t>
      </w:r>
      <w:r>
        <w:rPr>
          <w:color w:val="000000" w:themeColor="text1"/>
          <w:lang w:val="kk-KZ"/>
        </w:rPr>
        <w:t>ға</w:t>
      </w:r>
      <w:r>
        <w:rPr>
          <w:color w:val="000000" w:themeColor="text1"/>
        </w:rPr>
        <w:t xml:space="preserve"> ЭЦ</w:t>
      </w:r>
      <w:r>
        <w:rPr>
          <w:color w:val="000000" w:themeColor="text1"/>
          <w:lang w:val="kk-KZ"/>
        </w:rPr>
        <w:t>Қ</w:t>
      </w:r>
      <w:r>
        <w:rPr>
          <w:color w:val="000000" w:themeColor="text1"/>
        </w:rPr>
        <w:t>-</w:t>
      </w:r>
      <w:r>
        <w:rPr>
          <w:color w:val="000000" w:themeColor="text1"/>
          <w:lang w:val="kk-KZ"/>
        </w:rPr>
        <w:t>мен қол қою</w:t>
      </w:r>
      <w:r w:rsidR="00FE36F4" w:rsidRPr="001D18D8">
        <w:rPr>
          <w:color w:val="000000" w:themeColor="text1"/>
        </w:rPr>
        <w:t>;</w:t>
      </w:r>
      <w:bookmarkStart w:id="1179" w:name="z38"/>
      <w:bookmarkEnd w:id="1179"/>
    </w:p>
    <w:p w:rsidR="00FE36F4" w:rsidRPr="001D18D8" w:rsidRDefault="007C0370" w:rsidP="00175FEE">
      <w:pPr>
        <w:pStyle w:val="af7"/>
        <w:numPr>
          <w:ilvl w:val="1"/>
          <w:numId w:val="102"/>
        </w:numPr>
        <w:spacing w:after="160" w:line="25" w:lineRule="atLeast"/>
        <w:contextualSpacing/>
        <w:jc w:val="both"/>
        <w:rPr>
          <w:color w:val="000000" w:themeColor="text1"/>
        </w:rPr>
      </w:pPr>
      <w:r>
        <w:rPr>
          <w:color w:val="000000" w:themeColor="text1"/>
        </w:rPr>
        <w:t>Э</w:t>
      </w:r>
      <w:r>
        <w:rPr>
          <w:color w:val="000000" w:themeColor="text1"/>
          <w:lang w:val="kk-KZ"/>
        </w:rPr>
        <w:t>Ш</w:t>
      </w:r>
      <w:r w:rsidR="00FE36F4" w:rsidRPr="001D18D8">
        <w:rPr>
          <w:color w:val="000000" w:themeColor="text1"/>
        </w:rPr>
        <w:t>Ф</w:t>
      </w:r>
      <w:r>
        <w:rPr>
          <w:color w:val="000000" w:themeColor="text1"/>
        </w:rPr>
        <w:t>-</w:t>
      </w:r>
      <w:r>
        <w:rPr>
          <w:color w:val="000000" w:themeColor="text1"/>
          <w:lang w:val="kk-KZ"/>
        </w:rPr>
        <w:t>ны жіберу</w:t>
      </w:r>
      <w:r w:rsidR="00FE36F4" w:rsidRPr="001D18D8">
        <w:rPr>
          <w:color w:val="000000" w:themeColor="text1"/>
        </w:rPr>
        <w:t xml:space="preserve"> – </w:t>
      </w:r>
      <w:r>
        <w:rPr>
          <w:color w:val="000000" w:themeColor="text1"/>
          <w:lang w:val="kk-KZ"/>
        </w:rPr>
        <w:t>құрылған және куәландырылған</w:t>
      </w:r>
      <w:r>
        <w:rPr>
          <w:color w:val="000000" w:themeColor="text1"/>
        </w:rPr>
        <w:t xml:space="preserve"> Э</w:t>
      </w:r>
      <w:r>
        <w:rPr>
          <w:color w:val="000000" w:themeColor="text1"/>
          <w:lang w:val="kk-KZ"/>
        </w:rPr>
        <w:t>Ш</w:t>
      </w:r>
      <w:r w:rsidR="008B2F41">
        <w:rPr>
          <w:color w:val="000000" w:themeColor="text1"/>
        </w:rPr>
        <w:t>Ф</w:t>
      </w:r>
      <w:r>
        <w:rPr>
          <w:color w:val="000000" w:themeColor="text1"/>
        </w:rPr>
        <w:t>-</w:t>
      </w:r>
      <w:r>
        <w:rPr>
          <w:color w:val="000000" w:themeColor="text1"/>
          <w:lang w:val="kk-KZ"/>
        </w:rPr>
        <w:t>ны</w:t>
      </w:r>
      <w:r w:rsidR="008B2F41">
        <w:rPr>
          <w:color w:val="000000" w:themeColor="text1"/>
        </w:rPr>
        <w:t xml:space="preserve"> </w:t>
      </w:r>
      <w:r>
        <w:rPr>
          <w:color w:val="000000" w:themeColor="text1"/>
          <w:lang w:val="kk-KZ"/>
        </w:rPr>
        <w:t>Ережелердің талаптарына сәйкестігін тексеруді жүзеге асыруға жіберу</w:t>
      </w:r>
      <w:r w:rsidR="00FE36F4" w:rsidRPr="001D18D8">
        <w:rPr>
          <w:color w:val="000000" w:themeColor="text1"/>
        </w:rPr>
        <w:t>;</w:t>
      </w:r>
      <w:bookmarkStart w:id="1180" w:name="z39"/>
      <w:bookmarkEnd w:id="1180"/>
    </w:p>
    <w:p w:rsidR="00FE36F4" w:rsidRPr="001D18D8" w:rsidRDefault="007C0370" w:rsidP="00175FEE">
      <w:pPr>
        <w:pStyle w:val="af7"/>
        <w:numPr>
          <w:ilvl w:val="1"/>
          <w:numId w:val="102"/>
        </w:numPr>
        <w:spacing w:after="160" w:line="25" w:lineRule="atLeast"/>
        <w:contextualSpacing/>
        <w:jc w:val="both"/>
        <w:rPr>
          <w:color w:val="000000" w:themeColor="text1"/>
        </w:rPr>
      </w:pPr>
      <w:r>
        <w:rPr>
          <w:color w:val="000000" w:themeColor="text1"/>
        </w:rPr>
        <w:lastRenderedPageBreak/>
        <w:t>Э</w:t>
      </w:r>
      <w:r>
        <w:rPr>
          <w:color w:val="000000" w:themeColor="text1"/>
          <w:lang w:val="kk-KZ"/>
        </w:rPr>
        <w:t>Ш</w:t>
      </w:r>
      <w:r w:rsidR="00FE36F4" w:rsidRPr="001D18D8">
        <w:rPr>
          <w:color w:val="000000" w:themeColor="text1"/>
        </w:rPr>
        <w:t>Ф</w:t>
      </w:r>
      <w:r>
        <w:rPr>
          <w:color w:val="000000" w:themeColor="text1"/>
        </w:rPr>
        <w:t>-</w:t>
      </w:r>
      <w:r>
        <w:rPr>
          <w:color w:val="000000" w:themeColor="text1"/>
          <w:lang w:val="kk-KZ"/>
        </w:rPr>
        <w:t>ны өңдеу</w:t>
      </w:r>
      <w:r>
        <w:rPr>
          <w:color w:val="000000" w:themeColor="text1"/>
        </w:rPr>
        <w:t xml:space="preserve"> –</w:t>
      </w:r>
      <w:r>
        <w:rPr>
          <w:color w:val="000000" w:themeColor="text1"/>
          <w:lang w:val="kk-KZ"/>
        </w:rPr>
        <w:t xml:space="preserve"> Ережелердің талаптарына сәйкестігін тексеруді жүзеге асыру үдерісі</w:t>
      </w:r>
      <w:r w:rsidR="00FE36F4" w:rsidRPr="001D18D8">
        <w:rPr>
          <w:color w:val="000000" w:themeColor="text1"/>
        </w:rPr>
        <w:t>;</w:t>
      </w:r>
      <w:bookmarkStart w:id="1181" w:name="z40"/>
      <w:bookmarkEnd w:id="1181"/>
    </w:p>
    <w:p w:rsidR="00FE36F4" w:rsidRPr="001D18D8" w:rsidRDefault="001A39BA" w:rsidP="00175FEE">
      <w:pPr>
        <w:pStyle w:val="af7"/>
        <w:numPr>
          <w:ilvl w:val="1"/>
          <w:numId w:val="102"/>
        </w:numPr>
        <w:spacing w:after="160" w:line="25" w:lineRule="atLeast"/>
        <w:contextualSpacing/>
        <w:jc w:val="both"/>
        <w:rPr>
          <w:color w:val="000000" w:themeColor="text1"/>
        </w:rPr>
      </w:pPr>
      <w:r>
        <w:rPr>
          <w:color w:val="000000" w:themeColor="text1"/>
        </w:rPr>
        <w:t>Э</w:t>
      </w:r>
      <w:r>
        <w:rPr>
          <w:color w:val="000000" w:themeColor="text1"/>
          <w:lang w:val="kk-KZ"/>
        </w:rPr>
        <w:t>Ш</w:t>
      </w:r>
      <w:r w:rsidR="00FE36F4" w:rsidRPr="001D18D8">
        <w:rPr>
          <w:color w:val="000000" w:themeColor="text1"/>
        </w:rPr>
        <w:t>Ф</w:t>
      </w:r>
      <w:r>
        <w:rPr>
          <w:color w:val="000000" w:themeColor="text1"/>
        </w:rPr>
        <w:t>-</w:t>
      </w:r>
      <w:r>
        <w:rPr>
          <w:color w:val="000000" w:themeColor="text1"/>
          <w:lang w:val="kk-KZ"/>
        </w:rPr>
        <w:t>ны тіркеу</w:t>
      </w:r>
      <w:r w:rsidR="00FE36F4" w:rsidRPr="001D18D8">
        <w:rPr>
          <w:color w:val="000000" w:themeColor="text1"/>
        </w:rPr>
        <w:t xml:space="preserve"> – </w:t>
      </w:r>
      <w:r>
        <w:rPr>
          <w:color w:val="000000" w:themeColor="text1"/>
          <w:lang w:val="kk-KZ"/>
        </w:rPr>
        <w:t>ЭШФ АЖ бірегей тіркеу нөмірін беру рәсімі</w:t>
      </w:r>
      <w:r w:rsidR="00FE36F4" w:rsidRPr="001D18D8">
        <w:rPr>
          <w:color w:val="000000" w:themeColor="text1"/>
        </w:rPr>
        <w:t xml:space="preserve">. </w:t>
      </w:r>
      <w:r>
        <w:rPr>
          <w:color w:val="000000" w:themeColor="text1"/>
        </w:rPr>
        <w:t>Э</w:t>
      </w:r>
      <w:r>
        <w:rPr>
          <w:color w:val="000000" w:themeColor="text1"/>
          <w:lang w:val="kk-KZ"/>
        </w:rPr>
        <w:t>Ш</w:t>
      </w:r>
      <w:r w:rsidRPr="001D18D8">
        <w:rPr>
          <w:color w:val="000000" w:themeColor="text1"/>
        </w:rPr>
        <w:t>Ф</w:t>
      </w:r>
      <w:r>
        <w:rPr>
          <w:color w:val="000000" w:themeColor="text1"/>
        </w:rPr>
        <w:t>-</w:t>
      </w:r>
      <w:r>
        <w:rPr>
          <w:color w:val="000000" w:themeColor="text1"/>
          <w:lang w:val="kk-KZ"/>
        </w:rPr>
        <w:t>ны тіркеу</w:t>
      </w:r>
      <w:r w:rsidRPr="001D18D8">
        <w:rPr>
          <w:color w:val="000000" w:themeColor="text1"/>
        </w:rPr>
        <w:t xml:space="preserve"> </w:t>
      </w:r>
      <w:r>
        <w:rPr>
          <w:color w:val="000000" w:themeColor="text1"/>
          <w:lang w:val="kk-KZ"/>
        </w:rPr>
        <w:t>өңдеу барысында қателер болмаған жағдайда жүргізіледі</w:t>
      </w:r>
      <w:r w:rsidR="00FE36F4" w:rsidRPr="001D18D8">
        <w:rPr>
          <w:color w:val="000000" w:themeColor="text1"/>
        </w:rPr>
        <w:t>;</w:t>
      </w:r>
    </w:p>
    <w:p w:rsidR="00FE36F4" w:rsidRPr="001D18D8" w:rsidRDefault="001A39BA" w:rsidP="00175FEE">
      <w:pPr>
        <w:pStyle w:val="af7"/>
        <w:numPr>
          <w:ilvl w:val="1"/>
          <w:numId w:val="102"/>
        </w:numPr>
        <w:spacing w:after="160" w:line="25" w:lineRule="atLeast"/>
        <w:contextualSpacing/>
        <w:jc w:val="both"/>
        <w:rPr>
          <w:color w:val="000000" w:themeColor="text1"/>
        </w:rPr>
      </w:pPr>
      <w:bookmarkStart w:id="1182" w:name="z41"/>
      <w:bookmarkEnd w:id="1182"/>
      <w:r>
        <w:rPr>
          <w:color w:val="000000" w:themeColor="text1"/>
        </w:rPr>
        <w:t>Э</w:t>
      </w:r>
      <w:r>
        <w:rPr>
          <w:color w:val="000000" w:themeColor="text1"/>
          <w:lang w:val="kk-KZ"/>
        </w:rPr>
        <w:t>Ш</w:t>
      </w:r>
      <w:r w:rsidR="00FE36F4" w:rsidRPr="001D18D8">
        <w:rPr>
          <w:color w:val="000000" w:themeColor="text1"/>
        </w:rPr>
        <w:t>Ф</w:t>
      </w:r>
      <w:r>
        <w:rPr>
          <w:color w:val="000000" w:themeColor="text1"/>
          <w:lang w:val="kk-KZ"/>
        </w:rPr>
        <w:t xml:space="preserve"> жазып беру</w:t>
      </w:r>
      <w:r w:rsidR="00FE36F4" w:rsidRPr="001D18D8">
        <w:rPr>
          <w:color w:val="000000" w:themeColor="text1"/>
        </w:rPr>
        <w:t xml:space="preserve"> – </w:t>
      </w:r>
      <w:r w:rsidR="001A34AD" w:rsidRPr="006F3792">
        <w:rPr>
          <w:rStyle w:val="y2iqfc"/>
          <w:color w:val="202124"/>
          <w:lang w:val="kk-KZ"/>
        </w:rPr>
        <w:t>Салық кодексінің</w:t>
      </w:r>
      <w:r w:rsidR="001A34AD">
        <w:rPr>
          <w:rStyle w:val="y2iqfc"/>
          <w:color w:val="202124"/>
          <w:lang w:val="kk-KZ"/>
        </w:rPr>
        <w:t xml:space="preserve"> 412 және 413-баптарында және Ережелер</w:t>
      </w:r>
      <w:r w:rsidR="001A34AD" w:rsidRPr="006F3792">
        <w:rPr>
          <w:rStyle w:val="y2iqfc"/>
          <w:color w:val="202124"/>
          <w:lang w:val="kk-KZ"/>
        </w:rPr>
        <w:t xml:space="preserve">де белгіленген талаптарға сәйкес </w:t>
      </w:r>
      <w:r w:rsidR="001A34AD">
        <w:rPr>
          <w:rStyle w:val="y2iqfc"/>
          <w:color w:val="202124"/>
          <w:lang w:val="kk-KZ"/>
        </w:rPr>
        <w:t>жазып берілген және ЭШФ АЖ</w:t>
      </w:r>
      <w:r w:rsidR="001A34AD" w:rsidRPr="006F3792">
        <w:rPr>
          <w:rStyle w:val="y2iqfc"/>
          <w:color w:val="202124"/>
          <w:lang w:val="kk-KZ"/>
        </w:rPr>
        <w:t>-</w:t>
      </w:r>
      <w:r w:rsidR="001A34AD">
        <w:rPr>
          <w:rStyle w:val="y2iqfc"/>
          <w:color w:val="202124"/>
          <w:lang w:val="kk-KZ"/>
        </w:rPr>
        <w:t>мен</w:t>
      </w:r>
      <w:r w:rsidR="001A34AD" w:rsidRPr="006F3792">
        <w:rPr>
          <w:rStyle w:val="y2iqfc"/>
          <w:color w:val="202124"/>
          <w:lang w:val="kk-KZ"/>
        </w:rPr>
        <w:t xml:space="preserve"> берілген бірегей тіркеу нөмі</w:t>
      </w:r>
      <w:r w:rsidR="001A34AD">
        <w:rPr>
          <w:rStyle w:val="y2iqfc"/>
          <w:color w:val="202124"/>
          <w:lang w:val="kk-KZ"/>
        </w:rPr>
        <w:t>рі бар, ЭЦҚ-мен куәландырылған ЭШФ</w:t>
      </w:r>
      <w:r w:rsidR="001A34AD" w:rsidRPr="006F3792">
        <w:rPr>
          <w:rStyle w:val="y2iqfc"/>
          <w:color w:val="202124"/>
          <w:lang w:val="kk-KZ"/>
        </w:rPr>
        <w:t xml:space="preserve"> құру</w:t>
      </w:r>
      <w:r w:rsidR="00FE36F4" w:rsidRPr="001D18D8">
        <w:rPr>
          <w:color w:val="000000" w:themeColor="text1"/>
        </w:rPr>
        <w:t>;</w:t>
      </w:r>
    </w:p>
    <w:p w:rsidR="00FE36F4" w:rsidRPr="001D18D8" w:rsidRDefault="001A34AD" w:rsidP="00175FEE">
      <w:pPr>
        <w:pStyle w:val="af7"/>
        <w:numPr>
          <w:ilvl w:val="1"/>
          <w:numId w:val="102"/>
        </w:numPr>
        <w:spacing w:after="160" w:line="25" w:lineRule="atLeast"/>
        <w:contextualSpacing/>
        <w:jc w:val="both"/>
        <w:rPr>
          <w:color w:val="000000" w:themeColor="text1"/>
        </w:rPr>
      </w:pPr>
      <w:bookmarkStart w:id="1183" w:name="z42"/>
      <w:bookmarkEnd w:id="1183"/>
      <w:r>
        <w:rPr>
          <w:color w:val="000000" w:themeColor="text1"/>
        </w:rPr>
        <w:t>Э</w:t>
      </w:r>
      <w:r>
        <w:rPr>
          <w:color w:val="000000" w:themeColor="text1"/>
          <w:lang w:val="kk-KZ"/>
        </w:rPr>
        <w:t>Ш</w:t>
      </w:r>
      <w:r w:rsidR="00FE36F4" w:rsidRPr="001D18D8">
        <w:rPr>
          <w:color w:val="000000" w:themeColor="text1"/>
        </w:rPr>
        <w:t>Ф</w:t>
      </w:r>
      <w:r>
        <w:rPr>
          <w:color w:val="000000" w:themeColor="text1"/>
          <w:lang w:val="kk-KZ"/>
        </w:rPr>
        <w:t xml:space="preserve"> алу</w:t>
      </w:r>
      <w:r w:rsidR="00FE36F4" w:rsidRPr="001D18D8">
        <w:rPr>
          <w:color w:val="000000" w:themeColor="text1"/>
        </w:rPr>
        <w:t xml:space="preserve"> – </w:t>
      </w:r>
      <w:r>
        <w:rPr>
          <w:color w:val="000000" w:themeColor="text1"/>
          <w:lang w:val="kk-KZ"/>
        </w:rPr>
        <w:t>тауарларды, жұмыстарды, қызметтерді жеткізушіден тауарларды, жұмыстарды, қызметтерді алушыға ЭШФ АЖ</w:t>
      </w:r>
      <w:r>
        <w:rPr>
          <w:color w:val="000000" w:themeColor="text1"/>
        </w:rPr>
        <w:t>-</w:t>
      </w:r>
      <w:r>
        <w:rPr>
          <w:color w:val="000000" w:themeColor="text1"/>
          <w:lang w:val="kk-KZ"/>
        </w:rPr>
        <w:t>да тіркелген ЭШФ</w:t>
      </w:r>
      <w:r>
        <w:rPr>
          <w:color w:val="000000" w:themeColor="text1"/>
        </w:rPr>
        <w:t>-</w:t>
      </w:r>
      <w:r>
        <w:rPr>
          <w:color w:val="000000" w:themeColor="text1"/>
          <w:lang w:val="kk-KZ"/>
        </w:rPr>
        <w:t>ны жеткізу</w:t>
      </w:r>
      <w:r w:rsidR="00FE36F4" w:rsidRPr="001D18D8">
        <w:rPr>
          <w:color w:val="000000" w:themeColor="text1"/>
        </w:rPr>
        <w:t xml:space="preserve">; </w:t>
      </w:r>
    </w:p>
    <w:p w:rsidR="00FE36F4" w:rsidRPr="001D18D8" w:rsidRDefault="001A34AD" w:rsidP="00175FEE">
      <w:pPr>
        <w:pStyle w:val="af7"/>
        <w:numPr>
          <w:ilvl w:val="1"/>
          <w:numId w:val="102"/>
        </w:numPr>
        <w:spacing w:after="160" w:line="25" w:lineRule="atLeast"/>
        <w:contextualSpacing/>
        <w:jc w:val="both"/>
        <w:rPr>
          <w:color w:val="000000" w:themeColor="text1"/>
        </w:rPr>
      </w:pPr>
      <w:bookmarkStart w:id="1184" w:name="z43"/>
      <w:bookmarkEnd w:id="1184"/>
      <w:r>
        <w:rPr>
          <w:color w:val="000000" w:themeColor="text1"/>
        </w:rPr>
        <w:t>Э</w:t>
      </w:r>
      <w:r>
        <w:rPr>
          <w:color w:val="000000" w:themeColor="text1"/>
          <w:lang w:val="kk-KZ"/>
        </w:rPr>
        <w:t>Ш</w:t>
      </w:r>
      <w:r w:rsidR="00FE36F4" w:rsidRPr="001D18D8">
        <w:rPr>
          <w:color w:val="000000" w:themeColor="text1"/>
        </w:rPr>
        <w:t>Ф</w:t>
      </w:r>
      <w:r>
        <w:rPr>
          <w:color w:val="000000" w:themeColor="text1"/>
        </w:rPr>
        <w:t>-</w:t>
      </w:r>
      <w:r>
        <w:rPr>
          <w:color w:val="000000" w:themeColor="text1"/>
          <w:lang w:val="kk-KZ"/>
        </w:rPr>
        <w:t>ны қарау</w:t>
      </w:r>
      <w:r w:rsidR="00FE36F4" w:rsidRPr="001D18D8">
        <w:rPr>
          <w:color w:val="000000" w:themeColor="text1"/>
        </w:rPr>
        <w:t xml:space="preserve"> – </w:t>
      </w:r>
      <w:r>
        <w:rPr>
          <w:color w:val="000000" w:themeColor="text1"/>
          <w:lang w:val="kk-KZ"/>
        </w:rPr>
        <w:t>тіркелген</w:t>
      </w:r>
      <w:r>
        <w:rPr>
          <w:color w:val="000000" w:themeColor="text1"/>
        </w:rPr>
        <w:t xml:space="preserve"> Э</w:t>
      </w:r>
      <w:r>
        <w:rPr>
          <w:color w:val="000000" w:themeColor="text1"/>
          <w:lang w:val="kk-KZ"/>
        </w:rPr>
        <w:t>Ш</w:t>
      </w:r>
      <w:r w:rsidR="00FE36F4" w:rsidRPr="001D18D8">
        <w:rPr>
          <w:color w:val="000000" w:themeColor="text1"/>
        </w:rPr>
        <w:t>Ф</w:t>
      </w:r>
      <w:r>
        <w:rPr>
          <w:color w:val="000000" w:themeColor="text1"/>
        </w:rPr>
        <w:t>-</w:t>
      </w:r>
      <w:r>
        <w:rPr>
          <w:color w:val="000000" w:themeColor="text1"/>
          <w:lang w:val="kk-KZ"/>
        </w:rPr>
        <w:t>ны көрсету</w:t>
      </w:r>
      <w:r w:rsidR="00FE36F4" w:rsidRPr="001D18D8">
        <w:rPr>
          <w:color w:val="000000" w:themeColor="text1"/>
        </w:rPr>
        <w:t xml:space="preserve">; </w:t>
      </w:r>
      <w:bookmarkStart w:id="1185" w:name="z44"/>
      <w:bookmarkEnd w:id="1185"/>
    </w:p>
    <w:p w:rsidR="00FE36F4" w:rsidRPr="001D18D8" w:rsidRDefault="001A34AD" w:rsidP="00175FEE">
      <w:pPr>
        <w:pStyle w:val="af7"/>
        <w:numPr>
          <w:ilvl w:val="1"/>
          <w:numId w:val="102"/>
        </w:numPr>
        <w:spacing w:after="160" w:line="25" w:lineRule="atLeast"/>
        <w:contextualSpacing/>
        <w:jc w:val="both"/>
        <w:rPr>
          <w:color w:val="000000" w:themeColor="text1"/>
        </w:rPr>
      </w:pPr>
      <w:r>
        <w:rPr>
          <w:color w:val="000000" w:themeColor="text1"/>
        </w:rPr>
        <w:t>Э</w:t>
      </w:r>
      <w:r>
        <w:rPr>
          <w:color w:val="000000" w:themeColor="text1"/>
          <w:lang w:val="kk-KZ"/>
        </w:rPr>
        <w:t>Ш</w:t>
      </w:r>
      <w:r w:rsidR="00FE36F4" w:rsidRPr="001D18D8">
        <w:rPr>
          <w:color w:val="000000" w:themeColor="text1"/>
        </w:rPr>
        <w:t>Ф</w:t>
      </w:r>
      <w:r>
        <w:rPr>
          <w:color w:val="000000" w:themeColor="text1"/>
        </w:rPr>
        <w:t>-</w:t>
      </w:r>
      <w:r>
        <w:rPr>
          <w:color w:val="000000" w:themeColor="text1"/>
          <w:lang w:val="kk-KZ"/>
        </w:rPr>
        <w:t xml:space="preserve">ны </w:t>
      </w:r>
      <w:r w:rsidR="00FE36F4" w:rsidRPr="001D18D8">
        <w:rPr>
          <w:color w:val="000000" w:themeColor="text1"/>
        </w:rPr>
        <w:t xml:space="preserve"> </w:t>
      </w:r>
      <w:r>
        <w:rPr>
          <w:color w:val="000000" w:themeColor="text1"/>
          <w:lang w:val="kk-KZ"/>
        </w:rPr>
        <w:t xml:space="preserve">беру </w:t>
      </w:r>
      <w:r w:rsidR="00FE36F4" w:rsidRPr="001D18D8">
        <w:rPr>
          <w:color w:val="000000" w:themeColor="text1"/>
        </w:rPr>
        <w:t xml:space="preserve">– </w:t>
      </w:r>
      <w:r>
        <w:rPr>
          <w:color w:val="000000" w:themeColor="text1"/>
          <w:lang w:val="kk-KZ"/>
        </w:rPr>
        <w:t>тауарларды, жұмыстарды, қызметтерді жеткізушіден тауарларды, жұмыстарды, қызметтерді алушыға</w:t>
      </w:r>
      <w:r>
        <w:rPr>
          <w:color w:val="000000" w:themeColor="text1"/>
        </w:rPr>
        <w:t xml:space="preserve"> импорт</w:t>
      </w:r>
      <w:r>
        <w:rPr>
          <w:color w:val="000000" w:themeColor="text1"/>
          <w:lang w:val="kk-KZ"/>
        </w:rPr>
        <w:t>талған</w:t>
      </w:r>
      <w:r>
        <w:rPr>
          <w:color w:val="000000" w:themeColor="text1"/>
        </w:rPr>
        <w:t xml:space="preserve"> Э</w:t>
      </w:r>
      <w:r>
        <w:rPr>
          <w:color w:val="000000" w:themeColor="text1"/>
          <w:lang w:val="kk-KZ"/>
        </w:rPr>
        <w:t>Ш</w:t>
      </w:r>
      <w:r w:rsidR="00FE36F4" w:rsidRPr="001D18D8">
        <w:rPr>
          <w:color w:val="000000" w:themeColor="text1"/>
        </w:rPr>
        <w:t>Ф</w:t>
      </w:r>
      <w:r>
        <w:rPr>
          <w:color w:val="000000" w:themeColor="text1"/>
        </w:rPr>
        <w:t>-</w:t>
      </w:r>
      <w:r>
        <w:rPr>
          <w:color w:val="000000" w:themeColor="text1"/>
          <w:lang w:val="kk-KZ"/>
        </w:rPr>
        <w:t>ны жеткізу</w:t>
      </w:r>
      <w:r w:rsidR="00FE36F4" w:rsidRPr="001D18D8">
        <w:rPr>
          <w:color w:val="000000" w:themeColor="text1"/>
        </w:rPr>
        <w:t xml:space="preserve">; </w:t>
      </w:r>
    </w:p>
    <w:p w:rsidR="00FE36F4" w:rsidRPr="001D18D8" w:rsidRDefault="001A34AD" w:rsidP="00175FEE">
      <w:pPr>
        <w:pStyle w:val="af7"/>
        <w:numPr>
          <w:ilvl w:val="1"/>
          <w:numId w:val="102"/>
        </w:numPr>
        <w:spacing w:after="160" w:line="25" w:lineRule="atLeast"/>
        <w:contextualSpacing/>
        <w:jc w:val="both"/>
        <w:rPr>
          <w:color w:val="000000" w:themeColor="text1"/>
        </w:rPr>
      </w:pPr>
      <w:bookmarkStart w:id="1186" w:name="z45"/>
      <w:bookmarkEnd w:id="1186"/>
      <w:r>
        <w:rPr>
          <w:color w:val="000000" w:themeColor="text1"/>
        </w:rPr>
        <w:t>Э</w:t>
      </w:r>
      <w:r>
        <w:rPr>
          <w:color w:val="000000" w:themeColor="text1"/>
          <w:lang w:val="kk-KZ"/>
        </w:rPr>
        <w:t>Ш</w:t>
      </w:r>
      <w:r w:rsidR="00FE36F4" w:rsidRPr="001D18D8">
        <w:rPr>
          <w:color w:val="000000" w:themeColor="text1"/>
        </w:rPr>
        <w:t>Ф</w:t>
      </w:r>
      <w:r>
        <w:rPr>
          <w:color w:val="000000" w:themeColor="text1"/>
        </w:rPr>
        <w:t>-</w:t>
      </w:r>
      <w:r>
        <w:rPr>
          <w:color w:val="000000" w:themeColor="text1"/>
          <w:lang w:val="kk-KZ"/>
        </w:rPr>
        <w:t xml:space="preserve">ны кері қайтарып алу </w:t>
      </w:r>
      <w:r>
        <w:rPr>
          <w:color w:val="000000" w:themeColor="text1"/>
        </w:rPr>
        <w:t>– Э</w:t>
      </w:r>
      <w:r>
        <w:rPr>
          <w:color w:val="000000" w:themeColor="text1"/>
          <w:lang w:val="kk-KZ"/>
        </w:rPr>
        <w:t>ШФ</w:t>
      </w:r>
      <w:r>
        <w:rPr>
          <w:color w:val="000000" w:themeColor="text1"/>
        </w:rPr>
        <w:t>-</w:t>
      </w:r>
      <w:r>
        <w:rPr>
          <w:color w:val="000000" w:themeColor="text1"/>
          <w:lang w:val="kk-KZ"/>
        </w:rPr>
        <w:t>ны жарамсыз деп тану</w:t>
      </w:r>
      <w:r w:rsidR="00FE36F4" w:rsidRPr="001D18D8">
        <w:rPr>
          <w:color w:val="000000" w:themeColor="text1"/>
        </w:rPr>
        <w:t>;</w:t>
      </w:r>
    </w:p>
    <w:p w:rsidR="00FE36F4" w:rsidRPr="001D18D8" w:rsidRDefault="001A34AD" w:rsidP="00175FEE">
      <w:pPr>
        <w:pStyle w:val="af7"/>
        <w:numPr>
          <w:ilvl w:val="1"/>
          <w:numId w:val="102"/>
        </w:numPr>
        <w:spacing w:after="160" w:line="25" w:lineRule="atLeast"/>
        <w:contextualSpacing/>
        <w:jc w:val="both"/>
        <w:rPr>
          <w:color w:val="000000" w:themeColor="text1"/>
        </w:rPr>
      </w:pPr>
      <w:r>
        <w:rPr>
          <w:color w:val="000000" w:themeColor="text1"/>
          <w:lang w:val="kk-KZ"/>
        </w:rPr>
        <w:t>ЭШФ</w:t>
      </w:r>
      <w:r>
        <w:rPr>
          <w:color w:val="000000" w:themeColor="text1"/>
        </w:rPr>
        <w:t>-</w:t>
      </w:r>
      <w:r>
        <w:rPr>
          <w:color w:val="000000" w:themeColor="text1"/>
          <w:lang w:val="kk-KZ"/>
        </w:rPr>
        <w:t>ны қайтарып тастау</w:t>
      </w:r>
      <w:r w:rsidR="00FE36F4" w:rsidRPr="001D18D8">
        <w:rPr>
          <w:color w:val="000000" w:themeColor="text1"/>
        </w:rPr>
        <w:t xml:space="preserve"> – </w:t>
      </w:r>
      <w:r>
        <w:rPr>
          <w:color w:val="000000" w:themeColor="text1"/>
          <w:lang w:val="kk-KZ"/>
        </w:rPr>
        <w:t>тауарларды, жұмыстарды, қызметтерді алушының түзетілген немесе қосымша ЭШФ</w:t>
      </w:r>
      <w:r w:rsidRPr="001A34AD">
        <w:rPr>
          <w:color w:val="000000" w:themeColor="text1"/>
        </w:rPr>
        <w:t>-</w:t>
      </w:r>
      <w:r>
        <w:rPr>
          <w:color w:val="000000" w:themeColor="text1"/>
          <w:lang w:val="kk-KZ"/>
        </w:rPr>
        <w:t>ны жазып беру немесе бұрын жазып берілген ЭШФ-ны кері қайтарып алу бойынша жеткізушінің әрекетін қабылдамауы</w:t>
      </w:r>
      <w:r w:rsidR="00FE36F4" w:rsidRPr="001D18D8">
        <w:rPr>
          <w:color w:val="000000" w:themeColor="text1"/>
        </w:rPr>
        <w:t>;</w:t>
      </w:r>
    </w:p>
    <w:p w:rsidR="00FE36F4" w:rsidRPr="001D18D8" w:rsidRDefault="001A34AD" w:rsidP="00175FEE">
      <w:pPr>
        <w:pStyle w:val="af7"/>
        <w:numPr>
          <w:ilvl w:val="1"/>
          <w:numId w:val="102"/>
        </w:numPr>
        <w:spacing w:after="160" w:line="25" w:lineRule="atLeast"/>
        <w:contextualSpacing/>
        <w:jc w:val="both"/>
        <w:rPr>
          <w:color w:val="000000" w:themeColor="text1"/>
        </w:rPr>
      </w:pPr>
      <w:bookmarkStart w:id="1187" w:name="z46"/>
      <w:bookmarkEnd w:id="1187"/>
      <w:r>
        <w:rPr>
          <w:color w:val="000000" w:themeColor="text1"/>
          <w:lang w:val="kk-KZ"/>
        </w:rPr>
        <w:t>Шот</w:t>
      </w:r>
      <w:r>
        <w:rPr>
          <w:color w:val="000000" w:themeColor="text1"/>
        </w:rPr>
        <w:t>-фактур</w:t>
      </w:r>
      <w:r>
        <w:rPr>
          <w:color w:val="000000" w:themeColor="text1"/>
          <w:lang w:val="kk-KZ"/>
        </w:rPr>
        <w:t>аларды</w:t>
      </w:r>
      <w:r>
        <w:rPr>
          <w:color w:val="000000" w:themeColor="text1"/>
        </w:rPr>
        <w:t xml:space="preserve"> электрон</w:t>
      </w:r>
      <w:r w:rsidR="00C35642">
        <w:rPr>
          <w:color w:val="000000" w:themeColor="text1"/>
          <w:lang w:val="kk-KZ"/>
        </w:rPr>
        <w:t>дық нысанда</w:t>
      </w:r>
      <w:r>
        <w:rPr>
          <w:color w:val="000000" w:themeColor="text1"/>
          <w:lang w:val="kk-KZ"/>
        </w:rPr>
        <w:t xml:space="preserve"> қабылдау</w:t>
      </w:r>
      <w:r w:rsidR="00FE36F4" w:rsidRPr="001D18D8">
        <w:rPr>
          <w:color w:val="000000" w:themeColor="text1"/>
        </w:rPr>
        <w:t xml:space="preserve"> – </w:t>
      </w:r>
      <w:r>
        <w:rPr>
          <w:color w:val="000000" w:themeColor="text1"/>
          <w:lang w:val="kk-KZ"/>
        </w:rPr>
        <w:t xml:space="preserve">ЭШФ АЖ құралдарымен өңдеу және тіркеу үшін салық төлеушінің басқа есепке алу жүйелерінен құжатты </w:t>
      </w:r>
      <w:r w:rsidR="00FE36F4" w:rsidRPr="001D18D8">
        <w:rPr>
          <w:color w:val="000000" w:themeColor="text1"/>
        </w:rPr>
        <w:t>импорт</w:t>
      </w:r>
      <w:r>
        <w:rPr>
          <w:color w:val="000000" w:themeColor="text1"/>
          <w:lang w:val="kk-KZ"/>
        </w:rPr>
        <w:t>тау</w:t>
      </w:r>
      <w:r w:rsidR="00FE36F4" w:rsidRPr="001D18D8">
        <w:rPr>
          <w:color w:val="000000" w:themeColor="text1"/>
        </w:rPr>
        <w:t>;</w:t>
      </w:r>
    </w:p>
    <w:p w:rsidR="00FE36F4" w:rsidRPr="001D18D8" w:rsidRDefault="001A34AD" w:rsidP="00175FEE">
      <w:pPr>
        <w:pStyle w:val="af7"/>
        <w:numPr>
          <w:ilvl w:val="1"/>
          <w:numId w:val="102"/>
        </w:numPr>
        <w:spacing w:after="160" w:line="25" w:lineRule="atLeast"/>
        <w:contextualSpacing/>
        <w:jc w:val="both"/>
        <w:rPr>
          <w:color w:val="000000" w:themeColor="text1"/>
        </w:rPr>
      </w:pPr>
      <w:bookmarkStart w:id="1188" w:name="z47"/>
      <w:bookmarkEnd w:id="1188"/>
      <w:r>
        <w:rPr>
          <w:color w:val="000000" w:themeColor="text1"/>
        </w:rPr>
        <w:t>Э</w:t>
      </w:r>
      <w:r>
        <w:rPr>
          <w:color w:val="000000" w:themeColor="text1"/>
          <w:lang w:val="kk-KZ"/>
        </w:rPr>
        <w:t>Ш</w:t>
      </w:r>
      <w:r w:rsidR="00FE36F4" w:rsidRPr="001D18D8">
        <w:rPr>
          <w:color w:val="000000" w:themeColor="text1"/>
        </w:rPr>
        <w:t xml:space="preserve">Ф </w:t>
      </w:r>
      <w:r>
        <w:rPr>
          <w:color w:val="000000" w:themeColor="text1"/>
          <w:lang w:val="kk-KZ"/>
        </w:rPr>
        <w:t>э</w:t>
      </w:r>
      <w:r>
        <w:rPr>
          <w:color w:val="000000" w:themeColor="text1"/>
        </w:rPr>
        <w:t>кспорт</w:t>
      </w:r>
      <w:r>
        <w:rPr>
          <w:color w:val="000000" w:themeColor="text1"/>
          <w:lang w:val="kk-KZ"/>
        </w:rPr>
        <w:t>ы</w:t>
      </w:r>
      <w:r>
        <w:rPr>
          <w:color w:val="000000" w:themeColor="text1"/>
        </w:rPr>
        <w:t xml:space="preserve"> </w:t>
      </w:r>
      <w:r w:rsidR="00FE36F4" w:rsidRPr="001D18D8">
        <w:rPr>
          <w:color w:val="000000" w:themeColor="text1"/>
        </w:rPr>
        <w:t xml:space="preserve">– </w:t>
      </w:r>
      <w:r>
        <w:rPr>
          <w:color w:val="000000" w:themeColor="text1"/>
          <w:lang w:val="kk-KZ"/>
        </w:rPr>
        <w:t>ЭШФ АЖ</w:t>
      </w:r>
      <w:r>
        <w:rPr>
          <w:color w:val="000000" w:themeColor="text1"/>
        </w:rPr>
        <w:t>-</w:t>
      </w:r>
      <w:r>
        <w:rPr>
          <w:color w:val="000000" w:themeColor="text1"/>
          <w:lang w:val="kk-KZ"/>
        </w:rPr>
        <w:t>дан тіркелген ЭШФ</w:t>
      </w:r>
      <w:r>
        <w:rPr>
          <w:color w:val="000000" w:themeColor="text1"/>
        </w:rPr>
        <w:t>-</w:t>
      </w:r>
      <w:r>
        <w:rPr>
          <w:color w:val="000000" w:themeColor="text1"/>
          <w:lang w:val="kk-KZ"/>
        </w:rPr>
        <w:t>ны сақтау, оның ішінде басқа есепке алу жүйелеріне беру</w:t>
      </w:r>
      <w:r w:rsidR="00FE36F4" w:rsidRPr="001D18D8">
        <w:rPr>
          <w:color w:val="000000" w:themeColor="text1"/>
        </w:rPr>
        <w:t>.</w:t>
      </w:r>
      <w:bookmarkStart w:id="1189" w:name="z48"/>
      <w:bookmarkEnd w:id="1189"/>
    </w:p>
    <w:p w:rsidR="00FE36F4" w:rsidRPr="001D18D8" w:rsidRDefault="001A34AD" w:rsidP="00FE36F4">
      <w:pPr>
        <w:spacing w:after="160" w:line="25" w:lineRule="atLeast"/>
        <w:ind w:firstLine="708"/>
        <w:contextualSpacing/>
        <w:jc w:val="both"/>
        <w:rPr>
          <w:color w:val="000000" w:themeColor="text1"/>
        </w:rPr>
      </w:pPr>
      <w:r>
        <w:rPr>
          <w:color w:val="000000" w:themeColor="text1"/>
          <w:lang w:val="kk-KZ"/>
        </w:rPr>
        <w:t>Жоғарыда тізімделген</w:t>
      </w:r>
      <w:r>
        <w:rPr>
          <w:color w:val="000000" w:themeColor="text1"/>
        </w:rPr>
        <w:t xml:space="preserve"> операци</w:t>
      </w:r>
      <w:r>
        <w:rPr>
          <w:color w:val="000000" w:themeColor="text1"/>
          <w:lang w:val="kk-KZ"/>
        </w:rPr>
        <w:t>яларды жүзеге асыру кезінде</w:t>
      </w:r>
      <w:r>
        <w:rPr>
          <w:color w:val="000000" w:themeColor="text1"/>
        </w:rPr>
        <w:t xml:space="preserve"> Э</w:t>
      </w:r>
      <w:r>
        <w:rPr>
          <w:color w:val="000000" w:themeColor="text1"/>
          <w:lang w:val="kk-KZ"/>
        </w:rPr>
        <w:t>Ш</w:t>
      </w:r>
      <w:r>
        <w:rPr>
          <w:color w:val="000000" w:themeColor="text1"/>
        </w:rPr>
        <w:t xml:space="preserve">Ф </w:t>
      </w:r>
      <w:r>
        <w:rPr>
          <w:color w:val="000000" w:themeColor="text1"/>
          <w:lang w:val="kk-KZ"/>
        </w:rPr>
        <w:t>келесі мәртебелерге ие болады</w:t>
      </w:r>
      <w:r w:rsidR="00FE36F4" w:rsidRPr="001D18D8">
        <w:rPr>
          <w:color w:val="000000" w:themeColor="text1"/>
        </w:rPr>
        <w:t>:</w:t>
      </w:r>
    </w:p>
    <w:p w:rsidR="00FE36F4" w:rsidRPr="001D18D8" w:rsidRDefault="00C35642" w:rsidP="00175FEE">
      <w:pPr>
        <w:pStyle w:val="af7"/>
        <w:numPr>
          <w:ilvl w:val="1"/>
          <w:numId w:val="103"/>
        </w:numPr>
        <w:spacing w:after="160" w:line="25" w:lineRule="atLeast"/>
        <w:contextualSpacing/>
        <w:jc w:val="both"/>
        <w:rPr>
          <w:color w:val="000000" w:themeColor="text1"/>
        </w:rPr>
      </w:pPr>
      <w:bookmarkStart w:id="1190" w:name="z49"/>
      <w:bookmarkEnd w:id="1190"/>
      <w:r>
        <w:rPr>
          <w:color w:val="000000" w:themeColor="text1"/>
        </w:rPr>
        <w:t>«</w:t>
      </w:r>
      <w:r>
        <w:rPr>
          <w:color w:val="000000" w:themeColor="text1"/>
          <w:lang w:val="kk-KZ"/>
        </w:rPr>
        <w:t>Қаралмаған</w:t>
      </w:r>
      <w:r w:rsidR="00FE36F4" w:rsidRPr="001D18D8">
        <w:rPr>
          <w:color w:val="000000" w:themeColor="text1"/>
        </w:rPr>
        <w:t xml:space="preserve">» – </w:t>
      </w:r>
      <w:r w:rsidRPr="006F3792">
        <w:rPr>
          <w:rStyle w:val="y2iqfc"/>
          <w:color w:val="202124"/>
          <w:lang w:val="kk-KZ"/>
        </w:rPr>
        <w:t xml:space="preserve">Салық кодексінің 412-бабында және </w:t>
      </w:r>
      <w:r>
        <w:rPr>
          <w:rStyle w:val="y2iqfc"/>
          <w:color w:val="202124"/>
          <w:lang w:val="kk-KZ"/>
        </w:rPr>
        <w:t>Ережелерде белгіленген талаптарға сәйкес жазып берілген, ЭЦ</w:t>
      </w:r>
      <w:r w:rsidRPr="006F3792">
        <w:rPr>
          <w:rStyle w:val="y2iqfc"/>
          <w:color w:val="202124"/>
          <w:lang w:val="kk-KZ"/>
        </w:rPr>
        <w:t xml:space="preserve">Қ-мен куәландырылған, бірыңғай тіркеу нөмірі берілген, бірақ тауарларды, жұмыстарды, көрсетілетін қызметтерді алушы қарамаған </w:t>
      </w:r>
      <w:r>
        <w:rPr>
          <w:rStyle w:val="y2iqfc"/>
          <w:color w:val="202124"/>
          <w:lang w:val="kk-KZ"/>
        </w:rPr>
        <w:t>ЭШФ</w:t>
      </w:r>
      <w:r w:rsidR="00FE36F4" w:rsidRPr="001D18D8">
        <w:rPr>
          <w:color w:val="000000" w:themeColor="text1"/>
        </w:rPr>
        <w:t xml:space="preserve">; </w:t>
      </w:r>
    </w:p>
    <w:p w:rsidR="00FE36F4" w:rsidRPr="001D18D8" w:rsidRDefault="00C35642" w:rsidP="00175FEE">
      <w:pPr>
        <w:pStyle w:val="af7"/>
        <w:numPr>
          <w:ilvl w:val="1"/>
          <w:numId w:val="103"/>
        </w:numPr>
        <w:spacing w:after="160" w:line="25" w:lineRule="atLeast"/>
        <w:contextualSpacing/>
        <w:jc w:val="both"/>
        <w:rPr>
          <w:color w:val="000000" w:themeColor="text1"/>
        </w:rPr>
      </w:pPr>
      <w:bookmarkStart w:id="1191" w:name="z50"/>
      <w:bookmarkEnd w:id="1191"/>
      <w:r>
        <w:rPr>
          <w:color w:val="000000" w:themeColor="text1"/>
        </w:rPr>
        <w:t>«</w:t>
      </w:r>
      <w:r>
        <w:rPr>
          <w:color w:val="000000" w:themeColor="text1"/>
          <w:lang w:val="kk-KZ"/>
        </w:rPr>
        <w:t>Жеткізілді</w:t>
      </w:r>
      <w:r w:rsidR="00FE36F4" w:rsidRPr="001D18D8">
        <w:rPr>
          <w:color w:val="000000" w:themeColor="text1"/>
        </w:rPr>
        <w:t xml:space="preserve">» – </w:t>
      </w:r>
      <w:r w:rsidRPr="006F3792">
        <w:rPr>
          <w:rStyle w:val="y2iqfc"/>
          <w:color w:val="202124"/>
          <w:lang w:val="kk-KZ"/>
        </w:rPr>
        <w:t xml:space="preserve">Салық кодексінің 412-бабында және </w:t>
      </w:r>
      <w:r>
        <w:rPr>
          <w:rStyle w:val="y2iqfc"/>
          <w:color w:val="202124"/>
          <w:lang w:val="kk-KZ"/>
        </w:rPr>
        <w:t>Ережелерде</w:t>
      </w:r>
      <w:r w:rsidRPr="006F3792">
        <w:rPr>
          <w:rStyle w:val="y2iqfc"/>
          <w:color w:val="202124"/>
          <w:lang w:val="kk-KZ"/>
        </w:rPr>
        <w:t xml:space="preserve"> белгіленген талаптарға сәйкес </w:t>
      </w:r>
      <w:r>
        <w:rPr>
          <w:rStyle w:val="y2iqfc"/>
          <w:color w:val="202124"/>
          <w:lang w:val="kk-KZ"/>
        </w:rPr>
        <w:t xml:space="preserve">жазып </w:t>
      </w:r>
      <w:r w:rsidRPr="006F3792">
        <w:rPr>
          <w:rStyle w:val="y2iqfc"/>
          <w:color w:val="202124"/>
          <w:lang w:val="kk-KZ"/>
        </w:rPr>
        <w:t xml:space="preserve">берілген, </w:t>
      </w:r>
      <w:r>
        <w:rPr>
          <w:rStyle w:val="y2iqfc"/>
          <w:color w:val="202124"/>
          <w:lang w:val="kk-KZ"/>
        </w:rPr>
        <w:t>ЭЦ</w:t>
      </w:r>
      <w:r w:rsidRPr="006F3792">
        <w:rPr>
          <w:rStyle w:val="y2iqfc"/>
          <w:color w:val="202124"/>
          <w:lang w:val="kk-KZ"/>
        </w:rPr>
        <w:t>Қ-мен куәландырылған</w:t>
      </w:r>
      <w:r>
        <w:rPr>
          <w:rStyle w:val="y2iqfc"/>
          <w:color w:val="202124"/>
          <w:lang w:val="kk-KZ"/>
        </w:rPr>
        <w:t>,</w:t>
      </w:r>
      <w:r w:rsidRPr="006F3792">
        <w:rPr>
          <w:rStyle w:val="y2iqfc"/>
          <w:color w:val="202124"/>
          <w:lang w:val="kk-KZ"/>
        </w:rPr>
        <w:t xml:space="preserve"> </w:t>
      </w:r>
      <w:r>
        <w:rPr>
          <w:rStyle w:val="y2iqfc"/>
          <w:color w:val="202124"/>
          <w:lang w:val="kk-KZ"/>
        </w:rPr>
        <w:t>бірегей тіркеу нөмірі берілген,</w:t>
      </w:r>
      <w:r w:rsidRPr="006F3792">
        <w:rPr>
          <w:rStyle w:val="y2iqfc"/>
          <w:color w:val="202124"/>
          <w:lang w:val="kk-KZ"/>
        </w:rPr>
        <w:t xml:space="preserve"> тауарларды, жұмыст</w:t>
      </w:r>
      <w:r>
        <w:rPr>
          <w:rStyle w:val="y2iqfc"/>
          <w:color w:val="202124"/>
          <w:lang w:val="kk-KZ"/>
        </w:rPr>
        <w:t>арды, қызметтерді алушы қараған</w:t>
      </w:r>
      <w:r w:rsidRPr="006F3792">
        <w:rPr>
          <w:rStyle w:val="y2iqfc"/>
          <w:color w:val="202124"/>
          <w:lang w:val="kk-KZ"/>
        </w:rPr>
        <w:t xml:space="preserve"> Э</w:t>
      </w:r>
      <w:r>
        <w:rPr>
          <w:rStyle w:val="y2iqfc"/>
          <w:color w:val="202124"/>
          <w:lang w:val="kk-KZ"/>
        </w:rPr>
        <w:t>ШФ</w:t>
      </w:r>
      <w:r w:rsidR="00FE36F4" w:rsidRPr="001D18D8">
        <w:rPr>
          <w:color w:val="000000" w:themeColor="text1"/>
        </w:rPr>
        <w:t xml:space="preserve">; </w:t>
      </w:r>
    </w:p>
    <w:p w:rsidR="00FE36F4" w:rsidRPr="001D18D8" w:rsidRDefault="00C35642" w:rsidP="00175FEE">
      <w:pPr>
        <w:pStyle w:val="af7"/>
        <w:numPr>
          <w:ilvl w:val="1"/>
          <w:numId w:val="103"/>
        </w:numPr>
        <w:spacing w:after="160" w:line="25" w:lineRule="atLeast"/>
        <w:contextualSpacing/>
        <w:jc w:val="both"/>
        <w:rPr>
          <w:color w:val="000000" w:themeColor="text1"/>
        </w:rPr>
      </w:pPr>
      <w:bookmarkStart w:id="1192" w:name="z51"/>
      <w:bookmarkEnd w:id="1192"/>
      <w:r>
        <w:rPr>
          <w:color w:val="000000" w:themeColor="text1"/>
        </w:rPr>
        <w:t>«</w:t>
      </w:r>
      <w:r>
        <w:rPr>
          <w:color w:val="000000" w:themeColor="text1"/>
          <w:lang w:val="kk-KZ"/>
        </w:rPr>
        <w:t>Күші жойылған</w:t>
      </w:r>
      <w:r w:rsidR="00FE36F4" w:rsidRPr="001D18D8">
        <w:rPr>
          <w:color w:val="000000" w:themeColor="text1"/>
        </w:rPr>
        <w:t xml:space="preserve">» – </w:t>
      </w:r>
      <w:r w:rsidRPr="006F3792">
        <w:rPr>
          <w:rStyle w:val="y2iqfc"/>
          <w:color w:val="202124"/>
          <w:lang w:val="kk-KZ"/>
        </w:rPr>
        <w:t>тауарларды, жұмыст</w:t>
      </w:r>
      <w:r>
        <w:rPr>
          <w:rStyle w:val="y2iqfc"/>
          <w:color w:val="202124"/>
          <w:lang w:val="kk-KZ"/>
        </w:rPr>
        <w:t xml:space="preserve">арды, қызметтерді жеткізушімен күші жойылған, міндетті түрде түзетілген ЭШФ жазып берілген </w:t>
      </w:r>
      <w:r>
        <w:rPr>
          <w:color w:val="000000" w:themeColor="text1"/>
        </w:rPr>
        <w:t>Э</w:t>
      </w:r>
      <w:r>
        <w:rPr>
          <w:color w:val="000000" w:themeColor="text1"/>
          <w:lang w:val="kk-KZ"/>
        </w:rPr>
        <w:t>Ш</w:t>
      </w:r>
      <w:r>
        <w:rPr>
          <w:color w:val="000000" w:themeColor="text1"/>
        </w:rPr>
        <w:t>Ф</w:t>
      </w:r>
      <w:r w:rsidR="00FE36F4" w:rsidRPr="001D18D8">
        <w:rPr>
          <w:color w:val="000000" w:themeColor="text1"/>
        </w:rPr>
        <w:t>;</w:t>
      </w:r>
    </w:p>
    <w:p w:rsidR="00FE36F4" w:rsidRPr="001D18D8" w:rsidRDefault="00C35642" w:rsidP="00175FEE">
      <w:pPr>
        <w:pStyle w:val="af7"/>
        <w:numPr>
          <w:ilvl w:val="1"/>
          <w:numId w:val="103"/>
        </w:numPr>
        <w:spacing w:after="160" w:line="25" w:lineRule="atLeast"/>
        <w:contextualSpacing/>
        <w:jc w:val="both"/>
        <w:rPr>
          <w:color w:val="000000" w:themeColor="text1"/>
        </w:rPr>
      </w:pPr>
      <w:bookmarkStart w:id="1193" w:name="z52"/>
      <w:bookmarkEnd w:id="1193"/>
      <w:r>
        <w:rPr>
          <w:color w:val="000000" w:themeColor="text1"/>
        </w:rPr>
        <w:t>«</w:t>
      </w:r>
      <w:r>
        <w:rPr>
          <w:color w:val="000000" w:themeColor="text1"/>
          <w:lang w:val="kk-KZ"/>
        </w:rPr>
        <w:t>Кері қайтарып алынды</w:t>
      </w:r>
      <w:r w:rsidR="00FE36F4" w:rsidRPr="001D18D8">
        <w:rPr>
          <w:color w:val="000000" w:themeColor="text1"/>
        </w:rPr>
        <w:t xml:space="preserve">» – </w:t>
      </w:r>
      <w:r w:rsidRPr="006F3792">
        <w:rPr>
          <w:rStyle w:val="y2iqfc"/>
          <w:color w:val="202124"/>
          <w:lang w:val="kk-KZ"/>
        </w:rPr>
        <w:t>тауарларды, жұмыст</w:t>
      </w:r>
      <w:r>
        <w:rPr>
          <w:rStyle w:val="y2iqfc"/>
          <w:color w:val="202124"/>
          <w:lang w:val="kk-KZ"/>
        </w:rPr>
        <w:t>арды, қызметтерді жеткізушімен кері қайтарып алынған ЭШФ</w:t>
      </w:r>
      <w:r w:rsidR="00FE36F4" w:rsidRPr="001D18D8">
        <w:rPr>
          <w:color w:val="000000" w:themeColor="text1"/>
        </w:rPr>
        <w:t xml:space="preserve">; </w:t>
      </w:r>
    </w:p>
    <w:p w:rsidR="00FE36F4" w:rsidRPr="001D18D8" w:rsidRDefault="00C4530F" w:rsidP="00175FEE">
      <w:pPr>
        <w:pStyle w:val="af7"/>
        <w:numPr>
          <w:ilvl w:val="1"/>
          <w:numId w:val="103"/>
        </w:numPr>
        <w:spacing w:after="160" w:line="25" w:lineRule="atLeast"/>
        <w:contextualSpacing/>
        <w:jc w:val="both"/>
        <w:rPr>
          <w:color w:val="000000" w:themeColor="text1"/>
        </w:rPr>
      </w:pPr>
      <w:bookmarkStart w:id="1194" w:name="z53"/>
      <w:bookmarkEnd w:id="1194"/>
      <w:r>
        <w:rPr>
          <w:color w:val="000000" w:themeColor="text1"/>
        </w:rPr>
        <w:t>«</w:t>
      </w:r>
      <w:r>
        <w:rPr>
          <w:color w:val="000000" w:themeColor="text1"/>
          <w:lang w:val="kk-KZ"/>
        </w:rPr>
        <w:t>Шимай жазба</w:t>
      </w:r>
      <w:r w:rsidR="00FE36F4" w:rsidRPr="001D18D8">
        <w:rPr>
          <w:color w:val="000000" w:themeColor="text1"/>
        </w:rPr>
        <w:t xml:space="preserve">» – </w:t>
      </w:r>
      <w:r>
        <w:rPr>
          <w:color w:val="000000" w:themeColor="text1"/>
          <w:lang w:val="kk-KZ"/>
        </w:rPr>
        <w:t xml:space="preserve">ішінара толтырылған, редакцияланған, </w:t>
      </w:r>
      <w:r w:rsidRPr="006F3792">
        <w:rPr>
          <w:rStyle w:val="y2iqfc"/>
          <w:color w:val="202124"/>
          <w:lang w:val="kk-KZ"/>
        </w:rPr>
        <w:t>тауарларды, жұмыст</w:t>
      </w:r>
      <w:r>
        <w:rPr>
          <w:rStyle w:val="y2iqfc"/>
          <w:color w:val="202124"/>
          <w:lang w:val="kk-KZ"/>
        </w:rPr>
        <w:t>арды, қызметтерді алушыға жіберілмеген құжат</w:t>
      </w:r>
      <w:r w:rsidR="00FE36F4" w:rsidRPr="001D18D8">
        <w:rPr>
          <w:color w:val="000000" w:themeColor="text1"/>
        </w:rPr>
        <w:t>;</w:t>
      </w:r>
    </w:p>
    <w:p w:rsidR="00FE36F4" w:rsidRPr="001D18D8" w:rsidRDefault="00C4530F" w:rsidP="00175FEE">
      <w:pPr>
        <w:pStyle w:val="af7"/>
        <w:numPr>
          <w:ilvl w:val="1"/>
          <w:numId w:val="103"/>
        </w:numPr>
        <w:spacing w:after="160" w:line="25" w:lineRule="atLeast"/>
        <w:contextualSpacing/>
        <w:jc w:val="both"/>
        <w:rPr>
          <w:color w:val="000000" w:themeColor="text1"/>
        </w:rPr>
      </w:pPr>
      <w:bookmarkStart w:id="1195" w:name="z54"/>
      <w:bookmarkEnd w:id="1195"/>
      <w:r>
        <w:rPr>
          <w:color w:val="000000" w:themeColor="text1"/>
        </w:rPr>
        <w:t>«Импорт</w:t>
      </w:r>
      <w:r>
        <w:rPr>
          <w:color w:val="000000" w:themeColor="text1"/>
          <w:lang w:val="kk-KZ"/>
        </w:rPr>
        <w:t>талған</w:t>
      </w:r>
      <w:r w:rsidR="00FE36F4" w:rsidRPr="001D18D8">
        <w:rPr>
          <w:color w:val="000000" w:themeColor="text1"/>
        </w:rPr>
        <w:t xml:space="preserve">» – </w:t>
      </w:r>
      <w:r>
        <w:rPr>
          <w:color w:val="000000" w:themeColor="text1"/>
          <w:lang w:val="kk-KZ"/>
        </w:rPr>
        <w:t>Ережелердің талаптарына сәйкестігін тексеру жүргізілген, салық төлеушінің есепке алу жүйесінен ЭШФ АЖ</w:t>
      </w:r>
      <w:r>
        <w:rPr>
          <w:color w:val="000000" w:themeColor="text1"/>
        </w:rPr>
        <w:t>-</w:t>
      </w:r>
      <w:r>
        <w:rPr>
          <w:color w:val="000000" w:themeColor="text1"/>
          <w:lang w:val="kk-KZ"/>
        </w:rPr>
        <w:t xml:space="preserve">ға жүктелген, бірақ </w:t>
      </w:r>
      <w:r w:rsidRPr="006F3792">
        <w:rPr>
          <w:rStyle w:val="y2iqfc"/>
          <w:color w:val="202124"/>
          <w:lang w:val="kk-KZ"/>
        </w:rPr>
        <w:t>тауарларды, жұмыст</w:t>
      </w:r>
      <w:r>
        <w:rPr>
          <w:rStyle w:val="y2iqfc"/>
          <w:color w:val="202124"/>
          <w:lang w:val="kk-KZ"/>
        </w:rPr>
        <w:t>арды, қызметтерді алушыға жіберілмеген ЭШФ</w:t>
      </w:r>
      <w:r w:rsidR="00FE36F4" w:rsidRPr="001D18D8">
        <w:rPr>
          <w:color w:val="000000" w:themeColor="text1"/>
        </w:rPr>
        <w:t>;</w:t>
      </w:r>
    </w:p>
    <w:p w:rsidR="008B2F41" w:rsidRDefault="00C4530F" w:rsidP="00175FEE">
      <w:pPr>
        <w:pStyle w:val="af7"/>
        <w:numPr>
          <w:ilvl w:val="1"/>
          <w:numId w:val="103"/>
        </w:numPr>
        <w:spacing w:after="160" w:line="25" w:lineRule="atLeast"/>
        <w:contextualSpacing/>
        <w:jc w:val="both"/>
        <w:rPr>
          <w:color w:val="000000" w:themeColor="text1"/>
        </w:rPr>
      </w:pPr>
      <w:bookmarkStart w:id="1196" w:name="z55"/>
      <w:bookmarkEnd w:id="1196"/>
      <w:r>
        <w:rPr>
          <w:color w:val="000000" w:themeColor="text1"/>
        </w:rPr>
        <w:t>«</w:t>
      </w:r>
      <w:r>
        <w:rPr>
          <w:color w:val="000000" w:themeColor="text1"/>
          <w:lang w:val="kk-KZ"/>
        </w:rPr>
        <w:t>Қате</w:t>
      </w:r>
      <w:r w:rsidR="00FE36F4" w:rsidRPr="001D18D8">
        <w:rPr>
          <w:color w:val="000000" w:themeColor="text1"/>
        </w:rPr>
        <w:t xml:space="preserve">» – </w:t>
      </w:r>
      <w:r>
        <w:rPr>
          <w:color w:val="000000" w:themeColor="text1"/>
          <w:lang w:val="kk-KZ"/>
        </w:rPr>
        <w:t xml:space="preserve">осы Ережелердің талаптарына сәйкестікті тексеруден өткен және </w:t>
      </w:r>
      <w:r w:rsidRPr="006F3792">
        <w:rPr>
          <w:rStyle w:val="y2iqfc"/>
          <w:color w:val="202124"/>
          <w:lang w:val="kk-KZ"/>
        </w:rPr>
        <w:t>тауарларды, жұмыст</w:t>
      </w:r>
      <w:r>
        <w:rPr>
          <w:rStyle w:val="y2iqfc"/>
          <w:color w:val="202124"/>
          <w:lang w:val="kk-KZ"/>
        </w:rPr>
        <w:t>арды, қызметтерді алушыға жіберілмеген</w:t>
      </w:r>
      <w:r>
        <w:rPr>
          <w:color w:val="000000" w:themeColor="text1"/>
          <w:lang w:val="kk-KZ"/>
        </w:rPr>
        <w:t xml:space="preserve"> ЭШФ</w:t>
      </w:r>
      <w:r w:rsidR="00FE36F4" w:rsidRPr="001D18D8">
        <w:rPr>
          <w:color w:val="000000" w:themeColor="text1"/>
        </w:rPr>
        <w:t>;</w:t>
      </w:r>
      <w:bookmarkStart w:id="1197" w:name="z56"/>
      <w:bookmarkEnd w:id="1197"/>
    </w:p>
    <w:p w:rsidR="00FE36F4" w:rsidRPr="008B2F41" w:rsidRDefault="00C4530F" w:rsidP="00175FEE">
      <w:pPr>
        <w:pStyle w:val="af7"/>
        <w:numPr>
          <w:ilvl w:val="1"/>
          <w:numId w:val="103"/>
        </w:numPr>
        <w:spacing w:after="160" w:line="25" w:lineRule="atLeast"/>
        <w:contextualSpacing/>
        <w:jc w:val="both"/>
        <w:rPr>
          <w:color w:val="000000" w:themeColor="text1"/>
        </w:rPr>
      </w:pPr>
      <w:r>
        <w:rPr>
          <w:color w:val="000000" w:themeColor="text1"/>
        </w:rPr>
        <w:t>«</w:t>
      </w:r>
      <w:r>
        <w:rPr>
          <w:color w:val="000000" w:themeColor="text1"/>
          <w:lang w:val="kk-KZ"/>
        </w:rPr>
        <w:t>Қайтарып тасталды</w:t>
      </w:r>
      <w:r w:rsidR="00FE36F4" w:rsidRPr="008B2F41">
        <w:rPr>
          <w:color w:val="000000" w:themeColor="text1"/>
        </w:rPr>
        <w:t xml:space="preserve">» – </w:t>
      </w:r>
      <w:r w:rsidRPr="006F3792">
        <w:rPr>
          <w:rStyle w:val="y2iqfc"/>
          <w:color w:val="202124"/>
          <w:lang w:val="kk-KZ"/>
        </w:rPr>
        <w:t>тауарларды, жұмыст</w:t>
      </w:r>
      <w:r>
        <w:rPr>
          <w:rStyle w:val="y2iqfc"/>
          <w:color w:val="202124"/>
          <w:lang w:val="kk-KZ"/>
        </w:rPr>
        <w:t>арды, қызметтерді алушы қайтарып тастаған ЭШФ.</w:t>
      </w:r>
    </w:p>
    <w:p w:rsidR="00FE36F4" w:rsidRDefault="00C54D72" w:rsidP="008B2F41">
      <w:pPr>
        <w:spacing w:after="160" w:line="25" w:lineRule="atLeast"/>
        <w:ind w:firstLine="708"/>
        <w:contextualSpacing/>
        <w:jc w:val="both"/>
        <w:rPr>
          <w:color w:val="000000" w:themeColor="text1"/>
        </w:rPr>
      </w:pPr>
      <w:r>
        <w:rPr>
          <w:rStyle w:val="y2iqfc"/>
          <w:color w:val="202124"/>
          <w:lang w:val="kk-KZ"/>
        </w:rPr>
        <w:lastRenderedPageBreak/>
        <w:t>ЭШФ-ғ</w:t>
      </w:r>
      <w:r w:rsidRPr="00462019">
        <w:rPr>
          <w:rStyle w:val="y2iqfc"/>
          <w:color w:val="202124"/>
          <w:lang w:val="kk-KZ"/>
        </w:rPr>
        <w:t xml:space="preserve">а «Есепке </w:t>
      </w:r>
      <w:r>
        <w:rPr>
          <w:rStyle w:val="y2iqfc"/>
          <w:color w:val="202124"/>
          <w:lang w:val="kk-KZ"/>
        </w:rPr>
        <w:t>алуға және шегеруге</w:t>
      </w:r>
      <w:r w:rsidRPr="00462019">
        <w:rPr>
          <w:rStyle w:val="y2iqfc"/>
          <w:color w:val="202124"/>
          <w:lang w:val="kk-KZ"/>
        </w:rPr>
        <w:t xml:space="preserve"> жатқызу үшін</w:t>
      </w:r>
      <w:r>
        <w:rPr>
          <w:rStyle w:val="y2iqfc"/>
          <w:color w:val="202124"/>
          <w:lang w:val="kk-KZ"/>
        </w:rPr>
        <w:t xml:space="preserve"> ЭШФ АЖ-мен күші жойылды» мәртебесі ЭШФ-да айналым жасау күніне дейін тауарды жеткізуші немесе алушы </w:t>
      </w:r>
      <w:r w:rsidRPr="00462019">
        <w:rPr>
          <w:rStyle w:val="y2iqfc"/>
          <w:color w:val="202124"/>
          <w:lang w:val="kk-KZ"/>
        </w:rPr>
        <w:t xml:space="preserve">тіркеу </w:t>
      </w:r>
      <w:r>
        <w:rPr>
          <w:rStyle w:val="y2iqfc"/>
          <w:color w:val="202124"/>
          <w:lang w:val="kk-KZ"/>
        </w:rPr>
        <w:t>есебінен алған</w:t>
      </w:r>
      <w:r w:rsidRPr="00462019">
        <w:rPr>
          <w:rStyle w:val="y2iqfc"/>
          <w:color w:val="202124"/>
          <w:lang w:val="kk-KZ"/>
        </w:rPr>
        <w:t xml:space="preserve"> кезде</w:t>
      </w:r>
      <w:r>
        <w:rPr>
          <w:rStyle w:val="y2iqfc"/>
          <w:color w:val="202124"/>
          <w:lang w:val="kk-KZ"/>
        </w:rPr>
        <w:t xml:space="preserve"> жүйемен</w:t>
      </w:r>
      <w:r w:rsidRPr="00462019">
        <w:rPr>
          <w:rStyle w:val="y2iqfc"/>
          <w:color w:val="202124"/>
          <w:lang w:val="kk-KZ"/>
        </w:rPr>
        <w:t xml:space="preserve"> автоматты түрде </w:t>
      </w:r>
      <w:r>
        <w:rPr>
          <w:rStyle w:val="y2iqfc"/>
          <w:color w:val="202124"/>
          <w:lang w:val="kk-KZ"/>
        </w:rPr>
        <w:t xml:space="preserve">күші </w:t>
      </w:r>
      <w:r w:rsidRPr="00462019">
        <w:rPr>
          <w:rStyle w:val="y2iqfc"/>
          <w:color w:val="202124"/>
          <w:lang w:val="kk-KZ"/>
        </w:rPr>
        <w:t>жойылғаннан кейін бер</w:t>
      </w:r>
      <w:r>
        <w:rPr>
          <w:rStyle w:val="y2iqfc"/>
          <w:color w:val="202124"/>
          <w:lang w:val="kk-KZ"/>
        </w:rPr>
        <w:t>іл</w:t>
      </w:r>
      <w:r w:rsidRPr="00462019">
        <w:rPr>
          <w:rStyle w:val="y2iqfc"/>
          <w:color w:val="202124"/>
          <w:lang w:val="kk-KZ"/>
        </w:rPr>
        <w:t>еді</w:t>
      </w:r>
      <w:r w:rsidR="008B2F41" w:rsidRPr="008B2F41">
        <w:rPr>
          <w:color w:val="000000" w:themeColor="text1"/>
        </w:rPr>
        <w:t xml:space="preserve">. </w:t>
      </w:r>
    </w:p>
    <w:p w:rsidR="008B2F41" w:rsidRDefault="008B2F41" w:rsidP="008B2F41">
      <w:pPr>
        <w:spacing w:after="160" w:line="25" w:lineRule="atLeast"/>
        <w:ind w:firstLine="708"/>
        <w:contextualSpacing/>
        <w:jc w:val="both"/>
        <w:rPr>
          <w:color w:val="000000" w:themeColor="text1"/>
        </w:rPr>
      </w:pPr>
      <w:r>
        <w:rPr>
          <w:color w:val="000000" w:themeColor="text1"/>
        </w:rPr>
        <w:t>«</w:t>
      </w:r>
      <w:r w:rsidR="00C54D72">
        <w:rPr>
          <w:color w:val="000000" w:themeColor="text1"/>
          <w:lang w:val="kk-KZ"/>
        </w:rPr>
        <w:t>ТІЖ</w:t>
      </w:r>
      <w:r w:rsidR="00C54D72">
        <w:rPr>
          <w:color w:val="000000" w:themeColor="text1"/>
        </w:rPr>
        <w:t>-</w:t>
      </w:r>
      <w:r w:rsidR="00C54D72">
        <w:rPr>
          <w:color w:val="000000" w:themeColor="text1"/>
          <w:lang w:val="kk-KZ"/>
        </w:rPr>
        <w:t>ді қабылдамау кезінде күші жойылды</w:t>
      </w:r>
      <w:r>
        <w:rPr>
          <w:color w:val="000000" w:themeColor="text1"/>
        </w:rPr>
        <w:t xml:space="preserve">» </w:t>
      </w:r>
      <w:r w:rsidR="00C54D72">
        <w:rPr>
          <w:color w:val="000000" w:themeColor="text1"/>
          <w:lang w:val="kk-KZ"/>
        </w:rPr>
        <w:t>мәртебесі тауар алушы ТІЖ</w:t>
      </w:r>
      <w:r w:rsidR="00C54D72">
        <w:rPr>
          <w:color w:val="000000" w:themeColor="text1"/>
        </w:rPr>
        <w:t>-</w:t>
      </w:r>
      <w:r w:rsidR="00C54D72">
        <w:rPr>
          <w:color w:val="000000" w:themeColor="text1"/>
          <w:lang w:val="kk-KZ"/>
        </w:rPr>
        <w:t>ді қабылдамаған жағдайда ТІЖ негізінде жазып берілген ЭШФ</w:t>
      </w:r>
      <w:r w:rsidR="00C54D72">
        <w:rPr>
          <w:color w:val="000000" w:themeColor="text1"/>
        </w:rPr>
        <w:t>-</w:t>
      </w:r>
      <w:r w:rsidR="00C54D72">
        <w:rPr>
          <w:color w:val="000000" w:themeColor="text1"/>
          <w:lang w:val="kk-KZ"/>
        </w:rPr>
        <w:t>ға беріледі</w:t>
      </w:r>
      <w:r>
        <w:rPr>
          <w:color w:val="000000" w:themeColor="text1"/>
        </w:rPr>
        <w:t>.</w:t>
      </w:r>
    </w:p>
    <w:p w:rsidR="008B2F41" w:rsidRDefault="008B2F41" w:rsidP="008B2F41">
      <w:pPr>
        <w:spacing w:after="160" w:line="25" w:lineRule="atLeast"/>
        <w:ind w:firstLine="708"/>
        <w:contextualSpacing/>
        <w:jc w:val="both"/>
        <w:rPr>
          <w:color w:val="000000" w:themeColor="text1"/>
        </w:rPr>
      </w:pPr>
      <w:r>
        <w:rPr>
          <w:color w:val="000000" w:themeColor="text1"/>
        </w:rPr>
        <w:t>«</w:t>
      </w:r>
      <w:r w:rsidR="0009109A">
        <w:rPr>
          <w:color w:val="000000" w:themeColor="text1"/>
          <w:lang w:val="kk-KZ"/>
        </w:rPr>
        <w:t>ТІЖ</w:t>
      </w:r>
      <w:r w:rsidR="0009109A">
        <w:rPr>
          <w:color w:val="000000" w:themeColor="text1"/>
        </w:rPr>
        <w:t>-</w:t>
      </w:r>
      <w:r w:rsidR="0009109A">
        <w:rPr>
          <w:color w:val="000000" w:themeColor="text1"/>
          <w:lang w:val="kk-KZ"/>
        </w:rPr>
        <w:t>ді кері қайтарып алу кезінде күші жойылды</w:t>
      </w:r>
      <w:r>
        <w:rPr>
          <w:color w:val="000000" w:themeColor="text1"/>
        </w:rPr>
        <w:t>»</w:t>
      </w:r>
      <w:r w:rsidR="0009109A">
        <w:rPr>
          <w:color w:val="000000" w:themeColor="text1"/>
          <w:lang w:val="kk-KZ"/>
        </w:rPr>
        <w:t xml:space="preserve"> мәртебесі тауар жеткізуші </w:t>
      </w:r>
      <w:r>
        <w:rPr>
          <w:color w:val="000000" w:themeColor="text1"/>
        </w:rPr>
        <w:t xml:space="preserve"> </w:t>
      </w:r>
      <w:r w:rsidR="0009109A">
        <w:rPr>
          <w:color w:val="000000" w:themeColor="text1"/>
          <w:lang w:val="kk-KZ"/>
        </w:rPr>
        <w:t>ТІЖ</w:t>
      </w:r>
      <w:r w:rsidR="0009109A">
        <w:rPr>
          <w:color w:val="000000" w:themeColor="text1"/>
        </w:rPr>
        <w:t>-</w:t>
      </w:r>
      <w:r w:rsidR="0009109A">
        <w:rPr>
          <w:color w:val="000000" w:themeColor="text1"/>
          <w:lang w:val="kk-KZ"/>
        </w:rPr>
        <w:t>ді кері қайтарып алған жағдайда ТІЖ негізінде жазып берілген ЭШФ</w:t>
      </w:r>
      <w:r w:rsidR="0009109A">
        <w:rPr>
          <w:color w:val="000000" w:themeColor="text1"/>
        </w:rPr>
        <w:t>-</w:t>
      </w:r>
      <w:r w:rsidR="0009109A">
        <w:rPr>
          <w:color w:val="000000" w:themeColor="text1"/>
          <w:lang w:val="kk-KZ"/>
        </w:rPr>
        <w:t>ға беріледі</w:t>
      </w:r>
      <w:r>
        <w:rPr>
          <w:color w:val="000000" w:themeColor="text1"/>
        </w:rPr>
        <w:t>.</w:t>
      </w:r>
    </w:p>
    <w:p w:rsidR="00FD3368" w:rsidRDefault="0009109A" w:rsidP="008B2F41">
      <w:pPr>
        <w:spacing w:after="160" w:line="25" w:lineRule="atLeast"/>
        <w:ind w:firstLine="708"/>
        <w:contextualSpacing/>
        <w:jc w:val="both"/>
        <w:rPr>
          <w:color w:val="000000" w:themeColor="text1"/>
        </w:rPr>
      </w:pPr>
      <w:r>
        <w:rPr>
          <w:color w:val="000000" w:themeColor="text1"/>
          <w:lang w:val="kk-KZ"/>
        </w:rPr>
        <w:t>ЭШФ жазып беру мерзімдері ҚР Салық кодексімен реттемеленеді және түрі мен опреацияға байланысты әртүрлі болуы мүмкін</w:t>
      </w:r>
      <w:r w:rsidR="00D610F2">
        <w:rPr>
          <w:color w:val="000000" w:themeColor="text1"/>
        </w:rPr>
        <w:t>.</w:t>
      </w:r>
    </w:p>
    <w:p w:rsidR="00FD3368" w:rsidRPr="0009109A" w:rsidRDefault="00C84897" w:rsidP="00570900">
      <w:pPr>
        <w:pStyle w:val="af7"/>
        <w:spacing w:after="160" w:line="25" w:lineRule="atLeast"/>
        <w:ind w:left="0" w:hanging="142"/>
        <w:contextualSpacing/>
        <w:rPr>
          <w:b/>
          <w:color w:val="000000" w:themeColor="text1"/>
          <w:sz w:val="20"/>
          <w:szCs w:val="20"/>
          <w:lang w:val="kk-KZ"/>
        </w:rPr>
      </w:pPr>
      <w:r w:rsidRPr="00570900">
        <w:rPr>
          <w:b/>
          <w:color w:val="000000" w:themeColor="text1"/>
          <w:sz w:val="20"/>
          <w:szCs w:val="20"/>
        </w:rPr>
        <w:fldChar w:fldCharType="begin"/>
      </w:r>
      <w:r w:rsidR="000043E0" w:rsidRPr="00570900">
        <w:rPr>
          <w:b/>
          <w:color w:val="000000" w:themeColor="text1"/>
          <w:sz w:val="20"/>
          <w:szCs w:val="20"/>
        </w:rPr>
        <w:instrText xml:space="preserve"> SEQ Таблица \* ARABIC </w:instrText>
      </w:r>
      <w:r w:rsidRPr="00570900">
        <w:rPr>
          <w:b/>
          <w:color w:val="000000" w:themeColor="text1"/>
          <w:sz w:val="20"/>
          <w:szCs w:val="20"/>
        </w:rPr>
        <w:fldChar w:fldCharType="separate"/>
      </w:r>
      <w:r w:rsidR="003877B0">
        <w:rPr>
          <w:b/>
          <w:noProof/>
          <w:color w:val="000000" w:themeColor="text1"/>
          <w:sz w:val="20"/>
          <w:szCs w:val="20"/>
        </w:rPr>
        <w:t>14</w:t>
      </w:r>
      <w:r w:rsidRPr="00570900">
        <w:rPr>
          <w:b/>
          <w:color w:val="000000" w:themeColor="text1"/>
          <w:sz w:val="20"/>
          <w:szCs w:val="20"/>
        </w:rPr>
        <w:fldChar w:fldCharType="end"/>
      </w:r>
      <w:r w:rsidR="0009109A">
        <w:rPr>
          <w:b/>
          <w:color w:val="000000" w:themeColor="text1"/>
          <w:sz w:val="20"/>
          <w:szCs w:val="20"/>
        </w:rPr>
        <w:t>-</w:t>
      </w:r>
      <w:r w:rsidR="0009109A">
        <w:rPr>
          <w:b/>
          <w:color w:val="000000" w:themeColor="text1"/>
          <w:sz w:val="20"/>
          <w:szCs w:val="20"/>
          <w:lang w:val="kk-KZ"/>
        </w:rPr>
        <w:t>сурет</w:t>
      </w:r>
      <w:r w:rsidR="0009109A">
        <w:rPr>
          <w:b/>
          <w:color w:val="000000" w:themeColor="text1"/>
          <w:sz w:val="20"/>
          <w:szCs w:val="20"/>
        </w:rPr>
        <w:t xml:space="preserve">. </w:t>
      </w:r>
      <w:r w:rsidR="0009109A">
        <w:rPr>
          <w:b/>
          <w:color w:val="000000" w:themeColor="text1"/>
          <w:sz w:val="20"/>
          <w:szCs w:val="20"/>
          <w:lang w:val="kk-KZ"/>
        </w:rPr>
        <w:t xml:space="preserve">Негізгі </w:t>
      </w:r>
      <w:r w:rsidR="0009109A">
        <w:rPr>
          <w:b/>
          <w:color w:val="000000" w:themeColor="text1"/>
          <w:sz w:val="20"/>
          <w:szCs w:val="20"/>
        </w:rPr>
        <w:t>Э</w:t>
      </w:r>
      <w:r w:rsidR="0009109A">
        <w:rPr>
          <w:b/>
          <w:color w:val="000000" w:themeColor="text1"/>
          <w:sz w:val="20"/>
          <w:szCs w:val="20"/>
          <w:lang w:val="kk-KZ"/>
        </w:rPr>
        <w:t>Ш</w:t>
      </w:r>
      <w:r w:rsidR="00FD3368" w:rsidRPr="00570900">
        <w:rPr>
          <w:b/>
          <w:color w:val="000000" w:themeColor="text1"/>
          <w:sz w:val="20"/>
          <w:szCs w:val="20"/>
        </w:rPr>
        <w:t>Ф</w:t>
      </w:r>
      <w:r w:rsidR="0009109A">
        <w:rPr>
          <w:b/>
          <w:color w:val="000000" w:themeColor="text1"/>
          <w:sz w:val="20"/>
          <w:szCs w:val="20"/>
          <w:lang w:val="kk-KZ"/>
        </w:rPr>
        <w:t xml:space="preserve"> жазып беру мерзімдері</w:t>
      </w:r>
    </w:p>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
        <w:gridCol w:w="3698"/>
        <w:gridCol w:w="3454"/>
        <w:gridCol w:w="1569"/>
      </w:tblGrid>
      <w:tr w:rsidR="00FD3368" w:rsidRPr="003D0FC6" w:rsidTr="00FD3368">
        <w:trPr>
          <w:trHeight w:val="765"/>
        </w:trPr>
        <w:tc>
          <w:tcPr>
            <w:tcW w:w="632" w:type="dxa"/>
            <w:shd w:val="clear" w:color="auto" w:fill="auto"/>
            <w:vAlign w:val="center"/>
            <w:hideMark/>
          </w:tcPr>
          <w:p w:rsidR="00FD3368" w:rsidRPr="0009109A" w:rsidRDefault="00FD3368" w:rsidP="00D610F2">
            <w:pPr>
              <w:rPr>
                <w:b/>
                <w:bCs/>
                <w:color w:val="000000"/>
                <w:lang w:val="kk-KZ"/>
              </w:rPr>
            </w:pPr>
            <w:r>
              <w:rPr>
                <w:b/>
                <w:bCs/>
                <w:color w:val="000000"/>
              </w:rPr>
              <w:t>Код</w:t>
            </w:r>
            <w:r w:rsidR="0009109A">
              <w:rPr>
                <w:b/>
                <w:bCs/>
                <w:color w:val="000000"/>
                <w:lang w:val="kk-KZ"/>
              </w:rPr>
              <w:t>ы</w:t>
            </w:r>
          </w:p>
        </w:tc>
        <w:tc>
          <w:tcPr>
            <w:tcW w:w="3765" w:type="dxa"/>
            <w:shd w:val="clear" w:color="auto" w:fill="auto"/>
            <w:vAlign w:val="center"/>
            <w:hideMark/>
          </w:tcPr>
          <w:p w:rsidR="00FD3368" w:rsidRPr="0009109A" w:rsidRDefault="0009109A" w:rsidP="00D610F2">
            <w:pPr>
              <w:jc w:val="center"/>
              <w:rPr>
                <w:b/>
                <w:bCs/>
                <w:color w:val="000000"/>
                <w:lang w:val="kk-KZ"/>
              </w:rPr>
            </w:pPr>
            <w:r>
              <w:rPr>
                <w:b/>
                <w:bCs/>
                <w:color w:val="000000"/>
                <w:lang w:val="kk-KZ"/>
              </w:rPr>
              <w:t>Атауы</w:t>
            </w:r>
          </w:p>
        </w:tc>
        <w:tc>
          <w:tcPr>
            <w:tcW w:w="3569" w:type="dxa"/>
            <w:shd w:val="clear" w:color="auto" w:fill="auto"/>
            <w:vAlign w:val="center"/>
            <w:hideMark/>
          </w:tcPr>
          <w:p w:rsidR="00FD3368" w:rsidRPr="0009109A" w:rsidRDefault="0009109A" w:rsidP="00D610F2">
            <w:pPr>
              <w:jc w:val="center"/>
              <w:rPr>
                <w:b/>
                <w:bCs/>
                <w:color w:val="000000"/>
                <w:lang w:val="kk-KZ"/>
              </w:rPr>
            </w:pPr>
            <w:r>
              <w:rPr>
                <w:b/>
                <w:bCs/>
                <w:color w:val="000000"/>
                <w:lang w:val="kk-KZ"/>
              </w:rPr>
              <w:t>Негізгі ЭШФ жазып беру мерзімі</w:t>
            </w:r>
          </w:p>
        </w:tc>
        <w:tc>
          <w:tcPr>
            <w:tcW w:w="1574" w:type="dxa"/>
            <w:shd w:val="clear" w:color="auto" w:fill="auto"/>
            <w:vAlign w:val="center"/>
            <w:hideMark/>
          </w:tcPr>
          <w:p w:rsidR="00FD3368" w:rsidRPr="0009109A" w:rsidRDefault="0009109A" w:rsidP="00D610F2">
            <w:pPr>
              <w:jc w:val="center"/>
              <w:rPr>
                <w:b/>
                <w:bCs/>
                <w:color w:val="000000"/>
                <w:lang w:val="kk-KZ"/>
              </w:rPr>
            </w:pPr>
            <w:r>
              <w:rPr>
                <w:b/>
                <w:bCs/>
                <w:color w:val="000000"/>
                <w:lang w:val="kk-KZ"/>
              </w:rPr>
              <w:t>Негіздеме</w:t>
            </w:r>
          </w:p>
        </w:tc>
      </w:tr>
      <w:tr w:rsidR="00FD3368" w:rsidRPr="009A5DDE" w:rsidTr="00FD3368">
        <w:trPr>
          <w:trHeight w:val="1275"/>
        </w:trPr>
        <w:tc>
          <w:tcPr>
            <w:tcW w:w="632" w:type="dxa"/>
            <w:shd w:val="clear" w:color="auto" w:fill="auto"/>
            <w:vAlign w:val="center"/>
            <w:hideMark/>
          </w:tcPr>
          <w:p w:rsidR="00FD3368" w:rsidRPr="00D7167A" w:rsidRDefault="00FD3368" w:rsidP="00D610F2">
            <w:pPr>
              <w:rPr>
                <w:color w:val="000000"/>
              </w:rPr>
            </w:pPr>
            <w:r w:rsidRPr="00D7167A">
              <w:rPr>
                <w:color w:val="000000"/>
              </w:rPr>
              <w:t>1</w:t>
            </w:r>
          </w:p>
        </w:tc>
        <w:tc>
          <w:tcPr>
            <w:tcW w:w="3765" w:type="dxa"/>
            <w:shd w:val="clear" w:color="auto" w:fill="auto"/>
            <w:vAlign w:val="center"/>
            <w:hideMark/>
          </w:tcPr>
          <w:p w:rsidR="00FD3368" w:rsidRPr="00D7167A" w:rsidRDefault="0009109A" w:rsidP="00D610F2">
            <w:pPr>
              <w:rPr>
                <w:color w:val="000000"/>
              </w:rPr>
            </w:pPr>
            <w:r>
              <w:rPr>
                <w:color w:val="000000"/>
                <w:lang w:val="kk-KZ"/>
              </w:rPr>
              <w:t>Тауарларды</w:t>
            </w:r>
            <w:r>
              <w:rPr>
                <w:color w:val="000000"/>
              </w:rPr>
              <w:t xml:space="preserve">, </w:t>
            </w:r>
            <w:r>
              <w:rPr>
                <w:color w:val="000000"/>
                <w:lang w:val="kk-KZ"/>
              </w:rPr>
              <w:t>жұмыстарды</w:t>
            </w:r>
            <w:r>
              <w:rPr>
                <w:color w:val="000000"/>
              </w:rPr>
              <w:t xml:space="preserve">, </w:t>
            </w:r>
            <w:r>
              <w:rPr>
                <w:color w:val="000000"/>
                <w:lang w:val="kk-KZ"/>
              </w:rPr>
              <w:t>қызметтерді сату</w:t>
            </w:r>
            <w:r w:rsidR="00FD3368" w:rsidRPr="00D7167A">
              <w:rPr>
                <w:color w:val="000000"/>
              </w:rPr>
              <w:t xml:space="preserve">. </w:t>
            </w:r>
          </w:p>
        </w:tc>
        <w:tc>
          <w:tcPr>
            <w:tcW w:w="3569" w:type="dxa"/>
            <w:shd w:val="clear" w:color="auto" w:fill="auto"/>
            <w:vAlign w:val="center"/>
            <w:hideMark/>
          </w:tcPr>
          <w:p w:rsidR="00FD3368" w:rsidRPr="0009109A" w:rsidRDefault="002A1C3C" w:rsidP="0009109A">
            <w:pPr>
              <w:rPr>
                <w:color w:val="000000"/>
                <w:lang w:val="kk-KZ"/>
              </w:rPr>
            </w:pPr>
            <w:r>
              <w:rPr>
                <w:color w:val="000000"/>
                <w:lang w:val="kk-KZ"/>
              </w:rPr>
              <w:t>с</w:t>
            </w:r>
            <w:r w:rsidR="0009109A">
              <w:rPr>
                <w:color w:val="000000"/>
                <w:lang w:val="kk-KZ"/>
              </w:rPr>
              <w:t>ату бойынша айналым жасау күнінен ерте емес  және осындай күннен кейін</w:t>
            </w:r>
            <w:r w:rsidR="00FD3368" w:rsidRPr="003D0FC6">
              <w:rPr>
                <w:color w:val="000000"/>
              </w:rPr>
              <w:t xml:space="preserve"> </w:t>
            </w:r>
            <w:r w:rsidR="00FD3368" w:rsidRPr="00D7167A">
              <w:rPr>
                <w:color w:val="000000"/>
              </w:rPr>
              <w:t xml:space="preserve">15 </w:t>
            </w:r>
            <w:r w:rsidR="0009109A">
              <w:rPr>
                <w:color w:val="000000"/>
                <w:lang w:val="kk-KZ"/>
              </w:rPr>
              <w:t>күнтізбелік күннен кешіктірмей</w:t>
            </w:r>
          </w:p>
        </w:tc>
        <w:tc>
          <w:tcPr>
            <w:tcW w:w="1574" w:type="dxa"/>
            <w:shd w:val="clear" w:color="auto" w:fill="auto"/>
            <w:vAlign w:val="center"/>
            <w:hideMark/>
          </w:tcPr>
          <w:p w:rsidR="0009109A" w:rsidRPr="0009109A" w:rsidRDefault="0009109A" w:rsidP="00D610F2">
            <w:pPr>
              <w:rPr>
                <w:color w:val="000000"/>
                <w:lang w:val="kk-KZ"/>
              </w:rPr>
            </w:pPr>
            <w:r>
              <w:rPr>
                <w:color w:val="000000"/>
                <w:lang w:val="kk-KZ"/>
              </w:rPr>
              <w:t xml:space="preserve">ҚР СҚ </w:t>
            </w:r>
            <w:r w:rsidRPr="00D46FA4">
              <w:rPr>
                <w:color w:val="000000"/>
                <w:lang w:val="kk-KZ"/>
              </w:rPr>
              <w:t>413-бабы</w:t>
            </w:r>
            <w:r>
              <w:rPr>
                <w:color w:val="000000"/>
                <w:lang w:val="kk-KZ"/>
              </w:rPr>
              <w:t>ның</w:t>
            </w:r>
            <w:r w:rsidRPr="00D46FA4">
              <w:rPr>
                <w:color w:val="000000"/>
                <w:lang w:val="kk-KZ"/>
              </w:rPr>
              <w:t xml:space="preserve"> 1-</w:t>
            </w:r>
            <w:r>
              <w:rPr>
                <w:color w:val="000000"/>
                <w:lang w:val="kk-KZ"/>
              </w:rPr>
              <w:t>тармағының</w:t>
            </w:r>
            <w:r w:rsidRPr="00D46FA4">
              <w:rPr>
                <w:color w:val="000000"/>
                <w:lang w:val="kk-KZ"/>
              </w:rPr>
              <w:t xml:space="preserve"> </w:t>
            </w:r>
          </w:p>
          <w:p w:rsidR="00FD3368" w:rsidRPr="0009109A" w:rsidRDefault="00FD3368" w:rsidP="0009109A">
            <w:pPr>
              <w:rPr>
                <w:color w:val="000000"/>
                <w:lang w:val="kk-KZ"/>
              </w:rPr>
            </w:pPr>
            <w:r w:rsidRPr="00D46FA4">
              <w:rPr>
                <w:color w:val="000000"/>
                <w:lang w:val="kk-KZ"/>
              </w:rPr>
              <w:t xml:space="preserve">4) </w:t>
            </w:r>
            <w:r w:rsidR="0009109A">
              <w:rPr>
                <w:color w:val="000000"/>
                <w:lang w:val="kk-KZ"/>
              </w:rPr>
              <w:t>т.т.</w:t>
            </w:r>
          </w:p>
        </w:tc>
      </w:tr>
      <w:tr w:rsidR="00FD3368" w:rsidRPr="003D0FC6" w:rsidTr="00FD3368">
        <w:trPr>
          <w:trHeight w:val="1275"/>
        </w:trPr>
        <w:tc>
          <w:tcPr>
            <w:tcW w:w="632" w:type="dxa"/>
            <w:shd w:val="clear" w:color="auto" w:fill="auto"/>
            <w:vAlign w:val="center"/>
          </w:tcPr>
          <w:p w:rsidR="00FD3368" w:rsidRPr="003D0FC6" w:rsidRDefault="00FD3368" w:rsidP="00D610F2">
            <w:pPr>
              <w:rPr>
                <w:color w:val="000000"/>
              </w:rPr>
            </w:pPr>
            <w:r w:rsidRPr="003D0FC6">
              <w:rPr>
                <w:color w:val="000000"/>
              </w:rPr>
              <w:t>2</w:t>
            </w:r>
          </w:p>
        </w:tc>
        <w:tc>
          <w:tcPr>
            <w:tcW w:w="3765" w:type="dxa"/>
            <w:shd w:val="clear" w:color="auto" w:fill="auto"/>
            <w:vAlign w:val="center"/>
          </w:tcPr>
          <w:p w:rsidR="00FD3368" w:rsidRPr="003D0FC6" w:rsidRDefault="002A1C3C" w:rsidP="00D610F2">
            <w:pPr>
              <w:rPr>
                <w:color w:val="000000"/>
              </w:rPr>
            </w:pPr>
            <w:r w:rsidRPr="002F4696">
              <w:rPr>
                <w:rStyle w:val="y2iqfc"/>
                <w:color w:val="202124"/>
                <w:lang w:val="kk-KZ"/>
              </w:rPr>
              <w:t>Интернет-ресурста орналастырылған</w:t>
            </w:r>
            <w:r>
              <w:rPr>
                <w:rStyle w:val="y2iqfc"/>
                <w:color w:val="202124"/>
                <w:lang w:val="kk-KZ"/>
              </w:rPr>
              <w:t>дарын қоса алғанда</w:t>
            </w:r>
            <w:r w:rsidRPr="002F4696">
              <w:rPr>
                <w:rStyle w:val="y2iqfc"/>
                <w:color w:val="202124"/>
                <w:lang w:val="kk-KZ"/>
              </w:rPr>
              <w:t xml:space="preserve"> мерзімді</w:t>
            </w:r>
            <w:r>
              <w:rPr>
                <w:rStyle w:val="y2iqfc"/>
                <w:color w:val="202124"/>
                <w:lang w:val="kk-KZ"/>
              </w:rPr>
              <w:t>к баспасөз басылымдар</w:t>
            </w:r>
            <w:r w:rsidRPr="002F4696">
              <w:rPr>
                <w:rStyle w:val="y2iqfc"/>
                <w:color w:val="202124"/>
                <w:lang w:val="kk-KZ"/>
              </w:rPr>
              <w:t>ы</w:t>
            </w:r>
            <w:r>
              <w:rPr>
                <w:rStyle w:val="y2iqfc"/>
                <w:color w:val="202124"/>
                <w:lang w:val="kk-KZ"/>
              </w:rPr>
              <w:t xml:space="preserve">н және </w:t>
            </w:r>
            <w:r w:rsidRPr="002F4696">
              <w:rPr>
                <w:rStyle w:val="y2iqfc"/>
                <w:color w:val="202124"/>
                <w:lang w:val="kk-KZ"/>
              </w:rPr>
              <w:t>бұқаралық ақпарат құралдарын</w:t>
            </w:r>
            <w:r>
              <w:rPr>
                <w:rStyle w:val="y2iqfc"/>
                <w:color w:val="202124"/>
                <w:lang w:val="kk-KZ"/>
              </w:rPr>
              <w:t>ың басқа өнімдерін</w:t>
            </w:r>
            <w:r w:rsidRPr="002F4696">
              <w:rPr>
                <w:rStyle w:val="y2iqfc"/>
                <w:color w:val="202124"/>
                <w:lang w:val="kk-KZ"/>
              </w:rPr>
              <w:t xml:space="preserve"> сату</w:t>
            </w:r>
          </w:p>
        </w:tc>
        <w:tc>
          <w:tcPr>
            <w:tcW w:w="3569" w:type="dxa"/>
            <w:shd w:val="clear" w:color="auto" w:fill="auto"/>
            <w:vAlign w:val="center"/>
          </w:tcPr>
          <w:p w:rsidR="00FD3368" w:rsidRPr="003D0FC6" w:rsidRDefault="002A1C3C" w:rsidP="00D610F2">
            <w:pPr>
              <w:rPr>
                <w:color w:val="000000"/>
              </w:rPr>
            </w:pPr>
            <w:r>
              <w:rPr>
                <w:color w:val="000000"/>
                <w:lang w:val="kk-KZ"/>
              </w:rPr>
              <w:t>айналым жасау күнінен ерте</w:t>
            </w:r>
            <w:r w:rsidR="00FD3368" w:rsidRPr="003D0FC6">
              <w:rPr>
                <w:color w:val="000000"/>
              </w:rPr>
              <w:t xml:space="preserve">, </w:t>
            </w:r>
            <w:r>
              <w:rPr>
                <w:color w:val="000000"/>
                <w:lang w:val="kk-KZ"/>
              </w:rPr>
              <w:t xml:space="preserve">сату бойынша айналым жасау күнінен кейін </w:t>
            </w:r>
            <w:r w:rsidRPr="00D7167A">
              <w:rPr>
                <w:color w:val="000000"/>
              </w:rPr>
              <w:t xml:space="preserve">15 </w:t>
            </w:r>
            <w:r>
              <w:rPr>
                <w:color w:val="000000"/>
                <w:lang w:val="kk-KZ"/>
              </w:rPr>
              <w:t>күнтізбелік күннен кешіктірмей</w:t>
            </w:r>
          </w:p>
        </w:tc>
        <w:tc>
          <w:tcPr>
            <w:tcW w:w="1574" w:type="dxa"/>
            <w:shd w:val="clear" w:color="auto" w:fill="auto"/>
            <w:vAlign w:val="center"/>
          </w:tcPr>
          <w:p w:rsidR="00FD3368" w:rsidRPr="0009109A" w:rsidRDefault="0009109A" w:rsidP="00D610F2">
            <w:pPr>
              <w:rPr>
                <w:color w:val="000000"/>
                <w:lang w:val="kk-KZ"/>
              </w:rPr>
            </w:pPr>
            <w:r>
              <w:rPr>
                <w:color w:val="000000"/>
                <w:lang w:val="kk-KZ"/>
              </w:rPr>
              <w:t>ҚР СҚ</w:t>
            </w:r>
            <w:r w:rsidR="00FD3368" w:rsidRPr="00D7167A">
              <w:rPr>
                <w:color w:val="000000"/>
              </w:rPr>
              <w:t xml:space="preserve"> 414</w:t>
            </w:r>
            <w:r>
              <w:rPr>
                <w:color w:val="000000"/>
              </w:rPr>
              <w:t>-</w:t>
            </w:r>
            <w:r>
              <w:rPr>
                <w:color w:val="000000"/>
                <w:lang w:val="kk-KZ"/>
              </w:rPr>
              <w:t>бабы</w:t>
            </w:r>
          </w:p>
        </w:tc>
      </w:tr>
      <w:tr w:rsidR="00FD3368" w:rsidRPr="003D0FC6" w:rsidTr="00FD3368">
        <w:trPr>
          <w:trHeight w:val="765"/>
        </w:trPr>
        <w:tc>
          <w:tcPr>
            <w:tcW w:w="632" w:type="dxa"/>
            <w:shd w:val="clear" w:color="auto" w:fill="auto"/>
            <w:vAlign w:val="center"/>
            <w:hideMark/>
          </w:tcPr>
          <w:p w:rsidR="00FD3368" w:rsidRPr="00D7167A" w:rsidRDefault="00FD3368" w:rsidP="00D610F2">
            <w:pPr>
              <w:rPr>
                <w:color w:val="000000"/>
              </w:rPr>
            </w:pPr>
            <w:r w:rsidRPr="003D0FC6">
              <w:rPr>
                <w:color w:val="000000"/>
              </w:rPr>
              <w:t>3</w:t>
            </w:r>
          </w:p>
        </w:tc>
        <w:tc>
          <w:tcPr>
            <w:tcW w:w="3765" w:type="dxa"/>
            <w:shd w:val="clear" w:color="auto" w:fill="auto"/>
            <w:vAlign w:val="center"/>
            <w:hideMark/>
          </w:tcPr>
          <w:p w:rsidR="00FD3368" w:rsidRPr="002A1C3C" w:rsidRDefault="002A1C3C" w:rsidP="002A1C3C">
            <w:pPr>
              <w:rPr>
                <w:color w:val="000000"/>
                <w:lang w:val="kk-KZ"/>
              </w:rPr>
            </w:pPr>
            <w:r>
              <w:rPr>
                <w:color w:val="000000"/>
                <w:lang w:val="kk-KZ"/>
              </w:rPr>
              <w:t>И</w:t>
            </w:r>
            <w:r>
              <w:rPr>
                <w:color w:val="000000"/>
              </w:rPr>
              <w:t>мпорт</w:t>
            </w:r>
            <w:r>
              <w:rPr>
                <w:color w:val="000000"/>
                <w:lang w:val="kk-KZ"/>
              </w:rPr>
              <w:t>таушының ЕАЭО аумағынын әкелінген тауарларды сатуы</w:t>
            </w:r>
          </w:p>
        </w:tc>
        <w:tc>
          <w:tcPr>
            <w:tcW w:w="3569" w:type="dxa"/>
            <w:shd w:val="clear" w:color="auto" w:fill="auto"/>
            <w:vAlign w:val="center"/>
            <w:hideMark/>
          </w:tcPr>
          <w:p w:rsidR="00FD3368" w:rsidRPr="002A1C3C" w:rsidRDefault="002A1C3C" w:rsidP="00C4084A">
            <w:pPr>
              <w:rPr>
                <w:color w:val="000000"/>
                <w:lang w:val="kk-KZ"/>
              </w:rPr>
            </w:pPr>
            <w:r>
              <w:rPr>
                <w:color w:val="000000"/>
                <w:lang w:val="kk-KZ"/>
              </w:rPr>
              <w:t xml:space="preserve">салық кезеңінен кейінгі </w:t>
            </w:r>
            <w:r w:rsidR="00C4084A">
              <w:rPr>
                <w:color w:val="000000"/>
                <w:lang w:val="kk-KZ"/>
              </w:rPr>
              <w:t>(әкелген айдан кейін</w:t>
            </w:r>
            <w:r w:rsidR="00C4084A" w:rsidRPr="002A1C3C">
              <w:rPr>
                <w:color w:val="000000"/>
                <w:lang w:val="kk-KZ"/>
              </w:rPr>
              <w:t>)</w:t>
            </w:r>
            <w:r w:rsidR="00C4084A">
              <w:rPr>
                <w:color w:val="000000"/>
                <w:lang w:val="kk-KZ"/>
              </w:rPr>
              <w:t xml:space="preserve"> </w:t>
            </w:r>
            <w:r>
              <w:rPr>
                <w:color w:val="000000"/>
                <w:lang w:val="kk-KZ"/>
              </w:rPr>
              <w:t xml:space="preserve">келесі айдың </w:t>
            </w:r>
            <w:r w:rsidRPr="002A1C3C">
              <w:rPr>
                <w:color w:val="000000"/>
                <w:lang w:val="kk-KZ"/>
              </w:rPr>
              <w:t>20-</w:t>
            </w:r>
            <w:r>
              <w:rPr>
                <w:color w:val="000000"/>
                <w:lang w:val="kk-KZ"/>
              </w:rPr>
              <w:t xml:space="preserve">сынан кешіктірмей </w:t>
            </w:r>
          </w:p>
        </w:tc>
        <w:tc>
          <w:tcPr>
            <w:tcW w:w="1574" w:type="dxa"/>
            <w:shd w:val="clear" w:color="auto" w:fill="auto"/>
            <w:vAlign w:val="center"/>
            <w:hideMark/>
          </w:tcPr>
          <w:p w:rsidR="00FD3368" w:rsidRPr="00C4084A" w:rsidRDefault="00C4084A" w:rsidP="00D610F2">
            <w:pPr>
              <w:rPr>
                <w:color w:val="000000"/>
                <w:lang w:val="kk-KZ"/>
              </w:rPr>
            </w:pPr>
            <w:r>
              <w:rPr>
                <w:color w:val="000000"/>
                <w:lang w:val="kk-KZ"/>
              </w:rPr>
              <w:t xml:space="preserve">ҚР СҚ </w:t>
            </w:r>
            <w:r>
              <w:rPr>
                <w:color w:val="000000"/>
              </w:rPr>
              <w:t>453-</w:t>
            </w:r>
            <w:r>
              <w:rPr>
                <w:color w:val="000000"/>
                <w:lang w:val="kk-KZ"/>
              </w:rPr>
              <w:t>бабының</w:t>
            </w:r>
            <w:r>
              <w:rPr>
                <w:color w:val="000000"/>
              </w:rPr>
              <w:t xml:space="preserve"> 6-</w:t>
            </w:r>
            <w:r>
              <w:rPr>
                <w:color w:val="000000"/>
                <w:lang w:val="kk-KZ"/>
              </w:rPr>
              <w:t>тармағы</w:t>
            </w:r>
          </w:p>
        </w:tc>
      </w:tr>
      <w:tr w:rsidR="00FD3368" w:rsidRPr="003D0FC6" w:rsidTr="00FD3368">
        <w:trPr>
          <w:trHeight w:val="1020"/>
        </w:trPr>
        <w:tc>
          <w:tcPr>
            <w:tcW w:w="632" w:type="dxa"/>
            <w:shd w:val="clear" w:color="auto" w:fill="auto"/>
            <w:vAlign w:val="center"/>
            <w:hideMark/>
          </w:tcPr>
          <w:p w:rsidR="00FD3368" w:rsidRPr="00D7167A" w:rsidRDefault="00FD3368" w:rsidP="00D610F2">
            <w:pPr>
              <w:rPr>
                <w:color w:val="000000"/>
              </w:rPr>
            </w:pPr>
            <w:r w:rsidRPr="003D0FC6">
              <w:rPr>
                <w:color w:val="000000"/>
              </w:rPr>
              <w:t>4</w:t>
            </w:r>
          </w:p>
        </w:tc>
        <w:tc>
          <w:tcPr>
            <w:tcW w:w="3765" w:type="dxa"/>
            <w:shd w:val="clear" w:color="auto" w:fill="auto"/>
            <w:vAlign w:val="center"/>
            <w:hideMark/>
          </w:tcPr>
          <w:p w:rsidR="00FD3368" w:rsidRPr="00C4084A" w:rsidRDefault="00C4084A" w:rsidP="00C4084A">
            <w:pPr>
              <w:rPr>
                <w:color w:val="000000"/>
                <w:lang w:val="kk-KZ"/>
              </w:rPr>
            </w:pPr>
            <w:r>
              <w:rPr>
                <w:color w:val="000000"/>
                <w:lang w:val="kk-KZ"/>
              </w:rPr>
              <w:t>Тауарларды Қазақстан Республикасының аумағынан басқа Кеден одағына мүше мемлекеттің аумағына экспорттау</w:t>
            </w:r>
          </w:p>
        </w:tc>
        <w:tc>
          <w:tcPr>
            <w:tcW w:w="3569" w:type="dxa"/>
            <w:shd w:val="clear" w:color="auto" w:fill="auto"/>
            <w:vAlign w:val="center"/>
            <w:hideMark/>
          </w:tcPr>
          <w:p w:rsidR="00FD3368" w:rsidRPr="00C4084A" w:rsidRDefault="00C4084A" w:rsidP="00D610F2">
            <w:pPr>
              <w:rPr>
                <w:color w:val="000000"/>
                <w:lang w:val="kk-KZ"/>
              </w:rPr>
            </w:pPr>
            <w:r>
              <w:rPr>
                <w:color w:val="000000"/>
                <w:lang w:val="kk-KZ"/>
              </w:rPr>
              <w:t>айналым жасау күнінен ерте емес</w:t>
            </w:r>
            <w:r w:rsidRPr="00C4084A">
              <w:rPr>
                <w:color w:val="000000"/>
                <w:lang w:val="kk-KZ"/>
              </w:rPr>
              <w:t xml:space="preserve">, </w:t>
            </w:r>
            <w:r>
              <w:rPr>
                <w:color w:val="000000"/>
                <w:lang w:val="kk-KZ"/>
              </w:rPr>
              <w:t>шекарадан өткен сәттен бастап 20</w:t>
            </w:r>
            <w:r w:rsidRPr="00C4084A">
              <w:rPr>
                <w:color w:val="000000"/>
                <w:lang w:val="kk-KZ"/>
              </w:rPr>
              <w:t xml:space="preserve"> </w:t>
            </w:r>
            <w:r>
              <w:rPr>
                <w:color w:val="000000"/>
                <w:lang w:val="kk-KZ"/>
              </w:rPr>
              <w:t>күнтізбелік күннен кешіктірмей</w:t>
            </w:r>
          </w:p>
        </w:tc>
        <w:tc>
          <w:tcPr>
            <w:tcW w:w="1574" w:type="dxa"/>
            <w:shd w:val="clear" w:color="auto" w:fill="auto"/>
            <w:vAlign w:val="center"/>
            <w:hideMark/>
          </w:tcPr>
          <w:p w:rsidR="00FD3368" w:rsidRPr="00D7167A" w:rsidRDefault="00C4084A" w:rsidP="00D610F2">
            <w:pPr>
              <w:rPr>
                <w:color w:val="000000"/>
              </w:rPr>
            </w:pPr>
            <w:r>
              <w:rPr>
                <w:color w:val="000000"/>
                <w:lang w:val="kk-KZ"/>
              </w:rPr>
              <w:t xml:space="preserve">ҚР СҚ </w:t>
            </w:r>
            <w:r>
              <w:rPr>
                <w:color w:val="000000"/>
              </w:rPr>
              <w:t>453-</w:t>
            </w:r>
            <w:r>
              <w:rPr>
                <w:color w:val="000000"/>
                <w:lang w:val="kk-KZ"/>
              </w:rPr>
              <w:t>бабының</w:t>
            </w:r>
            <w:r>
              <w:rPr>
                <w:color w:val="000000"/>
              </w:rPr>
              <w:t xml:space="preserve"> 2-</w:t>
            </w:r>
            <w:r>
              <w:rPr>
                <w:color w:val="000000"/>
                <w:lang w:val="kk-KZ"/>
              </w:rPr>
              <w:t>тармағы</w:t>
            </w:r>
          </w:p>
        </w:tc>
      </w:tr>
      <w:tr w:rsidR="00FD3368" w:rsidRPr="009A5DDE" w:rsidTr="00FD3368">
        <w:trPr>
          <w:trHeight w:val="765"/>
        </w:trPr>
        <w:tc>
          <w:tcPr>
            <w:tcW w:w="632" w:type="dxa"/>
            <w:shd w:val="clear" w:color="auto" w:fill="auto"/>
            <w:vAlign w:val="center"/>
            <w:hideMark/>
          </w:tcPr>
          <w:p w:rsidR="00FD3368" w:rsidRPr="00D7167A" w:rsidRDefault="00FD3368" w:rsidP="00D610F2">
            <w:pPr>
              <w:rPr>
                <w:color w:val="000000"/>
              </w:rPr>
            </w:pPr>
            <w:r w:rsidRPr="003D0FC6">
              <w:rPr>
                <w:color w:val="000000"/>
              </w:rPr>
              <w:t>5</w:t>
            </w:r>
          </w:p>
        </w:tc>
        <w:tc>
          <w:tcPr>
            <w:tcW w:w="3765" w:type="dxa"/>
            <w:shd w:val="clear" w:color="auto" w:fill="auto"/>
            <w:vAlign w:val="center"/>
            <w:hideMark/>
          </w:tcPr>
          <w:p w:rsidR="00FD3368" w:rsidRPr="00C4084A" w:rsidRDefault="00C4084A" w:rsidP="00C4084A">
            <w:pPr>
              <w:rPr>
                <w:color w:val="000000"/>
                <w:lang w:val="kk-KZ"/>
              </w:rPr>
            </w:pPr>
            <w:r>
              <w:rPr>
                <w:color w:val="000000"/>
                <w:lang w:val="kk-KZ"/>
              </w:rPr>
              <w:t>Тауарларды экспорттық кедендік рәсімде әкету</w:t>
            </w:r>
          </w:p>
        </w:tc>
        <w:tc>
          <w:tcPr>
            <w:tcW w:w="3569" w:type="dxa"/>
            <w:shd w:val="clear" w:color="auto" w:fill="auto"/>
            <w:vAlign w:val="center"/>
            <w:hideMark/>
          </w:tcPr>
          <w:p w:rsidR="00FD3368" w:rsidRPr="00C4084A" w:rsidRDefault="00C4084A" w:rsidP="00C4084A">
            <w:pPr>
              <w:rPr>
                <w:color w:val="000000"/>
                <w:lang w:val="kk-KZ"/>
              </w:rPr>
            </w:pPr>
            <w:r>
              <w:rPr>
                <w:color w:val="000000"/>
                <w:lang w:val="kk-KZ"/>
              </w:rPr>
              <w:t xml:space="preserve">сату бойынша айналым жасау күнінен кейін </w:t>
            </w:r>
            <w:r w:rsidRPr="00C4084A">
              <w:rPr>
                <w:color w:val="000000"/>
                <w:lang w:val="kk-KZ"/>
              </w:rPr>
              <w:t>(</w:t>
            </w:r>
            <w:r>
              <w:rPr>
                <w:color w:val="000000"/>
                <w:lang w:val="kk-KZ"/>
              </w:rPr>
              <w:t>шекарадан өткен сәттен бастап</w:t>
            </w:r>
            <w:r w:rsidRPr="00C4084A">
              <w:rPr>
                <w:color w:val="000000"/>
                <w:lang w:val="kk-KZ"/>
              </w:rPr>
              <w:t>)</w:t>
            </w:r>
            <w:r>
              <w:rPr>
                <w:color w:val="000000"/>
                <w:lang w:val="kk-KZ"/>
              </w:rPr>
              <w:t xml:space="preserve"> 20</w:t>
            </w:r>
            <w:r w:rsidRPr="00C4084A">
              <w:rPr>
                <w:color w:val="000000"/>
                <w:lang w:val="kk-KZ"/>
              </w:rPr>
              <w:t xml:space="preserve"> </w:t>
            </w:r>
            <w:r>
              <w:rPr>
                <w:color w:val="000000"/>
                <w:lang w:val="kk-KZ"/>
              </w:rPr>
              <w:t>күнтізбелік күннен кешіктірмей</w:t>
            </w:r>
          </w:p>
        </w:tc>
        <w:tc>
          <w:tcPr>
            <w:tcW w:w="1574" w:type="dxa"/>
            <w:shd w:val="clear" w:color="auto" w:fill="auto"/>
            <w:vAlign w:val="center"/>
            <w:hideMark/>
          </w:tcPr>
          <w:p w:rsidR="00FD3368" w:rsidRPr="00C4084A" w:rsidRDefault="00C4084A" w:rsidP="00C4084A">
            <w:pPr>
              <w:rPr>
                <w:color w:val="000000"/>
                <w:lang w:val="kk-KZ"/>
              </w:rPr>
            </w:pPr>
            <w:r>
              <w:rPr>
                <w:color w:val="000000"/>
                <w:lang w:val="kk-KZ"/>
              </w:rPr>
              <w:t xml:space="preserve">ҚР СҚ </w:t>
            </w:r>
            <w:r w:rsidRPr="00C4084A">
              <w:rPr>
                <w:color w:val="000000"/>
                <w:lang w:val="kk-KZ"/>
              </w:rPr>
              <w:t>413-</w:t>
            </w:r>
            <w:r>
              <w:rPr>
                <w:color w:val="000000"/>
                <w:lang w:val="kk-KZ"/>
              </w:rPr>
              <w:t>бабының</w:t>
            </w:r>
            <w:r w:rsidRPr="00C4084A">
              <w:rPr>
                <w:color w:val="000000"/>
                <w:lang w:val="kk-KZ"/>
              </w:rPr>
              <w:t xml:space="preserve"> 1-</w:t>
            </w:r>
            <w:r>
              <w:rPr>
                <w:color w:val="000000"/>
                <w:lang w:val="kk-KZ"/>
              </w:rPr>
              <w:t>тармағының</w:t>
            </w:r>
            <w:r w:rsidRPr="00C4084A">
              <w:rPr>
                <w:color w:val="000000"/>
                <w:lang w:val="kk-KZ"/>
              </w:rPr>
              <w:t xml:space="preserve"> </w:t>
            </w:r>
            <w:r w:rsidR="00FD3368" w:rsidRPr="00C4084A">
              <w:rPr>
                <w:color w:val="000000"/>
                <w:lang w:val="kk-KZ"/>
              </w:rPr>
              <w:t xml:space="preserve">2) </w:t>
            </w:r>
            <w:r>
              <w:rPr>
                <w:color w:val="000000"/>
                <w:lang w:val="kk-KZ"/>
              </w:rPr>
              <w:t>т.т.</w:t>
            </w:r>
          </w:p>
        </w:tc>
      </w:tr>
      <w:tr w:rsidR="00FD3368" w:rsidRPr="009A5DDE"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6</w:t>
            </w:r>
          </w:p>
        </w:tc>
        <w:tc>
          <w:tcPr>
            <w:tcW w:w="3765" w:type="dxa"/>
            <w:shd w:val="clear" w:color="auto" w:fill="auto"/>
            <w:vAlign w:val="center"/>
            <w:hideMark/>
          </w:tcPr>
          <w:p w:rsidR="00FD3368" w:rsidRPr="00C4084A" w:rsidRDefault="00C4084A" w:rsidP="00D610F2">
            <w:pPr>
              <w:rPr>
                <w:color w:val="000000"/>
                <w:lang w:val="kk-KZ"/>
              </w:rPr>
            </w:pPr>
            <w:r>
              <w:rPr>
                <w:color w:val="000000"/>
                <w:lang w:val="kk-KZ"/>
              </w:rPr>
              <w:t>Э</w:t>
            </w:r>
            <w:r>
              <w:rPr>
                <w:color w:val="000000"/>
              </w:rPr>
              <w:t>лектр</w:t>
            </w:r>
            <w:r>
              <w:rPr>
                <w:color w:val="000000"/>
                <w:lang w:val="kk-KZ"/>
              </w:rPr>
              <w:t xml:space="preserve"> </w:t>
            </w:r>
            <w:r>
              <w:rPr>
                <w:color w:val="000000"/>
              </w:rPr>
              <w:t>энерги</w:t>
            </w:r>
            <w:r>
              <w:rPr>
                <w:color w:val="000000"/>
                <w:lang w:val="kk-KZ"/>
              </w:rPr>
              <w:t>ясын сату</w:t>
            </w:r>
          </w:p>
        </w:tc>
        <w:tc>
          <w:tcPr>
            <w:tcW w:w="3569" w:type="dxa"/>
            <w:shd w:val="clear" w:color="auto" w:fill="auto"/>
            <w:vAlign w:val="center"/>
            <w:hideMark/>
          </w:tcPr>
          <w:p w:rsidR="00FD3368" w:rsidRPr="00DE5C7A" w:rsidRDefault="00C4084A" w:rsidP="00D610F2">
            <w:pPr>
              <w:rPr>
                <w:color w:val="000000"/>
                <w:lang w:val="kk-KZ"/>
              </w:rPr>
            </w:pPr>
            <w:r>
              <w:rPr>
                <w:color w:val="000000"/>
                <w:lang w:val="kk-KZ"/>
              </w:rPr>
              <w:t>осындай қызметтер бойынша сату айналымын жасау күні келетін</w:t>
            </w:r>
            <w:r w:rsidR="00DE5C7A">
              <w:rPr>
                <w:color w:val="000000"/>
                <w:lang w:val="kk-KZ"/>
              </w:rPr>
              <w:t xml:space="preserve"> айдан кейінгі айдың </w:t>
            </w:r>
            <w:r w:rsidR="00DE5C7A" w:rsidRPr="00DE5C7A">
              <w:rPr>
                <w:color w:val="000000"/>
                <w:lang w:val="kk-KZ"/>
              </w:rPr>
              <w:t>2</w:t>
            </w:r>
            <w:r w:rsidR="00DE5C7A">
              <w:rPr>
                <w:color w:val="000000"/>
                <w:lang w:val="kk-KZ"/>
              </w:rPr>
              <w:t>0-сынан кешіктірмей</w:t>
            </w:r>
          </w:p>
        </w:tc>
        <w:tc>
          <w:tcPr>
            <w:tcW w:w="1574" w:type="dxa"/>
            <w:shd w:val="clear" w:color="auto" w:fill="auto"/>
            <w:vAlign w:val="center"/>
            <w:hideMark/>
          </w:tcPr>
          <w:p w:rsidR="00FD3368" w:rsidRPr="00DE5C7A" w:rsidRDefault="00DE5C7A" w:rsidP="00D610F2">
            <w:pPr>
              <w:rPr>
                <w:color w:val="000000"/>
                <w:lang w:val="kk-KZ"/>
              </w:rPr>
            </w:pPr>
            <w:r>
              <w:rPr>
                <w:color w:val="000000"/>
                <w:lang w:val="kk-KZ"/>
              </w:rPr>
              <w:t xml:space="preserve">ҚР СҚ </w:t>
            </w:r>
            <w:r w:rsidRPr="00C4084A">
              <w:rPr>
                <w:color w:val="000000"/>
                <w:lang w:val="kk-KZ"/>
              </w:rPr>
              <w:t>413-</w:t>
            </w:r>
            <w:r>
              <w:rPr>
                <w:color w:val="000000"/>
                <w:lang w:val="kk-KZ"/>
              </w:rPr>
              <w:t>бабының</w:t>
            </w:r>
            <w:r w:rsidRPr="00C4084A">
              <w:rPr>
                <w:color w:val="000000"/>
                <w:lang w:val="kk-KZ"/>
              </w:rPr>
              <w:t xml:space="preserve"> 1-</w:t>
            </w:r>
            <w:r>
              <w:rPr>
                <w:color w:val="000000"/>
                <w:lang w:val="kk-KZ"/>
              </w:rPr>
              <w:t>тармағының</w:t>
            </w:r>
            <w:r w:rsidRPr="00C4084A">
              <w:rPr>
                <w:color w:val="000000"/>
                <w:lang w:val="kk-KZ"/>
              </w:rPr>
              <w:t xml:space="preserve"> </w:t>
            </w:r>
            <w:r w:rsidRPr="00DE5C7A">
              <w:rPr>
                <w:color w:val="000000"/>
                <w:lang w:val="kk-KZ"/>
              </w:rPr>
              <w:t>1</w:t>
            </w:r>
            <w:r w:rsidRPr="00C4084A">
              <w:rPr>
                <w:color w:val="000000"/>
                <w:lang w:val="kk-KZ"/>
              </w:rPr>
              <w:t xml:space="preserve">) </w:t>
            </w:r>
            <w:r>
              <w:rPr>
                <w:color w:val="000000"/>
                <w:lang w:val="kk-KZ"/>
              </w:rPr>
              <w:t>т.т.</w:t>
            </w:r>
          </w:p>
        </w:tc>
      </w:tr>
      <w:tr w:rsidR="00FD3368" w:rsidRPr="009A5DDE"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7</w:t>
            </w:r>
          </w:p>
        </w:tc>
        <w:tc>
          <w:tcPr>
            <w:tcW w:w="3765" w:type="dxa"/>
            <w:shd w:val="clear" w:color="auto" w:fill="auto"/>
            <w:vAlign w:val="center"/>
            <w:hideMark/>
          </w:tcPr>
          <w:p w:rsidR="00FD3368" w:rsidRPr="00C4084A" w:rsidRDefault="00C4084A" w:rsidP="00D610F2">
            <w:pPr>
              <w:rPr>
                <w:color w:val="000000"/>
                <w:lang w:val="kk-KZ"/>
              </w:rPr>
            </w:pPr>
            <w:r>
              <w:rPr>
                <w:color w:val="000000"/>
                <w:lang w:val="kk-KZ"/>
              </w:rPr>
              <w:t>Су сату</w:t>
            </w:r>
          </w:p>
        </w:tc>
        <w:tc>
          <w:tcPr>
            <w:tcW w:w="3569" w:type="dxa"/>
            <w:shd w:val="clear" w:color="auto" w:fill="auto"/>
            <w:hideMark/>
          </w:tcPr>
          <w:p w:rsidR="00FD3368" w:rsidRPr="00DE5C7A" w:rsidRDefault="00DE5C7A" w:rsidP="00D610F2">
            <w:pPr>
              <w:rPr>
                <w:color w:val="000000"/>
                <w:lang w:val="kk-KZ"/>
              </w:rPr>
            </w:pPr>
            <w:r>
              <w:rPr>
                <w:color w:val="000000"/>
                <w:lang w:val="kk-KZ"/>
              </w:rPr>
              <w:t xml:space="preserve">осындай қызметтер бойынша сату айналымын жасау күні келетін айдан кейінгі айдың </w:t>
            </w:r>
            <w:r w:rsidRPr="00DE5C7A">
              <w:rPr>
                <w:color w:val="000000"/>
                <w:lang w:val="kk-KZ"/>
              </w:rPr>
              <w:t>2</w:t>
            </w:r>
            <w:r>
              <w:rPr>
                <w:color w:val="000000"/>
                <w:lang w:val="kk-KZ"/>
              </w:rPr>
              <w:t>0-сынан кешіктірмей</w:t>
            </w:r>
          </w:p>
        </w:tc>
        <w:tc>
          <w:tcPr>
            <w:tcW w:w="1574" w:type="dxa"/>
            <w:shd w:val="clear" w:color="auto" w:fill="auto"/>
            <w:vAlign w:val="center"/>
            <w:hideMark/>
          </w:tcPr>
          <w:p w:rsidR="00FD3368" w:rsidRPr="00DE5C7A" w:rsidRDefault="00DE5C7A" w:rsidP="00D610F2">
            <w:pPr>
              <w:rPr>
                <w:color w:val="000000"/>
                <w:lang w:val="kk-KZ"/>
              </w:rPr>
            </w:pPr>
            <w:r>
              <w:rPr>
                <w:color w:val="000000"/>
                <w:lang w:val="kk-KZ"/>
              </w:rPr>
              <w:t xml:space="preserve">ҚР СҚ </w:t>
            </w:r>
            <w:r w:rsidRPr="00C4084A">
              <w:rPr>
                <w:color w:val="000000"/>
                <w:lang w:val="kk-KZ"/>
              </w:rPr>
              <w:t>413-</w:t>
            </w:r>
            <w:r>
              <w:rPr>
                <w:color w:val="000000"/>
                <w:lang w:val="kk-KZ"/>
              </w:rPr>
              <w:t>бабының</w:t>
            </w:r>
            <w:r w:rsidRPr="00C4084A">
              <w:rPr>
                <w:color w:val="000000"/>
                <w:lang w:val="kk-KZ"/>
              </w:rPr>
              <w:t xml:space="preserve"> 1-</w:t>
            </w:r>
            <w:r>
              <w:rPr>
                <w:color w:val="000000"/>
                <w:lang w:val="kk-KZ"/>
              </w:rPr>
              <w:t>тармағының</w:t>
            </w:r>
            <w:r w:rsidRPr="00C4084A">
              <w:rPr>
                <w:color w:val="000000"/>
                <w:lang w:val="kk-KZ"/>
              </w:rPr>
              <w:t xml:space="preserve"> </w:t>
            </w:r>
            <w:r w:rsidRPr="00DE5C7A">
              <w:rPr>
                <w:color w:val="000000"/>
                <w:lang w:val="kk-KZ"/>
              </w:rPr>
              <w:t>1</w:t>
            </w:r>
            <w:r w:rsidRPr="00C4084A">
              <w:rPr>
                <w:color w:val="000000"/>
                <w:lang w:val="kk-KZ"/>
              </w:rPr>
              <w:t xml:space="preserve">) </w:t>
            </w:r>
            <w:r>
              <w:rPr>
                <w:color w:val="000000"/>
                <w:lang w:val="kk-KZ"/>
              </w:rPr>
              <w:t>т.т.</w:t>
            </w:r>
          </w:p>
        </w:tc>
      </w:tr>
      <w:tr w:rsidR="00FD3368" w:rsidRPr="009A5DDE"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8</w:t>
            </w:r>
          </w:p>
        </w:tc>
        <w:tc>
          <w:tcPr>
            <w:tcW w:w="3765" w:type="dxa"/>
            <w:shd w:val="clear" w:color="auto" w:fill="auto"/>
            <w:vAlign w:val="center"/>
            <w:hideMark/>
          </w:tcPr>
          <w:p w:rsidR="00FD3368" w:rsidRPr="00C4084A" w:rsidRDefault="00C4084A" w:rsidP="00D610F2">
            <w:pPr>
              <w:rPr>
                <w:color w:val="000000"/>
                <w:lang w:val="kk-KZ"/>
              </w:rPr>
            </w:pPr>
            <w:r>
              <w:rPr>
                <w:color w:val="000000"/>
                <w:lang w:val="kk-KZ"/>
              </w:rPr>
              <w:t>Газ сату</w:t>
            </w:r>
          </w:p>
        </w:tc>
        <w:tc>
          <w:tcPr>
            <w:tcW w:w="3569" w:type="dxa"/>
            <w:shd w:val="clear" w:color="auto" w:fill="auto"/>
            <w:hideMark/>
          </w:tcPr>
          <w:p w:rsidR="00FD3368" w:rsidRPr="00DE5C7A" w:rsidRDefault="00DE5C7A" w:rsidP="00D610F2">
            <w:pPr>
              <w:rPr>
                <w:color w:val="000000"/>
                <w:lang w:val="kk-KZ"/>
              </w:rPr>
            </w:pPr>
            <w:r>
              <w:rPr>
                <w:color w:val="000000"/>
                <w:lang w:val="kk-KZ"/>
              </w:rPr>
              <w:t xml:space="preserve">осындай қызметтер бойынша сату айналымын жасау күні келетін айдан кейінгі айдың </w:t>
            </w:r>
            <w:r w:rsidRPr="00DE5C7A">
              <w:rPr>
                <w:color w:val="000000"/>
                <w:lang w:val="kk-KZ"/>
              </w:rPr>
              <w:lastRenderedPageBreak/>
              <w:t>2</w:t>
            </w:r>
            <w:r>
              <w:rPr>
                <w:color w:val="000000"/>
                <w:lang w:val="kk-KZ"/>
              </w:rPr>
              <w:t>0-сынан кешіктірмей</w:t>
            </w:r>
          </w:p>
        </w:tc>
        <w:tc>
          <w:tcPr>
            <w:tcW w:w="1574" w:type="dxa"/>
            <w:shd w:val="clear" w:color="auto" w:fill="auto"/>
            <w:vAlign w:val="center"/>
            <w:hideMark/>
          </w:tcPr>
          <w:p w:rsidR="00FD3368" w:rsidRPr="00DE5C7A" w:rsidRDefault="00DE5C7A" w:rsidP="00D610F2">
            <w:pPr>
              <w:rPr>
                <w:color w:val="000000"/>
                <w:lang w:val="kk-KZ"/>
              </w:rPr>
            </w:pPr>
            <w:r>
              <w:rPr>
                <w:color w:val="000000"/>
                <w:lang w:val="kk-KZ"/>
              </w:rPr>
              <w:lastRenderedPageBreak/>
              <w:t xml:space="preserve">ҚР СҚ </w:t>
            </w:r>
            <w:r w:rsidRPr="00C4084A">
              <w:rPr>
                <w:color w:val="000000"/>
                <w:lang w:val="kk-KZ"/>
              </w:rPr>
              <w:t>413-</w:t>
            </w:r>
            <w:r>
              <w:rPr>
                <w:color w:val="000000"/>
                <w:lang w:val="kk-KZ"/>
              </w:rPr>
              <w:t>бабының</w:t>
            </w:r>
            <w:r w:rsidRPr="00C4084A">
              <w:rPr>
                <w:color w:val="000000"/>
                <w:lang w:val="kk-KZ"/>
              </w:rPr>
              <w:t xml:space="preserve"> 1-</w:t>
            </w:r>
            <w:r>
              <w:rPr>
                <w:color w:val="000000"/>
                <w:lang w:val="kk-KZ"/>
              </w:rPr>
              <w:t>тармағының</w:t>
            </w:r>
            <w:r w:rsidRPr="00C4084A">
              <w:rPr>
                <w:color w:val="000000"/>
                <w:lang w:val="kk-KZ"/>
              </w:rPr>
              <w:t xml:space="preserve"> </w:t>
            </w:r>
            <w:r w:rsidRPr="00DE5C7A">
              <w:rPr>
                <w:color w:val="000000"/>
                <w:lang w:val="kk-KZ"/>
              </w:rPr>
              <w:lastRenderedPageBreak/>
              <w:t>1</w:t>
            </w:r>
            <w:r w:rsidRPr="00C4084A">
              <w:rPr>
                <w:color w:val="000000"/>
                <w:lang w:val="kk-KZ"/>
              </w:rPr>
              <w:t xml:space="preserve">) </w:t>
            </w:r>
            <w:r>
              <w:rPr>
                <w:color w:val="000000"/>
                <w:lang w:val="kk-KZ"/>
              </w:rPr>
              <w:t>т.т.</w:t>
            </w:r>
          </w:p>
        </w:tc>
      </w:tr>
      <w:tr w:rsidR="00FD3368" w:rsidRPr="009A5DDE"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lastRenderedPageBreak/>
              <w:t>9</w:t>
            </w:r>
          </w:p>
        </w:tc>
        <w:tc>
          <w:tcPr>
            <w:tcW w:w="3765" w:type="dxa"/>
            <w:shd w:val="clear" w:color="auto" w:fill="auto"/>
            <w:vAlign w:val="center"/>
            <w:hideMark/>
          </w:tcPr>
          <w:p w:rsidR="00FD3368" w:rsidRPr="00DE5C7A" w:rsidRDefault="00DE5C7A" w:rsidP="00DE5C7A">
            <w:pPr>
              <w:rPr>
                <w:color w:val="000000"/>
                <w:lang w:val="kk-KZ"/>
              </w:rPr>
            </w:pPr>
            <w:r>
              <w:rPr>
                <w:color w:val="000000"/>
                <w:lang w:val="kk-KZ"/>
              </w:rPr>
              <w:t>Жүйелік оператормен көрсетілетін жүйелік қызметтерді сату</w:t>
            </w:r>
          </w:p>
        </w:tc>
        <w:tc>
          <w:tcPr>
            <w:tcW w:w="3569" w:type="dxa"/>
            <w:shd w:val="clear" w:color="auto" w:fill="auto"/>
            <w:hideMark/>
          </w:tcPr>
          <w:p w:rsidR="00FD3368" w:rsidRPr="00DE5C7A" w:rsidRDefault="00DE5C7A" w:rsidP="00D610F2">
            <w:pPr>
              <w:rPr>
                <w:color w:val="000000"/>
                <w:lang w:val="kk-KZ"/>
              </w:rPr>
            </w:pPr>
            <w:r>
              <w:rPr>
                <w:color w:val="000000"/>
                <w:lang w:val="kk-KZ"/>
              </w:rPr>
              <w:t xml:space="preserve">осындай қызметтер бойынша сату айналымын жасау күні келетін айдан кейінгі айдың </w:t>
            </w:r>
            <w:r w:rsidRPr="00DE5C7A">
              <w:rPr>
                <w:color w:val="000000"/>
                <w:lang w:val="kk-KZ"/>
              </w:rPr>
              <w:t>2</w:t>
            </w:r>
            <w:r>
              <w:rPr>
                <w:color w:val="000000"/>
                <w:lang w:val="kk-KZ"/>
              </w:rPr>
              <w:t>0-сынан кешіктірмей</w:t>
            </w:r>
          </w:p>
        </w:tc>
        <w:tc>
          <w:tcPr>
            <w:tcW w:w="1574" w:type="dxa"/>
            <w:shd w:val="clear" w:color="auto" w:fill="auto"/>
            <w:vAlign w:val="center"/>
            <w:hideMark/>
          </w:tcPr>
          <w:p w:rsidR="00FD3368" w:rsidRPr="00DE5C7A" w:rsidRDefault="00DE5C7A" w:rsidP="00D610F2">
            <w:pPr>
              <w:rPr>
                <w:color w:val="000000"/>
                <w:lang w:val="kk-KZ"/>
              </w:rPr>
            </w:pPr>
            <w:r>
              <w:rPr>
                <w:color w:val="000000"/>
                <w:lang w:val="kk-KZ"/>
              </w:rPr>
              <w:t xml:space="preserve">ҚР СҚ </w:t>
            </w:r>
            <w:r w:rsidRPr="00C4084A">
              <w:rPr>
                <w:color w:val="000000"/>
                <w:lang w:val="kk-KZ"/>
              </w:rPr>
              <w:t>413-</w:t>
            </w:r>
            <w:r>
              <w:rPr>
                <w:color w:val="000000"/>
                <w:lang w:val="kk-KZ"/>
              </w:rPr>
              <w:t>бабының</w:t>
            </w:r>
            <w:r w:rsidRPr="00C4084A">
              <w:rPr>
                <w:color w:val="000000"/>
                <w:lang w:val="kk-KZ"/>
              </w:rPr>
              <w:t xml:space="preserve"> 1-</w:t>
            </w:r>
            <w:r>
              <w:rPr>
                <w:color w:val="000000"/>
                <w:lang w:val="kk-KZ"/>
              </w:rPr>
              <w:t>тармағының</w:t>
            </w:r>
            <w:r w:rsidRPr="00C4084A">
              <w:rPr>
                <w:color w:val="000000"/>
                <w:lang w:val="kk-KZ"/>
              </w:rPr>
              <w:t xml:space="preserve"> </w:t>
            </w:r>
            <w:r w:rsidRPr="00DE5C7A">
              <w:rPr>
                <w:color w:val="000000"/>
                <w:lang w:val="kk-KZ"/>
              </w:rPr>
              <w:t>1</w:t>
            </w:r>
            <w:r w:rsidRPr="00C4084A">
              <w:rPr>
                <w:color w:val="000000"/>
                <w:lang w:val="kk-KZ"/>
              </w:rPr>
              <w:t xml:space="preserve">) </w:t>
            </w:r>
            <w:r>
              <w:rPr>
                <w:color w:val="000000"/>
                <w:lang w:val="kk-KZ"/>
              </w:rPr>
              <w:t>т.т.</w:t>
            </w:r>
          </w:p>
        </w:tc>
      </w:tr>
      <w:tr w:rsidR="00FD3368" w:rsidRPr="009A5DDE"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10</w:t>
            </w:r>
          </w:p>
        </w:tc>
        <w:tc>
          <w:tcPr>
            <w:tcW w:w="3765" w:type="dxa"/>
            <w:shd w:val="clear" w:color="auto" w:fill="auto"/>
            <w:vAlign w:val="center"/>
            <w:hideMark/>
          </w:tcPr>
          <w:p w:rsidR="00FD3368" w:rsidRPr="00DE5C7A" w:rsidRDefault="00DE5C7A" w:rsidP="00D610F2">
            <w:pPr>
              <w:rPr>
                <w:color w:val="000000"/>
                <w:lang w:val="kk-KZ"/>
              </w:rPr>
            </w:pPr>
            <w:r>
              <w:rPr>
                <w:color w:val="000000"/>
                <w:lang w:val="kk-KZ"/>
              </w:rPr>
              <w:t>Байланыс қызметтерін сату</w:t>
            </w:r>
          </w:p>
        </w:tc>
        <w:tc>
          <w:tcPr>
            <w:tcW w:w="3569" w:type="dxa"/>
            <w:shd w:val="clear" w:color="auto" w:fill="auto"/>
            <w:hideMark/>
          </w:tcPr>
          <w:p w:rsidR="00FD3368" w:rsidRPr="00DE5C7A" w:rsidRDefault="00DE5C7A" w:rsidP="00D610F2">
            <w:pPr>
              <w:rPr>
                <w:color w:val="000000"/>
                <w:lang w:val="kk-KZ"/>
              </w:rPr>
            </w:pPr>
            <w:r>
              <w:rPr>
                <w:color w:val="000000"/>
                <w:lang w:val="kk-KZ"/>
              </w:rPr>
              <w:t xml:space="preserve">осындай қызметтер бойынша сату айналымын жасау күні келетін айдан кейінгі айдың </w:t>
            </w:r>
            <w:r w:rsidRPr="00DE5C7A">
              <w:rPr>
                <w:color w:val="000000"/>
                <w:lang w:val="kk-KZ"/>
              </w:rPr>
              <w:t>2</w:t>
            </w:r>
            <w:r>
              <w:rPr>
                <w:color w:val="000000"/>
                <w:lang w:val="kk-KZ"/>
              </w:rPr>
              <w:t>0-сынан кешіктірмей</w:t>
            </w:r>
          </w:p>
        </w:tc>
        <w:tc>
          <w:tcPr>
            <w:tcW w:w="1574" w:type="dxa"/>
            <w:shd w:val="clear" w:color="auto" w:fill="auto"/>
            <w:vAlign w:val="center"/>
            <w:hideMark/>
          </w:tcPr>
          <w:p w:rsidR="00FD3368" w:rsidRPr="00D46FA4" w:rsidRDefault="00DE5C7A" w:rsidP="00D610F2">
            <w:pPr>
              <w:rPr>
                <w:color w:val="000000"/>
                <w:lang w:val="kk-KZ"/>
              </w:rPr>
            </w:pPr>
            <w:r>
              <w:rPr>
                <w:color w:val="000000"/>
                <w:lang w:val="kk-KZ"/>
              </w:rPr>
              <w:t xml:space="preserve">ҚР СҚ </w:t>
            </w:r>
            <w:r w:rsidRPr="00C4084A">
              <w:rPr>
                <w:color w:val="000000"/>
                <w:lang w:val="kk-KZ"/>
              </w:rPr>
              <w:t>413-</w:t>
            </w:r>
            <w:r>
              <w:rPr>
                <w:color w:val="000000"/>
                <w:lang w:val="kk-KZ"/>
              </w:rPr>
              <w:t>бабының</w:t>
            </w:r>
            <w:r w:rsidRPr="00C4084A">
              <w:rPr>
                <w:color w:val="000000"/>
                <w:lang w:val="kk-KZ"/>
              </w:rPr>
              <w:t xml:space="preserve"> 1-</w:t>
            </w:r>
            <w:r>
              <w:rPr>
                <w:color w:val="000000"/>
                <w:lang w:val="kk-KZ"/>
              </w:rPr>
              <w:t>тармағының</w:t>
            </w:r>
            <w:r w:rsidRPr="00C4084A">
              <w:rPr>
                <w:color w:val="000000"/>
                <w:lang w:val="kk-KZ"/>
              </w:rPr>
              <w:t xml:space="preserve"> </w:t>
            </w:r>
            <w:r w:rsidRPr="00DE5C7A">
              <w:rPr>
                <w:color w:val="000000"/>
                <w:lang w:val="kk-KZ"/>
              </w:rPr>
              <w:t>1</w:t>
            </w:r>
            <w:r w:rsidRPr="00C4084A">
              <w:rPr>
                <w:color w:val="000000"/>
                <w:lang w:val="kk-KZ"/>
              </w:rPr>
              <w:t xml:space="preserve">) </w:t>
            </w:r>
            <w:r>
              <w:rPr>
                <w:color w:val="000000"/>
                <w:lang w:val="kk-KZ"/>
              </w:rPr>
              <w:t>т.т.</w:t>
            </w:r>
          </w:p>
        </w:tc>
      </w:tr>
      <w:tr w:rsidR="00FD3368" w:rsidRPr="009A5DDE"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11</w:t>
            </w:r>
          </w:p>
        </w:tc>
        <w:tc>
          <w:tcPr>
            <w:tcW w:w="3765" w:type="dxa"/>
            <w:shd w:val="clear" w:color="auto" w:fill="auto"/>
            <w:vAlign w:val="center"/>
            <w:hideMark/>
          </w:tcPr>
          <w:p w:rsidR="00FD3368" w:rsidRPr="00DE5C7A" w:rsidRDefault="00DE5C7A" w:rsidP="00D610F2">
            <w:pPr>
              <w:rPr>
                <w:color w:val="000000"/>
                <w:lang w:val="kk-KZ"/>
              </w:rPr>
            </w:pPr>
            <w:r>
              <w:rPr>
                <w:color w:val="000000"/>
                <w:lang w:val="kk-KZ"/>
              </w:rPr>
              <w:t>К</w:t>
            </w:r>
            <w:r>
              <w:rPr>
                <w:color w:val="000000"/>
              </w:rPr>
              <w:t>оммунал</w:t>
            </w:r>
            <w:r>
              <w:rPr>
                <w:color w:val="000000"/>
                <w:lang w:val="kk-KZ"/>
              </w:rPr>
              <w:t>дық қызметтерді сату</w:t>
            </w:r>
          </w:p>
        </w:tc>
        <w:tc>
          <w:tcPr>
            <w:tcW w:w="3569" w:type="dxa"/>
            <w:shd w:val="clear" w:color="auto" w:fill="auto"/>
            <w:hideMark/>
          </w:tcPr>
          <w:p w:rsidR="00FD3368" w:rsidRPr="00D46FA4" w:rsidRDefault="00DE5C7A" w:rsidP="00D610F2">
            <w:pPr>
              <w:rPr>
                <w:color w:val="000000"/>
                <w:lang w:val="kk-KZ"/>
              </w:rPr>
            </w:pPr>
            <w:r>
              <w:rPr>
                <w:color w:val="000000"/>
                <w:lang w:val="kk-KZ"/>
              </w:rPr>
              <w:t xml:space="preserve">осындай қызметтер бойынша сату айналымын жасау күні келетін айдан кейінгі айдың </w:t>
            </w:r>
            <w:r w:rsidRPr="00DE5C7A">
              <w:rPr>
                <w:color w:val="000000"/>
                <w:lang w:val="kk-KZ"/>
              </w:rPr>
              <w:t>2</w:t>
            </w:r>
            <w:r>
              <w:rPr>
                <w:color w:val="000000"/>
                <w:lang w:val="kk-KZ"/>
              </w:rPr>
              <w:t>0-сынан кешіктірмей</w:t>
            </w:r>
          </w:p>
        </w:tc>
        <w:tc>
          <w:tcPr>
            <w:tcW w:w="1574" w:type="dxa"/>
            <w:shd w:val="clear" w:color="auto" w:fill="auto"/>
            <w:vAlign w:val="center"/>
            <w:hideMark/>
          </w:tcPr>
          <w:p w:rsidR="00FD3368" w:rsidRPr="00D46FA4" w:rsidRDefault="00DE5C7A" w:rsidP="00D610F2">
            <w:pPr>
              <w:rPr>
                <w:color w:val="000000"/>
                <w:lang w:val="kk-KZ"/>
              </w:rPr>
            </w:pPr>
            <w:r>
              <w:rPr>
                <w:color w:val="000000"/>
                <w:lang w:val="kk-KZ"/>
              </w:rPr>
              <w:t xml:space="preserve">ҚР СҚ </w:t>
            </w:r>
            <w:r w:rsidRPr="00C4084A">
              <w:rPr>
                <w:color w:val="000000"/>
                <w:lang w:val="kk-KZ"/>
              </w:rPr>
              <w:t>413-</w:t>
            </w:r>
            <w:r>
              <w:rPr>
                <w:color w:val="000000"/>
                <w:lang w:val="kk-KZ"/>
              </w:rPr>
              <w:t>бабының</w:t>
            </w:r>
            <w:r w:rsidRPr="00C4084A">
              <w:rPr>
                <w:color w:val="000000"/>
                <w:lang w:val="kk-KZ"/>
              </w:rPr>
              <w:t xml:space="preserve"> 1-</w:t>
            </w:r>
            <w:r>
              <w:rPr>
                <w:color w:val="000000"/>
                <w:lang w:val="kk-KZ"/>
              </w:rPr>
              <w:t>тармағының</w:t>
            </w:r>
            <w:r w:rsidRPr="00C4084A">
              <w:rPr>
                <w:color w:val="000000"/>
                <w:lang w:val="kk-KZ"/>
              </w:rPr>
              <w:t xml:space="preserve"> </w:t>
            </w:r>
            <w:r w:rsidRPr="00DE5C7A">
              <w:rPr>
                <w:color w:val="000000"/>
                <w:lang w:val="kk-KZ"/>
              </w:rPr>
              <w:t>1</w:t>
            </w:r>
            <w:r w:rsidRPr="00C4084A">
              <w:rPr>
                <w:color w:val="000000"/>
                <w:lang w:val="kk-KZ"/>
              </w:rPr>
              <w:t xml:space="preserve">) </w:t>
            </w:r>
            <w:r>
              <w:rPr>
                <w:color w:val="000000"/>
                <w:lang w:val="kk-KZ"/>
              </w:rPr>
              <w:t>т.т.</w:t>
            </w:r>
          </w:p>
        </w:tc>
      </w:tr>
      <w:tr w:rsidR="00FD3368" w:rsidRPr="009A5DDE"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12</w:t>
            </w:r>
          </w:p>
        </w:tc>
        <w:tc>
          <w:tcPr>
            <w:tcW w:w="3765" w:type="dxa"/>
            <w:shd w:val="clear" w:color="auto" w:fill="auto"/>
            <w:vAlign w:val="center"/>
            <w:hideMark/>
          </w:tcPr>
          <w:p w:rsidR="00FD3368" w:rsidRPr="00DE5C7A" w:rsidRDefault="00DE5C7A" w:rsidP="00D610F2">
            <w:pPr>
              <w:rPr>
                <w:color w:val="000000"/>
                <w:lang w:val="kk-KZ"/>
              </w:rPr>
            </w:pPr>
            <w:r>
              <w:rPr>
                <w:color w:val="000000"/>
                <w:lang w:val="kk-KZ"/>
              </w:rPr>
              <w:t>Теміржол тасымалдарын сату</w:t>
            </w:r>
          </w:p>
        </w:tc>
        <w:tc>
          <w:tcPr>
            <w:tcW w:w="3569" w:type="dxa"/>
            <w:shd w:val="clear" w:color="auto" w:fill="auto"/>
            <w:hideMark/>
          </w:tcPr>
          <w:p w:rsidR="00FD3368" w:rsidRPr="00D46FA4" w:rsidRDefault="00DE5C7A" w:rsidP="00D610F2">
            <w:pPr>
              <w:rPr>
                <w:color w:val="000000"/>
                <w:lang w:val="kk-KZ"/>
              </w:rPr>
            </w:pPr>
            <w:r>
              <w:rPr>
                <w:color w:val="000000"/>
                <w:lang w:val="kk-KZ"/>
              </w:rPr>
              <w:t xml:space="preserve">осындай қызметтер бойынша сату айналымын жасау күні келетін айдан кейінгі айдың </w:t>
            </w:r>
            <w:r w:rsidRPr="00DE5C7A">
              <w:rPr>
                <w:color w:val="000000"/>
                <w:lang w:val="kk-KZ"/>
              </w:rPr>
              <w:t>2</w:t>
            </w:r>
            <w:r>
              <w:rPr>
                <w:color w:val="000000"/>
                <w:lang w:val="kk-KZ"/>
              </w:rPr>
              <w:t>0-сынан кешіктірмей</w:t>
            </w:r>
          </w:p>
        </w:tc>
        <w:tc>
          <w:tcPr>
            <w:tcW w:w="1574" w:type="dxa"/>
            <w:shd w:val="clear" w:color="auto" w:fill="auto"/>
            <w:vAlign w:val="center"/>
            <w:hideMark/>
          </w:tcPr>
          <w:p w:rsidR="00FD3368" w:rsidRPr="00D46FA4" w:rsidRDefault="00DE5C7A" w:rsidP="00D610F2">
            <w:pPr>
              <w:rPr>
                <w:color w:val="000000"/>
                <w:lang w:val="kk-KZ"/>
              </w:rPr>
            </w:pPr>
            <w:r>
              <w:rPr>
                <w:color w:val="000000"/>
                <w:lang w:val="kk-KZ"/>
              </w:rPr>
              <w:t xml:space="preserve">ҚР СҚ </w:t>
            </w:r>
            <w:r w:rsidRPr="00C4084A">
              <w:rPr>
                <w:color w:val="000000"/>
                <w:lang w:val="kk-KZ"/>
              </w:rPr>
              <w:t>413-</w:t>
            </w:r>
            <w:r>
              <w:rPr>
                <w:color w:val="000000"/>
                <w:lang w:val="kk-KZ"/>
              </w:rPr>
              <w:t>бабының</w:t>
            </w:r>
            <w:r w:rsidRPr="00C4084A">
              <w:rPr>
                <w:color w:val="000000"/>
                <w:lang w:val="kk-KZ"/>
              </w:rPr>
              <w:t xml:space="preserve"> 1-</w:t>
            </w:r>
            <w:r>
              <w:rPr>
                <w:color w:val="000000"/>
                <w:lang w:val="kk-KZ"/>
              </w:rPr>
              <w:t>тармағының</w:t>
            </w:r>
            <w:r w:rsidRPr="00C4084A">
              <w:rPr>
                <w:color w:val="000000"/>
                <w:lang w:val="kk-KZ"/>
              </w:rPr>
              <w:t xml:space="preserve"> </w:t>
            </w:r>
            <w:r w:rsidRPr="00DE5C7A">
              <w:rPr>
                <w:color w:val="000000"/>
                <w:lang w:val="kk-KZ"/>
              </w:rPr>
              <w:t>1</w:t>
            </w:r>
            <w:r w:rsidRPr="00C4084A">
              <w:rPr>
                <w:color w:val="000000"/>
                <w:lang w:val="kk-KZ"/>
              </w:rPr>
              <w:t xml:space="preserve">) </w:t>
            </w:r>
            <w:r>
              <w:rPr>
                <w:color w:val="000000"/>
                <w:lang w:val="kk-KZ"/>
              </w:rPr>
              <w:t>т.т.</w:t>
            </w:r>
          </w:p>
        </w:tc>
      </w:tr>
      <w:tr w:rsidR="00FD3368" w:rsidRPr="009A5DDE"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13</w:t>
            </w:r>
          </w:p>
        </w:tc>
        <w:tc>
          <w:tcPr>
            <w:tcW w:w="3765" w:type="dxa"/>
            <w:shd w:val="clear" w:color="auto" w:fill="auto"/>
            <w:vAlign w:val="center"/>
            <w:hideMark/>
          </w:tcPr>
          <w:p w:rsidR="00FD3368" w:rsidRPr="00DE5C7A" w:rsidRDefault="00DE5C7A" w:rsidP="00D610F2">
            <w:pPr>
              <w:rPr>
                <w:color w:val="000000"/>
                <w:lang w:val="kk-KZ"/>
              </w:rPr>
            </w:pPr>
            <w:r>
              <w:rPr>
                <w:color w:val="000000"/>
                <w:lang w:val="kk-KZ"/>
              </w:rPr>
              <w:t>Көлік</w:t>
            </w:r>
            <w:r>
              <w:rPr>
                <w:color w:val="000000"/>
              </w:rPr>
              <w:t>-экспедици</w:t>
            </w:r>
            <w:r>
              <w:rPr>
                <w:color w:val="000000"/>
                <w:lang w:val="kk-KZ"/>
              </w:rPr>
              <w:t>ялық қызметтерді сату</w:t>
            </w:r>
          </w:p>
        </w:tc>
        <w:tc>
          <w:tcPr>
            <w:tcW w:w="3569" w:type="dxa"/>
            <w:shd w:val="clear" w:color="auto" w:fill="auto"/>
            <w:hideMark/>
          </w:tcPr>
          <w:p w:rsidR="00FD3368" w:rsidRPr="00DE5C7A" w:rsidRDefault="00DE5C7A" w:rsidP="00D610F2">
            <w:pPr>
              <w:rPr>
                <w:color w:val="000000"/>
                <w:lang w:val="kk-KZ"/>
              </w:rPr>
            </w:pPr>
            <w:r>
              <w:rPr>
                <w:color w:val="000000"/>
                <w:lang w:val="kk-KZ"/>
              </w:rPr>
              <w:t xml:space="preserve">осындай қызметтер бойынша сату айналымын жасау күні келетін айдан кейінгі айдың </w:t>
            </w:r>
            <w:r w:rsidRPr="00DE5C7A">
              <w:rPr>
                <w:color w:val="000000"/>
                <w:lang w:val="kk-KZ"/>
              </w:rPr>
              <w:t>2</w:t>
            </w:r>
            <w:r>
              <w:rPr>
                <w:color w:val="000000"/>
                <w:lang w:val="kk-KZ"/>
              </w:rPr>
              <w:t>0-сынан кешіктірмей</w:t>
            </w:r>
          </w:p>
        </w:tc>
        <w:tc>
          <w:tcPr>
            <w:tcW w:w="1574" w:type="dxa"/>
            <w:shd w:val="clear" w:color="auto" w:fill="auto"/>
            <w:vAlign w:val="center"/>
            <w:hideMark/>
          </w:tcPr>
          <w:p w:rsidR="00FD3368" w:rsidRPr="00D46FA4" w:rsidRDefault="00DE5C7A" w:rsidP="00D610F2">
            <w:pPr>
              <w:rPr>
                <w:color w:val="000000"/>
                <w:lang w:val="kk-KZ"/>
              </w:rPr>
            </w:pPr>
            <w:r>
              <w:rPr>
                <w:color w:val="000000"/>
                <w:lang w:val="kk-KZ"/>
              </w:rPr>
              <w:t xml:space="preserve">ҚР СҚ </w:t>
            </w:r>
            <w:r w:rsidRPr="00C4084A">
              <w:rPr>
                <w:color w:val="000000"/>
                <w:lang w:val="kk-KZ"/>
              </w:rPr>
              <w:t>413-</w:t>
            </w:r>
            <w:r>
              <w:rPr>
                <w:color w:val="000000"/>
                <w:lang w:val="kk-KZ"/>
              </w:rPr>
              <w:t>бабының</w:t>
            </w:r>
            <w:r w:rsidRPr="00C4084A">
              <w:rPr>
                <w:color w:val="000000"/>
                <w:lang w:val="kk-KZ"/>
              </w:rPr>
              <w:t xml:space="preserve"> 1-</w:t>
            </w:r>
            <w:r>
              <w:rPr>
                <w:color w:val="000000"/>
                <w:lang w:val="kk-KZ"/>
              </w:rPr>
              <w:t>тармағының</w:t>
            </w:r>
            <w:r w:rsidRPr="00C4084A">
              <w:rPr>
                <w:color w:val="000000"/>
                <w:lang w:val="kk-KZ"/>
              </w:rPr>
              <w:t xml:space="preserve"> </w:t>
            </w:r>
            <w:r w:rsidRPr="00DE5C7A">
              <w:rPr>
                <w:color w:val="000000"/>
                <w:lang w:val="kk-KZ"/>
              </w:rPr>
              <w:t>1</w:t>
            </w:r>
            <w:r w:rsidRPr="00C4084A">
              <w:rPr>
                <w:color w:val="000000"/>
                <w:lang w:val="kk-KZ"/>
              </w:rPr>
              <w:t xml:space="preserve">) </w:t>
            </w:r>
            <w:r>
              <w:rPr>
                <w:color w:val="000000"/>
                <w:lang w:val="kk-KZ"/>
              </w:rPr>
              <w:t>т.т.</w:t>
            </w:r>
          </w:p>
        </w:tc>
      </w:tr>
      <w:tr w:rsidR="00FD3368" w:rsidRPr="003D0FC6"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14</w:t>
            </w:r>
          </w:p>
        </w:tc>
        <w:tc>
          <w:tcPr>
            <w:tcW w:w="3765" w:type="dxa"/>
            <w:shd w:val="clear" w:color="auto" w:fill="auto"/>
            <w:vAlign w:val="center"/>
            <w:hideMark/>
          </w:tcPr>
          <w:p w:rsidR="00FD3368" w:rsidRPr="00D7167A" w:rsidRDefault="00DE5C7A" w:rsidP="00DE5C7A">
            <w:pPr>
              <w:rPr>
                <w:color w:val="000000"/>
              </w:rPr>
            </w:pPr>
            <w:r>
              <w:rPr>
                <w:color w:val="000000"/>
                <w:lang w:val="kk-KZ"/>
              </w:rPr>
              <w:t>Вагондар</w:t>
            </w:r>
            <w:r>
              <w:rPr>
                <w:color w:val="000000"/>
              </w:rPr>
              <w:t xml:space="preserve"> (контейнер</w:t>
            </w:r>
            <w:r>
              <w:rPr>
                <w:color w:val="000000"/>
                <w:lang w:val="kk-KZ"/>
              </w:rPr>
              <w:t>лер</w:t>
            </w:r>
            <w:r w:rsidRPr="00D7167A">
              <w:rPr>
                <w:color w:val="000000"/>
              </w:rPr>
              <w:t>)</w:t>
            </w:r>
            <w:r>
              <w:rPr>
                <w:color w:val="000000"/>
                <w:lang w:val="kk-KZ"/>
              </w:rPr>
              <w:t xml:space="preserve"> </w:t>
            </w:r>
            <w:r>
              <w:rPr>
                <w:color w:val="000000"/>
              </w:rPr>
              <w:t>оператор</w:t>
            </w:r>
            <w:r>
              <w:rPr>
                <w:color w:val="000000"/>
                <w:lang w:val="kk-KZ"/>
              </w:rPr>
              <w:t>ының қызметтерін сату</w:t>
            </w:r>
            <w:r w:rsidR="00FD3368" w:rsidRPr="00D7167A">
              <w:rPr>
                <w:color w:val="000000"/>
              </w:rPr>
              <w:t xml:space="preserve"> </w:t>
            </w:r>
          </w:p>
        </w:tc>
        <w:tc>
          <w:tcPr>
            <w:tcW w:w="3569" w:type="dxa"/>
            <w:shd w:val="clear" w:color="auto" w:fill="auto"/>
            <w:hideMark/>
          </w:tcPr>
          <w:p w:rsidR="00FD3368" w:rsidRPr="00D7167A" w:rsidRDefault="00DE5C7A" w:rsidP="00D610F2">
            <w:pPr>
              <w:rPr>
                <w:color w:val="000000"/>
              </w:rPr>
            </w:pPr>
            <w:r>
              <w:rPr>
                <w:color w:val="000000"/>
                <w:lang w:val="kk-KZ"/>
              </w:rPr>
              <w:t xml:space="preserve">осындай қызметтер бойынша сату айналымын жасау күні келетін айдан кейінгі айдың </w:t>
            </w:r>
            <w:r w:rsidRPr="00DE5C7A">
              <w:rPr>
                <w:color w:val="000000"/>
                <w:lang w:val="kk-KZ"/>
              </w:rPr>
              <w:t>2</w:t>
            </w:r>
            <w:r>
              <w:rPr>
                <w:color w:val="000000"/>
                <w:lang w:val="kk-KZ"/>
              </w:rPr>
              <w:t>0-сынан кешіктірмей</w:t>
            </w:r>
          </w:p>
        </w:tc>
        <w:tc>
          <w:tcPr>
            <w:tcW w:w="1574" w:type="dxa"/>
            <w:shd w:val="clear" w:color="auto" w:fill="auto"/>
            <w:vAlign w:val="center"/>
            <w:hideMark/>
          </w:tcPr>
          <w:p w:rsidR="00FD3368" w:rsidRPr="00D7167A" w:rsidRDefault="00DE5C7A" w:rsidP="00D610F2">
            <w:pPr>
              <w:rPr>
                <w:color w:val="000000"/>
              </w:rPr>
            </w:pPr>
            <w:r>
              <w:rPr>
                <w:color w:val="000000"/>
                <w:lang w:val="kk-KZ"/>
              </w:rPr>
              <w:t xml:space="preserve">ҚР СҚ </w:t>
            </w:r>
            <w:r w:rsidRPr="00C4084A">
              <w:rPr>
                <w:color w:val="000000"/>
                <w:lang w:val="kk-KZ"/>
              </w:rPr>
              <w:t>413-</w:t>
            </w:r>
            <w:r>
              <w:rPr>
                <w:color w:val="000000"/>
                <w:lang w:val="kk-KZ"/>
              </w:rPr>
              <w:t>бабының</w:t>
            </w:r>
            <w:r w:rsidRPr="00C4084A">
              <w:rPr>
                <w:color w:val="000000"/>
                <w:lang w:val="kk-KZ"/>
              </w:rPr>
              <w:t xml:space="preserve"> 1-</w:t>
            </w:r>
            <w:r>
              <w:rPr>
                <w:color w:val="000000"/>
                <w:lang w:val="kk-KZ"/>
              </w:rPr>
              <w:t>тармағының</w:t>
            </w:r>
            <w:r w:rsidRPr="00C4084A">
              <w:rPr>
                <w:color w:val="000000"/>
                <w:lang w:val="kk-KZ"/>
              </w:rPr>
              <w:t xml:space="preserve"> </w:t>
            </w:r>
            <w:r w:rsidRPr="00DE5C7A">
              <w:rPr>
                <w:color w:val="000000"/>
                <w:lang w:val="kk-KZ"/>
              </w:rPr>
              <w:t>1</w:t>
            </w:r>
            <w:r w:rsidRPr="00C4084A">
              <w:rPr>
                <w:color w:val="000000"/>
                <w:lang w:val="kk-KZ"/>
              </w:rPr>
              <w:t xml:space="preserve">) </w:t>
            </w:r>
            <w:r>
              <w:rPr>
                <w:color w:val="000000"/>
                <w:lang w:val="kk-KZ"/>
              </w:rPr>
              <w:t>т.т.</w:t>
            </w:r>
          </w:p>
        </w:tc>
      </w:tr>
      <w:tr w:rsidR="00FD3368" w:rsidRPr="009A5DDE" w:rsidTr="00FD3368">
        <w:trPr>
          <w:trHeight w:val="765"/>
        </w:trPr>
        <w:tc>
          <w:tcPr>
            <w:tcW w:w="632" w:type="dxa"/>
            <w:shd w:val="clear" w:color="auto" w:fill="auto"/>
            <w:vAlign w:val="center"/>
            <w:hideMark/>
          </w:tcPr>
          <w:p w:rsidR="00FD3368" w:rsidRPr="00D7167A" w:rsidRDefault="00FD3368" w:rsidP="00D610F2">
            <w:pPr>
              <w:rPr>
                <w:color w:val="000000"/>
              </w:rPr>
            </w:pPr>
            <w:r>
              <w:rPr>
                <w:color w:val="000000"/>
              </w:rPr>
              <w:t>15</w:t>
            </w:r>
          </w:p>
        </w:tc>
        <w:tc>
          <w:tcPr>
            <w:tcW w:w="3765" w:type="dxa"/>
            <w:shd w:val="clear" w:color="auto" w:fill="auto"/>
            <w:vAlign w:val="center"/>
            <w:hideMark/>
          </w:tcPr>
          <w:p w:rsidR="00FD3368" w:rsidRPr="00DE5C7A" w:rsidRDefault="00DE5C7A" w:rsidP="00D610F2">
            <w:pPr>
              <w:rPr>
                <w:color w:val="000000"/>
                <w:lang w:val="kk-KZ"/>
              </w:rPr>
            </w:pPr>
            <w:r>
              <w:rPr>
                <w:color w:val="000000"/>
                <w:lang w:val="kk-KZ"/>
              </w:rPr>
              <w:t>М</w:t>
            </w:r>
            <w:r>
              <w:rPr>
                <w:color w:val="000000"/>
              </w:rPr>
              <w:t>агистрал</w:t>
            </w:r>
            <w:r>
              <w:rPr>
                <w:color w:val="000000"/>
                <w:lang w:val="kk-KZ"/>
              </w:rPr>
              <w:t>дық құбыржолдары жүйесі бойынша жүк тасымалдау қызметтерін сату</w:t>
            </w:r>
          </w:p>
        </w:tc>
        <w:tc>
          <w:tcPr>
            <w:tcW w:w="3569" w:type="dxa"/>
            <w:shd w:val="clear" w:color="auto" w:fill="auto"/>
            <w:hideMark/>
          </w:tcPr>
          <w:p w:rsidR="00FD3368" w:rsidRPr="00DE5C7A" w:rsidRDefault="00DE5C7A" w:rsidP="00D610F2">
            <w:pPr>
              <w:rPr>
                <w:color w:val="000000"/>
                <w:lang w:val="kk-KZ"/>
              </w:rPr>
            </w:pPr>
            <w:r>
              <w:rPr>
                <w:color w:val="000000"/>
                <w:lang w:val="kk-KZ"/>
              </w:rPr>
              <w:t xml:space="preserve">осындай қызметтер бойынша сату айналымын жасау күні келетін айдан кейінгі айдың </w:t>
            </w:r>
            <w:r w:rsidRPr="00DE5C7A">
              <w:rPr>
                <w:color w:val="000000"/>
                <w:lang w:val="kk-KZ"/>
              </w:rPr>
              <w:t>2</w:t>
            </w:r>
            <w:r>
              <w:rPr>
                <w:color w:val="000000"/>
                <w:lang w:val="kk-KZ"/>
              </w:rPr>
              <w:t>0-сынан кешіктірмей</w:t>
            </w:r>
          </w:p>
        </w:tc>
        <w:tc>
          <w:tcPr>
            <w:tcW w:w="1574" w:type="dxa"/>
            <w:shd w:val="clear" w:color="auto" w:fill="auto"/>
            <w:vAlign w:val="center"/>
            <w:hideMark/>
          </w:tcPr>
          <w:p w:rsidR="00FD3368" w:rsidRPr="00D46FA4" w:rsidRDefault="00DE5C7A" w:rsidP="00D610F2">
            <w:pPr>
              <w:rPr>
                <w:color w:val="000000"/>
                <w:lang w:val="kk-KZ"/>
              </w:rPr>
            </w:pPr>
            <w:r>
              <w:rPr>
                <w:color w:val="000000"/>
                <w:lang w:val="kk-KZ"/>
              </w:rPr>
              <w:t xml:space="preserve">ҚР СҚ </w:t>
            </w:r>
            <w:r w:rsidRPr="00C4084A">
              <w:rPr>
                <w:color w:val="000000"/>
                <w:lang w:val="kk-KZ"/>
              </w:rPr>
              <w:t>413-</w:t>
            </w:r>
            <w:r>
              <w:rPr>
                <w:color w:val="000000"/>
                <w:lang w:val="kk-KZ"/>
              </w:rPr>
              <w:t>бабының</w:t>
            </w:r>
            <w:r w:rsidRPr="00C4084A">
              <w:rPr>
                <w:color w:val="000000"/>
                <w:lang w:val="kk-KZ"/>
              </w:rPr>
              <w:t xml:space="preserve"> 1-</w:t>
            </w:r>
            <w:r>
              <w:rPr>
                <w:color w:val="000000"/>
                <w:lang w:val="kk-KZ"/>
              </w:rPr>
              <w:t>тармағының</w:t>
            </w:r>
            <w:r w:rsidRPr="00C4084A">
              <w:rPr>
                <w:color w:val="000000"/>
                <w:lang w:val="kk-KZ"/>
              </w:rPr>
              <w:t xml:space="preserve"> </w:t>
            </w:r>
            <w:r w:rsidRPr="00DE5C7A">
              <w:rPr>
                <w:color w:val="000000"/>
                <w:lang w:val="kk-KZ"/>
              </w:rPr>
              <w:t>1</w:t>
            </w:r>
            <w:r w:rsidRPr="00C4084A">
              <w:rPr>
                <w:color w:val="000000"/>
                <w:lang w:val="kk-KZ"/>
              </w:rPr>
              <w:t xml:space="preserve">) </w:t>
            </w:r>
            <w:r>
              <w:rPr>
                <w:color w:val="000000"/>
                <w:lang w:val="kk-KZ"/>
              </w:rPr>
              <w:t>т.т.</w:t>
            </w:r>
          </w:p>
        </w:tc>
      </w:tr>
      <w:tr w:rsidR="00FD3368" w:rsidRPr="009A5DDE" w:rsidTr="00FD3368">
        <w:trPr>
          <w:trHeight w:val="1275"/>
        </w:trPr>
        <w:tc>
          <w:tcPr>
            <w:tcW w:w="632" w:type="dxa"/>
            <w:shd w:val="clear" w:color="auto" w:fill="auto"/>
            <w:vAlign w:val="center"/>
            <w:hideMark/>
          </w:tcPr>
          <w:p w:rsidR="00FD3368" w:rsidRPr="00D7167A" w:rsidRDefault="00FD3368" w:rsidP="00D610F2">
            <w:pPr>
              <w:rPr>
                <w:color w:val="000000"/>
              </w:rPr>
            </w:pPr>
            <w:r>
              <w:rPr>
                <w:color w:val="000000"/>
              </w:rPr>
              <w:t>16</w:t>
            </w:r>
          </w:p>
        </w:tc>
        <w:tc>
          <w:tcPr>
            <w:tcW w:w="3765" w:type="dxa"/>
            <w:shd w:val="clear" w:color="auto" w:fill="auto"/>
            <w:vAlign w:val="center"/>
            <w:hideMark/>
          </w:tcPr>
          <w:p w:rsidR="00FD3368" w:rsidRPr="00DE5C7A" w:rsidRDefault="00DE5C7A" w:rsidP="000E41C7">
            <w:pPr>
              <w:rPr>
                <w:color w:val="000000"/>
                <w:lang w:val="kk-KZ"/>
              </w:rPr>
            </w:pPr>
            <w:r>
              <w:rPr>
                <w:color w:val="000000"/>
                <w:lang w:val="kk-KZ"/>
              </w:rPr>
              <w:t xml:space="preserve">Несие </w:t>
            </w:r>
            <w:r w:rsidR="000E41C7">
              <w:rPr>
                <w:color w:val="000000"/>
              </w:rPr>
              <w:t>(</w:t>
            </w:r>
            <w:r w:rsidR="000E41C7">
              <w:rPr>
                <w:color w:val="000000"/>
                <w:lang w:val="kk-KZ"/>
              </w:rPr>
              <w:t>қарыз</w:t>
            </w:r>
            <w:r w:rsidR="000E41C7">
              <w:rPr>
                <w:color w:val="000000"/>
              </w:rPr>
              <w:t xml:space="preserve">, </w:t>
            </w:r>
            <w:r w:rsidR="000E41C7">
              <w:rPr>
                <w:color w:val="000000"/>
                <w:lang w:val="kk-KZ"/>
              </w:rPr>
              <w:t>шағын несие</w:t>
            </w:r>
            <w:r w:rsidR="000E41C7">
              <w:rPr>
                <w:color w:val="000000"/>
              </w:rPr>
              <w:t>)</w:t>
            </w:r>
            <w:r w:rsidR="000E41C7">
              <w:rPr>
                <w:color w:val="000000"/>
                <w:lang w:val="kk-KZ"/>
              </w:rPr>
              <w:t xml:space="preserve"> </w:t>
            </w:r>
            <w:r>
              <w:rPr>
                <w:color w:val="000000"/>
                <w:lang w:val="kk-KZ"/>
              </w:rPr>
              <w:t>беру бойынша қызметтерді</w:t>
            </w:r>
            <w:r>
              <w:rPr>
                <w:color w:val="000000"/>
              </w:rPr>
              <w:t xml:space="preserve">, </w:t>
            </w:r>
            <w:r>
              <w:rPr>
                <w:color w:val="000000"/>
                <w:lang w:val="kk-KZ"/>
              </w:rPr>
              <w:t>сондай</w:t>
            </w:r>
            <w:r>
              <w:rPr>
                <w:color w:val="000000"/>
              </w:rPr>
              <w:t>-</w:t>
            </w:r>
            <w:r>
              <w:rPr>
                <w:color w:val="000000"/>
                <w:lang w:val="kk-KZ"/>
              </w:rPr>
              <w:t xml:space="preserve">ақ </w:t>
            </w:r>
            <w:r w:rsidR="00FD3368" w:rsidRPr="00D7167A">
              <w:rPr>
                <w:color w:val="000000"/>
              </w:rPr>
              <w:t xml:space="preserve"> </w:t>
            </w:r>
            <w:r>
              <w:rPr>
                <w:color w:val="000000"/>
                <w:lang w:val="kk-KZ"/>
              </w:rPr>
              <w:t xml:space="preserve">қосылған құн салығы салынатын </w:t>
            </w:r>
            <w:r>
              <w:rPr>
                <w:color w:val="000000"/>
              </w:rPr>
              <w:t>банк</w:t>
            </w:r>
            <w:r>
              <w:rPr>
                <w:color w:val="000000"/>
                <w:lang w:val="kk-KZ"/>
              </w:rPr>
              <w:t>тік</w:t>
            </w:r>
            <w:r>
              <w:rPr>
                <w:color w:val="000000"/>
              </w:rPr>
              <w:t xml:space="preserve"> операци</w:t>
            </w:r>
            <w:r>
              <w:rPr>
                <w:color w:val="000000"/>
                <w:lang w:val="kk-KZ"/>
              </w:rPr>
              <w:t xml:space="preserve">яларды сату </w:t>
            </w:r>
          </w:p>
        </w:tc>
        <w:tc>
          <w:tcPr>
            <w:tcW w:w="3569" w:type="dxa"/>
            <w:shd w:val="clear" w:color="auto" w:fill="auto"/>
            <w:hideMark/>
          </w:tcPr>
          <w:p w:rsidR="00FD3368" w:rsidRPr="00DE5C7A" w:rsidRDefault="00DE5C7A" w:rsidP="00D610F2">
            <w:pPr>
              <w:rPr>
                <w:color w:val="000000"/>
                <w:lang w:val="kk-KZ"/>
              </w:rPr>
            </w:pPr>
            <w:r>
              <w:rPr>
                <w:color w:val="000000"/>
                <w:lang w:val="kk-KZ"/>
              </w:rPr>
              <w:t xml:space="preserve">осындай қызметтер бойынша сату айналымын жасау күні келетін айдан кейінгі айдың </w:t>
            </w:r>
            <w:r w:rsidRPr="00DE5C7A">
              <w:rPr>
                <w:color w:val="000000"/>
                <w:lang w:val="kk-KZ"/>
              </w:rPr>
              <w:t>2</w:t>
            </w:r>
            <w:r>
              <w:rPr>
                <w:color w:val="000000"/>
                <w:lang w:val="kk-KZ"/>
              </w:rPr>
              <w:t>0-сынан кешіктірмей</w:t>
            </w:r>
          </w:p>
        </w:tc>
        <w:tc>
          <w:tcPr>
            <w:tcW w:w="1574" w:type="dxa"/>
            <w:shd w:val="clear" w:color="auto" w:fill="auto"/>
            <w:vAlign w:val="center"/>
            <w:hideMark/>
          </w:tcPr>
          <w:p w:rsidR="00FD3368" w:rsidRPr="00D46FA4" w:rsidRDefault="00DE5C7A" w:rsidP="00D610F2">
            <w:pPr>
              <w:rPr>
                <w:color w:val="000000"/>
                <w:lang w:val="kk-KZ"/>
              </w:rPr>
            </w:pPr>
            <w:r>
              <w:rPr>
                <w:color w:val="000000"/>
                <w:lang w:val="kk-KZ"/>
              </w:rPr>
              <w:t xml:space="preserve">ҚР СҚ </w:t>
            </w:r>
            <w:r w:rsidRPr="00C4084A">
              <w:rPr>
                <w:color w:val="000000"/>
                <w:lang w:val="kk-KZ"/>
              </w:rPr>
              <w:t>413-</w:t>
            </w:r>
            <w:r>
              <w:rPr>
                <w:color w:val="000000"/>
                <w:lang w:val="kk-KZ"/>
              </w:rPr>
              <w:t>бабының</w:t>
            </w:r>
            <w:r w:rsidRPr="00C4084A">
              <w:rPr>
                <w:color w:val="000000"/>
                <w:lang w:val="kk-KZ"/>
              </w:rPr>
              <w:t xml:space="preserve"> 1-</w:t>
            </w:r>
            <w:r>
              <w:rPr>
                <w:color w:val="000000"/>
                <w:lang w:val="kk-KZ"/>
              </w:rPr>
              <w:t>тармағының</w:t>
            </w:r>
            <w:r w:rsidRPr="00C4084A">
              <w:rPr>
                <w:color w:val="000000"/>
                <w:lang w:val="kk-KZ"/>
              </w:rPr>
              <w:t xml:space="preserve"> </w:t>
            </w:r>
            <w:r w:rsidRPr="00DE5C7A">
              <w:rPr>
                <w:color w:val="000000"/>
                <w:lang w:val="kk-KZ"/>
              </w:rPr>
              <w:t>1</w:t>
            </w:r>
            <w:r w:rsidRPr="00C4084A">
              <w:rPr>
                <w:color w:val="000000"/>
                <w:lang w:val="kk-KZ"/>
              </w:rPr>
              <w:t xml:space="preserve">) </w:t>
            </w:r>
            <w:r>
              <w:rPr>
                <w:color w:val="000000"/>
                <w:lang w:val="kk-KZ"/>
              </w:rPr>
              <w:t>т.т.</w:t>
            </w:r>
          </w:p>
        </w:tc>
      </w:tr>
      <w:tr w:rsidR="00FD3368" w:rsidRPr="009A5DDE" w:rsidTr="00FD3368">
        <w:trPr>
          <w:trHeight w:val="765"/>
        </w:trPr>
        <w:tc>
          <w:tcPr>
            <w:tcW w:w="632" w:type="dxa"/>
            <w:shd w:val="clear" w:color="auto" w:fill="auto"/>
            <w:vAlign w:val="center"/>
            <w:hideMark/>
          </w:tcPr>
          <w:p w:rsidR="00FD3368" w:rsidRPr="00D7167A" w:rsidRDefault="00FD3368" w:rsidP="00D610F2">
            <w:pPr>
              <w:rPr>
                <w:color w:val="000000"/>
              </w:rPr>
            </w:pPr>
            <w:r>
              <w:rPr>
                <w:color w:val="000000"/>
              </w:rPr>
              <w:t>17</w:t>
            </w:r>
          </w:p>
        </w:tc>
        <w:tc>
          <w:tcPr>
            <w:tcW w:w="3765" w:type="dxa"/>
            <w:shd w:val="clear" w:color="auto" w:fill="auto"/>
            <w:vAlign w:val="center"/>
            <w:hideMark/>
          </w:tcPr>
          <w:p w:rsidR="00FD3368" w:rsidRPr="000E41C7" w:rsidRDefault="000E41C7" w:rsidP="00D610F2">
            <w:pPr>
              <w:rPr>
                <w:color w:val="000000"/>
                <w:lang w:val="kk-KZ"/>
              </w:rPr>
            </w:pPr>
            <w:r>
              <w:rPr>
                <w:color w:val="000000"/>
                <w:lang w:val="kk-KZ"/>
              </w:rPr>
              <w:t>Есептелген сыйақы сомасына қатысты мүлікті қаржылық лизингке беру</w:t>
            </w:r>
          </w:p>
        </w:tc>
        <w:tc>
          <w:tcPr>
            <w:tcW w:w="3569" w:type="dxa"/>
            <w:shd w:val="clear" w:color="auto" w:fill="auto"/>
            <w:vAlign w:val="center"/>
            <w:hideMark/>
          </w:tcPr>
          <w:p w:rsidR="00FD3368" w:rsidRPr="000E41C7" w:rsidRDefault="000E41C7" w:rsidP="00D610F2">
            <w:pPr>
              <w:rPr>
                <w:color w:val="000000"/>
                <w:lang w:val="kk-KZ"/>
              </w:rPr>
            </w:pPr>
            <w:r>
              <w:rPr>
                <w:color w:val="000000"/>
                <w:lang w:val="kk-KZ"/>
              </w:rPr>
              <w:t xml:space="preserve">қорытындысы бойынша ЭШФ жазып берілетін тоқсаннан кейінгі айдың </w:t>
            </w:r>
            <w:r w:rsidRPr="000E41C7">
              <w:rPr>
                <w:color w:val="000000"/>
                <w:lang w:val="kk-KZ"/>
              </w:rPr>
              <w:t>2</w:t>
            </w:r>
            <w:r>
              <w:rPr>
                <w:color w:val="000000"/>
                <w:lang w:val="kk-KZ"/>
              </w:rPr>
              <w:t>0-сынан кешіктірмей</w:t>
            </w:r>
          </w:p>
        </w:tc>
        <w:tc>
          <w:tcPr>
            <w:tcW w:w="1574" w:type="dxa"/>
            <w:shd w:val="clear" w:color="auto" w:fill="auto"/>
            <w:vAlign w:val="center"/>
            <w:hideMark/>
          </w:tcPr>
          <w:p w:rsidR="00FD3368" w:rsidRPr="000E41C7" w:rsidRDefault="00DE5C7A" w:rsidP="00D610F2">
            <w:pPr>
              <w:rPr>
                <w:color w:val="000000"/>
                <w:lang w:val="kk-KZ"/>
              </w:rPr>
            </w:pPr>
            <w:r>
              <w:rPr>
                <w:color w:val="000000"/>
                <w:lang w:val="kk-KZ"/>
              </w:rPr>
              <w:t xml:space="preserve">ҚР СҚ </w:t>
            </w:r>
            <w:r w:rsidRPr="00C4084A">
              <w:rPr>
                <w:color w:val="000000"/>
                <w:lang w:val="kk-KZ"/>
              </w:rPr>
              <w:t>413-</w:t>
            </w:r>
            <w:r>
              <w:rPr>
                <w:color w:val="000000"/>
                <w:lang w:val="kk-KZ"/>
              </w:rPr>
              <w:t>бабының</w:t>
            </w:r>
            <w:r w:rsidRPr="00C4084A">
              <w:rPr>
                <w:color w:val="000000"/>
                <w:lang w:val="kk-KZ"/>
              </w:rPr>
              <w:t xml:space="preserve"> 1-</w:t>
            </w:r>
            <w:r>
              <w:rPr>
                <w:color w:val="000000"/>
                <w:lang w:val="kk-KZ"/>
              </w:rPr>
              <w:t>тармағының</w:t>
            </w:r>
            <w:r w:rsidRPr="00C4084A">
              <w:rPr>
                <w:color w:val="000000"/>
                <w:lang w:val="kk-KZ"/>
              </w:rPr>
              <w:t xml:space="preserve"> </w:t>
            </w:r>
            <w:r w:rsidRPr="000E41C7">
              <w:rPr>
                <w:color w:val="000000"/>
                <w:lang w:val="kk-KZ"/>
              </w:rPr>
              <w:t>3</w:t>
            </w:r>
            <w:r w:rsidRPr="00C4084A">
              <w:rPr>
                <w:color w:val="000000"/>
                <w:lang w:val="kk-KZ"/>
              </w:rPr>
              <w:t xml:space="preserve">) </w:t>
            </w:r>
            <w:r>
              <w:rPr>
                <w:color w:val="000000"/>
                <w:lang w:val="kk-KZ"/>
              </w:rPr>
              <w:t>т.т.</w:t>
            </w:r>
          </w:p>
        </w:tc>
      </w:tr>
      <w:tr w:rsidR="00FD3368" w:rsidRPr="003D0FC6" w:rsidTr="00FD3368">
        <w:trPr>
          <w:trHeight w:val="1035"/>
        </w:trPr>
        <w:tc>
          <w:tcPr>
            <w:tcW w:w="632" w:type="dxa"/>
            <w:shd w:val="clear" w:color="auto" w:fill="auto"/>
            <w:vAlign w:val="center"/>
            <w:hideMark/>
          </w:tcPr>
          <w:p w:rsidR="00FD3368" w:rsidRPr="00D7167A" w:rsidRDefault="00FD3368" w:rsidP="00D610F2">
            <w:pPr>
              <w:rPr>
                <w:color w:val="000000"/>
              </w:rPr>
            </w:pPr>
            <w:r>
              <w:rPr>
                <w:color w:val="000000"/>
              </w:rPr>
              <w:t>18</w:t>
            </w:r>
          </w:p>
        </w:tc>
        <w:tc>
          <w:tcPr>
            <w:tcW w:w="3765" w:type="dxa"/>
            <w:shd w:val="clear" w:color="auto" w:fill="auto"/>
            <w:vAlign w:val="bottom"/>
            <w:hideMark/>
          </w:tcPr>
          <w:p w:rsidR="00FD3368" w:rsidRPr="000E41C7" w:rsidRDefault="000E41C7" w:rsidP="00D610F2">
            <w:pPr>
              <w:rPr>
                <w:color w:val="000000"/>
                <w:lang w:val="kk-KZ"/>
              </w:rPr>
            </w:pPr>
            <w:r>
              <w:rPr>
                <w:color w:val="000000"/>
                <w:lang w:val="kk-KZ"/>
              </w:rPr>
              <w:t>Салық заңнамасы бойынша шот</w:t>
            </w:r>
            <w:r>
              <w:rPr>
                <w:color w:val="000000"/>
              </w:rPr>
              <w:t>-</w:t>
            </w:r>
            <w:r>
              <w:rPr>
                <w:color w:val="000000"/>
                <w:lang w:val="kk-KZ"/>
              </w:rPr>
              <w:t>фактура жазып беру талап етілмеген жағдайларда сатып алушының талабы бойынша жазып беру</w:t>
            </w:r>
          </w:p>
        </w:tc>
        <w:tc>
          <w:tcPr>
            <w:tcW w:w="3569" w:type="dxa"/>
            <w:shd w:val="clear" w:color="auto" w:fill="auto"/>
            <w:vAlign w:val="bottom"/>
            <w:hideMark/>
          </w:tcPr>
          <w:p w:rsidR="00FD3368" w:rsidRPr="000E41C7" w:rsidRDefault="000E41C7" w:rsidP="00D610F2">
            <w:pPr>
              <w:rPr>
                <w:color w:val="000000"/>
                <w:lang w:val="kk-KZ"/>
              </w:rPr>
            </w:pPr>
            <w:r>
              <w:rPr>
                <w:color w:val="000000"/>
                <w:lang w:val="kk-KZ"/>
              </w:rPr>
              <w:t xml:space="preserve">сол күні немесе одан кейін, талап қою мерзімінің ішінде </w:t>
            </w:r>
          </w:p>
        </w:tc>
        <w:tc>
          <w:tcPr>
            <w:tcW w:w="1574" w:type="dxa"/>
            <w:shd w:val="clear" w:color="auto" w:fill="auto"/>
            <w:vAlign w:val="bottom"/>
            <w:hideMark/>
          </w:tcPr>
          <w:p w:rsidR="00FD3368" w:rsidRPr="00D7167A" w:rsidRDefault="00DE5C7A" w:rsidP="00D610F2">
            <w:pPr>
              <w:rPr>
                <w:color w:val="000000"/>
              </w:rPr>
            </w:pPr>
            <w:r>
              <w:rPr>
                <w:color w:val="000000"/>
                <w:lang w:val="kk-KZ"/>
              </w:rPr>
              <w:t xml:space="preserve">ҚР СҚ </w:t>
            </w:r>
            <w:r w:rsidRPr="00C4084A">
              <w:rPr>
                <w:color w:val="000000"/>
                <w:lang w:val="kk-KZ"/>
              </w:rPr>
              <w:t>413-</w:t>
            </w:r>
            <w:r>
              <w:rPr>
                <w:color w:val="000000"/>
                <w:lang w:val="kk-KZ"/>
              </w:rPr>
              <w:t>бабының</w:t>
            </w:r>
            <w:r w:rsidRPr="00C4084A">
              <w:rPr>
                <w:color w:val="000000"/>
                <w:lang w:val="kk-KZ"/>
              </w:rPr>
              <w:t xml:space="preserve"> </w:t>
            </w:r>
            <w:r>
              <w:rPr>
                <w:color w:val="000000"/>
              </w:rPr>
              <w:t>2</w:t>
            </w:r>
            <w:r w:rsidRPr="00C4084A">
              <w:rPr>
                <w:color w:val="000000"/>
                <w:lang w:val="kk-KZ"/>
              </w:rPr>
              <w:t>-</w:t>
            </w:r>
            <w:r>
              <w:rPr>
                <w:color w:val="000000"/>
                <w:lang w:val="kk-KZ"/>
              </w:rPr>
              <w:t>тармағы</w:t>
            </w:r>
          </w:p>
        </w:tc>
      </w:tr>
    </w:tbl>
    <w:p w:rsidR="00FD3368" w:rsidRDefault="00FD3368" w:rsidP="008B2F41">
      <w:pPr>
        <w:spacing w:after="160" w:line="25" w:lineRule="atLeast"/>
        <w:ind w:firstLine="708"/>
        <w:contextualSpacing/>
        <w:jc w:val="both"/>
        <w:rPr>
          <w:color w:val="000000" w:themeColor="text1"/>
        </w:rPr>
      </w:pPr>
    </w:p>
    <w:p w:rsidR="00FE36F4" w:rsidRDefault="00FE36F4" w:rsidP="00FE36F4">
      <w:pPr>
        <w:rPr>
          <w:color w:val="000000" w:themeColor="text1"/>
          <w:highlight w:val="yellow"/>
          <w:lang w:val="kk-KZ"/>
        </w:rPr>
      </w:pPr>
      <w:bookmarkStart w:id="1198" w:name="_Toc24636317"/>
    </w:p>
    <w:p w:rsidR="00D140C5" w:rsidRDefault="00D140C5" w:rsidP="00FE36F4">
      <w:pPr>
        <w:rPr>
          <w:color w:val="000000" w:themeColor="text1"/>
          <w:highlight w:val="yellow"/>
          <w:lang w:val="kk-KZ"/>
        </w:rPr>
      </w:pPr>
    </w:p>
    <w:p w:rsidR="00D140C5" w:rsidRDefault="00D140C5" w:rsidP="00FE36F4">
      <w:pPr>
        <w:rPr>
          <w:color w:val="000000" w:themeColor="text1"/>
          <w:highlight w:val="yellow"/>
          <w:lang w:val="kk-KZ"/>
        </w:rPr>
      </w:pPr>
    </w:p>
    <w:p w:rsidR="00D140C5" w:rsidRDefault="00D140C5" w:rsidP="00FE36F4">
      <w:pPr>
        <w:rPr>
          <w:color w:val="000000" w:themeColor="text1"/>
          <w:highlight w:val="yellow"/>
          <w:lang w:val="kk-KZ"/>
        </w:rPr>
      </w:pPr>
    </w:p>
    <w:p w:rsidR="00D140C5" w:rsidRDefault="00D140C5" w:rsidP="00FE36F4">
      <w:pPr>
        <w:rPr>
          <w:color w:val="000000" w:themeColor="text1"/>
          <w:highlight w:val="yellow"/>
          <w:lang w:val="kk-KZ"/>
        </w:rPr>
      </w:pPr>
    </w:p>
    <w:p w:rsidR="00D140C5" w:rsidRPr="000E41C7" w:rsidRDefault="00D140C5" w:rsidP="00FE36F4">
      <w:pPr>
        <w:rPr>
          <w:color w:val="000000" w:themeColor="text1"/>
          <w:highlight w:val="yellow"/>
          <w:lang w:val="kk-KZ"/>
        </w:rPr>
      </w:pPr>
    </w:p>
    <w:p w:rsidR="00E47577" w:rsidRPr="001D18D8" w:rsidRDefault="000E41C7">
      <w:pPr>
        <w:pStyle w:val="7"/>
        <w:numPr>
          <w:ilvl w:val="3"/>
          <w:numId w:val="188"/>
        </w:numPr>
        <w:ind w:left="1843"/>
        <w:rPr>
          <w:rFonts w:ascii="Times New Roman" w:hAnsi="Times New Roman"/>
          <w:b/>
          <w:i w:val="0"/>
          <w:color w:val="000000" w:themeColor="text1"/>
        </w:rPr>
      </w:pPr>
      <w:bookmarkStart w:id="1199" w:name="_Toc69509454"/>
      <w:r>
        <w:rPr>
          <w:rFonts w:ascii="Times New Roman" w:hAnsi="Times New Roman"/>
          <w:b/>
          <w:i w:val="0"/>
          <w:color w:val="000000" w:themeColor="text1"/>
          <w:lang w:val="kk-KZ"/>
        </w:rPr>
        <w:t xml:space="preserve">Негізгі </w:t>
      </w:r>
      <w:r>
        <w:rPr>
          <w:rFonts w:ascii="Times New Roman" w:hAnsi="Times New Roman"/>
          <w:b/>
          <w:i w:val="0"/>
          <w:color w:val="000000" w:themeColor="text1"/>
        </w:rPr>
        <w:t>Э</w:t>
      </w:r>
      <w:r>
        <w:rPr>
          <w:rFonts w:ascii="Times New Roman" w:hAnsi="Times New Roman"/>
          <w:b/>
          <w:i w:val="0"/>
          <w:color w:val="000000" w:themeColor="text1"/>
          <w:lang w:val="kk-KZ"/>
        </w:rPr>
        <w:t>Ш</w:t>
      </w:r>
      <w:r w:rsidR="00E47577" w:rsidRPr="001D18D8">
        <w:rPr>
          <w:rFonts w:ascii="Times New Roman" w:hAnsi="Times New Roman"/>
          <w:b/>
          <w:i w:val="0"/>
          <w:color w:val="000000" w:themeColor="text1"/>
        </w:rPr>
        <w:t>Ф</w:t>
      </w:r>
      <w:bookmarkEnd w:id="1199"/>
      <w:r>
        <w:rPr>
          <w:rFonts w:ascii="Times New Roman" w:hAnsi="Times New Roman"/>
          <w:b/>
          <w:i w:val="0"/>
          <w:color w:val="000000" w:themeColor="text1"/>
          <w:lang w:val="kk-KZ"/>
        </w:rPr>
        <w:t xml:space="preserve"> жазып беру</w:t>
      </w:r>
    </w:p>
    <w:p w:rsidR="0094571D" w:rsidRPr="001D18D8" w:rsidRDefault="0094571D" w:rsidP="0094571D">
      <w:pPr>
        <w:rPr>
          <w:color w:val="000000" w:themeColor="text1"/>
          <w:highlight w:val="yellow"/>
        </w:rPr>
      </w:pPr>
    </w:p>
    <w:p w:rsidR="006E6A82" w:rsidRPr="001D18D8" w:rsidRDefault="000E41C7" w:rsidP="00175FEE">
      <w:pPr>
        <w:numPr>
          <w:ilvl w:val="0"/>
          <w:numId w:val="104"/>
        </w:numPr>
        <w:spacing w:after="160" w:line="25" w:lineRule="atLeast"/>
        <w:contextualSpacing/>
        <w:jc w:val="both"/>
        <w:rPr>
          <w:color w:val="000000" w:themeColor="text1"/>
        </w:rPr>
      </w:pPr>
      <w:r>
        <w:rPr>
          <w:color w:val="000000" w:themeColor="text1"/>
        </w:rPr>
        <w:t>Э</w:t>
      </w:r>
      <w:r>
        <w:rPr>
          <w:color w:val="000000" w:themeColor="text1"/>
          <w:lang w:val="kk-KZ"/>
        </w:rPr>
        <w:t>Ш</w:t>
      </w:r>
      <w:r w:rsidR="006E6A82" w:rsidRPr="001D18D8">
        <w:rPr>
          <w:color w:val="000000" w:themeColor="text1"/>
        </w:rPr>
        <w:t>Ф</w:t>
      </w:r>
      <w:r>
        <w:rPr>
          <w:color w:val="000000" w:themeColor="text1"/>
          <w:lang w:val="kk-KZ"/>
        </w:rPr>
        <w:t xml:space="preserve"> жазып беру үшін</w:t>
      </w:r>
      <w:r w:rsidR="006E6A82" w:rsidRPr="001D18D8">
        <w:rPr>
          <w:color w:val="000000" w:themeColor="text1"/>
        </w:rPr>
        <w:t xml:space="preserve"> </w:t>
      </w:r>
      <w:r>
        <w:rPr>
          <w:color w:val="000000" w:themeColor="text1"/>
        </w:rPr>
        <w:t>«Электрон</w:t>
      </w:r>
      <w:r>
        <w:rPr>
          <w:color w:val="000000" w:themeColor="text1"/>
          <w:lang w:val="kk-KZ"/>
        </w:rPr>
        <w:t>дық шот</w:t>
      </w:r>
      <w:r>
        <w:rPr>
          <w:color w:val="000000" w:themeColor="text1"/>
        </w:rPr>
        <w:t>-фактур</w:t>
      </w:r>
      <w:r>
        <w:rPr>
          <w:color w:val="000000" w:themeColor="text1"/>
          <w:lang w:val="kk-KZ"/>
        </w:rPr>
        <w:t>алар</w:t>
      </w:r>
      <w:r w:rsidR="006E6A82" w:rsidRPr="001D18D8">
        <w:rPr>
          <w:color w:val="000000" w:themeColor="text1"/>
        </w:rPr>
        <w:t>»</w:t>
      </w:r>
      <w:r>
        <w:rPr>
          <w:color w:val="000000" w:themeColor="text1"/>
          <w:lang w:val="kk-KZ"/>
        </w:rPr>
        <w:t xml:space="preserve"> мәзіріне өту қажет</w:t>
      </w:r>
      <w:r w:rsidR="006E6A82" w:rsidRPr="001D18D8">
        <w:rPr>
          <w:color w:val="000000" w:themeColor="text1"/>
        </w:rPr>
        <w:t>.</w:t>
      </w:r>
    </w:p>
    <w:p w:rsidR="006E6A82" w:rsidRPr="001D18D8" w:rsidRDefault="006E6A82" w:rsidP="006E6A82">
      <w:pPr>
        <w:keepNext/>
        <w:spacing w:after="160" w:line="25" w:lineRule="atLeast"/>
        <w:ind w:left="360"/>
        <w:contextualSpacing/>
        <w:jc w:val="center"/>
        <w:rPr>
          <w:color w:val="000000" w:themeColor="text1"/>
        </w:rPr>
      </w:pPr>
      <w:r w:rsidRPr="001D18D8">
        <w:rPr>
          <w:noProof/>
          <w:color w:val="000000" w:themeColor="text1"/>
        </w:rPr>
        <w:drawing>
          <wp:inline distT="0" distB="0" distL="0" distR="0" wp14:anchorId="02FA41AC" wp14:editId="55B61CE1">
            <wp:extent cx="2724150" cy="3981450"/>
            <wp:effectExtent l="0" t="0" r="0" b="0"/>
            <wp:docPr id="473" name="Рисунок 449" descr="C:\Users\Valentina\Desktop\Для РП\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lentina\Desktop\Для РП\Screenshot_2.png"/>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2724150" cy="3981450"/>
                    </a:xfrm>
                    <a:prstGeom prst="rect">
                      <a:avLst/>
                    </a:prstGeom>
                    <a:noFill/>
                    <a:ln>
                      <a:noFill/>
                    </a:ln>
                  </pic:spPr>
                </pic:pic>
              </a:graphicData>
            </a:graphic>
          </wp:inline>
        </w:drawing>
      </w:r>
    </w:p>
    <w:p w:rsidR="006E6A82" w:rsidRPr="00570900" w:rsidRDefault="00C84897" w:rsidP="00570900">
      <w:pPr>
        <w:pStyle w:val="af7"/>
        <w:spacing w:after="160" w:line="25" w:lineRule="atLeast"/>
        <w:ind w:left="0" w:hanging="142"/>
        <w:contextualSpacing/>
        <w:rPr>
          <w:b/>
          <w:color w:val="000000" w:themeColor="text1"/>
          <w:sz w:val="20"/>
          <w:szCs w:val="20"/>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498</w:t>
      </w:r>
      <w:r w:rsidRPr="00570900">
        <w:rPr>
          <w:b/>
          <w:color w:val="000000" w:themeColor="text1"/>
          <w:sz w:val="20"/>
          <w:szCs w:val="20"/>
        </w:rPr>
        <w:fldChar w:fldCharType="end"/>
      </w:r>
      <w:r w:rsidR="000E41C7">
        <w:rPr>
          <w:b/>
          <w:color w:val="000000" w:themeColor="text1"/>
          <w:sz w:val="20"/>
          <w:szCs w:val="20"/>
        </w:rPr>
        <w:t>-</w:t>
      </w:r>
      <w:r w:rsidR="000E41C7">
        <w:rPr>
          <w:b/>
          <w:color w:val="000000" w:themeColor="text1"/>
          <w:sz w:val="20"/>
          <w:szCs w:val="20"/>
          <w:lang w:val="kk-KZ"/>
        </w:rPr>
        <w:t>сурет</w:t>
      </w:r>
      <w:r w:rsidR="000E41C7">
        <w:rPr>
          <w:b/>
          <w:color w:val="000000" w:themeColor="text1"/>
          <w:sz w:val="20"/>
          <w:szCs w:val="20"/>
        </w:rPr>
        <w:t>. «Электрон</w:t>
      </w:r>
      <w:r w:rsidR="000E41C7">
        <w:rPr>
          <w:b/>
          <w:color w:val="000000" w:themeColor="text1"/>
          <w:sz w:val="20"/>
          <w:szCs w:val="20"/>
          <w:lang w:val="kk-KZ"/>
        </w:rPr>
        <w:t>дық шот</w:t>
      </w:r>
      <w:r w:rsidR="000E41C7">
        <w:rPr>
          <w:b/>
          <w:color w:val="000000" w:themeColor="text1"/>
          <w:sz w:val="20"/>
          <w:szCs w:val="20"/>
        </w:rPr>
        <w:t>-фактур</w:t>
      </w:r>
      <w:r w:rsidR="000E41C7">
        <w:rPr>
          <w:b/>
          <w:color w:val="000000" w:themeColor="text1"/>
          <w:sz w:val="20"/>
          <w:szCs w:val="20"/>
          <w:lang w:val="kk-KZ"/>
        </w:rPr>
        <w:t>алар</w:t>
      </w:r>
      <w:r w:rsidR="00D579D4">
        <w:rPr>
          <w:b/>
          <w:color w:val="000000" w:themeColor="text1"/>
          <w:sz w:val="20"/>
          <w:szCs w:val="20"/>
          <w:lang w:val="kk-KZ"/>
        </w:rPr>
        <w:t>»</w:t>
      </w:r>
      <w:r w:rsidR="000E41C7">
        <w:rPr>
          <w:b/>
          <w:color w:val="000000" w:themeColor="text1"/>
          <w:sz w:val="20"/>
          <w:szCs w:val="20"/>
          <w:lang w:val="kk-KZ"/>
        </w:rPr>
        <w:t xml:space="preserve"> мәзірін таңдау</w:t>
      </w:r>
      <w:r w:rsidR="006E6A82" w:rsidRPr="00570900">
        <w:rPr>
          <w:b/>
          <w:color w:val="000000" w:themeColor="text1"/>
          <w:sz w:val="20"/>
          <w:szCs w:val="20"/>
        </w:rPr>
        <w:t>.</w:t>
      </w:r>
    </w:p>
    <w:p w:rsidR="006E6A82" w:rsidRPr="001D18D8" w:rsidRDefault="000E41C7" w:rsidP="00175FEE">
      <w:pPr>
        <w:numPr>
          <w:ilvl w:val="0"/>
          <w:numId w:val="104"/>
        </w:numPr>
        <w:spacing w:after="160" w:line="25" w:lineRule="atLeast"/>
        <w:contextualSpacing/>
        <w:jc w:val="both"/>
        <w:rPr>
          <w:color w:val="000000" w:themeColor="text1"/>
        </w:rPr>
      </w:pPr>
      <w:r>
        <w:rPr>
          <w:color w:val="000000" w:themeColor="text1"/>
          <w:lang w:val="kk-KZ"/>
        </w:rPr>
        <w:t>Нәтижесінде</w:t>
      </w:r>
      <w:r>
        <w:rPr>
          <w:color w:val="000000" w:themeColor="text1"/>
        </w:rPr>
        <w:t xml:space="preserve"> электрон</w:t>
      </w:r>
      <w:r>
        <w:rPr>
          <w:color w:val="000000" w:themeColor="text1"/>
          <w:lang w:val="kk-KZ"/>
        </w:rPr>
        <w:t>дық</w:t>
      </w:r>
      <w:r>
        <w:rPr>
          <w:color w:val="000000" w:themeColor="text1"/>
        </w:rPr>
        <w:t xml:space="preserve"> </w:t>
      </w:r>
      <w:r>
        <w:rPr>
          <w:color w:val="000000" w:themeColor="text1"/>
          <w:lang w:val="kk-KZ"/>
        </w:rPr>
        <w:t>шот</w:t>
      </w:r>
      <w:r>
        <w:rPr>
          <w:color w:val="000000" w:themeColor="text1"/>
        </w:rPr>
        <w:t>-фактура</w:t>
      </w:r>
      <w:r>
        <w:rPr>
          <w:color w:val="000000" w:themeColor="text1"/>
          <w:lang w:val="kk-KZ"/>
        </w:rPr>
        <w:t>лармен жұмыс істеу</w:t>
      </w:r>
      <w:r w:rsidRPr="001D18D8">
        <w:rPr>
          <w:color w:val="000000" w:themeColor="text1"/>
        </w:rPr>
        <w:t xml:space="preserve"> </w:t>
      </w:r>
      <w:r>
        <w:rPr>
          <w:color w:val="000000" w:themeColor="text1"/>
        </w:rPr>
        <w:t>функционал</w:t>
      </w:r>
      <w:r>
        <w:rPr>
          <w:color w:val="000000" w:themeColor="text1"/>
          <w:lang w:val="kk-KZ"/>
        </w:rPr>
        <w:t>ы қол жетімді болады</w:t>
      </w:r>
      <w:r w:rsidR="006E6A82" w:rsidRPr="001D18D8">
        <w:rPr>
          <w:color w:val="000000" w:themeColor="text1"/>
        </w:rPr>
        <w:t xml:space="preserve">. </w:t>
      </w:r>
      <w:r>
        <w:rPr>
          <w:color w:val="000000" w:themeColor="text1"/>
          <w:lang w:val="kk-KZ"/>
        </w:rPr>
        <w:t>Негізгі</w:t>
      </w:r>
      <w:r>
        <w:rPr>
          <w:color w:val="000000" w:themeColor="text1"/>
        </w:rPr>
        <w:t xml:space="preserve"> Э</w:t>
      </w:r>
      <w:r>
        <w:rPr>
          <w:color w:val="000000" w:themeColor="text1"/>
          <w:lang w:val="kk-KZ"/>
        </w:rPr>
        <w:t>Ш</w:t>
      </w:r>
      <w:r w:rsidR="006E6A82" w:rsidRPr="001D18D8">
        <w:rPr>
          <w:color w:val="000000" w:themeColor="text1"/>
        </w:rPr>
        <w:t xml:space="preserve">Ф </w:t>
      </w:r>
      <w:r>
        <w:rPr>
          <w:color w:val="000000" w:themeColor="text1"/>
          <w:lang w:val="kk-KZ"/>
        </w:rPr>
        <w:t xml:space="preserve">жазып беру үшін </w:t>
      </w:r>
      <w:r w:rsidR="00D579D4">
        <w:rPr>
          <w:color w:val="000000" w:themeColor="text1"/>
        </w:rPr>
        <w:t>«</w:t>
      </w:r>
      <w:r w:rsidR="00D579D4">
        <w:rPr>
          <w:color w:val="000000" w:themeColor="text1"/>
          <w:lang w:val="kk-KZ"/>
        </w:rPr>
        <w:t>Шот</w:t>
      </w:r>
      <w:r w:rsidR="00D579D4">
        <w:rPr>
          <w:color w:val="000000" w:themeColor="text1"/>
        </w:rPr>
        <w:t>-фактур</w:t>
      </w:r>
      <w:r w:rsidR="00D579D4">
        <w:rPr>
          <w:color w:val="000000" w:themeColor="text1"/>
          <w:lang w:val="kk-KZ"/>
        </w:rPr>
        <w:t>а құру</w:t>
      </w:r>
      <w:r w:rsidR="006E6A82" w:rsidRPr="001D18D8">
        <w:rPr>
          <w:color w:val="000000" w:themeColor="text1"/>
        </w:rPr>
        <w:t>»</w:t>
      </w:r>
      <w:r>
        <w:rPr>
          <w:color w:val="000000" w:themeColor="text1"/>
          <w:lang w:val="kk-KZ"/>
        </w:rPr>
        <w:t xml:space="preserve"> батырмасын пайдалану қажет</w:t>
      </w:r>
      <w:r w:rsidR="006E6A82" w:rsidRPr="001D18D8">
        <w:rPr>
          <w:color w:val="000000" w:themeColor="text1"/>
        </w:rPr>
        <w:t>.</w:t>
      </w:r>
    </w:p>
    <w:p w:rsidR="006E6A82" w:rsidRPr="001D18D8" w:rsidRDefault="006E6A82" w:rsidP="006E6A82">
      <w:pPr>
        <w:keepNext/>
        <w:spacing w:after="160" w:line="25" w:lineRule="atLeast"/>
        <w:ind w:left="360"/>
        <w:contextualSpacing/>
        <w:jc w:val="both"/>
        <w:rPr>
          <w:color w:val="000000" w:themeColor="text1"/>
        </w:rPr>
      </w:pPr>
      <w:r w:rsidRPr="001D18D8">
        <w:rPr>
          <w:noProof/>
          <w:color w:val="000000" w:themeColor="text1"/>
        </w:rPr>
        <w:drawing>
          <wp:inline distT="0" distB="0" distL="0" distR="0" wp14:anchorId="467EC2D3" wp14:editId="0804F664">
            <wp:extent cx="5940425" cy="2540617"/>
            <wp:effectExtent l="0" t="0" r="3175" b="0"/>
            <wp:docPr id="80" name="Рисунок 450" descr="C:\Users\Valentina\Desktop\Для РП\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alentina\Desktop\Для РП\Screenshot_3.png"/>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5940425" cy="2540617"/>
                    </a:xfrm>
                    <a:prstGeom prst="rect">
                      <a:avLst/>
                    </a:prstGeom>
                    <a:noFill/>
                    <a:ln>
                      <a:noFill/>
                    </a:ln>
                  </pic:spPr>
                </pic:pic>
              </a:graphicData>
            </a:graphic>
          </wp:inline>
        </w:drawing>
      </w:r>
    </w:p>
    <w:p w:rsidR="006E6A82" w:rsidRPr="00D579D4" w:rsidRDefault="00C84897" w:rsidP="00570900">
      <w:pPr>
        <w:pStyle w:val="af7"/>
        <w:spacing w:after="160" w:line="25" w:lineRule="atLeast"/>
        <w:ind w:left="0" w:hanging="142"/>
        <w:contextualSpacing/>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499</w:t>
      </w:r>
      <w:r w:rsidRPr="00570900">
        <w:rPr>
          <w:b/>
          <w:color w:val="000000" w:themeColor="text1"/>
          <w:sz w:val="20"/>
          <w:szCs w:val="20"/>
        </w:rPr>
        <w:fldChar w:fldCharType="end"/>
      </w:r>
      <w:r w:rsidR="00D579D4">
        <w:rPr>
          <w:b/>
          <w:color w:val="000000" w:themeColor="text1"/>
          <w:sz w:val="20"/>
          <w:szCs w:val="20"/>
        </w:rPr>
        <w:t>-</w:t>
      </w:r>
      <w:r w:rsidR="00D579D4">
        <w:rPr>
          <w:b/>
          <w:color w:val="000000" w:themeColor="text1"/>
          <w:sz w:val="20"/>
          <w:szCs w:val="20"/>
          <w:lang w:val="kk-KZ"/>
        </w:rPr>
        <w:t>сурет</w:t>
      </w:r>
      <w:r w:rsidR="00D579D4">
        <w:rPr>
          <w:b/>
          <w:color w:val="000000" w:themeColor="text1"/>
          <w:sz w:val="20"/>
          <w:szCs w:val="20"/>
        </w:rPr>
        <w:t xml:space="preserve">. </w:t>
      </w:r>
      <w:r w:rsidR="00D579D4">
        <w:rPr>
          <w:b/>
          <w:color w:val="000000" w:themeColor="text1"/>
          <w:sz w:val="20"/>
          <w:szCs w:val="20"/>
          <w:lang w:val="kk-KZ"/>
        </w:rPr>
        <w:t>Негізгі</w:t>
      </w:r>
      <w:r w:rsidR="00D579D4">
        <w:rPr>
          <w:b/>
          <w:color w:val="000000" w:themeColor="text1"/>
          <w:sz w:val="20"/>
          <w:szCs w:val="20"/>
        </w:rPr>
        <w:t xml:space="preserve"> Э</w:t>
      </w:r>
      <w:r w:rsidR="00D579D4">
        <w:rPr>
          <w:b/>
          <w:color w:val="000000" w:themeColor="text1"/>
          <w:sz w:val="20"/>
          <w:szCs w:val="20"/>
          <w:lang w:val="kk-KZ"/>
        </w:rPr>
        <w:t>Ш</w:t>
      </w:r>
      <w:r w:rsidR="006E6A82" w:rsidRPr="00570900">
        <w:rPr>
          <w:b/>
          <w:color w:val="000000" w:themeColor="text1"/>
          <w:sz w:val="20"/>
          <w:szCs w:val="20"/>
        </w:rPr>
        <w:t>Ф</w:t>
      </w:r>
      <w:r w:rsidR="00D579D4">
        <w:rPr>
          <w:b/>
          <w:color w:val="000000" w:themeColor="text1"/>
          <w:sz w:val="20"/>
          <w:szCs w:val="20"/>
          <w:lang w:val="kk-KZ"/>
        </w:rPr>
        <w:t xml:space="preserve"> құру</w:t>
      </w:r>
    </w:p>
    <w:p w:rsidR="006E6A82" w:rsidRPr="00D579D4" w:rsidRDefault="00D579D4" w:rsidP="00175FEE">
      <w:pPr>
        <w:numPr>
          <w:ilvl w:val="0"/>
          <w:numId w:val="104"/>
        </w:numPr>
        <w:spacing w:after="160" w:line="25" w:lineRule="atLeast"/>
        <w:contextualSpacing/>
        <w:jc w:val="both"/>
        <w:rPr>
          <w:color w:val="000000" w:themeColor="text1"/>
          <w:lang w:val="kk-KZ"/>
        </w:rPr>
      </w:pPr>
      <w:r w:rsidRPr="00D579D4">
        <w:rPr>
          <w:color w:val="000000" w:themeColor="text1"/>
          <w:lang w:val="kk-KZ"/>
        </w:rPr>
        <w:lastRenderedPageBreak/>
        <w:t>«</w:t>
      </w:r>
      <w:r>
        <w:rPr>
          <w:color w:val="000000" w:themeColor="text1"/>
          <w:lang w:val="kk-KZ"/>
        </w:rPr>
        <w:t>Шот</w:t>
      </w:r>
      <w:r w:rsidRPr="00D579D4">
        <w:rPr>
          <w:color w:val="000000" w:themeColor="text1"/>
          <w:lang w:val="kk-KZ"/>
        </w:rPr>
        <w:t>-фактур</w:t>
      </w:r>
      <w:r>
        <w:rPr>
          <w:color w:val="000000" w:themeColor="text1"/>
          <w:lang w:val="kk-KZ"/>
        </w:rPr>
        <w:t>а құру</w:t>
      </w:r>
      <w:r w:rsidR="006E6A82" w:rsidRPr="00D579D4">
        <w:rPr>
          <w:color w:val="000000" w:themeColor="text1"/>
          <w:lang w:val="kk-KZ"/>
        </w:rPr>
        <w:t xml:space="preserve">» </w:t>
      </w:r>
      <w:r>
        <w:rPr>
          <w:color w:val="000000" w:themeColor="text1"/>
          <w:lang w:val="kk-KZ"/>
        </w:rPr>
        <w:t xml:space="preserve">батырмасын басқан кезде толтыру үшін келесі бөлімдері бар </w:t>
      </w:r>
      <w:r w:rsidRPr="00D579D4">
        <w:rPr>
          <w:color w:val="000000" w:themeColor="text1"/>
          <w:lang w:val="kk-KZ"/>
        </w:rPr>
        <w:t>Э</w:t>
      </w:r>
      <w:r>
        <w:rPr>
          <w:color w:val="000000" w:themeColor="text1"/>
          <w:lang w:val="kk-KZ"/>
        </w:rPr>
        <w:t>Ш</w:t>
      </w:r>
      <w:r w:rsidR="006E6A82" w:rsidRPr="00D579D4">
        <w:rPr>
          <w:color w:val="000000" w:themeColor="text1"/>
          <w:lang w:val="kk-KZ"/>
        </w:rPr>
        <w:t xml:space="preserve">Ф </w:t>
      </w:r>
      <w:r>
        <w:rPr>
          <w:color w:val="000000" w:themeColor="text1"/>
          <w:lang w:val="kk-KZ"/>
        </w:rPr>
        <w:t>нысаны қол жетімді болады</w:t>
      </w:r>
      <w:r w:rsidR="006E6A82" w:rsidRPr="00D579D4">
        <w:rPr>
          <w:color w:val="000000" w:themeColor="text1"/>
          <w:lang w:val="kk-KZ"/>
        </w:rPr>
        <w:t>:</w:t>
      </w:r>
    </w:p>
    <w:p w:rsidR="006E6A82" w:rsidRPr="001D18D8" w:rsidRDefault="006E6A82" w:rsidP="00175FEE">
      <w:pPr>
        <w:numPr>
          <w:ilvl w:val="0"/>
          <w:numId w:val="110"/>
        </w:numPr>
        <w:spacing w:after="160" w:line="25" w:lineRule="atLeast"/>
        <w:contextualSpacing/>
        <w:jc w:val="both"/>
        <w:rPr>
          <w:color w:val="000000" w:themeColor="text1"/>
        </w:rPr>
      </w:pPr>
      <w:r w:rsidRPr="001D18D8">
        <w:rPr>
          <w:color w:val="000000" w:themeColor="text1"/>
        </w:rPr>
        <w:t>А</w:t>
      </w:r>
      <w:r w:rsidR="00D579D4">
        <w:rPr>
          <w:color w:val="000000" w:themeColor="text1"/>
          <w:lang w:val="kk-KZ"/>
        </w:rPr>
        <w:t xml:space="preserve"> бөлімі</w:t>
      </w:r>
      <w:r w:rsidR="00D579D4">
        <w:rPr>
          <w:color w:val="000000" w:themeColor="text1"/>
        </w:rPr>
        <w:t xml:space="preserve">. </w:t>
      </w:r>
      <w:r w:rsidR="00D579D4">
        <w:rPr>
          <w:color w:val="000000" w:themeColor="text1"/>
          <w:lang w:val="kk-KZ"/>
        </w:rPr>
        <w:t>Жалпы бөлім</w:t>
      </w:r>
    </w:p>
    <w:p w:rsidR="006E6A82" w:rsidRPr="001D18D8" w:rsidRDefault="006E6A82" w:rsidP="00175FEE">
      <w:pPr>
        <w:numPr>
          <w:ilvl w:val="0"/>
          <w:numId w:val="110"/>
        </w:numPr>
        <w:spacing w:after="160" w:line="25" w:lineRule="atLeast"/>
        <w:contextualSpacing/>
        <w:jc w:val="both"/>
        <w:rPr>
          <w:color w:val="000000" w:themeColor="text1"/>
        </w:rPr>
      </w:pPr>
      <w:r w:rsidRPr="001D18D8">
        <w:rPr>
          <w:color w:val="000000" w:themeColor="text1"/>
        </w:rPr>
        <w:t>B</w:t>
      </w:r>
      <w:r w:rsidR="00D579D4">
        <w:rPr>
          <w:color w:val="000000" w:themeColor="text1"/>
          <w:lang w:val="kk-KZ"/>
        </w:rPr>
        <w:t xml:space="preserve"> бөлімі</w:t>
      </w:r>
      <w:r w:rsidRPr="001D18D8">
        <w:rPr>
          <w:color w:val="000000" w:themeColor="text1"/>
        </w:rPr>
        <w:t xml:space="preserve">. </w:t>
      </w:r>
      <w:r w:rsidR="00D579D4">
        <w:rPr>
          <w:color w:val="000000" w:themeColor="text1"/>
          <w:lang w:val="kk-KZ"/>
        </w:rPr>
        <w:t>Жеткізушінің деректемелері</w:t>
      </w:r>
    </w:p>
    <w:p w:rsidR="006E6A82" w:rsidRPr="001D18D8" w:rsidRDefault="006E6A82" w:rsidP="00175FEE">
      <w:pPr>
        <w:numPr>
          <w:ilvl w:val="0"/>
          <w:numId w:val="110"/>
        </w:numPr>
        <w:spacing w:after="160" w:line="25" w:lineRule="atLeast"/>
        <w:contextualSpacing/>
        <w:jc w:val="both"/>
        <w:rPr>
          <w:color w:val="000000" w:themeColor="text1"/>
        </w:rPr>
      </w:pPr>
      <w:r w:rsidRPr="001D18D8">
        <w:rPr>
          <w:color w:val="000000" w:themeColor="text1"/>
        </w:rPr>
        <w:t>C</w:t>
      </w:r>
      <w:r w:rsidR="00D579D4">
        <w:rPr>
          <w:color w:val="000000" w:themeColor="text1"/>
          <w:lang w:val="kk-KZ"/>
        </w:rPr>
        <w:t xml:space="preserve"> бөлімі</w:t>
      </w:r>
      <w:r w:rsidR="00D579D4">
        <w:rPr>
          <w:color w:val="000000" w:themeColor="text1"/>
        </w:rPr>
        <w:t xml:space="preserve">. </w:t>
      </w:r>
      <w:r w:rsidR="00D579D4">
        <w:rPr>
          <w:color w:val="000000" w:themeColor="text1"/>
          <w:lang w:val="kk-KZ"/>
        </w:rPr>
        <w:t>Алушының деректемелері</w:t>
      </w:r>
    </w:p>
    <w:p w:rsidR="006E6A82" w:rsidRPr="001D18D8" w:rsidRDefault="006E6A82" w:rsidP="00175FEE">
      <w:pPr>
        <w:numPr>
          <w:ilvl w:val="0"/>
          <w:numId w:val="110"/>
        </w:numPr>
        <w:spacing w:after="160" w:line="25" w:lineRule="atLeast"/>
        <w:contextualSpacing/>
        <w:jc w:val="both"/>
        <w:rPr>
          <w:color w:val="000000" w:themeColor="text1"/>
        </w:rPr>
      </w:pPr>
      <w:r w:rsidRPr="001D18D8">
        <w:rPr>
          <w:color w:val="000000" w:themeColor="text1"/>
        </w:rPr>
        <w:t>C1</w:t>
      </w:r>
      <w:r w:rsidR="00D579D4">
        <w:rPr>
          <w:color w:val="000000" w:themeColor="text1"/>
          <w:lang w:val="kk-KZ"/>
        </w:rPr>
        <w:t xml:space="preserve"> бөлімі</w:t>
      </w:r>
      <w:r w:rsidRPr="001D18D8">
        <w:rPr>
          <w:color w:val="000000" w:themeColor="text1"/>
        </w:rPr>
        <w:t xml:space="preserve">. </w:t>
      </w:r>
      <w:r w:rsidR="00D579D4">
        <w:rPr>
          <w:color w:val="000000" w:themeColor="text1"/>
          <w:lang w:val="kk-KZ"/>
        </w:rPr>
        <w:t>Мемлекеттік мекеменің деректемелері</w:t>
      </w:r>
    </w:p>
    <w:p w:rsidR="006E6A82" w:rsidRPr="001D18D8" w:rsidRDefault="006E6A82" w:rsidP="00175FEE">
      <w:pPr>
        <w:numPr>
          <w:ilvl w:val="0"/>
          <w:numId w:val="110"/>
        </w:numPr>
        <w:spacing w:after="160" w:line="25" w:lineRule="atLeast"/>
        <w:contextualSpacing/>
        <w:jc w:val="both"/>
        <w:rPr>
          <w:color w:val="000000" w:themeColor="text1"/>
        </w:rPr>
      </w:pPr>
      <w:r w:rsidRPr="001D18D8">
        <w:rPr>
          <w:color w:val="000000" w:themeColor="text1"/>
        </w:rPr>
        <w:t>D</w:t>
      </w:r>
      <w:r w:rsidR="00D579D4">
        <w:rPr>
          <w:color w:val="000000" w:themeColor="text1"/>
          <w:lang w:val="kk-KZ"/>
        </w:rPr>
        <w:t xml:space="preserve"> бөлімі</w:t>
      </w:r>
      <w:r w:rsidRPr="001D18D8">
        <w:rPr>
          <w:color w:val="000000" w:themeColor="text1"/>
        </w:rPr>
        <w:t xml:space="preserve">. </w:t>
      </w:r>
      <w:r w:rsidR="00D579D4">
        <w:rPr>
          <w:color w:val="000000" w:themeColor="text1"/>
          <w:lang w:val="kk-KZ"/>
        </w:rPr>
        <w:t>Жүк жөнелтушінің және жүк алушының деректемелері</w:t>
      </w:r>
    </w:p>
    <w:p w:rsidR="006E6A82" w:rsidRPr="001D18D8" w:rsidRDefault="006E6A82" w:rsidP="00175FEE">
      <w:pPr>
        <w:numPr>
          <w:ilvl w:val="0"/>
          <w:numId w:val="110"/>
        </w:numPr>
        <w:spacing w:after="160" w:line="25" w:lineRule="atLeast"/>
        <w:contextualSpacing/>
        <w:jc w:val="both"/>
        <w:rPr>
          <w:color w:val="000000" w:themeColor="text1"/>
        </w:rPr>
      </w:pPr>
      <w:r w:rsidRPr="001D18D8">
        <w:rPr>
          <w:color w:val="000000" w:themeColor="text1"/>
        </w:rPr>
        <w:t>Е</w:t>
      </w:r>
      <w:r w:rsidR="00D579D4">
        <w:rPr>
          <w:color w:val="000000" w:themeColor="text1"/>
          <w:lang w:val="kk-KZ"/>
        </w:rPr>
        <w:t xml:space="preserve"> бөлімі</w:t>
      </w:r>
      <w:r w:rsidR="00D579D4">
        <w:rPr>
          <w:color w:val="000000" w:themeColor="text1"/>
        </w:rPr>
        <w:t xml:space="preserve">. </w:t>
      </w:r>
      <w:r w:rsidR="00D579D4">
        <w:rPr>
          <w:color w:val="000000" w:themeColor="text1"/>
          <w:lang w:val="kk-KZ"/>
        </w:rPr>
        <w:t>Шарт</w:t>
      </w:r>
      <w:r w:rsidR="00D579D4">
        <w:rPr>
          <w:color w:val="000000" w:themeColor="text1"/>
        </w:rPr>
        <w:t xml:space="preserve"> (к</w:t>
      </w:r>
      <w:r w:rsidR="00D579D4">
        <w:rPr>
          <w:color w:val="000000" w:themeColor="text1"/>
          <w:lang w:val="kk-KZ"/>
        </w:rPr>
        <w:t>елісімшарт</w:t>
      </w:r>
      <w:r w:rsidRPr="001D18D8">
        <w:rPr>
          <w:color w:val="000000" w:themeColor="text1"/>
        </w:rPr>
        <w:t>)</w:t>
      </w:r>
    </w:p>
    <w:p w:rsidR="006E6A82" w:rsidRPr="001D18D8" w:rsidRDefault="006E6A82" w:rsidP="00175FEE">
      <w:pPr>
        <w:numPr>
          <w:ilvl w:val="0"/>
          <w:numId w:val="110"/>
        </w:numPr>
        <w:spacing w:after="160" w:line="25" w:lineRule="atLeast"/>
        <w:contextualSpacing/>
        <w:jc w:val="both"/>
        <w:rPr>
          <w:color w:val="000000" w:themeColor="text1"/>
        </w:rPr>
      </w:pPr>
      <w:r w:rsidRPr="001D18D8">
        <w:rPr>
          <w:color w:val="000000" w:themeColor="text1"/>
        </w:rPr>
        <w:t>F</w:t>
      </w:r>
      <w:r w:rsidR="00D579D4">
        <w:rPr>
          <w:color w:val="000000" w:themeColor="text1"/>
          <w:lang w:val="kk-KZ"/>
        </w:rPr>
        <w:t xml:space="preserve"> бөлімі</w:t>
      </w:r>
      <w:r w:rsidR="00D579D4">
        <w:rPr>
          <w:color w:val="000000" w:themeColor="text1"/>
        </w:rPr>
        <w:t xml:space="preserve">. </w:t>
      </w:r>
      <w:r w:rsidR="00D579D4">
        <w:rPr>
          <w:color w:val="000000" w:themeColor="text1"/>
          <w:lang w:val="kk-KZ"/>
        </w:rPr>
        <w:t>Тауарлардың, жұмыстардың, қызметтердің жеткізілімін растайтын құжаттардың деректемелері</w:t>
      </w:r>
    </w:p>
    <w:p w:rsidR="006E6A82" w:rsidRPr="001D18D8" w:rsidRDefault="006E6A82" w:rsidP="00175FEE">
      <w:pPr>
        <w:numPr>
          <w:ilvl w:val="0"/>
          <w:numId w:val="110"/>
        </w:numPr>
        <w:spacing w:after="160" w:line="25" w:lineRule="atLeast"/>
        <w:contextualSpacing/>
        <w:jc w:val="both"/>
        <w:rPr>
          <w:color w:val="000000" w:themeColor="text1"/>
        </w:rPr>
      </w:pPr>
      <w:r w:rsidRPr="001D18D8">
        <w:rPr>
          <w:color w:val="000000" w:themeColor="text1"/>
        </w:rPr>
        <w:t>G</w:t>
      </w:r>
      <w:r w:rsidR="00D579D4">
        <w:rPr>
          <w:color w:val="000000" w:themeColor="text1"/>
          <w:lang w:val="kk-KZ"/>
        </w:rPr>
        <w:t xml:space="preserve"> бөлімі</w:t>
      </w:r>
      <w:r w:rsidRPr="001D18D8">
        <w:rPr>
          <w:color w:val="000000" w:themeColor="text1"/>
        </w:rPr>
        <w:t xml:space="preserve">. </w:t>
      </w:r>
      <w:r w:rsidR="00D579D4">
        <w:rPr>
          <w:color w:val="000000" w:themeColor="text1"/>
          <w:lang w:val="kk-KZ"/>
        </w:rPr>
        <w:t>Тауарлар, жұмыстар, қызметтер бойынша деректер</w:t>
      </w:r>
    </w:p>
    <w:p w:rsidR="006E6A82" w:rsidRPr="001D18D8" w:rsidRDefault="006E6A82" w:rsidP="00175FEE">
      <w:pPr>
        <w:numPr>
          <w:ilvl w:val="0"/>
          <w:numId w:val="110"/>
        </w:numPr>
        <w:spacing w:after="160" w:line="25" w:lineRule="atLeast"/>
        <w:contextualSpacing/>
        <w:jc w:val="both"/>
        <w:rPr>
          <w:color w:val="000000" w:themeColor="text1"/>
        </w:rPr>
      </w:pPr>
      <w:r w:rsidRPr="001D18D8">
        <w:rPr>
          <w:color w:val="000000" w:themeColor="text1"/>
        </w:rPr>
        <w:t>H</w:t>
      </w:r>
      <w:r w:rsidR="00D579D4">
        <w:rPr>
          <w:color w:val="000000" w:themeColor="text1"/>
          <w:lang w:val="kk-KZ"/>
        </w:rPr>
        <w:t xml:space="preserve"> бөлімі</w:t>
      </w:r>
      <w:r w:rsidRPr="001D18D8">
        <w:rPr>
          <w:color w:val="000000" w:themeColor="text1"/>
        </w:rPr>
        <w:t xml:space="preserve">. </w:t>
      </w:r>
      <w:r w:rsidR="00D579D4">
        <w:rPr>
          <w:color w:val="000000" w:themeColor="text1"/>
          <w:lang w:val="kk-KZ"/>
        </w:rPr>
        <w:t>Бірлескен қызмет туралы шартқа қатысушылар бойынша мәліметтер</w:t>
      </w:r>
    </w:p>
    <w:p w:rsidR="006E6A82" w:rsidRPr="001D18D8" w:rsidRDefault="006E6A82" w:rsidP="00175FEE">
      <w:pPr>
        <w:numPr>
          <w:ilvl w:val="0"/>
          <w:numId w:val="110"/>
        </w:numPr>
        <w:spacing w:after="160" w:line="25" w:lineRule="atLeast"/>
        <w:contextualSpacing/>
        <w:jc w:val="both"/>
        <w:rPr>
          <w:color w:val="000000" w:themeColor="text1"/>
        </w:rPr>
      </w:pPr>
      <w:r w:rsidRPr="001D18D8">
        <w:rPr>
          <w:color w:val="000000" w:themeColor="text1"/>
        </w:rPr>
        <w:t>I</w:t>
      </w:r>
      <w:r w:rsidR="00D579D4">
        <w:rPr>
          <w:color w:val="000000" w:themeColor="text1"/>
          <w:lang w:val="kk-KZ"/>
        </w:rPr>
        <w:t xml:space="preserve"> бөлімі</w:t>
      </w:r>
      <w:r w:rsidRPr="001D18D8">
        <w:rPr>
          <w:color w:val="000000" w:themeColor="text1"/>
        </w:rPr>
        <w:t xml:space="preserve">. </w:t>
      </w:r>
      <w:r w:rsidR="00D579D4">
        <w:rPr>
          <w:color w:val="000000" w:themeColor="text1"/>
          <w:lang w:val="kk-KZ"/>
        </w:rPr>
        <w:t xml:space="preserve">Сенімді жеткізушінің </w:t>
      </w:r>
      <w:r w:rsidR="00D579D4">
        <w:rPr>
          <w:color w:val="000000" w:themeColor="text1"/>
        </w:rPr>
        <w:t xml:space="preserve">(оператор) </w:t>
      </w:r>
      <w:r w:rsidR="00D579D4">
        <w:rPr>
          <w:color w:val="000000" w:themeColor="text1"/>
          <w:lang w:val="kk-KZ"/>
        </w:rPr>
        <w:t>деректемелері</w:t>
      </w:r>
    </w:p>
    <w:p w:rsidR="006E6A82" w:rsidRPr="001D18D8" w:rsidRDefault="006E6A82" w:rsidP="00175FEE">
      <w:pPr>
        <w:numPr>
          <w:ilvl w:val="0"/>
          <w:numId w:val="110"/>
        </w:numPr>
        <w:spacing w:after="160" w:line="25" w:lineRule="atLeast"/>
        <w:contextualSpacing/>
        <w:jc w:val="both"/>
        <w:rPr>
          <w:color w:val="000000" w:themeColor="text1"/>
        </w:rPr>
      </w:pPr>
      <w:r w:rsidRPr="001D18D8">
        <w:rPr>
          <w:color w:val="000000" w:themeColor="text1"/>
        </w:rPr>
        <w:t>J</w:t>
      </w:r>
      <w:r w:rsidR="00D579D4">
        <w:rPr>
          <w:color w:val="000000" w:themeColor="text1"/>
          <w:lang w:val="kk-KZ"/>
        </w:rPr>
        <w:t xml:space="preserve"> бөлімі</w:t>
      </w:r>
      <w:r w:rsidRPr="001D18D8">
        <w:rPr>
          <w:color w:val="000000" w:themeColor="text1"/>
        </w:rPr>
        <w:t xml:space="preserve">. </w:t>
      </w:r>
      <w:r w:rsidR="00D579D4">
        <w:rPr>
          <w:color w:val="000000" w:themeColor="text1"/>
          <w:lang w:val="kk-KZ"/>
        </w:rPr>
        <w:t>Сенімді алушының</w:t>
      </w:r>
      <w:r w:rsidR="00D579D4">
        <w:rPr>
          <w:color w:val="000000" w:themeColor="text1"/>
        </w:rPr>
        <w:t xml:space="preserve"> (оператор) </w:t>
      </w:r>
      <w:r w:rsidR="00D579D4">
        <w:rPr>
          <w:color w:val="000000" w:themeColor="text1"/>
          <w:lang w:val="kk-KZ"/>
        </w:rPr>
        <w:t>деректемелері</w:t>
      </w:r>
    </w:p>
    <w:p w:rsidR="006E6A82" w:rsidRPr="001D18D8" w:rsidRDefault="006E6A82" w:rsidP="00175FEE">
      <w:pPr>
        <w:numPr>
          <w:ilvl w:val="0"/>
          <w:numId w:val="110"/>
        </w:numPr>
        <w:spacing w:after="160" w:line="25" w:lineRule="atLeast"/>
        <w:contextualSpacing/>
        <w:jc w:val="both"/>
        <w:rPr>
          <w:color w:val="000000" w:themeColor="text1"/>
        </w:rPr>
      </w:pPr>
      <w:r w:rsidRPr="001D18D8">
        <w:rPr>
          <w:color w:val="000000" w:themeColor="text1"/>
        </w:rPr>
        <w:t>K</w:t>
      </w:r>
      <w:r w:rsidR="00D579D4">
        <w:rPr>
          <w:color w:val="000000" w:themeColor="text1"/>
          <w:lang w:val="kk-KZ"/>
        </w:rPr>
        <w:t xml:space="preserve"> бөлімі</w:t>
      </w:r>
      <w:r w:rsidR="00D579D4">
        <w:rPr>
          <w:color w:val="000000" w:themeColor="text1"/>
        </w:rPr>
        <w:t xml:space="preserve">. </w:t>
      </w:r>
      <w:r w:rsidR="00D579D4">
        <w:rPr>
          <w:color w:val="000000" w:themeColor="text1"/>
          <w:lang w:val="kk-KZ"/>
        </w:rPr>
        <w:t>Қосымша мәліметтер</w:t>
      </w:r>
    </w:p>
    <w:p w:rsidR="006E6A82" w:rsidRPr="001D18D8" w:rsidRDefault="006E6A82" w:rsidP="00175FEE">
      <w:pPr>
        <w:numPr>
          <w:ilvl w:val="0"/>
          <w:numId w:val="110"/>
        </w:numPr>
        <w:spacing w:after="160" w:line="25" w:lineRule="atLeast"/>
        <w:contextualSpacing/>
        <w:jc w:val="both"/>
        <w:rPr>
          <w:color w:val="000000" w:themeColor="text1"/>
        </w:rPr>
      </w:pPr>
      <w:r w:rsidRPr="001D18D8">
        <w:rPr>
          <w:color w:val="000000" w:themeColor="text1"/>
        </w:rPr>
        <w:t>L</w:t>
      </w:r>
      <w:r w:rsidR="00D579D4">
        <w:rPr>
          <w:color w:val="000000" w:themeColor="text1"/>
          <w:lang w:val="kk-KZ"/>
        </w:rPr>
        <w:t xml:space="preserve"> бөлімі</w:t>
      </w:r>
      <w:r w:rsidR="00D579D4">
        <w:rPr>
          <w:color w:val="000000" w:themeColor="text1"/>
        </w:rPr>
        <w:t>. ЭЦ</w:t>
      </w:r>
      <w:r w:rsidR="00D579D4">
        <w:rPr>
          <w:color w:val="000000" w:themeColor="text1"/>
          <w:lang w:val="kk-KZ"/>
        </w:rPr>
        <w:t>Қ бойынша мәліметтер</w:t>
      </w:r>
    </w:p>
    <w:p w:rsidR="006E6A82" w:rsidRPr="001D18D8" w:rsidRDefault="00D579D4" w:rsidP="00175FEE">
      <w:pPr>
        <w:numPr>
          <w:ilvl w:val="0"/>
          <w:numId w:val="110"/>
        </w:numPr>
        <w:spacing w:after="160" w:line="25" w:lineRule="atLeast"/>
        <w:contextualSpacing/>
        <w:jc w:val="both"/>
        <w:rPr>
          <w:color w:val="000000" w:themeColor="text1"/>
        </w:rPr>
      </w:pPr>
      <w:r>
        <w:rPr>
          <w:color w:val="000000" w:themeColor="text1"/>
          <w:lang w:val="kk-KZ"/>
        </w:rPr>
        <w:t>А</w:t>
      </w:r>
      <w:r>
        <w:rPr>
          <w:color w:val="000000" w:themeColor="text1"/>
        </w:rPr>
        <w:t>втомат</w:t>
      </w:r>
      <w:r>
        <w:rPr>
          <w:color w:val="000000" w:themeColor="text1"/>
          <w:lang w:val="kk-KZ"/>
        </w:rPr>
        <w:t>ты түрде толтырылатын жолдар</w:t>
      </w:r>
    </w:p>
    <w:p w:rsidR="006E6A82" w:rsidRPr="001D18D8" w:rsidRDefault="00D579D4" w:rsidP="006E6A82">
      <w:pPr>
        <w:spacing w:after="160" w:line="25" w:lineRule="atLeast"/>
        <w:contextualSpacing/>
        <w:jc w:val="both"/>
        <w:rPr>
          <w:color w:val="000000" w:themeColor="text1"/>
        </w:rPr>
      </w:pPr>
      <w:r>
        <w:rPr>
          <w:color w:val="000000" w:themeColor="text1"/>
        </w:rPr>
        <w:t>Э</w:t>
      </w:r>
      <w:r>
        <w:rPr>
          <w:color w:val="000000" w:themeColor="text1"/>
          <w:lang w:val="kk-KZ"/>
        </w:rPr>
        <w:t>Ш</w:t>
      </w:r>
      <w:r>
        <w:rPr>
          <w:color w:val="000000" w:themeColor="text1"/>
        </w:rPr>
        <w:t xml:space="preserve">Ф </w:t>
      </w:r>
      <w:r>
        <w:rPr>
          <w:color w:val="000000" w:themeColor="text1"/>
          <w:lang w:val="kk-KZ"/>
        </w:rPr>
        <w:t>құру нысанында өрістер</w:t>
      </w:r>
      <w:r w:rsidR="006E6A82" w:rsidRPr="001D18D8">
        <w:rPr>
          <w:color w:val="000000" w:themeColor="text1"/>
        </w:rPr>
        <w:t xml:space="preserve">, * </w:t>
      </w:r>
      <w:r>
        <w:rPr>
          <w:color w:val="000000" w:themeColor="text1"/>
          <w:lang w:val="kk-KZ"/>
        </w:rPr>
        <w:t>белгісі бар өрістер толтыру үшін міндетті болып табылады</w:t>
      </w:r>
      <w:r w:rsidR="006E6A82" w:rsidRPr="001D18D8">
        <w:rPr>
          <w:color w:val="000000" w:themeColor="text1"/>
        </w:rPr>
        <w:t xml:space="preserve">. 4. </w:t>
      </w:r>
      <w:r w:rsidR="006E6A82" w:rsidRPr="001D18D8">
        <w:rPr>
          <w:b/>
          <w:color w:val="000000" w:themeColor="text1"/>
        </w:rPr>
        <w:t xml:space="preserve">А. </w:t>
      </w:r>
      <w:r>
        <w:rPr>
          <w:b/>
          <w:color w:val="000000" w:themeColor="text1"/>
          <w:lang w:val="kk-KZ"/>
        </w:rPr>
        <w:t>Жалпы бөлім</w:t>
      </w:r>
      <w:r w:rsidR="006E6A82" w:rsidRPr="001D18D8">
        <w:rPr>
          <w:color w:val="000000" w:themeColor="text1"/>
        </w:rPr>
        <w:t xml:space="preserve"> </w:t>
      </w:r>
      <w:r>
        <w:rPr>
          <w:color w:val="000000" w:themeColor="text1"/>
          <w:lang w:val="kk-KZ"/>
        </w:rPr>
        <w:t xml:space="preserve">бөлімінде төмендегі суретте </w:t>
      </w:r>
      <w:r w:rsidR="003A0A5E">
        <w:rPr>
          <w:color w:val="000000" w:themeColor="text1"/>
          <w:lang w:val="kk-KZ"/>
        </w:rPr>
        <w:t xml:space="preserve">берілген </w:t>
      </w:r>
      <w:r>
        <w:rPr>
          <w:color w:val="000000" w:themeColor="text1"/>
          <w:lang w:val="kk-KZ"/>
        </w:rPr>
        <w:t xml:space="preserve">және </w:t>
      </w:r>
      <w:r w:rsidR="003A0A5E">
        <w:rPr>
          <w:b/>
          <w:noProof/>
          <w:color w:val="000000" w:themeColor="text1"/>
          <w:sz w:val="20"/>
          <w:szCs w:val="20"/>
        </w:rPr>
        <w:t>15-</w:t>
      </w:r>
      <w:r w:rsidR="003A0A5E">
        <w:rPr>
          <w:b/>
          <w:noProof/>
          <w:color w:val="000000" w:themeColor="text1"/>
          <w:sz w:val="20"/>
          <w:szCs w:val="20"/>
          <w:lang w:val="kk-KZ"/>
        </w:rPr>
        <w:t>кестеде</w:t>
      </w:r>
      <w:r w:rsidR="003A0A5E">
        <w:rPr>
          <w:color w:val="000000" w:themeColor="text1"/>
          <w:lang w:val="kk-KZ"/>
        </w:rPr>
        <w:t xml:space="preserve"> сипатталған өрістерді толтыру қажет</w:t>
      </w:r>
      <w:r w:rsidR="006E6A82" w:rsidRPr="001D18D8">
        <w:rPr>
          <w:color w:val="000000" w:themeColor="text1"/>
        </w:rPr>
        <w:t>.</w:t>
      </w:r>
    </w:p>
    <w:p w:rsidR="006E6A82" w:rsidRPr="001D18D8" w:rsidRDefault="006E6A82" w:rsidP="006E6A82">
      <w:pPr>
        <w:keepNext/>
        <w:spacing w:after="160" w:line="25" w:lineRule="atLeast"/>
        <w:contextualSpacing/>
        <w:jc w:val="both"/>
        <w:rPr>
          <w:color w:val="000000" w:themeColor="text1"/>
        </w:rPr>
      </w:pPr>
      <w:r w:rsidRPr="001D18D8">
        <w:rPr>
          <w:noProof/>
          <w:color w:val="000000" w:themeColor="text1"/>
        </w:rPr>
        <w:drawing>
          <wp:inline distT="0" distB="0" distL="0" distR="0" wp14:anchorId="416D16B8" wp14:editId="110D7A1F">
            <wp:extent cx="5940425" cy="2899394"/>
            <wp:effectExtent l="0" t="0" r="3175" b="0"/>
            <wp:docPr id="81" name="Рисунок 452" descr="C:\Users\Valentina\Desktop\Для РП\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lentina\Desktop\Для РП\Screenshot_5.png"/>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5940425" cy="2899394"/>
                    </a:xfrm>
                    <a:prstGeom prst="rect">
                      <a:avLst/>
                    </a:prstGeom>
                    <a:noFill/>
                    <a:ln>
                      <a:noFill/>
                    </a:ln>
                  </pic:spPr>
                </pic:pic>
              </a:graphicData>
            </a:graphic>
          </wp:inline>
        </w:drawing>
      </w:r>
    </w:p>
    <w:p w:rsidR="006E6A82" w:rsidRPr="003A0A5E" w:rsidRDefault="00C84897" w:rsidP="00570900">
      <w:pPr>
        <w:pStyle w:val="af7"/>
        <w:spacing w:after="160" w:line="25" w:lineRule="atLeast"/>
        <w:ind w:left="0" w:hanging="142"/>
        <w:contextualSpacing/>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500</w:t>
      </w:r>
      <w:r w:rsidRPr="00570900">
        <w:rPr>
          <w:b/>
          <w:color w:val="000000" w:themeColor="text1"/>
          <w:sz w:val="20"/>
          <w:szCs w:val="20"/>
        </w:rPr>
        <w:fldChar w:fldCharType="end"/>
      </w:r>
      <w:r w:rsidR="003A0A5E">
        <w:rPr>
          <w:b/>
          <w:color w:val="000000" w:themeColor="text1"/>
          <w:sz w:val="20"/>
          <w:szCs w:val="20"/>
        </w:rPr>
        <w:t>-</w:t>
      </w:r>
      <w:r w:rsidR="003A0A5E">
        <w:rPr>
          <w:b/>
          <w:color w:val="000000" w:themeColor="text1"/>
          <w:sz w:val="20"/>
          <w:szCs w:val="20"/>
          <w:lang w:val="kk-KZ"/>
        </w:rPr>
        <w:t>сурет</w:t>
      </w:r>
      <w:r w:rsidR="003A0A5E">
        <w:rPr>
          <w:b/>
          <w:color w:val="000000" w:themeColor="text1"/>
          <w:sz w:val="20"/>
          <w:szCs w:val="20"/>
        </w:rPr>
        <w:t>. Э</w:t>
      </w:r>
      <w:r w:rsidR="003A0A5E">
        <w:rPr>
          <w:b/>
          <w:color w:val="000000" w:themeColor="text1"/>
          <w:sz w:val="20"/>
          <w:szCs w:val="20"/>
          <w:lang w:val="kk-KZ"/>
        </w:rPr>
        <w:t>Ш</w:t>
      </w:r>
      <w:r w:rsidR="006E6A82" w:rsidRPr="00570900">
        <w:rPr>
          <w:b/>
          <w:color w:val="000000" w:themeColor="text1"/>
          <w:sz w:val="20"/>
          <w:szCs w:val="20"/>
        </w:rPr>
        <w:t>Ф</w:t>
      </w:r>
      <w:r w:rsidR="003A0A5E">
        <w:rPr>
          <w:b/>
          <w:color w:val="000000" w:themeColor="text1"/>
          <w:sz w:val="20"/>
          <w:szCs w:val="20"/>
          <w:lang w:val="kk-KZ"/>
        </w:rPr>
        <w:t xml:space="preserve"> жалпы бөлімі</w:t>
      </w:r>
    </w:p>
    <w:bookmarkStart w:id="1200" w:name="_Ref30514652"/>
    <w:p w:rsidR="006E6A82" w:rsidRPr="003A0A5E" w:rsidRDefault="00C84897" w:rsidP="00570900">
      <w:pPr>
        <w:pStyle w:val="af7"/>
        <w:spacing w:after="160" w:line="25" w:lineRule="atLeast"/>
        <w:ind w:left="0" w:hanging="142"/>
        <w:contextualSpacing/>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Pr="00570900">
        <w:rPr>
          <w:b/>
          <w:color w:val="000000" w:themeColor="text1"/>
          <w:sz w:val="20"/>
          <w:szCs w:val="20"/>
        </w:rPr>
        <w:fldChar w:fldCharType="separate"/>
      </w:r>
      <w:r w:rsidR="003877B0">
        <w:rPr>
          <w:b/>
          <w:noProof/>
          <w:color w:val="000000" w:themeColor="text1"/>
          <w:sz w:val="20"/>
          <w:szCs w:val="20"/>
        </w:rPr>
        <w:t>15</w:t>
      </w:r>
      <w:r w:rsidRPr="00570900">
        <w:rPr>
          <w:b/>
          <w:color w:val="000000" w:themeColor="text1"/>
          <w:sz w:val="20"/>
          <w:szCs w:val="20"/>
        </w:rPr>
        <w:fldChar w:fldCharType="end"/>
      </w:r>
      <w:bookmarkEnd w:id="1200"/>
      <w:r w:rsidR="003A0A5E">
        <w:rPr>
          <w:b/>
          <w:color w:val="000000" w:themeColor="text1"/>
          <w:sz w:val="20"/>
          <w:szCs w:val="20"/>
        </w:rPr>
        <w:t>-</w:t>
      </w:r>
      <w:r w:rsidR="003A0A5E">
        <w:rPr>
          <w:b/>
          <w:color w:val="000000" w:themeColor="text1"/>
          <w:sz w:val="20"/>
          <w:szCs w:val="20"/>
          <w:lang w:val="kk-KZ"/>
        </w:rPr>
        <w:t>кесте</w:t>
      </w:r>
      <w:r w:rsidR="003A0A5E">
        <w:rPr>
          <w:b/>
          <w:color w:val="000000" w:themeColor="text1"/>
          <w:sz w:val="20"/>
          <w:szCs w:val="20"/>
        </w:rPr>
        <w:t xml:space="preserve">. А. </w:t>
      </w:r>
      <w:r w:rsidR="003A0A5E">
        <w:rPr>
          <w:b/>
          <w:color w:val="000000" w:themeColor="text1"/>
          <w:sz w:val="20"/>
          <w:szCs w:val="20"/>
          <w:lang w:val="kk-KZ"/>
        </w:rPr>
        <w:t>Жалпы бөлім бөлімінің өрістері</w:t>
      </w:r>
    </w:p>
    <w:tbl>
      <w:tblPr>
        <w:tblStyle w:val="aff8"/>
        <w:tblW w:w="0" w:type="auto"/>
        <w:tblInd w:w="360" w:type="dxa"/>
        <w:tblLook w:val="04A0" w:firstRow="1" w:lastRow="0" w:firstColumn="1" w:lastColumn="0" w:noHBand="0" w:noVBand="1"/>
      </w:tblPr>
      <w:tblGrid>
        <w:gridCol w:w="751"/>
        <w:gridCol w:w="1984"/>
        <w:gridCol w:w="4416"/>
        <w:gridCol w:w="1834"/>
      </w:tblGrid>
      <w:tr w:rsidR="001D18D8" w:rsidRPr="001D18D8" w:rsidTr="00F57133">
        <w:tc>
          <w:tcPr>
            <w:tcW w:w="751" w:type="dxa"/>
          </w:tcPr>
          <w:p w:rsidR="006E6A82" w:rsidRPr="003A0A5E" w:rsidRDefault="003A0A5E" w:rsidP="00F57133">
            <w:pPr>
              <w:spacing w:after="160" w:line="25" w:lineRule="atLeast"/>
              <w:contextualSpacing/>
              <w:jc w:val="both"/>
              <w:rPr>
                <w:color w:val="000000" w:themeColor="text1"/>
                <w:lang w:val="kk-KZ"/>
              </w:rPr>
            </w:pPr>
            <w:r>
              <w:rPr>
                <w:color w:val="000000" w:themeColor="text1"/>
                <w:lang w:val="kk-KZ"/>
              </w:rPr>
              <w:t>Өріс коды</w:t>
            </w:r>
          </w:p>
        </w:tc>
        <w:tc>
          <w:tcPr>
            <w:tcW w:w="1984" w:type="dxa"/>
          </w:tcPr>
          <w:p w:rsidR="006E6A82" w:rsidRPr="003A0A5E" w:rsidRDefault="003A0A5E" w:rsidP="00F57133">
            <w:pPr>
              <w:spacing w:after="160" w:line="25" w:lineRule="atLeast"/>
              <w:contextualSpacing/>
              <w:jc w:val="both"/>
              <w:rPr>
                <w:color w:val="000000" w:themeColor="text1"/>
                <w:lang w:val="kk-KZ"/>
              </w:rPr>
            </w:pPr>
            <w:r>
              <w:rPr>
                <w:color w:val="000000" w:themeColor="text1"/>
                <w:lang w:val="kk-KZ"/>
              </w:rPr>
              <w:t>Өріс атауы</w:t>
            </w:r>
          </w:p>
        </w:tc>
        <w:tc>
          <w:tcPr>
            <w:tcW w:w="4416" w:type="dxa"/>
          </w:tcPr>
          <w:p w:rsidR="006E6A82" w:rsidRPr="003A0A5E" w:rsidRDefault="003A0A5E" w:rsidP="00F57133">
            <w:pPr>
              <w:spacing w:after="160" w:line="25" w:lineRule="atLeast"/>
              <w:contextualSpacing/>
              <w:jc w:val="both"/>
              <w:rPr>
                <w:color w:val="000000" w:themeColor="text1"/>
                <w:lang w:val="kk-KZ"/>
              </w:rPr>
            </w:pPr>
            <w:r>
              <w:rPr>
                <w:color w:val="000000" w:themeColor="text1"/>
                <w:lang w:val="kk-KZ"/>
              </w:rPr>
              <w:t>Толтыру ережелері</w:t>
            </w:r>
          </w:p>
        </w:tc>
        <w:tc>
          <w:tcPr>
            <w:tcW w:w="1834" w:type="dxa"/>
          </w:tcPr>
          <w:p w:rsidR="006E6A82" w:rsidRPr="003A0A5E" w:rsidRDefault="003A0A5E" w:rsidP="00F57133">
            <w:pPr>
              <w:spacing w:after="160" w:line="25" w:lineRule="atLeast"/>
              <w:contextualSpacing/>
              <w:jc w:val="both"/>
              <w:rPr>
                <w:color w:val="000000" w:themeColor="text1"/>
                <w:lang w:val="kk-KZ"/>
              </w:rPr>
            </w:pPr>
            <w:r>
              <w:rPr>
                <w:color w:val="000000" w:themeColor="text1"/>
                <w:lang w:val="kk-KZ"/>
              </w:rPr>
              <w:t>Толтыру міндеттілігі</w:t>
            </w:r>
          </w:p>
        </w:tc>
      </w:tr>
      <w:tr w:rsidR="001D18D8" w:rsidRPr="001D18D8" w:rsidTr="00F57133">
        <w:tc>
          <w:tcPr>
            <w:tcW w:w="75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1.1.</w:t>
            </w:r>
          </w:p>
        </w:tc>
        <w:tc>
          <w:tcPr>
            <w:tcW w:w="1984" w:type="dxa"/>
          </w:tcPr>
          <w:p w:rsidR="006E6A82" w:rsidRPr="003A0A5E" w:rsidRDefault="003A0A5E" w:rsidP="00D140C5">
            <w:pPr>
              <w:spacing w:after="160" w:line="25" w:lineRule="atLeast"/>
              <w:contextualSpacing/>
              <w:rPr>
                <w:color w:val="000000" w:themeColor="text1"/>
                <w:lang w:val="kk-KZ"/>
              </w:rPr>
            </w:pPr>
            <w:r>
              <w:rPr>
                <w:color w:val="000000" w:themeColor="text1"/>
                <w:lang w:val="kk-KZ"/>
              </w:rPr>
              <w:t>Есепке алу жүйесінің нөмірі</w:t>
            </w:r>
          </w:p>
        </w:tc>
        <w:tc>
          <w:tcPr>
            <w:tcW w:w="4416" w:type="dxa"/>
          </w:tcPr>
          <w:p w:rsidR="006E6A82" w:rsidRPr="003A0A5E" w:rsidRDefault="003A0A5E" w:rsidP="00F57133">
            <w:pPr>
              <w:spacing w:after="160" w:line="25" w:lineRule="atLeast"/>
              <w:contextualSpacing/>
              <w:jc w:val="both"/>
              <w:rPr>
                <w:color w:val="000000" w:themeColor="text1"/>
                <w:lang w:val="kk-KZ"/>
              </w:rPr>
            </w:pPr>
            <w:r w:rsidRPr="00670B0D">
              <w:rPr>
                <w:rStyle w:val="y2iqfc"/>
                <w:color w:val="202124"/>
                <w:lang w:val="kk-KZ"/>
              </w:rPr>
              <w:t>Шот-фактураның реттік нөмірі толтырылады, ол салық төлеуші</w:t>
            </w:r>
            <w:r>
              <w:rPr>
                <w:rStyle w:val="y2iqfc"/>
                <w:color w:val="202124"/>
                <w:lang w:val="kk-KZ"/>
              </w:rPr>
              <w:t>нің салық есебінде беріледі</w:t>
            </w:r>
            <w:r w:rsidRPr="00670B0D">
              <w:rPr>
                <w:rStyle w:val="y2iqfc"/>
                <w:color w:val="202124"/>
                <w:lang w:val="kk-KZ"/>
              </w:rPr>
              <w:t xml:space="preserve"> және тауарларды, жұмыстарды, қызметтерді жеткізуші</w:t>
            </w:r>
            <w:r>
              <w:rPr>
                <w:rStyle w:val="y2iqfc"/>
                <w:color w:val="202124"/>
                <w:lang w:val="kk-KZ"/>
              </w:rPr>
              <w:t>мен дербес анықтала</w:t>
            </w:r>
            <w:r w:rsidRPr="00670B0D">
              <w:rPr>
                <w:rStyle w:val="y2iqfc"/>
                <w:color w:val="202124"/>
                <w:lang w:val="kk-KZ"/>
              </w:rPr>
              <w:t>ды</w:t>
            </w:r>
            <w:r w:rsidR="006E6A82" w:rsidRPr="003A0A5E">
              <w:rPr>
                <w:color w:val="000000" w:themeColor="text1"/>
                <w:lang w:val="kk-KZ"/>
              </w:rPr>
              <w:t>.</w:t>
            </w:r>
          </w:p>
          <w:p w:rsidR="006E6A82" w:rsidRPr="003A0A5E" w:rsidRDefault="003A0A5E" w:rsidP="00F57133">
            <w:pPr>
              <w:spacing w:after="160" w:line="25" w:lineRule="atLeast"/>
              <w:contextualSpacing/>
              <w:jc w:val="both"/>
              <w:rPr>
                <w:color w:val="000000" w:themeColor="text1"/>
                <w:lang w:val="kk-KZ"/>
              </w:rPr>
            </w:pPr>
            <w:r>
              <w:rPr>
                <w:rStyle w:val="y2iqfc"/>
                <w:color w:val="202124"/>
                <w:lang w:val="kk-KZ"/>
              </w:rPr>
              <w:t>Ағымдағы күн шегінде, бір салық төлеушінің шеңберінде мәндердің</w:t>
            </w:r>
            <w:r w:rsidRPr="00670B0D">
              <w:rPr>
                <w:rStyle w:val="y2iqfc"/>
                <w:color w:val="202124"/>
                <w:lang w:val="kk-KZ"/>
              </w:rPr>
              <w:t xml:space="preserve"> бірегейлігін т</w:t>
            </w:r>
            <w:r>
              <w:rPr>
                <w:rStyle w:val="y2iqfc"/>
                <w:color w:val="202124"/>
                <w:lang w:val="kk-KZ"/>
              </w:rPr>
              <w:t xml:space="preserve">ексеру. Егер сәйкессіздік </w:t>
            </w:r>
            <w:r>
              <w:rPr>
                <w:rStyle w:val="y2iqfc"/>
                <w:color w:val="202124"/>
                <w:lang w:val="kk-KZ"/>
              </w:rPr>
              <w:lastRenderedPageBreak/>
              <w:t>болса:</w:t>
            </w:r>
            <w:r w:rsidRPr="00670B0D">
              <w:rPr>
                <w:rStyle w:val="y2iqfc"/>
                <w:color w:val="202124"/>
                <w:lang w:val="kk-KZ"/>
              </w:rPr>
              <w:t xml:space="preserve"> «</w:t>
            </w:r>
            <w:r>
              <w:rPr>
                <w:rStyle w:val="y2iqfc"/>
                <w:color w:val="202124"/>
                <w:lang w:val="kk-KZ"/>
              </w:rPr>
              <w:t>Осы нөмірдегі және күндегі</w:t>
            </w:r>
            <w:r w:rsidRPr="00670B0D">
              <w:rPr>
                <w:rStyle w:val="y2iqfc"/>
                <w:color w:val="202124"/>
                <w:lang w:val="kk-KZ"/>
              </w:rPr>
              <w:t xml:space="preserve"> шот-фактура бұрыннан бар, </w:t>
            </w:r>
            <w:r>
              <w:rPr>
                <w:rStyle w:val="y2iqfc"/>
                <w:color w:val="202124"/>
                <w:lang w:val="kk-KZ"/>
              </w:rPr>
              <w:t xml:space="preserve">өтініш, </w:t>
            </w:r>
            <w:r w:rsidRPr="00670B0D">
              <w:rPr>
                <w:rStyle w:val="y2iqfc"/>
                <w:color w:val="202124"/>
                <w:lang w:val="kk-KZ"/>
              </w:rPr>
              <w:t>басқа нөмірді көрсет</w:t>
            </w:r>
            <w:r>
              <w:rPr>
                <w:rStyle w:val="y2iqfc"/>
                <w:color w:val="202124"/>
                <w:lang w:val="kk-KZ"/>
              </w:rPr>
              <w:t>іңіз» деген хабарлама шығады</w:t>
            </w:r>
            <w:r w:rsidR="006E6A82" w:rsidRPr="003A0A5E">
              <w:rPr>
                <w:color w:val="000000" w:themeColor="text1"/>
                <w:lang w:val="kk-KZ"/>
              </w:rPr>
              <w:t>.</w:t>
            </w:r>
          </w:p>
        </w:tc>
        <w:tc>
          <w:tcPr>
            <w:tcW w:w="1834" w:type="dxa"/>
          </w:tcPr>
          <w:p w:rsidR="006E6A82" w:rsidRPr="003A0A5E" w:rsidRDefault="003A0A5E" w:rsidP="00F57133">
            <w:pPr>
              <w:spacing w:after="160" w:line="25" w:lineRule="atLeast"/>
              <w:contextualSpacing/>
              <w:jc w:val="both"/>
              <w:rPr>
                <w:color w:val="000000" w:themeColor="text1"/>
                <w:lang w:val="kk-KZ"/>
              </w:rPr>
            </w:pPr>
            <w:r>
              <w:rPr>
                <w:color w:val="000000" w:themeColor="text1"/>
                <w:lang w:val="kk-KZ"/>
              </w:rPr>
              <w:lastRenderedPageBreak/>
              <w:t>Иә</w:t>
            </w:r>
          </w:p>
        </w:tc>
      </w:tr>
      <w:tr w:rsidR="001D18D8" w:rsidRPr="001D18D8" w:rsidTr="00F57133">
        <w:tc>
          <w:tcPr>
            <w:tcW w:w="751"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lang w:val="en-US"/>
              </w:rPr>
              <w:lastRenderedPageBreak/>
              <w:t>2.</w:t>
            </w:r>
          </w:p>
        </w:tc>
        <w:tc>
          <w:tcPr>
            <w:tcW w:w="1984" w:type="dxa"/>
          </w:tcPr>
          <w:p w:rsidR="006E6A82" w:rsidRPr="003A0A5E" w:rsidRDefault="003A0A5E" w:rsidP="00F57133">
            <w:pPr>
              <w:spacing w:after="160" w:line="25" w:lineRule="atLeast"/>
              <w:contextualSpacing/>
              <w:jc w:val="both"/>
              <w:rPr>
                <w:color w:val="000000" w:themeColor="text1"/>
                <w:lang w:val="kk-KZ"/>
              </w:rPr>
            </w:pPr>
            <w:r>
              <w:rPr>
                <w:color w:val="000000" w:themeColor="text1"/>
                <w:lang w:val="kk-KZ"/>
              </w:rPr>
              <w:t>Жазып беру күні</w:t>
            </w:r>
          </w:p>
        </w:tc>
        <w:tc>
          <w:tcPr>
            <w:tcW w:w="4416" w:type="dxa"/>
          </w:tcPr>
          <w:p w:rsidR="006E6A82" w:rsidRPr="003A0A5E" w:rsidRDefault="003A0A5E" w:rsidP="00F57133">
            <w:pPr>
              <w:spacing w:after="160" w:line="25" w:lineRule="atLeast"/>
              <w:contextualSpacing/>
              <w:jc w:val="both"/>
              <w:rPr>
                <w:color w:val="000000" w:themeColor="text1"/>
              </w:rPr>
            </w:pPr>
            <w:r w:rsidRPr="003A0A5E">
              <w:rPr>
                <w:rStyle w:val="y2iqfc"/>
                <w:color w:val="202124"/>
                <w:lang w:val="kk-KZ"/>
              </w:rPr>
              <w:t>Тіркеу және ЭШФ алушыға жіберу күні жүйемен автоматты түрде толтырылады. Жазып беру күні ағымдағы күнтізбелік күнге сәйкес келеді</w:t>
            </w:r>
          </w:p>
        </w:tc>
        <w:tc>
          <w:tcPr>
            <w:tcW w:w="1834" w:type="dxa"/>
          </w:tcPr>
          <w:p w:rsidR="006E6A82" w:rsidRPr="003A0A5E" w:rsidRDefault="003A0A5E" w:rsidP="00F57133">
            <w:pPr>
              <w:spacing w:after="160" w:line="25" w:lineRule="atLeast"/>
              <w:contextualSpacing/>
              <w:jc w:val="both"/>
              <w:rPr>
                <w:color w:val="000000" w:themeColor="text1"/>
                <w:lang w:val="kk-KZ"/>
              </w:rPr>
            </w:pPr>
            <w:r>
              <w:rPr>
                <w:color w:val="000000" w:themeColor="text1"/>
                <w:lang w:val="kk-KZ"/>
              </w:rPr>
              <w:t>Иә</w:t>
            </w:r>
          </w:p>
        </w:tc>
      </w:tr>
      <w:tr w:rsidR="001D18D8" w:rsidRPr="001D18D8" w:rsidTr="00F57133">
        <w:tc>
          <w:tcPr>
            <w:tcW w:w="751"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lang w:val="en-US"/>
              </w:rPr>
              <w:t>3.</w:t>
            </w:r>
          </w:p>
        </w:tc>
        <w:tc>
          <w:tcPr>
            <w:tcW w:w="1984" w:type="dxa"/>
          </w:tcPr>
          <w:p w:rsidR="006E6A82" w:rsidRPr="003A0A5E" w:rsidRDefault="003A0A5E" w:rsidP="00F57133">
            <w:pPr>
              <w:spacing w:after="160" w:line="25" w:lineRule="atLeast"/>
              <w:contextualSpacing/>
              <w:jc w:val="both"/>
              <w:rPr>
                <w:rFonts w:eastAsia="Calibri"/>
                <w:color w:val="000000" w:themeColor="text1"/>
                <w:lang w:val="kk-KZ" w:eastAsia="en-US"/>
              </w:rPr>
            </w:pPr>
            <w:r>
              <w:rPr>
                <w:rFonts w:eastAsia="Calibri"/>
                <w:color w:val="000000" w:themeColor="text1"/>
                <w:lang w:val="kk-KZ" w:eastAsia="en-US"/>
              </w:rPr>
              <w:t>Айналым жасау күні</w:t>
            </w:r>
          </w:p>
        </w:tc>
        <w:tc>
          <w:tcPr>
            <w:tcW w:w="4416" w:type="dxa"/>
          </w:tcPr>
          <w:p w:rsidR="006E6A82" w:rsidRPr="00B04370" w:rsidRDefault="00B04370" w:rsidP="00F57133">
            <w:pPr>
              <w:spacing w:after="160" w:line="25" w:lineRule="atLeast"/>
              <w:contextualSpacing/>
              <w:jc w:val="both"/>
              <w:rPr>
                <w:rFonts w:eastAsia="Calibri"/>
                <w:color w:val="000000" w:themeColor="text1"/>
                <w:lang w:val="kk-KZ" w:eastAsia="en-US"/>
              </w:rPr>
            </w:pPr>
            <w:r w:rsidRPr="00B04370">
              <w:rPr>
                <w:rStyle w:val="y2iqfc"/>
                <w:color w:val="202124"/>
                <w:lang w:val="kk-KZ"/>
              </w:rPr>
              <w:t>Салық кодексінің 379-бабына сәйкес айқындалған тауарларды, жұмыстарды, қызметтерді сату бойынша айналым жасау күні толтырылады</w:t>
            </w:r>
            <w:r w:rsidR="006E6A82" w:rsidRPr="00B04370">
              <w:rPr>
                <w:rFonts w:eastAsia="Calibri"/>
                <w:color w:val="000000" w:themeColor="text1"/>
                <w:lang w:val="kk-KZ" w:eastAsia="en-US"/>
              </w:rPr>
              <w:t>.</w:t>
            </w:r>
          </w:p>
        </w:tc>
        <w:tc>
          <w:tcPr>
            <w:tcW w:w="1834" w:type="dxa"/>
          </w:tcPr>
          <w:p w:rsidR="006E6A82" w:rsidRPr="003A0A5E" w:rsidRDefault="003A0A5E" w:rsidP="00F57133">
            <w:pPr>
              <w:spacing w:after="160" w:line="25" w:lineRule="atLeast"/>
              <w:contextualSpacing/>
              <w:jc w:val="both"/>
              <w:rPr>
                <w:rFonts w:eastAsia="Calibri"/>
                <w:color w:val="000000" w:themeColor="text1"/>
                <w:lang w:val="kk-KZ" w:eastAsia="en-US"/>
              </w:rPr>
            </w:pPr>
            <w:r>
              <w:rPr>
                <w:rFonts w:eastAsia="Calibri"/>
                <w:color w:val="000000" w:themeColor="text1"/>
                <w:lang w:val="kk-KZ" w:eastAsia="en-US"/>
              </w:rPr>
              <w:t>Иә</w:t>
            </w:r>
          </w:p>
        </w:tc>
      </w:tr>
      <w:tr w:rsidR="001D18D8" w:rsidRPr="001D18D8" w:rsidTr="00F57133">
        <w:tc>
          <w:tcPr>
            <w:tcW w:w="751"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lang w:val="en-US"/>
              </w:rPr>
              <w:t>4.</w:t>
            </w:r>
          </w:p>
        </w:tc>
        <w:tc>
          <w:tcPr>
            <w:tcW w:w="1984" w:type="dxa"/>
          </w:tcPr>
          <w:p w:rsidR="006E6A82" w:rsidRPr="00B04370" w:rsidRDefault="00B04370" w:rsidP="00F57133">
            <w:pPr>
              <w:spacing w:after="160" w:line="25" w:lineRule="atLeast"/>
              <w:contextualSpacing/>
              <w:jc w:val="both"/>
              <w:rPr>
                <w:rFonts w:eastAsia="Calibri"/>
                <w:color w:val="000000" w:themeColor="text1"/>
                <w:lang w:val="kk-KZ" w:eastAsia="en-US"/>
              </w:rPr>
            </w:pPr>
            <w:r>
              <w:rPr>
                <w:rFonts w:eastAsia="Calibri"/>
                <w:color w:val="000000" w:themeColor="text1"/>
                <w:lang w:val="kk-KZ" w:eastAsia="en-US"/>
              </w:rPr>
              <w:t>Түзетілген</w:t>
            </w:r>
          </w:p>
        </w:tc>
        <w:tc>
          <w:tcPr>
            <w:tcW w:w="4416" w:type="dxa"/>
          </w:tcPr>
          <w:p w:rsidR="006E6A82" w:rsidRPr="00B04370" w:rsidRDefault="00B04370" w:rsidP="00B04370">
            <w:pPr>
              <w:spacing w:after="160" w:line="25" w:lineRule="atLeast"/>
              <w:contextualSpacing/>
              <w:jc w:val="both"/>
              <w:rPr>
                <w:rFonts w:eastAsia="Calibri"/>
                <w:color w:val="000000" w:themeColor="text1"/>
                <w:lang w:val="kk-KZ" w:eastAsia="en-US"/>
              </w:rPr>
            </w:pPr>
            <w:r>
              <w:rPr>
                <w:rFonts w:eastAsia="Calibri"/>
                <w:color w:val="000000" w:themeColor="text1"/>
                <w:lang w:val="kk-KZ" w:eastAsia="en-US"/>
              </w:rPr>
              <w:t>Түзетілген ЭШФ жазып беру кезінде белгілеуге жатады</w:t>
            </w:r>
            <w:r w:rsidR="006E6A82" w:rsidRPr="00B04370">
              <w:rPr>
                <w:rFonts w:eastAsia="Calibri"/>
                <w:color w:val="000000" w:themeColor="text1"/>
                <w:lang w:val="kk-KZ" w:eastAsia="en-US"/>
              </w:rPr>
              <w:t xml:space="preserve">. </w:t>
            </w:r>
            <w:r>
              <w:rPr>
                <w:rFonts w:eastAsia="Calibri"/>
                <w:color w:val="000000" w:themeColor="text1"/>
                <w:lang w:val="kk-KZ" w:eastAsia="en-US"/>
              </w:rPr>
              <w:t xml:space="preserve">Бұл кезде осы жолды белгілеу егер </w:t>
            </w:r>
            <w:r w:rsidRPr="00B04370">
              <w:rPr>
                <w:rFonts w:eastAsia="Calibri"/>
                <w:color w:val="000000" w:themeColor="text1"/>
                <w:lang w:val="kk-KZ" w:eastAsia="en-US"/>
              </w:rPr>
              <w:t>5 «</w:t>
            </w:r>
            <w:r>
              <w:rPr>
                <w:rFonts w:eastAsia="Calibri"/>
                <w:color w:val="000000" w:themeColor="text1"/>
                <w:lang w:val="kk-KZ" w:eastAsia="en-US"/>
              </w:rPr>
              <w:t>Қосымша</w:t>
            </w:r>
            <w:r w:rsidRPr="00B04370">
              <w:rPr>
                <w:rFonts w:eastAsia="Calibri"/>
                <w:color w:val="000000" w:themeColor="text1"/>
                <w:lang w:val="kk-KZ" w:eastAsia="en-US"/>
              </w:rPr>
              <w:t>»</w:t>
            </w:r>
            <w:r>
              <w:rPr>
                <w:rFonts w:eastAsia="Calibri"/>
                <w:color w:val="000000" w:themeColor="text1"/>
                <w:lang w:val="kk-KZ" w:eastAsia="en-US"/>
              </w:rPr>
              <w:t xml:space="preserve"> жолы белгіленбеген жағдайда жүргізіледі</w:t>
            </w:r>
            <w:r w:rsidR="006E6A82" w:rsidRPr="00B04370">
              <w:rPr>
                <w:rFonts w:eastAsia="Calibri"/>
                <w:color w:val="000000" w:themeColor="text1"/>
                <w:lang w:val="kk-KZ" w:eastAsia="en-US"/>
              </w:rPr>
              <w:t xml:space="preserve">. </w:t>
            </w:r>
            <w:r>
              <w:rPr>
                <w:rFonts w:eastAsia="Calibri"/>
                <w:color w:val="000000" w:themeColor="text1"/>
                <w:lang w:val="kk-KZ" w:eastAsia="en-US"/>
              </w:rPr>
              <w:t>Түзетілген ЭШФ жазып беру</w:t>
            </w:r>
            <w:r w:rsidR="006E6A82" w:rsidRPr="00D46FA4">
              <w:rPr>
                <w:rFonts w:eastAsia="Calibri"/>
                <w:color w:val="000000" w:themeColor="text1"/>
                <w:lang w:val="kk-KZ" w:eastAsia="en-US"/>
              </w:rPr>
              <w:t xml:space="preserve"> </w:t>
            </w:r>
            <w:r>
              <w:rPr>
                <w:rFonts w:eastAsia="Calibri"/>
                <w:color w:val="000000" w:themeColor="text1"/>
                <w:lang w:val="kk-KZ" w:eastAsia="en-US"/>
              </w:rPr>
              <w:t xml:space="preserve">осы </w:t>
            </w:r>
            <w:r>
              <w:rPr>
                <w:rFonts w:eastAsia="Calibri"/>
                <w:bCs/>
                <w:color w:val="000000" w:themeColor="text1"/>
                <w:lang w:val="kk-KZ" w:eastAsia="en-US"/>
              </w:rPr>
              <w:t>пайдаланушы нұсқаулығының</w:t>
            </w:r>
            <w:r w:rsidRPr="00D46FA4">
              <w:rPr>
                <w:rFonts w:eastAsia="Calibri"/>
                <w:color w:val="000000" w:themeColor="text1"/>
                <w:lang w:val="kk-KZ" w:eastAsia="en-US"/>
              </w:rPr>
              <w:t xml:space="preserve"> </w:t>
            </w:r>
            <w:r w:rsidR="00742D54">
              <w:fldChar w:fldCharType="begin"/>
            </w:r>
            <w:r w:rsidR="00742D54" w:rsidRPr="006613D5">
              <w:rPr>
                <w:lang w:val="kk-KZ"/>
              </w:rPr>
              <w:instrText xml:space="preserve"> REF _Ref30002667 \r \h  \* MERGEFORMAT </w:instrText>
            </w:r>
            <w:r w:rsidR="00742D54">
              <w:fldChar w:fldCharType="separate"/>
            </w:r>
            <w:r>
              <w:rPr>
                <w:rFonts w:eastAsia="Calibri"/>
                <w:b/>
                <w:bCs/>
                <w:color w:val="000000" w:themeColor="text1"/>
                <w:lang w:val="kk-KZ" w:eastAsia="en-US"/>
              </w:rPr>
              <w:t>Қате</w:t>
            </w:r>
            <w:r w:rsidRPr="00D46FA4">
              <w:rPr>
                <w:rFonts w:eastAsia="Calibri"/>
                <w:b/>
                <w:bCs/>
                <w:color w:val="000000" w:themeColor="text1"/>
                <w:lang w:val="kk-KZ" w:eastAsia="en-US"/>
              </w:rPr>
              <w:t>!</w:t>
            </w:r>
            <w:r>
              <w:rPr>
                <w:rFonts w:eastAsia="Calibri"/>
                <w:bCs/>
                <w:color w:val="000000" w:themeColor="text1"/>
                <w:lang w:val="kk-KZ" w:eastAsia="en-US"/>
              </w:rPr>
              <w:t xml:space="preserve"> </w:t>
            </w:r>
            <w:r>
              <w:rPr>
                <w:rFonts w:eastAsia="Calibri"/>
                <w:b/>
                <w:bCs/>
                <w:color w:val="000000" w:themeColor="text1"/>
                <w:lang w:val="kk-KZ" w:eastAsia="en-US"/>
              </w:rPr>
              <w:t>Сілтеме көзі табылған жоқ</w:t>
            </w:r>
            <w:r w:rsidR="00742D54">
              <w:fldChar w:fldCharType="end"/>
            </w:r>
            <w:r>
              <w:rPr>
                <w:rFonts w:eastAsia="Calibri"/>
                <w:color w:val="000000" w:themeColor="text1"/>
                <w:lang w:val="kk-KZ" w:eastAsia="en-US"/>
              </w:rPr>
              <w:t xml:space="preserve"> бөлімінде сипатталған</w:t>
            </w:r>
          </w:p>
        </w:tc>
        <w:tc>
          <w:tcPr>
            <w:tcW w:w="1834" w:type="dxa"/>
          </w:tcPr>
          <w:p w:rsidR="006E6A82" w:rsidRPr="00B04370" w:rsidRDefault="00B04370" w:rsidP="00F57133">
            <w:pPr>
              <w:spacing w:after="160" w:line="25" w:lineRule="atLeast"/>
              <w:contextualSpacing/>
              <w:jc w:val="both"/>
              <w:rPr>
                <w:rFonts w:eastAsia="Calibri"/>
                <w:color w:val="000000" w:themeColor="text1"/>
                <w:lang w:val="kk-KZ" w:eastAsia="en-US"/>
              </w:rPr>
            </w:pPr>
            <w:r>
              <w:rPr>
                <w:rFonts w:eastAsia="Calibri"/>
                <w:color w:val="000000" w:themeColor="text1"/>
                <w:lang w:val="kk-KZ" w:eastAsia="en-US"/>
              </w:rPr>
              <w:t>Жоқ</w:t>
            </w:r>
          </w:p>
        </w:tc>
      </w:tr>
      <w:tr w:rsidR="006E6A82" w:rsidRPr="001D18D8" w:rsidTr="00F57133">
        <w:tc>
          <w:tcPr>
            <w:tcW w:w="751"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lang w:val="en-US"/>
              </w:rPr>
              <w:t>5.</w:t>
            </w:r>
          </w:p>
        </w:tc>
        <w:tc>
          <w:tcPr>
            <w:tcW w:w="1984" w:type="dxa"/>
          </w:tcPr>
          <w:p w:rsidR="006E6A82" w:rsidRPr="00B04370" w:rsidRDefault="00B04370" w:rsidP="00F57133">
            <w:pPr>
              <w:spacing w:after="160" w:line="25" w:lineRule="atLeast"/>
              <w:contextualSpacing/>
              <w:jc w:val="both"/>
              <w:rPr>
                <w:color w:val="000000" w:themeColor="text1"/>
                <w:lang w:val="kk-KZ"/>
              </w:rPr>
            </w:pPr>
            <w:r>
              <w:rPr>
                <w:color w:val="000000" w:themeColor="text1"/>
                <w:lang w:val="kk-KZ"/>
              </w:rPr>
              <w:t>Қосымша</w:t>
            </w:r>
          </w:p>
        </w:tc>
        <w:tc>
          <w:tcPr>
            <w:tcW w:w="4416" w:type="dxa"/>
          </w:tcPr>
          <w:p w:rsidR="006E6A82" w:rsidRPr="00B04370" w:rsidRDefault="00B04370" w:rsidP="00F57133">
            <w:pPr>
              <w:spacing w:after="160" w:line="25" w:lineRule="atLeast"/>
              <w:contextualSpacing/>
              <w:jc w:val="both"/>
              <w:rPr>
                <w:color w:val="000000" w:themeColor="text1"/>
                <w:lang w:val="kk-KZ"/>
              </w:rPr>
            </w:pPr>
            <w:r>
              <w:rPr>
                <w:rFonts w:eastAsia="Calibri"/>
                <w:color w:val="000000" w:themeColor="text1"/>
                <w:lang w:val="kk-KZ" w:eastAsia="en-US"/>
              </w:rPr>
              <w:t>Қосымша ЭШФ жазып беру кезінде белгілеуге жатады</w:t>
            </w:r>
            <w:r w:rsidR="006E6A82" w:rsidRPr="00B04370">
              <w:rPr>
                <w:rFonts w:eastAsia="Calibri"/>
                <w:color w:val="000000" w:themeColor="text1"/>
                <w:lang w:val="kk-KZ" w:eastAsia="en-US"/>
              </w:rPr>
              <w:t xml:space="preserve">. </w:t>
            </w:r>
            <w:r>
              <w:rPr>
                <w:rFonts w:eastAsia="Calibri"/>
                <w:color w:val="000000" w:themeColor="text1"/>
                <w:lang w:val="kk-KZ" w:eastAsia="en-US"/>
              </w:rPr>
              <w:t xml:space="preserve">Бұл кезде осы жолды белгілеу егер </w:t>
            </w:r>
            <w:r w:rsidRPr="00B04370">
              <w:rPr>
                <w:rFonts w:eastAsia="Calibri"/>
                <w:color w:val="000000" w:themeColor="text1"/>
                <w:lang w:val="kk-KZ" w:eastAsia="en-US"/>
              </w:rPr>
              <w:t>4 «</w:t>
            </w:r>
            <w:r>
              <w:rPr>
                <w:rFonts w:eastAsia="Calibri"/>
                <w:color w:val="000000" w:themeColor="text1"/>
                <w:lang w:val="kk-KZ" w:eastAsia="en-US"/>
              </w:rPr>
              <w:t>Түзетілген</w:t>
            </w:r>
            <w:r w:rsidRPr="00B04370">
              <w:rPr>
                <w:rFonts w:eastAsia="Calibri"/>
                <w:color w:val="000000" w:themeColor="text1"/>
                <w:lang w:val="kk-KZ" w:eastAsia="en-US"/>
              </w:rPr>
              <w:t>»</w:t>
            </w:r>
            <w:r>
              <w:rPr>
                <w:rFonts w:eastAsia="Calibri"/>
                <w:color w:val="000000" w:themeColor="text1"/>
                <w:lang w:val="kk-KZ" w:eastAsia="en-US"/>
              </w:rPr>
              <w:t xml:space="preserve"> жолы белгіленбеген жағдайда жүргізіледі</w:t>
            </w:r>
            <w:r w:rsidR="006E6A82" w:rsidRPr="00B04370">
              <w:rPr>
                <w:rFonts w:eastAsia="Calibri"/>
                <w:color w:val="000000" w:themeColor="text1"/>
                <w:lang w:val="kk-KZ" w:eastAsia="en-US"/>
              </w:rPr>
              <w:t xml:space="preserve">. </w:t>
            </w:r>
            <w:r>
              <w:rPr>
                <w:rFonts w:eastAsia="Calibri"/>
                <w:color w:val="000000" w:themeColor="text1"/>
                <w:lang w:val="kk-KZ" w:eastAsia="en-US"/>
              </w:rPr>
              <w:t>Қосымша ЭШФ жазып беру</w:t>
            </w:r>
            <w:r w:rsidRPr="00B04370">
              <w:rPr>
                <w:rFonts w:eastAsia="Calibri"/>
                <w:color w:val="000000" w:themeColor="text1"/>
                <w:lang w:val="kk-KZ" w:eastAsia="en-US"/>
              </w:rPr>
              <w:t xml:space="preserve"> </w:t>
            </w:r>
            <w:r>
              <w:rPr>
                <w:rFonts w:eastAsia="Calibri"/>
                <w:color w:val="000000" w:themeColor="text1"/>
                <w:lang w:val="kk-KZ" w:eastAsia="en-US"/>
              </w:rPr>
              <w:t xml:space="preserve">осы </w:t>
            </w:r>
            <w:r>
              <w:rPr>
                <w:rFonts w:eastAsia="Calibri"/>
                <w:bCs/>
                <w:color w:val="000000" w:themeColor="text1"/>
                <w:lang w:val="kk-KZ" w:eastAsia="en-US"/>
              </w:rPr>
              <w:t>пайдаланушы нұсқаулығының</w:t>
            </w:r>
            <w:r w:rsidRPr="00B04370">
              <w:rPr>
                <w:rFonts w:eastAsia="Calibri"/>
                <w:color w:val="000000" w:themeColor="text1"/>
                <w:lang w:val="kk-KZ" w:eastAsia="en-US"/>
              </w:rPr>
              <w:t xml:space="preserve"> </w:t>
            </w:r>
            <w:r w:rsidR="00742D54">
              <w:fldChar w:fldCharType="begin"/>
            </w:r>
            <w:r w:rsidR="00742D54" w:rsidRPr="006613D5">
              <w:rPr>
                <w:lang w:val="kk-KZ"/>
              </w:rPr>
              <w:instrText xml:space="preserve"> REF _Ref30002667 \r \h  \* MERGEFORMAT </w:instrText>
            </w:r>
            <w:r w:rsidR="00742D54">
              <w:fldChar w:fldCharType="separate"/>
            </w:r>
            <w:r>
              <w:rPr>
                <w:rFonts w:eastAsia="Calibri"/>
                <w:b/>
                <w:bCs/>
                <w:color w:val="000000" w:themeColor="text1"/>
                <w:lang w:val="kk-KZ" w:eastAsia="en-US"/>
              </w:rPr>
              <w:t>Қате</w:t>
            </w:r>
            <w:r w:rsidRPr="00B04370">
              <w:rPr>
                <w:rFonts w:eastAsia="Calibri"/>
                <w:b/>
                <w:bCs/>
                <w:color w:val="000000" w:themeColor="text1"/>
                <w:lang w:val="kk-KZ" w:eastAsia="en-US"/>
              </w:rPr>
              <w:t>!</w:t>
            </w:r>
            <w:r>
              <w:rPr>
                <w:rFonts w:eastAsia="Calibri"/>
                <w:bCs/>
                <w:color w:val="000000" w:themeColor="text1"/>
                <w:lang w:val="kk-KZ" w:eastAsia="en-US"/>
              </w:rPr>
              <w:t xml:space="preserve"> </w:t>
            </w:r>
            <w:r>
              <w:rPr>
                <w:rFonts w:eastAsia="Calibri"/>
                <w:b/>
                <w:bCs/>
                <w:color w:val="000000" w:themeColor="text1"/>
                <w:lang w:val="kk-KZ" w:eastAsia="en-US"/>
              </w:rPr>
              <w:t>Сілтеме көзі табылған жоқ</w:t>
            </w:r>
            <w:r w:rsidR="00742D54">
              <w:fldChar w:fldCharType="end"/>
            </w:r>
            <w:r>
              <w:rPr>
                <w:rFonts w:eastAsia="Calibri"/>
                <w:color w:val="000000" w:themeColor="text1"/>
                <w:lang w:val="kk-KZ" w:eastAsia="en-US"/>
              </w:rPr>
              <w:t xml:space="preserve"> бөлімінде сипатталған</w:t>
            </w:r>
            <w:r w:rsidR="006E6A82" w:rsidRPr="00B04370">
              <w:rPr>
                <w:rFonts w:eastAsia="Calibri"/>
                <w:color w:val="000000" w:themeColor="text1"/>
                <w:lang w:val="kk-KZ" w:eastAsia="en-US"/>
              </w:rPr>
              <w:t>.</w:t>
            </w:r>
          </w:p>
        </w:tc>
        <w:tc>
          <w:tcPr>
            <w:tcW w:w="1834" w:type="dxa"/>
          </w:tcPr>
          <w:p w:rsidR="006E6A82" w:rsidRPr="00B04370" w:rsidRDefault="00B04370" w:rsidP="00F57133">
            <w:pPr>
              <w:spacing w:after="160" w:line="25" w:lineRule="atLeast"/>
              <w:contextualSpacing/>
              <w:jc w:val="both"/>
              <w:rPr>
                <w:color w:val="000000" w:themeColor="text1"/>
                <w:lang w:val="kk-KZ"/>
              </w:rPr>
            </w:pPr>
            <w:r>
              <w:rPr>
                <w:color w:val="000000" w:themeColor="text1"/>
                <w:lang w:val="kk-KZ"/>
              </w:rPr>
              <w:t>Жоқ</w:t>
            </w:r>
          </w:p>
        </w:tc>
      </w:tr>
    </w:tbl>
    <w:p w:rsidR="006E6A82" w:rsidRPr="001D18D8" w:rsidRDefault="006E6A82" w:rsidP="006E6A82">
      <w:pPr>
        <w:spacing w:after="160" w:line="25" w:lineRule="atLeast"/>
        <w:ind w:left="360"/>
        <w:contextualSpacing/>
        <w:jc w:val="both"/>
        <w:rPr>
          <w:color w:val="000000" w:themeColor="text1"/>
        </w:rPr>
      </w:pPr>
    </w:p>
    <w:p w:rsidR="006E6A82" w:rsidRPr="001D18D8" w:rsidRDefault="006E6A82" w:rsidP="00175FEE">
      <w:pPr>
        <w:pStyle w:val="af7"/>
        <w:numPr>
          <w:ilvl w:val="0"/>
          <w:numId w:val="104"/>
        </w:numPr>
        <w:spacing w:after="160" w:line="25" w:lineRule="atLeast"/>
        <w:contextualSpacing/>
        <w:jc w:val="both"/>
        <w:rPr>
          <w:color w:val="000000" w:themeColor="text1"/>
        </w:rPr>
      </w:pPr>
      <w:r w:rsidRPr="001D18D8">
        <w:rPr>
          <w:b/>
          <w:color w:val="000000" w:themeColor="text1"/>
          <w:lang w:val="en-US"/>
        </w:rPr>
        <w:t>B</w:t>
      </w:r>
      <w:r w:rsidRPr="001D18D8">
        <w:rPr>
          <w:b/>
          <w:color w:val="000000" w:themeColor="text1"/>
        </w:rPr>
        <w:t xml:space="preserve">. </w:t>
      </w:r>
      <w:r w:rsidR="00B04370">
        <w:rPr>
          <w:b/>
          <w:color w:val="000000" w:themeColor="text1"/>
          <w:lang w:val="kk-KZ"/>
        </w:rPr>
        <w:t>Жеткізушінің деректемелері</w:t>
      </w:r>
      <w:r w:rsidRPr="001D18D8">
        <w:rPr>
          <w:color w:val="000000" w:themeColor="text1"/>
        </w:rPr>
        <w:t xml:space="preserve"> </w:t>
      </w:r>
      <w:r w:rsidR="00B04370">
        <w:rPr>
          <w:color w:val="000000" w:themeColor="text1"/>
          <w:lang w:val="kk-KZ"/>
        </w:rPr>
        <w:t xml:space="preserve">бөлімінде төмендегі суретте берілген және </w:t>
      </w:r>
      <w:r w:rsidR="00C84897" w:rsidRPr="001D18D8">
        <w:rPr>
          <w:color w:val="000000" w:themeColor="text1"/>
        </w:rPr>
        <w:fldChar w:fldCharType="begin"/>
      </w:r>
      <w:r w:rsidR="00B04370" w:rsidRPr="001D18D8">
        <w:rPr>
          <w:color w:val="000000" w:themeColor="text1"/>
        </w:rPr>
        <w:instrText xml:space="preserve"> REF _Ref30514696 \h </w:instrText>
      </w:r>
      <w:r w:rsidR="00C84897" w:rsidRPr="001D18D8">
        <w:rPr>
          <w:color w:val="000000" w:themeColor="text1"/>
        </w:rPr>
      </w:r>
      <w:r w:rsidR="00C84897" w:rsidRPr="001D18D8">
        <w:rPr>
          <w:color w:val="000000" w:themeColor="text1"/>
        </w:rPr>
        <w:fldChar w:fldCharType="separate"/>
      </w:r>
      <w:r w:rsidR="00B04370">
        <w:rPr>
          <w:b/>
          <w:noProof/>
          <w:color w:val="000000" w:themeColor="text1"/>
          <w:sz w:val="20"/>
          <w:szCs w:val="20"/>
        </w:rPr>
        <w:t>16</w:t>
      </w:r>
      <w:r w:rsidR="00C84897" w:rsidRPr="001D18D8">
        <w:rPr>
          <w:color w:val="000000" w:themeColor="text1"/>
        </w:rPr>
        <w:fldChar w:fldCharType="end"/>
      </w:r>
      <w:r w:rsidR="00B04370">
        <w:rPr>
          <w:color w:val="000000" w:themeColor="text1"/>
        </w:rPr>
        <w:t>-</w:t>
      </w:r>
      <w:r w:rsidR="00B04370">
        <w:rPr>
          <w:b/>
          <w:color w:val="000000" w:themeColor="text1"/>
          <w:sz w:val="20"/>
          <w:szCs w:val="20"/>
          <w:lang w:val="kk-KZ"/>
        </w:rPr>
        <w:t>кестеде</w:t>
      </w:r>
      <w:r w:rsidR="00B04370" w:rsidRPr="00570900">
        <w:rPr>
          <w:b/>
          <w:color w:val="000000" w:themeColor="text1"/>
          <w:sz w:val="20"/>
          <w:szCs w:val="20"/>
        </w:rPr>
        <w:t xml:space="preserve"> </w:t>
      </w:r>
      <w:r w:rsidR="00B04370">
        <w:rPr>
          <w:color w:val="000000" w:themeColor="text1"/>
          <w:lang w:val="kk-KZ"/>
        </w:rPr>
        <w:t xml:space="preserve"> кестеде сипатталған өрістерді толтыру қажет</w:t>
      </w:r>
      <w:r w:rsidRPr="001D18D8">
        <w:rPr>
          <w:color w:val="000000" w:themeColor="text1"/>
        </w:rPr>
        <w:t>.</w:t>
      </w:r>
    </w:p>
    <w:p w:rsidR="006E6A82" w:rsidRPr="001D18D8" w:rsidRDefault="006E6A82" w:rsidP="006E6A82">
      <w:pPr>
        <w:pStyle w:val="af7"/>
        <w:keepNext/>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14:anchorId="4D12B29B" wp14:editId="615AB8C0">
            <wp:extent cx="2724785" cy="4286767"/>
            <wp:effectExtent l="0" t="0" r="0" b="0"/>
            <wp:docPr id="82" name="Рисунок 453" descr="C:\Users\Valentina\Desktop\Для РП\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lentina\Desktop\Для РП\Screenshot_6.png"/>
                    <pic:cNvPicPr>
                      <a:picLocks noChangeAspect="1" noChangeArrowheads="1"/>
                    </pic:cNvPicPr>
                  </pic:nvPicPr>
                  <pic:blipFill rotWithShape="1">
                    <a:blip r:embed="rId504" cstate="print">
                      <a:extLst>
                        <a:ext uri="{28A0092B-C50C-407E-A947-70E740481C1C}">
                          <a14:useLocalDpi xmlns:a14="http://schemas.microsoft.com/office/drawing/2010/main" val="0"/>
                        </a:ext>
                      </a:extLst>
                    </a:blip>
                    <a:srcRect t="1068"/>
                    <a:stretch/>
                  </pic:blipFill>
                  <pic:spPr bwMode="auto">
                    <a:xfrm>
                      <a:off x="0" y="0"/>
                      <a:ext cx="2729693" cy="4294488"/>
                    </a:xfrm>
                    <a:prstGeom prst="rect">
                      <a:avLst/>
                    </a:prstGeom>
                    <a:noFill/>
                    <a:ln>
                      <a:noFill/>
                    </a:ln>
                    <a:extLst>
                      <a:ext uri="{53640926-AAD7-44D8-BBD7-CCE9431645EC}">
                        <a14:shadowObscured xmlns:a14="http://schemas.microsoft.com/office/drawing/2010/main"/>
                      </a:ext>
                    </a:extLst>
                  </pic:spPr>
                </pic:pic>
              </a:graphicData>
            </a:graphic>
          </wp:inline>
        </w:drawing>
      </w:r>
    </w:p>
    <w:p w:rsidR="006E6A82" w:rsidRPr="00B04370" w:rsidRDefault="00C84897" w:rsidP="00570900">
      <w:pPr>
        <w:pStyle w:val="af7"/>
        <w:spacing w:after="160" w:line="25" w:lineRule="atLeast"/>
        <w:ind w:left="0" w:hanging="142"/>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501</w:t>
      </w:r>
      <w:r w:rsidRPr="00570900">
        <w:rPr>
          <w:b/>
          <w:color w:val="000000" w:themeColor="text1"/>
          <w:sz w:val="20"/>
          <w:szCs w:val="20"/>
        </w:rPr>
        <w:fldChar w:fldCharType="end"/>
      </w:r>
      <w:r w:rsidR="00B04370">
        <w:rPr>
          <w:b/>
          <w:color w:val="000000" w:themeColor="text1"/>
          <w:sz w:val="20"/>
          <w:szCs w:val="20"/>
        </w:rPr>
        <w:t>-</w:t>
      </w:r>
      <w:r w:rsidR="00B04370">
        <w:rPr>
          <w:b/>
          <w:color w:val="000000" w:themeColor="text1"/>
          <w:sz w:val="20"/>
          <w:szCs w:val="20"/>
          <w:lang w:val="kk-KZ"/>
        </w:rPr>
        <w:t>сурет</w:t>
      </w:r>
      <w:r w:rsidR="00B04370">
        <w:rPr>
          <w:b/>
          <w:color w:val="000000" w:themeColor="text1"/>
          <w:sz w:val="20"/>
          <w:szCs w:val="20"/>
        </w:rPr>
        <w:t>. Э</w:t>
      </w:r>
      <w:r w:rsidR="00B04370">
        <w:rPr>
          <w:b/>
          <w:color w:val="000000" w:themeColor="text1"/>
          <w:sz w:val="20"/>
          <w:szCs w:val="20"/>
          <w:lang w:val="kk-KZ"/>
        </w:rPr>
        <w:t>Ш</w:t>
      </w:r>
      <w:r w:rsidR="006E6A82" w:rsidRPr="00570900">
        <w:rPr>
          <w:b/>
          <w:color w:val="000000" w:themeColor="text1"/>
          <w:sz w:val="20"/>
          <w:szCs w:val="20"/>
        </w:rPr>
        <w:t>Ф</w:t>
      </w:r>
      <w:r w:rsidR="00B04370">
        <w:rPr>
          <w:b/>
          <w:color w:val="000000" w:themeColor="text1"/>
          <w:sz w:val="20"/>
          <w:szCs w:val="20"/>
        </w:rPr>
        <w:t>-</w:t>
      </w:r>
      <w:r w:rsidR="00B04370">
        <w:rPr>
          <w:b/>
          <w:color w:val="000000" w:themeColor="text1"/>
          <w:sz w:val="20"/>
          <w:szCs w:val="20"/>
          <w:lang w:val="kk-KZ"/>
        </w:rPr>
        <w:t>дағы жеткізушінің деректемелері</w:t>
      </w:r>
    </w:p>
    <w:bookmarkStart w:id="1201" w:name="_Ref30514696"/>
    <w:p w:rsidR="006E6A82" w:rsidRPr="00B04370" w:rsidRDefault="00C84897" w:rsidP="00570900">
      <w:pPr>
        <w:pStyle w:val="af7"/>
        <w:spacing w:after="160" w:line="25" w:lineRule="atLeast"/>
        <w:ind w:left="0" w:hanging="142"/>
        <w:contextualSpacing/>
        <w:rPr>
          <w:b/>
          <w:color w:val="000000" w:themeColor="text1"/>
          <w:sz w:val="20"/>
          <w:szCs w:val="20"/>
          <w:lang w:val="kk-KZ"/>
        </w:rPr>
      </w:pPr>
      <w:r w:rsidRPr="00570900">
        <w:rPr>
          <w:b/>
          <w:color w:val="000000" w:themeColor="text1"/>
          <w:sz w:val="20"/>
          <w:szCs w:val="20"/>
        </w:rPr>
        <w:fldChar w:fldCharType="begin"/>
      </w:r>
      <w:r w:rsidR="006E6A82" w:rsidRPr="00570900">
        <w:rPr>
          <w:b/>
          <w:color w:val="000000" w:themeColor="text1"/>
          <w:sz w:val="20"/>
          <w:szCs w:val="20"/>
        </w:rPr>
        <w:instrText xml:space="preserve"> SEQ Таблица \* ARABIC </w:instrText>
      </w:r>
      <w:r w:rsidRPr="00570900">
        <w:rPr>
          <w:b/>
          <w:color w:val="000000" w:themeColor="text1"/>
          <w:sz w:val="20"/>
          <w:szCs w:val="20"/>
        </w:rPr>
        <w:fldChar w:fldCharType="separate"/>
      </w:r>
      <w:r w:rsidR="003877B0">
        <w:rPr>
          <w:b/>
          <w:noProof/>
          <w:color w:val="000000" w:themeColor="text1"/>
          <w:sz w:val="20"/>
          <w:szCs w:val="20"/>
        </w:rPr>
        <w:t>16</w:t>
      </w:r>
      <w:r w:rsidRPr="00570900">
        <w:rPr>
          <w:b/>
          <w:color w:val="000000" w:themeColor="text1"/>
          <w:sz w:val="20"/>
          <w:szCs w:val="20"/>
        </w:rPr>
        <w:fldChar w:fldCharType="end"/>
      </w:r>
      <w:bookmarkEnd w:id="1201"/>
      <w:r w:rsidR="00B04370">
        <w:rPr>
          <w:b/>
          <w:color w:val="000000" w:themeColor="text1"/>
          <w:sz w:val="20"/>
          <w:szCs w:val="20"/>
        </w:rPr>
        <w:t>-</w:t>
      </w:r>
      <w:r w:rsidR="00B04370">
        <w:rPr>
          <w:b/>
          <w:color w:val="000000" w:themeColor="text1"/>
          <w:sz w:val="20"/>
          <w:szCs w:val="20"/>
          <w:lang w:val="kk-KZ"/>
        </w:rPr>
        <w:t>кесте</w:t>
      </w:r>
      <w:r w:rsidR="006E6A82" w:rsidRPr="00570900">
        <w:rPr>
          <w:b/>
          <w:color w:val="000000" w:themeColor="text1"/>
          <w:sz w:val="20"/>
          <w:szCs w:val="20"/>
        </w:rPr>
        <w:t xml:space="preserve">. </w:t>
      </w:r>
      <w:r w:rsidR="00B04370">
        <w:rPr>
          <w:b/>
          <w:color w:val="000000" w:themeColor="text1"/>
          <w:sz w:val="20"/>
          <w:szCs w:val="20"/>
        </w:rPr>
        <w:t xml:space="preserve">В. </w:t>
      </w:r>
      <w:r w:rsidR="00B04370">
        <w:rPr>
          <w:b/>
          <w:color w:val="000000" w:themeColor="text1"/>
          <w:sz w:val="20"/>
          <w:szCs w:val="20"/>
          <w:lang w:val="kk-KZ"/>
        </w:rPr>
        <w:t>Жеткізушінің деректемелері бөлімінің өрістері</w:t>
      </w:r>
    </w:p>
    <w:tbl>
      <w:tblPr>
        <w:tblStyle w:val="aff8"/>
        <w:tblW w:w="0" w:type="auto"/>
        <w:tblInd w:w="360" w:type="dxa"/>
        <w:tblLook w:val="04A0" w:firstRow="1" w:lastRow="0" w:firstColumn="1" w:lastColumn="0" w:noHBand="0" w:noVBand="1"/>
      </w:tblPr>
      <w:tblGrid>
        <w:gridCol w:w="748"/>
        <w:gridCol w:w="2175"/>
        <w:gridCol w:w="4228"/>
        <w:gridCol w:w="1834"/>
      </w:tblGrid>
      <w:tr w:rsidR="001D18D8" w:rsidRPr="001D18D8" w:rsidTr="00F57133">
        <w:tc>
          <w:tcPr>
            <w:tcW w:w="748" w:type="dxa"/>
          </w:tcPr>
          <w:p w:rsidR="006E6A82" w:rsidRPr="00B04370" w:rsidRDefault="00B04370" w:rsidP="00F57133">
            <w:pPr>
              <w:spacing w:after="160" w:line="25" w:lineRule="atLeast"/>
              <w:contextualSpacing/>
              <w:jc w:val="both"/>
              <w:rPr>
                <w:color w:val="000000" w:themeColor="text1"/>
                <w:lang w:val="kk-KZ"/>
              </w:rPr>
            </w:pPr>
            <w:r>
              <w:rPr>
                <w:color w:val="000000" w:themeColor="text1"/>
                <w:lang w:val="kk-KZ"/>
              </w:rPr>
              <w:t>Өріс коды</w:t>
            </w:r>
          </w:p>
        </w:tc>
        <w:tc>
          <w:tcPr>
            <w:tcW w:w="2175" w:type="dxa"/>
          </w:tcPr>
          <w:p w:rsidR="006E6A82" w:rsidRPr="00B04370" w:rsidRDefault="00B04370" w:rsidP="00F57133">
            <w:pPr>
              <w:spacing w:after="160" w:line="25" w:lineRule="atLeast"/>
              <w:contextualSpacing/>
              <w:jc w:val="both"/>
              <w:rPr>
                <w:color w:val="000000" w:themeColor="text1"/>
                <w:lang w:val="kk-KZ"/>
              </w:rPr>
            </w:pPr>
            <w:r>
              <w:rPr>
                <w:color w:val="000000" w:themeColor="text1"/>
                <w:lang w:val="kk-KZ"/>
              </w:rPr>
              <w:t>Өріс атауы</w:t>
            </w:r>
          </w:p>
        </w:tc>
        <w:tc>
          <w:tcPr>
            <w:tcW w:w="4228" w:type="dxa"/>
          </w:tcPr>
          <w:p w:rsidR="006E6A82" w:rsidRPr="00B04370" w:rsidRDefault="00B04370" w:rsidP="00F57133">
            <w:pPr>
              <w:spacing w:after="160" w:line="25" w:lineRule="atLeast"/>
              <w:contextualSpacing/>
              <w:jc w:val="both"/>
              <w:rPr>
                <w:color w:val="000000" w:themeColor="text1"/>
                <w:lang w:val="kk-KZ"/>
              </w:rPr>
            </w:pPr>
            <w:r>
              <w:rPr>
                <w:color w:val="000000" w:themeColor="text1"/>
                <w:lang w:val="kk-KZ"/>
              </w:rPr>
              <w:t>Толтыру ережелері</w:t>
            </w:r>
          </w:p>
        </w:tc>
        <w:tc>
          <w:tcPr>
            <w:tcW w:w="1834" w:type="dxa"/>
          </w:tcPr>
          <w:p w:rsidR="006E6A82" w:rsidRPr="00B04370" w:rsidRDefault="00B04370" w:rsidP="00F57133">
            <w:pPr>
              <w:spacing w:after="160" w:line="25" w:lineRule="atLeast"/>
              <w:contextualSpacing/>
              <w:jc w:val="both"/>
              <w:rPr>
                <w:color w:val="000000" w:themeColor="text1"/>
                <w:lang w:val="kk-KZ"/>
              </w:rPr>
            </w:pPr>
            <w:r>
              <w:rPr>
                <w:color w:val="000000" w:themeColor="text1"/>
                <w:lang w:val="kk-KZ"/>
              </w:rPr>
              <w:t>Толтыру міндеттілігі</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6</w:t>
            </w:r>
          </w:p>
        </w:tc>
        <w:tc>
          <w:tcPr>
            <w:tcW w:w="2175" w:type="dxa"/>
          </w:tcPr>
          <w:p w:rsidR="006E6A82" w:rsidRPr="001D18D8" w:rsidRDefault="00B04370" w:rsidP="00F57133">
            <w:pPr>
              <w:spacing w:after="160" w:line="25" w:lineRule="atLeast"/>
              <w:contextualSpacing/>
              <w:jc w:val="both"/>
              <w:rPr>
                <w:color w:val="000000" w:themeColor="text1"/>
              </w:rPr>
            </w:pPr>
            <w:r>
              <w:rPr>
                <w:color w:val="000000" w:themeColor="text1"/>
                <w:lang w:val="kk-KZ"/>
              </w:rPr>
              <w:t>ЖС</w:t>
            </w:r>
            <w:r>
              <w:rPr>
                <w:color w:val="000000" w:themeColor="text1"/>
              </w:rPr>
              <w:t>Н/Б</w:t>
            </w:r>
            <w:r>
              <w:rPr>
                <w:color w:val="000000" w:themeColor="text1"/>
                <w:lang w:val="kk-KZ"/>
              </w:rPr>
              <w:t>С</w:t>
            </w:r>
            <w:r w:rsidR="006E6A82" w:rsidRPr="001D18D8">
              <w:rPr>
                <w:color w:val="000000" w:themeColor="text1"/>
              </w:rPr>
              <w:t>Н</w:t>
            </w:r>
          </w:p>
        </w:tc>
        <w:tc>
          <w:tcPr>
            <w:tcW w:w="4228" w:type="dxa"/>
          </w:tcPr>
          <w:p w:rsidR="006E6A82" w:rsidRPr="001D18D8" w:rsidRDefault="006E6A82" w:rsidP="00B04370">
            <w:pPr>
              <w:rPr>
                <w:color w:val="000000" w:themeColor="text1"/>
              </w:rPr>
            </w:pPr>
            <w:r w:rsidRPr="001D18D8">
              <w:rPr>
                <w:color w:val="000000" w:themeColor="text1"/>
              </w:rPr>
              <w:t xml:space="preserve">1) </w:t>
            </w:r>
            <w:r w:rsidR="00B04370">
              <w:rPr>
                <w:color w:val="000000" w:themeColor="text1"/>
                <w:lang w:val="kk-KZ"/>
              </w:rPr>
              <w:t>Жүйеде ЗЛ қызметкері ретінде тіркелген кезде және ЭШФ құру кезінде</w:t>
            </w:r>
            <w:r w:rsidRPr="001D18D8">
              <w:rPr>
                <w:color w:val="000000" w:themeColor="text1"/>
              </w:rPr>
              <w:t xml:space="preserve">, </w:t>
            </w:r>
            <w:r w:rsidR="00B04370">
              <w:rPr>
                <w:color w:val="000000" w:themeColor="text1"/>
                <w:lang w:val="kk-KZ"/>
              </w:rPr>
              <w:t xml:space="preserve">ЗТ ЭЦҚ кілтінен деректерді </w:t>
            </w:r>
            <w:r w:rsidR="00B04370">
              <w:rPr>
                <w:color w:val="000000" w:themeColor="text1"/>
              </w:rPr>
              <w:t>автомат</w:t>
            </w:r>
            <w:r w:rsidR="00B04370">
              <w:rPr>
                <w:color w:val="000000" w:themeColor="text1"/>
                <w:lang w:val="kk-KZ"/>
              </w:rPr>
              <w:t>ты түрде толтыру</w:t>
            </w:r>
            <w:r w:rsidRPr="001D18D8">
              <w:rPr>
                <w:color w:val="000000" w:themeColor="text1"/>
              </w:rPr>
              <w:t xml:space="preserve">. </w:t>
            </w:r>
            <w:r w:rsidRPr="001D18D8">
              <w:rPr>
                <w:color w:val="000000" w:themeColor="text1"/>
              </w:rPr>
              <w:br/>
              <w:t xml:space="preserve">2) </w:t>
            </w:r>
            <w:r w:rsidR="00B04370">
              <w:rPr>
                <w:color w:val="000000" w:themeColor="text1"/>
                <w:lang w:val="kk-KZ"/>
              </w:rPr>
              <w:t xml:space="preserve">Жүйеде ЖК/ЖТАТ ретінде </w:t>
            </w:r>
            <w:r w:rsidR="00B04370">
              <w:rPr>
                <w:color w:val="000000" w:themeColor="text1"/>
              </w:rPr>
              <w:t>авторизаци</w:t>
            </w:r>
            <w:r w:rsidR="00B04370">
              <w:rPr>
                <w:color w:val="000000" w:themeColor="text1"/>
                <w:lang w:val="kk-KZ"/>
              </w:rPr>
              <w:t xml:space="preserve">ядан өту және </w:t>
            </w:r>
            <w:r w:rsidR="00B04370">
              <w:rPr>
                <w:color w:val="000000" w:themeColor="text1"/>
              </w:rPr>
              <w:t>Э</w:t>
            </w:r>
            <w:r w:rsidR="00B04370">
              <w:rPr>
                <w:color w:val="000000" w:themeColor="text1"/>
                <w:lang w:val="kk-KZ"/>
              </w:rPr>
              <w:t>Ш</w:t>
            </w:r>
            <w:r w:rsidRPr="001D18D8">
              <w:rPr>
                <w:color w:val="000000" w:themeColor="text1"/>
              </w:rPr>
              <w:t>Ф</w:t>
            </w:r>
            <w:r w:rsidR="00B04370">
              <w:rPr>
                <w:color w:val="000000" w:themeColor="text1"/>
                <w:lang w:val="kk-KZ"/>
              </w:rPr>
              <w:t xml:space="preserve"> құру кезінде ЖТ кілтінен деректерді </w:t>
            </w:r>
            <w:r w:rsidR="00B04370">
              <w:rPr>
                <w:color w:val="000000" w:themeColor="text1"/>
              </w:rPr>
              <w:t>автомат</w:t>
            </w:r>
            <w:r w:rsidR="00B04370">
              <w:rPr>
                <w:color w:val="000000" w:themeColor="text1"/>
                <w:lang w:val="kk-KZ"/>
              </w:rPr>
              <w:t>ты түрде толтыру</w:t>
            </w:r>
            <w:r w:rsidRPr="001D18D8">
              <w:rPr>
                <w:color w:val="000000" w:themeColor="text1"/>
              </w:rPr>
              <w:t>.</w:t>
            </w:r>
            <w:r w:rsidRPr="001D18D8">
              <w:rPr>
                <w:color w:val="000000" w:themeColor="text1"/>
              </w:rPr>
              <w:br/>
              <w:t xml:space="preserve">3) </w:t>
            </w:r>
            <w:r w:rsidR="00B04370">
              <w:rPr>
                <w:color w:val="000000" w:themeColor="text1"/>
                <w:lang w:val="kk-KZ"/>
              </w:rPr>
              <w:t>Сенім білдірушінің ЖСН/БСН толтыру мүмкіндігі</w:t>
            </w:r>
            <w:r w:rsidRPr="001D18D8">
              <w:rPr>
                <w:color w:val="000000" w:themeColor="text1"/>
              </w:rPr>
              <w:t>.</w:t>
            </w:r>
          </w:p>
          <w:p w:rsidR="006E6A82" w:rsidRPr="001D18D8" w:rsidRDefault="006E6A82" w:rsidP="00F57133">
            <w:pPr>
              <w:jc w:val="both"/>
              <w:rPr>
                <w:color w:val="000000" w:themeColor="text1"/>
              </w:rPr>
            </w:pPr>
            <w:r w:rsidRPr="001D18D8">
              <w:rPr>
                <w:color w:val="000000" w:themeColor="text1"/>
              </w:rPr>
              <w:t xml:space="preserve">4) </w:t>
            </w:r>
            <w:r w:rsidR="00B04370">
              <w:rPr>
                <w:color w:val="000000" w:themeColor="text1"/>
                <w:lang w:val="kk-KZ"/>
              </w:rPr>
              <w:t>Мердігердің немесе Оператордың ЖСН/БСН көрсету мүмкіндігі</w:t>
            </w:r>
            <w:r w:rsidRPr="001D18D8">
              <w:rPr>
                <w:color w:val="000000" w:themeColor="text1"/>
              </w:rPr>
              <w:t>.</w:t>
            </w:r>
          </w:p>
          <w:p w:rsidR="006E6A82" w:rsidRPr="001D18D8" w:rsidRDefault="0021559C" w:rsidP="0021559C">
            <w:pPr>
              <w:pStyle w:val="af5"/>
              <w:keepNext/>
              <w:jc w:val="both"/>
              <w:rPr>
                <w:color w:val="000000" w:themeColor="text1"/>
              </w:rPr>
            </w:pPr>
            <w:r>
              <w:rPr>
                <w:b w:val="0"/>
                <w:bCs w:val="0"/>
                <w:color w:val="000000" w:themeColor="text1"/>
                <w:sz w:val="24"/>
                <w:szCs w:val="24"/>
              </w:rPr>
              <w:t xml:space="preserve">5) </w:t>
            </w:r>
            <w:r>
              <w:rPr>
                <w:b w:val="0"/>
                <w:bCs w:val="0"/>
                <w:color w:val="000000" w:themeColor="text1"/>
                <w:sz w:val="24"/>
                <w:szCs w:val="24"/>
                <w:lang w:val="kk-KZ"/>
              </w:rPr>
              <w:t>А</w:t>
            </w:r>
            <w:r>
              <w:rPr>
                <w:b w:val="0"/>
                <w:bCs w:val="0"/>
                <w:color w:val="000000" w:themeColor="text1"/>
                <w:sz w:val="24"/>
                <w:szCs w:val="24"/>
              </w:rPr>
              <w:t>втомат</w:t>
            </w:r>
            <w:r>
              <w:rPr>
                <w:b w:val="0"/>
                <w:bCs w:val="0"/>
                <w:color w:val="000000" w:themeColor="text1"/>
                <w:sz w:val="24"/>
                <w:szCs w:val="24"/>
                <w:lang w:val="kk-KZ"/>
              </w:rPr>
              <w:t>ты түрде толтыру кезінде өріс редакциялау үшін бұғатталады</w:t>
            </w:r>
            <w:r w:rsidR="006E6A82" w:rsidRPr="001D18D8">
              <w:rPr>
                <w:b w:val="0"/>
                <w:bCs w:val="0"/>
                <w:color w:val="000000" w:themeColor="text1"/>
                <w:sz w:val="24"/>
                <w:szCs w:val="24"/>
              </w:rPr>
              <w:t>.</w:t>
            </w:r>
            <w:r w:rsidR="006E6A82" w:rsidRPr="001D18D8">
              <w:rPr>
                <w:b w:val="0"/>
                <w:bCs w:val="0"/>
                <w:color w:val="000000" w:themeColor="text1"/>
                <w:sz w:val="24"/>
                <w:szCs w:val="24"/>
              </w:rPr>
              <w:br/>
              <w:t>6) B. «</w:t>
            </w:r>
            <w:r>
              <w:rPr>
                <w:b w:val="0"/>
                <w:bCs w:val="0"/>
                <w:color w:val="000000" w:themeColor="text1"/>
                <w:sz w:val="24"/>
                <w:szCs w:val="24"/>
                <w:lang w:val="kk-KZ"/>
              </w:rPr>
              <w:t>Жеткізушінің деректемелері</w:t>
            </w:r>
            <w:r w:rsidR="006E6A82" w:rsidRPr="001D18D8">
              <w:rPr>
                <w:b w:val="0"/>
                <w:bCs w:val="0"/>
                <w:color w:val="000000" w:themeColor="text1"/>
                <w:sz w:val="24"/>
                <w:szCs w:val="24"/>
              </w:rPr>
              <w:t>»</w:t>
            </w:r>
            <w:r>
              <w:rPr>
                <w:b w:val="0"/>
                <w:bCs w:val="0"/>
                <w:color w:val="000000" w:themeColor="text1"/>
                <w:sz w:val="24"/>
                <w:szCs w:val="24"/>
                <w:lang w:val="kk-KZ"/>
              </w:rPr>
              <w:t xml:space="preserve"> бөлімін көбейту кезінде қолмен толтыру мүмкіндігі </w:t>
            </w:r>
            <w:r w:rsidR="006E6A82" w:rsidRPr="001D18D8">
              <w:rPr>
                <w:b w:val="0"/>
                <w:bCs w:val="0"/>
                <w:color w:val="000000" w:themeColor="text1"/>
                <w:sz w:val="24"/>
                <w:szCs w:val="24"/>
              </w:rPr>
              <w:t xml:space="preserve"> </w:t>
            </w:r>
            <w:r w:rsidR="006E6A82" w:rsidRPr="001D18D8">
              <w:rPr>
                <w:b w:val="0"/>
                <w:bCs w:val="0"/>
                <w:color w:val="000000" w:themeColor="text1"/>
                <w:sz w:val="24"/>
                <w:szCs w:val="24"/>
              </w:rPr>
              <w:br/>
              <w:t xml:space="preserve">7) </w:t>
            </w:r>
            <w:r>
              <w:rPr>
                <w:b w:val="0"/>
                <w:bCs w:val="0"/>
                <w:color w:val="000000" w:themeColor="text1"/>
                <w:sz w:val="24"/>
                <w:szCs w:val="24"/>
                <w:lang w:val="kk-KZ"/>
              </w:rPr>
              <w:t>Егер баптауларда бас кәсіпорын үшін ЭШФ жазып беруге арналған «ЭШФ</w:t>
            </w:r>
            <w:r>
              <w:rPr>
                <w:b w:val="0"/>
                <w:bCs w:val="0"/>
                <w:color w:val="000000" w:themeColor="text1"/>
                <w:sz w:val="24"/>
                <w:szCs w:val="24"/>
              </w:rPr>
              <w:t>-</w:t>
            </w:r>
            <w:r>
              <w:rPr>
                <w:b w:val="0"/>
                <w:bCs w:val="0"/>
                <w:color w:val="000000" w:themeColor="text1"/>
                <w:sz w:val="24"/>
                <w:szCs w:val="24"/>
                <w:lang w:val="kk-KZ"/>
              </w:rPr>
              <w:t>да көрсету» мәні таңдалса бас кәсіпорынның БСН</w:t>
            </w:r>
            <w:r>
              <w:rPr>
                <w:b w:val="0"/>
                <w:bCs w:val="0"/>
                <w:color w:val="000000" w:themeColor="text1"/>
                <w:sz w:val="24"/>
                <w:szCs w:val="24"/>
              </w:rPr>
              <w:t>-</w:t>
            </w:r>
            <w:r>
              <w:rPr>
                <w:b w:val="0"/>
                <w:bCs w:val="0"/>
                <w:color w:val="000000" w:themeColor="text1"/>
                <w:sz w:val="24"/>
                <w:szCs w:val="24"/>
                <w:lang w:val="kk-KZ"/>
              </w:rPr>
              <w:t>ын а</w:t>
            </w:r>
            <w:r>
              <w:rPr>
                <w:b w:val="0"/>
                <w:bCs w:val="0"/>
                <w:color w:val="000000" w:themeColor="text1"/>
                <w:sz w:val="24"/>
                <w:szCs w:val="24"/>
              </w:rPr>
              <w:t>втомат</w:t>
            </w:r>
            <w:r>
              <w:rPr>
                <w:b w:val="0"/>
                <w:bCs w:val="0"/>
                <w:color w:val="000000" w:themeColor="text1"/>
                <w:sz w:val="24"/>
                <w:szCs w:val="24"/>
                <w:lang w:val="kk-KZ"/>
              </w:rPr>
              <w:t>ты түрде толтыру</w:t>
            </w:r>
            <w:r w:rsidR="006E6A82" w:rsidRPr="001D18D8">
              <w:rPr>
                <w:b w:val="0"/>
                <w:bCs w:val="0"/>
                <w:color w:val="000000" w:themeColor="text1"/>
                <w:sz w:val="24"/>
                <w:szCs w:val="24"/>
              </w:rPr>
              <w:t>.</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Да</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6.0</w:t>
            </w:r>
          </w:p>
        </w:tc>
        <w:tc>
          <w:tcPr>
            <w:tcW w:w="2175" w:type="dxa"/>
          </w:tcPr>
          <w:p w:rsidR="006E6A82" w:rsidRPr="0021559C" w:rsidRDefault="0021559C" w:rsidP="00D140C5">
            <w:pPr>
              <w:spacing w:after="160" w:line="25" w:lineRule="atLeast"/>
              <w:contextualSpacing/>
              <w:rPr>
                <w:color w:val="000000" w:themeColor="text1"/>
                <w:lang w:val="kk-KZ"/>
              </w:rPr>
            </w:pPr>
            <w:r>
              <w:rPr>
                <w:color w:val="000000" w:themeColor="text1"/>
                <w:lang w:val="kk-KZ"/>
              </w:rPr>
              <w:t xml:space="preserve">Заңды тұлғаның </w:t>
            </w:r>
            <w:r>
              <w:rPr>
                <w:color w:val="000000" w:themeColor="text1"/>
                <w:lang w:val="kk-KZ"/>
              </w:rPr>
              <w:lastRenderedPageBreak/>
              <w:t xml:space="preserve">құрылымдық бөлімшесінің </w:t>
            </w:r>
            <w:r>
              <w:rPr>
                <w:color w:val="000000" w:themeColor="text1"/>
              </w:rPr>
              <w:t>Б</w:t>
            </w:r>
            <w:r>
              <w:rPr>
                <w:color w:val="000000" w:themeColor="text1"/>
                <w:lang w:val="kk-KZ"/>
              </w:rPr>
              <w:t>СН</w:t>
            </w:r>
          </w:p>
        </w:tc>
        <w:tc>
          <w:tcPr>
            <w:tcW w:w="4228" w:type="dxa"/>
          </w:tcPr>
          <w:p w:rsidR="006E6A82" w:rsidRPr="0021559C" w:rsidRDefault="0021559C" w:rsidP="00F57133">
            <w:pPr>
              <w:rPr>
                <w:color w:val="000000" w:themeColor="text1"/>
                <w:lang w:val="kk-KZ"/>
              </w:rPr>
            </w:pPr>
            <w:r>
              <w:rPr>
                <w:color w:val="000000" w:themeColor="text1"/>
                <w:lang w:val="kk-KZ"/>
              </w:rPr>
              <w:lastRenderedPageBreak/>
              <w:t xml:space="preserve">Егер баптауларда </w:t>
            </w:r>
            <w:r w:rsidRPr="0021559C">
              <w:rPr>
                <w:bCs/>
                <w:color w:val="000000" w:themeColor="text1"/>
                <w:lang w:val="kk-KZ"/>
              </w:rPr>
              <w:t xml:space="preserve">бас кәсіпорын үшін </w:t>
            </w:r>
            <w:r w:rsidRPr="0021559C">
              <w:rPr>
                <w:bCs/>
                <w:color w:val="000000" w:themeColor="text1"/>
                <w:lang w:val="kk-KZ"/>
              </w:rPr>
              <w:lastRenderedPageBreak/>
              <w:t>ЭШФ жазып беруге</w:t>
            </w:r>
            <w:r>
              <w:rPr>
                <w:bCs/>
                <w:color w:val="000000" w:themeColor="text1"/>
                <w:lang w:val="kk-KZ"/>
              </w:rPr>
              <w:t xml:space="preserve"> мүмкіндік беретін</w:t>
            </w:r>
            <w:r>
              <w:rPr>
                <w:b/>
                <w:bCs/>
                <w:color w:val="000000" w:themeColor="text1"/>
                <w:sz w:val="24"/>
                <w:szCs w:val="24"/>
                <w:lang w:val="kk-KZ"/>
              </w:rPr>
              <w:t xml:space="preserve"> </w:t>
            </w:r>
            <w:r>
              <w:rPr>
                <w:color w:val="000000" w:themeColor="text1"/>
                <w:lang w:val="kk-KZ"/>
              </w:rPr>
              <w:t>«</w:t>
            </w:r>
            <w:r w:rsidRPr="0021559C">
              <w:rPr>
                <w:bCs/>
                <w:color w:val="000000" w:themeColor="text1"/>
                <w:lang w:val="kk-KZ"/>
              </w:rPr>
              <w:t>ЭШФ-да көрсету</w:t>
            </w:r>
            <w:r>
              <w:rPr>
                <w:color w:val="000000" w:themeColor="text1"/>
                <w:lang w:val="kk-KZ"/>
              </w:rPr>
              <w:t>» параметрі таңдалса филиалдың/өкілдіктің БСН автоматты түрде толтырылады</w:t>
            </w:r>
            <w:r w:rsidR="006E6A82" w:rsidRPr="0021559C">
              <w:rPr>
                <w:color w:val="000000" w:themeColor="text1"/>
                <w:lang w:val="kk-KZ"/>
              </w:rPr>
              <w:t>.</w:t>
            </w:r>
          </w:p>
        </w:tc>
        <w:tc>
          <w:tcPr>
            <w:tcW w:w="1834" w:type="dxa"/>
          </w:tcPr>
          <w:p w:rsidR="006E6A82" w:rsidRPr="0021559C" w:rsidRDefault="0021559C" w:rsidP="00F57133">
            <w:pPr>
              <w:spacing w:after="160" w:line="25" w:lineRule="atLeast"/>
              <w:contextualSpacing/>
              <w:jc w:val="both"/>
              <w:rPr>
                <w:color w:val="000000" w:themeColor="text1"/>
                <w:lang w:val="kk-KZ"/>
              </w:rPr>
            </w:pPr>
            <w:r>
              <w:rPr>
                <w:color w:val="000000" w:themeColor="text1"/>
                <w:lang w:val="kk-KZ"/>
              </w:rPr>
              <w:lastRenderedPageBreak/>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6.1</w:t>
            </w:r>
          </w:p>
        </w:tc>
        <w:tc>
          <w:tcPr>
            <w:tcW w:w="2175" w:type="dxa"/>
          </w:tcPr>
          <w:p w:rsidR="006E6A82" w:rsidRPr="0021559C" w:rsidRDefault="0021559C" w:rsidP="00F57133">
            <w:pPr>
              <w:spacing w:after="160" w:line="25" w:lineRule="atLeast"/>
              <w:contextualSpacing/>
              <w:jc w:val="both"/>
              <w:rPr>
                <w:color w:val="000000" w:themeColor="text1"/>
                <w:lang w:val="kk-KZ"/>
              </w:rPr>
            </w:pPr>
            <w:r>
              <w:rPr>
                <w:color w:val="000000" w:themeColor="text1"/>
                <w:lang w:val="kk-KZ"/>
              </w:rPr>
              <w:t>Қайта ұйымдастырылған тұлғаның БСН</w:t>
            </w:r>
          </w:p>
        </w:tc>
        <w:tc>
          <w:tcPr>
            <w:tcW w:w="4228" w:type="dxa"/>
          </w:tcPr>
          <w:p w:rsidR="006E6A82" w:rsidRPr="0021559C" w:rsidRDefault="0021559C" w:rsidP="00F57133">
            <w:pPr>
              <w:spacing w:after="160" w:line="25" w:lineRule="atLeast"/>
              <w:contextualSpacing/>
              <w:jc w:val="both"/>
              <w:rPr>
                <w:color w:val="000000" w:themeColor="text1"/>
                <w:lang w:val="kk-KZ"/>
              </w:rPr>
            </w:pPr>
            <w:r>
              <w:rPr>
                <w:color w:val="000000" w:themeColor="text1"/>
                <w:lang w:val="kk-KZ"/>
              </w:rPr>
              <w:t>Қайта ұйымдастырылған тұлға үшін ЭШФ жазып беру кезінде қайта ұйымдастырылған тұлғаның БСН толтырылады</w:t>
            </w:r>
          </w:p>
        </w:tc>
        <w:tc>
          <w:tcPr>
            <w:tcW w:w="1834" w:type="dxa"/>
          </w:tcPr>
          <w:p w:rsidR="006E6A82" w:rsidRPr="0021559C" w:rsidRDefault="0021559C" w:rsidP="00F57133">
            <w:pPr>
              <w:spacing w:after="160" w:line="25" w:lineRule="atLeast"/>
              <w:contextualSpacing/>
              <w:jc w:val="both"/>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6.2</w:t>
            </w:r>
          </w:p>
        </w:tc>
        <w:tc>
          <w:tcPr>
            <w:tcW w:w="2175" w:type="dxa"/>
          </w:tcPr>
          <w:p w:rsidR="006E6A82" w:rsidRPr="0021559C" w:rsidRDefault="0021559C" w:rsidP="00F57133">
            <w:pPr>
              <w:spacing w:after="160" w:line="25" w:lineRule="atLeast"/>
              <w:contextualSpacing/>
              <w:jc w:val="both"/>
              <w:rPr>
                <w:color w:val="000000" w:themeColor="text1"/>
                <w:lang w:val="kk-KZ"/>
              </w:rPr>
            </w:pPr>
            <w:r>
              <w:rPr>
                <w:color w:val="000000" w:themeColor="text1"/>
                <w:lang w:val="kk-KZ"/>
              </w:rPr>
              <w:t>МКО органы</w:t>
            </w:r>
          </w:p>
        </w:tc>
        <w:tc>
          <w:tcPr>
            <w:tcW w:w="4228" w:type="dxa"/>
          </w:tcPr>
          <w:p w:rsidR="006E6A82" w:rsidRPr="0021559C" w:rsidRDefault="0021559C" w:rsidP="00F57133">
            <w:pPr>
              <w:spacing w:after="160" w:line="25" w:lineRule="atLeast"/>
              <w:contextualSpacing/>
              <w:jc w:val="both"/>
              <w:rPr>
                <w:color w:val="000000" w:themeColor="text1"/>
                <w:lang w:val="kk-KZ"/>
              </w:rPr>
            </w:pPr>
            <w:r>
              <w:rPr>
                <w:color w:val="000000" w:themeColor="text1"/>
                <w:lang w:val="kk-KZ"/>
              </w:rPr>
              <w:t>ЭШФ АЖ ДҚ деректерінен мемлекеттік кірістер органының кодын автоматты түрде толтыру</w:t>
            </w:r>
            <w:r w:rsidR="006E6A82" w:rsidRPr="0021559C">
              <w:rPr>
                <w:color w:val="000000" w:themeColor="text1"/>
                <w:lang w:val="kk-KZ"/>
              </w:rPr>
              <w:t>.</w:t>
            </w:r>
          </w:p>
        </w:tc>
        <w:tc>
          <w:tcPr>
            <w:tcW w:w="1834" w:type="dxa"/>
          </w:tcPr>
          <w:p w:rsidR="006E6A82" w:rsidRPr="0021559C" w:rsidRDefault="0021559C" w:rsidP="00F57133">
            <w:pPr>
              <w:spacing w:after="160" w:line="25" w:lineRule="atLeast"/>
              <w:contextualSpacing/>
              <w:jc w:val="both"/>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7</w:t>
            </w:r>
          </w:p>
        </w:tc>
        <w:tc>
          <w:tcPr>
            <w:tcW w:w="2175" w:type="dxa"/>
          </w:tcPr>
          <w:p w:rsidR="006E6A82" w:rsidRPr="0021559C" w:rsidRDefault="0021559C" w:rsidP="00F57133">
            <w:pPr>
              <w:spacing w:after="160" w:line="25" w:lineRule="atLeast"/>
              <w:contextualSpacing/>
              <w:jc w:val="both"/>
              <w:rPr>
                <w:color w:val="000000" w:themeColor="text1"/>
                <w:lang w:val="kk-KZ"/>
              </w:rPr>
            </w:pPr>
            <w:r>
              <w:rPr>
                <w:color w:val="000000" w:themeColor="text1"/>
                <w:lang w:val="kk-KZ"/>
              </w:rPr>
              <w:t>Жеткізуші</w:t>
            </w:r>
          </w:p>
        </w:tc>
        <w:tc>
          <w:tcPr>
            <w:tcW w:w="4228" w:type="dxa"/>
          </w:tcPr>
          <w:p w:rsidR="006E6A82" w:rsidRPr="00937DDD" w:rsidRDefault="00937DDD" w:rsidP="00937DDD">
            <w:pPr>
              <w:spacing w:after="160" w:line="25" w:lineRule="atLeast"/>
              <w:contextualSpacing/>
              <w:jc w:val="both"/>
              <w:rPr>
                <w:color w:val="000000" w:themeColor="text1"/>
                <w:lang w:val="kk-KZ"/>
              </w:rPr>
            </w:pPr>
            <w:r>
              <w:rPr>
                <w:color w:val="000000" w:themeColor="text1"/>
                <w:lang w:val="kk-KZ"/>
              </w:rPr>
              <w:t>"6</w:t>
            </w:r>
            <w:r w:rsidR="0021559C" w:rsidRPr="00937DDD">
              <w:rPr>
                <w:color w:val="000000" w:themeColor="text1"/>
                <w:lang w:val="kk-KZ"/>
              </w:rPr>
              <w:t>-</w:t>
            </w:r>
            <w:r w:rsidR="0021559C">
              <w:rPr>
                <w:color w:val="000000" w:themeColor="text1"/>
                <w:lang w:val="kk-KZ"/>
              </w:rPr>
              <w:t>ЖС</w:t>
            </w:r>
            <w:r w:rsidR="0021559C" w:rsidRPr="00937DDD">
              <w:rPr>
                <w:color w:val="000000" w:themeColor="text1"/>
                <w:lang w:val="kk-KZ"/>
              </w:rPr>
              <w:t>Н/Б</w:t>
            </w:r>
            <w:r w:rsidR="0021559C">
              <w:rPr>
                <w:color w:val="000000" w:themeColor="text1"/>
                <w:lang w:val="kk-KZ"/>
              </w:rPr>
              <w:t>С</w:t>
            </w:r>
            <w:r w:rsidR="0021559C" w:rsidRPr="00937DDD">
              <w:rPr>
                <w:color w:val="000000" w:themeColor="text1"/>
                <w:lang w:val="kk-KZ"/>
              </w:rPr>
              <w:t>Н"</w:t>
            </w:r>
            <w:r w:rsidR="0021559C">
              <w:rPr>
                <w:color w:val="000000" w:themeColor="text1"/>
                <w:lang w:val="kk-KZ"/>
              </w:rPr>
              <w:t xml:space="preserve"> өрісіндегі мәндер </w:t>
            </w:r>
            <w:r>
              <w:rPr>
                <w:color w:val="000000" w:themeColor="text1"/>
                <w:lang w:val="kk-KZ"/>
              </w:rPr>
              <w:t>негізінде ЭШФ АЖ деректер қорынан автоматты түрде толтыру. Өріс редакциялау үшін бұғатталады</w:t>
            </w:r>
            <w:r w:rsidR="006E6A82" w:rsidRPr="00937DDD">
              <w:rPr>
                <w:color w:val="000000" w:themeColor="text1"/>
                <w:lang w:val="kk-KZ"/>
              </w:rPr>
              <w:t>.</w:t>
            </w:r>
            <w:r>
              <w:rPr>
                <w:color w:val="000000" w:themeColor="text1"/>
                <w:lang w:val="kk-KZ"/>
              </w:rPr>
              <w:t xml:space="preserve"> Қазақ тіліндегі </w:t>
            </w:r>
            <w:r w:rsidR="006E6A82" w:rsidRPr="00937DDD">
              <w:rPr>
                <w:color w:val="000000" w:themeColor="text1"/>
                <w:lang w:val="kk-KZ"/>
              </w:rPr>
              <w:br/>
            </w:r>
            <w:r w:rsidRPr="00937DDD">
              <w:rPr>
                <w:color w:val="000000" w:themeColor="text1"/>
                <w:lang w:val="kk-KZ"/>
              </w:rPr>
              <w:t>интерфейс</w:t>
            </w:r>
            <w:r>
              <w:rPr>
                <w:color w:val="000000" w:themeColor="text1"/>
                <w:lang w:val="kk-KZ"/>
              </w:rPr>
              <w:t>ті таңдаған кезде егер анықтамада қазақ тіліндегі атау жоқ болса орыс тіліндегі атау көрсетіледі</w:t>
            </w:r>
            <w:r w:rsidR="006E6A82" w:rsidRPr="00937DDD">
              <w:rPr>
                <w:color w:val="000000" w:themeColor="text1"/>
                <w:lang w:val="kk-KZ"/>
              </w:rPr>
              <w:t>.</w:t>
            </w:r>
          </w:p>
        </w:tc>
        <w:tc>
          <w:tcPr>
            <w:tcW w:w="1834" w:type="dxa"/>
          </w:tcPr>
          <w:p w:rsidR="006E6A82" w:rsidRPr="0021559C" w:rsidRDefault="0021559C" w:rsidP="00F57133">
            <w:pPr>
              <w:spacing w:after="160" w:line="25" w:lineRule="atLeast"/>
              <w:contextualSpacing/>
              <w:jc w:val="both"/>
              <w:rPr>
                <w:color w:val="000000" w:themeColor="text1"/>
                <w:lang w:val="kk-KZ"/>
              </w:rPr>
            </w:pPr>
            <w:r>
              <w:rPr>
                <w:color w:val="000000" w:themeColor="text1"/>
                <w:lang w:val="kk-KZ"/>
              </w:rPr>
              <w:t>Иә</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7.1</w:t>
            </w:r>
          </w:p>
        </w:tc>
        <w:tc>
          <w:tcPr>
            <w:tcW w:w="2175" w:type="dxa"/>
          </w:tcPr>
          <w:p w:rsidR="006E6A82" w:rsidRPr="00937DDD" w:rsidRDefault="00937DDD" w:rsidP="00F57133">
            <w:pPr>
              <w:spacing w:after="160" w:line="25" w:lineRule="atLeast"/>
              <w:contextualSpacing/>
              <w:jc w:val="both"/>
              <w:rPr>
                <w:color w:val="000000" w:themeColor="text1"/>
                <w:lang w:val="kk-KZ"/>
              </w:rPr>
            </w:pPr>
            <w:r>
              <w:rPr>
                <w:color w:val="000000" w:themeColor="text1"/>
                <w:lang w:val="kk-KZ"/>
              </w:rPr>
              <w:t>Қатысу үлесі</w:t>
            </w:r>
          </w:p>
        </w:tc>
        <w:tc>
          <w:tcPr>
            <w:tcW w:w="4228" w:type="dxa"/>
          </w:tcPr>
          <w:p w:rsidR="006E6A82" w:rsidRPr="00937DDD" w:rsidRDefault="00937DDD" w:rsidP="00937DDD">
            <w:pPr>
              <w:spacing w:after="160" w:line="25" w:lineRule="atLeast"/>
              <w:contextualSpacing/>
              <w:jc w:val="both"/>
              <w:rPr>
                <w:color w:val="000000" w:themeColor="text1"/>
                <w:lang w:val="kk-KZ"/>
              </w:rPr>
            </w:pPr>
            <w:r>
              <w:rPr>
                <w:color w:val="000000" w:themeColor="text1"/>
                <w:lang w:val="kk-KZ"/>
              </w:rPr>
              <w:t xml:space="preserve">Егер </w:t>
            </w:r>
            <w:r w:rsidRPr="00937DDD">
              <w:rPr>
                <w:color w:val="000000" w:themeColor="text1"/>
                <w:lang w:val="kk-KZ"/>
              </w:rPr>
              <w:t>10 "</w:t>
            </w:r>
            <w:r>
              <w:rPr>
                <w:color w:val="000000" w:themeColor="text1"/>
                <w:lang w:val="kk-KZ"/>
              </w:rPr>
              <w:t>Жеткізушінің санаты</w:t>
            </w:r>
            <w:r w:rsidRPr="00937DDD">
              <w:rPr>
                <w:color w:val="000000" w:themeColor="text1"/>
                <w:lang w:val="kk-KZ"/>
              </w:rPr>
              <w:t>"</w:t>
            </w:r>
            <w:r>
              <w:rPr>
                <w:color w:val="000000" w:themeColor="text1"/>
                <w:lang w:val="kk-KZ"/>
              </w:rPr>
              <w:t xml:space="preserve"> өрісінде </w:t>
            </w:r>
            <w:r w:rsidRPr="00937DDD">
              <w:rPr>
                <w:color w:val="000000" w:themeColor="text1"/>
                <w:lang w:val="kk-KZ"/>
              </w:rPr>
              <w:t xml:space="preserve">«Е- </w:t>
            </w:r>
            <w:r>
              <w:rPr>
                <w:color w:val="000000" w:themeColor="text1"/>
                <w:lang w:val="kk-KZ"/>
              </w:rPr>
              <w:t>ӨБК</w:t>
            </w:r>
            <w:r w:rsidRPr="00937DDD">
              <w:rPr>
                <w:color w:val="000000" w:themeColor="text1"/>
                <w:lang w:val="kk-KZ"/>
              </w:rPr>
              <w:t>-</w:t>
            </w:r>
            <w:r w:rsidR="00A95461">
              <w:rPr>
                <w:color w:val="000000" w:themeColor="text1"/>
                <w:lang w:val="kk-KZ"/>
              </w:rPr>
              <w:t>ге</w:t>
            </w:r>
            <w:r>
              <w:rPr>
                <w:color w:val="000000" w:themeColor="text1"/>
                <w:lang w:val="kk-KZ"/>
              </w:rPr>
              <w:t>а қатысушы</w:t>
            </w:r>
            <w:r w:rsidRPr="00937DDD">
              <w:rPr>
                <w:color w:val="000000" w:themeColor="text1"/>
                <w:lang w:val="kk-KZ"/>
              </w:rPr>
              <w:t xml:space="preserve">» </w:t>
            </w:r>
            <w:r>
              <w:rPr>
                <w:color w:val="000000" w:themeColor="text1"/>
                <w:lang w:val="kk-KZ"/>
              </w:rPr>
              <w:t>немесе</w:t>
            </w:r>
            <w:r w:rsidRPr="00937DDD">
              <w:rPr>
                <w:color w:val="000000" w:themeColor="text1"/>
                <w:lang w:val="kk-KZ"/>
              </w:rPr>
              <w:t xml:space="preserve"> "F </w:t>
            </w:r>
            <w:r>
              <w:rPr>
                <w:color w:val="000000" w:themeColor="text1"/>
                <w:lang w:val="kk-KZ"/>
              </w:rPr>
              <w:t>–</w:t>
            </w:r>
            <w:r w:rsidRPr="00937DDD">
              <w:rPr>
                <w:color w:val="000000" w:themeColor="text1"/>
                <w:lang w:val="kk-KZ"/>
              </w:rPr>
              <w:t xml:space="preserve"> </w:t>
            </w:r>
            <w:r>
              <w:rPr>
                <w:color w:val="000000" w:themeColor="text1"/>
                <w:lang w:val="kk-KZ"/>
              </w:rPr>
              <w:t>Біріккен қызмет туралы шартқа қатысушы</w:t>
            </w:r>
            <w:r w:rsidRPr="00937DDD">
              <w:rPr>
                <w:color w:val="000000" w:themeColor="text1"/>
                <w:lang w:val="kk-KZ"/>
              </w:rPr>
              <w:t>"</w:t>
            </w:r>
            <w:r>
              <w:rPr>
                <w:color w:val="000000" w:themeColor="text1"/>
                <w:lang w:val="kk-KZ"/>
              </w:rPr>
              <w:t xml:space="preserve"> санаты белгіленсе және 10.1 "Саны</w:t>
            </w:r>
            <w:r w:rsidRPr="00937DDD">
              <w:rPr>
                <w:color w:val="000000" w:themeColor="text1"/>
                <w:lang w:val="kk-KZ"/>
              </w:rPr>
              <w:t>"</w:t>
            </w:r>
            <w:r>
              <w:rPr>
                <w:color w:val="000000" w:themeColor="text1"/>
                <w:lang w:val="kk-KZ"/>
              </w:rPr>
              <w:t xml:space="preserve"> өрісінде </w:t>
            </w:r>
            <w:r w:rsidRPr="00937DDD">
              <w:rPr>
                <w:color w:val="000000" w:themeColor="text1"/>
                <w:lang w:val="kk-KZ"/>
              </w:rPr>
              <w:t>1-</w:t>
            </w:r>
            <w:r>
              <w:rPr>
                <w:color w:val="000000" w:themeColor="text1"/>
                <w:lang w:val="kk-KZ"/>
              </w:rPr>
              <w:t>ден артық мәнмен толтырылса өріс толтыруға қол жетімді болады</w:t>
            </w:r>
            <w:r w:rsidRPr="00937DDD">
              <w:rPr>
                <w:color w:val="000000" w:themeColor="text1"/>
                <w:lang w:val="kk-KZ"/>
              </w:rPr>
              <w:t>.</w:t>
            </w:r>
            <w:r>
              <w:rPr>
                <w:color w:val="000000" w:themeColor="text1"/>
                <w:lang w:val="kk-KZ"/>
              </w:rPr>
              <w:t xml:space="preserve"> Әрбір қатысушының қатысу үлесін көрсету мүмкіндігі бар</w:t>
            </w:r>
            <w:r w:rsidR="006E6A82" w:rsidRPr="00A95461">
              <w:rPr>
                <w:color w:val="000000" w:themeColor="text1"/>
                <w:lang w:val="kk-KZ"/>
              </w:rPr>
              <w:t>.</w:t>
            </w:r>
          </w:p>
        </w:tc>
        <w:tc>
          <w:tcPr>
            <w:tcW w:w="1834" w:type="dxa"/>
          </w:tcPr>
          <w:p w:rsidR="006E6A82" w:rsidRPr="00937DDD" w:rsidRDefault="00937DDD" w:rsidP="00F57133">
            <w:pPr>
              <w:spacing w:after="160" w:line="25" w:lineRule="atLeast"/>
              <w:contextualSpacing/>
              <w:jc w:val="both"/>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8</w:t>
            </w:r>
          </w:p>
        </w:tc>
        <w:tc>
          <w:tcPr>
            <w:tcW w:w="2175" w:type="dxa"/>
          </w:tcPr>
          <w:p w:rsidR="006E6A82" w:rsidRPr="00937DDD" w:rsidRDefault="00937DDD" w:rsidP="00F57133">
            <w:pPr>
              <w:spacing w:after="160" w:line="25" w:lineRule="atLeast"/>
              <w:contextualSpacing/>
              <w:jc w:val="both"/>
              <w:rPr>
                <w:color w:val="000000" w:themeColor="text1"/>
                <w:lang w:val="kk-KZ"/>
              </w:rPr>
            </w:pPr>
            <w:r>
              <w:rPr>
                <w:color w:val="000000" w:themeColor="text1"/>
                <w:lang w:val="kk-KZ"/>
              </w:rPr>
              <w:t>Орналасқан жерінің мекенжайы</w:t>
            </w:r>
          </w:p>
        </w:tc>
        <w:tc>
          <w:tcPr>
            <w:tcW w:w="4228" w:type="dxa"/>
          </w:tcPr>
          <w:p w:rsidR="006E6A82" w:rsidRPr="00937DDD" w:rsidRDefault="00937DDD" w:rsidP="00AD4CA2">
            <w:pPr>
              <w:spacing w:after="160" w:line="25" w:lineRule="atLeast"/>
              <w:contextualSpacing/>
              <w:jc w:val="both"/>
              <w:rPr>
                <w:color w:val="000000" w:themeColor="text1"/>
                <w:lang w:val="kk-KZ"/>
              </w:rPr>
            </w:pPr>
            <w:r>
              <w:rPr>
                <w:color w:val="000000" w:themeColor="text1"/>
                <w:lang w:val="kk-KZ"/>
              </w:rPr>
              <w:t>"6</w:t>
            </w:r>
            <w:r w:rsidRPr="00937DDD">
              <w:rPr>
                <w:color w:val="000000" w:themeColor="text1"/>
                <w:lang w:val="kk-KZ"/>
              </w:rPr>
              <w:t>-</w:t>
            </w:r>
            <w:r>
              <w:rPr>
                <w:color w:val="000000" w:themeColor="text1"/>
                <w:lang w:val="kk-KZ"/>
              </w:rPr>
              <w:t>ЖС</w:t>
            </w:r>
            <w:r w:rsidRPr="00937DDD">
              <w:rPr>
                <w:color w:val="000000" w:themeColor="text1"/>
                <w:lang w:val="kk-KZ"/>
              </w:rPr>
              <w:t>Н/Б</w:t>
            </w:r>
            <w:r>
              <w:rPr>
                <w:color w:val="000000" w:themeColor="text1"/>
                <w:lang w:val="kk-KZ"/>
              </w:rPr>
              <w:t>С</w:t>
            </w:r>
            <w:r w:rsidRPr="00937DDD">
              <w:rPr>
                <w:color w:val="000000" w:themeColor="text1"/>
                <w:lang w:val="kk-KZ"/>
              </w:rPr>
              <w:t>Н"</w:t>
            </w:r>
            <w:r>
              <w:rPr>
                <w:color w:val="000000" w:themeColor="text1"/>
                <w:lang w:val="kk-KZ"/>
              </w:rPr>
              <w:t xml:space="preserve"> өрісіндегі мәндер негізінде ЭШФ АЖ деректер қорынан автоматты түрде толтыру. Өріс редакциялау үшін бұғатталады</w:t>
            </w:r>
            <w:r w:rsidR="006E6A82" w:rsidRPr="00937DDD">
              <w:rPr>
                <w:color w:val="000000" w:themeColor="text1"/>
                <w:lang w:val="kk-KZ"/>
              </w:rPr>
              <w:t>.</w:t>
            </w:r>
            <w:r>
              <w:rPr>
                <w:color w:val="000000" w:themeColor="text1"/>
                <w:lang w:val="kk-KZ"/>
              </w:rPr>
              <w:t xml:space="preserve"> Қазақ тіліндегі </w:t>
            </w:r>
            <w:r w:rsidRPr="00937DDD">
              <w:rPr>
                <w:color w:val="000000" w:themeColor="text1"/>
                <w:lang w:val="kk-KZ"/>
              </w:rPr>
              <w:br/>
              <w:t>интерфейс</w:t>
            </w:r>
            <w:r>
              <w:rPr>
                <w:color w:val="000000" w:themeColor="text1"/>
                <w:lang w:val="kk-KZ"/>
              </w:rPr>
              <w:t>ті таңдаған кезде егер анықтамада қазақ тіліндегі</w:t>
            </w:r>
            <w:r w:rsidR="00AD4CA2">
              <w:rPr>
                <w:color w:val="000000" w:themeColor="text1"/>
                <w:lang w:val="kk-KZ"/>
              </w:rPr>
              <w:t xml:space="preserve"> тұрғылықты/орналасқан жердің мекенжайы</w:t>
            </w:r>
            <w:r>
              <w:rPr>
                <w:color w:val="000000" w:themeColor="text1"/>
                <w:lang w:val="kk-KZ"/>
              </w:rPr>
              <w:t xml:space="preserve"> жоқ болса орыс тіліндегі </w:t>
            </w:r>
            <w:r w:rsidR="00AD4CA2">
              <w:rPr>
                <w:color w:val="000000" w:themeColor="text1"/>
                <w:lang w:val="kk-KZ"/>
              </w:rPr>
              <w:t>тұрғылықты/орналасқан жердің мекенжайы</w:t>
            </w:r>
            <w:r>
              <w:rPr>
                <w:color w:val="000000" w:themeColor="text1"/>
                <w:lang w:val="kk-KZ"/>
              </w:rPr>
              <w:t xml:space="preserve"> көрсетіледі</w:t>
            </w:r>
            <w:r w:rsidRPr="00937DDD">
              <w:rPr>
                <w:color w:val="000000" w:themeColor="text1"/>
                <w:lang w:val="kk-KZ"/>
              </w:rPr>
              <w:t>.</w:t>
            </w:r>
            <w:r w:rsidR="00AD4CA2">
              <w:rPr>
                <w:color w:val="000000" w:themeColor="text1"/>
                <w:lang w:val="kk-KZ"/>
              </w:rPr>
              <w:t xml:space="preserve"> </w:t>
            </w:r>
            <w:r w:rsidR="006E6A82" w:rsidRPr="00937DDD">
              <w:rPr>
                <w:color w:val="000000" w:themeColor="text1"/>
                <w:lang w:val="kk-KZ"/>
              </w:rPr>
              <w:br/>
            </w:r>
            <w:r w:rsidR="00AD4CA2">
              <w:rPr>
                <w:color w:val="000000" w:themeColor="text1"/>
                <w:lang w:val="kk-KZ"/>
              </w:rPr>
              <w:t>Орыс және қазақ тілдерінде тұрғылықты/орналасқан жердің мекенжайы жоқ болса өріс редакциялау мүмкіндігінсіз толтырмай қалдырылады</w:t>
            </w:r>
            <w:r w:rsidR="006E6A82" w:rsidRPr="00AD4CA2">
              <w:rPr>
                <w:color w:val="000000" w:themeColor="text1"/>
                <w:lang w:val="kk-KZ"/>
              </w:rPr>
              <w:t>.</w:t>
            </w:r>
          </w:p>
        </w:tc>
        <w:tc>
          <w:tcPr>
            <w:tcW w:w="1834" w:type="dxa"/>
          </w:tcPr>
          <w:p w:rsidR="006E6A82" w:rsidRPr="00937DDD" w:rsidRDefault="00937DDD" w:rsidP="00F57133">
            <w:pPr>
              <w:spacing w:after="160" w:line="25" w:lineRule="atLeast"/>
              <w:contextualSpacing/>
              <w:jc w:val="both"/>
              <w:rPr>
                <w:color w:val="000000" w:themeColor="text1"/>
                <w:lang w:val="kk-KZ"/>
              </w:rPr>
            </w:pPr>
            <w:r>
              <w:rPr>
                <w:color w:val="000000" w:themeColor="text1"/>
                <w:lang w:val="kk-KZ"/>
              </w:rPr>
              <w:t>Иә</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9</w:t>
            </w:r>
          </w:p>
        </w:tc>
        <w:tc>
          <w:tcPr>
            <w:tcW w:w="8237" w:type="dxa"/>
            <w:gridSpan w:val="3"/>
          </w:tcPr>
          <w:p w:rsidR="006E6A82" w:rsidRPr="00AD4CA2" w:rsidRDefault="00AD4CA2" w:rsidP="00F57133">
            <w:pPr>
              <w:spacing w:after="160" w:line="25" w:lineRule="atLeast"/>
              <w:contextualSpacing/>
              <w:jc w:val="both"/>
              <w:rPr>
                <w:color w:val="000000" w:themeColor="text1"/>
                <w:lang w:val="kk-KZ"/>
              </w:rPr>
            </w:pPr>
            <w:r>
              <w:rPr>
                <w:color w:val="000000" w:themeColor="text1"/>
                <w:lang w:val="kk-KZ"/>
              </w:rPr>
              <w:t>ҚҚС төлеушінің куәлігі</w:t>
            </w:r>
          </w:p>
        </w:tc>
      </w:tr>
      <w:tr w:rsidR="001D18D8" w:rsidRPr="001D18D8" w:rsidTr="00F57133">
        <w:trPr>
          <w:trHeight w:val="2164"/>
        </w:trPr>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9.1</w:t>
            </w:r>
          </w:p>
        </w:tc>
        <w:tc>
          <w:tcPr>
            <w:tcW w:w="2175" w:type="dxa"/>
          </w:tcPr>
          <w:p w:rsidR="006E6A82" w:rsidRPr="001D18D8" w:rsidRDefault="00AD4CA2" w:rsidP="00F57133">
            <w:pPr>
              <w:spacing w:after="160" w:line="25" w:lineRule="atLeast"/>
              <w:contextualSpacing/>
              <w:jc w:val="both"/>
              <w:rPr>
                <w:color w:val="000000" w:themeColor="text1"/>
              </w:rPr>
            </w:pPr>
            <w:r>
              <w:rPr>
                <w:color w:val="000000" w:themeColor="text1"/>
                <w:lang w:val="kk-KZ"/>
              </w:rPr>
              <w:t>ҚҚС төлеуші куәлігінің сериясы</w:t>
            </w:r>
          </w:p>
        </w:tc>
        <w:tc>
          <w:tcPr>
            <w:tcW w:w="4228" w:type="dxa"/>
            <w:vMerge w:val="restart"/>
          </w:tcPr>
          <w:p w:rsidR="00AD4CA2" w:rsidRDefault="00AD4CA2" w:rsidP="00F57133">
            <w:pPr>
              <w:jc w:val="both"/>
              <w:rPr>
                <w:color w:val="000000" w:themeColor="text1"/>
                <w:lang w:val="kk-KZ"/>
              </w:rPr>
            </w:pPr>
            <w:r>
              <w:rPr>
                <w:color w:val="000000" w:themeColor="text1"/>
                <w:lang w:val="kk-KZ"/>
              </w:rPr>
              <w:t>ЭШФ АЖ деректер қорынан автоматты түрде толтыру</w:t>
            </w:r>
            <w:r w:rsidR="006E6A82" w:rsidRPr="001D18D8">
              <w:rPr>
                <w:color w:val="000000" w:themeColor="text1"/>
              </w:rPr>
              <w:t xml:space="preserve">. </w:t>
            </w:r>
            <w:r>
              <w:rPr>
                <w:color w:val="000000" w:themeColor="text1"/>
                <w:lang w:val="kk-KZ"/>
              </w:rPr>
              <w:t>Деректер болмаған кезде немесе егер жеткізуші ҚҚС төлеуші болып табылмаса өріс толтырмай қалдырылады.</w:t>
            </w:r>
            <w:r w:rsidR="006E6A82" w:rsidRPr="001D18D8">
              <w:rPr>
                <w:color w:val="000000" w:themeColor="text1"/>
              </w:rPr>
              <w:t>.</w:t>
            </w:r>
            <w:r w:rsidR="006E6A82" w:rsidRPr="001D18D8">
              <w:rPr>
                <w:color w:val="000000" w:themeColor="text1"/>
              </w:rPr>
              <w:br/>
            </w:r>
            <w:r>
              <w:rPr>
                <w:color w:val="000000" w:themeColor="text1"/>
                <w:lang w:val="kk-KZ"/>
              </w:rPr>
              <w:t>Өріс редакциялау үшін бұғатталады</w:t>
            </w:r>
            <w:r w:rsidR="006E6A82" w:rsidRPr="001D18D8">
              <w:rPr>
                <w:color w:val="000000" w:themeColor="text1"/>
              </w:rPr>
              <w:t>.</w:t>
            </w:r>
            <w:r w:rsidR="006E6A82" w:rsidRPr="001D18D8">
              <w:rPr>
                <w:color w:val="000000" w:themeColor="text1"/>
              </w:rPr>
              <w:br/>
            </w:r>
            <w:r>
              <w:rPr>
                <w:color w:val="000000" w:themeColor="text1"/>
                <w:lang w:val="kk-KZ"/>
              </w:rPr>
              <w:t>Егер жеткізуші «филиал» белгісімен заңды тұлға болып табылса бас кәсіпорынның деректерін толтыру жүргізіледі.</w:t>
            </w:r>
          </w:p>
          <w:p w:rsidR="006E6A82" w:rsidRPr="00120FA4" w:rsidRDefault="00AD4CA2" w:rsidP="00120FA4">
            <w:pPr>
              <w:jc w:val="both"/>
              <w:rPr>
                <w:color w:val="000000" w:themeColor="text1"/>
                <w:lang w:val="kk-KZ"/>
              </w:rPr>
            </w:pPr>
            <w:r w:rsidRPr="005D6D57">
              <w:rPr>
                <w:color w:val="000000" w:themeColor="text1"/>
                <w:lang w:val="kk-KZ"/>
              </w:rPr>
              <w:t xml:space="preserve">«9.3. </w:t>
            </w:r>
            <w:r>
              <w:rPr>
                <w:color w:val="000000" w:themeColor="text1"/>
                <w:lang w:val="kk-KZ"/>
              </w:rPr>
              <w:t xml:space="preserve">Резидент емес заңды тұлғаның </w:t>
            </w:r>
            <w:r w:rsidR="005D6D57">
              <w:rPr>
                <w:color w:val="000000" w:themeColor="text1"/>
                <w:lang w:val="kk-KZ"/>
              </w:rPr>
              <w:t>құрылымдық бөлімшесі</w:t>
            </w:r>
            <w:r w:rsidRPr="005D6D57">
              <w:rPr>
                <w:color w:val="000000" w:themeColor="text1"/>
                <w:lang w:val="kk-KZ"/>
              </w:rPr>
              <w:t>»</w:t>
            </w:r>
            <w:r w:rsidR="005D6D57">
              <w:rPr>
                <w:color w:val="000000" w:themeColor="text1"/>
                <w:lang w:val="kk-KZ"/>
              </w:rPr>
              <w:t xml:space="preserve"> өрісінде чек бокс орнатылған кезде резидент емес заңды тұлғаның құрылымдық </w:t>
            </w:r>
            <w:r w:rsidR="005D6D57">
              <w:rPr>
                <w:color w:val="000000" w:themeColor="text1"/>
                <w:lang w:val="kk-KZ"/>
              </w:rPr>
              <w:lastRenderedPageBreak/>
              <w:t xml:space="preserve">бөлімшесінің </w:t>
            </w:r>
            <w:r w:rsidR="00120FA4">
              <w:rPr>
                <w:color w:val="000000" w:themeColor="text1"/>
                <w:lang w:val="kk-KZ"/>
              </w:rPr>
              <w:t>ҚҚС сериясы мен нөмірі туралы мәліметтер толтырылады</w:t>
            </w:r>
            <w:r w:rsidRPr="005D6D57">
              <w:rPr>
                <w:color w:val="000000" w:themeColor="text1"/>
                <w:lang w:val="kk-KZ"/>
              </w:rPr>
              <w:t>.</w:t>
            </w:r>
          </w:p>
        </w:tc>
        <w:tc>
          <w:tcPr>
            <w:tcW w:w="1834" w:type="dxa"/>
          </w:tcPr>
          <w:p w:rsidR="006E6A82" w:rsidRPr="00AD4CA2" w:rsidRDefault="00AD4CA2" w:rsidP="00F57133">
            <w:pPr>
              <w:spacing w:after="160" w:line="25" w:lineRule="atLeast"/>
              <w:contextualSpacing/>
              <w:jc w:val="both"/>
              <w:rPr>
                <w:color w:val="000000" w:themeColor="text1"/>
                <w:lang w:val="kk-KZ"/>
              </w:rPr>
            </w:pPr>
            <w:r>
              <w:rPr>
                <w:color w:val="000000" w:themeColor="text1"/>
                <w:lang w:val="kk-KZ"/>
              </w:rPr>
              <w:lastRenderedPageBreak/>
              <w:t>Иә</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9.2</w:t>
            </w:r>
          </w:p>
        </w:tc>
        <w:tc>
          <w:tcPr>
            <w:tcW w:w="2175" w:type="dxa"/>
          </w:tcPr>
          <w:p w:rsidR="006E6A82" w:rsidRPr="00AD4CA2" w:rsidRDefault="00AD4CA2" w:rsidP="00AD4CA2">
            <w:pPr>
              <w:spacing w:after="160" w:line="25" w:lineRule="atLeast"/>
              <w:contextualSpacing/>
              <w:jc w:val="both"/>
              <w:rPr>
                <w:color w:val="000000" w:themeColor="text1"/>
                <w:lang w:val="kk-KZ"/>
              </w:rPr>
            </w:pPr>
            <w:r>
              <w:rPr>
                <w:color w:val="000000" w:themeColor="text1"/>
                <w:lang w:val="kk-KZ"/>
              </w:rPr>
              <w:t>ҚҚС төлеуші куәлігінің нөмірі</w:t>
            </w:r>
          </w:p>
        </w:tc>
        <w:tc>
          <w:tcPr>
            <w:tcW w:w="4228" w:type="dxa"/>
            <w:vMerge/>
          </w:tcPr>
          <w:p w:rsidR="006E6A82" w:rsidRPr="001D18D8" w:rsidRDefault="006E6A82" w:rsidP="00F57133">
            <w:pPr>
              <w:spacing w:after="160" w:line="25" w:lineRule="atLeast"/>
              <w:contextualSpacing/>
              <w:jc w:val="both"/>
              <w:rPr>
                <w:color w:val="000000" w:themeColor="text1"/>
              </w:rPr>
            </w:pPr>
          </w:p>
        </w:tc>
        <w:tc>
          <w:tcPr>
            <w:tcW w:w="1834" w:type="dxa"/>
          </w:tcPr>
          <w:p w:rsidR="006E6A82" w:rsidRPr="00AD4CA2" w:rsidRDefault="00AD4CA2" w:rsidP="00F57133">
            <w:pPr>
              <w:spacing w:after="160" w:line="25" w:lineRule="atLeast"/>
              <w:contextualSpacing/>
              <w:jc w:val="both"/>
              <w:rPr>
                <w:color w:val="000000" w:themeColor="text1"/>
                <w:lang w:val="kk-KZ"/>
              </w:rPr>
            </w:pPr>
            <w:r>
              <w:rPr>
                <w:color w:val="000000" w:themeColor="text1"/>
                <w:lang w:val="kk-KZ"/>
              </w:rPr>
              <w:t>Иә</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9.3</w:t>
            </w:r>
          </w:p>
        </w:tc>
        <w:tc>
          <w:tcPr>
            <w:tcW w:w="2175" w:type="dxa"/>
          </w:tcPr>
          <w:p w:rsidR="006E6A82" w:rsidRPr="001D18D8" w:rsidRDefault="00120FA4" w:rsidP="00F57133">
            <w:pPr>
              <w:spacing w:after="160" w:line="25" w:lineRule="atLeast"/>
              <w:contextualSpacing/>
              <w:jc w:val="both"/>
              <w:rPr>
                <w:color w:val="000000" w:themeColor="text1"/>
              </w:rPr>
            </w:pPr>
            <w:r>
              <w:rPr>
                <w:color w:val="000000" w:themeColor="text1"/>
                <w:lang w:val="kk-KZ"/>
              </w:rPr>
              <w:t>Резидент емес заңды тұлғаның құрылымдық бөлімшесі</w:t>
            </w:r>
          </w:p>
        </w:tc>
        <w:tc>
          <w:tcPr>
            <w:tcW w:w="4228" w:type="dxa"/>
          </w:tcPr>
          <w:p w:rsidR="006E6A82" w:rsidRPr="001D18D8" w:rsidRDefault="00120FA4" w:rsidP="00F57133">
            <w:pPr>
              <w:spacing w:after="160" w:line="259" w:lineRule="auto"/>
              <w:rPr>
                <w:color w:val="000000" w:themeColor="text1"/>
              </w:rPr>
            </w:pPr>
            <w:r>
              <w:rPr>
                <w:color w:val="000000" w:themeColor="text1"/>
              </w:rPr>
              <w:t xml:space="preserve">Чек бокс </w:t>
            </w:r>
            <w:r>
              <w:rPr>
                <w:color w:val="000000" w:themeColor="text1"/>
                <w:lang w:val="kk-KZ"/>
              </w:rPr>
              <w:t>келесі кездерде орнатылады</w:t>
            </w:r>
            <w:r w:rsidR="006E6A82" w:rsidRPr="001D18D8">
              <w:rPr>
                <w:color w:val="000000" w:themeColor="text1"/>
              </w:rPr>
              <w:t>:</w:t>
            </w:r>
          </w:p>
          <w:p w:rsidR="006E6A82" w:rsidRPr="001D18D8" w:rsidRDefault="00120FA4" w:rsidP="00175FEE">
            <w:pPr>
              <w:pStyle w:val="af7"/>
              <w:numPr>
                <w:ilvl w:val="0"/>
                <w:numId w:val="111"/>
              </w:numPr>
              <w:spacing w:after="160" w:line="259" w:lineRule="auto"/>
              <w:contextualSpacing/>
              <w:rPr>
                <w:color w:val="000000" w:themeColor="text1"/>
              </w:rPr>
            </w:pPr>
            <w:r>
              <w:rPr>
                <w:color w:val="000000" w:themeColor="text1"/>
              </w:rPr>
              <w:t xml:space="preserve">«6. </w:t>
            </w:r>
            <w:r>
              <w:rPr>
                <w:color w:val="000000" w:themeColor="text1"/>
                <w:lang w:val="kk-KZ"/>
              </w:rPr>
              <w:t>ЖС</w:t>
            </w:r>
            <w:r>
              <w:rPr>
                <w:color w:val="000000" w:themeColor="text1"/>
              </w:rPr>
              <w:t>Н/Б</w:t>
            </w:r>
            <w:r>
              <w:rPr>
                <w:color w:val="000000" w:themeColor="text1"/>
                <w:lang w:val="kk-KZ"/>
              </w:rPr>
              <w:t>С</w:t>
            </w:r>
            <w:r w:rsidR="006E6A82" w:rsidRPr="001D18D8">
              <w:rPr>
                <w:color w:val="000000" w:themeColor="text1"/>
              </w:rPr>
              <w:t xml:space="preserve">Н» </w:t>
            </w:r>
            <w:r>
              <w:rPr>
                <w:color w:val="000000" w:themeColor="text1"/>
                <w:lang w:val="kk-KZ"/>
              </w:rPr>
              <w:t>өрісінде резидент емес заңды тұлғаның құрылымдық бөлімшесінің БСН көрсетілсе</w:t>
            </w:r>
            <w:r w:rsidR="006E6A82" w:rsidRPr="001D18D8">
              <w:rPr>
                <w:color w:val="000000" w:themeColor="text1"/>
              </w:rPr>
              <w:t>;</w:t>
            </w:r>
          </w:p>
          <w:p w:rsidR="006E6A82" w:rsidRPr="001D18D8" w:rsidRDefault="00120FA4" w:rsidP="00120FA4">
            <w:pPr>
              <w:pStyle w:val="af7"/>
              <w:numPr>
                <w:ilvl w:val="0"/>
                <w:numId w:val="111"/>
              </w:numPr>
              <w:spacing w:after="160" w:line="25" w:lineRule="atLeast"/>
              <w:contextualSpacing/>
              <w:jc w:val="both"/>
              <w:rPr>
                <w:color w:val="000000" w:themeColor="text1"/>
              </w:rPr>
            </w:pPr>
            <w:r>
              <w:rPr>
                <w:color w:val="000000" w:themeColor="text1"/>
                <w:lang w:val="kk-KZ"/>
              </w:rPr>
              <w:t xml:space="preserve">ЭШФ АЖ деректер қорында </w:t>
            </w:r>
            <w:r w:rsidR="006E6A82" w:rsidRPr="001D18D8">
              <w:rPr>
                <w:color w:val="000000" w:themeColor="text1"/>
              </w:rPr>
              <w:t xml:space="preserve"> </w:t>
            </w:r>
            <w:r>
              <w:rPr>
                <w:color w:val="000000" w:themeColor="text1"/>
              </w:rPr>
              <w:t xml:space="preserve">«6. </w:t>
            </w:r>
            <w:r>
              <w:rPr>
                <w:color w:val="000000" w:themeColor="text1"/>
                <w:lang w:val="kk-KZ"/>
              </w:rPr>
              <w:t>ЖС</w:t>
            </w:r>
            <w:r>
              <w:rPr>
                <w:color w:val="000000" w:themeColor="text1"/>
              </w:rPr>
              <w:t>Н/Б</w:t>
            </w:r>
            <w:r>
              <w:rPr>
                <w:color w:val="000000" w:themeColor="text1"/>
                <w:lang w:val="kk-KZ"/>
              </w:rPr>
              <w:t>С</w:t>
            </w:r>
            <w:r w:rsidR="006E6A82" w:rsidRPr="001D18D8">
              <w:rPr>
                <w:color w:val="000000" w:themeColor="text1"/>
              </w:rPr>
              <w:t>Н»</w:t>
            </w:r>
            <w:r>
              <w:rPr>
                <w:color w:val="000000" w:themeColor="text1"/>
                <w:lang w:val="kk-KZ"/>
              </w:rPr>
              <w:t xml:space="preserve"> өрісінде көрсетілген БСН резидент болып табылмайтыны туралы мәлімет бар болса</w:t>
            </w:r>
            <w:r w:rsidR="006E6A82" w:rsidRPr="001D18D8">
              <w:rPr>
                <w:color w:val="000000" w:themeColor="text1"/>
              </w:rPr>
              <w:t>.</w:t>
            </w:r>
          </w:p>
        </w:tc>
        <w:tc>
          <w:tcPr>
            <w:tcW w:w="1834" w:type="dxa"/>
          </w:tcPr>
          <w:p w:rsidR="006E6A82" w:rsidRPr="00120FA4" w:rsidRDefault="00120FA4" w:rsidP="00F57133">
            <w:pPr>
              <w:spacing w:after="160" w:line="25" w:lineRule="atLeast"/>
              <w:contextualSpacing/>
              <w:jc w:val="both"/>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10</w:t>
            </w:r>
          </w:p>
        </w:tc>
        <w:tc>
          <w:tcPr>
            <w:tcW w:w="8237" w:type="dxa"/>
            <w:gridSpan w:val="3"/>
          </w:tcPr>
          <w:p w:rsidR="006E6A82" w:rsidRPr="00120FA4" w:rsidRDefault="00120FA4" w:rsidP="00F57133">
            <w:pPr>
              <w:spacing w:after="160" w:line="25" w:lineRule="atLeast"/>
              <w:contextualSpacing/>
              <w:jc w:val="both"/>
              <w:rPr>
                <w:color w:val="000000" w:themeColor="text1"/>
                <w:lang w:val="kk-KZ"/>
              </w:rPr>
            </w:pPr>
            <w:r>
              <w:rPr>
                <w:color w:val="000000" w:themeColor="text1"/>
                <w:lang w:val="kk-KZ"/>
              </w:rPr>
              <w:t>Жеткізушінің санаты</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A</w:t>
            </w:r>
          </w:p>
        </w:tc>
        <w:tc>
          <w:tcPr>
            <w:tcW w:w="2175" w:type="dxa"/>
          </w:tcPr>
          <w:p w:rsidR="006E6A82" w:rsidRPr="001D18D8" w:rsidRDefault="006E6A82" w:rsidP="00F57133">
            <w:pPr>
              <w:rPr>
                <w:color w:val="000000" w:themeColor="text1"/>
              </w:rPr>
            </w:pPr>
            <w:r w:rsidRPr="001D18D8">
              <w:rPr>
                <w:color w:val="000000" w:themeColor="text1"/>
              </w:rPr>
              <w:t xml:space="preserve"> Комитент</w:t>
            </w:r>
          </w:p>
        </w:tc>
        <w:tc>
          <w:tcPr>
            <w:tcW w:w="4228" w:type="dxa"/>
          </w:tcPr>
          <w:p w:rsidR="006E6A82" w:rsidRPr="00120FA4" w:rsidRDefault="00120FA4" w:rsidP="00F57133">
            <w:pPr>
              <w:spacing w:after="160" w:line="25" w:lineRule="atLeast"/>
              <w:contextualSpacing/>
              <w:jc w:val="both"/>
              <w:rPr>
                <w:color w:val="000000" w:themeColor="text1"/>
                <w:lang w:val="kk-KZ"/>
              </w:rPr>
            </w:pPr>
            <w:r>
              <w:rPr>
                <w:color w:val="000000" w:themeColor="text1"/>
                <w:lang w:val="kk-KZ"/>
              </w:rPr>
              <w:t>Санат егер ЭШФ жазып беру комитентпен жүзеге асырылса толтырылады</w:t>
            </w:r>
            <w:r w:rsidR="006E6A82" w:rsidRPr="001D18D8">
              <w:rPr>
                <w:color w:val="000000" w:themeColor="text1"/>
              </w:rPr>
              <w:t>.</w:t>
            </w:r>
          </w:p>
        </w:tc>
        <w:tc>
          <w:tcPr>
            <w:tcW w:w="1834" w:type="dxa"/>
          </w:tcPr>
          <w:p w:rsidR="006E6A82" w:rsidRPr="00120FA4" w:rsidRDefault="00120FA4" w:rsidP="00F57133">
            <w:pPr>
              <w:spacing w:after="160" w:line="25" w:lineRule="atLeast"/>
              <w:contextualSpacing/>
              <w:jc w:val="both"/>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B</w:t>
            </w:r>
          </w:p>
        </w:tc>
        <w:tc>
          <w:tcPr>
            <w:tcW w:w="2175" w:type="dxa"/>
          </w:tcPr>
          <w:p w:rsidR="006E6A82" w:rsidRPr="001D18D8" w:rsidRDefault="006E6A82" w:rsidP="00F57133">
            <w:pPr>
              <w:rPr>
                <w:color w:val="000000" w:themeColor="text1"/>
              </w:rPr>
            </w:pPr>
            <w:r w:rsidRPr="001D18D8">
              <w:rPr>
                <w:color w:val="000000" w:themeColor="text1"/>
              </w:rPr>
              <w:t>Комиссионер</w:t>
            </w:r>
          </w:p>
        </w:tc>
        <w:tc>
          <w:tcPr>
            <w:tcW w:w="4228" w:type="dxa"/>
          </w:tcPr>
          <w:p w:rsidR="006E6A82" w:rsidRPr="00120FA4" w:rsidRDefault="00120FA4" w:rsidP="00F57133">
            <w:pPr>
              <w:spacing w:after="160" w:line="25" w:lineRule="atLeast"/>
              <w:contextualSpacing/>
              <w:jc w:val="both"/>
              <w:rPr>
                <w:color w:val="000000" w:themeColor="text1"/>
                <w:lang w:val="kk-KZ"/>
              </w:rPr>
            </w:pPr>
            <w:r>
              <w:rPr>
                <w:color w:val="000000" w:themeColor="text1"/>
                <w:lang w:val="kk-KZ"/>
              </w:rPr>
              <w:t>Санат егер ЭШФ жазып беру  к</w:t>
            </w:r>
            <w:r>
              <w:rPr>
                <w:color w:val="000000" w:themeColor="text1"/>
              </w:rPr>
              <w:t>омиссионер</w:t>
            </w:r>
            <w:r>
              <w:rPr>
                <w:color w:val="000000" w:themeColor="text1"/>
                <w:lang w:val="kk-KZ"/>
              </w:rPr>
              <w:t>мен жүзеге асырылса толтырылады</w:t>
            </w:r>
            <w:r w:rsidR="006E6A82" w:rsidRPr="001D18D8">
              <w:rPr>
                <w:color w:val="000000" w:themeColor="text1"/>
              </w:rPr>
              <w:t>.</w:t>
            </w:r>
          </w:p>
        </w:tc>
        <w:tc>
          <w:tcPr>
            <w:tcW w:w="1834" w:type="dxa"/>
          </w:tcPr>
          <w:p w:rsidR="006E6A82" w:rsidRPr="00120FA4" w:rsidRDefault="00120FA4" w:rsidP="00F57133">
            <w:pPr>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C</w:t>
            </w:r>
          </w:p>
        </w:tc>
        <w:tc>
          <w:tcPr>
            <w:tcW w:w="2175" w:type="dxa"/>
          </w:tcPr>
          <w:p w:rsidR="006E6A82" w:rsidRPr="001D18D8" w:rsidRDefault="006E6A82" w:rsidP="00F57133">
            <w:pPr>
              <w:rPr>
                <w:color w:val="000000" w:themeColor="text1"/>
              </w:rPr>
            </w:pPr>
            <w:r w:rsidRPr="001D18D8">
              <w:rPr>
                <w:color w:val="000000" w:themeColor="text1"/>
              </w:rPr>
              <w:t>Экспедитор</w:t>
            </w:r>
          </w:p>
        </w:tc>
        <w:tc>
          <w:tcPr>
            <w:tcW w:w="4228" w:type="dxa"/>
          </w:tcPr>
          <w:p w:rsidR="006E6A82" w:rsidRPr="00120FA4" w:rsidRDefault="00120FA4" w:rsidP="00120FA4">
            <w:pPr>
              <w:spacing w:after="160" w:line="25" w:lineRule="atLeast"/>
              <w:contextualSpacing/>
              <w:jc w:val="both"/>
              <w:rPr>
                <w:color w:val="000000" w:themeColor="text1"/>
                <w:lang w:val="kk-KZ"/>
              </w:rPr>
            </w:pPr>
            <w:r>
              <w:rPr>
                <w:color w:val="000000" w:themeColor="text1"/>
                <w:lang w:val="kk-KZ"/>
              </w:rPr>
              <w:t>Санат егер ЭШФ жазып беру  экспедитормен жүзеге асырылса толтырылады.</w:t>
            </w:r>
          </w:p>
        </w:tc>
        <w:tc>
          <w:tcPr>
            <w:tcW w:w="1834" w:type="dxa"/>
          </w:tcPr>
          <w:p w:rsidR="006E6A82" w:rsidRPr="00120FA4" w:rsidRDefault="00120FA4" w:rsidP="00F57133">
            <w:pPr>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D</w:t>
            </w:r>
          </w:p>
        </w:tc>
        <w:tc>
          <w:tcPr>
            <w:tcW w:w="2175" w:type="dxa"/>
          </w:tcPr>
          <w:p w:rsidR="006E6A82" w:rsidRPr="00173F9B" w:rsidRDefault="00173F9B" w:rsidP="00F57133">
            <w:pPr>
              <w:rPr>
                <w:color w:val="000000" w:themeColor="text1"/>
                <w:lang w:val="kk-KZ"/>
              </w:rPr>
            </w:pPr>
            <w:r>
              <w:rPr>
                <w:color w:val="000000" w:themeColor="text1"/>
              </w:rPr>
              <w:t>Лизинг</w:t>
            </w:r>
            <w:r>
              <w:rPr>
                <w:color w:val="000000" w:themeColor="text1"/>
                <w:lang w:val="kk-KZ"/>
              </w:rPr>
              <w:t xml:space="preserve"> беруші</w:t>
            </w:r>
          </w:p>
        </w:tc>
        <w:tc>
          <w:tcPr>
            <w:tcW w:w="4228" w:type="dxa"/>
          </w:tcPr>
          <w:p w:rsidR="006E6A82" w:rsidRPr="00D46FA4" w:rsidRDefault="00173F9B" w:rsidP="00444F63">
            <w:pPr>
              <w:rPr>
                <w:color w:val="000000" w:themeColor="text1"/>
                <w:lang w:val="kk-KZ"/>
              </w:rPr>
            </w:pPr>
            <w:r>
              <w:rPr>
                <w:color w:val="000000" w:themeColor="text1"/>
                <w:lang w:val="kk-KZ"/>
              </w:rPr>
              <w:t>Санат егер ЭШФ жазып беру  лизинг берушімен жүзеге асырылса толтырылады</w:t>
            </w:r>
            <w:r w:rsidR="006E6A82" w:rsidRPr="00173F9B">
              <w:rPr>
                <w:color w:val="000000" w:themeColor="text1"/>
                <w:lang w:val="kk-KZ"/>
              </w:rPr>
              <w:t xml:space="preserve">. </w:t>
            </w:r>
            <w:r w:rsidR="00444F63">
              <w:rPr>
                <w:color w:val="000000" w:themeColor="text1"/>
                <w:lang w:val="kk-KZ"/>
              </w:rPr>
              <w:t xml:space="preserve">С </w:t>
            </w:r>
            <w:r w:rsidR="00444F63" w:rsidRPr="00D46FA4">
              <w:rPr>
                <w:color w:val="000000" w:themeColor="text1"/>
                <w:lang w:val="kk-KZ"/>
              </w:rPr>
              <w:t>«</w:t>
            </w:r>
            <w:r w:rsidR="00444F63">
              <w:rPr>
                <w:color w:val="000000" w:themeColor="text1"/>
                <w:lang w:val="kk-KZ"/>
              </w:rPr>
              <w:t>Алушының деректемелері</w:t>
            </w:r>
            <w:r w:rsidR="00444F63" w:rsidRPr="00D46FA4">
              <w:rPr>
                <w:color w:val="000000" w:themeColor="text1"/>
                <w:lang w:val="kk-KZ"/>
              </w:rPr>
              <w:t>»</w:t>
            </w:r>
            <w:r w:rsidR="00444F63">
              <w:rPr>
                <w:color w:val="000000" w:themeColor="text1"/>
                <w:lang w:val="kk-KZ"/>
              </w:rPr>
              <w:t xml:space="preserve"> бөлімінде </w:t>
            </w:r>
            <w:r w:rsidR="00444F63" w:rsidRPr="00D46FA4">
              <w:rPr>
                <w:color w:val="000000" w:themeColor="text1"/>
                <w:lang w:val="kk-KZ"/>
              </w:rPr>
              <w:t xml:space="preserve">«20. </w:t>
            </w:r>
            <w:r w:rsidR="00444F63">
              <w:rPr>
                <w:color w:val="000000" w:themeColor="text1"/>
                <w:lang w:val="kk-KZ"/>
              </w:rPr>
              <w:t>Алушының санаты</w:t>
            </w:r>
            <w:r w:rsidR="00444F63" w:rsidRPr="00D46FA4">
              <w:rPr>
                <w:color w:val="000000" w:themeColor="text1"/>
                <w:lang w:val="kk-KZ"/>
              </w:rPr>
              <w:t xml:space="preserve">» </w:t>
            </w:r>
            <w:r w:rsidR="00444F63">
              <w:rPr>
                <w:color w:val="000000" w:themeColor="text1"/>
                <w:lang w:val="kk-KZ"/>
              </w:rPr>
              <w:t xml:space="preserve">өрісінің </w:t>
            </w:r>
            <w:r w:rsidR="00444F63" w:rsidRPr="00D46FA4">
              <w:rPr>
                <w:color w:val="000000" w:themeColor="text1"/>
                <w:lang w:val="kk-KZ"/>
              </w:rPr>
              <w:t>«С –Лизинг</w:t>
            </w:r>
            <w:r w:rsidR="00444F63">
              <w:rPr>
                <w:color w:val="000000" w:themeColor="text1"/>
                <w:lang w:val="kk-KZ"/>
              </w:rPr>
              <w:t xml:space="preserve"> беруші</w:t>
            </w:r>
            <w:r w:rsidR="00444F63" w:rsidRPr="00D46FA4">
              <w:rPr>
                <w:color w:val="000000" w:themeColor="text1"/>
                <w:lang w:val="kk-KZ"/>
              </w:rPr>
              <w:t xml:space="preserve">» </w:t>
            </w:r>
            <w:r w:rsidR="00444F63">
              <w:rPr>
                <w:color w:val="000000" w:themeColor="text1"/>
                <w:lang w:val="kk-KZ"/>
              </w:rPr>
              <w:t>санатын толтыру кезінде</w:t>
            </w:r>
            <w:r w:rsidR="00444F63" w:rsidRPr="00D46FA4">
              <w:rPr>
                <w:color w:val="000000" w:themeColor="text1"/>
                <w:lang w:val="kk-KZ"/>
              </w:rPr>
              <w:t xml:space="preserve"> </w:t>
            </w:r>
            <w:r w:rsidR="00444F63">
              <w:rPr>
                <w:color w:val="000000" w:themeColor="text1"/>
                <w:lang w:val="kk-KZ"/>
              </w:rPr>
              <w:t>толтыру міндеттілігін тексеру</w:t>
            </w:r>
            <w:r w:rsidR="006E6A82" w:rsidRPr="00D46FA4">
              <w:rPr>
                <w:color w:val="000000" w:themeColor="text1"/>
                <w:lang w:val="kk-KZ"/>
              </w:rPr>
              <w:t>.</w:t>
            </w:r>
          </w:p>
        </w:tc>
        <w:tc>
          <w:tcPr>
            <w:tcW w:w="1834" w:type="dxa"/>
          </w:tcPr>
          <w:p w:rsidR="006E6A82" w:rsidRPr="00120FA4" w:rsidRDefault="00120FA4" w:rsidP="00F57133">
            <w:pPr>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E  </w:t>
            </w:r>
          </w:p>
        </w:tc>
        <w:tc>
          <w:tcPr>
            <w:tcW w:w="2175" w:type="dxa"/>
          </w:tcPr>
          <w:p w:rsidR="006E6A82" w:rsidRPr="00444F63" w:rsidRDefault="00444F63" w:rsidP="00444F63">
            <w:pPr>
              <w:rPr>
                <w:color w:val="000000" w:themeColor="text1"/>
                <w:lang w:val="kk-KZ"/>
              </w:rPr>
            </w:pPr>
            <w:r>
              <w:rPr>
                <w:color w:val="000000" w:themeColor="text1"/>
                <w:lang w:val="kk-KZ"/>
              </w:rPr>
              <w:t>ӨБК</w:t>
            </w:r>
            <w:r>
              <w:rPr>
                <w:color w:val="000000" w:themeColor="text1"/>
              </w:rPr>
              <w:t>-</w:t>
            </w:r>
            <w:r w:rsidR="00A95461">
              <w:rPr>
                <w:color w:val="000000" w:themeColor="text1"/>
                <w:lang w:val="kk-KZ"/>
              </w:rPr>
              <w:t>ге</w:t>
            </w:r>
            <w:r>
              <w:rPr>
                <w:color w:val="000000" w:themeColor="text1"/>
                <w:lang w:val="kk-KZ"/>
              </w:rPr>
              <w:t xml:space="preserve"> немесе ӨБК шеңберінде жасасылған мәмілеге қатысушы</w:t>
            </w:r>
          </w:p>
        </w:tc>
        <w:tc>
          <w:tcPr>
            <w:tcW w:w="4228" w:type="dxa"/>
          </w:tcPr>
          <w:p w:rsidR="006E6A82" w:rsidRDefault="00444F63" w:rsidP="00F57133">
            <w:pPr>
              <w:spacing w:after="160" w:line="25" w:lineRule="atLeast"/>
              <w:contextualSpacing/>
              <w:jc w:val="both"/>
              <w:rPr>
                <w:color w:val="000000" w:themeColor="text1"/>
                <w:lang w:val="kk-KZ"/>
              </w:rPr>
            </w:pPr>
            <w:r>
              <w:rPr>
                <w:color w:val="000000" w:themeColor="text1"/>
                <w:lang w:val="kk-KZ"/>
              </w:rPr>
              <w:t>Санат егер ЭШФ жазып беру өнімдер бөлімі туралы келісімге немесе өнімдер бөлімі туралы келісімге қатысушымен жүзеге асырылса толтырылады</w:t>
            </w:r>
            <w:r w:rsidR="006E6A82" w:rsidRPr="00444F63">
              <w:rPr>
                <w:color w:val="000000" w:themeColor="text1"/>
                <w:lang w:val="kk-KZ"/>
              </w:rPr>
              <w:t>.</w:t>
            </w:r>
          </w:p>
          <w:p w:rsidR="00444F63" w:rsidRDefault="00444F63" w:rsidP="00F57133">
            <w:pPr>
              <w:spacing w:after="160" w:line="25" w:lineRule="atLeast"/>
              <w:contextualSpacing/>
              <w:jc w:val="both"/>
              <w:rPr>
                <w:color w:val="000000" w:themeColor="text1"/>
                <w:lang w:val="kk-KZ"/>
              </w:rPr>
            </w:pPr>
            <w:r>
              <w:rPr>
                <w:color w:val="000000" w:themeColor="text1"/>
                <w:lang w:val="kk-KZ"/>
              </w:rPr>
              <w:t>Осы санатты таңдау кезінде «ӨБК</w:t>
            </w:r>
            <w:r w:rsidRPr="00444F63">
              <w:rPr>
                <w:color w:val="000000" w:themeColor="text1"/>
                <w:lang w:val="kk-KZ"/>
              </w:rPr>
              <w:t>-</w:t>
            </w:r>
            <w:r w:rsidR="00A95461">
              <w:rPr>
                <w:color w:val="000000" w:themeColor="text1"/>
                <w:lang w:val="kk-KZ"/>
              </w:rPr>
              <w:t>ге</w:t>
            </w:r>
            <w:r>
              <w:rPr>
                <w:color w:val="000000" w:themeColor="text1"/>
                <w:lang w:val="kk-KZ"/>
              </w:rPr>
              <w:t xml:space="preserve"> қатысушылар» анықтамасында жеткізушінің БСН</w:t>
            </w:r>
            <w:r w:rsidRPr="00444F63">
              <w:rPr>
                <w:color w:val="000000" w:themeColor="text1"/>
                <w:lang w:val="kk-KZ"/>
              </w:rPr>
              <w:t>-</w:t>
            </w:r>
            <w:r>
              <w:rPr>
                <w:color w:val="000000" w:themeColor="text1"/>
                <w:lang w:val="kk-KZ"/>
              </w:rPr>
              <w:t>ы бар екенін тексеру жүзеге асырылады.</w:t>
            </w:r>
          </w:p>
          <w:p w:rsidR="00444F63" w:rsidRDefault="00444F63" w:rsidP="00F57133">
            <w:pPr>
              <w:spacing w:after="160" w:line="25" w:lineRule="atLeast"/>
              <w:contextualSpacing/>
              <w:jc w:val="both"/>
              <w:rPr>
                <w:color w:val="000000" w:themeColor="text1"/>
                <w:lang w:val="kk-KZ"/>
              </w:rPr>
            </w:pPr>
            <w:r>
              <w:rPr>
                <w:color w:val="000000" w:themeColor="text1"/>
                <w:lang w:val="kk-KZ"/>
              </w:rPr>
              <w:t>Егер жеткізушінің БСН</w:t>
            </w:r>
            <w:r w:rsidRPr="00444F63">
              <w:rPr>
                <w:color w:val="000000" w:themeColor="text1"/>
                <w:lang w:val="kk-KZ"/>
              </w:rPr>
              <w:t>-</w:t>
            </w:r>
            <w:r>
              <w:rPr>
                <w:color w:val="000000" w:themeColor="text1"/>
                <w:lang w:val="kk-KZ"/>
              </w:rPr>
              <w:t>ы анықтамада жоқ болса осы санатты таңдау қол жетімсіз болады.</w:t>
            </w:r>
          </w:p>
          <w:p w:rsidR="00444F63" w:rsidRDefault="00444F63" w:rsidP="00F57133">
            <w:pPr>
              <w:spacing w:after="160" w:line="25" w:lineRule="atLeast"/>
              <w:contextualSpacing/>
              <w:jc w:val="both"/>
              <w:rPr>
                <w:color w:val="000000" w:themeColor="text1"/>
                <w:lang w:val="kk-KZ"/>
              </w:rPr>
            </w:pPr>
            <w:r>
              <w:rPr>
                <w:color w:val="000000" w:themeColor="text1"/>
                <w:lang w:val="kk-KZ"/>
              </w:rPr>
              <w:t xml:space="preserve">Осы санатты таңдау кезінде толтыру үшін </w:t>
            </w:r>
            <w:r w:rsidRPr="00444F63">
              <w:rPr>
                <w:color w:val="000000" w:themeColor="text1"/>
                <w:lang w:val="kk-KZ"/>
              </w:rPr>
              <w:t>10.1 «</w:t>
            </w:r>
            <w:r>
              <w:rPr>
                <w:color w:val="000000" w:themeColor="text1"/>
                <w:lang w:val="kk-KZ"/>
              </w:rPr>
              <w:t>Саны</w:t>
            </w:r>
            <w:r w:rsidRPr="00444F63">
              <w:rPr>
                <w:color w:val="000000" w:themeColor="text1"/>
                <w:lang w:val="kk-KZ"/>
              </w:rPr>
              <w:t>»</w:t>
            </w:r>
            <w:r>
              <w:rPr>
                <w:color w:val="000000" w:themeColor="text1"/>
                <w:lang w:val="kk-KZ"/>
              </w:rPr>
              <w:t xml:space="preserve"> өрісі қол жетімді</w:t>
            </w:r>
            <w:r w:rsidRPr="00444F63">
              <w:rPr>
                <w:color w:val="000000" w:themeColor="text1"/>
                <w:lang w:val="kk-KZ"/>
              </w:rPr>
              <w:t>.</w:t>
            </w:r>
          </w:p>
          <w:p w:rsidR="006E6A82" w:rsidRPr="00444F63" w:rsidRDefault="00444F63" w:rsidP="00F57133">
            <w:pPr>
              <w:spacing w:after="160" w:line="25" w:lineRule="atLeast"/>
              <w:contextualSpacing/>
              <w:jc w:val="both"/>
              <w:rPr>
                <w:color w:val="000000" w:themeColor="text1"/>
                <w:lang w:val="kk-KZ"/>
              </w:rPr>
            </w:pPr>
            <w:r>
              <w:rPr>
                <w:color w:val="000000" w:themeColor="text1"/>
                <w:lang w:val="kk-KZ"/>
              </w:rPr>
              <w:t xml:space="preserve">Егер </w:t>
            </w:r>
            <w:r w:rsidRPr="00444F63">
              <w:rPr>
                <w:color w:val="000000" w:themeColor="text1"/>
                <w:lang w:val="kk-KZ"/>
              </w:rPr>
              <w:t>10.1 «</w:t>
            </w:r>
            <w:r>
              <w:rPr>
                <w:color w:val="000000" w:themeColor="text1"/>
                <w:lang w:val="kk-KZ"/>
              </w:rPr>
              <w:t>Саны</w:t>
            </w:r>
            <w:r w:rsidRPr="00444F63">
              <w:rPr>
                <w:color w:val="000000" w:themeColor="text1"/>
                <w:lang w:val="kk-KZ"/>
              </w:rPr>
              <w:t>»</w:t>
            </w:r>
            <w:r>
              <w:rPr>
                <w:color w:val="000000" w:themeColor="text1"/>
                <w:lang w:val="kk-KZ"/>
              </w:rPr>
              <w:t xml:space="preserve"> өрісінде </w:t>
            </w:r>
            <w:r w:rsidRPr="00444F63">
              <w:rPr>
                <w:color w:val="000000" w:themeColor="text1"/>
                <w:lang w:val="kk-KZ"/>
              </w:rPr>
              <w:t>1-</w:t>
            </w:r>
            <w:r>
              <w:rPr>
                <w:color w:val="000000" w:themeColor="text1"/>
                <w:lang w:val="kk-KZ"/>
              </w:rPr>
              <w:t xml:space="preserve">ден артық мән көрсетілсе </w:t>
            </w:r>
            <w:r w:rsidRPr="00444F63">
              <w:rPr>
                <w:color w:val="000000" w:themeColor="text1"/>
                <w:lang w:val="kk-KZ"/>
              </w:rPr>
              <w:t>6-15</w:t>
            </w:r>
            <w:r>
              <w:rPr>
                <w:color w:val="000000" w:themeColor="text1"/>
                <w:lang w:val="kk-KZ"/>
              </w:rPr>
              <w:t xml:space="preserve"> өрістері бар </w:t>
            </w:r>
            <w:r w:rsidRPr="00444F63">
              <w:rPr>
                <w:color w:val="000000" w:themeColor="text1"/>
                <w:lang w:val="kk-KZ"/>
              </w:rPr>
              <w:t>В, В1</w:t>
            </w:r>
            <w:r>
              <w:rPr>
                <w:color w:val="000000" w:themeColor="text1"/>
                <w:lang w:val="kk-KZ"/>
              </w:rPr>
              <w:t xml:space="preserve"> бөлімі көрсетілген қатысушылар саны бойынша тираждалады.</w:t>
            </w:r>
          </w:p>
        </w:tc>
        <w:tc>
          <w:tcPr>
            <w:tcW w:w="1834" w:type="dxa"/>
          </w:tcPr>
          <w:p w:rsidR="006E6A82" w:rsidRPr="00120FA4" w:rsidRDefault="00120FA4" w:rsidP="00F57133">
            <w:pPr>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F</w:t>
            </w:r>
          </w:p>
        </w:tc>
        <w:tc>
          <w:tcPr>
            <w:tcW w:w="2175" w:type="dxa"/>
          </w:tcPr>
          <w:p w:rsidR="006E6A82" w:rsidRPr="00444F63" w:rsidRDefault="00444F63" w:rsidP="00F57133">
            <w:pPr>
              <w:rPr>
                <w:color w:val="000000" w:themeColor="text1"/>
                <w:lang w:val="kk-KZ"/>
              </w:rPr>
            </w:pPr>
            <w:r>
              <w:rPr>
                <w:color w:val="000000" w:themeColor="text1"/>
                <w:lang w:val="kk-KZ"/>
              </w:rPr>
              <w:t>Біріккен қызмет туралы шартқа қатысушы</w:t>
            </w:r>
          </w:p>
        </w:tc>
        <w:tc>
          <w:tcPr>
            <w:tcW w:w="4228" w:type="dxa"/>
          </w:tcPr>
          <w:p w:rsidR="00444F63" w:rsidRDefault="00444F63" w:rsidP="00F57133">
            <w:pPr>
              <w:spacing w:after="160" w:line="25" w:lineRule="atLeast"/>
              <w:contextualSpacing/>
              <w:jc w:val="both"/>
              <w:rPr>
                <w:color w:val="000000" w:themeColor="text1"/>
                <w:lang w:val="kk-KZ"/>
              </w:rPr>
            </w:pPr>
            <w:r>
              <w:rPr>
                <w:color w:val="000000" w:themeColor="text1"/>
                <w:lang w:val="kk-KZ"/>
              </w:rPr>
              <w:t xml:space="preserve">Санат егер ЭШФ жазып беру біріккен қызмет туралы шартқа қатысушымен жүзеге асырылса толтырылады. Осы санатты таңдау кезінде </w:t>
            </w:r>
            <w:r w:rsidRPr="00444F63">
              <w:rPr>
                <w:color w:val="000000" w:themeColor="text1"/>
                <w:lang w:val="kk-KZ"/>
              </w:rPr>
              <w:t>10.1 «</w:t>
            </w:r>
            <w:r>
              <w:rPr>
                <w:color w:val="000000" w:themeColor="text1"/>
                <w:lang w:val="kk-KZ"/>
              </w:rPr>
              <w:t>Саны</w:t>
            </w:r>
            <w:r w:rsidRPr="00444F63">
              <w:rPr>
                <w:color w:val="000000" w:themeColor="text1"/>
                <w:lang w:val="kk-KZ"/>
              </w:rPr>
              <w:t>»</w:t>
            </w:r>
            <w:r>
              <w:rPr>
                <w:color w:val="000000" w:themeColor="text1"/>
                <w:lang w:val="kk-KZ"/>
              </w:rPr>
              <w:t xml:space="preserve"> өрісі қол жетімді</w:t>
            </w:r>
            <w:r w:rsidRPr="00444F63">
              <w:rPr>
                <w:color w:val="000000" w:themeColor="text1"/>
                <w:lang w:val="kk-KZ"/>
              </w:rPr>
              <w:t>.</w:t>
            </w:r>
            <w:r>
              <w:rPr>
                <w:color w:val="000000" w:themeColor="text1"/>
                <w:lang w:val="kk-KZ"/>
              </w:rPr>
              <w:t xml:space="preserve"> Егер </w:t>
            </w:r>
            <w:r w:rsidRPr="00444F63">
              <w:rPr>
                <w:color w:val="000000" w:themeColor="text1"/>
                <w:lang w:val="kk-KZ"/>
              </w:rPr>
              <w:t>10.1 «</w:t>
            </w:r>
            <w:r>
              <w:rPr>
                <w:color w:val="000000" w:themeColor="text1"/>
                <w:lang w:val="kk-KZ"/>
              </w:rPr>
              <w:t>Саны</w:t>
            </w:r>
            <w:r w:rsidRPr="00444F63">
              <w:rPr>
                <w:color w:val="000000" w:themeColor="text1"/>
                <w:lang w:val="kk-KZ"/>
              </w:rPr>
              <w:t>»</w:t>
            </w:r>
            <w:r>
              <w:rPr>
                <w:color w:val="000000" w:themeColor="text1"/>
                <w:lang w:val="kk-KZ"/>
              </w:rPr>
              <w:t xml:space="preserve"> өрісі</w:t>
            </w:r>
            <w:r w:rsidR="00B91AE5">
              <w:rPr>
                <w:color w:val="000000" w:themeColor="text1"/>
                <w:lang w:val="kk-KZ"/>
              </w:rPr>
              <w:t xml:space="preserve">нде </w:t>
            </w:r>
          </w:p>
          <w:p w:rsidR="006E6A82" w:rsidRPr="00B91AE5" w:rsidRDefault="00B91AE5" w:rsidP="00F57133">
            <w:pPr>
              <w:spacing w:after="160" w:line="25" w:lineRule="atLeast"/>
              <w:contextualSpacing/>
              <w:jc w:val="both"/>
              <w:rPr>
                <w:color w:val="000000" w:themeColor="text1"/>
                <w:lang w:val="kk-KZ"/>
              </w:rPr>
            </w:pPr>
            <w:r w:rsidRPr="00444F63">
              <w:rPr>
                <w:color w:val="000000" w:themeColor="text1"/>
                <w:lang w:val="kk-KZ"/>
              </w:rPr>
              <w:t>1-</w:t>
            </w:r>
            <w:r>
              <w:rPr>
                <w:color w:val="000000" w:themeColor="text1"/>
                <w:lang w:val="kk-KZ"/>
              </w:rPr>
              <w:t xml:space="preserve">ден артық мән көрсетілсе </w:t>
            </w:r>
            <w:r w:rsidRPr="00444F63">
              <w:rPr>
                <w:color w:val="000000" w:themeColor="text1"/>
                <w:lang w:val="kk-KZ"/>
              </w:rPr>
              <w:t>6-15</w:t>
            </w:r>
            <w:r>
              <w:rPr>
                <w:color w:val="000000" w:themeColor="text1"/>
                <w:lang w:val="kk-KZ"/>
              </w:rPr>
              <w:t xml:space="preserve"> өрістері бар </w:t>
            </w:r>
            <w:r w:rsidRPr="00444F63">
              <w:rPr>
                <w:color w:val="000000" w:themeColor="text1"/>
                <w:lang w:val="kk-KZ"/>
              </w:rPr>
              <w:t>В, В1</w:t>
            </w:r>
            <w:r>
              <w:rPr>
                <w:color w:val="000000" w:themeColor="text1"/>
                <w:lang w:val="kk-KZ"/>
              </w:rPr>
              <w:t xml:space="preserve"> бөлімі көрсетілген қатысушылар саны бойынша </w:t>
            </w:r>
            <w:r>
              <w:rPr>
                <w:color w:val="000000" w:themeColor="text1"/>
                <w:lang w:val="kk-KZ"/>
              </w:rPr>
              <w:lastRenderedPageBreak/>
              <w:t>тираждалады.</w:t>
            </w:r>
          </w:p>
        </w:tc>
        <w:tc>
          <w:tcPr>
            <w:tcW w:w="1834" w:type="dxa"/>
          </w:tcPr>
          <w:p w:rsidR="006E6A82" w:rsidRPr="00444F63" w:rsidRDefault="00444F63" w:rsidP="00F57133">
            <w:pPr>
              <w:rPr>
                <w:color w:val="000000" w:themeColor="text1"/>
                <w:lang w:val="kk-KZ"/>
              </w:rPr>
            </w:pPr>
            <w:r>
              <w:rPr>
                <w:color w:val="000000" w:themeColor="text1"/>
                <w:lang w:val="kk-KZ"/>
              </w:rPr>
              <w:lastRenderedPageBreak/>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G</w:t>
            </w:r>
          </w:p>
        </w:tc>
        <w:tc>
          <w:tcPr>
            <w:tcW w:w="2175" w:type="dxa"/>
          </w:tcPr>
          <w:p w:rsidR="006E6A82" w:rsidRPr="00D140C5" w:rsidRDefault="006E6A82" w:rsidP="00F57133">
            <w:pPr>
              <w:rPr>
                <w:color w:val="000000" w:themeColor="text1"/>
                <w:lang w:val="kk-KZ"/>
              </w:rPr>
            </w:pPr>
            <w:r w:rsidRPr="001D18D8">
              <w:rPr>
                <w:color w:val="000000" w:themeColor="text1"/>
              </w:rPr>
              <w:t>Экспорт</w:t>
            </w:r>
            <w:r w:rsidR="00D140C5">
              <w:rPr>
                <w:color w:val="000000" w:themeColor="text1"/>
                <w:lang w:val="kk-KZ"/>
              </w:rPr>
              <w:t>таушы</w:t>
            </w:r>
          </w:p>
        </w:tc>
        <w:tc>
          <w:tcPr>
            <w:tcW w:w="4228" w:type="dxa"/>
          </w:tcPr>
          <w:p w:rsidR="006E6A82" w:rsidRPr="001D18D8" w:rsidRDefault="00B91AE5" w:rsidP="00B91AE5">
            <w:pPr>
              <w:spacing w:after="160" w:line="25" w:lineRule="atLeast"/>
              <w:contextualSpacing/>
              <w:jc w:val="both"/>
              <w:rPr>
                <w:color w:val="000000" w:themeColor="text1"/>
              </w:rPr>
            </w:pPr>
            <w:r>
              <w:rPr>
                <w:color w:val="000000" w:themeColor="text1"/>
                <w:lang w:val="kk-KZ"/>
              </w:rPr>
              <w:t>Санат егер ЭШФ жазылып берілсе толтырылады</w:t>
            </w:r>
            <w:r w:rsidRPr="001D18D8">
              <w:rPr>
                <w:color w:val="000000" w:themeColor="text1"/>
              </w:rPr>
              <w:t>.</w:t>
            </w:r>
            <w:r w:rsidR="006E6A82" w:rsidRPr="001D18D8">
              <w:rPr>
                <w:color w:val="000000" w:themeColor="text1"/>
              </w:rPr>
              <w:t xml:space="preserve"> </w:t>
            </w:r>
          </w:p>
        </w:tc>
        <w:tc>
          <w:tcPr>
            <w:tcW w:w="1834" w:type="dxa"/>
          </w:tcPr>
          <w:p w:rsidR="006E6A82" w:rsidRPr="00B91AE5" w:rsidRDefault="00B91AE5" w:rsidP="00F57133">
            <w:pPr>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H  </w:t>
            </w:r>
          </w:p>
        </w:tc>
        <w:tc>
          <w:tcPr>
            <w:tcW w:w="2175" w:type="dxa"/>
          </w:tcPr>
          <w:p w:rsidR="006E6A82" w:rsidRPr="00B91AE5" w:rsidRDefault="00B91AE5" w:rsidP="00F57133">
            <w:pPr>
              <w:rPr>
                <w:color w:val="000000" w:themeColor="text1"/>
                <w:lang w:val="kk-KZ"/>
              </w:rPr>
            </w:pPr>
            <w:r>
              <w:rPr>
                <w:color w:val="000000" w:themeColor="text1"/>
                <w:lang w:val="kk-KZ"/>
              </w:rPr>
              <w:t>Халықаралық тасымалдаушы</w:t>
            </w:r>
          </w:p>
        </w:tc>
        <w:tc>
          <w:tcPr>
            <w:tcW w:w="4228" w:type="dxa"/>
          </w:tcPr>
          <w:p w:rsidR="006E6A82" w:rsidRPr="00B91AE5" w:rsidRDefault="00B91AE5" w:rsidP="00F57133">
            <w:pPr>
              <w:spacing w:after="160" w:line="25" w:lineRule="atLeast"/>
              <w:contextualSpacing/>
              <w:jc w:val="both"/>
              <w:rPr>
                <w:color w:val="000000" w:themeColor="text1"/>
                <w:lang w:val="kk-KZ"/>
              </w:rPr>
            </w:pPr>
            <w:r>
              <w:rPr>
                <w:color w:val="000000" w:themeColor="text1"/>
                <w:lang w:val="kk-KZ"/>
              </w:rPr>
              <w:t>Санат егер ЭШФ</w:t>
            </w:r>
            <w:r w:rsidRPr="00B91AE5">
              <w:rPr>
                <w:color w:val="000000" w:themeColor="text1"/>
                <w:lang w:val="kk-KZ"/>
              </w:rPr>
              <w:t>-</w:t>
            </w:r>
            <w:r>
              <w:rPr>
                <w:color w:val="000000" w:themeColor="text1"/>
                <w:lang w:val="kk-KZ"/>
              </w:rPr>
              <w:t>ны жүктерді халықаралық тасымалдауды жүзеге асыратын салық төлеуші жазып берсе толтырылады.</w:t>
            </w:r>
          </w:p>
        </w:tc>
        <w:tc>
          <w:tcPr>
            <w:tcW w:w="1834" w:type="dxa"/>
          </w:tcPr>
          <w:p w:rsidR="006E6A82" w:rsidRPr="00B91AE5" w:rsidRDefault="00B91AE5" w:rsidP="00F57133">
            <w:pPr>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I</w:t>
            </w:r>
          </w:p>
        </w:tc>
        <w:tc>
          <w:tcPr>
            <w:tcW w:w="2175" w:type="dxa"/>
          </w:tcPr>
          <w:p w:rsidR="006E6A82" w:rsidRPr="00B91AE5" w:rsidRDefault="00B91AE5" w:rsidP="00F57133">
            <w:pPr>
              <w:rPr>
                <w:color w:val="000000" w:themeColor="text1"/>
                <w:lang w:val="kk-KZ"/>
              </w:rPr>
            </w:pPr>
            <w:r>
              <w:rPr>
                <w:color w:val="000000" w:themeColor="text1"/>
                <w:lang w:val="kk-KZ"/>
              </w:rPr>
              <w:t>Сенім білдіруші</w:t>
            </w:r>
          </w:p>
        </w:tc>
        <w:tc>
          <w:tcPr>
            <w:tcW w:w="4228" w:type="dxa"/>
          </w:tcPr>
          <w:p w:rsidR="006E6A82" w:rsidRPr="00B91AE5" w:rsidRDefault="00B91AE5" w:rsidP="00B91AE5">
            <w:pPr>
              <w:spacing w:after="160" w:line="25" w:lineRule="atLeast"/>
              <w:contextualSpacing/>
              <w:jc w:val="both"/>
              <w:rPr>
                <w:color w:val="000000" w:themeColor="text1"/>
                <w:lang w:val="kk-KZ"/>
              </w:rPr>
            </w:pPr>
            <w:r>
              <w:rPr>
                <w:color w:val="000000" w:themeColor="text1"/>
                <w:lang w:val="kk-KZ"/>
              </w:rPr>
              <w:t>Санат егер ЭШФ</w:t>
            </w:r>
            <w:r w:rsidRPr="00B91AE5">
              <w:rPr>
                <w:color w:val="000000" w:themeColor="text1"/>
                <w:lang w:val="kk-KZ"/>
              </w:rPr>
              <w:t>-</w:t>
            </w:r>
            <w:r>
              <w:rPr>
                <w:color w:val="000000" w:themeColor="text1"/>
                <w:lang w:val="kk-KZ"/>
              </w:rPr>
              <w:t>ны сенім білдіруші жазып берсе толтырылады</w:t>
            </w:r>
            <w:r w:rsidR="006E6A82" w:rsidRPr="00B91AE5">
              <w:rPr>
                <w:color w:val="000000" w:themeColor="text1"/>
                <w:lang w:val="kk-KZ"/>
              </w:rPr>
              <w:t xml:space="preserve">. </w:t>
            </w:r>
            <w:r>
              <w:rPr>
                <w:color w:val="000000" w:themeColor="text1"/>
                <w:lang w:val="kk-KZ"/>
              </w:rPr>
              <w:t xml:space="preserve">Санат егер </w:t>
            </w:r>
            <w:r w:rsidR="006E6A82" w:rsidRPr="00B91AE5">
              <w:rPr>
                <w:color w:val="000000" w:themeColor="text1"/>
                <w:lang w:val="kk-KZ"/>
              </w:rPr>
              <w:t xml:space="preserve"> </w:t>
            </w:r>
            <w:r w:rsidRPr="00B91AE5">
              <w:rPr>
                <w:color w:val="000000" w:themeColor="text1"/>
                <w:lang w:val="kk-KZ"/>
              </w:rPr>
              <w:t xml:space="preserve">I </w:t>
            </w:r>
            <w:r>
              <w:rPr>
                <w:color w:val="000000" w:themeColor="text1"/>
                <w:lang w:val="kk-KZ"/>
              </w:rPr>
              <w:t xml:space="preserve">бөлімінде </w:t>
            </w:r>
            <w:r w:rsidRPr="00B91AE5">
              <w:rPr>
                <w:color w:val="000000" w:themeColor="text1"/>
                <w:lang w:val="kk-KZ"/>
              </w:rPr>
              <w:t>35 «Б</w:t>
            </w:r>
            <w:r>
              <w:rPr>
                <w:color w:val="000000" w:themeColor="text1"/>
                <w:lang w:val="kk-KZ"/>
              </w:rPr>
              <w:t>С</w:t>
            </w:r>
            <w:r w:rsidRPr="00B91AE5">
              <w:rPr>
                <w:color w:val="000000" w:themeColor="text1"/>
                <w:lang w:val="kk-KZ"/>
              </w:rPr>
              <w:t xml:space="preserve">Н» </w:t>
            </w:r>
            <w:r>
              <w:rPr>
                <w:color w:val="000000" w:themeColor="text1"/>
                <w:lang w:val="kk-KZ"/>
              </w:rPr>
              <w:t>өрісінде Сенім білдірілген тұлғаның БСН толтырылса толтыру міндетті</w:t>
            </w:r>
            <w:r w:rsidR="006E6A82" w:rsidRPr="00B91AE5">
              <w:rPr>
                <w:color w:val="000000" w:themeColor="text1"/>
                <w:lang w:val="kk-KZ"/>
              </w:rPr>
              <w:t>.</w:t>
            </w:r>
          </w:p>
        </w:tc>
        <w:tc>
          <w:tcPr>
            <w:tcW w:w="1834" w:type="dxa"/>
          </w:tcPr>
          <w:p w:rsidR="006E6A82" w:rsidRPr="00B91AE5" w:rsidRDefault="00B91AE5" w:rsidP="00F57133">
            <w:pPr>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J</w:t>
            </w:r>
          </w:p>
        </w:tc>
        <w:tc>
          <w:tcPr>
            <w:tcW w:w="2175" w:type="dxa"/>
          </w:tcPr>
          <w:p w:rsidR="006E6A82" w:rsidRPr="001D18D8" w:rsidRDefault="006E6A82" w:rsidP="00F57133">
            <w:pPr>
              <w:rPr>
                <w:color w:val="000000" w:themeColor="text1"/>
              </w:rPr>
            </w:pPr>
            <w:r w:rsidRPr="001D18D8">
              <w:rPr>
                <w:color w:val="000000" w:themeColor="text1"/>
              </w:rPr>
              <w:t>Адвокат</w:t>
            </w:r>
          </w:p>
        </w:tc>
        <w:tc>
          <w:tcPr>
            <w:tcW w:w="4228" w:type="dxa"/>
          </w:tcPr>
          <w:p w:rsidR="006E6A82" w:rsidRPr="00B91AE5" w:rsidRDefault="00B91AE5" w:rsidP="00F57133">
            <w:pPr>
              <w:spacing w:after="160" w:line="25" w:lineRule="atLeast"/>
              <w:contextualSpacing/>
              <w:jc w:val="both"/>
              <w:rPr>
                <w:color w:val="000000" w:themeColor="text1"/>
                <w:lang w:val="kk-KZ"/>
              </w:rPr>
            </w:pPr>
            <w:r>
              <w:rPr>
                <w:color w:val="000000" w:themeColor="text1"/>
                <w:lang w:val="kk-KZ"/>
              </w:rPr>
              <w:t>Санат егер ЭШФ</w:t>
            </w:r>
            <w:r w:rsidRPr="00B91AE5">
              <w:rPr>
                <w:color w:val="000000" w:themeColor="text1"/>
                <w:lang w:val="kk-KZ"/>
              </w:rPr>
              <w:t>-</w:t>
            </w:r>
            <w:r>
              <w:rPr>
                <w:color w:val="000000" w:themeColor="text1"/>
                <w:lang w:val="kk-KZ"/>
              </w:rPr>
              <w:t xml:space="preserve">ны адвокат </w:t>
            </w:r>
            <w:r>
              <w:rPr>
                <w:color w:val="000000" w:themeColor="text1"/>
              </w:rPr>
              <w:t>6 «</w:t>
            </w:r>
            <w:r>
              <w:rPr>
                <w:color w:val="000000" w:themeColor="text1"/>
                <w:lang w:val="kk-KZ"/>
              </w:rPr>
              <w:t>ЖС</w:t>
            </w:r>
            <w:r>
              <w:rPr>
                <w:color w:val="000000" w:themeColor="text1"/>
              </w:rPr>
              <w:t>Н/Б</w:t>
            </w:r>
            <w:r>
              <w:rPr>
                <w:color w:val="000000" w:themeColor="text1"/>
                <w:lang w:val="kk-KZ"/>
              </w:rPr>
              <w:t>С</w:t>
            </w:r>
            <w:r w:rsidRPr="001D18D8">
              <w:rPr>
                <w:color w:val="000000" w:themeColor="text1"/>
              </w:rPr>
              <w:t>Н»</w:t>
            </w:r>
            <w:r>
              <w:rPr>
                <w:color w:val="000000" w:themeColor="text1"/>
                <w:lang w:val="kk-KZ"/>
              </w:rPr>
              <w:t xml:space="preserve"> өрісіндегі мәндермен жазып берсе жүйемен автоматты түрде толтырылады</w:t>
            </w:r>
            <w:r w:rsidRPr="001D18D8">
              <w:rPr>
                <w:color w:val="000000" w:themeColor="text1"/>
              </w:rPr>
              <w:t>.</w:t>
            </w:r>
          </w:p>
        </w:tc>
        <w:tc>
          <w:tcPr>
            <w:tcW w:w="1834" w:type="dxa"/>
          </w:tcPr>
          <w:p w:rsidR="006E6A82" w:rsidRPr="00B91AE5" w:rsidRDefault="00B91AE5" w:rsidP="00F57133">
            <w:pPr>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K</w:t>
            </w:r>
          </w:p>
        </w:tc>
        <w:tc>
          <w:tcPr>
            <w:tcW w:w="2175" w:type="dxa"/>
          </w:tcPr>
          <w:p w:rsidR="006E6A82" w:rsidRPr="00B91AE5" w:rsidRDefault="00B91AE5" w:rsidP="00F57133">
            <w:pPr>
              <w:rPr>
                <w:color w:val="000000" w:themeColor="text1"/>
                <w:lang w:val="kk-KZ"/>
              </w:rPr>
            </w:pPr>
            <w:r>
              <w:rPr>
                <w:color w:val="000000" w:themeColor="text1"/>
                <w:lang w:val="kk-KZ"/>
              </w:rPr>
              <w:t>Жеке сот орындаушысы</w:t>
            </w:r>
          </w:p>
        </w:tc>
        <w:tc>
          <w:tcPr>
            <w:tcW w:w="4228" w:type="dxa"/>
          </w:tcPr>
          <w:p w:rsidR="006E6A82" w:rsidRPr="00B91AE5" w:rsidRDefault="00B91AE5" w:rsidP="00F57133">
            <w:pPr>
              <w:spacing w:after="160" w:line="25" w:lineRule="atLeast"/>
              <w:contextualSpacing/>
              <w:jc w:val="both"/>
              <w:rPr>
                <w:color w:val="000000" w:themeColor="text1"/>
                <w:lang w:val="kk-KZ"/>
              </w:rPr>
            </w:pPr>
            <w:r>
              <w:rPr>
                <w:color w:val="000000" w:themeColor="text1"/>
                <w:lang w:val="kk-KZ"/>
              </w:rPr>
              <w:t>Санат егер ЭШФ</w:t>
            </w:r>
            <w:r w:rsidRPr="00B91AE5">
              <w:rPr>
                <w:color w:val="000000" w:themeColor="text1"/>
                <w:lang w:val="kk-KZ"/>
              </w:rPr>
              <w:t>-</w:t>
            </w:r>
            <w:r>
              <w:rPr>
                <w:color w:val="000000" w:themeColor="text1"/>
                <w:lang w:val="kk-KZ"/>
              </w:rPr>
              <w:t xml:space="preserve">ны жеке сот орындаушысы </w:t>
            </w:r>
            <w:r w:rsidRPr="00B91AE5">
              <w:rPr>
                <w:color w:val="000000" w:themeColor="text1"/>
                <w:lang w:val="kk-KZ"/>
              </w:rPr>
              <w:t>6 «</w:t>
            </w:r>
            <w:r>
              <w:rPr>
                <w:color w:val="000000" w:themeColor="text1"/>
                <w:lang w:val="kk-KZ"/>
              </w:rPr>
              <w:t>ЖС</w:t>
            </w:r>
            <w:r w:rsidRPr="00B91AE5">
              <w:rPr>
                <w:color w:val="000000" w:themeColor="text1"/>
                <w:lang w:val="kk-KZ"/>
              </w:rPr>
              <w:t>Н/Б</w:t>
            </w:r>
            <w:r>
              <w:rPr>
                <w:color w:val="000000" w:themeColor="text1"/>
                <w:lang w:val="kk-KZ"/>
              </w:rPr>
              <w:t>С</w:t>
            </w:r>
            <w:r w:rsidRPr="00B91AE5">
              <w:rPr>
                <w:color w:val="000000" w:themeColor="text1"/>
                <w:lang w:val="kk-KZ"/>
              </w:rPr>
              <w:t>Н»</w:t>
            </w:r>
            <w:r>
              <w:rPr>
                <w:color w:val="000000" w:themeColor="text1"/>
                <w:lang w:val="kk-KZ"/>
              </w:rPr>
              <w:t xml:space="preserve"> өрісіндегі мәндермен жазып берсе жүйемен автоматты түрде толтырылады</w:t>
            </w:r>
            <w:r w:rsidRPr="00B91AE5">
              <w:rPr>
                <w:color w:val="000000" w:themeColor="text1"/>
                <w:lang w:val="kk-KZ"/>
              </w:rPr>
              <w:t>.</w:t>
            </w:r>
          </w:p>
        </w:tc>
        <w:tc>
          <w:tcPr>
            <w:tcW w:w="1834" w:type="dxa"/>
          </w:tcPr>
          <w:p w:rsidR="006E6A82" w:rsidRPr="00B91AE5" w:rsidRDefault="00B91AE5" w:rsidP="00F57133">
            <w:pPr>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L  </w:t>
            </w:r>
          </w:p>
        </w:tc>
        <w:tc>
          <w:tcPr>
            <w:tcW w:w="2175" w:type="dxa"/>
          </w:tcPr>
          <w:p w:rsidR="006E6A82" w:rsidRPr="001D18D8" w:rsidRDefault="006E6A82" w:rsidP="00F57133">
            <w:pPr>
              <w:rPr>
                <w:color w:val="000000" w:themeColor="text1"/>
              </w:rPr>
            </w:pPr>
            <w:r w:rsidRPr="001D18D8">
              <w:rPr>
                <w:color w:val="000000" w:themeColor="text1"/>
              </w:rPr>
              <w:t>Медиатор</w:t>
            </w:r>
          </w:p>
        </w:tc>
        <w:tc>
          <w:tcPr>
            <w:tcW w:w="4228" w:type="dxa"/>
          </w:tcPr>
          <w:p w:rsidR="006E6A82" w:rsidRPr="001D18D8" w:rsidRDefault="00B91AE5" w:rsidP="00B91AE5">
            <w:pPr>
              <w:spacing w:after="160" w:line="25" w:lineRule="atLeast"/>
              <w:contextualSpacing/>
              <w:jc w:val="both"/>
              <w:rPr>
                <w:color w:val="000000" w:themeColor="text1"/>
              </w:rPr>
            </w:pPr>
            <w:r>
              <w:rPr>
                <w:color w:val="000000" w:themeColor="text1"/>
                <w:lang w:val="kk-KZ"/>
              </w:rPr>
              <w:t>Санат егер ЭШФ</w:t>
            </w:r>
            <w:r w:rsidRPr="00B91AE5">
              <w:rPr>
                <w:color w:val="000000" w:themeColor="text1"/>
                <w:lang w:val="kk-KZ"/>
              </w:rPr>
              <w:t>-</w:t>
            </w:r>
            <w:r>
              <w:rPr>
                <w:color w:val="000000" w:themeColor="text1"/>
                <w:lang w:val="kk-KZ"/>
              </w:rPr>
              <w:t xml:space="preserve">ны медиатор </w:t>
            </w:r>
            <w:r w:rsidRPr="00B91AE5">
              <w:rPr>
                <w:color w:val="000000" w:themeColor="text1"/>
                <w:lang w:val="kk-KZ"/>
              </w:rPr>
              <w:t>6 «</w:t>
            </w:r>
            <w:r>
              <w:rPr>
                <w:color w:val="000000" w:themeColor="text1"/>
                <w:lang w:val="kk-KZ"/>
              </w:rPr>
              <w:t>ЖС</w:t>
            </w:r>
            <w:r w:rsidRPr="00B91AE5">
              <w:rPr>
                <w:color w:val="000000" w:themeColor="text1"/>
                <w:lang w:val="kk-KZ"/>
              </w:rPr>
              <w:t>Н/Б</w:t>
            </w:r>
            <w:r>
              <w:rPr>
                <w:color w:val="000000" w:themeColor="text1"/>
                <w:lang w:val="kk-KZ"/>
              </w:rPr>
              <w:t>С</w:t>
            </w:r>
            <w:r w:rsidRPr="00B91AE5">
              <w:rPr>
                <w:color w:val="000000" w:themeColor="text1"/>
                <w:lang w:val="kk-KZ"/>
              </w:rPr>
              <w:t>Н»</w:t>
            </w:r>
            <w:r>
              <w:rPr>
                <w:color w:val="000000" w:themeColor="text1"/>
                <w:lang w:val="kk-KZ"/>
              </w:rPr>
              <w:t xml:space="preserve"> өрісіндегі мәндермен жазып берсе жүйемен автоматты түрде толтырылады</w:t>
            </w:r>
            <w:r w:rsidRPr="00B91AE5">
              <w:rPr>
                <w:color w:val="000000" w:themeColor="text1"/>
                <w:lang w:val="kk-KZ"/>
              </w:rPr>
              <w:t>.</w:t>
            </w:r>
          </w:p>
        </w:tc>
        <w:tc>
          <w:tcPr>
            <w:tcW w:w="1834" w:type="dxa"/>
          </w:tcPr>
          <w:p w:rsidR="006E6A82" w:rsidRPr="00B91AE5" w:rsidRDefault="00B91AE5" w:rsidP="00F57133">
            <w:pPr>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M</w:t>
            </w:r>
          </w:p>
        </w:tc>
        <w:tc>
          <w:tcPr>
            <w:tcW w:w="2175" w:type="dxa"/>
          </w:tcPr>
          <w:p w:rsidR="006E6A82" w:rsidRPr="001D18D8" w:rsidRDefault="006E6A82" w:rsidP="00F57133">
            <w:pPr>
              <w:rPr>
                <w:color w:val="000000" w:themeColor="text1"/>
              </w:rPr>
            </w:pPr>
            <w:r w:rsidRPr="001D18D8">
              <w:rPr>
                <w:color w:val="000000" w:themeColor="text1"/>
              </w:rPr>
              <w:t xml:space="preserve"> Нотариус</w:t>
            </w:r>
          </w:p>
        </w:tc>
        <w:tc>
          <w:tcPr>
            <w:tcW w:w="4228" w:type="dxa"/>
          </w:tcPr>
          <w:p w:rsidR="006E6A82" w:rsidRPr="001D18D8" w:rsidRDefault="00B91AE5" w:rsidP="00B91AE5">
            <w:pPr>
              <w:spacing w:after="160" w:line="25" w:lineRule="atLeast"/>
              <w:contextualSpacing/>
              <w:jc w:val="both"/>
              <w:rPr>
                <w:color w:val="000000" w:themeColor="text1"/>
              </w:rPr>
            </w:pPr>
            <w:r>
              <w:rPr>
                <w:color w:val="000000" w:themeColor="text1"/>
                <w:lang w:val="kk-KZ"/>
              </w:rPr>
              <w:t>Санат егер ЭШФ</w:t>
            </w:r>
            <w:r w:rsidRPr="00B91AE5">
              <w:rPr>
                <w:color w:val="000000" w:themeColor="text1"/>
                <w:lang w:val="kk-KZ"/>
              </w:rPr>
              <w:t>-</w:t>
            </w:r>
            <w:r>
              <w:rPr>
                <w:color w:val="000000" w:themeColor="text1"/>
                <w:lang w:val="kk-KZ"/>
              </w:rPr>
              <w:t xml:space="preserve">ны нотариус </w:t>
            </w:r>
            <w:r w:rsidRPr="00B91AE5">
              <w:rPr>
                <w:color w:val="000000" w:themeColor="text1"/>
                <w:lang w:val="kk-KZ"/>
              </w:rPr>
              <w:t>6 «</w:t>
            </w:r>
            <w:r>
              <w:rPr>
                <w:color w:val="000000" w:themeColor="text1"/>
                <w:lang w:val="kk-KZ"/>
              </w:rPr>
              <w:t>ЖС</w:t>
            </w:r>
            <w:r w:rsidRPr="00B91AE5">
              <w:rPr>
                <w:color w:val="000000" w:themeColor="text1"/>
                <w:lang w:val="kk-KZ"/>
              </w:rPr>
              <w:t>Н/Б</w:t>
            </w:r>
            <w:r>
              <w:rPr>
                <w:color w:val="000000" w:themeColor="text1"/>
                <w:lang w:val="kk-KZ"/>
              </w:rPr>
              <w:t>С</w:t>
            </w:r>
            <w:r w:rsidRPr="00B91AE5">
              <w:rPr>
                <w:color w:val="000000" w:themeColor="text1"/>
                <w:lang w:val="kk-KZ"/>
              </w:rPr>
              <w:t>Н»</w:t>
            </w:r>
            <w:r>
              <w:rPr>
                <w:color w:val="000000" w:themeColor="text1"/>
                <w:lang w:val="kk-KZ"/>
              </w:rPr>
              <w:t xml:space="preserve"> өрісіндегі мәндермен жазып берсе жүйемен автоматты түрде толтырылады</w:t>
            </w:r>
            <w:r w:rsidRPr="00B91AE5">
              <w:rPr>
                <w:color w:val="000000" w:themeColor="text1"/>
                <w:lang w:val="kk-KZ"/>
              </w:rPr>
              <w:t>.</w:t>
            </w:r>
          </w:p>
        </w:tc>
        <w:tc>
          <w:tcPr>
            <w:tcW w:w="1834" w:type="dxa"/>
          </w:tcPr>
          <w:p w:rsidR="006E6A82" w:rsidRPr="00B91AE5" w:rsidRDefault="00B91AE5" w:rsidP="00F57133">
            <w:pPr>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11</w:t>
            </w:r>
          </w:p>
        </w:tc>
        <w:tc>
          <w:tcPr>
            <w:tcW w:w="2175" w:type="dxa"/>
          </w:tcPr>
          <w:p w:rsidR="006E6A82" w:rsidRPr="00B91AE5" w:rsidRDefault="00B91AE5" w:rsidP="00F57133">
            <w:pPr>
              <w:spacing w:after="160" w:line="25" w:lineRule="atLeast"/>
              <w:contextualSpacing/>
              <w:jc w:val="both"/>
              <w:rPr>
                <w:color w:val="000000" w:themeColor="text1"/>
                <w:lang w:val="kk-KZ"/>
              </w:rPr>
            </w:pPr>
            <w:r>
              <w:rPr>
                <w:color w:val="000000" w:themeColor="text1"/>
                <w:lang w:val="kk-KZ"/>
              </w:rPr>
              <w:t>Қосымша мәліметтер</w:t>
            </w:r>
          </w:p>
        </w:tc>
        <w:tc>
          <w:tcPr>
            <w:tcW w:w="4228" w:type="dxa"/>
          </w:tcPr>
          <w:p w:rsidR="006E6A82" w:rsidRPr="00B91AE5" w:rsidRDefault="00B91AE5" w:rsidP="00F57133">
            <w:pPr>
              <w:spacing w:after="160" w:line="25" w:lineRule="atLeast"/>
              <w:contextualSpacing/>
              <w:jc w:val="both"/>
              <w:rPr>
                <w:color w:val="000000" w:themeColor="text1"/>
                <w:lang w:val="kk-KZ"/>
              </w:rPr>
            </w:pPr>
            <w:r>
              <w:rPr>
                <w:color w:val="000000" w:themeColor="text1"/>
                <w:lang w:val="kk-KZ"/>
              </w:rPr>
              <w:t>Өріс тауарлар, жұмыстар, қызметтер туралы қосымша мәліметтер қосу қажет болған кезде толтырылады.</w:t>
            </w:r>
            <w:r w:rsidR="006E6A82" w:rsidRPr="00B91AE5">
              <w:rPr>
                <w:color w:val="000000" w:themeColor="text1"/>
                <w:lang w:val="kk-KZ"/>
              </w:rPr>
              <w:t>.</w:t>
            </w:r>
          </w:p>
        </w:tc>
        <w:tc>
          <w:tcPr>
            <w:tcW w:w="1834" w:type="dxa"/>
          </w:tcPr>
          <w:p w:rsidR="006E6A82" w:rsidRPr="00B91AE5" w:rsidRDefault="00B91AE5" w:rsidP="00F57133">
            <w:pPr>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В1</w:t>
            </w:r>
          </w:p>
        </w:tc>
        <w:tc>
          <w:tcPr>
            <w:tcW w:w="8237" w:type="dxa"/>
            <w:gridSpan w:val="3"/>
          </w:tcPr>
          <w:p w:rsidR="006E6A82" w:rsidRPr="00B91AE5" w:rsidRDefault="00B91AE5" w:rsidP="00F57133">
            <w:pPr>
              <w:spacing w:after="160" w:line="25" w:lineRule="atLeast"/>
              <w:contextualSpacing/>
              <w:jc w:val="both"/>
              <w:rPr>
                <w:color w:val="000000" w:themeColor="text1"/>
                <w:lang w:val="kk-KZ"/>
              </w:rPr>
            </w:pPr>
            <w:r>
              <w:rPr>
                <w:color w:val="000000" w:themeColor="text1"/>
              </w:rPr>
              <w:t> </w:t>
            </w:r>
            <w:r>
              <w:rPr>
                <w:color w:val="000000" w:themeColor="text1"/>
                <w:lang w:val="kk-KZ"/>
              </w:rPr>
              <w:t>Жеткізушінің б</w:t>
            </w:r>
            <w:r>
              <w:rPr>
                <w:color w:val="000000" w:themeColor="text1"/>
              </w:rPr>
              <w:t>анк</w:t>
            </w:r>
            <w:r>
              <w:rPr>
                <w:color w:val="000000" w:themeColor="text1"/>
                <w:lang w:val="kk-KZ"/>
              </w:rPr>
              <w:t>тік деректемелері</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12</w:t>
            </w:r>
          </w:p>
        </w:tc>
        <w:tc>
          <w:tcPr>
            <w:tcW w:w="2175" w:type="dxa"/>
          </w:tcPr>
          <w:p w:rsidR="006E6A82" w:rsidRPr="00B91AE5" w:rsidRDefault="006E6A82" w:rsidP="00F57133">
            <w:pPr>
              <w:spacing w:after="160" w:line="25" w:lineRule="atLeast"/>
              <w:contextualSpacing/>
              <w:jc w:val="both"/>
              <w:rPr>
                <w:color w:val="000000" w:themeColor="text1"/>
                <w:lang w:val="kk-KZ"/>
              </w:rPr>
            </w:pPr>
            <w:r w:rsidRPr="001D18D8">
              <w:rPr>
                <w:color w:val="000000" w:themeColor="text1"/>
              </w:rPr>
              <w:t>Бе</w:t>
            </w:r>
            <w:r w:rsidR="00B91AE5">
              <w:rPr>
                <w:color w:val="000000" w:themeColor="text1"/>
                <w:lang w:val="kk-KZ"/>
              </w:rPr>
              <w:t>к</w:t>
            </w:r>
          </w:p>
        </w:tc>
        <w:tc>
          <w:tcPr>
            <w:tcW w:w="4228" w:type="dxa"/>
          </w:tcPr>
          <w:p w:rsidR="006E6A82" w:rsidRDefault="00B91AE5" w:rsidP="00F57133">
            <w:pPr>
              <w:spacing w:after="160" w:line="25" w:lineRule="atLeast"/>
              <w:contextualSpacing/>
              <w:jc w:val="both"/>
              <w:rPr>
                <w:color w:val="000000" w:themeColor="text1"/>
                <w:lang w:val="kk-KZ"/>
              </w:rPr>
            </w:pPr>
            <w:r>
              <w:rPr>
                <w:color w:val="000000" w:themeColor="text1"/>
                <w:lang w:val="kk-KZ"/>
              </w:rPr>
              <w:t xml:space="preserve">Өріс егер </w:t>
            </w:r>
            <w:r w:rsidRPr="00B91AE5">
              <w:rPr>
                <w:color w:val="000000" w:themeColor="text1"/>
                <w:lang w:val="kk-KZ"/>
              </w:rPr>
              <w:t xml:space="preserve">«13 </w:t>
            </w:r>
            <w:r>
              <w:rPr>
                <w:color w:val="000000" w:themeColor="text1"/>
                <w:lang w:val="kk-KZ"/>
              </w:rPr>
              <w:t>ЖС</w:t>
            </w:r>
            <w:r w:rsidRPr="00B91AE5">
              <w:rPr>
                <w:color w:val="000000" w:themeColor="text1"/>
                <w:lang w:val="kk-KZ"/>
              </w:rPr>
              <w:t>К», «14 Б</w:t>
            </w:r>
            <w:r>
              <w:rPr>
                <w:color w:val="000000" w:themeColor="text1"/>
                <w:lang w:val="kk-KZ"/>
              </w:rPr>
              <w:t>С</w:t>
            </w:r>
            <w:r w:rsidRPr="00B91AE5">
              <w:rPr>
                <w:color w:val="000000" w:themeColor="text1"/>
                <w:lang w:val="kk-KZ"/>
              </w:rPr>
              <w:t xml:space="preserve">К», «15 </w:t>
            </w:r>
            <w:r>
              <w:rPr>
                <w:color w:val="000000" w:themeColor="text1"/>
                <w:lang w:val="kk-KZ"/>
              </w:rPr>
              <w:t>Б</w:t>
            </w:r>
            <w:r w:rsidRPr="00B91AE5">
              <w:rPr>
                <w:color w:val="000000" w:themeColor="text1"/>
                <w:lang w:val="kk-KZ"/>
              </w:rPr>
              <w:t>анк</w:t>
            </w:r>
            <w:r>
              <w:rPr>
                <w:color w:val="000000" w:themeColor="text1"/>
                <w:lang w:val="kk-KZ"/>
              </w:rPr>
              <w:t>тің атауы</w:t>
            </w:r>
            <w:r w:rsidR="006E6A82" w:rsidRPr="00B91AE5">
              <w:rPr>
                <w:color w:val="000000" w:themeColor="text1"/>
                <w:lang w:val="kk-KZ"/>
              </w:rPr>
              <w:t>»</w:t>
            </w:r>
            <w:r>
              <w:rPr>
                <w:color w:val="000000" w:themeColor="text1"/>
                <w:lang w:val="kk-KZ"/>
              </w:rPr>
              <w:t xml:space="preserve"> өрістерінің біреуі толтырылса толтырылады</w:t>
            </w:r>
            <w:r w:rsidR="006E6A82" w:rsidRPr="00B91AE5">
              <w:rPr>
                <w:color w:val="000000" w:themeColor="text1"/>
                <w:lang w:val="kk-KZ"/>
              </w:rPr>
              <w:t xml:space="preserve">. </w:t>
            </w:r>
          </w:p>
          <w:p w:rsidR="006E6A82" w:rsidRPr="00B91AE5" w:rsidRDefault="00B91AE5" w:rsidP="00B91AE5">
            <w:pPr>
              <w:tabs>
                <w:tab w:val="left" w:pos="1012"/>
              </w:tabs>
              <w:spacing w:after="160" w:line="25" w:lineRule="atLeast"/>
              <w:contextualSpacing/>
              <w:jc w:val="both"/>
              <w:rPr>
                <w:color w:val="000000" w:themeColor="text1"/>
                <w:lang w:val="kk-KZ"/>
              </w:rPr>
            </w:pPr>
            <w:r>
              <w:rPr>
                <w:color w:val="000000" w:themeColor="text1"/>
                <w:lang w:val="kk-KZ"/>
              </w:rPr>
              <w:t xml:space="preserve">Егер </w:t>
            </w:r>
            <w:r>
              <w:rPr>
                <w:color w:val="000000" w:themeColor="text1"/>
                <w:lang w:val="kk-KZ"/>
              </w:rPr>
              <w:tab/>
            </w:r>
            <w:r w:rsidRPr="00B91AE5">
              <w:rPr>
                <w:color w:val="000000" w:themeColor="text1"/>
                <w:lang w:val="kk-KZ"/>
              </w:rPr>
              <w:t>20 «</w:t>
            </w:r>
            <w:r>
              <w:rPr>
                <w:color w:val="000000" w:themeColor="text1"/>
                <w:lang w:val="kk-KZ"/>
              </w:rPr>
              <w:t xml:space="preserve">Алушының санаты» өрісінде </w:t>
            </w:r>
            <w:r w:rsidRPr="00B91AE5">
              <w:rPr>
                <w:color w:val="000000" w:themeColor="text1"/>
                <w:lang w:val="kk-KZ"/>
              </w:rPr>
              <w:t>E «</w:t>
            </w:r>
            <w:r>
              <w:rPr>
                <w:color w:val="000000" w:themeColor="text1"/>
                <w:lang w:val="kk-KZ"/>
              </w:rPr>
              <w:t>Мемлекеттік мекеме</w:t>
            </w:r>
            <w:r w:rsidRPr="00B91AE5">
              <w:rPr>
                <w:color w:val="000000" w:themeColor="text1"/>
                <w:lang w:val="kk-KZ"/>
              </w:rPr>
              <w:t>»</w:t>
            </w:r>
            <w:r>
              <w:rPr>
                <w:color w:val="000000" w:themeColor="text1"/>
                <w:lang w:val="kk-KZ"/>
              </w:rPr>
              <w:t xml:space="preserve"> санаты көрсетілсе толтыру міндеттілігін тексеру</w:t>
            </w:r>
            <w:r w:rsidRPr="00B91AE5">
              <w:rPr>
                <w:color w:val="000000" w:themeColor="text1"/>
                <w:lang w:val="kk-KZ"/>
              </w:rPr>
              <w:t>.</w:t>
            </w:r>
          </w:p>
        </w:tc>
        <w:tc>
          <w:tcPr>
            <w:tcW w:w="1834" w:type="dxa"/>
          </w:tcPr>
          <w:p w:rsidR="006E6A82" w:rsidRPr="00B91AE5" w:rsidRDefault="00B91AE5" w:rsidP="00F57133">
            <w:pPr>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13</w:t>
            </w:r>
          </w:p>
        </w:tc>
        <w:tc>
          <w:tcPr>
            <w:tcW w:w="2175" w:type="dxa"/>
          </w:tcPr>
          <w:p w:rsidR="00B91AE5" w:rsidRDefault="00B91AE5" w:rsidP="00F57133">
            <w:pPr>
              <w:spacing w:after="160" w:line="25" w:lineRule="atLeast"/>
              <w:contextualSpacing/>
              <w:jc w:val="both"/>
              <w:rPr>
                <w:color w:val="000000" w:themeColor="text1"/>
              </w:rPr>
            </w:pPr>
            <w:r>
              <w:rPr>
                <w:color w:val="000000" w:themeColor="text1"/>
                <w:lang w:val="kk-KZ"/>
              </w:rPr>
              <w:t>ЖС</w:t>
            </w:r>
            <w:r w:rsidR="006E6A82" w:rsidRPr="001D18D8">
              <w:rPr>
                <w:color w:val="000000" w:themeColor="text1"/>
              </w:rPr>
              <w:t>К</w:t>
            </w:r>
          </w:p>
          <w:p w:rsidR="006E6A82" w:rsidRPr="00B91AE5" w:rsidRDefault="006E6A82" w:rsidP="00B91AE5">
            <w:pPr>
              <w:rPr>
                <w:lang w:val="kk-KZ"/>
              </w:rPr>
            </w:pPr>
          </w:p>
        </w:tc>
        <w:tc>
          <w:tcPr>
            <w:tcW w:w="4228" w:type="dxa"/>
          </w:tcPr>
          <w:p w:rsidR="00B91AE5" w:rsidRDefault="00B91AE5" w:rsidP="00F57133">
            <w:pPr>
              <w:spacing w:after="160" w:line="25" w:lineRule="atLeast"/>
              <w:contextualSpacing/>
              <w:jc w:val="both"/>
              <w:rPr>
                <w:color w:val="000000" w:themeColor="text1"/>
                <w:lang w:val="kk-KZ"/>
              </w:rPr>
            </w:pPr>
            <w:r>
              <w:rPr>
                <w:color w:val="000000" w:themeColor="text1"/>
                <w:lang w:val="kk-KZ"/>
              </w:rPr>
              <w:t>ЭШФ АЖ деректер қорынан жеткізушінің банктік шоттары тізімінен ЖСК таңдау.</w:t>
            </w:r>
          </w:p>
          <w:p w:rsidR="006E6A82" w:rsidRPr="00B91AE5" w:rsidRDefault="00B91AE5" w:rsidP="00F57133">
            <w:pPr>
              <w:spacing w:after="160" w:line="25" w:lineRule="atLeast"/>
              <w:contextualSpacing/>
              <w:jc w:val="both"/>
              <w:rPr>
                <w:color w:val="000000" w:themeColor="text1"/>
                <w:lang w:val="kk-KZ"/>
              </w:rPr>
            </w:pPr>
            <w:r>
              <w:rPr>
                <w:color w:val="000000" w:themeColor="text1"/>
                <w:lang w:val="kk-KZ"/>
              </w:rPr>
              <w:t xml:space="preserve">Егер </w:t>
            </w:r>
            <w:r>
              <w:rPr>
                <w:color w:val="000000" w:themeColor="text1"/>
                <w:lang w:val="kk-KZ"/>
              </w:rPr>
              <w:tab/>
            </w:r>
            <w:r w:rsidRPr="00B91AE5">
              <w:rPr>
                <w:color w:val="000000" w:themeColor="text1"/>
                <w:lang w:val="kk-KZ"/>
              </w:rPr>
              <w:t>20 «</w:t>
            </w:r>
            <w:r>
              <w:rPr>
                <w:color w:val="000000" w:themeColor="text1"/>
                <w:lang w:val="kk-KZ"/>
              </w:rPr>
              <w:t xml:space="preserve">Алушының санаты» өрісінде </w:t>
            </w:r>
            <w:r w:rsidRPr="00B91AE5">
              <w:rPr>
                <w:color w:val="000000" w:themeColor="text1"/>
                <w:lang w:val="kk-KZ"/>
              </w:rPr>
              <w:t>E «</w:t>
            </w:r>
            <w:r>
              <w:rPr>
                <w:color w:val="000000" w:themeColor="text1"/>
                <w:lang w:val="kk-KZ"/>
              </w:rPr>
              <w:t>Мемлекеттік мекеме</w:t>
            </w:r>
            <w:r w:rsidRPr="00B91AE5">
              <w:rPr>
                <w:color w:val="000000" w:themeColor="text1"/>
                <w:lang w:val="kk-KZ"/>
              </w:rPr>
              <w:t>»</w:t>
            </w:r>
            <w:r>
              <w:rPr>
                <w:color w:val="000000" w:themeColor="text1"/>
                <w:lang w:val="kk-KZ"/>
              </w:rPr>
              <w:t xml:space="preserve"> санаты көрсетілсе толтыру міндеттілігін тексеру</w:t>
            </w:r>
            <w:r w:rsidRPr="00B91AE5">
              <w:rPr>
                <w:color w:val="000000" w:themeColor="text1"/>
                <w:lang w:val="kk-KZ"/>
              </w:rPr>
              <w:t>.</w:t>
            </w:r>
          </w:p>
        </w:tc>
        <w:tc>
          <w:tcPr>
            <w:tcW w:w="1834" w:type="dxa"/>
          </w:tcPr>
          <w:p w:rsidR="006E6A82" w:rsidRPr="00B91AE5" w:rsidRDefault="00B91AE5" w:rsidP="00F57133">
            <w:pPr>
              <w:rPr>
                <w:color w:val="000000" w:themeColor="text1"/>
                <w:lang w:val="kk-KZ"/>
              </w:rPr>
            </w:pPr>
            <w:r>
              <w:rPr>
                <w:color w:val="000000" w:themeColor="text1"/>
                <w:lang w:val="kk-KZ"/>
              </w:rPr>
              <w:t>Жоқ</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14</w:t>
            </w:r>
          </w:p>
        </w:tc>
        <w:tc>
          <w:tcPr>
            <w:tcW w:w="2175" w:type="dxa"/>
          </w:tcPr>
          <w:p w:rsidR="006E6A82" w:rsidRPr="001D18D8" w:rsidRDefault="00B91AE5" w:rsidP="00F57133">
            <w:pPr>
              <w:spacing w:after="160" w:line="25" w:lineRule="atLeast"/>
              <w:contextualSpacing/>
              <w:jc w:val="both"/>
              <w:rPr>
                <w:color w:val="000000" w:themeColor="text1"/>
              </w:rPr>
            </w:pPr>
            <w:r>
              <w:rPr>
                <w:color w:val="000000" w:themeColor="text1"/>
              </w:rPr>
              <w:t>Б</w:t>
            </w:r>
            <w:r>
              <w:rPr>
                <w:color w:val="000000" w:themeColor="text1"/>
                <w:lang w:val="kk-KZ"/>
              </w:rPr>
              <w:t>С</w:t>
            </w:r>
            <w:r w:rsidR="006E6A82" w:rsidRPr="001D18D8">
              <w:rPr>
                <w:color w:val="000000" w:themeColor="text1"/>
              </w:rPr>
              <w:t>К</w:t>
            </w:r>
          </w:p>
        </w:tc>
        <w:tc>
          <w:tcPr>
            <w:tcW w:w="4228" w:type="dxa"/>
          </w:tcPr>
          <w:p w:rsidR="006E6A82" w:rsidRPr="00E1123E" w:rsidRDefault="00B91AE5" w:rsidP="00F57133">
            <w:pPr>
              <w:spacing w:after="160" w:line="25" w:lineRule="atLeast"/>
              <w:contextualSpacing/>
              <w:jc w:val="both"/>
              <w:rPr>
                <w:color w:val="000000" w:themeColor="text1"/>
                <w:lang w:val="kk-KZ"/>
              </w:rPr>
            </w:pPr>
            <w:r>
              <w:rPr>
                <w:color w:val="000000" w:themeColor="text1"/>
              </w:rPr>
              <w:t>13 «</w:t>
            </w:r>
            <w:r>
              <w:rPr>
                <w:color w:val="000000" w:themeColor="text1"/>
                <w:lang w:val="kk-KZ"/>
              </w:rPr>
              <w:t>ЖС</w:t>
            </w:r>
            <w:r w:rsidRPr="001D18D8">
              <w:rPr>
                <w:color w:val="000000" w:themeColor="text1"/>
              </w:rPr>
              <w:t>К»</w:t>
            </w:r>
            <w:r>
              <w:rPr>
                <w:color w:val="000000" w:themeColor="text1"/>
                <w:lang w:val="kk-KZ"/>
              </w:rPr>
              <w:t xml:space="preserve"> өрісінде</w:t>
            </w:r>
            <w:r w:rsidR="00E1123E">
              <w:rPr>
                <w:color w:val="000000" w:themeColor="text1"/>
                <w:lang w:val="kk-KZ"/>
              </w:rPr>
              <w:t xml:space="preserve"> таңдалған шот деректері бойынша автоматты түрде толтырылады</w:t>
            </w:r>
            <w:r w:rsidRPr="001D18D8">
              <w:rPr>
                <w:color w:val="000000" w:themeColor="text1"/>
              </w:rPr>
              <w:t>.</w:t>
            </w:r>
          </w:p>
        </w:tc>
        <w:tc>
          <w:tcPr>
            <w:tcW w:w="1834" w:type="dxa"/>
          </w:tcPr>
          <w:p w:rsidR="006E6A82" w:rsidRPr="00B91AE5" w:rsidRDefault="00B91AE5" w:rsidP="00F57133">
            <w:pPr>
              <w:rPr>
                <w:color w:val="000000" w:themeColor="text1"/>
                <w:lang w:val="kk-KZ"/>
              </w:rPr>
            </w:pPr>
            <w:r>
              <w:rPr>
                <w:color w:val="000000" w:themeColor="text1"/>
                <w:lang w:val="kk-KZ"/>
              </w:rPr>
              <w:t>Жоқ</w:t>
            </w:r>
          </w:p>
        </w:tc>
      </w:tr>
      <w:tr w:rsidR="006E6A82"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15</w:t>
            </w:r>
          </w:p>
        </w:tc>
        <w:tc>
          <w:tcPr>
            <w:tcW w:w="2175" w:type="dxa"/>
          </w:tcPr>
          <w:p w:rsidR="006E6A82" w:rsidRPr="00B91AE5" w:rsidRDefault="00B91AE5" w:rsidP="00F57133">
            <w:pPr>
              <w:spacing w:after="160" w:line="25" w:lineRule="atLeast"/>
              <w:contextualSpacing/>
              <w:jc w:val="both"/>
              <w:rPr>
                <w:color w:val="000000" w:themeColor="text1"/>
                <w:lang w:val="kk-KZ"/>
              </w:rPr>
            </w:pPr>
            <w:r>
              <w:rPr>
                <w:color w:val="000000" w:themeColor="text1"/>
                <w:lang w:val="kk-KZ"/>
              </w:rPr>
              <w:t>Банктің атауы</w:t>
            </w:r>
          </w:p>
        </w:tc>
        <w:tc>
          <w:tcPr>
            <w:tcW w:w="4228" w:type="dxa"/>
          </w:tcPr>
          <w:p w:rsidR="006E6A82" w:rsidRPr="00E1123E" w:rsidRDefault="00E1123E" w:rsidP="00F57133">
            <w:pPr>
              <w:spacing w:after="160" w:line="25" w:lineRule="atLeast"/>
              <w:contextualSpacing/>
              <w:jc w:val="both"/>
              <w:rPr>
                <w:color w:val="000000" w:themeColor="text1"/>
                <w:lang w:val="kk-KZ"/>
              </w:rPr>
            </w:pPr>
            <w:r w:rsidRPr="00E1123E">
              <w:rPr>
                <w:color w:val="000000" w:themeColor="text1"/>
                <w:lang w:val="kk-KZ"/>
              </w:rPr>
              <w:t>13 «</w:t>
            </w:r>
            <w:r>
              <w:rPr>
                <w:color w:val="000000" w:themeColor="text1"/>
                <w:lang w:val="kk-KZ"/>
              </w:rPr>
              <w:t>ЖС</w:t>
            </w:r>
            <w:r w:rsidRPr="00E1123E">
              <w:rPr>
                <w:color w:val="000000" w:themeColor="text1"/>
                <w:lang w:val="kk-KZ"/>
              </w:rPr>
              <w:t>К»</w:t>
            </w:r>
            <w:r>
              <w:rPr>
                <w:color w:val="000000" w:themeColor="text1"/>
                <w:lang w:val="kk-KZ"/>
              </w:rPr>
              <w:t xml:space="preserve"> өрісінде таңдалған шот деректері бойынша автоматты түрде толтырылады</w:t>
            </w:r>
            <w:r w:rsidRPr="00E1123E">
              <w:rPr>
                <w:color w:val="000000" w:themeColor="text1"/>
                <w:lang w:val="kk-KZ"/>
              </w:rPr>
              <w:t>.</w:t>
            </w:r>
          </w:p>
        </w:tc>
        <w:tc>
          <w:tcPr>
            <w:tcW w:w="1834" w:type="dxa"/>
          </w:tcPr>
          <w:p w:rsidR="006E6A82" w:rsidRPr="00B91AE5" w:rsidRDefault="00B91AE5" w:rsidP="00F57133">
            <w:pPr>
              <w:rPr>
                <w:color w:val="000000" w:themeColor="text1"/>
                <w:lang w:val="kk-KZ"/>
              </w:rPr>
            </w:pPr>
            <w:r>
              <w:rPr>
                <w:color w:val="000000" w:themeColor="text1"/>
                <w:lang w:val="kk-KZ"/>
              </w:rPr>
              <w:t>Жоқ</w:t>
            </w:r>
          </w:p>
        </w:tc>
      </w:tr>
    </w:tbl>
    <w:p w:rsidR="006E6A82" w:rsidRPr="001D18D8" w:rsidRDefault="006E6A82" w:rsidP="006E6A82">
      <w:pPr>
        <w:pStyle w:val="af7"/>
        <w:spacing w:after="160" w:line="25" w:lineRule="atLeast"/>
        <w:ind w:left="360"/>
        <w:contextualSpacing/>
        <w:jc w:val="both"/>
        <w:rPr>
          <w:color w:val="000000" w:themeColor="text1"/>
        </w:rPr>
      </w:pPr>
    </w:p>
    <w:p w:rsidR="006E6A82" w:rsidRPr="00E1123E" w:rsidRDefault="006E6A82" w:rsidP="00E1123E">
      <w:pPr>
        <w:pStyle w:val="af7"/>
        <w:keepNext/>
        <w:numPr>
          <w:ilvl w:val="0"/>
          <w:numId w:val="104"/>
        </w:numPr>
        <w:spacing w:after="160" w:line="25" w:lineRule="atLeast"/>
        <w:contextualSpacing/>
        <w:rPr>
          <w:color w:val="000000" w:themeColor="text1"/>
        </w:rPr>
      </w:pPr>
      <w:r w:rsidRPr="00E1123E">
        <w:rPr>
          <w:b/>
          <w:color w:val="000000" w:themeColor="text1"/>
        </w:rPr>
        <w:lastRenderedPageBreak/>
        <w:t xml:space="preserve">С. </w:t>
      </w:r>
      <w:r w:rsidR="00E1123E" w:rsidRPr="00E1123E">
        <w:rPr>
          <w:b/>
          <w:color w:val="000000" w:themeColor="text1"/>
          <w:lang w:val="kk-KZ"/>
        </w:rPr>
        <w:t>Алушының деректемелері</w:t>
      </w:r>
      <w:r w:rsidRPr="00E1123E">
        <w:rPr>
          <w:color w:val="000000" w:themeColor="text1"/>
        </w:rPr>
        <w:t xml:space="preserve"> </w:t>
      </w:r>
      <w:r w:rsidR="00E1123E" w:rsidRPr="00E1123E">
        <w:rPr>
          <w:color w:val="000000" w:themeColor="text1"/>
          <w:lang w:val="kk-KZ"/>
        </w:rPr>
        <w:t xml:space="preserve">бөлімінде төмендегі суретте берілген және </w:t>
      </w:r>
      <w:r w:rsidR="00E1123E" w:rsidRPr="00E1123E">
        <w:rPr>
          <w:b/>
          <w:noProof/>
          <w:color w:val="000000" w:themeColor="text1"/>
          <w:sz w:val="20"/>
          <w:szCs w:val="20"/>
        </w:rPr>
        <w:t>17</w:t>
      </w:r>
      <w:r w:rsidR="00E1123E">
        <w:rPr>
          <w:b/>
          <w:color w:val="000000" w:themeColor="text1"/>
          <w:sz w:val="20"/>
          <w:szCs w:val="20"/>
        </w:rPr>
        <w:t>-</w:t>
      </w:r>
      <w:r w:rsidR="00E1123E">
        <w:rPr>
          <w:b/>
          <w:color w:val="000000" w:themeColor="text1"/>
          <w:sz w:val="20"/>
          <w:szCs w:val="20"/>
          <w:lang w:val="kk-KZ"/>
        </w:rPr>
        <w:t xml:space="preserve">кестеде </w:t>
      </w:r>
      <w:r w:rsidR="00E1123E" w:rsidRPr="00E1123E">
        <w:rPr>
          <w:color w:val="000000" w:themeColor="text1"/>
          <w:lang w:val="kk-KZ"/>
        </w:rPr>
        <w:t xml:space="preserve">кестеде сипатталған өрістерді толтыру қажет. </w:t>
      </w:r>
      <w:r w:rsidRPr="00E1123E">
        <w:rPr>
          <w:color w:val="000000" w:themeColor="text1"/>
        </w:rPr>
        <w:t xml:space="preserve"> </w:t>
      </w:r>
      <w:r w:rsidRPr="001D18D8">
        <w:rPr>
          <w:noProof/>
          <w:color w:val="000000" w:themeColor="text1"/>
        </w:rPr>
        <w:drawing>
          <wp:inline distT="0" distB="0" distL="0" distR="0" wp14:anchorId="706E92C9" wp14:editId="5D021E95">
            <wp:extent cx="4410075" cy="5728877"/>
            <wp:effectExtent l="0" t="0" r="0" b="5715"/>
            <wp:docPr id="457" name="Рисунок 457" descr="C:\Users\Valentina\Desktop\Для РП\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alentina\Desktop\Для РП\Screenshot_7.png"/>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4413405" cy="5733202"/>
                    </a:xfrm>
                    <a:prstGeom prst="rect">
                      <a:avLst/>
                    </a:prstGeom>
                    <a:noFill/>
                    <a:ln>
                      <a:noFill/>
                    </a:ln>
                  </pic:spPr>
                </pic:pic>
              </a:graphicData>
            </a:graphic>
          </wp:inline>
        </w:drawing>
      </w:r>
    </w:p>
    <w:p w:rsidR="006E6A82" w:rsidRPr="00E1123E" w:rsidRDefault="00C84897" w:rsidP="00570900">
      <w:pPr>
        <w:pStyle w:val="af7"/>
        <w:spacing w:after="160" w:line="25" w:lineRule="atLeast"/>
        <w:ind w:left="0" w:hanging="142"/>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502</w:t>
      </w:r>
      <w:r w:rsidRPr="00570900">
        <w:rPr>
          <w:b/>
          <w:color w:val="000000" w:themeColor="text1"/>
          <w:sz w:val="20"/>
          <w:szCs w:val="20"/>
        </w:rPr>
        <w:fldChar w:fldCharType="end"/>
      </w:r>
      <w:r w:rsidR="00E1123E">
        <w:rPr>
          <w:b/>
          <w:color w:val="000000" w:themeColor="text1"/>
          <w:sz w:val="20"/>
          <w:szCs w:val="20"/>
        </w:rPr>
        <w:t>-</w:t>
      </w:r>
      <w:r w:rsidR="00E1123E">
        <w:rPr>
          <w:b/>
          <w:color w:val="000000" w:themeColor="text1"/>
          <w:sz w:val="20"/>
          <w:szCs w:val="20"/>
          <w:lang w:val="kk-KZ"/>
        </w:rPr>
        <w:t>сурет</w:t>
      </w:r>
      <w:r w:rsidR="006E6A82" w:rsidRPr="00570900">
        <w:rPr>
          <w:b/>
          <w:color w:val="000000" w:themeColor="text1"/>
          <w:sz w:val="20"/>
          <w:szCs w:val="20"/>
        </w:rPr>
        <w:t xml:space="preserve">. </w:t>
      </w:r>
      <w:r w:rsidR="00E1123E">
        <w:rPr>
          <w:b/>
          <w:color w:val="000000" w:themeColor="text1"/>
          <w:sz w:val="20"/>
          <w:szCs w:val="20"/>
        </w:rPr>
        <w:t>Э</w:t>
      </w:r>
      <w:r w:rsidR="00E1123E">
        <w:rPr>
          <w:b/>
          <w:color w:val="000000" w:themeColor="text1"/>
          <w:sz w:val="20"/>
          <w:szCs w:val="20"/>
          <w:lang w:val="kk-KZ"/>
        </w:rPr>
        <w:t>Ш</w:t>
      </w:r>
      <w:r w:rsidR="006E6A82" w:rsidRPr="00570900">
        <w:rPr>
          <w:b/>
          <w:color w:val="000000" w:themeColor="text1"/>
          <w:sz w:val="20"/>
          <w:szCs w:val="20"/>
        </w:rPr>
        <w:t>Ф</w:t>
      </w:r>
      <w:r w:rsidR="00E1123E">
        <w:rPr>
          <w:b/>
          <w:color w:val="000000" w:themeColor="text1"/>
          <w:sz w:val="20"/>
          <w:szCs w:val="20"/>
          <w:lang w:val="kk-KZ"/>
        </w:rPr>
        <w:t xml:space="preserve"> алушының деректемелері</w:t>
      </w:r>
    </w:p>
    <w:bookmarkStart w:id="1202" w:name="_Ref30514730"/>
    <w:p w:rsidR="006E6A82" w:rsidRPr="00E1123E" w:rsidRDefault="00C84897" w:rsidP="00570900">
      <w:pPr>
        <w:pStyle w:val="af7"/>
        <w:spacing w:after="160" w:line="25" w:lineRule="atLeast"/>
        <w:ind w:left="0" w:hanging="142"/>
        <w:contextualSpacing/>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Pr="00570900">
        <w:rPr>
          <w:b/>
          <w:color w:val="000000" w:themeColor="text1"/>
          <w:sz w:val="20"/>
          <w:szCs w:val="20"/>
        </w:rPr>
        <w:fldChar w:fldCharType="separate"/>
      </w:r>
      <w:r w:rsidR="003877B0">
        <w:rPr>
          <w:b/>
          <w:noProof/>
          <w:color w:val="000000" w:themeColor="text1"/>
          <w:sz w:val="20"/>
          <w:szCs w:val="20"/>
        </w:rPr>
        <w:t>17</w:t>
      </w:r>
      <w:r w:rsidRPr="00570900">
        <w:rPr>
          <w:b/>
          <w:color w:val="000000" w:themeColor="text1"/>
          <w:sz w:val="20"/>
          <w:szCs w:val="20"/>
        </w:rPr>
        <w:fldChar w:fldCharType="end"/>
      </w:r>
      <w:bookmarkEnd w:id="1202"/>
      <w:r w:rsidR="00E1123E">
        <w:rPr>
          <w:b/>
          <w:color w:val="000000" w:themeColor="text1"/>
          <w:sz w:val="20"/>
          <w:szCs w:val="20"/>
        </w:rPr>
        <w:t>-</w:t>
      </w:r>
      <w:r w:rsidR="00E1123E">
        <w:rPr>
          <w:b/>
          <w:color w:val="000000" w:themeColor="text1"/>
          <w:sz w:val="20"/>
          <w:szCs w:val="20"/>
          <w:lang w:val="kk-KZ"/>
        </w:rPr>
        <w:t>кесте</w:t>
      </w:r>
      <w:r w:rsidR="006E6A82" w:rsidRPr="00570900">
        <w:rPr>
          <w:b/>
          <w:color w:val="000000" w:themeColor="text1"/>
          <w:sz w:val="20"/>
          <w:szCs w:val="20"/>
        </w:rPr>
        <w:t xml:space="preserve">. </w:t>
      </w:r>
      <w:r w:rsidR="00E1123E">
        <w:rPr>
          <w:b/>
          <w:color w:val="000000" w:themeColor="text1"/>
          <w:sz w:val="20"/>
          <w:szCs w:val="20"/>
        </w:rPr>
        <w:t xml:space="preserve">С. </w:t>
      </w:r>
      <w:r w:rsidR="00E1123E">
        <w:rPr>
          <w:b/>
          <w:color w:val="000000" w:themeColor="text1"/>
          <w:sz w:val="20"/>
          <w:szCs w:val="20"/>
          <w:lang w:val="kk-KZ"/>
        </w:rPr>
        <w:t>Алушының деректемелері бөлімінің өрістері</w:t>
      </w:r>
    </w:p>
    <w:tbl>
      <w:tblPr>
        <w:tblStyle w:val="aff8"/>
        <w:tblW w:w="0" w:type="auto"/>
        <w:tblInd w:w="360" w:type="dxa"/>
        <w:tblLook w:val="04A0" w:firstRow="1" w:lastRow="0" w:firstColumn="1" w:lastColumn="0" w:noHBand="0" w:noVBand="1"/>
      </w:tblPr>
      <w:tblGrid>
        <w:gridCol w:w="746"/>
        <w:gridCol w:w="2234"/>
        <w:gridCol w:w="4171"/>
        <w:gridCol w:w="1834"/>
      </w:tblGrid>
      <w:tr w:rsidR="001D18D8" w:rsidRPr="001D18D8" w:rsidTr="00F57133">
        <w:tc>
          <w:tcPr>
            <w:tcW w:w="746" w:type="dxa"/>
          </w:tcPr>
          <w:p w:rsidR="006E6A82" w:rsidRPr="00E1123E" w:rsidRDefault="00E1123E" w:rsidP="00F57133">
            <w:pPr>
              <w:spacing w:after="160" w:line="25" w:lineRule="atLeast"/>
              <w:contextualSpacing/>
              <w:jc w:val="both"/>
              <w:rPr>
                <w:color w:val="000000" w:themeColor="text1"/>
                <w:lang w:val="kk-KZ"/>
              </w:rPr>
            </w:pPr>
            <w:r>
              <w:rPr>
                <w:color w:val="000000" w:themeColor="text1"/>
                <w:lang w:val="kk-KZ"/>
              </w:rPr>
              <w:t>Өріс</w:t>
            </w:r>
            <w:r w:rsidR="006E6A82" w:rsidRPr="001D18D8">
              <w:rPr>
                <w:color w:val="000000" w:themeColor="text1"/>
              </w:rPr>
              <w:t xml:space="preserve"> </w:t>
            </w:r>
            <w:r>
              <w:rPr>
                <w:color w:val="000000" w:themeColor="text1"/>
                <w:lang w:val="kk-KZ"/>
              </w:rPr>
              <w:t>коды</w:t>
            </w:r>
          </w:p>
        </w:tc>
        <w:tc>
          <w:tcPr>
            <w:tcW w:w="2234" w:type="dxa"/>
          </w:tcPr>
          <w:p w:rsidR="006E6A82" w:rsidRPr="00E1123E" w:rsidRDefault="00E1123E" w:rsidP="00F57133">
            <w:pPr>
              <w:spacing w:after="160" w:line="25" w:lineRule="atLeast"/>
              <w:contextualSpacing/>
              <w:jc w:val="both"/>
              <w:rPr>
                <w:color w:val="000000" w:themeColor="text1"/>
                <w:lang w:val="kk-KZ"/>
              </w:rPr>
            </w:pPr>
            <w:r>
              <w:rPr>
                <w:color w:val="000000" w:themeColor="text1"/>
                <w:lang w:val="kk-KZ"/>
              </w:rPr>
              <w:t>Өрістің атауы</w:t>
            </w:r>
          </w:p>
        </w:tc>
        <w:tc>
          <w:tcPr>
            <w:tcW w:w="4171" w:type="dxa"/>
          </w:tcPr>
          <w:p w:rsidR="006E6A82" w:rsidRPr="00E1123E" w:rsidRDefault="00E1123E" w:rsidP="00F57133">
            <w:pPr>
              <w:spacing w:after="160" w:line="25" w:lineRule="atLeast"/>
              <w:contextualSpacing/>
              <w:jc w:val="both"/>
              <w:rPr>
                <w:color w:val="000000" w:themeColor="text1"/>
                <w:lang w:val="kk-KZ"/>
              </w:rPr>
            </w:pPr>
            <w:r>
              <w:rPr>
                <w:color w:val="000000" w:themeColor="text1"/>
                <w:lang w:val="kk-KZ"/>
              </w:rPr>
              <w:t>Толтыру ережелері</w:t>
            </w:r>
          </w:p>
        </w:tc>
        <w:tc>
          <w:tcPr>
            <w:tcW w:w="1834" w:type="dxa"/>
          </w:tcPr>
          <w:p w:rsidR="006E6A82" w:rsidRPr="00E1123E" w:rsidRDefault="00E1123E" w:rsidP="00E1123E">
            <w:pPr>
              <w:spacing w:after="160" w:line="25" w:lineRule="atLeast"/>
              <w:contextualSpacing/>
              <w:jc w:val="both"/>
              <w:rPr>
                <w:color w:val="000000" w:themeColor="text1"/>
                <w:lang w:val="kk-KZ"/>
              </w:rPr>
            </w:pPr>
            <w:r>
              <w:rPr>
                <w:color w:val="000000" w:themeColor="text1"/>
                <w:lang w:val="kk-KZ"/>
              </w:rPr>
              <w:t>Толтыру міндеттілігі</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16</w:t>
            </w:r>
          </w:p>
        </w:tc>
        <w:tc>
          <w:tcPr>
            <w:tcW w:w="2234" w:type="dxa"/>
          </w:tcPr>
          <w:p w:rsidR="006E6A82" w:rsidRPr="001D18D8" w:rsidRDefault="00E1123E" w:rsidP="00F57133">
            <w:pPr>
              <w:spacing w:after="160" w:line="25" w:lineRule="atLeast"/>
              <w:contextualSpacing/>
              <w:jc w:val="both"/>
              <w:rPr>
                <w:color w:val="000000" w:themeColor="text1"/>
              </w:rPr>
            </w:pPr>
            <w:r>
              <w:rPr>
                <w:color w:val="000000" w:themeColor="text1"/>
                <w:lang w:val="kk-KZ"/>
              </w:rPr>
              <w:t>ЖС</w:t>
            </w:r>
            <w:r>
              <w:rPr>
                <w:color w:val="000000" w:themeColor="text1"/>
              </w:rPr>
              <w:t>Н/Б</w:t>
            </w:r>
            <w:r>
              <w:rPr>
                <w:color w:val="000000" w:themeColor="text1"/>
                <w:lang w:val="kk-KZ"/>
              </w:rPr>
              <w:t>С</w:t>
            </w:r>
            <w:r w:rsidR="006E6A82" w:rsidRPr="001D18D8">
              <w:rPr>
                <w:color w:val="000000" w:themeColor="text1"/>
              </w:rPr>
              <w:t>Н</w:t>
            </w:r>
          </w:p>
        </w:tc>
        <w:tc>
          <w:tcPr>
            <w:tcW w:w="4171" w:type="dxa"/>
          </w:tcPr>
          <w:p w:rsidR="006E6A82" w:rsidRDefault="006E4227" w:rsidP="00F57133">
            <w:pPr>
              <w:jc w:val="both"/>
              <w:rPr>
                <w:color w:val="000000" w:themeColor="text1"/>
                <w:lang w:val="kk-KZ"/>
              </w:rPr>
            </w:pPr>
            <w:r w:rsidRPr="007908EE">
              <w:rPr>
                <w:color w:val="000000" w:themeColor="text1"/>
                <w:lang w:val="kk-KZ"/>
              </w:rPr>
              <w:t>Жүйе егер 20-өрісте F «Резидент емес» немесе I «Бөлшек саудада сату» санаттары таңдалмаса өрістің міндетті толтырылуын тексереді</w:t>
            </w:r>
            <w:r w:rsidR="006E6A82" w:rsidRPr="001D18D8">
              <w:rPr>
                <w:color w:val="000000" w:themeColor="text1"/>
              </w:rPr>
              <w:t xml:space="preserve">. </w:t>
            </w:r>
          </w:p>
          <w:p w:rsidR="006E4227" w:rsidRDefault="006E4227" w:rsidP="00F57133">
            <w:pPr>
              <w:jc w:val="both"/>
              <w:rPr>
                <w:color w:val="000000" w:themeColor="text1"/>
                <w:lang w:val="kk-KZ"/>
              </w:rPr>
            </w:pPr>
            <w:r>
              <w:rPr>
                <w:color w:val="000000" w:themeColor="text1"/>
                <w:lang w:val="kk-KZ"/>
              </w:rPr>
              <w:t xml:space="preserve">Егер </w:t>
            </w:r>
            <w:r w:rsidRPr="006E4227">
              <w:rPr>
                <w:color w:val="000000" w:themeColor="text1"/>
                <w:lang w:val="kk-KZ"/>
              </w:rPr>
              <w:t>20 «</w:t>
            </w:r>
            <w:r>
              <w:rPr>
                <w:color w:val="000000" w:themeColor="text1"/>
                <w:lang w:val="kk-KZ"/>
              </w:rPr>
              <w:t>Алушының санаты</w:t>
            </w:r>
            <w:r w:rsidRPr="006E4227">
              <w:rPr>
                <w:color w:val="000000" w:themeColor="text1"/>
                <w:lang w:val="kk-KZ"/>
              </w:rPr>
              <w:t>»</w:t>
            </w:r>
            <w:r>
              <w:rPr>
                <w:color w:val="000000" w:themeColor="text1"/>
                <w:lang w:val="kk-KZ"/>
              </w:rPr>
              <w:t xml:space="preserve"> өрісінде </w:t>
            </w:r>
            <w:r w:rsidRPr="006E4227">
              <w:rPr>
                <w:color w:val="000000" w:themeColor="text1"/>
                <w:lang w:val="kk-KZ"/>
              </w:rPr>
              <w:t>F «</w:t>
            </w:r>
            <w:r>
              <w:rPr>
                <w:color w:val="000000" w:themeColor="text1"/>
                <w:lang w:val="kk-KZ"/>
              </w:rPr>
              <w:t>Р</w:t>
            </w:r>
            <w:r w:rsidRPr="006E4227">
              <w:rPr>
                <w:color w:val="000000" w:themeColor="text1"/>
                <w:lang w:val="kk-KZ"/>
              </w:rPr>
              <w:t>езидент</w:t>
            </w:r>
            <w:r>
              <w:rPr>
                <w:color w:val="000000" w:themeColor="text1"/>
                <w:lang w:val="kk-KZ"/>
              </w:rPr>
              <w:t xml:space="preserve"> емес</w:t>
            </w:r>
            <w:r w:rsidRPr="006E4227">
              <w:rPr>
                <w:color w:val="000000" w:themeColor="text1"/>
                <w:lang w:val="kk-KZ"/>
              </w:rPr>
              <w:t>"</w:t>
            </w:r>
            <w:r>
              <w:rPr>
                <w:color w:val="000000" w:themeColor="text1"/>
                <w:lang w:val="kk-KZ"/>
              </w:rPr>
              <w:t xml:space="preserve"> санаты көрсетілмесе ЭШФ АЖ деректер қорында ЖСН/БСН болуын тексеру. </w:t>
            </w:r>
          </w:p>
          <w:p w:rsidR="006E6A82" w:rsidRDefault="006E4227" w:rsidP="00F57133">
            <w:pPr>
              <w:jc w:val="both"/>
              <w:rPr>
                <w:color w:val="000000" w:themeColor="text1"/>
                <w:lang w:val="kk-KZ"/>
              </w:rPr>
            </w:pPr>
            <w:r>
              <w:rPr>
                <w:color w:val="000000" w:themeColor="text1"/>
                <w:lang w:val="kk-KZ"/>
              </w:rPr>
              <w:t xml:space="preserve">Егер деректер қорында ЖСН/БСН болмаса </w:t>
            </w:r>
            <w:r w:rsidR="00E3299B">
              <w:rPr>
                <w:color w:val="000000" w:themeColor="text1"/>
                <w:lang w:val="kk-KZ"/>
              </w:rPr>
              <w:t>енгізілген ЖСН/БСН</w:t>
            </w:r>
            <w:r w:rsidR="00E3299B" w:rsidRPr="00E3299B">
              <w:rPr>
                <w:color w:val="000000" w:themeColor="text1"/>
                <w:lang w:val="kk-KZ"/>
              </w:rPr>
              <w:t>-</w:t>
            </w:r>
            <w:r w:rsidR="00E3299B">
              <w:rPr>
                <w:color w:val="000000" w:themeColor="text1"/>
                <w:lang w:val="kk-KZ"/>
              </w:rPr>
              <w:t xml:space="preserve">ға </w:t>
            </w:r>
            <w:r>
              <w:rPr>
                <w:color w:val="000000" w:themeColor="text1"/>
                <w:lang w:val="kk-KZ"/>
              </w:rPr>
              <w:t>ЭШ</w:t>
            </w:r>
            <w:r w:rsidR="00E3299B">
              <w:rPr>
                <w:color w:val="000000" w:themeColor="text1"/>
                <w:lang w:val="kk-KZ"/>
              </w:rPr>
              <w:t>Ф жазып беру қол жетімсіз</w:t>
            </w:r>
            <w:r w:rsidR="006E6A82" w:rsidRPr="006E4227">
              <w:rPr>
                <w:color w:val="000000" w:themeColor="text1"/>
                <w:lang w:val="kk-KZ"/>
              </w:rPr>
              <w:t xml:space="preserve">. </w:t>
            </w:r>
          </w:p>
          <w:p w:rsidR="00E3299B" w:rsidRDefault="00E3299B" w:rsidP="00F57133">
            <w:pPr>
              <w:jc w:val="both"/>
              <w:rPr>
                <w:color w:val="000000" w:themeColor="text1"/>
                <w:lang w:val="kk-KZ"/>
              </w:rPr>
            </w:pPr>
            <w:r>
              <w:rPr>
                <w:color w:val="000000" w:themeColor="text1"/>
                <w:lang w:val="kk-KZ"/>
              </w:rPr>
              <w:t xml:space="preserve">Егер 20-өрісте </w:t>
            </w:r>
            <w:r w:rsidRPr="007908EE">
              <w:rPr>
                <w:color w:val="000000" w:themeColor="text1"/>
                <w:lang w:val="kk-KZ"/>
              </w:rPr>
              <w:t xml:space="preserve">F «Резидент емес» немесе I «Бөлшек саудада сату» </w:t>
            </w:r>
            <w:r>
              <w:rPr>
                <w:color w:val="000000" w:themeColor="text1"/>
                <w:lang w:val="kk-KZ"/>
              </w:rPr>
              <w:t xml:space="preserve">санаттары </w:t>
            </w:r>
            <w:r>
              <w:rPr>
                <w:color w:val="000000" w:themeColor="text1"/>
                <w:lang w:val="kk-KZ"/>
              </w:rPr>
              <w:lastRenderedPageBreak/>
              <w:t>таңдалса өрісті толтыру міндетті емес.</w:t>
            </w:r>
          </w:p>
          <w:p w:rsidR="006E6A82" w:rsidRDefault="00E3299B" w:rsidP="00F57133">
            <w:pPr>
              <w:jc w:val="both"/>
              <w:rPr>
                <w:color w:val="000000" w:themeColor="text1"/>
                <w:lang w:val="kk-KZ"/>
              </w:rPr>
            </w:pPr>
            <w:r>
              <w:rPr>
                <w:color w:val="000000" w:themeColor="text1"/>
                <w:lang w:val="kk-KZ"/>
              </w:rPr>
              <w:t>Егер</w:t>
            </w:r>
            <w:r w:rsidRPr="00E3299B">
              <w:rPr>
                <w:color w:val="000000" w:themeColor="text1"/>
                <w:lang w:val="kk-KZ"/>
              </w:rPr>
              <w:t xml:space="preserve"> 20 "</w:t>
            </w:r>
            <w:r>
              <w:rPr>
                <w:color w:val="000000" w:themeColor="text1"/>
                <w:lang w:val="kk-KZ"/>
              </w:rPr>
              <w:t>Алушының санаты</w:t>
            </w:r>
            <w:r w:rsidRPr="00E3299B">
              <w:rPr>
                <w:color w:val="000000" w:themeColor="text1"/>
                <w:lang w:val="kk-KZ"/>
              </w:rPr>
              <w:t>"</w:t>
            </w:r>
            <w:r>
              <w:rPr>
                <w:color w:val="000000" w:themeColor="text1"/>
                <w:lang w:val="kk-KZ"/>
              </w:rPr>
              <w:t xml:space="preserve"> өрісінде </w:t>
            </w:r>
            <w:r w:rsidRPr="00E3299B">
              <w:rPr>
                <w:color w:val="000000" w:themeColor="text1"/>
                <w:lang w:val="kk-KZ"/>
              </w:rPr>
              <w:t>F «</w:t>
            </w:r>
            <w:r>
              <w:rPr>
                <w:color w:val="000000" w:themeColor="text1"/>
                <w:lang w:val="kk-KZ"/>
              </w:rPr>
              <w:t>Р</w:t>
            </w:r>
            <w:r w:rsidRPr="00E3299B">
              <w:rPr>
                <w:color w:val="000000" w:themeColor="text1"/>
                <w:lang w:val="kk-KZ"/>
              </w:rPr>
              <w:t>езидент</w:t>
            </w:r>
            <w:r>
              <w:rPr>
                <w:color w:val="000000" w:themeColor="text1"/>
                <w:lang w:val="kk-KZ"/>
              </w:rPr>
              <w:t xml:space="preserve"> емес</w:t>
            </w:r>
            <w:r w:rsidRPr="00E3299B">
              <w:rPr>
                <w:color w:val="000000" w:themeColor="text1"/>
                <w:lang w:val="kk-KZ"/>
              </w:rPr>
              <w:t>»</w:t>
            </w:r>
            <w:r>
              <w:rPr>
                <w:color w:val="000000" w:themeColor="text1"/>
                <w:lang w:val="kk-KZ"/>
              </w:rPr>
              <w:t xml:space="preserve"> санаты көрсетілсе өрістің өлшемділігін тексеру орындалмайды.</w:t>
            </w:r>
            <w:r w:rsidRPr="00E3299B">
              <w:rPr>
                <w:color w:val="000000" w:themeColor="text1"/>
                <w:lang w:val="kk-KZ"/>
              </w:rPr>
              <w:t xml:space="preserve"> 1-ден</w:t>
            </w:r>
            <w:r w:rsidR="006E6A82" w:rsidRPr="00E3299B">
              <w:rPr>
                <w:color w:val="000000" w:themeColor="text1"/>
                <w:lang w:val="kk-KZ"/>
              </w:rPr>
              <w:t xml:space="preserve"> 50</w:t>
            </w:r>
            <w:r w:rsidRPr="00E3299B">
              <w:rPr>
                <w:color w:val="000000" w:themeColor="text1"/>
                <w:lang w:val="kk-KZ"/>
              </w:rPr>
              <w:t>-</w:t>
            </w:r>
            <w:r>
              <w:rPr>
                <w:color w:val="000000" w:themeColor="text1"/>
                <w:lang w:val="kk-KZ"/>
              </w:rPr>
              <w:t>ге дейінгі</w:t>
            </w:r>
            <w:r w:rsidRPr="00E3299B">
              <w:rPr>
                <w:color w:val="000000" w:themeColor="text1"/>
                <w:lang w:val="kk-KZ"/>
              </w:rPr>
              <w:t xml:space="preserve"> символ</w:t>
            </w:r>
            <w:r>
              <w:rPr>
                <w:color w:val="000000" w:themeColor="text1"/>
                <w:lang w:val="kk-KZ"/>
              </w:rPr>
              <w:t>дар мәндерін енгізу мүмкіндігі</w:t>
            </w:r>
            <w:r w:rsidR="006E6A82" w:rsidRPr="00E3299B">
              <w:rPr>
                <w:color w:val="000000" w:themeColor="text1"/>
                <w:lang w:val="kk-KZ"/>
              </w:rPr>
              <w:t>.</w:t>
            </w:r>
          </w:p>
          <w:p w:rsidR="00E3299B" w:rsidRPr="00E3299B" w:rsidRDefault="00E3299B" w:rsidP="00F57133">
            <w:pPr>
              <w:jc w:val="both"/>
              <w:rPr>
                <w:color w:val="000000" w:themeColor="text1"/>
                <w:lang w:val="kk-KZ"/>
              </w:rPr>
            </w:pPr>
            <w:r>
              <w:rPr>
                <w:color w:val="000000" w:themeColor="text1"/>
                <w:lang w:val="kk-KZ"/>
              </w:rPr>
              <w:t>Егер өрісте көрсетілген ЖСН</w:t>
            </w:r>
            <w:r w:rsidRPr="00E3299B">
              <w:rPr>
                <w:color w:val="000000" w:themeColor="text1"/>
                <w:lang w:val="kk-KZ"/>
              </w:rPr>
              <w:t>-</w:t>
            </w:r>
            <w:r>
              <w:rPr>
                <w:color w:val="000000" w:themeColor="text1"/>
                <w:lang w:val="kk-KZ"/>
              </w:rPr>
              <w:t>да ЖК/ЖТАТ тіркеу есебі бар болса, онда таңдау үшін ЖТ, ЖК/ЖТАТ профилдері қол жетімді болады.</w:t>
            </w:r>
          </w:p>
          <w:p w:rsidR="00E3299B" w:rsidRDefault="00E3299B" w:rsidP="00E3299B">
            <w:pPr>
              <w:jc w:val="both"/>
              <w:rPr>
                <w:color w:val="000000" w:themeColor="text1"/>
                <w:lang w:val="kk-KZ"/>
              </w:rPr>
            </w:pPr>
            <w:r>
              <w:rPr>
                <w:color w:val="000000" w:themeColor="text1"/>
                <w:lang w:val="kk-KZ"/>
              </w:rPr>
              <w:t>Мердігердің немесе оператордың ЖСН/БСН</w:t>
            </w:r>
            <w:r w:rsidRPr="00E3299B">
              <w:rPr>
                <w:color w:val="000000" w:themeColor="text1"/>
                <w:lang w:val="kk-KZ"/>
              </w:rPr>
              <w:t>-</w:t>
            </w:r>
            <w:r>
              <w:rPr>
                <w:color w:val="000000" w:themeColor="text1"/>
                <w:lang w:val="kk-KZ"/>
              </w:rPr>
              <w:t>ын қолмен көрсету мүмкіндігі бар</w:t>
            </w:r>
            <w:r w:rsidR="006E6A82" w:rsidRPr="00E3299B">
              <w:rPr>
                <w:color w:val="000000" w:themeColor="text1"/>
                <w:lang w:val="kk-KZ"/>
              </w:rPr>
              <w:t xml:space="preserve">. </w:t>
            </w:r>
          </w:p>
          <w:p w:rsidR="006E6A82" w:rsidRPr="00E3299B" w:rsidRDefault="00E3299B" w:rsidP="00E3299B">
            <w:pPr>
              <w:jc w:val="both"/>
              <w:rPr>
                <w:color w:val="000000" w:themeColor="text1"/>
                <w:lang w:val="kk-KZ"/>
              </w:rPr>
            </w:pPr>
            <w:r>
              <w:rPr>
                <w:color w:val="000000" w:themeColor="text1"/>
                <w:lang w:val="kk-KZ"/>
              </w:rPr>
              <w:t>Сенім білдірушінің ЖСН/БСН</w:t>
            </w:r>
            <w:r w:rsidRPr="00E3299B">
              <w:rPr>
                <w:color w:val="000000" w:themeColor="text1"/>
                <w:lang w:val="kk-KZ"/>
              </w:rPr>
              <w:t>-</w:t>
            </w:r>
            <w:r>
              <w:rPr>
                <w:color w:val="000000" w:themeColor="text1"/>
                <w:lang w:val="kk-KZ"/>
              </w:rPr>
              <w:t>ын қолмен көрсету мүмкіндігі бар.</w:t>
            </w:r>
          </w:p>
        </w:tc>
        <w:tc>
          <w:tcPr>
            <w:tcW w:w="1834" w:type="dxa"/>
          </w:tcPr>
          <w:p w:rsidR="006E6A82" w:rsidRPr="00E1123E" w:rsidRDefault="00E1123E" w:rsidP="00F57133">
            <w:pPr>
              <w:spacing w:after="160" w:line="25" w:lineRule="atLeast"/>
              <w:contextualSpacing/>
              <w:jc w:val="both"/>
              <w:rPr>
                <w:color w:val="000000" w:themeColor="text1"/>
                <w:lang w:val="kk-KZ"/>
              </w:rPr>
            </w:pPr>
            <w:r>
              <w:rPr>
                <w:color w:val="000000" w:themeColor="text1"/>
                <w:lang w:val="kk-KZ"/>
              </w:rPr>
              <w:lastRenderedPageBreak/>
              <w:t>Шартты міндетті</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16.0</w:t>
            </w:r>
          </w:p>
        </w:tc>
        <w:tc>
          <w:tcPr>
            <w:tcW w:w="2234" w:type="dxa"/>
          </w:tcPr>
          <w:p w:rsidR="006E6A82" w:rsidRPr="00E3299B" w:rsidRDefault="00E3299B" w:rsidP="00F57133">
            <w:pPr>
              <w:spacing w:after="160" w:line="25" w:lineRule="atLeast"/>
              <w:contextualSpacing/>
              <w:jc w:val="both"/>
              <w:rPr>
                <w:color w:val="000000" w:themeColor="text1"/>
                <w:lang w:val="kk-KZ"/>
              </w:rPr>
            </w:pPr>
            <w:r>
              <w:rPr>
                <w:color w:val="000000" w:themeColor="text1"/>
                <w:lang w:val="kk-KZ"/>
              </w:rPr>
              <w:t>Заңды тұлғаның құрылымдық бөлімшесінің БСН</w:t>
            </w:r>
          </w:p>
        </w:tc>
        <w:tc>
          <w:tcPr>
            <w:tcW w:w="4171" w:type="dxa"/>
          </w:tcPr>
          <w:p w:rsidR="006E6A82" w:rsidRPr="00E3299B" w:rsidRDefault="00E3299B" w:rsidP="00E3299B">
            <w:pPr>
              <w:jc w:val="both"/>
              <w:rPr>
                <w:color w:val="000000" w:themeColor="text1"/>
                <w:lang w:val="kk-KZ"/>
              </w:rPr>
            </w:pPr>
            <w:r>
              <w:rPr>
                <w:color w:val="000000" w:themeColor="text1"/>
                <w:lang w:val="kk-KZ"/>
              </w:rPr>
              <w:t>Заңды тұлғаның құрылымдық бөлімшесінің атына ЭШФ жазып беру кезінде толтырылады</w:t>
            </w:r>
            <w:r w:rsidR="006E6A82" w:rsidRPr="00E3299B">
              <w:rPr>
                <w:color w:val="000000" w:themeColor="text1"/>
                <w:lang w:val="kk-KZ"/>
              </w:rPr>
              <w:t xml:space="preserve">. </w:t>
            </w:r>
            <w:r>
              <w:rPr>
                <w:color w:val="000000" w:themeColor="text1"/>
                <w:lang w:val="kk-KZ"/>
              </w:rPr>
              <w:t>Деректер қорында құрылымдық бөлімшенің бас кәсіпорынмен байланысының бар екенін тексеру</w:t>
            </w:r>
            <w:r w:rsidR="006E6A82" w:rsidRPr="00E3299B">
              <w:rPr>
                <w:color w:val="000000" w:themeColor="text1"/>
                <w:lang w:val="kk-KZ"/>
              </w:rPr>
              <w:t xml:space="preserve">. </w:t>
            </w:r>
            <w:r>
              <w:rPr>
                <w:color w:val="000000" w:themeColor="text1"/>
                <w:lang w:val="kk-KZ"/>
              </w:rPr>
              <w:t xml:space="preserve">Байланыс жоқ болған кезде: «Көрсетілген БСН </w:t>
            </w:r>
            <w:r w:rsidRPr="00E3299B">
              <w:rPr>
                <w:color w:val="000000" w:themeColor="text1"/>
                <w:lang w:val="kk-KZ"/>
              </w:rPr>
              <w:t>16 «</w:t>
            </w:r>
            <w:r>
              <w:rPr>
                <w:color w:val="000000" w:themeColor="text1"/>
                <w:lang w:val="kk-KZ"/>
              </w:rPr>
              <w:t>ЖС</w:t>
            </w:r>
            <w:r w:rsidRPr="00E3299B">
              <w:rPr>
                <w:color w:val="000000" w:themeColor="text1"/>
                <w:lang w:val="kk-KZ"/>
              </w:rPr>
              <w:t>Н/Б</w:t>
            </w:r>
            <w:r>
              <w:rPr>
                <w:color w:val="000000" w:themeColor="text1"/>
                <w:lang w:val="kk-KZ"/>
              </w:rPr>
              <w:t>С</w:t>
            </w:r>
            <w:r w:rsidRPr="00E3299B">
              <w:rPr>
                <w:color w:val="000000" w:themeColor="text1"/>
                <w:lang w:val="kk-KZ"/>
              </w:rPr>
              <w:t>Н»</w:t>
            </w:r>
            <w:r>
              <w:rPr>
                <w:color w:val="000000" w:themeColor="text1"/>
                <w:lang w:val="kk-KZ"/>
              </w:rPr>
              <w:t xml:space="preserve"> өрісінде көрсетілген алушының құрылымдық бірлігі (филиалы) болып табылмайды» деген хабарлама шығады</w:t>
            </w:r>
          </w:p>
        </w:tc>
        <w:tc>
          <w:tcPr>
            <w:tcW w:w="1834" w:type="dxa"/>
          </w:tcPr>
          <w:p w:rsidR="006E6A82" w:rsidRPr="00E3299B" w:rsidRDefault="00E3299B" w:rsidP="00F57133">
            <w:pPr>
              <w:spacing w:after="160" w:line="25" w:lineRule="atLeast"/>
              <w:contextualSpacing/>
              <w:jc w:val="both"/>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16.1</w:t>
            </w:r>
          </w:p>
        </w:tc>
        <w:tc>
          <w:tcPr>
            <w:tcW w:w="2234" w:type="dxa"/>
          </w:tcPr>
          <w:p w:rsidR="006E6A82" w:rsidRPr="00E3299B" w:rsidRDefault="00E3299B" w:rsidP="00F57133">
            <w:pPr>
              <w:spacing w:after="160" w:line="25" w:lineRule="atLeast"/>
              <w:contextualSpacing/>
              <w:jc w:val="both"/>
              <w:rPr>
                <w:color w:val="000000" w:themeColor="text1"/>
                <w:lang w:val="kk-KZ"/>
              </w:rPr>
            </w:pPr>
            <w:r>
              <w:rPr>
                <w:color w:val="000000" w:themeColor="text1"/>
                <w:lang w:val="kk-KZ"/>
              </w:rPr>
              <w:t>Қайта ұйымдастырылған тұлғаның БСН</w:t>
            </w:r>
          </w:p>
        </w:tc>
        <w:tc>
          <w:tcPr>
            <w:tcW w:w="4171" w:type="dxa"/>
          </w:tcPr>
          <w:p w:rsidR="006E6A82" w:rsidRPr="00E3299B" w:rsidRDefault="00E3299B" w:rsidP="00F57133">
            <w:pPr>
              <w:spacing w:after="160" w:line="25" w:lineRule="atLeast"/>
              <w:contextualSpacing/>
              <w:jc w:val="both"/>
              <w:rPr>
                <w:color w:val="000000" w:themeColor="text1"/>
                <w:lang w:val="kk-KZ"/>
              </w:rPr>
            </w:pPr>
            <w:r>
              <w:rPr>
                <w:color w:val="000000" w:themeColor="text1"/>
                <w:lang w:val="kk-KZ"/>
              </w:rPr>
              <w:t>Қайта ұйымдастырылған алушының құқықтық мұрагерінің атына ЭШФ жазып беру кезінде қайта ұйымдастырылған тұлғаның БСН толтырылады. Мәндерді көрсеткен кезде ЭШФ АЖ деректер қорында БСН бар екенін тексеру</w:t>
            </w:r>
            <w:r w:rsidR="006E6A82" w:rsidRPr="00E3299B">
              <w:rPr>
                <w:color w:val="000000" w:themeColor="text1"/>
                <w:lang w:val="kk-KZ"/>
              </w:rPr>
              <w:t xml:space="preserve">. </w:t>
            </w:r>
          </w:p>
        </w:tc>
        <w:tc>
          <w:tcPr>
            <w:tcW w:w="1834" w:type="dxa"/>
          </w:tcPr>
          <w:p w:rsidR="006E6A82" w:rsidRPr="00E3299B" w:rsidRDefault="00E3299B" w:rsidP="00F57133">
            <w:pPr>
              <w:spacing w:after="160" w:line="25" w:lineRule="atLeast"/>
              <w:contextualSpacing/>
              <w:jc w:val="both"/>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17</w:t>
            </w:r>
          </w:p>
        </w:tc>
        <w:tc>
          <w:tcPr>
            <w:tcW w:w="2234" w:type="dxa"/>
          </w:tcPr>
          <w:p w:rsidR="006E6A82" w:rsidRPr="00E3299B" w:rsidRDefault="00E3299B" w:rsidP="00F57133">
            <w:pPr>
              <w:spacing w:after="160" w:line="25" w:lineRule="atLeast"/>
              <w:contextualSpacing/>
              <w:jc w:val="both"/>
              <w:rPr>
                <w:color w:val="000000" w:themeColor="text1"/>
                <w:lang w:val="kk-KZ"/>
              </w:rPr>
            </w:pPr>
            <w:r>
              <w:rPr>
                <w:color w:val="000000" w:themeColor="text1"/>
                <w:lang w:val="kk-KZ"/>
              </w:rPr>
              <w:t>Алушы</w:t>
            </w:r>
          </w:p>
        </w:tc>
        <w:tc>
          <w:tcPr>
            <w:tcW w:w="4171" w:type="dxa"/>
          </w:tcPr>
          <w:p w:rsidR="006E6A82" w:rsidRPr="00E3299B" w:rsidRDefault="00E3299B" w:rsidP="00E3299B">
            <w:pPr>
              <w:spacing w:after="160" w:line="25" w:lineRule="atLeast"/>
              <w:contextualSpacing/>
              <w:jc w:val="both"/>
              <w:rPr>
                <w:color w:val="000000" w:themeColor="text1"/>
                <w:lang w:val="kk-KZ"/>
              </w:rPr>
            </w:pPr>
            <w:r>
              <w:rPr>
                <w:color w:val="000000" w:themeColor="text1"/>
                <w:lang w:val="kk-KZ"/>
              </w:rPr>
              <w:t xml:space="preserve">ЭШФ АЖ деректер қорынан </w:t>
            </w:r>
            <w:r w:rsidRPr="00E3299B">
              <w:rPr>
                <w:color w:val="000000" w:themeColor="text1"/>
                <w:lang w:val="kk-KZ"/>
              </w:rPr>
              <w:t>13 «</w:t>
            </w:r>
            <w:r>
              <w:rPr>
                <w:color w:val="000000" w:themeColor="text1"/>
                <w:lang w:val="kk-KZ"/>
              </w:rPr>
              <w:t>ЖС</w:t>
            </w:r>
            <w:r w:rsidRPr="00E3299B">
              <w:rPr>
                <w:color w:val="000000" w:themeColor="text1"/>
                <w:lang w:val="kk-KZ"/>
              </w:rPr>
              <w:t>Н/Б</w:t>
            </w:r>
            <w:r>
              <w:rPr>
                <w:color w:val="000000" w:themeColor="text1"/>
                <w:lang w:val="kk-KZ"/>
              </w:rPr>
              <w:t>С</w:t>
            </w:r>
            <w:r w:rsidRPr="00E3299B">
              <w:rPr>
                <w:color w:val="000000" w:themeColor="text1"/>
                <w:lang w:val="kk-KZ"/>
              </w:rPr>
              <w:t>Н»</w:t>
            </w:r>
            <w:r>
              <w:rPr>
                <w:color w:val="000000" w:themeColor="text1"/>
                <w:lang w:val="kk-KZ"/>
              </w:rPr>
              <w:t xml:space="preserve"> өрісінің мәндері негізінде автоматты түрде толтырылады</w:t>
            </w:r>
            <w:r w:rsidRPr="00E3299B">
              <w:rPr>
                <w:color w:val="000000" w:themeColor="text1"/>
                <w:lang w:val="kk-KZ"/>
              </w:rPr>
              <w:t>.</w:t>
            </w:r>
            <w:r>
              <w:rPr>
                <w:color w:val="000000" w:themeColor="text1"/>
                <w:lang w:val="kk-KZ"/>
              </w:rPr>
              <w:t xml:space="preserve"> Өріс редакциялау үшін бұғатталады. Қазақ тіліндегі интерфейсті таңдау кезінде егер анықтамада қазақ тіліндегі атауы болмаса орыс тіліндегі атауы көрсетіледі. Егер </w:t>
            </w:r>
            <w:r w:rsidRPr="00E3299B">
              <w:rPr>
                <w:color w:val="000000" w:themeColor="text1"/>
                <w:lang w:val="kk-KZ"/>
              </w:rPr>
              <w:t>20 «</w:t>
            </w:r>
            <w:r>
              <w:rPr>
                <w:color w:val="000000" w:themeColor="text1"/>
                <w:lang w:val="kk-KZ"/>
              </w:rPr>
              <w:t>Алушының санаты</w:t>
            </w:r>
            <w:r w:rsidRPr="00E3299B">
              <w:rPr>
                <w:color w:val="000000" w:themeColor="text1"/>
                <w:lang w:val="kk-KZ"/>
              </w:rPr>
              <w:t>»</w:t>
            </w:r>
            <w:r>
              <w:rPr>
                <w:color w:val="000000" w:themeColor="text1"/>
                <w:lang w:val="kk-KZ"/>
              </w:rPr>
              <w:t xml:space="preserve"> өрісінде </w:t>
            </w:r>
            <w:r w:rsidRPr="00E3299B">
              <w:rPr>
                <w:color w:val="000000" w:themeColor="text1"/>
                <w:lang w:val="kk-KZ"/>
              </w:rPr>
              <w:t>I «</w:t>
            </w:r>
            <w:r>
              <w:rPr>
                <w:color w:val="000000" w:themeColor="text1"/>
                <w:lang w:val="kk-KZ"/>
              </w:rPr>
              <w:t>Бөлшек саудада сату</w:t>
            </w:r>
            <w:r w:rsidRPr="00E3299B">
              <w:rPr>
                <w:color w:val="000000" w:themeColor="text1"/>
                <w:lang w:val="kk-KZ"/>
              </w:rPr>
              <w:t>»</w:t>
            </w:r>
            <w:r>
              <w:rPr>
                <w:color w:val="000000" w:themeColor="text1"/>
                <w:lang w:val="kk-KZ"/>
              </w:rPr>
              <w:t xml:space="preserve"> санаты көрсетілсе және 16 «ЖСН/БС</w:t>
            </w:r>
            <w:r w:rsidRPr="00E3299B">
              <w:rPr>
                <w:color w:val="000000" w:themeColor="text1"/>
                <w:lang w:val="kk-KZ"/>
              </w:rPr>
              <w:t>Н»</w:t>
            </w:r>
            <w:r>
              <w:rPr>
                <w:color w:val="000000" w:themeColor="text1"/>
                <w:lang w:val="kk-KZ"/>
              </w:rPr>
              <w:t xml:space="preserve"> өрісі толтырылмаса өрісте автоматты түрде «Жеке тұлғалар» мәні редакциялау мүмкіндігінсіз  толтырылады. Егер </w:t>
            </w:r>
            <w:r w:rsidRPr="00E3299B">
              <w:rPr>
                <w:color w:val="000000" w:themeColor="text1"/>
                <w:lang w:val="kk-KZ"/>
              </w:rPr>
              <w:t>20 «</w:t>
            </w:r>
            <w:r>
              <w:rPr>
                <w:color w:val="000000" w:themeColor="text1"/>
                <w:lang w:val="kk-KZ"/>
              </w:rPr>
              <w:t>Алушының санаты</w:t>
            </w:r>
            <w:r w:rsidRPr="00E3299B">
              <w:rPr>
                <w:color w:val="000000" w:themeColor="text1"/>
                <w:lang w:val="kk-KZ"/>
              </w:rPr>
              <w:t>»</w:t>
            </w:r>
            <w:r>
              <w:rPr>
                <w:color w:val="000000" w:themeColor="text1"/>
                <w:lang w:val="kk-KZ"/>
              </w:rPr>
              <w:t xml:space="preserve"> өрісінде </w:t>
            </w:r>
            <w:r w:rsidRPr="00E3299B">
              <w:rPr>
                <w:color w:val="000000" w:themeColor="text1"/>
                <w:lang w:val="kk-KZ"/>
              </w:rPr>
              <w:t>F «</w:t>
            </w:r>
            <w:r>
              <w:rPr>
                <w:color w:val="000000" w:themeColor="text1"/>
                <w:lang w:val="kk-KZ"/>
              </w:rPr>
              <w:t>Р</w:t>
            </w:r>
            <w:r w:rsidRPr="00E3299B">
              <w:rPr>
                <w:color w:val="000000" w:themeColor="text1"/>
                <w:lang w:val="kk-KZ"/>
              </w:rPr>
              <w:t>езидент</w:t>
            </w:r>
            <w:r>
              <w:rPr>
                <w:color w:val="000000" w:themeColor="text1"/>
                <w:lang w:val="kk-KZ"/>
              </w:rPr>
              <w:t xml:space="preserve"> емес</w:t>
            </w:r>
            <w:r w:rsidRPr="00E3299B">
              <w:rPr>
                <w:color w:val="000000" w:themeColor="text1"/>
                <w:lang w:val="kk-KZ"/>
              </w:rPr>
              <w:t>»</w:t>
            </w:r>
            <w:r>
              <w:rPr>
                <w:color w:val="000000" w:themeColor="text1"/>
                <w:lang w:val="kk-KZ"/>
              </w:rPr>
              <w:t xml:space="preserve"> санаты көрстеілсе қолмен енгізу мүмкіндігі қол жетімді</w:t>
            </w:r>
            <w:r w:rsidR="006E6A82" w:rsidRPr="00E3299B">
              <w:rPr>
                <w:color w:val="000000" w:themeColor="text1"/>
                <w:lang w:val="kk-KZ"/>
              </w:rPr>
              <w:t>.</w:t>
            </w:r>
          </w:p>
        </w:tc>
        <w:tc>
          <w:tcPr>
            <w:tcW w:w="1834" w:type="dxa"/>
          </w:tcPr>
          <w:p w:rsidR="006E6A82" w:rsidRPr="00E3299B" w:rsidRDefault="00E3299B" w:rsidP="00F57133">
            <w:pPr>
              <w:spacing w:after="160" w:line="25" w:lineRule="atLeast"/>
              <w:contextualSpacing/>
              <w:jc w:val="both"/>
              <w:rPr>
                <w:color w:val="000000" w:themeColor="text1"/>
                <w:lang w:val="kk-KZ"/>
              </w:rPr>
            </w:pPr>
            <w:r>
              <w:rPr>
                <w:color w:val="000000" w:themeColor="text1"/>
                <w:lang w:val="kk-KZ"/>
              </w:rPr>
              <w:t>Иә</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7.1</w:t>
            </w:r>
          </w:p>
        </w:tc>
        <w:tc>
          <w:tcPr>
            <w:tcW w:w="2234" w:type="dxa"/>
          </w:tcPr>
          <w:p w:rsidR="006E6A82" w:rsidRPr="00E3299B" w:rsidRDefault="00E3299B" w:rsidP="00F57133">
            <w:pPr>
              <w:spacing w:after="160" w:line="25" w:lineRule="atLeast"/>
              <w:contextualSpacing/>
              <w:jc w:val="both"/>
              <w:rPr>
                <w:color w:val="000000" w:themeColor="text1"/>
                <w:lang w:val="kk-KZ"/>
              </w:rPr>
            </w:pPr>
            <w:r>
              <w:rPr>
                <w:color w:val="000000" w:themeColor="text1"/>
                <w:lang w:val="kk-KZ"/>
              </w:rPr>
              <w:t>Қатысу үлесі</w:t>
            </w:r>
          </w:p>
        </w:tc>
        <w:tc>
          <w:tcPr>
            <w:tcW w:w="4171" w:type="dxa"/>
          </w:tcPr>
          <w:p w:rsidR="006E6A82" w:rsidRPr="00E3299B" w:rsidRDefault="00E3299B" w:rsidP="00E3299B">
            <w:pPr>
              <w:spacing w:after="160" w:line="25" w:lineRule="atLeast"/>
              <w:contextualSpacing/>
              <w:jc w:val="both"/>
              <w:rPr>
                <w:color w:val="000000" w:themeColor="text1"/>
                <w:lang w:val="kk-KZ"/>
              </w:rPr>
            </w:pPr>
            <w:r>
              <w:rPr>
                <w:color w:val="000000" w:themeColor="text1"/>
                <w:lang w:val="kk-KZ"/>
              </w:rPr>
              <w:t xml:space="preserve">Егер </w:t>
            </w:r>
            <w:r w:rsidRPr="00E3299B">
              <w:rPr>
                <w:color w:val="000000" w:themeColor="text1"/>
                <w:lang w:val="kk-KZ"/>
              </w:rPr>
              <w:t>20 «</w:t>
            </w:r>
            <w:r>
              <w:rPr>
                <w:color w:val="000000" w:themeColor="text1"/>
                <w:lang w:val="kk-KZ"/>
              </w:rPr>
              <w:t>Алушының санаты</w:t>
            </w:r>
            <w:r w:rsidRPr="00E3299B">
              <w:rPr>
                <w:color w:val="000000" w:themeColor="text1"/>
                <w:lang w:val="kk-KZ"/>
              </w:rPr>
              <w:t>»</w:t>
            </w:r>
            <w:r>
              <w:rPr>
                <w:color w:val="000000" w:themeColor="text1"/>
                <w:lang w:val="kk-KZ"/>
              </w:rPr>
              <w:t xml:space="preserve"> өрісінде </w:t>
            </w:r>
            <w:r w:rsidRPr="00E3299B">
              <w:rPr>
                <w:color w:val="000000" w:themeColor="text1"/>
                <w:lang w:val="kk-KZ"/>
              </w:rPr>
              <w:t>D «</w:t>
            </w:r>
            <w:r>
              <w:rPr>
                <w:color w:val="000000" w:themeColor="text1"/>
                <w:lang w:val="kk-KZ"/>
              </w:rPr>
              <w:t>Біріккен қызмет туралы шартқа қатысушы</w:t>
            </w:r>
            <w:r w:rsidRPr="00E3299B">
              <w:rPr>
                <w:color w:val="000000" w:themeColor="text1"/>
                <w:lang w:val="kk-KZ"/>
              </w:rPr>
              <w:t xml:space="preserve">» </w:t>
            </w:r>
            <w:r>
              <w:rPr>
                <w:color w:val="000000" w:themeColor="text1"/>
                <w:lang w:val="kk-KZ"/>
              </w:rPr>
              <w:t>немесе</w:t>
            </w:r>
            <w:r w:rsidRPr="00E3299B">
              <w:rPr>
                <w:color w:val="000000" w:themeColor="text1"/>
                <w:lang w:val="kk-KZ"/>
              </w:rPr>
              <w:t xml:space="preserve"> «G </w:t>
            </w:r>
            <w:r>
              <w:rPr>
                <w:color w:val="000000" w:themeColor="text1"/>
                <w:lang w:val="kk-KZ"/>
              </w:rPr>
              <w:t>–</w:t>
            </w:r>
            <w:r w:rsidRPr="00E3299B">
              <w:rPr>
                <w:color w:val="000000" w:themeColor="text1"/>
                <w:lang w:val="kk-KZ"/>
              </w:rPr>
              <w:t xml:space="preserve"> </w:t>
            </w:r>
            <w:r>
              <w:rPr>
                <w:color w:val="000000" w:themeColor="text1"/>
                <w:lang w:val="kk-KZ"/>
              </w:rPr>
              <w:t>ӨБК</w:t>
            </w:r>
            <w:r w:rsidRPr="00E3299B">
              <w:rPr>
                <w:color w:val="000000" w:themeColor="text1"/>
                <w:lang w:val="kk-KZ"/>
              </w:rPr>
              <w:t>-</w:t>
            </w:r>
            <w:r w:rsidR="00A95461">
              <w:rPr>
                <w:color w:val="000000" w:themeColor="text1"/>
                <w:lang w:val="kk-KZ"/>
              </w:rPr>
              <w:t>ге</w:t>
            </w:r>
            <w:r>
              <w:rPr>
                <w:color w:val="000000" w:themeColor="text1"/>
                <w:lang w:val="kk-KZ"/>
              </w:rPr>
              <w:t xml:space="preserve"> немесе ӨБК шеңберінде жасасылған мәмілелерге қатысушы»</w:t>
            </w:r>
            <w:r w:rsidRPr="00E3299B">
              <w:rPr>
                <w:color w:val="000000" w:themeColor="text1"/>
                <w:lang w:val="kk-KZ"/>
              </w:rPr>
              <w:t xml:space="preserve"> </w:t>
            </w:r>
            <w:r>
              <w:rPr>
                <w:color w:val="000000" w:themeColor="text1"/>
                <w:lang w:val="kk-KZ"/>
              </w:rPr>
              <w:t>санаты белгіленсе және 20.1 "Саны</w:t>
            </w:r>
            <w:r w:rsidRPr="00E3299B">
              <w:rPr>
                <w:color w:val="000000" w:themeColor="text1"/>
                <w:lang w:val="kk-KZ"/>
              </w:rPr>
              <w:t>"</w:t>
            </w:r>
            <w:r>
              <w:rPr>
                <w:color w:val="000000" w:themeColor="text1"/>
                <w:lang w:val="kk-KZ"/>
              </w:rPr>
              <w:t xml:space="preserve"> өрісінде </w:t>
            </w:r>
            <w:r w:rsidRPr="00E3299B">
              <w:rPr>
                <w:color w:val="000000" w:themeColor="text1"/>
                <w:lang w:val="kk-KZ"/>
              </w:rPr>
              <w:t>1</w:t>
            </w:r>
            <w:r>
              <w:rPr>
                <w:color w:val="000000" w:themeColor="text1"/>
                <w:lang w:val="kk-KZ"/>
              </w:rPr>
              <w:t xml:space="preserve">-ден артық мәнмен толтырылса өріс толтыру үшін қол </w:t>
            </w:r>
            <w:r>
              <w:rPr>
                <w:color w:val="000000" w:themeColor="text1"/>
                <w:lang w:val="kk-KZ"/>
              </w:rPr>
              <w:lastRenderedPageBreak/>
              <w:t>жетімді. Әрбір қатысушының қатысу үлесін қолмен көрсету мүмкіндігі бар.</w:t>
            </w:r>
          </w:p>
        </w:tc>
        <w:tc>
          <w:tcPr>
            <w:tcW w:w="1834" w:type="dxa"/>
          </w:tcPr>
          <w:p w:rsidR="006E6A82" w:rsidRPr="00E3299B" w:rsidRDefault="00E3299B" w:rsidP="00F57133">
            <w:pPr>
              <w:spacing w:after="160" w:line="25" w:lineRule="atLeast"/>
              <w:contextualSpacing/>
              <w:jc w:val="both"/>
              <w:rPr>
                <w:color w:val="000000" w:themeColor="text1"/>
                <w:lang w:val="kk-KZ"/>
              </w:rPr>
            </w:pPr>
            <w:r>
              <w:rPr>
                <w:color w:val="000000" w:themeColor="text1"/>
                <w:lang w:val="kk-KZ"/>
              </w:rPr>
              <w:lastRenderedPageBreak/>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18</w:t>
            </w:r>
          </w:p>
        </w:tc>
        <w:tc>
          <w:tcPr>
            <w:tcW w:w="2234" w:type="dxa"/>
          </w:tcPr>
          <w:p w:rsidR="006E6A82" w:rsidRPr="00E3299B" w:rsidRDefault="00E3299B" w:rsidP="00F57133">
            <w:pPr>
              <w:spacing w:after="160" w:line="25" w:lineRule="atLeast"/>
              <w:contextualSpacing/>
              <w:jc w:val="both"/>
              <w:rPr>
                <w:color w:val="000000" w:themeColor="text1"/>
                <w:lang w:val="kk-KZ"/>
              </w:rPr>
            </w:pPr>
            <w:r>
              <w:rPr>
                <w:color w:val="000000" w:themeColor="text1"/>
                <w:lang w:val="kk-KZ"/>
              </w:rPr>
              <w:t>Орналасқан жерінің мекенжайы</w:t>
            </w:r>
          </w:p>
        </w:tc>
        <w:tc>
          <w:tcPr>
            <w:tcW w:w="4171" w:type="dxa"/>
          </w:tcPr>
          <w:p w:rsidR="00E3299B" w:rsidRDefault="00CB5753" w:rsidP="00F57133">
            <w:pPr>
              <w:spacing w:after="160" w:line="25" w:lineRule="atLeast"/>
              <w:contextualSpacing/>
              <w:jc w:val="both"/>
              <w:rPr>
                <w:color w:val="000000" w:themeColor="text1"/>
                <w:lang w:val="kk-KZ"/>
              </w:rPr>
            </w:pPr>
            <w:r>
              <w:rPr>
                <w:color w:val="000000" w:themeColor="text1"/>
                <w:lang w:val="kk-KZ"/>
              </w:rPr>
              <w:t xml:space="preserve">ЭШФ АЖ деректер қорынан </w:t>
            </w:r>
            <w:r w:rsidRPr="00CB5753">
              <w:rPr>
                <w:color w:val="000000" w:themeColor="text1"/>
                <w:lang w:val="kk-KZ"/>
              </w:rPr>
              <w:t>16 «</w:t>
            </w:r>
            <w:r>
              <w:rPr>
                <w:color w:val="000000" w:themeColor="text1"/>
                <w:lang w:val="kk-KZ"/>
              </w:rPr>
              <w:t>ЖС</w:t>
            </w:r>
            <w:r w:rsidRPr="00CB5753">
              <w:rPr>
                <w:color w:val="000000" w:themeColor="text1"/>
                <w:lang w:val="kk-KZ"/>
              </w:rPr>
              <w:t>Н/Б</w:t>
            </w:r>
            <w:r>
              <w:rPr>
                <w:color w:val="000000" w:themeColor="text1"/>
                <w:lang w:val="kk-KZ"/>
              </w:rPr>
              <w:t>С</w:t>
            </w:r>
            <w:r w:rsidRPr="00CB5753">
              <w:rPr>
                <w:color w:val="000000" w:themeColor="text1"/>
                <w:lang w:val="kk-KZ"/>
              </w:rPr>
              <w:t>Н»</w:t>
            </w:r>
            <w:r>
              <w:rPr>
                <w:color w:val="000000" w:themeColor="text1"/>
                <w:lang w:val="kk-KZ"/>
              </w:rPr>
              <w:t xml:space="preserve"> өрісіндегі мәндер негізінде автоматты түрде толтыру</w:t>
            </w:r>
            <w:r w:rsidRPr="00CB5753">
              <w:rPr>
                <w:color w:val="000000" w:themeColor="text1"/>
                <w:lang w:val="kk-KZ"/>
              </w:rPr>
              <w:t>.</w:t>
            </w:r>
            <w:r>
              <w:rPr>
                <w:color w:val="000000" w:themeColor="text1"/>
                <w:lang w:val="kk-KZ"/>
              </w:rPr>
              <w:t xml:space="preserve"> Өріс редакциялау үшін бұғатталады. Қазақ тіліндегі интерфейсті таңдаған кезде егер анықтамада қазақ тіліндегі тұрғылықты/орналасқан жерінің мекенжайы болмаса орыс тіліндегі тұрғылықты/орналасқан жерінің мекенжайы көрсетіледі.</w:t>
            </w:r>
          </w:p>
          <w:p w:rsidR="00CB5753" w:rsidRDefault="00CB5753" w:rsidP="00F57133">
            <w:pPr>
              <w:spacing w:after="160" w:line="25" w:lineRule="atLeast"/>
              <w:contextualSpacing/>
              <w:jc w:val="both"/>
              <w:rPr>
                <w:color w:val="000000" w:themeColor="text1"/>
                <w:lang w:val="kk-KZ"/>
              </w:rPr>
            </w:pPr>
            <w:r>
              <w:rPr>
                <w:color w:val="000000" w:themeColor="text1"/>
                <w:lang w:val="kk-KZ"/>
              </w:rPr>
              <w:t xml:space="preserve">Орыс тіліндегі тұрғылықты/орналасқан жерінің мекенжайы </w:t>
            </w:r>
            <w:r w:rsidR="00B6685C">
              <w:rPr>
                <w:color w:val="000000" w:themeColor="text1"/>
                <w:lang w:val="kk-KZ"/>
              </w:rPr>
              <w:t>болмаған кезде өріс редакциялау мүмкіндігінсіз толтырмай қалдырылады. ЭШФ орналасқан жерінің мекенжайынсыз сақталады.</w:t>
            </w:r>
          </w:p>
          <w:p w:rsidR="00B6685C" w:rsidRPr="00B6685C" w:rsidRDefault="00B6685C" w:rsidP="00F57133">
            <w:pPr>
              <w:spacing w:after="160" w:line="25" w:lineRule="atLeast"/>
              <w:contextualSpacing/>
              <w:jc w:val="both"/>
              <w:rPr>
                <w:color w:val="000000" w:themeColor="text1"/>
                <w:lang w:val="kk-KZ"/>
              </w:rPr>
            </w:pPr>
            <w:r>
              <w:rPr>
                <w:color w:val="000000" w:themeColor="text1"/>
                <w:lang w:val="kk-KZ"/>
              </w:rPr>
              <w:t xml:space="preserve">Егер </w:t>
            </w:r>
            <w:r w:rsidRPr="00B6685C">
              <w:rPr>
                <w:color w:val="000000" w:themeColor="text1"/>
                <w:lang w:val="kk-KZ"/>
              </w:rPr>
              <w:t>20 «</w:t>
            </w:r>
            <w:r>
              <w:rPr>
                <w:color w:val="000000" w:themeColor="text1"/>
                <w:lang w:val="kk-KZ"/>
              </w:rPr>
              <w:t>Алушының санаты</w:t>
            </w:r>
            <w:r w:rsidRPr="00B6685C">
              <w:rPr>
                <w:color w:val="000000" w:themeColor="text1"/>
                <w:lang w:val="kk-KZ"/>
              </w:rPr>
              <w:t>»</w:t>
            </w:r>
            <w:r>
              <w:rPr>
                <w:color w:val="000000" w:themeColor="text1"/>
                <w:lang w:val="kk-KZ"/>
              </w:rPr>
              <w:t xml:space="preserve"> өрісінде </w:t>
            </w:r>
            <w:r w:rsidRPr="00B6685C">
              <w:rPr>
                <w:color w:val="000000" w:themeColor="text1"/>
                <w:lang w:val="kk-KZ"/>
              </w:rPr>
              <w:t>I «</w:t>
            </w:r>
            <w:r>
              <w:rPr>
                <w:color w:val="000000" w:themeColor="text1"/>
                <w:lang w:val="kk-KZ"/>
              </w:rPr>
              <w:t>Бөлшек саудада сату» санаты көрсетілсе және 16 «ЖСН/БСН»  өрісі толтырылмаса «Бөлшек саудада сату»  мәнімен автоматты түрде толтырылады.</w:t>
            </w:r>
          </w:p>
          <w:p w:rsidR="006E6A82" w:rsidRPr="00B6685C" w:rsidRDefault="00B6685C" w:rsidP="00B6685C">
            <w:pPr>
              <w:spacing w:after="160" w:line="25" w:lineRule="atLeast"/>
              <w:contextualSpacing/>
              <w:jc w:val="both"/>
              <w:rPr>
                <w:color w:val="000000" w:themeColor="text1"/>
                <w:lang w:val="kk-KZ"/>
              </w:rPr>
            </w:pPr>
            <w:r>
              <w:rPr>
                <w:color w:val="000000" w:themeColor="text1"/>
                <w:lang w:val="kk-KZ"/>
              </w:rPr>
              <w:t xml:space="preserve">Егер </w:t>
            </w:r>
            <w:r w:rsidRPr="00B6685C">
              <w:rPr>
                <w:color w:val="000000" w:themeColor="text1"/>
                <w:lang w:val="kk-KZ"/>
              </w:rPr>
              <w:t>20 «</w:t>
            </w:r>
            <w:r>
              <w:rPr>
                <w:color w:val="000000" w:themeColor="text1"/>
                <w:lang w:val="kk-KZ"/>
              </w:rPr>
              <w:t>Алушының санаты</w:t>
            </w:r>
            <w:r w:rsidRPr="00B6685C">
              <w:rPr>
                <w:color w:val="000000" w:themeColor="text1"/>
                <w:lang w:val="kk-KZ"/>
              </w:rPr>
              <w:t>»</w:t>
            </w:r>
            <w:r>
              <w:rPr>
                <w:color w:val="000000" w:themeColor="text1"/>
                <w:lang w:val="kk-KZ"/>
              </w:rPr>
              <w:t xml:space="preserve"> өрісінде </w:t>
            </w:r>
            <w:r w:rsidRPr="00B6685C">
              <w:rPr>
                <w:color w:val="000000" w:themeColor="text1"/>
                <w:lang w:val="kk-KZ"/>
              </w:rPr>
              <w:t>F «</w:t>
            </w:r>
            <w:r>
              <w:rPr>
                <w:color w:val="000000" w:themeColor="text1"/>
                <w:lang w:val="kk-KZ"/>
              </w:rPr>
              <w:t>Р</w:t>
            </w:r>
            <w:r w:rsidRPr="00B6685C">
              <w:rPr>
                <w:color w:val="000000" w:themeColor="text1"/>
                <w:lang w:val="kk-KZ"/>
              </w:rPr>
              <w:t>езидент</w:t>
            </w:r>
            <w:r>
              <w:rPr>
                <w:color w:val="000000" w:themeColor="text1"/>
                <w:lang w:val="kk-KZ"/>
              </w:rPr>
              <w:t xml:space="preserve"> емес</w:t>
            </w:r>
            <w:r w:rsidRPr="00B6685C">
              <w:rPr>
                <w:color w:val="000000" w:themeColor="text1"/>
                <w:lang w:val="kk-KZ"/>
              </w:rPr>
              <w:t>»</w:t>
            </w:r>
            <w:r>
              <w:rPr>
                <w:color w:val="000000" w:themeColor="text1"/>
                <w:lang w:val="kk-KZ"/>
              </w:rPr>
              <w:t xml:space="preserve"> санаты көрсетілсе қолмен толтыру мүмкіндігі бар.</w:t>
            </w:r>
            <w:r w:rsidR="006E6A82" w:rsidRPr="00B6685C">
              <w:rPr>
                <w:color w:val="000000" w:themeColor="text1"/>
                <w:lang w:val="kk-KZ"/>
              </w:rPr>
              <w:t xml:space="preserve"> </w:t>
            </w:r>
          </w:p>
        </w:tc>
        <w:tc>
          <w:tcPr>
            <w:tcW w:w="1834" w:type="dxa"/>
          </w:tcPr>
          <w:p w:rsidR="006E6A82" w:rsidRPr="00E3299B" w:rsidRDefault="00E3299B" w:rsidP="00F57133">
            <w:pPr>
              <w:spacing w:after="160" w:line="25" w:lineRule="atLeast"/>
              <w:contextualSpacing/>
              <w:jc w:val="both"/>
              <w:rPr>
                <w:color w:val="000000" w:themeColor="text1"/>
                <w:lang w:val="kk-KZ"/>
              </w:rPr>
            </w:pPr>
            <w:r>
              <w:rPr>
                <w:color w:val="000000" w:themeColor="text1"/>
                <w:lang w:val="kk-KZ"/>
              </w:rPr>
              <w:t>Иә</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18.1</w:t>
            </w:r>
          </w:p>
        </w:tc>
        <w:tc>
          <w:tcPr>
            <w:tcW w:w="2234" w:type="dxa"/>
          </w:tcPr>
          <w:p w:rsidR="006E6A82" w:rsidRPr="00B6685C" w:rsidRDefault="00B6685C" w:rsidP="00F57133">
            <w:pPr>
              <w:spacing w:after="160" w:line="25" w:lineRule="atLeast"/>
              <w:contextualSpacing/>
              <w:jc w:val="both"/>
              <w:rPr>
                <w:color w:val="000000" w:themeColor="text1"/>
                <w:lang w:val="kk-KZ"/>
              </w:rPr>
            </w:pPr>
            <w:r>
              <w:rPr>
                <w:color w:val="000000" w:themeColor="text1"/>
                <w:lang w:val="kk-KZ"/>
              </w:rPr>
              <w:t>Елінің коды</w:t>
            </w:r>
          </w:p>
        </w:tc>
        <w:tc>
          <w:tcPr>
            <w:tcW w:w="4171" w:type="dxa"/>
          </w:tcPr>
          <w:p w:rsidR="00B6685C" w:rsidRDefault="00B6685C" w:rsidP="00F57133">
            <w:pPr>
              <w:rPr>
                <w:color w:val="000000" w:themeColor="text1"/>
                <w:lang w:val="kk-KZ"/>
              </w:rPr>
            </w:pPr>
            <w:r>
              <w:rPr>
                <w:color w:val="000000" w:themeColor="text1"/>
                <w:lang w:val="kk-KZ"/>
              </w:rPr>
              <w:t xml:space="preserve">Егер </w:t>
            </w:r>
            <w:r w:rsidRPr="00B6685C">
              <w:rPr>
                <w:color w:val="000000" w:themeColor="text1"/>
                <w:lang w:val="kk-KZ"/>
              </w:rPr>
              <w:t xml:space="preserve">10 </w:t>
            </w:r>
            <w:r>
              <w:rPr>
                <w:color w:val="000000" w:themeColor="text1"/>
                <w:lang w:val="kk-KZ"/>
              </w:rPr>
              <w:t>«Жеткізушінің санаты» өрісінде</w:t>
            </w:r>
            <w:r w:rsidRPr="00B6685C">
              <w:rPr>
                <w:color w:val="000000" w:themeColor="text1"/>
                <w:lang w:val="kk-KZ"/>
              </w:rPr>
              <w:t xml:space="preserve"> G «Экспор</w:t>
            </w:r>
            <w:r>
              <w:rPr>
                <w:color w:val="000000" w:themeColor="text1"/>
                <w:lang w:val="kk-KZ"/>
              </w:rPr>
              <w:t>ттаушы</w:t>
            </w:r>
            <w:r w:rsidRPr="00B6685C">
              <w:rPr>
                <w:color w:val="000000" w:themeColor="text1"/>
                <w:lang w:val="kk-KZ"/>
              </w:rPr>
              <w:t xml:space="preserve">», H </w:t>
            </w:r>
            <w:r>
              <w:rPr>
                <w:color w:val="000000" w:themeColor="text1"/>
                <w:lang w:val="kk-KZ"/>
              </w:rPr>
              <w:t>«Халықаралық тасымалдаушы</w:t>
            </w:r>
            <w:r w:rsidRPr="00B6685C">
              <w:rPr>
                <w:color w:val="000000" w:themeColor="text1"/>
                <w:lang w:val="kk-KZ"/>
              </w:rPr>
              <w:t>», C «Экспедитор»</w:t>
            </w:r>
            <w:r>
              <w:rPr>
                <w:color w:val="000000" w:themeColor="text1"/>
                <w:lang w:val="kk-KZ"/>
              </w:rPr>
              <w:t xml:space="preserve"> санаты көрсетілмесе редакциялау мүмкіндігінсіз </w:t>
            </w:r>
            <w:r w:rsidRPr="00B6685C">
              <w:rPr>
                <w:color w:val="000000" w:themeColor="text1"/>
                <w:lang w:val="kk-KZ"/>
              </w:rPr>
              <w:t xml:space="preserve">«KZ» </w:t>
            </w:r>
            <w:r>
              <w:rPr>
                <w:color w:val="000000" w:themeColor="text1"/>
                <w:lang w:val="kk-KZ"/>
              </w:rPr>
              <w:t xml:space="preserve">мәнімен автоматты түрде толтырылады. </w:t>
            </w:r>
          </w:p>
          <w:p w:rsidR="00B6685C" w:rsidRDefault="00B6685C" w:rsidP="00F57133">
            <w:pPr>
              <w:rPr>
                <w:color w:val="000000" w:themeColor="text1"/>
                <w:lang w:val="kk-KZ"/>
              </w:rPr>
            </w:pPr>
            <w:r w:rsidRPr="00B6685C">
              <w:rPr>
                <w:color w:val="000000" w:themeColor="text1"/>
                <w:lang w:val="kk-KZ"/>
              </w:rPr>
              <w:t>10 «</w:t>
            </w:r>
            <w:r>
              <w:rPr>
                <w:color w:val="000000" w:themeColor="text1"/>
                <w:lang w:val="kk-KZ"/>
              </w:rPr>
              <w:t>Жеткізушінің санаты</w:t>
            </w:r>
            <w:r w:rsidRPr="00B6685C">
              <w:rPr>
                <w:color w:val="000000" w:themeColor="text1"/>
                <w:lang w:val="kk-KZ"/>
              </w:rPr>
              <w:t>»</w:t>
            </w:r>
            <w:r>
              <w:rPr>
                <w:color w:val="000000" w:themeColor="text1"/>
                <w:lang w:val="kk-KZ"/>
              </w:rPr>
              <w:t xml:space="preserve"> өрісінде </w:t>
            </w:r>
            <w:r w:rsidRPr="00B6685C">
              <w:rPr>
                <w:color w:val="000000" w:themeColor="text1"/>
                <w:lang w:val="kk-KZ"/>
              </w:rPr>
              <w:t>G «Экспор</w:t>
            </w:r>
            <w:r>
              <w:rPr>
                <w:color w:val="000000" w:themeColor="text1"/>
                <w:lang w:val="kk-KZ"/>
              </w:rPr>
              <w:t>ттаушы</w:t>
            </w:r>
            <w:r w:rsidRPr="00B6685C">
              <w:rPr>
                <w:color w:val="000000" w:themeColor="text1"/>
                <w:lang w:val="kk-KZ"/>
              </w:rPr>
              <w:t>», H «</w:t>
            </w:r>
            <w:r>
              <w:rPr>
                <w:color w:val="000000" w:themeColor="text1"/>
                <w:lang w:val="kk-KZ"/>
              </w:rPr>
              <w:t>Халықаралық тасымалдаушы</w:t>
            </w:r>
            <w:r w:rsidRPr="00B6685C">
              <w:rPr>
                <w:color w:val="000000" w:themeColor="text1"/>
                <w:lang w:val="kk-KZ"/>
              </w:rPr>
              <w:t>», C «Экспедитор»</w:t>
            </w:r>
            <w:r>
              <w:rPr>
                <w:color w:val="000000" w:themeColor="text1"/>
                <w:lang w:val="kk-KZ"/>
              </w:rPr>
              <w:t xml:space="preserve"> санаттарының біреуі көрсетілсе «Ел» анықтамасынан таңдау мүмкіндігі бар</w:t>
            </w:r>
            <w:r w:rsidRPr="00B6685C">
              <w:rPr>
                <w:color w:val="000000" w:themeColor="text1"/>
                <w:lang w:val="kk-KZ"/>
              </w:rPr>
              <w:t>.</w:t>
            </w:r>
          </w:p>
          <w:p w:rsidR="006E6A82" w:rsidRPr="00241F11" w:rsidRDefault="00B6685C" w:rsidP="00241F11">
            <w:pPr>
              <w:rPr>
                <w:color w:val="000000" w:themeColor="text1"/>
                <w:lang w:val="kk-KZ"/>
              </w:rPr>
            </w:pPr>
            <w:r>
              <w:rPr>
                <w:color w:val="000000" w:themeColor="text1"/>
                <w:lang w:val="kk-KZ"/>
              </w:rPr>
              <w:t xml:space="preserve">Егер </w:t>
            </w:r>
            <w:r w:rsidRPr="00241F11">
              <w:rPr>
                <w:color w:val="000000" w:themeColor="text1"/>
                <w:lang w:val="kk-KZ"/>
              </w:rPr>
              <w:t>«</w:t>
            </w:r>
            <w:r>
              <w:rPr>
                <w:color w:val="000000" w:themeColor="text1"/>
                <w:lang w:val="kk-KZ"/>
              </w:rPr>
              <w:t>ҚҚС</w:t>
            </w:r>
            <w:r w:rsidRPr="00241F11">
              <w:rPr>
                <w:color w:val="000000" w:themeColor="text1"/>
                <w:lang w:val="kk-KZ"/>
              </w:rPr>
              <w:t>-</w:t>
            </w:r>
            <w:r>
              <w:rPr>
                <w:color w:val="000000" w:themeColor="text1"/>
                <w:lang w:val="kk-KZ"/>
              </w:rPr>
              <w:t>сыз</w:t>
            </w:r>
            <w:r w:rsidRPr="00241F11">
              <w:rPr>
                <w:color w:val="000000" w:themeColor="text1"/>
                <w:lang w:val="kk-KZ"/>
              </w:rPr>
              <w:t xml:space="preserve"> – </w:t>
            </w:r>
            <w:r>
              <w:rPr>
                <w:color w:val="000000" w:themeColor="text1"/>
                <w:lang w:val="kk-KZ"/>
              </w:rPr>
              <w:t>ҚР емес</w:t>
            </w:r>
            <w:r w:rsidRPr="00241F11">
              <w:rPr>
                <w:color w:val="000000" w:themeColor="text1"/>
                <w:lang w:val="kk-KZ"/>
              </w:rPr>
              <w:t>»</w:t>
            </w:r>
            <w:r>
              <w:rPr>
                <w:color w:val="000000" w:themeColor="text1"/>
                <w:lang w:val="kk-KZ"/>
              </w:rPr>
              <w:t xml:space="preserve"> чек</w:t>
            </w:r>
            <w:r w:rsidRPr="00241F11">
              <w:rPr>
                <w:color w:val="000000" w:themeColor="text1"/>
                <w:lang w:val="kk-KZ"/>
              </w:rPr>
              <w:t>-</w:t>
            </w:r>
            <w:r>
              <w:rPr>
                <w:color w:val="000000" w:themeColor="text1"/>
                <w:lang w:val="kk-KZ"/>
              </w:rPr>
              <w:t>боксы орнатылса</w:t>
            </w:r>
            <w:r w:rsidR="00241F11">
              <w:rPr>
                <w:color w:val="000000" w:themeColor="text1"/>
                <w:lang w:val="kk-KZ"/>
              </w:rPr>
              <w:t xml:space="preserve"> «Ел» анықтамасынан </w:t>
            </w:r>
            <w:r w:rsidR="00241F11" w:rsidRPr="00241F11">
              <w:rPr>
                <w:color w:val="000000" w:themeColor="text1"/>
                <w:lang w:val="kk-KZ"/>
              </w:rPr>
              <w:t>«KZ»</w:t>
            </w:r>
            <w:r w:rsidR="00241F11">
              <w:rPr>
                <w:color w:val="000000" w:themeColor="text1"/>
                <w:lang w:val="kk-KZ"/>
              </w:rPr>
              <w:t xml:space="preserve"> емес мәнді таңдау мүмкіндігі бар. </w:t>
            </w:r>
            <w:r w:rsidR="006E6A82" w:rsidRPr="001D18D8">
              <w:rPr>
                <w:color w:val="000000" w:themeColor="text1"/>
              </w:rPr>
              <w:t>«KZ»</w:t>
            </w:r>
            <w:r w:rsidR="00241F11">
              <w:rPr>
                <w:color w:val="000000" w:themeColor="text1"/>
                <w:lang w:val="kk-KZ"/>
              </w:rPr>
              <w:t xml:space="preserve"> мәні таңдау үшін қол жетімсіз болуы тиіс.</w:t>
            </w:r>
            <w:r w:rsidR="006E6A82" w:rsidRPr="001D18D8">
              <w:rPr>
                <w:color w:val="000000" w:themeColor="text1"/>
              </w:rPr>
              <w:t xml:space="preserve"> </w:t>
            </w:r>
          </w:p>
        </w:tc>
        <w:tc>
          <w:tcPr>
            <w:tcW w:w="1834" w:type="dxa"/>
          </w:tcPr>
          <w:p w:rsidR="006E6A82" w:rsidRPr="00B6685C" w:rsidRDefault="00B6685C" w:rsidP="00F57133">
            <w:pPr>
              <w:spacing w:after="160" w:line="25" w:lineRule="atLeast"/>
              <w:contextualSpacing/>
              <w:jc w:val="both"/>
              <w:rPr>
                <w:color w:val="000000" w:themeColor="text1"/>
                <w:lang w:val="kk-KZ"/>
              </w:rPr>
            </w:pPr>
            <w:r>
              <w:rPr>
                <w:color w:val="000000" w:themeColor="text1"/>
                <w:lang w:val="kk-KZ"/>
              </w:rPr>
              <w:t>Иә</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19</w:t>
            </w:r>
          </w:p>
        </w:tc>
        <w:tc>
          <w:tcPr>
            <w:tcW w:w="2234" w:type="dxa"/>
          </w:tcPr>
          <w:p w:rsidR="006E6A82" w:rsidRPr="00241F11" w:rsidRDefault="00241F11" w:rsidP="00F57133">
            <w:pPr>
              <w:spacing w:after="160" w:line="25" w:lineRule="atLeast"/>
              <w:contextualSpacing/>
              <w:jc w:val="both"/>
              <w:rPr>
                <w:color w:val="000000" w:themeColor="text1"/>
                <w:lang w:val="kk-KZ"/>
              </w:rPr>
            </w:pPr>
            <w:r>
              <w:rPr>
                <w:color w:val="000000" w:themeColor="text1"/>
                <w:lang w:val="kk-KZ"/>
              </w:rPr>
              <w:t>Қосымша мәліметтер</w:t>
            </w:r>
          </w:p>
        </w:tc>
        <w:tc>
          <w:tcPr>
            <w:tcW w:w="4171" w:type="dxa"/>
          </w:tcPr>
          <w:p w:rsidR="006E6A82" w:rsidRPr="00A95461" w:rsidRDefault="00A95461" w:rsidP="00F57133">
            <w:pPr>
              <w:spacing w:after="160" w:line="25" w:lineRule="atLeast"/>
              <w:contextualSpacing/>
              <w:jc w:val="both"/>
              <w:rPr>
                <w:color w:val="000000" w:themeColor="text1"/>
                <w:lang w:val="kk-KZ"/>
              </w:rPr>
            </w:pPr>
            <w:r>
              <w:rPr>
                <w:color w:val="000000" w:themeColor="text1"/>
                <w:lang w:val="kk-KZ"/>
              </w:rPr>
              <w:t>Өріс тауарлар, жұмыстар, қызметтер туралы қосымша мәліметтер қосу қажет болған кезде толтырылады.</w:t>
            </w:r>
          </w:p>
        </w:tc>
        <w:tc>
          <w:tcPr>
            <w:tcW w:w="1834" w:type="dxa"/>
          </w:tcPr>
          <w:p w:rsidR="006E6A82" w:rsidRPr="00241F11" w:rsidRDefault="00241F11" w:rsidP="00F57133">
            <w:pPr>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20</w:t>
            </w:r>
          </w:p>
        </w:tc>
        <w:tc>
          <w:tcPr>
            <w:tcW w:w="8239" w:type="dxa"/>
            <w:gridSpan w:val="3"/>
          </w:tcPr>
          <w:p w:rsidR="006E6A82" w:rsidRPr="00241F11" w:rsidRDefault="00241F11" w:rsidP="00F57133">
            <w:pPr>
              <w:spacing w:after="160" w:line="25" w:lineRule="atLeast"/>
              <w:contextualSpacing/>
              <w:jc w:val="both"/>
              <w:rPr>
                <w:color w:val="000000" w:themeColor="text1"/>
                <w:lang w:val="kk-KZ"/>
              </w:rPr>
            </w:pPr>
            <w:r>
              <w:rPr>
                <w:color w:val="000000" w:themeColor="text1"/>
                <w:lang w:val="kk-KZ"/>
              </w:rPr>
              <w:t>Алушының санаты</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A</w:t>
            </w:r>
          </w:p>
        </w:tc>
        <w:tc>
          <w:tcPr>
            <w:tcW w:w="2234" w:type="dxa"/>
          </w:tcPr>
          <w:p w:rsidR="006E6A82" w:rsidRPr="001D18D8" w:rsidRDefault="006E6A82" w:rsidP="00F57133">
            <w:pPr>
              <w:rPr>
                <w:color w:val="000000" w:themeColor="text1"/>
              </w:rPr>
            </w:pPr>
            <w:r w:rsidRPr="001D18D8">
              <w:rPr>
                <w:color w:val="000000" w:themeColor="text1"/>
              </w:rPr>
              <w:t xml:space="preserve"> Комитент</w:t>
            </w:r>
          </w:p>
        </w:tc>
        <w:tc>
          <w:tcPr>
            <w:tcW w:w="4171" w:type="dxa"/>
          </w:tcPr>
          <w:p w:rsidR="006E6A82" w:rsidRPr="00241F11" w:rsidRDefault="00241F11" w:rsidP="00F57133">
            <w:pPr>
              <w:spacing w:after="160" w:line="25" w:lineRule="atLeast"/>
              <w:contextualSpacing/>
              <w:jc w:val="both"/>
              <w:rPr>
                <w:color w:val="000000" w:themeColor="text1"/>
                <w:lang w:val="kk-KZ"/>
              </w:rPr>
            </w:pPr>
            <w:r>
              <w:rPr>
                <w:color w:val="000000" w:themeColor="text1"/>
                <w:lang w:val="kk-KZ"/>
              </w:rPr>
              <w:t>Санат егер ЭШФ жазып беру комитент атына жүзеге асырылса толтырылады</w:t>
            </w:r>
            <w:r w:rsidR="006E6A82" w:rsidRPr="001D18D8">
              <w:rPr>
                <w:color w:val="000000" w:themeColor="text1"/>
              </w:rPr>
              <w:t>.</w:t>
            </w:r>
          </w:p>
        </w:tc>
        <w:tc>
          <w:tcPr>
            <w:tcW w:w="1834" w:type="dxa"/>
          </w:tcPr>
          <w:p w:rsidR="006E6A82" w:rsidRPr="00241F11" w:rsidRDefault="00241F11" w:rsidP="00F57133">
            <w:pPr>
              <w:spacing w:after="160" w:line="25" w:lineRule="atLeast"/>
              <w:contextualSpacing/>
              <w:jc w:val="both"/>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B</w:t>
            </w:r>
          </w:p>
        </w:tc>
        <w:tc>
          <w:tcPr>
            <w:tcW w:w="2234" w:type="dxa"/>
          </w:tcPr>
          <w:p w:rsidR="006E6A82" w:rsidRPr="001D18D8" w:rsidRDefault="006E6A82" w:rsidP="00F57133">
            <w:pPr>
              <w:rPr>
                <w:color w:val="000000" w:themeColor="text1"/>
              </w:rPr>
            </w:pPr>
            <w:r w:rsidRPr="001D18D8">
              <w:rPr>
                <w:color w:val="000000" w:themeColor="text1"/>
              </w:rPr>
              <w:t>Комиссионер</w:t>
            </w:r>
          </w:p>
        </w:tc>
        <w:tc>
          <w:tcPr>
            <w:tcW w:w="4171" w:type="dxa"/>
          </w:tcPr>
          <w:p w:rsidR="006E6A82" w:rsidRPr="001D18D8" w:rsidRDefault="00241F11" w:rsidP="00F57133">
            <w:pPr>
              <w:spacing w:after="160" w:line="25" w:lineRule="atLeast"/>
              <w:contextualSpacing/>
              <w:jc w:val="both"/>
              <w:rPr>
                <w:color w:val="000000" w:themeColor="text1"/>
              </w:rPr>
            </w:pPr>
            <w:r>
              <w:rPr>
                <w:color w:val="000000" w:themeColor="text1"/>
                <w:lang w:val="kk-KZ"/>
              </w:rPr>
              <w:t>Санат егер ЭШФ жазып беру к</w:t>
            </w:r>
            <w:r w:rsidRPr="001D18D8">
              <w:rPr>
                <w:color w:val="000000" w:themeColor="text1"/>
              </w:rPr>
              <w:t>омиссионер</w:t>
            </w:r>
            <w:r>
              <w:rPr>
                <w:color w:val="000000" w:themeColor="text1"/>
                <w:lang w:val="kk-KZ"/>
              </w:rPr>
              <w:t xml:space="preserve"> атына жүзеге асырылса толтырылады</w:t>
            </w:r>
            <w:r w:rsidR="006E6A82" w:rsidRPr="001D18D8">
              <w:rPr>
                <w:color w:val="000000" w:themeColor="text1"/>
              </w:rPr>
              <w:t>.</w:t>
            </w:r>
          </w:p>
        </w:tc>
        <w:tc>
          <w:tcPr>
            <w:tcW w:w="1834" w:type="dxa"/>
          </w:tcPr>
          <w:p w:rsidR="006E6A82" w:rsidRPr="00241F11" w:rsidRDefault="00241F11" w:rsidP="00F57133">
            <w:pPr>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С</w:t>
            </w:r>
          </w:p>
        </w:tc>
        <w:tc>
          <w:tcPr>
            <w:tcW w:w="2234" w:type="dxa"/>
          </w:tcPr>
          <w:p w:rsidR="006E6A82" w:rsidRPr="00241F11" w:rsidRDefault="00241F11" w:rsidP="00F57133">
            <w:pPr>
              <w:rPr>
                <w:color w:val="000000" w:themeColor="text1"/>
                <w:lang w:val="kk-KZ"/>
              </w:rPr>
            </w:pPr>
            <w:r>
              <w:rPr>
                <w:color w:val="000000" w:themeColor="text1"/>
              </w:rPr>
              <w:t>Лизинг</w:t>
            </w:r>
            <w:r>
              <w:rPr>
                <w:color w:val="000000" w:themeColor="text1"/>
                <w:lang w:val="kk-KZ"/>
              </w:rPr>
              <w:t xml:space="preserve"> алушы</w:t>
            </w:r>
          </w:p>
        </w:tc>
        <w:tc>
          <w:tcPr>
            <w:tcW w:w="4171" w:type="dxa"/>
          </w:tcPr>
          <w:p w:rsidR="006E6A82" w:rsidRPr="00241F11" w:rsidRDefault="00241F11" w:rsidP="00241F11">
            <w:pPr>
              <w:rPr>
                <w:color w:val="000000" w:themeColor="text1"/>
                <w:lang w:val="kk-KZ"/>
              </w:rPr>
            </w:pPr>
            <w:r>
              <w:rPr>
                <w:color w:val="000000" w:themeColor="text1"/>
                <w:lang w:val="kk-KZ"/>
              </w:rPr>
              <w:t xml:space="preserve">Санат егер ЭШФ жазып беру лизинг алушының атына жүзеге асырылса толтырылады. </w:t>
            </w:r>
            <w:r w:rsidRPr="00241F11">
              <w:rPr>
                <w:color w:val="000000" w:themeColor="text1"/>
                <w:lang w:val="kk-KZ"/>
              </w:rPr>
              <w:t xml:space="preserve"> В «</w:t>
            </w:r>
            <w:r>
              <w:rPr>
                <w:color w:val="000000" w:themeColor="text1"/>
                <w:lang w:val="kk-KZ"/>
              </w:rPr>
              <w:t>Жеткізушінің деректемелері</w:t>
            </w:r>
            <w:r w:rsidRPr="00241F11">
              <w:rPr>
                <w:color w:val="000000" w:themeColor="text1"/>
                <w:lang w:val="kk-KZ"/>
              </w:rPr>
              <w:t>»</w:t>
            </w:r>
            <w:r>
              <w:rPr>
                <w:color w:val="000000" w:themeColor="text1"/>
                <w:lang w:val="kk-KZ"/>
              </w:rPr>
              <w:t xml:space="preserve"> бөлімінде</w:t>
            </w:r>
            <w:r w:rsidRPr="00241F11">
              <w:rPr>
                <w:color w:val="000000" w:themeColor="text1"/>
                <w:lang w:val="kk-KZ"/>
              </w:rPr>
              <w:t xml:space="preserve"> 10 «</w:t>
            </w:r>
            <w:r>
              <w:rPr>
                <w:color w:val="000000" w:themeColor="text1"/>
                <w:lang w:val="kk-KZ"/>
              </w:rPr>
              <w:t>Алушының санаты</w:t>
            </w:r>
            <w:r w:rsidRPr="00241F11">
              <w:rPr>
                <w:color w:val="000000" w:themeColor="text1"/>
                <w:lang w:val="kk-KZ"/>
              </w:rPr>
              <w:t>»</w:t>
            </w:r>
            <w:r>
              <w:rPr>
                <w:color w:val="000000" w:themeColor="text1"/>
                <w:lang w:val="kk-KZ"/>
              </w:rPr>
              <w:t xml:space="preserve"> өрісінде </w:t>
            </w:r>
            <w:r w:rsidRPr="00241F11">
              <w:rPr>
                <w:color w:val="000000" w:themeColor="text1"/>
                <w:lang w:val="kk-KZ"/>
              </w:rPr>
              <w:t>«С –Лизинг</w:t>
            </w:r>
            <w:r>
              <w:rPr>
                <w:color w:val="000000" w:themeColor="text1"/>
                <w:lang w:val="kk-KZ"/>
              </w:rPr>
              <w:t xml:space="preserve"> беруші</w:t>
            </w:r>
            <w:r w:rsidRPr="00241F11">
              <w:rPr>
                <w:color w:val="000000" w:themeColor="text1"/>
                <w:lang w:val="kk-KZ"/>
              </w:rPr>
              <w:t xml:space="preserve">» </w:t>
            </w:r>
            <w:r>
              <w:rPr>
                <w:color w:val="000000" w:themeColor="text1"/>
                <w:lang w:val="kk-KZ"/>
              </w:rPr>
              <w:lastRenderedPageBreak/>
              <w:t>санатын толтырған кезде толтыру міндеттілігін тексеру.</w:t>
            </w:r>
          </w:p>
        </w:tc>
        <w:tc>
          <w:tcPr>
            <w:tcW w:w="1834" w:type="dxa"/>
          </w:tcPr>
          <w:p w:rsidR="006E6A82" w:rsidRPr="00241F11" w:rsidRDefault="00241F11" w:rsidP="00F57133">
            <w:pPr>
              <w:rPr>
                <w:color w:val="000000" w:themeColor="text1"/>
                <w:lang w:val="kk-KZ"/>
              </w:rPr>
            </w:pPr>
            <w:r>
              <w:rPr>
                <w:color w:val="000000" w:themeColor="text1"/>
                <w:lang w:val="kk-KZ"/>
              </w:rPr>
              <w:lastRenderedPageBreak/>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lang w:val="en-US"/>
              </w:rPr>
              <w:lastRenderedPageBreak/>
              <w:t>D</w:t>
            </w:r>
          </w:p>
        </w:tc>
        <w:tc>
          <w:tcPr>
            <w:tcW w:w="2234" w:type="dxa"/>
          </w:tcPr>
          <w:p w:rsidR="006E6A82" w:rsidRPr="00241F11" w:rsidRDefault="00241F11" w:rsidP="00F57133">
            <w:pPr>
              <w:rPr>
                <w:color w:val="000000" w:themeColor="text1"/>
                <w:lang w:val="kk-KZ"/>
              </w:rPr>
            </w:pPr>
            <w:r>
              <w:rPr>
                <w:color w:val="000000" w:themeColor="text1"/>
                <w:lang w:val="kk-KZ"/>
              </w:rPr>
              <w:t>Біріккен қызмет туралы шартқа қатысушы</w:t>
            </w:r>
          </w:p>
        </w:tc>
        <w:tc>
          <w:tcPr>
            <w:tcW w:w="4171" w:type="dxa"/>
          </w:tcPr>
          <w:p w:rsidR="006E6A82" w:rsidRPr="00A95461" w:rsidRDefault="00241F11" w:rsidP="00F57133">
            <w:pPr>
              <w:spacing w:after="160" w:line="25" w:lineRule="atLeast"/>
              <w:contextualSpacing/>
              <w:jc w:val="both"/>
              <w:rPr>
                <w:color w:val="000000" w:themeColor="text1"/>
                <w:lang w:val="kk-KZ"/>
              </w:rPr>
            </w:pPr>
            <w:r>
              <w:rPr>
                <w:color w:val="000000" w:themeColor="text1"/>
                <w:lang w:val="kk-KZ"/>
              </w:rPr>
              <w:t xml:space="preserve">Санат егер ЭШФ жазып беру біріккен қызмет туралы шартқа қатысушы атына жүзеге асырылса толтырылады. Осы санатты таңдаған кезде толтыру үшін </w:t>
            </w:r>
            <w:r w:rsidRPr="00241F11">
              <w:rPr>
                <w:color w:val="000000" w:themeColor="text1"/>
                <w:lang w:val="kk-KZ"/>
              </w:rPr>
              <w:t>20.1 «</w:t>
            </w:r>
            <w:r>
              <w:rPr>
                <w:color w:val="000000" w:themeColor="text1"/>
                <w:lang w:val="kk-KZ"/>
              </w:rPr>
              <w:t>Саны</w:t>
            </w:r>
            <w:r w:rsidRPr="00241F11">
              <w:rPr>
                <w:color w:val="000000" w:themeColor="text1"/>
                <w:lang w:val="kk-KZ"/>
              </w:rPr>
              <w:t>»</w:t>
            </w:r>
            <w:r>
              <w:rPr>
                <w:color w:val="000000" w:themeColor="text1"/>
                <w:lang w:val="kk-KZ"/>
              </w:rPr>
              <w:t xml:space="preserve"> өрісі қол жетімді</w:t>
            </w:r>
            <w:r w:rsidRPr="00241F11">
              <w:rPr>
                <w:color w:val="000000" w:themeColor="text1"/>
                <w:lang w:val="kk-KZ"/>
              </w:rPr>
              <w:t xml:space="preserve">. </w:t>
            </w:r>
            <w:r>
              <w:rPr>
                <w:color w:val="000000" w:themeColor="text1"/>
                <w:lang w:val="kk-KZ"/>
              </w:rPr>
              <w:t xml:space="preserve">Егер </w:t>
            </w:r>
            <w:r w:rsidRPr="00241F11">
              <w:rPr>
                <w:color w:val="000000" w:themeColor="text1"/>
                <w:lang w:val="kk-KZ"/>
              </w:rPr>
              <w:t>20.1 «</w:t>
            </w:r>
            <w:r>
              <w:rPr>
                <w:color w:val="000000" w:themeColor="text1"/>
                <w:lang w:val="kk-KZ"/>
              </w:rPr>
              <w:t>Саны</w:t>
            </w:r>
            <w:r w:rsidRPr="00241F11">
              <w:rPr>
                <w:color w:val="000000" w:themeColor="text1"/>
                <w:lang w:val="kk-KZ"/>
              </w:rPr>
              <w:t>»</w:t>
            </w:r>
            <w:r>
              <w:rPr>
                <w:color w:val="000000" w:themeColor="text1"/>
                <w:lang w:val="kk-KZ"/>
              </w:rPr>
              <w:t xml:space="preserve"> өрісінде </w:t>
            </w:r>
            <w:r w:rsidRPr="00241F11">
              <w:rPr>
                <w:color w:val="000000" w:themeColor="text1"/>
                <w:lang w:val="kk-KZ"/>
              </w:rPr>
              <w:t>1-</w:t>
            </w:r>
            <w:r>
              <w:rPr>
                <w:color w:val="000000" w:themeColor="text1"/>
                <w:lang w:val="kk-KZ"/>
              </w:rPr>
              <w:t xml:space="preserve">ден артық мән көрсетілсе </w:t>
            </w:r>
            <w:r w:rsidRPr="00241F11">
              <w:rPr>
                <w:color w:val="000000" w:themeColor="text1"/>
                <w:lang w:val="kk-KZ"/>
              </w:rPr>
              <w:t>16-20</w:t>
            </w:r>
            <w:r w:rsidR="00A95461" w:rsidRPr="00A95461">
              <w:rPr>
                <w:color w:val="000000" w:themeColor="text1"/>
                <w:lang w:val="kk-KZ"/>
              </w:rPr>
              <w:t>-</w:t>
            </w:r>
            <w:r>
              <w:rPr>
                <w:color w:val="000000" w:themeColor="text1"/>
                <w:lang w:val="kk-KZ"/>
              </w:rPr>
              <w:t>өрістері бар С бөлі</w:t>
            </w:r>
            <w:r w:rsidR="00A95461">
              <w:rPr>
                <w:color w:val="000000" w:themeColor="text1"/>
                <w:lang w:val="kk-KZ"/>
              </w:rPr>
              <w:t>м</w:t>
            </w:r>
            <w:r>
              <w:rPr>
                <w:color w:val="000000" w:themeColor="text1"/>
                <w:lang w:val="kk-KZ"/>
              </w:rPr>
              <w:t>і көрсетілген қатысушылар саны бойынша тираждалады</w:t>
            </w:r>
            <w:r w:rsidRPr="00241F11">
              <w:rPr>
                <w:color w:val="000000" w:themeColor="text1"/>
                <w:lang w:val="kk-KZ"/>
              </w:rPr>
              <w:t>.</w:t>
            </w:r>
          </w:p>
        </w:tc>
        <w:tc>
          <w:tcPr>
            <w:tcW w:w="1834" w:type="dxa"/>
          </w:tcPr>
          <w:p w:rsidR="006E6A82" w:rsidRPr="00241F11" w:rsidRDefault="00241F11" w:rsidP="00F57133">
            <w:pPr>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lang w:val="en-US"/>
              </w:rPr>
              <w:t>E</w:t>
            </w:r>
          </w:p>
        </w:tc>
        <w:tc>
          <w:tcPr>
            <w:tcW w:w="2234" w:type="dxa"/>
          </w:tcPr>
          <w:p w:rsidR="006E6A82" w:rsidRPr="00A95461" w:rsidRDefault="00A95461" w:rsidP="00F57133">
            <w:pPr>
              <w:rPr>
                <w:color w:val="000000" w:themeColor="text1"/>
                <w:lang w:val="kk-KZ"/>
              </w:rPr>
            </w:pPr>
            <w:r>
              <w:rPr>
                <w:color w:val="000000" w:themeColor="text1"/>
                <w:lang w:val="kk-KZ"/>
              </w:rPr>
              <w:t>Мемлекеттік мекеме</w:t>
            </w:r>
          </w:p>
        </w:tc>
        <w:tc>
          <w:tcPr>
            <w:tcW w:w="4171" w:type="dxa"/>
          </w:tcPr>
          <w:p w:rsidR="006E6A82" w:rsidRPr="00A95461" w:rsidRDefault="00A95461" w:rsidP="00F57133">
            <w:pPr>
              <w:spacing w:after="160" w:line="25" w:lineRule="atLeast"/>
              <w:contextualSpacing/>
              <w:jc w:val="both"/>
              <w:rPr>
                <w:color w:val="000000" w:themeColor="text1"/>
                <w:lang w:val="kk-KZ"/>
              </w:rPr>
            </w:pPr>
            <w:r>
              <w:rPr>
                <w:color w:val="000000" w:themeColor="text1"/>
                <w:lang w:val="kk-KZ"/>
              </w:rPr>
              <w:t>Санат егер ЭШФ жазып беру мемлекеттік мекеме атына жүзеге асырылса толтырылады.</w:t>
            </w:r>
          </w:p>
        </w:tc>
        <w:tc>
          <w:tcPr>
            <w:tcW w:w="1834" w:type="dxa"/>
          </w:tcPr>
          <w:p w:rsidR="006E6A82" w:rsidRPr="00A95461" w:rsidRDefault="00A95461" w:rsidP="00F57133">
            <w:pPr>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lang w:val="en-US"/>
              </w:rPr>
              <w:t>F</w:t>
            </w:r>
          </w:p>
        </w:tc>
        <w:tc>
          <w:tcPr>
            <w:tcW w:w="2234" w:type="dxa"/>
          </w:tcPr>
          <w:p w:rsidR="006E6A82" w:rsidRPr="00A95461" w:rsidRDefault="00A95461" w:rsidP="00F57133">
            <w:pPr>
              <w:rPr>
                <w:color w:val="000000" w:themeColor="text1"/>
                <w:lang w:val="kk-KZ"/>
              </w:rPr>
            </w:pPr>
            <w:r>
              <w:rPr>
                <w:color w:val="000000" w:themeColor="text1"/>
                <w:lang w:val="kk-KZ"/>
              </w:rPr>
              <w:t>Р</w:t>
            </w:r>
            <w:r w:rsidR="006E6A82" w:rsidRPr="001D18D8">
              <w:rPr>
                <w:color w:val="000000" w:themeColor="text1"/>
              </w:rPr>
              <w:t>езидент</w:t>
            </w:r>
            <w:r>
              <w:rPr>
                <w:color w:val="000000" w:themeColor="text1"/>
                <w:lang w:val="kk-KZ"/>
              </w:rPr>
              <w:t xml:space="preserve"> емес</w:t>
            </w:r>
          </w:p>
        </w:tc>
        <w:tc>
          <w:tcPr>
            <w:tcW w:w="4171" w:type="dxa"/>
          </w:tcPr>
          <w:p w:rsidR="006E6A82" w:rsidRPr="00A95461" w:rsidRDefault="00A95461" w:rsidP="00A95461">
            <w:pPr>
              <w:spacing w:after="160" w:line="25" w:lineRule="atLeast"/>
              <w:contextualSpacing/>
              <w:jc w:val="both"/>
              <w:rPr>
                <w:color w:val="000000" w:themeColor="text1"/>
                <w:lang w:val="kk-KZ"/>
              </w:rPr>
            </w:pPr>
            <w:r>
              <w:rPr>
                <w:color w:val="000000" w:themeColor="text1"/>
                <w:lang w:val="kk-KZ"/>
              </w:rPr>
              <w:t>Санат егер ЭШФ жазып беру резидент емес атына жүзеге асырылса толтырылады.</w:t>
            </w:r>
          </w:p>
        </w:tc>
        <w:tc>
          <w:tcPr>
            <w:tcW w:w="1834" w:type="dxa"/>
          </w:tcPr>
          <w:p w:rsidR="006E6A82" w:rsidRPr="00A95461" w:rsidRDefault="00A95461" w:rsidP="00F57133">
            <w:pPr>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lang w:val="en-US"/>
              </w:rPr>
              <w:t>G</w:t>
            </w:r>
            <w:r w:rsidRPr="001D18D8">
              <w:rPr>
                <w:color w:val="000000" w:themeColor="text1"/>
              </w:rPr>
              <w:t xml:space="preserve"> </w:t>
            </w:r>
          </w:p>
        </w:tc>
        <w:tc>
          <w:tcPr>
            <w:tcW w:w="2234" w:type="dxa"/>
          </w:tcPr>
          <w:p w:rsidR="006E6A82" w:rsidRPr="00A95461" w:rsidRDefault="00A95461" w:rsidP="00F57133">
            <w:pPr>
              <w:rPr>
                <w:color w:val="000000" w:themeColor="text1"/>
                <w:lang w:val="kk-KZ"/>
              </w:rPr>
            </w:pPr>
            <w:r>
              <w:rPr>
                <w:color w:val="000000" w:themeColor="text1"/>
                <w:lang w:val="kk-KZ"/>
              </w:rPr>
              <w:t>ӨБК</w:t>
            </w:r>
            <w:r w:rsidRPr="00A95461">
              <w:rPr>
                <w:color w:val="000000" w:themeColor="text1"/>
              </w:rPr>
              <w:t>-</w:t>
            </w:r>
            <w:r>
              <w:rPr>
                <w:color w:val="000000" w:themeColor="text1"/>
                <w:lang w:val="kk-KZ"/>
              </w:rPr>
              <w:t>ге немесе ӨБК шеңберінде жасасылған мәмілеге қатысушы</w:t>
            </w:r>
          </w:p>
        </w:tc>
        <w:tc>
          <w:tcPr>
            <w:tcW w:w="4171" w:type="dxa"/>
          </w:tcPr>
          <w:p w:rsidR="00A95461" w:rsidRDefault="00A95461" w:rsidP="00F57133">
            <w:pPr>
              <w:spacing w:after="160" w:line="25" w:lineRule="atLeast"/>
              <w:contextualSpacing/>
              <w:jc w:val="both"/>
              <w:rPr>
                <w:color w:val="000000" w:themeColor="text1"/>
                <w:lang w:val="kk-KZ"/>
              </w:rPr>
            </w:pPr>
            <w:r>
              <w:rPr>
                <w:color w:val="000000" w:themeColor="text1"/>
                <w:lang w:val="kk-KZ"/>
              </w:rPr>
              <w:t xml:space="preserve">Санат егер өнімдер бөлімі туралы келісімге немесе өнімдер бөлімі туралы келісім шеңберінде жасасылған мәмілеге қатысушы атына жүзеге асырылса толтырылады. </w:t>
            </w:r>
          </w:p>
          <w:p w:rsidR="00A95461" w:rsidRDefault="00A95461" w:rsidP="00F57133">
            <w:pPr>
              <w:spacing w:after="160" w:line="25" w:lineRule="atLeast"/>
              <w:contextualSpacing/>
              <w:jc w:val="both"/>
              <w:rPr>
                <w:color w:val="000000" w:themeColor="text1"/>
                <w:lang w:val="kk-KZ"/>
              </w:rPr>
            </w:pPr>
            <w:r>
              <w:rPr>
                <w:color w:val="000000" w:themeColor="text1"/>
                <w:lang w:val="kk-KZ"/>
              </w:rPr>
              <w:t>Осы санатты таңдаған кезде «ӨБК</w:t>
            </w:r>
            <w:r w:rsidRPr="00A95461">
              <w:rPr>
                <w:color w:val="000000" w:themeColor="text1"/>
                <w:lang w:val="kk-KZ"/>
              </w:rPr>
              <w:t>-</w:t>
            </w:r>
            <w:r>
              <w:rPr>
                <w:color w:val="000000" w:themeColor="text1"/>
                <w:lang w:val="kk-KZ"/>
              </w:rPr>
              <w:t>ге қатысушылар» анықтамасында жеткізушінің БСН</w:t>
            </w:r>
            <w:r w:rsidRPr="00A95461">
              <w:rPr>
                <w:color w:val="000000" w:themeColor="text1"/>
                <w:lang w:val="kk-KZ"/>
              </w:rPr>
              <w:t>-</w:t>
            </w:r>
            <w:r>
              <w:rPr>
                <w:color w:val="000000" w:themeColor="text1"/>
                <w:lang w:val="kk-KZ"/>
              </w:rPr>
              <w:t>ы бар екенін тексеру жүзеге асырылады.</w:t>
            </w:r>
          </w:p>
          <w:p w:rsidR="00A95461" w:rsidRPr="00A95461" w:rsidRDefault="00A95461" w:rsidP="00F57133">
            <w:pPr>
              <w:spacing w:after="160" w:line="25" w:lineRule="atLeast"/>
              <w:contextualSpacing/>
              <w:jc w:val="both"/>
              <w:rPr>
                <w:color w:val="000000" w:themeColor="text1"/>
                <w:lang w:val="kk-KZ"/>
              </w:rPr>
            </w:pPr>
            <w:r>
              <w:rPr>
                <w:color w:val="000000" w:themeColor="text1"/>
                <w:lang w:val="kk-KZ"/>
              </w:rPr>
              <w:t>Егер жеткізушінің БСН</w:t>
            </w:r>
            <w:r w:rsidRPr="00A95461">
              <w:rPr>
                <w:color w:val="000000" w:themeColor="text1"/>
                <w:lang w:val="kk-KZ"/>
              </w:rPr>
              <w:t>-</w:t>
            </w:r>
            <w:r>
              <w:rPr>
                <w:color w:val="000000" w:themeColor="text1"/>
                <w:lang w:val="kk-KZ"/>
              </w:rPr>
              <w:t>ы анықтамада жоқ болса бұл санатты таңдау қол жетімсіз.</w:t>
            </w:r>
          </w:p>
          <w:p w:rsidR="006E6A82" w:rsidRPr="005F63C0" w:rsidRDefault="00A95461" w:rsidP="005F63C0">
            <w:pPr>
              <w:spacing w:after="160" w:line="25" w:lineRule="atLeast"/>
              <w:contextualSpacing/>
              <w:jc w:val="both"/>
              <w:rPr>
                <w:color w:val="000000" w:themeColor="text1"/>
                <w:lang w:val="kk-KZ"/>
              </w:rPr>
            </w:pPr>
            <w:r>
              <w:rPr>
                <w:color w:val="000000" w:themeColor="text1"/>
                <w:lang w:val="kk-KZ"/>
              </w:rPr>
              <w:t xml:space="preserve">Осы санатты таңдаған кезде толтыру үшін </w:t>
            </w:r>
            <w:r w:rsidRPr="00A95461">
              <w:rPr>
                <w:color w:val="000000" w:themeColor="text1"/>
                <w:lang w:val="kk-KZ"/>
              </w:rPr>
              <w:t>20.1 «</w:t>
            </w:r>
            <w:r>
              <w:rPr>
                <w:color w:val="000000" w:themeColor="text1"/>
                <w:lang w:val="kk-KZ"/>
              </w:rPr>
              <w:t>Саны</w:t>
            </w:r>
            <w:r w:rsidR="006E6A82" w:rsidRPr="00A95461">
              <w:rPr>
                <w:color w:val="000000" w:themeColor="text1"/>
                <w:lang w:val="kk-KZ"/>
              </w:rPr>
              <w:t>»</w:t>
            </w:r>
            <w:r>
              <w:rPr>
                <w:color w:val="000000" w:themeColor="text1"/>
                <w:lang w:val="kk-KZ"/>
              </w:rPr>
              <w:t xml:space="preserve"> өрісі қол жетімді</w:t>
            </w:r>
            <w:r w:rsidR="006E6A82" w:rsidRPr="00A95461">
              <w:rPr>
                <w:color w:val="000000" w:themeColor="text1"/>
                <w:lang w:val="kk-KZ"/>
              </w:rPr>
              <w:t xml:space="preserve">. </w:t>
            </w:r>
            <w:r w:rsidRPr="005F63C0">
              <w:rPr>
                <w:color w:val="000000" w:themeColor="text1"/>
                <w:lang w:val="kk-KZ"/>
              </w:rPr>
              <w:t>20.1 «</w:t>
            </w:r>
            <w:r>
              <w:rPr>
                <w:color w:val="000000" w:themeColor="text1"/>
                <w:lang w:val="kk-KZ"/>
              </w:rPr>
              <w:t>Саны</w:t>
            </w:r>
            <w:r w:rsidR="006E6A82" w:rsidRPr="005F63C0">
              <w:rPr>
                <w:color w:val="000000" w:themeColor="text1"/>
                <w:lang w:val="kk-KZ"/>
              </w:rPr>
              <w:t xml:space="preserve">» </w:t>
            </w:r>
            <w:r>
              <w:rPr>
                <w:color w:val="000000" w:themeColor="text1"/>
                <w:lang w:val="kk-KZ"/>
              </w:rPr>
              <w:t xml:space="preserve">өрісінде </w:t>
            </w:r>
            <w:r w:rsidR="003F756C">
              <w:rPr>
                <w:color w:val="000000" w:themeColor="text1"/>
                <w:lang w:val="kk-KZ"/>
              </w:rPr>
              <w:t>1-ден артық мән көрсетілсе</w:t>
            </w:r>
            <w:r w:rsidR="005F63C0">
              <w:rPr>
                <w:color w:val="000000" w:themeColor="text1"/>
                <w:lang w:val="kk-KZ"/>
              </w:rPr>
              <w:t xml:space="preserve"> </w:t>
            </w:r>
            <w:r w:rsidR="005F63C0" w:rsidRPr="005F63C0">
              <w:rPr>
                <w:color w:val="000000" w:themeColor="text1"/>
                <w:lang w:val="kk-KZ"/>
              </w:rPr>
              <w:t>16-20-</w:t>
            </w:r>
            <w:r w:rsidR="005F63C0">
              <w:rPr>
                <w:color w:val="000000" w:themeColor="text1"/>
                <w:lang w:val="kk-KZ"/>
              </w:rPr>
              <w:t>өрістері бар</w:t>
            </w:r>
            <w:r w:rsidR="003F756C">
              <w:rPr>
                <w:color w:val="000000" w:themeColor="text1"/>
                <w:lang w:val="kk-KZ"/>
              </w:rPr>
              <w:t xml:space="preserve"> </w:t>
            </w:r>
            <w:r w:rsidR="005F63C0">
              <w:rPr>
                <w:color w:val="000000" w:themeColor="text1"/>
                <w:lang w:val="kk-KZ"/>
              </w:rPr>
              <w:t>С бөлімі көрсетілген қатысушылар саны бойынша тираждалады</w:t>
            </w:r>
            <w:r w:rsidR="006E6A82" w:rsidRPr="005F63C0">
              <w:rPr>
                <w:color w:val="000000" w:themeColor="text1"/>
                <w:lang w:val="kk-KZ"/>
              </w:rPr>
              <w:t>.</w:t>
            </w:r>
          </w:p>
        </w:tc>
        <w:tc>
          <w:tcPr>
            <w:tcW w:w="1834" w:type="dxa"/>
          </w:tcPr>
          <w:p w:rsidR="006E6A82" w:rsidRPr="00A95461" w:rsidRDefault="00A95461" w:rsidP="00F57133">
            <w:pPr>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w:t>
            </w:r>
          </w:p>
        </w:tc>
        <w:tc>
          <w:tcPr>
            <w:tcW w:w="2234" w:type="dxa"/>
          </w:tcPr>
          <w:p w:rsidR="006E6A82" w:rsidRPr="005F63C0" w:rsidRDefault="005F63C0" w:rsidP="00F57133">
            <w:pPr>
              <w:rPr>
                <w:color w:val="000000" w:themeColor="text1"/>
                <w:lang w:val="kk-KZ"/>
              </w:rPr>
            </w:pPr>
            <w:r>
              <w:rPr>
                <w:color w:val="000000" w:themeColor="text1"/>
                <w:lang w:val="kk-KZ"/>
              </w:rPr>
              <w:t>Сенім білдіруші</w:t>
            </w:r>
          </w:p>
        </w:tc>
        <w:tc>
          <w:tcPr>
            <w:tcW w:w="4171" w:type="dxa"/>
          </w:tcPr>
          <w:p w:rsidR="006E6A82" w:rsidRPr="005F63C0" w:rsidRDefault="005F63C0" w:rsidP="005F63C0">
            <w:pPr>
              <w:spacing w:after="160" w:line="25" w:lineRule="atLeast"/>
              <w:contextualSpacing/>
              <w:jc w:val="both"/>
              <w:rPr>
                <w:color w:val="000000" w:themeColor="text1"/>
                <w:lang w:val="kk-KZ"/>
              </w:rPr>
            </w:pPr>
            <w:r>
              <w:rPr>
                <w:color w:val="000000" w:themeColor="text1"/>
                <w:lang w:val="kk-KZ"/>
              </w:rPr>
              <w:t>Санат егер ЭШФ жазып беру сенім білдіруші атына жүзеге асырылса толтырылады</w:t>
            </w:r>
            <w:r w:rsidR="006E6A82" w:rsidRPr="005F63C0">
              <w:rPr>
                <w:color w:val="000000" w:themeColor="text1"/>
                <w:lang w:val="kk-KZ"/>
              </w:rPr>
              <w:t xml:space="preserve">. </w:t>
            </w:r>
            <w:r>
              <w:rPr>
                <w:color w:val="000000" w:themeColor="text1"/>
                <w:lang w:val="kk-KZ"/>
              </w:rPr>
              <w:t xml:space="preserve">Егер </w:t>
            </w:r>
            <w:r w:rsidRPr="005F63C0">
              <w:rPr>
                <w:color w:val="000000" w:themeColor="text1"/>
                <w:lang w:val="kk-KZ"/>
              </w:rPr>
              <w:t>J</w:t>
            </w:r>
            <w:r>
              <w:rPr>
                <w:color w:val="000000" w:themeColor="text1"/>
                <w:lang w:val="kk-KZ"/>
              </w:rPr>
              <w:t xml:space="preserve"> бөліміндегі </w:t>
            </w:r>
            <w:r w:rsidRPr="005F63C0">
              <w:rPr>
                <w:color w:val="000000" w:themeColor="text1"/>
                <w:lang w:val="kk-KZ"/>
              </w:rPr>
              <w:t>39 «Б</w:t>
            </w:r>
            <w:r>
              <w:rPr>
                <w:color w:val="000000" w:themeColor="text1"/>
                <w:lang w:val="kk-KZ"/>
              </w:rPr>
              <w:t>С</w:t>
            </w:r>
            <w:r w:rsidRPr="005F63C0">
              <w:rPr>
                <w:color w:val="000000" w:themeColor="text1"/>
                <w:lang w:val="kk-KZ"/>
              </w:rPr>
              <w:t>Н»</w:t>
            </w:r>
            <w:r>
              <w:rPr>
                <w:color w:val="000000" w:themeColor="text1"/>
                <w:lang w:val="kk-KZ"/>
              </w:rPr>
              <w:t xml:space="preserve"> өрісінде Сенім білдірілген тұлғаның БСН</w:t>
            </w:r>
            <w:r w:rsidRPr="005F63C0">
              <w:rPr>
                <w:color w:val="000000" w:themeColor="text1"/>
                <w:lang w:val="kk-KZ"/>
              </w:rPr>
              <w:t>-</w:t>
            </w:r>
            <w:r>
              <w:rPr>
                <w:color w:val="000000" w:themeColor="text1"/>
                <w:lang w:val="kk-KZ"/>
              </w:rPr>
              <w:t>ы толтырылса санатты толтыру міндетті.</w:t>
            </w:r>
            <w:r w:rsidRPr="005F63C0">
              <w:rPr>
                <w:color w:val="000000" w:themeColor="text1"/>
                <w:lang w:val="kk-KZ"/>
              </w:rPr>
              <w:t xml:space="preserve"> </w:t>
            </w:r>
            <w:r>
              <w:rPr>
                <w:color w:val="000000" w:themeColor="text1"/>
                <w:lang w:val="kk-KZ"/>
              </w:rPr>
              <w:t xml:space="preserve"> </w:t>
            </w:r>
          </w:p>
        </w:tc>
        <w:tc>
          <w:tcPr>
            <w:tcW w:w="1834" w:type="dxa"/>
          </w:tcPr>
          <w:p w:rsidR="006E6A82" w:rsidRPr="005F63C0" w:rsidRDefault="005F63C0" w:rsidP="00F57133">
            <w:pPr>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rPr>
                <w:color w:val="000000" w:themeColor="text1"/>
              </w:rPr>
            </w:pPr>
          </w:p>
        </w:tc>
        <w:tc>
          <w:tcPr>
            <w:tcW w:w="2234" w:type="dxa"/>
          </w:tcPr>
          <w:p w:rsidR="006E6A82" w:rsidRPr="005F63C0" w:rsidRDefault="005F63C0" w:rsidP="00F57133">
            <w:pPr>
              <w:rPr>
                <w:color w:val="000000" w:themeColor="text1"/>
                <w:lang w:val="kk-KZ"/>
              </w:rPr>
            </w:pPr>
            <w:r>
              <w:rPr>
                <w:color w:val="000000" w:themeColor="text1"/>
                <w:lang w:val="kk-KZ"/>
              </w:rPr>
              <w:t>Бөлшек саудада сату</w:t>
            </w:r>
          </w:p>
        </w:tc>
        <w:tc>
          <w:tcPr>
            <w:tcW w:w="4171" w:type="dxa"/>
          </w:tcPr>
          <w:p w:rsidR="006E6A82" w:rsidRPr="005F63C0" w:rsidRDefault="005F63C0" w:rsidP="00F57133">
            <w:pPr>
              <w:jc w:val="both"/>
              <w:rPr>
                <w:color w:val="000000" w:themeColor="text1"/>
                <w:lang w:val="kk-KZ"/>
              </w:rPr>
            </w:pPr>
            <w:r>
              <w:rPr>
                <w:color w:val="000000" w:themeColor="text1"/>
                <w:lang w:val="kk-KZ"/>
              </w:rPr>
              <w:t>Санат егер ЭШФ бөлшек саудада сатуға жазып берілсе толтырылады</w:t>
            </w:r>
            <w:r w:rsidR="006E6A82" w:rsidRPr="005F63C0">
              <w:rPr>
                <w:color w:val="000000" w:themeColor="text1"/>
                <w:lang w:val="kk-KZ"/>
              </w:rPr>
              <w:t>.</w:t>
            </w:r>
          </w:p>
        </w:tc>
        <w:tc>
          <w:tcPr>
            <w:tcW w:w="1834" w:type="dxa"/>
          </w:tcPr>
          <w:p w:rsidR="006E6A82" w:rsidRPr="005F63C0" w:rsidRDefault="005F63C0" w:rsidP="00F57133">
            <w:pPr>
              <w:jc w:val="both"/>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rPr>
                <w:color w:val="000000" w:themeColor="text1"/>
              </w:rPr>
            </w:pPr>
          </w:p>
        </w:tc>
        <w:tc>
          <w:tcPr>
            <w:tcW w:w="2234" w:type="dxa"/>
          </w:tcPr>
          <w:p w:rsidR="006E6A82" w:rsidRPr="005F63C0" w:rsidRDefault="005F63C0" w:rsidP="00F57133">
            <w:pPr>
              <w:rPr>
                <w:color w:val="000000" w:themeColor="text1"/>
                <w:lang w:val="kk-KZ"/>
              </w:rPr>
            </w:pPr>
            <w:r>
              <w:rPr>
                <w:color w:val="000000" w:themeColor="text1"/>
                <w:lang w:val="kk-KZ"/>
              </w:rPr>
              <w:t>Жеке тұлға</w:t>
            </w:r>
          </w:p>
        </w:tc>
        <w:tc>
          <w:tcPr>
            <w:tcW w:w="4171" w:type="dxa"/>
          </w:tcPr>
          <w:p w:rsidR="006E6A82" w:rsidRPr="005F63C0" w:rsidRDefault="005F63C0" w:rsidP="00F57133">
            <w:pPr>
              <w:jc w:val="both"/>
              <w:rPr>
                <w:color w:val="000000" w:themeColor="text1"/>
                <w:lang w:val="kk-KZ"/>
              </w:rPr>
            </w:pPr>
            <w:r>
              <w:rPr>
                <w:color w:val="000000" w:themeColor="text1"/>
                <w:lang w:val="kk-KZ"/>
              </w:rPr>
              <w:t>Санат егер ЭШФ 16 «ЖСН/БСН» өрісіндегі мән негізінде жеке тұлға атына жазып берілсе автоматты түрде толтырылады</w:t>
            </w:r>
          </w:p>
        </w:tc>
        <w:tc>
          <w:tcPr>
            <w:tcW w:w="1834" w:type="dxa"/>
          </w:tcPr>
          <w:p w:rsidR="006E6A82" w:rsidRPr="005F63C0" w:rsidRDefault="005F63C0" w:rsidP="00F57133">
            <w:pPr>
              <w:jc w:val="both"/>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J</w:t>
            </w:r>
          </w:p>
        </w:tc>
        <w:tc>
          <w:tcPr>
            <w:tcW w:w="2234" w:type="dxa"/>
          </w:tcPr>
          <w:p w:rsidR="006E6A82" w:rsidRPr="001D18D8" w:rsidRDefault="006E6A82" w:rsidP="00F57133">
            <w:pPr>
              <w:rPr>
                <w:color w:val="000000" w:themeColor="text1"/>
              </w:rPr>
            </w:pPr>
            <w:r w:rsidRPr="001D18D8">
              <w:rPr>
                <w:color w:val="000000" w:themeColor="text1"/>
              </w:rPr>
              <w:t>Адвокат</w:t>
            </w:r>
          </w:p>
        </w:tc>
        <w:tc>
          <w:tcPr>
            <w:tcW w:w="4171" w:type="dxa"/>
          </w:tcPr>
          <w:p w:rsidR="006E6A82" w:rsidRPr="005F63C0" w:rsidRDefault="005F63C0" w:rsidP="00F57133">
            <w:pPr>
              <w:spacing w:after="160" w:line="25" w:lineRule="atLeast"/>
              <w:contextualSpacing/>
              <w:jc w:val="both"/>
              <w:rPr>
                <w:color w:val="000000" w:themeColor="text1"/>
                <w:lang w:val="kk-KZ"/>
              </w:rPr>
            </w:pPr>
            <w:r>
              <w:rPr>
                <w:color w:val="000000" w:themeColor="text1"/>
                <w:lang w:val="kk-KZ"/>
              </w:rPr>
              <w:t>Санат егер ЭШФ 16 «ЖСН/БСН» өрісіндегі мән негізінде адвокат атына жазып берілсе автоматты түрде толтырылады</w:t>
            </w:r>
          </w:p>
        </w:tc>
        <w:tc>
          <w:tcPr>
            <w:tcW w:w="1834" w:type="dxa"/>
          </w:tcPr>
          <w:p w:rsidR="006E6A82" w:rsidRPr="005F63C0" w:rsidRDefault="005F63C0" w:rsidP="00F57133">
            <w:pPr>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K</w:t>
            </w:r>
          </w:p>
        </w:tc>
        <w:tc>
          <w:tcPr>
            <w:tcW w:w="2234" w:type="dxa"/>
          </w:tcPr>
          <w:p w:rsidR="006E6A82" w:rsidRPr="005F63C0" w:rsidRDefault="005F63C0" w:rsidP="00F57133">
            <w:pPr>
              <w:rPr>
                <w:color w:val="000000" w:themeColor="text1"/>
                <w:lang w:val="kk-KZ"/>
              </w:rPr>
            </w:pPr>
            <w:r>
              <w:rPr>
                <w:color w:val="000000" w:themeColor="text1"/>
                <w:lang w:val="kk-KZ"/>
              </w:rPr>
              <w:t>Жеке сот орындаушысы</w:t>
            </w:r>
          </w:p>
        </w:tc>
        <w:tc>
          <w:tcPr>
            <w:tcW w:w="4171" w:type="dxa"/>
          </w:tcPr>
          <w:p w:rsidR="006E6A82" w:rsidRPr="005F63C0" w:rsidRDefault="005F63C0" w:rsidP="005F63C0">
            <w:pPr>
              <w:spacing w:after="160" w:line="25" w:lineRule="atLeast"/>
              <w:contextualSpacing/>
              <w:jc w:val="both"/>
              <w:rPr>
                <w:color w:val="000000" w:themeColor="text1"/>
                <w:lang w:val="kk-KZ"/>
              </w:rPr>
            </w:pPr>
            <w:r>
              <w:rPr>
                <w:color w:val="000000" w:themeColor="text1"/>
                <w:lang w:val="kk-KZ"/>
              </w:rPr>
              <w:t>Санат егер ЭШФ 16 «ЖСН/БСН» өрісіндегі мән негізінде жеке сот орындаушысы атына жазып берілсе автоматты түрде толтырылады</w:t>
            </w:r>
          </w:p>
        </w:tc>
        <w:tc>
          <w:tcPr>
            <w:tcW w:w="1834" w:type="dxa"/>
          </w:tcPr>
          <w:p w:rsidR="006E6A82" w:rsidRPr="005F63C0" w:rsidRDefault="005F63C0" w:rsidP="00F57133">
            <w:pPr>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 xml:space="preserve">L  </w:t>
            </w:r>
          </w:p>
        </w:tc>
        <w:tc>
          <w:tcPr>
            <w:tcW w:w="2234" w:type="dxa"/>
          </w:tcPr>
          <w:p w:rsidR="006E6A82" w:rsidRPr="001D18D8" w:rsidRDefault="006E6A82" w:rsidP="00F57133">
            <w:pPr>
              <w:rPr>
                <w:color w:val="000000" w:themeColor="text1"/>
              </w:rPr>
            </w:pPr>
            <w:r w:rsidRPr="001D18D8">
              <w:rPr>
                <w:color w:val="000000" w:themeColor="text1"/>
              </w:rPr>
              <w:t>Медиатор</w:t>
            </w:r>
          </w:p>
        </w:tc>
        <w:tc>
          <w:tcPr>
            <w:tcW w:w="4171" w:type="dxa"/>
          </w:tcPr>
          <w:p w:rsidR="006E6A82" w:rsidRPr="001D18D8" w:rsidRDefault="005F63C0" w:rsidP="005F63C0">
            <w:pPr>
              <w:spacing w:after="160" w:line="25" w:lineRule="atLeast"/>
              <w:contextualSpacing/>
              <w:jc w:val="both"/>
              <w:rPr>
                <w:color w:val="000000" w:themeColor="text1"/>
              </w:rPr>
            </w:pPr>
            <w:r>
              <w:rPr>
                <w:color w:val="000000" w:themeColor="text1"/>
                <w:lang w:val="kk-KZ"/>
              </w:rPr>
              <w:t>Санат егер ЭШФ 16 «ЖСН/БСН» өрісіндегі мән негізінде медиатор атына жазып берілсе автоматты түрде толтырылады</w:t>
            </w:r>
          </w:p>
        </w:tc>
        <w:tc>
          <w:tcPr>
            <w:tcW w:w="1834" w:type="dxa"/>
          </w:tcPr>
          <w:p w:rsidR="006E6A82" w:rsidRPr="005F63C0" w:rsidRDefault="005F63C0" w:rsidP="00F57133">
            <w:pPr>
              <w:rPr>
                <w:color w:val="000000" w:themeColor="text1"/>
                <w:lang w:val="kk-KZ"/>
              </w:rPr>
            </w:pPr>
            <w:r>
              <w:rPr>
                <w:color w:val="000000" w:themeColor="text1"/>
                <w:lang w:val="kk-KZ"/>
              </w:rPr>
              <w:t>Жоқ</w:t>
            </w:r>
          </w:p>
        </w:tc>
      </w:tr>
      <w:tr w:rsidR="006E6A82"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M</w:t>
            </w:r>
          </w:p>
        </w:tc>
        <w:tc>
          <w:tcPr>
            <w:tcW w:w="2234" w:type="dxa"/>
          </w:tcPr>
          <w:p w:rsidR="006E6A82" w:rsidRPr="001D18D8" w:rsidRDefault="006E6A82" w:rsidP="00F57133">
            <w:pPr>
              <w:rPr>
                <w:color w:val="000000" w:themeColor="text1"/>
              </w:rPr>
            </w:pPr>
            <w:r w:rsidRPr="001D18D8">
              <w:rPr>
                <w:color w:val="000000" w:themeColor="text1"/>
              </w:rPr>
              <w:t xml:space="preserve"> Нотариус</w:t>
            </w:r>
          </w:p>
        </w:tc>
        <w:tc>
          <w:tcPr>
            <w:tcW w:w="4171" w:type="dxa"/>
          </w:tcPr>
          <w:p w:rsidR="006E6A82" w:rsidRPr="001D18D8" w:rsidRDefault="005F63C0" w:rsidP="005F63C0">
            <w:pPr>
              <w:spacing w:after="160" w:line="25" w:lineRule="atLeast"/>
              <w:contextualSpacing/>
              <w:jc w:val="both"/>
              <w:rPr>
                <w:color w:val="000000" w:themeColor="text1"/>
              </w:rPr>
            </w:pPr>
            <w:r>
              <w:rPr>
                <w:color w:val="000000" w:themeColor="text1"/>
                <w:lang w:val="kk-KZ"/>
              </w:rPr>
              <w:t>Санат егер ЭШФ 16 «ЖСН/БСН» өрісіндегі мән негізінде нотариус атына жазып берілсе автоматты түрде толтырылады</w:t>
            </w:r>
          </w:p>
        </w:tc>
        <w:tc>
          <w:tcPr>
            <w:tcW w:w="1834" w:type="dxa"/>
          </w:tcPr>
          <w:p w:rsidR="006E6A82" w:rsidRPr="005F63C0" w:rsidRDefault="005F63C0" w:rsidP="00F57133">
            <w:pPr>
              <w:rPr>
                <w:color w:val="000000" w:themeColor="text1"/>
                <w:lang w:val="kk-KZ"/>
              </w:rPr>
            </w:pPr>
            <w:r>
              <w:rPr>
                <w:color w:val="000000" w:themeColor="text1"/>
                <w:lang w:val="kk-KZ"/>
              </w:rPr>
              <w:t>Жоқ</w:t>
            </w:r>
          </w:p>
        </w:tc>
      </w:tr>
    </w:tbl>
    <w:p w:rsidR="006E6A82" w:rsidRPr="001D18D8" w:rsidRDefault="006E6A82" w:rsidP="006E6A82">
      <w:pPr>
        <w:pStyle w:val="af7"/>
        <w:spacing w:after="160" w:line="25" w:lineRule="atLeast"/>
        <w:ind w:left="360"/>
        <w:contextualSpacing/>
        <w:jc w:val="both"/>
        <w:rPr>
          <w:color w:val="000000" w:themeColor="text1"/>
        </w:rPr>
      </w:pPr>
    </w:p>
    <w:p w:rsidR="006E6A82" w:rsidRPr="009F4116" w:rsidRDefault="006E6A82" w:rsidP="00175FEE">
      <w:pPr>
        <w:pStyle w:val="15"/>
        <w:numPr>
          <w:ilvl w:val="0"/>
          <w:numId w:val="104"/>
        </w:numPr>
        <w:spacing w:after="160" w:line="25" w:lineRule="atLeast"/>
        <w:contextualSpacing/>
        <w:rPr>
          <w:color w:val="000000" w:themeColor="text1"/>
        </w:rPr>
      </w:pPr>
      <w:r w:rsidRPr="001D18D8">
        <w:rPr>
          <w:b/>
          <w:color w:val="000000" w:themeColor="text1"/>
        </w:rPr>
        <w:t xml:space="preserve">С1. </w:t>
      </w:r>
      <w:r w:rsidR="005F63C0">
        <w:rPr>
          <w:b/>
          <w:color w:val="000000" w:themeColor="text1"/>
          <w:lang w:val="kk-KZ"/>
        </w:rPr>
        <w:t>Мемлекеттік мекеменің дерект</w:t>
      </w:r>
      <w:r w:rsidR="009F4116">
        <w:rPr>
          <w:b/>
          <w:color w:val="000000" w:themeColor="text1"/>
          <w:lang w:val="kk-KZ"/>
        </w:rPr>
        <w:t>е</w:t>
      </w:r>
      <w:r w:rsidR="005F63C0">
        <w:rPr>
          <w:b/>
          <w:color w:val="000000" w:themeColor="text1"/>
          <w:lang w:val="kk-KZ"/>
        </w:rPr>
        <w:t>мелері</w:t>
      </w:r>
      <w:r w:rsidRPr="001D18D8">
        <w:rPr>
          <w:color w:val="000000" w:themeColor="text1"/>
        </w:rPr>
        <w:t xml:space="preserve"> </w:t>
      </w:r>
      <w:r w:rsidR="005F63C0">
        <w:rPr>
          <w:color w:val="000000" w:themeColor="text1"/>
          <w:lang w:val="kk-KZ"/>
        </w:rPr>
        <w:t xml:space="preserve">бөлімінде </w:t>
      </w:r>
      <w:r w:rsidR="009F4116">
        <w:rPr>
          <w:color w:val="000000" w:themeColor="text1"/>
          <w:lang w:val="kk-KZ"/>
        </w:rPr>
        <w:t xml:space="preserve">төмендегі суретте берілген және </w:t>
      </w:r>
      <w:r w:rsidR="00C84897" w:rsidRPr="001D18D8">
        <w:rPr>
          <w:color w:val="000000" w:themeColor="text1"/>
        </w:rPr>
        <w:fldChar w:fldCharType="begin"/>
      </w:r>
      <w:r w:rsidRPr="001D18D8">
        <w:rPr>
          <w:color w:val="000000" w:themeColor="text1"/>
        </w:rPr>
        <w:instrText xml:space="preserve"> REF _Ref30514730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rPr>
        <w:t>17</w:t>
      </w:r>
      <w:r w:rsidR="00C84897" w:rsidRPr="001D18D8">
        <w:rPr>
          <w:color w:val="000000" w:themeColor="text1"/>
        </w:rPr>
        <w:fldChar w:fldCharType="end"/>
      </w:r>
      <w:r w:rsidR="009F4116">
        <w:rPr>
          <w:color w:val="000000" w:themeColor="text1"/>
        </w:rPr>
        <w:t>-</w:t>
      </w:r>
      <w:r w:rsidR="009F4116">
        <w:rPr>
          <w:b/>
          <w:color w:val="000000" w:themeColor="text1"/>
          <w:sz w:val="20"/>
          <w:lang w:val="kk-KZ"/>
        </w:rPr>
        <w:t xml:space="preserve">суретте </w:t>
      </w:r>
      <w:r w:rsidR="009F4116">
        <w:rPr>
          <w:color w:val="000000" w:themeColor="text1"/>
          <w:lang w:val="kk-KZ"/>
        </w:rPr>
        <w:t>сипатталған өрістерді толтыру қажет.</w:t>
      </w:r>
    </w:p>
    <w:p w:rsidR="009F4116" w:rsidRPr="009F4116" w:rsidRDefault="009F4116" w:rsidP="009F4116">
      <w:pPr>
        <w:pStyle w:val="15"/>
        <w:spacing w:after="160" w:line="25" w:lineRule="atLeast"/>
        <w:ind w:left="360" w:firstLine="0"/>
        <w:contextualSpacing/>
        <w:rPr>
          <w:color w:val="000000" w:themeColor="text1"/>
          <w:lang w:val="kk-KZ"/>
        </w:rPr>
      </w:pPr>
      <w:r w:rsidRPr="009F4116">
        <w:rPr>
          <w:color w:val="000000" w:themeColor="text1"/>
          <w:lang w:val="kk-KZ"/>
        </w:rPr>
        <w:t xml:space="preserve">Егер </w:t>
      </w:r>
      <w:r w:rsidRPr="001D18D8">
        <w:rPr>
          <w:color w:val="000000" w:themeColor="text1"/>
        </w:rPr>
        <w:t>20 «</w:t>
      </w:r>
      <w:r>
        <w:rPr>
          <w:color w:val="000000" w:themeColor="text1"/>
          <w:lang w:val="kk-KZ"/>
        </w:rPr>
        <w:t>Алушының санаты</w:t>
      </w:r>
      <w:r w:rsidRPr="001D18D8">
        <w:rPr>
          <w:color w:val="000000" w:themeColor="text1"/>
        </w:rPr>
        <w:t>»</w:t>
      </w:r>
      <w:r>
        <w:rPr>
          <w:color w:val="000000" w:themeColor="text1"/>
          <w:lang w:val="kk-KZ"/>
        </w:rPr>
        <w:t xml:space="preserve"> өрісінде </w:t>
      </w:r>
      <w:r w:rsidRPr="001D18D8">
        <w:rPr>
          <w:color w:val="000000" w:themeColor="text1"/>
          <w:lang w:val="en-US"/>
        </w:rPr>
        <w:t>E</w:t>
      </w:r>
      <w:r w:rsidRPr="001D18D8">
        <w:rPr>
          <w:color w:val="000000" w:themeColor="text1"/>
        </w:rPr>
        <w:t xml:space="preserve"> «</w:t>
      </w:r>
      <w:r>
        <w:rPr>
          <w:color w:val="000000" w:themeColor="text1"/>
          <w:lang w:val="kk-KZ"/>
        </w:rPr>
        <w:t>Мемлекеттік мекеме</w:t>
      </w:r>
      <w:r w:rsidRPr="001D18D8">
        <w:rPr>
          <w:color w:val="000000" w:themeColor="text1"/>
        </w:rPr>
        <w:t>»</w:t>
      </w:r>
      <w:r>
        <w:rPr>
          <w:color w:val="000000" w:themeColor="text1"/>
          <w:lang w:val="kk-KZ"/>
        </w:rPr>
        <w:t xml:space="preserve"> мәні толтырылса және </w:t>
      </w:r>
    </w:p>
    <w:p w:rsidR="006E6A82" w:rsidRPr="009F4116" w:rsidRDefault="009F4116" w:rsidP="006E6A82">
      <w:pPr>
        <w:pStyle w:val="15"/>
        <w:spacing w:after="160" w:line="25" w:lineRule="atLeast"/>
        <w:ind w:left="360" w:firstLine="0"/>
        <w:contextualSpacing/>
        <w:rPr>
          <w:color w:val="000000" w:themeColor="text1"/>
          <w:lang w:val="kk-KZ"/>
        </w:rPr>
      </w:pPr>
      <w:r w:rsidRPr="009F4116">
        <w:rPr>
          <w:color w:val="000000" w:themeColor="text1"/>
          <w:lang w:val="kk-KZ"/>
        </w:rPr>
        <w:t>16 «</w:t>
      </w:r>
      <w:r>
        <w:rPr>
          <w:color w:val="000000" w:themeColor="text1"/>
          <w:lang w:val="kk-KZ"/>
        </w:rPr>
        <w:t>ЖС</w:t>
      </w:r>
      <w:r w:rsidRPr="009F4116">
        <w:rPr>
          <w:color w:val="000000" w:themeColor="text1"/>
          <w:lang w:val="kk-KZ"/>
        </w:rPr>
        <w:t>Н/Б</w:t>
      </w:r>
      <w:r>
        <w:rPr>
          <w:color w:val="000000" w:themeColor="text1"/>
          <w:lang w:val="kk-KZ"/>
        </w:rPr>
        <w:t>С</w:t>
      </w:r>
      <w:r w:rsidR="006E6A82" w:rsidRPr="009F4116">
        <w:rPr>
          <w:color w:val="000000" w:themeColor="text1"/>
          <w:lang w:val="kk-KZ"/>
        </w:rPr>
        <w:t>Н»</w:t>
      </w:r>
      <w:r>
        <w:rPr>
          <w:color w:val="000000" w:themeColor="text1"/>
          <w:lang w:val="kk-KZ"/>
        </w:rPr>
        <w:t xml:space="preserve"> өрісінде</w:t>
      </w:r>
      <w:r w:rsidRPr="009F4116">
        <w:rPr>
          <w:color w:val="000000" w:themeColor="text1"/>
          <w:lang w:val="kk-KZ"/>
        </w:rPr>
        <w:t xml:space="preserve"> </w:t>
      </w:r>
      <w:r>
        <w:rPr>
          <w:color w:val="000000" w:themeColor="text1"/>
          <w:lang w:val="kk-KZ"/>
        </w:rPr>
        <w:t>Ұлттық</w:t>
      </w:r>
      <w:r w:rsidRPr="009F4116">
        <w:rPr>
          <w:color w:val="000000" w:themeColor="text1"/>
          <w:lang w:val="kk-KZ"/>
        </w:rPr>
        <w:t xml:space="preserve"> банк</w:t>
      </w:r>
      <w:r>
        <w:rPr>
          <w:color w:val="000000" w:themeColor="text1"/>
          <w:lang w:val="kk-KZ"/>
        </w:rPr>
        <w:t>тің немесе оның құрылымдық бөлімінің БСН</w:t>
      </w:r>
      <w:r w:rsidR="006E6A82" w:rsidRPr="009F4116">
        <w:rPr>
          <w:color w:val="000000" w:themeColor="text1"/>
          <w:lang w:val="kk-KZ"/>
        </w:rPr>
        <w:t xml:space="preserve"> (941240001151) </w:t>
      </w:r>
      <w:r>
        <w:rPr>
          <w:color w:val="000000" w:themeColor="text1"/>
          <w:lang w:val="kk-KZ"/>
        </w:rPr>
        <w:t>көрсетілмесе бөлімді толтыру міндетті</w:t>
      </w:r>
      <w:r w:rsidR="006E6A82" w:rsidRPr="009F4116">
        <w:rPr>
          <w:color w:val="000000" w:themeColor="text1"/>
          <w:lang w:val="kk-KZ"/>
        </w:rPr>
        <w:t>.</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drawing>
          <wp:inline distT="0" distB="0" distL="0" distR="0" wp14:anchorId="355C13D2" wp14:editId="28712307">
            <wp:extent cx="5940425" cy="2310620"/>
            <wp:effectExtent l="0" t="0" r="3175" b="0"/>
            <wp:docPr id="475" name="Рисунок 475" descr="C:\Users\Valentina\Desktop\Для РП\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alentina\Desktop\Для РП\Screenshot_8.png"/>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5940425" cy="2310620"/>
                    </a:xfrm>
                    <a:prstGeom prst="rect">
                      <a:avLst/>
                    </a:prstGeom>
                    <a:noFill/>
                    <a:ln>
                      <a:noFill/>
                    </a:ln>
                  </pic:spPr>
                </pic:pic>
              </a:graphicData>
            </a:graphic>
          </wp:inline>
        </w:drawing>
      </w:r>
    </w:p>
    <w:p w:rsidR="006E6A82" w:rsidRPr="009F4116" w:rsidRDefault="00C84897" w:rsidP="00570900">
      <w:pPr>
        <w:pStyle w:val="af7"/>
        <w:spacing w:after="160" w:line="25" w:lineRule="atLeast"/>
        <w:ind w:left="0" w:hanging="142"/>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503</w:t>
      </w:r>
      <w:r w:rsidRPr="00570900">
        <w:rPr>
          <w:b/>
          <w:color w:val="000000" w:themeColor="text1"/>
          <w:sz w:val="20"/>
          <w:szCs w:val="20"/>
        </w:rPr>
        <w:fldChar w:fldCharType="end"/>
      </w:r>
      <w:r w:rsidR="009F4116">
        <w:rPr>
          <w:b/>
          <w:color w:val="000000" w:themeColor="text1"/>
          <w:sz w:val="20"/>
          <w:szCs w:val="20"/>
        </w:rPr>
        <w:t>-</w:t>
      </w:r>
      <w:r w:rsidR="009F4116">
        <w:rPr>
          <w:b/>
          <w:color w:val="000000" w:themeColor="text1"/>
          <w:sz w:val="20"/>
          <w:szCs w:val="20"/>
          <w:lang w:val="kk-KZ"/>
        </w:rPr>
        <w:t>сурет</w:t>
      </w:r>
      <w:r w:rsidR="006E6A82" w:rsidRPr="00570900">
        <w:rPr>
          <w:b/>
          <w:color w:val="000000" w:themeColor="text1"/>
          <w:sz w:val="20"/>
          <w:szCs w:val="20"/>
        </w:rPr>
        <w:t xml:space="preserve">. </w:t>
      </w:r>
      <w:r w:rsidR="009F4116">
        <w:rPr>
          <w:b/>
          <w:color w:val="000000" w:themeColor="text1"/>
          <w:sz w:val="20"/>
          <w:szCs w:val="20"/>
          <w:lang w:val="kk-KZ"/>
        </w:rPr>
        <w:t>ЭШФ</w:t>
      </w:r>
      <w:r w:rsidR="009F4116">
        <w:rPr>
          <w:b/>
          <w:color w:val="000000" w:themeColor="text1"/>
          <w:sz w:val="20"/>
          <w:szCs w:val="20"/>
        </w:rPr>
        <w:t>-</w:t>
      </w:r>
      <w:r w:rsidR="009F4116">
        <w:rPr>
          <w:b/>
          <w:color w:val="000000" w:themeColor="text1"/>
          <w:sz w:val="20"/>
          <w:szCs w:val="20"/>
          <w:lang w:val="kk-KZ"/>
        </w:rPr>
        <w:t>дағы мемлекеттік мекеменің деректемелері</w:t>
      </w:r>
    </w:p>
    <w:p w:rsidR="006E6A82" w:rsidRPr="009F4116" w:rsidRDefault="006E6A82" w:rsidP="00570900">
      <w:pPr>
        <w:pStyle w:val="af7"/>
        <w:spacing w:after="160" w:line="25" w:lineRule="atLeast"/>
        <w:ind w:left="0" w:hanging="142"/>
        <w:contextualSpacing/>
        <w:rPr>
          <w:b/>
          <w:color w:val="000000" w:themeColor="text1"/>
          <w:sz w:val="20"/>
          <w:szCs w:val="20"/>
          <w:lang w:val="kk-KZ"/>
        </w:rPr>
      </w:pPr>
      <w:r w:rsidRPr="00570900">
        <w:rPr>
          <w:b/>
          <w:color w:val="000000" w:themeColor="text1"/>
          <w:sz w:val="20"/>
          <w:szCs w:val="20"/>
        </w:rPr>
        <w:t xml:space="preserve"> </w:t>
      </w:r>
      <w:r w:rsidR="00C84897"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00C84897" w:rsidRPr="00570900">
        <w:rPr>
          <w:b/>
          <w:color w:val="000000" w:themeColor="text1"/>
          <w:sz w:val="20"/>
          <w:szCs w:val="20"/>
        </w:rPr>
        <w:fldChar w:fldCharType="separate"/>
      </w:r>
      <w:r w:rsidR="003877B0">
        <w:rPr>
          <w:b/>
          <w:noProof/>
          <w:color w:val="000000" w:themeColor="text1"/>
          <w:sz w:val="20"/>
          <w:szCs w:val="20"/>
        </w:rPr>
        <w:t>18</w:t>
      </w:r>
      <w:r w:rsidR="00C84897" w:rsidRPr="00570900">
        <w:rPr>
          <w:b/>
          <w:color w:val="000000" w:themeColor="text1"/>
          <w:sz w:val="20"/>
          <w:szCs w:val="20"/>
        </w:rPr>
        <w:fldChar w:fldCharType="end"/>
      </w:r>
      <w:r w:rsidR="009F4116">
        <w:rPr>
          <w:b/>
          <w:color w:val="000000" w:themeColor="text1"/>
          <w:sz w:val="20"/>
          <w:szCs w:val="20"/>
        </w:rPr>
        <w:t>-</w:t>
      </w:r>
      <w:r w:rsidR="009F4116">
        <w:rPr>
          <w:b/>
          <w:color w:val="000000" w:themeColor="text1"/>
          <w:sz w:val="20"/>
          <w:szCs w:val="20"/>
          <w:lang w:val="kk-KZ"/>
        </w:rPr>
        <w:t>кесте</w:t>
      </w:r>
      <w:r w:rsidR="009F4116">
        <w:rPr>
          <w:b/>
          <w:color w:val="000000" w:themeColor="text1"/>
          <w:sz w:val="20"/>
          <w:szCs w:val="20"/>
        </w:rPr>
        <w:t>.</w:t>
      </w:r>
      <w:r w:rsidRPr="00570900">
        <w:rPr>
          <w:b/>
          <w:color w:val="000000" w:themeColor="text1"/>
          <w:sz w:val="20"/>
          <w:szCs w:val="20"/>
        </w:rPr>
        <w:t xml:space="preserve"> С1. </w:t>
      </w:r>
      <w:r w:rsidR="009F4116">
        <w:rPr>
          <w:b/>
          <w:color w:val="000000" w:themeColor="text1"/>
          <w:sz w:val="20"/>
          <w:szCs w:val="20"/>
          <w:lang w:val="kk-KZ"/>
        </w:rPr>
        <w:t>Мемлекеттік мекеменің деректемелері бөлімінің өрістері</w:t>
      </w:r>
    </w:p>
    <w:tbl>
      <w:tblPr>
        <w:tblStyle w:val="aff8"/>
        <w:tblW w:w="0" w:type="auto"/>
        <w:tblInd w:w="360" w:type="dxa"/>
        <w:tblLook w:val="04A0" w:firstRow="1" w:lastRow="0" w:firstColumn="1" w:lastColumn="0" w:noHBand="0" w:noVBand="1"/>
      </w:tblPr>
      <w:tblGrid>
        <w:gridCol w:w="919"/>
        <w:gridCol w:w="2234"/>
        <w:gridCol w:w="4171"/>
        <w:gridCol w:w="1834"/>
      </w:tblGrid>
      <w:tr w:rsidR="001D18D8" w:rsidRPr="001D18D8" w:rsidTr="00F57133">
        <w:tc>
          <w:tcPr>
            <w:tcW w:w="746" w:type="dxa"/>
          </w:tcPr>
          <w:p w:rsidR="006E6A82" w:rsidRPr="009F4116" w:rsidRDefault="009F4116" w:rsidP="00F57133">
            <w:pPr>
              <w:spacing w:after="160" w:line="25" w:lineRule="atLeast"/>
              <w:contextualSpacing/>
              <w:jc w:val="both"/>
              <w:rPr>
                <w:color w:val="000000" w:themeColor="text1"/>
                <w:lang w:val="kk-KZ"/>
              </w:rPr>
            </w:pPr>
            <w:r>
              <w:rPr>
                <w:color w:val="000000" w:themeColor="text1"/>
                <w:lang w:val="kk-KZ"/>
              </w:rPr>
              <w:t>Өрістің коды</w:t>
            </w:r>
          </w:p>
        </w:tc>
        <w:tc>
          <w:tcPr>
            <w:tcW w:w="2234" w:type="dxa"/>
          </w:tcPr>
          <w:p w:rsidR="006E6A82" w:rsidRPr="009F4116" w:rsidRDefault="009F4116" w:rsidP="00F57133">
            <w:pPr>
              <w:spacing w:after="160" w:line="25" w:lineRule="atLeast"/>
              <w:contextualSpacing/>
              <w:jc w:val="both"/>
              <w:rPr>
                <w:color w:val="000000" w:themeColor="text1"/>
                <w:lang w:val="kk-KZ"/>
              </w:rPr>
            </w:pPr>
            <w:r>
              <w:rPr>
                <w:color w:val="000000" w:themeColor="text1"/>
                <w:lang w:val="kk-KZ"/>
              </w:rPr>
              <w:t>Өрістің атауы</w:t>
            </w:r>
          </w:p>
        </w:tc>
        <w:tc>
          <w:tcPr>
            <w:tcW w:w="4171" w:type="dxa"/>
          </w:tcPr>
          <w:p w:rsidR="006E6A82" w:rsidRPr="009F4116" w:rsidRDefault="009F4116" w:rsidP="00F57133">
            <w:pPr>
              <w:spacing w:after="160" w:line="25" w:lineRule="atLeast"/>
              <w:contextualSpacing/>
              <w:jc w:val="both"/>
              <w:rPr>
                <w:color w:val="000000" w:themeColor="text1"/>
                <w:lang w:val="kk-KZ"/>
              </w:rPr>
            </w:pPr>
            <w:r>
              <w:rPr>
                <w:color w:val="000000" w:themeColor="text1"/>
                <w:lang w:val="kk-KZ"/>
              </w:rPr>
              <w:t>Толтыру ережелері</w:t>
            </w:r>
          </w:p>
        </w:tc>
        <w:tc>
          <w:tcPr>
            <w:tcW w:w="1834" w:type="dxa"/>
          </w:tcPr>
          <w:p w:rsidR="006E6A82" w:rsidRPr="009F4116" w:rsidRDefault="009F4116" w:rsidP="00F57133">
            <w:pPr>
              <w:spacing w:after="160" w:line="25" w:lineRule="atLeast"/>
              <w:contextualSpacing/>
              <w:jc w:val="both"/>
              <w:rPr>
                <w:color w:val="000000" w:themeColor="text1"/>
                <w:lang w:val="kk-KZ"/>
              </w:rPr>
            </w:pPr>
            <w:r>
              <w:rPr>
                <w:color w:val="000000" w:themeColor="text1"/>
                <w:lang w:val="kk-KZ"/>
              </w:rPr>
              <w:t>Толтыру міндеттілігі</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21</w:t>
            </w:r>
          </w:p>
        </w:tc>
        <w:tc>
          <w:tcPr>
            <w:tcW w:w="2234" w:type="dxa"/>
          </w:tcPr>
          <w:p w:rsidR="006E6A82" w:rsidRPr="001D18D8" w:rsidRDefault="009F4116" w:rsidP="00F57133">
            <w:pPr>
              <w:spacing w:after="160" w:line="25" w:lineRule="atLeast"/>
              <w:contextualSpacing/>
              <w:jc w:val="both"/>
              <w:rPr>
                <w:color w:val="000000" w:themeColor="text1"/>
              </w:rPr>
            </w:pPr>
            <w:r>
              <w:rPr>
                <w:color w:val="000000" w:themeColor="text1"/>
                <w:lang w:val="kk-KZ"/>
              </w:rPr>
              <w:t>ЖС</w:t>
            </w:r>
            <w:r w:rsidR="006E6A82" w:rsidRPr="001D18D8">
              <w:rPr>
                <w:color w:val="000000" w:themeColor="text1"/>
              </w:rPr>
              <w:t>К</w:t>
            </w:r>
          </w:p>
        </w:tc>
        <w:tc>
          <w:tcPr>
            <w:tcW w:w="4171" w:type="dxa"/>
          </w:tcPr>
          <w:p w:rsidR="006E6A82" w:rsidRPr="009F4116" w:rsidRDefault="009F4116" w:rsidP="009F4116">
            <w:pPr>
              <w:jc w:val="both"/>
              <w:rPr>
                <w:color w:val="000000" w:themeColor="text1"/>
                <w:lang w:val="kk-KZ"/>
              </w:rPr>
            </w:pPr>
            <w:r>
              <w:rPr>
                <w:color w:val="000000" w:themeColor="text1"/>
                <w:lang w:val="kk-KZ"/>
              </w:rPr>
              <w:t xml:space="preserve">Егер </w:t>
            </w:r>
            <w:r w:rsidR="006E6A82" w:rsidRPr="001D18D8">
              <w:rPr>
                <w:color w:val="000000" w:themeColor="text1"/>
              </w:rPr>
              <w:t>20 «</w:t>
            </w:r>
            <w:r>
              <w:rPr>
                <w:color w:val="000000" w:themeColor="text1"/>
                <w:lang w:val="kk-KZ"/>
              </w:rPr>
              <w:t>Алушының санаты</w:t>
            </w:r>
            <w:r w:rsidR="006E6A82" w:rsidRPr="001D18D8">
              <w:rPr>
                <w:color w:val="000000" w:themeColor="text1"/>
              </w:rPr>
              <w:t xml:space="preserve">» </w:t>
            </w:r>
            <w:r>
              <w:rPr>
                <w:color w:val="000000" w:themeColor="text1"/>
                <w:lang w:val="kk-KZ"/>
              </w:rPr>
              <w:t xml:space="preserve">өрісінде </w:t>
            </w:r>
            <w:r>
              <w:rPr>
                <w:color w:val="000000" w:themeColor="text1"/>
              </w:rPr>
              <w:t>E «</w:t>
            </w:r>
            <w:r>
              <w:rPr>
                <w:color w:val="000000" w:themeColor="text1"/>
                <w:lang w:val="kk-KZ"/>
              </w:rPr>
              <w:t>Мемлекеттік мекеме» санаты көрсетілсе шот ЖСК</w:t>
            </w:r>
            <w:r>
              <w:rPr>
                <w:color w:val="000000" w:themeColor="text1"/>
              </w:rPr>
              <w:t>-</w:t>
            </w:r>
            <w:r>
              <w:rPr>
                <w:color w:val="000000" w:themeColor="text1"/>
                <w:lang w:val="kk-KZ"/>
              </w:rPr>
              <w:t>сы толтырылады</w:t>
            </w:r>
            <w:r w:rsidR="006E6A82" w:rsidRPr="001D18D8">
              <w:rPr>
                <w:color w:val="000000" w:themeColor="text1"/>
              </w:rPr>
              <w:t xml:space="preserve">. </w:t>
            </w:r>
          </w:p>
        </w:tc>
        <w:tc>
          <w:tcPr>
            <w:tcW w:w="1834" w:type="dxa"/>
          </w:tcPr>
          <w:p w:rsidR="006E6A82" w:rsidRPr="009F4116" w:rsidRDefault="009F4116" w:rsidP="00F57133">
            <w:pPr>
              <w:spacing w:after="160" w:line="25" w:lineRule="atLeast"/>
              <w:contextualSpacing/>
              <w:jc w:val="both"/>
              <w:rPr>
                <w:color w:val="000000" w:themeColor="text1"/>
                <w:lang w:val="kk-KZ"/>
              </w:rPr>
            </w:pPr>
            <w:r>
              <w:rPr>
                <w:color w:val="000000" w:themeColor="text1"/>
                <w:lang w:val="kk-KZ"/>
              </w:rPr>
              <w:t>Шартты міндетті</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22</w:t>
            </w:r>
          </w:p>
        </w:tc>
        <w:tc>
          <w:tcPr>
            <w:tcW w:w="2234" w:type="dxa"/>
          </w:tcPr>
          <w:p w:rsidR="006E6A82" w:rsidRPr="009F4116" w:rsidRDefault="009F4116" w:rsidP="00F57133">
            <w:pPr>
              <w:spacing w:after="160" w:line="25" w:lineRule="atLeast"/>
              <w:contextualSpacing/>
              <w:jc w:val="both"/>
              <w:rPr>
                <w:color w:val="000000" w:themeColor="text1"/>
                <w:lang w:val="kk-KZ"/>
              </w:rPr>
            </w:pPr>
            <w:r>
              <w:rPr>
                <w:color w:val="000000" w:themeColor="text1"/>
                <w:lang w:val="kk-KZ"/>
              </w:rPr>
              <w:t>Тауарлардың, жұмыстардың, қызметтердің коды</w:t>
            </w:r>
          </w:p>
        </w:tc>
        <w:tc>
          <w:tcPr>
            <w:tcW w:w="4171" w:type="dxa"/>
          </w:tcPr>
          <w:p w:rsidR="006E6A82" w:rsidRPr="009F4116" w:rsidRDefault="005C0273" w:rsidP="00F57133">
            <w:pPr>
              <w:jc w:val="both"/>
              <w:rPr>
                <w:color w:val="000000" w:themeColor="text1"/>
                <w:lang w:val="kk-KZ"/>
              </w:rPr>
            </w:pPr>
            <w:r>
              <w:rPr>
                <w:color w:val="000000" w:themeColor="text1"/>
                <w:lang w:val="kk-KZ"/>
              </w:rPr>
              <w:t>Т</w:t>
            </w:r>
            <w:r w:rsidR="009F4116">
              <w:rPr>
                <w:color w:val="000000" w:themeColor="text1"/>
                <w:lang w:val="kk-KZ"/>
              </w:rPr>
              <w:t xml:space="preserve">ауарлардың, жұмыстардың, қызметтердің коды </w:t>
            </w:r>
            <w:r>
              <w:rPr>
                <w:color w:val="000000" w:themeColor="text1"/>
                <w:lang w:val="kk-KZ"/>
              </w:rPr>
              <w:t xml:space="preserve">қажет болған кезде </w:t>
            </w:r>
            <w:r w:rsidR="009F4116">
              <w:rPr>
                <w:color w:val="000000" w:themeColor="text1"/>
                <w:lang w:val="kk-KZ"/>
              </w:rPr>
              <w:t>толтырылады.</w:t>
            </w:r>
          </w:p>
        </w:tc>
        <w:tc>
          <w:tcPr>
            <w:tcW w:w="1834" w:type="dxa"/>
          </w:tcPr>
          <w:p w:rsidR="006E6A82" w:rsidRPr="009F4116" w:rsidRDefault="009F4116" w:rsidP="00F57133">
            <w:pPr>
              <w:spacing w:after="160" w:line="25" w:lineRule="atLeast"/>
              <w:contextualSpacing/>
              <w:jc w:val="both"/>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23</w:t>
            </w:r>
          </w:p>
        </w:tc>
        <w:tc>
          <w:tcPr>
            <w:tcW w:w="22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Төлем тағайындамасы</w:t>
            </w:r>
          </w:p>
        </w:tc>
        <w:tc>
          <w:tcPr>
            <w:tcW w:w="4171" w:type="dxa"/>
          </w:tcPr>
          <w:p w:rsidR="001350B7" w:rsidRDefault="001350B7" w:rsidP="00F57133">
            <w:pPr>
              <w:jc w:val="both"/>
              <w:rPr>
                <w:color w:val="000000" w:themeColor="text1"/>
                <w:lang w:val="kk-KZ"/>
              </w:rPr>
            </w:pPr>
            <w:r>
              <w:rPr>
                <w:color w:val="000000" w:themeColor="text1"/>
                <w:lang w:val="kk-KZ"/>
              </w:rPr>
              <w:t xml:space="preserve">Егер </w:t>
            </w:r>
            <w:r w:rsidRPr="001350B7">
              <w:rPr>
                <w:color w:val="000000" w:themeColor="text1"/>
                <w:lang w:val="kk-KZ"/>
              </w:rPr>
              <w:t>20 «</w:t>
            </w:r>
            <w:r>
              <w:rPr>
                <w:color w:val="000000" w:themeColor="text1"/>
                <w:lang w:val="kk-KZ"/>
              </w:rPr>
              <w:t>Алушының санаты</w:t>
            </w:r>
            <w:r w:rsidRPr="001350B7">
              <w:rPr>
                <w:color w:val="000000" w:themeColor="text1"/>
                <w:lang w:val="kk-KZ"/>
              </w:rPr>
              <w:t xml:space="preserve">» </w:t>
            </w:r>
            <w:r>
              <w:rPr>
                <w:color w:val="000000" w:themeColor="text1"/>
                <w:lang w:val="kk-KZ"/>
              </w:rPr>
              <w:t xml:space="preserve">өрісінде </w:t>
            </w:r>
            <w:r w:rsidRPr="001350B7">
              <w:rPr>
                <w:color w:val="000000" w:themeColor="text1"/>
                <w:lang w:val="kk-KZ"/>
              </w:rPr>
              <w:t>E «</w:t>
            </w:r>
            <w:r>
              <w:rPr>
                <w:color w:val="000000" w:themeColor="text1"/>
                <w:lang w:val="kk-KZ"/>
              </w:rPr>
              <w:t>Мемлекеттік мекеме» санаты көрсетілсе</w:t>
            </w:r>
          </w:p>
          <w:p w:rsidR="006E6A82" w:rsidRPr="001350B7" w:rsidRDefault="001350B7" w:rsidP="00F57133">
            <w:pPr>
              <w:jc w:val="both"/>
              <w:rPr>
                <w:color w:val="000000" w:themeColor="text1"/>
                <w:lang w:val="kk-KZ"/>
              </w:rPr>
            </w:pPr>
            <w:r>
              <w:rPr>
                <w:color w:val="000000" w:themeColor="text1"/>
                <w:lang w:val="kk-KZ"/>
              </w:rPr>
              <w:t>төлем тағайындамасы көрсетіледі.</w:t>
            </w:r>
          </w:p>
        </w:tc>
        <w:tc>
          <w:tcPr>
            <w:tcW w:w="18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Шартты міндетті</w:t>
            </w:r>
          </w:p>
        </w:tc>
      </w:tr>
      <w:tr w:rsidR="006E6A82"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24</w:t>
            </w:r>
          </w:p>
        </w:tc>
        <w:tc>
          <w:tcPr>
            <w:tcW w:w="2234" w:type="dxa"/>
          </w:tcPr>
          <w:p w:rsidR="006E6A82" w:rsidRPr="001D18D8" w:rsidRDefault="001350B7" w:rsidP="00F57133">
            <w:pPr>
              <w:spacing w:after="160" w:line="25" w:lineRule="atLeast"/>
              <w:contextualSpacing/>
              <w:jc w:val="both"/>
              <w:rPr>
                <w:color w:val="000000" w:themeColor="text1"/>
              </w:rPr>
            </w:pPr>
            <w:r>
              <w:rPr>
                <w:color w:val="000000" w:themeColor="text1"/>
              </w:rPr>
              <w:t>Б</w:t>
            </w:r>
            <w:r>
              <w:rPr>
                <w:color w:val="000000" w:themeColor="text1"/>
                <w:lang w:val="kk-KZ"/>
              </w:rPr>
              <w:t>С</w:t>
            </w:r>
            <w:r w:rsidR="006E6A82" w:rsidRPr="001D18D8">
              <w:rPr>
                <w:color w:val="000000" w:themeColor="text1"/>
              </w:rPr>
              <w:t>К</w:t>
            </w:r>
          </w:p>
        </w:tc>
        <w:tc>
          <w:tcPr>
            <w:tcW w:w="4171" w:type="dxa"/>
          </w:tcPr>
          <w:p w:rsidR="006E6A82" w:rsidRPr="001D18D8" w:rsidRDefault="006E6A82" w:rsidP="005C0273">
            <w:pPr>
              <w:jc w:val="both"/>
              <w:rPr>
                <w:color w:val="000000" w:themeColor="text1"/>
              </w:rPr>
            </w:pPr>
            <w:r w:rsidRPr="001D18D8">
              <w:rPr>
                <w:color w:val="000000" w:themeColor="text1"/>
              </w:rPr>
              <w:t>"KKMFKZ2A"</w:t>
            </w:r>
            <w:r w:rsidR="005C0273">
              <w:rPr>
                <w:color w:val="000000" w:themeColor="text1"/>
                <w:lang w:val="kk-KZ"/>
              </w:rPr>
              <w:t xml:space="preserve"> мәнімен автоматты түрде толтырылады</w:t>
            </w:r>
            <w:r w:rsidRPr="001D18D8">
              <w:rPr>
                <w:color w:val="000000" w:themeColor="text1"/>
              </w:rPr>
              <w:t xml:space="preserve">. </w:t>
            </w:r>
            <w:r w:rsidR="005C0273">
              <w:rPr>
                <w:color w:val="000000" w:themeColor="text1"/>
                <w:lang w:val="kk-KZ"/>
              </w:rPr>
              <w:t>Редакциялау үшін бұғатталады</w:t>
            </w:r>
            <w:r w:rsidRPr="001D18D8">
              <w:rPr>
                <w:color w:val="000000" w:themeColor="text1"/>
              </w:rPr>
              <w:t>.</w:t>
            </w:r>
          </w:p>
        </w:tc>
        <w:tc>
          <w:tcPr>
            <w:tcW w:w="18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Шартты міндетті</w:t>
            </w:r>
          </w:p>
        </w:tc>
      </w:tr>
    </w:tbl>
    <w:p w:rsidR="006E6A82" w:rsidRPr="001D18D8" w:rsidRDefault="006E6A82" w:rsidP="006E6A82">
      <w:pPr>
        <w:pStyle w:val="15"/>
        <w:spacing w:after="160" w:line="25" w:lineRule="atLeast"/>
        <w:ind w:left="360" w:firstLine="0"/>
        <w:contextualSpacing/>
        <w:rPr>
          <w:color w:val="000000" w:themeColor="text1"/>
        </w:rPr>
      </w:pPr>
    </w:p>
    <w:p w:rsidR="006E6A82" w:rsidRPr="001D18D8" w:rsidRDefault="006E6A82" w:rsidP="00175FEE">
      <w:pPr>
        <w:pStyle w:val="15"/>
        <w:numPr>
          <w:ilvl w:val="0"/>
          <w:numId w:val="104"/>
        </w:numPr>
        <w:spacing w:after="160" w:line="25" w:lineRule="atLeast"/>
        <w:contextualSpacing/>
        <w:rPr>
          <w:color w:val="000000" w:themeColor="text1"/>
        </w:rPr>
      </w:pPr>
      <w:r w:rsidRPr="001D18D8">
        <w:rPr>
          <w:b/>
          <w:color w:val="000000" w:themeColor="text1"/>
          <w:lang w:val="en-US"/>
        </w:rPr>
        <w:t>D</w:t>
      </w:r>
      <w:r w:rsidRPr="001D18D8">
        <w:rPr>
          <w:b/>
          <w:color w:val="000000" w:themeColor="text1"/>
        </w:rPr>
        <w:t xml:space="preserve">. </w:t>
      </w:r>
      <w:r w:rsidR="001350B7">
        <w:rPr>
          <w:b/>
          <w:color w:val="000000" w:themeColor="text1"/>
          <w:lang w:val="kk-KZ"/>
        </w:rPr>
        <w:t>Жүк жөнелтушінің және жүк алушының деректемелері</w:t>
      </w:r>
      <w:r w:rsidRPr="001D18D8">
        <w:rPr>
          <w:color w:val="000000" w:themeColor="text1"/>
        </w:rPr>
        <w:t xml:space="preserve"> </w:t>
      </w:r>
      <w:r w:rsidR="001350B7">
        <w:rPr>
          <w:color w:val="000000" w:themeColor="text1"/>
          <w:lang w:val="kk-KZ"/>
        </w:rPr>
        <w:t xml:space="preserve">бөлімінде </w:t>
      </w:r>
      <w:r w:rsidR="001350B7" w:rsidRPr="00E1123E">
        <w:rPr>
          <w:color w:val="000000" w:themeColor="text1"/>
          <w:lang w:val="kk-KZ"/>
        </w:rPr>
        <w:t xml:space="preserve">төмендегі суретте берілген және </w:t>
      </w:r>
      <w:r w:rsidR="001350B7">
        <w:rPr>
          <w:b/>
          <w:noProof/>
          <w:color w:val="000000" w:themeColor="text1"/>
          <w:sz w:val="20"/>
        </w:rPr>
        <w:t>19</w:t>
      </w:r>
      <w:r w:rsidR="001350B7">
        <w:rPr>
          <w:b/>
          <w:color w:val="000000" w:themeColor="text1"/>
          <w:sz w:val="20"/>
        </w:rPr>
        <w:t>-</w:t>
      </w:r>
      <w:r w:rsidR="001350B7">
        <w:rPr>
          <w:b/>
          <w:color w:val="000000" w:themeColor="text1"/>
          <w:sz w:val="20"/>
          <w:lang w:val="kk-KZ"/>
        </w:rPr>
        <w:t xml:space="preserve">кестеде </w:t>
      </w:r>
      <w:r w:rsidR="001350B7" w:rsidRPr="00E1123E">
        <w:rPr>
          <w:color w:val="000000" w:themeColor="text1"/>
          <w:lang w:val="kk-KZ"/>
        </w:rPr>
        <w:t>кестеде сипатталған өрістерді толтыру қажет</w:t>
      </w:r>
      <w:r w:rsidRPr="001D18D8">
        <w:rPr>
          <w:color w:val="000000" w:themeColor="text1"/>
        </w:rPr>
        <w:t>.</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14:anchorId="17597ED0" wp14:editId="5F62BF09">
            <wp:extent cx="4635261" cy="3438308"/>
            <wp:effectExtent l="0" t="0" r="0" b="0"/>
            <wp:docPr id="472" name="Рисунок 472" descr="C:\Users\Valentina\Desktop\Для РП\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alentina\Desktop\Для РП\Screenshot_9.png"/>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4638272" cy="3440541"/>
                    </a:xfrm>
                    <a:prstGeom prst="rect">
                      <a:avLst/>
                    </a:prstGeom>
                    <a:noFill/>
                    <a:ln>
                      <a:noFill/>
                    </a:ln>
                  </pic:spPr>
                </pic:pic>
              </a:graphicData>
            </a:graphic>
          </wp:inline>
        </w:drawing>
      </w:r>
    </w:p>
    <w:p w:rsidR="006E6A82" w:rsidRPr="001350B7" w:rsidRDefault="00C84897" w:rsidP="00570900">
      <w:pPr>
        <w:pStyle w:val="af7"/>
        <w:spacing w:after="160" w:line="25" w:lineRule="atLeast"/>
        <w:ind w:left="0" w:hanging="142"/>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504</w:t>
      </w:r>
      <w:r w:rsidRPr="00570900">
        <w:rPr>
          <w:b/>
          <w:color w:val="000000" w:themeColor="text1"/>
          <w:sz w:val="20"/>
          <w:szCs w:val="20"/>
        </w:rPr>
        <w:fldChar w:fldCharType="end"/>
      </w:r>
      <w:r w:rsidR="001350B7">
        <w:rPr>
          <w:b/>
          <w:color w:val="000000" w:themeColor="text1"/>
          <w:sz w:val="20"/>
          <w:szCs w:val="20"/>
        </w:rPr>
        <w:t>-</w:t>
      </w:r>
      <w:r w:rsidR="001350B7">
        <w:rPr>
          <w:b/>
          <w:color w:val="000000" w:themeColor="text1"/>
          <w:sz w:val="20"/>
          <w:szCs w:val="20"/>
          <w:lang w:val="kk-KZ"/>
        </w:rPr>
        <w:t>сурет</w:t>
      </w:r>
      <w:r w:rsidR="006E6A82" w:rsidRPr="00570900">
        <w:rPr>
          <w:b/>
          <w:color w:val="000000" w:themeColor="text1"/>
          <w:sz w:val="20"/>
          <w:szCs w:val="20"/>
        </w:rPr>
        <w:t xml:space="preserve">. </w:t>
      </w:r>
      <w:r w:rsidR="001350B7">
        <w:rPr>
          <w:b/>
          <w:color w:val="000000" w:themeColor="text1"/>
          <w:sz w:val="20"/>
          <w:szCs w:val="20"/>
          <w:lang w:val="kk-KZ"/>
        </w:rPr>
        <w:t>ЭШФ</w:t>
      </w:r>
      <w:r w:rsidR="001350B7">
        <w:rPr>
          <w:b/>
          <w:color w:val="000000" w:themeColor="text1"/>
          <w:sz w:val="20"/>
          <w:szCs w:val="20"/>
        </w:rPr>
        <w:t>-</w:t>
      </w:r>
      <w:r w:rsidR="001350B7">
        <w:rPr>
          <w:b/>
          <w:color w:val="000000" w:themeColor="text1"/>
          <w:sz w:val="20"/>
          <w:szCs w:val="20"/>
          <w:lang w:val="kk-KZ"/>
        </w:rPr>
        <w:t>дағы Жүк жөнелтушінің және жүк алушының деректемелері</w:t>
      </w:r>
    </w:p>
    <w:bookmarkStart w:id="1203" w:name="_Ref30524433"/>
    <w:p w:rsidR="006E6A82" w:rsidRPr="00D46FA4" w:rsidRDefault="00C84897" w:rsidP="00570900">
      <w:pPr>
        <w:pStyle w:val="af7"/>
        <w:spacing w:after="160" w:line="25" w:lineRule="atLeast"/>
        <w:ind w:left="0" w:hanging="142"/>
        <w:contextualSpacing/>
        <w:rPr>
          <w:b/>
          <w:color w:val="000000" w:themeColor="text1"/>
          <w:sz w:val="20"/>
          <w:szCs w:val="20"/>
          <w:lang w:val="kk-KZ"/>
        </w:rPr>
      </w:pPr>
      <w:r w:rsidRPr="00570900">
        <w:rPr>
          <w:b/>
          <w:color w:val="000000" w:themeColor="text1"/>
          <w:sz w:val="20"/>
          <w:szCs w:val="20"/>
        </w:rPr>
        <w:fldChar w:fldCharType="begin"/>
      </w:r>
      <w:r w:rsidR="001D18D8" w:rsidRPr="00D46FA4">
        <w:rPr>
          <w:b/>
          <w:color w:val="000000" w:themeColor="text1"/>
          <w:sz w:val="20"/>
          <w:szCs w:val="20"/>
          <w:lang w:val="kk-KZ"/>
        </w:rPr>
        <w:instrText xml:space="preserve"> SEQ Таблица \* ARABIC </w:instrText>
      </w:r>
      <w:r w:rsidRPr="00570900">
        <w:rPr>
          <w:b/>
          <w:color w:val="000000" w:themeColor="text1"/>
          <w:sz w:val="20"/>
          <w:szCs w:val="20"/>
        </w:rPr>
        <w:fldChar w:fldCharType="separate"/>
      </w:r>
      <w:r w:rsidR="003877B0" w:rsidRPr="00D46FA4">
        <w:rPr>
          <w:b/>
          <w:noProof/>
          <w:color w:val="000000" w:themeColor="text1"/>
          <w:sz w:val="20"/>
          <w:szCs w:val="20"/>
          <w:lang w:val="kk-KZ"/>
        </w:rPr>
        <w:t>19</w:t>
      </w:r>
      <w:r w:rsidRPr="00570900">
        <w:rPr>
          <w:b/>
          <w:color w:val="000000" w:themeColor="text1"/>
          <w:sz w:val="20"/>
          <w:szCs w:val="20"/>
        </w:rPr>
        <w:fldChar w:fldCharType="end"/>
      </w:r>
      <w:bookmarkEnd w:id="1203"/>
      <w:r w:rsidR="001350B7" w:rsidRPr="00D46FA4">
        <w:rPr>
          <w:b/>
          <w:color w:val="000000" w:themeColor="text1"/>
          <w:sz w:val="20"/>
          <w:szCs w:val="20"/>
          <w:lang w:val="kk-KZ"/>
        </w:rPr>
        <w:t>-</w:t>
      </w:r>
      <w:r w:rsidR="001350B7">
        <w:rPr>
          <w:b/>
          <w:color w:val="000000" w:themeColor="text1"/>
          <w:sz w:val="20"/>
          <w:szCs w:val="20"/>
          <w:lang w:val="kk-KZ"/>
        </w:rPr>
        <w:t>кесте</w:t>
      </w:r>
      <w:r w:rsidR="001350B7" w:rsidRPr="00D46FA4">
        <w:rPr>
          <w:b/>
          <w:color w:val="000000" w:themeColor="text1"/>
          <w:sz w:val="20"/>
          <w:szCs w:val="20"/>
          <w:lang w:val="kk-KZ"/>
        </w:rPr>
        <w:t xml:space="preserve">. </w:t>
      </w:r>
      <w:r w:rsidR="006E6A82" w:rsidRPr="00D46FA4">
        <w:rPr>
          <w:b/>
          <w:color w:val="000000" w:themeColor="text1"/>
          <w:sz w:val="20"/>
          <w:szCs w:val="20"/>
          <w:lang w:val="kk-KZ"/>
        </w:rPr>
        <w:t xml:space="preserve">D </w:t>
      </w:r>
      <w:r w:rsidR="001350B7">
        <w:rPr>
          <w:b/>
          <w:color w:val="000000" w:themeColor="text1"/>
          <w:sz w:val="20"/>
          <w:szCs w:val="20"/>
          <w:lang w:val="kk-KZ"/>
        </w:rPr>
        <w:t>Жүк жөнелтушінің және жүк алушының деректемелері бөлімінің өрістері</w:t>
      </w:r>
    </w:p>
    <w:tbl>
      <w:tblPr>
        <w:tblStyle w:val="aff8"/>
        <w:tblW w:w="0" w:type="auto"/>
        <w:tblInd w:w="360" w:type="dxa"/>
        <w:tblLook w:val="04A0" w:firstRow="1" w:lastRow="0" w:firstColumn="1" w:lastColumn="0" w:noHBand="0" w:noVBand="1"/>
      </w:tblPr>
      <w:tblGrid>
        <w:gridCol w:w="919"/>
        <w:gridCol w:w="2234"/>
        <w:gridCol w:w="4171"/>
        <w:gridCol w:w="1834"/>
      </w:tblGrid>
      <w:tr w:rsidR="001D18D8" w:rsidRPr="001D18D8" w:rsidTr="00F57133">
        <w:tc>
          <w:tcPr>
            <w:tcW w:w="746"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Өрістің коды</w:t>
            </w:r>
          </w:p>
        </w:tc>
        <w:tc>
          <w:tcPr>
            <w:tcW w:w="22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Өрістің атауы</w:t>
            </w:r>
          </w:p>
        </w:tc>
        <w:tc>
          <w:tcPr>
            <w:tcW w:w="4171"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Толтыру ережелері</w:t>
            </w:r>
          </w:p>
        </w:tc>
        <w:tc>
          <w:tcPr>
            <w:tcW w:w="18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Толтыру міндеттілігі</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25</w:t>
            </w:r>
          </w:p>
        </w:tc>
        <w:tc>
          <w:tcPr>
            <w:tcW w:w="8239" w:type="dxa"/>
            <w:gridSpan w:val="3"/>
          </w:tcPr>
          <w:p w:rsidR="006E6A82" w:rsidRPr="00D140C5" w:rsidRDefault="00D140C5" w:rsidP="00F57133">
            <w:pPr>
              <w:spacing w:after="160" w:line="25" w:lineRule="atLeast"/>
              <w:contextualSpacing/>
              <w:jc w:val="both"/>
              <w:rPr>
                <w:color w:val="000000" w:themeColor="text1"/>
                <w:lang w:val="kk-KZ"/>
              </w:rPr>
            </w:pPr>
            <w:r>
              <w:rPr>
                <w:color w:val="000000" w:themeColor="text1"/>
                <w:lang w:val="kk-KZ"/>
              </w:rPr>
              <w:t>Жүк жөнелтуші</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25.1</w:t>
            </w:r>
          </w:p>
        </w:tc>
        <w:tc>
          <w:tcPr>
            <w:tcW w:w="2234" w:type="dxa"/>
          </w:tcPr>
          <w:p w:rsidR="006E6A82" w:rsidRPr="001D18D8" w:rsidRDefault="001350B7" w:rsidP="00F57133">
            <w:pPr>
              <w:spacing w:after="160" w:line="25" w:lineRule="atLeast"/>
              <w:contextualSpacing/>
              <w:jc w:val="both"/>
              <w:rPr>
                <w:color w:val="000000" w:themeColor="text1"/>
              </w:rPr>
            </w:pPr>
            <w:r>
              <w:rPr>
                <w:color w:val="000000" w:themeColor="text1"/>
                <w:lang w:val="kk-KZ"/>
              </w:rPr>
              <w:t>ЖС</w:t>
            </w:r>
            <w:r>
              <w:rPr>
                <w:color w:val="000000" w:themeColor="text1"/>
              </w:rPr>
              <w:t>Н/Б</w:t>
            </w:r>
            <w:r>
              <w:rPr>
                <w:color w:val="000000" w:themeColor="text1"/>
                <w:lang w:val="kk-KZ"/>
              </w:rPr>
              <w:t>С</w:t>
            </w:r>
            <w:r w:rsidR="006E6A82" w:rsidRPr="001D18D8">
              <w:rPr>
                <w:color w:val="000000" w:themeColor="text1"/>
              </w:rPr>
              <w:t>Н</w:t>
            </w:r>
          </w:p>
        </w:tc>
        <w:tc>
          <w:tcPr>
            <w:tcW w:w="4171" w:type="dxa"/>
          </w:tcPr>
          <w:p w:rsidR="006E6A82" w:rsidRPr="001350B7" w:rsidRDefault="001350B7" w:rsidP="00F57133">
            <w:pPr>
              <w:jc w:val="both"/>
              <w:rPr>
                <w:color w:val="000000" w:themeColor="text1"/>
                <w:lang w:val="kk-KZ"/>
              </w:rPr>
            </w:pPr>
            <w:r>
              <w:rPr>
                <w:color w:val="000000" w:themeColor="text1"/>
                <w:lang w:val="kk-KZ"/>
              </w:rPr>
              <w:t>Мәнді толтырған кезде ЭШФ АЖ деректер қорында ЖСН/БСН болуын тексеру.</w:t>
            </w:r>
          </w:p>
        </w:tc>
        <w:tc>
          <w:tcPr>
            <w:tcW w:w="18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25.2</w:t>
            </w:r>
          </w:p>
        </w:tc>
        <w:tc>
          <w:tcPr>
            <w:tcW w:w="22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Жүк жөнелтуші</w:t>
            </w:r>
          </w:p>
        </w:tc>
        <w:tc>
          <w:tcPr>
            <w:tcW w:w="4171" w:type="dxa"/>
          </w:tcPr>
          <w:p w:rsidR="006E6A82" w:rsidRPr="001350B7" w:rsidRDefault="001350B7" w:rsidP="00F57133">
            <w:pPr>
              <w:jc w:val="both"/>
              <w:rPr>
                <w:color w:val="000000" w:themeColor="text1"/>
                <w:lang w:val="kk-KZ"/>
              </w:rPr>
            </w:pPr>
            <w:r>
              <w:rPr>
                <w:color w:val="000000" w:themeColor="text1"/>
                <w:lang w:val="kk-KZ"/>
              </w:rPr>
              <w:t xml:space="preserve">Егер </w:t>
            </w:r>
            <w:r w:rsidRPr="001350B7">
              <w:rPr>
                <w:color w:val="000000" w:themeColor="text1"/>
                <w:lang w:val="kk-KZ"/>
              </w:rPr>
              <w:t>25.1 «</w:t>
            </w:r>
            <w:r>
              <w:rPr>
                <w:color w:val="000000" w:themeColor="text1"/>
                <w:lang w:val="kk-KZ"/>
              </w:rPr>
              <w:t>ЖС</w:t>
            </w:r>
            <w:r w:rsidRPr="001350B7">
              <w:rPr>
                <w:color w:val="000000" w:themeColor="text1"/>
                <w:lang w:val="kk-KZ"/>
              </w:rPr>
              <w:t>Н/Б</w:t>
            </w:r>
            <w:r>
              <w:rPr>
                <w:color w:val="000000" w:themeColor="text1"/>
                <w:lang w:val="kk-KZ"/>
              </w:rPr>
              <w:t>С</w:t>
            </w:r>
            <w:r w:rsidRPr="001350B7">
              <w:rPr>
                <w:color w:val="000000" w:themeColor="text1"/>
                <w:lang w:val="kk-KZ"/>
              </w:rPr>
              <w:t>Н»</w:t>
            </w:r>
            <w:r>
              <w:rPr>
                <w:color w:val="000000" w:themeColor="text1"/>
                <w:lang w:val="kk-KZ"/>
              </w:rPr>
              <w:t xml:space="preserve"> өрісі редакциялау мүмкіндігінсіз толтырылса ЭШФ АЖ деректер қорынан атауы автоматты түрде толтырылады</w:t>
            </w:r>
          </w:p>
        </w:tc>
        <w:tc>
          <w:tcPr>
            <w:tcW w:w="18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Шартты міндетті</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25.3</w:t>
            </w:r>
          </w:p>
        </w:tc>
        <w:tc>
          <w:tcPr>
            <w:tcW w:w="22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Жөнелту мекенжайы</w:t>
            </w:r>
          </w:p>
        </w:tc>
        <w:tc>
          <w:tcPr>
            <w:tcW w:w="4171" w:type="dxa"/>
          </w:tcPr>
          <w:p w:rsidR="006E6A82" w:rsidRPr="001350B7" w:rsidRDefault="001350B7" w:rsidP="001350B7">
            <w:pPr>
              <w:jc w:val="both"/>
              <w:rPr>
                <w:color w:val="000000" w:themeColor="text1"/>
                <w:lang w:val="kk-KZ"/>
              </w:rPr>
            </w:pPr>
            <w:r>
              <w:rPr>
                <w:color w:val="000000" w:themeColor="text1"/>
                <w:lang w:val="kk-KZ"/>
              </w:rPr>
              <w:t>Тауарды жөнелту мекенжайы қолмен толтырылад</w:t>
            </w:r>
            <w:r w:rsidR="006814E1">
              <w:rPr>
                <w:color w:val="000000" w:themeColor="text1"/>
                <w:lang w:val="kk-KZ"/>
              </w:rPr>
              <w:t>ы</w:t>
            </w:r>
          </w:p>
        </w:tc>
        <w:tc>
          <w:tcPr>
            <w:tcW w:w="18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26</w:t>
            </w:r>
          </w:p>
        </w:tc>
        <w:tc>
          <w:tcPr>
            <w:tcW w:w="8239" w:type="dxa"/>
            <w:gridSpan w:val="3"/>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Жүк алушы</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26.1</w:t>
            </w:r>
          </w:p>
        </w:tc>
        <w:tc>
          <w:tcPr>
            <w:tcW w:w="2234" w:type="dxa"/>
          </w:tcPr>
          <w:p w:rsidR="006E6A82" w:rsidRPr="001D18D8" w:rsidRDefault="001350B7" w:rsidP="00F57133">
            <w:pPr>
              <w:spacing w:after="160" w:line="25" w:lineRule="atLeast"/>
              <w:contextualSpacing/>
              <w:jc w:val="both"/>
              <w:rPr>
                <w:color w:val="000000" w:themeColor="text1"/>
              </w:rPr>
            </w:pPr>
            <w:r>
              <w:rPr>
                <w:color w:val="000000" w:themeColor="text1"/>
                <w:lang w:val="kk-KZ"/>
              </w:rPr>
              <w:t>ЖС</w:t>
            </w:r>
            <w:r>
              <w:rPr>
                <w:color w:val="000000" w:themeColor="text1"/>
              </w:rPr>
              <w:t>Н/Б</w:t>
            </w:r>
            <w:r>
              <w:rPr>
                <w:color w:val="000000" w:themeColor="text1"/>
                <w:lang w:val="kk-KZ"/>
              </w:rPr>
              <w:t>С</w:t>
            </w:r>
            <w:r w:rsidR="006E6A82" w:rsidRPr="001D18D8">
              <w:rPr>
                <w:color w:val="000000" w:themeColor="text1"/>
              </w:rPr>
              <w:t>Н</w:t>
            </w:r>
          </w:p>
        </w:tc>
        <w:tc>
          <w:tcPr>
            <w:tcW w:w="4171" w:type="dxa"/>
          </w:tcPr>
          <w:p w:rsidR="006E6A82" w:rsidRPr="001D18D8" w:rsidRDefault="001350B7" w:rsidP="001350B7">
            <w:pPr>
              <w:jc w:val="both"/>
              <w:rPr>
                <w:color w:val="000000" w:themeColor="text1"/>
              </w:rPr>
            </w:pPr>
            <w:r>
              <w:rPr>
                <w:color w:val="000000" w:themeColor="text1"/>
                <w:lang w:val="kk-KZ"/>
              </w:rPr>
              <w:t>Егер</w:t>
            </w:r>
            <w:r>
              <w:rPr>
                <w:color w:val="000000" w:themeColor="text1"/>
              </w:rPr>
              <w:t xml:space="preserve"> 26.4 «</w:t>
            </w:r>
            <w:r>
              <w:rPr>
                <w:color w:val="000000" w:themeColor="text1"/>
                <w:lang w:val="kk-KZ"/>
              </w:rPr>
              <w:t>Елінің коды</w:t>
            </w:r>
            <w:r w:rsidR="006E6A82" w:rsidRPr="001D18D8">
              <w:rPr>
                <w:color w:val="000000" w:themeColor="text1"/>
              </w:rPr>
              <w:t xml:space="preserve">» </w:t>
            </w:r>
            <w:r>
              <w:rPr>
                <w:color w:val="000000" w:themeColor="text1"/>
                <w:lang w:val="kk-KZ"/>
              </w:rPr>
              <w:t xml:space="preserve">өрісінде </w:t>
            </w:r>
            <w:r w:rsidR="006E6A82" w:rsidRPr="001D18D8">
              <w:rPr>
                <w:color w:val="000000" w:themeColor="text1"/>
              </w:rPr>
              <w:t xml:space="preserve">«KZ» </w:t>
            </w:r>
            <w:r>
              <w:rPr>
                <w:color w:val="000000" w:themeColor="text1"/>
                <w:lang w:val="kk-KZ"/>
              </w:rPr>
              <w:t>елі көрсетілсе ЭШФ АЖ деректер қорында ЖСН/БСН болуы тексеріледі</w:t>
            </w:r>
            <w:r w:rsidR="006E6A82" w:rsidRPr="001D18D8">
              <w:rPr>
                <w:color w:val="000000" w:themeColor="text1"/>
              </w:rPr>
              <w:t xml:space="preserve">. </w:t>
            </w:r>
          </w:p>
        </w:tc>
        <w:tc>
          <w:tcPr>
            <w:tcW w:w="18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26.2</w:t>
            </w:r>
          </w:p>
        </w:tc>
        <w:tc>
          <w:tcPr>
            <w:tcW w:w="22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Жүк алушы</w:t>
            </w:r>
          </w:p>
        </w:tc>
        <w:tc>
          <w:tcPr>
            <w:tcW w:w="4171" w:type="dxa"/>
          </w:tcPr>
          <w:p w:rsidR="006E6A82" w:rsidRPr="006814E1" w:rsidRDefault="006814E1" w:rsidP="00F57133">
            <w:pPr>
              <w:jc w:val="both"/>
              <w:rPr>
                <w:color w:val="000000" w:themeColor="text1"/>
                <w:lang w:val="kk-KZ"/>
              </w:rPr>
            </w:pPr>
            <w:r>
              <w:rPr>
                <w:color w:val="000000" w:themeColor="text1"/>
                <w:lang w:val="kk-KZ"/>
              </w:rPr>
              <w:t xml:space="preserve">Егер </w:t>
            </w:r>
            <w:r w:rsidRPr="001350B7">
              <w:rPr>
                <w:color w:val="000000" w:themeColor="text1"/>
                <w:lang w:val="kk-KZ"/>
              </w:rPr>
              <w:t>25.1 «</w:t>
            </w:r>
            <w:r>
              <w:rPr>
                <w:color w:val="000000" w:themeColor="text1"/>
                <w:lang w:val="kk-KZ"/>
              </w:rPr>
              <w:t>ЖС</w:t>
            </w:r>
            <w:r w:rsidRPr="001350B7">
              <w:rPr>
                <w:color w:val="000000" w:themeColor="text1"/>
                <w:lang w:val="kk-KZ"/>
              </w:rPr>
              <w:t>Н/Б</w:t>
            </w:r>
            <w:r>
              <w:rPr>
                <w:color w:val="000000" w:themeColor="text1"/>
                <w:lang w:val="kk-KZ"/>
              </w:rPr>
              <w:t>С</w:t>
            </w:r>
            <w:r w:rsidRPr="001350B7">
              <w:rPr>
                <w:color w:val="000000" w:themeColor="text1"/>
                <w:lang w:val="kk-KZ"/>
              </w:rPr>
              <w:t>Н»</w:t>
            </w:r>
            <w:r>
              <w:rPr>
                <w:color w:val="000000" w:themeColor="text1"/>
                <w:lang w:val="kk-KZ"/>
              </w:rPr>
              <w:t xml:space="preserve"> өрісі редакциялау мүмкіндігінсіз толтырылса ЭШФ АЖ деректер қорынан атауы автоматты түрде толтырылады</w:t>
            </w:r>
          </w:p>
        </w:tc>
        <w:tc>
          <w:tcPr>
            <w:tcW w:w="18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Шартты міндетті</w:t>
            </w:r>
          </w:p>
        </w:tc>
      </w:tr>
      <w:tr w:rsidR="001D18D8" w:rsidRPr="001D18D8" w:rsidTr="00F57133">
        <w:trPr>
          <w:trHeight w:val="70"/>
        </w:trPr>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26.3</w:t>
            </w:r>
          </w:p>
        </w:tc>
        <w:tc>
          <w:tcPr>
            <w:tcW w:w="2234" w:type="dxa"/>
          </w:tcPr>
          <w:p w:rsidR="006E6A82" w:rsidRPr="006814E1" w:rsidRDefault="006814E1" w:rsidP="00F57133">
            <w:pPr>
              <w:spacing w:after="160" w:line="25" w:lineRule="atLeast"/>
              <w:contextualSpacing/>
              <w:jc w:val="both"/>
              <w:rPr>
                <w:color w:val="000000" w:themeColor="text1"/>
                <w:lang w:val="kk-KZ"/>
              </w:rPr>
            </w:pPr>
            <w:r>
              <w:rPr>
                <w:color w:val="000000" w:themeColor="text1"/>
                <w:lang w:val="kk-KZ"/>
              </w:rPr>
              <w:t>Жеткізу мекенжайы</w:t>
            </w:r>
          </w:p>
        </w:tc>
        <w:tc>
          <w:tcPr>
            <w:tcW w:w="4171" w:type="dxa"/>
          </w:tcPr>
          <w:p w:rsidR="006E6A82" w:rsidRPr="006814E1" w:rsidRDefault="006814E1" w:rsidP="00F57133">
            <w:pPr>
              <w:jc w:val="both"/>
              <w:rPr>
                <w:color w:val="000000" w:themeColor="text1"/>
                <w:lang w:val="kk-KZ"/>
              </w:rPr>
            </w:pPr>
            <w:r>
              <w:rPr>
                <w:color w:val="000000" w:themeColor="text1"/>
                <w:lang w:val="kk-KZ"/>
              </w:rPr>
              <w:t>Тауарды жеткізу мекенжайы қолмен толтырылады</w:t>
            </w:r>
          </w:p>
        </w:tc>
        <w:tc>
          <w:tcPr>
            <w:tcW w:w="18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t>Жоқ</w:t>
            </w:r>
          </w:p>
        </w:tc>
      </w:tr>
      <w:tr w:rsidR="006E6A82"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26.4</w:t>
            </w:r>
          </w:p>
        </w:tc>
        <w:tc>
          <w:tcPr>
            <w:tcW w:w="2234" w:type="dxa"/>
          </w:tcPr>
          <w:p w:rsidR="006E6A82" w:rsidRPr="006814E1" w:rsidRDefault="006814E1" w:rsidP="00F57133">
            <w:pPr>
              <w:spacing w:after="160" w:line="25" w:lineRule="atLeast"/>
              <w:contextualSpacing/>
              <w:jc w:val="both"/>
              <w:rPr>
                <w:color w:val="000000" w:themeColor="text1"/>
                <w:lang w:val="kk-KZ"/>
              </w:rPr>
            </w:pPr>
            <w:r>
              <w:rPr>
                <w:color w:val="000000" w:themeColor="text1"/>
                <w:lang w:val="kk-KZ"/>
              </w:rPr>
              <w:t>Елінің коды</w:t>
            </w:r>
          </w:p>
        </w:tc>
        <w:tc>
          <w:tcPr>
            <w:tcW w:w="4171" w:type="dxa"/>
          </w:tcPr>
          <w:p w:rsidR="006814E1" w:rsidRPr="006814E1" w:rsidRDefault="006814E1" w:rsidP="00F57133">
            <w:pPr>
              <w:rPr>
                <w:color w:val="000000" w:themeColor="text1"/>
                <w:lang w:val="kk-KZ"/>
              </w:rPr>
            </w:pPr>
            <w:r>
              <w:rPr>
                <w:color w:val="000000" w:themeColor="text1"/>
                <w:lang w:val="kk-KZ"/>
              </w:rPr>
              <w:t>Егер</w:t>
            </w:r>
            <w:r w:rsidRPr="006814E1">
              <w:rPr>
                <w:color w:val="000000" w:themeColor="text1"/>
                <w:lang w:val="kk-KZ"/>
              </w:rPr>
              <w:t xml:space="preserve"> 10 «</w:t>
            </w:r>
            <w:r>
              <w:rPr>
                <w:color w:val="000000" w:themeColor="text1"/>
                <w:lang w:val="kk-KZ"/>
              </w:rPr>
              <w:t>Жеткізуші санаты</w:t>
            </w:r>
            <w:r w:rsidRPr="006814E1">
              <w:rPr>
                <w:color w:val="000000" w:themeColor="text1"/>
                <w:lang w:val="kk-KZ"/>
              </w:rPr>
              <w:t>»</w:t>
            </w:r>
            <w:r>
              <w:rPr>
                <w:color w:val="000000" w:themeColor="text1"/>
                <w:lang w:val="kk-KZ"/>
              </w:rPr>
              <w:t xml:space="preserve"> өрісінде </w:t>
            </w:r>
            <w:r w:rsidRPr="006814E1">
              <w:rPr>
                <w:color w:val="000000" w:themeColor="text1"/>
                <w:lang w:val="kk-KZ"/>
              </w:rPr>
              <w:t>E «</w:t>
            </w:r>
            <w:r>
              <w:rPr>
                <w:color w:val="000000" w:themeColor="text1"/>
                <w:lang w:val="kk-KZ"/>
              </w:rPr>
              <w:t>ӨБК</w:t>
            </w:r>
            <w:r w:rsidRPr="006814E1">
              <w:rPr>
                <w:color w:val="000000" w:themeColor="text1"/>
                <w:lang w:val="kk-KZ"/>
              </w:rPr>
              <w:t>-</w:t>
            </w:r>
            <w:r>
              <w:rPr>
                <w:color w:val="000000" w:themeColor="text1"/>
                <w:lang w:val="kk-KZ"/>
              </w:rPr>
              <w:t>ге қатысушы</w:t>
            </w:r>
            <w:r w:rsidRPr="006814E1">
              <w:rPr>
                <w:color w:val="000000" w:themeColor="text1"/>
                <w:lang w:val="kk-KZ"/>
              </w:rPr>
              <w:t xml:space="preserve">», </w:t>
            </w:r>
            <w:r>
              <w:rPr>
                <w:color w:val="000000" w:themeColor="text1"/>
                <w:lang w:val="kk-KZ"/>
              </w:rPr>
              <w:t>немесе</w:t>
            </w:r>
            <w:r w:rsidRPr="006814E1">
              <w:rPr>
                <w:color w:val="000000" w:themeColor="text1"/>
                <w:lang w:val="kk-KZ"/>
              </w:rPr>
              <w:t xml:space="preserve"> G «Экспорт</w:t>
            </w:r>
            <w:r>
              <w:rPr>
                <w:color w:val="000000" w:themeColor="text1"/>
                <w:lang w:val="kk-KZ"/>
              </w:rPr>
              <w:t>таушы», немесе H «Халықаралық тасымалдаушы</w:t>
            </w:r>
            <w:r w:rsidRPr="006814E1">
              <w:rPr>
                <w:color w:val="000000" w:themeColor="text1"/>
                <w:lang w:val="kk-KZ"/>
              </w:rPr>
              <w:t>»</w:t>
            </w:r>
            <w:r>
              <w:rPr>
                <w:color w:val="000000" w:themeColor="text1"/>
                <w:lang w:val="kk-KZ"/>
              </w:rPr>
              <w:t xml:space="preserve"> санаттары көрсетілмесе редакциялау мүмкіндігінсіз </w:t>
            </w:r>
            <w:r w:rsidRPr="006814E1">
              <w:rPr>
                <w:color w:val="000000" w:themeColor="text1"/>
                <w:lang w:val="kk-KZ"/>
              </w:rPr>
              <w:t>«KZ»</w:t>
            </w:r>
            <w:r>
              <w:rPr>
                <w:color w:val="000000" w:themeColor="text1"/>
                <w:lang w:val="kk-KZ"/>
              </w:rPr>
              <w:t xml:space="preserve"> мәнімен автоматты түрде толтырылады.</w:t>
            </w:r>
          </w:p>
          <w:p w:rsidR="006814E1" w:rsidRDefault="006814E1" w:rsidP="00F57133">
            <w:pPr>
              <w:rPr>
                <w:color w:val="000000" w:themeColor="text1"/>
                <w:lang w:val="kk-KZ"/>
              </w:rPr>
            </w:pPr>
            <w:r>
              <w:rPr>
                <w:color w:val="000000" w:themeColor="text1"/>
                <w:lang w:val="kk-KZ"/>
              </w:rPr>
              <w:t xml:space="preserve">Егер </w:t>
            </w:r>
            <w:r w:rsidRPr="006814E1">
              <w:rPr>
                <w:color w:val="000000" w:themeColor="text1"/>
                <w:lang w:val="kk-KZ"/>
              </w:rPr>
              <w:t>10 «</w:t>
            </w:r>
            <w:r>
              <w:rPr>
                <w:color w:val="000000" w:themeColor="text1"/>
                <w:lang w:val="kk-KZ"/>
              </w:rPr>
              <w:t>Жеткізуші санаты</w:t>
            </w:r>
            <w:r w:rsidRPr="006814E1">
              <w:rPr>
                <w:color w:val="000000" w:themeColor="text1"/>
                <w:lang w:val="kk-KZ"/>
              </w:rPr>
              <w:t>»</w:t>
            </w:r>
            <w:r>
              <w:rPr>
                <w:color w:val="000000" w:themeColor="text1"/>
                <w:lang w:val="kk-KZ"/>
              </w:rPr>
              <w:t xml:space="preserve"> өрісінде </w:t>
            </w:r>
          </w:p>
          <w:p w:rsidR="006E6A82" w:rsidRDefault="006814E1" w:rsidP="00F57133">
            <w:pPr>
              <w:rPr>
                <w:color w:val="000000" w:themeColor="text1"/>
                <w:lang w:val="kk-KZ"/>
              </w:rPr>
            </w:pPr>
            <w:r w:rsidRPr="006814E1">
              <w:rPr>
                <w:color w:val="000000" w:themeColor="text1"/>
                <w:lang w:val="kk-KZ"/>
              </w:rPr>
              <w:t>E «</w:t>
            </w:r>
            <w:r>
              <w:rPr>
                <w:color w:val="000000" w:themeColor="text1"/>
                <w:lang w:val="kk-KZ"/>
              </w:rPr>
              <w:t>ӨБК</w:t>
            </w:r>
            <w:r w:rsidRPr="006814E1">
              <w:rPr>
                <w:color w:val="000000" w:themeColor="text1"/>
                <w:lang w:val="kk-KZ"/>
              </w:rPr>
              <w:t>-</w:t>
            </w:r>
            <w:r>
              <w:rPr>
                <w:color w:val="000000" w:themeColor="text1"/>
                <w:lang w:val="kk-KZ"/>
              </w:rPr>
              <w:t>ге қатысушы</w:t>
            </w:r>
            <w:r w:rsidRPr="006814E1">
              <w:rPr>
                <w:color w:val="000000" w:themeColor="text1"/>
                <w:lang w:val="kk-KZ"/>
              </w:rPr>
              <w:t xml:space="preserve">», </w:t>
            </w:r>
            <w:r>
              <w:rPr>
                <w:color w:val="000000" w:themeColor="text1"/>
                <w:lang w:val="kk-KZ"/>
              </w:rPr>
              <w:t>немесе</w:t>
            </w:r>
            <w:r w:rsidRPr="006814E1">
              <w:rPr>
                <w:color w:val="000000" w:themeColor="text1"/>
                <w:lang w:val="kk-KZ"/>
              </w:rPr>
              <w:t xml:space="preserve"> G </w:t>
            </w:r>
            <w:r w:rsidRPr="006814E1">
              <w:rPr>
                <w:color w:val="000000" w:themeColor="text1"/>
                <w:lang w:val="kk-KZ"/>
              </w:rPr>
              <w:lastRenderedPageBreak/>
              <w:t>«Экспор</w:t>
            </w:r>
            <w:r>
              <w:rPr>
                <w:color w:val="000000" w:themeColor="text1"/>
                <w:lang w:val="kk-KZ"/>
              </w:rPr>
              <w:t>ттаушы</w:t>
            </w:r>
            <w:r w:rsidRPr="006814E1">
              <w:rPr>
                <w:color w:val="000000" w:themeColor="text1"/>
                <w:lang w:val="kk-KZ"/>
              </w:rPr>
              <w:t>»,</w:t>
            </w:r>
            <w:r>
              <w:rPr>
                <w:color w:val="000000" w:themeColor="text1"/>
                <w:lang w:val="kk-KZ"/>
              </w:rPr>
              <w:t xml:space="preserve"> немесе</w:t>
            </w:r>
            <w:r w:rsidR="006E6A82" w:rsidRPr="006814E1">
              <w:rPr>
                <w:color w:val="000000" w:themeColor="text1"/>
                <w:lang w:val="kk-KZ"/>
              </w:rPr>
              <w:t xml:space="preserve"> H «</w:t>
            </w:r>
            <w:r>
              <w:rPr>
                <w:color w:val="000000" w:themeColor="text1"/>
                <w:lang w:val="kk-KZ"/>
              </w:rPr>
              <w:t>Халықаралық тасымалдаушы</w:t>
            </w:r>
            <w:r w:rsidR="006E6A82" w:rsidRPr="006814E1">
              <w:rPr>
                <w:color w:val="000000" w:themeColor="text1"/>
                <w:lang w:val="kk-KZ"/>
              </w:rPr>
              <w:t>»</w:t>
            </w:r>
            <w:r>
              <w:rPr>
                <w:color w:val="000000" w:themeColor="text1"/>
                <w:lang w:val="kk-KZ"/>
              </w:rPr>
              <w:t xml:space="preserve"> көрсетілмесе «Ел» анықтамасынан таңдау мүмкіндігі бар</w:t>
            </w:r>
            <w:r w:rsidR="006E6A82" w:rsidRPr="006814E1">
              <w:rPr>
                <w:color w:val="000000" w:themeColor="text1"/>
                <w:lang w:val="kk-KZ"/>
              </w:rPr>
              <w:t>.</w:t>
            </w:r>
          </w:p>
          <w:p w:rsidR="006E6A82" w:rsidRPr="005C0273" w:rsidRDefault="006814E1" w:rsidP="005C0273">
            <w:pPr>
              <w:rPr>
                <w:color w:val="000000" w:themeColor="text1"/>
                <w:lang w:val="kk-KZ"/>
              </w:rPr>
            </w:pPr>
            <w:r>
              <w:rPr>
                <w:color w:val="000000" w:themeColor="text1"/>
                <w:lang w:val="kk-KZ"/>
              </w:rPr>
              <w:t xml:space="preserve">Егер </w:t>
            </w:r>
            <w:r w:rsidRPr="006814E1">
              <w:rPr>
                <w:color w:val="000000" w:themeColor="text1"/>
                <w:lang w:val="kk-KZ"/>
              </w:rPr>
              <w:t>«</w:t>
            </w:r>
            <w:r>
              <w:rPr>
                <w:color w:val="000000" w:themeColor="text1"/>
                <w:lang w:val="kk-KZ"/>
              </w:rPr>
              <w:t>ҚҚС</w:t>
            </w:r>
            <w:r w:rsidRPr="006814E1">
              <w:rPr>
                <w:color w:val="000000" w:themeColor="text1"/>
                <w:lang w:val="kk-KZ"/>
              </w:rPr>
              <w:t>-</w:t>
            </w:r>
            <w:r>
              <w:rPr>
                <w:color w:val="000000" w:themeColor="text1"/>
                <w:lang w:val="kk-KZ"/>
              </w:rPr>
              <w:t>сыз</w:t>
            </w:r>
            <w:r w:rsidRPr="006814E1">
              <w:rPr>
                <w:color w:val="000000" w:themeColor="text1"/>
                <w:lang w:val="kk-KZ"/>
              </w:rPr>
              <w:t xml:space="preserve"> – </w:t>
            </w:r>
            <w:r>
              <w:rPr>
                <w:color w:val="000000" w:themeColor="text1"/>
                <w:lang w:val="kk-KZ"/>
              </w:rPr>
              <w:t>ҚР емес</w:t>
            </w:r>
            <w:r w:rsidRPr="006814E1">
              <w:rPr>
                <w:color w:val="000000" w:themeColor="text1"/>
                <w:lang w:val="kk-KZ"/>
              </w:rPr>
              <w:t>» чек-бокс</w:t>
            </w:r>
            <w:r>
              <w:rPr>
                <w:color w:val="000000" w:themeColor="text1"/>
                <w:lang w:val="kk-KZ"/>
              </w:rPr>
              <w:t>ы орнатылса «Ел» анықтамасынан «KZ» емес мәнді таңдау мүмкіндігі бар</w:t>
            </w:r>
          </w:p>
        </w:tc>
        <w:tc>
          <w:tcPr>
            <w:tcW w:w="1834" w:type="dxa"/>
          </w:tcPr>
          <w:p w:rsidR="006E6A82" w:rsidRPr="001350B7" w:rsidRDefault="001350B7" w:rsidP="00F57133">
            <w:pPr>
              <w:spacing w:after="160" w:line="25" w:lineRule="atLeast"/>
              <w:contextualSpacing/>
              <w:jc w:val="both"/>
              <w:rPr>
                <w:color w:val="000000" w:themeColor="text1"/>
                <w:lang w:val="kk-KZ"/>
              </w:rPr>
            </w:pPr>
            <w:r>
              <w:rPr>
                <w:color w:val="000000" w:themeColor="text1"/>
                <w:lang w:val="kk-KZ"/>
              </w:rPr>
              <w:lastRenderedPageBreak/>
              <w:t>Жоқ</w:t>
            </w:r>
          </w:p>
        </w:tc>
      </w:tr>
    </w:tbl>
    <w:p w:rsidR="006E6A82" w:rsidRPr="001D18D8" w:rsidRDefault="006E6A82" w:rsidP="006E6A82">
      <w:pPr>
        <w:spacing w:after="160" w:line="25" w:lineRule="atLeast"/>
        <w:ind w:left="360"/>
        <w:contextualSpacing/>
        <w:jc w:val="center"/>
        <w:rPr>
          <w:color w:val="000000" w:themeColor="text1"/>
        </w:rPr>
      </w:pPr>
    </w:p>
    <w:p w:rsidR="006E6A82" w:rsidRDefault="005F58B0" w:rsidP="005C0273">
      <w:pPr>
        <w:pStyle w:val="af5"/>
        <w:spacing w:before="240" w:line="276" w:lineRule="auto"/>
        <w:rPr>
          <w:color w:val="000000" w:themeColor="text1"/>
          <w:lang w:val="kk-KZ"/>
        </w:rPr>
      </w:pPr>
      <w:r>
        <w:rPr>
          <w:b w:val="0"/>
          <w:color w:val="000000" w:themeColor="text1"/>
        </w:rPr>
        <w:t xml:space="preserve"> </w:t>
      </w:r>
      <w:r w:rsidR="006E6A82" w:rsidRPr="005F58B0">
        <w:rPr>
          <w:color w:val="000000" w:themeColor="text1"/>
          <w:lang w:val="en-US"/>
        </w:rPr>
        <w:t>E</w:t>
      </w:r>
      <w:r w:rsidR="005C0273" w:rsidRPr="005F58B0">
        <w:rPr>
          <w:color w:val="000000" w:themeColor="text1"/>
        </w:rPr>
        <w:t xml:space="preserve">. </w:t>
      </w:r>
      <w:r w:rsidR="005C0273" w:rsidRPr="005F58B0">
        <w:rPr>
          <w:color w:val="000000" w:themeColor="text1"/>
          <w:lang w:val="kk-KZ"/>
        </w:rPr>
        <w:t>Шарт</w:t>
      </w:r>
      <w:r w:rsidR="005C0273" w:rsidRPr="005F58B0">
        <w:rPr>
          <w:color w:val="000000" w:themeColor="text1"/>
        </w:rPr>
        <w:t xml:space="preserve"> (к</w:t>
      </w:r>
      <w:r w:rsidR="005C0273" w:rsidRPr="005F58B0">
        <w:rPr>
          <w:color w:val="000000" w:themeColor="text1"/>
          <w:lang w:val="kk-KZ"/>
        </w:rPr>
        <w:t>елісімшарт</w:t>
      </w:r>
      <w:r w:rsidR="006E6A82" w:rsidRPr="005F58B0">
        <w:rPr>
          <w:color w:val="000000" w:themeColor="text1"/>
        </w:rPr>
        <w:t>)</w:t>
      </w:r>
      <w:r w:rsidR="006E6A82" w:rsidRPr="001D18D8">
        <w:rPr>
          <w:color w:val="000000" w:themeColor="text1"/>
        </w:rPr>
        <w:t xml:space="preserve"> </w:t>
      </w:r>
      <w:r w:rsidR="005C0273">
        <w:rPr>
          <w:color w:val="000000" w:themeColor="text1"/>
          <w:lang w:val="kk-KZ"/>
        </w:rPr>
        <w:t xml:space="preserve">бөлімінде </w:t>
      </w:r>
      <w:r w:rsidR="005C0273" w:rsidRPr="005F58B0">
        <w:rPr>
          <w:b w:val="0"/>
          <w:color w:val="000000" w:themeColor="text1"/>
          <w:lang w:val="kk-KZ"/>
        </w:rPr>
        <w:t xml:space="preserve">төмендегі суретте берілген және </w:t>
      </w:r>
      <w:r w:rsidR="00742D54">
        <w:fldChar w:fldCharType="begin"/>
      </w:r>
      <w:r w:rsidR="00742D54">
        <w:instrText xml:space="preserve"> REF _Ref30524423 \h  \* MERGEFORMAT </w:instrText>
      </w:r>
      <w:r w:rsidR="00742D54">
        <w:fldChar w:fldCharType="separate"/>
      </w:r>
      <w:r w:rsidR="005C0273" w:rsidRPr="005F58B0">
        <w:rPr>
          <w:b w:val="0"/>
          <w:noProof/>
          <w:color w:val="000000" w:themeColor="text1"/>
        </w:rPr>
        <w:t>2</w:t>
      </w:r>
      <w:r>
        <w:rPr>
          <w:b w:val="0"/>
          <w:noProof/>
          <w:color w:val="000000" w:themeColor="text1"/>
        </w:rPr>
        <w:t>0-кестеде</w:t>
      </w:r>
      <w:r w:rsidR="00742D54">
        <w:fldChar w:fldCharType="end"/>
      </w:r>
      <w:r w:rsidR="005C0273" w:rsidRPr="005F58B0">
        <w:rPr>
          <w:b w:val="0"/>
          <w:color w:val="000000" w:themeColor="text1"/>
          <w:lang w:val="kk-KZ"/>
        </w:rPr>
        <w:t xml:space="preserve"> сипатталған өрістер толтырылады</w:t>
      </w:r>
      <w:r w:rsidR="005C0273">
        <w:rPr>
          <w:color w:val="000000" w:themeColor="text1"/>
          <w:lang w:val="kk-KZ"/>
        </w:rPr>
        <w:t>.</w:t>
      </w:r>
    </w:p>
    <w:p w:rsidR="00C21893" w:rsidRPr="00C21893" w:rsidRDefault="00C21893" w:rsidP="00C21893">
      <w:pPr>
        <w:rPr>
          <w:lang w:val="kk-KZ"/>
        </w:rPr>
      </w:pPr>
      <w:r>
        <w:rPr>
          <w:lang w:val="kk-KZ"/>
        </w:rPr>
        <w:t xml:space="preserve">8. </w:t>
      </w:r>
      <w:r w:rsidRPr="00C21893">
        <w:rPr>
          <w:b/>
          <w:bCs/>
          <w:lang w:val="kk-KZ"/>
        </w:rPr>
        <w:t>20-кесте.</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drawing>
          <wp:inline distT="0" distB="0" distL="0" distR="0" wp14:anchorId="6A47B56D" wp14:editId="5C080BC9">
            <wp:extent cx="5657850" cy="4867275"/>
            <wp:effectExtent l="0" t="0" r="0" b="9525"/>
            <wp:docPr id="474" name="Рисунок 474" descr="C:\Users\Valentina\Desktop\Для РП\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alentina\Desktop\Для РП\Screenshot_10.png"/>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5657850" cy="4867275"/>
                    </a:xfrm>
                    <a:prstGeom prst="rect">
                      <a:avLst/>
                    </a:prstGeom>
                    <a:noFill/>
                    <a:ln>
                      <a:noFill/>
                    </a:ln>
                  </pic:spPr>
                </pic:pic>
              </a:graphicData>
            </a:graphic>
          </wp:inline>
        </w:drawing>
      </w:r>
    </w:p>
    <w:p w:rsidR="006E6A82" w:rsidRPr="005C0273" w:rsidRDefault="00C84897" w:rsidP="00570900">
      <w:pPr>
        <w:pStyle w:val="af7"/>
        <w:spacing w:after="160" w:line="25" w:lineRule="atLeast"/>
        <w:ind w:left="0" w:hanging="142"/>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505</w:t>
      </w:r>
      <w:r w:rsidRPr="00570900">
        <w:rPr>
          <w:b/>
          <w:color w:val="000000" w:themeColor="text1"/>
          <w:sz w:val="20"/>
          <w:szCs w:val="20"/>
        </w:rPr>
        <w:fldChar w:fldCharType="end"/>
      </w:r>
      <w:r w:rsidR="005C0273">
        <w:rPr>
          <w:b/>
          <w:color w:val="000000" w:themeColor="text1"/>
          <w:sz w:val="20"/>
          <w:szCs w:val="20"/>
        </w:rPr>
        <w:t>-</w:t>
      </w:r>
      <w:r w:rsidR="005C0273">
        <w:rPr>
          <w:b/>
          <w:color w:val="000000" w:themeColor="text1"/>
          <w:sz w:val="20"/>
          <w:szCs w:val="20"/>
          <w:lang w:val="kk-KZ"/>
        </w:rPr>
        <w:t>сурет</w:t>
      </w:r>
      <w:r w:rsidR="006E6A82" w:rsidRPr="00570900">
        <w:rPr>
          <w:b/>
          <w:color w:val="000000" w:themeColor="text1"/>
          <w:sz w:val="20"/>
          <w:szCs w:val="20"/>
        </w:rPr>
        <w:t xml:space="preserve">. </w:t>
      </w:r>
      <w:r w:rsidR="005C0273">
        <w:rPr>
          <w:b/>
          <w:color w:val="000000" w:themeColor="text1"/>
          <w:sz w:val="20"/>
          <w:szCs w:val="20"/>
          <w:lang w:val="kk-KZ"/>
        </w:rPr>
        <w:t>ЭШФ</w:t>
      </w:r>
      <w:r w:rsidR="005C0273">
        <w:rPr>
          <w:b/>
          <w:color w:val="000000" w:themeColor="text1"/>
          <w:sz w:val="20"/>
          <w:szCs w:val="20"/>
        </w:rPr>
        <w:t>-</w:t>
      </w:r>
      <w:r w:rsidR="005C0273">
        <w:rPr>
          <w:b/>
          <w:color w:val="000000" w:themeColor="text1"/>
          <w:sz w:val="20"/>
          <w:szCs w:val="20"/>
          <w:lang w:val="kk-KZ"/>
        </w:rPr>
        <w:t>дағы Шарт</w:t>
      </w:r>
      <w:r w:rsidR="005C0273">
        <w:rPr>
          <w:b/>
          <w:color w:val="000000" w:themeColor="text1"/>
          <w:sz w:val="20"/>
          <w:szCs w:val="20"/>
        </w:rPr>
        <w:t xml:space="preserve"> (к</w:t>
      </w:r>
      <w:r w:rsidR="005C0273">
        <w:rPr>
          <w:b/>
          <w:color w:val="000000" w:themeColor="text1"/>
          <w:sz w:val="20"/>
          <w:szCs w:val="20"/>
          <w:lang w:val="kk-KZ"/>
        </w:rPr>
        <w:t>елісімшарт</w:t>
      </w:r>
      <w:r w:rsidR="005C0273">
        <w:rPr>
          <w:b/>
          <w:color w:val="000000" w:themeColor="text1"/>
          <w:sz w:val="20"/>
          <w:szCs w:val="20"/>
        </w:rPr>
        <w:t xml:space="preserve">) </w:t>
      </w:r>
      <w:r w:rsidR="005C0273">
        <w:rPr>
          <w:b/>
          <w:color w:val="000000" w:themeColor="text1"/>
          <w:sz w:val="20"/>
          <w:szCs w:val="20"/>
          <w:lang w:val="kk-KZ"/>
        </w:rPr>
        <w:t>деректемелері</w:t>
      </w:r>
    </w:p>
    <w:p w:rsidR="00F57133" w:rsidRPr="001D18D8" w:rsidRDefault="00F57133" w:rsidP="00F57133">
      <w:pPr>
        <w:pStyle w:val="af5"/>
        <w:spacing w:before="240" w:line="276" w:lineRule="auto"/>
        <w:jc w:val="center"/>
        <w:rPr>
          <w:color w:val="000000" w:themeColor="text1"/>
        </w:rPr>
      </w:pPr>
      <w:bookmarkStart w:id="1204" w:name="_Ref30524423"/>
    </w:p>
    <w:p w:rsidR="006E6A82" w:rsidRPr="005C0273" w:rsidRDefault="00C84897" w:rsidP="00570900">
      <w:pPr>
        <w:pStyle w:val="af7"/>
        <w:spacing w:after="160" w:line="25" w:lineRule="atLeast"/>
        <w:ind w:left="0" w:hanging="142"/>
        <w:contextualSpacing/>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Pr="00570900">
        <w:rPr>
          <w:b/>
          <w:color w:val="000000" w:themeColor="text1"/>
          <w:sz w:val="20"/>
          <w:szCs w:val="20"/>
        </w:rPr>
        <w:fldChar w:fldCharType="separate"/>
      </w:r>
      <w:r w:rsidR="003877B0">
        <w:rPr>
          <w:b/>
          <w:noProof/>
          <w:color w:val="000000" w:themeColor="text1"/>
          <w:sz w:val="20"/>
          <w:szCs w:val="20"/>
        </w:rPr>
        <w:t>20</w:t>
      </w:r>
      <w:r w:rsidRPr="00570900">
        <w:rPr>
          <w:b/>
          <w:color w:val="000000" w:themeColor="text1"/>
          <w:sz w:val="20"/>
          <w:szCs w:val="20"/>
        </w:rPr>
        <w:fldChar w:fldCharType="end"/>
      </w:r>
      <w:bookmarkEnd w:id="1204"/>
      <w:r w:rsidR="005C0273">
        <w:rPr>
          <w:b/>
          <w:color w:val="000000" w:themeColor="text1"/>
          <w:sz w:val="20"/>
          <w:szCs w:val="20"/>
        </w:rPr>
        <w:t>-</w:t>
      </w:r>
      <w:r w:rsidR="005C0273">
        <w:rPr>
          <w:b/>
          <w:color w:val="000000" w:themeColor="text1"/>
          <w:sz w:val="20"/>
          <w:szCs w:val="20"/>
          <w:lang w:val="kk-KZ"/>
        </w:rPr>
        <w:t>кесте</w:t>
      </w:r>
      <w:r w:rsidR="005C0273">
        <w:rPr>
          <w:b/>
          <w:color w:val="000000" w:themeColor="text1"/>
          <w:sz w:val="20"/>
          <w:szCs w:val="20"/>
        </w:rPr>
        <w:t xml:space="preserve">. E </w:t>
      </w:r>
      <w:r w:rsidR="005C0273">
        <w:rPr>
          <w:b/>
          <w:color w:val="000000" w:themeColor="text1"/>
          <w:sz w:val="20"/>
          <w:szCs w:val="20"/>
          <w:lang w:val="kk-KZ"/>
        </w:rPr>
        <w:t>Шарт</w:t>
      </w:r>
      <w:r w:rsidR="005C0273">
        <w:rPr>
          <w:b/>
          <w:color w:val="000000" w:themeColor="text1"/>
          <w:sz w:val="20"/>
          <w:szCs w:val="20"/>
        </w:rPr>
        <w:t xml:space="preserve"> (к</w:t>
      </w:r>
      <w:r w:rsidR="005C0273">
        <w:rPr>
          <w:b/>
          <w:color w:val="000000" w:themeColor="text1"/>
          <w:sz w:val="20"/>
          <w:szCs w:val="20"/>
          <w:lang w:val="kk-KZ"/>
        </w:rPr>
        <w:t>елісімшарт</w:t>
      </w:r>
      <w:r w:rsidR="006E6A82" w:rsidRPr="00570900">
        <w:rPr>
          <w:b/>
          <w:color w:val="000000" w:themeColor="text1"/>
          <w:sz w:val="20"/>
          <w:szCs w:val="20"/>
        </w:rPr>
        <w:t>)</w:t>
      </w:r>
      <w:r w:rsidR="005C0273">
        <w:rPr>
          <w:b/>
          <w:color w:val="000000" w:themeColor="text1"/>
          <w:sz w:val="20"/>
          <w:szCs w:val="20"/>
          <w:lang w:val="kk-KZ"/>
        </w:rPr>
        <w:t xml:space="preserve"> бөлімінің өрістері</w:t>
      </w:r>
    </w:p>
    <w:tbl>
      <w:tblPr>
        <w:tblStyle w:val="aff8"/>
        <w:tblW w:w="0" w:type="auto"/>
        <w:tblInd w:w="360" w:type="dxa"/>
        <w:tblLook w:val="04A0" w:firstRow="1" w:lastRow="0" w:firstColumn="1" w:lastColumn="0" w:noHBand="0" w:noVBand="1"/>
      </w:tblPr>
      <w:tblGrid>
        <w:gridCol w:w="919"/>
        <w:gridCol w:w="2234"/>
        <w:gridCol w:w="4171"/>
        <w:gridCol w:w="1834"/>
      </w:tblGrid>
      <w:tr w:rsidR="001D18D8" w:rsidRPr="001D18D8" w:rsidTr="00F57133">
        <w:tc>
          <w:tcPr>
            <w:tcW w:w="746" w:type="dxa"/>
          </w:tcPr>
          <w:p w:rsidR="006E6A82" w:rsidRPr="005C0273" w:rsidRDefault="005C0273" w:rsidP="00F57133">
            <w:pPr>
              <w:spacing w:after="160" w:line="25" w:lineRule="atLeast"/>
              <w:contextualSpacing/>
              <w:jc w:val="both"/>
              <w:rPr>
                <w:color w:val="000000" w:themeColor="text1"/>
                <w:lang w:val="kk-KZ"/>
              </w:rPr>
            </w:pPr>
            <w:r>
              <w:rPr>
                <w:color w:val="000000" w:themeColor="text1"/>
                <w:lang w:val="kk-KZ"/>
              </w:rPr>
              <w:t>Өрістің коды</w:t>
            </w:r>
          </w:p>
        </w:tc>
        <w:tc>
          <w:tcPr>
            <w:tcW w:w="2234" w:type="dxa"/>
          </w:tcPr>
          <w:p w:rsidR="006E6A82" w:rsidRPr="005C0273" w:rsidRDefault="005C0273" w:rsidP="00F57133">
            <w:pPr>
              <w:spacing w:after="160" w:line="25" w:lineRule="atLeast"/>
              <w:contextualSpacing/>
              <w:jc w:val="both"/>
              <w:rPr>
                <w:color w:val="000000" w:themeColor="text1"/>
                <w:lang w:val="kk-KZ"/>
              </w:rPr>
            </w:pPr>
            <w:r>
              <w:rPr>
                <w:color w:val="000000" w:themeColor="text1"/>
                <w:lang w:val="kk-KZ"/>
              </w:rPr>
              <w:t>Өрістің атауы</w:t>
            </w:r>
          </w:p>
        </w:tc>
        <w:tc>
          <w:tcPr>
            <w:tcW w:w="4171" w:type="dxa"/>
          </w:tcPr>
          <w:p w:rsidR="006E6A82" w:rsidRPr="005C0273" w:rsidRDefault="005C0273" w:rsidP="00F57133">
            <w:pPr>
              <w:spacing w:after="160" w:line="25" w:lineRule="atLeast"/>
              <w:contextualSpacing/>
              <w:jc w:val="both"/>
              <w:rPr>
                <w:color w:val="000000" w:themeColor="text1"/>
                <w:lang w:val="kk-KZ"/>
              </w:rPr>
            </w:pPr>
            <w:r>
              <w:rPr>
                <w:color w:val="000000" w:themeColor="text1"/>
                <w:lang w:val="kk-KZ"/>
              </w:rPr>
              <w:t>Толтыру ережелері</w:t>
            </w:r>
          </w:p>
        </w:tc>
        <w:tc>
          <w:tcPr>
            <w:tcW w:w="1834" w:type="dxa"/>
          </w:tcPr>
          <w:p w:rsidR="006E6A82" w:rsidRPr="005C0273" w:rsidRDefault="005C0273" w:rsidP="00F57133">
            <w:pPr>
              <w:spacing w:after="160" w:line="25" w:lineRule="atLeast"/>
              <w:contextualSpacing/>
              <w:jc w:val="both"/>
              <w:rPr>
                <w:color w:val="000000" w:themeColor="text1"/>
                <w:lang w:val="kk-KZ"/>
              </w:rPr>
            </w:pPr>
            <w:r>
              <w:rPr>
                <w:color w:val="000000" w:themeColor="text1"/>
                <w:lang w:val="kk-KZ"/>
              </w:rPr>
              <w:t>Толтыру міндеттілігі</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27</w:t>
            </w:r>
          </w:p>
        </w:tc>
        <w:tc>
          <w:tcPr>
            <w:tcW w:w="8239" w:type="dxa"/>
            <w:gridSpan w:val="3"/>
          </w:tcPr>
          <w:p w:rsidR="006E6A82" w:rsidRPr="005C0273" w:rsidRDefault="005C0273" w:rsidP="005C0273">
            <w:pPr>
              <w:jc w:val="both"/>
              <w:rPr>
                <w:color w:val="000000" w:themeColor="text1"/>
                <w:lang w:val="kk-KZ"/>
              </w:rPr>
            </w:pPr>
            <w:r>
              <w:rPr>
                <w:color w:val="000000" w:themeColor="text1"/>
                <w:lang w:val="kk-KZ"/>
              </w:rPr>
              <w:t xml:space="preserve">Тауарларды, жұмыстарды, қызметтерді жеткізуге шарт </w:t>
            </w:r>
            <w:r>
              <w:rPr>
                <w:color w:val="000000" w:themeColor="text1"/>
              </w:rPr>
              <w:t>(к</w:t>
            </w:r>
            <w:r>
              <w:rPr>
                <w:color w:val="000000" w:themeColor="text1"/>
                <w:lang w:val="kk-KZ"/>
              </w:rPr>
              <w:t>елісімшарт</w:t>
            </w:r>
            <w:r>
              <w:rPr>
                <w:color w:val="000000" w:themeColor="text1"/>
              </w:rPr>
              <w:t>)</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27.1</w:t>
            </w:r>
          </w:p>
        </w:tc>
        <w:tc>
          <w:tcPr>
            <w:tcW w:w="2234" w:type="dxa"/>
          </w:tcPr>
          <w:p w:rsidR="006E6A82" w:rsidRPr="001D18D8" w:rsidRDefault="005C0273" w:rsidP="00F57133">
            <w:pPr>
              <w:jc w:val="both"/>
              <w:rPr>
                <w:color w:val="000000" w:themeColor="text1"/>
              </w:rPr>
            </w:pPr>
            <w:r>
              <w:rPr>
                <w:color w:val="000000" w:themeColor="text1"/>
                <w:lang w:val="kk-KZ"/>
              </w:rPr>
              <w:t xml:space="preserve">Тауарларды, жұмыстарды, қызметтерді жеткізуге шарт </w:t>
            </w:r>
            <w:r>
              <w:rPr>
                <w:color w:val="000000" w:themeColor="text1"/>
              </w:rPr>
              <w:t>(к</w:t>
            </w:r>
            <w:r>
              <w:rPr>
                <w:color w:val="000000" w:themeColor="text1"/>
                <w:lang w:val="kk-KZ"/>
              </w:rPr>
              <w:t>елісімшарт</w:t>
            </w:r>
            <w:r>
              <w:rPr>
                <w:color w:val="000000" w:themeColor="text1"/>
              </w:rPr>
              <w:t>)</w:t>
            </w:r>
          </w:p>
        </w:tc>
        <w:tc>
          <w:tcPr>
            <w:tcW w:w="4171" w:type="dxa"/>
          </w:tcPr>
          <w:p w:rsidR="006E6A82" w:rsidRPr="005C0273" w:rsidRDefault="005C0273" w:rsidP="00F57133">
            <w:pPr>
              <w:jc w:val="both"/>
              <w:rPr>
                <w:color w:val="000000" w:themeColor="text1"/>
                <w:lang w:val="kk-KZ"/>
              </w:rPr>
            </w:pPr>
            <w:r>
              <w:rPr>
                <w:color w:val="000000" w:themeColor="text1"/>
                <w:lang w:val="kk-KZ"/>
              </w:rPr>
              <w:t>Өріс егер тауарларды жеткізу, жұмыстарды орындау, қызметтерді көрсету шарт бойынша жүзеге асырылса белгіленеді.</w:t>
            </w:r>
          </w:p>
        </w:tc>
        <w:tc>
          <w:tcPr>
            <w:tcW w:w="1834" w:type="dxa"/>
          </w:tcPr>
          <w:p w:rsidR="006E6A82" w:rsidRPr="005C0273" w:rsidRDefault="005C0273" w:rsidP="00F57133">
            <w:pPr>
              <w:jc w:val="both"/>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27.2</w:t>
            </w:r>
          </w:p>
        </w:tc>
        <w:tc>
          <w:tcPr>
            <w:tcW w:w="2234" w:type="dxa"/>
          </w:tcPr>
          <w:p w:rsidR="006E6A82" w:rsidRPr="001D18D8" w:rsidRDefault="005C0273" w:rsidP="00F57133">
            <w:pPr>
              <w:jc w:val="both"/>
              <w:rPr>
                <w:color w:val="000000" w:themeColor="text1"/>
              </w:rPr>
            </w:pPr>
            <w:r>
              <w:rPr>
                <w:color w:val="000000" w:themeColor="text1"/>
                <w:lang w:val="kk-KZ"/>
              </w:rPr>
              <w:t xml:space="preserve">Тауарларды, жұмыстарды, қызметтерді жеткізу шартынсыз </w:t>
            </w:r>
            <w:r>
              <w:rPr>
                <w:color w:val="000000" w:themeColor="text1"/>
              </w:rPr>
              <w:t>(к</w:t>
            </w:r>
            <w:r>
              <w:rPr>
                <w:color w:val="000000" w:themeColor="text1"/>
                <w:lang w:val="kk-KZ"/>
              </w:rPr>
              <w:t>елісімшартынсыз</w:t>
            </w:r>
            <w:r>
              <w:rPr>
                <w:color w:val="000000" w:themeColor="text1"/>
              </w:rPr>
              <w:t>)</w:t>
            </w:r>
          </w:p>
        </w:tc>
        <w:tc>
          <w:tcPr>
            <w:tcW w:w="4171" w:type="dxa"/>
          </w:tcPr>
          <w:p w:rsidR="006E6A82" w:rsidRPr="005C0273" w:rsidRDefault="005C0273" w:rsidP="00F57133">
            <w:pPr>
              <w:jc w:val="both"/>
              <w:rPr>
                <w:color w:val="000000" w:themeColor="text1"/>
                <w:lang w:val="kk-KZ"/>
              </w:rPr>
            </w:pPr>
            <w:r>
              <w:rPr>
                <w:color w:val="000000" w:themeColor="text1"/>
                <w:lang w:val="kk-KZ"/>
              </w:rPr>
              <w:t>Өріс егер тауарларды жеткізу, жұмыстарды орындау, қызметтерді көрсету шартсыз жүзеге асырылса белгіленеді.</w:t>
            </w:r>
          </w:p>
        </w:tc>
        <w:tc>
          <w:tcPr>
            <w:tcW w:w="1834" w:type="dxa"/>
          </w:tcPr>
          <w:p w:rsidR="006E6A82" w:rsidRPr="005C0273" w:rsidRDefault="005C0273" w:rsidP="00F57133">
            <w:pPr>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27.3</w:t>
            </w:r>
          </w:p>
        </w:tc>
        <w:tc>
          <w:tcPr>
            <w:tcW w:w="2234" w:type="dxa"/>
          </w:tcPr>
          <w:p w:rsidR="006E6A82" w:rsidRPr="00D46FA4" w:rsidRDefault="00D46FA4" w:rsidP="00D46FA4">
            <w:pPr>
              <w:jc w:val="both"/>
              <w:rPr>
                <w:color w:val="000000" w:themeColor="text1"/>
                <w:lang w:val="kk-KZ"/>
              </w:rPr>
            </w:pPr>
            <w:r>
              <w:rPr>
                <w:color w:val="000000" w:themeColor="text1"/>
                <w:lang w:val="kk-KZ"/>
              </w:rPr>
              <w:t xml:space="preserve">Тауарларды, жұмыстарды, қызметтерді жеткізуге шарт </w:t>
            </w:r>
            <w:r>
              <w:rPr>
                <w:color w:val="000000" w:themeColor="text1"/>
              </w:rPr>
              <w:t>(к</w:t>
            </w:r>
            <w:r>
              <w:rPr>
                <w:color w:val="000000" w:themeColor="text1"/>
                <w:lang w:val="kk-KZ"/>
              </w:rPr>
              <w:t>елісімшарт</w:t>
            </w:r>
            <w:r w:rsidR="006E6A82" w:rsidRPr="001D18D8">
              <w:rPr>
                <w:color w:val="000000" w:themeColor="text1"/>
              </w:rPr>
              <w:t>)</w:t>
            </w:r>
            <w:r>
              <w:rPr>
                <w:color w:val="000000" w:themeColor="text1"/>
                <w:lang w:val="kk-KZ"/>
              </w:rPr>
              <w:t xml:space="preserve"> нөмірі</w:t>
            </w:r>
          </w:p>
        </w:tc>
        <w:tc>
          <w:tcPr>
            <w:tcW w:w="4171" w:type="dxa"/>
          </w:tcPr>
          <w:p w:rsidR="00D46FA4" w:rsidRDefault="00D46FA4" w:rsidP="00F57133">
            <w:pPr>
              <w:jc w:val="both"/>
              <w:rPr>
                <w:color w:val="000000" w:themeColor="text1"/>
                <w:lang w:val="kk-KZ"/>
              </w:rPr>
            </w:pPr>
            <w:r>
              <w:rPr>
                <w:color w:val="000000" w:themeColor="text1"/>
                <w:lang w:val="kk-KZ"/>
              </w:rPr>
              <w:t xml:space="preserve">Егер </w:t>
            </w:r>
            <w:r w:rsidRPr="00D46FA4">
              <w:rPr>
                <w:color w:val="000000" w:themeColor="text1"/>
                <w:lang w:val="kk-KZ"/>
              </w:rPr>
              <w:t>27.1</w:t>
            </w:r>
            <w:r>
              <w:rPr>
                <w:color w:val="000000" w:themeColor="text1"/>
                <w:lang w:val="kk-KZ"/>
              </w:rPr>
              <w:t xml:space="preserve"> «Тауарларды, жұмыстарды, қызметтерді жеткізуге шарт </w:t>
            </w:r>
            <w:r w:rsidRPr="00D46FA4">
              <w:rPr>
                <w:color w:val="000000" w:themeColor="text1"/>
                <w:lang w:val="kk-KZ"/>
              </w:rPr>
              <w:t>(к</w:t>
            </w:r>
            <w:r>
              <w:rPr>
                <w:color w:val="000000" w:themeColor="text1"/>
                <w:lang w:val="kk-KZ"/>
              </w:rPr>
              <w:t>елісімшарт</w:t>
            </w:r>
            <w:r w:rsidRPr="00D46FA4">
              <w:rPr>
                <w:color w:val="000000" w:themeColor="text1"/>
                <w:lang w:val="kk-KZ"/>
              </w:rPr>
              <w:t>)</w:t>
            </w:r>
            <w:r w:rsidR="00F40AC9">
              <w:rPr>
                <w:color w:val="000000" w:themeColor="text1"/>
                <w:lang w:val="kk-KZ"/>
              </w:rPr>
              <w:t>» өрісі толтырылса өріс толтыру үшін қол жетімді.</w:t>
            </w:r>
            <w:r>
              <w:rPr>
                <w:color w:val="000000" w:themeColor="text1"/>
                <w:lang w:val="kk-KZ"/>
              </w:rPr>
              <w:t xml:space="preserve"> </w:t>
            </w:r>
          </w:p>
          <w:p w:rsidR="00F40AC9" w:rsidRDefault="00F40AC9" w:rsidP="00F57133">
            <w:pPr>
              <w:jc w:val="both"/>
              <w:rPr>
                <w:color w:val="000000" w:themeColor="text1"/>
                <w:lang w:val="kk-KZ"/>
              </w:rPr>
            </w:pPr>
            <w:r>
              <w:rPr>
                <w:color w:val="000000" w:themeColor="text1"/>
                <w:lang w:val="kk-KZ"/>
              </w:rPr>
              <w:t>ЭШФ АЖ</w:t>
            </w:r>
            <w:r w:rsidRPr="00F40AC9">
              <w:rPr>
                <w:color w:val="000000" w:themeColor="text1"/>
                <w:lang w:val="kk-KZ"/>
              </w:rPr>
              <w:t>-</w:t>
            </w:r>
            <w:r>
              <w:rPr>
                <w:color w:val="000000" w:themeColor="text1"/>
                <w:lang w:val="kk-KZ"/>
              </w:rPr>
              <w:t>да жасалған электрондық шартты немесе электрондық мемлекеттік сатып алу шартын таңдау мүмкіндігі бар.</w:t>
            </w:r>
          </w:p>
          <w:p w:rsidR="006E6A82" w:rsidRPr="00F40AC9" w:rsidRDefault="00F40AC9" w:rsidP="00F57133">
            <w:pPr>
              <w:jc w:val="both"/>
              <w:rPr>
                <w:color w:val="000000" w:themeColor="text1"/>
                <w:lang w:val="kk-KZ"/>
              </w:rPr>
            </w:pPr>
            <w:r>
              <w:rPr>
                <w:color w:val="000000" w:themeColor="text1"/>
                <w:lang w:val="kk-KZ"/>
              </w:rPr>
              <w:t xml:space="preserve">Егер </w:t>
            </w:r>
            <w:r w:rsidRPr="00F40AC9">
              <w:rPr>
                <w:color w:val="000000" w:themeColor="text1"/>
                <w:lang w:val="kk-KZ"/>
              </w:rPr>
              <w:t>27.2 «</w:t>
            </w:r>
            <w:r>
              <w:rPr>
                <w:color w:val="000000" w:themeColor="text1"/>
                <w:lang w:val="kk-KZ"/>
              </w:rPr>
              <w:t xml:space="preserve">Тауарларды, жұмыстарды, қызметтерді жеткізу шартынсыз </w:t>
            </w:r>
            <w:r w:rsidRPr="00F40AC9">
              <w:rPr>
                <w:color w:val="000000" w:themeColor="text1"/>
                <w:lang w:val="kk-KZ"/>
              </w:rPr>
              <w:t>(к</w:t>
            </w:r>
            <w:r>
              <w:rPr>
                <w:color w:val="000000" w:themeColor="text1"/>
                <w:lang w:val="kk-KZ"/>
              </w:rPr>
              <w:t>елісімшартынсыз</w:t>
            </w:r>
            <w:r w:rsidRPr="00F40AC9">
              <w:rPr>
                <w:color w:val="000000" w:themeColor="text1"/>
                <w:lang w:val="kk-KZ"/>
              </w:rPr>
              <w:t>)»</w:t>
            </w:r>
            <w:r>
              <w:rPr>
                <w:color w:val="000000" w:themeColor="text1"/>
                <w:lang w:val="kk-KZ"/>
              </w:rPr>
              <w:t xml:space="preserve"> өрісі толтырылса өріс толтыру үшін бұғатталады</w:t>
            </w:r>
            <w:r w:rsidRPr="00F40AC9">
              <w:rPr>
                <w:color w:val="000000" w:themeColor="text1"/>
                <w:lang w:val="kk-KZ"/>
              </w:rPr>
              <w:t>.</w:t>
            </w:r>
          </w:p>
        </w:tc>
        <w:tc>
          <w:tcPr>
            <w:tcW w:w="1834" w:type="dxa"/>
          </w:tcPr>
          <w:p w:rsidR="006E6A82" w:rsidRPr="005C0273" w:rsidRDefault="005C0273" w:rsidP="00F57133">
            <w:pPr>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rPr>
                <w:color w:val="000000" w:themeColor="text1"/>
              </w:rPr>
            </w:pPr>
            <w:r w:rsidRPr="001D18D8">
              <w:rPr>
                <w:color w:val="000000" w:themeColor="text1"/>
              </w:rPr>
              <w:t>27.4</w:t>
            </w:r>
          </w:p>
        </w:tc>
        <w:tc>
          <w:tcPr>
            <w:tcW w:w="2234" w:type="dxa"/>
          </w:tcPr>
          <w:p w:rsidR="006E6A82" w:rsidRPr="001D18D8" w:rsidRDefault="00F40AC9" w:rsidP="00F57133">
            <w:pPr>
              <w:jc w:val="both"/>
              <w:rPr>
                <w:color w:val="000000" w:themeColor="text1"/>
              </w:rPr>
            </w:pPr>
            <w:r>
              <w:rPr>
                <w:color w:val="000000" w:themeColor="text1"/>
                <w:lang w:val="kk-KZ"/>
              </w:rPr>
              <w:t xml:space="preserve">Тауарларды, жұмыстарды, қызметтерді жеткізуге шарт </w:t>
            </w:r>
            <w:r>
              <w:rPr>
                <w:color w:val="000000" w:themeColor="text1"/>
              </w:rPr>
              <w:t>(к</w:t>
            </w:r>
            <w:r>
              <w:rPr>
                <w:color w:val="000000" w:themeColor="text1"/>
                <w:lang w:val="kk-KZ"/>
              </w:rPr>
              <w:t>елісімшарт</w:t>
            </w:r>
            <w:r w:rsidRPr="001D18D8">
              <w:rPr>
                <w:color w:val="000000" w:themeColor="text1"/>
              </w:rPr>
              <w:t>)</w:t>
            </w:r>
            <w:r>
              <w:rPr>
                <w:color w:val="000000" w:themeColor="text1"/>
                <w:lang w:val="kk-KZ"/>
              </w:rPr>
              <w:t xml:space="preserve"> күні</w:t>
            </w:r>
          </w:p>
        </w:tc>
        <w:tc>
          <w:tcPr>
            <w:tcW w:w="4171" w:type="dxa"/>
          </w:tcPr>
          <w:p w:rsidR="006E6A82" w:rsidRPr="00F40AC9" w:rsidRDefault="00F40AC9" w:rsidP="00F57133">
            <w:pPr>
              <w:jc w:val="both"/>
              <w:rPr>
                <w:color w:val="000000" w:themeColor="text1"/>
                <w:lang w:val="kk-KZ"/>
              </w:rPr>
            </w:pPr>
            <w:r>
              <w:rPr>
                <w:color w:val="000000" w:themeColor="text1"/>
                <w:lang w:val="kk-KZ"/>
              </w:rPr>
              <w:t xml:space="preserve">Егер </w:t>
            </w:r>
            <w:r w:rsidRPr="00D46FA4">
              <w:rPr>
                <w:color w:val="000000" w:themeColor="text1"/>
                <w:lang w:val="kk-KZ"/>
              </w:rPr>
              <w:t>27.1</w:t>
            </w:r>
            <w:r>
              <w:rPr>
                <w:color w:val="000000" w:themeColor="text1"/>
                <w:lang w:val="kk-KZ"/>
              </w:rPr>
              <w:t xml:space="preserve"> «Тауарларды, жұмыстарды, қызметтерді жеткізуге шарт </w:t>
            </w:r>
            <w:r w:rsidRPr="00D46FA4">
              <w:rPr>
                <w:color w:val="000000" w:themeColor="text1"/>
                <w:lang w:val="kk-KZ"/>
              </w:rPr>
              <w:t>(к</w:t>
            </w:r>
            <w:r>
              <w:rPr>
                <w:color w:val="000000" w:themeColor="text1"/>
                <w:lang w:val="kk-KZ"/>
              </w:rPr>
              <w:t>елісімшарт</w:t>
            </w:r>
            <w:r w:rsidRPr="00D46FA4">
              <w:rPr>
                <w:color w:val="000000" w:themeColor="text1"/>
                <w:lang w:val="kk-KZ"/>
              </w:rPr>
              <w:t>)</w:t>
            </w:r>
            <w:r>
              <w:rPr>
                <w:color w:val="000000" w:themeColor="text1"/>
                <w:lang w:val="kk-KZ"/>
              </w:rPr>
              <w:t>» өрісі толтырылса күнтізбеден күнді таңдау қол жетімді. Егер ЭШФ АЖ</w:t>
            </w:r>
            <w:r w:rsidRPr="00F40AC9">
              <w:rPr>
                <w:color w:val="000000" w:themeColor="text1"/>
                <w:lang w:val="kk-KZ"/>
              </w:rPr>
              <w:t>-</w:t>
            </w:r>
            <w:r>
              <w:rPr>
                <w:color w:val="000000" w:themeColor="text1"/>
                <w:lang w:val="kk-KZ"/>
              </w:rPr>
              <w:t>да жасалған электрондық шарт немесе электрондық мемлекеттік сатып алу шарты таңдалса күн автоматты түрде толтырылады.</w:t>
            </w:r>
          </w:p>
        </w:tc>
        <w:tc>
          <w:tcPr>
            <w:tcW w:w="1834" w:type="dxa"/>
          </w:tcPr>
          <w:p w:rsidR="006E6A82" w:rsidRPr="00F40AC9" w:rsidRDefault="00F40AC9" w:rsidP="00F57133">
            <w:pPr>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rPr>
                <w:color w:val="000000" w:themeColor="text1"/>
              </w:rPr>
            </w:pPr>
            <w:r w:rsidRPr="001D18D8">
              <w:rPr>
                <w:color w:val="000000" w:themeColor="text1"/>
              </w:rPr>
              <w:t>28</w:t>
            </w:r>
          </w:p>
        </w:tc>
        <w:tc>
          <w:tcPr>
            <w:tcW w:w="2234" w:type="dxa"/>
          </w:tcPr>
          <w:p w:rsidR="006E6A82" w:rsidRPr="00F40AC9" w:rsidRDefault="00F40AC9" w:rsidP="00F57133">
            <w:pPr>
              <w:jc w:val="both"/>
              <w:rPr>
                <w:color w:val="000000" w:themeColor="text1"/>
                <w:lang w:val="kk-KZ"/>
              </w:rPr>
            </w:pPr>
            <w:r>
              <w:rPr>
                <w:color w:val="000000" w:themeColor="text1"/>
                <w:lang w:val="kk-KZ"/>
              </w:rPr>
              <w:t>Шарт бойынша төлеу шарттары</w:t>
            </w:r>
          </w:p>
        </w:tc>
        <w:tc>
          <w:tcPr>
            <w:tcW w:w="4171" w:type="dxa"/>
          </w:tcPr>
          <w:p w:rsidR="006E6A82" w:rsidRPr="00F40AC9" w:rsidRDefault="00F40AC9" w:rsidP="00F57133">
            <w:pPr>
              <w:jc w:val="both"/>
              <w:rPr>
                <w:color w:val="000000" w:themeColor="text1"/>
                <w:lang w:val="kk-KZ"/>
              </w:rPr>
            </w:pPr>
            <w:r>
              <w:rPr>
                <w:color w:val="000000" w:themeColor="text1"/>
                <w:lang w:val="kk-KZ"/>
              </w:rPr>
              <w:t>Қажет болған кезде өріс қолмен толтырылады</w:t>
            </w:r>
          </w:p>
        </w:tc>
        <w:tc>
          <w:tcPr>
            <w:tcW w:w="1834" w:type="dxa"/>
          </w:tcPr>
          <w:p w:rsidR="006E6A82" w:rsidRPr="00F40AC9" w:rsidRDefault="00F40AC9" w:rsidP="00F57133">
            <w:pPr>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rPr>
                <w:color w:val="000000" w:themeColor="text1"/>
              </w:rPr>
            </w:pPr>
            <w:r w:rsidRPr="001D18D8">
              <w:rPr>
                <w:color w:val="000000" w:themeColor="text1"/>
              </w:rPr>
              <w:t>29</w:t>
            </w:r>
          </w:p>
        </w:tc>
        <w:tc>
          <w:tcPr>
            <w:tcW w:w="2234" w:type="dxa"/>
          </w:tcPr>
          <w:p w:rsidR="006E6A82" w:rsidRPr="00F40AC9" w:rsidRDefault="00F40AC9" w:rsidP="00F57133">
            <w:pPr>
              <w:jc w:val="both"/>
              <w:rPr>
                <w:color w:val="000000" w:themeColor="text1"/>
                <w:lang w:val="kk-KZ"/>
              </w:rPr>
            </w:pPr>
            <w:r>
              <w:rPr>
                <w:color w:val="000000" w:themeColor="text1"/>
                <w:lang w:val="kk-KZ"/>
              </w:rPr>
              <w:t>Жіберу әдісі</w:t>
            </w:r>
          </w:p>
        </w:tc>
        <w:tc>
          <w:tcPr>
            <w:tcW w:w="4171" w:type="dxa"/>
          </w:tcPr>
          <w:p w:rsidR="006E6A82" w:rsidRPr="00F40AC9" w:rsidRDefault="00F40AC9" w:rsidP="00F57133">
            <w:pPr>
              <w:jc w:val="both"/>
              <w:rPr>
                <w:color w:val="000000" w:themeColor="text1"/>
                <w:lang w:val="kk-KZ"/>
              </w:rPr>
            </w:pPr>
            <w:r>
              <w:rPr>
                <w:color w:val="000000" w:themeColor="text1"/>
                <w:lang w:val="kk-KZ"/>
              </w:rPr>
              <w:t>Анықтамадан мәнді таңдау</w:t>
            </w:r>
          </w:p>
        </w:tc>
        <w:tc>
          <w:tcPr>
            <w:tcW w:w="1834" w:type="dxa"/>
          </w:tcPr>
          <w:p w:rsidR="006E6A82" w:rsidRPr="00F40AC9" w:rsidRDefault="00F40AC9" w:rsidP="00F57133">
            <w:pPr>
              <w:jc w:val="both"/>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30</w:t>
            </w:r>
          </w:p>
        </w:tc>
        <w:tc>
          <w:tcPr>
            <w:tcW w:w="8239" w:type="dxa"/>
            <w:gridSpan w:val="3"/>
          </w:tcPr>
          <w:p w:rsidR="006E6A82" w:rsidRPr="00F40AC9" w:rsidRDefault="00F40AC9" w:rsidP="00F57133">
            <w:pPr>
              <w:jc w:val="both"/>
              <w:rPr>
                <w:color w:val="000000" w:themeColor="text1"/>
                <w:lang w:val="kk-KZ"/>
              </w:rPr>
            </w:pPr>
            <w:r>
              <w:rPr>
                <w:color w:val="000000" w:themeColor="text1"/>
                <w:lang w:val="kk-KZ"/>
              </w:rPr>
              <w:t>Тауарды жеткізу сенімхат бойынша жүзеге асырылды</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30.1</w:t>
            </w:r>
          </w:p>
        </w:tc>
        <w:tc>
          <w:tcPr>
            <w:tcW w:w="2234" w:type="dxa"/>
          </w:tcPr>
          <w:p w:rsidR="006E6A82" w:rsidRPr="001D18D8" w:rsidRDefault="00F40AC9" w:rsidP="00F57133">
            <w:pPr>
              <w:jc w:val="both"/>
              <w:rPr>
                <w:color w:val="000000" w:themeColor="text1"/>
              </w:rPr>
            </w:pPr>
            <w:r>
              <w:rPr>
                <w:color w:val="000000" w:themeColor="text1"/>
                <w:lang w:val="kk-KZ"/>
              </w:rPr>
              <w:t>Тауарларды, жұмыстарды, қызметтерді жеткізуге сенімхат нөмірі</w:t>
            </w:r>
          </w:p>
        </w:tc>
        <w:tc>
          <w:tcPr>
            <w:tcW w:w="4171" w:type="dxa"/>
          </w:tcPr>
          <w:p w:rsidR="006E6A82" w:rsidRPr="001D18D8" w:rsidRDefault="00F40AC9" w:rsidP="00F57133">
            <w:pPr>
              <w:jc w:val="both"/>
              <w:rPr>
                <w:color w:val="000000" w:themeColor="text1"/>
              </w:rPr>
            </w:pPr>
            <w:r>
              <w:rPr>
                <w:color w:val="000000" w:themeColor="text1"/>
                <w:lang w:val="kk-KZ"/>
              </w:rPr>
              <w:t>Қажет болған кезде өріс қолмен толтырылады</w:t>
            </w:r>
          </w:p>
        </w:tc>
        <w:tc>
          <w:tcPr>
            <w:tcW w:w="1834" w:type="dxa"/>
          </w:tcPr>
          <w:p w:rsidR="006E6A82" w:rsidRPr="00F40AC9" w:rsidRDefault="00F40AC9" w:rsidP="00F57133">
            <w:pPr>
              <w:rPr>
                <w:color w:val="000000" w:themeColor="text1"/>
                <w:lang w:val="kk-KZ"/>
              </w:rPr>
            </w:pPr>
            <w:r>
              <w:rPr>
                <w:color w:val="000000" w:themeColor="text1"/>
                <w:lang w:val="kk-KZ"/>
              </w:rPr>
              <w:t>Жоқ</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30.2</w:t>
            </w:r>
          </w:p>
        </w:tc>
        <w:tc>
          <w:tcPr>
            <w:tcW w:w="2234" w:type="dxa"/>
          </w:tcPr>
          <w:p w:rsidR="006E6A82" w:rsidRPr="001D18D8" w:rsidRDefault="00F40AC9" w:rsidP="00F57133">
            <w:pPr>
              <w:jc w:val="both"/>
              <w:rPr>
                <w:color w:val="000000" w:themeColor="text1"/>
              </w:rPr>
            </w:pPr>
            <w:r>
              <w:rPr>
                <w:color w:val="000000" w:themeColor="text1"/>
                <w:lang w:val="kk-KZ"/>
              </w:rPr>
              <w:t>Тауарларды, жұмыстарды, қызметтерді жеткізуге сенімхат күні</w:t>
            </w:r>
          </w:p>
        </w:tc>
        <w:tc>
          <w:tcPr>
            <w:tcW w:w="4171" w:type="dxa"/>
          </w:tcPr>
          <w:p w:rsidR="006E6A82" w:rsidRPr="00F40AC9" w:rsidRDefault="00F40AC9" w:rsidP="00F40AC9">
            <w:pPr>
              <w:jc w:val="both"/>
              <w:rPr>
                <w:color w:val="000000" w:themeColor="text1"/>
                <w:lang w:val="kk-KZ"/>
              </w:rPr>
            </w:pPr>
            <w:r>
              <w:rPr>
                <w:color w:val="000000" w:themeColor="text1"/>
                <w:lang w:val="kk-KZ"/>
              </w:rPr>
              <w:t>Қажет болған кезде күнтізбеден күн таңдалады</w:t>
            </w:r>
          </w:p>
        </w:tc>
        <w:tc>
          <w:tcPr>
            <w:tcW w:w="1834" w:type="dxa"/>
          </w:tcPr>
          <w:p w:rsidR="006E6A82" w:rsidRPr="00F40AC9" w:rsidRDefault="00F40AC9" w:rsidP="00F57133">
            <w:pPr>
              <w:rPr>
                <w:color w:val="000000" w:themeColor="text1"/>
                <w:lang w:val="kk-KZ"/>
              </w:rPr>
            </w:pPr>
            <w:r>
              <w:rPr>
                <w:color w:val="000000" w:themeColor="text1"/>
                <w:lang w:val="kk-KZ"/>
              </w:rPr>
              <w:t>Жоқ</w:t>
            </w:r>
          </w:p>
        </w:tc>
      </w:tr>
      <w:tr w:rsidR="001D18D8" w:rsidRPr="001D18D8" w:rsidTr="00F57133">
        <w:trPr>
          <w:trHeight w:val="70"/>
        </w:trPr>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31</w:t>
            </w:r>
          </w:p>
        </w:tc>
        <w:tc>
          <w:tcPr>
            <w:tcW w:w="2234" w:type="dxa"/>
          </w:tcPr>
          <w:p w:rsidR="006E6A82" w:rsidRPr="005F58B0" w:rsidRDefault="005F58B0" w:rsidP="00F57133">
            <w:pPr>
              <w:jc w:val="both"/>
              <w:rPr>
                <w:color w:val="000000" w:themeColor="text1"/>
                <w:lang w:val="kk-KZ"/>
              </w:rPr>
            </w:pPr>
            <w:r>
              <w:rPr>
                <w:color w:val="000000" w:themeColor="text1"/>
                <w:lang w:val="kk-KZ"/>
              </w:rPr>
              <w:t>Жеткізілетін орын</w:t>
            </w:r>
          </w:p>
        </w:tc>
        <w:tc>
          <w:tcPr>
            <w:tcW w:w="4171" w:type="dxa"/>
          </w:tcPr>
          <w:p w:rsidR="006E6A82" w:rsidRPr="005F58B0" w:rsidRDefault="005F58B0" w:rsidP="005F58B0">
            <w:pPr>
              <w:jc w:val="both"/>
              <w:rPr>
                <w:color w:val="000000" w:themeColor="text1"/>
                <w:lang w:val="kk-KZ"/>
              </w:rPr>
            </w:pPr>
            <w:r>
              <w:rPr>
                <w:color w:val="000000" w:themeColor="text1"/>
                <w:lang w:val="kk-KZ"/>
              </w:rPr>
              <w:t>Қажет болған кезде жеткізілетін орын</w:t>
            </w:r>
            <w:r w:rsidRPr="005F58B0">
              <w:rPr>
                <w:color w:val="000000" w:themeColor="text1"/>
                <w:lang w:val="kk-KZ"/>
              </w:rPr>
              <w:t xml:space="preserve"> </w:t>
            </w:r>
            <w:r>
              <w:rPr>
                <w:color w:val="000000" w:themeColor="text1"/>
                <w:lang w:val="kk-KZ"/>
              </w:rPr>
              <w:t>қолмен толтырылады</w:t>
            </w:r>
          </w:p>
        </w:tc>
        <w:tc>
          <w:tcPr>
            <w:tcW w:w="1834" w:type="dxa"/>
          </w:tcPr>
          <w:p w:rsidR="006E6A82" w:rsidRPr="00F40AC9" w:rsidRDefault="00F40AC9" w:rsidP="00F57133">
            <w:pPr>
              <w:rPr>
                <w:color w:val="000000" w:themeColor="text1"/>
                <w:lang w:val="kk-KZ"/>
              </w:rPr>
            </w:pPr>
            <w:r>
              <w:rPr>
                <w:color w:val="000000" w:themeColor="text1"/>
                <w:lang w:val="kk-KZ"/>
              </w:rPr>
              <w:t>Жоқ</w:t>
            </w:r>
          </w:p>
        </w:tc>
      </w:tr>
      <w:tr w:rsidR="006E6A82"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31.1</w:t>
            </w:r>
          </w:p>
        </w:tc>
        <w:tc>
          <w:tcPr>
            <w:tcW w:w="2234" w:type="dxa"/>
          </w:tcPr>
          <w:p w:rsidR="006E6A82" w:rsidRPr="005F58B0" w:rsidRDefault="005F58B0" w:rsidP="00F57133">
            <w:pPr>
              <w:jc w:val="both"/>
              <w:rPr>
                <w:color w:val="000000" w:themeColor="text1"/>
                <w:lang w:val="kk-KZ"/>
              </w:rPr>
            </w:pPr>
            <w:r>
              <w:rPr>
                <w:color w:val="000000" w:themeColor="text1"/>
                <w:lang w:val="kk-KZ"/>
              </w:rPr>
              <w:t>Жеткізу шарты</w:t>
            </w:r>
          </w:p>
        </w:tc>
        <w:tc>
          <w:tcPr>
            <w:tcW w:w="4171" w:type="dxa"/>
          </w:tcPr>
          <w:p w:rsidR="006E6A82" w:rsidRPr="005F58B0" w:rsidRDefault="006E6A82" w:rsidP="00F57133">
            <w:pPr>
              <w:jc w:val="both"/>
              <w:rPr>
                <w:color w:val="000000" w:themeColor="text1"/>
                <w:lang w:val="kk-KZ"/>
              </w:rPr>
            </w:pPr>
            <w:r w:rsidRPr="001D18D8">
              <w:rPr>
                <w:color w:val="000000" w:themeColor="text1"/>
              </w:rPr>
              <w:t>Инкотермс</w:t>
            </w:r>
            <w:r w:rsidR="005F58B0">
              <w:rPr>
                <w:color w:val="000000" w:themeColor="text1"/>
                <w:lang w:val="kk-KZ"/>
              </w:rPr>
              <w:t xml:space="preserve"> анықтамасынан мәнді таңдау</w:t>
            </w:r>
          </w:p>
        </w:tc>
        <w:tc>
          <w:tcPr>
            <w:tcW w:w="1834" w:type="dxa"/>
          </w:tcPr>
          <w:p w:rsidR="006E6A82" w:rsidRPr="00F40AC9" w:rsidRDefault="00F40AC9" w:rsidP="00F57133">
            <w:pPr>
              <w:rPr>
                <w:color w:val="000000" w:themeColor="text1"/>
                <w:lang w:val="kk-KZ"/>
              </w:rPr>
            </w:pPr>
            <w:r>
              <w:rPr>
                <w:color w:val="000000" w:themeColor="text1"/>
                <w:lang w:val="kk-KZ"/>
              </w:rPr>
              <w:t>Жоқ</w:t>
            </w:r>
          </w:p>
        </w:tc>
      </w:tr>
    </w:tbl>
    <w:p w:rsidR="006E6A82" w:rsidRPr="001D18D8" w:rsidRDefault="006E6A82" w:rsidP="006E6A82">
      <w:pPr>
        <w:pStyle w:val="15"/>
        <w:spacing w:after="160" w:line="25" w:lineRule="atLeast"/>
        <w:ind w:left="360" w:firstLine="0"/>
        <w:contextualSpacing/>
        <w:rPr>
          <w:color w:val="000000" w:themeColor="text1"/>
        </w:rPr>
      </w:pPr>
    </w:p>
    <w:p w:rsidR="006E6A82" w:rsidRPr="001D18D8" w:rsidRDefault="005F58B0" w:rsidP="005F58B0">
      <w:pPr>
        <w:pStyle w:val="15"/>
        <w:spacing w:after="160" w:line="25" w:lineRule="atLeast"/>
        <w:ind w:firstLine="0"/>
        <w:contextualSpacing/>
        <w:rPr>
          <w:color w:val="000000" w:themeColor="text1"/>
        </w:rPr>
      </w:pPr>
      <w:r w:rsidRPr="005F58B0">
        <w:rPr>
          <w:color w:val="000000" w:themeColor="text1"/>
        </w:rPr>
        <w:t xml:space="preserve">9. </w:t>
      </w:r>
      <w:r w:rsidR="006E6A82" w:rsidRPr="001D18D8">
        <w:rPr>
          <w:b/>
          <w:color w:val="000000" w:themeColor="text1"/>
          <w:lang w:val="en-US"/>
        </w:rPr>
        <w:t>F</w:t>
      </w:r>
      <w:r w:rsidR="006E6A82" w:rsidRPr="001D18D8">
        <w:rPr>
          <w:b/>
          <w:color w:val="000000" w:themeColor="text1"/>
        </w:rPr>
        <w:t xml:space="preserve">. </w:t>
      </w:r>
      <w:r>
        <w:rPr>
          <w:b/>
          <w:color w:val="000000" w:themeColor="text1"/>
          <w:lang w:val="kk-KZ"/>
        </w:rPr>
        <w:t>Тауарларды, жұмыстарды, қызметтерді жеткізуді растайтын құжаттардың деректемелері</w:t>
      </w:r>
      <w:r w:rsidR="006E6A82" w:rsidRPr="001D18D8">
        <w:rPr>
          <w:color w:val="000000" w:themeColor="text1"/>
        </w:rPr>
        <w:t xml:space="preserve"> </w:t>
      </w:r>
      <w:r>
        <w:rPr>
          <w:color w:val="000000" w:themeColor="text1"/>
          <w:lang w:val="kk-KZ"/>
        </w:rPr>
        <w:t xml:space="preserve">бөлімінде </w:t>
      </w:r>
      <w:r w:rsidRPr="005F58B0">
        <w:rPr>
          <w:color w:val="000000" w:themeColor="text1"/>
          <w:lang w:val="kk-KZ"/>
        </w:rPr>
        <w:t xml:space="preserve">төмендегі суретте берілген және </w:t>
      </w:r>
      <w:r w:rsidR="00742D54">
        <w:fldChar w:fldCharType="begin"/>
      </w:r>
      <w:r w:rsidR="00742D54">
        <w:instrText xml:space="preserve"> REF _Ref30524423 \h  \* MERGEFORMAT </w:instrText>
      </w:r>
      <w:r w:rsidR="00742D54">
        <w:fldChar w:fldCharType="separate"/>
      </w:r>
      <w:r w:rsidRPr="005F58B0">
        <w:rPr>
          <w:noProof/>
          <w:color w:val="000000" w:themeColor="text1"/>
        </w:rPr>
        <w:t>2</w:t>
      </w:r>
      <w:r>
        <w:rPr>
          <w:noProof/>
          <w:color w:val="000000" w:themeColor="text1"/>
        </w:rPr>
        <w:t>1</w:t>
      </w:r>
      <w:r w:rsidRPr="005F58B0">
        <w:rPr>
          <w:noProof/>
          <w:color w:val="000000" w:themeColor="text1"/>
        </w:rPr>
        <w:t>-кестеде</w:t>
      </w:r>
      <w:r w:rsidR="00742D54">
        <w:fldChar w:fldCharType="end"/>
      </w:r>
      <w:r w:rsidRPr="005F58B0">
        <w:rPr>
          <w:color w:val="000000" w:themeColor="text1"/>
          <w:lang w:val="kk-KZ"/>
        </w:rPr>
        <w:t xml:space="preserve"> сипатталған өрістер толтырылады</w:t>
      </w:r>
      <w:r w:rsidR="006E6A82" w:rsidRPr="001D18D8">
        <w:rPr>
          <w:color w:val="000000" w:themeColor="text1"/>
        </w:rPr>
        <w:t>.</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14:anchorId="3BB8FB28" wp14:editId="4287FEE7">
            <wp:extent cx="5938169" cy="1571625"/>
            <wp:effectExtent l="0" t="0" r="5715" b="0"/>
            <wp:docPr id="476" name="Рисунок 476" descr="C:\Users\Valentina\Desktop\Для РП\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alentina\Desktop\Для РП\Screenshot_11.png"/>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5942129" cy="1572673"/>
                    </a:xfrm>
                    <a:prstGeom prst="rect">
                      <a:avLst/>
                    </a:prstGeom>
                    <a:noFill/>
                    <a:ln>
                      <a:noFill/>
                    </a:ln>
                  </pic:spPr>
                </pic:pic>
              </a:graphicData>
            </a:graphic>
          </wp:inline>
        </w:drawing>
      </w:r>
    </w:p>
    <w:p w:rsidR="006E6A82" w:rsidRPr="005F58B0" w:rsidRDefault="00C84897" w:rsidP="00570900">
      <w:pPr>
        <w:pStyle w:val="af7"/>
        <w:spacing w:after="160" w:line="25" w:lineRule="atLeast"/>
        <w:ind w:left="0" w:hanging="142"/>
        <w:contextualSpacing/>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506</w:t>
      </w:r>
      <w:r w:rsidRPr="00570900">
        <w:rPr>
          <w:b/>
          <w:color w:val="000000" w:themeColor="text1"/>
          <w:sz w:val="20"/>
          <w:szCs w:val="20"/>
        </w:rPr>
        <w:fldChar w:fldCharType="end"/>
      </w:r>
      <w:r w:rsidR="005F58B0">
        <w:rPr>
          <w:b/>
          <w:color w:val="000000" w:themeColor="text1"/>
          <w:sz w:val="20"/>
          <w:szCs w:val="20"/>
        </w:rPr>
        <w:t>-</w:t>
      </w:r>
      <w:r w:rsidR="005F58B0">
        <w:rPr>
          <w:b/>
          <w:color w:val="000000" w:themeColor="text1"/>
          <w:sz w:val="20"/>
          <w:szCs w:val="20"/>
          <w:lang w:val="kk-KZ"/>
        </w:rPr>
        <w:t>сурет</w:t>
      </w:r>
      <w:r w:rsidR="006E6A82" w:rsidRPr="00570900">
        <w:rPr>
          <w:b/>
          <w:color w:val="000000" w:themeColor="text1"/>
          <w:sz w:val="20"/>
          <w:szCs w:val="20"/>
        </w:rPr>
        <w:t xml:space="preserve">. </w:t>
      </w:r>
      <w:r w:rsidR="005F58B0">
        <w:rPr>
          <w:b/>
          <w:color w:val="000000" w:themeColor="text1"/>
          <w:sz w:val="20"/>
          <w:szCs w:val="20"/>
          <w:lang w:val="kk-KZ"/>
        </w:rPr>
        <w:t>ЭШФ</w:t>
      </w:r>
      <w:r w:rsidR="005F58B0">
        <w:rPr>
          <w:b/>
          <w:color w:val="000000" w:themeColor="text1"/>
          <w:sz w:val="20"/>
          <w:szCs w:val="20"/>
        </w:rPr>
        <w:t>-</w:t>
      </w:r>
      <w:r w:rsidR="005F58B0">
        <w:rPr>
          <w:b/>
          <w:color w:val="000000" w:themeColor="text1"/>
          <w:sz w:val="20"/>
          <w:szCs w:val="20"/>
          <w:lang w:val="kk-KZ"/>
        </w:rPr>
        <w:t>да тауарларды, жұмыстарды, қызметтерді жеткізуді растайтын құжаттар деректемелері</w:t>
      </w:r>
    </w:p>
    <w:p w:rsidR="00570900" w:rsidRPr="005F58B0" w:rsidRDefault="00570900" w:rsidP="00570900">
      <w:pPr>
        <w:pStyle w:val="af7"/>
        <w:spacing w:after="160" w:line="25" w:lineRule="atLeast"/>
        <w:ind w:left="0" w:hanging="142"/>
        <w:contextualSpacing/>
        <w:rPr>
          <w:b/>
          <w:color w:val="000000" w:themeColor="text1"/>
          <w:sz w:val="20"/>
          <w:szCs w:val="20"/>
          <w:lang w:val="kk-KZ"/>
        </w:rPr>
      </w:pPr>
    </w:p>
    <w:bookmarkStart w:id="1205" w:name="_Ref30524512"/>
    <w:p w:rsidR="006E6A82" w:rsidRPr="005F58B0" w:rsidRDefault="00C84897" w:rsidP="00570900">
      <w:pPr>
        <w:pStyle w:val="af7"/>
        <w:spacing w:after="160" w:line="25" w:lineRule="atLeast"/>
        <w:ind w:left="0" w:hanging="142"/>
        <w:contextualSpacing/>
        <w:rPr>
          <w:b/>
          <w:color w:val="000000" w:themeColor="text1"/>
          <w:sz w:val="20"/>
          <w:szCs w:val="20"/>
          <w:lang w:val="kk-KZ"/>
        </w:rPr>
      </w:pPr>
      <w:r w:rsidRPr="00570900">
        <w:rPr>
          <w:b/>
          <w:color w:val="000000" w:themeColor="text1"/>
          <w:sz w:val="20"/>
          <w:szCs w:val="20"/>
        </w:rPr>
        <w:fldChar w:fldCharType="begin"/>
      </w:r>
      <w:r w:rsidR="001D18D8" w:rsidRPr="004E4CC8">
        <w:rPr>
          <w:b/>
          <w:color w:val="000000" w:themeColor="text1"/>
          <w:sz w:val="20"/>
          <w:szCs w:val="20"/>
          <w:lang w:val="kk-KZ"/>
        </w:rPr>
        <w:instrText xml:space="preserve"> SEQ Таблица \* ARABIC </w:instrText>
      </w:r>
      <w:r w:rsidRPr="00570900">
        <w:rPr>
          <w:b/>
          <w:color w:val="000000" w:themeColor="text1"/>
          <w:sz w:val="20"/>
          <w:szCs w:val="20"/>
        </w:rPr>
        <w:fldChar w:fldCharType="separate"/>
      </w:r>
      <w:r w:rsidR="003877B0" w:rsidRPr="004E4CC8">
        <w:rPr>
          <w:b/>
          <w:noProof/>
          <w:color w:val="000000" w:themeColor="text1"/>
          <w:sz w:val="20"/>
          <w:szCs w:val="20"/>
          <w:lang w:val="kk-KZ"/>
        </w:rPr>
        <w:t>21</w:t>
      </w:r>
      <w:r w:rsidRPr="00570900">
        <w:rPr>
          <w:b/>
          <w:color w:val="000000" w:themeColor="text1"/>
          <w:sz w:val="20"/>
          <w:szCs w:val="20"/>
        </w:rPr>
        <w:fldChar w:fldCharType="end"/>
      </w:r>
      <w:bookmarkEnd w:id="1205"/>
      <w:r w:rsidR="005F58B0" w:rsidRPr="004E4CC8">
        <w:rPr>
          <w:b/>
          <w:color w:val="000000" w:themeColor="text1"/>
          <w:sz w:val="20"/>
          <w:szCs w:val="20"/>
          <w:lang w:val="kk-KZ"/>
        </w:rPr>
        <w:t>-</w:t>
      </w:r>
      <w:r w:rsidR="005F58B0">
        <w:rPr>
          <w:b/>
          <w:color w:val="000000" w:themeColor="text1"/>
          <w:sz w:val="20"/>
          <w:szCs w:val="20"/>
          <w:lang w:val="kk-KZ"/>
        </w:rPr>
        <w:t>кесте</w:t>
      </w:r>
      <w:r w:rsidR="006E6A82" w:rsidRPr="004E4CC8">
        <w:rPr>
          <w:b/>
          <w:color w:val="000000" w:themeColor="text1"/>
          <w:sz w:val="20"/>
          <w:szCs w:val="20"/>
          <w:lang w:val="kk-KZ"/>
        </w:rPr>
        <w:t>. F</w:t>
      </w:r>
      <w:r w:rsidR="005F58B0">
        <w:rPr>
          <w:b/>
          <w:color w:val="000000" w:themeColor="text1"/>
          <w:sz w:val="20"/>
          <w:szCs w:val="20"/>
          <w:lang w:val="kk-KZ"/>
        </w:rPr>
        <w:t>.</w:t>
      </w:r>
      <w:r w:rsidR="006E6A82" w:rsidRPr="004E4CC8">
        <w:rPr>
          <w:b/>
          <w:color w:val="000000" w:themeColor="text1"/>
          <w:sz w:val="20"/>
          <w:szCs w:val="20"/>
          <w:lang w:val="kk-KZ"/>
        </w:rPr>
        <w:t xml:space="preserve"> </w:t>
      </w:r>
      <w:r w:rsidR="005F58B0">
        <w:rPr>
          <w:b/>
          <w:color w:val="000000" w:themeColor="text1"/>
          <w:sz w:val="20"/>
          <w:szCs w:val="20"/>
          <w:lang w:val="kk-KZ"/>
        </w:rPr>
        <w:t>Тауарларды, жұмыстарды, қызметтерді жеткізуді растайтын құжаттар деректемелері бөлімінің өрістері</w:t>
      </w:r>
    </w:p>
    <w:tbl>
      <w:tblPr>
        <w:tblStyle w:val="aff8"/>
        <w:tblW w:w="0" w:type="auto"/>
        <w:tblInd w:w="360" w:type="dxa"/>
        <w:tblLook w:val="04A0" w:firstRow="1" w:lastRow="0" w:firstColumn="1" w:lastColumn="0" w:noHBand="0" w:noVBand="1"/>
      </w:tblPr>
      <w:tblGrid>
        <w:gridCol w:w="746"/>
        <w:gridCol w:w="2234"/>
        <w:gridCol w:w="4171"/>
        <w:gridCol w:w="1834"/>
      </w:tblGrid>
      <w:tr w:rsidR="001D18D8" w:rsidRPr="001D18D8" w:rsidTr="00F57133">
        <w:tc>
          <w:tcPr>
            <w:tcW w:w="746" w:type="dxa"/>
          </w:tcPr>
          <w:p w:rsidR="006E6A82" w:rsidRPr="005F58B0" w:rsidRDefault="005F58B0" w:rsidP="00F57133">
            <w:pPr>
              <w:spacing w:after="160" w:line="25" w:lineRule="atLeast"/>
              <w:contextualSpacing/>
              <w:jc w:val="both"/>
              <w:rPr>
                <w:color w:val="000000" w:themeColor="text1"/>
                <w:lang w:val="kk-KZ"/>
              </w:rPr>
            </w:pPr>
            <w:r>
              <w:rPr>
                <w:color w:val="000000" w:themeColor="text1"/>
                <w:lang w:val="kk-KZ"/>
              </w:rPr>
              <w:t>Өріс коды</w:t>
            </w:r>
          </w:p>
        </w:tc>
        <w:tc>
          <w:tcPr>
            <w:tcW w:w="2234" w:type="dxa"/>
          </w:tcPr>
          <w:p w:rsidR="006E6A82" w:rsidRPr="005F58B0" w:rsidRDefault="005F58B0" w:rsidP="00F57133">
            <w:pPr>
              <w:spacing w:after="160" w:line="25" w:lineRule="atLeast"/>
              <w:contextualSpacing/>
              <w:jc w:val="both"/>
              <w:rPr>
                <w:color w:val="000000" w:themeColor="text1"/>
                <w:lang w:val="kk-KZ"/>
              </w:rPr>
            </w:pPr>
            <w:r>
              <w:rPr>
                <w:color w:val="000000" w:themeColor="text1"/>
                <w:lang w:val="kk-KZ"/>
              </w:rPr>
              <w:t>Өрістің атауы</w:t>
            </w:r>
          </w:p>
        </w:tc>
        <w:tc>
          <w:tcPr>
            <w:tcW w:w="4171" w:type="dxa"/>
          </w:tcPr>
          <w:p w:rsidR="006E6A82" w:rsidRPr="005F58B0" w:rsidRDefault="005F58B0" w:rsidP="00F57133">
            <w:pPr>
              <w:spacing w:after="160" w:line="25" w:lineRule="atLeast"/>
              <w:contextualSpacing/>
              <w:jc w:val="both"/>
              <w:rPr>
                <w:color w:val="000000" w:themeColor="text1"/>
                <w:lang w:val="kk-KZ"/>
              </w:rPr>
            </w:pPr>
            <w:r>
              <w:rPr>
                <w:color w:val="000000" w:themeColor="text1"/>
                <w:lang w:val="kk-KZ"/>
              </w:rPr>
              <w:t>Толтыру ережелері</w:t>
            </w:r>
          </w:p>
        </w:tc>
        <w:tc>
          <w:tcPr>
            <w:tcW w:w="1834" w:type="dxa"/>
          </w:tcPr>
          <w:p w:rsidR="006E6A82" w:rsidRPr="005F58B0" w:rsidRDefault="005F58B0" w:rsidP="00F57133">
            <w:pPr>
              <w:spacing w:after="160" w:line="25" w:lineRule="atLeast"/>
              <w:contextualSpacing/>
              <w:jc w:val="both"/>
              <w:rPr>
                <w:color w:val="000000" w:themeColor="text1"/>
                <w:lang w:val="kk-KZ"/>
              </w:rPr>
            </w:pPr>
            <w:r>
              <w:rPr>
                <w:color w:val="000000" w:themeColor="text1"/>
                <w:lang w:val="kk-KZ"/>
              </w:rPr>
              <w:t>Толтыру міндеттілігі</w:t>
            </w:r>
          </w:p>
        </w:tc>
      </w:tr>
      <w:tr w:rsidR="001D18D8" w:rsidRPr="001D18D8" w:rsidTr="00F57133">
        <w:tc>
          <w:tcPr>
            <w:tcW w:w="746" w:type="dxa"/>
          </w:tcPr>
          <w:p w:rsidR="006E6A82" w:rsidRPr="001D18D8" w:rsidRDefault="006E6A82" w:rsidP="00F57133">
            <w:pPr>
              <w:jc w:val="both"/>
              <w:rPr>
                <w:color w:val="000000" w:themeColor="text1"/>
              </w:rPr>
            </w:pPr>
            <w:r w:rsidRPr="001D18D8">
              <w:rPr>
                <w:color w:val="000000" w:themeColor="text1"/>
              </w:rPr>
              <w:t>32</w:t>
            </w:r>
          </w:p>
        </w:tc>
        <w:tc>
          <w:tcPr>
            <w:tcW w:w="8239" w:type="dxa"/>
            <w:gridSpan w:val="3"/>
          </w:tcPr>
          <w:p w:rsidR="006E6A82" w:rsidRPr="001D18D8" w:rsidRDefault="006E6A82" w:rsidP="00F57133">
            <w:pPr>
              <w:jc w:val="both"/>
              <w:rPr>
                <w:color w:val="000000" w:themeColor="text1"/>
              </w:rPr>
            </w:pPr>
            <w:r w:rsidRPr="001D18D8">
              <w:rPr>
                <w:color w:val="000000" w:themeColor="text1"/>
              </w:rPr>
              <w:t>Документы, подтверждающие поставку товаров, работ, услуг</w:t>
            </w:r>
          </w:p>
        </w:tc>
      </w:tr>
      <w:tr w:rsidR="001D18D8" w:rsidRPr="001D18D8" w:rsidTr="00F57133">
        <w:tc>
          <w:tcPr>
            <w:tcW w:w="746" w:type="dxa"/>
          </w:tcPr>
          <w:p w:rsidR="006E6A82" w:rsidRPr="001D18D8" w:rsidRDefault="006E6A82" w:rsidP="00F57133">
            <w:pPr>
              <w:jc w:val="both"/>
              <w:rPr>
                <w:color w:val="000000" w:themeColor="text1"/>
              </w:rPr>
            </w:pPr>
            <w:r w:rsidRPr="001D18D8">
              <w:rPr>
                <w:color w:val="000000" w:themeColor="text1"/>
              </w:rPr>
              <w:t>32.1</w:t>
            </w:r>
          </w:p>
        </w:tc>
        <w:tc>
          <w:tcPr>
            <w:tcW w:w="2234" w:type="dxa"/>
          </w:tcPr>
          <w:p w:rsidR="006E6A82" w:rsidRPr="001D18D8" w:rsidRDefault="005569AC" w:rsidP="00F57133">
            <w:pPr>
              <w:jc w:val="both"/>
              <w:rPr>
                <w:color w:val="000000" w:themeColor="text1"/>
              </w:rPr>
            </w:pPr>
            <w:r>
              <w:rPr>
                <w:color w:val="000000" w:themeColor="text1"/>
                <w:lang w:val="kk-KZ"/>
              </w:rPr>
              <w:t>Тауарларды, жұмыстарды, қызметтерді жеткізуді растайтын құжат нөмірі</w:t>
            </w:r>
          </w:p>
        </w:tc>
        <w:tc>
          <w:tcPr>
            <w:tcW w:w="4171" w:type="dxa"/>
          </w:tcPr>
          <w:p w:rsidR="005569AC" w:rsidRDefault="005569AC" w:rsidP="00F57133">
            <w:pPr>
              <w:jc w:val="both"/>
              <w:rPr>
                <w:color w:val="000000" w:themeColor="text1"/>
                <w:lang w:val="kk-KZ"/>
              </w:rPr>
            </w:pPr>
            <w:r>
              <w:rPr>
                <w:color w:val="000000" w:themeColor="text1"/>
                <w:lang w:val="kk-KZ"/>
              </w:rPr>
              <w:t>Өріс қолмен толтыру үшін қол жетімді</w:t>
            </w:r>
            <w:r w:rsidR="006E6A82" w:rsidRPr="001D18D8">
              <w:rPr>
                <w:color w:val="000000" w:themeColor="text1"/>
              </w:rPr>
              <w:t xml:space="preserve">. </w:t>
            </w:r>
          </w:p>
          <w:p w:rsidR="006E6A82" w:rsidRPr="005569AC" w:rsidRDefault="005569AC" w:rsidP="00F57133">
            <w:pPr>
              <w:jc w:val="both"/>
              <w:rPr>
                <w:color w:val="000000" w:themeColor="text1"/>
                <w:lang w:val="kk-KZ"/>
              </w:rPr>
            </w:pPr>
            <w:r>
              <w:rPr>
                <w:color w:val="000000" w:themeColor="text1"/>
                <w:lang w:val="kk-KZ"/>
              </w:rPr>
              <w:t>ЭШФ АЖ</w:t>
            </w:r>
            <w:r w:rsidRPr="00F40AC9">
              <w:rPr>
                <w:color w:val="000000" w:themeColor="text1"/>
                <w:lang w:val="kk-KZ"/>
              </w:rPr>
              <w:t>-</w:t>
            </w:r>
            <w:r>
              <w:rPr>
                <w:color w:val="000000" w:themeColor="text1"/>
                <w:lang w:val="kk-KZ"/>
              </w:rPr>
              <w:t>да жасалған орындалған жұмыстар актісін немесе электрондық мемлекеттік сатып алу актісін таңдау мүмкіндігі бар</w:t>
            </w:r>
          </w:p>
        </w:tc>
        <w:tc>
          <w:tcPr>
            <w:tcW w:w="1834" w:type="dxa"/>
          </w:tcPr>
          <w:p w:rsidR="006E6A82" w:rsidRPr="005F58B0" w:rsidRDefault="005F58B0" w:rsidP="00F57133">
            <w:pPr>
              <w:jc w:val="both"/>
              <w:rPr>
                <w:color w:val="000000" w:themeColor="text1"/>
                <w:lang w:val="kk-KZ"/>
              </w:rPr>
            </w:pPr>
            <w:r>
              <w:rPr>
                <w:color w:val="000000" w:themeColor="text1"/>
                <w:lang w:val="kk-KZ"/>
              </w:rPr>
              <w:t>Жоқ</w:t>
            </w:r>
          </w:p>
        </w:tc>
      </w:tr>
      <w:tr w:rsidR="006E6A82" w:rsidRPr="001D18D8" w:rsidTr="00F57133">
        <w:tc>
          <w:tcPr>
            <w:tcW w:w="746" w:type="dxa"/>
          </w:tcPr>
          <w:p w:rsidR="006E6A82" w:rsidRPr="001D18D8" w:rsidRDefault="006E6A82" w:rsidP="00F57133">
            <w:pPr>
              <w:jc w:val="both"/>
              <w:rPr>
                <w:color w:val="000000" w:themeColor="text1"/>
              </w:rPr>
            </w:pPr>
            <w:r w:rsidRPr="001D18D8">
              <w:rPr>
                <w:color w:val="000000" w:themeColor="text1"/>
              </w:rPr>
              <w:t>32.2</w:t>
            </w:r>
          </w:p>
        </w:tc>
        <w:tc>
          <w:tcPr>
            <w:tcW w:w="2234" w:type="dxa"/>
          </w:tcPr>
          <w:p w:rsidR="006E6A82" w:rsidRPr="001D18D8" w:rsidRDefault="005569AC" w:rsidP="00F57133">
            <w:pPr>
              <w:jc w:val="both"/>
              <w:rPr>
                <w:color w:val="000000" w:themeColor="text1"/>
              </w:rPr>
            </w:pPr>
            <w:r>
              <w:rPr>
                <w:color w:val="000000" w:themeColor="text1"/>
                <w:lang w:val="kk-KZ"/>
              </w:rPr>
              <w:t>Тауарларды, жұмыстарды, қызметтерді жеткізуді растайтын құжат күні</w:t>
            </w:r>
          </w:p>
        </w:tc>
        <w:tc>
          <w:tcPr>
            <w:tcW w:w="4171" w:type="dxa"/>
          </w:tcPr>
          <w:p w:rsidR="006E6A82" w:rsidRPr="001D18D8" w:rsidRDefault="005569AC" w:rsidP="005569AC">
            <w:pPr>
              <w:jc w:val="both"/>
              <w:rPr>
                <w:color w:val="000000" w:themeColor="text1"/>
              </w:rPr>
            </w:pPr>
            <w:r>
              <w:rPr>
                <w:color w:val="000000" w:themeColor="text1"/>
                <w:lang w:val="kk-KZ"/>
              </w:rPr>
              <w:t>Күн күнтізбеден таңдалады</w:t>
            </w:r>
            <w:r w:rsidR="006E6A82" w:rsidRPr="001D18D8">
              <w:rPr>
                <w:color w:val="000000" w:themeColor="text1"/>
              </w:rPr>
              <w:t xml:space="preserve">. </w:t>
            </w:r>
            <w:r>
              <w:rPr>
                <w:color w:val="000000" w:themeColor="text1"/>
                <w:lang w:val="kk-KZ"/>
              </w:rPr>
              <w:t>Егер ЭШФ АЖ</w:t>
            </w:r>
            <w:r w:rsidRPr="00F40AC9">
              <w:rPr>
                <w:color w:val="000000" w:themeColor="text1"/>
                <w:lang w:val="kk-KZ"/>
              </w:rPr>
              <w:t>-</w:t>
            </w:r>
            <w:r>
              <w:rPr>
                <w:color w:val="000000" w:themeColor="text1"/>
                <w:lang w:val="kk-KZ"/>
              </w:rPr>
              <w:t xml:space="preserve">да жасалған орындалған жұмыстар актісі немесе электрондық мемлекеттік сатып алу актісі таңдалса </w:t>
            </w:r>
            <w:r>
              <w:rPr>
                <w:color w:val="000000" w:themeColor="text1"/>
              </w:rPr>
              <w:t>автомат</w:t>
            </w:r>
            <w:r>
              <w:rPr>
                <w:color w:val="000000" w:themeColor="text1"/>
                <w:lang w:val="kk-KZ"/>
              </w:rPr>
              <w:t>ты түрде толтырылады</w:t>
            </w:r>
            <w:r w:rsidR="006E6A82" w:rsidRPr="001D18D8">
              <w:rPr>
                <w:color w:val="000000" w:themeColor="text1"/>
              </w:rPr>
              <w:t>.</w:t>
            </w:r>
          </w:p>
        </w:tc>
        <w:tc>
          <w:tcPr>
            <w:tcW w:w="1834" w:type="dxa"/>
          </w:tcPr>
          <w:p w:rsidR="006E6A82" w:rsidRPr="005F58B0" w:rsidRDefault="005F58B0" w:rsidP="00F57133">
            <w:pPr>
              <w:rPr>
                <w:color w:val="000000" w:themeColor="text1"/>
                <w:lang w:val="kk-KZ"/>
              </w:rPr>
            </w:pPr>
            <w:r>
              <w:rPr>
                <w:color w:val="000000" w:themeColor="text1"/>
                <w:lang w:val="kk-KZ"/>
              </w:rPr>
              <w:t>Жоқ</w:t>
            </w:r>
          </w:p>
        </w:tc>
      </w:tr>
    </w:tbl>
    <w:p w:rsidR="006E6A82" w:rsidRPr="001D18D8" w:rsidRDefault="006E6A82" w:rsidP="006E6A82">
      <w:pPr>
        <w:spacing w:after="160" w:line="25" w:lineRule="atLeast"/>
        <w:ind w:left="360"/>
        <w:contextualSpacing/>
        <w:jc w:val="center"/>
        <w:rPr>
          <w:color w:val="000000" w:themeColor="text1"/>
        </w:rPr>
      </w:pPr>
    </w:p>
    <w:p w:rsidR="006E6A82" w:rsidRPr="001D18D8" w:rsidRDefault="00C21893" w:rsidP="00C21893">
      <w:pPr>
        <w:pStyle w:val="15"/>
        <w:spacing w:after="160" w:line="25" w:lineRule="atLeast"/>
        <w:contextualSpacing/>
        <w:rPr>
          <w:color w:val="000000" w:themeColor="text1"/>
        </w:rPr>
      </w:pPr>
      <w:r w:rsidRPr="00C21893">
        <w:rPr>
          <w:bCs/>
          <w:color w:val="000000" w:themeColor="text1"/>
        </w:rPr>
        <w:t>10.</w:t>
      </w:r>
      <w:r>
        <w:rPr>
          <w:b/>
          <w:color w:val="000000" w:themeColor="text1"/>
        </w:rPr>
        <w:t xml:space="preserve"> </w:t>
      </w:r>
      <w:r w:rsidR="006E6A82" w:rsidRPr="001D18D8">
        <w:rPr>
          <w:b/>
          <w:color w:val="000000" w:themeColor="text1"/>
          <w:lang w:val="en-US"/>
        </w:rPr>
        <w:t>G</w:t>
      </w:r>
      <w:r w:rsidR="006E6A82" w:rsidRPr="001D18D8">
        <w:rPr>
          <w:b/>
          <w:color w:val="000000" w:themeColor="text1"/>
        </w:rPr>
        <w:t xml:space="preserve">. </w:t>
      </w:r>
      <w:r w:rsidR="005569AC">
        <w:rPr>
          <w:b/>
          <w:color w:val="000000" w:themeColor="text1"/>
          <w:szCs w:val="24"/>
          <w:lang w:val="kk-KZ"/>
        </w:rPr>
        <w:t xml:space="preserve">Тауарлар, жұмыстар, қызметтер бойынша деректер </w:t>
      </w:r>
      <w:r w:rsidR="005569AC" w:rsidRPr="005569AC">
        <w:rPr>
          <w:color w:val="000000" w:themeColor="text1"/>
          <w:szCs w:val="24"/>
          <w:lang w:val="kk-KZ"/>
        </w:rPr>
        <w:t>бөлімінде</w:t>
      </w:r>
      <w:r w:rsidR="005569AC">
        <w:rPr>
          <w:b/>
          <w:color w:val="000000" w:themeColor="text1"/>
          <w:szCs w:val="24"/>
          <w:lang w:val="kk-KZ"/>
        </w:rPr>
        <w:t xml:space="preserve"> </w:t>
      </w:r>
      <w:r w:rsidR="005569AC" w:rsidRPr="005F58B0">
        <w:rPr>
          <w:color w:val="000000" w:themeColor="text1"/>
          <w:lang w:val="kk-KZ"/>
        </w:rPr>
        <w:t xml:space="preserve">төмендегі суретте берілген және </w:t>
      </w:r>
      <w:r w:rsidR="00742D54">
        <w:fldChar w:fldCharType="begin"/>
      </w:r>
      <w:r w:rsidR="00742D54">
        <w:instrText xml:space="preserve"> REF _Ref30524423 \h  \* MERGEFORMAT </w:instrText>
      </w:r>
      <w:r w:rsidR="00742D54">
        <w:fldChar w:fldCharType="separate"/>
      </w:r>
      <w:r w:rsidR="005569AC" w:rsidRPr="005F58B0">
        <w:rPr>
          <w:noProof/>
          <w:color w:val="000000" w:themeColor="text1"/>
        </w:rPr>
        <w:t>2</w:t>
      </w:r>
      <w:r w:rsidR="005569AC">
        <w:rPr>
          <w:noProof/>
          <w:color w:val="000000" w:themeColor="text1"/>
        </w:rPr>
        <w:t>2</w:t>
      </w:r>
      <w:r w:rsidR="005569AC" w:rsidRPr="005F58B0">
        <w:rPr>
          <w:noProof/>
          <w:color w:val="000000" w:themeColor="text1"/>
        </w:rPr>
        <w:t>-кестеде</w:t>
      </w:r>
      <w:r w:rsidR="00742D54">
        <w:fldChar w:fldCharType="end"/>
      </w:r>
      <w:r w:rsidR="005569AC" w:rsidRPr="005F58B0">
        <w:rPr>
          <w:color w:val="000000" w:themeColor="text1"/>
          <w:lang w:val="kk-KZ"/>
        </w:rPr>
        <w:t xml:space="preserve"> сипатталған өрістер толтырылады</w:t>
      </w:r>
      <w:r w:rsidR="006E6A82" w:rsidRPr="001D18D8">
        <w:rPr>
          <w:color w:val="000000" w:themeColor="text1"/>
        </w:rPr>
        <w:t>.</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drawing>
          <wp:inline distT="0" distB="0" distL="0" distR="0" wp14:anchorId="764AC7CB" wp14:editId="2DDFBBD2">
            <wp:extent cx="5631180" cy="1419225"/>
            <wp:effectExtent l="0" t="0" r="7620" b="9525"/>
            <wp:docPr id="478" name="Рисунок 478" descr="C:\Users\Valentina\Desktop\Для РП\Screensho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alentina\Desktop\Для РП\Screenshot_12.png"/>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5639585" cy="1421343"/>
                    </a:xfrm>
                    <a:prstGeom prst="rect">
                      <a:avLst/>
                    </a:prstGeom>
                    <a:noFill/>
                    <a:ln>
                      <a:noFill/>
                    </a:ln>
                  </pic:spPr>
                </pic:pic>
              </a:graphicData>
            </a:graphic>
          </wp:inline>
        </w:drawing>
      </w:r>
    </w:p>
    <w:p w:rsidR="00570900" w:rsidRPr="005569AC" w:rsidRDefault="00C84897" w:rsidP="00570900">
      <w:pPr>
        <w:pStyle w:val="af7"/>
        <w:spacing w:after="160" w:line="25" w:lineRule="atLeast"/>
        <w:ind w:left="0" w:hanging="142"/>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507</w:t>
      </w:r>
      <w:r w:rsidRPr="00570900">
        <w:rPr>
          <w:b/>
          <w:color w:val="000000" w:themeColor="text1"/>
          <w:sz w:val="20"/>
          <w:szCs w:val="20"/>
        </w:rPr>
        <w:fldChar w:fldCharType="end"/>
      </w:r>
      <w:r w:rsidR="005569AC">
        <w:rPr>
          <w:b/>
          <w:color w:val="000000" w:themeColor="text1"/>
          <w:sz w:val="20"/>
          <w:szCs w:val="20"/>
        </w:rPr>
        <w:t>-</w:t>
      </w:r>
      <w:r w:rsidR="005569AC">
        <w:rPr>
          <w:b/>
          <w:color w:val="000000" w:themeColor="text1"/>
          <w:sz w:val="20"/>
          <w:szCs w:val="20"/>
          <w:lang w:val="kk-KZ"/>
        </w:rPr>
        <w:t>сурет</w:t>
      </w:r>
      <w:r w:rsidR="006E6A82" w:rsidRPr="00570900">
        <w:rPr>
          <w:b/>
          <w:color w:val="000000" w:themeColor="text1"/>
          <w:sz w:val="20"/>
          <w:szCs w:val="20"/>
        </w:rPr>
        <w:t xml:space="preserve">. </w:t>
      </w:r>
      <w:r w:rsidR="005569AC">
        <w:rPr>
          <w:b/>
          <w:color w:val="000000" w:themeColor="text1"/>
          <w:sz w:val="20"/>
          <w:szCs w:val="20"/>
          <w:lang w:val="kk-KZ"/>
        </w:rPr>
        <w:t>ЭШФ</w:t>
      </w:r>
      <w:r w:rsidR="005569AC">
        <w:rPr>
          <w:b/>
          <w:color w:val="000000" w:themeColor="text1"/>
          <w:sz w:val="20"/>
          <w:szCs w:val="20"/>
        </w:rPr>
        <w:t>-</w:t>
      </w:r>
      <w:r w:rsidR="005569AC">
        <w:rPr>
          <w:b/>
          <w:color w:val="000000" w:themeColor="text1"/>
          <w:sz w:val="20"/>
          <w:szCs w:val="20"/>
          <w:lang w:val="kk-KZ"/>
        </w:rPr>
        <w:t>дағы ТЖҚ бойынша деректер</w:t>
      </w:r>
    </w:p>
    <w:bookmarkStart w:id="1206" w:name="_Ref30524841"/>
    <w:p w:rsidR="006E6A82" w:rsidRPr="005569AC" w:rsidRDefault="00C84897" w:rsidP="00570900">
      <w:pPr>
        <w:pStyle w:val="af7"/>
        <w:spacing w:after="160" w:line="25" w:lineRule="atLeast"/>
        <w:ind w:left="0" w:hanging="142"/>
        <w:contextualSpacing/>
        <w:rPr>
          <w:b/>
          <w:color w:val="000000" w:themeColor="text1"/>
          <w:sz w:val="20"/>
          <w:szCs w:val="20"/>
          <w:lang w:val="kk-KZ"/>
        </w:rPr>
      </w:pPr>
      <w:r w:rsidRPr="00570900">
        <w:rPr>
          <w:b/>
          <w:color w:val="000000" w:themeColor="text1"/>
          <w:sz w:val="20"/>
          <w:szCs w:val="20"/>
        </w:rPr>
        <w:fldChar w:fldCharType="begin"/>
      </w:r>
      <w:r w:rsidR="001D18D8" w:rsidRPr="004E4CC8">
        <w:rPr>
          <w:b/>
          <w:color w:val="000000" w:themeColor="text1"/>
          <w:sz w:val="20"/>
          <w:szCs w:val="20"/>
          <w:lang w:val="kk-KZ"/>
        </w:rPr>
        <w:instrText xml:space="preserve"> SEQ Таблица \* ARABIC </w:instrText>
      </w:r>
      <w:r w:rsidRPr="00570900">
        <w:rPr>
          <w:b/>
          <w:color w:val="000000" w:themeColor="text1"/>
          <w:sz w:val="20"/>
          <w:szCs w:val="20"/>
        </w:rPr>
        <w:fldChar w:fldCharType="separate"/>
      </w:r>
      <w:r w:rsidR="003877B0" w:rsidRPr="004E4CC8">
        <w:rPr>
          <w:b/>
          <w:noProof/>
          <w:color w:val="000000" w:themeColor="text1"/>
          <w:sz w:val="20"/>
          <w:szCs w:val="20"/>
          <w:lang w:val="kk-KZ"/>
        </w:rPr>
        <w:t>22</w:t>
      </w:r>
      <w:r w:rsidRPr="00570900">
        <w:rPr>
          <w:b/>
          <w:color w:val="000000" w:themeColor="text1"/>
          <w:sz w:val="20"/>
          <w:szCs w:val="20"/>
        </w:rPr>
        <w:fldChar w:fldCharType="end"/>
      </w:r>
      <w:bookmarkEnd w:id="1206"/>
      <w:r w:rsidR="005569AC" w:rsidRPr="004E4CC8">
        <w:rPr>
          <w:b/>
          <w:color w:val="000000" w:themeColor="text1"/>
          <w:sz w:val="20"/>
          <w:szCs w:val="20"/>
          <w:lang w:val="kk-KZ"/>
        </w:rPr>
        <w:t>-</w:t>
      </w:r>
      <w:r w:rsidR="005569AC">
        <w:rPr>
          <w:b/>
          <w:color w:val="000000" w:themeColor="text1"/>
          <w:sz w:val="20"/>
          <w:szCs w:val="20"/>
          <w:lang w:val="kk-KZ"/>
        </w:rPr>
        <w:t>кесте</w:t>
      </w:r>
      <w:r w:rsidR="006E6A82" w:rsidRPr="004E4CC8">
        <w:rPr>
          <w:b/>
          <w:color w:val="000000" w:themeColor="text1"/>
          <w:sz w:val="20"/>
          <w:szCs w:val="20"/>
          <w:lang w:val="kk-KZ"/>
        </w:rPr>
        <w:t>. G</w:t>
      </w:r>
      <w:r w:rsidR="005569AC">
        <w:rPr>
          <w:b/>
          <w:color w:val="000000" w:themeColor="text1"/>
          <w:sz w:val="20"/>
          <w:szCs w:val="20"/>
          <w:lang w:val="kk-KZ"/>
        </w:rPr>
        <w:t>.</w:t>
      </w:r>
      <w:r w:rsidR="006E6A82" w:rsidRPr="004E4CC8">
        <w:rPr>
          <w:b/>
          <w:color w:val="000000" w:themeColor="text1"/>
          <w:sz w:val="20"/>
          <w:szCs w:val="20"/>
          <w:lang w:val="kk-KZ"/>
        </w:rPr>
        <w:t xml:space="preserve"> </w:t>
      </w:r>
      <w:r w:rsidR="005569AC">
        <w:rPr>
          <w:b/>
          <w:color w:val="000000" w:themeColor="text1"/>
          <w:sz w:val="20"/>
          <w:szCs w:val="20"/>
          <w:lang w:val="kk-KZ"/>
        </w:rPr>
        <w:t>Тауарлар, жұмыстар, қызметтер бойынша деректер бөлімінің өрістері</w:t>
      </w:r>
    </w:p>
    <w:tbl>
      <w:tblPr>
        <w:tblStyle w:val="aff8"/>
        <w:tblW w:w="0" w:type="auto"/>
        <w:tblInd w:w="360" w:type="dxa"/>
        <w:tblLook w:val="04A0" w:firstRow="1" w:lastRow="0" w:firstColumn="1" w:lastColumn="0" w:noHBand="0" w:noVBand="1"/>
      </w:tblPr>
      <w:tblGrid>
        <w:gridCol w:w="693"/>
        <w:gridCol w:w="2950"/>
        <w:gridCol w:w="3573"/>
        <w:gridCol w:w="1782"/>
      </w:tblGrid>
      <w:tr w:rsidR="001D18D8" w:rsidRPr="001D18D8" w:rsidTr="00F57133">
        <w:tc>
          <w:tcPr>
            <w:tcW w:w="680" w:type="dxa"/>
          </w:tcPr>
          <w:p w:rsidR="006E6A82" w:rsidRPr="005569AC" w:rsidRDefault="005569AC" w:rsidP="00F57133">
            <w:pPr>
              <w:spacing w:after="160" w:line="25" w:lineRule="atLeast"/>
              <w:contextualSpacing/>
              <w:jc w:val="both"/>
              <w:rPr>
                <w:color w:val="000000" w:themeColor="text1"/>
                <w:lang w:val="kk-KZ"/>
              </w:rPr>
            </w:pPr>
            <w:r>
              <w:rPr>
                <w:color w:val="000000" w:themeColor="text1"/>
                <w:lang w:val="kk-KZ"/>
              </w:rPr>
              <w:t>Өріс коды</w:t>
            </w:r>
          </w:p>
        </w:tc>
        <w:tc>
          <w:tcPr>
            <w:tcW w:w="2950" w:type="dxa"/>
          </w:tcPr>
          <w:p w:rsidR="006E6A82" w:rsidRPr="005569AC" w:rsidRDefault="005569AC" w:rsidP="00F57133">
            <w:pPr>
              <w:spacing w:after="160" w:line="25" w:lineRule="atLeast"/>
              <w:contextualSpacing/>
              <w:jc w:val="both"/>
              <w:rPr>
                <w:color w:val="000000" w:themeColor="text1"/>
                <w:lang w:val="kk-KZ"/>
              </w:rPr>
            </w:pPr>
            <w:r>
              <w:rPr>
                <w:color w:val="000000" w:themeColor="text1"/>
                <w:lang w:val="kk-KZ"/>
              </w:rPr>
              <w:t>Өрістің атауы</w:t>
            </w:r>
          </w:p>
        </w:tc>
        <w:tc>
          <w:tcPr>
            <w:tcW w:w="3573" w:type="dxa"/>
          </w:tcPr>
          <w:p w:rsidR="006E6A82" w:rsidRPr="005569AC" w:rsidRDefault="005569AC" w:rsidP="00F57133">
            <w:pPr>
              <w:spacing w:after="160" w:line="25" w:lineRule="atLeast"/>
              <w:contextualSpacing/>
              <w:jc w:val="both"/>
              <w:rPr>
                <w:color w:val="000000" w:themeColor="text1"/>
                <w:lang w:val="kk-KZ"/>
              </w:rPr>
            </w:pPr>
            <w:r>
              <w:rPr>
                <w:color w:val="000000" w:themeColor="text1"/>
                <w:lang w:val="kk-KZ"/>
              </w:rPr>
              <w:t>Толтыру ережелері</w:t>
            </w:r>
          </w:p>
        </w:tc>
        <w:tc>
          <w:tcPr>
            <w:tcW w:w="1782" w:type="dxa"/>
          </w:tcPr>
          <w:p w:rsidR="006E6A82" w:rsidRPr="005569AC" w:rsidRDefault="005569AC" w:rsidP="00F57133">
            <w:pPr>
              <w:spacing w:after="160" w:line="25" w:lineRule="atLeast"/>
              <w:contextualSpacing/>
              <w:jc w:val="both"/>
              <w:rPr>
                <w:color w:val="000000" w:themeColor="text1"/>
                <w:lang w:val="kk-KZ"/>
              </w:rPr>
            </w:pPr>
            <w:r>
              <w:rPr>
                <w:color w:val="000000" w:themeColor="text1"/>
                <w:lang w:val="kk-KZ"/>
              </w:rPr>
              <w:t>Толтыру міндеттілігі</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rPr>
              <w:t>33.1</w:t>
            </w:r>
          </w:p>
        </w:tc>
        <w:tc>
          <w:tcPr>
            <w:tcW w:w="2950" w:type="dxa"/>
          </w:tcPr>
          <w:p w:rsidR="006E6A82" w:rsidRPr="005569AC" w:rsidRDefault="005569AC" w:rsidP="00F57133">
            <w:pPr>
              <w:jc w:val="both"/>
              <w:rPr>
                <w:color w:val="000000" w:themeColor="text1"/>
                <w:lang w:val="kk-KZ"/>
              </w:rPr>
            </w:pPr>
            <w:r>
              <w:rPr>
                <w:color w:val="000000" w:themeColor="text1"/>
                <w:lang w:val="kk-KZ"/>
              </w:rPr>
              <w:t>В</w:t>
            </w:r>
            <w:r>
              <w:rPr>
                <w:color w:val="000000" w:themeColor="text1"/>
              </w:rPr>
              <w:t>алют</w:t>
            </w:r>
            <w:r>
              <w:rPr>
                <w:color w:val="000000" w:themeColor="text1"/>
                <w:lang w:val="kk-KZ"/>
              </w:rPr>
              <w:t>а коды</w:t>
            </w:r>
          </w:p>
        </w:tc>
        <w:tc>
          <w:tcPr>
            <w:tcW w:w="3573" w:type="dxa"/>
          </w:tcPr>
          <w:p w:rsidR="006E6A82" w:rsidRPr="001D18D8" w:rsidRDefault="006E6A82" w:rsidP="00F57133">
            <w:pPr>
              <w:contextualSpacing/>
              <w:rPr>
                <w:color w:val="000000" w:themeColor="text1"/>
              </w:rPr>
            </w:pPr>
            <w:r w:rsidRPr="001D18D8">
              <w:rPr>
                <w:color w:val="000000" w:themeColor="text1"/>
              </w:rPr>
              <w:t xml:space="preserve"> KZT»</w:t>
            </w:r>
            <w:r w:rsidR="005569AC">
              <w:rPr>
                <w:color w:val="000000" w:themeColor="text1"/>
                <w:lang w:val="kk-KZ"/>
              </w:rPr>
              <w:t xml:space="preserve"> мәнімен автоматты түрде толтыру</w:t>
            </w:r>
            <w:r w:rsidRPr="001D18D8">
              <w:rPr>
                <w:color w:val="000000" w:themeColor="text1"/>
              </w:rPr>
              <w:t xml:space="preserve">. </w:t>
            </w:r>
            <w:r w:rsidR="005569AC">
              <w:rPr>
                <w:color w:val="000000" w:themeColor="text1"/>
                <w:lang w:val="kk-KZ"/>
              </w:rPr>
              <w:t>Анықтамадан валютаны таңдау мүмкіндігі бар,</w:t>
            </w:r>
            <w:r w:rsidR="005569AC">
              <w:rPr>
                <w:color w:val="000000" w:themeColor="text1"/>
              </w:rPr>
              <w:t xml:space="preserve"> е</w:t>
            </w:r>
            <w:r w:rsidR="005569AC">
              <w:rPr>
                <w:color w:val="000000" w:themeColor="text1"/>
                <w:lang w:val="kk-KZ"/>
              </w:rPr>
              <w:t>гер</w:t>
            </w:r>
            <w:r w:rsidRPr="001D18D8">
              <w:rPr>
                <w:color w:val="000000" w:themeColor="text1"/>
              </w:rPr>
              <w:t>:</w:t>
            </w:r>
          </w:p>
          <w:p w:rsidR="006E6A82" w:rsidRPr="001D18D8" w:rsidRDefault="006E6A82" w:rsidP="00175FEE">
            <w:pPr>
              <w:pStyle w:val="af7"/>
              <w:numPr>
                <w:ilvl w:val="0"/>
                <w:numId w:val="112"/>
              </w:numPr>
              <w:contextualSpacing/>
              <w:rPr>
                <w:color w:val="000000" w:themeColor="text1"/>
              </w:rPr>
            </w:pPr>
            <w:r w:rsidRPr="001D18D8">
              <w:rPr>
                <w:color w:val="000000" w:themeColor="text1"/>
              </w:rPr>
              <w:t>10 «</w:t>
            </w:r>
            <w:r w:rsidR="005569AC">
              <w:rPr>
                <w:color w:val="000000" w:themeColor="text1"/>
                <w:lang w:val="kk-KZ"/>
              </w:rPr>
              <w:t>Жеткізушінің санаты</w:t>
            </w:r>
            <w:r w:rsidRPr="001D18D8">
              <w:rPr>
                <w:color w:val="000000" w:themeColor="text1"/>
              </w:rPr>
              <w:t>»</w:t>
            </w:r>
            <w:r w:rsidR="005569AC">
              <w:rPr>
                <w:color w:val="000000" w:themeColor="text1"/>
                <w:lang w:val="kk-KZ"/>
              </w:rPr>
              <w:t xml:space="preserve"> өрісінде </w:t>
            </w:r>
            <w:r w:rsidRPr="001D18D8">
              <w:rPr>
                <w:color w:val="000000" w:themeColor="text1"/>
              </w:rPr>
              <w:t>E «</w:t>
            </w:r>
            <w:r w:rsidR="005569AC">
              <w:rPr>
                <w:color w:val="000000" w:themeColor="text1"/>
                <w:lang w:val="kk-KZ"/>
              </w:rPr>
              <w:t>ӨБК</w:t>
            </w:r>
            <w:r w:rsidR="005569AC">
              <w:rPr>
                <w:color w:val="000000" w:themeColor="text1"/>
              </w:rPr>
              <w:t>-</w:t>
            </w:r>
            <w:r w:rsidR="005569AC">
              <w:rPr>
                <w:color w:val="000000" w:themeColor="text1"/>
                <w:lang w:val="kk-KZ"/>
              </w:rPr>
              <w:t>ге немесе ӨБК шеңберінде жасасылған мәмілеге қатысушы</w:t>
            </w:r>
            <w:r w:rsidR="005569AC">
              <w:rPr>
                <w:color w:val="000000" w:themeColor="text1"/>
              </w:rPr>
              <w:t xml:space="preserve">», </w:t>
            </w:r>
            <w:r w:rsidR="005569AC">
              <w:rPr>
                <w:color w:val="000000" w:themeColor="text1"/>
                <w:lang w:val="kk-KZ"/>
              </w:rPr>
              <w:t>немесе</w:t>
            </w:r>
            <w:r w:rsidR="005569AC">
              <w:rPr>
                <w:color w:val="000000" w:themeColor="text1"/>
              </w:rPr>
              <w:t xml:space="preserve"> G «Экспорт</w:t>
            </w:r>
            <w:r w:rsidR="005569AC">
              <w:rPr>
                <w:color w:val="000000" w:themeColor="text1"/>
                <w:lang w:val="kk-KZ"/>
              </w:rPr>
              <w:t>таушы</w:t>
            </w:r>
            <w:r w:rsidR="005569AC">
              <w:rPr>
                <w:color w:val="000000" w:themeColor="text1"/>
              </w:rPr>
              <w:t xml:space="preserve">», </w:t>
            </w:r>
            <w:r w:rsidR="005569AC">
              <w:rPr>
                <w:color w:val="000000" w:themeColor="text1"/>
                <w:lang w:val="kk-KZ"/>
              </w:rPr>
              <w:t>немесе</w:t>
            </w:r>
            <w:r w:rsidRPr="001D18D8">
              <w:rPr>
                <w:color w:val="000000" w:themeColor="text1"/>
              </w:rPr>
              <w:t xml:space="preserve"> H </w:t>
            </w:r>
            <w:r w:rsidRPr="001D18D8">
              <w:rPr>
                <w:color w:val="000000" w:themeColor="text1"/>
              </w:rPr>
              <w:lastRenderedPageBreak/>
              <w:t>«</w:t>
            </w:r>
            <w:r w:rsidR="005569AC">
              <w:rPr>
                <w:color w:val="000000" w:themeColor="text1"/>
                <w:lang w:val="kk-KZ"/>
              </w:rPr>
              <w:t>Халықаралық тасымалдаушы</w:t>
            </w:r>
            <w:r w:rsidRPr="001D18D8">
              <w:rPr>
                <w:color w:val="000000" w:themeColor="text1"/>
              </w:rPr>
              <w:t>»</w:t>
            </w:r>
            <w:r w:rsidR="005569AC">
              <w:rPr>
                <w:color w:val="000000" w:themeColor="text1"/>
                <w:lang w:val="kk-KZ"/>
              </w:rPr>
              <w:t xml:space="preserve"> санаттары көрсетілсе</w:t>
            </w:r>
            <w:r w:rsidRPr="001D18D8">
              <w:rPr>
                <w:color w:val="000000" w:themeColor="text1"/>
              </w:rPr>
              <w:t>.</w:t>
            </w:r>
          </w:p>
          <w:p w:rsidR="006E6A82" w:rsidRPr="001D18D8" w:rsidRDefault="006E6A82" w:rsidP="005569AC">
            <w:pPr>
              <w:pStyle w:val="af7"/>
              <w:numPr>
                <w:ilvl w:val="0"/>
                <w:numId w:val="112"/>
              </w:numPr>
              <w:contextualSpacing/>
              <w:rPr>
                <w:color w:val="000000" w:themeColor="text1"/>
              </w:rPr>
            </w:pPr>
            <w:r w:rsidRPr="001D18D8">
              <w:rPr>
                <w:color w:val="000000" w:themeColor="text1"/>
              </w:rPr>
              <w:t>20 «</w:t>
            </w:r>
            <w:r w:rsidR="005569AC">
              <w:rPr>
                <w:color w:val="000000" w:themeColor="text1"/>
                <w:lang w:val="kk-KZ"/>
              </w:rPr>
              <w:t>Алушының санаты</w:t>
            </w:r>
            <w:r w:rsidRPr="001D18D8">
              <w:rPr>
                <w:color w:val="000000" w:themeColor="text1"/>
              </w:rPr>
              <w:t xml:space="preserve">» </w:t>
            </w:r>
            <w:r w:rsidR="005569AC">
              <w:rPr>
                <w:color w:val="000000" w:themeColor="text1"/>
                <w:lang w:val="kk-KZ"/>
              </w:rPr>
              <w:t xml:space="preserve">өрісінде </w:t>
            </w:r>
            <w:r w:rsidRPr="001D18D8">
              <w:rPr>
                <w:color w:val="000000" w:themeColor="text1"/>
              </w:rPr>
              <w:t>G «</w:t>
            </w:r>
            <w:r w:rsidR="005569AC">
              <w:rPr>
                <w:color w:val="000000" w:themeColor="text1"/>
                <w:lang w:val="kk-KZ"/>
              </w:rPr>
              <w:t>ӨБК</w:t>
            </w:r>
            <w:r w:rsidR="005569AC">
              <w:rPr>
                <w:color w:val="000000" w:themeColor="text1"/>
              </w:rPr>
              <w:t>-</w:t>
            </w:r>
            <w:r w:rsidR="005569AC">
              <w:rPr>
                <w:color w:val="000000" w:themeColor="text1"/>
                <w:lang w:val="kk-KZ"/>
              </w:rPr>
              <w:t>ге немесе ӨБК шеңберінде жасасылған мәмілеге қатысушы</w:t>
            </w:r>
            <w:r w:rsidR="005569AC">
              <w:rPr>
                <w:color w:val="000000" w:themeColor="text1"/>
              </w:rPr>
              <w:t>», F «</w:t>
            </w:r>
            <w:r w:rsidR="005569AC">
              <w:rPr>
                <w:color w:val="000000" w:themeColor="text1"/>
                <w:lang w:val="kk-KZ"/>
              </w:rPr>
              <w:t>Р</w:t>
            </w:r>
            <w:r w:rsidRPr="001D18D8">
              <w:rPr>
                <w:color w:val="000000" w:themeColor="text1"/>
              </w:rPr>
              <w:t>езидент</w:t>
            </w:r>
            <w:r w:rsidR="005569AC">
              <w:rPr>
                <w:color w:val="000000" w:themeColor="text1"/>
                <w:lang w:val="kk-KZ"/>
              </w:rPr>
              <w:t xml:space="preserve"> емес</w:t>
            </w:r>
            <w:r w:rsidRPr="001D18D8">
              <w:rPr>
                <w:color w:val="000000" w:themeColor="text1"/>
              </w:rPr>
              <w:t>»</w:t>
            </w:r>
            <w:r w:rsidR="005569AC">
              <w:rPr>
                <w:color w:val="000000" w:themeColor="text1"/>
                <w:lang w:val="kk-KZ"/>
              </w:rPr>
              <w:t xml:space="preserve"> санаты көрсетілсе</w:t>
            </w:r>
            <w:r w:rsidRPr="001D18D8">
              <w:rPr>
                <w:color w:val="000000" w:themeColor="text1"/>
              </w:rPr>
              <w:t>.</w:t>
            </w:r>
          </w:p>
        </w:tc>
        <w:tc>
          <w:tcPr>
            <w:tcW w:w="1782" w:type="dxa"/>
          </w:tcPr>
          <w:p w:rsidR="006E6A82" w:rsidRPr="005569AC" w:rsidRDefault="005569AC" w:rsidP="00F57133">
            <w:pPr>
              <w:jc w:val="both"/>
              <w:rPr>
                <w:color w:val="000000" w:themeColor="text1"/>
                <w:lang w:val="kk-KZ"/>
              </w:rPr>
            </w:pPr>
            <w:r>
              <w:rPr>
                <w:color w:val="000000" w:themeColor="text1"/>
                <w:lang w:val="kk-KZ"/>
              </w:rPr>
              <w:lastRenderedPageBreak/>
              <w:t>Иә</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rPr>
              <w:lastRenderedPageBreak/>
              <w:t>33.1</w:t>
            </w:r>
          </w:p>
        </w:tc>
        <w:tc>
          <w:tcPr>
            <w:tcW w:w="2950" w:type="dxa"/>
          </w:tcPr>
          <w:p w:rsidR="006E6A82" w:rsidRPr="005569AC" w:rsidRDefault="005569AC" w:rsidP="00F57133">
            <w:pPr>
              <w:contextualSpacing/>
              <w:rPr>
                <w:color w:val="000000" w:themeColor="text1"/>
                <w:lang w:val="kk-KZ"/>
              </w:rPr>
            </w:pPr>
            <w:r>
              <w:rPr>
                <w:color w:val="000000" w:themeColor="text1"/>
                <w:lang w:val="kk-KZ"/>
              </w:rPr>
              <w:t>В</w:t>
            </w:r>
            <w:r>
              <w:rPr>
                <w:color w:val="000000" w:themeColor="text1"/>
              </w:rPr>
              <w:t>алют</w:t>
            </w:r>
            <w:r>
              <w:rPr>
                <w:color w:val="000000" w:themeColor="text1"/>
                <w:lang w:val="kk-KZ"/>
              </w:rPr>
              <w:t>а бағамы</w:t>
            </w:r>
          </w:p>
        </w:tc>
        <w:tc>
          <w:tcPr>
            <w:tcW w:w="3573" w:type="dxa"/>
          </w:tcPr>
          <w:p w:rsidR="006E6A82" w:rsidRPr="001D18D8" w:rsidRDefault="005569AC" w:rsidP="00A2535C">
            <w:pPr>
              <w:contextualSpacing/>
              <w:jc w:val="both"/>
              <w:rPr>
                <w:color w:val="000000" w:themeColor="text1"/>
              </w:rPr>
            </w:pPr>
            <w:r>
              <w:rPr>
                <w:color w:val="000000" w:themeColor="text1"/>
                <w:lang w:val="kk-KZ"/>
              </w:rPr>
              <w:t>Егер</w:t>
            </w:r>
            <w:r w:rsidRPr="005569AC">
              <w:rPr>
                <w:color w:val="000000" w:themeColor="text1"/>
                <w:lang w:val="kk-KZ"/>
              </w:rPr>
              <w:t xml:space="preserve"> 33.1 «</w:t>
            </w:r>
            <w:r>
              <w:rPr>
                <w:color w:val="000000" w:themeColor="text1"/>
                <w:lang w:val="kk-KZ"/>
              </w:rPr>
              <w:t>В</w:t>
            </w:r>
            <w:r w:rsidRPr="005569AC">
              <w:rPr>
                <w:color w:val="000000" w:themeColor="text1"/>
                <w:lang w:val="kk-KZ"/>
              </w:rPr>
              <w:t>алют</w:t>
            </w:r>
            <w:r>
              <w:rPr>
                <w:color w:val="000000" w:themeColor="text1"/>
                <w:lang w:val="kk-KZ"/>
              </w:rPr>
              <w:t>а коды</w:t>
            </w:r>
            <w:r w:rsidR="006E6A82" w:rsidRPr="005569AC">
              <w:rPr>
                <w:color w:val="000000" w:themeColor="text1"/>
                <w:lang w:val="kk-KZ"/>
              </w:rPr>
              <w:t>»</w:t>
            </w:r>
            <w:r>
              <w:rPr>
                <w:color w:val="000000" w:themeColor="text1"/>
                <w:lang w:val="kk-KZ"/>
              </w:rPr>
              <w:t xml:space="preserve"> өрісінде</w:t>
            </w:r>
            <w:r w:rsidR="006E6A82" w:rsidRPr="005569AC">
              <w:rPr>
                <w:color w:val="000000" w:themeColor="text1"/>
                <w:lang w:val="kk-KZ"/>
              </w:rPr>
              <w:t xml:space="preserve"> «KZT»</w:t>
            </w:r>
            <w:r w:rsidRPr="005569AC">
              <w:rPr>
                <w:color w:val="000000" w:themeColor="text1"/>
                <w:lang w:val="kk-KZ"/>
              </w:rPr>
              <w:t>-</w:t>
            </w:r>
            <w:r>
              <w:rPr>
                <w:color w:val="000000" w:themeColor="text1"/>
                <w:lang w:val="kk-KZ"/>
              </w:rPr>
              <w:t>тен өзгеше мән көрсетілсе өріс толтыру үшін қол жетімді</w:t>
            </w:r>
            <w:r w:rsidR="006E6A82" w:rsidRPr="005569AC">
              <w:rPr>
                <w:color w:val="000000" w:themeColor="text1"/>
                <w:lang w:val="kk-KZ"/>
              </w:rPr>
              <w:t xml:space="preserve">. </w:t>
            </w:r>
            <w:r w:rsidR="00A2535C">
              <w:rPr>
                <w:color w:val="000000" w:themeColor="text1"/>
                <w:lang w:val="kk-KZ"/>
              </w:rPr>
              <w:t>Өріс ЭШФ</w:t>
            </w:r>
            <w:r w:rsidR="00A2535C" w:rsidRPr="00A2535C">
              <w:rPr>
                <w:color w:val="000000" w:themeColor="text1"/>
                <w:lang w:val="kk-KZ"/>
              </w:rPr>
              <w:t>-</w:t>
            </w:r>
            <w:r w:rsidR="00A2535C">
              <w:rPr>
                <w:color w:val="000000" w:themeColor="text1"/>
                <w:lang w:val="kk-KZ"/>
              </w:rPr>
              <w:t xml:space="preserve">да көрсетілген айналым күніндегі ҚР Ұлттық банкінен алынған нарықтық бағаммен </w:t>
            </w:r>
            <w:r w:rsidR="00A2535C" w:rsidRPr="00A2535C">
              <w:rPr>
                <w:color w:val="000000" w:themeColor="text1"/>
                <w:lang w:val="kk-KZ"/>
              </w:rPr>
              <w:t>автомат</w:t>
            </w:r>
            <w:r w:rsidR="00A2535C">
              <w:rPr>
                <w:color w:val="000000" w:themeColor="text1"/>
                <w:lang w:val="kk-KZ"/>
              </w:rPr>
              <w:t>ты түрде толтырылады</w:t>
            </w:r>
            <w:r w:rsidR="006E6A82" w:rsidRPr="00A2535C">
              <w:rPr>
                <w:color w:val="000000" w:themeColor="text1"/>
                <w:lang w:val="kk-KZ"/>
              </w:rPr>
              <w:t xml:space="preserve">. </w:t>
            </w:r>
            <w:r w:rsidR="00A2535C">
              <w:rPr>
                <w:color w:val="000000" w:themeColor="text1"/>
                <w:lang w:val="kk-KZ"/>
              </w:rPr>
              <w:t>Бағамды</w:t>
            </w:r>
            <w:r w:rsidR="00A2535C">
              <w:rPr>
                <w:color w:val="000000" w:themeColor="text1"/>
              </w:rPr>
              <w:t xml:space="preserve"> редак</w:t>
            </w:r>
            <w:r w:rsidR="00A2535C">
              <w:rPr>
                <w:color w:val="000000" w:themeColor="text1"/>
                <w:lang w:val="kk-KZ"/>
              </w:rPr>
              <w:t>циялау мүмкіндігі бар</w:t>
            </w:r>
            <w:r w:rsidR="006E6A82" w:rsidRPr="001D18D8">
              <w:rPr>
                <w:color w:val="000000" w:themeColor="text1"/>
              </w:rPr>
              <w:t>.</w:t>
            </w:r>
          </w:p>
        </w:tc>
        <w:tc>
          <w:tcPr>
            <w:tcW w:w="1782" w:type="dxa"/>
          </w:tcPr>
          <w:p w:rsidR="006E6A82" w:rsidRPr="00D140C5" w:rsidRDefault="00D140C5" w:rsidP="00F57133">
            <w:pPr>
              <w:contextualSpacing/>
              <w:jc w:val="both"/>
              <w:rPr>
                <w:color w:val="000000" w:themeColor="text1"/>
                <w:lang w:val="kk-KZ"/>
              </w:rPr>
            </w:pPr>
            <w:r>
              <w:rPr>
                <w:color w:val="000000" w:themeColor="text1"/>
                <w:lang w:val="kk-KZ"/>
              </w:rPr>
              <w:t>Шартты міндетті</w:t>
            </w:r>
          </w:p>
        </w:tc>
      </w:tr>
      <w:tr w:rsidR="001D18D8" w:rsidRPr="001D18D8" w:rsidTr="00F57133">
        <w:tc>
          <w:tcPr>
            <w:tcW w:w="680" w:type="dxa"/>
          </w:tcPr>
          <w:p w:rsidR="006E6A82" w:rsidRPr="001D18D8" w:rsidRDefault="006E6A82" w:rsidP="00F57133">
            <w:pPr>
              <w:jc w:val="both"/>
              <w:rPr>
                <w:color w:val="000000" w:themeColor="text1"/>
              </w:rPr>
            </w:pPr>
          </w:p>
        </w:tc>
        <w:tc>
          <w:tcPr>
            <w:tcW w:w="2950" w:type="dxa"/>
          </w:tcPr>
          <w:p w:rsidR="006E6A82" w:rsidRPr="00A2535C" w:rsidRDefault="00A2535C" w:rsidP="00F57133">
            <w:pPr>
              <w:jc w:val="both"/>
              <w:rPr>
                <w:color w:val="000000" w:themeColor="text1"/>
                <w:lang w:val="kk-KZ"/>
              </w:rPr>
            </w:pPr>
            <w:r>
              <w:rPr>
                <w:color w:val="000000" w:themeColor="text1"/>
                <w:lang w:val="kk-KZ"/>
              </w:rPr>
              <w:t>Есептеу бағыты</w:t>
            </w:r>
          </w:p>
        </w:tc>
        <w:tc>
          <w:tcPr>
            <w:tcW w:w="3573" w:type="dxa"/>
          </w:tcPr>
          <w:p w:rsidR="006E6A82" w:rsidRPr="001D18D8" w:rsidRDefault="00A2535C" w:rsidP="00F57133">
            <w:pPr>
              <w:jc w:val="both"/>
              <w:rPr>
                <w:color w:val="000000" w:themeColor="text1"/>
              </w:rPr>
            </w:pPr>
            <w:r>
              <w:rPr>
                <w:color w:val="000000" w:themeColor="text1"/>
                <w:lang w:val="kk-KZ"/>
              </w:rPr>
              <w:t>Мән анықтамадан таңдалады</w:t>
            </w:r>
            <w:r w:rsidR="006E6A82" w:rsidRPr="001D18D8">
              <w:rPr>
                <w:color w:val="000000" w:themeColor="text1"/>
              </w:rPr>
              <w:t>:</w:t>
            </w:r>
          </w:p>
          <w:p w:rsidR="006E6A82" w:rsidRPr="001D18D8" w:rsidRDefault="00A2535C" w:rsidP="00175FEE">
            <w:pPr>
              <w:pStyle w:val="af7"/>
              <w:numPr>
                <w:ilvl w:val="0"/>
                <w:numId w:val="113"/>
              </w:numPr>
              <w:jc w:val="both"/>
              <w:rPr>
                <w:color w:val="000000" w:themeColor="text1"/>
              </w:rPr>
            </w:pPr>
            <w:r>
              <w:rPr>
                <w:color w:val="000000" w:themeColor="text1"/>
                <w:lang w:val="kk-KZ"/>
              </w:rPr>
              <w:t>Тікелей есептеу</w:t>
            </w:r>
          </w:p>
          <w:p w:rsidR="006E6A82" w:rsidRPr="001D18D8" w:rsidRDefault="00A2535C" w:rsidP="00175FEE">
            <w:pPr>
              <w:pStyle w:val="af7"/>
              <w:numPr>
                <w:ilvl w:val="0"/>
                <w:numId w:val="113"/>
              </w:numPr>
              <w:jc w:val="both"/>
              <w:rPr>
                <w:color w:val="000000" w:themeColor="text1"/>
              </w:rPr>
            </w:pPr>
            <w:r>
              <w:rPr>
                <w:color w:val="000000" w:themeColor="text1"/>
                <w:lang w:val="kk-KZ"/>
              </w:rPr>
              <w:t>Кері есептеу</w:t>
            </w:r>
            <w:r w:rsidR="006E6A82" w:rsidRPr="001D18D8">
              <w:rPr>
                <w:color w:val="000000" w:themeColor="text1"/>
              </w:rPr>
              <w:t>.</w:t>
            </w:r>
          </w:p>
          <w:p w:rsidR="006E6A82" w:rsidRPr="001D18D8" w:rsidRDefault="00A2535C" w:rsidP="00F57133">
            <w:pPr>
              <w:jc w:val="both"/>
              <w:rPr>
                <w:color w:val="000000" w:themeColor="text1"/>
              </w:rPr>
            </w:pPr>
            <w:r>
              <w:rPr>
                <w:color w:val="000000" w:themeColor="text1"/>
                <w:lang w:val="kk-KZ"/>
              </w:rPr>
              <w:t>Әдепкі қалпы бойынша</w:t>
            </w:r>
            <w:r>
              <w:rPr>
                <w:color w:val="000000" w:themeColor="text1"/>
              </w:rPr>
              <w:t xml:space="preserve"> «</w:t>
            </w:r>
            <w:r>
              <w:rPr>
                <w:color w:val="000000" w:themeColor="text1"/>
                <w:lang w:val="kk-KZ"/>
              </w:rPr>
              <w:t>Тікелей есептеу</w:t>
            </w:r>
            <w:r w:rsidR="006E6A82" w:rsidRPr="001D18D8">
              <w:rPr>
                <w:color w:val="000000" w:themeColor="text1"/>
              </w:rPr>
              <w:t>»</w:t>
            </w:r>
            <w:r>
              <w:rPr>
                <w:color w:val="000000" w:themeColor="text1"/>
                <w:lang w:val="kk-KZ"/>
              </w:rPr>
              <w:t xml:space="preserve"> мәні таңдалған</w:t>
            </w:r>
            <w:r>
              <w:rPr>
                <w:color w:val="000000" w:themeColor="text1"/>
              </w:rPr>
              <w:t>. «</w:t>
            </w:r>
            <w:r>
              <w:rPr>
                <w:color w:val="000000" w:themeColor="text1"/>
                <w:lang w:val="kk-KZ"/>
              </w:rPr>
              <w:t>Кері есептеу</w:t>
            </w:r>
            <w:r w:rsidR="006E6A82" w:rsidRPr="001D18D8">
              <w:rPr>
                <w:color w:val="000000" w:themeColor="text1"/>
              </w:rPr>
              <w:t xml:space="preserve">»  </w:t>
            </w:r>
            <w:r>
              <w:rPr>
                <w:color w:val="000000" w:themeColor="text1"/>
                <w:lang w:val="kk-KZ"/>
              </w:rPr>
              <w:t>мәнін таңдаған кезде жүйе</w:t>
            </w:r>
            <w:r>
              <w:rPr>
                <w:color w:val="000000" w:themeColor="text1"/>
              </w:rPr>
              <w:t xml:space="preserve"> автома</w:t>
            </w:r>
            <w:r>
              <w:rPr>
                <w:color w:val="000000" w:themeColor="text1"/>
                <w:lang w:val="kk-KZ"/>
              </w:rPr>
              <w:t>тты түрде</w:t>
            </w:r>
            <w:r w:rsidR="006E6A82" w:rsidRPr="001D18D8">
              <w:rPr>
                <w:color w:val="000000" w:themeColor="text1"/>
              </w:rPr>
              <w:t xml:space="preserve"> </w:t>
            </w:r>
            <w:r w:rsidR="006E6A82" w:rsidRPr="001D18D8">
              <w:rPr>
                <w:color w:val="000000" w:themeColor="text1"/>
                <w:lang w:val="en-US"/>
              </w:rPr>
              <w:t>G</w:t>
            </w:r>
            <w:r w:rsidR="006E6A82" w:rsidRPr="001D18D8">
              <w:rPr>
                <w:color w:val="000000" w:themeColor="text1"/>
              </w:rPr>
              <w:t>14 «</w:t>
            </w:r>
            <w:r>
              <w:rPr>
                <w:color w:val="000000" w:themeColor="text1"/>
                <w:lang w:val="kk-KZ"/>
              </w:rPr>
              <w:t>Тауарлардың, жұмыстардың, қызметтердің жанама салықты есепке алғандағы құны</w:t>
            </w:r>
            <w:r w:rsidR="006E6A82" w:rsidRPr="001D18D8">
              <w:rPr>
                <w:color w:val="000000" w:themeColor="text1"/>
              </w:rPr>
              <w:t>»</w:t>
            </w:r>
            <w:r>
              <w:rPr>
                <w:color w:val="000000" w:themeColor="text1"/>
                <w:lang w:val="kk-KZ"/>
              </w:rPr>
              <w:t xml:space="preserve"> өрісіне қарай</w:t>
            </w:r>
            <w:r>
              <w:rPr>
                <w:color w:val="000000" w:themeColor="text1"/>
              </w:rPr>
              <w:t xml:space="preserve"> формул</w:t>
            </w:r>
            <w:r>
              <w:rPr>
                <w:color w:val="000000" w:themeColor="text1"/>
                <w:lang w:val="kk-KZ"/>
              </w:rPr>
              <w:t>а бойынша келесі өрістерді есептейді</w:t>
            </w:r>
            <w:r w:rsidR="006E6A82" w:rsidRPr="001D18D8">
              <w:rPr>
                <w:color w:val="000000" w:themeColor="text1"/>
              </w:rPr>
              <w:t>:</w:t>
            </w:r>
          </w:p>
          <w:p w:rsidR="006E6A82" w:rsidRPr="001D18D8" w:rsidRDefault="006E6A82" w:rsidP="00175FEE">
            <w:pPr>
              <w:pStyle w:val="af7"/>
              <w:numPr>
                <w:ilvl w:val="0"/>
                <w:numId w:val="114"/>
              </w:numPr>
              <w:spacing w:after="160" w:line="276" w:lineRule="auto"/>
              <w:contextualSpacing/>
              <w:jc w:val="both"/>
              <w:rPr>
                <w:color w:val="000000" w:themeColor="text1"/>
              </w:rPr>
            </w:pPr>
            <w:r w:rsidRPr="001D18D8">
              <w:rPr>
                <w:color w:val="000000" w:themeColor="text1"/>
                <w:lang w:val="en-US"/>
              </w:rPr>
              <w:t>G</w:t>
            </w:r>
            <w:r w:rsidRPr="001D18D8">
              <w:rPr>
                <w:color w:val="000000" w:themeColor="text1"/>
              </w:rPr>
              <w:t>14 «</w:t>
            </w:r>
            <w:r w:rsidR="00A2535C">
              <w:rPr>
                <w:color w:val="000000" w:themeColor="text1"/>
                <w:lang w:val="kk-KZ"/>
              </w:rPr>
              <w:t xml:space="preserve">Тауарлардың, жұмыстардың, қызметтердің </w:t>
            </w:r>
            <w:r w:rsidR="00E2301C">
              <w:rPr>
                <w:color w:val="000000" w:themeColor="text1"/>
                <w:lang w:val="kk-KZ"/>
              </w:rPr>
              <w:t xml:space="preserve">бір бірлігі үшін </w:t>
            </w:r>
            <w:r w:rsidR="00A2535C">
              <w:rPr>
                <w:color w:val="000000" w:themeColor="text1"/>
                <w:lang w:val="kk-KZ"/>
              </w:rPr>
              <w:t>жанама салық</w:t>
            </w:r>
            <w:r w:rsidR="00E2301C">
              <w:rPr>
                <w:color w:val="000000" w:themeColor="text1"/>
                <w:lang w:val="kk-KZ"/>
              </w:rPr>
              <w:t>сыз бағасы</w:t>
            </w:r>
            <w:r w:rsidRPr="001D18D8">
              <w:rPr>
                <w:color w:val="000000" w:themeColor="text1"/>
              </w:rPr>
              <w:t xml:space="preserve"> (тариф</w:t>
            </w:r>
            <w:r w:rsidR="00E2301C">
              <w:rPr>
                <w:color w:val="000000" w:themeColor="text1"/>
                <w:lang w:val="kk-KZ"/>
              </w:rPr>
              <w:t>і</w:t>
            </w:r>
            <w:r w:rsidRPr="001D18D8">
              <w:rPr>
                <w:color w:val="000000" w:themeColor="text1"/>
              </w:rPr>
              <w:t xml:space="preserve">)» = </w:t>
            </w:r>
            <w:r w:rsidRPr="001D18D8">
              <w:rPr>
                <w:color w:val="000000" w:themeColor="text1"/>
                <w:lang w:val="en-US"/>
              </w:rPr>
              <w:t>G</w:t>
            </w:r>
            <w:r w:rsidRPr="001D18D8">
              <w:rPr>
                <w:color w:val="000000" w:themeColor="text1"/>
              </w:rPr>
              <w:t>8 «</w:t>
            </w:r>
            <w:r w:rsidR="00E2301C">
              <w:rPr>
                <w:color w:val="000000" w:themeColor="text1"/>
                <w:lang w:val="kk-KZ"/>
              </w:rPr>
              <w:t>Тауарлардың, жұмыстардың, қызметтердің жанама салықсыз құны</w:t>
            </w:r>
            <w:r w:rsidRPr="001D18D8">
              <w:rPr>
                <w:color w:val="000000" w:themeColor="text1"/>
              </w:rPr>
              <w:t xml:space="preserve">»/ </w:t>
            </w:r>
            <w:r w:rsidRPr="001D18D8">
              <w:rPr>
                <w:color w:val="000000" w:themeColor="text1"/>
                <w:lang w:val="en-US"/>
              </w:rPr>
              <w:t>G</w:t>
            </w:r>
            <w:r w:rsidR="00E2301C">
              <w:rPr>
                <w:color w:val="000000" w:themeColor="text1"/>
              </w:rPr>
              <w:t>6 «</w:t>
            </w:r>
            <w:r w:rsidR="00E2301C">
              <w:rPr>
                <w:color w:val="000000" w:themeColor="text1"/>
                <w:lang w:val="kk-KZ"/>
              </w:rPr>
              <w:t>Саны</w:t>
            </w:r>
            <w:r w:rsidR="00E2301C">
              <w:rPr>
                <w:color w:val="000000" w:themeColor="text1"/>
              </w:rPr>
              <w:t xml:space="preserve"> (</w:t>
            </w:r>
            <w:r w:rsidR="00E2301C">
              <w:rPr>
                <w:color w:val="000000" w:themeColor="text1"/>
                <w:lang w:val="kk-KZ"/>
              </w:rPr>
              <w:t>көлемі</w:t>
            </w:r>
            <w:r w:rsidRPr="001D18D8">
              <w:rPr>
                <w:color w:val="000000" w:themeColor="text1"/>
              </w:rPr>
              <w:t>)»;</w:t>
            </w:r>
          </w:p>
          <w:p w:rsidR="006E6A82" w:rsidRPr="001D18D8" w:rsidRDefault="006E6A82" w:rsidP="00175FEE">
            <w:pPr>
              <w:pStyle w:val="af7"/>
              <w:numPr>
                <w:ilvl w:val="0"/>
                <w:numId w:val="114"/>
              </w:numPr>
              <w:spacing w:after="160" w:line="276" w:lineRule="auto"/>
              <w:contextualSpacing/>
              <w:jc w:val="both"/>
              <w:rPr>
                <w:color w:val="000000" w:themeColor="text1"/>
              </w:rPr>
            </w:pPr>
            <w:r w:rsidRPr="001D18D8">
              <w:rPr>
                <w:color w:val="000000" w:themeColor="text1"/>
                <w:lang w:val="en-US"/>
              </w:rPr>
              <w:t>G</w:t>
            </w:r>
            <w:r w:rsidRPr="001D18D8">
              <w:rPr>
                <w:color w:val="000000" w:themeColor="text1"/>
              </w:rPr>
              <w:t>8 «</w:t>
            </w:r>
            <w:r w:rsidR="00E2301C">
              <w:rPr>
                <w:color w:val="000000" w:themeColor="text1"/>
                <w:lang w:val="kk-KZ"/>
              </w:rPr>
              <w:t>Тауарлардың, жұмыстардың, қызметтердің жанама салықсыз құны</w:t>
            </w:r>
            <w:r w:rsidRPr="001D18D8">
              <w:rPr>
                <w:color w:val="000000" w:themeColor="text1"/>
              </w:rPr>
              <w:t xml:space="preserve">» = </w:t>
            </w:r>
            <w:r w:rsidRPr="001D18D8">
              <w:rPr>
                <w:color w:val="000000" w:themeColor="text1"/>
                <w:lang w:val="en-US"/>
              </w:rPr>
              <w:t>G</w:t>
            </w:r>
            <w:r w:rsidRPr="001D18D8">
              <w:rPr>
                <w:color w:val="000000" w:themeColor="text1"/>
              </w:rPr>
              <w:t>8 «</w:t>
            </w:r>
            <w:r w:rsidR="00E2301C">
              <w:rPr>
                <w:color w:val="000000" w:themeColor="text1"/>
                <w:lang w:val="kk-KZ"/>
              </w:rPr>
              <w:t>Сату бойынша айналым мөлшері</w:t>
            </w:r>
            <w:r w:rsidR="00E2301C">
              <w:rPr>
                <w:color w:val="000000" w:themeColor="text1"/>
              </w:rPr>
              <w:t xml:space="preserve"> (</w:t>
            </w:r>
            <w:r w:rsidR="00E2301C">
              <w:rPr>
                <w:color w:val="000000" w:themeColor="text1"/>
                <w:lang w:val="kk-KZ"/>
              </w:rPr>
              <w:t>салық салынатын</w:t>
            </w:r>
            <w:r w:rsidR="00E2301C">
              <w:rPr>
                <w:color w:val="000000" w:themeColor="text1"/>
              </w:rPr>
              <w:t>/</w:t>
            </w:r>
            <w:r w:rsidR="00E2301C">
              <w:rPr>
                <w:color w:val="000000" w:themeColor="text1"/>
                <w:lang w:val="kk-KZ"/>
              </w:rPr>
              <w:t>салық салынбайтын</w:t>
            </w:r>
            <w:r w:rsidR="00E2301C">
              <w:rPr>
                <w:color w:val="000000" w:themeColor="text1"/>
              </w:rPr>
              <w:t xml:space="preserve"> </w:t>
            </w:r>
            <w:r w:rsidR="00E2301C">
              <w:rPr>
                <w:color w:val="000000" w:themeColor="text1"/>
                <w:lang w:val="kk-KZ"/>
              </w:rPr>
              <w:t>айналым</w:t>
            </w:r>
            <w:r w:rsidRPr="001D18D8">
              <w:rPr>
                <w:color w:val="000000" w:themeColor="text1"/>
              </w:rPr>
              <w:t>)»;</w:t>
            </w:r>
          </w:p>
          <w:p w:rsidR="006E6A82" w:rsidRPr="001D18D8" w:rsidRDefault="006E6A82" w:rsidP="00175FEE">
            <w:pPr>
              <w:pStyle w:val="af7"/>
              <w:numPr>
                <w:ilvl w:val="0"/>
                <w:numId w:val="114"/>
              </w:numPr>
              <w:spacing w:after="160" w:line="276" w:lineRule="auto"/>
              <w:contextualSpacing/>
              <w:jc w:val="both"/>
              <w:rPr>
                <w:color w:val="000000" w:themeColor="text1"/>
              </w:rPr>
            </w:pPr>
            <w:r w:rsidRPr="001D18D8">
              <w:rPr>
                <w:color w:val="000000" w:themeColor="text1"/>
                <w:lang w:val="en-US"/>
              </w:rPr>
              <w:t>G</w:t>
            </w:r>
            <w:r w:rsidRPr="001D18D8">
              <w:rPr>
                <w:color w:val="000000" w:themeColor="text1"/>
              </w:rPr>
              <w:t>8 «</w:t>
            </w:r>
            <w:r w:rsidR="00E2301C">
              <w:rPr>
                <w:color w:val="000000" w:themeColor="text1"/>
                <w:lang w:val="kk-KZ"/>
              </w:rPr>
              <w:t>Сату бойынша айналым мөлшері</w:t>
            </w:r>
            <w:r w:rsidR="00E2301C">
              <w:rPr>
                <w:color w:val="000000" w:themeColor="text1"/>
              </w:rPr>
              <w:t xml:space="preserve"> (</w:t>
            </w:r>
            <w:r w:rsidR="00E2301C">
              <w:rPr>
                <w:color w:val="000000" w:themeColor="text1"/>
                <w:lang w:val="kk-KZ"/>
              </w:rPr>
              <w:t>салық салынатын</w:t>
            </w:r>
            <w:r w:rsidR="00E2301C">
              <w:rPr>
                <w:color w:val="000000" w:themeColor="text1"/>
              </w:rPr>
              <w:t>/</w:t>
            </w:r>
            <w:r w:rsidR="00E2301C">
              <w:rPr>
                <w:color w:val="000000" w:themeColor="text1"/>
                <w:lang w:val="kk-KZ"/>
              </w:rPr>
              <w:t>салық салынбайтын</w:t>
            </w:r>
            <w:r w:rsidR="00E2301C">
              <w:rPr>
                <w:color w:val="000000" w:themeColor="text1"/>
              </w:rPr>
              <w:t xml:space="preserve"> </w:t>
            </w:r>
            <w:r w:rsidR="00E2301C">
              <w:rPr>
                <w:color w:val="000000" w:themeColor="text1"/>
                <w:lang w:val="kk-KZ"/>
              </w:rPr>
              <w:t>айналым</w:t>
            </w:r>
            <w:r w:rsidRPr="001D18D8">
              <w:rPr>
                <w:color w:val="000000" w:themeColor="text1"/>
              </w:rPr>
              <w:t xml:space="preserve">)» = </w:t>
            </w:r>
            <w:r w:rsidRPr="001D18D8">
              <w:rPr>
                <w:color w:val="000000" w:themeColor="text1"/>
                <w:lang w:val="en-US"/>
              </w:rPr>
              <w:t>G</w:t>
            </w:r>
            <w:r w:rsidRPr="001D18D8">
              <w:rPr>
                <w:color w:val="000000" w:themeColor="text1"/>
              </w:rPr>
              <w:t>14 «</w:t>
            </w:r>
            <w:r w:rsidR="00E2301C">
              <w:rPr>
                <w:color w:val="000000" w:themeColor="text1"/>
                <w:lang w:val="kk-KZ"/>
              </w:rPr>
              <w:t xml:space="preserve">Тауарлардың, жұмыстардың, қызметтердің </w:t>
            </w:r>
            <w:r w:rsidR="00E2301C">
              <w:rPr>
                <w:color w:val="000000" w:themeColor="text1"/>
                <w:lang w:val="kk-KZ"/>
              </w:rPr>
              <w:lastRenderedPageBreak/>
              <w:t>жанама салықты есепке алғандағы құны</w:t>
            </w:r>
            <w:r w:rsidRPr="001D18D8">
              <w:rPr>
                <w:color w:val="000000" w:themeColor="text1"/>
              </w:rPr>
              <w:t xml:space="preserve">» - </w:t>
            </w:r>
            <w:r w:rsidRPr="001D18D8">
              <w:rPr>
                <w:color w:val="000000" w:themeColor="text1"/>
                <w:lang w:val="en-US"/>
              </w:rPr>
              <w:t>G</w:t>
            </w:r>
            <w:r w:rsidR="00E2301C">
              <w:rPr>
                <w:color w:val="000000" w:themeColor="text1"/>
              </w:rPr>
              <w:t>13 «</w:t>
            </w:r>
            <w:r w:rsidR="00E2301C">
              <w:rPr>
                <w:color w:val="000000" w:themeColor="text1"/>
                <w:lang w:val="kk-KZ"/>
              </w:rPr>
              <w:t>ҚҚС сомасы</w:t>
            </w:r>
            <w:r w:rsidRPr="001D18D8">
              <w:rPr>
                <w:color w:val="000000" w:themeColor="text1"/>
              </w:rPr>
              <w:t>»;</w:t>
            </w:r>
          </w:p>
          <w:p w:rsidR="006E6A82" w:rsidRPr="001D18D8" w:rsidRDefault="006E6A82" w:rsidP="00E2301C">
            <w:pPr>
              <w:pStyle w:val="af7"/>
              <w:numPr>
                <w:ilvl w:val="0"/>
                <w:numId w:val="114"/>
              </w:numPr>
              <w:spacing w:after="160" w:line="276" w:lineRule="auto"/>
              <w:contextualSpacing/>
              <w:jc w:val="both"/>
              <w:rPr>
                <w:color w:val="000000" w:themeColor="text1"/>
              </w:rPr>
            </w:pPr>
            <w:r w:rsidRPr="001D18D8">
              <w:rPr>
                <w:color w:val="000000" w:themeColor="text1"/>
                <w:lang w:val="en-US"/>
              </w:rPr>
              <w:t>G</w:t>
            </w:r>
            <w:r w:rsidRPr="001D18D8">
              <w:rPr>
                <w:color w:val="000000" w:themeColor="text1"/>
              </w:rPr>
              <w:t>13 «</w:t>
            </w:r>
            <w:r w:rsidR="00E2301C">
              <w:rPr>
                <w:color w:val="000000" w:themeColor="text1"/>
                <w:lang w:val="kk-KZ"/>
              </w:rPr>
              <w:t>ҚҚС сомасы</w:t>
            </w:r>
            <w:r w:rsidRPr="001D18D8">
              <w:rPr>
                <w:color w:val="000000" w:themeColor="text1"/>
              </w:rPr>
              <w:t>» = (</w:t>
            </w:r>
            <w:r w:rsidRPr="001D18D8">
              <w:rPr>
                <w:color w:val="000000" w:themeColor="text1"/>
                <w:lang w:val="en-US"/>
              </w:rPr>
              <w:t>G</w:t>
            </w:r>
            <w:r w:rsidRPr="001D18D8">
              <w:rPr>
                <w:color w:val="000000" w:themeColor="text1"/>
              </w:rPr>
              <w:t>14 «</w:t>
            </w:r>
            <w:r w:rsidR="00E2301C">
              <w:rPr>
                <w:color w:val="000000" w:themeColor="text1"/>
                <w:lang w:val="kk-KZ"/>
              </w:rPr>
              <w:t>Тауарлардың, жұмыстардың, қызметтердің жанама салықты есепке алғандағы құны</w:t>
            </w:r>
            <w:r w:rsidRPr="001D18D8">
              <w:rPr>
                <w:color w:val="000000" w:themeColor="text1"/>
              </w:rPr>
              <w:t xml:space="preserve">»/ </w:t>
            </w:r>
            <w:r w:rsidRPr="001D18D8">
              <w:rPr>
                <w:color w:val="000000" w:themeColor="text1"/>
                <w:lang w:val="en-US"/>
              </w:rPr>
              <w:t>G</w:t>
            </w:r>
            <w:r w:rsidRPr="001D18D8">
              <w:rPr>
                <w:color w:val="000000" w:themeColor="text1"/>
              </w:rPr>
              <w:t>12 «</w:t>
            </w:r>
            <w:r w:rsidR="00E2301C">
              <w:rPr>
                <w:color w:val="000000" w:themeColor="text1"/>
                <w:lang w:val="kk-KZ"/>
              </w:rPr>
              <w:t>ҚҚС мөлшерлемесі</w:t>
            </w:r>
            <w:r w:rsidRPr="001D18D8">
              <w:rPr>
                <w:color w:val="000000" w:themeColor="text1"/>
              </w:rPr>
              <w:t>»)</w:t>
            </w:r>
          </w:p>
        </w:tc>
        <w:tc>
          <w:tcPr>
            <w:tcW w:w="1782" w:type="dxa"/>
          </w:tcPr>
          <w:p w:rsidR="006E6A82" w:rsidRPr="00A2535C" w:rsidRDefault="00A2535C" w:rsidP="00F57133">
            <w:pPr>
              <w:rPr>
                <w:color w:val="000000" w:themeColor="text1"/>
                <w:lang w:val="kk-KZ"/>
              </w:rPr>
            </w:pPr>
            <w:r>
              <w:rPr>
                <w:color w:val="000000" w:themeColor="text1"/>
                <w:lang w:val="kk-KZ"/>
              </w:rPr>
              <w:lastRenderedPageBreak/>
              <w:t>Иә</w:t>
            </w:r>
          </w:p>
        </w:tc>
      </w:tr>
      <w:tr w:rsidR="001D18D8" w:rsidRPr="001D18D8" w:rsidTr="00F57133">
        <w:tc>
          <w:tcPr>
            <w:tcW w:w="680" w:type="dxa"/>
          </w:tcPr>
          <w:p w:rsidR="006E6A82" w:rsidRPr="001D18D8" w:rsidRDefault="006E6A82" w:rsidP="00F57133">
            <w:pPr>
              <w:jc w:val="both"/>
              <w:rPr>
                <w:color w:val="000000" w:themeColor="text1"/>
              </w:rPr>
            </w:pPr>
          </w:p>
        </w:tc>
        <w:tc>
          <w:tcPr>
            <w:tcW w:w="2950" w:type="dxa"/>
          </w:tcPr>
          <w:p w:rsidR="006E6A82" w:rsidRPr="00E2301C" w:rsidRDefault="00E2301C" w:rsidP="00F57133">
            <w:pPr>
              <w:jc w:val="both"/>
              <w:rPr>
                <w:color w:val="000000" w:themeColor="text1"/>
                <w:lang w:val="kk-KZ"/>
              </w:rPr>
            </w:pPr>
            <w:r>
              <w:rPr>
                <w:color w:val="000000" w:themeColor="text1"/>
                <w:lang w:val="kk-KZ"/>
              </w:rPr>
              <w:t>Есептеу әдісі</w:t>
            </w:r>
          </w:p>
        </w:tc>
        <w:tc>
          <w:tcPr>
            <w:tcW w:w="3573" w:type="dxa"/>
          </w:tcPr>
          <w:p w:rsidR="006E6A82" w:rsidRPr="001D18D8" w:rsidRDefault="00E2301C" w:rsidP="00F57133">
            <w:pPr>
              <w:jc w:val="both"/>
              <w:rPr>
                <w:color w:val="000000" w:themeColor="text1"/>
              </w:rPr>
            </w:pPr>
            <w:r>
              <w:rPr>
                <w:color w:val="000000" w:themeColor="text1"/>
                <w:lang w:val="kk-KZ"/>
              </w:rPr>
              <w:t>Мән анықтамадан таңдалады</w:t>
            </w:r>
            <w:r w:rsidR="006E6A82" w:rsidRPr="001D18D8">
              <w:rPr>
                <w:color w:val="000000" w:themeColor="text1"/>
              </w:rPr>
              <w:t>:</w:t>
            </w:r>
          </w:p>
          <w:p w:rsidR="006E6A82" w:rsidRPr="001D18D8" w:rsidRDefault="00E2301C" w:rsidP="00175FEE">
            <w:pPr>
              <w:pStyle w:val="af7"/>
              <w:numPr>
                <w:ilvl w:val="0"/>
                <w:numId w:val="113"/>
              </w:numPr>
              <w:jc w:val="both"/>
              <w:rPr>
                <w:color w:val="000000" w:themeColor="text1"/>
              </w:rPr>
            </w:pPr>
            <w:r>
              <w:rPr>
                <w:color w:val="000000" w:themeColor="text1"/>
              </w:rPr>
              <w:t>Автомат</w:t>
            </w:r>
            <w:r>
              <w:rPr>
                <w:color w:val="000000" w:themeColor="text1"/>
                <w:lang w:val="kk-KZ"/>
              </w:rPr>
              <w:t>ты түрде</w:t>
            </w:r>
            <w:r w:rsidR="006E6A82" w:rsidRPr="001D18D8">
              <w:rPr>
                <w:color w:val="000000" w:themeColor="text1"/>
              </w:rPr>
              <w:t>;</w:t>
            </w:r>
          </w:p>
          <w:p w:rsidR="006E6A82" w:rsidRPr="001D18D8" w:rsidRDefault="00E2301C" w:rsidP="00175FEE">
            <w:pPr>
              <w:pStyle w:val="af7"/>
              <w:numPr>
                <w:ilvl w:val="0"/>
                <w:numId w:val="113"/>
              </w:numPr>
              <w:jc w:val="both"/>
              <w:rPr>
                <w:color w:val="000000" w:themeColor="text1"/>
              </w:rPr>
            </w:pPr>
            <w:r>
              <w:rPr>
                <w:color w:val="000000" w:themeColor="text1"/>
                <w:lang w:val="kk-KZ"/>
              </w:rPr>
              <w:t>Қолмен түзету</w:t>
            </w:r>
            <w:r w:rsidR="006E6A82" w:rsidRPr="001D18D8">
              <w:rPr>
                <w:color w:val="000000" w:themeColor="text1"/>
              </w:rPr>
              <w:t>.</w:t>
            </w:r>
          </w:p>
          <w:p w:rsidR="006E6A82" w:rsidRPr="001D18D8" w:rsidRDefault="006E6A82" w:rsidP="00E2301C">
            <w:pPr>
              <w:spacing w:line="276" w:lineRule="auto"/>
              <w:jc w:val="both"/>
              <w:rPr>
                <w:color w:val="000000" w:themeColor="text1"/>
              </w:rPr>
            </w:pPr>
            <w:r w:rsidRPr="001D18D8">
              <w:rPr>
                <w:color w:val="000000" w:themeColor="text1"/>
              </w:rPr>
              <w:t>«</w:t>
            </w:r>
            <w:r w:rsidR="00E2301C">
              <w:rPr>
                <w:color w:val="000000" w:themeColor="text1"/>
                <w:lang w:val="kk-KZ"/>
              </w:rPr>
              <w:t>Қолмен түзету</w:t>
            </w:r>
            <w:r w:rsidRPr="001D18D8">
              <w:rPr>
                <w:color w:val="000000" w:themeColor="text1"/>
              </w:rPr>
              <w:t>»</w:t>
            </w:r>
            <w:r w:rsidR="00E2301C">
              <w:rPr>
                <w:color w:val="000000" w:themeColor="text1"/>
                <w:lang w:val="kk-KZ"/>
              </w:rPr>
              <w:t xml:space="preserve"> есептеу әдісін таңдаған кезде тікелей және кері бағытта есептеу кезінде </w:t>
            </w:r>
            <w:r w:rsidR="00E2301C" w:rsidRPr="001D18D8">
              <w:rPr>
                <w:color w:val="000000" w:themeColor="text1"/>
              </w:rPr>
              <w:t>G7, G8, G11, G13, G14</w:t>
            </w:r>
            <w:r w:rsidR="00E2301C">
              <w:rPr>
                <w:color w:val="000000" w:themeColor="text1"/>
                <w:lang w:val="kk-KZ"/>
              </w:rPr>
              <w:t xml:space="preserve"> өрістеріндегі формулаларға сәйкестікті тексерместен кез келген сандық мәнді енгізу мүмкіндігі бар </w:t>
            </w:r>
            <w:r w:rsidRPr="001D18D8">
              <w:rPr>
                <w:color w:val="000000" w:themeColor="text1"/>
              </w:rPr>
              <w:t>.</w:t>
            </w:r>
          </w:p>
        </w:tc>
        <w:tc>
          <w:tcPr>
            <w:tcW w:w="1782" w:type="dxa"/>
          </w:tcPr>
          <w:p w:rsidR="006E6A82" w:rsidRPr="00E2301C" w:rsidRDefault="00E2301C" w:rsidP="00F57133">
            <w:pPr>
              <w:rPr>
                <w:color w:val="000000" w:themeColor="text1"/>
                <w:lang w:val="kk-KZ"/>
              </w:rPr>
            </w:pPr>
            <w:r>
              <w:rPr>
                <w:color w:val="000000" w:themeColor="text1"/>
                <w:lang w:val="kk-KZ"/>
              </w:rPr>
              <w:t>Иә</w:t>
            </w:r>
          </w:p>
        </w:tc>
      </w:tr>
      <w:tr w:rsidR="001D18D8" w:rsidRPr="001D18D8" w:rsidTr="00F57133">
        <w:tc>
          <w:tcPr>
            <w:tcW w:w="680" w:type="dxa"/>
          </w:tcPr>
          <w:p w:rsidR="006E6A82" w:rsidRPr="001D18D8" w:rsidRDefault="006E6A82" w:rsidP="00F57133">
            <w:pPr>
              <w:jc w:val="both"/>
              <w:rPr>
                <w:color w:val="000000" w:themeColor="text1"/>
                <w:lang w:val="en-US"/>
              </w:rPr>
            </w:pPr>
            <w:r w:rsidRPr="001D18D8">
              <w:rPr>
                <w:color w:val="000000" w:themeColor="text1"/>
                <w:lang w:val="en-US"/>
              </w:rPr>
              <w:t>G1</w:t>
            </w:r>
          </w:p>
        </w:tc>
        <w:tc>
          <w:tcPr>
            <w:tcW w:w="2950" w:type="dxa"/>
          </w:tcPr>
          <w:p w:rsidR="006E6A82" w:rsidRPr="00E2301C" w:rsidRDefault="00E2301C" w:rsidP="00E2301C">
            <w:pPr>
              <w:jc w:val="both"/>
              <w:rPr>
                <w:color w:val="000000" w:themeColor="text1"/>
                <w:lang w:val="kk-KZ"/>
              </w:rPr>
            </w:pPr>
            <w:r>
              <w:rPr>
                <w:color w:val="000000" w:themeColor="text1"/>
                <w:lang w:val="kk-KZ"/>
              </w:rPr>
              <w:t>р</w:t>
            </w:r>
            <w:r>
              <w:rPr>
                <w:color w:val="000000" w:themeColor="text1"/>
              </w:rPr>
              <w:t>/</w:t>
            </w:r>
            <w:r>
              <w:rPr>
                <w:color w:val="000000" w:themeColor="text1"/>
                <w:lang w:val="kk-KZ"/>
              </w:rPr>
              <w:t>р</w:t>
            </w:r>
            <w:r>
              <w:rPr>
                <w:color w:val="000000" w:themeColor="text1"/>
              </w:rPr>
              <w:t xml:space="preserve"> № </w:t>
            </w:r>
          </w:p>
        </w:tc>
        <w:tc>
          <w:tcPr>
            <w:tcW w:w="3573" w:type="dxa"/>
          </w:tcPr>
          <w:p w:rsidR="006E6A82" w:rsidRPr="00E2301C" w:rsidRDefault="00E2301C" w:rsidP="00F57133">
            <w:pPr>
              <w:jc w:val="both"/>
              <w:rPr>
                <w:color w:val="000000" w:themeColor="text1"/>
                <w:lang w:val="kk-KZ"/>
              </w:rPr>
            </w:pPr>
            <w:r>
              <w:rPr>
                <w:color w:val="000000" w:themeColor="text1"/>
                <w:lang w:val="kk-KZ"/>
              </w:rPr>
              <w:t>Егер</w:t>
            </w:r>
            <w:r w:rsidR="006E6A82" w:rsidRPr="00E2301C">
              <w:rPr>
                <w:color w:val="000000" w:themeColor="text1"/>
                <w:lang w:val="kk-KZ"/>
              </w:rPr>
              <w:t xml:space="preserve"> G2-G18</w:t>
            </w:r>
            <w:r>
              <w:rPr>
                <w:color w:val="000000" w:themeColor="text1"/>
                <w:lang w:val="kk-KZ"/>
              </w:rPr>
              <w:t xml:space="preserve"> өрістерінің кез келгені толтырылса автоматты түрде толтырылады</w:t>
            </w:r>
            <w:r w:rsidR="006E6A82" w:rsidRPr="00E2301C">
              <w:rPr>
                <w:color w:val="000000" w:themeColor="text1"/>
                <w:lang w:val="kk-KZ"/>
              </w:rPr>
              <w:t>.</w:t>
            </w:r>
          </w:p>
        </w:tc>
        <w:tc>
          <w:tcPr>
            <w:tcW w:w="1782" w:type="dxa"/>
          </w:tcPr>
          <w:p w:rsidR="006E6A82" w:rsidRPr="00E2301C" w:rsidRDefault="00E2301C" w:rsidP="00F57133">
            <w:pPr>
              <w:jc w:val="both"/>
              <w:rPr>
                <w:color w:val="000000" w:themeColor="text1"/>
                <w:lang w:val="kk-KZ"/>
              </w:rPr>
            </w:pPr>
            <w:r>
              <w:rPr>
                <w:color w:val="000000" w:themeColor="text1"/>
                <w:lang w:val="kk-KZ"/>
              </w:rPr>
              <w:t>Иә</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2</w:t>
            </w:r>
          </w:p>
        </w:tc>
        <w:tc>
          <w:tcPr>
            <w:tcW w:w="2950" w:type="dxa"/>
          </w:tcPr>
          <w:p w:rsidR="006E6A82" w:rsidRPr="00E2301C" w:rsidRDefault="00E2301C" w:rsidP="00F57133">
            <w:pPr>
              <w:jc w:val="both"/>
              <w:rPr>
                <w:color w:val="000000" w:themeColor="text1"/>
                <w:lang w:val="kk-KZ"/>
              </w:rPr>
            </w:pPr>
            <w:r>
              <w:rPr>
                <w:color w:val="000000" w:themeColor="text1"/>
                <w:lang w:val="kk-KZ"/>
              </w:rPr>
              <w:t>Тауарлардың, жұмыстардың, қызметтердің шығу тегінің белгісі</w:t>
            </w:r>
          </w:p>
        </w:tc>
        <w:tc>
          <w:tcPr>
            <w:tcW w:w="3573" w:type="dxa"/>
          </w:tcPr>
          <w:p w:rsidR="006E6A82" w:rsidRPr="00E2301C" w:rsidRDefault="00E2301C" w:rsidP="00F57133">
            <w:pPr>
              <w:jc w:val="both"/>
              <w:rPr>
                <w:color w:val="000000" w:themeColor="text1"/>
                <w:lang w:val="kk-KZ"/>
              </w:rPr>
            </w:pPr>
            <w:r>
              <w:rPr>
                <w:color w:val="000000" w:themeColor="text1"/>
                <w:lang w:val="kk-KZ"/>
              </w:rPr>
              <w:t>Мән</w:t>
            </w:r>
            <w:r w:rsidRPr="00E2301C">
              <w:rPr>
                <w:color w:val="000000" w:themeColor="text1"/>
                <w:lang w:val="kk-KZ"/>
              </w:rPr>
              <w:t xml:space="preserve"> «</w:t>
            </w:r>
            <w:r>
              <w:rPr>
                <w:color w:val="000000" w:themeColor="text1"/>
                <w:lang w:val="kk-KZ"/>
              </w:rPr>
              <w:t>Шығу тегінің белгісі</w:t>
            </w:r>
            <w:r w:rsidR="006E6A82" w:rsidRPr="00E2301C">
              <w:rPr>
                <w:color w:val="000000" w:themeColor="text1"/>
                <w:lang w:val="kk-KZ"/>
              </w:rPr>
              <w:t>»</w:t>
            </w:r>
            <w:r>
              <w:rPr>
                <w:color w:val="000000" w:themeColor="text1"/>
                <w:lang w:val="kk-KZ"/>
              </w:rPr>
              <w:t xml:space="preserve"> анықтамасынан қолмен таңдалады</w:t>
            </w:r>
            <w:r w:rsidRPr="00E2301C">
              <w:rPr>
                <w:color w:val="000000" w:themeColor="text1"/>
                <w:lang w:val="kk-KZ"/>
              </w:rPr>
              <w:t xml:space="preserve">, </w:t>
            </w:r>
            <w:r>
              <w:rPr>
                <w:color w:val="000000" w:themeColor="text1"/>
                <w:lang w:val="kk-KZ"/>
              </w:rPr>
              <w:t>немесе виртуалды қоймадағы тауарлар үшін</w:t>
            </w:r>
            <w:r w:rsidR="006E6A82" w:rsidRPr="00E2301C">
              <w:rPr>
                <w:color w:val="000000" w:themeColor="text1"/>
                <w:lang w:val="kk-KZ"/>
              </w:rPr>
              <w:t xml:space="preserve"> </w:t>
            </w:r>
            <w:r>
              <w:rPr>
                <w:color w:val="000000" w:themeColor="text1"/>
                <w:lang w:val="kk-KZ"/>
              </w:rPr>
              <w:t>автоматты түрде толтырылады</w:t>
            </w:r>
            <w:r w:rsidR="006E6A82" w:rsidRPr="00E2301C">
              <w:rPr>
                <w:color w:val="000000" w:themeColor="text1"/>
                <w:lang w:val="kk-KZ"/>
              </w:rPr>
              <w:t>.</w:t>
            </w:r>
          </w:p>
          <w:p w:rsidR="006E6A82" w:rsidRPr="006C3D98" w:rsidRDefault="006E6A82" w:rsidP="00F57133">
            <w:pPr>
              <w:jc w:val="both"/>
              <w:rPr>
                <w:color w:val="000000" w:themeColor="text1"/>
                <w:lang w:val="kk-KZ"/>
              </w:rPr>
            </w:pPr>
            <w:r w:rsidRPr="006C3D98">
              <w:rPr>
                <w:color w:val="000000" w:themeColor="text1"/>
                <w:lang w:val="kk-KZ"/>
              </w:rPr>
              <w:t xml:space="preserve">«1» – </w:t>
            </w:r>
            <w:r w:rsidR="00E2301C">
              <w:rPr>
                <w:color w:val="000000" w:themeColor="text1"/>
                <w:lang w:val="kk-KZ"/>
              </w:rPr>
              <w:t>ЕАЭО</w:t>
            </w:r>
            <w:r w:rsidR="00E2301C" w:rsidRPr="006C3D98">
              <w:rPr>
                <w:color w:val="000000" w:themeColor="text1"/>
                <w:lang w:val="kk-KZ"/>
              </w:rPr>
              <w:t>-</w:t>
            </w:r>
            <w:r w:rsidR="006C3D98">
              <w:rPr>
                <w:color w:val="000000" w:themeColor="text1"/>
                <w:lang w:val="kk-KZ"/>
              </w:rPr>
              <w:t>ға мүше мемлекеттерде</w:t>
            </w:r>
            <w:r w:rsidR="00E2301C">
              <w:rPr>
                <w:color w:val="000000" w:themeColor="text1"/>
                <w:lang w:val="kk-KZ"/>
              </w:rPr>
              <w:t>н немесе үшінші елдерден ҚР аумағына әкелінген</w:t>
            </w:r>
            <w:r w:rsidR="006C3D98">
              <w:rPr>
                <w:color w:val="000000" w:themeColor="text1"/>
                <w:lang w:val="kk-KZ"/>
              </w:rPr>
              <w:t>дер тізіліміне енгізілген тауарды сатқан жағдайда</w:t>
            </w:r>
            <w:r w:rsidRPr="006C3D98">
              <w:rPr>
                <w:color w:val="000000" w:themeColor="text1"/>
                <w:lang w:val="kk-KZ"/>
              </w:rPr>
              <w:t xml:space="preserve">. «2» – </w:t>
            </w:r>
            <w:r w:rsidR="006C3D98">
              <w:rPr>
                <w:color w:val="000000" w:themeColor="text1"/>
                <w:lang w:val="kk-KZ"/>
              </w:rPr>
              <w:t>ЕАЭО</w:t>
            </w:r>
            <w:r w:rsidR="006C3D98" w:rsidRPr="006C3D98">
              <w:rPr>
                <w:color w:val="000000" w:themeColor="text1"/>
                <w:lang w:val="kk-KZ"/>
              </w:rPr>
              <w:t>-</w:t>
            </w:r>
            <w:r w:rsidR="006C3D98">
              <w:rPr>
                <w:color w:val="000000" w:themeColor="text1"/>
                <w:lang w:val="kk-KZ"/>
              </w:rPr>
              <w:t>ға мүше мемлекеттерден немесе үшінші елдерден ҚР аумағына әкелінгендер тізіліміне енгізілмеген тауарды сатқан жағдайда</w:t>
            </w:r>
            <w:r w:rsidRPr="006C3D98">
              <w:rPr>
                <w:color w:val="000000" w:themeColor="text1"/>
                <w:lang w:val="kk-KZ"/>
              </w:rPr>
              <w:t xml:space="preserve">; «3» – </w:t>
            </w:r>
            <w:r w:rsidR="006C3D98">
              <w:rPr>
                <w:color w:val="000000" w:themeColor="text1"/>
                <w:lang w:val="kk-KZ"/>
              </w:rPr>
              <w:t>ҚР аумағында өндірілгендер тізіліміне енгізілген тауарды сатқан жағдайда</w:t>
            </w:r>
            <w:r w:rsidRPr="006C3D98">
              <w:rPr>
                <w:color w:val="000000" w:themeColor="text1"/>
                <w:lang w:val="kk-KZ"/>
              </w:rPr>
              <w:t xml:space="preserve">;  </w:t>
            </w:r>
          </w:p>
          <w:p w:rsidR="006E6A82" w:rsidRPr="006C3D98" w:rsidRDefault="006E6A82" w:rsidP="00F57133">
            <w:pPr>
              <w:jc w:val="both"/>
              <w:rPr>
                <w:color w:val="000000" w:themeColor="text1"/>
                <w:lang w:val="kk-KZ"/>
              </w:rPr>
            </w:pPr>
            <w:r w:rsidRPr="006C3D98">
              <w:rPr>
                <w:color w:val="000000" w:themeColor="text1"/>
                <w:lang w:val="kk-KZ"/>
              </w:rPr>
              <w:t xml:space="preserve">«4» – </w:t>
            </w:r>
            <w:r w:rsidR="006C3D98">
              <w:rPr>
                <w:color w:val="000000" w:themeColor="text1"/>
                <w:lang w:val="kk-KZ"/>
              </w:rPr>
              <w:t>ҚР аумағында өндірілгендер тізіліміне енгізілмеген тауарды сатқан жағдайда</w:t>
            </w:r>
            <w:r w:rsidRPr="006C3D98">
              <w:rPr>
                <w:color w:val="000000" w:themeColor="text1"/>
                <w:lang w:val="kk-KZ"/>
              </w:rPr>
              <w:t xml:space="preserve">; </w:t>
            </w:r>
          </w:p>
          <w:p w:rsidR="006E6A82" w:rsidRPr="006C3D98" w:rsidRDefault="006E6A82" w:rsidP="006C3D98">
            <w:pPr>
              <w:jc w:val="both"/>
              <w:rPr>
                <w:color w:val="000000" w:themeColor="text1"/>
                <w:lang w:val="kk-KZ"/>
              </w:rPr>
            </w:pPr>
            <w:r w:rsidRPr="006C3D98">
              <w:rPr>
                <w:color w:val="000000" w:themeColor="text1"/>
                <w:lang w:val="kk-KZ"/>
              </w:rPr>
              <w:t>«5</w:t>
            </w:r>
            <w:r w:rsidR="006C3D98" w:rsidRPr="006C3D98">
              <w:rPr>
                <w:color w:val="000000" w:themeColor="text1"/>
                <w:lang w:val="kk-KZ"/>
              </w:rPr>
              <w:t xml:space="preserve">» – </w:t>
            </w:r>
            <w:r w:rsidRPr="006C3D98">
              <w:rPr>
                <w:color w:val="000000" w:themeColor="text1"/>
                <w:lang w:val="kk-KZ"/>
              </w:rPr>
              <w:t>«1», «2», «3», «4»; «6»</w:t>
            </w:r>
            <w:r w:rsidR="006C3D98">
              <w:rPr>
                <w:color w:val="000000" w:themeColor="text1"/>
                <w:lang w:val="kk-KZ"/>
              </w:rPr>
              <w:t xml:space="preserve"> белгілеріне жатпайтын тауарды сатқан жағдайда</w:t>
            </w:r>
            <w:r w:rsidRPr="006C3D98">
              <w:rPr>
                <w:color w:val="000000" w:themeColor="text1"/>
                <w:lang w:val="kk-KZ"/>
              </w:rPr>
              <w:t xml:space="preserve"> – </w:t>
            </w:r>
            <w:r w:rsidR="006C3D98">
              <w:rPr>
                <w:color w:val="000000" w:themeColor="text1"/>
                <w:lang w:val="kk-KZ"/>
              </w:rPr>
              <w:t>тауарларды, жұмыстарды, қызметтерді орындаған жағдайда</w:t>
            </w:r>
            <w:r w:rsidRPr="006C3D98">
              <w:rPr>
                <w:color w:val="000000" w:themeColor="text1"/>
                <w:lang w:val="kk-KZ"/>
              </w:rPr>
              <w:t>.</w:t>
            </w:r>
          </w:p>
        </w:tc>
        <w:tc>
          <w:tcPr>
            <w:tcW w:w="1782" w:type="dxa"/>
          </w:tcPr>
          <w:p w:rsidR="006E6A82" w:rsidRPr="00E2301C" w:rsidRDefault="00E2301C" w:rsidP="00F57133">
            <w:pPr>
              <w:rPr>
                <w:color w:val="000000" w:themeColor="text1"/>
                <w:lang w:val="kk-KZ"/>
              </w:rPr>
            </w:pPr>
            <w:r>
              <w:rPr>
                <w:color w:val="000000" w:themeColor="text1"/>
                <w:lang w:val="kk-KZ"/>
              </w:rPr>
              <w:t>Иә</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3</w:t>
            </w:r>
          </w:p>
        </w:tc>
        <w:tc>
          <w:tcPr>
            <w:tcW w:w="2950" w:type="dxa"/>
          </w:tcPr>
          <w:p w:rsidR="006E6A82" w:rsidRPr="001D18D8" w:rsidRDefault="006C3D98" w:rsidP="00F57133">
            <w:pPr>
              <w:jc w:val="both"/>
              <w:rPr>
                <w:color w:val="000000" w:themeColor="text1"/>
              </w:rPr>
            </w:pPr>
            <w:r>
              <w:rPr>
                <w:color w:val="000000" w:themeColor="text1"/>
                <w:lang w:val="kk-KZ"/>
              </w:rPr>
              <w:t>Тауарлардың, жұмыстардың, қызметтердің атауы</w:t>
            </w:r>
          </w:p>
        </w:tc>
        <w:tc>
          <w:tcPr>
            <w:tcW w:w="3573" w:type="dxa"/>
          </w:tcPr>
          <w:p w:rsidR="006E6A82" w:rsidRPr="002A3FF6" w:rsidRDefault="006C3D98" w:rsidP="002A3FF6">
            <w:pPr>
              <w:jc w:val="both"/>
              <w:rPr>
                <w:color w:val="000000" w:themeColor="text1"/>
                <w:lang w:val="kk-KZ"/>
              </w:rPr>
            </w:pPr>
            <w:r>
              <w:rPr>
                <w:color w:val="000000" w:themeColor="text1"/>
                <w:lang w:val="kk-KZ"/>
              </w:rPr>
              <w:t>Виртуалды қойма тауарлары үшін қолмен немесе автоматты түрде толтырылады, редакциялауға болады. Егер</w:t>
            </w:r>
            <w:r w:rsidR="002A3FF6">
              <w:rPr>
                <w:color w:val="000000" w:themeColor="text1"/>
                <w:lang w:val="kk-KZ"/>
              </w:rPr>
              <w:t xml:space="preserve"> </w:t>
            </w:r>
            <w:r w:rsidR="002A3FF6" w:rsidRPr="002A3FF6">
              <w:rPr>
                <w:color w:val="000000" w:themeColor="text1"/>
                <w:lang w:val="kk-KZ"/>
              </w:rPr>
              <w:t>G2 «</w:t>
            </w:r>
            <w:r w:rsidR="002A3FF6">
              <w:rPr>
                <w:color w:val="000000" w:themeColor="text1"/>
                <w:lang w:val="kk-KZ"/>
              </w:rPr>
              <w:t xml:space="preserve">Тауарлардың, жұмыстардың, қызметтердің шығу </w:t>
            </w:r>
            <w:r w:rsidR="002A3FF6">
              <w:rPr>
                <w:color w:val="000000" w:themeColor="text1"/>
                <w:lang w:val="kk-KZ"/>
              </w:rPr>
              <w:lastRenderedPageBreak/>
              <w:t>белгісі</w:t>
            </w:r>
            <w:r w:rsidR="002A3FF6" w:rsidRPr="002A3FF6">
              <w:rPr>
                <w:color w:val="000000" w:themeColor="text1"/>
                <w:lang w:val="kk-KZ"/>
              </w:rPr>
              <w:t>»</w:t>
            </w:r>
            <w:r w:rsidR="002A3FF6">
              <w:rPr>
                <w:color w:val="000000" w:themeColor="text1"/>
                <w:lang w:val="kk-KZ"/>
              </w:rPr>
              <w:t xml:space="preserve"> бағанында</w:t>
            </w:r>
            <w:r w:rsidR="002A3FF6" w:rsidRPr="002A3FF6">
              <w:rPr>
                <w:color w:val="000000" w:themeColor="text1"/>
                <w:lang w:val="kk-KZ"/>
              </w:rPr>
              <w:t xml:space="preserve"> «3», «4», «5», «6»</w:t>
            </w:r>
            <w:r w:rsidR="002A3FF6">
              <w:rPr>
                <w:color w:val="000000" w:themeColor="text1"/>
                <w:lang w:val="kk-KZ"/>
              </w:rPr>
              <w:t xml:space="preserve"> мәндерінің біреуі көрсетілсе толтыру міндеттілігі тексеріледі.</w:t>
            </w:r>
          </w:p>
        </w:tc>
        <w:tc>
          <w:tcPr>
            <w:tcW w:w="1782" w:type="dxa"/>
          </w:tcPr>
          <w:p w:rsidR="006E6A82" w:rsidRPr="001D18D8" w:rsidRDefault="006C3D98" w:rsidP="00F57133">
            <w:pPr>
              <w:rPr>
                <w:color w:val="000000" w:themeColor="text1"/>
              </w:rPr>
            </w:pPr>
            <w:r>
              <w:rPr>
                <w:color w:val="000000" w:themeColor="text1"/>
                <w:lang w:val="kk-KZ"/>
              </w:rPr>
              <w:lastRenderedPageBreak/>
              <w:t>Шартты міндетті</w:t>
            </w:r>
            <w:r w:rsidR="006E6A82" w:rsidRPr="001D18D8">
              <w:rPr>
                <w:color w:val="000000" w:themeColor="text1"/>
              </w:rPr>
              <w:t xml:space="preserve"> </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lastRenderedPageBreak/>
              <w:t>G</w:t>
            </w:r>
            <w:r w:rsidRPr="001D18D8">
              <w:rPr>
                <w:color w:val="000000" w:themeColor="text1"/>
              </w:rPr>
              <w:t>3/1</w:t>
            </w:r>
          </w:p>
        </w:tc>
        <w:tc>
          <w:tcPr>
            <w:tcW w:w="2950" w:type="dxa"/>
          </w:tcPr>
          <w:p w:rsidR="006E6A82" w:rsidRPr="002A3FF6" w:rsidRDefault="002A3FF6" w:rsidP="00F57133">
            <w:pPr>
              <w:jc w:val="both"/>
              <w:rPr>
                <w:color w:val="000000" w:themeColor="text1"/>
                <w:lang w:val="kk-KZ"/>
              </w:rPr>
            </w:pPr>
            <w:r>
              <w:rPr>
                <w:color w:val="000000" w:themeColor="text1"/>
                <w:lang w:val="kk-KZ"/>
              </w:rPr>
              <w:t>Тауарларға арналған декларацияға немесе тауарларды әкелу және жанама салықтарды төлеу туралы өтінішке сәйкес тауарлардың атауы</w:t>
            </w:r>
          </w:p>
        </w:tc>
        <w:tc>
          <w:tcPr>
            <w:tcW w:w="3573" w:type="dxa"/>
          </w:tcPr>
          <w:p w:rsidR="006E6A82" w:rsidRPr="002A3FF6" w:rsidRDefault="002A3FF6" w:rsidP="002A3FF6">
            <w:pPr>
              <w:jc w:val="both"/>
              <w:rPr>
                <w:color w:val="000000" w:themeColor="text1"/>
                <w:lang w:val="kk-KZ"/>
              </w:rPr>
            </w:pPr>
            <w:r>
              <w:rPr>
                <w:color w:val="000000" w:themeColor="text1"/>
                <w:lang w:val="kk-KZ"/>
              </w:rPr>
              <w:t>Қолмен толтырылады</w:t>
            </w:r>
            <w:r w:rsidRPr="002A3FF6">
              <w:rPr>
                <w:color w:val="000000" w:themeColor="text1"/>
                <w:lang w:val="kk-KZ"/>
              </w:rPr>
              <w:t xml:space="preserve">, </w:t>
            </w:r>
            <w:r>
              <w:rPr>
                <w:color w:val="000000" w:themeColor="text1"/>
                <w:lang w:val="kk-KZ"/>
              </w:rPr>
              <w:t>немесе</w:t>
            </w:r>
            <w:r w:rsidR="006E6A82" w:rsidRPr="002A3FF6">
              <w:rPr>
                <w:color w:val="000000" w:themeColor="text1"/>
                <w:lang w:val="kk-KZ"/>
              </w:rPr>
              <w:t xml:space="preserve"> </w:t>
            </w:r>
            <w:r>
              <w:rPr>
                <w:color w:val="000000" w:themeColor="text1"/>
                <w:lang w:val="kk-KZ"/>
              </w:rPr>
              <w:t>ТД</w:t>
            </w:r>
            <w:r w:rsidRPr="002A3FF6">
              <w:rPr>
                <w:color w:val="000000" w:themeColor="text1"/>
                <w:lang w:val="kk-KZ"/>
              </w:rPr>
              <w:t xml:space="preserve">, </w:t>
            </w:r>
            <w:r>
              <w:rPr>
                <w:color w:val="000000" w:themeColor="text1"/>
                <w:lang w:val="kk-KZ"/>
              </w:rPr>
              <w:t>СЕН</w:t>
            </w:r>
            <w:r w:rsidRPr="002A3FF6">
              <w:rPr>
                <w:color w:val="000000" w:themeColor="text1"/>
                <w:lang w:val="kk-KZ"/>
              </w:rPr>
              <w:t xml:space="preserve"> 328</w:t>
            </w:r>
            <w:r>
              <w:rPr>
                <w:color w:val="000000" w:themeColor="text1"/>
                <w:lang w:val="kk-KZ"/>
              </w:rPr>
              <w:t xml:space="preserve"> бойынша кіріске алынған виртуалды қойманың тауарлары үшін автоматты түрде толтырылады</w:t>
            </w:r>
            <w:r w:rsidR="006E6A82" w:rsidRPr="002A3FF6">
              <w:rPr>
                <w:color w:val="000000" w:themeColor="text1"/>
                <w:lang w:val="kk-KZ"/>
              </w:rPr>
              <w:t xml:space="preserve">. </w:t>
            </w:r>
            <w:r>
              <w:rPr>
                <w:color w:val="000000" w:themeColor="text1"/>
                <w:lang w:val="kk-KZ"/>
              </w:rPr>
              <w:t xml:space="preserve">Егер </w:t>
            </w:r>
            <w:r w:rsidRPr="002A3FF6">
              <w:rPr>
                <w:color w:val="000000" w:themeColor="text1"/>
                <w:lang w:val="kk-KZ"/>
              </w:rPr>
              <w:t>G2 «</w:t>
            </w:r>
            <w:r>
              <w:rPr>
                <w:color w:val="000000" w:themeColor="text1"/>
                <w:lang w:val="kk-KZ"/>
              </w:rPr>
              <w:t>Тауарлардың, жұмыстардың, қызметтердің шығу белгісі</w:t>
            </w:r>
            <w:r w:rsidRPr="002A3FF6">
              <w:rPr>
                <w:color w:val="000000" w:themeColor="text1"/>
                <w:lang w:val="kk-KZ"/>
              </w:rPr>
              <w:t>»</w:t>
            </w:r>
            <w:r>
              <w:rPr>
                <w:color w:val="000000" w:themeColor="text1"/>
                <w:lang w:val="kk-KZ"/>
              </w:rPr>
              <w:t xml:space="preserve"> бағанында</w:t>
            </w:r>
            <w:r w:rsidR="006E6A82" w:rsidRPr="002A3FF6">
              <w:rPr>
                <w:color w:val="000000" w:themeColor="text1"/>
                <w:lang w:val="kk-KZ"/>
              </w:rPr>
              <w:t xml:space="preserve"> «1», «2»</w:t>
            </w:r>
            <w:r>
              <w:rPr>
                <w:color w:val="000000" w:themeColor="text1"/>
                <w:lang w:val="kk-KZ"/>
              </w:rPr>
              <w:t xml:space="preserve"> мәндерінің біреуі көрсетілсе толтыру міндеттілігі тексеріледі</w:t>
            </w:r>
            <w:r w:rsidR="006E6A82" w:rsidRPr="002A3FF6">
              <w:rPr>
                <w:color w:val="000000" w:themeColor="text1"/>
                <w:lang w:val="kk-KZ"/>
              </w:rPr>
              <w:t>.</w:t>
            </w:r>
          </w:p>
        </w:tc>
        <w:tc>
          <w:tcPr>
            <w:tcW w:w="1782" w:type="dxa"/>
          </w:tcPr>
          <w:p w:rsidR="006E6A82" w:rsidRPr="001D18D8" w:rsidRDefault="006C3D98" w:rsidP="00F57133">
            <w:pPr>
              <w:rPr>
                <w:color w:val="000000" w:themeColor="text1"/>
              </w:rPr>
            </w:pPr>
            <w:r>
              <w:rPr>
                <w:color w:val="000000" w:themeColor="text1"/>
                <w:lang w:val="kk-KZ"/>
              </w:rPr>
              <w:t>Шартты міндетті</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4</w:t>
            </w:r>
          </w:p>
        </w:tc>
        <w:tc>
          <w:tcPr>
            <w:tcW w:w="2950" w:type="dxa"/>
          </w:tcPr>
          <w:p w:rsidR="006E6A82" w:rsidRPr="001D18D8" w:rsidRDefault="002A3FF6" w:rsidP="00F57133">
            <w:pPr>
              <w:jc w:val="both"/>
              <w:rPr>
                <w:color w:val="000000" w:themeColor="text1"/>
              </w:rPr>
            </w:pPr>
            <w:r>
              <w:rPr>
                <w:color w:val="000000" w:themeColor="text1"/>
                <w:lang w:val="kk-KZ"/>
              </w:rPr>
              <w:t>Тауар коды</w:t>
            </w:r>
            <w:r>
              <w:rPr>
                <w:color w:val="000000" w:themeColor="text1"/>
              </w:rPr>
              <w:t xml:space="preserve"> (ЕАЭ</w:t>
            </w:r>
            <w:r>
              <w:rPr>
                <w:color w:val="000000" w:themeColor="text1"/>
                <w:lang w:val="kk-KZ"/>
              </w:rPr>
              <w:t>О СЭҚ ТН</w:t>
            </w:r>
            <w:r w:rsidR="006E6A82" w:rsidRPr="001D18D8">
              <w:rPr>
                <w:color w:val="000000" w:themeColor="text1"/>
              </w:rPr>
              <w:t>)</w:t>
            </w:r>
          </w:p>
        </w:tc>
        <w:tc>
          <w:tcPr>
            <w:tcW w:w="3573" w:type="dxa"/>
          </w:tcPr>
          <w:p w:rsidR="006E6A82" w:rsidRDefault="00CE0369" w:rsidP="00F57133">
            <w:pPr>
              <w:jc w:val="both"/>
              <w:rPr>
                <w:color w:val="000000" w:themeColor="text1"/>
                <w:lang w:val="kk-KZ"/>
              </w:rPr>
            </w:pPr>
            <w:r>
              <w:rPr>
                <w:color w:val="000000" w:themeColor="text1"/>
                <w:lang w:val="kk-KZ"/>
              </w:rPr>
              <w:t xml:space="preserve">Егер </w:t>
            </w:r>
            <w:r w:rsidRPr="002A3FF6">
              <w:rPr>
                <w:color w:val="000000" w:themeColor="text1"/>
                <w:lang w:val="kk-KZ"/>
              </w:rPr>
              <w:t>G2 «</w:t>
            </w:r>
            <w:r>
              <w:rPr>
                <w:color w:val="000000" w:themeColor="text1"/>
                <w:lang w:val="kk-KZ"/>
              </w:rPr>
              <w:t>Тауарлардың, жұмыстардың, қызметтердің шығу белгісі</w:t>
            </w:r>
            <w:r w:rsidRPr="002A3FF6">
              <w:rPr>
                <w:color w:val="000000" w:themeColor="text1"/>
                <w:lang w:val="kk-KZ"/>
              </w:rPr>
              <w:t>»</w:t>
            </w:r>
            <w:r>
              <w:rPr>
                <w:color w:val="000000" w:themeColor="text1"/>
                <w:lang w:val="kk-KZ"/>
              </w:rPr>
              <w:t xml:space="preserve"> бағанында</w:t>
            </w:r>
            <w:r w:rsidRPr="002A3FF6">
              <w:rPr>
                <w:color w:val="000000" w:themeColor="text1"/>
                <w:lang w:val="kk-KZ"/>
              </w:rPr>
              <w:t xml:space="preserve"> </w:t>
            </w:r>
            <w:r w:rsidR="006E6A82" w:rsidRPr="001D18D8">
              <w:rPr>
                <w:color w:val="000000" w:themeColor="text1"/>
              </w:rPr>
              <w:t>«1», «2», «3»</w:t>
            </w:r>
            <w:r>
              <w:rPr>
                <w:color w:val="000000" w:themeColor="text1"/>
                <w:lang w:val="kk-KZ"/>
              </w:rPr>
              <w:t xml:space="preserve"> мәндерінің біреуі көрсетілсе толтыру міндеттілігі тексеріледі</w:t>
            </w:r>
            <w:r w:rsidR="006E6A82" w:rsidRPr="001D18D8">
              <w:rPr>
                <w:color w:val="000000" w:themeColor="text1"/>
              </w:rPr>
              <w:t>.</w:t>
            </w:r>
          </w:p>
          <w:p w:rsidR="00CE0369" w:rsidRDefault="00CE0369" w:rsidP="00F57133">
            <w:pPr>
              <w:jc w:val="both"/>
              <w:rPr>
                <w:color w:val="000000" w:themeColor="text1"/>
                <w:lang w:val="kk-KZ"/>
              </w:rPr>
            </w:pPr>
            <w:r>
              <w:rPr>
                <w:color w:val="000000" w:themeColor="text1"/>
                <w:lang w:val="kk-KZ"/>
              </w:rPr>
              <w:t xml:space="preserve">Егер </w:t>
            </w:r>
            <w:r w:rsidRPr="002A3FF6">
              <w:rPr>
                <w:color w:val="000000" w:themeColor="text1"/>
                <w:lang w:val="kk-KZ"/>
              </w:rPr>
              <w:t>G2 «</w:t>
            </w:r>
            <w:r>
              <w:rPr>
                <w:color w:val="000000" w:themeColor="text1"/>
                <w:lang w:val="kk-KZ"/>
              </w:rPr>
              <w:t>Тауарлардың, жұмыстардың, қызметтердің шығу белгісі</w:t>
            </w:r>
            <w:r w:rsidRPr="002A3FF6">
              <w:rPr>
                <w:color w:val="000000" w:themeColor="text1"/>
                <w:lang w:val="kk-KZ"/>
              </w:rPr>
              <w:t>»</w:t>
            </w:r>
            <w:r>
              <w:rPr>
                <w:color w:val="000000" w:themeColor="text1"/>
                <w:lang w:val="kk-KZ"/>
              </w:rPr>
              <w:t xml:space="preserve"> бағанында </w:t>
            </w:r>
            <w:r w:rsidRPr="00CE0369">
              <w:rPr>
                <w:color w:val="000000" w:themeColor="text1"/>
                <w:lang w:val="kk-KZ"/>
              </w:rPr>
              <w:t>«4»</w:t>
            </w:r>
            <w:r>
              <w:rPr>
                <w:color w:val="000000" w:themeColor="text1"/>
                <w:lang w:val="kk-KZ"/>
              </w:rPr>
              <w:t xml:space="preserve"> мәні көрсетілсе </w:t>
            </w:r>
            <w:r w:rsidRPr="00CE0369">
              <w:rPr>
                <w:color w:val="000000" w:themeColor="text1"/>
                <w:lang w:val="kk-KZ"/>
              </w:rPr>
              <w:t>1</w:t>
            </w:r>
            <w:r>
              <w:rPr>
                <w:color w:val="000000" w:themeColor="text1"/>
                <w:lang w:val="kk-KZ"/>
              </w:rPr>
              <w:t>0-жолда G «Экспорттаушы</w:t>
            </w:r>
            <w:r w:rsidRPr="00CE0369">
              <w:rPr>
                <w:color w:val="000000" w:themeColor="text1"/>
                <w:lang w:val="kk-KZ"/>
              </w:rPr>
              <w:t>»</w:t>
            </w:r>
            <w:r>
              <w:rPr>
                <w:color w:val="000000" w:themeColor="text1"/>
                <w:lang w:val="kk-KZ"/>
              </w:rPr>
              <w:t xml:space="preserve"> ұяшығы, сондай</w:t>
            </w:r>
            <w:r w:rsidRPr="00CE0369">
              <w:rPr>
                <w:color w:val="000000" w:themeColor="text1"/>
                <w:lang w:val="kk-KZ"/>
              </w:rPr>
              <w:t>-</w:t>
            </w:r>
            <w:r>
              <w:rPr>
                <w:color w:val="000000" w:themeColor="text1"/>
                <w:lang w:val="kk-KZ"/>
              </w:rPr>
              <w:t xml:space="preserve">ақ </w:t>
            </w:r>
            <w:r w:rsidRPr="00CE0369">
              <w:rPr>
                <w:color w:val="000000" w:themeColor="text1"/>
                <w:lang w:val="kk-KZ"/>
              </w:rPr>
              <w:t>18.1 «</w:t>
            </w:r>
            <w:r>
              <w:rPr>
                <w:color w:val="000000" w:themeColor="text1"/>
                <w:lang w:val="kk-KZ"/>
              </w:rPr>
              <w:t>Елінің коды</w:t>
            </w:r>
            <w:r w:rsidRPr="00CE0369">
              <w:rPr>
                <w:color w:val="000000" w:themeColor="text1"/>
                <w:lang w:val="kk-KZ"/>
              </w:rPr>
              <w:t xml:space="preserve">» </w:t>
            </w:r>
            <w:r>
              <w:rPr>
                <w:color w:val="000000" w:themeColor="text1"/>
                <w:lang w:val="kk-KZ"/>
              </w:rPr>
              <w:t>жолында ЕАЭО</w:t>
            </w:r>
            <w:r w:rsidRPr="00CE0369">
              <w:rPr>
                <w:color w:val="000000" w:themeColor="text1"/>
                <w:lang w:val="kk-KZ"/>
              </w:rPr>
              <w:t>-</w:t>
            </w:r>
            <w:r>
              <w:rPr>
                <w:color w:val="000000" w:themeColor="text1"/>
                <w:lang w:val="kk-KZ"/>
              </w:rPr>
              <w:t>ға мүше мемлекет белгісі бер елдердің біреуі белгіленген жағдайда толтыру міндеттілігі тексеріледі</w:t>
            </w:r>
            <w:r w:rsidR="006E6A82" w:rsidRPr="00CE0369">
              <w:rPr>
                <w:color w:val="000000" w:themeColor="text1"/>
                <w:lang w:val="kk-KZ"/>
              </w:rPr>
              <w:t xml:space="preserve">. </w:t>
            </w:r>
          </w:p>
          <w:p w:rsidR="00CE0369" w:rsidRDefault="00CE0369" w:rsidP="00F57133">
            <w:pPr>
              <w:jc w:val="both"/>
              <w:rPr>
                <w:color w:val="000000" w:themeColor="text1"/>
                <w:lang w:val="kk-KZ"/>
              </w:rPr>
            </w:pPr>
            <w:r>
              <w:rPr>
                <w:color w:val="000000" w:themeColor="text1"/>
                <w:lang w:val="kk-KZ"/>
              </w:rPr>
              <w:t xml:space="preserve">Егер </w:t>
            </w:r>
            <w:r w:rsidRPr="002A3FF6">
              <w:rPr>
                <w:color w:val="000000" w:themeColor="text1"/>
                <w:lang w:val="kk-KZ"/>
              </w:rPr>
              <w:t>G2 «</w:t>
            </w:r>
            <w:r>
              <w:rPr>
                <w:color w:val="000000" w:themeColor="text1"/>
                <w:lang w:val="kk-KZ"/>
              </w:rPr>
              <w:t>Тауарлардың, жұмыстардың, қызметтердің шығу белгісі</w:t>
            </w:r>
            <w:r w:rsidRPr="002A3FF6">
              <w:rPr>
                <w:color w:val="000000" w:themeColor="text1"/>
                <w:lang w:val="kk-KZ"/>
              </w:rPr>
              <w:t>»</w:t>
            </w:r>
            <w:r>
              <w:rPr>
                <w:color w:val="000000" w:themeColor="text1"/>
                <w:lang w:val="kk-KZ"/>
              </w:rPr>
              <w:t xml:space="preserve"> бағанында </w:t>
            </w:r>
            <w:r w:rsidRPr="00CE0369">
              <w:rPr>
                <w:color w:val="000000" w:themeColor="text1"/>
                <w:lang w:val="kk-KZ"/>
              </w:rPr>
              <w:t xml:space="preserve">«1» </w:t>
            </w:r>
            <w:r>
              <w:rPr>
                <w:color w:val="000000" w:themeColor="text1"/>
                <w:lang w:val="kk-KZ"/>
              </w:rPr>
              <w:t>немесе</w:t>
            </w:r>
            <w:r w:rsidRPr="00CE0369">
              <w:rPr>
                <w:color w:val="000000" w:themeColor="text1"/>
                <w:lang w:val="kk-KZ"/>
              </w:rPr>
              <w:t xml:space="preserve"> «3»</w:t>
            </w:r>
            <w:r>
              <w:rPr>
                <w:color w:val="000000" w:themeColor="text1"/>
                <w:lang w:val="kk-KZ"/>
              </w:rPr>
              <w:t xml:space="preserve"> мәндерінің біреуі көрсетілсе, онда </w:t>
            </w:r>
            <w:r w:rsidR="006E6A82" w:rsidRPr="00CE0369">
              <w:rPr>
                <w:color w:val="000000" w:themeColor="text1"/>
                <w:lang w:val="kk-KZ"/>
              </w:rPr>
              <w:br/>
            </w:r>
            <w:r>
              <w:rPr>
                <w:color w:val="000000" w:themeColor="text1"/>
                <w:lang w:val="kk-KZ"/>
              </w:rPr>
              <w:t xml:space="preserve">тауарды алып тастау белгісімен СЭҚ ТН кодын көрсетуді тексеру жүзеге асырылады. </w:t>
            </w:r>
          </w:p>
          <w:p w:rsidR="00CE0369" w:rsidRDefault="002F1F71" w:rsidP="00F57133">
            <w:pPr>
              <w:jc w:val="both"/>
              <w:rPr>
                <w:color w:val="000000" w:themeColor="text1"/>
                <w:lang w:val="kk-KZ"/>
              </w:rPr>
            </w:pPr>
            <w:r>
              <w:rPr>
                <w:color w:val="000000" w:themeColor="text1"/>
                <w:lang w:val="kk-KZ"/>
              </w:rPr>
              <w:t xml:space="preserve">Егер </w:t>
            </w:r>
            <w:r w:rsidR="00CE0369" w:rsidRPr="002A3FF6">
              <w:rPr>
                <w:color w:val="000000" w:themeColor="text1"/>
                <w:lang w:val="kk-KZ"/>
              </w:rPr>
              <w:t>G2 «</w:t>
            </w:r>
            <w:r w:rsidR="00CE0369">
              <w:rPr>
                <w:color w:val="000000" w:themeColor="text1"/>
                <w:lang w:val="kk-KZ"/>
              </w:rPr>
              <w:t>Тауарлардың, жұмыстардың, қызметтердің шығу белгісі</w:t>
            </w:r>
            <w:r w:rsidR="00CE0369" w:rsidRPr="002A3FF6">
              <w:rPr>
                <w:color w:val="000000" w:themeColor="text1"/>
                <w:lang w:val="kk-KZ"/>
              </w:rPr>
              <w:t>»</w:t>
            </w:r>
            <w:r w:rsidR="00CE0369">
              <w:rPr>
                <w:color w:val="000000" w:themeColor="text1"/>
                <w:lang w:val="kk-KZ"/>
              </w:rPr>
              <w:t xml:space="preserve"> бағанында «2» немесе</w:t>
            </w:r>
            <w:r w:rsidR="00CE0369" w:rsidRPr="00CE0369">
              <w:rPr>
                <w:color w:val="000000" w:themeColor="text1"/>
                <w:lang w:val="kk-KZ"/>
              </w:rPr>
              <w:t xml:space="preserve"> «4»</w:t>
            </w:r>
            <w:r>
              <w:rPr>
                <w:color w:val="000000" w:themeColor="text1"/>
                <w:lang w:val="kk-KZ"/>
              </w:rPr>
              <w:t xml:space="preserve"> мәндерінің біреуі көрсетілсе, онда</w:t>
            </w:r>
            <w:r w:rsidRPr="00CE0369">
              <w:rPr>
                <w:color w:val="000000" w:themeColor="text1"/>
                <w:lang w:val="kk-KZ"/>
              </w:rPr>
              <w:br/>
            </w:r>
            <w:r>
              <w:rPr>
                <w:color w:val="000000" w:themeColor="text1"/>
                <w:lang w:val="kk-KZ"/>
              </w:rPr>
              <w:t xml:space="preserve">тауарды алып тастау белгісінсіз СЭҚ ТН кодын көрсетуді тексеру жүзеге асырылады. </w:t>
            </w:r>
          </w:p>
          <w:p w:rsidR="002F1F71" w:rsidRDefault="002F1F71" w:rsidP="002F1F71">
            <w:pPr>
              <w:jc w:val="both"/>
              <w:rPr>
                <w:color w:val="000000" w:themeColor="text1"/>
                <w:lang w:val="kk-KZ"/>
              </w:rPr>
            </w:pPr>
            <w:r>
              <w:rPr>
                <w:color w:val="000000" w:themeColor="text1"/>
                <w:lang w:val="kk-KZ"/>
              </w:rPr>
              <w:t xml:space="preserve">Егер </w:t>
            </w:r>
            <w:r w:rsidRPr="002A3FF6">
              <w:rPr>
                <w:color w:val="000000" w:themeColor="text1"/>
                <w:lang w:val="kk-KZ"/>
              </w:rPr>
              <w:t>G2 «</w:t>
            </w:r>
            <w:r>
              <w:rPr>
                <w:color w:val="000000" w:themeColor="text1"/>
                <w:lang w:val="kk-KZ"/>
              </w:rPr>
              <w:t>Тауарлардың, жұмыстардың, қызметтердің шығу белгісі</w:t>
            </w:r>
            <w:r w:rsidRPr="002A3FF6">
              <w:rPr>
                <w:color w:val="000000" w:themeColor="text1"/>
                <w:lang w:val="kk-KZ"/>
              </w:rPr>
              <w:t>»</w:t>
            </w:r>
            <w:r>
              <w:rPr>
                <w:color w:val="000000" w:themeColor="text1"/>
                <w:lang w:val="kk-KZ"/>
              </w:rPr>
              <w:t xml:space="preserve"> бағанында </w:t>
            </w:r>
            <w:r w:rsidRPr="002F1F71">
              <w:rPr>
                <w:color w:val="000000" w:themeColor="text1"/>
                <w:lang w:val="kk-KZ"/>
              </w:rPr>
              <w:t>«»"</w:t>
            </w:r>
            <w:r>
              <w:rPr>
                <w:color w:val="000000" w:themeColor="text1"/>
                <w:lang w:val="kk-KZ"/>
              </w:rPr>
              <w:t xml:space="preserve"> белгісі көрсетілсе "Тауар коды (ЕАЭО СЭҚ ТН</w:t>
            </w:r>
            <w:r w:rsidRPr="002F1F71">
              <w:rPr>
                <w:color w:val="000000" w:themeColor="text1"/>
                <w:lang w:val="kk-KZ"/>
              </w:rPr>
              <w:t xml:space="preserve">)" </w:t>
            </w:r>
            <w:r>
              <w:rPr>
                <w:color w:val="000000" w:themeColor="text1"/>
                <w:lang w:val="kk-KZ"/>
              </w:rPr>
              <w:t>толтыру міндетті емес</w:t>
            </w:r>
            <w:r w:rsidR="006E6A82" w:rsidRPr="002F1F71">
              <w:rPr>
                <w:color w:val="000000" w:themeColor="text1"/>
                <w:lang w:val="kk-KZ"/>
              </w:rPr>
              <w:t>.</w:t>
            </w:r>
          </w:p>
          <w:p w:rsidR="006E6A82" w:rsidRPr="002F1F71" w:rsidRDefault="002F1F71" w:rsidP="002F1F71">
            <w:pPr>
              <w:jc w:val="both"/>
              <w:rPr>
                <w:color w:val="000000" w:themeColor="text1"/>
                <w:lang w:val="kk-KZ"/>
              </w:rPr>
            </w:pPr>
            <w:r>
              <w:rPr>
                <w:color w:val="000000" w:themeColor="text1"/>
                <w:lang w:val="kk-KZ"/>
              </w:rPr>
              <w:t xml:space="preserve">Егер </w:t>
            </w:r>
            <w:r w:rsidRPr="002A3FF6">
              <w:rPr>
                <w:color w:val="000000" w:themeColor="text1"/>
                <w:lang w:val="kk-KZ"/>
              </w:rPr>
              <w:t>G2 «</w:t>
            </w:r>
            <w:r>
              <w:rPr>
                <w:color w:val="000000" w:themeColor="text1"/>
                <w:lang w:val="kk-KZ"/>
              </w:rPr>
              <w:t>Тауарлардың, жұмыстардың, қызметтердің шығу белгісі</w:t>
            </w:r>
            <w:r w:rsidRPr="002A3FF6">
              <w:rPr>
                <w:color w:val="000000" w:themeColor="text1"/>
                <w:lang w:val="kk-KZ"/>
              </w:rPr>
              <w:t>»</w:t>
            </w:r>
            <w:r>
              <w:rPr>
                <w:color w:val="000000" w:themeColor="text1"/>
                <w:lang w:val="kk-KZ"/>
              </w:rPr>
              <w:t xml:space="preserve"> бағанында </w:t>
            </w:r>
            <w:r w:rsidRPr="002F1F71">
              <w:rPr>
                <w:color w:val="000000" w:themeColor="text1"/>
                <w:lang w:val="kk-KZ"/>
              </w:rPr>
              <w:t>«5»</w:t>
            </w:r>
            <w:r>
              <w:rPr>
                <w:color w:val="000000" w:themeColor="text1"/>
                <w:lang w:val="kk-KZ"/>
              </w:rPr>
              <w:t xml:space="preserve"> мәні көрсетілсе және</w:t>
            </w:r>
            <w:r w:rsidR="004245E1">
              <w:rPr>
                <w:color w:val="000000" w:themeColor="text1"/>
                <w:lang w:val="kk-KZ"/>
              </w:rPr>
              <w:t xml:space="preserve"> 10-жолда</w:t>
            </w:r>
            <w:r>
              <w:rPr>
                <w:color w:val="000000" w:themeColor="text1"/>
                <w:lang w:val="kk-KZ"/>
              </w:rPr>
              <w:t xml:space="preserve"> </w:t>
            </w:r>
            <w:r w:rsidRPr="002F1F71">
              <w:rPr>
                <w:color w:val="000000" w:themeColor="text1"/>
                <w:lang w:val="kk-KZ"/>
              </w:rPr>
              <w:t>«G – экспорт</w:t>
            </w:r>
            <w:r>
              <w:rPr>
                <w:color w:val="000000" w:themeColor="text1"/>
                <w:lang w:val="kk-KZ"/>
              </w:rPr>
              <w:t>таушы</w:t>
            </w:r>
            <w:r w:rsidRPr="002F1F71">
              <w:rPr>
                <w:color w:val="000000" w:themeColor="text1"/>
                <w:lang w:val="kk-KZ"/>
              </w:rPr>
              <w:t xml:space="preserve">» </w:t>
            </w:r>
            <w:r>
              <w:rPr>
                <w:color w:val="000000" w:themeColor="text1"/>
                <w:lang w:val="kk-KZ"/>
              </w:rPr>
              <w:t>ұяшығы белгіленсе, сондай</w:t>
            </w:r>
            <w:r w:rsidRPr="002F1F71">
              <w:rPr>
                <w:color w:val="000000" w:themeColor="text1"/>
                <w:lang w:val="kk-KZ"/>
              </w:rPr>
              <w:t>-</w:t>
            </w:r>
            <w:r>
              <w:rPr>
                <w:color w:val="000000" w:themeColor="text1"/>
                <w:lang w:val="kk-KZ"/>
              </w:rPr>
              <w:t xml:space="preserve">ақ </w:t>
            </w:r>
            <w:r w:rsidRPr="002F1F71">
              <w:rPr>
                <w:color w:val="000000" w:themeColor="text1"/>
                <w:lang w:val="kk-KZ"/>
              </w:rPr>
              <w:t>18.1 «</w:t>
            </w:r>
            <w:r>
              <w:rPr>
                <w:color w:val="000000" w:themeColor="text1"/>
                <w:lang w:val="kk-KZ"/>
              </w:rPr>
              <w:t>Елінің коды</w:t>
            </w:r>
            <w:r w:rsidRPr="002F1F71">
              <w:rPr>
                <w:color w:val="000000" w:themeColor="text1"/>
                <w:lang w:val="kk-KZ"/>
              </w:rPr>
              <w:t xml:space="preserve">» </w:t>
            </w:r>
            <w:r>
              <w:rPr>
                <w:color w:val="000000" w:themeColor="text1"/>
                <w:lang w:val="kk-KZ"/>
              </w:rPr>
              <w:t>жолында ЕАЭО</w:t>
            </w:r>
            <w:r w:rsidRPr="002F1F71">
              <w:rPr>
                <w:color w:val="000000" w:themeColor="text1"/>
                <w:lang w:val="kk-KZ"/>
              </w:rPr>
              <w:t>-</w:t>
            </w:r>
            <w:r>
              <w:rPr>
                <w:color w:val="000000" w:themeColor="text1"/>
                <w:lang w:val="kk-KZ"/>
              </w:rPr>
              <w:t xml:space="preserve">ға мүше мемлекет белгісі жоқ ел көрсетілсе, </w:t>
            </w:r>
            <w:r>
              <w:rPr>
                <w:color w:val="000000" w:themeColor="text1"/>
                <w:lang w:val="kk-KZ"/>
              </w:rPr>
              <w:lastRenderedPageBreak/>
              <w:t>онда тауарды алып тастау белгісінсіз СЭҚ ТН кодын көрсетуді тексеру жүзеге асырылады</w:t>
            </w:r>
            <w:r w:rsidR="006E6A82" w:rsidRPr="002F1F71">
              <w:rPr>
                <w:color w:val="000000" w:themeColor="text1"/>
                <w:lang w:val="kk-KZ"/>
              </w:rPr>
              <w:t xml:space="preserve">. </w:t>
            </w:r>
          </w:p>
        </w:tc>
        <w:tc>
          <w:tcPr>
            <w:tcW w:w="1782" w:type="dxa"/>
          </w:tcPr>
          <w:p w:rsidR="006E6A82" w:rsidRPr="002A3FF6" w:rsidRDefault="002A3FF6" w:rsidP="00F57133">
            <w:pPr>
              <w:jc w:val="both"/>
              <w:rPr>
                <w:color w:val="000000" w:themeColor="text1"/>
                <w:lang w:val="kk-KZ"/>
              </w:rPr>
            </w:pPr>
            <w:r>
              <w:rPr>
                <w:color w:val="000000" w:themeColor="text1"/>
                <w:lang w:val="kk-KZ"/>
              </w:rPr>
              <w:lastRenderedPageBreak/>
              <w:t>Шартты міндетті</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lastRenderedPageBreak/>
              <w:t>G</w:t>
            </w:r>
            <w:r w:rsidRPr="001D18D8">
              <w:rPr>
                <w:color w:val="000000" w:themeColor="text1"/>
              </w:rPr>
              <w:t>5</w:t>
            </w:r>
          </w:p>
        </w:tc>
        <w:tc>
          <w:tcPr>
            <w:tcW w:w="2950" w:type="dxa"/>
          </w:tcPr>
          <w:p w:rsidR="006E6A82" w:rsidRPr="001D18D8" w:rsidRDefault="002F1F71" w:rsidP="00F57133">
            <w:pPr>
              <w:jc w:val="both"/>
              <w:rPr>
                <w:color w:val="000000" w:themeColor="text1"/>
              </w:rPr>
            </w:pPr>
            <w:r>
              <w:rPr>
                <w:color w:val="000000" w:themeColor="text1"/>
                <w:lang w:val="kk-KZ"/>
              </w:rPr>
              <w:t>Өлш</w:t>
            </w:r>
            <w:r>
              <w:rPr>
                <w:color w:val="000000" w:themeColor="text1"/>
              </w:rPr>
              <w:t xml:space="preserve">. </w:t>
            </w:r>
            <w:r>
              <w:rPr>
                <w:color w:val="000000" w:themeColor="text1"/>
                <w:lang w:val="kk-KZ"/>
              </w:rPr>
              <w:t>бірл</w:t>
            </w:r>
            <w:r w:rsidR="006E6A82" w:rsidRPr="001D18D8">
              <w:rPr>
                <w:color w:val="000000" w:themeColor="text1"/>
              </w:rPr>
              <w:t>.</w:t>
            </w:r>
          </w:p>
        </w:tc>
        <w:tc>
          <w:tcPr>
            <w:tcW w:w="3573" w:type="dxa"/>
          </w:tcPr>
          <w:p w:rsidR="006E6A82" w:rsidRPr="001D18D8" w:rsidRDefault="002F1F71" w:rsidP="002F1F71">
            <w:pPr>
              <w:jc w:val="both"/>
              <w:rPr>
                <w:color w:val="000000" w:themeColor="text1"/>
              </w:rPr>
            </w:pPr>
            <w:r>
              <w:rPr>
                <w:color w:val="000000" w:themeColor="text1"/>
                <w:lang w:val="kk-KZ"/>
              </w:rPr>
              <w:t xml:space="preserve">Егер </w:t>
            </w:r>
            <w:r w:rsidRPr="002A3FF6">
              <w:rPr>
                <w:color w:val="000000" w:themeColor="text1"/>
                <w:lang w:val="kk-KZ"/>
              </w:rPr>
              <w:t>G2 «</w:t>
            </w:r>
            <w:r>
              <w:rPr>
                <w:color w:val="000000" w:themeColor="text1"/>
                <w:lang w:val="kk-KZ"/>
              </w:rPr>
              <w:t>Тауарлардың, жұмыстардың, қызметтердің шығу белгісі</w:t>
            </w:r>
            <w:r w:rsidRPr="002A3FF6">
              <w:rPr>
                <w:color w:val="000000" w:themeColor="text1"/>
                <w:lang w:val="kk-KZ"/>
              </w:rPr>
              <w:t>»</w:t>
            </w:r>
            <w:r>
              <w:rPr>
                <w:color w:val="000000" w:themeColor="text1"/>
                <w:lang w:val="kk-KZ"/>
              </w:rPr>
              <w:t xml:space="preserve"> бағанында </w:t>
            </w:r>
            <w:r w:rsidR="006E6A82" w:rsidRPr="001D18D8">
              <w:rPr>
                <w:color w:val="000000" w:themeColor="text1"/>
              </w:rPr>
              <w:t>«1», «2», «3», «4», «5»</w:t>
            </w:r>
            <w:r>
              <w:rPr>
                <w:color w:val="000000" w:themeColor="text1"/>
                <w:lang w:val="kk-KZ"/>
              </w:rPr>
              <w:t xml:space="preserve"> мәндерінің біреуі көрсетілсе толтыру міндеттілігі тексеріледі</w:t>
            </w:r>
            <w:r w:rsidR="006E6A82" w:rsidRPr="001D18D8">
              <w:rPr>
                <w:color w:val="000000" w:themeColor="text1"/>
              </w:rPr>
              <w:t xml:space="preserve">. </w:t>
            </w:r>
          </w:p>
        </w:tc>
        <w:tc>
          <w:tcPr>
            <w:tcW w:w="1782" w:type="dxa"/>
          </w:tcPr>
          <w:p w:rsidR="006E6A82" w:rsidRPr="002F1F71" w:rsidRDefault="002F1F71" w:rsidP="00F57133">
            <w:pPr>
              <w:rPr>
                <w:color w:val="000000" w:themeColor="text1"/>
                <w:lang w:val="kk-KZ"/>
              </w:rPr>
            </w:pPr>
            <w:r>
              <w:rPr>
                <w:color w:val="000000" w:themeColor="text1"/>
                <w:lang w:val="kk-KZ"/>
              </w:rPr>
              <w:t>Шартты міндетті</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6</w:t>
            </w:r>
          </w:p>
        </w:tc>
        <w:tc>
          <w:tcPr>
            <w:tcW w:w="2950" w:type="dxa"/>
          </w:tcPr>
          <w:p w:rsidR="006E6A82" w:rsidRPr="001D18D8" w:rsidRDefault="002F1F71" w:rsidP="00F57133">
            <w:pPr>
              <w:jc w:val="both"/>
              <w:rPr>
                <w:color w:val="000000" w:themeColor="text1"/>
              </w:rPr>
            </w:pPr>
            <w:r>
              <w:rPr>
                <w:color w:val="000000" w:themeColor="text1"/>
                <w:lang w:val="kk-KZ"/>
              </w:rPr>
              <w:t>Саны</w:t>
            </w:r>
            <w:r w:rsidR="006E6A82" w:rsidRPr="001D18D8">
              <w:rPr>
                <w:color w:val="000000" w:themeColor="text1"/>
              </w:rPr>
              <w:t xml:space="preserve"> </w:t>
            </w:r>
            <w:r>
              <w:rPr>
                <w:color w:val="000000" w:themeColor="text1"/>
              </w:rPr>
              <w:t>(</w:t>
            </w:r>
            <w:r>
              <w:rPr>
                <w:color w:val="000000" w:themeColor="text1"/>
                <w:lang w:val="kk-KZ"/>
              </w:rPr>
              <w:t>көлемі</w:t>
            </w:r>
            <w:r w:rsidR="006E6A82" w:rsidRPr="001D18D8">
              <w:rPr>
                <w:color w:val="000000" w:themeColor="text1"/>
              </w:rPr>
              <w:t>)</w:t>
            </w:r>
          </w:p>
        </w:tc>
        <w:tc>
          <w:tcPr>
            <w:tcW w:w="3573" w:type="dxa"/>
          </w:tcPr>
          <w:p w:rsidR="006E6A82" w:rsidRDefault="002F1F71" w:rsidP="00F57133">
            <w:pPr>
              <w:jc w:val="both"/>
              <w:rPr>
                <w:color w:val="000000" w:themeColor="text1"/>
                <w:lang w:val="kk-KZ"/>
              </w:rPr>
            </w:pPr>
            <w:r>
              <w:rPr>
                <w:color w:val="000000" w:themeColor="text1"/>
                <w:lang w:val="kk-KZ"/>
              </w:rPr>
              <w:t xml:space="preserve">Егер </w:t>
            </w:r>
            <w:r w:rsidRPr="002A3FF6">
              <w:rPr>
                <w:color w:val="000000" w:themeColor="text1"/>
                <w:lang w:val="kk-KZ"/>
              </w:rPr>
              <w:t>G2 «</w:t>
            </w:r>
            <w:r>
              <w:rPr>
                <w:color w:val="000000" w:themeColor="text1"/>
                <w:lang w:val="kk-KZ"/>
              </w:rPr>
              <w:t>Тауарлардың, жұмыстардың, қызметтердің шығу белгісі</w:t>
            </w:r>
            <w:r w:rsidRPr="002A3FF6">
              <w:rPr>
                <w:color w:val="000000" w:themeColor="text1"/>
                <w:lang w:val="kk-KZ"/>
              </w:rPr>
              <w:t>»</w:t>
            </w:r>
            <w:r>
              <w:rPr>
                <w:color w:val="000000" w:themeColor="text1"/>
                <w:lang w:val="kk-KZ"/>
              </w:rPr>
              <w:t xml:space="preserve"> бағанында</w:t>
            </w:r>
            <w:r w:rsidR="006E6A82" w:rsidRPr="001D18D8">
              <w:rPr>
                <w:color w:val="000000" w:themeColor="text1"/>
              </w:rPr>
              <w:t xml:space="preserve"> «1», «2», «3», «4», «5»</w:t>
            </w:r>
            <w:r>
              <w:rPr>
                <w:color w:val="000000" w:themeColor="text1"/>
                <w:lang w:val="kk-KZ"/>
              </w:rPr>
              <w:t xml:space="preserve"> мәндерінің біреуі көрсетілсе толтыру міндеттілігі тексеріледі</w:t>
            </w:r>
            <w:r w:rsidR="006E6A82" w:rsidRPr="001D18D8">
              <w:rPr>
                <w:color w:val="000000" w:themeColor="text1"/>
              </w:rPr>
              <w:t>.</w:t>
            </w:r>
          </w:p>
          <w:p w:rsidR="006E6A82" w:rsidRPr="002F1F71" w:rsidRDefault="002F1F71" w:rsidP="00F57133">
            <w:pPr>
              <w:jc w:val="both"/>
              <w:rPr>
                <w:color w:val="000000" w:themeColor="text1"/>
                <w:lang w:val="kk-KZ"/>
              </w:rPr>
            </w:pPr>
            <w:r>
              <w:rPr>
                <w:color w:val="000000" w:themeColor="text1"/>
                <w:lang w:val="kk-KZ"/>
              </w:rPr>
              <w:t>Өрісте оң мәнді көрсету тексеріледі.</w:t>
            </w:r>
          </w:p>
        </w:tc>
        <w:tc>
          <w:tcPr>
            <w:tcW w:w="1782" w:type="dxa"/>
          </w:tcPr>
          <w:p w:rsidR="006E6A82" w:rsidRPr="002F1F71" w:rsidRDefault="002F1F71" w:rsidP="00F57133">
            <w:pPr>
              <w:rPr>
                <w:color w:val="000000" w:themeColor="text1"/>
                <w:lang w:val="kk-KZ"/>
              </w:rPr>
            </w:pPr>
            <w:r>
              <w:rPr>
                <w:color w:val="000000" w:themeColor="text1"/>
                <w:lang w:val="kk-KZ"/>
              </w:rPr>
              <w:t>Шартты міндетті</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7</w:t>
            </w:r>
          </w:p>
        </w:tc>
        <w:tc>
          <w:tcPr>
            <w:tcW w:w="2950" w:type="dxa"/>
          </w:tcPr>
          <w:p w:rsidR="006E6A82" w:rsidRPr="002F1F71" w:rsidRDefault="002F1F71" w:rsidP="002F1F71">
            <w:pPr>
              <w:jc w:val="both"/>
              <w:rPr>
                <w:color w:val="000000" w:themeColor="text1"/>
                <w:lang w:val="kk-KZ"/>
              </w:rPr>
            </w:pPr>
            <w:r>
              <w:rPr>
                <w:color w:val="000000" w:themeColor="text1"/>
                <w:lang w:val="kk-KZ"/>
              </w:rPr>
              <w:t>Тауарлардың, жұмыстардың, қызметтердің бір бірлігі үшін жанама салықтарсыз бағасы</w:t>
            </w:r>
            <w:r w:rsidR="006E6A82" w:rsidRPr="001D18D8">
              <w:rPr>
                <w:color w:val="000000" w:themeColor="text1"/>
              </w:rPr>
              <w:t xml:space="preserve"> (тариф</w:t>
            </w:r>
            <w:r>
              <w:rPr>
                <w:color w:val="000000" w:themeColor="text1"/>
                <w:lang w:val="kk-KZ"/>
              </w:rPr>
              <w:t>і</w:t>
            </w:r>
            <w:r w:rsidR="006E6A82" w:rsidRPr="001D18D8">
              <w:rPr>
                <w:color w:val="000000" w:themeColor="text1"/>
              </w:rPr>
              <w:t xml:space="preserve">) </w:t>
            </w:r>
          </w:p>
        </w:tc>
        <w:tc>
          <w:tcPr>
            <w:tcW w:w="3573" w:type="dxa"/>
          </w:tcPr>
          <w:p w:rsidR="006E6A82" w:rsidRPr="00082FDD" w:rsidRDefault="002F1F71" w:rsidP="00F57133">
            <w:pPr>
              <w:jc w:val="both"/>
              <w:rPr>
                <w:color w:val="000000" w:themeColor="text1"/>
                <w:lang w:val="kk-KZ"/>
              </w:rPr>
            </w:pPr>
            <w:r>
              <w:rPr>
                <w:color w:val="000000" w:themeColor="text1"/>
                <w:lang w:val="kk-KZ"/>
              </w:rPr>
              <w:t>Толтыру міндеттілігі тексеріледі</w:t>
            </w:r>
            <w:r w:rsidR="006E6A82" w:rsidRPr="00082FDD">
              <w:rPr>
                <w:color w:val="000000" w:themeColor="text1"/>
                <w:lang w:val="kk-KZ"/>
              </w:rPr>
              <w:t xml:space="preserve">. </w:t>
            </w:r>
          </w:p>
          <w:p w:rsidR="006E6A82" w:rsidRPr="00082FDD" w:rsidRDefault="002F1F71" w:rsidP="00F57133">
            <w:pPr>
              <w:jc w:val="both"/>
              <w:rPr>
                <w:color w:val="000000" w:themeColor="text1"/>
                <w:lang w:val="kk-KZ"/>
              </w:rPr>
            </w:pPr>
            <w:r>
              <w:rPr>
                <w:color w:val="000000" w:themeColor="text1"/>
                <w:lang w:val="kk-KZ"/>
              </w:rPr>
              <w:t>Өрісте оң мәнді көрсету тексеріледі</w:t>
            </w:r>
            <w:r w:rsidR="006E6A82" w:rsidRPr="00082FDD">
              <w:rPr>
                <w:color w:val="000000" w:themeColor="text1"/>
                <w:lang w:val="kk-KZ"/>
              </w:rPr>
              <w:t>.</w:t>
            </w:r>
          </w:p>
          <w:p w:rsidR="006E6A82" w:rsidRPr="00082FDD" w:rsidRDefault="00082FDD" w:rsidP="00F57133">
            <w:pPr>
              <w:jc w:val="both"/>
              <w:rPr>
                <w:color w:val="000000" w:themeColor="text1"/>
                <w:lang w:val="kk-KZ"/>
              </w:rPr>
            </w:pPr>
            <w:r>
              <w:rPr>
                <w:color w:val="000000" w:themeColor="text1"/>
                <w:lang w:val="kk-KZ"/>
              </w:rPr>
              <w:t>Ондық түрінде бөлшек сан болуы мүмкін, бірақ үтірден кейін екі белгіден артық емес</w:t>
            </w:r>
            <w:r w:rsidR="006E6A82" w:rsidRPr="00082FDD">
              <w:rPr>
                <w:color w:val="000000" w:themeColor="text1"/>
                <w:lang w:val="kk-KZ"/>
              </w:rPr>
              <w:t xml:space="preserve">. </w:t>
            </w:r>
          </w:p>
          <w:p w:rsidR="006E6A82" w:rsidRPr="00082FDD" w:rsidRDefault="00082FDD" w:rsidP="00F57133">
            <w:pPr>
              <w:jc w:val="both"/>
              <w:rPr>
                <w:color w:val="000000" w:themeColor="text1"/>
                <w:lang w:val="kk-KZ"/>
              </w:rPr>
            </w:pPr>
            <w:r>
              <w:rPr>
                <w:color w:val="000000" w:themeColor="text1"/>
                <w:lang w:val="kk-KZ"/>
              </w:rPr>
              <w:t>Үтірден кейін үш белгіні көрсету мүмкіндігі бар</w:t>
            </w:r>
            <w:r w:rsidRPr="00082FDD">
              <w:rPr>
                <w:color w:val="000000" w:themeColor="text1"/>
                <w:lang w:val="kk-KZ"/>
              </w:rPr>
              <w:t>, е</w:t>
            </w:r>
            <w:r>
              <w:rPr>
                <w:color w:val="000000" w:themeColor="text1"/>
                <w:lang w:val="kk-KZ"/>
              </w:rPr>
              <w:t>гер</w:t>
            </w:r>
            <w:r w:rsidR="006E6A82" w:rsidRPr="00082FDD">
              <w:rPr>
                <w:color w:val="000000" w:themeColor="text1"/>
                <w:lang w:val="kk-KZ"/>
              </w:rPr>
              <w:t>:</w:t>
            </w:r>
          </w:p>
          <w:p w:rsidR="006E6A82" w:rsidRPr="00082FDD" w:rsidRDefault="00082FDD" w:rsidP="00175FEE">
            <w:pPr>
              <w:pStyle w:val="af7"/>
              <w:numPr>
                <w:ilvl w:val="0"/>
                <w:numId w:val="115"/>
              </w:numPr>
              <w:contextualSpacing/>
              <w:jc w:val="both"/>
              <w:rPr>
                <w:color w:val="000000" w:themeColor="text1"/>
                <w:lang w:val="kk-KZ"/>
              </w:rPr>
            </w:pPr>
            <w:r w:rsidRPr="00082FDD">
              <w:rPr>
                <w:color w:val="000000" w:themeColor="text1"/>
                <w:lang w:val="kk-KZ"/>
              </w:rPr>
              <w:t xml:space="preserve">B </w:t>
            </w:r>
            <w:r>
              <w:rPr>
                <w:color w:val="000000" w:themeColor="text1"/>
                <w:lang w:val="kk-KZ"/>
              </w:rPr>
              <w:t>бөлімінің</w:t>
            </w:r>
            <w:r w:rsidR="006E6A82" w:rsidRPr="00082FDD">
              <w:rPr>
                <w:color w:val="000000" w:themeColor="text1"/>
                <w:lang w:val="kk-KZ"/>
              </w:rPr>
              <w:t xml:space="preserve"> 10</w:t>
            </w:r>
            <w:r w:rsidRPr="00082FDD">
              <w:rPr>
                <w:color w:val="000000" w:themeColor="text1"/>
                <w:lang w:val="kk-KZ"/>
              </w:rPr>
              <w:t>-</w:t>
            </w:r>
            <w:r>
              <w:rPr>
                <w:color w:val="000000" w:themeColor="text1"/>
                <w:lang w:val="kk-KZ"/>
              </w:rPr>
              <w:t>өрісінде</w:t>
            </w:r>
            <w:r w:rsidR="006E6A82" w:rsidRPr="00082FDD">
              <w:rPr>
                <w:color w:val="000000" w:themeColor="text1"/>
                <w:lang w:val="kk-KZ"/>
              </w:rPr>
              <w:t xml:space="preserve"> </w:t>
            </w:r>
            <w:r>
              <w:rPr>
                <w:color w:val="000000" w:themeColor="text1"/>
                <w:lang w:val="kk-KZ"/>
              </w:rPr>
              <w:t>Е «ӨБК</w:t>
            </w:r>
            <w:r w:rsidRPr="00082FDD">
              <w:rPr>
                <w:color w:val="000000" w:themeColor="text1"/>
                <w:lang w:val="kk-KZ"/>
              </w:rPr>
              <w:t>-</w:t>
            </w:r>
            <w:r>
              <w:rPr>
                <w:color w:val="000000" w:themeColor="text1"/>
                <w:lang w:val="kk-KZ"/>
              </w:rPr>
              <w:t>ге қатысушы» және G «Экспорттаушы</w:t>
            </w:r>
            <w:r w:rsidR="006E6A82" w:rsidRPr="00082FDD">
              <w:rPr>
                <w:color w:val="000000" w:themeColor="text1"/>
                <w:lang w:val="kk-KZ"/>
              </w:rPr>
              <w:t>»</w:t>
            </w:r>
            <w:r>
              <w:rPr>
                <w:color w:val="000000" w:themeColor="text1"/>
                <w:lang w:val="kk-KZ"/>
              </w:rPr>
              <w:t xml:space="preserve"> санаты көрсетілсе</w:t>
            </w:r>
            <w:r w:rsidR="006E6A82" w:rsidRPr="00082FDD">
              <w:rPr>
                <w:color w:val="000000" w:themeColor="text1"/>
                <w:lang w:val="kk-KZ"/>
              </w:rPr>
              <w:t>;</w:t>
            </w:r>
          </w:p>
          <w:p w:rsidR="006E6A82" w:rsidRPr="00082FDD" w:rsidRDefault="00082FDD" w:rsidP="00175FEE">
            <w:pPr>
              <w:pStyle w:val="af7"/>
              <w:numPr>
                <w:ilvl w:val="0"/>
                <w:numId w:val="115"/>
              </w:numPr>
              <w:contextualSpacing/>
              <w:jc w:val="both"/>
              <w:rPr>
                <w:color w:val="000000" w:themeColor="text1"/>
                <w:lang w:val="kk-KZ"/>
              </w:rPr>
            </w:pPr>
            <w:r>
              <w:rPr>
                <w:color w:val="000000" w:themeColor="text1"/>
                <w:lang w:val="kk-KZ"/>
              </w:rPr>
              <w:t>С бөлімінің</w:t>
            </w:r>
            <w:r w:rsidR="006E6A82" w:rsidRPr="00082FDD">
              <w:rPr>
                <w:color w:val="000000" w:themeColor="text1"/>
                <w:lang w:val="kk-KZ"/>
              </w:rPr>
              <w:t xml:space="preserve"> 20</w:t>
            </w:r>
            <w:r w:rsidRPr="00082FDD">
              <w:rPr>
                <w:color w:val="000000" w:themeColor="text1"/>
                <w:lang w:val="kk-KZ"/>
              </w:rPr>
              <w:t>-</w:t>
            </w:r>
            <w:r>
              <w:rPr>
                <w:color w:val="000000" w:themeColor="text1"/>
                <w:lang w:val="kk-KZ"/>
              </w:rPr>
              <w:t>өрісінде</w:t>
            </w:r>
            <w:r w:rsidR="006E6A82" w:rsidRPr="00082FDD">
              <w:rPr>
                <w:color w:val="000000" w:themeColor="text1"/>
                <w:lang w:val="kk-KZ"/>
              </w:rPr>
              <w:t xml:space="preserve"> </w:t>
            </w:r>
            <w:r w:rsidRPr="00082FDD">
              <w:rPr>
                <w:color w:val="000000" w:themeColor="text1"/>
                <w:lang w:val="kk-KZ"/>
              </w:rPr>
              <w:t>F «</w:t>
            </w:r>
            <w:r>
              <w:rPr>
                <w:color w:val="000000" w:themeColor="text1"/>
                <w:lang w:val="kk-KZ"/>
              </w:rPr>
              <w:t>Р</w:t>
            </w:r>
            <w:r w:rsidR="006E6A82" w:rsidRPr="00082FDD">
              <w:rPr>
                <w:color w:val="000000" w:themeColor="text1"/>
                <w:lang w:val="kk-KZ"/>
              </w:rPr>
              <w:t>езидент</w:t>
            </w:r>
            <w:r>
              <w:rPr>
                <w:color w:val="000000" w:themeColor="text1"/>
                <w:lang w:val="kk-KZ"/>
              </w:rPr>
              <w:t xml:space="preserve"> емес</w:t>
            </w:r>
            <w:r w:rsidR="006E6A82" w:rsidRPr="00082FDD">
              <w:rPr>
                <w:color w:val="000000" w:themeColor="text1"/>
                <w:lang w:val="kk-KZ"/>
              </w:rPr>
              <w:t>»</w:t>
            </w:r>
            <w:r>
              <w:rPr>
                <w:color w:val="000000" w:themeColor="text1"/>
                <w:lang w:val="kk-KZ"/>
              </w:rPr>
              <w:t xml:space="preserve"> санаты көрсетілсе</w:t>
            </w:r>
            <w:r w:rsidR="006E6A82" w:rsidRPr="00082FDD">
              <w:rPr>
                <w:color w:val="000000" w:themeColor="text1"/>
                <w:lang w:val="kk-KZ"/>
              </w:rPr>
              <w:t>.</w:t>
            </w:r>
          </w:p>
          <w:p w:rsidR="006E6A82" w:rsidRPr="00082FDD" w:rsidRDefault="006E6A82" w:rsidP="00082FDD">
            <w:pPr>
              <w:pStyle w:val="af7"/>
              <w:numPr>
                <w:ilvl w:val="0"/>
                <w:numId w:val="115"/>
              </w:numPr>
              <w:contextualSpacing/>
              <w:jc w:val="both"/>
              <w:rPr>
                <w:color w:val="000000" w:themeColor="text1"/>
                <w:lang w:val="kk-KZ"/>
              </w:rPr>
            </w:pPr>
            <w:r w:rsidRPr="00082FDD">
              <w:rPr>
                <w:color w:val="000000" w:themeColor="text1"/>
                <w:lang w:val="kk-KZ"/>
              </w:rPr>
              <w:t xml:space="preserve">33.1 </w:t>
            </w:r>
            <w:r w:rsidR="00082FDD" w:rsidRPr="00082FDD">
              <w:rPr>
                <w:color w:val="000000" w:themeColor="text1"/>
                <w:lang w:val="kk-KZ"/>
              </w:rPr>
              <w:t>«</w:t>
            </w:r>
            <w:r w:rsidR="00082FDD">
              <w:rPr>
                <w:color w:val="000000" w:themeColor="text1"/>
                <w:lang w:val="kk-KZ"/>
              </w:rPr>
              <w:t>Валюта коды</w:t>
            </w:r>
            <w:r w:rsidRPr="00082FDD">
              <w:rPr>
                <w:color w:val="000000" w:themeColor="text1"/>
                <w:lang w:val="kk-KZ"/>
              </w:rPr>
              <w:t xml:space="preserve">» </w:t>
            </w:r>
            <w:r w:rsidR="00082FDD">
              <w:rPr>
                <w:color w:val="000000" w:themeColor="text1"/>
                <w:lang w:val="kk-KZ"/>
              </w:rPr>
              <w:t>өрісінде мәні</w:t>
            </w:r>
            <w:r w:rsidRPr="00082FDD">
              <w:rPr>
                <w:color w:val="000000" w:themeColor="text1"/>
                <w:lang w:val="kk-KZ"/>
              </w:rPr>
              <w:t xml:space="preserve"> KZT</w:t>
            </w:r>
            <w:r w:rsidR="00082FDD" w:rsidRPr="00082FDD">
              <w:rPr>
                <w:color w:val="000000" w:themeColor="text1"/>
                <w:lang w:val="kk-KZ"/>
              </w:rPr>
              <w:t>-</w:t>
            </w:r>
            <w:r w:rsidR="00082FDD">
              <w:rPr>
                <w:color w:val="000000" w:themeColor="text1"/>
                <w:lang w:val="kk-KZ"/>
              </w:rPr>
              <w:t>ке тең болмаса</w:t>
            </w:r>
            <w:r w:rsidRPr="00082FDD">
              <w:rPr>
                <w:color w:val="000000" w:themeColor="text1"/>
                <w:lang w:val="kk-KZ"/>
              </w:rPr>
              <w:t>.</w:t>
            </w:r>
          </w:p>
        </w:tc>
        <w:tc>
          <w:tcPr>
            <w:tcW w:w="1782" w:type="dxa"/>
          </w:tcPr>
          <w:p w:rsidR="006E6A82" w:rsidRPr="002F1F71" w:rsidRDefault="002F1F71" w:rsidP="00F57133">
            <w:pPr>
              <w:jc w:val="both"/>
              <w:rPr>
                <w:color w:val="000000" w:themeColor="text1"/>
                <w:lang w:val="kk-KZ"/>
              </w:rPr>
            </w:pPr>
            <w:r>
              <w:rPr>
                <w:color w:val="000000" w:themeColor="text1"/>
                <w:lang w:val="kk-KZ"/>
              </w:rPr>
              <w:t>Иә</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8</w:t>
            </w:r>
          </w:p>
        </w:tc>
        <w:tc>
          <w:tcPr>
            <w:tcW w:w="2950" w:type="dxa"/>
          </w:tcPr>
          <w:p w:rsidR="006E6A82" w:rsidRPr="001D18D8" w:rsidRDefault="00082FDD" w:rsidP="00082FDD">
            <w:pPr>
              <w:jc w:val="both"/>
              <w:rPr>
                <w:color w:val="000000" w:themeColor="text1"/>
              </w:rPr>
            </w:pPr>
            <w:r>
              <w:rPr>
                <w:color w:val="000000" w:themeColor="text1"/>
                <w:lang w:val="kk-KZ"/>
              </w:rPr>
              <w:t>Тауарлардың, жұмыстардың, қызметтердің жанама салықтарсыз құны</w:t>
            </w:r>
            <w:r w:rsidRPr="001D18D8">
              <w:rPr>
                <w:color w:val="000000" w:themeColor="text1"/>
              </w:rPr>
              <w:t xml:space="preserve"> </w:t>
            </w:r>
            <w:r w:rsidR="006E6A82" w:rsidRPr="001D18D8">
              <w:rPr>
                <w:i/>
                <w:iCs/>
                <w:color w:val="000000" w:themeColor="text1"/>
              </w:rPr>
              <w:t>*</w:t>
            </w:r>
          </w:p>
        </w:tc>
        <w:tc>
          <w:tcPr>
            <w:tcW w:w="3573" w:type="dxa"/>
          </w:tcPr>
          <w:p w:rsidR="006E6A82" w:rsidRPr="001D18D8" w:rsidRDefault="00082FDD" w:rsidP="00F57133">
            <w:pPr>
              <w:jc w:val="both"/>
              <w:rPr>
                <w:color w:val="000000" w:themeColor="text1"/>
              </w:rPr>
            </w:pPr>
            <w:r>
              <w:rPr>
                <w:color w:val="000000" w:themeColor="text1"/>
                <w:lang w:val="kk-KZ"/>
              </w:rPr>
              <w:t>А</w:t>
            </w:r>
            <w:r>
              <w:rPr>
                <w:color w:val="000000" w:themeColor="text1"/>
              </w:rPr>
              <w:t>втомат</w:t>
            </w:r>
            <w:r>
              <w:rPr>
                <w:color w:val="000000" w:themeColor="text1"/>
                <w:lang w:val="kk-KZ"/>
              </w:rPr>
              <w:t>ты түрде, немесе қолмен толтырылады</w:t>
            </w:r>
            <w:r w:rsidR="006E6A82" w:rsidRPr="001D18D8">
              <w:rPr>
                <w:color w:val="000000" w:themeColor="text1"/>
              </w:rPr>
              <w:t xml:space="preserve">. </w:t>
            </w:r>
            <w:r>
              <w:rPr>
                <w:color w:val="000000" w:themeColor="text1"/>
                <w:lang w:val="kk-KZ"/>
              </w:rPr>
              <w:t>Толтыру міндеттілігі тексеріледі</w:t>
            </w:r>
            <w:r w:rsidR="006E6A82" w:rsidRPr="001D18D8">
              <w:rPr>
                <w:color w:val="000000" w:themeColor="text1"/>
              </w:rPr>
              <w:t xml:space="preserve">. </w:t>
            </w:r>
            <w:r w:rsidR="006E6A82" w:rsidRPr="001D18D8">
              <w:rPr>
                <w:color w:val="000000" w:themeColor="text1"/>
              </w:rPr>
              <w:br/>
            </w:r>
            <w:r>
              <w:rPr>
                <w:color w:val="000000" w:themeColor="text1"/>
                <w:lang w:val="kk-KZ"/>
              </w:rPr>
              <w:t>Өрісте оң мәнді көрсету тексеріледі</w:t>
            </w:r>
            <w:r w:rsidR="006E6A82" w:rsidRPr="001D18D8">
              <w:rPr>
                <w:color w:val="000000" w:themeColor="text1"/>
              </w:rPr>
              <w:t>.</w:t>
            </w:r>
          </w:p>
          <w:p w:rsidR="006E6A82" w:rsidRPr="001D18D8" w:rsidRDefault="00082FDD" w:rsidP="00F57133">
            <w:pPr>
              <w:jc w:val="both"/>
              <w:rPr>
                <w:color w:val="000000" w:themeColor="text1"/>
              </w:rPr>
            </w:pPr>
            <w:r>
              <w:rPr>
                <w:color w:val="000000" w:themeColor="text1"/>
                <w:lang w:val="kk-KZ"/>
              </w:rPr>
              <w:t>Ондық түрінде бөлшек сан болуы мүмкін, бірақ үтірден кейін екі белгіден артық емес</w:t>
            </w:r>
            <w:r w:rsidR="006E6A82" w:rsidRPr="001D18D8">
              <w:rPr>
                <w:color w:val="000000" w:themeColor="text1"/>
              </w:rPr>
              <w:t>.</w:t>
            </w:r>
          </w:p>
        </w:tc>
        <w:tc>
          <w:tcPr>
            <w:tcW w:w="1782" w:type="dxa"/>
          </w:tcPr>
          <w:p w:rsidR="006E6A82" w:rsidRPr="00082FDD" w:rsidRDefault="00082FDD" w:rsidP="00F57133">
            <w:pPr>
              <w:jc w:val="both"/>
              <w:rPr>
                <w:color w:val="000000" w:themeColor="text1"/>
                <w:lang w:val="kk-KZ"/>
              </w:rPr>
            </w:pPr>
            <w:r>
              <w:rPr>
                <w:color w:val="000000" w:themeColor="text1"/>
                <w:lang w:val="kk-KZ"/>
              </w:rPr>
              <w:t>Иә</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9</w:t>
            </w:r>
          </w:p>
        </w:tc>
        <w:tc>
          <w:tcPr>
            <w:tcW w:w="2950" w:type="dxa"/>
          </w:tcPr>
          <w:p w:rsidR="006E6A82" w:rsidRPr="00082FDD" w:rsidRDefault="00082FDD" w:rsidP="00F57133">
            <w:pPr>
              <w:jc w:val="both"/>
              <w:rPr>
                <w:color w:val="000000" w:themeColor="text1"/>
                <w:lang w:val="kk-KZ"/>
              </w:rPr>
            </w:pPr>
            <w:r>
              <w:rPr>
                <w:color w:val="000000" w:themeColor="text1"/>
              </w:rPr>
              <w:t>Акциз-</w:t>
            </w:r>
            <w:r>
              <w:rPr>
                <w:color w:val="000000" w:themeColor="text1"/>
                <w:lang w:val="kk-KZ"/>
              </w:rPr>
              <w:t>Мөлшерлеме</w:t>
            </w:r>
          </w:p>
        </w:tc>
        <w:tc>
          <w:tcPr>
            <w:tcW w:w="3573" w:type="dxa"/>
          </w:tcPr>
          <w:p w:rsidR="006E6A82" w:rsidRPr="001D18D8" w:rsidRDefault="00082FDD" w:rsidP="00F57133">
            <w:pPr>
              <w:jc w:val="both"/>
              <w:rPr>
                <w:color w:val="000000" w:themeColor="text1"/>
              </w:rPr>
            </w:pPr>
            <w:r>
              <w:rPr>
                <w:color w:val="000000" w:themeColor="text1"/>
                <w:lang w:val="kk-KZ"/>
              </w:rPr>
              <w:t>Өріс қолмен толтырылады</w:t>
            </w:r>
            <w:r w:rsidR="006E6A82" w:rsidRPr="001D18D8">
              <w:rPr>
                <w:color w:val="000000" w:themeColor="text1"/>
              </w:rPr>
              <w:t>.</w:t>
            </w:r>
          </w:p>
        </w:tc>
        <w:tc>
          <w:tcPr>
            <w:tcW w:w="1782" w:type="dxa"/>
          </w:tcPr>
          <w:p w:rsidR="006E6A82" w:rsidRPr="00082FDD" w:rsidRDefault="00082FDD" w:rsidP="00F57133">
            <w:pPr>
              <w:rPr>
                <w:color w:val="000000" w:themeColor="text1"/>
                <w:lang w:val="kk-KZ"/>
              </w:rPr>
            </w:pPr>
            <w:r>
              <w:rPr>
                <w:color w:val="000000" w:themeColor="text1"/>
                <w:lang w:val="kk-KZ"/>
              </w:rPr>
              <w:t>Жоқ</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10</w:t>
            </w:r>
          </w:p>
        </w:tc>
        <w:tc>
          <w:tcPr>
            <w:tcW w:w="2950" w:type="dxa"/>
          </w:tcPr>
          <w:p w:rsidR="006E6A82" w:rsidRPr="00D140C5" w:rsidRDefault="006E6A82" w:rsidP="00F57133">
            <w:pPr>
              <w:jc w:val="both"/>
              <w:rPr>
                <w:color w:val="000000" w:themeColor="text1"/>
                <w:lang w:val="kk-KZ"/>
              </w:rPr>
            </w:pPr>
            <w:r w:rsidRPr="001D18D8">
              <w:rPr>
                <w:color w:val="000000" w:themeColor="text1"/>
              </w:rPr>
              <w:t>Акциз-</w:t>
            </w:r>
            <w:r w:rsidR="00D140C5">
              <w:rPr>
                <w:color w:val="000000" w:themeColor="text1"/>
                <w:lang w:val="kk-KZ"/>
              </w:rPr>
              <w:t>Сома</w:t>
            </w:r>
          </w:p>
        </w:tc>
        <w:tc>
          <w:tcPr>
            <w:tcW w:w="3573" w:type="dxa"/>
          </w:tcPr>
          <w:p w:rsidR="006E6A82" w:rsidRPr="006613D5" w:rsidRDefault="00082FDD" w:rsidP="00F57133">
            <w:pPr>
              <w:jc w:val="both"/>
              <w:rPr>
                <w:color w:val="000000" w:themeColor="text1"/>
                <w:lang w:val="kk-KZ"/>
              </w:rPr>
            </w:pPr>
            <w:r>
              <w:rPr>
                <w:color w:val="000000" w:themeColor="text1"/>
                <w:lang w:val="kk-KZ"/>
              </w:rPr>
              <w:t>Өріс қолмен толтырылады</w:t>
            </w:r>
            <w:r w:rsidR="006E6A82" w:rsidRPr="006613D5">
              <w:rPr>
                <w:color w:val="000000" w:themeColor="text1"/>
                <w:lang w:val="kk-KZ"/>
              </w:rPr>
              <w:t xml:space="preserve">. </w:t>
            </w:r>
            <w:r>
              <w:rPr>
                <w:color w:val="000000" w:themeColor="text1"/>
                <w:lang w:val="kk-KZ"/>
              </w:rPr>
              <w:t>Ондық түрінде бөлшек сан болуы мүмкін, бірақ үтірден кейін екі белгіден артық емес</w:t>
            </w:r>
            <w:r w:rsidR="006E6A82" w:rsidRPr="006613D5">
              <w:rPr>
                <w:color w:val="000000" w:themeColor="text1"/>
                <w:lang w:val="kk-KZ"/>
              </w:rPr>
              <w:t>.</w:t>
            </w:r>
          </w:p>
        </w:tc>
        <w:tc>
          <w:tcPr>
            <w:tcW w:w="1782" w:type="dxa"/>
          </w:tcPr>
          <w:p w:rsidR="006E6A82" w:rsidRPr="00082FDD" w:rsidRDefault="00082FDD" w:rsidP="00F57133">
            <w:pPr>
              <w:rPr>
                <w:color w:val="000000" w:themeColor="text1"/>
                <w:lang w:val="kk-KZ"/>
              </w:rPr>
            </w:pPr>
            <w:r>
              <w:rPr>
                <w:color w:val="000000" w:themeColor="text1"/>
                <w:lang w:val="kk-KZ"/>
              </w:rPr>
              <w:t>Жоқ</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11</w:t>
            </w:r>
          </w:p>
        </w:tc>
        <w:tc>
          <w:tcPr>
            <w:tcW w:w="2950" w:type="dxa"/>
          </w:tcPr>
          <w:p w:rsidR="006E6A82" w:rsidRPr="00082FDD" w:rsidRDefault="00082FDD" w:rsidP="00082FDD">
            <w:pPr>
              <w:jc w:val="both"/>
              <w:rPr>
                <w:color w:val="000000" w:themeColor="text1"/>
                <w:lang w:val="kk-KZ"/>
              </w:rPr>
            </w:pPr>
            <w:r>
              <w:rPr>
                <w:color w:val="000000" w:themeColor="text1"/>
                <w:lang w:val="kk-KZ"/>
              </w:rPr>
              <w:t>Сату бойынша айналым мөлшері</w:t>
            </w:r>
            <w:r w:rsidR="006E6A82" w:rsidRPr="001D18D8">
              <w:rPr>
                <w:color w:val="000000" w:themeColor="text1"/>
              </w:rPr>
              <w:t xml:space="preserve"> (</w:t>
            </w:r>
            <w:r>
              <w:rPr>
                <w:color w:val="000000" w:themeColor="text1"/>
                <w:lang w:val="kk-KZ"/>
              </w:rPr>
              <w:t>салық салынатын</w:t>
            </w:r>
            <w:r>
              <w:rPr>
                <w:color w:val="000000" w:themeColor="text1"/>
              </w:rPr>
              <w:t>/</w:t>
            </w:r>
            <w:r>
              <w:rPr>
                <w:color w:val="000000" w:themeColor="text1"/>
                <w:lang w:val="kk-KZ"/>
              </w:rPr>
              <w:t>салық салынбайтын айналым)</w:t>
            </w:r>
          </w:p>
        </w:tc>
        <w:tc>
          <w:tcPr>
            <w:tcW w:w="3573" w:type="dxa"/>
          </w:tcPr>
          <w:p w:rsidR="006E6A82" w:rsidRPr="00082FDD" w:rsidRDefault="00082FDD" w:rsidP="00F57133">
            <w:pPr>
              <w:rPr>
                <w:color w:val="000000" w:themeColor="text1"/>
                <w:lang w:val="kk-KZ"/>
              </w:rPr>
            </w:pPr>
            <w:r>
              <w:rPr>
                <w:color w:val="000000" w:themeColor="text1"/>
                <w:lang w:val="kk-KZ"/>
              </w:rPr>
              <w:t>А</w:t>
            </w:r>
            <w:r w:rsidRPr="00082FDD">
              <w:rPr>
                <w:color w:val="000000" w:themeColor="text1"/>
                <w:lang w:val="kk-KZ"/>
              </w:rPr>
              <w:t>втомат</w:t>
            </w:r>
            <w:r>
              <w:rPr>
                <w:color w:val="000000" w:themeColor="text1"/>
                <w:lang w:val="kk-KZ"/>
              </w:rPr>
              <w:t>ты түрде толтырылады</w:t>
            </w:r>
            <w:r w:rsidR="006E6A82" w:rsidRPr="00082FDD">
              <w:rPr>
                <w:color w:val="000000" w:themeColor="text1"/>
                <w:lang w:val="kk-KZ"/>
              </w:rPr>
              <w:t xml:space="preserve">. </w:t>
            </w:r>
            <w:r>
              <w:rPr>
                <w:color w:val="000000" w:themeColor="text1"/>
                <w:lang w:val="kk-KZ"/>
              </w:rPr>
              <w:t>Ондық түрінде бөлшек сан болуы мүмкін, бірақ үтірден кейін екі белгіден артық емес</w:t>
            </w:r>
            <w:r w:rsidR="006E6A82" w:rsidRPr="00082FDD">
              <w:rPr>
                <w:color w:val="000000" w:themeColor="text1"/>
                <w:lang w:val="kk-KZ"/>
              </w:rPr>
              <w:t>.</w:t>
            </w:r>
          </w:p>
          <w:p w:rsidR="006E6A82" w:rsidRPr="001D18D8" w:rsidRDefault="00082FDD" w:rsidP="00F57133">
            <w:pPr>
              <w:jc w:val="both"/>
              <w:rPr>
                <w:color w:val="000000" w:themeColor="text1"/>
              </w:rPr>
            </w:pPr>
            <w:r>
              <w:rPr>
                <w:color w:val="000000" w:themeColor="text1"/>
                <w:lang w:val="kk-KZ"/>
              </w:rPr>
              <w:t>Теріс мән бола алмайды</w:t>
            </w:r>
            <w:r w:rsidR="006E6A82" w:rsidRPr="001D18D8">
              <w:rPr>
                <w:color w:val="000000" w:themeColor="text1"/>
              </w:rPr>
              <w:t xml:space="preserve">. </w:t>
            </w:r>
          </w:p>
        </w:tc>
        <w:tc>
          <w:tcPr>
            <w:tcW w:w="1782" w:type="dxa"/>
          </w:tcPr>
          <w:p w:rsidR="006E6A82" w:rsidRPr="00082FDD" w:rsidRDefault="00082FDD" w:rsidP="00F57133">
            <w:pPr>
              <w:rPr>
                <w:color w:val="000000" w:themeColor="text1"/>
                <w:lang w:val="kk-KZ"/>
              </w:rPr>
            </w:pPr>
            <w:r>
              <w:rPr>
                <w:color w:val="000000" w:themeColor="text1"/>
                <w:lang w:val="kk-KZ"/>
              </w:rPr>
              <w:t>Иә</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12</w:t>
            </w:r>
          </w:p>
        </w:tc>
        <w:tc>
          <w:tcPr>
            <w:tcW w:w="2950" w:type="dxa"/>
          </w:tcPr>
          <w:p w:rsidR="006E6A82" w:rsidRPr="00082FDD" w:rsidRDefault="00082FDD" w:rsidP="00F57133">
            <w:pPr>
              <w:jc w:val="both"/>
              <w:rPr>
                <w:color w:val="000000" w:themeColor="text1"/>
                <w:lang w:val="kk-KZ"/>
              </w:rPr>
            </w:pPr>
            <w:r>
              <w:rPr>
                <w:color w:val="000000" w:themeColor="text1"/>
                <w:lang w:val="kk-KZ"/>
              </w:rPr>
              <w:t>ҚҚС</w:t>
            </w:r>
            <w:r>
              <w:rPr>
                <w:color w:val="000000" w:themeColor="text1"/>
              </w:rPr>
              <w:t>-</w:t>
            </w:r>
            <w:r>
              <w:rPr>
                <w:color w:val="000000" w:themeColor="text1"/>
                <w:lang w:val="kk-KZ"/>
              </w:rPr>
              <w:t>Мөлшерлеме</w:t>
            </w:r>
          </w:p>
        </w:tc>
        <w:tc>
          <w:tcPr>
            <w:tcW w:w="3573" w:type="dxa"/>
          </w:tcPr>
          <w:p w:rsidR="006E6A82" w:rsidRDefault="00082FDD" w:rsidP="00F57133">
            <w:pPr>
              <w:jc w:val="both"/>
              <w:rPr>
                <w:color w:val="000000" w:themeColor="text1"/>
                <w:lang w:val="kk-KZ"/>
              </w:rPr>
            </w:pPr>
            <w:r>
              <w:rPr>
                <w:color w:val="000000" w:themeColor="text1"/>
                <w:lang w:val="kk-KZ"/>
              </w:rPr>
              <w:t>Толтыру міндеттілігі тексеріледі</w:t>
            </w:r>
            <w:r w:rsidR="006E6A82" w:rsidRPr="004E4CC8">
              <w:rPr>
                <w:color w:val="000000" w:themeColor="text1"/>
                <w:lang w:val="kk-KZ"/>
              </w:rPr>
              <w:t xml:space="preserve">. </w:t>
            </w:r>
            <w:r w:rsidRPr="004E4CC8">
              <w:rPr>
                <w:color w:val="000000" w:themeColor="text1"/>
                <w:lang w:val="kk-KZ"/>
              </w:rPr>
              <w:lastRenderedPageBreak/>
              <w:t>«</w:t>
            </w:r>
            <w:r>
              <w:rPr>
                <w:color w:val="000000" w:themeColor="text1"/>
                <w:lang w:val="kk-KZ"/>
              </w:rPr>
              <w:t>ҚҚС</w:t>
            </w:r>
            <w:r w:rsidRPr="004E4CC8">
              <w:rPr>
                <w:color w:val="000000" w:themeColor="text1"/>
                <w:lang w:val="kk-KZ"/>
              </w:rPr>
              <w:t>-</w:t>
            </w:r>
            <w:r>
              <w:rPr>
                <w:color w:val="000000" w:themeColor="text1"/>
                <w:lang w:val="kk-KZ"/>
              </w:rPr>
              <w:t>сыз</w:t>
            </w:r>
            <w:r w:rsidR="006E6A82" w:rsidRPr="004E4CC8">
              <w:rPr>
                <w:color w:val="000000" w:themeColor="text1"/>
                <w:lang w:val="kk-KZ"/>
              </w:rPr>
              <w:t>»</w:t>
            </w:r>
            <w:r w:rsidRPr="004E4CC8">
              <w:rPr>
                <w:color w:val="000000" w:themeColor="text1"/>
                <w:lang w:val="kk-KZ"/>
              </w:rPr>
              <w:t>-</w:t>
            </w:r>
            <w:r>
              <w:rPr>
                <w:color w:val="000000" w:themeColor="text1"/>
                <w:lang w:val="kk-KZ"/>
              </w:rPr>
              <w:t>дан өзгеше мән көрсетілген кезде</w:t>
            </w:r>
            <w:r w:rsidR="002B4E55">
              <w:rPr>
                <w:color w:val="000000" w:themeColor="text1"/>
                <w:lang w:val="kk-KZ"/>
              </w:rPr>
              <w:t xml:space="preserve"> ЭШФ жазып беру күнінде ҚҚС төлеушінің белсенді тіркеу есебінің болуы тексеріледі</w:t>
            </w:r>
            <w:r w:rsidR="006E6A82" w:rsidRPr="004E4CC8">
              <w:rPr>
                <w:color w:val="000000" w:themeColor="text1"/>
                <w:lang w:val="kk-KZ"/>
              </w:rPr>
              <w:t xml:space="preserve">. </w:t>
            </w:r>
          </w:p>
          <w:p w:rsidR="006E6A82" w:rsidRPr="002B4E55" w:rsidRDefault="002B4E55" w:rsidP="00F57133">
            <w:pPr>
              <w:jc w:val="both"/>
              <w:rPr>
                <w:color w:val="000000" w:themeColor="text1"/>
                <w:lang w:val="kk-KZ"/>
              </w:rPr>
            </w:pPr>
            <w:r w:rsidRPr="002B4E55">
              <w:rPr>
                <w:color w:val="000000" w:themeColor="text1"/>
                <w:lang w:val="kk-KZ"/>
              </w:rPr>
              <w:t>10 «</w:t>
            </w:r>
            <w:r>
              <w:rPr>
                <w:color w:val="000000" w:themeColor="text1"/>
                <w:lang w:val="kk-KZ"/>
              </w:rPr>
              <w:t>Жеткізушінің санаты</w:t>
            </w:r>
            <w:r w:rsidRPr="002B4E55">
              <w:rPr>
                <w:color w:val="000000" w:themeColor="text1"/>
                <w:lang w:val="kk-KZ"/>
              </w:rPr>
              <w:t>»</w:t>
            </w:r>
            <w:r>
              <w:rPr>
                <w:color w:val="000000" w:themeColor="text1"/>
                <w:lang w:val="kk-KZ"/>
              </w:rPr>
              <w:t xml:space="preserve"> өрісінде В </w:t>
            </w:r>
            <w:r w:rsidRPr="002B4E55">
              <w:rPr>
                <w:color w:val="000000" w:themeColor="text1"/>
                <w:lang w:val="kk-KZ"/>
              </w:rPr>
              <w:t xml:space="preserve">«Комиссионер» </w:t>
            </w:r>
            <w:r>
              <w:rPr>
                <w:color w:val="000000" w:themeColor="text1"/>
                <w:lang w:val="kk-KZ"/>
              </w:rPr>
              <w:t>немесе</w:t>
            </w:r>
            <w:r w:rsidRPr="002B4E55">
              <w:rPr>
                <w:color w:val="000000" w:themeColor="text1"/>
                <w:lang w:val="kk-KZ"/>
              </w:rPr>
              <w:t xml:space="preserve"> C «Экспедитор» </w:t>
            </w:r>
            <w:r>
              <w:rPr>
                <w:color w:val="000000" w:themeColor="text1"/>
                <w:lang w:val="kk-KZ"/>
              </w:rPr>
              <w:t>санаттары толтырылған кезде ҚҚС бойынша белсенді тіркеу есебінің болуын тексерместен мәнді көрсету мүмкіндігі бар.</w:t>
            </w:r>
          </w:p>
        </w:tc>
        <w:tc>
          <w:tcPr>
            <w:tcW w:w="1782" w:type="dxa"/>
          </w:tcPr>
          <w:p w:rsidR="006E6A82" w:rsidRPr="00082FDD" w:rsidRDefault="00082FDD" w:rsidP="00F57133">
            <w:pPr>
              <w:jc w:val="both"/>
              <w:rPr>
                <w:color w:val="000000" w:themeColor="text1"/>
                <w:lang w:val="kk-KZ"/>
              </w:rPr>
            </w:pPr>
            <w:r>
              <w:rPr>
                <w:color w:val="000000" w:themeColor="text1"/>
                <w:lang w:val="kk-KZ"/>
              </w:rPr>
              <w:lastRenderedPageBreak/>
              <w:t>Иә</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lastRenderedPageBreak/>
              <w:t>G</w:t>
            </w:r>
            <w:r w:rsidRPr="001D18D8">
              <w:rPr>
                <w:color w:val="000000" w:themeColor="text1"/>
              </w:rPr>
              <w:t>13</w:t>
            </w:r>
          </w:p>
        </w:tc>
        <w:tc>
          <w:tcPr>
            <w:tcW w:w="2950" w:type="dxa"/>
          </w:tcPr>
          <w:p w:rsidR="006E6A82" w:rsidRPr="002B4E55" w:rsidRDefault="002B4E55" w:rsidP="00F57133">
            <w:pPr>
              <w:jc w:val="both"/>
              <w:rPr>
                <w:color w:val="000000" w:themeColor="text1"/>
                <w:lang w:val="kk-KZ"/>
              </w:rPr>
            </w:pPr>
            <w:r>
              <w:rPr>
                <w:color w:val="000000" w:themeColor="text1"/>
                <w:lang w:val="kk-KZ"/>
              </w:rPr>
              <w:t>ҚҚС</w:t>
            </w:r>
            <w:r w:rsidR="00D140C5">
              <w:rPr>
                <w:color w:val="000000" w:themeColor="text1"/>
              </w:rPr>
              <w:t>-</w:t>
            </w:r>
            <w:r>
              <w:rPr>
                <w:color w:val="000000" w:themeColor="text1"/>
              </w:rPr>
              <w:t>С</w:t>
            </w:r>
            <w:r>
              <w:rPr>
                <w:color w:val="000000" w:themeColor="text1"/>
                <w:lang w:val="kk-KZ"/>
              </w:rPr>
              <w:t>ома</w:t>
            </w:r>
          </w:p>
        </w:tc>
        <w:tc>
          <w:tcPr>
            <w:tcW w:w="3573" w:type="dxa"/>
          </w:tcPr>
          <w:p w:rsidR="006E6A82" w:rsidRPr="002B4E55" w:rsidRDefault="002B4E55" w:rsidP="00F57133">
            <w:pPr>
              <w:jc w:val="both"/>
              <w:rPr>
                <w:color w:val="000000" w:themeColor="text1"/>
                <w:lang w:val="kk-KZ"/>
              </w:rPr>
            </w:pPr>
            <w:r>
              <w:rPr>
                <w:color w:val="000000" w:themeColor="text1"/>
                <w:lang w:val="kk-KZ"/>
              </w:rPr>
              <w:t>Ондық түрінде бөлшек сан болуы мүмкін, бірақ үтірден кейін екі белгіден артық емес</w:t>
            </w:r>
            <w:r w:rsidR="006E6A82" w:rsidRPr="002B4E55">
              <w:rPr>
                <w:color w:val="000000" w:themeColor="text1"/>
                <w:lang w:val="kk-KZ"/>
              </w:rPr>
              <w:t>.</w:t>
            </w:r>
          </w:p>
        </w:tc>
        <w:tc>
          <w:tcPr>
            <w:tcW w:w="1782" w:type="dxa"/>
          </w:tcPr>
          <w:p w:rsidR="006E6A82" w:rsidRPr="002B4E55" w:rsidRDefault="002B4E55" w:rsidP="00F57133">
            <w:pPr>
              <w:rPr>
                <w:color w:val="000000" w:themeColor="text1"/>
                <w:lang w:val="kk-KZ"/>
              </w:rPr>
            </w:pPr>
            <w:r>
              <w:rPr>
                <w:color w:val="000000" w:themeColor="text1"/>
                <w:lang w:val="kk-KZ"/>
              </w:rPr>
              <w:t>Шартты міндетті</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14</w:t>
            </w:r>
          </w:p>
        </w:tc>
        <w:tc>
          <w:tcPr>
            <w:tcW w:w="2950" w:type="dxa"/>
          </w:tcPr>
          <w:p w:rsidR="006E6A82" w:rsidRPr="001D18D8" w:rsidRDefault="002B4E55" w:rsidP="00F57133">
            <w:pPr>
              <w:jc w:val="both"/>
              <w:rPr>
                <w:color w:val="000000" w:themeColor="text1"/>
              </w:rPr>
            </w:pPr>
            <w:r>
              <w:rPr>
                <w:color w:val="000000" w:themeColor="text1"/>
                <w:lang w:val="kk-KZ"/>
              </w:rPr>
              <w:t>Тауарлардың, жұмыстардың, қызметтердің жанама салықтарды есепке алғандағы құны</w:t>
            </w:r>
            <w:r w:rsidRPr="001D18D8">
              <w:rPr>
                <w:color w:val="000000" w:themeColor="text1"/>
              </w:rPr>
              <w:t xml:space="preserve"> </w:t>
            </w:r>
            <w:r w:rsidR="006E6A82" w:rsidRPr="001D18D8">
              <w:rPr>
                <w:i/>
                <w:iCs/>
                <w:color w:val="000000" w:themeColor="text1"/>
              </w:rPr>
              <w:t>*</w:t>
            </w:r>
          </w:p>
        </w:tc>
        <w:tc>
          <w:tcPr>
            <w:tcW w:w="3573" w:type="dxa"/>
          </w:tcPr>
          <w:p w:rsidR="006E6A82" w:rsidRPr="002B4E55" w:rsidRDefault="002B4E55" w:rsidP="00F57133">
            <w:pPr>
              <w:jc w:val="both"/>
              <w:rPr>
                <w:color w:val="000000" w:themeColor="text1"/>
                <w:lang w:val="kk-KZ"/>
              </w:rPr>
            </w:pPr>
            <w:r>
              <w:rPr>
                <w:color w:val="000000" w:themeColor="text1"/>
                <w:lang w:val="kk-KZ"/>
              </w:rPr>
              <w:t>А</w:t>
            </w:r>
            <w:r>
              <w:rPr>
                <w:color w:val="000000" w:themeColor="text1"/>
              </w:rPr>
              <w:t>втомат</w:t>
            </w:r>
            <w:r>
              <w:rPr>
                <w:color w:val="000000" w:themeColor="text1"/>
                <w:lang w:val="kk-KZ"/>
              </w:rPr>
              <w:t>ты түрде толтырылады</w:t>
            </w:r>
            <w:r w:rsidR="006E6A82" w:rsidRPr="001D18D8">
              <w:rPr>
                <w:color w:val="000000" w:themeColor="text1"/>
              </w:rPr>
              <w:t xml:space="preserve">. </w:t>
            </w:r>
            <w:r>
              <w:rPr>
                <w:color w:val="000000" w:themeColor="text1"/>
                <w:lang w:val="kk-KZ"/>
              </w:rPr>
              <w:t>Өрісте оң мәнді көрсету тексеріледі</w:t>
            </w:r>
            <w:r w:rsidR="006E6A82" w:rsidRPr="001D18D8">
              <w:rPr>
                <w:color w:val="000000" w:themeColor="text1"/>
              </w:rPr>
              <w:t>.</w:t>
            </w:r>
            <w:r>
              <w:rPr>
                <w:color w:val="000000" w:themeColor="text1"/>
                <w:lang w:val="kk-KZ"/>
              </w:rPr>
              <w:t xml:space="preserve"> Ондық түрінде бөлшек сан болуы мүмкін, бірақ үтірден кейін екі белгіден артық емес</w:t>
            </w:r>
            <w:r w:rsidR="006E6A82" w:rsidRPr="002B4E55">
              <w:rPr>
                <w:color w:val="000000" w:themeColor="text1"/>
                <w:lang w:val="kk-KZ"/>
              </w:rPr>
              <w:t>.</w:t>
            </w:r>
          </w:p>
        </w:tc>
        <w:tc>
          <w:tcPr>
            <w:tcW w:w="1782" w:type="dxa"/>
          </w:tcPr>
          <w:p w:rsidR="006E6A82" w:rsidRPr="002B4E55" w:rsidRDefault="002B4E55" w:rsidP="00F57133">
            <w:pPr>
              <w:jc w:val="both"/>
              <w:rPr>
                <w:color w:val="000000" w:themeColor="text1"/>
                <w:lang w:val="kk-KZ"/>
              </w:rPr>
            </w:pPr>
            <w:r>
              <w:rPr>
                <w:color w:val="000000" w:themeColor="text1"/>
                <w:lang w:val="kk-KZ"/>
              </w:rPr>
              <w:t>Иә</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15</w:t>
            </w:r>
          </w:p>
        </w:tc>
        <w:tc>
          <w:tcPr>
            <w:tcW w:w="2950" w:type="dxa"/>
          </w:tcPr>
          <w:p w:rsidR="006E6A82" w:rsidRPr="002B4E55" w:rsidRDefault="002B4E55" w:rsidP="002B4E55">
            <w:pPr>
              <w:jc w:val="both"/>
              <w:rPr>
                <w:color w:val="000000" w:themeColor="text1"/>
                <w:lang w:val="kk-KZ"/>
              </w:rPr>
            </w:pPr>
            <w:r>
              <w:rPr>
                <w:color w:val="000000" w:themeColor="text1"/>
                <w:lang w:val="kk-KZ"/>
              </w:rPr>
              <w:t>Тауарларға арналған д</w:t>
            </w:r>
            <w:r>
              <w:rPr>
                <w:color w:val="000000" w:themeColor="text1"/>
              </w:rPr>
              <w:t>еклараци</w:t>
            </w:r>
            <w:r>
              <w:rPr>
                <w:color w:val="000000" w:themeColor="text1"/>
                <w:lang w:val="kk-KZ"/>
              </w:rPr>
              <w:t xml:space="preserve">я </w:t>
            </w:r>
            <w:r w:rsidR="006E6A82" w:rsidRPr="001D18D8">
              <w:rPr>
                <w:color w:val="000000" w:themeColor="text1"/>
              </w:rPr>
              <w:t>№,</w:t>
            </w:r>
            <w:r>
              <w:rPr>
                <w:color w:val="000000" w:themeColor="text1"/>
              </w:rPr>
              <w:t xml:space="preserve"> </w:t>
            </w:r>
            <w:r w:rsidR="004245E1">
              <w:rPr>
                <w:color w:val="000000" w:themeColor="text1"/>
                <w:lang w:val="kk-KZ"/>
              </w:rPr>
              <w:t>КО</w:t>
            </w:r>
            <w:r>
              <w:rPr>
                <w:color w:val="000000" w:themeColor="text1"/>
              </w:rPr>
              <w:t xml:space="preserve">, СТ-1 </w:t>
            </w:r>
            <w:r>
              <w:rPr>
                <w:color w:val="000000" w:themeColor="text1"/>
                <w:lang w:val="kk-KZ"/>
              </w:rPr>
              <w:t>немесе</w:t>
            </w:r>
            <w:r w:rsidR="006E6A82" w:rsidRPr="001D18D8">
              <w:rPr>
                <w:color w:val="000000" w:themeColor="text1"/>
              </w:rPr>
              <w:t xml:space="preserve"> СТ-KZ</w:t>
            </w:r>
            <w:r>
              <w:rPr>
                <w:color w:val="000000" w:themeColor="text1"/>
                <w:lang w:val="kk-KZ"/>
              </w:rPr>
              <w:t xml:space="preserve"> шеңберіндегі өтініштер</w:t>
            </w:r>
          </w:p>
        </w:tc>
        <w:tc>
          <w:tcPr>
            <w:tcW w:w="3573" w:type="dxa"/>
          </w:tcPr>
          <w:p w:rsidR="002B4E55" w:rsidRDefault="002B4E55" w:rsidP="00F57133">
            <w:pPr>
              <w:jc w:val="both"/>
              <w:rPr>
                <w:color w:val="000000" w:themeColor="text1"/>
                <w:lang w:val="kk-KZ"/>
              </w:rPr>
            </w:pPr>
            <w:r>
              <w:rPr>
                <w:color w:val="000000" w:themeColor="text1"/>
                <w:lang w:val="kk-KZ"/>
              </w:rPr>
              <w:t xml:space="preserve">Егер </w:t>
            </w:r>
            <w:r w:rsidRPr="002A3FF6">
              <w:rPr>
                <w:color w:val="000000" w:themeColor="text1"/>
                <w:lang w:val="kk-KZ"/>
              </w:rPr>
              <w:t>G2 «</w:t>
            </w:r>
            <w:r>
              <w:rPr>
                <w:color w:val="000000" w:themeColor="text1"/>
                <w:lang w:val="kk-KZ"/>
              </w:rPr>
              <w:t>Тауарлардың, жұмыстардың, қызметтердің шығу белгісі</w:t>
            </w:r>
            <w:r w:rsidRPr="002A3FF6">
              <w:rPr>
                <w:color w:val="000000" w:themeColor="text1"/>
                <w:lang w:val="kk-KZ"/>
              </w:rPr>
              <w:t>»</w:t>
            </w:r>
            <w:r>
              <w:rPr>
                <w:color w:val="000000" w:themeColor="text1"/>
                <w:lang w:val="kk-KZ"/>
              </w:rPr>
              <w:t xml:space="preserve"> бағанында «1», «2» мәні көрсетілсе толтыру міндеттілігі тексеріледі.</w:t>
            </w:r>
          </w:p>
          <w:p w:rsidR="006E6A82" w:rsidRPr="004245E1" w:rsidRDefault="002B4E55" w:rsidP="00F57133">
            <w:pPr>
              <w:jc w:val="both"/>
              <w:rPr>
                <w:color w:val="000000" w:themeColor="text1"/>
                <w:lang w:val="kk-KZ"/>
              </w:rPr>
            </w:pPr>
            <w:r>
              <w:rPr>
                <w:color w:val="000000" w:themeColor="text1"/>
                <w:lang w:val="kk-KZ"/>
              </w:rPr>
              <w:t xml:space="preserve">Егер </w:t>
            </w:r>
            <w:r w:rsidRPr="002A3FF6">
              <w:rPr>
                <w:color w:val="000000" w:themeColor="text1"/>
                <w:lang w:val="kk-KZ"/>
              </w:rPr>
              <w:t>G2 «</w:t>
            </w:r>
            <w:r>
              <w:rPr>
                <w:color w:val="000000" w:themeColor="text1"/>
                <w:lang w:val="kk-KZ"/>
              </w:rPr>
              <w:t>Тауарлардың, жұмыстардың, қызметтердің шығу белгісі</w:t>
            </w:r>
            <w:r w:rsidRPr="002A3FF6">
              <w:rPr>
                <w:color w:val="000000" w:themeColor="text1"/>
                <w:lang w:val="kk-KZ"/>
              </w:rPr>
              <w:t>»</w:t>
            </w:r>
            <w:r>
              <w:rPr>
                <w:color w:val="000000" w:themeColor="text1"/>
                <w:lang w:val="kk-KZ"/>
              </w:rPr>
              <w:t xml:space="preserve"> бағанында </w:t>
            </w:r>
            <w:r w:rsidRPr="002B4E55">
              <w:rPr>
                <w:color w:val="000000" w:themeColor="text1"/>
                <w:lang w:val="kk-KZ"/>
              </w:rPr>
              <w:t xml:space="preserve">«3» </w:t>
            </w:r>
            <w:r>
              <w:rPr>
                <w:color w:val="000000" w:themeColor="text1"/>
                <w:lang w:val="kk-KZ"/>
              </w:rPr>
              <w:t xml:space="preserve">мәні көрсетілсе </w:t>
            </w:r>
            <w:r w:rsidR="004245E1">
              <w:rPr>
                <w:color w:val="000000" w:themeColor="text1"/>
                <w:lang w:val="kk-KZ"/>
              </w:rPr>
              <w:t xml:space="preserve">10-жолда </w:t>
            </w:r>
            <w:r w:rsidRPr="002F1F71">
              <w:rPr>
                <w:color w:val="000000" w:themeColor="text1"/>
                <w:lang w:val="kk-KZ"/>
              </w:rPr>
              <w:t>«G – экспорт</w:t>
            </w:r>
            <w:r>
              <w:rPr>
                <w:color w:val="000000" w:themeColor="text1"/>
                <w:lang w:val="kk-KZ"/>
              </w:rPr>
              <w:t>таушы</w:t>
            </w:r>
            <w:r w:rsidRPr="002F1F71">
              <w:rPr>
                <w:color w:val="000000" w:themeColor="text1"/>
                <w:lang w:val="kk-KZ"/>
              </w:rPr>
              <w:t xml:space="preserve">» </w:t>
            </w:r>
            <w:r>
              <w:rPr>
                <w:color w:val="000000" w:themeColor="text1"/>
                <w:lang w:val="kk-KZ"/>
              </w:rPr>
              <w:t>ұяшығы белгіленсе, сондай</w:t>
            </w:r>
            <w:r w:rsidRPr="002F1F71">
              <w:rPr>
                <w:color w:val="000000" w:themeColor="text1"/>
                <w:lang w:val="kk-KZ"/>
              </w:rPr>
              <w:t>-</w:t>
            </w:r>
            <w:r>
              <w:rPr>
                <w:color w:val="000000" w:themeColor="text1"/>
                <w:lang w:val="kk-KZ"/>
              </w:rPr>
              <w:t xml:space="preserve">ақ </w:t>
            </w:r>
            <w:r w:rsidRPr="002F1F71">
              <w:rPr>
                <w:color w:val="000000" w:themeColor="text1"/>
                <w:lang w:val="kk-KZ"/>
              </w:rPr>
              <w:t>18.1 «</w:t>
            </w:r>
            <w:r>
              <w:rPr>
                <w:color w:val="000000" w:themeColor="text1"/>
                <w:lang w:val="kk-KZ"/>
              </w:rPr>
              <w:t>Елінің коды</w:t>
            </w:r>
            <w:r w:rsidRPr="002F1F71">
              <w:rPr>
                <w:color w:val="000000" w:themeColor="text1"/>
                <w:lang w:val="kk-KZ"/>
              </w:rPr>
              <w:t xml:space="preserve">» </w:t>
            </w:r>
            <w:r>
              <w:rPr>
                <w:color w:val="000000" w:themeColor="text1"/>
                <w:lang w:val="kk-KZ"/>
              </w:rPr>
              <w:t>жолында ЕАЭО</w:t>
            </w:r>
            <w:r w:rsidRPr="002F1F71">
              <w:rPr>
                <w:color w:val="000000" w:themeColor="text1"/>
                <w:lang w:val="kk-KZ"/>
              </w:rPr>
              <w:t>-</w:t>
            </w:r>
            <w:r w:rsidR="004245E1">
              <w:rPr>
                <w:color w:val="000000" w:themeColor="text1"/>
                <w:lang w:val="kk-KZ"/>
              </w:rPr>
              <w:t>ға мүше мемлекет белгісі бар ел көрсетілген жағдайда толтыру міндеттілігі тексеріледі.</w:t>
            </w:r>
          </w:p>
        </w:tc>
        <w:tc>
          <w:tcPr>
            <w:tcW w:w="1782" w:type="dxa"/>
          </w:tcPr>
          <w:p w:rsidR="006E6A82" w:rsidRPr="002B4E55" w:rsidRDefault="002B4E55" w:rsidP="00F57133">
            <w:pPr>
              <w:rPr>
                <w:color w:val="000000" w:themeColor="text1"/>
                <w:lang w:val="kk-KZ"/>
              </w:rPr>
            </w:pPr>
            <w:r>
              <w:rPr>
                <w:color w:val="000000" w:themeColor="text1"/>
                <w:lang w:val="kk-KZ"/>
              </w:rPr>
              <w:t>Шартты міндетті</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16</w:t>
            </w:r>
          </w:p>
        </w:tc>
        <w:tc>
          <w:tcPr>
            <w:tcW w:w="2950" w:type="dxa"/>
          </w:tcPr>
          <w:p w:rsidR="006E6A82" w:rsidRPr="004245E1" w:rsidRDefault="004245E1" w:rsidP="00F57133">
            <w:pPr>
              <w:jc w:val="both"/>
              <w:rPr>
                <w:color w:val="000000" w:themeColor="text1"/>
                <w:lang w:val="kk-KZ"/>
              </w:rPr>
            </w:pPr>
            <w:r>
              <w:rPr>
                <w:color w:val="000000" w:themeColor="text1"/>
                <w:lang w:val="kk-KZ"/>
              </w:rPr>
              <w:t>КО немесе Тауарларға арналған д</w:t>
            </w:r>
            <w:r>
              <w:rPr>
                <w:color w:val="000000" w:themeColor="text1"/>
              </w:rPr>
              <w:t>еклараци</w:t>
            </w:r>
            <w:r>
              <w:rPr>
                <w:color w:val="000000" w:themeColor="text1"/>
                <w:lang w:val="kk-KZ"/>
              </w:rPr>
              <w:t>я шеңберіндегі өтініштерден тауар жайғасымының нөмірі</w:t>
            </w:r>
          </w:p>
        </w:tc>
        <w:tc>
          <w:tcPr>
            <w:tcW w:w="3573" w:type="dxa"/>
          </w:tcPr>
          <w:p w:rsidR="006E6A82" w:rsidRPr="004245E1" w:rsidRDefault="004245E1" w:rsidP="00F57133">
            <w:pPr>
              <w:jc w:val="both"/>
              <w:rPr>
                <w:color w:val="000000" w:themeColor="text1"/>
                <w:lang w:val="kk-KZ"/>
              </w:rPr>
            </w:pPr>
            <w:r>
              <w:rPr>
                <w:color w:val="000000" w:themeColor="text1"/>
                <w:lang w:val="kk-KZ"/>
              </w:rPr>
              <w:t xml:space="preserve">Егер </w:t>
            </w:r>
            <w:r w:rsidRPr="002A3FF6">
              <w:rPr>
                <w:color w:val="000000" w:themeColor="text1"/>
                <w:lang w:val="kk-KZ"/>
              </w:rPr>
              <w:t>G2 «</w:t>
            </w:r>
            <w:r>
              <w:rPr>
                <w:color w:val="000000" w:themeColor="text1"/>
                <w:lang w:val="kk-KZ"/>
              </w:rPr>
              <w:t>Тауарлардың, жұмыстардың, қызметтердің шығу белгісі</w:t>
            </w:r>
            <w:r w:rsidRPr="002A3FF6">
              <w:rPr>
                <w:color w:val="000000" w:themeColor="text1"/>
                <w:lang w:val="kk-KZ"/>
              </w:rPr>
              <w:t>»</w:t>
            </w:r>
            <w:r>
              <w:rPr>
                <w:color w:val="000000" w:themeColor="text1"/>
                <w:lang w:val="kk-KZ"/>
              </w:rPr>
              <w:t xml:space="preserve"> бағанында </w:t>
            </w:r>
            <w:r w:rsidRPr="004245E1">
              <w:rPr>
                <w:color w:val="000000" w:themeColor="text1"/>
                <w:lang w:val="kk-KZ"/>
              </w:rPr>
              <w:t>«1», «2»</w:t>
            </w:r>
            <w:r>
              <w:rPr>
                <w:color w:val="000000" w:themeColor="text1"/>
                <w:lang w:val="kk-KZ"/>
              </w:rPr>
              <w:t xml:space="preserve"> мәні көрсетілсе толтыру міндеттілігі тексеріледі.</w:t>
            </w:r>
          </w:p>
        </w:tc>
        <w:tc>
          <w:tcPr>
            <w:tcW w:w="1782" w:type="dxa"/>
          </w:tcPr>
          <w:p w:rsidR="006E6A82" w:rsidRPr="004245E1" w:rsidRDefault="004245E1" w:rsidP="00F57133">
            <w:pPr>
              <w:rPr>
                <w:color w:val="000000" w:themeColor="text1"/>
                <w:lang w:val="kk-KZ"/>
              </w:rPr>
            </w:pPr>
            <w:r>
              <w:rPr>
                <w:color w:val="000000" w:themeColor="text1"/>
                <w:lang w:val="kk-KZ"/>
              </w:rPr>
              <w:t>Шартты міндетті</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17</w:t>
            </w:r>
          </w:p>
        </w:tc>
        <w:tc>
          <w:tcPr>
            <w:tcW w:w="2950" w:type="dxa"/>
          </w:tcPr>
          <w:p w:rsidR="006E6A82" w:rsidRPr="004245E1" w:rsidRDefault="004245E1" w:rsidP="00F57133">
            <w:pPr>
              <w:jc w:val="both"/>
              <w:rPr>
                <w:color w:val="000000" w:themeColor="text1"/>
                <w:lang w:val="kk-KZ"/>
              </w:rPr>
            </w:pPr>
            <w:r>
              <w:rPr>
                <w:color w:val="000000" w:themeColor="text1"/>
                <w:lang w:val="kk-KZ"/>
              </w:rPr>
              <w:t>Тауарларды, жұмыстарды, қызметтерді сәйкестендіргіш</w:t>
            </w:r>
          </w:p>
        </w:tc>
        <w:tc>
          <w:tcPr>
            <w:tcW w:w="3573" w:type="dxa"/>
          </w:tcPr>
          <w:p w:rsidR="006E6A82" w:rsidRPr="004245E1" w:rsidRDefault="004245E1" w:rsidP="00F57133">
            <w:pPr>
              <w:rPr>
                <w:color w:val="000000" w:themeColor="text1"/>
                <w:lang w:val="kk-KZ"/>
              </w:rPr>
            </w:pPr>
            <w:r>
              <w:rPr>
                <w:color w:val="000000" w:themeColor="text1"/>
                <w:lang w:val="kk-KZ"/>
              </w:rPr>
              <w:t>Өріс жүйемен</w:t>
            </w:r>
            <w:r w:rsidR="006E6A82" w:rsidRPr="001D18D8">
              <w:rPr>
                <w:color w:val="000000" w:themeColor="text1"/>
              </w:rPr>
              <w:t xml:space="preserve"> автомат</w:t>
            </w:r>
            <w:r>
              <w:rPr>
                <w:color w:val="000000" w:themeColor="text1"/>
                <w:lang w:val="kk-KZ"/>
              </w:rPr>
              <w:t>ты түрде толтырылады.</w:t>
            </w:r>
          </w:p>
        </w:tc>
        <w:tc>
          <w:tcPr>
            <w:tcW w:w="1782" w:type="dxa"/>
          </w:tcPr>
          <w:p w:rsidR="006E6A82" w:rsidRPr="004245E1" w:rsidRDefault="004245E1" w:rsidP="00F57133">
            <w:pPr>
              <w:rPr>
                <w:color w:val="000000" w:themeColor="text1"/>
                <w:lang w:val="kk-KZ"/>
              </w:rPr>
            </w:pPr>
            <w:r>
              <w:rPr>
                <w:color w:val="000000" w:themeColor="text1"/>
                <w:lang w:val="kk-KZ"/>
              </w:rPr>
              <w:t>Жоқ</w:t>
            </w:r>
          </w:p>
        </w:tc>
      </w:tr>
      <w:tr w:rsidR="006E6A82"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18</w:t>
            </w:r>
          </w:p>
        </w:tc>
        <w:tc>
          <w:tcPr>
            <w:tcW w:w="2950" w:type="dxa"/>
          </w:tcPr>
          <w:p w:rsidR="006E6A82" w:rsidRPr="004245E1" w:rsidRDefault="004245E1" w:rsidP="00F57133">
            <w:pPr>
              <w:jc w:val="both"/>
              <w:rPr>
                <w:color w:val="000000" w:themeColor="text1"/>
                <w:lang w:val="kk-KZ"/>
              </w:rPr>
            </w:pPr>
            <w:r>
              <w:rPr>
                <w:color w:val="000000" w:themeColor="text1"/>
                <w:lang w:val="kk-KZ"/>
              </w:rPr>
              <w:t>Қосымша деректер</w:t>
            </w:r>
          </w:p>
        </w:tc>
        <w:tc>
          <w:tcPr>
            <w:tcW w:w="3573" w:type="dxa"/>
          </w:tcPr>
          <w:p w:rsidR="006E6A82" w:rsidRPr="001D18D8" w:rsidRDefault="004245E1" w:rsidP="00F57133">
            <w:pPr>
              <w:rPr>
                <w:color w:val="000000" w:themeColor="text1"/>
              </w:rPr>
            </w:pPr>
            <w:r>
              <w:rPr>
                <w:color w:val="000000" w:themeColor="text1"/>
                <w:lang w:val="kk-KZ"/>
              </w:rPr>
              <w:t>Өріс қолмен толтырылады</w:t>
            </w:r>
            <w:r w:rsidR="006E6A82" w:rsidRPr="001D18D8">
              <w:rPr>
                <w:color w:val="000000" w:themeColor="text1"/>
              </w:rPr>
              <w:t>.</w:t>
            </w:r>
          </w:p>
        </w:tc>
        <w:tc>
          <w:tcPr>
            <w:tcW w:w="1782" w:type="dxa"/>
          </w:tcPr>
          <w:p w:rsidR="006E6A82" w:rsidRPr="004245E1" w:rsidRDefault="004245E1" w:rsidP="00F57133">
            <w:pPr>
              <w:rPr>
                <w:color w:val="000000" w:themeColor="text1"/>
                <w:lang w:val="kk-KZ"/>
              </w:rPr>
            </w:pPr>
            <w:r>
              <w:rPr>
                <w:color w:val="000000" w:themeColor="text1"/>
                <w:lang w:val="kk-KZ"/>
              </w:rPr>
              <w:t>Жоқ</w:t>
            </w:r>
          </w:p>
        </w:tc>
      </w:tr>
    </w:tbl>
    <w:p w:rsidR="006E6A82" w:rsidRPr="001D18D8" w:rsidRDefault="006E6A82" w:rsidP="006E6A82">
      <w:pPr>
        <w:spacing w:after="160" w:line="25" w:lineRule="atLeast"/>
        <w:ind w:left="360"/>
        <w:contextualSpacing/>
        <w:jc w:val="center"/>
        <w:rPr>
          <w:color w:val="000000" w:themeColor="text1"/>
        </w:rPr>
      </w:pPr>
    </w:p>
    <w:p w:rsidR="006E6A82" w:rsidRPr="001D18D8" w:rsidRDefault="00C21893" w:rsidP="00C21893">
      <w:pPr>
        <w:pStyle w:val="15"/>
        <w:spacing w:after="160" w:line="25" w:lineRule="atLeast"/>
        <w:ind w:left="360" w:firstLine="0"/>
        <w:contextualSpacing/>
        <w:rPr>
          <w:color w:val="000000" w:themeColor="text1"/>
        </w:rPr>
      </w:pPr>
      <w:r w:rsidRPr="00C21893">
        <w:rPr>
          <w:bCs/>
          <w:color w:val="000000" w:themeColor="text1"/>
        </w:rPr>
        <w:t>11.</w:t>
      </w:r>
      <w:r>
        <w:rPr>
          <w:b/>
          <w:color w:val="000000" w:themeColor="text1"/>
        </w:rPr>
        <w:t xml:space="preserve"> </w:t>
      </w:r>
      <w:r w:rsidR="006E6A82" w:rsidRPr="001D18D8">
        <w:rPr>
          <w:b/>
          <w:color w:val="000000" w:themeColor="text1"/>
          <w:lang w:val="en-US"/>
        </w:rPr>
        <w:t>H</w:t>
      </w:r>
      <w:r w:rsidR="006E6A82" w:rsidRPr="001D18D8">
        <w:rPr>
          <w:b/>
          <w:color w:val="000000" w:themeColor="text1"/>
        </w:rPr>
        <w:t xml:space="preserve">. </w:t>
      </w:r>
      <w:r w:rsidR="001402B1">
        <w:rPr>
          <w:b/>
          <w:color w:val="000000" w:themeColor="text1"/>
          <w:lang w:val="kk-KZ"/>
        </w:rPr>
        <w:t>Бірлескен қызмет туралы шартқа қатысушылар бойынша мәліметтер</w:t>
      </w:r>
      <w:r w:rsidR="006E6A82" w:rsidRPr="001D18D8">
        <w:rPr>
          <w:b/>
          <w:color w:val="000000" w:themeColor="text1"/>
        </w:rPr>
        <w:t xml:space="preserve"> </w:t>
      </w:r>
      <w:r w:rsidR="001402B1">
        <w:rPr>
          <w:color w:val="000000" w:themeColor="text1"/>
          <w:lang w:val="kk-KZ"/>
        </w:rPr>
        <w:t>бөлімінде төмендегі суретте берілген өрістерді толтыру қажет</w:t>
      </w:r>
      <w:r w:rsidR="006E6A82" w:rsidRPr="001D18D8">
        <w:rPr>
          <w:color w:val="000000" w:themeColor="text1"/>
        </w:rPr>
        <w:t>.</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14:anchorId="7B35318A" wp14:editId="42BA7B8F">
            <wp:extent cx="5940425" cy="1571979"/>
            <wp:effectExtent l="0" t="0" r="3175" b="9525"/>
            <wp:docPr id="483" name="Рисунок 483" descr="C:\Users\Valentina\Desktop\Для РП\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alentina\Desktop\Для РП\Screenshot_15.png"/>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5940425" cy="1571979"/>
                    </a:xfrm>
                    <a:prstGeom prst="rect">
                      <a:avLst/>
                    </a:prstGeom>
                    <a:noFill/>
                    <a:ln>
                      <a:noFill/>
                    </a:ln>
                  </pic:spPr>
                </pic:pic>
              </a:graphicData>
            </a:graphic>
          </wp:inline>
        </w:drawing>
      </w:r>
    </w:p>
    <w:p w:rsidR="006E6A82" w:rsidRPr="001402B1" w:rsidRDefault="00C84897" w:rsidP="001402B1">
      <w:pPr>
        <w:pStyle w:val="af7"/>
        <w:spacing w:after="160" w:line="25" w:lineRule="atLeast"/>
        <w:ind w:left="0" w:hanging="142"/>
        <w:contextualSpacing/>
        <w:jc w:val="center"/>
        <w:rPr>
          <w:b/>
          <w:color w:val="000000" w:themeColor="text1"/>
          <w:sz w:val="20"/>
          <w:szCs w:val="20"/>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508</w:t>
      </w:r>
      <w:r w:rsidRPr="00570900">
        <w:rPr>
          <w:b/>
          <w:color w:val="000000" w:themeColor="text1"/>
          <w:sz w:val="20"/>
          <w:szCs w:val="20"/>
        </w:rPr>
        <w:fldChar w:fldCharType="end"/>
      </w:r>
      <w:r w:rsidR="001402B1">
        <w:rPr>
          <w:b/>
          <w:color w:val="000000" w:themeColor="text1"/>
          <w:sz w:val="20"/>
          <w:szCs w:val="20"/>
        </w:rPr>
        <w:t>-</w:t>
      </w:r>
      <w:r w:rsidR="001402B1">
        <w:rPr>
          <w:b/>
          <w:color w:val="000000" w:themeColor="text1"/>
          <w:sz w:val="20"/>
          <w:szCs w:val="20"/>
          <w:lang w:val="kk-KZ"/>
        </w:rPr>
        <w:t>сурет</w:t>
      </w:r>
      <w:r w:rsidR="006E6A82" w:rsidRPr="00570900">
        <w:rPr>
          <w:b/>
          <w:color w:val="000000" w:themeColor="text1"/>
          <w:sz w:val="20"/>
          <w:szCs w:val="20"/>
        </w:rPr>
        <w:t xml:space="preserve">. </w:t>
      </w:r>
      <w:r w:rsidR="001402B1">
        <w:rPr>
          <w:b/>
          <w:color w:val="000000" w:themeColor="text1"/>
          <w:sz w:val="20"/>
          <w:szCs w:val="20"/>
          <w:lang w:val="kk-KZ"/>
        </w:rPr>
        <w:t>ЭШФ</w:t>
      </w:r>
      <w:r w:rsidR="001402B1">
        <w:rPr>
          <w:b/>
          <w:color w:val="000000" w:themeColor="text1"/>
          <w:sz w:val="20"/>
          <w:szCs w:val="20"/>
        </w:rPr>
        <w:t>-</w:t>
      </w:r>
      <w:r w:rsidR="001402B1">
        <w:rPr>
          <w:b/>
          <w:color w:val="000000" w:themeColor="text1"/>
          <w:sz w:val="20"/>
          <w:szCs w:val="20"/>
          <w:lang w:val="kk-KZ"/>
        </w:rPr>
        <w:t xml:space="preserve">да </w:t>
      </w:r>
      <w:r w:rsidR="001402B1" w:rsidRPr="001402B1">
        <w:rPr>
          <w:b/>
          <w:color w:val="000000" w:themeColor="text1"/>
          <w:sz w:val="20"/>
          <w:szCs w:val="20"/>
          <w:lang w:val="kk-KZ"/>
        </w:rPr>
        <w:t>Бірлескен қызмет туралы шартқа қатысушылар бойынша мәліметтер</w:t>
      </w:r>
      <w:bookmarkStart w:id="1207" w:name="_Ref30587858"/>
    </w:p>
    <w:p w:rsidR="006E6A82" w:rsidRPr="001D18D8" w:rsidRDefault="006E6A82" w:rsidP="006E6A82">
      <w:pPr>
        <w:rPr>
          <w:color w:val="000000" w:themeColor="text1"/>
          <w:szCs w:val="20"/>
        </w:rPr>
      </w:pPr>
      <w:r w:rsidRPr="001D18D8">
        <w:rPr>
          <w:b/>
          <w:color w:val="000000" w:themeColor="text1"/>
          <w:szCs w:val="20"/>
        </w:rPr>
        <w:t>H</w:t>
      </w:r>
      <w:r w:rsidRPr="001D18D8">
        <w:rPr>
          <w:color w:val="000000" w:themeColor="text1"/>
          <w:szCs w:val="20"/>
        </w:rPr>
        <w:t xml:space="preserve"> </w:t>
      </w:r>
      <w:r w:rsidR="001402B1">
        <w:rPr>
          <w:color w:val="000000" w:themeColor="text1"/>
          <w:szCs w:val="20"/>
          <w:lang w:val="kk-KZ"/>
        </w:rPr>
        <w:t>бөлімі бірлескен қызметке немесе ӨБК</w:t>
      </w:r>
      <w:r w:rsidR="001402B1">
        <w:rPr>
          <w:color w:val="000000" w:themeColor="text1"/>
          <w:szCs w:val="20"/>
        </w:rPr>
        <w:t>-</w:t>
      </w:r>
      <w:r w:rsidR="001402B1">
        <w:rPr>
          <w:color w:val="000000" w:themeColor="text1"/>
          <w:szCs w:val="20"/>
          <w:lang w:val="kk-KZ"/>
        </w:rPr>
        <w:t xml:space="preserve">ге әрбір қатысушы үшін </w:t>
      </w:r>
      <w:r w:rsidR="00A657C5">
        <w:rPr>
          <w:color w:val="000000" w:themeColor="text1"/>
          <w:szCs w:val="20"/>
          <w:lang w:val="kk-KZ"/>
        </w:rPr>
        <w:t xml:space="preserve">көрсетілген сандарға сәйкес келесі жағдайларда </w:t>
      </w:r>
      <w:r w:rsidR="001402B1">
        <w:rPr>
          <w:color w:val="000000" w:themeColor="text1"/>
          <w:szCs w:val="20"/>
          <w:lang w:val="kk-KZ"/>
        </w:rPr>
        <w:t>көбейтіледі</w:t>
      </w:r>
      <w:r w:rsidRPr="001D18D8">
        <w:rPr>
          <w:color w:val="000000" w:themeColor="text1"/>
          <w:szCs w:val="20"/>
        </w:rPr>
        <w:t>:</w:t>
      </w:r>
    </w:p>
    <w:p w:rsidR="006E6A82" w:rsidRPr="001D18D8" w:rsidRDefault="00A657C5" w:rsidP="00175FEE">
      <w:pPr>
        <w:pStyle w:val="af5"/>
        <w:keepNext/>
        <w:numPr>
          <w:ilvl w:val="1"/>
          <w:numId w:val="116"/>
        </w:numPr>
        <w:rPr>
          <w:b w:val="0"/>
          <w:bCs w:val="0"/>
          <w:color w:val="000000" w:themeColor="text1"/>
          <w:sz w:val="24"/>
        </w:rPr>
      </w:pPr>
      <w:r>
        <w:rPr>
          <w:b w:val="0"/>
          <w:bCs w:val="0"/>
          <w:color w:val="000000" w:themeColor="text1"/>
          <w:sz w:val="24"/>
        </w:rPr>
        <w:t>Е</w:t>
      </w:r>
      <w:r>
        <w:rPr>
          <w:b w:val="0"/>
          <w:bCs w:val="0"/>
          <w:color w:val="000000" w:themeColor="text1"/>
          <w:sz w:val="24"/>
          <w:lang w:val="kk-KZ"/>
        </w:rPr>
        <w:t xml:space="preserve">гер </w:t>
      </w:r>
      <w:r>
        <w:rPr>
          <w:b w:val="0"/>
          <w:bCs w:val="0"/>
          <w:color w:val="000000" w:themeColor="text1"/>
          <w:sz w:val="24"/>
        </w:rPr>
        <w:t>10 «</w:t>
      </w:r>
      <w:r>
        <w:rPr>
          <w:b w:val="0"/>
          <w:bCs w:val="0"/>
          <w:color w:val="000000" w:themeColor="text1"/>
          <w:sz w:val="24"/>
          <w:lang w:val="kk-KZ"/>
        </w:rPr>
        <w:t>Жеткізушінің санаты</w:t>
      </w:r>
      <w:r w:rsidR="006E6A82" w:rsidRPr="001D18D8">
        <w:rPr>
          <w:b w:val="0"/>
          <w:bCs w:val="0"/>
          <w:color w:val="000000" w:themeColor="text1"/>
          <w:sz w:val="24"/>
        </w:rPr>
        <w:t xml:space="preserve">» </w:t>
      </w:r>
      <w:r>
        <w:rPr>
          <w:b w:val="0"/>
          <w:bCs w:val="0"/>
          <w:color w:val="000000" w:themeColor="text1"/>
          <w:sz w:val="24"/>
          <w:lang w:val="kk-KZ"/>
        </w:rPr>
        <w:t xml:space="preserve">өрісінде </w:t>
      </w:r>
      <w:r>
        <w:rPr>
          <w:b w:val="0"/>
          <w:bCs w:val="0"/>
          <w:color w:val="000000" w:themeColor="text1"/>
          <w:sz w:val="24"/>
        </w:rPr>
        <w:t>F «</w:t>
      </w:r>
      <w:r>
        <w:rPr>
          <w:b w:val="0"/>
          <w:bCs w:val="0"/>
          <w:color w:val="000000" w:themeColor="text1"/>
          <w:sz w:val="24"/>
          <w:lang w:val="kk-KZ"/>
        </w:rPr>
        <w:t>Бірлескен қызмет туралы шартқа қатысушы</w:t>
      </w:r>
      <w:r w:rsidR="008E04A1">
        <w:rPr>
          <w:b w:val="0"/>
          <w:bCs w:val="0"/>
          <w:color w:val="000000" w:themeColor="text1"/>
          <w:sz w:val="24"/>
        </w:rPr>
        <w:t xml:space="preserve">» </w:t>
      </w:r>
      <w:r w:rsidR="008E04A1">
        <w:rPr>
          <w:b w:val="0"/>
          <w:bCs w:val="0"/>
          <w:color w:val="000000" w:themeColor="text1"/>
          <w:sz w:val="24"/>
          <w:lang w:val="kk-KZ"/>
        </w:rPr>
        <w:t>немесе</w:t>
      </w:r>
      <w:r>
        <w:rPr>
          <w:b w:val="0"/>
          <w:bCs w:val="0"/>
          <w:color w:val="000000" w:themeColor="text1"/>
          <w:sz w:val="24"/>
        </w:rPr>
        <w:t xml:space="preserve"> E «</w:t>
      </w:r>
      <w:r>
        <w:rPr>
          <w:b w:val="0"/>
          <w:bCs w:val="0"/>
          <w:color w:val="000000" w:themeColor="text1"/>
          <w:sz w:val="24"/>
          <w:lang w:val="kk-KZ"/>
        </w:rPr>
        <w:t>ӨБК</w:t>
      </w:r>
      <w:r>
        <w:rPr>
          <w:b w:val="0"/>
          <w:bCs w:val="0"/>
          <w:color w:val="000000" w:themeColor="text1"/>
          <w:sz w:val="24"/>
        </w:rPr>
        <w:t>-</w:t>
      </w:r>
      <w:r>
        <w:rPr>
          <w:b w:val="0"/>
          <w:bCs w:val="0"/>
          <w:color w:val="000000" w:themeColor="text1"/>
          <w:sz w:val="24"/>
          <w:lang w:val="kk-KZ"/>
        </w:rPr>
        <w:t>ге немесе ӨБК шеңберінде жасасылған мәмілеге қатысушы</w:t>
      </w:r>
      <w:r w:rsidR="006E6A82" w:rsidRPr="001D18D8">
        <w:rPr>
          <w:b w:val="0"/>
          <w:bCs w:val="0"/>
          <w:color w:val="000000" w:themeColor="text1"/>
          <w:sz w:val="24"/>
        </w:rPr>
        <w:t xml:space="preserve">» </w:t>
      </w:r>
      <w:r>
        <w:rPr>
          <w:b w:val="0"/>
          <w:bCs w:val="0"/>
          <w:color w:val="000000" w:themeColor="text1"/>
          <w:sz w:val="24"/>
          <w:lang w:val="kk-KZ"/>
        </w:rPr>
        <w:t xml:space="preserve">санаты белгіленсе және </w:t>
      </w:r>
      <w:r>
        <w:rPr>
          <w:b w:val="0"/>
          <w:bCs w:val="0"/>
          <w:color w:val="000000" w:themeColor="text1"/>
          <w:sz w:val="24"/>
        </w:rPr>
        <w:t>10.1 «</w:t>
      </w:r>
      <w:r>
        <w:rPr>
          <w:b w:val="0"/>
          <w:bCs w:val="0"/>
          <w:color w:val="000000" w:themeColor="text1"/>
          <w:sz w:val="24"/>
          <w:lang w:val="kk-KZ"/>
        </w:rPr>
        <w:t>Саны</w:t>
      </w:r>
      <w:r w:rsidR="006E6A82" w:rsidRPr="001D18D8">
        <w:rPr>
          <w:b w:val="0"/>
          <w:bCs w:val="0"/>
          <w:color w:val="000000" w:themeColor="text1"/>
          <w:sz w:val="24"/>
        </w:rPr>
        <w:t>»</w:t>
      </w:r>
      <w:r>
        <w:rPr>
          <w:b w:val="0"/>
          <w:bCs w:val="0"/>
          <w:color w:val="000000" w:themeColor="text1"/>
          <w:sz w:val="24"/>
          <w:lang w:val="kk-KZ"/>
        </w:rPr>
        <w:t xml:space="preserve"> өрісінде көрсетілген мән </w:t>
      </w:r>
      <w:r w:rsidR="006E6A82" w:rsidRPr="001D18D8">
        <w:rPr>
          <w:b w:val="0"/>
          <w:bCs w:val="0"/>
          <w:color w:val="000000" w:themeColor="text1"/>
          <w:sz w:val="24"/>
        </w:rPr>
        <w:t>1</w:t>
      </w:r>
      <w:r>
        <w:rPr>
          <w:b w:val="0"/>
          <w:bCs w:val="0"/>
          <w:color w:val="000000" w:themeColor="text1"/>
          <w:sz w:val="24"/>
        </w:rPr>
        <w:t>-</w:t>
      </w:r>
      <w:r>
        <w:rPr>
          <w:b w:val="0"/>
          <w:bCs w:val="0"/>
          <w:color w:val="000000" w:themeColor="text1"/>
          <w:sz w:val="24"/>
          <w:lang w:val="kk-KZ"/>
        </w:rPr>
        <w:t>ден артық болса</w:t>
      </w:r>
      <w:r w:rsidR="006E6A82" w:rsidRPr="001D18D8">
        <w:rPr>
          <w:b w:val="0"/>
          <w:bCs w:val="0"/>
          <w:color w:val="000000" w:themeColor="text1"/>
          <w:sz w:val="24"/>
        </w:rPr>
        <w:t>;</w:t>
      </w:r>
    </w:p>
    <w:p w:rsidR="006E6A82" w:rsidRPr="001D18D8" w:rsidRDefault="00A657C5" w:rsidP="00175FEE">
      <w:pPr>
        <w:pStyle w:val="af5"/>
        <w:keepNext/>
        <w:numPr>
          <w:ilvl w:val="1"/>
          <w:numId w:val="116"/>
        </w:numPr>
        <w:rPr>
          <w:b w:val="0"/>
          <w:bCs w:val="0"/>
          <w:color w:val="000000" w:themeColor="text1"/>
          <w:sz w:val="24"/>
        </w:rPr>
      </w:pPr>
      <w:r>
        <w:rPr>
          <w:b w:val="0"/>
          <w:bCs w:val="0"/>
          <w:color w:val="000000" w:themeColor="text1"/>
          <w:sz w:val="24"/>
          <w:lang w:val="kk-KZ"/>
        </w:rPr>
        <w:t>Егер</w:t>
      </w:r>
      <w:r>
        <w:rPr>
          <w:b w:val="0"/>
          <w:bCs w:val="0"/>
          <w:color w:val="000000" w:themeColor="text1"/>
          <w:sz w:val="24"/>
        </w:rPr>
        <w:t xml:space="preserve"> 20 «</w:t>
      </w:r>
      <w:r>
        <w:rPr>
          <w:b w:val="0"/>
          <w:bCs w:val="0"/>
          <w:color w:val="000000" w:themeColor="text1"/>
          <w:sz w:val="24"/>
          <w:lang w:val="kk-KZ"/>
        </w:rPr>
        <w:t>Алушының санаты</w:t>
      </w:r>
      <w:r w:rsidR="006E6A82" w:rsidRPr="001D18D8">
        <w:rPr>
          <w:b w:val="0"/>
          <w:bCs w:val="0"/>
          <w:color w:val="000000" w:themeColor="text1"/>
          <w:sz w:val="24"/>
        </w:rPr>
        <w:t xml:space="preserve">» </w:t>
      </w:r>
      <w:r>
        <w:rPr>
          <w:b w:val="0"/>
          <w:bCs w:val="0"/>
          <w:color w:val="000000" w:themeColor="text1"/>
          <w:sz w:val="24"/>
          <w:lang w:val="kk-KZ"/>
        </w:rPr>
        <w:t>өрісінде</w:t>
      </w:r>
      <w:r w:rsidR="006E6A82" w:rsidRPr="001D18D8">
        <w:rPr>
          <w:b w:val="0"/>
          <w:bCs w:val="0"/>
          <w:color w:val="000000" w:themeColor="text1"/>
          <w:sz w:val="24"/>
        </w:rPr>
        <w:t xml:space="preserve"> D «</w:t>
      </w:r>
      <w:r>
        <w:rPr>
          <w:b w:val="0"/>
          <w:bCs w:val="0"/>
          <w:color w:val="000000" w:themeColor="text1"/>
          <w:sz w:val="24"/>
          <w:lang w:val="kk-KZ"/>
        </w:rPr>
        <w:t>Бірлескен қызмет туралы шартқа қатысушы</w:t>
      </w:r>
      <w:r>
        <w:rPr>
          <w:b w:val="0"/>
          <w:bCs w:val="0"/>
          <w:color w:val="000000" w:themeColor="text1"/>
          <w:sz w:val="24"/>
        </w:rPr>
        <w:t xml:space="preserve">» </w:t>
      </w:r>
      <w:r>
        <w:rPr>
          <w:b w:val="0"/>
          <w:bCs w:val="0"/>
          <w:color w:val="000000" w:themeColor="text1"/>
          <w:sz w:val="24"/>
          <w:lang w:val="kk-KZ"/>
        </w:rPr>
        <w:t>немесе</w:t>
      </w:r>
      <w:r w:rsidR="006E6A82" w:rsidRPr="001D18D8">
        <w:rPr>
          <w:b w:val="0"/>
          <w:bCs w:val="0"/>
          <w:color w:val="000000" w:themeColor="text1"/>
          <w:sz w:val="24"/>
        </w:rPr>
        <w:t xml:space="preserve"> G «</w:t>
      </w:r>
      <w:r>
        <w:rPr>
          <w:b w:val="0"/>
          <w:bCs w:val="0"/>
          <w:color w:val="000000" w:themeColor="text1"/>
          <w:sz w:val="24"/>
          <w:lang w:val="kk-KZ"/>
        </w:rPr>
        <w:t>ӨБК</w:t>
      </w:r>
      <w:r>
        <w:rPr>
          <w:b w:val="0"/>
          <w:bCs w:val="0"/>
          <w:color w:val="000000" w:themeColor="text1"/>
          <w:sz w:val="24"/>
        </w:rPr>
        <w:t>-</w:t>
      </w:r>
      <w:r>
        <w:rPr>
          <w:b w:val="0"/>
          <w:bCs w:val="0"/>
          <w:color w:val="000000" w:themeColor="text1"/>
          <w:sz w:val="24"/>
          <w:lang w:val="kk-KZ"/>
        </w:rPr>
        <w:t>ге немесе ӨБК шеңберінде жасасылған мәмілеге қатысушы</w:t>
      </w:r>
      <w:r w:rsidR="006E6A82" w:rsidRPr="001D18D8">
        <w:rPr>
          <w:b w:val="0"/>
          <w:bCs w:val="0"/>
          <w:color w:val="000000" w:themeColor="text1"/>
          <w:sz w:val="24"/>
        </w:rPr>
        <w:t xml:space="preserve">» </w:t>
      </w:r>
      <w:r>
        <w:rPr>
          <w:b w:val="0"/>
          <w:bCs w:val="0"/>
          <w:color w:val="000000" w:themeColor="text1"/>
          <w:sz w:val="24"/>
          <w:lang w:val="kk-KZ"/>
        </w:rPr>
        <w:t xml:space="preserve">санаты белгіленсе және </w:t>
      </w:r>
      <w:r>
        <w:rPr>
          <w:b w:val="0"/>
          <w:bCs w:val="0"/>
          <w:color w:val="000000" w:themeColor="text1"/>
          <w:sz w:val="24"/>
        </w:rPr>
        <w:t>20.1«</w:t>
      </w:r>
      <w:r>
        <w:rPr>
          <w:b w:val="0"/>
          <w:bCs w:val="0"/>
          <w:color w:val="000000" w:themeColor="text1"/>
          <w:sz w:val="24"/>
          <w:lang w:val="kk-KZ"/>
        </w:rPr>
        <w:t>Саны</w:t>
      </w:r>
      <w:r>
        <w:rPr>
          <w:b w:val="0"/>
          <w:bCs w:val="0"/>
          <w:color w:val="000000" w:themeColor="text1"/>
          <w:sz w:val="24"/>
        </w:rPr>
        <w:t>»</w:t>
      </w:r>
      <w:r>
        <w:rPr>
          <w:b w:val="0"/>
          <w:bCs w:val="0"/>
          <w:color w:val="000000" w:themeColor="text1"/>
          <w:sz w:val="24"/>
          <w:lang w:val="kk-KZ"/>
        </w:rPr>
        <w:t xml:space="preserve"> өрісінде көрсетілген мән</w:t>
      </w:r>
      <w:r w:rsidR="006E6A82" w:rsidRPr="001D18D8">
        <w:rPr>
          <w:b w:val="0"/>
          <w:bCs w:val="0"/>
          <w:color w:val="000000" w:themeColor="text1"/>
          <w:sz w:val="24"/>
        </w:rPr>
        <w:t xml:space="preserve"> 1</w:t>
      </w:r>
      <w:r>
        <w:rPr>
          <w:b w:val="0"/>
          <w:bCs w:val="0"/>
          <w:color w:val="000000" w:themeColor="text1"/>
          <w:sz w:val="24"/>
        </w:rPr>
        <w:t>-</w:t>
      </w:r>
      <w:r>
        <w:rPr>
          <w:b w:val="0"/>
          <w:bCs w:val="0"/>
          <w:color w:val="000000" w:themeColor="text1"/>
          <w:sz w:val="24"/>
          <w:lang w:val="kk-KZ"/>
        </w:rPr>
        <w:t>ден артық болса</w:t>
      </w:r>
      <w:r w:rsidR="006E6A82" w:rsidRPr="001D18D8">
        <w:rPr>
          <w:b w:val="0"/>
          <w:bCs w:val="0"/>
          <w:color w:val="000000" w:themeColor="text1"/>
          <w:sz w:val="24"/>
        </w:rPr>
        <w:t>.</w:t>
      </w:r>
    </w:p>
    <w:p w:rsidR="006E6A82" w:rsidRPr="001D18D8" w:rsidRDefault="006E6A82" w:rsidP="006E6A82">
      <w:pPr>
        <w:jc w:val="both"/>
        <w:rPr>
          <w:color w:val="000000" w:themeColor="text1"/>
        </w:rPr>
      </w:pPr>
      <w:r w:rsidRPr="001D18D8">
        <w:rPr>
          <w:color w:val="000000" w:themeColor="text1"/>
          <w:lang w:val="en-US"/>
        </w:rPr>
        <w:t>H</w:t>
      </w:r>
      <w:r w:rsidRPr="001D18D8">
        <w:rPr>
          <w:color w:val="000000" w:themeColor="text1"/>
        </w:rPr>
        <w:t xml:space="preserve"> </w:t>
      </w:r>
      <w:r w:rsidR="00A657C5">
        <w:rPr>
          <w:color w:val="000000" w:themeColor="text1"/>
          <w:lang w:val="kk-KZ"/>
        </w:rPr>
        <w:t xml:space="preserve">бөлімінің өрісі </w:t>
      </w:r>
      <w:r w:rsidRPr="001D18D8">
        <w:rPr>
          <w:color w:val="000000" w:themeColor="text1"/>
        </w:rPr>
        <w:t>G «</w:t>
      </w:r>
      <w:r w:rsidR="00A657C5">
        <w:rPr>
          <w:color w:val="000000" w:themeColor="text1"/>
          <w:lang w:val="kk-KZ"/>
        </w:rPr>
        <w:t>Тауарлар, жұмыстар, қызметтер бойынша деректер</w:t>
      </w:r>
      <w:r w:rsidRPr="001D18D8">
        <w:rPr>
          <w:color w:val="000000" w:themeColor="text1"/>
        </w:rPr>
        <w:t>»</w:t>
      </w:r>
      <w:r w:rsidR="00A657C5">
        <w:rPr>
          <w:color w:val="000000" w:themeColor="text1"/>
          <w:lang w:val="kk-KZ"/>
        </w:rPr>
        <w:t xml:space="preserve"> бөліміндегі тауарлар, жұмыстар, қызметтер бойынша толтырылған мәліметтер және әрбір бірлескен қызметке қатысушы бойынша көрсетілген  қатысу үлесі негізінде автоматты түрде толтырылады</w:t>
      </w:r>
      <w:r w:rsidRPr="001D18D8">
        <w:rPr>
          <w:color w:val="000000" w:themeColor="text1"/>
        </w:rPr>
        <w:t xml:space="preserve">. </w:t>
      </w:r>
    </w:p>
    <w:p w:rsidR="006E6A82" w:rsidRPr="001D18D8" w:rsidRDefault="006E6A82" w:rsidP="006E6A82">
      <w:pPr>
        <w:pStyle w:val="af5"/>
        <w:keepNext/>
        <w:rPr>
          <w:color w:val="000000" w:themeColor="text1"/>
        </w:rPr>
      </w:pPr>
    </w:p>
    <w:bookmarkEnd w:id="1207"/>
    <w:p w:rsidR="006E6A82" w:rsidRPr="001D18D8" w:rsidRDefault="00C21893" w:rsidP="00C21893">
      <w:pPr>
        <w:pStyle w:val="15"/>
        <w:spacing w:after="160" w:line="25" w:lineRule="atLeast"/>
        <w:contextualSpacing/>
        <w:rPr>
          <w:color w:val="000000" w:themeColor="text1"/>
        </w:rPr>
      </w:pPr>
      <w:r w:rsidRPr="00C21893">
        <w:rPr>
          <w:bCs/>
          <w:color w:val="000000" w:themeColor="text1"/>
        </w:rPr>
        <w:t>12.</w:t>
      </w:r>
      <w:r>
        <w:rPr>
          <w:b/>
          <w:color w:val="000000" w:themeColor="text1"/>
        </w:rPr>
        <w:t xml:space="preserve"> </w:t>
      </w:r>
      <w:r w:rsidR="006E6A82" w:rsidRPr="001D18D8">
        <w:rPr>
          <w:b/>
          <w:color w:val="000000" w:themeColor="text1"/>
          <w:lang w:val="en-US"/>
        </w:rPr>
        <w:t>I</w:t>
      </w:r>
      <w:r w:rsidR="00A657C5">
        <w:rPr>
          <w:b/>
          <w:color w:val="000000" w:themeColor="text1"/>
        </w:rPr>
        <w:t xml:space="preserve">. </w:t>
      </w:r>
      <w:r w:rsidR="00A657C5">
        <w:rPr>
          <w:b/>
          <w:color w:val="000000" w:themeColor="text1"/>
          <w:lang w:val="kk-KZ"/>
        </w:rPr>
        <w:t>Жеткізушінің сенімді тұлғасының</w:t>
      </w:r>
      <w:r w:rsidR="00A657C5">
        <w:rPr>
          <w:b/>
          <w:color w:val="000000" w:themeColor="text1"/>
        </w:rPr>
        <w:t xml:space="preserve"> (оператор</w:t>
      </w:r>
      <w:r w:rsidR="00A657C5">
        <w:rPr>
          <w:b/>
          <w:color w:val="000000" w:themeColor="text1"/>
          <w:lang w:val="kk-KZ"/>
        </w:rPr>
        <w:t>ының</w:t>
      </w:r>
      <w:r w:rsidR="006E6A82" w:rsidRPr="001D18D8">
        <w:rPr>
          <w:b/>
          <w:color w:val="000000" w:themeColor="text1"/>
        </w:rPr>
        <w:t xml:space="preserve">) </w:t>
      </w:r>
      <w:r w:rsidR="00A657C5">
        <w:rPr>
          <w:b/>
          <w:color w:val="000000" w:themeColor="text1"/>
          <w:lang w:val="kk-KZ"/>
        </w:rPr>
        <w:t>деректемелері</w:t>
      </w:r>
      <w:r w:rsidR="006E6A82" w:rsidRPr="001D18D8">
        <w:rPr>
          <w:color w:val="000000" w:themeColor="text1"/>
        </w:rPr>
        <w:t xml:space="preserve"> </w:t>
      </w:r>
      <w:r w:rsidR="00A657C5">
        <w:rPr>
          <w:color w:val="000000" w:themeColor="text1"/>
          <w:lang w:val="kk-KZ"/>
        </w:rPr>
        <w:t>бөлімінде</w:t>
      </w:r>
      <w:r w:rsidR="006E6A82" w:rsidRPr="001D18D8">
        <w:rPr>
          <w:color w:val="000000" w:themeColor="text1"/>
        </w:rPr>
        <w:t xml:space="preserve"> </w:t>
      </w:r>
      <w:r w:rsidR="00A657C5">
        <w:rPr>
          <w:color w:val="000000" w:themeColor="text1"/>
          <w:lang w:val="kk-KZ"/>
        </w:rPr>
        <w:t xml:space="preserve">төмендегі суретте берілген және </w:t>
      </w:r>
      <w:r w:rsidR="00C84897" w:rsidRPr="001D18D8">
        <w:rPr>
          <w:color w:val="000000" w:themeColor="text1"/>
        </w:rPr>
        <w:fldChar w:fldCharType="begin"/>
      </w:r>
      <w:r w:rsidR="006E6A82" w:rsidRPr="001D18D8">
        <w:rPr>
          <w:color w:val="000000" w:themeColor="text1"/>
        </w:rPr>
        <w:instrText xml:space="preserve"> REF _Ref30588640 \h </w:instrText>
      </w:r>
      <w:r w:rsidR="00C84897" w:rsidRPr="001D18D8">
        <w:rPr>
          <w:color w:val="000000" w:themeColor="text1"/>
        </w:rPr>
      </w:r>
      <w:r w:rsidR="00C84897" w:rsidRPr="001D18D8">
        <w:rPr>
          <w:color w:val="000000" w:themeColor="text1"/>
        </w:rPr>
        <w:fldChar w:fldCharType="separate"/>
      </w:r>
      <w:r w:rsidR="003877B0">
        <w:rPr>
          <w:b/>
          <w:noProof/>
          <w:color w:val="000000" w:themeColor="text1"/>
          <w:sz w:val="20"/>
        </w:rPr>
        <w:t>23</w:t>
      </w:r>
      <w:r w:rsidR="00C84897" w:rsidRPr="001D18D8">
        <w:rPr>
          <w:color w:val="000000" w:themeColor="text1"/>
        </w:rPr>
        <w:fldChar w:fldCharType="end"/>
      </w:r>
      <w:r w:rsidR="00A657C5">
        <w:rPr>
          <w:color w:val="000000" w:themeColor="text1"/>
        </w:rPr>
        <w:t>-</w:t>
      </w:r>
      <w:r w:rsidR="00A657C5">
        <w:rPr>
          <w:b/>
          <w:color w:val="000000" w:themeColor="text1"/>
          <w:sz w:val="20"/>
          <w:lang w:val="kk-KZ"/>
        </w:rPr>
        <w:t xml:space="preserve">кестеде </w:t>
      </w:r>
      <w:r w:rsidR="00A657C5">
        <w:rPr>
          <w:color w:val="000000" w:themeColor="text1"/>
          <w:lang w:val="kk-KZ"/>
        </w:rPr>
        <w:t>сипатталған өрістерді толтыру қажет.</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drawing>
          <wp:inline distT="0" distB="0" distL="0" distR="0" wp14:anchorId="072303AE" wp14:editId="6550DECF">
            <wp:extent cx="5940425" cy="2497679"/>
            <wp:effectExtent l="0" t="0" r="3175" b="0"/>
            <wp:docPr id="523" name="Рисунок 523" descr="C:\Users\Valentina\Desktop\Для РП\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alentina\Desktop\Для РП\Screenshot_16.png"/>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5940425" cy="2497679"/>
                    </a:xfrm>
                    <a:prstGeom prst="rect">
                      <a:avLst/>
                    </a:prstGeom>
                    <a:noFill/>
                    <a:ln>
                      <a:noFill/>
                    </a:ln>
                  </pic:spPr>
                </pic:pic>
              </a:graphicData>
            </a:graphic>
          </wp:inline>
        </w:drawing>
      </w:r>
    </w:p>
    <w:p w:rsidR="006E6A82" w:rsidRPr="007042F8" w:rsidRDefault="00C84897" w:rsidP="00570900">
      <w:pPr>
        <w:pStyle w:val="af7"/>
        <w:spacing w:after="160" w:line="25" w:lineRule="atLeast"/>
        <w:ind w:left="0" w:hanging="142"/>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509</w:t>
      </w:r>
      <w:r w:rsidRPr="00570900">
        <w:rPr>
          <w:b/>
          <w:color w:val="000000" w:themeColor="text1"/>
          <w:sz w:val="20"/>
          <w:szCs w:val="20"/>
        </w:rPr>
        <w:fldChar w:fldCharType="end"/>
      </w:r>
      <w:r w:rsidR="007042F8">
        <w:rPr>
          <w:b/>
          <w:color w:val="000000" w:themeColor="text1"/>
          <w:sz w:val="20"/>
          <w:szCs w:val="20"/>
        </w:rPr>
        <w:t>-</w:t>
      </w:r>
      <w:r w:rsidR="007042F8">
        <w:rPr>
          <w:b/>
          <w:color w:val="000000" w:themeColor="text1"/>
          <w:sz w:val="20"/>
          <w:szCs w:val="20"/>
          <w:lang w:val="kk-KZ"/>
        </w:rPr>
        <w:t>сурет</w:t>
      </w:r>
      <w:r w:rsidR="006E6A82" w:rsidRPr="00570900">
        <w:rPr>
          <w:b/>
          <w:color w:val="000000" w:themeColor="text1"/>
          <w:sz w:val="20"/>
          <w:szCs w:val="20"/>
        </w:rPr>
        <w:t xml:space="preserve">. </w:t>
      </w:r>
      <w:r w:rsidR="007042F8">
        <w:rPr>
          <w:b/>
          <w:color w:val="000000" w:themeColor="text1"/>
          <w:sz w:val="20"/>
          <w:szCs w:val="20"/>
          <w:lang w:val="kk-KZ"/>
        </w:rPr>
        <w:t>ЭШФ</w:t>
      </w:r>
      <w:r w:rsidR="007042F8">
        <w:rPr>
          <w:b/>
          <w:color w:val="000000" w:themeColor="text1"/>
          <w:sz w:val="20"/>
          <w:szCs w:val="20"/>
        </w:rPr>
        <w:t>-</w:t>
      </w:r>
      <w:r w:rsidR="007042F8">
        <w:rPr>
          <w:b/>
          <w:color w:val="000000" w:themeColor="text1"/>
          <w:sz w:val="20"/>
          <w:szCs w:val="20"/>
          <w:lang w:val="kk-KZ"/>
        </w:rPr>
        <w:t>дағы жеткізушінің сенімді тұлғасының</w:t>
      </w:r>
      <w:r w:rsidR="007042F8">
        <w:rPr>
          <w:b/>
          <w:color w:val="000000" w:themeColor="text1"/>
          <w:sz w:val="20"/>
          <w:szCs w:val="20"/>
        </w:rPr>
        <w:t xml:space="preserve"> (оператор</w:t>
      </w:r>
      <w:r w:rsidR="007042F8">
        <w:rPr>
          <w:b/>
          <w:color w:val="000000" w:themeColor="text1"/>
          <w:sz w:val="20"/>
          <w:szCs w:val="20"/>
          <w:lang w:val="kk-KZ"/>
        </w:rPr>
        <w:t>ының</w:t>
      </w:r>
      <w:r w:rsidR="007042F8">
        <w:rPr>
          <w:b/>
          <w:color w:val="000000" w:themeColor="text1"/>
          <w:sz w:val="20"/>
          <w:szCs w:val="20"/>
        </w:rPr>
        <w:t xml:space="preserve">) </w:t>
      </w:r>
      <w:r w:rsidR="007042F8">
        <w:rPr>
          <w:b/>
          <w:color w:val="000000" w:themeColor="text1"/>
          <w:sz w:val="20"/>
          <w:szCs w:val="20"/>
          <w:lang w:val="kk-KZ"/>
        </w:rPr>
        <w:t>деректемелері</w:t>
      </w:r>
    </w:p>
    <w:p w:rsidR="00570900" w:rsidRPr="00570900" w:rsidRDefault="00570900" w:rsidP="00570900">
      <w:pPr>
        <w:pStyle w:val="af7"/>
        <w:spacing w:after="160" w:line="25" w:lineRule="atLeast"/>
        <w:ind w:left="0" w:hanging="142"/>
        <w:contextualSpacing/>
        <w:jc w:val="center"/>
        <w:rPr>
          <w:b/>
          <w:color w:val="000000" w:themeColor="text1"/>
          <w:sz w:val="20"/>
          <w:szCs w:val="20"/>
        </w:rPr>
      </w:pPr>
    </w:p>
    <w:bookmarkStart w:id="1208" w:name="_Ref30588640"/>
    <w:p w:rsidR="006E6A82" w:rsidRPr="007042F8" w:rsidRDefault="00C84897" w:rsidP="00570900">
      <w:pPr>
        <w:pStyle w:val="af7"/>
        <w:spacing w:after="160" w:line="25" w:lineRule="atLeast"/>
        <w:ind w:left="0" w:hanging="142"/>
        <w:contextualSpacing/>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Pr="00570900">
        <w:rPr>
          <w:b/>
          <w:color w:val="000000" w:themeColor="text1"/>
          <w:sz w:val="20"/>
          <w:szCs w:val="20"/>
        </w:rPr>
        <w:fldChar w:fldCharType="separate"/>
      </w:r>
      <w:r w:rsidR="003877B0">
        <w:rPr>
          <w:b/>
          <w:noProof/>
          <w:color w:val="000000" w:themeColor="text1"/>
          <w:sz w:val="20"/>
          <w:szCs w:val="20"/>
        </w:rPr>
        <w:t>23</w:t>
      </w:r>
      <w:r w:rsidRPr="00570900">
        <w:rPr>
          <w:b/>
          <w:color w:val="000000" w:themeColor="text1"/>
          <w:sz w:val="20"/>
          <w:szCs w:val="20"/>
        </w:rPr>
        <w:fldChar w:fldCharType="end"/>
      </w:r>
      <w:bookmarkEnd w:id="1208"/>
      <w:r w:rsidR="007042F8">
        <w:rPr>
          <w:b/>
          <w:color w:val="000000" w:themeColor="text1"/>
          <w:sz w:val="20"/>
          <w:szCs w:val="20"/>
        </w:rPr>
        <w:t>-</w:t>
      </w:r>
      <w:r w:rsidR="007042F8">
        <w:rPr>
          <w:b/>
          <w:color w:val="000000" w:themeColor="text1"/>
          <w:sz w:val="20"/>
          <w:szCs w:val="20"/>
          <w:lang w:val="kk-KZ"/>
        </w:rPr>
        <w:t>сурет</w:t>
      </w:r>
      <w:r w:rsidR="006E6A82" w:rsidRPr="00570900">
        <w:rPr>
          <w:b/>
          <w:color w:val="000000" w:themeColor="text1"/>
          <w:sz w:val="20"/>
          <w:szCs w:val="20"/>
        </w:rPr>
        <w:t xml:space="preserve">. I. </w:t>
      </w:r>
      <w:r w:rsidR="007042F8">
        <w:rPr>
          <w:b/>
          <w:color w:val="000000" w:themeColor="text1"/>
          <w:sz w:val="20"/>
          <w:szCs w:val="20"/>
          <w:lang w:val="kk-KZ"/>
        </w:rPr>
        <w:t>Жеткізушінің сенімді тұлғасының</w:t>
      </w:r>
      <w:r w:rsidR="007042F8">
        <w:rPr>
          <w:b/>
          <w:color w:val="000000" w:themeColor="text1"/>
          <w:sz w:val="20"/>
          <w:szCs w:val="20"/>
        </w:rPr>
        <w:t xml:space="preserve"> (оператор</w:t>
      </w:r>
      <w:r w:rsidR="007042F8">
        <w:rPr>
          <w:b/>
          <w:color w:val="000000" w:themeColor="text1"/>
          <w:sz w:val="20"/>
          <w:szCs w:val="20"/>
          <w:lang w:val="kk-KZ"/>
        </w:rPr>
        <w:t>ының</w:t>
      </w:r>
      <w:r w:rsidR="007042F8">
        <w:rPr>
          <w:b/>
          <w:color w:val="000000" w:themeColor="text1"/>
          <w:sz w:val="20"/>
          <w:szCs w:val="20"/>
        </w:rPr>
        <w:t xml:space="preserve">) </w:t>
      </w:r>
      <w:r w:rsidR="007042F8">
        <w:rPr>
          <w:b/>
          <w:color w:val="000000" w:themeColor="text1"/>
          <w:sz w:val="20"/>
          <w:szCs w:val="20"/>
          <w:lang w:val="kk-KZ"/>
        </w:rPr>
        <w:t>деректемелері бөлімінің өрістері</w:t>
      </w:r>
    </w:p>
    <w:tbl>
      <w:tblPr>
        <w:tblStyle w:val="aff8"/>
        <w:tblW w:w="0" w:type="auto"/>
        <w:tblInd w:w="360" w:type="dxa"/>
        <w:tblLook w:val="04A0" w:firstRow="1" w:lastRow="0" w:firstColumn="1" w:lastColumn="0" w:noHBand="0" w:noVBand="1"/>
      </w:tblPr>
      <w:tblGrid>
        <w:gridCol w:w="695"/>
        <w:gridCol w:w="2926"/>
        <w:gridCol w:w="3530"/>
        <w:gridCol w:w="1834"/>
      </w:tblGrid>
      <w:tr w:rsidR="001D18D8" w:rsidRPr="001D18D8" w:rsidTr="00F57133">
        <w:tc>
          <w:tcPr>
            <w:tcW w:w="695" w:type="dxa"/>
          </w:tcPr>
          <w:p w:rsidR="006E6A82" w:rsidRPr="007042F8" w:rsidRDefault="007042F8" w:rsidP="00F57133">
            <w:pPr>
              <w:spacing w:after="160" w:line="25" w:lineRule="atLeast"/>
              <w:contextualSpacing/>
              <w:jc w:val="both"/>
              <w:rPr>
                <w:color w:val="000000" w:themeColor="text1"/>
                <w:lang w:val="kk-KZ"/>
              </w:rPr>
            </w:pPr>
            <w:r>
              <w:rPr>
                <w:color w:val="000000" w:themeColor="text1"/>
                <w:lang w:val="kk-KZ"/>
              </w:rPr>
              <w:t>Өріс коды</w:t>
            </w:r>
          </w:p>
        </w:tc>
        <w:tc>
          <w:tcPr>
            <w:tcW w:w="2926" w:type="dxa"/>
          </w:tcPr>
          <w:p w:rsidR="006E6A82" w:rsidRPr="007042F8" w:rsidRDefault="007042F8" w:rsidP="00F57133">
            <w:pPr>
              <w:spacing w:after="160" w:line="25" w:lineRule="atLeast"/>
              <w:contextualSpacing/>
              <w:jc w:val="both"/>
              <w:rPr>
                <w:color w:val="000000" w:themeColor="text1"/>
                <w:lang w:val="kk-KZ"/>
              </w:rPr>
            </w:pPr>
            <w:r>
              <w:rPr>
                <w:color w:val="000000" w:themeColor="text1"/>
                <w:lang w:val="kk-KZ"/>
              </w:rPr>
              <w:t>Өрістің атауы</w:t>
            </w:r>
          </w:p>
        </w:tc>
        <w:tc>
          <w:tcPr>
            <w:tcW w:w="3530" w:type="dxa"/>
          </w:tcPr>
          <w:p w:rsidR="006E6A82" w:rsidRPr="007042F8" w:rsidRDefault="007042F8" w:rsidP="00F57133">
            <w:pPr>
              <w:spacing w:after="160" w:line="25" w:lineRule="atLeast"/>
              <w:contextualSpacing/>
              <w:jc w:val="both"/>
              <w:rPr>
                <w:color w:val="000000" w:themeColor="text1"/>
                <w:lang w:val="kk-KZ"/>
              </w:rPr>
            </w:pPr>
            <w:r>
              <w:rPr>
                <w:color w:val="000000" w:themeColor="text1"/>
                <w:lang w:val="kk-KZ"/>
              </w:rPr>
              <w:t>Толтыру ережелері</w:t>
            </w:r>
          </w:p>
        </w:tc>
        <w:tc>
          <w:tcPr>
            <w:tcW w:w="1834" w:type="dxa"/>
          </w:tcPr>
          <w:p w:rsidR="006E6A82" w:rsidRPr="007042F8" w:rsidRDefault="007042F8" w:rsidP="00F57133">
            <w:pPr>
              <w:spacing w:after="160" w:line="25" w:lineRule="atLeast"/>
              <w:contextualSpacing/>
              <w:jc w:val="both"/>
              <w:rPr>
                <w:color w:val="000000" w:themeColor="text1"/>
                <w:lang w:val="kk-KZ"/>
              </w:rPr>
            </w:pPr>
            <w:r>
              <w:rPr>
                <w:color w:val="000000" w:themeColor="text1"/>
                <w:lang w:val="kk-KZ"/>
              </w:rPr>
              <w:t>Толтыру міндеттілігі</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35</w:t>
            </w:r>
          </w:p>
        </w:tc>
        <w:tc>
          <w:tcPr>
            <w:tcW w:w="2926" w:type="dxa"/>
          </w:tcPr>
          <w:p w:rsidR="006E6A82" w:rsidRPr="001D18D8" w:rsidRDefault="007042F8" w:rsidP="00F57133">
            <w:pPr>
              <w:jc w:val="both"/>
              <w:rPr>
                <w:color w:val="000000" w:themeColor="text1"/>
              </w:rPr>
            </w:pPr>
            <w:r>
              <w:rPr>
                <w:color w:val="000000" w:themeColor="text1"/>
              </w:rPr>
              <w:t>Б</w:t>
            </w:r>
            <w:r>
              <w:rPr>
                <w:color w:val="000000" w:themeColor="text1"/>
                <w:lang w:val="kk-KZ"/>
              </w:rPr>
              <w:t>С</w:t>
            </w:r>
            <w:r w:rsidR="006E6A82" w:rsidRPr="001D18D8">
              <w:rPr>
                <w:color w:val="000000" w:themeColor="text1"/>
              </w:rPr>
              <w:t>Н</w:t>
            </w:r>
          </w:p>
        </w:tc>
        <w:tc>
          <w:tcPr>
            <w:tcW w:w="3530" w:type="dxa"/>
          </w:tcPr>
          <w:p w:rsidR="007042F8" w:rsidRDefault="007042F8" w:rsidP="00F57133">
            <w:pPr>
              <w:contextualSpacing/>
              <w:jc w:val="both"/>
              <w:rPr>
                <w:color w:val="000000" w:themeColor="text1"/>
                <w:lang w:val="kk-KZ"/>
              </w:rPr>
            </w:pPr>
            <w:r>
              <w:rPr>
                <w:color w:val="000000" w:themeColor="text1"/>
                <w:lang w:val="kk-KZ"/>
              </w:rPr>
              <w:t>Сенімді тұлғаның ЖСН/БСН немесе Оператордың БСН</w:t>
            </w:r>
            <w:r>
              <w:rPr>
                <w:color w:val="000000" w:themeColor="text1"/>
              </w:rPr>
              <w:t>-</w:t>
            </w:r>
            <w:r>
              <w:rPr>
                <w:color w:val="000000" w:themeColor="text1"/>
                <w:lang w:val="kk-KZ"/>
              </w:rPr>
              <w:t>ын қолмен көрсету мүмкіндігі.</w:t>
            </w:r>
          </w:p>
          <w:p w:rsidR="007042F8" w:rsidRPr="007042F8" w:rsidRDefault="007042F8" w:rsidP="00F57133">
            <w:pPr>
              <w:contextualSpacing/>
              <w:jc w:val="both"/>
              <w:rPr>
                <w:color w:val="000000" w:themeColor="text1"/>
                <w:lang w:val="kk-KZ"/>
              </w:rPr>
            </w:pPr>
            <w:r>
              <w:rPr>
                <w:color w:val="000000" w:themeColor="text1"/>
                <w:lang w:val="kk-KZ"/>
              </w:rPr>
              <w:t xml:space="preserve">ЭШФ АЖ деректер қорында БСН </w:t>
            </w:r>
            <w:r>
              <w:rPr>
                <w:color w:val="000000" w:themeColor="text1"/>
                <w:lang w:val="kk-KZ"/>
              </w:rPr>
              <w:lastRenderedPageBreak/>
              <w:t>болуын тексеру.</w:t>
            </w:r>
          </w:p>
          <w:p w:rsidR="006E6A82" w:rsidRPr="007042F8" w:rsidRDefault="007042F8" w:rsidP="007042F8">
            <w:pPr>
              <w:contextualSpacing/>
              <w:jc w:val="both"/>
              <w:rPr>
                <w:color w:val="000000" w:themeColor="text1"/>
                <w:lang w:val="kk-KZ"/>
              </w:rPr>
            </w:pPr>
            <w:r w:rsidRPr="007042F8">
              <w:rPr>
                <w:color w:val="000000" w:themeColor="text1"/>
                <w:lang w:val="kk-KZ"/>
              </w:rPr>
              <w:t>10-</w:t>
            </w:r>
            <w:r>
              <w:rPr>
                <w:color w:val="000000" w:themeColor="text1"/>
                <w:lang w:val="kk-KZ"/>
              </w:rPr>
              <w:t>өрісте Е «ӨБК</w:t>
            </w:r>
            <w:r w:rsidRPr="007042F8">
              <w:rPr>
                <w:color w:val="000000" w:themeColor="text1"/>
                <w:lang w:val="kk-KZ"/>
              </w:rPr>
              <w:t>-</w:t>
            </w:r>
            <w:r>
              <w:rPr>
                <w:color w:val="000000" w:themeColor="text1"/>
                <w:lang w:val="kk-KZ"/>
              </w:rPr>
              <w:t>ге қатысушы» санатын көрсеткен кезде ӨБК анықтамасынан БСН мәліметтерінің болуын тексеру.</w:t>
            </w:r>
          </w:p>
        </w:tc>
        <w:tc>
          <w:tcPr>
            <w:tcW w:w="1834" w:type="dxa"/>
          </w:tcPr>
          <w:p w:rsidR="006E6A82" w:rsidRPr="007042F8" w:rsidRDefault="007042F8" w:rsidP="00F57133">
            <w:pPr>
              <w:jc w:val="both"/>
              <w:rPr>
                <w:color w:val="000000" w:themeColor="text1"/>
                <w:lang w:val="kk-KZ"/>
              </w:rPr>
            </w:pPr>
            <w:r>
              <w:rPr>
                <w:color w:val="000000" w:themeColor="text1"/>
                <w:lang w:val="kk-KZ"/>
              </w:rPr>
              <w:lastRenderedPageBreak/>
              <w:t>Жоқ</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lastRenderedPageBreak/>
              <w:t>36</w:t>
            </w:r>
          </w:p>
        </w:tc>
        <w:tc>
          <w:tcPr>
            <w:tcW w:w="2926" w:type="dxa"/>
          </w:tcPr>
          <w:p w:rsidR="006E6A82" w:rsidRPr="007042F8" w:rsidRDefault="007042F8" w:rsidP="00F57133">
            <w:pPr>
              <w:contextualSpacing/>
              <w:jc w:val="both"/>
              <w:rPr>
                <w:color w:val="000000" w:themeColor="text1"/>
                <w:lang w:val="kk-KZ"/>
              </w:rPr>
            </w:pPr>
            <w:r>
              <w:rPr>
                <w:color w:val="000000" w:themeColor="text1"/>
                <w:lang w:val="kk-KZ"/>
              </w:rPr>
              <w:t>Сенімді тұлға</w:t>
            </w:r>
          </w:p>
        </w:tc>
        <w:tc>
          <w:tcPr>
            <w:tcW w:w="3530" w:type="dxa"/>
          </w:tcPr>
          <w:p w:rsidR="007042F8" w:rsidRPr="007042F8" w:rsidRDefault="007042F8" w:rsidP="00F57133">
            <w:pPr>
              <w:contextualSpacing/>
              <w:jc w:val="both"/>
              <w:rPr>
                <w:color w:val="000000" w:themeColor="text1"/>
                <w:lang w:val="kk-KZ"/>
              </w:rPr>
            </w:pPr>
            <w:r>
              <w:rPr>
                <w:color w:val="000000" w:themeColor="text1"/>
                <w:lang w:val="kk-KZ"/>
              </w:rPr>
              <w:t>35 «БСН» өрісіндегі мән негізінде ЭШФ АЖ деректер қорындағы деректермен автоматты түрде толтырылады. Өріс редакциялау үшін бұғатталады.</w:t>
            </w:r>
          </w:p>
          <w:p w:rsidR="006E6A82" w:rsidRPr="008E0953" w:rsidRDefault="008E0953" w:rsidP="008E0953">
            <w:pPr>
              <w:contextualSpacing/>
              <w:jc w:val="both"/>
              <w:rPr>
                <w:color w:val="000000" w:themeColor="text1"/>
                <w:lang w:val="kk-KZ"/>
              </w:rPr>
            </w:pPr>
            <w:r>
              <w:rPr>
                <w:color w:val="000000" w:themeColor="text1"/>
                <w:lang w:val="kk-KZ"/>
              </w:rPr>
              <w:t xml:space="preserve">Қазақ тіліндегі </w:t>
            </w:r>
            <w:r w:rsidR="006E6A82" w:rsidRPr="008E0953">
              <w:rPr>
                <w:color w:val="000000" w:themeColor="text1"/>
                <w:lang w:val="kk-KZ"/>
              </w:rPr>
              <w:br/>
            </w:r>
            <w:r w:rsidRPr="008E0953">
              <w:rPr>
                <w:color w:val="000000" w:themeColor="text1"/>
                <w:lang w:val="kk-KZ"/>
              </w:rPr>
              <w:t>интерфейс</w:t>
            </w:r>
            <w:r>
              <w:rPr>
                <w:color w:val="000000" w:themeColor="text1"/>
                <w:lang w:val="kk-KZ"/>
              </w:rPr>
              <w:t>ті таңдаған кезде</w:t>
            </w:r>
            <w:r w:rsidRPr="008E0953">
              <w:rPr>
                <w:color w:val="000000" w:themeColor="text1"/>
                <w:lang w:val="kk-KZ"/>
              </w:rPr>
              <w:t>, е</w:t>
            </w:r>
            <w:r>
              <w:rPr>
                <w:color w:val="000000" w:themeColor="text1"/>
                <w:lang w:val="kk-KZ"/>
              </w:rPr>
              <w:t>гер</w:t>
            </w:r>
            <w:r w:rsidR="006E6A82" w:rsidRPr="008E0953">
              <w:rPr>
                <w:color w:val="000000" w:themeColor="text1"/>
                <w:lang w:val="kk-KZ"/>
              </w:rPr>
              <w:t xml:space="preserve"> </w:t>
            </w:r>
            <w:r>
              <w:rPr>
                <w:color w:val="000000" w:themeColor="text1"/>
                <w:lang w:val="kk-KZ"/>
              </w:rPr>
              <w:t>анықтамада</w:t>
            </w:r>
            <w:r w:rsidR="006E6A82" w:rsidRPr="008E0953">
              <w:rPr>
                <w:color w:val="000000" w:themeColor="text1"/>
                <w:lang w:val="kk-KZ"/>
              </w:rPr>
              <w:t xml:space="preserve"> </w:t>
            </w:r>
            <w:r>
              <w:rPr>
                <w:color w:val="000000" w:themeColor="text1"/>
                <w:lang w:val="kk-KZ"/>
              </w:rPr>
              <w:t>қазақ тіліндегі атау болмаса орыс тіліндегі атау көрсетіледі</w:t>
            </w:r>
            <w:r w:rsidR="006E6A82" w:rsidRPr="008E0953">
              <w:rPr>
                <w:color w:val="000000" w:themeColor="text1"/>
                <w:lang w:val="kk-KZ"/>
              </w:rPr>
              <w:t>.</w:t>
            </w:r>
          </w:p>
        </w:tc>
        <w:tc>
          <w:tcPr>
            <w:tcW w:w="1834" w:type="dxa"/>
          </w:tcPr>
          <w:p w:rsidR="006E6A82" w:rsidRPr="007042F8" w:rsidRDefault="007042F8" w:rsidP="00F57133">
            <w:pPr>
              <w:contextualSpacing/>
              <w:jc w:val="both"/>
              <w:rPr>
                <w:color w:val="000000" w:themeColor="text1"/>
                <w:lang w:val="kk-KZ"/>
              </w:rPr>
            </w:pPr>
            <w:r>
              <w:rPr>
                <w:color w:val="000000" w:themeColor="text1"/>
                <w:lang w:val="kk-KZ"/>
              </w:rPr>
              <w:t>Жоқ</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37</w:t>
            </w:r>
          </w:p>
        </w:tc>
        <w:tc>
          <w:tcPr>
            <w:tcW w:w="2926" w:type="dxa"/>
          </w:tcPr>
          <w:p w:rsidR="006E6A82" w:rsidRPr="008E0953" w:rsidRDefault="008E0953" w:rsidP="00F57133">
            <w:pPr>
              <w:jc w:val="both"/>
              <w:rPr>
                <w:color w:val="000000" w:themeColor="text1"/>
                <w:lang w:val="kk-KZ"/>
              </w:rPr>
            </w:pPr>
            <w:r>
              <w:rPr>
                <w:color w:val="000000" w:themeColor="text1"/>
                <w:lang w:val="kk-KZ"/>
              </w:rPr>
              <w:t>Орналасқан жерінің мекенжайы</w:t>
            </w:r>
          </w:p>
        </w:tc>
        <w:tc>
          <w:tcPr>
            <w:tcW w:w="3530" w:type="dxa"/>
          </w:tcPr>
          <w:p w:rsidR="008E0953" w:rsidRDefault="008E0953" w:rsidP="00F57133">
            <w:pPr>
              <w:contextualSpacing/>
              <w:jc w:val="both"/>
              <w:rPr>
                <w:color w:val="000000" w:themeColor="text1"/>
                <w:lang w:val="kk-KZ"/>
              </w:rPr>
            </w:pPr>
            <w:r>
              <w:rPr>
                <w:color w:val="000000" w:themeColor="text1"/>
                <w:lang w:val="kk-KZ"/>
              </w:rPr>
              <w:t>35 «БСН» өрісіндегі мән негізінде ЭШФ АЖ деректер қорындағы деректермен автоматты түрде толтырылады. Өріс редакциялау үшін бұғатталады.</w:t>
            </w:r>
          </w:p>
          <w:p w:rsidR="006E6A82" w:rsidRPr="008E0953" w:rsidRDefault="008E0953" w:rsidP="00F57133">
            <w:pPr>
              <w:contextualSpacing/>
              <w:jc w:val="both"/>
              <w:rPr>
                <w:color w:val="000000" w:themeColor="text1"/>
                <w:lang w:val="kk-KZ"/>
              </w:rPr>
            </w:pPr>
            <w:r>
              <w:rPr>
                <w:color w:val="000000" w:themeColor="text1"/>
                <w:lang w:val="kk-KZ"/>
              </w:rPr>
              <w:t xml:space="preserve">Қазақ тіліндегі </w:t>
            </w:r>
            <w:r w:rsidRPr="008E0953">
              <w:rPr>
                <w:color w:val="000000" w:themeColor="text1"/>
                <w:lang w:val="kk-KZ"/>
              </w:rPr>
              <w:br/>
              <w:t>интерфейс</w:t>
            </w:r>
            <w:r>
              <w:rPr>
                <w:color w:val="000000" w:themeColor="text1"/>
                <w:lang w:val="kk-KZ"/>
              </w:rPr>
              <w:t>ті таңдаған кезде</w:t>
            </w:r>
            <w:r w:rsidRPr="008E0953">
              <w:rPr>
                <w:color w:val="000000" w:themeColor="text1"/>
                <w:lang w:val="kk-KZ"/>
              </w:rPr>
              <w:t>, е</w:t>
            </w:r>
            <w:r>
              <w:rPr>
                <w:color w:val="000000" w:themeColor="text1"/>
                <w:lang w:val="kk-KZ"/>
              </w:rPr>
              <w:t>гер</w:t>
            </w:r>
            <w:r w:rsidRPr="008E0953">
              <w:rPr>
                <w:color w:val="000000" w:themeColor="text1"/>
                <w:lang w:val="kk-KZ"/>
              </w:rPr>
              <w:t xml:space="preserve"> </w:t>
            </w:r>
            <w:r>
              <w:rPr>
                <w:color w:val="000000" w:themeColor="text1"/>
                <w:lang w:val="kk-KZ"/>
              </w:rPr>
              <w:t>анықтамада</w:t>
            </w:r>
            <w:r w:rsidRPr="008E0953">
              <w:rPr>
                <w:color w:val="000000" w:themeColor="text1"/>
                <w:lang w:val="kk-KZ"/>
              </w:rPr>
              <w:t xml:space="preserve"> </w:t>
            </w:r>
            <w:r>
              <w:rPr>
                <w:color w:val="000000" w:themeColor="text1"/>
                <w:lang w:val="kk-KZ"/>
              </w:rPr>
              <w:t>қазақ тіліндегі тұрғылықты/орналасқан жерінің мекенжайы болмаса орыс тіліндегі тұрғылықты/орналасқан жерінің мекенжайы көрсетіледі</w:t>
            </w:r>
            <w:r w:rsidRPr="008E0953">
              <w:rPr>
                <w:color w:val="000000" w:themeColor="text1"/>
                <w:lang w:val="kk-KZ"/>
              </w:rPr>
              <w:t>.</w:t>
            </w:r>
          </w:p>
        </w:tc>
        <w:tc>
          <w:tcPr>
            <w:tcW w:w="1834" w:type="dxa"/>
          </w:tcPr>
          <w:p w:rsidR="006E6A82" w:rsidRPr="008E0953" w:rsidRDefault="008E0953" w:rsidP="00F57133">
            <w:pPr>
              <w:jc w:val="both"/>
              <w:rPr>
                <w:color w:val="000000" w:themeColor="text1"/>
                <w:lang w:val="kk-KZ"/>
              </w:rPr>
            </w:pPr>
            <w:r>
              <w:rPr>
                <w:color w:val="000000" w:themeColor="text1"/>
                <w:lang w:val="kk-KZ"/>
              </w:rPr>
              <w:t>Жоқ</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38</w:t>
            </w:r>
          </w:p>
        </w:tc>
        <w:tc>
          <w:tcPr>
            <w:tcW w:w="8290" w:type="dxa"/>
            <w:gridSpan w:val="3"/>
          </w:tcPr>
          <w:p w:rsidR="006E6A82" w:rsidRPr="008E0953" w:rsidRDefault="008E0953" w:rsidP="00F57133">
            <w:pPr>
              <w:jc w:val="both"/>
              <w:rPr>
                <w:color w:val="000000" w:themeColor="text1"/>
                <w:lang w:val="kk-KZ"/>
              </w:rPr>
            </w:pPr>
            <w:r>
              <w:rPr>
                <w:color w:val="000000" w:themeColor="text1"/>
                <w:lang w:val="kk-KZ"/>
              </w:rPr>
              <w:t>Құжат</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38.1</w:t>
            </w:r>
          </w:p>
        </w:tc>
        <w:tc>
          <w:tcPr>
            <w:tcW w:w="2926" w:type="dxa"/>
          </w:tcPr>
          <w:p w:rsidR="006E6A82" w:rsidRPr="008E0953" w:rsidRDefault="008E0953" w:rsidP="00F57133">
            <w:pPr>
              <w:jc w:val="both"/>
              <w:rPr>
                <w:color w:val="000000" w:themeColor="text1"/>
                <w:lang w:val="kk-KZ"/>
              </w:rPr>
            </w:pPr>
            <w:r>
              <w:rPr>
                <w:color w:val="000000" w:themeColor="text1"/>
              </w:rPr>
              <w:t>Н</w:t>
            </w:r>
            <w:r>
              <w:rPr>
                <w:color w:val="000000" w:themeColor="text1"/>
                <w:lang w:val="kk-KZ"/>
              </w:rPr>
              <w:t>өмірі</w:t>
            </w:r>
          </w:p>
        </w:tc>
        <w:tc>
          <w:tcPr>
            <w:tcW w:w="3530" w:type="dxa"/>
          </w:tcPr>
          <w:p w:rsidR="006E6A82" w:rsidRPr="008E0953" w:rsidRDefault="008E0953" w:rsidP="008E0953">
            <w:pPr>
              <w:contextualSpacing/>
              <w:jc w:val="both"/>
              <w:rPr>
                <w:color w:val="000000" w:themeColor="text1"/>
                <w:lang w:val="kk-KZ"/>
              </w:rPr>
            </w:pPr>
            <w:r>
              <w:rPr>
                <w:color w:val="000000" w:themeColor="text1"/>
                <w:lang w:val="kk-KZ"/>
              </w:rPr>
              <w:t>Егер 35 «БСН» өрісі толтырылса толтыру міндеттілігі тексеріледі.</w:t>
            </w:r>
          </w:p>
        </w:tc>
        <w:tc>
          <w:tcPr>
            <w:tcW w:w="1834" w:type="dxa"/>
          </w:tcPr>
          <w:p w:rsidR="006E6A82" w:rsidRPr="008E0953" w:rsidRDefault="008E0953" w:rsidP="00F57133">
            <w:pPr>
              <w:rPr>
                <w:color w:val="000000" w:themeColor="text1"/>
                <w:lang w:val="kk-KZ"/>
              </w:rPr>
            </w:pPr>
            <w:r>
              <w:rPr>
                <w:color w:val="000000" w:themeColor="text1"/>
                <w:lang w:val="kk-KZ"/>
              </w:rPr>
              <w:t>Жоқ</w:t>
            </w:r>
          </w:p>
        </w:tc>
      </w:tr>
      <w:tr w:rsidR="006E6A82" w:rsidRPr="001D18D8" w:rsidTr="00F57133">
        <w:tc>
          <w:tcPr>
            <w:tcW w:w="695" w:type="dxa"/>
          </w:tcPr>
          <w:p w:rsidR="006E6A82" w:rsidRPr="001D18D8" w:rsidRDefault="006E6A82" w:rsidP="00F57133">
            <w:pPr>
              <w:jc w:val="both"/>
              <w:rPr>
                <w:color w:val="000000" w:themeColor="text1"/>
              </w:rPr>
            </w:pPr>
            <w:r w:rsidRPr="001D18D8">
              <w:rPr>
                <w:color w:val="000000" w:themeColor="text1"/>
              </w:rPr>
              <w:t>38.2</w:t>
            </w:r>
          </w:p>
        </w:tc>
        <w:tc>
          <w:tcPr>
            <w:tcW w:w="2926" w:type="dxa"/>
          </w:tcPr>
          <w:p w:rsidR="006E6A82" w:rsidRPr="008E0953" w:rsidRDefault="008E0953" w:rsidP="00F57133">
            <w:pPr>
              <w:jc w:val="both"/>
              <w:rPr>
                <w:color w:val="000000" w:themeColor="text1"/>
                <w:lang w:val="kk-KZ"/>
              </w:rPr>
            </w:pPr>
            <w:r>
              <w:rPr>
                <w:color w:val="000000" w:themeColor="text1"/>
                <w:lang w:val="kk-KZ"/>
              </w:rPr>
              <w:t>Күні</w:t>
            </w:r>
          </w:p>
        </w:tc>
        <w:tc>
          <w:tcPr>
            <w:tcW w:w="3530" w:type="dxa"/>
          </w:tcPr>
          <w:p w:rsidR="006E6A82" w:rsidRPr="008E0953" w:rsidRDefault="008E0953" w:rsidP="00F57133">
            <w:pPr>
              <w:spacing w:after="160" w:line="276" w:lineRule="auto"/>
              <w:contextualSpacing/>
              <w:jc w:val="both"/>
              <w:rPr>
                <w:color w:val="000000" w:themeColor="text1"/>
                <w:lang w:val="kk-KZ"/>
              </w:rPr>
            </w:pPr>
            <w:r>
              <w:rPr>
                <w:color w:val="000000" w:themeColor="text1"/>
                <w:lang w:val="kk-KZ"/>
              </w:rPr>
              <w:t>Егер 35 «БСН» өрісі толтырылса толтыру міндеттілігі тексеріледі.</w:t>
            </w:r>
          </w:p>
        </w:tc>
        <w:tc>
          <w:tcPr>
            <w:tcW w:w="1834" w:type="dxa"/>
          </w:tcPr>
          <w:p w:rsidR="006E6A82" w:rsidRPr="008E0953" w:rsidRDefault="008E0953" w:rsidP="00F57133">
            <w:pPr>
              <w:rPr>
                <w:color w:val="000000" w:themeColor="text1"/>
                <w:lang w:val="kk-KZ"/>
              </w:rPr>
            </w:pPr>
            <w:r>
              <w:rPr>
                <w:color w:val="000000" w:themeColor="text1"/>
                <w:lang w:val="kk-KZ"/>
              </w:rPr>
              <w:t>Жоқ</w:t>
            </w:r>
          </w:p>
        </w:tc>
      </w:tr>
    </w:tbl>
    <w:p w:rsidR="006E6A82" w:rsidRPr="001D18D8" w:rsidRDefault="006E6A82" w:rsidP="006E6A82">
      <w:pPr>
        <w:spacing w:after="160" w:line="25" w:lineRule="atLeast"/>
        <w:ind w:left="360"/>
        <w:contextualSpacing/>
        <w:jc w:val="center"/>
        <w:rPr>
          <w:b/>
          <w:color w:val="000000" w:themeColor="text1"/>
        </w:rPr>
      </w:pPr>
    </w:p>
    <w:p w:rsidR="006E6A82" w:rsidRPr="001D18D8" w:rsidRDefault="006E6A82" w:rsidP="00C21893">
      <w:pPr>
        <w:pStyle w:val="15"/>
        <w:numPr>
          <w:ilvl w:val="0"/>
          <w:numId w:val="170"/>
        </w:numPr>
        <w:spacing w:after="160" w:line="25" w:lineRule="atLeast"/>
        <w:contextualSpacing/>
        <w:rPr>
          <w:color w:val="000000" w:themeColor="text1"/>
        </w:rPr>
      </w:pPr>
      <w:r w:rsidRPr="001D18D8">
        <w:rPr>
          <w:b/>
          <w:color w:val="000000" w:themeColor="text1"/>
        </w:rPr>
        <w:t xml:space="preserve">J. </w:t>
      </w:r>
      <w:r w:rsidR="008E0953">
        <w:rPr>
          <w:b/>
          <w:color w:val="000000" w:themeColor="text1"/>
          <w:lang w:val="kk-KZ"/>
        </w:rPr>
        <w:t>Алушының сенімді тұлғасының</w:t>
      </w:r>
      <w:r w:rsidR="008E0953">
        <w:rPr>
          <w:b/>
          <w:color w:val="000000" w:themeColor="text1"/>
        </w:rPr>
        <w:t xml:space="preserve"> (оператор</w:t>
      </w:r>
      <w:r w:rsidR="008E0953">
        <w:rPr>
          <w:b/>
          <w:color w:val="000000" w:themeColor="text1"/>
          <w:lang w:val="kk-KZ"/>
        </w:rPr>
        <w:t>ының</w:t>
      </w:r>
      <w:r w:rsidRPr="001D18D8">
        <w:rPr>
          <w:b/>
          <w:color w:val="000000" w:themeColor="text1"/>
        </w:rPr>
        <w:t xml:space="preserve">) </w:t>
      </w:r>
      <w:r w:rsidR="008E0953">
        <w:rPr>
          <w:b/>
          <w:color w:val="000000" w:themeColor="text1"/>
          <w:lang w:val="kk-KZ"/>
        </w:rPr>
        <w:t>деректемелері</w:t>
      </w:r>
      <w:r w:rsidRPr="001D18D8">
        <w:rPr>
          <w:color w:val="000000" w:themeColor="text1"/>
        </w:rPr>
        <w:t xml:space="preserve"> </w:t>
      </w:r>
      <w:r w:rsidR="008E0953">
        <w:rPr>
          <w:color w:val="000000" w:themeColor="text1"/>
          <w:lang w:val="kk-KZ"/>
        </w:rPr>
        <w:t xml:space="preserve">бөлімінде төмендегі суретте берілген және </w:t>
      </w:r>
      <w:r w:rsidR="00C84897" w:rsidRPr="001D18D8">
        <w:rPr>
          <w:color w:val="000000" w:themeColor="text1"/>
        </w:rPr>
        <w:fldChar w:fldCharType="begin"/>
      </w:r>
      <w:r w:rsidR="008E0953" w:rsidRPr="001D18D8">
        <w:rPr>
          <w:color w:val="000000" w:themeColor="text1"/>
        </w:rPr>
        <w:instrText xml:space="preserve"> REF _Ref30588640 \h </w:instrText>
      </w:r>
      <w:r w:rsidR="00C84897" w:rsidRPr="001D18D8">
        <w:rPr>
          <w:color w:val="000000" w:themeColor="text1"/>
        </w:rPr>
      </w:r>
      <w:r w:rsidR="00C84897" w:rsidRPr="001D18D8">
        <w:rPr>
          <w:color w:val="000000" w:themeColor="text1"/>
        </w:rPr>
        <w:fldChar w:fldCharType="separate"/>
      </w:r>
      <w:r w:rsidR="008E0953">
        <w:rPr>
          <w:b/>
          <w:noProof/>
          <w:color w:val="000000" w:themeColor="text1"/>
          <w:sz w:val="20"/>
        </w:rPr>
        <w:t>24</w:t>
      </w:r>
      <w:r w:rsidR="00C84897" w:rsidRPr="001D18D8">
        <w:rPr>
          <w:color w:val="000000" w:themeColor="text1"/>
        </w:rPr>
        <w:fldChar w:fldCharType="end"/>
      </w:r>
      <w:r w:rsidR="008E0953">
        <w:rPr>
          <w:color w:val="000000" w:themeColor="text1"/>
        </w:rPr>
        <w:t>-</w:t>
      </w:r>
      <w:r w:rsidR="008E0953">
        <w:rPr>
          <w:b/>
          <w:color w:val="000000" w:themeColor="text1"/>
          <w:sz w:val="20"/>
          <w:lang w:val="kk-KZ"/>
        </w:rPr>
        <w:t xml:space="preserve">кестеде </w:t>
      </w:r>
      <w:r w:rsidR="008E0953">
        <w:rPr>
          <w:color w:val="000000" w:themeColor="text1"/>
          <w:lang w:val="kk-KZ"/>
        </w:rPr>
        <w:t>сипатталған өрістерді толтыру қажет</w:t>
      </w:r>
      <w:r w:rsidRPr="001D18D8">
        <w:rPr>
          <w:color w:val="000000" w:themeColor="text1"/>
        </w:rPr>
        <w:t>.</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drawing>
          <wp:inline distT="0" distB="0" distL="0" distR="0" wp14:anchorId="6A8098AB" wp14:editId="626DC06B">
            <wp:extent cx="5940425" cy="2488253"/>
            <wp:effectExtent l="0" t="0" r="3175" b="7620"/>
            <wp:docPr id="525" name="Рисунок 525" descr="C:\Users\Valentina\Desktop\Для РП\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alentina\Desktop\Для РП\Screenshot_16.png"/>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5940425" cy="2488253"/>
                    </a:xfrm>
                    <a:prstGeom prst="rect">
                      <a:avLst/>
                    </a:prstGeom>
                    <a:noFill/>
                    <a:ln>
                      <a:noFill/>
                    </a:ln>
                  </pic:spPr>
                </pic:pic>
              </a:graphicData>
            </a:graphic>
          </wp:inline>
        </w:drawing>
      </w:r>
    </w:p>
    <w:p w:rsidR="006E6A82" w:rsidRDefault="00C84897" w:rsidP="00570900">
      <w:pPr>
        <w:pStyle w:val="af7"/>
        <w:spacing w:after="160" w:line="25" w:lineRule="atLeast"/>
        <w:ind w:left="0" w:hanging="142"/>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510</w:t>
      </w:r>
      <w:r w:rsidRPr="00570900">
        <w:rPr>
          <w:b/>
          <w:color w:val="000000" w:themeColor="text1"/>
          <w:sz w:val="20"/>
          <w:szCs w:val="20"/>
        </w:rPr>
        <w:fldChar w:fldCharType="end"/>
      </w:r>
      <w:r w:rsidR="008E0953">
        <w:rPr>
          <w:b/>
          <w:color w:val="000000" w:themeColor="text1"/>
          <w:sz w:val="20"/>
          <w:szCs w:val="20"/>
        </w:rPr>
        <w:t>-</w:t>
      </w:r>
      <w:r w:rsidR="008E0953">
        <w:rPr>
          <w:b/>
          <w:color w:val="000000" w:themeColor="text1"/>
          <w:sz w:val="20"/>
          <w:szCs w:val="20"/>
          <w:lang w:val="kk-KZ"/>
        </w:rPr>
        <w:t>сурет</w:t>
      </w:r>
      <w:r w:rsidR="006E6A82" w:rsidRPr="00570900">
        <w:rPr>
          <w:b/>
          <w:color w:val="000000" w:themeColor="text1"/>
          <w:sz w:val="20"/>
          <w:szCs w:val="20"/>
        </w:rPr>
        <w:t xml:space="preserve">. </w:t>
      </w:r>
      <w:r w:rsidR="008E0953">
        <w:rPr>
          <w:b/>
          <w:color w:val="000000" w:themeColor="text1"/>
          <w:sz w:val="20"/>
          <w:szCs w:val="20"/>
          <w:lang w:val="kk-KZ"/>
        </w:rPr>
        <w:t>ЭШФ</w:t>
      </w:r>
      <w:r w:rsidR="008E0953">
        <w:rPr>
          <w:b/>
          <w:color w:val="000000" w:themeColor="text1"/>
          <w:sz w:val="20"/>
          <w:szCs w:val="20"/>
        </w:rPr>
        <w:t>-</w:t>
      </w:r>
      <w:r w:rsidR="008E0953">
        <w:rPr>
          <w:b/>
          <w:color w:val="000000" w:themeColor="text1"/>
          <w:sz w:val="20"/>
          <w:szCs w:val="20"/>
          <w:lang w:val="kk-KZ"/>
        </w:rPr>
        <w:t xml:space="preserve">дағы </w:t>
      </w:r>
      <w:r w:rsidR="008E0953" w:rsidRPr="008E0953">
        <w:rPr>
          <w:b/>
          <w:color w:val="000000" w:themeColor="text1"/>
          <w:sz w:val="20"/>
          <w:szCs w:val="20"/>
          <w:lang w:val="kk-KZ"/>
        </w:rPr>
        <w:t>Алушының сенімді тұлғасының</w:t>
      </w:r>
      <w:r w:rsidR="008E0953" w:rsidRPr="008E0953">
        <w:rPr>
          <w:b/>
          <w:color w:val="000000" w:themeColor="text1"/>
          <w:sz w:val="20"/>
          <w:szCs w:val="20"/>
        </w:rPr>
        <w:t xml:space="preserve"> (оператор</w:t>
      </w:r>
      <w:r w:rsidR="008E0953" w:rsidRPr="008E0953">
        <w:rPr>
          <w:b/>
          <w:color w:val="000000" w:themeColor="text1"/>
          <w:sz w:val="20"/>
          <w:szCs w:val="20"/>
          <w:lang w:val="kk-KZ"/>
        </w:rPr>
        <w:t>ының</w:t>
      </w:r>
      <w:r w:rsidR="008E0953" w:rsidRPr="008E0953">
        <w:rPr>
          <w:b/>
          <w:color w:val="000000" w:themeColor="text1"/>
          <w:sz w:val="20"/>
          <w:szCs w:val="20"/>
        </w:rPr>
        <w:t xml:space="preserve">) </w:t>
      </w:r>
      <w:r w:rsidR="008E0953" w:rsidRPr="008E0953">
        <w:rPr>
          <w:b/>
          <w:color w:val="000000" w:themeColor="text1"/>
          <w:sz w:val="20"/>
          <w:szCs w:val="20"/>
          <w:lang w:val="kk-KZ"/>
        </w:rPr>
        <w:t>деректемелері</w:t>
      </w:r>
    </w:p>
    <w:p w:rsidR="008E04A1" w:rsidRDefault="008E04A1" w:rsidP="00570900">
      <w:pPr>
        <w:pStyle w:val="af7"/>
        <w:spacing w:after="160" w:line="25" w:lineRule="atLeast"/>
        <w:ind w:left="0" w:hanging="142"/>
        <w:contextualSpacing/>
        <w:jc w:val="center"/>
        <w:rPr>
          <w:b/>
          <w:color w:val="000000" w:themeColor="text1"/>
          <w:sz w:val="20"/>
          <w:szCs w:val="20"/>
        </w:rPr>
      </w:pPr>
    </w:p>
    <w:p w:rsidR="00570900" w:rsidRPr="00570900" w:rsidRDefault="00570900" w:rsidP="00570900">
      <w:pPr>
        <w:pStyle w:val="af7"/>
        <w:spacing w:after="160" w:line="25" w:lineRule="atLeast"/>
        <w:ind w:left="0" w:hanging="142"/>
        <w:contextualSpacing/>
        <w:jc w:val="center"/>
        <w:rPr>
          <w:b/>
          <w:color w:val="000000" w:themeColor="text1"/>
          <w:sz w:val="20"/>
          <w:szCs w:val="20"/>
        </w:rPr>
      </w:pPr>
    </w:p>
    <w:bookmarkStart w:id="1209" w:name="_Ref30589557"/>
    <w:p w:rsidR="006E6A82" w:rsidRPr="008E0953" w:rsidRDefault="00C84897" w:rsidP="00570900">
      <w:pPr>
        <w:pStyle w:val="af7"/>
        <w:spacing w:after="160" w:line="25" w:lineRule="atLeast"/>
        <w:ind w:left="0" w:hanging="142"/>
        <w:contextualSpacing/>
        <w:rPr>
          <w:b/>
          <w:color w:val="000000" w:themeColor="text1"/>
          <w:sz w:val="20"/>
          <w:szCs w:val="20"/>
        </w:rPr>
      </w:pPr>
      <w:r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Pr="00570900">
        <w:rPr>
          <w:b/>
          <w:color w:val="000000" w:themeColor="text1"/>
          <w:sz w:val="20"/>
          <w:szCs w:val="20"/>
        </w:rPr>
        <w:fldChar w:fldCharType="separate"/>
      </w:r>
      <w:r w:rsidR="003877B0">
        <w:rPr>
          <w:b/>
          <w:noProof/>
          <w:color w:val="000000" w:themeColor="text1"/>
          <w:sz w:val="20"/>
          <w:szCs w:val="20"/>
        </w:rPr>
        <w:t>24</w:t>
      </w:r>
      <w:r w:rsidRPr="00570900">
        <w:rPr>
          <w:b/>
          <w:color w:val="000000" w:themeColor="text1"/>
          <w:sz w:val="20"/>
          <w:szCs w:val="20"/>
        </w:rPr>
        <w:fldChar w:fldCharType="end"/>
      </w:r>
      <w:bookmarkEnd w:id="1209"/>
      <w:r w:rsidR="008E0953">
        <w:rPr>
          <w:b/>
          <w:color w:val="000000" w:themeColor="text1"/>
          <w:sz w:val="20"/>
          <w:szCs w:val="20"/>
        </w:rPr>
        <w:t>-</w:t>
      </w:r>
      <w:r w:rsidR="008E0953">
        <w:rPr>
          <w:b/>
          <w:color w:val="000000" w:themeColor="text1"/>
          <w:sz w:val="20"/>
          <w:szCs w:val="20"/>
          <w:lang w:val="kk-KZ"/>
        </w:rPr>
        <w:t>кесте</w:t>
      </w:r>
      <w:r w:rsidR="008E0953">
        <w:rPr>
          <w:b/>
          <w:color w:val="000000" w:themeColor="text1"/>
          <w:sz w:val="20"/>
          <w:szCs w:val="20"/>
        </w:rPr>
        <w:t xml:space="preserve">. </w:t>
      </w:r>
      <w:r w:rsidR="006E6A82" w:rsidRPr="00570900">
        <w:rPr>
          <w:b/>
          <w:color w:val="000000" w:themeColor="text1"/>
          <w:sz w:val="20"/>
          <w:szCs w:val="20"/>
        </w:rPr>
        <w:t xml:space="preserve">J. </w:t>
      </w:r>
      <w:r w:rsidR="008E0953" w:rsidRPr="008E0953">
        <w:rPr>
          <w:b/>
          <w:color w:val="000000" w:themeColor="text1"/>
          <w:sz w:val="20"/>
          <w:szCs w:val="20"/>
          <w:lang w:val="kk-KZ"/>
        </w:rPr>
        <w:t>Алушының сенімді тұлғасының</w:t>
      </w:r>
      <w:r w:rsidR="008E0953" w:rsidRPr="008E0953">
        <w:rPr>
          <w:b/>
          <w:color w:val="000000" w:themeColor="text1"/>
          <w:sz w:val="20"/>
          <w:szCs w:val="20"/>
        </w:rPr>
        <w:t xml:space="preserve"> (оператор</w:t>
      </w:r>
      <w:r w:rsidR="008E0953" w:rsidRPr="008E0953">
        <w:rPr>
          <w:b/>
          <w:color w:val="000000" w:themeColor="text1"/>
          <w:sz w:val="20"/>
          <w:szCs w:val="20"/>
          <w:lang w:val="kk-KZ"/>
        </w:rPr>
        <w:t>ының</w:t>
      </w:r>
      <w:r w:rsidR="008E0953" w:rsidRPr="008E0953">
        <w:rPr>
          <w:b/>
          <w:color w:val="000000" w:themeColor="text1"/>
          <w:sz w:val="20"/>
          <w:szCs w:val="20"/>
        </w:rPr>
        <w:t xml:space="preserve">) </w:t>
      </w:r>
      <w:r w:rsidR="008E0953" w:rsidRPr="008E0953">
        <w:rPr>
          <w:b/>
          <w:color w:val="000000" w:themeColor="text1"/>
          <w:sz w:val="20"/>
          <w:szCs w:val="20"/>
          <w:lang w:val="kk-KZ"/>
        </w:rPr>
        <w:t>деректемелері</w:t>
      </w:r>
      <w:r w:rsidR="008E0953">
        <w:rPr>
          <w:b/>
          <w:color w:val="000000" w:themeColor="text1"/>
          <w:sz w:val="20"/>
          <w:szCs w:val="20"/>
          <w:lang w:val="kk-KZ"/>
        </w:rPr>
        <w:t xml:space="preserve"> бөлімінің өрістері</w:t>
      </w:r>
    </w:p>
    <w:tbl>
      <w:tblPr>
        <w:tblStyle w:val="aff8"/>
        <w:tblW w:w="0" w:type="auto"/>
        <w:tblInd w:w="360" w:type="dxa"/>
        <w:tblLook w:val="04A0" w:firstRow="1" w:lastRow="0" w:firstColumn="1" w:lastColumn="0" w:noHBand="0" w:noVBand="1"/>
      </w:tblPr>
      <w:tblGrid>
        <w:gridCol w:w="695"/>
        <w:gridCol w:w="2926"/>
        <w:gridCol w:w="3530"/>
        <w:gridCol w:w="1834"/>
      </w:tblGrid>
      <w:tr w:rsidR="001D18D8" w:rsidRPr="001D18D8" w:rsidTr="00F57133">
        <w:tc>
          <w:tcPr>
            <w:tcW w:w="695" w:type="dxa"/>
          </w:tcPr>
          <w:p w:rsidR="006E6A82" w:rsidRPr="008E0953" w:rsidRDefault="008E0953" w:rsidP="00F57133">
            <w:pPr>
              <w:spacing w:after="160" w:line="25" w:lineRule="atLeast"/>
              <w:contextualSpacing/>
              <w:jc w:val="both"/>
              <w:rPr>
                <w:color w:val="000000" w:themeColor="text1"/>
                <w:lang w:val="kk-KZ"/>
              </w:rPr>
            </w:pPr>
            <w:r>
              <w:rPr>
                <w:color w:val="000000" w:themeColor="text1"/>
                <w:lang w:val="kk-KZ"/>
              </w:rPr>
              <w:t>Өріс коды</w:t>
            </w:r>
          </w:p>
        </w:tc>
        <w:tc>
          <w:tcPr>
            <w:tcW w:w="2926" w:type="dxa"/>
          </w:tcPr>
          <w:p w:rsidR="006E6A82" w:rsidRPr="008E0953" w:rsidRDefault="008E0953" w:rsidP="00F57133">
            <w:pPr>
              <w:spacing w:after="160" w:line="25" w:lineRule="atLeast"/>
              <w:contextualSpacing/>
              <w:jc w:val="both"/>
              <w:rPr>
                <w:color w:val="000000" w:themeColor="text1"/>
                <w:lang w:val="kk-KZ"/>
              </w:rPr>
            </w:pPr>
            <w:r>
              <w:rPr>
                <w:color w:val="000000" w:themeColor="text1"/>
                <w:lang w:val="kk-KZ"/>
              </w:rPr>
              <w:t>Өрістің атауы</w:t>
            </w:r>
          </w:p>
        </w:tc>
        <w:tc>
          <w:tcPr>
            <w:tcW w:w="3530" w:type="dxa"/>
          </w:tcPr>
          <w:p w:rsidR="006E6A82" w:rsidRPr="008E0953" w:rsidRDefault="008E0953" w:rsidP="00F57133">
            <w:pPr>
              <w:spacing w:after="160" w:line="25" w:lineRule="atLeast"/>
              <w:contextualSpacing/>
              <w:jc w:val="both"/>
              <w:rPr>
                <w:color w:val="000000" w:themeColor="text1"/>
                <w:lang w:val="kk-KZ"/>
              </w:rPr>
            </w:pPr>
            <w:r>
              <w:rPr>
                <w:color w:val="000000" w:themeColor="text1"/>
                <w:lang w:val="kk-KZ"/>
              </w:rPr>
              <w:t>Толтыру ережелері</w:t>
            </w:r>
          </w:p>
        </w:tc>
        <w:tc>
          <w:tcPr>
            <w:tcW w:w="1834" w:type="dxa"/>
          </w:tcPr>
          <w:p w:rsidR="006E6A82" w:rsidRPr="008E0953" w:rsidRDefault="008E0953" w:rsidP="00F57133">
            <w:pPr>
              <w:spacing w:after="160" w:line="25" w:lineRule="atLeast"/>
              <w:contextualSpacing/>
              <w:jc w:val="both"/>
              <w:rPr>
                <w:color w:val="000000" w:themeColor="text1"/>
                <w:lang w:val="kk-KZ"/>
              </w:rPr>
            </w:pPr>
            <w:r>
              <w:rPr>
                <w:color w:val="000000" w:themeColor="text1"/>
                <w:lang w:val="kk-KZ"/>
              </w:rPr>
              <w:t>Толтыру міндеттілігі</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39</w:t>
            </w:r>
          </w:p>
        </w:tc>
        <w:tc>
          <w:tcPr>
            <w:tcW w:w="2926" w:type="dxa"/>
          </w:tcPr>
          <w:p w:rsidR="006E6A82" w:rsidRPr="001D18D8" w:rsidRDefault="008E0953" w:rsidP="00F57133">
            <w:pPr>
              <w:jc w:val="both"/>
              <w:rPr>
                <w:color w:val="000000" w:themeColor="text1"/>
              </w:rPr>
            </w:pPr>
            <w:r>
              <w:rPr>
                <w:color w:val="000000" w:themeColor="text1"/>
              </w:rPr>
              <w:t>Б</w:t>
            </w:r>
            <w:r>
              <w:rPr>
                <w:color w:val="000000" w:themeColor="text1"/>
                <w:lang w:val="kk-KZ"/>
              </w:rPr>
              <w:t>С</w:t>
            </w:r>
            <w:r w:rsidR="006E6A82" w:rsidRPr="001D18D8">
              <w:rPr>
                <w:color w:val="000000" w:themeColor="text1"/>
              </w:rPr>
              <w:t>Н</w:t>
            </w:r>
          </w:p>
        </w:tc>
        <w:tc>
          <w:tcPr>
            <w:tcW w:w="3530" w:type="dxa"/>
          </w:tcPr>
          <w:p w:rsidR="00E50726" w:rsidRDefault="008E0953" w:rsidP="00F57133">
            <w:pPr>
              <w:jc w:val="both"/>
              <w:rPr>
                <w:color w:val="000000" w:themeColor="text1"/>
                <w:lang w:val="kk-KZ"/>
              </w:rPr>
            </w:pPr>
            <w:r>
              <w:rPr>
                <w:color w:val="000000" w:themeColor="text1"/>
                <w:lang w:val="kk-KZ"/>
              </w:rPr>
              <w:t>Сенімді тұлғаның ЖСН/БСН немесе Оператордың БСН</w:t>
            </w:r>
            <w:r>
              <w:rPr>
                <w:color w:val="000000" w:themeColor="text1"/>
              </w:rPr>
              <w:t>-</w:t>
            </w:r>
            <w:r>
              <w:rPr>
                <w:color w:val="000000" w:themeColor="text1"/>
                <w:lang w:val="kk-KZ"/>
              </w:rPr>
              <w:t>ын қолмен көрсету мүмкіндігі</w:t>
            </w:r>
            <w:r w:rsidR="006E6A82" w:rsidRPr="001D18D8">
              <w:rPr>
                <w:color w:val="000000" w:themeColor="text1"/>
              </w:rPr>
              <w:t>.</w:t>
            </w:r>
          </w:p>
          <w:p w:rsidR="00E50726" w:rsidRDefault="00E50726" w:rsidP="00E50726">
            <w:pPr>
              <w:jc w:val="both"/>
              <w:rPr>
                <w:color w:val="000000" w:themeColor="text1"/>
                <w:lang w:val="kk-KZ"/>
              </w:rPr>
            </w:pPr>
            <w:r w:rsidRPr="00E50726">
              <w:rPr>
                <w:color w:val="000000" w:themeColor="text1"/>
                <w:lang w:val="kk-KZ"/>
              </w:rPr>
              <w:t>20-</w:t>
            </w:r>
            <w:r>
              <w:rPr>
                <w:color w:val="000000" w:themeColor="text1"/>
                <w:lang w:val="kk-KZ"/>
              </w:rPr>
              <w:t xml:space="preserve">өрісте </w:t>
            </w:r>
            <w:r w:rsidRPr="00E50726">
              <w:rPr>
                <w:color w:val="000000" w:themeColor="text1"/>
                <w:lang w:val="kk-KZ"/>
              </w:rPr>
              <w:t>G «</w:t>
            </w:r>
            <w:r>
              <w:rPr>
                <w:color w:val="000000" w:themeColor="text1"/>
                <w:lang w:val="kk-KZ"/>
              </w:rPr>
              <w:t>ӨБК</w:t>
            </w:r>
            <w:r w:rsidRPr="00E50726">
              <w:rPr>
                <w:color w:val="000000" w:themeColor="text1"/>
                <w:lang w:val="kk-KZ"/>
              </w:rPr>
              <w:t>-</w:t>
            </w:r>
            <w:r>
              <w:rPr>
                <w:color w:val="000000" w:themeColor="text1"/>
                <w:lang w:val="kk-KZ"/>
              </w:rPr>
              <w:t>ге немесе ӨБК шеңберінде жасасылған мәмілеге қатысушы</w:t>
            </w:r>
            <w:r w:rsidRPr="00E50726">
              <w:rPr>
                <w:color w:val="000000" w:themeColor="text1"/>
                <w:lang w:val="kk-KZ"/>
              </w:rPr>
              <w:t>»</w:t>
            </w:r>
            <w:r>
              <w:rPr>
                <w:color w:val="000000" w:themeColor="text1"/>
                <w:lang w:val="kk-KZ"/>
              </w:rPr>
              <w:t xml:space="preserve"> санатын көрсеткен кезде «ӨБК</w:t>
            </w:r>
            <w:r w:rsidRPr="00E50726">
              <w:rPr>
                <w:color w:val="000000" w:themeColor="text1"/>
                <w:lang w:val="kk-KZ"/>
              </w:rPr>
              <w:t>-</w:t>
            </w:r>
            <w:r>
              <w:rPr>
                <w:color w:val="000000" w:themeColor="text1"/>
                <w:lang w:val="kk-KZ"/>
              </w:rPr>
              <w:t>ге қатысушы» анықтамасында БСН мәліметтерінің болуын тексеру.</w:t>
            </w:r>
          </w:p>
          <w:p w:rsidR="00E50726" w:rsidRDefault="00E50726" w:rsidP="00E50726">
            <w:pPr>
              <w:jc w:val="both"/>
              <w:rPr>
                <w:color w:val="000000" w:themeColor="text1"/>
                <w:lang w:val="kk-KZ"/>
              </w:rPr>
            </w:pPr>
            <w:r>
              <w:rPr>
                <w:color w:val="000000" w:themeColor="text1"/>
                <w:lang w:val="kk-KZ"/>
              </w:rPr>
              <w:t>Сенімді тұлғаның немесе оператордың тіркеу есебінің болуы тексеру.</w:t>
            </w:r>
          </w:p>
          <w:p w:rsidR="006E6A82" w:rsidRPr="00E50726" w:rsidRDefault="00E50726" w:rsidP="00E50726">
            <w:pPr>
              <w:jc w:val="both"/>
              <w:rPr>
                <w:color w:val="000000" w:themeColor="text1"/>
                <w:lang w:val="kk-KZ"/>
              </w:rPr>
            </w:pPr>
            <w:r>
              <w:rPr>
                <w:color w:val="000000" w:themeColor="text1"/>
                <w:lang w:val="kk-KZ"/>
              </w:rPr>
              <w:t>Сенімді тұлғаның немесе оператордың белсенді тіркеу нөмірі жоқ болған кезде хабарлама.</w:t>
            </w:r>
          </w:p>
        </w:tc>
        <w:tc>
          <w:tcPr>
            <w:tcW w:w="1834" w:type="dxa"/>
          </w:tcPr>
          <w:p w:rsidR="006E6A82" w:rsidRPr="008E04A1" w:rsidRDefault="008E04A1" w:rsidP="00F57133">
            <w:pPr>
              <w:jc w:val="both"/>
              <w:rPr>
                <w:color w:val="000000" w:themeColor="text1"/>
                <w:lang w:val="kk-KZ"/>
              </w:rPr>
            </w:pPr>
            <w:r>
              <w:rPr>
                <w:color w:val="000000" w:themeColor="text1"/>
                <w:lang w:val="kk-KZ"/>
              </w:rPr>
              <w:t>Жоқ</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40</w:t>
            </w:r>
          </w:p>
        </w:tc>
        <w:tc>
          <w:tcPr>
            <w:tcW w:w="2926" w:type="dxa"/>
          </w:tcPr>
          <w:p w:rsidR="006E6A82" w:rsidRPr="00E50726" w:rsidRDefault="00E50726" w:rsidP="00F57133">
            <w:pPr>
              <w:contextualSpacing/>
              <w:jc w:val="both"/>
              <w:rPr>
                <w:color w:val="000000" w:themeColor="text1"/>
                <w:lang w:val="kk-KZ"/>
              </w:rPr>
            </w:pPr>
            <w:r>
              <w:rPr>
                <w:color w:val="000000" w:themeColor="text1"/>
                <w:lang w:val="kk-KZ"/>
              </w:rPr>
              <w:t>Сенімді тұлға</w:t>
            </w:r>
          </w:p>
        </w:tc>
        <w:tc>
          <w:tcPr>
            <w:tcW w:w="3530" w:type="dxa"/>
          </w:tcPr>
          <w:p w:rsidR="006E6A82" w:rsidRPr="00E50726" w:rsidRDefault="00E50726" w:rsidP="00E50726">
            <w:pPr>
              <w:contextualSpacing/>
              <w:jc w:val="both"/>
              <w:rPr>
                <w:color w:val="000000" w:themeColor="text1"/>
                <w:lang w:val="kk-KZ"/>
              </w:rPr>
            </w:pPr>
            <w:r>
              <w:rPr>
                <w:color w:val="000000" w:themeColor="text1"/>
                <w:lang w:val="kk-KZ"/>
              </w:rPr>
              <w:t>3</w:t>
            </w:r>
            <w:r w:rsidRPr="00E50726">
              <w:rPr>
                <w:color w:val="000000" w:themeColor="text1"/>
                <w:lang w:val="kk-KZ"/>
              </w:rPr>
              <w:t>9</w:t>
            </w:r>
            <w:r>
              <w:rPr>
                <w:color w:val="000000" w:themeColor="text1"/>
                <w:lang w:val="kk-KZ"/>
              </w:rPr>
              <w:t xml:space="preserve"> «БСН» өрісіндегі мән негізінде ЭШФ АЖ деректер қорындағы деректермен автоматты түрде толтырылады. Өріс редакциялау үшін бұғатталады</w:t>
            </w:r>
            <w:r w:rsidR="006E6A82" w:rsidRPr="00E50726">
              <w:rPr>
                <w:color w:val="000000" w:themeColor="text1"/>
                <w:lang w:val="kk-KZ"/>
              </w:rPr>
              <w:t>.</w:t>
            </w:r>
            <w:r w:rsidR="006E6A82" w:rsidRPr="00E50726">
              <w:rPr>
                <w:color w:val="000000" w:themeColor="text1"/>
                <w:lang w:val="kk-KZ"/>
              </w:rPr>
              <w:br/>
            </w:r>
            <w:r>
              <w:rPr>
                <w:color w:val="000000" w:themeColor="text1"/>
                <w:lang w:val="kk-KZ"/>
              </w:rPr>
              <w:t xml:space="preserve">Қазақ тіліндегі </w:t>
            </w:r>
            <w:r w:rsidRPr="008E0953">
              <w:rPr>
                <w:color w:val="000000" w:themeColor="text1"/>
                <w:lang w:val="kk-KZ"/>
              </w:rPr>
              <w:br/>
              <w:t>интерфейс</w:t>
            </w:r>
            <w:r>
              <w:rPr>
                <w:color w:val="000000" w:themeColor="text1"/>
                <w:lang w:val="kk-KZ"/>
              </w:rPr>
              <w:t>ті таңдаған кезде</w:t>
            </w:r>
            <w:r w:rsidRPr="008E0953">
              <w:rPr>
                <w:color w:val="000000" w:themeColor="text1"/>
                <w:lang w:val="kk-KZ"/>
              </w:rPr>
              <w:t>, е</w:t>
            </w:r>
            <w:r>
              <w:rPr>
                <w:color w:val="000000" w:themeColor="text1"/>
                <w:lang w:val="kk-KZ"/>
              </w:rPr>
              <w:t>гер</w:t>
            </w:r>
            <w:r w:rsidRPr="008E0953">
              <w:rPr>
                <w:color w:val="000000" w:themeColor="text1"/>
                <w:lang w:val="kk-KZ"/>
              </w:rPr>
              <w:t xml:space="preserve"> </w:t>
            </w:r>
            <w:r>
              <w:rPr>
                <w:color w:val="000000" w:themeColor="text1"/>
                <w:lang w:val="kk-KZ"/>
              </w:rPr>
              <w:t>анықтамада</w:t>
            </w:r>
            <w:r w:rsidRPr="008E0953">
              <w:rPr>
                <w:color w:val="000000" w:themeColor="text1"/>
                <w:lang w:val="kk-KZ"/>
              </w:rPr>
              <w:t xml:space="preserve"> </w:t>
            </w:r>
            <w:r>
              <w:rPr>
                <w:color w:val="000000" w:themeColor="text1"/>
                <w:lang w:val="kk-KZ"/>
              </w:rPr>
              <w:t>қазақ тіліндегі атау болмаса орыс тіліндегі атау көрсетіледі</w:t>
            </w:r>
            <w:r w:rsidR="006E6A82" w:rsidRPr="00E50726">
              <w:rPr>
                <w:color w:val="000000" w:themeColor="text1"/>
                <w:lang w:val="kk-KZ"/>
              </w:rPr>
              <w:t>.</w:t>
            </w:r>
          </w:p>
        </w:tc>
        <w:tc>
          <w:tcPr>
            <w:tcW w:w="1834" w:type="dxa"/>
          </w:tcPr>
          <w:p w:rsidR="006E6A82" w:rsidRPr="00E50726" w:rsidRDefault="00E50726" w:rsidP="00F57133">
            <w:pPr>
              <w:contextualSpacing/>
              <w:jc w:val="both"/>
              <w:rPr>
                <w:color w:val="000000" w:themeColor="text1"/>
                <w:lang w:val="kk-KZ"/>
              </w:rPr>
            </w:pPr>
            <w:r>
              <w:rPr>
                <w:color w:val="000000" w:themeColor="text1"/>
                <w:lang w:val="kk-KZ"/>
              </w:rPr>
              <w:t>Жоқ</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41</w:t>
            </w:r>
          </w:p>
        </w:tc>
        <w:tc>
          <w:tcPr>
            <w:tcW w:w="2926" w:type="dxa"/>
          </w:tcPr>
          <w:p w:rsidR="006E6A82" w:rsidRPr="001D18D8" w:rsidRDefault="00E50726" w:rsidP="00F57133">
            <w:pPr>
              <w:jc w:val="both"/>
              <w:rPr>
                <w:color w:val="000000" w:themeColor="text1"/>
              </w:rPr>
            </w:pPr>
            <w:r>
              <w:rPr>
                <w:color w:val="000000" w:themeColor="text1"/>
                <w:lang w:val="kk-KZ"/>
              </w:rPr>
              <w:t>Орналасқан жерінің мекенжайы</w:t>
            </w:r>
          </w:p>
        </w:tc>
        <w:tc>
          <w:tcPr>
            <w:tcW w:w="3530" w:type="dxa"/>
          </w:tcPr>
          <w:p w:rsidR="006E6A82" w:rsidRPr="00E50726" w:rsidRDefault="00E50726" w:rsidP="00F57133">
            <w:pPr>
              <w:contextualSpacing/>
              <w:jc w:val="both"/>
              <w:rPr>
                <w:color w:val="000000" w:themeColor="text1"/>
                <w:lang w:val="kk-KZ"/>
              </w:rPr>
            </w:pPr>
            <w:r>
              <w:rPr>
                <w:color w:val="000000" w:themeColor="text1"/>
                <w:lang w:val="kk-KZ"/>
              </w:rPr>
              <w:t>3</w:t>
            </w:r>
            <w:r w:rsidRPr="00E50726">
              <w:rPr>
                <w:color w:val="000000" w:themeColor="text1"/>
                <w:lang w:val="kk-KZ"/>
              </w:rPr>
              <w:t>9</w:t>
            </w:r>
            <w:r>
              <w:rPr>
                <w:color w:val="000000" w:themeColor="text1"/>
                <w:lang w:val="kk-KZ"/>
              </w:rPr>
              <w:t xml:space="preserve"> «БСН» өрісіндегі мән негізінде ЭШФ АЖ деректер қорындағы деректермен автоматты түрде толтырылады. Өріс редакциялау үшін бұғатталады</w:t>
            </w:r>
            <w:r w:rsidR="006E6A82" w:rsidRPr="00E50726">
              <w:rPr>
                <w:color w:val="000000" w:themeColor="text1"/>
                <w:lang w:val="kk-KZ"/>
              </w:rPr>
              <w:t>.</w:t>
            </w:r>
          </w:p>
          <w:p w:rsidR="006E6A82" w:rsidRPr="00E50726" w:rsidRDefault="00E50726" w:rsidP="00F57133">
            <w:pPr>
              <w:contextualSpacing/>
              <w:jc w:val="both"/>
              <w:rPr>
                <w:color w:val="000000" w:themeColor="text1"/>
                <w:lang w:val="kk-KZ"/>
              </w:rPr>
            </w:pPr>
            <w:r>
              <w:rPr>
                <w:color w:val="000000" w:themeColor="text1"/>
                <w:lang w:val="kk-KZ"/>
              </w:rPr>
              <w:t xml:space="preserve">Қазақ тіліндегі </w:t>
            </w:r>
            <w:r w:rsidRPr="008E0953">
              <w:rPr>
                <w:color w:val="000000" w:themeColor="text1"/>
                <w:lang w:val="kk-KZ"/>
              </w:rPr>
              <w:br/>
              <w:t>интерфейс</w:t>
            </w:r>
            <w:r>
              <w:rPr>
                <w:color w:val="000000" w:themeColor="text1"/>
                <w:lang w:val="kk-KZ"/>
              </w:rPr>
              <w:t>ті таңдаған кезде</w:t>
            </w:r>
            <w:r w:rsidRPr="008E0953">
              <w:rPr>
                <w:color w:val="000000" w:themeColor="text1"/>
                <w:lang w:val="kk-KZ"/>
              </w:rPr>
              <w:t>, е</w:t>
            </w:r>
            <w:r>
              <w:rPr>
                <w:color w:val="000000" w:themeColor="text1"/>
                <w:lang w:val="kk-KZ"/>
              </w:rPr>
              <w:t>гер</w:t>
            </w:r>
            <w:r w:rsidRPr="008E0953">
              <w:rPr>
                <w:color w:val="000000" w:themeColor="text1"/>
                <w:lang w:val="kk-KZ"/>
              </w:rPr>
              <w:t xml:space="preserve"> </w:t>
            </w:r>
            <w:r>
              <w:rPr>
                <w:color w:val="000000" w:themeColor="text1"/>
                <w:lang w:val="kk-KZ"/>
              </w:rPr>
              <w:t>анықтамада</w:t>
            </w:r>
            <w:r w:rsidRPr="008E0953">
              <w:rPr>
                <w:color w:val="000000" w:themeColor="text1"/>
                <w:lang w:val="kk-KZ"/>
              </w:rPr>
              <w:t xml:space="preserve"> </w:t>
            </w:r>
            <w:r>
              <w:rPr>
                <w:color w:val="000000" w:themeColor="text1"/>
                <w:lang w:val="kk-KZ"/>
              </w:rPr>
              <w:t>қазақ тіліндегі тұрғылықты/орналасқан жерінің мекенжайы болмаса орыс тіліндегі тұрғылықты/орналасқан жерінің мекенжайы көрсетіледі</w:t>
            </w:r>
            <w:r w:rsidR="006E6A82" w:rsidRPr="00E50726">
              <w:rPr>
                <w:color w:val="000000" w:themeColor="text1"/>
                <w:lang w:val="kk-KZ"/>
              </w:rPr>
              <w:t>.</w:t>
            </w:r>
          </w:p>
        </w:tc>
        <w:tc>
          <w:tcPr>
            <w:tcW w:w="1834" w:type="dxa"/>
          </w:tcPr>
          <w:p w:rsidR="006E6A82" w:rsidRPr="00E50726" w:rsidRDefault="00E50726" w:rsidP="00F57133">
            <w:pPr>
              <w:jc w:val="both"/>
              <w:rPr>
                <w:color w:val="000000" w:themeColor="text1"/>
                <w:lang w:val="kk-KZ"/>
              </w:rPr>
            </w:pPr>
            <w:r>
              <w:rPr>
                <w:color w:val="000000" w:themeColor="text1"/>
                <w:lang w:val="kk-KZ"/>
              </w:rPr>
              <w:t>Жоқ</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42</w:t>
            </w:r>
          </w:p>
        </w:tc>
        <w:tc>
          <w:tcPr>
            <w:tcW w:w="8290" w:type="dxa"/>
            <w:gridSpan w:val="3"/>
          </w:tcPr>
          <w:p w:rsidR="006E6A82" w:rsidRPr="00E50726" w:rsidRDefault="00E50726" w:rsidP="00F57133">
            <w:pPr>
              <w:jc w:val="both"/>
              <w:rPr>
                <w:color w:val="000000" w:themeColor="text1"/>
                <w:lang w:val="kk-KZ"/>
              </w:rPr>
            </w:pPr>
            <w:r>
              <w:rPr>
                <w:color w:val="000000" w:themeColor="text1"/>
                <w:lang w:val="kk-KZ"/>
              </w:rPr>
              <w:t>Құжат</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42.1</w:t>
            </w:r>
          </w:p>
        </w:tc>
        <w:tc>
          <w:tcPr>
            <w:tcW w:w="2926" w:type="dxa"/>
          </w:tcPr>
          <w:p w:rsidR="006E6A82" w:rsidRPr="00E50726" w:rsidRDefault="00E50726" w:rsidP="00F57133">
            <w:pPr>
              <w:jc w:val="both"/>
              <w:rPr>
                <w:color w:val="000000" w:themeColor="text1"/>
                <w:lang w:val="kk-KZ"/>
              </w:rPr>
            </w:pPr>
            <w:r>
              <w:rPr>
                <w:color w:val="000000" w:themeColor="text1"/>
              </w:rPr>
              <w:t>Н</w:t>
            </w:r>
            <w:r>
              <w:rPr>
                <w:color w:val="000000" w:themeColor="text1"/>
                <w:lang w:val="kk-KZ"/>
              </w:rPr>
              <w:t>өмірі</w:t>
            </w:r>
          </w:p>
        </w:tc>
        <w:tc>
          <w:tcPr>
            <w:tcW w:w="3530" w:type="dxa"/>
          </w:tcPr>
          <w:p w:rsidR="006E6A82" w:rsidRPr="00E50726" w:rsidRDefault="00E50726" w:rsidP="00F57133">
            <w:pPr>
              <w:contextualSpacing/>
              <w:jc w:val="both"/>
              <w:rPr>
                <w:color w:val="000000" w:themeColor="text1"/>
                <w:lang w:val="kk-KZ"/>
              </w:rPr>
            </w:pPr>
            <w:r>
              <w:rPr>
                <w:color w:val="000000" w:themeColor="text1"/>
                <w:lang w:val="kk-KZ"/>
              </w:rPr>
              <w:t>Егер 39 «БСН» өрісі толтырылса толтыру міндеттілігі тексеріледі.</w:t>
            </w:r>
          </w:p>
        </w:tc>
        <w:tc>
          <w:tcPr>
            <w:tcW w:w="1834" w:type="dxa"/>
          </w:tcPr>
          <w:p w:rsidR="006E6A82" w:rsidRPr="00E50726" w:rsidRDefault="00E50726" w:rsidP="00F57133">
            <w:pPr>
              <w:rPr>
                <w:color w:val="000000" w:themeColor="text1"/>
                <w:lang w:val="kk-KZ"/>
              </w:rPr>
            </w:pPr>
            <w:r>
              <w:rPr>
                <w:color w:val="000000" w:themeColor="text1"/>
                <w:lang w:val="kk-KZ"/>
              </w:rPr>
              <w:t>Жоқ</w:t>
            </w:r>
          </w:p>
        </w:tc>
      </w:tr>
      <w:tr w:rsidR="006E6A82" w:rsidRPr="001D18D8" w:rsidTr="00F57133">
        <w:tc>
          <w:tcPr>
            <w:tcW w:w="695" w:type="dxa"/>
          </w:tcPr>
          <w:p w:rsidR="006E6A82" w:rsidRPr="001D18D8" w:rsidRDefault="006E6A82" w:rsidP="00F57133">
            <w:pPr>
              <w:jc w:val="both"/>
              <w:rPr>
                <w:color w:val="000000" w:themeColor="text1"/>
              </w:rPr>
            </w:pPr>
            <w:r w:rsidRPr="001D18D8">
              <w:rPr>
                <w:color w:val="000000" w:themeColor="text1"/>
              </w:rPr>
              <w:t>42.2</w:t>
            </w:r>
          </w:p>
        </w:tc>
        <w:tc>
          <w:tcPr>
            <w:tcW w:w="2926" w:type="dxa"/>
          </w:tcPr>
          <w:p w:rsidR="006E6A82" w:rsidRPr="00E50726" w:rsidRDefault="00E50726" w:rsidP="00F57133">
            <w:pPr>
              <w:jc w:val="both"/>
              <w:rPr>
                <w:color w:val="000000" w:themeColor="text1"/>
                <w:lang w:val="kk-KZ"/>
              </w:rPr>
            </w:pPr>
            <w:r>
              <w:rPr>
                <w:color w:val="000000" w:themeColor="text1"/>
                <w:lang w:val="kk-KZ"/>
              </w:rPr>
              <w:t>Күні</w:t>
            </w:r>
          </w:p>
        </w:tc>
        <w:tc>
          <w:tcPr>
            <w:tcW w:w="3530" w:type="dxa"/>
          </w:tcPr>
          <w:p w:rsidR="006E6A82" w:rsidRPr="00E50726" w:rsidRDefault="00E50726" w:rsidP="00F57133">
            <w:pPr>
              <w:spacing w:after="160" w:line="276" w:lineRule="auto"/>
              <w:contextualSpacing/>
              <w:jc w:val="both"/>
              <w:rPr>
                <w:color w:val="000000" w:themeColor="text1"/>
                <w:lang w:val="kk-KZ"/>
              </w:rPr>
            </w:pPr>
            <w:r>
              <w:rPr>
                <w:color w:val="000000" w:themeColor="text1"/>
                <w:lang w:val="kk-KZ"/>
              </w:rPr>
              <w:t>Егер 39 «БСН» өрісі толтырылса толтыру міндеттілігі тексеріледі.</w:t>
            </w:r>
          </w:p>
        </w:tc>
        <w:tc>
          <w:tcPr>
            <w:tcW w:w="1834" w:type="dxa"/>
          </w:tcPr>
          <w:p w:rsidR="006E6A82" w:rsidRPr="00E50726" w:rsidRDefault="00E50726" w:rsidP="00F57133">
            <w:pPr>
              <w:rPr>
                <w:color w:val="000000" w:themeColor="text1"/>
                <w:lang w:val="kk-KZ"/>
              </w:rPr>
            </w:pPr>
            <w:r>
              <w:rPr>
                <w:color w:val="000000" w:themeColor="text1"/>
                <w:lang w:val="kk-KZ"/>
              </w:rPr>
              <w:t>Жоқ</w:t>
            </w:r>
          </w:p>
        </w:tc>
      </w:tr>
    </w:tbl>
    <w:p w:rsidR="006E6A82" w:rsidRPr="001D18D8" w:rsidRDefault="006E6A82" w:rsidP="006E6A82">
      <w:pPr>
        <w:spacing w:after="160" w:line="25" w:lineRule="atLeast"/>
        <w:ind w:left="360"/>
        <w:contextualSpacing/>
        <w:jc w:val="center"/>
        <w:rPr>
          <w:b/>
          <w:color w:val="000000" w:themeColor="text1"/>
        </w:rPr>
      </w:pPr>
    </w:p>
    <w:p w:rsidR="006E6A82" w:rsidRPr="001D18D8" w:rsidRDefault="00E50726" w:rsidP="00C21893">
      <w:pPr>
        <w:pStyle w:val="15"/>
        <w:numPr>
          <w:ilvl w:val="0"/>
          <w:numId w:val="170"/>
        </w:numPr>
        <w:spacing w:after="160" w:line="25" w:lineRule="atLeast"/>
        <w:contextualSpacing/>
        <w:rPr>
          <w:color w:val="000000" w:themeColor="text1"/>
        </w:rPr>
      </w:pPr>
      <w:r>
        <w:rPr>
          <w:b/>
          <w:color w:val="000000" w:themeColor="text1"/>
        </w:rPr>
        <w:t xml:space="preserve">K. </w:t>
      </w:r>
      <w:r>
        <w:rPr>
          <w:b/>
          <w:color w:val="000000" w:themeColor="text1"/>
          <w:lang w:val="kk-KZ"/>
        </w:rPr>
        <w:t>Қосымша мәліметтер</w:t>
      </w:r>
      <w:r w:rsidR="006E6A82" w:rsidRPr="001D18D8">
        <w:rPr>
          <w:b/>
          <w:color w:val="000000" w:themeColor="text1"/>
        </w:rPr>
        <w:t xml:space="preserve"> </w:t>
      </w:r>
      <w:r>
        <w:rPr>
          <w:color w:val="000000" w:themeColor="text1"/>
          <w:lang w:val="kk-KZ"/>
        </w:rPr>
        <w:t>бөлімінде қажет болған кезде электрондық шот</w:t>
      </w:r>
      <w:r>
        <w:rPr>
          <w:color w:val="000000" w:themeColor="text1"/>
        </w:rPr>
        <w:t>-</w:t>
      </w:r>
      <w:r>
        <w:rPr>
          <w:color w:val="000000" w:themeColor="text1"/>
          <w:lang w:val="kk-KZ"/>
        </w:rPr>
        <w:t>фактура бойынша қосымша мәліметтер қолмен толтырылады</w:t>
      </w:r>
      <w:r w:rsidR="006E6A82" w:rsidRPr="001D18D8">
        <w:rPr>
          <w:color w:val="000000" w:themeColor="text1"/>
        </w:rPr>
        <w:t>.</w:t>
      </w:r>
    </w:p>
    <w:p w:rsidR="006E6A82" w:rsidRPr="001D18D8" w:rsidRDefault="006E6A82" w:rsidP="006E6A82">
      <w:pPr>
        <w:pStyle w:val="15"/>
        <w:spacing w:after="160" w:line="25" w:lineRule="atLeast"/>
        <w:ind w:left="360" w:firstLine="0"/>
        <w:contextualSpacing/>
        <w:rPr>
          <w:color w:val="000000" w:themeColor="text1"/>
        </w:rPr>
      </w:pP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14:anchorId="277BC315" wp14:editId="51F7B9EB">
            <wp:extent cx="5940425" cy="1739461"/>
            <wp:effectExtent l="0" t="0" r="3175" b="0"/>
            <wp:docPr id="527" name="Рисунок 527" descr="C:\Users\Valentina\Desktop\Для РП\Screenshot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alentina\Desktop\Для РП\Screenshot_17.png"/>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5940425" cy="1739461"/>
                    </a:xfrm>
                    <a:prstGeom prst="rect">
                      <a:avLst/>
                    </a:prstGeom>
                    <a:noFill/>
                    <a:ln>
                      <a:noFill/>
                    </a:ln>
                  </pic:spPr>
                </pic:pic>
              </a:graphicData>
            </a:graphic>
          </wp:inline>
        </w:drawing>
      </w:r>
    </w:p>
    <w:p w:rsidR="006E6A82" w:rsidRPr="00E50726" w:rsidRDefault="00C84897" w:rsidP="00570900">
      <w:pPr>
        <w:pStyle w:val="af7"/>
        <w:spacing w:after="160" w:line="25" w:lineRule="atLeast"/>
        <w:ind w:left="0" w:hanging="142"/>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511</w:t>
      </w:r>
      <w:r w:rsidRPr="00570900">
        <w:rPr>
          <w:b/>
          <w:color w:val="000000" w:themeColor="text1"/>
          <w:sz w:val="20"/>
          <w:szCs w:val="20"/>
        </w:rPr>
        <w:fldChar w:fldCharType="end"/>
      </w:r>
      <w:r w:rsidR="00E50726">
        <w:rPr>
          <w:b/>
          <w:color w:val="000000" w:themeColor="text1"/>
          <w:sz w:val="20"/>
          <w:szCs w:val="20"/>
        </w:rPr>
        <w:t>-</w:t>
      </w:r>
      <w:r w:rsidR="00E50726">
        <w:rPr>
          <w:b/>
          <w:color w:val="000000" w:themeColor="text1"/>
          <w:sz w:val="20"/>
          <w:szCs w:val="20"/>
          <w:lang w:val="kk-KZ"/>
        </w:rPr>
        <w:t>сурет</w:t>
      </w:r>
      <w:r w:rsidR="006E6A82" w:rsidRPr="00570900">
        <w:rPr>
          <w:b/>
          <w:color w:val="000000" w:themeColor="text1"/>
          <w:sz w:val="20"/>
          <w:szCs w:val="20"/>
        </w:rPr>
        <w:t xml:space="preserve">. </w:t>
      </w:r>
      <w:r w:rsidR="00E50726">
        <w:rPr>
          <w:b/>
          <w:color w:val="000000" w:themeColor="text1"/>
          <w:sz w:val="20"/>
          <w:szCs w:val="20"/>
        </w:rPr>
        <w:t>Э</w:t>
      </w:r>
      <w:r w:rsidR="00E50726">
        <w:rPr>
          <w:b/>
          <w:color w:val="000000" w:themeColor="text1"/>
          <w:sz w:val="20"/>
          <w:szCs w:val="20"/>
          <w:lang w:val="kk-KZ"/>
        </w:rPr>
        <w:t>Ш</w:t>
      </w:r>
      <w:r w:rsidR="006E6A82" w:rsidRPr="00570900">
        <w:rPr>
          <w:b/>
          <w:color w:val="000000" w:themeColor="text1"/>
          <w:sz w:val="20"/>
          <w:szCs w:val="20"/>
        </w:rPr>
        <w:t>Ф</w:t>
      </w:r>
      <w:r w:rsidR="00E50726">
        <w:rPr>
          <w:b/>
          <w:color w:val="000000" w:themeColor="text1"/>
          <w:sz w:val="20"/>
          <w:szCs w:val="20"/>
        </w:rPr>
        <w:t>-</w:t>
      </w:r>
      <w:r w:rsidR="00E50726">
        <w:rPr>
          <w:b/>
          <w:color w:val="000000" w:themeColor="text1"/>
          <w:sz w:val="20"/>
          <w:szCs w:val="20"/>
          <w:lang w:val="kk-KZ"/>
        </w:rPr>
        <w:t>дағы қосымша мәліметтер</w:t>
      </w:r>
    </w:p>
    <w:p w:rsidR="006E6A82" w:rsidRPr="001D18D8" w:rsidRDefault="006E6A82" w:rsidP="006E6A82">
      <w:pPr>
        <w:spacing w:after="160" w:line="25" w:lineRule="atLeast"/>
        <w:ind w:left="360"/>
        <w:contextualSpacing/>
        <w:jc w:val="center"/>
        <w:rPr>
          <w:b/>
          <w:color w:val="000000" w:themeColor="text1"/>
        </w:rPr>
      </w:pPr>
    </w:p>
    <w:p w:rsidR="006E6A82" w:rsidRPr="001D18D8" w:rsidRDefault="00E50726" w:rsidP="00C21893">
      <w:pPr>
        <w:pStyle w:val="15"/>
        <w:numPr>
          <w:ilvl w:val="0"/>
          <w:numId w:val="170"/>
        </w:numPr>
        <w:spacing w:after="160" w:line="25" w:lineRule="atLeast"/>
        <w:contextualSpacing/>
        <w:rPr>
          <w:color w:val="000000" w:themeColor="text1"/>
        </w:rPr>
      </w:pPr>
      <w:r>
        <w:rPr>
          <w:b/>
          <w:color w:val="000000" w:themeColor="text1"/>
        </w:rPr>
        <w:t>L. ЭЦ</w:t>
      </w:r>
      <w:r>
        <w:rPr>
          <w:b/>
          <w:color w:val="000000" w:themeColor="text1"/>
          <w:lang w:val="kk-KZ"/>
        </w:rPr>
        <w:t>Қ бойынша мәліметтер</w:t>
      </w:r>
      <w:r w:rsidR="006E6A82" w:rsidRPr="001D18D8">
        <w:rPr>
          <w:b/>
          <w:color w:val="000000" w:themeColor="text1"/>
        </w:rPr>
        <w:t xml:space="preserve"> </w:t>
      </w:r>
      <w:r>
        <w:rPr>
          <w:color w:val="000000" w:themeColor="text1"/>
          <w:lang w:val="kk-KZ"/>
        </w:rPr>
        <w:t>бөлімін</w:t>
      </w:r>
      <w:r w:rsidR="006E6A82" w:rsidRPr="001D18D8">
        <w:rPr>
          <w:color w:val="000000" w:themeColor="text1"/>
        </w:rPr>
        <w:t xml:space="preserve"> </w:t>
      </w:r>
      <w:r w:rsidR="00DF02ED">
        <w:rPr>
          <w:color w:val="000000" w:themeColor="text1"/>
          <w:lang w:val="kk-KZ"/>
        </w:rPr>
        <w:t xml:space="preserve">жүйе </w:t>
      </w:r>
      <w:r>
        <w:rPr>
          <w:color w:val="000000" w:themeColor="text1"/>
          <w:lang w:val="kk-KZ"/>
        </w:rPr>
        <w:t>ЭШФ</w:t>
      </w:r>
      <w:r>
        <w:rPr>
          <w:color w:val="000000" w:themeColor="text1"/>
        </w:rPr>
        <w:t>-</w:t>
      </w:r>
      <w:r>
        <w:rPr>
          <w:color w:val="000000" w:themeColor="text1"/>
          <w:lang w:val="kk-KZ"/>
        </w:rPr>
        <w:t xml:space="preserve">ға қол қойылған кезде ЭЦҚ деректерімен </w:t>
      </w:r>
      <w:r>
        <w:rPr>
          <w:color w:val="000000" w:themeColor="text1"/>
        </w:rPr>
        <w:t>автомат</w:t>
      </w:r>
      <w:r>
        <w:rPr>
          <w:color w:val="000000" w:themeColor="text1"/>
          <w:lang w:val="kk-KZ"/>
        </w:rPr>
        <w:t>ты түрде толтырады</w:t>
      </w:r>
      <w:r w:rsidR="00DF02ED">
        <w:rPr>
          <w:color w:val="000000" w:themeColor="text1"/>
        </w:rPr>
        <w:t xml:space="preserve">. </w:t>
      </w:r>
      <w:r w:rsidR="00DF02ED">
        <w:rPr>
          <w:color w:val="000000" w:themeColor="text1"/>
          <w:lang w:val="kk-KZ"/>
        </w:rPr>
        <w:t>Бөлім төмендегі суретте берілген</w:t>
      </w:r>
      <w:r w:rsidR="006E6A82" w:rsidRPr="001D18D8">
        <w:rPr>
          <w:color w:val="000000" w:themeColor="text1"/>
        </w:rPr>
        <w:t>.</w:t>
      </w:r>
    </w:p>
    <w:p w:rsidR="006E6A82" w:rsidRPr="001D18D8" w:rsidRDefault="006E6A82" w:rsidP="006E6A82">
      <w:pPr>
        <w:pStyle w:val="15"/>
        <w:spacing w:after="160" w:line="25" w:lineRule="atLeast"/>
        <w:ind w:left="360" w:firstLine="0"/>
        <w:contextualSpacing/>
        <w:rPr>
          <w:color w:val="000000" w:themeColor="text1"/>
        </w:rPr>
      </w:pP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drawing>
          <wp:inline distT="0" distB="0" distL="0" distR="0" wp14:anchorId="27A45C8A" wp14:editId="677EF0BF">
            <wp:extent cx="5940425" cy="2796569"/>
            <wp:effectExtent l="0" t="0" r="3175" b="3810"/>
            <wp:docPr id="529" name="Рисунок 529" descr="C:\Users\Valentina\Desktop\Для РП\Screensho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alentina\Desktop\Для РП\Screenshot_18.png"/>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5940425" cy="2796569"/>
                    </a:xfrm>
                    <a:prstGeom prst="rect">
                      <a:avLst/>
                    </a:prstGeom>
                    <a:noFill/>
                    <a:ln>
                      <a:noFill/>
                    </a:ln>
                  </pic:spPr>
                </pic:pic>
              </a:graphicData>
            </a:graphic>
          </wp:inline>
        </w:drawing>
      </w:r>
    </w:p>
    <w:p w:rsidR="006E6A82" w:rsidRPr="00DF02ED" w:rsidRDefault="00C84897" w:rsidP="00570900">
      <w:pPr>
        <w:pStyle w:val="af7"/>
        <w:spacing w:after="160" w:line="25" w:lineRule="atLeast"/>
        <w:ind w:left="0" w:hanging="142"/>
        <w:contextualSpacing/>
        <w:jc w:val="center"/>
        <w:rPr>
          <w:b/>
          <w:color w:val="000000" w:themeColor="text1"/>
          <w:sz w:val="20"/>
          <w:szCs w:val="20"/>
          <w:lang w:val="kk-KZ"/>
        </w:rPr>
      </w:pPr>
      <w:r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512</w:t>
      </w:r>
      <w:r w:rsidRPr="00570900">
        <w:rPr>
          <w:b/>
          <w:color w:val="000000" w:themeColor="text1"/>
          <w:sz w:val="20"/>
          <w:szCs w:val="20"/>
        </w:rPr>
        <w:fldChar w:fldCharType="end"/>
      </w:r>
      <w:r w:rsidR="00DF02ED">
        <w:rPr>
          <w:b/>
          <w:color w:val="000000" w:themeColor="text1"/>
          <w:sz w:val="20"/>
          <w:szCs w:val="20"/>
        </w:rPr>
        <w:t>-</w:t>
      </w:r>
      <w:r w:rsidR="00DF02ED">
        <w:rPr>
          <w:b/>
          <w:color w:val="000000" w:themeColor="text1"/>
          <w:sz w:val="20"/>
          <w:szCs w:val="20"/>
          <w:lang w:val="kk-KZ"/>
        </w:rPr>
        <w:t>сурет</w:t>
      </w:r>
      <w:r w:rsidR="006E6A82" w:rsidRPr="00570900">
        <w:rPr>
          <w:b/>
          <w:color w:val="000000" w:themeColor="text1"/>
          <w:sz w:val="20"/>
          <w:szCs w:val="20"/>
        </w:rPr>
        <w:t xml:space="preserve">. </w:t>
      </w:r>
      <w:r w:rsidR="00DF02ED">
        <w:rPr>
          <w:b/>
          <w:color w:val="000000" w:themeColor="text1"/>
          <w:sz w:val="20"/>
          <w:szCs w:val="20"/>
          <w:lang w:val="kk-KZ"/>
        </w:rPr>
        <w:t>ЭШФ</w:t>
      </w:r>
      <w:r w:rsidR="00DF02ED">
        <w:rPr>
          <w:b/>
          <w:color w:val="000000" w:themeColor="text1"/>
          <w:sz w:val="20"/>
          <w:szCs w:val="20"/>
        </w:rPr>
        <w:t>-</w:t>
      </w:r>
      <w:r w:rsidR="00DF02ED">
        <w:rPr>
          <w:b/>
          <w:color w:val="000000" w:themeColor="text1"/>
          <w:sz w:val="20"/>
          <w:szCs w:val="20"/>
          <w:lang w:val="kk-KZ"/>
        </w:rPr>
        <w:t>дағы ЭЦҚ бойынша мәліметтер</w:t>
      </w:r>
    </w:p>
    <w:p w:rsidR="006E6A82" w:rsidRPr="001D18D8" w:rsidRDefault="006E6A82" w:rsidP="006E6A82">
      <w:pPr>
        <w:spacing w:after="160" w:line="25" w:lineRule="atLeast"/>
        <w:ind w:left="360"/>
        <w:contextualSpacing/>
        <w:jc w:val="center"/>
        <w:rPr>
          <w:b/>
          <w:color w:val="000000" w:themeColor="text1"/>
        </w:rPr>
      </w:pPr>
    </w:p>
    <w:p w:rsidR="006E6A82" w:rsidRPr="001D18D8" w:rsidRDefault="00DF02ED" w:rsidP="00C21893">
      <w:pPr>
        <w:pStyle w:val="15"/>
        <w:numPr>
          <w:ilvl w:val="0"/>
          <w:numId w:val="170"/>
        </w:numPr>
        <w:spacing w:after="160" w:line="25" w:lineRule="atLeast"/>
        <w:contextualSpacing/>
        <w:rPr>
          <w:color w:val="000000" w:themeColor="text1"/>
        </w:rPr>
      </w:pPr>
      <w:r>
        <w:rPr>
          <w:b/>
          <w:color w:val="000000" w:themeColor="text1"/>
          <w:lang w:val="kk-KZ"/>
        </w:rPr>
        <w:t>А</w:t>
      </w:r>
      <w:r>
        <w:rPr>
          <w:b/>
          <w:color w:val="000000" w:themeColor="text1"/>
        </w:rPr>
        <w:t>втомат</w:t>
      </w:r>
      <w:r>
        <w:rPr>
          <w:b/>
          <w:color w:val="000000" w:themeColor="text1"/>
          <w:lang w:val="kk-KZ"/>
        </w:rPr>
        <w:t>ты түрде толтырылатын жолдар</w:t>
      </w:r>
      <w:r w:rsidR="006E6A82" w:rsidRPr="001D18D8">
        <w:rPr>
          <w:b/>
          <w:color w:val="000000" w:themeColor="text1"/>
        </w:rPr>
        <w:t xml:space="preserve"> </w:t>
      </w:r>
      <w:r>
        <w:rPr>
          <w:color w:val="000000" w:themeColor="text1"/>
          <w:lang w:val="kk-KZ"/>
        </w:rPr>
        <w:t>бөлімінде барлық өрістер жүйемен автоматты түрде толтырылады</w:t>
      </w:r>
      <w:r>
        <w:rPr>
          <w:color w:val="000000" w:themeColor="text1"/>
        </w:rPr>
        <w:t xml:space="preserve">. </w:t>
      </w:r>
      <w:r>
        <w:rPr>
          <w:color w:val="000000" w:themeColor="text1"/>
          <w:lang w:val="kk-KZ"/>
        </w:rPr>
        <w:t>Бөлім төмендегі суретте берілген</w:t>
      </w:r>
      <w:r w:rsidR="006E6A82" w:rsidRPr="001D18D8">
        <w:rPr>
          <w:color w:val="000000" w:themeColor="text1"/>
        </w:rPr>
        <w:t>.</w:t>
      </w:r>
    </w:p>
    <w:p w:rsidR="006E6A82" w:rsidRPr="001D18D8" w:rsidRDefault="006E6A82" w:rsidP="006E6A82">
      <w:pPr>
        <w:pStyle w:val="15"/>
        <w:spacing w:after="160" w:line="25" w:lineRule="atLeast"/>
        <w:ind w:left="360" w:firstLine="0"/>
        <w:contextualSpacing/>
        <w:rPr>
          <w:color w:val="000000" w:themeColor="text1"/>
        </w:rPr>
      </w:pPr>
    </w:p>
    <w:p w:rsidR="006E6A82" w:rsidRPr="001D18D8" w:rsidRDefault="006E6A82" w:rsidP="006E6A82">
      <w:pPr>
        <w:pStyle w:val="15"/>
        <w:spacing w:after="160" w:line="25" w:lineRule="atLeast"/>
        <w:ind w:left="360" w:firstLine="0"/>
        <w:contextualSpacing/>
        <w:jc w:val="center"/>
        <w:rPr>
          <w:color w:val="000000" w:themeColor="text1"/>
        </w:rPr>
      </w:pPr>
      <w:r w:rsidRPr="001D18D8">
        <w:rPr>
          <w:noProof/>
          <w:color w:val="000000" w:themeColor="text1"/>
        </w:rPr>
        <w:drawing>
          <wp:inline distT="0" distB="0" distL="0" distR="0" wp14:anchorId="0BE6CEB2" wp14:editId="30942715">
            <wp:extent cx="5229225" cy="1752600"/>
            <wp:effectExtent l="0" t="0" r="9525" b="0"/>
            <wp:docPr id="531" name="Рисунок 531" descr="C:\Users\Valentina\Desktop\Для РП\Screenshot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alentina\Desktop\Для РП\Screenshot_19.png"/>
                    <pic:cNvPicPr>
                      <a:picLocks noChangeAspect="1" noChangeArrowheads="1"/>
                    </pic:cNvPicPr>
                  </pic:nvPicPr>
                  <pic:blipFill rotWithShape="1">
                    <a:blip r:embed="rId516" cstate="print">
                      <a:extLst>
                        <a:ext uri="{28A0092B-C50C-407E-A947-70E740481C1C}">
                          <a14:useLocalDpi xmlns:a14="http://schemas.microsoft.com/office/drawing/2010/main" val="0"/>
                        </a:ext>
                      </a:extLst>
                    </a:blip>
                    <a:srcRect b="23013"/>
                    <a:stretch/>
                  </pic:blipFill>
                  <pic:spPr bwMode="auto">
                    <a:xfrm>
                      <a:off x="0" y="0"/>
                      <a:ext cx="5229225" cy="1752600"/>
                    </a:xfrm>
                    <a:prstGeom prst="rect">
                      <a:avLst/>
                    </a:prstGeom>
                    <a:noFill/>
                    <a:ln>
                      <a:noFill/>
                    </a:ln>
                    <a:extLst>
                      <a:ext uri="{53640926-AAD7-44D8-BBD7-CCE9431645EC}">
                        <a14:shadowObscured xmlns:a14="http://schemas.microsoft.com/office/drawing/2010/main"/>
                      </a:ext>
                    </a:extLst>
                  </pic:spPr>
                </pic:pic>
              </a:graphicData>
            </a:graphic>
          </wp:inline>
        </w:drawing>
      </w:r>
    </w:p>
    <w:p w:rsidR="006E6A82" w:rsidRPr="00DF02ED" w:rsidRDefault="00C84897" w:rsidP="00570900">
      <w:pPr>
        <w:pStyle w:val="af7"/>
        <w:spacing w:after="160" w:line="25" w:lineRule="atLeast"/>
        <w:ind w:left="0" w:hanging="142"/>
        <w:contextualSpacing/>
        <w:jc w:val="center"/>
        <w:rPr>
          <w:b/>
          <w:color w:val="000000" w:themeColor="text1"/>
          <w:sz w:val="20"/>
          <w:szCs w:val="20"/>
          <w:lang w:val="kk-KZ"/>
        </w:rPr>
      </w:pPr>
      <w:r w:rsidRPr="00570900">
        <w:rPr>
          <w:b/>
          <w:color w:val="000000" w:themeColor="text1"/>
          <w:sz w:val="20"/>
          <w:szCs w:val="20"/>
        </w:rPr>
        <w:lastRenderedPageBreak/>
        <w:fldChar w:fldCharType="begin"/>
      </w:r>
      <w:r w:rsidR="001D18D8" w:rsidRPr="00570900">
        <w:rPr>
          <w:b/>
          <w:color w:val="000000" w:themeColor="text1"/>
          <w:sz w:val="20"/>
          <w:szCs w:val="20"/>
        </w:rPr>
        <w:instrText xml:space="preserve"> SEQ Рисунок \* ARABIC </w:instrText>
      </w:r>
      <w:r w:rsidRPr="00570900">
        <w:rPr>
          <w:b/>
          <w:color w:val="000000" w:themeColor="text1"/>
          <w:sz w:val="20"/>
          <w:szCs w:val="20"/>
        </w:rPr>
        <w:fldChar w:fldCharType="separate"/>
      </w:r>
      <w:r w:rsidR="00F648FC">
        <w:rPr>
          <w:b/>
          <w:noProof/>
          <w:color w:val="000000" w:themeColor="text1"/>
          <w:sz w:val="20"/>
          <w:szCs w:val="20"/>
        </w:rPr>
        <w:t>513</w:t>
      </w:r>
      <w:r w:rsidRPr="00570900">
        <w:rPr>
          <w:b/>
          <w:color w:val="000000" w:themeColor="text1"/>
          <w:sz w:val="20"/>
          <w:szCs w:val="20"/>
        </w:rPr>
        <w:fldChar w:fldCharType="end"/>
      </w:r>
      <w:r w:rsidR="00DF02ED">
        <w:rPr>
          <w:b/>
          <w:color w:val="000000" w:themeColor="text1"/>
          <w:sz w:val="20"/>
          <w:szCs w:val="20"/>
        </w:rPr>
        <w:t>-</w:t>
      </w:r>
      <w:r w:rsidR="00DF02ED">
        <w:rPr>
          <w:b/>
          <w:color w:val="000000" w:themeColor="text1"/>
          <w:sz w:val="20"/>
          <w:szCs w:val="20"/>
          <w:lang w:val="kk-KZ"/>
        </w:rPr>
        <w:t>сурет</w:t>
      </w:r>
      <w:r w:rsidR="00DF02ED">
        <w:rPr>
          <w:b/>
          <w:color w:val="000000" w:themeColor="text1"/>
          <w:sz w:val="20"/>
          <w:szCs w:val="20"/>
        </w:rPr>
        <w:t xml:space="preserve">. </w:t>
      </w:r>
      <w:r w:rsidR="00DF02ED">
        <w:rPr>
          <w:b/>
          <w:color w:val="000000" w:themeColor="text1"/>
          <w:sz w:val="20"/>
          <w:szCs w:val="20"/>
          <w:lang w:val="kk-KZ"/>
        </w:rPr>
        <w:t>А</w:t>
      </w:r>
      <w:r w:rsidR="00DF02ED">
        <w:rPr>
          <w:b/>
          <w:color w:val="000000" w:themeColor="text1"/>
          <w:sz w:val="20"/>
          <w:szCs w:val="20"/>
        </w:rPr>
        <w:t>втомат</w:t>
      </w:r>
      <w:r w:rsidR="00DF02ED">
        <w:rPr>
          <w:b/>
          <w:color w:val="000000" w:themeColor="text1"/>
          <w:sz w:val="20"/>
          <w:szCs w:val="20"/>
          <w:lang w:val="kk-KZ"/>
        </w:rPr>
        <w:t>ты түрде толтырылатын жолдар</w:t>
      </w:r>
    </w:p>
    <w:p w:rsidR="006E6A82" w:rsidRPr="0067457A" w:rsidRDefault="0067457A" w:rsidP="00C21893">
      <w:pPr>
        <w:pStyle w:val="15"/>
        <w:numPr>
          <w:ilvl w:val="0"/>
          <w:numId w:val="170"/>
        </w:numPr>
        <w:spacing w:after="160" w:line="25" w:lineRule="atLeast"/>
        <w:contextualSpacing/>
        <w:rPr>
          <w:color w:val="000000" w:themeColor="text1"/>
          <w:lang w:val="kk-KZ"/>
        </w:rPr>
      </w:pPr>
      <w:r>
        <w:rPr>
          <w:color w:val="000000" w:themeColor="text1"/>
          <w:lang w:val="kk-KZ"/>
        </w:rPr>
        <w:t>В</w:t>
      </w:r>
      <w:r w:rsidRPr="0067457A">
        <w:rPr>
          <w:color w:val="000000" w:themeColor="text1"/>
          <w:lang w:val="kk-KZ"/>
        </w:rPr>
        <w:t>еб-портал</w:t>
      </w:r>
      <w:r>
        <w:rPr>
          <w:color w:val="000000" w:themeColor="text1"/>
          <w:lang w:val="kk-KZ"/>
        </w:rPr>
        <w:t>да ЭШБ бланкін толтырғаннан кейін жасалған</w:t>
      </w:r>
      <w:r w:rsidRPr="0067457A">
        <w:rPr>
          <w:color w:val="000000" w:themeColor="text1"/>
          <w:lang w:val="kk-KZ"/>
        </w:rPr>
        <w:t xml:space="preserve"> Э</w:t>
      </w:r>
      <w:r>
        <w:rPr>
          <w:color w:val="000000" w:themeColor="text1"/>
          <w:lang w:val="kk-KZ"/>
        </w:rPr>
        <w:t>Ш</w:t>
      </w:r>
      <w:r w:rsidR="006E6A82" w:rsidRPr="0067457A">
        <w:rPr>
          <w:color w:val="000000" w:themeColor="text1"/>
          <w:lang w:val="kk-KZ"/>
        </w:rPr>
        <w:t>Ф</w:t>
      </w:r>
      <w:r w:rsidRPr="0067457A">
        <w:rPr>
          <w:color w:val="000000" w:themeColor="text1"/>
          <w:lang w:val="kk-KZ"/>
        </w:rPr>
        <w:t>-</w:t>
      </w:r>
      <w:r>
        <w:rPr>
          <w:color w:val="000000" w:themeColor="text1"/>
          <w:lang w:val="kk-KZ"/>
        </w:rPr>
        <w:t>ны</w:t>
      </w:r>
      <w:r w:rsidRPr="0067457A">
        <w:rPr>
          <w:color w:val="000000" w:themeColor="text1"/>
          <w:lang w:val="kk-KZ"/>
        </w:rPr>
        <w:t xml:space="preserve"> </w:t>
      </w:r>
      <w:r>
        <w:rPr>
          <w:color w:val="000000" w:themeColor="text1"/>
          <w:lang w:val="kk-KZ"/>
        </w:rPr>
        <w:t>шимай жазба ретінде сақтауға</w:t>
      </w:r>
      <w:r w:rsidR="006E6A82" w:rsidRPr="0067457A">
        <w:rPr>
          <w:color w:val="000000" w:themeColor="text1"/>
          <w:lang w:val="kk-KZ"/>
        </w:rPr>
        <w:t xml:space="preserve">, </w:t>
      </w:r>
      <w:r>
        <w:rPr>
          <w:color w:val="000000" w:themeColor="text1"/>
          <w:lang w:val="kk-KZ"/>
        </w:rPr>
        <w:t>немесе алдын ала ЭЦҚ сертификатымен қол қойып, өңдеуге жіберуге болады</w:t>
      </w:r>
      <w:r w:rsidR="006E6A82" w:rsidRPr="0067457A">
        <w:rPr>
          <w:color w:val="000000" w:themeColor="text1"/>
          <w:lang w:val="kk-KZ"/>
        </w:rPr>
        <w:t>.</w:t>
      </w:r>
    </w:p>
    <w:p w:rsidR="006E6A82" w:rsidRPr="0067457A" w:rsidRDefault="0067457A" w:rsidP="006E6A82">
      <w:pPr>
        <w:pStyle w:val="15"/>
        <w:spacing w:after="160" w:line="25" w:lineRule="atLeast"/>
        <w:ind w:left="360" w:firstLine="0"/>
        <w:contextualSpacing/>
        <w:rPr>
          <w:color w:val="000000" w:themeColor="text1"/>
          <w:lang w:val="kk-KZ"/>
        </w:rPr>
      </w:pPr>
      <w:r w:rsidRPr="0067457A">
        <w:rPr>
          <w:color w:val="000000" w:themeColor="text1"/>
          <w:lang w:val="kk-KZ"/>
        </w:rPr>
        <w:t>Э</w:t>
      </w:r>
      <w:r>
        <w:rPr>
          <w:color w:val="000000" w:themeColor="text1"/>
          <w:lang w:val="kk-KZ"/>
        </w:rPr>
        <w:t>Ш</w:t>
      </w:r>
      <w:r w:rsidRPr="0067457A">
        <w:rPr>
          <w:color w:val="000000" w:themeColor="text1"/>
          <w:lang w:val="kk-KZ"/>
        </w:rPr>
        <w:t>Ф-</w:t>
      </w:r>
      <w:r>
        <w:rPr>
          <w:color w:val="000000" w:themeColor="text1"/>
          <w:lang w:val="kk-KZ"/>
        </w:rPr>
        <w:t>ны</w:t>
      </w:r>
      <w:r w:rsidRPr="0067457A">
        <w:rPr>
          <w:color w:val="000000" w:themeColor="text1"/>
          <w:lang w:val="kk-KZ"/>
        </w:rPr>
        <w:t xml:space="preserve"> </w:t>
      </w:r>
      <w:r>
        <w:rPr>
          <w:color w:val="000000" w:themeColor="text1"/>
          <w:lang w:val="kk-KZ"/>
        </w:rPr>
        <w:t>шимай жазба ретінде сақтау үшін ЭШФ құру нысанында «Шимай жазбаны сақтау» батырмасын пайдалану қажет</w:t>
      </w:r>
      <w:r w:rsidR="006E6A82" w:rsidRPr="0067457A">
        <w:rPr>
          <w:color w:val="000000" w:themeColor="text1"/>
          <w:lang w:val="kk-KZ"/>
        </w:rPr>
        <w:t>.</w:t>
      </w:r>
    </w:p>
    <w:p w:rsidR="006E6A82" w:rsidRPr="0067457A" w:rsidRDefault="0067457A" w:rsidP="006E6A82">
      <w:pPr>
        <w:pStyle w:val="15"/>
        <w:spacing w:after="160" w:line="25" w:lineRule="atLeast"/>
        <w:ind w:left="360" w:firstLine="0"/>
        <w:contextualSpacing/>
        <w:rPr>
          <w:color w:val="000000" w:themeColor="text1"/>
          <w:lang w:val="kk-KZ"/>
        </w:rPr>
      </w:pPr>
      <w:r>
        <w:rPr>
          <w:color w:val="000000" w:themeColor="text1"/>
          <w:lang w:val="kk-KZ"/>
        </w:rPr>
        <w:t>ЭШФ</w:t>
      </w:r>
      <w:r w:rsidRPr="0067457A">
        <w:rPr>
          <w:color w:val="000000" w:themeColor="text1"/>
          <w:lang w:val="kk-KZ"/>
        </w:rPr>
        <w:t>-</w:t>
      </w:r>
      <w:r>
        <w:rPr>
          <w:color w:val="000000" w:themeColor="text1"/>
          <w:lang w:val="kk-KZ"/>
        </w:rPr>
        <w:t>ға қол қою және оны өңдеуге жіберу үшін «Жіберу</w:t>
      </w:r>
      <w:r w:rsidR="006E6A82" w:rsidRPr="0067457A">
        <w:rPr>
          <w:color w:val="000000" w:themeColor="text1"/>
          <w:lang w:val="kk-KZ"/>
        </w:rPr>
        <w:t>»</w:t>
      </w:r>
      <w:r>
        <w:rPr>
          <w:color w:val="000000" w:themeColor="text1"/>
          <w:lang w:val="kk-KZ"/>
        </w:rPr>
        <w:t xml:space="preserve"> батырмасын пайдалану қажет</w:t>
      </w:r>
      <w:r w:rsidR="006E6A82" w:rsidRPr="0067457A">
        <w:rPr>
          <w:color w:val="000000" w:themeColor="text1"/>
          <w:lang w:val="kk-KZ"/>
        </w:rPr>
        <w:t xml:space="preserve">. </w:t>
      </w:r>
    </w:p>
    <w:p w:rsidR="006E6A82" w:rsidRPr="001D18D8" w:rsidRDefault="006E6A82" w:rsidP="006E6A82">
      <w:pPr>
        <w:pStyle w:val="15"/>
        <w:spacing w:after="160" w:line="25" w:lineRule="atLeast"/>
        <w:ind w:left="360" w:firstLine="0"/>
        <w:contextualSpacing/>
        <w:rPr>
          <w:color w:val="000000" w:themeColor="text1"/>
        </w:rPr>
      </w:pPr>
      <w:r w:rsidRPr="001D18D8">
        <w:rPr>
          <w:noProof/>
          <w:color w:val="000000" w:themeColor="text1"/>
        </w:rPr>
        <w:drawing>
          <wp:inline distT="0" distB="0" distL="0" distR="0" wp14:anchorId="3EAC0EBF" wp14:editId="69BE7F1D">
            <wp:extent cx="2686050" cy="438150"/>
            <wp:effectExtent l="0" t="0" r="0" b="0"/>
            <wp:docPr id="539" name="Рисунок 539" descr="C:\Users\Valentina\Desktop\Для РП\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alentina\Desktop\Для РП\Screenshot_21.pn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2686050" cy="438150"/>
                    </a:xfrm>
                    <a:prstGeom prst="rect">
                      <a:avLst/>
                    </a:prstGeom>
                    <a:noFill/>
                    <a:ln>
                      <a:noFill/>
                    </a:ln>
                  </pic:spPr>
                </pic:pic>
              </a:graphicData>
            </a:graphic>
          </wp:inline>
        </w:drawing>
      </w:r>
      <w:r w:rsidRPr="001D18D8">
        <w:rPr>
          <w:color w:val="000000" w:themeColor="text1"/>
        </w:rPr>
        <w:t xml:space="preserve"> </w:t>
      </w:r>
    </w:p>
    <w:p w:rsidR="006E6A82" w:rsidRPr="001D18D8" w:rsidRDefault="0067457A" w:rsidP="00C21893">
      <w:pPr>
        <w:pStyle w:val="af7"/>
        <w:numPr>
          <w:ilvl w:val="0"/>
          <w:numId w:val="170"/>
        </w:numPr>
        <w:jc w:val="both"/>
        <w:rPr>
          <w:color w:val="000000" w:themeColor="text1"/>
        </w:rPr>
      </w:pPr>
      <w:r>
        <w:rPr>
          <w:color w:val="000000" w:themeColor="text1"/>
        </w:rPr>
        <w:t>Э</w:t>
      </w:r>
      <w:r>
        <w:rPr>
          <w:color w:val="000000" w:themeColor="text1"/>
          <w:lang w:val="kk-KZ"/>
        </w:rPr>
        <w:t>Ш</w:t>
      </w:r>
      <w:r w:rsidR="006E6A82" w:rsidRPr="001D18D8">
        <w:rPr>
          <w:color w:val="000000" w:themeColor="text1"/>
        </w:rPr>
        <w:t>Ф</w:t>
      </w:r>
      <w:r>
        <w:rPr>
          <w:color w:val="000000" w:themeColor="text1"/>
        </w:rPr>
        <w:t>-</w:t>
      </w:r>
      <w:r>
        <w:rPr>
          <w:color w:val="000000" w:themeColor="text1"/>
          <w:lang w:val="kk-KZ"/>
        </w:rPr>
        <w:t>ға ЭЦҚ</w:t>
      </w:r>
      <w:r>
        <w:rPr>
          <w:color w:val="000000" w:themeColor="text1"/>
        </w:rPr>
        <w:t xml:space="preserve"> сертифика</w:t>
      </w:r>
      <w:r>
        <w:rPr>
          <w:color w:val="000000" w:themeColor="text1"/>
          <w:lang w:val="kk-KZ"/>
        </w:rPr>
        <w:t>тымен сәтті қол қойылғаннан кейін шот</w:t>
      </w:r>
      <w:r w:rsidR="006E6A82" w:rsidRPr="001D18D8">
        <w:rPr>
          <w:color w:val="000000" w:themeColor="text1"/>
        </w:rPr>
        <w:t xml:space="preserve">-фактура </w:t>
      </w:r>
      <w:r>
        <w:rPr>
          <w:color w:val="000000" w:themeColor="text1"/>
        </w:rPr>
        <w:t>формат</w:t>
      </w:r>
      <w:r>
        <w:rPr>
          <w:color w:val="000000" w:themeColor="text1"/>
          <w:lang w:val="kk-KZ"/>
        </w:rPr>
        <w:t>тық</w:t>
      </w:r>
      <w:r>
        <w:rPr>
          <w:color w:val="000000" w:themeColor="text1"/>
        </w:rPr>
        <w:t>-логи</w:t>
      </w:r>
      <w:r>
        <w:rPr>
          <w:color w:val="000000" w:themeColor="text1"/>
          <w:lang w:val="kk-KZ"/>
        </w:rPr>
        <w:t>калық бақылауды тексеру үшін өңдеуге кезекке жолданады</w:t>
      </w:r>
      <w:r w:rsidR="006E6A82" w:rsidRPr="001D18D8">
        <w:rPr>
          <w:color w:val="000000" w:themeColor="text1"/>
        </w:rPr>
        <w:t>.</w:t>
      </w:r>
    </w:p>
    <w:p w:rsidR="006E6A82" w:rsidRPr="001D18D8" w:rsidRDefault="006E6A82" w:rsidP="006E6A82">
      <w:pPr>
        <w:ind w:left="993"/>
        <w:jc w:val="center"/>
        <w:rPr>
          <w:color w:val="000000" w:themeColor="text1"/>
        </w:rPr>
      </w:pPr>
      <w:r w:rsidRPr="001D18D8">
        <w:rPr>
          <w:noProof/>
          <w:color w:val="000000" w:themeColor="text1"/>
        </w:rPr>
        <w:drawing>
          <wp:inline distT="0" distB="0" distL="0" distR="0" wp14:anchorId="4C1F718C" wp14:editId="6D53E4EB">
            <wp:extent cx="4067175" cy="1085850"/>
            <wp:effectExtent l="0" t="0" r="9525" b="0"/>
            <wp:docPr id="540" name="Рисунок 540" descr="C:\Users\Valentina\Desktop\Для РП\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alentina\Desktop\Для РП\Screenshot_22.png"/>
                    <pic:cNvPicPr>
                      <a:picLocks noChangeAspect="1" noChangeArrowheads="1"/>
                    </pic:cNvPicPr>
                  </pic:nvPicPr>
                  <pic:blipFill rotWithShape="1">
                    <a:blip r:embed="rId518" cstate="print">
                      <a:extLst>
                        <a:ext uri="{28A0092B-C50C-407E-A947-70E740481C1C}">
                          <a14:useLocalDpi xmlns:a14="http://schemas.microsoft.com/office/drawing/2010/main" val="0"/>
                        </a:ext>
                      </a:extLst>
                    </a:blip>
                    <a:srcRect l="2461" t="7577" r="2012" b="6060"/>
                    <a:stretch/>
                  </pic:blipFill>
                  <pic:spPr bwMode="auto">
                    <a:xfrm>
                      <a:off x="0" y="0"/>
                      <a:ext cx="4067175" cy="1085850"/>
                    </a:xfrm>
                    <a:prstGeom prst="rect">
                      <a:avLst/>
                    </a:prstGeom>
                    <a:noFill/>
                    <a:ln>
                      <a:noFill/>
                    </a:ln>
                    <a:extLst>
                      <a:ext uri="{53640926-AAD7-44D8-BBD7-CCE9431645EC}">
                        <a14:shadowObscured xmlns:a14="http://schemas.microsoft.com/office/drawing/2010/main"/>
                      </a:ext>
                    </a:extLst>
                  </pic:spPr>
                </pic:pic>
              </a:graphicData>
            </a:graphic>
          </wp:inline>
        </w:drawing>
      </w:r>
    </w:p>
    <w:p w:rsidR="006E6A82" w:rsidRPr="0067457A"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514</w:t>
      </w:r>
      <w:r w:rsidRPr="00035E5B">
        <w:rPr>
          <w:b/>
          <w:color w:val="000000" w:themeColor="text1"/>
          <w:sz w:val="20"/>
          <w:szCs w:val="20"/>
        </w:rPr>
        <w:fldChar w:fldCharType="end"/>
      </w:r>
      <w:r w:rsidR="0067457A">
        <w:rPr>
          <w:b/>
          <w:color w:val="000000" w:themeColor="text1"/>
          <w:sz w:val="20"/>
          <w:szCs w:val="20"/>
        </w:rPr>
        <w:t>-</w:t>
      </w:r>
      <w:r w:rsidR="0067457A">
        <w:rPr>
          <w:b/>
          <w:color w:val="000000" w:themeColor="text1"/>
          <w:sz w:val="20"/>
          <w:szCs w:val="20"/>
          <w:lang w:val="kk-KZ"/>
        </w:rPr>
        <w:t>сурет</w:t>
      </w:r>
      <w:r w:rsidR="006E6A82" w:rsidRPr="00035E5B">
        <w:rPr>
          <w:b/>
          <w:color w:val="000000" w:themeColor="text1"/>
          <w:sz w:val="20"/>
          <w:szCs w:val="20"/>
        </w:rPr>
        <w:t xml:space="preserve"> – </w:t>
      </w:r>
      <w:r w:rsidR="0067457A">
        <w:rPr>
          <w:b/>
          <w:color w:val="000000" w:themeColor="text1"/>
          <w:sz w:val="20"/>
          <w:szCs w:val="20"/>
          <w:lang w:val="kk-KZ"/>
        </w:rPr>
        <w:t>Өңдеуге кезекке қосу</w:t>
      </w:r>
    </w:p>
    <w:p w:rsidR="006E6A82" w:rsidRPr="001D18D8" w:rsidRDefault="006E6A82" w:rsidP="006E6A82">
      <w:pPr>
        <w:ind w:left="993"/>
        <w:jc w:val="both"/>
        <w:rPr>
          <w:color w:val="000000" w:themeColor="text1"/>
        </w:rPr>
      </w:pPr>
    </w:p>
    <w:p w:rsidR="006E6A82" w:rsidRPr="001D18D8" w:rsidRDefault="008F62CF" w:rsidP="00C21893">
      <w:pPr>
        <w:pStyle w:val="af7"/>
        <w:numPr>
          <w:ilvl w:val="0"/>
          <w:numId w:val="170"/>
        </w:numPr>
        <w:jc w:val="both"/>
        <w:rPr>
          <w:color w:val="000000" w:themeColor="text1"/>
        </w:rPr>
      </w:pPr>
      <w:r>
        <w:rPr>
          <w:color w:val="000000" w:themeColor="text1"/>
          <w:lang w:val="kk-KZ"/>
        </w:rPr>
        <w:t>Ф</w:t>
      </w:r>
      <w:r>
        <w:rPr>
          <w:color w:val="000000" w:themeColor="text1"/>
        </w:rPr>
        <w:t>ормат</w:t>
      </w:r>
      <w:r>
        <w:rPr>
          <w:color w:val="000000" w:themeColor="text1"/>
          <w:lang w:val="kk-KZ"/>
        </w:rPr>
        <w:t>тық</w:t>
      </w:r>
      <w:r>
        <w:rPr>
          <w:color w:val="000000" w:themeColor="text1"/>
        </w:rPr>
        <w:t>-логи</w:t>
      </w:r>
      <w:r>
        <w:rPr>
          <w:color w:val="000000" w:themeColor="text1"/>
          <w:lang w:val="kk-KZ"/>
        </w:rPr>
        <w:t>калық бақылауды тексеру сәтті өткеннен кейін негізгі</w:t>
      </w:r>
      <w:r>
        <w:rPr>
          <w:color w:val="000000" w:themeColor="text1"/>
        </w:rPr>
        <w:t xml:space="preserve"> Э</w:t>
      </w:r>
      <w:r>
        <w:rPr>
          <w:color w:val="000000" w:themeColor="text1"/>
          <w:lang w:val="kk-KZ"/>
        </w:rPr>
        <w:t>Ш</w:t>
      </w:r>
      <w:r w:rsidR="006E6A82" w:rsidRPr="001D18D8">
        <w:rPr>
          <w:color w:val="000000" w:themeColor="text1"/>
        </w:rPr>
        <w:t>Ф</w:t>
      </w:r>
      <w:r>
        <w:rPr>
          <w:color w:val="000000" w:themeColor="text1"/>
        </w:rPr>
        <w:t>-</w:t>
      </w:r>
      <w:r>
        <w:rPr>
          <w:color w:val="000000" w:themeColor="text1"/>
          <w:lang w:val="kk-KZ"/>
        </w:rPr>
        <w:t>ға</w:t>
      </w:r>
      <w:r w:rsidR="006E6A82" w:rsidRPr="001D18D8">
        <w:rPr>
          <w:color w:val="000000" w:themeColor="text1"/>
        </w:rPr>
        <w:t xml:space="preserve"> </w:t>
      </w:r>
      <w:r>
        <w:rPr>
          <w:color w:val="000000" w:themeColor="text1"/>
          <w:lang w:val="kk-KZ"/>
        </w:rPr>
        <w:t>тіркеу нөмірі және</w:t>
      </w:r>
      <w:r>
        <w:rPr>
          <w:color w:val="000000" w:themeColor="text1"/>
        </w:rPr>
        <w:t xml:space="preserve"> «</w:t>
      </w:r>
      <w:r>
        <w:rPr>
          <w:color w:val="000000" w:themeColor="text1"/>
          <w:lang w:val="kk-KZ"/>
        </w:rPr>
        <w:t>Қаралмаған</w:t>
      </w:r>
      <w:r w:rsidR="006E6A82" w:rsidRPr="001D18D8">
        <w:rPr>
          <w:color w:val="000000" w:themeColor="text1"/>
        </w:rPr>
        <w:t>»</w:t>
      </w:r>
      <w:r>
        <w:rPr>
          <w:color w:val="000000" w:themeColor="text1"/>
          <w:lang w:val="kk-KZ"/>
        </w:rPr>
        <w:t xml:space="preserve"> мәртебесі беріледі</w:t>
      </w:r>
      <w:r w:rsidR="006E6A82" w:rsidRPr="001D18D8">
        <w:rPr>
          <w:color w:val="000000" w:themeColor="text1"/>
        </w:rPr>
        <w:t xml:space="preserve">. </w:t>
      </w:r>
    </w:p>
    <w:p w:rsidR="006E6A82" w:rsidRPr="001D18D8" w:rsidRDefault="008F62CF" w:rsidP="00C21893">
      <w:pPr>
        <w:pStyle w:val="af7"/>
        <w:numPr>
          <w:ilvl w:val="0"/>
          <w:numId w:val="170"/>
        </w:numPr>
        <w:jc w:val="both"/>
        <w:rPr>
          <w:color w:val="000000" w:themeColor="text1"/>
        </w:rPr>
      </w:pPr>
      <w:r>
        <w:rPr>
          <w:color w:val="000000" w:themeColor="text1"/>
          <w:lang w:val="kk-KZ"/>
        </w:rPr>
        <w:t xml:space="preserve">Барлық шимай жазбалар, жіберілген және алынған </w:t>
      </w:r>
      <w:r>
        <w:rPr>
          <w:color w:val="000000" w:themeColor="text1"/>
        </w:rPr>
        <w:t>Э</w:t>
      </w:r>
      <w:r>
        <w:rPr>
          <w:color w:val="000000" w:themeColor="text1"/>
          <w:lang w:val="kk-KZ"/>
        </w:rPr>
        <w:t>Ш</w:t>
      </w:r>
      <w:r w:rsidR="006E6A82" w:rsidRPr="001D18D8">
        <w:rPr>
          <w:color w:val="000000" w:themeColor="text1"/>
        </w:rPr>
        <w:t xml:space="preserve">Ф </w:t>
      </w:r>
      <w:r>
        <w:rPr>
          <w:color w:val="000000" w:themeColor="text1"/>
          <w:lang w:val="kk-KZ"/>
        </w:rPr>
        <w:t>пайдаланушының жеке кабинетінде қарау үшін және электрондық шот</w:t>
      </w:r>
      <w:r>
        <w:rPr>
          <w:color w:val="000000" w:themeColor="text1"/>
        </w:rPr>
        <w:t>-</w:t>
      </w:r>
      <w:r>
        <w:rPr>
          <w:color w:val="000000" w:themeColor="text1"/>
          <w:lang w:val="kk-KZ"/>
        </w:rPr>
        <w:t>фактуралармен жұмыс істеу  үшін үшін қол жетімді</w:t>
      </w:r>
      <w:r w:rsidR="006E6A82" w:rsidRPr="001D18D8">
        <w:rPr>
          <w:color w:val="000000" w:themeColor="text1"/>
        </w:rPr>
        <w:t>.</w:t>
      </w:r>
    </w:p>
    <w:p w:rsidR="006E6A82" w:rsidRPr="001D18D8" w:rsidRDefault="006E6A82" w:rsidP="006E6A82">
      <w:pPr>
        <w:pStyle w:val="af7"/>
        <w:ind w:left="360"/>
        <w:jc w:val="both"/>
        <w:rPr>
          <w:color w:val="000000" w:themeColor="text1"/>
        </w:rPr>
      </w:pPr>
    </w:p>
    <w:p w:rsidR="006E6A82" w:rsidRPr="001D18D8" w:rsidRDefault="006E6A82" w:rsidP="009E3D53">
      <w:pPr>
        <w:pStyle w:val="af5"/>
        <w:spacing w:before="240" w:line="276" w:lineRule="auto"/>
        <w:jc w:val="center"/>
        <w:rPr>
          <w:color w:val="000000" w:themeColor="text1"/>
        </w:rPr>
      </w:pPr>
      <w:r w:rsidRPr="001D18D8">
        <w:rPr>
          <w:noProof/>
          <w:color w:val="000000" w:themeColor="text1"/>
        </w:rPr>
        <w:drawing>
          <wp:inline distT="0" distB="0" distL="0" distR="0" wp14:anchorId="4681FC23" wp14:editId="03B2B2CB">
            <wp:extent cx="5938253" cy="1703070"/>
            <wp:effectExtent l="0" t="0" r="5715" b="0"/>
            <wp:docPr id="541" name="Рисунок 541" descr="C:\Users\Valentina\Desktop\Для РП\Screenshot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alentina\Desktop\Для РП\Screenshot_23.pn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5946460" cy="1705424"/>
                    </a:xfrm>
                    <a:prstGeom prst="rect">
                      <a:avLst/>
                    </a:prstGeom>
                    <a:noFill/>
                    <a:ln>
                      <a:noFill/>
                    </a:ln>
                  </pic:spPr>
                </pic:pic>
              </a:graphicData>
            </a:graphic>
          </wp:inline>
        </w:drawing>
      </w:r>
    </w:p>
    <w:p w:rsidR="006E6A82" w:rsidRPr="008F62CF"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515</w:t>
      </w:r>
      <w:r w:rsidRPr="00035E5B">
        <w:rPr>
          <w:b/>
          <w:color w:val="000000" w:themeColor="text1"/>
          <w:sz w:val="20"/>
          <w:szCs w:val="20"/>
        </w:rPr>
        <w:fldChar w:fldCharType="end"/>
      </w:r>
      <w:r w:rsidR="008F62CF">
        <w:rPr>
          <w:b/>
          <w:color w:val="000000" w:themeColor="text1"/>
          <w:sz w:val="20"/>
          <w:szCs w:val="20"/>
        </w:rPr>
        <w:t>-</w:t>
      </w:r>
      <w:r w:rsidR="008F62CF">
        <w:rPr>
          <w:b/>
          <w:color w:val="000000" w:themeColor="text1"/>
          <w:sz w:val="20"/>
          <w:szCs w:val="20"/>
          <w:lang w:val="kk-KZ"/>
        </w:rPr>
        <w:t>сурет</w:t>
      </w:r>
      <w:r w:rsidR="008F62CF">
        <w:rPr>
          <w:b/>
          <w:color w:val="000000" w:themeColor="text1"/>
          <w:sz w:val="20"/>
          <w:szCs w:val="20"/>
        </w:rPr>
        <w:t>. Э</w:t>
      </w:r>
      <w:r w:rsidR="008F62CF">
        <w:rPr>
          <w:b/>
          <w:color w:val="000000" w:themeColor="text1"/>
          <w:sz w:val="20"/>
          <w:szCs w:val="20"/>
          <w:lang w:val="kk-KZ"/>
        </w:rPr>
        <w:t>Ш</w:t>
      </w:r>
      <w:r w:rsidR="006E6A82" w:rsidRPr="00035E5B">
        <w:rPr>
          <w:b/>
          <w:color w:val="000000" w:themeColor="text1"/>
          <w:sz w:val="20"/>
          <w:szCs w:val="20"/>
        </w:rPr>
        <w:t>Ф</w:t>
      </w:r>
      <w:r w:rsidR="008F62CF">
        <w:rPr>
          <w:b/>
          <w:color w:val="000000" w:themeColor="text1"/>
          <w:sz w:val="20"/>
          <w:szCs w:val="20"/>
          <w:lang w:val="kk-KZ"/>
        </w:rPr>
        <w:t xml:space="preserve"> журналы</w:t>
      </w:r>
    </w:p>
    <w:p w:rsidR="006E6A82" w:rsidRDefault="006E6A82" w:rsidP="0094571D">
      <w:pPr>
        <w:rPr>
          <w:color w:val="000000" w:themeColor="text1"/>
          <w:highlight w:val="yellow"/>
        </w:rPr>
      </w:pPr>
    </w:p>
    <w:p w:rsidR="00045117" w:rsidRPr="00045117" w:rsidRDefault="00045117" w:rsidP="00045117">
      <w:pPr>
        <w:spacing w:after="160" w:line="25" w:lineRule="atLeast"/>
        <w:contextualSpacing/>
        <w:jc w:val="both"/>
        <w:rPr>
          <w:b/>
          <w:color w:val="000000" w:themeColor="text1"/>
        </w:rPr>
      </w:pPr>
      <w:r w:rsidRPr="00045117">
        <w:rPr>
          <w:b/>
          <w:color w:val="000000" w:themeColor="text1"/>
        </w:rPr>
        <w:t>5.</w:t>
      </w:r>
      <w:r w:rsidRPr="00045117">
        <w:rPr>
          <w:b/>
          <w:color w:val="000000" w:themeColor="text1"/>
          <w:lang w:val="kk-KZ"/>
        </w:rPr>
        <w:t>5.1.</w:t>
      </w:r>
      <w:r w:rsidRPr="00045117">
        <w:rPr>
          <w:b/>
          <w:color w:val="000000" w:themeColor="text1"/>
        </w:rPr>
        <w:t>1.1. ЖСН/БСН көрсете отырып, бөлшек саудада ЭШФ жазып беру және жеткізушінің ВҚ-нан алушының ВҚ-на тауардың қозғалысы</w:t>
      </w:r>
    </w:p>
    <w:p w:rsidR="00045117" w:rsidRPr="00045117" w:rsidRDefault="00045117" w:rsidP="00045117">
      <w:pPr>
        <w:spacing w:after="160" w:line="25" w:lineRule="atLeast"/>
        <w:ind w:firstLine="993"/>
        <w:contextualSpacing/>
        <w:jc w:val="both"/>
        <w:rPr>
          <w:color w:val="000000" w:themeColor="text1"/>
        </w:rPr>
      </w:pPr>
    </w:p>
    <w:p w:rsidR="00045117" w:rsidRPr="00045117" w:rsidRDefault="00045117" w:rsidP="00045117">
      <w:pPr>
        <w:spacing w:after="160" w:line="25" w:lineRule="atLeast"/>
        <w:ind w:firstLine="993"/>
        <w:contextualSpacing/>
        <w:jc w:val="both"/>
        <w:rPr>
          <w:color w:val="000000" w:themeColor="text1"/>
        </w:rPr>
      </w:pPr>
      <w:r w:rsidRPr="00045117">
        <w:rPr>
          <w:color w:val="000000" w:themeColor="text1"/>
        </w:rPr>
        <w:t>Тауарды алушының ЖСН/БСН көрсете отырып, бөлшек ЭШФ мынадай жағдайларда жазып беріледі:</w:t>
      </w:r>
    </w:p>
    <w:p w:rsidR="00045117" w:rsidRPr="00045117" w:rsidRDefault="00045117" w:rsidP="00045117">
      <w:pPr>
        <w:spacing w:after="160" w:line="25" w:lineRule="atLeast"/>
        <w:ind w:firstLine="993"/>
        <w:contextualSpacing/>
        <w:jc w:val="both"/>
        <w:rPr>
          <w:color w:val="000000" w:themeColor="text1"/>
        </w:rPr>
      </w:pPr>
      <w:r w:rsidRPr="00045117">
        <w:rPr>
          <w:color w:val="000000" w:themeColor="text1"/>
          <w:lang w:val="kk-KZ"/>
        </w:rPr>
        <w:t>-</w:t>
      </w:r>
      <w:r w:rsidRPr="00045117">
        <w:rPr>
          <w:color w:val="000000" w:themeColor="text1"/>
        </w:rPr>
        <w:t>ЖҚС-да мұнай өнімдерін сату кезінде</w:t>
      </w:r>
    </w:p>
    <w:p w:rsidR="00045117" w:rsidRPr="00045117" w:rsidRDefault="00045117" w:rsidP="00045117">
      <w:pPr>
        <w:spacing w:after="160" w:line="25" w:lineRule="atLeast"/>
        <w:ind w:firstLine="993"/>
        <w:contextualSpacing/>
        <w:jc w:val="both"/>
        <w:rPr>
          <w:color w:val="000000" w:themeColor="text1"/>
        </w:rPr>
      </w:pPr>
      <w:r w:rsidRPr="00045117">
        <w:rPr>
          <w:color w:val="000000" w:themeColor="text1"/>
          <w:lang w:val="kk-KZ"/>
        </w:rPr>
        <w:t>-</w:t>
      </w:r>
      <w:r w:rsidRPr="00045117">
        <w:rPr>
          <w:color w:val="000000" w:themeColor="text1"/>
        </w:rPr>
        <w:t>тауарларды шағын сауда нүктесімен өткізу кезінде</w:t>
      </w:r>
    </w:p>
    <w:p w:rsidR="00045117" w:rsidRPr="00045117" w:rsidRDefault="00045117" w:rsidP="00045117">
      <w:pPr>
        <w:spacing w:after="160" w:line="25" w:lineRule="atLeast"/>
        <w:ind w:firstLine="993"/>
        <w:contextualSpacing/>
        <w:jc w:val="both"/>
        <w:rPr>
          <w:color w:val="000000" w:themeColor="text1"/>
        </w:rPr>
      </w:pPr>
      <w:r w:rsidRPr="00045117">
        <w:rPr>
          <w:color w:val="000000" w:themeColor="text1"/>
          <w:lang w:val="kk-KZ"/>
        </w:rPr>
        <w:t>-</w:t>
      </w:r>
      <w:r w:rsidRPr="00045117">
        <w:rPr>
          <w:color w:val="000000" w:themeColor="text1"/>
        </w:rPr>
        <w:t>тауарды алушының талабы бойынша</w:t>
      </w:r>
    </w:p>
    <w:p w:rsidR="00045117" w:rsidRDefault="00045117" w:rsidP="00045117">
      <w:pPr>
        <w:spacing w:after="160" w:line="25" w:lineRule="atLeast"/>
        <w:ind w:firstLine="993"/>
        <w:contextualSpacing/>
        <w:jc w:val="both"/>
        <w:rPr>
          <w:color w:val="000000" w:themeColor="text1"/>
        </w:rPr>
      </w:pPr>
      <w:r w:rsidRPr="00045117">
        <w:rPr>
          <w:color w:val="000000" w:themeColor="text1"/>
        </w:rPr>
        <w:lastRenderedPageBreak/>
        <w:t>1. ЭШФ бөлшек саудада шығару кезінде "алушының деректемелері" деген С бөлімінде 16-жолда "бөлшек саудада өткізу" I санатын көрсеткен кезде. "ЖСН/БСН" контрагенттің ЖСН / БСН енгізу қолжетімді. Қажет болса, 16.0 жолын толтыруға болады. "Заңды тұлғаның құрылымдық бөлімшесінің БСН" және 16.1. "Қайта құрылған тұлғаның БСН".</w:t>
      </w:r>
    </w:p>
    <w:p w:rsidR="00CE76C3" w:rsidRDefault="00CE76C3" w:rsidP="00045117">
      <w:pPr>
        <w:spacing w:after="160" w:line="25" w:lineRule="atLeast"/>
        <w:ind w:firstLine="993"/>
        <w:contextualSpacing/>
        <w:jc w:val="both"/>
        <w:rPr>
          <w:color w:val="000000" w:themeColor="text1"/>
        </w:rPr>
      </w:pPr>
    </w:p>
    <w:p w:rsidR="00045117" w:rsidRDefault="00CE76C3" w:rsidP="00CE76C3">
      <w:pPr>
        <w:spacing w:after="160" w:line="25" w:lineRule="atLeast"/>
        <w:contextualSpacing/>
        <w:jc w:val="both"/>
        <w:rPr>
          <w:color w:val="000000" w:themeColor="text1"/>
        </w:rPr>
      </w:pPr>
      <w:r w:rsidRPr="008A1180">
        <w:rPr>
          <w:noProof/>
          <w:color w:val="000000" w:themeColor="text1"/>
        </w:rPr>
        <w:drawing>
          <wp:inline distT="0" distB="0" distL="0" distR="0" wp14:anchorId="4A613295" wp14:editId="057CF662">
            <wp:extent cx="5940425" cy="4299585"/>
            <wp:effectExtent l="0" t="0" r="0" b="0"/>
            <wp:docPr id="945" name="Рисунок 945" descr="C:\Users\ОСД\Desktop\ОСВ\Screenshot_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СД\Desktop\ОСВ\Screenshot_144.pn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940425" cy="4299585"/>
                    </a:xfrm>
                    <a:prstGeom prst="rect">
                      <a:avLst/>
                    </a:prstGeom>
                    <a:noFill/>
                    <a:ln>
                      <a:noFill/>
                    </a:ln>
                  </pic:spPr>
                </pic:pic>
              </a:graphicData>
            </a:graphic>
          </wp:inline>
        </w:drawing>
      </w:r>
    </w:p>
    <w:p w:rsidR="00CE76C3" w:rsidRPr="00CE76C3" w:rsidRDefault="00CE76C3" w:rsidP="00CE76C3">
      <w:pPr>
        <w:spacing w:after="160" w:line="25" w:lineRule="atLeast"/>
        <w:contextualSpacing/>
        <w:jc w:val="center"/>
        <w:rPr>
          <w:b/>
          <w:color w:val="000000" w:themeColor="text1"/>
          <w:sz w:val="20"/>
          <w:szCs w:val="20"/>
        </w:rPr>
      </w:pPr>
      <w:r w:rsidRPr="00CE76C3">
        <w:rPr>
          <w:b/>
          <w:color w:val="000000" w:themeColor="text1"/>
          <w:sz w:val="20"/>
          <w:szCs w:val="20"/>
        </w:rPr>
        <w:t>591-сурет. Тауар алушының ЖСН / БСН-мен ЭШФ бөлшек саудада жазып беру</w:t>
      </w:r>
    </w:p>
    <w:p w:rsidR="00CE76C3" w:rsidRPr="00CE76C3" w:rsidRDefault="00CE76C3" w:rsidP="00CE76C3">
      <w:pPr>
        <w:spacing w:after="160" w:line="25" w:lineRule="atLeast"/>
        <w:contextualSpacing/>
        <w:jc w:val="both"/>
        <w:rPr>
          <w:color w:val="000000" w:themeColor="text1"/>
        </w:rPr>
      </w:pPr>
    </w:p>
    <w:p w:rsidR="00CE76C3" w:rsidRPr="00CE76C3" w:rsidRDefault="00CE76C3" w:rsidP="00CE76C3">
      <w:pPr>
        <w:spacing w:after="160" w:line="25" w:lineRule="atLeast"/>
        <w:contextualSpacing/>
        <w:jc w:val="both"/>
        <w:rPr>
          <w:color w:val="000000" w:themeColor="text1"/>
        </w:rPr>
      </w:pPr>
      <w:r w:rsidRPr="00CE76C3">
        <w:rPr>
          <w:color w:val="000000" w:themeColor="text1"/>
        </w:rPr>
        <w:t>2. ЭШФ бөлшек саудада ТІЖ-сыз жазып беруге болады, бұл ретте жеткізушінің ВҚ-нан тауарды таңдау қолжетімді болады және алушының ВҚ-на тауардың қозғалысы жүзеге асырылады.</w:t>
      </w:r>
    </w:p>
    <w:p w:rsidR="00CE76C3" w:rsidRPr="00CE76C3" w:rsidRDefault="00CE76C3" w:rsidP="00CE76C3">
      <w:pPr>
        <w:spacing w:after="160" w:line="25" w:lineRule="atLeast"/>
        <w:contextualSpacing/>
        <w:jc w:val="both"/>
        <w:rPr>
          <w:color w:val="000000" w:themeColor="text1"/>
        </w:rPr>
      </w:pPr>
      <w:r w:rsidRPr="00CE76C3">
        <w:rPr>
          <w:color w:val="000000" w:themeColor="text1"/>
        </w:rPr>
        <w:t>3. Егер ЭШФ бөлшек саудада ресімдеу кезінде тауар алушының ЖСН/БСН-ін көрсетпесе, ВҚ-дан таңдалған тауар да өнім берушіден есептен шығарылатын болады.</w:t>
      </w:r>
    </w:p>
    <w:p w:rsidR="00CE76C3" w:rsidRDefault="00CE76C3" w:rsidP="00CE76C3">
      <w:pPr>
        <w:spacing w:after="160" w:line="25" w:lineRule="atLeast"/>
        <w:contextualSpacing/>
        <w:jc w:val="both"/>
        <w:rPr>
          <w:color w:val="000000" w:themeColor="text1"/>
        </w:rPr>
      </w:pPr>
    </w:p>
    <w:p w:rsidR="00045117" w:rsidRPr="001D18D8" w:rsidRDefault="00045117" w:rsidP="0094571D">
      <w:pPr>
        <w:rPr>
          <w:color w:val="000000" w:themeColor="text1"/>
          <w:highlight w:val="yellow"/>
        </w:rPr>
      </w:pPr>
    </w:p>
    <w:p w:rsidR="0094571D" w:rsidRPr="001D18D8" w:rsidRDefault="008F62CF">
      <w:pPr>
        <w:pStyle w:val="7"/>
        <w:numPr>
          <w:ilvl w:val="3"/>
          <w:numId w:val="188"/>
        </w:numPr>
        <w:ind w:left="1843"/>
        <w:rPr>
          <w:rFonts w:ascii="Times New Roman" w:hAnsi="Times New Roman"/>
          <w:b/>
          <w:i w:val="0"/>
          <w:color w:val="000000" w:themeColor="text1"/>
        </w:rPr>
      </w:pPr>
      <w:bookmarkStart w:id="1210" w:name="_Toc69509455"/>
      <w:r>
        <w:rPr>
          <w:rFonts w:ascii="Times New Roman" w:hAnsi="Times New Roman"/>
          <w:b/>
          <w:i w:val="0"/>
          <w:color w:val="000000" w:themeColor="text1"/>
          <w:lang w:val="kk-KZ"/>
        </w:rPr>
        <w:t>Қосымша</w:t>
      </w:r>
      <w:r>
        <w:rPr>
          <w:rFonts w:ascii="Times New Roman" w:hAnsi="Times New Roman"/>
          <w:b/>
          <w:i w:val="0"/>
          <w:color w:val="000000" w:themeColor="text1"/>
        </w:rPr>
        <w:t xml:space="preserve"> Э</w:t>
      </w:r>
      <w:r>
        <w:rPr>
          <w:rFonts w:ascii="Times New Roman" w:hAnsi="Times New Roman"/>
          <w:b/>
          <w:i w:val="0"/>
          <w:color w:val="000000" w:themeColor="text1"/>
          <w:lang w:val="kk-KZ"/>
        </w:rPr>
        <w:t>Ш</w:t>
      </w:r>
      <w:r w:rsidR="00ED3A4A" w:rsidRPr="001D18D8">
        <w:rPr>
          <w:rFonts w:ascii="Times New Roman" w:hAnsi="Times New Roman"/>
          <w:b/>
          <w:i w:val="0"/>
          <w:color w:val="000000" w:themeColor="text1"/>
        </w:rPr>
        <w:t>Ф</w:t>
      </w:r>
      <w:bookmarkEnd w:id="1210"/>
      <w:r>
        <w:rPr>
          <w:rFonts w:ascii="Times New Roman" w:hAnsi="Times New Roman"/>
          <w:b/>
          <w:i w:val="0"/>
          <w:color w:val="000000" w:themeColor="text1"/>
          <w:lang w:val="kk-KZ"/>
        </w:rPr>
        <w:t xml:space="preserve"> жазып беру</w:t>
      </w:r>
    </w:p>
    <w:p w:rsidR="0094571D" w:rsidRPr="001D18D8" w:rsidRDefault="008F62CF" w:rsidP="0094571D">
      <w:pPr>
        <w:ind w:firstLine="708"/>
        <w:jc w:val="both"/>
        <w:rPr>
          <w:color w:val="000000" w:themeColor="text1"/>
        </w:rPr>
      </w:pPr>
      <w:r>
        <w:rPr>
          <w:color w:val="000000" w:themeColor="text1"/>
          <w:lang w:val="kk-KZ"/>
        </w:rPr>
        <w:t xml:space="preserve">ҚР СК </w:t>
      </w:r>
      <w:r>
        <w:rPr>
          <w:color w:val="000000" w:themeColor="text1"/>
        </w:rPr>
        <w:t>420-</w:t>
      </w:r>
      <w:r>
        <w:rPr>
          <w:color w:val="000000" w:themeColor="text1"/>
          <w:lang w:val="kk-KZ"/>
        </w:rPr>
        <w:t>бабына сәйкес</w:t>
      </w:r>
      <w:r>
        <w:rPr>
          <w:color w:val="000000" w:themeColor="text1"/>
        </w:rPr>
        <w:t> </w:t>
      </w:r>
      <w:r>
        <w:rPr>
          <w:color w:val="000000" w:themeColor="text1"/>
          <w:lang w:val="kk-KZ"/>
        </w:rPr>
        <w:t>салық салынатын айналым мөлшерін түзеткен кезде қосымша</w:t>
      </w:r>
      <w:r>
        <w:rPr>
          <w:color w:val="000000" w:themeColor="text1"/>
        </w:rPr>
        <w:t xml:space="preserve"> </w:t>
      </w:r>
      <w:r>
        <w:rPr>
          <w:color w:val="000000" w:themeColor="text1"/>
          <w:lang w:val="kk-KZ"/>
        </w:rPr>
        <w:t>шот</w:t>
      </w:r>
      <w:r w:rsidR="0094571D" w:rsidRPr="001D18D8">
        <w:rPr>
          <w:color w:val="000000" w:themeColor="text1"/>
        </w:rPr>
        <w:t xml:space="preserve">-фактура </w:t>
      </w:r>
      <w:r>
        <w:rPr>
          <w:color w:val="000000" w:themeColor="text1"/>
          <w:lang w:val="kk-KZ"/>
        </w:rPr>
        <w:t>келесі жағдайларда жазып беріледі</w:t>
      </w:r>
      <w:r w:rsidR="0094571D" w:rsidRPr="001D18D8">
        <w:rPr>
          <w:color w:val="000000" w:themeColor="text1"/>
        </w:rPr>
        <w:t xml:space="preserve">: </w:t>
      </w:r>
    </w:p>
    <w:p w:rsidR="0094571D" w:rsidRPr="001D18D8" w:rsidRDefault="008F62CF" w:rsidP="00175FEE">
      <w:pPr>
        <w:pStyle w:val="af7"/>
        <w:numPr>
          <w:ilvl w:val="0"/>
          <w:numId w:val="108"/>
        </w:numPr>
        <w:spacing w:after="160" w:line="25" w:lineRule="atLeast"/>
        <w:contextualSpacing/>
        <w:jc w:val="both"/>
        <w:rPr>
          <w:color w:val="000000" w:themeColor="text1"/>
        </w:rPr>
      </w:pPr>
      <w:r>
        <w:rPr>
          <w:color w:val="000000" w:themeColor="text1"/>
          <w:lang w:val="kk-KZ"/>
        </w:rPr>
        <w:t>Тауарды толықтай немесе ішінара қайтару</w:t>
      </w:r>
      <w:r w:rsidR="0094571D" w:rsidRPr="001D18D8">
        <w:rPr>
          <w:color w:val="000000" w:themeColor="text1"/>
        </w:rPr>
        <w:t xml:space="preserve">; </w:t>
      </w:r>
    </w:p>
    <w:p w:rsidR="0094571D" w:rsidRPr="001D18D8" w:rsidRDefault="008F62CF" w:rsidP="00175FEE">
      <w:pPr>
        <w:pStyle w:val="af7"/>
        <w:numPr>
          <w:ilvl w:val="0"/>
          <w:numId w:val="108"/>
        </w:numPr>
        <w:spacing w:after="160" w:line="25" w:lineRule="atLeast"/>
        <w:contextualSpacing/>
        <w:jc w:val="both"/>
        <w:rPr>
          <w:color w:val="000000" w:themeColor="text1"/>
        </w:rPr>
      </w:pPr>
      <w:r>
        <w:rPr>
          <w:color w:val="000000" w:themeColor="text1"/>
          <w:lang w:val="kk-KZ"/>
        </w:rPr>
        <w:t>Мәміле шарттарын өзгерту</w:t>
      </w:r>
      <w:r w:rsidR="0094571D" w:rsidRPr="001D18D8">
        <w:rPr>
          <w:color w:val="000000" w:themeColor="text1"/>
        </w:rPr>
        <w:t xml:space="preserve">; </w:t>
      </w:r>
    </w:p>
    <w:p w:rsidR="0094571D" w:rsidRPr="001D18D8" w:rsidRDefault="008F62CF" w:rsidP="00175FEE">
      <w:pPr>
        <w:pStyle w:val="af7"/>
        <w:numPr>
          <w:ilvl w:val="0"/>
          <w:numId w:val="108"/>
        </w:numPr>
        <w:spacing w:after="160" w:line="25" w:lineRule="atLeast"/>
        <w:contextualSpacing/>
        <w:jc w:val="both"/>
        <w:rPr>
          <w:color w:val="000000" w:themeColor="text1"/>
        </w:rPr>
      </w:pPr>
      <w:r>
        <w:rPr>
          <w:color w:val="000000" w:themeColor="text1"/>
          <w:lang w:val="kk-KZ"/>
        </w:rPr>
        <w:t>Сатылған тауарлар, жұмыстар, қызметтер үшін бағаны, өтемақыны өзгерту</w:t>
      </w:r>
      <w:r w:rsidR="0094571D" w:rsidRPr="001D18D8">
        <w:rPr>
          <w:color w:val="000000" w:themeColor="text1"/>
        </w:rPr>
        <w:t xml:space="preserve">; </w:t>
      </w:r>
    </w:p>
    <w:p w:rsidR="0094571D" w:rsidRPr="001D18D8" w:rsidRDefault="008F62CF" w:rsidP="00175FEE">
      <w:pPr>
        <w:pStyle w:val="af7"/>
        <w:numPr>
          <w:ilvl w:val="0"/>
          <w:numId w:val="108"/>
        </w:numPr>
        <w:spacing w:after="160" w:line="25" w:lineRule="atLeast"/>
        <w:contextualSpacing/>
        <w:jc w:val="both"/>
        <w:rPr>
          <w:color w:val="000000" w:themeColor="text1"/>
        </w:rPr>
      </w:pPr>
      <w:r>
        <w:rPr>
          <w:color w:val="000000" w:themeColor="text1"/>
          <w:lang w:val="kk-KZ"/>
        </w:rPr>
        <w:t>Баға жеңілдігі</w:t>
      </w:r>
      <w:r>
        <w:rPr>
          <w:color w:val="000000" w:themeColor="text1"/>
        </w:rPr>
        <w:t>, с</w:t>
      </w:r>
      <w:r>
        <w:rPr>
          <w:color w:val="000000" w:themeColor="text1"/>
          <w:lang w:val="kk-KZ"/>
        </w:rPr>
        <w:t>ату жеңілдігі</w:t>
      </w:r>
      <w:r w:rsidR="0094571D" w:rsidRPr="001D18D8">
        <w:rPr>
          <w:color w:val="000000" w:themeColor="text1"/>
        </w:rPr>
        <w:t>;</w:t>
      </w:r>
    </w:p>
    <w:p w:rsidR="0094571D" w:rsidRPr="001D18D8" w:rsidRDefault="008F62CF" w:rsidP="00175FEE">
      <w:pPr>
        <w:pStyle w:val="af7"/>
        <w:numPr>
          <w:ilvl w:val="0"/>
          <w:numId w:val="108"/>
        </w:numPr>
        <w:spacing w:after="160" w:line="25" w:lineRule="atLeast"/>
        <w:contextualSpacing/>
        <w:jc w:val="both"/>
        <w:rPr>
          <w:color w:val="000000" w:themeColor="text1"/>
        </w:rPr>
      </w:pPr>
      <w:r>
        <w:rPr>
          <w:color w:val="000000" w:themeColor="text1"/>
          <w:lang w:val="kk-KZ"/>
        </w:rPr>
        <w:t>Сату бойынша бұрын айналымға енгізілген ыдыстарды қайтару және т.б</w:t>
      </w:r>
      <w:r w:rsidR="0094571D" w:rsidRPr="001D18D8">
        <w:rPr>
          <w:color w:val="000000" w:themeColor="text1"/>
        </w:rPr>
        <w:t xml:space="preserve">. </w:t>
      </w:r>
    </w:p>
    <w:p w:rsidR="0094571D" w:rsidRPr="001D18D8" w:rsidRDefault="008F62CF" w:rsidP="0094571D">
      <w:pPr>
        <w:ind w:firstLine="708"/>
        <w:jc w:val="both"/>
        <w:rPr>
          <w:color w:val="000000" w:themeColor="text1"/>
        </w:rPr>
      </w:pPr>
      <w:r>
        <w:rPr>
          <w:color w:val="000000" w:themeColor="text1"/>
          <w:lang w:val="kk-KZ"/>
        </w:rPr>
        <w:lastRenderedPageBreak/>
        <w:t>Жазып берілген</w:t>
      </w:r>
      <w:r>
        <w:rPr>
          <w:color w:val="000000" w:themeColor="text1"/>
        </w:rPr>
        <w:t xml:space="preserve"> </w:t>
      </w:r>
      <w:r>
        <w:rPr>
          <w:color w:val="000000" w:themeColor="text1"/>
          <w:lang w:val="kk-KZ"/>
        </w:rPr>
        <w:t>қосымша</w:t>
      </w:r>
      <w:r>
        <w:rPr>
          <w:color w:val="000000" w:themeColor="text1"/>
        </w:rPr>
        <w:t xml:space="preserve"> </w:t>
      </w:r>
      <w:r>
        <w:rPr>
          <w:color w:val="000000" w:themeColor="text1"/>
          <w:lang w:val="kk-KZ"/>
        </w:rPr>
        <w:t>шот</w:t>
      </w:r>
      <w:r w:rsidR="0094571D" w:rsidRPr="001D18D8">
        <w:rPr>
          <w:color w:val="000000" w:themeColor="text1"/>
        </w:rPr>
        <w:t>-фактур</w:t>
      </w:r>
      <w:r>
        <w:rPr>
          <w:color w:val="000000" w:themeColor="text1"/>
          <w:lang w:val="kk-KZ"/>
        </w:rPr>
        <w:t>алар саны</w:t>
      </w:r>
      <w:r w:rsidR="0094571D" w:rsidRPr="001D18D8">
        <w:rPr>
          <w:color w:val="000000" w:themeColor="text1"/>
        </w:rPr>
        <w:t xml:space="preserve"> </w:t>
      </w:r>
      <w:r>
        <w:rPr>
          <w:color w:val="000000" w:themeColor="text1"/>
          <w:lang w:val="kk-KZ"/>
        </w:rPr>
        <w:t>шектеусіз болуы мүмкін</w:t>
      </w:r>
      <w:r w:rsidR="0094571D" w:rsidRPr="001D18D8">
        <w:rPr>
          <w:color w:val="000000" w:themeColor="text1"/>
        </w:rPr>
        <w:t xml:space="preserve">. </w:t>
      </w:r>
      <w:r>
        <w:rPr>
          <w:color w:val="000000" w:themeColor="text1"/>
          <w:lang w:val="kk-KZ"/>
        </w:rPr>
        <w:t>Бірақ әрбір келесі</w:t>
      </w:r>
      <w:r w:rsidR="0094571D" w:rsidRPr="001D18D8">
        <w:rPr>
          <w:color w:val="000000" w:themeColor="text1"/>
        </w:rPr>
        <w:t xml:space="preserve"> </w:t>
      </w:r>
      <w:r>
        <w:rPr>
          <w:color w:val="000000" w:themeColor="text1"/>
          <w:lang w:val="kk-KZ"/>
        </w:rPr>
        <w:t>қосымша шот</w:t>
      </w:r>
      <w:r>
        <w:rPr>
          <w:color w:val="000000" w:themeColor="text1"/>
        </w:rPr>
        <w:t>-фактур</w:t>
      </w:r>
      <w:r>
        <w:rPr>
          <w:color w:val="000000" w:themeColor="text1"/>
          <w:lang w:val="kk-KZ"/>
        </w:rPr>
        <w:t>аны жазы</w:t>
      </w:r>
      <w:r w:rsidR="00E15F53">
        <w:rPr>
          <w:color w:val="000000" w:themeColor="text1"/>
          <w:lang w:val="kk-KZ"/>
        </w:rPr>
        <w:t>п</w:t>
      </w:r>
      <w:r>
        <w:rPr>
          <w:color w:val="000000" w:themeColor="text1"/>
          <w:lang w:val="kk-KZ"/>
        </w:rPr>
        <w:t xml:space="preserve"> берген кезде алдыңғы қосымша шот</w:t>
      </w:r>
      <w:r>
        <w:rPr>
          <w:color w:val="000000" w:themeColor="text1"/>
        </w:rPr>
        <w:t>-</w:t>
      </w:r>
      <w:r>
        <w:rPr>
          <w:color w:val="000000" w:themeColor="text1"/>
          <w:lang w:val="kk-KZ"/>
        </w:rPr>
        <w:t>фактуралардың әсерін ескеру қажет</w:t>
      </w:r>
      <w:r w:rsidR="0094571D" w:rsidRPr="001D18D8">
        <w:rPr>
          <w:color w:val="000000" w:themeColor="text1"/>
        </w:rPr>
        <w:t xml:space="preserve">. </w:t>
      </w:r>
    </w:p>
    <w:p w:rsidR="0094571D" w:rsidRPr="001D18D8" w:rsidRDefault="00E15F53" w:rsidP="0094571D">
      <w:pPr>
        <w:ind w:firstLine="708"/>
        <w:jc w:val="both"/>
        <w:rPr>
          <w:color w:val="000000" w:themeColor="text1"/>
        </w:rPr>
      </w:pPr>
      <w:r>
        <w:rPr>
          <w:color w:val="000000" w:themeColor="text1"/>
          <w:lang w:val="kk-KZ"/>
        </w:rPr>
        <w:t>Қосымша</w:t>
      </w:r>
      <w:r>
        <w:rPr>
          <w:color w:val="000000" w:themeColor="text1"/>
        </w:rPr>
        <w:t xml:space="preserve"> Э</w:t>
      </w:r>
      <w:r>
        <w:rPr>
          <w:color w:val="000000" w:themeColor="text1"/>
          <w:lang w:val="kk-KZ"/>
        </w:rPr>
        <w:t>Ш</w:t>
      </w:r>
      <w:r w:rsidR="0094571D" w:rsidRPr="001D18D8">
        <w:rPr>
          <w:color w:val="000000" w:themeColor="text1"/>
        </w:rPr>
        <w:t xml:space="preserve">Ф </w:t>
      </w:r>
      <w:r>
        <w:rPr>
          <w:color w:val="000000" w:themeColor="text1"/>
          <w:lang w:val="kk-KZ"/>
        </w:rPr>
        <w:t xml:space="preserve">салық салынатын айналымның мөлшерін түзетуден ерте емес және </w:t>
      </w:r>
      <w:r>
        <w:rPr>
          <w:color w:val="000000" w:themeColor="text1"/>
        </w:rPr>
        <w:t>15 к</w:t>
      </w:r>
      <w:r>
        <w:rPr>
          <w:color w:val="000000" w:themeColor="text1"/>
          <w:lang w:val="kk-KZ"/>
        </w:rPr>
        <w:t>үнтізбелік күннен кешіктірмей жазып беріледі</w:t>
      </w:r>
      <w:r w:rsidR="0094571D" w:rsidRPr="001D18D8">
        <w:rPr>
          <w:color w:val="000000" w:themeColor="text1"/>
        </w:rPr>
        <w:t xml:space="preserve">. </w:t>
      </w:r>
    </w:p>
    <w:p w:rsidR="0094571D" w:rsidRPr="001D18D8" w:rsidRDefault="0082211B" w:rsidP="0094571D">
      <w:pPr>
        <w:ind w:firstLine="708"/>
        <w:jc w:val="both"/>
        <w:rPr>
          <w:color w:val="000000" w:themeColor="text1"/>
        </w:rPr>
      </w:pPr>
      <w:r>
        <w:rPr>
          <w:color w:val="000000" w:themeColor="text1"/>
          <w:lang w:val="kk-KZ"/>
        </w:rPr>
        <w:t xml:space="preserve">ҚР СК </w:t>
      </w:r>
      <w:r>
        <w:rPr>
          <w:color w:val="000000" w:themeColor="text1"/>
        </w:rPr>
        <w:t>420-</w:t>
      </w:r>
      <w:r>
        <w:rPr>
          <w:color w:val="000000" w:themeColor="text1"/>
          <w:lang w:val="kk-KZ"/>
        </w:rPr>
        <w:t>бабының талаптарына сәйкес қосымша</w:t>
      </w:r>
      <w:r>
        <w:rPr>
          <w:color w:val="000000" w:themeColor="text1"/>
        </w:rPr>
        <w:t xml:space="preserve"> Э</w:t>
      </w:r>
      <w:r>
        <w:rPr>
          <w:color w:val="000000" w:themeColor="text1"/>
          <w:lang w:val="kk-KZ"/>
        </w:rPr>
        <w:t>Ш</w:t>
      </w:r>
      <w:r>
        <w:rPr>
          <w:color w:val="000000" w:themeColor="text1"/>
        </w:rPr>
        <w:t>Ф-</w:t>
      </w:r>
      <w:r>
        <w:rPr>
          <w:color w:val="000000" w:themeColor="text1"/>
          <w:lang w:val="kk-KZ"/>
        </w:rPr>
        <w:t>да келесі ақпарат болуы тиіс</w:t>
      </w:r>
      <w:r w:rsidR="0094571D" w:rsidRPr="001D18D8">
        <w:rPr>
          <w:color w:val="000000" w:themeColor="text1"/>
        </w:rPr>
        <w:t xml:space="preserve">: </w:t>
      </w:r>
    </w:p>
    <w:p w:rsidR="0094571D" w:rsidRPr="001D18D8" w:rsidRDefault="0082211B" w:rsidP="00175FEE">
      <w:pPr>
        <w:pStyle w:val="af7"/>
        <w:numPr>
          <w:ilvl w:val="0"/>
          <w:numId w:val="105"/>
        </w:numPr>
        <w:jc w:val="both"/>
        <w:rPr>
          <w:color w:val="000000" w:themeColor="text1"/>
        </w:rPr>
      </w:pPr>
      <w:r>
        <w:rPr>
          <w:color w:val="000000" w:themeColor="text1"/>
          <w:lang w:val="kk-KZ"/>
        </w:rPr>
        <w:t>Құжаттың қосымша болып табылатыны туралы белгі</w:t>
      </w:r>
      <w:r w:rsidR="0094571D" w:rsidRPr="001D18D8">
        <w:rPr>
          <w:color w:val="000000" w:themeColor="text1"/>
        </w:rPr>
        <w:t xml:space="preserve">; </w:t>
      </w:r>
    </w:p>
    <w:p w:rsidR="0094571D" w:rsidRPr="001D18D8" w:rsidRDefault="0082211B" w:rsidP="00175FEE">
      <w:pPr>
        <w:pStyle w:val="af7"/>
        <w:numPr>
          <w:ilvl w:val="0"/>
          <w:numId w:val="105"/>
        </w:numPr>
        <w:jc w:val="both"/>
        <w:rPr>
          <w:color w:val="000000" w:themeColor="text1"/>
        </w:rPr>
      </w:pPr>
      <w:r>
        <w:rPr>
          <w:color w:val="000000" w:themeColor="text1"/>
          <w:lang w:val="kk-KZ"/>
        </w:rPr>
        <w:t>Қосымша құжаттың реттік нөмірі және күні</w:t>
      </w:r>
      <w:r w:rsidR="0094571D" w:rsidRPr="001D18D8">
        <w:rPr>
          <w:color w:val="000000" w:themeColor="text1"/>
        </w:rPr>
        <w:t xml:space="preserve">; </w:t>
      </w:r>
    </w:p>
    <w:p w:rsidR="0094571D" w:rsidRPr="001D18D8" w:rsidRDefault="0082211B" w:rsidP="00175FEE">
      <w:pPr>
        <w:pStyle w:val="af7"/>
        <w:numPr>
          <w:ilvl w:val="0"/>
          <w:numId w:val="105"/>
        </w:numPr>
        <w:jc w:val="both"/>
        <w:rPr>
          <w:color w:val="000000" w:themeColor="text1"/>
        </w:rPr>
      </w:pPr>
      <w:r>
        <w:rPr>
          <w:color w:val="000000" w:themeColor="text1"/>
          <w:lang w:val="kk-KZ"/>
        </w:rPr>
        <w:t>Қосымша оған жазып берілетін құжаттың реттік нөмірі және күні</w:t>
      </w:r>
      <w:r w:rsidR="0094571D" w:rsidRPr="001D18D8">
        <w:rPr>
          <w:color w:val="000000" w:themeColor="text1"/>
        </w:rPr>
        <w:t>;</w:t>
      </w:r>
    </w:p>
    <w:p w:rsidR="0094571D" w:rsidRPr="001D18D8" w:rsidRDefault="0082211B" w:rsidP="00175FEE">
      <w:pPr>
        <w:pStyle w:val="af7"/>
        <w:numPr>
          <w:ilvl w:val="0"/>
          <w:numId w:val="105"/>
        </w:numPr>
        <w:jc w:val="both"/>
        <w:rPr>
          <w:color w:val="000000" w:themeColor="text1"/>
        </w:rPr>
      </w:pPr>
      <w:r>
        <w:rPr>
          <w:color w:val="000000" w:themeColor="text1"/>
          <w:lang w:val="kk-KZ"/>
        </w:rPr>
        <w:t>Айналым мөлшерін түзету сомасы</w:t>
      </w:r>
      <w:r>
        <w:rPr>
          <w:color w:val="000000" w:themeColor="text1"/>
        </w:rPr>
        <w:t xml:space="preserve">, </w:t>
      </w:r>
      <w:r>
        <w:rPr>
          <w:color w:val="000000" w:themeColor="text1"/>
          <w:lang w:val="kk-KZ"/>
        </w:rPr>
        <w:t xml:space="preserve">ҚҚС түзету сомасы </w:t>
      </w:r>
      <w:r>
        <w:rPr>
          <w:color w:val="000000" w:themeColor="text1"/>
        </w:rPr>
        <w:t>(</w:t>
      </w:r>
      <w:r>
        <w:rPr>
          <w:color w:val="000000" w:themeColor="text1"/>
          <w:lang w:val="kk-KZ"/>
        </w:rPr>
        <w:t>оларды түзеткен жағдайда</w:t>
      </w:r>
      <w:r w:rsidR="0094571D" w:rsidRPr="001D18D8">
        <w:rPr>
          <w:color w:val="000000" w:themeColor="text1"/>
        </w:rPr>
        <w:t xml:space="preserve">); </w:t>
      </w:r>
    </w:p>
    <w:p w:rsidR="0094571D" w:rsidRPr="001D18D8" w:rsidRDefault="0082211B" w:rsidP="00175FEE">
      <w:pPr>
        <w:pStyle w:val="af7"/>
        <w:numPr>
          <w:ilvl w:val="0"/>
          <w:numId w:val="105"/>
        </w:numPr>
        <w:jc w:val="both"/>
        <w:rPr>
          <w:color w:val="000000" w:themeColor="text1"/>
        </w:rPr>
      </w:pPr>
      <w:r>
        <w:rPr>
          <w:color w:val="000000" w:themeColor="text1"/>
          <w:lang w:val="kk-KZ"/>
        </w:rPr>
        <w:t>Түзету сомасында айналым жасау күні</w:t>
      </w:r>
      <w:r w:rsidR="0094571D" w:rsidRPr="001D18D8">
        <w:rPr>
          <w:color w:val="000000" w:themeColor="text1"/>
        </w:rPr>
        <w:t xml:space="preserve">. </w:t>
      </w:r>
    </w:p>
    <w:p w:rsidR="0094571D" w:rsidRPr="001D18D8" w:rsidRDefault="0094571D" w:rsidP="0094571D">
      <w:pPr>
        <w:pStyle w:val="af7"/>
        <w:ind w:left="1428"/>
        <w:jc w:val="both"/>
        <w:rPr>
          <w:color w:val="000000" w:themeColor="text1"/>
        </w:rPr>
      </w:pPr>
    </w:p>
    <w:p w:rsidR="0094571D" w:rsidRPr="001D18D8" w:rsidRDefault="0082211B" w:rsidP="00175FEE">
      <w:pPr>
        <w:pStyle w:val="af7"/>
        <w:numPr>
          <w:ilvl w:val="0"/>
          <w:numId w:val="109"/>
        </w:numPr>
        <w:spacing w:after="160" w:line="25" w:lineRule="atLeast"/>
        <w:contextualSpacing/>
        <w:jc w:val="both"/>
        <w:rPr>
          <w:color w:val="000000" w:themeColor="text1"/>
        </w:rPr>
      </w:pPr>
      <w:r>
        <w:rPr>
          <w:color w:val="000000" w:themeColor="text1"/>
          <w:lang w:val="kk-KZ"/>
        </w:rPr>
        <w:t>В</w:t>
      </w:r>
      <w:r>
        <w:rPr>
          <w:color w:val="000000" w:themeColor="text1"/>
        </w:rPr>
        <w:t>еб-портал</w:t>
      </w:r>
      <w:r>
        <w:rPr>
          <w:color w:val="000000" w:themeColor="text1"/>
          <w:lang w:val="kk-KZ"/>
        </w:rPr>
        <w:t>да қосымша</w:t>
      </w:r>
      <w:r w:rsidRPr="001D18D8">
        <w:rPr>
          <w:color w:val="000000" w:themeColor="text1"/>
        </w:rPr>
        <w:t xml:space="preserve"> </w:t>
      </w:r>
      <w:r>
        <w:rPr>
          <w:color w:val="000000" w:themeColor="text1"/>
        </w:rPr>
        <w:t>Э</w:t>
      </w:r>
      <w:r>
        <w:rPr>
          <w:color w:val="000000" w:themeColor="text1"/>
          <w:lang w:val="kk-KZ"/>
        </w:rPr>
        <w:t>Ш</w:t>
      </w:r>
      <w:r w:rsidR="0094571D" w:rsidRPr="001D18D8">
        <w:rPr>
          <w:color w:val="000000" w:themeColor="text1"/>
        </w:rPr>
        <w:t xml:space="preserve">Ф </w:t>
      </w:r>
      <w:r>
        <w:rPr>
          <w:color w:val="000000" w:themeColor="text1"/>
          <w:lang w:val="kk-KZ"/>
        </w:rPr>
        <w:t xml:space="preserve">құру үшін </w:t>
      </w:r>
      <w:r>
        <w:rPr>
          <w:color w:val="000000" w:themeColor="text1"/>
        </w:rPr>
        <w:t>Э</w:t>
      </w:r>
      <w:r>
        <w:rPr>
          <w:color w:val="000000" w:themeColor="text1"/>
          <w:lang w:val="kk-KZ"/>
        </w:rPr>
        <w:t>Ш</w:t>
      </w:r>
      <w:r w:rsidR="0094571D" w:rsidRPr="001D18D8">
        <w:rPr>
          <w:color w:val="000000" w:themeColor="text1"/>
        </w:rPr>
        <w:t xml:space="preserve">Ф </w:t>
      </w:r>
      <w:r>
        <w:rPr>
          <w:color w:val="000000" w:themeColor="text1"/>
          <w:lang w:val="kk-KZ"/>
        </w:rPr>
        <w:t xml:space="preserve">журналында негізгі </w:t>
      </w:r>
      <w:r w:rsidR="0094571D" w:rsidRPr="001D18D8">
        <w:rPr>
          <w:color w:val="000000" w:themeColor="text1"/>
        </w:rPr>
        <w:t>Э</w:t>
      </w:r>
      <w:r>
        <w:rPr>
          <w:color w:val="000000" w:themeColor="text1"/>
          <w:lang w:val="kk-KZ"/>
        </w:rPr>
        <w:t>Ш</w:t>
      </w:r>
      <w:r w:rsidR="0094571D" w:rsidRPr="001D18D8">
        <w:rPr>
          <w:color w:val="000000" w:themeColor="text1"/>
        </w:rPr>
        <w:t>Ф</w:t>
      </w:r>
      <w:r>
        <w:rPr>
          <w:color w:val="000000" w:themeColor="text1"/>
        </w:rPr>
        <w:t>-</w:t>
      </w:r>
      <w:r>
        <w:rPr>
          <w:color w:val="000000" w:themeColor="text1"/>
          <w:lang w:val="kk-KZ"/>
        </w:rPr>
        <w:t xml:space="preserve">ны таңдау және </w:t>
      </w:r>
      <w:r>
        <w:rPr>
          <w:color w:val="000000" w:themeColor="text1"/>
        </w:rPr>
        <w:t>«</w:t>
      </w:r>
      <w:r>
        <w:rPr>
          <w:color w:val="000000" w:themeColor="text1"/>
          <w:lang w:val="kk-KZ"/>
        </w:rPr>
        <w:t>Қосымша шот</w:t>
      </w:r>
      <w:r>
        <w:rPr>
          <w:color w:val="000000" w:themeColor="text1"/>
        </w:rPr>
        <w:t>-фактур</w:t>
      </w:r>
      <w:r>
        <w:rPr>
          <w:color w:val="000000" w:themeColor="text1"/>
          <w:lang w:val="kk-KZ"/>
        </w:rPr>
        <w:t>а жазып беру</w:t>
      </w:r>
      <w:r w:rsidR="0094571D" w:rsidRPr="001D18D8">
        <w:rPr>
          <w:color w:val="000000" w:themeColor="text1"/>
        </w:rPr>
        <w:t>»</w:t>
      </w:r>
      <w:r>
        <w:rPr>
          <w:color w:val="000000" w:themeColor="text1"/>
          <w:lang w:val="kk-KZ"/>
        </w:rPr>
        <w:t xml:space="preserve"> батырмасын басу қажет</w:t>
      </w:r>
      <w:r w:rsidR="0094571D" w:rsidRPr="001D18D8">
        <w:rPr>
          <w:color w:val="000000" w:themeColor="text1"/>
        </w:rPr>
        <w:t xml:space="preserve"> (</w:t>
      </w:r>
      <w:r w:rsidR="00742D54">
        <w:fldChar w:fldCharType="begin"/>
      </w:r>
      <w:r w:rsidR="00742D54">
        <w:instrText xml:space="preserve"> REF _Ref30601901 \h  \* MERGEFORMAT </w:instrText>
      </w:r>
      <w:r w:rsidR="00742D54">
        <w:fldChar w:fldCharType="separate"/>
      </w:r>
      <w:r>
        <w:rPr>
          <w:b/>
          <w:bCs/>
          <w:color w:val="000000" w:themeColor="text1"/>
          <w:lang w:val="kk-KZ"/>
        </w:rPr>
        <w:t>Қате</w:t>
      </w:r>
      <w:r>
        <w:rPr>
          <w:b/>
          <w:bCs/>
          <w:color w:val="000000" w:themeColor="text1"/>
        </w:rPr>
        <w:t xml:space="preserve">! </w:t>
      </w:r>
      <w:r>
        <w:rPr>
          <w:b/>
          <w:bCs/>
          <w:color w:val="000000" w:themeColor="text1"/>
          <w:lang w:val="kk-KZ"/>
        </w:rPr>
        <w:t>Сілтеме көзі табылған жоқ</w:t>
      </w:r>
      <w:r w:rsidR="003877B0">
        <w:rPr>
          <w:b/>
          <w:bCs/>
          <w:color w:val="000000" w:themeColor="text1"/>
          <w:lang w:val="kk-KZ"/>
        </w:rPr>
        <w:t>.</w:t>
      </w:r>
      <w:r w:rsidR="00742D54">
        <w:fldChar w:fldCharType="end"/>
      </w:r>
      <w:r w:rsidR="0094571D" w:rsidRPr="001D18D8">
        <w:rPr>
          <w:color w:val="000000" w:themeColor="text1"/>
        </w:rPr>
        <w:t>).</w:t>
      </w:r>
    </w:p>
    <w:p w:rsidR="0094571D" w:rsidRPr="001D18D8" w:rsidRDefault="0094571D" w:rsidP="0094571D">
      <w:pPr>
        <w:spacing w:after="160" w:line="25" w:lineRule="atLeast"/>
        <w:ind w:left="360"/>
        <w:contextualSpacing/>
        <w:jc w:val="both"/>
        <w:rPr>
          <w:color w:val="000000" w:themeColor="text1"/>
        </w:rPr>
      </w:pPr>
    </w:p>
    <w:p w:rsidR="0094571D" w:rsidRPr="001D18D8" w:rsidRDefault="0094571D" w:rsidP="0094571D">
      <w:pPr>
        <w:keepNext/>
        <w:spacing w:after="160" w:line="25" w:lineRule="atLeast"/>
        <w:ind w:left="360"/>
        <w:contextualSpacing/>
        <w:jc w:val="center"/>
        <w:rPr>
          <w:color w:val="000000" w:themeColor="text1"/>
        </w:rPr>
      </w:pPr>
      <w:r w:rsidRPr="001D18D8">
        <w:rPr>
          <w:noProof/>
          <w:color w:val="000000" w:themeColor="text1"/>
        </w:rPr>
        <w:drawing>
          <wp:inline distT="0" distB="0" distL="0" distR="0" wp14:anchorId="7981D4AF" wp14:editId="04C92D99">
            <wp:extent cx="5940425" cy="2739808"/>
            <wp:effectExtent l="0" t="0" r="3175" b="3810"/>
            <wp:docPr id="374" name="Рисунок 543" descr="C:\Users\Valentina\Desktop\Для РП\Screenshot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Valentina\Desktop\Для РП\Screenshot_25.png"/>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5940425" cy="2739808"/>
                    </a:xfrm>
                    <a:prstGeom prst="rect">
                      <a:avLst/>
                    </a:prstGeom>
                    <a:noFill/>
                    <a:ln>
                      <a:noFill/>
                    </a:ln>
                  </pic:spPr>
                </pic:pic>
              </a:graphicData>
            </a:graphic>
          </wp:inline>
        </w:drawing>
      </w:r>
    </w:p>
    <w:p w:rsidR="0094571D" w:rsidRPr="0082211B"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516</w:t>
      </w:r>
      <w:r w:rsidRPr="00035E5B">
        <w:rPr>
          <w:b/>
          <w:color w:val="000000" w:themeColor="text1"/>
          <w:sz w:val="20"/>
          <w:szCs w:val="20"/>
        </w:rPr>
        <w:fldChar w:fldCharType="end"/>
      </w:r>
      <w:r w:rsidR="0082211B">
        <w:rPr>
          <w:b/>
          <w:color w:val="000000" w:themeColor="text1"/>
          <w:sz w:val="20"/>
          <w:szCs w:val="20"/>
        </w:rPr>
        <w:t>-</w:t>
      </w:r>
      <w:r w:rsidR="0082211B">
        <w:rPr>
          <w:b/>
          <w:color w:val="000000" w:themeColor="text1"/>
          <w:sz w:val="20"/>
          <w:szCs w:val="20"/>
          <w:lang w:val="kk-KZ"/>
        </w:rPr>
        <w:t>сурет</w:t>
      </w:r>
      <w:r w:rsidR="0094571D" w:rsidRPr="00035E5B">
        <w:rPr>
          <w:b/>
          <w:color w:val="000000" w:themeColor="text1"/>
          <w:sz w:val="20"/>
          <w:szCs w:val="20"/>
        </w:rPr>
        <w:t xml:space="preserve">. </w:t>
      </w:r>
      <w:r w:rsidR="0082211B">
        <w:rPr>
          <w:b/>
          <w:color w:val="000000" w:themeColor="text1"/>
          <w:sz w:val="20"/>
          <w:szCs w:val="20"/>
          <w:lang w:val="kk-KZ"/>
        </w:rPr>
        <w:t>Қосымша</w:t>
      </w:r>
      <w:r w:rsidR="0082211B">
        <w:rPr>
          <w:b/>
          <w:color w:val="000000" w:themeColor="text1"/>
          <w:sz w:val="20"/>
          <w:szCs w:val="20"/>
        </w:rPr>
        <w:t xml:space="preserve"> Э</w:t>
      </w:r>
      <w:r w:rsidR="0082211B">
        <w:rPr>
          <w:b/>
          <w:color w:val="000000" w:themeColor="text1"/>
          <w:sz w:val="20"/>
          <w:szCs w:val="20"/>
          <w:lang w:val="kk-KZ"/>
        </w:rPr>
        <w:t>Ш</w:t>
      </w:r>
      <w:r w:rsidR="0094571D" w:rsidRPr="00035E5B">
        <w:rPr>
          <w:b/>
          <w:color w:val="000000" w:themeColor="text1"/>
          <w:sz w:val="20"/>
          <w:szCs w:val="20"/>
        </w:rPr>
        <w:t>Ф</w:t>
      </w:r>
      <w:r w:rsidR="0082211B">
        <w:rPr>
          <w:b/>
          <w:color w:val="000000" w:themeColor="text1"/>
          <w:sz w:val="20"/>
          <w:szCs w:val="20"/>
          <w:lang w:val="kk-KZ"/>
        </w:rPr>
        <w:t xml:space="preserve"> жазып беру</w:t>
      </w:r>
    </w:p>
    <w:p w:rsidR="0094571D" w:rsidRPr="001D18D8" w:rsidRDefault="0082211B" w:rsidP="0094571D">
      <w:pPr>
        <w:rPr>
          <w:color w:val="000000" w:themeColor="text1"/>
        </w:rPr>
      </w:pPr>
      <w:r>
        <w:rPr>
          <w:color w:val="000000" w:themeColor="text1"/>
          <w:lang w:val="kk-KZ"/>
        </w:rPr>
        <w:t>Нәтижесінде негізгі ЭШФ негізінде қосымша ЭШФ құрылады</w:t>
      </w:r>
      <w:r w:rsidR="0094571D" w:rsidRPr="0082211B">
        <w:rPr>
          <w:color w:val="000000" w:themeColor="text1"/>
          <w:lang w:val="kk-KZ"/>
        </w:rPr>
        <w:t xml:space="preserve"> (</w:t>
      </w:r>
      <w:r w:rsidR="00C84897" w:rsidRPr="001D18D8">
        <w:rPr>
          <w:color w:val="000000" w:themeColor="text1"/>
        </w:rPr>
        <w:fldChar w:fldCharType="begin"/>
      </w:r>
      <w:r w:rsidR="0094571D" w:rsidRPr="0082211B">
        <w:rPr>
          <w:color w:val="000000" w:themeColor="text1"/>
          <w:lang w:val="kk-KZ"/>
        </w:rPr>
        <w:instrText xml:space="preserve"> REF _Ref30602177 \h </w:instrText>
      </w:r>
      <w:r w:rsidR="00C84897" w:rsidRPr="001D18D8">
        <w:rPr>
          <w:color w:val="000000" w:themeColor="text1"/>
        </w:rPr>
      </w:r>
      <w:r w:rsidR="00C84897" w:rsidRPr="001D18D8">
        <w:rPr>
          <w:color w:val="000000" w:themeColor="text1"/>
        </w:rPr>
        <w:fldChar w:fldCharType="separate"/>
      </w:r>
      <w:r>
        <w:rPr>
          <w:b/>
          <w:bCs/>
          <w:color w:val="000000" w:themeColor="text1"/>
          <w:lang w:val="kk-KZ"/>
        </w:rPr>
        <w:t>Қате</w:t>
      </w:r>
      <w:r w:rsidRPr="0082211B">
        <w:rPr>
          <w:b/>
          <w:bCs/>
          <w:color w:val="000000" w:themeColor="text1"/>
          <w:lang w:val="kk-KZ"/>
        </w:rPr>
        <w:t xml:space="preserve">! </w:t>
      </w:r>
      <w:r>
        <w:rPr>
          <w:b/>
          <w:bCs/>
          <w:color w:val="000000" w:themeColor="text1"/>
          <w:lang w:val="kk-KZ"/>
        </w:rPr>
        <w:t>Сілтеме көзі табылған жоқ</w:t>
      </w:r>
      <w:r w:rsidR="003877B0">
        <w:rPr>
          <w:b/>
          <w:bCs/>
          <w:color w:val="000000" w:themeColor="text1"/>
        </w:rPr>
        <w:t>.</w:t>
      </w:r>
      <w:r w:rsidR="00C84897" w:rsidRPr="001D18D8">
        <w:rPr>
          <w:color w:val="000000" w:themeColor="text1"/>
        </w:rPr>
        <w:fldChar w:fldCharType="end"/>
      </w:r>
      <w:r w:rsidR="0094571D" w:rsidRPr="001D18D8">
        <w:rPr>
          <w:color w:val="000000" w:themeColor="text1"/>
        </w:rPr>
        <w:t>).</w:t>
      </w:r>
    </w:p>
    <w:p w:rsidR="0094571D" w:rsidRPr="001D18D8" w:rsidRDefault="0094571D" w:rsidP="0094571D">
      <w:pPr>
        <w:keepNext/>
        <w:rPr>
          <w:color w:val="000000" w:themeColor="text1"/>
        </w:rPr>
      </w:pPr>
      <w:r w:rsidRPr="001D18D8">
        <w:rPr>
          <w:noProof/>
          <w:color w:val="000000" w:themeColor="text1"/>
        </w:rPr>
        <w:lastRenderedPageBreak/>
        <w:drawing>
          <wp:inline distT="0" distB="0" distL="0" distR="0" wp14:anchorId="34E6E8FA" wp14:editId="1984809C">
            <wp:extent cx="5076825" cy="2576058"/>
            <wp:effectExtent l="0" t="0" r="0" b="0"/>
            <wp:docPr id="407" name="Рисунок 545" descr="C:\Users\Valentina\Desktop\Для РП\Screenshot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alentina\Desktop\Для РП\Screenshot_26.png"/>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5081132" cy="2578243"/>
                    </a:xfrm>
                    <a:prstGeom prst="rect">
                      <a:avLst/>
                    </a:prstGeom>
                    <a:noFill/>
                    <a:ln>
                      <a:noFill/>
                    </a:ln>
                  </pic:spPr>
                </pic:pic>
              </a:graphicData>
            </a:graphic>
          </wp:inline>
        </w:drawing>
      </w:r>
    </w:p>
    <w:p w:rsidR="0094571D" w:rsidRPr="0082211B"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517</w:t>
      </w:r>
      <w:r w:rsidRPr="00035E5B">
        <w:rPr>
          <w:b/>
          <w:color w:val="000000" w:themeColor="text1"/>
          <w:sz w:val="20"/>
          <w:szCs w:val="20"/>
        </w:rPr>
        <w:fldChar w:fldCharType="end"/>
      </w:r>
      <w:r w:rsidR="0082211B">
        <w:rPr>
          <w:b/>
          <w:color w:val="000000" w:themeColor="text1"/>
          <w:sz w:val="20"/>
          <w:szCs w:val="20"/>
        </w:rPr>
        <w:t>-</w:t>
      </w:r>
      <w:r w:rsidR="0082211B">
        <w:rPr>
          <w:b/>
          <w:color w:val="000000" w:themeColor="text1"/>
          <w:sz w:val="20"/>
          <w:szCs w:val="20"/>
          <w:lang w:val="kk-KZ"/>
        </w:rPr>
        <w:t>сурет</w:t>
      </w:r>
      <w:r w:rsidR="0094571D" w:rsidRPr="00035E5B">
        <w:rPr>
          <w:b/>
          <w:color w:val="000000" w:themeColor="text1"/>
          <w:sz w:val="20"/>
          <w:szCs w:val="20"/>
        </w:rPr>
        <w:t xml:space="preserve">. </w:t>
      </w:r>
      <w:r w:rsidR="0082211B">
        <w:rPr>
          <w:b/>
          <w:color w:val="000000" w:themeColor="text1"/>
          <w:sz w:val="20"/>
          <w:szCs w:val="20"/>
          <w:lang w:val="kk-KZ"/>
        </w:rPr>
        <w:t>Қосымша</w:t>
      </w:r>
      <w:r w:rsidR="0082211B">
        <w:rPr>
          <w:b/>
          <w:color w:val="000000" w:themeColor="text1"/>
          <w:sz w:val="20"/>
          <w:szCs w:val="20"/>
        </w:rPr>
        <w:t xml:space="preserve"> Э</w:t>
      </w:r>
      <w:r w:rsidR="0082211B">
        <w:rPr>
          <w:b/>
          <w:color w:val="000000" w:themeColor="text1"/>
          <w:sz w:val="20"/>
          <w:szCs w:val="20"/>
          <w:lang w:val="kk-KZ"/>
        </w:rPr>
        <w:t>Ш</w:t>
      </w:r>
      <w:r w:rsidR="0094571D" w:rsidRPr="00035E5B">
        <w:rPr>
          <w:b/>
          <w:color w:val="000000" w:themeColor="text1"/>
          <w:sz w:val="20"/>
          <w:szCs w:val="20"/>
        </w:rPr>
        <w:t>Ф</w:t>
      </w:r>
      <w:r w:rsidR="0082211B">
        <w:rPr>
          <w:b/>
          <w:color w:val="000000" w:themeColor="text1"/>
          <w:sz w:val="20"/>
          <w:szCs w:val="20"/>
          <w:lang w:val="kk-KZ"/>
        </w:rPr>
        <w:t xml:space="preserve"> жазып беру</w:t>
      </w:r>
    </w:p>
    <w:p w:rsidR="0094571D" w:rsidRPr="001D18D8" w:rsidRDefault="0094571D" w:rsidP="0094571D">
      <w:pPr>
        <w:rPr>
          <w:color w:val="000000" w:themeColor="text1"/>
        </w:rPr>
      </w:pPr>
    </w:p>
    <w:p w:rsidR="0094571D" w:rsidRPr="001D18D8" w:rsidRDefault="0082211B" w:rsidP="00175FEE">
      <w:pPr>
        <w:pStyle w:val="af7"/>
        <w:numPr>
          <w:ilvl w:val="0"/>
          <w:numId w:val="109"/>
        </w:numPr>
        <w:spacing w:after="160" w:line="25" w:lineRule="atLeast"/>
        <w:contextualSpacing/>
        <w:jc w:val="both"/>
        <w:rPr>
          <w:color w:val="000000" w:themeColor="text1"/>
        </w:rPr>
      </w:pPr>
      <w:r>
        <w:rPr>
          <w:color w:val="000000" w:themeColor="text1"/>
          <w:lang w:val="kk-KZ"/>
        </w:rPr>
        <w:t>Қосымша</w:t>
      </w:r>
      <w:r>
        <w:rPr>
          <w:color w:val="000000" w:themeColor="text1"/>
        </w:rPr>
        <w:t xml:space="preserve"> Э</w:t>
      </w:r>
      <w:r>
        <w:rPr>
          <w:color w:val="000000" w:themeColor="text1"/>
          <w:lang w:val="kk-KZ"/>
        </w:rPr>
        <w:t>Ш</w:t>
      </w:r>
      <w:r w:rsidR="0094571D" w:rsidRPr="001D18D8">
        <w:rPr>
          <w:color w:val="000000" w:themeColor="text1"/>
        </w:rPr>
        <w:t>Ф</w:t>
      </w:r>
      <w:r>
        <w:rPr>
          <w:color w:val="000000" w:themeColor="text1"/>
          <w:lang w:val="kk-KZ"/>
        </w:rPr>
        <w:t xml:space="preserve"> құру үшін сонымен бірге </w:t>
      </w:r>
      <w:r>
        <w:rPr>
          <w:color w:val="000000" w:themeColor="text1"/>
        </w:rPr>
        <w:t>А. «</w:t>
      </w:r>
      <w:r>
        <w:rPr>
          <w:color w:val="000000" w:themeColor="text1"/>
          <w:lang w:val="kk-KZ"/>
        </w:rPr>
        <w:t>Жалпы бөлім</w:t>
      </w:r>
      <w:r>
        <w:rPr>
          <w:color w:val="000000" w:themeColor="text1"/>
        </w:rPr>
        <w:t>»</w:t>
      </w:r>
      <w:r>
        <w:rPr>
          <w:color w:val="000000" w:themeColor="text1"/>
          <w:lang w:val="kk-KZ"/>
        </w:rPr>
        <w:t xml:space="preserve"> бөлімінде </w:t>
      </w:r>
      <w:r w:rsidR="0094571D" w:rsidRPr="001D18D8">
        <w:rPr>
          <w:color w:val="000000" w:themeColor="text1"/>
        </w:rPr>
        <w:t xml:space="preserve"> </w:t>
      </w:r>
      <w:r>
        <w:rPr>
          <w:color w:val="000000" w:themeColor="text1"/>
          <w:lang w:val="kk-KZ"/>
        </w:rPr>
        <w:t xml:space="preserve">ЭШФ құру нысанында </w:t>
      </w:r>
      <w:r>
        <w:rPr>
          <w:color w:val="000000" w:themeColor="text1"/>
        </w:rPr>
        <w:t>«</w:t>
      </w:r>
      <w:r>
        <w:rPr>
          <w:color w:val="000000" w:themeColor="text1"/>
          <w:lang w:val="kk-KZ"/>
        </w:rPr>
        <w:t>Қосымша</w:t>
      </w:r>
      <w:r w:rsidR="0094571D" w:rsidRPr="001D18D8">
        <w:rPr>
          <w:color w:val="000000" w:themeColor="text1"/>
        </w:rPr>
        <w:t xml:space="preserve">» </w:t>
      </w:r>
      <w:r w:rsidR="00CE5FC4">
        <w:rPr>
          <w:color w:val="000000" w:themeColor="text1"/>
          <w:lang w:val="kk-KZ"/>
        </w:rPr>
        <w:t xml:space="preserve">түрі үшін </w:t>
      </w:r>
      <w:r>
        <w:rPr>
          <w:color w:val="000000" w:themeColor="text1"/>
          <w:lang w:val="kk-KZ"/>
        </w:rPr>
        <w:t xml:space="preserve">қанат белгісін </w:t>
      </w:r>
      <w:r w:rsidR="00CE5FC4">
        <w:rPr>
          <w:color w:val="000000" w:themeColor="text1"/>
          <w:lang w:val="kk-KZ"/>
        </w:rPr>
        <w:t>орнатуға</w:t>
      </w:r>
      <w:r>
        <w:rPr>
          <w:color w:val="000000" w:themeColor="text1"/>
          <w:lang w:val="kk-KZ"/>
        </w:rPr>
        <w:t xml:space="preserve"> және </w:t>
      </w:r>
      <w:r w:rsidR="00CE5FC4">
        <w:rPr>
          <w:color w:val="000000" w:themeColor="text1"/>
          <w:lang w:val="kk-KZ"/>
        </w:rPr>
        <w:t xml:space="preserve">оған </w:t>
      </w:r>
      <w:r>
        <w:rPr>
          <w:color w:val="000000" w:themeColor="text1"/>
          <w:lang w:val="kk-KZ"/>
        </w:rPr>
        <w:t>қосымша жазып берілетін</w:t>
      </w:r>
      <w:r>
        <w:rPr>
          <w:color w:val="000000" w:themeColor="text1"/>
        </w:rPr>
        <w:t xml:space="preserve"> </w:t>
      </w:r>
      <w:r>
        <w:rPr>
          <w:color w:val="000000" w:themeColor="text1"/>
          <w:lang w:val="kk-KZ"/>
        </w:rPr>
        <w:t>шот</w:t>
      </w:r>
      <w:r>
        <w:rPr>
          <w:color w:val="000000" w:themeColor="text1"/>
        </w:rPr>
        <w:t>-фактур</w:t>
      </w:r>
      <w:r>
        <w:rPr>
          <w:color w:val="000000" w:themeColor="text1"/>
          <w:lang w:val="kk-KZ"/>
        </w:rPr>
        <w:t>а туралы мәліметтер толтыру</w:t>
      </w:r>
      <w:r w:rsidR="00CE5FC4">
        <w:rPr>
          <w:color w:val="000000" w:themeColor="text1"/>
          <w:lang w:val="kk-KZ"/>
        </w:rPr>
        <w:t>ға болады</w:t>
      </w:r>
      <w:r w:rsidR="0094571D" w:rsidRPr="001D18D8">
        <w:rPr>
          <w:color w:val="000000" w:themeColor="text1"/>
        </w:rPr>
        <w:t>. (</w:t>
      </w:r>
      <w:r w:rsidR="00742D54">
        <w:fldChar w:fldCharType="begin"/>
      </w:r>
      <w:r w:rsidR="00742D54">
        <w:instrText xml:space="preserve"> REF _Ref531475190 \h  \* MERGEFORMAT </w:instrText>
      </w:r>
      <w:r w:rsidR="00742D54">
        <w:fldChar w:fldCharType="separate"/>
      </w:r>
      <w:r w:rsidR="003877B0" w:rsidRPr="003877B0">
        <w:rPr>
          <w:color w:val="000000" w:themeColor="text1"/>
        </w:rPr>
        <w:t>475</w:t>
      </w:r>
      <w:r w:rsidR="00742D54">
        <w:fldChar w:fldCharType="end"/>
      </w:r>
      <w:r>
        <w:t>-</w:t>
      </w:r>
      <w:r>
        <w:rPr>
          <w:lang w:val="kk-KZ"/>
        </w:rPr>
        <w:t>сурет</w:t>
      </w:r>
      <w:r w:rsidR="0094571D" w:rsidRPr="001D18D8">
        <w:rPr>
          <w:color w:val="000000" w:themeColor="text1"/>
        </w:rPr>
        <w:t>).</w:t>
      </w:r>
    </w:p>
    <w:p w:rsidR="0094571D" w:rsidRPr="001D18D8" w:rsidRDefault="0094571D" w:rsidP="0094571D">
      <w:pPr>
        <w:jc w:val="center"/>
        <w:rPr>
          <w:color w:val="000000" w:themeColor="text1"/>
        </w:rPr>
      </w:pPr>
      <w:r w:rsidRPr="001D18D8">
        <w:rPr>
          <w:noProof/>
          <w:color w:val="000000" w:themeColor="text1"/>
        </w:rPr>
        <w:drawing>
          <wp:inline distT="0" distB="0" distL="0" distR="0" wp14:anchorId="0B46A695" wp14:editId="307167AA">
            <wp:extent cx="5219700" cy="2181225"/>
            <wp:effectExtent l="0" t="0" r="0" b="9525"/>
            <wp:docPr id="470"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3" cstate="print"/>
                    <a:srcRect l="2229" t="4598" r="3774" b="7662"/>
                    <a:stretch/>
                  </pic:blipFill>
                  <pic:spPr bwMode="auto">
                    <a:xfrm>
                      <a:off x="0" y="0"/>
                      <a:ext cx="5219700" cy="2181225"/>
                    </a:xfrm>
                    <a:prstGeom prst="rect">
                      <a:avLst/>
                    </a:prstGeom>
                    <a:ln>
                      <a:noFill/>
                    </a:ln>
                    <a:extLst>
                      <a:ext uri="{53640926-AAD7-44D8-BBD7-CCE9431645EC}">
                        <a14:shadowObscured xmlns:a14="http://schemas.microsoft.com/office/drawing/2010/main"/>
                      </a:ext>
                    </a:extLst>
                  </pic:spPr>
                </pic:pic>
              </a:graphicData>
            </a:graphic>
          </wp:inline>
        </w:drawing>
      </w:r>
    </w:p>
    <w:p w:rsidR="0094571D" w:rsidRPr="00CE5FC4"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518</w:t>
      </w:r>
      <w:r w:rsidRPr="00035E5B">
        <w:rPr>
          <w:b/>
          <w:color w:val="000000" w:themeColor="text1"/>
          <w:sz w:val="20"/>
          <w:szCs w:val="20"/>
        </w:rPr>
        <w:fldChar w:fldCharType="end"/>
      </w:r>
      <w:r w:rsidR="00CE5FC4">
        <w:rPr>
          <w:b/>
          <w:color w:val="000000" w:themeColor="text1"/>
          <w:sz w:val="20"/>
          <w:szCs w:val="20"/>
        </w:rPr>
        <w:t>-</w:t>
      </w:r>
      <w:r w:rsidR="00CE5FC4">
        <w:rPr>
          <w:b/>
          <w:color w:val="000000" w:themeColor="text1"/>
          <w:sz w:val="20"/>
          <w:szCs w:val="20"/>
          <w:lang w:val="kk-KZ"/>
        </w:rPr>
        <w:t>сурет</w:t>
      </w:r>
      <w:r w:rsidR="00CE5FC4">
        <w:rPr>
          <w:b/>
          <w:color w:val="000000" w:themeColor="text1"/>
          <w:sz w:val="20"/>
          <w:szCs w:val="20"/>
        </w:rPr>
        <w:t xml:space="preserve">. </w:t>
      </w:r>
      <w:r w:rsidR="00CE5FC4">
        <w:rPr>
          <w:b/>
          <w:color w:val="000000" w:themeColor="text1"/>
          <w:sz w:val="20"/>
          <w:szCs w:val="20"/>
          <w:lang w:val="kk-KZ"/>
        </w:rPr>
        <w:t>Шот</w:t>
      </w:r>
      <w:r w:rsidR="00CE5FC4">
        <w:rPr>
          <w:b/>
          <w:color w:val="000000" w:themeColor="text1"/>
          <w:sz w:val="20"/>
          <w:szCs w:val="20"/>
        </w:rPr>
        <w:t>-фактур</w:t>
      </w:r>
      <w:r w:rsidR="00CE5FC4">
        <w:rPr>
          <w:b/>
          <w:color w:val="000000" w:themeColor="text1"/>
          <w:sz w:val="20"/>
          <w:szCs w:val="20"/>
          <w:lang w:val="kk-KZ"/>
        </w:rPr>
        <w:t>а туралы мәліметтер</w:t>
      </w:r>
    </w:p>
    <w:p w:rsidR="0094571D" w:rsidRPr="001D18D8" w:rsidRDefault="0094571D" w:rsidP="0094571D">
      <w:pPr>
        <w:rPr>
          <w:color w:val="000000" w:themeColor="text1"/>
        </w:rPr>
      </w:pPr>
    </w:p>
    <w:p w:rsidR="0094571D" w:rsidRPr="001D18D8" w:rsidRDefault="00CE5FC4" w:rsidP="00175FEE">
      <w:pPr>
        <w:pStyle w:val="af7"/>
        <w:numPr>
          <w:ilvl w:val="0"/>
          <w:numId w:val="109"/>
        </w:numPr>
        <w:spacing w:after="160" w:line="25" w:lineRule="atLeast"/>
        <w:contextualSpacing/>
        <w:jc w:val="both"/>
        <w:rPr>
          <w:color w:val="000000" w:themeColor="text1"/>
        </w:rPr>
      </w:pPr>
      <w:r>
        <w:rPr>
          <w:color w:val="000000" w:themeColor="text1"/>
          <w:lang w:val="kk-KZ"/>
        </w:rPr>
        <w:t>Нәтижесінде көрсетілген</w:t>
      </w:r>
      <w:r w:rsidR="0094571D" w:rsidRPr="001D18D8">
        <w:rPr>
          <w:color w:val="000000" w:themeColor="text1"/>
        </w:rPr>
        <w:t xml:space="preserve"> </w:t>
      </w:r>
      <w:r>
        <w:rPr>
          <w:color w:val="000000" w:themeColor="text1"/>
          <w:lang w:val="kk-KZ"/>
        </w:rPr>
        <w:t>шот</w:t>
      </w:r>
      <w:r>
        <w:rPr>
          <w:color w:val="000000" w:themeColor="text1"/>
        </w:rPr>
        <w:t>-фактур</w:t>
      </w:r>
      <w:r>
        <w:rPr>
          <w:color w:val="000000" w:themeColor="text1"/>
          <w:lang w:val="kk-KZ"/>
        </w:rPr>
        <w:t>аны іздеу орындалады және</w:t>
      </w:r>
      <w:r w:rsidR="0094571D" w:rsidRPr="001D18D8">
        <w:rPr>
          <w:color w:val="000000" w:themeColor="text1"/>
        </w:rPr>
        <w:t xml:space="preserve"> </w:t>
      </w:r>
      <w:r>
        <w:rPr>
          <w:color w:val="000000" w:themeColor="text1"/>
        </w:rPr>
        <w:t>экран</w:t>
      </w:r>
      <w:r>
        <w:rPr>
          <w:color w:val="000000" w:themeColor="text1"/>
          <w:lang w:val="kk-KZ"/>
        </w:rPr>
        <w:t>да</w:t>
      </w:r>
      <w:r w:rsidR="0094571D" w:rsidRPr="001D18D8">
        <w:rPr>
          <w:color w:val="000000" w:themeColor="text1"/>
        </w:rPr>
        <w:t xml:space="preserve"> </w:t>
      </w:r>
      <w:r>
        <w:rPr>
          <w:color w:val="000000" w:themeColor="text1"/>
          <w:lang w:val="kk-KZ"/>
        </w:rPr>
        <w:t>алдын ала қарау үшін</w:t>
      </w:r>
      <w:r>
        <w:rPr>
          <w:color w:val="000000" w:themeColor="text1"/>
        </w:rPr>
        <w:t xml:space="preserve"> </w:t>
      </w:r>
      <w:r>
        <w:rPr>
          <w:color w:val="000000" w:themeColor="text1"/>
          <w:lang w:val="kk-KZ"/>
        </w:rPr>
        <w:t>ізделіп отырған</w:t>
      </w:r>
      <w:r>
        <w:rPr>
          <w:color w:val="000000" w:themeColor="text1"/>
        </w:rPr>
        <w:t xml:space="preserve"> Э</w:t>
      </w:r>
      <w:r>
        <w:rPr>
          <w:color w:val="000000" w:themeColor="text1"/>
          <w:lang w:val="kk-KZ"/>
        </w:rPr>
        <w:t>Ш</w:t>
      </w:r>
      <w:r w:rsidR="0094571D" w:rsidRPr="001D18D8">
        <w:rPr>
          <w:color w:val="000000" w:themeColor="text1"/>
        </w:rPr>
        <w:t>Ф</w:t>
      </w:r>
      <w:r>
        <w:rPr>
          <w:color w:val="000000" w:themeColor="text1"/>
          <w:lang w:val="kk-KZ"/>
        </w:rPr>
        <w:t xml:space="preserve"> көрсетіледі</w:t>
      </w:r>
      <w:r w:rsidR="0094571D" w:rsidRPr="001D18D8">
        <w:rPr>
          <w:color w:val="000000" w:themeColor="text1"/>
        </w:rPr>
        <w:t xml:space="preserve"> (</w:t>
      </w:r>
      <w:r w:rsidR="00742D54">
        <w:fldChar w:fldCharType="begin"/>
      </w:r>
      <w:r w:rsidR="00742D54">
        <w:instrText xml:space="preserve"> REF _Ref531549276 \h  \* MERGEFORMAT </w:instrText>
      </w:r>
      <w:r w:rsidR="00742D54">
        <w:fldChar w:fldCharType="separate"/>
      </w:r>
      <w:r w:rsidR="003877B0" w:rsidRPr="003877B0">
        <w:rPr>
          <w:color w:val="000000" w:themeColor="text1"/>
        </w:rPr>
        <w:t>476</w:t>
      </w:r>
      <w:r w:rsidR="00742D54">
        <w:fldChar w:fldCharType="end"/>
      </w:r>
      <w:r>
        <w:t>-</w:t>
      </w:r>
      <w:r>
        <w:rPr>
          <w:lang w:val="kk-KZ"/>
        </w:rPr>
        <w:t>сурет</w:t>
      </w:r>
      <w:r w:rsidR="0094571D" w:rsidRPr="001D18D8">
        <w:rPr>
          <w:color w:val="000000" w:themeColor="text1"/>
        </w:rPr>
        <w:t>).</w:t>
      </w:r>
    </w:p>
    <w:p w:rsidR="0094571D" w:rsidRPr="001D18D8" w:rsidRDefault="0094571D" w:rsidP="0094571D">
      <w:pPr>
        <w:pStyle w:val="af7"/>
        <w:ind w:left="0"/>
        <w:jc w:val="both"/>
        <w:rPr>
          <w:color w:val="000000" w:themeColor="text1"/>
        </w:rPr>
      </w:pPr>
      <w:r w:rsidRPr="001D18D8">
        <w:rPr>
          <w:noProof/>
          <w:color w:val="000000" w:themeColor="text1"/>
        </w:rPr>
        <w:lastRenderedPageBreak/>
        <w:drawing>
          <wp:inline distT="0" distB="0" distL="0" distR="0" wp14:anchorId="09A2ADD1" wp14:editId="40F2E239">
            <wp:extent cx="5940425" cy="2698750"/>
            <wp:effectExtent l="0" t="0" r="3175" b="6350"/>
            <wp:docPr id="461"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cstate="print"/>
                    <a:stretch>
                      <a:fillRect/>
                    </a:stretch>
                  </pic:blipFill>
                  <pic:spPr>
                    <a:xfrm>
                      <a:off x="0" y="0"/>
                      <a:ext cx="5940425" cy="2698750"/>
                    </a:xfrm>
                    <a:prstGeom prst="rect">
                      <a:avLst/>
                    </a:prstGeom>
                  </pic:spPr>
                </pic:pic>
              </a:graphicData>
            </a:graphic>
          </wp:inline>
        </w:drawing>
      </w:r>
    </w:p>
    <w:p w:rsidR="0094571D" w:rsidRPr="00CE5FC4"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519</w:t>
      </w:r>
      <w:r w:rsidRPr="00035E5B">
        <w:rPr>
          <w:b/>
          <w:color w:val="000000" w:themeColor="text1"/>
          <w:sz w:val="20"/>
          <w:szCs w:val="20"/>
        </w:rPr>
        <w:fldChar w:fldCharType="end"/>
      </w:r>
      <w:r w:rsidR="00CE5FC4">
        <w:rPr>
          <w:b/>
          <w:color w:val="000000" w:themeColor="text1"/>
          <w:sz w:val="20"/>
          <w:szCs w:val="20"/>
        </w:rPr>
        <w:t>-</w:t>
      </w:r>
      <w:r w:rsidR="00CE5FC4">
        <w:rPr>
          <w:b/>
          <w:color w:val="000000" w:themeColor="text1"/>
          <w:sz w:val="20"/>
          <w:szCs w:val="20"/>
          <w:lang w:val="kk-KZ"/>
        </w:rPr>
        <w:t>сурет</w:t>
      </w:r>
      <w:r w:rsidR="00CE5FC4">
        <w:rPr>
          <w:b/>
          <w:color w:val="000000" w:themeColor="text1"/>
          <w:sz w:val="20"/>
          <w:szCs w:val="20"/>
        </w:rPr>
        <w:t xml:space="preserve">. </w:t>
      </w:r>
      <w:r w:rsidR="00CE5FC4">
        <w:rPr>
          <w:b/>
          <w:color w:val="000000" w:themeColor="text1"/>
          <w:sz w:val="20"/>
          <w:szCs w:val="20"/>
          <w:lang w:val="kk-KZ"/>
        </w:rPr>
        <w:t xml:space="preserve">Алдын ала қарау үшін көрсетілген </w:t>
      </w:r>
      <w:r w:rsidR="00CE5FC4">
        <w:rPr>
          <w:b/>
          <w:color w:val="000000" w:themeColor="text1"/>
          <w:sz w:val="20"/>
          <w:szCs w:val="20"/>
        </w:rPr>
        <w:t>Э</w:t>
      </w:r>
      <w:r w:rsidR="00CE5FC4">
        <w:rPr>
          <w:b/>
          <w:color w:val="000000" w:themeColor="text1"/>
          <w:sz w:val="20"/>
          <w:szCs w:val="20"/>
          <w:lang w:val="kk-KZ"/>
        </w:rPr>
        <w:t>ШФ</w:t>
      </w:r>
    </w:p>
    <w:p w:rsidR="0094571D" w:rsidRPr="001D18D8" w:rsidRDefault="0094571D" w:rsidP="0094571D">
      <w:pPr>
        <w:rPr>
          <w:color w:val="000000" w:themeColor="text1"/>
        </w:rPr>
      </w:pPr>
    </w:p>
    <w:p w:rsidR="0094571D" w:rsidRPr="001D18D8" w:rsidRDefault="00CE5FC4" w:rsidP="00175FEE">
      <w:pPr>
        <w:pStyle w:val="af7"/>
        <w:numPr>
          <w:ilvl w:val="0"/>
          <w:numId w:val="109"/>
        </w:numPr>
        <w:spacing w:after="160" w:line="25" w:lineRule="atLeast"/>
        <w:contextualSpacing/>
        <w:jc w:val="both"/>
        <w:rPr>
          <w:color w:val="000000" w:themeColor="text1"/>
        </w:rPr>
      </w:pPr>
      <w:r>
        <w:rPr>
          <w:color w:val="000000" w:themeColor="text1"/>
          <w:lang w:val="kk-KZ"/>
        </w:rPr>
        <w:t>Қосымша</w:t>
      </w:r>
      <w:r>
        <w:rPr>
          <w:color w:val="000000" w:themeColor="text1"/>
        </w:rPr>
        <w:t xml:space="preserve"> Э</w:t>
      </w:r>
      <w:r>
        <w:rPr>
          <w:color w:val="000000" w:themeColor="text1"/>
          <w:lang w:val="kk-KZ"/>
        </w:rPr>
        <w:t>Ш</w:t>
      </w:r>
      <w:r w:rsidR="0094571D" w:rsidRPr="001D18D8">
        <w:rPr>
          <w:color w:val="000000" w:themeColor="text1"/>
        </w:rPr>
        <w:t>Ф</w:t>
      </w:r>
      <w:r>
        <w:rPr>
          <w:color w:val="000000" w:themeColor="text1"/>
        </w:rPr>
        <w:t>-</w:t>
      </w:r>
      <w:r>
        <w:rPr>
          <w:color w:val="000000" w:themeColor="text1"/>
          <w:lang w:val="kk-KZ"/>
        </w:rPr>
        <w:t xml:space="preserve">ға мәліметтерді жүктеу үшін </w:t>
      </w:r>
      <w:r>
        <w:rPr>
          <w:color w:val="000000" w:themeColor="text1"/>
        </w:rPr>
        <w:t>«</w:t>
      </w:r>
      <w:r>
        <w:rPr>
          <w:color w:val="000000" w:themeColor="text1"/>
          <w:lang w:val="kk-KZ"/>
        </w:rPr>
        <w:t>Қабылдау</w:t>
      </w:r>
      <w:r w:rsidR="0094571D" w:rsidRPr="001D18D8">
        <w:rPr>
          <w:color w:val="000000" w:themeColor="text1"/>
        </w:rPr>
        <w:t>»</w:t>
      </w:r>
      <w:r>
        <w:rPr>
          <w:color w:val="000000" w:themeColor="text1"/>
          <w:lang w:val="kk-KZ"/>
        </w:rPr>
        <w:t xml:space="preserve"> батырмасын басу қажет</w:t>
      </w:r>
      <w:r w:rsidR="0094571D" w:rsidRPr="001D18D8">
        <w:rPr>
          <w:color w:val="000000" w:themeColor="text1"/>
        </w:rPr>
        <w:t xml:space="preserve">. </w:t>
      </w:r>
      <w:r>
        <w:rPr>
          <w:color w:val="000000" w:themeColor="text1"/>
          <w:lang w:val="kk-KZ"/>
        </w:rPr>
        <w:t>Нәтижесінде қосымша</w:t>
      </w:r>
      <w:r>
        <w:rPr>
          <w:color w:val="000000" w:themeColor="text1"/>
        </w:rPr>
        <w:t xml:space="preserve"> Э</w:t>
      </w:r>
      <w:r>
        <w:rPr>
          <w:color w:val="000000" w:themeColor="text1"/>
          <w:lang w:val="kk-KZ"/>
        </w:rPr>
        <w:t>Ш</w:t>
      </w:r>
      <w:r w:rsidR="0094571D" w:rsidRPr="001D18D8">
        <w:rPr>
          <w:color w:val="000000" w:themeColor="text1"/>
        </w:rPr>
        <w:t xml:space="preserve">Ф </w:t>
      </w:r>
      <w:r>
        <w:rPr>
          <w:color w:val="000000" w:themeColor="text1"/>
          <w:lang w:val="kk-KZ"/>
        </w:rPr>
        <w:t>құру нысанына табылған ЭШФ</w:t>
      </w:r>
      <w:r>
        <w:rPr>
          <w:color w:val="000000" w:themeColor="text1"/>
        </w:rPr>
        <w:t>-</w:t>
      </w:r>
      <w:r>
        <w:rPr>
          <w:color w:val="000000" w:themeColor="text1"/>
          <w:lang w:val="kk-KZ"/>
        </w:rPr>
        <w:t>ның өрістері толтырылады</w:t>
      </w:r>
      <w:r w:rsidR="0094571D" w:rsidRPr="001D18D8">
        <w:rPr>
          <w:color w:val="000000" w:themeColor="text1"/>
        </w:rPr>
        <w:t xml:space="preserve">. </w:t>
      </w:r>
    </w:p>
    <w:p w:rsidR="0094571D" w:rsidRPr="001D18D8" w:rsidRDefault="00CE5FC4" w:rsidP="00175FEE">
      <w:pPr>
        <w:pStyle w:val="af7"/>
        <w:numPr>
          <w:ilvl w:val="0"/>
          <w:numId w:val="109"/>
        </w:numPr>
        <w:spacing w:after="160" w:line="25" w:lineRule="atLeast"/>
        <w:contextualSpacing/>
        <w:jc w:val="both"/>
        <w:rPr>
          <w:color w:val="000000" w:themeColor="text1"/>
        </w:rPr>
      </w:pPr>
      <w:r>
        <w:rPr>
          <w:color w:val="000000" w:themeColor="text1"/>
          <w:lang w:val="kk-KZ"/>
        </w:rPr>
        <w:t>Қосымша</w:t>
      </w:r>
      <w:r>
        <w:rPr>
          <w:color w:val="000000" w:themeColor="text1"/>
        </w:rPr>
        <w:t xml:space="preserve"> Э</w:t>
      </w:r>
      <w:r>
        <w:rPr>
          <w:color w:val="000000" w:themeColor="text1"/>
          <w:lang w:val="kk-KZ"/>
        </w:rPr>
        <w:t>Ш</w:t>
      </w:r>
      <w:r w:rsidR="0094571D" w:rsidRPr="001D18D8">
        <w:rPr>
          <w:color w:val="000000" w:themeColor="text1"/>
        </w:rPr>
        <w:t>Ф</w:t>
      </w:r>
      <w:r>
        <w:rPr>
          <w:color w:val="000000" w:themeColor="text1"/>
        </w:rPr>
        <w:t>-</w:t>
      </w:r>
      <w:r>
        <w:rPr>
          <w:color w:val="000000" w:themeColor="text1"/>
          <w:lang w:val="kk-KZ"/>
        </w:rPr>
        <w:t>да келесі бөлімдерде ізделетін құжаттан өзгешеліктер болады</w:t>
      </w:r>
      <w:r w:rsidR="0094571D" w:rsidRPr="001D18D8">
        <w:rPr>
          <w:color w:val="000000" w:themeColor="text1"/>
        </w:rPr>
        <w:t>:</w:t>
      </w:r>
    </w:p>
    <w:p w:rsidR="0094571D" w:rsidRPr="001D18D8" w:rsidRDefault="00CE5FC4" w:rsidP="00175FEE">
      <w:pPr>
        <w:pStyle w:val="af7"/>
        <w:numPr>
          <w:ilvl w:val="0"/>
          <w:numId w:val="106"/>
        </w:numPr>
        <w:ind w:left="1418"/>
        <w:jc w:val="both"/>
        <w:rPr>
          <w:color w:val="000000" w:themeColor="text1"/>
        </w:rPr>
      </w:pPr>
      <w:r>
        <w:rPr>
          <w:color w:val="000000" w:themeColor="text1"/>
        </w:rPr>
        <w:t>В «</w:t>
      </w:r>
      <w:r>
        <w:rPr>
          <w:color w:val="000000" w:themeColor="text1"/>
          <w:lang w:val="kk-KZ"/>
        </w:rPr>
        <w:t>Жеткізушінің деректемелері</w:t>
      </w:r>
      <w:r w:rsidR="0094571D" w:rsidRPr="001D18D8">
        <w:rPr>
          <w:color w:val="000000" w:themeColor="text1"/>
        </w:rPr>
        <w:t xml:space="preserve">» </w:t>
      </w:r>
      <w:r>
        <w:rPr>
          <w:color w:val="000000" w:themeColor="text1"/>
          <w:lang w:val="kk-KZ"/>
        </w:rPr>
        <w:t>бөлімінде</w:t>
      </w:r>
      <w:r>
        <w:rPr>
          <w:color w:val="000000" w:themeColor="text1"/>
        </w:rPr>
        <w:t> 9.1 «</w:t>
      </w:r>
      <w:r>
        <w:rPr>
          <w:color w:val="000000" w:themeColor="text1"/>
          <w:lang w:val="kk-KZ"/>
        </w:rPr>
        <w:t>ҚҚС төлеуші куәлігінің сериясы</w:t>
      </w:r>
      <w:r w:rsidR="0094571D" w:rsidRPr="001D18D8">
        <w:rPr>
          <w:color w:val="000000" w:themeColor="text1"/>
        </w:rPr>
        <w:t>», 9.2 «</w:t>
      </w:r>
      <w:r>
        <w:rPr>
          <w:color w:val="000000" w:themeColor="text1"/>
          <w:lang w:val="kk-KZ"/>
        </w:rPr>
        <w:t>ҚҚС төлеуші куәлігінің нөмірі</w:t>
      </w:r>
      <w:r w:rsidR="0094571D" w:rsidRPr="001D18D8">
        <w:rPr>
          <w:color w:val="000000" w:themeColor="text1"/>
        </w:rPr>
        <w:t>»</w:t>
      </w:r>
      <w:r>
        <w:rPr>
          <w:color w:val="000000" w:themeColor="text1"/>
          <w:lang w:val="kk-KZ"/>
        </w:rPr>
        <w:t xml:space="preserve"> өрістері</w:t>
      </w:r>
      <w:r w:rsidR="0094571D" w:rsidRPr="001D18D8">
        <w:rPr>
          <w:color w:val="000000" w:themeColor="text1"/>
        </w:rPr>
        <w:t>;</w:t>
      </w:r>
    </w:p>
    <w:p w:rsidR="0094571D" w:rsidRPr="001D18D8" w:rsidRDefault="0094571D" w:rsidP="00175FEE">
      <w:pPr>
        <w:pStyle w:val="af7"/>
        <w:numPr>
          <w:ilvl w:val="0"/>
          <w:numId w:val="106"/>
        </w:numPr>
        <w:ind w:left="1418"/>
        <w:jc w:val="both"/>
        <w:rPr>
          <w:color w:val="000000" w:themeColor="text1"/>
        </w:rPr>
      </w:pPr>
      <w:r w:rsidRPr="001D18D8">
        <w:rPr>
          <w:color w:val="000000" w:themeColor="text1"/>
        </w:rPr>
        <w:t xml:space="preserve">B1 </w:t>
      </w:r>
      <w:r w:rsidR="00CE5FC4">
        <w:rPr>
          <w:color w:val="000000" w:themeColor="text1"/>
        </w:rPr>
        <w:t>«</w:t>
      </w:r>
      <w:r w:rsidR="00CE5FC4">
        <w:rPr>
          <w:color w:val="000000" w:themeColor="text1"/>
          <w:lang w:val="kk-KZ"/>
        </w:rPr>
        <w:t>Жеткізушінің банктік деректемелері</w:t>
      </w:r>
      <w:r w:rsidRPr="001D18D8">
        <w:rPr>
          <w:color w:val="000000" w:themeColor="text1"/>
        </w:rPr>
        <w:t>»</w:t>
      </w:r>
      <w:r w:rsidR="00CE5FC4">
        <w:rPr>
          <w:color w:val="000000" w:themeColor="text1"/>
          <w:lang w:val="kk-KZ"/>
        </w:rPr>
        <w:t xml:space="preserve"> бөлімі</w:t>
      </w:r>
      <w:r w:rsidRPr="001D18D8">
        <w:rPr>
          <w:color w:val="000000" w:themeColor="text1"/>
        </w:rPr>
        <w:t xml:space="preserve">; </w:t>
      </w:r>
    </w:p>
    <w:p w:rsidR="0094571D" w:rsidRPr="001D18D8" w:rsidRDefault="0094571D" w:rsidP="00175FEE">
      <w:pPr>
        <w:pStyle w:val="af7"/>
        <w:numPr>
          <w:ilvl w:val="0"/>
          <w:numId w:val="106"/>
        </w:numPr>
        <w:ind w:left="1418"/>
        <w:jc w:val="both"/>
        <w:rPr>
          <w:color w:val="000000" w:themeColor="text1"/>
        </w:rPr>
      </w:pPr>
      <w:r w:rsidRPr="001D18D8">
        <w:rPr>
          <w:color w:val="000000" w:themeColor="text1"/>
        </w:rPr>
        <w:t>D «</w:t>
      </w:r>
      <w:r w:rsidR="00CE5FC4">
        <w:rPr>
          <w:color w:val="000000" w:themeColor="text1"/>
          <w:lang w:val="kk-KZ"/>
        </w:rPr>
        <w:t>Жүк жөнелтушінің және жүк алушының деректемелері</w:t>
      </w:r>
      <w:r w:rsidRPr="001D18D8">
        <w:rPr>
          <w:color w:val="000000" w:themeColor="text1"/>
        </w:rPr>
        <w:t>»</w:t>
      </w:r>
      <w:r w:rsidR="00CE5FC4">
        <w:rPr>
          <w:color w:val="000000" w:themeColor="text1"/>
          <w:lang w:val="kk-KZ"/>
        </w:rPr>
        <w:t xml:space="preserve"> бөлімі</w:t>
      </w:r>
      <w:r w:rsidRPr="001D18D8">
        <w:rPr>
          <w:color w:val="000000" w:themeColor="text1"/>
        </w:rPr>
        <w:t xml:space="preserve">; </w:t>
      </w:r>
    </w:p>
    <w:p w:rsidR="0094571D" w:rsidRPr="001D18D8" w:rsidRDefault="0094571D" w:rsidP="00175FEE">
      <w:pPr>
        <w:pStyle w:val="af7"/>
        <w:numPr>
          <w:ilvl w:val="0"/>
          <w:numId w:val="106"/>
        </w:numPr>
        <w:ind w:left="1418"/>
        <w:jc w:val="both"/>
        <w:rPr>
          <w:color w:val="000000" w:themeColor="text1"/>
        </w:rPr>
      </w:pPr>
      <w:r w:rsidRPr="001D18D8">
        <w:rPr>
          <w:color w:val="000000" w:themeColor="text1"/>
        </w:rPr>
        <w:t>F «</w:t>
      </w:r>
      <w:r w:rsidR="00B976D3">
        <w:rPr>
          <w:color w:val="000000" w:themeColor="text1"/>
          <w:lang w:val="kk-KZ"/>
        </w:rPr>
        <w:t>Тауарларды, жұмыстарды, қызметтерді жеткізуді растайтын құжаттардың деректемелері</w:t>
      </w:r>
      <w:r w:rsidRPr="001D18D8">
        <w:rPr>
          <w:color w:val="000000" w:themeColor="text1"/>
        </w:rPr>
        <w:t>»</w:t>
      </w:r>
      <w:r w:rsidR="00CE5FC4">
        <w:rPr>
          <w:color w:val="000000" w:themeColor="text1"/>
          <w:lang w:val="kk-KZ"/>
        </w:rPr>
        <w:t xml:space="preserve"> бөлімі</w:t>
      </w:r>
      <w:r w:rsidRPr="001D18D8">
        <w:rPr>
          <w:color w:val="000000" w:themeColor="text1"/>
        </w:rPr>
        <w:t>;</w:t>
      </w:r>
    </w:p>
    <w:p w:rsidR="0094571D" w:rsidRPr="001D18D8" w:rsidRDefault="0094571D" w:rsidP="00175FEE">
      <w:pPr>
        <w:pStyle w:val="af7"/>
        <w:numPr>
          <w:ilvl w:val="0"/>
          <w:numId w:val="106"/>
        </w:numPr>
        <w:ind w:left="1418"/>
        <w:jc w:val="both"/>
        <w:rPr>
          <w:color w:val="000000" w:themeColor="text1"/>
        </w:rPr>
      </w:pPr>
      <w:r w:rsidRPr="001D18D8">
        <w:rPr>
          <w:color w:val="000000" w:themeColor="text1"/>
        </w:rPr>
        <w:t>G «</w:t>
      </w:r>
      <w:r w:rsidR="00B976D3">
        <w:rPr>
          <w:color w:val="000000" w:themeColor="text1"/>
          <w:lang w:val="kk-KZ"/>
        </w:rPr>
        <w:t>Тауарлар, жұмыстар, қызметтер бойынша деректер</w:t>
      </w:r>
      <w:r w:rsidRPr="001D18D8">
        <w:rPr>
          <w:color w:val="000000" w:themeColor="text1"/>
        </w:rPr>
        <w:t xml:space="preserve">» </w:t>
      </w:r>
      <w:r w:rsidR="00B976D3">
        <w:rPr>
          <w:color w:val="000000" w:themeColor="text1"/>
          <w:lang w:val="kk-KZ"/>
        </w:rPr>
        <w:t>бөлімінің</w:t>
      </w:r>
      <w:r w:rsidRPr="001D18D8">
        <w:rPr>
          <w:color w:val="000000" w:themeColor="text1"/>
        </w:rPr>
        <w:t> G2, G4, G6, G7, G8, G9, G10, G11</w:t>
      </w:r>
      <w:r w:rsidR="00B976D3">
        <w:rPr>
          <w:color w:val="000000" w:themeColor="text1"/>
        </w:rPr>
        <w:t>, G12, G13, G14, G15, G16, G17 </w:t>
      </w:r>
      <w:r w:rsidR="00B976D3">
        <w:rPr>
          <w:color w:val="000000" w:themeColor="text1"/>
          <w:lang w:val="kk-KZ"/>
        </w:rPr>
        <w:t>және</w:t>
      </w:r>
      <w:r w:rsidRPr="001D18D8">
        <w:rPr>
          <w:color w:val="000000" w:themeColor="text1"/>
        </w:rPr>
        <w:t> G18</w:t>
      </w:r>
      <w:r w:rsidR="00B976D3">
        <w:rPr>
          <w:color w:val="000000" w:themeColor="text1"/>
          <w:lang w:val="kk-KZ"/>
        </w:rPr>
        <w:t xml:space="preserve"> бағандары</w:t>
      </w:r>
      <w:r w:rsidRPr="001D18D8">
        <w:rPr>
          <w:color w:val="000000" w:themeColor="text1"/>
        </w:rPr>
        <w:t xml:space="preserve">; </w:t>
      </w:r>
    </w:p>
    <w:p w:rsidR="0094571D" w:rsidRPr="001D18D8" w:rsidRDefault="0094571D" w:rsidP="00175FEE">
      <w:pPr>
        <w:pStyle w:val="af7"/>
        <w:numPr>
          <w:ilvl w:val="0"/>
          <w:numId w:val="106"/>
        </w:numPr>
        <w:ind w:left="1418"/>
        <w:jc w:val="both"/>
        <w:rPr>
          <w:color w:val="000000" w:themeColor="text1"/>
        </w:rPr>
      </w:pPr>
      <w:r w:rsidRPr="001D18D8">
        <w:rPr>
          <w:color w:val="000000" w:themeColor="text1"/>
        </w:rPr>
        <w:t>Н «</w:t>
      </w:r>
      <w:r w:rsidR="00B976D3">
        <w:rPr>
          <w:color w:val="000000" w:themeColor="text1"/>
          <w:lang w:val="kk-KZ"/>
        </w:rPr>
        <w:t>Біріккен қызметке қатысушылардың тауарлары, жұмыстары, қызметтері бойынша деректер</w:t>
      </w:r>
      <w:r w:rsidRPr="001D18D8">
        <w:rPr>
          <w:color w:val="000000" w:themeColor="text1"/>
        </w:rPr>
        <w:t xml:space="preserve">» </w:t>
      </w:r>
      <w:r w:rsidR="00B976D3">
        <w:rPr>
          <w:color w:val="000000" w:themeColor="text1"/>
          <w:lang w:val="kk-KZ"/>
        </w:rPr>
        <w:t>бөлімінің</w:t>
      </w:r>
      <w:r w:rsidR="00B976D3">
        <w:rPr>
          <w:color w:val="000000" w:themeColor="text1"/>
        </w:rPr>
        <w:t> Н8, Н10, Н11, Н13 </w:t>
      </w:r>
      <w:r w:rsidR="00B976D3">
        <w:rPr>
          <w:color w:val="000000" w:themeColor="text1"/>
          <w:lang w:val="kk-KZ"/>
        </w:rPr>
        <w:t>және</w:t>
      </w:r>
      <w:r w:rsidRPr="001D18D8">
        <w:rPr>
          <w:color w:val="000000" w:themeColor="text1"/>
        </w:rPr>
        <w:t> Н14</w:t>
      </w:r>
      <w:r w:rsidR="00B976D3">
        <w:rPr>
          <w:color w:val="000000" w:themeColor="text1"/>
          <w:lang w:val="kk-KZ"/>
        </w:rPr>
        <w:t xml:space="preserve"> бағандары</w:t>
      </w:r>
      <w:r w:rsidRPr="001D18D8">
        <w:rPr>
          <w:color w:val="000000" w:themeColor="text1"/>
        </w:rPr>
        <w:t xml:space="preserve">. </w:t>
      </w:r>
    </w:p>
    <w:p w:rsidR="0094571D" w:rsidRPr="001D18D8" w:rsidRDefault="00007309" w:rsidP="00175FEE">
      <w:pPr>
        <w:pStyle w:val="af7"/>
        <w:numPr>
          <w:ilvl w:val="0"/>
          <w:numId w:val="109"/>
        </w:numPr>
        <w:spacing w:after="160" w:line="25" w:lineRule="atLeast"/>
        <w:contextualSpacing/>
        <w:jc w:val="both"/>
        <w:rPr>
          <w:color w:val="000000" w:themeColor="text1"/>
        </w:rPr>
      </w:pPr>
      <w:r w:rsidRPr="001516F9">
        <w:rPr>
          <w:rStyle w:val="y2iqfc"/>
          <w:color w:val="202124"/>
          <w:lang w:val="kk-KZ"/>
        </w:rPr>
        <w:t>Қосымша</w:t>
      </w:r>
      <w:r>
        <w:rPr>
          <w:rStyle w:val="y2iqfc"/>
          <w:color w:val="202124"/>
          <w:lang w:val="kk-KZ"/>
        </w:rPr>
        <w:t xml:space="preserve"> ЭШФ жазып беру кезінде </w:t>
      </w:r>
      <w:r w:rsidRPr="001516F9">
        <w:rPr>
          <w:rStyle w:val="y2iqfc"/>
          <w:color w:val="202124"/>
          <w:lang w:val="kk-KZ"/>
        </w:rPr>
        <w:t>G</w:t>
      </w:r>
      <w:r>
        <w:rPr>
          <w:rStyle w:val="y2iqfc"/>
          <w:color w:val="202124"/>
          <w:lang w:val="kk-KZ"/>
        </w:rPr>
        <w:t xml:space="preserve"> «Т</w:t>
      </w:r>
      <w:r w:rsidRPr="001516F9">
        <w:rPr>
          <w:rStyle w:val="y2iqfc"/>
          <w:color w:val="202124"/>
          <w:lang w:val="kk-KZ"/>
        </w:rPr>
        <w:t>ауарлар, жұмыс</w:t>
      </w:r>
      <w:r>
        <w:rPr>
          <w:rStyle w:val="y2iqfc"/>
          <w:color w:val="202124"/>
          <w:lang w:val="kk-KZ"/>
        </w:rPr>
        <w:t>тар, қызметтер бойынша деректер</w:t>
      </w:r>
      <w:r w:rsidRPr="001516F9">
        <w:rPr>
          <w:rStyle w:val="y2iqfc"/>
          <w:color w:val="202124"/>
          <w:lang w:val="kk-KZ"/>
        </w:rPr>
        <w:t xml:space="preserve">» бөліміне </w:t>
      </w:r>
      <w:r>
        <w:rPr>
          <w:rStyle w:val="y2iqfc"/>
          <w:color w:val="202124"/>
          <w:lang w:val="kk-KZ"/>
        </w:rPr>
        <w:t>соманы немесе сома немесе</w:t>
      </w:r>
      <w:r w:rsidRPr="001516F9">
        <w:rPr>
          <w:rStyle w:val="y2iqfc"/>
          <w:color w:val="202124"/>
          <w:lang w:val="kk-KZ"/>
        </w:rPr>
        <w:t xml:space="preserve"> </w:t>
      </w:r>
      <w:r>
        <w:rPr>
          <w:rStyle w:val="y2iqfc"/>
          <w:color w:val="202124"/>
          <w:lang w:val="kk-KZ"/>
        </w:rPr>
        <w:t xml:space="preserve">соманың </w:t>
      </w:r>
      <w:r w:rsidRPr="001516F9">
        <w:rPr>
          <w:rStyle w:val="y2iqfc"/>
          <w:color w:val="202124"/>
          <w:lang w:val="kk-KZ"/>
        </w:rPr>
        <w:t>пай</w:t>
      </w:r>
      <w:r>
        <w:rPr>
          <w:rStyle w:val="y2iqfc"/>
          <w:color w:val="202124"/>
          <w:lang w:val="kk-KZ"/>
        </w:rPr>
        <w:t>ызы түрінде</w:t>
      </w:r>
      <w:r w:rsidRPr="001516F9">
        <w:rPr>
          <w:rStyle w:val="y2iqfc"/>
          <w:color w:val="202124"/>
          <w:lang w:val="kk-KZ"/>
        </w:rPr>
        <w:t xml:space="preserve"> </w:t>
      </w:r>
      <w:r>
        <w:rPr>
          <w:rStyle w:val="y2iqfc"/>
          <w:color w:val="202124"/>
          <w:lang w:val="kk-KZ"/>
        </w:rPr>
        <w:t xml:space="preserve">баға немесе сату </w:t>
      </w:r>
      <w:r w:rsidRPr="001516F9">
        <w:rPr>
          <w:rStyle w:val="y2iqfc"/>
          <w:color w:val="202124"/>
          <w:lang w:val="kk-KZ"/>
        </w:rPr>
        <w:t>жеңілді</w:t>
      </w:r>
      <w:r>
        <w:rPr>
          <w:rStyle w:val="y2iqfc"/>
          <w:color w:val="202124"/>
          <w:lang w:val="kk-KZ"/>
        </w:rPr>
        <w:t>ктеріне арналған мәнді</w:t>
      </w:r>
      <w:r w:rsidRPr="001516F9">
        <w:rPr>
          <w:rStyle w:val="y2iqfc"/>
          <w:color w:val="202124"/>
          <w:lang w:val="kk-KZ"/>
        </w:rPr>
        <w:t xml:space="preserve"> енгізуге болады</w:t>
      </w:r>
      <w:r w:rsidRPr="001D18D8">
        <w:rPr>
          <w:color w:val="000000" w:themeColor="text1"/>
        </w:rPr>
        <w:t xml:space="preserve"> </w:t>
      </w:r>
      <w:r w:rsidR="0094571D" w:rsidRPr="001D18D8">
        <w:rPr>
          <w:color w:val="000000" w:themeColor="text1"/>
        </w:rPr>
        <w:t>(</w:t>
      </w:r>
      <w:r w:rsidR="00742D54">
        <w:fldChar w:fldCharType="begin"/>
      </w:r>
      <w:r w:rsidR="00742D54">
        <w:instrText xml:space="preserve"> REF _Ref30603587 \h  \* MERGEFORMAT </w:instrText>
      </w:r>
      <w:r w:rsidR="00742D54">
        <w:fldChar w:fldCharType="separate"/>
      </w:r>
      <w:r>
        <w:rPr>
          <w:b/>
          <w:bCs/>
          <w:color w:val="000000" w:themeColor="text1"/>
          <w:lang w:val="kk-KZ"/>
        </w:rPr>
        <w:t>Қате</w:t>
      </w:r>
      <w:r w:rsidRPr="0082211B">
        <w:rPr>
          <w:b/>
          <w:bCs/>
          <w:color w:val="000000" w:themeColor="text1"/>
          <w:lang w:val="kk-KZ"/>
        </w:rPr>
        <w:t xml:space="preserve">! </w:t>
      </w:r>
      <w:r>
        <w:rPr>
          <w:b/>
          <w:bCs/>
          <w:color w:val="000000" w:themeColor="text1"/>
          <w:lang w:val="kk-KZ"/>
        </w:rPr>
        <w:t>Сілтеме көзі табылған жоқ</w:t>
      </w:r>
      <w:r w:rsidR="003877B0">
        <w:rPr>
          <w:b/>
          <w:bCs/>
          <w:color w:val="000000" w:themeColor="text1"/>
          <w:lang w:val="kk-KZ"/>
        </w:rPr>
        <w:t>.</w:t>
      </w:r>
      <w:r w:rsidR="00742D54">
        <w:fldChar w:fldCharType="end"/>
      </w:r>
      <w:r w:rsidR="0094571D" w:rsidRPr="001D18D8">
        <w:rPr>
          <w:color w:val="000000" w:themeColor="text1"/>
        </w:rPr>
        <w:t>)</w:t>
      </w:r>
    </w:p>
    <w:p w:rsidR="0094571D" w:rsidRPr="001D18D8" w:rsidRDefault="0094571D" w:rsidP="0094571D">
      <w:pPr>
        <w:pStyle w:val="af7"/>
        <w:keepNext/>
        <w:ind w:left="360"/>
        <w:jc w:val="both"/>
        <w:rPr>
          <w:color w:val="000000" w:themeColor="text1"/>
        </w:rPr>
      </w:pPr>
      <w:r w:rsidRPr="001D18D8">
        <w:rPr>
          <w:noProof/>
          <w:color w:val="000000" w:themeColor="text1"/>
        </w:rPr>
        <w:drawing>
          <wp:inline distT="0" distB="0" distL="0" distR="0" wp14:anchorId="40DD807F" wp14:editId="0C974F2C">
            <wp:extent cx="4852670" cy="1409574"/>
            <wp:effectExtent l="0" t="0" r="5080" b="635"/>
            <wp:docPr id="471" name="Рисунок 547" descr="C:\Users\Valentina\Desktop\Для РП\Screenshot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alentina\Desktop\Для РП\Screenshot_27.png"/>
                    <pic:cNvPicPr>
                      <a:picLocks noChangeAspect="1" noChangeArrowheads="1"/>
                    </pic:cNvPicPr>
                  </pic:nvPicPr>
                  <pic:blipFill rotWithShape="1">
                    <a:blip r:embed="rId525" cstate="print">
                      <a:extLst>
                        <a:ext uri="{28A0092B-C50C-407E-A947-70E740481C1C}">
                          <a14:useLocalDpi xmlns:a14="http://schemas.microsoft.com/office/drawing/2010/main" val="0"/>
                        </a:ext>
                      </a:extLst>
                    </a:blip>
                    <a:srcRect l="35829" t="9073" r="24451" b="43740"/>
                    <a:stretch/>
                  </pic:blipFill>
                  <pic:spPr bwMode="auto">
                    <a:xfrm>
                      <a:off x="0" y="0"/>
                      <a:ext cx="4863843" cy="1412819"/>
                    </a:xfrm>
                    <a:prstGeom prst="rect">
                      <a:avLst/>
                    </a:prstGeom>
                    <a:noFill/>
                    <a:ln>
                      <a:noFill/>
                    </a:ln>
                    <a:extLst>
                      <a:ext uri="{53640926-AAD7-44D8-BBD7-CCE9431645EC}">
                        <a14:shadowObscured xmlns:a14="http://schemas.microsoft.com/office/drawing/2010/main"/>
                      </a:ext>
                    </a:extLst>
                  </pic:spPr>
                </pic:pic>
              </a:graphicData>
            </a:graphic>
          </wp:inline>
        </w:drawing>
      </w:r>
    </w:p>
    <w:p w:rsidR="0094571D" w:rsidRPr="00007309"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520</w:t>
      </w:r>
      <w:r w:rsidRPr="00035E5B">
        <w:rPr>
          <w:b/>
          <w:color w:val="000000" w:themeColor="text1"/>
          <w:sz w:val="20"/>
          <w:szCs w:val="20"/>
        </w:rPr>
        <w:fldChar w:fldCharType="end"/>
      </w:r>
      <w:r w:rsidR="00007309">
        <w:rPr>
          <w:b/>
          <w:color w:val="000000" w:themeColor="text1"/>
          <w:sz w:val="20"/>
          <w:szCs w:val="20"/>
        </w:rPr>
        <w:t>-</w:t>
      </w:r>
      <w:r w:rsidR="00007309">
        <w:rPr>
          <w:b/>
          <w:color w:val="000000" w:themeColor="text1"/>
          <w:sz w:val="20"/>
          <w:szCs w:val="20"/>
          <w:lang w:val="kk-KZ"/>
        </w:rPr>
        <w:t>сурет</w:t>
      </w:r>
      <w:r w:rsidR="00007309">
        <w:rPr>
          <w:b/>
          <w:color w:val="000000" w:themeColor="text1"/>
          <w:sz w:val="20"/>
          <w:szCs w:val="20"/>
        </w:rPr>
        <w:t xml:space="preserve">. </w:t>
      </w:r>
      <w:r w:rsidR="00007309">
        <w:rPr>
          <w:b/>
          <w:color w:val="000000" w:themeColor="text1"/>
          <w:sz w:val="20"/>
          <w:szCs w:val="20"/>
          <w:lang w:val="kk-KZ"/>
        </w:rPr>
        <w:t>Жеңілдік</w:t>
      </w:r>
    </w:p>
    <w:p w:rsidR="0094571D" w:rsidRPr="001D18D8" w:rsidRDefault="00007309" w:rsidP="0094571D">
      <w:pPr>
        <w:pStyle w:val="af7"/>
        <w:ind w:left="360"/>
        <w:jc w:val="both"/>
        <w:rPr>
          <w:color w:val="000000" w:themeColor="text1"/>
        </w:rPr>
      </w:pPr>
      <w:r>
        <w:rPr>
          <w:color w:val="000000" w:themeColor="text1"/>
        </w:rPr>
        <w:t>«</w:t>
      </w:r>
      <w:r>
        <w:rPr>
          <w:color w:val="000000" w:themeColor="text1"/>
          <w:lang w:val="kk-KZ"/>
        </w:rPr>
        <w:t>Жеңілдік</w:t>
      </w:r>
      <w:r>
        <w:rPr>
          <w:color w:val="000000" w:themeColor="text1"/>
        </w:rPr>
        <w:t>»</w:t>
      </w:r>
      <w:r>
        <w:rPr>
          <w:color w:val="000000" w:themeColor="text1"/>
          <w:lang w:val="kk-KZ"/>
        </w:rPr>
        <w:t xml:space="preserve"> жалаушасын орнатқан кезде</w:t>
      </w:r>
      <w:r w:rsidR="0094571D" w:rsidRPr="001D18D8">
        <w:rPr>
          <w:color w:val="000000" w:themeColor="text1"/>
        </w:rPr>
        <w:t xml:space="preserve"> </w:t>
      </w:r>
      <w:r w:rsidR="008226C7">
        <w:rPr>
          <w:color w:val="000000" w:themeColor="text1"/>
          <w:lang w:val="kk-KZ"/>
        </w:rPr>
        <w:t>келесі мүмкіндіктер бар</w:t>
      </w:r>
      <w:r w:rsidR="0094571D" w:rsidRPr="001D18D8">
        <w:rPr>
          <w:color w:val="000000" w:themeColor="text1"/>
        </w:rPr>
        <w:t>:</w:t>
      </w:r>
    </w:p>
    <w:p w:rsidR="0094571D" w:rsidRPr="001D18D8" w:rsidRDefault="008226C7" w:rsidP="00175FEE">
      <w:pPr>
        <w:pStyle w:val="af7"/>
        <w:numPr>
          <w:ilvl w:val="0"/>
          <w:numId w:val="107"/>
        </w:numPr>
        <w:ind w:left="709"/>
        <w:jc w:val="both"/>
        <w:rPr>
          <w:color w:val="000000" w:themeColor="text1"/>
        </w:rPr>
      </w:pPr>
      <w:r>
        <w:rPr>
          <w:color w:val="000000" w:themeColor="text1"/>
          <w:lang w:val="kk-KZ"/>
        </w:rPr>
        <w:t>ашылған</w:t>
      </w:r>
      <w:r>
        <w:rPr>
          <w:color w:val="000000" w:themeColor="text1"/>
        </w:rPr>
        <w:t xml:space="preserve"> «</w:t>
      </w:r>
      <w:r>
        <w:rPr>
          <w:color w:val="000000" w:themeColor="text1"/>
          <w:lang w:val="kk-KZ"/>
        </w:rPr>
        <w:t>бағадан</w:t>
      </w:r>
      <w:r>
        <w:rPr>
          <w:color w:val="000000" w:themeColor="text1"/>
        </w:rPr>
        <w:t>»</w:t>
      </w:r>
      <w:r>
        <w:rPr>
          <w:color w:val="000000" w:themeColor="text1"/>
          <w:lang w:val="kk-KZ"/>
        </w:rPr>
        <w:t xml:space="preserve"> немесе</w:t>
      </w:r>
      <w:r>
        <w:rPr>
          <w:color w:val="000000" w:themeColor="text1"/>
        </w:rPr>
        <w:t xml:space="preserve"> «с</w:t>
      </w:r>
      <w:r>
        <w:rPr>
          <w:color w:val="000000" w:themeColor="text1"/>
          <w:lang w:val="kk-KZ"/>
        </w:rPr>
        <w:t>атудан</w:t>
      </w:r>
      <w:r w:rsidR="0094571D" w:rsidRPr="001D18D8">
        <w:rPr>
          <w:color w:val="000000" w:themeColor="text1"/>
        </w:rPr>
        <w:t>»</w:t>
      </w:r>
      <w:r>
        <w:rPr>
          <w:color w:val="000000" w:themeColor="text1"/>
          <w:lang w:val="kk-KZ"/>
        </w:rPr>
        <w:t xml:space="preserve"> мәндерінің тізімінен жеңілдік түрін орнату</w:t>
      </w:r>
      <w:r w:rsidR="0094571D" w:rsidRPr="001D18D8">
        <w:rPr>
          <w:color w:val="000000" w:themeColor="text1"/>
        </w:rPr>
        <w:t>.</w:t>
      </w:r>
    </w:p>
    <w:p w:rsidR="0094571D" w:rsidRPr="001D18D8" w:rsidRDefault="008226C7" w:rsidP="00175FEE">
      <w:pPr>
        <w:pStyle w:val="af7"/>
        <w:numPr>
          <w:ilvl w:val="0"/>
          <w:numId w:val="107"/>
        </w:numPr>
        <w:ind w:left="709"/>
        <w:jc w:val="both"/>
        <w:rPr>
          <w:color w:val="000000" w:themeColor="text1"/>
        </w:rPr>
      </w:pPr>
      <w:r w:rsidRPr="001D18D8">
        <w:rPr>
          <w:color w:val="000000" w:themeColor="text1"/>
        </w:rPr>
        <w:lastRenderedPageBreak/>
        <w:t>G</w:t>
      </w:r>
      <w:r>
        <w:rPr>
          <w:color w:val="000000" w:themeColor="text1"/>
          <w:lang w:val="kk-KZ"/>
        </w:rPr>
        <w:t xml:space="preserve"> бөлімінің жеңілдік есептелетін</w:t>
      </w:r>
      <w:r w:rsidRPr="008226C7">
        <w:rPr>
          <w:color w:val="000000" w:themeColor="text1"/>
        </w:rPr>
        <w:t xml:space="preserve"> </w:t>
      </w:r>
      <w:r>
        <w:rPr>
          <w:color w:val="000000" w:themeColor="text1"/>
          <w:lang w:val="kk-KZ"/>
        </w:rPr>
        <w:t xml:space="preserve">жолының нөмірін орнату, әдепкі қалпы бойынша жеңілдік  </w:t>
      </w:r>
      <w:r w:rsidRPr="001D18D8">
        <w:rPr>
          <w:color w:val="000000" w:themeColor="text1"/>
        </w:rPr>
        <w:t>G</w:t>
      </w:r>
      <w:r>
        <w:rPr>
          <w:color w:val="000000" w:themeColor="text1"/>
          <w:lang w:val="kk-KZ"/>
        </w:rPr>
        <w:t xml:space="preserve"> бөлімінің барлық жолдары үшін есептеледі</w:t>
      </w:r>
      <w:r w:rsidR="0094571D" w:rsidRPr="001D18D8">
        <w:rPr>
          <w:color w:val="000000" w:themeColor="text1"/>
        </w:rPr>
        <w:t xml:space="preserve">. </w:t>
      </w:r>
    </w:p>
    <w:p w:rsidR="0094571D" w:rsidRPr="001D18D8" w:rsidRDefault="008226C7" w:rsidP="00175FEE">
      <w:pPr>
        <w:pStyle w:val="af7"/>
        <w:numPr>
          <w:ilvl w:val="0"/>
          <w:numId w:val="107"/>
        </w:numPr>
        <w:ind w:left="709"/>
        <w:jc w:val="both"/>
        <w:rPr>
          <w:color w:val="000000" w:themeColor="text1"/>
        </w:rPr>
      </w:pPr>
      <w:r>
        <w:rPr>
          <w:color w:val="000000" w:themeColor="text1"/>
          <w:lang w:val="kk-KZ"/>
        </w:rPr>
        <w:t xml:space="preserve">ашылған тізімнен </w:t>
      </w:r>
      <w:r>
        <w:rPr>
          <w:color w:val="000000" w:themeColor="text1"/>
        </w:rPr>
        <w:t xml:space="preserve">«%» </w:t>
      </w:r>
      <w:r>
        <w:rPr>
          <w:color w:val="000000" w:themeColor="text1"/>
          <w:lang w:val="kk-KZ"/>
        </w:rPr>
        <w:t>немесе</w:t>
      </w:r>
      <w:r>
        <w:rPr>
          <w:color w:val="000000" w:themeColor="text1"/>
        </w:rPr>
        <w:t xml:space="preserve"> «С</w:t>
      </w:r>
      <w:r>
        <w:rPr>
          <w:color w:val="000000" w:themeColor="text1"/>
          <w:lang w:val="kk-KZ"/>
        </w:rPr>
        <w:t>ома</w:t>
      </w:r>
      <w:r w:rsidR="0094571D" w:rsidRPr="001D18D8">
        <w:rPr>
          <w:color w:val="000000" w:themeColor="text1"/>
        </w:rPr>
        <w:t>»</w:t>
      </w:r>
      <w:r>
        <w:rPr>
          <w:color w:val="000000" w:themeColor="text1"/>
          <w:lang w:val="kk-KZ"/>
        </w:rPr>
        <w:t xml:space="preserve"> мәндерін таңдау</w:t>
      </w:r>
      <w:r w:rsidR="0094571D" w:rsidRPr="001D18D8">
        <w:rPr>
          <w:color w:val="000000" w:themeColor="text1"/>
        </w:rPr>
        <w:t xml:space="preserve">. «%» </w:t>
      </w:r>
      <w:r>
        <w:rPr>
          <w:color w:val="000000" w:themeColor="text1"/>
          <w:lang w:val="kk-KZ"/>
        </w:rPr>
        <w:t xml:space="preserve">мәнін таңдаған кезде енгізілген мән </w:t>
      </w:r>
      <w:r w:rsidR="0094571D" w:rsidRPr="001D18D8">
        <w:rPr>
          <w:color w:val="000000" w:themeColor="text1"/>
        </w:rPr>
        <w:t>100</w:t>
      </w:r>
      <w:r>
        <w:rPr>
          <w:color w:val="000000" w:themeColor="text1"/>
          <w:lang w:val="kk-KZ"/>
        </w:rPr>
        <w:t xml:space="preserve"> мәнінен аспауы тиіс</w:t>
      </w:r>
      <w:r w:rsidR="0094571D" w:rsidRPr="001D18D8">
        <w:rPr>
          <w:color w:val="000000" w:themeColor="text1"/>
        </w:rPr>
        <w:t xml:space="preserve">, </w:t>
      </w:r>
      <w:r>
        <w:rPr>
          <w:color w:val="000000" w:themeColor="text1"/>
        </w:rPr>
        <w:t>«С</w:t>
      </w:r>
      <w:r>
        <w:rPr>
          <w:color w:val="000000" w:themeColor="text1"/>
          <w:lang w:val="kk-KZ"/>
        </w:rPr>
        <w:t>ома</w:t>
      </w:r>
      <w:r w:rsidR="0094571D" w:rsidRPr="001D18D8">
        <w:rPr>
          <w:color w:val="000000" w:themeColor="text1"/>
        </w:rPr>
        <w:t xml:space="preserve">» </w:t>
      </w:r>
      <w:r>
        <w:rPr>
          <w:color w:val="000000" w:themeColor="text1"/>
          <w:lang w:val="kk-KZ"/>
        </w:rPr>
        <w:t>мәнін таңдаған кезде енгізілген сан үтірден кейін екі белгімен ондық болуы тиіс</w:t>
      </w:r>
      <w:r w:rsidR="0094571D" w:rsidRPr="001D18D8">
        <w:rPr>
          <w:color w:val="000000" w:themeColor="text1"/>
        </w:rPr>
        <w:t xml:space="preserve">. </w:t>
      </w:r>
    </w:p>
    <w:p w:rsidR="0094571D" w:rsidRPr="001D18D8" w:rsidRDefault="008226C7" w:rsidP="00437E99">
      <w:pPr>
        <w:pStyle w:val="af7"/>
        <w:ind w:left="709"/>
        <w:jc w:val="both"/>
        <w:rPr>
          <w:color w:val="000000" w:themeColor="text1"/>
        </w:rPr>
      </w:pPr>
      <w:r>
        <w:rPr>
          <w:color w:val="000000" w:themeColor="text1"/>
          <w:lang w:val="kk-KZ"/>
        </w:rPr>
        <w:t>Әдепкі қалпы бойынша</w:t>
      </w:r>
      <w:r>
        <w:rPr>
          <w:color w:val="000000" w:themeColor="text1"/>
        </w:rPr>
        <w:t xml:space="preserve"> «</w:t>
      </w:r>
      <w:r>
        <w:rPr>
          <w:color w:val="000000" w:themeColor="text1"/>
          <w:lang w:val="kk-KZ"/>
        </w:rPr>
        <w:t>Жеңілдік</w:t>
      </w:r>
      <w:r>
        <w:rPr>
          <w:color w:val="000000" w:themeColor="text1"/>
        </w:rPr>
        <w:t xml:space="preserve">» </w:t>
      </w:r>
      <w:r>
        <w:rPr>
          <w:color w:val="000000" w:themeColor="text1"/>
          <w:lang w:val="kk-KZ"/>
        </w:rPr>
        <w:t>жалауы орнатылмайды</w:t>
      </w:r>
      <w:r w:rsidR="0094571D" w:rsidRPr="001D18D8">
        <w:rPr>
          <w:color w:val="000000" w:themeColor="text1"/>
        </w:rPr>
        <w:t>.</w:t>
      </w:r>
    </w:p>
    <w:p w:rsidR="0094571D" w:rsidRPr="001D18D8" w:rsidRDefault="008226C7" w:rsidP="00175FEE">
      <w:pPr>
        <w:pStyle w:val="af7"/>
        <w:numPr>
          <w:ilvl w:val="0"/>
          <w:numId w:val="109"/>
        </w:numPr>
        <w:spacing w:after="160" w:line="25" w:lineRule="atLeast"/>
        <w:contextualSpacing/>
        <w:jc w:val="both"/>
        <w:rPr>
          <w:color w:val="000000" w:themeColor="text1"/>
        </w:rPr>
      </w:pPr>
      <w:r>
        <w:rPr>
          <w:color w:val="000000" w:themeColor="text1"/>
          <w:lang w:val="kk-KZ"/>
        </w:rPr>
        <w:t>В</w:t>
      </w:r>
      <w:r>
        <w:rPr>
          <w:color w:val="000000" w:themeColor="text1"/>
        </w:rPr>
        <w:t>еб-портал</w:t>
      </w:r>
      <w:r>
        <w:rPr>
          <w:color w:val="000000" w:themeColor="text1"/>
          <w:lang w:val="kk-KZ"/>
        </w:rPr>
        <w:t>да қосымша</w:t>
      </w:r>
      <w:r w:rsidRPr="001D18D8">
        <w:rPr>
          <w:color w:val="000000" w:themeColor="text1"/>
        </w:rPr>
        <w:t xml:space="preserve"> </w:t>
      </w:r>
      <w:r>
        <w:rPr>
          <w:color w:val="000000" w:themeColor="text1"/>
          <w:lang w:val="kk-KZ"/>
        </w:rPr>
        <w:t>шот</w:t>
      </w:r>
      <w:r>
        <w:rPr>
          <w:color w:val="000000" w:themeColor="text1"/>
        </w:rPr>
        <w:t>-фактур</w:t>
      </w:r>
      <w:r w:rsidR="008E024E">
        <w:rPr>
          <w:color w:val="000000" w:themeColor="text1"/>
          <w:lang w:val="kk-KZ"/>
        </w:rPr>
        <w:t>а жазып беру егер бастапқы</w:t>
      </w:r>
      <w:r w:rsidR="0094571D" w:rsidRPr="001D18D8">
        <w:rPr>
          <w:color w:val="000000" w:themeColor="text1"/>
        </w:rPr>
        <w:t xml:space="preserve"> </w:t>
      </w:r>
      <w:r>
        <w:rPr>
          <w:color w:val="000000" w:themeColor="text1"/>
          <w:lang w:val="kk-KZ"/>
        </w:rPr>
        <w:t>шот</w:t>
      </w:r>
      <w:r w:rsidR="0094571D" w:rsidRPr="001D18D8">
        <w:rPr>
          <w:color w:val="000000" w:themeColor="text1"/>
        </w:rPr>
        <w:t xml:space="preserve">-фактура </w:t>
      </w:r>
      <w:r>
        <w:rPr>
          <w:color w:val="000000" w:themeColor="text1"/>
          <w:lang w:val="kk-KZ"/>
        </w:rPr>
        <w:t>ЭШФ АЖ</w:t>
      </w:r>
      <w:r>
        <w:rPr>
          <w:color w:val="000000" w:themeColor="text1"/>
        </w:rPr>
        <w:t>-</w:t>
      </w:r>
      <w:r>
        <w:rPr>
          <w:color w:val="000000" w:themeColor="text1"/>
          <w:lang w:val="kk-KZ"/>
        </w:rPr>
        <w:t>да электрондық түрде жазып берілген жағдайда мүмкін</w:t>
      </w:r>
      <w:r w:rsidR="0094571D" w:rsidRPr="001D18D8">
        <w:rPr>
          <w:color w:val="000000" w:themeColor="text1"/>
        </w:rPr>
        <w:t xml:space="preserve">. </w:t>
      </w:r>
    </w:p>
    <w:p w:rsidR="0094571D" w:rsidRPr="00A400CA" w:rsidRDefault="00A400CA" w:rsidP="00175FEE">
      <w:pPr>
        <w:pStyle w:val="af7"/>
        <w:numPr>
          <w:ilvl w:val="0"/>
          <w:numId w:val="109"/>
        </w:numPr>
        <w:spacing w:after="160" w:line="25" w:lineRule="atLeast"/>
        <w:contextualSpacing/>
        <w:jc w:val="both"/>
        <w:rPr>
          <w:color w:val="000000" w:themeColor="text1"/>
          <w:lang w:val="kk-KZ"/>
        </w:rPr>
      </w:pPr>
      <w:r w:rsidRPr="001516F9">
        <w:rPr>
          <w:rStyle w:val="y2iqfc"/>
          <w:color w:val="202124"/>
          <w:lang w:val="kk-KZ"/>
        </w:rPr>
        <w:t>Тауарларды, жұмыстарды, көрсетілетін қызметтерді алушы мұндай құжатпен келіспег</w:t>
      </w:r>
      <w:r w:rsidR="00E93DFB">
        <w:rPr>
          <w:rStyle w:val="y2iqfc"/>
          <w:color w:val="202124"/>
          <w:lang w:val="kk-KZ"/>
        </w:rPr>
        <w:t>ен жағдайда қосымша ЭШФ-ны қабылдамауына болады</w:t>
      </w:r>
      <w:r>
        <w:rPr>
          <w:rStyle w:val="y2iqfc"/>
          <w:color w:val="202124"/>
          <w:lang w:val="kk-KZ"/>
        </w:rPr>
        <w:t>. Алушы қосымша ЭШФ-ны жазып беру күнінен</w:t>
      </w:r>
      <w:r w:rsidRPr="001516F9">
        <w:rPr>
          <w:rStyle w:val="y2iqfc"/>
          <w:color w:val="202124"/>
          <w:lang w:val="kk-KZ"/>
        </w:rPr>
        <w:t xml:space="preserve"> </w:t>
      </w:r>
      <w:r w:rsidR="00E93DFB">
        <w:rPr>
          <w:rStyle w:val="y2iqfc"/>
          <w:color w:val="202124"/>
          <w:lang w:val="kk-KZ"/>
        </w:rPr>
        <w:t>бастап 10 күн ішінде қабылдамауға</w:t>
      </w:r>
      <w:r w:rsidRPr="001516F9">
        <w:rPr>
          <w:rStyle w:val="y2iqfc"/>
          <w:color w:val="202124"/>
          <w:lang w:val="kk-KZ"/>
        </w:rPr>
        <w:t xml:space="preserve"> құқылы.</w:t>
      </w:r>
      <w:r>
        <w:rPr>
          <w:rStyle w:val="y2iqfc"/>
          <w:color w:val="202124"/>
          <w:lang w:val="kk-KZ"/>
        </w:rPr>
        <w:t xml:space="preserve"> Егер алушы құжатты қабылдамауды жүргізбесе,</w:t>
      </w:r>
      <w:r w:rsidRPr="001516F9">
        <w:rPr>
          <w:rStyle w:val="y2iqfc"/>
          <w:color w:val="202124"/>
          <w:lang w:val="kk-KZ"/>
        </w:rPr>
        <w:t xml:space="preserve"> онда ол автоматты түрде расталған болып саналады</w:t>
      </w:r>
      <w:r w:rsidR="0094571D" w:rsidRPr="00A400CA">
        <w:rPr>
          <w:color w:val="000000" w:themeColor="text1"/>
          <w:lang w:val="kk-KZ"/>
        </w:rPr>
        <w:t xml:space="preserve">. </w:t>
      </w:r>
    </w:p>
    <w:p w:rsidR="0094571D" w:rsidRPr="00A400CA" w:rsidRDefault="00A400CA" w:rsidP="00175FEE">
      <w:pPr>
        <w:pStyle w:val="af7"/>
        <w:numPr>
          <w:ilvl w:val="0"/>
          <w:numId w:val="109"/>
        </w:numPr>
        <w:spacing w:after="160" w:line="25" w:lineRule="atLeast"/>
        <w:contextualSpacing/>
        <w:jc w:val="both"/>
        <w:rPr>
          <w:color w:val="000000" w:themeColor="text1"/>
          <w:lang w:val="kk-KZ"/>
        </w:rPr>
      </w:pPr>
      <w:r>
        <w:rPr>
          <w:color w:val="000000" w:themeColor="text1"/>
          <w:lang w:val="kk-KZ"/>
        </w:rPr>
        <w:t>Алушының қосымша ЭШФ</w:t>
      </w:r>
      <w:r w:rsidRPr="00A400CA">
        <w:rPr>
          <w:color w:val="000000" w:themeColor="text1"/>
          <w:lang w:val="kk-KZ"/>
        </w:rPr>
        <w:t>-</w:t>
      </w:r>
      <w:r>
        <w:rPr>
          <w:color w:val="000000" w:themeColor="text1"/>
          <w:lang w:val="kk-KZ"/>
        </w:rPr>
        <w:t>ны қабылдамауды кері қайтарып алуына немесе түзетуіне болмайды</w:t>
      </w:r>
      <w:r w:rsidR="0094571D" w:rsidRPr="00A400CA">
        <w:rPr>
          <w:color w:val="000000" w:themeColor="text1"/>
          <w:lang w:val="kk-KZ"/>
        </w:rPr>
        <w:t xml:space="preserve">. </w:t>
      </w:r>
    </w:p>
    <w:p w:rsidR="0094571D" w:rsidRPr="00A400CA" w:rsidRDefault="0094571D" w:rsidP="0094571D">
      <w:pPr>
        <w:rPr>
          <w:color w:val="000000" w:themeColor="text1"/>
          <w:highlight w:val="yellow"/>
          <w:lang w:val="kk-KZ"/>
        </w:rPr>
      </w:pPr>
    </w:p>
    <w:p w:rsidR="00ED3A4A" w:rsidRPr="001D18D8" w:rsidRDefault="00A400CA">
      <w:pPr>
        <w:pStyle w:val="7"/>
        <w:numPr>
          <w:ilvl w:val="3"/>
          <w:numId w:val="188"/>
        </w:numPr>
        <w:ind w:left="1843"/>
        <w:rPr>
          <w:rFonts w:ascii="Times New Roman" w:hAnsi="Times New Roman"/>
          <w:b/>
          <w:i w:val="0"/>
          <w:color w:val="000000" w:themeColor="text1"/>
        </w:rPr>
      </w:pPr>
      <w:bookmarkStart w:id="1211" w:name="_Toc69509456"/>
      <w:r>
        <w:rPr>
          <w:rFonts w:ascii="Times New Roman" w:hAnsi="Times New Roman"/>
          <w:b/>
          <w:i w:val="0"/>
          <w:color w:val="000000" w:themeColor="text1"/>
          <w:lang w:val="kk-KZ"/>
        </w:rPr>
        <w:t>Түзетілген</w:t>
      </w:r>
      <w:r>
        <w:rPr>
          <w:rFonts w:ascii="Times New Roman" w:hAnsi="Times New Roman"/>
          <w:b/>
          <w:i w:val="0"/>
          <w:color w:val="000000" w:themeColor="text1"/>
        </w:rPr>
        <w:t xml:space="preserve"> Э</w:t>
      </w:r>
      <w:r>
        <w:rPr>
          <w:rFonts w:ascii="Times New Roman" w:hAnsi="Times New Roman"/>
          <w:b/>
          <w:i w:val="0"/>
          <w:color w:val="000000" w:themeColor="text1"/>
          <w:lang w:val="kk-KZ"/>
        </w:rPr>
        <w:t>Ш</w:t>
      </w:r>
      <w:r w:rsidR="00ED3A4A" w:rsidRPr="001D18D8">
        <w:rPr>
          <w:rFonts w:ascii="Times New Roman" w:hAnsi="Times New Roman"/>
          <w:b/>
          <w:i w:val="0"/>
          <w:color w:val="000000" w:themeColor="text1"/>
        </w:rPr>
        <w:t>Ф</w:t>
      </w:r>
      <w:bookmarkEnd w:id="1211"/>
      <w:r>
        <w:rPr>
          <w:rFonts w:ascii="Times New Roman" w:hAnsi="Times New Roman"/>
          <w:b/>
          <w:i w:val="0"/>
          <w:color w:val="000000" w:themeColor="text1"/>
          <w:lang w:val="kk-KZ"/>
        </w:rPr>
        <w:t xml:space="preserve"> жазып беру</w:t>
      </w:r>
    </w:p>
    <w:p w:rsidR="009E3D53" w:rsidRPr="001D18D8" w:rsidRDefault="00A400CA" w:rsidP="009E3D53">
      <w:pPr>
        <w:ind w:firstLine="708"/>
        <w:jc w:val="both"/>
        <w:rPr>
          <w:color w:val="000000" w:themeColor="text1"/>
        </w:rPr>
      </w:pPr>
      <w:r w:rsidRPr="0019701E">
        <w:rPr>
          <w:rStyle w:val="y2iqfc"/>
          <w:color w:val="202124"/>
          <w:lang w:val="kk-KZ"/>
        </w:rPr>
        <w:t>Салық төлеуші</w:t>
      </w:r>
      <w:r>
        <w:rPr>
          <w:rStyle w:val="y2iqfc"/>
          <w:color w:val="202124"/>
          <w:lang w:val="kk-KZ"/>
        </w:rPr>
        <w:t>нің</w:t>
      </w:r>
      <w:r w:rsidRPr="0019701E">
        <w:rPr>
          <w:rStyle w:val="y2iqfc"/>
          <w:color w:val="202124"/>
          <w:lang w:val="kk-KZ"/>
        </w:rPr>
        <w:t xml:space="preserve"> ​​түз</w:t>
      </w:r>
      <w:r>
        <w:rPr>
          <w:rStyle w:val="y2iqfc"/>
          <w:color w:val="202124"/>
          <w:lang w:val="kk-KZ"/>
        </w:rPr>
        <w:t>етілген шот-фактураны жазып беруді жүргізу</w:t>
      </w:r>
      <w:r w:rsidRPr="0019701E">
        <w:rPr>
          <w:rStyle w:val="y2iqfc"/>
          <w:color w:val="202124"/>
          <w:lang w:val="kk-KZ"/>
        </w:rPr>
        <w:t xml:space="preserve"> жағдайлар</w:t>
      </w:r>
      <w:r>
        <w:rPr>
          <w:rStyle w:val="y2iqfc"/>
          <w:color w:val="202124"/>
          <w:lang w:val="kk-KZ"/>
        </w:rPr>
        <w:t>ы</w:t>
      </w:r>
      <w:r w:rsidRPr="0019701E">
        <w:rPr>
          <w:rStyle w:val="y2iqfc"/>
          <w:color w:val="202124"/>
          <w:lang w:val="kk-KZ"/>
        </w:rPr>
        <w:t xml:space="preserve"> </w:t>
      </w:r>
      <w:r>
        <w:rPr>
          <w:rStyle w:val="y2iqfc"/>
          <w:color w:val="202124"/>
          <w:lang w:val="kk-KZ"/>
        </w:rPr>
        <w:t xml:space="preserve">ҚР </w:t>
      </w:r>
      <w:r w:rsidRPr="0019701E">
        <w:rPr>
          <w:rStyle w:val="y2iqfc"/>
          <w:color w:val="202124"/>
          <w:lang w:val="kk-KZ"/>
        </w:rPr>
        <w:t>Салық кодексінің 419-бабында айқындалған</w:t>
      </w:r>
      <w:r w:rsidR="009E3D53" w:rsidRPr="001D18D8">
        <w:rPr>
          <w:color w:val="000000" w:themeColor="text1"/>
        </w:rPr>
        <w:t xml:space="preserve">. </w:t>
      </w:r>
    </w:p>
    <w:p w:rsidR="009E3D53" w:rsidRPr="00A400CA" w:rsidRDefault="00A400CA" w:rsidP="009E3D53">
      <w:pPr>
        <w:ind w:firstLine="708"/>
        <w:jc w:val="both"/>
        <w:rPr>
          <w:color w:val="000000" w:themeColor="text1"/>
          <w:lang w:val="kk-KZ"/>
        </w:rPr>
      </w:pPr>
      <w:r>
        <w:rPr>
          <w:rStyle w:val="y2iqfc"/>
          <w:color w:val="202124"/>
          <w:lang w:val="kk-KZ"/>
        </w:rPr>
        <w:t>Түзетілген ЭШФ бұрын жазып берілген ЭШФ-ға</w:t>
      </w:r>
      <w:r w:rsidRPr="0019701E">
        <w:rPr>
          <w:rStyle w:val="y2iqfc"/>
          <w:color w:val="202124"/>
          <w:lang w:val="kk-KZ"/>
        </w:rPr>
        <w:t xml:space="preserve"> өзгерістер, толықтырулар енгізу және қателерді түзету қажет</w:t>
      </w:r>
      <w:r>
        <w:rPr>
          <w:rStyle w:val="y2iqfc"/>
          <w:color w:val="202124"/>
          <w:lang w:val="kk-KZ"/>
        </w:rPr>
        <w:t xml:space="preserve"> болған жағдайда жазып беріледі. Бұл кезде </w:t>
      </w:r>
      <w:r w:rsidRPr="0019701E">
        <w:rPr>
          <w:rStyle w:val="y2iqfc"/>
          <w:color w:val="202124"/>
          <w:lang w:val="kk-KZ"/>
        </w:rPr>
        <w:t xml:space="preserve">өзгерістер енгізу тауарларды, жұмыстарды, қызметтерді жеткізушіні немесе алушыны ауыстыруға мүмкіндік бермейді. Түзетілген шот-фактураны </w:t>
      </w:r>
      <w:r>
        <w:rPr>
          <w:rStyle w:val="y2iqfc"/>
          <w:color w:val="202124"/>
          <w:lang w:val="kk-KZ"/>
        </w:rPr>
        <w:t>жазып беру бұрын жазып берілген ЭШФ-да</w:t>
      </w:r>
      <w:r w:rsidRPr="0019701E">
        <w:rPr>
          <w:rStyle w:val="y2iqfc"/>
          <w:color w:val="202124"/>
          <w:lang w:val="kk-KZ"/>
        </w:rPr>
        <w:t xml:space="preserve"> анықталған қателіктермен байланысты</w:t>
      </w:r>
      <w:r w:rsidR="009E3D53" w:rsidRPr="00A400CA">
        <w:rPr>
          <w:color w:val="000000" w:themeColor="text1"/>
          <w:lang w:val="kk-KZ"/>
        </w:rPr>
        <w:t xml:space="preserve">. </w:t>
      </w:r>
    </w:p>
    <w:p w:rsidR="009E3D53" w:rsidRPr="00A400CA" w:rsidRDefault="00A400CA" w:rsidP="009E3D53">
      <w:pPr>
        <w:ind w:firstLine="708"/>
        <w:jc w:val="both"/>
        <w:rPr>
          <w:color w:val="000000" w:themeColor="text1"/>
          <w:lang w:val="kk-KZ"/>
        </w:rPr>
      </w:pPr>
      <w:r w:rsidRPr="0019701E">
        <w:rPr>
          <w:rStyle w:val="y2iqfc"/>
          <w:color w:val="202124"/>
          <w:lang w:val="kk-KZ"/>
        </w:rPr>
        <w:t>Түзе</w:t>
      </w:r>
      <w:r>
        <w:rPr>
          <w:rStyle w:val="y2iqfc"/>
          <w:color w:val="202124"/>
          <w:lang w:val="kk-KZ"/>
        </w:rPr>
        <w:t>тілген шот-фактураны жазып беру</w:t>
      </w:r>
      <w:r w:rsidRPr="0019701E">
        <w:rPr>
          <w:rStyle w:val="y2iqfc"/>
          <w:color w:val="202124"/>
          <w:lang w:val="kk-KZ"/>
        </w:rPr>
        <w:t xml:space="preserve"> кезінде </w:t>
      </w:r>
      <w:r>
        <w:rPr>
          <w:rStyle w:val="y2iqfc"/>
          <w:color w:val="202124"/>
          <w:lang w:val="kk-KZ"/>
        </w:rPr>
        <w:t xml:space="preserve">күші </w:t>
      </w:r>
      <w:r w:rsidRPr="0019701E">
        <w:rPr>
          <w:rStyle w:val="y2iqfc"/>
          <w:color w:val="202124"/>
          <w:lang w:val="kk-KZ"/>
        </w:rPr>
        <w:t xml:space="preserve">жойылған құжат жарамсыз болады. </w:t>
      </w:r>
      <w:r>
        <w:rPr>
          <w:rStyle w:val="y2iqfc"/>
          <w:color w:val="202124"/>
          <w:lang w:val="kk-KZ"/>
        </w:rPr>
        <w:t>Түзетілген ЭШФ мұндай құжатты жаңа мәліметтермен</w:t>
      </w:r>
      <w:r w:rsidRPr="0019701E">
        <w:rPr>
          <w:rStyle w:val="y2iqfc"/>
          <w:color w:val="202124"/>
          <w:lang w:val="kk-KZ"/>
        </w:rPr>
        <w:t xml:space="preserve"> алм</w:t>
      </w:r>
      <w:r>
        <w:rPr>
          <w:rStyle w:val="y2iqfc"/>
          <w:color w:val="202124"/>
          <w:lang w:val="kk-KZ"/>
        </w:rPr>
        <w:t>астырады. Егер күші жойылған ЭШФ-ға</w:t>
      </w:r>
      <w:r w:rsidRPr="0019701E">
        <w:rPr>
          <w:rStyle w:val="y2iqfc"/>
          <w:color w:val="202124"/>
          <w:lang w:val="kk-KZ"/>
        </w:rPr>
        <w:t xml:space="preserve"> </w:t>
      </w:r>
      <w:r>
        <w:rPr>
          <w:rStyle w:val="y2iqfc"/>
          <w:color w:val="202124"/>
          <w:lang w:val="kk-KZ"/>
        </w:rPr>
        <w:t xml:space="preserve">бұрын </w:t>
      </w:r>
      <w:r w:rsidRPr="0019701E">
        <w:rPr>
          <w:rStyle w:val="y2iqfc"/>
          <w:color w:val="202124"/>
          <w:lang w:val="kk-KZ"/>
        </w:rPr>
        <w:t>қосымша</w:t>
      </w:r>
      <w:r>
        <w:rPr>
          <w:rStyle w:val="y2iqfc"/>
          <w:color w:val="202124"/>
          <w:lang w:val="kk-KZ"/>
        </w:rPr>
        <w:t xml:space="preserve"> ЭШФ</w:t>
      </w:r>
      <w:r w:rsidRPr="0019701E">
        <w:rPr>
          <w:rStyle w:val="y2iqfc"/>
          <w:color w:val="202124"/>
          <w:lang w:val="kk-KZ"/>
        </w:rPr>
        <w:t xml:space="preserve"> (бір немесе бірнеше) </w:t>
      </w:r>
      <w:r>
        <w:rPr>
          <w:rStyle w:val="y2iqfc"/>
          <w:color w:val="202124"/>
          <w:lang w:val="kk-KZ"/>
        </w:rPr>
        <w:t xml:space="preserve">жазып берілген жағдайда </w:t>
      </w:r>
      <w:r w:rsidRPr="0019701E">
        <w:rPr>
          <w:rStyle w:val="y2iqfc"/>
          <w:color w:val="202124"/>
          <w:lang w:val="kk-KZ"/>
        </w:rPr>
        <w:t>оларды түзетіл</w:t>
      </w:r>
      <w:r>
        <w:rPr>
          <w:rStyle w:val="y2iqfc"/>
          <w:color w:val="202124"/>
          <w:lang w:val="kk-KZ"/>
        </w:rPr>
        <w:t xml:space="preserve">ген шот-фактура үшін қайта жазып беру және </w:t>
      </w:r>
      <w:r w:rsidRPr="0019701E">
        <w:rPr>
          <w:rStyle w:val="y2iqfc"/>
          <w:color w:val="202124"/>
          <w:lang w:val="kk-KZ"/>
        </w:rPr>
        <w:t>осылайша құжаттардың «т</w:t>
      </w:r>
      <w:r>
        <w:rPr>
          <w:rStyle w:val="y2iqfc"/>
          <w:color w:val="202124"/>
          <w:lang w:val="kk-KZ"/>
        </w:rPr>
        <w:t>ізбегін» қалпына келтіру қажет</w:t>
      </w:r>
      <w:r w:rsidR="009E3D53" w:rsidRPr="00A400CA">
        <w:rPr>
          <w:color w:val="000000" w:themeColor="text1"/>
          <w:lang w:val="kk-KZ"/>
        </w:rPr>
        <w:t>.</w:t>
      </w:r>
    </w:p>
    <w:p w:rsidR="009E3D53" w:rsidRPr="00A400CA" w:rsidRDefault="00A400CA" w:rsidP="009E3D53">
      <w:pPr>
        <w:ind w:firstLine="708"/>
        <w:jc w:val="both"/>
        <w:rPr>
          <w:color w:val="000000" w:themeColor="text1"/>
          <w:lang w:val="kk-KZ"/>
        </w:rPr>
      </w:pPr>
      <w:r>
        <w:rPr>
          <w:rStyle w:val="y2iqfc"/>
          <w:color w:val="202124"/>
          <w:lang w:val="kk-KZ"/>
        </w:rPr>
        <w:t>Түзетілген ЭШФ</w:t>
      </w:r>
      <w:r w:rsidRPr="00AE5260">
        <w:rPr>
          <w:rStyle w:val="y2iqfc"/>
          <w:color w:val="202124"/>
          <w:lang w:val="kk-KZ"/>
        </w:rPr>
        <w:t>-</w:t>
      </w:r>
      <w:r>
        <w:rPr>
          <w:rStyle w:val="y2iqfc"/>
          <w:color w:val="202124"/>
          <w:lang w:val="kk-KZ"/>
        </w:rPr>
        <w:t>ның барлық өрістері егер қате жіберілмесе олар қалай</w:t>
      </w:r>
      <w:r w:rsidRPr="00AE5260">
        <w:rPr>
          <w:rStyle w:val="y2iqfc"/>
          <w:color w:val="202124"/>
          <w:lang w:val="kk-KZ"/>
        </w:rPr>
        <w:t xml:space="preserve"> толтыру</w:t>
      </w:r>
      <w:r>
        <w:rPr>
          <w:rStyle w:val="y2iqfc"/>
          <w:color w:val="202124"/>
          <w:lang w:val="kk-KZ"/>
        </w:rPr>
        <w:t>ы тиіс, солай</w:t>
      </w:r>
      <w:r w:rsidRPr="00AE5260">
        <w:rPr>
          <w:rStyle w:val="y2iqfc"/>
          <w:color w:val="202124"/>
          <w:lang w:val="kk-KZ"/>
        </w:rPr>
        <w:t xml:space="preserve"> толтырылады. Егер </w:t>
      </w:r>
      <w:r>
        <w:rPr>
          <w:rStyle w:val="y2iqfc"/>
          <w:color w:val="202124"/>
          <w:lang w:val="kk-KZ"/>
        </w:rPr>
        <w:t xml:space="preserve">күші </w:t>
      </w:r>
      <w:r w:rsidRPr="00AE5260">
        <w:rPr>
          <w:rStyle w:val="y2iqfc"/>
          <w:color w:val="202124"/>
          <w:lang w:val="kk-KZ"/>
        </w:rPr>
        <w:t>жойылған құжаттағы өріс дұрыс т</w:t>
      </w:r>
      <w:r>
        <w:rPr>
          <w:rStyle w:val="y2iqfc"/>
          <w:color w:val="202124"/>
          <w:lang w:val="kk-KZ"/>
        </w:rPr>
        <w:t>олтырылған болса, түзетілген ЭШФ-да осындай өріс соған ұқсас</w:t>
      </w:r>
      <w:r w:rsidRPr="00AE5260">
        <w:rPr>
          <w:rStyle w:val="y2iqfc"/>
          <w:color w:val="202124"/>
          <w:lang w:val="kk-KZ"/>
        </w:rPr>
        <w:t xml:space="preserve"> толтырылады. Егер </w:t>
      </w:r>
      <w:r>
        <w:rPr>
          <w:rStyle w:val="y2iqfc"/>
          <w:color w:val="202124"/>
          <w:lang w:val="kk-KZ"/>
        </w:rPr>
        <w:t xml:space="preserve">күші </w:t>
      </w:r>
      <w:r w:rsidRPr="00AE5260">
        <w:rPr>
          <w:rStyle w:val="y2iqfc"/>
          <w:color w:val="202124"/>
          <w:lang w:val="kk-KZ"/>
        </w:rPr>
        <w:t>жойылған</w:t>
      </w:r>
      <w:r>
        <w:rPr>
          <w:rStyle w:val="y2iqfc"/>
          <w:color w:val="202124"/>
          <w:lang w:val="kk-KZ"/>
        </w:rPr>
        <w:t xml:space="preserve"> құжаттағы жолда қате жіберілсе</w:t>
      </w:r>
      <w:r w:rsidRPr="00AE5260">
        <w:rPr>
          <w:rStyle w:val="y2iqfc"/>
          <w:color w:val="202124"/>
          <w:lang w:val="kk-KZ"/>
        </w:rPr>
        <w:t xml:space="preserve"> </w:t>
      </w:r>
      <w:r>
        <w:rPr>
          <w:rStyle w:val="y2iqfc"/>
          <w:color w:val="202124"/>
          <w:lang w:val="kk-KZ"/>
        </w:rPr>
        <w:t>-</w:t>
      </w:r>
      <w:r>
        <w:rPr>
          <w:rStyle w:val="y2iqfc"/>
          <w:color w:val="202124"/>
          <w:lang w:val="cs-CZ"/>
        </w:rPr>
        <w:t xml:space="preserve"> </w:t>
      </w:r>
      <w:r w:rsidRPr="00AE5260">
        <w:rPr>
          <w:rStyle w:val="y2iqfc"/>
          <w:color w:val="202124"/>
          <w:lang w:val="kk-KZ"/>
        </w:rPr>
        <w:t>түзетілген</w:t>
      </w:r>
      <w:r>
        <w:rPr>
          <w:rStyle w:val="y2iqfc"/>
          <w:color w:val="202124"/>
          <w:lang w:val="kk-KZ"/>
        </w:rPr>
        <w:t>дегі жол</w:t>
      </w:r>
      <w:r w:rsidRPr="00AE5260">
        <w:rPr>
          <w:rStyle w:val="y2iqfc"/>
          <w:color w:val="202124"/>
          <w:lang w:val="kk-KZ"/>
        </w:rPr>
        <w:t xml:space="preserve"> жол түзетілген мәнмен толтырылады</w:t>
      </w:r>
      <w:r w:rsidR="009E3D53" w:rsidRPr="00A400CA">
        <w:rPr>
          <w:color w:val="000000" w:themeColor="text1"/>
          <w:lang w:val="kk-KZ"/>
        </w:rPr>
        <w:t xml:space="preserve">.   </w:t>
      </w:r>
    </w:p>
    <w:p w:rsidR="009E3D53" w:rsidRPr="008E024E" w:rsidRDefault="008E024E" w:rsidP="00175FEE">
      <w:pPr>
        <w:numPr>
          <w:ilvl w:val="0"/>
          <w:numId w:val="117"/>
        </w:numPr>
        <w:spacing w:after="160" w:line="25" w:lineRule="atLeast"/>
        <w:contextualSpacing/>
        <w:jc w:val="both"/>
        <w:rPr>
          <w:color w:val="000000" w:themeColor="text1"/>
          <w:lang w:val="kk-KZ"/>
        </w:rPr>
      </w:pPr>
      <w:r>
        <w:rPr>
          <w:rStyle w:val="y2iqfc"/>
          <w:color w:val="202124"/>
          <w:lang w:val="kk-KZ"/>
        </w:rPr>
        <w:t>Веб-порталда түзетілген ЭШФ құру үшін ЭШФ журналында қажетті ЭШФ</w:t>
      </w:r>
      <w:r w:rsidRPr="00AE5260">
        <w:rPr>
          <w:rStyle w:val="y2iqfc"/>
          <w:color w:val="202124"/>
          <w:lang w:val="kk-KZ"/>
        </w:rPr>
        <w:t>-</w:t>
      </w:r>
      <w:r>
        <w:rPr>
          <w:rStyle w:val="y2iqfc"/>
          <w:color w:val="202124"/>
          <w:lang w:val="kk-KZ"/>
        </w:rPr>
        <w:t>ны таңдау және «Т</w:t>
      </w:r>
      <w:r w:rsidRPr="00AE5260">
        <w:rPr>
          <w:rStyle w:val="y2iqfc"/>
          <w:color w:val="202124"/>
          <w:lang w:val="kk-KZ"/>
        </w:rPr>
        <w:t>үзетілген</w:t>
      </w:r>
      <w:r>
        <w:rPr>
          <w:rStyle w:val="y2iqfc"/>
          <w:color w:val="202124"/>
          <w:lang w:val="kk-KZ"/>
        </w:rPr>
        <w:t xml:space="preserve"> шот-фактура</w:t>
      </w:r>
      <w:r w:rsidRPr="00AE5260">
        <w:rPr>
          <w:rStyle w:val="y2iqfc"/>
          <w:color w:val="202124"/>
          <w:lang w:val="kk-KZ"/>
        </w:rPr>
        <w:t xml:space="preserve"> </w:t>
      </w:r>
      <w:r>
        <w:rPr>
          <w:rStyle w:val="y2iqfc"/>
          <w:color w:val="202124"/>
          <w:lang w:val="kk-KZ"/>
        </w:rPr>
        <w:t xml:space="preserve">жазып </w:t>
      </w:r>
      <w:r w:rsidRPr="00AE5260">
        <w:rPr>
          <w:rStyle w:val="y2iqfc"/>
          <w:color w:val="202124"/>
          <w:lang w:val="kk-KZ"/>
        </w:rPr>
        <w:t>беру» батырмасын басу керек</w:t>
      </w:r>
      <w:r w:rsidR="009E3D53" w:rsidRPr="008E024E">
        <w:rPr>
          <w:color w:val="000000" w:themeColor="text1"/>
          <w:lang w:val="kk-KZ"/>
        </w:rPr>
        <w:t xml:space="preserve"> (</w:t>
      </w:r>
      <w:r w:rsidR="00C84897" w:rsidRPr="001D18D8">
        <w:rPr>
          <w:color w:val="000000" w:themeColor="text1"/>
        </w:rPr>
        <w:fldChar w:fldCharType="begin"/>
      </w:r>
      <w:r w:rsidR="009E3D53" w:rsidRPr="008E024E">
        <w:rPr>
          <w:color w:val="000000" w:themeColor="text1"/>
          <w:lang w:val="kk-KZ"/>
        </w:rPr>
        <w:instrText xml:space="preserve"> REF _Ref30604147 \h </w:instrText>
      </w:r>
      <w:r w:rsidR="00C84897" w:rsidRPr="001D18D8">
        <w:rPr>
          <w:color w:val="000000" w:themeColor="text1"/>
        </w:rPr>
      </w:r>
      <w:r w:rsidR="00C84897" w:rsidRPr="001D18D8">
        <w:rPr>
          <w:color w:val="000000" w:themeColor="text1"/>
        </w:rPr>
        <w:fldChar w:fldCharType="separate"/>
      </w:r>
      <w:r w:rsidR="003877B0" w:rsidRPr="008E024E">
        <w:rPr>
          <w:b/>
          <w:noProof/>
          <w:color w:val="000000" w:themeColor="text1"/>
          <w:sz w:val="20"/>
          <w:szCs w:val="20"/>
          <w:lang w:val="kk-KZ"/>
        </w:rPr>
        <w:t>472</w:t>
      </w:r>
      <w:r w:rsidR="00C84897" w:rsidRPr="001D18D8">
        <w:rPr>
          <w:color w:val="000000" w:themeColor="text1"/>
        </w:rPr>
        <w:fldChar w:fldCharType="end"/>
      </w:r>
      <w:r w:rsidRPr="008E024E">
        <w:rPr>
          <w:b/>
          <w:color w:val="000000" w:themeColor="text1"/>
          <w:sz w:val="20"/>
          <w:szCs w:val="20"/>
          <w:lang w:val="kk-KZ"/>
        </w:rPr>
        <w:t>-сурет</w:t>
      </w:r>
      <w:r w:rsidR="009E3D53" w:rsidRPr="008E024E">
        <w:rPr>
          <w:color w:val="000000" w:themeColor="text1"/>
          <w:lang w:val="kk-KZ"/>
        </w:rPr>
        <w:t>).</w:t>
      </w:r>
    </w:p>
    <w:p w:rsidR="009E3D53" w:rsidRPr="008E024E" w:rsidRDefault="009E3D53" w:rsidP="009E3D53">
      <w:pPr>
        <w:spacing w:after="160" w:line="25" w:lineRule="atLeast"/>
        <w:ind w:left="360"/>
        <w:contextualSpacing/>
        <w:jc w:val="both"/>
        <w:rPr>
          <w:color w:val="000000" w:themeColor="text1"/>
          <w:lang w:val="kk-KZ"/>
        </w:rPr>
      </w:pPr>
    </w:p>
    <w:p w:rsidR="009E3D53" w:rsidRPr="001D18D8" w:rsidRDefault="009E3D53" w:rsidP="009E3D53">
      <w:pPr>
        <w:keepNext/>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14:anchorId="23C505F4" wp14:editId="5882399B">
            <wp:extent cx="5940425" cy="2686498"/>
            <wp:effectExtent l="0" t="0" r="3175" b="0"/>
            <wp:docPr id="552" name="Рисунок 552" descr="C:\Users\Valentina\Desktop\Для РП\Screenshot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alentina\Desktop\Для РП\Screenshot_24.png"/>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5940425" cy="2686498"/>
                    </a:xfrm>
                    <a:prstGeom prst="rect">
                      <a:avLst/>
                    </a:prstGeom>
                    <a:noFill/>
                    <a:ln>
                      <a:noFill/>
                    </a:ln>
                  </pic:spPr>
                </pic:pic>
              </a:graphicData>
            </a:graphic>
          </wp:inline>
        </w:drawing>
      </w:r>
    </w:p>
    <w:bookmarkStart w:id="1212" w:name="_Ref30604147"/>
    <w:p w:rsidR="009E3D53" w:rsidRPr="008E024E"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521</w:t>
      </w:r>
      <w:r w:rsidRPr="00035E5B">
        <w:rPr>
          <w:b/>
          <w:color w:val="000000" w:themeColor="text1"/>
          <w:sz w:val="20"/>
          <w:szCs w:val="20"/>
        </w:rPr>
        <w:fldChar w:fldCharType="end"/>
      </w:r>
      <w:bookmarkEnd w:id="1212"/>
      <w:r w:rsidR="008E024E">
        <w:rPr>
          <w:b/>
          <w:color w:val="000000" w:themeColor="text1"/>
          <w:sz w:val="20"/>
          <w:szCs w:val="20"/>
        </w:rPr>
        <w:t>-</w:t>
      </w:r>
      <w:r w:rsidR="008E024E">
        <w:rPr>
          <w:b/>
          <w:color w:val="000000" w:themeColor="text1"/>
          <w:sz w:val="20"/>
          <w:szCs w:val="20"/>
          <w:lang w:val="kk-KZ"/>
        </w:rPr>
        <w:t>сурет</w:t>
      </w:r>
      <w:r w:rsidR="009E3D53" w:rsidRPr="00035E5B">
        <w:rPr>
          <w:b/>
          <w:color w:val="000000" w:themeColor="text1"/>
          <w:sz w:val="20"/>
          <w:szCs w:val="20"/>
        </w:rPr>
        <w:t xml:space="preserve">. </w:t>
      </w:r>
      <w:r w:rsidR="008E024E">
        <w:rPr>
          <w:b/>
          <w:color w:val="000000" w:themeColor="text1"/>
          <w:sz w:val="20"/>
          <w:szCs w:val="20"/>
          <w:lang w:val="kk-KZ"/>
        </w:rPr>
        <w:t>Түзетілген</w:t>
      </w:r>
      <w:r w:rsidR="008E024E">
        <w:rPr>
          <w:b/>
          <w:color w:val="000000" w:themeColor="text1"/>
          <w:sz w:val="20"/>
          <w:szCs w:val="20"/>
        </w:rPr>
        <w:t xml:space="preserve"> Э</w:t>
      </w:r>
      <w:r w:rsidR="008E024E">
        <w:rPr>
          <w:b/>
          <w:color w:val="000000" w:themeColor="text1"/>
          <w:sz w:val="20"/>
          <w:szCs w:val="20"/>
          <w:lang w:val="kk-KZ"/>
        </w:rPr>
        <w:t>Ш</w:t>
      </w:r>
      <w:r w:rsidR="009E3D53" w:rsidRPr="00035E5B">
        <w:rPr>
          <w:b/>
          <w:color w:val="000000" w:themeColor="text1"/>
          <w:sz w:val="20"/>
          <w:szCs w:val="20"/>
        </w:rPr>
        <w:t>Ф</w:t>
      </w:r>
      <w:r w:rsidR="008E024E">
        <w:rPr>
          <w:b/>
          <w:color w:val="000000" w:themeColor="text1"/>
          <w:sz w:val="20"/>
          <w:szCs w:val="20"/>
          <w:lang w:val="kk-KZ"/>
        </w:rPr>
        <w:t xml:space="preserve"> жазып беру</w:t>
      </w:r>
    </w:p>
    <w:p w:rsidR="009E3D53" w:rsidRPr="001D18D8" w:rsidRDefault="008E024E" w:rsidP="009E3D53">
      <w:pPr>
        <w:pStyle w:val="af7"/>
        <w:ind w:left="360"/>
        <w:jc w:val="both"/>
        <w:rPr>
          <w:color w:val="000000" w:themeColor="text1"/>
        </w:rPr>
      </w:pPr>
      <w:r w:rsidRPr="00AE5260">
        <w:rPr>
          <w:rStyle w:val="y2iqfc"/>
          <w:color w:val="202124"/>
          <w:lang w:val="kk-KZ"/>
        </w:rPr>
        <w:t>Нәтижес</w:t>
      </w:r>
      <w:r>
        <w:rPr>
          <w:rStyle w:val="y2iqfc"/>
          <w:color w:val="202124"/>
          <w:lang w:val="kk-KZ"/>
        </w:rPr>
        <w:t>інде бастапқы</w:t>
      </w:r>
      <w:r w:rsidRPr="00AE5260">
        <w:rPr>
          <w:rStyle w:val="y2iqfc"/>
          <w:color w:val="202124"/>
          <w:lang w:val="kk-KZ"/>
        </w:rPr>
        <w:t xml:space="preserve"> (</w:t>
      </w:r>
      <w:r>
        <w:rPr>
          <w:rStyle w:val="y2iqfc"/>
          <w:color w:val="202124"/>
          <w:lang w:val="kk-KZ"/>
        </w:rPr>
        <w:t xml:space="preserve">күші </w:t>
      </w:r>
      <w:r w:rsidRPr="00AE5260">
        <w:rPr>
          <w:rStyle w:val="y2iqfc"/>
          <w:color w:val="202124"/>
          <w:lang w:val="kk-KZ"/>
        </w:rPr>
        <w:t>жойылған) ЭШФ де</w:t>
      </w:r>
      <w:r>
        <w:rPr>
          <w:rStyle w:val="y2iqfc"/>
          <w:color w:val="202124"/>
          <w:lang w:val="kk-KZ"/>
        </w:rPr>
        <w:t>ректері негізінде түзетілген ЭШФ жасалады. Пайдаланушы</w:t>
      </w:r>
      <w:r w:rsidRPr="00AE5260">
        <w:rPr>
          <w:rStyle w:val="y2iqfc"/>
          <w:color w:val="202124"/>
          <w:lang w:val="kk-KZ"/>
        </w:rPr>
        <w:t xml:space="preserve"> бұрын жіберілген қате анықталған жолдарды түзету</w:t>
      </w:r>
      <w:r>
        <w:rPr>
          <w:rStyle w:val="y2iqfc"/>
          <w:color w:val="202124"/>
          <w:lang w:val="kk-KZ"/>
        </w:rPr>
        <w:t>і</w:t>
      </w:r>
      <w:r w:rsidRPr="00AE5260">
        <w:rPr>
          <w:rStyle w:val="y2iqfc"/>
          <w:color w:val="202124"/>
          <w:lang w:val="kk-KZ"/>
        </w:rPr>
        <w:t xml:space="preserve"> қажет</w:t>
      </w:r>
      <w:r w:rsidR="009E3D53" w:rsidRPr="001D18D8">
        <w:rPr>
          <w:color w:val="000000" w:themeColor="text1"/>
        </w:rPr>
        <w:t>.</w:t>
      </w:r>
    </w:p>
    <w:p w:rsidR="009E3D53" w:rsidRPr="001D18D8" w:rsidRDefault="006B53E0" w:rsidP="00175FEE">
      <w:pPr>
        <w:numPr>
          <w:ilvl w:val="0"/>
          <w:numId w:val="117"/>
        </w:numPr>
        <w:spacing w:after="160" w:line="25" w:lineRule="atLeast"/>
        <w:contextualSpacing/>
        <w:jc w:val="both"/>
        <w:rPr>
          <w:color w:val="000000" w:themeColor="text1"/>
        </w:rPr>
      </w:pPr>
      <w:r w:rsidRPr="00AE5260">
        <w:rPr>
          <w:rStyle w:val="y2iqfc"/>
          <w:color w:val="202124"/>
          <w:lang w:val="kk-KZ"/>
        </w:rPr>
        <w:t>Қосымша</w:t>
      </w:r>
      <w:r>
        <w:rPr>
          <w:rStyle w:val="y2iqfc"/>
          <w:color w:val="202124"/>
          <w:lang w:val="kk-KZ"/>
        </w:rPr>
        <w:t xml:space="preserve"> ЭШФ құру үшін сонымен бірге А.</w:t>
      </w:r>
      <w:r w:rsidRPr="00AE5260">
        <w:rPr>
          <w:rStyle w:val="y2iqfc"/>
          <w:color w:val="202124"/>
          <w:lang w:val="kk-KZ"/>
        </w:rPr>
        <w:t xml:space="preserve"> «Жалпы бөлім» </w:t>
      </w:r>
      <w:r>
        <w:rPr>
          <w:rStyle w:val="y2iqfc"/>
          <w:color w:val="202124"/>
          <w:lang w:val="kk-KZ"/>
        </w:rPr>
        <w:t xml:space="preserve">бөлімінде ЭШФ құру нысанында «Қосымша» түрі үшін </w:t>
      </w:r>
      <w:r w:rsidRPr="00AE5260">
        <w:rPr>
          <w:rStyle w:val="y2iqfc"/>
          <w:color w:val="202124"/>
          <w:lang w:val="kk-KZ"/>
        </w:rPr>
        <w:t>құсбелгі</w:t>
      </w:r>
      <w:r>
        <w:rPr>
          <w:rStyle w:val="y2iqfc"/>
          <w:color w:val="202124"/>
          <w:lang w:val="kk-KZ"/>
        </w:rPr>
        <w:t xml:space="preserve"> қоюға және оған қосымша жазып берілетін</w:t>
      </w:r>
      <w:r w:rsidRPr="00AE5260">
        <w:rPr>
          <w:rStyle w:val="y2iqfc"/>
          <w:color w:val="202124"/>
          <w:lang w:val="kk-KZ"/>
        </w:rPr>
        <w:t xml:space="preserve"> шот-фактура туралы ақ</w:t>
      </w:r>
      <w:r>
        <w:rPr>
          <w:rStyle w:val="y2iqfc"/>
          <w:color w:val="202124"/>
          <w:lang w:val="kk-KZ"/>
        </w:rPr>
        <w:t>паратты толтыруға болады</w:t>
      </w:r>
      <w:r w:rsidR="009E3D53" w:rsidRPr="001D18D8">
        <w:rPr>
          <w:color w:val="000000" w:themeColor="text1"/>
        </w:rPr>
        <w:t>. (</w:t>
      </w:r>
      <w:r w:rsidR="00742D54">
        <w:fldChar w:fldCharType="begin"/>
      </w:r>
      <w:r w:rsidR="00742D54">
        <w:instrText xml:space="preserve"> REF _Ref531475190 \h  \* MERGEFORMAT </w:instrText>
      </w:r>
      <w:r w:rsidR="00742D54">
        <w:fldChar w:fldCharType="separate"/>
      </w:r>
      <w:r w:rsidR="003877B0" w:rsidRPr="003877B0">
        <w:rPr>
          <w:color w:val="000000" w:themeColor="text1"/>
        </w:rPr>
        <w:t>475</w:t>
      </w:r>
      <w:r w:rsidR="00742D54">
        <w:fldChar w:fldCharType="end"/>
      </w:r>
      <w:r>
        <w:t>-</w:t>
      </w:r>
      <w:r>
        <w:rPr>
          <w:lang w:val="kk-KZ"/>
        </w:rPr>
        <w:t>сурет</w:t>
      </w:r>
      <w:r w:rsidR="009E3D53" w:rsidRPr="001D18D8">
        <w:rPr>
          <w:color w:val="000000" w:themeColor="text1"/>
        </w:rPr>
        <w:t>).</w:t>
      </w:r>
    </w:p>
    <w:p w:rsidR="009E3D53" w:rsidRPr="001D18D8" w:rsidRDefault="009E3D53" w:rsidP="009E3D53">
      <w:pPr>
        <w:jc w:val="center"/>
        <w:rPr>
          <w:color w:val="000000" w:themeColor="text1"/>
        </w:rPr>
      </w:pPr>
      <w:r w:rsidRPr="001D18D8">
        <w:rPr>
          <w:noProof/>
          <w:color w:val="000000" w:themeColor="text1"/>
        </w:rPr>
        <w:drawing>
          <wp:inline distT="0" distB="0" distL="0" distR="0" wp14:anchorId="16E8D297" wp14:editId="7CE3B82E">
            <wp:extent cx="5940425" cy="2240442"/>
            <wp:effectExtent l="0" t="0" r="3175" b="7620"/>
            <wp:docPr id="553" name="Рисунок 553" descr="C:\Users\Valentina\Desktop\Для РП\Screenshot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alentina\Desktop\Для РП\Screenshot_28.png"/>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940425" cy="2240442"/>
                    </a:xfrm>
                    <a:prstGeom prst="rect">
                      <a:avLst/>
                    </a:prstGeom>
                    <a:noFill/>
                    <a:ln>
                      <a:noFill/>
                    </a:ln>
                  </pic:spPr>
                </pic:pic>
              </a:graphicData>
            </a:graphic>
          </wp:inline>
        </w:drawing>
      </w:r>
    </w:p>
    <w:p w:rsidR="009E3D53" w:rsidRPr="006B53E0"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522</w:t>
      </w:r>
      <w:r w:rsidRPr="00035E5B">
        <w:rPr>
          <w:b/>
          <w:color w:val="000000" w:themeColor="text1"/>
          <w:sz w:val="20"/>
          <w:szCs w:val="20"/>
        </w:rPr>
        <w:fldChar w:fldCharType="end"/>
      </w:r>
      <w:r w:rsidR="006B53E0">
        <w:rPr>
          <w:b/>
          <w:color w:val="000000" w:themeColor="text1"/>
          <w:sz w:val="20"/>
          <w:szCs w:val="20"/>
        </w:rPr>
        <w:t>-</w:t>
      </w:r>
      <w:r w:rsidR="006B53E0">
        <w:rPr>
          <w:b/>
          <w:color w:val="000000" w:themeColor="text1"/>
          <w:sz w:val="20"/>
          <w:szCs w:val="20"/>
          <w:lang w:val="kk-KZ"/>
        </w:rPr>
        <w:t>сурет</w:t>
      </w:r>
      <w:r w:rsidR="006B53E0">
        <w:rPr>
          <w:b/>
          <w:color w:val="000000" w:themeColor="text1"/>
          <w:sz w:val="20"/>
          <w:szCs w:val="20"/>
        </w:rPr>
        <w:t xml:space="preserve">. </w:t>
      </w:r>
      <w:r w:rsidR="006B53E0">
        <w:rPr>
          <w:b/>
          <w:color w:val="000000" w:themeColor="text1"/>
          <w:sz w:val="20"/>
          <w:szCs w:val="20"/>
          <w:lang w:val="kk-KZ"/>
        </w:rPr>
        <w:t>Шот</w:t>
      </w:r>
      <w:r w:rsidR="006B53E0">
        <w:rPr>
          <w:b/>
          <w:color w:val="000000" w:themeColor="text1"/>
          <w:sz w:val="20"/>
          <w:szCs w:val="20"/>
        </w:rPr>
        <w:t>-фактур</w:t>
      </w:r>
      <w:r w:rsidR="006B53E0">
        <w:rPr>
          <w:b/>
          <w:color w:val="000000" w:themeColor="text1"/>
          <w:sz w:val="20"/>
          <w:szCs w:val="20"/>
          <w:lang w:val="kk-KZ"/>
        </w:rPr>
        <w:t>а туралы мәліметтер</w:t>
      </w:r>
    </w:p>
    <w:p w:rsidR="009E3D53" w:rsidRPr="001D18D8" w:rsidRDefault="009E3D53" w:rsidP="009E3D53">
      <w:pPr>
        <w:rPr>
          <w:color w:val="000000" w:themeColor="text1"/>
        </w:rPr>
      </w:pPr>
    </w:p>
    <w:p w:rsidR="009E3D53" w:rsidRPr="001D18D8" w:rsidRDefault="006B53E0" w:rsidP="009E3D53">
      <w:pPr>
        <w:pStyle w:val="af7"/>
        <w:ind w:left="360"/>
        <w:jc w:val="both"/>
        <w:rPr>
          <w:color w:val="000000" w:themeColor="text1"/>
        </w:rPr>
      </w:pPr>
      <w:r>
        <w:rPr>
          <w:color w:val="000000" w:themeColor="text1"/>
          <w:lang w:val="kk-KZ"/>
        </w:rPr>
        <w:t>Нәтижесінде көрсетілген</w:t>
      </w:r>
      <w:r w:rsidR="009E3D53" w:rsidRPr="001D18D8">
        <w:rPr>
          <w:color w:val="000000" w:themeColor="text1"/>
        </w:rPr>
        <w:t xml:space="preserve"> </w:t>
      </w:r>
      <w:r>
        <w:rPr>
          <w:color w:val="000000" w:themeColor="text1"/>
          <w:lang w:val="kk-KZ"/>
        </w:rPr>
        <w:t>шот</w:t>
      </w:r>
      <w:r w:rsidR="009E3D53" w:rsidRPr="001D18D8">
        <w:rPr>
          <w:color w:val="000000" w:themeColor="text1"/>
        </w:rPr>
        <w:t>-ф</w:t>
      </w:r>
      <w:r>
        <w:rPr>
          <w:color w:val="000000" w:themeColor="text1"/>
        </w:rPr>
        <w:t>актур</w:t>
      </w:r>
      <w:r>
        <w:rPr>
          <w:color w:val="000000" w:themeColor="text1"/>
          <w:lang w:val="kk-KZ"/>
        </w:rPr>
        <w:t>аны іздеу орындалады және экранда</w:t>
      </w:r>
      <w:r w:rsidR="009E3D53" w:rsidRPr="001D18D8">
        <w:rPr>
          <w:color w:val="000000" w:themeColor="text1"/>
        </w:rPr>
        <w:t xml:space="preserve"> </w:t>
      </w:r>
      <w:r>
        <w:rPr>
          <w:color w:val="000000" w:themeColor="text1"/>
          <w:lang w:val="kk-KZ"/>
        </w:rPr>
        <w:t xml:space="preserve">алдын ала қарау үшін ізделген </w:t>
      </w:r>
      <w:r>
        <w:rPr>
          <w:color w:val="000000" w:themeColor="text1"/>
        </w:rPr>
        <w:t>Э</w:t>
      </w:r>
      <w:r>
        <w:rPr>
          <w:color w:val="000000" w:themeColor="text1"/>
          <w:lang w:val="kk-KZ"/>
        </w:rPr>
        <w:t>Ш</w:t>
      </w:r>
      <w:r w:rsidR="009E3D53" w:rsidRPr="001D18D8">
        <w:rPr>
          <w:color w:val="000000" w:themeColor="text1"/>
        </w:rPr>
        <w:t>Ф</w:t>
      </w:r>
      <w:r>
        <w:rPr>
          <w:color w:val="000000" w:themeColor="text1"/>
          <w:lang w:val="kk-KZ"/>
        </w:rPr>
        <w:t xml:space="preserve"> көрсетіледі</w:t>
      </w:r>
      <w:r w:rsidR="009E3D53" w:rsidRPr="001D18D8">
        <w:rPr>
          <w:color w:val="000000" w:themeColor="text1"/>
        </w:rPr>
        <w:t xml:space="preserve"> (</w:t>
      </w:r>
      <w:r w:rsidR="00742D54">
        <w:fldChar w:fldCharType="begin"/>
      </w:r>
      <w:r w:rsidR="00742D54">
        <w:instrText xml:space="preserve"> REF _Ref531549276 \h  \* MERGEFORMAT </w:instrText>
      </w:r>
      <w:r w:rsidR="00742D54">
        <w:fldChar w:fldCharType="separate"/>
      </w:r>
      <w:r w:rsidR="003877B0" w:rsidRPr="003877B0">
        <w:rPr>
          <w:noProof/>
          <w:color w:val="000000" w:themeColor="text1"/>
        </w:rPr>
        <w:t>476</w:t>
      </w:r>
      <w:r w:rsidR="00742D54">
        <w:fldChar w:fldCharType="end"/>
      </w:r>
      <w:r>
        <w:t>-</w:t>
      </w:r>
      <w:r>
        <w:rPr>
          <w:lang w:val="kk-KZ"/>
        </w:rPr>
        <w:t>сурет</w:t>
      </w:r>
      <w:r w:rsidR="009E3D53" w:rsidRPr="001D18D8">
        <w:rPr>
          <w:color w:val="000000" w:themeColor="text1"/>
        </w:rPr>
        <w:t>).</w:t>
      </w:r>
    </w:p>
    <w:p w:rsidR="009E3D53" w:rsidRPr="001D18D8" w:rsidRDefault="009E3D53" w:rsidP="009E3D53">
      <w:pPr>
        <w:pStyle w:val="af7"/>
        <w:ind w:left="0"/>
        <w:jc w:val="both"/>
        <w:rPr>
          <w:color w:val="000000" w:themeColor="text1"/>
        </w:rPr>
      </w:pPr>
      <w:r w:rsidRPr="001D18D8">
        <w:rPr>
          <w:noProof/>
          <w:color w:val="000000" w:themeColor="text1"/>
        </w:rPr>
        <w:lastRenderedPageBreak/>
        <w:drawing>
          <wp:inline distT="0" distB="0" distL="0" distR="0" wp14:anchorId="471DA7EF" wp14:editId="57C052F7">
            <wp:extent cx="5940425" cy="2698750"/>
            <wp:effectExtent l="0" t="0" r="3175" b="635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cstate="print"/>
                    <a:stretch>
                      <a:fillRect/>
                    </a:stretch>
                  </pic:blipFill>
                  <pic:spPr>
                    <a:xfrm>
                      <a:off x="0" y="0"/>
                      <a:ext cx="5940425" cy="2698750"/>
                    </a:xfrm>
                    <a:prstGeom prst="rect">
                      <a:avLst/>
                    </a:prstGeom>
                  </pic:spPr>
                </pic:pic>
              </a:graphicData>
            </a:graphic>
          </wp:inline>
        </w:drawing>
      </w:r>
    </w:p>
    <w:p w:rsidR="009E3D53" w:rsidRPr="006B53E0"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523</w:t>
      </w:r>
      <w:r w:rsidRPr="00035E5B">
        <w:rPr>
          <w:b/>
          <w:color w:val="000000" w:themeColor="text1"/>
          <w:sz w:val="20"/>
          <w:szCs w:val="20"/>
        </w:rPr>
        <w:fldChar w:fldCharType="end"/>
      </w:r>
      <w:r w:rsidR="006B53E0">
        <w:rPr>
          <w:b/>
          <w:color w:val="000000" w:themeColor="text1"/>
          <w:sz w:val="20"/>
          <w:szCs w:val="20"/>
        </w:rPr>
        <w:t>-</w:t>
      </w:r>
      <w:r w:rsidR="006B53E0">
        <w:rPr>
          <w:b/>
          <w:color w:val="000000" w:themeColor="text1"/>
          <w:sz w:val="20"/>
          <w:szCs w:val="20"/>
          <w:lang w:val="kk-KZ"/>
        </w:rPr>
        <w:t>сурет</w:t>
      </w:r>
      <w:r w:rsidR="006B53E0">
        <w:rPr>
          <w:b/>
          <w:color w:val="000000" w:themeColor="text1"/>
          <w:sz w:val="20"/>
          <w:szCs w:val="20"/>
        </w:rPr>
        <w:t xml:space="preserve">. </w:t>
      </w:r>
      <w:r w:rsidR="006B53E0">
        <w:rPr>
          <w:b/>
          <w:color w:val="000000" w:themeColor="text1"/>
          <w:sz w:val="20"/>
          <w:szCs w:val="20"/>
          <w:lang w:val="kk-KZ"/>
        </w:rPr>
        <w:t>Алдын ала қарау үшін көрсетілген</w:t>
      </w:r>
      <w:r w:rsidR="006B53E0">
        <w:rPr>
          <w:b/>
          <w:color w:val="000000" w:themeColor="text1"/>
          <w:sz w:val="20"/>
          <w:szCs w:val="20"/>
        </w:rPr>
        <w:t xml:space="preserve"> Э</w:t>
      </w:r>
      <w:r w:rsidR="006B53E0">
        <w:rPr>
          <w:b/>
          <w:color w:val="000000" w:themeColor="text1"/>
          <w:sz w:val="20"/>
          <w:szCs w:val="20"/>
          <w:lang w:val="kk-KZ"/>
        </w:rPr>
        <w:t>ШФ</w:t>
      </w:r>
    </w:p>
    <w:p w:rsidR="009E3D53" w:rsidRPr="001D18D8" w:rsidRDefault="009E3D53" w:rsidP="009E3D53">
      <w:pPr>
        <w:rPr>
          <w:color w:val="000000" w:themeColor="text1"/>
        </w:rPr>
      </w:pPr>
    </w:p>
    <w:p w:rsidR="009E3D53" w:rsidRPr="001D18D8" w:rsidRDefault="002921B4" w:rsidP="009E3D53">
      <w:pPr>
        <w:pStyle w:val="af7"/>
        <w:ind w:left="360"/>
        <w:jc w:val="both"/>
        <w:rPr>
          <w:color w:val="000000" w:themeColor="text1"/>
        </w:rPr>
      </w:pPr>
      <w:r>
        <w:rPr>
          <w:rStyle w:val="y2iqfc"/>
          <w:color w:val="202124"/>
          <w:lang w:val="kk-KZ"/>
        </w:rPr>
        <w:t>Т</w:t>
      </w:r>
      <w:r w:rsidRPr="00960F23">
        <w:rPr>
          <w:rStyle w:val="y2iqfc"/>
          <w:color w:val="202124"/>
          <w:lang w:val="kk-KZ"/>
        </w:rPr>
        <w:t>үзетілген</w:t>
      </w:r>
      <w:r>
        <w:rPr>
          <w:rStyle w:val="y2iqfc"/>
          <w:color w:val="202124"/>
          <w:lang w:val="kk-KZ"/>
        </w:rPr>
        <w:t xml:space="preserve"> ЭШФ-ға мәліметтерді</w:t>
      </w:r>
      <w:r w:rsidRPr="00960F23">
        <w:rPr>
          <w:rStyle w:val="y2iqfc"/>
          <w:color w:val="202124"/>
          <w:lang w:val="kk-KZ"/>
        </w:rPr>
        <w:t xml:space="preserve"> жүктеу үшін </w:t>
      </w:r>
      <w:r>
        <w:rPr>
          <w:rStyle w:val="y2iqfc"/>
          <w:color w:val="202124"/>
          <w:lang w:val="kk-KZ"/>
        </w:rPr>
        <w:t>«Қабылдау» батырмасын басу қажет. Нәтижесінде бастапқы ЭШФ өрістері түзетілген ЭШФ құру нысанында</w:t>
      </w:r>
      <w:r w:rsidRPr="00960F23">
        <w:rPr>
          <w:rStyle w:val="y2iqfc"/>
          <w:color w:val="202124"/>
          <w:lang w:val="kk-KZ"/>
        </w:rPr>
        <w:t xml:space="preserve"> алды</w:t>
      </w:r>
      <w:r>
        <w:rPr>
          <w:rStyle w:val="y2iqfc"/>
          <w:color w:val="202124"/>
          <w:lang w:val="kk-KZ"/>
        </w:rPr>
        <w:t>н ала толтырылады. Пайдаланушы</w:t>
      </w:r>
      <w:r w:rsidRPr="00960F23">
        <w:rPr>
          <w:rStyle w:val="y2iqfc"/>
          <w:color w:val="202124"/>
          <w:lang w:val="kk-KZ"/>
        </w:rPr>
        <w:t xml:space="preserve"> бұрын жіберілген қате анықталған жолдарды түзету</w:t>
      </w:r>
      <w:r>
        <w:rPr>
          <w:rStyle w:val="y2iqfc"/>
          <w:color w:val="202124"/>
          <w:lang w:val="kk-KZ"/>
        </w:rPr>
        <w:t>і</w:t>
      </w:r>
      <w:r w:rsidRPr="00960F23">
        <w:rPr>
          <w:rStyle w:val="y2iqfc"/>
          <w:color w:val="202124"/>
          <w:lang w:val="kk-KZ"/>
        </w:rPr>
        <w:t xml:space="preserve"> қажет</w:t>
      </w:r>
      <w:r w:rsidR="009E3D53" w:rsidRPr="001D18D8">
        <w:rPr>
          <w:color w:val="000000" w:themeColor="text1"/>
        </w:rPr>
        <w:t>.</w:t>
      </w:r>
    </w:p>
    <w:p w:rsidR="009E3D53" w:rsidRPr="001D18D8" w:rsidRDefault="002921B4" w:rsidP="00175FEE">
      <w:pPr>
        <w:pStyle w:val="af7"/>
        <w:numPr>
          <w:ilvl w:val="0"/>
          <w:numId w:val="117"/>
        </w:numPr>
        <w:jc w:val="both"/>
        <w:rPr>
          <w:color w:val="000000" w:themeColor="text1"/>
        </w:rPr>
      </w:pPr>
      <w:r>
        <w:rPr>
          <w:color w:val="000000" w:themeColor="text1"/>
          <w:lang w:val="kk-KZ"/>
        </w:rPr>
        <w:t>Түзетілген</w:t>
      </w:r>
      <w:r>
        <w:rPr>
          <w:color w:val="000000" w:themeColor="text1"/>
        </w:rPr>
        <w:t xml:space="preserve"> Э</w:t>
      </w:r>
      <w:r>
        <w:rPr>
          <w:color w:val="000000" w:themeColor="text1"/>
          <w:lang w:val="kk-KZ"/>
        </w:rPr>
        <w:t>Ш</w:t>
      </w:r>
      <w:r w:rsidR="009E3D53" w:rsidRPr="001D18D8">
        <w:rPr>
          <w:color w:val="000000" w:themeColor="text1"/>
        </w:rPr>
        <w:t xml:space="preserve">Ф </w:t>
      </w:r>
      <w:r>
        <w:rPr>
          <w:color w:val="000000" w:themeColor="text1"/>
          <w:lang w:val="kk-KZ"/>
        </w:rPr>
        <w:t>әрқашан ағымдағы күнге тең болатын түзету күнімен жазып беріледі</w:t>
      </w:r>
      <w:r w:rsidR="009E3D53" w:rsidRPr="001D18D8">
        <w:rPr>
          <w:color w:val="000000" w:themeColor="text1"/>
        </w:rPr>
        <w:t>.</w:t>
      </w:r>
    </w:p>
    <w:p w:rsidR="009E3D53" w:rsidRPr="002921B4" w:rsidRDefault="002921B4" w:rsidP="00175FEE">
      <w:pPr>
        <w:pStyle w:val="af7"/>
        <w:numPr>
          <w:ilvl w:val="0"/>
          <w:numId w:val="117"/>
        </w:numPr>
        <w:jc w:val="both"/>
        <w:rPr>
          <w:color w:val="000000" w:themeColor="text1"/>
          <w:lang w:val="kk-KZ"/>
        </w:rPr>
      </w:pPr>
      <w:r w:rsidRPr="00960F23">
        <w:rPr>
          <w:rStyle w:val="y2iqfc"/>
          <w:color w:val="202124"/>
          <w:lang w:val="kk-KZ"/>
        </w:rPr>
        <w:t>Егер сатып алушы</w:t>
      </w:r>
      <w:r>
        <w:rPr>
          <w:rStyle w:val="y2iqfc"/>
          <w:color w:val="202124"/>
          <w:lang w:val="kk-KZ"/>
        </w:rPr>
        <w:t>ның ҚҚС бойынша деректер</w:t>
      </w:r>
      <w:r w:rsidRPr="00960F23">
        <w:rPr>
          <w:rStyle w:val="y2iqfc"/>
          <w:color w:val="202124"/>
          <w:lang w:val="kk-KZ"/>
        </w:rPr>
        <w:t>і</w:t>
      </w:r>
      <w:r>
        <w:rPr>
          <w:rStyle w:val="y2iqfc"/>
          <w:color w:val="202124"/>
          <w:lang w:val="kk-KZ"/>
        </w:rPr>
        <w:t xml:space="preserve"> өзгерген болса, түзетілген ЭШФ жазып берген кезде</w:t>
      </w:r>
      <w:r w:rsidRPr="00960F23">
        <w:rPr>
          <w:rStyle w:val="y2iqfc"/>
          <w:color w:val="202124"/>
          <w:lang w:val="kk-KZ"/>
        </w:rPr>
        <w:t xml:space="preserve"> қазіргі кездегі мәліметтер кө</w:t>
      </w:r>
      <w:r>
        <w:rPr>
          <w:rStyle w:val="y2iqfc"/>
          <w:color w:val="202124"/>
          <w:lang w:val="kk-KZ"/>
        </w:rPr>
        <w:t>рсетіледі. Құжаттағы бұл мәліметтер күші</w:t>
      </w:r>
      <w:r w:rsidRPr="00960F23">
        <w:rPr>
          <w:rStyle w:val="y2iqfc"/>
          <w:color w:val="202124"/>
          <w:lang w:val="kk-KZ"/>
        </w:rPr>
        <w:t xml:space="preserve"> жойылған </w:t>
      </w:r>
      <w:r>
        <w:rPr>
          <w:rStyle w:val="y2iqfc"/>
          <w:color w:val="202124"/>
          <w:lang w:val="kk-KZ"/>
        </w:rPr>
        <w:t>құжаттағы мәліметтерден</w:t>
      </w:r>
      <w:r w:rsidRPr="00960F23">
        <w:rPr>
          <w:rStyle w:val="y2iqfc"/>
          <w:color w:val="202124"/>
          <w:lang w:val="kk-KZ"/>
        </w:rPr>
        <w:t xml:space="preserve"> өзгеше болуы мүмкін</w:t>
      </w:r>
      <w:r w:rsidR="009E3D53" w:rsidRPr="002921B4">
        <w:rPr>
          <w:color w:val="000000" w:themeColor="text1"/>
          <w:lang w:val="kk-KZ"/>
        </w:rPr>
        <w:t xml:space="preserve">. </w:t>
      </w:r>
    </w:p>
    <w:p w:rsidR="009E3D53" w:rsidRPr="00417755" w:rsidRDefault="00417755" w:rsidP="00175FEE">
      <w:pPr>
        <w:pStyle w:val="af7"/>
        <w:numPr>
          <w:ilvl w:val="0"/>
          <w:numId w:val="117"/>
        </w:numPr>
        <w:jc w:val="both"/>
        <w:rPr>
          <w:color w:val="000000" w:themeColor="text1"/>
          <w:lang w:val="kk-KZ"/>
        </w:rPr>
      </w:pPr>
      <w:r>
        <w:rPr>
          <w:rStyle w:val="y2iqfc"/>
          <w:color w:val="202124"/>
          <w:lang w:val="kk-KZ"/>
        </w:rPr>
        <w:t xml:space="preserve">Егер күші жойылған шот-фактура </w:t>
      </w:r>
      <w:r w:rsidRPr="00960F23">
        <w:rPr>
          <w:rStyle w:val="y2iqfc"/>
          <w:color w:val="202124"/>
          <w:lang w:val="kk-KZ"/>
        </w:rPr>
        <w:t>электронды</w:t>
      </w:r>
      <w:r>
        <w:rPr>
          <w:rStyle w:val="y2iqfc"/>
          <w:color w:val="202124"/>
          <w:lang w:val="kk-KZ"/>
        </w:rPr>
        <w:t>қ</w:t>
      </w:r>
      <w:r w:rsidRPr="00960F23">
        <w:rPr>
          <w:rStyle w:val="y2iqfc"/>
          <w:color w:val="202124"/>
          <w:lang w:val="kk-KZ"/>
        </w:rPr>
        <w:t xml:space="preserve"> түрде жасалған ж</w:t>
      </w:r>
      <w:r>
        <w:rPr>
          <w:rStyle w:val="y2iqfc"/>
          <w:color w:val="202124"/>
          <w:lang w:val="kk-KZ"/>
        </w:rPr>
        <w:t xml:space="preserve">ағдайда ғана түзетілген </w:t>
      </w:r>
      <w:r w:rsidRPr="00960F23">
        <w:rPr>
          <w:rStyle w:val="y2iqfc"/>
          <w:color w:val="202124"/>
          <w:lang w:val="kk-KZ"/>
        </w:rPr>
        <w:t>шот-фактураны электронды</w:t>
      </w:r>
      <w:r>
        <w:rPr>
          <w:rStyle w:val="y2iqfc"/>
          <w:color w:val="202124"/>
          <w:lang w:val="kk-KZ"/>
        </w:rPr>
        <w:t>қ</w:t>
      </w:r>
      <w:r w:rsidRPr="00960F23">
        <w:rPr>
          <w:rStyle w:val="y2iqfc"/>
          <w:color w:val="202124"/>
          <w:lang w:val="kk-KZ"/>
        </w:rPr>
        <w:t xml:space="preserve"> түрде </w:t>
      </w:r>
      <w:r>
        <w:rPr>
          <w:rStyle w:val="y2iqfc"/>
          <w:color w:val="202124"/>
          <w:lang w:val="kk-KZ"/>
        </w:rPr>
        <w:t xml:space="preserve">жазып </w:t>
      </w:r>
      <w:r w:rsidRPr="00960F23">
        <w:rPr>
          <w:rStyle w:val="y2iqfc"/>
          <w:color w:val="202124"/>
          <w:lang w:val="kk-KZ"/>
        </w:rPr>
        <w:t>беруге болады</w:t>
      </w:r>
      <w:r w:rsidR="009E3D53" w:rsidRPr="00417755">
        <w:rPr>
          <w:color w:val="000000" w:themeColor="text1"/>
          <w:lang w:val="kk-KZ"/>
        </w:rPr>
        <w:t xml:space="preserve">. </w:t>
      </w:r>
    </w:p>
    <w:p w:rsidR="009E3D53" w:rsidRPr="00417755" w:rsidRDefault="00417755" w:rsidP="00175FEE">
      <w:pPr>
        <w:pStyle w:val="af7"/>
        <w:numPr>
          <w:ilvl w:val="0"/>
          <w:numId w:val="117"/>
        </w:numPr>
        <w:jc w:val="both"/>
        <w:rPr>
          <w:color w:val="000000" w:themeColor="text1"/>
          <w:lang w:val="kk-KZ"/>
        </w:rPr>
      </w:pPr>
      <w:r>
        <w:rPr>
          <w:rStyle w:val="y2iqfc"/>
          <w:color w:val="202124"/>
          <w:lang w:val="kk-KZ"/>
        </w:rPr>
        <w:t>Түзетілген шот-фактура талап қою мерзімі</w:t>
      </w:r>
      <w:r w:rsidRPr="00EA195D">
        <w:rPr>
          <w:rStyle w:val="y2iqfc"/>
          <w:color w:val="202124"/>
          <w:lang w:val="kk-KZ"/>
        </w:rPr>
        <w:t xml:space="preserve"> (5 жыл) </w:t>
      </w:r>
      <w:r>
        <w:rPr>
          <w:rStyle w:val="y2iqfc"/>
          <w:color w:val="202124"/>
          <w:lang w:val="kk-KZ"/>
        </w:rPr>
        <w:t>ішінде жазып берілуі</w:t>
      </w:r>
      <w:r w:rsidRPr="00EA195D">
        <w:rPr>
          <w:rStyle w:val="y2iqfc"/>
          <w:color w:val="202124"/>
          <w:lang w:val="kk-KZ"/>
        </w:rPr>
        <w:t xml:space="preserve"> мүмкін. Талап ету мерзім</w:t>
      </w:r>
      <w:r>
        <w:rPr>
          <w:rStyle w:val="y2iqfc"/>
          <w:color w:val="202124"/>
          <w:lang w:val="kk-KZ"/>
        </w:rPr>
        <w:t>інің басталуы түзетілген ШФ жазып берілетін бастапқы</w:t>
      </w:r>
      <w:r w:rsidRPr="00EA195D">
        <w:rPr>
          <w:rStyle w:val="y2iqfc"/>
          <w:color w:val="202124"/>
          <w:lang w:val="kk-KZ"/>
        </w:rPr>
        <w:t xml:space="preserve"> </w:t>
      </w:r>
      <w:r>
        <w:rPr>
          <w:rStyle w:val="y2iqfc"/>
          <w:color w:val="202124"/>
          <w:lang w:val="kk-KZ"/>
        </w:rPr>
        <w:t>ШФ</w:t>
      </w:r>
      <w:r w:rsidRPr="00EA195D">
        <w:rPr>
          <w:rStyle w:val="y2iqfc"/>
          <w:color w:val="202124"/>
          <w:lang w:val="kk-KZ"/>
        </w:rPr>
        <w:t xml:space="preserve"> </w:t>
      </w:r>
      <w:r>
        <w:rPr>
          <w:rStyle w:val="y2iqfc"/>
          <w:color w:val="202124"/>
          <w:lang w:val="kk-KZ"/>
        </w:rPr>
        <w:t xml:space="preserve">жазып </w:t>
      </w:r>
      <w:r w:rsidRPr="00EA195D">
        <w:rPr>
          <w:rStyle w:val="y2iqfc"/>
          <w:color w:val="202124"/>
          <w:lang w:val="kk-KZ"/>
        </w:rPr>
        <w:t>беру күнімен анықталады</w:t>
      </w:r>
      <w:r w:rsidR="009E3D53" w:rsidRPr="00417755">
        <w:rPr>
          <w:rFonts w:ascii="Arial" w:hAnsi="Arial" w:cs="Arial"/>
          <w:color w:val="000000" w:themeColor="text1"/>
          <w:sz w:val="21"/>
          <w:szCs w:val="21"/>
          <w:shd w:val="clear" w:color="auto" w:fill="FFFFFF"/>
          <w:lang w:val="kk-KZ"/>
        </w:rPr>
        <w:t>. </w:t>
      </w:r>
    </w:p>
    <w:p w:rsidR="009E3D53" w:rsidRPr="00417755" w:rsidRDefault="00417755" w:rsidP="00175FEE">
      <w:pPr>
        <w:pStyle w:val="af7"/>
        <w:numPr>
          <w:ilvl w:val="0"/>
          <w:numId w:val="117"/>
        </w:numPr>
        <w:jc w:val="both"/>
        <w:rPr>
          <w:color w:val="000000" w:themeColor="text1"/>
          <w:lang w:val="kk-KZ"/>
        </w:rPr>
      </w:pPr>
      <w:r>
        <w:rPr>
          <w:color w:val="000000" w:themeColor="text1"/>
          <w:lang w:val="kk-KZ"/>
        </w:rPr>
        <w:t>Түзетілген ЭШФ</w:t>
      </w:r>
      <w:r w:rsidRPr="00417755">
        <w:rPr>
          <w:color w:val="000000" w:themeColor="text1"/>
          <w:lang w:val="kk-KZ"/>
        </w:rPr>
        <w:t>-</w:t>
      </w:r>
      <w:r>
        <w:rPr>
          <w:color w:val="000000" w:themeColor="text1"/>
          <w:lang w:val="kk-KZ"/>
        </w:rPr>
        <w:t xml:space="preserve">ға </w:t>
      </w:r>
      <w:r w:rsidRPr="00417755">
        <w:rPr>
          <w:color w:val="000000" w:themeColor="text1"/>
          <w:lang w:val="kk-KZ"/>
        </w:rPr>
        <w:t>ЭЦ</w:t>
      </w:r>
      <w:r>
        <w:rPr>
          <w:color w:val="000000" w:themeColor="text1"/>
          <w:lang w:val="kk-KZ"/>
        </w:rPr>
        <w:t>Қ</w:t>
      </w:r>
      <w:r w:rsidRPr="00417755">
        <w:rPr>
          <w:color w:val="000000" w:themeColor="text1"/>
          <w:lang w:val="kk-KZ"/>
        </w:rPr>
        <w:t>-</w:t>
      </w:r>
      <w:r>
        <w:rPr>
          <w:color w:val="000000" w:themeColor="text1"/>
          <w:lang w:val="kk-KZ"/>
        </w:rPr>
        <w:t>мен қол қойылғаннан және өңделгеннен кейін</w:t>
      </w:r>
      <w:r w:rsidR="009E3D53" w:rsidRPr="00417755">
        <w:rPr>
          <w:color w:val="000000" w:themeColor="text1"/>
          <w:lang w:val="kk-KZ"/>
        </w:rPr>
        <w:t xml:space="preserve"> </w:t>
      </w:r>
      <w:r>
        <w:rPr>
          <w:color w:val="000000" w:themeColor="text1"/>
          <w:lang w:val="kk-KZ"/>
        </w:rPr>
        <w:t>бастапқы ЭШФ</w:t>
      </w:r>
      <w:r w:rsidRPr="00417755">
        <w:rPr>
          <w:color w:val="000000" w:themeColor="text1"/>
          <w:lang w:val="kk-KZ"/>
        </w:rPr>
        <w:t>-</w:t>
      </w:r>
      <w:r>
        <w:rPr>
          <w:color w:val="000000" w:themeColor="text1"/>
          <w:lang w:val="kk-KZ"/>
        </w:rPr>
        <w:t>ға «Күші жойылды» мәртебесі беріледі.</w:t>
      </w:r>
    </w:p>
    <w:p w:rsidR="009E3D53" w:rsidRPr="00417755" w:rsidRDefault="00417755" w:rsidP="00175FEE">
      <w:pPr>
        <w:pStyle w:val="af7"/>
        <w:numPr>
          <w:ilvl w:val="0"/>
          <w:numId w:val="117"/>
        </w:numPr>
        <w:jc w:val="both"/>
        <w:rPr>
          <w:color w:val="000000" w:themeColor="text1"/>
          <w:lang w:val="kk-KZ"/>
        </w:rPr>
      </w:pPr>
      <w:r w:rsidRPr="00EA195D">
        <w:rPr>
          <w:rStyle w:val="y2iqfc"/>
          <w:color w:val="202124"/>
          <w:lang w:val="kk-KZ"/>
        </w:rPr>
        <w:t xml:space="preserve">Тауарларды, жұмыстарды, көрсетілетін қызметтерді алушы мұндай құжатпен келіспеген жағдайда </w:t>
      </w:r>
      <w:r>
        <w:rPr>
          <w:rStyle w:val="y2iqfc"/>
          <w:color w:val="202124"/>
          <w:lang w:val="kk-KZ"/>
        </w:rPr>
        <w:t>10 күн ішінде түзетілген ЭШФ-ны қабылдамауға құқылы. Егер ықтимал</w:t>
      </w:r>
      <w:r w:rsidRPr="00EA195D">
        <w:rPr>
          <w:rStyle w:val="y2iqfc"/>
          <w:color w:val="202124"/>
          <w:lang w:val="kk-KZ"/>
        </w:rPr>
        <w:t xml:space="preserve"> </w:t>
      </w:r>
      <w:r>
        <w:rPr>
          <w:rStyle w:val="y2iqfc"/>
          <w:color w:val="202124"/>
          <w:lang w:val="kk-KZ"/>
        </w:rPr>
        <w:t xml:space="preserve">қабылдамау </w:t>
      </w:r>
      <w:r w:rsidRPr="00EA195D">
        <w:rPr>
          <w:rStyle w:val="y2iqfc"/>
          <w:color w:val="202124"/>
          <w:lang w:val="kk-KZ"/>
        </w:rPr>
        <w:t>кезеңі</w:t>
      </w:r>
      <w:r>
        <w:rPr>
          <w:rStyle w:val="y2iqfc"/>
          <w:color w:val="202124"/>
          <w:lang w:val="kk-KZ"/>
        </w:rPr>
        <w:t>нде жүйенің расталған жұмысқа қабілетсіздік күндері болса, онда ықтимал қабылдамау</w:t>
      </w:r>
      <w:r w:rsidRPr="00EA195D">
        <w:rPr>
          <w:rStyle w:val="y2iqfc"/>
          <w:color w:val="202124"/>
          <w:lang w:val="kk-KZ"/>
        </w:rPr>
        <w:t xml:space="preserve"> мерзімі ұзартылады</w:t>
      </w:r>
      <w:r w:rsidR="009E3D53" w:rsidRPr="00417755">
        <w:rPr>
          <w:color w:val="000000" w:themeColor="text1"/>
          <w:lang w:val="kk-KZ"/>
        </w:rPr>
        <w:t xml:space="preserve">.  </w:t>
      </w:r>
    </w:p>
    <w:p w:rsidR="009E3D53" w:rsidRPr="00E93DFB" w:rsidRDefault="00E93DFB" w:rsidP="00175FEE">
      <w:pPr>
        <w:pStyle w:val="af7"/>
        <w:numPr>
          <w:ilvl w:val="0"/>
          <w:numId w:val="117"/>
        </w:numPr>
        <w:jc w:val="both"/>
        <w:rPr>
          <w:color w:val="000000" w:themeColor="text1"/>
          <w:lang w:val="kk-KZ"/>
        </w:rPr>
      </w:pPr>
      <w:r>
        <w:rPr>
          <w:color w:val="000000" w:themeColor="text1"/>
          <w:lang w:val="kk-KZ"/>
        </w:rPr>
        <w:t>Алушы белгіленген мерзім ішінде қабылдамауды орындамаса э</w:t>
      </w:r>
      <w:r w:rsidRPr="00E93DFB">
        <w:rPr>
          <w:color w:val="000000" w:themeColor="text1"/>
          <w:lang w:val="kk-KZ"/>
        </w:rPr>
        <w:t>лектрон</w:t>
      </w:r>
      <w:r>
        <w:rPr>
          <w:color w:val="000000" w:themeColor="text1"/>
          <w:lang w:val="kk-KZ"/>
        </w:rPr>
        <w:t>дық шот</w:t>
      </w:r>
      <w:r w:rsidRPr="00E93DFB">
        <w:rPr>
          <w:color w:val="000000" w:themeColor="text1"/>
          <w:lang w:val="kk-KZ"/>
        </w:rPr>
        <w:t>-фактура</w:t>
      </w:r>
      <w:r>
        <w:rPr>
          <w:color w:val="000000" w:themeColor="text1"/>
          <w:lang w:val="kk-KZ"/>
        </w:rPr>
        <w:t xml:space="preserve"> автоматты түрде расталды деп есептеледі</w:t>
      </w:r>
      <w:r w:rsidR="009E3D53" w:rsidRPr="00E93DFB">
        <w:rPr>
          <w:color w:val="000000" w:themeColor="text1"/>
          <w:lang w:val="kk-KZ"/>
        </w:rPr>
        <w:t xml:space="preserve">. </w:t>
      </w:r>
    </w:p>
    <w:p w:rsidR="009E3D53" w:rsidRPr="00E93DFB" w:rsidRDefault="00E93DFB" w:rsidP="00175FEE">
      <w:pPr>
        <w:pStyle w:val="af7"/>
        <w:numPr>
          <w:ilvl w:val="0"/>
          <w:numId w:val="117"/>
        </w:numPr>
        <w:jc w:val="both"/>
        <w:rPr>
          <w:color w:val="000000" w:themeColor="text1"/>
          <w:lang w:val="kk-KZ"/>
        </w:rPr>
      </w:pPr>
      <w:r>
        <w:rPr>
          <w:color w:val="000000" w:themeColor="text1"/>
          <w:lang w:val="kk-KZ"/>
        </w:rPr>
        <w:t>Алушының түзетілген ЭШФ</w:t>
      </w:r>
      <w:r w:rsidRPr="00E93DFB">
        <w:rPr>
          <w:color w:val="000000" w:themeColor="text1"/>
          <w:lang w:val="kk-KZ"/>
        </w:rPr>
        <w:t>-</w:t>
      </w:r>
      <w:r>
        <w:rPr>
          <w:color w:val="000000" w:themeColor="text1"/>
          <w:lang w:val="kk-KZ"/>
        </w:rPr>
        <w:t>ны қабылдамауды кері қайтарып алуына немесе түзетуіне болмайды</w:t>
      </w:r>
      <w:r w:rsidR="009E3D53" w:rsidRPr="00E93DFB">
        <w:rPr>
          <w:color w:val="000000" w:themeColor="text1"/>
          <w:lang w:val="kk-KZ"/>
        </w:rPr>
        <w:t xml:space="preserve">. </w:t>
      </w:r>
    </w:p>
    <w:p w:rsidR="009E3D53" w:rsidRPr="00E93DFB" w:rsidRDefault="009E3D53" w:rsidP="009E3D53">
      <w:pPr>
        <w:rPr>
          <w:color w:val="000000" w:themeColor="text1"/>
          <w:highlight w:val="yellow"/>
          <w:lang w:val="kk-KZ"/>
        </w:rPr>
      </w:pPr>
    </w:p>
    <w:p w:rsidR="00ED3A4A" w:rsidRPr="00E93DFB" w:rsidRDefault="00ED3A4A" w:rsidP="00ED3A4A">
      <w:pPr>
        <w:rPr>
          <w:color w:val="000000" w:themeColor="text1"/>
          <w:highlight w:val="yellow"/>
          <w:lang w:val="kk-KZ"/>
        </w:rPr>
      </w:pPr>
    </w:p>
    <w:p w:rsidR="00B964C9" w:rsidRPr="00E93DFB" w:rsidRDefault="00E93DFB">
      <w:pPr>
        <w:pStyle w:val="7"/>
        <w:numPr>
          <w:ilvl w:val="3"/>
          <w:numId w:val="188"/>
        </w:numPr>
        <w:ind w:left="1843"/>
        <w:rPr>
          <w:rFonts w:ascii="Times New Roman" w:hAnsi="Times New Roman"/>
          <w:b/>
          <w:i w:val="0"/>
          <w:color w:val="000000" w:themeColor="text1"/>
          <w:lang w:val="kk-KZ"/>
        </w:rPr>
      </w:pPr>
      <w:bookmarkStart w:id="1213" w:name="_Toc69509457"/>
      <w:r>
        <w:rPr>
          <w:rFonts w:ascii="Times New Roman" w:hAnsi="Times New Roman"/>
          <w:b/>
          <w:i w:val="0"/>
          <w:color w:val="000000" w:themeColor="text1"/>
          <w:lang w:val="kk-KZ"/>
        </w:rPr>
        <w:t>Қайта ұйымдастырылған тұлға үшін заңды тұлға</w:t>
      </w:r>
      <w:r w:rsidRPr="00E93DFB">
        <w:rPr>
          <w:rFonts w:ascii="Times New Roman" w:hAnsi="Times New Roman"/>
          <w:b/>
          <w:i w:val="0"/>
          <w:color w:val="000000" w:themeColor="text1"/>
          <w:lang w:val="kk-KZ"/>
        </w:rPr>
        <w:t>-</w:t>
      </w:r>
      <w:r>
        <w:rPr>
          <w:rFonts w:ascii="Times New Roman" w:hAnsi="Times New Roman"/>
          <w:b/>
          <w:i w:val="0"/>
          <w:color w:val="000000" w:themeColor="text1"/>
          <w:lang w:val="kk-KZ"/>
        </w:rPr>
        <w:t xml:space="preserve">құқықтық мұрагермен қосымша </w:t>
      </w:r>
      <w:r w:rsidR="00B964C9" w:rsidRPr="00E93DFB">
        <w:rPr>
          <w:rFonts w:ascii="Times New Roman" w:hAnsi="Times New Roman"/>
          <w:b/>
          <w:i w:val="0"/>
          <w:color w:val="000000" w:themeColor="text1"/>
          <w:lang w:val="kk-KZ"/>
        </w:rPr>
        <w:t>Э</w:t>
      </w:r>
      <w:bookmarkEnd w:id="1198"/>
      <w:bookmarkEnd w:id="1213"/>
      <w:r>
        <w:rPr>
          <w:rFonts w:ascii="Times New Roman" w:hAnsi="Times New Roman"/>
          <w:b/>
          <w:i w:val="0"/>
          <w:color w:val="000000" w:themeColor="text1"/>
          <w:lang w:val="kk-KZ"/>
        </w:rPr>
        <w:t>ШФ жазып беру</w:t>
      </w:r>
    </w:p>
    <w:p w:rsidR="00B964C9" w:rsidRPr="00E93DFB" w:rsidRDefault="00E93DFB" w:rsidP="00B964C9">
      <w:pPr>
        <w:ind w:firstLine="567"/>
        <w:jc w:val="both"/>
        <w:rPr>
          <w:color w:val="000000" w:themeColor="text1"/>
          <w:lang w:val="kk-KZ"/>
        </w:rPr>
      </w:pPr>
      <w:r w:rsidRPr="00C54C41">
        <w:rPr>
          <w:rStyle w:val="y2iqfc"/>
          <w:color w:val="202124"/>
          <w:lang w:val="kk-KZ"/>
        </w:rPr>
        <w:t xml:space="preserve">Егер заңды тұлға </w:t>
      </w:r>
      <w:r>
        <w:rPr>
          <w:rStyle w:val="y2iqfc"/>
          <w:color w:val="202124"/>
          <w:lang w:val="kk-KZ"/>
        </w:rPr>
        <w:t xml:space="preserve">келесі жолдармен </w:t>
      </w:r>
      <w:r w:rsidRPr="00C54C41">
        <w:rPr>
          <w:rStyle w:val="y2iqfc"/>
          <w:color w:val="202124"/>
          <w:lang w:val="kk-KZ"/>
        </w:rPr>
        <w:t>қайта ұйымдастырылған тұ</w:t>
      </w:r>
      <w:r>
        <w:rPr>
          <w:rStyle w:val="y2iqfc"/>
          <w:color w:val="202124"/>
          <w:lang w:val="kk-KZ"/>
        </w:rPr>
        <w:t xml:space="preserve">лғаның құқықтық мұрагері болып табылса ЭШФ АЖ </w:t>
      </w:r>
      <w:r w:rsidRPr="00C54C41">
        <w:rPr>
          <w:rStyle w:val="y2iqfc"/>
          <w:color w:val="202124"/>
          <w:lang w:val="kk-KZ"/>
        </w:rPr>
        <w:t>қайта</w:t>
      </w:r>
      <w:r>
        <w:rPr>
          <w:rStyle w:val="y2iqfc"/>
          <w:color w:val="202124"/>
          <w:lang w:val="kk-KZ"/>
        </w:rPr>
        <w:t xml:space="preserve"> ұйымдастырылған тұлға үшін қосымша ЭШФ жазып беруге </w:t>
      </w:r>
      <w:r w:rsidRPr="00C54C41">
        <w:rPr>
          <w:rStyle w:val="y2iqfc"/>
          <w:color w:val="202124"/>
          <w:lang w:val="kk-KZ"/>
        </w:rPr>
        <w:t>мүмкіндік береді</w:t>
      </w:r>
      <w:r w:rsidR="00B964C9" w:rsidRPr="00E93DFB">
        <w:rPr>
          <w:color w:val="000000" w:themeColor="text1"/>
          <w:lang w:val="kk-KZ"/>
        </w:rPr>
        <w:t>:</w:t>
      </w:r>
    </w:p>
    <w:p w:rsidR="00B964C9" w:rsidRPr="001D18D8" w:rsidRDefault="00E93DFB" w:rsidP="00175FEE">
      <w:pPr>
        <w:pStyle w:val="af7"/>
        <w:numPr>
          <w:ilvl w:val="1"/>
          <w:numId w:val="50"/>
        </w:numPr>
        <w:ind w:left="993"/>
        <w:jc w:val="both"/>
        <w:rPr>
          <w:color w:val="000000" w:themeColor="text1"/>
        </w:rPr>
      </w:pPr>
      <w:r>
        <w:rPr>
          <w:color w:val="000000" w:themeColor="text1"/>
          <w:lang w:val="kk-KZ"/>
        </w:rPr>
        <w:t>Бірігу</w:t>
      </w:r>
      <w:r w:rsidR="00B964C9" w:rsidRPr="001D18D8">
        <w:rPr>
          <w:color w:val="000000" w:themeColor="text1"/>
        </w:rPr>
        <w:t>;</w:t>
      </w:r>
    </w:p>
    <w:p w:rsidR="00B964C9" w:rsidRPr="001D18D8" w:rsidRDefault="00E93DFB" w:rsidP="00175FEE">
      <w:pPr>
        <w:pStyle w:val="af7"/>
        <w:numPr>
          <w:ilvl w:val="1"/>
          <w:numId w:val="50"/>
        </w:numPr>
        <w:ind w:left="993"/>
        <w:jc w:val="both"/>
        <w:rPr>
          <w:color w:val="000000" w:themeColor="text1"/>
        </w:rPr>
      </w:pPr>
      <w:r>
        <w:rPr>
          <w:color w:val="000000" w:themeColor="text1"/>
          <w:lang w:val="kk-KZ"/>
        </w:rPr>
        <w:lastRenderedPageBreak/>
        <w:t>Қосылу</w:t>
      </w:r>
      <w:r w:rsidR="00B964C9" w:rsidRPr="001D18D8">
        <w:rPr>
          <w:color w:val="000000" w:themeColor="text1"/>
        </w:rPr>
        <w:t>;</w:t>
      </w:r>
    </w:p>
    <w:p w:rsidR="00B964C9" w:rsidRPr="001D18D8" w:rsidRDefault="00E93DFB" w:rsidP="00175FEE">
      <w:pPr>
        <w:pStyle w:val="af7"/>
        <w:numPr>
          <w:ilvl w:val="1"/>
          <w:numId w:val="50"/>
        </w:numPr>
        <w:ind w:left="993"/>
        <w:jc w:val="both"/>
        <w:rPr>
          <w:color w:val="000000" w:themeColor="text1"/>
        </w:rPr>
      </w:pPr>
      <w:r>
        <w:rPr>
          <w:color w:val="000000" w:themeColor="text1"/>
          <w:lang w:val="kk-KZ"/>
        </w:rPr>
        <w:t>Бөліну</w:t>
      </w:r>
      <w:r w:rsidR="00B964C9" w:rsidRPr="001D18D8">
        <w:rPr>
          <w:color w:val="000000" w:themeColor="text1"/>
        </w:rPr>
        <w:t>.</w:t>
      </w:r>
    </w:p>
    <w:p w:rsidR="00B964C9" w:rsidRPr="001D18D8" w:rsidRDefault="00B964C9" w:rsidP="00B964C9">
      <w:pPr>
        <w:pStyle w:val="af7"/>
        <w:ind w:left="993"/>
        <w:jc w:val="both"/>
        <w:rPr>
          <w:color w:val="000000" w:themeColor="text1"/>
        </w:rPr>
      </w:pPr>
    </w:p>
    <w:p w:rsidR="00B964C9" w:rsidRPr="001D18D8" w:rsidRDefault="00E93DFB" w:rsidP="00175FEE">
      <w:pPr>
        <w:pStyle w:val="af7"/>
        <w:numPr>
          <w:ilvl w:val="0"/>
          <w:numId w:val="82"/>
        </w:numPr>
        <w:jc w:val="both"/>
        <w:rPr>
          <w:color w:val="000000" w:themeColor="text1"/>
        </w:rPr>
      </w:pPr>
      <w:r>
        <w:rPr>
          <w:color w:val="000000" w:themeColor="text1"/>
          <w:lang w:val="kk-KZ"/>
        </w:rPr>
        <w:t>Заңды тұлға</w:t>
      </w:r>
      <w:r>
        <w:rPr>
          <w:color w:val="000000" w:themeColor="text1"/>
        </w:rPr>
        <w:t>-</w:t>
      </w:r>
      <w:r>
        <w:rPr>
          <w:color w:val="000000" w:themeColor="text1"/>
          <w:lang w:val="kk-KZ"/>
        </w:rPr>
        <w:t>құқықтық мұрагердің</w:t>
      </w:r>
      <w:r>
        <w:rPr>
          <w:color w:val="000000" w:themeColor="text1"/>
        </w:rPr>
        <w:t xml:space="preserve"> профайл</w:t>
      </w:r>
      <w:r>
        <w:rPr>
          <w:color w:val="000000" w:themeColor="text1"/>
          <w:lang w:val="kk-KZ"/>
        </w:rPr>
        <w:t>ында</w:t>
      </w:r>
      <w:r w:rsidR="00B964C9" w:rsidRPr="001D18D8">
        <w:rPr>
          <w:color w:val="000000" w:themeColor="text1"/>
        </w:rPr>
        <w:t xml:space="preserve"> </w:t>
      </w:r>
      <w:r>
        <w:rPr>
          <w:color w:val="000000" w:themeColor="text1"/>
          <w:lang w:val="kk-KZ"/>
        </w:rPr>
        <w:t>авторизациядан өтіңіз және</w:t>
      </w:r>
      <w:r w:rsidR="00B964C9" w:rsidRPr="001D18D8">
        <w:rPr>
          <w:color w:val="000000" w:themeColor="text1"/>
        </w:rPr>
        <w:t xml:space="preserve"> </w:t>
      </w:r>
      <w:r>
        <w:rPr>
          <w:color w:val="000000" w:themeColor="text1"/>
          <w:lang w:val="kk-KZ"/>
        </w:rPr>
        <w:t>қосымша</w:t>
      </w:r>
      <w:r>
        <w:rPr>
          <w:color w:val="000000" w:themeColor="text1"/>
        </w:rPr>
        <w:t xml:space="preserve"> Э</w:t>
      </w:r>
      <w:r>
        <w:rPr>
          <w:color w:val="000000" w:themeColor="text1"/>
          <w:lang w:val="kk-KZ"/>
        </w:rPr>
        <w:t>Ш</w:t>
      </w:r>
      <w:r w:rsidR="00B964C9" w:rsidRPr="001D18D8">
        <w:rPr>
          <w:color w:val="000000" w:themeColor="text1"/>
        </w:rPr>
        <w:t>Ф</w:t>
      </w:r>
      <w:r>
        <w:rPr>
          <w:color w:val="000000" w:themeColor="text1"/>
          <w:lang w:val="kk-KZ"/>
        </w:rPr>
        <w:t xml:space="preserve"> жазып беруге бастамашылық жасаңыз</w:t>
      </w:r>
      <w:r w:rsidR="00B964C9" w:rsidRPr="001D18D8">
        <w:rPr>
          <w:color w:val="000000" w:themeColor="text1"/>
        </w:rPr>
        <w:t xml:space="preserve">, </w:t>
      </w:r>
      <w:r>
        <w:rPr>
          <w:color w:val="000000" w:themeColor="text1"/>
          <w:lang w:val="kk-KZ"/>
        </w:rPr>
        <w:t>бұл үшін ЭШФ</w:t>
      </w:r>
      <w:r>
        <w:rPr>
          <w:color w:val="000000" w:themeColor="text1"/>
        </w:rPr>
        <w:t xml:space="preserve"> журнал</w:t>
      </w:r>
      <w:r>
        <w:rPr>
          <w:color w:val="000000" w:themeColor="text1"/>
          <w:lang w:val="kk-KZ"/>
        </w:rPr>
        <w:t>ында</w:t>
      </w:r>
      <w:r w:rsidR="00B964C9" w:rsidRPr="001D18D8">
        <w:rPr>
          <w:color w:val="000000" w:themeColor="text1"/>
        </w:rPr>
        <w:t xml:space="preserve"> </w:t>
      </w:r>
      <w:r w:rsidR="00B964C9" w:rsidRPr="001D18D8">
        <w:rPr>
          <w:noProof/>
          <w:color w:val="000000" w:themeColor="text1"/>
        </w:rPr>
        <w:drawing>
          <wp:inline distT="0" distB="0" distL="0" distR="0" wp14:anchorId="083BB117" wp14:editId="75056D49">
            <wp:extent cx="1790700" cy="295275"/>
            <wp:effectExtent l="0" t="0" r="0" b="952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cstate="print"/>
                    <a:stretch>
                      <a:fillRect/>
                    </a:stretch>
                  </pic:blipFill>
                  <pic:spPr>
                    <a:xfrm>
                      <a:off x="0" y="0"/>
                      <a:ext cx="1790700" cy="295275"/>
                    </a:xfrm>
                    <a:prstGeom prst="rect">
                      <a:avLst/>
                    </a:prstGeom>
                  </pic:spPr>
                </pic:pic>
              </a:graphicData>
            </a:graphic>
          </wp:inline>
        </w:drawing>
      </w:r>
      <w:r>
        <w:rPr>
          <w:color w:val="000000" w:themeColor="text1"/>
          <w:lang w:val="kk-KZ"/>
        </w:rPr>
        <w:t xml:space="preserve"> батырмасын басыңыз</w:t>
      </w:r>
      <w:r w:rsidR="00B964C9" w:rsidRPr="001D18D8">
        <w:rPr>
          <w:color w:val="000000" w:themeColor="text1"/>
        </w:rPr>
        <w:t>.</w:t>
      </w:r>
    </w:p>
    <w:p w:rsidR="00B964C9" w:rsidRPr="001D18D8" w:rsidRDefault="00E93DFB" w:rsidP="00175FEE">
      <w:pPr>
        <w:pStyle w:val="af7"/>
        <w:numPr>
          <w:ilvl w:val="0"/>
          <w:numId w:val="82"/>
        </w:numPr>
        <w:jc w:val="both"/>
        <w:rPr>
          <w:color w:val="000000" w:themeColor="text1"/>
        </w:rPr>
      </w:pPr>
      <w:r>
        <w:rPr>
          <w:color w:val="000000" w:themeColor="text1"/>
        </w:rPr>
        <w:t>Э</w:t>
      </w:r>
      <w:r>
        <w:rPr>
          <w:color w:val="000000" w:themeColor="text1"/>
          <w:lang w:val="kk-KZ"/>
        </w:rPr>
        <w:t>Ш</w:t>
      </w:r>
      <w:r w:rsidR="00B964C9" w:rsidRPr="001D18D8">
        <w:rPr>
          <w:color w:val="000000" w:themeColor="text1"/>
        </w:rPr>
        <w:t xml:space="preserve">Ф </w:t>
      </w:r>
      <w:r w:rsidR="00DA4201">
        <w:rPr>
          <w:color w:val="000000" w:themeColor="text1"/>
          <w:lang w:val="kk-KZ"/>
        </w:rPr>
        <w:t>бланк</w:t>
      </w:r>
      <w:r>
        <w:rPr>
          <w:color w:val="000000" w:themeColor="text1"/>
          <w:lang w:val="kk-KZ"/>
        </w:rPr>
        <w:t xml:space="preserve">інде </w:t>
      </w:r>
      <w:r>
        <w:rPr>
          <w:color w:val="000000" w:themeColor="text1"/>
        </w:rPr>
        <w:t>«</w:t>
      </w:r>
      <w:r>
        <w:rPr>
          <w:color w:val="000000" w:themeColor="text1"/>
          <w:lang w:val="kk-KZ"/>
        </w:rPr>
        <w:t>Қосымша</w:t>
      </w:r>
      <w:r w:rsidR="00B964C9" w:rsidRPr="001D18D8">
        <w:rPr>
          <w:color w:val="000000" w:themeColor="text1"/>
        </w:rPr>
        <w:t>»</w:t>
      </w:r>
      <w:r>
        <w:rPr>
          <w:color w:val="000000" w:themeColor="text1"/>
          <w:lang w:val="kk-KZ"/>
        </w:rPr>
        <w:t xml:space="preserve"> түрі үшін қанат белгісін орнатыңыз</w:t>
      </w:r>
      <w:r w:rsidR="00B964C9" w:rsidRPr="001D18D8">
        <w:rPr>
          <w:color w:val="000000" w:themeColor="text1"/>
        </w:rPr>
        <w:t xml:space="preserve">, </w:t>
      </w:r>
      <w:r w:rsidR="00185001">
        <w:rPr>
          <w:color w:val="000000" w:themeColor="text1"/>
          <w:lang w:val="kk-KZ"/>
        </w:rPr>
        <w:t>қайта ұйымдастырылған тұлға бұрын жазып берген шот</w:t>
      </w:r>
      <w:r w:rsidR="00185001">
        <w:rPr>
          <w:color w:val="000000" w:themeColor="text1"/>
        </w:rPr>
        <w:t>-фактур</w:t>
      </w:r>
      <w:r w:rsidR="00185001">
        <w:rPr>
          <w:color w:val="000000" w:themeColor="text1"/>
          <w:lang w:val="kk-KZ"/>
        </w:rPr>
        <w:t>а туралы мәліметтерді толтырыңыз</w:t>
      </w:r>
      <w:r w:rsidR="00B964C9" w:rsidRPr="001D18D8">
        <w:rPr>
          <w:color w:val="000000" w:themeColor="text1"/>
        </w:rPr>
        <w:t xml:space="preserve"> (</w:t>
      </w:r>
      <w:r w:rsidR="00742D54">
        <w:fldChar w:fldCharType="begin"/>
      </w:r>
      <w:r w:rsidR="00742D54">
        <w:instrText xml:space="preserve"> REF _Ref531475190 \h  \* MERGEFORMAT </w:instrText>
      </w:r>
      <w:r w:rsidR="00742D54">
        <w:fldChar w:fldCharType="separate"/>
      </w:r>
      <w:r w:rsidR="003877B0" w:rsidRPr="003877B0">
        <w:rPr>
          <w:noProof/>
          <w:color w:val="000000" w:themeColor="text1"/>
        </w:rPr>
        <w:t>475</w:t>
      </w:r>
      <w:r w:rsidR="00742D54">
        <w:fldChar w:fldCharType="end"/>
      </w:r>
      <w:r w:rsidR="00185001">
        <w:t>-</w:t>
      </w:r>
      <w:r w:rsidR="00185001">
        <w:rPr>
          <w:lang w:val="kk-KZ"/>
        </w:rPr>
        <w:t>сурет</w:t>
      </w:r>
      <w:r w:rsidR="00185001">
        <w:rPr>
          <w:color w:val="000000" w:themeColor="text1"/>
        </w:rPr>
        <w:t>)</w:t>
      </w:r>
      <w:r w:rsidR="00B964C9" w:rsidRPr="001D18D8">
        <w:rPr>
          <w:color w:val="000000" w:themeColor="text1"/>
        </w:rPr>
        <w:t>.</w:t>
      </w:r>
    </w:p>
    <w:p w:rsidR="00B964C9" w:rsidRPr="001D18D8" w:rsidRDefault="00B964C9" w:rsidP="00B964C9">
      <w:pPr>
        <w:jc w:val="center"/>
        <w:rPr>
          <w:color w:val="000000" w:themeColor="text1"/>
        </w:rPr>
      </w:pPr>
      <w:r w:rsidRPr="001D18D8">
        <w:rPr>
          <w:noProof/>
          <w:color w:val="000000" w:themeColor="text1"/>
        </w:rPr>
        <w:drawing>
          <wp:inline distT="0" distB="0" distL="0" distR="0" wp14:anchorId="6C3E709E" wp14:editId="32735B34">
            <wp:extent cx="5553075" cy="2486025"/>
            <wp:effectExtent l="0" t="0" r="9525" b="952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cstate="print"/>
                    <a:stretch>
                      <a:fillRect/>
                    </a:stretch>
                  </pic:blipFill>
                  <pic:spPr>
                    <a:xfrm>
                      <a:off x="0" y="0"/>
                      <a:ext cx="5553075" cy="2486025"/>
                    </a:xfrm>
                    <a:prstGeom prst="rect">
                      <a:avLst/>
                    </a:prstGeom>
                  </pic:spPr>
                </pic:pic>
              </a:graphicData>
            </a:graphic>
          </wp:inline>
        </w:drawing>
      </w:r>
    </w:p>
    <w:bookmarkStart w:id="1214" w:name="_Ref531475190"/>
    <w:bookmarkStart w:id="1215" w:name="_Toc24636318"/>
    <w:bookmarkStart w:id="1216" w:name="_Toc25246663"/>
    <w:p w:rsidR="00B964C9" w:rsidRPr="00185001"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524</w:t>
      </w:r>
      <w:r w:rsidRPr="00035E5B">
        <w:rPr>
          <w:b/>
          <w:color w:val="000000" w:themeColor="text1"/>
          <w:sz w:val="20"/>
          <w:szCs w:val="20"/>
        </w:rPr>
        <w:fldChar w:fldCharType="end"/>
      </w:r>
      <w:bookmarkEnd w:id="1214"/>
      <w:r w:rsidR="00185001">
        <w:rPr>
          <w:b/>
          <w:color w:val="000000" w:themeColor="text1"/>
          <w:sz w:val="20"/>
          <w:szCs w:val="20"/>
        </w:rPr>
        <w:t>-</w:t>
      </w:r>
      <w:r w:rsidR="00185001">
        <w:rPr>
          <w:b/>
          <w:color w:val="000000" w:themeColor="text1"/>
          <w:sz w:val="20"/>
          <w:szCs w:val="20"/>
          <w:lang w:val="kk-KZ"/>
        </w:rPr>
        <w:t>сурет</w:t>
      </w:r>
      <w:r w:rsidR="00185001">
        <w:rPr>
          <w:b/>
          <w:color w:val="000000" w:themeColor="text1"/>
          <w:sz w:val="20"/>
          <w:szCs w:val="20"/>
        </w:rPr>
        <w:t xml:space="preserve"> – </w:t>
      </w:r>
      <w:r w:rsidR="00185001">
        <w:rPr>
          <w:b/>
          <w:color w:val="000000" w:themeColor="text1"/>
          <w:sz w:val="20"/>
          <w:szCs w:val="20"/>
          <w:lang w:val="kk-KZ"/>
        </w:rPr>
        <w:t>Шот</w:t>
      </w:r>
      <w:r w:rsidR="00B964C9" w:rsidRPr="00035E5B">
        <w:rPr>
          <w:b/>
          <w:color w:val="000000" w:themeColor="text1"/>
          <w:sz w:val="20"/>
          <w:szCs w:val="20"/>
        </w:rPr>
        <w:t>-фактур</w:t>
      </w:r>
      <w:bookmarkEnd w:id="1215"/>
      <w:bookmarkEnd w:id="1216"/>
      <w:r w:rsidR="00185001">
        <w:rPr>
          <w:b/>
          <w:color w:val="000000" w:themeColor="text1"/>
          <w:sz w:val="20"/>
          <w:szCs w:val="20"/>
          <w:lang w:val="kk-KZ"/>
        </w:rPr>
        <w:t>а туралы мәліметтер</w:t>
      </w:r>
    </w:p>
    <w:p w:rsidR="00B964C9" w:rsidRPr="001D18D8" w:rsidRDefault="00B964C9" w:rsidP="00B964C9">
      <w:pPr>
        <w:rPr>
          <w:color w:val="000000" w:themeColor="text1"/>
        </w:rPr>
      </w:pPr>
    </w:p>
    <w:p w:rsidR="00B964C9" w:rsidRPr="001D18D8" w:rsidRDefault="00185001" w:rsidP="00175FEE">
      <w:pPr>
        <w:pStyle w:val="af7"/>
        <w:numPr>
          <w:ilvl w:val="0"/>
          <w:numId w:val="82"/>
        </w:numPr>
        <w:jc w:val="both"/>
        <w:rPr>
          <w:color w:val="000000" w:themeColor="text1"/>
        </w:rPr>
      </w:pPr>
      <w:r>
        <w:rPr>
          <w:color w:val="000000" w:themeColor="text1"/>
          <w:lang w:val="kk-KZ"/>
        </w:rPr>
        <w:t>Көрсетілген</w:t>
      </w:r>
      <w:r>
        <w:rPr>
          <w:color w:val="000000" w:themeColor="text1"/>
        </w:rPr>
        <w:t xml:space="preserve"> </w:t>
      </w:r>
      <w:r>
        <w:rPr>
          <w:color w:val="000000" w:themeColor="text1"/>
          <w:lang w:val="kk-KZ"/>
        </w:rPr>
        <w:t>шот</w:t>
      </w:r>
      <w:r>
        <w:rPr>
          <w:color w:val="000000" w:themeColor="text1"/>
        </w:rPr>
        <w:t>-фактур</w:t>
      </w:r>
      <w:r>
        <w:rPr>
          <w:color w:val="000000" w:themeColor="text1"/>
          <w:lang w:val="kk-KZ"/>
        </w:rPr>
        <w:t>аны іздеу орындалады және</w:t>
      </w:r>
      <w:r>
        <w:rPr>
          <w:color w:val="000000" w:themeColor="text1"/>
        </w:rPr>
        <w:t xml:space="preserve"> экран</w:t>
      </w:r>
      <w:r>
        <w:rPr>
          <w:color w:val="000000" w:themeColor="text1"/>
          <w:lang w:val="kk-KZ"/>
        </w:rPr>
        <w:t xml:space="preserve">да алдын ала қарау үшін ізделген ЭШФ көрсетіледі. </w:t>
      </w:r>
      <w:r w:rsidR="00B964C9" w:rsidRPr="001D18D8">
        <w:rPr>
          <w:color w:val="000000" w:themeColor="text1"/>
        </w:rPr>
        <w:t>(</w:t>
      </w:r>
      <w:r w:rsidR="00742D54">
        <w:fldChar w:fldCharType="begin"/>
      </w:r>
      <w:r w:rsidR="00742D54">
        <w:instrText xml:space="preserve"> REF _Ref531549276 \h  \* MERGEFORMAT </w:instrText>
      </w:r>
      <w:r w:rsidR="00742D54">
        <w:fldChar w:fldCharType="separate"/>
      </w:r>
      <w:r w:rsidR="003877B0" w:rsidRPr="003877B0">
        <w:rPr>
          <w:noProof/>
          <w:color w:val="000000" w:themeColor="text1"/>
        </w:rPr>
        <w:t>476</w:t>
      </w:r>
      <w:r w:rsidR="00742D54">
        <w:fldChar w:fldCharType="end"/>
      </w:r>
      <w:r>
        <w:t>-</w:t>
      </w:r>
      <w:r>
        <w:rPr>
          <w:lang w:val="kk-KZ"/>
        </w:rPr>
        <w:t>сурет</w:t>
      </w:r>
      <w:r w:rsidR="00B964C9" w:rsidRPr="001D18D8">
        <w:rPr>
          <w:color w:val="000000" w:themeColor="text1"/>
        </w:rPr>
        <w:t>).</w:t>
      </w:r>
    </w:p>
    <w:p w:rsidR="00B964C9" w:rsidRPr="001D18D8" w:rsidRDefault="00B964C9" w:rsidP="00B964C9">
      <w:pPr>
        <w:pStyle w:val="af7"/>
        <w:ind w:left="0"/>
        <w:jc w:val="both"/>
        <w:rPr>
          <w:color w:val="000000" w:themeColor="text1"/>
        </w:rPr>
      </w:pPr>
      <w:r w:rsidRPr="001D18D8">
        <w:rPr>
          <w:noProof/>
          <w:color w:val="000000" w:themeColor="text1"/>
        </w:rPr>
        <w:drawing>
          <wp:inline distT="0" distB="0" distL="0" distR="0" wp14:anchorId="0E7EB2D5" wp14:editId="2D9F6029">
            <wp:extent cx="5940425" cy="2698750"/>
            <wp:effectExtent l="0" t="0" r="3175" b="635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cstate="print"/>
                    <a:stretch>
                      <a:fillRect/>
                    </a:stretch>
                  </pic:blipFill>
                  <pic:spPr>
                    <a:xfrm>
                      <a:off x="0" y="0"/>
                      <a:ext cx="5940425" cy="2698750"/>
                    </a:xfrm>
                    <a:prstGeom prst="rect">
                      <a:avLst/>
                    </a:prstGeom>
                  </pic:spPr>
                </pic:pic>
              </a:graphicData>
            </a:graphic>
          </wp:inline>
        </w:drawing>
      </w:r>
    </w:p>
    <w:bookmarkStart w:id="1217" w:name="_Ref531549276"/>
    <w:bookmarkStart w:id="1218" w:name="_Toc24636319"/>
    <w:bookmarkStart w:id="1219" w:name="_Toc25246664"/>
    <w:p w:rsidR="00B964C9" w:rsidRPr="00185001"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525</w:t>
      </w:r>
      <w:r w:rsidRPr="00035E5B">
        <w:rPr>
          <w:b/>
          <w:color w:val="000000" w:themeColor="text1"/>
          <w:sz w:val="20"/>
          <w:szCs w:val="20"/>
        </w:rPr>
        <w:fldChar w:fldCharType="end"/>
      </w:r>
      <w:bookmarkEnd w:id="1217"/>
      <w:r w:rsidR="00185001">
        <w:rPr>
          <w:b/>
          <w:color w:val="000000" w:themeColor="text1"/>
          <w:sz w:val="20"/>
          <w:szCs w:val="20"/>
        </w:rPr>
        <w:t>-</w:t>
      </w:r>
      <w:r w:rsidR="00185001">
        <w:rPr>
          <w:b/>
          <w:color w:val="000000" w:themeColor="text1"/>
          <w:sz w:val="20"/>
          <w:szCs w:val="20"/>
          <w:lang w:val="kk-KZ"/>
        </w:rPr>
        <w:t>сурет</w:t>
      </w:r>
      <w:r w:rsidR="00B964C9" w:rsidRPr="00035E5B">
        <w:rPr>
          <w:b/>
          <w:color w:val="000000" w:themeColor="text1"/>
          <w:sz w:val="20"/>
          <w:szCs w:val="20"/>
        </w:rPr>
        <w:t xml:space="preserve"> – </w:t>
      </w:r>
      <w:bookmarkEnd w:id="1218"/>
      <w:bookmarkEnd w:id="1219"/>
      <w:r w:rsidR="00185001">
        <w:rPr>
          <w:b/>
          <w:color w:val="000000" w:themeColor="text1"/>
          <w:sz w:val="20"/>
          <w:szCs w:val="20"/>
          <w:lang w:val="kk-KZ"/>
        </w:rPr>
        <w:t>Алдын ала қару үшін көрсетілген ЭШФ</w:t>
      </w:r>
    </w:p>
    <w:p w:rsidR="00B964C9" w:rsidRPr="001D18D8" w:rsidRDefault="00B964C9" w:rsidP="00B964C9">
      <w:pPr>
        <w:rPr>
          <w:color w:val="000000" w:themeColor="text1"/>
        </w:rPr>
      </w:pPr>
    </w:p>
    <w:p w:rsidR="00B964C9" w:rsidRPr="00185001" w:rsidRDefault="00185001" w:rsidP="00175FEE">
      <w:pPr>
        <w:pStyle w:val="af7"/>
        <w:numPr>
          <w:ilvl w:val="0"/>
          <w:numId w:val="82"/>
        </w:numPr>
        <w:jc w:val="both"/>
        <w:rPr>
          <w:color w:val="000000" w:themeColor="text1"/>
          <w:lang w:val="kk-KZ"/>
        </w:rPr>
      </w:pPr>
      <w:r>
        <w:rPr>
          <w:rStyle w:val="y2iqfc"/>
          <w:color w:val="202124"/>
          <w:lang w:val="kk-KZ"/>
        </w:rPr>
        <w:t>Қосымша ЭШФ-ға мәліметтерді</w:t>
      </w:r>
      <w:r w:rsidRPr="000E72A3">
        <w:rPr>
          <w:rStyle w:val="y2iqfc"/>
          <w:color w:val="202124"/>
          <w:lang w:val="kk-KZ"/>
        </w:rPr>
        <w:t xml:space="preserve"> жүктеу үшін «Қабылдау» батырма</w:t>
      </w:r>
      <w:r>
        <w:rPr>
          <w:rStyle w:val="y2iqfc"/>
          <w:color w:val="202124"/>
          <w:lang w:val="kk-KZ"/>
        </w:rPr>
        <w:t xml:space="preserve">сын басыңыз. В бөлімінің «6.1. Қайта ұйымдастырылған тұлғаның БСН» өрісінде қайта ұйымдастырылған тұлғаның БСН көрсетіледі, ал «6.ЖСН/БСН» </w:t>
      </w:r>
      <w:r>
        <w:rPr>
          <w:rStyle w:val="y2iqfc"/>
          <w:color w:val="202124"/>
          <w:lang w:val="kk-KZ"/>
        </w:rPr>
        <w:lastRenderedPageBreak/>
        <w:t>өрісінде ЭШФ көшірмесі жасалатын, құқықтық мұрагердің профайлынан оның БСН-ы</w:t>
      </w:r>
      <w:r w:rsidRPr="000E72A3">
        <w:rPr>
          <w:rStyle w:val="y2iqfc"/>
          <w:color w:val="202124"/>
          <w:lang w:val="kk-KZ"/>
        </w:rPr>
        <w:t xml:space="preserve"> көрсетіледі</w:t>
      </w:r>
      <w:r w:rsidRPr="00185001">
        <w:rPr>
          <w:color w:val="000000" w:themeColor="text1"/>
          <w:lang w:val="kk-KZ"/>
        </w:rPr>
        <w:t xml:space="preserve"> </w:t>
      </w:r>
      <w:r w:rsidR="00B964C9" w:rsidRPr="00185001">
        <w:rPr>
          <w:color w:val="000000" w:themeColor="text1"/>
          <w:lang w:val="kk-KZ"/>
        </w:rPr>
        <w:t>(</w:t>
      </w:r>
      <w:r w:rsidR="00742D54">
        <w:fldChar w:fldCharType="begin"/>
      </w:r>
      <w:r w:rsidR="00742D54" w:rsidRPr="006613D5">
        <w:rPr>
          <w:lang w:val="kk-KZ"/>
        </w:rPr>
        <w:instrText xml:space="preserve"> REF _Ref531478521 \h  \* MERGEFORMAT </w:instrText>
      </w:r>
      <w:r w:rsidR="00742D54">
        <w:fldChar w:fldCharType="separate"/>
      </w:r>
      <w:r w:rsidR="003877B0" w:rsidRPr="00185001">
        <w:rPr>
          <w:noProof/>
          <w:color w:val="000000" w:themeColor="text1"/>
          <w:lang w:val="kk-KZ"/>
        </w:rPr>
        <w:t>477</w:t>
      </w:r>
      <w:r w:rsidR="00742D54">
        <w:fldChar w:fldCharType="end"/>
      </w:r>
      <w:r w:rsidRPr="00185001">
        <w:rPr>
          <w:lang w:val="kk-KZ"/>
        </w:rPr>
        <w:t>-</w:t>
      </w:r>
      <w:r>
        <w:rPr>
          <w:lang w:val="kk-KZ"/>
        </w:rPr>
        <w:t>сурет</w:t>
      </w:r>
      <w:r w:rsidR="00B964C9" w:rsidRPr="00185001">
        <w:rPr>
          <w:color w:val="000000" w:themeColor="text1"/>
          <w:lang w:val="kk-KZ"/>
        </w:rPr>
        <w:t>).</w:t>
      </w:r>
    </w:p>
    <w:p w:rsidR="00B964C9" w:rsidRPr="00185001" w:rsidRDefault="00B964C9" w:rsidP="00B964C9">
      <w:pPr>
        <w:jc w:val="both"/>
        <w:rPr>
          <w:color w:val="000000" w:themeColor="text1"/>
          <w:lang w:val="kk-KZ"/>
        </w:rPr>
      </w:pPr>
    </w:p>
    <w:p w:rsidR="00B964C9" w:rsidRPr="001D18D8" w:rsidRDefault="00B964C9" w:rsidP="00B964C9">
      <w:pPr>
        <w:jc w:val="both"/>
        <w:rPr>
          <w:color w:val="000000" w:themeColor="text1"/>
        </w:rPr>
      </w:pPr>
      <w:r w:rsidRPr="001D18D8">
        <w:rPr>
          <w:noProof/>
          <w:color w:val="000000" w:themeColor="text1"/>
        </w:rPr>
        <w:drawing>
          <wp:inline distT="0" distB="0" distL="0" distR="0" wp14:anchorId="5638C302" wp14:editId="5A9E13D1">
            <wp:extent cx="5940425" cy="3425825"/>
            <wp:effectExtent l="0" t="0" r="3175" b="317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cstate="print"/>
                    <a:stretch>
                      <a:fillRect/>
                    </a:stretch>
                  </pic:blipFill>
                  <pic:spPr>
                    <a:xfrm>
                      <a:off x="0" y="0"/>
                      <a:ext cx="5940425" cy="3425825"/>
                    </a:xfrm>
                    <a:prstGeom prst="rect">
                      <a:avLst/>
                    </a:prstGeom>
                  </pic:spPr>
                </pic:pic>
              </a:graphicData>
            </a:graphic>
          </wp:inline>
        </w:drawing>
      </w:r>
    </w:p>
    <w:bookmarkStart w:id="1220" w:name="_Ref531478521"/>
    <w:bookmarkStart w:id="1221" w:name="_Ref531696198"/>
    <w:bookmarkStart w:id="1222" w:name="_Toc24636320"/>
    <w:bookmarkStart w:id="1223" w:name="_Toc25246665"/>
    <w:p w:rsidR="00B964C9" w:rsidRPr="00185001"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526</w:t>
      </w:r>
      <w:r w:rsidRPr="00035E5B">
        <w:rPr>
          <w:b/>
          <w:color w:val="000000" w:themeColor="text1"/>
          <w:sz w:val="20"/>
          <w:szCs w:val="20"/>
        </w:rPr>
        <w:fldChar w:fldCharType="end"/>
      </w:r>
      <w:bookmarkEnd w:id="1220"/>
      <w:r w:rsidR="00185001">
        <w:rPr>
          <w:b/>
          <w:color w:val="000000" w:themeColor="text1"/>
          <w:sz w:val="20"/>
          <w:szCs w:val="20"/>
        </w:rPr>
        <w:t>-</w:t>
      </w:r>
      <w:r w:rsidR="00185001">
        <w:rPr>
          <w:b/>
          <w:color w:val="000000" w:themeColor="text1"/>
          <w:sz w:val="20"/>
          <w:szCs w:val="20"/>
          <w:lang w:val="kk-KZ"/>
        </w:rPr>
        <w:t>сурет</w:t>
      </w:r>
      <w:r w:rsidR="00B964C9" w:rsidRPr="00035E5B">
        <w:rPr>
          <w:b/>
          <w:color w:val="000000" w:themeColor="text1"/>
          <w:sz w:val="20"/>
          <w:szCs w:val="20"/>
        </w:rPr>
        <w:t xml:space="preserve"> – </w:t>
      </w:r>
      <w:bookmarkEnd w:id="1221"/>
      <w:bookmarkEnd w:id="1222"/>
      <w:bookmarkEnd w:id="1223"/>
      <w:r w:rsidR="00185001">
        <w:rPr>
          <w:b/>
          <w:color w:val="000000" w:themeColor="text1"/>
          <w:sz w:val="20"/>
          <w:szCs w:val="20"/>
          <w:lang w:val="kk-KZ"/>
        </w:rPr>
        <w:t>Қайта ұйымдастырылған тұлға туралы мәліметтер</w:t>
      </w:r>
    </w:p>
    <w:p w:rsidR="00B964C9" w:rsidRPr="001D18D8" w:rsidRDefault="00B964C9" w:rsidP="00B964C9">
      <w:pPr>
        <w:rPr>
          <w:color w:val="000000" w:themeColor="text1"/>
        </w:rPr>
      </w:pPr>
    </w:p>
    <w:p w:rsidR="00B964C9" w:rsidRPr="001D18D8" w:rsidRDefault="00185001" w:rsidP="00175FEE">
      <w:pPr>
        <w:pStyle w:val="af7"/>
        <w:numPr>
          <w:ilvl w:val="0"/>
          <w:numId w:val="82"/>
        </w:numPr>
        <w:jc w:val="both"/>
        <w:rPr>
          <w:color w:val="000000" w:themeColor="text1"/>
        </w:rPr>
      </w:pPr>
      <w:r>
        <w:rPr>
          <w:color w:val="000000" w:themeColor="text1"/>
          <w:lang w:val="kk-KZ"/>
        </w:rPr>
        <w:t>Қосымша</w:t>
      </w:r>
      <w:r>
        <w:rPr>
          <w:color w:val="000000" w:themeColor="text1"/>
        </w:rPr>
        <w:t xml:space="preserve"> Э</w:t>
      </w:r>
      <w:r>
        <w:rPr>
          <w:color w:val="000000" w:themeColor="text1"/>
          <w:lang w:val="kk-KZ"/>
        </w:rPr>
        <w:t>Ш</w:t>
      </w:r>
      <w:r w:rsidR="00B964C9" w:rsidRPr="001D18D8">
        <w:rPr>
          <w:color w:val="000000" w:themeColor="text1"/>
        </w:rPr>
        <w:t>Ф</w:t>
      </w:r>
      <w:r>
        <w:rPr>
          <w:color w:val="000000" w:themeColor="text1"/>
        </w:rPr>
        <w:t>-</w:t>
      </w:r>
      <w:r>
        <w:rPr>
          <w:color w:val="000000" w:themeColor="text1"/>
          <w:lang w:val="kk-KZ"/>
        </w:rPr>
        <w:t>ны толтыруды аяқтаңыз</w:t>
      </w:r>
      <w:r w:rsidR="00B964C9" w:rsidRPr="001D18D8">
        <w:rPr>
          <w:color w:val="000000" w:themeColor="text1"/>
        </w:rPr>
        <w:t xml:space="preserve">, </w:t>
      </w:r>
      <w:r>
        <w:rPr>
          <w:color w:val="000000" w:themeColor="text1"/>
          <w:lang w:val="kk-KZ"/>
        </w:rPr>
        <w:t xml:space="preserve">оған алдын ала сертификатпен қол қойыңыз және өңдеуге жіберіңіз </w:t>
      </w:r>
      <w:r w:rsidR="00B964C9" w:rsidRPr="001D18D8">
        <w:rPr>
          <w:color w:val="000000" w:themeColor="text1"/>
        </w:rPr>
        <w:t>(</w:t>
      </w:r>
      <w:r w:rsidR="00742D54">
        <w:fldChar w:fldCharType="begin"/>
      </w:r>
      <w:r w:rsidR="00742D54">
        <w:instrText xml:space="preserve"> REF _Ref531478521 \h  \* MERGEFORMAT </w:instrText>
      </w:r>
      <w:r w:rsidR="00742D54">
        <w:fldChar w:fldCharType="separate"/>
      </w:r>
      <w:r w:rsidR="003877B0" w:rsidRPr="003877B0">
        <w:rPr>
          <w:noProof/>
          <w:color w:val="000000" w:themeColor="text1"/>
        </w:rPr>
        <w:t>477</w:t>
      </w:r>
      <w:r w:rsidR="00742D54">
        <w:fldChar w:fldCharType="end"/>
      </w:r>
      <w:r>
        <w:t>-</w:t>
      </w:r>
      <w:r>
        <w:rPr>
          <w:lang w:val="kk-KZ"/>
        </w:rPr>
        <w:t>сурет</w:t>
      </w:r>
      <w:r w:rsidR="00B964C9" w:rsidRPr="001D18D8">
        <w:rPr>
          <w:color w:val="000000" w:themeColor="text1"/>
        </w:rPr>
        <w:t>).</w:t>
      </w:r>
    </w:p>
    <w:p w:rsidR="00B964C9" w:rsidRPr="001D18D8" w:rsidRDefault="00B964C9" w:rsidP="00B964C9">
      <w:pPr>
        <w:ind w:left="993"/>
        <w:jc w:val="center"/>
        <w:rPr>
          <w:color w:val="000000" w:themeColor="text1"/>
        </w:rPr>
      </w:pPr>
      <w:r w:rsidRPr="001D18D8">
        <w:rPr>
          <w:noProof/>
          <w:color w:val="000000" w:themeColor="text1"/>
        </w:rPr>
        <w:drawing>
          <wp:inline distT="0" distB="0" distL="0" distR="0" wp14:anchorId="7D6B2EEF" wp14:editId="13F48A40">
            <wp:extent cx="4229100" cy="188595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cstate="print"/>
                    <a:stretch>
                      <a:fillRect/>
                    </a:stretch>
                  </pic:blipFill>
                  <pic:spPr>
                    <a:xfrm>
                      <a:off x="0" y="0"/>
                      <a:ext cx="4229100" cy="1885950"/>
                    </a:xfrm>
                    <a:prstGeom prst="rect">
                      <a:avLst/>
                    </a:prstGeom>
                  </pic:spPr>
                </pic:pic>
              </a:graphicData>
            </a:graphic>
          </wp:inline>
        </w:drawing>
      </w:r>
    </w:p>
    <w:bookmarkStart w:id="1224" w:name="_Ref531547753"/>
    <w:bookmarkStart w:id="1225" w:name="_Toc24636321"/>
    <w:bookmarkStart w:id="1226" w:name="_Toc25246666"/>
    <w:p w:rsidR="00B964C9" w:rsidRPr="00185001"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527</w:t>
      </w:r>
      <w:r w:rsidRPr="00035E5B">
        <w:rPr>
          <w:b/>
          <w:color w:val="000000" w:themeColor="text1"/>
          <w:sz w:val="20"/>
          <w:szCs w:val="20"/>
        </w:rPr>
        <w:fldChar w:fldCharType="end"/>
      </w:r>
      <w:bookmarkEnd w:id="1224"/>
      <w:r w:rsidR="00185001">
        <w:rPr>
          <w:b/>
          <w:color w:val="000000" w:themeColor="text1"/>
          <w:sz w:val="20"/>
          <w:szCs w:val="20"/>
        </w:rPr>
        <w:t>-</w:t>
      </w:r>
      <w:r w:rsidR="00185001">
        <w:rPr>
          <w:b/>
          <w:color w:val="000000" w:themeColor="text1"/>
          <w:sz w:val="20"/>
          <w:szCs w:val="20"/>
          <w:lang w:val="kk-KZ"/>
        </w:rPr>
        <w:t>сурет</w:t>
      </w:r>
      <w:r w:rsidR="00B964C9" w:rsidRPr="00035E5B">
        <w:rPr>
          <w:b/>
          <w:color w:val="000000" w:themeColor="text1"/>
          <w:sz w:val="20"/>
          <w:szCs w:val="20"/>
        </w:rPr>
        <w:t xml:space="preserve"> –</w:t>
      </w:r>
      <w:r w:rsidR="00185001">
        <w:rPr>
          <w:b/>
          <w:color w:val="000000" w:themeColor="text1"/>
          <w:sz w:val="20"/>
          <w:szCs w:val="20"/>
        </w:rPr>
        <w:t>Э</w:t>
      </w:r>
      <w:r w:rsidR="00185001">
        <w:rPr>
          <w:b/>
          <w:color w:val="000000" w:themeColor="text1"/>
          <w:sz w:val="20"/>
          <w:szCs w:val="20"/>
          <w:lang w:val="kk-KZ"/>
        </w:rPr>
        <w:t>Ш</w:t>
      </w:r>
      <w:r w:rsidR="00B964C9" w:rsidRPr="00035E5B">
        <w:rPr>
          <w:b/>
          <w:color w:val="000000" w:themeColor="text1"/>
          <w:sz w:val="20"/>
          <w:szCs w:val="20"/>
        </w:rPr>
        <w:t>Ф</w:t>
      </w:r>
      <w:r w:rsidR="00185001">
        <w:rPr>
          <w:b/>
          <w:color w:val="000000" w:themeColor="text1"/>
          <w:sz w:val="20"/>
          <w:szCs w:val="20"/>
        </w:rPr>
        <w:t>-</w:t>
      </w:r>
      <w:r w:rsidR="00185001">
        <w:rPr>
          <w:b/>
          <w:color w:val="000000" w:themeColor="text1"/>
          <w:sz w:val="20"/>
          <w:szCs w:val="20"/>
          <w:lang w:val="kk-KZ"/>
        </w:rPr>
        <w:t>ға</w:t>
      </w:r>
      <w:r w:rsidR="00B964C9" w:rsidRPr="00035E5B">
        <w:rPr>
          <w:b/>
          <w:color w:val="000000" w:themeColor="text1"/>
          <w:sz w:val="20"/>
          <w:szCs w:val="20"/>
        </w:rPr>
        <w:t xml:space="preserve"> сертификат</w:t>
      </w:r>
      <w:bookmarkEnd w:id="1225"/>
      <w:bookmarkEnd w:id="1226"/>
      <w:r w:rsidR="00185001">
        <w:rPr>
          <w:b/>
          <w:color w:val="000000" w:themeColor="text1"/>
          <w:sz w:val="20"/>
          <w:szCs w:val="20"/>
          <w:lang w:val="kk-KZ"/>
        </w:rPr>
        <w:t>пен қол қою</w:t>
      </w:r>
    </w:p>
    <w:p w:rsidR="00B964C9" w:rsidRPr="001D18D8" w:rsidRDefault="00B964C9" w:rsidP="00B964C9">
      <w:pPr>
        <w:ind w:left="993"/>
        <w:jc w:val="both"/>
        <w:rPr>
          <w:color w:val="000000" w:themeColor="text1"/>
        </w:rPr>
      </w:pPr>
    </w:p>
    <w:p w:rsidR="00B964C9" w:rsidRPr="001D18D8" w:rsidRDefault="00185001" w:rsidP="00175FEE">
      <w:pPr>
        <w:pStyle w:val="af7"/>
        <w:numPr>
          <w:ilvl w:val="0"/>
          <w:numId w:val="82"/>
        </w:numPr>
        <w:jc w:val="both"/>
        <w:rPr>
          <w:color w:val="000000" w:themeColor="text1"/>
        </w:rPr>
      </w:pPr>
      <w:r>
        <w:rPr>
          <w:color w:val="000000" w:themeColor="text1"/>
          <w:lang w:val="kk-KZ"/>
        </w:rPr>
        <w:t>Ф</w:t>
      </w:r>
      <w:r>
        <w:rPr>
          <w:color w:val="000000" w:themeColor="text1"/>
        </w:rPr>
        <w:t>ормат</w:t>
      </w:r>
      <w:r>
        <w:rPr>
          <w:color w:val="000000" w:themeColor="text1"/>
          <w:lang w:val="kk-KZ"/>
        </w:rPr>
        <w:t>тық</w:t>
      </w:r>
      <w:r>
        <w:rPr>
          <w:color w:val="000000" w:themeColor="text1"/>
        </w:rPr>
        <w:t>-логи</w:t>
      </w:r>
      <w:r>
        <w:rPr>
          <w:color w:val="000000" w:themeColor="text1"/>
          <w:lang w:val="kk-KZ"/>
        </w:rPr>
        <w:t>калық бақылауды тексеру сәтті өткеннен кейін қосымша ЭШФ</w:t>
      </w:r>
      <w:r w:rsidRPr="00185001">
        <w:rPr>
          <w:color w:val="000000" w:themeColor="text1"/>
        </w:rPr>
        <w:t>-</w:t>
      </w:r>
      <w:r>
        <w:rPr>
          <w:color w:val="000000" w:themeColor="text1"/>
          <w:lang w:val="kk-KZ"/>
        </w:rPr>
        <w:t>ға</w:t>
      </w:r>
      <w:r w:rsidR="00B964C9" w:rsidRPr="001D18D8">
        <w:rPr>
          <w:color w:val="000000" w:themeColor="text1"/>
        </w:rPr>
        <w:t xml:space="preserve"> </w:t>
      </w:r>
      <w:r>
        <w:rPr>
          <w:color w:val="000000" w:themeColor="text1"/>
          <w:lang w:val="kk-KZ"/>
        </w:rPr>
        <w:t xml:space="preserve">тіркеу нөмірі беріледі </w:t>
      </w:r>
      <w:r w:rsidR="00B964C9" w:rsidRPr="001D18D8">
        <w:rPr>
          <w:color w:val="000000" w:themeColor="text1"/>
        </w:rPr>
        <w:t>(</w:t>
      </w:r>
      <w:r w:rsidR="00742D54">
        <w:fldChar w:fldCharType="begin"/>
      </w:r>
      <w:r w:rsidR="00742D54">
        <w:instrText xml:space="preserve"> REF _Ref531555397 \h  \* MERGEFORMAT </w:instrText>
      </w:r>
      <w:r w:rsidR="00742D54">
        <w:fldChar w:fldCharType="separate"/>
      </w:r>
      <w:r w:rsidR="003877B0" w:rsidRPr="003877B0">
        <w:rPr>
          <w:noProof/>
          <w:color w:val="000000" w:themeColor="text1"/>
        </w:rPr>
        <w:t>479</w:t>
      </w:r>
      <w:r w:rsidR="00742D54">
        <w:fldChar w:fldCharType="end"/>
      </w:r>
      <w:r>
        <w:t>-</w:t>
      </w:r>
      <w:r>
        <w:rPr>
          <w:lang w:val="kk-KZ"/>
        </w:rPr>
        <w:t>сурет</w:t>
      </w:r>
      <w:r w:rsidR="00B964C9" w:rsidRPr="001D18D8">
        <w:rPr>
          <w:color w:val="000000" w:themeColor="text1"/>
        </w:rPr>
        <w:t>).</w:t>
      </w:r>
    </w:p>
    <w:p w:rsidR="00B964C9" w:rsidRPr="001D18D8" w:rsidRDefault="00B964C9" w:rsidP="00B964C9">
      <w:pPr>
        <w:jc w:val="center"/>
        <w:rPr>
          <w:color w:val="000000" w:themeColor="text1"/>
        </w:rPr>
      </w:pPr>
      <w:r w:rsidRPr="001D18D8">
        <w:rPr>
          <w:noProof/>
          <w:color w:val="000000" w:themeColor="text1"/>
        </w:rPr>
        <w:lastRenderedPageBreak/>
        <w:drawing>
          <wp:inline distT="0" distB="0" distL="0" distR="0" wp14:anchorId="276883CE" wp14:editId="6F954568">
            <wp:extent cx="5940425" cy="1730375"/>
            <wp:effectExtent l="0" t="0" r="3175" b="317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cstate="print"/>
                    <a:stretch>
                      <a:fillRect/>
                    </a:stretch>
                  </pic:blipFill>
                  <pic:spPr>
                    <a:xfrm>
                      <a:off x="0" y="0"/>
                      <a:ext cx="5940425" cy="1730375"/>
                    </a:xfrm>
                    <a:prstGeom prst="rect">
                      <a:avLst/>
                    </a:prstGeom>
                  </pic:spPr>
                </pic:pic>
              </a:graphicData>
            </a:graphic>
          </wp:inline>
        </w:drawing>
      </w:r>
    </w:p>
    <w:bookmarkStart w:id="1227" w:name="_Ref531555397"/>
    <w:bookmarkStart w:id="1228" w:name="_Toc24636322"/>
    <w:bookmarkStart w:id="1229" w:name="_Toc25246667"/>
    <w:p w:rsidR="00B964C9" w:rsidRPr="00185001" w:rsidRDefault="00C84897" w:rsidP="00035E5B">
      <w:pPr>
        <w:pStyle w:val="af7"/>
        <w:spacing w:after="160" w:line="25" w:lineRule="atLeast"/>
        <w:ind w:left="0" w:hanging="142"/>
        <w:contextualSpacing/>
        <w:jc w:val="center"/>
        <w:rPr>
          <w:color w:val="000000" w:themeColor="text1"/>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528</w:t>
      </w:r>
      <w:r w:rsidRPr="00035E5B">
        <w:rPr>
          <w:b/>
          <w:color w:val="000000" w:themeColor="text1"/>
          <w:sz w:val="20"/>
          <w:szCs w:val="20"/>
        </w:rPr>
        <w:fldChar w:fldCharType="end"/>
      </w:r>
      <w:bookmarkEnd w:id="1227"/>
      <w:r w:rsidR="00185001">
        <w:rPr>
          <w:b/>
          <w:color w:val="000000" w:themeColor="text1"/>
          <w:sz w:val="20"/>
          <w:szCs w:val="20"/>
        </w:rPr>
        <w:t>-</w:t>
      </w:r>
      <w:r w:rsidR="00185001">
        <w:rPr>
          <w:b/>
          <w:color w:val="000000" w:themeColor="text1"/>
          <w:sz w:val="20"/>
          <w:szCs w:val="20"/>
          <w:lang w:val="kk-KZ"/>
        </w:rPr>
        <w:t>сурет</w:t>
      </w:r>
      <w:r w:rsidR="00B964C9" w:rsidRPr="00035E5B">
        <w:rPr>
          <w:b/>
          <w:color w:val="000000" w:themeColor="text1"/>
          <w:sz w:val="20"/>
          <w:szCs w:val="20"/>
        </w:rPr>
        <w:t xml:space="preserve"> – </w:t>
      </w:r>
      <w:r w:rsidR="00185001">
        <w:rPr>
          <w:b/>
          <w:color w:val="000000" w:themeColor="text1"/>
          <w:sz w:val="20"/>
          <w:szCs w:val="20"/>
          <w:lang w:val="kk-KZ"/>
        </w:rPr>
        <w:t>Қайта ұйымдастырылған тұлға үшін жазып берілген өңделген қосымша ЭШФ</w:t>
      </w:r>
      <w:bookmarkEnd w:id="1228"/>
      <w:bookmarkEnd w:id="1229"/>
    </w:p>
    <w:p w:rsidR="00B964C9" w:rsidRPr="001D18D8" w:rsidRDefault="00B964C9" w:rsidP="00B964C9">
      <w:pPr>
        <w:jc w:val="center"/>
        <w:rPr>
          <w:color w:val="000000" w:themeColor="text1"/>
        </w:rPr>
      </w:pPr>
    </w:p>
    <w:p w:rsidR="00B964C9" w:rsidRPr="000172F7" w:rsidRDefault="00A35CE1" w:rsidP="00B964C9">
      <w:pPr>
        <w:jc w:val="both"/>
        <w:rPr>
          <w:color w:val="000000" w:themeColor="text1"/>
          <w:lang w:val="kk-KZ"/>
        </w:rPr>
      </w:pPr>
      <w:r>
        <w:rPr>
          <w:b/>
          <w:color w:val="000000" w:themeColor="text1"/>
          <w:lang w:val="kk-KZ"/>
        </w:rPr>
        <w:t>Маңызды</w:t>
      </w:r>
      <w:r w:rsidR="00B964C9" w:rsidRPr="001D18D8">
        <w:rPr>
          <w:b/>
          <w:color w:val="000000" w:themeColor="text1"/>
        </w:rPr>
        <w:t xml:space="preserve">! </w:t>
      </w:r>
      <w:r w:rsidR="000172F7">
        <w:rPr>
          <w:rStyle w:val="y2iqfc"/>
          <w:color w:val="202124"/>
          <w:lang w:val="kk-KZ"/>
        </w:rPr>
        <w:t>Қайта ұйымдастырылған тұлға үшін жазып берілген</w:t>
      </w:r>
      <w:r w:rsidR="000172F7" w:rsidRPr="000E72A3">
        <w:rPr>
          <w:rStyle w:val="y2iqfc"/>
          <w:color w:val="202124"/>
          <w:lang w:val="kk-KZ"/>
        </w:rPr>
        <w:t xml:space="preserve"> </w:t>
      </w:r>
      <w:r w:rsidR="000172F7">
        <w:rPr>
          <w:rStyle w:val="y2iqfc"/>
          <w:color w:val="202124"/>
          <w:lang w:val="kk-KZ"/>
        </w:rPr>
        <w:t xml:space="preserve">қосымша ЭШФ </w:t>
      </w:r>
      <w:r w:rsidR="000172F7" w:rsidRPr="000E72A3">
        <w:rPr>
          <w:rStyle w:val="y2iqfc"/>
          <w:color w:val="202124"/>
          <w:lang w:val="kk-KZ"/>
        </w:rPr>
        <w:t>G бөлімінде</w:t>
      </w:r>
      <w:r w:rsidR="000172F7">
        <w:rPr>
          <w:rStyle w:val="y2iqfc"/>
          <w:color w:val="202124"/>
          <w:lang w:val="kk-KZ"/>
        </w:rPr>
        <w:t xml:space="preserve"> теріс мәндер көрсетілген кезде тауарды қайтарған жағдайда қайта өңделеді. Е</w:t>
      </w:r>
      <w:r w:rsidR="000172F7" w:rsidRPr="000E72A3">
        <w:rPr>
          <w:rStyle w:val="y2iqfc"/>
          <w:color w:val="202124"/>
          <w:lang w:val="kk-KZ"/>
        </w:rPr>
        <w:t xml:space="preserve">гер </w:t>
      </w:r>
      <w:r w:rsidR="000172F7">
        <w:rPr>
          <w:rStyle w:val="y2iqfc"/>
          <w:color w:val="202124"/>
          <w:lang w:val="kk-KZ"/>
        </w:rPr>
        <w:t>қосымша ЭШФ-да соманы ұлғайту жағына мәндер көрсетілген болса,</w:t>
      </w:r>
      <w:r w:rsidR="000172F7" w:rsidRPr="000E72A3">
        <w:rPr>
          <w:rStyle w:val="y2iqfc"/>
          <w:color w:val="202124"/>
          <w:lang w:val="kk-KZ"/>
        </w:rPr>
        <w:t xml:space="preserve"> онда мұндай</w:t>
      </w:r>
      <w:r w:rsidR="000172F7">
        <w:rPr>
          <w:rStyle w:val="y2iqfc"/>
          <w:color w:val="202124"/>
          <w:lang w:val="kk-KZ"/>
        </w:rPr>
        <w:t xml:space="preserve"> ЭШФ</w:t>
      </w:r>
      <w:r w:rsidR="000172F7" w:rsidRPr="00847243">
        <w:rPr>
          <w:rStyle w:val="y2iqfc"/>
          <w:color w:val="202124"/>
          <w:lang w:val="kk-KZ"/>
        </w:rPr>
        <w:t>-</w:t>
      </w:r>
      <w:r w:rsidR="000172F7">
        <w:rPr>
          <w:rStyle w:val="y2iqfc"/>
          <w:color w:val="202124"/>
          <w:lang w:val="kk-KZ"/>
        </w:rPr>
        <w:t>ға</w:t>
      </w:r>
      <w:r w:rsidR="000172F7" w:rsidRPr="000E72A3">
        <w:rPr>
          <w:rStyle w:val="y2iqfc"/>
          <w:color w:val="202124"/>
          <w:lang w:val="kk-KZ"/>
        </w:rPr>
        <w:t xml:space="preserve"> </w:t>
      </w:r>
      <w:r w:rsidR="000172F7">
        <w:rPr>
          <w:rStyle w:val="y2iqfc"/>
          <w:color w:val="202124"/>
          <w:lang w:val="kk-KZ"/>
        </w:rPr>
        <w:t>«Қосымша ЭШФ тек тауар</w:t>
      </w:r>
      <w:r w:rsidR="000172F7" w:rsidRPr="000E72A3">
        <w:rPr>
          <w:rStyle w:val="y2iqfc"/>
          <w:color w:val="202124"/>
          <w:lang w:val="kk-KZ"/>
        </w:rPr>
        <w:t>ды қайтару</w:t>
      </w:r>
      <w:r w:rsidR="000172F7">
        <w:rPr>
          <w:rStyle w:val="y2iqfc"/>
          <w:color w:val="202124"/>
          <w:lang w:val="kk-KZ"/>
        </w:rPr>
        <w:t>ға жазып берілуі мүмкін» себебімен «Қате» мәртебесі беріледі</w:t>
      </w:r>
      <w:r w:rsidR="00B964C9" w:rsidRPr="000172F7">
        <w:rPr>
          <w:color w:val="000000" w:themeColor="text1"/>
          <w:lang w:val="kk-KZ"/>
        </w:rPr>
        <w:t>.</w:t>
      </w:r>
    </w:p>
    <w:p w:rsidR="00B964C9" w:rsidRPr="000172F7" w:rsidRDefault="00B964C9" w:rsidP="00B964C9">
      <w:pPr>
        <w:jc w:val="both"/>
        <w:rPr>
          <w:color w:val="000000" w:themeColor="text1"/>
          <w:lang w:val="kk-KZ"/>
        </w:rPr>
      </w:pPr>
    </w:p>
    <w:p w:rsidR="00B964C9" w:rsidRPr="000172F7" w:rsidRDefault="000172F7" w:rsidP="00B964C9">
      <w:pPr>
        <w:jc w:val="both"/>
        <w:rPr>
          <w:color w:val="000000" w:themeColor="text1"/>
          <w:lang w:val="kk-KZ"/>
        </w:rPr>
      </w:pPr>
      <w:r>
        <w:rPr>
          <w:color w:val="000000" w:themeColor="text1"/>
          <w:lang w:val="kk-KZ"/>
        </w:rPr>
        <w:t xml:space="preserve">Түзетілген </w:t>
      </w:r>
      <w:r w:rsidRPr="000172F7">
        <w:rPr>
          <w:color w:val="000000" w:themeColor="text1"/>
          <w:lang w:val="kk-KZ"/>
        </w:rPr>
        <w:t>Э</w:t>
      </w:r>
      <w:r>
        <w:rPr>
          <w:color w:val="000000" w:themeColor="text1"/>
          <w:lang w:val="kk-KZ"/>
        </w:rPr>
        <w:t>Ш</w:t>
      </w:r>
      <w:r w:rsidRPr="000172F7">
        <w:rPr>
          <w:color w:val="000000" w:themeColor="text1"/>
          <w:lang w:val="kk-KZ"/>
        </w:rPr>
        <w:t>Ф</w:t>
      </w:r>
      <w:r>
        <w:rPr>
          <w:color w:val="000000" w:themeColor="text1"/>
          <w:lang w:val="kk-KZ"/>
        </w:rPr>
        <w:t xml:space="preserve"> жазып беруге әрекеттенген кезде</w:t>
      </w:r>
      <w:r w:rsidR="00B964C9" w:rsidRPr="000172F7">
        <w:rPr>
          <w:color w:val="000000" w:themeColor="text1"/>
          <w:lang w:val="kk-KZ"/>
        </w:rPr>
        <w:t xml:space="preserve"> </w:t>
      </w:r>
      <w:r>
        <w:rPr>
          <w:color w:val="000000" w:themeColor="text1"/>
          <w:lang w:val="kk-KZ"/>
        </w:rPr>
        <w:t xml:space="preserve">құжатқа </w:t>
      </w:r>
      <w:r w:rsidR="00B964C9" w:rsidRPr="000172F7">
        <w:rPr>
          <w:color w:val="000000" w:themeColor="text1"/>
          <w:lang w:val="kk-KZ"/>
        </w:rPr>
        <w:t>«</w:t>
      </w:r>
      <w:r>
        <w:rPr>
          <w:rStyle w:val="y2iqfc"/>
          <w:color w:val="202124"/>
          <w:lang w:val="kk-KZ"/>
        </w:rPr>
        <w:t xml:space="preserve">Қайта ұйымдастырылған тұлға </w:t>
      </w:r>
      <w:r>
        <w:rPr>
          <w:color w:val="000000" w:themeColor="text1"/>
          <w:lang w:val="kk-KZ"/>
        </w:rPr>
        <w:t>түзетілген ЭШ</w:t>
      </w:r>
      <w:r w:rsidR="00B964C9" w:rsidRPr="000172F7">
        <w:rPr>
          <w:color w:val="000000" w:themeColor="text1"/>
          <w:lang w:val="kk-KZ"/>
        </w:rPr>
        <w:t>Ф</w:t>
      </w:r>
      <w:r w:rsidRPr="000172F7">
        <w:rPr>
          <w:color w:val="000000" w:themeColor="text1"/>
          <w:lang w:val="kk-KZ"/>
        </w:rPr>
        <w:t>-</w:t>
      </w:r>
      <w:r>
        <w:rPr>
          <w:color w:val="000000" w:themeColor="text1"/>
          <w:lang w:val="kk-KZ"/>
        </w:rPr>
        <w:t>ға қатысушы бола алмайды</w:t>
      </w:r>
      <w:r w:rsidR="00B964C9" w:rsidRPr="000172F7">
        <w:rPr>
          <w:color w:val="000000" w:themeColor="text1"/>
          <w:lang w:val="kk-KZ"/>
        </w:rPr>
        <w:t xml:space="preserve">» </w:t>
      </w:r>
      <w:r>
        <w:rPr>
          <w:color w:val="000000" w:themeColor="text1"/>
          <w:lang w:val="kk-KZ"/>
        </w:rPr>
        <w:t xml:space="preserve">себебімен «Қате» мәртебесі беріледі </w:t>
      </w:r>
      <w:r w:rsidR="00B964C9" w:rsidRPr="000172F7">
        <w:rPr>
          <w:color w:val="000000" w:themeColor="text1"/>
          <w:lang w:val="kk-KZ"/>
        </w:rPr>
        <w:t>(</w:t>
      </w:r>
      <w:r w:rsidR="00742D54">
        <w:fldChar w:fldCharType="begin"/>
      </w:r>
      <w:r w:rsidR="00742D54" w:rsidRPr="006613D5">
        <w:rPr>
          <w:lang w:val="kk-KZ"/>
        </w:rPr>
        <w:instrText xml:space="preserve"> REF _Ref531550355 \h  \* MERGEFORMAT </w:instrText>
      </w:r>
      <w:r w:rsidR="00742D54">
        <w:fldChar w:fldCharType="separate"/>
      </w:r>
      <w:r w:rsidR="003877B0" w:rsidRPr="000172F7">
        <w:rPr>
          <w:noProof/>
          <w:color w:val="000000" w:themeColor="text1"/>
          <w:lang w:val="kk-KZ"/>
        </w:rPr>
        <w:t>480</w:t>
      </w:r>
      <w:r w:rsidR="00742D54">
        <w:fldChar w:fldCharType="end"/>
      </w:r>
      <w:r w:rsidRPr="000172F7">
        <w:rPr>
          <w:lang w:val="kk-KZ"/>
        </w:rPr>
        <w:t>-</w:t>
      </w:r>
      <w:r>
        <w:rPr>
          <w:lang w:val="kk-KZ"/>
        </w:rPr>
        <w:t>сурет</w:t>
      </w:r>
      <w:r w:rsidR="00B964C9" w:rsidRPr="000172F7">
        <w:rPr>
          <w:color w:val="000000" w:themeColor="text1"/>
          <w:lang w:val="kk-KZ"/>
        </w:rPr>
        <w:t>).</w:t>
      </w:r>
    </w:p>
    <w:p w:rsidR="00B964C9" w:rsidRPr="000172F7" w:rsidRDefault="00B964C9" w:rsidP="00B964C9">
      <w:pPr>
        <w:ind w:left="993"/>
        <w:jc w:val="both"/>
        <w:rPr>
          <w:color w:val="000000" w:themeColor="text1"/>
          <w:lang w:val="kk-KZ"/>
        </w:rPr>
      </w:pPr>
    </w:p>
    <w:p w:rsidR="00B964C9" w:rsidRPr="001D18D8" w:rsidRDefault="00B964C9" w:rsidP="00B964C9">
      <w:pPr>
        <w:jc w:val="center"/>
        <w:rPr>
          <w:color w:val="000000" w:themeColor="text1"/>
        </w:rPr>
      </w:pPr>
      <w:r w:rsidRPr="001D18D8">
        <w:rPr>
          <w:noProof/>
          <w:color w:val="000000" w:themeColor="text1"/>
        </w:rPr>
        <w:drawing>
          <wp:inline distT="0" distB="0" distL="0" distR="0" wp14:anchorId="4C94A33D" wp14:editId="7D4729C2">
            <wp:extent cx="5940425" cy="3187700"/>
            <wp:effectExtent l="0" t="0" r="317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cstate="print"/>
                    <a:stretch>
                      <a:fillRect/>
                    </a:stretch>
                  </pic:blipFill>
                  <pic:spPr>
                    <a:xfrm>
                      <a:off x="0" y="0"/>
                      <a:ext cx="5940425" cy="3187700"/>
                    </a:xfrm>
                    <a:prstGeom prst="rect">
                      <a:avLst/>
                    </a:prstGeom>
                  </pic:spPr>
                </pic:pic>
              </a:graphicData>
            </a:graphic>
          </wp:inline>
        </w:drawing>
      </w:r>
    </w:p>
    <w:bookmarkStart w:id="1230" w:name="_Ref531550355"/>
    <w:bookmarkStart w:id="1231" w:name="_Toc24636323"/>
    <w:bookmarkStart w:id="1232" w:name="_Toc25246668"/>
    <w:p w:rsidR="00B964C9" w:rsidRPr="000172F7"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529</w:t>
      </w:r>
      <w:r w:rsidRPr="00035E5B">
        <w:rPr>
          <w:b/>
          <w:color w:val="000000" w:themeColor="text1"/>
          <w:sz w:val="20"/>
          <w:szCs w:val="20"/>
        </w:rPr>
        <w:fldChar w:fldCharType="end"/>
      </w:r>
      <w:bookmarkEnd w:id="1230"/>
      <w:r w:rsidR="000172F7">
        <w:rPr>
          <w:b/>
          <w:color w:val="000000" w:themeColor="text1"/>
          <w:sz w:val="20"/>
          <w:szCs w:val="20"/>
        </w:rPr>
        <w:t>-</w:t>
      </w:r>
      <w:r w:rsidR="000172F7">
        <w:rPr>
          <w:b/>
          <w:color w:val="000000" w:themeColor="text1"/>
          <w:sz w:val="20"/>
          <w:szCs w:val="20"/>
          <w:lang w:val="kk-KZ"/>
        </w:rPr>
        <w:t>сурет</w:t>
      </w:r>
      <w:r w:rsidR="00B964C9" w:rsidRPr="00035E5B">
        <w:rPr>
          <w:b/>
          <w:color w:val="000000" w:themeColor="text1"/>
          <w:sz w:val="20"/>
          <w:szCs w:val="20"/>
        </w:rPr>
        <w:t xml:space="preserve"> – </w:t>
      </w:r>
      <w:r w:rsidR="000172F7">
        <w:rPr>
          <w:b/>
          <w:color w:val="000000" w:themeColor="text1"/>
          <w:sz w:val="20"/>
          <w:szCs w:val="20"/>
        </w:rPr>
        <w:t>«</w:t>
      </w:r>
      <w:r w:rsidR="000172F7">
        <w:rPr>
          <w:b/>
          <w:color w:val="000000" w:themeColor="text1"/>
          <w:sz w:val="20"/>
          <w:szCs w:val="20"/>
          <w:lang w:val="kk-KZ"/>
        </w:rPr>
        <w:t>Қате</w:t>
      </w:r>
      <w:r w:rsidR="00B964C9" w:rsidRPr="00035E5B">
        <w:rPr>
          <w:b/>
          <w:color w:val="000000" w:themeColor="text1"/>
          <w:sz w:val="20"/>
          <w:szCs w:val="20"/>
        </w:rPr>
        <w:t>»</w:t>
      </w:r>
      <w:bookmarkEnd w:id="1231"/>
      <w:bookmarkEnd w:id="1232"/>
      <w:r w:rsidR="000172F7">
        <w:rPr>
          <w:b/>
          <w:color w:val="000000" w:themeColor="text1"/>
          <w:sz w:val="20"/>
          <w:szCs w:val="20"/>
          <w:lang w:val="kk-KZ"/>
        </w:rPr>
        <w:t xml:space="preserve"> мәртебесіндегі түзетілген ЭШФ</w:t>
      </w:r>
    </w:p>
    <w:p w:rsidR="00B964C9" w:rsidRPr="001D18D8" w:rsidRDefault="00B964C9" w:rsidP="00AA7864">
      <w:pPr>
        <w:pStyle w:val="af5"/>
        <w:spacing w:before="240" w:line="276" w:lineRule="auto"/>
        <w:jc w:val="center"/>
        <w:rPr>
          <w:color w:val="000000" w:themeColor="text1"/>
        </w:rPr>
      </w:pPr>
      <w:r w:rsidRPr="001D18D8">
        <w:rPr>
          <w:color w:val="000000" w:themeColor="text1"/>
        </w:rPr>
        <w:br w:type="page"/>
      </w:r>
    </w:p>
    <w:p w:rsidR="00B964C9" w:rsidRPr="001D18D8" w:rsidRDefault="000A3522">
      <w:pPr>
        <w:pStyle w:val="7"/>
        <w:numPr>
          <w:ilvl w:val="3"/>
          <w:numId w:val="188"/>
        </w:numPr>
        <w:ind w:left="1843"/>
        <w:rPr>
          <w:rFonts w:ascii="Times New Roman" w:hAnsi="Times New Roman"/>
          <w:b/>
          <w:i w:val="0"/>
          <w:color w:val="000000" w:themeColor="text1"/>
        </w:rPr>
      </w:pPr>
      <w:bookmarkStart w:id="1233" w:name="_Toc24636324"/>
      <w:bookmarkStart w:id="1234" w:name="_Toc69509458"/>
      <w:r>
        <w:rPr>
          <w:rFonts w:ascii="Times New Roman" w:hAnsi="Times New Roman"/>
          <w:b/>
          <w:i w:val="0"/>
          <w:color w:val="000000" w:themeColor="text1"/>
          <w:lang w:val="kk-KZ"/>
        </w:rPr>
        <w:lastRenderedPageBreak/>
        <w:t>Қайта ұйымдастырылған тұлға атына қосымша ЭШФ жазып беру</w:t>
      </w:r>
      <w:r w:rsidR="00B964C9" w:rsidRPr="001D18D8">
        <w:rPr>
          <w:rFonts w:ascii="Times New Roman" w:hAnsi="Times New Roman"/>
          <w:b/>
          <w:i w:val="0"/>
          <w:color w:val="000000" w:themeColor="text1"/>
        </w:rPr>
        <w:t>.</w:t>
      </w:r>
      <w:bookmarkEnd w:id="1233"/>
      <w:bookmarkEnd w:id="1234"/>
    </w:p>
    <w:p w:rsidR="00B964C9" w:rsidRPr="001D18D8" w:rsidRDefault="00B964C9" w:rsidP="00B964C9">
      <w:pPr>
        <w:ind w:left="993"/>
        <w:jc w:val="both"/>
        <w:rPr>
          <w:color w:val="000000" w:themeColor="text1"/>
        </w:rPr>
      </w:pPr>
    </w:p>
    <w:p w:rsidR="00B964C9" w:rsidRPr="001D18D8" w:rsidRDefault="00C0071C" w:rsidP="00B964C9">
      <w:pPr>
        <w:ind w:firstLine="567"/>
        <w:jc w:val="both"/>
        <w:rPr>
          <w:color w:val="000000" w:themeColor="text1"/>
        </w:rPr>
      </w:pPr>
      <w:r>
        <w:rPr>
          <w:rStyle w:val="y2iqfc"/>
          <w:color w:val="202124"/>
          <w:lang w:val="kk-KZ"/>
        </w:rPr>
        <w:t xml:space="preserve">ЭШФ АЖ егер </w:t>
      </w:r>
      <w:r w:rsidRPr="00C54C41">
        <w:rPr>
          <w:rStyle w:val="y2iqfc"/>
          <w:color w:val="202124"/>
          <w:lang w:val="kk-KZ"/>
        </w:rPr>
        <w:t>қайта</w:t>
      </w:r>
      <w:r>
        <w:rPr>
          <w:rStyle w:val="y2iqfc"/>
          <w:color w:val="202124"/>
          <w:lang w:val="kk-KZ"/>
        </w:rPr>
        <w:t xml:space="preserve"> ұйымдастырылған тұлға келесі жолдармен қайта ұйымдастырылса, оның атына қосымша ЭШФ жазып беруге </w:t>
      </w:r>
      <w:r w:rsidRPr="00C54C41">
        <w:rPr>
          <w:rStyle w:val="y2iqfc"/>
          <w:color w:val="202124"/>
          <w:lang w:val="kk-KZ"/>
        </w:rPr>
        <w:t>мүмкіндік береді</w:t>
      </w:r>
      <w:r w:rsidR="00B964C9" w:rsidRPr="001D18D8">
        <w:rPr>
          <w:color w:val="000000" w:themeColor="text1"/>
        </w:rPr>
        <w:t>:</w:t>
      </w:r>
    </w:p>
    <w:p w:rsidR="00B964C9" w:rsidRPr="001D18D8" w:rsidRDefault="00C0071C" w:rsidP="00175FEE">
      <w:pPr>
        <w:pStyle w:val="af7"/>
        <w:numPr>
          <w:ilvl w:val="1"/>
          <w:numId w:val="50"/>
        </w:numPr>
        <w:ind w:left="993"/>
        <w:jc w:val="both"/>
        <w:rPr>
          <w:color w:val="000000" w:themeColor="text1"/>
        </w:rPr>
      </w:pPr>
      <w:r>
        <w:rPr>
          <w:color w:val="000000" w:themeColor="text1"/>
          <w:lang w:val="kk-KZ"/>
        </w:rPr>
        <w:t>Бірігу</w:t>
      </w:r>
      <w:r w:rsidR="00B964C9" w:rsidRPr="001D18D8">
        <w:rPr>
          <w:color w:val="000000" w:themeColor="text1"/>
        </w:rPr>
        <w:t>;</w:t>
      </w:r>
    </w:p>
    <w:p w:rsidR="00B964C9" w:rsidRPr="001D18D8" w:rsidRDefault="00C0071C" w:rsidP="00175FEE">
      <w:pPr>
        <w:pStyle w:val="af7"/>
        <w:numPr>
          <w:ilvl w:val="1"/>
          <w:numId w:val="50"/>
        </w:numPr>
        <w:ind w:left="993"/>
        <w:jc w:val="both"/>
        <w:rPr>
          <w:color w:val="000000" w:themeColor="text1"/>
        </w:rPr>
      </w:pPr>
      <w:r>
        <w:rPr>
          <w:color w:val="000000" w:themeColor="text1"/>
          <w:lang w:val="kk-KZ"/>
        </w:rPr>
        <w:t>Қосылу</w:t>
      </w:r>
      <w:r w:rsidR="00B964C9" w:rsidRPr="001D18D8">
        <w:rPr>
          <w:color w:val="000000" w:themeColor="text1"/>
        </w:rPr>
        <w:t>;</w:t>
      </w:r>
    </w:p>
    <w:p w:rsidR="00B964C9" w:rsidRPr="001D18D8" w:rsidRDefault="00C0071C" w:rsidP="00175FEE">
      <w:pPr>
        <w:pStyle w:val="af7"/>
        <w:numPr>
          <w:ilvl w:val="1"/>
          <w:numId w:val="50"/>
        </w:numPr>
        <w:ind w:left="993"/>
        <w:jc w:val="both"/>
        <w:rPr>
          <w:color w:val="000000" w:themeColor="text1"/>
        </w:rPr>
      </w:pPr>
      <w:r>
        <w:rPr>
          <w:color w:val="000000" w:themeColor="text1"/>
          <w:lang w:val="kk-KZ"/>
        </w:rPr>
        <w:t>Бөліну</w:t>
      </w:r>
      <w:r w:rsidR="00B964C9" w:rsidRPr="001D18D8">
        <w:rPr>
          <w:color w:val="000000" w:themeColor="text1"/>
        </w:rPr>
        <w:t>.</w:t>
      </w:r>
    </w:p>
    <w:p w:rsidR="00B964C9" w:rsidRPr="001D18D8" w:rsidRDefault="00B964C9" w:rsidP="00B964C9">
      <w:pPr>
        <w:ind w:left="993"/>
        <w:jc w:val="both"/>
        <w:rPr>
          <w:color w:val="000000" w:themeColor="text1"/>
        </w:rPr>
      </w:pPr>
    </w:p>
    <w:p w:rsidR="00B964C9" w:rsidRPr="001D18D8" w:rsidRDefault="00C0071C" w:rsidP="00175FEE">
      <w:pPr>
        <w:pStyle w:val="af7"/>
        <w:numPr>
          <w:ilvl w:val="0"/>
          <w:numId w:val="83"/>
        </w:numPr>
        <w:jc w:val="both"/>
        <w:rPr>
          <w:color w:val="000000" w:themeColor="text1"/>
        </w:rPr>
      </w:pPr>
      <w:r>
        <w:rPr>
          <w:rStyle w:val="y2iqfc"/>
          <w:color w:val="202124"/>
          <w:lang w:val="kk-KZ"/>
        </w:rPr>
        <w:t>ЭШФ АЖ</w:t>
      </w:r>
      <w:r>
        <w:rPr>
          <w:rStyle w:val="y2iqfc"/>
          <w:color w:val="202124"/>
        </w:rPr>
        <w:t>-</w:t>
      </w:r>
      <w:r>
        <w:rPr>
          <w:rStyle w:val="y2iqfc"/>
          <w:color w:val="202124"/>
          <w:lang w:val="kk-KZ"/>
        </w:rPr>
        <w:t xml:space="preserve">да ЗТ/ЖК басшысы немесе қызметкері ретінде </w:t>
      </w:r>
      <w:r>
        <w:rPr>
          <w:color w:val="000000" w:themeColor="text1"/>
          <w:lang w:val="kk-KZ"/>
        </w:rPr>
        <w:t>а</w:t>
      </w:r>
      <w:r>
        <w:rPr>
          <w:color w:val="000000" w:themeColor="text1"/>
        </w:rPr>
        <w:t>вториз</w:t>
      </w:r>
      <w:r>
        <w:rPr>
          <w:color w:val="000000" w:themeColor="text1"/>
          <w:lang w:val="kk-KZ"/>
        </w:rPr>
        <w:t xml:space="preserve">ациядан өтіңіз және </w:t>
      </w:r>
      <w:r>
        <w:rPr>
          <w:color w:val="000000" w:themeColor="text1"/>
        </w:rPr>
        <w:t>Э</w:t>
      </w:r>
      <w:r>
        <w:rPr>
          <w:color w:val="000000" w:themeColor="text1"/>
          <w:lang w:val="kk-KZ"/>
        </w:rPr>
        <w:t>Ш</w:t>
      </w:r>
      <w:r w:rsidR="00B964C9" w:rsidRPr="001D18D8">
        <w:rPr>
          <w:color w:val="000000" w:themeColor="text1"/>
        </w:rPr>
        <w:t>Ф</w:t>
      </w:r>
      <w:r>
        <w:rPr>
          <w:color w:val="000000" w:themeColor="text1"/>
          <w:lang w:val="kk-KZ"/>
        </w:rPr>
        <w:t xml:space="preserve"> журналына өтіңіз</w:t>
      </w:r>
      <w:r w:rsidR="00B964C9" w:rsidRPr="001D18D8">
        <w:rPr>
          <w:color w:val="000000" w:themeColor="text1"/>
        </w:rPr>
        <w:t xml:space="preserve">. </w:t>
      </w:r>
      <w:r>
        <w:rPr>
          <w:color w:val="000000" w:themeColor="text1"/>
          <w:lang w:val="kk-KZ"/>
        </w:rPr>
        <w:t>Қосымша</w:t>
      </w:r>
      <w:r>
        <w:rPr>
          <w:color w:val="000000" w:themeColor="text1"/>
        </w:rPr>
        <w:t xml:space="preserve"> Э</w:t>
      </w:r>
      <w:r>
        <w:rPr>
          <w:color w:val="000000" w:themeColor="text1"/>
          <w:lang w:val="kk-KZ"/>
        </w:rPr>
        <w:t>Ш</w:t>
      </w:r>
      <w:r w:rsidR="00B964C9" w:rsidRPr="001D18D8">
        <w:rPr>
          <w:color w:val="000000" w:themeColor="text1"/>
        </w:rPr>
        <w:t>Ф</w:t>
      </w:r>
      <w:r>
        <w:rPr>
          <w:color w:val="000000" w:themeColor="text1"/>
          <w:lang w:val="kk-KZ"/>
        </w:rPr>
        <w:t xml:space="preserve"> жазып беруге бастамашылық жасаңыз</w:t>
      </w:r>
      <w:r w:rsidR="00B964C9" w:rsidRPr="001D18D8">
        <w:rPr>
          <w:color w:val="000000" w:themeColor="text1"/>
        </w:rPr>
        <w:t xml:space="preserve">, </w:t>
      </w:r>
      <w:r>
        <w:rPr>
          <w:color w:val="000000" w:themeColor="text1"/>
          <w:lang w:val="kk-KZ"/>
        </w:rPr>
        <w:t>бұл үшін</w:t>
      </w:r>
      <w:r>
        <w:rPr>
          <w:color w:val="000000" w:themeColor="text1"/>
        </w:rPr>
        <w:t xml:space="preserve"> Э</w:t>
      </w:r>
      <w:r>
        <w:rPr>
          <w:color w:val="000000" w:themeColor="text1"/>
          <w:lang w:val="kk-KZ"/>
        </w:rPr>
        <w:t>Ш</w:t>
      </w:r>
      <w:r w:rsidR="00B964C9" w:rsidRPr="001D18D8">
        <w:rPr>
          <w:color w:val="000000" w:themeColor="text1"/>
        </w:rPr>
        <w:t>Ф</w:t>
      </w:r>
      <w:r>
        <w:rPr>
          <w:color w:val="000000" w:themeColor="text1"/>
          <w:lang w:val="kk-KZ"/>
        </w:rPr>
        <w:t xml:space="preserve"> журналында</w:t>
      </w:r>
      <w:r w:rsidR="00B964C9" w:rsidRPr="001D18D8">
        <w:rPr>
          <w:color w:val="000000" w:themeColor="text1"/>
        </w:rPr>
        <w:t xml:space="preserve"> </w:t>
      </w:r>
      <w:r w:rsidR="00B964C9" w:rsidRPr="001D18D8">
        <w:rPr>
          <w:noProof/>
          <w:color w:val="000000" w:themeColor="text1"/>
        </w:rPr>
        <w:drawing>
          <wp:inline distT="0" distB="0" distL="0" distR="0" wp14:anchorId="2E19E612" wp14:editId="329C1E47">
            <wp:extent cx="1790700" cy="295275"/>
            <wp:effectExtent l="0" t="0" r="0"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cstate="print"/>
                    <a:stretch>
                      <a:fillRect/>
                    </a:stretch>
                  </pic:blipFill>
                  <pic:spPr>
                    <a:xfrm>
                      <a:off x="0" y="0"/>
                      <a:ext cx="1790700" cy="295275"/>
                    </a:xfrm>
                    <a:prstGeom prst="rect">
                      <a:avLst/>
                    </a:prstGeom>
                  </pic:spPr>
                </pic:pic>
              </a:graphicData>
            </a:graphic>
          </wp:inline>
        </w:drawing>
      </w:r>
      <w:r>
        <w:rPr>
          <w:color w:val="000000" w:themeColor="text1"/>
          <w:lang w:val="kk-KZ"/>
        </w:rPr>
        <w:t xml:space="preserve"> батырмасын басыңыз</w:t>
      </w:r>
      <w:r>
        <w:rPr>
          <w:color w:val="000000" w:themeColor="text1"/>
        </w:rPr>
        <w:t xml:space="preserve">. </w:t>
      </w:r>
      <w:r>
        <w:rPr>
          <w:color w:val="000000" w:themeColor="text1"/>
          <w:lang w:val="kk-KZ"/>
        </w:rPr>
        <w:t>Немесе</w:t>
      </w:r>
      <w:r>
        <w:rPr>
          <w:color w:val="000000" w:themeColor="text1"/>
        </w:rPr>
        <w:t xml:space="preserve"> </w:t>
      </w:r>
      <w:r>
        <w:rPr>
          <w:color w:val="000000" w:themeColor="text1"/>
          <w:lang w:val="kk-KZ"/>
        </w:rPr>
        <w:t xml:space="preserve">негізгі немесе түзетілген </w:t>
      </w:r>
      <w:r>
        <w:rPr>
          <w:color w:val="000000" w:themeColor="text1"/>
        </w:rPr>
        <w:t>Э</w:t>
      </w:r>
      <w:r>
        <w:rPr>
          <w:color w:val="000000" w:themeColor="text1"/>
          <w:lang w:val="kk-KZ"/>
        </w:rPr>
        <w:t>Ш</w:t>
      </w:r>
      <w:r w:rsidR="00B964C9" w:rsidRPr="001D18D8">
        <w:rPr>
          <w:color w:val="000000" w:themeColor="text1"/>
        </w:rPr>
        <w:t>Ф</w:t>
      </w:r>
      <w:r>
        <w:rPr>
          <w:color w:val="000000" w:themeColor="text1"/>
        </w:rPr>
        <w:t>-</w:t>
      </w:r>
      <w:r>
        <w:rPr>
          <w:color w:val="000000" w:themeColor="text1"/>
          <w:lang w:val="kk-KZ"/>
        </w:rPr>
        <w:t>ны бөліп алыңыз және</w:t>
      </w:r>
      <w:r w:rsidR="00B964C9" w:rsidRPr="001D18D8">
        <w:rPr>
          <w:color w:val="000000" w:themeColor="text1"/>
        </w:rPr>
        <w:t xml:space="preserve"> </w:t>
      </w:r>
      <w:r w:rsidR="00B964C9" w:rsidRPr="001D18D8">
        <w:rPr>
          <w:noProof/>
          <w:color w:val="000000" w:themeColor="text1"/>
        </w:rPr>
        <w:drawing>
          <wp:inline distT="0" distB="0" distL="0" distR="0" wp14:anchorId="2A424630" wp14:editId="4B8B6259">
            <wp:extent cx="2257425" cy="276225"/>
            <wp:effectExtent l="0" t="0" r="9525" b="952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cstate="print"/>
                    <a:stretch>
                      <a:fillRect/>
                    </a:stretch>
                  </pic:blipFill>
                  <pic:spPr>
                    <a:xfrm>
                      <a:off x="0" y="0"/>
                      <a:ext cx="2257425" cy="276225"/>
                    </a:xfrm>
                    <a:prstGeom prst="rect">
                      <a:avLst/>
                    </a:prstGeom>
                  </pic:spPr>
                </pic:pic>
              </a:graphicData>
            </a:graphic>
          </wp:inline>
        </w:drawing>
      </w:r>
      <w:r>
        <w:rPr>
          <w:color w:val="000000" w:themeColor="text1"/>
          <w:lang w:val="kk-KZ"/>
        </w:rPr>
        <w:t xml:space="preserve"> батырмасын басыңыз</w:t>
      </w:r>
      <w:r w:rsidR="00B964C9" w:rsidRPr="001D18D8">
        <w:rPr>
          <w:color w:val="000000" w:themeColor="text1"/>
        </w:rPr>
        <w:t>.</w:t>
      </w:r>
    </w:p>
    <w:p w:rsidR="00B964C9" w:rsidRPr="001D18D8" w:rsidRDefault="00C0071C" w:rsidP="00175FEE">
      <w:pPr>
        <w:pStyle w:val="af7"/>
        <w:numPr>
          <w:ilvl w:val="0"/>
          <w:numId w:val="83"/>
        </w:numPr>
        <w:jc w:val="both"/>
        <w:rPr>
          <w:color w:val="000000" w:themeColor="text1"/>
        </w:rPr>
      </w:pPr>
      <w:r>
        <w:rPr>
          <w:color w:val="000000" w:themeColor="text1"/>
        </w:rPr>
        <w:t>«</w:t>
      </w:r>
      <w:r>
        <w:rPr>
          <w:color w:val="000000" w:themeColor="text1"/>
          <w:lang w:val="kk-KZ"/>
        </w:rPr>
        <w:t>Қосымша</w:t>
      </w:r>
      <w:r>
        <w:rPr>
          <w:color w:val="000000" w:themeColor="text1"/>
        </w:rPr>
        <w:t>»</w:t>
      </w:r>
      <w:r>
        <w:rPr>
          <w:color w:val="000000" w:themeColor="text1"/>
          <w:lang w:val="kk-KZ"/>
        </w:rPr>
        <w:t xml:space="preserve"> түрі үшін құсбелгі қойыңыз және</w:t>
      </w:r>
      <w:r w:rsidR="00B964C9" w:rsidRPr="001D18D8">
        <w:rPr>
          <w:color w:val="000000" w:themeColor="text1"/>
        </w:rPr>
        <w:t xml:space="preserve"> </w:t>
      </w:r>
      <w:r>
        <w:rPr>
          <w:color w:val="000000" w:themeColor="text1"/>
          <w:lang w:val="kk-KZ"/>
        </w:rPr>
        <w:t>бұрын қайта ұйымдастырылған тұлғаның атына жазып берілген негізгі немесе түзетілген</w:t>
      </w:r>
      <w:r>
        <w:rPr>
          <w:color w:val="000000" w:themeColor="text1"/>
        </w:rPr>
        <w:t xml:space="preserve"> </w:t>
      </w:r>
      <w:r>
        <w:rPr>
          <w:color w:val="000000" w:themeColor="text1"/>
          <w:lang w:val="kk-KZ"/>
        </w:rPr>
        <w:t>шот</w:t>
      </w:r>
      <w:r>
        <w:rPr>
          <w:color w:val="000000" w:themeColor="text1"/>
        </w:rPr>
        <w:t>-фактур</w:t>
      </w:r>
      <w:r>
        <w:rPr>
          <w:color w:val="000000" w:themeColor="text1"/>
          <w:lang w:val="kk-KZ"/>
        </w:rPr>
        <w:t>а туралы мәліметтерді толтырыңыз</w:t>
      </w:r>
      <w:r w:rsidR="00B964C9" w:rsidRPr="001D18D8">
        <w:rPr>
          <w:color w:val="000000" w:themeColor="text1"/>
        </w:rPr>
        <w:t>.</w:t>
      </w:r>
    </w:p>
    <w:p w:rsidR="00B964C9" w:rsidRPr="001D18D8" w:rsidRDefault="00C0071C" w:rsidP="00175FEE">
      <w:pPr>
        <w:pStyle w:val="af7"/>
        <w:numPr>
          <w:ilvl w:val="0"/>
          <w:numId w:val="83"/>
        </w:numPr>
        <w:jc w:val="both"/>
        <w:rPr>
          <w:color w:val="000000" w:themeColor="text1"/>
        </w:rPr>
      </w:pPr>
      <w:r>
        <w:rPr>
          <w:color w:val="000000" w:themeColor="text1"/>
          <w:lang w:val="kk-KZ"/>
        </w:rPr>
        <w:t>Э</w:t>
      </w:r>
      <w:r>
        <w:rPr>
          <w:color w:val="000000" w:themeColor="text1"/>
        </w:rPr>
        <w:t>кран</w:t>
      </w:r>
      <w:r>
        <w:rPr>
          <w:color w:val="000000" w:themeColor="text1"/>
          <w:lang w:val="kk-KZ"/>
        </w:rPr>
        <w:t xml:space="preserve">да алдын ала қарау үшін </w:t>
      </w:r>
      <w:r>
        <w:rPr>
          <w:color w:val="000000" w:themeColor="text1"/>
        </w:rPr>
        <w:t>Э</w:t>
      </w:r>
      <w:r>
        <w:rPr>
          <w:color w:val="000000" w:themeColor="text1"/>
          <w:lang w:val="kk-KZ"/>
        </w:rPr>
        <w:t>Ш</w:t>
      </w:r>
      <w:r w:rsidR="00B964C9" w:rsidRPr="001D18D8">
        <w:rPr>
          <w:color w:val="000000" w:themeColor="text1"/>
        </w:rPr>
        <w:t>Ф</w:t>
      </w:r>
      <w:r>
        <w:rPr>
          <w:color w:val="000000" w:themeColor="text1"/>
          <w:lang w:val="kk-KZ"/>
        </w:rPr>
        <w:t xml:space="preserve"> көрсетіледі</w:t>
      </w:r>
      <w:r w:rsidR="00B964C9" w:rsidRPr="001D18D8">
        <w:rPr>
          <w:color w:val="000000" w:themeColor="text1"/>
        </w:rPr>
        <w:t xml:space="preserve">, </w:t>
      </w:r>
      <w:r>
        <w:rPr>
          <w:color w:val="000000" w:themeColor="text1"/>
        </w:rPr>
        <w:t>«</w:t>
      </w:r>
      <w:r>
        <w:rPr>
          <w:color w:val="000000" w:themeColor="text1"/>
          <w:lang w:val="kk-KZ"/>
        </w:rPr>
        <w:t>Қабылдау</w:t>
      </w:r>
      <w:r w:rsidR="00B964C9" w:rsidRPr="001D18D8">
        <w:rPr>
          <w:color w:val="000000" w:themeColor="text1"/>
        </w:rPr>
        <w:t>»</w:t>
      </w:r>
      <w:r>
        <w:rPr>
          <w:color w:val="000000" w:themeColor="text1"/>
          <w:lang w:val="kk-KZ"/>
        </w:rPr>
        <w:t xml:space="preserve"> батырмасын басыңыз</w:t>
      </w:r>
      <w:r w:rsidR="00B964C9" w:rsidRPr="001D18D8">
        <w:rPr>
          <w:color w:val="000000" w:themeColor="text1"/>
        </w:rPr>
        <w:t xml:space="preserve">. </w:t>
      </w:r>
      <w:r>
        <w:rPr>
          <w:color w:val="000000" w:themeColor="text1"/>
          <w:lang w:val="kk-KZ"/>
        </w:rPr>
        <w:t>Қосымша</w:t>
      </w:r>
      <w:r>
        <w:rPr>
          <w:color w:val="000000" w:themeColor="text1"/>
        </w:rPr>
        <w:t xml:space="preserve"> Э</w:t>
      </w:r>
      <w:r>
        <w:rPr>
          <w:color w:val="000000" w:themeColor="text1"/>
          <w:lang w:val="kk-KZ"/>
        </w:rPr>
        <w:t>Ш</w:t>
      </w:r>
      <w:r w:rsidR="00B964C9" w:rsidRPr="001D18D8">
        <w:rPr>
          <w:color w:val="000000" w:themeColor="text1"/>
        </w:rPr>
        <w:t>Ф</w:t>
      </w:r>
      <w:r>
        <w:rPr>
          <w:color w:val="000000" w:themeColor="text1"/>
        </w:rPr>
        <w:t>-</w:t>
      </w:r>
      <w:r>
        <w:rPr>
          <w:color w:val="000000" w:themeColor="text1"/>
          <w:lang w:val="kk-KZ"/>
        </w:rPr>
        <w:t>да мәліметтер</w:t>
      </w:r>
      <w:r>
        <w:rPr>
          <w:color w:val="000000" w:themeColor="text1"/>
        </w:rPr>
        <w:t xml:space="preserve"> автомат</w:t>
      </w:r>
      <w:r>
        <w:rPr>
          <w:color w:val="000000" w:themeColor="text1"/>
          <w:lang w:val="kk-KZ"/>
        </w:rPr>
        <w:t>ты түрде толтырылады</w:t>
      </w:r>
      <w:r w:rsidR="00B964C9" w:rsidRPr="001D18D8">
        <w:rPr>
          <w:color w:val="000000" w:themeColor="text1"/>
        </w:rPr>
        <w:t>.</w:t>
      </w:r>
    </w:p>
    <w:p w:rsidR="00B964C9" w:rsidRPr="001D18D8" w:rsidRDefault="00C0071C" w:rsidP="00175FEE">
      <w:pPr>
        <w:pStyle w:val="af7"/>
        <w:numPr>
          <w:ilvl w:val="0"/>
          <w:numId w:val="83"/>
        </w:numPr>
        <w:jc w:val="both"/>
        <w:rPr>
          <w:color w:val="000000" w:themeColor="text1"/>
        </w:rPr>
      </w:pPr>
      <w:r>
        <w:rPr>
          <w:color w:val="000000" w:themeColor="text1"/>
        </w:rPr>
        <w:t xml:space="preserve">«А. </w:t>
      </w:r>
      <w:r>
        <w:rPr>
          <w:color w:val="000000" w:themeColor="text1"/>
          <w:lang w:val="kk-KZ"/>
        </w:rPr>
        <w:t>Жалпы бөлім</w:t>
      </w:r>
      <w:r w:rsidR="00B964C9" w:rsidRPr="001D18D8">
        <w:rPr>
          <w:color w:val="000000" w:themeColor="text1"/>
        </w:rPr>
        <w:t xml:space="preserve">» </w:t>
      </w:r>
      <w:r>
        <w:rPr>
          <w:color w:val="000000" w:themeColor="text1"/>
          <w:lang w:val="kk-KZ"/>
        </w:rPr>
        <w:t>бөлімінде негізгі</w:t>
      </w:r>
      <w:r>
        <w:rPr>
          <w:color w:val="000000" w:themeColor="text1"/>
        </w:rPr>
        <w:t xml:space="preserve"> Э</w:t>
      </w:r>
      <w:r>
        <w:rPr>
          <w:color w:val="000000" w:themeColor="text1"/>
          <w:lang w:val="kk-KZ"/>
        </w:rPr>
        <w:t>Ш</w:t>
      </w:r>
      <w:r w:rsidR="00B964C9" w:rsidRPr="001D18D8">
        <w:rPr>
          <w:color w:val="000000" w:themeColor="text1"/>
        </w:rPr>
        <w:t>Ф</w:t>
      </w:r>
      <w:r>
        <w:rPr>
          <w:color w:val="000000" w:themeColor="text1"/>
          <w:lang w:val="kk-KZ"/>
        </w:rPr>
        <w:t xml:space="preserve"> туралы мәліметтер көрсетілген</w:t>
      </w:r>
      <w:r w:rsidR="00B964C9" w:rsidRPr="001D18D8">
        <w:rPr>
          <w:color w:val="000000" w:themeColor="text1"/>
        </w:rPr>
        <w:t xml:space="preserve"> (</w:t>
      </w:r>
      <w:r w:rsidR="00742D54">
        <w:fldChar w:fldCharType="begin"/>
      </w:r>
      <w:r w:rsidR="00742D54">
        <w:instrText xml:space="preserve"> REF _Ref531547582 \h  \* MERGEFORMAT </w:instrText>
      </w:r>
      <w:r w:rsidR="00742D54">
        <w:fldChar w:fldCharType="separate"/>
      </w:r>
      <w:r w:rsidR="003877B0" w:rsidRPr="003877B0">
        <w:rPr>
          <w:noProof/>
          <w:color w:val="000000" w:themeColor="text1"/>
        </w:rPr>
        <w:t>481</w:t>
      </w:r>
      <w:r w:rsidR="00742D54">
        <w:fldChar w:fldCharType="end"/>
      </w:r>
      <w:r>
        <w:t>-</w:t>
      </w:r>
      <w:r>
        <w:rPr>
          <w:lang w:val="kk-KZ"/>
        </w:rPr>
        <w:t>сурет</w:t>
      </w:r>
      <w:r w:rsidR="00B964C9" w:rsidRPr="001D18D8">
        <w:rPr>
          <w:color w:val="000000" w:themeColor="text1"/>
        </w:rPr>
        <w:t>).</w:t>
      </w:r>
    </w:p>
    <w:p w:rsidR="00B964C9" w:rsidRPr="001D18D8" w:rsidRDefault="00B964C9" w:rsidP="00B964C9">
      <w:pPr>
        <w:pStyle w:val="af7"/>
        <w:ind w:left="0"/>
        <w:jc w:val="center"/>
        <w:rPr>
          <w:color w:val="000000" w:themeColor="text1"/>
        </w:rPr>
      </w:pPr>
      <w:r w:rsidRPr="001D18D8">
        <w:rPr>
          <w:noProof/>
          <w:color w:val="000000" w:themeColor="text1"/>
        </w:rPr>
        <w:drawing>
          <wp:inline distT="0" distB="0" distL="0" distR="0" wp14:anchorId="3D48D20A" wp14:editId="2DAE9E14">
            <wp:extent cx="5940425" cy="3406140"/>
            <wp:effectExtent l="0" t="0" r="3175" b="381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cstate="print"/>
                    <a:stretch>
                      <a:fillRect/>
                    </a:stretch>
                  </pic:blipFill>
                  <pic:spPr>
                    <a:xfrm>
                      <a:off x="0" y="0"/>
                      <a:ext cx="5940425" cy="3406140"/>
                    </a:xfrm>
                    <a:prstGeom prst="rect">
                      <a:avLst/>
                    </a:prstGeom>
                  </pic:spPr>
                </pic:pic>
              </a:graphicData>
            </a:graphic>
          </wp:inline>
        </w:drawing>
      </w:r>
    </w:p>
    <w:bookmarkStart w:id="1235" w:name="_Ref531547582"/>
    <w:bookmarkStart w:id="1236" w:name="_Toc24636325"/>
    <w:bookmarkStart w:id="1237" w:name="_Toc25246670"/>
    <w:p w:rsidR="00B964C9" w:rsidRPr="00C0071C"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530</w:t>
      </w:r>
      <w:r w:rsidRPr="00035E5B">
        <w:rPr>
          <w:b/>
          <w:color w:val="000000" w:themeColor="text1"/>
          <w:sz w:val="20"/>
          <w:szCs w:val="20"/>
        </w:rPr>
        <w:fldChar w:fldCharType="end"/>
      </w:r>
      <w:bookmarkEnd w:id="1235"/>
      <w:r w:rsidR="00C0071C">
        <w:rPr>
          <w:b/>
          <w:color w:val="000000" w:themeColor="text1"/>
          <w:sz w:val="20"/>
          <w:szCs w:val="20"/>
        </w:rPr>
        <w:t>-</w:t>
      </w:r>
      <w:r w:rsidR="00C0071C">
        <w:rPr>
          <w:b/>
          <w:color w:val="000000" w:themeColor="text1"/>
          <w:sz w:val="20"/>
          <w:szCs w:val="20"/>
          <w:lang w:val="kk-KZ"/>
        </w:rPr>
        <w:t>сурет</w:t>
      </w:r>
      <w:r w:rsidR="00C0071C">
        <w:rPr>
          <w:b/>
          <w:color w:val="000000" w:themeColor="text1"/>
          <w:sz w:val="20"/>
          <w:szCs w:val="20"/>
        </w:rPr>
        <w:t xml:space="preserve"> – </w:t>
      </w:r>
      <w:r w:rsidR="00B964C9" w:rsidRPr="00035E5B">
        <w:rPr>
          <w:b/>
          <w:color w:val="000000" w:themeColor="text1"/>
          <w:sz w:val="20"/>
          <w:szCs w:val="20"/>
        </w:rPr>
        <w:t xml:space="preserve">А. </w:t>
      </w:r>
      <w:bookmarkEnd w:id="1236"/>
      <w:bookmarkEnd w:id="1237"/>
      <w:r w:rsidR="00C0071C">
        <w:rPr>
          <w:b/>
          <w:color w:val="000000" w:themeColor="text1"/>
          <w:sz w:val="20"/>
          <w:szCs w:val="20"/>
          <w:lang w:val="kk-KZ"/>
        </w:rPr>
        <w:t>Жалпы бөлім бөлімі</w:t>
      </w:r>
    </w:p>
    <w:p w:rsidR="00B964C9" w:rsidRPr="001D18D8" w:rsidRDefault="00B964C9" w:rsidP="00B964C9">
      <w:pPr>
        <w:pStyle w:val="af7"/>
        <w:ind w:left="0"/>
        <w:jc w:val="center"/>
        <w:rPr>
          <w:color w:val="000000" w:themeColor="text1"/>
        </w:rPr>
      </w:pPr>
    </w:p>
    <w:p w:rsidR="00B964C9" w:rsidRPr="001D18D8" w:rsidRDefault="00C0071C" w:rsidP="00175FEE">
      <w:pPr>
        <w:pStyle w:val="af7"/>
        <w:numPr>
          <w:ilvl w:val="0"/>
          <w:numId w:val="83"/>
        </w:numPr>
        <w:jc w:val="both"/>
        <w:rPr>
          <w:color w:val="000000" w:themeColor="text1"/>
        </w:rPr>
      </w:pPr>
      <w:r>
        <w:rPr>
          <w:color w:val="000000" w:themeColor="text1"/>
        </w:rPr>
        <w:t xml:space="preserve"> «16.1 </w:t>
      </w:r>
      <w:r>
        <w:rPr>
          <w:color w:val="000000" w:themeColor="text1"/>
          <w:lang w:val="kk-KZ"/>
        </w:rPr>
        <w:t xml:space="preserve">Қайта ұйымдастырылған тұлғаның </w:t>
      </w:r>
      <w:r>
        <w:rPr>
          <w:color w:val="000000" w:themeColor="text1"/>
        </w:rPr>
        <w:t>Б</w:t>
      </w:r>
      <w:r>
        <w:rPr>
          <w:color w:val="000000" w:themeColor="text1"/>
          <w:lang w:val="kk-KZ"/>
        </w:rPr>
        <w:t>С</w:t>
      </w:r>
      <w:r>
        <w:rPr>
          <w:color w:val="000000" w:themeColor="text1"/>
        </w:rPr>
        <w:t xml:space="preserve">Н» </w:t>
      </w:r>
      <w:r>
        <w:rPr>
          <w:color w:val="000000" w:themeColor="text1"/>
          <w:lang w:val="kk-KZ"/>
        </w:rPr>
        <w:t>өрісінде</w:t>
      </w:r>
      <w:r w:rsidR="00B964C9" w:rsidRPr="001D18D8">
        <w:rPr>
          <w:color w:val="000000" w:themeColor="text1"/>
        </w:rPr>
        <w:t xml:space="preserve"> </w:t>
      </w:r>
      <w:r>
        <w:rPr>
          <w:color w:val="000000" w:themeColor="text1"/>
          <w:lang w:val="kk-KZ"/>
        </w:rPr>
        <w:t xml:space="preserve">қайта ұйымдастырылған тұлғаның </w:t>
      </w:r>
      <w:r>
        <w:rPr>
          <w:color w:val="000000" w:themeColor="text1"/>
        </w:rPr>
        <w:t>Б</w:t>
      </w:r>
      <w:r>
        <w:rPr>
          <w:color w:val="000000" w:themeColor="text1"/>
          <w:lang w:val="kk-KZ"/>
        </w:rPr>
        <w:t>С</w:t>
      </w:r>
      <w:r w:rsidR="00B964C9" w:rsidRPr="001D18D8">
        <w:rPr>
          <w:color w:val="000000" w:themeColor="text1"/>
        </w:rPr>
        <w:t xml:space="preserve">Н </w:t>
      </w:r>
      <w:r>
        <w:rPr>
          <w:color w:val="000000" w:themeColor="text1"/>
          <w:lang w:val="kk-KZ"/>
        </w:rPr>
        <w:t xml:space="preserve">көрсетілген </w:t>
      </w:r>
      <w:r w:rsidR="00B964C9" w:rsidRPr="001D18D8">
        <w:rPr>
          <w:color w:val="000000" w:themeColor="text1"/>
        </w:rPr>
        <w:t>(</w:t>
      </w:r>
      <w:r w:rsidR="00742D54">
        <w:fldChar w:fldCharType="begin"/>
      </w:r>
      <w:r w:rsidR="00742D54">
        <w:instrText xml:space="preserve"> REF _Ref531547651 \h  \* MERGEFORMAT </w:instrText>
      </w:r>
      <w:r w:rsidR="00742D54">
        <w:fldChar w:fldCharType="separate"/>
      </w:r>
      <w:r w:rsidR="003877B0" w:rsidRPr="003877B0">
        <w:rPr>
          <w:noProof/>
          <w:color w:val="000000" w:themeColor="text1"/>
        </w:rPr>
        <w:t>482</w:t>
      </w:r>
      <w:r w:rsidR="00742D54">
        <w:fldChar w:fldCharType="end"/>
      </w:r>
      <w:r>
        <w:t>-</w:t>
      </w:r>
      <w:r>
        <w:rPr>
          <w:lang w:val="kk-KZ"/>
        </w:rPr>
        <w:t>сурет</w:t>
      </w:r>
      <w:r w:rsidR="00B964C9" w:rsidRPr="001D18D8">
        <w:rPr>
          <w:color w:val="000000" w:themeColor="text1"/>
        </w:rPr>
        <w:t>).</w:t>
      </w:r>
    </w:p>
    <w:p w:rsidR="00B964C9" w:rsidRPr="001D18D8" w:rsidRDefault="00B964C9" w:rsidP="00B964C9">
      <w:pPr>
        <w:pStyle w:val="af7"/>
        <w:ind w:left="0"/>
        <w:jc w:val="center"/>
        <w:rPr>
          <w:color w:val="000000" w:themeColor="text1"/>
        </w:rPr>
      </w:pPr>
      <w:r w:rsidRPr="001D18D8">
        <w:rPr>
          <w:noProof/>
          <w:color w:val="000000" w:themeColor="text1"/>
        </w:rPr>
        <w:lastRenderedPageBreak/>
        <w:drawing>
          <wp:inline distT="0" distB="0" distL="0" distR="0" wp14:anchorId="1EF333F1" wp14:editId="731C73BF">
            <wp:extent cx="5940425" cy="2557145"/>
            <wp:effectExtent l="0" t="0" r="3175"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cstate="print"/>
                    <a:stretch>
                      <a:fillRect/>
                    </a:stretch>
                  </pic:blipFill>
                  <pic:spPr>
                    <a:xfrm>
                      <a:off x="0" y="0"/>
                      <a:ext cx="5940425" cy="2557145"/>
                    </a:xfrm>
                    <a:prstGeom prst="rect">
                      <a:avLst/>
                    </a:prstGeom>
                  </pic:spPr>
                </pic:pic>
              </a:graphicData>
            </a:graphic>
          </wp:inline>
        </w:drawing>
      </w:r>
    </w:p>
    <w:bookmarkStart w:id="1238" w:name="_Ref531547651"/>
    <w:bookmarkStart w:id="1239" w:name="_Toc24636326"/>
    <w:bookmarkStart w:id="1240" w:name="_Toc25246671"/>
    <w:p w:rsidR="00B964C9" w:rsidRPr="00C0071C"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531</w:t>
      </w:r>
      <w:r w:rsidRPr="00035E5B">
        <w:rPr>
          <w:b/>
          <w:color w:val="000000" w:themeColor="text1"/>
          <w:sz w:val="20"/>
          <w:szCs w:val="20"/>
        </w:rPr>
        <w:fldChar w:fldCharType="end"/>
      </w:r>
      <w:bookmarkEnd w:id="1238"/>
      <w:r w:rsidR="00C0071C">
        <w:rPr>
          <w:b/>
          <w:color w:val="000000" w:themeColor="text1"/>
          <w:sz w:val="20"/>
          <w:szCs w:val="20"/>
        </w:rPr>
        <w:t>-</w:t>
      </w:r>
      <w:r w:rsidR="00C0071C">
        <w:rPr>
          <w:b/>
          <w:color w:val="000000" w:themeColor="text1"/>
          <w:sz w:val="20"/>
          <w:szCs w:val="20"/>
          <w:lang w:val="kk-KZ"/>
        </w:rPr>
        <w:t>сурет</w:t>
      </w:r>
      <w:r w:rsidR="00C0071C">
        <w:rPr>
          <w:b/>
          <w:color w:val="000000" w:themeColor="text1"/>
          <w:sz w:val="20"/>
          <w:szCs w:val="20"/>
        </w:rPr>
        <w:t xml:space="preserve"> – </w:t>
      </w:r>
      <w:r w:rsidR="00B964C9" w:rsidRPr="00035E5B">
        <w:rPr>
          <w:b/>
          <w:color w:val="000000" w:themeColor="text1"/>
          <w:sz w:val="20"/>
          <w:szCs w:val="20"/>
        </w:rPr>
        <w:t xml:space="preserve">С. </w:t>
      </w:r>
      <w:bookmarkEnd w:id="1239"/>
      <w:bookmarkEnd w:id="1240"/>
      <w:r w:rsidR="00C0071C">
        <w:rPr>
          <w:b/>
          <w:color w:val="000000" w:themeColor="text1"/>
          <w:sz w:val="20"/>
          <w:szCs w:val="20"/>
          <w:lang w:val="kk-KZ"/>
        </w:rPr>
        <w:t>Алушының деректемелері бөлімі</w:t>
      </w:r>
    </w:p>
    <w:p w:rsidR="00B964C9" w:rsidRPr="001D18D8" w:rsidRDefault="00B964C9" w:rsidP="00B964C9">
      <w:pPr>
        <w:pStyle w:val="af7"/>
        <w:ind w:left="0"/>
        <w:jc w:val="center"/>
        <w:rPr>
          <w:color w:val="000000" w:themeColor="text1"/>
        </w:rPr>
      </w:pPr>
    </w:p>
    <w:p w:rsidR="00B964C9" w:rsidRPr="001D18D8" w:rsidRDefault="002E77AE" w:rsidP="00175FEE">
      <w:pPr>
        <w:pStyle w:val="af7"/>
        <w:numPr>
          <w:ilvl w:val="0"/>
          <w:numId w:val="83"/>
        </w:numPr>
        <w:jc w:val="both"/>
        <w:rPr>
          <w:color w:val="000000" w:themeColor="text1"/>
        </w:rPr>
      </w:pPr>
      <w:r>
        <w:rPr>
          <w:color w:val="000000" w:themeColor="text1"/>
        </w:rPr>
        <w:t xml:space="preserve">«16. </w:t>
      </w:r>
      <w:r>
        <w:rPr>
          <w:color w:val="000000" w:themeColor="text1"/>
          <w:lang w:val="kk-KZ"/>
        </w:rPr>
        <w:t>ЖС</w:t>
      </w:r>
      <w:r>
        <w:rPr>
          <w:color w:val="000000" w:themeColor="text1"/>
        </w:rPr>
        <w:t>Н/Б</w:t>
      </w:r>
      <w:r>
        <w:rPr>
          <w:color w:val="000000" w:themeColor="text1"/>
          <w:lang w:val="kk-KZ"/>
        </w:rPr>
        <w:t>С</w:t>
      </w:r>
      <w:r w:rsidR="00B964C9" w:rsidRPr="001D18D8">
        <w:rPr>
          <w:color w:val="000000" w:themeColor="text1"/>
        </w:rPr>
        <w:t xml:space="preserve">Н» </w:t>
      </w:r>
      <w:r w:rsidR="00C0071C">
        <w:rPr>
          <w:color w:val="000000" w:themeColor="text1"/>
          <w:lang w:val="kk-KZ"/>
        </w:rPr>
        <w:t xml:space="preserve">өрісінде </w:t>
      </w:r>
      <w:r>
        <w:rPr>
          <w:color w:val="000000" w:themeColor="text1"/>
          <w:lang w:val="kk-KZ"/>
        </w:rPr>
        <w:t>құқықтық мұрагердің</w:t>
      </w:r>
      <w:r>
        <w:rPr>
          <w:color w:val="000000" w:themeColor="text1"/>
        </w:rPr>
        <w:t xml:space="preserve"> Б</w:t>
      </w:r>
      <w:r>
        <w:rPr>
          <w:color w:val="000000" w:themeColor="text1"/>
          <w:lang w:val="kk-KZ"/>
        </w:rPr>
        <w:t>С</w:t>
      </w:r>
      <w:r w:rsidR="00B964C9" w:rsidRPr="001D18D8">
        <w:rPr>
          <w:color w:val="000000" w:themeColor="text1"/>
        </w:rPr>
        <w:t xml:space="preserve">Н </w:t>
      </w:r>
      <w:r>
        <w:rPr>
          <w:color w:val="000000" w:themeColor="text1"/>
          <w:lang w:val="kk-KZ"/>
        </w:rPr>
        <w:t>көрсетіңіз</w:t>
      </w:r>
      <w:r>
        <w:rPr>
          <w:color w:val="000000" w:themeColor="text1"/>
        </w:rPr>
        <w:t xml:space="preserve">, </w:t>
      </w:r>
      <w:r>
        <w:rPr>
          <w:color w:val="000000" w:themeColor="text1"/>
          <w:lang w:val="kk-KZ"/>
        </w:rPr>
        <w:t xml:space="preserve">қосымша </w:t>
      </w:r>
      <w:r>
        <w:rPr>
          <w:color w:val="000000" w:themeColor="text1"/>
        </w:rPr>
        <w:t>Э</w:t>
      </w:r>
      <w:r>
        <w:rPr>
          <w:color w:val="000000" w:themeColor="text1"/>
          <w:lang w:val="kk-KZ"/>
        </w:rPr>
        <w:t>Ш</w:t>
      </w:r>
      <w:r w:rsidR="00B964C9" w:rsidRPr="001D18D8">
        <w:rPr>
          <w:color w:val="000000" w:themeColor="text1"/>
        </w:rPr>
        <w:t>Ф</w:t>
      </w:r>
      <w:r>
        <w:rPr>
          <w:color w:val="000000" w:themeColor="text1"/>
        </w:rPr>
        <w:t>-</w:t>
      </w:r>
      <w:r>
        <w:rPr>
          <w:color w:val="000000" w:themeColor="text1"/>
          <w:lang w:val="kk-KZ"/>
        </w:rPr>
        <w:t xml:space="preserve">ны толтыруды аяқтаңыз және оған алдын ала </w:t>
      </w:r>
      <w:r w:rsidR="00F8582A">
        <w:rPr>
          <w:color w:val="000000" w:themeColor="text1"/>
          <w:lang w:val="kk-KZ"/>
        </w:rPr>
        <w:t>қолтаңба сертификатым</w:t>
      </w:r>
      <w:r>
        <w:rPr>
          <w:color w:val="000000" w:themeColor="text1"/>
          <w:lang w:val="kk-KZ"/>
        </w:rPr>
        <w:t xml:space="preserve">ен </w:t>
      </w:r>
      <w:r w:rsidR="00F8582A">
        <w:rPr>
          <w:color w:val="000000" w:themeColor="text1"/>
          <w:lang w:val="kk-KZ"/>
        </w:rPr>
        <w:t xml:space="preserve">қол </w:t>
      </w:r>
      <w:r>
        <w:rPr>
          <w:color w:val="000000" w:themeColor="text1"/>
          <w:lang w:val="kk-KZ"/>
        </w:rPr>
        <w:t>қойып, өңдеуге жіберіңіз</w:t>
      </w:r>
      <w:r w:rsidR="00B964C9" w:rsidRPr="001D18D8">
        <w:rPr>
          <w:color w:val="000000" w:themeColor="text1"/>
        </w:rPr>
        <w:t>.</w:t>
      </w:r>
    </w:p>
    <w:p w:rsidR="00B964C9" w:rsidRPr="001D18D8" w:rsidRDefault="00B964C9" w:rsidP="00B964C9">
      <w:pPr>
        <w:pStyle w:val="af7"/>
        <w:ind w:left="1353"/>
        <w:jc w:val="both"/>
        <w:rPr>
          <w:color w:val="000000" w:themeColor="text1"/>
        </w:rPr>
      </w:pPr>
    </w:p>
    <w:p w:rsidR="00B964C9" w:rsidRPr="001D18D8" w:rsidRDefault="002E77AE" w:rsidP="00175FEE">
      <w:pPr>
        <w:pStyle w:val="af7"/>
        <w:numPr>
          <w:ilvl w:val="0"/>
          <w:numId w:val="83"/>
        </w:numPr>
        <w:jc w:val="both"/>
        <w:rPr>
          <w:color w:val="000000" w:themeColor="text1"/>
        </w:rPr>
      </w:pPr>
      <w:r>
        <w:rPr>
          <w:color w:val="000000" w:themeColor="text1"/>
        </w:rPr>
        <w:t>Е</w:t>
      </w:r>
      <w:r>
        <w:rPr>
          <w:color w:val="000000" w:themeColor="text1"/>
          <w:lang w:val="kk-KZ"/>
        </w:rPr>
        <w:t>гер</w:t>
      </w:r>
      <w:r>
        <w:rPr>
          <w:color w:val="000000" w:themeColor="text1"/>
        </w:rPr>
        <w:t xml:space="preserve"> ФЛ</w:t>
      </w:r>
      <w:r>
        <w:rPr>
          <w:color w:val="000000" w:themeColor="text1"/>
          <w:lang w:val="kk-KZ"/>
        </w:rPr>
        <w:t>Б</w:t>
      </w:r>
      <w:r w:rsidR="00B964C9" w:rsidRPr="001D18D8">
        <w:rPr>
          <w:color w:val="000000" w:themeColor="text1"/>
        </w:rPr>
        <w:t xml:space="preserve"> </w:t>
      </w:r>
      <w:r>
        <w:rPr>
          <w:color w:val="000000" w:themeColor="text1"/>
          <w:lang w:val="kk-KZ"/>
        </w:rPr>
        <w:t xml:space="preserve">тексеру сәтті өтсе және </w:t>
      </w:r>
      <w:r>
        <w:rPr>
          <w:color w:val="000000" w:themeColor="text1"/>
        </w:rPr>
        <w:t xml:space="preserve">«16. </w:t>
      </w:r>
      <w:r>
        <w:rPr>
          <w:color w:val="000000" w:themeColor="text1"/>
          <w:lang w:val="kk-KZ"/>
        </w:rPr>
        <w:t>ЖС</w:t>
      </w:r>
      <w:r>
        <w:rPr>
          <w:color w:val="000000" w:themeColor="text1"/>
        </w:rPr>
        <w:t>Н/Б</w:t>
      </w:r>
      <w:r>
        <w:rPr>
          <w:color w:val="000000" w:themeColor="text1"/>
          <w:lang w:val="kk-KZ"/>
        </w:rPr>
        <w:t>С</w:t>
      </w:r>
      <w:r w:rsidR="00B964C9" w:rsidRPr="001D18D8">
        <w:rPr>
          <w:color w:val="000000" w:themeColor="text1"/>
        </w:rPr>
        <w:t>Н»</w:t>
      </w:r>
      <w:r>
        <w:rPr>
          <w:color w:val="000000" w:themeColor="text1"/>
          <w:lang w:val="kk-KZ"/>
        </w:rPr>
        <w:t xml:space="preserve"> өрісінде көрсетілген БСН</w:t>
      </w:r>
      <w:r w:rsidR="00B964C9" w:rsidRPr="001D18D8">
        <w:rPr>
          <w:color w:val="000000" w:themeColor="text1"/>
        </w:rPr>
        <w:t xml:space="preserve"> </w:t>
      </w:r>
      <w:r>
        <w:rPr>
          <w:color w:val="000000" w:themeColor="text1"/>
        </w:rPr>
        <w:t xml:space="preserve">«16.1 </w:t>
      </w:r>
      <w:r>
        <w:rPr>
          <w:color w:val="000000" w:themeColor="text1"/>
          <w:lang w:val="kk-KZ"/>
        </w:rPr>
        <w:t xml:space="preserve">Қайта ұйымдастырылған тұлғаның </w:t>
      </w:r>
      <w:r>
        <w:rPr>
          <w:color w:val="000000" w:themeColor="text1"/>
        </w:rPr>
        <w:t>Б</w:t>
      </w:r>
      <w:r>
        <w:rPr>
          <w:color w:val="000000" w:themeColor="text1"/>
          <w:lang w:val="kk-KZ"/>
        </w:rPr>
        <w:t>СН</w:t>
      </w:r>
      <w:r w:rsidR="00B964C9" w:rsidRPr="001D18D8">
        <w:rPr>
          <w:color w:val="000000" w:themeColor="text1"/>
        </w:rPr>
        <w:t>»</w:t>
      </w:r>
      <w:r>
        <w:rPr>
          <w:color w:val="000000" w:themeColor="text1"/>
          <w:lang w:val="kk-KZ"/>
        </w:rPr>
        <w:t xml:space="preserve"> құқықтық мұрагері болып табылса</w:t>
      </w:r>
      <w:r>
        <w:rPr>
          <w:color w:val="000000" w:themeColor="text1"/>
        </w:rPr>
        <w:t xml:space="preserve">, </w:t>
      </w:r>
      <w:r>
        <w:rPr>
          <w:color w:val="000000" w:themeColor="text1"/>
          <w:lang w:val="kk-KZ"/>
        </w:rPr>
        <w:t xml:space="preserve">онда </w:t>
      </w:r>
      <w:r>
        <w:rPr>
          <w:color w:val="000000" w:themeColor="text1"/>
        </w:rPr>
        <w:t>Э</w:t>
      </w:r>
      <w:r>
        <w:rPr>
          <w:color w:val="000000" w:themeColor="text1"/>
          <w:lang w:val="kk-KZ"/>
        </w:rPr>
        <w:t>Ш</w:t>
      </w:r>
      <w:r w:rsidR="00B964C9" w:rsidRPr="001D18D8">
        <w:rPr>
          <w:color w:val="000000" w:themeColor="text1"/>
        </w:rPr>
        <w:t>Ф</w:t>
      </w:r>
      <w:r>
        <w:rPr>
          <w:color w:val="000000" w:themeColor="text1"/>
        </w:rPr>
        <w:t>-</w:t>
      </w:r>
      <w:r>
        <w:rPr>
          <w:color w:val="000000" w:themeColor="text1"/>
          <w:lang w:val="kk-KZ"/>
        </w:rPr>
        <w:t>ға</w:t>
      </w:r>
      <w:r w:rsidR="00B964C9" w:rsidRPr="001D18D8">
        <w:rPr>
          <w:color w:val="000000" w:themeColor="text1"/>
        </w:rPr>
        <w:t xml:space="preserve"> </w:t>
      </w:r>
      <w:r>
        <w:rPr>
          <w:color w:val="000000" w:themeColor="text1"/>
          <w:lang w:val="kk-KZ"/>
        </w:rPr>
        <w:t>тіркеу нөмірі беріледі</w:t>
      </w:r>
      <w:r w:rsidR="00B964C9" w:rsidRPr="001D18D8">
        <w:rPr>
          <w:color w:val="000000" w:themeColor="text1"/>
        </w:rPr>
        <w:t xml:space="preserve"> (</w:t>
      </w:r>
      <w:r w:rsidR="00742D54">
        <w:fldChar w:fldCharType="begin"/>
      </w:r>
      <w:r w:rsidR="00742D54">
        <w:instrText xml:space="preserve"> REF _Ref531548687 \h  \* MERGEFORMAT </w:instrText>
      </w:r>
      <w:r w:rsidR="00742D54">
        <w:fldChar w:fldCharType="separate"/>
      </w:r>
      <w:r w:rsidR="003877B0" w:rsidRPr="003877B0">
        <w:rPr>
          <w:noProof/>
          <w:color w:val="000000" w:themeColor="text1"/>
        </w:rPr>
        <w:t>483</w:t>
      </w:r>
      <w:r w:rsidR="00742D54">
        <w:fldChar w:fldCharType="end"/>
      </w:r>
      <w:r>
        <w:t>-</w:t>
      </w:r>
      <w:r>
        <w:rPr>
          <w:lang w:val="kk-KZ"/>
        </w:rPr>
        <w:t>сурет</w:t>
      </w:r>
      <w:r w:rsidR="00B964C9" w:rsidRPr="001D18D8">
        <w:rPr>
          <w:color w:val="000000" w:themeColor="text1"/>
        </w:rPr>
        <w:t>).</w:t>
      </w:r>
    </w:p>
    <w:p w:rsidR="00B964C9" w:rsidRPr="001D18D8" w:rsidRDefault="00B964C9" w:rsidP="00B964C9">
      <w:pPr>
        <w:jc w:val="both"/>
        <w:rPr>
          <w:noProof/>
          <w:color w:val="000000" w:themeColor="text1"/>
        </w:rPr>
      </w:pPr>
    </w:p>
    <w:p w:rsidR="00B964C9" w:rsidRPr="001D18D8" w:rsidRDefault="00B964C9" w:rsidP="00B964C9">
      <w:pPr>
        <w:jc w:val="both"/>
        <w:rPr>
          <w:noProof/>
          <w:color w:val="000000" w:themeColor="text1"/>
        </w:rPr>
      </w:pPr>
      <w:r w:rsidRPr="001D18D8">
        <w:rPr>
          <w:noProof/>
          <w:color w:val="000000" w:themeColor="text1"/>
        </w:rPr>
        <w:drawing>
          <wp:inline distT="0" distB="0" distL="0" distR="0" wp14:anchorId="2591665E" wp14:editId="5610E0EA">
            <wp:extent cx="5940425" cy="2008505"/>
            <wp:effectExtent l="0" t="0" r="317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cstate="print"/>
                    <a:stretch>
                      <a:fillRect/>
                    </a:stretch>
                  </pic:blipFill>
                  <pic:spPr>
                    <a:xfrm>
                      <a:off x="0" y="0"/>
                      <a:ext cx="5940425" cy="2008505"/>
                    </a:xfrm>
                    <a:prstGeom prst="rect">
                      <a:avLst/>
                    </a:prstGeom>
                  </pic:spPr>
                </pic:pic>
              </a:graphicData>
            </a:graphic>
          </wp:inline>
        </w:drawing>
      </w:r>
    </w:p>
    <w:bookmarkStart w:id="1241" w:name="_Ref531548687"/>
    <w:bookmarkStart w:id="1242" w:name="_Toc24636327"/>
    <w:bookmarkStart w:id="1243" w:name="_Toc25246672"/>
    <w:p w:rsidR="00B964C9" w:rsidRPr="002E77AE"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532</w:t>
      </w:r>
      <w:r w:rsidRPr="00035E5B">
        <w:rPr>
          <w:b/>
          <w:color w:val="000000" w:themeColor="text1"/>
          <w:sz w:val="20"/>
          <w:szCs w:val="20"/>
        </w:rPr>
        <w:fldChar w:fldCharType="end"/>
      </w:r>
      <w:bookmarkEnd w:id="1241"/>
      <w:r w:rsidR="002E77AE" w:rsidRPr="002E77AE">
        <w:rPr>
          <w:b/>
          <w:color w:val="000000" w:themeColor="text1"/>
          <w:sz w:val="20"/>
          <w:szCs w:val="20"/>
        </w:rPr>
        <w:t>-</w:t>
      </w:r>
      <w:r w:rsidR="002E77AE">
        <w:rPr>
          <w:b/>
          <w:color w:val="000000" w:themeColor="text1"/>
          <w:sz w:val="20"/>
          <w:szCs w:val="20"/>
        </w:rPr>
        <w:t>сурет</w:t>
      </w:r>
      <w:r w:rsidR="00B964C9" w:rsidRPr="00035E5B">
        <w:rPr>
          <w:b/>
          <w:color w:val="000000" w:themeColor="text1"/>
          <w:sz w:val="20"/>
          <w:szCs w:val="20"/>
        </w:rPr>
        <w:t xml:space="preserve"> – </w:t>
      </w:r>
      <w:r w:rsidR="002E77AE">
        <w:rPr>
          <w:b/>
          <w:color w:val="000000" w:themeColor="text1"/>
          <w:sz w:val="20"/>
          <w:szCs w:val="20"/>
          <w:lang w:val="kk-KZ"/>
        </w:rPr>
        <w:t>Қайта ұйымдастырылған тұлғаның құқықтық мұрагері атына өң</w:t>
      </w:r>
      <w:r w:rsidR="002E77AE">
        <w:rPr>
          <w:b/>
          <w:color w:val="000000" w:themeColor="text1"/>
          <w:sz w:val="20"/>
          <w:szCs w:val="20"/>
        </w:rPr>
        <w:t xml:space="preserve">делген </w:t>
      </w:r>
      <w:r w:rsidR="002E77AE">
        <w:rPr>
          <w:b/>
          <w:color w:val="000000" w:themeColor="text1"/>
          <w:sz w:val="20"/>
          <w:szCs w:val="20"/>
          <w:lang w:val="kk-KZ"/>
        </w:rPr>
        <w:t>қосымша</w:t>
      </w:r>
      <w:r w:rsidR="002E77AE">
        <w:rPr>
          <w:b/>
          <w:color w:val="000000" w:themeColor="text1"/>
          <w:sz w:val="20"/>
          <w:szCs w:val="20"/>
        </w:rPr>
        <w:t xml:space="preserve"> Э</w:t>
      </w:r>
      <w:r w:rsidR="002E77AE">
        <w:rPr>
          <w:b/>
          <w:color w:val="000000" w:themeColor="text1"/>
          <w:sz w:val="20"/>
          <w:szCs w:val="20"/>
          <w:lang w:val="kk-KZ"/>
        </w:rPr>
        <w:t>Ш</w:t>
      </w:r>
      <w:r w:rsidR="00B964C9" w:rsidRPr="00035E5B">
        <w:rPr>
          <w:b/>
          <w:color w:val="000000" w:themeColor="text1"/>
          <w:sz w:val="20"/>
          <w:szCs w:val="20"/>
        </w:rPr>
        <w:t>Ф</w:t>
      </w:r>
      <w:bookmarkEnd w:id="1242"/>
      <w:bookmarkEnd w:id="1243"/>
    </w:p>
    <w:p w:rsidR="00B964C9" w:rsidRPr="001D18D8" w:rsidRDefault="00B964C9" w:rsidP="00B964C9">
      <w:pPr>
        <w:jc w:val="both"/>
        <w:rPr>
          <w:color w:val="000000" w:themeColor="text1"/>
        </w:rPr>
      </w:pPr>
    </w:p>
    <w:p w:rsidR="00B964C9" w:rsidRPr="001D18D8" w:rsidRDefault="002E77AE" w:rsidP="00B964C9">
      <w:pPr>
        <w:ind w:left="993"/>
        <w:jc w:val="both"/>
        <w:rPr>
          <w:color w:val="000000" w:themeColor="text1"/>
        </w:rPr>
      </w:pPr>
      <w:r>
        <w:rPr>
          <w:b/>
          <w:color w:val="000000" w:themeColor="text1"/>
          <w:lang w:val="kk-KZ"/>
        </w:rPr>
        <w:t>Маңызды</w:t>
      </w:r>
      <w:r w:rsidR="00B964C9" w:rsidRPr="001D18D8">
        <w:rPr>
          <w:b/>
          <w:color w:val="000000" w:themeColor="text1"/>
        </w:rPr>
        <w:t xml:space="preserve">! </w:t>
      </w:r>
      <w:r>
        <w:rPr>
          <w:rStyle w:val="y2iqfc"/>
          <w:color w:val="202124"/>
          <w:lang w:val="kk-KZ"/>
        </w:rPr>
        <w:t>Е</w:t>
      </w:r>
      <w:r w:rsidRPr="000E72A3">
        <w:rPr>
          <w:rStyle w:val="y2iqfc"/>
          <w:color w:val="202124"/>
          <w:lang w:val="kk-KZ"/>
        </w:rPr>
        <w:t xml:space="preserve">гер </w:t>
      </w:r>
      <w:r>
        <w:rPr>
          <w:rStyle w:val="y2iqfc"/>
          <w:color w:val="202124"/>
          <w:lang w:val="kk-KZ"/>
        </w:rPr>
        <w:t>қосымша ЭШФ-да соманы ұлғайту жағына мәндер көрсетілген болса,</w:t>
      </w:r>
      <w:r w:rsidRPr="000E72A3">
        <w:rPr>
          <w:rStyle w:val="y2iqfc"/>
          <w:color w:val="202124"/>
          <w:lang w:val="kk-KZ"/>
        </w:rPr>
        <w:t xml:space="preserve"> онда мұндай</w:t>
      </w:r>
      <w:r>
        <w:rPr>
          <w:rStyle w:val="y2iqfc"/>
          <w:color w:val="202124"/>
          <w:lang w:val="kk-KZ"/>
        </w:rPr>
        <w:t xml:space="preserve"> ЭШФ</w:t>
      </w:r>
      <w:r w:rsidRPr="00847243">
        <w:rPr>
          <w:rStyle w:val="y2iqfc"/>
          <w:color w:val="202124"/>
          <w:lang w:val="kk-KZ"/>
        </w:rPr>
        <w:t>-</w:t>
      </w:r>
      <w:r>
        <w:rPr>
          <w:rStyle w:val="y2iqfc"/>
          <w:color w:val="202124"/>
          <w:lang w:val="kk-KZ"/>
        </w:rPr>
        <w:t>ға</w:t>
      </w:r>
      <w:r w:rsidRPr="000E72A3">
        <w:rPr>
          <w:rStyle w:val="y2iqfc"/>
          <w:color w:val="202124"/>
          <w:lang w:val="kk-KZ"/>
        </w:rPr>
        <w:t xml:space="preserve"> </w:t>
      </w:r>
      <w:r>
        <w:rPr>
          <w:rStyle w:val="y2iqfc"/>
          <w:color w:val="202124"/>
          <w:lang w:val="kk-KZ"/>
        </w:rPr>
        <w:t>«Қосымша ЭШФ тек тауар</w:t>
      </w:r>
      <w:r w:rsidRPr="000E72A3">
        <w:rPr>
          <w:rStyle w:val="y2iqfc"/>
          <w:color w:val="202124"/>
          <w:lang w:val="kk-KZ"/>
        </w:rPr>
        <w:t>ды қайтару</w:t>
      </w:r>
      <w:r>
        <w:rPr>
          <w:rStyle w:val="y2iqfc"/>
          <w:color w:val="202124"/>
          <w:lang w:val="kk-KZ"/>
        </w:rPr>
        <w:t>ға жазып берілуі мүмкін» себебімен «Қате» мәртебесі беріледі</w:t>
      </w:r>
      <w:r w:rsidR="00B964C9" w:rsidRPr="001D18D8">
        <w:rPr>
          <w:color w:val="000000" w:themeColor="text1"/>
        </w:rPr>
        <w:t>.</w:t>
      </w:r>
    </w:p>
    <w:p w:rsidR="00B964C9" w:rsidRPr="001D18D8" w:rsidRDefault="00B964C9" w:rsidP="00B964C9">
      <w:pPr>
        <w:ind w:left="993"/>
        <w:jc w:val="both"/>
        <w:rPr>
          <w:color w:val="000000" w:themeColor="text1"/>
        </w:rPr>
      </w:pPr>
    </w:p>
    <w:p w:rsidR="00B964C9" w:rsidRPr="001D18D8" w:rsidRDefault="002E77AE" w:rsidP="00B964C9">
      <w:pPr>
        <w:ind w:left="993"/>
        <w:jc w:val="both"/>
        <w:rPr>
          <w:color w:val="000000" w:themeColor="text1"/>
        </w:rPr>
      </w:pPr>
      <w:r>
        <w:rPr>
          <w:color w:val="000000" w:themeColor="text1"/>
          <w:lang w:val="kk-KZ"/>
        </w:rPr>
        <w:t xml:space="preserve">Түзетілген </w:t>
      </w:r>
      <w:r w:rsidRPr="000172F7">
        <w:rPr>
          <w:color w:val="000000" w:themeColor="text1"/>
          <w:lang w:val="kk-KZ"/>
        </w:rPr>
        <w:t>Э</w:t>
      </w:r>
      <w:r>
        <w:rPr>
          <w:color w:val="000000" w:themeColor="text1"/>
          <w:lang w:val="kk-KZ"/>
        </w:rPr>
        <w:t>Ш</w:t>
      </w:r>
      <w:r w:rsidRPr="000172F7">
        <w:rPr>
          <w:color w:val="000000" w:themeColor="text1"/>
          <w:lang w:val="kk-KZ"/>
        </w:rPr>
        <w:t>Ф</w:t>
      </w:r>
      <w:r>
        <w:rPr>
          <w:color w:val="000000" w:themeColor="text1"/>
          <w:lang w:val="kk-KZ"/>
        </w:rPr>
        <w:t xml:space="preserve"> жазып беруге әрекеттенген кезде</w:t>
      </w:r>
      <w:r w:rsidRPr="000172F7">
        <w:rPr>
          <w:color w:val="000000" w:themeColor="text1"/>
          <w:lang w:val="kk-KZ"/>
        </w:rPr>
        <w:t xml:space="preserve"> </w:t>
      </w:r>
      <w:r>
        <w:rPr>
          <w:color w:val="000000" w:themeColor="text1"/>
          <w:lang w:val="kk-KZ"/>
        </w:rPr>
        <w:t xml:space="preserve">құжатқа </w:t>
      </w:r>
      <w:r w:rsidRPr="000172F7">
        <w:rPr>
          <w:color w:val="000000" w:themeColor="text1"/>
          <w:lang w:val="kk-KZ"/>
        </w:rPr>
        <w:t>«</w:t>
      </w:r>
      <w:r>
        <w:rPr>
          <w:rStyle w:val="y2iqfc"/>
          <w:color w:val="202124"/>
          <w:lang w:val="kk-KZ"/>
        </w:rPr>
        <w:t xml:space="preserve">Қайта ұйымдастырылған тұлға </w:t>
      </w:r>
      <w:r>
        <w:rPr>
          <w:color w:val="000000" w:themeColor="text1"/>
          <w:lang w:val="kk-KZ"/>
        </w:rPr>
        <w:t>түзетілген ЭШ</w:t>
      </w:r>
      <w:r w:rsidRPr="000172F7">
        <w:rPr>
          <w:color w:val="000000" w:themeColor="text1"/>
          <w:lang w:val="kk-KZ"/>
        </w:rPr>
        <w:t>Ф-</w:t>
      </w:r>
      <w:r>
        <w:rPr>
          <w:color w:val="000000" w:themeColor="text1"/>
          <w:lang w:val="kk-KZ"/>
        </w:rPr>
        <w:t>ға қатысушы бола алмайды</w:t>
      </w:r>
      <w:r w:rsidRPr="000172F7">
        <w:rPr>
          <w:color w:val="000000" w:themeColor="text1"/>
          <w:lang w:val="kk-KZ"/>
        </w:rPr>
        <w:t xml:space="preserve">» </w:t>
      </w:r>
      <w:r>
        <w:rPr>
          <w:color w:val="000000" w:themeColor="text1"/>
          <w:lang w:val="kk-KZ"/>
        </w:rPr>
        <w:t>себебімен «Қате» мәртебесі беріледі</w:t>
      </w:r>
      <w:r w:rsidR="00B964C9" w:rsidRPr="001D18D8">
        <w:rPr>
          <w:color w:val="000000" w:themeColor="text1"/>
        </w:rPr>
        <w:t>.</w:t>
      </w:r>
    </w:p>
    <w:p w:rsidR="00B964C9" w:rsidRPr="001D18D8" w:rsidRDefault="00B964C9" w:rsidP="00B964C9">
      <w:pPr>
        <w:spacing w:after="200" w:line="276" w:lineRule="auto"/>
        <w:rPr>
          <w:color w:val="000000" w:themeColor="text1"/>
        </w:rPr>
      </w:pPr>
      <w:r w:rsidRPr="001D18D8">
        <w:rPr>
          <w:color w:val="000000" w:themeColor="text1"/>
        </w:rPr>
        <w:br w:type="page"/>
      </w:r>
    </w:p>
    <w:p w:rsidR="00B964C9" w:rsidRPr="001D18D8" w:rsidRDefault="004E4CC8">
      <w:pPr>
        <w:pStyle w:val="7"/>
        <w:numPr>
          <w:ilvl w:val="3"/>
          <w:numId w:val="188"/>
        </w:numPr>
        <w:ind w:left="1843"/>
        <w:rPr>
          <w:rFonts w:ascii="Times New Roman" w:hAnsi="Times New Roman"/>
          <w:b/>
          <w:i w:val="0"/>
          <w:color w:val="000000" w:themeColor="text1"/>
        </w:rPr>
      </w:pPr>
      <w:bookmarkStart w:id="1244" w:name="_Toc24636328"/>
      <w:bookmarkStart w:id="1245" w:name="_Toc69509459"/>
      <w:r>
        <w:rPr>
          <w:rFonts w:ascii="Times New Roman" w:hAnsi="Times New Roman"/>
          <w:b/>
          <w:i w:val="0"/>
          <w:color w:val="000000" w:themeColor="text1"/>
          <w:lang w:val="kk-KZ"/>
        </w:rPr>
        <w:lastRenderedPageBreak/>
        <w:t>Таратылған филиал үшін қосымша/түзетілген ЭШФ жазып беру</w:t>
      </w:r>
      <w:bookmarkEnd w:id="1244"/>
      <w:bookmarkEnd w:id="1245"/>
    </w:p>
    <w:p w:rsidR="00B964C9" w:rsidRPr="001D18D8" w:rsidRDefault="00B964C9" w:rsidP="00B964C9">
      <w:pPr>
        <w:rPr>
          <w:color w:val="000000" w:themeColor="text1"/>
        </w:rPr>
      </w:pPr>
    </w:p>
    <w:p w:rsidR="004E4CC8" w:rsidRPr="001D18D8" w:rsidRDefault="004E4CC8" w:rsidP="00DD53AE">
      <w:pPr>
        <w:pStyle w:val="7"/>
        <w:numPr>
          <w:ilvl w:val="4"/>
          <w:numId w:val="55"/>
        </w:numPr>
        <w:rPr>
          <w:rFonts w:ascii="Times New Roman" w:hAnsi="Times New Roman"/>
          <w:b/>
          <w:i w:val="0"/>
          <w:color w:val="000000" w:themeColor="text1"/>
        </w:rPr>
      </w:pPr>
      <w:r>
        <w:rPr>
          <w:rFonts w:ascii="Times New Roman" w:hAnsi="Times New Roman"/>
          <w:b/>
          <w:i w:val="0"/>
          <w:color w:val="000000" w:themeColor="text1"/>
          <w:lang w:val="kk-KZ"/>
        </w:rPr>
        <w:t>Таратылған филиал үшін қосымша/түзетілген ЭШФ жазып беру бойынша өкілеттік беру</w:t>
      </w:r>
    </w:p>
    <w:p w:rsidR="00B964C9" w:rsidRPr="001D18D8" w:rsidRDefault="00B964C9" w:rsidP="00B964C9">
      <w:pPr>
        <w:ind w:left="993"/>
        <w:jc w:val="both"/>
        <w:rPr>
          <w:color w:val="000000" w:themeColor="text1"/>
        </w:rPr>
      </w:pPr>
    </w:p>
    <w:p w:rsidR="00B964C9" w:rsidRPr="001D18D8" w:rsidRDefault="004E4CC8" w:rsidP="00B964C9">
      <w:pPr>
        <w:ind w:firstLine="567"/>
        <w:jc w:val="both"/>
        <w:rPr>
          <w:color w:val="000000" w:themeColor="text1"/>
        </w:rPr>
      </w:pPr>
      <w:r w:rsidRPr="00E41DE0">
        <w:rPr>
          <w:rStyle w:val="y2iqfc"/>
          <w:color w:val="202124"/>
          <w:lang w:val="kk-KZ"/>
        </w:rPr>
        <w:t xml:space="preserve">Егер бас кәсіпорында бірнеше құрылымдық бөлімшелер болса, және </w:t>
      </w:r>
      <w:r>
        <w:rPr>
          <w:rStyle w:val="y2iqfc"/>
          <w:color w:val="202124"/>
          <w:lang w:val="kk-KZ"/>
        </w:rPr>
        <w:t>олардың біреуі «Тарату» себебі бойынша тізілімнен алынған</w:t>
      </w:r>
      <w:r w:rsidRPr="00E41DE0">
        <w:rPr>
          <w:rStyle w:val="y2iqfc"/>
          <w:color w:val="202124"/>
          <w:lang w:val="kk-KZ"/>
        </w:rPr>
        <w:t xml:space="preserve"> болса, онда ЭШФ АЖ-да </w:t>
      </w:r>
      <w:r>
        <w:rPr>
          <w:rStyle w:val="y2iqfc"/>
          <w:color w:val="202124"/>
          <w:lang w:val="kk-KZ"/>
        </w:rPr>
        <w:t>әрекеттегі</w:t>
      </w:r>
      <w:r w:rsidRPr="00E41DE0">
        <w:rPr>
          <w:rStyle w:val="y2iqfc"/>
          <w:color w:val="202124"/>
          <w:lang w:val="kk-KZ"/>
        </w:rPr>
        <w:t xml:space="preserve"> құрылымдық бөлімшеге таратылған </w:t>
      </w:r>
      <w:r>
        <w:rPr>
          <w:rStyle w:val="y2iqfc"/>
          <w:color w:val="202124"/>
          <w:lang w:val="kk-KZ"/>
        </w:rPr>
        <w:t>филиал үшін ЭШФ жазып беруге өкілеттік беру мүмкіндігі бар</w:t>
      </w:r>
      <w:r w:rsidR="00B964C9" w:rsidRPr="001D18D8">
        <w:rPr>
          <w:color w:val="000000" w:themeColor="text1"/>
        </w:rPr>
        <w:t>.</w:t>
      </w:r>
    </w:p>
    <w:p w:rsidR="00B964C9" w:rsidRPr="001D18D8" w:rsidRDefault="00B964C9" w:rsidP="00B964C9">
      <w:pPr>
        <w:ind w:firstLine="567"/>
        <w:jc w:val="both"/>
        <w:rPr>
          <w:color w:val="000000" w:themeColor="text1"/>
        </w:rPr>
      </w:pPr>
    </w:p>
    <w:p w:rsidR="00B964C9" w:rsidRPr="001D18D8" w:rsidRDefault="004E4CC8" w:rsidP="00B964C9">
      <w:pPr>
        <w:ind w:left="993"/>
        <w:jc w:val="both"/>
        <w:rPr>
          <w:color w:val="000000" w:themeColor="text1"/>
        </w:rPr>
      </w:pPr>
      <w:r>
        <w:rPr>
          <w:b/>
          <w:color w:val="000000" w:themeColor="text1"/>
          <w:lang w:val="kk-KZ"/>
        </w:rPr>
        <w:t>Маңызды</w:t>
      </w:r>
      <w:r w:rsidR="00B964C9" w:rsidRPr="001D18D8">
        <w:rPr>
          <w:b/>
          <w:color w:val="000000" w:themeColor="text1"/>
        </w:rPr>
        <w:t>!</w:t>
      </w:r>
      <w:r w:rsidR="00B964C9" w:rsidRPr="001D18D8">
        <w:rPr>
          <w:color w:val="000000" w:themeColor="text1"/>
        </w:rPr>
        <w:t xml:space="preserve"> </w:t>
      </w:r>
      <w:r>
        <w:rPr>
          <w:rStyle w:val="y2iqfc"/>
          <w:color w:val="202124"/>
          <w:lang w:val="kk-KZ"/>
        </w:rPr>
        <w:t>Әрекеттегі</w:t>
      </w:r>
      <w:r w:rsidRPr="00E41DE0">
        <w:rPr>
          <w:rStyle w:val="y2iqfc"/>
          <w:color w:val="202124"/>
          <w:lang w:val="kk-KZ"/>
        </w:rPr>
        <w:t xml:space="preserve"> </w:t>
      </w:r>
      <w:r>
        <w:rPr>
          <w:rStyle w:val="y2iqfc"/>
          <w:color w:val="202124"/>
          <w:lang w:val="kk-KZ"/>
        </w:rPr>
        <w:t>филиалға</w:t>
      </w:r>
      <w:r w:rsidRPr="00E41DE0">
        <w:rPr>
          <w:rStyle w:val="y2iqfc"/>
          <w:color w:val="202124"/>
          <w:lang w:val="kk-KZ"/>
        </w:rPr>
        <w:t xml:space="preserve"> таратылған </w:t>
      </w:r>
      <w:r>
        <w:rPr>
          <w:rStyle w:val="y2iqfc"/>
          <w:color w:val="202124"/>
          <w:lang w:val="kk-KZ"/>
        </w:rPr>
        <w:t>филиал үшін ЭШФ жазып беруге өкілеттікті тек бас кәсіпорын бере алады</w:t>
      </w:r>
      <w:r w:rsidR="00B964C9" w:rsidRPr="001D18D8">
        <w:rPr>
          <w:color w:val="000000" w:themeColor="text1"/>
        </w:rPr>
        <w:t>.</w:t>
      </w:r>
    </w:p>
    <w:p w:rsidR="00B964C9" w:rsidRPr="001D18D8" w:rsidRDefault="00B964C9" w:rsidP="00B964C9">
      <w:pPr>
        <w:jc w:val="both"/>
        <w:rPr>
          <w:color w:val="000000" w:themeColor="text1"/>
        </w:rPr>
      </w:pPr>
    </w:p>
    <w:p w:rsidR="00B964C9" w:rsidRPr="001D18D8" w:rsidRDefault="004E4CC8" w:rsidP="00175FEE">
      <w:pPr>
        <w:pStyle w:val="af7"/>
        <w:numPr>
          <w:ilvl w:val="0"/>
          <w:numId w:val="84"/>
        </w:numPr>
        <w:jc w:val="both"/>
        <w:rPr>
          <w:color w:val="000000" w:themeColor="text1"/>
        </w:rPr>
      </w:pPr>
      <w:r>
        <w:rPr>
          <w:color w:val="000000" w:themeColor="text1"/>
          <w:lang w:val="kk-KZ"/>
        </w:rPr>
        <w:t>ЭШФ АЖ</w:t>
      </w:r>
      <w:r>
        <w:rPr>
          <w:color w:val="000000" w:themeColor="text1"/>
        </w:rPr>
        <w:t>-</w:t>
      </w:r>
      <w:r>
        <w:rPr>
          <w:color w:val="000000" w:themeColor="text1"/>
          <w:lang w:val="kk-KZ"/>
        </w:rPr>
        <w:t>да ЗТ</w:t>
      </w:r>
      <w:r>
        <w:rPr>
          <w:color w:val="000000" w:themeColor="text1"/>
        </w:rPr>
        <w:t>-</w:t>
      </w:r>
      <w:r>
        <w:rPr>
          <w:color w:val="000000" w:themeColor="text1"/>
          <w:lang w:val="kk-KZ"/>
        </w:rPr>
        <w:t>бас кәсіпорын басшысы ретінде</w:t>
      </w:r>
      <w:r>
        <w:rPr>
          <w:color w:val="000000" w:themeColor="text1"/>
        </w:rPr>
        <w:t xml:space="preserve"> авторизаци</w:t>
      </w:r>
      <w:r>
        <w:rPr>
          <w:color w:val="000000" w:themeColor="text1"/>
          <w:lang w:val="kk-KZ"/>
        </w:rPr>
        <w:t>ядан өтіңіз</w:t>
      </w:r>
      <w:r w:rsidR="00B964C9" w:rsidRPr="001D18D8">
        <w:rPr>
          <w:color w:val="000000" w:themeColor="text1"/>
        </w:rPr>
        <w:t>.</w:t>
      </w:r>
    </w:p>
    <w:p w:rsidR="00B964C9" w:rsidRPr="001D18D8" w:rsidRDefault="004E4CC8" w:rsidP="00175FEE">
      <w:pPr>
        <w:pStyle w:val="af7"/>
        <w:numPr>
          <w:ilvl w:val="0"/>
          <w:numId w:val="84"/>
        </w:numPr>
        <w:jc w:val="both"/>
        <w:rPr>
          <w:color w:val="000000" w:themeColor="text1"/>
        </w:rPr>
      </w:pPr>
      <w:r>
        <w:rPr>
          <w:rStyle w:val="y2iqfc"/>
          <w:color w:val="202124"/>
          <w:lang w:val="kk-KZ"/>
        </w:rPr>
        <w:t>«Тіркеу есебі/Қ</w:t>
      </w:r>
      <w:r w:rsidRPr="00E41DE0">
        <w:rPr>
          <w:rStyle w:val="y2iqfc"/>
          <w:color w:val="202124"/>
          <w:lang w:val="kk-KZ"/>
        </w:rPr>
        <w:t>ұрылымдық бөлімшелер» режимінде қазіргі уақытта</w:t>
      </w:r>
      <w:r>
        <w:rPr>
          <w:rStyle w:val="y2iqfc"/>
          <w:color w:val="202124"/>
          <w:lang w:val="kk-KZ"/>
        </w:rPr>
        <w:t xml:space="preserve"> жұмыс істеп тұрған және «Тарату» себебі бойынша</w:t>
      </w:r>
      <w:r w:rsidRPr="00E41DE0">
        <w:rPr>
          <w:rStyle w:val="y2iqfc"/>
          <w:color w:val="202124"/>
          <w:lang w:val="kk-KZ"/>
        </w:rPr>
        <w:t xml:space="preserve"> бұғатталған бас кәсіпорынның барлық құрылымдық бөлімшелері көрсетіледі</w:t>
      </w:r>
      <w:r w:rsidRPr="001D18D8">
        <w:rPr>
          <w:color w:val="000000" w:themeColor="text1"/>
        </w:rPr>
        <w:t xml:space="preserve"> </w:t>
      </w:r>
      <w:r w:rsidR="00B964C9" w:rsidRPr="001D18D8">
        <w:rPr>
          <w:color w:val="000000" w:themeColor="text1"/>
        </w:rPr>
        <w:t>(</w:t>
      </w:r>
      <w:r w:rsidR="00742D54">
        <w:fldChar w:fldCharType="begin"/>
      </w:r>
      <w:r w:rsidR="00742D54">
        <w:instrText xml:space="preserve"> REF _Ref531535182 \h  \* MERGEFORMAT </w:instrText>
      </w:r>
      <w:r w:rsidR="00742D54">
        <w:fldChar w:fldCharType="separate"/>
      </w:r>
      <w:r w:rsidR="003877B0" w:rsidRPr="003877B0">
        <w:rPr>
          <w:noProof/>
          <w:color w:val="000000" w:themeColor="text1"/>
        </w:rPr>
        <w:t>484</w:t>
      </w:r>
      <w:r w:rsidR="00742D54">
        <w:fldChar w:fldCharType="end"/>
      </w:r>
      <w:r>
        <w:t>-</w:t>
      </w:r>
      <w:r>
        <w:rPr>
          <w:lang w:val="kk-KZ"/>
        </w:rPr>
        <w:t>сурет</w:t>
      </w:r>
      <w:r w:rsidR="00B964C9" w:rsidRPr="001D18D8">
        <w:rPr>
          <w:color w:val="000000" w:themeColor="text1"/>
        </w:rPr>
        <w:t>).</w:t>
      </w:r>
    </w:p>
    <w:p w:rsidR="00B964C9" w:rsidRPr="001D18D8" w:rsidRDefault="00B964C9" w:rsidP="00B964C9">
      <w:pPr>
        <w:pStyle w:val="af7"/>
        <w:ind w:left="0"/>
        <w:jc w:val="center"/>
        <w:rPr>
          <w:color w:val="000000" w:themeColor="text1"/>
        </w:rPr>
      </w:pPr>
      <w:r w:rsidRPr="001D18D8">
        <w:rPr>
          <w:noProof/>
          <w:color w:val="000000" w:themeColor="text1"/>
        </w:rPr>
        <w:drawing>
          <wp:inline distT="0" distB="0" distL="0" distR="0" wp14:anchorId="609156C2" wp14:editId="42BA43F1">
            <wp:extent cx="5940425" cy="1529715"/>
            <wp:effectExtent l="0" t="0" r="3175"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cstate="print"/>
                    <a:stretch>
                      <a:fillRect/>
                    </a:stretch>
                  </pic:blipFill>
                  <pic:spPr>
                    <a:xfrm>
                      <a:off x="0" y="0"/>
                      <a:ext cx="5940425" cy="1529715"/>
                    </a:xfrm>
                    <a:prstGeom prst="rect">
                      <a:avLst/>
                    </a:prstGeom>
                  </pic:spPr>
                </pic:pic>
              </a:graphicData>
            </a:graphic>
          </wp:inline>
        </w:drawing>
      </w:r>
    </w:p>
    <w:p w:rsidR="00B964C9" w:rsidRPr="001D18D8" w:rsidRDefault="00B964C9" w:rsidP="00B964C9">
      <w:pPr>
        <w:pStyle w:val="af7"/>
        <w:ind w:left="1428"/>
        <w:jc w:val="both"/>
        <w:rPr>
          <w:color w:val="000000" w:themeColor="text1"/>
        </w:rPr>
      </w:pPr>
    </w:p>
    <w:bookmarkStart w:id="1246" w:name="_Ref531535182"/>
    <w:bookmarkStart w:id="1247" w:name="_Toc24636330"/>
    <w:bookmarkStart w:id="1248" w:name="_Toc25246675"/>
    <w:p w:rsidR="00B964C9" w:rsidRPr="004E4CC8"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533</w:t>
      </w:r>
      <w:r w:rsidRPr="00035E5B">
        <w:rPr>
          <w:b/>
          <w:color w:val="000000" w:themeColor="text1"/>
          <w:sz w:val="20"/>
          <w:szCs w:val="20"/>
        </w:rPr>
        <w:fldChar w:fldCharType="end"/>
      </w:r>
      <w:bookmarkEnd w:id="1246"/>
      <w:r w:rsidR="004E4CC8">
        <w:rPr>
          <w:b/>
          <w:color w:val="000000" w:themeColor="text1"/>
          <w:sz w:val="20"/>
          <w:szCs w:val="20"/>
        </w:rPr>
        <w:t>-</w:t>
      </w:r>
      <w:r w:rsidR="004E4CC8">
        <w:rPr>
          <w:b/>
          <w:color w:val="000000" w:themeColor="text1"/>
          <w:sz w:val="20"/>
          <w:szCs w:val="20"/>
          <w:lang w:val="kk-KZ"/>
        </w:rPr>
        <w:t>сурет</w:t>
      </w:r>
      <w:r w:rsidR="00B964C9" w:rsidRPr="00035E5B">
        <w:rPr>
          <w:b/>
          <w:color w:val="000000" w:themeColor="text1"/>
          <w:sz w:val="20"/>
          <w:szCs w:val="20"/>
        </w:rPr>
        <w:t xml:space="preserve"> – </w:t>
      </w:r>
      <w:bookmarkEnd w:id="1247"/>
      <w:bookmarkEnd w:id="1248"/>
      <w:r w:rsidR="004E4CC8">
        <w:rPr>
          <w:b/>
          <w:color w:val="000000" w:themeColor="text1"/>
          <w:sz w:val="20"/>
          <w:szCs w:val="20"/>
          <w:lang w:val="kk-KZ"/>
        </w:rPr>
        <w:t>Құрылымдық бөлімшелер</w:t>
      </w:r>
    </w:p>
    <w:p w:rsidR="00B964C9" w:rsidRPr="001D18D8" w:rsidRDefault="00B964C9" w:rsidP="00B964C9">
      <w:pPr>
        <w:pStyle w:val="af7"/>
        <w:ind w:left="1428"/>
        <w:jc w:val="both"/>
        <w:rPr>
          <w:color w:val="000000" w:themeColor="text1"/>
        </w:rPr>
      </w:pPr>
    </w:p>
    <w:p w:rsidR="00B964C9" w:rsidRPr="001D18D8" w:rsidRDefault="00053900" w:rsidP="00175FEE">
      <w:pPr>
        <w:pStyle w:val="af7"/>
        <w:numPr>
          <w:ilvl w:val="0"/>
          <w:numId w:val="84"/>
        </w:numPr>
        <w:jc w:val="both"/>
        <w:rPr>
          <w:color w:val="000000" w:themeColor="text1"/>
        </w:rPr>
      </w:pPr>
      <w:r>
        <w:rPr>
          <w:color w:val="000000" w:themeColor="text1"/>
          <w:lang w:val="kk-KZ"/>
        </w:rPr>
        <w:t>Таратылған құрылымдық бөлімшеде</w:t>
      </w:r>
      <w:r w:rsidR="00B964C9" w:rsidRPr="001D18D8">
        <w:rPr>
          <w:color w:val="000000" w:themeColor="text1"/>
        </w:rPr>
        <w:t xml:space="preserve"> </w:t>
      </w:r>
      <w:r w:rsidR="00B964C9" w:rsidRPr="001D18D8">
        <w:rPr>
          <w:noProof/>
          <w:color w:val="000000" w:themeColor="text1"/>
        </w:rPr>
        <w:drawing>
          <wp:inline distT="0" distB="0" distL="0" distR="0" wp14:anchorId="7ECD4ADD" wp14:editId="24BE0A15">
            <wp:extent cx="723900" cy="24765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cstate="print"/>
                    <a:stretch>
                      <a:fillRect/>
                    </a:stretch>
                  </pic:blipFill>
                  <pic:spPr>
                    <a:xfrm>
                      <a:off x="0" y="0"/>
                      <a:ext cx="723900" cy="247650"/>
                    </a:xfrm>
                    <a:prstGeom prst="rect">
                      <a:avLst/>
                    </a:prstGeom>
                  </pic:spPr>
                </pic:pic>
              </a:graphicData>
            </a:graphic>
          </wp:inline>
        </w:drawing>
      </w:r>
      <w:r>
        <w:rPr>
          <w:color w:val="000000" w:themeColor="text1"/>
          <w:lang w:val="kk-KZ"/>
        </w:rPr>
        <w:t xml:space="preserve"> батырмасы шығады</w:t>
      </w:r>
      <w:r>
        <w:rPr>
          <w:color w:val="000000" w:themeColor="text1"/>
        </w:rPr>
        <w:t xml:space="preserve">, </w:t>
      </w:r>
      <w:r>
        <w:rPr>
          <w:color w:val="000000" w:themeColor="text1"/>
          <w:lang w:val="kk-KZ"/>
        </w:rPr>
        <w:t xml:space="preserve">оны басқан кезде </w:t>
      </w:r>
      <w:r>
        <w:rPr>
          <w:color w:val="000000" w:themeColor="text1"/>
        </w:rPr>
        <w:t>филиал</w:t>
      </w:r>
      <w:r>
        <w:rPr>
          <w:color w:val="000000" w:themeColor="text1"/>
          <w:lang w:val="kk-KZ"/>
        </w:rPr>
        <w:t>ды таңдау үшін нысан ашылады</w:t>
      </w:r>
      <w:r w:rsidR="00B964C9" w:rsidRPr="001D18D8">
        <w:rPr>
          <w:color w:val="000000" w:themeColor="text1"/>
        </w:rPr>
        <w:t xml:space="preserve"> (</w:t>
      </w:r>
      <w:r w:rsidR="00742D54">
        <w:fldChar w:fldCharType="begin"/>
      </w:r>
      <w:r w:rsidR="00742D54">
        <w:instrText xml:space="preserve"> REF _Ref531536086 \h  \* MERGEFORMAT </w:instrText>
      </w:r>
      <w:r w:rsidR="00742D54">
        <w:fldChar w:fldCharType="separate"/>
      </w:r>
      <w:r w:rsidR="003877B0" w:rsidRPr="003877B0">
        <w:rPr>
          <w:noProof/>
          <w:color w:val="000000" w:themeColor="text1"/>
        </w:rPr>
        <w:t>485</w:t>
      </w:r>
      <w:r w:rsidR="00742D54">
        <w:fldChar w:fldCharType="end"/>
      </w:r>
      <w:r>
        <w:t>-</w:t>
      </w:r>
      <w:r>
        <w:rPr>
          <w:lang w:val="kk-KZ"/>
        </w:rPr>
        <w:t>сурет</w:t>
      </w:r>
      <w:r w:rsidR="00B964C9" w:rsidRPr="001D18D8">
        <w:rPr>
          <w:color w:val="000000" w:themeColor="text1"/>
        </w:rPr>
        <w:t>).</w:t>
      </w:r>
    </w:p>
    <w:p w:rsidR="00B964C9" w:rsidRPr="001D18D8" w:rsidRDefault="00B964C9" w:rsidP="00B964C9">
      <w:pPr>
        <w:pStyle w:val="af7"/>
        <w:ind w:left="1428"/>
        <w:jc w:val="both"/>
        <w:rPr>
          <w:color w:val="000000" w:themeColor="text1"/>
        </w:rPr>
      </w:pPr>
    </w:p>
    <w:p w:rsidR="00B964C9" w:rsidRPr="001D18D8" w:rsidRDefault="00B964C9" w:rsidP="00B964C9">
      <w:pPr>
        <w:pStyle w:val="af7"/>
        <w:ind w:left="0"/>
        <w:jc w:val="center"/>
        <w:rPr>
          <w:color w:val="000000" w:themeColor="text1"/>
        </w:rPr>
      </w:pPr>
      <w:r w:rsidRPr="001D18D8">
        <w:rPr>
          <w:noProof/>
          <w:color w:val="000000" w:themeColor="text1"/>
        </w:rPr>
        <w:lastRenderedPageBreak/>
        <w:drawing>
          <wp:inline distT="0" distB="0" distL="0" distR="0" wp14:anchorId="29957C9B" wp14:editId="66DA09E4">
            <wp:extent cx="2933700" cy="2981325"/>
            <wp:effectExtent l="0" t="0" r="0" b="952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cstate="print"/>
                    <a:stretch>
                      <a:fillRect/>
                    </a:stretch>
                  </pic:blipFill>
                  <pic:spPr>
                    <a:xfrm>
                      <a:off x="0" y="0"/>
                      <a:ext cx="2933700" cy="2981325"/>
                    </a:xfrm>
                    <a:prstGeom prst="rect">
                      <a:avLst/>
                    </a:prstGeom>
                  </pic:spPr>
                </pic:pic>
              </a:graphicData>
            </a:graphic>
          </wp:inline>
        </w:drawing>
      </w:r>
    </w:p>
    <w:bookmarkStart w:id="1249" w:name="_Ref531536086"/>
    <w:bookmarkStart w:id="1250" w:name="_Toc24636331"/>
    <w:bookmarkStart w:id="1251" w:name="_Toc25246676"/>
    <w:p w:rsidR="00B964C9" w:rsidRPr="00053900"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534</w:t>
      </w:r>
      <w:r w:rsidRPr="00035E5B">
        <w:rPr>
          <w:b/>
          <w:color w:val="000000" w:themeColor="text1"/>
          <w:sz w:val="20"/>
          <w:szCs w:val="20"/>
        </w:rPr>
        <w:fldChar w:fldCharType="end"/>
      </w:r>
      <w:bookmarkEnd w:id="1249"/>
      <w:r w:rsidR="00053900">
        <w:rPr>
          <w:b/>
          <w:color w:val="000000" w:themeColor="text1"/>
          <w:sz w:val="20"/>
          <w:szCs w:val="20"/>
        </w:rPr>
        <w:t>-</w:t>
      </w:r>
      <w:r w:rsidR="00053900">
        <w:rPr>
          <w:b/>
          <w:color w:val="000000" w:themeColor="text1"/>
          <w:sz w:val="20"/>
          <w:szCs w:val="20"/>
          <w:lang w:val="kk-KZ"/>
        </w:rPr>
        <w:t>сурет</w:t>
      </w:r>
      <w:r w:rsidR="00B964C9" w:rsidRPr="00035E5B">
        <w:rPr>
          <w:b/>
          <w:color w:val="000000" w:themeColor="text1"/>
          <w:sz w:val="20"/>
          <w:szCs w:val="20"/>
        </w:rPr>
        <w:t xml:space="preserve"> – </w:t>
      </w:r>
      <w:bookmarkEnd w:id="1250"/>
      <w:bookmarkEnd w:id="1251"/>
      <w:r w:rsidR="00053900">
        <w:rPr>
          <w:b/>
          <w:color w:val="000000" w:themeColor="text1"/>
          <w:sz w:val="20"/>
          <w:szCs w:val="20"/>
          <w:lang w:val="kk-KZ"/>
        </w:rPr>
        <w:t>ЭШФ жазып беру бойынша өкілеттік берілетін филиалды таңдау</w:t>
      </w:r>
    </w:p>
    <w:p w:rsidR="00B964C9" w:rsidRPr="001D18D8" w:rsidRDefault="00B964C9" w:rsidP="00B964C9">
      <w:pPr>
        <w:rPr>
          <w:color w:val="000000" w:themeColor="text1"/>
        </w:rPr>
      </w:pPr>
    </w:p>
    <w:p w:rsidR="00B964C9" w:rsidRPr="001D18D8" w:rsidRDefault="00053900" w:rsidP="00175FEE">
      <w:pPr>
        <w:pStyle w:val="af7"/>
        <w:numPr>
          <w:ilvl w:val="0"/>
          <w:numId w:val="84"/>
        </w:numPr>
        <w:jc w:val="both"/>
        <w:rPr>
          <w:color w:val="000000" w:themeColor="text1"/>
        </w:rPr>
      </w:pPr>
      <w:r>
        <w:rPr>
          <w:color w:val="000000" w:themeColor="text1"/>
          <w:lang w:val="kk-KZ"/>
        </w:rPr>
        <w:t>Ф</w:t>
      </w:r>
      <w:r>
        <w:rPr>
          <w:color w:val="000000" w:themeColor="text1"/>
        </w:rPr>
        <w:t>илиа</w:t>
      </w:r>
      <w:r>
        <w:rPr>
          <w:color w:val="000000" w:themeColor="text1"/>
          <w:lang w:val="kk-KZ"/>
        </w:rPr>
        <w:t>лды таңдаңыз және</w:t>
      </w:r>
      <w:r>
        <w:rPr>
          <w:color w:val="000000" w:themeColor="text1"/>
        </w:rPr>
        <w:t xml:space="preserve"> </w:t>
      </w:r>
      <w:r>
        <w:rPr>
          <w:color w:val="000000" w:themeColor="text1"/>
          <w:lang w:val="kk-KZ"/>
        </w:rPr>
        <w:t>өкілеттікті қолданудың басталу және аяқталу күнін толтырыңыз</w:t>
      </w:r>
      <w:r w:rsidR="00B964C9" w:rsidRPr="001D18D8">
        <w:rPr>
          <w:color w:val="000000" w:themeColor="text1"/>
        </w:rPr>
        <w:t xml:space="preserve"> (</w:t>
      </w:r>
      <w:r w:rsidR="00742D54">
        <w:fldChar w:fldCharType="begin"/>
      </w:r>
      <w:r w:rsidR="00742D54">
        <w:instrText xml:space="preserve"> REF _Ref531538724 \h  \* MERGEFORMAT </w:instrText>
      </w:r>
      <w:r w:rsidR="00742D54">
        <w:fldChar w:fldCharType="separate"/>
      </w:r>
      <w:r w:rsidR="003877B0" w:rsidRPr="003877B0">
        <w:rPr>
          <w:noProof/>
          <w:color w:val="000000" w:themeColor="text1"/>
        </w:rPr>
        <w:t>486</w:t>
      </w:r>
      <w:r w:rsidR="00742D54">
        <w:fldChar w:fldCharType="end"/>
      </w:r>
      <w:r>
        <w:t>-</w:t>
      </w:r>
      <w:r>
        <w:rPr>
          <w:lang w:val="kk-KZ"/>
        </w:rPr>
        <w:t>сурет</w:t>
      </w:r>
      <w:r w:rsidR="00B964C9" w:rsidRPr="001D18D8">
        <w:rPr>
          <w:color w:val="000000" w:themeColor="text1"/>
        </w:rPr>
        <w:t xml:space="preserve">). </w:t>
      </w:r>
      <w:r>
        <w:rPr>
          <w:color w:val="000000" w:themeColor="text1"/>
          <w:lang w:val="kk-KZ"/>
        </w:rPr>
        <w:t xml:space="preserve">Берілген өкілеттікті сақтау үшін </w:t>
      </w:r>
      <w:r w:rsidR="00B964C9" w:rsidRPr="001D18D8">
        <w:rPr>
          <w:noProof/>
          <w:color w:val="000000" w:themeColor="text1"/>
        </w:rPr>
        <w:drawing>
          <wp:inline distT="0" distB="0" distL="0" distR="0" wp14:anchorId="55BA69E3" wp14:editId="6B7CFF2E">
            <wp:extent cx="1019175" cy="295275"/>
            <wp:effectExtent l="0" t="0" r="9525" b="952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cstate="print"/>
                    <a:stretch>
                      <a:fillRect/>
                    </a:stretch>
                  </pic:blipFill>
                  <pic:spPr>
                    <a:xfrm>
                      <a:off x="0" y="0"/>
                      <a:ext cx="1019175" cy="295275"/>
                    </a:xfrm>
                    <a:prstGeom prst="rect">
                      <a:avLst/>
                    </a:prstGeom>
                  </pic:spPr>
                </pic:pic>
              </a:graphicData>
            </a:graphic>
          </wp:inline>
        </w:drawing>
      </w:r>
      <w:r>
        <w:rPr>
          <w:color w:val="000000" w:themeColor="text1"/>
          <w:lang w:val="kk-KZ"/>
        </w:rPr>
        <w:t xml:space="preserve"> батырмасын басыңыз</w:t>
      </w:r>
      <w:r w:rsidR="00B964C9" w:rsidRPr="001D18D8">
        <w:rPr>
          <w:color w:val="000000" w:themeColor="text1"/>
        </w:rPr>
        <w:t xml:space="preserve">. </w:t>
      </w:r>
      <w:r>
        <w:rPr>
          <w:color w:val="000000" w:themeColor="text1"/>
          <w:lang w:val="kk-KZ"/>
        </w:rPr>
        <w:t>Әрекеттегі филиалдың өкілеттікті қолдану мерзімі өткеннен кейін қосымша немесе түзетілген ЭШФ жазып беру мүмкіндігі болмайды</w:t>
      </w:r>
      <w:r w:rsidR="00B964C9" w:rsidRPr="001D18D8">
        <w:rPr>
          <w:color w:val="000000" w:themeColor="text1"/>
        </w:rPr>
        <w:t>.</w:t>
      </w:r>
    </w:p>
    <w:p w:rsidR="00B964C9" w:rsidRPr="001D18D8" w:rsidRDefault="00053900" w:rsidP="00B964C9">
      <w:pPr>
        <w:pStyle w:val="af7"/>
        <w:ind w:left="1428"/>
        <w:jc w:val="both"/>
        <w:rPr>
          <w:color w:val="000000" w:themeColor="text1"/>
        </w:rPr>
      </w:pPr>
      <w:r>
        <w:rPr>
          <w:color w:val="000000" w:themeColor="text1"/>
        </w:rPr>
        <w:t>Е</w:t>
      </w:r>
      <w:r>
        <w:rPr>
          <w:color w:val="000000" w:themeColor="text1"/>
          <w:lang w:val="kk-KZ"/>
        </w:rPr>
        <w:t>гер таратылған</w:t>
      </w:r>
      <w:r>
        <w:rPr>
          <w:color w:val="000000" w:themeColor="text1"/>
        </w:rPr>
        <w:t xml:space="preserve"> филиал</w:t>
      </w:r>
      <w:r>
        <w:rPr>
          <w:color w:val="000000" w:themeColor="text1"/>
          <w:lang w:val="kk-KZ"/>
        </w:rPr>
        <w:t>да қоймалар болса</w:t>
      </w:r>
      <w:r>
        <w:rPr>
          <w:color w:val="000000" w:themeColor="text1"/>
        </w:rPr>
        <w:t xml:space="preserve">, </w:t>
      </w:r>
      <w:r>
        <w:rPr>
          <w:color w:val="000000" w:themeColor="text1"/>
          <w:lang w:val="kk-KZ"/>
        </w:rPr>
        <w:t>онда өкілеттік берілгеннен кейін қойма тауарларымен бірге әрекеттегі филиалға беріледі</w:t>
      </w:r>
      <w:r w:rsidR="00B964C9" w:rsidRPr="001D18D8">
        <w:rPr>
          <w:color w:val="000000" w:themeColor="text1"/>
        </w:rPr>
        <w:t>.</w:t>
      </w:r>
    </w:p>
    <w:p w:rsidR="00B964C9" w:rsidRPr="001D18D8" w:rsidRDefault="00B964C9" w:rsidP="00B964C9">
      <w:pPr>
        <w:jc w:val="center"/>
        <w:rPr>
          <w:color w:val="000000" w:themeColor="text1"/>
        </w:rPr>
      </w:pPr>
      <w:r w:rsidRPr="001D18D8">
        <w:rPr>
          <w:noProof/>
          <w:color w:val="000000" w:themeColor="text1"/>
        </w:rPr>
        <w:drawing>
          <wp:inline distT="0" distB="0" distL="0" distR="0" wp14:anchorId="3556801F" wp14:editId="527DFB34">
            <wp:extent cx="2933700" cy="2981325"/>
            <wp:effectExtent l="0" t="0" r="0"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cstate="print"/>
                    <a:stretch>
                      <a:fillRect/>
                    </a:stretch>
                  </pic:blipFill>
                  <pic:spPr>
                    <a:xfrm>
                      <a:off x="0" y="0"/>
                      <a:ext cx="2933700" cy="2981325"/>
                    </a:xfrm>
                    <a:prstGeom prst="rect">
                      <a:avLst/>
                    </a:prstGeom>
                  </pic:spPr>
                </pic:pic>
              </a:graphicData>
            </a:graphic>
          </wp:inline>
        </w:drawing>
      </w:r>
    </w:p>
    <w:bookmarkStart w:id="1252" w:name="_Ref531538724"/>
    <w:bookmarkStart w:id="1253" w:name="_Toc24636332"/>
    <w:bookmarkStart w:id="1254" w:name="_Toc25246677"/>
    <w:p w:rsidR="00B964C9" w:rsidRPr="00053900"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535</w:t>
      </w:r>
      <w:r w:rsidRPr="00035E5B">
        <w:rPr>
          <w:b/>
          <w:color w:val="000000" w:themeColor="text1"/>
          <w:sz w:val="20"/>
          <w:szCs w:val="20"/>
        </w:rPr>
        <w:fldChar w:fldCharType="end"/>
      </w:r>
      <w:bookmarkEnd w:id="1252"/>
      <w:r w:rsidR="00053900">
        <w:rPr>
          <w:b/>
          <w:color w:val="000000" w:themeColor="text1"/>
          <w:sz w:val="20"/>
          <w:szCs w:val="20"/>
        </w:rPr>
        <w:t>-</w:t>
      </w:r>
      <w:r w:rsidR="00053900">
        <w:rPr>
          <w:b/>
          <w:color w:val="000000" w:themeColor="text1"/>
          <w:sz w:val="20"/>
          <w:szCs w:val="20"/>
          <w:lang w:val="kk-KZ"/>
        </w:rPr>
        <w:t>сурет</w:t>
      </w:r>
      <w:r w:rsidR="00B964C9" w:rsidRPr="00035E5B">
        <w:rPr>
          <w:b/>
          <w:color w:val="000000" w:themeColor="text1"/>
          <w:sz w:val="20"/>
          <w:szCs w:val="20"/>
        </w:rPr>
        <w:t xml:space="preserve"> – </w:t>
      </w:r>
      <w:bookmarkEnd w:id="1253"/>
      <w:bookmarkEnd w:id="1254"/>
      <w:r w:rsidR="00053900">
        <w:rPr>
          <w:b/>
          <w:color w:val="000000" w:themeColor="text1"/>
          <w:sz w:val="20"/>
          <w:szCs w:val="20"/>
          <w:lang w:val="kk-KZ"/>
        </w:rPr>
        <w:t>Өкілеттік беру кезінде толтырылатын нысан</w:t>
      </w:r>
    </w:p>
    <w:p w:rsidR="00B964C9" w:rsidRPr="00053900" w:rsidRDefault="00053900" w:rsidP="00175FEE">
      <w:pPr>
        <w:pStyle w:val="af7"/>
        <w:numPr>
          <w:ilvl w:val="0"/>
          <w:numId w:val="84"/>
        </w:numPr>
        <w:jc w:val="both"/>
        <w:rPr>
          <w:color w:val="000000" w:themeColor="text1"/>
          <w:lang w:val="kk-KZ"/>
        </w:rPr>
      </w:pPr>
      <w:r>
        <w:rPr>
          <w:color w:val="000000" w:themeColor="text1"/>
          <w:lang w:val="kk-KZ"/>
        </w:rPr>
        <w:t>Өкілеттік берілген филиалда ЭШФ АЖ</w:t>
      </w:r>
      <w:r w:rsidRPr="00053900">
        <w:rPr>
          <w:color w:val="000000" w:themeColor="text1"/>
          <w:lang w:val="kk-KZ"/>
        </w:rPr>
        <w:t>-</w:t>
      </w:r>
      <w:r>
        <w:rPr>
          <w:color w:val="000000" w:themeColor="text1"/>
          <w:lang w:val="kk-KZ"/>
        </w:rPr>
        <w:t>да</w:t>
      </w:r>
      <w:r w:rsidRPr="00053900">
        <w:rPr>
          <w:color w:val="000000" w:themeColor="text1"/>
          <w:lang w:val="kk-KZ"/>
        </w:rPr>
        <w:t xml:space="preserve"> авторизаци</w:t>
      </w:r>
      <w:r>
        <w:rPr>
          <w:color w:val="000000" w:themeColor="text1"/>
          <w:lang w:val="kk-KZ"/>
        </w:rPr>
        <w:t xml:space="preserve">ядан кейін </w:t>
      </w:r>
      <w:r w:rsidRPr="00053900">
        <w:rPr>
          <w:color w:val="000000" w:themeColor="text1"/>
          <w:lang w:val="kk-KZ"/>
        </w:rPr>
        <w:t>профайл</w:t>
      </w:r>
      <w:r>
        <w:rPr>
          <w:color w:val="000000" w:themeColor="text1"/>
          <w:lang w:val="kk-KZ"/>
        </w:rPr>
        <w:t>дарда</w:t>
      </w:r>
      <w:r w:rsidR="00B964C9" w:rsidRPr="00053900">
        <w:rPr>
          <w:color w:val="000000" w:themeColor="text1"/>
          <w:lang w:val="kk-KZ"/>
        </w:rPr>
        <w:t xml:space="preserve"> </w:t>
      </w:r>
      <w:r>
        <w:rPr>
          <w:color w:val="000000" w:themeColor="text1"/>
          <w:lang w:val="kk-KZ"/>
        </w:rPr>
        <w:t xml:space="preserve">таратылған құрылымдық бөлімшенің профайлы көрінеді </w:t>
      </w:r>
      <w:r w:rsidR="00B964C9" w:rsidRPr="00053900">
        <w:rPr>
          <w:color w:val="000000" w:themeColor="text1"/>
          <w:lang w:val="kk-KZ"/>
        </w:rPr>
        <w:t>(</w:t>
      </w:r>
      <w:r w:rsidR="00742D54">
        <w:fldChar w:fldCharType="begin"/>
      </w:r>
      <w:r w:rsidR="00742D54" w:rsidRPr="006613D5">
        <w:rPr>
          <w:lang w:val="kk-KZ"/>
        </w:rPr>
        <w:instrText xml:space="preserve"> REF _Ref531542033 \h  \* MERGEFORMAT </w:instrText>
      </w:r>
      <w:r w:rsidR="00742D54">
        <w:fldChar w:fldCharType="separate"/>
      </w:r>
      <w:r w:rsidR="003877B0" w:rsidRPr="00053900">
        <w:rPr>
          <w:noProof/>
          <w:color w:val="000000" w:themeColor="text1"/>
          <w:lang w:val="kk-KZ"/>
        </w:rPr>
        <w:t>487</w:t>
      </w:r>
      <w:r w:rsidR="00742D54">
        <w:fldChar w:fldCharType="end"/>
      </w:r>
      <w:r w:rsidRPr="00053900">
        <w:rPr>
          <w:lang w:val="kk-KZ"/>
        </w:rPr>
        <w:t>-</w:t>
      </w:r>
      <w:r>
        <w:rPr>
          <w:lang w:val="kk-KZ"/>
        </w:rPr>
        <w:t>сурет</w:t>
      </w:r>
      <w:r w:rsidR="00B964C9" w:rsidRPr="00053900">
        <w:rPr>
          <w:color w:val="000000" w:themeColor="text1"/>
          <w:lang w:val="kk-KZ"/>
        </w:rPr>
        <w:t>).</w:t>
      </w:r>
    </w:p>
    <w:p w:rsidR="00B964C9" w:rsidRPr="00053900" w:rsidRDefault="00B964C9" w:rsidP="00B964C9">
      <w:pPr>
        <w:pStyle w:val="af7"/>
        <w:ind w:left="1428"/>
        <w:jc w:val="both"/>
        <w:rPr>
          <w:color w:val="000000" w:themeColor="text1"/>
          <w:lang w:val="kk-KZ"/>
        </w:rPr>
      </w:pPr>
    </w:p>
    <w:p w:rsidR="00B964C9" w:rsidRPr="001D18D8" w:rsidRDefault="00B964C9" w:rsidP="00B964C9">
      <w:pPr>
        <w:pStyle w:val="af7"/>
        <w:ind w:left="0"/>
        <w:jc w:val="center"/>
        <w:rPr>
          <w:color w:val="000000" w:themeColor="text1"/>
        </w:rPr>
      </w:pPr>
      <w:r w:rsidRPr="001D18D8">
        <w:rPr>
          <w:noProof/>
          <w:color w:val="000000" w:themeColor="text1"/>
        </w:rPr>
        <w:lastRenderedPageBreak/>
        <w:drawing>
          <wp:inline distT="0" distB="0" distL="0" distR="0" wp14:anchorId="461AE0D8" wp14:editId="103087FA">
            <wp:extent cx="4953000" cy="2809875"/>
            <wp:effectExtent l="0" t="0" r="0" b="952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cstate="print"/>
                    <a:stretch>
                      <a:fillRect/>
                    </a:stretch>
                  </pic:blipFill>
                  <pic:spPr>
                    <a:xfrm>
                      <a:off x="0" y="0"/>
                      <a:ext cx="4953000" cy="2809875"/>
                    </a:xfrm>
                    <a:prstGeom prst="rect">
                      <a:avLst/>
                    </a:prstGeom>
                  </pic:spPr>
                </pic:pic>
              </a:graphicData>
            </a:graphic>
          </wp:inline>
        </w:drawing>
      </w:r>
    </w:p>
    <w:bookmarkStart w:id="1255" w:name="_Ref531542033"/>
    <w:bookmarkStart w:id="1256" w:name="_Toc24636333"/>
    <w:bookmarkStart w:id="1257" w:name="_Toc25246678"/>
    <w:p w:rsidR="00B964C9" w:rsidRPr="005A3652"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536</w:t>
      </w:r>
      <w:r w:rsidRPr="00035E5B">
        <w:rPr>
          <w:b/>
          <w:color w:val="000000" w:themeColor="text1"/>
          <w:sz w:val="20"/>
          <w:szCs w:val="20"/>
        </w:rPr>
        <w:fldChar w:fldCharType="end"/>
      </w:r>
      <w:bookmarkEnd w:id="1255"/>
      <w:r w:rsidR="005A3652">
        <w:rPr>
          <w:b/>
          <w:color w:val="000000" w:themeColor="text1"/>
          <w:sz w:val="20"/>
          <w:szCs w:val="20"/>
        </w:rPr>
        <w:t>-</w:t>
      </w:r>
      <w:r w:rsidR="005A3652">
        <w:rPr>
          <w:b/>
          <w:color w:val="000000" w:themeColor="text1"/>
          <w:sz w:val="20"/>
          <w:szCs w:val="20"/>
          <w:lang w:val="kk-KZ"/>
        </w:rPr>
        <w:t>сурет</w:t>
      </w:r>
      <w:r w:rsidR="005A3652">
        <w:rPr>
          <w:b/>
          <w:color w:val="000000" w:themeColor="text1"/>
          <w:sz w:val="20"/>
          <w:szCs w:val="20"/>
        </w:rPr>
        <w:t xml:space="preserve"> – </w:t>
      </w:r>
      <w:r w:rsidR="005A3652">
        <w:rPr>
          <w:b/>
          <w:color w:val="000000" w:themeColor="text1"/>
          <w:sz w:val="20"/>
          <w:szCs w:val="20"/>
          <w:lang w:val="kk-KZ"/>
        </w:rPr>
        <w:t>Таратылған құрылымдық бөлімшенің</w:t>
      </w:r>
      <w:r w:rsidR="00B964C9" w:rsidRPr="00035E5B">
        <w:rPr>
          <w:b/>
          <w:color w:val="000000" w:themeColor="text1"/>
          <w:sz w:val="20"/>
          <w:szCs w:val="20"/>
        </w:rPr>
        <w:t xml:space="preserve"> профайл</w:t>
      </w:r>
      <w:bookmarkEnd w:id="1256"/>
      <w:bookmarkEnd w:id="1257"/>
      <w:r w:rsidR="005A3652">
        <w:rPr>
          <w:b/>
          <w:color w:val="000000" w:themeColor="text1"/>
          <w:sz w:val="20"/>
          <w:szCs w:val="20"/>
          <w:lang w:val="kk-KZ"/>
        </w:rPr>
        <w:t>ында көрсету</w:t>
      </w:r>
    </w:p>
    <w:p w:rsidR="00B964C9" w:rsidRPr="001D18D8" w:rsidRDefault="00B964C9" w:rsidP="00B964C9">
      <w:pPr>
        <w:rPr>
          <w:color w:val="000000" w:themeColor="text1"/>
        </w:rPr>
      </w:pPr>
    </w:p>
    <w:p w:rsidR="00B964C9" w:rsidRPr="005A3652" w:rsidRDefault="005A3652" w:rsidP="00175FEE">
      <w:pPr>
        <w:pStyle w:val="af7"/>
        <w:numPr>
          <w:ilvl w:val="0"/>
          <w:numId w:val="84"/>
        </w:numPr>
        <w:jc w:val="both"/>
        <w:rPr>
          <w:color w:val="000000" w:themeColor="text1"/>
          <w:lang w:val="kk-KZ"/>
        </w:rPr>
      </w:pPr>
      <w:r>
        <w:rPr>
          <w:rStyle w:val="y2iqfc"/>
          <w:color w:val="202124"/>
          <w:lang w:val="kk-KZ"/>
        </w:rPr>
        <w:t>Таратылған филиалмен бұрын жазып берілген ЭШФ-ларды қарау үшін профайлдар тізімінен оның профайлын</w:t>
      </w:r>
      <w:r w:rsidRPr="00E41DE0">
        <w:rPr>
          <w:rStyle w:val="y2iqfc"/>
          <w:color w:val="202124"/>
          <w:lang w:val="kk-KZ"/>
        </w:rPr>
        <w:t xml:space="preserve"> таңдаңыз. Сон</w:t>
      </w:r>
      <w:r>
        <w:rPr>
          <w:rStyle w:val="y2iqfc"/>
          <w:color w:val="202124"/>
          <w:lang w:val="kk-KZ"/>
        </w:rPr>
        <w:t>дай-ақ, таратылған филиалмен бұрын жасалған барлық құжаттарды көру мүмкіндігі бар</w:t>
      </w:r>
      <w:r w:rsidR="00B964C9" w:rsidRPr="005A3652">
        <w:rPr>
          <w:color w:val="000000" w:themeColor="text1"/>
          <w:lang w:val="kk-KZ"/>
        </w:rPr>
        <w:t>.</w:t>
      </w:r>
    </w:p>
    <w:p w:rsidR="00B964C9" w:rsidRPr="005A3652" w:rsidRDefault="00B964C9" w:rsidP="00B964C9">
      <w:pPr>
        <w:jc w:val="both"/>
        <w:rPr>
          <w:color w:val="000000" w:themeColor="text1"/>
          <w:lang w:val="kk-KZ"/>
        </w:rPr>
      </w:pPr>
    </w:p>
    <w:p w:rsidR="00B964C9" w:rsidRPr="005A3652" w:rsidRDefault="005A3652">
      <w:pPr>
        <w:pStyle w:val="7"/>
        <w:numPr>
          <w:ilvl w:val="3"/>
          <w:numId w:val="188"/>
        </w:numPr>
        <w:ind w:left="1843"/>
        <w:rPr>
          <w:rFonts w:ascii="Times New Roman" w:hAnsi="Times New Roman"/>
          <w:b/>
          <w:i w:val="0"/>
          <w:color w:val="000000" w:themeColor="text1"/>
          <w:lang w:val="kk-KZ"/>
        </w:rPr>
      </w:pPr>
      <w:bookmarkStart w:id="1258" w:name="_Toc24636334"/>
      <w:bookmarkStart w:id="1259" w:name="_Toc69509461"/>
      <w:r>
        <w:rPr>
          <w:rFonts w:ascii="Times New Roman" w:hAnsi="Times New Roman"/>
          <w:b/>
          <w:i w:val="0"/>
          <w:color w:val="000000" w:themeColor="text1"/>
          <w:lang w:val="kk-KZ"/>
        </w:rPr>
        <w:t>Таратылған филиал үшін қосымша</w:t>
      </w:r>
      <w:r w:rsidRPr="005A3652">
        <w:rPr>
          <w:rFonts w:ascii="Times New Roman" w:hAnsi="Times New Roman"/>
          <w:b/>
          <w:i w:val="0"/>
          <w:color w:val="000000" w:themeColor="text1"/>
          <w:lang w:val="kk-KZ"/>
        </w:rPr>
        <w:t xml:space="preserve"> Э</w:t>
      </w:r>
      <w:r>
        <w:rPr>
          <w:rFonts w:ascii="Times New Roman" w:hAnsi="Times New Roman"/>
          <w:b/>
          <w:i w:val="0"/>
          <w:color w:val="000000" w:themeColor="text1"/>
          <w:lang w:val="kk-KZ"/>
        </w:rPr>
        <w:t>Ш</w:t>
      </w:r>
      <w:r w:rsidR="00B964C9" w:rsidRPr="005A3652">
        <w:rPr>
          <w:rFonts w:ascii="Times New Roman" w:hAnsi="Times New Roman"/>
          <w:b/>
          <w:i w:val="0"/>
          <w:color w:val="000000" w:themeColor="text1"/>
          <w:lang w:val="kk-KZ"/>
        </w:rPr>
        <w:t>Ф</w:t>
      </w:r>
      <w:r>
        <w:rPr>
          <w:rFonts w:ascii="Times New Roman" w:hAnsi="Times New Roman"/>
          <w:b/>
          <w:i w:val="0"/>
          <w:color w:val="000000" w:themeColor="text1"/>
          <w:lang w:val="kk-KZ"/>
        </w:rPr>
        <w:t xml:space="preserve"> жазып беру</w:t>
      </w:r>
      <w:r w:rsidR="00B964C9" w:rsidRPr="005A3652">
        <w:rPr>
          <w:rFonts w:ascii="Times New Roman" w:hAnsi="Times New Roman"/>
          <w:b/>
          <w:i w:val="0"/>
          <w:color w:val="000000" w:themeColor="text1"/>
          <w:lang w:val="kk-KZ"/>
        </w:rPr>
        <w:t xml:space="preserve"> </w:t>
      </w:r>
      <w:bookmarkEnd w:id="1258"/>
      <w:bookmarkEnd w:id="1259"/>
    </w:p>
    <w:p w:rsidR="00B964C9" w:rsidRPr="005A3652" w:rsidRDefault="00B964C9" w:rsidP="00B964C9">
      <w:pPr>
        <w:rPr>
          <w:color w:val="000000" w:themeColor="text1"/>
          <w:lang w:val="kk-KZ"/>
        </w:rPr>
      </w:pPr>
    </w:p>
    <w:p w:rsidR="00B964C9" w:rsidRPr="005A3652" w:rsidRDefault="005A3652" w:rsidP="00B964C9">
      <w:pPr>
        <w:ind w:firstLine="567"/>
        <w:jc w:val="both"/>
        <w:rPr>
          <w:color w:val="000000" w:themeColor="text1"/>
          <w:lang w:val="kk-KZ"/>
        </w:rPr>
      </w:pPr>
      <w:r>
        <w:rPr>
          <w:color w:val="000000" w:themeColor="text1"/>
          <w:lang w:val="kk-KZ"/>
        </w:rPr>
        <w:t>Таратылған тұлға үшін ЭШФ жазып беру бойынша өкілеттік берілген ф</w:t>
      </w:r>
      <w:r w:rsidRPr="005A3652">
        <w:rPr>
          <w:color w:val="000000" w:themeColor="text1"/>
          <w:lang w:val="kk-KZ"/>
        </w:rPr>
        <w:t>илиал</w:t>
      </w:r>
      <w:r>
        <w:rPr>
          <w:color w:val="000000" w:themeColor="text1"/>
          <w:lang w:val="kk-KZ"/>
        </w:rPr>
        <w:t>да қосымша ЭШФ жазып беру мүмкіндігі бар</w:t>
      </w:r>
      <w:r w:rsidR="00B964C9" w:rsidRPr="005A3652">
        <w:rPr>
          <w:color w:val="000000" w:themeColor="text1"/>
          <w:lang w:val="kk-KZ"/>
        </w:rPr>
        <w:t>.</w:t>
      </w:r>
    </w:p>
    <w:p w:rsidR="00B964C9" w:rsidRPr="005A3652" w:rsidRDefault="005A3652" w:rsidP="00175FEE">
      <w:pPr>
        <w:pStyle w:val="af7"/>
        <w:numPr>
          <w:ilvl w:val="0"/>
          <w:numId w:val="85"/>
        </w:numPr>
        <w:jc w:val="both"/>
        <w:rPr>
          <w:color w:val="000000" w:themeColor="text1"/>
          <w:lang w:val="kk-KZ"/>
        </w:rPr>
      </w:pPr>
      <w:r>
        <w:rPr>
          <w:color w:val="000000" w:themeColor="text1"/>
          <w:lang w:val="kk-KZ"/>
        </w:rPr>
        <w:t>ЭШФ АЖ</w:t>
      </w:r>
      <w:r w:rsidRPr="00053900">
        <w:rPr>
          <w:color w:val="000000" w:themeColor="text1"/>
          <w:lang w:val="kk-KZ"/>
        </w:rPr>
        <w:t>-</w:t>
      </w:r>
      <w:r>
        <w:rPr>
          <w:color w:val="000000" w:themeColor="text1"/>
          <w:lang w:val="kk-KZ"/>
        </w:rPr>
        <w:t>да</w:t>
      </w:r>
      <w:r w:rsidRPr="00053900">
        <w:rPr>
          <w:color w:val="000000" w:themeColor="text1"/>
          <w:lang w:val="kk-KZ"/>
        </w:rPr>
        <w:t xml:space="preserve"> </w:t>
      </w:r>
      <w:r>
        <w:rPr>
          <w:color w:val="000000" w:themeColor="text1"/>
          <w:lang w:val="kk-KZ"/>
        </w:rPr>
        <w:t xml:space="preserve">ЗТ басшысы немесе әрекеттегі филиалдың қызметкері ретінде </w:t>
      </w:r>
      <w:r w:rsidRPr="00053900">
        <w:rPr>
          <w:color w:val="000000" w:themeColor="text1"/>
          <w:lang w:val="kk-KZ"/>
        </w:rPr>
        <w:t>авторизаци</w:t>
      </w:r>
      <w:r>
        <w:rPr>
          <w:color w:val="000000" w:themeColor="text1"/>
          <w:lang w:val="kk-KZ"/>
        </w:rPr>
        <w:t>ядан өтіңіз және ЭШ</w:t>
      </w:r>
      <w:r w:rsidR="00B964C9" w:rsidRPr="005A3652">
        <w:rPr>
          <w:color w:val="000000" w:themeColor="text1"/>
          <w:lang w:val="kk-KZ"/>
        </w:rPr>
        <w:t>Ф</w:t>
      </w:r>
      <w:r>
        <w:rPr>
          <w:color w:val="000000" w:themeColor="text1"/>
          <w:lang w:val="kk-KZ"/>
        </w:rPr>
        <w:t xml:space="preserve"> журналына өтіңіз</w:t>
      </w:r>
      <w:r w:rsidR="00B964C9" w:rsidRPr="005A3652">
        <w:rPr>
          <w:color w:val="000000" w:themeColor="text1"/>
          <w:lang w:val="kk-KZ"/>
        </w:rPr>
        <w:t xml:space="preserve">. </w:t>
      </w:r>
      <w:r>
        <w:rPr>
          <w:color w:val="000000" w:themeColor="text1"/>
          <w:lang w:val="kk-KZ"/>
        </w:rPr>
        <w:t xml:space="preserve">Қосымша </w:t>
      </w:r>
      <w:r w:rsidRPr="005A3652">
        <w:rPr>
          <w:color w:val="000000" w:themeColor="text1"/>
          <w:lang w:val="kk-KZ"/>
        </w:rPr>
        <w:t>Э</w:t>
      </w:r>
      <w:r>
        <w:rPr>
          <w:color w:val="000000" w:themeColor="text1"/>
          <w:lang w:val="kk-KZ"/>
        </w:rPr>
        <w:t>Ш</w:t>
      </w:r>
      <w:r w:rsidR="00B964C9" w:rsidRPr="005A3652">
        <w:rPr>
          <w:color w:val="000000" w:themeColor="text1"/>
          <w:lang w:val="kk-KZ"/>
        </w:rPr>
        <w:t>Ф</w:t>
      </w:r>
      <w:r>
        <w:rPr>
          <w:color w:val="000000" w:themeColor="text1"/>
          <w:lang w:val="kk-KZ"/>
        </w:rPr>
        <w:t xml:space="preserve"> жасауға бастамашылық жасаңыз</w:t>
      </w:r>
      <w:r w:rsidR="00B964C9" w:rsidRPr="005A3652">
        <w:rPr>
          <w:color w:val="000000" w:themeColor="text1"/>
          <w:lang w:val="kk-KZ"/>
        </w:rPr>
        <w:t xml:space="preserve">, </w:t>
      </w:r>
      <w:r>
        <w:rPr>
          <w:color w:val="000000" w:themeColor="text1"/>
          <w:lang w:val="kk-KZ"/>
        </w:rPr>
        <w:t>ол үшін</w:t>
      </w:r>
      <w:r w:rsidR="00B964C9" w:rsidRPr="005A3652">
        <w:rPr>
          <w:color w:val="000000" w:themeColor="text1"/>
          <w:lang w:val="kk-KZ"/>
        </w:rPr>
        <w:t xml:space="preserve"> </w:t>
      </w:r>
      <w:r>
        <w:rPr>
          <w:color w:val="000000" w:themeColor="text1"/>
          <w:lang w:val="kk-KZ"/>
        </w:rPr>
        <w:t>ЭШФ журналында</w:t>
      </w:r>
      <w:r w:rsidR="00B964C9" w:rsidRPr="001D18D8">
        <w:rPr>
          <w:noProof/>
          <w:color w:val="000000" w:themeColor="text1"/>
        </w:rPr>
        <w:drawing>
          <wp:inline distT="0" distB="0" distL="0" distR="0" wp14:anchorId="30DD3C91" wp14:editId="326949BD">
            <wp:extent cx="1790700" cy="295275"/>
            <wp:effectExtent l="0" t="0" r="0" b="952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cstate="print"/>
                    <a:stretch>
                      <a:fillRect/>
                    </a:stretch>
                  </pic:blipFill>
                  <pic:spPr>
                    <a:xfrm>
                      <a:off x="0" y="0"/>
                      <a:ext cx="1790700" cy="295275"/>
                    </a:xfrm>
                    <a:prstGeom prst="rect">
                      <a:avLst/>
                    </a:prstGeom>
                  </pic:spPr>
                </pic:pic>
              </a:graphicData>
            </a:graphic>
          </wp:inline>
        </w:drawing>
      </w:r>
      <w:r>
        <w:rPr>
          <w:color w:val="000000" w:themeColor="text1"/>
          <w:lang w:val="kk-KZ"/>
        </w:rPr>
        <w:t xml:space="preserve"> батырмасын басыңыз</w:t>
      </w:r>
      <w:r w:rsidR="00B964C9" w:rsidRPr="005A3652">
        <w:rPr>
          <w:color w:val="000000" w:themeColor="text1"/>
          <w:lang w:val="kk-KZ"/>
        </w:rPr>
        <w:t>.</w:t>
      </w:r>
    </w:p>
    <w:p w:rsidR="00B964C9" w:rsidRPr="005A3652" w:rsidRDefault="005A3652" w:rsidP="00175FEE">
      <w:pPr>
        <w:pStyle w:val="af7"/>
        <w:numPr>
          <w:ilvl w:val="0"/>
          <w:numId w:val="85"/>
        </w:numPr>
        <w:jc w:val="both"/>
        <w:rPr>
          <w:color w:val="000000" w:themeColor="text1"/>
          <w:lang w:val="kk-KZ"/>
        </w:rPr>
      </w:pPr>
      <w:r w:rsidRPr="005A3652">
        <w:rPr>
          <w:color w:val="000000" w:themeColor="text1"/>
          <w:lang w:val="kk-KZ"/>
        </w:rPr>
        <w:t>Э</w:t>
      </w:r>
      <w:r>
        <w:rPr>
          <w:color w:val="000000" w:themeColor="text1"/>
          <w:lang w:val="kk-KZ"/>
        </w:rPr>
        <w:t>Ш</w:t>
      </w:r>
      <w:r w:rsidR="00B964C9" w:rsidRPr="005A3652">
        <w:rPr>
          <w:color w:val="000000" w:themeColor="text1"/>
          <w:lang w:val="kk-KZ"/>
        </w:rPr>
        <w:t xml:space="preserve">Ф </w:t>
      </w:r>
      <w:r w:rsidR="00DA4201">
        <w:rPr>
          <w:color w:val="000000" w:themeColor="text1"/>
          <w:lang w:val="kk-KZ"/>
        </w:rPr>
        <w:t>бланк</w:t>
      </w:r>
      <w:r>
        <w:rPr>
          <w:color w:val="000000" w:themeColor="text1"/>
          <w:lang w:val="kk-KZ"/>
        </w:rPr>
        <w:t xml:space="preserve">інде </w:t>
      </w:r>
      <w:r w:rsidRPr="005A3652">
        <w:rPr>
          <w:color w:val="000000" w:themeColor="text1"/>
          <w:lang w:val="kk-KZ"/>
        </w:rPr>
        <w:t>«</w:t>
      </w:r>
      <w:r>
        <w:rPr>
          <w:color w:val="000000" w:themeColor="text1"/>
          <w:lang w:val="kk-KZ"/>
        </w:rPr>
        <w:t>Қосымша</w:t>
      </w:r>
      <w:r w:rsidR="00B964C9" w:rsidRPr="005A3652">
        <w:rPr>
          <w:color w:val="000000" w:themeColor="text1"/>
          <w:lang w:val="kk-KZ"/>
        </w:rPr>
        <w:t>»</w:t>
      </w:r>
      <w:r>
        <w:rPr>
          <w:color w:val="000000" w:themeColor="text1"/>
          <w:lang w:val="kk-KZ"/>
        </w:rPr>
        <w:t xml:space="preserve"> түрі үшін құсбелгі қойыңыз</w:t>
      </w:r>
      <w:r w:rsidR="00B964C9" w:rsidRPr="005A3652">
        <w:rPr>
          <w:color w:val="000000" w:themeColor="text1"/>
          <w:lang w:val="kk-KZ"/>
        </w:rPr>
        <w:t xml:space="preserve">, </w:t>
      </w:r>
      <w:r>
        <w:rPr>
          <w:color w:val="000000" w:themeColor="text1"/>
          <w:lang w:val="kk-KZ"/>
        </w:rPr>
        <w:t>таратылған филиалмен бұрын жазып берілген шот-фактура туралы мәліметтерді толтырыңыз</w:t>
      </w:r>
      <w:r w:rsidR="00B964C9" w:rsidRPr="005A3652">
        <w:rPr>
          <w:color w:val="000000" w:themeColor="text1"/>
          <w:lang w:val="kk-KZ"/>
        </w:rPr>
        <w:t xml:space="preserve"> (</w:t>
      </w:r>
      <w:r w:rsidR="00742D54">
        <w:fldChar w:fldCharType="begin"/>
      </w:r>
      <w:r w:rsidR="00742D54" w:rsidRPr="006613D5">
        <w:rPr>
          <w:lang w:val="kk-KZ"/>
        </w:rPr>
        <w:instrText xml:space="preserve"> REF _Ref531555024 \h  \* MERGEFORMAT </w:instrText>
      </w:r>
      <w:r w:rsidR="00742D54">
        <w:fldChar w:fldCharType="separate"/>
      </w:r>
      <w:r w:rsidR="003877B0" w:rsidRPr="005A3652">
        <w:rPr>
          <w:noProof/>
          <w:color w:val="000000" w:themeColor="text1"/>
          <w:lang w:val="kk-KZ"/>
        </w:rPr>
        <w:t>488</w:t>
      </w:r>
      <w:r w:rsidR="00742D54">
        <w:fldChar w:fldCharType="end"/>
      </w:r>
      <w:r w:rsidRPr="005A3652">
        <w:rPr>
          <w:lang w:val="kk-KZ"/>
        </w:rPr>
        <w:t>-</w:t>
      </w:r>
      <w:r>
        <w:rPr>
          <w:lang w:val="kk-KZ"/>
        </w:rPr>
        <w:t>сурет</w:t>
      </w:r>
      <w:r>
        <w:rPr>
          <w:color w:val="000000" w:themeColor="text1"/>
          <w:lang w:val="kk-KZ"/>
        </w:rPr>
        <w:t>)</w:t>
      </w:r>
      <w:r w:rsidR="00B964C9" w:rsidRPr="005A3652">
        <w:rPr>
          <w:color w:val="000000" w:themeColor="text1"/>
          <w:lang w:val="kk-KZ"/>
        </w:rPr>
        <w:t>.</w:t>
      </w:r>
    </w:p>
    <w:p w:rsidR="00B964C9" w:rsidRPr="001D18D8" w:rsidRDefault="00B964C9" w:rsidP="00B964C9">
      <w:pPr>
        <w:pStyle w:val="af7"/>
        <w:ind w:left="0"/>
        <w:jc w:val="center"/>
        <w:rPr>
          <w:color w:val="000000" w:themeColor="text1"/>
        </w:rPr>
      </w:pPr>
      <w:r w:rsidRPr="001D18D8">
        <w:rPr>
          <w:noProof/>
          <w:color w:val="000000" w:themeColor="text1"/>
        </w:rPr>
        <w:drawing>
          <wp:inline distT="0" distB="0" distL="0" distR="0" wp14:anchorId="0C3EA0F2" wp14:editId="59B109C0">
            <wp:extent cx="4762500" cy="2558665"/>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cstate="print"/>
                    <a:stretch>
                      <a:fillRect/>
                    </a:stretch>
                  </pic:blipFill>
                  <pic:spPr>
                    <a:xfrm>
                      <a:off x="0" y="0"/>
                      <a:ext cx="4785086" cy="2570799"/>
                    </a:xfrm>
                    <a:prstGeom prst="rect">
                      <a:avLst/>
                    </a:prstGeom>
                  </pic:spPr>
                </pic:pic>
              </a:graphicData>
            </a:graphic>
          </wp:inline>
        </w:drawing>
      </w:r>
    </w:p>
    <w:bookmarkStart w:id="1260" w:name="_Ref531555024"/>
    <w:bookmarkStart w:id="1261" w:name="_Toc24636335"/>
    <w:bookmarkStart w:id="1262" w:name="_Toc25246680"/>
    <w:p w:rsidR="00B964C9" w:rsidRPr="005A3652"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lastRenderedPageBreak/>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537</w:t>
      </w:r>
      <w:r w:rsidRPr="00035E5B">
        <w:rPr>
          <w:b/>
          <w:color w:val="000000" w:themeColor="text1"/>
          <w:sz w:val="20"/>
          <w:szCs w:val="20"/>
        </w:rPr>
        <w:fldChar w:fldCharType="end"/>
      </w:r>
      <w:bookmarkEnd w:id="1260"/>
      <w:r w:rsidR="005A3652">
        <w:rPr>
          <w:b/>
          <w:color w:val="000000" w:themeColor="text1"/>
          <w:sz w:val="20"/>
          <w:szCs w:val="20"/>
        </w:rPr>
        <w:t>-</w:t>
      </w:r>
      <w:r w:rsidR="005A3652">
        <w:rPr>
          <w:b/>
          <w:color w:val="000000" w:themeColor="text1"/>
          <w:sz w:val="20"/>
          <w:szCs w:val="20"/>
          <w:lang w:val="kk-KZ"/>
        </w:rPr>
        <w:t>сурет</w:t>
      </w:r>
      <w:r w:rsidR="005A3652">
        <w:rPr>
          <w:b/>
          <w:color w:val="000000" w:themeColor="text1"/>
          <w:sz w:val="20"/>
          <w:szCs w:val="20"/>
        </w:rPr>
        <w:t xml:space="preserve"> - </w:t>
      </w:r>
      <w:r w:rsidR="005A3652">
        <w:rPr>
          <w:b/>
          <w:color w:val="000000" w:themeColor="text1"/>
          <w:sz w:val="20"/>
          <w:szCs w:val="20"/>
          <w:lang w:val="kk-KZ"/>
        </w:rPr>
        <w:t>Шот</w:t>
      </w:r>
      <w:r w:rsidR="00B964C9" w:rsidRPr="00035E5B">
        <w:rPr>
          <w:b/>
          <w:color w:val="000000" w:themeColor="text1"/>
          <w:sz w:val="20"/>
          <w:szCs w:val="20"/>
        </w:rPr>
        <w:t>-фактур</w:t>
      </w:r>
      <w:bookmarkEnd w:id="1261"/>
      <w:bookmarkEnd w:id="1262"/>
      <w:r w:rsidR="005A3652">
        <w:rPr>
          <w:b/>
          <w:color w:val="000000" w:themeColor="text1"/>
          <w:sz w:val="20"/>
          <w:szCs w:val="20"/>
          <w:lang w:val="kk-KZ"/>
        </w:rPr>
        <w:t>а туралы мәліметтер</w:t>
      </w:r>
    </w:p>
    <w:p w:rsidR="00B964C9" w:rsidRPr="005A3652" w:rsidRDefault="005A3652" w:rsidP="00175FEE">
      <w:pPr>
        <w:pStyle w:val="af7"/>
        <w:numPr>
          <w:ilvl w:val="0"/>
          <w:numId w:val="85"/>
        </w:numPr>
        <w:jc w:val="both"/>
        <w:rPr>
          <w:color w:val="000000" w:themeColor="text1"/>
          <w:lang w:val="kk-KZ"/>
        </w:rPr>
      </w:pPr>
      <w:r>
        <w:rPr>
          <w:color w:val="000000" w:themeColor="text1"/>
          <w:lang w:val="kk-KZ"/>
        </w:rPr>
        <w:t>Әрі қарай көрсетілген шот</w:t>
      </w:r>
      <w:r w:rsidRPr="005A3652">
        <w:rPr>
          <w:color w:val="000000" w:themeColor="text1"/>
          <w:lang w:val="kk-KZ"/>
        </w:rPr>
        <w:t>-фактур</w:t>
      </w:r>
      <w:r>
        <w:rPr>
          <w:color w:val="000000" w:themeColor="text1"/>
          <w:lang w:val="kk-KZ"/>
        </w:rPr>
        <w:t>аны іздеу орындалады және</w:t>
      </w:r>
      <w:r w:rsidRPr="005A3652">
        <w:rPr>
          <w:color w:val="000000" w:themeColor="text1"/>
          <w:lang w:val="kk-KZ"/>
        </w:rPr>
        <w:t xml:space="preserve"> экран</w:t>
      </w:r>
      <w:r>
        <w:rPr>
          <w:color w:val="000000" w:themeColor="text1"/>
          <w:lang w:val="kk-KZ"/>
        </w:rPr>
        <w:t>да</w:t>
      </w:r>
      <w:r w:rsidR="00B964C9" w:rsidRPr="005A3652">
        <w:rPr>
          <w:color w:val="000000" w:themeColor="text1"/>
          <w:lang w:val="kk-KZ"/>
        </w:rPr>
        <w:t xml:space="preserve"> </w:t>
      </w:r>
      <w:r>
        <w:rPr>
          <w:color w:val="000000" w:themeColor="text1"/>
          <w:lang w:val="kk-KZ"/>
        </w:rPr>
        <w:t>алдын ала қарау үшін ізделген ЭШ</w:t>
      </w:r>
      <w:r w:rsidR="00B964C9" w:rsidRPr="005A3652">
        <w:rPr>
          <w:color w:val="000000" w:themeColor="text1"/>
          <w:lang w:val="kk-KZ"/>
        </w:rPr>
        <w:t>Ф</w:t>
      </w:r>
      <w:r>
        <w:rPr>
          <w:color w:val="000000" w:themeColor="text1"/>
          <w:lang w:val="kk-KZ"/>
        </w:rPr>
        <w:t xml:space="preserve"> ашылады</w:t>
      </w:r>
      <w:r w:rsidR="00B964C9" w:rsidRPr="005A3652">
        <w:rPr>
          <w:color w:val="000000" w:themeColor="text1"/>
          <w:lang w:val="kk-KZ"/>
        </w:rPr>
        <w:t xml:space="preserve"> (</w:t>
      </w:r>
      <w:r w:rsidR="00742D54">
        <w:fldChar w:fldCharType="begin"/>
      </w:r>
      <w:r w:rsidR="00742D54" w:rsidRPr="006613D5">
        <w:rPr>
          <w:lang w:val="kk-KZ"/>
        </w:rPr>
        <w:instrText xml:space="preserve"> REF _Ref531555057 \h  \* MERGEFORMAT </w:instrText>
      </w:r>
      <w:r w:rsidR="00742D54">
        <w:fldChar w:fldCharType="separate"/>
      </w:r>
      <w:r w:rsidR="003877B0" w:rsidRPr="005A3652">
        <w:rPr>
          <w:noProof/>
          <w:color w:val="000000" w:themeColor="text1"/>
          <w:lang w:val="kk-KZ"/>
        </w:rPr>
        <w:t>489</w:t>
      </w:r>
      <w:r w:rsidR="00742D54">
        <w:fldChar w:fldCharType="end"/>
      </w:r>
      <w:r w:rsidRPr="005A3652">
        <w:rPr>
          <w:lang w:val="kk-KZ"/>
        </w:rPr>
        <w:t>-</w:t>
      </w:r>
      <w:r>
        <w:rPr>
          <w:lang w:val="kk-KZ"/>
        </w:rPr>
        <w:t>сурет</w:t>
      </w:r>
      <w:r w:rsidR="00B964C9" w:rsidRPr="005A3652">
        <w:rPr>
          <w:color w:val="000000" w:themeColor="text1"/>
          <w:lang w:val="kk-KZ"/>
        </w:rPr>
        <w:t>).</w:t>
      </w:r>
    </w:p>
    <w:p w:rsidR="00B964C9" w:rsidRPr="001D18D8" w:rsidRDefault="00B964C9" w:rsidP="00B964C9">
      <w:pPr>
        <w:pStyle w:val="aff9"/>
        <w:rPr>
          <w:i/>
          <w:color w:val="000000" w:themeColor="text1"/>
          <w:sz w:val="28"/>
          <w:szCs w:val="28"/>
        </w:rPr>
      </w:pPr>
      <w:r w:rsidRPr="001D18D8">
        <w:rPr>
          <w:noProof/>
          <w:color w:val="000000" w:themeColor="text1"/>
          <w:lang w:eastAsia="ru-RU"/>
        </w:rPr>
        <w:drawing>
          <wp:inline distT="0" distB="0" distL="0" distR="0" wp14:anchorId="77D00089" wp14:editId="01B1764B">
            <wp:extent cx="5940425" cy="2586355"/>
            <wp:effectExtent l="0" t="0" r="3175" b="444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cstate="print"/>
                    <a:stretch>
                      <a:fillRect/>
                    </a:stretch>
                  </pic:blipFill>
                  <pic:spPr>
                    <a:xfrm>
                      <a:off x="0" y="0"/>
                      <a:ext cx="5940425" cy="2586355"/>
                    </a:xfrm>
                    <a:prstGeom prst="rect">
                      <a:avLst/>
                    </a:prstGeom>
                  </pic:spPr>
                </pic:pic>
              </a:graphicData>
            </a:graphic>
          </wp:inline>
        </w:drawing>
      </w:r>
    </w:p>
    <w:bookmarkStart w:id="1263" w:name="_Ref531555057"/>
    <w:bookmarkStart w:id="1264" w:name="_Toc24636336"/>
    <w:bookmarkStart w:id="1265" w:name="_Toc25246681"/>
    <w:p w:rsidR="00B964C9" w:rsidRPr="005A3652"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538</w:t>
      </w:r>
      <w:r w:rsidRPr="00035E5B">
        <w:rPr>
          <w:b/>
          <w:color w:val="000000" w:themeColor="text1"/>
          <w:sz w:val="20"/>
          <w:szCs w:val="20"/>
        </w:rPr>
        <w:fldChar w:fldCharType="end"/>
      </w:r>
      <w:bookmarkEnd w:id="1263"/>
      <w:r w:rsidR="005A3652" w:rsidRPr="005A3652">
        <w:rPr>
          <w:b/>
          <w:color w:val="000000" w:themeColor="text1"/>
          <w:sz w:val="20"/>
          <w:szCs w:val="20"/>
        </w:rPr>
        <w:t>-</w:t>
      </w:r>
      <w:r w:rsidR="005A3652">
        <w:rPr>
          <w:b/>
          <w:color w:val="000000" w:themeColor="text1"/>
          <w:sz w:val="20"/>
          <w:szCs w:val="20"/>
        </w:rPr>
        <w:t>сурет</w:t>
      </w:r>
      <w:r w:rsidR="00B964C9" w:rsidRPr="00035E5B">
        <w:rPr>
          <w:b/>
          <w:color w:val="000000" w:themeColor="text1"/>
          <w:sz w:val="20"/>
          <w:szCs w:val="20"/>
        </w:rPr>
        <w:t xml:space="preserve"> – </w:t>
      </w:r>
      <w:r w:rsidR="005A3652">
        <w:rPr>
          <w:b/>
          <w:color w:val="000000" w:themeColor="text1"/>
          <w:sz w:val="20"/>
          <w:szCs w:val="20"/>
        </w:rPr>
        <w:t>Таратыл</w:t>
      </w:r>
      <w:r w:rsidR="005A3652">
        <w:rPr>
          <w:b/>
          <w:color w:val="000000" w:themeColor="text1"/>
          <w:sz w:val="20"/>
          <w:szCs w:val="20"/>
          <w:lang w:val="kk-KZ"/>
        </w:rPr>
        <w:t xml:space="preserve">ған тұлға бұрын жазып берген </w:t>
      </w:r>
      <w:bookmarkEnd w:id="1264"/>
      <w:bookmarkEnd w:id="1265"/>
      <w:r w:rsidR="005A3652">
        <w:rPr>
          <w:b/>
          <w:color w:val="000000" w:themeColor="text1"/>
          <w:sz w:val="20"/>
          <w:szCs w:val="20"/>
          <w:lang w:val="kk-KZ"/>
        </w:rPr>
        <w:t>ЭШФ</w:t>
      </w:r>
      <w:r w:rsidR="005A3652">
        <w:rPr>
          <w:b/>
          <w:color w:val="000000" w:themeColor="text1"/>
          <w:sz w:val="20"/>
          <w:szCs w:val="20"/>
        </w:rPr>
        <w:t>-</w:t>
      </w:r>
      <w:r w:rsidR="005A3652">
        <w:rPr>
          <w:b/>
          <w:color w:val="000000" w:themeColor="text1"/>
          <w:sz w:val="20"/>
          <w:szCs w:val="20"/>
          <w:lang w:val="kk-KZ"/>
        </w:rPr>
        <w:t>ны алдын ала қарау</w:t>
      </w:r>
    </w:p>
    <w:p w:rsidR="00B964C9" w:rsidRPr="001D18D8" w:rsidRDefault="00B964C9" w:rsidP="00B964C9">
      <w:pPr>
        <w:rPr>
          <w:color w:val="000000" w:themeColor="text1"/>
        </w:rPr>
      </w:pPr>
    </w:p>
    <w:p w:rsidR="00B964C9" w:rsidRPr="00F8582A" w:rsidRDefault="00F8582A" w:rsidP="00175FEE">
      <w:pPr>
        <w:pStyle w:val="af7"/>
        <w:numPr>
          <w:ilvl w:val="0"/>
          <w:numId w:val="85"/>
        </w:numPr>
        <w:jc w:val="both"/>
        <w:rPr>
          <w:color w:val="000000" w:themeColor="text1"/>
          <w:lang w:val="kk-KZ"/>
        </w:rPr>
      </w:pPr>
      <w:r>
        <w:rPr>
          <w:rStyle w:val="y2iqfc"/>
          <w:color w:val="202124"/>
          <w:lang w:val="kk-KZ"/>
        </w:rPr>
        <w:t>Қосымша ЭШФ-ға</w:t>
      </w:r>
      <w:r w:rsidRPr="00E41DE0">
        <w:rPr>
          <w:rStyle w:val="y2iqfc"/>
          <w:color w:val="202124"/>
          <w:lang w:val="kk-KZ"/>
        </w:rPr>
        <w:t xml:space="preserve"> </w:t>
      </w:r>
      <w:r>
        <w:rPr>
          <w:rStyle w:val="y2iqfc"/>
          <w:color w:val="202124"/>
          <w:lang w:val="kk-KZ"/>
        </w:rPr>
        <w:t xml:space="preserve">мәліметтерді </w:t>
      </w:r>
      <w:r w:rsidRPr="00E41DE0">
        <w:rPr>
          <w:rStyle w:val="y2iqfc"/>
          <w:color w:val="202124"/>
          <w:lang w:val="kk-KZ"/>
        </w:rPr>
        <w:t xml:space="preserve">жүктеу үшін «Қабылдау» батырмасын басыңыз. </w:t>
      </w:r>
      <w:r>
        <w:rPr>
          <w:rStyle w:val="y2iqfc"/>
          <w:color w:val="202124"/>
          <w:lang w:val="kk-KZ"/>
        </w:rPr>
        <w:t xml:space="preserve">В бөліміндегі </w:t>
      </w:r>
      <w:r w:rsidRPr="00E41DE0">
        <w:rPr>
          <w:rStyle w:val="y2iqfc"/>
          <w:color w:val="202124"/>
          <w:lang w:val="kk-KZ"/>
        </w:rPr>
        <w:t>«6.1. Қайта ұйымдастырылға</w:t>
      </w:r>
      <w:r>
        <w:rPr>
          <w:rStyle w:val="y2iqfc"/>
          <w:color w:val="202124"/>
          <w:lang w:val="kk-KZ"/>
        </w:rPr>
        <w:t xml:space="preserve">н тұлғаның БСН» өрісінде </w:t>
      </w:r>
      <w:r w:rsidRPr="00E41DE0">
        <w:rPr>
          <w:rStyle w:val="y2iqfc"/>
          <w:color w:val="202124"/>
          <w:lang w:val="kk-KZ"/>
        </w:rPr>
        <w:t xml:space="preserve"> таратылған құрылымдық </w:t>
      </w:r>
      <w:r>
        <w:rPr>
          <w:rStyle w:val="y2iqfc"/>
          <w:color w:val="202124"/>
          <w:lang w:val="kk-KZ"/>
        </w:rPr>
        <w:t xml:space="preserve">бөлімшенің БСН көрсетіледі, ал «6.ЖСН/БСН» </w:t>
      </w:r>
      <w:r w:rsidRPr="00E41DE0">
        <w:rPr>
          <w:rStyle w:val="y2iqfc"/>
          <w:color w:val="202124"/>
          <w:lang w:val="kk-KZ"/>
        </w:rPr>
        <w:t>өрісінде</w:t>
      </w:r>
      <w:r>
        <w:rPr>
          <w:rStyle w:val="y2iqfc"/>
          <w:color w:val="202124"/>
          <w:lang w:val="kk-KZ"/>
        </w:rPr>
        <w:t xml:space="preserve"> профайлынан</w:t>
      </w:r>
      <w:r w:rsidRPr="00E41DE0">
        <w:rPr>
          <w:rStyle w:val="y2iqfc"/>
          <w:color w:val="202124"/>
          <w:lang w:val="kk-KZ"/>
        </w:rPr>
        <w:t xml:space="preserve"> ЭШФ </w:t>
      </w:r>
      <w:r>
        <w:rPr>
          <w:rStyle w:val="y2iqfc"/>
          <w:color w:val="202124"/>
          <w:lang w:val="kk-KZ"/>
        </w:rPr>
        <w:t>жазып беру орындалатын</w:t>
      </w:r>
      <w:r w:rsidRPr="00E41DE0">
        <w:rPr>
          <w:rStyle w:val="y2iqfc"/>
          <w:color w:val="202124"/>
          <w:lang w:val="kk-KZ"/>
        </w:rPr>
        <w:t xml:space="preserve"> өкілеттік берілген филиалдың БСН көрсетіледі</w:t>
      </w:r>
      <w:r w:rsidRPr="00F8582A">
        <w:rPr>
          <w:color w:val="000000" w:themeColor="text1"/>
          <w:lang w:val="kk-KZ"/>
        </w:rPr>
        <w:t xml:space="preserve"> </w:t>
      </w:r>
      <w:r w:rsidR="00B964C9" w:rsidRPr="00F8582A">
        <w:rPr>
          <w:color w:val="000000" w:themeColor="text1"/>
          <w:lang w:val="kk-KZ"/>
        </w:rPr>
        <w:t>(</w:t>
      </w:r>
      <w:r w:rsidR="00742D54">
        <w:fldChar w:fldCharType="begin"/>
      </w:r>
      <w:r w:rsidR="00742D54" w:rsidRPr="006613D5">
        <w:rPr>
          <w:lang w:val="kk-KZ"/>
        </w:rPr>
        <w:instrText xml:space="preserve"> REF _Ref531555150 \h  \* MERGEFORMAT </w:instrText>
      </w:r>
      <w:r w:rsidR="00742D54">
        <w:fldChar w:fldCharType="separate"/>
      </w:r>
      <w:r w:rsidR="003877B0" w:rsidRPr="00F8582A">
        <w:rPr>
          <w:noProof/>
          <w:color w:val="000000" w:themeColor="text1"/>
          <w:lang w:val="kk-KZ"/>
        </w:rPr>
        <w:t>490</w:t>
      </w:r>
      <w:r w:rsidR="00742D54">
        <w:fldChar w:fldCharType="end"/>
      </w:r>
      <w:r w:rsidR="005A3652" w:rsidRPr="00F8582A">
        <w:rPr>
          <w:lang w:val="kk-KZ"/>
        </w:rPr>
        <w:t>-</w:t>
      </w:r>
      <w:r w:rsidR="005A3652">
        <w:rPr>
          <w:lang w:val="kk-KZ"/>
        </w:rPr>
        <w:t>сурет</w:t>
      </w:r>
      <w:r w:rsidR="00B964C9" w:rsidRPr="00F8582A">
        <w:rPr>
          <w:color w:val="000000" w:themeColor="text1"/>
          <w:lang w:val="kk-KZ"/>
        </w:rPr>
        <w:t>).</w:t>
      </w:r>
    </w:p>
    <w:p w:rsidR="00B964C9" w:rsidRPr="00F8582A" w:rsidRDefault="00B964C9" w:rsidP="00B964C9">
      <w:pPr>
        <w:rPr>
          <w:color w:val="000000" w:themeColor="text1"/>
          <w:lang w:val="kk-KZ"/>
        </w:rPr>
      </w:pPr>
    </w:p>
    <w:p w:rsidR="00B964C9" w:rsidRPr="001D18D8" w:rsidRDefault="00B964C9" w:rsidP="00B964C9">
      <w:pPr>
        <w:rPr>
          <w:color w:val="000000" w:themeColor="text1"/>
        </w:rPr>
      </w:pPr>
      <w:r w:rsidRPr="001D18D8">
        <w:rPr>
          <w:noProof/>
          <w:color w:val="000000" w:themeColor="text1"/>
        </w:rPr>
        <w:drawing>
          <wp:inline distT="0" distB="0" distL="0" distR="0" wp14:anchorId="1013CBBA" wp14:editId="627B660D">
            <wp:extent cx="5940425" cy="3070860"/>
            <wp:effectExtent l="0" t="0" r="3175"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cstate="print"/>
                    <a:stretch>
                      <a:fillRect/>
                    </a:stretch>
                  </pic:blipFill>
                  <pic:spPr>
                    <a:xfrm>
                      <a:off x="0" y="0"/>
                      <a:ext cx="5940425" cy="3070860"/>
                    </a:xfrm>
                    <a:prstGeom prst="rect">
                      <a:avLst/>
                    </a:prstGeom>
                  </pic:spPr>
                </pic:pic>
              </a:graphicData>
            </a:graphic>
          </wp:inline>
        </w:drawing>
      </w:r>
    </w:p>
    <w:bookmarkStart w:id="1266" w:name="_Ref531555150"/>
    <w:bookmarkStart w:id="1267" w:name="_Toc24636337"/>
    <w:bookmarkStart w:id="1268" w:name="_Toc25246682"/>
    <w:p w:rsidR="00B964C9" w:rsidRPr="001D18D8" w:rsidRDefault="00C84897" w:rsidP="00035E5B">
      <w:pPr>
        <w:pStyle w:val="af7"/>
        <w:spacing w:after="160" w:line="25" w:lineRule="atLeast"/>
        <w:ind w:left="0" w:hanging="142"/>
        <w:contextualSpacing/>
        <w:jc w:val="center"/>
        <w:rPr>
          <w:color w:val="000000" w:themeColor="text1"/>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539</w:t>
      </w:r>
      <w:r w:rsidRPr="00035E5B">
        <w:rPr>
          <w:b/>
          <w:color w:val="000000" w:themeColor="text1"/>
          <w:sz w:val="20"/>
          <w:szCs w:val="20"/>
        </w:rPr>
        <w:fldChar w:fldCharType="end"/>
      </w:r>
      <w:bookmarkEnd w:id="1266"/>
      <w:r w:rsidR="00F8582A">
        <w:rPr>
          <w:b/>
          <w:color w:val="000000" w:themeColor="text1"/>
          <w:sz w:val="20"/>
          <w:szCs w:val="20"/>
        </w:rPr>
        <w:t>-</w:t>
      </w:r>
      <w:r w:rsidR="00F8582A">
        <w:rPr>
          <w:b/>
          <w:color w:val="000000" w:themeColor="text1"/>
          <w:sz w:val="20"/>
          <w:szCs w:val="20"/>
          <w:lang w:val="kk-KZ"/>
        </w:rPr>
        <w:t>сурет</w:t>
      </w:r>
      <w:r w:rsidR="00F8582A">
        <w:rPr>
          <w:b/>
          <w:color w:val="000000" w:themeColor="text1"/>
          <w:sz w:val="20"/>
          <w:szCs w:val="20"/>
        </w:rPr>
        <w:t xml:space="preserve"> – </w:t>
      </w:r>
      <w:r w:rsidR="00F8582A">
        <w:rPr>
          <w:b/>
          <w:color w:val="000000" w:themeColor="text1"/>
          <w:sz w:val="20"/>
          <w:szCs w:val="20"/>
          <w:lang w:val="kk-KZ"/>
        </w:rPr>
        <w:t xml:space="preserve">Таратылған филиал туралы мәліметтер толтырылған </w:t>
      </w:r>
      <w:r w:rsidR="00F8582A">
        <w:rPr>
          <w:b/>
          <w:color w:val="000000" w:themeColor="text1"/>
          <w:sz w:val="20"/>
          <w:szCs w:val="20"/>
        </w:rPr>
        <w:t>В</w:t>
      </w:r>
      <w:r w:rsidR="00F8582A">
        <w:rPr>
          <w:b/>
          <w:color w:val="000000" w:themeColor="text1"/>
          <w:sz w:val="20"/>
          <w:szCs w:val="20"/>
          <w:lang w:val="kk-KZ"/>
        </w:rPr>
        <w:t xml:space="preserve"> бөлімі</w:t>
      </w:r>
      <w:r w:rsidR="00B964C9" w:rsidRPr="00035E5B">
        <w:rPr>
          <w:b/>
          <w:color w:val="000000" w:themeColor="text1"/>
          <w:sz w:val="20"/>
          <w:szCs w:val="20"/>
        </w:rPr>
        <w:t xml:space="preserve"> </w:t>
      </w:r>
      <w:bookmarkEnd w:id="1267"/>
      <w:bookmarkEnd w:id="1268"/>
    </w:p>
    <w:p w:rsidR="00B964C9" w:rsidRPr="001D18D8" w:rsidRDefault="00B964C9" w:rsidP="00B964C9">
      <w:pPr>
        <w:rPr>
          <w:color w:val="000000" w:themeColor="text1"/>
        </w:rPr>
      </w:pPr>
    </w:p>
    <w:p w:rsidR="00B964C9" w:rsidRPr="001D18D8" w:rsidRDefault="00F8582A" w:rsidP="00175FEE">
      <w:pPr>
        <w:pStyle w:val="af7"/>
        <w:numPr>
          <w:ilvl w:val="0"/>
          <w:numId w:val="85"/>
        </w:numPr>
        <w:jc w:val="both"/>
        <w:rPr>
          <w:color w:val="000000" w:themeColor="text1"/>
        </w:rPr>
      </w:pPr>
      <w:r>
        <w:rPr>
          <w:color w:val="000000" w:themeColor="text1"/>
          <w:lang w:val="kk-KZ"/>
        </w:rPr>
        <w:t>Қосымша</w:t>
      </w:r>
      <w:r>
        <w:rPr>
          <w:color w:val="000000" w:themeColor="text1"/>
        </w:rPr>
        <w:t xml:space="preserve"> Э</w:t>
      </w:r>
      <w:r>
        <w:rPr>
          <w:color w:val="000000" w:themeColor="text1"/>
          <w:lang w:val="kk-KZ"/>
        </w:rPr>
        <w:t>Ш</w:t>
      </w:r>
      <w:r>
        <w:rPr>
          <w:color w:val="000000" w:themeColor="text1"/>
        </w:rPr>
        <w:t>Ф-</w:t>
      </w:r>
      <w:r>
        <w:rPr>
          <w:color w:val="000000" w:themeColor="text1"/>
          <w:lang w:val="kk-KZ"/>
        </w:rPr>
        <w:t>ны толтыруды аяқтаңыз, оған алдын ала қолтаңба сертификатымен қол қойып, өңдеуге жіберіңіз</w:t>
      </w:r>
      <w:r w:rsidR="00B964C9" w:rsidRPr="001D18D8">
        <w:rPr>
          <w:color w:val="000000" w:themeColor="text1"/>
        </w:rPr>
        <w:t xml:space="preserve"> (</w:t>
      </w:r>
      <w:r w:rsidR="00742D54">
        <w:fldChar w:fldCharType="begin"/>
      </w:r>
      <w:r w:rsidR="00742D54">
        <w:instrText xml:space="preserve"> REF _Ref531555489 \h  \* MERGEFORMAT </w:instrText>
      </w:r>
      <w:r w:rsidR="00742D54">
        <w:fldChar w:fldCharType="separate"/>
      </w:r>
      <w:r w:rsidR="003877B0" w:rsidRPr="003877B0">
        <w:rPr>
          <w:noProof/>
          <w:color w:val="000000" w:themeColor="text1"/>
        </w:rPr>
        <w:t>491</w:t>
      </w:r>
      <w:r w:rsidR="00742D54">
        <w:fldChar w:fldCharType="end"/>
      </w:r>
      <w:r>
        <w:t>-</w:t>
      </w:r>
      <w:r>
        <w:rPr>
          <w:lang w:val="kk-KZ"/>
        </w:rPr>
        <w:t>сурет</w:t>
      </w:r>
      <w:r w:rsidR="00B964C9" w:rsidRPr="001D18D8">
        <w:rPr>
          <w:color w:val="000000" w:themeColor="text1"/>
        </w:rPr>
        <w:t>).</w:t>
      </w:r>
    </w:p>
    <w:p w:rsidR="00B964C9" w:rsidRPr="001D18D8" w:rsidRDefault="00B964C9" w:rsidP="00B964C9">
      <w:pPr>
        <w:ind w:left="993"/>
        <w:jc w:val="center"/>
        <w:rPr>
          <w:color w:val="000000" w:themeColor="text1"/>
        </w:rPr>
      </w:pPr>
      <w:r w:rsidRPr="001D18D8">
        <w:rPr>
          <w:noProof/>
          <w:color w:val="000000" w:themeColor="text1"/>
        </w:rPr>
        <w:lastRenderedPageBreak/>
        <w:drawing>
          <wp:inline distT="0" distB="0" distL="0" distR="0" wp14:anchorId="3306FC81" wp14:editId="2E11BD67">
            <wp:extent cx="4229100" cy="188595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cstate="print"/>
                    <a:stretch>
                      <a:fillRect/>
                    </a:stretch>
                  </pic:blipFill>
                  <pic:spPr>
                    <a:xfrm>
                      <a:off x="0" y="0"/>
                      <a:ext cx="4229100" cy="1885950"/>
                    </a:xfrm>
                    <a:prstGeom prst="rect">
                      <a:avLst/>
                    </a:prstGeom>
                  </pic:spPr>
                </pic:pic>
              </a:graphicData>
            </a:graphic>
          </wp:inline>
        </w:drawing>
      </w:r>
    </w:p>
    <w:bookmarkStart w:id="1269" w:name="_Ref531555489"/>
    <w:bookmarkStart w:id="1270" w:name="_Toc24636338"/>
    <w:bookmarkStart w:id="1271" w:name="_Toc25246683"/>
    <w:p w:rsidR="00B964C9" w:rsidRPr="00F8582A"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540</w:t>
      </w:r>
      <w:r w:rsidRPr="00035E5B">
        <w:rPr>
          <w:b/>
          <w:color w:val="000000" w:themeColor="text1"/>
          <w:sz w:val="20"/>
          <w:szCs w:val="20"/>
        </w:rPr>
        <w:fldChar w:fldCharType="end"/>
      </w:r>
      <w:bookmarkEnd w:id="1269"/>
      <w:r w:rsidR="00F8582A">
        <w:rPr>
          <w:b/>
          <w:color w:val="000000" w:themeColor="text1"/>
          <w:sz w:val="20"/>
          <w:szCs w:val="20"/>
        </w:rPr>
        <w:t>-</w:t>
      </w:r>
      <w:r w:rsidR="00F8582A">
        <w:rPr>
          <w:b/>
          <w:color w:val="000000" w:themeColor="text1"/>
          <w:sz w:val="20"/>
          <w:szCs w:val="20"/>
          <w:lang w:val="kk-KZ"/>
        </w:rPr>
        <w:t>сурет</w:t>
      </w:r>
      <w:r w:rsidR="00B964C9" w:rsidRPr="00035E5B">
        <w:rPr>
          <w:b/>
          <w:color w:val="000000" w:themeColor="text1"/>
          <w:sz w:val="20"/>
          <w:szCs w:val="20"/>
        </w:rPr>
        <w:t xml:space="preserve"> – </w:t>
      </w:r>
      <w:r w:rsidR="00F8582A">
        <w:rPr>
          <w:b/>
          <w:color w:val="000000" w:themeColor="text1"/>
          <w:sz w:val="20"/>
          <w:szCs w:val="20"/>
          <w:lang w:val="kk-KZ"/>
        </w:rPr>
        <w:t>Қолтаңба сертификатымен</w:t>
      </w:r>
      <w:r w:rsidR="00F8582A">
        <w:rPr>
          <w:b/>
          <w:color w:val="000000" w:themeColor="text1"/>
          <w:sz w:val="20"/>
          <w:szCs w:val="20"/>
        </w:rPr>
        <w:t xml:space="preserve"> Э</w:t>
      </w:r>
      <w:r w:rsidR="00F8582A">
        <w:rPr>
          <w:b/>
          <w:color w:val="000000" w:themeColor="text1"/>
          <w:sz w:val="20"/>
          <w:szCs w:val="20"/>
          <w:lang w:val="kk-KZ"/>
        </w:rPr>
        <w:t>Ш</w:t>
      </w:r>
      <w:r w:rsidR="00B964C9" w:rsidRPr="00035E5B">
        <w:rPr>
          <w:b/>
          <w:color w:val="000000" w:themeColor="text1"/>
          <w:sz w:val="20"/>
          <w:szCs w:val="20"/>
        </w:rPr>
        <w:t>Ф</w:t>
      </w:r>
      <w:bookmarkEnd w:id="1270"/>
      <w:bookmarkEnd w:id="1271"/>
      <w:r w:rsidR="00F8582A">
        <w:rPr>
          <w:b/>
          <w:color w:val="000000" w:themeColor="text1"/>
          <w:sz w:val="20"/>
          <w:szCs w:val="20"/>
        </w:rPr>
        <w:t>-</w:t>
      </w:r>
      <w:r w:rsidR="00F8582A">
        <w:rPr>
          <w:b/>
          <w:color w:val="000000" w:themeColor="text1"/>
          <w:sz w:val="20"/>
          <w:szCs w:val="20"/>
          <w:lang w:val="kk-KZ"/>
        </w:rPr>
        <w:t>ға қол қою</w:t>
      </w:r>
    </w:p>
    <w:p w:rsidR="00B964C9" w:rsidRPr="001D18D8" w:rsidRDefault="00B964C9" w:rsidP="00B964C9">
      <w:pPr>
        <w:ind w:left="993"/>
        <w:jc w:val="both"/>
        <w:rPr>
          <w:color w:val="000000" w:themeColor="text1"/>
        </w:rPr>
      </w:pPr>
    </w:p>
    <w:p w:rsidR="00B964C9" w:rsidRPr="001D18D8" w:rsidRDefault="00F8582A" w:rsidP="00175FEE">
      <w:pPr>
        <w:pStyle w:val="af7"/>
        <w:numPr>
          <w:ilvl w:val="0"/>
          <w:numId w:val="85"/>
        </w:numPr>
        <w:jc w:val="both"/>
        <w:rPr>
          <w:color w:val="000000" w:themeColor="text1"/>
        </w:rPr>
      </w:pPr>
      <w:r>
        <w:rPr>
          <w:color w:val="000000" w:themeColor="text1"/>
          <w:lang w:val="kk-KZ"/>
        </w:rPr>
        <w:t>Ф</w:t>
      </w:r>
      <w:r>
        <w:rPr>
          <w:color w:val="000000" w:themeColor="text1"/>
        </w:rPr>
        <w:t>ормат</w:t>
      </w:r>
      <w:r>
        <w:rPr>
          <w:color w:val="000000" w:themeColor="text1"/>
          <w:lang w:val="kk-KZ"/>
        </w:rPr>
        <w:t>тық</w:t>
      </w:r>
      <w:r>
        <w:rPr>
          <w:color w:val="000000" w:themeColor="text1"/>
        </w:rPr>
        <w:t>-логи</w:t>
      </w:r>
      <w:r>
        <w:rPr>
          <w:color w:val="000000" w:themeColor="text1"/>
          <w:lang w:val="kk-KZ"/>
        </w:rPr>
        <w:t>калық бақылауды тексеру</w:t>
      </w:r>
      <w:r w:rsidR="008E04A1">
        <w:rPr>
          <w:color w:val="000000" w:themeColor="text1"/>
          <w:lang w:val="kk-KZ"/>
        </w:rPr>
        <w:t>ден</w:t>
      </w:r>
      <w:r>
        <w:rPr>
          <w:color w:val="000000" w:themeColor="text1"/>
          <w:lang w:val="kk-KZ"/>
        </w:rPr>
        <w:t xml:space="preserve"> сәтті өткеннен кейін</w:t>
      </w:r>
      <w:r w:rsidR="00B964C9" w:rsidRPr="001D18D8">
        <w:rPr>
          <w:color w:val="000000" w:themeColor="text1"/>
        </w:rPr>
        <w:t xml:space="preserve"> </w:t>
      </w:r>
      <w:r>
        <w:rPr>
          <w:color w:val="000000" w:themeColor="text1"/>
          <w:lang w:val="kk-KZ"/>
        </w:rPr>
        <w:t xml:space="preserve">қосымша </w:t>
      </w:r>
      <w:r>
        <w:rPr>
          <w:color w:val="000000" w:themeColor="text1"/>
        </w:rPr>
        <w:t>Э</w:t>
      </w:r>
      <w:r>
        <w:rPr>
          <w:color w:val="000000" w:themeColor="text1"/>
          <w:lang w:val="kk-KZ"/>
        </w:rPr>
        <w:t>Ш</w:t>
      </w:r>
      <w:r w:rsidR="00B964C9" w:rsidRPr="001D18D8">
        <w:rPr>
          <w:color w:val="000000" w:themeColor="text1"/>
        </w:rPr>
        <w:t>Ф</w:t>
      </w:r>
      <w:r>
        <w:rPr>
          <w:color w:val="000000" w:themeColor="text1"/>
        </w:rPr>
        <w:t>-</w:t>
      </w:r>
      <w:r>
        <w:rPr>
          <w:color w:val="000000" w:themeColor="text1"/>
          <w:lang w:val="kk-KZ"/>
        </w:rPr>
        <w:t>ға</w:t>
      </w:r>
      <w:r w:rsidR="00B964C9" w:rsidRPr="001D18D8">
        <w:rPr>
          <w:color w:val="000000" w:themeColor="text1"/>
        </w:rPr>
        <w:t xml:space="preserve"> </w:t>
      </w:r>
      <w:r>
        <w:rPr>
          <w:color w:val="000000" w:themeColor="text1"/>
          <w:lang w:val="kk-KZ"/>
        </w:rPr>
        <w:t>тіркеу нөмірі беріледі</w:t>
      </w:r>
      <w:r w:rsidR="00B964C9" w:rsidRPr="001D18D8">
        <w:rPr>
          <w:color w:val="000000" w:themeColor="text1"/>
        </w:rPr>
        <w:t xml:space="preserve"> (</w:t>
      </w:r>
      <w:r w:rsidR="00742D54">
        <w:fldChar w:fldCharType="begin"/>
      </w:r>
      <w:r w:rsidR="00742D54">
        <w:instrText xml:space="preserve"> REF _Ref531555578 \h  \* MERGEFORMAT </w:instrText>
      </w:r>
      <w:r w:rsidR="00742D54">
        <w:fldChar w:fldCharType="separate"/>
      </w:r>
      <w:r w:rsidR="003877B0" w:rsidRPr="003877B0">
        <w:rPr>
          <w:noProof/>
          <w:color w:val="000000" w:themeColor="text1"/>
        </w:rPr>
        <w:t>492</w:t>
      </w:r>
      <w:r w:rsidR="00742D54">
        <w:fldChar w:fldCharType="end"/>
      </w:r>
      <w:r>
        <w:t>-</w:t>
      </w:r>
      <w:r>
        <w:rPr>
          <w:lang w:val="kk-KZ"/>
        </w:rPr>
        <w:t>сурет</w:t>
      </w:r>
      <w:r w:rsidR="00B964C9" w:rsidRPr="001D18D8">
        <w:rPr>
          <w:color w:val="000000" w:themeColor="text1"/>
        </w:rPr>
        <w:t>).</w:t>
      </w:r>
    </w:p>
    <w:p w:rsidR="00B964C9" w:rsidRPr="001D18D8" w:rsidRDefault="00B964C9" w:rsidP="00B964C9">
      <w:pPr>
        <w:rPr>
          <w:color w:val="000000" w:themeColor="text1"/>
        </w:rPr>
      </w:pPr>
      <w:r w:rsidRPr="001D18D8">
        <w:rPr>
          <w:noProof/>
          <w:color w:val="000000" w:themeColor="text1"/>
        </w:rPr>
        <w:drawing>
          <wp:inline distT="0" distB="0" distL="0" distR="0" wp14:anchorId="799BD867" wp14:editId="6AC9EC43">
            <wp:extent cx="5940425" cy="1918335"/>
            <wp:effectExtent l="0" t="0" r="3175" b="571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cstate="print"/>
                    <a:stretch>
                      <a:fillRect/>
                    </a:stretch>
                  </pic:blipFill>
                  <pic:spPr>
                    <a:xfrm>
                      <a:off x="0" y="0"/>
                      <a:ext cx="5940425" cy="1918335"/>
                    </a:xfrm>
                    <a:prstGeom prst="rect">
                      <a:avLst/>
                    </a:prstGeom>
                  </pic:spPr>
                </pic:pic>
              </a:graphicData>
            </a:graphic>
          </wp:inline>
        </w:drawing>
      </w:r>
    </w:p>
    <w:bookmarkStart w:id="1272" w:name="_Ref531555578"/>
    <w:bookmarkStart w:id="1273" w:name="_Toc24636339"/>
    <w:bookmarkStart w:id="1274" w:name="_Toc25246684"/>
    <w:p w:rsidR="00B964C9" w:rsidRPr="00F8582A"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541</w:t>
      </w:r>
      <w:r w:rsidRPr="00035E5B">
        <w:rPr>
          <w:b/>
          <w:color w:val="000000" w:themeColor="text1"/>
          <w:sz w:val="20"/>
          <w:szCs w:val="20"/>
        </w:rPr>
        <w:fldChar w:fldCharType="end"/>
      </w:r>
      <w:bookmarkEnd w:id="1272"/>
      <w:r w:rsidR="00F8582A">
        <w:rPr>
          <w:b/>
          <w:color w:val="000000" w:themeColor="text1"/>
          <w:sz w:val="20"/>
          <w:szCs w:val="20"/>
        </w:rPr>
        <w:t>-</w:t>
      </w:r>
      <w:r w:rsidR="00F8582A">
        <w:rPr>
          <w:b/>
          <w:color w:val="000000" w:themeColor="text1"/>
          <w:sz w:val="20"/>
          <w:szCs w:val="20"/>
          <w:lang w:val="kk-KZ"/>
        </w:rPr>
        <w:t>сурет</w:t>
      </w:r>
      <w:r w:rsidR="00B964C9" w:rsidRPr="00035E5B">
        <w:rPr>
          <w:b/>
          <w:color w:val="000000" w:themeColor="text1"/>
          <w:sz w:val="20"/>
          <w:szCs w:val="20"/>
        </w:rPr>
        <w:t xml:space="preserve"> </w:t>
      </w:r>
      <w:r w:rsidR="00F8582A">
        <w:rPr>
          <w:b/>
          <w:color w:val="000000" w:themeColor="text1"/>
          <w:sz w:val="20"/>
          <w:szCs w:val="20"/>
        </w:rPr>
        <w:t>–</w:t>
      </w:r>
      <w:r w:rsidR="00B964C9" w:rsidRPr="00035E5B">
        <w:rPr>
          <w:b/>
          <w:color w:val="000000" w:themeColor="text1"/>
          <w:sz w:val="20"/>
          <w:szCs w:val="20"/>
        </w:rPr>
        <w:t xml:space="preserve"> </w:t>
      </w:r>
      <w:r w:rsidR="00F8582A">
        <w:rPr>
          <w:b/>
          <w:color w:val="000000" w:themeColor="text1"/>
          <w:sz w:val="20"/>
          <w:szCs w:val="20"/>
          <w:lang w:val="kk-KZ"/>
        </w:rPr>
        <w:t>Таратылған филиал үшін жазып берілген өңделген қосымша</w:t>
      </w:r>
      <w:r w:rsidR="00F8582A">
        <w:rPr>
          <w:b/>
          <w:color w:val="000000" w:themeColor="text1"/>
          <w:sz w:val="20"/>
          <w:szCs w:val="20"/>
        </w:rPr>
        <w:t xml:space="preserve"> Э</w:t>
      </w:r>
      <w:r w:rsidR="00F8582A">
        <w:rPr>
          <w:b/>
          <w:color w:val="000000" w:themeColor="text1"/>
          <w:sz w:val="20"/>
          <w:szCs w:val="20"/>
          <w:lang w:val="kk-KZ"/>
        </w:rPr>
        <w:t>Ш</w:t>
      </w:r>
      <w:r w:rsidR="00B964C9" w:rsidRPr="00035E5B">
        <w:rPr>
          <w:b/>
          <w:color w:val="000000" w:themeColor="text1"/>
          <w:sz w:val="20"/>
          <w:szCs w:val="20"/>
        </w:rPr>
        <w:t>Ф</w:t>
      </w:r>
      <w:bookmarkEnd w:id="1273"/>
      <w:bookmarkEnd w:id="1274"/>
    </w:p>
    <w:p w:rsidR="00B964C9" w:rsidRPr="001D18D8" w:rsidRDefault="00B964C9" w:rsidP="00B964C9">
      <w:pPr>
        <w:rPr>
          <w:color w:val="000000" w:themeColor="text1"/>
        </w:rPr>
      </w:pPr>
    </w:p>
    <w:p w:rsidR="00B964C9" w:rsidRPr="001D18D8" w:rsidRDefault="00F8582A" w:rsidP="00175FEE">
      <w:pPr>
        <w:pStyle w:val="af7"/>
        <w:numPr>
          <w:ilvl w:val="0"/>
          <w:numId w:val="85"/>
        </w:numPr>
        <w:rPr>
          <w:color w:val="000000" w:themeColor="text1"/>
        </w:rPr>
      </w:pPr>
      <w:r>
        <w:rPr>
          <w:color w:val="000000" w:themeColor="text1"/>
          <w:lang w:val="kk-KZ"/>
        </w:rPr>
        <w:t xml:space="preserve">ЭШФ АЖ </w:t>
      </w:r>
      <w:r w:rsidR="00B964C9" w:rsidRPr="001D18D8">
        <w:rPr>
          <w:color w:val="000000" w:themeColor="text1"/>
          <w:lang w:val="en-US"/>
        </w:rPr>
        <w:t>G</w:t>
      </w:r>
      <w:r>
        <w:rPr>
          <w:color w:val="000000" w:themeColor="text1"/>
          <w:lang w:val="kk-KZ"/>
        </w:rPr>
        <w:t xml:space="preserve"> бөлімінде </w:t>
      </w:r>
      <w:r w:rsidR="00B964C9" w:rsidRPr="001D18D8">
        <w:rPr>
          <w:color w:val="000000" w:themeColor="text1"/>
        </w:rPr>
        <w:t xml:space="preserve"> </w:t>
      </w:r>
      <w:r>
        <w:rPr>
          <w:color w:val="000000" w:themeColor="text1"/>
          <w:lang w:val="kk-KZ"/>
        </w:rPr>
        <w:t xml:space="preserve">оң мәндерді көрсету арқылы қосымша ЭШФ жазып беруге мүмкіндік береді </w:t>
      </w:r>
      <w:r w:rsidR="00B964C9" w:rsidRPr="001D18D8">
        <w:rPr>
          <w:color w:val="000000" w:themeColor="text1"/>
        </w:rPr>
        <w:t>(</w:t>
      </w:r>
      <w:r w:rsidR="00742D54">
        <w:fldChar w:fldCharType="begin"/>
      </w:r>
      <w:r w:rsidR="00742D54">
        <w:instrText xml:space="preserve"> REF _Ref531556085 \h  \* MERGEFORMAT </w:instrText>
      </w:r>
      <w:r w:rsidR="00742D54">
        <w:fldChar w:fldCharType="separate"/>
      </w:r>
      <w:r w:rsidR="003877B0" w:rsidRPr="003877B0">
        <w:rPr>
          <w:noProof/>
          <w:color w:val="000000" w:themeColor="text1"/>
        </w:rPr>
        <w:t>493</w:t>
      </w:r>
      <w:r w:rsidR="00742D54">
        <w:fldChar w:fldCharType="end"/>
      </w:r>
      <w:r>
        <w:t>-</w:t>
      </w:r>
      <w:r>
        <w:rPr>
          <w:lang w:val="kk-KZ"/>
        </w:rPr>
        <w:t>сурет</w:t>
      </w:r>
      <w:r w:rsidR="00B964C9" w:rsidRPr="001D18D8">
        <w:rPr>
          <w:color w:val="000000" w:themeColor="text1"/>
        </w:rPr>
        <w:t xml:space="preserve">, </w:t>
      </w:r>
      <w:r w:rsidR="00742D54">
        <w:fldChar w:fldCharType="begin"/>
      </w:r>
      <w:r w:rsidR="00742D54">
        <w:instrText xml:space="preserve"> REF _Ref531556210 \h  \* MERGEFORMAT </w:instrText>
      </w:r>
      <w:r w:rsidR="00742D54">
        <w:fldChar w:fldCharType="separate"/>
      </w:r>
      <w:r w:rsidR="003877B0" w:rsidRPr="003877B0">
        <w:rPr>
          <w:noProof/>
          <w:color w:val="000000" w:themeColor="text1"/>
        </w:rPr>
        <w:t>494</w:t>
      </w:r>
      <w:r w:rsidR="00742D54">
        <w:fldChar w:fldCharType="end"/>
      </w:r>
      <w:r>
        <w:t>-</w:t>
      </w:r>
      <w:r>
        <w:rPr>
          <w:lang w:val="kk-KZ"/>
        </w:rPr>
        <w:t>сурет</w:t>
      </w:r>
      <w:r w:rsidR="00B964C9" w:rsidRPr="001D18D8">
        <w:rPr>
          <w:color w:val="000000" w:themeColor="text1"/>
        </w:rPr>
        <w:t>).</w:t>
      </w:r>
    </w:p>
    <w:p w:rsidR="00B964C9" w:rsidRPr="001D18D8" w:rsidRDefault="00B964C9" w:rsidP="00B964C9">
      <w:pPr>
        <w:jc w:val="center"/>
        <w:rPr>
          <w:color w:val="000000" w:themeColor="text1"/>
        </w:rPr>
      </w:pPr>
      <w:r w:rsidRPr="001D18D8">
        <w:rPr>
          <w:noProof/>
          <w:color w:val="000000" w:themeColor="text1"/>
        </w:rPr>
        <w:drawing>
          <wp:inline distT="0" distB="0" distL="0" distR="0" wp14:anchorId="5F79C87D" wp14:editId="5E0D50E1">
            <wp:extent cx="5940425" cy="2337435"/>
            <wp:effectExtent l="0" t="0" r="3175" b="571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cstate="print"/>
                    <a:stretch>
                      <a:fillRect/>
                    </a:stretch>
                  </pic:blipFill>
                  <pic:spPr>
                    <a:xfrm>
                      <a:off x="0" y="0"/>
                      <a:ext cx="5940425" cy="2337435"/>
                    </a:xfrm>
                    <a:prstGeom prst="rect">
                      <a:avLst/>
                    </a:prstGeom>
                  </pic:spPr>
                </pic:pic>
              </a:graphicData>
            </a:graphic>
          </wp:inline>
        </w:drawing>
      </w:r>
    </w:p>
    <w:bookmarkStart w:id="1275" w:name="_Ref531556085"/>
    <w:bookmarkStart w:id="1276" w:name="_Toc24636340"/>
    <w:bookmarkStart w:id="1277" w:name="_Toc25246685"/>
    <w:p w:rsidR="00B964C9" w:rsidRPr="00F8582A"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542</w:t>
      </w:r>
      <w:r w:rsidRPr="00035E5B">
        <w:rPr>
          <w:b/>
          <w:color w:val="000000" w:themeColor="text1"/>
          <w:sz w:val="20"/>
          <w:szCs w:val="20"/>
        </w:rPr>
        <w:fldChar w:fldCharType="end"/>
      </w:r>
      <w:bookmarkEnd w:id="1275"/>
      <w:r w:rsidR="00F8582A">
        <w:rPr>
          <w:b/>
          <w:color w:val="000000" w:themeColor="text1"/>
          <w:sz w:val="20"/>
          <w:szCs w:val="20"/>
        </w:rPr>
        <w:t>-</w:t>
      </w:r>
      <w:r w:rsidR="00F8582A">
        <w:rPr>
          <w:b/>
          <w:color w:val="000000" w:themeColor="text1"/>
          <w:sz w:val="20"/>
          <w:szCs w:val="20"/>
          <w:lang w:val="kk-KZ"/>
        </w:rPr>
        <w:t>сурет</w:t>
      </w:r>
      <w:r w:rsidR="00F8582A">
        <w:rPr>
          <w:b/>
          <w:color w:val="000000" w:themeColor="text1"/>
          <w:sz w:val="20"/>
          <w:szCs w:val="20"/>
        </w:rPr>
        <w:t xml:space="preserve"> – </w:t>
      </w:r>
      <w:r w:rsidR="00F8582A">
        <w:rPr>
          <w:b/>
          <w:color w:val="000000" w:themeColor="text1"/>
          <w:sz w:val="20"/>
          <w:szCs w:val="20"/>
          <w:lang w:val="kk-KZ"/>
        </w:rPr>
        <w:t>Қосымша ЭШФ</w:t>
      </w:r>
      <w:r w:rsidR="00F8582A">
        <w:rPr>
          <w:b/>
          <w:color w:val="000000" w:themeColor="text1"/>
          <w:sz w:val="20"/>
          <w:szCs w:val="20"/>
        </w:rPr>
        <w:t>-</w:t>
      </w:r>
      <w:r w:rsidR="00F8582A">
        <w:rPr>
          <w:b/>
          <w:color w:val="000000" w:themeColor="text1"/>
          <w:sz w:val="20"/>
          <w:szCs w:val="20"/>
          <w:lang w:val="kk-KZ"/>
        </w:rPr>
        <w:t>ның</w:t>
      </w:r>
      <w:r w:rsidR="00B964C9" w:rsidRPr="00035E5B">
        <w:rPr>
          <w:b/>
          <w:color w:val="000000" w:themeColor="text1"/>
          <w:sz w:val="20"/>
          <w:szCs w:val="20"/>
        </w:rPr>
        <w:t xml:space="preserve"> G </w:t>
      </w:r>
      <w:bookmarkEnd w:id="1276"/>
      <w:bookmarkEnd w:id="1277"/>
      <w:r w:rsidR="00F8582A">
        <w:rPr>
          <w:b/>
          <w:color w:val="000000" w:themeColor="text1"/>
          <w:sz w:val="20"/>
          <w:szCs w:val="20"/>
          <w:lang w:val="kk-KZ"/>
        </w:rPr>
        <w:t>бөлімі</w:t>
      </w:r>
    </w:p>
    <w:p w:rsidR="00B964C9" w:rsidRPr="001D18D8" w:rsidRDefault="00B964C9" w:rsidP="00B964C9">
      <w:pPr>
        <w:rPr>
          <w:color w:val="000000" w:themeColor="text1"/>
        </w:rPr>
      </w:pPr>
      <w:r w:rsidRPr="001D18D8">
        <w:rPr>
          <w:noProof/>
          <w:color w:val="000000" w:themeColor="text1"/>
        </w:rPr>
        <w:lastRenderedPageBreak/>
        <w:drawing>
          <wp:inline distT="0" distB="0" distL="0" distR="0" wp14:anchorId="3FE4B00A" wp14:editId="4342437A">
            <wp:extent cx="5940425" cy="2482215"/>
            <wp:effectExtent l="0" t="0" r="317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cstate="print"/>
                    <a:stretch>
                      <a:fillRect/>
                    </a:stretch>
                  </pic:blipFill>
                  <pic:spPr>
                    <a:xfrm>
                      <a:off x="0" y="0"/>
                      <a:ext cx="5940425" cy="2482215"/>
                    </a:xfrm>
                    <a:prstGeom prst="rect">
                      <a:avLst/>
                    </a:prstGeom>
                  </pic:spPr>
                </pic:pic>
              </a:graphicData>
            </a:graphic>
          </wp:inline>
        </w:drawing>
      </w:r>
    </w:p>
    <w:bookmarkStart w:id="1278" w:name="_Ref531556210"/>
    <w:bookmarkStart w:id="1279" w:name="_Toc24636341"/>
    <w:bookmarkStart w:id="1280" w:name="_Toc25246686"/>
    <w:p w:rsidR="00B964C9" w:rsidRPr="001D18D8" w:rsidRDefault="00C84897" w:rsidP="00F8582A">
      <w:pPr>
        <w:pStyle w:val="af7"/>
        <w:spacing w:after="160" w:line="25" w:lineRule="atLeast"/>
        <w:ind w:left="0" w:hanging="142"/>
        <w:contextualSpacing/>
        <w:jc w:val="center"/>
        <w:rPr>
          <w:color w:val="000000" w:themeColor="text1"/>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543</w:t>
      </w:r>
      <w:r w:rsidRPr="00035E5B">
        <w:rPr>
          <w:b/>
          <w:color w:val="000000" w:themeColor="text1"/>
          <w:sz w:val="20"/>
          <w:szCs w:val="20"/>
        </w:rPr>
        <w:fldChar w:fldCharType="end"/>
      </w:r>
      <w:bookmarkEnd w:id="1278"/>
      <w:r w:rsidR="00F8582A">
        <w:rPr>
          <w:b/>
          <w:color w:val="000000" w:themeColor="text1"/>
          <w:sz w:val="20"/>
          <w:szCs w:val="20"/>
        </w:rPr>
        <w:t>-</w:t>
      </w:r>
      <w:r w:rsidR="00F8582A">
        <w:rPr>
          <w:b/>
          <w:color w:val="000000" w:themeColor="text1"/>
          <w:sz w:val="20"/>
          <w:szCs w:val="20"/>
          <w:lang w:val="kk-KZ"/>
        </w:rPr>
        <w:t>сурет</w:t>
      </w:r>
      <w:r w:rsidR="00B964C9" w:rsidRPr="00035E5B">
        <w:rPr>
          <w:b/>
          <w:color w:val="000000" w:themeColor="text1"/>
          <w:sz w:val="20"/>
          <w:szCs w:val="20"/>
        </w:rPr>
        <w:t xml:space="preserve"> – </w:t>
      </w:r>
      <w:bookmarkEnd w:id="1279"/>
      <w:bookmarkEnd w:id="1280"/>
      <w:r w:rsidR="00F8582A">
        <w:rPr>
          <w:b/>
          <w:color w:val="000000" w:themeColor="text1"/>
          <w:sz w:val="20"/>
          <w:szCs w:val="20"/>
          <w:lang w:val="kk-KZ"/>
        </w:rPr>
        <w:t>Таратылған филиал үшін жазып берілген қосымша ЭШФ</w:t>
      </w:r>
    </w:p>
    <w:p w:rsidR="00B964C9" w:rsidRPr="001D18D8" w:rsidRDefault="00F8582A">
      <w:pPr>
        <w:pStyle w:val="7"/>
        <w:numPr>
          <w:ilvl w:val="3"/>
          <w:numId w:val="188"/>
        </w:numPr>
        <w:ind w:left="1843"/>
        <w:rPr>
          <w:rFonts w:ascii="Times New Roman" w:hAnsi="Times New Roman"/>
          <w:i w:val="0"/>
          <w:color w:val="000000" w:themeColor="text1"/>
          <w:sz w:val="28"/>
          <w:szCs w:val="28"/>
        </w:rPr>
      </w:pPr>
      <w:r>
        <w:rPr>
          <w:rFonts w:ascii="Times New Roman" w:hAnsi="Times New Roman"/>
          <w:b/>
          <w:i w:val="0"/>
          <w:color w:val="000000" w:themeColor="text1"/>
          <w:lang w:val="kk-KZ"/>
        </w:rPr>
        <w:t>Таратылған филиал үшін түзетілген ЭШФ жазып беру</w:t>
      </w:r>
    </w:p>
    <w:p w:rsidR="00B964C9" w:rsidRPr="001D18D8" w:rsidRDefault="00B964C9" w:rsidP="00B964C9">
      <w:pPr>
        <w:rPr>
          <w:color w:val="000000" w:themeColor="text1"/>
        </w:rPr>
      </w:pPr>
    </w:p>
    <w:p w:rsidR="00B964C9" w:rsidRPr="001D18D8" w:rsidRDefault="00F8582A" w:rsidP="00B964C9">
      <w:pPr>
        <w:ind w:firstLine="567"/>
        <w:jc w:val="both"/>
        <w:rPr>
          <w:color w:val="000000" w:themeColor="text1"/>
        </w:rPr>
      </w:pPr>
      <w:r>
        <w:rPr>
          <w:color w:val="000000" w:themeColor="text1"/>
          <w:lang w:val="kk-KZ"/>
        </w:rPr>
        <w:t>Таратылған филиал үшін ЭШФ жазып беру бойынша өкілеттік берілген филиалда</w:t>
      </w:r>
      <w:r w:rsidR="00B964C9" w:rsidRPr="001D18D8">
        <w:rPr>
          <w:color w:val="000000" w:themeColor="text1"/>
        </w:rPr>
        <w:t xml:space="preserve"> </w:t>
      </w:r>
      <w:r>
        <w:rPr>
          <w:color w:val="000000" w:themeColor="text1"/>
          <w:lang w:val="kk-KZ"/>
        </w:rPr>
        <w:t>түзетілген ЭШФ жазып беру мүмкіндігі бар</w:t>
      </w:r>
      <w:r w:rsidR="00B964C9" w:rsidRPr="001D18D8">
        <w:rPr>
          <w:color w:val="000000" w:themeColor="text1"/>
        </w:rPr>
        <w:t>.</w:t>
      </w:r>
    </w:p>
    <w:p w:rsidR="00B964C9" w:rsidRPr="001D18D8" w:rsidRDefault="00B964C9" w:rsidP="00B964C9">
      <w:pPr>
        <w:ind w:firstLine="567"/>
        <w:jc w:val="both"/>
        <w:rPr>
          <w:color w:val="000000" w:themeColor="text1"/>
        </w:rPr>
      </w:pPr>
    </w:p>
    <w:p w:rsidR="00B964C9" w:rsidRPr="001D18D8" w:rsidRDefault="00EC6E94" w:rsidP="00175FEE">
      <w:pPr>
        <w:pStyle w:val="af7"/>
        <w:numPr>
          <w:ilvl w:val="0"/>
          <w:numId w:val="86"/>
        </w:numPr>
        <w:jc w:val="both"/>
        <w:rPr>
          <w:color w:val="000000" w:themeColor="text1"/>
        </w:rPr>
      </w:pPr>
      <w:r>
        <w:rPr>
          <w:color w:val="000000" w:themeColor="text1"/>
          <w:lang w:val="kk-KZ"/>
        </w:rPr>
        <w:t>ЭШФ АЖ</w:t>
      </w:r>
      <w:r w:rsidRPr="00053900">
        <w:rPr>
          <w:color w:val="000000" w:themeColor="text1"/>
          <w:lang w:val="kk-KZ"/>
        </w:rPr>
        <w:t>-</w:t>
      </w:r>
      <w:r>
        <w:rPr>
          <w:color w:val="000000" w:themeColor="text1"/>
          <w:lang w:val="kk-KZ"/>
        </w:rPr>
        <w:t>да</w:t>
      </w:r>
      <w:r w:rsidRPr="00053900">
        <w:rPr>
          <w:color w:val="000000" w:themeColor="text1"/>
          <w:lang w:val="kk-KZ"/>
        </w:rPr>
        <w:t xml:space="preserve"> </w:t>
      </w:r>
      <w:r>
        <w:rPr>
          <w:color w:val="000000" w:themeColor="text1"/>
          <w:lang w:val="kk-KZ"/>
        </w:rPr>
        <w:t xml:space="preserve">ЗТ басшысы немесе әрекеттегі филиалдың қызметкері ретінде </w:t>
      </w:r>
      <w:r w:rsidRPr="00053900">
        <w:rPr>
          <w:color w:val="000000" w:themeColor="text1"/>
          <w:lang w:val="kk-KZ"/>
        </w:rPr>
        <w:t>авторизаци</w:t>
      </w:r>
      <w:r>
        <w:rPr>
          <w:color w:val="000000" w:themeColor="text1"/>
          <w:lang w:val="kk-KZ"/>
        </w:rPr>
        <w:t xml:space="preserve">ядан өтіңіз және ЭШФ </w:t>
      </w:r>
      <w:r>
        <w:rPr>
          <w:color w:val="000000" w:themeColor="text1"/>
        </w:rPr>
        <w:t>журна</w:t>
      </w:r>
      <w:r>
        <w:rPr>
          <w:color w:val="000000" w:themeColor="text1"/>
          <w:lang w:val="kk-KZ"/>
        </w:rPr>
        <w:t>лына өтіңіз</w:t>
      </w:r>
      <w:r w:rsidR="00B964C9" w:rsidRPr="001D18D8">
        <w:rPr>
          <w:color w:val="000000" w:themeColor="text1"/>
        </w:rPr>
        <w:t xml:space="preserve">. </w:t>
      </w:r>
      <w:r>
        <w:rPr>
          <w:color w:val="000000" w:themeColor="text1"/>
          <w:lang w:val="kk-KZ"/>
        </w:rPr>
        <w:t xml:space="preserve">Түзетілген </w:t>
      </w:r>
      <w:r w:rsidRPr="005A3652">
        <w:rPr>
          <w:color w:val="000000" w:themeColor="text1"/>
          <w:lang w:val="kk-KZ"/>
        </w:rPr>
        <w:t>Э</w:t>
      </w:r>
      <w:r>
        <w:rPr>
          <w:color w:val="000000" w:themeColor="text1"/>
          <w:lang w:val="kk-KZ"/>
        </w:rPr>
        <w:t>Ш</w:t>
      </w:r>
      <w:r w:rsidRPr="005A3652">
        <w:rPr>
          <w:color w:val="000000" w:themeColor="text1"/>
          <w:lang w:val="kk-KZ"/>
        </w:rPr>
        <w:t>Ф</w:t>
      </w:r>
      <w:r>
        <w:rPr>
          <w:color w:val="000000" w:themeColor="text1"/>
          <w:lang w:val="kk-KZ"/>
        </w:rPr>
        <w:t xml:space="preserve"> жасауға бастамашылық жасаңыз</w:t>
      </w:r>
      <w:r w:rsidRPr="005A3652">
        <w:rPr>
          <w:color w:val="000000" w:themeColor="text1"/>
          <w:lang w:val="kk-KZ"/>
        </w:rPr>
        <w:t xml:space="preserve">, </w:t>
      </w:r>
      <w:r>
        <w:rPr>
          <w:color w:val="000000" w:themeColor="text1"/>
          <w:lang w:val="kk-KZ"/>
        </w:rPr>
        <w:t>ол үшін</w:t>
      </w:r>
      <w:r w:rsidRPr="005A3652">
        <w:rPr>
          <w:color w:val="000000" w:themeColor="text1"/>
          <w:lang w:val="kk-KZ"/>
        </w:rPr>
        <w:t xml:space="preserve"> </w:t>
      </w:r>
      <w:r>
        <w:rPr>
          <w:color w:val="000000" w:themeColor="text1"/>
          <w:lang w:val="kk-KZ"/>
        </w:rPr>
        <w:t>ЭШФ журналында</w:t>
      </w:r>
      <w:r w:rsidRPr="001D18D8">
        <w:rPr>
          <w:noProof/>
          <w:color w:val="000000" w:themeColor="text1"/>
        </w:rPr>
        <w:t xml:space="preserve"> </w:t>
      </w:r>
      <w:r w:rsidR="00B964C9" w:rsidRPr="001D18D8">
        <w:rPr>
          <w:noProof/>
          <w:color w:val="000000" w:themeColor="text1"/>
        </w:rPr>
        <w:drawing>
          <wp:inline distT="0" distB="0" distL="0" distR="0" wp14:anchorId="602382F9" wp14:editId="4D647AA0">
            <wp:extent cx="1790700" cy="295275"/>
            <wp:effectExtent l="0" t="0" r="0" b="952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cstate="print"/>
                    <a:stretch>
                      <a:fillRect/>
                    </a:stretch>
                  </pic:blipFill>
                  <pic:spPr>
                    <a:xfrm>
                      <a:off x="0" y="0"/>
                      <a:ext cx="1790700" cy="295275"/>
                    </a:xfrm>
                    <a:prstGeom prst="rect">
                      <a:avLst/>
                    </a:prstGeom>
                  </pic:spPr>
                </pic:pic>
              </a:graphicData>
            </a:graphic>
          </wp:inline>
        </w:drawing>
      </w:r>
      <w:r>
        <w:rPr>
          <w:noProof/>
          <w:color w:val="000000" w:themeColor="text1"/>
          <w:lang w:val="kk-KZ"/>
        </w:rPr>
        <w:t xml:space="preserve"> батырмасын басыңыз</w:t>
      </w:r>
      <w:r w:rsidR="00B964C9" w:rsidRPr="001D18D8">
        <w:rPr>
          <w:color w:val="000000" w:themeColor="text1"/>
        </w:rPr>
        <w:t>.</w:t>
      </w:r>
    </w:p>
    <w:p w:rsidR="00B964C9" w:rsidRPr="001D18D8" w:rsidRDefault="00EC6E94" w:rsidP="00175FEE">
      <w:pPr>
        <w:pStyle w:val="af7"/>
        <w:numPr>
          <w:ilvl w:val="0"/>
          <w:numId w:val="86"/>
        </w:numPr>
        <w:jc w:val="both"/>
        <w:rPr>
          <w:color w:val="000000" w:themeColor="text1"/>
        </w:rPr>
      </w:pPr>
      <w:r w:rsidRPr="005A3652">
        <w:rPr>
          <w:color w:val="000000" w:themeColor="text1"/>
          <w:lang w:val="kk-KZ"/>
        </w:rPr>
        <w:t>Э</w:t>
      </w:r>
      <w:r>
        <w:rPr>
          <w:color w:val="000000" w:themeColor="text1"/>
          <w:lang w:val="kk-KZ"/>
        </w:rPr>
        <w:t>Ш</w:t>
      </w:r>
      <w:r w:rsidRPr="005A3652">
        <w:rPr>
          <w:color w:val="000000" w:themeColor="text1"/>
          <w:lang w:val="kk-KZ"/>
        </w:rPr>
        <w:t xml:space="preserve">Ф </w:t>
      </w:r>
      <w:r w:rsidR="00DA4201">
        <w:rPr>
          <w:color w:val="000000" w:themeColor="text1"/>
          <w:lang w:val="kk-KZ"/>
        </w:rPr>
        <w:t>бланк</w:t>
      </w:r>
      <w:r>
        <w:rPr>
          <w:color w:val="000000" w:themeColor="text1"/>
          <w:lang w:val="kk-KZ"/>
        </w:rPr>
        <w:t xml:space="preserve">інде </w:t>
      </w:r>
      <w:r w:rsidRPr="005A3652">
        <w:rPr>
          <w:color w:val="000000" w:themeColor="text1"/>
          <w:lang w:val="kk-KZ"/>
        </w:rPr>
        <w:t>«</w:t>
      </w:r>
      <w:r>
        <w:rPr>
          <w:color w:val="000000" w:themeColor="text1"/>
          <w:lang w:val="kk-KZ"/>
        </w:rPr>
        <w:t>Түзетілген</w:t>
      </w:r>
      <w:r w:rsidRPr="005A3652">
        <w:rPr>
          <w:color w:val="000000" w:themeColor="text1"/>
          <w:lang w:val="kk-KZ"/>
        </w:rPr>
        <w:t>»</w:t>
      </w:r>
      <w:r>
        <w:rPr>
          <w:color w:val="000000" w:themeColor="text1"/>
          <w:lang w:val="kk-KZ"/>
        </w:rPr>
        <w:t xml:space="preserve"> түрі үшін құсбелгі қойыңыз</w:t>
      </w:r>
      <w:r w:rsidRPr="005A3652">
        <w:rPr>
          <w:color w:val="000000" w:themeColor="text1"/>
          <w:lang w:val="kk-KZ"/>
        </w:rPr>
        <w:t xml:space="preserve">, </w:t>
      </w:r>
      <w:r>
        <w:rPr>
          <w:color w:val="000000" w:themeColor="text1"/>
          <w:lang w:val="kk-KZ"/>
        </w:rPr>
        <w:t>таратылған филиалмен бұрын жазып берілген шот-фактура туралы мәліметтерді толтырыңыз</w:t>
      </w:r>
      <w:r w:rsidRPr="005A3652">
        <w:rPr>
          <w:color w:val="000000" w:themeColor="text1"/>
          <w:lang w:val="kk-KZ"/>
        </w:rPr>
        <w:t xml:space="preserve"> (</w:t>
      </w:r>
      <w:r>
        <w:t>495</w:t>
      </w:r>
      <w:r w:rsidRPr="005A3652">
        <w:rPr>
          <w:lang w:val="kk-KZ"/>
        </w:rPr>
        <w:t>-</w:t>
      </w:r>
      <w:r>
        <w:rPr>
          <w:lang w:val="kk-KZ"/>
        </w:rPr>
        <w:t>сурет</w:t>
      </w:r>
      <w:r>
        <w:rPr>
          <w:color w:val="000000" w:themeColor="text1"/>
          <w:lang w:val="kk-KZ"/>
        </w:rPr>
        <w:t>)</w:t>
      </w:r>
      <w:r w:rsidR="00B964C9" w:rsidRPr="001D18D8">
        <w:rPr>
          <w:color w:val="000000" w:themeColor="text1"/>
        </w:rPr>
        <w:t>.</w:t>
      </w:r>
    </w:p>
    <w:p w:rsidR="00B964C9" w:rsidRPr="001D18D8" w:rsidRDefault="00B964C9" w:rsidP="00B964C9">
      <w:pPr>
        <w:pStyle w:val="af7"/>
        <w:ind w:left="0"/>
        <w:rPr>
          <w:color w:val="000000" w:themeColor="text1"/>
        </w:rPr>
      </w:pPr>
      <w:r w:rsidRPr="001D18D8">
        <w:rPr>
          <w:noProof/>
          <w:color w:val="000000" w:themeColor="text1"/>
        </w:rPr>
        <w:drawing>
          <wp:inline distT="0" distB="0" distL="0" distR="0" wp14:anchorId="22C122BF" wp14:editId="665EABF6">
            <wp:extent cx="5940425" cy="3026410"/>
            <wp:effectExtent l="0" t="0" r="3175" b="254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cstate="print"/>
                    <a:stretch>
                      <a:fillRect/>
                    </a:stretch>
                  </pic:blipFill>
                  <pic:spPr>
                    <a:xfrm>
                      <a:off x="0" y="0"/>
                      <a:ext cx="5940425" cy="3026410"/>
                    </a:xfrm>
                    <a:prstGeom prst="rect">
                      <a:avLst/>
                    </a:prstGeom>
                  </pic:spPr>
                </pic:pic>
              </a:graphicData>
            </a:graphic>
          </wp:inline>
        </w:drawing>
      </w:r>
    </w:p>
    <w:bookmarkStart w:id="1281" w:name="_Ref531557012"/>
    <w:bookmarkStart w:id="1282" w:name="_Toc24636343"/>
    <w:bookmarkStart w:id="1283" w:name="_Toc25246688"/>
    <w:p w:rsidR="00B964C9" w:rsidRPr="00EC6E94"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544</w:t>
      </w:r>
      <w:r w:rsidRPr="00035E5B">
        <w:rPr>
          <w:b/>
          <w:color w:val="000000" w:themeColor="text1"/>
          <w:sz w:val="20"/>
          <w:szCs w:val="20"/>
        </w:rPr>
        <w:fldChar w:fldCharType="end"/>
      </w:r>
      <w:bookmarkEnd w:id="1281"/>
      <w:r w:rsidR="00EC6E94">
        <w:rPr>
          <w:b/>
          <w:color w:val="000000" w:themeColor="text1"/>
          <w:sz w:val="20"/>
          <w:szCs w:val="20"/>
        </w:rPr>
        <w:t>-</w:t>
      </w:r>
      <w:r w:rsidR="00EC6E94">
        <w:rPr>
          <w:b/>
          <w:color w:val="000000" w:themeColor="text1"/>
          <w:sz w:val="20"/>
          <w:szCs w:val="20"/>
          <w:lang w:val="kk-KZ"/>
        </w:rPr>
        <w:t>сурет</w:t>
      </w:r>
      <w:r w:rsidR="00EC6E94">
        <w:rPr>
          <w:b/>
          <w:color w:val="000000" w:themeColor="text1"/>
          <w:sz w:val="20"/>
          <w:szCs w:val="20"/>
        </w:rPr>
        <w:t xml:space="preserve"> - </w:t>
      </w:r>
      <w:r w:rsidR="00EC6E94">
        <w:rPr>
          <w:b/>
          <w:color w:val="000000" w:themeColor="text1"/>
          <w:sz w:val="20"/>
          <w:szCs w:val="20"/>
          <w:lang w:val="kk-KZ"/>
        </w:rPr>
        <w:t>Шот</w:t>
      </w:r>
      <w:r w:rsidR="00B964C9" w:rsidRPr="00035E5B">
        <w:rPr>
          <w:b/>
          <w:color w:val="000000" w:themeColor="text1"/>
          <w:sz w:val="20"/>
          <w:szCs w:val="20"/>
        </w:rPr>
        <w:t>-фактур</w:t>
      </w:r>
      <w:bookmarkEnd w:id="1282"/>
      <w:bookmarkEnd w:id="1283"/>
      <w:r w:rsidR="00EC6E94">
        <w:rPr>
          <w:b/>
          <w:color w:val="000000" w:themeColor="text1"/>
          <w:sz w:val="20"/>
          <w:szCs w:val="20"/>
          <w:lang w:val="kk-KZ"/>
        </w:rPr>
        <w:t>а туралы мәліметтер</w:t>
      </w:r>
    </w:p>
    <w:p w:rsidR="00B964C9" w:rsidRPr="001D18D8" w:rsidRDefault="00B964C9" w:rsidP="00B964C9">
      <w:pPr>
        <w:rPr>
          <w:color w:val="000000" w:themeColor="text1"/>
        </w:rPr>
      </w:pPr>
    </w:p>
    <w:p w:rsidR="00B964C9" w:rsidRPr="001D18D8" w:rsidRDefault="00EC6E94" w:rsidP="00175FEE">
      <w:pPr>
        <w:pStyle w:val="af7"/>
        <w:numPr>
          <w:ilvl w:val="0"/>
          <w:numId w:val="86"/>
        </w:numPr>
        <w:jc w:val="both"/>
        <w:rPr>
          <w:color w:val="000000" w:themeColor="text1"/>
        </w:rPr>
      </w:pPr>
      <w:r>
        <w:rPr>
          <w:color w:val="000000" w:themeColor="text1"/>
          <w:lang w:val="kk-KZ"/>
        </w:rPr>
        <w:lastRenderedPageBreak/>
        <w:t>Әрі қарай көрсетілген шот</w:t>
      </w:r>
      <w:r w:rsidRPr="005A3652">
        <w:rPr>
          <w:color w:val="000000" w:themeColor="text1"/>
          <w:lang w:val="kk-KZ"/>
        </w:rPr>
        <w:t>-фактур</w:t>
      </w:r>
      <w:r>
        <w:rPr>
          <w:color w:val="000000" w:themeColor="text1"/>
          <w:lang w:val="kk-KZ"/>
        </w:rPr>
        <w:t>аны іздеу орындалады және</w:t>
      </w:r>
      <w:r w:rsidRPr="005A3652">
        <w:rPr>
          <w:color w:val="000000" w:themeColor="text1"/>
          <w:lang w:val="kk-KZ"/>
        </w:rPr>
        <w:t xml:space="preserve"> экран</w:t>
      </w:r>
      <w:r>
        <w:rPr>
          <w:color w:val="000000" w:themeColor="text1"/>
          <w:lang w:val="kk-KZ"/>
        </w:rPr>
        <w:t>да</w:t>
      </w:r>
      <w:r w:rsidRPr="005A3652">
        <w:rPr>
          <w:color w:val="000000" w:themeColor="text1"/>
          <w:lang w:val="kk-KZ"/>
        </w:rPr>
        <w:t xml:space="preserve"> </w:t>
      </w:r>
      <w:r>
        <w:rPr>
          <w:color w:val="000000" w:themeColor="text1"/>
          <w:lang w:val="kk-KZ"/>
        </w:rPr>
        <w:t>алдын ала қарау үшін ізделген ЭШ</w:t>
      </w:r>
      <w:r w:rsidRPr="005A3652">
        <w:rPr>
          <w:color w:val="000000" w:themeColor="text1"/>
          <w:lang w:val="kk-KZ"/>
        </w:rPr>
        <w:t>Ф</w:t>
      </w:r>
      <w:r>
        <w:rPr>
          <w:color w:val="000000" w:themeColor="text1"/>
          <w:lang w:val="kk-KZ"/>
        </w:rPr>
        <w:t xml:space="preserve"> ашылады</w:t>
      </w:r>
      <w:r w:rsidRPr="005A3652">
        <w:rPr>
          <w:color w:val="000000" w:themeColor="text1"/>
          <w:lang w:val="kk-KZ"/>
        </w:rPr>
        <w:t xml:space="preserve"> </w:t>
      </w:r>
      <w:r w:rsidR="00B964C9" w:rsidRPr="001D18D8">
        <w:rPr>
          <w:color w:val="000000" w:themeColor="text1"/>
        </w:rPr>
        <w:t>(</w:t>
      </w:r>
      <w:r w:rsidR="00742D54">
        <w:fldChar w:fldCharType="begin"/>
      </w:r>
      <w:r w:rsidR="00742D54">
        <w:instrText xml:space="preserve"> REF _Ref531557013 \h  \* MERGEFORMAT </w:instrText>
      </w:r>
      <w:r w:rsidR="00742D54">
        <w:fldChar w:fldCharType="separate"/>
      </w:r>
      <w:r w:rsidR="003877B0" w:rsidRPr="003877B0">
        <w:rPr>
          <w:noProof/>
          <w:color w:val="000000" w:themeColor="text1"/>
        </w:rPr>
        <w:t>496</w:t>
      </w:r>
      <w:r w:rsidR="00742D54">
        <w:fldChar w:fldCharType="end"/>
      </w:r>
      <w:r>
        <w:t>-</w:t>
      </w:r>
      <w:r>
        <w:rPr>
          <w:lang w:val="kk-KZ"/>
        </w:rPr>
        <w:t>сурет</w:t>
      </w:r>
      <w:r w:rsidR="00B964C9" w:rsidRPr="001D18D8">
        <w:rPr>
          <w:color w:val="000000" w:themeColor="text1"/>
        </w:rPr>
        <w:t>).</w:t>
      </w:r>
    </w:p>
    <w:p w:rsidR="00B964C9" w:rsidRPr="001D18D8" w:rsidRDefault="00B964C9" w:rsidP="00B964C9">
      <w:pPr>
        <w:pStyle w:val="aff9"/>
        <w:rPr>
          <w:i/>
          <w:color w:val="000000" w:themeColor="text1"/>
          <w:sz w:val="28"/>
          <w:szCs w:val="28"/>
        </w:rPr>
      </w:pPr>
      <w:r w:rsidRPr="001D18D8">
        <w:rPr>
          <w:noProof/>
          <w:color w:val="000000" w:themeColor="text1"/>
          <w:lang w:eastAsia="ru-RU"/>
        </w:rPr>
        <w:drawing>
          <wp:inline distT="0" distB="0" distL="0" distR="0" wp14:anchorId="58F7ED82" wp14:editId="3A5F78B5">
            <wp:extent cx="5940425" cy="2586355"/>
            <wp:effectExtent l="0" t="0" r="3175" b="444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cstate="print"/>
                    <a:stretch>
                      <a:fillRect/>
                    </a:stretch>
                  </pic:blipFill>
                  <pic:spPr>
                    <a:xfrm>
                      <a:off x="0" y="0"/>
                      <a:ext cx="5940425" cy="2586355"/>
                    </a:xfrm>
                    <a:prstGeom prst="rect">
                      <a:avLst/>
                    </a:prstGeom>
                  </pic:spPr>
                </pic:pic>
              </a:graphicData>
            </a:graphic>
          </wp:inline>
        </w:drawing>
      </w:r>
    </w:p>
    <w:bookmarkStart w:id="1284" w:name="_Ref531557013"/>
    <w:bookmarkStart w:id="1285" w:name="_Toc24636344"/>
    <w:bookmarkStart w:id="1286" w:name="_Toc25246689"/>
    <w:p w:rsidR="00B964C9" w:rsidRPr="00EC6E94"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545</w:t>
      </w:r>
      <w:r w:rsidRPr="00035E5B">
        <w:rPr>
          <w:b/>
          <w:color w:val="000000" w:themeColor="text1"/>
          <w:sz w:val="20"/>
          <w:szCs w:val="20"/>
        </w:rPr>
        <w:fldChar w:fldCharType="end"/>
      </w:r>
      <w:bookmarkEnd w:id="1284"/>
      <w:r w:rsidR="00EC6E94">
        <w:rPr>
          <w:b/>
          <w:color w:val="000000" w:themeColor="text1"/>
          <w:sz w:val="20"/>
          <w:szCs w:val="20"/>
        </w:rPr>
        <w:t>-</w:t>
      </w:r>
      <w:r w:rsidR="00EC6E94">
        <w:rPr>
          <w:b/>
          <w:color w:val="000000" w:themeColor="text1"/>
          <w:sz w:val="20"/>
          <w:szCs w:val="20"/>
          <w:lang w:val="kk-KZ"/>
        </w:rPr>
        <w:t>сурет</w:t>
      </w:r>
      <w:r w:rsidR="00B964C9" w:rsidRPr="00035E5B">
        <w:rPr>
          <w:b/>
          <w:color w:val="000000" w:themeColor="text1"/>
          <w:sz w:val="20"/>
          <w:szCs w:val="20"/>
        </w:rPr>
        <w:t xml:space="preserve"> – </w:t>
      </w:r>
      <w:r w:rsidR="00EC6E94">
        <w:rPr>
          <w:b/>
          <w:color w:val="000000" w:themeColor="text1"/>
          <w:sz w:val="20"/>
          <w:szCs w:val="20"/>
          <w:lang w:val="kk-KZ"/>
        </w:rPr>
        <w:t xml:space="preserve">Таратылған филиалмен бұрын жазып берілген </w:t>
      </w:r>
      <w:r w:rsidR="00EC6E94">
        <w:rPr>
          <w:b/>
          <w:color w:val="000000" w:themeColor="text1"/>
          <w:sz w:val="20"/>
          <w:szCs w:val="20"/>
        </w:rPr>
        <w:t>Э</w:t>
      </w:r>
      <w:r w:rsidR="00EC6E94">
        <w:rPr>
          <w:b/>
          <w:color w:val="000000" w:themeColor="text1"/>
          <w:sz w:val="20"/>
          <w:szCs w:val="20"/>
          <w:lang w:val="kk-KZ"/>
        </w:rPr>
        <w:t>Ш</w:t>
      </w:r>
      <w:r w:rsidR="00B964C9" w:rsidRPr="00035E5B">
        <w:rPr>
          <w:b/>
          <w:color w:val="000000" w:themeColor="text1"/>
          <w:sz w:val="20"/>
          <w:szCs w:val="20"/>
        </w:rPr>
        <w:t>Ф</w:t>
      </w:r>
      <w:bookmarkEnd w:id="1285"/>
      <w:bookmarkEnd w:id="1286"/>
      <w:r w:rsidR="00EC6E94">
        <w:rPr>
          <w:b/>
          <w:color w:val="000000" w:themeColor="text1"/>
          <w:sz w:val="20"/>
          <w:szCs w:val="20"/>
        </w:rPr>
        <w:t>-</w:t>
      </w:r>
      <w:r w:rsidR="00EC6E94">
        <w:rPr>
          <w:b/>
          <w:color w:val="000000" w:themeColor="text1"/>
          <w:sz w:val="20"/>
          <w:szCs w:val="20"/>
          <w:lang w:val="kk-KZ"/>
        </w:rPr>
        <w:t>ны алдын ала қарау</w:t>
      </w:r>
    </w:p>
    <w:p w:rsidR="00B964C9" w:rsidRPr="001D18D8" w:rsidRDefault="00B964C9" w:rsidP="00B964C9">
      <w:pPr>
        <w:rPr>
          <w:color w:val="000000" w:themeColor="text1"/>
        </w:rPr>
      </w:pPr>
    </w:p>
    <w:p w:rsidR="00B964C9" w:rsidRPr="001D18D8" w:rsidRDefault="00EC6E94" w:rsidP="00175FEE">
      <w:pPr>
        <w:pStyle w:val="af7"/>
        <w:numPr>
          <w:ilvl w:val="0"/>
          <w:numId w:val="86"/>
        </w:numPr>
        <w:jc w:val="both"/>
        <w:rPr>
          <w:color w:val="000000" w:themeColor="text1"/>
        </w:rPr>
      </w:pPr>
      <w:r>
        <w:rPr>
          <w:rStyle w:val="y2iqfc"/>
          <w:color w:val="202124"/>
          <w:lang w:val="kk-KZ"/>
        </w:rPr>
        <w:t>Түзетілген ЭШФ-ға</w:t>
      </w:r>
      <w:r w:rsidRPr="00E41DE0">
        <w:rPr>
          <w:rStyle w:val="y2iqfc"/>
          <w:color w:val="202124"/>
          <w:lang w:val="kk-KZ"/>
        </w:rPr>
        <w:t xml:space="preserve"> </w:t>
      </w:r>
      <w:r>
        <w:rPr>
          <w:rStyle w:val="y2iqfc"/>
          <w:color w:val="202124"/>
          <w:lang w:val="kk-KZ"/>
        </w:rPr>
        <w:t xml:space="preserve">мәліметтерді </w:t>
      </w:r>
      <w:r w:rsidRPr="00E41DE0">
        <w:rPr>
          <w:rStyle w:val="y2iqfc"/>
          <w:color w:val="202124"/>
          <w:lang w:val="kk-KZ"/>
        </w:rPr>
        <w:t xml:space="preserve">жүктеу үшін «Қабылдау» батырмасын басыңыз. </w:t>
      </w:r>
      <w:r>
        <w:rPr>
          <w:rStyle w:val="y2iqfc"/>
          <w:color w:val="202124"/>
          <w:lang w:val="kk-KZ"/>
        </w:rPr>
        <w:t xml:space="preserve">В бөліміндегі </w:t>
      </w:r>
      <w:r w:rsidRPr="00E41DE0">
        <w:rPr>
          <w:rStyle w:val="y2iqfc"/>
          <w:color w:val="202124"/>
          <w:lang w:val="kk-KZ"/>
        </w:rPr>
        <w:t>«6.1. Қайта ұйымдастырылға</w:t>
      </w:r>
      <w:r>
        <w:rPr>
          <w:rStyle w:val="y2iqfc"/>
          <w:color w:val="202124"/>
          <w:lang w:val="kk-KZ"/>
        </w:rPr>
        <w:t xml:space="preserve">н тұлғаның БСН» өрісінде </w:t>
      </w:r>
      <w:r w:rsidRPr="00E41DE0">
        <w:rPr>
          <w:rStyle w:val="y2iqfc"/>
          <w:color w:val="202124"/>
          <w:lang w:val="kk-KZ"/>
        </w:rPr>
        <w:t xml:space="preserve"> таратылған құрылымдық </w:t>
      </w:r>
      <w:r>
        <w:rPr>
          <w:rStyle w:val="y2iqfc"/>
          <w:color w:val="202124"/>
          <w:lang w:val="kk-KZ"/>
        </w:rPr>
        <w:t xml:space="preserve">бөлімшенің БСН көрсетіледі, ал «6.ЖСН/БСН» </w:t>
      </w:r>
      <w:r w:rsidRPr="00E41DE0">
        <w:rPr>
          <w:rStyle w:val="y2iqfc"/>
          <w:color w:val="202124"/>
          <w:lang w:val="kk-KZ"/>
        </w:rPr>
        <w:t>өрісінде</w:t>
      </w:r>
      <w:r>
        <w:rPr>
          <w:rStyle w:val="y2iqfc"/>
          <w:color w:val="202124"/>
          <w:lang w:val="kk-KZ"/>
        </w:rPr>
        <w:t xml:space="preserve"> профайлынан</w:t>
      </w:r>
      <w:r w:rsidRPr="00E41DE0">
        <w:rPr>
          <w:rStyle w:val="y2iqfc"/>
          <w:color w:val="202124"/>
          <w:lang w:val="kk-KZ"/>
        </w:rPr>
        <w:t xml:space="preserve"> ЭШФ </w:t>
      </w:r>
      <w:r>
        <w:rPr>
          <w:rStyle w:val="y2iqfc"/>
          <w:color w:val="202124"/>
          <w:lang w:val="kk-KZ"/>
        </w:rPr>
        <w:t>жазып беру орындалатын</w:t>
      </w:r>
      <w:r w:rsidRPr="00E41DE0">
        <w:rPr>
          <w:rStyle w:val="y2iqfc"/>
          <w:color w:val="202124"/>
          <w:lang w:val="kk-KZ"/>
        </w:rPr>
        <w:t xml:space="preserve"> өкілеттік берілген филиалдың БСН көрсетіледі</w:t>
      </w:r>
      <w:r>
        <w:rPr>
          <w:color w:val="000000" w:themeColor="text1"/>
          <w:lang w:val="kk-KZ"/>
        </w:rPr>
        <w:t xml:space="preserve">. </w:t>
      </w:r>
      <w:r w:rsidR="00B964C9" w:rsidRPr="001D18D8">
        <w:rPr>
          <w:color w:val="000000" w:themeColor="text1"/>
        </w:rPr>
        <w:t>(</w:t>
      </w:r>
      <w:r w:rsidR="00742D54">
        <w:fldChar w:fldCharType="begin"/>
      </w:r>
      <w:r w:rsidR="00742D54">
        <w:instrText xml:space="preserve"> REF _Ref531557014 \h  \* MERGEFORMAT </w:instrText>
      </w:r>
      <w:r w:rsidR="00742D54">
        <w:fldChar w:fldCharType="separate"/>
      </w:r>
      <w:r w:rsidR="003877B0" w:rsidRPr="003877B0">
        <w:rPr>
          <w:noProof/>
          <w:color w:val="000000" w:themeColor="text1"/>
        </w:rPr>
        <w:t>497</w:t>
      </w:r>
      <w:r w:rsidR="00742D54">
        <w:fldChar w:fldCharType="end"/>
      </w:r>
      <w:r>
        <w:t>-</w:t>
      </w:r>
      <w:r>
        <w:rPr>
          <w:lang w:val="kk-KZ"/>
        </w:rPr>
        <w:t>сурет</w:t>
      </w:r>
      <w:r w:rsidR="00B964C9" w:rsidRPr="001D18D8">
        <w:rPr>
          <w:color w:val="000000" w:themeColor="text1"/>
        </w:rPr>
        <w:t>).</w:t>
      </w:r>
    </w:p>
    <w:p w:rsidR="00B964C9" w:rsidRPr="001D18D8" w:rsidRDefault="00B964C9" w:rsidP="00B964C9">
      <w:pPr>
        <w:rPr>
          <w:color w:val="000000" w:themeColor="text1"/>
        </w:rPr>
      </w:pPr>
    </w:p>
    <w:p w:rsidR="00B964C9" w:rsidRPr="001D18D8" w:rsidRDefault="00B964C9" w:rsidP="00B964C9">
      <w:pPr>
        <w:rPr>
          <w:color w:val="000000" w:themeColor="text1"/>
        </w:rPr>
      </w:pPr>
      <w:r w:rsidRPr="001D18D8">
        <w:rPr>
          <w:noProof/>
          <w:color w:val="000000" w:themeColor="text1"/>
        </w:rPr>
        <w:drawing>
          <wp:inline distT="0" distB="0" distL="0" distR="0" wp14:anchorId="7BA6817B" wp14:editId="3DC241B2">
            <wp:extent cx="5940425" cy="3070860"/>
            <wp:effectExtent l="0" t="0" r="3175"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cstate="print"/>
                    <a:stretch>
                      <a:fillRect/>
                    </a:stretch>
                  </pic:blipFill>
                  <pic:spPr>
                    <a:xfrm>
                      <a:off x="0" y="0"/>
                      <a:ext cx="5940425" cy="3070860"/>
                    </a:xfrm>
                    <a:prstGeom prst="rect">
                      <a:avLst/>
                    </a:prstGeom>
                  </pic:spPr>
                </pic:pic>
              </a:graphicData>
            </a:graphic>
          </wp:inline>
        </w:drawing>
      </w:r>
    </w:p>
    <w:p w:rsidR="00B964C9" w:rsidRPr="00EC6E94" w:rsidRDefault="00B964C9" w:rsidP="00035E5B">
      <w:pPr>
        <w:pStyle w:val="af7"/>
        <w:spacing w:after="160" w:line="25" w:lineRule="atLeast"/>
        <w:ind w:left="0" w:hanging="142"/>
        <w:contextualSpacing/>
        <w:jc w:val="center"/>
        <w:rPr>
          <w:b/>
          <w:color w:val="000000" w:themeColor="text1"/>
          <w:sz w:val="20"/>
          <w:szCs w:val="20"/>
          <w:lang w:val="kk-KZ"/>
        </w:rPr>
      </w:pPr>
      <w:bookmarkStart w:id="1287" w:name="_Ref531557014"/>
      <w:bookmarkStart w:id="1288" w:name="_Toc24636345"/>
      <w:bookmarkStart w:id="1289" w:name="_Toc25246690"/>
      <w:r w:rsidRPr="00035E5B">
        <w:rPr>
          <w:b/>
          <w:color w:val="000000" w:themeColor="text1"/>
          <w:sz w:val="20"/>
          <w:szCs w:val="20"/>
        </w:rPr>
        <w:t xml:space="preserve"> </w:t>
      </w:r>
      <w:r w:rsidR="00C84897"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84897" w:rsidRPr="00035E5B">
        <w:rPr>
          <w:b/>
          <w:color w:val="000000" w:themeColor="text1"/>
          <w:sz w:val="20"/>
          <w:szCs w:val="20"/>
        </w:rPr>
        <w:fldChar w:fldCharType="separate"/>
      </w:r>
      <w:r w:rsidR="00F648FC">
        <w:rPr>
          <w:b/>
          <w:noProof/>
          <w:color w:val="000000" w:themeColor="text1"/>
          <w:sz w:val="20"/>
          <w:szCs w:val="20"/>
        </w:rPr>
        <w:t>546</w:t>
      </w:r>
      <w:r w:rsidR="00C84897" w:rsidRPr="00035E5B">
        <w:rPr>
          <w:b/>
          <w:color w:val="000000" w:themeColor="text1"/>
          <w:sz w:val="20"/>
          <w:szCs w:val="20"/>
        </w:rPr>
        <w:fldChar w:fldCharType="end"/>
      </w:r>
      <w:bookmarkEnd w:id="1287"/>
      <w:r w:rsidR="00EC6E94">
        <w:rPr>
          <w:b/>
          <w:color w:val="000000" w:themeColor="text1"/>
          <w:sz w:val="20"/>
          <w:szCs w:val="20"/>
        </w:rPr>
        <w:t>-</w:t>
      </w:r>
      <w:r w:rsidR="00EC6E94">
        <w:rPr>
          <w:b/>
          <w:color w:val="000000" w:themeColor="text1"/>
          <w:sz w:val="20"/>
          <w:szCs w:val="20"/>
          <w:lang w:val="kk-KZ"/>
        </w:rPr>
        <w:t>сурет</w:t>
      </w:r>
      <w:r w:rsidR="00EC6E94">
        <w:rPr>
          <w:b/>
          <w:color w:val="000000" w:themeColor="text1"/>
          <w:sz w:val="20"/>
          <w:szCs w:val="20"/>
        </w:rPr>
        <w:t xml:space="preserve"> – </w:t>
      </w:r>
      <w:r w:rsidR="00EC6E94">
        <w:rPr>
          <w:b/>
          <w:color w:val="000000" w:themeColor="text1"/>
          <w:sz w:val="20"/>
          <w:szCs w:val="20"/>
          <w:lang w:val="kk-KZ"/>
        </w:rPr>
        <w:t>Таратылған филиал туралы мәліметтермен толтырылған</w:t>
      </w:r>
      <w:r w:rsidRPr="00035E5B">
        <w:rPr>
          <w:b/>
          <w:color w:val="000000" w:themeColor="text1"/>
          <w:sz w:val="20"/>
          <w:szCs w:val="20"/>
        </w:rPr>
        <w:t xml:space="preserve"> В</w:t>
      </w:r>
      <w:bookmarkEnd w:id="1288"/>
      <w:bookmarkEnd w:id="1289"/>
      <w:r w:rsidR="00EC6E94">
        <w:rPr>
          <w:b/>
          <w:color w:val="000000" w:themeColor="text1"/>
          <w:sz w:val="20"/>
          <w:szCs w:val="20"/>
          <w:lang w:val="kk-KZ"/>
        </w:rPr>
        <w:t xml:space="preserve"> бөлімі</w:t>
      </w:r>
    </w:p>
    <w:p w:rsidR="00B964C9" w:rsidRPr="001D18D8" w:rsidRDefault="00B964C9" w:rsidP="00B964C9">
      <w:pPr>
        <w:rPr>
          <w:color w:val="000000" w:themeColor="text1"/>
        </w:rPr>
      </w:pPr>
    </w:p>
    <w:p w:rsidR="00B964C9" w:rsidRPr="001D18D8" w:rsidRDefault="00EC6E94" w:rsidP="00175FEE">
      <w:pPr>
        <w:pStyle w:val="af7"/>
        <w:numPr>
          <w:ilvl w:val="0"/>
          <w:numId w:val="86"/>
        </w:numPr>
        <w:jc w:val="both"/>
        <w:rPr>
          <w:color w:val="000000" w:themeColor="text1"/>
        </w:rPr>
      </w:pPr>
      <w:r>
        <w:rPr>
          <w:color w:val="000000" w:themeColor="text1"/>
          <w:lang w:val="kk-KZ"/>
        </w:rPr>
        <w:t>Түзетілген</w:t>
      </w:r>
      <w:r>
        <w:rPr>
          <w:color w:val="000000" w:themeColor="text1"/>
        </w:rPr>
        <w:t xml:space="preserve"> Э</w:t>
      </w:r>
      <w:r>
        <w:rPr>
          <w:color w:val="000000" w:themeColor="text1"/>
          <w:lang w:val="kk-KZ"/>
        </w:rPr>
        <w:t>Ш</w:t>
      </w:r>
      <w:r>
        <w:rPr>
          <w:color w:val="000000" w:themeColor="text1"/>
        </w:rPr>
        <w:t>Ф-</w:t>
      </w:r>
      <w:r>
        <w:rPr>
          <w:color w:val="000000" w:themeColor="text1"/>
          <w:lang w:val="kk-KZ"/>
        </w:rPr>
        <w:t>ны толтыруды аяқтаңыз, оған алдын ала қолтаңба сертификатымен қол қойып, өңдеуге жіберіңіз</w:t>
      </w:r>
      <w:r w:rsidRPr="001D18D8">
        <w:rPr>
          <w:color w:val="000000" w:themeColor="text1"/>
        </w:rPr>
        <w:t xml:space="preserve"> </w:t>
      </w:r>
      <w:r w:rsidR="00B964C9" w:rsidRPr="001D18D8">
        <w:rPr>
          <w:color w:val="000000" w:themeColor="text1"/>
        </w:rPr>
        <w:t>(</w:t>
      </w:r>
      <w:r w:rsidR="00742D54">
        <w:fldChar w:fldCharType="begin"/>
      </w:r>
      <w:r w:rsidR="00742D54">
        <w:instrText xml:space="preserve"> REF _Ref531557046 \h  \* MERGEFORMAT </w:instrText>
      </w:r>
      <w:r w:rsidR="00742D54">
        <w:fldChar w:fldCharType="separate"/>
      </w:r>
      <w:r w:rsidR="003877B0" w:rsidRPr="003877B0">
        <w:rPr>
          <w:noProof/>
          <w:color w:val="000000" w:themeColor="text1"/>
        </w:rPr>
        <w:t>498</w:t>
      </w:r>
      <w:r w:rsidR="00742D54">
        <w:fldChar w:fldCharType="end"/>
      </w:r>
      <w:r>
        <w:t>-</w:t>
      </w:r>
      <w:r>
        <w:rPr>
          <w:lang w:val="kk-KZ"/>
        </w:rPr>
        <w:t>сурет</w:t>
      </w:r>
      <w:r w:rsidR="00B964C9" w:rsidRPr="001D18D8">
        <w:rPr>
          <w:color w:val="000000" w:themeColor="text1"/>
        </w:rPr>
        <w:t>).</w:t>
      </w:r>
    </w:p>
    <w:p w:rsidR="00B964C9" w:rsidRPr="001D18D8" w:rsidRDefault="00B964C9" w:rsidP="00B964C9">
      <w:pPr>
        <w:ind w:left="993"/>
        <w:jc w:val="center"/>
        <w:rPr>
          <w:color w:val="000000" w:themeColor="text1"/>
        </w:rPr>
      </w:pPr>
      <w:r w:rsidRPr="001D18D8">
        <w:rPr>
          <w:noProof/>
          <w:color w:val="000000" w:themeColor="text1"/>
        </w:rPr>
        <w:lastRenderedPageBreak/>
        <w:drawing>
          <wp:inline distT="0" distB="0" distL="0" distR="0" wp14:anchorId="605F26CC" wp14:editId="3D6057D8">
            <wp:extent cx="4229100" cy="1885950"/>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cstate="print"/>
                    <a:stretch>
                      <a:fillRect/>
                    </a:stretch>
                  </pic:blipFill>
                  <pic:spPr>
                    <a:xfrm>
                      <a:off x="0" y="0"/>
                      <a:ext cx="4229100" cy="1885950"/>
                    </a:xfrm>
                    <a:prstGeom prst="rect">
                      <a:avLst/>
                    </a:prstGeom>
                  </pic:spPr>
                </pic:pic>
              </a:graphicData>
            </a:graphic>
          </wp:inline>
        </w:drawing>
      </w:r>
    </w:p>
    <w:bookmarkStart w:id="1290" w:name="_Ref531557046"/>
    <w:bookmarkStart w:id="1291" w:name="_Toc24636346"/>
    <w:bookmarkStart w:id="1292" w:name="_Toc25246691"/>
    <w:p w:rsidR="00B964C9" w:rsidRPr="00EC6E94"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547</w:t>
      </w:r>
      <w:r w:rsidRPr="00035E5B">
        <w:rPr>
          <w:b/>
          <w:color w:val="000000" w:themeColor="text1"/>
          <w:sz w:val="20"/>
          <w:szCs w:val="20"/>
        </w:rPr>
        <w:fldChar w:fldCharType="end"/>
      </w:r>
      <w:bookmarkEnd w:id="1290"/>
      <w:r w:rsidR="00EC6E94">
        <w:rPr>
          <w:b/>
          <w:color w:val="000000" w:themeColor="text1"/>
          <w:sz w:val="20"/>
          <w:szCs w:val="20"/>
        </w:rPr>
        <w:t>-</w:t>
      </w:r>
      <w:r w:rsidR="00EC6E94">
        <w:rPr>
          <w:b/>
          <w:color w:val="000000" w:themeColor="text1"/>
          <w:sz w:val="20"/>
          <w:szCs w:val="20"/>
          <w:lang w:val="kk-KZ"/>
        </w:rPr>
        <w:t>сурет</w:t>
      </w:r>
      <w:r w:rsidR="00EC6E94">
        <w:rPr>
          <w:b/>
          <w:color w:val="000000" w:themeColor="text1"/>
          <w:sz w:val="20"/>
          <w:szCs w:val="20"/>
        </w:rPr>
        <w:t xml:space="preserve"> – Э</w:t>
      </w:r>
      <w:r w:rsidR="00EC6E94">
        <w:rPr>
          <w:b/>
          <w:color w:val="000000" w:themeColor="text1"/>
          <w:sz w:val="20"/>
          <w:szCs w:val="20"/>
          <w:lang w:val="kk-KZ"/>
        </w:rPr>
        <w:t>Ш</w:t>
      </w:r>
      <w:r w:rsidR="00B964C9" w:rsidRPr="00035E5B">
        <w:rPr>
          <w:b/>
          <w:color w:val="000000" w:themeColor="text1"/>
          <w:sz w:val="20"/>
          <w:szCs w:val="20"/>
        </w:rPr>
        <w:t>Ф</w:t>
      </w:r>
      <w:r w:rsidR="00EC6E94">
        <w:rPr>
          <w:b/>
          <w:color w:val="000000" w:themeColor="text1"/>
          <w:sz w:val="20"/>
          <w:szCs w:val="20"/>
        </w:rPr>
        <w:t>-</w:t>
      </w:r>
      <w:r w:rsidR="00EC6E94">
        <w:rPr>
          <w:b/>
          <w:color w:val="000000" w:themeColor="text1"/>
          <w:sz w:val="20"/>
          <w:szCs w:val="20"/>
          <w:lang w:val="kk-KZ"/>
        </w:rPr>
        <w:t>ға қолтаңба</w:t>
      </w:r>
      <w:r w:rsidR="00B964C9" w:rsidRPr="00035E5B">
        <w:rPr>
          <w:b/>
          <w:color w:val="000000" w:themeColor="text1"/>
          <w:sz w:val="20"/>
          <w:szCs w:val="20"/>
        </w:rPr>
        <w:t xml:space="preserve"> сертификат</w:t>
      </w:r>
      <w:bookmarkEnd w:id="1291"/>
      <w:bookmarkEnd w:id="1292"/>
      <w:r w:rsidR="00EC6E94">
        <w:rPr>
          <w:b/>
          <w:color w:val="000000" w:themeColor="text1"/>
          <w:sz w:val="20"/>
          <w:szCs w:val="20"/>
          <w:lang w:val="kk-KZ"/>
        </w:rPr>
        <w:t>ымен қол қою</w:t>
      </w:r>
    </w:p>
    <w:p w:rsidR="00B964C9" w:rsidRPr="001D18D8" w:rsidRDefault="00B964C9" w:rsidP="00B964C9">
      <w:pPr>
        <w:ind w:left="993"/>
        <w:jc w:val="both"/>
        <w:rPr>
          <w:color w:val="000000" w:themeColor="text1"/>
        </w:rPr>
      </w:pPr>
    </w:p>
    <w:p w:rsidR="00B964C9" w:rsidRPr="001D18D8" w:rsidRDefault="001A4B06" w:rsidP="00175FEE">
      <w:pPr>
        <w:pStyle w:val="af7"/>
        <w:numPr>
          <w:ilvl w:val="0"/>
          <w:numId w:val="86"/>
        </w:numPr>
        <w:jc w:val="both"/>
        <w:rPr>
          <w:color w:val="000000" w:themeColor="text1"/>
        </w:rPr>
      </w:pPr>
      <w:r>
        <w:rPr>
          <w:color w:val="000000" w:themeColor="text1"/>
          <w:lang w:val="kk-KZ"/>
        </w:rPr>
        <w:t>Ф</w:t>
      </w:r>
      <w:r>
        <w:rPr>
          <w:color w:val="000000" w:themeColor="text1"/>
        </w:rPr>
        <w:t>ормат</w:t>
      </w:r>
      <w:r>
        <w:rPr>
          <w:color w:val="000000" w:themeColor="text1"/>
          <w:lang w:val="kk-KZ"/>
        </w:rPr>
        <w:t>тық</w:t>
      </w:r>
      <w:r>
        <w:rPr>
          <w:color w:val="000000" w:themeColor="text1"/>
        </w:rPr>
        <w:t>-логи</w:t>
      </w:r>
      <w:r>
        <w:rPr>
          <w:color w:val="000000" w:themeColor="text1"/>
          <w:lang w:val="kk-KZ"/>
        </w:rPr>
        <w:t>калық бақылауды тексеру сәтті өткеннен кейін</w:t>
      </w:r>
      <w:r w:rsidRPr="001D18D8">
        <w:rPr>
          <w:color w:val="000000" w:themeColor="text1"/>
        </w:rPr>
        <w:t xml:space="preserve"> </w:t>
      </w:r>
      <w:r>
        <w:rPr>
          <w:color w:val="000000" w:themeColor="text1"/>
          <w:lang w:val="kk-KZ"/>
        </w:rPr>
        <w:t xml:space="preserve">түзетілген </w:t>
      </w:r>
      <w:r>
        <w:rPr>
          <w:color w:val="000000" w:themeColor="text1"/>
        </w:rPr>
        <w:t>Э</w:t>
      </w:r>
      <w:r>
        <w:rPr>
          <w:color w:val="000000" w:themeColor="text1"/>
          <w:lang w:val="kk-KZ"/>
        </w:rPr>
        <w:t>Ш</w:t>
      </w:r>
      <w:r w:rsidRPr="001D18D8">
        <w:rPr>
          <w:color w:val="000000" w:themeColor="text1"/>
        </w:rPr>
        <w:t>Ф</w:t>
      </w:r>
      <w:r>
        <w:rPr>
          <w:color w:val="000000" w:themeColor="text1"/>
        </w:rPr>
        <w:t>-</w:t>
      </w:r>
      <w:r>
        <w:rPr>
          <w:color w:val="000000" w:themeColor="text1"/>
          <w:lang w:val="kk-KZ"/>
        </w:rPr>
        <w:t>ға</w:t>
      </w:r>
      <w:r w:rsidRPr="001D18D8">
        <w:rPr>
          <w:color w:val="000000" w:themeColor="text1"/>
        </w:rPr>
        <w:t xml:space="preserve"> </w:t>
      </w:r>
      <w:r>
        <w:rPr>
          <w:color w:val="000000" w:themeColor="text1"/>
          <w:lang w:val="kk-KZ"/>
        </w:rPr>
        <w:t>тіркеу нөмірі беріледі</w:t>
      </w:r>
      <w:r w:rsidR="00B964C9" w:rsidRPr="001D18D8">
        <w:rPr>
          <w:color w:val="000000" w:themeColor="text1"/>
        </w:rPr>
        <w:t xml:space="preserve"> (</w:t>
      </w:r>
      <w:r w:rsidR="00742D54">
        <w:fldChar w:fldCharType="begin"/>
      </w:r>
      <w:r w:rsidR="00742D54">
        <w:instrText xml:space="preserve"> REF _Ref531555578 \h  \* MERGEFORMAT </w:instrText>
      </w:r>
      <w:r w:rsidR="00742D54">
        <w:fldChar w:fldCharType="separate"/>
      </w:r>
      <w:r w:rsidR="003877B0" w:rsidRPr="003877B0">
        <w:rPr>
          <w:noProof/>
          <w:color w:val="000000" w:themeColor="text1"/>
        </w:rPr>
        <w:t>492</w:t>
      </w:r>
      <w:r w:rsidR="00742D54">
        <w:fldChar w:fldCharType="end"/>
      </w:r>
      <w:r>
        <w:t>-</w:t>
      </w:r>
      <w:r>
        <w:rPr>
          <w:lang w:val="kk-KZ"/>
        </w:rPr>
        <w:t>сурет</w:t>
      </w:r>
      <w:r w:rsidR="00B964C9" w:rsidRPr="001D18D8">
        <w:rPr>
          <w:color w:val="000000" w:themeColor="text1"/>
        </w:rPr>
        <w:t>).</w:t>
      </w:r>
    </w:p>
    <w:p w:rsidR="00B964C9" w:rsidRPr="001D18D8" w:rsidRDefault="00B964C9" w:rsidP="00B964C9">
      <w:pPr>
        <w:rPr>
          <w:color w:val="000000" w:themeColor="text1"/>
        </w:rPr>
      </w:pPr>
    </w:p>
    <w:bookmarkStart w:id="1293" w:name="_Toc24636347"/>
    <w:bookmarkStart w:id="1294" w:name="_Toc25246692"/>
    <w:p w:rsidR="001A4B06" w:rsidRPr="001A4B06" w:rsidRDefault="00C84897" w:rsidP="001A4B06">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A4B06"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1A4B06">
        <w:rPr>
          <w:b/>
          <w:noProof/>
          <w:color w:val="000000" w:themeColor="text1"/>
          <w:sz w:val="20"/>
          <w:szCs w:val="20"/>
        </w:rPr>
        <w:t>548</w:t>
      </w:r>
      <w:r w:rsidRPr="00035E5B">
        <w:rPr>
          <w:b/>
          <w:color w:val="000000" w:themeColor="text1"/>
          <w:sz w:val="20"/>
          <w:szCs w:val="20"/>
        </w:rPr>
        <w:fldChar w:fldCharType="end"/>
      </w:r>
      <w:r w:rsidR="001A4B06">
        <w:rPr>
          <w:b/>
          <w:color w:val="000000" w:themeColor="text1"/>
          <w:sz w:val="20"/>
          <w:szCs w:val="20"/>
        </w:rPr>
        <w:t>-</w:t>
      </w:r>
      <w:r w:rsidR="001A4B06">
        <w:rPr>
          <w:b/>
          <w:color w:val="000000" w:themeColor="text1"/>
          <w:sz w:val="20"/>
          <w:szCs w:val="20"/>
          <w:lang w:val="kk-KZ"/>
        </w:rPr>
        <w:t>сурет</w:t>
      </w:r>
      <w:r w:rsidR="001A4B06" w:rsidRPr="00035E5B">
        <w:rPr>
          <w:b/>
          <w:color w:val="000000" w:themeColor="text1"/>
          <w:sz w:val="20"/>
          <w:szCs w:val="20"/>
        </w:rPr>
        <w:t xml:space="preserve"> </w:t>
      </w:r>
      <w:r w:rsidR="001A4B06">
        <w:rPr>
          <w:b/>
          <w:color w:val="000000" w:themeColor="text1"/>
          <w:sz w:val="20"/>
          <w:szCs w:val="20"/>
        </w:rPr>
        <w:t>–</w:t>
      </w:r>
      <w:r w:rsidR="001A4B06" w:rsidRPr="00035E5B">
        <w:rPr>
          <w:b/>
          <w:color w:val="000000" w:themeColor="text1"/>
          <w:sz w:val="20"/>
          <w:szCs w:val="20"/>
        </w:rPr>
        <w:t xml:space="preserve"> </w:t>
      </w:r>
      <w:r w:rsidR="001A4B06">
        <w:rPr>
          <w:b/>
          <w:color w:val="000000" w:themeColor="text1"/>
          <w:sz w:val="20"/>
          <w:szCs w:val="20"/>
          <w:lang w:val="kk-KZ"/>
        </w:rPr>
        <w:t>Таратылған филиал үшін жазып берілген өңделген қосымша</w:t>
      </w:r>
      <w:r w:rsidR="001A4B06">
        <w:rPr>
          <w:b/>
          <w:color w:val="000000" w:themeColor="text1"/>
          <w:sz w:val="20"/>
          <w:szCs w:val="20"/>
        </w:rPr>
        <w:t xml:space="preserve"> Э</w:t>
      </w:r>
      <w:r w:rsidR="001A4B06">
        <w:rPr>
          <w:b/>
          <w:color w:val="000000" w:themeColor="text1"/>
          <w:sz w:val="20"/>
          <w:szCs w:val="20"/>
          <w:lang w:val="kk-KZ"/>
        </w:rPr>
        <w:t>Ш</w:t>
      </w:r>
      <w:r w:rsidR="001A4B06" w:rsidRPr="00035E5B">
        <w:rPr>
          <w:b/>
          <w:color w:val="000000" w:themeColor="text1"/>
          <w:sz w:val="20"/>
          <w:szCs w:val="20"/>
        </w:rPr>
        <w:t>Ф</w:t>
      </w:r>
      <w:bookmarkEnd w:id="1293"/>
      <w:bookmarkEnd w:id="1294"/>
    </w:p>
    <w:p w:rsidR="00B964C9" w:rsidRPr="001A4B06" w:rsidRDefault="00B964C9" w:rsidP="00B964C9">
      <w:pPr>
        <w:rPr>
          <w:color w:val="000000" w:themeColor="text1"/>
          <w:lang w:val="kk-KZ"/>
        </w:rPr>
      </w:pPr>
    </w:p>
    <w:p w:rsidR="00B964C9" w:rsidRPr="001A4B06" w:rsidRDefault="001A4B06" w:rsidP="00175FEE">
      <w:pPr>
        <w:pStyle w:val="af7"/>
        <w:numPr>
          <w:ilvl w:val="0"/>
          <w:numId w:val="86"/>
        </w:numPr>
        <w:rPr>
          <w:color w:val="000000" w:themeColor="text1"/>
          <w:lang w:val="kk-KZ"/>
        </w:rPr>
      </w:pPr>
      <w:r>
        <w:rPr>
          <w:color w:val="000000" w:themeColor="text1"/>
          <w:lang w:val="kk-KZ"/>
        </w:rPr>
        <w:t xml:space="preserve">ЭШФ АЖ </w:t>
      </w:r>
      <w:r w:rsidRPr="001A4B06">
        <w:rPr>
          <w:color w:val="000000" w:themeColor="text1"/>
          <w:lang w:val="kk-KZ"/>
        </w:rPr>
        <w:t>G</w:t>
      </w:r>
      <w:r>
        <w:rPr>
          <w:color w:val="000000" w:themeColor="text1"/>
          <w:lang w:val="kk-KZ"/>
        </w:rPr>
        <w:t xml:space="preserve"> бөлімінде </w:t>
      </w:r>
      <w:r w:rsidRPr="001A4B06">
        <w:rPr>
          <w:color w:val="000000" w:themeColor="text1"/>
          <w:lang w:val="kk-KZ"/>
        </w:rPr>
        <w:t xml:space="preserve"> </w:t>
      </w:r>
      <w:r>
        <w:rPr>
          <w:color w:val="000000" w:themeColor="text1"/>
          <w:lang w:val="kk-KZ"/>
        </w:rPr>
        <w:t xml:space="preserve">оң мәндерді көрсету арқылы қосымша ЭШФ жазып беруге мүмкіндік береді. </w:t>
      </w:r>
      <w:r w:rsidR="00B964C9" w:rsidRPr="001A4B06">
        <w:rPr>
          <w:color w:val="000000" w:themeColor="text1"/>
          <w:lang w:val="kk-KZ"/>
        </w:rPr>
        <w:t>(</w:t>
      </w:r>
      <w:r w:rsidR="00742D54">
        <w:fldChar w:fldCharType="begin"/>
      </w:r>
      <w:r w:rsidR="00742D54">
        <w:instrText xml:space="preserve"> REF _Ref531556085 \h  \* MERGEFORMAT </w:instrText>
      </w:r>
      <w:r w:rsidR="00742D54">
        <w:fldChar w:fldCharType="separate"/>
      </w:r>
      <w:r w:rsidR="003877B0" w:rsidRPr="001A4B06">
        <w:rPr>
          <w:noProof/>
          <w:color w:val="000000" w:themeColor="text1"/>
          <w:lang w:val="kk-KZ"/>
        </w:rPr>
        <w:t>493</w:t>
      </w:r>
      <w:r w:rsidR="00742D54">
        <w:fldChar w:fldCharType="end"/>
      </w:r>
      <w:r>
        <w:t>-</w:t>
      </w:r>
      <w:r>
        <w:rPr>
          <w:lang w:val="kk-KZ"/>
        </w:rPr>
        <w:t>сурет</w:t>
      </w:r>
      <w:r w:rsidR="00B964C9" w:rsidRPr="001A4B06">
        <w:rPr>
          <w:color w:val="000000" w:themeColor="text1"/>
          <w:lang w:val="kk-KZ"/>
        </w:rPr>
        <w:t xml:space="preserve">, </w:t>
      </w:r>
      <w:r w:rsidR="00742D54">
        <w:fldChar w:fldCharType="begin"/>
      </w:r>
      <w:r w:rsidR="00742D54">
        <w:instrText xml:space="preserve"> REF _Ref531556210 \h  \* MERGEFORMAT </w:instrText>
      </w:r>
      <w:r w:rsidR="00742D54">
        <w:fldChar w:fldCharType="separate"/>
      </w:r>
      <w:r w:rsidR="003877B0" w:rsidRPr="001A4B06">
        <w:rPr>
          <w:noProof/>
          <w:color w:val="000000" w:themeColor="text1"/>
          <w:lang w:val="kk-KZ"/>
        </w:rPr>
        <w:t>494</w:t>
      </w:r>
      <w:r w:rsidR="00742D54">
        <w:fldChar w:fldCharType="end"/>
      </w:r>
      <w:r>
        <w:t>-</w:t>
      </w:r>
      <w:r>
        <w:rPr>
          <w:lang w:val="kk-KZ"/>
        </w:rPr>
        <w:t>сурет</w:t>
      </w:r>
      <w:r w:rsidR="00B964C9" w:rsidRPr="001A4B06">
        <w:rPr>
          <w:color w:val="000000" w:themeColor="text1"/>
          <w:lang w:val="kk-KZ"/>
        </w:rPr>
        <w:t>).</w:t>
      </w:r>
    </w:p>
    <w:p w:rsidR="00B964C9" w:rsidRPr="001D18D8" w:rsidRDefault="00B964C9" w:rsidP="00B964C9">
      <w:pPr>
        <w:jc w:val="center"/>
        <w:rPr>
          <w:color w:val="000000" w:themeColor="text1"/>
        </w:rPr>
      </w:pPr>
      <w:r w:rsidRPr="001D18D8">
        <w:rPr>
          <w:noProof/>
          <w:color w:val="000000" w:themeColor="text1"/>
        </w:rPr>
        <w:drawing>
          <wp:inline distT="0" distB="0" distL="0" distR="0" wp14:anchorId="3416DD59" wp14:editId="6C367E0A">
            <wp:extent cx="5940425" cy="2337435"/>
            <wp:effectExtent l="0" t="0" r="3175" b="5715"/>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cstate="print"/>
                    <a:stretch>
                      <a:fillRect/>
                    </a:stretch>
                  </pic:blipFill>
                  <pic:spPr>
                    <a:xfrm>
                      <a:off x="0" y="0"/>
                      <a:ext cx="5940425" cy="2337435"/>
                    </a:xfrm>
                    <a:prstGeom prst="rect">
                      <a:avLst/>
                    </a:prstGeom>
                  </pic:spPr>
                </pic:pic>
              </a:graphicData>
            </a:graphic>
          </wp:inline>
        </w:drawing>
      </w:r>
    </w:p>
    <w:bookmarkStart w:id="1295" w:name="_Toc24636348"/>
    <w:bookmarkStart w:id="1296" w:name="_Toc25246693"/>
    <w:p w:rsidR="00B964C9" w:rsidRPr="001A4B06"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549</w:t>
      </w:r>
      <w:r w:rsidRPr="00035E5B">
        <w:rPr>
          <w:b/>
          <w:color w:val="000000" w:themeColor="text1"/>
          <w:sz w:val="20"/>
          <w:szCs w:val="20"/>
        </w:rPr>
        <w:fldChar w:fldCharType="end"/>
      </w:r>
      <w:r w:rsidR="001A4B06">
        <w:rPr>
          <w:b/>
          <w:color w:val="000000" w:themeColor="text1"/>
          <w:sz w:val="20"/>
          <w:szCs w:val="20"/>
        </w:rPr>
        <w:t>-</w:t>
      </w:r>
      <w:r w:rsidR="001A4B06">
        <w:rPr>
          <w:b/>
          <w:color w:val="000000" w:themeColor="text1"/>
          <w:sz w:val="20"/>
          <w:szCs w:val="20"/>
          <w:lang w:val="kk-KZ"/>
        </w:rPr>
        <w:t>сурет</w:t>
      </w:r>
      <w:r w:rsidR="00B964C9" w:rsidRPr="00035E5B">
        <w:rPr>
          <w:b/>
          <w:color w:val="000000" w:themeColor="text1"/>
          <w:sz w:val="20"/>
          <w:szCs w:val="20"/>
        </w:rPr>
        <w:t xml:space="preserve"> </w:t>
      </w:r>
      <w:r w:rsidR="001A4B06">
        <w:rPr>
          <w:b/>
          <w:color w:val="000000" w:themeColor="text1"/>
          <w:sz w:val="20"/>
          <w:szCs w:val="20"/>
        </w:rPr>
        <w:t xml:space="preserve">– </w:t>
      </w:r>
      <w:r w:rsidR="001A4B06">
        <w:rPr>
          <w:b/>
          <w:color w:val="000000" w:themeColor="text1"/>
          <w:sz w:val="20"/>
          <w:szCs w:val="20"/>
          <w:lang w:val="kk-KZ"/>
        </w:rPr>
        <w:t>Қосымша ЭШФ</w:t>
      </w:r>
      <w:r w:rsidR="001A4B06">
        <w:rPr>
          <w:b/>
          <w:color w:val="000000" w:themeColor="text1"/>
          <w:sz w:val="20"/>
          <w:szCs w:val="20"/>
        </w:rPr>
        <w:t>-</w:t>
      </w:r>
      <w:r w:rsidR="001A4B06">
        <w:rPr>
          <w:b/>
          <w:color w:val="000000" w:themeColor="text1"/>
          <w:sz w:val="20"/>
          <w:szCs w:val="20"/>
          <w:lang w:val="kk-KZ"/>
        </w:rPr>
        <w:t>ның</w:t>
      </w:r>
      <w:r w:rsidR="00B964C9" w:rsidRPr="00035E5B">
        <w:rPr>
          <w:b/>
          <w:color w:val="000000" w:themeColor="text1"/>
          <w:sz w:val="20"/>
          <w:szCs w:val="20"/>
        </w:rPr>
        <w:t xml:space="preserve"> G </w:t>
      </w:r>
      <w:bookmarkEnd w:id="1295"/>
      <w:bookmarkEnd w:id="1296"/>
      <w:r w:rsidR="001A4B06">
        <w:rPr>
          <w:b/>
          <w:color w:val="000000" w:themeColor="text1"/>
          <w:sz w:val="20"/>
          <w:szCs w:val="20"/>
          <w:lang w:val="kk-KZ"/>
        </w:rPr>
        <w:t>бөлімі</w:t>
      </w:r>
    </w:p>
    <w:p w:rsidR="00B964C9" w:rsidRPr="001D18D8" w:rsidRDefault="00B964C9" w:rsidP="00B964C9">
      <w:pPr>
        <w:rPr>
          <w:color w:val="000000" w:themeColor="text1"/>
        </w:rPr>
      </w:pPr>
      <w:r w:rsidRPr="001D18D8">
        <w:rPr>
          <w:noProof/>
          <w:color w:val="000000" w:themeColor="text1"/>
        </w:rPr>
        <w:drawing>
          <wp:inline distT="0" distB="0" distL="0" distR="0" wp14:anchorId="018E3641" wp14:editId="47C40F63">
            <wp:extent cx="5940425" cy="2482215"/>
            <wp:effectExtent l="0" t="0" r="3175"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cstate="print"/>
                    <a:stretch>
                      <a:fillRect/>
                    </a:stretch>
                  </pic:blipFill>
                  <pic:spPr>
                    <a:xfrm>
                      <a:off x="0" y="0"/>
                      <a:ext cx="5940425" cy="2482215"/>
                    </a:xfrm>
                    <a:prstGeom prst="rect">
                      <a:avLst/>
                    </a:prstGeom>
                  </pic:spPr>
                </pic:pic>
              </a:graphicData>
            </a:graphic>
          </wp:inline>
        </w:drawing>
      </w:r>
    </w:p>
    <w:bookmarkStart w:id="1297" w:name="_Toc24636349"/>
    <w:bookmarkStart w:id="1298" w:name="_Toc25246694"/>
    <w:p w:rsidR="00B964C9" w:rsidRPr="001A4B06"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550</w:t>
      </w:r>
      <w:r w:rsidRPr="00035E5B">
        <w:rPr>
          <w:b/>
          <w:color w:val="000000" w:themeColor="text1"/>
          <w:sz w:val="20"/>
          <w:szCs w:val="20"/>
        </w:rPr>
        <w:fldChar w:fldCharType="end"/>
      </w:r>
      <w:r w:rsidR="001A4B06">
        <w:rPr>
          <w:b/>
          <w:color w:val="000000" w:themeColor="text1"/>
          <w:sz w:val="20"/>
          <w:szCs w:val="20"/>
        </w:rPr>
        <w:t>-</w:t>
      </w:r>
      <w:r w:rsidR="001A4B06">
        <w:rPr>
          <w:b/>
          <w:color w:val="000000" w:themeColor="text1"/>
          <w:sz w:val="20"/>
          <w:szCs w:val="20"/>
          <w:lang w:val="kk-KZ"/>
        </w:rPr>
        <w:t>сурет</w:t>
      </w:r>
      <w:r w:rsidR="00B964C9" w:rsidRPr="00035E5B">
        <w:rPr>
          <w:b/>
          <w:color w:val="000000" w:themeColor="text1"/>
          <w:sz w:val="20"/>
          <w:szCs w:val="20"/>
        </w:rPr>
        <w:t xml:space="preserve"> – </w:t>
      </w:r>
      <w:r w:rsidR="001A4B06">
        <w:rPr>
          <w:b/>
          <w:color w:val="000000" w:themeColor="text1"/>
          <w:sz w:val="20"/>
          <w:szCs w:val="20"/>
          <w:lang w:val="kk-KZ"/>
        </w:rPr>
        <w:t xml:space="preserve">Таратылған филиал үшін жазып берілген </w:t>
      </w:r>
      <w:bookmarkEnd w:id="1297"/>
      <w:bookmarkEnd w:id="1298"/>
      <w:r w:rsidR="001A4B06">
        <w:rPr>
          <w:b/>
          <w:color w:val="000000" w:themeColor="text1"/>
          <w:sz w:val="20"/>
          <w:szCs w:val="20"/>
          <w:lang w:val="kk-KZ"/>
        </w:rPr>
        <w:t>қосымша ЭШФ</w:t>
      </w:r>
      <w:r w:rsidR="001A4B06">
        <w:rPr>
          <w:b/>
          <w:color w:val="000000" w:themeColor="text1"/>
          <w:sz w:val="20"/>
          <w:szCs w:val="20"/>
        </w:rPr>
        <w:t>-</w:t>
      </w:r>
      <w:r w:rsidR="001A4B06">
        <w:rPr>
          <w:b/>
          <w:color w:val="000000" w:themeColor="text1"/>
          <w:sz w:val="20"/>
          <w:szCs w:val="20"/>
          <w:lang w:val="kk-KZ"/>
        </w:rPr>
        <w:t>лар</w:t>
      </w:r>
    </w:p>
    <w:p w:rsidR="006C743A" w:rsidRPr="001A4B06" w:rsidRDefault="001A4B06">
      <w:pPr>
        <w:pStyle w:val="7"/>
        <w:numPr>
          <w:ilvl w:val="3"/>
          <w:numId w:val="188"/>
        </w:numPr>
        <w:ind w:left="1843"/>
        <w:rPr>
          <w:rFonts w:ascii="Times New Roman" w:hAnsi="Times New Roman"/>
          <w:b/>
          <w:i w:val="0"/>
          <w:color w:val="000000" w:themeColor="text1"/>
          <w:lang w:val="kk-KZ"/>
        </w:rPr>
      </w:pPr>
      <w:bookmarkStart w:id="1299" w:name="_Toc24636653"/>
      <w:bookmarkStart w:id="1300" w:name="_Toc25246998"/>
      <w:r>
        <w:rPr>
          <w:rFonts w:ascii="Times New Roman" w:hAnsi="Times New Roman"/>
          <w:b/>
          <w:i w:val="0"/>
          <w:color w:val="000000" w:themeColor="text1"/>
          <w:lang w:val="kk-KZ"/>
        </w:rPr>
        <w:lastRenderedPageBreak/>
        <w:t>ТІЖ негізінде ЭШФ жазып беру</w:t>
      </w:r>
    </w:p>
    <w:p w:rsidR="006C743A" w:rsidRPr="001A4B06" w:rsidRDefault="001A4B06" w:rsidP="006C743A">
      <w:pPr>
        <w:spacing w:after="160" w:line="25" w:lineRule="atLeast"/>
        <w:ind w:firstLine="708"/>
        <w:contextualSpacing/>
        <w:jc w:val="both"/>
        <w:rPr>
          <w:color w:val="000000" w:themeColor="text1"/>
          <w:lang w:val="kk-KZ"/>
        </w:rPr>
      </w:pPr>
      <w:r w:rsidRPr="001A4B06">
        <w:rPr>
          <w:color w:val="000000" w:themeColor="text1"/>
          <w:lang w:val="kk-KZ"/>
        </w:rPr>
        <w:t xml:space="preserve">2020 </w:t>
      </w:r>
      <w:r>
        <w:rPr>
          <w:color w:val="000000" w:themeColor="text1"/>
          <w:lang w:val="kk-KZ"/>
        </w:rPr>
        <w:t>жылғы</w:t>
      </w:r>
      <w:r w:rsidRPr="001A4B06">
        <w:rPr>
          <w:color w:val="000000" w:themeColor="text1"/>
          <w:lang w:val="kk-KZ"/>
        </w:rPr>
        <w:t xml:space="preserve"> 31 </w:t>
      </w:r>
      <w:r>
        <w:rPr>
          <w:color w:val="000000" w:themeColor="text1"/>
          <w:lang w:val="kk-KZ"/>
        </w:rPr>
        <w:t>желтоқсаннан бастап</w:t>
      </w:r>
      <w:r w:rsidRPr="001A4B06">
        <w:rPr>
          <w:color w:val="000000" w:themeColor="text1"/>
          <w:lang w:val="kk-KZ"/>
        </w:rPr>
        <w:t xml:space="preserve"> электрон</w:t>
      </w:r>
      <w:r>
        <w:rPr>
          <w:color w:val="000000" w:themeColor="text1"/>
          <w:lang w:val="kk-KZ"/>
        </w:rPr>
        <w:t>дық шот</w:t>
      </w:r>
      <w:r w:rsidRPr="001A4B06">
        <w:rPr>
          <w:color w:val="000000" w:themeColor="text1"/>
          <w:lang w:val="kk-KZ"/>
        </w:rPr>
        <w:t xml:space="preserve"> фактур</w:t>
      </w:r>
      <w:r>
        <w:rPr>
          <w:color w:val="000000" w:themeColor="text1"/>
          <w:lang w:val="kk-KZ"/>
        </w:rPr>
        <w:t>алар тауарларға арналған ілеспе жүкқұжат негізінде жазып беріледі</w:t>
      </w:r>
      <w:r w:rsidR="006C743A" w:rsidRPr="001A4B06">
        <w:rPr>
          <w:color w:val="000000" w:themeColor="text1"/>
          <w:lang w:val="kk-KZ"/>
        </w:rPr>
        <w:t>:</w:t>
      </w:r>
    </w:p>
    <w:p w:rsidR="006C743A" w:rsidRPr="001A4B06" w:rsidRDefault="001A4B06" w:rsidP="00175FEE">
      <w:pPr>
        <w:pStyle w:val="af7"/>
        <w:numPr>
          <w:ilvl w:val="0"/>
          <w:numId w:val="129"/>
        </w:numPr>
        <w:tabs>
          <w:tab w:val="num" w:pos="720"/>
        </w:tabs>
        <w:spacing w:after="160" w:line="25" w:lineRule="atLeast"/>
        <w:contextualSpacing/>
        <w:jc w:val="both"/>
        <w:rPr>
          <w:color w:val="000000" w:themeColor="text1"/>
          <w:lang w:val="kk-KZ"/>
        </w:rPr>
      </w:pPr>
      <w:r>
        <w:rPr>
          <w:color w:val="000000" w:themeColor="text1"/>
          <w:lang w:val="kk-KZ"/>
        </w:rPr>
        <w:t>а</w:t>
      </w:r>
      <w:r w:rsidRPr="001A4B06">
        <w:rPr>
          <w:color w:val="000000" w:themeColor="text1"/>
          <w:lang w:val="kk-KZ"/>
        </w:rPr>
        <w:t>кциз</w:t>
      </w:r>
      <w:r>
        <w:rPr>
          <w:color w:val="000000" w:themeColor="text1"/>
          <w:lang w:val="kk-KZ"/>
        </w:rPr>
        <w:t>делген тауарларды</w:t>
      </w:r>
      <w:r w:rsidRPr="001A4B06">
        <w:rPr>
          <w:color w:val="000000" w:themeColor="text1"/>
          <w:lang w:val="kk-KZ"/>
        </w:rPr>
        <w:t xml:space="preserve"> (этил</w:t>
      </w:r>
      <w:r w:rsidR="006C743A" w:rsidRPr="001A4B06">
        <w:rPr>
          <w:color w:val="000000" w:themeColor="text1"/>
          <w:lang w:val="kk-KZ"/>
        </w:rPr>
        <w:t xml:space="preserve"> спирт</w:t>
      </w:r>
      <w:r>
        <w:rPr>
          <w:color w:val="000000" w:themeColor="text1"/>
          <w:lang w:val="kk-KZ"/>
        </w:rPr>
        <w:t>і</w:t>
      </w:r>
      <w:r w:rsidRPr="001A4B06">
        <w:rPr>
          <w:color w:val="000000" w:themeColor="text1"/>
          <w:lang w:val="kk-KZ"/>
        </w:rPr>
        <w:t>, алкоголь</w:t>
      </w:r>
      <w:r>
        <w:rPr>
          <w:color w:val="000000" w:themeColor="text1"/>
          <w:lang w:val="kk-KZ"/>
        </w:rPr>
        <w:t xml:space="preserve"> өнімдері</w:t>
      </w:r>
      <w:r w:rsidRPr="001A4B06">
        <w:rPr>
          <w:color w:val="000000" w:themeColor="text1"/>
          <w:lang w:val="kk-KZ"/>
        </w:rPr>
        <w:t>, бензин, дизель</w:t>
      </w:r>
      <w:r>
        <w:rPr>
          <w:color w:val="000000" w:themeColor="text1"/>
          <w:lang w:val="kk-KZ"/>
        </w:rPr>
        <w:t xml:space="preserve"> отыны, темекі өнімдері</w:t>
      </w:r>
      <w:r w:rsidR="006C743A" w:rsidRPr="001A4B06">
        <w:rPr>
          <w:color w:val="000000" w:themeColor="text1"/>
          <w:lang w:val="kk-KZ"/>
        </w:rPr>
        <w:t>)</w:t>
      </w:r>
      <w:r>
        <w:rPr>
          <w:color w:val="000000" w:themeColor="text1"/>
          <w:lang w:val="kk-KZ"/>
        </w:rPr>
        <w:t xml:space="preserve"> сату кезінде</w:t>
      </w:r>
      <w:r w:rsidR="006C743A" w:rsidRPr="001A4B06">
        <w:rPr>
          <w:color w:val="000000" w:themeColor="text1"/>
          <w:lang w:val="kk-KZ"/>
        </w:rPr>
        <w:t>;</w:t>
      </w:r>
    </w:p>
    <w:p w:rsidR="006C743A" w:rsidRPr="001A4B06" w:rsidRDefault="001A4B06" w:rsidP="00175FEE">
      <w:pPr>
        <w:pStyle w:val="af7"/>
        <w:numPr>
          <w:ilvl w:val="0"/>
          <w:numId w:val="129"/>
        </w:numPr>
        <w:tabs>
          <w:tab w:val="num" w:pos="720"/>
        </w:tabs>
        <w:spacing w:after="160" w:line="25" w:lineRule="atLeast"/>
        <w:contextualSpacing/>
        <w:jc w:val="both"/>
        <w:rPr>
          <w:color w:val="000000" w:themeColor="text1"/>
          <w:lang w:val="kk-KZ"/>
        </w:rPr>
      </w:pPr>
      <w:r>
        <w:rPr>
          <w:color w:val="000000" w:themeColor="text1"/>
          <w:lang w:val="kk-KZ"/>
        </w:rPr>
        <w:t>виртуалды қойма арқылы ЭШФ рәсімделетін тауарларды сату кезінде (ҚР ҚМ</w:t>
      </w:r>
      <w:r w:rsidR="006C743A" w:rsidRPr="001A4B06">
        <w:rPr>
          <w:color w:val="000000" w:themeColor="text1"/>
          <w:lang w:val="kk-KZ"/>
        </w:rPr>
        <w:t xml:space="preserve"> № 384</w:t>
      </w:r>
      <w:r>
        <w:rPr>
          <w:color w:val="000000" w:themeColor="text1"/>
          <w:lang w:val="kk-KZ"/>
        </w:rPr>
        <w:t xml:space="preserve"> бұйрығы</w:t>
      </w:r>
      <w:r w:rsidR="006C743A" w:rsidRPr="001A4B06">
        <w:rPr>
          <w:color w:val="000000" w:themeColor="text1"/>
          <w:lang w:val="kk-KZ"/>
        </w:rPr>
        <w:t>);</w:t>
      </w:r>
    </w:p>
    <w:p w:rsidR="006C743A" w:rsidRPr="00B77E1E" w:rsidRDefault="001A4B06" w:rsidP="00175FEE">
      <w:pPr>
        <w:pStyle w:val="af7"/>
        <w:numPr>
          <w:ilvl w:val="0"/>
          <w:numId w:val="129"/>
        </w:numPr>
        <w:tabs>
          <w:tab w:val="num" w:pos="720"/>
        </w:tabs>
        <w:spacing w:after="160" w:line="25" w:lineRule="atLeast"/>
        <w:contextualSpacing/>
        <w:jc w:val="both"/>
        <w:rPr>
          <w:color w:val="000000" w:themeColor="text1"/>
          <w:lang w:val="kk-KZ"/>
        </w:rPr>
      </w:pPr>
      <w:r>
        <w:rPr>
          <w:color w:val="000000" w:themeColor="text1"/>
          <w:lang w:val="kk-KZ"/>
        </w:rPr>
        <w:t xml:space="preserve">тауарларды </w:t>
      </w:r>
      <w:r w:rsidRPr="00B77E1E">
        <w:rPr>
          <w:color w:val="000000" w:themeColor="text1"/>
          <w:lang w:val="kk-KZ"/>
        </w:rPr>
        <w:t>ЕАЭ</w:t>
      </w:r>
      <w:r>
        <w:rPr>
          <w:color w:val="000000" w:themeColor="text1"/>
          <w:lang w:val="kk-KZ"/>
        </w:rPr>
        <w:t>О елдеріне экспортқа сату кезінде</w:t>
      </w:r>
      <w:r w:rsidR="006C743A" w:rsidRPr="00B77E1E">
        <w:rPr>
          <w:color w:val="000000" w:themeColor="text1"/>
          <w:lang w:val="kk-KZ"/>
        </w:rPr>
        <w:t>.</w:t>
      </w:r>
    </w:p>
    <w:p w:rsidR="006C743A" w:rsidRDefault="00B77E1E" w:rsidP="006C743A">
      <w:pPr>
        <w:tabs>
          <w:tab w:val="num" w:pos="720"/>
        </w:tabs>
        <w:spacing w:after="160" w:line="25" w:lineRule="atLeast"/>
        <w:ind w:firstLine="708"/>
        <w:contextualSpacing/>
        <w:jc w:val="both"/>
        <w:rPr>
          <w:color w:val="000000" w:themeColor="text1"/>
        </w:rPr>
      </w:pPr>
      <w:r>
        <w:rPr>
          <w:color w:val="000000" w:themeColor="text1"/>
        </w:rPr>
        <w:t xml:space="preserve">2021 </w:t>
      </w:r>
      <w:r>
        <w:rPr>
          <w:color w:val="000000" w:themeColor="text1"/>
          <w:lang w:val="kk-KZ"/>
        </w:rPr>
        <w:t>жылғы</w:t>
      </w:r>
      <w:r>
        <w:rPr>
          <w:color w:val="000000" w:themeColor="text1"/>
        </w:rPr>
        <w:t xml:space="preserve"> 1 </w:t>
      </w:r>
      <w:r>
        <w:rPr>
          <w:color w:val="000000" w:themeColor="text1"/>
          <w:lang w:val="kk-KZ"/>
        </w:rPr>
        <w:t>ақпаннан бастап</w:t>
      </w:r>
      <w:r w:rsidR="006C743A">
        <w:rPr>
          <w:color w:val="000000" w:themeColor="text1"/>
        </w:rPr>
        <w:t>:</w:t>
      </w:r>
    </w:p>
    <w:p w:rsidR="006C743A" w:rsidRDefault="00B77E1E" w:rsidP="00175FEE">
      <w:pPr>
        <w:pStyle w:val="af7"/>
        <w:numPr>
          <w:ilvl w:val="0"/>
          <w:numId w:val="129"/>
        </w:numPr>
        <w:tabs>
          <w:tab w:val="num" w:pos="720"/>
        </w:tabs>
        <w:spacing w:line="25" w:lineRule="atLeast"/>
        <w:ind w:left="1423" w:hanging="357"/>
        <w:contextualSpacing/>
        <w:jc w:val="both"/>
        <w:rPr>
          <w:color w:val="000000" w:themeColor="text1"/>
        </w:rPr>
      </w:pPr>
      <w:r>
        <w:rPr>
          <w:color w:val="000000" w:themeColor="text1"/>
          <w:lang w:val="kk-KZ"/>
        </w:rPr>
        <w:t>ДСҰ Алып тастау тізбесіндегі тауарларды сату  кезінде</w:t>
      </w:r>
      <w:r w:rsidR="006C743A">
        <w:rPr>
          <w:color w:val="000000" w:themeColor="text1"/>
        </w:rPr>
        <w:t>.</w:t>
      </w:r>
    </w:p>
    <w:p w:rsidR="00354BB2" w:rsidRDefault="00354BB2" w:rsidP="00354BB2">
      <w:pPr>
        <w:spacing w:line="25" w:lineRule="atLeast"/>
        <w:ind w:left="1066"/>
        <w:contextualSpacing/>
        <w:jc w:val="both"/>
        <w:rPr>
          <w:color w:val="000000" w:themeColor="text1"/>
        </w:rPr>
      </w:pPr>
    </w:p>
    <w:p w:rsidR="00354BB2" w:rsidRDefault="00B77E1E" w:rsidP="00354BB2">
      <w:pPr>
        <w:spacing w:after="160" w:line="25" w:lineRule="atLeast"/>
        <w:ind w:firstLine="708"/>
        <w:contextualSpacing/>
        <w:jc w:val="both"/>
        <w:rPr>
          <w:color w:val="000000" w:themeColor="text1"/>
        </w:rPr>
      </w:pPr>
      <w:r>
        <w:rPr>
          <w:b/>
          <w:color w:val="FF0000"/>
          <w:lang w:val="kk-KZ"/>
        </w:rPr>
        <w:t>Назар аударыңыз</w:t>
      </w:r>
      <w:r w:rsidR="00354BB2" w:rsidRPr="00354BB2">
        <w:rPr>
          <w:b/>
          <w:color w:val="FF0000"/>
        </w:rPr>
        <w:t>!</w:t>
      </w:r>
      <w:r w:rsidR="00354BB2" w:rsidRPr="00354BB2">
        <w:rPr>
          <w:color w:val="FF0000"/>
        </w:rPr>
        <w:t xml:space="preserve"> </w:t>
      </w:r>
      <w:r>
        <w:rPr>
          <w:rStyle w:val="y2iqfc"/>
          <w:color w:val="202124"/>
          <w:lang w:val="kk-KZ"/>
        </w:rPr>
        <w:t>ЕАЭО елдерінен импортталған тауарларды сату кезінде ЭШФ жазып беру алдында міндетті түрде</w:t>
      </w:r>
      <w:r w:rsidRPr="00E41DE0">
        <w:rPr>
          <w:rStyle w:val="y2iqfc"/>
          <w:color w:val="202124"/>
          <w:lang w:val="kk-KZ"/>
        </w:rPr>
        <w:t xml:space="preserve"> </w:t>
      </w:r>
      <w:r w:rsidRPr="00E41DE0">
        <w:rPr>
          <w:rStyle w:val="y2iqfc"/>
          <w:b/>
          <w:color w:val="202124"/>
          <w:lang w:val="kk-KZ"/>
        </w:rPr>
        <w:t>бастапқы импорттық ТІЖ-ді СЕН 328.00-мен салыстыру</w:t>
      </w:r>
      <w:r>
        <w:rPr>
          <w:rStyle w:val="y2iqfc"/>
          <w:color w:val="202124"/>
          <w:lang w:val="kk-KZ"/>
        </w:rPr>
        <w:t xml:space="preserve"> қажет, өйткені «1» немесе «2» Ш</w:t>
      </w:r>
      <w:r w:rsidRPr="00E41DE0">
        <w:rPr>
          <w:rStyle w:val="y2iqfc"/>
          <w:color w:val="202124"/>
          <w:lang w:val="kk-KZ"/>
        </w:rPr>
        <w:t xml:space="preserve">ығу </w:t>
      </w:r>
      <w:r w:rsidR="001A0F92">
        <w:rPr>
          <w:rStyle w:val="y2iqfc"/>
          <w:color w:val="202124"/>
          <w:lang w:val="kk-KZ"/>
        </w:rPr>
        <w:t xml:space="preserve">тегінің </w:t>
      </w:r>
      <w:r w:rsidRPr="00E41DE0">
        <w:rPr>
          <w:rStyle w:val="y2iqfc"/>
          <w:color w:val="202124"/>
          <w:lang w:val="kk-KZ"/>
        </w:rPr>
        <w:t>белгі</w:t>
      </w:r>
      <w:r>
        <w:rPr>
          <w:rStyle w:val="y2iqfc"/>
          <w:color w:val="202124"/>
          <w:lang w:val="kk-KZ"/>
        </w:rPr>
        <w:t>сіне жататын тауарлар бойынша</w:t>
      </w:r>
      <w:r w:rsidRPr="00E41DE0">
        <w:rPr>
          <w:rStyle w:val="y2iqfc"/>
          <w:color w:val="202124"/>
          <w:lang w:val="kk-KZ"/>
        </w:rPr>
        <w:t xml:space="preserve"> </w:t>
      </w:r>
      <w:r>
        <w:rPr>
          <w:rStyle w:val="y2iqfc"/>
          <w:color w:val="202124"/>
          <w:lang w:val="kk-KZ"/>
        </w:rPr>
        <w:t>ЭШФ жазып беру</w:t>
      </w:r>
      <w:r w:rsidRPr="00E41DE0">
        <w:rPr>
          <w:rStyle w:val="y2iqfc"/>
          <w:color w:val="202124"/>
          <w:lang w:val="kk-KZ"/>
        </w:rPr>
        <w:t xml:space="preserve"> ережелеріне сәйкес</w:t>
      </w:r>
      <w:r w:rsidR="00354BB2">
        <w:rPr>
          <w:color w:val="000000" w:themeColor="text1"/>
        </w:rPr>
        <w:t>:</w:t>
      </w:r>
    </w:p>
    <w:p w:rsidR="00354BB2" w:rsidRDefault="00B77E1E" w:rsidP="00175FEE">
      <w:pPr>
        <w:pStyle w:val="af7"/>
        <w:numPr>
          <w:ilvl w:val="0"/>
          <w:numId w:val="129"/>
        </w:numPr>
        <w:tabs>
          <w:tab w:val="num" w:pos="720"/>
        </w:tabs>
        <w:spacing w:after="120" w:line="25" w:lineRule="atLeast"/>
        <w:ind w:left="1423" w:hanging="357"/>
        <w:contextualSpacing/>
        <w:jc w:val="both"/>
        <w:rPr>
          <w:color w:val="000000" w:themeColor="text1"/>
        </w:rPr>
      </w:pPr>
      <w:r>
        <w:rPr>
          <w:rStyle w:val="y2iqfc"/>
          <w:color w:val="202124"/>
          <w:lang w:val="kk-KZ"/>
        </w:rPr>
        <w:t>15</w:t>
      </w:r>
      <w:r w:rsidRPr="00E41DE0">
        <w:rPr>
          <w:rStyle w:val="y2iqfc"/>
          <w:color w:val="202124"/>
          <w:lang w:val="kk-KZ"/>
        </w:rPr>
        <w:t xml:space="preserve"> «Тауарларға арналған декларация, тауарларды әкелуге және жанама салықтарды төлеуге арналған өтініштер, СТ-1 немесе СТ-KZ» </w:t>
      </w:r>
      <w:r>
        <w:rPr>
          <w:rStyle w:val="y2iqfc"/>
          <w:color w:val="202124"/>
          <w:lang w:val="kk-KZ"/>
        </w:rPr>
        <w:t xml:space="preserve">бағанында </w:t>
      </w:r>
      <w:r w:rsidRPr="00E41DE0">
        <w:rPr>
          <w:rStyle w:val="y2iqfc"/>
          <w:color w:val="202124"/>
          <w:lang w:val="kk-KZ"/>
        </w:rPr>
        <w:t>ЕАЭО-ға мүше мемлекеттерден Қазақстан Республикасының аумағына ә</w:t>
      </w:r>
      <w:r>
        <w:rPr>
          <w:rStyle w:val="y2iqfc"/>
          <w:color w:val="202124"/>
          <w:lang w:val="kk-KZ"/>
        </w:rPr>
        <w:t>келінген тауарлар сатылған жағдайда</w:t>
      </w:r>
      <w:r w:rsidRPr="00E41DE0">
        <w:rPr>
          <w:rStyle w:val="y2iqfc"/>
          <w:color w:val="202124"/>
          <w:lang w:val="kk-KZ"/>
        </w:rPr>
        <w:t xml:space="preserve"> тауарларды әкелуге және жанама салықтарды төлеуге арналған өтініштің 18 таңбалы тіркеу нөмірі</w:t>
      </w:r>
      <w:r>
        <w:rPr>
          <w:rStyle w:val="y2iqfc"/>
          <w:color w:val="202124"/>
          <w:lang w:val="kk-KZ"/>
        </w:rPr>
        <w:t xml:space="preserve"> көрсетіледі</w:t>
      </w:r>
      <w:r w:rsidR="00354BB2">
        <w:rPr>
          <w:color w:val="000000" w:themeColor="text1"/>
        </w:rPr>
        <w:t>;</w:t>
      </w:r>
    </w:p>
    <w:p w:rsidR="00354BB2" w:rsidRPr="00354BB2" w:rsidRDefault="00B77E1E" w:rsidP="00175FEE">
      <w:pPr>
        <w:pStyle w:val="af7"/>
        <w:numPr>
          <w:ilvl w:val="0"/>
          <w:numId w:val="129"/>
        </w:numPr>
        <w:tabs>
          <w:tab w:val="num" w:pos="720"/>
        </w:tabs>
        <w:spacing w:before="120" w:after="160" w:line="25" w:lineRule="atLeast"/>
        <w:ind w:left="1423" w:hanging="357"/>
        <w:contextualSpacing/>
        <w:jc w:val="both"/>
        <w:rPr>
          <w:color w:val="000000" w:themeColor="text1"/>
        </w:rPr>
      </w:pPr>
      <w:r w:rsidRPr="00E41DE0">
        <w:rPr>
          <w:rStyle w:val="y2iqfc"/>
          <w:color w:val="202124"/>
          <w:lang w:val="kk-KZ"/>
        </w:rPr>
        <w:t>16 «Тауарларға арналған дек</w:t>
      </w:r>
      <w:r>
        <w:rPr>
          <w:rStyle w:val="y2iqfc"/>
          <w:color w:val="202124"/>
          <w:lang w:val="kk-KZ"/>
        </w:rPr>
        <w:t>ларациядағы</w:t>
      </w:r>
      <w:r w:rsidRPr="00E41DE0">
        <w:rPr>
          <w:rStyle w:val="y2iqfc"/>
          <w:color w:val="202124"/>
          <w:lang w:val="kk-KZ"/>
        </w:rPr>
        <w:t xml:space="preserve"> немесе тауарларды әкелуге және жанама салықтарды төлеуге арналған </w:t>
      </w:r>
      <w:r>
        <w:rPr>
          <w:rStyle w:val="y2iqfc"/>
          <w:color w:val="202124"/>
          <w:lang w:val="kk-KZ"/>
        </w:rPr>
        <w:t xml:space="preserve">өтініштегі тауар жайғасымының нөмірі» </w:t>
      </w:r>
      <w:r w:rsidRPr="00E41DE0">
        <w:rPr>
          <w:rStyle w:val="y2iqfc"/>
          <w:color w:val="202124"/>
          <w:lang w:val="kk-KZ"/>
        </w:rPr>
        <w:t>баған</w:t>
      </w:r>
      <w:r>
        <w:rPr>
          <w:rStyle w:val="y2iqfc"/>
          <w:color w:val="202124"/>
          <w:lang w:val="kk-KZ"/>
        </w:rPr>
        <w:t>ын</w:t>
      </w:r>
      <w:r w:rsidRPr="00E41DE0">
        <w:rPr>
          <w:rStyle w:val="y2iqfc"/>
          <w:color w:val="202124"/>
          <w:lang w:val="kk-KZ"/>
        </w:rPr>
        <w:t>да тауарларды әкелу және жанама салықтарды төлеу туралы өтініштің 1-бағанында көрсетілген тауарлардың реттік нөмірі көрсетіледі</w:t>
      </w:r>
      <w:r w:rsidR="00354BB2" w:rsidRPr="00354BB2">
        <w:rPr>
          <w:color w:val="000000" w:themeColor="text1"/>
        </w:rPr>
        <w:t>.</w:t>
      </w:r>
    </w:p>
    <w:p w:rsidR="006C743A" w:rsidRPr="00354BB2" w:rsidRDefault="006C743A" w:rsidP="006C743A">
      <w:pPr>
        <w:pStyle w:val="aff1"/>
        <w:ind w:left="1428" w:firstLine="0"/>
        <w:rPr>
          <w:color w:val="000000"/>
          <w:szCs w:val="20"/>
        </w:rPr>
      </w:pPr>
    </w:p>
    <w:p w:rsidR="006C743A" w:rsidRDefault="00171986" w:rsidP="00175FEE">
      <w:pPr>
        <w:pStyle w:val="7"/>
        <w:numPr>
          <w:ilvl w:val="4"/>
          <w:numId w:val="108"/>
        </w:numPr>
        <w:spacing w:after="100" w:afterAutospacing="1" w:line="240" w:lineRule="auto"/>
        <w:ind w:left="2694" w:hanging="993"/>
        <w:rPr>
          <w:rFonts w:ascii="Times New Roman" w:hAnsi="Times New Roman"/>
          <w:b/>
          <w:i w:val="0"/>
          <w:color w:val="000000" w:themeColor="text1"/>
        </w:rPr>
      </w:pPr>
      <w:bookmarkStart w:id="1301" w:name="_Toc69509464"/>
      <w:r>
        <w:rPr>
          <w:rFonts w:ascii="Times New Roman" w:hAnsi="Times New Roman"/>
          <w:b/>
          <w:i w:val="0"/>
          <w:color w:val="000000" w:themeColor="text1"/>
          <w:lang w:val="kk-KZ"/>
        </w:rPr>
        <w:t xml:space="preserve">ЭШФ АЖ </w:t>
      </w:r>
      <w:r>
        <w:rPr>
          <w:rFonts w:ascii="Times New Roman" w:hAnsi="Times New Roman"/>
          <w:b/>
          <w:i w:val="0"/>
          <w:color w:val="000000" w:themeColor="text1"/>
        </w:rPr>
        <w:t>веб-портал</w:t>
      </w:r>
      <w:r>
        <w:rPr>
          <w:rFonts w:ascii="Times New Roman" w:hAnsi="Times New Roman"/>
          <w:b/>
          <w:i w:val="0"/>
          <w:color w:val="000000" w:themeColor="text1"/>
          <w:lang w:val="kk-KZ"/>
        </w:rPr>
        <w:t xml:space="preserve">ында бастапқы, немесе түзетілген </w:t>
      </w:r>
      <w:r w:rsidR="000C2E9C">
        <w:rPr>
          <w:rFonts w:ascii="Times New Roman" w:hAnsi="Times New Roman"/>
          <w:b/>
          <w:i w:val="0"/>
          <w:color w:val="000000" w:themeColor="text1"/>
          <w:lang w:val="kk-KZ"/>
        </w:rPr>
        <w:t>ТІЖ</w:t>
      </w:r>
      <w:r>
        <w:rPr>
          <w:rFonts w:ascii="Times New Roman" w:hAnsi="Times New Roman"/>
          <w:b/>
          <w:i w:val="0"/>
          <w:color w:val="000000" w:themeColor="text1"/>
          <w:lang w:val="kk-KZ"/>
        </w:rPr>
        <w:t xml:space="preserve"> негізінде негізгі ЭШФ жазып беру</w:t>
      </w:r>
      <w:bookmarkEnd w:id="1301"/>
    </w:p>
    <w:p w:rsidR="00E73C2F" w:rsidRDefault="000C2E9C" w:rsidP="00E73C2F">
      <w:pPr>
        <w:pStyle w:val="15"/>
        <w:spacing w:after="160" w:line="25" w:lineRule="atLeast"/>
        <w:ind w:left="360" w:firstLine="0"/>
        <w:contextualSpacing/>
        <w:rPr>
          <w:color w:val="000000" w:themeColor="text1"/>
        </w:rPr>
      </w:pPr>
      <w:r>
        <w:rPr>
          <w:color w:val="000000" w:themeColor="text1"/>
          <w:lang w:val="kk-KZ"/>
        </w:rPr>
        <w:t>ТІЖ негізінде ЭШФ құруды</w:t>
      </w:r>
      <w:r>
        <w:rPr>
          <w:color w:val="000000" w:themeColor="text1"/>
        </w:rPr>
        <w:t xml:space="preserve"> веб-портал</w:t>
      </w:r>
      <w:r>
        <w:rPr>
          <w:color w:val="000000" w:themeColor="text1"/>
          <w:lang w:val="kk-KZ"/>
        </w:rPr>
        <w:t>да екі әдіспен</w:t>
      </w:r>
      <w:r>
        <w:rPr>
          <w:color w:val="000000" w:themeColor="text1"/>
        </w:rPr>
        <w:t xml:space="preserve">, </w:t>
      </w:r>
      <w:r>
        <w:rPr>
          <w:color w:val="000000" w:themeColor="text1"/>
          <w:lang w:val="kk-KZ"/>
        </w:rPr>
        <w:t>ТІЖ журналынан</w:t>
      </w:r>
      <w:r>
        <w:rPr>
          <w:color w:val="000000" w:themeColor="text1"/>
        </w:rPr>
        <w:t xml:space="preserve">, </w:t>
      </w:r>
      <w:r>
        <w:rPr>
          <w:color w:val="000000" w:themeColor="text1"/>
          <w:lang w:val="kk-KZ"/>
        </w:rPr>
        <w:t>немесе</w:t>
      </w:r>
      <w:r>
        <w:rPr>
          <w:color w:val="000000" w:themeColor="text1"/>
        </w:rPr>
        <w:t xml:space="preserve"> Э</w:t>
      </w:r>
      <w:r>
        <w:rPr>
          <w:color w:val="000000" w:themeColor="text1"/>
          <w:lang w:val="kk-KZ"/>
        </w:rPr>
        <w:t>Ш</w:t>
      </w:r>
      <w:r w:rsidR="00E73C2F">
        <w:rPr>
          <w:color w:val="000000" w:themeColor="text1"/>
        </w:rPr>
        <w:t>Ф</w:t>
      </w:r>
      <w:r>
        <w:rPr>
          <w:color w:val="000000" w:themeColor="text1"/>
          <w:lang w:val="kk-KZ"/>
        </w:rPr>
        <w:t xml:space="preserve"> журналынан жасауға болады</w:t>
      </w:r>
      <w:r w:rsidR="00E73C2F">
        <w:rPr>
          <w:color w:val="000000" w:themeColor="text1"/>
        </w:rPr>
        <w:t>.</w:t>
      </w:r>
    </w:p>
    <w:p w:rsidR="00E73C2F" w:rsidRPr="00035E5B" w:rsidRDefault="000C2E9C" w:rsidP="00035E5B">
      <w:pPr>
        <w:pStyle w:val="af7"/>
        <w:spacing w:after="160" w:line="25" w:lineRule="atLeast"/>
        <w:ind w:left="0" w:hanging="142"/>
        <w:contextualSpacing/>
        <w:rPr>
          <w:i/>
          <w:color w:val="000000" w:themeColor="text1"/>
        </w:rPr>
      </w:pPr>
      <w:r>
        <w:rPr>
          <w:i/>
          <w:color w:val="000000" w:themeColor="text1"/>
          <w:lang w:val="kk-KZ"/>
        </w:rPr>
        <w:t>ТІЖ журналынан ТІЖ негізінде негізгі ЭШФ жасауды қарастырамыз</w:t>
      </w:r>
      <w:r w:rsidR="00E73C2F" w:rsidRPr="00035E5B">
        <w:rPr>
          <w:i/>
          <w:color w:val="000000" w:themeColor="text1"/>
        </w:rPr>
        <w:t>.</w:t>
      </w:r>
    </w:p>
    <w:p w:rsidR="006C743A" w:rsidRPr="001D18D8" w:rsidRDefault="000C2E9C" w:rsidP="00175FEE">
      <w:pPr>
        <w:pStyle w:val="15"/>
        <w:numPr>
          <w:ilvl w:val="0"/>
          <w:numId w:val="132"/>
        </w:numPr>
        <w:spacing w:after="160" w:line="25" w:lineRule="atLeast"/>
        <w:contextualSpacing/>
        <w:rPr>
          <w:color w:val="000000" w:themeColor="text1"/>
        </w:rPr>
      </w:pPr>
      <w:r>
        <w:rPr>
          <w:color w:val="000000" w:themeColor="text1"/>
          <w:lang w:val="kk-KZ"/>
        </w:rPr>
        <w:t>Тауарларға арналған ілеспе жұкқұжат негізінде негізгі ЭШФ жазып беру үшін «ТІЖ» мәзіріне өту қажет</w:t>
      </w:r>
      <w:r w:rsidR="006C743A" w:rsidRPr="001D18D8">
        <w:rPr>
          <w:color w:val="000000" w:themeColor="text1"/>
        </w:rPr>
        <w:t>.</w:t>
      </w:r>
    </w:p>
    <w:p w:rsidR="006C743A" w:rsidRPr="001D18D8" w:rsidRDefault="006C743A" w:rsidP="006C743A">
      <w:pPr>
        <w:keepNext/>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14:anchorId="478F3683" wp14:editId="5C2B13F5">
            <wp:extent cx="3504890" cy="3611880"/>
            <wp:effectExtent l="0" t="0" r="635" b="7620"/>
            <wp:docPr id="554" name="Рисунок 554" descr="C:\Users\Valentina\Desktop\Для РП\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alentina\Desktop\Для РП\Screenshot_29.png"/>
                    <pic:cNvPicPr>
                      <a:picLocks noChangeAspect="1" noChangeArrowheads="1"/>
                    </pic:cNvPicPr>
                  </pic:nvPicPr>
                  <pic:blipFill rotWithShape="1">
                    <a:blip r:embed="rId550" cstate="print">
                      <a:extLst>
                        <a:ext uri="{28A0092B-C50C-407E-A947-70E740481C1C}">
                          <a14:useLocalDpi xmlns:a14="http://schemas.microsoft.com/office/drawing/2010/main" val="0"/>
                        </a:ext>
                      </a:extLst>
                    </a:blip>
                    <a:srcRect b="23115"/>
                    <a:stretch/>
                  </pic:blipFill>
                  <pic:spPr bwMode="auto">
                    <a:xfrm>
                      <a:off x="0" y="0"/>
                      <a:ext cx="3507035" cy="3614090"/>
                    </a:xfrm>
                    <a:prstGeom prst="rect">
                      <a:avLst/>
                    </a:prstGeom>
                    <a:noFill/>
                    <a:ln>
                      <a:noFill/>
                    </a:ln>
                    <a:extLst>
                      <a:ext uri="{53640926-AAD7-44D8-BBD7-CCE9431645EC}">
                        <a14:shadowObscured xmlns:a14="http://schemas.microsoft.com/office/drawing/2010/main"/>
                      </a:ext>
                    </a:extLst>
                  </pic:spPr>
                </pic:pic>
              </a:graphicData>
            </a:graphic>
          </wp:inline>
        </w:drawing>
      </w:r>
    </w:p>
    <w:p w:rsidR="006C743A" w:rsidRPr="000C2E9C"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6C743A"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551</w:t>
      </w:r>
      <w:r w:rsidRPr="00035E5B">
        <w:rPr>
          <w:b/>
          <w:color w:val="000000" w:themeColor="text1"/>
          <w:sz w:val="20"/>
          <w:szCs w:val="20"/>
        </w:rPr>
        <w:fldChar w:fldCharType="end"/>
      </w:r>
      <w:r w:rsidR="000C2E9C">
        <w:rPr>
          <w:b/>
          <w:color w:val="000000" w:themeColor="text1"/>
          <w:sz w:val="20"/>
          <w:szCs w:val="20"/>
        </w:rPr>
        <w:t>-</w:t>
      </w:r>
      <w:r w:rsidR="000C2E9C">
        <w:rPr>
          <w:b/>
          <w:color w:val="000000" w:themeColor="text1"/>
          <w:sz w:val="20"/>
          <w:szCs w:val="20"/>
          <w:lang w:val="kk-KZ"/>
        </w:rPr>
        <w:t>сурет</w:t>
      </w:r>
      <w:r w:rsidR="000C2E9C">
        <w:rPr>
          <w:b/>
          <w:color w:val="000000" w:themeColor="text1"/>
          <w:sz w:val="20"/>
          <w:szCs w:val="20"/>
        </w:rPr>
        <w:t xml:space="preserve">. </w:t>
      </w:r>
      <w:r w:rsidR="000C2E9C">
        <w:rPr>
          <w:b/>
          <w:color w:val="000000" w:themeColor="text1"/>
          <w:sz w:val="20"/>
          <w:szCs w:val="20"/>
          <w:lang w:val="kk-KZ"/>
        </w:rPr>
        <w:t>ТІЖ</w:t>
      </w:r>
    </w:p>
    <w:p w:rsidR="006C743A" w:rsidRPr="000C2E9C" w:rsidRDefault="000C2E9C" w:rsidP="00175FEE">
      <w:pPr>
        <w:pStyle w:val="15"/>
        <w:numPr>
          <w:ilvl w:val="0"/>
          <w:numId w:val="132"/>
        </w:numPr>
        <w:spacing w:after="160" w:line="25" w:lineRule="atLeast"/>
        <w:contextualSpacing/>
        <w:rPr>
          <w:color w:val="000000" w:themeColor="text1"/>
          <w:lang w:val="kk-KZ"/>
        </w:rPr>
      </w:pPr>
      <w:r>
        <w:rPr>
          <w:color w:val="000000" w:themeColor="text1"/>
          <w:lang w:val="kk-KZ"/>
        </w:rPr>
        <w:t>ТІЖ журналында сүзгілерді пайдалану арқылы қажетті ТІЖ</w:t>
      </w:r>
      <w:r w:rsidRPr="000C2E9C">
        <w:rPr>
          <w:color w:val="000000" w:themeColor="text1"/>
          <w:lang w:val="kk-KZ"/>
        </w:rPr>
        <w:t>-</w:t>
      </w:r>
      <w:r>
        <w:rPr>
          <w:color w:val="000000" w:themeColor="text1"/>
          <w:lang w:val="kk-KZ"/>
        </w:rPr>
        <w:t>ді табу және таңдау қажет және «ЭШФ құру» батырмасын басу керек</w:t>
      </w:r>
      <w:r w:rsidR="006C743A" w:rsidRPr="000C2E9C">
        <w:rPr>
          <w:color w:val="000000" w:themeColor="text1"/>
          <w:lang w:val="kk-KZ"/>
        </w:rPr>
        <w:t xml:space="preserve">. </w:t>
      </w:r>
    </w:p>
    <w:p w:rsidR="006C743A" w:rsidRPr="000C2E9C" w:rsidRDefault="006C743A" w:rsidP="006C743A">
      <w:pPr>
        <w:spacing w:after="160" w:line="25" w:lineRule="atLeast"/>
        <w:ind w:left="360"/>
        <w:contextualSpacing/>
        <w:jc w:val="both"/>
        <w:rPr>
          <w:color w:val="000000" w:themeColor="text1"/>
          <w:lang w:val="kk-KZ"/>
        </w:rPr>
      </w:pPr>
    </w:p>
    <w:p w:rsidR="006C743A" w:rsidRPr="001D18D8" w:rsidRDefault="006C743A" w:rsidP="006C743A">
      <w:pPr>
        <w:keepNext/>
        <w:spacing w:after="160" w:line="25" w:lineRule="atLeast"/>
        <w:ind w:left="360"/>
        <w:contextualSpacing/>
        <w:jc w:val="both"/>
        <w:rPr>
          <w:color w:val="000000" w:themeColor="text1"/>
        </w:rPr>
      </w:pPr>
      <w:r w:rsidRPr="001D18D8">
        <w:rPr>
          <w:noProof/>
          <w:color w:val="000000" w:themeColor="text1"/>
        </w:rPr>
        <w:drawing>
          <wp:inline distT="0" distB="0" distL="0" distR="0" wp14:anchorId="7BA98C12" wp14:editId="326F8839">
            <wp:extent cx="5940342" cy="2781300"/>
            <wp:effectExtent l="0" t="0" r="3810" b="0"/>
            <wp:docPr id="555" name="Рисунок 555" descr="C:\Users\Valentina\Desktop\Для РП\Screenshot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Valentina\Desktop\Для РП\Screenshot_30.png"/>
                    <pic:cNvPicPr>
                      <a:picLocks noChangeAspect="1" noChangeArrowheads="1"/>
                    </pic:cNvPicPr>
                  </pic:nvPicPr>
                  <pic:blipFill rotWithShape="1">
                    <a:blip r:embed="rId551" cstate="print">
                      <a:extLst>
                        <a:ext uri="{28A0092B-C50C-407E-A947-70E740481C1C}">
                          <a14:useLocalDpi xmlns:a14="http://schemas.microsoft.com/office/drawing/2010/main" val="0"/>
                        </a:ext>
                      </a:extLst>
                    </a:blip>
                    <a:srcRect b="15688"/>
                    <a:stretch/>
                  </pic:blipFill>
                  <pic:spPr bwMode="auto">
                    <a:xfrm>
                      <a:off x="0" y="0"/>
                      <a:ext cx="5940425" cy="2781339"/>
                    </a:xfrm>
                    <a:prstGeom prst="rect">
                      <a:avLst/>
                    </a:prstGeom>
                    <a:noFill/>
                    <a:ln>
                      <a:noFill/>
                    </a:ln>
                    <a:extLst>
                      <a:ext uri="{53640926-AAD7-44D8-BBD7-CCE9431645EC}">
                        <a14:shadowObscured xmlns:a14="http://schemas.microsoft.com/office/drawing/2010/main"/>
                      </a:ext>
                    </a:extLst>
                  </pic:spPr>
                </pic:pic>
              </a:graphicData>
            </a:graphic>
          </wp:inline>
        </w:drawing>
      </w:r>
    </w:p>
    <w:p w:rsidR="006C743A" w:rsidRPr="000C2E9C"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6C743A"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552</w:t>
      </w:r>
      <w:r w:rsidRPr="00035E5B">
        <w:rPr>
          <w:b/>
          <w:color w:val="000000" w:themeColor="text1"/>
          <w:sz w:val="20"/>
          <w:szCs w:val="20"/>
        </w:rPr>
        <w:fldChar w:fldCharType="end"/>
      </w:r>
      <w:r w:rsidR="000C2E9C">
        <w:rPr>
          <w:b/>
          <w:color w:val="000000" w:themeColor="text1"/>
          <w:sz w:val="20"/>
          <w:szCs w:val="20"/>
        </w:rPr>
        <w:t>-</w:t>
      </w:r>
      <w:r w:rsidR="000C2E9C">
        <w:rPr>
          <w:b/>
          <w:color w:val="000000" w:themeColor="text1"/>
          <w:sz w:val="20"/>
          <w:szCs w:val="20"/>
          <w:lang w:val="kk-KZ"/>
        </w:rPr>
        <w:t>сурет</w:t>
      </w:r>
      <w:r w:rsidR="000C2E9C">
        <w:rPr>
          <w:b/>
          <w:color w:val="000000" w:themeColor="text1"/>
          <w:sz w:val="20"/>
          <w:szCs w:val="20"/>
        </w:rPr>
        <w:t xml:space="preserve">. </w:t>
      </w:r>
      <w:r w:rsidR="000C2E9C">
        <w:rPr>
          <w:b/>
          <w:color w:val="000000" w:themeColor="text1"/>
          <w:sz w:val="20"/>
          <w:szCs w:val="20"/>
          <w:lang w:val="kk-KZ"/>
        </w:rPr>
        <w:t>ТІЖ негізінде</w:t>
      </w:r>
      <w:r w:rsidR="000C2E9C">
        <w:rPr>
          <w:b/>
          <w:color w:val="000000" w:themeColor="text1"/>
          <w:sz w:val="20"/>
          <w:szCs w:val="20"/>
        </w:rPr>
        <w:t xml:space="preserve"> Э</w:t>
      </w:r>
      <w:r w:rsidR="000C2E9C">
        <w:rPr>
          <w:b/>
          <w:color w:val="000000" w:themeColor="text1"/>
          <w:sz w:val="20"/>
          <w:szCs w:val="20"/>
          <w:lang w:val="kk-KZ"/>
        </w:rPr>
        <w:t>ШФ құру</w:t>
      </w:r>
    </w:p>
    <w:p w:rsidR="006C743A" w:rsidRPr="00D610F2" w:rsidRDefault="006C743A" w:rsidP="006C743A">
      <w:pPr>
        <w:spacing w:after="160" w:line="25" w:lineRule="atLeast"/>
        <w:contextualSpacing/>
        <w:jc w:val="both"/>
        <w:rPr>
          <w:color w:val="000000" w:themeColor="text1"/>
        </w:rPr>
      </w:pPr>
    </w:p>
    <w:p w:rsidR="00E73C2F" w:rsidRPr="00035E5B" w:rsidRDefault="000C2E9C" w:rsidP="00035E5B">
      <w:pPr>
        <w:pStyle w:val="af7"/>
        <w:spacing w:after="160" w:line="25" w:lineRule="atLeast"/>
        <w:ind w:left="0" w:hanging="142"/>
        <w:contextualSpacing/>
        <w:rPr>
          <w:b/>
          <w:i/>
          <w:color w:val="000000" w:themeColor="text1"/>
        </w:rPr>
      </w:pPr>
      <w:r>
        <w:rPr>
          <w:b/>
          <w:i/>
          <w:color w:val="000000" w:themeColor="text1"/>
        </w:rPr>
        <w:t>Э</w:t>
      </w:r>
      <w:r>
        <w:rPr>
          <w:b/>
          <w:i/>
          <w:color w:val="000000" w:themeColor="text1"/>
          <w:lang w:val="kk-KZ"/>
        </w:rPr>
        <w:t>ШФ журналынан ТІЖ негізінде негізгі ЭШФ құруды қарастырамыз</w:t>
      </w:r>
      <w:r w:rsidR="00E73C2F" w:rsidRPr="00035E5B">
        <w:rPr>
          <w:b/>
          <w:i/>
          <w:color w:val="000000" w:themeColor="text1"/>
        </w:rPr>
        <w:t>.</w:t>
      </w:r>
    </w:p>
    <w:p w:rsidR="00E73C2F" w:rsidRPr="001D18D8" w:rsidRDefault="000C2E9C" w:rsidP="00175FEE">
      <w:pPr>
        <w:pStyle w:val="15"/>
        <w:numPr>
          <w:ilvl w:val="0"/>
          <w:numId w:val="132"/>
        </w:numPr>
        <w:spacing w:after="160" w:line="25" w:lineRule="atLeast"/>
        <w:contextualSpacing/>
        <w:rPr>
          <w:color w:val="000000" w:themeColor="text1"/>
        </w:rPr>
      </w:pPr>
      <w:r>
        <w:rPr>
          <w:color w:val="000000" w:themeColor="text1"/>
          <w:lang w:val="kk-KZ"/>
        </w:rPr>
        <w:t xml:space="preserve">Бастапқы, немесе түзетілген ТІЖ негізінде негізгі ЭШФ жазып беру үшін </w:t>
      </w:r>
      <w:r>
        <w:rPr>
          <w:color w:val="000000" w:themeColor="text1"/>
        </w:rPr>
        <w:t>«</w:t>
      </w:r>
      <w:r>
        <w:rPr>
          <w:color w:val="000000" w:themeColor="text1"/>
          <w:lang w:val="kk-KZ"/>
        </w:rPr>
        <w:t>Шот</w:t>
      </w:r>
      <w:r>
        <w:rPr>
          <w:color w:val="000000" w:themeColor="text1"/>
        </w:rPr>
        <w:t>-фактур</w:t>
      </w:r>
      <w:r>
        <w:rPr>
          <w:color w:val="000000" w:themeColor="text1"/>
          <w:lang w:val="kk-KZ"/>
        </w:rPr>
        <w:t>а жасау</w:t>
      </w:r>
      <w:r w:rsidR="00E73C2F" w:rsidRPr="001D18D8">
        <w:rPr>
          <w:color w:val="000000" w:themeColor="text1"/>
        </w:rPr>
        <w:t>»</w:t>
      </w:r>
      <w:r>
        <w:rPr>
          <w:color w:val="000000" w:themeColor="text1"/>
          <w:lang w:val="kk-KZ"/>
        </w:rPr>
        <w:t xml:space="preserve"> батырмасын басу қажет</w:t>
      </w:r>
      <w:r w:rsidR="00E73C2F" w:rsidRPr="001D18D8">
        <w:rPr>
          <w:color w:val="000000" w:themeColor="text1"/>
        </w:rPr>
        <w:t>.</w:t>
      </w:r>
    </w:p>
    <w:p w:rsidR="00E73C2F" w:rsidRPr="001D18D8" w:rsidRDefault="00E73C2F" w:rsidP="00E73C2F">
      <w:pPr>
        <w:keepNext/>
        <w:spacing w:after="160" w:line="25" w:lineRule="atLeast"/>
        <w:ind w:left="360"/>
        <w:contextualSpacing/>
        <w:jc w:val="both"/>
        <w:rPr>
          <w:color w:val="000000" w:themeColor="text1"/>
        </w:rPr>
      </w:pPr>
      <w:r w:rsidRPr="001D18D8">
        <w:rPr>
          <w:noProof/>
          <w:color w:val="000000" w:themeColor="text1"/>
        </w:rPr>
        <w:lastRenderedPageBreak/>
        <w:drawing>
          <wp:inline distT="0" distB="0" distL="0" distR="0" wp14:anchorId="7BC9CBF1" wp14:editId="07A1E992">
            <wp:extent cx="5940425" cy="2540617"/>
            <wp:effectExtent l="0" t="0" r="3175" b="0"/>
            <wp:docPr id="611" name="Рисунок 450" descr="C:\Users\Valentina\Desktop\Для РП\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alentina\Desktop\Для РП\Screenshot_3.png"/>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5940425" cy="2540617"/>
                    </a:xfrm>
                    <a:prstGeom prst="rect">
                      <a:avLst/>
                    </a:prstGeom>
                    <a:noFill/>
                    <a:ln>
                      <a:noFill/>
                    </a:ln>
                  </pic:spPr>
                </pic:pic>
              </a:graphicData>
            </a:graphic>
          </wp:inline>
        </w:drawing>
      </w:r>
    </w:p>
    <w:p w:rsidR="00E73C2F" w:rsidRPr="00B465F6"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E73C2F"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553</w:t>
      </w:r>
      <w:r w:rsidRPr="00035E5B">
        <w:rPr>
          <w:b/>
          <w:color w:val="000000" w:themeColor="text1"/>
          <w:sz w:val="20"/>
          <w:szCs w:val="20"/>
        </w:rPr>
        <w:fldChar w:fldCharType="end"/>
      </w:r>
      <w:r w:rsidR="00B465F6">
        <w:rPr>
          <w:b/>
          <w:color w:val="000000" w:themeColor="text1"/>
          <w:sz w:val="20"/>
          <w:szCs w:val="20"/>
        </w:rPr>
        <w:t>-</w:t>
      </w:r>
      <w:r w:rsidR="00B465F6">
        <w:rPr>
          <w:b/>
          <w:color w:val="000000" w:themeColor="text1"/>
          <w:sz w:val="20"/>
          <w:szCs w:val="20"/>
          <w:lang w:val="kk-KZ"/>
        </w:rPr>
        <w:t>сурет</w:t>
      </w:r>
      <w:r w:rsidR="00E73C2F" w:rsidRPr="00035E5B">
        <w:rPr>
          <w:b/>
          <w:color w:val="000000" w:themeColor="text1"/>
          <w:sz w:val="20"/>
          <w:szCs w:val="20"/>
        </w:rPr>
        <w:t xml:space="preserve">. </w:t>
      </w:r>
      <w:r w:rsidR="00B465F6">
        <w:rPr>
          <w:b/>
          <w:color w:val="000000" w:themeColor="text1"/>
          <w:sz w:val="20"/>
          <w:szCs w:val="20"/>
          <w:lang w:val="kk-KZ"/>
        </w:rPr>
        <w:t>Негізгі</w:t>
      </w:r>
      <w:r w:rsidR="00B465F6">
        <w:rPr>
          <w:b/>
          <w:color w:val="000000" w:themeColor="text1"/>
          <w:sz w:val="20"/>
          <w:szCs w:val="20"/>
        </w:rPr>
        <w:t xml:space="preserve"> Э</w:t>
      </w:r>
      <w:r w:rsidR="00B465F6">
        <w:rPr>
          <w:b/>
          <w:color w:val="000000" w:themeColor="text1"/>
          <w:sz w:val="20"/>
          <w:szCs w:val="20"/>
          <w:lang w:val="kk-KZ"/>
        </w:rPr>
        <w:t>Ш</w:t>
      </w:r>
      <w:r w:rsidR="00E73C2F" w:rsidRPr="00035E5B">
        <w:rPr>
          <w:b/>
          <w:color w:val="000000" w:themeColor="text1"/>
          <w:sz w:val="20"/>
          <w:szCs w:val="20"/>
        </w:rPr>
        <w:t>Ф</w:t>
      </w:r>
      <w:r w:rsidR="00B465F6">
        <w:rPr>
          <w:b/>
          <w:color w:val="000000" w:themeColor="text1"/>
          <w:sz w:val="20"/>
          <w:szCs w:val="20"/>
          <w:lang w:val="kk-KZ"/>
        </w:rPr>
        <w:t xml:space="preserve"> құру</w:t>
      </w:r>
    </w:p>
    <w:p w:rsidR="00E73C2F" w:rsidRPr="00B465F6" w:rsidRDefault="00B465F6" w:rsidP="00175FEE">
      <w:pPr>
        <w:pStyle w:val="15"/>
        <w:numPr>
          <w:ilvl w:val="0"/>
          <w:numId w:val="132"/>
        </w:numPr>
        <w:spacing w:after="160" w:line="25" w:lineRule="atLeast"/>
        <w:contextualSpacing/>
        <w:rPr>
          <w:color w:val="000000" w:themeColor="text1"/>
          <w:lang w:val="kk-KZ"/>
        </w:rPr>
      </w:pPr>
      <w:r>
        <w:rPr>
          <w:color w:val="000000" w:themeColor="text1"/>
          <w:lang w:val="kk-KZ"/>
        </w:rPr>
        <w:t>Ашылған</w:t>
      </w:r>
      <w:r w:rsidRPr="00B465F6">
        <w:rPr>
          <w:color w:val="000000" w:themeColor="text1"/>
          <w:lang w:val="kk-KZ"/>
        </w:rPr>
        <w:t xml:space="preserve"> Э</w:t>
      </w:r>
      <w:r>
        <w:rPr>
          <w:color w:val="000000" w:themeColor="text1"/>
          <w:lang w:val="kk-KZ"/>
        </w:rPr>
        <w:t>Ш</w:t>
      </w:r>
      <w:r w:rsidR="00E73C2F" w:rsidRPr="00B465F6">
        <w:rPr>
          <w:color w:val="000000" w:themeColor="text1"/>
          <w:lang w:val="kk-KZ"/>
        </w:rPr>
        <w:t xml:space="preserve">Ф </w:t>
      </w:r>
      <w:r w:rsidR="00DA4201">
        <w:rPr>
          <w:color w:val="000000" w:themeColor="text1"/>
          <w:lang w:val="kk-KZ"/>
        </w:rPr>
        <w:t>бланкісі</w:t>
      </w:r>
      <w:r>
        <w:rPr>
          <w:color w:val="000000" w:themeColor="text1"/>
          <w:lang w:val="kk-KZ"/>
        </w:rPr>
        <w:t xml:space="preserve">нің нысанында </w:t>
      </w:r>
      <w:r w:rsidR="00E73C2F" w:rsidRPr="00B465F6">
        <w:rPr>
          <w:color w:val="000000" w:themeColor="text1"/>
          <w:lang w:val="kk-KZ"/>
        </w:rPr>
        <w:t>F «</w:t>
      </w:r>
      <w:r>
        <w:rPr>
          <w:color w:val="000000" w:themeColor="text1"/>
          <w:lang w:val="kk-KZ"/>
        </w:rPr>
        <w:t>Тауарларды, жұмыстарды, қызметтерді жеткізуді растау құжаттарының деректемелері</w:t>
      </w:r>
      <w:r w:rsidR="00E73C2F" w:rsidRPr="00B465F6">
        <w:rPr>
          <w:color w:val="000000" w:themeColor="text1"/>
          <w:lang w:val="kk-KZ"/>
        </w:rPr>
        <w:t>»</w:t>
      </w:r>
      <w:r>
        <w:rPr>
          <w:color w:val="000000" w:themeColor="text1"/>
          <w:lang w:val="kk-KZ"/>
        </w:rPr>
        <w:t xml:space="preserve"> бөліміне өту қажет</w:t>
      </w:r>
      <w:r w:rsidR="00E73C2F" w:rsidRPr="00B465F6">
        <w:rPr>
          <w:color w:val="000000" w:themeColor="text1"/>
          <w:lang w:val="kk-KZ"/>
        </w:rPr>
        <w:t xml:space="preserve">, </w:t>
      </w:r>
      <w:r>
        <w:rPr>
          <w:color w:val="000000" w:themeColor="text1"/>
          <w:lang w:val="kk-KZ"/>
        </w:rPr>
        <w:t>мұнда жарамды мәртебедегі ТІЖ</w:t>
      </w:r>
      <w:r w:rsidRPr="00B465F6">
        <w:rPr>
          <w:color w:val="000000" w:themeColor="text1"/>
          <w:lang w:val="kk-KZ"/>
        </w:rPr>
        <w:t>-</w:t>
      </w:r>
      <w:r>
        <w:rPr>
          <w:color w:val="000000" w:themeColor="text1"/>
          <w:lang w:val="kk-KZ"/>
        </w:rPr>
        <w:t>ді таңдау қол жетімді болады</w:t>
      </w:r>
      <w:r w:rsidR="00E73C2F" w:rsidRPr="00B465F6">
        <w:rPr>
          <w:color w:val="000000" w:themeColor="text1"/>
          <w:lang w:val="kk-KZ"/>
        </w:rPr>
        <w:t>.</w:t>
      </w:r>
    </w:p>
    <w:p w:rsidR="00E73C2F" w:rsidRDefault="00E73C2F" w:rsidP="00E73C2F">
      <w:pPr>
        <w:pStyle w:val="15"/>
        <w:keepNext/>
        <w:spacing w:after="160" w:line="25" w:lineRule="atLeast"/>
        <w:ind w:left="360" w:firstLine="0"/>
        <w:contextualSpacing/>
      </w:pPr>
      <w:r w:rsidRPr="00E73C2F">
        <w:rPr>
          <w:noProof/>
          <w:color w:val="000000" w:themeColor="text1"/>
        </w:rPr>
        <w:drawing>
          <wp:inline distT="0" distB="0" distL="0" distR="0" wp14:anchorId="698A33D1" wp14:editId="75F2D873">
            <wp:extent cx="5940425" cy="2551873"/>
            <wp:effectExtent l="0" t="0" r="3175" b="1270"/>
            <wp:docPr id="612" name="Рисунок 612" descr="C:\Users\ОСД\Desktop\Screenshot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Screenshot_42.png"/>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5940425" cy="2551873"/>
                    </a:xfrm>
                    <a:prstGeom prst="rect">
                      <a:avLst/>
                    </a:prstGeom>
                    <a:noFill/>
                    <a:ln>
                      <a:noFill/>
                    </a:ln>
                  </pic:spPr>
                </pic:pic>
              </a:graphicData>
            </a:graphic>
          </wp:inline>
        </w:drawing>
      </w:r>
    </w:p>
    <w:p w:rsidR="00E73C2F"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554</w:t>
      </w:r>
      <w:r w:rsidRPr="00035E5B">
        <w:rPr>
          <w:b/>
          <w:color w:val="000000" w:themeColor="text1"/>
          <w:sz w:val="20"/>
          <w:szCs w:val="20"/>
        </w:rPr>
        <w:fldChar w:fldCharType="end"/>
      </w:r>
      <w:r w:rsidR="00B465F6">
        <w:rPr>
          <w:b/>
          <w:color w:val="000000" w:themeColor="text1"/>
          <w:sz w:val="20"/>
          <w:szCs w:val="20"/>
        </w:rPr>
        <w:t>-</w:t>
      </w:r>
      <w:r w:rsidR="00B465F6">
        <w:rPr>
          <w:b/>
          <w:color w:val="000000" w:themeColor="text1"/>
          <w:sz w:val="20"/>
          <w:szCs w:val="20"/>
          <w:lang w:val="kk-KZ"/>
        </w:rPr>
        <w:t>сурет</w:t>
      </w:r>
      <w:r w:rsidR="00E73C2F" w:rsidRPr="00035E5B">
        <w:rPr>
          <w:b/>
          <w:color w:val="000000" w:themeColor="text1"/>
          <w:sz w:val="20"/>
          <w:szCs w:val="20"/>
        </w:rPr>
        <w:t xml:space="preserve">. </w:t>
      </w:r>
      <w:r w:rsidR="00B465F6">
        <w:rPr>
          <w:b/>
          <w:color w:val="000000" w:themeColor="text1"/>
          <w:sz w:val="20"/>
          <w:szCs w:val="20"/>
          <w:lang w:val="kk-KZ"/>
        </w:rPr>
        <w:t>ЭШФ</w:t>
      </w:r>
      <w:r w:rsidR="00B465F6">
        <w:rPr>
          <w:b/>
          <w:color w:val="000000" w:themeColor="text1"/>
          <w:sz w:val="20"/>
          <w:szCs w:val="20"/>
        </w:rPr>
        <w:t>-</w:t>
      </w:r>
      <w:r w:rsidR="00B465F6">
        <w:rPr>
          <w:b/>
          <w:color w:val="000000" w:themeColor="text1"/>
          <w:sz w:val="20"/>
          <w:szCs w:val="20"/>
          <w:lang w:val="kk-KZ"/>
        </w:rPr>
        <w:t>да ТІЖ</w:t>
      </w:r>
      <w:r w:rsidR="00B465F6">
        <w:rPr>
          <w:b/>
          <w:color w:val="000000" w:themeColor="text1"/>
          <w:sz w:val="20"/>
          <w:szCs w:val="20"/>
        </w:rPr>
        <w:t>-</w:t>
      </w:r>
      <w:r w:rsidR="00B465F6">
        <w:rPr>
          <w:b/>
          <w:color w:val="000000" w:themeColor="text1"/>
          <w:sz w:val="20"/>
          <w:szCs w:val="20"/>
          <w:lang w:val="kk-KZ"/>
        </w:rPr>
        <w:t>ді таңдау</w:t>
      </w:r>
    </w:p>
    <w:p w:rsidR="001A0F92" w:rsidRPr="00B465F6" w:rsidRDefault="001A0F92" w:rsidP="00035E5B">
      <w:pPr>
        <w:pStyle w:val="af7"/>
        <w:spacing w:after="160" w:line="25" w:lineRule="atLeast"/>
        <w:ind w:left="0" w:hanging="142"/>
        <w:contextualSpacing/>
        <w:jc w:val="center"/>
        <w:rPr>
          <w:b/>
          <w:color w:val="000000" w:themeColor="text1"/>
          <w:sz w:val="20"/>
          <w:szCs w:val="20"/>
          <w:lang w:val="kk-KZ"/>
        </w:rPr>
      </w:pPr>
    </w:p>
    <w:p w:rsidR="00E73C2F" w:rsidRDefault="00B465F6" w:rsidP="00175FEE">
      <w:pPr>
        <w:pStyle w:val="af7"/>
        <w:numPr>
          <w:ilvl w:val="0"/>
          <w:numId w:val="132"/>
        </w:numPr>
      </w:pPr>
      <w:r w:rsidRPr="00B465F6">
        <w:rPr>
          <w:lang w:val="kk-KZ"/>
        </w:rPr>
        <w:t>«</w:t>
      </w:r>
      <w:r>
        <w:rPr>
          <w:lang w:val="kk-KZ"/>
        </w:rPr>
        <w:t>Л</w:t>
      </w:r>
      <w:r w:rsidRPr="00B465F6">
        <w:rPr>
          <w:lang w:val="kk-KZ"/>
        </w:rPr>
        <w:t xml:space="preserve">упа» </w:t>
      </w:r>
      <w:r>
        <w:rPr>
          <w:lang w:val="kk-KZ"/>
        </w:rPr>
        <w:t>п</w:t>
      </w:r>
      <w:r w:rsidRPr="00B465F6">
        <w:rPr>
          <w:lang w:val="kk-KZ"/>
        </w:rPr>
        <w:t>иктограмм</w:t>
      </w:r>
      <w:r>
        <w:rPr>
          <w:lang w:val="kk-KZ"/>
        </w:rPr>
        <w:t>асын басқан кезде</w:t>
      </w:r>
      <w:r w:rsidR="00E73C2F" w:rsidRPr="00B465F6">
        <w:rPr>
          <w:lang w:val="kk-KZ"/>
        </w:rPr>
        <w:t xml:space="preserve"> </w:t>
      </w:r>
      <w:r>
        <w:rPr>
          <w:lang w:val="kk-KZ"/>
        </w:rPr>
        <w:t>ТІЖ</w:t>
      </w:r>
      <w:r w:rsidRPr="00B465F6">
        <w:rPr>
          <w:lang w:val="kk-KZ"/>
        </w:rPr>
        <w:t>-</w:t>
      </w:r>
      <w:r>
        <w:rPr>
          <w:lang w:val="kk-KZ"/>
        </w:rPr>
        <w:t>ді іздеу және таңдау терезесі ашылады</w:t>
      </w:r>
      <w:r w:rsidR="00E73C2F" w:rsidRPr="00B465F6">
        <w:rPr>
          <w:lang w:val="kk-KZ"/>
        </w:rPr>
        <w:t xml:space="preserve">. </w:t>
      </w:r>
      <w:r>
        <w:rPr>
          <w:lang w:val="kk-KZ"/>
        </w:rPr>
        <w:t>Осы терезеде</w:t>
      </w:r>
      <w:r w:rsidR="006857E1">
        <w:t xml:space="preserve"> </w:t>
      </w:r>
      <w:r w:rsidR="001A0F92">
        <w:rPr>
          <w:lang w:val="kk-KZ"/>
        </w:rPr>
        <w:t>өзіңізге</w:t>
      </w:r>
      <w:r>
        <w:rPr>
          <w:lang w:val="kk-KZ"/>
        </w:rPr>
        <w:t xml:space="preserve"> қажетті ТІЖ</w:t>
      </w:r>
      <w:r>
        <w:t>-</w:t>
      </w:r>
      <w:r>
        <w:rPr>
          <w:lang w:val="kk-KZ"/>
        </w:rPr>
        <w:t>ді таңдау қажет</w:t>
      </w:r>
      <w:r w:rsidR="006857E1">
        <w:t>.</w:t>
      </w:r>
    </w:p>
    <w:p w:rsidR="006857E1" w:rsidRDefault="00E73C2F" w:rsidP="006857E1">
      <w:pPr>
        <w:pStyle w:val="af7"/>
        <w:keepNext/>
        <w:ind w:left="360"/>
      </w:pPr>
      <w:r w:rsidRPr="00E73C2F">
        <w:rPr>
          <w:noProof/>
        </w:rPr>
        <w:lastRenderedPageBreak/>
        <w:drawing>
          <wp:inline distT="0" distB="0" distL="0" distR="0" wp14:anchorId="0066B9D4" wp14:editId="7FF3ABD7">
            <wp:extent cx="5940425" cy="2579294"/>
            <wp:effectExtent l="0" t="0" r="3175" b="0"/>
            <wp:docPr id="613" name="Рисунок 613" descr="C:\Users\ОСД\Desktop\Screenshot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СД\Desktop\Screenshot_43.pn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5940425" cy="2579294"/>
                    </a:xfrm>
                    <a:prstGeom prst="rect">
                      <a:avLst/>
                    </a:prstGeom>
                    <a:noFill/>
                    <a:ln>
                      <a:noFill/>
                    </a:ln>
                  </pic:spPr>
                </pic:pic>
              </a:graphicData>
            </a:graphic>
          </wp:inline>
        </w:drawing>
      </w:r>
    </w:p>
    <w:p w:rsidR="00E73C2F" w:rsidRPr="00B465F6"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555</w:t>
      </w:r>
      <w:r w:rsidRPr="00035E5B">
        <w:rPr>
          <w:b/>
          <w:color w:val="000000" w:themeColor="text1"/>
          <w:sz w:val="20"/>
          <w:szCs w:val="20"/>
        </w:rPr>
        <w:fldChar w:fldCharType="end"/>
      </w:r>
      <w:r w:rsidR="00B465F6">
        <w:rPr>
          <w:b/>
          <w:color w:val="000000" w:themeColor="text1"/>
          <w:sz w:val="20"/>
          <w:szCs w:val="20"/>
        </w:rPr>
        <w:t>-</w:t>
      </w:r>
      <w:r w:rsidR="00B465F6">
        <w:rPr>
          <w:b/>
          <w:color w:val="000000" w:themeColor="text1"/>
          <w:sz w:val="20"/>
          <w:szCs w:val="20"/>
          <w:lang w:val="kk-KZ"/>
        </w:rPr>
        <w:t>сурет</w:t>
      </w:r>
      <w:r w:rsidR="00B465F6">
        <w:rPr>
          <w:b/>
          <w:color w:val="000000" w:themeColor="text1"/>
          <w:sz w:val="20"/>
          <w:szCs w:val="20"/>
        </w:rPr>
        <w:t xml:space="preserve">. </w:t>
      </w:r>
      <w:r w:rsidR="00B465F6">
        <w:rPr>
          <w:b/>
          <w:color w:val="000000" w:themeColor="text1"/>
          <w:sz w:val="20"/>
          <w:szCs w:val="20"/>
          <w:lang w:val="kk-KZ"/>
        </w:rPr>
        <w:t>ТІЖ</w:t>
      </w:r>
      <w:r w:rsidR="00B465F6">
        <w:rPr>
          <w:b/>
          <w:color w:val="000000" w:themeColor="text1"/>
          <w:sz w:val="20"/>
          <w:szCs w:val="20"/>
        </w:rPr>
        <w:t>-</w:t>
      </w:r>
      <w:r w:rsidR="00B465F6">
        <w:rPr>
          <w:b/>
          <w:color w:val="000000" w:themeColor="text1"/>
          <w:sz w:val="20"/>
          <w:szCs w:val="20"/>
          <w:lang w:val="kk-KZ"/>
        </w:rPr>
        <w:t>ді таңдау</w:t>
      </w:r>
    </w:p>
    <w:p w:rsidR="006857E1" w:rsidRPr="00B465F6" w:rsidRDefault="00DA4201" w:rsidP="00175FEE">
      <w:pPr>
        <w:pStyle w:val="af7"/>
        <w:numPr>
          <w:ilvl w:val="0"/>
          <w:numId w:val="132"/>
        </w:numPr>
        <w:rPr>
          <w:lang w:val="kk-KZ"/>
        </w:rPr>
      </w:pPr>
      <w:r>
        <w:rPr>
          <w:lang w:val="kk-KZ"/>
        </w:rPr>
        <w:t>Нәтижесінде ЭШФ бланкі</w:t>
      </w:r>
      <w:r w:rsidR="00B465F6">
        <w:rPr>
          <w:lang w:val="kk-KZ"/>
        </w:rPr>
        <w:t>нде</w:t>
      </w:r>
      <w:r w:rsidR="006857E1" w:rsidRPr="00B465F6">
        <w:rPr>
          <w:lang w:val="kk-KZ"/>
        </w:rPr>
        <w:t xml:space="preserve"> </w:t>
      </w:r>
      <w:r w:rsidR="00B465F6">
        <w:rPr>
          <w:lang w:val="kk-KZ"/>
        </w:rPr>
        <w:t xml:space="preserve">Ө.ТІЖ деректері бар </w:t>
      </w:r>
      <w:r w:rsidR="006857E1" w:rsidRPr="00B465F6">
        <w:rPr>
          <w:lang w:val="kk-KZ"/>
        </w:rPr>
        <w:t xml:space="preserve">F </w:t>
      </w:r>
      <w:r w:rsidR="00B465F6">
        <w:rPr>
          <w:lang w:val="kk-KZ"/>
        </w:rPr>
        <w:t>бөлімі және басқа бөлімдер болады.</w:t>
      </w:r>
    </w:p>
    <w:p w:rsidR="006857E1" w:rsidRDefault="006857E1" w:rsidP="006857E1">
      <w:pPr>
        <w:pStyle w:val="af7"/>
        <w:keepNext/>
        <w:ind w:left="360"/>
      </w:pPr>
      <w:r w:rsidRPr="006857E1">
        <w:rPr>
          <w:noProof/>
        </w:rPr>
        <w:drawing>
          <wp:inline distT="0" distB="0" distL="0" distR="0" wp14:anchorId="42144F4B" wp14:editId="2032BF99">
            <wp:extent cx="5940425" cy="2564153"/>
            <wp:effectExtent l="0" t="0" r="3175" b="7620"/>
            <wp:docPr id="615" name="Рисунок 615" descr="C:\Users\ОСД\Desktop\Screenshot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СД\Desktop\Screenshot_44.png"/>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5940425" cy="2564153"/>
                    </a:xfrm>
                    <a:prstGeom prst="rect">
                      <a:avLst/>
                    </a:prstGeom>
                    <a:noFill/>
                    <a:ln>
                      <a:noFill/>
                    </a:ln>
                  </pic:spPr>
                </pic:pic>
              </a:graphicData>
            </a:graphic>
          </wp:inline>
        </w:drawing>
      </w:r>
    </w:p>
    <w:p w:rsidR="006857E1" w:rsidRPr="0067376F"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556</w:t>
      </w:r>
      <w:r w:rsidRPr="00035E5B">
        <w:rPr>
          <w:b/>
          <w:color w:val="000000" w:themeColor="text1"/>
          <w:sz w:val="20"/>
          <w:szCs w:val="20"/>
        </w:rPr>
        <w:fldChar w:fldCharType="end"/>
      </w:r>
      <w:r w:rsidR="0067376F">
        <w:rPr>
          <w:b/>
          <w:color w:val="000000" w:themeColor="text1"/>
          <w:sz w:val="20"/>
          <w:szCs w:val="20"/>
        </w:rPr>
        <w:t>-</w:t>
      </w:r>
      <w:r w:rsidR="0067376F">
        <w:rPr>
          <w:b/>
          <w:color w:val="000000" w:themeColor="text1"/>
          <w:sz w:val="20"/>
          <w:szCs w:val="20"/>
          <w:lang w:val="kk-KZ"/>
        </w:rPr>
        <w:t>сурет</w:t>
      </w:r>
      <w:r w:rsidR="006857E1" w:rsidRPr="00035E5B">
        <w:rPr>
          <w:b/>
          <w:color w:val="000000" w:themeColor="text1"/>
          <w:sz w:val="20"/>
          <w:szCs w:val="20"/>
        </w:rPr>
        <w:t xml:space="preserve">. </w:t>
      </w:r>
      <w:r w:rsidR="001A0F92">
        <w:rPr>
          <w:b/>
          <w:color w:val="000000" w:themeColor="text1"/>
          <w:sz w:val="20"/>
          <w:szCs w:val="20"/>
          <w:lang w:val="kk-KZ"/>
        </w:rPr>
        <w:t>ТІЖ негізінде</w:t>
      </w:r>
      <w:r w:rsidR="0067376F">
        <w:rPr>
          <w:b/>
          <w:color w:val="000000" w:themeColor="text1"/>
          <w:sz w:val="20"/>
          <w:szCs w:val="20"/>
          <w:lang w:val="kk-KZ"/>
        </w:rPr>
        <w:t xml:space="preserve"> ЭШФ толтыру</w:t>
      </w:r>
    </w:p>
    <w:p w:rsidR="00E73C2F" w:rsidRDefault="00E73C2F" w:rsidP="00E73C2F">
      <w:pPr>
        <w:pStyle w:val="15"/>
        <w:spacing w:after="160" w:line="25" w:lineRule="atLeast"/>
        <w:ind w:left="360" w:firstLine="0"/>
        <w:contextualSpacing/>
        <w:rPr>
          <w:color w:val="000000" w:themeColor="text1"/>
        </w:rPr>
      </w:pPr>
    </w:p>
    <w:p w:rsidR="006C743A" w:rsidRPr="006C743A" w:rsidRDefault="0067376F" w:rsidP="00175FEE">
      <w:pPr>
        <w:pStyle w:val="15"/>
        <w:numPr>
          <w:ilvl w:val="0"/>
          <w:numId w:val="132"/>
        </w:numPr>
        <w:spacing w:after="160" w:line="25" w:lineRule="atLeast"/>
        <w:contextualSpacing/>
        <w:rPr>
          <w:color w:val="000000" w:themeColor="text1"/>
        </w:rPr>
      </w:pPr>
      <w:r w:rsidRPr="00E41DE0">
        <w:rPr>
          <w:rStyle w:val="y2iqfc"/>
          <w:color w:val="202124"/>
          <w:szCs w:val="24"/>
          <w:lang w:val="kk-KZ"/>
        </w:rPr>
        <w:t>Нег</w:t>
      </w:r>
      <w:r>
        <w:rPr>
          <w:rStyle w:val="y2iqfc"/>
          <w:color w:val="202124"/>
          <w:szCs w:val="24"/>
          <w:lang w:val="kk-KZ"/>
        </w:rPr>
        <w:t>ізгі ЭШФ</w:t>
      </w:r>
      <w:r w:rsidRPr="00E41DE0">
        <w:rPr>
          <w:rStyle w:val="y2iqfc"/>
          <w:color w:val="202124"/>
          <w:szCs w:val="24"/>
          <w:lang w:val="kk-KZ"/>
        </w:rPr>
        <w:t>-</w:t>
      </w:r>
      <w:r>
        <w:rPr>
          <w:rStyle w:val="y2iqfc"/>
          <w:color w:val="202124"/>
          <w:szCs w:val="24"/>
          <w:lang w:val="kk-KZ"/>
        </w:rPr>
        <w:t>ны «Бастапқы», «Түзетілген» типіндегі</w:t>
      </w:r>
      <w:r w:rsidRPr="00E41DE0">
        <w:rPr>
          <w:rStyle w:val="y2iqfc"/>
          <w:color w:val="202124"/>
          <w:szCs w:val="24"/>
          <w:lang w:val="kk-KZ"/>
        </w:rPr>
        <w:t xml:space="preserve"> </w:t>
      </w:r>
      <w:r>
        <w:rPr>
          <w:rStyle w:val="y2iqfc"/>
          <w:color w:val="202124"/>
          <w:szCs w:val="24"/>
          <w:lang w:val="kk-KZ"/>
        </w:rPr>
        <w:t>ТІЖ</w:t>
      </w:r>
      <w:r w:rsidRPr="00E41DE0">
        <w:rPr>
          <w:rStyle w:val="y2iqfc"/>
          <w:color w:val="202124"/>
          <w:szCs w:val="24"/>
          <w:lang w:val="kk-KZ"/>
        </w:rPr>
        <w:t xml:space="preserve"> негізінде келесі «Қаралмаған», «</w:t>
      </w:r>
      <w:r>
        <w:rPr>
          <w:rStyle w:val="y2iqfc"/>
          <w:color w:val="202124"/>
          <w:szCs w:val="24"/>
          <w:lang w:val="kk-KZ"/>
        </w:rPr>
        <w:t xml:space="preserve">Жеткізілген», «Расталған», «МКО </w:t>
      </w:r>
      <w:r w:rsidRPr="00E41DE0">
        <w:rPr>
          <w:rStyle w:val="y2iqfc"/>
          <w:color w:val="202124"/>
          <w:szCs w:val="24"/>
          <w:lang w:val="kk-KZ"/>
        </w:rPr>
        <w:t>инспекторымен р</w:t>
      </w:r>
      <w:r>
        <w:rPr>
          <w:rStyle w:val="y2iqfc"/>
          <w:color w:val="202124"/>
          <w:szCs w:val="24"/>
          <w:lang w:val="kk-KZ"/>
        </w:rPr>
        <w:t xml:space="preserve">асталған» мәртебелерінде жасауға болады. Бір ТІЖ негізінде бір ЭШФ </w:t>
      </w:r>
      <w:r w:rsidRPr="00E41DE0">
        <w:rPr>
          <w:rStyle w:val="y2iqfc"/>
          <w:color w:val="202124"/>
          <w:szCs w:val="24"/>
          <w:lang w:val="kk-KZ"/>
        </w:rPr>
        <w:t>құруға болады</w:t>
      </w:r>
      <w:r w:rsidR="006C743A" w:rsidRPr="006C743A">
        <w:rPr>
          <w:color w:val="000000" w:themeColor="text1"/>
        </w:rPr>
        <w:t>.</w:t>
      </w:r>
    </w:p>
    <w:p w:rsidR="006C743A" w:rsidRDefault="0067376F" w:rsidP="00175FEE">
      <w:pPr>
        <w:pStyle w:val="15"/>
        <w:numPr>
          <w:ilvl w:val="0"/>
          <w:numId w:val="132"/>
        </w:numPr>
        <w:spacing w:after="160" w:line="25" w:lineRule="atLeast"/>
        <w:contextualSpacing/>
        <w:rPr>
          <w:color w:val="000000" w:themeColor="text1"/>
        </w:rPr>
      </w:pPr>
      <w:r>
        <w:rPr>
          <w:rStyle w:val="y2iqfc"/>
          <w:color w:val="202124"/>
          <w:szCs w:val="24"/>
          <w:lang w:val="kk-KZ"/>
        </w:rPr>
        <w:t>ТІЖ негізінде ЭШФ</w:t>
      </w:r>
      <w:r w:rsidRPr="00E41DE0">
        <w:rPr>
          <w:rStyle w:val="y2iqfc"/>
          <w:color w:val="202124"/>
          <w:szCs w:val="24"/>
          <w:lang w:val="kk-KZ"/>
        </w:rPr>
        <w:t xml:space="preserve"> құрған кезде жүйе автоматты түрд</w:t>
      </w:r>
      <w:r>
        <w:rPr>
          <w:rStyle w:val="y2iqfc"/>
          <w:color w:val="202124"/>
          <w:szCs w:val="24"/>
          <w:lang w:val="kk-KZ"/>
        </w:rPr>
        <w:t>е кестеде берілген форматтық</w:t>
      </w:r>
      <w:r w:rsidRPr="00E41DE0">
        <w:rPr>
          <w:rStyle w:val="y2iqfc"/>
          <w:color w:val="202124"/>
          <w:szCs w:val="24"/>
          <w:lang w:val="kk-KZ"/>
        </w:rPr>
        <w:t>-логикалық</w:t>
      </w:r>
      <w:r>
        <w:rPr>
          <w:rStyle w:val="y2iqfc"/>
          <w:color w:val="202124"/>
          <w:szCs w:val="24"/>
          <w:lang w:val="kk-KZ"/>
        </w:rPr>
        <w:t xml:space="preserve"> бақылау талаптарына сәйкес ТІЖ</w:t>
      </w:r>
      <w:r w:rsidRPr="00E41DE0">
        <w:rPr>
          <w:rStyle w:val="y2iqfc"/>
          <w:color w:val="202124"/>
          <w:szCs w:val="24"/>
          <w:lang w:val="kk-KZ"/>
        </w:rPr>
        <w:t xml:space="preserve"> ти</w:t>
      </w:r>
      <w:r>
        <w:rPr>
          <w:rStyle w:val="y2iqfc"/>
          <w:color w:val="202124"/>
          <w:szCs w:val="24"/>
          <w:lang w:val="kk-KZ"/>
        </w:rPr>
        <w:t>істі бөлімдерінің деректерімен ЭШФ</w:t>
      </w:r>
      <w:r w:rsidRPr="00E41DE0">
        <w:rPr>
          <w:rStyle w:val="y2iqfc"/>
          <w:color w:val="202124"/>
          <w:szCs w:val="24"/>
          <w:lang w:val="kk-KZ"/>
        </w:rPr>
        <w:t xml:space="preserve"> бөлімдерін толтырады</w:t>
      </w:r>
      <w:r w:rsidR="00FF4E86">
        <w:rPr>
          <w:color w:val="000000" w:themeColor="text1"/>
        </w:rPr>
        <w:t xml:space="preserve"> (</w:t>
      </w:r>
      <w:r w:rsidR="00C84897">
        <w:rPr>
          <w:color w:val="000000" w:themeColor="text1"/>
        </w:rPr>
        <w:fldChar w:fldCharType="begin"/>
      </w:r>
      <w:r w:rsidR="00FF4E86">
        <w:rPr>
          <w:color w:val="000000" w:themeColor="text1"/>
        </w:rPr>
        <w:instrText xml:space="preserve"> REF _Ref58594462 \h </w:instrText>
      </w:r>
      <w:r w:rsidR="00C84897">
        <w:rPr>
          <w:color w:val="000000" w:themeColor="text1"/>
        </w:rPr>
      </w:r>
      <w:r w:rsidR="00C84897">
        <w:rPr>
          <w:color w:val="000000" w:themeColor="text1"/>
        </w:rPr>
        <w:fldChar w:fldCharType="separate"/>
      </w:r>
      <w:r w:rsidR="003877B0">
        <w:rPr>
          <w:noProof/>
        </w:rPr>
        <w:t>25</w:t>
      </w:r>
      <w:r w:rsidR="00C84897">
        <w:rPr>
          <w:color w:val="000000" w:themeColor="text1"/>
        </w:rPr>
        <w:fldChar w:fldCharType="end"/>
      </w:r>
      <w:r>
        <w:rPr>
          <w:color w:val="000000" w:themeColor="text1"/>
        </w:rPr>
        <w:t>-</w:t>
      </w:r>
      <w:r>
        <w:rPr>
          <w:color w:val="000000" w:themeColor="text1"/>
          <w:lang w:val="kk-KZ"/>
        </w:rPr>
        <w:t>кесте</w:t>
      </w:r>
      <w:r w:rsidR="00FF4E86">
        <w:rPr>
          <w:color w:val="000000" w:themeColor="text1"/>
        </w:rPr>
        <w:t>).</w:t>
      </w:r>
    </w:p>
    <w:p w:rsidR="00FF4E86" w:rsidRDefault="0067376F" w:rsidP="00175FEE">
      <w:pPr>
        <w:pStyle w:val="15"/>
        <w:numPr>
          <w:ilvl w:val="0"/>
          <w:numId w:val="132"/>
        </w:numPr>
        <w:spacing w:after="160" w:line="25" w:lineRule="atLeast"/>
        <w:contextualSpacing/>
        <w:rPr>
          <w:color w:val="000000" w:themeColor="text1"/>
        </w:rPr>
      </w:pPr>
      <w:r>
        <w:rPr>
          <w:color w:val="000000" w:themeColor="text1"/>
        </w:rPr>
        <w:t>Э</w:t>
      </w:r>
      <w:r>
        <w:rPr>
          <w:color w:val="000000" w:themeColor="text1"/>
          <w:lang w:val="kk-KZ"/>
        </w:rPr>
        <w:t>Ш</w:t>
      </w:r>
      <w:r>
        <w:rPr>
          <w:color w:val="000000" w:themeColor="text1"/>
        </w:rPr>
        <w:t>Ф-</w:t>
      </w:r>
      <w:r>
        <w:rPr>
          <w:color w:val="000000" w:themeColor="text1"/>
          <w:lang w:val="kk-KZ"/>
        </w:rPr>
        <w:t xml:space="preserve">да </w:t>
      </w:r>
      <w:r w:rsidR="00FF4E86">
        <w:rPr>
          <w:color w:val="000000" w:themeColor="text1"/>
          <w:lang w:val="en-US"/>
        </w:rPr>
        <w:t>G</w:t>
      </w:r>
      <w:r w:rsidR="00FF4E86" w:rsidRPr="00FF4E86">
        <w:rPr>
          <w:color w:val="000000" w:themeColor="text1"/>
        </w:rPr>
        <w:t xml:space="preserve"> </w:t>
      </w:r>
      <w:r w:rsidR="00FF4E86">
        <w:rPr>
          <w:color w:val="000000" w:themeColor="text1"/>
        </w:rPr>
        <w:t>«</w:t>
      </w:r>
      <w:r>
        <w:rPr>
          <w:color w:val="000000" w:themeColor="text1"/>
          <w:lang w:val="kk-KZ"/>
        </w:rPr>
        <w:t>Тауарлар, жұмыстар, қызметтер бойынша деректер</w:t>
      </w:r>
      <w:r w:rsidR="00FF4E86">
        <w:rPr>
          <w:color w:val="000000" w:themeColor="text1"/>
        </w:rPr>
        <w:t xml:space="preserve">» </w:t>
      </w:r>
      <w:r>
        <w:rPr>
          <w:color w:val="000000" w:themeColor="text1"/>
          <w:lang w:val="kk-KZ"/>
        </w:rPr>
        <w:t xml:space="preserve">бөлімінде қажет болған кезде қызмет бойынша, немесе </w:t>
      </w:r>
      <w:r>
        <w:rPr>
          <w:color w:val="000000" w:themeColor="text1"/>
        </w:rPr>
        <w:t>«6»</w:t>
      </w:r>
      <w:r>
        <w:rPr>
          <w:color w:val="000000" w:themeColor="text1"/>
          <w:lang w:val="kk-KZ"/>
        </w:rPr>
        <w:t xml:space="preserve"> шығу тегінің белгісімен жұмыс бойынша</w:t>
      </w:r>
      <w:r w:rsidRPr="0067376F">
        <w:rPr>
          <w:color w:val="000000" w:themeColor="text1"/>
          <w:lang w:val="kk-KZ"/>
        </w:rPr>
        <w:t xml:space="preserve"> </w:t>
      </w:r>
      <w:r>
        <w:rPr>
          <w:color w:val="000000" w:themeColor="text1"/>
          <w:lang w:val="kk-KZ"/>
        </w:rPr>
        <w:t>жайғасымды қосуға болады</w:t>
      </w:r>
      <w:r w:rsidR="00A820C3">
        <w:rPr>
          <w:color w:val="000000" w:themeColor="text1"/>
        </w:rPr>
        <w:t>.</w:t>
      </w:r>
      <w:r w:rsidR="00FF4E86">
        <w:rPr>
          <w:color w:val="000000" w:themeColor="text1"/>
        </w:rPr>
        <w:t xml:space="preserve"> </w:t>
      </w:r>
    </w:p>
    <w:bookmarkStart w:id="1302" w:name="_Ref58594462"/>
    <w:p w:rsidR="006C743A" w:rsidRPr="0067376F" w:rsidRDefault="00C84897" w:rsidP="006C743A">
      <w:pPr>
        <w:pStyle w:val="af5"/>
        <w:keepNext/>
        <w:rPr>
          <w:lang w:val="kk-KZ"/>
        </w:rPr>
      </w:pPr>
      <w:r>
        <w:fldChar w:fldCharType="begin"/>
      </w:r>
      <w:r w:rsidR="000043E0">
        <w:instrText xml:space="preserve"> SEQ Таблица \* ARABIC </w:instrText>
      </w:r>
      <w:r>
        <w:fldChar w:fldCharType="separate"/>
      </w:r>
      <w:r w:rsidR="003877B0">
        <w:rPr>
          <w:noProof/>
        </w:rPr>
        <w:t>25</w:t>
      </w:r>
      <w:r>
        <w:rPr>
          <w:noProof/>
        </w:rPr>
        <w:fldChar w:fldCharType="end"/>
      </w:r>
      <w:bookmarkEnd w:id="1302"/>
      <w:r w:rsidR="0067376F">
        <w:rPr>
          <w:noProof/>
        </w:rPr>
        <w:t>-</w:t>
      </w:r>
      <w:r w:rsidR="0067376F">
        <w:rPr>
          <w:noProof/>
          <w:lang w:val="kk-KZ"/>
        </w:rPr>
        <w:t>кесте</w:t>
      </w:r>
      <w:r w:rsidR="00FF4E86">
        <w:t xml:space="preserve">. </w:t>
      </w:r>
      <w:r w:rsidR="0067376F">
        <w:rPr>
          <w:lang w:val="kk-KZ"/>
        </w:rPr>
        <w:t>Негізгі</w:t>
      </w:r>
      <w:r w:rsidR="00B0605D">
        <w:t xml:space="preserve"> </w:t>
      </w:r>
      <w:r w:rsidR="0067376F">
        <w:t>Э</w:t>
      </w:r>
      <w:r w:rsidR="0067376F">
        <w:rPr>
          <w:lang w:val="kk-KZ"/>
        </w:rPr>
        <w:t>Ш</w:t>
      </w:r>
      <w:r w:rsidR="0067376F">
        <w:t xml:space="preserve">Ф </w:t>
      </w:r>
      <w:r w:rsidR="0067376F">
        <w:rPr>
          <w:lang w:val="kk-KZ"/>
        </w:rPr>
        <w:t>және</w:t>
      </w:r>
      <w:r w:rsidR="00FF4E86">
        <w:t xml:space="preserve"> </w:t>
      </w:r>
      <w:r w:rsidR="0067376F">
        <w:rPr>
          <w:lang w:val="kk-KZ"/>
        </w:rPr>
        <w:t>бастапқы</w:t>
      </w:r>
      <w:r w:rsidR="0067376F">
        <w:t>/</w:t>
      </w:r>
      <w:r w:rsidR="0067376F">
        <w:rPr>
          <w:lang w:val="kk-KZ"/>
        </w:rPr>
        <w:t>түзетілген</w:t>
      </w:r>
      <w:r w:rsidR="00B0605D">
        <w:t xml:space="preserve"> </w:t>
      </w:r>
      <w:r w:rsidR="0067376F">
        <w:rPr>
          <w:lang w:val="kk-KZ"/>
        </w:rPr>
        <w:t>ТІЖ өрістерін салыстыруды ф</w:t>
      </w:r>
      <w:r w:rsidR="0067376F">
        <w:t>ормат</w:t>
      </w:r>
      <w:r w:rsidR="0067376F">
        <w:rPr>
          <w:lang w:val="kk-KZ"/>
        </w:rPr>
        <w:t>тық</w:t>
      </w:r>
      <w:r w:rsidR="0067376F">
        <w:t>-логи</w:t>
      </w:r>
      <w:r w:rsidR="0067376F">
        <w:rPr>
          <w:lang w:val="kk-KZ"/>
        </w:rPr>
        <w:t>калық бақылау</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261"/>
        <w:gridCol w:w="3261"/>
        <w:gridCol w:w="2409"/>
      </w:tblGrid>
      <w:tr w:rsidR="006C743A" w:rsidRPr="006C743A" w:rsidTr="006857E1">
        <w:trPr>
          <w:trHeight w:val="510"/>
          <w:tblHeader/>
        </w:trPr>
        <w:tc>
          <w:tcPr>
            <w:tcW w:w="708" w:type="dxa"/>
            <w:shd w:val="clear" w:color="auto" w:fill="D9D9D9" w:themeFill="background1" w:themeFillShade="D9"/>
            <w:vAlign w:val="center"/>
            <w:hideMark/>
          </w:tcPr>
          <w:p w:rsidR="006C743A" w:rsidRPr="0067376F" w:rsidRDefault="0067376F" w:rsidP="006857E1">
            <w:pPr>
              <w:ind w:left="-105" w:right="-108"/>
              <w:jc w:val="center"/>
              <w:rPr>
                <w:b/>
                <w:bCs/>
                <w:color w:val="000000"/>
                <w:sz w:val="20"/>
                <w:szCs w:val="20"/>
                <w:lang w:val="kk-KZ"/>
              </w:rPr>
            </w:pPr>
            <w:r>
              <w:rPr>
                <w:b/>
                <w:bCs/>
                <w:color w:val="000000"/>
                <w:sz w:val="20"/>
                <w:szCs w:val="20"/>
                <w:lang w:val="kk-KZ"/>
              </w:rPr>
              <w:t>Өріс нөмірі</w:t>
            </w:r>
          </w:p>
        </w:tc>
        <w:tc>
          <w:tcPr>
            <w:tcW w:w="3261" w:type="dxa"/>
            <w:shd w:val="clear" w:color="auto" w:fill="D9D9D9" w:themeFill="background1" w:themeFillShade="D9"/>
            <w:vAlign w:val="center"/>
            <w:hideMark/>
          </w:tcPr>
          <w:p w:rsidR="006C743A" w:rsidRPr="0067376F" w:rsidRDefault="0067376F" w:rsidP="006857E1">
            <w:pPr>
              <w:jc w:val="center"/>
              <w:rPr>
                <w:b/>
                <w:bCs/>
                <w:color w:val="000000"/>
                <w:sz w:val="20"/>
                <w:szCs w:val="20"/>
                <w:lang w:val="kk-KZ"/>
              </w:rPr>
            </w:pPr>
            <w:r>
              <w:rPr>
                <w:b/>
                <w:bCs/>
                <w:color w:val="000000"/>
                <w:sz w:val="20"/>
                <w:szCs w:val="20"/>
              </w:rPr>
              <w:t>Э</w:t>
            </w:r>
            <w:r>
              <w:rPr>
                <w:b/>
                <w:bCs/>
                <w:color w:val="000000"/>
                <w:sz w:val="20"/>
                <w:szCs w:val="20"/>
                <w:lang w:val="kk-KZ"/>
              </w:rPr>
              <w:t>Ш</w:t>
            </w:r>
            <w:r w:rsidR="006C743A" w:rsidRPr="006C743A">
              <w:rPr>
                <w:b/>
                <w:bCs/>
                <w:color w:val="000000"/>
                <w:sz w:val="20"/>
                <w:szCs w:val="20"/>
              </w:rPr>
              <w:t>Ф</w:t>
            </w:r>
            <w:r>
              <w:rPr>
                <w:b/>
                <w:bCs/>
                <w:color w:val="000000"/>
                <w:sz w:val="20"/>
                <w:szCs w:val="20"/>
              </w:rPr>
              <w:t>-</w:t>
            </w:r>
            <w:r>
              <w:rPr>
                <w:b/>
                <w:bCs/>
                <w:color w:val="000000"/>
                <w:sz w:val="20"/>
                <w:szCs w:val="20"/>
                <w:lang w:val="kk-KZ"/>
              </w:rPr>
              <w:t>дағы өрістер атауы</w:t>
            </w:r>
          </w:p>
        </w:tc>
        <w:tc>
          <w:tcPr>
            <w:tcW w:w="3261" w:type="dxa"/>
            <w:shd w:val="clear" w:color="auto" w:fill="D9D9D9" w:themeFill="background1" w:themeFillShade="D9"/>
            <w:vAlign w:val="center"/>
            <w:hideMark/>
          </w:tcPr>
          <w:p w:rsidR="006C743A" w:rsidRPr="0067376F" w:rsidRDefault="0067376F" w:rsidP="006857E1">
            <w:pPr>
              <w:jc w:val="center"/>
              <w:rPr>
                <w:b/>
                <w:bCs/>
                <w:color w:val="000000"/>
                <w:sz w:val="20"/>
                <w:szCs w:val="20"/>
                <w:lang w:val="kk-KZ"/>
              </w:rPr>
            </w:pPr>
            <w:r>
              <w:rPr>
                <w:b/>
                <w:bCs/>
                <w:color w:val="000000"/>
                <w:sz w:val="20"/>
                <w:szCs w:val="20"/>
                <w:lang w:val="kk-KZ"/>
              </w:rPr>
              <w:t>Толтыру әдісі</w:t>
            </w:r>
          </w:p>
        </w:tc>
        <w:tc>
          <w:tcPr>
            <w:tcW w:w="2409" w:type="dxa"/>
            <w:shd w:val="clear" w:color="auto" w:fill="D9D9D9" w:themeFill="background1" w:themeFillShade="D9"/>
            <w:vAlign w:val="center"/>
            <w:hideMark/>
          </w:tcPr>
          <w:p w:rsidR="006C743A" w:rsidRPr="0067376F" w:rsidRDefault="0067376F" w:rsidP="006857E1">
            <w:pPr>
              <w:ind w:right="-86"/>
              <w:jc w:val="center"/>
              <w:rPr>
                <w:b/>
                <w:bCs/>
                <w:color w:val="000000"/>
                <w:sz w:val="20"/>
                <w:szCs w:val="20"/>
                <w:lang w:val="kk-KZ"/>
              </w:rPr>
            </w:pPr>
            <w:r>
              <w:rPr>
                <w:b/>
                <w:bCs/>
                <w:color w:val="000000"/>
                <w:sz w:val="20"/>
                <w:szCs w:val="20"/>
                <w:lang w:val="kk-KZ"/>
              </w:rPr>
              <w:t>ТІЖ</w:t>
            </w:r>
            <w:r>
              <w:rPr>
                <w:b/>
                <w:bCs/>
                <w:color w:val="000000"/>
                <w:sz w:val="20"/>
                <w:szCs w:val="20"/>
              </w:rPr>
              <w:t>-</w:t>
            </w:r>
            <w:r>
              <w:rPr>
                <w:b/>
                <w:bCs/>
                <w:color w:val="000000"/>
                <w:sz w:val="20"/>
                <w:szCs w:val="20"/>
                <w:lang w:val="kk-KZ"/>
              </w:rPr>
              <w:t>дегі өрістер нөмірі</w:t>
            </w:r>
          </w:p>
        </w:tc>
      </w:tr>
      <w:tr w:rsidR="006C743A" w:rsidRPr="006C743A" w:rsidTr="006857E1">
        <w:trPr>
          <w:trHeight w:val="255"/>
        </w:trPr>
        <w:tc>
          <w:tcPr>
            <w:tcW w:w="708" w:type="dxa"/>
            <w:shd w:val="clear" w:color="auto" w:fill="auto"/>
            <w:vAlign w:val="center"/>
            <w:hideMark/>
          </w:tcPr>
          <w:p w:rsidR="006C743A" w:rsidRPr="006C743A" w:rsidRDefault="006C743A" w:rsidP="006857E1">
            <w:pPr>
              <w:ind w:right="-86"/>
              <w:rPr>
                <w:b/>
                <w:bCs/>
                <w:color w:val="000000"/>
                <w:sz w:val="20"/>
                <w:szCs w:val="20"/>
              </w:rPr>
            </w:pPr>
          </w:p>
        </w:tc>
        <w:tc>
          <w:tcPr>
            <w:tcW w:w="6522" w:type="dxa"/>
            <w:gridSpan w:val="2"/>
            <w:shd w:val="clear" w:color="auto" w:fill="auto"/>
            <w:vAlign w:val="center"/>
            <w:hideMark/>
          </w:tcPr>
          <w:p w:rsidR="006C743A" w:rsidRPr="0067376F" w:rsidRDefault="006C743A" w:rsidP="006857E1">
            <w:pPr>
              <w:rPr>
                <w:b/>
                <w:bCs/>
                <w:color w:val="000000"/>
                <w:sz w:val="20"/>
                <w:szCs w:val="20"/>
                <w:lang w:val="kk-KZ"/>
              </w:rPr>
            </w:pPr>
            <w:r w:rsidRPr="006C743A">
              <w:rPr>
                <w:b/>
                <w:bCs/>
                <w:color w:val="000000"/>
                <w:sz w:val="20"/>
                <w:szCs w:val="20"/>
              </w:rPr>
              <w:t xml:space="preserve"> А </w:t>
            </w:r>
            <w:r w:rsidR="0067376F">
              <w:rPr>
                <w:b/>
                <w:bCs/>
                <w:color w:val="000000"/>
                <w:sz w:val="20"/>
                <w:szCs w:val="20"/>
                <w:lang w:val="kk-KZ"/>
              </w:rPr>
              <w:t>Жалпы бөлім бөлімі</w:t>
            </w:r>
          </w:p>
        </w:tc>
        <w:tc>
          <w:tcPr>
            <w:tcW w:w="2409" w:type="dxa"/>
          </w:tcPr>
          <w:p w:rsidR="006C743A" w:rsidRPr="006C743A" w:rsidRDefault="006C743A" w:rsidP="006857E1">
            <w:pPr>
              <w:rPr>
                <w:b/>
                <w:bCs/>
                <w:color w:val="000000"/>
                <w:sz w:val="20"/>
                <w:szCs w:val="20"/>
              </w:rPr>
            </w:pP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1</w:t>
            </w:r>
          </w:p>
        </w:tc>
        <w:tc>
          <w:tcPr>
            <w:tcW w:w="3261" w:type="dxa"/>
            <w:shd w:val="clear" w:color="auto" w:fill="auto"/>
            <w:hideMark/>
          </w:tcPr>
          <w:p w:rsidR="006C743A" w:rsidRPr="0067376F" w:rsidRDefault="0067376F" w:rsidP="006857E1">
            <w:pPr>
              <w:rPr>
                <w:color w:val="000000"/>
                <w:sz w:val="20"/>
                <w:szCs w:val="20"/>
                <w:lang w:val="kk-KZ"/>
              </w:rPr>
            </w:pPr>
            <w:r>
              <w:rPr>
                <w:color w:val="000000"/>
                <w:sz w:val="20"/>
                <w:szCs w:val="20"/>
                <w:lang w:val="kk-KZ"/>
              </w:rPr>
              <w:t>Тіркеу нөмірі</w:t>
            </w:r>
          </w:p>
        </w:tc>
        <w:tc>
          <w:tcPr>
            <w:tcW w:w="3261" w:type="dxa"/>
            <w:shd w:val="clear" w:color="auto" w:fill="auto"/>
            <w:hideMark/>
          </w:tcPr>
          <w:p w:rsidR="006C743A" w:rsidRPr="0067376F" w:rsidRDefault="0067376F" w:rsidP="006857E1">
            <w:pPr>
              <w:ind w:firstLine="10"/>
              <w:rPr>
                <w:color w:val="000000"/>
                <w:sz w:val="20"/>
                <w:szCs w:val="20"/>
                <w:lang w:val="kk-KZ"/>
              </w:rPr>
            </w:pPr>
            <w:r>
              <w:rPr>
                <w:color w:val="000000"/>
                <w:sz w:val="20"/>
                <w:szCs w:val="20"/>
              </w:rPr>
              <w:t>Автомат</w:t>
            </w:r>
            <w:r>
              <w:rPr>
                <w:color w:val="000000"/>
                <w:sz w:val="20"/>
                <w:szCs w:val="20"/>
                <w:lang w:val="kk-KZ"/>
              </w:rPr>
              <w:t>ты түрде</w:t>
            </w:r>
          </w:p>
        </w:tc>
        <w:tc>
          <w:tcPr>
            <w:tcW w:w="2409" w:type="dxa"/>
          </w:tcPr>
          <w:p w:rsidR="006C743A" w:rsidRPr="006C743A" w:rsidRDefault="006C743A" w:rsidP="006857E1">
            <w:pPr>
              <w:ind w:firstLine="10"/>
              <w:rPr>
                <w:color w:val="000000"/>
                <w:sz w:val="20"/>
                <w:szCs w:val="20"/>
              </w:rPr>
            </w:pPr>
            <w:r w:rsidRPr="006C743A">
              <w:rPr>
                <w:color w:val="000000"/>
                <w:sz w:val="20"/>
                <w:szCs w:val="20"/>
              </w:rPr>
              <w:t>-</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rPr>
            </w:pPr>
            <w:r w:rsidRPr="006C743A">
              <w:rPr>
                <w:color w:val="000000"/>
                <w:sz w:val="20"/>
                <w:szCs w:val="20"/>
                <w:lang w:val="en-US"/>
              </w:rPr>
              <w:t>1.1</w:t>
            </w:r>
          </w:p>
        </w:tc>
        <w:tc>
          <w:tcPr>
            <w:tcW w:w="3261" w:type="dxa"/>
            <w:shd w:val="clear" w:color="auto" w:fill="auto"/>
          </w:tcPr>
          <w:p w:rsidR="006C743A" w:rsidRPr="0067376F" w:rsidRDefault="0067376F" w:rsidP="006857E1">
            <w:pPr>
              <w:rPr>
                <w:color w:val="000000"/>
                <w:sz w:val="20"/>
                <w:szCs w:val="20"/>
                <w:lang w:val="kk-KZ"/>
              </w:rPr>
            </w:pPr>
            <w:r>
              <w:rPr>
                <w:color w:val="000000"/>
                <w:sz w:val="20"/>
                <w:szCs w:val="20"/>
                <w:lang w:val="kk-KZ" w:eastAsia="en-US"/>
              </w:rPr>
              <w:t>Есепке алу жүйесінің нөмірі</w:t>
            </w:r>
          </w:p>
        </w:tc>
        <w:tc>
          <w:tcPr>
            <w:tcW w:w="3261" w:type="dxa"/>
            <w:shd w:val="clear" w:color="auto" w:fill="auto"/>
          </w:tcPr>
          <w:p w:rsidR="006C743A" w:rsidRPr="0067376F" w:rsidRDefault="0067376F" w:rsidP="006857E1">
            <w:pPr>
              <w:ind w:firstLine="10"/>
              <w:rPr>
                <w:color w:val="000000"/>
                <w:sz w:val="20"/>
                <w:szCs w:val="20"/>
                <w:lang w:val="kk-KZ"/>
              </w:rPr>
            </w:pPr>
            <w:r>
              <w:rPr>
                <w:color w:val="000000"/>
                <w:sz w:val="20"/>
                <w:szCs w:val="20"/>
                <w:lang w:val="kk-KZ"/>
              </w:rPr>
              <w:t>Қолмен</w:t>
            </w:r>
          </w:p>
        </w:tc>
        <w:tc>
          <w:tcPr>
            <w:tcW w:w="2409" w:type="dxa"/>
          </w:tcPr>
          <w:p w:rsidR="006C743A" w:rsidRPr="006C743A" w:rsidRDefault="006C743A" w:rsidP="006857E1">
            <w:pPr>
              <w:ind w:left="316" w:hanging="284"/>
              <w:rPr>
                <w:color w:val="000000"/>
                <w:sz w:val="20"/>
                <w:szCs w:val="20"/>
              </w:rPr>
            </w:pPr>
            <w:r w:rsidRPr="006C743A">
              <w:rPr>
                <w:color w:val="000000"/>
                <w:sz w:val="20"/>
                <w:szCs w:val="20"/>
              </w:rPr>
              <w:t>-</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lastRenderedPageBreak/>
              <w:t>2</w:t>
            </w:r>
          </w:p>
        </w:tc>
        <w:tc>
          <w:tcPr>
            <w:tcW w:w="3261" w:type="dxa"/>
            <w:shd w:val="clear" w:color="auto" w:fill="auto"/>
            <w:hideMark/>
          </w:tcPr>
          <w:p w:rsidR="006C743A" w:rsidRPr="0067376F" w:rsidRDefault="0067376F" w:rsidP="006857E1">
            <w:pPr>
              <w:rPr>
                <w:color w:val="000000"/>
                <w:sz w:val="20"/>
                <w:szCs w:val="20"/>
                <w:lang w:val="kk-KZ"/>
              </w:rPr>
            </w:pPr>
            <w:r>
              <w:rPr>
                <w:color w:val="000000"/>
                <w:sz w:val="20"/>
                <w:szCs w:val="20"/>
                <w:lang w:val="kk-KZ"/>
              </w:rPr>
              <w:t>Жазып беру күні</w:t>
            </w:r>
          </w:p>
        </w:tc>
        <w:tc>
          <w:tcPr>
            <w:tcW w:w="3261" w:type="dxa"/>
            <w:shd w:val="clear" w:color="auto" w:fill="auto"/>
            <w:hideMark/>
          </w:tcPr>
          <w:p w:rsidR="006C743A" w:rsidRPr="006C743A" w:rsidRDefault="0067376F" w:rsidP="006857E1">
            <w:pPr>
              <w:ind w:firstLine="10"/>
              <w:rPr>
                <w:color w:val="000000"/>
                <w:sz w:val="20"/>
                <w:szCs w:val="20"/>
              </w:rPr>
            </w:pPr>
            <w:r>
              <w:rPr>
                <w:color w:val="000000"/>
                <w:sz w:val="20"/>
                <w:szCs w:val="20"/>
              </w:rPr>
              <w:t>Автомат</w:t>
            </w:r>
            <w:r>
              <w:rPr>
                <w:color w:val="000000"/>
                <w:sz w:val="20"/>
                <w:szCs w:val="20"/>
                <w:lang w:val="kk-KZ"/>
              </w:rPr>
              <w:t>ты түрде</w:t>
            </w:r>
          </w:p>
        </w:tc>
        <w:tc>
          <w:tcPr>
            <w:tcW w:w="2409" w:type="dxa"/>
          </w:tcPr>
          <w:p w:rsidR="006C743A" w:rsidRPr="006C743A" w:rsidRDefault="006C743A" w:rsidP="006857E1">
            <w:pPr>
              <w:ind w:firstLine="10"/>
              <w:rPr>
                <w:color w:val="000000"/>
                <w:sz w:val="20"/>
                <w:szCs w:val="20"/>
              </w:rPr>
            </w:pPr>
            <w:r w:rsidRPr="006C743A">
              <w:rPr>
                <w:color w:val="000000"/>
                <w:sz w:val="20"/>
                <w:szCs w:val="20"/>
              </w:rPr>
              <w:t>-</w:t>
            </w:r>
          </w:p>
        </w:tc>
      </w:tr>
      <w:tr w:rsidR="006C743A" w:rsidRPr="006C743A" w:rsidTr="006857E1">
        <w:trPr>
          <w:trHeight w:val="510"/>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w:t>
            </w:r>
          </w:p>
        </w:tc>
        <w:tc>
          <w:tcPr>
            <w:tcW w:w="3261" w:type="dxa"/>
            <w:shd w:val="clear" w:color="auto" w:fill="auto"/>
          </w:tcPr>
          <w:p w:rsidR="006C743A" w:rsidRPr="0067376F" w:rsidRDefault="0067376F" w:rsidP="006857E1">
            <w:pPr>
              <w:rPr>
                <w:color w:val="000000"/>
                <w:sz w:val="20"/>
                <w:szCs w:val="20"/>
                <w:lang w:val="kk-KZ"/>
              </w:rPr>
            </w:pPr>
            <w:r>
              <w:rPr>
                <w:color w:val="000000"/>
                <w:sz w:val="20"/>
                <w:szCs w:val="20"/>
                <w:lang w:val="kk-KZ"/>
              </w:rPr>
              <w:t>Айналым жасау күні</w:t>
            </w:r>
          </w:p>
        </w:tc>
        <w:tc>
          <w:tcPr>
            <w:tcW w:w="3261" w:type="dxa"/>
            <w:shd w:val="clear" w:color="auto" w:fill="auto"/>
          </w:tcPr>
          <w:p w:rsidR="006C743A" w:rsidRPr="0067376F" w:rsidRDefault="0067376F" w:rsidP="0067376F">
            <w:pPr>
              <w:ind w:firstLine="10"/>
              <w:rPr>
                <w:color w:val="000000"/>
                <w:sz w:val="20"/>
                <w:szCs w:val="20"/>
                <w:lang w:val="kk-KZ"/>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shd w:val="clear" w:color="auto" w:fill="auto"/>
          </w:tcPr>
          <w:p w:rsidR="006C743A" w:rsidRPr="0067376F" w:rsidRDefault="006C743A" w:rsidP="006857E1">
            <w:pPr>
              <w:rPr>
                <w:color w:val="000000"/>
                <w:sz w:val="20"/>
                <w:szCs w:val="20"/>
                <w:lang w:val="kk-KZ"/>
              </w:rPr>
            </w:pPr>
            <w:r w:rsidRPr="006C743A">
              <w:rPr>
                <w:color w:val="000000"/>
                <w:sz w:val="20"/>
                <w:szCs w:val="20"/>
              </w:rPr>
              <w:t xml:space="preserve">3. </w:t>
            </w:r>
            <w:r w:rsidR="0067376F">
              <w:rPr>
                <w:sz w:val="20"/>
                <w:szCs w:val="20"/>
                <w:lang w:val="kk-KZ"/>
              </w:rPr>
              <w:t>Тауарды тиеу күні</w:t>
            </w:r>
          </w:p>
        </w:tc>
      </w:tr>
      <w:tr w:rsidR="006C743A" w:rsidRPr="006C743A" w:rsidTr="006857E1">
        <w:trPr>
          <w:gridAfter w:val="2"/>
          <w:wAfter w:w="5670" w:type="dxa"/>
          <w:trHeight w:val="255"/>
        </w:trPr>
        <w:tc>
          <w:tcPr>
            <w:tcW w:w="708" w:type="dxa"/>
            <w:shd w:val="clear" w:color="auto" w:fill="auto"/>
            <w:hideMark/>
          </w:tcPr>
          <w:p w:rsidR="006C743A" w:rsidRPr="006C743A" w:rsidRDefault="006C743A" w:rsidP="006857E1">
            <w:pPr>
              <w:ind w:right="-86"/>
              <w:rPr>
                <w:b/>
                <w:bCs/>
                <w:color w:val="000000"/>
                <w:sz w:val="20"/>
                <w:szCs w:val="20"/>
              </w:rPr>
            </w:pPr>
          </w:p>
        </w:tc>
        <w:tc>
          <w:tcPr>
            <w:tcW w:w="3261" w:type="dxa"/>
            <w:shd w:val="clear" w:color="auto" w:fill="auto"/>
            <w:hideMark/>
          </w:tcPr>
          <w:p w:rsidR="006C743A" w:rsidRPr="0067376F" w:rsidRDefault="0067376F" w:rsidP="006857E1">
            <w:pPr>
              <w:ind w:firstLine="10"/>
              <w:rPr>
                <w:b/>
                <w:bCs/>
                <w:color w:val="000000"/>
                <w:sz w:val="20"/>
                <w:szCs w:val="20"/>
                <w:lang w:val="kk-KZ"/>
              </w:rPr>
            </w:pPr>
            <w:r>
              <w:rPr>
                <w:b/>
                <w:bCs/>
                <w:color w:val="000000"/>
                <w:sz w:val="20"/>
                <w:szCs w:val="20"/>
              </w:rPr>
              <w:t xml:space="preserve">В </w:t>
            </w:r>
            <w:r>
              <w:rPr>
                <w:b/>
                <w:bCs/>
                <w:color w:val="000000"/>
                <w:sz w:val="20"/>
                <w:szCs w:val="20"/>
                <w:lang w:val="kk-KZ"/>
              </w:rPr>
              <w:t>Жеткізушінің деректемелері бөлімі</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6</w:t>
            </w:r>
          </w:p>
        </w:tc>
        <w:tc>
          <w:tcPr>
            <w:tcW w:w="3261" w:type="dxa"/>
            <w:shd w:val="clear" w:color="auto" w:fill="auto"/>
            <w:hideMark/>
          </w:tcPr>
          <w:p w:rsidR="006C743A" w:rsidRPr="006C743A" w:rsidRDefault="0067376F" w:rsidP="006857E1">
            <w:pPr>
              <w:rPr>
                <w:color w:val="000000"/>
                <w:sz w:val="20"/>
                <w:szCs w:val="20"/>
              </w:rPr>
            </w:pPr>
            <w:r>
              <w:rPr>
                <w:color w:val="000000"/>
                <w:sz w:val="20"/>
                <w:szCs w:val="20"/>
                <w:lang w:val="kk-KZ"/>
              </w:rPr>
              <w:t>ЖС</w:t>
            </w:r>
            <w:r>
              <w:rPr>
                <w:color w:val="000000"/>
                <w:sz w:val="20"/>
                <w:szCs w:val="20"/>
              </w:rPr>
              <w:t>Н/Б</w:t>
            </w:r>
            <w:r>
              <w:rPr>
                <w:color w:val="000000"/>
                <w:sz w:val="20"/>
                <w:szCs w:val="20"/>
                <w:lang w:val="kk-KZ"/>
              </w:rPr>
              <w:t>С</w:t>
            </w:r>
            <w:r w:rsidR="006C743A" w:rsidRPr="006C743A">
              <w:rPr>
                <w:color w:val="000000"/>
                <w:sz w:val="20"/>
                <w:szCs w:val="20"/>
              </w:rPr>
              <w:t>Н</w:t>
            </w:r>
          </w:p>
        </w:tc>
        <w:tc>
          <w:tcPr>
            <w:tcW w:w="3261" w:type="dxa"/>
            <w:shd w:val="clear" w:color="auto" w:fill="auto"/>
          </w:tcPr>
          <w:p w:rsidR="006C743A" w:rsidRPr="006C743A" w:rsidRDefault="0067376F" w:rsidP="006857E1">
            <w:pPr>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13</w:t>
            </w:r>
            <w:r w:rsidR="0067376F">
              <w:rPr>
                <w:color w:val="000000"/>
                <w:sz w:val="20"/>
                <w:szCs w:val="20"/>
              </w:rPr>
              <w:t xml:space="preserve">. </w:t>
            </w:r>
            <w:r w:rsidR="0067376F">
              <w:rPr>
                <w:color w:val="000000"/>
                <w:sz w:val="20"/>
                <w:szCs w:val="20"/>
                <w:lang w:val="kk-KZ"/>
              </w:rPr>
              <w:t>ЖС</w:t>
            </w:r>
            <w:r w:rsidR="0067376F">
              <w:rPr>
                <w:color w:val="000000"/>
                <w:sz w:val="20"/>
                <w:szCs w:val="20"/>
              </w:rPr>
              <w:t>Н/Б</w:t>
            </w:r>
            <w:r w:rsidR="0067376F">
              <w:rPr>
                <w:color w:val="000000"/>
                <w:sz w:val="20"/>
                <w:szCs w:val="20"/>
                <w:lang w:val="kk-KZ"/>
              </w:rPr>
              <w:t>С</w:t>
            </w:r>
            <w:r w:rsidRPr="006C743A">
              <w:rPr>
                <w:color w:val="000000"/>
                <w:sz w:val="20"/>
                <w:szCs w:val="20"/>
              </w:rPr>
              <w:t xml:space="preserve">Н. </w:t>
            </w:r>
          </w:p>
        </w:tc>
      </w:tr>
      <w:tr w:rsidR="006C743A" w:rsidRPr="009A5DDE" w:rsidTr="006857E1">
        <w:trPr>
          <w:trHeight w:val="510"/>
        </w:trPr>
        <w:tc>
          <w:tcPr>
            <w:tcW w:w="708" w:type="dxa"/>
            <w:shd w:val="clear" w:color="auto" w:fill="auto"/>
          </w:tcPr>
          <w:p w:rsidR="006C743A" w:rsidRPr="006C743A" w:rsidRDefault="006C743A" w:rsidP="006857E1">
            <w:pPr>
              <w:ind w:right="-86"/>
              <w:rPr>
                <w:color w:val="000000"/>
                <w:sz w:val="20"/>
                <w:szCs w:val="20"/>
                <w:lang w:val="en-US"/>
              </w:rPr>
            </w:pPr>
            <w:r w:rsidRPr="006C743A">
              <w:rPr>
                <w:color w:val="000000"/>
                <w:sz w:val="20"/>
                <w:szCs w:val="20"/>
                <w:lang w:val="en-US"/>
              </w:rPr>
              <w:t>6.0</w:t>
            </w:r>
          </w:p>
        </w:tc>
        <w:tc>
          <w:tcPr>
            <w:tcW w:w="3261" w:type="dxa"/>
            <w:shd w:val="clear" w:color="auto" w:fill="auto"/>
          </w:tcPr>
          <w:p w:rsidR="006C743A" w:rsidRPr="0067376F" w:rsidRDefault="0067376F" w:rsidP="0067376F">
            <w:pPr>
              <w:rPr>
                <w:color w:val="000000"/>
                <w:sz w:val="20"/>
                <w:szCs w:val="20"/>
                <w:lang w:val="kk-KZ"/>
              </w:rPr>
            </w:pPr>
            <w:r>
              <w:rPr>
                <w:color w:val="000000"/>
                <w:sz w:val="20"/>
                <w:szCs w:val="20"/>
                <w:lang w:val="kk-KZ"/>
              </w:rPr>
              <w:t xml:space="preserve">Заңды тұлғаның құрылымдық бөлімшесінің </w:t>
            </w:r>
            <w:r w:rsidR="006C743A" w:rsidRPr="006C743A">
              <w:rPr>
                <w:color w:val="000000"/>
                <w:sz w:val="20"/>
                <w:szCs w:val="20"/>
              </w:rPr>
              <w:t>Б</w:t>
            </w:r>
            <w:r>
              <w:rPr>
                <w:color w:val="000000"/>
                <w:sz w:val="20"/>
                <w:szCs w:val="20"/>
                <w:lang w:val="kk-KZ"/>
              </w:rPr>
              <w:t>СН</w:t>
            </w:r>
          </w:p>
        </w:tc>
        <w:tc>
          <w:tcPr>
            <w:tcW w:w="3261" w:type="dxa"/>
            <w:shd w:val="clear" w:color="auto" w:fill="auto"/>
          </w:tcPr>
          <w:p w:rsidR="006C743A" w:rsidRPr="0067376F" w:rsidRDefault="0067376F"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7376F">
              <w:rPr>
                <w:color w:val="000000"/>
                <w:sz w:val="20"/>
                <w:szCs w:val="20"/>
                <w:lang w:val="kk-KZ"/>
              </w:rPr>
              <w:t>.</w:t>
            </w:r>
          </w:p>
        </w:tc>
        <w:tc>
          <w:tcPr>
            <w:tcW w:w="2409" w:type="dxa"/>
          </w:tcPr>
          <w:p w:rsidR="006C743A" w:rsidRPr="0067376F" w:rsidRDefault="006C743A" w:rsidP="006857E1">
            <w:pPr>
              <w:ind w:firstLine="10"/>
              <w:rPr>
                <w:color w:val="000000"/>
                <w:sz w:val="20"/>
                <w:szCs w:val="20"/>
                <w:lang w:val="kk-KZ"/>
              </w:rPr>
            </w:pPr>
            <w:r w:rsidRPr="0067376F">
              <w:rPr>
                <w:color w:val="000000"/>
                <w:sz w:val="20"/>
                <w:szCs w:val="20"/>
                <w:lang w:val="kk-KZ"/>
              </w:rPr>
              <w:t xml:space="preserve">15. </w:t>
            </w:r>
            <w:r w:rsidR="0067376F">
              <w:rPr>
                <w:color w:val="000000"/>
                <w:sz w:val="20"/>
                <w:szCs w:val="20"/>
                <w:lang w:val="kk-KZ"/>
              </w:rPr>
              <w:t xml:space="preserve">Заңды тұлғаның құрылымдық бөлімшесінің </w:t>
            </w:r>
            <w:r w:rsidR="0067376F" w:rsidRPr="0067376F">
              <w:rPr>
                <w:color w:val="000000"/>
                <w:sz w:val="20"/>
                <w:szCs w:val="20"/>
                <w:lang w:val="kk-KZ"/>
              </w:rPr>
              <w:t>Б</w:t>
            </w:r>
            <w:r w:rsidR="0067376F">
              <w:rPr>
                <w:color w:val="000000"/>
                <w:sz w:val="20"/>
                <w:szCs w:val="20"/>
                <w:lang w:val="kk-KZ"/>
              </w:rPr>
              <w:t>СН</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6.1</w:t>
            </w:r>
          </w:p>
        </w:tc>
        <w:tc>
          <w:tcPr>
            <w:tcW w:w="3261" w:type="dxa"/>
            <w:shd w:val="clear" w:color="auto" w:fill="auto"/>
            <w:hideMark/>
          </w:tcPr>
          <w:p w:rsidR="006C743A" w:rsidRPr="0067376F" w:rsidRDefault="0067376F" w:rsidP="0067376F">
            <w:pPr>
              <w:rPr>
                <w:color w:val="000000"/>
                <w:sz w:val="20"/>
                <w:szCs w:val="20"/>
                <w:lang w:val="kk-KZ"/>
              </w:rPr>
            </w:pPr>
            <w:r>
              <w:rPr>
                <w:color w:val="000000"/>
                <w:sz w:val="20"/>
                <w:szCs w:val="20"/>
                <w:lang w:val="kk-KZ"/>
              </w:rPr>
              <w:t xml:space="preserve">Қайта ұйымдастырылған тұлғаның </w:t>
            </w:r>
            <w:r>
              <w:rPr>
                <w:color w:val="000000"/>
                <w:sz w:val="20"/>
                <w:szCs w:val="20"/>
              </w:rPr>
              <w:t>Б</w:t>
            </w:r>
            <w:r>
              <w:rPr>
                <w:color w:val="000000"/>
                <w:sz w:val="20"/>
                <w:szCs w:val="20"/>
                <w:lang w:val="kk-KZ"/>
              </w:rPr>
              <w:t>СН</w:t>
            </w:r>
          </w:p>
        </w:tc>
        <w:tc>
          <w:tcPr>
            <w:tcW w:w="3261" w:type="dxa"/>
            <w:shd w:val="clear" w:color="auto" w:fill="auto"/>
          </w:tcPr>
          <w:p w:rsidR="006C743A" w:rsidRPr="0067376F" w:rsidRDefault="0067376F"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7376F">
              <w:rPr>
                <w:color w:val="000000"/>
                <w:sz w:val="20"/>
                <w:szCs w:val="20"/>
                <w:lang w:val="kk-KZ"/>
              </w:rPr>
              <w:t>.</w:t>
            </w:r>
          </w:p>
        </w:tc>
        <w:tc>
          <w:tcPr>
            <w:tcW w:w="2409" w:type="dxa"/>
          </w:tcPr>
          <w:p w:rsidR="006C743A" w:rsidRPr="006C743A" w:rsidRDefault="006C743A" w:rsidP="006857E1">
            <w:pPr>
              <w:rPr>
                <w:color w:val="000000"/>
                <w:sz w:val="20"/>
                <w:szCs w:val="20"/>
              </w:rPr>
            </w:pPr>
            <w:r w:rsidRPr="006C743A">
              <w:rPr>
                <w:color w:val="000000"/>
                <w:sz w:val="20"/>
                <w:szCs w:val="20"/>
                <w:lang w:val="en-US"/>
              </w:rPr>
              <w:t>16</w:t>
            </w:r>
            <w:r w:rsidRPr="006C743A">
              <w:rPr>
                <w:color w:val="000000"/>
                <w:sz w:val="20"/>
                <w:szCs w:val="20"/>
              </w:rPr>
              <w:t xml:space="preserve">. </w:t>
            </w:r>
            <w:r w:rsidR="0067376F">
              <w:rPr>
                <w:color w:val="000000"/>
                <w:sz w:val="20"/>
                <w:szCs w:val="20"/>
                <w:lang w:val="kk-KZ"/>
              </w:rPr>
              <w:t xml:space="preserve">Қайта ұйымдастырылған тұлғаның </w:t>
            </w:r>
            <w:r w:rsidR="0067376F">
              <w:rPr>
                <w:color w:val="000000"/>
                <w:sz w:val="20"/>
                <w:szCs w:val="20"/>
              </w:rPr>
              <w:t>Б</w:t>
            </w:r>
            <w:r w:rsidR="0067376F">
              <w:rPr>
                <w:color w:val="000000"/>
                <w:sz w:val="20"/>
                <w:szCs w:val="20"/>
                <w:lang w:val="kk-KZ"/>
              </w:rPr>
              <w:t>СН</w:t>
            </w:r>
          </w:p>
        </w:tc>
      </w:tr>
      <w:tr w:rsidR="006C743A" w:rsidRPr="009A5DDE" w:rsidTr="006857E1">
        <w:trPr>
          <w:trHeight w:val="510"/>
        </w:trPr>
        <w:tc>
          <w:tcPr>
            <w:tcW w:w="708" w:type="dxa"/>
            <w:shd w:val="clear" w:color="auto" w:fill="auto"/>
          </w:tcPr>
          <w:p w:rsidR="006C743A" w:rsidRPr="006C743A" w:rsidRDefault="006C743A" w:rsidP="006857E1">
            <w:pPr>
              <w:ind w:right="-86"/>
              <w:rPr>
                <w:color w:val="000000"/>
                <w:sz w:val="20"/>
                <w:szCs w:val="20"/>
                <w:lang w:val="en-US"/>
              </w:rPr>
            </w:pPr>
            <w:r w:rsidRPr="006C743A">
              <w:rPr>
                <w:color w:val="000000"/>
                <w:sz w:val="20"/>
                <w:szCs w:val="20"/>
                <w:lang w:val="en-US"/>
              </w:rPr>
              <w:t>7.1</w:t>
            </w:r>
          </w:p>
        </w:tc>
        <w:tc>
          <w:tcPr>
            <w:tcW w:w="3261" w:type="dxa"/>
            <w:shd w:val="clear" w:color="auto" w:fill="auto"/>
          </w:tcPr>
          <w:p w:rsidR="006C743A" w:rsidRPr="0067376F" w:rsidRDefault="0067376F" w:rsidP="006857E1">
            <w:pPr>
              <w:rPr>
                <w:color w:val="000000"/>
                <w:sz w:val="20"/>
                <w:szCs w:val="20"/>
                <w:lang w:val="kk-KZ"/>
              </w:rPr>
            </w:pPr>
            <w:r>
              <w:rPr>
                <w:color w:val="000000"/>
                <w:sz w:val="20"/>
                <w:szCs w:val="20"/>
                <w:lang w:val="kk-KZ"/>
              </w:rPr>
              <w:t>Қатысу үлесі</w:t>
            </w:r>
          </w:p>
        </w:tc>
        <w:tc>
          <w:tcPr>
            <w:tcW w:w="3261" w:type="dxa"/>
            <w:shd w:val="clear" w:color="auto" w:fill="auto"/>
          </w:tcPr>
          <w:p w:rsidR="006C743A" w:rsidRPr="0067376F" w:rsidRDefault="006C743A" w:rsidP="0067376F">
            <w:pPr>
              <w:rPr>
                <w:color w:val="000000"/>
                <w:sz w:val="20"/>
                <w:szCs w:val="20"/>
                <w:lang w:val="kk-KZ"/>
              </w:rPr>
            </w:pPr>
            <w:r w:rsidRPr="0067376F">
              <w:rPr>
                <w:color w:val="000000"/>
                <w:sz w:val="20"/>
                <w:szCs w:val="20"/>
                <w:lang w:val="kk-KZ"/>
              </w:rPr>
              <w:t xml:space="preserve"> </w:t>
            </w:r>
            <w:r w:rsidRPr="0067376F">
              <w:rPr>
                <w:sz w:val="20"/>
                <w:szCs w:val="20"/>
                <w:lang w:val="kk-KZ"/>
              </w:rPr>
              <w:t xml:space="preserve">«Е – </w:t>
            </w:r>
            <w:r w:rsidR="0067376F">
              <w:rPr>
                <w:sz w:val="20"/>
                <w:szCs w:val="20"/>
                <w:lang w:val="kk-KZ"/>
              </w:rPr>
              <w:t>ӨБК</w:t>
            </w:r>
            <w:r w:rsidR="0067376F" w:rsidRPr="0067376F">
              <w:rPr>
                <w:sz w:val="20"/>
                <w:szCs w:val="20"/>
                <w:lang w:val="kk-KZ"/>
              </w:rPr>
              <w:t>-</w:t>
            </w:r>
            <w:r w:rsidR="0067376F">
              <w:rPr>
                <w:sz w:val="20"/>
                <w:szCs w:val="20"/>
                <w:lang w:val="kk-KZ"/>
              </w:rPr>
              <w:t>ге қатысушы» санаты үшін қолмен немесе келісімшарттан</w:t>
            </w:r>
          </w:p>
        </w:tc>
        <w:tc>
          <w:tcPr>
            <w:tcW w:w="2409" w:type="dxa"/>
          </w:tcPr>
          <w:p w:rsidR="006C743A" w:rsidRPr="0067376F" w:rsidRDefault="006C743A" w:rsidP="006857E1">
            <w:pPr>
              <w:rPr>
                <w:color w:val="000000"/>
                <w:sz w:val="20"/>
                <w:szCs w:val="20"/>
                <w:lang w:val="kk-KZ"/>
              </w:rPr>
            </w:pP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10</w:t>
            </w:r>
          </w:p>
        </w:tc>
        <w:tc>
          <w:tcPr>
            <w:tcW w:w="3261" w:type="dxa"/>
            <w:shd w:val="clear" w:color="auto" w:fill="auto"/>
            <w:hideMark/>
          </w:tcPr>
          <w:p w:rsidR="006C743A" w:rsidRPr="006C743A" w:rsidRDefault="0067376F" w:rsidP="006857E1">
            <w:pPr>
              <w:rPr>
                <w:color w:val="000000"/>
                <w:sz w:val="20"/>
                <w:szCs w:val="20"/>
              </w:rPr>
            </w:pPr>
            <w:r>
              <w:rPr>
                <w:color w:val="000000"/>
                <w:sz w:val="20"/>
                <w:szCs w:val="20"/>
                <w:lang w:val="kk-KZ"/>
              </w:rPr>
              <w:t>жеткізушінің санаты</w:t>
            </w:r>
            <w:r w:rsidR="006C743A" w:rsidRPr="006C743A">
              <w:rPr>
                <w:color w:val="000000"/>
                <w:sz w:val="20"/>
                <w:szCs w:val="20"/>
              </w:rPr>
              <w:t>:</w:t>
            </w:r>
          </w:p>
        </w:tc>
        <w:tc>
          <w:tcPr>
            <w:tcW w:w="3261" w:type="dxa"/>
            <w:shd w:val="clear" w:color="auto" w:fill="auto"/>
            <w:hideMark/>
          </w:tcPr>
          <w:p w:rsidR="006C743A" w:rsidRPr="006C743A" w:rsidRDefault="006C743A" w:rsidP="006857E1">
            <w:pPr>
              <w:rPr>
                <w:color w:val="000000"/>
                <w:sz w:val="20"/>
                <w:szCs w:val="20"/>
              </w:rPr>
            </w:pP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А</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комитент</w:t>
            </w:r>
          </w:p>
        </w:tc>
        <w:tc>
          <w:tcPr>
            <w:tcW w:w="3261" w:type="dxa"/>
            <w:shd w:val="clear" w:color="auto" w:fill="auto"/>
          </w:tcPr>
          <w:p w:rsidR="006C743A" w:rsidRPr="006C743A" w:rsidRDefault="0067376F"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67376F" w:rsidRDefault="006C743A" w:rsidP="0067376F">
            <w:pPr>
              <w:ind w:firstLine="10"/>
              <w:rPr>
                <w:color w:val="000000"/>
                <w:sz w:val="20"/>
                <w:szCs w:val="20"/>
                <w:lang w:val="kk-KZ"/>
              </w:rPr>
            </w:pPr>
            <w:r w:rsidRPr="006C743A">
              <w:rPr>
                <w:color w:val="000000"/>
                <w:sz w:val="20"/>
                <w:szCs w:val="20"/>
                <w:lang w:val="en-US"/>
              </w:rPr>
              <w:t>17</w:t>
            </w:r>
            <w:r w:rsidRPr="006C743A">
              <w:rPr>
                <w:color w:val="000000"/>
                <w:sz w:val="20"/>
                <w:szCs w:val="20"/>
              </w:rPr>
              <w:t>. «Комитент»</w:t>
            </w:r>
            <w:r w:rsidR="0067376F">
              <w:rPr>
                <w:color w:val="000000"/>
                <w:sz w:val="20"/>
                <w:szCs w:val="20"/>
                <w:lang w:val="kk-KZ"/>
              </w:rPr>
              <w:t xml:space="preserve"> санаты</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B</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комиссионер</w:t>
            </w:r>
          </w:p>
        </w:tc>
        <w:tc>
          <w:tcPr>
            <w:tcW w:w="3261" w:type="dxa"/>
            <w:shd w:val="clear" w:color="auto" w:fill="auto"/>
          </w:tcPr>
          <w:p w:rsidR="006C743A" w:rsidRPr="006C743A" w:rsidRDefault="0067376F"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67376F" w:rsidRDefault="006C743A" w:rsidP="0067376F">
            <w:pPr>
              <w:ind w:firstLine="10"/>
              <w:rPr>
                <w:color w:val="000000"/>
                <w:sz w:val="20"/>
                <w:szCs w:val="20"/>
                <w:lang w:val="kk-KZ"/>
              </w:rPr>
            </w:pPr>
            <w:r w:rsidRPr="006C743A">
              <w:rPr>
                <w:color w:val="000000"/>
                <w:sz w:val="20"/>
                <w:szCs w:val="20"/>
                <w:lang w:val="en-US"/>
              </w:rPr>
              <w:t>17</w:t>
            </w:r>
            <w:r w:rsidRPr="006C743A">
              <w:rPr>
                <w:color w:val="000000"/>
                <w:sz w:val="20"/>
                <w:szCs w:val="20"/>
              </w:rPr>
              <w:t>. «Комиссионер»</w:t>
            </w:r>
            <w:r w:rsidR="0067376F">
              <w:rPr>
                <w:color w:val="000000"/>
                <w:sz w:val="20"/>
                <w:szCs w:val="20"/>
                <w:lang w:val="kk-KZ"/>
              </w:rPr>
              <w:t xml:space="preserve"> санаты</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C</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экспедитор</w:t>
            </w:r>
          </w:p>
        </w:tc>
        <w:tc>
          <w:tcPr>
            <w:tcW w:w="3261" w:type="dxa"/>
            <w:shd w:val="clear" w:color="auto" w:fill="auto"/>
          </w:tcPr>
          <w:p w:rsidR="006C743A" w:rsidRPr="0067376F" w:rsidRDefault="0067376F" w:rsidP="006857E1">
            <w:pPr>
              <w:ind w:firstLine="10"/>
              <w:rPr>
                <w:color w:val="000000"/>
                <w:sz w:val="20"/>
                <w:szCs w:val="20"/>
                <w:lang w:val="kk-KZ"/>
              </w:rPr>
            </w:pPr>
            <w:r>
              <w:rPr>
                <w:color w:val="000000"/>
                <w:sz w:val="20"/>
                <w:szCs w:val="20"/>
                <w:lang w:val="kk-KZ"/>
              </w:rPr>
              <w:t>Қолмен</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D</w:t>
            </w:r>
          </w:p>
        </w:tc>
        <w:tc>
          <w:tcPr>
            <w:tcW w:w="3261" w:type="dxa"/>
            <w:shd w:val="clear" w:color="auto" w:fill="auto"/>
          </w:tcPr>
          <w:p w:rsidR="006C743A" w:rsidRPr="0067376F" w:rsidRDefault="0067376F" w:rsidP="006857E1">
            <w:pPr>
              <w:rPr>
                <w:color w:val="000000"/>
                <w:sz w:val="20"/>
                <w:szCs w:val="20"/>
                <w:lang w:val="kk-KZ"/>
              </w:rPr>
            </w:pPr>
            <w:r>
              <w:rPr>
                <w:color w:val="000000"/>
                <w:sz w:val="20"/>
                <w:szCs w:val="20"/>
                <w:lang w:val="kk-KZ"/>
              </w:rPr>
              <w:t>л</w:t>
            </w:r>
            <w:r>
              <w:rPr>
                <w:color w:val="000000"/>
                <w:sz w:val="20"/>
                <w:szCs w:val="20"/>
              </w:rPr>
              <w:t>изинг</w:t>
            </w:r>
            <w:r>
              <w:rPr>
                <w:color w:val="000000"/>
                <w:sz w:val="20"/>
                <w:szCs w:val="20"/>
                <w:lang w:val="kk-KZ"/>
              </w:rPr>
              <w:t xml:space="preserve"> беруші</w:t>
            </w:r>
          </w:p>
        </w:tc>
        <w:tc>
          <w:tcPr>
            <w:tcW w:w="3261" w:type="dxa"/>
            <w:shd w:val="clear" w:color="auto" w:fill="auto"/>
          </w:tcPr>
          <w:p w:rsidR="006C743A" w:rsidRPr="0067376F" w:rsidRDefault="0067376F"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7376F">
              <w:rPr>
                <w:color w:val="000000"/>
                <w:sz w:val="20"/>
                <w:szCs w:val="20"/>
                <w:lang w:val="kk-KZ"/>
              </w:rPr>
              <w:t>.</w:t>
            </w:r>
          </w:p>
        </w:tc>
        <w:tc>
          <w:tcPr>
            <w:tcW w:w="2409" w:type="dxa"/>
          </w:tcPr>
          <w:p w:rsidR="006C743A" w:rsidRPr="0067376F" w:rsidRDefault="006C743A" w:rsidP="0067376F">
            <w:pPr>
              <w:ind w:firstLine="10"/>
              <w:rPr>
                <w:color w:val="000000"/>
                <w:sz w:val="20"/>
                <w:szCs w:val="20"/>
                <w:lang w:val="kk-KZ"/>
              </w:rPr>
            </w:pPr>
            <w:r w:rsidRPr="006C743A">
              <w:rPr>
                <w:color w:val="000000"/>
                <w:sz w:val="20"/>
                <w:szCs w:val="20"/>
                <w:lang w:val="en-US"/>
              </w:rPr>
              <w:t>17</w:t>
            </w:r>
            <w:r w:rsidRPr="006C743A">
              <w:rPr>
                <w:color w:val="000000"/>
                <w:sz w:val="20"/>
                <w:szCs w:val="20"/>
              </w:rPr>
              <w:t xml:space="preserve">. </w:t>
            </w:r>
            <w:r w:rsidR="0067376F">
              <w:rPr>
                <w:color w:val="000000"/>
                <w:sz w:val="20"/>
                <w:szCs w:val="20"/>
              </w:rPr>
              <w:t>«Лизинг</w:t>
            </w:r>
            <w:r w:rsidR="0067376F">
              <w:rPr>
                <w:color w:val="000000"/>
                <w:sz w:val="20"/>
                <w:szCs w:val="20"/>
                <w:lang w:val="kk-KZ"/>
              </w:rPr>
              <w:t xml:space="preserve"> беруші</w:t>
            </w:r>
            <w:r w:rsidRPr="006C743A">
              <w:rPr>
                <w:color w:val="000000"/>
                <w:sz w:val="20"/>
                <w:szCs w:val="20"/>
              </w:rPr>
              <w:t>»</w:t>
            </w:r>
            <w:r w:rsidR="0067376F">
              <w:rPr>
                <w:color w:val="000000"/>
                <w:sz w:val="20"/>
                <w:szCs w:val="20"/>
                <w:lang w:val="kk-KZ"/>
              </w:rPr>
              <w:t xml:space="preserve"> санаты</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E</w:t>
            </w:r>
          </w:p>
        </w:tc>
        <w:tc>
          <w:tcPr>
            <w:tcW w:w="3261" w:type="dxa"/>
            <w:shd w:val="clear" w:color="auto" w:fill="auto"/>
          </w:tcPr>
          <w:p w:rsidR="006C743A" w:rsidRPr="0067376F" w:rsidRDefault="0067376F" w:rsidP="0067376F">
            <w:pPr>
              <w:rPr>
                <w:color w:val="000000"/>
                <w:sz w:val="20"/>
                <w:szCs w:val="20"/>
                <w:lang w:val="kk-KZ"/>
              </w:rPr>
            </w:pPr>
            <w:r>
              <w:rPr>
                <w:sz w:val="20"/>
                <w:szCs w:val="20"/>
                <w:lang w:val="kk-KZ"/>
              </w:rPr>
              <w:t>ӨБК</w:t>
            </w:r>
            <w:r w:rsidRPr="0067376F">
              <w:rPr>
                <w:sz w:val="20"/>
                <w:szCs w:val="20"/>
                <w:lang w:val="kk-KZ"/>
              </w:rPr>
              <w:t>-</w:t>
            </w:r>
            <w:r>
              <w:rPr>
                <w:sz w:val="20"/>
                <w:szCs w:val="20"/>
                <w:lang w:val="kk-KZ"/>
              </w:rPr>
              <w:t>ге немесе ӨБК шеңберінде жасасылған мәмілеге қатысушы</w:t>
            </w:r>
          </w:p>
        </w:tc>
        <w:tc>
          <w:tcPr>
            <w:tcW w:w="3261" w:type="dxa"/>
            <w:shd w:val="clear" w:color="auto" w:fill="auto"/>
          </w:tcPr>
          <w:p w:rsidR="006C743A" w:rsidRPr="0067376F" w:rsidRDefault="0067376F"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7376F">
              <w:rPr>
                <w:color w:val="000000"/>
                <w:sz w:val="20"/>
                <w:szCs w:val="20"/>
                <w:lang w:val="kk-KZ"/>
              </w:rPr>
              <w:t>.</w:t>
            </w:r>
          </w:p>
        </w:tc>
        <w:tc>
          <w:tcPr>
            <w:tcW w:w="2409" w:type="dxa"/>
          </w:tcPr>
          <w:p w:rsidR="006C743A" w:rsidRPr="0067376F" w:rsidRDefault="006C743A" w:rsidP="0067376F">
            <w:pPr>
              <w:ind w:firstLine="10"/>
              <w:rPr>
                <w:color w:val="000000"/>
                <w:sz w:val="20"/>
                <w:szCs w:val="20"/>
                <w:lang w:val="kk-KZ"/>
              </w:rPr>
            </w:pPr>
            <w:r w:rsidRPr="006C743A">
              <w:rPr>
                <w:color w:val="000000"/>
                <w:sz w:val="20"/>
                <w:szCs w:val="20"/>
                <w:lang w:val="en-US"/>
              </w:rPr>
              <w:t>17</w:t>
            </w:r>
            <w:r w:rsidRPr="006C743A">
              <w:rPr>
                <w:color w:val="000000"/>
                <w:sz w:val="20"/>
                <w:szCs w:val="20"/>
              </w:rPr>
              <w:t>. «</w:t>
            </w:r>
            <w:r w:rsidR="0067376F">
              <w:rPr>
                <w:sz w:val="20"/>
                <w:szCs w:val="20"/>
                <w:lang w:val="kk-KZ"/>
              </w:rPr>
              <w:t>ӨБК</w:t>
            </w:r>
            <w:r w:rsidR="0067376F" w:rsidRPr="0067376F">
              <w:rPr>
                <w:sz w:val="20"/>
                <w:szCs w:val="20"/>
                <w:lang w:val="kk-KZ"/>
              </w:rPr>
              <w:t>-</w:t>
            </w:r>
            <w:r w:rsidR="0067376F">
              <w:rPr>
                <w:sz w:val="20"/>
                <w:szCs w:val="20"/>
                <w:lang w:val="kk-KZ"/>
              </w:rPr>
              <w:t>ге қатысушы</w:t>
            </w:r>
            <w:r w:rsidRPr="006C743A">
              <w:rPr>
                <w:color w:val="000000"/>
                <w:sz w:val="20"/>
                <w:szCs w:val="20"/>
              </w:rPr>
              <w:t>»</w:t>
            </w:r>
            <w:r w:rsidR="0067376F">
              <w:rPr>
                <w:color w:val="000000"/>
                <w:sz w:val="20"/>
                <w:szCs w:val="20"/>
                <w:lang w:val="kk-KZ"/>
              </w:rPr>
              <w:t xml:space="preserve"> санаты</w:t>
            </w:r>
          </w:p>
        </w:tc>
      </w:tr>
      <w:tr w:rsidR="006C743A" w:rsidRPr="009A5DDE"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F</w:t>
            </w:r>
          </w:p>
        </w:tc>
        <w:tc>
          <w:tcPr>
            <w:tcW w:w="3261" w:type="dxa"/>
            <w:shd w:val="clear" w:color="auto" w:fill="auto"/>
          </w:tcPr>
          <w:p w:rsidR="006C743A" w:rsidRPr="006C4221" w:rsidRDefault="006C4221" w:rsidP="006857E1">
            <w:pPr>
              <w:rPr>
                <w:color w:val="000000"/>
                <w:sz w:val="20"/>
                <w:szCs w:val="20"/>
                <w:lang w:val="kk-KZ"/>
              </w:rPr>
            </w:pPr>
            <w:r>
              <w:rPr>
                <w:color w:val="000000"/>
                <w:sz w:val="20"/>
                <w:szCs w:val="20"/>
                <w:lang w:val="kk-KZ"/>
              </w:rPr>
              <w:t>бірлескен қызмет туралы шартқа қатысушы</w:t>
            </w:r>
          </w:p>
        </w:tc>
        <w:tc>
          <w:tcPr>
            <w:tcW w:w="3261" w:type="dxa"/>
            <w:shd w:val="clear" w:color="auto" w:fill="auto"/>
          </w:tcPr>
          <w:p w:rsidR="006C743A" w:rsidRPr="00DD7973" w:rsidRDefault="0067376F"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DD7973">
              <w:rPr>
                <w:color w:val="000000"/>
                <w:sz w:val="20"/>
                <w:szCs w:val="20"/>
                <w:lang w:val="kk-KZ"/>
              </w:rPr>
              <w:t>.</w:t>
            </w:r>
          </w:p>
        </w:tc>
        <w:tc>
          <w:tcPr>
            <w:tcW w:w="2409" w:type="dxa"/>
          </w:tcPr>
          <w:p w:rsidR="006C743A" w:rsidRPr="006C4221" w:rsidRDefault="006C4221" w:rsidP="006857E1">
            <w:pPr>
              <w:ind w:firstLine="10"/>
              <w:rPr>
                <w:color w:val="000000"/>
                <w:sz w:val="20"/>
                <w:szCs w:val="20"/>
                <w:lang w:val="kk-KZ"/>
              </w:rPr>
            </w:pPr>
            <w:r w:rsidRPr="00DD7973">
              <w:rPr>
                <w:color w:val="000000"/>
                <w:sz w:val="20"/>
                <w:szCs w:val="20"/>
                <w:lang w:val="kk-KZ"/>
              </w:rPr>
              <w:t>17.</w:t>
            </w:r>
            <w:r w:rsidR="006C743A" w:rsidRPr="00DD7973">
              <w:rPr>
                <w:color w:val="000000"/>
                <w:sz w:val="20"/>
                <w:szCs w:val="20"/>
                <w:lang w:val="kk-KZ"/>
              </w:rPr>
              <w:t xml:space="preserve"> «</w:t>
            </w:r>
            <w:r>
              <w:rPr>
                <w:color w:val="000000"/>
                <w:sz w:val="20"/>
                <w:szCs w:val="20"/>
                <w:lang w:val="kk-KZ"/>
              </w:rPr>
              <w:t>Бірлескен қызмет туралы шартқа қатысушы</w:t>
            </w:r>
            <w:r w:rsidR="006C743A" w:rsidRPr="00DD7973">
              <w:rPr>
                <w:color w:val="000000"/>
                <w:sz w:val="20"/>
                <w:szCs w:val="20"/>
                <w:lang w:val="kk-KZ"/>
              </w:rPr>
              <w:t>»</w:t>
            </w:r>
            <w:r>
              <w:rPr>
                <w:color w:val="000000"/>
                <w:sz w:val="20"/>
                <w:szCs w:val="20"/>
                <w:lang w:val="kk-KZ"/>
              </w:rPr>
              <w:t xml:space="preserve"> санаты</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G</w:t>
            </w:r>
          </w:p>
        </w:tc>
        <w:tc>
          <w:tcPr>
            <w:tcW w:w="3261" w:type="dxa"/>
            <w:shd w:val="clear" w:color="auto" w:fill="auto"/>
          </w:tcPr>
          <w:p w:rsidR="006C743A" w:rsidRPr="0067376F" w:rsidRDefault="0067376F" w:rsidP="006857E1">
            <w:pPr>
              <w:rPr>
                <w:color w:val="000000"/>
                <w:sz w:val="20"/>
                <w:szCs w:val="20"/>
                <w:lang w:val="kk-KZ"/>
              </w:rPr>
            </w:pPr>
            <w:r>
              <w:rPr>
                <w:color w:val="000000"/>
                <w:sz w:val="20"/>
                <w:szCs w:val="20"/>
              </w:rPr>
              <w:t>экспорт</w:t>
            </w:r>
            <w:r>
              <w:rPr>
                <w:color w:val="000000"/>
                <w:sz w:val="20"/>
                <w:szCs w:val="20"/>
                <w:lang w:val="kk-KZ"/>
              </w:rPr>
              <w:t>таушы</w:t>
            </w:r>
          </w:p>
        </w:tc>
        <w:tc>
          <w:tcPr>
            <w:tcW w:w="3261" w:type="dxa"/>
            <w:shd w:val="clear" w:color="auto" w:fill="auto"/>
          </w:tcPr>
          <w:p w:rsidR="006C743A" w:rsidRPr="0067376F" w:rsidRDefault="0067376F"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7376F">
              <w:rPr>
                <w:color w:val="000000"/>
                <w:sz w:val="20"/>
                <w:szCs w:val="20"/>
                <w:lang w:val="kk-KZ"/>
              </w:rPr>
              <w:t>.</w:t>
            </w:r>
          </w:p>
        </w:tc>
        <w:tc>
          <w:tcPr>
            <w:tcW w:w="2409" w:type="dxa"/>
          </w:tcPr>
          <w:p w:rsidR="006C743A" w:rsidRPr="006C4221" w:rsidRDefault="006C4221" w:rsidP="006857E1">
            <w:pPr>
              <w:ind w:firstLine="10"/>
              <w:rPr>
                <w:color w:val="000000"/>
                <w:sz w:val="20"/>
                <w:szCs w:val="20"/>
                <w:lang w:val="kk-KZ"/>
              </w:rPr>
            </w:pPr>
            <w:r w:rsidRPr="006C4221">
              <w:rPr>
                <w:color w:val="000000"/>
                <w:sz w:val="20"/>
                <w:szCs w:val="20"/>
                <w:lang w:val="kk-KZ"/>
              </w:rPr>
              <w:t xml:space="preserve">8. </w:t>
            </w:r>
            <w:r>
              <w:rPr>
                <w:color w:val="000000"/>
                <w:sz w:val="20"/>
                <w:szCs w:val="20"/>
                <w:lang w:val="kk-KZ"/>
              </w:rPr>
              <w:t>ҚР аумағынан тауарларды әкету өрісіндегі мәндердің біреуі</w:t>
            </w:r>
            <w:r w:rsidR="006C743A" w:rsidRPr="006C4221">
              <w:rPr>
                <w:color w:val="000000"/>
                <w:sz w:val="20"/>
                <w:szCs w:val="20"/>
                <w:lang w:val="kk-KZ"/>
              </w:rPr>
              <w:t>:</w:t>
            </w:r>
          </w:p>
          <w:p w:rsidR="006C743A" w:rsidRPr="006C743A" w:rsidRDefault="006C743A" w:rsidP="006857E1">
            <w:pPr>
              <w:ind w:firstLine="10"/>
              <w:rPr>
                <w:color w:val="000000"/>
                <w:sz w:val="20"/>
                <w:szCs w:val="20"/>
              </w:rPr>
            </w:pPr>
            <w:r w:rsidRPr="006C743A">
              <w:rPr>
                <w:color w:val="000000"/>
                <w:sz w:val="20"/>
                <w:szCs w:val="20"/>
              </w:rPr>
              <w:t>8.1 Экспорт</w:t>
            </w:r>
          </w:p>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H</w:t>
            </w:r>
          </w:p>
        </w:tc>
        <w:tc>
          <w:tcPr>
            <w:tcW w:w="3261" w:type="dxa"/>
            <w:shd w:val="clear" w:color="auto" w:fill="auto"/>
          </w:tcPr>
          <w:p w:rsidR="006C743A" w:rsidRPr="006C4221" w:rsidRDefault="006C4221" w:rsidP="006857E1">
            <w:pPr>
              <w:rPr>
                <w:color w:val="000000"/>
                <w:sz w:val="20"/>
                <w:szCs w:val="20"/>
                <w:lang w:val="kk-KZ"/>
              </w:rPr>
            </w:pPr>
            <w:r>
              <w:rPr>
                <w:color w:val="000000"/>
                <w:sz w:val="20"/>
                <w:szCs w:val="20"/>
                <w:lang w:val="kk-KZ"/>
              </w:rPr>
              <w:t>халықаралық тасымалдаушы</w:t>
            </w:r>
          </w:p>
        </w:tc>
        <w:tc>
          <w:tcPr>
            <w:tcW w:w="3261" w:type="dxa"/>
            <w:shd w:val="clear" w:color="auto" w:fill="auto"/>
          </w:tcPr>
          <w:p w:rsidR="006C743A" w:rsidRPr="006C4221" w:rsidRDefault="006C4221" w:rsidP="006857E1">
            <w:pPr>
              <w:ind w:firstLine="10"/>
              <w:rPr>
                <w:color w:val="000000"/>
                <w:sz w:val="20"/>
                <w:szCs w:val="20"/>
                <w:lang w:val="kk-KZ"/>
              </w:rPr>
            </w:pPr>
            <w:r>
              <w:rPr>
                <w:color w:val="000000"/>
                <w:sz w:val="20"/>
                <w:szCs w:val="20"/>
                <w:lang w:val="kk-KZ"/>
              </w:rPr>
              <w:t>Қолмен</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I</w:t>
            </w:r>
          </w:p>
        </w:tc>
        <w:tc>
          <w:tcPr>
            <w:tcW w:w="3261" w:type="dxa"/>
            <w:shd w:val="clear" w:color="auto" w:fill="auto"/>
          </w:tcPr>
          <w:p w:rsidR="006C743A" w:rsidRPr="006C4221" w:rsidRDefault="006C4221" w:rsidP="006857E1">
            <w:pPr>
              <w:rPr>
                <w:color w:val="000000"/>
                <w:sz w:val="20"/>
                <w:szCs w:val="20"/>
                <w:lang w:val="kk-KZ"/>
              </w:rPr>
            </w:pPr>
            <w:r>
              <w:rPr>
                <w:color w:val="000000"/>
                <w:sz w:val="20"/>
                <w:szCs w:val="20"/>
                <w:lang w:val="kk-KZ"/>
              </w:rPr>
              <w:t>сенім білдіруші</w:t>
            </w:r>
          </w:p>
        </w:tc>
        <w:tc>
          <w:tcPr>
            <w:tcW w:w="3261" w:type="dxa"/>
            <w:shd w:val="clear" w:color="auto" w:fill="auto"/>
          </w:tcPr>
          <w:p w:rsidR="006C743A" w:rsidRPr="006C4221" w:rsidRDefault="006C4221"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4221">
              <w:rPr>
                <w:color w:val="000000"/>
                <w:sz w:val="20"/>
                <w:szCs w:val="20"/>
                <w:lang w:val="kk-KZ"/>
              </w:rPr>
              <w:t>.</w:t>
            </w:r>
          </w:p>
        </w:tc>
        <w:tc>
          <w:tcPr>
            <w:tcW w:w="2409" w:type="dxa"/>
          </w:tcPr>
          <w:p w:rsidR="006C743A" w:rsidRPr="006C4221" w:rsidRDefault="006C743A" w:rsidP="006C4221">
            <w:pPr>
              <w:ind w:firstLine="10"/>
              <w:rPr>
                <w:color w:val="000000"/>
                <w:sz w:val="20"/>
                <w:szCs w:val="20"/>
                <w:lang w:val="kk-KZ"/>
              </w:rPr>
            </w:pPr>
            <w:r w:rsidRPr="006C743A">
              <w:rPr>
                <w:color w:val="000000"/>
                <w:sz w:val="20"/>
                <w:szCs w:val="20"/>
                <w:lang w:val="en-US"/>
              </w:rPr>
              <w:t>17</w:t>
            </w:r>
            <w:r w:rsidRPr="006C743A">
              <w:rPr>
                <w:color w:val="000000"/>
                <w:sz w:val="20"/>
                <w:szCs w:val="20"/>
              </w:rPr>
              <w:t>. «</w:t>
            </w:r>
            <w:r w:rsidR="006C4221">
              <w:rPr>
                <w:color w:val="000000"/>
                <w:sz w:val="20"/>
                <w:szCs w:val="20"/>
                <w:lang w:val="kk-KZ"/>
              </w:rPr>
              <w:t>Сенім білдіруші</w:t>
            </w:r>
            <w:r w:rsidRPr="006C743A">
              <w:rPr>
                <w:color w:val="000000"/>
                <w:sz w:val="20"/>
                <w:szCs w:val="20"/>
              </w:rPr>
              <w:t>»</w:t>
            </w:r>
            <w:r w:rsidR="006C4221">
              <w:rPr>
                <w:color w:val="000000"/>
                <w:sz w:val="20"/>
                <w:szCs w:val="20"/>
                <w:lang w:val="kk-KZ"/>
              </w:rPr>
              <w:t xml:space="preserve"> санаты</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eastAsia="en-US"/>
              </w:rPr>
            </w:pPr>
            <w:r w:rsidRPr="006C743A">
              <w:rPr>
                <w:color w:val="000000"/>
                <w:sz w:val="20"/>
                <w:szCs w:val="20"/>
                <w:lang w:val="en-US" w:eastAsia="en-US"/>
              </w:rPr>
              <w:t>J</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адвокат</w:t>
            </w:r>
          </w:p>
        </w:tc>
        <w:tc>
          <w:tcPr>
            <w:tcW w:w="3261" w:type="dxa"/>
            <w:shd w:val="clear" w:color="auto" w:fill="auto"/>
          </w:tcPr>
          <w:p w:rsidR="006C743A" w:rsidRPr="006C743A" w:rsidRDefault="006C4221"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E5732F" w:rsidRDefault="006C743A" w:rsidP="00E5732F">
            <w:pPr>
              <w:rPr>
                <w:color w:val="000000"/>
                <w:sz w:val="20"/>
                <w:szCs w:val="20"/>
                <w:lang w:val="kk-KZ"/>
              </w:rPr>
            </w:pPr>
            <w:r w:rsidRPr="006C743A">
              <w:rPr>
                <w:color w:val="000000"/>
                <w:sz w:val="20"/>
                <w:szCs w:val="20"/>
                <w:lang w:val="en-US"/>
              </w:rPr>
              <w:t>17</w:t>
            </w:r>
            <w:r w:rsidRPr="006C743A">
              <w:rPr>
                <w:color w:val="000000"/>
                <w:sz w:val="20"/>
                <w:szCs w:val="20"/>
              </w:rPr>
              <w:t>. «Адвокат»</w:t>
            </w:r>
            <w:r w:rsidR="00E5732F">
              <w:rPr>
                <w:color w:val="000000"/>
                <w:sz w:val="20"/>
                <w:szCs w:val="20"/>
                <w:lang w:val="kk-KZ"/>
              </w:rPr>
              <w:t xml:space="preserve"> санаты</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eastAsia="en-US"/>
              </w:rPr>
            </w:pPr>
            <w:r w:rsidRPr="006C743A">
              <w:rPr>
                <w:color w:val="000000"/>
                <w:sz w:val="20"/>
                <w:szCs w:val="20"/>
                <w:lang w:val="en-US" w:eastAsia="en-US"/>
              </w:rPr>
              <w:t>K</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нотариус</w:t>
            </w:r>
          </w:p>
        </w:tc>
        <w:tc>
          <w:tcPr>
            <w:tcW w:w="3261" w:type="dxa"/>
            <w:shd w:val="clear" w:color="auto" w:fill="auto"/>
          </w:tcPr>
          <w:p w:rsidR="006C743A" w:rsidRPr="006C743A" w:rsidRDefault="006C4221"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6C4221" w:rsidRDefault="006C743A" w:rsidP="006C4221">
            <w:pPr>
              <w:rPr>
                <w:color w:val="000000"/>
                <w:sz w:val="20"/>
                <w:szCs w:val="20"/>
                <w:lang w:val="kk-KZ"/>
              </w:rPr>
            </w:pPr>
            <w:r w:rsidRPr="006C743A">
              <w:rPr>
                <w:color w:val="000000"/>
                <w:sz w:val="20"/>
                <w:szCs w:val="20"/>
                <w:lang w:val="en-US"/>
              </w:rPr>
              <w:t>17</w:t>
            </w:r>
            <w:r w:rsidRPr="006C743A">
              <w:rPr>
                <w:color w:val="000000"/>
                <w:sz w:val="20"/>
                <w:szCs w:val="20"/>
              </w:rPr>
              <w:t>. «Нотариус»</w:t>
            </w:r>
            <w:r w:rsidR="006C4221">
              <w:rPr>
                <w:color w:val="000000"/>
                <w:sz w:val="20"/>
                <w:szCs w:val="20"/>
                <w:lang w:val="kk-KZ"/>
              </w:rPr>
              <w:t xml:space="preserve"> санаты</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eastAsia="en-US"/>
              </w:rPr>
            </w:pPr>
            <w:r w:rsidRPr="006C743A">
              <w:rPr>
                <w:color w:val="000000"/>
                <w:sz w:val="20"/>
                <w:szCs w:val="20"/>
                <w:lang w:val="en-US" w:eastAsia="en-US"/>
              </w:rPr>
              <w:t>L</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медиатор</w:t>
            </w:r>
          </w:p>
        </w:tc>
        <w:tc>
          <w:tcPr>
            <w:tcW w:w="3261" w:type="dxa"/>
            <w:shd w:val="clear" w:color="auto" w:fill="auto"/>
          </w:tcPr>
          <w:p w:rsidR="006C743A" w:rsidRPr="006C743A" w:rsidRDefault="006C4221"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6C4221" w:rsidRDefault="006C743A" w:rsidP="006C4221">
            <w:pPr>
              <w:rPr>
                <w:color w:val="000000"/>
                <w:sz w:val="20"/>
                <w:szCs w:val="20"/>
                <w:lang w:val="kk-KZ"/>
              </w:rPr>
            </w:pPr>
            <w:r w:rsidRPr="006C743A">
              <w:rPr>
                <w:color w:val="000000"/>
                <w:sz w:val="20"/>
                <w:szCs w:val="20"/>
                <w:lang w:val="en-US"/>
              </w:rPr>
              <w:t>17</w:t>
            </w:r>
            <w:r w:rsidRPr="006C743A">
              <w:rPr>
                <w:color w:val="000000"/>
                <w:sz w:val="20"/>
                <w:szCs w:val="20"/>
              </w:rPr>
              <w:t>. «Медиатор»</w:t>
            </w:r>
            <w:r w:rsidR="006C4221">
              <w:rPr>
                <w:color w:val="000000"/>
                <w:sz w:val="20"/>
                <w:szCs w:val="20"/>
                <w:lang w:val="kk-KZ"/>
              </w:rPr>
              <w:t xml:space="preserve"> санаты</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eastAsia="en-US"/>
              </w:rPr>
            </w:pPr>
            <w:r w:rsidRPr="006C743A">
              <w:rPr>
                <w:color w:val="000000"/>
                <w:sz w:val="20"/>
                <w:szCs w:val="20"/>
                <w:lang w:val="en-US" w:eastAsia="en-US"/>
              </w:rPr>
              <w:t>M</w:t>
            </w:r>
          </w:p>
        </w:tc>
        <w:tc>
          <w:tcPr>
            <w:tcW w:w="3261" w:type="dxa"/>
            <w:shd w:val="clear" w:color="auto" w:fill="auto"/>
          </w:tcPr>
          <w:p w:rsidR="006C743A" w:rsidRPr="006C4221" w:rsidRDefault="006C4221" w:rsidP="006857E1">
            <w:pPr>
              <w:rPr>
                <w:color w:val="000000"/>
                <w:sz w:val="20"/>
                <w:szCs w:val="20"/>
                <w:lang w:val="kk-KZ"/>
              </w:rPr>
            </w:pPr>
            <w:r>
              <w:rPr>
                <w:color w:val="000000"/>
                <w:sz w:val="20"/>
                <w:szCs w:val="20"/>
                <w:lang w:val="kk-KZ"/>
              </w:rPr>
              <w:t>жеке сот орындаушысы</w:t>
            </w:r>
          </w:p>
        </w:tc>
        <w:tc>
          <w:tcPr>
            <w:tcW w:w="3261" w:type="dxa"/>
            <w:shd w:val="clear" w:color="auto" w:fill="auto"/>
          </w:tcPr>
          <w:p w:rsidR="006C743A" w:rsidRPr="00DD7973" w:rsidRDefault="006C4221"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 xml:space="preserve">ты </w:t>
            </w:r>
            <w:r>
              <w:rPr>
                <w:color w:val="000000"/>
                <w:sz w:val="20"/>
                <w:szCs w:val="20"/>
                <w:lang w:val="kk-KZ"/>
              </w:rPr>
              <w:lastRenderedPageBreak/>
              <w:t>түрде</w:t>
            </w:r>
            <w:r w:rsidR="006C743A" w:rsidRPr="00DD7973">
              <w:rPr>
                <w:color w:val="000000"/>
                <w:sz w:val="20"/>
                <w:szCs w:val="20"/>
                <w:lang w:val="kk-KZ"/>
              </w:rPr>
              <w:t>.</w:t>
            </w:r>
          </w:p>
        </w:tc>
        <w:tc>
          <w:tcPr>
            <w:tcW w:w="2409" w:type="dxa"/>
          </w:tcPr>
          <w:p w:rsidR="006C743A" w:rsidRPr="006C4221" w:rsidRDefault="006C743A" w:rsidP="006C4221">
            <w:pPr>
              <w:rPr>
                <w:color w:val="000000"/>
                <w:sz w:val="20"/>
                <w:szCs w:val="20"/>
                <w:lang w:val="kk-KZ"/>
              </w:rPr>
            </w:pPr>
            <w:r w:rsidRPr="006C743A">
              <w:rPr>
                <w:color w:val="000000"/>
                <w:sz w:val="20"/>
                <w:szCs w:val="20"/>
                <w:lang w:val="en-US"/>
              </w:rPr>
              <w:lastRenderedPageBreak/>
              <w:t>17</w:t>
            </w:r>
            <w:r w:rsidRPr="006C743A">
              <w:rPr>
                <w:color w:val="000000"/>
                <w:sz w:val="20"/>
                <w:szCs w:val="20"/>
              </w:rPr>
              <w:t>. «</w:t>
            </w:r>
            <w:r w:rsidR="006C4221">
              <w:rPr>
                <w:color w:val="000000"/>
                <w:sz w:val="20"/>
                <w:szCs w:val="20"/>
                <w:lang w:val="kk-KZ"/>
              </w:rPr>
              <w:t>Жеке сот орындаушысы</w:t>
            </w:r>
            <w:r w:rsidRPr="006C743A">
              <w:rPr>
                <w:color w:val="000000"/>
                <w:sz w:val="20"/>
                <w:szCs w:val="20"/>
              </w:rPr>
              <w:t>»</w:t>
            </w:r>
            <w:r w:rsidR="006C4221">
              <w:rPr>
                <w:color w:val="000000"/>
                <w:sz w:val="20"/>
                <w:szCs w:val="20"/>
                <w:lang w:val="kk-KZ"/>
              </w:rPr>
              <w:t xml:space="preserve"> санаты</w:t>
            </w:r>
          </w:p>
        </w:tc>
      </w:tr>
      <w:tr w:rsidR="006C743A" w:rsidRPr="009A5DDE" w:rsidTr="006857E1">
        <w:trPr>
          <w:trHeight w:val="255"/>
        </w:trPr>
        <w:tc>
          <w:tcPr>
            <w:tcW w:w="708" w:type="dxa"/>
            <w:shd w:val="clear" w:color="auto" w:fill="auto"/>
          </w:tcPr>
          <w:p w:rsidR="006C743A" w:rsidRPr="006C743A" w:rsidRDefault="006C743A" w:rsidP="006857E1">
            <w:pPr>
              <w:ind w:right="-86"/>
              <w:rPr>
                <w:color w:val="000000"/>
                <w:sz w:val="20"/>
                <w:szCs w:val="20"/>
                <w:lang w:eastAsia="en-US"/>
              </w:rPr>
            </w:pPr>
            <w:r w:rsidRPr="006C743A">
              <w:rPr>
                <w:color w:val="000000"/>
                <w:sz w:val="20"/>
                <w:szCs w:val="20"/>
                <w:lang w:eastAsia="en-US"/>
              </w:rPr>
              <w:lastRenderedPageBreak/>
              <w:t>10.1</w:t>
            </w:r>
          </w:p>
        </w:tc>
        <w:tc>
          <w:tcPr>
            <w:tcW w:w="3261" w:type="dxa"/>
            <w:shd w:val="clear" w:color="auto" w:fill="auto"/>
          </w:tcPr>
          <w:p w:rsidR="006C743A" w:rsidRPr="006C4221" w:rsidRDefault="006C4221" w:rsidP="006857E1">
            <w:pPr>
              <w:rPr>
                <w:color w:val="000000"/>
                <w:sz w:val="20"/>
                <w:szCs w:val="20"/>
                <w:lang w:val="kk-KZ"/>
              </w:rPr>
            </w:pPr>
            <w:r>
              <w:rPr>
                <w:color w:val="000000"/>
                <w:sz w:val="20"/>
                <w:szCs w:val="20"/>
                <w:lang w:val="kk-KZ"/>
              </w:rPr>
              <w:t>саны</w:t>
            </w:r>
          </w:p>
        </w:tc>
        <w:tc>
          <w:tcPr>
            <w:tcW w:w="3261" w:type="dxa"/>
            <w:shd w:val="clear" w:color="auto" w:fill="auto"/>
          </w:tcPr>
          <w:p w:rsidR="006C743A" w:rsidRPr="001A0F92" w:rsidRDefault="006C4221" w:rsidP="001A0F92">
            <w:pPr>
              <w:ind w:firstLine="10"/>
              <w:rPr>
                <w:sz w:val="20"/>
                <w:szCs w:val="20"/>
                <w:lang w:val="kk-KZ"/>
              </w:rPr>
            </w:pPr>
            <w:r>
              <w:rPr>
                <w:color w:val="000000"/>
                <w:sz w:val="20"/>
                <w:szCs w:val="20"/>
                <w:lang w:val="kk-KZ"/>
              </w:rPr>
              <w:t>Қолмен</w:t>
            </w:r>
            <w:r w:rsidR="006C743A" w:rsidRPr="006C4221">
              <w:rPr>
                <w:color w:val="000000"/>
                <w:sz w:val="20"/>
                <w:szCs w:val="20"/>
                <w:lang w:val="kk-KZ"/>
              </w:rPr>
              <w:t xml:space="preserve">, </w:t>
            </w:r>
            <w:r>
              <w:rPr>
                <w:sz w:val="20"/>
                <w:szCs w:val="20"/>
                <w:lang w:val="kk-KZ"/>
              </w:rPr>
              <w:t>егер</w:t>
            </w:r>
            <w:r w:rsidR="006C743A" w:rsidRPr="006C4221">
              <w:rPr>
                <w:sz w:val="20"/>
                <w:szCs w:val="20"/>
                <w:lang w:val="kk-KZ"/>
              </w:rPr>
              <w:t xml:space="preserve"> 10 «</w:t>
            </w:r>
            <w:r>
              <w:rPr>
                <w:sz w:val="20"/>
                <w:szCs w:val="20"/>
                <w:lang w:val="kk-KZ"/>
              </w:rPr>
              <w:t>Жеткізушінің санаты</w:t>
            </w:r>
            <w:r w:rsidR="006C743A" w:rsidRPr="006C4221">
              <w:rPr>
                <w:sz w:val="20"/>
                <w:szCs w:val="20"/>
                <w:lang w:val="kk-KZ"/>
              </w:rPr>
              <w:t>»</w:t>
            </w:r>
            <w:r>
              <w:rPr>
                <w:sz w:val="20"/>
                <w:szCs w:val="20"/>
                <w:lang w:val="kk-KZ"/>
              </w:rPr>
              <w:t xml:space="preserve"> өрісінде</w:t>
            </w:r>
            <w:r w:rsidR="006C743A" w:rsidRPr="006C4221">
              <w:rPr>
                <w:sz w:val="20"/>
                <w:szCs w:val="20"/>
                <w:lang w:val="kk-KZ"/>
              </w:rPr>
              <w:t xml:space="preserve"> </w:t>
            </w:r>
            <w:r>
              <w:rPr>
                <w:sz w:val="20"/>
                <w:szCs w:val="20"/>
                <w:lang w:val="kk-KZ"/>
              </w:rPr>
              <w:t>ТІЖ деректері бойынша</w:t>
            </w:r>
            <w:r w:rsidR="006C743A" w:rsidRPr="006C4221">
              <w:rPr>
                <w:sz w:val="20"/>
                <w:szCs w:val="20"/>
                <w:lang w:val="kk-KZ"/>
              </w:rPr>
              <w:t xml:space="preserve"> «Е – </w:t>
            </w:r>
            <w:r>
              <w:rPr>
                <w:sz w:val="20"/>
                <w:szCs w:val="20"/>
                <w:lang w:val="kk-KZ"/>
              </w:rPr>
              <w:t>ӨБК</w:t>
            </w:r>
            <w:r w:rsidRPr="0067376F">
              <w:rPr>
                <w:sz w:val="20"/>
                <w:szCs w:val="20"/>
                <w:lang w:val="kk-KZ"/>
              </w:rPr>
              <w:t>-</w:t>
            </w:r>
            <w:r>
              <w:rPr>
                <w:sz w:val="20"/>
                <w:szCs w:val="20"/>
                <w:lang w:val="kk-KZ"/>
              </w:rPr>
              <w:t>ге қатысушы</w:t>
            </w:r>
            <w:r w:rsidR="00E5732F">
              <w:rPr>
                <w:sz w:val="20"/>
                <w:szCs w:val="20"/>
                <w:lang w:val="kk-KZ"/>
              </w:rPr>
              <w:t>» немесе</w:t>
            </w:r>
            <w:r w:rsidR="006C743A" w:rsidRPr="006C4221">
              <w:rPr>
                <w:sz w:val="20"/>
                <w:szCs w:val="20"/>
                <w:lang w:val="kk-KZ"/>
              </w:rPr>
              <w:t xml:space="preserve"> «F - </w:t>
            </w:r>
            <w:r>
              <w:rPr>
                <w:color w:val="000000"/>
                <w:sz w:val="20"/>
                <w:szCs w:val="20"/>
                <w:lang w:val="kk-KZ"/>
              </w:rPr>
              <w:t>Бірлескен қызмет туралы шартқа қатысушы</w:t>
            </w:r>
            <w:r w:rsidR="006C743A" w:rsidRPr="006C4221">
              <w:rPr>
                <w:sz w:val="20"/>
                <w:szCs w:val="20"/>
                <w:lang w:val="kk-KZ"/>
              </w:rPr>
              <w:t>»</w:t>
            </w:r>
            <w:r>
              <w:rPr>
                <w:sz w:val="20"/>
                <w:szCs w:val="20"/>
                <w:lang w:val="kk-KZ"/>
              </w:rPr>
              <w:t xml:space="preserve"> өрістері толтырылса</w:t>
            </w:r>
            <w:r w:rsidR="006C743A" w:rsidRPr="006C4221">
              <w:rPr>
                <w:sz w:val="20"/>
                <w:szCs w:val="20"/>
                <w:lang w:val="kk-KZ"/>
              </w:rPr>
              <w:t xml:space="preserve">. </w:t>
            </w:r>
          </w:p>
        </w:tc>
        <w:tc>
          <w:tcPr>
            <w:tcW w:w="2409" w:type="dxa"/>
          </w:tcPr>
          <w:p w:rsidR="006C743A" w:rsidRPr="006C4221" w:rsidRDefault="006C743A" w:rsidP="006857E1">
            <w:pPr>
              <w:ind w:firstLine="10"/>
              <w:rPr>
                <w:color w:val="000000"/>
                <w:sz w:val="20"/>
                <w:szCs w:val="20"/>
                <w:lang w:val="kk-KZ"/>
              </w:rPr>
            </w:pPr>
          </w:p>
        </w:tc>
      </w:tr>
      <w:tr w:rsidR="006C743A" w:rsidRPr="006C743A" w:rsidTr="006857E1">
        <w:trPr>
          <w:trHeight w:val="255"/>
        </w:trPr>
        <w:tc>
          <w:tcPr>
            <w:tcW w:w="708" w:type="dxa"/>
            <w:shd w:val="clear" w:color="auto" w:fill="auto"/>
            <w:hideMark/>
          </w:tcPr>
          <w:p w:rsidR="006C743A" w:rsidRPr="006C4221" w:rsidRDefault="006C743A" w:rsidP="006857E1">
            <w:pPr>
              <w:ind w:right="-86"/>
              <w:rPr>
                <w:b/>
                <w:bCs/>
                <w:color w:val="000000"/>
                <w:sz w:val="20"/>
                <w:szCs w:val="20"/>
                <w:lang w:val="kk-KZ"/>
              </w:rPr>
            </w:pPr>
          </w:p>
        </w:tc>
        <w:tc>
          <w:tcPr>
            <w:tcW w:w="6522" w:type="dxa"/>
            <w:gridSpan w:val="2"/>
            <w:shd w:val="clear" w:color="auto" w:fill="auto"/>
            <w:hideMark/>
          </w:tcPr>
          <w:p w:rsidR="006C743A" w:rsidRPr="006C4221" w:rsidRDefault="006C743A" w:rsidP="006C4221">
            <w:pPr>
              <w:ind w:firstLine="10"/>
              <w:rPr>
                <w:b/>
                <w:bCs/>
                <w:color w:val="000000"/>
                <w:sz w:val="20"/>
                <w:szCs w:val="20"/>
                <w:lang w:val="kk-KZ"/>
              </w:rPr>
            </w:pPr>
            <w:r w:rsidRPr="006C743A">
              <w:rPr>
                <w:b/>
                <w:bCs/>
                <w:color w:val="000000"/>
                <w:sz w:val="20"/>
                <w:szCs w:val="20"/>
              </w:rPr>
              <w:t xml:space="preserve">С. </w:t>
            </w:r>
            <w:r w:rsidR="006C4221">
              <w:rPr>
                <w:b/>
                <w:bCs/>
                <w:color w:val="000000"/>
                <w:sz w:val="20"/>
                <w:szCs w:val="20"/>
                <w:lang w:val="kk-KZ"/>
              </w:rPr>
              <w:t>Алушының деректемелері бөлімі</w:t>
            </w:r>
          </w:p>
        </w:tc>
        <w:tc>
          <w:tcPr>
            <w:tcW w:w="2409" w:type="dxa"/>
          </w:tcPr>
          <w:p w:rsidR="006C743A" w:rsidRPr="006C743A" w:rsidRDefault="006C743A" w:rsidP="006857E1">
            <w:pPr>
              <w:ind w:firstLine="10"/>
              <w:rPr>
                <w:b/>
                <w:bCs/>
                <w:color w:val="000000"/>
                <w:sz w:val="20"/>
                <w:szCs w:val="20"/>
              </w:rPr>
            </w:pPr>
          </w:p>
        </w:tc>
      </w:tr>
      <w:tr w:rsidR="006C743A" w:rsidRPr="006C743A" w:rsidTr="006857E1">
        <w:trPr>
          <w:trHeight w:val="522"/>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 xml:space="preserve">16 </w:t>
            </w:r>
          </w:p>
        </w:tc>
        <w:tc>
          <w:tcPr>
            <w:tcW w:w="3261" w:type="dxa"/>
            <w:shd w:val="clear" w:color="auto" w:fill="auto"/>
            <w:hideMark/>
          </w:tcPr>
          <w:p w:rsidR="006C743A" w:rsidRPr="006C743A" w:rsidRDefault="006C4221" w:rsidP="006857E1">
            <w:pPr>
              <w:rPr>
                <w:color w:val="000000"/>
                <w:sz w:val="20"/>
                <w:szCs w:val="20"/>
              </w:rPr>
            </w:pPr>
            <w:r>
              <w:rPr>
                <w:color w:val="000000"/>
                <w:sz w:val="20"/>
                <w:szCs w:val="20"/>
                <w:lang w:val="kk-KZ"/>
              </w:rPr>
              <w:t>ЖС</w:t>
            </w:r>
            <w:r>
              <w:rPr>
                <w:color w:val="000000"/>
                <w:sz w:val="20"/>
                <w:szCs w:val="20"/>
              </w:rPr>
              <w:t>Н/Б</w:t>
            </w:r>
            <w:r>
              <w:rPr>
                <w:color w:val="000000"/>
                <w:sz w:val="20"/>
                <w:szCs w:val="20"/>
                <w:lang w:val="kk-KZ"/>
              </w:rPr>
              <w:t>С</w:t>
            </w:r>
            <w:r w:rsidR="006C743A" w:rsidRPr="006C743A">
              <w:rPr>
                <w:color w:val="000000"/>
                <w:sz w:val="20"/>
                <w:szCs w:val="20"/>
              </w:rPr>
              <w:t>Н</w:t>
            </w:r>
          </w:p>
        </w:tc>
        <w:tc>
          <w:tcPr>
            <w:tcW w:w="3261" w:type="dxa"/>
            <w:shd w:val="clear" w:color="auto" w:fill="auto"/>
          </w:tcPr>
          <w:p w:rsidR="006C743A" w:rsidRPr="006C743A" w:rsidRDefault="006C4221"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22</w:t>
            </w:r>
            <w:r w:rsidR="006C4221">
              <w:rPr>
                <w:color w:val="000000"/>
                <w:sz w:val="20"/>
                <w:szCs w:val="20"/>
              </w:rPr>
              <w:t xml:space="preserve">. </w:t>
            </w:r>
            <w:r w:rsidR="006C4221">
              <w:rPr>
                <w:color w:val="000000"/>
                <w:sz w:val="20"/>
                <w:szCs w:val="20"/>
                <w:lang w:val="kk-KZ"/>
              </w:rPr>
              <w:t>ЖС</w:t>
            </w:r>
            <w:r w:rsidR="006C4221">
              <w:rPr>
                <w:color w:val="000000"/>
                <w:sz w:val="20"/>
                <w:szCs w:val="20"/>
              </w:rPr>
              <w:t>Н/Б</w:t>
            </w:r>
            <w:r w:rsidR="006C4221">
              <w:rPr>
                <w:color w:val="000000"/>
                <w:sz w:val="20"/>
                <w:szCs w:val="20"/>
                <w:lang w:val="kk-KZ"/>
              </w:rPr>
              <w:t>С</w:t>
            </w:r>
            <w:r w:rsidRPr="006C743A">
              <w:rPr>
                <w:color w:val="000000"/>
                <w:sz w:val="20"/>
                <w:szCs w:val="20"/>
              </w:rPr>
              <w:t>Н</w:t>
            </w:r>
          </w:p>
        </w:tc>
      </w:tr>
      <w:tr w:rsidR="006C743A" w:rsidRPr="006C743A" w:rsidTr="006857E1">
        <w:trPr>
          <w:trHeight w:val="522"/>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16.0</w:t>
            </w:r>
          </w:p>
        </w:tc>
        <w:tc>
          <w:tcPr>
            <w:tcW w:w="3261" w:type="dxa"/>
            <w:shd w:val="clear" w:color="auto" w:fill="auto"/>
          </w:tcPr>
          <w:p w:rsidR="006C743A" w:rsidRPr="006C743A" w:rsidRDefault="006C4221" w:rsidP="006857E1">
            <w:pPr>
              <w:rPr>
                <w:color w:val="000000"/>
                <w:sz w:val="20"/>
                <w:szCs w:val="20"/>
              </w:rPr>
            </w:pPr>
            <w:r>
              <w:rPr>
                <w:color w:val="000000"/>
                <w:sz w:val="20"/>
                <w:szCs w:val="20"/>
                <w:lang w:val="kk-KZ"/>
              </w:rPr>
              <w:t xml:space="preserve">Заңды тұлғаның құрылымдық бөлімшесінің </w:t>
            </w:r>
            <w:r w:rsidRPr="006C743A">
              <w:rPr>
                <w:color w:val="000000"/>
                <w:sz w:val="20"/>
                <w:szCs w:val="20"/>
              </w:rPr>
              <w:t>Б</w:t>
            </w:r>
            <w:r>
              <w:rPr>
                <w:color w:val="000000"/>
                <w:sz w:val="20"/>
                <w:szCs w:val="20"/>
                <w:lang w:val="kk-KZ"/>
              </w:rPr>
              <w:t>СН</w:t>
            </w:r>
          </w:p>
        </w:tc>
        <w:tc>
          <w:tcPr>
            <w:tcW w:w="3261" w:type="dxa"/>
            <w:shd w:val="clear" w:color="auto" w:fill="auto"/>
          </w:tcPr>
          <w:p w:rsidR="006C743A" w:rsidRPr="006C743A" w:rsidRDefault="006C4221" w:rsidP="006857E1">
            <w:pPr>
              <w:ind w:firstLine="10"/>
              <w:rPr>
                <w:color w:val="000000"/>
                <w:sz w:val="20"/>
                <w:szCs w:val="20"/>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6C743A" w:rsidRDefault="006C743A" w:rsidP="006857E1">
            <w:pPr>
              <w:ind w:firstLine="10"/>
              <w:rPr>
                <w:color w:val="000000"/>
                <w:sz w:val="20"/>
                <w:szCs w:val="20"/>
              </w:rPr>
            </w:pPr>
            <w:r w:rsidRPr="006C4221">
              <w:rPr>
                <w:color w:val="000000"/>
                <w:sz w:val="20"/>
                <w:szCs w:val="20"/>
              </w:rPr>
              <w:t>24</w:t>
            </w:r>
            <w:r w:rsidRPr="006C743A">
              <w:rPr>
                <w:color w:val="000000"/>
                <w:sz w:val="20"/>
                <w:szCs w:val="20"/>
              </w:rPr>
              <w:t xml:space="preserve">. </w:t>
            </w:r>
            <w:r w:rsidR="006C4221">
              <w:rPr>
                <w:color w:val="000000"/>
                <w:sz w:val="20"/>
                <w:szCs w:val="20"/>
                <w:lang w:val="kk-KZ"/>
              </w:rPr>
              <w:t xml:space="preserve">Заңды тұлғаның құрылымдық бөлімшесінің </w:t>
            </w:r>
            <w:r w:rsidR="006C4221" w:rsidRPr="006C743A">
              <w:rPr>
                <w:color w:val="000000"/>
                <w:sz w:val="20"/>
                <w:szCs w:val="20"/>
              </w:rPr>
              <w:t>Б</w:t>
            </w:r>
            <w:r w:rsidR="006C4221">
              <w:rPr>
                <w:color w:val="000000"/>
                <w:sz w:val="20"/>
                <w:szCs w:val="20"/>
                <w:lang w:val="kk-KZ"/>
              </w:rPr>
              <w:t>СН</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16.1</w:t>
            </w:r>
          </w:p>
        </w:tc>
        <w:tc>
          <w:tcPr>
            <w:tcW w:w="3261" w:type="dxa"/>
            <w:shd w:val="clear" w:color="auto" w:fill="auto"/>
            <w:hideMark/>
          </w:tcPr>
          <w:p w:rsidR="006C743A" w:rsidRPr="006C743A" w:rsidRDefault="006C4221" w:rsidP="006857E1">
            <w:pPr>
              <w:rPr>
                <w:color w:val="000000"/>
                <w:sz w:val="20"/>
                <w:szCs w:val="20"/>
              </w:rPr>
            </w:pPr>
            <w:r>
              <w:rPr>
                <w:color w:val="000000"/>
                <w:sz w:val="20"/>
                <w:szCs w:val="20"/>
                <w:lang w:val="kk-KZ"/>
              </w:rPr>
              <w:t xml:space="preserve">Қайта ұйымдастырылған тұлғаның </w:t>
            </w:r>
            <w:r>
              <w:rPr>
                <w:color w:val="000000"/>
                <w:sz w:val="20"/>
                <w:szCs w:val="20"/>
              </w:rPr>
              <w:t>Б</w:t>
            </w:r>
            <w:r>
              <w:rPr>
                <w:color w:val="000000"/>
                <w:sz w:val="20"/>
                <w:szCs w:val="20"/>
                <w:lang w:val="kk-KZ"/>
              </w:rPr>
              <w:t>СН</w:t>
            </w:r>
          </w:p>
        </w:tc>
        <w:tc>
          <w:tcPr>
            <w:tcW w:w="3261" w:type="dxa"/>
            <w:shd w:val="clear" w:color="auto" w:fill="auto"/>
          </w:tcPr>
          <w:p w:rsidR="006C743A" w:rsidRPr="006C743A" w:rsidRDefault="006C4221" w:rsidP="006857E1">
            <w:pPr>
              <w:ind w:firstLine="10"/>
              <w:rPr>
                <w:color w:val="000000"/>
                <w:sz w:val="20"/>
                <w:szCs w:val="20"/>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25</w:t>
            </w:r>
            <w:r w:rsidRPr="006C743A">
              <w:rPr>
                <w:color w:val="000000"/>
                <w:sz w:val="20"/>
                <w:szCs w:val="20"/>
              </w:rPr>
              <w:t xml:space="preserve">. </w:t>
            </w:r>
            <w:r w:rsidR="006C4221">
              <w:rPr>
                <w:color w:val="000000"/>
                <w:sz w:val="20"/>
                <w:szCs w:val="20"/>
                <w:lang w:val="kk-KZ"/>
              </w:rPr>
              <w:t xml:space="preserve">Қайта ұйымдастырылған тұлғаның </w:t>
            </w:r>
            <w:r w:rsidR="006C4221">
              <w:rPr>
                <w:color w:val="000000"/>
                <w:sz w:val="20"/>
                <w:szCs w:val="20"/>
              </w:rPr>
              <w:t>Б</w:t>
            </w:r>
            <w:r w:rsidR="006C4221">
              <w:rPr>
                <w:color w:val="000000"/>
                <w:sz w:val="20"/>
                <w:szCs w:val="20"/>
                <w:lang w:val="kk-KZ"/>
              </w:rPr>
              <w:t>СН</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rPr>
            </w:pPr>
            <w:r w:rsidRPr="006C743A">
              <w:rPr>
                <w:color w:val="000000"/>
                <w:sz w:val="20"/>
                <w:szCs w:val="20"/>
                <w:lang w:val="en-US"/>
              </w:rPr>
              <w:t>17.1</w:t>
            </w:r>
          </w:p>
        </w:tc>
        <w:tc>
          <w:tcPr>
            <w:tcW w:w="3261" w:type="dxa"/>
            <w:shd w:val="clear" w:color="auto" w:fill="auto"/>
          </w:tcPr>
          <w:p w:rsidR="006C743A" w:rsidRPr="006C4221" w:rsidRDefault="006C4221" w:rsidP="006857E1">
            <w:pPr>
              <w:rPr>
                <w:color w:val="000000"/>
                <w:sz w:val="20"/>
                <w:szCs w:val="20"/>
                <w:lang w:val="kk-KZ"/>
              </w:rPr>
            </w:pPr>
            <w:r>
              <w:rPr>
                <w:color w:val="000000"/>
                <w:sz w:val="20"/>
                <w:szCs w:val="20"/>
                <w:lang w:val="kk-KZ"/>
              </w:rPr>
              <w:t>Қатысу үлесі</w:t>
            </w:r>
          </w:p>
        </w:tc>
        <w:tc>
          <w:tcPr>
            <w:tcW w:w="3261" w:type="dxa"/>
            <w:shd w:val="clear" w:color="auto" w:fill="auto"/>
          </w:tcPr>
          <w:p w:rsidR="006C743A" w:rsidRPr="006C4221" w:rsidRDefault="006C4221" w:rsidP="006C4221">
            <w:pPr>
              <w:rPr>
                <w:color w:val="000000"/>
                <w:sz w:val="20"/>
                <w:szCs w:val="20"/>
                <w:lang w:val="kk-KZ"/>
              </w:rPr>
            </w:pPr>
            <w:r>
              <w:rPr>
                <w:color w:val="000000"/>
                <w:sz w:val="20"/>
                <w:szCs w:val="20"/>
                <w:lang w:val="kk-KZ"/>
              </w:rPr>
              <w:t>Қолмен</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18.1</w:t>
            </w:r>
          </w:p>
        </w:tc>
        <w:tc>
          <w:tcPr>
            <w:tcW w:w="3261" w:type="dxa"/>
            <w:shd w:val="clear" w:color="auto" w:fill="auto"/>
          </w:tcPr>
          <w:p w:rsidR="006C743A" w:rsidRPr="006C4221" w:rsidRDefault="006C4221" w:rsidP="006857E1">
            <w:pPr>
              <w:rPr>
                <w:color w:val="000000"/>
                <w:sz w:val="20"/>
                <w:szCs w:val="20"/>
                <w:lang w:val="kk-KZ"/>
              </w:rPr>
            </w:pPr>
            <w:r>
              <w:rPr>
                <w:color w:val="000000"/>
                <w:sz w:val="20"/>
                <w:szCs w:val="20"/>
                <w:lang w:val="kk-KZ"/>
              </w:rPr>
              <w:t>Елінің коды</w:t>
            </w:r>
          </w:p>
        </w:tc>
        <w:tc>
          <w:tcPr>
            <w:tcW w:w="3261" w:type="dxa"/>
            <w:shd w:val="clear" w:color="auto" w:fill="auto"/>
          </w:tcPr>
          <w:p w:rsidR="006C743A" w:rsidRPr="006C4221" w:rsidRDefault="006C4221"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6C4221" w:rsidRDefault="006C743A" w:rsidP="006C4221">
            <w:pPr>
              <w:ind w:firstLine="10"/>
              <w:rPr>
                <w:color w:val="000000"/>
                <w:sz w:val="20"/>
                <w:szCs w:val="20"/>
                <w:lang w:val="kk-KZ"/>
              </w:rPr>
            </w:pPr>
            <w:r w:rsidRPr="006C743A">
              <w:rPr>
                <w:color w:val="000000"/>
                <w:sz w:val="20"/>
                <w:szCs w:val="20"/>
                <w:lang w:val="en-US"/>
              </w:rPr>
              <w:t>27</w:t>
            </w:r>
            <w:r w:rsidRPr="006C743A">
              <w:rPr>
                <w:color w:val="000000"/>
                <w:sz w:val="20"/>
                <w:szCs w:val="20"/>
              </w:rPr>
              <w:t xml:space="preserve">. </w:t>
            </w:r>
            <w:r w:rsidR="001A0F92">
              <w:rPr>
                <w:color w:val="000000"/>
                <w:sz w:val="20"/>
                <w:szCs w:val="20"/>
                <w:lang w:val="kk-KZ"/>
              </w:rPr>
              <w:t>Алушыны</w:t>
            </w:r>
            <w:r w:rsidR="006C4221">
              <w:rPr>
                <w:color w:val="000000"/>
                <w:sz w:val="20"/>
                <w:szCs w:val="20"/>
                <w:lang w:val="kk-KZ"/>
              </w:rPr>
              <w:t xml:space="preserve"> тіркеу елінің коды</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20</w:t>
            </w:r>
          </w:p>
        </w:tc>
        <w:tc>
          <w:tcPr>
            <w:tcW w:w="3261" w:type="dxa"/>
            <w:shd w:val="clear" w:color="auto" w:fill="auto"/>
            <w:hideMark/>
          </w:tcPr>
          <w:p w:rsidR="006C743A" w:rsidRPr="006C743A" w:rsidRDefault="00E5732F" w:rsidP="006857E1">
            <w:pPr>
              <w:rPr>
                <w:color w:val="000000"/>
                <w:sz w:val="20"/>
                <w:szCs w:val="20"/>
              </w:rPr>
            </w:pPr>
            <w:r>
              <w:rPr>
                <w:color w:val="000000"/>
                <w:sz w:val="20"/>
                <w:szCs w:val="20"/>
                <w:lang w:val="kk-KZ"/>
              </w:rPr>
              <w:t>алушының санаты</w:t>
            </w:r>
            <w:r w:rsidR="006C743A" w:rsidRPr="006C743A">
              <w:rPr>
                <w:color w:val="000000"/>
                <w:sz w:val="20"/>
                <w:szCs w:val="20"/>
              </w:rPr>
              <w:t>:</w:t>
            </w:r>
          </w:p>
        </w:tc>
        <w:tc>
          <w:tcPr>
            <w:tcW w:w="3261" w:type="dxa"/>
            <w:shd w:val="clear" w:color="auto" w:fill="auto"/>
            <w:hideMark/>
          </w:tcPr>
          <w:p w:rsidR="006C743A" w:rsidRPr="006C743A" w:rsidRDefault="006C743A" w:rsidP="006857E1">
            <w:pPr>
              <w:ind w:firstLine="10"/>
              <w:rPr>
                <w:color w:val="000000"/>
                <w:sz w:val="20"/>
                <w:szCs w:val="20"/>
              </w:rPr>
            </w:pP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A</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комитент</w:t>
            </w:r>
          </w:p>
        </w:tc>
        <w:tc>
          <w:tcPr>
            <w:tcW w:w="3261" w:type="dxa"/>
            <w:shd w:val="clear" w:color="auto" w:fill="auto"/>
          </w:tcPr>
          <w:p w:rsidR="006C743A" w:rsidRPr="006C743A" w:rsidRDefault="006C4221"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6C4221" w:rsidRDefault="006C743A" w:rsidP="006C4221">
            <w:pPr>
              <w:ind w:firstLine="10"/>
              <w:rPr>
                <w:color w:val="000000"/>
                <w:sz w:val="20"/>
                <w:szCs w:val="20"/>
                <w:lang w:val="kk-KZ"/>
              </w:rPr>
            </w:pPr>
            <w:r w:rsidRPr="006C743A">
              <w:rPr>
                <w:color w:val="000000"/>
                <w:sz w:val="20"/>
                <w:szCs w:val="20"/>
                <w:lang w:val="en-US"/>
              </w:rPr>
              <w:t>26</w:t>
            </w:r>
            <w:r w:rsidRPr="006C743A">
              <w:rPr>
                <w:color w:val="000000"/>
                <w:sz w:val="20"/>
                <w:szCs w:val="20"/>
              </w:rPr>
              <w:t>. «Комитент»</w:t>
            </w:r>
            <w:r w:rsidR="006C4221">
              <w:rPr>
                <w:color w:val="000000"/>
                <w:sz w:val="20"/>
                <w:szCs w:val="20"/>
                <w:lang w:val="kk-KZ"/>
              </w:rPr>
              <w:t xml:space="preserve"> санаты</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B</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комиссионер</w:t>
            </w:r>
          </w:p>
        </w:tc>
        <w:tc>
          <w:tcPr>
            <w:tcW w:w="3261" w:type="dxa"/>
            <w:shd w:val="clear" w:color="auto" w:fill="auto"/>
          </w:tcPr>
          <w:p w:rsidR="006C743A" w:rsidRPr="006C743A" w:rsidRDefault="006C4221"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6C4221" w:rsidRDefault="006C743A" w:rsidP="006C4221">
            <w:pPr>
              <w:ind w:firstLine="10"/>
              <w:rPr>
                <w:color w:val="000000"/>
                <w:sz w:val="20"/>
                <w:szCs w:val="20"/>
                <w:lang w:val="kk-KZ"/>
              </w:rPr>
            </w:pPr>
            <w:r w:rsidRPr="006C743A">
              <w:rPr>
                <w:color w:val="000000"/>
                <w:sz w:val="20"/>
                <w:szCs w:val="20"/>
                <w:lang w:val="en-US"/>
              </w:rPr>
              <w:t>26</w:t>
            </w:r>
            <w:r w:rsidRPr="006C743A">
              <w:rPr>
                <w:color w:val="000000"/>
                <w:sz w:val="20"/>
                <w:szCs w:val="20"/>
              </w:rPr>
              <w:t>. «Комиссионер»</w:t>
            </w:r>
            <w:r w:rsidR="006C4221">
              <w:rPr>
                <w:color w:val="000000"/>
                <w:sz w:val="20"/>
                <w:szCs w:val="20"/>
                <w:lang w:val="kk-KZ"/>
              </w:rPr>
              <w:t xml:space="preserve"> санаты</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C</w:t>
            </w:r>
          </w:p>
        </w:tc>
        <w:tc>
          <w:tcPr>
            <w:tcW w:w="3261" w:type="dxa"/>
            <w:shd w:val="clear" w:color="auto" w:fill="auto"/>
            <w:hideMark/>
          </w:tcPr>
          <w:p w:rsidR="006C743A" w:rsidRPr="006C4221" w:rsidRDefault="006C4221" w:rsidP="006857E1">
            <w:pPr>
              <w:rPr>
                <w:color w:val="000000"/>
                <w:sz w:val="20"/>
                <w:szCs w:val="20"/>
                <w:lang w:val="kk-KZ"/>
              </w:rPr>
            </w:pPr>
            <w:r>
              <w:rPr>
                <w:color w:val="000000"/>
                <w:sz w:val="20"/>
                <w:szCs w:val="20"/>
                <w:lang w:val="kk-KZ"/>
              </w:rPr>
              <w:t>л</w:t>
            </w:r>
            <w:r>
              <w:rPr>
                <w:color w:val="000000"/>
                <w:sz w:val="20"/>
                <w:szCs w:val="20"/>
              </w:rPr>
              <w:t>изинг</w:t>
            </w:r>
            <w:r>
              <w:rPr>
                <w:color w:val="000000"/>
                <w:sz w:val="20"/>
                <w:szCs w:val="20"/>
                <w:lang w:val="kk-KZ"/>
              </w:rPr>
              <w:t xml:space="preserve"> алушы</w:t>
            </w:r>
          </w:p>
        </w:tc>
        <w:tc>
          <w:tcPr>
            <w:tcW w:w="3261" w:type="dxa"/>
            <w:shd w:val="clear" w:color="auto" w:fill="auto"/>
          </w:tcPr>
          <w:p w:rsidR="006C743A" w:rsidRPr="006C4221" w:rsidRDefault="006C4221"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4221">
              <w:rPr>
                <w:color w:val="000000"/>
                <w:sz w:val="20"/>
                <w:szCs w:val="20"/>
                <w:lang w:val="kk-KZ"/>
              </w:rPr>
              <w:t>.</w:t>
            </w:r>
          </w:p>
        </w:tc>
        <w:tc>
          <w:tcPr>
            <w:tcW w:w="2409" w:type="dxa"/>
          </w:tcPr>
          <w:p w:rsidR="006C743A" w:rsidRPr="006C4221" w:rsidRDefault="006C743A" w:rsidP="006C4221">
            <w:pPr>
              <w:ind w:firstLine="10"/>
              <w:rPr>
                <w:color w:val="000000"/>
                <w:sz w:val="20"/>
                <w:szCs w:val="20"/>
                <w:lang w:val="kk-KZ"/>
              </w:rPr>
            </w:pPr>
            <w:r w:rsidRPr="006C743A">
              <w:rPr>
                <w:color w:val="000000"/>
                <w:sz w:val="20"/>
                <w:szCs w:val="20"/>
                <w:lang w:val="en-US"/>
              </w:rPr>
              <w:t>26</w:t>
            </w:r>
            <w:r w:rsidRPr="006C743A">
              <w:rPr>
                <w:color w:val="000000"/>
                <w:sz w:val="20"/>
                <w:szCs w:val="20"/>
              </w:rPr>
              <w:t xml:space="preserve">. </w:t>
            </w:r>
            <w:r w:rsidR="006C4221">
              <w:rPr>
                <w:color w:val="000000"/>
                <w:sz w:val="20"/>
                <w:szCs w:val="20"/>
              </w:rPr>
              <w:t>«Лизинг</w:t>
            </w:r>
            <w:r w:rsidR="006C4221">
              <w:rPr>
                <w:color w:val="000000"/>
                <w:sz w:val="20"/>
                <w:szCs w:val="20"/>
                <w:lang w:val="kk-KZ"/>
              </w:rPr>
              <w:t xml:space="preserve"> алушы</w:t>
            </w:r>
            <w:r w:rsidRPr="006C743A">
              <w:rPr>
                <w:color w:val="000000"/>
                <w:sz w:val="20"/>
                <w:szCs w:val="20"/>
              </w:rPr>
              <w:t>»</w:t>
            </w:r>
            <w:r w:rsidR="006C4221">
              <w:rPr>
                <w:color w:val="000000"/>
                <w:sz w:val="20"/>
                <w:szCs w:val="20"/>
                <w:lang w:val="kk-KZ"/>
              </w:rPr>
              <w:t xml:space="preserve"> санаты</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D</w:t>
            </w:r>
          </w:p>
        </w:tc>
        <w:tc>
          <w:tcPr>
            <w:tcW w:w="3261" w:type="dxa"/>
            <w:shd w:val="clear" w:color="auto" w:fill="auto"/>
            <w:hideMark/>
          </w:tcPr>
          <w:p w:rsidR="006C743A" w:rsidRPr="006C743A" w:rsidRDefault="006C4221" w:rsidP="006857E1">
            <w:pPr>
              <w:rPr>
                <w:color w:val="000000"/>
                <w:sz w:val="20"/>
                <w:szCs w:val="20"/>
              </w:rPr>
            </w:pPr>
            <w:r>
              <w:rPr>
                <w:color w:val="000000"/>
                <w:sz w:val="20"/>
                <w:szCs w:val="20"/>
                <w:lang w:val="kk-KZ"/>
              </w:rPr>
              <w:t>бірлескен қызмет туралы шартқа қатысушы</w:t>
            </w:r>
          </w:p>
        </w:tc>
        <w:tc>
          <w:tcPr>
            <w:tcW w:w="3261" w:type="dxa"/>
            <w:shd w:val="clear" w:color="auto" w:fill="auto"/>
          </w:tcPr>
          <w:p w:rsidR="006C743A" w:rsidRPr="006C743A" w:rsidRDefault="006C4221"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6C4221" w:rsidRDefault="006C743A" w:rsidP="006C4221">
            <w:pPr>
              <w:ind w:firstLine="10"/>
              <w:rPr>
                <w:color w:val="000000"/>
                <w:sz w:val="20"/>
                <w:szCs w:val="20"/>
                <w:lang w:val="kk-KZ"/>
              </w:rPr>
            </w:pPr>
            <w:r w:rsidRPr="006C743A">
              <w:rPr>
                <w:color w:val="000000"/>
                <w:sz w:val="20"/>
                <w:szCs w:val="20"/>
              </w:rPr>
              <w:t>26. «</w:t>
            </w:r>
            <w:r w:rsidR="006C4221">
              <w:rPr>
                <w:color w:val="000000"/>
                <w:sz w:val="20"/>
                <w:szCs w:val="20"/>
                <w:lang w:val="kk-KZ"/>
              </w:rPr>
              <w:t>Бірлескен қызмет туралы шартқа қатысушы</w:t>
            </w:r>
            <w:r w:rsidRPr="006C743A">
              <w:rPr>
                <w:color w:val="000000"/>
                <w:sz w:val="20"/>
                <w:szCs w:val="20"/>
              </w:rPr>
              <w:t>»</w:t>
            </w:r>
            <w:r w:rsidR="006C4221">
              <w:rPr>
                <w:color w:val="000000"/>
                <w:sz w:val="20"/>
                <w:szCs w:val="20"/>
                <w:lang w:val="kk-KZ"/>
              </w:rPr>
              <w:t xml:space="preserve"> санаты</w:t>
            </w:r>
          </w:p>
        </w:tc>
      </w:tr>
      <w:tr w:rsidR="006C743A" w:rsidRPr="006C743A" w:rsidTr="006857E1">
        <w:trPr>
          <w:trHeight w:val="296"/>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E</w:t>
            </w:r>
          </w:p>
        </w:tc>
        <w:tc>
          <w:tcPr>
            <w:tcW w:w="3261" w:type="dxa"/>
            <w:shd w:val="clear" w:color="auto" w:fill="auto"/>
            <w:hideMark/>
          </w:tcPr>
          <w:p w:rsidR="006C743A" w:rsidRPr="006C4221" w:rsidRDefault="006C4221" w:rsidP="006857E1">
            <w:pPr>
              <w:rPr>
                <w:color w:val="000000"/>
                <w:sz w:val="20"/>
                <w:szCs w:val="20"/>
                <w:lang w:val="kk-KZ"/>
              </w:rPr>
            </w:pPr>
            <w:r>
              <w:rPr>
                <w:color w:val="000000"/>
                <w:sz w:val="20"/>
                <w:szCs w:val="20"/>
                <w:lang w:val="kk-KZ"/>
              </w:rPr>
              <w:t>мемлекеттік мекеме</w:t>
            </w:r>
          </w:p>
        </w:tc>
        <w:tc>
          <w:tcPr>
            <w:tcW w:w="3261" w:type="dxa"/>
            <w:shd w:val="clear" w:color="auto" w:fill="auto"/>
          </w:tcPr>
          <w:p w:rsidR="006C743A" w:rsidRPr="006C4221" w:rsidRDefault="006C4221" w:rsidP="006857E1">
            <w:pPr>
              <w:ind w:firstLine="10"/>
              <w:rPr>
                <w:color w:val="000000"/>
                <w:sz w:val="20"/>
                <w:szCs w:val="20"/>
                <w:lang w:val="kk-KZ"/>
              </w:rPr>
            </w:pPr>
            <w:r>
              <w:rPr>
                <w:color w:val="000000"/>
                <w:sz w:val="20"/>
                <w:szCs w:val="20"/>
                <w:lang w:val="kk-KZ"/>
              </w:rPr>
              <w:t>Қолмен</w:t>
            </w:r>
          </w:p>
        </w:tc>
        <w:tc>
          <w:tcPr>
            <w:tcW w:w="2409" w:type="dxa"/>
          </w:tcPr>
          <w:p w:rsidR="006C743A" w:rsidRPr="006C743A" w:rsidRDefault="006C743A" w:rsidP="006857E1">
            <w:pPr>
              <w:ind w:firstLine="10"/>
              <w:rPr>
                <w:color w:val="000000"/>
                <w:sz w:val="20"/>
                <w:szCs w:val="20"/>
                <w:lang w:val="en-US"/>
              </w:rPr>
            </w:pP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F</w:t>
            </w:r>
          </w:p>
        </w:tc>
        <w:tc>
          <w:tcPr>
            <w:tcW w:w="3261" w:type="dxa"/>
            <w:shd w:val="clear" w:color="auto" w:fill="auto"/>
            <w:hideMark/>
          </w:tcPr>
          <w:p w:rsidR="006C743A" w:rsidRPr="006C4221" w:rsidRDefault="006C4221" w:rsidP="006857E1">
            <w:pPr>
              <w:rPr>
                <w:color w:val="000000"/>
                <w:sz w:val="20"/>
                <w:szCs w:val="20"/>
                <w:lang w:val="kk-KZ"/>
              </w:rPr>
            </w:pPr>
            <w:r>
              <w:rPr>
                <w:color w:val="000000"/>
                <w:sz w:val="20"/>
                <w:szCs w:val="20"/>
                <w:lang w:val="kk-KZ"/>
              </w:rPr>
              <w:t>р</w:t>
            </w:r>
            <w:r w:rsidR="006C743A" w:rsidRPr="006C743A">
              <w:rPr>
                <w:color w:val="000000"/>
                <w:sz w:val="20"/>
                <w:szCs w:val="20"/>
              </w:rPr>
              <w:t>езидент</w:t>
            </w:r>
            <w:r>
              <w:rPr>
                <w:color w:val="000000"/>
                <w:sz w:val="20"/>
                <w:szCs w:val="20"/>
                <w:lang w:val="kk-KZ"/>
              </w:rPr>
              <w:t xml:space="preserve"> емес</w:t>
            </w:r>
          </w:p>
        </w:tc>
        <w:tc>
          <w:tcPr>
            <w:tcW w:w="3261" w:type="dxa"/>
            <w:shd w:val="clear" w:color="auto" w:fill="auto"/>
          </w:tcPr>
          <w:p w:rsidR="006C743A" w:rsidRPr="00DD7973" w:rsidRDefault="006C4221"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DD7973">
              <w:rPr>
                <w:color w:val="000000"/>
                <w:sz w:val="20"/>
                <w:szCs w:val="20"/>
                <w:lang w:val="kk-KZ"/>
              </w:rPr>
              <w:t>.</w:t>
            </w:r>
          </w:p>
        </w:tc>
        <w:tc>
          <w:tcPr>
            <w:tcW w:w="2409" w:type="dxa"/>
          </w:tcPr>
          <w:p w:rsidR="006C743A" w:rsidRPr="006C4221" w:rsidRDefault="006C743A" w:rsidP="006857E1">
            <w:pPr>
              <w:ind w:firstLine="10"/>
              <w:rPr>
                <w:color w:val="000000"/>
                <w:sz w:val="20"/>
                <w:szCs w:val="20"/>
                <w:lang w:val="kk-KZ"/>
              </w:rPr>
            </w:pPr>
            <w:r w:rsidRPr="006C743A">
              <w:rPr>
                <w:color w:val="000000"/>
                <w:sz w:val="20"/>
                <w:szCs w:val="20"/>
                <w:lang w:val="en-US"/>
              </w:rPr>
              <w:t>2</w:t>
            </w:r>
            <w:r w:rsidR="006C4221">
              <w:rPr>
                <w:color w:val="000000"/>
                <w:sz w:val="20"/>
                <w:szCs w:val="20"/>
              </w:rPr>
              <w:t xml:space="preserve">2.1. </w:t>
            </w:r>
            <w:r w:rsidR="006C4221">
              <w:rPr>
                <w:color w:val="000000"/>
                <w:sz w:val="20"/>
                <w:szCs w:val="20"/>
                <w:lang w:val="kk-KZ"/>
              </w:rPr>
              <w:t>Р</w:t>
            </w:r>
            <w:r w:rsidRPr="006C743A">
              <w:rPr>
                <w:color w:val="000000"/>
                <w:sz w:val="20"/>
                <w:szCs w:val="20"/>
              </w:rPr>
              <w:t>езидент</w:t>
            </w:r>
            <w:r w:rsidR="006C4221">
              <w:rPr>
                <w:color w:val="000000"/>
                <w:sz w:val="20"/>
                <w:szCs w:val="20"/>
                <w:lang w:val="kk-KZ"/>
              </w:rPr>
              <w:t xml:space="preserve"> емес</w:t>
            </w:r>
          </w:p>
        </w:tc>
      </w:tr>
      <w:tr w:rsidR="006C743A" w:rsidRPr="006C743A" w:rsidTr="00E5732F">
        <w:trPr>
          <w:trHeight w:val="211"/>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w:t>
            </w:r>
          </w:p>
        </w:tc>
        <w:tc>
          <w:tcPr>
            <w:tcW w:w="3261" w:type="dxa"/>
            <w:shd w:val="clear" w:color="auto" w:fill="auto"/>
            <w:hideMark/>
          </w:tcPr>
          <w:p w:rsidR="006C743A" w:rsidRPr="006C743A" w:rsidRDefault="006C4221" w:rsidP="006857E1">
            <w:pPr>
              <w:rPr>
                <w:color w:val="000000"/>
                <w:sz w:val="20"/>
                <w:szCs w:val="20"/>
              </w:rPr>
            </w:pPr>
            <w:r>
              <w:rPr>
                <w:sz w:val="20"/>
                <w:szCs w:val="20"/>
                <w:lang w:val="kk-KZ"/>
              </w:rPr>
              <w:t>ӨБК</w:t>
            </w:r>
            <w:r w:rsidRPr="0067376F">
              <w:rPr>
                <w:sz w:val="20"/>
                <w:szCs w:val="20"/>
                <w:lang w:val="kk-KZ"/>
              </w:rPr>
              <w:t>-</w:t>
            </w:r>
            <w:r>
              <w:rPr>
                <w:sz w:val="20"/>
                <w:szCs w:val="20"/>
                <w:lang w:val="kk-KZ"/>
              </w:rPr>
              <w:t>ге немесе ӨБК шеңберінде жасасылған мәмілеге қатысушы</w:t>
            </w:r>
          </w:p>
        </w:tc>
        <w:tc>
          <w:tcPr>
            <w:tcW w:w="3261" w:type="dxa"/>
            <w:shd w:val="clear" w:color="auto" w:fill="auto"/>
          </w:tcPr>
          <w:p w:rsidR="006C743A" w:rsidRPr="006C743A" w:rsidRDefault="006C4221"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w:t>
            </w:r>
            <w:r w:rsidR="00E5732F">
              <w:rPr>
                <w:color w:val="000000"/>
                <w:sz w:val="20"/>
                <w:szCs w:val="20"/>
                <w:lang w:val="kk-KZ"/>
              </w:rPr>
              <w:t xml:space="preserve"> </w:t>
            </w:r>
            <w:r>
              <w:rPr>
                <w:color w:val="000000"/>
                <w:sz w:val="20"/>
                <w:szCs w:val="20"/>
                <w:lang w:val="kk-KZ"/>
              </w:rPr>
              <w:t>түрде</w:t>
            </w:r>
            <w:r w:rsidR="006C743A" w:rsidRPr="006C743A">
              <w:rPr>
                <w:color w:val="000000"/>
                <w:sz w:val="20"/>
                <w:szCs w:val="20"/>
              </w:rPr>
              <w:t>.</w:t>
            </w:r>
          </w:p>
        </w:tc>
        <w:tc>
          <w:tcPr>
            <w:tcW w:w="2409" w:type="dxa"/>
          </w:tcPr>
          <w:p w:rsidR="006C743A" w:rsidRPr="00E5732F" w:rsidRDefault="006C743A" w:rsidP="00E5732F">
            <w:pPr>
              <w:ind w:firstLine="10"/>
              <w:rPr>
                <w:color w:val="000000"/>
                <w:sz w:val="20"/>
                <w:szCs w:val="20"/>
                <w:lang w:val="kk-KZ"/>
              </w:rPr>
            </w:pPr>
            <w:r w:rsidRPr="006C743A">
              <w:rPr>
                <w:color w:val="000000"/>
                <w:sz w:val="20"/>
                <w:szCs w:val="20"/>
                <w:lang w:val="en-US"/>
              </w:rPr>
              <w:t>26</w:t>
            </w:r>
            <w:r w:rsidRPr="006C743A">
              <w:rPr>
                <w:color w:val="000000"/>
                <w:sz w:val="20"/>
                <w:szCs w:val="20"/>
              </w:rPr>
              <w:t>. «</w:t>
            </w:r>
            <w:r w:rsidR="00E5732F">
              <w:rPr>
                <w:sz w:val="20"/>
                <w:szCs w:val="20"/>
                <w:lang w:val="kk-KZ"/>
              </w:rPr>
              <w:t>ӨБК</w:t>
            </w:r>
            <w:r w:rsidR="00E5732F" w:rsidRPr="0067376F">
              <w:rPr>
                <w:sz w:val="20"/>
                <w:szCs w:val="20"/>
                <w:lang w:val="kk-KZ"/>
              </w:rPr>
              <w:t>-</w:t>
            </w:r>
            <w:r w:rsidR="00E5732F">
              <w:rPr>
                <w:sz w:val="20"/>
                <w:szCs w:val="20"/>
                <w:lang w:val="kk-KZ"/>
              </w:rPr>
              <w:t>ге қатысушы</w:t>
            </w:r>
            <w:r w:rsidRPr="006C743A">
              <w:rPr>
                <w:color w:val="000000"/>
                <w:sz w:val="20"/>
                <w:szCs w:val="20"/>
              </w:rPr>
              <w:t>»</w:t>
            </w:r>
            <w:r w:rsidR="00E5732F">
              <w:rPr>
                <w:color w:val="000000"/>
                <w:sz w:val="20"/>
                <w:szCs w:val="20"/>
                <w:lang w:val="kk-KZ"/>
              </w:rPr>
              <w:t xml:space="preserve"> санаты</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H</w:t>
            </w:r>
          </w:p>
        </w:tc>
        <w:tc>
          <w:tcPr>
            <w:tcW w:w="3261" w:type="dxa"/>
            <w:shd w:val="clear" w:color="auto" w:fill="auto"/>
            <w:hideMark/>
          </w:tcPr>
          <w:p w:rsidR="006C743A" w:rsidRPr="00E5732F" w:rsidRDefault="00E5732F" w:rsidP="006857E1">
            <w:pPr>
              <w:rPr>
                <w:color w:val="000000"/>
                <w:sz w:val="20"/>
                <w:szCs w:val="20"/>
                <w:lang w:val="kk-KZ"/>
              </w:rPr>
            </w:pPr>
            <w:r>
              <w:rPr>
                <w:color w:val="000000"/>
                <w:sz w:val="20"/>
                <w:szCs w:val="20"/>
                <w:lang w:val="kk-KZ"/>
              </w:rPr>
              <w:t>сенім білдіруші</w:t>
            </w:r>
          </w:p>
        </w:tc>
        <w:tc>
          <w:tcPr>
            <w:tcW w:w="3261" w:type="dxa"/>
            <w:shd w:val="clear" w:color="auto" w:fill="auto"/>
          </w:tcPr>
          <w:p w:rsidR="006C743A" w:rsidRPr="00E5732F" w:rsidRDefault="00E5732F"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E5732F">
              <w:rPr>
                <w:color w:val="000000"/>
                <w:sz w:val="20"/>
                <w:szCs w:val="20"/>
                <w:lang w:val="kk-KZ"/>
              </w:rPr>
              <w:t>.</w:t>
            </w:r>
          </w:p>
        </w:tc>
        <w:tc>
          <w:tcPr>
            <w:tcW w:w="2409" w:type="dxa"/>
          </w:tcPr>
          <w:p w:rsidR="006C743A" w:rsidRPr="001A0F92" w:rsidRDefault="006C743A" w:rsidP="006857E1">
            <w:pPr>
              <w:ind w:firstLine="10"/>
              <w:rPr>
                <w:color w:val="000000"/>
                <w:sz w:val="20"/>
                <w:szCs w:val="20"/>
                <w:lang w:val="kk-KZ"/>
              </w:rPr>
            </w:pPr>
            <w:r w:rsidRPr="006C743A">
              <w:rPr>
                <w:color w:val="000000"/>
                <w:sz w:val="20"/>
                <w:szCs w:val="20"/>
                <w:lang w:val="en-US"/>
              </w:rPr>
              <w:t>26</w:t>
            </w:r>
            <w:r w:rsidR="001A0F92">
              <w:rPr>
                <w:color w:val="000000"/>
                <w:sz w:val="20"/>
                <w:szCs w:val="20"/>
              </w:rPr>
              <w:t>. «</w:t>
            </w:r>
            <w:r w:rsidR="001A0F92">
              <w:rPr>
                <w:color w:val="000000"/>
                <w:sz w:val="20"/>
                <w:szCs w:val="20"/>
                <w:lang w:val="kk-KZ"/>
              </w:rPr>
              <w:t>Сенім білдіруші</w:t>
            </w:r>
            <w:r w:rsidRPr="006C743A">
              <w:rPr>
                <w:color w:val="000000"/>
                <w:sz w:val="20"/>
                <w:szCs w:val="20"/>
              </w:rPr>
              <w:t>»</w:t>
            </w:r>
            <w:r w:rsidR="001A0F92">
              <w:rPr>
                <w:color w:val="000000"/>
                <w:sz w:val="20"/>
                <w:szCs w:val="20"/>
                <w:lang w:val="kk-KZ"/>
              </w:rPr>
              <w:t xml:space="preserve"> санаты</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I</w:t>
            </w:r>
          </w:p>
        </w:tc>
        <w:tc>
          <w:tcPr>
            <w:tcW w:w="3261" w:type="dxa"/>
            <w:shd w:val="clear" w:color="auto" w:fill="auto"/>
            <w:hideMark/>
          </w:tcPr>
          <w:p w:rsidR="006C743A" w:rsidRPr="00E5732F" w:rsidRDefault="00E5732F" w:rsidP="006857E1">
            <w:pPr>
              <w:rPr>
                <w:color w:val="000000"/>
                <w:sz w:val="20"/>
                <w:szCs w:val="20"/>
                <w:lang w:val="kk-KZ"/>
              </w:rPr>
            </w:pPr>
            <w:r>
              <w:rPr>
                <w:color w:val="000000"/>
                <w:sz w:val="20"/>
                <w:szCs w:val="20"/>
                <w:lang w:val="kk-KZ"/>
              </w:rPr>
              <w:t>бөлшек саудада сату</w:t>
            </w:r>
          </w:p>
        </w:tc>
        <w:tc>
          <w:tcPr>
            <w:tcW w:w="3261" w:type="dxa"/>
            <w:shd w:val="clear" w:color="auto" w:fill="auto"/>
          </w:tcPr>
          <w:p w:rsidR="006C743A" w:rsidRPr="00DD7973" w:rsidRDefault="00E5732F"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DD7973">
              <w:rPr>
                <w:color w:val="000000"/>
                <w:sz w:val="20"/>
                <w:szCs w:val="20"/>
                <w:lang w:val="kk-KZ"/>
              </w:rPr>
              <w:t>.</w:t>
            </w:r>
          </w:p>
        </w:tc>
        <w:tc>
          <w:tcPr>
            <w:tcW w:w="2409" w:type="dxa"/>
          </w:tcPr>
          <w:p w:rsidR="006C743A" w:rsidRPr="00E5732F" w:rsidRDefault="006C743A" w:rsidP="00E5732F">
            <w:pPr>
              <w:rPr>
                <w:color w:val="000000"/>
                <w:sz w:val="20"/>
                <w:szCs w:val="20"/>
                <w:lang w:val="kk-KZ"/>
              </w:rPr>
            </w:pPr>
            <w:r w:rsidRPr="006C743A">
              <w:rPr>
                <w:color w:val="000000"/>
                <w:sz w:val="20"/>
                <w:szCs w:val="20"/>
                <w:lang w:val="en-US"/>
              </w:rPr>
              <w:t>26</w:t>
            </w:r>
            <w:r w:rsidRPr="006C743A">
              <w:rPr>
                <w:color w:val="000000"/>
                <w:sz w:val="20"/>
                <w:szCs w:val="20"/>
              </w:rPr>
              <w:t>. «</w:t>
            </w:r>
            <w:r w:rsidR="00E5732F">
              <w:rPr>
                <w:color w:val="000000"/>
                <w:sz w:val="20"/>
                <w:szCs w:val="20"/>
                <w:lang w:val="kk-KZ"/>
              </w:rPr>
              <w:t>Бөлшек саудада стау</w:t>
            </w:r>
            <w:r w:rsidRPr="006C743A">
              <w:rPr>
                <w:color w:val="000000"/>
                <w:sz w:val="20"/>
                <w:szCs w:val="20"/>
              </w:rPr>
              <w:t>»</w:t>
            </w:r>
            <w:r w:rsidR="00E5732F">
              <w:rPr>
                <w:color w:val="000000"/>
                <w:sz w:val="20"/>
                <w:szCs w:val="20"/>
                <w:lang w:val="kk-KZ"/>
              </w:rPr>
              <w:t xml:space="preserve"> санаты</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rPr>
            </w:pPr>
            <w:r w:rsidRPr="006C743A">
              <w:rPr>
                <w:color w:val="000000"/>
                <w:sz w:val="20"/>
                <w:szCs w:val="20"/>
                <w:lang w:val="en-US"/>
              </w:rPr>
              <w:t>J</w:t>
            </w:r>
          </w:p>
        </w:tc>
        <w:tc>
          <w:tcPr>
            <w:tcW w:w="3261" w:type="dxa"/>
            <w:shd w:val="clear" w:color="auto" w:fill="auto"/>
          </w:tcPr>
          <w:p w:rsidR="006C743A" w:rsidRPr="00E5732F" w:rsidRDefault="00E5732F" w:rsidP="006857E1">
            <w:pPr>
              <w:rPr>
                <w:color w:val="000000"/>
                <w:sz w:val="20"/>
                <w:szCs w:val="20"/>
                <w:lang w:val="kk-KZ"/>
              </w:rPr>
            </w:pPr>
            <w:r>
              <w:rPr>
                <w:color w:val="000000"/>
                <w:sz w:val="20"/>
                <w:szCs w:val="20"/>
                <w:lang w:val="kk-KZ"/>
              </w:rPr>
              <w:t>жеке тұлға</w:t>
            </w:r>
          </w:p>
        </w:tc>
        <w:tc>
          <w:tcPr>
            <w:tcW w:w="3261" w:type="dxa"/>
            <w:shd w:val="clear" w:color="auto" w:fill="auto"/>
          </w:tcPr>
          <w:p w:rsidR="006C743A" w:rsidRPr="00DD7973" w:rsidRDefault="00E5732F"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DD7973">
              <w:rPr>
                <w:color w:val="000000"/>
                <w:sz w:val="20"/>
                <w:szCs w:val="20"/>
                <w:lang w:val="kk-KZ"/>
              </w:rPr>
              <w:t>.</w:t>
            </w:r>
          </w:p>
        </w:tc>
        <w:tc>
          <w:tcPr>
            <w:tcW w:w="2409" w:type="dxa"/>
          </w:tcPr>
          <w:p w:rsidR="006C743A" w:rsidRPr="00E5732F" w:rsidRDefault="006C743A" w:rsidP="00E5732F">
            <w:pPr>
              <w:rPr>
                <w:color w:val="000000"/>
                <w:sz w:val="20"/>
                <w:szCs w:val="20"/>
                <w:lang w:val="kk-KZ"/>
              </w:rPr>
            </w:pPr>
            <w:r w:rsidRPr="006C743A">
              <w:rPr>
                <w:color w:val="000000"/>
                <w:sz w:val="20"/>
                <w:szCs w:val="20"/>
                <w:lang w:val="en-US"/>
              </w:rPr>
              <w:t>26</w:t>
            </w:r>
            <w:r w:rsidRPr="006C743A">
              <w:rPr>
                <w:color w:val="000000"/>
                <w:sz w:val="20"/>
                <w:szCs w:val="20"/>
              </w:rPr>
              <w:t>. «</w:t>
            </w:r>
            <w:r w:rsidR="00E5732F">
              <w:rPr>
                <w:color w:val="000000"/>
                <w:sz w:val="20"/>
                <w:szCs w:val="20"/>
                <w:lang w:val="kk-KZ"/>
              </w:rPr>
              <w:t>Жеке тұлға</w:t>
            </w:r>
            <w:r w:rsidRPr="006C743A">
              <w:rPr>
                <w:color w:val="000000"/>
                <w:sz w:val="20"/>
                <w:szCs w:val="20"/>
              </w:rPr>
              <w:t>»</w:t>
            </w:r>
            <w:r w:rsidR="00E5732F">
              <w:rPr>
                <w:color w:val="000000"/>
                <w:sz w:val="20"/>
                <w:szCs w:val="20"/>
                <w:lang w:val="kk-KZ"/>
              </w:rPr>
              <w:t xml:space="preserve"> санаты</w:t>
            </w:r>
          </w:p>
        </w:tc>
      </w:tr>
      <w:tr w:rsidR="006C743A" w:rsidRPr="006C743A" w:rsidTr="006857E1">
        <w:trPr>
          <w:trHeight w:val="308"/>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J</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адвокат</w:t>
            </w:r>
          </w:p>
        </w:tc>
        <w:tc>
          <w:tcPr>
            <w:tcW w:w="3261" w:type="dxa"/>
            <w:shd w:val="clear" w:color="auto" w:fill="auto"/>
          </w:tcPr>
          <w:p w:rsidR="006C743A" w:rsidRPr="006C743A" w:rsidRDefault="00E5732F"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E5732F" w:rsidRDefault="006C743A" w:rsidP="00E5732F">
            <w:pPr>
              <w:rPr>
                <w:color w:val="000000"/>
                <w:sz w:val="20"/>
                <w:szCs w:val="20"/>
                <w:lang w:val="kk-KZ"/>
              </w:rPr>
            </w:pPr>
            <w:r w:rsidRPr="006C743A">
              <w:rPr>
                <w:color w:val="000000"/>
                <w:sz w:val="20"/>
                <w:szCs w:val="20"/>
                <w:lang w:val="en-US"/>
              </w:rPr>
              <w:t>26</w:t>
            </w:r>
            <w:r w:rsidRPr="006C743A">
              <w:rPr>
                <w:color w:val="000000"/>
                <w:sz w:val="20"/>
                <w:szCs w:val="20"/>
              </w:rPr>
              <w:t>. «Адвокат»</w:t>
            </w:r>
            <w:r w:rsidR="00E5732F">
              <w:rPr>
                <w:color w:val="000000"/>
                <w:sz w:val="20"/>
                <w:szCs w:val="20"/>
                <w:lang w:val="kk-KZ"/>
              </w:rPr>
              <w:t xml:space="preserve"> санаты</w:t>
            </w:r>
          </w:p>
        </w:tc>
      </w:tr>
      <w:tr w:rsidR="006C743A" w:rsidRPr="006C743A" w:rsidTr="006857E1">
        <w:trPr>
          <w:trHeight w:val="308"/>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K</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нотариус</w:t>
            </w:r>
          </w:p>
        </w:tc>
        <w:tc>
          <w:tcPr>
            <w:tcW w:w="3261" w:type="dxa"/>
            <w:shd w:val="clear" w:color="auto" w:fill="auto"/>
          </w:tcPr>
          <w:p w:rsidR="006C743A" w:rsidRPr="006C743A" w:rsidRDefault="00E5732F"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E5732F" w:rsidRDefault="006C743A" w:rsidP="00E5732F">
            <w:pPr>
              <w:rPr>
                <w:color w:val="000000"/>
                <w:sz w:val="20"/>
                <w:szCs w:val="20"/>
                <w:lang w:val="kk-KZ"/>
              </w:rPr>
            </w:pPr>
            <w:r w:rsidRPr="006C743A">
              <w:rPr>
                <w:color w:val="000000"/>
                <w:sz w:val="20"/>
                <w:szCs w:val="20"/>
                <w:lang w:val="en-US"/>
              </w:rPr>
              <w:t>26</w:t>
            </w:r>
            <w:r w:rsidRPr="006C743A">
              <w:rPr>
                <w:color w:val="000000"/>
                <w:sz w:val="20"/>
                <w:szCs w:val="20"/>
              </w:rPr>
              <w:t>. «Нотариус»</w:t>
            </w:r>
            <w:r w:rsidR="00E5732F">
              <w:rPr>
                <w:color w:val="000000"/>
                <w:sz w:val="20"/>
                <w:szCs w:val="20"/>
                <w:lang w:val="kk-KZ"/>
              </w:rPr>
              <w:t xml:space="preserve"> санаты</w:t>
            </w:r>
          </w:p>
        </w:tc>
      </w:tr>
      <w:tr w:rsidR="006C743A" w:rsidRPr="006C743A" w:rsidTr="006857E1">
        <w:trPr>
          <w:trHeight w:val="308"/>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lastRenderedPageBreak/>
              <w:t>L</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медиатор</w:t>
            </w:r>
          </w:p>
        </w:tc>
        <w:tc>
          <w:tcPr>
            <w:tcW w:w="3261" w:type="dxa"/>
            <w:shd w:val="clear" w:color="auto" w:fill="auto"/>
          </w:tcPr>
          <w:p w:rsidR="006C743A" w:rsidRPr="006C743A" w:rsidRDefault="00E5732F"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E5732F" w:rsidRDefault="006C743A" w:rsidP="00E5732F">
            <w:pPr>
              <w:rPr>
                <w:color w:val="000000"/>
                <w:sz w:val="20"/>
                <w:szCs w:val="20"/>
                <w:lang w:val="kk-KZ"/>
              </w:rPr>
            </w:pPr>
            <w:r w:rsidRPr="006C743A">
              <w:rPr>
                <w:color w:val="000000"/>
                <w:sz w:val="20"/>
                <w:szCs w:val="20"/>
                <w:lang w:val="en-US"/>
              </w:rPr>
              <w:t>26</w:t>
            </w:r>
            <w:r w:rsidRPr="006C743A">
              <w:rPr>
                <w:color w:val="000000"/>
                <w:sz w:val="20"/>
                <w:szCs w:val="20"/>
              </w:rPr>
              <w:t>. «Медиатор»</w:t>
            </w:r>
            <w:r w:rsidR="00E5732F">
              <w:rPr>
                <w:color w:val="000000"/>
                <w:sz w:val="20"/>
                <w:szCs w:val="20"/>
                <w:lang w:val="kk-KZ"/>
              </w:rPr>
              <w:t xml:space="preserve"> санаты</w:t>
            </w:r>
          </w:p>
        </w:tc>
      </w:tr>
      <w:tr w:rsidR="006C743A" w:rsidRPr="006C743A" w:rsidTr="006857E1">
        <w:trPr>
          <w:trHeight w:val="308"/>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M</w:t>
            </w:r>
          </w:p>
        </w:tc>
        <w:tc>
          <w:tcPr>
            <w:tcW w:w="3261" w:type="dxa"/>
            <w:shd w:val="clear" w:color="auto" w:fill="auto"/>
          </w:tcPr>
          <w:p w:rsidR="006C743A" w:rsidRPr="00E5732F" w:rsidRDefault="00E5732F" w:rsidP="006857E1">
            <w:pPr>
              <w:rPr>
                <w:color w:val="000000"/>
                <w:sz w:val="20"/>
                <w:szCs w:val="20"/>
                <w:lang w:val="kk-KZ"/>
              </w:rPr>
            </w:pPr>
            <w:r>
              <w:rPr>
                <w:color w:val="000000"/>
                <w:sz w:val="20"/>
                <w:szCs w:val="20"/>
                <w:lang w:val="kk-KZ"/>
              </w:rPr>
              <w:t>Жеке сот орындаушысы</w:t>
            </w:r>
          </w:p>
        </w:tc>
        <w:tc>
          <w:tcPr>
            <w:tcW w:w="3261" w:type="dxa"/>
            <w:shd w:val="clear" w:color="auto" w:fill="auto"/>
          </w:tcPr>
          <w:p w:rsidR="006C743A" w:rsidRPr="00DD7973" w:rsidRDefault="00E5732F"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DD7973">
              <w:rPr>
                <w:color w:val="000000"/>
                <w:sz w:val="20"/>
                <w:szCs w:val="20"/>
                <w:lang w:val="kk-KZ"/>
              </w:rPr>
              <w:t>.</w:t>
            </w:r>
          </w:p>
        </w:tc>
        <w:tc>
          <w:tcPr>
            <w:tcW w:w="2409" w:type="dxa"/>
          </w:tcPr>
          <w:p w:rsidR="006C743A" w:rsidRPr="00E5732F" w:rsidRDefault="006C743A" w:rsidP="00E5732F">
            <w:pPr>
              <w:rPr>
                <w:color w:val="000000"/>
                <w:sz w:val="20"/>
                <w:szCs w:val="20"/>
                <w:lang w:val="kk-KZ"/>
              </w:rPr>
            </w:pPr>
            <w:r w:rsidRPr="006C743A">
              <w:rPr>
                <w:color w:val="000000"/>
                <w:sz w:val="20"/>
                <w:szCs w:val="20"/>
                <w:lang w:val="en-US"/>
              </w:rPr>
              <w:t>26</w:t>
            </w:r>
            <w:r w:rsidRPr="006C743A">
              <w:rPr>
                <w:color w:val="000000"/>
                <w:sz w:val="20"/>
                <w:szCs w:val="20"/>
              </w:rPr>
              <w:t>. «</w:t>
            </w:r>
            <w:r w:rsidR="00E5732F">
              <w:rPr>
                <w:color w:val="000000"/>
                <w:sz w:val="20"/>
                <w:szCs w:val="20"/>
                <w:lang w:val="kk-KZ"/>
              </w:rPr>
              <w:t>Жеке сот орындаушысы</w:t>
            </w:r>
            <w:r w:rsidRPr="006C743A">
              <w:rPr>
                <w:color w:val="000000"/>
                <w:sz w:val="20"/>
                <w:szCs w:val="20"/>
              </w:rPr>
              <w:t>»</w:t>
            </w:r>
            <w:r w:rsidR="00E5732F">
              <w:rPr>
                <w:color w:val="000000"/>
                <w:sz w:val="20"/>
                <w:szCs w:val="20"/>
                <w:lang w:val="kk-KZ"/>
              </w:rPr>
              <w:t xml:space="preserve"> санаты</w:t>
            </w:r>
          </w:p>
        </w:tc>
      </w:tr>
      <w:tr w:rsidR="006C743A" w:rsidRPr="009A5DDE" w:rsidTr="006857E1">
        <w:trPr>
          <w:trHeight w:val="308"/>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20.1</w:t>
            </w:r>
          </w:p>
        </w:tc>
        <w:tc>
          <w:tcPr>
            <w:tcW w:w="3261" w:type="dxa"/>
            <w:shd w:val="clear" w:color="auto" w:fill="auto"/>
            <w:hideMark/>
          </w:tcPr>
          <w:p w:rsidR="006C743A" w:rsidRPr="00E5732F" w:rsidRDefault="00E5732F" w:rsidP="006857E1">
            <w:pPr>
              <w:rPr>
                <w:color w:val="000000"/>
                <w:sz w:val="20"/>
                <w:szCs w:val="20"/>
                <w:lang w:val="kk-KZ"/>
              </w:rPr>
            </w:pPr>
            <w:r>
              <w:rPr>
                <w:color w:val="000000"/>
                <w:sz w:val="20"/>
                <w:szCs w:val="20"/>
                <w:lang w:val="kk-KZ"/>
              </w:rPr>
              <w:t>саны</w:t>
            </w:r>
          </w:p>
        </w:tc>
        <w:tc>
          <w:tcPr>
            <w:tcW w:w="3261" w:type="dxa"/>
            <w:shd w:val="clear" w:color="auto" w:fill="auto"/>
          </w:tcPr>
          <w:p w:rsidR="006C743A" w:rsidRPr="00E5732F" w:rsidRDefault="00E5732F" w:rsidP="00E5732F">
            <w:pPr>
              <w:ind w:firstLine="10"/>
              <w:rPr>
                <w:sz w:val="20"/>
                <w:szCs w:val="20"/>
                <w:lang w:val="kk-KZ"/>
              </w:rPr>
            </w:pPr>
            <w:r>
              <w:rPr>
                <w:color w:val="000000"/>
                <w:sz w:val="20"/>
                <w:szCs w:val="20"/>
                <w:lang w:val="kk-KZ"/>
              </w:rPr>
              <w:t>Қолмен</w:t>
            </w:r>
            <w:r w:rsidR="006C743A" w:rsidRPr="00E5732F">
              <w:rPr>
                <w:color w:val="000000"/>
                <w:sz w:val="20"/>
                <w:szCs w:val="20"/>
                <w:lang w:val="kk-KZ"/>
              </w:rPr>
              <w:t xml:space="preserve">, </w:t>
            </w:r>
            <w:r w:rsidR="006C743A" w:rsidRPr="00E5732F">
              <w:rPr>
                <w:sz w:val="20"/>
                <w:szCs w:val="20"/>
                <w:lang w:val="kk-KZ"/>
              </w:rPr>
              <w:t>10 «</w:t>
            </w:r>
            <w:r>
              <w:rPr>
                <w:sz w:val="20"/>
                <w:szCs w:val="20"/>
                <w:lang w:val="kk-KZ"/>
              </w:rPr>
              <w:t>Жеткізушінің санаты</w:t>
            </w:r>
            <w:r w:rsidR="006C743A" w:rsidRPr="00E5732F">
              <w:rPr>
                <w:sz w:val="20"/>
                <w:szCs w:val="20"/>
                <w:lang w:val="kk-KZ"/>
              </w:rPr>
              <w:t>»</w:t>
            </w:r>
            <w:r>
              <w:rPr>
                <w:sz w:val="20"/>
                <w:szCs w:val="20"/>
                <w:lang w:val="kk-KZ"/>
              </w:rPr>
              <w:t xml:space="preserve"> өрісінде</w:t>
            </w:r>
            <w:r w:rsidR="006C743A" w:rsidRPr="00E5732F">
              <w:rPr>
                <w:sz w:val="20"/>
                <w:szCs w:val="20"/>
                <w:lang w:val="kk-KZ"/>
              </w:rPr>
              <w:t xml:space="preserve"> </w:t>
            </w:r>
            <w:r>
              <w:rPr>
                <w:sz w:val="20"/>
                <w:szCs w:val="20"/>
                <w:lang w:val="kk-KZ"/>
              </w:rPr>
              <w:t>ТІЖ деректері бойынша</w:t>
            </w:r>
            <w:r w:rsidR="006C743A" w:rsidRPr="00E5732F">
              <w:rPr>
                <w:sz w:val="20"/>
                <w:szCs w:val="20"/>
                <w:lang w:val="kk-KZ"/>
              </w:rPr>
              <w:t xml:space="preserve"> «</w:t>
            </w:r>
            <w:r w:rsidRPr="006C4221">
              <w:rPr>
                <w:sz w:val="20"/>
                <w:szCs w:val="20"/>
                <w:lang w:val="kk-KZ"/>
              </w:rPr>
              <w:t xml:space="preserve">Е – </w:t>
            </w:r>
            <w:r>
              <w:rPr>
                <w:sz w:val="20"/>
                <w:szCs w:val="20"/>
                <w:lang w:val="kk-KZ"/>
              </w:rPr>
              <w:t>ӨБК</w:t>
            </w:r>
            <w:r w:rsidRPr="0067376F">
              <w:rPr>
                <w:sz w:val="20"/>
                <w:szCs w:val="20"/>
                <w:lang w:val="kk-KZ"/>
              </w:rPr>
              <w:t>-</w:t>
            </w:r>
            <w:r>
              <w:rPr>
                <w:sz w:val="20"/>
                <w:szCs w:val="20"/>
                <w:lang w:val="kk-KZ"/>
              </w:rPr>
              <w:t>ге қатысушы» немесе</w:t>
            </w:r>
            <w:r w:rsidRPr="006C4221">
              <w:rPr>
                <w:sz w:val="20"/>
                <w:szCs w:val="20"/>
                <w:lang w:val="kk-KZ"/>
              </w:rPr>
              <w:t xml:space="preserve"> «F - </w:t>
            </w:r>
            <w:r>
              <w:rPr>
                <w:color w:val="000000"/>
                <w:sz w:val="20"/>
                <w:szCs w:val="20"/>
                <w:lang w:val="kk-KZ"/>
              </w:rPr>
              <w:t>Бірлескен қызмет туралы шартқа қатысушы</w:t>
            </w:r>
            <w:r w:rsidR="006C743A" w:rsidRPr="00E5732F">
              <w:rPr>
                <w:sz w:val="20"/>
                <w:szCs w:val="20"/>
                <w:lang w:val="kk-KZ"/>
              </w:rPr>
              <w:t>»</w:t>
            </w:r>
            <w:r>
              <w:rPr>
                <w:sz w:val="20"/>
                <w:szCs w:val="20"/>
                <w:lang w:val="kk-KZ"/>
              </w:rPr>
              <w:t xml:space="preserve"> санаты толтырылса</w:t>
            </w:r>
            <w:r w:rsidR="006C743A" w:rsidRPr="00E5732F">
              <w:rPr>
                <w:sz w:val="20"/>
                <w:szCs w:val="20"/>
                <w:lang w:val="kk-KZ"/>
              </w:rPr>
              <w:t xml:space="preserve">. </w:t>
            </w:r>
          </w:p>
        </w:tc>
        <w:tc>
          <w:tcPr>
            <w:tcW w:w="2409" w:type="dxa"/>
          </w:tcPr>
          <w:p w:rsidR="006C743A" w:rsidRPr="00E5732F" w:rsidRDefault="006C743A" w:rsidP="006857E1">
            <w:pPr>
              <w:ind w:firstLine="10"/>
              <w:rPr>
                <w:color w:val="000000"/>
                <w:sz w:val="20"/>
                <w:szCs w:val="20"/>
                <w:lang w:val="kk-KZ"/>
              </w:rPr>
            </w:pPr>
          </w:p>
        </w:tc>
      </w:tr>
      <w:tr w:rsidR="006C743A" w:rsidRPr="009A5DDE" w:rsidTr="006857E1">
        <w:trPr>
          <w:trHeight w:val="370"/>
        </w:trPr>
        <w:tc>
          <w:tcPr>
            <w:tcW w:w="708" w:type="dxa"/>
            <w:shd w:val="clear" w:color="auto" w:fill="auto"/>
            <w:hideMark/>
          </w:tcPr>
          <w:p w:rsidR="006C743A" w:rsidRPr="00E5732F" w:rsidRDefault="006C743A" w:rsidP="006857E1">
            <w:pPr>
              <w:ind w:right="-86"/>
              <w:rPr>
                <w:b/>
                <w:bCs/>
                <w:color w:val="000000"/>
                <w:sz w:val="20"/>
                <w:szCs w:val="20"/>
                <w:lang w:val="kk-KZ"/>
              </w:rPr>
            </w:pPr>
          </w:p>
        </w:tc>
        <w:tc>
          <w:tcPr>
            <w:tcW w:w="6522" w:type="dxa"/>
            <w:gridSpan w:val="2"/>
            <w:shd w:val="clear" w:color="auto" w:fill="auto"/>
            <w:hideMark/>
          </w:tcPr>
          <w:p w:rsidR="006C743A" w:rsidRPr="00E5732F" w:rsidRDefault="006C743A" w:rsidP="00E5732F">
            <w:pPr>
              <w:rPr>
                <w:b/>
                <w:bCs/>
                <w:color w:val="000000"/>
                <w:sz w:val="20"/>
                <w:szCs w:val="20"/>
                <w:lang w:val="kk-KZ"/>
              </w:rPr>
            </w:pPr>
            <w:r w:rsidRPr="00E5732F">
              <w:rPr>
                <w:b/>
                <w:bCs/>
                <w:color w:val="000000"/>
                <w:sz w:val="20"/>
                <w:szCs w:val="20"/>
                <w:lang w:val="kk-KZ"/>
              </w:rPr>
              <w:t xml:space="preserve">D. </w:t>
            </w:r>
            <w:r w:rsidR="00E5732F">
              <w:rPr>
                <w:b/>
                <w:bCs/>
                <w:color w:val="000000"/>
                <w:sz w:val="20"/>
                <w:szCs w:val="20"/>
                <w:lang w:val="kk-KZ"/>
              </w:rPr>
              <w:t>Жүк жөнелтушінің және жүк алушының деректемелері бөлімі</w:t>
            </w:r>
          </w:p>
        </w:tc>
        <w:tc>
          <w:tcPr>
            <w:tcW w:w="2409" w:type="dxa"/>
          </w:tcPr>
          <w:p w:rsidR="006C743A" w:rsidRPr="00E5732F" w:rsidRDefault="006C743A" w:rsidP="006857E1">
            <w:pPr>
              <w:rPr>
                <w:b/>
                <w:bCs/>
                <w:color w:val="000000"/>
                <w:sz w:val="20"/>
                <w:szCs w:val="20"/>
                <w:lang w:val="kk-KZ"/>
              </w:rPr>
            </w:pP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25.1</w:t>
            </w:r>
          </w:p>
        </w:tc>
        <w:tc>
          <w:tcPr>
            <w:tcW w:w="3261" w:type="dxa"/>
            <w:shd w:val="clear" w:color="auto" w:fill="auto"/>
            <w:hideMark/>
          </w:tcPr>
          <w:p w:rsidR="006C743A" w:rsidRPr="006C743A" w:rsidRDefault="00E5732F" w:rsidP="006857E1">
            <w:pPr>
              <w:rPr>
                <w:color w:val="000000"/>
                <w:sz w:val="20"/>
                <w:szCs w:val="20"/>
              </w:rPr>
            </w:pPr>
            <w:r>
              <w:rPr>
                <w:color w:val="000000"/>
                <w:sz w:val="20"/>
                <w:szCs w:val="20"/>
                <w:lang w:val="kk-KZ"/>
              </w:rPr>
              <w:t>ЖС</w:t>
            </w:r>
            <w:r>
              <w:rPr>
                <w:color w:val="000000"/>
                <w:sz w:val="20"/>
                <w:szCs w:val="20"/>
              </w:rPr>
              <w:t>Н/Б</w:t>
            </w:r>
            <w:r>
              <w:rPr>
                <w:color w:val="000000"/>
                <w:sz w:val="20"/>
                <w:szCs w:val="20"/>
                <w:lang w:val="kk-KZ"/>
              </w:rPr>
              <w:t>С</w:t>
            </w:r>
            <w:r w:rsidR="006C743A" w:rsidRPr="006C743A">
              <w:rPr>
                <w:color w:val="000000"/>
                <w:sz w:val="20"/>
                <w:szCs w:val="20"/>
              </w:rPr>
              <w:t>Н</w:t>
            </w:r>
          </w:p>
        </w:tc>
        <w:tc>
          <w:tcPr>
            <w:tcW w:w="3261" w:type="dxa"/>
            <w:shd w:val="clear" w:color="auto" w:fill="auto"/>
          </w:tcPr>
          <w:p w:rsidR="006C743A" w:rsidRPr="006C743A" w:rsidRDefault="00E5732F"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31</w:t>
            </w:r>
            <w:r w:rsidR="00E5732F">
              <w:rPr>
                <w:color w:val="000000"/>
                <w:sz w:val="20"/>
                <w:szCs w:val="20"/>
              </w:rPr>
              <w:t xml:space="preserve">. </w:t>
            </w:r>
            <w:r w:rsidR="00E5732F">
              <w:rPr>
                <w:color w:val="000000"/>
                <w:sz w:val="20"/>
                <w:szCs w:val="20"/>
                <w:lang w:val="kk-KZ"/>
              </w:rPr>
              <w:t>ЖС</w:t>
            </w:r>
            <w:r w:rsidR="00E5732F">
              <w:rPr>
                <w:color w:val="000000"/>
                <w:sz w:val="20"/>
                <w:szCs w:val="20"/>
              </w:rPr>
              <w:t>Н/Б</w:t>
            </w:r>
            <w:r w:rsidR="00E5732F">
              <w:rPr>
                <w:color w:val="000000"/>
                <w:sz w:val="20"/>
                <w:szCs w:val="20"/>
                <w:lang w:val="kk-KZ"/>
              </w:rPr>
              <w:t>С</w:t>
            </w:r>
            <w:r w:rsidRPr="006C743A">
              <w:rPr>
                <w:color w:val="000000"/>
                <w:sz w:val="20"/>
                <w:szCs w:val="20"/>
              </w:rPr>
              <w:t>Н</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26</w:t>
            </w:r>
          </w:p>
        </w:tc>
        <w:tc>
          <w:tcPr>
            <w:tcW w:w="3261" w:type="dxa"/>
            <w:shd w:val="clear" w:color="auto" w:fill="auto"/>
            <w:hideMark/>
          </w:tcPr>
          <w:p w:rsidR="006C743A" w:rsidRPr="00E5732F" w:rsidRDefault="00E5732F" w:rsidP="006857E1">
            <w:pPr>
              <w:rPr>
                <w:color w:val="000000"/>
                <w:sz w:val="20"/>
                <w:szCs w:val="20"/>
                <w:lang w:val="kk-KZ"/>
              </w:rPr>
            </w:pPr>
            <w:r>
              <w:rPr>
                <w:color w:val="000000"/>
                <w:sz w:val="20"/>
                <w:szCs w:val="20"/>
                <w:lang w:val="kk-KZ"/>
              </w:rPr>
              <w:t>Жүк алушы</w:t>
            </w:r>
          </w:p>
        </w:tc>
        <w:tc>
          <w:tcPr>
            <w:tcW w:w="3261" w:type="dxa"/>
            <w:shd w:val="clear" w:color="auto" w:fill="auto"/>
          </w:tcPr>
          <w:p w:rsidR="006C743A" w:rsidRPr="006C743A" w:rsidRDefault="006C743A" w:rsidP="006857E1">
            <w:pPr>
              <w:ind w:firstLine="10"/>
              <w:rPr>
                <w:color w:val="000000"/>
                <w:sz w:val="20"/>
                <w:szCs w:val="20"/>
              </w:rPr>
            </w:pP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26.1</w:t>
            </w:r>
          </w:p>
        </w:tc>
        <w:tc>
          <w:tcPr>
            <w:tcW w:w="3261" w:type="dxa"/>
            <w:shd w:val="clear" w:color="auto" w:fill="auto"/>
            <w:hideMark/>
          </w:tcPr>
          <w:p w:rsidR="006C743A" w:rsidRPr="006C743A" w:rsidRDefault="001A0F92" w:rsidP="006857E1">
            <w:pPr>
              <w:rPr>
                <w:color w:val="000000"/>
                <w:sz w:val="20"/>
                <w:szCs w:val="20"/>
              </w:rPr>
            </w:pPr>
            <w:r>
              <w:rPr>
                <w:color w:val="000000"/>
                <w:sz w:val="20"/>
                <w:szCs w:val="20"/>
                <w:lang w:val="kk-KZ"/>
              </w:rPr>
              <w:t>ЖС</w:t>
            </w:r>
            <w:r w:rsidR="00E5732F">
              <w:rPr>
                <w:color w:val="000000"/>
                <w:sz w:val="20"/>
                <w:szCs w:val="20"/>
              </w:rPr>
              <w:t>Н/Б</w:t>
            </w:r>
            <w:r w:rsidR="00E5732F">
              <w:rPr>
                <w:color w:val="000000"/>
                <w:sz w:val="20"/>
                <w:szCs w:val="20"/>
                <w:lang w:val="kk-KZ"/>
              </w:rPr>
              <w:t>С</w:t>
            </w:r>
            <w:r w:rsidR="006C743A" w:rsidRPr="006C743A">
              <w:rPr>
                <w:color w:val="000000"/>
                <w:sz w:val="20"/>
                <w:szCs w:val="20"/>
              </w:rPr>
              <w:t>Н</w:t>
            </w:r>
          </w:p>
        </w:tc>
        <w:tc>
          <w:tcPr>
            <w:tcW w:w="3261" w:type="dxa"/>
            <w:shd w:val="clear" w:color="auto" w:fill="auto"/>
          </w:tcPr>
          <w:p w:rsidR="006C743A" w:rsidRPr="006C743A" w:rsidRDefault="00E5732F"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34</w:t>
            </w:r>
            <w:r w:rsidR="00E5732F">
              <w:rPr>
                <w:color w:val="000000"/>
                <w:sz w:val="20"/>
                <w:szCs w:val="20"/>
              </w:rPr>
              <w:t xml:space="preserve">. </w:t>
            </w:r>
            <w:r w:rsidR="00E5732F">
              <w:rPr>
                <w:color w:val="000000"/>
                <w:sz w:val="20"/>
                <w:szCs w:val="20"/>
                <w:lang w:val="kk-KZ"/>
              </w:rPr>
              <w:t>ЖС</w:t>
            </w:r>
            <w:r w:rsidR="00E5732F">
              <w:rPr>
                <w:color w:val="000000"/>
                <w:sz w:val="20"/>
                <w:szCs w:val="20"/>
              </w:rPr>
              <w:t>Н/Б</w:t>
            </w:r>
            <w:r w:rsidR="00E5732F">
              <w:rPr>
                <w:color w:val="000000"/>
                <w:sz w:val="20"/>
                <w:szCs w:val="20"/>
                <w:lang w:val="kk-KZ"/>
              </w:rPr>
              <w:t>С</w:t>
            </w:r>
            <w:r w:rsidRPr="006C743A">
              <w:rPr>
                <w:color w:val="000000"/>
                <w:sz w:val="20"/>
                <w:szCs w:val="20"/>
              </w:rPr>
              <w:t>Н</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26.4</w:t>
            </w:r>
          </w:p>
        </w:tc>
        <w:tc>
          <w:tcPr>
            <w:tcW w:w="3261" w:type="dxa"/>
            <w:shd w:val="clear" w:color="auto" w:fill="auto"/>
          </w:tcPr>
          <w:p w:rsidR="006C743A" w:rsidRPr="00E5732F" w:rsidRDefault="00E5732F" w:rsidP="006857E1">
            <w:pPr>
              <w:rPr>
                <w:color w:val="000000"/>
                <w:sz w:val="20"/>
                <w:szCs w:val="20"/>
                <w:lang w:val="kk-KZ"/>
              </w:rPr>
            </w:pPr>
            <w:r>
              <w:rPr>
                <w:color w:val="000000"/>
                <w:sz w:val="20"/>
                <w:szCs w:val="20"/>
                <w:lang w:val="kk-KZ"/>
              </w:rPr>
              <w:t>Елінің коды</w:t>
            </w:r>
          </w:p>
        </w:tc>
        <w:tc>
          <w:tcPr>
            <w:tcW w:w="3261" w:type="dxa"/>
            <w:shd w:val="clear" w:color="auto" w:fill="auto"/>
          </w:tcPr>
          <w:p w:rsidR="006C743A" w:rsidRPr="00E5732F" w:rsidRDefault="00E5732F"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E5732F">
              <w:rPr>
                <w:color w:val="000000"/>
                <w:sz w:val="20"/>
                <w:szCs w:val="20"/>
                <w:lang w:val="kk-KZ"/>
              </w:rPr>
              <w:t>.</w:t>
            </w:r>
          </w:p>
        </w:tc>
        <w:tc>
          <w:tcPr>
            <w:tcW w:w="2409" w:type="dxa"/>
          </w:tcPr>
          <w:p w:rsidR="006C743A" w:rsidRPr="00E5732F" w:rsidRDefault="006C743A" w:rsidP="00E5732F">
            <w:pPr>
              <w:ind w:firstLine="10"/>
              <w:rPr>
                <w:color w:val="000000"/>
                <w:sz w:val="20"/>
                <w:szCs w:val="20"/>
                <w:lang w:val="kk-KZ"/>
              </w:rPr>
            </w:pPr>
            <w:r w:rsidRPr="006C743A">
              <w:rPr>
                <w:color w:val="000000"/>
                <w:sz w:val="20"/>
                <w:szCs w:val="20"/>
                <w:lang w:val="en-US"/>
              </w:rPr>
              <w:t>36</w:t>
            </w:r>
            <w:r w:rsidRPr="006C743A">
              <w:rPr>
                <w:color w:val="000000"/>
                <w:sz w:val="20"/>
                <w:szCs w:val="20"/>
              </w:rPr>
              <w:t xml:space="preserve">. </w:t>
            </w:r>
            <w:r w:rsidR="00E5732F">
              <w:rPr>
                <w:color w:val="000000"/>
                <w:sz w:val="20"/>
                <w:szCs w:val="20"/>
                <w:lang w:val="kk-KZ"/>
              </w:rPr>
              <w:t>Жеткізу елінің коды</w:t>
            </w:r>
          </w:p>
        </w:tc>
      </w:tr>
      <w:tr w:rsidR="006C743A" w:rsidRPr="006C743A" w:rsidTr="006857E1">
        <w:trPr>
          <w:trHeight w:val="317"/>
        </w:trPr>
        <w:tc>
          <w:tcPr>
            <w:tcW w:w="708" w:type="dxa"/>
            <w:shd w:val="clear" w:color="auto" w:fill="auto"/>
            <w:hideMark/>
          </w:tcPr>
          <w:p w:rsidR="006C743A" w:rsidRPr="006C743A" w:rsidRDefault="006C743A" w:rsidP="006857E1">
            <w:pPr>
              <w:ind w:right="-86"/>
              <w:rPr>
                <w:b/>
                <w:bCs/>
                <w:color w:val="000000"/>
                <w:sz w:val="20"/>
                <w:szCs w:val="20"/>
              </w:rPr>
            </w:pPr>
          </w:p>
        </w:tc>
        <w:tc>
          <w:tcPr>
            <w:tcW w:w="6522" w:type="dxa"/>
            <w:gridSpan w:val="2"/>
            <w:shd w:val="clear" w:color="auto" w:fill="auto"/>
            <w:hideMark/>
          </w:tcPr>
          <w:p w:rsidR="006C743A" w:rsidRPr="00E5732F" w:rsidRDefault="00E5732F" w:rsidP="006857E1">
            <w:pPr>
              <w:ind w:firstLine="10"/>
              <w:rPr>
                <w:b/>
                <w:bCs/>
                <w:color w:val="000000"/>
                <w:sz w:val="20"/>
                <w:szCs w:val="20"/>
                <w:lang w:val="kk-KZ"/>
              </w:rPr>
            </w:pPr>
            <w:r>
              <w:rPr>
                <w:b/>
                <w:bCs/>
                <w:color w:val="000000"/>
                <w:sz w:val="20"/>
                <w:szCs w:val="20"/>
              </w:rPr>
              <w:t xml:space="preserve">E. </w:t>
            </w:r>
            <w:r>
              <w:rPr>
                <w:b/>
                <w:bCs/>
                <w:color w:val="000000"/>
                <w:sz w:val="20"/>
                <w:szCs w:val="20"/>
                <w:lang w:val="kk-KZ"/>
              </w:rPr>
              <w:t>Шарт</w:t>
            </w:r>
            <w:r>
              <w:rPr>
                <w:b/>
                <w:bCs/>
                <w:color w:val="000000"/>
                <w:sz w:val="20"/>
                <w:szCs w:val="20"/>
              </w:rPr>
              <w:t xml:space="preserve"> (к</w:t>
            </w:r>
            <w:r>
              <w:rPr>
                <w:b/>
                <w:bCs/>
                <w:color w:val="000000"/>
                <w:sz w:val="20"/>
                <w:szCs w:val="20"/>
                <w:lang w:val="kk-KZ"/>
              </w:rPr>
              <w:t>елісімшарт</w:t>
            </w:r>
            <w:r w:rsidR="006C743A" w:rsidRPr="006C743A">
              <w:rPr>
                <w:b/>
                <w:bCs/>
                <w:color w:val="000000"/>
                <w:sz w:val="20"/>
                <w:szCs w:val="20"/>
              </w:rPr>
              <w:t>)</w:t>
            </w:r>
            <w:r>
              <w:rPr>
                <w:color w:val="000000"/>
                <w:sz w:val="20"/>
                <w:szCs w:val="20"/>
                <w:lang w:val="kk-KZ"/>
              </w:rPr>
              <w:t xml:space="preserve"> бөлімі</w:t>
            </w:r>
          </w:p>
        </w:tc>
        <w:tc>
          <w:tcPr>
            <w:tcW w:w="2409" w:type="dxa"/>
          </w:tcPr>
          <w:p w:rsidR="006C743A" w:rsidRPr="006C743A" w:rsidRDefault="006C743A" w:rsidP="006857E1">
            <w:pPr>
              <w:rPr>
                <w:b/>
                <w:bCs/>
                <w:color w:val="000000"/>
                <w:sz w:val="20"/>
                <w:szCs w:val="20"/>
              </w:rPr>
            </w:pPr>
          </w:p>
        </w:tc>
      </w:tr>
      <w:tr w:rsidR="006C743A" w:rsidRPr="009A5DDE" w:rsidTr="006857E1">
        <w:trPr>
          <w:trHeight w:val="255"/>
        </w:trPr>
        <w:tc>
          <w:tcPr>
            <w:tcW w:w="708" w:type="dxa"/>
            <w:shd w:val="clear" w:color="auto" w:fill="auto"/>
          </w:tcPr>
          <w:p w:rsidR="006C743A" w:rsidRPr="006C743A" w:rsidRDefault="006C743A" w:rsidP="006857E1">
            <w:pPr>
              <w:ind w:firstLine="10"/>
              <w:rPr>
                <w:color w:val="000000"/>
                <w:sz w:val="20"/>
                <w:szCs w:val="20"/>
              </w:rPr>
            </w:pPr>
            <w:r w:rsidRPr="006C743A">
              <w:rPr>
                <w:color w:val="000000"/>
                <w:sz w:val="20"/>
                <w:szCs w:val="20"/>
              </w:rPr>
              <w:t>27.1</w:t>
            </w:r>
          </w:p>
        </w:tc>
        <w:tc>
          <w:tcPr>
            <w:tcW w:w="3261" w:type="dxa"/>
            <w:shd w:val="clear" w:color="auto" w:fill="auto"/>
          </w:tcPr>
          <w:p w:rsidR="006C743A" w:rsidRPr="00E5732F" w:rsidRDefault="00E5732F" w:rsidP="00E5732F">
            <w:pPr>
              <w:ind w:firstLine="10"/>
              <w:rPr>
                <w:color w:val="000000"/>
                <w:sz w:val="20"/>
                <w:szCs w:val="20"/>
                <w:lang w:val="kk-KZ"/>
              </w:rPr>
            </w:pPr>
            <w:r>
              <w:rPr>
                <w:color w:val="000000"/>
                <w:sz w:val="20"/>
                <w:szCs w:val="20"/>
                <w:lang w:val="kk-KZ"/>
              </w:rPr>
              <w:t>Тауарларды, жұмыстарды, қызметтерді жеткізуге шарт</w:t>
            </w:r>
            <w:r>
              <w:rPr>
                <w:color w:val="000000"/>
                <w:sz w:val="20"/>
                <w:szCs w:val="20"/>
              </w:rPr>
              <w:t xml:space="preserve"> (к</w:t>
            </w:r>
            <w:r>
              <w:rPr>
                <w:color w:val="000000"/>
                <w:sz w:val="20"/>
                <w:szCs w:val="20"/>
                <w:lang w:val="kk-KZ"/>
              </w:rPr>
              <w:t>елісімшарт</w:t>
            </w:r>
            <w:r>
              <w:rPr>
                <w:color w:val="000000"/>
                <w:sz w:val="20"/>
                <w:szCs w:val="20"/>
              </w:rPr>
              <w:t>)</w:t>
            </w:r>
          </w:p>
        </w:tc>
        <w:tc>
          <w:tcPr>
            <w:tcW w:w="3261" w:type="dxa"/>
            <w:shd w:val="clear" w:color="auto" w:fill="auto"/>
          </w:tcPr>
          <w:p w:rsidR="006C743A" w:rsidRPr="00E5732F" w:rsidRDefault="00E5732F" w:rsidP="006857E1">
            <w:pPr>
              <w:ind w:firstLine="10"/>
              <w:rPr>
                <w:color w:val="000000"/>
                <w:sz w:val="20"/>
                <w:szCs w:val="20"/>
                <w:lang w:val="kk-KZ"/>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E5732F" w:rsidRDefault="006C743A" w:rsidP="00E5732F">
            <w:pPr>
              <w:ind w:firstLine="10"/>
              <w:rPr>
                <w:b/>
                <w:bCs/>
                <w:color w:val="000000"/>
                <w:sz w:val="20"/>
                <w:szCs w:val="20"/>
                <w:lang w:val="kk-KZ"/>
              </w:rPr>
            </w:pPr>
            <w:r w:rsidRPr="00E5732F">
              <w:rPr>
                <w:color w:val="000000"/>
                <w:sz w:val="20"/>
                <w:szCs w:val="20"/>
                <w:lang w:val="kk-KZ"/>
              </w:rPr>
              <w:t xml:space="preserve">44а. </w:t>
            </w:r>
            <w:r w:rsidR="00E5732F">
              <w:rPr>
                <w:color w:val="000000"/>
                <w:sz w:val="20"/>
                <w:szCs w:val="20"/>
                <w:lang w:val="kk-KZ"/>
              </w:rPr>
              <w:t>Шарт</w:t>
            </w:r>
            <w:r w:rsidR="00E5732F" w:rsidRPr="00E5732F">
              <w:rPr>
                <w:color w:val="000000"/>
                <w:sz w:val="20"/>
                <w:szCs w:val="20"/>
                <w:lang w:val="kk-KZ"/>
              </w:rPr>
              <w:t xml:space="preserve"> (к</w:t>
            </w:r>
            <w:r w:rsidR="00E5732F">
              <w:rPr>
                <w:color w:val="000000"/>
                <w:sz w:val="20"/>
                <w:szCs w:val="20"/>
                <w:lang w:val="kk-KZ"/>
              </w:rPr>
              <w:t>елісімшарт</w:t>
            </w:r>
            <w:r w:rsidR="00E5732F" w:rsidRPr="00E5732F">
              <w:rPr>
                <w:color w:val="000000"/>
                <w:sz w:val="20"/>
                <w:szCs w:val="20"/>
                <w:lang w:val="kk-KZ"/>
              </w:rPr>
              <w:t xml:space="preserve">) </w:t>
            </w:r>
            <w:r w:rsidR="00E5732F">
              <w:rPr>
                <w:color w:val="000000"/>
                <w:sz w:val="20"/>
                <w:szCs w:val="20"/>
                <w:lang w:val="kk-KZ"/>
              </w:rPr>
              <w:t>немесе</w:t>
            </w:r>
            <w:r w:rsidRPr="00E5732F">
              <w:rPr>
                <w:color w:val="000000"/>
                <w:sz w:val="20"/>
                <w:szCs w:val="20"/>
                <w:lang w:val="kk-KZ"/>
              </w:rPr>
              <w:t xml:space="preserve"> </w:t>
            </w:r>
            <w:r w:rsidR="00E5732F">
              <w:rPr>
                <w:color w:val="000000"/>
                <w:sz w:val="20"/>
                <w:szCs w:val="20"/>
                <w:lang w:val="kk-KZ"/>
              </w:rPr>
              <w:t>шартқа қосымша</w:t>
            </w:r>
          </w:p>
        </w:tc>
      </w:tr>
      <w:tr w:rsidR="006C743A" w:rsidRPr="006C743A" w:rsidTr="006857E1">
        <w:trPr>
          <w:trHeight w:val="255"/>
        </w:trPr>
        <w:tc>
          <w:tcPr>
            <w:tcW w:w="708" w:type="dxa"/>
            <w:shd w:val="clear" w:color="auto" w:fill="auto"/>
          </w:tcPr>
          <w:p w:rsidR="006C743A" w:rsidRPr="006C743A" w:rsidRDefault="006C743A" w:rsidP="006857E1">
            <w:pPr>
              <w:ind w:right="-86"/>
              <w:rPr>
                <w:b/>
                <w:bCs/>
                <w:color w:val="000000"/>
                <w:sz w:val="20"/>
                <w:szCs w:val="20"/>
              </w:rPr>
            </w:pPr>
            <w:r w:rsidRPr="006C743A">
              <w:rPr>
                <w:color w:val="000000"/>
                <w:sz w:val="20"/>
                <w:szCs w:val="20"/>
              </w:rPr>
              <w:t>27.2</w:t>
            </w:r>
          </w:p>
        </w:tc>
        <w:tc>
          <w:tcPr>
            <w:tcW w:w="3261" w:type="dxa"/>
            <w:shd w:val="clear" w:color="auto" w:fill="auto"/>
          </w:tcPr>
          <w:p w:rsidR="006C743A" w:rsidRPr="006C743A" w:rsidRDefault="00E5732F" w:rsidP="006857E1">
            <w:pPr>
              <w:ind w:firstLine="10"/>
              <w:rPr>
                <w:b/>
                <w:bCs/>
                <w:color w:val="000000"/>
                <w:sz w:val="20"/>
                <w:szCs w:val="20"/>
              </w:rPr>
            </w:pPr>
            <w:r>
              <w:rPr>
                <w:color w:val="000000"/>
                <w:sz w:val="20"/>
                <w:szCs w:val="20"/>
                <w:lang w:val="kk-KZ"/>
              </w:rPr>
              <w:t>Тауарларды, жұмыстарды, қызметтерді жеткізу шартынсыз</w:t>
            </w:r>
            <w:r>
              <w:rPr>
                <w:color w:val="000000"/>
                <w:sz w:val="20"/>
                <w:szCs w:val="20"/>
              </w:rPr>
              <w:t xml:space="preserve"> (к</w:t>
            </w:r>
            <w:r>
              <w:rPr>
                <w:color w:val="000000"/>
                <w:sz w:val="20"/>
                <w:szCs w:val="20"/>
                <w:lang w:val="kk-KZ"/>
              </w:rPr>
              <w:t>елісімшартынсыз</w:t>
            </w:r>
            <w:r>
              <w:rPr>
                <w:color w:val="000000"/>
                <w:sz w:val="20"/>
                <w:szCs w:val="20"/>
              </w:rPr>
              <w:t>)</w:t>
            </w:r>
          </w:p>
        </w:tc>
        <w:tc>
          <w:tcPr>
            <w:tcW w:w="3261" w:type="dxa"/>
            <w:shd w:val="clear" w:color="auto" w:fill="auto"/>
          </w:tcPr>
          <w:p w:rsidR="006C743A" w:rsidRPr="006C743A" w:rsidRDefault="00E5732F" w:rsidP="006857E1">
            <w:pPr>
              <w:ind w:firstLine="10"/>
              <w:rPr>
                <w:color w:val="000000"/>
                <w:sz w:val="20"/>
                <w:szCs w:val="20"/>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6C743A" w:rsidRDefault="006C743A" w:rsidP="00E5732F">
            <w:pPr>
              <w:ind w:firstLine="10"/>
              <w:rPr>
                <w:b/>
                <w:bCs/>
                <w:color w:val="000000"/>
                <w:sz w:val="20"/>
                <w:szCs w:val="20"/>
              </w:rPr>
            </w:pPr>
            <w:r w:rsidRPr="006C743A">
              <w:rPr>
                <w:color w:val="000000"/>
                <w:sz w:val="20"/>
                <w:szCs w:val="20"/>
              </w:rPr>
              <w:t>4</w:t>
            </w:r>
            <w:r w:rsidRPr="006C743A">
              <w:rPr>
                <w:color w:val="000000"/>
                <w:sz w:val="20"/>
                <w:szCs w:val="20"/>
                <w:lang w:val="en-US"/>
              </w:rPr>
              <w:t>4b</w:t>
            </w:r>
            <w:r w:rsidRPr="006C743A">
              <w:rPr>
                <w:color w:val="000000"/>
                <w:sz w:val="20"/>
                <w:szCs w:val="20"/>
              </w:rPr>
              <w:t xml:space="preserve">. </w:t>
            </w:r>
            <w:r w:rsidR="00E5732F">
              <w:rPr>
                <w:color w:val="000000"/>
                <w:sz w:val="20"/>
                <w:szCs w:val="20"/>
                <w:lang w:val="kk-KZ"/>
              </w:rPr>
              <w:t>Шартсыз</w:t>
            </w:r>
            <w:r w:rsidR="00E5732F">
              <w:rPr>
                <w:color w:val="000000"/>
                <w:sz w:val="20"/>
                <w:szCs w:val="20"/>
              </w:rPr>
              <w:t xml:space="preserve"> (к</w:t>
            </w:r>
            <w:r w:rsidR="00E5732F">
              <w:rPr>
                <w:color w:val="000000"/>
                <w:sz w:val="20"/>
                <w:szCs w:val="20"/>
                <w:lang w:val="kk-KZ"/>
              </w:rPr>
              <w:t>елісімшартсыз</w:t>
            </w:r>
            <w:r w:rsidRPr="006C743A">
              <w:rPr>
                <w:color w:val="000000"/>
                <w:sz w:val="20"/>
                <w:szCs w:val="20"/>
              </w:rPr>
              <w:t>)</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27.3</w:t>
            </w:r>
          </w:p>
        </w:tc>
        <w:tc>
          <w:tcPr>
            <w:tcW w:w="3261" w:type="dxa"/>
            <w:shd w:val="clear" w:color="auto" w:fill="auto"/>
          </w:tcPr>
          <w:p w:rsidR="006C743A" w:rsidRPr="00E5732F" w:rsidRDefault="00E5732F" w:rsidP="006857E1">
            <w:pPr>
              <w:rPr>
                <w:color w:val="000000"/>
                <w:sz w:val="20"/>
                <w:szCs w:val="20"/>
                <w:lang w:val="kk-KZ"/>
              </w:rPr>
            </w:pPr>
            <w:r>
              <w:rPr>
                <w:color w:val="000000"/>
                <w:sz w:val="20"/>
                <w:szCs w:val="20"/>
              </w:rPr>
              <w:t>н</w:t>
            </w:r>
            <w:r>
              <w:rPr>
                <w:color w:val="000000"/>
                <w:sz w:val="20"/>
                <w:szCs w:val="20"/>
                <w:lang w:val="kk-KZ"/>
              </w:rPr>
              <w:t>өмір</w:t>
            </w:r>
            <w:r w:rsidR="001A0F92">
              <w:rPr>
                <w:color w:val="000000"/>
                <w:sz w:val="20"/>
                <w:szCs w:val="20"/>
                <w:lang w:val="kk-KZ"/>
              </w:rPr>
              <w:t>і</w:t>
            </w:r>
          </w:p>
        </w:tc>
        <w:tc>
          <w:tcPr>
            <w:tcW w:w="3261" w:type="dxa"/>
            <w:shd w:val="clear" w:color="auto" w:fill="auto"/>
          </w:tcPr>
          <w:p w:rsidR="006C743A" w:rsidRPr="00E5732F" w:rsidRDefault="00E5732F" w:rsidP="006857E1">
            <w:pPr>
              <w:ind w:firstLine="10"/>
              <w:rPr>
                <w:color w:val="000000"/>
                <w:sz w:val="20"/>
                <w:szCs w:val="20"/>
                <w:lang w:val="kk-KZ"/>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E5732F" w:rsidRDefault="006C743A" w:rsidP="006857E1">
            <w:pPr>
              <w:ind w:firstLine="10"/>
              <w:rPr>
                <w:color w:val="000000"/>
                <w:sz w:val="20"/>
                <w:szCs w:val="20"/>
                <w:lang w:val="kk-KZ"/>
              </w:rPr>
            </w:pPr>
            <w:r w:rsidRPr="006C743A">
              <w:rPr>
                <w:color w:val="000000"/>
                <w:sz w:val="20"/>
                <w:szCs w:val="20"/>
              </w:rPr>
              <w:t>4</w:t>
            </w:r>
            <w:r w:rsidRPr="006C743A">
              <w:rPr>
                <w:color w:val="000000"/>
                <w:sz w:val="20"/>
                <w:szCs w:val="20"/>
                <w:lang w:val="en-US"/>
              </w:rPr>
              <w:t>4</w:t>
            </w:r>
            <w:r w:rsidR="00E5732F">
              <w:rPr>
                <w:color w:val="000000"/>
                <w:sz w:val="20"/>
                <w:szCs w:val="20"/>
              </w:rPr>
              <w:t>.1. Н</w:t>
            </w:r>
            <w:r w:rsidR="00E5732F">
              <w:rPr>
                <w:color w:val="000000"/>
                <w:sz w:val="20"/>
                <w:szCs w:val="20"/>
                <w:lang w:val="kk-KZ"/>
              </w:rPr>
              <w:t>өмір</w:t>
            </w:r>
            <w:r w:rsidR="001A0F92">
              <w:rPr>
                <w:color w:val="000000"/>
                <w:sz w:val="20"/>
                <w:szCs w:val="20"/>
                <w:lang w:val="kk-KZ"/>
              </w:rPr>
              <w:t>і</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27.4</w:t>
            </w:r>
          </w:p>
        </w:tc>
        <w:tc>
          <w:tcPr>
            <w:tcW w:w="3261" w:type="dxa"/>
            <w:shd w:val="clear" w:color="auto" w:fill="auto"/>
            <w:hideMark/>
          </w:tcPr>
          <w:p w:rsidR="006C743A" w:rsidRPr="00E5732F" w:rsidRDefault="00E5732F" w:rsidP="006857E1">
            <w:pPr>
              <w:rPr>
                <w:color w:val="000000"/>
                <w:sz w:val="20"/>
                <w:szCs w:val="20"/>
                <w:lang w:val="kk-KZ"/>
              </w:rPr>
            </w:pPr>
            <w:r>
              <w:rPr>
                <w:color w:val="000000"/>
                <w:sz w:val="20"/>
                <w:szCs w:val="20"/>
                <w:lang w:val="kk-KZ"/>
              </w:rPr>
              <w:t>күні</w:t>
            </w:r>
          </w:p>
        </w:tc>
        <w:tc>
          <w:tcPr>
            <w:tcW w:w="3261" w:type="dxa"/>
            <w:shd w:val="clear" w:color="auto" w:fill="auto"/>
          </w:tcPr>
          <w:p w:rsidR="006C743A" w:rsidRPr="00E5732F" w:rsidRDefault="00E5732F" w:rsidP="006857E1">
            <w:pPr>
              <w:ind w:firstLine="10"/>
              <w:rPr>
                <w:color w:val="000000"/>
                <w:sz w:val="20"/>
                <w:szCs w:val="20"/>
                <w:lang w:val="kk-KZ"/>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E5732F" w:rsidRDefault="006C743A" w:rsidP="006857E1">
            <w:pPr>
              <w:ind w:firstLine="10"/>
              <w:rPr>
                <w:color w:val="000000"/>
                <w:sz w:val="20"/>
                <w:szCs w:val="20"/>
                <w:lang w:val="kk-KZ"/>
              </w:rPr>
            </w:pPr>
            <w:r w:rsidRPr="006C743A">
              <w:rPr>
                <w:color w:val="000000"/>
                <w:sz w:val="20"/>
                <w:szCs w:val="20"/>
              </w:rPr>
              <w:t>4</w:t>
            </w:r>
            <w:r w:rsidRPr="006C743A">
              <w:rPr>
                <w:color w:val="000000"/>
                <w:sz w:val="20"/>
                <w:szCs w:val="20"/>
                <w:lang w:val="en-US"/>
              </w:rPr>
              <w:t>4</w:t>
            </w:r>
            <w:r w:rsidR="00E5732F">
              <w:rPr>
                <w:color w:val="000000"/>
                <w:sz w:val="20"/>
                <w:szCs w:val="20"/>
              </w:rPr>
              <w:t xml:space="preserve">.2. </w:t>
            </w:r>
            <w:r w:rsidR="00E5732F">
              <w:rPr>
                <w:color w:val="000000"/>
                <w:sz w:val="20"/>
                <w:szCs w:val="20"/>
                <w:lang w:val="kk-KZ"/>
              </w:rPr>
              <w:t>Күні</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28</w:t>
            </w:r>
          </w:p>
        </w:tc>
        <w:tc>
          <w:tcPr>
            <w:tcW w:w="3261" w:type="dxa"/>
            <w:shd w:val="clear" w:color="auto" w:fill="auto"/>
            <w:hideMark/>
          </w:tcPr>
          <w:p w:rsidR="006C743A" w:rsidRPr="00E5732F" w:rsidRDefault="00E5732F" w:rsidP="006857E1">
            <w:pPr>
              <w:rPr>
                <w:color w:val="000000"/>
                <w:sz w:val="20"/>
                <w:szCs w:val="20"/>
                <w:lang w:val="kk-KZ"/>
              </w:rPr>
            </w:pPr>
            <w:r>
              <w:rPr>
                <w:color w:val="000000"/>
                <w:sz w:val="20"/>
                <w:szCs w:val="20"/>
                <w:lang w:val="kk-KZ"/>
              </w:rPr>
              <w:t>Шарт бойынша төлеу шарттары</w:t>
            </w:r>
          </w:p>
        </w:tc>
        <w:tc>
          <w:tcPr>
            <w:tcW w:w="3261" w:type="dxa"/>
            <w:shd w:val="clear" w:color="auto" w:fill="auto"/>
          </w:tcPr>
          <w:p w:rsidR="006C743A" w:rsidRPr="00DD7973" w:rsidRDefault="00E5732F" w:rsidP="006857E1">
            <w:pPr>
              <w:ind w:firstLine="10"/>
              <w:rPr>
                <w:color w:val="000000"/>
                <w:sz w:val="20"/>
                <w:szCs w:val="20"/>
                <w:lang w:val="kk-KZ"/>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6C743A" w:rsidRDefault="006C743A" w:rsidP="006857E1">
            <w:pPr>
              <w:ind w:firstLine="10"/>
              <w:rPr>
                <w:color w:val="000000"/>
                <w:sz w:val="20"/>
                <w:szCs w:val="20"/>
              </w:rPr>
            </w:pPr>
            <w:r w:rsidRPr="006C743A">
              <w:rPr>
                <w:color w:val="000000"/>
                <w:sz w:val="20"/>
                <w:szCs w:val="20"/>
              </w:rPr>
              <w:t>45.</w:t>
            </w:r>
            <w:r w:rsidRPr="006C743A">
              <w:rPr>
                <w:color w:val="000000"/>
                <w:sz w:val="20"/>
                <w:szCs w:val="20"/>
                <w:lang w:val="en-US"/>
              </w:rPr>
              <w:t>a</w:t>
            </w:r>
            <w:r w:rsidRPr="006C743A">
              <w:rPr>
                <w:color w:val="000000"/>
                <w:sz w:val="20"/>
                <w:szCs w:val="20"/>
              </w:rPr>
              <w:t xml:space="preserve">.. </w:t>
            </w:r>
            <w:r w:rsidR="00E5732F">
              <w:rPr>
                <w:color w:val="000000"/>
                <w:sz w:val="20"/>
                <w:szCs w:val="20"/>
                <w:lang w:val="kk-KZ"/>
              </w:rPr>
              <w:t>Шарт бойынша төлеу шарттары</w:t>
            </w:r>
          </w:p>
        </w:tc>
      </w:tr>
      <w:tr w:rsidR="006C743A" w:rsidRPr="009A5DDE" w:rsidTr="006857E1">
        <w:trPr>
          <w:trHeight w:val="383"/>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29</w:t>
            </w:r>
          </w:p>
        </w:tc>
        <w:tc>
          <w:tcPr>
            <w:tcW w:w="3261" w:type="dxa"/>
            <w:shd w:val="clear" w:color="auto" w:fill="auto"/>
            <w:hideMark/>
          </w:tcPr>
          <w:p w:rsidR="006C743A" w:rsidRPr="00E5732F" w:rsidRDefault="00E5732F" w:rsidP="006857E1">
            <w:pPr>
              <w:rPr>
                <w:color w:val="000000"/>
                <w:sz w:val="20"/>
                <w:szCs w:val="20"/>
                <w:lang w:val="kk-KZ"/>
              </w:rPr>
            </w:pPr>
            <w:r>
              <w:rPr>
                <w:color w:val="000000"/>
                <w:sz w:val="20"/>
                <w:szCs w:val="20"/>
                <w:lang w:val="kk-KZ"/>
              </w:rPr>
              <w:t>Жібреу әдісі</w:t>
            </w:r>
          </w:p>
        </w:tc>
        <w:tc>
          <w:tcPr>
            <w:tcW w:w="3261" w:type="dxa"/>
            <w:shd w:val="clear" w:color="auto" w:fill="auto"/>
          </w:tcPr>
          <w:p w:rsidR="006C743A" w:rsidRPr="00E5732F" w:rsidRDefault="00442438" w:rsidP="00442438">
            <w:pPr>
              <w:ind w:firstLine="10"/>
              <w:rPr>
                <w:color w:val="000000"/>
                <w:sz w:val="20"/>
                <w:szCs w:val="20"/>
                <w:lang w:val="kk-KZ"/>
              </w:rPr>
            </w:pPr>
            <w:r>
              <w:rPr>
                <w:sz w:val="20"/>
                <w:szCs w:val="20"/>
                <w:lang w:val="kk-KZ"/>
              </w:rPr>
              <w:t>Деректер болмаған кезде</w:t>
            </w:r>
            <w:r>
              <w:rPr>
                <w:color w:val="000000"/>
                <w:sz w:val="20"/>
                <w:szCs w:val="20"/>
                <w:lang w:val="kk-KZ"/>
              </w:rPr>
              <w:t xml:space="preserve"> р</w:t>
            </w:r>
            <w:r w:rsidR="00E5732F">
              <w:rPr>
                <w:color w:val="000000"/>
                <w:sz w:val="20"/>
                <w:szCs w:val="20"/>
                <w:lang w:val="kk-KZ"/>
              </w:rPr>
              <w:t>едакциялау мүмкіндігімен, ТІЖ деректері бойынша а</w:t>
            </w:r>
            <w:r w:rsidR="00E5732F" w:rsidRPr="0067376F">
              <w:rPr>
                <w:color w:val="000000"/>
                <w:sz w:val="20"/>
                <w:szCs w:val="20"/>
                <w:lang w:val="kk-KZ"/>
              </w:rPr>
              <w:t>втомат</w:t>
            </w:r>
            <w:r w:rsidR="00E5732F">
              <w:rPr>
                <w:color w:val="000000"/>
                <w:sz w:val="20"/>
                <w:szCs w:val="20"/>
                <w:lang w:val="kk-KZ"/>
              </w:rPr>
              <w:t>ты түрде</w:t>
            </w:r>
            <w:r>
              <w:rPr>
                <w:color w:val="000000"/>
                <w:sz w:val="20"/>
                <w:szCs w:val="20"/>
                <w:lang w:val="kk-KZ"/>
              </w:rPr>
              <w:t xml:space="preserve"> (</w:t>
            </w:r>
            <w:r w:rsidR="006C743A" w:rsidRPr="00E5732F">
              <w:rPr>
                <w:sz w:val="20"/>
                <w:szCs w:val="20"/>
                <w:lang w:val="kk-KZ"/>
              </w:rPr>
              <w:t>f</w:t>
            </w:r>
            <w:r>
              <w:rPr>
                <w:sz w:val="20"/>
                <w:szCs w:val="20"/>
                <w:lang w:val="kk-KZ"/>
              </w:rPr>
              <w:t>.</w:t>
            </w:r>
            <w:r w:rsidR="00E5732F">
              <w:rPr>
                <w:sz w:val="20"/>
                <w:szCs w:val="20"/>
                <w:lang w:val="kk-KZ"/>
              </w:rPr>
              <w:t xml:space="preserve"> </w:t>
            </w:r>
            <w:r>
              <w:rPr>
                <w:sz w:val="20"/>
                <w:szCs w:val="20"/>
                <w:lang w:val="kk-KZ"/>
              </w:rPr>
              <w:t>ТІЖ</w:t>
            </w:r>
            <w:r w:rsidRPr="00442438">
              <w:rPr>
                <w:sz w:val="20"/>
                <w:szCs w:val="20"/>
                <w:lang w:val="kk-KZ"/>
              </w:rPr>
              <w:t>-</w:t>
            </w:r>
            <w:r>
              <w:rPr>
                <w:sz w:val="20"/>
                <w:szCs w:val="20"/>
                <w:lang w:val="kk-KZ"/>
              </w:rPr>
              <w:t>де м</w:t>
            </w:r>
            <w:r w:rsidRPr="00E5732F">
              <w:rPr>
                <w:sz w:val="20"/>
                <w:szCs w:val="20"/>
                <w:lang w:val="kk-KZ"/>
              </w:rPr>
              <w:t>ультимодал</w:t>
            </w:r>
            <w:r>
              <w:rPr>
                <w:sz w:val="20"/>
                <w:szCs w:val="20"/>
                <w:lang w:val="kk-KZ"/>
              </w:rPr>
              <w:t>ды</w:t>
            </w:r>
            <w:r>
              <w:rPr>
                <w:color w:val="000000"/>
                <w:sz w:val="20"/>
                <w:szCs w:val="20"/>
                <w:lang w:val="kk-KZ"/>
              </w:rPr>
              <w:t xml:space="preserve"> </w:t>
            </w:r>
            <w:r w:rsidR="00E5732F">
              <w:rPr>
                <w:sz w:val="20"/>
                <w:szCs w:val="20"/>
                <w:lang w:val="kk-KZ"/>
              </w:rPr>
              <w:t xml:space="preserve">белгісі </w:t>
            </w:r>
            <w:r>
              <w:rPr>
                <w:sz w:val="20"/>
                <w:szCs w:val="20"/>
                <w:lang w:val="kk-KZ"/>
              </w:rPr>
              <w:t>болған жағдай</w:t>
            </w:r>
            <w:r w:rsidR="00E5732F">
              <w:rPr>
                <w:sz w:val="20"/>
                <w:szCs w:val="20"/>
                <w:lang w:val="kk-KZ"/>
              </w:rPr>
              <w:t>да</w:t>
            </w:r>
            <w:r>
              <w:rPr>
                <w:sz w:val="20"/>
                <w:szCs w:val="20"/>
                <w:lang w:val="kk-KZ"/>
              </w:rPr>
              <w:t>)</w:t>
            </w:r>
            <w:r w:rsidR="006C743A" w:rsidRPr="00E5732F">
              <w:rPr>
                <w:sz w:val="20"/>
                <w:szCs w:val="20"/>
                <w:lang w:val="kk-KZ"/>
              </w:rPr>
              <w:t xml:space="preserve">. </w:t>
            </w:r>
          </w:p>
        </w:tc>
        <w:tc>
          <w:tcPr>
            <w:tcW w:w="2409" w:type="dxa"/>
          </w:tcPr>
          <w:p w:rsidR="006C743A" w:rsidRPr="00442438" w:rsidRDefault="00442438" w:rsidP="006857E1">
            <w:pPr>
              <w:ind w:firstLine="10"/>
              <w:rPr>
                <w:sz w:val="20"/>
                <w:szCs w:val="20"/>
                <w:lang w:val="kk-KZ"/>
              </w:rPr>
            </w:pPr>
            <w:r w:rsidRPr="00DD7973">
              <w:rPr>
                <w:sz w:val="20"/>
                <w:szCs w:val="20"/>
                <w:lang w:val="kk-KZ"/>
              </w:rPr>
              <w:t xml:space="preserve">39.1. </w:t>
            </w:r>
            <w:r>
              <w:rPr>
                <w:sz w:val="20"/>
                <w:szCs w:val="20"/>
                <w:lang w:val="kk-KZ"/>
              </w:rPr>
              <w:t>Көлік түрі</w:t>
            </w:r>
          </w:p>
          <w:p w:rsidR="006C743A" w:rsidRPr="00442438" w:rsidRDefault="006C743A" w:rsidP="00442438">
            <w:pPr>
              <w:ind w:firstLine="10"/>
              <w:rPr>
                <w:color w:val="000000"/>
                <w:sz w:val="20"/>
                <w:szCs w:val="20"/>
                <w:lang w:val="kk-KZ"/>
              </w:rPr>
            </w:pPr>
            <w:r w:rsidRPr="00442438">
              <w:rPr>
                <w:sz w:val="20"/>
                <w:szCs w:val="20"/>
                <w:lang w:val="kk-KZ"/>
              </w:rPr>
              <w:t>f</w:t>
            </w:r>
            <w:r w:rsidR="00442438" w:rsidRPr="00442438">
              <w:rPr>
                <w:sz w:val="20"/>
                <w:szCs w:val="20"/>
                <w:lang w:val="kk-KZ"/>
              </w:rPr>
              <w:t>. Мультимодал</w:t>
            </w:r>
            <w:r w:rsidR="00442438">
              <w:rPr>
                <w:sz w:val="20"/>
                <w:szCs w:val="20"/>
                <w:lang w:val="kk-KZ"/>
              </w:rPr>
              <w:t>ды белгісі болған жағдайда</w:t>
            </w:r>
            <w:r w:rsidR="00442438" w:rsidRPr="00442438">
              <w:rPr>
                <w:sz w:val="20"/>
                <w:szCs w:val="20"/>
                <w:lang w:val="kk-KZ"/>
              </w:rPr>
              <w:t xml:space="preserve"> 39.1  </w:t>
            </w:r>
            <w:r w:rsidR="00442438">
              <w:rPr>
                <w:sz w:val="20"/>
                <w:szCs w:val="20"/>
                <w:lang w:val="kk-KZ"/>
              </w:rPr>
              <w:t>Көлік типі</w:t>
            </w:r>
            <w:r w:rsidRPr="00442438">
              <w:rPr>
                <w:sz w:val="20"/>
                <w:szCs w:val="20"/>
                <w:lang w:val="kk-KZ"/>
              </w:rPr>
              <w:t xml:space="preserve"> </w:t>
            </w:r>
            <w:r w:rsidR="00442438">
              <w:rPr>
                <w:sz w:val="20"/>
                <w:szCs w:val="20"/>
                <w:lang w:val="kk-KZ"/>
              </w:rPr>
              <w:t xml:space="preserve">өрісінде </w:t>
            </w:r>
            <w:r w:rsidRPr="00442438">
              <w:rPr>
                <w:sz w:val="20"/>
                <w:szCs w:val="20"/>
                <w:lang w:val="kk-KZ"/>
              </w:rPr>
              <w:t xml:space="preserve">«29 </w:t>
            </w:r>
            <w:r w:rsidR="00442438">
              <w:rPr>
                <w:sz w:val="20"/>
                <w:szCs w:val="20"/>
                <w:lang w:val="kk-KZ"/>
              </w:rPr>
              <w:t>Жіберу әдісі</w:t>
            </w:r>
            <w:r w:rsidRPr="00442438">
              <w:rPr>
                <w:sz w:val="20"/>
                <w:szCs w:val="20"/>
                <w:lang w:val="kk-KZ"/>
              </w:rPr>
              <w:t xml:space="preserve">» </w:t>
            </w:r>
            <w:r w:rsidR="00442438">
              <w:rPr>
                <w:sz w:val="20"/>
                <w:szCs w:val="20"/>
                <w:lang w:val="kk-KZ"/>
              </w:rPr>
              <w:t>өрісін толтырмаңыз</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30.1</w:t>
            </w:r>
          </w:p>
        </w:tc>
        <w:tc>
          <w:tcPr>
            <w:tcW w:w="3261" w:type="dxa"/>
            <w:shd w:val="clear" w:color="auto" w:fill="auto"/>
            <w:hideMark/>
          </w:tcPr>
          <w:p w:rsidR="006C743A" w:rsidRPr="006C743A" w:rsidRDefault="00442438" w:rsidP="006857E1">
            <w:pPr>
              <w:rPr>
                <w:color w:val="000000"/>
                <w:sz w:val="20"/>
                <w:szCs w:val="20"/>
              </w:rPr>
            </w:pPr>
            <w:r>
              <w:rPr>
                <w:color w:val="000000"/>
                <w:sz w:val="20"/>
                <w:szCs w:val="20"/>
                <w:lang w:val="kk-KZ"/>
              </w:rPr>
              <w:t>Тауарларды, жұмыстарды, қызметтерді жеткізуге сенімхат нөмірі</w:t>
            </w:r>
          </w:p>
        </w:tc>
        <w:tc>
          <w:tcPr>
            <w:tcW w:w="3261" w:type="dxa"/>
            <w:shd w:val="clear" w:color="auto" w:fill="auto"/>
          </w:tcPr>
          <w:p w:rsidR="006C743A" w:rsidRPr="006C743A" w:rsidRDefault="00442438" w:rsidP="006857E1">
            <w:pPr>
              <w:ind w:firstLine="10"/>
              <w:rPr>
                <w:color w:val="000000"/>
                <w:sz w:val="20"/>
                <w:szCs w:val="20"/>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442438" w:rsidRDefault="006C743A" w:rsidP="006857E1">
            <w:pPr>
              <w:ind w:firstLine="10"/>
              <w:rPr>
                <w:color w:val="000000"/>
                <w:sz w:val="20"/>
                <w:szCs w:val="20"/>
                <w:lang w:val="kk-KZ"/>
              </w:rPr>
            </w:pPr>
            <w:r w:rsidRPr="006C743A">
              <w:rPr>
                <w:color w:val="000000"/>
                <w:sz w:val="20"/>
                <w:szCs w:val="20"/>
              </w:rPr>
              <w:t>8</w:t>
            </w:r>
            <w:r w:rsidRPr="006C743A">
              <w:rPr>
                <w:color w:val="000000"/>
                <w:sz w:val="20"/>
                <w:szCs w:val="20"/>
                <w:lang w:val="en-US"/>
              </w:rPr>
              <w:t>3</w:t>
            </w:r>
            <w:r w:rsidRPr="006C743A">
              <w:rPr>
                <w:color w:val="000000"/>
                <w:sz w:val="20"/>
                <w:szCs w:val="20"/>
              </w:rPr>
              <w:t>.</w:t>
            </w:r>
            <w:r w:rsidRPr="006C743A">
              <w:rPr>
                <w:color w:val="000000"/>
                <w:sz w:val="20"/>
                <w:szCs w:val="20"/>
                <w:lang w:val="en-US"/>
              </w:rPr>
              <w:t>2</w:t>
            </w:r>
            <w:r w:rsidRPr="006C743A">
              <w:rPr>
                <w:color w:val="000000"/>
                <w:sz w:val="20"/>
                <w:szCs w:val="20"/>
              </w:rPr>
              <w:t>. Н</w:t>
            </w:r>
            <w:r w:rsidR="00442438">
              <w:rPr>
                <w:color w:val="000000"/>
                <w:sz w:val="20"/>
                <w:szCs w:val="20"/>
                <w:lang w:val="kk-KZ"/>
              </w:rPr>
              <w:t>өмірі</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30.2</w:t>
            </w:r>
          </w:p>
        </w:tc>
        <w:tc>
          <w:tcPr>
            <w:tcW w:w="3261" w:type="dxa"/>
            <w:shd w:val="clear" w:color="auto" w:fill="auto"/>
            <w:hideMark/>
          </w:tcPr>
          <w:p w:rsidR="006C743A" w:rsidRPr="006C743A" w:rsidRDefault="00442438" w:rsidP="006857E1">
            <w:pPr>
              <w:rPr>
                <w:color w:val="000000"/>
                <w:sz w:val="20"/>
                <w:szCs w:val="20"/>
              </w:rPr>
            </w:pPr>
            <w:r>
              <w:rPr>
                <w:color w:val="000000"/>
                <w:sz w:val="20"/>
                <w:szCs w:val="20"/>
                <w:lang w:val="kk-KZ"/>
              </w:rPr>
              <w:t>Тауарларды, жұмыстарды, қызметтерді жеткізуге сенімхат күні</w:t>
            </w:r>
          </w:p>
        </w:tc>
        <w:tc>
          <w:tcPr>
            <w:tcW w:w="3261" w:type="dxa"/>
            <w:shd w:val="clear" w:color="auto" w:fill="auto"/>
          </w:tcPr>
          <w:p w:rsidR="006C743A" w:rsidRPr="006C743A" w:rsidRDefault="00442438" w:rsidP="006857E1">
            <w:pPr>
              <w:ind w:firstLine="10"/>
              <w:rPr>
                <w:color w:val="000000"/>
                <w:sz w:val="20"/>
                <w:szCs w:val="20"/>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442438" w:rsidRDefault="006C743A" w:rsidP="006857E1">
            <w:pPr>
              <w:ind w:firstLine="10"/>
              <w:rPr>
                <w:color w:val="000000"/>
                <w:sz w:val="20"/>
                <w:szCs w:val="20"/>
                <w:lang w:val="kk-KZ"/>
              </w:rPr>
            </w:pPr>
            <w:r w:rsidRPr="006C743A">
              <w:rPr>
                <w:color w:val="000000"/>
                <w:sz w:val="20"/>
                <w:szCs w:val="20"/>
              </w:rPr>
              <w:t>8</w:t>
            </w:r>
            <w:r w:rsidRPr="006C743A">
              <w:rPr>
                <w:color w:val="000000"/>
                <w:sz w:val="20"/>
                <w:szCs w:val="20"/>
                <w:lang w:val="en-US"/>
              </w:rPr>
              <w:t>3</w:t>
            </w:r>
            <w:r w:rsidRPr="006C743A">
              <w:rPr>
                <w:color w:val="000000"/>
                <w:sz w:val="20"/>
                <w:szCs w:val="20"/>
              </w:rPr>
              <w:t>.</w:t>
            </w:r>
            <w:r w:rsidRPr="006C743A">
              <w:rPr>
                <w:color w:val="000000"/>
                <w:sz w:val="20"/>
                <w:szCs w:val="20"/>
                <w:lang w:val="en-US"/>
              </w:rPr>
              <w:t>3</w:t>
            </w:r>
            <w:r w:rsidR="00442438">
              <w:rPr>
                <w:color w:val="000000"/>
                <w:sz w:val="20"/>
                <w:szCs w:val="20"/>
              </w:rPr>
              <w:t xml:space="preserve">. </w:t>
            </w:r>
            <w:r w:rsidR="00442438">
              <w:rPr>
                <w:color w:val="000000"/>
                <w:sz w:val="20"/>
                <w:szCs w:val="20"/>
                <w:lang w:val="kk-KZ"/>
              </w:rPr>
              <w:t>Күні</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31.1</w:t>
            </w:r>
          </w:p>
        </w:tc>
        <w:tc>
          <w:tcPr>
            <w:tcW w:w="3261" w:type="dxa"/>
            <w:shd w:val="clear" w:color="auto" w:fill="auto"/>
          </w:tcPr>
          <w:p w:rsidR="006C743A" w:rsidRPr="00442438" w:rsidRDefault="00442438" w:rsidP="006857E1">
            <w:pPr>
              <w:rPr>
                <w:color w:val="000000"/>
                <w:sz w:val="20"/>
                <w:szCs w:val="20"/>
                <w:lang w:val="kk-KZ"/>
              </w:rPr>
            </w:pPr>
            <w:r>
              <w:rPr>
                <w:color w:val="000000"/>
                <w:sz w:val="20"/>
                <w:szCs w:val="20"/>
                <w:lang w:val="kk-KZ"/>
              </w:rPr>
              <w:t>Жеткізу шарты</w:t>
            </w:r>
          </w:p>
        </w:tc>
        <w:tc>
          <w:tcPr>
            <w:tcW w:w="3261" w:type="dxa"/>
            <w:shd w:val="clear" w:color="auto" w:fill="auto"/>
          </w:tcPr>
          <w:p w:rsidR="006C743A" w:rsidRPr="00442438" w:rsidRDefault="00442438" w:rsidP="006857E1">
            <w:pPr>
              <w:ind w:firstLine="10"/>
              <w:rPr>
                <w:color w:val="000000"/>
                <w:sz w:val="20"/>
                <w:szCs w:val="20"/>
                <w:lang w:val="kk-KZ"/>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45</w:t>
            </w:r>
            <w:r w:rsidRPr="006C743A">
              <w:rPr>
                <w:color w:val="000000"/>
                <w:sz w:val="20"/>
                <w:szCs w:val="20"/>
              </w:rPr>
              <w:t xml:space="preserve">. </w:t>
            </w:r>
            <w:r w:rsidR="00442438">
              <w:rPr>
                <w:color w:val="000000"/>
                <w:sz w:val="20"/>
                <w:szCs w:val="20"/>
                <w:lang w:val="kk-KZ"/>
              </w:rPr>
              <w:t>Жеткізу шарты</w:t>
            </w:r>
            <w:r w:rsidR="00442438" w:rsidRPr="006C743A">
              <w:rPr>
                <w:color w:val="000000"/>
                <w:sz w:val="20"/>
                <w:szCs w:val="20"/>
              </w:rPr>
              <w:t xml:space="preserve"> </w:t>
            </w:r>
            <w:r w:rsidRPr="006C743A">
              <w:rPr>
                <w:color w:val="000000"/>
                <w:sz w:val="20"/>
                <w:szCs w:val="20"/>
              </w:rPr>
              <w:t>(ИНКОТЕРМС)</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p>
        </w:tc>
        <w:tc>
          <w:tcPr>
            <w:tcW w:w="6522" w:type="dxa"/>
            <w:gridSpan w:val="2"/>
            <w:shd w:val="clear" w:color="auto" w:fill="auto"/>
          </w:tcPr>
          <w:p w:rsidR="006C743A" w:rsidRPr="006C743A" w:rsidRDefault="006C743A" w:rsidP="006857E1">
            <w:pPr>
              <w:ind w:firstLine="10"/>
              <w:rPr>
                <w:color w:val="000000"/>
                <w:sz w:val="20"/>
                <w:szCs w:val="20"/>
              </w:rPr>
            </w:pPr>
            <w:r w:rsidRPr="006C743A">
              <w:rPr>
                <w:b/>
                <w:bCs/>
                <w:color w:val="000000"/>
                <w:sz w:val="20"/>
                <w:szCs w:val="20"/>
              </w:rPr>
              <w:t xml:space="preserve">F. </w:t>
            </w:r>
            <w:r w:rsidR="00442438" w:rsidRPr="00442438">
              <w:rPr>
                <w:b/>
                <w:color w:val="000000"/>
                <w:sz w:val="20"/>
                <w:szCs w:val="20"/>
                <w:lang w:val="kk-KZ"/>
              </w:rPr>
              <w:t>Тауарларды, жұмыстарды, қызметтерді жеткізуді растайтын құжаттардың деректемелері</w:t>
            </w:r>
            <w:r w:rsidR="00442438">
              <w:rPr>
                <w:b/>
                <w:color w:val="000000"/>
                <w:sz w:val="20"/>
                <w:szCs w:val="20"/>
                <w:lang w:val="kk-KZ"/>
              </w:rPr>
              <w:t xml:space="preserve"> бөлімі</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32</w:t>
            </w:r>
          </w:p>
        </w:tc>
        <w:tc>
          <w:tcPr>
            <w:tcW w:w="3261" w:type="dxa"/>
            <w:shd w:val="clear" w:color="auto" w:fill="auto"/>
          </w:tcPr>
          <w:p w:rsidR="006C743A" w:rsidRPr="006C743A" w:rsidRDefault="00442438" w:rsidP="006857E1">
            <w:pPr>
              <w:rPr>
                <w:color w:val="000000"/>
                <w:sz w:val="20"/>
                <w:szCs w:val="20"/>
              </w:rPr>
            </w:pPr>
            <w:r>
              <w:rPr>
                <w:color w:val="000000"/>
                <w:sz w:val="20"/>
                <w:szCs w:val="20"/>
                <w:lang w:val="kk-KZ"/>
              </w:rPr>
              <w:t xml:space="preserve">Тауарларды, жұмыстарды, </w:t>
            </w:r>
            <w:r>
              <w:rPr>
                <w:color w:val="000000"/>
                <w:sz w:val="20"/>
                <w:szCs w:val="20"/>
                <w:lang w:val="kk-KZ"/>
              </w:rPr>
              <w:lastRenderedPageBreak/>
              <w:t>қызметтерді жеткізуді растау құжаты</w:t>
            </w:r>
          </w:p>
        </w:tc>
        <w:tc>
          <w:tcPr>
            <w:tcW w:w="3261" w:type="dxa"/>
            <w:shd w:val="clear" w:color="auto" w:fill="auto"/>
          </w:tcPr>
          <w:p w:rsidR="006C743A" w:rsidRPr="006C743A" w:rsidRDefault="00442438" w:rsidP="006857E1">
            <w:pPr>
              <w:ind w:firstLine="10"/>
              <w:rPr>
                <w:color w:val="000000"/>
                <w:sz w:val="20"/>
                <w:szCs w:val="20"/>
              </w:rPr>
            </w:pPr>
            <w:r>
              <w:rPr>
                <w:color w:val="000000"/>
                <w:sz w:val="20"/>
                <w:szCs w:val="20"/>
                <w:lang w:val="kk-KZ"/>
              </w:rPr>
              <w:lastRenderedPageBreak/>
              <w:t xml:space="preserve">Редакциялау мүмкіндігінсіз, ТІЖ </w:t>
            </w:r>
            <w:r>
              <w:rPr>
                <w:color w:val="000000"/>
                <w:sz w:val="20"/>
                <w:szCs w:val="20"/>
                <w:lang w:val="kk-KZ"/>
              </w:rPr>
              <w:lastRenderedPageBreak/>
              <w:t>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442438" w:rsidRDefault="00442438" w:rsidP="00442438">
            <w:pPr>
              <w:ind w:firstLine="10"/>
              <w:rPr>
                <w:color w:val="000000"/>
                <w:sz w:val="20"/>
                <w:szCs w:val="20"/>
                <w:lang w:val="kk-KZ"/>
              </w:rPr>
            </w:pPr>
            <w:r>
              <w:rPr>
                <w:color w:val="000000"/>
                <w:sz w:val="20"/>
                <w:szCs w:val="20"/>
                <w:lang w:val="kk-KZ"/>
              </w:rPr>
              <w:lastRenderedPageBreak/>
              <w:t>Мән</w:t>
            </w:r>
            <w:r w:rsidR="006C743A" w:rsidRPr="006C743A">
              <w:rPr>
                <w:color w:val="000000"/>
                <w:sz w:val="20"/>
                <w:szCs w:val="20"/>
              </w:rPr>
              <w:t xml:space="preserve"> = </w:t>
            </w:r>
            <w:r>
              <w:rPr>
                <w:color w:val="000000"/>
                <w:sz w:val="20"/>
                <w:szCs w:val="20"/>
                <w:lang w:val="kk-KZ"/>
              </w:rPr>
              <w:t xml:space="preserve">Тауарларға </w:t>
            </w:r>
            <w:r>
              <w:rPr>
                <w:color w:val="000000"/>
                <w:sz w:val="20"/>
                <w:szCs w:val="20"/>
                <w:lang w:val="kk-KZ"/>
              </w:rPr>
              <w:lastRenderedPageBreak/>
              <w:t>арналған ілеспе жүкқұжат</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lastRenderedPageBreak/>
              <w:t>32.1</w:t>
            </w:r>
          </w:p>
        </w:tc>
        <w:tc>
          <w:tcPr>
            <w:tcW w:w="3261" w:type="dxa"/>
            <w:shd w:val="clear" w:color="auto" w:fill="auto"/>
          </w:tcPr>
          <w:p w:rsidR="006C743A" w:rsidRPr="00442438" w:rsidRDefault="00442438" w:rsidP="006857E1">
            <w:pPr>
              <w:rPr>
                <w:color w:val="000000"/>
                <w:sz w:val="20"/>
                <w:szCs w:val="20"/>
                <w:lang w:val="kk-KZ"/>
              </w:rPr>
            </w:pPr>
            <w:r>
              <w:rPr>
                <w:color w:val="000000"/>
                <w:sz w:val="20"/>
                <w:szCs w:val="20"/>
              </w:rPr>
              <w:t>н</w:t>
            </w:r>
            <w:r>
              <w:rPr>
                <w:color w:val="000000"/>
                <w:sz w:val="20"/>
                <w:szCs w:val="20"/>
                <w:lang w:val="kk-KZ"/>
              </w:rPr>
              <w:t>өмірі</w:t>
            </w:r>
          </w:p>
        </w:tc>
        <w:tc>
          <w:tcPr>
            <w:tcW w:w="3261" w:type="dxa"/>
            <w:shd w:val="clear" w:color="auto" w:fill="auto"/>
          </w:tcPr>
          <w:p w:rsidR="006C743A" w:rsidRPr="00442438" w:rsidRDefault="00442438"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442438">
              <w:rPr>
                <w:color w:val="000000"/>
                <w:sz w:val="20"/>
                <w:szCs w:val="20"/>
                <w:lang w:val="kk-KZ"/>
              </w:rPr>
              <w:t>.</w:t>
            </w:r>
          </w:p>
        </w:tc>
        <w:tc>
          <w:tcPr>
            <w:tcW w:w="2409" w:type="dxa"/>
          </w:tcPr>
          <w:p w:rsidR="006C743A" w:rsidRPr="00442438" w:rsidRDefault="006C743A" w:rsidP="00442438">
            <w:pPr>
              <w:ind w:firstLine="10"/>
              <w:rPr>
                <w:color w:val="000000"/>
                <w:sz w:val="20"/>
                <w:szCs w:val="20"/>
                <w:lang w:val="kk-KZ"/>
              </w:rPr>
            </w:pPr>
            <w:r w:rsidRPr="006C743A">
              <w:rPr>
                <w:color w:val="000000"/>
                <w:sz w:val="20"/>
                <w:szCs w:val="20"/>
              </w:rPr>
              <w:t xml:space="preserve">1. </w:t>
            </w:r>
            <w:r w:rsidR="00442438">
              <w:rPr>
                <w:color w:val="000000"/>
                <w:sz w:val="20"/>
                <w:szCs w:val="20"/>
                <w:lang w:val="kk-KZ"/>
              </w:rPr>
              <w:t>ТІЖ тіркеу нөмірі</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32.2</w:t>
            </w:r>
          </w:p>
        </w:tc>
        <w:tc>
          <w:tcPr>
            <w:tcW w:w="3261" w:type="dxa"/>
            <w:shd w:val="clear" w:color="auto" w:fill="auto"/>
          </w:tcPr>
          <w:p w:rsidR="006C743A" w:rsidRPr="00442438" w:rsidRDefault="00442438" w:rsidP="006857E1">
            <w:pPr>
              <w:rPr>
                <w:color w:val="000000"/>
                <w:sz w:val="20"/>
                <w:szCs w:val="20"/>
                <w:lang w:val="kk-KZ"/>
              </w:rPr>
            </w:pPr>
            <w:r>
              <w:rPr>
                <w:color w:val="000000"/>
                <w:sz w:val="20"/>
                <w:szCs w:val="20"/>
                <w:lang w:val="kk-KZ"/>
              </w:rPr>
              <w:t>күні</w:t>
            </w:r>
          </w:p>
        </w:tc>
        <w:tc>
          <w:tcPr>
            <w:tcW w:w="3261" w:type="dxa"/>
            <w:shd w:val="clear" w:color="auto" w:fill="auto"/>
          </w:tcPr>
          <w:p w:rsidR="006C743A" w:rsidRPr="00442438" w:rsidRDefault="00442438"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442438">
              <w:rPr>
                <w:color w:val="000000"/>
                <w:sz w:val="20"/>
                <w:szCs w:val="20"/>
                <w:lang w:val="kk-KZ"/>
              </w:rPr>
              <w:t>.</w:t>
            </w:r>
          </w:p>
        </w:tc>
        <w:tc>
          <w:tcPr>
            <w:tcW w:w="2409" w:type="dxa"/>
          </w:tcPr>
          <w:p w:rsidR="006C743A" w:rsidRPr="00442438" w:rsidRDefault="00442438" w:rsidP="006857E1">
            <w:pPr>
              <w:ind w:firstLine="10"/>
              <w:rPr>
                <w:color w:val="000000"/>
                <w:sz w:val="20"/>
                <w:szCs w:val="20"/>
                <w:lang w:val="kk-KZ"/>
              </w:rPr>
            </w:pPr>
            <w:r>
              <w:rPr>
                <w:color w:val="000000"/>
                <w:sz w:val="20"/>
                <w:szCs w:val="20"/>
              </w:rPr>
              <w:t xml:space="preserve">2. </w:t>
            </w:r>
            <w:r>
              <w:rPr>
                <w:color w:val="000000"/>
                <w:sz w:val="20"/>
                <w:szCs w:val="20"/>
                <w:lang w:val="kk-KZ"/>
              </w:rPr>
              <w:t>ТІЖ жазып беру күні</w:t>
            </w:r>
          </w:p>
        </w:tc>
      </w:tr>
      <w:tr w:rsidR="006C743A" w:rsidRPr="006C743A" w:rsidTr="006857E1">
        <w:trPr>
          <w:trHeight w:val="332"/>
        </w:trPr>
        <w:tc>
          <w:tcPr>
            <w:tcW w:w="708" w:type="dxa"/>
            <w:shd w:val="clear" w:color="auto" w:fill="auto"/>
            <w:hideMark/>
          </w:tcPr>
          <w:p w:rsidR="006C743A" w:rsidRPr="006C743A" w:rsidRDefault="006C743A" w:rsidP="006857E1">
            <w:pPr>
              <w:ind w:right="-86"/>
              <w:rPr>
                <w:b/>
                <w:bCs/>
                <w:color w:val="000000"/>
                <w:sz w:val="20"/>
                <w:szCs w:val="20"/>
              </w:rPr>
            </w:pPr>
          </w:p>
        </w:tc>
        <w:tc>
          <w:tcPr>
            <w:tcW w:w="6522" w:type="dxa"/>
            <w:gridSpan w:val="2"/>
            <w:shd w:val="clear" w:color="auto" w:fill="auto"/>
            <w:hideMark/>
          </w:tcPr>
          <w:p w:rsidR="006C743A" w:rsidRPr="006C743A" w:rsidRDefault="006C743A" w:rsidP="006857E1">
            <w:pPr>
              <w:ind w:firstLine="10"/>
              <w:rPr>
                <w:b/>
                <w:bCs/>
                <w:color w:val="000000"/>
                <w:sz w:val="20"/>
                <w:szCs w:val="20"/>
              </w:rPr>
            </w:pPr>
            <w:r w:rsidRPr="006C743A">
              <w:rPr>
                <w:b/>
                <w:bCs/>
                <w:color w:val="000000"/>
                <w:sz w:val="20"/>
                <w:szCs w:val="20"/>
              </w:rPr>
              <w:t xml:space="preserve">G. </w:t>
            </w:r>
            <w:r w:rsidR="00442438" w:rsidRPr="00442438">
              <w:rPr>
                <w:b/>
                <w:color w:val="000000"/>
                <w:sz w:val="20"/>
                <w:szCs w:val="20"/>
                <w:lang w:val="kk-KZ"/>
              </w:rPr>
              <w:t>Тауарлар, жұмыстар, қызметтер бойынша деректер</w:t>
            </w:r>
          </w:p>
        </w:tc>
        <w:tc>
          <w:tcPr>
            <w:tcW w:w="2409" w:type="dxa"/>
          </w:tcPr>
          <w:p w:rsidR="006C743A" w:rsidRPr="006C743A" w:rsidRDefault="006C743A" w:rsidP="006857E1">
            <w:pPr>
              <w:ind w:firstLine="10"/>
              <w:rPr>
                <w:b/>
                <w:bCs/>
                <w:color w:val="000000"/>
                <w:sz w:val="20"/>
                <w:szCs w:val="20"/>
              </w:rPr>
            </w:pPr>
          </w:p>
        </w:tc>
      </w:tr>
      <w:tr w:rsidR="006C743A" w:rsidRPr="006C743A" w:rsidTr="006857E1">
        <w:trPr>
          <w:trHeight w:val="279"/>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33.1</w:t>
            </w:r>
          </w:p>
        </w:tc>
        <w:tc>
          <w:tcPr>
            <w:tcW w:w="3261" w:type="dxa"/>
            <w:shd w:val="clear" w:color="auto" w:fill="auto"/>
            <w:hideMark/>
          </w:tcPr>
          <w:p w:rsidR="006C743A" w:rsidRPr="00442438" w:rsidRDefault="00442438" w:rsidP="006857E1">
            <w:pPr>
              <w:rPr>
                <w:color w:val="000000"/>
                <w:sz w:val="20"/>
                <w:szCs w:val="20"/>
                <w:lang w:val="kk-KZ"/>
              </w:rPr>
            </w:pPr>
            <w:r>
              <w:rPr>
                <w:color w:val="000000"/>
                <w:sz w:val="20"/>
                <w:szCs w:val="20"/>
                <w:lang w:val="kk-KZ"/>
              </w:rPr>
              <w:t>в</w:t>
            </w:r>
            <w:r>
              <w:rPr>
                <w:color w:val="000000"/>
                <w:sz w:val="20"/>
                <w:szCs w:val="20"/>
              </w:rPr>
              <w:t>алют</w:t>
            </w:r>
            <w:r>
              <w:rPr>
                <w:color w:val="000000"/>
                <w:sz w:val="20"/>
                <w:szCs w:val="20"/>
                <w:lang w:val="kk-KZ"/>
              </w:rPr>
              <w:t>а коды</w:t>
            </w:r>
          </w:p>
        </w:tc>
        <w:tc>
          <w:tcPr>
            <w:tcW w:w="3261" w:type="dxa"/>
            <w:shd w:val="clear" w:color="auto" w:fill="auto"/>
            <w:hideMark/>
          </w:tcPr>
          <w:p w:rsidR="006C743A" w:rsidRPr="00442438" w:rsidRDefault="00442438" w:rsidP="006857E1">
            <w:pPr>
              <w:ind w:firstLine="10"/>
              <w:rPr>
                <w:color w:val="000000"/>
                <w:sz w:val="20"/>
                <w:szCs w:val="20"/>
                <w:lang w:val="kk-KZ"/>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r w:rsidRPr="00442438">
              <w:rPr>
                <w:color w:val="000000"/>
                <w:sz w:val="20"/>
                <w:szCs w:val="20"/>
                <w:lang w:val="kk-KZ"/>
              </w:rPr>
              <w:t xml:space="preserve"> </w:t>
            </w:r>
            <w:r w:rsidR="006C743A" w:rsidRPr="00442438">
              <w:rPr>
                <w:color w:val="000000"/>
                <w:sz w:val="20"/>
                <w:szCs w:val="20"/>
                <w:lang w:val="kk-KZ"/>
              </w:rPr>
              <w:t>(</w:t>
            </w:r>
            <w:r>
              <w:rPr>
                <w:color w:val="000000"/>
                <w:sz w:val="20"/>
                <w:szCs w:val="20"/>
                <w:lang w:val="kk-KZ"/>
              </w:rPr>
              <w:t>анықтамадан мәнді таңдау</w:t>
            </w:r>
            <w:r w:rsidR="006C743A" w:rsidRPr="00442438">
              <w:rPr>
                <w:color w:val="000000"/>
                <w:sz w:val="20"/>
                <w:szCs w:val="20"/>
                <w:lang w:val="kk-KZ"/>
              </w:rPr>
              <w:t>):</w:t>
            </w:r>
          </w:p>
          <w:p w:rsidR="006C743A" w:rsidRPr="00442438" w:rsidRDefault="00442438" w:rsidP="00175FEE">
            <w:pPr>
              <w:pStyle w:val="af7"/>
              <w:numPr>
                <w:ilvl w:val="1"/>
                <w:numId w:val="131"/>
              </w:numPr>
              <w:contextualSpacing/>
              <w:rPr>
                <w:sz w:val="20"/>
                <w:szCs w:val="20"/>
                <w:lang w:val="kk-KZ"/>
              </w:rPr>
            </w:pPr>
            <w:r w:rsidRPr="00442438">
              <w:rPr>
                <w:sz w:val="20"/>
                <w:szCs w:val="20"/>
                <w:lang w:val="kk-KZ"/>
              </w:rPr>
              <w:t>е</w:t>
            </w:r>
            <w:r>
              <w:rPr>
                <w:sz w:val="20"/>
                <w:szCs w:val="20"/>
                <w:lang w:val="kk-KZ"/>
              </w:rPr>
              <w:t>гер</w:t>
            </w:r>
            <w:r w:rsidRPr="00442438">
              <w:rPr>
                <w:sz w:val="20"/>
                <w:szCs w:val="20"/>
                <w:lang w:val="kk-KZ"/>
              </w:rPr>
              <w:t xml:space="preserve"> 10 «</w:t>
            </w:r>
            <w:r>
              <w:rPr>
                <w:sz w:val="20"/>
                <w:szCs w:val="20"/>
                <w:lang w:val="kk-KZ"/>
              </w:rPr>
              <w:t>Жеткізушінің санаты</w:t>
            </w:r>
            <w:r w:rsidR="006C743A" w:rsidRPr="00442438">
              <w:rPr>
                <w:sz w:val="20"/>
                <w:szCs w:val="20"/>
                <w:lang w:val="kk-KZ"/>
              </w:rPr>
              <w:t xml:space="preserve">» </w:t>
            </w:r>
            <w:r>
              <w:rPr>
                <w:sz w:val="20"/>
                <w:szCs w:val="20"/>
                <w:lang w:val="kk-KZ"/>
              </w:rPr>
              <w:t xml:space="preserve">өрісінде </w:t>
            </w:r>
            <w:r w:rsidR="006C743A" w:rsidRPr="00442438">
              <w:rPr>
                <w:sz w:val="20"/>
                <w:szCs w:val="20"/>
                <w:lang w:val="kk-KZ"/>
              </w:rPr>
              <w:t xml:space="preserve">«E - </w:t>
            </w:r>
            <w:r>
              <w:rPr>
                <w:sz w:val="20"/>
                <w:szCs w:val="20"/>
                <w:lang w:val="kk-KZ"/>
              </w:rPr>
              <w:t>ӨБК</w:t>
            </w:r>
            <w:r w:rsidRPr="0067376F">
              <w:rPr>
                <w:sz w:val="20"/>
                <w:szCs w:val="20"/>
                <w:lang w:val="kk-KZ"/>
              </w:rPr>
              <w:t>-</w:t>
            </w:r>
            <w:r>
              <w:rPr>
                <w:sz w:val="20"/>
                <w:szCs w:val="20"/>
                <w:lang w:val="kk-KZ"/>
              </w:rPr>
              <w:t>ге қатысушы</w:t>
            </w:r>
            <w:r w:rsidRPr="00442438">
              <w:rPr>
                <w:sz w:val="20"/>
                <w:szCs w:val="20"/>
                <w:lang w:val="kk-KZ"/>
              </w:rPr>
              <w:t xml:space="preserve">», </w:t>
            </w:r>
            <w:r>
              <w:rPr>
                <w:sz w:val="20"/>
                <w:szCs w:val="20"/>
                <w:lang w:val="kk-KZ"/>
              </w:rPr>
              <w:t>немесе</w:t>
            </w:r>
            <w:r w:rsidRPr="00442438">
              <w:rPr>
                <w:sz w:val="20"/>
                <w:szCs w:val="20"/>
                <w:lang w:val="kk-KZ"/>
              </w:rPr>
              <w:t xml:space="preserve"> «G – экспорт</w:t>
            </w:r>
            <w:r>
              <w:rPr>
                <w:sz w:val="20"/>
                <w:szCs w:val="20"/>
                <w:lang w:val="kk-KZ"/>
              </w:rPr>
              <w:t>таушы</w:t>
            </w:r>
            <w:r w:rsidRPr="00442438">
              <w:rPr>
                <w:sz w:val="20"/>
                <w:szCs w:val="20"/>
                <w:lang w:val="kk-KZ"/>
              </w:rPr>
              <w:t xml:space="preserve">», </w:t>
            </w:r>
            <w:r>
              <w:rPr>
                <w:sz w:val="20"/>
                <w:szCs w:val="20"/>
                <w:lang w:val="kk-KZ"/>
              </w:rPr>
              <w:t>немесе</w:t>
            </w:r>
            <w:r w:rsidR="006C743A" w:rsidRPr="00442438">
              <w:rPr>
                <w:sz w:val="20"/>
                <w:szCs w:val="20"/>
                <w:lang w:val="kk-KZ"/>
              </w:rPr>
              <w:t xml:space="preserve"> «H</w:t>
            </w:r>
            <w:r>
              <w:rPr>
                <w:sz w:val="20"/>
                <w:szCs w:val="20"/>
                <w:lang w:val="kk-KZ"/>
              </w:rPr>
              <w:t xml:space="preserve"> -халықаралық тасымалдаушы» санаты көрсетілсе</w:t>
            </w:r>
          </w:p>
          <w:p w:rsidR="006C743A" w:rsidRPr="005F58F9" w:rsidRDefault="005F58F9" w:rsidP="00175FEE">
            <w:pPr>
              <w:pStyle w:val="af7"/>
              <w:numPr>
                <w:ilvl w:val="1"/>
                <w:numId w:val="131"/>
              </w:numPr>
              <w:contextualSpacing/>
              <w:rPr>
                <w:sz w:val="20"/>
                <w:szCs w:val="20"/>
                <w:lang w:val="kk-KZ"/>
              </w:rPr>
            </w:pPr>
            <w:r w:rsidRPr="005F58F9">
              <w:rPr>
                <w:sz w:val="20"/>
                <w:szCs w:val="20"/>
                <w:lang w:val="kk-KZ"/>
              </w:rPr>
              <w:t>е</w:t>
            </w:r>
            <w:r>
              <w:rPr>
                <w:sz w:val="20"/>
                <w:szCs w:val="20"/>
                <w:lang w:val="kk-KZ"/>
              </w:rPr>
              <w:t xml:space="preserve">гер </w:t>
            </w:r>
            <w:r w:rsidRPr="005F58F9">
              <w:rPr>
                <w:sz w:val="20"/>
                <w:szCs w:val="20"/>
                <w:lang w:val="kk-KZ"/>
              </w:rPr>
              <w:t>20 «</w:t>
            </w:r>
            <w:r>
              <w:rPr>
                <w:sz w:val="20"/>
                <w:szCs w:val="20"/>
                <w:lang w:val="kk-KZ"/>
              </w:rPr>
              <w:t>Алушының санаты</w:t>
            </w:r>
            <w:r w:rsidR="006C743A" w:rsidRPr="005F58F9">
              <w:rPr>
                <w:sz w:val="20"/>
                <w:szCs w:val="20"/>
                <w:lang w:val="kk-KZ"/>
              </w:rPr>
              <w:t xml:space="preserve">» </w:t>
            </w:r>
            <w:r>
              <w:rPr>
                <w:sz w:val="20"/>
                <w:szCs w:val="20"/>
                <w:lang w:val="kk-KZ"/>
              </w:rPr>
              <w:t>өрісінде</w:t>
            </w:r>
            <w:r w:rsidR="006C743A" w:rsidRPr="005F58F9">
              <w:rPr>
                <w:sz w:val="20"/>
                <w:szCs w:val="20"/>
                <w:lang w:val="kk-KZ"/>
              </w:rPr>
              <w:t xml:space="preserve"> «G - </w:t>
            </w:r>
            <w:r>
              <w:rPr>
                <w:sz w:val="20"/>
                <w:szCs w:val="20"/>
                <w:lang w:val="kk-KZ"/>
              </w:rPr>
              <w:t>ӨБК</w:t>
            </w:r>
            <w:r w:rsidRPr="0067376F">
              <w:rPr>
                <w:sz w:val="20"/>
                <w:szCs w:val="20"/>
                <w:lang w:val="kk-KZ"/>
              </w:rPr>
              <w:t>-</w:t>
            </w:r>
            <w:r>
              <w:rPr>
                <w:sz w:val="20"/>
                <w:szCs w:val="20"/>
                <w:lang w:val="kk-KZ"/>
              </w:rPr>
              <w:t>ге немесе ӨБК шеңберінде жасасылған мәмілеге қатысушы</w:t>
            </w:r>
            <w:r w:rsidR="006C743A" w:rsidRPr="005F58F9">
              <w:rPr>
                <w:sz w:val="20"/>
                <w:szCs w:val="20"/>
                <w:lang w:val="kk-KZ"/>
              </w:rPr>
              <w:t>»</w:t>
            </w:r>
            <w:r>
              <w:rPr>
                <w:sz w:val="20"/>
                <w:szCs w:val="20"/>
                <w:lang w:val="kk-KZ"/>
              </w:rPr>
              <w:t xml:space="preserve"> санаты көрсетілсе</w:t>
            </w:r>
            <w:r w:rsidR="006C743A" w:rsidRPr="005F58F9">
              <w:rPr>
                <w:sz w:val="20"/>
                <w:szCs w:val="20"/>
                <w:lang w:val="kk-KZ"/>
              </w:rPr>
              <w:t>.</w:t>
            </w:r>
          </w:p>
          <w:p w:rsidR="006C743A" w:rsidRPr="005F58F9" w:rsidRDefault="005F58F9" w:rsidP="00175FEE">
            <w:pPr>
              <w:pStyle w:val="af7"/>
              <w:numPr>
                <w:ilvl w:val="1"/>
                <w:numId w:val="131"/>
              </w:numPr>
              <w:contextualSpacing/>
              <w:rPr>
                <w:sz w:val="20"/>
                <w:szCs w:val="20"/>
                <w:lang w:val="kk-KZ"/>
              </w:rPr>
            </w:pPr>
            <w:r w:rsidRPr="005F58F9">
              <w:rPr>
                <w:sz w:val="20"/>
                <w:szCs w:val="20"/>
                <w:lang w:val="kk-KZ"/>
              </w:rPr>
              <w:t>е</w:t>
            </w:r>
            <w:r>
              <w:rPr>
                <w:sz w:val="20"/>
                <w:szCs w:val="20"/>
                <w:lang w:val="kk-KZ"/>
              </w:rPr>
              <w:t>гер</w:t>
            </w:r>
            <w:r w:rsidRPr="005F58F9">
              <w:rPr>
                <w:sz w:val="20"/>
                <w:szCs w:val="20"/>
                <w:lang w:val="kk-KZ"/>
              </w:rPr>
              <w:t xml:space="preserve"> 6 "</w:t>
            </w:r>
            <w:r>
              <w:rPr>
                <w:sz w:val="20"/>
                <w:szCs w:val="20"/>
                <w:lang w:val="kk-KZ"/>
              </w:rPr>
              <w:t>ЖС</w:t>
            </w:r>
            <w:r w:rsidRPr="005F58F9">
              <w:rPr>
                <w:sz w:val="20"/>
                <w:szCs w:val="20"/>
                <w:lang w:val="kk-KZ"/>
              </w:rPr>
              <w:t>Н/Б</w:t>
            </w:r>
            <w:r>
              <w:rPr>
                <w:sz w:val="20"/>
                <w:szCs w:val="20"/>
                <w:lang w:val="kk-KZ"/>
              </w:rPr>
              <w:t>С</w:t>
            </w:r>
            <w:r w:rsidR="006C743A" w:rsidRPr="005F58F9">
              <w:rPr>
                <w:sz w:val="20"/>
                <w:szCs w:val="20"/>
                <w:lang w:val="kk-KZ"/>
              </w:rPr>
              <w:t xml:space="preserve">Н" </w:t>
            </w:r>
            <w:r>
              <w:rPr>
                <w:sz w:val="20"/>
                <w:szCs w:val="20"/>
                <w:lang w:val="kk-KZ"/>
              </w:rPr>
              <w:t>өрісінде</w:t>
            </w:r>
            <w:r w:rsidRPr="005F58F9">
              <w:rPr>
                <w:sz w:val="20"/>
                <w:szCs w:val="20"/>
                <w:lang w:val="kk-KZ"/>
              </w:rPr>
              <w:t xml:space="preserve"> Б</w:t>
            </w:r>
            <w:r>
              <w:rPr>
                <w:sz w:val="20"/>
                <w:szCs w:val="20"/>
                <w:lang w:val="kk-KZ"/>
              </w:rPr>
              <w:t>С</w:t>
            </w:r>
            <w:r w:rsidR="006C743A" w:rsidRPr="005F58F9">
              <w:rPr>
                <w:sz w:val="20"/>
                <w:szCs w:val="20"/>
                <w:lang w:val="kk-KZ"/>
              </w:rPr>
              <w:t>Н 060640006784</w:t>
            </w:r>
            <w:r>
              <w:rPr>
                <w:sz w:val="20"/>
                <w:szCs w:val="20"/>
                <w:lang w:val="kk-KZ"/>
              </w:rPr>
              <w:t xml:space="preserve"> көрсетілсе</w:t>
            </w:r>
          </w:p>
          <w:p w:rsidR="006C743A" w:rsidRPr="005F58F9" w:rsidRDefault="005F58F9" w:rsidP="006857E1">
            <w:pPr>
              <w:rPr>
                <w:sz w:val="20"/>
                <w:szCs w:val="20"/>
                <w:lang w:val="kk-KZ"/>
              </w:rPr>
            </w:pPr>
            <w:r>
              <w:rPr>
                <w:sz w:val="20"/>
                <w:szCs w:val="20"/>
                <w:lang w:val="kk-KZ"/>
              </w:rPr>
              <w:t>Басқасында</w:t>
            </w:r>
            <w:r w:rsidR="006C743A" w:rsidRPr="005F58F9">
              <w:rPr>
                <w:sz w:val="20"/>
                <w:szCs w:val="20"/>
                <w:lang w:val="kk-KZ"/>
              </w:rPr>
              <w:t xml:space="preserve"> </w:t>
            </w:r>
            <w:r>
              <w:rPr>
                <w:color w:val="000000"/>
                <w:sz w:val="20"/>
                <w:szCs w:val="20"/>
                <w:lang w:val="kk-KZ"/>
              </w:rPr>
              <w:t>редакциялау мүмкіндігінсіз, ТІЖ деректері бойынша</w:t>
            </w:r>
          </w:p>
        </w:tc>
        <w:tc>
          <w:tcPr>
            <w:tcW w:w="2409" w:type="dxa"/>
          </w:tcPr>
          <w:p w:rsidR="006C743A" w:rsidRPr="00442438" w:rsidRDefault="006C743A" w:rsidP="006857E1">
            <w:pPr>
              <w:ind w:firstLine="10"/>
              <w:rPr>
                <w:color w:val="000000"/>
                <w:sz w:val="20"/>
                <w:szCs w:val="20"/>
                <w:lang w:val="kk-KZ"/>
              </w:rPr>
            </w:pPr>
            <w:r w:rsidRPr="006C743A">
              <w:rPr>
                <w:color w:val="000000"/>
                <w:sz w:val="20"/>
                <w:szCs w:val="20"/>
                <w:lang w:val="en-US"/>
              </w:rPr>
              <w:t>50</w:t>
            </w:r>
            <w:r w:rsidR="00442438">
              <w:rPr>
                <w:color w:val="000000"/>
                <w:sz w:val="20"/>
                <w:szCs w:val="20"/>
              </w:rPr>
              <w:t xml:space="preserve">. </w:t>
            </w:r>
            <w:r w:rsidR="00442438">
              <w:rPr>
                <w:color w:val="000000"/>
                <w:sz w:val="20"/>
                <w:szCs w:val="20"/>
                <w:lang w:val="kk-KZ"/>
              </w:rPr>
              <w:t>В</w:t>
            </w:r>
            <w:r w:rsidR="00442438">
              <w:rPr>
                <w:color w:val="000000"/>
                <w:sz w:val="20"/>
                <w:szCs w:val="20"/>
              </w:rPr>
              <w:t>алют</w:t>
            </w:r>
            <w:r w:rsidR="00442438">
              <w:rPr>
                <w:color w:val="000000"/>
                <w:sz w:val="20"/>
                <w:szCs w:val="20"/>
                <w:lang w:val="kk-KZ"/>
              </w:rPr>
              <w:t>а коды</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33.2</w:t>
            </w:r>
          </w:p>
        </w:tc>
        <w:tc>
          <w:tcPr>
            <w:tcW w:w="3261" w:type="dxa"/>
            <w:shd w:val="clear" w:color="auto" w:fill="auto"/>
            <w:hideMark/>
          </w:tcPr>
          <w:p w:rsidR="006C743A" w:rsidRPr="005F58F9" w:rsidRDefault="005F58F9" w:rsidP="006857E1">
            <w:pPr>
              <w:rPr>
                <w:color w:val="000000"/>
                <w:sz w:val="20"/>
                <w:szCs w:val="20"/>
                <w:lang w:val="kk-KZ"/>
              </w:rPr>
            </w:pPr>
            <w:r>
              <w:rPr>
                <w:color w:val="000000"/>
                <w:sz w:val="20"/>
                <w:szCs w:val="20"/>
              </w:rPr>
              <w:t>валют</w:t>
            </w:r>
            <w:r>
              <w:rPr>
                <w:color w:val="000000"/>
                <w:sz w:val="20"/>
                <w:szCs w:val="20"/>
                <w:lang w:val="kk-KZ"/>
              </w:rPr>
              <w:t>а бағамы</w:t>
            </w:r>
          </w:p>
        </w:tc>
        <w:tc>
          <w:tcPr>
            <w:tcW w:w="3261" w:type="dxa"/>
            <w:shd w:val="clear" w:color="auto" w:fill="auto"/>
            <w:hideMark/>
          </w:tcPr>
          <w:p w:rsidR="006C743A" w:rsidRPr="005F58F9" w:rsidRDefault="005F58F9" w:rsidP="005F58F9">
            <w:pPr>
              <w:ind w:firstLine="10"/>
              <w:rPr>
                <w:color w:val="000000"/>
                <w:sz w:val="20"/>
                <w:szCs w:val="20"/>
                <w:lang w:val="kk-KZ"/>
              </w:rPr>
            </w:pPr>
            <w:r>
              <w:rPr>
                <w:color w:val="000000"/>
                <w:sz w:val="20"/>
                <w:szCs w:val="20"/>
                <w:lang w:val="kk-KZ"/>
              </w:rPr>
              <w:t>Редакциялау мүмкіндігімен, Ұлттық банк деректері негізінде а</w:t>
            </w:r>
            <w:r w:rsidRPr="005F58F9">
              <w:rPr>
                <w:color w:val="000000"/>
                <w:sz w:val="20"/>
                <w:szCs w:val="20"/>
                <w:lang w:val="kk-KZ"/>
              </w:rPr>
              <w:t>втомат</w:t>
            </w:r>
            <w:r>
              <w:rPr>
                <w:color w:val="000000"/>
                <w:sz w:val="20"/>
                <w:szCs w:val="20"/>
                <w:lang w:val="kk-KZ"/>
              </w:rPr>
              <w:t>ты түрде</w:t>
            </w:r>
          </w:p>
        </w:tc>
        <w:tc>
          <w:tcPr>
            <w:tcW w:w="2409" w:type="dxa"/>
          </w:tcPr>
          <w:p w:rsidR="006C743A" w:rsidRPr="005F58F9" w:rsidRDefault="006C743A" w:rsidP="006857E1">
            <w:pPr>
              <w:ind w:firstLine="10"/>
              <w:rPr>
                <w:color w:val="000000"/>
                <w:sz w:val="20"/>
                <w:szCs w:val="20"/>
                <w:lang w:val="kk-KZ"/>
              </w:rPr>
            </w:pPr>
            <w:r w:rsidRPr="006C743A">
              <w:rPr>
                <w:color w:val="000000"/>
                <w:sz w:val="20"/>
                <w:szCs w:val="20"/>
                <w:lang w:val="en-US"/>
              </w:rPr>
              <w:t>51.</w:t>
            </w:r>
            <w:r w:rsidR="005F58F9">
              <w:rPr>
                <w:color w:val="000000"/>
                <w:sz w:val="20"/>
                <w:szCs w:val="20"/>
              </w:rPr>
              <w:t xml:space="preserve"> </w:t>
            </w:r>
            <w:r w:rsidR="005F58F9">
              <w:rPr>
                <w:color w:val="000000"/>
                <w:sz w:val="20"/>
                <w:szCs w:val="20"/>
                <w:lang w:val="kk-KZ"/>
              </w:rPr>
              <w:t>В</w:t>
            </w:r>
            <w:r w:rsidR="005F58F9">
              <w:rPr>
                <w:color w:val="000000"/>
                <w:sz w:val="20"/>
                <w:szCs w:val="20"/>
              </w:rPr>
              <w:t>алют</w:t>
            </w:r>
            <w:r w:rsidR="005F58F9">
              <w:rPr>
                <w:color w:val="000000"/>
                <w:sz w:val="20"/>
                <w:szCs w:val="20"/>
                <w:lang w:val="kk-KZ"/>
              </w:rPr>
              <w:t>а бағамы</w:t>
            </w:r>
          </w:p>
        </w:tc>
      </w:tr>
      <w:tr w:rsidR="006C743A" w:rsidRPr="009A5DDE" w:rsidTr="006857E1">
        <w:trPr>
          <w:trHeight w:val="510"/>
        </w:trPr>
        <w:tc>
          <w:tcPr>
            <w:tcW w:w="708" w:type="dxa"/>
            <w:shd w:val="clear" w:color="auto" w:fill="auto"/>
            <w:hideMark/>
          </w:tcPr>
          <w:p w:rsidR="006C743A" w:rsidRPr="006C743A" w:rsidRDefault="006C743A" w:rsidP="006857E1">
            <w:pPr>
              <w:ind w:right="-86"/>
              <w:rPr>
                <w:color w:val="000000"/>
                <w:sz w:val="20"/>
                <w:szCs w:val="20"/>
                <w:lang w:val="en-US"/>
              </w:rPr>
            </w:pPr>
            <w:r w:rsidRPr="006C743A">
              <w:rPr>
                <w:color w:val="000000"/>
                <w:sz w:val="20"/>
                <w:szCs w:val="20"/>
                <w:lang w:val="en-US"/>
              </w:rPr>
              <w:t>G1</w:t>
            </w:r>
          </w:p>
        </w:tc>
        <w:tc>
          <w:tcPr>
            <w:tcW w:w="3261" w:type="dxa"/>
            <w:shd w:val="clear" w:color="auto" w:fill="auto"/>
            <w:hideMark/>
          </w:tcPr>
          <w:p w:rsidR="006C743A" w:rsidRPr="006C743A" w:rsidRDefault="005F58F9" w:rsidP="006857E1">
            <w:pPr>
              <w:rPr>
                <w:color w:val="000000"/>
                <w:sz w:val="20"/>
                <w:szCs w:val="20"/>
              </w:rPr>
            </w:pPr>
            <w:r>
              <w:rPr>
                <w:color w:val="000000"/>
                <w:sz w:val="20"/>
                <w:szCs w:val="20"/>
                <w:lang w:val="kk-KZ"/>
              </w:rPr>
              <w:t>Рет ретімен нөмірі</w:t>
            </w:r>
            <w:r w:rsidR="006C743A" w:rsidRPr="006C743A">
              <w:rPr>
                <w:color w:val="000000"/>
                <w:sz w:val="20"/>
                <w:szCs w:val="20"/>
              </w:rPr>
              <w:t xml:space="preserve"> </w:t>
            </w:r>
          </w:p>
        </w:tc>
        <w:tc>
          <w:tcPr>
            <w:tcW w:w="3261" w:type="dxa"/>
            <w:shd w:val="clear" w:color="auto" w:fill="auto"/>
            <w:hideMark/>
          </w:tcPr>
          <w:p w:rsidR="006C743A" w:rsidRPr="005F58F9" w:rsidRDefault="005F58F9" w:rsidP="005F58F9">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Pr="006C743A">
              <w:rPr>
                <w:color w:val="000000"/>
                <w:sz w:val="20"/>
                <w:szCs w:val="20"/>
              </w:rPr>
              <w:t xml:space="preserve"> </w:t>
            </w:r>
            <w:r>
              <w:rPr>
                <w:color w:val="000000"/>
                <w:sz w:val="20"/>
                <w:szCs w:val="20"/>
                <w:lang w:val="kk-KZ"/>
              </w:rPr>
              <w:t xml:space="preserve">Бөлім нөмірі және тауар жайғасымының нөмірі / арқылы болуы тиіс, мысалы </w:t>
            </w:r>
            <w:r w:rsidRPr="006C743A">
              <w:rPr>
                <w:color w:val="000000"/>
                <w:sz w:val="20"/>
                <w:szCs w:val="20"/>
              </w:rPr>
              <w:t>2/1</w:t>
            </w:r>
            <w:r>
              <w:rPr>
                <w:color w:val="000000"/>
                <w:sz w:val="20"/>
                <w:szCs w:val="20"/>
                <w:lang w:val="kk-KZ"/>
              </w:rPr>
              <w:t xml:space="preserve">, мұнда 2  бұл бөлім нөмірі, </w:t>
            </w:r>
            <w:r>
              <w:rPr>
                <w:color w:val="000000"/>
                <w:sz w:val="20"/>
                <w:szCs w:val="20"/>
              </w:rPr>
              <w:t xml:space="preserve">1- </w:t>
            </w:r>
            <w:r>
              <w:rPr>
                <w:color w:val="000000"/>
                <w:sz w:val="20"/>
                <w:szCs w:val="20"/>
                <w:lang w:val="kk-KZ"/>
              </w:rPr>
              <w:t>бұл тауар жайғасымының реттік нөмірі</w:t>
            </w:r>
            <w:r w:rsidR="006C743A" w:rsidRPr="006C743A">
              <w:rPr>
                <w:color w:val="000000"/>
                <w:sz w:val="20"/>
                <w:szCs w:val="20"/>
              </w:rPr>
              <w:t>.</w:t>
            </w:r>
          </w:p>
        </w:tc>
        <w:tc>
          <w:tcPr>
            <w:tcW w:w="2409" w:type="dxa"/>
          </w:tcPr>
          <w:p w:rsidR="006C743A" w:rsidRPr="006C743A" w:rsidDel="002B3214" w:rsidRDefault="006C743A" w:rsidP="006857E1">
            <w:pPr>
              <w:ind w:firstLine="10"/>
              <w:rPr>
                <w:color w:val="000000"/>
                <w:sz w:val="20"/>
                <w:szCs w:val="20"/>
                <w:lang w:val="en-US"/>
              </w:rPr>
            </w:pPr>
            <w:r w:rsidRPr="006C743A">
              <w:rPr>
                <w:color w:val="000000"/>
                <w:sz w:val="20"/>
                <w:szCs w:val="20"/>
                <w:lang w:val="en-US"/>
              </w:rPr>
              <w:t>G1.1, G2.1, G3.1, G4.1, G5.1, G6.1, G7.1, G8.1, G9.1, G10.1.</w:t>
            </w:r>
          </w:p>
        </w:tc>
      </w:tr>
      <w:tr w:rsidR="006C743A" w:rsidRPr="009A5DDE" w:rsidTr="006857E1">
        <w:trPr>
          <w:trHeight w:val="255"/>
        </w:trPr>
        <w:tc>
          <w:tcPr>
            <w:tcW w:w="708" w:type="dxa"/>
            <w:shd w:val="clear" w:color="auto" w:fill="auto"/>
          </w:tcPr>
          <w:p w:rsidR="006C743A" w:rsidRPr="006C743A" w:rsidRDefault="006C743A" w:rsidP="006857E1">
            <w:pPr>
              <w:ind w:right="-86"/>
              <w:rPr>
                <w:color w:val="000000"/>
                <w:sz w:val="20"/>
                <w:szCs w:val="20"/>
                <w:lang w:val="en-US"/>
              </w:rPr>
            </w:pPr>
            <w:r w:rsidRPr="006C743A">
              <w:rPr>
                <w:color w:val="000000"/>
                <w:sz w:val="20"/>
                <w:szCs w:val="20"/>
              </w:rPr>
              <w:t>G2</w:t>
            </w:r>
          </w:p>
        </w:tc>
        <w:tc>
          <w:tcPr>
            <w:tcW w:w="3261" w:type="dxa"/>
            <w:shd w:val="clear" w:color="auto" w:fill="auto"/>
          </w:tcPr>
          <w:p w:rsidR="006C743A" w:rsidRPr="005F58F9" w:rsidRDefault="005F58F9" w:rsidP="006857E1">
            <w:pPr>
              <w:rPr>
                <w:color w:val="000000"/>
                <w:sz w:val="20"/>
                <w:szCs w:val="20"/>
                <w:lang w:val="kk-KZ"/>
              </w:rPr>
            </w:pPr>
            <w:r>
              <w:rPr>
                <w:color w:val="000000"/>
                <w:sz w:val="20"/>
                <w:szCs w:val="20"/>
                <w:lang w:val="kk-KZ"/>
              </w:rPr>
              <w:t>Тауардың шығу тегінің белгісі</w:t>
            </w:r>
          </w:p>
        </w:tc>
        <w:tc>
          <w:tcPr>
            <w:tcW w:w="3261" w:type="dxa"/>
            <w:shd w:val="clear" w:color="auto" w:fill="auto"/>
          </w:tcPr>
          <w:p w:rsidR="006C743A" w:rsidRPr="005F58F9" w:rsidRDefault="005F58F9" w:rsidP="006857E1">
            <w:pPr>
              <w:ind w:firstLine="10"/>
              <w:rPr>
                <w:color w:val="000000"/>
                <w:sz w:val="20"/>
                <w:szCs w:val="20"/>
                <w:lang w:val="kk-KZ"/>
              </w:rPr>
            </w:pPr>
            <w:r>
              <w:rPr>
                <w:color w:val="000000"/>
                <w:sz w:val="20"/>
                <w:szCs w:val="20"/>
                <w:lang w:val="kk-KZ"/>
              </w:rPr>
              <w:t>Редакциялау мүмкіндігінсіз, ШМ деректері бойынша а</w:t>
            </w:r>
            <w:r w:rsidRPr="0067376F">
              <w:rPr>
                <w:color w:val="000000"/>
                <w:sz w:val="20"/>
                <w:szCs w:val="20"/>
                <w:lang w:val="kk-KZ"/>
              </w:rPr>
              <w:t>втомат</w:t>
            </w:r>
            <w:r>
              <w:rPr>
                <w:color w:val="000000"/>
                <w:sz w:val="20"/>
                <w:szCs w:val="20"/>
                <w:lang w:val="kk-KZ"/>
              </w:rPr>
              <w:t>ты түрде</w:t>
            </w:r>
            <w:r w:rsidR="006C743A" w:rsidRPr="005F58F9">
              <w:rPr>
                <w:color w:val="000000"/>
                <w:sz w:val="20"/>
                <w:szCs w:val="20"/>
                <w:lang w:val="kk-KZ"/>
              </w:rPr>
              <w:t>.</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G1.2, G2.2, G3.2, G4.2, G5.2, G6.2, G7.2, G8.2, G9.2, G10.2.</w:t>
            </w:r>
          </w:p>
        </w:tc>
      </w:tr>
      <w:tr w:rsidR="006C743A" w:rsidRPr="009A5DDE" w:rsidTr="006857E1">
        <w:trPr>
          <w:trHeight w:val="58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G3</w:t>
            </w:r>
          </w:p>
        </w:tc>
        <w:tc>
          <w:tcPr>
            <w:tcW w:w="3261" w:type="dxa"/>
            <w:shd w:val="clear" w:color="auto" w:fill="auto"/>
            <w:hideMark/>
          </w:tcPr>
          <w:p w:rsidR="006C743A" w:rsidRPr="006C743A" w:rsidRDefault="005F58F9" w:rsidP="006857E1">
            <w:pPr>
              <w:rPr>
                <w:color w:val="000000"/>
                <w:sz w:val="20"/>
                <w:szCs w:val="20"/>
              </w:rPr>
            </w:pPr>
            <w:r>
              <w:rPr>
                <w:color w:val="000000"/>
                <w:sz w:val="20"/>
                <w:szCs w:val="20"/>
                <w:lang w:val="kk-KZ"/>
              </w:rPr>
              <w:t>Тауарлардың, жұмыстардың, қызметтердің атауы</w:t>
            </w:r>
          </w:p>
        </w:tc>
        <w:tc>
          <w:tcPr>
            <w:tcW w:w="3261" w:type="dxa"/>
            <w:shd w:val="clear" w:color="auto" w:fill="auto"/>
          </w:tcPr>
          <w:p w:rsidR="006C743A" w:rsidRPr="006C743A" w:rsidRDefault="005F58F9" w:rsidP="006857E1">
            <w:pPr>
              <w:rPr>
                <w:color w:val="000000"/>
                <w:sz w:val="20"/>
                <w:szCs w:val="20"/>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G1.3, G2.4, G3.4, G4.3, G5.4, G6.4, G7.3, G8.4, G9.4, G10.3.</w:t>
            </w:r>
          </w:p>
        </w:tc>
      </w:tr>
      <w:tr w:rsidR="006C743A" w:rsidRPr="009A5DDE" w:rsidTr="006857E1">
        <w:trPr>
          <w:trHeight w:val="580"/>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G3/1</w:t>
            </w:r>
          </w:p>
        </w:tc>
        <w:tc>
          <w:tcPr>
            <w:tcW w:w="3261" w:type="dxa"/>
            <w:shd w:val="clear" w:color="auto" w:fill="auto"/>
          </w:tcPr>
          <w:p w:rsidR="006C743A" w:rsidRPr="008E1B58" w:rsidRDefault="008E1B58" w:rsidP="006857E1">
            <w:pPr>
              <w:rPr>
                <w:color w:val="000000"/>
                <w:sz w:val="20"/>
                <w:szCs w:val="20"/>
                <w:lang w:val="kk-KZ"/>
              </w:rPr>
            </w:pPr>
            <w:r>
              <w:rPr>
                <w:color w:val="000000"/>
                <w:sz w:val="20"/>
                <w:szCs w:val="20"/>
                <w:lang w:val="kk-KZ"/>
              </w:rPr>
              <w:t>Тауарларға арналған декларация немесе тауарларды әкелу және жанама салықтарды төлеуге өтінішке сәйкес тауарлардың атауы</w:t>
            </w:r>
          </w:p>
        </w:tc>
        <w:tc>
          <w:tcPr>
            <w:tcW w:w="3261" w:type="dxa"/>
            <w:shd w:val="clear" w:color="auto" w:fill="auto"/>
          </w:tcPr>
          <w:p w:rsidR="006C743A" w:rsidRPr="008E1B58" w:rsidRDefault="005F58F9" w:rsidP="006857E1">
            <w:pPr>
              <w:rPr>
                <w:color w:val="000000"/>
                <w:sz w:val="20"/>
                <w:szCs w:val="20"/>
                <w:lang w:val="kk-KZ"/>
              </w:rPr>
            </w:pPr>
            <w:r>
              <w:rPr>
                <w:color w:val="000000"/>
                <w:sz w:val="20"/>
                <w:szCs w:val="20"/>
                <w:lang w:val="kk-KZ"/>
              </w:rPr>
              <w:t>Редакциялау мүмкіндігінсіз, ШМ деректері бойынша а</w:t>
            </w:r>
            <w:r w:rsidRPr="0067376F">
              <w:rPr>
                <w:color w:val="000000"/>
                <w:sz w:val="20"/>
                <w:szCs w:val="20"/>
                <w:lang w:val="kk-KZ"/>
              </w:rPr>
              <w:t>втомат</w:t>
            </w:r>
            <w:r>
              <w:rPr>
                <w:color w:val="000000"/>
                <w:sz w:val="20"/>
                <w:szCs w:val="20"/>
                <w:lang w:val="kk-KZ"/>
              </w:rPr>
              <w:t>ты түрде</w:t>
            </w:r>
            <w:r w:rsidR="006C743A" w:rsidRPr="008E1B58">
              <w:rPr>
                <w:color w:val="000000"/>
                <w:sz w:val="20"/>
                <w:szCs w:val="20"/>
                <w:lang w:val="kk-KZ"/>
              </w:rPr>
              <w:t>.</w:t>
            </w:r>
          </w:p>
        </w:tc>
        <w:tc>
          <w:tcPr>
            <w:tcW w:w="2409" w:type="dxa"/>
          </w:tcPr>
          <w:p w:rsidR="006C743A" w:rsidRPr="00DD7973" w:rsidRDefault="005F58F9" w:rsidP="005F58F9">
            <w:pPr>
              <w:ind w:firstLine="10"/>
              <w:rPr>
                <w:color w:val="000000"/>
                <w:sz w:val="20"/>
                <w:szCs w:val="20"/>
                <w:lang w:val="kk-KZ"/>
              </w:rPr>
            </w:pPr>
            <w:r w:rsidRPr="008E1B58">
              <w:rPr>
                <w:color w:val="000000"/>
                <w:sz w:val="20"/>
                <w:szCs w:val="20"/>
                <w:lang w:val="kk-KZ"/>
              </w:rPr>
              <w:t xml:space="preserve"> </w:t>
            </w:r>
            <w:r w:rsidRPr="00DD7973">
              <w:rPr>
                <w:color w:val="000000"/>
                <w:sz w:val="20"/>
                <w:szCs w:val="20"/>
                <w:lang w:val="kk-KZ"/>
              </w:rPr>
              <w:t xml:space="preserve">«1» </w:t>
            </w:r>
            <w:r>
              <w:rPr>
                <w:color w:val="000000"/>
                <w:sz w:val="20"/>
                <w:szCs w:val="20"/>
                <w:lang w:val="kk-KZ"/>
              </w:rPr>
              <w:t>және</w:t>
            </w:r>
            <w:r w:rsidR="006C743A" w:rsidRPr="00DD7973">
              <w:rPr>
                <w:color w:val="000000"/>
                <w:sz w:val="20"/>
                <w:szCs w:val="20"/>
                <w:lang w:val="kk-KZ"/>
              </w:rPr>
              <w:t xml:space="preserve"> «2»</w:t>
            </w:r>
            <w:r>
              <w:rPr>
                <w:color w:val="000000"/>
                <w:sz w:val="20"/>
                <w:szCs w:val="20"/>
                <w:lang w:val="kk-KZ"/>
              </w:rPr>
              <w:t xml:space="preserve"> белгілері бар тауарлар үшін ШМ негізінде толтырылады</w:t>
            </w:r>
            <w:r w:rsidR="006C743A" w:rsidRPr="00DD7973">
              <w:rPr>
                <w:color w:val="000000"/>
                <w:sz w:val="20"/>
                <w:szCs w:val="20"/>
                <w:lang w:val="kk-KZ"/>
              </w:rPr>
              <w:t>.</w:t>
            </w:r>
          </w:p>
        </w:tc>
      </w:tr>
      <w:tr w:rsidR="006C743A" w:rsidRPr="009A5DDE" w:rsidTr="006857E1">
        <w:trPr>
          <w:trHeight w:val="580"/>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lastRenderedPageBreak/>
              <w:t>G4</w:t>
            </w:r>
          </w:p>
        </w:tc>
        <w:tc>
          <w:tcPr>
            <w:tcW w:w="3261" w:type="dxa"/>
            <w:shd w:val="clear" w:color="auto" w:fill="auto"/>
          </w:tcPr>
          <w:p w:rsidR="006C743A" w:rsidRPr="006C743A" w:rsidRDefault="001A0F92" w:rsidP="006857E1">
            <w:pPr>
              <w:rPr>
                <w:color w:val="000000"/>
                <w:sz w:val="20"/>
                <w:szCs w:val="20"/>
              </w:rPr>
            </w:pPr>
            <w:r>
              <w:rPr>
                <w:color w:val="000000"/>
                <w:sz w:val="20"/>
                <w:szCs w:val="20"/>
                <w:lang w:val="kk-KZ"/>
              </w:rPr>
              <w:t>Тауар коды</w:t>
            </w:r>
            <w:r>
              <w:rPr>
                <w:color w:val="000000"/>
                <w:sz w:val="20"/>
                <w:szCs w:val="20"/>
              </w:rPr>
              <w:t xml:space="preserve"> (ЕАЭ</w:t>
            </w:r>
            <w:r>
              <w:rPr>
                <w:color w:val="000000"/>
                <w:sz w:val="20"/>
                <w:szCs w:val="20"/>
                <w:lang w:val="kk-KZ"/>
              </w:rPr>
              <w:t>О СЭҚ ТН</w:t>
            </w:r>
            <w:r w:rsidR="006C743A" w:rsidRPr="006C743A">
              <w:rPr>
                <w:color w:val="000000"/>
                <w:sz w:val="20"/>
                <w:szCs w:val="20"/>
              </w:rPr>
              <w:t>)</w:t>
            </w:r>
          </w:p>
        </w:tc>
        <w:tc>
          <w:tcPr>
            <w:tcW w:w="3261" w:type="dxa"/>
            <w:shd w:val="clear" w:color="auto" w:fill="auto"/>
          </w:tcPr>
          <w:p w:rsidR="006C743A" w:rsidRPr="006C743A" w:rsidRDefault="001A0F92" w:rsidP="006857E1">
            <w:pPr>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G1.4, G2.5, G3.5, G4.5, G5.5, G6.5, G7.4, G8.5, G9.5, G10.7</w:t>
            </w:r>
          </w:p>
        </w:tc>
      </w:tr>
      <w:tr w:rsidR="006C743A" w:rsidRPr="006C743A" w:rsidTr="006857E1">
        <w:trPr>
          <w:trHeight w:val="580"/>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G5</w:t>
            </w:r>
          </w:p>
        </w:tc>
        <w:tc>
          <w:tcPr>
            <w:tcW w:w="3261" w:type="dxa"/>
            <w:shd w:val="clear" w:color="auto" w:fill="auto"/>
          </w:tcPr>
          <w:p w:rsidR="006C743A" w:rsidRPr="008E1B58" w:rsidRDefault="008E1B58" w:rsidP="006857E1">
            <w:pPr>
              <w:rPr>
                <w:color w:val="000000"/>
                <w:sz w:val="20"/>
                <w:szCs w:val="20"/>
                <w:lang w:val="kk-KZ"/>
              </w:rPr>
            </w:pPr>
            <w:r>
              <w:rPr>
                <w:color w:val="000000"/>
                <w:sz w:val="20"/>
                <w:szCs w:val="20"/>
                <w:lang w:val="kk-KZ"/>
              </w:rPr>
              <w:t>Өлшеу бірлігі</w:t>
            </w:r>
          </w:p>
        </w:tc>
        <w:tc>
          <w:tcPr>
            <w:tcW w:w="3261" w:type="dxa"/>
            <w:shd w:val="clear" w:color="auto" w:fill="auto"/>
          </w:tcPr>
          <w:p w:rsidR="006C743A" w:rsidRPr="00BC2137" w:rsidRDefault="00BC2137" w:rsidP="006857E1">
            <w:pPr>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BC2137">
              <w:rPr>
                <w:color w:val="000000"/>
                <w:sz w:val="20"/>
                <w:szCs w:val="20"/>
                <w:lang w:val="kk-KZ"/>
              </w:rPr>
              <w:t>.</w:t>
            </w:r>
          </w:p>
        </w:tc>
        <w:tc>
          <w:tcPr>
            <w:tcW w:w="2409" w:type="dxa"/>
          </w:tcPr>
          <w:p w:rsidR="006C743A" w:rsidRPr="006C743A" w:rsidRDefault="006C743A" w:rsidP="006857E1">
            <w:pPr>
              <w:ind w:firstLine="10"/>
              <w:rPr>
                <w:color w:val="000000"/>
                <w:sz w:val="20"/>
                <w:szCs w:val="20"/>
              </w:rPr>
            </w:pPr>
            <w:r w:rsidRPr="006C743A">
              <w:rPr>
                <w:color w:val="000000"/>
                <w:sz w:val="20"/>
                <w:szCs w:val="20"/>
              </w:rPr>
              <w:t>G1.5, G10.8.</w:t>
            </w:r>
          </w:p>
          <w:p w:rsidR="006C743A" w:rsidRPr="006C743A" w:rsidRDefault="00BC2137" w:rsidP="00175FEE">
            <w:pPr>
              <w:pStyle w:val="af7"/>
              <w:numPr>
                <w:ilvl w:val="0"/>
                <w:numId w:val="130"/>
              </w:numPr>
              <w:contextualSpacing/>
              <w:rPr>
                <w:color w:val="000000"/>
                <w:sz w:val="20"/>
                <w:szCs w:val="20"/>
              </w:rPr>
            </w:pPr>
            <w:r>
              <w:rPr>
                <w:color w:val="000000"/>
                <w:sz w:val="20"/>
                <w:szCs w:val="20"/>
                <w:lang w:val="kk-KZ"/>
              </w:rPr>
              <w:t xml:space="preserve">коды </w:t>
            </w:r>
            <w:r>
              <w:rPr>
                <w:color w:val="000000"/>
                <w:sz w:val="20"/>
                <w:szCs w:val="20"/>
              </w:rPr>
              <w:t>112</w:t>
            </w:r>
            <w:r w:rsidRPr="006C743A">
              <w:rPr>
                <w:color w:val="000000"/>
                <w:sz w:val="20"/>
                <w:szCs w:val="20"/>
              </w:rPr>
              <w:t xml:space="preserve"> (литр) </w:t>
            </w:r>
            <w:r w:rsidR="006C743A" w:rsidRPr="006C743A">
              <w:rPr>
                <w:color w:val="000000"/>
                <w:sz w:val="20"/>
                <w:szCs w:val="20"/>
              </w:rPr>
              <w:t>–G2, G3</w:t>
            </w:r>
            <w:r>
              <w:rPr>
                <w:color w:val="000000"/>
                <w:sz w:val="20"/>
                <w:szCs w:val="20"/>
                <w:lang w:val="kk-KZ"/>
              </w:rPr>
              <w:t xml:space="preserve"> бөлімдерінен</w:t>
            </w:r>
            <w:r w:rsidR="006C743A" w:rsidRPr="006C743A">
              <w:rPr>
                <w:color w:val="000000"/>
                <w:sz w:val="20"/>
                <w:szCs w:val="20"/>
              </w:rPr>
              <w:t>.</w:t>
            </w:r>
          </w:p>
          <w:p w:rsidR="006C743A" w:rsidRPr="006C743A" w:rsidRDefault="00BC2137" w:rsidP="00175FEE">
            <w:pPr>
              <w:pStyle w:val="af7"/>
              <w:numPr>
                <w:ilvl w:val="0"/>
                <w:numId w:val="130"/>
              </w:numPr>
              <w:tabs>
                <w:tab w:val="left" w:pos="253"/>
                <w:tab w:val="left" w:pos="290"/>
                <w:tab w:val="left" w:pos="1475"/>
              </w:tabs>
              <w:ind w:firstLine="0"/>
              <w:contextualSpacing/>
              <w:rPr>
                <w:color w:val="000000"/>
                <w:sz w:val="20"/>
                <w:szCs w:val="20"/>
              </w:rPr>
            </w:pPr>
            <w:r>
              <w:rPr>
                <w:sz w:val="20"/>
                <w:szCs w:val="20"/>
                <w:lang w:val="kk-KZ"/>
              </w:rPr>
              <w:t>Қаптама</w:t>
            </w:r>
            <w:r>
              <w:rPr>
                <w:sz w:val="20"/>
                <w:szCs w:val="20"/>
              </w:rPr>
              <w:t xml:space="preserve"> код</w:t>
            </w:r>
            <w:r>
              <w:rPr>
                <w:sz w:val="20"/>
                <w:szCs w:val="20"/>
                <w:lang w:val="kk-KZ"/>
              </w:rPr>
              <w:t>ы</w:t>
            </w:r>
            <w:r>
              <w:rPr>
                <w:sz w:val="20"/>
                <w:szCs w:val="20"/>
              </w:rPr>
              <w:t xml:space="preserve"> – (код</w:t>
            </w:r>
            <w:r>
              <w:rPr>
                <w:sz w:val="20"/>
                <w:szCs w:val="20"/>
                <w:lang w:val="kk-KZ"/>
              </w:rPr>
              <w:t>ы</w:t>
            </w:r>
            <w:r>
              <w:rPr>
                <w:sz w:val="20"/>
                <w:szCs w:val="20"/>
              </w:rPr>
              <w:t xml:space="preserve"> -778), б</w:t>
            </w:r>
            <w:r>
              <w:rPr>
                <w:sz w:val="20"/>
                <w:szCs w:val="20"/>
                <w:lang w:val="kk-KZ"/>
              </w:rPr>
              <w:t>өтелке</w:t>
            </w:r>
            <w:r>
              <w:rPr>
                <w:sz w:val="20"/>
                <w:szCs w:val="20"/>
              </w:rPr>
              <w:t xml:space="preserve"> - (код</w:t>
            </w:r>
            <w:r>
              <w:rPr>
                <w:sz w:val="20"/>
                <w:szCs w:val="20"/>
                <w:lang w:val="kk-KZ"/>
              </w:rPr>
              <w:t>ы</w:t>
            </w:r>
            <w:r>
              <w:rPr>
                <w:sz w:val="20"/>
                <w:szCs w:val="20"/>
              </w:rPr>
              <w:t xml:space="preserve"> -868), </w:t>
            </w:r>
            <w:r>
              <w:rPr>
                <w:sz w:val="20"/>
                <w:szCs w:val="20"/>
                <w:lang w:val="kk-KZ"/>
              </w:rPr>
              <w:t>Шартты б</w:t>
            </w:r>
            <w:r>
              <w:rPr>
                <w:sz w:val="20"/>
                <w:szCs w:val="20"/>
              </w:rPr>
              <w:t xml:space="preserve">анка </w:t>
            </w:r>
            <w:r w:rsidR="006C743A" w:rsidRPr="006C743A">
              <w:rPr>
                <w:sz w:val="20"/>
                <w:szCs w:val="20"/>
              </w:rPr>
              <w:t xml:space="preserve"> - (код</w:t>
            </w:r>
            <w:r>
              <w:rPr>
                <w:sz w:val="20"/>
                <w:szCs w:val="20"/>
                <w:lang w:val="kk-KZ"/>
              </w:rPr>
              <w:t>ы</w:t>
            </w:r>
            <w:r w:rsidR="006C743A" w:rsidRPr="006C743A">
              <w:rPr>
                <w:sz w:val="20"/>
                <w:szCs w:val="20"/>
              </w:rPr>
              <w:t xml:space="preserve"> – 8</w:t>
            </w:r>
            <w:r>
              <w:rPr>
                <w:sz w:val="20"/>
                <w:szCs w:val="20"/>
              </w:rPr>
              <w:t>81), Кега – (Код</w:t>
            </w:r>
            <w:r>
              <w:rPr>
                <w:sz w:val="20"/>
                <w:szCs w:val="20"/>
                <w:lang w:val="kk-KZ"/>
              </w:rPr>
              <w:t>ы</w:t>
            </w:r>
            <w:r>
              <w:rPr>
                <w:sz w:val="20"/>
                <w:szCs w:val="20"/>
              </w:rPr>
              <w:t xml:space="preserve"> - 991), </w:t>
            </w:r>
            <w:r w:rsidR="006C743A" w:rsidRPr="006C743A">
              <w:rPr>
                <w:sz w:val="20"/>
                <w:szCs w:val="20"/>
              </w:rPr>
              <w:t xml:space="preserve"> </w:t>
            </w:r>
            <w:r w:rsidR="006C743A" w:rsidRPr="006C743A">
              <w:rPr>
                <w:sz w:val="20"/>
                <w:szCs w:val="20"/>
                <w:lang w:val="en-US"/>
              </w:rPr>
              <w:t>G</w:t>
            </w:r>
            <w:r w:rsidR="006C743A" w:rsidRPr="006C743A">
              <w:rPr>
                <w:sz w:val="20"/>
                <w:szCs w:val="20"/>
              </w:rPr>
              <w:t>4</w:t>
            </w:r>
            <w:r>
              <w:rPr>
                <w:sz w:val="20"/>
                <w:szCs w:val="20"/>
                <w:lang w:val="kk-KZ"/>
              </w:rPr>
              <w:t xml:space="preserve"> бөлімінен</w:t>
            </w:r>
            <w:r w:rsidR="006C743A" w:rsidRPr="006C743A">
              <w:rPr>
                <w:sz w:val="20"/>
                <w:szCs w:val="20"/>
              </w:rPr>
              <w:t>,</w:t>
            </w:r>
          </w:p>
          <w:p w:rsidR="006C743A" w:rsidRPr="006C743A" w:rsidRDefault="00BC2137" w:rsidP="00175FEE">
            <w:pPr>
              <w:pStyle w:val="af7"/>
              <w:numPr>
                <w:ilvl w:val="0"/>
                <w:numId w:val="130"/>
              </w:numPr>
              <w:tabs>
                <w:tab w:val="left" w:pos="290"/>
                <w:tab w:val="left" w:pos="1475"/>
              </w:tabs>
              <w:contextualSpacing/>
              <w:rPr>
                <w:color w:val="000000"/>
                <w:sz w:val="20"/>
                <w:szCs w:val="20"/>
              </w:rPr>
            </w:pPr>
            <w:r>
              <w:rPr>
                <w:color w:val="000000"/>
                <w:sz w:val="20"/>
                <w:szCs w:val="20"/>
              </w:rPr>
              <w:t>код (тонна(метри</w:t>
            </w:r>
            <w:r>
              <w:rPr>
                <w:color w:val="000000"/>
                <w:sz w:val="20"/>
                <w:szCs w:val="20"/>
                <w:lang w:val="kk-KZ"/>
              </w:rPr>
              <w:t>калық</w:t>
            </w:r>
            <w:r w:rsidR="006C743A" w:rsidRPr="006C743A">
              <w:rPr>
                <w:color w:val="000000"/>
                <w:sz w:val="20"/>
                <w:szCs w:val="20"/>
              </w:rPr>
              <w:t xml:space="preserve">)) </w:t>
            </w:r>
            <w:r>
              <w:rPr>
                <w:color w:val="000000"/>
                <w:sz w:val="20"/>
                <w:szCs w:val="20"/>
                <w:lang w:val="kk-KZ"/>
              </w:rPr>
              <w:t xml:space="preserve">коды </w:t>
            </w:r>
            <w:r>
              <w:rPr>
                <w:color w:val="000000"/>
                <w:sz w:val="20"/>
                <w:szCs w:val="20"/>
              </w:rPr>
              <w:t xml:space="preserve">168 (Литр) -112– </w:t>
            </w:r>
            <w:r w:rsidR="006C743A" w:rsidRPr="006C743A">
              <w:rPr>
                <w:color w:val="000000"/>
                <w:sz w:val="20"/>
                <w:szCs w:val="20"/>
              </w:rPr>
              <w:t xml:space="preserve"> G6, G7</w:t>
            </w:r>
            <w:r>
              <w:rPr>
                <w:color w:val="000000"/>
                <w:sz w:val="20"/>
                <w:szCs w:val="20"/>
                <w:lang w:val="kk-KZ"/>
              </w:rPr>
              <w:t xml:space="preserve"> бөлімдерінен</w:t>
            </w:r>
            <w:r w:rsidR="006C743A" w:rsidRPr="006C743A">
              <w:rPr>
                <w:color w:val="000000"/>
                <w:sz w:val="20"/>
                <w:szCs w:val="20"/>
              </w:rPr>
              <w:t>;</w:t>
            </w:r>
          </w:p>
          <w:p w:rsidR="006C743A" w:rsidRPr="006C743A" w:rsidRDefault="00BC2137" w:rsidP="00175FEE">
            <w:pPr>
              <w:pStyle w:val="af7"/>
              <w:numPr>
                <w:ilvl w:val="0"/>
                <w:numId w:val="130"/>
              </w:numPr>
              <w:contextualSpacing/>
              <w:rPr>
                <w:color w:val="000000"/>
                <w:sz w:val="20"/>
                <w:szCs w:val="20"/>
              </w:rPr>
            </w:pPr>
            <w:r>
              <w:rPr>
                <w:sz w:val="20"/>
                <w:szCs w:val="20"/>
                <w:lang w:val="kk-KZ"/>
              </w:rPr>
              <w:t>Қорап коды</w:t>
            </w:r>
            <w:r w:rsidR="006C743A" w:rsidRPr="006C743A">
              <w:rPr>
                <w:sz w:val="20"/>
                <w:szCs w:val="20"/>
              </w:rPr>
              <w:t xml:space="preserve"> – (</w:t>
            </w:r>
            <w:r w:rsidRPr="006C743A">
              <w:rPr>
                <w:sz w:val="20"/>
                <w:szCs w:val="20"/>
              </w:rPr>
              <w:t>код</w:t>
            </w:r>
            <w:r>
              <w:rPr>
                <w:sz w:val="20"/>
                <w:szCs w:val="20"/>
                <w:lang w:val="kk-KZ"/>
              </w:rPr>
              <w:t>ы</w:t>
            </w:r>
            <w:r w:rsidRPr="006C743A">
              <w:rPr>
                <w:sz w:val="20"/>
                <w:szCs w:val="20"/>
              </w:rPr>
              <w:t xml:space="preserve"> </w:t>
            </w:r>
            <w:r w:rsidR="006C743A" w:rsidRPr="006C743A">
              <w:rPr>
                <w:sz w:val="20"/>
                <w:szCs w:val="20"/>
              </w:rPr>
              <w:t>8751);</w:t>
            </w:r>
            <w:r w:rsidR="006C743A" w:rsidRPr="006C743A">
              <w:rPr>
                <w:sz w:val="20"/>
                <w:szCs w:val="20"/>
              </w:rPr>
              <w:br/>
              <w:t>− Блок – (</w:t>
            </w:r>
            <w:r w:rsidRPr="006C743A">
              <w:rPr>
                <w:sz w:val="20"/>
                <w:szCs w:val="20"/>
              </w:rPr>
              <w:t>код</w:t>
            </w:r>
            <w:r>
              <w:rPr>
                <w:sz w:val="20"/>
                <w:szCs w:val="20"/>
                <w:lang w:val="kk-KZ"/>
              </w:rPr>
              <w:t>ы</w:t>
            </w:r>
            <w:r w:rsidRPr="006C743A">
              <w:rPr>
                <w:sz w:val="20"/>
                <w:szCs w:val="20"/>
              </w:rPr>
              <w:t xml:space="preserve"> </w:t>
            </w:r>
            <w:r w:rsidR="006C743A" w:rsidRPr="006C743A">
              <w:rPr>
                <w:sz w:val="20"/>
                <w:szCs w:val="20"/>
              </w:rPr>
              <w:t>992</w:t>
            </w:r>
            <w:r>
              <w:rPr>
                <w:sz w:val="20"/>
                <w:szCs w:val="20"/>
              </w:rPr>
              <w:t>);</w:t>
            </w:r>
            <w:r>
              <w:rPr>
                <w:sz w:val="20"/>
                <w:szCs w:val="20"/>
              </w:rPr>
              <w:br/>
              <w:t xml:space="preserve">− </w:t>
            </w:r>
            <w:r>
              <w:rPr>
                <w:sz w:val="20"/>
                <w:szCs w:val="20"/>
                <w:lang w:val="kk-KZ"/>
              </w:rPr>
              <w:t>Бір қорап</w:t>
            </w:r>
            <w:r w:rsidR="006C743A" w:rsidRPr="006C743A">
              <w:rPr>
                <w:sz w:val="20"/>
                <w:szCs w:val="20"/>
              </w:rPr>
              <w:t xml:space="preserve"> - (</w:t>
            </w:r>
            <w:r w:rsidRPr="006C743A">
              <w:rPr>
                <w:sz w:val="20"/>
                <w:szCs w:val="20"/>
              </w:rPr>
              <w:t>код</w:t>
            </w:r>
            <w:r>
              <w:rPr>
                <w:sz w:val="20"/>
                <w:szCs w:val="20"/>
                <w:lang w:val="kk-KZ"/>
              </w:rPr>
              <w:t>ы</w:t>
            </w:r>
            <w:r w:rsidRPr="006C743A">
              <w:rPr>
                <w:sz w:val="20"/>
                <w:szCs w:val="20"/>
              </w:rPr>
              <w:t xml:space="preserve"> </w:t>
            </w:r>
            <w:r w:rsidR="006C743A" w:rsidRPr="006C743A">
              <w:rPr>
                <w:sz w:val="20"/>
                <w:szCs w:val="20"/>
              </w:rPr>
              <w:t>5111</w:t>
            </w:r>
            <w:r>
              <w:rPr>
                <w:sz w:val="20"/>
                <w:szCs w:val="20"/>
              </w:rPr>
              <w:t>);</w:t>
            </w:r>
            <w:r>
              <w:rPr>
                <w:sz w:val="20"/>
                <w:szCs w:val="20"/>
              </w:rPr>
              <w:br/>
              <w:t xml:space="preserve">− </w:t>
            </w:r>
            <w:r>
              <w:rPr>
                <w:sz w:val="20"/>
                <w:szCs w:val="20"/>
                <w:lang w:val="kk-KZ"/>
              </w:rPr>
              <w:t>Дана</w:t>
            </w:r>
            <w:r w:rsidR="006C743A" w:rsidRPr="006C743A">
              <w:rPr>
                <w:sz w:val="20"/>
                <w:szCs w:val="20"/>
              </w:rPr>
              <w:t xml:space="preserve"> - (код</w:t>
            </w:r>
            <w:r>
              <w:rPr>
                <w:sz w:val="20"/>
                <w:szCs w:val="20"/>
                <w:lang w:val="kk-KZ"/>
              </w:rPr>
              <w:t>ы</w:t>
            </w:r>
            <w:r w:rsidR="006C743A" w:rsidRPr="006C743A">
              <w:rPr>
                <w:sz w:val="20"/>
                <w:szCs w:val="20"/>
              </w:rPr>
              <w:t xml:space="preserve"> 796);</w:t>
            </w:r>
            <w:r w:rsidR="006C743A" w:rsidRPr="006C743A">
              <w:rPr>
                <w:sz w:val="20"/>
                <w:szCs w:val="20"/>
              </w:rPr>
              <w:br/>
              <w:t>− Килограмм - (код</w:t>
            </w:r>
            <w:r>
              <w:rPr>
                <w:sz w:val="20"/>
                <w:szCs w:val="20"/>
                <w:lang w:val="kk-KZ"/>
              </w:rPr>
              <w:t>ы</w:t>
            </w:r>
            <w:r>
              <w:rPr>
                <w:sz w:val="20"/>
                <w:szCs w:val="20"/>
              </w:rPr>
              <w:t xml:space="preserve"> 166);</w:t>
            </w:r>
            <w:r>
              <w:rPr>
                <w:sz w:val="20"/>
                <w:szCs w:val="20"/>
              </w:rPr>
              <w:br/>
              <w:t>− Миллилитр (</w:t>
            </w:r>
            <w:r>
              <w:rPr>
                <w:sz w:val="20"/>
                <w:szCs w:val="20"/>
                <w:lang w:val="kk-KZ"/>
              </w:rPr>
              <w:t>шаршы</w:t>
            </w:r>
            <w:r w:rsidR="006C743A" w:rsidRPr="006C743A">
              <w:rPr>
                <w:sz w:val="20"/>
                <w:szCs w:val="20"/>
              </w:rPr>
              <w:t>. см.) - (код</w:t>
            </w:r>
            <w:r>
              <w:rPr>
                <w:sz w:val="20"/>
                <w:szCs w:val="20"/>
                <w:lang w:val="kk-KZ"/>
              </w:rPr>
              <w:t>ы</w:t>
            </w:r>
            <w:r w:rsidR="006C743A" w:rsidRPr="006C743A">
              <w:rPr>
                <w:sz w:val="20"/>
                <w:szCs w:val="20"/>
              </w:rPr>
              <w:t xml:space="preserve"> 111);</w:t>
            </w:r>
            <w:r w:rsidR="006C743A" w:rsidRPr="006C743A">
              <w:rPr>
                <w:sz w:val="20"/>
                <w:szCs w:val="20"/>
              </w:rPr>
              <w:br/>
              <w:t>− Капсула - (код</w:t>
            </w:r>
            <w:r>
              <w:rPr>
                <w:sz w:val="20"/>
                <w:szCs w:val="20"/>
                <w:lang w:val="kk-KZ"/>
              </w:rPr>
              <w:t>ы</w:t>
            </w:r>
            <w:r w:rsidR="006C743A" w:rsidRPr="006C743A">
              <w:rPr>
                <w:sz w:val="20"/>
                <w:szCs w:val="20"/>
              </w:rPr>
              <w:t xml:space="preserve"> 944)</w:t>
            </w:r>
            <w:r w:rsidR="006C743A" w:rsidRPr="006C743A">
              <w:rPr>
                <w:sz w:val="20"/>
                <w:szCs w:val="20"/>
              </w:rPr>
              <w:br/>
              <w:t>− Картридж – (код</w:t>
            </w:r>
            <w:r>
              <w:rPr>
                <w:sz w:val="20"/>
                <w:szCs w:val="20"/>
                <w:lang w:val="kk-KZ"/>
              </w:rPr>
              <w:t>ы</w:t>
            </w:r>
            <w:r w:rsidR="006C743A" w:rsidRPr="006C743A">
              <w:rPr>
                <w:sz w:val="20"/>
                <w:szCs w:val="20"/>
              </w:rPr>
              <w:t xml:space="preserve"> 945))</w:t>
            </w:r>
            <w:r w:rsidR="006C743A" w:rsidRPr="006C743A">
              <w:rPr>
                <w:color w:val="000000"/>
                <w:sz w:val="20"/>
                <w:szCs w:val="20"/>
              </w:rPr>
              <w:t xml:space="preserve"> G8</w:t>
            </w:r>
            <w:r>
              <w:rPr>
                <w:color w:val="000000"/>
                <w:sz w:val="20"/>
                <w:szCs w:val="20"/>
                <w:lang w:val="kk-KZ"/>
              </w:rPr>
              <w:t xml:space="preserve"> бөлімінен</w:t>
            </w:r>
          </w:p>
          <w:p w:rsidR="006C743A" w:rsidRPr="006C743A" w:rsidRDefault="00BC2137" w:rsidP="00175FEE">
            <w:pPr>
              <w:pStyle w:val="af7"/>
              <w:numPr>
                <w:ilvl w:val="0"/>
                <w:numId w:val="130"/>
              </w:numPr>
              <w:contextualSpacing/>
              <w:rPr>
                <w:color w:val="000000"/>
                <w:sz w:val="20"/>
                <w:szCs w:val="20"/>
              </w:rPr>
            </w:pPr>
            <w:r>
              <w:rPr>
                <w:color w:val="000000"/>
                <w:sz w:val="20"/>
                <w:szCs w:val="20"/>
              </w:rPr>
              <w:t>код</w:t>
            </w:r>
            <w:r>
              <w:rPr>
                <w:color w:val="000000"/>
                <w:sz w:val="20"/>
                <w:szCs w:val="20"/>
                <w:lang w:val="kk-KZ"/>
              </w:rPr>
              <w:t>ы</w:t>
            </w:r>
            <w:r>
              <w:rPr>
                <w:color w:val="000000"/>
                <w:sz w:val="20"/>
                <w:szCs w:val="20"/>
              </w:rPr>
              <w:t xml:space="preserve"> (</w:t>
            </w:r>
            <w:r>
              <w:rPr>
                <w:color w:val="000000"/>
                <w:sz w:val="20"/>
                <w:szCs w:val="20"/>
                <w:lang w:val="kk-KZ"/>
              </w:rPr>
              <w:t>дана</w:t>
            </w:r>
            <w:r>
              <w:rPr>
                <w:color w:val="000000"/>
                <w:sz w:val="20"/>
                <w:szCs w:val="20"/>
              </w:rPr>
              <w:t>) 796 -</w:t>
            </w:r>
            <w:r w:rsidR="006C743A" w:rsidRPr="006C743A">
              <w:rPr>
                <w:color w:val="000000"/>
                <w:sz w:val="20"/>
                <w:szCs w:val="20"/>
              </w:rPr>
              <w:t xml:space="preserve"> G9</w:t>
            </w:r>
            <w:r>
              <w:rPr>
                <w:color w:val="000000"/>
                <w:sz w:val="20"/>
                <w:szCs w:val="20"/>
                <w:lang w:val="kk-KZ"/>
              </w:rPr>
              <w:t xml:space="preserve"> бөлімінен</w:t>
            </w:r>
          </w:p>
        </w:tc>
      </w:tr>
      <w:tr w:rsidR="006C743A" w:rsidRPr="009A5DDE" w:rsidTr="006857E1">
        <w:trPr>
          <w:trHeight w:val="553"/>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G6</w:t>
            </w:r>
          </w:p>
        </w:tc>
        <w:tc>
          <w:tcPr>
            <w:tcW w:w="3261" w:type="dxa"/>
            <w:shd w:val="clear" w:color="auto" w:fill="auto"/>
            <w:hideMark/>
          </w:tcPr>
          <w:p w:rsidR="006C743A" w:rsidRPr="006C743A" w:rsidRDefault="00BC2137" w:rsidP="006857E1">
            <w:pPr>
              <w:rPr>
                <w:color w:val="000000"/>
                <w:sz w:val="20"/>
                <w:szCs w:val="20"/>
              </w:rPr>
            </w:pPr>
            <w:r>
              <w:rPr>
                <w:color w:val="000000"/>
                <w:sz w:val="20"/>
                <w:szCs w:val="20"/>
                <w:lang w:val="kk-KZ"/>
              </w:rPr>
              <w:t>Саны</w:t>
            </w:r>
            <w:r>
              <w:rPr>
                <w:color w:val="000000"/>
                <w:sz w:val="20"/>
                <w:szCs w:val="20"/>
              </w:rPr>
              <w:t xml:space="preserve"> (</w:t>
            </w:r>
            <w:r>
              <w:rPr>
                <w:color w:val="000000"/>
                <w:sz w:val="20"/>
                <w:szCs w:val="20"/>
                <w:lang w:val="kk-KZ"/>
              </w:rPr>
              <w:t>көлемі</w:t>
            </w:r>
            <w:r w:rsidR="006C743A" w:rsidRPr="006C743A">
              <w:rPr>
                <w:color w:val="000000"/>
                <w:sz w:val="20"/>
                <w:szCs w:val="20"/>
              </w:rPr>
              <w:t>)</w:t>
            </w:r>
          </w:p>
        </w:tc>
        <w:tc>
          <w:tcPr>
            <w:tcW w:w="3261" w:type="dxa"/>
            <w:shd w:val="clear" w:color="auto" w:fill="auto"/>
          </w:tcPr>
          <w:p w:rsidR="006C743A" w:rsidRPr="006C743A" w:rsidRDefault="00BC2137" w:rsidP="006857E1">
            <w:pPr>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G1.6, G2.6, G3.6, G4.8, G5.8, G6.7, G7.6, G8.8, G9.6, G10.9</w:t>
            </w:r>
          </w:p>
        </w:tc>
      </w:tr>
      <w:tr w:rsidR="006C743A" w:rsidRPr="009A5DDE" w:rsidTr="006857E1">
        <w:trPr>
          <w:trHeight w:val="553"/>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G7</w:t>
            </w:r>
          </w:p>
        </w:tc>
        <w:tc>
          <w:tcPr>
            <w:tcW w:w="3261" w:type="dxa"/>
            <w:shd w:val="clear" w:color="auto" w:fill="auto"/>
            <w:hideMark/>
          </w:tcPr>
          <w:p w:rsidR="006C743A" w:rsidRPr="00A10260" w:rsidRDefault="00A10260" w:rsidP="00A10260">
            <w:pPr>
              <w:rPr>
                <w:color w:val="000000"/>
                <w:sz w:val="20"/>
                <w:szCs w:val="20"/>
                <w:lang w:val="kk-KZ"/>
              </w:rPr>
            </w:pPr>
            <w:r>
              <w:rPr>
                <w:color w:val="000000"/>
                <w:sz w:val="20"/>
                <w:szCs w:val="20"/>
                <w:lang w:val="kk-KZ"/>
              </w:rPr>
              <w:t xml:space="preserve">Тауардың, жұмыстың, қызметтің бір бірлігі үшін жанама салықтарсыз бағасы </w:t>
            </w:r>
            <w:r w:rsidR="006C743A" w:rsidRPr="006C743A">
              <w:rPr>
                <w:color w:val="000000"/>
                <w:sz w:val="20"/>
                <w:szCs w:val="20"/>
              </w:rPr>
              <w:t>(тариф</w:t>
            </w:r>
            <w:r>
              <w:rPr>
                <w:color w:val="000000"/>
                <w:sz w:val="20"/>
                <w:szCs w:val="20"/>
                <w:lang w:val="kk-KZ"/>
              </w:rPr>
              <w:t>і</w:t>
            </w:r>
            <w:r w:rsidR="006C743A" w:rsidRPr="006C743A">
              <w:rPr>
                <w:color w:val="000000"/>
                <w:sz w:val="20"/>
                <w:szCs w:val="20"/>
              </w:rPr>
              <w:t>)</w:t>
            </w:r>
          </w:p>
        </w:tc>
        <w:tc>
          <w:tcPr>
            <w:tcW w:w="3261" w:type="dxa"/>
            <w:shd w:val="clear" w:color="auto" w:fill="auto"/>
          </w:tcPr>
          <w:p w:rsidR="006C743A" w:rsidRPr="00A10260" w:rsidRDefault="00BC2137" w:rsidP="006857E1">
            <w:pPr>
              <w:rPr>
                <w:color w:val="000000"/>
                <w:sz w:val="20"/>
                <w:szCs w:val="20"/>
                <w:lang w:val="kk-KZ"/>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G1.7, G2.7, G3.7, G4.11, G5.10, G6.8, G7.7, G8.10, G9.7, G10.10</w:t>
            </w:r>
          </w:p>
        </w:tc>
      </w:tr>
      <w:tr w:rsidR="006C743A" w:rsidRPr="009A5DDE"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G8</w:t>
            </w:r>
          </w:p>
        </w:tc>
        <w:tc>
          <w:tcPr>
            <w:tcW w:w="3261" w:type="dxa"/>
            <w:shd w:val="clear" w:color="auto" w:fill="auto"/>
            <w:hideMark/>
          </w:tcPr>
          <w:p w:rsidR="006C743A" w:rsidRPr="006C743A" w:rsidRDefault="00A10260" w:rsidP="006857E1">
            <w:pPr>
              <w:rPr>
                <w:color w:val="000000"/>
                <w:sz w:val="20"/>
                <w:szCs w:val="20"/>
              </w:rPr>
            </w:pPr>
            <w:r>
              <w:rPr>
                <w:color w:val="000000"/>
                <w:sz w:val="20"/>
                <w:szCs w:val="20"/>
                <w:lang w:val="kk-KZ"/>
              </w:rPr>
              <w:t>Тауардың, жұмыстың, қызметтің жанама салықтарсыз құны</w:t>
            </w:r>
          </w:p>
        </w:tc>
        <w:tc>
          <w:tcPr>
            <w:tcW w:w="3261" w:type="dxa"/>
            <w:shd w:val="clear" w:color="auto" w:fill="auto"/>
          </w:tcPr>
          <w:p w:rsidR="006C743A" w:rsidRPr="006C743A" w:rsidRDefault="00A10260" w:rsidP="006857E1">
            <w:pPr>
              <w:rPr>
                <w:color w:val="000000"/>
                <w:sz w:val="20"/>
                <w:szCs w:val="20"/>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G1.8, G2.8, G3.8, G4.12, G5.11, G6.9, G7.8, G8.11, G9.8, G10.11</w:t>
            </w:r>
          </w:p>
        </w:tc>
      </w:tr>
      <w:tr w:rsidR="006C743A" w:rsidRPr="009A5DDE"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G9</w:t>
            </w:r>
          </w:p>
        </w:tc>
        <w:tc>
          <w:tcPr>
            <w:tcW w:w="3261" w:type="dxa"/>
            <w:shd w:val="clear" w:color="auto" w:fill="auto"/>
            <w:hideMark/>
          </w:tcPr>
          <w:p w:rsidR="006C743A" w:rsidRPr="00A10260" w:rsidRDefault="00A10260" w:rsidP="006857E1">
            <w:pPr>
              <w:rPr>
                <w:color w:val="000000"/>
                <w:sz w:val="20"/>
                <w:szCs w:val="20"/>
                <w:lang w:val="kk-KZ"/>
              </w:rPr>
            </w:pPr>
            <w:r>
              <w:rPr>
                <w:color w:val="000000"/>
                <w:sz w:val="20"/>
                <w:szCs w:val="20"/>
                <w:lang w:val="kk-KZ"/>
              </w:rPr>
              <w:t>А</w:t>
            </w:r>
            <w:r>
              <w:rPr>
                <w:color w:val="000000"/>
                <w:sz w:val="20"/>
                <w:szCs w:val="20"/>
              </w:rPr>
              <w:t>кциз</w:t>
            </w:r>
            <w:r>
              <w:rPr>
                <w:color w:val="000000"/>
                <w:sz w:val="20"/>
                <w:szCs w:val="20"/>
                <w:lang w:val="kk-KZ"/>
              </w:rPr>
              <w:t xml:space="preserve"> мөлшерлемесі</w:t>
            </w:r>
          </w:p>
        </w:tc>
        <w:tc>
          <w:tcPr>
            <w:tcW w:w="3261" w:type="dxa"/>
            <w:shd w:val="clear" w:color="auto" w:fill="auto"/>
          </w:tcPr>
          <w:p w:rsidR="006C743A" w:rsidRPr="00DD7973" w:rsidRDefault="00A10260" w:rsidP="006857E1">
            <w:pPr>
              <w:rPr>
                <w:color w:val="000000"/>
                <w:sz w:val="20"/>
                <w:szCs w:val="20"/>
                <w:lang w:val="kk-KZ"/>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G1.9/1, G2.9/2, G3.9/1, G4.13/1, G5.12/2, G6.10/1, G7.9/1, G8.12/1, G9.9/1, G10.12/1</w:t>
            </w:r>
          </w:p>
        </w:tc>
      </w:tr>
      <w:tr w:rsidR="006C743A" w:rsidRPr="009A5DDE" w:rsidTr="006857E1">
        <w:trPr>
          <w:trHeight w:val="18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G10</w:t>
            </w:r>
          </w:p>
        </w:tc>
        <w:tc>
          <w:tcPr>
            <w:tcW w:w="3261" w:type="dxa"/>
            <w:shd w:val="clear" w:color="auto" w:fill="auto"/>
            <w:hideMark/>
          </w:tcPr>
          <w:p w:rsidR="006C743A" w:rsidRPr="00A10260" w:rsidRDefault="00A10260" w:rsidP="006857E1">
            <w:pPr>
              <w:rPr>
                <w:color w:val="000000"/>
                <w:sz w:val="20"/>
                <w:szCs w:val="20"/>
                <w:lang w:val="kk-KZ"/>
              </w:rPr>
            </w:pPr>
            <w:r>
              <w:rPr>
                <w:color w:val="000000"/>
                <w:sz w:val="20"/>
                <w:szCs w:val="20"/>
                <w:lang w:val="kk-KZ"/>
              </w:rPr>
              <w:t>А</w:t>
            </w:r>
            <w:r>
              <w:rPr>
                <w:color w:val="000000"/>
                <w:sz w:val="20"/>
                <w:szCs w:val="20"/>
              </w:rPr>
              <w:t>кциз</w:t>
            </w:r>
            <w:r>
              <w:rPr>
                <w:color w:val="000000"/>
                <w:sz w:val="20"/>
                <w:szCs w:val="20"/>
                <w:lang w:val="kk-KZ"/>
              </w:rPr>
              <w:t xml:space="preserve"> сомасы</w:t>
            </w:r>
          </w:p>
        </w:tc>
        <w:tc>
          <w:tcPr>
            <w:tcW w:w="3261" w:type="dxa"/>
            <w:shd w:val="clear" w:color="auto" w:fill="auto"/>
          </w:tcPr>
          <w:p w:rsidR="006C743A" w:rsidRPr="00DD7973" w:rsidRDefault="00A10260" w:rsidP="006857E1">
            <w:pPr>
              <w:rPr>
                <w:color w:val="000000"/>
                <w:sz w:val="20"/>
                <w:szCs w:val="20"/>
                <w:lang w:val="kk-KZ"/>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G1.9, G2.9, G3.9, G4.13, G5.12, G6.10, G7.9, G8.12, G9.9, G10.12</w:t>
            </w:r>
          </w:p>
        </w:tc>
      </w:tr>
      <w:tr w:rsidR="006C743A" w:rsidRPr="006C743A" w:rsidTr="006857E1">
        <w:trPr>
          <w:trHeight w:val="76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lastRenderedPageBreak/>
              <w:t>G11</w:t>
            </w:r>
          </w:p>
        </w:tc>
        <w:tc>
          <w:tcPr>
            <w:tcW w:w="3261" w:type="dxa"/>
            <w:shd w:val="clear" w:color="auto" w:fill="auto"/>
            <w:hideMark/>
          </w:tcPr>
          <w:p w:rsidR="006C743A" w:rsidRPr="006C743A" w:rsidRDefault="00A10260" w:rsidP="00A10260">
            <w:pPr>
              <w:rPr>
                <w:color w:val="000000"/>
                <w:sz w:val="20"/>
                <w:szCs w:val="20"/>
              </w:rPr>
            </w:pPr>
            <w:r>
              <w:rPr>
                <w:color w:val="000000"/>
                <w:sz w:val="20"/>
                <w:szCs w:val="20"/>
                <w:lang w:val="kk-KZ"/>
              </w:rPr>
              <w:t>Сату бойынша айналым мөлшері</w:t>
            </w:r>
            <w:r>
              <w:rPr>
                <w:color w:val="000000"/>
                <w:sz w:val="20"/>
                <w:szCs w:val="20"/>
              </w:rPr>
              <w:t xml:space="preserve"> (</w:t>
            </w:r>
            <w:r>
              <w:rPr>
                <w:color w:val="000000"/>
                <w:sz w:val="20"/>
                <w:szCs w:val="20"/>
                <w:lang w:val="kk-KZ"/>
              </w:rPr>
              <w:t>салық салынатын</w:t>
            </w:r>
            <w:r>
              <w:rPr>
                <w:color w:val="000000"/>
                <w:sz w:val="20"/>
                <w:szCs w:val="20"/>
              </w:rPr>
              <w:t>/</w:t>
            </w:r>
            <w:r>
              <w:rPr>
                <w:color w:val="000000"/>
                <w:sz w:val="20"/>
                <w:szCs w:val="20"/>
                <w:lang w:val="kk-KZ"/>
              </w:rPr>
              <w:t>салық салынбайтын айналым</w:t>
            </w:r>
            <w:r w:rsidR="006C743A" w:rsidRPr="006C743A">
              <w:rPr>
                <w:color w:val="000000"/>
                <w:sz w:val="20"/>
                <w:szCs w:val="20"/>
              </w:rPr>
              <w:t>)</w:t>
            </w:r>
          </w:p>
        </w:tc>
        <w:tc>
          <w:tcPr>
            <w:tcW w:w="3261" w:type="dxa"/>
            <w:shd w:val="clear" w:color="auto" w:fill="auto"/>
          </w:tcPr>
          <w:p w:rsidR="006C743A" w:rsidRPr="006C743A" w:rsidRDefault="00A10260" w:rsidP="006857E1">
            <w:pPr>
              <w:rPr>
                <w:sz w:val="20"/>
                <w:szCs w:val="20"/>
              </w:rPr>
            </w:pPr>
            <w:r>
              <w:rPr>
                <w:sz w:val="20"/>
                <w:szCs w:val="20"/>
              </w:rPr>
              <w:t>1) Е</w:t>
            </w:r>
            <w:r>
              <w:rPr>
                <w:sz w:val="20"/>
                <w:szCs w:val="20"/>
                <w:lang w:val="kk-KZ"/>
              </w:rPr>
              <w:t xml:space="preserve">гер </w:t>
            </w:r>
            <w:r>
              <w:rPr>
                <w:sz w:val="20"/>
                <w:szCs w:val="20"/>
              </w:rPr>
              <w:t xml:space="preserve">G6 </w:t>
            </w:r>
            <w:r>
              <w:rPr>
                <w:sz w:val="20"/>
                <w:szCs w:val="20"/>
                <w:lang w:val="kk-KZ"/>
              </w:rPr>
              <w:t>және</w:t>
            </w:r>
            <w:r w:rsidR="006C743A" w:rsidRPr="006C743A">
              <w:rPr>
                <w:sz w:val="20"/>
                <w:szCs w:val="20"/>
              </w:rPr>
              <w:t xml:space="preserve"> G7</w:t>
            </w:r>
            <w:r>
              <w:rPr>
                <w:sz w:val="20"/>
                <w:szCs w:val="20"/>
                <w:lang w:val="kk-KZ"/>
              </w:rPr>
              <w:t xml:space="preserve"> бағандары толтырылса</w:t>
            </w:r>
            <w:r w:rsidR="006C743A" w:rsidRPr="006C743A">
              <w:rPr>
                <w:sz w:val="20"/>
                <w:szCs w:val="20"/>
              </w:rPr>
              <w:t xml:space="preserve"> G6*G7</w:t>
            </w:r>
            <w:r>
              <w:rPr>
                <w:sz w:val="20"/>
                <w:szCs w:val="20"/>
                <w:lang w:val="kk-KZ"/>
              </w:rPr>
              <w:t xml:space="preserve"> формуласы бойынша автоматты түрде есептеледі</w:t>
            </w:r>
            <w:r w:rsidR="006C743A" w:rsidRPr="006C743A">
              <w:rPr>
                <w:sz w:val="20"/>
                <w:szCs w:val="20"/>
              </w:rPr>
              <w:t>.</w:t>
            </w:r>
          </w:p>
          <w:p w:rsidR="006C743A" w:rsidRPr="006C743A" w:rsidRDefault="006C743A" w:rsidP="00A10260">
            <w:pPr>
              <w:rPr>
                <w:color w:val="000000"/>
                <w:sz w:val="20"/>
                <w:szCs w:val="20"/>
              </w:rPr>
            </w:pPr>
            <w:r w:rsidRPr="006C743A">
              <w:rPr>
                <w:sz w:val="20"/>
                <w:szCs w:val="20"/>
              </w:rPr>
              <w:t>2)</w:t>
            </w:r>
            <w:r w:rsidR="00A10260">
              <w:rPr>
                <w:sz w:val="20"/>
                <w:szCs w:val="20"/>
              </w:rPr>
              <w:t xml:space="preserve"> Е</w:t>
            </w:r>
            <w:r w:rsidR="00A10260">
              <w:rPr>
                <w:sz w:val="20"/>
                <w:szCs w:val="20"/>
                <w:lang w:val="kk-KZ"/>
              </w:rPr>
              <w:t xml:space="preserve">гер </w:t>
            </w:r>
            <w:r w:rsidRPr="006C743A">
              <w:rPr>
                <w:sz w:val="20"/>
                <w:szCs w:val="20"/>
              </w:rPr>
              <w:t>G7</w:t>
            </w:r>
            <w:r w:rsidR="00A10260">
              <w:rPr>
                <w:sz w:val="20"/>
                <w:szCs w:val="20"/>
                <w:lang w:val="kk-KZ"/>
              </w:rPr>
              <w:t xml:space="preserve"> бағаны толтырылса қолмен толтырылады</w:t>
            </w:r>
            <w:r w:rsidRPr="006C743A">
              <w:rPr>
                <w:sz w:val="20"/>
                <w:szCs w:val="20"/>
              </w:rPr>
              <w:t>.</w:t>
            </w:r>
          </w:p>
        </w:tc>
        <w:tc>
          <w:tcPr>
            <w:tcW w:w="2409" w:type="dxa"/>
          </w:tcPr>
          <w:p w:rsidR="006C743A" w:rsidRPr="006C743A" w:rsidRDefault="006C743A" w:rsidP="006857E1">
            <w:pPr>
              <w:ind w:firstLine="10"/>
              <w:rPr>
                <w:color w:val="000000"/>
                <w:sz w:val="20"/>
                <w:szCs w:val="20"/>
              </w:rPr>
            </w:pPr>
          </w:p>
        </w:tc>
      </w:tr>
      <w:tr w:rsidR="006C743A" w:rsidRPr="009A5DDE"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G12</w:t>
            </w:r>
          </w:p>
        </w:tc>
        <w:tc>
          <w:tcPr>
            <w:tcW w:w="3261" w:type="dxa"/>
            <w:shd w:val="clear" w:color="auto" w:fill="auto"/>
            <w:hideMark/>
          </w:tcPr>
          <w:p w:rsidR="006C743A" w:rsidRPr="00A10260" w:rsidRDefault="00A10260" w:rsidP="006857E1">
            <w:pPr>
              <w:rPr>
                <w:color w:val="000000"/>
                <w:sz w:val="20"/>
                <w:szCs w:val="20"/>
                <w:lang w:val="kk-KZ"/>
              </w:rPr>
            </w:pPr>
            <w:r>
              <w:rPr>
                <w:color w:val="000000"/>
                <w:sz w:val="20"/>
                <w:szCs w:val="20"/>
                <w:lang w:val="kk-KZ"/>
              </w:rPr>
              <w:t>ҚҚС мөлшерлемесі</w:t>
            </w:r>
          </w:p>
        </w:tc>
        <w:tc>
          <w:tcPr>
            <w:tcW w:w="3261" w:type="dxa"/>
            <w:shd w:val="clear" w:color="auto" w:fill="auto"/>
            <w:hideMark/>
          </w:tcPr>
          <w:p w:rsidR="006C743A" w:rsidRPr="00A10260" w:rsidRDefault="00A10260" w:rsidP="006857E1">
            <w:pPr>
              <w:ind w:firstLine="10"/>
              <w:rPr>
                <w:color w:val="000000"/>
                <w:sz w:val="20"/>
                <w:szCs w:val="20"/>
                <w:lang w:val="kk-KZ"/>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r w:rsidR="006C743A" w:rsidRPr="00A10260">
              <w:rPr>
                <w:color w:val="000000"/>
                <w:sz w:val="20"/>
                <w:szCs w:val="20"/>
                <w:lang w:val="kk-KZ"/>
              </w:rPr>
              <w:t>.</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G1.10, G2.10, G3.10, G4.13, G5.13, G6.11, G7.9, G8.13, G9.10, G10.13</w:t>
            </w:r>
          </w:p>
        </w:tc>
      </w:tr>
      <w:tr w:rsidR="006C743A" w:rsidRPr="009A5DDE"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G13</w:t>
            </w:r>
          </w:p>
        </w:tc>
        <w:tc>
          <w:tcPr>
            <w:tcW w:w="3261" w:type="dxa"/>
            <w:shd w:val="clear" w:color="auto" w:fill="auto"/>
            <w:hideMark/>
          </w:tcPr>
          <w:p w:rsidR="006C743A" w:rsidRPr="00A10260" w:rsidRDefault="00A10260" w:rsidP="006857E1">
            <w:pPr>
              <w:rPr>
                <w:color w:val="000000"/>
                <w:sz w:val="20"/>
                <w:szCs w:val="20"/>
                <w:lang w:val="kk-KZ"/>
              </w:rPr>
            </w:pPr>
            <w:r>
              <w:rPr>
                <w:color w:val="000000"/>
                <w:sz w:val="20"/>
                <w:szCs w:val="20"/>
                <w:lang w:val="kk-KZ"/>
              </w:rPr>
              <w:t>ҚҚС сомасы</w:t>
            </w:r>
          </w:p>
        </w:tc>
        <w:tc>
          <w:tcPr>
            <w:tcW w:w="3261" w:type="dxa"/>
            <w:shd w:val="clear" w:color="auto" w:fill="auto"/>
            <w:hideMark/>
          </w:tcPr>
          <w:p w:rsidR="006C743A" w:rsidRPr="00A10260" w:rsidRDefault="00A10260" w:rsidP="00A10260">
            <w:pPr>
              <w:ind w:firstLine="10"/>
              <w:rPr>
                <w:color w:val="000000"/>
                <w:sz w:val="20"/>
                <w:szCs w:val="20"/>
                <w:lang w:val="kk-KZ"/>
              </w:rPr>
            </w:pPr>
            <w:r w:rsidRPr="00A10260">
              <w:rPr>
                <w:color w:val="000000"/>
                <w:sz w:val="20"/>
                <w:szCs w:val="20"/>
                <w:lang w:val="kk-KZ"/>
              </w:rPr>
              <w:t>Автомат</w:t>
            </w:r>
            <w:r>
              <w:rPr>
                <w:color w:val="000000"/>
                <w:sz w:val="20"/>
                <w:szCs w:val="20"/>
                <w:lang w:val="kk-KZ"/>
              </w:rPr>
              <w:t>ты түрде</w:t>
            </w:r>
            <w:r w:rsidR="006C743A" w:rsidRPr="00A10260">
              <w:rPr>
                <w:color w:val="000000"/>
                <w:sz w:val="20"/>
                <w:szCs w:val="20"/>
                <w:lang w:val="kk-KZ"/>
              </w:rPr>
              <w:t>, G11*G12</w:t>
            </w:r>
            <w:r>
              <w:rPr>
                <w:sz w:val="20"/>
                <w:szCs w:val="20"/>
                <w:lang w:val="kk-KZ"/>
              </w:rPr>
              <w:t xml:space="preserve"> формуласы бойынша есептеледі</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G1.11, G2.11, G3.11, G4.13, G5.13, G6.11, G7.10, G8.13, G9.10, G10.14</w:t>
            </w:r>
          </w:p>
        </w:tc>
      </w:tr>
      <w:tr w:rsidR="006C743A" w:rsidRPr="009A5DDE" w:rsidTr="006857E1">
        <w:trPr>
          <w:trHeight w:val="56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G14</w:t>
            </w:r>
          </w:p>
        </w:tc>
        <w:tc>
          <w:tcPr>
            <w:tcW w:w="3261" w:type="dxa"/>
            <w:shd w:val="clear" w:color="auto" w:fill="auto"/>
            <w:hideMark/>
          </w:tcPr>
          <w:p w:rsidR="006C743A" w:rsidRPr="00A10260" w:rsidRDefault="00A10260" w:rsidP="00A10260">
            <w:pPr>
              <w:rPr>
                <w:color w:val="000000"/>
                <w:sz w:val="20"/>
                <w:szCs w:val="20"/>
                <w:lang w:val="kk-KZ"/>
              </w:rPr>
            </w:pPr>
            <w:r>
              <w:rPr>
                <w:color w:val="000000"/>
                <w:sz w:val="20"/>
                <w:szCs w:val="20"/>
                <w:lang w:val="kk-KZ"/>
              </w:rPr>
              <w:t>Тауарлардың, жұмыстардың, қызметтердің жанама салықтарды есепке алғандағы құны</w:t>
            </w:r>
          </w:p>
        </w:tc>
        <w:tc>
          <w:tcPr>
            <w:tcW w:w="3261" w:type="dxa"/>
            <w:shd w:val="clear" w:color="auto" w:fill="auto"/>
            <w:hideMark/>
          </w:tcPr>
          <w:p w:rsidR="006C743A" w:rsidRPr="00A10260" w:rsidRDefault="006C743A" w:rsidP="006857E1">
            <w:pPr>
              <w:ind w:firstLine="10"/>
              <w:rPr>
                <w:color w:val="000000"/>
                <w:sz w:val="20"/>
                <w:szCs w:val="20"/>
                <w:lang w:val="kk-KZ"/>
              </w:rPr>
            </w:pPr>
            <w:r w:rsidRPr="00A10260">
              <w:rPr>
                <w:sz w:val="20"/>
                <w:szCs w:val="20"/>
                <w:lang w:val="kk-KZ"/>
              </w:rPr>
              <w:t>А</w:t>
            </w:r>
            <w:r w:rsidR="00A10260" w:rsidRPr="00A10260">
              <w:rPr>
                <w:sz w:val="20"/>
                <w:szCs w:val="20"/>
                <w:lang w:val="kk-KZ"/>
              </w:rPr>
              <w:t>втомат</w:t>
            </w:r>
            <w:r w:rsidR="00A10260">
              <w:rPr>
                <w:sz w:val="20"/>
                <w:szCs w:val="20"/>
                <w:lang w:val="kk-KZ"/>
              </w:rPr>
              <w:t>ты түрде</w:t>
            </w:r>
            <w:r w:rsidR="00A10260" w:rsidRPr="00A10260">
              <w:rPr>
                <w:sz w:val="20"/>
                <w:szCs w:val="20"/>
                <w:lang w:val="kk-KZ"/>
              </w:rPr>
              <w:t>,</w:t>
            </w:r>
            <w:r w:rsidRPr="00A10260">
              <w:rPr>
                <w:sz w:val="20"/>
                <w:szCs w:val="20"/>
                <w:lang w:val="kk-KZ"/>
              </w:rPr>
              <w:t xml:space="preserve"> G11+G13</w:t>
            </w:r>
            <w:r w:rsidR="00A10260">
              <w:rPr>
                <w:sz w:val="20"/>
                <w:szCs w:val="20"/>
                <w:lang w:val="kk-KZ"/>
              </w:rPr>
              <w:t xml:space="preserve"> формуласы бойынша есептеледі</w:t>
            </w:r>
            <w:r w:rsidRPr="00A10260">
              <w:rPr>
                <w:sz w:val="20"/>
                <w:szCs w:val="20"/>
                <w:lang w:val="kk-KZ"/>
              </w:rPr>
              <w:t>.</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G1.12, G2.12, G3.12, G4.14, G5.14, G6.12, G7.11, G8.14, G9.11, G10.15</w:t>
            </w:r>
          </w:p>
        </w:tc>
      </w:tr>
      <w:tr w:rsidR="006C743A" w:rsidRPr="009A5DDE" w:rsidTr="006857E1">
        <w:trPr>
          <w:trHeight w:val="76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G15</w:t>
            </w:r>
          </w:p>
        </w:tc>
        <w:tc>
          <w:tcPr>
            <w:tcW w:w="3261" w:type="dxa"/>
            <w:shd w:val="clear" w:color="auto" w:fill="auto"/>
          </w:tcPr>
          <w:p w:rsidR="006C743A" w:rsidRPr="006C743A" w:rsidRDefault="00A10260" w:rsidP="00A10260">
            <w:pPr>
              <w:rPr>
                <w:color w:val="000000"/>
                <w:sz w:val="20"/>
                <w:szCs w:val="20"/>
              </w:rPr>
            </w:pPr>
            <w:r>
              <w:rPr>
                <w:color w:val="000000"/>
                <w:sz w:val="20"/>
                <w:szCs w:val="20"/>
                <w:lang w:val="kk-KZ"/>
              </w:rPr>
              <w:t xml:space="preserve">Тауарларға арналған декларация </w:t>
            </w:r>
            <w:r w:rsidR="006C743A" w:rsidRPr="006C743A">
              <w:rPr>
                <w:color w:val="000000"/>
                <w:sz w:val="20"/>
                <w:szCs w:val="20"/>
              </w:rPr>
              <w:t xml:space="preserve">№, </w:t>
            </w:r>
            <w:r>
              <w:rPr>
                <w:color w:val="000000"/>
                <w:sz w:val="20"/>
                <w:szCs w:val="20"/>
                <w:lang w:val="kk-KZ"/>
              </w:rPr>
              <w:t>тауарларды әкелу және жанама салықтарды төлеу өтініші</w:t>
            </w:r>
            <w:r w:rsidR="006C743A" w:rsidRPr="006C743A">
              <w:rPr>
                <w:color w:val="000000"/>
                <w:sz w:val="20"/>
                <w:szCs w:val="20"/>
              </w:rPr>
              <w:t>, СТ-KZ, СТ-1</w:t>
            </w:r>
          </w:p>
        </w:tc>
        <w:tc>
          <w:tcPr>
            <w:tcW w:w="3261" w:type="dxa"/>
            <w:shd w:val="clear" w:color="auto" w:fill="auto"/>
          </w:tcPr>
          <w:p w:rsidR="006C743A" w:rsidRPr="00A10260" w:rsidRDefault="00A10260" w:rsidP="006857E1">
            <w:pPr>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 xml:space="preserve">. </w:t>
            </w:r>
            <w:r>
              <w:rPr>
                <w:color w:val="000000"/>
                <w:sz w:val="20"/>
                <w:szCs w:val="20"/>
                <w:lang w:val="kk-KZ"/>
              </w:rPr>
              <w:t>Бастапқы импорттық ТІЖ</w:t>
            </w:r>
            <w:r>
              <w:rPr>
                <w:color w:val="000000"/>
                <w:sz w:val="20"/>
                <w:szCs w:val="20"/>
              </w:rPr>
              <w:t>-</w:t>
            </w:r>
            <w:r>
              <w:rPr>
                <w:color w:val="000000"/>
                <w:sz w:val="20"/>
                <w:szCs w:val="20"/>
                <w:lang w:val="kk-KZ"/>
              </w:rPr>
              <w:t xml:space="preserve">ді СЕН </w:t>
            </w:r>
            <w:r>
              <w:rPr>
                <w:color w:val="000000"/>
                <w:sz w:val="20"/>
                <w:szCs w:val="20"/>
              </w:rPr>
              <w:t>328.00-</w:t>
            </w:r>
            <w:r>
              <w:rPr>
                <w:color w:val="000000"/>
                <w:sz w:val="20"/>
                <w:szCs w:val="20"/>
                <w:lang w:val="kk-KZ"/>
              </w:rPr>
              <w:t xml:space="preserve">мен салыстырғаннан кейін </w:t>
            </w:r>
            <w:r>
              <w:rPr>
                <w:color w:val="000000"/>
                <w:sz w:val="20"/>
                <w:szCs w:val="20"/>
              </w:rPr>
              <w:t xml:space="preserve">«1» </w:t>
            </w:r>
            <w:r>
              <w:rPr>
                <w:color w:val="000000"/>
                <w:sz w:val="20"/>
                <w:szCs w:val="20"/>
                <w:lang w:val="kk-KZ"/>
              </w:rPr>
              <w:t>және</w:t>
            </w:r>
            <w:r w:rsidRPr="006C743A">
              <w:rPr>
                <w:color w:val="000000"/>
                <w:sz w:val="20"/>
                <w:szCs w:val="20"/>
              </w:rPr>
              <w:t xml:space="preserve"> «2»</w:t>
            </w:r>
            <w:r>
              <w:rPr>
                <w:color w:val="000000"/>
                <w:sz w:val="20"/>
                <w:szCs w:val="20"/>
                <w:lang w:val="kk-KZ"/>
              </w:rPr>
              <w:t xml:space="preserve"> белгілері бар тауарлар үшін СЕН</w:t>
            </w:r>
            <w:r>
              <w:rPr>
                <w:color w:val="000000"/>
                <w:sz w:val="20"/>
                <w:szCs w:val="20"/>
              </w:rPr>
              <w:t>.328</w:t>
            </w:r>
            <w:r>
              <w:rPr>
                <w:color w:val="000000"/>
                <w:sz w:val="20"/>
                <w:szCs w:val="20"/>
                <w:lang w:val="kk-KZ"/>
              </w:rPr>
              <w:t xml:space="preserve"> деректерімен автоматты түрде толтырылады</w:t>
            </w:r>
            <w:r w:rsidRPr="006C743A">
              <w:rPr>
                <w:color w:val="000000"/>
                <w:sz w:val="20"/>
                <w:szCs w:val="20"/>
              </w:rPr>
              <w:t>.</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G1.14, G2.14, G3.14, G4.17, G5.17, G6.15, G7.14, G8.17, G9.15, G10.17</w:t>
            </w:r>
          </w:p>
          <w:p w:rsidR="006C743A" w:rsidRPr="006C743A" w:rsidRDefault="006C743A" w:rsidP="006857E1">
            <w:pPr>
              <w:ind w:firstLine="10"/>
              <w:rPr>
                <w:color w:val="000000"/>
                <w:sz w:val="20"/>
                <w:szCs w:val="20"/>
                <w:lang w:val="en-US"/>
              </w:rPr>
            </w:pPr>
          </w:p>
        </w:tc>
      </w:tr>
      <w:tr w:rsidR="006C743A" w:rsidRPr="009A5DDE"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G16</w:t>
            </w:r>
          </w:p>
        </w:tc>
        <w:tc>
          <w:tcPr>
            <w:tcW w:w="3261" w:type="dxa"/>
            <w:shd w:val="clear" w:color="auto" w:fill="auto"/>
          </w:tcPr>
          <w:p w:rsidR="006C743A" w:rsidRPr="001D3BC4" w:rsidRDefault="00A10260" w:rsidP="006857E1">
            <w:pPr>
              <w:rPr>
                <w:color w:val="000000"/>
                <w:sz w:val="20"/>
                <w:szCs w:val="20"/>
                <w:lang w:val="kk-KZ"/>
              </w:rPr>
            </w:pPr>
            <w:r>
              <w:rPr>
                <w:color w:val="000000"/>
                <w:sz w:val="20"/>
                <w:szCs w:val="20"/>
                <w:lang w:val="kk-KZ"/>
              </w:rPr>
              <w:t>Тауарларға арналған декларация</w:t>
            </w:r>
            <w:r w:rsidR="001D3BC4">
              <w:rPr>
                <w:color w:val="000000"/>
                <w:sz w:val="20"/>
                <w:szCs w:val="20"/>
                <w:lang w:val="kk-KZ"/>
              </w:rPr>
              <w:t>дан немесе</w:t>
            </w:r>
            <w:r>
              <w:rPr>
                <w:color w:val="000000"/>
                <w:sz w:val="20"/>
                <w:szCs w:val="20"/>
                <w:lang w:val="kk-KZ"/>
              </w:rPr>
              <w:t xml:space="preserve"> тауарларды әкелу және жанама салықтарды төлеу өтініші</w:t>
            </w:r>
            <w:r w:rsidR="001D3BC4">
              <w:rPr>
                <w:color w:val="000000"/>
                <w:sz w:val="20"/>
                <w:szCs w:val="20"/>
                <w:lang w:val="kk-KZ"/>
              </w:rPr>
              <w:t>нен тауар жайғасымының нөмірі</w:t>
            </w:r>
          </w:p>
        </w:tc>
        <w:tc>
          <w:tcPr>
            <w:tcW w:w="3261" w:type="dxa"/>
            <w:shd w:val="clear" w:color="auto" w:fill="auto"/>
          </w:tcPr>
          <w:p w:rsidR="006C743A" w:rsidRPr="001D3BC4" w:rsidRDefault="001D3BC4" w:rsidP="006857E1">
            <w:pPr>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857E1" w:rsidRPr="001D3BC4">
              <w:rPr>
                <w:color w:val="000000"/>
                <w:sz w:val="20"/>
                <w:szCs w:val="20"/>
                <w:lang w:val="kk-KZ"/>
              </w:rPr>
              <w:t xml:space="preserve">. </w:t>
            </w:r>
            <w:r>
              <w:rPr>
                <w:color w:val="000000"/>
                <w:sz w:val="20"/>
                <w:szCs w:val="20"/>
                <w:lang w:val="kk-KZ"/>
              </w:rPr>
              <w:t>Бастапқы импорттық ТІЖ</w:t>
            </w:r>
            <w:r w:rsidRPr="001D3BC4">
              <w:rPr>
                <w:color w:val="000000"/>
                <w:sz w:val="20"/>
                <w:szCs w:val="20"/>
                <w:lang w:val="kk-KZ"/>
              </w:rPr>
              <w:t>-</w:t>
            </w:r>
            <w:r>
              <w:rPr>
                <w:color w:val="000000"/>
                <w:sz w:val="20"/>
                <w:szCs w:val="20"/>
                <w:lang w:val="kk-KZ"/>
              </w:rPr>
              <w:t xml:space="preserve">ді СЕН </w:t>
            </w:r>
            <w:r w:rsidRPr="001D3BC4">
              <w:rPr>
                <w:color w:val="000000"/>
                <w:sz w:val="20"/>
                <w:szCs w:val="20"/>
                <w:lang w:val="kk-KZ"/>
              </w:rPr>
              <w:t>328.00-</w:t>
            </w:r>
            <w:r>
              <w:rPr>
                <w:color w:val="000000"/>
                <w:sz w:val="20"/>
                <w:szCs w:val="20"/>
                <w:lang w:val="kk-KZ"/>
              </w:rPr>
              <w:t xml:space="preserve">мен салыстырғаннан кейін </w:t>
            </w:r>
            <w:r w:rsidRPr="001D3BC4">
              <w:rPr>
                <w:color w:val="000000"/>
                <w:sz w:val="20"/>
                <w:szCs w:val="20"/>
                <w:lang w:val="kk-KZ"/>
              </w:rPr>
              <w:t xml:space="preserve">«1» </w:t>
            </w:r>
            <w:r>
              <w:rPr>
                <w:color w:val="000000"/>
                <w:sz w:val="20"/>
                <w:szCs w:val="20"/>
                <w:lang w:val="kk-KZ"/>
              </w:rPr>
              <w:t>және</w:t>
            </w:r>
            <w:r w:rsidRPr="001D3BC4">
              <w:rPr>
                <w:color w:val="000000"/>
                <w:sz w:val="20"/>
                <w:szCs w:val="20"/>
                <w:lang w:val="kk-KZ"/>
              </w:rPr>
              <w:t xml:space="preserve"> «2»</w:t>
            </w:r>
            <w:r>
              <w:rPr>
                <w:color w:val="000000"/>
                <w:sz w:val="20"/>
                <w:szCs w:val="20"/>
                <w:lang w:val="kk-KZ"/>
              </w:rPr>
              <w:t xml:space="preserve"> белгілері бар тауарлар үшін СЕН</w:t>
            </w:r>
            <w:r w:rsidRPr="001D3BC4">
              <w:rPr>
                <w:color w:val="000000"/>
                <w:sz w:val="20"/>
                <w:szCs w:val="20"/>
                <w:lang w:val="kk-KZ"/>
              </w:rPr>
              <w:t>.328</w:t>
            </w:r>
            <w:r>
              <w:rPr>
                <w:color w:val="000000"/>
                <w:sz w:val="20"/>
                <w:szCs w:val="20"/>
                <w:lang w:val="kk-KZ"/>
              </w:rPr>
              <w:t xml:space="preserve"> деректерімен автоматты түрде толтырылады</w:t>
            </w:r>
            <w:r w:rsidR="006857E1" w:rsidRPr="001D3BC4">
              <w:rPr>
                <w:color w:val="000000"/>
                <w:sz w:val="20"/>
                <w:szCs w:val="20"/>
                <w:lang w:val="kk-KZ"/>
              </w:rPr>
              <w:t>.</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G1.15, G2.15, G3.15, G4.18, G5.18, G6.16, G7.15, G8.18, G9.16, G10.18</w:t>
            </w:r>
          </w:p>
        </w:tc>
      </w:tr>
      <w:tr w:rsidR="006C743A" w:rsidRPr="009A5DDE"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G17</w:t>
            </w:r>
          </w:p>
        </w:tc>
        <w:tc>
          <w:tcPr>
            <w:tcW w:w="3261" w:type="dxa"/>
            <w:shd w:val="clear" w:color="auto" w:fill="auto"/>
          </w:tcPr>
          <w:p w:rsidR="006C743A" w:rsidRPr="006C743A" w:rsidRDefault="001D3BC4" w:rsidP="006857E1">
            <w:pPr>
              <w:rPr>
                <w:color w:val="000000"/>
                <w:sz w:val="20"/>
                <w:szCs w:val="20"/>
              </w:rPr>
            </w:pPr>
            <w:r>
              <w:rPr>
                <w:color w:val="000000"/>
                <w:sz w:val="20"/>
                <w:szCs w:val="20"/>
                <w:lang w:val="kk-KZ"/>
              </w:rPr>
              <w:t>Тауарларды, жұмыстарды, қызметтерді сәйкестендіргіш</w:t>
            </w:r>
          </w:p>
        </w:tc>
        <w:tc>
          <w:tcPr>
            <w:tcW w:w="3261" w:type="dxa"/>
            <w:shd w:val="clear" w:color="auto" w:fill="auto"/>
          </w:tcPr>
          <w:p w:rsidR="006C743A" w:rsidRPr="006C743A" w:rsidRDefault="001D3BC4" w:rsidP="006857E1">
            <w:pPr>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G1.13, G2.13, G3.13, G4.16, G5.16, G6.14, G7.13, G8.16, G9.14, G10.16</w:t>
            </w:r>
          </w:p>
        </w:tc>
      </w:tr>
      <w:tr w:rsidR="006C743A" w:rsidRPr="009A5DDE" w:rsidTr="006857E1">
        <w:trPr>
          <w:trHeight w:val="255"/>
        </w:trPr>
        <w:tc>
          <w:tcPr>
            <w:tcW w:w="708" w:type="dxa"/>
            <w:shd w:val="clear" w:color="auto" w:fill="auto"/>
          </w:tcPr>
          <w:p w:rsidR="006C743A" w:rsidRPr="006C743A" w:rsidRDefault="006C743A" w:rsidP="006857E1">
            <w:pPr>
              <w:ind w:right="-86"/>
              <w:rPr>
                <w:color w:val="000000"/>
                <w:sz w:val="20"/>
                <w:szCs w:val="20"/>
                <w:lang w:val="en-US"/>
              </w:rPr>
            </w:pPr>
            <w:r w:rsidRPr="006C743A">
              <w:rPr>
                <w:color w:val="000000"/>
                <w:sz w:val="20"/>
                <w:szCs w:val="20"/>
              </w:rPr>
              <w:t>G17</w:t>
            </w:r>
          </w:p>
        </w:tc>
        <w:tc>
          <w:tcPr>
            <w:tcW w:w="3261" w:type="dxa"/>
            <w:shd w:val="clear" w:color="auto" w:fill="auto"/>
          </w:tcPr>
          <w:p w:rsidR="006C743A" w:rsidRPr="001D3BC4" w:rsidRDefault="001D3BC4" w:rsidP="006857E1">
            <w:pPr>
              <w:rPr>
                <w:color w:val="000000"/>
                <w:sz w:val="20"/>
                <w:szCs w:val="20"/>
                <w:lang w:val="kk-KZ"/>
              </w:rPr>
            </w:pPr>
            <w:r>
              <w:rPr>
                <w:color w:val="000000"/>
                <w:sz w:val="20"/>
                <w:szCs w:val="20"/>
                <w:lang w:val="kk-KZ"/>
              </w:rPr>
              <w:t>Қосымша деректер</w:t>
            </w:r>
          </w:p>
        </w:tc>
        <w:tc>
          <w:tcPr>
            <w:tcW w:w="3261" w:type="dxa"/>
            <w:shd w:val="clear" w:color="auto" w:fill="auto"/>
          </w:tcPr>
          <w:p w:rsidR="006C743A" w:rsidRPr="001D3BC4" w:rsidRDefault="001D3BC4" w:rsidP="006857E1">
            <w:pPr>
              <w:rPr>
                <w:color w:val="000000"/>
                <w:sz w:val="20"/>
                <w:szCs w:val="20"/>
                <w:lang w:val="kk-KZ"/>
              </w:rPr>
            </w:pPr>
            <w:r>
              <w:rPr>
                <w:color w:val="000000"/>
                <w:sz w:val="20"/>
                <w:szCs w:val="20"/>
                <w:lang w:val="kk-KZ"/>
              </w:rPr>
              <w:t>Редакциялау мүмкіндігімен, ТІЖ деректері бойынша а</w:t>
            </w:r>
            <w:r w:rsidRPr="0067376F">
              <w:rPr>
                <w:color w:val="000000"/>
                <w:sz w:val="20"/>
                <w:szCs w:val="20"/>
                <w:lang w:val="kk-KZ"/>
              </w:rPr>
              <w:t>втомат</w:t>
            </w:r>
            <w:r>
              <w:rPr>
                <w:color w:val="000000"/>
                <w:sz w:val="20"/>
                <w:szCs w:val="20"/>
                <w:lang w:val="kk-KZ"/>
              </w:rPr>
              <w:t>ты түрде</w:t>
            </w:r>
            <w:r w:rsidR="006C743A" w:rsidRPr="001D3BC4">
              <w:rPr>
                <w:color w:val="000000"/>
                <w:sz w:val="20"/>
                <w:szCs w:val="20"/>
                <w:lang w:val="kk-KZ"/>
              </w:rPr>
              <w:t>.</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G1.17, G2.17, G3.17, G4.20, G5.20, G6.17, G7.16, G8.20, G9.17, G10.20</w:t>
            </w:r>
          </w:p>
        </w:tc>
      </w:tr>
      <w:tr w:rsidR="006C743A" w:rsidRPr="009A5DDE" w:rsidTr="006857E1">
        <w:trPr>
          <w:trHeight w:val="255"/>
        </w:trPr>
        <w:tc>
          <w:tcPr>
            <w:tcW w:w="708" w:type="dxa"/>
            <w:shd w:val="clear" w:color="auto" w:fill="auto"/>
          </w:tcPr>
          <w:p w:rsidR="006C743A" w:rsidRPr="006C743A" w:rsidRDefault="006C743A" w:rsidP="006857E1">
            <w:pPr>
              <w:ind w:right="-86"/>
              <w:rPr>
                <w:color w:val="000000"/>
                <w:sz w:val="20"/>
                <w:szCs w:val="20"/>
                <w:lang w:val="en-US"/>
              </w:rPr>
            </w:pPr>
          </w:p>
        </w:tc>
        <w:tc>
          <w:tcPr>
            <w:tcW w:w="6522" w:type="dxa"/>
            <w:gridSpan w:val="2"/>
            <w:shd w:val="clear" w:color="auto" w:fill="auto"/>
          </w:tcPr>
          <w:p w:rsidR="006C743A" w:rsidRPr="001D3BC4" w:rsidRDefault="001D3BC4" w:rsidP="001D3BC4">
            <w:pPr>
              <w:ind w:firstLine="10"/>
              <w:rPr>
                <w:b/>
                <w:color w:val="000000"/>
                <w:sz w:val="20"/>
                <w:szCs w:val="20"/>
                <w:lang w:val="kk-KZ"/>
              </w:rPr>
            </w:pPr>
            <w:r w:rsidRPr="00DD7973">
              <w:rPr>
                <w:b/>
                <w:color w:val="000000"/>
                <w:sz w:val="20"/>
                <w:szCs w:val="20"/>
                <w:lang w:val="en-US"/>
              </w:rPr>
              <w:t xml:space="preserve"> I. </w:t>
            </w:r>
            <w:r>
              <w:rPr>
                <w:b/>
                <w:color w:val="000000"/>
                <w:sz w:val="20"/>
                <w:szCs w:val="20"/>
                <w:lang w:val="kk-KZ"/>
              </w:rPr>
              <w:t>Жеткізушінің сенім білдірілген тұлғасының</w:t>
            </w:r>
            <w:r w:rsidRPr="00DD7973">
              <w:rPr>
                <w:b/>
                <w:color w:val="000000"/>
                <w:sz w:val="20"/>
                <w:szCs w:val="20"/>
                <w:lang w:val="en-US"/>
              </w:rPr>
              <w:t xml:space="preserve"> (</w:t>
            </w:r>
            <w:r>
              <w:rPr>
                <w:b/>
                <w:color w:val="000000"/>
                <w:sz w:val="20"/>
                <w:szCs w:val="20"/>
              </w:rPr>
              <w:t>оператор</w:t>
            </w:r>
            <w:r>
              <w:rPr>
                <w:b/>
                <w:color w:val="000000"/>
                <w:sz w:val="20"/>
                <w:szCs w:val="20"/>
                <w:lang w:val="kk-KZ"/>
              </w:rPr>
              <w:t>ының</w:t>
            </w:r>
            <w:r w:rsidR="006C743A" w:rsidRPr="00DD7973">
              <w:rPr>
                <w:b/>
                <w:color w:val="000000"/>
                <w:sz w:val="20"/>
                <w:szCs w:val="20"/>
                <w:lang w:val="en-US"/>
              </w:rPr>
              <w:t xml:space="preserve">) </w:t>
            </w:r>
            <w:r>
              <w:rPr>
                <w:b/>
                <w:color w:val="000000"/>
                <w:sz w:val="20"/>
                <w:szCs w:val="20"/>
                <w:lang w:val="kk-KZ"/>
              </w:rPr>
              <w:t>деректемелері бөлімі</w:t>
            </w:r>
          </w:p>
        </w:tc>
        <w:tc>
          <w:tcPr>
            <w:tcW w:w="2409" w:type="dxa"/>
          </w:tcPr>
          <w:p w:rsidR="006C743A" w:rsidRPr="00DD7973" w:rsidRDefault="006C743A" w:rsidP="006857E1">
            <w:pPr>
              <w:ind w:firstLine="10"/>
              <w:rPr>
                <w:color w:val="000000"/>
                <w:sz w:val="20"/>
                <w:szCs w:val="20"/>
                <w:lang w:val="en-US"/>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35</w:t>
            </w:r>
          </w:p>
        </w:tc>
        <w:tc>
          <w:tcPr>
            <w:tcW w:w="3261" w:type="dxa"/>
            <w:shd w:val="clear" w:color="auto" w:fill="auto"/>
          </w:tcPr>
          <w:p w:rsidR="006C743A" w:rsidRPr="006C743A" w:rsidRDefault="001D3BC4" w:rsidP="006857E1">
            <w:pPr>
              <w:rPr>
                <w:color w:val="000000"/>
                <w:sz w:val="20"/>
                <w:szCs w:val="20"/>
              </w:rPr>
            </w:pPr>
            <w:r>
              <w:rPr>
                <w:color w:val="000000"/>
                <w:sz w:val="20"/>
                <w:szCs w:val="20"/>
              </w:rPr>
              <w:t>Б</w:t>
            </w:r>
            <w:r>
              <w:rPr>
                <w:color w:val="000000"/>
                <w:sz w:val="20"/>
                <w:szCs w:val="20"/>
                <w:lang w:val="kk-KZ"/>
              </w:rPr>
              <w:t>С</w:t>
            </w:r>
            <w:r w:rsidR="006C743A" w:rsidRPr="006C743A">
              <w:rPr>
                <w:color w:val="000000"/>
                <w:sz w:val="20"/>
                <w:szCs w:val="20"/>
              </w:rPr>
              <w:t>Н</w:t>
            </w:r>
          </w:p>
        </w:tc>
        <w:tc>
          <w:tcPr>
            <w:tcW w:w="3261" w:type="dxa"/>
            <w:shd w:val="clear" w:color="auto" w:fill="auto"/>
          </w:tcPr>
          <w:p w:rsidR="006C743A" w:rsidRPr="006C743A" w:rsidRDefault="001D3BC4"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1D3BC4" w:rsidRDefault="001D3BC4" w:rsidP="001D3BC4">
            <w:pPr>
              <w:ind w:firstLine="10"/>
              <w:rPr>
                <w:color w:val="000000"/>
                <w:sz w:val="20"/>
                <w:szCs w:val="20"/>
                <w:lang w:val="kk-KZ"/>
              </w:rPr>
            </w:pPr>
            <w:r>
              <w:rPr>
                <w:color w:val="000000"/>
                <w:sz w:val="20"/>
                <w:szCs w:val="20"/>
              </w:rPr>
              <w:t xml:space="preserve">13. </w:t>
            </w:r>
            <w:r>
              <w:rPr>
                <w:color w:val="000000"/>
                <w:sz w:val="20"/>
                <w:szCs w:val="20"/>
                <w:lang w:val="kk-KZ"/>
              </w:rPr>
              <w:t>ЖС</w:t>
            </w:r>
            <w:r>
              <w:rPr>
                <w:color w:val="000000"/>
                <w:sz w:val="20"/>
                <w:szCs w:val="20"/>
              </w:rPr>
              <w:t>Н/Б</w:t>
            </w:r>
            <w:r>
              <w:rPr>
                <w:color w:val="000000"/>
                <w:sz w:val="20"/>
                <w:szCs w:val="20"/>
                <w:lang w:val="kk-KZ"/>
              </w:rPr>
              <w:t>С</w:t>
            </w:r>
            <w:r w:rsidR="006C743A" w:rsidRPr="006C743A">
              <w:rPr>
                <w:color w:val="000000"/>
                <w:sz w:val="20"/>
                <w:szCs w:val="20"/>
              </w:rPr>
              <w:t xml:space="preserve">Н, </w:t>
            </w:r>
            <w:r>
              <w:rPr>
                <w:color w:val="000000"/>
                <w:sz w:val="20"/>
                <w:szCs w:val="20"/>
              </w:rPr>
              <w:t xml:space="preserve">46 </w:t>
            </w:r>
            <w:r>
              <w:rPr>
                <w:color w:val="000000"/>
                <w:sz w:val="20"/>
                <w:szCs w:val="20"/>
                <w:lang w:val="kk-KZ"/>
              </w:rPr>
              <w:t>және</w:t>
            </w:r>
            <w:r w:rsidR="006C743A" w:rsidRPr="006C743A">
              <w:rPr>
                <w:color w:val="000000"/>
                <w:sz w:val="20"/>
                <w:szCs w:val="20"/>
              </w:rPr>
              <w:t xml:space="preserve"> 47</w:t>
            </w:r>
            <w:r>
              <w:rPr>
                <w:color w:val="000000"/>
                <w:sz w:val="20"/>
                <w:szCs w:val="20"/>
              </w:rPr>
              <w:t>-</w:t>
            </w:r>
            <w:r>
              <w:rPr>
                <w:color w:val="000000"/>
                <w:sz w:val="20"/>
                <w:szCs w:val="20"/>
                <w:lang w:val="kk-KZ"/>
              </w:rPr>
              <w:t>өрістерді толтырған кезде</w:t>
            </w:r>
          </w:p>
        </w:tc>
      </w:tr>
      <w:tr w:rsidR="006C743A" w:rsidRPr="009A5DDE"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36</w:t>
            </w:r>
          </w:p>
        </w:tc>
        <w:tc>
          <w:tcPr>
            <w:tcW w:w="3261" w:type="dxa"/>
            <w:shd w:val="clear" w:color="auto" w:fill="auto"/>
          </w:tcPr>
          <w:p w:rsidR="006C743A" w:rsidRPr="001D3BC4" w:rsidRDefault="001D3BC4" w:rsidP="006857E1">
            <w:pPr>
              <w:rPr>
                <w:color w:val="000000"/>
                <w:sz w:val="20"/>
                <w:szCs w:val="20"/>
                <w:lang w:val="kk-KZ"/>
              </w:rPr>
            </w:pPr>
            <w:r>
              <w:rPr>
                <w:color w:val="000000"/>
                <w:sz w:val="20"/>
                <w:szCs w:val="20"/>
                <w:lang w:val="kk-KZ"/>
              </w:rPr>
              <w:t>Сенім білдірілген тұлға</w:t>
            </w:r>
          </w:p>
        </w:tc>
        <w:tc>
          <w:tcPr>
            <w:tcW w:w="3261" w:type="dxa"/>
            <w:shd w:val="clear" w:color="auto" w:fill="auto"/>
          </w:tcPr>
          <w:p w:rsidR="006C743A" w:rsidRPr="001D3BC4" w:rsidRDefault="001D3BC4" w:rsidP="006857E1">
            <w:pPr>
              <w:ind w:firstLine="10"/>
              <w:rPr>
                <w:color w:val="000000"/>
                <w:sz w:val="20"/>
                <w:szCs w:val="20"/>
                <w:lang w:val="kk-KZ"/>
              </w:rPr>
            </w:pPr>
            <w:r w:rsidRPr="001D3BC4">
              <w:rPr>
                <w:color w:val="000000"/>
                <w:sz w:val="20"/>
                <w:szCs w:val="20"/>
                <w:lang w:val="kk-KZ"/>
              </w:rPr>
              <w:t>Автомат</w:t>
            </w:r>
            <w:r>
              <w:rPr>
                <w:color w:val="000000"/>
                <w:sz w:val="20"/>
                <w:szCs w:val="20"/>
                <w:lang w:val="kk-KZ"/>
              </w:rPr>
              <w:t>ты түрде</w:t>
            </w:r>
            <w:r w:rsidRPr="001D3BC4">
              <w:rPr>
                <w:color w:val="000000"/>
                <w:sz w:val="20"/>
                <w:szCs w:val="20"/>
                <w:lang w:val="kk-KZ"/>
              </w:rPr>
              <w:t>, 35.Б</w:t>
            </w:r>
            <w:r>
              <w:rPr>
                <w:color w:val="000000"/>
                <w:sz w:val="20"/>
                <w:szCs w:val="20"/>
                <w:lang w:val="kk-KZ"/>
              </w:rPr>
              <w:t>С</w:t>
            </w:r>
            <w:r w:rsidR="006C743A" w:rsidRPr="001D3BC4">
              <w:rPr>
                <w:color w:val="000000"/>
                <w:sz w:val="20"/>
                <w:szCs w:val="20"/>
                <w:lang w:val="kk-KZ"/>
              </w:rPr>
              <w:t>Н</w:t>
            </w:r>
            <w:r>
              <w:rPr>
                <w:color w:val="000000"/>
                <w:sz w:val="20"/>
                <w:szCs w:val="20"/>
                <w:lang w:val="kk-KZ"/>
              </w:rPr>
              <w:t xml:space="preserve"> өрісі негізінде</w:t>
            </w:r>
            <w:r w:rsidRPr="001D3BC4">
              <w:rPr>
                <w:color w:val="000000"/>
                <w:sz w:val="20"/>
                <w:szCs w:val="20"/>
                <w:lang w:val="kk-KZ"/>
              </w:rPr>
              <w:t>,</w:t>
            </w:r>
            <w:r>
              <w:rPr>
                <w:color w:val="000000"/>
                <w:sz w:val="20"/>
                <w:szCs w:val="20"/>
                <w:lang w:val="kk-KZ"/>
              </w:rPr>
              <w:t xml:space="preserve"> </w:t>
            </w:r>
            <w:r w:rsidRPr="001D3BC4">
              <w:rPr>
                <w:color w:val="000000"/>
                <w:sz w:val="20"/>
                <w:szCs w:val="20"/>
                <w:lang w:val="kk-KZ"/>
              </w:rPr>
              <w:t>редак</w:t>
            </w:r>
            <w:r>
              <w:rPr>
                <w:color w:val="000000"/>
                <w:sz w:val="20"/>
                <w:szCs w:val="20"/>
                <w:lang w:val="kk-KZ"/>
              </w:rPr>
              <w:t>цияланбайды</w:t>
            </w:r>
          </w:p>
        </w:tc>
        <w:tc>
          <w:tcPr>
            <w:tcW w:w="2409" w:type="dxa"/>
          </w:tcPr>
          <w:p w:rsidR="006C743A" w:rsidRPr="001D3BC4" w:rsidRDefault="006C743A" w:rsidP="006857E1">
            <w:pPr>
              <w:ind w:firstLine="10"/>
              <w:rPr>
                <w:color w:val="000000"/>
                <w:sz w:val="20"/>
                <w:szCs w:val="20"/>
                <w:lang w:val="kk-KZ"/>
              </w:rPr>
            </w:pPr>
          </w:p>
        </w:tc>
      </w:tr>
      <w:tr w:rsidR="006C743A" w:rsidRPr="009A5DDE"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37</w:t>
            </w:r>
          </w:p>
        </w:tc>
        <w:tc>
          <w:tcPr>
            <w:tcW w:w="3261" w:type="dxa"/>
            <w:shd w:val="clear" w:color="auto" w:fill="auto"/>
          </w:tcPr>
          <w:p w:rsidR="006C743A" w:rsidRPr="001D3BC4" w:rsidRDefault="001D3BC4" w:rsidP="006857E1">
            <w:pPr>
              <w:rPr>
                <w:color w:val="000000"/>
                <w:sz w:val="20"/>
                <w:szCs w:val="20"/>
                <w:lang w:val="kk-KZ"/>
              </w:rPr>
            </w:pPr>
            <w:r>
              <w:rPr>
                <w:color w:val="000000"/>
                <w:sz w:val="20"/>
                <w:szCs w:val="20"/>
                <w:lang w:val="kk-KZ"/>
              </w:rPr>
              <w:t>Орналасқан жерінің мекенжайы</w:t>
            </w:r>
          </w:p>
        </w:tc>
        <w:tc>
          <w:tcPr>
            <w:tcW w:w="3261" w:type="dxa"/>
            <w:shd w:val="clear" w:color="auto" w:fill="auto"/>
          </w:tcPr>
          <w:p w:rsidR="006C743A" w:rsidRPr="001D3BC4" w:rsidRDefault="001D3BC4" w:rsidP="006857E1">
            <w:pPr>
              <w:ind w:firstLine="10"/>
              <w:rPr>
                <w:color w:val="000000"/>
                <w:sz w:val="20"/>
                <w:szCs w:val="20"/>
                <w:lang w:val="kk-KZ"/>
              </w:rPr>
            </w:pPr>
            <w:r w:rsidRPr="001D3BC4">
              <w:rPr>
                <w:color w:val="000000"/>
                <w:sz w:val="20"/>
                <w:szCs w:val="20"/>
                <w:lang w:val="kk-KZ"/>
              </w:rPr>
              <w:t>Автомат</w:t>
            </w:r>
            <w:r>
              <w:rPr>
                <w:color w:val="000000"/>
                <w:sz w:val="20"/>
                <w:szCs w:val="20"/>
                <w:lang w:val="kk-KZ"/>
              </w:rPr>
              <w:t>ты түрде</w:t>
            </w:r>
            <w:r w:rsidRPr="001D3BC4">
              <w:rPr>
                <w:color w:val="000000"/>
                <w:sz w:val="20"/>
                <w:szCs w:val="20"/>
                <w:lang w:val="kk-KZ"/>
              </w:rPr>
              <w:t>, 35.Б</w:t>
            </w:r>
            <w:r>
              <w:rPr>
                <w:color w:val="000000"/>
                <w:sz w:val="20"/>
                <w:szCs w:val="20"/>
                <w:lang w:val="kk-KZ"/>
              </w:rPr>
              <w:t>С</w:t>
            </w:r>
            <w:r w:rsidRPr="001D3BC4">
              <w:rPr>
                <w:color w:val="000000"/>
                <w:sz w:val="20"/>
                <w:szCs w:val="20"/>
                <w:lang w:val="kk-KZ"/>
              </w:rPr>
              <w:t>Н</w:t>
            </w:r>
            <w:r>
              <w:rPr>
                <w:color w:val="000000"/>
                <w:sz w:val="20"/>
                <w:szCs w:val="20"/>
                <w:lang w:val="kk-KZ"/>
              </w:rPr>
              <w:t xml:space="preserve"> өрісі негізінде</w:t>
            </w:r>
            <w:r w:rsidRPr="001D3BC4">
              <w:rPr>
                <w:color w:val="000000"/>
                <w:sz w:val="20"/>
                <w:szCs w:val="20"/>
                <w:lang w:val="kk-KZ"/>
              </w:rPr>
              <w:t>,</w:t>
            </w:r>
            <w:r>
              <w:rPr>
                <w:color w:val="000000"/>
                <w:sz w:val="20"/>
                <w:szCs w:val="20"/>
                <w:lang w:val="kk-KZ"/>
              </w:rPr>
              <w:t xml:space="preserve"> </w:t>
            </w:r>
            <w:r w:rsidRPr="001D3BC4">
              <w:rPr>
                <w:color w:val="000000"/>
                <w:sz w:val="20"/>
                <w:szCs w:val="20"/>
                <w:lang w:val="kk-KZ"/>
              </w:rPr>
              <w:t>редак</w:t>
            </w:r>
            <w:r>
              <w:rPr>
                <w:color w:val="000000"/>
                <w:sz w:val="20"/>
                <w:szCs w:val="20"/>
                <w:lang w:val="kk-KZ"/>
              </w:rPr>
              <w:t>цияланбайды</w:t>
            </w:r>
          </w:p>
        </w:tc>
        <w:tc>
          <w:tcPr>
            <w:tcW w:w="2409" w:type="dxa"/>
          </w:tcPr>
          <w:p w:rsidR="006C743A" w:rsidRPr="001D3BC4" w:rsidRDefault="006C743A" w:rsidP="006857E1">
            <w:pPr>
              <w:ind w:firstLine="10"/>
              <w:rPr>
                <w:color w:val="000000"/>
                <w:sz w:val="20"/>
                <w:szCs w:val="20"/>
                <w:lang w:val="kk-KZ"/>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38</w:t>
            </w:r>
          </w:p>
        </w:tc>
        <w:tc>
          <w:tcPr>
            <w:tcW w:w="3261" w:type="dxa"/>
            <w:shd w:val="clear" w:color="auto" w:fill="auto"/>
          </w:tcPr>
          <w:p w:rsidR="006C743A" w:rsidRPr="001D3BC4" w:rsidRDefault="001D3BC4" w:rsidP="006857E1">
            <w:pPr>
              <w:rPr>
                <w:color w:val="000000"/>
                <w:sz w:val="20"/>
                <w:szCs w:val="20"/>
                <w:lang w:val="kk-KZ"/>
              </w:rPr>
            </w:pPr>
            <w:r>
              <w:rPr>
                <w:color w:val="000000"/>
                <w:sz w:val="20"/>
                <w:szCs w:val="20"/>
                <w:lang w:val="kk-KZ"/>
              </w:rPr>
              <w:t>Құжат</w:t>
            </w:r>
          </w:p>
        </w:tc>
        <w:tc>
          <w:tcPr>
            <w:tcW w:w="3261" w:type="dxa"/>
            <w:shd w:val="clear" w:color="auto" w:fill="auto"/>
          </w:tcPr>
          <w:p w:rsidR="006C743A" w:rsidRPr="006C743A" w:rsidRDefault="006C743A" w:rsidP="006857E1">
            <w:pPr>
              <w:ind w:firstLine="10"/>
              <w:rPr>
                <w:color w:val="000000"/>
                <w:sz w:val="20"/>
                <w:szCs w:val="20"/>
              </w:rPr>
            </w:pP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38.1</w:t>
            </w:r>
          </w:p>
        </w:tc>
        <w:tc>
          <w:tcPr>
            <w:tcW w:w="3261" w:type="dxa"/>
            <w:shd w:val="clear" w:color="auto" w:fill="auto"/>
          </w:tcPr>
          <w:p w:rsidR="006C743A" w:rsidRPr="001D3BC4" w:rsidRDefault="001D3BC4" w:rsidP="006857E1">
            <w:pPr>
              <w:rPr>
                <w:color w:val="000000"/>
                <w:sz w:val="20"/>
                <w:szCs w:val="20"/>
                <w:lang w:val="kk-KZ"/>
              </w:rPr>
            </w:pPr>
            <w:r>
              <w:rPr>
                <w:color w:val="000000"/>
                <w:sz w:val="20"/>
                <w:szCs w:val="20"/>
              </w:rPr>
              <w:t>Н</w:t>
            </w:r>
            <w:r>
              <w:rPr>
                <w:color w:val="000000"/>
                <w:sz w:val="20"/>
                <w:szCs w:val="20"/>
                <w:lang w:val="kk-KZ"/>
              </w:rPr>
              <w:t>өмірі</w:t>
            </w:r>
          </w:p>
        </w:tc>
        <w:tc>
          <w:tcPr>
            <w:tcW w:w="3261" w:type="dxa"/>
            <w:shd w:val="clear" w:color="auto" w:fill="auto"/>
          </w:tcPr>
          <w:p w:rsidR="006C743A" w:rsidRPr="001D3BC4" w:rsidRDefault="001D3BC4"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1D3BC4">
              <w:rPr>
                <w:color w:val="000000"/>
                <w:sz w:val="20"/>
                <w:szCs w:val="20"/>
                <w:lang w:val="kk-KZ"/>
              </w:rPr>
              <w:t>.</w:t>
            </w:r>
          </w:p>
        </w:tc>
        <w:tc>
          <w:tcPr>
            <w:tcW w:w="2409" w:type="dxa"/>
          </w:tcPr>
          <w:p w:rsidR="006C743A" w:rsidRPr="001D3BC4" w:rsidRDefault="006C743A" w:rsidP="001D3BC4">
            <w:pPr>
              <w:ind w:firstLine="10"/>
              <w:rPr>
                <w:color w:val="000000"/>
                <w:sz w:val="20"/>
                <w:szCs w:val="20"/>
                <w:lang w:val="kk-KZ"/>
              </w:rPr>
            </w:pPr>
            <w:r w:rsidRPr="006C743A">
              <w:rPr>
                <w:color w:val="000000"/>
                <w:sz w:val="20"/>
                <w:szCs w:val="20"/>
              </w:rPr>
              <w:t xml:space="preserve">46 </w:t>
            </w:r>
            <w:r w:rsidR="001D3BC4">
              <w:rPr>
                <w:color w:val="000000"/>
                <w:sz w:val="20"/>
                <w:szCs w:val="20"/>
                <w:lang w:val="kk-KZ"/>
              </w:rPr>
              <w:t>Нөмірі</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38.2</w:t>
            </w:r>
          </w:p>
        </w:tc>
        <w:tc>
          <w:tcPr>
            <w:tcW w:w="3261" w:type="dxa"/>
            <w:shd w:val="clear" w:color="auto" w:fill="auto"/>
          </w:tcPr>
          <w:p w:rsidR="006C743A" w:rsidRPr="001D3BC4" w:rsidRDefault="001D3BC4" w:rsidP="006857E1">
            <w:pPr>
              <w:rPr>
                <w:color w:val="000000"/>
                <w:sz w:val="20"/>
                <w:szCs w:val="20"/>
                <w:lang w:val="kk-KZ"/>
              </w:rPr>
            </w:pPr>
            <w:r>
              <w:rPr>
                <w:color w:val="000000"/>
                <w:sz w:val="20"/>
                <w:szCs w:val="20"/>
                <w:lang w:val="kk-KZ"/>
              </w:rPr>
              <w:t>Күні</w:t>
            </w:r>
          </w:p>
        </w:tc>
        <w:tc>
          <w:tcPr>
            <w:tcW w:w="3261" w:type="dxa"/>
            <w:shd w:val="clear" w:color="auto" w:fill="auto"/>
          </w:tcPr>
          <w:p w:rsidR="006C743A" w:rsidRPr="001D3BC4" w:rsidRDefault="001D3BC4"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 xml:space="preserve">ты </w:t>
            </w:r>
            <w:r>
              <w:rPr>
                <w:color w:val="000000"/>
                <w:sz w:val="20"/>
                <w:szCs w:val="20"/>
                <w:lang w:val="kk-KZ"/>
              </w:rPr>
              <w:lastRenderedPageBreak/>
              <w:t>түрде</w:t>
            </w:r>
            <w:r w:rsidR="006C743A" w:rsidRPr="001D3BC4">
              <w:rPr>
                <w:color w:val="000000"/>
                <w:sz w:val="20"/>
                <w:szCs w:val="20"/>
                <w:lang w:val="kk-KZ"/>
              </w:rPr>
              <w:t>.</w:t>
            </w:r>
          </w:p>
        </w:tc>
        <w:tc>
          <w:tcPr>
            <w:tcW w:w="2409" w:type="dxa"/>
          </w:tcPr>
          <w:p w:rsidR="006C743A" w:rsidRPr="001D3BC4" w:rsidRDefault="001D3BC4" w:rsidP="006857E1">
            <w:pPr>
              <w:ind w:firstLine="10"/>
              <w:rPr>
                <w:color w:val="000000"/>
                <w:sz w:val="20"/>
                <w:szCs w:val="20"/>
                <w:lang w:val="kk-KZ"/>
              </w:rPr>
            </w:pPr>
            <w:r>
              <w:rPr>
                <w:color w:val="000000"/>
                <w:sz w:val="20"/>
                <w:szCs w:val="20"/>
              </w:rPr>
              <w:lastRenderedPageBreak/>
              <w:t xml:space="preserve">47 </w:t>
            </w:r>
            <w:r>
              <w:rPr>
                <w:color w:val="000000"/>
                <w:sz w:val="20"/>
                <w:szCs w:val="20"/>
                <w:lang w:val="kk-KZ"/>
              </w:rPr>
              <w:t>Күні</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p>
        </w:tc>
        <w:tc>
          <w:tcPr>
            <w:tcW w:w="6522" w:type="dxa"/>
            <w:gridSpan w:val="2"/>
            <w:shd w:val="clear" w:color="auto" w:fill="auto"/>
          </w:tcPr>
          <w:p w:rsidR="006C743A" w:rsidRPr="001D3BC4" w:rsidRDefault="006C743A" w:rsidP="006857E1">
            <w:pPr>
              <w:ind w:firstLine="10"/>
              <w:rPr>
                <w:b/>
                <w:color w:val="000000"/>
                <w:sz w:val="20"/>
                <w:szCs w:val="20"/>
                <w:lang w:val="kk-KZ"/>
              </w:rPr>
            </w:pPr>
            <w:r w:rsidRPr="006C743A">
              <w:rPr>
                <w:b/>
                <w:color w:val="000000"/>
                <w:sz w:val="20"/>
                <w:szCs w:val="20"/>
                <w:lang w:val="en-US"/>
              </w:rPr>
              <w:t>J</w:t>
            </w:r>
            <w:r w:rsidRPr="006C743A">
              <w:rPr>
                <w:b/>
                <w:color w:val="000000"/>
                <w:sz w:val="20"/>
                <w:szCs w:val="20"/>
              </w:rPr>
              <w:t xml:space="preserve">. </w:t>
            </w:r>
            <w:r w:rsidR="001D3BC4">
              <w:rPr>
                <w:b/>
                <w:color w:val="000000"/>
                <w:sz w:val="20"/>
                <w:szCs w:val="20"/>
                <w:lang w:val="kk-KZ"/>
              </w:rPr>
              <w:t>Алушының сенім білдірілген тұлғасының</w:t>
            </w:r>
            <w:r w:rsidR="001D3BC4">
              <w:rPr>
                <w:b/>
                <w:color w:val="000000"/>
                <w:sz w:val="20"/>
                <w:szCs w:val="20"/>
              </w:rPr>
              <w:t xml:space="preserve"> (оператор</w:t>
            </w:r>
            <w:r w:rsidR="001D3BC4">
              <w:rPr>
                <w:b/>
                <w:color w:val="000000"/>
                <w:sz w:val="20"/>
                <w:szCs w:val="20"/>
                <w:lang w:val="kk-KZ"/>
              </w:rPr>
              <w:t>ының</w:t>
            </w:r>
            <w:r w:rsidR="001D3BC4">
              <w:rPr>
                <w:b/>
                <w:color w:val="000000"/>
                <w:sz w:val="20"/>
                <w:szCs w:val="20"/>
              </w:rPr>
              <w:t xml:space="preserve">) </w:t>
            </w:r>
            <w:r w:rsidR="001D3BC4">
              <w:rPr>
                <w:b/>
                <w:color w:val="000000"/>
                <w:sz w:val="20"/>
                <w:szCs w:val="20"/>
                <w:lang w:val="kk-KZ"/>
              </w:rPr>
              <w:t>деректемелері бөлімі</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39</w:t>
            </w:r>
          </w:p>
        </w:tc>
        <w:tc>
          <w:tcPr>
            <w:tcW w:w="3261" w:type="dxa"/>
            <w:shd w:val="clear" w:color="auto" w:fill="auto"/>
          </w:tcPr>
          <w:p w:rsidR="006C743A" w:rsidRPr="006C743A" w:rsidRDefault="001D3BC4" w:rsidP="006857E1">
            <w:pPr>
              <w:rPr>
                <w:color w:val="000000"/>
                <w:sz w:val="20"/>
                <w:szCs w:val="20"/>
              </w:rPr>
            </w:pPr>
            <w:r>
              <w:rPr>
                <w:color w:val="000000"/>
                <w:sz w:val="20"/>
                <w:szCs w:val="20"/>
              </w:rPr>
              <w:t>Б</w:t>
            </w:r>
            <w:r>
              <w:rPr>
                <w:color w:val="000000"/>
                <w:sz w:val="20"/>
                <w:szCs w:val="20"/>
                <w:lang w:val="kk-KZ"/>
              </w:rPr>
              <w:t>С</w:t>
            </w:r>
            <w:r w:rsidR="006C743A" w:rsidRPr="006C743A">
              <w:rPr>
                <w:color w:val="000000"/>
                <w:sz w:val="20"/>
                <w:szCs w:val="20"/>
              </w:rPr>
              <w:t>Н</w:t>
            </w:r>
          </w:p>
        </w:tc>
        <w:tc>
          <w:tcPr>
            <w:tcW w:w="3261" w:type="dxa"/>
            <w:shd w:val="clear" w:color="auto" w:fill="auto"/>
          </w:tcPr>
          <w:p w:rsidR="006C743A" w:rsidRPr="006C743A" w:rsidRDefault="001D3BC4" w:rsidP="006857E1">
            <w:pPr>
              <w:ind w:firstLine="10"/>
              <w:rPr>
                <w:color w:val="000000"/>
                <w:sz w:val="20"/>
                <w:szCs w:val="20"/>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6C743A">
              <w:rPr>
                <w:color w:val="000000"/>
                <w:sz w:val="20"/>
                <w:szCs w:val="20"/>
              </w:rPr>
              <w:t>.</w:t>
            </w:r>
          </w:p>
        </w:tc>
        <w:tc>
          <w:tcPr>
            <w:tcW w:w="2409" w:type="dxa"/>
          </w:tcPr>
          <w:p w:rsidR="006C743A" w:rsidRPr="001D3BC4" w:rsidRDefault="001D3BC4" w:rsidP="001D3BC4">
            <w:pPr>
              <w:ind w:firstLine="10"/>
              <w:rPr>
                <w:color w:val="000000"/>
                <w:sz w:val="20"/>
                <w:szCs w:val="20"/>
                <w:lang w:val="kk-KZ"/>
              </w:rPr>
            </w:pPr>
            <w:r>
              <w:rPr>
                <w:color w:val="000000"/>
                <w:sz w:val="20"/>
                <w:szCs w:val="20"/>
              </w:rPr>
              <w:t xml:space="preserve">22. </w:t>
            </w:r>
            <w:r>
              <w:rPr>
                <w:color w:val="000000"/>
                <w:sz w:val="20"/>
                <w:szCs w:val="20"/>
                <w:lang w:val="kk-KZ"/>
              </w:rPr>
              <w:t>ЖС</w:t>
            </w:r>
            <w:r>
              <w:rPr>
                <w:color w:val="000000"/>
                <w:sz w:val="20"/>
                <w:szCs w:val="20"/>
              </w:rPr>
              <w:t>Н/Б</w:t>
            </w:r>
            <w:r>
              <w:rPr>
                <w:color w:val="000000"/>
                <w:sz w:val="20"/>
                <w:szCs w:val="20"/>
                <w:lang w:val="kk-KZ"/>
              </w:rPr>
              <w:t>С</w:t>
            </w:r>
            <w:r w:rsidR="006C743A" w:rsidRPr="006C743A">
              <w:rPr>
                <w:color w:val="000000"/>
                <w:sz w:val="20"/>
                <w:szCs w:val="20"/>
              </w:rPr>
              <w:t xml:space="preserve">Н, </w:t>
            </w:r>
            <w:r>
              <w:rPr>
                <w:color w:val="000000"/>
                <w:sz w:val="20"/>
                <w:szCs w:val="20"/>
              </w:rPr>
              <w:t xml:space="preserve">46 </w:t>
            </w:r>
            <w:r>
              <w:rPr>
                <w:color w:val="000000"/>
                <w:sz w:val="20"/>
                <w:szCs w:val="20"/>
                <w:lang w:val="kk-KZ"/>
              </w:rPr>
              <w:t>және</w:t>
            </w:r>
            <w:r w:rsidR="006C743A" w:rsidRPr="006C743A">
              <w:rPr>
                <w:color w:val="000000"/>
                <w:sz w:val="20"/>
                <w:szCs w:val="20"/>
              </w:rPr>
              <w:t xml:space="preserve"> 47</w:t>
            </w:r>
            <w:r>
              <w:rPr>
                <w:color w:val="000000"/>
                <w:sz w:val="20"/>
                <w:szCs w:val="20"/>
              </w:rPr>
              <w:t>-</w:t>
            </w:r>
            <w:r>
              <w:rPr>
                <w:color w:val="000000"/>
                <w:sz w:val="20"/>
                <w:szCs w:val="20"/>
                <w:lang w:val="kk-KZ"/>
              </w:rPr>
              <w:t>өрістерді толтырған кезде</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40</w:t>
            </w:r>
          </w:p>
        </w:tc>
        <w:tc>
          <w:tcPr>
            <w:tcW w:w="3261" w:type="dxa"/>
            <w:shd w:val="clear" w:color="auto" w:fill="auto"/>
          </w:tcPr>
          <w:p w:rsidR="006C743A" w:rsidRPr="006C743A" w:rsidRDefault="001D3BC4" w:rsidP="006857E1">
            <w:pPr>
              <w:rPr>
                <w:color w:val="000000"/>
                <w:sz w:val="20"/>
                <w:szCs w:val="20"/>
              </w:rPr>
            </w:pPr>
            <w:r>
              <w:rPr>
                <w:color w:val="000000"/>
                <w:sz w:val="20"/>
                <w:szCs w:val="20"/>
                <w:lang w:val="kk-KZ"/>
              </w:rPr>
              <w:t>Сенім білдірілген тұлға</w:t>
            </w:r>
          </w:p>
        </w:tc>
        <w:tc>
          <w:tcPr>
            <w:tcW w:w="3261" w:type="dxa"/>
            <w:shd w:val="clear" w:color="auto" w:fill="auto"/>
          </w:tcPr>
          <w:p w:rsidR="006C743A" w:rsidRPr="006C743A" w:rsidRDefault="001D3BC4" w:rsidP="006857E1">
            <w:pPr>
              <w:ind w:firstLine="10"/>
              <w:rPr>
                <w:color w:val="000000"/>
                <w:sz w:val="20"/>
                <w:szCs w:val="20"/>
              </w:rPr>
            </w:pPr>
            <w:r w:rsidRPr="001D3BC4">
              <w:rPr>
                <w:color w:val="000000"/>
                <w:sz w:val="20"/>
                <w:szCs w:val="20"/>
                <w:lang w:val="kk-KZ"/>
              </w:rPr>
              <w:t>Автомат</w:t>
            </w:r>
            <w:r>
              <w:rPr>
                <w:color w:val="000000"/>
                <w:sz w:val="20"/>
                <w:szCs w:val="20"/>
                <w:lang w:val="kk-KZ"/>
              </w:rPr>
              <w:t>ты түрде</w:t>
            </w:r>
            <w:r w:rsidRPr="001D3BC4">
              <w:rPr>
                <w:color w:val="000000"/>
                <w:sz w:val="20"/>
                <w:szCs w:val="20"/>
                <w:lang w:val="kk-KZ"/>
              </w:rPr>
              <w:t xml:space="preserve">, </w:t>
            </w:r>
            <w:r>
              <w:rPr>
                <w:color w:val="000000"/>
                <w:sz w:val="20"/>
                <w:szCs w:val="20"/>
                <w:lang w:val="kk-KZ"/>
              </w:rPr>
              <w:t>3</w:t>
            </w:r>
            <w:r>
              <w:rPr>
                <w:color w:val="000000"/>
                <w:sz w:val="20"/>
                <w:szCs w:val="20"/>
              </w:rPr>
              <w:t>9</w:t>
            </w:r>
            <w:r w:rsidRPr="001D3BC4">
              <w:rPr>
                <w:color w:val="000000"/>
                <w:sz w:val="20"/>
                <w:szCs w:val="20"/>
                <w:lang w:val="kk-KZ"/>
              </w:rPr>
              <w:t>.Б</w:t>
            </w:r>
            <w:r>
              <w:rPr>
                <w:color w:val="000000"/>
                <w:sz w:val="20"/>
                <w:szCs w:val="20"/>
                <w:lang w:val="kk-KZ"/>
              </w:rPr>
              <w:t>С</w:t>
            </w:r>
            <w:r w:rsidRPr="001D3BC4">
              <w:rPr>
                <w:color w:val="000000"/>
                <w:sz w:val="20"/>
                <w:szCs w:val="20"/>
                <w:lang w:val="kk-KZ"/>
              </w:rPr>
              <w:t>Н</w:t>
            </w:r>
            <w:r>
              <w:rPr>
                <w:color w:val="000000"/>
                <w:sz w:val="20"/>
                <w:szCs w:val="20"/>
                <w:lang w:val="kk-KZ"/>
              </w:rPr>
              <w:t xml:space="preserve"> өрісі негізінде</w:t>
            </w:r>
            <w:r w:rsidRPr="001D3BC4">
              <w:rPr>
                <w:color w:val="000000"/>
                <w:sz w:val="20"/>
                <w:szCs w:val="20"/>
                <w:lang w:val="kk-KZ"/>
              </w:rPr>
              <w:t>,</w:t>
            </w:r>
            <w:r>
              <w:rPr>
                <w:color w:val="000000"/>
                <w:sz w:val="20"/>
                <w:szCs w:val="20"/>
                <w:lang w:val="kk-KZ"/>
              </w:rPr>
              <w:t xml:space="preserve"> </w:t>
            </w:r>
            <w:r w:rsidRPr="001D3BC4">
              <w:rPr>
                <w:color w:val="000000"/>
                <w:sz w:val="20"/>
                <w:szCs w:val="20"/>
                <w:lang w:val="kk-KZ"/>
              </w:rPr>
              <w:t>редак</w:t>
            </w:r>
            <w:r>
              <w:rPr>
                <w:color w:val="000000"/>
                <w:sz w:val="20"/>
                <w:szCs w:val="20"/>
                <w:lang w:val="kk-KZ"/>
              </w:rPr>
              <w:t>цияланбайды</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41</w:t>
            </w:r>
          </w:p>
        </w:tc>
        <w:tc>
          <w:tcPr>
            <w:tcW w:w="3261" w:type="dxa"/>
            <w:shd w:val="clear" w:color="auto" w:fill="auto"/>
          </w:tcPr>
          <w:p w:rsidR="006C743A" w:rsidRPr="006C743A" w:rsidRDefault="001D3BC4" w:rsidP="006857E1">
            <w:pPr>
              <w:rPr>
                <w:color w:val="000000"/>
                <w:sz w:val="20"/>
                <w:szCs w:val="20"/>
              </w:rPr>
            </w:pPr>
            <w:r>
              <w:rPr>
                <w:color w:val="000000"/>
                <w:sz w:val="20"/>
                <w:szCs w:val="20"/>
                <w:lang w:val="kk-KZ"/>
              </w:rPr>
              <w:t>Орналасқан жерінің мекенжайы</w:t>
            </w:r>
          </w:p>
        </w:tc>
        <w:tc>
          <w:tcPr>
            <w:tcW w:w="3261" w:type="dxa"/>
            <w:shd w:val="clear" w:color="auto" w:fill="auto"/>
          </w:tcPr>
          <w:p w:rsidR="006C743A" w:rsidRPr="006C743A" w:rsidRDefault="001D3BC4" w:rsidP="006857E1">
            <w:pPr>
              <w:ind w:firstLine="10"/>
              <w:rPr>
                <w:color w:val="000000"/>
                <w:sz w:val="20"/>
                <w:szCs w:val="20"/>
              </w:rPr>
            </w:pPr>
            <w:r w:rsidRPr="001D3BC4">
              <w:rPr>
                <w:color w:val="000000"/>
                <w:sz w:val="20"/>
                <w:szCs w:val="20"/>
                <w:lang w:val="kk-KZ"/>
              </w:rPr>
              <w:t>Автомат</w:t>
            </w:r>
            <w:r>
              <w:rPr>
                <w:color w:val="000000"/>
                <w:sz w:val="20"/>
                <w:szCs w:val="20"/>
                <w:lang w:val="kk-KZ"/>
              </w:rPr>
              <w:t>ты түрде</w:t>
            </w:r>
            <w:r w:rsidRPr="001D3BC4">
              <w:rPr>
                <w:color w:val="000000"/>
                <w:sz w:val="20"/>
                <w:szCs w:val="20"/>
                <w:lang w:val="kk-KZ"/>
              </w:rPr>
              <w:t xml:space="preserve">, </w:t>
            </w:r>
            <w:r>
              <w:rPr>
                <w:color w:val="000000"/>
                <w:sz w:val="20"/>
                <w:szCs w:val="20"/>
                <w:lang w:val="kk-KZ"/>
              </w:rPr>
              <w:t>3</w:t>
            </w:r>
            <w:r>
              <w:rPr>
                <w:color w:val="000000"/>
                <w:sz w:val="20"/>
                <w:szCs w:val="20"/>
              </w:rPr>
              <w:t>9</w:t>
            </w:r>
            <w:r w:rsidRPr="001D3BC4">
              <w:rPr>
                <w:color w:val="000000"/>
                <w:sz w:val="20"/>
                <w:szCs w:val="20"/>
                <w:lang w:val="kk-KZ"/>
              </w:rPr>
              <w:t>.Б</w:t>
            </w:r>
            <w:r>
              <w:rPr>
                <w:color w:val="000000"/>
                <w:sz w:val="20"/>
                <w:szCs w:val="20"/>
                <w:lang w:val="kk-KZ"/>
              </w:rPr>
              <w:t>С</w:t>
            </w:r>
            <w:r w:rsidRPr="001D3BC4">
              <w:rPr>
                <w:color w:val="000000"/>
                <w:sz w:val="20"/>
                <w:szCs w:val="20"/>
                <w:lang w:val="kk-KZ"/>
              </w:rPr>
              <w:t>Н</w:t>
            </w:r>
            <w:r>
              <w:rPr>
                <w:color w:val="000000"/>
                <w:sz w:val="20"/>
                <w:szCs w:val="20"/>
                <w:lang w:val="kk-KZ"/>
              </w:rPr>
              <w:t xml:space="preserve"> өрісі негізінде</w:t>
            </w:r>
            <w:r w:rsidRPr="001D3BC4">
              <w:rPr>
                <w:color w:val="000000"/>
                <w:sz w:val="20"/>
                <w:szCs w:val="20"/>
                <w:lang w:val="kk-KZ"/>
              </w:rPr>
              <w:t>,</w:t>
            </w:r>
            <w:r>
              <w:rPr>
                <w:color w:val="000000"/>
                <w:sz w:val="20"/>
                <w:szCs w:val="20"/>
                <w:lang w:val="kk-KZ"/>
              </w:rPr>
              <w:t xml:space="preserve"> </w:t>
            </w:r>
            <w:r w:rsidRPr="001D3BC4">
              <w:rPr>
                <w:color w:val="000000"/>
                <w:sz w:val="20"/>
                <w:szCs w:val="20"/>
                <w:lang w:val="kk-KZ"/>
              </w:rPr>
              <w:t>редак</w:t>
            </w:r>
            <w:r>
              <w:rPr>
                <w:color w:val="000000"/>
                <w:sz w:val="20"/>
                <w:szCs w:val="20"/>
                <w:lang w:val="kk-KZ"/>
              </w:rPr>
              <w:t>цияланбайды</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42</w:t>
            </w:r>
          </w:p>
        </w:tc>
        <w:tc>
          <w:tcPr>
            <w:tcW w:w="3261" w:type="dxa"/>
            <w:shd w:val="clear" w:color="auto" w:fill="auto"/>
          </w:tcPr>
          <w:p w:rsidR="006C743A" w:rsidRPr="001D3BC4" w:rsidRDefault="001D3BC4" w:rsidP="006857E1">
            <w:pPr>
              <w:rPr>
                <w:color w:val="000000"/>
                <w:sz w:val="20"/>
                <w:szCs w:val="20"/>
                <w:lang w:val="kk-KZ"/>
              </w:rPr>
            </w:pPr>
            <w:r>
              <w:rPr>
                <w:color w:val="000000"/>
                <w:sz w:val="20"/>
                <w:szCs w:val="20"/>
                <w:lang w:val="kk-KZ"/>
              </w:rPr>
              <w:t>Құжат</w:t>
            </w:r>
          </w:p>
        </w:tc>
        <w:tc>
          <w:tcPr>
            <w:tcW w:w="3261" w:type="dxa"/>
            <w:shd w:val="clear" w:color="auto" w:fill="auto"/>
          </w:tcPr>
          <w:p w:rsidR="006C743A" w:rsidRPr="006C743A" w:rsidRDefault="006C743A" w:rsidP="006857E1">
            <w:pPr>
              <w:ind w:firstLine="10"/>
              <w:rPr>
                <w:color w:val="000000"/>
                <w:sz w:val="20"/>
                <w:szCs w:val="20"/>
              </w:rPr>
            </w:pP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42.1</w:t>
            </w:r>
          </w:p>
        </w:tc>
        <w:tc>
          <w:tcPr>
            <w:tcW w:w="3261" w:type="dxa"/>
            <w:shd w:val="clear" w:color="auto" w:fill="auto"/>
          </w:tcPr>
          <w:p w:rsidR="006C743A" w:rsidRPr="001D3BC4" w:rsidRDefault="001D3BC4" w:rsidP="006857E1">
            <w:pPr>
              <w:rPr>
                <w:color w:val="000000"/>
                <w:sz w:val="20"/>
                <w:szCs w:val="20"/>
                <w:lang w:val="kk-KZ"/>
              </w:rPr>
            </w:pPr>
            <w:r>
              <w:rPr>
                <w:color w:val="000000"/>
                <w:sz w:val="20"/>
                <w:szCs w:val="20"/>
              </w:rPr>
              <w:t>Н</w:t>
            </w:r>
            <w:r>
              <w:rPr>
                <w:color w:val="000000"/>
                <w:sz w:val="20"/>
                <w:szCs w:val="20"/>
                <w:lang w:val="kk-KZ"/>
              </w:rPr>
              <w:t>өмірі</w:t>
            </w:r>
          </w:p>
        </w:tc>
        <w:tc>
          <w:tcPr>
            <w:tcW w:w="3261" w:type="dxa"/>
            <w:shd w:val="clear" w:color="auto" w:fill="auto"/>
          </w:tcPr>
          <w:p w:rsidR="006C743A" w:rsidRPr="001D3BC4" w:rsidRDefault="001D3BC4"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1D3BC4">
              <w:rPr>
                <w:color w:val="000000"/>
                <w:sz w:val="20"/>
                <w:szCs w:val="20"/>
                <w:lang w:val="kk-KZ"/>
              </w:rPr>
              <w:t>.</w:t>
            </w:r>
          </w:p>
        </w:tc>
        <w:tc>
          <w:tcPr>
            <w:tcW w:w="2409" w:type="dxa"/>
          </w:tcPr>
          <w:p w:rsidR="006C743A" w:rsidRPr="001D3BC4" w:rsidRDefault="001D3BC4" w:rsidP="006857E1">
            <w:pPr>
              <w:ind w:firstLine="10"/>
              <w:rPr>
                <w:color w:val="000000"/>
                <w:sz w:val="20"/>
                <w:szCs w:val="20"/>
                <w:lang w:val="kk-KZ"/>
              </w:rPr>
            </w:pPr>
            <w:r>
              <w:rPr>
                <w:color w:val="000000"/>
                <w:sz w:val="20"/>
                <w:szCs w:val="20"/>
              </w:rPr>
              <w:t>48 Н</w:t>
            </w:r>
            <w:r>
              <w:rPr>
                <w:color w:val="000000"/>
                <w:sz w:val="20"/>
                <w:szCs w:val="20"/>
                <w:lang w:val="kk-KZ"/>
              </w:rPr>
              <w:t>өмірі</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42.2</w:t>
            </w:r>
          </w:p>
        </w:tc>
        <w:tc>
          <w:tcPr>
            <w:tcW w:w="3261" w:type="dxa"/>
            <w:shd w:val="clear" w:color="auto" w:fill="auto"/>
          </w:tcPr>
          <w:p w:rsidR="006C743A" w:rsidRPr="001D3BC4" w:rsidRDefault="001D3BC4" w:rsidP="006857E1">
            <w:pPr>
              <w:rPr>
                <w:color w:val="000000"/>
                <w:sz w:val="20"/>
                <w:szCs w:val="20"/>
                <w:lang w:val="kk-KZ"/>
              </w:rPr>
            </w:pPr>
            <w:r>
              <w:rPr>
                <w:color w:val="000000"/>
                <w:sz w:val="20"/>
                <w:szCs w:val="20"/>
                <w:lang w:val="kk-KZ"/>
              </w:rPr>
              <w:t>Күні</w:t>
            </w:r>
          </w:p>
        </w:tc>
        <w:tc>
          <w:tcPr>
            <w:tcW w:w="3261" w:type="dxa"/>
            <w:shd w:val="clear" w:color="auto" w:fill="auto"/>
          </w:tcPr>
          <w:p w:rsidR="006C743A" w:rsidRPr="001D3BC4" w:rsidRDefault="001D3BC4" w:rsidP="006857E1">
            <w:pPr>
              <w:ind w:firstLine="10"/>
              <w:rPr>
                <w:color w:val="000000"/>
                <w:sz w:val="20"/>
                <w:szCs w:val="20"/>
                <w:lang w:val="kk-KZ"/>
              </w:rPr>
            </w:pPr>
            <w:r>
              <w:rPr>
                <w:color w:val="000000"/>
                <w:sz w:val="20"/>
                <w:szCs w:val="20"/>
                <w:lang w:val="kk-KZ"/>
              </w:rPr>
              <w:t>Редакциялау мүмкіндігінсіз, ТІЖ деректері бойынша а</w:t>
            </w:r>
            <w:r w:rsidRPr="0067376F">
              <w:rPr>
                <w:color w:val="000000"/>
                <w:sz w:val="20"/>
                <w:szCs w:val="20"/>
                <w:lang w:val="kk-KZ"/>
              </w:rPr>
              <w:t>втомат</w:t>
            </w:r>
            <w:r>
              <w:rPr>
                <w:color w:val="000000"/>
                <w:sz w:val="20"/>
                <w:szCs w:val="20"/>
                <w:lang w:val="kk-KZ"/>
              </w:rPr>
              <w:t>ты түрде</w:t>
            </w:r>
            <w:r w:rsidR="006C743A" w:rsidRPr="001D3BC4">
              <w:rPr>
                <w:color w:val="000000"/>
                <w:sz w:val="20"/>
                <w:szCs w:val="20"/>
                <w:lang w:val="kk-KZ"/>
              </w:rPr>
              <w:t>.</w:t>
            </w:r>
          </w:p>
        </w:tc>
        <w:tc>
          <w:tcPr>
            <w:tcW w:w="2409" w:type="dxa"/>
          </w:tcPr>
          <w:p w:rsidR="006C743A" w:rsidRPr="001D3BC4" w:rsidRDefault="001D3BC4" w:rsidP="006857E1">
            <w:pPr>
              <w:ind w:firstLine="10"/>
              <w:rPr>
                <w:color w:val="000000"/>
                <w:sz w:val="20"/>
                <w:szCs w:val="20"/>
                <w:lang w:val="kk-KZ"/>
              </w:rPr>
            </w:pPr>
            <w:r>
              <w:rPr>
                <w:color w:val="000000"/>
                <w:sz w:val="20"/>
                <w:szCs w:val="20"/>
              </w:rPr>
              <w:t xml:space="preserve">49 </w:t>
            </w:r>
            <w:r>
              <w:rPr>
                <w:color w:val="000000"/>
                <w:sz w:val="20"/>
                <w:szCs w:val="20"/>
                <w:lang w:val="kk-KZ"/>
              </w:rPr>
              <w:t>Күні</w:t>
            </w:r>
          </w:p>
        </w:tc>
      </w:tr>
    </w:tbl>
    <w:p w:rsidR="006C743A" w:rsidRPr="001D18D8" w:rsidRDefault="00DA4201" w:rsidP="00175FEE">
      <w:pPr>
        <w:pStyle w:val="15"/>
        <w:numPr>
          <w:ilvl w:val="0"/>
          <w:numId w:val="132"/>
        </w:numPr>
        <w:spacing w:before="120" w:after="160" w:line="25" w:lineRule="atLeast"/>
        <w:ind w:left="357" w:hanging="357"/>
        <w:contextualSpacing/>
        <w:rPr>
          <w:color w:val="000000" w:themeColor="text1"/>
        </w:rPr>
      </w:pPr>
      <w:r>
        <w:rPr>
          <w:rStyle w:val="y2iqfc"/>
          <w:color w:val="202124"/>
          <w:szCs w:val="24"/>
          <w:lang w:val="kk-KZ"/>
        </w:rPr>
        <w:t>ТІЖ негізінде ЭШФ бланк</w:t>
      </w:r>
      <w:r w:rsidR="00B2280C">
        <w:rPr>
          <w:rStyle w:val="y2iqfc"/>
          <w:color w:val="202124"/>
          <w:szCs w:val="24"/>
          <w:lang w:val="kk-KZ"/>
        </w:rPr>
        <w:t>ін толтырғаннан кейін құрылған ЭШФ</w:t>
      </w:r>
      <w:r w:rsidR="00B2280C" w:rsidRPr="00E41DE0">
        <w:rPr>
          <w:rStyle w:val="y2iqfc"/>
          <w:color w:val="202124"/>
          <w:szCs w:val="24"/>
          <w:lang w:val="kk-KZ"/>
        </w:rPr>
        <w:t>-</w:t>
      </w:r>
      <w:r w:rsidR="00B2280C">
        <w:rPr>
          <w:rStyle w:val="y2iqfc"/>
          <w:color w:val="202124"/>
          <w:szCs w:val="24"/>
          <w:lang w:val="kk-KZ"/>
        </w:rPr>
        <w:t>ны шимай ретінде сақтауға немесе алдын ала</w:t>
      </w:r>
      <w:r w:rsidR="00B2280C" w:rsidRPr="00E41DE0">
        <w:rPr>
          <w:rStyle w:val="y2iqfc"/>
          <w:color w:val="202124"/>
          <w:szCs w:val="24"/>
          <w:lang w:val="kk-KZ"/>
        </w:rPr>
        <w:t xml:space="preserve"> </w:t>
      </w:r>
      <w:r w:rsidR="00B2280C">
        <w:rPr>
          <w:rStyle w:val="y2iqfc"/>
          <w:color w:val="202124"/>
          <w:szCs w:val="24"/>
          <w:lang w:val="kk-KZ"/>
        </w:rPr>
        <w:t>ЭЦ</w:t>
      </w:r>
      <w:r w:rsidR="00B2280C" w:rsidRPr="00E41DE0">
        <w:rPr>
          <w:rStyle w:val="y2iqfc"/>
          <w:color w:val="202124"/>
          <w:szCs w:val="24"/>
          <w:lang w:val="kk-KZ"/>
        </w:rPr>
        <w:t>Қ сертификатымен қол қойы</w:t>
      </w:r>
      <w:r w:rsidR="00B2280C">
        <w:rPr>
          <w:rStyle w:val="y2iqfc"/>
          <w:color w:val="202124"/>
          <w:szCs w:val="24"/>
          <w:lang w:val="kk-KZ"/>
        </w:rPr>
        <w:t>п, өңдеуге жіберуге болады</w:t>
      </w:r>
      <w:r w:rsidR="006C743A" w:rsidRPr="001D18D8">
        <w:rPr>
          <w:color w:val="000000" w:themeColor="text1"/>
        </w:rPr>
        <w:t>.</w:t>
      </w:r>
    </w:p>
    <w:p w:rsidR="006C743A" w:rsidRPr="001D18D8" w:rsidRDefault="00B2280C" w:rsidP="006C743A">
      <w:pPr>
        <w:pStyle w:val="15"/>
        <w:spacing w:after="160" w:line="25" w:lineRule="atLeast"/>
        <w:ind w:left="360" w:firstLine="0"/>
        <w:contextualSpacing/>
        <w:rPr>
          <w:color w:val="000000" w:themeColor="text1"/>
        </w:rPr>
      </w:pPr>
      <w:r>
        <w:rPr>
          <w:color w:val="000000" w:themeColor="text1"/>
          <w:lang w:val="kk-KZ"/>
        </w:rPr>
        <w:t>ЭШФ</w:t>
      </w:r>
      <w:r>
        <w:rPr>
          <w:color w:val="000000" w:themeColor="text1"/>
        </w:rPr>
        <w:t>-</w:t>
      </w:r>
      <w:r>
        <w:rPr>
          <w:color w:val="000000" w:themeColor="text1"/>
          <w:lang w:val="kk-KZ"/>
        </w:rPr>
        <w:t xml:space="preserve">ны шимай ретінде сақтау үшін ЭШФ құру нысанындағы </w:t>
      </w:r>
      <w:r>
        <w:rPr>
          <w:color w:val="000000" w:themeColor="text1"/>
        </w:rPr>
        <w:t>«</w:t>
      </w:r>
      <w:r>
        <w:rPr>
          <w:color w:val="000000" w:themeColor="text1"/>
          <w:lang w:val="kk-KZ"/>
        </w:rPr>
        <w:t>Шимайды сақтау</w:t>
      </w:r>
      <w:r>
        <w:rPr>
          <w:color w:val="000000" w:themeColor="text1"/>
        </w:rPr>
        <w:t xml:space="preserve">» </w:t>
      </w:r>
      <w:r>
        <w:rPr>
          <w:color w:val="000000" w:themeColor="text1"/>
          <w:lang w:val="kk-KZ"/>
        </w:rPr>
        <w:t>батырмасын пайдалану қажет</w:t>
      </w:r>
      <w:r w:rsidR="006C743A" w:rsidRPr="001D18D8">
        <w:rPr>
          <w:color w:val="000000" w:themeColor="text1"/>
        </w:rPr>
        <w:t>.</w:t>
      </w:r>
    </w:p>
    <w:p w:rsidR="006C743A" w:rsidRPr="00B2280C" w:rsidRDefault="00B2280C" w:rsidP="006C743A">
      <w:pPr>
        <w:pStyle w:val="15"/>
        <w:spacing w:after="160" w:line="25" w:lineRule="atLeast"/>
        <w:ind w:left="360" w:firstLine="0"/>
        <w:contextualSpacing/>
        <w:rPr>
          <w:color w:val="000000" w:themeColor="text1"/>
          <w:lang w:val="kk-KZ"/>
        </w:rPr>
      </w:pPr>
      <w:r>
        <w:rPr>
          <w:color w:val="000000" w:themeColor="text1"/>
        </w:rPr>
        <w:t>Э</w:t>
      </w:r>
      <w:r>
        <w:rPr>
          <w:color w:val="000000" w:themeColor="text1"/>
          <w:lang w:val="kk-KZ"/>
        </w:rPr>
        <w:t>Ш</w:t>
      </w:r>
      <w:r w:rsidR="006C743A" w:rsidRPr="001D18D8">
        <w:rPr>
          <w:color w:val="000000" w:themeColor="text1"/>
        </w:rPr>
        <w:t>Ф</w:t>
      </w:r>
      <w:r>
        <w:rPr>
          <w:color w:val="000000" w:themeColor="text1"/>
        </w:rPr>
        <w:t>-</w:t>
      </w:r>
      <w:r>
        <w:rPr>
          <w:color w:val="000000" w:themeColor="text1"/>
          <w:lang w:val="kk-KZ"/>
        </w:rPr>
        <w:t xml:space="preserve">ға қол қою және оны өңдеуге жіберу үшін «Жіберу» батырмасын пайдалану қажет. </w:t>
      </w:r>
    </w:p>
    <w:p w:rsidR="006C743A" w:rsidRPr="001D18D8" w:rsidRDefault="006C743A" w:rsidP="006C743A">
      <w:pPr>
        <w:pStyle w:val="15"/>
        <w:spacing w:after="160" w:line="25" w:lineRule="atLeast"/>
        <w:ind w:left="360" w:firstLine="0"/>
        <w:contextualSpacing/>
        <w:rPr>
          <w:color w:val="000000" w:themeColor="text1"/>
        </w:rPr>
      </w:pPr>
      <w:r w:rsidRPr="001D18D8">
        <w:rPr>
          <w:noProof/>
          <w:color w:val="000000" w:themeColor="text1"/>
        </w:rPr>
        <w:drawing>
          <wp:inline distT="0" distB="0" distL="0" distR="0" wp14:anchorId="55ED11C5" wp14:editId="02CF8D75">
            <wp:extent cx="2686050" cy="438150"/>
            <wp:effectExtent l="0" t="0" r="0" b="0"/>
            <wp:docPr id="582" name="Рисунок 582" descr="C:\Users\Valentina\Desktop\Для РП\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alentina\Desktop\Для РП\Screenshot_21.pn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2686050" cy="438150"/>
                    </a:xfrm>
                    <a:prstGeom prst="rect">
                      <a:avLst/>
                    </a:prstGeom>
                    <a:noFill/>
                    <a:ln>
                      <a:noFill/>
                    </a:ln>
                  </pic:spPr>
                </pic:pic>
              </a:graphicData>
            </a:graphic>
          </wp:inline>
        </w:drawing>
      </w:r>
      <w:r w:rsidRPr="001D18D8">
        <w:rPr>
          <w:color w:val="000000" w:themeColor="text1"/>
        </w:rPr>
        <w:t xml:space="preserve"> </w:t>
      </w:r>
    </w:p>
    <w:p w:rsidR="006C743A" w:rsidRPr="001D18D8" w:rsidRDefault="00B2280C" w:rsidP="00175FEE">
      <w:pPr>
        <w:pStyle w:val="af7"/>
        <w:numPr>
          <w:ilvl w:val="0"/>
          <w:numId w:val="132"/>
        </w:numPr>
        <w:jc w:val="both"/>
        <w:rPr>
          <w:color w:val="000000" w:themeColor="text1"/>
        </w:rPr>
      </w:pPr>
      <w:r>
        <w:rPr>
          <w:color w:val="000000" w:themeColor="text1"/>
        </w:rPr>
        <w:t>Э</w:t>
      </w:r>
      <w:r>
        <w:rPr>
          <w:color w:val="000000" w:themeColor="text1"/>
          <w:lang w:val="kk-KZ"/>
        </w:rPr>
        <w:t>Ш</w:t>
      </w:r>
      <w:r w:rsidR="006C743A" w:rsidRPr="001D18D8">
        <w:rPr>
          <w:color w:val="000000" w:themeColor="text1"/>
        </w:rPr>
        <w:t>Ф</w:t>
      </w:r>
      <w:r>
        <w:rPr>
          <w:color w:val="000000" w:themeColor="text1"/>
        </w:rPr>
        <w:t>-</w:t>
      </w:r>
      <w:r>
        <w:rPr>
          <w:color w:val="000000" w:themeColor="text1"/>
          <w:lang w:val="kk-KZ"/>
        </w:rPr>
        <w:t xml:space="preserve">ға </w:t>
      </w:r>
      <w:r>
        <w:rPr>
          <w:color w:val="000000" w:themeColor="text1"/>
        </w:rPr>
        <w:t>ЭЦ</w:t>
      </w:r>
      <w:r>
        <w:rPr>
          <w:color w:val="000000" w:themeColor="text1"/>
          <w:lang w:val="kk-KZ"/>
        </w:rPr>
        <w:t>Қ</w:t>
      </w:r>
      <w:r w:rsidRPr="00B2280C">
        <w:rPr>
          <w:color w:val="000000" w:themeColor="text1"/>
        </w:rPr>
        <w:t xml:space="preserve"> </w:t>
      </w:r>
      <w:r>
        <w:rPr>
          <w:color w:val="000000" w:themeColor="text1"/>
        </w:rPr>
        <w:t>сертификат</w:t>
      </w:r>
      <w:r>
        <w:rPr>
          <w:color w:val="000000" w:themeColor="text1"/>
          <w:lang w:val="kk-KZ"/>
        </w:rPr>
        <w:t>ымен сәтті қол қойылғаннан кейін</w:t>
      </w:r>
      <w:r>
        <w:rPr>
          <w:color w:val="000000" w:themeColor="text1"/>
        </w:rPr>
        <w:t xml:space="preserve"> </w:t>
      </w:r>
      <w:r>
        <w:rPr>
          <w:color w:val="000000" w:themeColor="text1"/>
          <w:lang w:val="kk-KZ"/>
        </w:rPr>
        <w:t>шот</w:t>
      </w:r>
      <w:r w:rsidR="001E5AC3">
        <w:rPr>
          <w:color w:val="000000" w:themeColor="text1"/>
        </w:rPr>
        <w:t>-фактура</w:t>
      </w:r>
      <w:r w:rsidRPr="00B2280C">
        <w:rPr>
          <w:color w:val="000000" w:themeColor="text1"/>
        </w:rPr>
        <w:t xml:space="preserve"> </w:t>
      </w:r>
      <w:r>
        <w:rPr>
          <w:color w:val="000000" w:themeColor="text1"/>
        </w:rPr>
        <w:t>формат</w:t>
      </w:r>
      <w:r>
        <w:rPr>
          <w:color w:val="000000" w:themeColor="text1"/>
          <w:lang w:val="kk-KZ"/>
        </w:rPr>
        <w:t>тық</w:t>
      </w:r>
      <w:r>
        <w:rPr>
          <w:color w:val="000000" w:themeColor="text1"/>
        </w:rPr>
        <w:t>-логи</w:t>
      </w:r>
      <w:r>
        <w:rPr>
          <w:color w:val="000000" w:themeColor="text1"/>
          <w:lang w:val="kk-KZ"/>
        </w:rPr>
        <w:t>калық бақылауды тексеру үшін өңдеуге кезекке жіберіледі</w:t>
      </w:r>
      <w:r w:rsidR="006C743A" w:rsidRPr="001D18D8">
        <w:rPr>
          <w:color w:val="000000" w:themeColor="text1"/>
        </w:rPr>
        <w:t>.</w:t>
      </w:r>
    </w:p>
    <w:p w:rsidR="006C743A" w:rsidRPr="007E3622" w:rsidRDefault="006C743A" w:rsidP="006C743A">
      <w:pPr>
        <w:ind w:left="993"/>
        <w:jc w:val="center"/>
        <w:rPr>
          <w:color w:val="000000" w:themeColor="text1"/>
          <w:lang w:val="en-US"/>
        </w:rPr>
      </w:pPr>
      <w:r w:rsidRPr="001D18D8">
        <w:rPr>
          <w:noProof/>
          <w:color w:val="000000" w:themeColor="text1"/>
        </w:rPr>
        <w:drawing>
          <wp:inline distT="0" distB="0" distL="0" distR="0" wp14:anchorId="6F7281A4" wp14:editId="16E45D01">
            <wp:extent cx="4067175" cy="773430"/>
            <wp:effectExtent l="0" t="0" r="9525" b="7620"/>
            <wp:docPr id="601" name="Рисунок 601" descr="C:\Users\Valentina\Desktop\Для РП\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alentina\Desktop\Для РП\Screenshot_22.png"/>
                    <pic:cNvPicPr>
                      <a:picLocks noChangeAspect="1" noChangeArrowheads="1"/>
                    </pic:cNvPicPr>
                  </pic:nvPicPr>
                  <pic:blipFill rotWithShape="1">
                    <a:blip r:embed="rId518" cstate="print">
                      <a:extLst>
                        <a:ext uri="{28A0092B-C50C-407E-A947-70E740481C1C}">
                          <a14:useLocalDpi xmlns:a14="http://schemas.microsoft.com/office/drawing/2010/main" val="0"/>
                        </a:ext>
                      </a:extLst>
                    </a:blip>
                    <a:srcRect l="2461" t="32425" r="2012" b="6060"/>
                    <a:stretch/>
                  </pic:blipFill>
                  <pic:spPr bwMode="auto">
                    <a:xfrm>
                      <a:off x="0" y="0"/>
                      <a:ext cx="4067175" cy="773430"/>
                    </a:xfrm>
                    <a:prstGeom prst="rect">
                      <a:avLst/>
                    </a:prstGeom>
                    <a:noFill/>
                    <a:ln>
                      <a:noFill/>
                    </a:ln>
                    <a:extLst>
                      <a:ext uri="{53640926-AAD7-44D8-BBD7-CCE9431645EC}">
                        <a14:shadowObscured xmlns:a14="http://schemas.microsoft.com/office/drawing/2010/main"/>
                      </a:ext>
                    </a:extLst>
                  </pic:spPr>
                </pic:pic>
              </a:graphicData>
            </a:graphic>
          </wp:inline>
        </w:drawing>
      </w:r>
    </w:p>
    <w:p w:rsidR="006C743A" w:rsidRPr="00B2280C"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6C743A"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557</w:t>
      </w:r>
      <w:r w:rsidRPr="00035E5B">
        <w:rPr>
          <w:b/>
          <w:color w:val="000000" w:themeColor="text1"/>
          <w:sz w:val="20"/>
          <w:szCs w:val="20"/>
        </w:rPr>
        <w:fldChar w:fldCharType="end"/>
      </w:r>
      <w:r w:rsidR="00B2280C">
        <w:rPr>
          <w:b/>
          <w:color w:val="000000" w:themeColor="text1"/>
          <w:sz w:val="20"/>
          <w:szCs w:val="20"/>
        </w:rPr>
        <w:t>-</w:t>
      </w:r>
      <w:r w:rsidR="00B2280C">
        <w:rPr>
          <w:b/>
          <w:color w:val="000000" w:themeColor="text1"/>
          <w:sz w:val="20"/>
          <w:szCs w:val="20"/>
          <w:lang w:val="kk-KZ"/>
        </w:rPr>
        <w:t>сурет</w:t>
      </w:r>
      <w:r w:rsidR="006C743A" w:rsidRPr="00035E5B">
        <w:rPr>
          <w:b/>
          <w:color w:val="000000" w:themeColor="text1"/>
          <w:sz w:val="20"/>
          <w:szCs w:val="20"/>
        </w:rPr>
        <w:t xml:space="preserve"> – </w:t>
      </w:r>
      <w:r w:rsidR="00B2280C">
        <w:rPr>
          <w:b/>
          <w:color w:val="000000" w:themeColor="text1"/>
          <w:sz w:val="20"/>
          <w:szCs w:val="20"/>
          <w:lang w:val="kk-KZ"/>
        </w:rPr>
        <w:t>Өңдеуге кезекке қосу</w:t>
      </w:r>
    </w:p>
    <w:p w:rsidR="006C743A" w:rsidRPr="001D18D8" w:rsidRDefault="006C743A" w:rsidP="006C743A">
      <w:pPr>
        <w:ind w:left="993"/>
        <w:jc w:val="both"/>
        <w:rPr>
          <w:color w:val="000000" w:themeColor="text1"/>
        </w:rPr>
      </w:pPr>
    </w:p>
    <w:p w:rsidR="006C743A" w:rsidRDefault="00B2280C" w:rsidP="00175FEE">
      <w:pPr>
        <w:pStyle w:val="af7"/>
        <w:numPr>
          <w:ilvl w:val="0"/>
          <w:numId w:val="132"/>
        </w:numPr>
        <w:jc w:val="both"/>
        <w:rPr>
          <w:color w:val="000000" w:themeColor="text1"/>
        </w:rPr>
      </w:pPr>
      <w:r>
        <w:rPr>
          <w:rStyle w:val="y2iqfc"/>
          <w:color w:val="202124"/>
          <w:lang w:val="kk-KZ"/>
        </w:rPr>
        <w:t xml:space="preserve">Форматтық-логикалық бақылау тексеруінен сәтті өткеннен кейін ТІЖ негізінде жазып берілген негізгі ЭШФ-ға тіркеу нөмірі және </w:t>
      </w:r>
      <w:r w:rsidRPr="00E41DE0">
        <w:rPr>
          <w:rStyle w:val="y2iqfc"/>
          <w:color w:val="202124"/>
          <w:lang w:val="kk-KZ"/>
        </w:rPr>
        <w:t>«Қаралмаған» мәртебесі беріледі</w:t>
      </w:r>
      <w:r w:rsidR="006C743A" w:rsidRPr="001D18D8">
        <w:rPr>
          <w:color w:val="000000" w:themeColor="text1"/>
        </w:rPr>
        <w:t xml:space="preserve">. </w:t>
      </w:r>
    </w:p>
    <w:p w:rsidR="00FF4E86" w:rsidRDefault="00B2280C" w:rsidP="00175FEE">
      <w:pPr>
        <w:pStyle w:val="af7"/>
        <w:numPr>
          <w:ilvl w:val="0"/>
          <w:numId w:val="132"/>
        </w:numPr>
        <w:jc w:val="both"/>
        <w:rPr>
          <w:color w:val="000000" w:themeColor="text1"/>
        </w:rPr>
      </w:pPr>
      <w:r>
        <w:rPr>
          <w:color w:val="000000" w:themeColor="text1"/>
          <w:lang w:val="kk-KZ"/>
        </w:rPr>
        <w:t>ТІЖ бойынша байланысты құжаттарды қараған кезде жазып берілген ЭШФ бойынша ақпарат қол жетімді болады</w:t>
      </w:r>
      <w:r w:rsidR="00FF4E86">
        <w:rPr>
          <w:color w:val="000000" w:themeColor="text1"/>
        </w:rPr>
        <w:t>.</w:t>
      </w:r>
    </w:p>
    <w:p w:rsidR="00FF4E86" w:rsidRDefault="00FF4E86" w:rsidP="00FF4E86">
      <w:pPr>
        <w:pStyle w:val="af7"/>
        <w:keepNext/>
        <w:ind w:left="360"/>
        <w:jc w:val="both"/>
      </w:pPr>
      <w:r w:rsidRPr="00FF4E86">
        <w:rPr>
          <w:noProof/>
          <w:color w:val="000000" w:themeColor="text1"/>
        </w:rPr>
        <w:lastRenderedPageBreak/>
        <w:drawing>
          <wp:inline distT="0" distB="0" distL="0" distR="0" wp14:anchorId="51D0B379" wp14:editId="4E820711">
            <wp:extent cx="5940425" cy="3432345"/>
            <wp:effectExtent l="0" t="0" r="3175" b="0"/>
            <wp:docPr id="616" name="Рисунок 616" descr="C:\Users\ОСД\Desktop\Screenshot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СД\Desktop\Screenshot_46.png"/>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5940425" cy="3432345"/>
                    </a:xfrm>
                    <a:prstGeom prst="rect">
                      <a:avLst/>
                    </a:prstGeom>
                    <a:noFill/>
                    <a:ln>
                      <a:noFill/>
                    </a:ln>
                  </pic:spPr>
                </pic:pic>
              </a:graphicData>
            </a:graphic>
          </wp:inline>
        </w:drawing>
      </w:r>
    </w:p>
    <w:p w:rsidR="00FF4E86" w:rsidRPr="004F6750"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558</w:t>
      </w:r>
      <w:r w:rsidRPr="00035E5B">
        <w:rPr>
          <w:b/>
          <w:color w:val="000000" w:themeColor="text1"/>
          <w:sz w:val="20"/>
          <w:szCs w:val="20"/>
        </w:rPr>
        <w:fldChar w:fldCharType="end"/>
      </w:r>
      <w:r w:rsidR="004F6750">
        <w:rPr>
          <w:b/>
          <w:color w:val="000000" w:themeColor="text1"/>
          <w:sz w:val="20"/>
          <w:szCs w:val="20"/>
        </w:rPr>
        <w:t>-</w:t>
      </w:r>
      <w:r w:rsidR="004F6750">
        <w:rPr>
          <w:b/>
          <w:color w:val="000000" w:themeColor="text1"/>
          <w:sz w:val="20"/>
          <w:szCs w:val="20"/>
          <w:lang w:val="kk-KZ"/>
        </w:rPr>
        <w:t>сурет</w:t>
      </w:r>
      <w:r w:rsidR="004F6750">
        <w:rPr>
          <w:b/>
          <w:color w:val="000000" w:themeColor="text1"/>
          <w:sz w:val="20"/>
          <w:szCs w:val="20"/>
        </w:rPr>
        <w:t xml:space="preserve">. </w:t>
      </w:r>
      <w:r w:rsidR="004F6750">
        <w:rPr>
          <w:b/>
          <w:color w:val="000000" w:themeColor="text1"/>
          <w:sz w:val="20"/>
          <w:szCs w:val="20"/>
          <w:lang w:val="kk-KZ"/>
        </w:rPr>
        <w:t>Байланысты құжаттар</w:t>
      </w:r>
    </w:p>
    <w:p w:rsidR="006C743A" w:rsidRPr="004F6750" w:rsidRDefault="004F6750" w:rsidP="00175FEE">
      <w:pPr>
        <w:pStyle w:val="af7"/>
        <w:numPr>
          <w:ilvl w:val="0"/>
          <w:numId w:val="132"/>
        </w:numPr>
        <w:jc w:val="both"/>
        <w:rPr>
          <w:color w:val="000000" w:themeColor="text1"/>
          <w:lang w:val="kk-KZ"/>
        </w:rPr>
      </w:pPr>
      <w:r>
        <w:rPr>
          <w:color w:val="000000" w:themeColor="text1"/>
          <w:lang w:val="kk-KZ"/>
        </w:rPr>
        <w:t>ТІЖ негізінде жазылып берілген барлық жіберілген ЭШФ пайдаланушының жеке кабинетінде электрондық шот</w:t>
      </w:r>
      <w:r w:rsidRPr="004F6750">
        <w:rPr>
          <w:color w:val="000000" w:themeColor="text1"/>
          <w:lang w:val="kk-KZ"/>
        </w:rPr>
        <w:t>-</w:t>
      </w:r>
      <w:r>
        <w:rPr>
          <w:color w:val="000000" w:themeColor="text1"/>
          <w:lang w:val="kk-KZ"/>
        </w:rPr>
        <w:t>фактуралар журналында қарау және жұмыс істеу үшін қол жетімді болады</w:t>
      </w:r>
      <w:r w:rsidR="006C743A" w:rsidRPr="004F6750">
        <w:rPr>
          <w:color w:val="000000" w:themeColor="text1"/>
          <w:lang w:val="kk-KZ"/>
        </w:rPr>
        <w:t>.</w:t>
      </w:r>
    </w:p>
    <w:p w:rsidR="00FF4E86" w:rsidRPr="004F6750" w:rsidRDefault="004F6750" w:rsidP="00175FEE">
      <w:pPr>
        <w:pStyle w:val="7"/>
        <w:numPr>
          <w:ilvl w:val="4"/>
          <w:numId w:val="108"/>
        </w:numPr>
        <w:spacing w:after="100" w:afterAutospacing="1" w:line="240" w:lineRule="auto"/>
        <w:ind w:left="2694" w:hanging="993"/>
        <w:rPr>
          <w:rFonts w:ascii="Times New Roman" w:hAnsi="Times New Roman"/>
          <w:b/>
          <w:i w:val="0"/>
          <w:color w:val="000000" w:themeColor="text1"/>
          <w:lang w:val="kk-KZ"/>
        </w:rPr>
      </w:pPr>
      <w:bookmarkStart w:id="1303" w:name="_Toc69509465"/>
      <w:r>
        <w:rPr>
          <w:rFonts w:ascii="Times New Roman" w:hAnsi="Times New Roman"/>
          <w:b/>
          <w:i w:val="0"/>
          <w:color w:val="000000" w:themeColor="text1"/>
          <w:lang w:val="kk-KZ"/>
        </w:rPr>
        <w:t>ЭШФ АЖ</w:t>
      </w:r>
      <w:r w:rsidR="00FF4E86" w:rsidRPr="004F6750">
        <w:rPr>
          <w:rFonts w:ascii="Times New Roman" w:hAnsi="Times New Roman"/>
          <w:b/>
          <w:i w:val="0"/>
          <w:color w:val="000000" w:themeColor="text1"/>
          <w:lang w:val="kk-KZ"/>
        </w:rPr>
        <w:t xml:space="preserve"> веб-портал</w:t>
      </w:r>
      <w:bookmarkEnd w:id="1303"/>
      <w:r>
        <w:rPr>
          <w:rFonts w:ascii="Times New Roman" w:hAnsi="Times New Roman"/>
          <w:b/>
          <w:i w:val="0"/>
          <w:color w:val="000000" w:themeColor="text1"/>
          <w:lang w:val="kk-KZ"/>
        </w:rPr>
        <w:t>ында түзетілген ТІЖ негізінде түзетілген ЭШФ жазып беру</w:t>
      </w:r>
    </w:p>
    <w:p w:rsidR="00B0605D" w:rsidRPr="004F6750" w:rsidRDefault="004F6750" w:rsidP="00175FEE">
      <w:pPr>
        <w:pStyle w:val="15"/>
        <w:numPr>
          <w:ilvl w:val="0"/>
          <w:numId w:val="133"/>
        </w:numPr>
        <w:spacing w:after="160" w:line="25" w:lineRule="atLeast"/>
        <w:contextualSpacing/>
        <w:rPr>
          <w:color w:val="000000" w:themeColor="text1"/>
          <w:lang w:val="kk-KZ"/>
        </w:rPr>
      </w:pPr>
      <w:r>
        <w:rPr>
          <w:rStyle w:val="y2iqfc"/>
          <w:color w:val="202124"/>
          <w:szCs w:val="24"/>
          <w:lang w:val="kk-KZ"/>
        </w:rPr>
        <w:t>Егер сіз ТІЖ-ді</w:t>
      </w:r>
      <w:r w:rsidRPr="00E41DE0">
        <w:rPr>
          <w:rStyle w:val="y2iqfc"/>
          <w:color w:val="202124"/>
          <w:szCs w:val="24"/>
          <w:lang w:val="kk-KZ"/>
        </w:rPr>
        <w:t xml:space="preserve"> </w:t>
      </w:r>
      <w:r>
        <w:rPr>
          <w:rStyle w:val="y2iqfc"/>
          <w:color w:val="202124"/>
          <w:szCs w:val="24"/>
          <w:lang w:val="kk-KZ"/>
        </w:rPr>
        <w:t>алушы растамас бұрын бастапқы ТІЖ</w:t>
      </w:r>
      <w:r w:rsidRPr="00E41DE0">
        <w:rPr>
          <w:rStyle w:val="y2iqfc"/>
          <w:color w:val="202124"/>
          <w:szCs w:val="24"/>
          <w:lang w:val="kk-KZ"/>
        </w:rPr>
        <w:t>-</w:t>
      </w:r>
      <w:r>
        <w:rPr>
          <w:rStyle w:val="y2iqfc"/>
          <w:color w:val="202124"/>
          <w:szCs w:val="24"/>
          <w:lang w:val="kk-KZ"/>
        </w:rPr>
        <w:t>ге негізгі ЭШФ жазып берсеңіз және</w:t>
      </w:r>
      <w:r w:rsidRPr="00E41DE0">
        <w:rPr>
          <w:rStyle w:val="y2iqfc"/>
          <w:color w:val="202124"/>
          <w:szCs w:val="24"/>
          <w:lang w:val="kk-KZ"/>
        </w:rPr>
        <w:t xml:space="preserve"> с</w:t>
      </w:r>
      <w:r>
        <w:rPr>
          <w:rStyle w:val="y2iqfc"/>
          <w:color w:val="202124"/>
          <w:szCs w:val="24"/>
          <w:lang w:val="kk-KZ"/>
        </w:rPr>
        <w:t>одан кейін түзетілген ТІЖ жазып берілсе түзетілген ТІЖ</w:t>
      </w:r>
      <w:r w:rsidRPr="00E41DE0">
        <w:rPr>
          <w:rStyle w:val="y2iqfc"/>
          <w:color w:val="202124"/>
          <w:szCs w:val="24"/>
          <w:lang w:val="kk-KZ"/>
        </w:rPr>
        <w:t>-</w:t>
      </w:r>
      <w:r>
        <w:rPr>
          <w:rStyle w:val="y2iqfc"/>
          <w:color w:val="202124"/>
          <w:szCs w:val="24"/>
          <w:lang w:val="kk-KZ"/>
        </w:rPr>
        <w:t>ге түзетілген ЭШФ</w:t>
      </w:r>
      <w:r w:rsidRPr="00E41DE0">
        <w:rPr>
          <w:rStyle w:val="y2iqfc"/>
          <w:color w:val="202124"/>
          <w:szCs w:val="24"/>
          <w:lang w:val="kk-KZ"/>
        </w:rPr>
        <w:t xml:space="preserve"> жазу қажет болады</w:t>
      </w:r>
      <w:r w:rsidR="00B0605D" w:rsidRPr="004F6750">
        <w:rPr>
          <w:color w:val="000000" w:themeColor="text1"/>
          <w:lang w:val="kk-KZ"/>
        </w:rPr>
        <w:t xml:space="preserve">. </w:t>
      </w:r>
    </w:p>
    <w:p w:rsidR="00171F76" w:rsidRPr="006C743A" w:rsidRDefault="004F6750" w:rsidP="00175FEE">
      <w:pPr>
        <w:pStyle w:val="15"/>
        <w:numPr>
          <w:ilvl w:val="0"/>
          <w:numId w:val="133"/>
        </w:numPr>
        <w:spacing w:after="160" w:line="25" w:lineRule="atLeast"/>
        <w:contextualSpacing/>
        <w:rPr>
          <w:color w:val="000000" w:themeColor="text1"/>
        </w:rPr>
      </w:pPr>
      <w:r>
        <w:rPr>
          <w:rStyle w:val="y2iqfc"/>
          <w:color w:val="202124"/>
          <w:szCs w:val="24"/>
          <w:lang w:val="kk-KZ"/>
        </w:rPr>
        <w:t>Түзетілген ЭШФ</w:t>
      </w:r>
      <w:r w:rsidRPr="00E41DE0">
        <w:rPr>
          <w:rStyle w:val="y2iqfc"/>
          <w:color w:val="202124"/>
          <w:szCs w:val="24"/>
          <w:lang w:val="kk-KZ"/>
        </w:rPr>
        <w:t>-</w:t>
      </w:r>
      <w:r>
        <w:rPr>
          <w:rStyle w:val="y2iqfc"/>
          <w:color w:val="202124"/>
          <w:szCs w:val="24"/>
          <w:lang w:val="kk-KZ"/>
        </w:rPr>
        <w:t>ны</w:t>
      </w:r>
      <w:r w:rsidRPr="00E41DE0">
        <w:rPr>
          <w:rStyle w:val="y2iqfc"/>
          <w:color w:val="202124"/>
          <w:szCs w:val="24"/>
          <w:lang w:val="kk-KZ"/>
        </w:rPr>
        <w:t xml:space="preserve"> келесі «Қаралмаған», </w:t>
      </w:r>
      <w:r>
        <w:rPr>
          <w:rStyle w:val="y2iqfc"/>
          <w:color w:val="202124"/>
          <w:szCs w:val="24"/>
          <w:lang w:val="kk-KZ"/>
        </w:rPr>
        <w:t>«Жеткізілген», «Расталған», «МКО</w:t>
      </w:r>
      <w:r w:rsidRPr="00E41DE0">
        <w:rPr>
          <w:rStyle w:val="y2iqfc"/>
          <w:color w:val="202124"/>
          <w:szCs w:val="24"/>
          <w:lang w:val="kk-KZ"/>
        </w:rPr>
        <w:t xml:space="preserve"> инспекторымен расталған» мәртебе</w:t>
      </w:r>
      <w:r>
        <w:rPr>
          <w:rStyle w:val="y2iqfc"/>
          <w:color w:val="202124"/>
          <w:szCs w:val="24"/>
          <w:lang w:val="kk-KZ"/>
        </w:rPr>
        <w:t>лерінде «Түзетілген» типтегі ТІЖ негізінде жасауға болады. Бір ТІЖ негізінде бір ЭШФ</w:t>
      </w:r>
      <w:r w:rsidRPr="00E41DE0">
        <w:rPr>
          <w:rStyle w:val="y2iqfc"/>
          <w:color w:val="202124"/>
          <w:szCs w:val="24"/>
          <w:lang w:val="kk-KZ"/>
        </w:rPr>
        <w:t xml:space="preserve"> құруға болады</w:t>
      </w:r>
      <w:r w:rsidR="00171F76" w:rsidRPr="006C743A">
        <w:rPr>
          <w:color w:val="000000" w:themeColor="text1"/>
        </w:rPr>
        <w:t>.</w:t>
      </w:r>
    </w:p>
    <w:p w:rsidR="00483B10" w:rsidRPr="001D18D8" w:rsidRDefault="004F6750" w:rsidP="00175FEE">
      <w:pPr>
        <w:pStyle w:val="15"/>
        <w:numPr>
          <w:ilvl w:val="0"/>
          <w:numId w:val="133"/>
        </w:numPr>
        <w:spacing w:after="160" w:line="25" w:lineRule="atLeast"/>
        <w:contextualSpacing/>
        <w:rPr>
          <w:color w:val="000000" w:themeColor="text1"/>
        </w:rPr>
      </w:pPr>
      <w:r>
        <w:rPr>
          <w:color w:val="000000" w:themeColor="text1"/>
          <w:lang w:val="kk-KZ"/>
        </w:rPr>
        <w:t>Тауарларға арналған түзетілген ілеспе жүкқұжат негізінде түзетілген</w:t>
      </w:r>
      <w:r w:rsidR="00483B10">
        <w:rPr>
          <w:color w:val="000000" w:themeColor="text1"/>
        </w:rPr>
        <w:t xml:space="preserve"> </w:t>
      </w:r>
      <w:r>
        <w:rPr>
          <w:color w:val="000000" w:themeColor="text1"/>
        </w:rPr>
        <w:t>Э</w:t>
      </w:r>
      <w:r>
        <w:rPr>
          <w:color w:val="000000" w:themeColor="text1"/>
          <w:lang w:val="kk-KZ"/>
        </w:rPr>
        <w:t>Ш</w:t>
      </w:r>
      <w:r>
        <w:rPr>
          <w:color w:val="000000" w:themeColor="text1"/>
        </w:rPr>
        <w:t xml:space="preserve">Ф </w:t>
      </w:r>
      <w:r>
        <w:rPr>
          <w:color w:val="000000" w:themeColor="text1"/>
          <w:lang w:val="kk-KZ"/>
        </w:rPr>
        <w:t xml:space="preserve">жазып беру үшін </w:t>
      </w:r>
      <w:r>
        <w:rPr>
          <w:color w:val="000000" w:themeColor="text1"/>
        </w:rPr>
        <w:t>«</w:t>
      </w:r>
      <w:r>
        <w:rPr>
          <w:color w:val="000000" w:themeColor="text1"/>
          <w:lang w:val="kk-KZ"/>
        </w:rPr>
        <w:t>ТІЖ</w:t>
      </w:r>
      <w:r w:rsidR="00483B10" w:rsidRPr="001D18D8">
        <w:rPr>
          <w:color w:val="000000" w:themeColor="text1"/>
        </w:rPr>
        <w:t>»</w:t>
      </w:r>
      <w:r>
        <w:rPr>
          <w:color w:val="000000" w:themeColor="text1"/>
          <w:lang w:val="kk-KZ"/>
        </w:rPr>
        <w:t xml:space="preserve"> мәзіріне өту қажет</w:t>
      </w:r>
      <w:r w:rsidR="00483B10" w:rsidRPr="001D18D8">
        <w:rPr>
          <w:color w:val="000000" w:themeColor="text1"/>
        </w:rPr>
        <w:t>.</w:t>
      </w:r>
    </w:p>
    <w:p w:rsidR="00483B10" w:rsidRPr="001D18D8" w:rsidRDefault="00483B10" w:rsidP="00483B10">
      <w:pPr>
        <w:keepNext/>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14:anchorId="6D55F668" wp14:editId="15DAEED1">
            <wp:extent cx="3504565" cy="3459145"/>
            <wp:effectExtent l="0" t="0" r="635" b="8255"/>
            <wp:docPr id="621" name="Рисунок 621" descr="C:\Users\Valentina\Desktop\Для РП\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alentina\Desktop\Для РП\Screenshot_29.png"/>
                    <pic:cNvPicPr>
                      <a:picLocks noChangeAspect="1" noChangeArrowheads="1"/>
                    </pic:cNvPicPr>
                  </pic:nvPicPr>
                  <pic:blipFill rotWithShape="1">
                    <a:blip r:embed="rId550" cstate="print">
                      <a:extLst>
                        <a:ext uri="{28A0092B-C50C-407E-A947-70E740481C1C}">
                          <a14:useLocalDpi xmlns:a14="http://schemas.microsoft.com/office/drawing/2010/main" val="0"/>
                        </a:ext>
                      </a:extLst>
                    </a:blip>
                    <a:srcRect t="3245" b="23114"/>
                    <a:stretch/>
                  </pic:blipFill>
                  <pic:spPr bwMode="auto">
                    <a:xfrm>
                      <a:off x="0" y="0"/>
                      <a:ext cx="3507035" cy="3461583"/>
                    </a:xfrm>
                    <a:prstGeom prst="rect">
                      <a:avLst/>
                    </a:prstGeom>
                    <a:noFill/>
                    <a:ln>
                      <a:noFill/>
                    </a:ln>
                    <a:extLst>
                      <a:ext uri="{53640926-AAD7-44D8-BBD7-CCE9431645EC}">
                        <a14:shadowObscured xmlns:a14="http://schemas.microsoft.com/office/drawing/2010/main"/>
                      </a:ext>
                    </a:extLst>
                  </pic:spPr>
                </pic:pic>
              </a:graphicData>
            </a:graphic>
          </wp:inline>
        </w:drawing>
      </w:r>
    </w:p>
    <w:p w:rsidR="00483B10" w:rsidRPr="00E64814"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483B10"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559</w:t>
      </w:r>
      <w:r w:rsidRPr="00035E5B">
        <w:rPr>
          <w:b/>
          <w:color w:val="000000" w:themeColor="text1"/>
          <w:sz w:val="20"/>
          <w:szCs w:val="20"/>
        </w:rPr>
        <w:fldChar w:fldCharType="end"/>
      </w:r>
      <w:r w:rsidR="00E64814">
        <w:rPr>
          <w:b/>
          <w:color w:val="000000" w:themeColor="text1"/>
          <w:sz w:val="20"/>
          <w:szCs w:val="20"/>
        </w:rPr>
        <w:t>-</w:t>
      </w:r>
      <w:r w:rsidR="00E64814">
        <w:rPr>
          <w:b/>
          <w:color w:val="000000" w:themeColor="text1"/>
          <w:sz w:val="20"/>
          <w:szCs w:val="20"/>
          <w:lang w:val="kk-KZ"/>
        </w:rPr>
        <w:t>сурет</w:t>
      </w:r>
      <w:r w:rsidR="00483B10" w:rsidRPr="00035E5B">
        <w:rPr>
          <w:b/>
          <w:color w:val="000000" w:themeColor="text1"/>
          <w:sz w:val="20"/>
          <w:szCs w:val="20"/>
        </w:rPr>
        <w:t xml:space="preserve">. </w:t>
      </w:r>
      <w:r w:rsidR="00E64814">
        <w:rPr>
          <w:b/>
          <w:color w:val="000000" w:themeColor="text1"/>
          <w:sz w:val="20"/>
          <w:szCs w:val="20"/>
          <w:lang w:val="kk-KZ"/>
        </w:rPr>
        <w:t>ТІЖ</w:t>
      </w:r>
    </w:p>
    <w:p w:rsidR="00394E76" w:rsidRPr="00E64814" w:rsidRDefault="00E64814" w:rsidP="00175FEE">
      <w:pPr>
        <w:pStyle w:val="15"/>
        <w:numPr>
          <w:ilvl w:val="0"/>
          <w:numId w:val="133"/>
        </w:numPr>
        <w:spacing w:after="160" w:line="25" w:lineRule="atLeast"/>
        <w:contextualSpacing/>
        <w:rPr>
          <w:color w:val="000000" w:themeColor="text1"/>
          <w:lang w:val="kk-KZ"/>
        </w:rPr>
      </w:pPr>
      <w:r>
        <w:rPr>
          <w:color w:val="000000" w:themeColor="text1"/>
          <w:lang w:val="kk-KZ"/>
        </w:rPr>
        <w:t>ТІЖ журналында</w:t>
      </w:r>
      <w:r w:rsidR="00394E76" w:rsidRPr="00E64814">
        <w:rPr>
          <w:color w:val="000000" w:themeColor="text1"/>
          <w:lang w:val="kk-KZ"/>
        </w:rPr>
        <w:t xml:space="preserve"> </w:t>
      </w:r>
      <w:r>
        <w:rPr>
          <w:color w:val="000000" w:themeColor="text1"/>
          <w:lang w:val="kk-KZ"/>
        </w:rPr>
        <w:t>сүзгілерді пайдалану арқылы қажет етілетін түзетілген ТІЖ</w:t>
      </w:r>
      <w:r w:rsidRPr="00E64814">
        <w:rPr>
          <w:color w:val="000000" w:themeColor="text1"/>
          <w:lang w:val="kk-KZ"/>
        </w:rPr>
        <w:t>-</w:t>
      </w:r>
      <w:r>
        <w:rPr>
          <w:color w:val="000000" w:themeColor="text1"/>
          <w:lang w:val="kk-KZ"/>
        </w:rPr>
        <w:t>ді іздеу және таңдау қажет және «</w:t>
      </w:r>
      <w:r w:rsidR="000A3164">
        <w:rPr>
          <w:color w:val="000000" w:themeColor="text1"/>
          <w:lang w:val="kk-KZ"/>
        </w:rPr>
        <w:t>ЭШФ құру» батырмасын басу керек</w:t>
      </w:r>
      <w:r w:rsidR="00394E76" w:rsidRPr="00E64814">
        <w:rPr>
          <w:color w:val="000000" w:themeColor="text1"/>
          <w:lang w:val="kk-KZ"/>
        </w:rPr>
        <w:t xml:space="preserve">. </w:t>
      </w:r>
    </w:p>
    <w:p w:rsidR="00394E76" w:rsidRDefault="00394E76" w:rsidP="00394E76">
      <w:pPr>
        <w:pStyle w:val="af7"/>
        <w:ind w:left="360"/>
      </w:pPr>
      <w:r w:rsidRPr="00394E76">
        <w:rPr>
          <w:noProof/>
        </w:rPr>
        <w:drawing>
          <wp:inline distT="0" distB="0" distL="0" distR="0" wp14:anchorId="0B08854C" wp14:editId="60EE5F04">
            <wp:extent cx="5939496" cy="1866900"/>
            <wp:effectExtent l="0" t="0" r="4445" b="0"/>
            <wp:docPr id="627" name="Рисунок 627" descr="C:\Users\ОСД\Desktop\Screenshot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СД\Desktop\Screenshot_47.png"/>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953234" cy="1871218"/>
                    </a:xfrm>
                    <a:prstGeom prst="rect">
                      <a:avLst/>
                    </a:prstGeom>
                    <a:noFill/>
                    <a:ln>
                      <a:noFill/>
                    </a:ln>
                  </pic:spPr>
                </pic:pic>
              </a:graphicData>
            </a:graphic>
          </wp:inline>
        </w:drawing>
      </w:r>
    </w:p>
    <w:p w:rsidR="00483B10" w:rsidRDefault="000A3164" w:rsidP="00175FEE">
      <w:pPr>
        <w:pStyle w:val="af7"/>
        <w:numPr>
          <w:ilvl w:val="0"/>
          <w:numId w:val="133"/>
        </w:numPr>
      </w:pPr>
      <w:r>
        <w:rPr>
          <w:lang w:val="kk-KZ"/>
        </w:rPr>
        <w:t>Нәти</w:t>
      </w:r>
      <w:r w:rsidR="00DA4201">
        <w:rPr>
          <w:lang w:val="kk-KZ"/>
        </w:rPr>
        <w:t>жесінде түзетілген ЭШФ бланкін</w:t>
      </w:r>
      <w:r>
        <w:rPr>
          <w:lang w:val="kk-KZ"/>
        </w:rPr>
        <w:t>дегі бөлімдер түзетілген ТІЖ деректерімен толтырылады</w:t>
      </w:r>
      <w:r>
        <w:t>.</w:t>
      </w:r>
      <w:r>
        <w:rPr>
          <w:lang w:val="kk-KZ"/>
        </w:rPr>
        <w:t xml:space="preserve"> </w:t>
      </w:r>
      <w:r w:rsidR="00171F76">
        <w:rPr>
          <w:lang w:val="en-US"/>
        </w:rPr>
        <w:t>F</w:t>
      </w:r>
      <w:r w:rsidR="00171F76">
        <w:t xml:space="preserve"> </w:t>
      </w:r>
      <w:r>
        <w:rPr>
          <w:lang w:val="kk-KZ"/>
        </w:rPr>
        <w:t>бөлімінде түзетілген ТІЖ</w:t>
      </w:r>
      <w:r>
        <w:t>-</w:t>
      </w:r>
      <w:r>
        <w:rPr>
          <w:lang w:val="kk-KZ"/>
        </w:rPr>
        <w:t>ге сілтеме болады</w:t>
      </w:r>
      <w:r w:rsidR="00171F76">
        <w:t>.</w:t>
      </w:r>
    </w:p>
    <w:p w:rsidR="00171F76" w:rsidRDefault="00171F76" w:rsidP="00171F76">
      <w:pPr>
        <w:pStyle w:val="af7"/>
        <w:ind w:left="360"/>
      </w:pPr>
      <w:r w:rsidRPr="00171F76">
        <w:rPr>
          <w:noProof/>
        </w:rPr>
        <w:drawing>
          <wp:inline distT="0" distB="0" distL="0" distR="0" wp14:anchorId="33C01550" wp14:editId="6AFE7760">
            <wp:extent cx="5940425" cy="2262583"/>
            <wp:effectExtent l="0" t="0" r="3175" b="4445"/>
            <wp:docPr id="628" name="Рисунок 628" descr="C:\Users\ОСД\Desktop\Screenshot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СД\Desktop\Screenshot_48.png"/>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940425" cy="2262583"/>
                    </a:xfrm>
                    <a:prstGeom prst="rect">
                      <a:avLst/>
                    </a:prstGeom>
                    <a:noFill/>
                    <a:ln>
                      <a:noFill/>
                    </a:ln>
                  </pic:spPr>
                </pic:pic>
              </a:graphicData>
            </a:graphic>
          </wp:inline>
        </w:drawing>
      </w:r>
    </w:p>
    <w:p w:rsidR="00483B10" w:rsidRDefault="00483B10" w:rsidP="00483B10">
      <w:pPr>
        <w:pStyle w:val="af7"/>
        <w:keepNext/>
        <w:ind w:left="360"/>
      </w:pPr>
    </w:p>
    <w:p w:rsidR="00483B10" w:rsidRPr="000A3164"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560</w:t>
      </w:r>
      <w:r w:rsidRPr="00035E5B">
        <w:rPr>
          <w:b/>
          <w:color w:val="000000" w:themeColor="text1"/>
          <w:sz w:val="20"/>
          <w:szCs w:val="20"/>
        </w:rPr>
        <w:fldChar w:fldCharType="end"/>
      </w:r>
      <w:r w:rsidR="000A3164">
        <w:rPr>
          <w:b/>
          <w:color w:val="000000" w:themeColor="text1"/>
          <w:sz w:val="20"/>
          <w:szCs w:val="20"/>
        </w:rPr>
        <w:t>-</w:t>
      </w:r>
      <w:r w:rsidR="000A3164">
        <w:rPr>
          <w:b/>
          <w:color w:val="000000" w:themeColor="text1"/>
          <w:sz w:val="20"/>
          <w:szCs w:val="20"/>
          <w:lang w:val="kk-KZ"/>
        </w:rPr>
        <w:t>сурет</w:t>
      </w:r>
      <w:r w:rsidR="00483B10" w:rsidRPr="00035E5B">
        <w:rPr>
          <w:b/>
          <w:color w:val="000000" w:themeColor="text1"/>
          <w:sz w:val="20"/>
          <w:szCs w:val="20"/>
        </w:rPr>
        <w:t xml:space="preserve">. </w:t>
      </w:r>
      <w:r w:rsidR="000A3164">
        <w:rPr>
          <w:b/>
          <w:color w:val="000000" w:themeColor="text1"/>
          <w:sz w:val="20"/>
          <w:szCs w:val="20"/>
          <w:lang w:val="kk-KZ"/>
        </w:rPr>
        <w:t>Түзетілген ТІЖ негізінде түзетілген ЭШФ толтыру</w:t>
      </w:r>
    </w:p>
    <w:p w:rsidR="00483B10" w:rsidRDefault="00483B10" w:rsidP="00483B10">
      <w:pPr>
        <w:pStyle w:val="15"/>
        <w:spacing w:after="160" w:line="25" w:lineRule="atLeast"/>
        <w:ind w:left="360" w:firstLine="0"/>
        <w:contextualSpacing/>
        <w:rPr>
          <w:color w:val="000000" w:themeColor="text1"/>
        </w:rPr>
      </w:pPr>
    </w:p>
    <w:p w:rsidR="00483B10" w:rsidRDefault="00A7334F" w:rsidP="00175FEE">
      <w:pPr>
        <w:pStyle w:val="15"/>
        <w:numPr>
          <w:ilvl w:val="0"/>
          <w:numId w:val="133"/>
        </w:numPr>
        <w:spacing w:after="160" w:line="25" w:lineRule="atLeast"/>
        <w:contextualSpacing/>
        <w:rPr>
          <w:color w:val="000000" w:themeColor="text1"/>
        </w:rPr>
      </w:pPr>
      <w:r>
        <w:rPr>
          <w:rStyle w:val="y2iqfc"/>
          <w:color w:val="202124"/>
          <w:szCs w:val="24"/>
          <w:lang w:val="kk-KZ"/>
        </w:rPr>
        <w:t>ТІЖ негізінде эшф</w:t>
      </w:r>
      <w:r w:rsidRPr="00106D82">
        <w:rPr>
          <w:rStyle w:val="y2iqfc"/>
          <w:color w:val="202124"/>
          <w:szCs w:val="24"/>
          <w:lang w:val="kk-KZ"/>
        </w:rPr>
        <w:t xml:space="preserve"> құрған кезде жүйе автоматты түрд</w:t>
      </w:r>
      <w:r>
        <w:rPr>
          <w:rStyle w:val="y2iqfc"/>
          <w:color w:val="202124"/>
          <w:szCs w:val="24"/>
          <w:lang w:val="kk-KZ"/>
        </w:rPr>
        <w:t>е кестеде келтірілген форматтық</w:t>
      </w:r>
      <w:r w:rsidRPr="00106D82">
        <w:rPr>
          <w:rStyle w:val="y2iqfc"/>
          <w:color w:val="202124"/>
          <w:szCs w:val="24"/>
          <w:lang w:val="kk-KZ"/>
        </w:rPr>
        <w:t>- логикалық</w:t>
      </w:r>
      <w:r>
        <w:rPr>
          <w:rStyle w:val="y2iqfc"/>
          <w:color w:val="202124"/>
          <w:szCs w:val="24"/>
          <w:lang w:val="kk-KZ"/>
        </w:rPr>
        <w:t xml:space="preserve"> бақылау талаптарына сәйкес ТІЖ</w:t>
      </w:r>
      <w:r w:rsidRPr="00106D82">
        <w:rPr>
          <w:rStyle w:val="y2iqfc"/>
          <w:color w:val="202124"/>
          <w:szCs w:val="24"/>
          <w:lang w:val="kk-KZ"/>
        </w:rPr>
        <w:t>-</w:t>
      </w:r>
      <w:r>
        <w:rPr>
          <w:rStyle w:val="y2iqfc"/>
          <w:color w:val="202124"/>
          <w:szCs w:val="24"/>
          <w:lang w:val="kk-KZ"/>
        </w:rPr>
        <w:t>дің тиісті бөлімдерінің мәліметтерімен ЭШФ</w:t>
      </w:r>
      <w:r w:rsidRPr="00106D82">
        <w:rPr>
          <w:rStyle w:val="y2iqfc"/>
          <w:color w:val="202124"/>
          <w:szCs w:val="24"/>
          <w:lang w:val="kk-KZ"/>
        </w:rPr>
        <w:t xml:space="preserve"> бөлімдерін толтырады</w:t>
      </w:r>
      <w:r>
        <w:rPr>
          <w:color w:val="000000" w:themeColor="text1"/>
        </w:rPr>
        <w:t xml:space="preserve"> </w:t>
      </w:r>
      <w:r w:rsidR="00483B10">
        <w:rPr>
          <w:color w:val="000000" w:themeColor="text1"/>
        </w:rPr>
        <w:t>(</w:t>
      </w:r>
      <w:r w:rsidR="00C84897">
        <w:rPr>
          <w:color w:val="000000" w:themeColor="text1"/>
        </w:rPr>
        <w:fldChar w:fldCharType="begin"/>
      </w:r>
      <w:r w:rsidR="00483B10">
        <w:rPr>
          <w:color w:val="000000" w:themeColor="text1"/>
        </w:rPr>
        <w:instrText xml:space="preserve"> REF _Ref58594462 \h </w:instrText>
      </w:r>
      <w:r w:rsidR="00C84897">
        <w:rPr>
          <w:color w:val="000000" w:themeColor="text1"/>
        </w:rPr>
      </w:r>
      <w:r w:rsidR="00C84897">
        <w:rPr>
          <w:color w:val="000000" w:themeColor="text1"/>
        </w:rPr>
        <w:fldChar w:fldCharType="separate"/>
      </w:r>
      <w:r w:rsidR="003877B0">
        <w:rPr>
          <w:noProof/>
        </w:rPr>
        <w:t>25</w:t>
      </w:r>
      <w:r w:rsidR="00C84897">
        <w:rPr>
          <w:color w:val="000000" w:themeColor="text1"/>
        </w:rPr>
        <w:fldChar w:fldCharType="end"/>
      </w:r>
      <w:r>
        <w:rPr>
          <w:color w:val="000000" w:themeColor="text1"/>
        </w:rPr>
        <w:t>-</w:t>
      </w:r>
      <w:r>
        <w:rPr>
          <w:color w:val="000000" w:themeColor="text1"/>
          <w:lang w:val="kk-KZ"/>
        </w:rPr>
        <w:t>кесте</w:t>
      </w:r>
      <w:r w:rsidR="00483B10">
        <w:rPr>
          <w:color w:val="000000" w:themeColor="text1"/>
        </w:rPr>
        <w:t>).</w:t>
      </w:r>
    </w:p>
    <w:p w:rsidR="00483B10" w:rsidRDefault="00352016" w:rsidP="00175FEE">
      <w:pPr>
        <w:pStyle w:val="15"/>
        <w:numPr>
          <w:ilvl w:val="0"/>
          <w:numId w:val="133"/>
        </w:numPr>
        <w:spacing w:after="160" w:line="25" w:lineRule="atLeast"/>
        <w:contextualSpacing/>
        <w:rPr>
          <w:color w:val="000000" w:themeColor="text1"/>
        </w:rPr>
      </w:pPr>
      <w:r w:rsidRPr="00106D82">
        <w:rPr>
          <w:rStyle w:val="y2iqfc"/>
          <w:color w:val="202124"/>
          <w:szCs w:val="24"/>
          <w:lang w:val="kk-KZ"/>
        </w:rPr>
        <w:t>Түзетілген ЭШФ-да G «Тауарлар, жұмыс</w:t>
      </w:r>
      <w:r>
        <w:rPr>
          <w:rStyle w:val="y2iqfc"/>
          <w:color w:val="202124"/>
          <w:szCs w:val="24"/>
          <w:lang w:val="kk-KZ"/>
        </w:rPr>
        <w:t>тар, қызметтер бойынша деректер</w:t>
      </w:r>
      <w:r w:rsidRPr="00106D82">
        <w:rPr>
          <w:rStyle w:val="y2iqfc"/>
          <w:color w:val="202124"/>
          <w:szCs w:val="24"/>
          <w:lang w:val="kk-KZ"/>
        </w:rPr>
        <w:t xml:space="preserve">» </w:t>
      </w:r>
      <w:r>
        <w:rPr>
          <w:rStyle w:val="y2iqfc"/>
          <w:color w:val="202124"/>
          <w:szCs w:val="24"/>
          <w:lang w:val="kk-KZ"/>
        </w:rPr>
        <w:t xml:space="preserve">бөлімінде қажет болған кезде </w:t>
      </w:r>
      <w:r w:rsidRPr="00106D82">
        <w:rPr>
          <w:rStyle w:val="y2iqfc"/>
          <w:color w:val="202124"/>
          <w:szCs w:val="24"/>
          <w:lang w:val="kk-KZ"/>
        </w:rPr>
        <w:t>«6»</w:t>
      </w:r>
      <w:r>
        <w:rPr>
          <w:rStyle w:val="y2iqfc"/>
          <w:color w:val="202124"/>
          <w:szCs w:val="24"/>
          <w:lang w:val="kk-KZ"/>
        </w:rPr>
        <w:t xml:space="preserve"> шығу тегінің белгісімен қызмет немесе жұмыс бойынша жайғасымды қосуға болады</w:t>
      </w:r>
      <w:r w:rsidR="00483B10">
        <w:rPr>
          <w:color w:val="000000" w:themeColor="text1"/>
        </w:rPr>
        <w:t xml:space="preserve">. </w:t>
      </w:r>
    </w:p>
    <w:p w:rsidR="002724AF" w:rsidRPr="001D18D8" w:rsidRDefault="00352016" w:rsidP="00175FEE">
      <w:pPr>
        <w:pStyle w:val="15"/>
        <w:numPr>
          <w:ilvl w:val="0"/>
          <w:numId w:val="133"/>
        </w:numPr>
        <w:spacing w:before="120" w:after="160" w:line="25" w:lineRule="atLeast"/>
        <w:contextualSpacing/>
        <w:rPr>
          <w:color w:val="000000" w:themeColor="text1"/>
        </w:rPr>
      </w:pPr>
      <w:r>
        <w:rPr>
          <w:rStyle w:val="y2iqfc"/>
          <w:color w:val="202124"/>
          <w:szCs w:val="24"/>
          <w:lang w:val="kk-KZ"/>
        </w:rPr>
        <w:t xml:space="preserve">Түзетілген ТІЖ </w:t>
      </w:r>
      <w:r w:rsidR="00DA4201">
        <w:rPr>
          <w:rStyle w:val="y2iqfc"/>
          <w:color w:val="202124"/>
          <w:szCs w:val="24"/>
          <w:lang w:val="kk-KZ"/>
        </w:rPr>
        <w:t>негізінде түзетілген ЭШФ бланк</w:t>
      </w:r>
      <w:r>
        <w:rPr>
          <w:rStyle w:val="y2iqfc"/>
          <w:color w:val="202124"/>
          <w:szCs w:val="24"/>
          <w:lang w:val="kk-KZ"/>
        </w:rPr>
        <w:t>ін</w:t>
      </w:r>
      <w:r w:rsidRPr="00106D82">
        <w:rPr>
          <w:rStyle w:val="y2iqfc"/>
          <w:color w:val="202124"/>
          <w:szCs w:val="24"/>
          <w:lang w:val="kk-KZ"/>
        </w:rPr>
        <w:t xml:space="preserve"> толтырғаннан кейін құрылған</w:t>
      </w:r>
      <w:r>
        <w:rPr>
          <w:rStyle w:val="y2iqfc"/>
          <w:color w:val="202124"/>
          <w:szCs w:val="24"/>
          <w:lang w:val="kk-KZ"/>
        </w:rPr>
        <w:t xml:space="preserve"> ЭШФ</w:t>
      </w:r>
      <w:r w:rsidRPr="00106D82">
        <w:rPr>
          <w:rStyle w:val="y2iqfc"/>
          <w:color w:val="202124"/>
          <w:szCs w:val="24"/>
          <w:lang w:val="kk-KZ"/>
        </w:rPr>
        <w:t>-</w:t>
      </w:r>
      <w:r>
        <w:rPr>
          <w:rStyle w:val="y2iqfc"/>
          <w:color w:val="202124"/>
          <w:szCs w:val="24"/>
          <w:lang w:val="kk-KZ"/>
        </w:rPr>
        <w:t>ны шимай ретінде сақтауға</w:t>
      </w:r>
      <w:r w:rsidRPr="00106D82">
        <w:rPr>
          <w:rStyle w:val="y2iqfc"/>
          <w:color w:val="202124"/>
          <w:szCs w:val="24"/>
          <w:lang w:val="kk-KZ"/>
        </w:rPr>
        <w:t xml:space="preserve"> немесе</w:t>
      </w:r>
      <w:r>
        <w:rPr>
          <w:rStyle w:val="y2iqfc"/>
          <w:color w:val="202124"/>
          <w:szCs w:val="24"/>
          <w:lang w:val="kk-KZ"/>
        </w:rPr>
        <w:t xml:space="preserve"> алдын ала ЭЦ</w:t>
      </w:r>
      <w:r w:rsidRPr="00106D82">
        <w:rPr>
          <w:rStyle w:val="y2iqfc"/>
          <w:color w:val="202124"/>
          <w:szCs w:val="24"/>
          <w:lang w:val="kk-KZ"/>
        </w:rPr>
        <w:t>Қ сертификатымен қол қойы</w:t>
      </w:r>
      <w:r>
        <w:rPr>
          <w:rStyle w:val="y2iqfc"/>
          <w:color w:val="202124"/>
          <w:szCs w:val="24"/>
          <w:lang w:val="kk-KZ"/>
        </w:rPr>
        <w:t>п, өңдеуге жіберуге болады</w:t>
      </w:r>
      <w:r w:rsidR="002724AF" w:rsidRPr="001D18D8">
        <w:rPr>
          <w:color w:val="000000" w:themeColor="text1"/>
        </w:rPr>
        <w:t>.</w:t>
      </w:r>
    </w:p>
    <w:p w:rsidR="002724AF" w:rsidRPr="001D18D8" w:rsidRDefault="00352016" w:rsidP="002724AF">
      <w:pPr>
        <w:pStyle w:val="15"/>
        <w:spacing w:after="160" w:line="25" w:lineRule="atLeast"/>
        <w:ind w:left="360" w:firstLine="0"/>
        <w:contextualSpacing/>
        <w:rPr>
          <w:color w:val="000000" w:themeColor="text1"/>
        </w:rPr>
      </w:pPr>
      <w:r>
        <w:rPr>
          <w:rStyle w:val="y2iqfc"/>
          <w:color w:val="202124"/>
          <w:szCs w:val="24"/>
          <w:lang w:val="kk-KZ"/>
        </w:rPr>
        <w:t>ЭШФ-ны шимай ретінде сақтау үшін ЭШФ құру нысанындағы «Шимайды</w:t>
      </w:r>
      <w:r w:rsidRPr="00106D82">
        <w:rPr>
          <w:rStyle w:val="y2iqfc"/>
          <w:color w:val="202124"/>
          <w:szCs w:val="24"/>
          <w:lang w:val="kk-KZ"/>
        </w:rPr>
        <w:t xml:space="preserve"> сақтау</w:t>
      </w:r>
      <w:r>
        <w:rPr>
          <w:rStyle w:val="y2iqfc"/>
          <w:color w:val="202124"/>
          <w:szCs w:val="24"/>
          <w:lang w:val="kk-KZ"/>
        </w:rPr>
        <w:t>» батырмасын пайдалану қажет</w:t>
      </w:r>
      <w:r w:rsidR="002724AF" w:rsidRPr="001D18D8">
        <w:rPr>
          <w:color w:val="000000" w:themeColor="text1"/>
        </w:rPr>
        <w:t>.</w:t>
      </w:r>
    </w:p>
    <w:p w:rsidR="002724AF" w:rsidRPr="001D18D8" w:rsidRDefault="00352016" w:rsidP="002724AF">
      <w:pPr>
        <w:pStyle w:val="15"/>
        <w:spacing w:after="160" w:line="25" w:lineRule="atLeast"/>
        <w:ind w:left="360" w:firstLine="0"/>
        <w:contextualSpacing/>
        <w:rPr>
          <w:color w:val="000000" w:themeColor="text1"/>
        </w:rPr>
      </w:pPr>
      <w:r>
        <w:rPr>
          <w:color w:val="000000" w:themeColor="text1"/>
          <w:lang w:val="kk-KZ"/>
        </w:rPr>
        <w:t>ЭШФ</w:t>
      </w:r>
      <w:r>
        <w:rPr>
          <w:color w:val="000000" w:themeColor="text1"/>
        </w:rPr>
        <w:t>-</w:t>
      </w:r>
      <w:r>
        <w:rPr>
          <w:color w:val="000000" w:themeColor="text1"/>
          <w:lang w:val="kk-KZ"/>
        </w:rPr>
        <w:t>ға қол қою және оны өңдеуге жіберу үшін «Жіберу» батырмасын басу қажет</w:t>
      </w:r>
      <w:r w:rsidR="002724AF" w:rsidRPr="001D18D8">
        <w:rPr>
          <w:color w:val="000000" w:themeColor="text1"/>
        </w:rPr>
        <w:t xml:space="preserve">. </w:t>
      </w:r>
    </w:p>
    <w:p w:rsidR="002724AF" w:rsidRPr="001D18D8" w:rsidRDefault="002724AF" w:rsidP="002724AF">
      <w:pPr>
        <w:pStyle w:val="15"/>
        <w:spacing w:after="160" w:line="25" w:lineRule="atLeast"/>
        <w:ind w:left="360" w:firstLine="0"/>
        <w:contextualSpacing/>
        <w:rPr>
          <w:color w:val="000000" w:themeColor="text1"/>
        </w:rPr>
      </w:pPr>
      <w:r w:rsidRPr="001D18D8">
        <w:rPr>
          <w:noProof/>
          <w:color w:val="000000" w:themeColor="text1"/>
        </w:rPr>
        <w:drawing>
          <wp:inline distT="0" distB="0" distL="0" distR="0" wp14:anchorId="3F368B7F" wp14:editId="2A925716">
            <wp:extent cx="2686050" cy="438150"/>
            <wp:effectExtent l="0" t="0" r="0" b="0"/>
            <wp:docPr id="629" name="Рисунок 629" descr="C:\Users\Valentina\Desktop\Для РП\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alentina\Desktop\Для РП\Screenshot_21.pn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2686050" cy="438150"/>
                    </a:xfrm>
                    <a:prstGeom prst="rect">
                      <a:avLst/>
                    </a:prstGeom>
                    <a:noFill/>
                    <a:ln>
                      <a:noFill/>
                    </a:ln>
                  </pic:spPr>
                </pic:pic>
              </a:graphicData>
            </a:graphic>
          </wp:inline>
        </w:drawing>
      </w:r>
      <w:r w:rsidRPr="001D18D8">
        <w:rPr>
          <w:color w:val="000000" w:themeColor="text1"/>
        </w:rPr>
        <w:t xml:space="preserve"> </w:t>
      </w:r>
    </w:p>
    <w:p w:rsidR="002724AF" w:rsidRPr="001D18D8" w:rsidRDefault="00352016" w:rsidP="00175FEE">
      <w:pPr>
        <w:pStyle w:val="af7"/>
        <w:numPr>
          <w:ilvl w:val="0"/>
          <w:numId w:val="133"/>
        </w:numPr>
        <w:jc w:val="both"/>
        <w:rPr>
          <w:color w:val="000000" w:themeColor="text1"/>
        </w:rPr>
      </w:pPr>
      <w:r>
        <w:rPr>
          <w:rStyle w:val="y2iqfc"/>
          <w:color w:val="202124"/>
          <w:lang w:val="kk-KZ"/>
        </w:rPr>
        <w:t>ЭЦ</w:t>
      </w:r>
      <w:r w:rsidRPr="00106D82">
        <w:rPr>
          <w:rStyle w:val="y2iqfc"/>
          <w:color w:val="202124"/>
          <w:lang w:val="kk-KZ"/>
        </w:rPr>
        <w:t>Қ</w:t>
      </w:r>
      <w:r>
        <w:rPr>
          <w:rStyle w:val="y2iqfc"/>
          <w:color w:val="202124"/>
          <w:lang w:val="kk-KZ"/>
        </w:rPr>
        <w:t xml:space="preserve"> сертификатымен</w:t>
      </w:r>
      <w:r w:rsidRPr="00106D82">
        <w:rPr>
          <w:rStyle w:val="y2iqfc"/>
          <w:color w:val="202124"/>
          <w:lang w:val="kk-KZ"/>
        </w:rPr>
        <w:t xml:space="preserve"> </w:t>
      </w:r>
      <w:r>
        <w:rPr>
          <w:rStyle w:val="y2iqfc"/>
          <w:color w:val="202124"/>
          <w:lang w:val="kk-KZ"/>
        </w:rPr>
        <w:t>ЭШФ</w:t>
      </w:r>
      <w:r w:rsidRPr="00106D82">
        <w:rPr>
          <w:rStyle w:val="y2iqfc"/>
          <w:color w:val="202124"/>
          <w:lang w:val="kk-KZ"/>
        </w:rPr>
        <w:t>-</w:t>
      </w:r>
      <w:r>
        <w:rPr>
          <w:rStyle w:val="y2iqfc"/>
          <w:color w:val="202124"/>
          <w:lang w:val="kk-KZ"/>
        </w:rPr>
        <w:t xml:space="preserve">ға </w:t>
      </w:r>
      <w:r w:rsidRPr="00106D82">
        <w:rPr>
          <w:rStyle w:val="y2iqfc"/>
          <w:color w:val="202124"/>
          <w:lang w:val="kk-KZ"/>
        </w:rPr>
        <w:t>сәтті қол қойылғаннан кейін</w:t>
      </w:r>
      <w:r>
        <w:rPr>
          <w:rStyle w:val="y2iqfc"/>
          <w:color w:val="202124"/>
          <w:lang w:val="kk-KZ"/>
        </w:rPr>
        <w:t xml:space="preserve"> </w:t>
      </w:r>
      <w:r w:rsidRPr="00106D82">
        <w:rPr>
          <w:rStyle w:val="y2iqfc"/>
          <w:color w:val="202124"/>
          <w:lang w:val="kk-KZ"/>
        </w:rPr>
        <w:t>түзет</w:t>
      </w:r>
      <w:r>
        <w:rPr>
          <w:rStyle w:val="y2iqfc"/>
          <w:color w:val="202124"/>
          <w:lang w:val="kk-KZ"/>
        </w:rPr>
        <w:t>ілген шот-фактура форматтық</w:t>
      </w:r>
      <w:r w:rsidRPr="00106D82">
        <w:rPr>
          <w:rStyle w:val="y2iqfc"/>
          <w:color w:val="202124"/>
          <w:lang w:val="kk-KZ"/>
        </w:rPr>
        <w:t>-логикалық бақылауды тексеру үшін өңдеуге кезекке жіберіледі</w:t>
      </w:r>
      <w:r w:rsidR="002724AF" w:rsidRPr="001D18D8">
        <w:rPr>
          <w:color w:val="000000" w:themeColor="text1"/>
        </w:rPr>
        <w:t>.</w:t>
      </w:r>
    </w:p>
    <w:p w:rsidR="002724AF" w:rsidRPr="007E3622" w:rsidRDefault="002724AF" w:rsidP="002724AF">
      <w:pPr>
        <w:ind w:left="993"/>
        <w:jc w:val="center"/>
        <w:rPr>
          <w:color w:val="000000" w:themeColor="text1"/>
          <w:lang w:val="en-US"/>
        </w:rPr>
      </w:pPr>
      <w:r w:rsidRPr="001D18D8">
        <w:rPr>
          <w:noProof/>
          <w:color w:val="000000" w:themeColor="text1"/>
        </w:rPr>
        <w:drawing>
          <wp:inline distT="0" distB="0" distL="0" distR="0" wp14:anchorId="4B23B990" wp14:editId="3492A999">
            <wp:extent cx="4067175" cy="773430"/>
            <wp:effectExtent l="0" t="0" r="9525" b="7620"/>
            <wp:docPr id="630" name="Рисунок 630" descr="C:\Users\Valentina\Desktop\Для РП\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alentina\Desktop\Для РП\Screenshot_22.png"/>
                    <pic:cNvPicPr>
                      <a:picLocks noChangeAspect="1" noChangeArrowheads="1"/>
                    </pic:cNvPicPr>
                  </pic:nvPicPr>
                  <pic:blipFill rotWithShape="1">
                    <a:blip r:embed="rId518" cstate="print">
                      <a:extLst>
                        <a:ext uri="{28A0092B-C50C-407E-A947-70E740481C1C}">
                          <a14:useLocalDpi xmlns:a14="http://schemas.microsoft.com/office/drawing/2010/main" val="0"/>
                        </a:ext>
                      </a:extLst>
                    </a:blip>
                    <a:srcRect l="2461" t="32425" r="2012" b="6060"/>
                    <a:stretch/>
                  </pic:blipFill>
                  <pic:spPr bwMode="auto">
                    <a:xfrm>
                      <a:off x="0" y="0"/>
                      <a:ext cx="4067175" cy="773430"/>
                    </a:xfrm>
                    <a:prstGeom prst="rect">
                      <a:avLst/>
                    </a:prstGeom>
                    <a:noFill/>
                    <a:ln>
                      <a:noFill/>
                    </a:ln>
                    <a:extLst>
                      <a:ext uri="{53640926-AAD7-44D8-BBD7-CCE9431645EC}">
                        <a14:shadowObscured xmlns:a14="http://schemas.microsoft.com/office/drawing/2010/main"/>
                      </a:ext>
                    </a:extLst>
                  </pic:spPr>
                </pic:pic>
              </a:graphicData>
            </a:graphic>
          </wp:inline>
        </w:drawing>
      </w:r>
    </w:p>
    <w:p w:rsidR="002724AF" w:rsidRPr="00F30B2D"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2724AF"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561</w:t>
      </w:r>
      <w:r w:rsidRPr="00035E5B">
        <w:rPr>
          <w:b/>
          <w:color w:val="000000" w:themeColor="text1"/>
          <w:sz w:val="20"/>
          <w:szCs w:val="20"/>
        </w:rPr>
        <w:fldChar w:fldCharType="end"/>
      </w:r>
      <w:r w:rsidR="00352016">
        <w:rPr>
          <w:b/>
          <w:color w:val="000000" w:themeColor="text1"/>
          <w:sz w:val="20"/>
          <w:szCs w:val="20"/>
        </w:rPr>
        <w:t>-</w:t>
      </w:r>
      <w:r w:rsidR="00352016">
        <w:rPr>
          <w:b/>
          <w:color w:val="000000" w:themeColor="text1"/>
          <w:sz w:val="20"/>
          <w:szCs w:val="20"/>
          <w:lang w:val="kk-KZ"/>
        </w:rPr>
        <w:t>сурет</w:t>
      </w:r>
      <w:r w:rsidR="00F30B2D">
        <w:rPr>
          <w:b/>
          <w:color w:val="000000" w:themeColor="text1"/>
          <w:sz w:val="20"/>
          <w:szCs w:val="20"/>
        </w:rPr>
        <w:t xml:space="preserve"> – </w:t>
      </w:r>
      <w:r w:rsidR="00F30B2D">
        <w:rPr>
          <w:b/>
          <w:color w:val="000000" w:themeColor="text1"/>
          <w:sz w:val="20"/>
          <w:szCs w:val="20"/>
          <w:lang w:val="kk-KZ"/>
        </w:rPr>
        <w:t>Өңдеуге кезекке қою</w:t>
      </w:r>
    </w:p>
    <w:p w:rsidR="002724AF" w:rsidRPr="001D18D8" w:rsidRDefault="002724AF" w:rsidP="002724AF">
      <w:pPr>
        <w:ind w:left="993"/>
        <w:jc w:val="both"/>
        <w:rPr>
          <w:color w:val="000000" w:themeColor="text1"/>
        </w:rPr>
      </w:pPr>
    </w:p>
    <w:p w:rsidR="002724AF" w:rsidRDefault="00F30B2D" w:rsidP="00175FEE">
      <w:pPr>
        <w:pStyle w:val="af7"/>
        <w:numPr>
          <w:ilvl w:val="0"/>
          <w:numId w:val="133"/>
        </w:numPr>
        <w:jc w:val="both"/>
        <w:rPr>
          <w:color w:val="000000" w:themeColor="text1"/>
        </w:rPr>
      </w:pPr>
      <w:r>
        <w:rPr>
          <w:rStyle w:val="y2iqfc"/>
          <w:color w:val="202124"/>
          <w:lang w:val="kk-KZ"/>
        </w:rPr>
        <w:t>Форматтық</w:t>
      </w:r>
      <w:r w:rsidRPr="00380048">
        <w:rPr>
          <w:rStyle w:val="y2iqfc"/>
          <w:color w:val="202124"/>
          <w:lang w:val="kk-KZ"/>
        </w:rPr>
        <w:t>-логикалық бақылау тексерулерінен сәтт</w:t>
      </w:r>
      <w:r>
        <w:rPr>
          <w:rStyle w:val="y2iqfc"/>
          <w:color w:val="202124"/>
          <w:lang w:val="kk-KZ"/>
        </w:rPr>
        <w:t>і өткеннен кейін, түзетілген ТІЖ</w:t>
      </w:r>
      <w:r w:rsidRPr="00380048">
        <w:rPr>
          <w:rStyle w:val="y2iqfc"/>
          <w:color w:val="202124"/>
          <w:lang w:val="kk-KZ"/>
        </w:rPr>
        <w:t xml:space="preserve"> н</w:t>
      </w:r>
      <w:r>
        <w:rPr>
          <w:rStyle w:val="y2iqfc"/>
          <w:color w:val="202124"/>
          <w:lang w:val="kk-KZ"/>
        </w:rPr>
        <w:t>егізінде жазылған түзетілген ЭШФ-ге тіркеу нөмірі және</w:t>
      </w:r>
      <w:r w:rsidRPr="00380048">
        <w:rPr>
          <w:rStyle w:val="y2iqfc"/>
          <w:color w:val="202124"/>
          <w:lang w:val="kk-KZ"/>
        </w:rPr>
        <w:t xml:space="preserve"> «Қаралмаған» мәртебесі беріледі</w:t>
      </w:r>
      <w:r w:rsidR="002724AF" w:rsidRPr="001D18D8">
        <w:rPr>
          <w:color w:val="000000" w:themeColor="text1"/>
        </w:rPr>
        <w:t xml:space="preserve">. </w:t>
      </w:r>
    </w:p>
    <w:p w:rsidR="002724AF" w:rsidRDefault="00F30B2D" w:rsidP="00175FEE">
      <w:pPr>
        <w:pStyle w:val="af7"/>
        <w:numPr>
          <w:ilvl w:val="0"/>
          <w:numId w:val="133"/>
        </w:numPr>
        <w:jc w:val="both"/>
        <w:rPr>
          <w:color w:val="000000" w:themeColor="text1"/>
        </w:rPr>
      </w:pPr>
      <w:r>
        <w:rPr>
          <w:rStyle w:val="y2iqfc"/>
          <w:color w:val="202124"/>
          <w:lang w:val="kk-KZ"/>
        </w:rPr>
        <w:t>Түзетілген ТІЖ бойынша байланысты құжаттарды</w:t>
      </w:r>
      <w:r w:rsidRPr="00380048">
        <w:rPr>
          <w:rStyle w:val="y2iqfc"/>
          <w:color w:val="202124"/>
          <w:lang w:val="kk-KZ"/>
        </w:rPr>
        <w:t xml:space="preserve"> қарау кезінде </w:t>
      </w:r>
      <w:r>
        <w:rPr>
          <w:rStyle w:val="y2iqfc"/>
          <w:color w:val="202124"/>
          <w:lang w:val="kk-KZ"/>
        </w:rPr>
        <w:t>жазып берілген түзетілген ЭШФ бойынша</w:t>
      </w:r>
      <w:r w:rsidRPr="00380048">
        <w:rPr>
          <w:rStyle w:val="y2iqfc"/>
          <w:color w:val="202124"/>
          <w:lang w:val="kk-KZ"/>
        </w:rPr>
        <w:t xml:space="preserve"> ақпарат қол жетімді болады</w:t>
      </w:r>
      <w:r w:rsidR="002724AF">
        <w:rPr>
          <w:color w:val="000000" w:themeColor="text1"/>
        </w:rPr>
        <w:t>.</w:t>
      </w:r>
    </w:p>
    <w:p w:rsidR="00604CBD" w:rsidRDefault="00604CBD" w:rsidP="00604CBD">
      <w:pPr>
        <w:pStyle w:val="af7"/>
        <w:ind w:left="360"/>
        <w:jc w:val="center"/>
        <w:rPr>
          <w:color w:val="000000" w:themeColor="text1"/>
        </w:rPr>
      </w:pPr>
      <w:r w:rsidRPr="00604CBD">
        <w:rPr>
          <w:noProof/>
          <w:color w:val="000000" w:themeColor="text1"/>
        </w:rPr>
        <w:drawing>
          <wp:inline distT="0" distB="0" distL="0" distR="0" wp14:anchorId="798115B7" wp14:editId="682B0417">
            <wp:extent cx="5940425" cy="3031796"/>
            <wp:effectExtent l="0" t="0" r="3175" b="0"/>
            <wp:docPr id="632" name="Рисунок 632" descr="C:\Users\ОСД\Desktop\Screenshot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Screenshot_50.png"/>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940425" cy="3031796"/>
                    </a:xfrm>
                    <a:prstGeom prst="rect">
                      <a:avLst/>
                    </a:prstGeom>
                    <a:noFill/>
                    <a:ln>
                      <a:noFill/>
                    </a:ln>
                  </pic:spPr>
                </pic:pic>
              </a:graphicData>
            </a:graphic>
          </wp:inline>
        </w:drawing>
      </w:r>
    </w:p>
    <w:p w:rsidR="002724AF" w:rsidRPr="00F30B2D"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562</w:t>
      </w:r>
      <w:r w:rsidRPr="00035E5B">
        <w:rPr>
          <w:b/>
          <w:color w:val="000000" w:themeColor="text1"/>
          <w:sz w:val="20"/>
          <w:szCs w:val="20"/>
        </w:rPr>
        <w:fldChar w:fldCharType="end"/>
      </w:r>
      <w:r w:rsidR="00F30B2D">
        <w:rPr>
          <w:b/>
          <w:color w:val="000000" w:themeColor="text1"/>
          <w:sz w:val="20"/>
          <w:szCs w:val="20"/>
        </w:rPr>
        <w:t>-</w:t>
      </w:r>
      <w:r w:rsidR="00F30B2D">
        <w:rPr>
          <w:b/>
          <w:color w:val="000000" w:themeColor="text1"/>
          <w:sz w:val="20"/>
          <w:szCs w:val="20"/>
          <w:lang w:val="kk-KZ"/>
        </w:rPr>
        <w:t>сурет</w:t>
      </w:r>
      <w:r w:rsidR="00F30B2D">
        <w:rPr>
          <w:b/>
          <w:color w:val="000000" w:themeColor="text1"/>
          <w:sz w:val="20"/>
          <w:szCs w:val="20"/>
        </w:rPr>
        <w:t xml:space="preserve">. </w:t>
      </w:r>
      <w:r w:rsidR="00F30B2D">
        <w:rPr>
          <w:b/>
          <w:color w:val="000000" w:themeColor="text1"/>
          <w:sz w:val="20"/>
          <w:szCs w:val="20"/>
          <w:lang w:val="kk-KZ"/>
        </w:rPr>
        <w:t>Байланысты құжаттар</w:t>
      </w:r>
    </w:p>
    <w:p w:rsidR="002724AF" w:rsidRPr="00F30B2D" w:rsidRDefault="00F30B2D" w:rsidP="00175FEE">
      <w:pPr>
        <w:pStyle w:val="af7"/>
        <w:numPr>
          <w:ilvl w:val="0"/>
          <w:numId w:val="133"/>
        </w:numPr>
        <w:jc w:val="both"/>
        <w:rPr>
          <w:color w:val="000000" w:themeColor="text1"/>
          <w:lang w:val="kk-KZ"/>
        </w:rPr>
      </w:pPr>
      <w:r>
        <w:rPr>
          <w:rStyle w:val="y2iqfc"/>
          <w:color w:val="202124"/>
          <w:lang w:val="kk-KZ"/>
        </w:rPr>
        <w:lastRenderedPageBreak/>
        <w:t>ТІЖ негізінде жазып берілген</w:t>
      </w:r>
      <w:r w:rsidRPr="00380048">
        <w:rPr>
          <w:rStyle w:val="y2iqfc"/>
          <w:color w:val="202124"/>
          <w:lang w:val="kk-KZ"/>
        </w:rPr>
        <w:t xml:space="preserve"> барлық жіберілген </w:t>
      </w:r>
      <w:r>
        <w:rPr>
          <w:rStyle w:val="y2iqfc"/>
          <w:color w:val="202124"/>
          <w:lang w:val="kk-KZ"/>
        </w:rPr>
        <w:t>ЭШФ</w:t>
      </w:r>
      <w:r w:rsidRPr="00380048">
        <w:rPr>
          <w:rStyle w:val="y2iqfc"/>
          <w:color w:val="202124"/>
          <w:lang w:val="kk-KZ"/>
        </w:rPr>
        <w:t>-</w:t>
      </w:r>
      <w:r>
        <w:rPr>
          <w:rStyle w:val="y2iqfc"/>
          <w:color w:val="202124"/>
          <w:lang w:val="kk-KZ"/>
        </w:rPr>
        <w:t>лар</w:t>
      </w:r>
      <w:r w:rsidRPr="00380048">
        <w:rPr>
          <w:rStyle w:val="y2iqfc"/>
          <w:color w:val="202124"/>
          <w:lang w:val="kk-KZ"/>
        </w:rPr>
        <w:t xml:space="preserve"> пайдаланушының жеке кабинетіндегі </w:t>
      </w:r>
      <w:r>
        <w:rPr>
          <w:rStyle w:val="y2iqfc"/>
          <w:color w:val="202124"/>
          <w:lang w:val="kk-KZ"/>
        </w:rPr>
        <w:t>ЭШФ журналында қарау және онымен жұмыс істеу</w:t>
      </w:r>
      <w:r w:rsidRPr="00380048">
        <w:rPr>
          <w:rStyle w:val="y2iqfc"/>
          <w:color w:val="202124"/>
          <w:lang w:val="kk-KZ"/>
        </w:rPr>
        <w:t xml:space="preserve"> үшін де қол жетімді</w:t>
      </w:r>
      <w:r w:rsidR="002724AF" w:rsidRPr="00F30B2D">
        <w:rPr>
          <w:color w:val="000000" w:themeColor="text1"/>
          <w:lang w:val="kk-KZ"/>
        </w:rPr>
        <w:t>.</w:t>
      </w:r>
    </w:p>
    <w:p w:rsidR="002724AF" w:rsidRPr="00F30B2D" w:rsidRDefault="002724AF" w:rsidP="00F1697C">
      <w:pPr>
        <w:pStyle w:val="15"/>
        <w:spacing w:after="160" w:line="25" w:lineRule="atLeast"/>
        <w:ind w:left="360" w:firstLine="0"/>
        <w:contextualSpacing/>
        <w:rPr>
          <w:color w:val="000000" w:themeColor="text1"/>
          <w:lang w:val="kk-KZ"/>
        </w:rPr>
      </w:pPr>
    </w:p>
    <w:p w:rsidR="00F1697C" w:rsidRPr="00031CD7" w:rsidRDefault="00F30B2D" w:rsidP="00175FEE">
      <w:pPr>
        <w:pStyle w:val="7"/>
        <w:numPr>
          <w:ilvl w:val="4"/>
          <w:numId w:val="108"/>
        </w:numPr>
        <w:spacing w:after="100" w:afterAutospacing="1" w:line="240" w:lineRule="auto"/>
        <w:ind w:left="2694" w:hanging="993"/>
        <w:rPr>
          <w:rFonts w:ascii="Times New Roman" w:hAnsi="Times New Roman"/>
          <w:b/>
          <w:i w:val="0"/>
          <w:color w:val="000000" w:themeColor="text1"/>
          <w:lang w:val="kk-KZ"/>
        </w:rPr>
      </w:pPr>
      <w:bookmarkStart w:id="1304" w:name="_Toc69509466"/>
      <w:r>
        <w:rPr>
          <w:rFonts w:ascii="Times New Roman" w:hAnsi="Times New Roman"/>
          <w:b/>
          <w:i w:val="0"/>
          <w:color w:val="000000" w:themeColor="text1"/>
          <w:lang w:val="kk-KZ"/>
        </w:rPr>
        <w:t xml:space="preserve">ЭШФ АЖ </w:t>
      </w:r>
      <w:r w:rsidRPr="00031CD7">
        <w:rPr>
          <w:rFonts w:ascii="Times New Roman" w:hAnsi="Times New Roman"/>
          <w:b/>
          <w:i w:val="0"/>
          <w:color w:val="000000" w:themeColor="text1"/>
          <w:lang w:val="kk-KZ"/>
        </w:rPr>
        <w:t>веб-портал</w:t>
      </w:r>
      <w:r>
        <w:rPr>
          <w:rFonts w:ascii="Times New Roman" w:hAnsi="Times New Roman"/>
          <w:b/>
          <w:i w:val="0"/>
          <w:color w:val="000000" w:themeColor="text1"/>
          <w:lang w:val="kk-KZ"/>
        </w:rPr>
        <w:t>ында қайтаруға ТІЖ негізінде тауарды қайтаруға қосымша ЭШФ жазып беру</w:t>
      </w:r>
      <w:bookmarkEnd w:id="1304"/>
    </w:p>
    <w:p w:rsidR="00F1697C" w:rsidRPr="00031CD7" w:rsidRDefault="00F30B2D" w:rsidP="00175FEE">
      <w:pPr>
        <w:pStyle w:val="15"/>
        <w:numPr>
          <w:ilvl w:val="0"/>
          <w:numId w:val="133"/>
        </w:numPr>
        <w:spacing w:after="160" w:line="25" w:lineRule="atLeast"/>
        <w:contextualSpacing/>
        <w:rPr>
          <w:color w:val="000000" w:themeColor="text1"/>
          <w:lang w:val="kk-KZ"/>
        </w:rPr>
      </w:pPr>
      <w:r>
        <w:rPr>
          <w:color w:val="000000" w:themeColor="text1"/>
          <w:lang w:val="kk-KZ"/>
        </w:rPr>
        <w:t>Тауарды қайтаруға қосымша ЭШФ</w:t>
      </w:r>
      <w:r w:rsidRPr="00031CD7">
        <w:rPr>
          <w:color w:val="000000" w:themeColor="text1"/>
          <w:lang w:val="kk-KZ"/>
        </w:rPr>
        <w:t>-</w:t>
      </w:r>
      <w:r>
        <w:rPr>
          <w:color w:val="000000" w:themeColor="text1"/>
          <w:lang w:val="kk-KZ"/>
        </w:rPr>
        <w:t>ны тек тауарды қайтаруға ТІЖ алғаннан кейін жазып беруге болады</w:t>
      </w:r>
      <w:r w:rsidR="00F1697C" w:rsidRPr="00031CD7">
        <w:rPr>
          <w:color w:val="000000" w:themeColor="text1"/>
          <w:lang w:val="kk-KZ"/>
        </w:rPr>
        <w:t xml:space="preserve">. </w:t>
      </w:r>
    </w:p>
    <w:p w:rsidR="00F1697C" w:rsidRPr="006C743A" w:rsidRDefault="002B637C" w:rsidP="00175FEE">
      <w:pPr>
        <w:pStyle w:val="15"/>
        <w:numPr>
          <w:ilvl w:val="0"/>
          <w:numId w:val="133"/>
        </w:numPr>
        <w:spacing w:after="160" w:line="25" w:lineRule="atLeast"/>
        <w:contextualSpacing/>
        <w:rPr>
          <w:color w:val="000000" w:themeColor="text1"/>
        </w:rPr>
      </w:pPr>
      <w:r>
        <w:rPr>
          <w:rStyle w:val="y2iqfc"/>
          <w:color w:val="202124"/>
          <w:szCs w:val="24"/>
          <w:lang w:val="kk-KZ"/>
        </w:rPr>
        <w:t>Тауарларды қайтаруға қосымша ЭШФ</w:t>
      </w:r>
      <w:r w:rsidRPr="00380048">
        <w:rPr>
          <w:rStyle w:val="y2iqfc"/>
          <w:color w:val="202124"/>
          <w:szCs w:val="24"/>
          <w:lang w:val="kk-KZ"/>
        </w:rPr>
        <w:t>-</w:t>
      </w:r>
      <w:r>
        <w:rPr>
          <w:rStyle w:val="y2iqfc"/>
          <w:color w:val="202124"/>
          <w:szCs w:val="24"/>
          <w:lang w:val="kk-KZ"/>
        </w:rPr>
        <w:t>ны</w:t>
      </w:r>
      <w:r w:rsidRPr="00380048">
        <w:rPr>
          <w:rStyle w:val="y2iqfc"/>
          <w:color w:val="202124"/>
          <w:szCs w:val="24"/>
          <w:lang w:val="kk-KZ"/>
        </w:rPr>
        <w:t xml:space="preserve"> келесі «Қаралмаған», «Жеткізілген», «Расталған</w:t>
      </w:r>
      <w:r>
        <w:rPr>
          <w:rStyle w:val="y2iqfc"/>
          <w:color w:val="202124"/>
          <w:szCs w:val="24"/>
          <w:lang w:val="kk-KZ"/>
        </w:rPr>
        <w:t>» мәртебелеріндегі «Қайтаруға ТІЖ» типіндегі ТІЖ негізінде жасауға болады. Бір ТІЖ негізінде бір ЭШФ</w:t>
      </w:r>
      <w:r w:rsidRPr="00380048">
        <w:rPr>
          <w:rStyle w:val="y2iqfc"/>
          <w:color w:val="202124"/>
          <w:szCs w:val="24"/>
          <w:lang w:val="kk-KZ"/>
        </w:rPr>
        <w:t xml:space="preserve"> құруға болады</w:t>
      </w:r>
      <w:r w:rsidR="00F1697C" w:rsidRPr="006C743A">
        <w:rPr>
          <w:color w:val="000000" w:themeColor="text1"/>
        </w:rPr>
        <w:t>.</w:t>
      </w:r>
    </w:p>
    <w:p w:rsidR="00F1697C" w:rsidRPr="001D18D8" w:rsidRDefault="002B637C" w:rsidP="00175FEE">
      <w:pPr>
        <w:pStyle w:val="15"/>
        <w:numPr>
          <w:ilvl w:val="0"/>
          <w:numId w:val="133"/>
        </w:numPr>
        <w:spacing w:after="160" w:line="25" w:lineRule="atLeast"/>
        <w:contextualSpacing/>
        <w:rPr>
          <w:color w:val="000000" w:themeColor="text1"/>
        </w:rPr>
      </w:pPr>
      <w:r>
        <w:rPr>
          <w:color w:val="000000" w:themeColor="text1"/>
          <w:lang w:val="kk-KZ"/>
        </w:rPr>
        <w:t xml:space="preserve">Тауарларға арналған ілеспе жұкқұжат негізінде тауарды қайтаруға қосымша ЭШФ жазып беру үшін </w:t>
      </w:r>
      <w:r>
        <w:rPr>
          <w:color w:val="000000" w:themeColor="text1"/>
        </w:rPr>
        <w:t>«</w:t>
      </w:r>
      <w:r>
        <w:rPr>
          <w:color w:val="000000" w:themeColor="text1"/>
          <w:lang w:val="kk-KZ"/>
        </w:rPr>
        <w:t>ТІЖ</w:t>
      </w:r>
      <w:r w:rsidR="00F1697C" w:rsidRPr="001D18D8">
        <w:rPr>
          <w:color w:val="000000" w:themeColor="text1"/>
        </w:rPr>
        <w:t>»</w:t>
      </w:r>
      <w:r>
        <w:rPr>
          <w:color w:val="000000" w:themeColor="text1"/>
          <w:lang w:val="kk-KZ"/>
        </w:rPr>
        <w:t xml:space="preserve"> мәзіріне өту қажет</w:t>
      </w:r>
      <w:r w:rsidR="00F1697C" w:rsidRPr="001D18D8">
        <w:rPr>
          <w:color w:val="000000" w:themeColor="text1"/>
        </w:rPr>
        <w:t>.</w:t>
      </w:r>
    </w:p>
    <w:p w:rsidR="00F1697C" w:rsidRPr="001D18D8" w:rsidRDefault="00F1697C" w:rsidP="00F1697C">
      <w:pPr>
        <w:keepNext/>
        <w:spacing w:after="160" w:line="25" w:lineRule="atLeast"/>
        <w:ind w:left="360"/>
        <w:contextualSpacing/>
        <w:jc w:val="center"/>
        <w:rPr>
          <w:color w:val="000000" w:themeColor="text1"/>
        </w:rPr>
      </w:pPr>
      <w:r w:rsidRPr="001D18D8">
        <w:rPr>
          <w:noProof/>
          <w:color w:val="000000" w:themeColor="text1"/>
        </w:rPr>
        <w:drawing>
          <wp:inline distT="0" distB="0" distL="0" distR="0" wp14:anchorId="5548D4E0" wp14:editId="661B6C24">
            <wp:extent cx="3504565" cy="3459145"/>
            <wp:effectExtent l="0" t="0" r="635" b="8255"/>
            <wp:docPr id="633" name="Рисунок 633" descr="C:\Users\Valentina\Desktop\Для РП\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alentina\Desktop\Для РП\Screenshot_29.png"/>
                    <pic:cNvPicPr>
                      <a:picLocks noChangeAspect="1" noChangeArrowheads="1"/>
                    </pic:cNvPicPr>
                  </pic:nvPicPr>
                  <pic:blipFill rotWithShape="1">
                    <a:blip r:embed="rId550" cstate="print">
                      <a:extLst>
                        <a:ext uri="{28A0092B-C50C-407E-A947-70E740481C1C}">
                          <a14:useLocalDpi xmlns:a14="http://schemas.microsoft.com/office/drawing/2010/main" val="0"/>
                        </a:ext>
                      </a:extLst>
                    </a:blip>
                    <a:srcRect t="3245" b="23114"/>
                    <a:stretch/>
                  </pic:blipFill>
                  <pic:spPr bwMode="auto">
                    <a:xfrm>
                      <a:off x="0" y="0"/>
                      <a:ext cx="3507035" cy="3461583"/>
                    </a:xfrm>
                    <a:prstGeom prst="rect">
                      <a:avLst/>
                    </a:prstGeom>
                    <a:noFill/>
                    <a:ln>
                      <a:noFill/>
                    </a:ln>
                    <a:extLst>
                      <a:ext uri="{53640926-AAD7-44D8-BBD7-CCE9431645EC}">
                        <a14:shadowObscured xmlns:a14="http://schemas.microsoft.com/office/drawing/2010/main"/>
                      </a:ext>
                    </a:extLst>
                  </pic:spPr>
                </pic:pic>
              </a:graphicData>
            </a:graphic>
          </wp:inline>
        </w:drawing>
      </w:r>
    </w:p>
    <w:p w:rsidR="00F1697C" w:rsidRPr="002B637C"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F1697C"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563</w:t>
      </w:r>
      <w:r w:rsidRPr="00035E5B">
        <w:rPr>
          <w:b/>
          <w:color w:val="000000" w:themeColor="text1"/>
          <w:sz w:val="20"/>
          <w:szCs w:val="20"/>
        </w:rPr>
        <w:fldChar w:fldCharType="end"/>
      </w:r>
      <w:r w:rsidR="002B637C">
        <w:rPr>
          <w:b/>
          <w:color w:val="000000" w:themeColor="text1"/>
          <w:sz w:val="20"/>
          <w:szCs w:val="20"/>
        </w:rPr>
        <w:t>-</w:t>
      </w:r>
      <w:r w:rsidR="002B637C">
        <w:rPr>
          <w:b/>
          <w:color w:val="000000" w:themeColor="text1"/>
          <w:sz w:val="20"/>
          <w:szCs w:val="20"/>
          <w:lang w:val="kk-KZ"/>
        </w:rPr>
        <w:t>сурет</w:t>
      </w:r>
      <w:r w:rsidR="002B637C">
        <w:rPr>
          <w:b/>
          <w:color w:val="000000" w:themeColor="text1"/>
          <w:sz w:val="20"/>
          <w:szCs w:val="20"/>
        </w:rPr>
        <w:t xml:space="preserve">. </w:t>
      </w:r>
      <w:r w:rsidR="002B637C">
        <w:rPr>
          <w:b/>
          <w:color w:val="000000" w:themeColor="text1"/>
          <w:sz w:val="20"/>
          <w:szCs w:val="20"/>
          <w:lang w:val="kk-KZ"/>
        </w:rPr>
        <w:t>ТІЖ</w:t>
      </w:r>
    </w:p>
    <w:p w:rsidR="00F1697C" w:rsidRPr="002B637C" w:rsidRDefault="002B637C" w:rsidP="00175FEE">
      <w:pPr>
        <w:pStyle w:val="15"/>
        <w:numPr>
          <w:ilvl w:val="0"/>
          <w:numId w:val="133"/>
        </w:numPr>
        <w:spacing w:after="160" w:line="25" w:lineRule="atLeast"/>
        <w:contextualSpacing/>
        <w:rPr>
          <w:color w:val="000000" w:themeColor="text1"/>
          <w:lang w:val="kk-KZ"/>
        </w:rPr>
      </w:pPr>
      <w:r>
        <w:rPr>
          <w:color w:val="000000" w:themeColor="text1"/>
          <w:lang w:val="kk-KZ"/>
        </w:rPr>
        <w:t xml:space="preserve">ТІЖ </w:t>
      </w:r>
      <w:r w:rsidRPr="002B637C">
        <w:rPr>
          <w:color w:val="000000" w:themeColor="text1"/>
          <w:lang w:val="kk-KZ"/>
        </w:rPr>
        <w:t>журнал</w:t>
      </w:r>
      <w:r>
        <w:rPr>
          <w:color w:val="000000" w:themeColor="text1"/>
          <w:lang w:val="kk-KZ"/>
        </w:rPr>
        <w:t>ында сүзгілерді пайдалану арқылы қажет етілетін ТІЖ</w:t>
      </w:r>
      <w:r w:rsidRPr="002B637C">
        <w:rPr>
          <w:color w:val="000000" w:themeColor="text1"/>
          <w:lang w:val="kk-KZ"/>
        </w:rPr>
        <w:t>-</w:t>
      </w:r>
      <w:r>
        <w:rPr>
          <w:color w:val="000000" w:themeColor="text1"/>
          <w:lang w:val="kk-KZ"/>
        </w:rPr>
        <w:t>ді табу және таңдау қажет және «ЭШФ құру» батырмасын басу керек</w:t>
      </w:r>
      <w:r w:rsidR="00F1697C" w:rsidRPr="002B637C">
        <w:rPr>
          <w:color w:val="000000" w:themeColor="text1"/>
          <w:lang w:val="kk-KZ"/>
        </w:rPr>
        <w:t xml:space="preserve">. </w:t>
      </w:r>
    </w:p>
    <w:p w:rsidR="004C544D" w:rsidRDefault="004C544D" w:rsidP="004C544D">
      <w:pPr>
        <w:pStyle w:val="af7"/>
        <w:keepNext/>
        <w:ind w:left="360"/>
      </w:pPr>
      <w:r w:rsidRPr="004C544D">
        <w:rPr>
          <w:noProof/>
        </w:rPr>
        <w:lastRenderedPageBreak/>
        <w:drawing>
          <wp:inline distT="0" distB="0" distL="0" distR="0" wp14:anchorId="451087F4" wp14:editId="263C848B">
            <wp:extent cx="5940425" cy="2132361"/>
            <wp:effectExtent l="0" t="0" r="3175" b="1270"/>
            <wp:docPr id="639" name="Рисунок 639" descr="C:\Users\ОСД\Desktop\Screenshot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СД\Desktop\Screenshot_51.png"/>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5940425" cy="2132361"/>
                    </a:xfrm>
                    <a:prstGeom prst="rect">
                      <a:avLst/>
                    </a:prstGeom>
                    <a:noFill/>
                    <a:ln>
                      <a:noFill/>
                    </a:ln>
                  </pic:spPr>
                </pic:pic>
              </a:graphicData>
            </a:graphic>
          </wp:inline>
        </w:drawing>
      </w:r>
    </w:p>
    <w:p w:rsidR="00F1697C" w:rsidRPr="002B637C"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564</w:t>
      </w:r>
      <w:r w:rsidRPr="00035E5B">
        <w:rPr>
          <w:b/>
          <w:color w:val="000000" w:themeColor="text1"/>
          <w:sz w:val="20"/>
          <w:szCs w:val="20"/>
        </w:rPr>
        <w:fldChar w:fldCharType="end"/>
      </w:r>
      <w:r w:rsidR="002B637C">
        <w:rPr>
          <w:b/>
          <w:color w:val="000000" w:themeColor="text1"/>
          <w:sz w:val="20"/>
          <w:szCs w:val="20"/>
        </w:rPr>
        <w:t>-</w:t>
      </w:r>
      <w:r w:rsidR="002B637C">
        <w:rPr>
          <w:b/>
          <w:color w:val="000000" w:themeColor="text1"/>
          <w:sz w:val="20"/>
          <w:szCs w:val="20"/>
          <w:lang w:val="kk-KZ"/>
        </w:rPr>
        <w:t>сурет</w:t>
      </w:r>
      <w:r w:rsidR="002B637C">
        <w:rPr>
          <w:b/>
          <w:color w:val="000000" w:themeColor="text1"/>
          <w:sz w:val="20"/>
          <w:szCs w:val="20"/>
        </w:rPr>
        <w:t xml:space="preserve">. </w:t>
      </w:r>
      <w:r w:rsidR="002B637C">
        <w:rPr>
          <w:b/>
          <w:color w:val="000000" w:themeColor="text1"/>
          <w:sz w:val="20"/>
          <w:szCs w:val="20"/>
          <w:lang w:val="kk-KZ"/>
        </w:rPr>
        <w:t>Тауарды қайтаруға ТІЖ негізінде қосымша ЭШФ қайтару</w:t>
      </w:r>
    </w:p>
    <w:p w:rsidR="00F1697C" w:rsidRPr="00DA4201" w:rsidRDefault="002B637C" w:rsidP="00175FEE">
      <w:pPr>
        <w:pStyle w:val="af7"/>
        <w:numPr>
          <w:ilvl w:val="0"/>
          <w:numId w:val="133"/>
        </w:numPr>
        <w:rPr>
          <w:lang w:val="kk-KZ"/>
        </w:rPr>
      </w:pPr>
      <w:r w:rsidRPr="009772BB">
        <w:rPr>
          <w:rStyle w:val="y2iqfc"/>
          <w:color w:val="202124"/>
          <w:lang w:val="kk-KZ"/>
        </w:rPr>
        <w:t xml:space="preserve">Нәтижесінде </w:t>
      </w:r>
      <w:r>
        <w:rPr>
          <w:rStyle w:val="y2iqfc"/>
          <w:color w:val="202124"/>
          <w:lang w:val="kk-KZ"/>
        </w:rPr>
        <w:t>қосымша ЭШФ</w:t>
      </w:r>
      <w:r w:rsidRPr="009772BB">
        <w:rPr>
          <w:rStyle w:val="y2iqfc"/>
          <w:color w:val="202124"/>
          <w:lang w:val="kk-KZ"/>
        </w:rPr>
        <w:t xml:space="preserve"> </w:t>
      </w:r>
      <w:r w:rsidR="00DA4201">
        <w:rPr>
          <w:rStyle w:val="y2iqfc"/>
          <w:color w:val="202124"/>
          <w:lang w:val="kk-KZ"/>
        </w:rPr>
        <w:t>бланкі</w:t>
      </w:r>
      <w:r>
        <w:rPr>
          <w:rStyle w:val="y2iqfc"/>
          <w:color w:val="202124"/>
          <w:lang w:val="kk-KZ"/>
        </w:rPr>
        <w:t>ндегі</w:t>
      </w:r>
      <w:r w:rsidRPr="009772BB">
        <w:rPr>
          <w:rStyle w:val="y2iqfc"/>
          <w:color w:val="202124"/>
          <w:lang w:val="kk-KZ"/>
        </w:rPr>
        <w:t xml:space="preserve"> </w:t>
      </w:r>
      <w:r>
        <w:rPr>
          <w:rStyle w:val="y2iqfc"/>
          <w:color w:val="202124"/>
          <w:lang w:val="kk-KZ"/>
        </w:rPr>
        <w:t>бөлімдер</w:t>
      </w:r>
      <w:r w:rsidRPr="009772BB">
        <w:rPr>
          <w:rStyle w:val="y2iqfc"/>
          <w:color w:val="202124"/>
          <w:lang w:val="kk-KZ"/>
        </w:rPr>
        <w:t xml:space="preserve"> т</w:t>
      </w:r>
      <w:r>
        <w:rPr>
          <w:rStyle w:val="y2iqfc"/>
          <w:color w:val="202124"/>
          <w:lang w:val="kk-KZ"/>
        </w:rPr>
        <w:t>ауарларды қайтаруға арналған ТІЖ</w:t>
      </w:r>
      <w:r w:rsidRPr="009772BB">
        <w:rPr>
          <w:rStyle w:val="y2iqfc"/>
          <w:color w:val="202124"/>
          <w:lang w:val="kk-KZ"/>
        </w:rPr>
        <w:t xml:space="preserve"> де</w:t>
      </w:r>
      <w:r>
        <w:rPr>
          <w:rStyle w:val="y2iqfc"/>
          <w:color w:val="202124"/>
          <w:lang w:val="kk-KZ"/>
        </w:rPr>
        <w:t xml:space="preserve">ректерімен </w:t>
      </w:r>
      <w:r w:rsidRPr="009772BB">
        <w:rPr>
          <w:rStyle w:val="y2iqfc"/>
          <w:color w:val="202124"/>
          <w:lang w:val="kk-KZ"/>
        </w:rPr>
        <w:t>толтырылады. F бөлімі</w:t>
      </w:r>
      <w:r>
        <w:rPr>
          <w:rStyle w:val="y2iqfc"/>
          <w:color w:val="202124"/>
          <w:lang w:val="kk-KZ"/>
        </w:rPr>
        <w:t>нде қайтаруға ТІЖ-ге сілтеме болады</w:t>
      </w:r>
      <w:r w:rsidR="00F1697C" w:rsidRPr="00DA4201">
        <w:rPr>
          <w:lang w:val="kk-KZ"/>
        </w:rPr>
        <w:t>.</w:t>
      </w:r>
    </w:p>
    <w:p w:rsidR="00F1697C" w:rsidRPr="006613D5" w:rsidRDefault="00EB0C4A" w:rsidP="00175FEE">
      <w:pPr>
        <w:pStyle w:val="15"/>
        <w:numPr>
          <w:ilvl w:val="0"/>
          <w:numId w:val="133"/>
        </w:numPr>
        <w:spacing w:after="160" w:line="25" w:lineRule="atLeast"/>
        <w:contextualSpacing/>
        <w:rPr>
          <w:color w:val="000000" w:themeColor="text1"/>
          <w:lang w:val="kk-KZ"/>
        </w:rPr>
      </w:pPr>
      <w:r w:rsidRPr="009772BB">
        <w:rPr>
          <w:rStyle w:val="y2iqfc"/>
          <w:color w:val="202124"/>
          <w:szCs w:val="24"/>
          <w:lang w:val="kk-KZ"/>
        </w:rPr>
        <w:t>Қайтару</w:t>
      </w:r>
      <w:r>
        <w:rPr>
          <w:rStyle w:val="y2iqfc"/>
          <w:color w:val="202124"/>
          <w:szCs w:val="24"/>
          <w:lang w:val="kk-KZ"/>
        </w:rPr>
        <w:t>ға ТІЖ негізінде қосымша ЭШФ</w:t>
      </w:r>
      <w:r w:rsidRPr="009772BB">
        <w:rPr>
          <w:rStyle w:val="y2iqfc"/>
          <w:color w:val="202124"/>
          <w:szCs w:val="24"/>
          <w:lang w:val="kk-KZ"/>
        </w:rPr>
        <w:t xml:space="preserve"> құрған кезде жүйе автоматты түр</w:t>
      </w:r>
      <w:r>
        <w:rPr>
          <w:rStyle w:val="y2iqfc"/>
          <w:color w:val="202124"/>
          <w:szCs w:val="24"/>
          <w:lang w:val="kk-KZ"/>
        </w:rPr>
        <w:t>де кестеде ұсынылған форматтық</w:t>
      </w:r>
      <w:r w:rsidRPr="00304B1F">
        <w:rPr>
          <w:rStyle w:val="y2iqfc"/>
          <w:color w:val="202124"/>
          <w:szCs w:val="24"/>
          <w:lang w:val="kk-KZ"/>
        </w:rPr>
        <w:t>-</w:t>
      </w:r>
      <w:r w:rsidRPr="009772BB">
        <w:rPr>
          <w:rStyle w:val="y2iqfc"/>
          <w:color w:val="202124"/>
          <w:szCs w:val="24"/>
          <w:lang w:val="kk-KZ"/>
        </w:rPr>
        <w:t xml:space="preserve">логикалық бақылау талаптарына сәйкес </w:t>
      </w:r>
      <w:r>
        <w:rPr>
          <w:rStyle w:val="y2iqfc"/>
          <w:color w:val="202124"/>
          <w:szCs w:val="24"/>
          <w:lang w:val="kk-KZ"/>
        </w:rPr>
        <w:t>ЭШФ</w:t>
      </w:r>
      <w:r w:rsidRPr="009772BB">
        <w:rPr>
          <w:rStyle w:val="y2iqfc"/>
          <w:color w:val="202124"/>
          <w:szCs w:val="24"/>
          <w:lang w:val="kk-KZ"/>
        </w:rPr>
        <w:t xml:space="preserve"> бөлімдерін </w:t>
      </w:r>
      <w:r>
        <w:rPr>
          <w:rStyle w:val="y2iqfc"/>
          <w:color w:val="202124"/>
          <w:szCs w:val="24"/>
          <w:lang w:val="kk-KZ"/>
        </w:rPr>
        <w:t>тиісті ТІЖ бөлімдерінің дерект</w:t>
      </w:r>
      <w:r w:rsidRPr="009772BB">
        <w:rPr>
          <w:rStyle w:val="y2iqfc"/>
          <w:color w:val="202124"/>
          <w:szCs w:val="24"/>
          <w:lang w:val="kk-KZ"/>
        </w:rPr>
        <w:t>ерімен толтырады</w:t>
      </w:r>
      <w:r w:rsidRPr="006613D5">
        <w:rPr>
          <w:color w:val="000000" w:themeColor="text1"/>
          <w:lang w:val="kk-KZ"/>
        </w:rPr>
        <w:t xml:space="preserve"> </w:t>
      </w:r>
      <w:r w:rsidR="00F1697C" w:rsidRPr="006613D5">
        <w:rPr>
          <w:color w:val="000000" w:themeColor="text1"/>
          <w:lang w:val="kk-KZ"/>
        </w:rPr>
        <w:t>(</w:t>
      </w:r>
      <w:r w:rsidR="00C84897">
        <w:rPr>
          <w:color w:val="000000" w:themeColor="text1"/>
        </w:rPr>
        <w:fldChar w:fldCharType="begin"/>
      </w:r>
      <w:r w:rsidR="001E5AC3" w:rsidRPr="006613D5">
        <w:rPr>
          <w:color w:val="000000" w:themeColor="text1"/>
          <w:lang w:val="kk-KZ"/>
        </w:rPr>
        <w:instrText xml:space="preserve"> REF _Ref58838927 \h </w:instrText>
      </w:r>
      <w:r w:rsidR="00C84897">
        <w:rPr>
          <w:color w:val="000000" w:themeColor="text1"/>
        </w:rPr>
      </w:r>
      <w:r w:rsidR="00C84897">
        <w:rPr>
          <w:color w:val="000000" w:themeColor="text1"/>
        </w:rPr>
        <w:fldChar w:fldCharType="separate"/>
      </w:r>
      <w:r w:rsidR="003877B0" w:rsidRPr="006613D5">
        <w:rPr>
          <w:noProof/>
          <w:lang w:val="kk-KZ"/>
        </w:rPr>
        <w:t>26</w:t>
      </w:r>
      <w:r w:rsidR="00C84897">
        <w:rPr>
          <w:color w:val="000000" w:themeColor="text1"/>
        </w:rPr>
        <w:fldChar w:fldCharType="end"/>
      </w:r>
      <w:r w:rsidR="002B637C" w:rsidRPr="006613D5">
        <w:rPr>
          <w:color w:val="000000" w:themeColor="text1"/>
          <w:lang w:val="kk-KZ"/>
        </w:rPr>
        <w:t>-</w:t>
      </w:r>
      <w:r w:rsidR="002B637C">
        <w:rPr>
          <w:color w:val="000000" w:themeColor="text1"/>
          <w:lang w:val="kk-KZ"/>
        </w:rPr>
        <w:t>кесте</w:t>
      </w:r>
      <w:r w:rsidR="00F1697C" w:rsidRPr="006613D5">
        <w:rPr>
          <w:color w:val="000000" w:themeColor="text1"/>
          <w:lang w:val="kk-KZ"/>
        </w:rPr>
        <w:t>).</w:t>
      </w:r>
    </w:p>
    <w:bookmarkStart w:id="1305" w:name="_Ref58838927"/>
    <w:bookmarkStart w:id="1306" w:name="_Ref58838923"/>
    <w:p w:rsidR="001E5AC3" w:rsidRPr="00EB0C4A" w:rsidRDefault="00C84897" w:rsidP="001E5AC3">
      <w:pPr>
        <w:pStyle w:val="af5"/>
        <w:keepNext/>
        <w:rPr>
          <w:lang w:val="kk-KZ"/>
        </w:rPr>
      </w:pPr>
      <w:r>
        <w:fldChar w:fldCharType="begin"/>
      </w:r>
      <w:r w:rsidR="000043E0" w:rsidRPr="006613D5">
        <w:rPr>
          <w:lang w:val="kk-KZ"/>
        </w:rPr>
        <w:instrText xml:space="preserve"> SEQ Таблица \* ARABIC </w:instrText>
      </w:r>
      <w:r>
        <w:fldChar w:fldCharType="separate"/>
      </w:r>
      <w:r w:rsidR="003877B0" w:rsidRPr="006613D5">
        <w:rPr>
          <w:noProof/>
          <w:lang w:val="kk-KZ"/>
        </w:rPr>
        <w:t>26</w:t>
      </w:r>
      <w:r>
        <w:rPr>
          <w:noProof/>
        </w:rPr>
        <w:fldChar w:fldCharType="end"/>
      </w:r>
      <w:bookmarkEnd w:id="1305"/>
      <w:r w:rsidR="00EB0C4A" w:rsidRPr="006613D5">
        <w:rPr>
          <w:noProof/>
          <w:lang w:val="kk-KZ"/>
        </w:rPr>
        <w:t>-</w:t>
      </w:r>
      <w:r w:rsidR="00EB0C4A">
        <w:rPr>
          <w:noProof/>
          <w:lang w:val="kk-KZ"/>
        </w:rPr>
        <w:t>кесте</w:t>
      </w:r>
      <w:r w:rsidR="001E5AC3" w:rsidRPr="006613D5">
        <w:rPr>
          <w:lang w:val="kk-KZ"/>
        </w:rPr>
        <w:t>.</w:t>
      </w:r>
      <w:bookmarkEnd w:id="1306"/>
      <w:r w:rsidR="001E5AC3" w:rsidRPr="006613D5">
        <w:rPr>
          <w:lang w:val="kk-KZ"/>
        </w:rPr>
        <w:t xml:space="preserve"> </w:t>
      </w:r>
      <w:r w:rsidR="00EB0C4A">
        <w:rPr>
          <w:lang w:val="kk-KZ"/>
        </w:rPr>
        <w:t>Тауарды қайтаруға ТІЖ негізінде қосымша ЭШФ өрістерін салыстыруды ф</w:t>
      </w:r>
      <w:r w:rsidR="00EB0C4A" w:rsidRPr="006613D5">
        <w:rPr>
          <w:lang w:val="kk-KZ"/>
        </w:rPr>
        <w:t>ормат</w:t>
      </w:r>
      <w:r w:rsidR="00EB0C4A">
        <w:rPr>
          <w:lang w:val="kk-KZ"/>
        </w:rPr>
        <w:t>тық</w:t>
      </w:r>
      <w:r w:rsidR="00EB0C4A" w:rsidRPr="006613D5">
        <w:rPr>
          <w:lang w:val="kk-KZ"/>
        </w:rPr>
        <w:t>-логи</w:t>
      </w:r>
      <w:r w:rsidR="00EB0C4A">
        <w:rPr>
          <w:lang w:val="kk-KZ"/>
        </w:rPr>
        <w:t>калық бақылау</w:t>
      </w:r>
    </w:p>
    <w:tbl>
      <w:tblPr>
        <w:tblW w:w="12021" w:type="dxa"/>
        <w:tblInd w:w="-5" w:type="dxa"/>
        <w:tblLayout w:type="fixed"/>
        <w:tblLook w:val="04A0" w:firstRow="1" w:lastRow="0" w:firstColumn="1" w:lastColumn="0" w:noHBand="0" w:noVBand="1"/>
      </w:tblPr>
      <w:tblGrid>
        <w:gridCol w:w="708"/>
        <w:gridCol w:w="3120"/>
        <w:gridCol w:w="3402"/>
        <w:gridCol w:w="2268"/>
        <w:gridCol w:w="2523"/>
      </w:tblGrid>
      <w:tr w:rsidR="00C56D29" w:rsidRPr="00161757" w:rsidTr="00C56D29">
        <w:trPr>
          <w:gridAfter w:val="1"/>
          <w:wAfter w:w="2523" w:type="dxa"/>
          <w:trHeight w:val="510"/>
          <w:tblHeader/>
        </w:trPr>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56D29" w:rsidRPr="00EB0C4A" w:rsidRDefault="00EB0C4A" w:rsidP="00C56D29">
            <w:pPr>
              <w:ind w:left="-105" w:right="-108"/>
              <w:jc w:val="center"/>
              <w:rPr>
                <w:b/>
                <w:bCs/>
                <w:color w:val="000000"/>
                <w:sz w:val="20"/>
                <w:szCs w:val="20"/>
                <w:lang w:val="kk-KZ"/>
              </w:rPr>
            </w:pPr>
            <w:r>
              <w:rPr>
                <w:b/>
                <w:bCs/>
                <w:color w:val="000000"/>
                <w:sz w:val="20"/>
                <w:szCs w:val="20"/>
                <w:lang w:val="kk-KZ"/>
              </w:rPr>
              <w:t>Өріс нөмірі</w:t>
            </w:r>
          </w:p>
        </w:tc>
        <w:tc>
          <w:tcPr>
            <w:tcW w:w="31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C56D29" w:rsidRPr="00EB0C4A" w:rsidRDefault="00EB0C4A" w:rsidP="00C56D29">
            <w:pPr>
              <w:jc w:val="center"/>
              <w:rPr>
                <w:b/>
                <w:bCs/>
                <w:color w:val="000000"/>
                <w:sz w:val="20"/>
                <w:szCs w:val="20"/>
                <w:lang w:val="kk-KZ"/>
              </w:rPr>
            </w:pPr>
            <w:r>
              <w:rPr>
                <w:b/>
                <w:bCs/>
                <w:color w:val="000000"/>
                <w:sz w:val="20"/>
                <w:szCs w:val="20"/>
              </w:rPr>
              <w:t>Э</w:t>
            </w:r>
            <w:r>
              <w:rPr>
                <w:b/>
                <w:bCs/>
                <w:color w:val="000000"/>
                <w:sz w:val="20"/>
                <w:szCs w:val="20"/>
                <w:lang w:val="kk-KZ"/>
              </w:rPr>
              <w:t>Ш</w:t>
            </w:r>
            <w:r w:rsidR="00C56D29" w:rsidRPr="00161757">
              <w:rPr>
                <w:b/>
                <w:bCs/>
                <w:color w:val="000000"/>
                <w:sz w:val="20"/>
                <w:szCs w:val="20"/>
              </w:rPr>
              <w:t>Ф</w:t>
            </w:r>
            <w:r>
              <w:rPr>
                <w:b/>
                <w:bCs/>
                <w:color w:val="000000"/>
                <w:sz w:val="20"/>
                <w:szCs w:val="20"/>
                <w:lang w:val="kk-KZ"/>
              </w:rPr>
              <w:t xml:space="preserve"> өрістерінің атауы</w:t>
            </w:r>
          </w:p>
        </w:tc>
        <w:tc>
          <w:tcPr>
            <w:tcW w:w="340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C56D29" w:rsidRPr="00EB0C4A" w:rsidRDefault="00EB0C4A" w:rsidP="00C56D29">
            <w:pPr>
              <w:jc w:val="center"/>
              <w:rPr>
                <w:b/>
                <w:bCs/>
                <w:color w:val="000000"/>
                <w:sz w:val="20"/>
                <w:szCs w:val="20"/>
                <w:lang w:val="kk-KZ"/>
              </w:rPr>
            </w:pPr>
            <w:r>
              <w:rPr>
                <w:b/>
                <w:bCs/>
                <w:color w:val="000000"/>
                <w:sz w:val="20"/>
                <w:szCs w:val="20"/>
                <w:lang w:val="kk-KZ"/>
              </w:rPr>
              <w:t>Толтыру әдісі</w:t>
            </w:r>
          </w:p>
        </w:tc>
        <w:tc>
          <w:tcPr>
            <w:tcW w:w="226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C56D29" w:rsidRPr="00EB0C4A" w:rsidRDefault="00EB0C4A" w:rsidP="00C56D29">
            <w:pPr>
              <w:tabs>
                <w:tab w:val="left" w:pos="2422"/>
              </w:tabs>
              <w:ind w:right="-86"/>
              <w:jc w:val="center"/>
              <w:rPr>
                <w:b/>
                <w:bCs/>
                <w:color w:val="000000"/>
                <w:sz w:val="20"/>
                <w:szCs w:val="20"/>
                <w:lang w:val="kk-KZ"/>
              </w:rPr>
            </w:pPr>
            <w:r>
              <w:rPr>
                <w:b/>
                <w:bCs/>
                <w:color w:val="000000"/>
                <w:sz w:val="20"/>
                <w:szCs w:val="20"/>
                <w:lang w:val="kk-KZ"/>
              </w:rPr>
              <w:t>ТІЖ өрісінің нөмірі</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vAlign w:val="center"/>
            <w:hideMark/>
          </w:tcPr>
          <w:p w:rsidR="00C56D29" w:rsidRPr="00161757" w:rsidRDefault="00C56D29" w:rsidP="00C56D29">
            <w:pPr>
              <w:ind w:right="-86"/>
              <w:rPr>
                <w:b/>
                <w:bCs/>
                <w:color w:val="000000"/>
                <w:sz w:val="20"/>
                <w:szCs w:val="20"/>
              </w:rPr>
            </w:pPr>
          </w:p>
        </w:tc>
        <w:tc>
          <w:tcPr>
            <w:tcW w:w="6522" w:type="dxa"/>
            <w:gridSpan w:val="2"/>
            <w:tcBorders>
              <w:top w:val="nil"/>
              <w:left w:val="nil"/>
              <w:bottom w:val="single" w:sz="4" w:space="0" w:color="auto"/>
              <w:right w:val="single" w:sz="4" w:space="0" w:color="auto"/>
            </w:tcBorders>
            <w:shd w:val="clear" w:color="auto" w:fill="auto"/>
            <w:vAlign w:val="center"/>
            <w:hideMark/>
          </w:tcPr>
          <w:p w:rsidR="00C56D29" w:rsidRPr="00EB0C4A" w:rsidRDefault="00C56D29" w:rsidP="00C56D29">
            <w:pPr>
              <w:rPr>
                <w:b/>
                <w:bCs/>
                <w:color w:val="000000"/>
                <w:sz w:val="20"/>
                <w:szCs w:val="20"/>
                <w:lang w:val="kk-KZ"/>
              </w:rPr>
            </w:pPr>
            <w:r w:rsidRPr="00161757">
              <w:rPr>
                <w:b/>
                <w:bCs/>
                <w:color w:val="000000"/>
                <w:sz w:val="20"/>
                <w:szCs w:val="20"/>
              </w:rPr>
              <w:t xml:space="preserve">А </w:t>
            </w:r>
            <w:r w:rsidR="00EB0C4A">
              <w:rPr>
                <w:b/>
                <w:bCs/>
                <w:color w:val="000000"/>
                <w:sz w:val="20"/>
                <w:szCs w:val="20"/>
                <w:lang w:val="kk-KZ"/>
              </w:rPr>
              <w:t>Жалпы бөлім бөлімі</w:t>
            </w:r>
          </w:p>
        </w:tc>
        <w:tc>
          <w:tcPr>
            <w:tcW w:w="2268" w:type="dxa"/>
            <w:tcBorders>
              <w:top w:val="nil"/>
              <w:left w:val="nil"/>
              <w:bottom w:val="single" w:sz="4" w:space="0" w:color="auto"/>
              <w:right w:val="single" w:sz="4" w:space="0" w:color="auto"/>
            </w:tcBorders>
          </w:tcPr>
          <w:p w:rsidR="00C56D29" w:rsidRPr="00161757" w:rsidRDefault="00C56D29" w:rsidP="00C56D29">
            <w:pPr>
              <w:rPr>
                <w:b/>
                <w:bCs/>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1</w:t>
            </w:r>
          </w:p>
        </w:tc>
        <w:tc>
          <w:tcPr>
            <w:tcW w:w="3120" w:type="dxa"/>
            <w:tcBorders>
              <w:top w:val="nil"/>
              <w:left w:val="nil"/>
              <w:bottom w:val="single" w:sz="4" w:space="0" w:color="auto"/>
              <w:right w:val="single" w:sz="4" w:space="0" w:color="auto"/>
            </w:tcBorders>
            <w:shd w:val="clear" w:color="auto" w:fill="auto"/>
            <w:hideMark/>
          </w:tcPr>
          <w:p w:rsidR="00C56D29" w:rsidRPr="00EB0C4A" w:rsidRDefault="00EB0C4A" w:rsidP="00C56D29">
            <w:pPr>
              <w:rPr>
                <w:color w:val="000000"/>
                <w:sz w:val="20"/>
                <w:szCs w:val="20"/>
                <w:lang w:val="kk-KZ"/>
              </w:rPr>
            </w:pPr>
            <w:r>
              <w:rPr>
                <w:color w:val="000000"/>
                <w:sz w:val="20"/>
                <w:szCs w:val="20"/>
                <w:lang w:val="kk-KZ"/>
              </w:rPr>
              <w:t>Тіркеу нөмірі</w:t>
            </w:r>
          </w:p>
        </w:tc>
        <w:tc>
          <w:tcPr>
            <w:tcW w:w="3402" w:type="dxa"/>
            <w:tcBorders>
              <w:top w:val="nil"/>
              <w:left w:val="nil"/>
              <w:bottom w:val="single" w:sz="4" w:space="0" w:color="auto"/>
              <w:right w:val="single" w:sz="4" w:space="0" w:color="auto"/>
            </w:tcBorders>
            <w:shd w:val="clear" w:color="auto" w:fill="auto"/>
            <w:hideMark/>
          </w:tcPr>
          <w:p w:rsidR="00C56D29" w:rsidRPr="00EB0C4A" w:rsidRDefault="00C56D29" w:rsidP="00C56D29">
            <w:pPr>
              <w:ind w:firstLine="10"/>
              <w:rPr>
                <w:color w:val="000000"/>
                <w:sz w:val="20"/>
                <w:szCs w:val="20"/>
                <w:lang w:val="kk-KZ"/>
              </w:rPr>
            </w:pPr>
            <w:r w:rsidRPr="00161757">
              <w:rPr>
                <w:color w:val="000000"/>
                <w:sz w:val="20"/>
                <w:szCs w:val="20"/>
              </w:rPr>
              <w:t>Автомат</w:t>
            </w:r>
            <w:r w:rsidR="00EB0C4A">
              <w:rPr>
                <w:color w:val="000000"/>
                <w:sz w:val="20"/>
                <w:szCs w:val="20"/>
                <w:lang w:val="kk-KZ"/>
              </w:rPr>
              <w:t>ты түрде</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rPr>
            </w:pPr>
            <w:r w:rsidRPr="00161757">
              <w:rPr>
                <w:color w:val="000000"/>
                <w:sz w:val="20"/>
                <w:szCs w:val="20"/>
                <w:lang w:val="en-US"/>
              </w:rPr>
              <w:t>1.1</w:t>
            </w:r>
          </w:p>
        </w:tc>
        <w:tc>
          <w:tcPr>
            <w:tcW w:w="3120" w:type="dxa"/>
            <w:tcBorders>
              <w:top w:val="nil"/>
              <w:left w:val="nil"/>
              <w:bottom w:val="single" w:sz="4" w:space="0" w:color="auto"/>
              <w:right w:val="single" w:sz="4" w:space="0" w:color="auto"/>
            </w:tcBorders>
            <w:shd w:val="clear" w:color="auto" w:fill="auto"/>
          </w:tcPr>
          <w:p w:rsidR="00C56D29" w:rsidRPr="00EB0C4A" w:rsidRDefault="00EB0C4A" w:rsidP="00C56D29">
            <w:pPr>
              <w:rPr>
                <w:color w:val="000000"/>
                <w:sz w:val="20"/>
                <w:szCs w:val="20"/>
                <w:lang w:val="kk-KZ"/>
              </w:rPr>
            </w:pPr>
            <w:r>
              <w:rPr>
                <w:color w:val="000000"/>
                <w:sz w:val="20"/>
                <w:szCs w:val="20"/>
                <w:lang w:val="kk-KZ" w:eastAsia="en-US"/>
              </w:rPr>
              <w:t>Есепке алу жүйесінің нөмірі</w:t>
            </w:r>
          </w:p>
        </w:tc>
        <w:tc>
          <w:tcPr>
            <w:tcW w:w="3402" w:type="dxa"/>
            <w:tcBorders>
              <w:top w:val="nil"/>
              <w:left w:val="nil"/>
              <w:bottom w:val="single" w:sz="4" w:space="0" w:color="auto"/>
              <w:right w:val="single" w:sz="4" w:space="0" w:color="auto"/>
            </w:tcBorders>
            <w:shd w:val="clear" w:color="auto" w:fill="auto"/>
          </w:tcPr>
          <w:p w:rsidR="00C56D29" w:rsidRPr="00EB0C4A" w:rsidRDefault="00EB0C4A" w:rsidP="00EB0C4A">
            <w:pPr>
              <w:rPr>
                <w:color w:val="000000"/>
                <w:sz w:val="20"/>
                <w:szCs w:val="20"/>
                <w:lang w:val="kk-KZ"/>
              </w:rPr>
            </w:pPr>
            <w:r>
              <w:rPr>
                <w:color w:val="000000"/>
                <w:sz w:val="20"/>
                <w:szCs w:val="20"/>
                <w:lang w:val="kk-KZ"/>
              </w:rPr>
              <w:t>Қолмен</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w:t>
            </w:r>
          </w:p>
        </w:tc>
        <w:tc>
          <w:tcPr>
            <w:tcW w:w="3120" w:type="dxa"/>
            <w:tcBorders>
              <w:top w:val="nil"/>
              <w:left w:val="nil"/>
              <w:bottom w:val="single" w:sz="4" w:space="0" w:color="auto"/>
              <w:right w:val="single" w:sz="4" w:space="0" w:color="auto"/>
            </w:tcBorders>
            <w:shd w:val="clear" w:color="auto" w:fill="auto"/>
            <w:hideMark/>
          </w:tcPr>
          <w:p w:rsidR="00C56D29" w:rsidRPr="00EB0C4A" w:rsidRDefault="00EB0C4A" w:rsidP="00C56D29">
            <w:pPr>
              <w:rPr>
                <w:color w:val="000000"/>
                <w:sz w:val="20"/>
                <w:szCs w:val="20"/>
                <w:lang w:val="kk-KZ"/>
              </w:rPr>
            </w:pPr>
            <w:r>
              <w:rPr>
                <w:color w:val="000000"/>
                <w:sz w:val="20"/>
                <w:szCs w:val="20"/>
                <w:lang w:val="kk-KZ"/>
              </w:rPr>
              <w:t>Жазып беру күні</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EB0C4A" w:rsidP="00C56D29">
            <w:pPr>
              <w:ind w:firstLine="10"/>
              <w:rPr>
                <w:color w:val="000000"/>
                <w:sz w:val="20"/>
                <w:szCs w:val="20"/>
              </w:rPr>
            </w:pPr>
            <w:r>
              <w:rPr>
                <w:color w:val="000000"/>
                <w:sz w:val="20"/>
                <w:szCs w:val="20"/>
              </w:rPr>
              <w:t>Автомат</w:t>
            </w:r>
            <w:r>
              <w:rPr>
                <w:color w:val="000000"/>
                <w:sz w:val="20"/>
                <w:szCs w:val="20"/>
                <w:lang w:val="kk-KZ"/>
              </w:rPr>
              <w:t>ты түрде</w:t>
            </w:r>
            <w:r w:rsidR="00C56D29" w:rsidRPr="00161757">
              <w:rPr>
                <w:color w:val="000000"/>
                <w:sz w:val="20"/>
                <w:szCs w:val="20"/>
              </w:rPr>
              <w:t xml:space="preserve"> </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w:t>
            </w:r>
          </w:p>
        </w:tc>
      </w:tr>
      <w:tr w:rsidR="00C56D29" w:rsidRPr="009A5DDE" w:rsidTr="00C56D29">
        <w:trPr>
          <w:gridAfter w:val="1"/>
          <w:wAfter w:w="2523" w:type="dxa"/>
          <w:trHeight w:val="510"/>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w:t>
            </w:r>
          </w:p>
        </w:tc>
        <w:tc>
          <w:tcPr>
            <w:tcW w:w="3120" w:type="dxa"/>
            <w:tcBorders>
              <w:top w:val="single" w:sz="4" w:space="0" w:color="auto"/>
              <w:left w:val="single" w:sz="4" w:space="0" w:color="auto"/>
              <w:bottom w:val="single" w:sz="4" w:space="0" w:color="auto"/>
              <w:right w:val="single" w:sz="4" w:space="0" w:color="auto"/>
            </w:tcBorders>
            <w:shd w:val="clear" w:color="auto" w:fill="auto"/>
          </w:tcPr>
          <w:p w:rsidR="00C56D29" w:rsidRPr="00EB0C4A" w:rsidRDefault="00EB0C4A" w:rsidP="00C56D29">
            <w:pPr>
              <w:rPr>
                <w:color w:val="000000"/>
                <w:sz w:val="20"/>
                <w:szCs w:val="20"/>
                <w:lang w:val="kk-KZ"/>
              </w:rPr>
            </w:pPr>
            <w:r>
              <w:rPr>
                <w:color w:val="000000"/>
                <w:sz w:val="20"/>
                <w:szCs w:val="20"/>
                <w:lang w:val="kk-KZ"/>
              </w:rPr>
              <w:t>Айналым жасау күні</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C56D29" w:rsidRPr="00EB0C4A" w:rsidRDefault="00EB0C4A" w:rsidP="00EB0C4A">
            <w:pPr>
              <w:ind w:firstLine="10"/>
              <w:rPr>
                <w:color w:val="000000"/>
                <w:sz w:val="20"/>
                <w:szCs w:val="20"/>
                <w:lang w:val="kk-KZ"/>
              </w:rPr>
            </w:pPr>
            <w:r>
              <w:rPr>
                <w:color w:val="000000"/>
                <w:sz w:val="20"/>
                <w:szCs w:val="20"/>
                <w:lang w:val="kk-KZ"/>
              </w:rPr>
              <w:t>Редакциялау мүмкіндігімен, ТІЖ деректері бойынша автоматты түрде</w:t>
            </w:r>
          </w:p>
        </w:tc>
        <w:tc>
          <w:tcPr>
            <w:tcW w:w="2268" w:type="dxa"/>
            <w:tcBorders>
              <w:top w:val="single" w:sz="4" w:space="0" w:color="auto"/>
              <w:left w:val="single" w:sz="4" w:space="0" w:color="auto"/>
              <w:bottom w:val="single" w:sz="4" w:space="0" w:color="auto"/>
              <w:right w:val="single" w:sz="4" w:space="0" w:color="auto"/>
            </w:tcBorders>
          </w:tcPr>
          <w:p w:rsidR="00C56D29" w:rsidRPr="00EB0C4A" w:rsidRDefault="00C56D29" w:rsidP="00EB0C4A">
            <w:pPr>
              <w:ind w:firstLine="10"/>
              <w:rPr>
                <w:color w:val="000000"/>
                <w:sz w:val="20"/>
                <w:szCs w:val="20"/>
                <w:lang w:val="kk-KZ"/>
              </w:rPr>
            </w:pPr>
            <w:r w:rsidRPr="00EB0C4A">
              <w:rPr>
                <w:color w:val="000000"/>
                <w:sz w:val="20"/>
                <w:szCs w:val="20"/>
                <w:lang w:val="kk-KZ"/>
              </w:rPr>
              <w:t xml:space="preserve">2. </w:t>
            </w:r>
            <w:r w:rsidR="00EB0C4A">
              <w:rPr>
                <w:color w:val="000000"/>
                <w:sz w:val="20"/>
                <w:szCs w:val="20"/>
                <w:lang w:val="kk-KZ"/>
              </w:rPr>
              <w:t>Қайтаруға ТІЖ жазып беру күні</w:t>
            </w:r>
          </w:p>
        </w:tc>
      </w:tr>
      <w:tr w:rsidR="00C56D29" w:rsidRPr="00161757" w:rsidTr="00C56D29">
        <w:trPr>
          <w:gridAfter w:val="3"/>
          <w:wAfter w:w="819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C56D29" w:rsidRPr="00EB0C4A" w:rsidRDefault="00C56D29" w:rsidP="00C56D29">
            <w:pPr>
              <w:ind w:right="-86"/>
              <w:rPr>
                <w:b/>
                <w:bCs/>
                <w:color w:val="000000"/>
                <w:sz w:val="20"/>
                <w:szCs w:val="20"/>
                <w:lang w:val="kk-KZ"/>
              </w:rPr>
            </w:pPr>
          </w:p>
        </w:tc>
        <w:tc>
          <w:tcPr>
            <w:tcW w:w="3120" w:type="dxa"/>
            <w:tcBorders>
              <w:top w:val="single" w:sz="4" w:space="0" w:color="auto"/>
              <w:left w:val="single" w:sz="4" w:space="0" w:color="auto"/>
              <w:bottom w:val="single" w:sz="4" w:space="0" w:color="auto"/>
              <w:right w:val="single" w:sz="4" w:space="0" w:color="auto"/>
            </w:tcBorders>
            <w:shd w:val="clear" w:color="auto" w:fill="auto"/>
            <w:hideMark/>
          </w:tcPr>
          <w:p w:rsidR="00C56D29" w:rsidRPr="00EB0C4A" w:rsidRDefault="00C56D29" w:rsidP="00C56D29">
            <w:pPr>
              <w:ind w:firstLine="10"/>
              <w:rPr>
                <w:b/>
                <w:bCs/>
                <w:color w:val="000000"/>
                <w:sz w:val="20"/>
                <w:szCs w:val="20"/>
                <w:lang w:val="kk-KZ"/>
              </w:rPr>
            </w:pPr>
            <w:r w:rsidRPr="00161757">
              <w:rPr>
                <w:b/>
                <w:bCs/>
                <w:color w:val="000000"/>
                <w:sz w:val="20"/>
                <w:szCs w:val="20"/>
              </w:rPr>
              <w:t xml:space="preserve">В </w:t>
            </w:r>
            <w:r w:rsidR="00EB0C4A">
              <w:rPr>
                <w:b/>
                <w:bCs/>
                <w:color w:val="000000"/>
                <w:sz w:val="20"/>
                <w:szCs w:val="20"/>
                <w:lang w:val="kk-KZ"/>
              </w:rPr>
              <w:t>Жеткізушінің деректемелері бөлімі</w:t>
            </w:r>
          </w:p>
        </w:tc>
      </w:tr>
      <w:tr w:rsidR="00C56D29" w:rsidRPr="00161757" w:rsidTr="00C56D29">
        <w:trPr>
          <w:gridAfter w:val="1"/>
          <w:wAfter w:w="2523" w:type="dxa"/>
          <w:trHeight w:val="510"/>
        </w:trPr>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6</w:t>
            </w:r>
          </w:p>
        </w:tc>
        <w:tc>
          <w:tcPr>
            <w:tcW w:w="3120" w:type="dxa"/>
            <w:tcBorders>
              <w:top w:val="single" w:sz="4" w:space="0" w:color="auto"/>
              <w:left w:val="single" w:sz="4" w:space="0" w:color="auto"/>
              <w:bottom w:val="single" w:sz="4" w:space="0" w:color="auto"/>
              <w:right w:val="single" w:sz="4" w:space="0" w:color="auto"/>
            </w:tcBorders>
            <w:shd w:val="clear" w:color="auto" w:fill="auto"/>
            <w:hideMark/>
          </w:tcPr>
          <w:p w:rsidR="00C56D29" w:rsidRPr="00161757" w:rsidRDefault="00EB0C4A" w:rsidP="00C56D29">
            <w:pPr>
              <w:rPr>
                <w:color w:val="000000"/>
                <w:sz w:val="20"/>
                <w:szCs w:val="20"/>
              </w:rPr>
            </w:pPr>
            <w:r>
              <w:rPr>
                <w:color w:val="000000"/>
                <w:sz w:val="20"/>
                <w:szCs w:val="20"/>
                <w:lang w:val="kk-KZ"/>
              </w:rPr>
              <w:t>ЖС</w:t>
            </w:r>
            <w:r>
              <w:rPr>
                <w:color w:val="000000"/>
                <w:sz w:val="20"/>
                <w:szCs w:val="20"/>
              </w:rPr>
              <w:t>Н/Б</w:t>
            </w:r>
            <w:r>
              <w:rPr>
                <w:color w:val="000000"/>
                <w:sz w:val="20"/>
                <w:szCs w:val="20"/>
                <w:lang w:val="kk-KZ"/>
              </w:rPr>
              <w:t>С</w:t>
            </w:r>
            <w:r w:rsidR="00C56D29" w:rsidRPr="00161757">
              <w:rPr>
                <w:color w:val="000000"/>
                <w:sz w:val="20"/>
                <w:szCs w:val="20"/>
              </w:rPr>
              <w:t>Н</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C56D29" w:rsidRPr="00161757" w:rsidRDefault="00EB0C4A"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single" w:sz="4" w:space="0" w:color="auto"/>
              <w:left w:val="single" w:sz="4" w:space="0" w:color="auto"/>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22</w:t>
            </w:r>
            <w:r w:rsidR="00EB0C4A">
              <w:rPr>
                <w:color w:val="000000"/>
                <w:sz w:val="20"/>
                <w:szCs w:val="20"/>
              </w:rPr>
              <w:t xml:space="preserve">. </w:t>
            </w:r>
            <w:r w:rsidR="00EB0C4A">
              <w:rPr>
                <w:color w:val="000000"/>
                <w:sz w:val="20"/>
                <w:szCs w:val="20"/>
                <w:lang w:val="kk-KZ"/>
              </w:rPr>
              <w:t>ЖС</w:t>
            </w:r>
            <w:r w:rsidR="00EB0C4A">
              <w:rPr>
                <w:color w:val="000000"/>
                <w:sz w:val="20"/>
                <w:szCs w:val="20"/>
              </w:rPr>
              <w:t>Н/Б</w:t>
            </w:r>
            <w:r w:rsidR="00EB0C4A">
              <w:rPr>
                <w:color w:val="000000"/>
                <w:sz w:val="20"/>
                <w:szCs w:val="20"/>
                <w:lang w:val="kk-KZ"/>
              </w:rPr>
              <w:t>С</w:t>
            </w:r>
            <w:r w:rsidRPr="00161757">
              <w:rPr>
                <w:color w:val="000000"/>
                <w:sz w:val="20"/>
                <w:szCs w:val="20"/>
              </w:rPr>
              <w:t xml:space="preserve">Н. </w:t>
            </w:r>
          </w:p>
        </w:tc>
      </w:tr>
      <w:tr w:rsidR="00C56D29" w:rsidRPr="00161757" w:rsidTr="00C56D29">
        <w:trPr>
          <w:gridAfter w:val="1"/>
          <w:wAfter w:w="2523" w:type="dxa"/>
          <w:trHeight w:val="510"/>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rPr>
            </w:pPr>
            <w:r w:rsidRPr="00161757">
              <w:rPr>
                <w:color w:val="000000"/>
                <w:sz w:val="20"/>
                <w:szCs w:val="20"/>
                <w:lang w:val="en-US"/>
              </w:rPr>
              <w:t>6.0</w:t>
            </w:r>
          </w:p>
        </w:tc>
        <w:tc>
          <w:tcPr>
            <w:tcW w:w="3120" w:type="dxa"/>
            <w:tcBorders>
              <w:top w:val="single" w:sz="4" w:space="0" w:color="auto"/>
              <w:left w:val="nil"/>
              <w:bottom w:val="single" w:sz="4" w:space="0" w:color="auto"/>
              <w:right w:val="single" w:sz="4" w:space="0" w:color="auto"/>
            </w:tcBorders>
            <w:shd w:val="clear" w:color="auto" w:fill="auto"/>
          </w:tcPr>
          <w:p w:rsidR="00C56D29" w:rsidRPr="00EB0C4A" w:rsidRDefault="00EB0C4A" w:rsidP="00EB0C4A">
            <w:pPr>
              <w:rPr>
                <w:color w:val="000000"/>
                <w:sz w:val="20"/>
                <w:szCs w:val="20"/>
                <w:lang w:val="kk-KZ"/>
              </w:rPr>
            </w:pPr>
            <w:r>
              <w:rPr>
                <w:color w:val="000000"/>
                <w:sz w:val="20"/>
                <w:szCs w:val="20"/>
                <w:lang w:val="kk-KZ"/>
              </w:rPr>
              <w:t xml:space="preserve">Заңды тұлғаның құрылымдық бөлімшесінің </w:t>
            </w:r>
            <w:r>
              <w:rPr>
                <w:color w:val="000000"/>
                <w:sz w:val="20"/>
                <w:szCs w:val="20"/>
              </w:rPr>
              <w:t>Б</w:t>
            </w:r>
            <w:r>
              <w:rPr>
                <w:color w:val="000000"/>
                <w:sz w:val="20"/>
                <w:szCs w:val="20"/>
                <w:lang w:val="kk-KZ"/>
              </w:rPr>
              <w:t>С</w:t>
            </w:r>
            <w:r w:rsidR="00C56D29" w:rsidRPr="00161757">
              <w:rPr>
                <w:color w:val="000000"/>
                <w:sz w:val="20"/>
                <w:szCs w:val="20"/>
              </w:rPr>
              <w:t>Н</w:t>
            </w:r>
          </w:p>
        </w:tc>
        <w:tc>
          <w:tcPr>
            <w:tcW w:w="3402" w:type="dxa"/>
            <w:tcBorders>
              <w:top w:val="single" w:sz="4" w:space="0" w:color="auto"/>
              <w:left w:val="nil"/>
              <w:bottom w:val="single" w:sz="4" w:space="0" w:color="auto"/>
              <w:right w:val="single" w:sz="4" w:space="0" w:color="auto"/>
            </w:tcBorders>
            <w:shd w:val="clear" w:color="auto" w:fill="auto"/>
          </w:tcPr>
          <w:p w:rsidR="00C56D29" w:rsidRPr="00EB0C4A" w:rsidRDefault="00EB0C4A"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EB0C4A">
              <w:rPr>
                <w:color w:val="000000"/>
                <w:sz w:val="20"/>
                <w:szCs w:val="20"/>
                <w:lang w:val="kk-KZ"/>
              </w:rPr>
              <w:t>.</w:t>
            </w: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24</w:t>
            </w:r>
            <w:r w:rsidRPr="00161757">
              <w:rPr>
                <w:color w:val="000000"/>
                <w:sz w:val="20"/>
                <w:szCs w:val="20"/>
              </w:rPr>
              <w:t xml:space="preserve">. </w:t>
            </w:r>
            <w:r w:rsidR="00EB0C4A">
              <w:rPr>
                <w:color w:val="000000"/>
                <w:sz w:val="20"/>
                <w:szCs w:val="20"/>
                <w:lang w:val="kk-KZ"/>
              </w:rPr>
              <w:t xml:space="preserve">Құрылымдық бөлімшесінің </w:t>
            </w:r>
            <w:r w:rsidR="00EB0C4A">
              <w:rPr>
                <w:color w:val="000000"/>
                <w:sz w:val="20"/>
                <w:szCs w:val="20"/>
              </w:rPr>
              <w:t>Б</w:t>
            </w:r>
            <w:r w:rsidR="00EB0C4A">
              <w:rPr>
                <w:color w:val="000000"/>
                <w:sz w:val="20"/>
                <w:szCs w:val="20"/>
                <w:lang w:val="kk-KZ"/>
              </w:rPr>
              <w:t>С</w:t>
            </w:r>
            <w:r w:rsidR="00EB0C4A" w:rsidRPr="00161757">
              <w:rPr>
                <w:color w:val="000000"/>
                <w:sz w:val="20"/>
                <w:szCs w:val="20"/>
              </w:rPr>
              <w:t>Н</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6.1</w:t>
            </w:r>
          </w:p>
        </w:tc>
        <w:tc>
          <w:tcPr>
            <w:tcW w:w="3120" w:type="dxa"/>
            <w:tcBorders>
              <w:top w:val="nil"/>
              <w:left w:val="nil"/>
              <w:bottom w:val="single" w:sz="4" w:space="0" w:color="auto"/>
              <w:right w:val="single" w:sz="4" w:space="0" w:color="auto"/>
            </w:tcBorders>
            <w:shd w:val="clear" w:color="auto" w:fill="auto"/>
            <w:hideMark/>
          </w:tcPr>
          <w:p w:rsidR="00C56D29" w:rsidRPr="00EB0C4A" w:rsidRDefault="002302FE" w:rsidP="00C56D29">
            <w:pPr>
              <w:rPr>
                <w:color w:val="000000"/>
                <w:sz w:val="20"/>
                <w:szCs w:val="20"/>
                <w:lang w:val="kk-KZ"/>
              </w:rPr>
            </w:pPr>
            <w:r>
              <w:rPr>
                <w:color w:val="000000"/>
                <w:sz w:val="20"/>
                <w:szCs w:val="20"/>
                <w:lang w:val="kk-KZ"/>
              </w:rPr>
              <w:t>қ</w:t>
            </w:r>
            <w:r w:rsidR="00EB0C4A">
              <w:rPr>
                <w:color w:val="000000"/>
                <w:sz w:val="20"/>
                <w:szCs w:val="20"/>
                <w:lang w:val="kk-KZ"/>
              </w:rPr>
              <w:t>айта ұйымдастырылған тұлғаның БСН</w:t>
            </w:r>
          </w:p>
        </w:tc>
        <w:tc>
          <w:tcPr>
            <w:tcW w:w="3402" w:type="dxa"/>
            <w:tcBorders>
              <w:top w:val="nil"/>
              <w:left w:val="nil"/>
              <w:bottom w:val="single" w:sz="4" w:space="0" w:color="auto"/>
              <w:right w:val="single" w:sz="4" w:space="0" w:color="auto"/>
            </w:tcBorders>
            <w:shd w:val="clear" w:color="auto" w:fill="auto"/>
            <w:hideMark/>
          </w:tcPr>
          <w:p w:rsidR="00C56D29" w:rsidRPr="00EB0C4A" w:rsidRDefault="00EB0C4A"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EB0C4A">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r>
              <w:rPr>
                <w:color w:val="000000"/>
                <w:sz w:val="20"/>
                <w:szCs w:val="20"/>
              </w:rPr>
              <w:t>25</w:t>
            </w:r>
            <w:r w:rsidRPr="00161757">
              <w:rPr>
                <w:color w:val="000000"/>
                <w:sz w:val="20"/>
                <w:szCs w:val="20"/>
              </w:rPr>
              <w:t xml:space="preserve">. </w:t>
            </w:r>
            <w:r w:rsidR="00EB0C4A">
              <w:rPr>
                <w:color w:val="000000"/>
                <w:sz w:val="20"/>
                <w:szCs w:val="20"/>
                <w:lang w:val="kk-KZ"/>
              </w:rPr>
              <w:t>Қайта ұйымдастырылған тұлғаның БСН</w:t>
            </w:r>
          </w:p>
        </w:tc>
      </w:tr>
      <w:tr w:rsidR="00C56D29" w:rsidRPr="009A5DDE"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rPr>
              <w:t>7.1</w:t>
            </w:r>
          </w:p>
        </w:tc>
        <w:tc>
          <w:tcPr>
            <w:tcW w:w="3120" w:type="dxa"/>
            <w:tcBorders>
              <w:top w:val="nil"/>
              <w:left w:val="nil"/>
              <w:bottom w:val="single" w:sz="4" w:space="0" w:color="auto"/>
              <w:right w:val="single" w:sz="4" w:space="0" w:color="auto"/>
            </w:tcBorders>
            <w:shd w:val="clear" w:color="auto" w:fill="auto"/>
          </w:tcPr>
          <w:p w:rsidR="00C56D29" w:rsidRPr="00EB0C4A" w:rsidRDefault="00EB0C4A" w:rsidP="00C56D29">
            <w:pPr>
              <w:rPr>
                <w:color w:val="000000"/>
                <w:sz w:val="20"/>
                <w:szCs w:val="20"/>
                <w:lang w:val="kk-KZ"/>
              </w:rPr>
            </w:pPr>
            <w:r>
              <w:rPr>
                <w:color w:val="000000"/>
                <w:sz w:val="20"/>
                <w:szCs w:val="20"/>
                <w:lang w:val="kk-KZ"/>
              </w:rPr>
              <w:t>Қатысу үлесі</w:t>
            </w:r>
          </w:p>
        </w:tc>
        <w:tc>
          <w:tcPr>
            <w:tcW w:w="3402" w:type="dxa"/>
            <w:tcBorders>
              <w:top w:val="nil"/>
              <w:left w:val="nil"/>
              <w:bottom w:val="single" w:sz="4" w:space="0" w:color="auto"/>
              <w:right w:val="single" w:sz="4" w:space="0" w:color="auto"/>
            </w:tcBorders>
            <w:shd w:val="clear" w:color="auto" w:fill="auto"/>
          </w:tcPr>
          <w:p w:rsidR="00C56D29" w:rsidRPr="00EB0C4A" w:rsidRDefault="00EB0C4A" w:rsidP="00EB0C4A">
            <w:pPr>
              <w:ind w:firstLine="10"/>
              <w:rPr>
                <w:color w:val="000000"/>
                <w:sz w:val="20"/>
                <w:szCs w:val="20"/>
                <w:lang w:val="kk-KZ"/>
              </w:rPr>
            </w:pPr>
            <w:r>
              <w:rPr>
                <w:sz w:val="20"/>
                <w:szCs w:val="20"/>
                <w:lang w:val="kk-KZ"/>
              </w:rPr>
              <w:t xml:space="preserve">қолмен немесе </w:t>
            </w:r>
            <w:r w:rsidR="00C56D29" w:rsidRPr="00EB0C4A">
              <w:rPr>
                <w:sz w:val="20"/>
                <w:szCs w:val="20"/>
                <w:lang w:val="kk-KZ"/>
              </w:rPr>
              <w:t xml:space="preserve">«Е – </w:t>
            </w:r>
            <w:r>
              <w:rPr>
                <w:sz w:val="20"/>
                <w:szCs w:val="20"/>
                <w:lang w:val="kk-KZ"/>
              </w:rPr>
              <w:t>ӨБК</w:t>
            </w:r>
            <w:r w:rsidRPr="00EB0C4A">
              <w:rPr>
                <w:sz w:val="20"/>
                <w:szCs w:val="20"/>
                <w:lang w:val="kk-KZ"/>
              </w:rPr>
              <w:t>-</w:t>
            </w:r>
            <w:r>
              <w:rPr>
                <w:sz w:val="20"/>
                <w:szCs w:val="20"/>
                <w:lang w:val="kk-KZ"/>
              </w:rPr>
              <w:t>ге қатысушы» санаты үшін келісімшарттан</w:t>
            </w:r>
          </w:p>
        </w:tc>
        <w:tc>
          <w:tcPr>
            <w:tcW w:w="2268" w:type="dxa"/>
            <w:tcBorders>
              <w:top w:val="nil"/>
              <w:left w:val="nil"/>
              <w:bottom w:val="single" w:sz="4" w:space="0" w:color="auto"/>
              <w:right w:val="single" w:sz="4" w:space="0" w:color="auto"/>
            </w:tcBorders>
          </w:tcPr>
          <w:p w:rsidR="00C56D29" w:rsidRPr="00EB0C4A" w:rsidRDefault="00C56D29" w:rsidP="00C56D29">
            <w:pPr>
              <w:rPr>
                <w:color w:val="000000"/>
                <w:sz w:val="20"/>
                <w:szCs w:val="20"/>
                <w:lang w:val="kk-KZ"/>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10</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EB0C4A" w:rsidP="00C56D29">
            <w:pPr>
              <w:rPr>
                <w:color w:val="000000"/>
                <w:sz w:val="20"/>
                <w:szCs w:val="20"/>
              </w:rPr>
            </w:pPr>
            <w:r>
              <w:rPr>
                <w:color w:val="000000"/>
                <w:sz w:val="20"/>
                <w:szCs w:val="20"/>
                <w:lang w:val="kk-KZ"/>
              </w:rPr>
              <w:t>жеткізушінің санаты</w:t>
            </w:r>
            <w:r w:rsidR="00C56D29" w:rsidRPr="00161757">
              <w:rPr>
                <w:color w:val="000000"/>
                <w:sz w:val="20"/>
                <w:szCs w:val="20"/>
              </w:rPr>
              <w:t>:</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А</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комитент</w:t>
            </w:r>
          </w:p>
        </w:tc>
        <w:tc>
          <w:tcPr>
            <w:tcW w:w="3402" w:type="dxa"/>
            <w:tcBorders>
              <w:top w:val="nil"/>
              <w:left w:val="nil"/>
              <w:bottom w:val="single" w:sz="4" w:space="0" w:color="auto"/>
              <w:right w:val="single" w:sz="4" w:space="0" w:color="auto"/>
            </w:tcBorders>
            <w:shd w:val="clear" w:color="auto" w:fill="auto"/>
          </w:tcPr>
          <w:p w:rsidR="00C56D29" w:rsidRPr="00161757" w:rsidRDefault="00EB0C4A"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B</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комиссионер</w:t>
            </w:r>
          </w:p>
        </w:tc>
        <w:tc>
          <w:tcPr>
            <w:tcW w:w="3402" w:type="dxa"/>
            <w:tcBorders>
              <w:top w:val="nil"/>
              <w:left w:val="nil"/>
              <w:bottom w:val="single" w:sz="4" w:space="0" w:color="auto"/>
              <w:right w:val="single" w:sz="4" w:space="0" w:color="auto"/>
            </w:tcBorders>
            <w:shd w:val="clear" w:color="auto" w:fill="auto"/>
          </w:tcPr>
          <w:p w:rsidR="00C56D29" w:rsidRPr="00161757" w:rsidRDefault="00EB0C4A"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C</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экспедитор</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Вручную</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D</w:t>
            </w:r>
          </w:p>
        </w:tc>
        <w:tc>
          <w:tcPr>
            <w:tcW w:w="3120" w:type="dxa"/>
            <w:tcBorders>
              <w:top w:val="nil"/>
              <w:left w:val="nil"/>
              <w:bottom w:val="single" w:sz="4" w:space="0" w:color="auto"/>
              <w:right w:val="single" w:sz="4" w:space="0" w:color="auto"/>
            </w:tcBorders>
            <w:shd w:val="clear" w:color="auto" w:fill="auto"/>
          </w:tcPr>
          <w:p w:rsidR="00C56D29" w:rsidRPr="00161757" w:rsidRDefault="00EB0C4A" w:rsidP="00C56D29">
            <w:pPr>
              <w:rPr>
                <w:color w:val="000000"/>
                <w:sz w:val="20"/>
                <w:szCs w:val="20"/>
              </w:rPr>
            </w:pPr>
            <w:r>
              <w:rPr>
                <w:color w:val="000000"/>
                <w:sz w:val="20"/>
                <w:szCs w:val="20"/>
              </w:rPr>
              <w:t>Лизинг</w:t>
            </w:r>
            <w:r>
              <w:rPr>
                <w:color w:val="000000"/>
                <w:sz w:val="20"/>
                <w:szCs w:val="20"/>
                <w:lang w:val="kk-KZ"/>
              </w:rPr>
              <w:t xml:space="preserve"> беруші</w:t>
            </w:r>
            <w:r w:rsidR="00C56D29" w:rsidRPr="00161757">
              <w:rPr>
                <w:color w:val="000000"/>
                <w:sz w:val="20"/>
                <w:szCs w:val="20"/>
              </w:rPr>
              <w:t xml:space="preserve"> </w:t>
            </w:r>
          </w:p>
        </w:tc>
        <w:tc>
          <w:tcPr>
            <w:tcW w:w="3402" w:type="dxa"/>
            <w:tcBorders>
              <w:top w:val="nil"/>
              <w:left w:val="nil"/>
              <w:bottom w:val="single" w:sz="4" w:space="0" w:color="auto"/>
              <w:right w:val="single" w:sz="4" w:space="0" w:color="auto"/>
            </w:tcBorders>
            <w:shd w:val="clear" w:color="auto" w:fill="auto"/>
          </w:tcPr>
          <w:p w:rsidR="00C56D29" w:rsidRPr="00161757" w:rsidRDefault="00EB0C4A"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E</w:t>
            </w:r>
          </w:p>
        </w:tc>
        <w:tc>
          <w:tcPr>
            <w:tcW w:w="3120" w:type="dxa"/>
            <w:tcBorders>
              <w:top w:val="nil"/>
              <w:left w:val="nil"/>
              <w:bottom w:val="single" w:sz="4" w:space="0" w:color="auto"/>
              <w:right w:val="single" w:sz="4" w:space="0" w:color="auto"/>
            </w:tcBorders>
            <w:shd w:val="clear" w:color="auto" w:fill="auto"/>
          </w:tcPr>
          <w:p w:rsidR="00C56D29" w:rsidRPr="00161757" w:rsidRDefault="00EB0C4A" w:rsidP="00C56D29">
            <w:pPr>
              <w:rPr>
                <w:color w:val="000000"/>
                <w:sz w:val="20"/>
                <w:szCs w:val="20"/>
              </w:rPr>
            </w:pPr>
            <w:r>
              <w:rPr>
                <w:sz w:val="20"/>
                <w:szCs w:val="20"/>
                <w:lang w:val="kk-KZ"/>
              </w:rPr>
              <w:t>ӨБК</w:t>
            </w:r>
            <w:r w:rsidRPr="00EB0C4A">
              <w:rPr>
                <w:sz w:val="20"/>
                <w:szCs w:val="20"/>
                <w:lang w:val="kk-KZ"/>
              </w:rPr>
              <w:t>-</w:t>
            </w:r>
            <w:r>
              <w:rPr>
                <w:sz w:val="20"/>
                <w:szCs w:val="20"/>
                <w:lang w:val="kk-KZ"/>
              </w:rPr>
              <w:t>ге қатысушы</w:t>
            </w:r>
          </w:p>
        </w:tc>
        <w:tc>
          <w:tcPr>
            <w:tcW w:w="3402" w:type="dxa"/>
            <w:tcBorders>
              <w:top w:val="nil"/>
              <w:left w:val="nil"/>
              <w:bottom w:val="single" w:sz="4" w:space="0" w:color="auto"/>
              <w:right w:val="single" w:sz="4" w:space="0" w:color="auto"/>
            </w:tcBorders>
            <w:shd w:val="clear" w:color="auto" w:fill="auto"/>
          </w:tcPr>
          <w:p w:rsidR="00C56D29" w:rsidRPr="00161757" w:rsidRDefault="00EB0C4A"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9A5DDE"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F</w:t>
            </w:r>
          </w:p>
        </w:tc>
        <w:tc>
          <w:tcPr>
            <w:tcW w:w="3120" w:type="dxa"/>
            <w:tcBorders>
              <w:top w:val="nil"/>
              <w:left w:val="nil"/>
              <w:bottom w:val="single" w:sz="4" w:space="0" w:color="auto"/>
              <w:right w:val="single" w:sz="4" w:space="0" w:color="auto"/>
            </w:tcBorders>
            <w:shd w:val="clear" w:color="auto" w:fill="auto"/>
          </w:tcPr>
          <w:p w:rsidR="00C56D29" w:rsidRPr="00EB0C4A" w:rsidRDefault="00EB0C4A" w:rsidP="00C56D29">
            <w:pPr>
              <w:rPr>
                <w:color w:val="000000"/>
                <w:sz w:val="20"/>
                <w:szCs w:val="20"/>
                <w:lang w:val="kk-KZ"/>
              </w:rPr>
            </w:pPr>
            <w:r>
              <w:rPr>
                <w:color w:val="000000"/>
                <w:sz w:val="20"/>
                <w:szCs w:val="20"/>
                <w:lang w:val="kk-KZ"/>
              </w:rPr>
              <w:t>бірлескен қызмет туралы шартқа қатысушы</w:t>
            </w:r>
          </w:p>
        </w:tc>
        <w:tc>
          <w:tcPr>
            <w:tcW w:w="3402" w:type="dxa"/>
            <w:tcBorders>
              <w:top w:val="nil"/>
              <w:left w:val="nil"/>
              <w:bottom w:val="single" w:sz="4" w:space="0" w:color="auto"/>
              <w:right w:val="single" w:sz="4" w:space="0" w:color="auto"/>
            </w:tcBorders>
            <w:shd w:val="clear" w:color="auto" w:fill="auto"/>
          </w:tcPr>
          <w:p w:rsidR="00C56D29" w:rsidRPr="00031CD7" w:rsidRDefault="00EB0C4A"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031CD7">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031CD7" w:rsidRDefault="00C56D29" w:rsidP="00C56D29">
            <w:pPr>
              <w:ind w:firstLine="10"/>
              <w:rPr>
                <w:color w:val="000000"/>
                <w:sz w:val="20"/>
                <w:szCs w:val="20"/>
                <w:lang w:val="kk-KZ"/>
              </w:rPr>
            </w:pPr>
          </w:p>
        </w:tc>
      </w:tr>
      <w:tr w:rsidR="00C56D29" w:rsidRPr="00161757" w:rsidTr="002302FE">
        <w:trPr>
          <w:gridAfter w:val="1"/>
          <w:wAfter w:w="2523" w:type="dxa"/>
          <w:trHeight w:val="921"/>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lastRenderedPageBreak/>
              <w:t>G</w:t>
            </w:r>
          </w:p>
        </w:tc>
        <w:tc>
          <w:tcPr>
            <w:tcW w:w="3120" w:type="dxa"/>
            <w:tcBorders>
              <w:top w:val="nil"/>
              <w:left w:val="nil"/>
              <w:bottom w:val="single" w:sz="4" w:space="0" w:color="auto"/>
              <w:right w:val="single" w:sz="4" w:space="0" w:color="auto"/>
            </w:tcBorders>
            <w:shd w:val="clear" w:color="auto" w:fill="auto"/>
          </w:tcPr>
          <w:p w:rsidR="00C56D29" w:rsidRPr="002302FE" w:rsidRDefault="00C56D29" w:rsidP="00C56D29">
            <w:pPr>
              <w:rPr>
                <w:color w:val="000000"/>
                <w:sz w:val="20"/>
                <w:szCs w:val="20"/>
                <w:lang w:val="kk-KZ"/>
              </w:rPr>
            </w:pPr>
            <w:r w:rsidRPr="00161757">
              <w:rPr>
                <w:color w:val="000000"/>
                <w:sz w:val="20"/>
                <w:szCs w:val="20"/>
              </w:rPr>
              <w:t>экспорт</w:t>
            </w:r>
            <w:r w:rsidR="002302FE">
              <w:rPr>
                <w:color w:val="000000"/>
                <w:sz w:val="20"/>
                <w:szCs w:val="20"/>
                <w:lang w:val="kk-KZ"/>
              </w:rPr>
              <w:t>таушы</w:t>
            </w:r>
          </w:p>
        </w:tc>
        <w:tc>
          <w:tcPr>
            <w:tcW w:w="3402" w:type="dxa"/>
            <w:tcBorders>
              <w:top w:val="nil"/>
              <w:left w:val="nil"/>
              <w:bottom w:val="single" w:sz="4" w:space="0" w:color="auto"/>
              <w:right w:val="single" w:sz="4" w:space="0" w:color="auto"/>
            </w:tcBorders>
            <w:shd w:val="clear" w:color="auto" w:fill="auto"/>
          </w:tcPr>
          <w:p w:rsidR="00C56D29" w:rsidRPr="002302FE" w:rsidRDefault="002302FE"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2302FE">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031CD7" w:rsidRDefault="002302FE" w:rsidP="00C56D29">
            <w:pPr>
              <w:ind w:firstLine="10"/>
              <w:rPr>
                <w:color w:val="000000"/>
                <w:sz w:val="20"/>
                <w:szCs w:val="20"/>
                <w:lang w:val="kk-KZ"/>
              </w:rPr>
            </w:pPr>
            <w:r w:rsidRPr="00031CD7">
              <w:rPr>
                <w:color w:val="000000"/>
                <w:sz w:val="20"/>
                <w:szCs w:val="20"/>
                <w:lang w:val="kk-KZ"/>
              </w:rPr>
              <w:t xml:space="preserve">8. </w:t>
            </w:r>
            <w:r>
              <w:rPr>
                <w:color w:val="000000"/>
                <w:sz w:val="20"/>
                <w:szCs w:val="20"/>
                <w:lang w:val="kk-KZ"/>
              </w:rPr>
              <w:t>Тауарларды ҚР аумағынан әкету өрісі мәндерінің біреуі</w:t>
            </w:r>
            <w:r w:rsidR="00C56D29" w:rsidRPr="00031CD7">
              <w:rPr>
                <w:color w:val="000000"/>
                <w:sz w:val="20"/>
                <w:szCs w:val="20"/>
                <w:lang w:val="kk-KZ"/>
              </w:rPr>
              <w:t>:</w:t>
            </w:r>
          </w:p>
          <w:p w:rsidR="00C56D29" w:rsidRPr="002302FE" w:rsidRDefault="00C56D29" w:rsidP="002302FE">
            <w:pPr>
              <w:ind w:firstLine="10"/>
              <w:rPr>
                <w:color w:val="000000"/>
                <w:sz w:val="20"/>
                <w:szCs w:val="20"/>
                <w:lang w:val="kk-KZ"/>
              </w:rPr>
            </w:pPr>
            <w:r w:rsidRPr="00161757">
              <w:rPr>
                <w:color w:val="000000"/>
                <w:sz w:val="20"/>
                <w:szCs w:val="20"/>
              </w:rPr>
              <w:t>8.1 Экспорт</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H</w:t>
            </w:r>
          </w:p>
        </w:tc>
        <w:tc>
          <w:tcPr>
            <w:tcW w:w="3120" w:type="dxa"/>
            <w:tcBorders>
              <w:top w:val="nil"/>
              <w:left w:val="nil"/>
              <w:bottom w:val="single" w:sz="4" w:space="0" w:color="auto"/>
              <w:right w:val="single" w:sz="4" w:space="0" w:color="auto"/>
            </w:tcBorders>
            <w:shd w:val="clear" w:color="auto" w:fill="auto"/>
          </w:tcPr>
          <w:p w:rsidR="00C56D29" w:rsidRPr="002302FE" w:rsidRDefault="002302FE" w:rsidP="00C56D29">
            <w:pPr>
              <w:rPr>
                <w:color w:val="000000"/>
                <w:sz w:val="20"/>
                <w:szCs w:val="20"/>
                <w:lang w:val="kk-KZ"/>
              </w:rPr>
            </w:pPr>
            <w:r>
              <w:rPr>
                <w:color w:val="000000"/>
                <w:sz w:val="20"/>
                <w:szCs w:val="20"/>
                <w:lang w:val="kk-KZ"/>
              </w:rPr>
              <w:t>халықаралық тасымалдаушы</w:t>
            </w:r>
          </w:p>
        </w:tc>
        <w:tc>
          <w:tcPr>
            <w:tcW w:w="3402" w:type="dxa"/>
            <w:tcBorders>
              <w:top w:val="nil"/>
              <w:left w:val="nil"/>
              <w:bottom w:val="single" w:sz="4" w:space="0" w:color="auto"/>
              <w:right w:val="single" w:sz="4" w:space="0" w:color="auto"/>
            </w:tcBorders>
            <w:shd w:val="clear" w:color="auto" w:fill="auto"/>
          </w:tcPr>
          <w:p w:rsidR="00C56D29" w:rsidRPr="002302FE" w:rsidRDefault="002302FE" w:rsidP="00C56D29">
            <w:pPr>
              <w:ind w:firstLine="10"/>
              <w:rPr>
                <w:color w:val="000000"/>
                <w:sz w:val="20"/>
                <w:szCs w:val="20"/>
                <w:lang w:val="kk-KZ"/>
              </w:rPr>
            </w:pPr>
            <w:r>
              <w:rPr>
                <w:color w:val="000000"/>
                <w:sz w:val="20"/>
                <w:szCs w:val="20"/>
                <w:lang w:val="kk-KZ"/>
              </w:rPr>
              <w:t>Қолмен</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I</w:t>
            </w:r>
          </w:p>
        </w:tc>
        <w:tc>
          <w:tcPr>
            <w:tcW w:w="3120" w:type="dxa"/>
            <w:tcBorders>
              <w:top w:val="nil"/>
              <w:left w:val="nil"/>
              <w:bottom w:val="single" w:sz="4" w:space="0" w:color="auto"/>
              <w:right w:val="single" w:sz="4" w:space="0" w:color="auto"/>
            </w:tcBorders>
            <w:shd w:val="clear" w:color="auto" w:fill="auto"/>
          </w:tcPr>
          <w:p w:rsidR="00C56D29" w:rsidRPr="002302FE" w:rsidRDefault="002302FE" w:rsidP="00C56D29">
            <w:pPr>
              <w:rPr>
                <w:color w:val="000000"/>
                <w:sz w:val="20"/>
                <w:szCs w:val="20"/>
                <w:lang w:val="kk-KZ"/>
              </w:rPr>
            </w:pPr>
            <w:r>
              <w:rPr>
                <w:color w:val="000000"/>
                <w:sz w:val="20"/>
                <w:szCs w:val="20"/>
                <w:lang w:val="kk-KZ"/>
              </w:rPr>
              <w:t>сенім білдіруші</w:t>
            </w:r>
          </w:p>
        </w:tc>
        <w:tc>
          <w:tcPr>
            <w:tcW w:w="3402" w:type="dxa"/>
            <w:tcBorders>
              <w:top w:val="nil"/>
              <w:left w:val="nil"/>
              <w:bottom w:val="single" w:sz="4" w:space="0" w:color="auto"/>
              <w:right w:val="single" w:sz="4" w:space="0" w:color="auto"/>
            </w:tcBorders>
            <w:shd w:val="clear" w:color="auto" w:fill="auto"/>
          </w:tcPr>
          <w:p w:rsidR="00C56D29" w:rsidRPr="002302FE" w:rsidRDefault="002302FE"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2302FE">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2302FE" w:rsidRDefault="00C56D29" w:rsidP="002302FE">
            <w:pPr>
              <w:ind w:firstLine="10"/>
              <w:rPr>
                <w:color w:val="000000"/>
                <w:sz w:val="20"/>
                <w:szCs w:val="20"/>
                <w:lang w:val="kk-KZ"/>
              </w:rPr>
            </w:pPr>
            <w:r>
              <w:rPr>
                <w:color w:val="000000"/>
                <w:sz w:val="20"/>
                <w:szCs w:val="20"/>
              </w:rPr>
              <w:t>17</w:t>
            </w:r>
            <w:r w:rsidRPr="00161757">
              <w:rPr>
                <w:color w:val="000000"/>
                <w:sz w:val="20"/>
                <w:szCs w:val="20"/>
              </w:rPr>
              <w:t xml:space="preserve">. </w:t>
            </w:r>
            <w:r w:rsidR="002302FE">
              <w:rPr>
                <w:color w:val="000000"/>
                <w:sz w:val="20"/>
                <w:szCs w:val="20"/>
              </w:rPr>
              <w:t>«</w:t>
            </w:r>
            <w:r w:rsidR="002302FE">
              <w:rPr>
                <w:color w:val="000000"/>
                <w:sz w:val="20"/>
                <w:szCs w:val="20"/>
                <w:lang w:val="kk-KZ"/>
              </w:rPr>
              <w:t>Сенім білдіруші</w:t>
            </w:r>
            <w:r w:rsidRPr="00161757">
              <w:rPr>
                <w:color w:val="000000"/>
                <w:sz w:val="20"/>
                <w:szCs w:val="20"/>
              </w:rPr>
              <w:t>»</w:t>
            </w:r>
            <w:r w:rsidR="002302FE">
              <w:rPr>
                <w:color w:val="000000"/>
                <w:sz w:val="20"/>
                <w:szCs w:val="20"/>
                <w:lang w:val="kk-KZ"/>
              </w:rPr>
              <w:t xml:space="preserve"> санаты</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eastAsia="en-US"/>
              </w:rPr>
            </w:pPr>
            <w:r w:rsidRPr="00161757">
              <w:rPr>
                <w:color w:val="000000"/>
                <w:sz w:val="20"/>
                <w:szCs w:val="20"/>
                <w:lang w:val="en-US" w:eastAsia="en-US"/>
              </w:rPr>
              <w:t>J</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адвокат</w:t>
            </w:r>
          </w:p>
        </w:tc>
        <w:tc>
          <w:tcPr>
            <w:tcW w:w="3402" w:type="dxa"/>
            <w:tcBorders>
              <w:top w:val="nil"/>
              <w:left w:val="nil"/>
              <w:bottom w:val="single" w:sz="4" w:space="0" w:color="auto"/>
              <w:right w:val="single" w:sz="4" w:space="0" w:color="auto"/>
            </w:tcBorders>
            <w:shd w:val="clear" w:color="auto" w:fill="auto"/>
          </w:tcPr>
          <w:p w:rsidR="00C56D29" w:rsidRPr="00161757" w:rsidRDefault="002302FE"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2302FE" w:rsidRDefault="00C56D29" w:rsidP="00C56D29">
            <w:pPr>
              <w:rPr>
                <w:color w:val="000000"/>
                <w:sz w:val="20"/>
                <w:szCs w:val="20"/>
                <w:lang w:val="kk-KZ"/>
              </w:rPr>
            </w:pPr>
            <w:r>
              <w:rPr>
                <w:color w:val="000000"/>
                <w:sz w:val="20"/>
                <w:szCs w:val="20"/>
              </w:rPr>
              <w:t>17</w:t>
            </w:r>
            <w:r w:rsidR="002302FE">
              <w:rPr>
                <w:color w:val="000000"/>
                <w:sz w:val="20"/>
                <w:szCs w:val="20"/>
              </w:rPr>
              <w:t>.</w:t>
            </w:r>
            <w:r w:rsidR="002302FE">
              <w:rPr>
                <w:color w:val="000000"/>
                <w:sz w:val="20"/>
                <w:szCs w:val="20"/>
                <w:lang w:val="kk-KZ"/>
              </w:rPr>
              <w:t xml:space="preserve"> </w:t>
            </w:r>
            <w:r w:rsidRPr="00161757">
              <w:rPr>
                <w:color w:val="000000"/>
                <w:sz w:val="20"/>
                <w:szCs w:val="20"/>
              </w:rPr>
              <w:t>«Адвокат»</w:t>
            </w:r>
            <w:r w:rsidR="002302FE">
              <w:rPr>
                <w:color w:val="000000"/>
                <w:sz w:val="20"/>
                <w:szCs w:val="20"/>
                <w:lang w:val="kk-KZ"/>
              </w:rPr>
              <w:t xml:space="preserve"> санаты</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2302FE" w:rsidRDefault="00C56D29" w:rsidP="00C56D29">
            <w:pPr>
              <w:ind w:right="-86"/>
              <w:rPr>
                <w:color w:val="000000"/>
                <w:sz w:val="20"/>
                <w:szCs w:val="20"/>
                <w:lang w:eastAsia="en-US"/>
              </w:rPr>
            </w:pPr>
            <w:r w:rsidRPr="00161757">
              <w:rPr>
                <w:color w:val="000000"/>
                <w:sz w:val="20"/>
                <w:szCs w:val="20"/>
                <w:lang w:val="en-US" w:eastAsia="en-US"/>
              </w:rPr>
              <w:t>K</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нотариус</w:t>
            </w:r>
          </w:p>
        </w:tc>
        <w:tc>
          <w:tcPr>
            <w:tcW w:w="3402" w:type="dxa"/>
            <w:tcBorders>
              <w:top w:val="nil"/>
              <w:left w:val="nil"/>
              <w:bottom w:val="single" w:sz="4" w:space="0" w:color="auto"/>
              <w:right w:val="single" w:sz="4" w:space="0" w:color="auto"/>
            </w:tcBorders>
            <w:shd w:val="clear" w:color="auto" w:fill="auto"/>
          </w:tcPr>
          <w:p w:rsidR="00C56D29" w:rsidRPr="00161757" w:rsidRDefault="002302FE"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2302FE" w:rsidRDefault="00C56D29" w:rsidP="002302FE">
            <w:pPr>
              <w:rPr>
                <w:color w:val="000000"/>
                <w:sz w:val="20"/>
                <w:szCs w:val="20"/>
                <w:lang w:val="kk-KZ"/>
              </w:rPr>
            </w:pPr>
            <w:r>
              <w:rPr>
                <w:color w:val="000000"/>
                <w:sz w:val="20"/>
                <w:szCs w:val="20"/>
              </w:rPr>
              <w:t>17</w:t>
            </w:r>
            <w:r w:rsidRPr="00161757">
              <w:rPr>
                <w:color w:val="000000"/>
                <w:sz w:val="20"/>
                <w:szCs w:val="20"/>
              </w:rPr>
              <w:t>. «Нотариус»</w:t>
            </w:r>
            <w:r w:rsidR="002302FE">
              <w:rPr>
                <w:color w:val="000000"/>
                <w:sz w:val="20"/>
                <w:szCs w:val="20"/>
                <w:lang w:val="kk-KZ"/>
              </w:rPr>
              <w:t xml:space="preserve"> санаты</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2302FE" w:rsidRDefault="00C56D29" w:rsidP="00C56D29">
            <w:pPr>
              <w:ind w:right="-86"/>
              <w:rPr>
                <w:color w:val="000000"/>
                <w:sz w:val="20"/>
                <w:szCs w:val="20"/>
                <w:lang w:eastAsia="en-US"/>
              </w:rPr>
            </w:pPr>
            <w:r w:rsidRPr="00161757">
              <w:rPr>
                <w:color w:val="000000"/>
                <w:sz w:val="20"/>
                <w:szCs w:val="20"/>
                <w:lang w:val="en-US" w:eastAsia="en-US"/>
              </w:rPr>
              <w:t>L</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медиатор</w:t>
            </w:r>
          </w:p>
        </w:tc>
        <w:tc>
          <w:tcPr>
            <w:tcW w:w="3402" w:type="dxa"/>
            <w:tcBorders>
              <w:top w:val="nil"/>
              <w:left w:val="nil"/>
              <w:bottom w:val="single" w:sz="4" w:space="0" w:color="auto"/>
              <w:right w:val="single" w:sz="4" w:space="0" w:color="auto"/>
            </w:tcBorders>
            <w:shd w:val="clear" w:color="auto" w:fill="auto"/>
          </w:tcPr>
          <w:p w:rsidR="00C56D29" w:rsidRPr="00161757" w:rsidRDefault="002302FE"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2302FE" w:rsidRDefault="00C56D29" w:rsidP="002302FE">
            <w:pPr>
              <w:rPr>
                <w:color w:val="000000"/>
                <w:sz w:val="20"/>
                <w:szCs w:val="20"/>
                <w:lang w:val="kk-KZ"/>
              </w:rPr>
            </w:pPr>
            <w:r>
              <w:rPr>
                <w:color w:val="000000"/>
                <w:sz w:val="20"/>
                <w:szCs w:val="20"/>
              </w:rPr>
              <w:t>17</w:t>
            </w:r>
            <w:r w:rsidRPr="00161757">
              <w:rPr>
                <w:color w:val="000000"/>
                <w:sz w:val="20"/>
                <w:szCs w:val="20"/>
              </w:rPr>
              <w:t>. «Медиатор»</w:t>
            </w:r>
            <w:r w:rsidR="002302FE">
              <w:rPr>
                <w:color w:val="000000"/>
                <w:sz w:val="20"/>
                <w:szCs w:val="20"/>
                <w:lang w:val="kk-KZ"/>
              </w:rPr>
              <w:t xml:space="preserve"> санаты</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eastAsia="en-US"/>
              </w:rPr>
            </w:pPr>
            <w:r w:rsidRPr="00161757">
              <w:rPr>
                <w:color w:val="000000"/>
                <w:sz w:val="20"/>
                <w:szCs w:val="20"/>
                <w:lang w:val="en-US" w:eastAsia="en-US"/>
              </w:rPr>
              <w:t>M</w:t>
            </w:r>
          </w:p>
        </w:tc>
        <w:tc>
          <w:tcPr>
            <w:tcW w:w="3120" w:type="dxa"/>
            <w:tcBorders>
              <w:top w:val="nil"/>
              <w:left w:val="nil"/>
              <w:bottom w:val="single" w:sz="4" w:space="0" w:color="auto"/>
              <w:right w:val="single" w:sz="4" w:space="0" w:color="auto"/>
            </w:tcBorders>
            <w:shd w:val="clear" w:color="auto" w:fill="auto"/>
          </w:tcPr>
          <w:p w:rsidR="00C56D29" w:rsidRPr="002302FE" w:rsidRDefault="002302FE" w:rsidP="00C56D29">
            <w:pPr>
              <w:rPr>
                <w:color w:val="000000"/>
                <w:sz w:val="20"/>
                <w:szCs w:val="20"/>
                <w:lang w:val="kk-KZ"/>
              </w:rPr>
            </w:pPr>
            <w:r>
              <w:rPr>
                <w:color w:val="000000"/>
                <w:sz w:val="20"/>
                <w:szCs w:val="20"/>
                <w:lang w:val="kk-KZ"/>
              </w:rPr>
              <w:t>жеке сот орындаушысы</w:t>
            </w:r>
          </w:p>
        </w:tc>
        <w:tc>
          <w:tcPr>
            <w:tcW w:w="3402" w:type="dxa"/>
            <w:tcBorders>
              <w:top w:val="nil"/>
              <w:left w:val="nil"/>
              <w:bottom w:val="single" w:sz="4" w:space="0" w:color="auto"/>
              <w:right w:val="single" w:sz="4" w:space="0" w:color="auto"/>
            </w:tcBorders>
            <w:shd w:val="clear" w:color="auto" w:fill="auto"/>
          </w:tcPr>
          <w:p w:rsidR="00C56D29" w:rsidRPr="002302FE" w:rsidRDefault="002302FE"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2302FE">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2302FE" w:rsidRDefault="00C56D29" w:rsidP="002302FE">
            <w:pPr>
              <w:rPr>
                <w:color w:val="000000"/>
                <w:sz w:val="20"/>
                <w:szCs w:val="20"/>
                <w:lang w:val="kk-KZ"/>
              </w:rPr>
            </w:pPr>
            <w:r>
              <w:rPr>
                <w:color w:val="000000"/>
                <w:sz w:val="20"/>
                <w:szCs w:val="20"/>
              </w:rPr>
              <w:t>17</w:t>
            </w:r>
            <w:r w:rsidRPr="00161757">
              <w:rPr>
                <w:color w:val="000000"/>
                <w:sz w:val="20"/>
                <w:szCs w:val="20"/>
              </w:rPr>
              <w:t>. «</w:t>
            </w:r>
            <w:r w:rsidR="002302FE">
              <w:rPr>
                <w:color w:val="000000"/>
                <w:sz w:val="20"/>
                <w:szCs w:val="20"/>
                <w:lang w:val="kk-KZ"/>
              </w:rPr>
              <w:t>Жеке сот орындаушысы</w:t>
            </w:r>
            <w:r w:rsidRPr="00161757">
              <w:rPr>
                <w:color w:val="000000"/>
                <w:sz w:val="20"/>
                <w:szCs w:val="20"/>
              </w:rPr>
              <w:t>»</w:t>
            </w:r>
            <w:r w:rsidR="002302FE">
              <w:rPr>
                <w:color w:val="000000"/>
                <w:sz w:val="20"/>
                <w:szCs w:val="20"/>
                <w:lang w:val="kk-KZ"/>
              </w:rPr>
              <w:t xml:space="preserve"> санаты</w:t>
            </w:r>
          </w:p>
        </w:tc>
      </w:tr>
      <w:tr w:rsidR="00C56D29" w:rsidRPr="009A5DDE"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eastAsia="en-US"/>
              </w:rPr>
            </w:pPr>
            <w:r w:rsidRPr="00161757">
              <w:rPr>
                <w:color w:val="000000"/>
                <w:sz w:val="20"/>
                <w:szCs w:val="20"/>
                <w:lang w:eastAsia="en-US"/>
              </w:rPr>
              <w:t>10.1</w:t>
            </w:r>
          </w:p>
        </w:tc>
        <w:tc>
          <w:tcPr>
            <w:tcW w:w="3120" w:type="dxa"/>
            <w:tcBorders>
              <w:top w:val="nil"/>
              <w:left w:val="nil"/>
              <w:bottom w:val="single" w:sz="4" w:space="0" w:color="auto"/>
              <w:right w:val="single" w:sz="4" w:space="0" w:color="auto"/>
            </w:tcBorders>
            <w:shd w:val="clear" w:color="auto" w:fill="auto"/>
          </w:tcPr>
          <w:p w:rsidR="00C56D29" w:rsidRPr="002302FE" w:rsidRDefault="002302FE" w:rsidP="00C56D29">
            <w:pPr>
              <w:rPr>
                <w:color w:val="000000"/>
                <w:sz w:val="20"/>
                <w:szCs w:val="20"/>
                <w:lang w:val="kk-KZ"/>
              </w:rPr>
            </w:pPr>
            <w:r>
              <w:rPr>
                <w:color w:val="000000"/>
                <w:sz w:val="20"/>
                <w:szCs w:val="20"/>
                <w:lang w:val="kk-KZ"/>
              </w:rPr>
              <w:t>саны</w:t>
            </w:r>
          </w:p>
        </w:tc>
        <w:tc>
          <w:tcPr>
            <w:tcW w:w="3402" w:type="dxa"/>
            <w:tcBorders>
              <w:top w:val="nil"/>
              <w:left w:val="nil"/>
              <w:bottom w:val="single" w:sz="4" w:space="0" w:color="auto"/>
              <w:right w:val="single" w:sz="4" w:space="0" w:color="auto"/>
            </w:tcBorders>
            <w:shd w:val="clear" w:color="auto" w:fill="auto"/>
          </w:tcPr>
          <w:p w:rsidR="00C56D29" w:rsidRPr="002302FE" w:rsidRDefault="002302FE" w:rsidP="002302FE">
            <w:pPr>
              <w:ind w:firstLine="10"/>
              <w:rPr>
                <w:sz w:val="20"/>
                <w:szCs w:val="20"/>
                <w:lang w:val="kk-KZ"/>
              </w:rPr>
            </w:pPr>
            <w:r>
              <w:rPr>
                <w:color w:val="000000"/>
                <w:sz w:val="20"/>
                <w:szCs w:val="20"/>
                <w:lang w:val="kk-KZ"/>
              </w:rPr>
              <w:t>Қолмен</w:t>
            </w:r>
            <w:r w:rsidR="00C56D29" w:rsidRPr="002302FE">
              <w:rPr>
                <w:color w:val="000000"/>
                <w:sz w:val="20"/>
                <w:szCs w:val="20"/>
                <w:lang w:val="kk-KZ"/>
              </w:rPr>
              <w:t xml:space="preserve">, </w:t>
            </w:r>
            <w:r w:rsidRPr="002302FE">
              <w:rPr>
                <w:sz w:val="20"/>
                <w:szCs w:val="20"/>
                <w:lang w:val="kk-KZ"/>
              </w:rPr>
              <w:t>е</w:t>
            </w:r>
            <w:r>
              <w:rPr>
                <w:sz w:val="20"/>
                <w:szCs w:val="20"/>
                <w:lang w:val="kk-KZ"/>
              </w:rPr>
              <w:t>гер</w:t>
            </w:r>
            <w:r w:rsidRPr="002302FE">
              <w:rPr>
                <w:sz w:val="20"/>
                <w:szCs w:val="20"/>
                <w:lang w:val="kk-KZ"/>
              </w:rPr>
              <w:t xml:space="preserve"> 10 «</w:t>
            </w:r>
            <w:r>
              <w:rPr>
                <w:sz w:val="20"/>
                <w:szCs w:val="20"/>
                <w:lang w:val="kk-KZ"/>
              </w:rPr>
              <w:t>Жеткізушінің санаты</w:t>
            </w:r>
            <w:r w:rsidR="00C56D29" w:rsidRPr="002302FE">
              <w:rPr>
                <w:sz w:val="20"/>
                <w:szCs w:val="20"/>
                <w:lang w:val="kk-KZ"/>
              </w:rPr>
              <w:t xml:space="preserve">» </w:t>
            </w:r>
            <w:r>
              <w:rPr>
                <w:sz w:val="20"/>
                <w:szCs w:val="20"/>
                <w:lang w:val="kk-KZ"/>
              </w:rPr>
              <w:t xml:space="preserve">өрісі ТІЖ деректері бойынша </w:t>
            </w:r>
            <w:r w:rsidR="00C56D29" w:rsidRPr="002302FE">
              <w:rPr>
                <w:sz w:val="20"/>
                <w:szCs w:val="20"/>
                <w:lang w:val="kk-KZ"/>
              </w:rPr>
              <w:t>«</w:t>
            </w:r>
            <w:r>
              <w:rPr>
                <w:sz w:val="20"/>
                <w:szCs w:val="20"/>
                <w:lang w:val="kk-KZ"/>
              </w:rPr>
              <w:t>ӨБК</w:t>
            </w:r>
            <w:r w:rsidRPr="00EB0C4A">
              <w:rPr>
                <w:sz w:val="20"/>
                <w:szCs w:val="20"/>
                <w:lang w:val="kk-KZ"/>
              </w:rPr>
              <w:t>-</w:t>
            </w:r>
            <w:r>
              <w:rPr>
                <w:sz w:val="20"/>
                <w:szCs w:val="20"/>
                <w:lang w:val="kk-KZ"/>
              </w:rPr>
              <w:t>ге қатысушы</w:t>
            </w:r>
            <w:r w:rsidRPr="002302FE">
              <w:rPr>
                <w:sz w:val="20"/>
                <w:szCs w:val="20"/>
                <w:lang w:val="kk-KZ"/>
              </w:rPr>
              <w:t xml:space="preserve">» </w:t>
            </w:r>
            <w:r>
              <w:rPr>
                <w:sz w:val="20"/>
                <w:szCs w:val="20"/>
                <w:lang w:val="kk-KZ"/>
              </w:rPr>
              <w:t>немесе</w:t>
            </w:r>
            <w:r w:rsidR="00C56D29" w:rsidRPr="002302FE">
              <w:rPr>
                <w:sz w:val="20"/>
                <w:szCs w:val="20"/>
                <w:lang w:val="kk-KZ"/>
              </w:rPr>
              <w:t xml:space="preserve"> «F - </w:t>
            </w:r>
            <w:r>
              <w:rPr>
                <w:color w:val="000000"/>
                <w:sz w:val="20"/>
                <w:szCs w:val="20"/>
                <w:lang w:val="kk-KZ"/>
              </w:rPr>
              <w:t>Бірлескен қызмет туралы шартқа қатысушы</w:t>
            </w:r>
            <w:r w:rsidR="00C56D29" w:rsidRPr="002302FE">
              <w:rPr>
                <w:sz w:val="20"/>
                <w:szCs w:val="20"/>
                <w:lang w:val="kk-KZ"/>
              </w:rPr>
              <w:t>»</w:t>
            </w:r>
            <w:r>
              <w:rPr>
                <w:sz w:val="20"/>
                <w:szCs w:val="20"/>
                <w:lang w:val="kk-KZ"/>
              </w:rPr>
              <w:t xml:space="preserve"> санатымен толтырылса</w:t>
            </w:r>
            <w:r w:rsidR="00C56D29" w:rsidRPr="002302FE">
              <w:rPr>
                <w:sz w:val="20"/>
                <w:szCs w:val="20"/>
                <w:lang w:val="kk-KZ"/>
              </w:rPr>
              <w:t xml:space="preserve">. </w:t>
            </w:r>
          </w:p>
        </w:tc>
        <w:tc>
          <w:tcPr>
            <w:tcW w:w="2268" w:type="dxa"/>
            <w:tcBorders>
              <w:top w:val="nil"/>
              <w:left w:val="nil"/>
              <w:bottom w:val="single" w:sz="4" w:space="0" w:color="auto"/>
              <w:right w:val="single" w:sz="4" w:space="0" w:color="auto"/>
            </w:tcBorders>
          </w:tcPr>
          <w:p w:rsidR="00C56D29" w:rsidRPr="002302FE" w:rsidRDefault="00C56D29" w:rsidP="00C56D29">
            <w:pPr>
              <w:rPr>
                <w:color w:val="000000"/>
                <w:sz w:val="20"/>
                <w:szCs w:val="20"/>
                <w:lang w:val="kk-KZ"/>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2302FE" w:rsidRDefault="00C56D29" w:rsidP="00C56D29">
            <w:pPr>
              <w:ind w:right="-86"/>
              <w:rPr>
                <w:b/>
                <w:bCs/>
                <w:color w:val="000000"/>
                <w:sz w:val="20"/>
                <w:szCs w:val="20"/>
                <w:lang w:val="kk-KZ"/>
              </w:rPr>
            </w:pPr>
          </w:p>
        </w:tc>
        <w:tc>
          <w:tcPr>
            <w:tcW w:w="6522" w:type="dxa"/>
            <w:gridSpan w:val="2"/>
            <w:tcBorders>
              <w:top w:val="nil"/>
              <w:left w:val="nil"/>
              <w:bottom w:val="single" w:sz="4" w:space="0" w:color="auto"/>
              <w:right w:val="single" w:sz="4" w:space="0" w:color="auto"/>
            </w:tcBorders>
            <w:shd w:val="clear" w:color="auto" w:fill="auto"/>
            <w:hideMark/>
          </w:tcPr>
          <w:p w:rsidR="00C56D29" w:rsidRPr="002302FE" w:rsidRDefault="00C56D29" w:rsidP="00C56D29">
            <w:pPr>
              <w:ind w:firstLine="10"/>
              <w:rPr>
                <w:b/>
                <w:bCs/>
                <w:color w:val="000000"/>
                <w:sz w:val="20"/>
                <w:szCs w:val="20"/>
                <w:lang w:val="kk-KZ"/>
              </w:rPr>
            </w:pPr>
            <w:r w:rsidRPr="00161757">
              <w:rPr>
                <w:b/>
                <w:bCs/>
                <w:color w:val="000000"/>
                <w:sz w:val="20"/>
                <w:szCs w:val="20"/>
              </w:rPr>
              <w:t xml:space="preserve">С. </w:t>
            </w:r>
            <w:r w:rsidR="002302FE">
              <w:rPr>
                <w:b/>
                <w:bCs/>
                <w:color w:val="000000"/>
                <w:sz w:val="20"/>
                <w:szCs w:val="20"/>
                <w:lang w:val="kk-KZ"/>
              </w:rPr>
              <w:t>Алушының деректемелері бөлімі</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b/>
                <w:bCs/>
                <w:color w:val="000000"/>
                <w:sz w:val="20"/>
                <w:szCs w:val="20"/>
              </w:rPr>
            </w:pPr>
          </w:p>
        </w:tc>
      </w:tr>
      <w:tr w:rsidR="00C56D29" w:rsidRPr="00161757" w:rsidTr="00C56D29">
        <w:trPr>
          <w:gridAfter w:val="1"/>
          <w:wAfter w:w="2523" w:type="dxa"/>
          <w:trHeight w:val="522"/>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 xml:space="preserve">16 </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2302FE" w:rsidP="00C56D29">
            <w:pPr>
              <w:rPr>
                <w:color w:val="000000"/>
                <w:sz w:val="20"/>
                <w:szCs w:val="20"/>
              </w:rPr>
            </w:pPr>
            <w:r>
              <w:rPr>
                <w:color w:val="000000"/>
                <w:sz w:val="20"/>
                <w:szCs w:val="20"/>
                <w:lang w:val="kk-KZ"/>
              </w:rPr>
              <w:t>ЖС</w:t>
            </w:r>
            <w:r>
              <w:rPr>
                <w:color w:val="000000"/>
                <w:sz w:val="20"/>
                <w:szCs w:val="20"/>
              </w:rPr>
              <w:t>Н/Б</w:t>
            </w:r>
            <w:r>
              <w:rPr>
                <w:color w:val="000000"/>
                <w:sz w:val="20"/>
                <w:szCs w:val="20"/>
                <w:lang w:val="kk-KZ"/>
              </w:rPr>
              <w:t>С</w:t>
            </w:r>
            <w:r w:rsidR="00C56D29" w:rsidRPr="00161757">
              <w:rPr>
                <w:color w:val="000000"/>
                <w:sz w:val="20"/>
                <w:szCs w:val="20"/>
              </w:rPr>
              <w:t>Н</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2302FE"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13</w:t>
            </w:r>
            <w:r w:rsidR="002302FE">
              <w:rPr>
                <w:color w:val="000000"/>
                <w:sz w:val="20"/>
                <w:szCs w:val="20"/>
              </w:rPr>
              <w:t xml:space="preserve">. </w:t>
            </w:r>
            <w:r w:rsidR="002302FE">
              <w:rPr>
                <w:color w:val="000000"/>
                <w:sz w:val="20"/>
                <w:szCs w:val="20"/>
                <w:lang w:val="kk-KZ"/>
              </w:rPr>
              <w:t>ЖС</w:t>
            </w:r>
            <w:r w:rsidR="002302FE">
              <w:rPr>
                <w:color w:val="000000"/>
                <w:sz w:val="20"/>
                <w:szCs w:val="20"/>
              </w:rPr>
              <w:t>Н/Б</w:t>
            </w:r>
            <w:r w:rsidR="002302FE">
              <w:rPr>
                <w:color w:val="000000"/>
                <w:sz w:val="20"/>
                <w:szCs w:val="20"/>
                <w:lang w:val="kk-KZ"/>
              </w:rPr>
              <w:t>С</w:t>
            </w:r>
            <w:r w:rsidRPr="00161757">
              <w:rPr>
                <w:color w:val="000000"/>
                <w:sz w:val="20"/>
                <w:szCs w:val="20"/>
              </w:rPr>
              <w:t xml:space="preserve">Н. </w:t>
            </w:r>
          </w:p>
        </w:tc>
      </w:tr>
      <w:tr w:rsidR="00C56D29" w:rsidRPr="00161757" w:rsidTr="00C56D29">
        <w:trPr>
          <w:gridAfter w:val="1"/>
          <w:wAfter w:w="2523" w:type="dxa"/>
          <w:trHeight w:val="522"/>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16.0</w:t>
            </w:r>
          </w:p>
        </w:tc>
        <w:tc>
          <w:tcPr>
            <w:tcW w:w="3120" w:type="dxa"/>
            <w:tcBorders>
              <w:top w:val="nil"/>
              <w:left w:val="nil"/>
              <w:bottom w:val="single" w:sz="4" w:space="0" w:color="auto"/>
              <w:right w:val="single" w:sz="4" w:space="0" w:color="auto"/>
            </w:tcBorders>
            <w:shd w:val="clear" w:color="auto" w:fill="auto"/>
          </w:tcPr>
          <w:p w:rsidR="00C56D29" w:rsidRPr="00161757" w:rsidRDefault="002302FE" w:rsidP="00C56D29">
            <w:pPr>
              <w:rPr>
                <w:color w:val="000000"/>
                <w:sz w:val="20"/>
                <w:szCs w:val="20"/>
              </w:rPr>
            </w:pPr>
            <w:r>
              <w:rPr>
                <w:color w:val="000000"/>
                <w:sz w:val="20"/>
                <w:szCs w:val="20"/>
                <w:lang w:val="kk-KZ"/>
              </w:rPr>
              <w:t xml:space="preserve">Заңды тұлғаның құрылымдық бөлімшесінің </w:t>
            </w:r>
            <w:r>
              <w:rPr>
                <w:color w:val="000000"/>
                <w:sz w:val="20"/>
                <w:szCs w:val="20"/>
              </w:rPr>
              <w:t>Б</w:t>
            </w:r>
            <w:r>
              <w:rPr>
                <w:color w:val="000000"/>
                <w:sz w:val="20"/>
                <w:szCs w:val="20"/>
                <w:lang w:val="kk-KZ"/>
              </w:rPr>
              <w:t>С</w:t>
            </w:r>
            <w:r w:rsidRPr="00161757">
              <w:rPr>
                <w:color w:val="000000"/>
                <w:sz w:val="20"/>
                <w:szCs w:val="20"/>
              </w:rPr>
              <w:t>Н</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15</w:t>
            </w:r>
            <w:r w:rsidRPr="00161757">
              <w:rPr>
                <w:color w:val="000000"/>
                <w:sz w:val="20"/>
                <w:szCs w:val="20"/>
              </w:rPr>
              <w:t xml:space="preserve">. </w:t>
            </w:r>
            <w:r w:rsidR="00DA4201">
              <w:rPr>
                <w:color w:val="000000"/>
                <w:sz w:val="20"/>
                <w:szCs w:val="20"/>
                <w:lang w:val="kk-KZ"/>
              </w:rPr>
              <w:t>Құрылымдық бөлімше</w:t>
            </w:r>
            <w:r w:rsidR="002302FE">
              <w:rPr>
                <w:color w:val="000000"/>
                <w:sz w:val="20"/>
                <w:szCs w:val="20"/>
                <w:lang w:val="kk-KZ"/>
              </w:rPr>
              <w:t xml:space="preserve">нің </w:t>
            </w:r>
            <w:r w:rsidR="002302FE">
              <w:rPr>
                <w:color w:val="000000"/>
                <w:sz w:val="20"/>
                <w:szCs w:val="20"/>
              </w:rPr>
              <w:t>Б</w:t>
            </w:r>
            <w:r w:rsidR="002302FE">
              <w:rPr>
                <w:color w:val="000000"/>
                <w:sz w:val="20"/>
                <w:szCs w:val="20"/>
                <w:lang w:val="kk-KZ"/>
              </w:rPr>
              <w:t>С</w:t>
            </w:r>
            <w:r w:rsidR="002302FE" w:rsidRPr="00161757">
              <w:rPr>
                <w:color w:val="000000"/>
                <w:sz w:val="20"/>
                <w:szCs w:val="20"/>
              </w:rPr>
              <w:t>Н</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16.1</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2302FE" w:rsidP="00C56D29">
            <w:pPr>
              <w:rPr>
                <w:color w:val="000000"/>
                <w:sz w:val="20"/>
                <w:szCs w:val="20"/>
              </w:rPr>
            </w:pPr>
            <w:r>
              <w:rPr>
                <w:color w:val="000000"/>
                <w:sz w:val="20"/>
                <w:szCs w:val="20"/>
                <w:lang w:val="kk-KZ"/>
              </w:rPr>
              <w:t>Қайта ұйымдастырылған тұлғаның БСН</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16</w:t>
            </w:r>
            <w:r w:rsidRPr="00161757">
              <w:rPr>
                <w:color w:val="000000"/>
                <w:sz w:val="20"/>
                <w:szCs w:val="20"/>
              </w:rPr>
              <w:t xml:space="preserve">. </w:t>
            </w:r>
            <w:r w:rsidR="002302FE">
              <w:rPr>
                <w:color w:val="000000"/>
                <w:sz w:val="20"/>
                <w:szCs w:val="20"/>
                <w:lang w:val="kk-KZ"/>
              </w:rPr>
              <w:t>Қайта ұйымдастырылған тұлғаның БСН</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18.1</w:t>
            </w:r>
          </w:p>
        </w:tc>
        <w:tc>
          <w:tcPr>
            <w:tcW w:w="3120" w:type="dxa"/>
            <w:tcBorders>
              <w:top w:val="nil"/>
              <w:left w:val="nil"/>
              <w:bottom w:val="single" w:sz="4" w:space="0" w:color="auto"/>
              <w:right w:val="single" w:sz="4" w:space="0" w:color="auto"/>
            </w:tcBorders>
            <w:shd w:val="clear" w:color="auto" w:fill="auto"/>
          </w:tcPr>
          <w:p w:rsidR="00C56D29" w:rsidRPr="002302FE" w:rsidRDefault="002302FE" w:rsidP="00C56D29">
            <w:pPr>
              <w:rPr>
                <w:color w:val="000000"/>
                <w:sz w:val="20"/>
                <w:szCs w:val="20"/>
                <w:lang w:val="kk-KZ"/>
              </w:rPr>
            </w:pPr>
            <w:r>
              <w:rPr>
                <w:color w:val="000000"/>
                <w:sz w:val="20"/>
                <w:szCs w:val="20"/>
                <w:lang w:val="kk-KZ"/>
              </w:rPr>
              <w:t>Елінің коды</w:t>
            </w:r>
          </w:p>
        </w:tc>
        <w:tc>
          <w:tcPr>
            <w:tcW w:w="3402" w:type="dxa"/>
            <w:tcBorders>
              <w:top w:val="nil"/>
              <w:left w:val="nil"/>
              <w:bottom w:val="single" w:sz="4" w:space="0" w:color="auto"/>
              <w:right w:val="single" w:sz="4" w:space="0" w:color="auto"/>
            </w:tcBorders>
            <w:shd w:val="clear" w:color="auto" w:fill="auto"/>
          </w:tcPr>
          <w:p w:rsidR="00C56D29" w:rsidRPr="00031CD7" w:rsidRDefault="002302FE"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p>
        </w:tc>
        <w:tc>
          <w:tcPr>
            <w:tcW w:w="2268" w:type="dxa"/>
            <w:tcBorders>
              <w:top w:val="nil"/>
              <w:left w:val="nil"/>
              <w:bottom w:val="single" w:sz="4" w:space="0" w:color="auto"/>
              <w:right w:val="single" w:sz="4" w:space="0" w:color="auto"/>
            </w:tcBorders>
          </w:tcPr>
          <w:p w:rsidR="00C56D29" w:rsidRPr="002302FE" w:rsidRDefault="00C56D29" w:rsidP="002302FE">
            <w:pPr>
              <w:ind w:firstLine="10"/>
              <w:rPr>
                <w:color w:val="000000"/>
                <w:sz w:val="20"/>
                <w:szCs w:val="20"/>
                <w:lang w:val="kk-KZ"/>
              </w:rPr>
            </w:pPr>
            <w:r>
              <w:rPr>
                <w:color w:val="000000"/>
                <w:sz w:val="20"/>
                <w:szCs w:val="20"/>
              </w:rPr>
              <w:t>27</w:t>
            </w:r>
            <w:r w:rsidRPr="00161757">
              <w:rPr>
                <w:color w:val="000000"/>
                <w:sz w:val="20"/>
                <w:szCs w:val="20"/>
              </w:rPr>
              <w:t xml:space="preserve">. </w:t>
            </w:r>
            <w:r w:rsidR="002302FE">
              <w:rPr>
                <w:color w:val="000000"/>
                <w:sz w:val="20"/>
                <w:szCs w:val="20"/>
                <w:lang w:val="kk-KZ"/>
              </w:rPr>
              <w:t>Алушыны тіркеу елінің коды</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 xml:space="preserve">19 </w:t>
            </w:r>
          </w:p>
        </w:tc>
        <w:tc>
          <w:tcPr>
            <w:tcW w:w="3120" w:type="dxa"/>
            <w:tcBorders>
              <w:top w:val="nil"/>
              <w:left w:val="nil"/>
              <w:bottom w:val="single" w:sz="4" w:space="0" w:color="auto"/>
              <w:right w:val="single" w:sz="4" w:space="0" w:color="auto"/>
            </w:tcBorders>
            <w:shd w:val="clear" w:color="auto" w:fill="auto"/>
            <w:hideMark/>
          </w:tcPr>
          <w:p w:rsidR="00C56D29" w:rsidRPr="002302FE" w:rsidRDefault="002302FE" w:rsidP="00C56D29">
            <w:pPr>
              <w:rPr>
                <w:color w:val="000000"/>
                <w:sz w:val="20"/>
                <w:szCs w:val="20"/>
                <w:lang w:val="kk-KZ"/>
              </w:rPr>
            </w:pPr>
            <w:r>
              <w:rPr>
                <w:color w:val="000000"/>
                <w:sz w:val="20"/>
                <w:szCs w:val="20"/>
                <w:lang w:val="kk-KZ"/>
              </w:rPr>
              <w:t>Қосымша мәліметтер</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20</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2302FE" w:rsidP="00C56D29">
            <w:pPr>
              <w:rPr>
                <w:color w:val="000000"/>
                <w:sz w:val="20"/>
                <w:szCs w:val="20"/>
              </w:rPr>
            </w:pPr>
            <w:r>
              <w:rPr>
                <w:color w:val="000000"/>
                <w:sz w:val="20"/>
                <w:szCs w:val="20"/>
                <w:lang w:val="kk-KZ"/>
              </w:rPr>
              <w:t>алушының санаты</w:t>
            </w:r>
            <w:r w:rsidR="00C56D29" w:rsidRPr="00161757">
              <w:rPr>
                <w:color w:val="000000"/>
                <w:sz w:val="20"/>
                <w:szCs w:val="20"/>
              </w:rPr>
              <w:t>:</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A</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комитент</w:t>
            </w:r>
          </w:p>
        </w:tc>
        <w:tc>
          <w:tcPr>
            <w:tcW w:w="3402" w:type="dxa"/>
            <w:tcBorders>
              <w:top w:val="nil"/>
              <w:left w:val="nil"/>
              <w:bottom w:val="single" w:sz="4" w:space="0" w:color="auto"/>
              <w:right w:val="single" w:sz="4" w:space="0" w:color="auto"/>
            </w:tcBorders>
            <w:shd w:val="clear" w:color="auto" w:fill="auto"/>
          </w:tcPr>
          <w:p w:rsidR="00C56D29" w:rsidRPr="00161757" w:rsidRDefault="002302FE"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2302FE" w:rsidRDefault="00C56D29" w:rsidP="002302FE">
            <w:pPr>
              <w:ind w:firstLine="10"/>
              <w:rPr>
                <w:color w:val="000000"/>
                <w:sz w:val="20"/>
                <w:szCs w:val="20"/>
                <w:lang w:val="kk-KZ"/>
              </w:rPr>
            </w:pPr>
            <w:r>
              <w:rPr>
                <w:color w:val="000000"/>
                <w:sz w:val="20"/>
                <w:szCs w:val="20"/>
              </w:rPr>
              <w:t>26</w:t>
            </w:r>
            <w:r w:rsidRPr="00161757">
              <w:rPr>
                <w:color w:val="000000"/>
                <w:sz w:val="20"/>
                <w:szCs w:val="20"/>
              </w:rPr>
              <w:t>. «Комитент»</w:t>
            </w:r>
            <w:r w:rsidR="002302FE">
              <w:rPr>
                <w:color w:val="000000"/>
                <w:sz w:val="20"/>
                <w:szCs w:val="20"/>
                <w:lang w:val="kk-KZ"/>
              </w:rPr>
              <w:t xml:space="preserve"> санаты</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B</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комиссионер</w:t>
            </w:r>
          </w:p>
        </w:tc>
        <w:tc>
          <w:tcPr>
            <w:tcW w:w="3402" w:type="dxa"/>
            <w:tcBorders>
              <w:top w:val="nil"/>
              <w:left w:val="nil"/>
              <w:bottom w:val="single" w:sz="4" w:space="0" w:color="auto"/>
              <w:right w:val="single" w:sz="4" w:space="0" w:color="auto"/>
            </w:tcBorders>
            <w:shd w:val="clear" w:color="auto" w:fill="auto"/>
          </w:tcPr>
          <w:p w:rsidR="00C56D29" w:rsidRPr="00161757" w:rsidRDefault="002302FE"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2302FE" w:rsidRDefault="00C56D29" w:rsidP="00C56D29">
            <w:pPr>
              <w:ind w:firstLine="10"/>
              <w:rPr>
                <w:color w:val="000000"/>
                <w:sz w:val="20"/>
                <w:szCs w:val="20"/>
                <w:lang w:val="kk-KZ"/>
              </w:rPr>
            </w:pPr>
            <w:r>
              <w:rPr>
                <w:color w:val="000000"/>
                <w:sz w:val="20"/>
                <w:szCs w:val="20"/>
              </w:rPr>
              <w:t>26</w:t>
            </w:r>
            <w:r w:rsidR="002302FE">
              <w:rPr>
                <w:color w:val="000000"/>
                <w:sz w:val="20"/>
                <w:szCs w:val="20"/>
              </w:rPr>
              <w:t>.</w:t>
            </w:r>
            <w:r w:rsidRPr="00161757">
              <w:rPr>
                <w:color w:val="000000"/>
                <w:sz w:val="20"/>
                <w:szCs w:val="20"/>
              </w:rPr>
              <w:t xml:space="preserve"> «Комиссионер»</w:t>
            </w:r>
            <w:r w:rsidR="002302FE">
              <w:rPr>
                <w:color w:val="000000"/>
                <w:sz w:val="20"/>
                <w:szCs w:val="20"/>
                <w:lang w:val="kk-KZ"/>
              </w:rPr>
              <w:t xml:space="preserve"> санаты</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C</w:t>
            </w:r>
          </w:p>
        </w:tc>
        <w:tc>
          <w:tcPr>
            <w:tcW w:w="3120" w:type="dxa"/>
            <w:tcBorders>
              <w:top w:val="nil"/>
              <w:left w:val="nil"/>
              <w:bottom w:val="single" w:sz="4" w:space="0" w:color="auto"/>
              <w:right w:val="single" w:sz="4" w:space="0" w:color="auto"/>
            </w:tcBorders>
            <w:shd w:val="clear" w:color="auto" w:fill="auto"/>
            <w:hideMark/>
          </w:tcPr>
          <w:p w:rsidR="00C56D29" w:rsidRPr="002302FE" w:rsidRDefault="002302FE" w:rsidP="00C56D29">
            <w:pPr>
              <w:rPr>
                <w:color w:val="000000"/>
                <w:sz w:val="20"/>
                <w:szCs w:val="20"/>
                <w:lang w:val="kk-KZ"/>
              </w:rPr>
            </w:pPr>
            <w:r w:rsidRPr="00161757">
              <w:rPr>
                <w:color w:val="000000"/>
                <w:sz w:val="20"/>
                <w:szCs w:val="20"/>
              </w:rPr>
              <w:t>Л</w:t>
            </w:r>
            <w:r w:rsidR="00C56D29" w:rsidRPr="00161757">
              <w:rPr>
                <w:color w:val="000000"/>
                <w:sz w:val="20"/>
                <w:szCs w:val="20"/>
              </w:rPr>
              <w:t>изинг</w:t>
            </w:r>
            <w:r>
              <w:rPr>
                <w:color w:val="000000"/>
                <w:sz w:val="20"/>
                <w:szCs w:val="20"/>
                <w:lang w:val="kk-KZ"/>
              </w:rPr>
              <w:t xml:space="preserve"> алушы</w:t>
            </w:r>
          </w:p>
        </w:tc>
        <w:tc>
          <w:tcPr>
            <w:tcW w:w="3402" w:type="dxa"/>
            <w:tcBorders>
              <w:top w:val="nil"/>
              <w:left w:val="nil"/>
              <w:bottom w:val="single" w:sz="4" w:space="0" w:color="auto"/>
              <w:right w:val="single" w:sz="4" w:space="0" w:color="auto"/>
            </w:tcBorders>
            <w:shd w:val="clear" w:color="auto" w:fill="auto"/>
          </w:tcPr>
          <w:p w:rsidR="00C56D29" w:rsidRPr="002302FE" w:rsidRDefault="002302FE"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2302FE">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2302FE" w:rsidRDefault="00C56D29" w:rsidP="00C56D29">
            <w:pPr>
              <w:ind w:firstLine="10"/>
              <w:rPr>
                <w:color w:val="000000"/>
                <w:sz w:val="20"/>
                <w:szCs w:val="20"/>
                <w:lang w:val="kk-KZ"/>
              </w:rPr>
            </w:pPr>
            <w:r>
              <w:rPr>
                <w:color w:val="000000"/>
                <w:sz w:val="20"/>
                <w:szCs w:val="20"/>
              </w:rPr>
              <w:t>26</w:t>
            </w:r>
            <w:r w:rsidR="002302FE">
              <w:rPr>
                <w:color w:val="000000"/>
                <w:sz w:val="20"/>
                <w:szCs w:val="20"/>
              </w:rPr>
              <w:t>.«Лизинг</w:t>
            </w:r>
            <w:r w:rsidR="002302FE">
              <w:rPr>
                <w:color w:val="000000"/>
                <w:sz w:val="20"/>
                <w:szCs w:val="20"/>
                <w:lang w:val="kk-KZ"/>
              </w:rPr>
              <w:t xml:space="preserve"> алушы</w:t>
            </w:r>
            <w:r w:rsidRPr="00161757">
              <w:rPr>
                <w:color w:val="000000"/>
                <w:sz w:val="20"/>
                <w:szCs w:val="20"/>
              </w:rPr>
              <w:t>»</w:t>
            </w:r>
            <w:r w:rsidR="002302FE">
              <w:rPr>
                <w:color w:val="000000"/>
                <w:sz w:val="20"/>
                <w:szCs w:val="20"/>
                <w:lang w:val="kk-KZ"/>
              </w:rPr>
              <w:t xml:space="preserve"> санаты</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D</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2302FE" w:rsidP="00C56D29">
            <w:pPr>
              <w:rPr>
                <w:color w:val="000000"/>
                <w:sz w:val="20"/>
                <w:szCs w:val="20"/>
              </w:rPr>
            </w:pPr>
            <w:r>
              <w:rPr>
                <w:color w:val="000000"/>
                <w:sz w:val="20"/>
                <w:szCs w:val="20"/>
                <w:lang w:val="kk-KZ"/>
              </w:rPr>
              <w:t>бірлескен қызмет туралы шартқа қатысушы</w:t>
            </w:r>
          </w:p>
        </w:tc>
        <w:tc>
          <w:tcPr>
            <w:tcW w:w="3402" w:type="dxa"/>
            <w:tcBorders>
              <w:top w:val="nil"/>
              <w:left w:val="nil"/>
              <w:bottom w:val="single" w:sz="4" w:space="0" w:color="auto"/>
              <w:right w:val="single" w:sz="4" w:space="0" w:color="auto"/>
            </w:tcBorders>
            <w:shd w:val="clear" w:color="auto" w:fill="auto"/>
          </w:tcPr>
          <w:p w:rsidR="00C56D29" w:rsidRPr="00161757" w:rsidRDefault="002302FE"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2302FE" w:rsidRDefault="00C56D29" w:rsidP="00C56D29">
            <w:pPr>
              <w:ind w:firstLine="10"/>
              <w:rPr>
                <w:color w:val="000000"/>
                <w:sz w:val="20"/>
                <w:szCs w:val="20"/>
                <w:lang w:val="kk-KZ"/>
              </w:rPr>
            </w:pPr>
            <w:r>
              <w:rPr>
                <w:color w:val="000000"/>
                <w:sz w:val="20"/>
                <w:szCs w:val="20"/>
              </w:rPr>
              <w:t>26</w:t>
            </w:r>
            <w:r w:rsidR="002302FE">
              <w:rPr>
                <w:color w:val="000000"/>
                <w:sz w:val="20"/>
                <w:szCs w:val="20"/>
              </w:rPr>
              <w:t>.</w:t>
            </w:r>
            <w:r w:rsidRPr="00161757">
              <w:rPr>
                <w:color w:val="000000"/>
                <w:sz w:val="20"/>
                <w:szCs w:val="20"/>
              </w:rPr>
              <w:t xml:space="preserve"> «</w:t>
            </w:r>
            <w:r w:rsidR="002302FE">
              <w:rPr>
                <w:color w:val="000000"/>
                <w:sz w:val="20"/>
                <w:szCs w:val="20"/>
                <w:lang w:val="kk-KZ"/>
              </w:rPr>
              <w:t>Бірлескен қызмет туралы шартқа қатысушы</w:t>
            </w:r>
            <w:r w:rsidRPr="00161757">
              <w:rPr>
                <w:color w:val="000000"/>
                <w:sz w:val="20"/>
                <w:szCs w:val="20"/>
              </w:rPr>
              <w:t>»</w:t>
            </w:r>
            <w:r w:rsidR="002302FE">
              <w:rPr>
                <w:color w:val="000000"/>
                <w:sz w:val="20"/>
                <w:szCs w:val="20"/>
                <w:lang w:val="kk-KZ"/>
              </w:rPr>
              <w:t xml:space="preserve"> санаты</w:t>
            </w:r>
          </w:p>
        </w:tc>
      </w:tr>
      <w:tr w:rsidR="00C56D29" w:rsidRPr="00161757" w:rsidTr="00C56D29">
        <w:trPr>
          <w:gridAfter w:val="1"/>
          <w:wAfter w:w="2523" w:type="dxa"/>
          <w:trHeight w:val="296"/>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E</w:t>
            </w:r>
          </w:p>
        </w:tc>
        <w:tc>
          <w:tcPr>
            <w:tcW w:w="3120" w:type="dxa"/>
            <w:tcBorders>
              <w:top w:val="nil"/>
              <w:left w:val="nil"/>
              <w:bottom w:val="single" w:sz="4" w:space="0" w:color="auto"/>
              <w:right w:val="single" w:sz="4" w:space="0" w:color="auto"/>
            </w:tcBorders>
            <w:shd w:val="clear" w:color="auto" w:fill="auto"/>
            <w:hideMark/>
          </w:tcPr>
          <w:p w:rsidR="00C56D29" w:rsidRPr="002302FE" w:rsidRDefault="002302FE" w:rsidP="00C56D29">
            <w:pPr>
              <w:rPr>
                <w:color w:val="000000"/>
                <w:sz w:val="20"/>
                <w:szCs w:val="20"/>
                <w:lang w:val="kk-KZ"/>
              </w:rPr>
            </w:pPr>
            <w:r>
              <w:rPr>
                <w:color w:val="000000"/>
                <w:sz w:val="20"/>
                <w:szCs w:val="20"/>
                <w:lang w:val="kk-KZ"/>
              </w:rPr>
              <w:t>мемлекеттік мекеме</w:t>
            </w:r>
          </w:p>
        </w:tc>
        <w:tc>
          <w:tcPr>
            <w:tcW w:w="3402" w:type="dxa"/>
            <w:tcBorders>
              <w:top w:val="nil"/>
              <w:left w:val="nil"/>
              <w:bottom w:val="single" w:sz="4" w:space="0" w:color="auto"/>
              <w:right w:val="single" w:sz="4" w:space="0" w:color="auto"/>
            </w:tcBorders>
            <w:shd w:val="clear" w:color="auto" w:fill="auto"/>
          </w:tcPr>
          <w:p w:rsidR="00C56D29" w:rsidRPr="002302FE" w:rsidRDefault="002302FE" w:rsidP="00C56D29">
            <w:pPr>
              <w:ind w:firstLine="10"/>
              <w:rPr>
                <w:color w:val="000000"/>
                <w:sz w:val="20"/>
                <w:szCs w:val="20"/>
                <w:lang w:val="kk-KZ"/>
              </w:rPr>
            </w:pPr>
            <w:r>
              <w:rPr>
                <w:color w:val="000000"/>
                <w:sz w:val="20"/>
                <w:szCs w:val="20"/>
                <w:lang w:val="kk-KZ"/>
              </w:rPr>
              <w:t>Қолмен</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F</w:t>
            </w:r>
          </w:p>
        </w:tc>
        <w:tc>
          <w:tcPr>
            <w:tcW w:w="3120" w:type="dxa"/>
            <w:tcBorders>
              <w:top w:val="nil"/>
              <w:left w:val="nil"/>
              <w:bottom w:val="single" w:sz="4" w:space="0" w:color="auto"/>
              <w:right w:val="single" w:sz="4" w:space="0" w:color="auto"/>
            </w:tcBorders>
            <w:shd w:val="clear" w:color="auto" w:fill="auto"/>
            <w:hideMark/>
          </w:tcPr>
          <w:p w:rsidR="00C56D29" w:rsidRPr="002302FE" w:rsidRDefault="002302FE" w:rsidP="00C56D29">
            <w:pPr>
              <w:rPr>
                <w:color w:val="000000"/>
                <w:sz w:val="20"/>
                <w:szCs w:val="20"/>
                <w:lang w:val="kk-KZ"/>
              </w:rPr>
            </w:pPr>
            <w:r>
              <w:rPr>
                <w:color w:val="000000"/>
                <w:sz w:val="20"/>
                <w:szCs w:val="20"/>
                <w:lang w:val="kk-KZ"/>
              </w:rPr>
              <w:t>р</w:t>
            </w:r>
            <w:r w:rsidR="00C56D29" w:rsidRPr="00161757">
              <w:rPr>
                <w:color w:val="000000"/>
                <w:sz w:val="20"/>
                <w:szCs w:val="20"/>
              </w:rPr>
              <w:t>езидент</w:t>
            </w:r>
            <w:r>
              <w:rPr>
                <w:color w:val="000000"/>
                <w:sz w:val="20"/>
                <w:szCs w:val="20"/>
                <w:lang w:val="kk-KZ"/>
              </w:rPr>
              <w:t xml:space="preserve"> емес</w:t>
            </w:r>
          </w:p>
        </w:tc>
        <w:tc>
          <w:tcPr>
            <w:tcW w:w="3402" w:type="dxa"/>
            <w:tcBorders>
              <w:top w:val="nil"/>
              <w:left w:val="nil"/>
              <w:bottom w:val="single" w:sz="4" w:space="0" w:color="auto"/>
              <w:right w:val="single" w:sz="4" w:space="0" w:color="auto"/>
            </w:tcBorders>
            <w:shd w:val="clear" w:color="auto" w:fill="auto"/>
          </w:tcPr>
          <w:p w:rsidR="00C56D29" w:rsidRPr="002302FE" w:rsidRDefault="002302FE"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2302FE">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2302FE" w:rsidRDefault="00C56D29" w:rsidP="00C56D29">
            <w:pPr>
              <w:ind w:firstLine="10"/>
              <w:rPr>
                <w:color w:val="000000"/>
                <w:sz w:val="20"/>
                <w:szCs w:val="20"/>
                <w:lang w:val="kk-KZ"/>
              </w:rPr>
            </w:pPr>
            <w:r>
              <w:rPr>
                <w:color w:val="000000"/>
                <w:sz w:val="20"/>
                <w:szCs w:val="20"/>
              </w:rPr>
              <w:t>22</w:t>
            </w:r>
            <w:r w:rsidRPr="00161757">
              <w:rPr>
                <w:color w:val="000000"/>
                <w:sz w:val="20"/>
                <w:szCs w:val="20"/>
              </w:rPr>
              <w:t>.</w:t>
            </w:r>
            <w:r w:rsidR="002302FE">
              <w:rPr>
                <w:color w:val="000000"/>
                <w:sz w:val="20"/>
                <w:szCs w:val="20"/>
              </w:rPr>
              <w:t xml:space="preserve">1. </w:t>
            </w:r>
            <w:r w:rsidR="002302FE">
              <w:rPr>
                <w:color w:val="000000"/>
                <w:sz w:val="20"/>
                <w:szCs w:val="20"/>
                <w:lang w:val="kk-KZ"/>
              </w:rPr>
              <w:t>Р</w:t>
            </w:r>
            <w:r w:rsidRPr="00161757">
              <w:rPr>
                <w:color w:val="000000"/>
                <w:sz w:val="20"/>
                <w:szCs w:val="20"/>
              </w:rPr>
              <w:t>езидент</w:t>
            </w:r>
            <w:r w:rsidR="002302FE">
              <w:rPr>
                <w:color w:val="000000"/>
                <w:sz w:val="20"/>
                <w:szCs w:val="20"/>
                <w:lang w:val="kk-KZ"/>
              </w:rPr>
              <w:t xml:space="preserve"> емес</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w:t>
            </w:r>
          </w:p>
        </w:tc>
        <w:tc>
          <w:tcPr>
            <w:tcW w:w="3120" w:type="dxa"/>
            <w:tcBorders>
              <w:top w:val="nil"/>
              <w:left w:val="nil"/>
              <w:bottom w:val="single" w:sz="4" w:space="0" w:color="auto"/>
              <w:right w:val="single" w:sz="4" w:space="0" w:color="auto"/>
            </w:tcBorders>
            <w:shd w:val="clear" w:color="auto" w:fill="auto"/>
            <w:hideMark/>
          </w:tcPr>
          <w:p w:rsidR="00C56D29" w:rsidRPr="002302FE" w:rsidRDefault="002302FE" w:rsidP="002302FE">
            <w:pPr>
              <w:rPr>
                <w:color w:val="000000"/>
                <w:sz w:val="20"/>
                <w:szCs w:val="20"/>
                <w:lang w:val="kk-KZ"/>
              </w:rPr>
            </w:pPr>
            <w:r>
              <w:rPr>
                <w:color w:val="000000"/>
                <w:sz w:val="20"/>
                <w:szCs w:val="20"/>
                <w:lang w:val="kk-KZ"/>
              </w:rPr>
              <w:t>ӨБК</w:t>
            </w:r>
            <w:r>
              <w:rPr>
                <w:color w:val="000000"/>
                <w:sz w:val="20"/>
                <w:szCs w:val="20"/>
              </w:rPr>
              <w:t>-</w:t>
            </w:r>
            <w:r>
              <w:rPr>
                <w:color w:val="000000"/>
                <w:sz w:val="20"/>
                <w:szCs w:val="20"/>
                <w:lang w:val="kk-KZ"/>
              </w:rPr>
              <w:t>ге қатысушы немесе ӨБК шеңберінде жасасылған мәмілеге қатысушы</w:t>
            </w:r>
          </w:p>
        </w:tc>
        <w:tc>
          <w:tcPr>
            <w:tcW w:w="3402" w:type="dxa"/>
            <w:tcBorders>
              <w:top w:val="nil"/>
              <w:left w:val="nil"/>
              <w:bottom w:val="single" w:sz="4" w:space="0" w:color="auto"/>
              <w:right w:val="single" w:sz="4" w:space="0" w:color="auto"/>
            </w:tcBorders>
            <w:shd w:val="clear" w:color="auto" w:fill="auto"/>
          </w:tcPr>
          <w:p w:rsidR="00C56D29" w:rsidRPr="002302FE" w:rsidRDefault="002302FE"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2302FE">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2302FE" w:rsidRDefault="00C56D29" w:rsidP="002302FE">
            <w:pPr>
              <w:ind w:firstLine="10"/>
              <w:rPr>
                <w:color w:val="000000"/>
                <w:sz w:val="20"/>
                <w:szCs w:val="20"/>
                <w:lang w:val="kk-KZ"/>
              </w:rPr>
            </w:pPr>
            <w:r w:rsidRPr="00161757">
              <w:rPr>
                <w:color w:val="000000"/>
                <w:sz w:val="20"/>
                <w:szCs w:val="20"/>
              </w:rPr>
              <w:t>20. «</w:t>
            </w:r>
            <w:r w:rsidR="002302FE">
              <w:rPr>
                <w:color w:val="000000"/>
                <w:sz w:val="20"/>
                <w:szCs w:val="20"/>
                <w:lang w:val="kk-KZ"/>
              </w:rPr>
              <w:t>ӨБК</w:t>
            </w:r>
            <w:r w:rsidR="002302FE">
              <w:rPr>
                <w:color w:val="000000"/>
                <w:sz w:val="20"/>
                <w:szCs w:val="20"/>
              </w:rPr>
              <w:t>-</w:t>
            </w:r>
            <w:r w:rsidR="002302FE">
              <w:rPr>
                <w:color w:val="000000"/>
                <w:sz w:val="20"/>
                <w:szCs w:val="20"/>
                <w:lang w:val="kk-KZ"/>
              </w:rPr>
              <w:t>ге қатысушы</w:t>
            </w:r>
            <w:r w:rsidRPr="00161757">
              <w:rPr>
                <w:color w:val="000000"/>
                <w:sz w:val="20"/>
                <w:szCs w:val="20"/>
              </w:rPr>
              <w:t>»</w:t>
            </w:r>
            <w:r w:rsidR="002302FE">
              <w:rPr>
                <w:color w:val="000000"/>
                <w:sz w:val="20"/>
                <w:szCs w:val="20"/>
                <w:lang w:val="kk-KZ"/>
              </w:rPr>
              <w:t xml:space="preserve"> санаты</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H</w:t>
            </w:r>
          </w:p>
        </w:tc>
        <w:tc>
          <w:tcPr>
            <w:tcW w:w="3120" w:type="dxa"/>
            <w:tcBorders>
              <w:top w:val="nil"/>
              <w:left w:val="nil"/>
              <w:bottom w:val="single" w:sz="4" w:space="0" w:color="auto"/>
              <w:right w:val="single" w:sz="4" w:space="0" w:color="auto"/>
            </w:tcBorders>
            <w:shd w:val="clear" w:color="auto" w:fill="auto"/>
            <w:hideMark/>
          </w:tcPr>
          <w:p w:rsidR="00C56D29" w:rsidRPr="002302FE" w:rsidRDefault="002302FE" w:rsidP="00C56D29">
            <w:pPr>
              <w:rPr>
                <w:color w:val="000000"/>
                <w:sz w:val="20"/>
                <w:szCs w:val="20"/>
                <w:lang w:val="kk-KZ"/>
              </w:rPr>
            </w:pPr>
            <w:r>
              <w:rPr>
                <w:color w:val="000000"/>
                <w:sz w:val="20"/>
                <w:szCs w:val="20"/>
                <w:lang w:val="kk-KZ"/>
              </w:rPr>
              <w:t>сенім білдіруші</w:t>
            </w:r>
          </w:p>
        </w:tc>
        <w:tc>
          <w:tcPr>
            <w:tcW w:w="3402" w:type="dxa"/>
            <w:tcBorders>
              <w:top w:val="nil"/>
              <w:left w:val="nil"/>
              <w:bottom w:val="single" w:sz="4" w:space="0" w:color="auto"/>
              <w:right w:val="single" w:sz="4" w:space="0" w:color="auto"/>
            </w:tcBorders>
            <w:shd w:val="clear" w:color="auto" w:fill="auto"/>
          </w:tcPr>
          <w:p w:rsidR="00C56D29" w:rsidRPr="002302FE" w:rsidRDefault="002302FE"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2302FE">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2302FE" w:rsidRDefault="00C56D29" w:rsidP="002302FE">
            <w:pPr>
              <w:ind w:firstLine="10"/>
              <w:rPr>
                <w:color w:val="000000"/>
                <w:sz w:val="20"/>
                <w:szCs w:val="20"/>
                <w:lang w:val="kk-KZ"/>
              </w:rPr>
            </w:pPr>
            <w:r>
              <w:rPr>
                <w:color w:val="000000"/>
                <w:sz w:val="20"/>
                <w:szCs w:val="20"/>
              </w:rPr>
              <w:t>26</w:t>
            </w:r>
            <w:r w:rsidRPr="00161757">
              <w:rPr>
                <w:color w:val="000000"/>
                <w:sz w:val="20"/>
                <w:szCs w:val="20"/>
              </w:rPr>
              <w:t xml:space="preserve">. </w:t>
            </w:r>
            <w:r w:rsidR="002302FE">
              <w:rPr>
                <w:color w:val="000000"/>
                <w:sz w:val="20"/>
                <w:szCs w:val="20"/>
              </w:rPr>
              <w:t>«</w:t>
            </w:r>
            <w:r w:rsidR="002302FE">
              <w:rPr>
                <w:color w:val="000000"/>
                <w:sz w:val="20"/>
                <w:szCs w:val="20"/>
                <w:lang w:val="kk-KZ"/>
              </w:rPr>
              <w:t>Сенім білдіруші</w:t>
            </w:r>
            <w:r w:rsidRPr="00161757">
              <w:rPr>
                <w:color w:val="000000"/>
                <w:sz w:val="20"/>
                <w:szCs w:val="20"/>
              </w:rPr>
              <w:t>»</w:t>
            </w:r>
            <w:r w:rsidR="002302FE">
              <w:rPr>
                <w:color w:val="000000"/>
                <w:sz w:val="20"/>
                <w:szCs w:val="20"/>
                <w:lang w:val="kk-KZ"/>
              </w:rPr>
              <w:t xml:space="preserve"> санаты</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I</w:t>
            </w:r>
          </w:p>
        </w:tc>
        <w:tc>
          <w:tcPr>
            <w:tcW w:w="3120" w:type="dxa"/>
            <w:tcBorders>
              <w:top w:val="nil"/>
              <w:left w:val="nil"/>
              <w:bottom w:val="single" w:sz="4" w:space="0" w:color="auto"/>
              <w:right w:val="single" w:sz="4" w:space="0" w:color="auto"/>
            </w:tcBorders>
            <w:shd w:val="clear" w:color="auto" w:fill="auto"/>
            <w:hideMark/>
          </w:tcPr>
          <w:p w:rsidR="00C56D29" w:rsidRPr="002302FE" w:rsidRDefault="002302FE" w:rsidP="00C56D29">
            <w:pPr>
              <w:rPr>
                <w:color w:val="000000"/>
                <w:sz w:val="20"/>
                <w:szCs w:val="20"/>
                <w:lang w:val="kk-KZ"/>
              </w:rPr>
            </w:pPr>
            <w:r>
              <w:rPr>
                <w:color w:val="000000"/>
                <w:sz w:val="20"/>
                <w:szCs w:val="20"/>
                <w:lang w:val="kk-KZ"/>
              </w:rPr>
              <w:t>бөлшек саудада сату</w:t>
            </w:r>
          </w:p>
        </w:tc>
        <w:tc>
          <w:tcPr>
            <w:tcW w:w="3402" w:type="dxa"/>
            <w:tcBorders>
              <w:top w:val="nil"/>
              <w:left w:val="nil"/>
              <w:bottom w:val="single" w:sz="4" w:space="0" w:color="auto"/>
              <w:right w:val="single" w:sz="4" w:space="0" w:color="auto"/>
            </w:tcBorders>
            <w:shd w:val="clear" w:color="auto" w:fill="auto"/>
            <w:hideMark/>
          </w:tcPr>
          <w:p w:rsidR="00C56D29" w:rsidRPr="00031CD7" w:rsidRDefault="002302FE"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031CD7">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2302FE" w:rsidRDefault="00C56D29" w:rsidP="00C56D29">
            <w:pPr>
              <w:rPr>
                <w:color w:val="000000"/>
                <w:sz w:val="20"/>
                <w:szCs w:val="20"/>
                <w:lang w:val="kk-KZ"/>
              </w:rPr>
            </w:pPr>
            <w:r>
              <w:rPr>
                <w:color w:val="000000"/>
                <w:sz w:val="20"/>
                <w:szCs w:val="20"/>
              </w:rPr>
              <w:t>26</w:t>
            </w:r>
            <w:r w:rsidR="002302FE">
              <w:rPr>
                <w:color w:val="000000"/>
                <w:sz w:val="20"/>
                <w:szCs w:val="20"/>
              </w:rPr>
              <w:t xml:space="preserve">. </w:t>
            </w:r>
            <w:r w:rsidRPr="00161757">
              <w:rPr>
                <w:color w:val="000000"/>
                <w:sz w:val="20"/>
                <w:szCs w:val="20"/>
              </w:rPr>
              <w:t>«</w:t>
            </w:r>
            <w:r w:rsidR="002302FE">
              <w:rPr>
                <w:color w:val="000000"/>
                <w:sz w:val="20"/>
                <w:szCs w:val="20"/>
                <w:lang w:val="kk-KZ"/>
              </w:rPr>
              <w:t>Бөлшек саудада сату</w:t>
            </w:r>
            <w:r w:rsidRPr="00161757">
              <w:rPr>
                <w:color w:val="000000"/>
                <w:sz w:val="20"/>
                <w:szCs w:val="20"/>
              </w:rPr>
              <w:t>»</w:t>
            </w:r>
            <w:r w:rsidR="002302FE">
              <w:rPr>
                <w:color w:val="000000"/>
                <w:sz w:val="20"/>
                <w:szCs w:val="20"/>
                <w:lang w:val="kk-KZ"/>
              </w:rPr>
              <w:t xml:space="preserve"> санаты</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rPr>
            </w:pPr>
            <w:r w:rsidRPr="00161757">
              <w:rPr>
                <w:color w:val="000000"/>
                <w:sz w:val="20"/>
                <w:szCs w:val="20"/>
                <w:lang w:val="en-US"/>
              </w:rPr>
              <w:t>J</w:t>
            </w:r>
          </w:p>
        </w:tc>
        <w:tc>
          <w:tcPr>
            <w:tcW w:w="3120" w:type="dxa"/>
            <w:tcBorders>
              <w:top w:val="nil"/>
              <w:left w:val="nil"/>
              <w:bottom w:val="single" w:sz="4" w:space="0" w:color="auto"/>
              <w:right w:val="single" w:sz="4" w:space="0" w:color="auto"/>
            </w:tcBorders>
            <w:shd w:val="clear" w:color="auto" w:fill="auto"/>
          </w:tcPr>
          <w:p w:rsidR="00C56D29" w:rsidRPr="002302FE" w:rsidRDefault="002302FE" w:rsidP="00C56D29">
            <w:pPr>
              <w:rPr>
                <w:color w:val="000000"/>
                <w:sz w:val="20"/>
                <w:szCs w:val="20"/>
                <w:lang w:val="kk-KZ"/>
              </w:rPr>
            </w:pPr>
            <w:r>
              <w:rPr>
                <w:color w:val="000000"/>
                <w:sz w:val="20"/>
                <w:szCs w:val="20"/>
                <w:lang w:val="kk-KZ"/>
              </w:rPr>
              <w:t>Жеке тұлға</w:t>
            </w:r>
          </w:p>
        </w:tc>
        <w:tc>
          <w:tcPr>
            <w:tcW w:w="3402" w:type="dxa"/>
            <w:tcBorders>
              <w:top w:val="nil"/>
              <w:left w:val="nil"/>
              <w:bottom w:val="single" w:sz="4" w:space="0" w:color="auto"/>
              <w:right w:val="single" w:sz="4" w:space="0" w:color="auto"/>
            </w:tcBorders>
            <w:shd w:val="clear" w:color="auto" w:fill="auto"/>
          </w:tcPr>
          <w:p w:rsidR="00C56D29" w:rsidRPr="002302FE" w:rsidRDefault="002302FE"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2302FE">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2302FE" w:rsidRDefault="00C56D29" w:rsidP="002302FE">
            <w:pPr>
              <w:rPr>
                <w:color w:val="000000"/>
                <w:sz w:val="20"/>
                <w:szCs w:val="20"/>
                <w:lang w:val="kk-KZ"/>
              </w:rPr>
            </w:pPr>
            <w:r>
              <w:rPr>
                <w:color w:val="000000"/>
                <w:sz w:val="20"/>
                <w:szCs w:val="20"/>
              </w:rPr>
              <w:t>26</w:t>
            </w:r>
            <w:r w:rsidRPr="00161757">
              <w:rPr>
                <w:color w:val="000000"/>
                <w:sz w:val="20"/>
                <w:szCs w:val="20"/>
              </w:rPr>
              <w:t xml:space="preserve">. </w:t>
            </w:r>
            <w:r w:rsidR="002302FE">
              <w:rPr>
                <w:color w:val="000000"/>
                <w:sz w:val="20"/>
                <w:szCs w:val="20"/>
              </w:rPr>
              <w:t>«</w:t>
            </w:r>
            <w:r w:rsidR="002302FE">
              <w:rPr>
                <w:color w:val="000000"/>
                <w:sz w:val="20"/>
                <w:szCs w:val="20"/>
                <w:lang w:val="kk-KZ"/>
              </w:rPr>
              <w:t>Жеке тұлға</w:t>
            </w:r>
            <w:r w:rsidRPr="00161757">
              <w:rPr>
                <w:color w:val="000000"/>
                <w:sz w:val="20"/>
                <w:szCs w:val="20"/>
              </w:rPr>
              <w:t>»</w:t>
            </w:r>
            <w:r w:rsidR="002302FE">
              <w:rPr>
                <w:color w:val="000000"/>
                <w:sz w:val="20"/>
                <w:szCs w:val="20"/>
                <w:lang w:val="kk-KZ"/>
              </w:rPr>
              <w:t xml:space="preserve"> санаты</w:t>
            </w:r>
          </w:p>
        </w:tc>
      </w:tr>
      <w:tr w:rsidR="00C56D29" w:rsidRPr="00161757" w:rsidTr="00C56D29">
        <w:trPr>
          <w:gridAfter w:val="1"/>
          <w:wAfter w:w="2523" w:type="dxa"/>
          <w:trHeight w:val="308"/>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K</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адвокат</w:t>
            </w:r>
          </w:p>
        </w:tc>
        <w:tc>
          <w:tcPr>
            <w:tcW w:w="3402" w:type="dxa"/>
            <w:tcBorders>
              <w:top w:val="nil"/>
              <w:left w:val="nil"/>
              <w:bottom w:val="single" w:sz="4" w:space="0" w:color="auto"/>
              <w:right w:val="single" w:sz="4" w:space="0" w:color="auto"/>
            </w:tcBorders>
            <w:shd w:val="clear" w:color="auto" w:fill="auto"/>
          </w:tcPr>
          <w:p w:rsidR="00C56D29" w:rsidRPr="00161757" w:rsidRDefault="002302FE"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2302FE" w:rsidRDefault="00C56D29" w:rsidP="002302FE">
            <w:pPr>
              <w:rPr>
                <w:color w:val="000000"/>
                <w:sz w:val="20"/>
                <w:szCs w:val="20"/>
                <w:lang w:val="kk-KZ"/>
              </w:rPr>
            </w:pPr>
            <w:r>
              <w:rPr>
                <w:color w:val="000000"/>
                <w:sz w:val="20"/>
                <w:szCs w:val="20"/>
              </w:rPr>
              <w:t>26</w:t>
            </w:r>
            <w:r w:rsidRPr="00161757">
              <w:rPr>
                <w:color w:val="000000"/>
                <w:sz w:val="20"/>
                <w:szCs w:val="20"/>
              </w:rPr>
              <w:t>. «Адвокат»</w:t>
            </w:r>
            <w:r w:rsidR="002302FE">
              <w:rPr>
                <w:color w:val="000000"/>
                <w:sz w:val="20"/>
                <w:szCs w:val="20"/>
                <w:lang w:val="kk-KZ"/>
              </w:rPr>
              <w:t xml:space="preserve"> санаты</w:t>
            </w:r>
          </w:p>
        </w:tc>
      </w:tr>
      <w:tr w:rsidR="00C56D29" w:rsidRPr="00161757" w:rsidTr="00C56D29">
        <w:trPr>
          <w:gridAfter w:val="1"/>
          <w:wAfter w:w="2523" w:type="dxa"/>
          <w:trHeight w:val="308"/>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lastRenderedPageBreak/>
              <w:t>L</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нотариус</w:t>
            </w:r>
          </w:p>
        </w:tc>
        <w:tc>
          <w:tcPr>
            <w:tcW w:w="3402" w:type="dxa"/>
            <w:tcBorders>
              <w:top w:val="nil"/>
              <w:left w:val="nil"/>
              <w:bottom w:val="single" w:sz="4" w:space="0" w:color="auto"/>
              <w:right w:val="single" w:sz="4" w:space="0" w:color="auto"/>
            </w:tcBorders>
            <w:shd w:val="clear" w:color="auto" w:fill="auto"/>
          </w:tcPr>
          <w:p w:rsidR="00C56D29" w:rsidRPr="00161757" w:rsidRDefault="00A238BC"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DA4201" w:rsidRDefault="00C56D29" w:rsidP="00DA4201">
            <w:pPr>
              <w:rPr>
                <w:color w:val="000000"/>
                <w:sz w:val="20"/>
                <w:szCs w:val="20"/>
                <w:lang w:val="kk-KZ"/>
              </w:rPr>
            </w:pPr>
            <w:r>
              <w:rPr>
                <w:color w:val="000000"/>
                <w:sz w:val="20"/>
                <w:szCs w:val="20"/>
              </w:rPr>
              <w:t>26</w:t>
            </w:r>
            <w:r w:rsidRPr="00161757">
              <w:rPr>
                <w:color w:val="000000"/>
                <w:sz w:val="20"/>
                <w:szCs w:val="20"/>
              </w:rPr>
              <w:t>. «Нотариус»</w:t>
            </w:r>
            <w:r w:rsidR="00DA4201">
              <w:rPr>
                <w:color w:val="000000"/>
                <w:sz w:val="20"/>
                <w:szCs w:val="20"/>
                <w:lang w:val="kk-KZ"/>
              </w:rPr>
              <w:t xml:space="preserve"> санаты</w:t>
            </w:r>
          </w:p>
        </w:tc>
      </w:tr>
      <w:tr w:rsidR="00C56D29" w:rsidRPr="00161757" w:rsidTr="00C56D29">
        <w:trPr>
          <w:gridAfter w:val="1"/>
          <w:wAfter w:w="2523" w:type="dxa"/>
          <w:trHeight w:val="308"/>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M</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медиатор</w:t>
            </w:r>
          </w:p>
        </w:tc>
        <w:tc>
          <w:tcPr>
            <w:tcW w:w="3402" w:type="dxa"/>
            <w:tcBorders>
              <w:top w:val="nil"/>
              <w:left w:val="nil"/>
              <w:bottom w:val="single" w:sz="4" w:space="0" w:color="auto"/>
              <w:right w:val="single" w:sz="4" w:space="0" w:color="auto"/>
            </w:tcBorders>
            <w:shd w:val="clear" w:color="auto" w:fill="auto"/>
          </w:tcPr>
          <w:p w:rsidR="00C56D29" w:rsidRPr="00161757" w:rsidRDefault="00A238BC"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DA4201" w:rsidRDefault="00C56D29" w:rsidP="00C56D29">
            <w:pPr>
              <w:rPr>
                <w:color w:val="000000"/>
                <w:sz w:val="20"/>
                <w:szCs w:val="20"/>
                <w:lang w:val="kk-KZ"/>
              </w:rPr>
            </w:pPr>
            <w:r>
              <w:rPr>
                <w:color w:val="000000"/>
                <w:sz w:val="20"/>
                <w:szCs w:val="20"/>
              </w:rPr>
              <w:t>26</w:t>
            </w:r>
            <w:r w:rsidR="00DA4201">
              <w:rPr>
                <w:color w:val="000000"/>
                <w:sz w:val="20"/>
                <w:szCs w:val="20"/>
              </w:rPr>
              <w:t xml:space="preserve">. </w:t>
            </w:r>
            <w:r w:rsidRPr="00161757">
              <w:rPr>
                <w:color w:val="000000"/>
                <w:sz w:val="20"/>
                <w:szCs w:val="20"/>
              </w:rPr>
              <w:t>«Медиатор»</w:t>
            </w:r>
            <w:r w:rsidR="00DA4201">
              <w:rPr>
                <w:color w:val="000000"/>
                <w:sz w:val="20"/>
                <w:szCs w:val="20"/>
                <w:lang w:val="kk-KZ"/>
              </w:rPr>
              <w:t xml:space="preserve"> санаты</w:t>
            </w:r>
          </w:p>
        </w:tc>
      </w:tr>
      <w:tr w:rsidR="00C56D29" w:rsidRPr="00161757" w:rsidTr="00C56D29">
        <w:trPr>
          <w:gridAfter w:val="1"/>
          <w:wAfter w:w="2523" w:type="dxa"/>
          <w:trHeight w:val="308"/>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rPr>
            </w:pPr>
            <w:r w:rsidRPr="00161757">
              <w:rPr>
                <w:color w:val="000000"/>
                <w:sz w:val="20"/>
                <w:szCs w:val="20"/>
                <w:lang w:val="en-US"/>
              </w:rPr>
              <w:t>N</w:t>
            </w:r>
          </w:p>
        </w:tc>
        <w:tc>
          <w:tcPr>
            <w:tcW w:w="3120" w:type="dxa"/>
            <w:tcBorders>
              <w:top w:val="nil"/>
              <w:left w:val="nil"/>
              <w:bottom w:val="single" w:sz="4" w:space="0" w:color="auto"/>
              <w:right w:val="single" w:sz="4" w:space="0" w:color="auto"/>
            </w:tcBorders>
            <w:shd w:val="clear" w:color="auto" w:fill="auto"/>
          </w:tcPr>
          <w:p w:rsidR="00C56D29" w:rsidRPr="00A238BC" w:rsidRDefault="00DA4201" w:rsidP="00C56D29">
            <w:pPr>
              <w:rPr>
                <w:color w:val="000000"/>
                <w:sz w:val="20"/>
                <w:szCs w:val="20"/>
                <w:lang w:val="kk-KZ"/>
              </w:rPr>
            </w:pPr>
            <w:r>
              <w:rPr>
                <w:color w:val="000000"/>
                <w:sz w:val="20"/>
                <w:szCs w:val="20"/>
                <w:lang w:val="kk-KZ"/>
              </w:rPr>
              <w:t>ж</w:t>
            </w:r>
            <w:r w:rsidR="00A238BC">
              <w:rPr>
                <w:color w:val="000000"/>
                <w:sz w:val="20"/>
                <w:szCs w:val="20"/>
                <w:lang w:val="kk-KZ"/>
              </w:rPr>
              <w:t>еке сот орындаушысы</w:t>
            </w:r>
          </w:p>
        </w:tc>
        <w:tc>
          <w:tcPr>
            <w:tcW w:w="3402" w:type="dxa"/>
            <w:tcBorders>
              <w:top w:val="nil"/>
              <w:left w:val="nil"/>
              <w:bottom w:val="single" w:sz="4" w:space="0" w:color="auto"/>
              <w:right w:val="single" w:sz="4" w:space="0" w:color="auto"/>
            </w:tcBorders>
            <w:shd w:val="clear" w:color="auto" w:fill="auto"/>
          </w:tcPr>
          <w:p w:rsidR="00C56D29" w:rsidRPr="00A238BC" w:rsidRDefault="00A238BC"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A238BC">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A238BC" w:rsidRDefault="00C56D29" w:rsidP="00A238BC">
            <w:pPr>
              <w:rPr>
                <w:color w:val="000000"/>
                <w:sz w:val="20"/>
                <w:szCs w:val="20"/>
                <w:lang w:val="kk-KZ"/>
              </w:rPr>
            </w:pPr>
            <w:r>
              <w:rPr>
                <w:color w:val="000000"/>
                <w:sz w:val="20"/>
                <w:szCs w:val="20"/>
              </w:rPr>
              <w:t>26</w:t>
            </w:r>
            <w:r w:rsidRPr="00161757">
              <w:rPr>
                <w:color w:val="000000"/>
                <w:sz w:val="20"/>
                <w:szCs w:val="20"/>
              </w:rPr>
              <w:t>. «</w:t>
            </w:r>
            <w:r w:rsidR="00A238BC">
              <w:rPr>
                <w:color w:val="000000"/>
                <w:sz w:val="20"/>
                <w:szCs w:val="20"/>
                <w:lang w:val="kk-KZ"/>
              </w:rPr>
              <w:t>Жеке сот орындаушысы</w:t>
            </w:r>
            <w:r w:rsidRPr="00161757">
              <w:rPr>
                <w:color w:val="000000"/>
                <w:sz w:val="20"/>
                <w:szCs w:val="20"/>
              </w:rPr>
              <w:t>»</w:t>
            </w:r>
            <w:r w:rsidR="00A238BC">
              <w:rPr>
                <w:color w:val="000000"/>
                <w:sz w:val="20"/>
                <w:szCs w:val="20"/>
                <w:lang w:val="kk-KZ"/>
              </w:rPr>
              <w:t xml:space="preserve"> санаты</w:t>
            </w:r>
          </w:p>
        </w:tc>
      </w:tr>
      <w:tr w:rsidR="00C56D29" w:rsidRPr="009A5DDE" w:rsidTr="00C56D29">
        <w:trPr>
          <w:gridAfter w:val="1"/>
          <w:wAfter w:w="2523" w:type="dxa"/>
          <w:trHeight w:val="308"/>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rPr>
            </w:pPr>
            <w:r w:rsidRPr="00161757">
              <w:rPr>
                <w:color w:val="000000"/>
                <w:sz w:val="20"/>
                <w:szCs w:val="20"/>
              </w:rPr>
              <w:t>20.1</w:t>
            </w:r>
          </w:p>
        </w:tc>
        <w:tc>
          <w:tcPr>
            <w:tcW w:w="3120" w:type="dxa"/>
            <w:tcBorders>
              <w:top w:val="nil"/>
              <w:left w:val="nil"/>
              <w:bottom w:val="single" w:sz="4" w:space="0" w:color="auto"/>
              <w:right w:val="single" w:sz="4" w:space="0" w:color="auto"/>
            </w:tcBorders>
            <w:shd w:val="clear" w:color="auto" w:fill="auto"/>
          </w:tcPr>
          <w:p w:rsidR="00C56D29" w:rsidRPr="00A238BC" w:rsidRDefault="00A238BC" w:rsidP="00C56D29">
            <w:pPr>
              <w:rPr>
                <w:color w:val="000000"/>
                <w:sz w:val="20"/>
                <w:szCs w:val="20"/>
                <w:lang w:val="kk-KZ"/>
              </w:rPr>
            </w:pPr>
            <w:r>
              <w:rPr>
                <w:color w:val="000000"/>
                <w:sz w:val="20"/>
                <w:szCs w:val="20"/>
                <w:lang w:val="kk-KZ"/>
              </w:rPr>
              <w:t>саны</w:t>
            </w:r>
          </w:p>
        </w:tc>
        <w:tc>
          <w:tcPr>
            <w:tcW w:w="3402" w:type="dxa"/>
            <w:tcBorders>
              <w:top w:val="nil"/>
              <w:left w:val="nil"/>
              <w:bottom w:val="single" w:sz="4" w:space="0" w:color="auto"/>
              <w:right w:val="single" w:sz="4" w:space="0" w:color="auto"/>
            </w:tcBorders>
            <w:shd w:val="clear" w:color="auto" w:fill="auto"/>
          </w:tcPr>
          <w:p w:rsidR="00C56D29" w:rsidRPr="00A238BC" w:rsidRDefault="00A238BC"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A238BC">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A238BC" w:rsidRDefault="00C56D29" w:rsidP="00C56D29">
            <w:pPr>
              <w:rPr>
                <w:color w:val="000000"/>
                <w:sz w:val="20"/>
                <w:szCs w:val="20"/>
                <w:lang w:val="kk-KZ"/>
              </w:rPr>
            </w:pPr>
          </w:p>
        </w:tc>
      </w:tr>
      <w:tr w:rsidR="00C56D29" w:rsidRPr="009A5DDE" w:rsidTr="00C56D29">
        <w:trPr>
          <w:gridAfter w:val="1"/>
          <w:wAfter w:w="2523" w:type="dxa"/>
          <w:trHeight w:val="370"/>
        </w:trPr>
        <w:tc>
          <w:tcPr>
            <w:tcW w:w="708" w:type="dxa"/>
            <w:tcBorders>
              <w:top w:val="nil"/>
              <w:left w:val="single" w:sz="4" w:space="0" w:color="auto"/>
              <w:bottom w:val="single" w:sz="4" w:space="0" w:color="auto"/>
              <w:right w:val="single" w:sz="4" w:space="0" w:color="auto"/>
            </w:tcBorders>
            <w:shd w:val="clear" w:color="auto" w:fill="auto"/>
            <w:hideMark/>
          </w:tcPr>
          <w:p w:rsidR="00C56D29" w:rsidRPr="00A238BC" w:rsidRDefault="00C56D29" w:rsidP="00C56D29">
            <w:pPr>
              <w:ind w:right="-86"/>
              <w:rPr>
                <w:b/>
                <w:bCs/>
                <w:color w:val="000000"/>
                <w:sz w:val="20"/>
                <w:szCs w:val="20"/>
                <w:lang w:val="kk-KZ"/>
              </w:rPr>
            </w:pPr>
          </w:p>
        </w:tc>
        <w:tc>
          <w:tcPr>
            <w:tcW w:w="6522" w:type="dxa"/>
            <w:gridSpan w:val="2"/>
            <w:tcBorders>
              <w:top w:val="nil"/>
              <w:left w:val="nil"/>
              <w:bottom w:val="single" w:sz="4" w:space="0" w:color="auto"/>
              <w:right w:val="single" w:sz="4" w:space="0" w:color="auto"/>
            </w:tcBorders>
            <w:shd w:val="clear" w:color="auto" w:fill="auto"/>
            <w:hideMark/>
          </w:tcPr>
          <w:p w:rsidR="00C56D29" w:rsidRPr="00A238BC" w:rsidRDefault="00C56D29" w:rsidP="00A238BC">
            <w:pPr>
              <w:rPr>
                <w:b/>
                <w:bCs/>
                <w:color w:val="000000"/>
                <w:sz w:val="20"/>
                <w:szCs w:val="20"/>
                <w:lang w:val="kk-KZ"/>
              </w:rPr>
            </w:pPr>
            <w:r w:rsidRPr="00A238BC">
              <w:rPr>
                <w:b/>
                <w:bCs/>
                <w:color w:val="000000"/>
                <w:sz w:val="20"/>
                <w:szCs w:val="20"/>
                <w:lang w:val="kk-KZ"/>
              </w:rPr>
              <w:t xml:space="preserve">D. </w:t>
            </w:r>
            <w:r w:rsidR="00A238BC">
              <w:rPr>
                <w:b/>
                <w:bCs/>
                <w:color w:val="000000"/>
                <w:sz w:val="20"/>
                <w:szCs w:val="20"/>
                <w:lang w:val="kk-KZ"/>
              </w:rPr>
              <w:t>Жүк жөнелтушінің және жүк алушының деректемелері бөлімі</w:t>
            </w:r>
          </w:p>
        </w:tc>
        <w:tc>
          <w:tcPr>
            <w:tcW w:w="2268" w:type="dxa"/>
            <w:tcBorders>
              <w:top w:val="nil"/>
              <w:left w:val="nil"/>
              <w:bottom w:val="single" w:sz="4" w:space="0" w:color="auto"/>
              <w:right w:val="single" w:sz="4" w:space="0" w:color="auto"/>
            </w:tcBorders>
          </w:tcPr>
          <w:p w:rsidR="00C56D29" w:rsidRPr="00A238BC" w:rsidRDefault="00C56D29" w:rsidP="00C56D29">
            <w:pPr>
              <w:rPr>
                <w:b/>
                <w:bCs/>
                <w:color w:val="000000"/>
                <w:sz w:val="20"/>
                <w:szCs w:val="20"/>
                <w:lang w:val="kk-KZ"/>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25.1</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A238BC" w:rsidP="00C56D29">
            <w:pPr>
              <w:rPr>
                <w:color w:val="000000"/>
                <w:sz w:val="20"/>
                <w:szCs w:val="20"/>
              </w:rPr>
            </w:pPr>
            <w:r>
              <w:rPr>
                <w:color w:val="000000"/>
                <w:sz w:val="20"/>
                <w:szCs w:val="20"/>
                <w:lang w:val="kk-KZ"/>
              </w:rPr>
              <w:t>ЖС</w:t>
            </w:r>
            <w:r>
              <w:rPr>
                <w:color w:val="000000"/>
                <w:sz w:val="20"/>
                <w:szCs w:val="20"/>
              </w:rPr>
              <w:t>Н/Б</w:t>
            </w:r>
            <w:r>
              <w:rPr>
                <w:color w:val="000000"/>
                <w:sz w:val="20"/>
                <w:szCs w:val="20"/>
                <w:lang w:val="kk-KZ"/>
              </w:rPr>
              <w:t>С</w:t>
            </w:r>
            <w:r w:rsidR="00C56D29" w:rsidRPr="00161757">
              <w:rPr>
                <w:color w:val="000000"/>
                <w:sz w:val="20"/>
                <w:szCs w:val="20"/>
              </w:rPr>
              <w:t>Н</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A238BC"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31</w:t>
            </w:r>
            <w:r w:rsidR="00A238BC">
              <w:rPr>
                <w:color w:val="000000"/>
                <w:sz w:val="20"/>
                <w:szCs w:val="20"/>
              </w:rPr>
              <w:t xml:space="preserve">. </w:t>
            </w:r>
            <w:r w:rsidR="00A238BC">
              <w:rPr>
                <w:color w:val="000000"/>
                <w:sz w:val="20"/>
                <w:szCs w:val="20"/>
                <w:lang w:val="kk-KZ"/>
              </w:rPr>
              <w:t>ЖС</w:t>
            </w:r>
            <w:r w:rsidR="00A238BC">
              <w:rPr>
                <w:color w:val="000000"/>
                <w:sz w:val="20"/>
                <w:szCs w:val="20"/>
              </w:rPr>
              <w:t>Н/Б</w:t>
            </w:r>
            <w:r w:rsidR="00A238BC">
              <w:rPr>
                <w:color w:val="000000"/>
                <w:sz w:val="20"/>
                <w:szCs w:val="20"/>
                <w:lang w:val="kk-KZ"/>
              </w:rPr>
              <w:t>С</w:t>
            </w:r>
            <w:r w:rsidRPr="00161757">
              <w:rPr>
                <w:color w:val="000000"/>
                <w:sz w:val="20"/>
                <w:szCs w:val="20"/>
              </w:rPr>
              <w:t>Н</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26</w:t>
            </w:r>
          </w:p>
        </w:tc>
        <w:tc>
          <w:tcPr>
            <w:tcW w:w="3120" w:type="dxa"/>
            <w:tcBorders>
              <w:top w:val="nil"/>
              <w:left w:val="nil"/>
              <w:bottom w:val="single" w:sz="4" w:space="0" w:color="auto"/>
              <w:right w:val="single" w:sz="4" w:space="0" w:color="auto"/>
            </w:tcBorders>
            <w:shd w:val="clear" w:color="auto" w:fill="auto"/>
            <w:hideMark/>
          </w:tcPr>
          <w:p w:rsidR="00C56D29" w:rsidRPr="00A238BC" w:rsidRDefault="00A238BC" w:rsidP="00C56D29">
            <w:pPr>
              <w:rPr>
                <w:color w:val="000000"/>
                <w:sz w:val="20"/>
                <w:szCs w:val="20"/>
                <w:lang w:val="kk-KZ"/>
              </w:rPr>
            </w:pPr>
            <w:r>
              <w:rPr>
                <w:color w:val="000000"/>
                <w:sz w:val="20"/>
                <w:szCs w:val="20"/>
                <w:lang w:val="kk-KZ"/>
              </w:rPr>
              <w:t>Жүк алушы</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26.1</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A238BC" w:rsidP="00C56D29">
            <w:pPr>
              <w:rPr>
                <w:color w:val="000000"/>
                <w:sz w:val="20"/>
                <w:szCs w:val="20"/>
              </w:rPr>
            </w:pPr>
            <w:r>
              <w:rPr>
                <w:color w:val="000000"/>
                <w:sz w:val="20"/>
                <w:szCs w:val="20"/>
                <w:lang w:val="kk-KZ"/>
              </w:rPr>
              <w:t>ЖС</w:t>
            </w:r>
            <w:r>
              <w:rPr>
                <w:color w:val="000000"/>
                <w:sz w:val="20"/>
                <w:szCs w:val="20"/>
              </w:rPr>
              <w:t>Н/Б</w:t>
            </w:r>
            <w:r>
              <w:rPr>
                <w:color w:val="000000"/>
                <w:sz w:val="20"/>
                <w:szCs w:val="20"/>
                <w:lang w:val="kk-KZ"/>
              </w:rPr>
              <w:t>С</w:t>
            </w:r>
            <w:r w:rsidR="00C56D29" w:rsidRPr="00161757">
              <w:rPr>
                <w:color w:val="000000"/>
                <w:sz w:val="20"/>
                <w:szCs w:val="20"/>
              </w:rPr>
              <w:t>Н</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A238BC"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34</w:t>
            </w:r>
            <w:r w:rsidR="00A238BC">
              <w:rPr>
                <w:color w:val="000000"/>
                <w:sz w:val="20"/>
                <w:szCs w:val="20"/>
              </w:rPr>
              <w:t xml:space="preserve">. </w:t>
            </w:r>
            <w:r w:rsidR="00A238BC">
              <w:rPr>
                <w:color w:val="000000"/>
                <w:sz w:val="20"/>
                <w:szCs w:val="20"/>
                <w:lang w:val="kk-KZ"/>
              </w:rPr>
              <w:t>ЖС</w:t>
            </w:r>
            <w:r w:rsidR="00A238BC">
              <w:rPr>
                <w:color w:val="000000"/>
                <w:sz w:val="20"/>
                <w:szCs w:val="20"/>
              </w:rPr>
              <w:t>Н/Б</w:t>
            </w:r>
            <w:r w:rsidR="00A238BC">
              <w:rPr>
                <w:color w:val="000000"/>
                <w:sz w:val="20"/>
                <w:szCs w:val="20"/>
                <w:lang w:val="kk-KZ"/>
              </w:rPr>
              <w:t>С</w:t>
            </w:r>
            <w:r w:rsidRPr="00161757">
              <w:rPr>
                <w:color w:val="000000"/>
                <w:sz w:val="20"/>
                <w:szCs w:val="20"/>
              </w:rPr>
              <w:t>Н</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26.4.</w:t>
            </w:r>
          </w:p>
        </w:tc>
        <w:tc>
          <w:tcPr>
            <w:tcW w:w="3120" w:type="dxa"/>
            <w:tcBorders>
              <w:top w:val="nil"/>
              <w:left w:val="nil"/>
              <w:bottom w:val="single" w:sz="4" w:space="0" w:color="auto"/>
              <w:right w:val="single" w:sz="4" w:space="0" w:color="auto"/>
            </w:tcBorders>
            <w:shd w:val="clear" w:color="auto" w:fill="auto"/>
          </w:tcPr>
          <w:p w:rsidR="00C56D29" w:rsidRPr="00A238BC" w:rsidRDefault="00A238BC" w:rsidP="00C56D29">
            <w:pPr>
              <w:rPr>
                <w:color w:val="000000"/>
                <w:sz w:val="20"/>
                <w:szCs w:val="20"/>
                <w:lang w:val="kk-KZ"/>
              </w:rPr>
            </w:pPr>
            <w:r>
              <w:rPr>
                <w:color w:val="000000"/>
                <w:sz w:val="20"/>
                <w:szCs w:val="20"/>
                <w:lang w:val="kk-KZ"/>
              </w:rPr>
              <w:t>Елінің коды</w:t>
            </w:r>
          </w:p>
        </w:tc>
        <w:tc>
          <w:tcPr>
            <w:tcW w:w="3402" w:type="dxa"/>
            <w:tcBorders>
              <w:top w:val="nil"/>
              <w:left w:val="nil"/>
              <w:bottom w:val="single" w:sz="4" w:space="0" w:color="auto"/>
              <w:right w:val="single" w:sz="4" w:space="0" w:color="auto"/>
            </w:tcBorders>
            <w:shd w:val="clear" w:color="auto" w:fill="auto"/>
          </w:tcPr>
          <w:p w:rsidR="00C56D29" w:rsidRPr="00A238BC" w:rsidRDefault="00A238BC" w:rsidP="00C56D29">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A238BC">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A238BC" w:rsidRDefault="00C56D29" w:rsidP="00A238BC">
            <w:pPr>
              <w:ind w:firstLine="10"/>
              <w:rPr>
                <w:color w:val="000000"/>
                <w:sz w:val="20"/>
                <w:szCs w:val="20"/>
                <w:lang w:val="kk-KZ"/>
              </w:rPr>
            </w:pPr>
            <w:r>
              <w:rPr>
                <w:color w:val="000000"/>
                <w:sz w:val="20"/>
                <w:szCs w:val="20"/>
              </w:rPr>
              <w:t>36</w:t>
            </w:r>
            <w:r w:rsidRPr="00161757">
              <w:rPr>
                <w:color w:val="000000"/>
                <w:sz w:val="20"/>
                <w:szCs w:val="20"/>
              </w:rPr>
              <w:t xml:space="preserve">. </w:t>
            </w:r>
            <w:r w:rsidR="00A238BC">
              <w:rPr>
                <w:color w:val="000000"/>
                <w:sz w:val="20"/>
                <w:szCs w:val="20"/>
                <w:lang w:val="kk-KZ"/>
              </w:rPr>
              <w:t>Жеткізу елінің коды</w:t>
            </w:r>
          </w:p>
        </w:tc>
      </w:tr>
      <w:tr w:rsidR="00C56D29" w:rsidRPr="00161757" w:rsidTr="00C56D29">
        <w:trPr>
          <w:trHeight w:val="317"/>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b/>
                <w:bCs/>
                <w:color w:val="000000"/>
                <w:sz w:val="20"/>
                <w:szCs w:val="20"/>
              </w:rPr>
            </w:pPr>
          </w:p>
        </w:tc>
        <w:tc>
          <w:tcPr>
            <w:tcW w:w="6522" w:type="dxa"/>
            <w:gridSpan w:val="2"/>
            <w:tcBorders>
              <w:top w:val="nil"/>
              <w:left w:val="nil"/>
              <w:bottom w:val="single" w:sz="4" w:space="0" w:color="auto"/>
              <w:right w:val="single" w:sz="4" w:space="0" w:color="auto"/>
            </w:tcBorders>
            <w:shd w:val="clear" w:color="auto" w:fill="auto"/>
            <w:hideMark/>
          </w:tcPr>
          <w:p w:rsidR="00C56D29" w:rsidRPr="00161757" w:rsidRDefault="00A238BC" w:rsidP="00A238BC">
            <w:pPr>
              <w:rPr>
                <w:b/>
                <w:bCs/>
                <w:color w:val="000000"/>
                <w:sz w:val="20"/>
                <w:szCs w:val="20"/>
              </w:rPr>
            </w:pPr>
            <w:r>
              <w:rPr>
                <w:b/>
                <w:bCs/>
                <w:color w:val="000000"/>
                <w:sz w:val="20"/>
                <w:szCs w:val="20"/>
              </w:rPr>
              <w:t xml:space="preserve">E. </w:t>
            </w:r>
            <w:r>
              <w:rPr>
                <w:b/>
                <w:bCs/>
                <w:color w:val="000000"/>
                <w:sz w:val="20"/>
                <w:szCs w:val="20"/>
                <w:lang w:val="kk-KZ"/>
              </w:rPr>
              <w:t>Шарт</w:t>
            </w:r>
            <w:r>
              <w:rPr>
                <w:b/>
                <w:bCs/>
                <w:color w:val="000000"/>
                <w:sz w:val="20"/>
                <w:szCs w:val="20"/>
              </w:rPr>
              <w:t xml:space="preserve"> (к</w:t>
            </w:r>
            <w:r>
              <w:rPr>
                <w:b/>
                <w:bCs/>
                <w:color w:val="000000"/>
                <w:sz w:val="20"/>
                <w:szCs w:val="20"/>
                <w:lang w:val="kk-KZ"/>
              </w:rPr>
              <w:t>елісімшарт</w:t>
            </w:r>
            <w:r w:rsidR="00C56D29" w:rsidRPr="00161757">
              <w:rPr>
                <w:b/>
                <w:bCs/>
                <w:color w:val="000000"/>
                <w:sz w:val="20"/>
                <w:szCs w:val="20"/>
              </w:rPr>
              <w:t>)</w:t>
            </w:r>
            <w:r>
              <w:rPr>
                <w:b/>
                <w:bCs/>
                <w:color w:val="000000"/>
                <w:sz w:val="20"/>
                <w:szCs w:val="20"/>
                <w:lang w:val="kk-KZ"/>
              </w:rPr>
              <w:t xml:space="preserve"> бөлімі</w:t>
            </w:r>
            <w:r w:rsidR="00C56D29" w:rsidRPr="00161757">
              <w:rPr>
                <w:color w:val="000000"/>
                <w:sz w:val="20"/>
                <w:szCs w:val="20"/>
              </w:rPr>
              <w:t> </w:t>
            </w:r>
          </w:p>
        </w:tc>
        <w:tc>
          <w:tcPr>
            <w:tcW w:w="2268" w:type="dxa"/>
            <w:tcBorders>
              <w:top w:val="nil"/>
              <w:left w:val="nil"/>
              <w:bottom w:val="single" w:sz="4" w:space="0" w:color="auto"/>
              <w:right w:val="single" w:sz="4" w:space="0" w:color="auto"/>
            </w:tcBorders>
          </w:tcPr>
          <w:p w:rsidR="00C56D29" w:rsidRPr="00161757" w:rsidRDefault="00C56D29" w:rsidP="00C56D29">
            <w:pPr>
              <w:rPr>
                <w:b/>
                <w:bCs/>
                <w:color w:val="000000"/>
                <w:sz w:val="20"/>
                <w:szCs w:val="20"/>
              </w:rPr>
            </w:pPr>
          </w:p>
        </w:tc>
        <w:tc>
          <w:tcPr>
            <w:tcW w:w="2523" w:type="dxa"/>
          </w:tcPr>
          <w:p w:rsidR="00C56D29" w:rsidRPr="00161757" w:rsidRDefault="00C56D29" w:rsidP="00C56D29">
            <w:pPr>
              <w:spacing w:after="160" w:line="259" w:lineRule="auto"/>
            </w:pPr>
          </w:p>
        </w:tc>
      </w:tr>
      <w:tr w:rsidR="00C56D29" w:rsidRPr="009A5DDE"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A238BC" w:rsidRDefault="00C56D29" w:rsidP="00C56D29">
            <w:pPr>
              <w:ind w:firstLine="10"/>
              <w:rPr>
                <w:color w:val="000000"/>
                <w:sz w:val="20"/>
                <w:szCs w:val="20"/>
                <w:lang w:val="kk-KZ"/>
              </w:rPr>
            </w:pPr>
            <w:r w:rsidRPr="00161757">
              <w:rPr>
                <w:color w:val="000000"/>
                <w:sz w:val="20"/>
                <w:szCs w:val="20"/>
              </w:rPr>
              <w:t>27.1</w:t>
            </w:r>
          </w:p>
        </w:tc>
        <w:tc>
          <w:tcPr>
            <w:tcW w:w="3120" w:type="dxa"/>
            <w:tcBorders>
              <w:top w:val="nil"/>
              <w:left w:val="nil"/>
              <w:bottom w:val="single" w:sz="4" w:space="0" w:color="auto"/>
              <w:right w:val="single" w:sz="4" w:space="0" w:color="auto"/>
            </w:tcBorders>
            <w:shd w:val="clear" w:color="auto" w:fill="auto"/>
          </w:tcPr>
          <w:p w:rsidR="00C56D29" w:rsidRPr="00A238BC" w:rsidRDefault="00A238BC" w:rsidP="00A238BC">
            <w:pPr>
              <w:ind w:firstLine="10"/>
              <w:rPr>
                <w:color w:val="000000"/>
                <w:sz w:val="20"/>
                <w:szCs w:val="20"/>
                <w:lang w:val="kk-KZ"/>
              </w:rPr>
            </w:pPr>
            <w:r>
              <w:rPr>
                <w:color w:val="000000"/>
                <w:sz w:val="20"/>
                <w:szCs w:val="20"/>
                <w:lang w:val="kk-KZ"/>
              </w:rPr>
              <w:t>Тауарларды, жұмыстарды, қызметтерді жеткізуге шарт (келісімшарт)</w:t>
            </w:r>
          </w:p>
        </w:tc>
        <w:tc>
          <w:tcPr>
            <w:tcW w:w="3402" w:type="dxa"/>
            <w:tcBorders>
              <w:top w:val="nil"/>
              <w:left w:val="nil"/>
              <w:bottom w:val="single" w:sz="4" w:space="0" w:color="auto"/>
              <w:right w:val="single" w:sz="4" w:space="0" w:color="auto"/>
            </w:tcBorders>
            <w:shd w:val="clear" w:color="auto" w:fill="auto"/>
          </w:tcPr>
          <w:p w:rsidR="00C56D29" w:rsidRPr="00A238BC" w:rsidRDefault="00A238BC" w:rsidP="00C56D29">
            <w:pPr>
              <w:rPr>
                <w:lang w:val="kk-KZ"/>
              </w:rPr>
            </w:pPr>
            <w:r>
              <w:rPr>
                <w:color w:val="000000"/>
                <w:sz w:val="20"/>
                <w:szCs w:val="20"/>
                <w:lang w:val="kk-KZ"/>
              </w:rPr>
              <w:t>Редакциялау мүмкіндігінсіз, ТІЖ деректері бойынша автоматты түрде</w:t>
            </w:r>
            <w:r w:rsidR="00C56D29" w:rsidRPr="00A238BC">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A238BC" w:rsidRDefault="00C56D29" w:rsidP="00C56D29">
            <w:pPr>
              <w:ind w:firstLine="10"/>
              <w:rPr>
                <w:b/>
                <w:bCs/>
                <w:color w:val="000000"/>
                <w:sz w:val="20"/>
                <w:szCs w:val="20"/>
                <w:lang w:val="kk-KZ"/>
              </w:rPr>
            </w:pPr>
            <w:r w:rsidRPr="00A238BC">
              <w:rPr>
                <w:color w:val="000000"/>
                <w:sz w:val="20"/>
                <w:szCs w:val="20"/>
                <w:lang w:val="kk-KZ"/>
              </w:rPr>
              <w:t>44</w:t>
            </w:r>
            <w:r w:rsidR="00A238BC" w:rsidRPr="00A238BC">
              <w:rPr>
                <w:color w:val="000000"/>
                <w:sz w:val="20"/>
                <w:szCs w:val="20"/>
                <w:lang w:val="kk-KZ"/>
              </w:rPr>
              <w:t xml:space="preserve">а. </w:t>
            </w:r>
            <w:r w:rsidR="00A238BC">
              <w:rPr>
                <w:color w:val="000000"/>
                <w:sz w:val="20"/>
                <w:szCs w:val="20"/>
                <w:lang w:val="kk-KZ"/>
              </w:rPr>
              <w:t>Шарт</w:t>
            </w:r>
            <w:r w:rsidR="00A238BC" w:rsidRPr="00A238BC">
              <w:rPr>
                <w:color w:val="000000"/>
                <w:sz w:val="20"/>
                <w:szCs w:val="20"/>
                <w:lang w:val="kk-KZ"/>
              </w:rPr>
              <w:t xml:space="preserve"> (к</w:t>
            </w:r>
            <w:r w:rsidR="00A238BC">
              <w:rPr>
                <w:color w:val="000000"/>
                <w:sz w:val="20"/>
                <w:szCs w:val="20"/>
                <w:lang w:val="kk-KZ"/>
              </w:rPr>
              <w:t>елісімшарт</w:t>
            </w:r>
            <w:r w:rsidRPr="00A238BC">
              <w:rPr>
                <w:color w:val="000000"/>
                <w:sz w:val="20"/>
                <w:szCs w:val="20"/>
                <w:lang w:val="kk-KZ"/>
              </w:rPr>
              <w:t>)</w:t>
            </w:r>
            <w:r w:rsidR="00A238BC" w:rsidRPr="00A238BC">
              <w:rPr>
                <w:color w:val="000000"/>
                <w:sz w:val="20"/>
                <w:szCs w:val="20"/>
                <w:lang w:val="kk-KZ"/>
              </w:rPr>
              <w:t xml:space="preserve"> </w:t>
            </w:r>
            <w:r w:rsidR="00A238BC">
              <w:rPr>
                <w:color w:val="000000"/>
                <w:sz w:val="20"/>
                <w:szCs w:val="20"/>
                <w:lang w:val="kk-KZ"/>
              </w:rPr>
              <w:t>немесе</w:t>
            </w:r>
            <w:r w:rsidRPr="00A238BC">
              <w:rPr>
                <w:color w:val="000000"/>
                <w:sz w:val="20"/>
                <w:szCs w:val="20"/>
                <w:lang w:val="kk-KZ"/>
              </w:rPr>
              <w:t xml:space="preserve"> </w:t>
            </w:r>
            <w:r w:rsidR="00A238BC">
              <w:rPr>
                <w:color w:val="000000"/>
                <w:sz w:val="20"/>
                <w:szCs w:val="20"/>
                <w:lang w:val="kk-KZ"/>
              </w:rPr>
              <w:t>шартқа қосымша</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b/>
                <w:bCs/>
                <w:color w:val="000000"/>
                <w:sz w:val="20"/>
                <w:szCs w:val="20"/>
              </w:rPr>
            </w:pPr>
            <w:r w:rsidRPr="00161757">
              <w:rPr>
                <w:color w:val="000000"/>
                <w:sz w:val="20"/>
                <w:szCs w:val="20"/>
              </w:rPr>
              <w:t>27.2</w:t>
            </w:r>
          </w:p>
        </w:tc>
        <w:tc>
          <w:tcPr>
            <w:tcW w:w="3120" w:type="dxa"/>
            <w:tcBorders>
              <w:top w:val="nil"/>
              <w:left w:val="nil"/>
              <w:bottom w:val="single" w:sz="4" w:space="0" w:color="auto"/>
              <w:right w:val="single" w:sz="4" w:space="0" w:color="auto"/>
            </w:tcBorders>
            <w:shd w:val="clear" w:color="auto" w:fill="auto"/>
          </w:tcPr>
          <w:p w:rsidR="00C56D29" w:rsidRPr="00161757" w:rsidRDefault="00A238BC" w:rsidP="00C56D29">
            <w:pPr>
              <w:ind w:firstLine="10"/>
              <w:rPr>
                <w:b/>
                <w:bCs/>
                <w:color w:val="000000"/>
                <w:sz w:val="20"/>
                <w:szCs w:val="20"/>
              </w:rPr>
            </w:pPr>
            <w:r>
              <w:rPr>
                <w:color w:val="000000"/>
                <w:sz w:val="20"/>
                <w:szCs w:val="20"/>
                <w:lang w:val="kk-KZ"/>
              </w:rPr>
              <w:t>Тауарларды, жұмыстарды, қызметтерді жеткізу шартынсыз (келісімшартынсыз)</w:t>
            </w:r>
          </w:p>
        </w:tc>
        <w:tc>
          <w:tcPr>
            <w:tcW w:w="3402" w:type="dxa"/>
            <w:tcBorders>
              <w:top w:val="nil"/>
              <w:left w:val="nil"/>
              <w:bottom w:val="single" w:sz="4" w:space="0" w:color="auto"/>
              <w:right w:val="single" w:sz="4" w:space="0" w:color="auto"/>
            </w:tcBorders>
            <w:shd w:val="clear" w:color="auto" w:fill="auto"/>
          </w:tcPr>
          <w:p w:rsidR="00C56D29" w:rsidRDefault="00A238BC" w:rsidP="00C56D29">
            <w:r>
              <w:rPr>
                <w:color w:val="000000"/>
                <w:sz w:val="20"/>
                <w:szCs w:val="20"/>
                <w:lang w:val="kk-KZ"/>
              </w:rPr>
              <w:t>Редакциялау мүмкіндігінсіз, ТІЖ деректері бойынша автоматты түрде</w:t>
            </w:r>
            <w:r w:rsidR="00C56D29" w:rsidRPr="00A809DB">
              <w:rPr>
                <w:color w:val="000000"/>
                <w:sz w:val="20"/>
                <w:szCs w:val="20"/>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b/>
                <w:bCs/>
                <w:color w:val="000000"/>
                <w:sz w:val="20"/>
                <w:szCs w:val="20"/>
              </w:rPr>
            </w:pPr>
            <w:r w:rsidRPr="00161757">
              <w:rPr>
                <w:color w:val="000000"/>
                <w:sz w:val="20"/>
                <w:szCs w:val="20"/>
              </w:rPr>
              <w:t>4</w:t>
            </w:r>
            <w:r>
              <w:rPr>
                <w:color w:val="000000"/>
                <w:sz w:val="20"/>
                <w:szCs w:val="20"/>
              </w:rPr>
              <w:t>4</w:t>
            </w:r>
            <w:r w:rsidRPr="00161757">
              <w:rPr>
                <w:color w:val="000000"/>
                <w:sz w:val="20"/>
                <w:szCs w:val="20"/>
                <w:lang w:val="en-US"/>
              </w:rPr>
              <w:t>b</w:t>
            </w:r>
            <w:r w:rsidR="00A238BC">
              <w:rPr>
                <w:color w:val="000000"/>
                <w:sz w:val="20"/>
                <w:szCs w:val="20"/>
              </w:rPr>
              <w:t xml:space="preserve">. </w:t>
            </w:r>
            <w:r w:rsidR="00A238BC">
              <w:rPr>
                <w:color w:val="000000"/>
                <w:sz w:val="20"/>
                <w:szCs w:val="20"/>
                <w:lang w:val="kk-KZ"/>
              </w:rPr>
              <w:t>Шартсыз</w:t>
            </w:r>
            <w:r w:rsidR="00A238BC">
              <w:rPr>
                <w:color w:val="000000"/>
                <w:sz w:val="20"/>
                <w:szCs w:val="20"/>
              </w:rPr>
              <w:t xml:space="preserve"> (к</w:t>
            </w:r>
            <w:r w:rsidR="00A238BC">
              <w:rPr>
                <w:color w:val="000000"/>
                <w:sz w:val="20"/>
                <w:szCs w:val="20"/>
                <w:lang w:val="kk-KZ"/>
              </w:rPr>
              <w:t>елісімшартсыз</w:t>
            </w:r>
            <w:r w:rsidRPr="00161757">
              <w:rPr>
                <w:color w:val="000000"/>
                <w:sz w:val="20"/>
                <w:szCs w:val="20"/>
              </w:rPr>
              <w:t>)</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27.3</w:t>
            </w:r>
          </w:p>
        </w:tc>
        <w:tc>
          <w:tcPr>
            <w:tcW w:w="3120" w:type="dxa"/>
            <w:tcBorders>
              <w:top w:val="nil"/>
              <w:left w:val="nil"/>
              <w:bottom w:val="single" w:sz="4" w:space="0" w:color="auto"/>
              <w:right w:val="single" w:sz="4" w:space="0" w:color="auto"/>
            </w:tcBorders>
            <w:shd w:val="clear" w:color="auto" w:fill="auto"/>
          </w:tcPr>
          <w:p w:rsidR="00C56D29" w:rsidRPr="00A238BC" w:rsidRDefault="00A238BC" w:rsidP="00C56D29">
            <w:pPr>
              <w:rPr>
                <w:color w:val="000000"/>
                <w:sz w:val="20"/>
                <w:szCs w:val="20"/>
                <w:lang w:val="kk-KZ"/>
              </w:rPr>
            </w:pPr>
            <w:r>
              <w:rPr>
                <w:color w:val="000000"/>
                <w:sz w:val="20"/>
                <w:szCs w:val="20"/>
              </w:rPr>
              <w:t>н</w:t>
            </w:r>
            <w:r>
              <w:rPr>
                <w:color w:val="000000"/>
                <w:sz w:val="20"/>
                <w:szCs w:val="20"/>
                <w:lang w:val="kk-KZ"/>
              </w:rPr>
              <w:t>өмірі</w:t>
            </w:r>
          </w:p>
        </w:tc>
        <w:tc>
          <w:tcPr>
            <w:tcW w:w="3402" w:type="dxa"/>
            <w:tcBorders>
              <w:top w:val="nil"/>
              <w:left w:val="nil"/>
              <w:bottom w:val="single" w:sz="4" w:space="0" w:color="auto"/>
              <w:right w:val="single" w:sz="4" w:space="0" w:color="auto"/>
            </w:tcBorders>
            <w:shd w:val="clear" w:color="auto" w:fill="auto"/>
          </w:tcPr>
          <w:p w:rsidR="00C56D29" w:rsidRPr="00A238BC" w:rsidRDefault="00A238BC" w:rsidP="00C56D29">
            <w:pPr>
              <w:rPr>
                <w:lang w:val="kk-KZ"/>
              </w:rPr>
            </w:pPr>
            <w:r>
              <w:rPr>
                <w:color w:val="000000"/>
                <w:sz w:val="20"/>
                <w:szCs w:val="20"/>
                <w:lang w:val="kk-KZ"/>
              </w:rPr>
              <w:t>Редакциялау мүмкіндігінсіз, ТІЖ деректері бойынша автоматты түрде</w:t>
            </w:r>
            <w:r w:rsidR="00C56D29" w:rsidRPr="00A238BC">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A238BC" w:rsidRDefault="00C56D29" w:rsidP="00C56D29">
            <w:pPr>
              <w:ind w:firstLine="10"/>
              <w:rPr>
                <w:color w:val="000000"/>
                <w:sz w:val="20"/>
                <w:szCs w:val="20"/>
                <w:lang w:val="kk-KZ"/>
              </w:rPr>
            </w:pPr>
            <w:r w:rsidRPr="00161757">
              <w:rPr>
                <w:color w:val="000000"/>
                <w:sz w:val="20"/>
                <w:szCs w:val="20"/>
              </w:rPr>
              <w:t>4</w:t>
            </w:r>
            <w:r>
              <w:rPr>
                <w:color w:val="000000"/>
                <w:sz w:val="20"/>
                <w:szCs w:val="20"/>
              </w:rPr>
              <w:t>4</w:t>
            </w:r>
            <w:r w:rsidR="00A238BC">
              <w:rPr>
                <w:color w:val="000000"/>
                <w:sz w:val="20"/>
                <w:szCs w:val="20"/>
              </w:rPr>
              <w:t>.1. Н</w:t>
            </w:r>
            <w:r w:rsidR="00A238BC">
              <w:rPr>
                <w:color w:val="000000"/>
                <w:sz w:val="20"/>
                <w:szCs w:val="20"/>
                <w:lang w:val="kk-KZ"/>
              </w:rPr>
              <w:t>өмірі</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27.4</w:t>
            </w:r>
          </w:p>
        </w:tc>
        <w:tc>
          <w:tcPr>
            <w:tcW w:w="3120" w:type="dxa"/>
            <w:tcBorders>
              <w:top w:val="nil"/>
              <w:left w:val="nil"/>
              <w:bottom w:val="single" w:sz="4" w:space="0" w:color="auto"/>
              <w:right w:val="single" w:sz="4" w:space="0" w:color="auto"/>
            </w:tcBorders>
            <w:shd w:val="clear" w:color="auto" w:fill="auto"/>
            <w:hideMark/>
          </w:tcPr>
          <w:p w:rsidR="00C56D29" w:rsidRPr="00A238BC" w:rsidRDefault="00A238BC" w:rsidP="00C56D29">
            <w:pPr>
              <w:rPr>
                <w:color w:val="000000"/>
                <w:sz w:val="20"/>
                <w:szCs w:val="20"/>
                <w:lang w:val="kk-KZ"/>
              </w:rPr>
            </w:pPr>
            <w:r>
              <w:rPr>
                <w:color w:val="000000"/>
                <w:sz w:val="20"/>
                <w:szCs w:val="20"/>
                <w:lang w:val="kk-KZ"/>
              </w:rPr>
              <w:t>күні</w:t>
            </w:r>
          </w:p>
        </w:tc>
        <w:tc>
          <w:tcPr>
            <w:tcW w:w="3402" w:type="dxa"/>
            <w:tcBorders>
              <w:top w:val="nil"/>
              <w:left w:val="nil"/>
              <w:bottom w:val="single" w:sz="4" w:space="0" w:color="auto"/>
              <w:right w:val="single" w:sz="4" w:space="0" w:color="auto"/>
            </w:tcBorders>
            <w:shd w:val="clear" w:color="auto" w:fill="auto"/>
            <w:hideMark/>
          </w:tcPr>
          <w:p w:rsidR="00C56D29" w:rsidRPr="00031CD7" w:rsidRDefault="00A238BC" w:rsidP="00C56D29">
            <w:pPr>
              <w:rPr>
                <w:lang w:val="kk-KZ"/>
              </w:rPr>
            </w:pPr>
            <w:r>
              <w:rPr>
                <w:color w:val="000000"/>
                <w:sz w:val="20"/>
                <w:szCs w:val="20"/>
                <w:lang w:val="kk-KZ"/>
              </w:rPr>
              <w:t>Редакциялау мүмкіндігінсіз, ТІЖ деректері бойынша автоматты түрде</w:t>
            </w:r>
            <w:r w:rsidR="00C56D29" w:rsidRPr="00031CD7">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A238BC" w:rsidRDefault="00C56D29" w:rsidP="00C56D29">
            <w:pPr>
              <w:ind w:firstLine="10"/>
              <w:rPr>
                <w:color w:val="000000"/>
                <w:sz w:val="20"/>
                <w:szCs w:val="20"/>
                <w:lang w:val="kk-KZ"/>
              </w:rPr>
            </w:pPr>
            <w:r w:rsidRPr="00161757">
              <w:rPr>
                <w:color w:val="000000"/>
                <w:sz w:val="20"/>
                <w:szCs w:val="20"/>
              </w:rPr>
              <w:t>4</w:t>
            </w:r>
            <w:r>
              <w:rPr>
                <w:color w:val="000000"/>
                <w:sz w:val="20"/>
                <w:szCs w:val="20"/>
              </w:rPr>
              <w:t>4</w:t>
            </w:r>
            <w:r w:rsidR="00A238BC">
              <w:rPr>
                <w:color w:val="000000"/>
                <w:sz w:val="20"/>
                <w:szCs w:val="20"/>
              </w:rPr>
              <w:t xml:space="preserve">.2. </w:t>
            </w:r>
            <w:r w:rsidR="00A238BC">
              <w:rPr>
                <w:color w:val="000000"/>
                <w:sz w:val="20"/>
                <w:szCs w:val="20"/>
                <w:lang w:val="kk-KZ"/>
              </w:rPr>
              <w:t>Күні</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28</w:t>
            </w:r>
          </w:p>
        </w:tc>
        <w:tc>
          <w:tcPr>
            <w:tcW w:w="3120" w:type="dxa"/>
            <w:tcBorders>
              <w:top w:val="nil"/>
              <w:left w:val="nil"/>
              <w:bottom w:val="single" w:sz="4" w:space="0" w:color="auto"/>
              <w:right w:val="single" w:sz="4" w:space="0" w:color="auto"/>
            </w:tcBorders>
            <w:shd w:val="clear" w:color="auto" w:fill="auto"/>
            <w:hideMark/>
          </w:tcPr>
          <w:p w:rsidR="00C56D29" w:rsidRPr="00A238BC" w:rsidRDefault="00A238BC" w:rsidP="00C56D29">
            <w:pPr>
              <w:rPr>
                <w:color w:val="000000"/>
                <w:sz w:val="20"/>
                <w:szCs w:val="20"/>
                <w:lang w:val="kk-KZ"/>
              </w:rPr>
            </w:pPr>
            <w:r>
              <w:rPr>
                <w:color w:val="000000"/>
                <w:sz w:val="20"/>
                <w:szCs w:val="20"/>
                <w:lang w:val="kk-KZ"/>
              </w:rPr>
              <w:t>Шарт бойынша төлеу шарттары</w:t>
            </w:r>
          </w:p>
        </w:tc>
        <w:tc>
          <w:tcPr>
            <w:tcW w:w="3402" w:type="dxa"/>
            <w:tcBorders>
              <w:top w:val="nil"/>
              <w:left w:val="nil"/>
              <w:bottom w:val="single" w:sz="4" w:space="0" w:color="auto"/>
              <w:right w:val="single" w:sz="4" w:space="0" w:color="auto"/>
            </w:tcBorders>
            <w:shd w:val="clear" w:color="auto" w:fill="auto"/>
            <w:hideMark/>
          </w:tcPr>
          <w:p w:rsidR="00C56D29" w:rsidRPr="00A238BC" w:rsidRDefault="00A238BC" w:rsidP="00C56D29">
            <w:pPr>
              <w:rPr>
                <w:lang w:val="kk-KZ"/>
              </w:rPr>
            </w:pPr>
            <w:r>
              <w:rPr>
                <w:color w:val="000000"/>
                <w:sz w:val="20"/>
                <w:szCs w:val="20"/>
                <w:lang w:val="kk-KZ"/>
              </w:rPr>
              <w:t>Редакциялау мүмкіндігінсіз, ТІЖ деректері бойынша автоматты түрде</w:t>
            </w:r>
            <w:r w:rsidR="00C56D29" w:rsidRPr="00A238BC">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4</w:t>
            </w:r>
            <w:r>
              <w:rPr>
                <w:color w:val="000000"/>
                <w:sz w:val="20"/>
                <w:szCs w:val="20"/>
              </w:rPr>
              <w:t>5.а</w:t>
            </w:r>
            <w:r w:rsidRPr="00161757">
              <w:rPr>
                <w:color w:val="000000"/>
                <w:sz w:val="20"/>
                <w:szCs w:val="20"/>
              </w:rPr>
              <w:t xml:space="preserve">. </w:t>
            </w:r>
            <w:r w:rsidR="00A238BC">
              <w:rPr>
                <w:color w:val="000000"/>
                <w:sz w:val="20"/>
                <w:szCs w:val="20"/>
                <w:lang w:val="kk-KZ"/>
              </w:rPr>
              <w:t>Шарт бойынша төлеу шарттары</w:t>
            </w:r>
          </w:p>
        </w:tc>
      </w:tr>
      <w:tr w:rsidR="00C56D29" w:rsidRPr="00161757" w:rsidTr="00C56D29">
        <w:trPr>
          <w:gridAfter w:val="1"/>
          <w:wAfter w:w="2523" w:type="dxa"/>
          <w:trHeight w:val="383"/>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29</w:t>
            </w:r>
          </w:p>
        </w:tc>
        <w:tc>
          <w:tcPr>
            <w:tcW w:w="3120" w:type="dxa"/>
            <w:tcBorders>
              <w:top w:val="nil"/>
              <w:left w:val="nil"/>
              <w:bottom w:val="single" w:sz="4" w:space="0" w:color="auto"/>
              <w:right w:val="single" w:sz="4" w:space="0" w:color="auto"/>
            </w:tcBorders>
            <w:shd w:val="clear" w:color="auto" w:fill="auto"/>
            <w:hideMark/>
          </w:tcPr>
          <w:p w:rsidR="00C56D29" w:rsidRPr="00A238BC" w:rsidRDefault="00A238BC" w:rsidP="00C56D29">
            <w:pPr>
              <w:rPr>
                <w:color w:val="000000"/>
                <w:sz w:val="20"/>
                <w:szCs w:val="20"/>
                <w:lang w:val="kk-KZ"/>
              </w:rPr>
            </w:pPr>
            <w:r>
              <w:rPr>
                <w:color w:val="000000"/>
                <w:sz w:val="20"/>
                <w:szCs w:val="20"/>
                <w:lang w:val="kk-KZ"/>
              </w:rPr>
              <w:t>Жіберу әдісі</w:t>
            </w:r>
          </w:p>
        </w:tc>
        <w:tc>
          <w:tcPr>
            <w:tcW w:w="3402" w:type="dxa"/>
            <w:tcBorders>
              <w:top w:val="nil"/>
              <w:left w:val="nil"/>
              <w:bottom w:val="single" w:sz="4" w:space="0" w:color="auto"/>
              <w:right w:val="single" w:sz="4" w:space="0" w:color="auto"/>
            </w:tcBorders>
            <w:shd w:val="clear" w:color="auto" w:fill="auto"/>
            <w:hideMark/>
          </w:tcPr>
          <w:p w:rsidR="00C56D29" w:rsidRPr="00A238BC" w:rsidRDefault="00A238BC" w:rsidP="00C56D29">
            <w:pPr>
              <w:rPr>
                <w:lang w:val="kk-KZ"/>
              </w:rPr>
            </w:pPr>
            <w:r>
              <w:rPr>
                <w:color w:val="000000"/>
                <w:sz w:val="20"/>
                <w:szCs w:val="20"/>
                <w:lang w:val="kk-KZ"/>
              </w:rPr>
              <w:t>Редакциялау мүмкіндігінсіз, ТІЖ деректері бойынша автоматты түрде</w:t>
            </w:r>
            <w:r w:rsidR="00C56D29" w:rsidRPr="00A238BC">
              <w:rPr>
                <w:color w:val="000000"/>
                <w:sz w:val="20"/>
                <w:szCs w:val="20"/>
                <w:lang w:val="kk-KZ"/>
              </w:rPr>
              <w:t>.</w:t>
            </w:r>
          </w:p>
        </w:tc>
        <w:tc>
          <w:tcPr>
            <w:tcW w:w="2268" w:type="dxa"/>
            <w:tcBorders>
              <w:top w:val="nil"/>
              <w:left w:val="nil"/>
              <w:bottom w:val="single" w:sz="4" w:space="0" w:color="auto"/>
              <w:right w:val="single" w:sz="4" w:space="0" w:color="auto"/>
            </w:tcBorders>
          </w:tcPr>
          <w:p w:rsidR="00BD57E0" w:rsidRDefault="00C56D29" w:rsidP="00C56D29">
            <w:pPr>
              <w:ind w:firstLine="10"/>
              <w:rPr>
                <w:sz w:val="20"/>
                <w:szCs w:val="20"/>
                <w:lang w:val="kk-KZ"/>
              </w:rPr>
            </w:pPr>
            <w:r w:rsidRPr="00031CD7">
              <w:rPr>
                <w:sz w:val="20"/>
                <w:szCs w:val="20"/>
                <w:lang w:val="kk-KZ"/>
              </w:rPr>
              <w:t>39</w:t>
            </w:r>
            <w:r w:rsidR="00A238BC" w:rsidRPr="00031CD7">
              <w:rPr>
                <w:sz w:val="20"/>
                <w:szCs w:val="20"/>
                <w:lang w:val="kk-KZ"/>
              </w:rPr>
              <w:t xml:space="preserve">.1. </w:t>
            </w:r>
            <w:r w:rsidR="00A238BC">
              <w:rPr>
                <w:sz w:val="20"/>
                <w:szCs w:val="20"/>
                <w:lang w:val="kk-KZ"/>
              </w:rPr>
              <w:t>Көлік түрі</w:t>
            </w:r>
          </w:p>
          <w:p w:rsidR="00C56D29" w:rsidRPr="00A238BC" w:rsidRDefault="00BD57E0" w:rsidP="00C56D29">
            <w:pPr>
              <w:ind w:firstLine="10"/>
              <w:rPr>
                <w:sz w:val="20"/>
                <w:szCs w:val="20"/>
                <w:lang w:val="kk-KZ"/>
              </w:rPr>
            </w:pPr>
            <w:r w:rsidRPr="00031CD7">
              <w:rPr>
                <w:sz w:val="20"/>
                <w:szCs w:val="20"/>
                <w:lang w:val="kk-KZ"/>
              </w:rPr>
              <w:t xml:space="preserve">39.1  </w:t>
            </w:r>
            <w:r>
              <w:rPr>
                <w:sz w:val="20"/>
                <w:szCs w:val="20"/>
                <w:lang w:val="kk-KZ"/>
              </w:rPr>
              <w:t>Көлік типі</w:t>
            </w:r>
            <w:r w:rsidRPr="00031CD7">
              <w:rPr>
                <w:sz w:val="20"/>
                <w:szCs w:val="20"/>
                <w:lang w:val="kk-KZ"/>
              </w:rPr>
              <w:t xml:space="preserve"> </w:t>
            </w:r>
            <w:r>
              <w:rPr>
                <w:sz w:val="20"/>
                <w:szCs w:val="20"/>
                <w:lang w:val="kk-KZ"/>
              </w:rPr>
              <w:t>өрісінде</w:t>
            </w:r>
          </w:p>
          <w:p w:rsidR="00BD57E0" w:rsidRDefault="00C56D29" w:rsidP="00BD57E0">
            <w:pPr>
              <w:rPr>
                <w:sz w:val="20"/>
                <w:szCs w:val="20"/>
                <w:lang w:val="kk-KZ"/>
              </w:rPr>
            </w:pPr>
            <w:r w:rsidRPr="00031CD7">
              <w:rPr>
                <w:sz w:val="20"/>
                <w:szCs w:val="20"/>
                <w:lang w:val="kk-KZ"/>
              </w:rPr>
              <w:t xml:space="preserve"> f</w:t>
            </w:r>
            <w:r w:rsidR="00A238BC" w:rsidRPr="00031CD7">
              <w:rPr>
                <w:sz w:val="20"/>
                <w:szCs w:val="20"/>
                <w:lang w:val="kk-KZ"/>
              </w:rPr>
              <w:t>. Мультимодал</w:t>
            </w:r>
            <w:r w:rsidR="00A238BC">
              <w:rPr>
                <w:sz w:val="20"/>
                <w:szCs w:val="20"/>
                <w:lang w:val="kk-KZ"/>
              </w:rPr>
              <w:t>ды белгі қойылған жағдайда</w:t>
            </w:r>
            <w:r w:rsidRPr="00031CD7">
              <w:rPr>
                <w:sz w:val="20"/>
                <w:szCs w:val="20"/>
                <w:lang w:val="kk-KZ"/>
              </w:rPr>
              <w:t xml:space="preserve"> </w:t>
            </w:r>
          </w:p>
          <w:p w:rsidR="00C56D29" w:rsidRPr="00A238BC" w:rsidRDefault="00C56D29" w:rsidP="00BD57E0">
            <w:pPr>
              <w:rPr>
                <w:color w:val="000000"/>
                <w:sz w:val="20"/>
                <w:szCs w:val="20"/>
                <w:lang w:val="kk-KZ"/>
              </w:rPr>
            </w:pPr>
            <w:r w:rsidRPr="00161757">
              <w:rPr>
                <w:sz w:val="20"/>
                <w:szCs w:val="20"/>
              </w:rPr>
              <w:t xml:space="preserve">«29 </w:t>
            </w:r>
            <w:r w:rsidR="00A238BC">
              <w:rPr>
                <w:sz w:val="20"/>
                <w:szCs w:val="20"/>
                <w:lang w:val="kk-KZ"/>
              </w:rPr>
              <w:t>Жіберу әдісі</w:t>
            </w:r>
            <w:r w:rsidR="00A238BC">
              <w:rPr>
                <w:sz w:val="20"/>
                <w:szCs w:val="20"/>
              </w:rPr>
              <w:t xml:space="preserve">» </w:t>
            </w:r>
            <w:r w:rsidR="00A238BC">
              <w:rPr>
                <w:sz w:val="20"/>
                <w:szCs w:val="20"/>
                <w:lang w:val="kk-KZ"/>
              </w:rPr>
              <w:t>өрісін толтырмаңыз</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30.1</w:t>
            </w:r>
          </w:p>
        </w:tc>
        <w:tc>
          <w:tcPr>
            <w:tcW w:w="3120" w:type="dxa"/>
            <w:tcBorders>
              <w:top w:val="nil"/>
              <w:left w:val="nil"/>
              <w:bottom w:val="single" w:sz="4" w:space="0" w:color="auto"/>
              <w:right w:val="single" w:sz="4" w:space="0" w:color="auto"/>
            </w:tcBorders>
            <w:shd w:val="clear" w:color="auto" w:fill="auto"/>
            <w:hideMark/>
          </w:tcPr>
          <w:p w:rsidR="00C56D29" w:rsidRPr="00BD57E0" w:rsidRDefault="00BD57E0" w:rsidP="00C56D29">
            <w:pPr>
              <w:rPr>
                <w:color w:val="000000"/>
                <w:sz w:val="20"/>
                <w:szCs w:val="20"/>
                <w:lang w:val="kk-KZ"/>
              </w:rPr>
            </w:pPr>
            <w:r>
              <w:rPr>
                <w:color w:val="000000"/>
                <w:sz w:val="20"/>
                <w:szCs w:val="20"/>
                <w:lang w:val="kk-KZ"/>
              </w:rPr>
              <w:t>Тауарларды, жұмыстарды, қызметтерді жеткізуге сенімхат нөмірі</w:t>
            </w:r>
          </w:p>
        </w:tc>
        <w:tc>
          <w:tcPr>
            <w:tcW w:w="3402" w:type="dxa"/>
            <w:tcBorders>
              <w:top w:val="nil"/>
              <w:left w:val="nil"/>
              <w:bottom w:val="single" w:sz="4" w:space="0" w:color="auto"/>
              <w:right w:val="single" w:sz="4" w:space="0" w:color="auto"/>
            </w:tcBorders>
            <w:shd w:val="clear" w:color="auto" w:fill="auto"/>
            <w:hideMark/>
          </w:tcPr>
          <w:p w:rsidR="00C56D29" w:rsidRPr="00BD57E0" w:rsidRDefault="00BD57E0" w:rsidP="00C56D29">
            <w:pPr>
              <w:rPr>
                <w:lang w:val="kk-KZ"/>
              </w:rPr>
            </w:pPr>
            <w:r>
              <w:rPr>
                <w:color w:val="000000"/>
                <w:sz w:val="20"/>
                <w:szCs w:val="20"/>
                <w:lang w:val="kk-KZ"/>
              </w:rPr>
              <w:t>Редакциялау мүмкіндігінсіз, ТІЖ деректері бойынша автоматты түрде</w:t>
            </w:r>
            <w:r w:rsidR="00C56D29" w:rsidRPr="00BD57E0">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BD57E0" w:rsidRDefault="00C56D29" w:rsidP="00C56D29">
            <w:pPr>
              <w:ind w:firstLine="10"/>
              <w:rPr>
                <w:color w:val="000000"/>
                <w:sz w:val="20"/>
                <w:szCs w:val="20"/>
                <w:lang w:val="kk-KZ"/>
              </w:rPr>
            </w:pPr>
            <w:r>
              <w:rPr>
                <w:color w:val="000000"/>
                <w:sz w:val="20"/>
                <w:szCs w:val="20"/>
              </w:rPr>
              <w:t>83.2</w:t>
            </w:r>
            <w:r w:rsidRPr="00161757">
              <w:rPr>
                <w:color w:val="000000"/>
                <w:sz w:val="20"/>
                <w:szCs w:val="20"/>
              </w:rPr>
              <w:t>. Н</w:t>
            </w:r>
            <w:r w:rsidR="00BD57E0">
              <w:rPr>
                <w:color w:val="000000"/>
                <w:sz w:val="20"/>
                <w:szCs w:val="20"/>
                <w:lang w:val="kk-KZ"/>
              </w:rPr>
              <w:t>өмірі</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30.2</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BD57E0" w:rsidP="00C56D29">
            <w:pPr>
              <w:rPr>
                <w:color w:val="000000"/>
                <w:sz w:val="20"/>
                <w:szCs w:val="20"/>
              </w:rPr>
            </w:pPr>
            <w:r>
              <w:rPr>
                <w:color w:val="000000"/>
                <w:sz w:val="20"/>
                <w:szCs w:val="20"/>
                <w:lang w:val="kk-KZ"/>
              </w:rPr>
              <w:t>Тауарларды, жұмыстарды, қызметтерді жеткізуге сенімхат күні</w:t>
            </w:r>
          </w:p>
        </w:tc>
        <w:tc>
          <w:tcPr>
            <w:tcW w:w="3402" w:type="dxa"/>
            <w:tcBorders>
              <w:top w:val="nil"/>
              <w:left w:val="nil"/>
              <w:bottom w:val="single" w:sz="4" w:space="0" w:color="auto"/>
              <w:right w:val="single" w:sz="4" w:space="0" w:color="auto"/>
            </w:tcBorders>
            <w:shd w:val="clear" w:color="auto" w:fill="auto"/>
            <w:hideMark/>
          </w:tcPr>
          <w:p w:rsidR="00C56D29" w:rsidRDefault="00BD57E0" w:rsidP="00C56D29">
            <w:r>
              <w:rPr>
                <w:color w:val="000000"/>
                <w:sz w:val="20"/>
                <w:szCs w:val="20"/>
                <w:lang w:val="kk-KZ"/>
              </w:rPr>
              <w:t>Редакциялау мүмкіндігінсіз, ТІЖ деректері бойынша автоматты түрде</w:t>
            </w:r>
            <w:r w:rsidR="00C56D29" w:rsidRPr="00F7280C">
              <w:rPr>
                <w:color w:val="000000"/>
                <w:sz w:val="20"/>
                <w:szCs w:val="20"/>
              </w:rPr>
              <w:t>.</w:t>
            </w:r>
          </w:p>
        </w:tc>
        <w:tc>
          <w:tcPr>
            <w:tcW w:w="2268" w:type="dxa"/>
            <w:tcBorders>
              <w:top w:val="nil"/>
              <w:left w:val="nil"/>
              <w:bottom w:val="single" w:sz="4" w:space="0" w:color="auto"/>
              <w:right w:val="single" w:sz="4" w:space="0" w:color="auto"/>
            </w:tcBorders>
          </w:tcPr>
          <w:p w:rsidR="00C56D29" w:rsidRPr="00BD57E0" w:rsidRDefault="00C56D29" w:rsidP="00C56D29">
            <w:pPr>
              <w:ind w:firstLine="10"/>
              <w:rPr>
                <w:color w:val="000000"/>
                <w:sz w:val="20"/>
                <w:szCs w:val="20"/>
                <w:lang w:val="kk-KZ"/>
              </w:rPr>
            </w:pPr>
            <w:r>
              <w:rPr>
                <w:color w:val="000000"/>
                <w:sz w:val="20"/>
                <w:szCs w:val="20"/>
              </w:rPr>
              <w:t>83.3</w:t>
            </w:r>
            <w:r w:rsidRPr="00161757">
              <w:rPr>
                <w:color w:val="000000"/>
                <w:sz w:val="20"/>
                <w:szCs w:val="20"/>
              </w:rPr>
              <w:t xml:space="preserve">. </w:t>
            </w:r>
            <w:r w:rsidR="00BD57E0">
              <w:rPr>
                <w:color w:val="000000"/>
                <w:sz w:val="20"/>
                <w:szCs w:val="20"/>
                <w:lang w:val="kk-KZ"/>
              </w:rPr>
              <w:t>Күні</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31.1</w:t>
            </w:r>
          </w:p>
        </w:tc>
        <w:tc>
          <w:tcPr>
            <w:tcW w:w="3120" w:type="dxa"/>
            <w:tcBorders>
              <w:top w:val="nil"/>
              <w:left w:val="nil"/>
              <w:bottom w:val="single" w:sz="4" w:space="0" w:color="auto"/>
              <w:right w:val="single" w:sz="4" w:space="0" w:color="auto"/>
            </w:tcBorders>
            <w:shd w:val="clear" w:color="auto" w:fill="auto"/>
          </w:tcPr>
          <w:p w:rsidR="00C56D29" w:rsidRPr="00BD57E0" w:rsidRDefault="00BD57E0" w:rsidP="00C56D29">
            <w:pPr>
              <w:rPr>
                <w:color w:val="000000"/>
                <w:sz w:val="20"/>
                <w:szCs w:val="20"/>
                <w:lang w:val="kk-KZ"/>
              </w:rPr>
            </w:pPr>
            <w:r>
              <w:rPr>
                <w:color w:val="000000"/>
                <w:sz w:val="20"/>
                <w:szCs w:val="20"/>
                <w:lang w:val="kk-KZ"/>
              </w:rPr>
              <w:t>Жеткізу шарты</w:t>
            </w:r>
          </w:p>
        </w:tc>
        <w:tc>
          <w:tcPr>
            <w:tcW w:w="3402" w:type="dxa"/>
            <w:tcBorders>
              <w:top w:val="nil"/>
              <w:left w:val="nil"/>
              <w:bottom w:val="single" w:sz="4" w:space="0" w:color="auto"/>
              <w:right w:val="single" w:sz="4" w:space="0" w:color="auto"/>
            </w:tcBorders>
            <w:shd w:val="clear" w:color="auto" w:fill="auto"/>
          </w:tcPr>
          <w:p w:rsidR="00C56D29" w:rsidRPr="00031CD7" w:rsidRDefault="00BD57E0" w:rsidP="00C56D29">
            <w:pPr>
              <w:rPr>
                <w:lang w:val="kk-KZ"/>
              </w:rPr>
            </w:pPr>
            <w:r>
              <w:rPr>
                <w:color w:val="000000"/>
                <w:sz w:val="20"/>
                <w:szCs w:val="20"/>
                <w:lang w:val="kk-KZ"/>
              </w:rPr>
              <w:t>Редакциялау мүмкіндігінсіз, ТІЖ деректері бойынша автоматты түрде</w:t>
            </w:r>
            <w:r w:rsidR="00C56D29" w:rsidRPr="00031CD7">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BD57E0" w:rsidRDefault="00C56D29" w:rsidP="00BD57E0">
            <w:pPr>
              <w:ind w:firstLine="10"/>
              <w:rPr>
                <w:color w:val="000000"/>
                <w:sz w:val="20"/>
                <w:szCs w:val="20"/>
                <w:lang w:val="kk-KZ"/>
              </w:rPr>
            </w:pPr>
            <w:r>
              <w:rPr>
                <w:color w:val="000000"/>
                <w:sz w:val="20"/>
                <w:szCs w:val="20"/>
              </w:rPr>
              <w:t>45</w:t>
            </w:r>
            <w:r w:rsidRPr="00161757">
              <w:rPr>
                <w:color w:val="000000"/>
                <w:sz w:val="20"/>
                <w:szCs w:val="20"/>
              </w:rPr>
              <w:t xml:space="preserve">. </w:t>
            </w:r>
            <w:r w:rsidR="00BD57E0">
              <w:rPr>
                <w:color w:val="000000"/>
                <w:sz w:val="20"/>
                <w:szCs w:val="20"/>
                <w:lang w:val="kk-KZ"/>
              </w:rPr>
              <w:t>Жеткізу шарты</w:t>
            </w:r>
          </w:p>
        </w:tc>
      </w:tr>
      <w:tr w:rsidR="00C56D29" w:rsidRPr="00161757" w:rsidTr="00C56D29">
        <w:trPr>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p>
        </w:tc>
        <w:tc>
          <w:tcPr>
            <w:tcW w:w="6522" w:type="dxa"/>
            <w:gridSpan w:val="2"/>
            <w:tcBorders>
              <w:top w:val="nil"/>
              <w:left w:val="nil"/>
              <w:bottom w:val="single" w:sz="4" w:space="0" w:color="auto"/>
              <w:right w:val="single" w:sz="4" w:space="0" w:color="auto"/>
            </w:tcBorders>
            <w:shd w:val="clear" w:color="auto" w:fill="auto"/>
          </w:tcPr>
          <w:p w:rsidR="00C56D29" w:rsidRPr="00BD57E0" w:rsidRDefault="00C56D29" w:rsidP="00C56D29">
            <w:pPr>
              <w:ind w:firstLine="10"/>
              <w:rPr>
                <w:color w:val="000000"/>
                <w:sz w:val="20"/>
                <w:szCs w:val="20"/>
                <w:lang w:val="kk-KZ"/>
              </w:rPr>
            </w:pPr>
            <w:r w:rsidRPr="00161757">
              <w:rPr>
                <w:b/>
                <w:bCs/>
                <w:color w:val="000000"/>
                <w:sz w:val="20"/>
                <w:szCs w:val="20"/>
              </w:rPr>
              <w:t xml:space="preserve">F. </w:t>
            </w:r>
            <w:r w:rsidR="00BD57E0" w:rsidRPr="00BD57E0">
              <w:rPr>
                <w:b/>
                <w:color w:val="000000"/>
                <w:sz w:val="20"/>
                <w:szCs w:val="20"/>
                <w:lang w:val="kk-KZ"/>
              </w:rPr>
              <w:t>Тауарларды, жұмыстарды, қызметтерді жеткізуді растайтын құжаттардың деректемелері</w:t>
            </w:r>
            <w:r w:rsidR="00BD57E0">
              <w:rPr>
                <w:b/>
                <w:bCs/>
                <w:color w:val="000000"/>
                <w:sz w:val="20"/>
                <w:szCs w:val="20"/>
                <w:lang w:val="kk-KZ"/>
              </w:rPr>
              <w:t xml:space="preserve"> бөлімі</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c>
          <w:tcPr>
            <w:tcW w:w="2523" w:type="dxa"/>
          </w:tcPr>
          <w:p w:rsidR="00C56D29" w:rsidRPr="00161757" w:rsidRDefault="00C56D29" w:rsidP="00C56D29">
            <w:pPr>
              <w:spacing w:after="160" w:line="259" w:lineRule="auto"/>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32</w:t>
            </w:r>
          </w:p>
        </w:tc>
        <w:tc>
          <w:tcPr>
            <w:tcW w:w="3120" w:type="dxa"/>
            <w:tcBorders>
              <w:top w:val="nil"/>
              <w:left w:val="nil"/>
              <w:bottom w:val="single" w:sz="4" w:space="0" w:color="auto"/>
              <w:right w:val="single" w:sz="4" w:space="0" w:color="auto"/>
            </w:tcBorders>
            <w:shd w:val="clear" w:color="auto" w:fill="auto"/>
          </w:tcPr>
          <w:p w:rsidR="00C56D29" w:rsidRPr="00161757" w:rsidRDefault="00BD57E0" w:rsidP="00C56D29">
            <w:pPr>
              <w:rPr>
                <w:color w:val="000000"/>
                <w:sz w:val="20"/>
                <w:szCs w:val="20"/>
              </w:rPr>
            </w:pPr>
            <w:r>
              <w:rPr>
                <w:color w:val="000000"/>
                <w:sz w:val="20"/>
                <w:szCs w:val="20"/>
                <w:lang w:val="kk-KZ"/>
              </w:rPr>
              <w:t>Тауарларды, жұмыстарды, қызметтерді жеткізуді растайтын құжат</w:t>
            </w:r>
          </w:p>
        </w:tc>
        <w:tc>
          <w:tcPr>
            <w:tcW w:w="3402" w:type="dxa"/>
            <w:tcBorders>
              <w:top w:val="nil"/>
              <w:left w:val="nil"/>
              <w:bottom w:val="single" w:sz="4" w:space="0" w:color="auto"/>
              <w:right w:val="single" w:sz="4" w:space="0" w:color="auto"/>
            </w:tcBorders>
            <w:shd w:val="clear" w:color="auto" w:fill="auto"/>
          </w:tcPr>
          <w:p w:rsidR="00C56D29" w:rsidRPr="00161757" w:rsidRDefault="00BD57E0" w:rsidP="00C56D29">
            <w:pPr>
              <w:ind w:firstLine="10"/>
              <w:rPr>
                <w:color w:val="000000"/>
                <w:sz w:val="20"/>
                <w:szCs w:val="20"/>
              </w:rPr>
            </w:pPr>
            <w:r>
              <w:rPr>
                <w:color w:val="000000"/>
                <w:sz w:val="20"/>
                <w:szCs w:val="20"/>
                <w:lang w:val="kk-KZ"/>
              </w:rPr>
              <w:t>Редакциялау мүмкіндігінсіз, қайтаруға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BD57E0" w:rsidRDefault="00BD57E0" w:rsidP="00BD57E0">
            <w:pPr>
              <w:ind w:firstLine="10"/>
              <w:rPr>
                <w:color w:val="000000"/>
                <w:sz w:val="20"/>
                <w:szCs w:val="20"/>
                <w:lang w:val="kk-KZ"/>
              </w:rPr>
            </w:pPr>
            <w:r>
              <w:rPr>
                <w:color w:val="000000"/>
                <w:sz w:val="20"/>
                <w:szCs w:val="20"/>
                <w:lang w:val="kk-KZ"/>
              </w:rPr>
              <w:t>Мәні</w:t>
            </w:r>
            <w:r w:rsidR="00C56D29" w:rsidRPr="00161757">
              <w:rPr>
                <w:color w:val="000000"/>
                <w:sz w:val="20"/>
                <w:szCs w:val="20"/>
              </w:rPr>
              <w:t xml:space="preserve">= </w:t>
            </w:r>
            <w:r>
              <w:rPr>
                <w:color w:val="000000"/>
                <w:sz w:val="20"/>
                <w:szCs w:val="20"/>
                <w:lang w:val="kk-KZ"/>
              </w:rPr>
              <w:t>Тауарларға арналған ілеспе жүкқұжат</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32.1</w:t>
            </w:r>
          </w:p>
        </w:tc>
        <w:tc>
          <w:tcPr>
            <w:tcW w:w="3120" w:type="dxa"/>
            <w:tcBorders>
              <w:top w:val="nil"/>
              <w:left w:val="nil"/>
              <w:bottom w:val="single" w:sz="4" w:space="0" w:color="auto"/>
              <w:right w:val="single" w:sz="4" w:space="0" w:color="auto"/>
            </w:tcBorders>
            <w:shd w:val="clear" w:color="auto" w:fill="auto"/>
          </w:tcPr>
          <w:p w:rsidR="00C56D29" w:rsidRPr="00BD57E0" w:rsidRDefault="00C56D29" w:rsidP="00C56D29">
            <w:pPr>
              <w:rPr>
                <w:color w:val="000000"/>
                <w:sz w:val="20"/>
                <w:szCs w:val="20"/>
                <w:lang w:val="kk-KZ"/>
              </w:rPr>
            </w:pPr>
            <w:r w:rsidRPr="00161757">
              <w:rPr>
                <w:color w:val="000000"/>
                <w:sz w:val="20"/>
                <w:szCs w:val="20"/>
              </w:rPr>
              <w:t>н</w:t>
            </w:r>
            <w:r w:rsidR="00BD57E0">
              <w:rPr>
                <w:color w:val="000000"/>
                <w:sz w:val="20"/>
                <w:szCs w:val="20"/>
                <w:lang w:val="kk-KZ"/>
              </w:rPr>
              <w:t>өмірі</w:t>
            </w:r>
          </w:p>
        </w:tc>
        <w:tc>
          <w:tcPr>
            <w:tcW w:w="3402" w:type="dxa"/>
            <w:tcBorders>
              <w:top w:val="nil"/>
              <w:left w:val="nil"/>
              <w:bottom w:val="single" w:sz="4" w:space="0" w:color="auto"/>
              <w:right w:val="single" w:sz="4" w:space="0" w:color="auto"/>
            </w:tcBorders>
            <w:shd w:val="clear" w:color="auto" w:fill="auto"/>
          </w:tcPr>
          <w:p w:rsidR="00C56D29" w:rsidRPr="002D0B9D" w:rsidRDefault="002D0B9D" w:rsidP="00C56D29">
            <w:pPr>
              <w:ind w:firstLine="10"/>
              <w:rPr>
                <w:color w:val="000000"/>
                <w:sz w:val="20"/>
                <w:szCs w:val="20"/>
                <w:lang w:val="kk-KZ"/>
              </w:rPr>
            </w:pPr>
            <w:r>
              <w:rPr>
                <w:color w:val="000000"/>
                <w:sz w:val="20"/>
                <w:szCs w:val="20"/>
                <w:lang w:val="kk-KZ"/>
              </w:rPr>
              <w:t>Редакциялау мүмкіндігінсіз, қайтаруға ТІЖ деректері бойынша автоматты түрде</w:t>
            </w:r>
            <w:r w:rsidR="00C56D29" w:rsidRPr="002D0B9D">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BD57E0" w:rsidRDefault="00C56D29" w:rsidP="00BD57E0">
            <w:pPr>
              <w:ind w:firstLine="10"/>
              <w:rPr>
                <w:color w:val="000000"/>
                <w:sz w:val="20"/>
                <w:szCs w:val="20"/>
                <w:lang w:val="kk-KZ"/>
              </w:rPr>
            </w:pPr>
            <w:r w:rsidRPr="00161757">
              <w:rPr>
                <w:color w:val="000000"/>
                <w:sz w:val="20"/>
                <w:szCs w:val="20"/>
              </w:rPr>
              <w:t xml:space="preserve">1. </w:t>
            </w:r>
            <w:r w:rsidR="00BD57E0">
              <w:rPr>
                <w:color w:val="000000"/>
                <w:sz w:val="20"/>
                <w:szCs w:val="20"/>
                <w:lang w:val="kk-KZ"/>
              </w:rPr>
              <w:t>ТІЖ тіркеу нөмірі</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32.2</w:t>
            </w:r>
          </w:p>
        </w:tc>
        <w:tc>
          <w:tcPr>
            <w:tcW w:w="3120" w:type="dxa"/>
            <w:tcBorders>
              <w:top w:val="nil"/>
              <w:left w:val="nil"/>
              <w:bottom w:val="single" w:sz="4" w:space="0" w:color="auto"/>
              <w:right w:val="single" w:sz="4" w:space="0" w:color="auto"/>
            </w:tcBorders>
            <w:shd w:val="clear" w:color="auto" w:fill="auto"/>
          </w:tcPr>
          <w:p w:rsidR="00C56D29" w:rsidRPr="00BD57E0" w:rsidRDefault="00BD57E0" w:rsidP="00C56D29">
            <w:pPr>
              <w:rPr>
                <w:color w:val="000000"/>
                <w:sz w:val="20"/>
                <w:szCs w:val="20"/>
                <w:lang w:val="kk-KZ"/>
              </w:rPr>
            </w:pPr>
            <w:r>
              <w:rPr>
                <w:color w:val="000000"/>
                <w:sz w:val="20"/>
                <w:szCs w:val="20"/>
                <w:lang w:val="kk-KZ"/>
              </w:rPr>
              <w:t>күні</w:t>
            </w:r>
          </w:p>
        </w:tc>
        <w:tc>
          <w:tcPr>
            <w:tcW w:w="3402" w:type="dxa"/>
            <w:tcBorders>
              <w:top w:val="nil"/>
              <w:left w:val="nil"/>
              <w:bottom w:val="single" w:sz="4" w:space="0" w:color="auto"/>
              <w:right w:val="single" w:sz="4" w:space="0" w:color="auto"/>
            </w:tcBorders>
            <w:shd w:val="clear" w:color="auto" w:fill="auto"/>
          </w:tcPr>
          <w:p w:rsidR="00C56D29" w:rsidRPr="002D0B9D" w:rsidRDefault="002D0B9D" w:rsidP="00C56D29">
            <w:pPr>
              <w:ind w:firstLine="10"/>
              <w:rPr>
                <w:color w:val="000000"/>
                <w:sz w:val="20"/>
                <w:szCs w:val="20"/>
                <w:lang w:val="kk-KZ"/>
              </w:rPr>
            </w:pPr>
            <w:r>
              <w:rPr>
                <w:color w:val="000000"/>
                <w:sz w:val="20"/>
                <w:szCs w:val="20"/>
                <w:lang w:val="kk-KZ"/>
              </w:rPr>
              <w:t xml:space="preserve">Редакциялау мүмкіндігінсіз, қайтаруға ТІЖ деректері бойынша </w:t>
            </w:r>
            <w:r>
              <w:rPr>
                <w:color w:val="000000"/>
                <w:sz w:val="20"/>
                <w:szCs w:val="20"/>
                <w:lang w:val="kk-KZ"/>
              </w:rPr>
              <w:lastRenderedPageBreak/>
              <w:t>автоматты түрде</w:t>
            </w:r>
            <w:r w:rsidR="00C56D29" w:rsidRPr="002D0B9D">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2D0B9D" w:rsidRDefault="00C56D29" w:rsidP="00C56D29">
            <w:pPr>
              <w:ind w:firstLine="10"/>
              <w:rPr>
                <w:color w:val="000000"/>
                <w:sz w:val="20"/>
                <w:szCs w:val="20"/>
                <w:lang w:val="kk-KZ"/>
              </w:rPr>
            </w:pPr>
            <w:r w:rsidRPr="00161757">
              <w:rPr>
                <w:color w:val="000000"/>
                <w:sz w:val="20"/>
                <w:szCs w:val="20"/>
              </w:rPr>
              <w:lastRenderedPageBreak/>
              <w:t xml:space="preserve">2. </w:t>
            </w:r>
            <w:r w:rsidR="002D0B9D">
              <w:rPr>
                <w:color w:val="000000"/>
                <w:sz w:val="20"/>
                <w:szCs w:val="20"/>
                <w:lang w:val="kk-KZ"/>
              </w:rPr>
              <w:t>Жазып беру күні</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b/>
                <w:bCs/>
                <w:color w:val="000000"/>
                <w:sz w:val="20"/>
                <w:szCs w:val="20"/>
              </w:rPr>
            </w:pPr>
          </w:p>
        </w:tc>
        <w:tc>
          <w:tcPr>
            <w:tcW w:w="6522" w:type="dxa"/>
            <w:gridSpan w:val="2"/>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b/>
                <w:bCs/>
                <w:color w:val="000000"/>
                <w:sz w:val="20"/>
                <w:szCs w:val="20"/>
              </w:rPr>
            </w:pPr>
            <w:r w:rsidRPr="00161757">
              <w:rPr>
                <w:b/>
                <w:bCs/>
                <w:color w:val="000000"/>
                <w:sz w:val="20"/>
                <w:szCs w:val="20"/>
              </w:rPr>
              <w:t xml:space="preserve">G. </w:t>
            </w:r>
            <w:r w:rsidR="002D0B9D" w:rsidRPr="002D0B9D">
              <w:rPr>
                <w:b/>
                <w:color w:val="000000"/>
                <w:sz w:val="20"/>
                <w:szCs w:val="20"/>
                <w:lang w:val="kk-KZ"/>
              </w:rPr>
              <w:t>Тауарлар</w:t>
            </w:r>
            <w:r w:rsidR="002D0B9D">
              <w:rPr>
                <w:b/>
                <w:color w:val="000000"/>
                <w:sz w:val="20"/>
                <w:szCs w:val="20"/>
                <w:lang w:val="kk-KZ"/>
              </w:rPr>
              <w:t>, жұмыстар</w:t>
            </w:r>
            <w:r w:rsidR="002D0B9D" w:rsidRPr="002D0B9D">
              <w:rPr>
                <w:b/>
                <w:color w:val="000000"/>
                <w:sz w:val="20"/>
                <w:szCs w:val="20"/>
                <w:lang w:val="kk-KZ"/>
              </w:rPr>
              <w:t>, қызметтер</w:t>
            </w:r>
            <w:r w:rsidR="002D0B9D">
              <w:rPr>
                <w:b/>
                <w:color w:val="000000"/>
                <w:sz w:val="20"/>
                <w:szCs w:val="20"/>
                <w:lang w:val="kk-KZ"/>
              </w:rPr>
              <w:t xml:space="preserve"> бойынша деректер</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b/>
                <w:bCs/>
                <w:color w:val="000000"/>
                <w:sz w:val="20"/>
                <w:szCs w:val="20"/>
              </w:rPr>
            </w:pP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33.1</w:t>
            </w:r>
          </w:p>
        </w:tc>
        <w:tc>
          <w:tcPr>
            <w:tcW w:w="3120" w:type="dxa"/>
            <w:tcBorders>
              <w:top w:val="nil"/>
              <w:left w:val="nil"/>
              <w:bottom w:val="single" w:sz="4" w:space="0" w:color="auto"/>
              <w:right w:val="single" w:sz="4" w:space="0" w:color="auto"/>
            </w:tcBorders>
            <w:shd w:val="clear" w:color="auto" w:fill="auto"/>
            <w:hideMark/>
          </w:tcPr>
          <w:p w:rsidR="00C56D29" w:rsidRPr="002D0B9D" w:rsidRDefault="002D0B9D" w:rsidP="00C56D29">
            <w:pPr>
              <w:rPr>
                <w:color w:val="000000"/>
                <w:sz w:val="20"/>
                <w:szCs w:val="20"/>
                <w:lang w:val="kk-KZ"/>
              </w:rPr>
            </w:pPr>
            <w:r>
              <w:rPr>
                <w:color w:val="000000"/>
                <w:sz w:val="20"/>
                <w:szCs w:val="20"/>
                <w:lang w:val="kk-KZ"/>
              </w:rPr>
              <w:t>в</w:t>
            </w:r>
            <w:r>
              <w:rPr>
                <w:color w:val="000000"/>
                <w:sz w:val="20"/>
                <w:szCs w:val="20"/>
              </w:rPr>
              <w:t>алют</w:t>
            </w:r>
            <w:r>
              <w:rPr>
                <w:color w:val="000000"/>
                <w:sz w:val="20"/>
                <w:szCs w:val="20"/>
                <w:lang w:val="kk-KZ"/>
              </w:rPr>
              <w:t>а коды</w:t>
            </w:r>
          </w:p>
        </w:tc>
        <w:tc>
          <w:tcPr>
            <w:tcW w:w="3402" w:type="dxa"/>
            <w:tcBorders>
              <w:top w:val="nil"/>
              <w:left w:val="nil"/>
              <w:bottom w:val="single" w:sz="4" w:space="0" w:color="auto"/>
              <w:right w:val="single" w:sz="4" w:space="0" w:color="auto"/>
            </w:tcBorders>
            <w:shd w:val="clear" w:color="auto" w:fill="auto"/>
            <w:hideMark/>
          </w:tcPr>
          <w:p w:rsidR="00C56D29" w:rsidRPr="002D0B9D" w:rsidRDefault="002D0B9D" w:rsidP="00C56D29">
            <w:pPr>
              <w:rPr>
                <w:sz w:val="20"/>
                <w:szCs w:val="20"/>
                <w:lang w:val="kk-KZ"/>
              </w:rPr>
            </w:pPr>
            <w:r>
              <w:rPr>
                <w:color w:val="000000"/>
                <w:sz w:val="20"/>
                <w:szCs w:val="20"/>
                <w:lang w:val="kk-KZ"/>
              </w:rPr>
              <w:t>Редакциялау мүмкіндігінсіз, қайтаруға ТІЖ деректері бойынша автоматты түрде</w:t>
            </w:r>
            <w:r w:rsidR="00C56D29" w:rsidRPr="002D0B9D">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2D0B9D" w:rsidRDefault="00C56D29" w:rsidP="00C56D29">
            <w:pPr>
              <w:ind w:firstLine="10"/>
              <w:rPr>
                <w:color w:val="000000"/>
                <w:sz w:val="20"/>
                <w:szCs w:val="20"/>
                <w:lang w:val="kk-KZ"/>
              </w:rPr>
            </w:pPr>
            <w:r>
              <w:rPr>
                <w:color w:val="000000"/>
                <w:sz w:val="20"/>
                <w:szCs w:val="20"/>
              </w:rPr>
              <w:t>50</w:t>
            </w:r>
            <w:r w:rsidR="002D0B9D">
              <w:rPr>
                <w:color w:val="000000"/>
                <w:sz w:val="20"/>
                <w:szCs w:val="20"/>
              </w:rPr>
              <w:t xml:space="preserve">. </w:t>
            </w:r>
            <w:r w:rsidR="002D0B9D">
              <w:rPr>
                <w:color w:val="000000"/>
                <w:sz w:val="20"/>
                <w:szCs w:val="20"/>
                <w:lang w:val="kk-KZ"/>
              </w:rPr>
              <w:t>В</w:t>
            </w:r>
            <w:r w:rsidRPr="00161757">
              <w:rPr>
                <w:color w:val="000000"/>
                <w:sz w:val="20"/>
                <w:szCs w:val="20"/>
              </w:rPr>
              <w:t>алют</w:t>
            </w:r>
            <w:r w:rsidR="002D0B9D">
              <w:rPr>
                <w:color w:val="000000"/>
                <w:sz w:val="20"/>
                <w:szCs w:val="20"/>
                <w:lang w:val="kk-KZ"/>
              </w:rPr>
              <w:t>а коды</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33.2</w:t>
            </w:r>
          </w:p>
        </w:tc>
        <w:tc>
          <w:tcPr>
            <w:tcW w:w="3120" w:type="dxa"/>
            <w:tcBorders>
              <w:top w:val="nil"/>
              <w:left w:val="nil"/>
              <w:bottom w:val="single" w:sz="4" w:space="0" w:color="auto"/>
              <w:right w:val="single" w:sz="4" w:space="0" w:color="auto"/>
            </w:tcBorders>
            <w:shd w:val="clear" w:color="auto" w:fill="auto"/>
            <w:hideMark/>
          </w:tcPr>
          <w:p w:rsidR="00C56D29" w:rsidRPr="002D0B9D" w:rsidRDefault="002D0B9D" w:rsidP="00C56D29">
            <w:pPr>
              <w:rPr>
                <w:color w:val="000000"/>
                <w:sz w:val="20"/>
                <w:szCs w:val="20"/>
                <w:lang w:val="kk-KZ"/>
              </w:rPr>
            </w:pPr>
            <w:r>
              <w:rPr>
                <w:color w:val="000000"/>
                <w:sz w:val="20"/>
                <w:szCs w:val="20"/>
                <w:lang w:val="kk-KZ"/>
              </w:rPr>
              <w:t>в</w:t>
            </w:r>
            <w:r w:rsidR="00C56D29" w:rsidRPr="00161757">
              <w:rPr>
                <w:color w:val="000000"/>
                <w:sz w:val="20"/>
                <w:szCs w:val="20"/>
              </w:rPr>
              <w:t>алют</w:t>
            </w:r>
            <w:r>
              <w:rPr>
                <w:color w:val="000000"/>
                <w:sz w:val="20"/>
                <w:szCs w:val="20"/>
                <w:lang w:val="kk-KZ"/>
              </w:rPr>
              <w:t>а бағамы</w:t>
            </w:r>
          </w:p>
        </w:tc>
        <w:tc>
          <w:tcPr>
            <w:tcW w:w="3402" w:type="dxa"/>
            <w:tcBorders>
              <w:top w:val="nil"/>
              <w:left w:val="nil"/>
              <w:bottom w:val="single" w:sz="4" w:space="0" w:color="auto"/>
              <w:right w:val="single" w:sz="4" w:space="0" w:color="auto"/>
            </w:tcBorders>
            <w:shd w:val="clear" w:color="auto" w:fill="auto"/>
            <w:hideMark/>
          </w:tcPr>
          <w:p w:rsidR="00C56D29" w:rsidRPr="002D0B9D" w:rsidRDefault="002D0B9D" w:rsidP="002D0B9D">
            <w:pPr>
              <w:ind w:firstLine="10"/>
              <w:rPr>
                <w:color w:val="000000"/>
                <w:sz w:val="20"/>
                <w:szCs w:val="20"/>
                <w:lang w:val="kk-KZ"/>
              </w:rPr>
            </w:pPr>
            <w:r>
              <w:rPr>
                <w:color w:val="000000"/>
                <w:sz w:val="20"/>
                <w:szCs w:val="20"/>
                <w:lang w:val="kk-KZ"/>
              </w:rPr>
              <w:t>Редакциялау мүмкіндігімен, Ұлттық Банк деректері бойынша автоматты түрде</w:t>
            </w:r>
            <w:r w:rsidRPr="002D0B9D">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2D0B9D" w:rsidRDefault="00C56D29" w:rsidP="00C56D29">
            <w:pPr>
              <w:ind w:firstLine="10"/>
              <w:rPr>
                <w:color w:val="000000"/>
                <w:sz w:val="20"/>
                <w:szCs w:val="20"/>
                <w:lang w:val="kk-KZ"/>
              </w:rPr>
            </w:pPr>
            <w:r>
              <w:rPr>
                <w:color w:val="000000"/>
                <w:sz w:val="20"/>
                <w:szCs w:val="20"/>
              </w:rPr>
              <w:t>51</w:t>
            </w:r>
            <w:r w:rsidRPr="00161757">
              <w:rPr>
                <w:color w:val="000000"/>
                <w:sz w:val="20"/>
                <w:szCs w:val="20"/>
                <w:lang w:val="en-US"/>
              </w:rPr>
              <w:t>.</w:t>
            </w:r>
            <w:r w:rsidR="002D0B9D">
              <w:rPr>
                <w:color w:val="000000"/>
                <w:sz w:val="20"/>
                <w:szCs w:val="20"/>
              </w:rPr>
              <w:t xml:space="preserve"> </w:t>
            </w:r>
            <w:r w:rsidR="002D0B9D">
              <w:rPr>
                <w:color w:val="000000"/>
                <w:sz w:val="20"/>
                <w:szCs w:val="20"/>
                <w:lang w:val="kk-KZ"/>
              </w:rPr>
              <w:t>В</w:t>
            </w:r>
            <w:r w:rsidRPr="00161757">
              <w:rPr>
                <w:color w:val="000000"/>
                <w:sz w:val="20"/>
                <w:szCs w:val="20"/>
              </w:rPr>
              <w:t>алют</w:t>
            </w:r>
            <w:r w:rsidR="002D0B9D">
              <w:rPr>
                <w:color w:val="000000"/>
                <w:sz w:val="20"/>
                <w:szCs w:val="20"/>
                <w:lang w:val="kk-KZ"/>
              </w:rPr>
              <w:t>а бағамы</w:t>
            </w:r>
          </w:p>
        </w:tc>
      </w:tr>
      <w:tr w:rsidR="00C56D29" w:rsidRPr="009A5DDE"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296CFE" w:rsidRDefault="00C56D29" w:rsidP="00C56D29">
            <w:pPr>
              <w:ind w:right="-86"/>
              <w:rPr>
                <w:color w:val="000000"/>
                <w:sz w:val="20"/>
                <w:szCs w:val="20"/>
                <w:lang w:val="en-US"/>
              </w:rPr>
            </w:pPr>
            <w:r>
              <w:rPr>
                <w:color w:val="000000"/>
                <w:sz w:val="20"/>
                <w:szCs w:val="20"/>
                <w:lang w:val="en-US"/>
              </w:rPr>
              <w:t>G1</w:t>
            </w:r>
          </w:p>
        </w:tc>
        <w:tc>
          <w:tcPr>
            <w:tcW w:w="3120" w:type="dxa"/>
            <w:tcBorders>
              <w:top w:val="nil"/>
              <w:left w:val="nil"/>
              <w:bottom w:val="single" w:sz="4" w:space="0" w:color="auto"/>
              <w:right w:val="single" w:sz="4" w:space="0" w:color="auto"/>
            </w:tcBorders>
            <w:shd w:val="clear" w:color="auto" w:fill="auto"/>
            <w:hideMark/>
          </w:tcPr>
          <w:p w:rsidR="00C56D29" w:rsidRPr="00296CFE" w:rsidRDefault="002D0B9D" w:rsidP="00C56D29">
            <w:pPr>
              <w:rPr>
                <w:color w:val="000000"/>
                <w:sz w:val="20"/>
                <w:szCs w:val="20"/>
              </w:rPr>
            </w:pPr>
            <w:r>
              <w:rPr>
                <w:color w:val="000000"/>
                <w:sz w:val="20"/>
                <w:szCs w:val="20"/>
                <w:lang w:val="kk-KZ"/>
              </w:rPr>
              <w:t>Рет ретімен нөмірі</w:t>
            </w:r>
            <w:r w:rsidR="00C56D29">
              <w:rPr>
                <w:color w:val="000000"/>
                <w:sz w:val="20"/>
                <w:szCs w:val="20"/>
              </w:rPr>
              <w:t xml:space="preserve"> </w:t>
            </w:r>
          </w:p>
        </w:tc>
        <w:tc>
          <w:tcPr>
            <w:tcW w:w="3402" w:type="dxa"/>
            <w:tcBorders>
              <w:top w:val="nil"/>
              <w:left w:val="nil"/>
              <w:bottom w:val="single" w:sz="4" w:space="0" w:color="auto"/>
              <w:right w:val="single" w:sz="4" w:space="0" w:color="auto"/>
            </w:tcBorders>
            <w:shd w:val="clear" w:color="auto" w:fill="auto"/>
            <w:hideMark/>
          </w:tcPr>
          <w:p w:rsidR="002D0B9D" w:rsidRDefault="002D0B9D" w:rsidP="00C56D29">
            <w:pPr>
              <w:ind w:firstLine="10"/>
              <w:rPr>
                <w:color w:val="000000"/>
                <w:sz w:val="20"/>
                <w:szCs w:val="20"/>
                <w:lang w:val="kk-KZ"/>
              </w:rPr>
            </w:pPr>
            <w:r>
              <w:rPr>
                <w:color w:val="000000"/>
                <w:sz w:val="20"/>
                <w:szCs w:val="20"/>
                <w:lang w:val="kk-KZ"/>
              </w:rPr>
              <w:t>Редак</w:t>
            </w:r>
            <w:r w:rsidR="0058223F">
              <w:rPr>
                <w:color w:val="000000"/>
                <w:sz w:val="20"/>
                <w:szCs w:val="20"/>
                <w:lang w:val="kk-KZ"/>
              </w:rPr>
              <w:t>циялау мүмкіндігінсіз,</w:t>
            </w:r>
            <w:r>
              <w:rPr>
                <w:color w:val="000000"/>
                <w:sz w:val="20"/>
                <w:szCs w:val="20"/>
                <w:lang w:val="kk-KZ"/>
              </w:rPr>
              <w:t xml:space="preserve"> ТІЖ деректері бойынша автоматты түрде</w:t>
            </w:r>
            <w:r>
              <w:rPr>
                <w:color w:val="000000"/>
                <w:sz w:val="20"/>
                <w:szCs w:val="20"/>
              </w:rPr>
              <w:t xml:space="preserve"> </w:t>
            </w:r>
          </w:p>
          <w:p w:rsidR="00C56D29" w:rsidRPr="002D0B9D" w:rsidRDefault="002D0B9D" w:rsidP="00C56D29">
            <w:pPr>
              <w:ind w:firstLine="10"/>
              <w:rPr>
                <w:color w:val="000000"/>
                <w:sz w:val="20"/>
                <w:szCs w:val="20"/>
                <w:lang w:val="kk-KZ"/>
              </w:rPr>
            </w:pPr>
            <w:r>
              <w:rPr>
                <w:color w:val="000000"/>
                <w:sz w:val="20"/>
                <w:szCs w:val="20"/>
                <w:lang w:val="kk-KZ"/>
              </w:rPr>
              <w:t>Бөлімнің нөмірі және тауар жайғасымының нөмірі</w:t>
            </w:r>
            <w:r w:rsidR="00C56D29" w:rsidRPr="002D0B9D">
              <w:rPr>
                <w:color w:val="000000"/>
                <w:sz w:val="20"/>
                <w:szCs w:val="20"/>
                <w:lang w:val="kk-KZ"/>
              </w:rPr>
              <w:t xml:space="preserve"> /</w:t>
            </w:r>
            <w:r>
              <w:rPr>
                <w:color w:val="000000"/>
                <w:sz w:val="20"/>
                <w:szCs w:val="20"/>
                <w:lang w:val="kk-KZ"/>
              </w:rPr>
              <w:t xml:space="preserve"> арқылы болуы тиіс, мысалы 2/1, мұнде 2 бұл бөлімнің нөмірі, 1-тауар жайғасымының реттік нөмірі</w:t>
            </w:r>
            <w:r w:rsidR="00C56D29" w:rsidRPr="002D0B9D">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296CFE" w:rsidDel="00252A57" w:rsidRDefault="00C56D29" w:rsidP="00C56D29">
            <w:pPr>
              <w:ind w:firstLine="10"/>
              <w:rPr>
                <w:color w:val="000000"/>
                <w:sz w:val="20"/>
                <w:szCs w:val="20"/>
                <w:lang w:val="en-US"/>
              </w:rPr>
            </w:pPr>
            <w:r>
              <w:rPr>
                <w:color w:val="000000"/>
                <w:sz w:val="20"/>
                <w:szCs w:val="20"/>
                <w:lang w:val="en-US"/>
              </w:rPr>
              <w:t>G1.</w:t>
            </w:r>
            <w:r w:rsidRPr="00296CFE">
              <w:rPr>
                <w:color w:val="000000"/>
                <w:sz w:val="20"/>
                <w:szCs w:val="20"/>
                <w:lang w:val="en-US"/>
              </w:rPr>
              <w:t>1</w:t>
            </w:r>
            <w:r>
              <w:rPr>
                <w:color w:val="000000"/>
                <w:sz w:val="20"/>
                <w:szCs w:val="20"/>
                <w:lang w:val="en-US"/>
              </w:rPr>
              <w:t>, G2.</w:t>
            </w:r>
            <w:r w:rsidRPr="00296CFE">
              <w:rPr>
                <w:color w:val="000000"/>
                <w:sz w:val="20"/>
                <w:szCs w:val="20"/>
                <w:lang w:val="en-US"/>
              </w:rPr>
              <w:t>1</w:t>
            </w:r>
            <w:r>
              <w:rPr>
                <w:color w:val="000000"/>
                <w:sz w:val="20"/>
                <w:szCs w:val="20"/>
                <w:lang w:val="en-US"/>
              </w:rPr>
              <w:t>, G3.</w:t>
            </w:r>
            <w:r w:rsidRPr="00296CFE">
              <w:rPr>
                <w:color w:val="000000"/>
                <w:sz w:val="20"/>
                <w:szCs w:val="20"/>
                <w:lang w:val="en-US"/>
              </w:rPr>
              <w:t>1</w:t>
            </w:r>
            <w:r>
              <w:rPr>
                <w:color w:val="000000"/>
                <w:sz w:val="20"/>
                <w:szCs w:val="20"/>
                <w:lang w:val="en-US"/>
              </w:rPr>
              <w:t>, G4.</w:t>
            </w:r>
            <w:r w:rsidRPr="00296CFE">
              <w:rPr>
                <w:color w:val="000000"/>
                <w:sz w:val="20"/>
                <w:szCs w:val="20"/>
                <w:lang w:val="en-US"/>
              </w:rPr>
              <w:t>1</w:t>
            </w:r>
            <w:r w:rsidRPr="00161757">
              <w:rPr>
                <w:color w:val="000000"/>
                <w:sz w:val="20"/>
                <w:szCs w:val="20"/>
                <w:lang w:val="en-US"/>
              </w:rPr>
              <w:t>, G5.</w:t>
            </w:r>
            <w:r w:rsidRPr="00296CFE">
              <w:rPr>
                <w:color w:val="000000"/>
                <w:sz w:val="20"/>
                <w:szCs w:val="20"/>
                <w:lang w:val="en-US"/>
              </w:rPr>
              <w:t>1</w:t>
            </w:r>
            <w:r>
              <w:rPr>
                <w:color w:val="000000"/>
                <w:sz w:val="20"/>
                <w:szCs w:val="20"/>
                <w:lang w:val="en-US"/>
              </w:rPr>
              <w:t>, G6.</w:t>
            </w:r>
            <w:r w:rsidRPr="00296CFE">
              <w:rPr>
                <w:color w:val="000000"/>
                <w:sz w:val="20"/>
                <w:szCs w:val="20"/>
                <w:lang w:val="en-US"/>
              </w:rPr>
              <w:t>1</w:t>
            </w:r>
            <w:r>
              <w:rPr>
                <w:color w:val="000000"/>
                <w:sz w:val="20"/>
                <w:szCs w:val="20"/>
                <w:lang w:val="en-US"/>
              </w:rPr>
              <w:t>, G7.</w:t>
            </w:r>
            <w:r w:rsidRPr="00296CFE">
              <w:rPr>
                <w:color w:val="000000"/>
                <w:sz w:val="20"/>
                <w:szCs w:val="20"/>
                <w:lang w:val="en-US"/>
              </w:rPr>
              <w:t>1</w:t>
            </w:r>
            <w:r>
              <w:rPr>
                <w:color w:val="000000"/>
                <w:sz w:val="20"/>
                <w:szCs w:val="20"/>
                <w:lang w:val="en-US"/>
              </w:rPr>
              <w:t>, G8.</w:t>
            </w:r>
            <w:r w:rsidRPr="00296CFE">
              <w:rPr>
                <w:color w:val="000000"/>
                <w:sz w:val="20"/>
                <w:szCs w:val="20"/>
                <w:lang w:val="en-US"/>
              </w:rPr>
              <w:t>1</w:t>
            </w:r>
            <w:r>
              <w:rPr>
                <w:color w:val="000000"/>
                <w:sz w:val="20"/>
                <w:szCs w:val="20"/>
                <w:lang w:val="en-US"/>
              </w:rPr>
              <w:t>, G9.</w:t>
            </w:r>
            <w:r w:rsidRPr="00296CFE">
              <w:rPr>
                <w:color w:val="000000"/>
                <w:sz w:val="20"/>
                <w:szCs w:val="20"/>
                <w:lang w:val="en-US"/>
              </w:rPr>
              <w:t>1</w:t>
            </w:r>
            <w:r>
              <w:rPr>
                <w:color w:val="000000"/>
                <w:sz w:val="20"/>
                <w:szCs w:val="20"/>
                <w:lang w:val="en-US"/>
              </w:rPr>
              <w:t>, G10.</w:t>
            </w:r>
            <w:r w:rsidRPr="00296CFE">
              <w:rPr>
                <w:color w:val="000000"/>
                <w:sz w:val="20"/>
                <w:szCs w:val="20"/>
                <w:lang w:val="en-US"/>
              </w:rPr>
              <w:t>1</w:t>
            </w:r>
            <w:r w:rsidRPr="008C368A">
              <w:rPr>
                <w:color w:val="000000"/>
                <w:sz w:val="20"/>
                <w:szCs w:val="20"/>
                <w:lang w:val="en-US"/>
              </w:rPr>
              <w:t>.</w:t>
            </w:r>
          </w:p>
        </w:tc>
      </w:tr>
      <w:tr w:rsidR="00C56D29" w:rsidRPr="009A5DDE"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rPr>
            </w:pPr>
            <w:r w:rsidRPr="00161757">
              <w:rPr>
                <w:color w:val="000000"/>
                <w:sz w:val="20"/>
                <w:szCs w:val="20"/>
              </w:rPr>
              <w:t>G2</w:t>
            </w:r>
          </w:p>
        </w:tc>
        <w:tc>
          <w:tcPr>
            <w:tcW w:w="3120" w:type="dxa"/>
            <w:tcBorders>
              <w:top w:val="nil"/>
              <w:left w:val="nil"/>
              <w:bottom w:val="single" w:sz="4" w:space="0" w:color="auto"/>
              <w:right w:val="single" w:sz="4" w:space="0" w:color="auto"/>
            </w:tcBorders>
            <w:shd w:val="clear" w:color="auto" w:fill="auto"/>
          </w:tcPr>
          <w:p w:rsidR="00C56D29" w:rsidRPr="002D0B9D" w:rsidRDefault="002D0B9D" w:rsidP="00C56D29">
            <w:pPr>
              <w:rPr>
                <w:color w:val="000000"/>
                <w:sz w:val="20"/>
                <w:szCs w:val="20"/>
                <w:lang w:val="kk-KZ"/>
              </w:rPr>
            </w:pPr>
            <w:r>
              <w:rPr>
                <w:color w:val="000000"/>
                <w:sz w:val="20"/>
                <w:szCs w:val="20"/>
                <w:lang w:val="kk-KZ"/>
              </w:rPr>
              <w:t>Тауардың шығу тегінің белгісі</w:t>
            </w:r>
          </w:p>
        </w:tc>
        <w:tc>
          <w:tcPr>
            <w:tcW w:w="3402" w:type="dxa"/>
            <w:tcBorders>
              <w:top w:val="nil"/>
              <w:left w:val="nil"/>
              <w:bottom w:val="single" w:sz="4" w:space="0" w:color="auto"/>
              <w:right w:val="single" w:sz="4" w:space="0" w:color="auto"/>
            </w:tcBorders>
            <w:shd w:val="clear" w:color="auto" w:fill="auto"/>
          </w:tcPr>
          <w:p w:rsidR="00C56D29" w:rsidRPr="002D0B9D" w:rsidRDefault="002D0B9D" w:rsidP="00C56D29">
            <w:pPr>
              <w:ind w:firstLine="10"/>
              <w:rPr>
                <w:color w:val="000000"/>
                <w:sz w:val="20"/>
                <w:szCs w:val="20"/>
                <w:lang w:val="kk-KZ"/>
              </w:rPr>
            </w:pPr>
            <w:r>
              <w:rPr>
                <w:color w:val="000000"/>
                <w:sz w:val="20"/>
                <w:szCs w:val="20"/>
                <w:lang w:val="kk-KZ"/>
              </w:rPr>
              <w:t>Редакциялау мүмкіндігінсіз, қайтаруға ШМ деректері бойынша автоматты түрде</w:t>
            </w:r>
            <w:r w:rsidR="00C56D29" w:rsidRPr="002D0B9D">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G1.2, G2.2, G3.2, G4.2, G5.2, G6.2, G7.2, G8.2, G9.2, G10.2</w:t>
            </w:r>
            <w:r w:rsidRPr="008C368A">
              <w:rPr>
                <w:color w:val="000000"/>
                <w:sz w:val="20"/>
                <w:szCs w:val="20"/>
                <w:lang w:val="en-US"/>
              </w:rPr>
              <w:t>.</w:t>
            </w:r>
          </w:p>
        </w:tc>
      </w:tr>
      <w:tr w:rsidR="00C56D29" w:rsidRPr="009A5DDE" w:rsidTr="00C56D29">
        <w:trPr>
          <w:gridAfter w:val="1"/>
          <w:wAfter w:w="2523" w:type="dxa"/>
          <w:trHeight w:val="58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G3</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2D0B9D" w:rsidP="00C56D29">
            <w:pPr>
              <w:rPr>
                <w:color w:val="000000"/>
                <w:sz w:val="20"/>
                <w:szCs w:val="20"/>
              </w:rPr>
            </w:pPr>
            <w:r w:rsidRPr="00C53052">
              <w:rPr>
                <w:color w:val="000000"/>
                <w:sz w:val="20"/>
                <w:szCs w:val="20"/>
                <w:lang w:val="kk-KZ"/>
              </w:rPr>
              <w:t>Тауарларды</w:t>
            </w:r>
            <w:r>
              <w:rPr>
                <w:color w:val="000000"/>
                <w:sz w:val="20"/>
                <w:szCs w:val="20"/>
                <w:lang w:val="kk-KZ"/>
              </w:rPr>
              <w:t>ң</w:t>
            </w:r>
            <w:r w:rsidRPr="00C53052">
              <w:rPr>
                <w:color w:val="000000"/>
                <w:sz w:val="20"/>
                <w:szCs w:val="20"/>
                <w:lang w:val="kk-KZ"/>
              </w:rPr>
              <w:t>, жұмыстарды</w:t>
            </w:r>
            <w:r>
              <w:rPr>
                <w:color w:val="000000"/>
                <w:sz w:val="20"/>
                <w:szCs w:val="20"/>
                <w:lang w:val="kk-KZ"/>
              </w:rPr>
              <w:t>ң</w:t>
            </w:r>
            <w:r w:rsidRPr="00C53052">
              <w:rPr>
                <w:color w:val="000000"/>
                <w:sz w:val="20"/>
                <w:szCs w:val="20"/>
                <w:lang w:val="kk-KZ"/>
              </w:rPr>
              <w:t>, қызметтерді</w:t>
            </w:r>
            <w:r>
              <w:rPr>
                <w:color w:val="000000"/>
                <w:sz w:val="20"/>
                <w:szCs w:val="20"/>
                <w:lang w:val="kk-KZ"/>
              </w:rPr>
              <w:t>ң атауы</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58223F" w:rsidP="0058223F">
            <w:pPr>
              <w:ind w:firstLine="10"/>
              <w:rPr>
                <w:color w:val="000000"/>
                <w:sz w:val="20"/>
                <w:szCs w:val="20"/>
              </w:rPr>
            </w:pPr>
            <w:r>
              <w:rPr>
                <w:color w:val="000000"/>
                <w:sz w:val="20"/>
                <w:szCs w:val="20"/>
                <w:lang w:val="kk-KZ"/>
              </w:rPr>
              <w:t>Редакциялау мүмкіндігімен, ТІЖ деректері бойынша автоматты түрде</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G1.3, G2.4, G3.4, G4.3, G5.4, G6.4, G7.3, G8.4, G9.</w:t>
            </w:r>
            <w:r w:rsidRPr="008C368A">
              <w:rPr>
                <w:color w:val="000000"/>
                <w:sz w:val="20"/>
                <w:szCs w:val="20"/>
                <w:lang w:val="en-US"/>
              </w:rPr>
              <w:t>4</w:t>
            </w:r>
            <w:r w:rsidRPr="00161757">
              <w:rPr>
                <w:color w:val="000000"/>
                <w:sz w:val="20"/>
                <w:szCs w:val="20"/>
                <w:lang w:val="en-US"/>
              </w:rPr>
              <w:t>, G10.</w:t>
            </w:r>
            <w:r w:rsidRPr="008C368A">
              <w:rPr>
                <w:color w:val="000000"/>
                <w:sz w:val="20"/>
                <w:szCs w:val="20"/>
                <w:lang w:val="en-US"/>
              </w:rPr>
              <w:t>3.</w:t>
            </w:r>
          </w:p>
        </w:tc>
      </w:tr>
      <w:tr w:rsidR="00C56D29" w:rsidRPr="009A5DDE" w:rsidTr="00C56D29">
        <w:trPr>
          <w:gridAfter w:val="1"/>
          <w:wAfter w:w="2523" w:type="dxa"/>
          <w:trHeight w:val="580"/>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G3/1</w:t>
            </w:r>
          </w:p>
        </w:tc>
        <w:tc>
          <w:tcPr>
            <w:tcW w:w="3120" w:type="dxa"/>
            <w:tcBorders>
              <w:top w:val="nil"/>
              <w:left w:val="nil"/>
              <w:bottom w:val="single" w:sz="4" w:space="0" w:color="auto"/>
              <w:right w:val="single" w:sz="4" w:space="0" w:color="auto"/>
            </w:tcBorders>
            <w:shd w:val="clear" w:color="auto" w:fill="auto"/>
          </w:tcPr>
          <w:p w:rsidR="00C56D29" w:rsidRPr="002D0B9D" w:rsidRDefault="002D0B9D" w:rsidP="00C56D29">
            <w:pPr>
              <w:rPr>
                <w:color w:val="000000"/>
                <w:sz w:val="20"/>
                <w:szCs w:val="20"/>
                <w:lang w:val="kk-KZ"/>
              </w:rPr>
            </w:pPr>
            <w:r>
              <w:rPr>
                <w:color w:val="000000"/>
                <w:sz w:val="20"/>
                <w:szCs w:val="20"/>
                <w:lang w:val="kk-KZ"/>
              </w:rPr>
              <w:t>Тауарларға арналған декларация немесе тауарларды әкелу және жанама салықтарды төлеу туралы өтінішке сәйкес тауарлардың атауы</w:t>
            </w:r>
          </w:p>
        </w:tc>
        <w:tc>
          <w:tcPr>
            <w:tcW w:w="3402" w:type="dxa"/>
            <w:tcBorders>
              <w:top w:val="nil"/>
              <w:left w:val="nil"/>
              <w:bottom w:val="single" w:sz="4" w:space="0" w:color="auto"/>
              <w:right w:val="single" w:sz="4" w:space="0" w:color="auto"/>
            </w:tcBorders>
            <w:shd w:val="clear" w:color="auto" w:fill="auto"/>
          </w:tcPr>
          <w:p w:rsidR="00C56D29" w:rsidRPr="002D0B9D" w:rsidRDefault="002D0B9D" w:rsidP="0058223F">
            <w:pPr>
              <w:ind w:firstLine="10"/>
              <w:rPr>
                <w:color w:val="000000"/>
                <w:sz w:val="20"/>
                <w:szCs w:val="20"/>
                <w:lang w:val="kk-KZ"/>
              </w:rPr>
            </w:pPr>
            <w:r>
              <w:rPr>
                <w:color w:val="000000"/>
                <w:sz w:val="20"/>
                <w:szCs w:val="20"/>
                <w:lang w:val="kk-KZ"/>
              </w:rPr>
              <w:t xml:space="preserve">Редакциялау мүмкіндігінсіз, </w:t>
            </w:r>
            <w:r w:rsidR="0058223F">
              <w:rPr>
                <w:color w:val="000000"/>
                <w:sz w:val="20"/>
                <w:szCs w:val="20"/>
                <w:lang w:val="kk-KZ"/>
              </w:rPr>
              <w:t>ШМ</w:t>
            </w:r>
            <w:r>
              <w:rPr>
                <w:color w:val="000000"/>
                <w:sz w:val="20"/>
                <w:szCs w:val="20"/>
                <w:lang w:val="kk-KZ"/>
              </w:rPr>
              <w:t xml:space="preserve"> деректері бойынша автоматты түрде</w:t>
            </w:r>
            <w:r w:rsidR="00C56D29" w:rsidRPr="002D0B9D">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2D0B9D" w:rsidRDefault="002D0B9D" w:rsidP="002D0B9D">
            <w:pPr>
              <w:rPr>
                <w:color w:val="000000"/>
                <w:sz w:val="20"/>
                <w:szCs w:val="20"/>
                <w:lang w:val="kk-KZ"/>
              </w:rPr>
            </w:pPr>
            <w:r w:rsidRPr="002D0B9D">
              <w:rPr>
                <w:color w:val="000000"/>
                <w:sz w:val="20"/>
                <w:szCs w:val="20"/>
                <w:lang w:val="kk-KZ"/>
              </w:rPr>
              <w:t xml:space="preserve"> «1» </w:t>
            </w:r>
            <w:r>
              <w:rPr>
                <w:color w:val="000000"/>
                <w:sz w:val="20"/>
                <w:szCs w:val="20"/>
                <w:lang w:val="kk-KZ"/>
              </w:rPr>
              <w:t>және</w:t>
            </w:r>
            <w:r w:rsidR="00C56D29" w:rsidRPr="002D0B9D">
              <w:rPr>
                <w:color w:val="000000"/>
                <w:sz w:val="20"/>
                <w:szCs w:val="20"/>
                <w:lang w:val="kk-KZ"/>
              </w:rPr>
              <w:t xml:space="preserve"> «2»</w:t>
            </w:r>
            <w:r>
              <w:rPr>
                <w:color w:val="000000"/>
                <w:sz w:val="20"/>
                <w:szCs w:val="20"/>
                <w:lang w:val="kk-KZ"/>
              </w:rPr>
              <w:t xml:space="preserve"> белгілері бар тауарлар үшін ШМ негізінде толтырылады</w:t>
            </w:r>
          </w:p>
        </w:tc>
      </w:tr>
      <w:tr w:rsidR="00C56D29" w:rsidRPr="009A5DDE" w:rsidTr="00C56D29">
        <w:trPr>
          <w:gridAfter w:val="1"/>
          <w:wAfter w:w="2523" w:type="dxa"/>
          <w:trHeight w:val="580"/>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G4</w:t>
            </w:r>
          </w:p>
        </w:tc>
        <w:tc>
          <w:tcPr>
            <w:tcW w:w="3120" w:type="dxa"/>
            <w:tcBorders>
              <w:top w:val="nil"/>
              <w:left w:val="nil"/>
              <w:bottom w:val="single" w:sz="4" w:space="0" w:color="auto"/>
              <w:right w:val="single" w:sz="4" w:space="0" w:color="auto"/>
            </w:tcBorders>
            <w:shd w:val="clear" w:color="auto" w:fill="auto"/>
          </w:tcPr>
          <w:p w:rsidR="00C56D29" w:rsidRPr="00161757" w:rsidRDefault="002D0B9D" w:rsidP="00C56D29">
            <w:pPr>
              <w:rPr>
                <w:color w:val="000000"/>
                <w:sz w:val="20"/>
                <w:szCs w:val="20"/>
              </w:rPr>
            </w:pPr>
            <w:r>
              <w:rPr>
                <w:color w:val="000000"/>
                <w:sz w:val="20"/>
                <w:szCs w:val="20"/>
                <w:lang w:val="kk-KZ"/>
              </w:rPr>
              <w:t>Тауар коды</w:t>
            </w:r>
            <w:r>
              <w:rPr>
                <w:color w:val="000000"/>
                <w:sz w:val="20"/>
                <w:szCs w:val="20"/>
              </w:rPr>
              <w:t xml:space="preserve"> (</w:t>
            </w:r>
            <w:r w:rsidR="00C56D29" w:rsidRPr="00161757">
              <w:rPr>
                <w:color w:val="000000"/>
                <w:sz w:val="20"/>
                <w:szCs w:val="20"/>
              </w:rPr>
              <w:t>ЕА</w:t>
            </w:r>
            <w:r>
              <w:rPr>
                <w:color w:val="000000"/>
                <w:sz w:val="20"/>
                <w:szCs w:val="20"/>
              </w:rPr>
              <w:t>Э</w:t>
            </w:r>
            <w:r>
              <w:rPr>
                <w:color w:val="000000"/>
                <w:sz w:val="20"/>
                <w:szCs w:val="20"/>
                <w:lang w:val="kk-KZ"/>
              </w:rPr>
              <w:t>О СЭҚ ТН</w:t>
            </w:r>
            <w:r w:rsidR="00C56D29" w:rsidRPr="00161757">
              <w:rPr>
                <w:color w:val="000000"/>
                <w:sz w:val="20"/>
                <w:szCs w:val="20"/>
              </w:rPr>
              <w:t>)</w:t>
            </w:r>
          </w:p>
        </w:tc>
        <w:tc>
          <w:tcPr>
            <w:tcW w:w="3402" w:type="dxa"/>
            <w:tcBorders>
              <w:top w:val="nil"/>
              <w:left w:val="nil"/>
              <w:bottom w:val="single" w:sz="4" w:space="0" w:color="auto"/>
              <w:right w:val="single" w:sz="4" w:space="0" w:color="auto"/>
            </w:tcBorders>
            <w:shd w:val="clear" w:color="auto" w:fill="auto"/>
          </w:tcPr>
          <w:p w:rsidR="00C56D29" w:rsidRPr="00161757" w:rsidRDefault="0058223F" w:rsidP="0058223F">
            <w:pPr>
              <w:ind w:firstLine="10"/>
              <w:rPr>
                <w:color w:val="000000"/>
                <w:sz w:val="20"/>
                <w:szCs w:val="20"/>
              </w:rPr>
            </w:pPr>
            <w:r>
              <w:rPr>
                <w:color w:val="000000"/>
                <w:sz w:val="20"/>
                <w:szCs w:val="20"/>
                <w:lang w:val="kk-KZ"/>
              </w:rPr>
              <w:t xml:space="preserve">Редакциялау мүмкіндігінсіз, </w:t>
            </w:r>
            <w:r w:rsidR="002D0B9D">
              <w:rPr>
                <w:color w:val="000000"/>
                <w:sz w:val="20"/>
                <w:szCs w:val="20"/>
                <w:lang w:val="kk-KZ"/>
              </w:rPr>
              <w:t>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G1.4, G2.5, G3.5, G4.5, G5.5, G6.5, G7.4, G8.5, G9.</w:t>
            </w:r>
            <w:r w:rsidRPr="008C368A">
              <w:rPr>
                <w:color w:val="000000"/>
                <w:sz w:val="20"/>
                <w:szCs w:val="20"/>
                <w:lang w:val="en-US"/>
              </w:rPr>
              <w:t>5</w:t>
            </w:r>
            <w:r w:rsidRPr="00161757">
              <w:rPr>
                <w:color w:val="000000"/>
                <w:sz w:val="20"/>
                <w:szCs w:val="20"/>
                <w:lang w:val="en-US"/>
              </w:rPr>
              <w:t>, G10.7</w:t>
            </w:r>
          </w:p>
        </w:tc>
      </w:tr>
      <w:tr w:rsidR="00C56D29" w:rsidRPr="00161757" w:rsidTr="00C56D29">
        <w:trPr>
          <w:gridAfter w:val="1"/>
          <w:wAfter w:w="2523" w:type="dxa"/>
          <w:trHeight w:val="580"/>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G5</w:t>
            </w:r>
          </w:p>
        </w:tc>
        <w:tc>
          <w:tcPr>
            <w:tcW w:w="3120" w:type="dxa"/>
            <w:tcBorders>
              <w:top w:val="nil"/>
              <w:left w:val="nil"/>
              <w:bottom w:val="single" w:sz="4" w:space="0" w:color="auto"/>
              <w:right w:val="single" w:sz="4" w:space="0" w:color="auto"/>
            </w:tcBorders>
            <w:shd w:val="clear" w:color="auto" w:fill="auto"/>
          </w:tcPr>
          <w:p w:rsidR="00C56D29" w:rsidRPr="002D0B9D" w:rsidRDefault="002D0B9D" w:rsidP="00C56D29">
            <w:pPr>
              <w:rPr>
                <w:color w:val="000000"/>
                <w:sz w:val="20"/>
                <w:szCs w:val="20"/>
                <w:lang w:val="kk-KZ"/>
              </w:rPr>
            </w:pPr>
            <w:r>
              <w:rPr>
                <w:color w:val="000000"/>
                <w:sz w:val="20"/>
                <w:szCs w:val="20"/>
                <w:lang w:val="kk-KZ"/>
              </w:rPr>
              <w:t>Өлшеу бірлігі</w:t>
            </w:r>
          </w:p>
        </w:tc>
        <w:tc>
          <w:tcPr>
            <w:tcW w:w="3402" w:type="dxa"/>
            <w:tcBorders>
              <w:top w:val="nil"/>
              <w:left w:val="nil"/>
              <w:bottom w:val="single" w:sz="4" w:space="0" w:color="auto"/>
              <w:right w:val="single" w:sz="4" w:space="0" w:color="auto"/>
            </w:tcBorders>
            <w:shd w:val="clear" w:color="auto" w:fill="auto"/>
          </w:tcPr>
          <w:p w:rsidR="00C56D29" w:rsidRPr="0058223F" w:rsidRDefault="002D0B9D" w:rsidP="0058223F">
            <w:pPr>
              <w:ind w:firstLine="10"/>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58223F">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G1.5, G1</w:t>
            </w:r>
            <w:r>
              <w:rPr>
                <w:color w:val="000000"/>
                <w:sz w:val="20"/>
                <w:szCs w:val="20"/>
              </w:rPr>
              <w:t>0</w:t>
            </w:r>
            <w:r w:rsidRPr="00161757">
              <w:rPr>
                <w:color w:val="000000"/>
                <w:sz w:val="20"/>
                <w:szCs w:val="20"/>
              </w:rPr>
              <w:t>.8.</w:t>
            </w:r>
          </w:p>
          <w:p w:rsidR="00C56D29" w:rsidRDefault="00C56D29" w:rsidP="00175FEE">
            <w:pPr>
              <w:pStyle w:val="af7"/>
              <w:numPr>
                <w:ilvl w:val="0"/>
                <w:numId w:val="130"/>
              </w:numPr>
              <w:contextualSpacing/>
              <w:rPr>
                <w:color w:val="000000"/>
                <w:sz w:val="20"/>
                <w:szCs w:val="20"/>
              </w:rPr>
            </w:pPr>
            <w:r w:rsidRPr="00161757">
              <w:rPr>
                <w:color w:val="000000"/>
                <w:sz w:val="20"/>
                <w:szCs w:val="20"/>
              </w:rPr>
              <w:t>код</w:t>
            </w:r>
            <w:r w:rsidR="002D0B9D">
              <w:rPr>
                <w:color w:val="000000"/>
                <w:sz w:val="20"/>
                <w:szCs w:val="20"/>
                <w:lang w:val="kk-KZ"/>
              </w:rPr>
              <w:t>ы</w:t>
            </w:r>
            <w:r w:rsidRPr="00161757">
              <w:rPr>
                <w:color w:val="000000"/>
                <w:sz w:val="20"/>
                <w:szCs w:val="20"/>
              </w:rPr>
              <w:t xml:space="preserve"> (литр) 112 –G2, G3</w:t>
            </w:r>
            <w:r w:rsidR="002D0B9D">
              <w:rPr>
                <w:color w:val="000000"/>
                <w:sz w:val="20"/>
                <w:szCs w:val="20"/>
                <w:lang w:val="kk-KZ"/>
              </w:rPr>
              <w:t xml:space="preserve"> бөлімдерінен</w:t>
            </w:r>
            <w:r w:rsidRPr="00161757">
              <w:rPr>
                <w:color w:val="000000"/>
                <w:sz w:val="20"/>
                <w:szCs w:val="20"/>
              </w:rPr>
              <w:t>.</w:t>
            </w:r>
          </w:p>
          <w:p w:rsidR="00C56D29" w:rsidRPr="0018393E" w:rsidRDefault="002D0B9D" w:rsidP="00175FEE">
            <w:pPr>
              <w:pStyle w:val="af7"/>
              <w:numPr>
                <w:ilvl w:val="0"/>
                <w:numId w:val="130"/>
              </w:numPr>
              <w:tabs>
                <w:tab w:val="left" w:pos="253"/>
                <w:tab w:val="left" w:pos="290"/>
                <w:tab w:val="left" w:pos="1475"/>
              </w:tabs>
              <w:ind w:firstLine="0"/>
              <w:contextualSpacing/>
              <w:rPr>
                <w:color w:val="000000"/>
                <w:sz w:val="20"/>
                <w:szCs w:val="20"/>
              </w:rPr>
            </w:pPr>
            <w:r>
              <w:rPr>
                <w:sz w:val="20"/>
                <w:szCs w:val="20"/>
                <w:lang w:val="kk-KZ"/>
              </w:rPr>
              <w:t>Қаптама коды</w:t>
            </w:r>
            <w:r w:rsidR="00C56D29" w:rsidRPr="0018393E">
              <w:rPr>
                <w:sz w:val="20"/>
                <w:szCs w:val="20"/>
              </w:rPr>
              <w:t xml:space="preserve"> – (код</w:t>
            </w:r>
            <w:r>
              <w:rPr>
                <w:sz w:val="20"/>
                <w:szCs w:val="20"/>
                <w:lang w:val="kk-KZ"/>
              </w:rPr>
              <w:t>ы</w:t>
            </w:r>
            <w:r>
              <w:rPr>
                <w:sz w:val="20"/>
                <w:szCs w:val="20"/>
              </w:rPr>
              <w:t xml:space="preserve"> -778), б</w:t>
            </w:r>
            <w:r>
              <w:rPr>
                <w:sz w:val="20"/>
                <w:szCs w:val="20"/>
                <w:lang w:val="kk-KZ"/>
              </w:rPr>
              <w:t>өтелке</w:t>
            </w:r>
            <w:r>
              <w:rPr>
                <w:sz w:val="20"/>
                <w:szCs w:val="20"/>
              </w:rPr>
              <w:t xml:space="preserve"> - (код</w:t>
            </w:r>
            <w:r w:rsidR="0058223F">
              <w:rPr>
                <w:sz w:val="20"/>
                <w:szCs w:val="20"/>
                <w:lang w:val="kk-KZ"/>
              </w:rPr>
              <w:t>ы</w:t>
            </w:r>
            <w:r>
              <w:rPr>
                <w:sz w:val="20"/>
                <w:szCs w:val="20"/>
              </w:rPr>
              <w:t xml:space="preserve"> -868), </w:t>
            </w:r>
            <w:r>
              <w:rPr>
                <w:sz w:val="20"/>
                <w:szCs w:val="20"/>
                <w:lang w:val="kk-KZ"/>
              </w:rPr>
              <w:t>Шартты б</w:t>
            </w:r>
            <w:r>
              <w:rPr>
                <w:sz w:val="20"/>
                <w:szCs w:val="20"/>
              </w:rPr>
              <w:t>анка</w:t>
            </w:r>
            <w:r w:rsidR="00C56D29" w:rsidRPr="0018393E">
              <w:rPr>
                <w:sz w:val="20"/>
                <w:szCs w:val="20"/>
              </w:rPr>
              <w:t xml:space="preserve"> - (код</w:t>
            </w:r>
            <w:r w:rsidR="0058223F">
              <w:rPr>
                <w:sz w:val="20"/>
                <w:szCs w:val="20"/>
                <w:lang w:val="kk-KZ"/>
              </w:rPr>
              <w:t>ы</w:t>
            </w:r>
            <w:r w:rsidR="00C56D29" w:rsidRPr="0018393E">
              <w:rPr>
                <w:sz w:val="20"/>
                <w:szCs w:val="20"/>
              </w:rPr>
              <w:t xml:space="preserve"> – 881)</w:t>
            </w:r>
            <w:r>
              <w:rPr>
                <w:sz w:val="20"/>
                <w:szCs w:val="20"/>
              </w:rPr>
              <w:t>, Кега – (Код</w:t>
            </w:r>
            <w:r w:rsidR="0058223F">
              <w:rPr>
                <w:sz w:val="20"/>
                <w:szCs w:val="20"/>
                <w:lang w:val="kk-KZ"/>
              </w:rPr>
              <w:t>ы</w:t>
            </w:r>
            <w:r>
              <w:rPr>
                <w:sz w:val="20"/>
                <w:szCs w:val="20"/>
              </w:rPr>
              <w:t xml:space="preserve"> - 991),</w:t>
            </w:r>
            <w:r w:rsidR="00C56D29" w:rsidRPr="0018393E">
              <w:rPr>
                <w:sz w:val="20"/>
                <w:szCs w:val="20"/>
              </w:rPr>
              <w:t xml:space="preserve"> </w:t>
            </w:r>
            <w:r w:rsidR="00C56D29" w:rsidRPr="0018393E">
              <w:rPr>
                <w:sz w:val="20"/>
                <w:szCs w:val="20"/>
                <w:lang w:val="en-US"/>
              </w:rPr>
              <w:t>G</w:t>
            </w:r>
            <w:r w:rsidR="00C56D29" w:rsidRPr="0018393E">
              <w:rPr>
                <w:sz w:val="20"/>
                <w:szCs w:val="20"/>
              </w:rPr>
              <w:t>4</w:t>
            </w:r>
            <w:r>
              <w:rPr>
                <w:sz w:val="20"/>
                <w:szCs w:val="20"/>
                <w:lang w:val="kk-KZ"/>
              </w:rPr>
              <w:t xml:space="preserve"> бөлімінен</w:t>
            </w:r>
            <w:r w:rsidR="00C56D29" w:rsidRPr="0018393E">
              <w:rPr>
                <w:sz w:val="20"/>
                <w:szCs w:val="20"/>
              </w:rPr>
              <w:t>,</w:t>
            </w:r>
          </w:p>
          <w:p w:rsidR="00C56D29" w:rsidRDefault="002D0B9D" w:rsidP="00175FEE">
            <w:pPr>
              <w:pStyle w:val="af7"/>
              <w:numPr>
                <w:ilvl w:val="0"/>
                <w:numId w:val="130"/>
              </w:numPr>
              <w:tabs>
                <w:tab w:val="left" w:pos="290"/>
                <w:tab w:val="left" w:pos="1475"/>
              </w:tabs>
              <w:contextualSpacing/>
              <w:rPr>
                <w:color w:val="000000"/>
                <w:sz w:val="20"/>
                <w:szCs w:val="20"/>
              </w:rPr>
            </w:pPr>
            <w:r>
              <w:rPr>
                <w:color w:val="000000"/>
                <w:sz w:val="20"/>
                <w:szCs w:val="20"/>
              </w:rPr>
              <w:t>код</w:t>
            </w:r>
            <w:r w:rsidR="0058223F">
              <w:rPr>
                <w:color w:val="000000"/>
                <w:sz w:val="20"/>
                <w:szCs w:val="20"/>
                <w:lang w:val="kk-KZ"/>
              </w:rPr>
              <w:t>ы</w:t>
            </w:r>
            <w:r>
              <w:rPr>
                <w:color w:val="000000"/>
                <w:sz w:val="20"/>
                <w:szCs w:val="20"/>
              </w:rPr>
              <w:t xml:space="preserve"> (тонна(метр</w:t>
            </w:r>
            <w:r>
              <w:rPr>
                <w:color w:val="000000"/>
                <w:sz w:val="20"/>
                <w:szCs w:val="20"/>
                <w:lang w:val="kk-KZ"/>
              </w:rPr>
              <w:t>икалық</w:t>
            </w:r>
            <w:r w:rsidR="00C56D29" w:rsidRPr="0018393E">
              <w:rPr>
                <w:color w:val="000000"/>
                <w:sz w:val="20"/>
                <w:szCs w:val="20"/>
              </w:rPr>
              <w:t>)) 168 код</w:t>
            </w:r>
            <w:r w:rsidR="0058223F">
              <w:rPr>
                <w:color w:val="000000"/>
                <w:sz w:val="20"/>
                <w:szCs w:val="20"/>
                <w:lang w:val="kk-KZ"/>
              </w:rPr>
              <w:t>ы</w:t>
            </w:r>
            <w:r w:rsidR="00C56D29" w:rsidRPr="0018393E">
              <w:rPr>
                <w:color w:val="000000"/>
                <w:sz w:val="20"/>
                <w:szCs w:val="20"/>
              </w:rPr>
              <w:t xml:space="preserve"> (Литр) -112</w:t>
            </w:r>
            <w:r w:rsidR="0058223F">
              <w:rPr>
                <w:color w:val="000000"/>
                <w:sz w:val="20"/>
                <w:szCs w:val="20"/>
              </w:rPr>
              <w:t>–</w:t>
            </w:r>
            <w:r w:rsidR="00C56D29" w:rsidRPr="00404FBD">
              <w:rPr>
                <w:color w:val="000000"/>
                <w:sz w:val="20"/>
                <w:szCs w:val="20"/>
              </w:rPr>
              <w:t xml:space="preserve"> G6, G7</w:t>
            </w:r>
            <w:r w:rsidR="0058223F">
              <w:rPr>
                <w:color w:val="000000"/>
                <w:sz w:val="20"/>
                <w:szCs w:val="20"/>
                <w:lang w:val="kk-KZ"/>
              </w:rPr>
              <w:t xml:space="preserve"> бөлімдерінен</w:t>
            </w:r>
            <w:r w:rsidR="00C56D29" w:rsidRPr="00404FBD">
              <w:rPr>
                <w:color w:val="000000"/>
                <w:sz w:val="20"/>
                <w:szCs w:val="20"/>
              </w:rPr>
              <w:t>;</w:t>
            </w:r>
          </w:p>
          <w:p w:rsidR="00C56D29" w:rsidRPr="00C56D29" w:rsidRDefault="0058223F" w:rsidP="00175FEE">
            <w:pPr>
              <w:pStyle w:val="af7"/>
              <w:numPr>
                <w:ilvl w:val="0"/>
                <w:numId w:val="130"/>
              </w:numPr>
              <w:contextualSpacing/>
              <w:rPr>
                <w:color w:val="000000"/>
                <w:sz w:val="20"/>
                <w:szCs w:val="20"/>
              </w:rPr>
            </w:pPr>
            <w:r>
              <w:rPr>
                <w:color w:val="000000"/>
                <w:sz w:val="20"/>
                <w:szCs w:val="20"/>
                <w:lang w:val="kk-KZ"/>
              </w:rPr>
              <w:t>Қорап коды</w:t>
            </w:r>
            <w:r w:rsidR="00C56D29" w:rsidRPr="00C406DC">
              <w:rPr>
                <w:sz w:val="20"/>
                <w:szCs w:val="20"/>
              </w:rPr>
              <w:t xml:space="preserve"> – (код</w:t>
            </w:r>
            <w:r>
              <w:rPr>
                <w:sz w:val="20"/>
                <w:szCs w:val="20"/>
                <w:lang w:val="kk-KZ"/>
              </w:rPr>
              <w:t>ы</w:t>
            </w:r>
            <w:r w:rsidR="00C56D29" w:rsidRPr="00C406DC">
              <w:rPr>
                <w:sz w:val="20"/>
                <w:szCs w:val="20"/>
              </w:rPr>
              <w:t xml:space="preserve"> 8751);</w:t>
            </w:r>
            <w:r w:rsidR="00C56D29" w:rsidRPr="00C406DC">
              <w:rPr>
                <w:sz w:val="20"/>
                <w:szCs w:val="20"/>
              </w:rPr>
              <w:br/>
              <w:t>− Блок – (код</w:t>
            </w:r>
            <w:r>
              <w:rPr>
                <w:sz w:val="20"/>
                <w:szCs w:val="20"/>
                <w:lang w:val="kk-KZ"/>
              </w:rPr>
              <w:t>ы</w:t>
            </w:r>
            <w:r w:rsidR="00C56D29" w:rsidRPr="00C406DC">
              <w:rPr>
                <w:sz w:val="20"/>
                <w:szCs w:val="20"/>
              </w:rPr>
              <w:t xml:space="preserve"> </w:t>
            </w:r>
            <w:r w:rsidR="00C56D29">
              <w:rPr>
                <w:sz w:val="20"/>
                <w:szCs w:val="20"/>
              </w:rPr>
              <w:t>992</w:t>
            </w:r>
            <w:r>
              <w:rPr>
                <w:sz w:val="20"/>
                <w:szCs w:val="20"/>
              </w:rPr>
              <w:t>);</w:t>
            </w:r>
            <w:r>
              <w:rPr>
                <w:sz w:val="20"/>
                <w:szCs w:val="20"/>
              </w:rPr>
              <w:br/>
              <w:t xml:space="preserve">− </w:t>
            </w:r>
            <w:r>
              <w:rPr>
                <w:sz w:val="20"/>
                <w:szCs w:val="20"/>
                <w:lang w:val="kk-KZ"/>
              </w:rPr>
              <w:t>Бір қорап</w:t>
            </w:r>
            <w:r w:rsidR="00C56D29" w:rsidRPr="00C406DC">
              <w:rPr>
                <w:sz w:val="20"/>
                <w:szCs w:val="20"/>
              </w:rPr>
              <w:t xml:space="preserve"> - (код</w:t>
            </w:r>
            <w:r>
              <w:rPr>
                <w:sz w:val="20"/>
                <w:szCs w:val="20"/>
                <w:lang w:val="kk-KZ"/>
              </w:rPr>
              <w:t>ы</w:t>
            </w:r>
            <w:r w:rsidR="00C56D29" w:rsidRPr="00C406DC">
              <w:rPr>
                <w:sz w:val="20"/>
                <w:szCs w:val="20"/>
              </w:rPr>
              <w:t xml:space="preserve"> 5111);</w:t>
            </w:r>
            <w:r w:rsidR="00C56D29" w:rsidRPr="00C406DC">
              <w:rPr>
                <w:sz w:val="20"/>
                <w:szCs w:val="20"/>
              </w:rPr>
              <w:br/>
              <w:t>−</w:t>
            </w:r>
            <w:r>
              <w:rPr>
                <w:sz w:val="20"/>
                <w:szCs w:val="20"/>
              </w:rPr>
              <w:t xml:space="preserve"> </w:t>
            </w:r>
            <w:r>
              <w:rPr>
                <w:sz w:val="20"/>
                <w:szCs w:val="20"/>
                <w:lang w:val="kk-KZ"/>
              </w:rPr>
              <w:t>Дана</w:t>
            </w:r>
            <w:r w:rsidR="00C56D29" w:rsidRPr="00C406DC">
              <w:rPr>
                <w:sz w:val="20"/>
                <w:szCs w:val="20"/>
              </w:rPr>
              <w:t xml:space="preserve"> - (код</w:t>
            </w:r>
            <w:r>
              <w:rPr>
                <w:sz w:val="20"/>
                <w:szCs w:val="20"/>
                <w:lang w:val="kk-KZ"/>
              </w:rPr>
              <w:t>ы</w:t>
            </w:r>
            <w:r w:rsidR="00C56D29" w:rsidRPr="00C406DC">
              <w:rPr>
                <w:sz w:val="20"/>
                <w:szCs w:val="20"/>
              </w:rPr>
              <w:t xml:space="preserve"> </w:t>
            </w:r>
            <w:r w:rsidR="00C56D29" w:rsidRPr="00C406DC">
              <w:rPr>
                <w:sz w:val="20"/>
                <w:szCs w:val="20"/>
              </w:rPr>
              <w:lastRenderedPageBreak/>
              <w:t>796);</w:t>
            </w:r>
            <w:r w:rsidR="00C56D29" w:rsidRPr="00C406DC">
              <w:rPr>
                <w:sz w:val="20"/>
                <w:szCs w:val="20"/>
              </w:rPr>
              <w:br/>
              <w:t>− Килограмм - (код</w:t>
            </w:r>
            <w:r>
              <w:rPr>
                <w:sz w:val="20"/>
                <w:szCs w:val="20"/>
                <w:lang w:val="kk-KZ"/>
              </w:rPr>
              <w:t>ы</w:t>
            </w:r>
            <w:r>
              <w:rPr>
                <w:sz w:val="20"/>
                <w:szCs w:val="20"/>
              </w:rPr>
              <w:t xml:space="preserve"> 166);</w:t>
            </w:r>
            <w:r>
              <w:rPr>
                <w:sz w:val="20"/>
                <w:szCs w:val="20"/>
              </w:rPr>
              <w:br/>
              <w:t>− Миллилитр (</w:t>
            </w:r>
            <w:r>
              <w:rPr>
                <w:sz w:val="20"/>
                <w:szCs w:val="20"/>
                <w:lang w:val="kk-KZ"/>
              </w:rPr>
              <w:t>шаршы</w:t>
            </w:r>
            <w:r w:rsidR="00C56D29" w:rsidRPr="00C406DC">
              <w:rPr>
                <w:sz w:val="20"/>
                <w:szCs w:val="20"/>
              </w:rPr>
              <w:t xml:space="preserve"> см.) - (код</w:t>
            </w:r>
            <w:r>
              <w:rPr>
                <w:sz w:val="20"/>
                <w:szCs w:val="20"/>
                <w:lang w:val="kk-KZ"/>
              </w:rPr>
              <w:t>ы</w:t>
            </w:r>
            <w:r w:rsidR="00C56D29" w:rsidRPr="00C406DC">
              <w:rPr>
                <w:sz w:val="20"/>
                <w:szCs w:val="20"/>
              </w:rPr>
              <w:t xml:space="preserve"> </w:t>
            </w:r>
            <w:r w:rsidR="00C56D29" w:rsidRPr="00C56D29">
              <w:rPr>
                <w:sz w:val="20"/>
                <w:szCs w:val="20"/>
              </w:rPr>
              <w:t>111);</w:t>
            </w:r>
            <w:r w:rsidR="00C56D29" w:rsidRPr="00C56D29">
              <w:rPr>
                <w:sz w:val="20"/>
                <w:szCs w:val="20"/>
              </w:rPr>
              <w:br/>
              <w:t>− Капсула - (код</w:t>
            </w:r>
            <w:r>
              <w:rPr>
                <w:sz w:val="20"/>
                <w:szCs w:val="20"/>
                <w:lang w:val="kk-KZ"/>
              </w:rPr>
              <w:t>ы</w:t>
            </w:r>
            <w:r w:rsidR="00C56D29" w:rsidRPr="00C56D29">
              <w:rPr>
                <w:sz w:val="20"/>
                <w:szCs w:val="20"/>
              </w:rPr>
              <w:t xml:space="preserve"> 944)</w:t>
            </w:r>
            <w:r w:rsidR="00C56D29" w:rsidRPr="00C56D29">
              <w:rPr>
                <w:sz w:val="20"/>
                <w:szCs w:val="20"/>
              </w:rPr>
              <w:br/>
              <w:t>− Картридж – (код</w:t>
            </w:r>
            <w:r>
              <w:rPr>
                <w:sz w:val="20"/>
                <w:szCs w:val="20"/>
                <w:lang w:val="kk-KZ"/>
              </w:rPr>
              <w:t>ы</w:t>
            </w:r>
            <w:r w:rsidR="00C56D29" w:rsidRPr="00C56D29">
              <w:rPr>
                <w:sz w:val="20"/>
                <w:szCs w:val="20"/>
              </w:rPr>
              <w:t xml:space="preserve"> 945)) </w:t>
            </w:r>
            <w:r w:rsidR="00C56D29" w:rsidRPr="00C56D29">
              <w:rPr>
                <w:color w:val="000000"/>
                <w:sz w:val="20"/>
                <w:szCs w:val="20"/>
              </w:rPr>
              <w:t>G8</w:t>
            </w:r>
            <w:r>
              <w:rPr>
                <w:color w:val="000000"/>
                <w:sz w:val="20"/>
                <w:szCs w:val="20"/>
                <w:lang w:val="kk-KZ"/>
              </w:rPr>
              <w:t xml:space="preserve"> бөлімінен</w:t>
            </w:r>
          </w:p>
          <w:p w:rsidR="00C56D29" w:rsidRDefault="00C56D29" w:rsidP="00175FEE">
            <w:pPr>
              <w:pStyle w:val="af7"/>
              <w:numPr>
                <w:ilvl w:val="0"/>
                <w:numId w:val="130"/>
              </w:numPr>
              <w:contextualSpacing/>
              <w:rPr>
                <w:color w:val="000000"/>
                <w:sz w:val="20"/>
                <w:szCs w:val="20"/>
              </w:rPr>
            </w:pPr>
            <w:r w:rsidRPr="00C56D29">
              <w:rPr>
                <w:color w:val="000000"/>
                <w:sz w:val="20"/>
                <w:szCs w:val="20"/>
              </w:rPr>
              <w:t>код</w:t>
            </w:r>
            <w:r w:rsidR="0058223F">
              <w:rPr>
                <w:color w:val="000000"/>
                <w:sz w:val="20"/>
                <w:szCs w:val="20"/>
                <w:lang w:val="kk-KZ"/>
              </w:rPr>
              <w:t>ы</w:t>
            </w:r>
            <w:r w:rsidR="0058223F">
              <w:rPr>
                <w:color w:val="000000"/>
                <w:sz w:val="20"/>
                <w:szCs w:val="20"/>
              </w:rPr>
              <w:t xml:space="preserve"> (</w:t>
            </w:r>
            <w:r w:rsidR="0058223F">
              <w:rPr>
                <w:color w:val="000000"/>
                <w:sz w:val="20"/>
                <w:szCs w:val="20"/>
                <w:lang w:val="kk-KZ"/>
              </w:rPr>
              <w:t>дана</w:t>
            </w:r>
            <w:r w:rsidR="0058223F">
              <w:rPr>
                <w:color w:val="000000"/>
                <w:sz w:val="20"/>
                <w:szCs w:val="20"/>
              </w:rPr>
              <w:t>) 796 -</w:t>
            </w:r>
            <w:r w:rsidRPr="00C56D29">
              <w:rPr>
                <w:color w:val="000000"/>
                <w:sz w:val="20"/>
                <w:szCs w:val="20"/>
              </w:rPr>
              <w:t xml:space="preserve"> G9</w:t>
            </w:r>
            <w:r w:rsidR="0058223F">
              <w:rPr>
                <w:color w:val="000000"/>
                <w:sz w:val="20"/>
                <w:szCs w:val="20"/>
                <w:lang w:val="kk-KZ"/>
              </w:rPr>
              <w:t xml:space="preserve"> бөлімінен</w:t>
            </w:r>
          </w:p>
        </w:tc>
      </w:tr>
      <w:tr w:rsidR="00C56D29" w:rsidRPr="009A5DDE" w:rsidTr="00C56D29">
        <w:trPr>
          <w:gridAfter w:val="1"/>
          <w:wAfter w:w="2523" w:type="dxa"/>
          <w:trHeight w:val="553"/>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lastRenderedPageBreak/>
              <w:t>G6</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58223F" w:rsidP="00C56D29">
            <w:pPr>
              <w:rPr>
                <w:color w:val="000000"/>
                <w:sz w:val="20"/>
                <w:szCs w:val="20"/>
              </w:rPr>
            </w:pPr>
            <w:r>
              <w:rPr>
                <w:color w:val="000000"/>
                <w:sz w:val="20"/>
                <w:szCs w:val="20"/>
                <w:lang w:val="kk-KZ"/>
              </w:rPr>
              <w:t>Саны</w:t>
            </w:r>
            <w:r>
              <w:rPr>
                <w:color w:val="000000"/>
                <w:sz w:val="20"/>
                <w:szCs w:val="20"/>
              </w:rPr>
              <w:t xml:space="preserve"> (</w:t>
            </w:r>
            <w:r>
              <w:rPr>
                <w:color w:val="000000"/>
                <w:sz w:val="20"/>
                <w:szCs w:val="20"/>
                <w:lang w:val="kk-KZ"/>
              </w:rPr>
              <w:t>көлем</w:t>
            </w:r>
            <w:r w:rsidR="00C56D29" w:rsidRPr="00161757">
              <w:rPr>
                <w:color w:val="000000"/>
                <w:sz w:val="20"/>
                <w:szCs w:val="20"/>
              </w:rPr>
              <w:t>)</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58223F"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p w:rsidR="00C56D29" w:rsidRPr="00161757" w:rsidRDefault="0058223F" w:rsidP="0058223F">
            <w:pPr>
              <w:ind w:firstLine="10"/>
              <w:rPr>
                <w:color w:val="000000"/>
                <w:sz w:val="20"/>
                <w:szCs w:val="20"/>
              </w:rPr>
            </w:pPr>
            <w:r>
              <w:rPr>
                <w:color w:val="000000"/>
                <w:sz w:val="20"/>
                <w:szCs w:val="20"/>
                <w:lang w:val="kk-KZ"/>
              </w:rPr>
              <w:t>Жүйе</w:t>
            </w:r>
            <w:r>
              <w:rPr>
                <w:color w:val="000000"/>
                <w:sz w:val="20"/>
                <w:szCs w:val="20"/>
              </w:rPr>
              <w:t xml:space="preserve"> автомат</w:t>
            </w:r>
            <w:r>
              <w:rPr>
                <w:color w:val="000000"/>
                <w:sz w:val="20"/>
                <w:szCs w:val="20"/>
                <w:lang w:val="kk-KZ"/>
              </w:rPr>
              <w:t>ты түрде теріс мәндерді қояды</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G1.6, G2.6, G3.6, G4.</w:t>
            </w:r>
            <w:r w:rsidRPr="000B4120">
              <w:rPr>
                <w:color w:val="000000"/>
                <w:sz w:val="20"/>
                <w:szCs w:val="20"/>
                <w:lang w:val="en-US"/>
              </w:rPr>
              <w:t>8</w:t>
            </w:r>
            <w:r w:rsidRPr="00161757">
              <w:rPr>
                <w:color w:val="000000"/>
                <w:sz w:val="20"/>
                <w:szCs w:val="20"/>
                <w:lang w:val="en-US"/>
              </w:rPr>
              <w:t>, G5.8, G6.</w:t>
            </w:r>
            <w:r w:rsidRPr="00404FBD">
              <w:rPr>
                <w:color w:val="000000"/>
                <w:sz w:val="20"/>
                <w:szCs w:val="20"/>
                <w:lang w:val="en-US"/>
              </w:rPr>
              <w:t>7</w:t>
            </w:r>
            <w:r w:rsidRPr="00161757">
              <w:rPr>
                <w:color w:val="000000"/>
                <w:sz w:val="20"/>
                <w:szCs w:val="20"/>
                <w:lang w:val="en-US"/>
              </w:rPr>
              <w:t>, G7.</w:t>
            </w:r>
            <w:r w:rsidRPr="00404FBD">
              <w:rPr>
                <w:color w:val="000000"/>
                <w:sz w:val="20"/>
                <w:szCs w:val="20"/>
                <w:lang w:val="en-US"/>
              </w:rPr>
              <w:t>6</w:t>
            </w:r>
            <w:r w:rsidRPr="00161757">
              <w:rPr>
                <w:color w:val="000000"/>
                <w:sz w:val="20"/>
                <w:szCs w:val="20"/>
                <w:lang w:val="en-US"/>
              </w:rPr>
              <w:t>, G8.</w:t>
            </w:r>
            <w:r w:rsidRPr="000B4120">
              <w:rPr>
                <w:color w:val="000000"/>
                <w:sz w:val="20"/>
                <w:szCs w:val="20"/>
                <w:lang w:val="en-US"/>
              </w:rPr>
              <w:t>8</w:t>
            </w:r>
            <w:r w:rsidRPr="00161757">
              <w:rPr>
                <w:color w:val="000000"/>
                <w:sz w:val="20"/>
                <w:szCs w:val="20"/>
                <w:lang w:val="en-US"/>
              </w:rPr>
              <w:t>, G9.</w:t>
            </w:r>
            <w:r>
              <w:rPr>
                <w:color w:val="000000"/>
                <w:sz w:val="20"/>
                <w:szCs w:val="20"/>
                <w:lang w:val="en-US"/>
              </w:rPr>
              <w:t>6</w:t>
            </w:r>
            <w:r w:rsidRPr="00161757">
              <w:rPr>
                <w:color w:val="000000"/>
                <w:sz w:val="20"/>
                <w:szCs w:val="20"/>
                <w:lang w:val="en-US"/>
              </w:rPr>
              <w:t>, G10.9</w:t>
            </w:r>
          </w:p>
        </w:tc>
      </w:tr>
      <w:tr w:rsidR="00C56D29" w:rsidRPr="009A5DDE" w:rsidTr="00C56D29">
        <w:trPr>
          <w:gridAfter w:val="1"/>
          <w:wAfter w:w="2523" w:type="dxa"/>
          <w:trHeight w:val="553"/>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G7</w:t>
            </w:r>
          </w:p>
        </w:tc>
        <w:tc>
          <w:tcPr>
            <w:tcW w:w="3120" w:type="dxa"/>
            <w:tcBorders>
              <w:top w:val="nil"/>
              <w:left w:val="nil"/>
              <w:bottom w:val="single" w:sz="4" w:space="0" w:color="auto"/>
              <w:right w:val="single" w:sz="4" w:space="0" w:color="auto"/>
            </w:tcBorders>
            <w:shd w:val="clear" w:color="auto" w:fill="auto"/>
            <w:hideMark/>
          </w:tcPr>
          <w:p w:rsidR="00C56D29" w:rsidRPr="0058223F" w:rsidRDefault="0058223F" w:rsidP="00C56D29">
            <w:pPr>
              <w:rPr>
                <w:color w:val="000000"/>
                <w:sz w:val="20"/>
                <w:szCs w:val="20"/>
                <w:lang w:val="kk-KZ"/>
              </w:rPr>
            </w:pPr>
            <w:r w:rsidRPr="00C53052">
              <w:rPr>
                <w:color w:val="000000"/>
                <w:sz w:val="20"/>
                <w:szCs w:val="20"/>
                <w:lang w:val="kk-KZ"/>
              </w:rPr>
              <w:t>Тауарларды</w:t>
            </w:r>
            <w:r>
              <w:rPr>
                <w:color w:val="000000"/>
                <w:sz w:val="20"/>
                <w:szCs w:val="20"/>
                <w:lang w:val="kk-KZ"/>
              </w:rPr>
              <w:t>ң</w:t>
            </w:r>
            <w:r w:rsidRPr="00C53052">
              <w:rPr>
                <w:color w:val="000000"/>
                <w:sz w:val="20"/>
                <w:szCs w:val="20"/>
                <w:lang w:val="kk-KZ"/>
              </w:rPr>
              <w:t>, жұмыстарды</w:t>
            </w:r>
            <w:r>
              <w:rPr>
                <w:color w:val="000000"/>
                <w:sz w:val="20"/>
                <w:szCs w:val="20"/>
                <w:lang w:val="kk-KZ"/>
              </w:rPr>
              <w:t>ң</w:t>
            </w:r>
            <w:r w:rsidRPr="00C53052">
              <w:rPr>
                <w:color w:val="000000"/>
                <w:sz w:val="20"/>
                <w:szCs w:val="20"/>
                <w:lang w:val="kk-KZ"/>
              </w:rPr>
              <w:t>, қызметтерді</w:t>
            </w:r>
            <w:r>
              <w:rPr>
                <w:color w:val="000000"/>
                <w:sz w:val="20"/>
                <w:szCs w:val="20"/>
                <w:lang w:val="kk-KZ"/>
              </w:rPr>
              <w:t>ң бір бірлігі үшін жанама салықтарсыз бағасы (тарифі)</w:t>
            </w:r>
          </w:p>
        </w:tc>
        <w:tc>
          <w:tcPr>
            <w:tcW w:w="3402" w:type="dxa"/>
            <w:tcBorders>
              <w:top w:val="nil"/>
              <w:left w:val="nil"/>
              <w:bottom w:val="single" w:sz="4" w:space="0" w:color="auto"/>
              <w:right w:val="single" w:sz="4" w:space="0" w:color="auto"/>
            </w:tcBorders>
            <w:shd w:val="clear" w:color="auto" w:fill="auto"/>
            <w:hideMark/>
          </w:tcPr>
          <w:p w:rsidR="00C56D29" w:rsidRPr="0058223F" w:rsidRDefault="0058223F" w:rsidP="00C56D29">
            <w:pPr>
              <w:ind w:firstLine="10"/>
              <w:rPr>
                <w:color w:val="000000"/>
                <w:sz w:val="20"/>
                <w:szCs w:val="20"/>
                <w:lang w:val="kk-KZ"/>
              </w:rPr>
            </w:pPr>
            <w:r>
              <w:rPr>
                <w:color w:val="000000"/>
                <w:sz w:val="20"/>
                <w:szCs w:val="20"/>
                <w:lang w:val="kk-KZ"/>
              </w:rPr>
              <w:t>Редакциялау мүмкіндігімен, ТІЖ деректері бойынша автоматты түрде</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G1.7, G2.7, G3.7, G4.</w:t>
            </w:r>
            <w:r w:rsidRPr="00994748">
              <w:rPr>
                <w:color w:val="000000"/>
                <w:sz w:val="20"/>
                <w:szCs w:val="20"/>
                <w:lang w:val="en-US"/>
              </w:rPr>
              <w:t>11</w:t>
            </w:r>
            <w:r w:rsidRPr="00161757">
              <w:rPr>
                <w:color w:val="000000"/>
                <w:sz w:val="20"/>
                <w:szCs w:val="20"/>
                <w:lang w:val="en-US"/>
              </w:rPr>
              <w:t>, G5.10, G6.</w:t>
            </w:r>
            <w:r>
              <w:rPr>
                <w:color w:val="000000"/>
                <w:sz w:val="20"/>
                <w:szCs w:val="20"/>
                <w:lang w:val="en-US"/>
              </w:rPr>
              <w:t>8</w:t>
            </w:r>
            <w:r w:rsidRPr="00161757">
              <w:rPr>
                <w:color w:val="000000"/>
                <w:sz w:val="20"/>
                <w:szCs w:val="20"/>
                <w:lang w:val="en-US"/>
              </w:rPr>
              <w:t>, G7.</w:t>
            </w:r>
            <w:r>
              <w:rPr>
                <w:color w:val="000000"/>
                <w:sz w:val="20"/>
                <w:szCs w:val="20"/>
                <w:lang w:val="en-US"/>
              </w:rPr>
              <w:t>7</w:t>
            </w:r>
            <w:r w:rsidRPr="00161757">
              <w:rPr>
                <w:color w:val="000000"/>
                <w:sz w:val="20"/>
                <w:szCs w:val="20"/>
                <w:lang w:val="en-US"/>
              </w:rPr>
              <w:t>, G8.10, G9.</w:t>
            </w:r>
            <w:r>
              <w:rPr>
                <w:color w:val="000000"/>
                <w:sz w:val="20"/>
                <w:szCs w:val="20"/>
                <w:lang w:val="en-US"/>
              </w:rPr>
              <w:t>7</w:t>
            </w:r>
            <w:r w:rsidRPr="00161757">
              <w:rPr>
                <w:color w:val="000000"/>
                <w:sz w:val="20"/>
                <w:szCs w:val="20"/>
                <w:lang w:val="en-US"/>
              </w:rPr>
              <w:t>, G10.10</w:t>
            </w:r>
          </w:p>
        </w:tc>
      </w:tr>
      <w:tr w:rsidR="00C56D29" w:rsidRPr="009A5DDE"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G8</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58223F" w:rsidP="0058223F">
            <w:pPr>
              <w:rPr>
                <w:color w:val="000000"/>
                <w:sz w:val="20"/>
                <w:szCs w:val="20"/>
              </w:rPr>
            </w:pPr>
            <w:r w:rsidRPr="00C53052">
              <w:rPr>
                <w:color w:val="000000"/>
                <w:sz w:val="20"/>
                <w:szCs w:val="20"/>
                <w:lang w:val="kk-KZ"/>
              </w:rPr>
              <w:t>Тауарларды</w:t>
            </w:r>
            <w:r>
              <w:rPr>
                <w:color w:val="000000"/>
                <w:sz w:val="20"/>
                <w:szCs w:val="20"/>
                <w:lang w:val="kk-KZ"/>
              </w:rPr>
              <w:t>ң</w:t>
            </w:r>
            <w:r w:rsidRPr="00C53052">
              <w:rPr>
                <w:color w:val="000000"/>
                <w:sz w:val="20"/>
                <w:szCs w:val="20"/>
                <w:lang w:val="kk-KZ"/>
              </w:rPr>
              <w:t>, жұмыстарды</w:t>
            </w:r>
            <w:r>
              <w:rPr>
                <w:color w:val="000000"/>
                <w:sz w:val="20"/>
                <w:szCs w:val="20"/>
                <w:lang w:val="kk-KZ"/>
              </w:rPr>
              <w:t>ң</w:t>
            </w:r>
            <w:r w:rsidRPr="00C53052">
              <w:rPr>
                <w:color w:val="000000"/>
                <w:sz w:val="20"/>
                <w:szCs w:val="20"/>
                <w:lang w:val="kk-KZ"/>
              </w:rPr>
              <w:t>, қызметтерді</w:t>
            </w:r>
            <w:r>
              <w:rPr>
                <w:color w:val="000000"/>
                <w:sz w:val="20"/>
                <w:szCs w:val="20"/>
                <w:lang w:val="kk-KZ"/>
              </w:rPr>
              <w:t>ң жанама салықтарсыз құны</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58223F" w:rsidP="00C56D29">
            <w:pPr>
              <w:ind w:firstLine="10"/>
              <w:rPr>
                <w:color w:val="000000"/>
                <w:sz w:val="20"/>
                <w:szCs w:val="20"/>
              </w:rPr>
            </w:pPr>
            <w:r>
              <w:rPr>
                <w:color w:val="000000"/>
                <w:sz w:val="20"/>
                <w:szCs w:val="20"/>
                <w:lang w:val="kk-KZ"/>
              </w:rPr>
              <w:t>Редакциялау мүмкіндігімен, ТІЖ деректері бойынша автоматты түрде</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G1.8, G2.8, G3.8, G4.</w:t>
            </w:r>
            <w:r>
              <w:rPr>
                <w:color w:val="000000"/>
                <w:sz w:val="20"/>
                <w:szCs w:val="20"/>
                <w:lang w:val="en-US"/>
              </w:rPr>
              <w:t>11</w:t>
            </w:r>
            <w:r w:rsidRPr="00161757">
              <w:rPr>
                <w:color w:val="000000"/>
                <w:sz w:val="20"/>
                <w:szCs w:val="20"/>
                <w:lang w:val="en-US"/>
              </w:rPr>
              <w:t>, G5.11, G6.</w:t>
            </w:r>
            <w:r>
              <w:rPr>
                <w:color w:val="000000"/>
                <w:sz w:val="20"/>
                <w:szCs w:val="20"/>
                <w:lang w:val="en-US"/>
              </w:rPr>
              <w:t>9</w:t>
            </w:r>
            <w:r w:rsidRPr="00161757">
              <w:rPr>
                <w:color w:val="000000"/>
                <w:sz w:val="20"/>
                <w:szCs w:val="20"/>
                <w:lang w:val="en-US"/>
              </w:rPr>
              <w:t>, G7.</w:t>
            </w:r>
            <w:r>
              <w:rPr>
                <w:color w:val="000000"/>
                <w:sz w:val="20"/>
                <w:szCs w:val="20"/>
                <w:lang w:val="en-US"/>
              </w:rPr>
              <w:t>8</w:t>
            </w:r>
            <w:r w:rsidRPr="00161757">
              <w:rPr>
                <w:color w:val="000000"/>
                <w:sz w:val="20"/>
                <w:szCs w:val="20"/>
                <w:lang w:val="en-US"/>
              </w:rPr>
              <w:t>, G8.11, G9.</w:t>
            </w:r>
            <w:r>
              <w:rPr>
                <w:color w:val="000000"/>
                <w:sz w:val="20"/>
                <w:szCs w:val="20"/>
                <w:lang w:val="en-US"/>
              </w:rPr>
              <w:t>8</w:t>
            </w:r>
            <w:r w:rsidRPr="00161757">
              <w:rPr>
                <w:color w:val="000000"/>
                <w:sz w:val="20"/>
                <w:szCs w:val="20"/>
                <w:lang w:val="en-US"/>
              </w:rPr>
              <w:t>, G10.11</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G9</w:t>
            </w:r>
          </w:p>
        </w:tc>
        <w:tc>
          <w:tcPr>
            <w:tcW w:w="3120" w:type="dxa"/>
            <w:tcBorders>
              <w:top w:val="nil"/>
              <w:left w:val="nil"/>
              <w:bottom w:val="single" w:sz="4" w:space="0" w:color="auto"/>
              <w:right w:val="single" w:sz="4" w:space="0" w:color="auto"/>
            </w:tcBorders>
            <w:shd w:val="clear" w:color="auto" w:fill="auto"/>
            <w:hideMark/>
          </w:tcPr>
          <w:p w:rsidR="00C56D29" w:rsidRPr="0058223F" w:rsidRDefault="0058223F" w:rsidP="00C56D29">
            <w:pPr>
              <w:rPr>
                <w:color w:val="000000"/>
                <w:sz w:val="20"/>
                <w:szCs w:val="20"/>
                <w:lang w:val="kk-KZ"/>
              </w:rPr>
            </w:pPr>
            <w:r>
              <w:rPr>
                <w:color w:val="000000"/>
                <w:sz w:val="20"/>
                <w:szCs w:val="20"/>
                <w:lang w:val="kk-KZ"/>
              </w:rPr>
              <w:t>А</w:t>
            </w:r>
            <w:r w:rsidR="00C56D29" w:rsidRPr="00161757">
              <w:rPr>
                <w:color w:val="000000"/>
                <w:sz w:val="20"/>
                <w:szCs w:val="20"/>
              </w:rPr>
              <w:t>кциз</w:t>
            </w:r>
            <w:r>
              <w:rPr>
                <w:color w:val="000000"/>
                <w:sz w:val="20"/>
                <w:szCs w:val="20"/>
                <w:lang w:val="kk-KZ"/>
              </w:rPr>
              <w:t xml:space="preserve"> мөлшерлемесі</w:t>
            </w:r>
          </w:p>
        </w:tc>
        <w:tc>
          <w:tcPr>
            <w:tcW w:w="3402" w:type="dxa"/>
            <w:tcBorders>
              <w:top w:val="nil"/>
              <w:left w:val="nil"/>
              <w:bottom w:val="single" w:sz="4" w:space="0" w:color="auto"/>
              <w:right w:val="single" w:sz="4" w:space="0" w:color="auto"/>
            </w:tcBorders>
            <w:shd w:val="clear" w:color="auto" w:fill="auto"/>
            <w:hideMark/>
          </w:tcPr>
          <w:p w:rsidR="00C56D29" w:rsidRPr="0058223F" w:rsidRDefault="0058223F" w:rsidP="00C56D29">
            <w:pPr>
              <w:ind w:firstLine="10"/>
              <w:rPr>
                <w:color w:val="000000"/>
                <w:sz w:val="20"/>
                <w:szCs w:val="20"/>
                <w:lang w:val="kk-KZ"/>
              </w:rPr>
            </w:pPr>
            <w:r>
              <w:rPr>
                <w:color w:val="000000"/>
                <w:sz w:val="20"/>
                <w:szCs w:val="20"/>
                <w:lang w:val="kk-KZ"/>
              </w:rPr>
              <w:t>Қолмен</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p>
        </w:tc>
      </w:tr>
      <w:tr w:rsidR="00C56D29" w:rsidRPr="009A5DDE"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G10</w:t>
            </w:r>
          </w:p>
        </w:tc>
        <w:tc>
          <w:tcPr>
            <w:tcW w:w="3120" w:type="dxa"/>
            <w:tcBorders>
              <w:top w:val="nil"/>
              <w:left w:val="nil"/>
              <w:bottom w:val="single" w:sz="4" w:space="0" w:color="auto"/>
              <w:right w:val="single" w:sz="4" w:space="0" w:color="auto"/>
            </w:tcBorders>
            <w:shd w:val="clear" w:color="auto" w:fill="auto"/>
            <w:hideMark/>
          </w:tcPr>
          <w:p w:rsidR="00C56D29" w:rsidRPr="0058223F" w:rsidRDefault="0058223F" w:rsidP="00C56D29">
            <w:pPr>
              <w:rPr>
                <w:color w:val="000000"/>
                <w:sz w:val="20"/>
                <w:szCs w:val="20"/>
                <w:lang w:val="kk-KZ"/>
              </w:rPr>
            </w:pPr>
            <w:r>
              <w:rPr>
                <w:color w:val="000000"/>
                <w:sz w:val="20"/>
                <w:szCs w:val="20"/>
                <w:lang w:val="kk-KZ"/>
              </w:rPr>
              <w:t>А</w:t>
            </w:r>
            <w:r w:rsidR="00C56D29" w:rsidRPr="00161757">
              <w:rPr>
                <w:color w:val="000000"/>
                <w:sz w:val="20"/>
                <w:szCs w:val="20"/>
              </w:rPr>
              <w:t>кциз</w:t>
            </w:r>
            <w:r>
              <w:rPr>
                <w:color w:val="000000"/>
                <w:sz w:val="20"/>
                <w:szCs w:val="20"/>
                <w:lang w:val="kk-KZ"/>
              </w:rPr>
              <w:t xml:space="preserve"> сомасы</w:t>
            </w:r>
          </w:p>
        </w:tc>
        <w:tc>
          <w:tcPr>
            <w:tcW w:w="3402" w:type="dxa"/>
            <w:tcBorders>
              <w:top w:val="nil"/>
              <w:left w:val="nil"/>
              <w:bottom w:val="single" w:sz="4" w:space="0" w:color="auto"/>
              <w:right w:val="single" w:sz="4" w:space="0" w:color="auto"/>
            </w:tcBorders>
            <w:shd w:val="clear" w:color="auto" w:fill="auto"/>
            <w:hideMark/>
          </w:tcPr>
          <w:p w:rsidR="00C56D29" w:rsidRPr="0058223F" w:rsidRDefault="0058223F" w:rsidP="00C56D29">
            <w:pPr>
              <w:ind w:firstLine="10"/>
              <w:rPr>
                <w:color w:val="000000"/>
                <w:sz w:val="20"/>
                <w:szCs w:val="20"/>
                <w:lang w:val="kk-KZ"/>
              </w:rPr>
            </w:pPr>
            <w:r>
              <w:rPr>
                <w:color w:val="000000"/>
                <w:sz w:val="20"/>
                <w:szCs w:val="20"/>
                <w:lang w:val="kk-KZ"/>
              </w:rPr>
              <w:t>Редакциялау мүмкіндігімен, ТІЖ деректері бойынша автоматты түрде</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w:t>
            </w:r>
            <w:r>
              <w:rPr>
                <w:color w:val="000000"/>
                <w:sz w:val="20"/>
                <w:szCs w:val="20"/>
                <w:lang w:val="en-US"/>
              </w:rPr>
              <w:t>9</w:t>
            </w:r>
            <w:r w:rsidRPr="00161757">
              <w:rPr>
                <w:color w:val="000000"/>
                <w:sz w:val="20"/>
                <w:szCs w:val="20"/>
                <w:lang w:val="en-US"/>
              </w:rPr>
              <w:t>, G2.</w:t>
            </w:r>
            <w:r>
              <w:rPr>
                <w:color w:val="000000"/>
                <w:sz w:val="20"/>
                <w:szCs w:val="20"/>
                <w:lang w:val="en-US"/>
              </w:rPr>
              <w:t>9</w:t>
            </w:r>
            <w:r w:rsidRPr="00161757">
              <w:rPr>
                <w:color w:val="000000"/>
                <w:sz w:val="20"/>
                <w:szCs w:val="20"/>
                <w:lang w:val="en-US"/>
              </w:rPr>
              <w:t>, G3.</w:t>
            </w:r>
            <w:r>
              <w:rPr>
                <w:color w:val="000000"/>
                <w:sz w:val="20"/>
                <w:szCs w:val="20"/>
                <w:lang w:val="en-US"/>
              </w:rPr>
              <w:t>9</w:t>
            </w:r>
            <w:r w:rsidRPr="00161757">
              <w:rPr>
                <w:color w:val="000000"/>
                <w:sz w:val="20"/>
                <w:szCs w:val="20"/>
                <w:lang w:val="en-US"/>
              </w:rPr>
              <w:t>, G4.12, G5.</w:t>
            </w:r>
            <w:r>
              <w:rPr>
                <w:color w:val="000000"/>
                <w:sz w:val="20"/>
                <w:szCs w:val="20"/>
                <w:lang w:val="en-US"/>
              </w:rPr>
              <w:t>12</w:t>
            </w:r>
            <w:r w:rsidRPr="00161757">
              <w:rPr>
                <w:color w:val="000000"/>
                <w:sz w:val="20"/>
                <w:szCs w:val="20"/>
                <w:lang w:val="en-US"/>
              </w:rPr>
              <w:t>, G6.</w:t>
            </w:r>
            <w:r>
              <w:rPr>
                <w:color w:val="000000"/>
                <w:sz w:val="20"/>
                <w:szCs w:val="20"/>
                <w:lang w:val="en-US"/>
              </w:rPr>
              <w:t>10</w:t>
            </w:r>
            <w:r w:rsidRPr="00161757">
              <w:rPr>
                <w:color w:val="000000"/>
                <w:sz w:val="20"/>
                <w:szCs w:val="20"/>
                <w:lang w:val="en-US"/>
              </w:rPr>
              <w:t>, G7.</w:t>
            </w:r>
            <w:r>
              <w:rPr>
                <w:color w:val="000000"/>
                <w:sz w:val="20"/>
                <w:szCs w:val="20"/>
                <w:lang w:val="en-US"/>
              </w:rPr>
              <w:t>9</w:t>
            </w:r>
            <w:r w:rsidRPr="00161757">
              <w:rPr>
                <w:color w:val="000000"/>
                <w:sz w:val="20"/>
                <w:szCs w:val="20"/>
                <w:lang w:val="en-US"/>
              </w:rPr>
              <w:t>, G8.</w:t>
            </w:r>
            <w:r>
              <w:rPr>
                <w:color w:val="000000"/>
                <w:sz w:val="20"/>
                <w:szCs w:val="20"/>
                <w:lang w:val="en-US"/>
              </w:rPr>
              <w:t>12</w:t>
            </w:r>
            <w:r w:rsidRPr="00161757">
              <w:rPr>
                <w:color w:val="000000"/>
                <w:sz w:val="20"/>
                <w:szCs w:val="20"/>
                <w:lang w:val="en-US"/>
              </w:rPr>
              <w:t>, G9.</w:t>
            </w:r>
            <w:r>
              <w:rPr>
                <w:color w:val="000000"/>
                <w:sz w:val="20"/>
                <w:szCs w:val="20"/>
                <w:lang w:val="en-US"/>
              </w:rPr>
              <w:t>9</w:t>
            </w:r>
            <w:r w:rsidRPr="00161757">
              <w:rPr>
                <w:color w:val="000000"/>
                <w:sz w:val="20"/>
                <w:szCs w:val="20"/>
                <w:lang w:val="en-US"/>
              </w:rPr>
              <w:t>, G10.</w:t>
            </w:r>
            <w:r>
              <w:rPr>
                <w:color w:val="000000"/>
                <w:sz w:val="20"/>
                <w:szCs w:val="20"/>
                <w:lang w:val="en-US"/>
              </w:rPr>
              <w:t>12</w:t>
            </w:r>
          </w:p>
        </w:tc>
      </w:tr>
      <w:tr w:rsidR="00C56D29" w:rsidRPr="00161757" w:rsidTr="00C56D29">
        <w:trPr>
          <w:gridAfter w:val="1"/>
          <w:wAfter w:w="2523" w:type="dxa"/>
          <w:trHeight w:val="76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G11</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58223F" w:rsidP="00C56D29">
            <w:pPr>
              <w:rPr>
                <w:color w:val="000000"/>
                <w:sz w:val="20"/>
                <w:szCs w:val="20"/>
              </w:rPr>
            </w:pPr>
            <w:r>
              <w:rPr>
                <w:color w:val="000000"/>
                <w:sz w:val="20"/>
                <w:szCs w:val="20"/>
                <w:lang w:val="kk-KZ"/>
              </w:rPr>
              <w:t>Сату бойынша айналым мөлшері</w:t>
            </w:r>
            <w:r>
              <w:rPr>
                <w:color w:val="000000"/>
                <w:sz w:val="20"/>
                <w:szCs w:val="20"/>
              </w:rPr>
              <w:t xml:space="preserve"> (</w:t>
            </w:r>
            <w:r>
              <w:rPr>
                <w:color w:val="000000"/>
                <w:sz w:val="20"/>
                <w:szCs w:val="20"/>
                <w:lang w:val="kk-KZ"/>
              </w:rPr>
              <w:t>салық салынатын</w:t>
            </w:r>
            <w:r>
              <w:rPr>
                <w:color w:val="000000"/>
                <w:sz w:val="20"/>
                <w:szCs w:val="20"/>
              </w:rPr>
              <w:t>/</w:t>
            </w:r>
            <w:r>
              <w:rPr>
                <w:color w:val="000000"/>
                <w:sz w:val="20"/>
                <w:szCs w:val="20"/>
                <w:lang w:val="kk-KZ"/>
              </w:rPr>
              <w:t>салық салынбайтын айналым</w:t>
            </w:r>
            <w:r w:rsidR="00C56D29" w:rsidRPr="00161757">
              <w:rPr>
                <w:color w:val="000000"/>
                <w:sz w:val="20"/>
                <w:szCs w:val="20"/>
              </w:rPr>
              <w:t>)</w:t>
            </w:r>
          </w:p>
        </w:tc>
        <w:tc>
          <w:tcPr>
            <w:tcW w:w="3402" w:type="dxa"/>
            <w:tcBorders>
              <w:top w:val="nil"/>
              <w:left w:val="nil"/>
              <w:bottom w:val="single" w:sz="4" w:space="0" w:color="auto"/>
              <w:right w:val="single" w:sz="4" w:space="0" w:color="auto"/>
            </w:tcBorders>
            <w:shd w:val="clear" w:color="auto" w:fill="auto"/>
            <w:hideMark/>
          </w:tcPr>
          <w:p w:rsidR="00C56D29" w:rsidRPr="00233E79" w:rsidRDefault="00CF6A7C" w:rsidP="00C56D29">
            <w:pPr>
              <w:rPr>
                <w:sz w:val="20"/>
                <w:szCs w:val="20"/>
              </w:rPr>
            </w:pPr>
            <w:r>
              <w:rPr>
                <w:sz w:val="20"/>
                <w:szCs w:val="20"/>
              </w:rPr>
              <w:t>1) Е</w:t>
            </w:r>
            <w:r>
              <w:rPr>
                <w:sz w:val="20"/>
                <w:szCs w:val="20"/>
                <w:lang w:val="kk-KZ"/>
              </w:rPr>
              <w:t>гер</w:t>
            </w:r>
            <w:r>
              <w:rPr>
                <w:sz w:val="20"/>
                <w:szCs w:val="20"/>
              </w:rPr>
              <w:t xml:space="preserve"> G6 </w:t>
            </w:r>
            <w:r>
              <w:rPr>
                <w:sz w:val="20"/>
                <w:szCs w:val="20"/>
                <w:lang w:val="kk-KZ"/>
              </w:rPr>
              <w:t>және</w:t>
            </w:r>
            <w:r w:rsidR="00C56D29" w:rsidRPr="00233E79">
              <w:rPr>
                <w:sz w:val="20"/>
                <w:szCs w:val="20"/>
              </w:rPr>
              <w:t xml:space="preserve"> G7</w:t>
            </w:r>
            <w:r>
              <w:rPr>
                <w:sz w:val="20"/>
                <w:szCs w:val="20"/>
                <w:lang w:val="kk-KZ"/>
              </w:rPr>
              <w:t xml:space="preserve"> бағандары толтырылса</w:t>
            </w:r>
            <w:r w:rsidR="00C56D29" w:rsidRPr="00233E79">
              <w:rPr>
                <w:sz w:val="20"/>
                <w:szCs w:val="20"/>
              </w:rPr>
              <w:t xml:space="preserve"> G6*G7</w:t>
            </w:r>
            <w:r>
              <w:rPr>
                <w:sz w:val="20"/>
                <w:szCs w:val="20"/>
                <w:lang w:val="kk-KZ"/>
              </w:rPr>
              <w:t xml:space="preserve"> формуласы бойынша автоматты түрде есептеледі</w:t>
            </w:r>
            <w:r w:rsidR="00C56D29" w:rsidRPr="00233E79">
              <w:rPr>
                <w:sz w:val="20"/>
                <w:szCs w:val="20"/>
              </w:rPr>
              <w:t>.</w:t>
            </w:r>
          </w:p>
          <w:p w:rsidR="00C56D29" w:rsidRPr="00161757" w:rsidRDefault="00C56D29" w:rsidP="00CF6A7C">
            <w:pPr>
              <w:rPr>
                <w:color w:val="000000"/>
                <w:sz w:val="20"/>
                <w:szCs w:val="20"/>
              </w:rPr>
            </w:pPr>
            <w:r w:rsidRPr="00233E79">
              <w:rPr>
                <w:sz w:val="20"/>
                <w:szCs w:val="20"/>
              </w:rPr>
              <w:t xml:space="preserve">2) </w:t>
            </w:r>
            <w:r w:rsidR="00CF6A7C">
              <w:rPr>
                <w:sz w:val="20"/>
                <w:szCs w:val="20"/>
                <w:lang w:val="kk-KZ"/>
              </w:rPr>
              <w:t>Егер</w:t>
            </w:r>
            <w:r w:rsidR="00CF6A7C">
              <w:rPr>
                <w:sz w:val="20"/>
                <w:szCs w:val="20"/>
              </w:rPr>
              <w:t xml:space="preserve"> G7</w:t>
            </w:r>
            <w:r w:rsidR="00CF6A7C">
              <w:rPr>
                <w:sz w:val="20"/>
                <w:szCs w:val="20"/>
                <w:lang w:val="kk-KZ"/>
              </w:rPr>
              <w:t xml:space="preserve"> бағаны толтырылмаса қолмен толтырылады</w:t>
            </w:r>
            <w:r w:rsidRPr="00233E79">
              <w:rPr>
                <w:sz w:val="20"/>
                <w:szCs w:val="20"/>
              </w:rPr>
              <w:t>.</w:t>
            </w:r>
            <w:r>
              <w:rPr>
                <w:color w:val="000000"/>
                <w:sz w:val="20"/>
                <w:szCs w:val="20"/>
              </w:rPr>
              <w:t xml:space="preserve"> </w:t>
            </w:r>
          </w:p>
        </w:tc>
        <w:tc>
          <w:tcPr>
            <w:tcW w:w="2268" w:type="dxa"/>
            <w:tcBorders>
              <w:top w:val="nil"/>
              <w:left w:val="nil"/>
              <w:bottom w:val="single" w:sz="4" w:space="0" w:color="auto"/>
              <w:right w:val="single" w:sz="4" w:space="0" w:color="auto"/>
            </w:tcBorders>
          </w:tcPr>
          <w:p w:rsidR="00C56D29" w:rsidRPr="00994748" w:rsidRDefault="00C56D29" w:rsidP="00C56D29">
            <w:pPr>
              <w:ind w:firstLine="10"/>
              <w:rPr>
                <w:color w:val="000000"/>
                <w:sz w:val="20"/>
                <w:szCs w:val="20"/>
              </w:rPr>
            </w:pPr>
          </w:p>
        </w:tc>
      </w:tr>
      <w:tr w:rsidR="00C56D29" w:rsidRPr="009A5DDE"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G12</w:t>
            </w:r>
          </w:p>
        </w:tc>
        <w:tc>
          <w:tcPr>
            <w:tcW w:w="3120" w:type="dxa"/>
            <w:tcBorders>
              <w:top w:val="nil"/>
              <w:left w:val="nil"/>
              <w:bottom w:val="single" w:sz="4" w:space="0" w:color="auto"/>
              <w:right w:val="single" w:sz="4" w:space="0" w:color="auto"/>
            </w:tcBorders>
            <w:shd w:val="clear" w:color="auto" w:fill="auto"/>
            <w:hideMark/>
          </w:tcPr>
          <w:p w:rsidR="00C56D29" w:rsidRPr="00CF6A7C" w:rsidRDefault="00CF6A7C" w:rsidP="00C56D29">
            <w:pPr>
              <w:rPr>
                <w:color w:val="000000"/>
                <w:sz w:val="20"/>
                <w:szCs w:val="20"/>
                <w:lang w:val="kk-KZ"/>
              </w:rPr>
            </w:pPr>
            <w:r>
              <w:rPr>
                <w:color w:val="000000"/>
                <w:sz w:val="20"/>
                <w:szCs w:val="20"/>
                <w:lang w:val="kk-KZ"/>
              </w:rPr>
              <w:t>ҚҚС мөлшерлемесі</w:t>
            </w:r>
          </w:p>
        </w:tc>
        <w:tc>
          <w:tcPr>
            <w:tcW w:w="3402" w:type="dxa"/>
            <w:tcBorders>
              <w:top w:val="nil"/>
              <w:left w:val="nil"/>
              <w:bottom w:val="single" w:sz="4" w:space="0" w:color="auto"/>
              <w:right w:val="single" w:sz="4" w:space="0" w:color="auto"/>
            </w:tcBorders>
            <w:shd w:val="clear" w:color="auto" w:fill="auto"/>
            <w:hideMark/>
          </w:tcPr>
          <w:p w:rsidR="00C56D29" w:rsidRPr="00CF6A7C" w:rsidRDefault="00CF6A7C" w:rsidP="00C56D29">
            <w:pPr>
              <w:ind w:firstLine="10"/>
              <w:rPr>
                <w:color w:val="000000"/>
                <w:sz w:val="20"/>
                <w:szCs w:val="20"/>
                <w:lang w:val="kk-KZ"/>
              </w:rPr>
            </w:pPr>
            <w:r>
              <w:rPr>
                <w:color w:val="000000"/>
                <w:sz w:val="20"/>
                <w:szCs w:val="20"/>
                <w:lang w:val="kk-KZ"/>
              </w:rPr>
              <w:t>Редакциялау мүмкіндігімен, ТІЖ деректері бойынша автоматты түрде</w:t>
            </w:r>
            <w:r w:rsidR="00C56D29" w:rsidRPr="00CF6A7C">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C56D29">
              <w:rPr>
                <w:color w:val="000000"/>
                <w:sz w:val="20"/>
                <w:szCs w:val="20"/>
                <w:lang w:val="en-US"/>
              </w:rPr>
              <w:t>G1.10, G2.10, G3.10, G4.13, G5.13, G6.11, G7.9, G8.13, G9.10, G10.13</w:t>
            </w:r>
          </w:p>
        </w:tc>
      </w:tr>
      <w:tr w:rsidR="00C56D29" w:rsidRPr="009A5DDE"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G13</w:t>
            </w:r>
          </w:p>
        </w:tc>
        <w:tc>
          <w:tcPr>
            <w:tcW w:w="3120" w:type="dxa"/>
            <w:tcBorders>
              <w:top w:val="nil"/>
              <w:left w:val="nil"/>
              <w:bottom w:val="single" w:sz="4" w:space="0" w:color="auto"/>
              <w:right w:val="single" w:sz="4" w:space="0" w:color="auto"/>
            </w:tcBorders>
            <w:shd w:val="clear" w:color="auto" w:fill="auto"/>
            <w:hideMark/>
          </w:tcPr>
          <w:p w:rsidR="00C56D29" w:rsidRPr="00CF6A7C" w:rsidRDefault="00CF6A7C" w:rsidP="00C56D29">
            <w:pPr>
              <w:rPr>
                <w:color w:val="000000"/>
                <w:sz w:val="20"/>
                <w:szCs w:val="20"/>
                <w:lang w:val="kk-KZ"/>
              </w:rPr>
            </w:pPr>
            <w:r>
              <w:rPr>
                <w:color w:val="000000"/>
                <w:sz w:val="20"/>
                <w:szCs w:val="20"/>
                <w:lang w:val="kk-KZ"/>
              </w:rPr>
              <w:t>ҚҚС сомасы</w:t>
            </w:r>
          </w:p>
        </w:tc>
        <w:tc>
          <w:tcPr>
            <w:tcW w:w="3402" w:type="dxa"/>
            <w:tcBorders>
              <w:top w:val="nil"/>
              <w:left w:val="nil"/>
              <w:bottom w:val="single" w:sz="4" w:space="0" w:color="auto"/>
              <w:right w:val="single" w:sz="4" w:space="0" w:color="auto"/>
            </w:tcBorders>
            <w:shd w:val="clear" w:color="auto" w:fill="auto"/>
            <w:hideMark/>
          </w:tcPr>
          <w:p w:rsidR="00C56D29" w:rsidRPr="00CF6A7C" w:rsidRDefault="00C56D29" w:rsidP="00C56D29">
            <w:pPr>
              <w:ind w:firstLine="10"/>
              <w:rPr>
                <w:color w:val="000000"/>
                <w:sz w:val="20"/>
                <w:szCs w:val="20"/>
                <w:lang w:val="kk-KZ"/>
              </w:rPr>
            </w:pPr>
            <w:r w:rsidRPr="00161757">
              <w:rPr>
                <w:color w:val="000000"/>
                <w:sz w:val="20"/>
                <w:szCs w:val="20"/>
              </w:rPr>
              <w:t>G11*G12</w:t>
            </w:r>
            <w:r w:rsidR="00CF6A7C">
              <w:rPr>
                <w:color w:val="000000"/>
                <w:sz w:val="20"/>
                <w:szCs w:val="20"/>
                <w:lang w:val="kk-KZ"/>
              </w:rPr>
              <w:t xml:space="preserve"> формуласы бойынша автоматты түрде есептеу</w:t>
            </w:r>
          </w:p>
          <w:p w:rsidR="00C56D29" w:rsidRPr="0093711B" w:rsidRDefault="00CF6A7C" w:rsidP="0093711B">
            <w:pPr>
              <w:ind w:firstLine="10"/>
              <w:rPr>
                <w:color w:val="000000"/>
                <w:sz w:val="20"/>
                <w:szCs w:val="20"/>
                <w:lang w:val="kk-KZ"/>
              </w:rPr>
            </w:pPr>
            <w:r>
              <w:rPr>
                <w:color w:val="000000"/>
                <w:sz w:val="20"/>
                <w:szCs w:val="20"/>
                <w:lang w:val="kk-KZ"/>
              </w:rPr>
              <w:t>Жүйе</w:t>
            </w:r>
            <w:r w:rsidRPr="0093711B">
              <w:rPr>
                <w:color w:val="000000"/>
                <w:sz w:val="20"/>
                <w:szCs w:val="20"/>
                <w:lang w:val="kk-KZ"/>
              </w:rPr>
              <w:t xml:space="preserve"> автомат</w:t>
            </w:r>
            <w:r>
              <w:rPr>
                <w:color w:val="000000"/>
                <w:sz w:val="20"/>
                <w:szCs w:val="20"/>
                <w:lang w:val="kk-KZ"/>
              </w:rPr>
              <w:t>ты түрде</w:t>
            </w:r>
            <w:r w:rsidR="00C56D29" w:rsidRPr="0093711B">
              <w:rPr>
                <w:color w:val="000000"/>
                <w:sz w:val="20"/>
                <w:szCs w:val="20"/>
                <w:lang w:val="kk-KZ"/>
              </w:rPr>
              <w:t xml:space="preserve"> </w:t>
            </w:r>
            <w:r w:rsidR="0093711B">
              <w:rPr>
                <w:color w:val="000000"/>
                <w:sz w:val="20"/>
                <w:szCs w:val="20"/>
                <w:lang w:val="kk-KZ"/>
              </w:rPr>
              <w:t>теріс мәнді қояды</w:t>
            </w:r>
            <w:r w:rsidR="00C56D29" w:rsidRPr="0093711B">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w:t>
            </w:r>
            <w:r>
              <w:rPr>
                <w:color w:val="000000"/>
                <w:sz w:val="20"/>
                <w:szCs w:val="20"/>
                <w:lang w:val="en-US"/>
              </w:rPr>
              <w:t>11</w:t>
            </w:r>
            <w:r w:rsidRPr="00161757">
              <w:rPr>
                <w:color w:val="000000"/>
                <w:sz w:val="20"/>
                <w:szCs w:val="20"/>
                <w:lang w:val="en-US"/>
              </w:rPr>
              <w:t>, G2.</w:t>
            </w:r>
            <w:r>
              <w:rPr>
                <w:color w:val="000000"/>
                <w:sz w:val="20"/>
                <w:szCs w:val="20"/>
                <w:lang w:val="en-US"/>
              </w:rPr>
              <w:t>11</w:t>
            </w:r>
            <w:r w:rsidRPr="00161757">
              <w:rPr>
                <w:color w:val="000000"/>
                <w:sz w:val="20"/>
                <w:szCs w:val="20"/>
                <w:lang w:val="en-US"/>
              </w:rPr>
              <w:t>, G3.</w:t>
            </w:r>
            <w:r>
              <w:rPr>
                <w:color w:val="000000"/>
                <w:sz w:val="20"/>
                <w:szCs w:val="20"/>
                <w:lang w:val="en-US"/>
              </w:rPr>
              <w:t>11</w:t>
            </w:r>
            <w:r w:rsidRPr="00161757">
              <w:rPr>
                <w:color w:val="000000"/>
                <w:sz w:val="20"/>
                <w:szCs w:val="20"/>
                <w:lang w:val="en-US"/>
              </w:rPr>
              <w:t>, G4.</w:t>
            </w:r>
            <w:r>
              <w:rPr>
                <w:color w:val="000000"/>
                <w:sz w:val="20"/>
                <w:szCs w:val="20"/>
                <w:lang w:val="en-US"/>
              </w:rPr>
              <w:t>13</w:t>
            </w:r>
            <w:r w:rsidRPr="00161757">
              <w:rPr>
                <w:color w:val="000000"/>
                <w:sz w:val="20"/>
                <w:szCs w:val="20"/>
                <w:lang w:val="en-US"/>
              </w:rPr>
              <w:t>, G5.</w:t>
            </w:r>
            <w:r>
              <w:rPr>
                <w:color w:val="000000"/>
                <w:sz w:val="20"/>
                <w:szCs w:val="20"/>
                <w:lang w:val="en-US"/>
              </w:rPr>
              <w:t>13</w:t>
            </w:r>
            <w:r w:rsidRPr="00161757">
              <w:rPr>
                <w:color w:val="000000"/>
                <w:sz w:val="20"/>
                <w:szCs w:val="20"/>
                <w:lang w:val="en-US"/>
              </w:rPr>
              <w:t>, G6.</w:t>
            </w:r>
            <w:r>
              <w:rPr>
                <w:color w:val="000000"/>
                <w:sz w:val="20"/>
                <w:szCs w:val="20"/>
                <w:lang w:val="en-US"/>
              </w:rPr>
              <w:t>11</w:t>
            </w:r>
            <w:r w:rsidRPr="00161757">
              <w:rPr>
                <w:color w:val="000000"/>
                <w:sz w:val="20"/>
                <w:szCs w:val="20"/>
                <w:lang w:val="en-US"/>
              </w:rPr>
              <w:t>, G7.</w:t>
            </w:r>
            <w:r>
              <w:rPr>
                <w:color w:val="000000"/>
                <w:sz w:val="20"/>
                <w:szCs w:val="20"/>
                <w:lang w:val="en-US"/>
              </w:rPr>
              <w:t>10</w:t>
            </w:r>
            <w:r w:rsidRPr="00161757">
              <w:rPr>
                <w:color w:val="000000"/>
                <w:sz w:val="20"/>
                <w:szCs w:val="20"/>
                <w:lang w:val="en-US"/>
              </w:rPr>
              <w:t>, G8.</w:t>
            </w:r>
            <w:r>
              <w:rPr>
                <w:color w:val="000000"/>
                <w:sz w:val="20"/>
                <w:szCs w:val="20"/>
                <w:lang w:val="en-US"/>
              </w:rPr>
              <w:t>13</w:t>
            </w:r>
            <w:r w:rsidRPr="00161757">
              <w:rPr>
                <w:color w:val="000000"/>
                <w:sz w:val="20"/>
                <w:szCs w:val="20"/>
                <w:lang w:val="en-US"/>
              </w:rPr>
              <w:t>, G9.</w:t>
            </w:r>
            <w:r>
              <w:rPr>
                <w:color w:val="000000"/>
                <w:sz w:val="20"/>
                <w:szCs w:val="20"/>
                <w:lang w:val="en-US"/>
              </w:rPr>
              <w:t>10</w:t>
            </w:r>
            <w:r w:rsidRPr="00161757">
              <w:rPr>
                <w:color w:val="000000"/>
                <w:sz w:val="20"/>
                <w:szCs w:val="20"/>
                <w:lang w:val="en-US"/>
              </w:rPr>
              <w:t>, G10.</w:t>
            </w:r>
            <w:r>
              <w:rPr>
                <w:color w:val="000000"/>
                <w:sz w:val="20"/>
                <w:szCs w:val="20"/>
                <w:lang w:val="en-US"/>
              </w:rPr>
              <w:t>14</w:t>
            </w:r>
          </w:p>
        </w:tc>
      </w:tr>
      <w:tr w:rsidR="00C56D29" w:rsidRPr="009A5DDE" w:rsidTr="00C56D29">
        <w:trPr>
          <w:gridAfter w:val="1"/>
          <w:wAfter w:w="2523" w:type="dxa"/>
          <w:trHeight w:val="56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G14</w:t>
            </w:r>
          </w:p>
        </w:tc>
        <w:tc>
          <w:tcPr>
            <w:tcW w:w="3120" w:type="dxa"/>
            <w:tcBorders>
              <w:top w:val="nil"/>
              <w:left w:val="nil"/>
              <w:bottom w:val="single" w:sz="4" w:space="0" w:color="auto"/>
              <w:right w:val="single" w:sz="4" w:space="0" w:color="auto"/>
            </w:tcBorders>
            <w:shd w:val="clear" w:color="auto" w:fill="auto"/>
            <w:hideMark/>
          </w:tcPr>
          <w:p w:rsidR="00C56D29" w:rsidRPr="0093711B" w:rsidRDefault="0093711B" w:rsidP="00C56D29">
            <w:pPr>
              <w:rPr>
                <w:color w:val="000000"/>
                <w:sz w:val="20"/>
                <w:szCs w:val="20"/>
                <w:lang w:val="kk-KZ"/>
              </w:rPr>
            </w:pPr>
            <w:r w:rsidRPr="00386789">
              <w:rPr>
                <w:color w:val="000000"/>
                <w:sz w:val="20"/>
                <w:szCs w:val="20"/>
                <w:lang w:val="kk-KZ"/>
              </w:rPr>
              <w:t>Тауарлардың, жұмыстардың, қызметтердің жанама салықтар</w:t>
            </w:r>
            <w:r>
              <w:rPr>
                <w:color w:val="000000"/>
                <w:sz w:val="20"/>
                <w:szCs w:val="20"/>
                <w:lang w:val="kk-KZ"/>
              </w:rPr>
              <w:t>ды есепке алғандағы</w:t>
            </w:r>
            <w:r w:rsidRPr="00386789">
              <w:rPr>
                <w:color w:val="000000"/>
                <w:sz w:val="20"/>
                <w:szCs w:val="20"/>
                <w:lang w:val="kk-KZ"/>
              </w:rPr>
              <w:t xml:space="preserve"> құны</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sz w:val="20"/>
                <w:szCs w:val="20"/>
              </w:rPr>
            </w:pPr>
            <w:r w:rsidRPr="00161757">
              <w:rPr>
                <w:sz w:val="20"/>
                <w:szCs w:val="20"/>
              </w:rPr>
              <w:t>G11+G13</w:t>
            </w:r>
            <w:r w:rsidR="0093711B">
              <w:rPr>
                <w:color w:val="000000"/>
                <w:sz w:val="20"/>
                <w:szCs w:val="20"/>
                <w:lang w:val="kk-KZ"/>
              </w:rPr>
              <w:t xml:space="preserve"> формуласы бойынша автоматты түрде есептеу</w:t>
            </w:r>
            <w:r w:rsidRPr="00161757">
              <w:rPr>
                <w:sz w:val="20"/>
                <w:szCs w:val="20"/>
              </w:rPr>
              <w:t>.</w:t>
            </w:r>
          </w:p>
          <w:p w:rsidR="00C56D29" w:rsidRPr="00161757" w:rsidRDefault="0093711B" w:rsidP="00C56D29">
            <w:pPr>
              <w:ind w:firstLine="10"/>
              <w:rPr>
                <w:color w:val="000000"/>
                <w:sz w:val="20"/>
                <w:szCs w:val="20"/>
              </w:rPr>
            </w:pPr>
            <w:r>
              <w:rPr>
                <w:color w:val="000000"/>
                <w:sz w:val="20"/>
                <w:szCs w:val="20"/>
                <w:lang w:val="kk-KZ"/>
              </w:rPr>
              <w:t>Жүйе</w:t>
            </w:r>
            <w:r w:rsidRPr="0093711B">
              <w:rPr>
                <w:color w:val="000000"/>
                <w:sz w:val="20"/>
                <w:szCs w:val="20"/>
                <w:lang w:val="kk-KZ"/>
              </w:rPr>
              <w:t xml:space="preserve"> автомат</w:t>
            </w:r>
            <w:r>
              <w:rPr>
                <w:color w:val="000000"/>
                <w:sz w:val="20"/>
                <w:szCs w:val="20"/>
                <w:lang w:val="kk-KZ"/>
              </w:rPr>
              <w:t>ты түрде</w:t>
            </w:r>
            <w:r w:rsidRPr="0093711B">
              <w:rPr>
                <w:color w:val="000000"/>
                <w:sz w:val="20"/>
                <w:szCs w:val="20"/>
                <w:lang w:val="kk-KZ"/>
              </w:rPr>
              <w:t xml:space="preserve"> </w:t>
            </w:r>
            <w:r>
              <w:rPr>
                <w:color w:val="000000"/>
                <w:sz w:val="20"/>
                <w:szCs w:val="20"/>
                <w:lang w:val="kk-KZ"/>
              </w:rPr>
              <w:t>теріс мәнді қояды</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w:t>
            </w:r>
            <w:r>
              <w:rPr>
                <w:color w:val="000000"/>
                <w:sz w:val="20"/>
                <w:szCs w:val="20"/>
                <w:lang w:val="en-US"/>
              </w:rPr>
              <w:t>12</w:t>
            </w:r>
            <w:r w:rsidRPr="00161757">
              <w:rPr>
                <w:color w:val="000000"/>
                <w:sz w:val="20"/>
                <w:szCs w:val="20"/>
                <w:lang w:val="en-US"/>
              </w:rPr>
              <w:t>, G2.</w:t>
            </w:r>
            <w:r>
              <w:rPr>
                <w:color w:val="000000"/>
                <w:sz w:val="20"/>
                <w:szCs w:val="20"/>
                <w:lang w:val="en-US"/>
              </w:rPr>
              <w:t>12</w:t>
            </w:r>
            <w:r w:rsidRPr="00161757">
              <w:rPr>
                <w:color w:val="000000"/>
                <w:sz w:val="20"/>
                <w:szCs w:val="20"/>
                <w:lang w:val="en-US"/>
              </w:rPr>
              <w:t>, G3.</w:t>
            </w:r>
            <w:r>
              <w:rPr>
                <w:color w:val="000000"/>
                <w:sz w:val="20"/>
                <w:szCs w:val="20"/>
                <w:lang w:val="en-US"/>
              </w:rPr>
              <w:t>12</w:t>
            </w:r>
            <w:r w:rsidRPr="00161757">
              <w:rPr>
                <w:color w:val="000000"/>
                <w:sz w:val="20"/>
                <w:szCs w:val="20"/>
                <w:lang w:val="en-US"/>
              </w:rPr>
              <w:t>, G4.</w:t>
            </w:r>
            <w:r>
              <w:rPr>
                <w:color w:val="000000"/>
                <w:sz w:val="20"/>
                <w:szCs w:val="20"/>
                <w:lang w:val="en-US"/>
              </w:rPr>
              <w:t>14</w:t>
            </w:r>
            <w:r w:rsidRPr="00161757">
              <w:rPr>
                <w:color w:val="000000"/>
                <w:sz w:val="20"/>
                <w:szCs w:val="20"/>
                <w:lang w:val="en-US"/>
              </w:rPr>
              <w:t>, G5.</w:t>
            </w:r>
            <w:r>
              <w:rPr>
                <w:color w:val="000000"/>
                <w:sz w:val="20"/>
                <w:szCs w:val="20"/>
                <w:lang w:val="en-US"/>
              </w:rPr>
              <w:t>14</w:t>
            </w:r>
            <w:r w:rsidRPr="00161757">
              <w:rPr>
                <w:color w:val="000000"/>
                <w:sz w:val="20"/>
                <w:szCs w:val="20"/>
                <w:lang w:val="en-US"/>
              </w:rPr>
              <w:t>, G6.</w:t>
            </w:r>
            <w:r>
              <w:rPr>
                <w:color w:val="000000"/>
                <w:sz w:val="20"/>
                <w:szCs w:val="20"/>
                <w:lang w:val="en-US"/>
              </w:rPr>
              <w:t>12</w:t>
            </w:r>
            <w:r w:rsidRPr="00161757">
              <w:rPr>
                <w:color w:val="000000"/>
                <w:sz w:val="20"/>
                <w:szCs w:val="20"/>
                <w:lang w:val="en-US"/>
              </w:rPr>
              <w:t>, G7.</w:t>
            </w:r>
            <w:r>
              <w:rPr>
                <w:color w:val="000000"/>
                <w:sz w:val="20"/>
                <w:szCs w:val="20"/>
                <w:lang w:val="en-US"/>
              </w:rPr>
              <w:t>11</w:t>
            </w:r>
            <w:r w:rsidRPr="00161757">
              <w:rPr>
                <w:color w:val="000000"/>
                <w:sz w:val="20"/>
                <w:szCs w:val="20"/>
                <w:lang w:val="en-US"/>
              </w:rPr>
              <w:t>, G8.</w:t>
            </w:r>
            <w:r>
              <w:rPr>
                <w:color w:val="000000"/>
                <w:sz w:val="20"/>
                <w:szCs w:val="20"/>
                <w:lang w:val="en-US"/>
              </w:rPr>
              <w:t>14</w:t>
            </w:r>
            <w:r w:rsidRPr="00161757">
              <w:rPr>
                <w:color w:val="000000"/>
                <w:sz w:val="20"/>
                <w:szCs w:val="20"/>
                <w:lang w:val="en-US"/>
              </w:rPr>
              <w:t>, G9.</w:t>
            </w:r>
            <w:r>
              <w:rPr>
                <w:color w:val="000000"/>
                <w:sz w:val="20"/>
                <w:szCs w:val="20"/>
                <w:lang w:val="en-US"/>
              </w:rPr>
              <w:t>11</w:t>
            </w:r>
            <w:r w:rsidRPr="00161757">
              <w:rPr>
                <w:color w:val="000000"/>
                <w:sz w:val="20"/>
                <w:szCs w:val="20"/>
                <w:lang w:val="en-US"/>
              </w:rPr>
              <w:t>, G10.</w:t>
            </w:r>
            <w:r>
              <w:rPr>
                <w:color w:val="000000"/>
                <w:sz w:val="20"/>
                <w:szCs w:val="20"/>
                <w:lang w:val="en-US"/>
              </w:rPr>
              <w:t>15</w:t>
            </w:r>
          </w:p>
        </w:tc>
      </w:tr>
      <w:tr w:rsidR="00C56D29" w:rsidRPr="009A5DDE" w:rsidTr="00C56D29">
        <w:trPr>
          <w:gridAfter w:val="1"/>
          <w:wAfter w:w="2523" w:type="dxa"/>
          <w:trHeight w:val="76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G15</w:t>
            </w:r>
          </w:p>
        </w:tc>
        <w:tc>
          <w:tcPr>
            <w:tcW w:w="3120" w:type="dxa"/>
            <w:tcBorders>
              <w:top w:val="nil"/>
              <w:left w:val="nil"/>
              <w:bottom w:val="single" w:sz="4" w:space="0" w:color="auto"/>
              <w:right w:val="single" w:sz="4" w:space="0" w:color="auto"/>
            </w:tcBorders>
            <w:shd w:val="clear" w:color="auto" w:fill="auto"/>
          </w:tcPr>
          <w:p w:rsidR="00C56D29" w:rsidRPr="00161757" w:rsidRDefault="0093711B" w:rsidP="0093711B">
            <w:pPr>
              <w:rPr>
                <w:color w:val="000000"/>
                <w:sz w:val="20"/>
                <w:szCs w:val="20"/>
              </w:rPr>
            </w:pPr>
            <w:r w:rsidRPr="00C53052">
              <w:rPr>
                <w:color w:val="000000"/>
                <w:sz w:val="20"/>
                <w:szCs w:val="20"/>
                <w:lang w:val="kk-KZ"/>
              </w:rPr>
              <w:t xml:space="preserve">Тауарларға арналған декларация </w:t>
            </w:r>
            <w:r w:rsidR="00C56D29" w:rsidRPr="00161757">
              <w:rPr>
                <w:color w:val="000000"/>
                <w:sz w:val="20"/>
                <w:szCs w:val="20"/>
              </w:rPr>
              <w:t xml:space="preserve">№, </w:t>
            </w:r>
            <w:r w:rsidRPr="00C53052">
              <w:rPr>
                <w:color w:val="000000"/>
                <w:sz w:val="20"/>
                <w:szCs w:val="20"/>
                <w:lang w:val="kk-KZ"/>
              </w:rPr>
              <w:t>тауарларды әкелу және жанама салықтарды төлеу туралы өтініш</w:t>
            </w:r>
            <w:r w:rsidR="00C56D29" w:rsidRPr="00161757">
              <w:rPr>
                <w:color w:val="000000"/>
                <w:sz w:val="20"/>
                <w:szCs w:val="20"/>
              </w:rPr>
              <w:t>, СТ-KZ, СТ-1</w:t>
            </w:r>
          </w:p>
        </w:tc>
        <w:tc>
          <w:tcPr>
            <w:tcW w:w="3402" w:type="dxa"/>
            <w:tcBorders>
              <w:top w:val="nil"/>
              <w:left w:val="nil"/>
              <w:bottom w:val="single" w:sz="4" w:space="0" w:color="auto"/>
              <w:right w:val="single" w:sz="4" w:space="0" w:color="auto"/>
            </w:tcBorders>
            <w:shd w:val="clear" w:color="auto" w:fill="auto"/>
          </w:tcPr>
          <w:p w:rsidR="00C56D29" w:rsidRPr="00161757" w:rsidRDefault="0093711B" w:rsidP="0093711B">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 xml:space="preserve">. </w:t>
            </w:r>
            <w:r>
              <w:rPr>
                <w:color w:val="000000"/>
                <w:sz w:val="20"/>
                <w:szCs w:val="20"/>
                <w:lang w:val="kk-KZ"/>
              </w:rPr>
              <w:t>ТІЖ</w:t>
            </w:r>
            <w:r>
              <w:rPr>
                <w:color w:val="000000"/>
                <w:sz w:val="20"/>
                <w:szCs w:val="20"/>
              </w:rPr>
              <w:t>-</w:t>
            </w:r>
            <w:r>
              <w:rPr>
                <w:color w:val="000000"/>
                <w:sz w:val="20"/>
                <w:szCs w:val="20"/>
                <w:lang w:val="kk-KZ"/>
              </w:rPr>
              <w:t xml:space="preserve">де болмаған кезде </w:t>
            </w:r>
            <w:r>
              <w:rPr>
                <w:color w:val="000000"/>
                <w:sz w:val="20"/>
                <w:szCs w:val="20"/>
              </w:rPr>
              <w:t xml:space="preserve">«1» </w:t>
            </w:r>
            <w:r>
              <w:rPr>
                <w:color w:val="000000"/>
                <w:sz w:val="20"/>
                <w:szCs w:val="20"/>
                <w:lang w:val="kk-KZ"/>
              </w:rPr>
              <w:t>және</w:t>
            </w:r>
            <w:r w:rsidRPr="00161757">
              <w:rPr>
                <w:color w:val="000000"/>
                <w:sz w:val="20"/>
                <w:szCs w:val="20"/>
              </w:rPr>
              <w:t xml:space="preserve"> «2»</w:t>
            </w:r>
            <w:r>
              <w:rPr>
                <w:color w:val="000000"/>
                <w:sz w:val="20"/>
                <w:szCs w:val="20"/>
                <w:lang w:val="kk-KZ"/>
              </w:rPr>
              <w:t xml:space="preserve"> белгісі бар тауарлар үшін ШМ негізінде</w:t>
            </w:r>
            <w:r>
              <w:rPr>
                <w:color w:val="000000"/>
                <w:sz w:val="20"/>
                <w:szCs w:val="20"/>
              </w:rPr>
              <w:t xml:space="preserve"> </w:t>
            </w:r>
            <w:r>
              <w:rPr>
                <w:color w:val="000000"/>
                <w:sz w:val="20"/>
                <w:szCs w:val="20"/>
                <w:lang w:val="kk-KZ"/>
              </w:rPr>
              <w:t>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w:t>
            </w:r>
            <w:r>
              <w:rPr>
                <w:color w:val="000000"/>
                <w:sz w:val="20"/>
                <w:szCs w:val="20"/>
                <w:lang w:val="en-US"/>
              </w:rPr>
              <w:t>14</w:t>
            </w:r>
            <w:r w:rsidRPr="00161757">
              <w:rPr>
                <w:color w:val="000000"/>
                <w:sz w:val="20"/>
                <w:szCs w:val="20"/>
                <w:lang w:val="en-US"/>
              </w:rPr>
              <w:t>, G2.</w:t>
            </w:r>
            <w:r>
              <w:rPr>
                <w:color w:val="000000"/>
                <w:sz w:val="20"/>
                <w:szCs w:val="20"/>
                <w:lang w:val="en-US"/>
              </w:rPr>
              <w:t>14</w:t>
            </w:r>
            <w:r w:rsidRPr="00161757">
              <w:rPr>
                <w:color w:val="000000"/>
                <w:sz w:val="20"/>
                <w:szCs w:val="20"/>
                <w:lang w:val="en-US"/>
              </w:rPr>
              <w:t>, G3.</w:t>
            </w:r>
            <w:r>
              <w:rPr>
                <w:color w:val="000000"/>
                <w:sz w:val="20"/>
                <w:szCs w:val="20"/>
                <w:lang w:val="en-US"/>
              </w:rPr>
              <w:t>14</w:t>
            </w:r>
            <w:r w:rsidRPr="00161757">
              <w:rPr>
                <w:color w:val="000000"/>
                <w:sz w:val="20"/>
                <w:szCs w:val="20"/>
                <w:lang w:val="en-US"/>
              </w:rPr>
              <w:t>, G4.</w:t>
            </w:r>
            <w:r>
              <w:rPr>
                <w:color w:val="000000"/>
                <w:sz w:val="20"/>
                <w:szCs w:val="20"/>
                <w:lang w:val="en-US"/>
              </w:rPr>
              <w:t>17</w:t>
            </w:r>
            <w:r w:rsidRPr="00161757">
              <w:rPr>
                <w:color w:val="000000"/>
                <w:sz w:val="20"/>
                <w:szCs w:val="20"/>
                <w:lang w:val="en-US"/>
              </w:rPr>
              <w:t>, G5.</w:t>
            </w:r>
            <w:r>
              <w:rPr>
                <w:color w:val="000000"/>
                <w:sz w:val="20"/>
                <w:szCs w:val="20"/>
                <w:lang w:val="en-US"/>
              </w:rPr>
              <w:t>17</w:t>
            </w:r>
            <w:r w:rsidRPr="00161757">
              <w:rPr>
                <w:color w:val="000000"/>
                <w:sz w:val="20"/>
                <w:szCs w:val="20"/>
                <w:lang w:val="en-US"/>
              </w:rPr>
              <w:t>, G6.</w:t>
            </w:r>
            <w:r>
              <w:rPr>
                <w:color w:val="000000"/>
                <w:sz w:val="20"/>
                <w:szCs w:val="20"/>
                <w:lang w:val="en-US"/>
              </w:rPr>
              <w:t>15</w:t>
            </w:r>
            <w:r w:rsidRPr="00161757">
              <w:rPr>
                <w:color w:val="000000"/>
                <w:sz w:val="20"/>
                <w:szCs w:val="20"/>
                <w:lang w:val="en-US"/>
              </w:rPr>
              <w:t>, G7.</w:t>
            </w:r>
            <w:r>
              <w:rPr>
                <w:color w:val="000000"/>
                <w:sz w:val="20"/>
                <w:szCs w:val="20"/>
                <w:lang w:val="en-US"/>
              </w:rPr>
              <w:t>14</w:t>
            </w:r>
            <w:r w:rsidRPr="00161757">
              <w:rPr>
                <w:color w:val="000000"/>
                <w:sz w:val="20"/>
                <w:szCs w:val="20"/>
                <w:lang w:val="en-US"/>
              </w:rPr>
              <w:t>, G8.</w:t>
            </w:r>
            <w:r>
              <w:rPr>
                <w:color w:val="000000"/>
                <w:sz w:val="20"/>
                <w:szCs w:val="20"/>
                <w:lang w:val="en-US"/>
              </w:rPr>
              <w:t>17</w:t>
            </w:r>
            <w:r w:rsidRPr="00161757">
              <w:rPr>
                <w:color w:val="000000"/>
                <w:sz w:val="20"/>
                <w:szCs w:val="20"/>
                <w:lang w:val="en-US"/>
              </w:rPr>
              <w:t>, G9.</w:t>
            </w:r>
            <w:r>
              <w:rPr>
                <w:color w:val="000000"/>
                <w:sz w:val="20"/>
                <w:szCs w:val="20"/>
                <w:lang w:val="en-US"/>
              </w:rPr>
              <w:t>15</w:t>
            </w:r>
            <w:r w:rsidRPr="00161757">
              <w:rPr>
                <w:color w:val="000000"/>
                <w:sz w:val="20"/>
                <w:szCs w:val="20"/>
                <w:lang w:val="en-US"/>
              </w:rPr>
              <w:t>, G10.</w:t>
            </w:r>
            <w:r w:rsidRPr="00252A57">
              <w:rPr>
                <w:color w:val="000000"/>
                <w:sz w:val="20"/>
                <w:szCs w:val="20"/>
                <w:lang w:val="en-US"/>
              </w:rPr>
              <w:t>16</w:t>
            </w:r>
          </w:p>
          <w:p w:rsidR="00C56D29" w:rsidRPr="00161757" w:rsidRDefault="00C56D29" w:rsidP="00C56D29">
            <w:pPr>
              <w:ind w:firstLine="10"/>
              <w:rPr>
                <w:color w:val="000000"/>
                <w:sz w:val="20"/>
                <w:szCs w:val="20"/>
                <w:lang w:val="en-US"/>
              </w:rPr>
            </w:pPr>
          </w:p>
        </w:tc>
      </w:tr>
      <w:tr w:rsidR="00C56D29" w:rsidRPr="009A5DDE"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G16</w:t>
            </w:r>
          </w:p>
        </w:tc>
        <w:tc>
          <w:tcPr>
            <w:tcW w:w="3120" w:type="dxa"/>
            <w:tcBorders>
              <w:top w:val="nil"/>
              <w:left w:val="nil"/>
              <w:bottom w:val="single" w:sz="4" w:space="0" w:color="auto"/>
              <w:right w:val="single" w:sz="4" w:space="0" w:color="auto"/>
            </w:tcBorders>
            <w:shd w:val="clear" w:color="auto" w:fill="auto"/>
          </w:tcPr>
          <w:p w:rsidR="00C56D29" w:rsidRPr="0093711B" w:rsidRDefault="0093711B" w:rsidP="00C56D29">
            <w:pPr>
              <w:rPr>
                <w:color w:val="000000"/>
                <w:sz w:val="20"/>
                <w:szCs w:val="20"/>
                <w:lang w:val="kk-KZ"/>
              </w:rPr>
            </w:pPr>
            <w:r w:rsidRPr="00C53052">
              <w:rPr>
                <w:color w:val="000000"/>
                <w:sz w:val="20"/>
                <w:szCs w:val="20"/>
                <w:lang w:val="kk-KZ"/>
              </w:rPr>
              <w:t>Тауарларға арналған декларация</w:t>
            </w:r>
            <w:r>
              <w:rPr>
                <w:color w:val="000000"/>
                <w:sz w:val="20"/>
                <w:szCs w:val="20"/>
                <w:lang w:val="kk-KZ"/>
              </w:rPr>
              <w:t>дан</w:t>
            </w:r>
            <w:r w:rsidRPr="00C53052">
              <w:rPr>
                <w:color w:val="000000"/>
                <w:sz w:val="20"/>
                <w:szCs w:val="20"/>
                <w:lang w:val="kk-KZ"/>
              </w:rPr>
              <w:t xml:space="preserve"> немесе тауарларды әкелу және жанама салықтарды төлеу туралы өтініш</w:t>
            </w:r>
            <w:r>
              <w:rPr>
                <w:color w:val="000000"/>
                <w:sz w:val="20"/>
                <w:szCs w:val="20"/>
                <w:lang w:val="kk-KZ"/>
              </w:rPr>
              <w:t>тен тауар жайғасымының нөмірі</w:t>
            </w:r>
          </w:p>
        </w:tc>
        <w:tc>
          <w:tcPr>
            <w:tcW w:w="3402" w:type="dxa"/>
            <w:tcBorders>
              <w:top w:val="nil"/>
              <w:left w:val="nil"/>
              <w:bottom w:val="single" w:sz="4" w:space="0" w:color="auto"/>
              <w:right w:val="single" w:sz="4" w:space="0" w:color="auto"/>
            </w:tcBorders>
            <w:shd w:val="clear" w:color="auto" w:fill="auto"/>
          </w:tcPr>
          <w:p w:rsidR="00C56D29" w:rsidRPr="0093711B" w:rsidRDefault="0093711B" w:rsidP="00C56D29">
            <w:pPr>
              <w:rPr>
                <w:color w:val="000000"/>
                <w:sz w:val="20"/>
                <w:szCs w:val="20"/>
                <w:lang w:val="kk-KZ"/>
              </w:rPr>
            </w:pPr>
            <w:r>
              <w:rPr>
                <w:color w:val="000000"/>
                <w:sz w:val="20"/>
                <w:szCs w:val="20"/>
                <w:lang w:val="kk-KZ"/>
              </w:rPr>
              <w:t>Редакциялау мүмкіндігінсіз, ТІЖ деректері бойынша автоматты түрде</w:t>
            </w:r>
            <w:r w:rsidR="00C56D29" w:rsidRPr="0093711B">
              <w:rPr>
                <w:color w:val="000000"/>
                <w:sz w:val="20"/>
                <w:szCs w:val="20"/>
                <w:lang w:val="kk-KZ"/>
              </w:rPr>
              <w:t xml:space="preserve">. </w:t>
            </w:r>
            <w:r>
              <w:rPr>
                <w:color w:val="000000"/>
                <w:sz w:val="20"/>
                <w:szCs w:val="20"/>
                <w:lang w:val="kk-KZ"/>
              </w:rPr>
              <w:t>ТІЖ</w:t>
            </w:r>
            <w:r w:rsidRPr="0093711B">
              <w:rPr>
                <w:color w:val="000000"/>
                <w:sz w:val="20"/>
                <w:szCs w:val="20"/>
                <w:lang w:val="kk-KZ"/>
              </w:rPr>
              <w:t>-</w:t>
            </w:r>
            <w:r>
              <w:rPr>
                <w:color w:val="000000"/>
                <w:sz w:val="20"/>
                <w:szCs w:val="20"/>
                <w:lang w:val="kk-KZ"/>
              </w:rPr>
              <w:t xml:space="preserve">де болмаған кезде </w:t>
            </w:r>
            <w:r w:rsidRPr="0093711B">
              <w:rPr>
                <w:color w:val="000000"/>
                <w:sz w:val="20"/>
                <w:szCs w:val="20"/>
                <w:lang w:val="kk-KZ"/>
              </w:rPr>
              <w:t xml:space="preserve">«1» </w:t>
            </w:r>
            <w:r>
              <w:rPr>
                <w:color w:val="000000"/>
                <w:sz w:val="20"/>
                <w:szCs w:val="20"/>
                <w:lang w:val="kk-KZ"/>
              </w:rPr>
              <w:t>және</w:t>
            </w:r>
            <w:r w:rsidRPr="0093711B">
              <w:rPr>
                <w:color w:val="000000"/>
                <w:sz w:val="20"/>
                <w:szCs w:val="20"/>
                <w:lang w:val="kk-KZ"/>
              </w:rPr>
              <w:t xml:space="preserve"> «2»</w:t>
            </w:r>
            <w:r>
              <w:rPr>
                <w:color w:val="000000"/>
                <w:sz w:val="20"/>
                <w:szCs w:val="20"/>
                <w:lang w:val="kk-KZ"/>
              </w:rPr>
              <w:t xml:space="preserve"> белгісі бар тауарлар үшін ШМ негізінде</w:t>
            </w:r>
            <w:r w:rsidRPr="0093711B">
              <w:rPr>
                <w:color w:val="000000"/>
                <w:sz w:val="20"/>
                <w:szCs w:val="20"/>
                <w:lang w:val="kk-KZ"/>
              </w:rPr>
              <w:t xml:space="preserve"> </w:t>
            </w:r>
            <w:r>
              <w:rPr>
                <w:color w:val="000000"/>
                <w:sz w:val="20"/>
                <w:szCs w:val="20"/>
                <w:lang w:val="kk-KZ"/>
              </w:rPr>
              <w:t>автоматты түрде</w:t>
            </w:r>
            <w:r w:rsidR="00C56D29" w:rsidRPr="0093711B">
              <w:rPr>
                <w:color w:val="000000"/>
                <w:sz w:val="20"/>
                <w:szCs w:val="20"/>
                <w:lang w:val="kk-KZ"/>
              </w:rPr>
              <w:t>.</w:t>
            </w:r>
          </w:p>
          <w:p w:rsidR="00C56D29" w:rsidRPr="0093711B" w:rsidRDefault="00C56D29" w:rsidP="00C56D29">
            <w:pPr>
              <w:ind w:firstLine="10"/>
              <w:rPr>
                <w:color w:val="000000"/>
                <w:sz w:val="20"/>
                <w:szCs w:val="20"/>
                <w:lang w:val="kk-KZ"/>
              </w:rPr>
            </w:pP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w:t>
            </w:r>
            <w:r w:rsidRPr="000C7326">
              <w:rPr>
                <w:color w:val="000000"/>
                <w:sz w:val="20"/>
                <w:szCs w:val="20"/>
                <w:lang w:val="en-US"/>
              </w:rPr>
              <w:t>15</w:t>
            </w:r>
            <w:r w:rsidRPr="00161757">
              <w:rPr>
                <w:color w:val="000000"/>
                <w:sz w:val="20"/>
                <w:szCs w:val="20"/>
                <w:lang w:val="en-US"/>
              </w:rPr>
              <w:t>, G2.</w:t>
            </w:r>
            <w:r w:rsidRPr="000C7326">
              <w:rPr>
                <w:color w:val="000000"/>
                <w:sz w:val="20"/>
                <w:szCs w:val="20"/>
                <w:lang w:val="en-US"/>
              </w:rPr>
              <w:t>15</w:t>
            </w:r>
            <w:r w:rsidRPr="00161757">
              <w:rPr>
                <w:color w:val="000000"/>
                <w:sz w:val="20"/>
                <w:szCs w:val="20"/>
                <w:lang w:val="en-US"/>
              </w:rPr>
              <w:t>, G3.</w:t>
            </w:r>
            <w:r w:rsidRPr="000C7326">
              <w:rPr>
                <w:color w:val="000000"/>
                <w:sz w:val="20"/>
                <w:szCs w:val="20"/>
                <w:lang w:val="en-US"/>
              </w:rPr>
              <w:t>15</w:t>
            </w:r>
            <w:r w:rsidRPr="00161757">
              <w:rPr>
                <w:color w:val="000000"/>
                <w:sz w:val="20"/>
                <w:szCs w:val="20"/>
                <w:lang w:val="en-US"/>
              </w:rPr>
              <w:t>, G4.</w:t>
            </w:r>
            <w:r w:rsidRPr="000C7326">
              <w:rPr>
                <w:color w:val="000000"/>
                <w:sz w:val="20"/>
                <w:szCs w:val="20"/>
                <w:lang w:val="en-US"/>
              </w:rPr>
              <w:t>18</w:t>
            </w:r>
            <w:r w:rsidRPr="00161757">
              <w:rPr>
                <w:color w:val="000000"/>
                <w:sz w:val="20"/>
                <w:szCs w:val="20"/>
                <w:lang w:val="en-US"/>
              </w:rPr>
              <w:t>, G5.</w:t>
            </w:r>
            <w:r w:rsidRPr="000C7326">
              <w:rPr>
                <w:color w:val="000000"/>
                <w:sz w:val="20"/>
                <w:szCs w:val="20"/>
                <w:lang w:val="en-US"/>
              </w:rPr>
              <w:t>18</w:t>
            </w:r>
            <w:r w:rsidRPr="00161757">
              <w:rPr>
                <w:color w:val="000000"/>
                <w:sz w:val="20"/>
                <w:szCs w:val="20"/>
                <w:lang w:val="en-US"/>
              </w:rPr>
              <w:t>, G6.</w:t>
            </w:r>
            <w:r w:rsidRPr="000C7326">
              <w:rPr>
                <w:color w:val="000000"/>
                <w:sz w:val="20"/>
                <w:szCs w:val="20"/>
                <w:lang w:val="en-US"/>
              </w:rPr>
              <w:t>16</w:t>
            </w:r>
            <w:r w:rsidRPr="00161757">
              <w:rPr>
                <w:color w:val="000000"/>
                <w:sz w:val="20"/>
                <w:szCs w:val="20"/>
                <w:lang w:val="en-US"/>
              </w:rPr>
              <w:t>, G7.</w:t>
            </w:r>
            <w:r w:rsidRPr="000C7326">
              <w:rPr>
                <w:color w:val="000000"/>
                <w:sz w:val="20"/>
                <w:szCs w:val="20"/>
                <w:lang w:val="en-US"/>
              </w:rPr>
              <w:t>15</w:t>
            </w:r>
            <w:r w:rsidRPr="00161757">
              <w:rPr>
                <w:color w:val="000000"/>
                <w:sz w:val="20"/>
                <w:szCs w:val="20"/>
                <w:lang w:val="en-US"/>
              </w:rPr>
              <w:t>, G8.</w:t>
            </w:r>
            <w:r w:rsidRPr="000C7326">
              <w:rPr>
                <w:color w:val="000000"/>
                <w:sz w:val="20"/>
                <w:szCs w:val="20"/>
                <w:lang w:val="en-US"/>
              </w:rPr>
              <w:t>18</w:t>
            </w:r>
            <w:r w:rsidRPr="00161757">
              <w:rPr>
                <w:color w:val="000000"/>
                <w:sz w:val="20"/>
                <w:szCs w:val="20"/>
                <w:lang w:val="en-US"/>
              </w:rPr>
              <w:t>, G9.</w:t>
            </w:r>
            <w:r>
              <w:rPr>
                <w:color w:val="000000"/>
                <w:sz w:val="20"/>
                <w:szCs w:val="20"/>
                <w:lang w:val="en-US"/>
              </w:rPr>
              <w:t>16</w:t>
            </w:r>
            <w:r w:rsidRPr="00161757">
              <w:rPr>
                <w:color w:val="000000"/>
                <w:sz w:val="20"/>
                <w:szCs w:val="20"/>
                <w:lang w:val="en-US"/>
              </w:rPr>
              <w:t>, G10.</w:t>
            </w:r>
            <w:r w:rsidRPr="00252A57">
              <w:rPr>
                <w:color w:val="000000"/>
                <w:sz w:val="20"/>
                <w:szCs w:val="20"/>
                <w:lang w:val="en-US"/>
              </w:rPr>
              <w:t>17</w:t>
            </w:r>
          </w:p>
        </w:tc>
      </w:tr>
      <w:tr w:rsidR="00C56D29" w:rsidRPr="009A5DDE"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lastRenderedPageBreak/>
              <w:t>G17</w:t>
            </w:r>
          </w:p>
        </w:tc>
        <w:tc>
          <w:tcPr>
            <w:tcW w:w="3120" w:type="dxa"/>
            <w:tcBorders>
              <w:top w:val="nil"/>
              <w:left w:val="nil"/>
              <w:bottom w:val="single" w:sz="4" w:space="0" w:color="auto"/>
              <w:right w:val="single" w:sz="4" w:space="0" w:color="auto"/>
            </w:tcBorders>
            <w:shd w:val="clear" w:color="auto" w:fill="auto"/>
          </w:tcPr>
          <w:p w:rsidR="00C56D29" w:rsidRPr="00161757" w:rsidRDefault="0093711B" w:rsidP="00C56D29">
            <w:pPr>
              <w:rPr>
                <w:color w:val="000000"/>
                <w:sz w:val="20"/>
                <w:szCs w:val="20"/>
              </w:rPr>
            </w:pPr>
            <w:r w:rsidRPr="00386789">
              <w:rPr>
                <w:color w:val="000000"/>
                <w:sz w:val="20"/>
                <w:szCs w:val="20"/>
                <w:lang w:val="kk-KZ"/>
              </w:rPr>
              <w:t>Тауарларды, жұмыстарды, қызметтерді</w:t>
            </w:r>
            <w:r>
              <w:rPr>
                <w:color w:val="000000"/>
                <w:sz w:val="20"/>
                <w:szCs w:val="20"/>
                <w:lang w:val="kk-KZ"/>
              </w:rPr>
              <w:t xml:space="preserve"> сәйкестендіргіш</w:t>
            </w:r>
          </w:p>
        </w:tc>
        <w:tc>
          <w:tcPr>
            <w:tcW w:w="3402" w:type="dxa"/>
            <w:tcBorders>
              <w:top w:val="nil"/>
              <w:left w:val="nil"/>
              <w:bottom w:val="single" w:sz="4" w:space="0" w:color="auto"/>
              <w:right w:val="single" w:sz="4" w:space="0" w:color="auto"/>
            </w:tcBorders>
            <w:shd w:val="clear" w:color="auto" w:fill="auto"/>
          </w:tcPr>
          <w:p w:rsidR="00C56D29" w:rsidRPr="00161757" w:rsidRDefault="0093711B"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w:t>
            </w:r>
            <w:r>
              <w:rPr>
                <w:color w:val="000000"/>
                <w:sz w:val="20"/>
                <w:szCs w:val="20"/>
                <w:lang w:val="en-US"/>
              </w:rPr>
              <w:t>13</w:t>
            </w:r>
            <w:r w:rsidRPr="00161757">
              <w:rPr>
                <w:color w:val="000000"/>
                <w:sz w:val="20"/>
                <w:szCs w:val="20"/>
                <w:lang w:val="en-US"/>
              </w:rPr>
              <w:t>, G2.</w:t>
            </w:r>
            <w:r>
              <w:rPr>
                <w:color w:val="000000"/>
                <w:sz w:val="20"/>
                <w:szCs w:val="20"/>
                <w:lang w:val="en-US"/>
              </w:rPr>
              <w:t>13</w:t>
            </w:r>
            <w:r w:rsidRPr="00161757">
              <w:rPr>
                <w:color w:val="000000"/>
                <w:sz w:val="20"/>
                <w:szCs w:val="20"/>
                <w:lang w:val="en-US"/>
              </w:rPr>
              <w:t>, G3.</w:t>
            </w:r>
            <w:r>
              <w:rPr>
                <w:color w:val="000000"/>
                <w:sz w:val="20"/>
                <w:szCs w:val="20"/>
                <w:lang w:val="en-US"/>
              </w:rPr>
              <w:t>13</w:t>
            </w:r>
            <w:r w:rsidRPr="00161757">
              <w:rPr>
                <w:color w:val="000000"/>
                <w:sz w:val="20"/>
                <w:szCs w:val="20"/>
                <w:lang w:val="en-US"/>
              </w:rPr>
              <w:t>, G4.</w:t>
            </w:r>
            <w:r>
              <w:rPr>
                <w:color w:val="000000"/>
                <w:sz w:val="20"/>
                <w:szCs w:val="20"/>
                <w:lang w:val="en-US"/>
              </w:rPr>
              <w:t>16</w:t>
            </w:r>
            <w:r w:rsidRPr="00161757">
              <w:rPr>
                <w:color w:val="000000"/>
                <w:sz w:val="20"/>
                <w:szCs w:val="20"/>
                <w:lang w:val="en-US"/>
              </w:rPr>
              <w:t>, G5.</w:t>
            </w:r>
            <w:r>
              <w:rPr>
                <w:color w:val="000000"/>
                <w:sz w:val="20"/>
                <w:szCs w:val="20"/>
                <w:lang w:val="en-US"/>
              </w:rPr>
              <w:t>16</w:t>
            </w:r>
            <w:r w:rsidRPr="00161757">
              <w:rPr>
                <w:color w:val="000000"/>
                <w:sz w:val="20"/>
                <w:szCs w:val="20"/>
                <w:lang w:val="en-US"/>
              </w:rPr>
              <w:t>, G6.</w:t>
            </w:r>
            <w:r>
              <w:rPr>
                <w:color w:val="000000"/>
                <w:sz w:val="20"/>
                <w:szCs w:val="20"/>
                <w:lang w:val="en-US"/>
              </w:rPr>
              <w:t>14</w:t>
            </w:r>
            <w:r w:rsidRPr="00161757">
              <w:rPr>
                <w:color w:val="000000"/>
                <w:sz w:val="20"/>
                <w:szCs w:val="20"/>
                <w:lang w:val="en-US"/>
              </w:rPr>
              <w:t>, G7.</w:t>
            </w:r>
            <w:r>
              <w:rPr>
                <w:color w:val="000000"/>
                <w:sz w:val="20"/>
                <w:szCs w:val="20"/>
                <w:lang w:val="en-US"/>
              </w:rPr>
              <w:t>13</w:t>
            </w:r>
            <w:r w:rsidRPr="00161757">
              <w:rPr>
                <w:color w:val="000000"/>
                <w:sz w:val="20"/>
                <w:szCs w:val="20"/>
                <w:lang w:val="en-US"/>
              </w:rPr>
              <w:t>, G8.</w:t>
            </w:r>
            <w:r>
              <w:rPr>
                <w:color w:val="000000"/>
                <w:sz w:val="20"/>
                <w:szCs w:val="20"/>
                <w:lang w:val="en-US"/>
              </w:rPr>
              <w:t>16</w:t>
            </w:r>
            <w:r w:rsidRPr="00161757">
              <w:rPr>
                <w:color w:val="000000"/>
                <w:sz w:val="20"/>
                <w:szCs w:val="20"/>
                <w:lang w:val="en-US"/>
              </w:rPr>
              <w:t>, G9.</w:t>
            </w:r>
            <w:r>
              <w:rPr>
                <w:color w:val="000000"/>
                <w:sz w:val="20"/>
                <w:szCs w:val="20"/>
                <w:lang w:val="en-US"/>
              </w:rPr>
              <w:t>14</w:t>
            </w:r>
            <w:r w:rsidRPr="00161757">
              <w:rPr>
                <w:color w:val="000000"/>
                <w:sz w:val="20"/>
                <w:szCs w:val="20"/>
                <w:lang w:val="en-US"/>
              </w:rPr>
              <w:t>, G10.</w:t>
            </w:r>
            <w:r>
              <w:rPr>
                <w:color w:val="000000"/>
                <w:sz w:val="20"/>
                <w:szCs w:val="20"/>
                <w:lang w:val="en-US"/>
              </w:rPr>
              <w:t>16</w:t>
            </w:r>
          </w:p>
        </w:tc>
      </w:tr>
      <w:tr w:rsidR="00C56D29" w:rsidRPr="009A5DDE"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252A57" w:rsidRDefault="00C56D29" w:rsidP="00C56D29">
            <w:pPr>
              <w:ind w:right="-86"/>
              <w:rPr>
                <w:color w:val="000000"/>
                <w:sz w:val="20"/>
                <w:szCs w:val="20"/>
                <w:lang w:val="en-US"/>
              </w:rPr>
            </w:pPr>
            <w:r>
              <w:rPr>
                <w:color w:val="000000"/>
                <w:sz w:val="20"/>
                <w:szCs w:val="20"/>
              </w:rPr>
              <w:t>G17</w:t>
            </w:r>
          </w:p>
        </w:tc>
        <w:tc>
          <w:tcPr>
            <w:tcW w:w="3120" w:type="dxa"/>
            <w:tcBorders>
              <w:top w:val="nil"/>
              <w:left w:val="nil"/>
              <w:bottom w:val="single" w:sz="4" w:space="0" w:color="auto"/>
              <w:right w:val="single" w:sz="4" w:space="0" w:color="auto"/>
            </w:tcBorders>
            <w:shd w:val="clear" w:color="auto" w:fill="auto"/>
          </w:tcPr>
          <w:p w:rsidR="00C56D29" w:rsidRPr="0093711B" w:rsidRDefault="0093711B" w:rsidP="0093711B">
            <w:pPr>
              <w:rPr>
                <w:color w:val="000000"/>
                <w:sz w:val="20"/>
                <w:szCs w:val="20"/>
                <w:lang w:val="kk-KZ"/>
              </w:rPr>
            </w:pPr>
            <w:r>
              <w:rPr>
                <w:color w:val="000000"/>
                <w:sz w:val="20"/>
                <w:szCs w:val="20"/>
                <w:lang w:val="kk-KZ"/>
              </w:rPr>
              <w:t>Қосымша деректер</w:t>
            </w:r>
          </w:p>
        </w:tc>
        <w:tc>
          <w:tcPr>
            <w:tcW w:w="3402" w:type="dxa"/>
            <w:tcBorders>
              <w:top w:val="nil"/>
              <w:left w:val="nil"/>
              <w:bottom w:val="single" w:sz="4" w:space="0" w:color="auto"/>
              <w:right w:val="single" w:sz="4" w:space="0" w:color="auto"/>
            </w:tcBorders>
            <w:shd w:val="clear" w:color="auto" w:fill="auto"/>
          </w:tcPr>
          <w:p w:rsidR="00C56D29" w:rsidRPr="0093711B" w:rsidRDefault="0093711B" w:rsidP="00C56D29">
            <w:pPr>
              <w:ind w:firstLine="10"/>
              <w:rPr>
                <w:color w:val="000000"/>
                <w:sz w:val="20"/>
                <w:szCs w:val="20"/>
                <w:lang w:val="kk-KZ"/>
              </w:rPr>
            </w:pPr>
            <w:r>
              <w:rPr>
                <w:color w:val="000000"/>
                <w:sz w:val="20"/>
                <w:szCs w:val="20"/>
                <w:lang w:val="kk-KZ"/>
              </w:rPr>
              <w:t>Редакциялау мүмкіндігімен, ТІЖ деректері бойынша автоматты түрде</w:t>
            </w:r>
            <w:r w:rsidR="00C56D29" w:rsidRPr="0093711B">
              <w:rPr>
                <w:color w:val="000000"/>
                <w:sz w:val="20"/>
                <w:szCs w:val="20"/>
                <w:lang w:val="kk-KZ"/>
              </w:rPr>
              <w:t>.</w:t>
            </w:r>
          </w:p>
        </w:tc>
        <w:tc>
          <w:tcPr>
            <w:tcW w:w="2268" w:type="dxa"/>
            <w:tcBorders>
              <w:top w:val="nil"/>
              <w:left w:val="nil"/>
              <w:bottom w:val="single" w:sz="4" w:space="0" w:color="auto"/>
              <w:right w:val="single" w:sz="4" w:space="0" w:color="auto"/>
            </w:tcBorders>
          </w:tcPr>
          <w:p w:rsidR="00C56D29" w:rsidRPr="0093711B" w:rsidRDefault="00C56D29" w:rsidP="00C56D29">
            <w:pPr>
              <w:ind w:firstLine="10"/>
              <w:rPr>
                <w:color w:val="000000"/>
                <w:sz w:val="20"/>
                <w:szCs w:val="20"/>
                <w:lang w:val="kk-KZ"/>
              </w:rPr>
            </w:pPr>
          </w:p>
        </w:tc>
      </w:tr>
      <w:tr w:rsidR="00C56D29" w:rsidRPr="009A5DDE" w:rsidTr="00C56D29">
        <w:trPr>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93711B" w:rsidRDefault="00C56D29" w:rsidP="00C56D29">
            <w:pPr>
              <w:ind w:right="-86"/>
              <w:rPr>
                <w:color w:val="000000"/>
                <w:sz w:val="20"/>
                <w:szCs w:val="20"/>
                <w:lang w:val="kk-KZ"/>
              </w:rPr>
            </w:pPr>
          </w:p>
        </w:tc>
        <w:tc>
          <w:tcPr>
            <w:tcW w:w="6522" w:type="dxa"/>
            <w:gridSpan w:val="2"/>
            <w:tcBorders>
              <w:top w:val="single" w:sz="4" w:space="0" w:color="auto"/>
              <w:left w:val="nil"/>
              <w:bottom w:val="single" w:sz="4" w:space="0" w:color="auto"/>
              <w:right w:val="single" w:sz="4" w:space="0" w:color="auto"/>
            </w:tcBorders>
            <w:shd w:val="clear" w:color="auto" w:fill="auto"/>
          </w:tcPr>
          <w:p w:rsidR="00C56D29" w:rsidRPr="0093711B" w:rsidRDefault="0093711B" w:rsidP="0093711B">
            <w:pPr>
              <w:ind w:firstLine="10"/>
              <w:rPr>
                <w:b/>
                <w:color w:val="000000"/>
                <w:sz w:val="20"/>
                <w:szCs w:val="20"/>
                <w:lang w:val="kk-KZ"/>
              </w:rPr>
            </w:pPr>
            <w:r w:rsidRPr="0093711B">
              <w:rPr>
                <w:b/>
                <w:color w:val="000000"/>
                <w:sz w:val="20"/>
                <w:szCs w:val="20"/>
                <w:lang w:val="kk-KZ"/>
              </w:rPr>
              <w:t xml:space="preserve">I. </w:t>
            </w:r>
            <w:r>
              <w:rPr>
                <w:b/>
                <w:color w:val="000000"/>
                <w:sz w:val="20"/>
                <w:szCs w:val="20"/>
                <w:lang w:val="kk-KZ"/>
              </w:rPr>
              <w:t>Жеткізушінің сенімді тұлғасының</w:t>
            </w:r>
            <w:r w:rsidR="00C56D29" w:rsidRPr="0093711B">
              <w:rPr>
                <w:b/>
                <w:color w:val="000000"/>
                <w:sz w:val="20"/>
                <w:szCs w:val="20"/>
                <w:lang w:val="kk-KZ"/>
              </w:rPr>
              <w:t xml:space="preserve"> (опера</w:t>
            </w:r>
            <w:r w:rsidRPr="0093711B">
              <w:rPr>
                <w:b/>
                <w:color w:val="000000"/>
                <w:sz w:val="20"/>
                <w:szCs w:val="20"/>
                <w:lang w:val="kk-KZ"/>
              </w:rPr>
              <w:t>тор</w:t>
            </w:r>
            <w:r>
              <w:rPr>
                <w:b/>
                <w:color w:val="000000"/>
                <w:sz w:val="20"/>
                <w:szCs w:val="20"/>
                <w:lang w:val="kk-KZ"/>
              </w:rPr>
              <w:t>ының</w:t>
            </w:r>
            <w:r w:rsidR="00C56D29" w:rsidRPr="0093711B">
              <w:rPr>
                <w:b/>
                <w:color w:val="000000"/>
                <w:sz w:val="20"/>
                <w:szCs w:val="20"/>
                <w:lang w:val="kk-KZ"/>
              </w:rPr>
              <w:t xml:space="preserve">) </w:t>
            </w:r>
            <w:r>
              <w:rPr>
                <w:b/>
                <w:color w:val="000000"/>
                <w:sz w:val="20"/>
                <w:szCs w:val="20"/>
                <w:lang w:val="kk-KZ"/>
              </w:rPr>
              <w:t>деректемелері бөлімі</w:t>
            </w:r>
          </w:p>
        </w:tc>
        <w:tc>
          <w:tcPr>
            <w:tcW w:w="2268" w:type="dxa"/>
            <w:tcBorders>
              <w:top w:val="single" w:sz="4" w:space="0" w:color="auto"/>
              <w:left w:val="nil"/>
              <w:bottom w:val="single" w:sz="4" w:space="0" w:color="auto"/>
              <w:right w:val="single" w:sz="4" w:space="0" w:color="auto"/>
            </w:tcBorders>
          </w:tcPr>
          <w:p w:rsidR="00C56D29" w:rsidRPr="0093711B" w:rsidRDefault="00C56D29" w:rsidP="00C56D29">
            <w:pPr>
              <w:ind w:firstLine="10"/>
              <w:rPr>
                <w:color w:val="000000"/>
                <w:sz w:val="20"/>
                <w:szCs w:val="20"/>
                <w:lang w:val="kk-KZ"/>
              </w:rPr>
            </w:pPr>
          </w:p>
        </w:tc>
        <w:tc>
          <w:tcPr>
            <w:tcW w:w="2523" w:type="dxa"/>
          </w:tcPr>
          <w:p w:rsidR="00C56D29" w:rsidRPr="0093711B" w:rsidRDefault="00C56D29" w:rsidP="00C56D29">
            <w:pPr>
              <w:spacing w:after="160" w:line="259" w:lineRule="auto"/>
              <w:rPr>
                <w:lang w:val="kk-KZ"/>
              </w:rPr>
            </w:pPr>
          </w:p>
        </w:tc>
      </w:tr>
      <w:tr w:rsidR="00C56D29" w:rsidRPr="00161757"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35</w:t>
            </w:r>
          </w:p>
        </w:tc>
        <w:tc>
          <w:tcPr>
            <w:tcW w:w="3120" w:type="dxa"/>
            <w:tcBorders>
              <w:top w:val="single" w:sz="4" w:space="0" w:color="auto"/>
              <w:left w:val="nil"/>
              <w:bottom w:val="single" w:sz="4" w:space="0" w:color="auto"/>
              <w:right w:val="single" w:sz="4" w:space="0" w:color="auto"/>
            </w:tcBorders>
            <w:shd w:val="clear" w:color="auto" w:fill="auto"/>
          </w:tcPr>
          <w:p w:rsidR="00C56D29" w:rsidRPr="00161757" w:rsidRDefault="0093711B" w:rsidP="00C56D29">
            <w:pPr>
              <w:rPr>
                <w:color w:val="000000"/>
                <w:sz w:val="20"/>
                <w:szCs w:val="20"/>
              </w:rPr>
            </w:pPr>
            <w:r>
              <w:rPr>
                <w:color w:val="000000"/>
                <w:sz w:val="20"/>
                <w:szCs w:val="20"/>
              </w:rPr>
              <w:t>Б</w:t>
            </w:r>
            <w:r>
              <w:rPr>
                <w:color w:val="000000"/>
                <w:sz w:val="20"/>
                <w:szCs w:val="20"/>
                <w:lang w:val="kk-KZ"/>
              </w:rPr>
              <w:t>С</w:t>
            </w:r>
            <w:r w:rsidR="00C56D29" w:rsidRPr="00161757">
              <w:rPr>
                <w:color w:val="000000"/>
                <w:sz w:val="20"/>
                <w:szCs w:val="20"/>
              </w:rPr>
              <w:t>Н</w:t>
            </w:r>
          </w:p>
        </w:tc>
        <w:tc>
          <w:tcPr>
            <w:tcW w:w="3402" w:type="dxa"/>
            <w:tcBorders>
              <w:top w:val="single" w:sz="4" w:space="0" w:color="auto"/>
              <w:left w:val="nil"/>
              <w:bottom w:val="single" w:sz="4" w:space="0" w:color="auto"/>
              <w:right w:val="single" w:sz="4" w:space="0" w:color="auto"/>
            </w:tcBorders>
            <w:shd w:val="clear" w:color="auto" w:fill="auto"/>
          </w:tcPr>
          <w:p w:rsidR="00C56D29" w:rsidRPr="00161757" w:rsidRDefault="0093711B" w:rsidP="00C56D29">
            <w:pPr>
              <w:ind w:firstLine="10"/>
              <w:rPr>
                <w:color w:val="000000"/>
                <w:sz w:val="20"/>
                <w:szCs w:val="20"/>
              </w:rPr>
            </w:pPr>
            <w:r>
              <w:rPr>
                <w:color w:val="000000"/>
                <w:sz w:val="20"/>
                <w:szCs w:val="20"/>
                <w:lang w:val="kk-KZ"/>
              </w:rPr>
              <w:t>Редакциялау мүмкіндігінсіз, ТІЖ деректері бойынша автоматты түрде</w:t>
            </w:r>
            <w:r w:rsidR="00C56D29" w:rsidRPr="00161757">
              <w:rPr>
                <w:color w:val="000000"/>
                <w:sz w:val="20"/>
                <w:szCs w:val="20"/>
              </w:rPr>
              <w:t>.</w:t>
            </w:r>
          </w:p>
        </w:tc>
        <w:tc>
          <w:tcPr>
            <w:tcW w:w="2268" w:type="dxa"/>
            <w:tcBorders>
              <w:top w:val="single" w:sz="4" w:space="0" w:color="auto"/>
              <w:left w:val="nil"/>
              <w:bottom w:val="single" w:sz="4" w:space="0" w:color="auto"/>
              <w:right w:val="single" w:sz="4" w:space="0" w:color="auto"/>
            </w:tcBorders>
          </w:tcPr>
          <w:p w:rsidR="00C56D29" w:rsidRPr="0093711B" w:rsidRDefault="00C56D29" w:rsidP="0093711B">
            <w:pPr>
              <w:ind w:firstLine="10"/>
              <w:rPr>
                <w:color w:val="000000"/>
                <w:sz w:val="20"/>
                <w:szCs w:val="20"/>
                <w:lang w:val="kk-KZ"/>
              </w:rPr>
            </w:pPr>
            <w:r>
              <w:rPr>
                <w:color w:val="000000"/>
                <w:sz w:val="20"/>
                <w:szCs w:val="20"/>
              </w:rPr>
              <w:t>22</w:t>
            </w:r>
            <w:r w:rsidR="0093711B">
              <w:rPr>
                <w:color w:val="000000"/>
                <w:sz w:val="20"/>
                <w:szCs w:val="20"/>
              </w:rPr>
              <w:t xml:space="preserve">. </w:t>
            </w:r>
            <w:r w:rsidR="0093711B">
              <w:rPr>
                <w:color w:val="000000"/>
                <w:sz w:val="20"/>
                <w:szCs w:val="20"/>
                <w:lang w:val="kk-KZ"/>
              </w:rPr>
              <w:t>ЖС</w:t>
            </w:r>
            <w:r w:rsidR="0093711B">
              <w:rPr>
                <w:color w:val="000000"/>
                <w:sz w:val="20"/>
                <w:szCs w:val="20"/>
              </w:rPr>
              <w:t>Н/Б</w:t>
            </w:r>
            <w:r w:rsidR="0093711B">
              <w:rPr>
                <w:color w:val="000000"/>
                <w:sz w:val="20"/>
                <w:szCs w:val="20"/>
                <w:lang w:val="kk-KZ"/>
              </w:rPr>
              <w:t>С</w:t>
            </w:r>
            <w:r w:rsidRPr="00161757">
              <w:rPr>
                <w:color w:val="000000"/>
                <w:sz w:val="20"/>
                <w:szCs w:val="20"/>
              </w:rPr>
              <w:t xml:space="preserve">Н, </w:t>
            </w:r>
            <w:r>
              <w:rPr>
                <w:color w:val="000000"/>
                <w:sz w:val="20"/>
                <w:szCs w:val="20"/>
              </w:rPr>
              <w:t>48</w:t>
            </w:r>
            <w:r w:rsidR="0093711B">
              <w:rPr>
                <w:color w:val="000000"/>
                <w:sz w:val="20"/>
                <w:szCs w:val="20"/>
              </w:rPr>
              <w:t xml:space="preserve"> </w:t>
            </w:r>
            <w:r w:rsidR="0093711B">
              <w:rPr>
                <w:color w:val="000000"/>
                <w:sz w:val="20"/>
                <w:szCs w:val="20"/>
                <w:lang w:val="kk-KZ"/>
              </w:rPr>
              <w:t>және</w:t>
            </w:r>
            <w:r w:rsidRPr="00161757">
              <w:rPr>
                <w:color w:val="000000"/>
                <w:sz w:val="20"/>
                <w:szCs w:val="20"/>
              </w:rPr>
              <w:t xml:space="preserve"> </w:t>
            </w:r>
            <w:r>
              <w:rPr>
                <w:color w:val="000000"/>
                <w:sz w:val="20"/>
                <w:szCs w:val="20"/>
              </w:rPr>
              <w:t>49</w:t>
            </w:r>
            <w:r w:rsidR="002405A4">
              <w:rPr>
                <w:color w:val="000000"/>
                <w:sz w:val="20"/>
                <w:szCs w:val="20"/>
              </w:rPr>
              <w:t>-</w:t>
            </w:r>
            <w:r w:rsidR="002405A4">
              <w:rPr>
                <w:color w:val="000000"/>
                <w:sz w:val="20"/>
                <w:szCs w:val="20"/>
                <w:lang w:val="kk-KZ"/>
              </w:rPr>
              <w:t>өрістерді</w:t>
            </w:r>
            <w:r w:rsidR="0093711B">
              <w:rPr>
                <w:color w:val="000000"/>
                <w:sz w:val="20"/>
                <w:szCs w:val="20"/>
                <w:lang w:val="kk-KZ"/>
              </w:rPr>
              <w:t xml:space="preserve"> толтырған кезде</w:t>
            </w:r>
          </w:p>
        </w:tc>
      </w:tr>
      <w:tr w:rsidR="00C56D29" w:rsidRPr="00161757"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38</w:t>
            </w:r>
          </w:p>
        </w:tc>
        <w:tc>
          <w:tcPr>
            <w:tcW w:w="3120" w:type="dxa"/>
            <w:tcBorders>
              <w:top w:val="single" w:sz="4" w:space="0" w:color="auto"/>
              <w:left w:val="nil"/>
              <w:bottom w:val="single" w:sz="4" w:space="0" w:color="auto"/>
              <w:right w:val="single" w:sz="4" w:space="0" w:color="auto"/>
            </w:tcBorders>
            <w:shd w:val="clear" w:color="auto" w:fill="auto"/>
          </w:tcPr>
          <w:p w:rsidR="00C56D29" w:rsidRPr="0093711B" w:rsidRDefault="0093711B" w:rsidP="00C56D29">
            <w:pPr>
              <w:rPr>
                <w:color w:val="000000"/>
                <w:sz w:val="20"/>
                <w:szCs w:val="20"/>
                <w:lang w:val="kk-KZ"/>
              </w:rPr>
            </w:pPr>
            <w:r>
              <w:rPr>
                <w:color w:val="000000"/>
                <w:sz w:val="20"/>
                <w:szCs w:val="20"/>
                <w:lang w:val="kk-KZ"/>
              </w:rPr>
              <w:t>Құжат</w:t>
            </w:r>
          </w:p>
        </w:tc>
        <w:tc>
          <w:tcPr>
            <w:tcW w:w="3402"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38.1</w:t>
            </w:r>
          </w:p>
        </w:tc>
        <w:tc>
          <w:tcPr>
            <w:tcW w:w="3120" w:type="dxa"/>
            <w:tcBorders>
              <w:top w:val="single" w:sz="4" w:space="0" w:color="auto"/>
              <w:left w:val="nil"/>
              <w:bottom w:val="single" w:sz="4" w:space="0" w:color="auto"/>
              <w:right w:val="single" w:sz="4" w:space="0" w:color="auto"/>
            </w:tcBorders>
            <w:shd w:val="clear" w:color="auto" w:fill="auto"/>
          </w:tcPr>
          <w:p w:rsidR="00C56D29" w:rsidRPr="0093711B" w:rsidRDefault="00C56D29" w:rsidP="00C56D29">
            <w:pPr>
              <w:rPr>
                <w:color w:val="000000"/>
                <w:sz w:val="20"/>
                <w:szCs w:val="20"/>
                <w:lang w:val="kk-KZ"/>
              </w:rPr>
            </w:pPr>
            <w:r w:rsidRPr="00161757">
              <w:rPr>
                <w:color w:val="000000"/>
                <w:sz w:val="20"/>
                <w:szCs w:val="20"/>
              </w:rPr>
              <w:t>Н</w:t>
            </w:r>
            <w:r w:rsidR="0093711B">
              <w:rPr>
                <w:color w:val="000000"/>
                <w:sz w:val="20"/>
                <w:szCs w:val="20"/>
                <w:lang w:val="kk-KZ"/>
              </w:rPr>
              <w:t>өмірі</w:t>
            </w:r>
          </w:p>
        </w:tc>
        <w:tc>
          <w:tcPr>
            <w:tcW w:w="3402" w:type="dxa"/>
            <w:tcBorders>
              <w:top w:val="single" w:sz="4" w:space="0" w:color="auto"/>
              <w:left w:val="nil"/>
              <w:bottom w:val="single" w:sz="4" w:space="0" w:color="auto"/>
              <w:right w:val="single" w:sz="4" w:space="0" w:color="auto"/>
            </w:tcBorders>
            <w:shd w:val="clear" w:color="auto" w:fill="auto"/>
          </w:tcPr>
          <w:p w:rsidR="00C56D29" w:rsidRPr="0093711B" w:rsidRDefault="0093711B" w:rsidP="00C56D29">
            <w:pPr>
              <w:ind w:firstLine="10"/>
              <w:rPr>
                <w:color w:val="000000"/>
                <w:sz w:val="20"/>
                <w:szCs w:val="20"/>
                <w:lang w:val="kk-KZ"/>
              </w:rPr>
            </w:pPr>
            <w:r w:rsidRPr="0093711B">
              <w:rPr>
                <w:color w:val="000000"/>
                <w:sz w:val="20"/>
                <w:szCs w:val="20"/>
                <w:lang w:val="kk-KZ"/>
              </w:rPr>
              <w:t>35.Б</w:t>
            </w:r>
            <w:r>
              <w:rPr>
                <w:color w:val="000000"/>
                <w:sz w:val="20"/>
                <w:szCs w:val="20"/>
                <w:lang w:val="kk-KZ"/>
              </w:rPr>
              <w:t>С</w:t>
            </w:r>
            <w:r w:rsidR="00C56D29" w:rsidRPr="0093711B">
              <w:rPr>
                <w:color w:val="000000"/>
                <w:sz w:val="20"/>
                <w:szCs w:val="20"/>
                <w:lang w:val="kk-KZ"/>
              </w:rPr>
              <w:t>Н</w:t>
            </w:r>
            <w:r>
              <w:rPr>
                <w:color w:val="000000"/>
                <w:sz w:val="20"/>
                <w:szCs w:val="20"/>
                <w:lang w:val="kk-KZ"/>
              </w:rPr>
              <w:t xml:space="preserve"> өрісі негізінде автоматты түрде</w:t>
            </w:r>
            <w:r w:rsidRPr="0093711B">
              <w:rPr>
                <w:color w:val="000000"/>
                <w:sz w:val="20"/>
                <w:szCs w:val="20"/>
                <w:lang w:val="kk-KZ"/>
              </w:rPr>
              <w:t xml:space="preserve">, </w:t>
            </w:r>
            <w:r w:rsidR="00C56D29" w:rsidRPr="0093711B">
              <w:rPr>
                <w:color w:val="000000"/>
                <w:sz w:val="20"/>
                <w:szCs w:val="20"/>
                <w:lang w:val="kk-KZ"/>
              </w:rPr>
              <w:t>редак</w:t>
            </w:r>
            <w:r>
              <w:rPr>
                <w:color w:val="000000"/>
                <w:sz w:val="20"/>
                <w:szCs w:val="20"/>
                <w:lang w:val="kk-KZ"/>
              </w:rPr>
              <w:t>цияланбайды</w:t>
            </w:r>
          </w:p>
        </w:tc>
        <w:tc>
          <w:tcPr>
            <w:tcW w:w="2268" w:type="dxa"/>
            <w:tcBorders>
              <w:top w:val="single" w:sz="4" w:space="0" w:color="auto"/>
              <w:left w:val="nil"/>
              <w:bottom w:val="single" w:sz="4" w:space="0" w:color="auto"/>
              <w:right w:val="single" w:sz="4" w:space="0" w:color="auto"/>
            </w:tcBorders>
          </w:tcPr>
          <w:p w:rsidR="00C56D29" w:rsidRPr="0093711B" w:rsidRDefault="00C56D29" w:rsidP="00C56D29">
            <w:pPr>
              <w:ind w:firstLine="10"/>
              <w:rPr>
                <w:color w:val="000000"/>
                <w:sz w:val="20"/>
                <w:szCs w:val="20"/>
                <w:lang w:val="kk-KZ"/>
              </w:rPr>
            </w:pPr>
            <w:r>
              <w:rPr>
                <w:color w:val="000000"/>
                <w:sz w:val="20"/>
                <w:szCs w:val="20"/>
              </w:rPr>
              <w:t>46</w:t>
            </w:r>
            <w:r w:rsidRPr="00161757">
              <w:rPr>
                <w:color w:val="000000"/>
                <w:sz w:val="20"/>
                <w:szCs w:val="20"/>
              </w:rPr>
              <w:t xml:space="preserve"> </w:t>
            </w:r>
            <w:r w:rsidR="0093711B">
              <w:rPr>
                <w:color w:val="000000"/>
                <w:sz w:val="20"/>
                <w:szCs w:val="20"/>
                <w:lang w:val="kk-KZ"/>
              </w:rPr>
              <w:t>Нөмірі</w:t>
            </w:r>
          </w:p>
        </w:tc>
      </w:tr>
      <w:tr w:rsidR="00C56D29" w:rsidRPr="00161757"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38.2</w:t>
            </w:r>
          </w:p>
        </w:tc>
        <w:tc>
          <w:tcPr>
            <w:tcW w:w="3120" w:type="dxa"/>
            <w:tcBorders>
              <w:top w:val="single" w:sz="4" w:space="0" w:color="auto"/>
              <w:left w:val="nil"/>
              <w:bottom w:val="single" w:sz="4" w:space="0" w:color="auto"/>
              <w:right w:val="single" w:sz="4" w:space="0" w:color="auto"/>
            </w:tcBorders>
            <w:shd w:val="clear" w:color="auto" w:fill="auto"/>
          </w:tcPr>
          <w:p w:rsidR="00C56D29" w:rsidRPr="0093711B" w:rsidRDefault="0093711B" w:rsidP="00C56D29">
            <w:pPr>
              <w:rPr>
                <w:color w:val="000000"/>
                <w:sz w:val="20"/>
                <w:szCs w:val="20"/>
                <w:lang w:val="kk-KZ"/>
              </w:rPr>
            </w:pPr>
            <w:r>
              <w:rPr>
                <w:color w:val="000000"/>
                <w:sz w:val="20"/>
                <w:szCs w:val="20"/>
                <w:lang w:val="kk-KZ"/>
              </w:rPr>
              <w:t>Күні</w:t>
            </w:r>
          </w:p>
        </w:tc>
        <w:tc>
          <w:tcPr>
            <w:tcW w:w="3402" w:type="dxa"/>
            <w:tcBorders>
              <w:top w:val="single" w:sz="4" w:space="0" w:color="auto"/>
              <w:left w:val="nil"/>
              <w:bottom w:val="single" w:sz="4" w:space="0" w:color="auto"/>
              <w:right w:val="single" w:sz="4" w:space="0" w:color="auto"/>
            </w:tcBorders>
            <w:shd w:val="clear" w:color="auto" w:fill="auto"/>
          </w:tcPr>
          <w:p w:rsidR="00C56D29" w:rsidRPr="0093711B" w:rsidRDefault="0093711B" w:rsidP="00C56D29">
            <w:pPr>
              <w:ind w:firstLine="10"/>
              <w:rPr>
                <w:color w:val="000000"/>
                <w:sz w:val="20"/>
                <w:szCs w:val="20"/>
                <w:lang w:val="kk-KZ"/>
              </w:rPr>
            </w:pPr>
            <w:r w:rsidRPr="0093711B">
              <w:rPr>
                <w:color w:val="000000"/>
                <w:sz w:val="20"/>
                <w:szCs w:val="20"/>
                <w:lang w:val="kk-KZ"/>
              </w:rPr>
              <w:t>35.Б</w:t>
            </w:r>
            <w:r>
              <w:rPr>
                <w:color w:val="000000"/>
                <w:sz w:val="20"/>
                <w:szCs w:val="20"/>
                <w:lang w:val="kk-KZ"/>
              </w:rPr>
              <w:t>С</w:t>
            </w:r>
            <w:r w:rsidRPr="0093711B">
              <w:rPr>
                <w:color w:val="000000"/>
                <w:sz w:val="20"/>
                <w:szCs w:val="20"/>
                <w:lang w:val="kk-KZ"/>
              </w:rPr>
              <w:t>Н</w:t>
            </w:r>
            <w:r>
              <w:rPr>
                <w:color w:val="000000"/>
                <w:sz w:val="20"/>
                <w:szCs w:val="20"/>
                <w:lang w:val="kk-KZ"/>
              </w:rPr>
              <w:t xml:space="preserve"> өрісі негізінде автоматты түрде</w:t>
            </w:r>
            <w:r w:rsidRPr="0093711B">
              <w:rPr>
                <w:color w:val="000000"/>
                <w:sz w:val="20"/>
                <w:szCs w:val="20"/>
                <w:lang w:val="kk-KZ"/>
              </w:rPr>
              <w:t>, редак</w:t>
            </w:r>
            <w:r>
              <w:rPr>
                <w:color w:val="000000"/>
                <w:sz w:val="20"/>
                <w:szCs w:val="20"/>
                <w:lang w:val="kk-KZ"/>
              </w:rPr>
              <w:t>цияланбайды</w:t>
            </w:r>
          </w:p>
        </w:tc>
        <w:tc>
          <w:tcPr>
            <w:tcW w:w="2268" w:type="dxa"/>
            <w:tcBorders>
              <w:top w:val="single" w:sz="4" w:space="0" w:color="auto"/>
              <w:left w:val="nil"/>
              <w:bottom w:val="single" w:sz="4" w:space="0" w:color="auto"/>
              <w:right w:val="single" w:sz="4" w:space="0" w:color="auto"/>
            </w:tcBorders>
          </w:tcPr>
          <w:p w:rsidR="00C56D29" w:rsidRPr="0093711B" w:rsidRDefault="00C56D29" w:rsidP="00C56D29">
            <w:pPr>
              <w:ind w:firstLine="10"/>
              <w:rPr>
                <w:color w:val="000000"/>
                <w:sz w:val="20"/>
                <w:szCs w:val="20"/>
                <w:lang w:val="kk-KZ"/>
              </w:rPr>
            </w:pPr>
            <w:r>
              <w:rPr>
                <w:color w:val="000000"/>
                <w:sz w:val="20"/>
                <w:szCs w:val="20"/>
              </w:rPr>
              <w:t>47</w:t>
            </w:r>
            <w:r w:rsidRPr="00161757">
              <w:rPr>
                <w:color w:val="000000"/>
                <w:sz w:val="20"/>
                <w:szCs w:val="20"/>
              </w:rPr>
              <w:t xml:space="preserve"> </w:t>
            </w:r>
            <w:r w:rsidR="0093711B">
              <w:rPr>
                <w:color w:val="000000"/>
                <w:sz w:val="20"/>
                <w:szCs w:val="20"/>
                <w:lang w:val="kk-KZ"/>
              </w:rPr>
              <w:t>Күні</w:t>
            </w:r>
          </w:p>
        </w:tc>
      </w:tr>
      <w:tr w:rsidR="00C56D29" w:rsidRPr="00161757" w:rsidTr="00C56D29">
        <w:trPr>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p>
        </w:tc>
        <w:tc>
          <w:tcPr>
            <w:tcW w:w="6522" w:type="dxa"/>
            <w:gridSpan w:val="2"/>
            <w:tcBorders>
              <w:top w:val="single" w:sz="4" w:space="0" w:color="auto"/>
              <w:left w:val="nil"/>
              <w:bottom w:val="single" w:sz="4" w:space="0" w:color="auto"/>
              <w:right w:val="single" w:sz="4" w:space="0" w:color="auto"/>
            </w:tcBorders>
            <w:shd w:val="clear" w:color="auto" w:fill="auto"/>
          </w:tcPr>
          <w:p w:rsidR="00C56D29" w:rsidRPr="0093711B" w:rsidRDefault="00C56D29" w:rsidP="0093711B">
            <w:pPr>
              <w:rPr>
                <w:b/>
                <w:color w:val="000000"/>
                <w:sz w:val="20"/>
                <w:szCs w:val="20"/>
                <w:lang w:val="kk-KZ"/>
              </w:rPr>
            </w:pPr>
            <w:r w:rsidRPr="00161757">
              <w:rPr>
                <w:b/>
                <w:color w:val="000000"/>
                <w:sz w:val="20"/>
                <w:szCs w:val="20"/>
                <w:lang w:val="en-US"/>
              </w:rPr>
              <w:t>J</w:t>
            </w:r>
            <w:r w:rsidRPr="00161757">
              <w:rPr>
                <w:b/>
                <w:color w:val="000000"/>
                <w:sz w:val="20"/>
                <w:szCs w:val="20"/>
              </w:rPr>
              <w:t xml:space="preserve">. </w:t>
            </w:r>
            <w:r w:rsidR="0093711B">
              <w:rPr>
                <w:b/>
                <w:color w:val="000000"/>
                <w:sz w:val="20"/>
                <w:szCs w:val="20"/>
                <w:lang w:val="kk-KZ"/>
              </w:rPr>
              <w:t>Алушының сенімді тұлғасының</w:t>
            </w:r>
            <w:r w:rsidR="0093711B" w:rsidRPr="0093711B">
              <w:rPr>
                <w:b/>
                <w:color w:val="000000"/>
                <w:sz w:val="20"/>
                <w:szCs w:val="20"/>
                <w:lang w:val="kk-KZ"/>
              </w:rPr>
              <w:t xml:space="preserve"> (оператор</w:t>
            </w:r>
            <w:r w:rsidR="0093711B">
              <w:rPr>
                <w:b/>
                <w:color w:val="000000"/>
                <w:sz w:val="20"/>
                <w:szCs w:val="20"/>
                <w:lang w:val="kk-KZ"/>
              </w:rPr>
              <w:t>ының</w:t>
            </w:r>
            <w:r w:rsidR="0093711B" w:rsidRPr="0093711B">
              <w:rPr>
                <w:b/>
                <w:color w:val="000000"/>
                <w:sz w:val="20"/>
                <w:szCs w:val="20"/>
                <w:lang w:val="kk-KZ"/>
              </w:rPr>
              <w:t xml:space="preserve">) </w:t>
            </w:r>
            <w:r w:rsidR="0093711B">
              <w:rPr>
                <w:b/>
                <w:color w:val="000000"/>
                <w:sz w:val="20"/>
                <w:szCs w:val="20"/>
                <w:lang w:val="kk-KZ"/>
              </w:rPr>
              <w:t>деректемелері бөлімі</w:t>
            </w: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p>
        </w:tc>
        <w:tc>
          <w:tcPr>
            <w:tcW w:w="2523" w:type="dxa"/>
          </w:tcPr>
          <w:p w:rsidR="00C56D29" w:rsidRPr="00161757" w:rsidRDefault="00C56D29" w:rsidP="00C56D29">
            <w:pPr>
              <w:spacing w:after="160" w:line="259" w:lineRule="auto"/>
            </w:pPr>
          </w:p>
        </w:tc>
      </w:tr>
      <w:tr w:rsidR="00C56D29" w:rsidRPr="00161757"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39</w:t>
            </w:r>
          </w:p>
        </w:tc>
        <w:tc>
          <w:tcPr>
            <w:tcW w:w="3120" w:type="dxa"/>
            <w:tcBorders>
              <w:top w:val="single" w:sz="4" w:space="0" w:color="auto"/>
              <w:left w:val="nil"/>
              <w:bottom w:val="single" w:sz="4" w:space="0" w:color="auto"/>
              <w:right w:val="single" w:sz="4" w:space="0" w:color="auto"/>
            </w:tcBorders>
            <w:shd w:val="clear" w:color="auto" w:fill="auto"/>
          </w:tcPr>
          <w:p w:rsidR="00C56D29" w:rsidRPr="00161757" w:rsidRDefault="0093711B" w:rsidP="00C56D29">
            <w:pPr>
              <w:rPr>
                <w:color w:val="000000"/>
                <w:sz w:val="20"/>
                <w:szCs w:val="20"/>
              </w:rPr>
            </w:pPr>
            <w:r>
              <w:rPr>
                <w:color w:val="000000"/>
                <w:sz w:val="20"/>
                <w:szCs w:val="20"/>
              </w:rPr>
              <w:t>Б</w:t>
            </w:r>
            <w:r>
              <w:rPr>
                <w:color w:val="000000"/>
                <w:sz w:val="20"/>
                <w:szCs w:val="20"/>
                <w:lang w:val="kk-KZ"/>
              </w:rPr>
              <w:t>С</w:t>
            </w:r>
            <w:r w:rsidR="00C56D29" w:rsidRPr="00161757">
              <w:rPr>
                <w:color w:val="000000"/>
                <w:sz w:val="20"/>
                <w:szCs w:val="20"/>
              </w:rPr>
              <w:t>Н</w:t>
            </w:r>
          </w:p>
        </w:tc>
        <w:tc>
          <w:tcPr>
            <w:tcW w:w="3402" w:type="dxa"/>
            <w:tcBorders>
              <w:top w:val="single" w:sz="4" w:space="0" w:color="auto"/>
              <w:left w:val="nil"/>
              <w:bottom w:val="single" w:sz="4" w:space="0" w:color="auto"/>
              <w:right w:val="single" w:sz="4" w:space="0" w:color="auto"/>
            </w:tcBorders>
            <w:shd w:val="clear" w:color="auto" w:fill="auto"/>
          </w:tcPr>
          <w:p w:rsidR="00C56D29" w:rsidRPr="00161757" w:rsidRDefault="00DD7FA6" w:rsidP="00DD7FA6">
            <w:pPr>
              <w:rPr>
                <w:color w:val="000000"/>
                <w:sz w:val="20"/>
                <w:szCs w:val="20"/>
              </w:rPr>
            </w:pPr>
            <w:r>
              <w:rPr>
                <w:color w:val="000000"/>
                <w:sz w:val="20"/>
                <w:szCs w:val="20"/>
                <w:lang w:val="kk-KZ"/>
              </w:rPr>
              <w:t>Р</w:t>
            </w:r>
            <w:r w:rsidRPr="0093711B">
              <w:rPr>
                <w:color w:val="000000"/>
                <w:sz w:val="20"/>
                <w:szCs w:val="20"/>
                <w:lang w:val="kk-KZ"/>
              </w:rPr>
              <w:t>едак</w:t>
            </w:r>
            <w:r>
              <w:rPr>
                <w:color w:val="000000"/>
                <w:sz w:val="20"/>
                <w:szCs w:val="20"/>
                <w:lang w:val="kk-KZ"/>
              </w:rPr>
              <w:t>циялау мүмкіндігінсіз,</w:t>
            </w:r>
            <w:r w:rsidRPr="0093711B">
              <w:rPr>
                <w:color w:val="000000"/>
                <w:sz w:val="20"/>
                <w:szCs w:val="20"/>
                <w:lang w:val="kk-KZ"/>
              </w:rPr>
              <w:t xml:space="preserve"> </w:t>
            </w:r>
            <w:r w:rsidR="0093711B" w:rsidRPr="0093711B">
              <w:rPr>
                <w:color w:val="000000"/>
                <w:sz w:val="20"/>
                <w:szCs w:val="20"/>
                <w:lang w:val="kk-KZ"/>
              </w:rPr>
              <w:t>35.Б</w:t>
            </w:r>
            <w:r w:rsidR="0093711B">
              <w:rPr>
                <w:color w:val="000000"/>
                <w:sz w:val="20"/>
                <w:szCs w:val="20"/>
                <w:lang w:val="kk-KZ"/>
              </w:rPr>
              <w:t>С</w:t>
            </w:r>
            <w:r w:rsidR="0093711B" w:rsidRPr="0093711B">
              <w:rPr>
                <w:color w:val="000000"/>
                <w:sz w:val="20"/>
                <w:szCs w:val="20"/>
                <w:lang w:val="kk-KZ"/>
              </w:rPr>
              <w:t>Н</w:t>
            </w:r>
            <w:r w:rsidR="0093711B">
              <w:rPr>
                <w:color w:val="000000"/>
                <w:sz w:val="20"/>
                <w:szCs w:val="20"/>
                <w:lang w:val="kk-KZ"/>
              </w:rPr>
              <w:t xml:space="preserve"> өрісі негізінде автоматты түрде</w:t>
            </w:r>
            <w:r w:rsidR="00C56D29" w:rsidRPr="00161757">
              <w:rPr>
                <w:color w:val="000000"/>
                <w:sz w:val="20"/>
                <w:szCs w:val="20"/>
              </w:rPr>
              <w:t>.</w:t>
            </w:r>
          </w:p>
        </w:tc>
        <w:tc>
          <w:tcPr>
            <w:tcW w:w="2268" w:type="dxa"/>
            <w:tcBorders>
              <w:top w:val="single" w:sz="4" w:space="0" w:color="auto"/>
              <w:left w:val="nil"/>
              <w:bottom w:val="single" w:sz="4" w:space="0" w:color="auto"/>
              <w:right w:val="single" w:sz="4" w:space="0" w:color="auto"/>
            </w:tcBorders>
          </w:tcPr>
          <w:p w:rsidR="00C56D29" w:rsidRPr="0093711B" w:rsidRDefault="00C56D29" w:rsidP="0093711B">
            <w:pPr>
              <w:ind w:firstLine="10"/>
              <w:rPr>
                <w:color w:val="000000"/>
                <w:sz w:val="20"/>
                <w:szCs w:val="20"/>
                <w:lang w:val="kk-KZ"/>
              </w:rPr>
            </w:pPr>
            <w:r>
              <w:rPr>
                <w:color w:val="000000"/>
                <w:sz w:val="20"/>
                <w:szCs w:val="20"/>
              </w:rPr>
              <w:t>13</w:t>
            </w:r>
            <w:r w:rsidR="0093711B">
              <w:rPr>
                <w:color w:val="000000"/>
                <w:sz w:val="20"/>
                <w:szCs w:val="20"/>
              </w:rPr>
              <w:t xml:space="preserve">. </w:t>
            </w:r>
            <w:r w:rsidR="0093711B">
              <w:rPr>
                <w:color w:val="000000"/>
                <w:sz w:val="20"/>
                <w:szCs w:val="20"/>
                <w:lang w:val="kk-KZ"/>
              </w:rPr>
              <w:t>ЖС</w:t>
            </w:r>
            <w:r w:rsidR="0093711B">
              <w:rPr>
                <w:color w:val="000000"/>
                <w:sz w:val="20"/>
                <w:szCs w:val="20"/>
              </w:rPr>
              <w:t>Н/Б</w:t>
            </w:r>
            <w:r w:rsidR="0093711B">
              <w:rPr>
                <w:color w:val="000000"/>
                <w:sz w:val="20"/>
                <w:szCs w:val="20"/>
                <w:lang w:val="kk-KZ"/>
              </w:rPr>
              <w:t>С</w:t>
            </w:r>
            <w:r w:rsidRPr="00161757">
              <w:rPr>
                <w:color w:val="000000"/>
                <w:sz w:val="20"/>
                <w:szCs w:val="20"/>
              </w:rPr>
              <w:t xml:space="preserve">Н, </w:t>
            </w:r>
            <w:r>
              <w:rPr>
                <w:color w:val="000000"/>
                <w:sz w:val="20"/>
                <w:szCs w:val="20"/>
              </w:rPr>
              <w:t>46</w:t>
            </w:r>
            <w:r w:rsidR="0093711B">
              <w:rPr>
                <w:color w:val="000000"/>
                <w:sz w:val="20"/>
                <w:szCs w:val="20"/>
              </w:rPr>
              <w:t xml:space="preserve"> </w:t>
            </w:r>
            <w:r w:rsidR="0093711B">
              <w:rPr>
                <w:color w:val="000000"/>
                <w:sz w:val="20"/>
                <w:szCs w:val="20"/>
                <w:lang w:val="kk-KZ"/>
              </w:rPr>
              <w:t>және</w:t>
            </w:r>
            <w:r w:rsidRPr="00161757">
              <w:rPr>
                <w:color w:val="000000"/>
                <w:sz w:val="20"/>
                <w:szCs w:val="20"/>
              </w:rPr>
              <w:t xml:space="preserve"> </w:t>
            </w:r>
            <w:r>
              <w:rPr>
                <w:color w:val="000000"/>
                <w:sz w:val="20"/>
                <w:szCs w:val="20"/>
              </w:rPr>
              <w:t>47</w:t>
            </w:r>
            <w:r w:rsidR="0093711B">
              <w:rPr>
                <w:color w:val="000000"/>
                <w:sz w:val="20"/>
                <w:szCs w:val="20"/>
                <w:lang w:val="kk-KZ"/>
              </w:rPr>
              <w:t xml:space="preserve"> өрістерін толтырған кезде</w:t>
            </w:r>
          </w:p>
        </w:tc>
      </w:tr>
      <w:tr w:rsidR="00C56D29" w:rsidRPr="00161757"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42</w:t>
            </w:r>
          </w:p>
        </w:tc>
        <w:tc>
          <w:tcPr>
            <w:tcW w:w="3120" w:type="dxa"/>
            <w:tcBorders>
              <w:top w:val="single" w:sz="4" w:space="0" w:color="auto"/>
              <w:left w:val="nil"/>
              <w:bottom w:val="single" w:sz="4" w:space="0" w:color="auto"/>
              <w:right w:val="single" w:sz="4" w:space="0" w:color="auto"/>
            </w:tcBorders>
            <w:shd w:val="clear" w:color="auto" w:fill="auto"/>
          </w:tcPr>
          <w:p w:rsidR="00C56D29" w:rsidRPr="0093711B" w:rsidRDefault="0093711B" w:rsidP="00C56D29">
            <w:pPr>
              <w:rPr>
                <w:color w:val="000000"/>
                <w:sz w:val="20"/>
                <w:szCs w:val="20"/>
                <w:lang w:val="kk-KZ"/>
              </w:rPr>
            </w:pPr>
            <w:r>
              <w:rPr>
                <w:color w:val="000000"/>
                <w:sz w:val="20"/>
                <w:szCs w:val="20"/>
                <w:lang w:val="kk-KZ"/>
              </w:rPr>
              <w:t>Құжат</w:t>
            </w:r>
          </w:p>
        </w:tc>
        <w:tc>
          <w:tcPr>
            <w:tcW w:w="3402"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42.1</w:t>
            </w:r>
          </w:p>
        </w:tc>
        <w:tc>
          <w:tcPr>
            <w:tcW w:w="3120" w:type="dxa"/>
            <w:tcBorders>
              <w:top w:val="single" w:sz="4" w:space="0" w:color="auto"/>
              <w:left w:val="nil"/>
              <w:bottom w:val="single" w:sz="4" w:space="0" w:color="auto"/>
              <w:right w:val="single" w:sz="4" w:space="0" w:color="auto"/>
            </w:tcBorders>
            <w:shd w:val="clear" w:color="auto" w:fill="auto"/>
          </w:tcPr>
          <w:p w:rsidR="00C56D29" w:rsidRPr="0093711B" w:rsidRDefault="00C56D29" w:rsidP="00C56D29">
            <w:pPr>
              <w:rPr>
                <w:color w:val="000000"/>
                <w:sz w:val="20"/>
                <w:szCs w:val="20"/>
                <w:lang w:val="kk-KZ"/>
              </w:rPr>
            </w:pPr>
            <w:r w:rsidRPr="00161757">
              <w:rPr>
                <w:color w:val="000000"/>
                <w:sz w:val="20"/>
                <w:szCs w:val="20"/>
              </w:rPr>
              <w:t>Н</w:t>
            </w:r>
            <w:r w:rsidR="0093711B">
              <w:rPr>
                <w:color w:val="000000"/>
                <w:sz w:val="20"/>
                <w:szCs w:val="20"/>
                <w:lang w:val="kk-KZ"/>
              </w:rPr>
              <w:t>өмірі</w:t>
            </w:r>
          </w:p>
        </w:tc>
        <w:tc>
          <w:tcPr>
            <w:tcW w:w="3402" w:type="dxa"/>
            <w:tcBorders>
              <w:top w:val="single" w:sz="4" w:space="0" w:color="auto"/>
              <w:left w:val="nil"/>
              <w:bottom w:val="single" w:sz="4" w:space="0" w:color="auto"/>
              <w:right w:val="single" w:sz="4" w:space="0" w:color="auto"/>
            </w:tcBorders>
            <w:shd w:val="clear" w:color="auto" w:fill="auto"/>
          </w:tcPr>
          <w:p w:rsidR="00C56D29" w:rsidRPr="00DD7FA6" w:rsidRDefault="00DD7FA6" w:rsidP="00DD7FA6">
            <w:pPr>
              <w:ind w:firstLine="10"/>
              <w:rPr>
                <w:color w:val="000000"/>
                <w:sz w:val="20"/>
                <w:szCs w:val="20"/>
                <w:lang w:val="kk-KZ"/>
              </w:rPr>
            </w:pPr>
            <w:r>
              <w:rPr>
                <w:color w:val="000000"/>
                <w:sz w:val="20"/>
                <w:szCs w:val="20"/>
                <w:lang w:val="kk-KZ"/>
              </w:rPr>
              <w:t>Р</w:t>
            </w:r>
            <w:r w:rsidRPr="0093711B">
              <w:rPr>
                <w:color w:val="000000"/>
                <w:sz w:val="20"/>
                <w:szCs w:val="20"/>
                <w:lang w:val="kk-KZ"/>
              </w:rPr>
              <w:t>едак</w:t>
            </w:r>
            <w:r>
              <w:rPr>
                <w:color w:val="000000"/>
                <w:sz w:val="20"/>
                <w:szCs w:val="20"/>
                <w:lang w:val="kk-KZ"/>
              </w:rPr>
              <w:t>циялау мүмкіндігінсіз,</w:t>
            </w:r>
            <w:r w:rsidRPr="0093711B">
              <w:rPr>
                <w:color w:val="000000"/>
                <w:sz w:val="20"/>
                <w:szCs w:val="20"/>
                <w:lang w:val="kk-KZ"/>
              </w:rPr>
              <w:t xml:space="preserve"> 35.Б</w:t>
            </w:r>
            <w:r>
              <w:rPr>
                <w:color w:val="000000"/>
                <w:sz w:val="20"/>
                <w:szCs w:val="20"/>
                <w:lang w:val="kk-KZ"/>
              </w:rPr>
              <w:t>С</w:t>
            </w:r>
            <w:r w:rsidRPr="0093711B">
              <w:rPr>
                <w:color w:val="000000"/>
                <w:sz w:val="20"/>
                <w:szCs w:val="20"/>
                <w:lang w:val="kk-KZ"/>
              </w:rPr>
              <w:t>Н</w:t>
            </w:r>
            <w:r>
              <w:rPr>
                <w:color w:val="000000"/>
                <w:sz w:val="20"/>
                <w:szCs w:val="20"/>
                <w:lang w:val="kk-KZ"/>
              </w:rPr>
              <w:t xml:space="preserve"> өрісі негізінде автоматты түрде</w:t>
            </w:r>
            <w:r w:rsidR="00C56D29" w:rsidRPr="00DD7FA6">
              <w:rPr>
                <w:color w:val="000000"/>
                <w:sz w:val="20"/>
                <w:szCs w:val="20"/>
                <w:lang w:val="kk-KZ"/>
              </w:rPr>
              <w:t>.</w:t>
            </w:r>
          </w:p>
        </w:tc>
        <w:tc>
          <w:tcPr>
            <w:tcW w:w="2268" w:type="dxa"/>
            <w:tcBorders>
              <w:top w:val="single" w:sz="4" w:space="0" w:color="auto"/>
              <w:left w:val="nil"/>
              <w:bottom w:val="single" w:sz="4" w:space="0" w:color="auto"/>
              <w:right w:val="single" w:sz="4" w:space="0" w:color="auto"/>
            </w:tcBorders>
          </w:tcPr>
          <w:p w:rsidR="00C56D29" w:rsidRPr="0093711B" w:rsidRDefault="00C56D29" w:rsidP="00C56D29">
            <w:pPr>
              <w:ind w:firstLine="10"/>
              <w:rPr>
                <w:color w:val="000000"/>
                <w:sz w:val="20"/>
                <w:szCs w:val="20"/>
                <w:lang w:val="kk-KZ"/>
              </w:rPr>
            </w:pPr>
            <w:r>
              <w:rPr>
                <w:color w:val="000000"/>
                <w:sz w:val="20"/>
                <w:szCs w:val="20"/>
              </w:rPr>
              <w:t>48</w:t>
            </w:r>
            <w:r w:rsidRPr="00161757">
              <w:rPr>
                <w:color w:val="000000"/>
                <w:sz w:val="20"/>
                <w:szCs w:val="20"/>
              </w:rPr>
              <w:t xml:space="preserve"> </w:t>
            </w:r>
            <w:r w:rsidR="0093711B">
              <w:rPr>
                <w:color w:val="000000"/>
                <w:sz w:val="20"/>
                <w:szCs w:val="20"/>
                <w:lang w:val="kk-KZ"/>
              </w:rPr>
              <w:t>Нөмірі</w:t>
            </w:r>
          </w:p>
        </w:tc>
      </w:tr>
      <w:tr w:rsidR="00C56D29" w:rsidRPr="0001679E"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42.2</w:t>
            </w:r>
          </w:p>
        </w:tc>
        <w:tc>
          <w:tcPr>
            <w:tcW w:w="3120" w:type="dxa"/>
            <w:tcBorders>
              <w:top w:val="single" w:sz="4" w:space="0" w:color="auto"/>
              <w:left w:val="nil"/>
              <w:bottom w:val="single" w:sz="4" w:space="0" w:color="auto"/>
              <w:right w:val="single" w:sz="4" w:space="0" w:color="auto"/>
            </w:tcBorders>
            <w:shd w:val="clear" w:color="auto" w:fill="auto"/>
          </w:tcPr>
          <w:p w:rsidR="00C56D29" w:rsidRPr="0093711B" w:rsidRDefault="0093711B" w:rsidP="00C56D29">
            <w:pPr>
              <w:rPr>
                <w:color w:val="000000"/>
                <w:sz w:val="20"/>
                <w:szCs w:val="20"/>
                <w:lang w:val="kk-KZ"/>
              </w:rPr>
            </w:pPr>
            <w:r>
              <w:rPr>
                <w:color w:val="000000"/>
                <w:sz w:val="20"/>
                <w:szCs w:val="20"/>
                <w:lang w:val="kk-KZ"/>
              </w:rPr>
              <w:t>Күні</w:t>
            </w:r>
          </w:p>
        </w:tc>
        <w:tc>
          <w:tcPr>
            <w:tcW w:w="3402" w:type="dxa"/>
            <w:tcBorders>
              <w:top w:val="single" w:sz="4" w:space="0" w:color="auto"/>
              <w:left w:val="nil"/>
              <w:bottom w:val="single" w:sz="4" w:space="0" w:color="auto"/>
              <w:right w:val="single" w:sz="4" w:space="0" w:color="auto"/>
            </w:tcBorders>
            <w:shd w:val="clear" w:color="auto" w:fill="auto"/>
          </w:tcPr>
          <w:p w:rsidR="00C56D29" w:rsidRPr="00DD7FA6" w:rsidRDefault="00DD7FA6" w:rsidP="00C56D29">
            <w:pPr>
              <w:ind w:firstLine="10"/>
              <w:rPr>
                <w:color w:val="000000"/>
                <w:sz w:val="20"/>
                <w:szCs w:val="20"/>
                <w:lang w:val="kk-KZ"/>
              </w:rPr>
            </w:pPr>
            <w:r>
              <w:rPr>
                <w:color w:val="000000"/>
                <w:sz w:val="20"/>
                <w:szCs w:val="20"/>
                <w:lang w:val="kk-KZ"/>
              </w:rPr>
              <w:t>Р</w:t>
            </w:r>
            <w:r w:rsidRPr="0093711B">
              <w:rPr>
                <w:color w:val="000000"/>
                <w:sz w:val="20"/>
                <w:szCs w:val="20"/>
                <w:lang w:val="kk-KZ"/>
              </w:rPr>
              <w:t>едак</w:t>
            </w:r>
            <w:r>
              <w:rPr>
                <w:color w:val="000000"/>
                <w:sz w:val="20"/>
                <w:szCs w:val="20"/>
                <w:lang w:val="kk-KZ"/>
              </w:rPr>
              <w:t>циялау мүмкіндігінсіз,</w:t>
            </w:r>
            <w:r w:rsidRPr="0093711B">
              <w:rPr>
                <w:color w:val="000000"/>
                <w:sz w:val="20"/>
                <w:szCs w:val="20"/>
                <w:lang w:val="kk-KZ"/>
              </w:rPr>
              <w:t xml:space="preserve"> 35.Б</w:t>
            </w:r>
            <w:r>
              <w:rPr>
                <w:color w:val="000000"/>
                <w:sz w:val="20"/>
                <w:szCs w:val="20"/>
                <w:lang w:val="kk-KZ"/>
              </w:rPr>
              <w:t>С</w:t>
            </w:r>
            <w:r w:rsidRPr="0093711B">
              <w:rPr>
                <w:color w:val="000000"/>
                <w:sz w:val="20"/>
                <w:szCs w:val="20"/>
                <w:lang w:val="kk-KZ"/>
              </w:rPr>
              <w:t>Н</w:t>
            </w:r>
            <w:r>
              <w:rPr>
                <w:color w:val="000000"/>
                <w:sz w:val="20"/>
                <w:szCs w:val="20"/>
                <w:lang w:val="kk-KZ"/>
              </w:rPr>
              <w:t xml:space="preserve"> өрісі негізінде автоматты түрде</w:t>
            </w:r>
            <w:r w:rsidRPr="00DD7FA6">
              <w:rPr>
                <w:color w:val="000000"/>
                <w:sz w:val="20"/>
                <w:szCs w:val="20"/>
                <w:lang w:val="kk-KZ"/>
              </w:rPr>
              <w:t>.</w:t>
            </w:r>
          </w:p>
        </w:tc>
        <w:tc>
          <w:tcPr>
            <w:tcW w:w="2268" w:type="dxa"/>
            <w:tcBorders>
              <w:top w:val="single" w:sz="4" w:space="0" w:color="auto"/>
              <w:left w:val="nil"/>
              <w:bottom w:val="single" w:sz="4" w:space="0" w:color="auto"/>
              <w:right w:val="single" w:sz="4" w:space="0" w:color="auto"/>
            </w:tcBorders>
          </w:tcPr>
          <w:p w:rsidR="00C56D29" w:rsidRPr="0093711B" w:rsidRDefault="00C56D29" w:rsidP="00C56D29">
            <w:pPr>
              <w:ind w:firstLine="10"/>
              <w:rPr>
                <w:color w:val="000000"/>
                <w:sz w:val="20"/>
                <w:szCs w:val="20"/>
                <w:lang w:val="kk-KZ"/>
              </w:rPr>
            </w:pPr>
            <w:r>
              <w:rPr>
                <w:color w:val="000000"/>
                <w:sz w:val="20"/>
                <w:szCs w:val="20"/>
              </w:rPr>
              <w:t>49</w:t>
            </w:r>
            <w:r w:rsidRPr="00161757">
              <w:rPr>
                <w:color w:val="000000"/>
                <w:sz w:val="20"/>
                <w:szCs w:val="20"/>
              </w:rPr>
              <w:t xml:space="preserve"> </w:t>
            </w:r>
            <w:r w:rsidR="0093711B">
              <w:rPr>
                <w:color w:val="000000"/>
                <w:sz w:val="20"/>
                <w:szCs w:val="20"/>
                <w:lang w:val="kk-KZ"/>
              </w:rPr>
              <w:t>Күні</w:t>
            </w:r>
          </w:p>
        </w:tc>
      </w:tr>
    </w:tbl>
    <w:p w:rsidR="00C56D29" w:rsidRDefault="00C56D29" w:rsidP="00C56D29">
      <w:pPr>
        <w:pStyle w:val="15"/>
        <w:spacing w:after="160" w:line="25" w:lineRule="atLeast"/>
        <w:ind w:left="360" w:firstLine="0"/>
        <w:contextualSpacing/>
        <w:rPr>
          <w:color w:val="000000" w:themeColor="text1"/>
        </w:rPr>
      </w:pPr>
    </w:p>
    <w:p w:rsidR="00F1697C" w:rsidRPr="001D18D8" w:rsidRDefault="00DD7FA6" w:rsidP="00175FEE">
      <w:pPr>
        <w:pStyle w:val="15"/>
        <w:numPr>
          <w:ilvl w:val="0"/>
          <w:numId w:val="133"/>
        </w:numPr>
        <w:spacing w:before="120" w:after="160" w:line="25" w:lineRule="atLeast"/>
        <w:contextualSpacing/>
        <w:rPr>
          <w:color w:val="000000" w:themeColor="text1"/>
        </w:rPr>
      </w:pPr>
      <w:r w:rsidRPr="00E26906">
        <w:rPr>
          <w:rStyle w:val="y2iqfc"/>
          <w:color w:val="202124"/>
          <w:szCs w:val="24"/>
          <w:lang w:val="kk-KZ"/>
        </w:rPr>
        <w:t>Қайтару</w:t>
      </w:r>
      <w:r>
        <w:rPr>
          <w:rStyle w:val="y2iqfc"/>
          <w:color w:val="202124"/>
          <w:szCs w:val="24"/>
          <w:lang w:val="kk-KZ"/>
        </w:rPr>
        <w:t>ға Т</w:t>
      </w:r>
      <w:r w:rsidR="00DA4201">
        <w:rPr>
          <w:rStyle w:val="y2iqfc"/>
          <w:color w:val="202124"/>
          <w:szCs w:val="24"/>
          <w:lang w:val="kk-KZ"/>
        </w:rPr>
        <w:t>ІЖ негізінде қосымша ЭШФ бланк</w:t>
      </w:r>
      <w:r>
        <w:rPr>
          <w:rStyle w:val="y2iqfc"/>
          <w:color w:val="202124"/>
          <w:szCs w:val="24"/>
          <w:lang w:val="kk-KZ"/>
        </w:rPr>
        <w:t>ін толтырғаннан кейін құрылған ЭШФ</w:t>
      </w:r>
      <w:r w:rsidRPr="00E26906">
        <w:rPr>
          <w:rStyle w:val="y2iqfc"/>
          <w:color w:val="202124"/>
          <w:szCs w:val="24"/>
          <w:lang w:val="kk-KZ"/>
        </w:rPr>
        <w:t>-</w:t>
      </w:r>
      <w:r>
        <w:rPr>
          <w:rStyle w:val="y2iqfc"/>
          <w:color w:val="202124"/>
          <w:szCs w:val="24"/>
          <w:lang w:val="kk-KZ"/>
        </w:rPr>
        <w:t>ны шимай ретінде сақтауға</w:t>
      </w:r>
      <w:r w:rsidRPr="00E26906">
        <w:rPr>
          <w:rStyle w:val="y2iqfc"/>
          <w:color w:val="202124"/>
          <w:szCs w:val="24"/>
          <w:lang w:val="kk-KZ"/>
        </w:rPr>
        <w:t xml:space="preserve"> немесе </w:t>
      </w:r>
      <w:r>
        <w:rPr>
          <w:rStyle w:val="y2iqfc"/>
          <w:color w:val="202124"/>
          <w:szCs w:val="24"/>
          <w:lang w:val="kk-KZ"/>
        </w:rPr>
        <w:t>алдын ала ЭЦ</w:t>
      </w:r>
      <w:r w:rsidRPr="00E26906">
        <w:rPr>
          <w:rStyle w:val="y2iqfc"/>
          <w:color w:val="202124"/>
          <w:szCs w:val="24"/>
          <w:lang w:val="kk-KZ"/>
        </w:rPr>
        <w:t>Қ сертификатымен қол қойы</w:t>
      </w:r>
      <w:r>
        <w:rPr>
          <w:rStyle w:val="y2iqfc"/>
          <w:color w:val="202124"/>
          <w:szCs w:val="24"/>
          <w:lang w:val="kk-KZ"/>
        </w:rPr>
        <w:t xml:space="preserve">п, </w:t>
      </w:r>
      <w:r w:rsidRPr="00E26906">
        <w:rPr>
          <w:rStyle w:val="y2iqfc"/>
          <w:color w:val="202124"/>
          <w:szCs w:val="24"/>
          <w:lang w:val="kk-KZ"/>
        </w:rPr>
        <w:t>өңдеуге</w:t>
      </w:r>
      <w:r>
        <w:rPr>
          <w:rStyle w:val="y2iqfc"/>
          <w:color w:val="202124"/>
          <w:szCs w:val="24"/>
          <w:lang w:val="kk-KZ"/>
        </w:rPr>
        <w:t xml:space="preserve"> жіберуге болады</w:t>
      </w:r>
      <w:r w:rsidR="00F1697C" w:rsidRPr="001D18D8">
        <w:rPr>
          <w:color w:val="000000" w:themeColor="text1"/>
        </w:rPr>
        <w:t>.</w:t>
      </w:r>
    </w:p>
    <w:p w:rsidR="00F1697C" w:rsidRPr="001D18D8" w:rsidRDefault="00DD7FA6" w:rsidP="00F1697C">
      <w:pPr>
        <w:pStyle w:val="15"/>
        <w:spacing w:after="160" w:line="25" w:lineRule="atLeast"/>
        <w:ind w:left="360" w:firstLine="0"/>
        <w:contextualSpacing/>
        <w:rPr>
          <w:color w:val="000000" w:themeColor="text1"/>
        </w:rPr>
      </w:pPr>
      <w:r>
        <w:rPr>
          <w:rStyle w:val="y2iqfc"/>
          <w:color w:val="202124"/>
          <w:szCs w:val="24"/>
          <w:lang w:val="kk-KZ"/>
        </w:rPr>
        <w:t>ЭШФ-ны шимай ретінде сақтау үшін ЭШФ құру нысанындағы «Шимайды</w:t>
      </w:r>
      <w:r w:rsidRPr="00E26906">
        <w:rPr>
          <w:rStyle w:val="y2iqfc"/>
          <w:color w:val="202124"/>
          <w:szCs w:val="24"/>
          <w:lang w:val="kk-KZ"/>
        </w:rPr>
        <w:t xml:space="preserve"> сақтау</w:t>
      </w:r>
      <w:r>
        <w:rPr>
          <w:rStyle w:val="y2iqfc"/>
          <w:color w:val="202124"/>
          <w:szCs w:val="24"/>
          <w:lang w:val="kk-KZ"/>
        </w:rPr>
        <w:t>» батырмасын пайдалану қажет</w:t>
      </w:r>
      <w:r w:rsidR="00F1697C" w:rsidRPr="001D18D8">
        <w:rPr>
          <w:color w:val="000000" w:themeColor="text1"/>
        </w:rPr>
        <w:t>.</w:t>
      </w:r>
    </w:p>
    <w:p w:rsidR="00F1697C" w:rsidRPr="001D18D8" w:rsidRDefault="00DD7FA6" w:rsidP="00F1697C">
      <w:pPr>
        <w:pStyle w:val="15"/>
        <w:spacing w:after="160" w:line="25" w:lineRule="atLeast"/>
        <w:ind w:left="360" w:firstLine="0"/>
        <w:contextualSpacing/>
        <w:rPr>
          <w:color w:val="000000" w:themeColor="text1"/>
        </w:rPr>
      </w:pPr>
      <w:r>
        <w:rPr>
          <w:color w:val="000000" w:themeColor="text1"/>
        </w:rPr>
        <w:t>Э</w:t>
      </w:r>
      <w:r>
        <w:rPr>
          <w:color w:val="000000" w:themeColor="text1"/>
          <w:lang w:val="kk-KZ"/>
        </w:rPr>
        <w:t>Ш</w:t>
      </w:r>
      <w:r w:rsidR="00F1697C" w:rsidRPr="001D18D8">
        <w:rPr>
          <w:color w:val="000000" w:themeColor="text1"/>
        </w:rPr>
        <w:t>Ф</w:t>
      </w:r>
      <w:r>
        <w:rPr>
          <w:color w:val="000000" w:themeColor="text1"/>
        </w:rPr>
        <w:t>-</w:t>
      </w:r>
      <w:r>
        <w:rPr>
          <w:color w:val="000000" w:themeColor="text1"/>
          <w:lang w:val="kk-KZ"/>
        </w:rPr>
        <w:t>ға қол қою және оны өңдеуге жіберу үшін «Жіберу» батырмасын пайдалану қажет</w:t>
      </w:r>
      <w:r w:rsidR="00F1697C" w:rsidRPr="001D18D8">
        <w:rPr>
          <w:color w:val="000000" w:themeColor="text1"/>
        </w:rPr>
        <w:t xml:space="preserve">. </w:t>
      </w:r>
    </w:p>
    <w:p w:rsidR="00F1697C" w:rsidRPr="001D18D8" w:rsidRDefault="00F1697C" w:rsidP="00F1697C">
      <w:pPr>
        <w:pStyle w:val="15"/>
        <w:spacing w:after="160" w:line="25" w:lineRule="atLeast"/>
        <w:ind w:left="360" w:firstLine="0"/>
        <w:contextualSpacing/>
        <w:rPr>
          <w:color w:val="000000" w:themeColor="text1"/>
        </w:rPr>
      </w:pPr>
      <w:r w:rsidRPr="001D18D8">
        <w:rPr>
          <w:noProof/>
          <w:color w:val="000000" w:themeColor="text1"/>
        </w:rPr>
        <w:drawing>
          <wp:inline distT="0" distB="0" distL="0" distR="0" wp14:anchorId="7AB5875C" wp14:editId="2116BD79">
            <wp:extent cx="2686050" cy="438150"/>
            <wp:effectExtent l="0" t="0" r="0" b="0"/>
            <wp:docPr id="636" name="Рисунок 636" descr="C:\Users\Valentina\Desktop\Для РП\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alentina\Desktop\Для РП\Screenshot_21.pn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2686050" cy="438150"/>
                    </a:xfrm>
                    <a:prstGeom prst="rect">
                      <a:avLst/>
                    </a:prstGeom>
                    <a:noFill/>
                    <a:ln>
                      <a:noFill/>
                    </a:ln>
                  </pic:spPr>
                </pic:pic>
              </a:graphicData>
            </a:graphic>
          </wp:inline>
        </w:drawing>
      </w:r>
      <w:r w:rsidRPr="001D18D8">
        <w:rPr>
          <w:color w:val="000000" w:themeColor="text1"/>
        </w:rPr>
        <w:t xml:space="preserve"> </w:t>
      </w:r>
    </w:p>
    <w:p w:rsidR="00F1697C" w:rsidRPr="001D18D8" w:rsidRDefault="00DD7FA6" w:rsidP="00175FEE">
      <w:pPr>
        <w:pStyle w:val="af7"/>
        <w:numPr>
          <w:ilvl w:val="0"/>
          <w:numId w:val="133"/>
        </w:numPr>
        <w:jc w:val="both"/>
        <w:rPr>
          <w:color w:val="000000" w:themeColor="text1"/>
        </w:rPr>
      </w:pPr>
      <w:r>
        <w:rPr>
          <w:rStyle w:val="y2iqfc"/>
          <w:color w:val="202124"/>
          <w:lang w:val="kk-KZ"/>
        </w:rPr>
        <w:t>ЭЦ</w:t>
      </w:r>
      <w:r w:rsidRPr="00E26906">
        <w:rPr>
          <w:rStyle w:val="y2iqfc"/>
          <w:color w:val="202124"/>
          <w:lang w:val="kk-KZ"/>
        </w:rPr>
        <w:t xml:space="preserve">Қ сертификатымен </w:t>
      </w:r>
      <w:r>
        <w:rPr>
          <w:rStyle w:val="y2iqfc"/>
          <w:color w:val="202124"/>
          <w:lang w:val="kk-KZ"/>
        </w:rPr>
        <w:t>ЭШФ</w:t>
      </w:r>
      <w:r w:rsidRPr="00E26906">
        <w:rPr>
          <w:rStyle w:val="y2iqfc"/>
          <w:color w:val="202124"/>
          <w:lang w:val="kk-KZ"/>
        </w:rPr>
        <w:t>-</w:t>
      </w:r>
      <w:r>
        <w:rPr>
          <w:rStyle w:val="y2iqfc"/>
          <w:color w:val="202124"/>
          <w:lang w:val="kk-KZ"/>
        </w:rPr>
        <w:t>ға</w:t>
      </w:r>
      <w:r w:rsidRPr="00E26906">
        <w:rPr>
          <w:rStyle w:val="y2iqfc"/>
          <w:color w:val="202124"/>
          <w:lang w:val="kk-KZ"/>
        </w:rPr>
        <w:t xml:space="preserve"> сәтті қ</w:t>
      </w:r>
      <w:r>
        <w:rPr>
          <w:rStyle w:val="y2iqfc"/>
          <w:color w:val="202124"/>
          <w:lang w:val="kk-KZ"/>
        </w:rPr>
        <w:t xml:space="preserve">ол қойылғаннан кейін </w:t>
      </w:r>
      <w:r w:rsidRPr="00E26906">
        <w:rPr>
          <w:rStyle w:val="y2iqfc"/>
          <w:color w:val="202124"/>
          <w:lang w:val="kk-KZ"/>
        </w:rPr>
        <w:t xml:space="preserve">қосымша шот-фактура </w:t>
      </w:r>
      <w:r>
        <w:rPr>
          <w:rStyle w:val="y2iqfc"/>
          <w:color w:val="202124"/>
          <w:lang w:val="kk-KZ"/>
        </w:rPr>
        <w:t>форматтық</w:t>
      </w:r>
      <w:r w:rsidRPr="00E26906">
        <w:rPr>
          <w:rStyle w:val="y2iqfc"/>
          <w:color w:val="202124"/>
          <w:lang w:val="kk-KZ"/>
        </w:rPr>
        <w:t xml:space="preserve">-логикалық бақылауды тексеру үшін </w:t>
      </w:r>
      <w:r>
        <w:rPr>
          <w:rStyle w:val="y2iqfc"/>
          <w:color w:val="202124"/>
          <w:lang w:val="kk-KZ"/>
        </w:rPr>
        <w:t>өңдеуге</w:t>
      </w:r>
      <w:r w:rsidRPr="00E26906">
        <w:rPr>
          <w:rStyle w:val="y2iqfc"/>
          <w:color w:val="202124"/>
          <w:lang w:val="kk-KZ"/>
        </w:rPr>
        <w:t xml:space="preserve"> кезекке жіберіледі</w:t>
      </w:r>
      <w:r w:rsidR="00F1697C" w:rsidRPr="001D18D8">
        <w:rPr>
          <w:color w:val="000000" w:themeColor="text1"/>
        </w:rPr>
        <w:t>.</w:t>
      </w:r>
    </w:p>
    <w:p w:rsidR="00F1697C" w:rsidRPr="007E3622" w:rsidRDefault="00F1697C" w:rsidP="00F1697C">
      <w:pPr>
        <w:ind w:left="993"/>
        <w:jc w:val="center"/>
        <w:rPr>
          <w:color w:val="000000" w:themeColor="text1"/>
          <w:lang w:val="en-US"/>
        </w:rPr>
      </w:pPr>
      <w:r w:rsidRPr="001D18D8">
        <w:rPr>
          <w:noProof/>
          <w:color w:val="000000" w:themeColor="text1"/>
        </w:rPr>
        <w:drawing>
          <wp:inline distT="0" distB="0" distL="0" distR="0" wp14:anchorId="006F97EA" wp14:editId="54238E06">
            <wp:extent cx="4067175" cy="773430"/>
            <wp:effectExtent l="0" t="0" r="9525" b="7620"/>
            <wp:docPr id="637" name="Рисунок 637" descr="C:\Users\Valentina\Desktop\Для РП\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alentina\Desktop\Для РП\Screenshot_22.png"/>
                    <pic:cNvPicPr>
                      <a:picLocks noChangeAspect="1" noChangeArrowheads="1"/>
                    </pic:cNvPicPr>
                  </pic:nvPicPr>
                  <pic:blipFill rotWithShape="1">
                    <a:blip r:embed="rId518" cstate="print">
                      <a:extLst>
                        <a:ext uri="{28A0092B-C50C-407E-A947-70E740481C1C}">
                          <a14:useLocalDpi xmlns:a14="http://schemas.microsoft.com/office/drawing/2010/main" val="0"/>
                        </a:ext>
                      </a:extLst>
                    </a:blip>
                    <a:srcRect l="2461" t="32425" r="2012" b="6060"/>
                    <a:stretch/>
                  </pic:blipFill>
                  <pic:spPr bwMode="auto">
                    <a:xfrm>
                      <a:off x="0" y="0"/>
                      <a:ext cx="4067175" cy="773430"/>
                    </a:xfrm>
                    <a:prstGeom prst="rect">
                      <a:avLst/>
                    </a:prstGeom>
                    <a:noFill/>
                    <a:ln>
                      <a:noFill/>
                    </a:ln>
                    <a:extLst>
                      <a:ext uri="{53640926-AAD7-44D8-BBD7-CCE9431645EC}">
                        <a14:shadowObscured xmlns:a14="http://schemas.microsoft.com/office/drawing/2010/main"/>
                      </a:ext>
                    </a:extLst>
                  </pic:spPr>
                </pic:pic>
              </a:graphicData>
            </a:graphic>
          </wp:inline>
        </w:drawing>
      </w:r>
    </w:p>
    <w:p w:rsidR="00F1697C" w:rsidRPr="00DD7FA6"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F1697C"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565</w:t>
      </w:r>
      <w:r w:rsidRPr="00035E5B">
        <w:rPr>
          <w:b/>
          <w:color w:val="000000" w:themeColor="text1"/>
          <w:sz w:val="20"/>
          <w:szCs w:val="20"/>
        </w:rPr>
        <w:fldChar w:fldCharType="end"/>
      </w:r>
      <w:r w:rsidR="00DD7FA6">
        <w:rPr>
          <w:b/>
          <w:color w:val="000000" w:themeColor="text1"/>
          <w:sz w:val="20"/>
          <w:szCs w:val="20"/>
        </w:rPr>
        <w:t>-</w:t>
      </w:r>
      <w:r w:rsidR="00DD7FA6">
        <w:rPr>
          <w:b/>
          <w:color w:val="000000" w:themeColor="text1"/>
          <w:sz w:val="20"/>
          <w:szCs w:val="20"/>
          <w:lang w:val="kk-KZ"/>
        </w:rPr>
        <w:t>сурет</w:t>
      </w:r>
      <w:r w:rsidR="00F1697C" w:rsidRPr="00035E5B">
        <w:rPr>
          <w:b/>
          <w:color w:val="000000" w:themeColor="text1"/>
          <w:sz w:val="20"/>
          <w:szCs w:val="20"/>
        </w:rPr>
        <w:t xml:space="preserve"> – </w:t>
      </w:r>
      <w:r w:rsidR="00DD7FA6">
        <w:rPr>
          <w:b/>
          <w:color w:val="000000" w:themeColor="text1"/>
          <w:sz w:val="20"/>
          <w:szCs w:val="20"/>
          <w:lang w:val="kk-KZ"/>
        </w:rPr>
        <w:t>Өңдеуге кезекке қосу</w:t>
      </w:r>
    </w:p>
    <w:p w:rsidR="00F1697C" w:rsidRPr="001D18D8" w:rsidRDefault="00F1697C" w:rsidP="00F1697C">
      <w:pPr>
        <w:ind w:left="993"/>
        <w:jc w:val="both"/>
        <w:rPr>
          <w:color w:val="000000" w:themeColor="text1"/>
        </w:rPr>
      </w:pPr>
    </w:p>
    <w:p w:rsidR="00F1697C" w:rsidRDefault="00DD7FA6" w:rsidP="00175FEE">
      <w:pPr>
        <w:pStyle w:val="af7"/>
        <w:numPr>
          <w:ilvl w:val="0"/>
          <w:numId w:val="133"/>
        </w:numPr>
        <w:jc w:val="both"/>
        <w:rPr>
          <w:color w:val="000000" w:themeColor="text1"/>
        </w:rPr>
      </w:pPr>
      <w:r>
        <w:rPr>
          <w:rStyle w:val="y2iqfc"/>
          <w:color w:val="202124"/>
          <w:lang w:val="kk-KZ"/>
        </w:rPr>
        <w:t>Форматтық</w:t>
      </w:r>
      <w:r w:rsidRPr="00E26906">
        <w:rPr>
          <w:rStyle w:val="y2iqfc"/>
          <w:color w:val="202124"/>
          <w:lang w:val="kk-KZ"/>
        </w:rPr>
        <w:t>-логикалық бақылау текс</w:t>
      </w:r>
      <w:r>
        <w:rPr>
          <w:rStyle w:val="y2iqfc"/>
          <w:color w:val="202124"/>
          <w:lang w:val="kk-KZ"/>
        </w:rPr>
        <w:t>ерулерінен сәтті өткеннен кейін қайтаруға ТІЖ негізінде жазылған қосымша ЭШФ-ға тіркеу нөмірі және</w:t>
      </w:r>
      <w:r w:rsidRPr="00E26906">
        <w:rPr>
          <w:rStyle w:val="y2iqfc"/>
          <w:color w:val="202124"/>
          <w:lang w:val="kk-KZ"/>
        </w:rPr>
        <w:t xml:space="preserve"> «Қаралмаған» мәртебесі беріледі</w:t>
      </w:r>
      <w:r w:rsidR="00F1697C" w:rsidRPr="001D18D8">
        <w:rPr>
          <w:color w:val="000000" w:themeColor="text1"/>
        </w:rPr>
        <w:t xml:space="preserve">. </w:t>
      </w:r>
    </w:p>
    <w:p w:rsidR="00F1697C" w:rsidRDefault="00DD7FA6" w:rsidP="00175FEE">
      <w:pPr>
        <w:pStyle w:val="af7"/>
        <w:numPr>
          <w:ilvl w:val="0"/>
          <w:numId w:val="133"/>
        </w:numPr>
        <w:jc w:val="both"/>
        <w:rPr>
          <w:color w:val="000000" w:themeColor="text1"/>
        </w:rPr>
      </w:pPr>
      <w:r>
        <w:rPr>
          <w:rStyle w:val="y2iqfc"/>
          <w:rFonts w:eastAsiaTheme="majorEastAsia"/>
          <w:color w:val="202124"/>
          <w:lang w:val="kk-KZ"/>
        </w:rPr>
        <w:t>Қайтаруға ТІЖ бойынша байланысты құжаттарда қараған кезде жазып берілген қосымша ЭШФ бойынша ақпарат қол жетімді болады</w:t>
      </w:r>
      <w:r w:rsidR="00F1697C">
        <w:rPr>
          <w:color w:val="000000" w:themeColor="text1"/>
        </w:rPr>
        <w:t>.</w:t>
      </w:r>
    </w:p>
    <w:p w:rsidR="00F1697C" w:rsidRDefault="001E5AC3" w:rsidP="00F1697C">
      <w:pPr>
        <w:pStyle w:val="af7"/>
        <w:ind w:left="360"/>
        <w:jc w:val="center"/>
        <w:rPr>
          <w:color w:val="000000" w:themeColor="text1"/>
        </w:rPr>
      </w:pPr>
      <w:r w:rsidRPr="001E5AC3">
        <w:rPr>
          <w:noProof/>
          <w:color w:val="000000" w:themeColor="text1"/>
        </w:rPr>
        <w:lastRenderedPageBreak/>
        <w:drawing>
          <wp:inline distT="0" distB="0" distL="0" distR="0" wp14:anchorId="730C67DA" wp14:editId="3DF8FC2C">
            <wp:extent cx="5940425" cy="2945512"/>
            <wp:effectExtent l="0" t="0" r="3175" b="7620"/>
            <wp:docPr id="640" name="Рисунок 640" descr="C:\Users\ОСД\Desktop\Screenshot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СД\Desktop\Screenshot_53.png"/>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5940425" cy="2945512"/>
                    </a:xfrm>
                    <a:prstGeom prst="rect">
                      <a:avLst/>
                    </a:prstGeom>
                    <a:noFill/>
                    <a:ln>
                      <a:noFill/>
                    </a:ln>
                  </pic:spPr>
                </pic:pic>
              </a:graphicData>
            </a:graphic>
          </wp:inline>
        </w:drawing>
      </w:r>
    </w:p>
    <w:p w:rsidR="00F1697C" w:rsidRPr="00DD7FA6"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566</w:t>
      </w:r>
      <w:r w:rsidRPr="00035E5B">
        <w:rPr>
          <w:b/>
          <w:color w:val="000000" w:themeColor="text1"/>
          <w:sz w:val="20"/>
          <w:szCs w:val="20"/>
        </w:rPr>
        <w:fldChar w:fldCharType="end"/>
      </w:r>
      <w:r w:rsidR="00DD7FA6">
        <w:rPr>
          <w:b/>
          <w:color w:val="000000" w:themeColor="text1"/>
          <w:sz w:val="20"/>
          <w:szCs w:val="20"/>
        </w:rPr>
        <w:t>-</w:t>
      </w:r>
      <w:r w:rsidR="00DD7FA6">
        <w:rPr>
          <w:b/>
          <w:color w:val="000000" w:themeColor="text1"/>
          <w:sz w:val="20"/>
          <w:szCs w:val="20"/>
          <w:lang w:val="kk-KZ"/>
        </w:rPr>
        <w:t>сурет</w:t>
      </w:r>
      <w:r w:rsidR="00DD7FA6">
        <w:rPr>
          <w:b/>
          <w:color w:val="000000" w:themeColor="text1"/>
          <w:sz w:val="20"/>
          <w:szCs w:val="20"/>
        </w:rPr>
        <w:t xml:space="preserve">. </w:t>
      </w:r>
      <w:r w:rsidR="00DD7FA6">
        <w:rPr>
          <w:b/>
          <w:color w:val="000000" w:themeColor="text1"/>
          <w:sz w:val="20"/>
          <w:szCs w:val="20"/>
          <w:lang w:val="kk-KZ"/>
        </w:rPr>
        <w:t>Байланысты құжаттар</w:t>
      </w:r>
    </w:p>
    <w:p w:rsidR="00F1697C" w:rsidRPr="00DD7FA6" w:rsidRDefault="00DD7FA6" w:rsidP="00175FEE">
      <w:pPr>
        <w:pStyle w:val="af7"/>
        <w:numPr>
          <w:ilvl w:val="0"/>
          <w:numId w:val="133"/>
        </w:numPr>
        <w:jc w:val="both"/>
        <w:rPr>
          <w:color w:val="000000" w:themeColor="text1"/>
          <w:lang w:val="kk-KZ"/>
        </w:rPr>
      </w:pPr>
      <w:r>
        <w:rPr>
          <w:rStyle w:val="y2iqfc"/>
          <w:color w:val="202124"/>
          <w:lang w:val="kk-KZ"/>
        </w:rPr>
        <w:t>ТІЖ негізінде жазылған</w:t>
      </w:r>
      <w:r w:rsidRPr="009B34D1">
        <w:rPr>
          <w:rStyle w:val="y2iqfc"/>
          <w:color w:val="202124"/>
          <w:lang w:val="kk-KZ"/>
        </w:rPr>
        <w:t xml:space="preserve"> барлық жіберілген </w:t>
      </w:r>
      <w:r>
        <w:rPr>
          <w:rStyle w:val="y2iqfc"/>
          <w:color w:val="202124"/>
          <w:lang w:val="kk-KZ"/>
        </w:rPr>
        <w:t>ЭШФ</w:t>
      </w:r>
      <w:r w:rsidRPr="009B34D1">
        <w:rPr>
          <w:rStyle w:val="y2iqfc"/>
          <w:color w:val="202124"/>
          <w:lang w:val="kk-KZ"/>
        </w:rPr>
        <w:t>-</w:t>
      </w:r>
      <w:r>
        <w:rPr>
          <w:rStyle w:val="y2iqfc"/>
          <w:color w:val="202124"/>
          <w:lang w:val="kk-KZ"/>
        </w:rPr>
        <w:t>лар</w:t>
      </w:r>
      <w:r w:rsidRPr="009B34D1">
        <w:rPr>
          <w:rStyle w:val="y2iqfc"/>
          <w:color w:val="202124"/>
          <w:lang w:val="kk-KZ"/>
        </w:rPr>
        <w:t xml:space="preserve"> пайдаланушының жеке кабинетінд</w:t>
      </w:r>
      <w:r>
        <w:rPr>
          <w:rStyle w:val="y2iqfc"/>
          <w:color w:val="202124"/>
          <w:lang w:val="kk-KZ"/>
        </w:rPr>
        <w:t>егі электрондық шот-фактуралар журналында қарау және олармен</w:t>
      </w:r>
      <w:r w:rsidRPr="009B34D1">
        <w:rPr>
          <w:rStyle w:val="y2iqfc"/>
          <w:color w:val="202124"/>
          <w:lang w:val="kk-KZ"/>
        </w:rPr>
        <w:t xml:space="preserve"> жұмыс жасау үшін де қол жетімді</w:t>
      </w:r>
      <w:r w:rsidR="00F1697C" w:rsidRPr="00DD7FA6">
        <w:rPr>
          <w:color w:val="000000" w:themeColor="text1"/>
          <w:lang w:val="kk-KZ"/>
        </w:rPr>
        <w:t>.</w:t>
      </w:r>
    </w:p>
    <w:p w:rsidR="00F1697C" w:rsidRPr="00DD7FA6" w:rsidRDefault="00F1697C" w:rsidP="00F1697C">
      <w:pPr>
        <w:pStyle w:val="15"/>
        <w:spacing w:after="160" w:line="25" w:lineRule="atLeast"/>
        <w:ind w:left="360" w:firstLine="0"/>
        <w:contextualSpacing/>
        <w:rPr>
          <w:color w:val="000000" w:themeColor="text1"/>
          <w:lang w:val="kk-KZ"/>
        </w:rPr>
      </w:pPr>
    </w:p>
    <w:p w:rsidR="00483B10" w:rsidRPr="00DD7FA6" w:rsidRDefault="00483B10" w:rsidP="002724AF">
      <w:pPr>
        <w:pStyle w:val="15"/>
        <w:spacing w:after="160" w:line="25" w:lineRule="atLeast"/>
        <w:ind w:left="360" w:firstLine="0"/>
        <w:contextualSpacing/>
        <w:rPr>
          <w:color w:val="000000" w:themeColor="text1"/>
          <w:lang w:val="kk-KZ"/>
        </w:rPr>
      </w:pPr>
    </w:p>
    <w:p w:rsidR="00AD6F44" w:rsidRPr="00DD7FA6" w:rsidRDefault="00AD6F44">
      <w:pPr>
        <w:pStyle w:val="7"/>
        <w:numPr>
          <w:ilvl w:val="3"/>
          <w:numId w:val="188"/>
        </w:numPr>
        <w:ind w:left="1843"/>
        <w:rPr>
          <w:rFonts w:ascii="Times New Roman" w:hAnsi="Times New Roman"/>
          <w:b/>
          <w:i w:val="0"/>
          <w:color w:val="000000" w:themeColor="text1"/>
          <w:lang w:val="kk-KZ"/>
        </w:rPr>
      </w:pPr>
      <w:bookmarkStart w:id="1307" w:name="_Toc69509467"/>
      <w:r w:rsidRPr="00DD7FA6">
        <w:rPr>
          <w:rFonts w:ascii="Times New Roman" w:hAnsi="Times New Roman"/>
          <w:b/>
          <w:i w:val="0"/>
          <w:color w:val="000000" w:themeColor="text1"/>
          <w:lang w:val="kk-KZ"/>
        </w:rPr>
        <w:t>Э</w:t>
      </w:r>
      <w:bookmarkEnd w:id="1299"/>
      <w:bookmarkEnd w:id="1300"/>
      <w:bookmarkEnd w:id="1307"/>
      <w:r w:rsidR="00DD7FA6">
        <w:rPr>
          <w:rFonts w:ascii="Times New Roman" w:hAnsi="Times New Roman"/>
          <w:b/>
          <w:i w:val="0"/>
          <w:color w:val="000000" w:themeColor="text1"/>
          <w:lang w:val="kk-KZ"/>
        </w:rPr>
        <w:t>МС Актісі негізінде ЭШФ жазып беру</w:t>
      </w:r>
    </w:p>
    <w:p w:rsidR="00AD6F44" w:rsidRPr="00DD7FA6" w:rsidRDefault="00DD7FA6" w:rsidP="00AD6F44">
      <w:pPr>
        <w:spacing w:after="160" w:line="25" w:lineRule="atLeast"/>
        <w:ind w:firstLine="709"/>
        <w:jc w:val="both"/>
        <w:rPr>
          <w:color w:val="000000" w:themeColor="text1"/>
          <w:lang w:val="kk-KZ" w:eastAsia="en-US"/>
        </w:rPr>
      </w:pPr>
      <w:r>
        <w:rPr>
          <w:rStyle w:val="y2iqfc"/>
          <w:color w:val="202124"/>
          <w:lang w:val="kk-KZ"/>
        </w:rPr>
        <w:t>ЭМС Актісі негізінде ЭШ</w:t>
      </w:r>
      <w:r w:rsidR="00DA4201">
        <w:rPr>
          <w:rStyle w:val="y2iqfc"/>
          <w:color w:val="202124"/>
          <w:lang w:val="kk-KZ"/>
        </w:rPr>
        <w:t>Ф құру ЭМС Актісінен ЭШФ бланк</w:t>
      </w:r>
      <w:r>
        <w:rPr>
          <w:rStyle w:val="y2iqfc"/>
          <w:color w:val="202124"/>
          <w:lang w:val="kk-KZ"/>
        </w:rPr>
        <w:t xml:space="preserve">іне деректерді көшіре отырып, </w:t>
      </w:r>
      <w:r w:rsidRPr="009B34D1">
        <w:rPr>
          <w:rStyle w:val="y2iqfc"/>
          <w:color w:val="202124"/>
          <w:lang w:val="kk-KZ"/>
        </w:rPr>
        <w:t xml:space="preserve"> тез </w:t>
      </w:r>
      <w:r>
        <w:rPr>
          <w:rStyle w:val="y2iqfc"/>
          <w:color w:val="202124"/>
          <w:lang w:val="kk-KZ"/>
        </w:rPr>
        <w:t xml:space="preserve">ЭШФ </w:t>
      </w:r>
      <w:r w:rsidRPr="009B34D1">
        <w:rPr>
          <w:rStyle w:val="y2iqfc"/>
          <w:color w:val="202124"/>
          <w:lang w:val="kk-KZ"/>
        </w:rPr>
        <w:t>құруға мүмкінді</w:t>
      </w:r>
      <w:r>
        <w:rPr>
          <w:rStyle w:val="y2iqfc"/>
          <w:color w:val="202124"/>
          <w:lang w:val="kk-KZ"/>
        </w:rPr>
        <w:t>к береді. Сонымен бірге көшірілген</w:t>
      </w:r>
      <w:r w:rsidRPr="009B34D1">
        <w:rPr>
          <w:rStyle w:val="y2iqfc"/>
          <w:color w:val="202124"/>
          <w:lang w:val="kk-KZ"/>
        </w:rPr>
        <w:t xml:space="preserve"> де</w:t>
      </w:r>
      <w:r>
        <w:rPr>
          <w:rStyle w:val="y2iqfc"/>
          <w:color w:val="202124"/>
          <w:lang w:val="kk-KZ"/>
        </w:rPr>
        <w:t>ректер редакцияланбайды</w:t>
      </w:r>
      <w:r w:rsidRPr="009B34D1">
        <w:rPr>
          <w:rStyle w:val="y2iqfc"/>
          <w:color w:val="202124"/>
          <w:lang w:val="kk-KZ"/>
        </w:rPr>
        <w:t>, бұл төлем кезінде ақпараттардың өзгеріссіз болуын қамтамасыз етеді</w:t>
      </w:r>
      <w:r w:rsidR="00AD6F44" w:rsidRPr="00DD7FA6">
        <w:rPr>
          <w:color w:val="000000" w:themeColor="text1"/>
          <w:lang w:val="kk-KZ" w:eastAsia="en-US"/>
        </w:rPr>
        <w:t>.</w:t>
      </w:r>
    </w:p>
    <w:p w:rsidR="00AD6F44" w:rsidRPr="00E7681F" w:rsidRDefault="00E7681F" w:rsidP="00AD6F44">
      <w:pPr>
        <w:spacing w:after="160" w:line="25" w:lineRule="atLeast"/>
        <w:ind w:firstLine="709"/>
        <w:jc w:val="both"/>
        <w:rPr>
          <w:color w:val="000000" w:themeColor="text1"/>
          <w:lang w:val="kk-KZ" w:eastAsia="en-US"/>
        </w:rPr>
      </w:pPr>
      <w:r>
        <w:rPr>
          <w:rStyle w:val="y2iqfc"/>
          <w:color w:val="202124"/>
          <w:lang w:val="kk-KZ"/>
        </w:rPr>
        <w:t>Қосымша ЭШФ құру үшін ЭМС Актілері</w:t>
      </w:r>
      <w:r w:rsidRPr="00041BBE">
        <w:rPr>
          <w:rStyle w:val="y2iqfc"/>
          <w:color w:val="202124"/>
          <w:lang w:val="kk-KZ"/>
        </w:rPr>
        <w:t xml:space="preserve"> журналында қажетті Акті</w:t>
      </w:r>
      <w:r>
        <w:rPr>
          <w:rStyle w:val="y2iqfc"/>
          <w:color w:val="202124"/>
          <w:lang w:val="kk-KZ"/>
        </w:rPr>
        <w:t>ні таңдап алу керек (актілер тапсырыс беруші ММ</w:t>
      </w:r>
      <w:r w:rsidRPr="00041BBE">
        <w:rPr>
          <w:rStyle w:val="y2iqfc"/>
          <w:color w:val="202124"/>
          <w:lang w:val="kk-KZ"/>
        </w:rPr>
        <w:t xml:space="preserve"> болған жағдайда</w:t>
      </w:r>
      <w:r>
        <w:rPr>
          <w:rStyle w:val="y2iqfc"/>
          <w:color w:val="202124"/>
          <w:lang w:val="kk-KZ"/>
        </w:rPr>
        <w:t>, олар М</w:t>
      </w:r>
      <w:r w:rsidRPr="00041BBE">
        <w:rPr>
          <w:rStyle w:val="y2iqfc"/>
          <w:color w:val="202124"/>
          <w:lang w:val="kk-KZ"/>
        </w:rPr>
        <w:t>емлеке</w:t>
      </w:r>
      <w:r>
        <w:rPr>
          <w:rStyle w:val="y2iqfc"/>
          <w:color w:val="202124"/>
          <w:lang w:val="kk-KZ"/>
        </w:rPr>
        <w:t>ттік сатып алу порталында бекітілген кезде</w:t>
      </w:r>
      <w:r w:rsidRPr="00041BBE">
        <w:rPr>
          <w:rStyle w:val="y2iqfc"/>
          <w:color w:val="202124"/>
          <w:lang w:val="kk-KZ"/>
        </w:rPr>
        <w:t xml:space="preserve"> </w:t>
      </w:r>
      <w:r>
        <w:rPr>
          <w:rStyle w:val="y2iqfc"/>
          <w:color w:val="202124"/>
          <w:lang w:val="kk-KZ"/>
        </w:rPr>
        <w:t xml:space="preserve">ЭШФ </w:t>
      </w:r>
      <w:r w:rsidRPr="00041BBE">
        <w:rPr>
          <w:rStyle w:val="y2iqfc"/>
          <w:color w:val="202124"/>
          <w:lang w:val="kk-KZ"/>
        </w:rPr>
        <w:t>АЖ-</w:t>
      </w:r>
      <w:r>
        <w:rPr>
          <w:rStyle w:val="y2iqfc"/>
          <w:color w:val="202124"/>
          <w:lang w:val="kk-KZ"/>
        </w:rPr>
        <w:t>ға автоматты түрде түседі) және ж</w:t>
      </w:r>
      <w:r w:rsidRPr="00041BBE">
        <w:rPr>
          <w:rStyle w:val="y2iqfc"/>
          <w:color w:val="202124"/>
          <w:lang w:val="kk-KZ"/>
        </w:rPr>
        <w:t xml:space="preserve">оғарыда сипатталғандай </w:t>
      </w:r>
      <w:r>
        <w:rPr>
          <w:rStyle w:val="y2iqfc"/>
          <w:color w:val="202124"/>
          <w:lang w:val="kk-KZ"/>
        </w:rPr>
        <w:t>«ЭШФ құру</w:t>
      </w:r>
      <w:r w:rsidRPr="00041BBE">
        <w:rPr>
          <w:rStyle w:val="y2iqfc"/>
          <w:color w:val="202124"/>
          <w:lang w:val="kk-KZ"/>
        </w:rPr>
        <w:t>»</w:t>
      </w:r>
      <w:r>
        <w:rPr>
          <w:rStyle w:val="y2iqfc"/>
          <w:color w:val="202124"/>
          <w:lang w:val="kk-KZ"/>
        </w:rPr>
        <w:t xml:space="preserve"> батырмасын басыңыз</w:t>
      </w:r>
      <w:r w:rsidR="00AD6F44" w:rsidRPr="00E7681F">
        <w:rPr>
          <w:color w:val="000000" w:themeColor="text1"/>
          <w:lang w:val="kk-KZ" w:eastAsia="en-US"/>
        </w:rPr>
        <w:t>.</w:t>
      </w:r>
    </w:p>
    <w:p w:rsidR="00AD6F44" w:rsidRPr="001D18D8" w:rsidRDefault="00E7681F" w:rsidP="00AD6F44">
      <w:pPr>
        <w:spacing w:after="160" w:line="25" w:lineRule="atLeast"/>
        <w:ind w:firstLine="709"/>
        <w:jc w:val="both"/>
        <w:rPr>
          <w:color w:val="000000" w:themeColor="text1"/>
          <w:lang w:eastAsia="en-US"/>
        </w:rPr>
      </w:pPr>
      <w:r>
        <w:rPr>
          <w:color w:val="000000" w:themeColor="text1"/>
          <w:lang w:val="kk-KZ" w:eastAsia="en-US"/>
        </w:rPr>
        <w:t>Нәтижесінде алдын ала деректер толтырылған ЭШФ бланкі ашылады</w:t>
      </w:r>
      <w:r w:rsidR="00AD6F44" w:rsidRPr="00E7681F">
        <w:rPr>
          <w:color w:val="000000" w:themeColor="text1"/>
          <w:lang w:val="kk-KZ" w:eastAsia="en-US"/>
        </w:rPr>
        <w:t xml:space="preserve"> (</w:t>
      </w:r>
      <w:r w:rsidR="00C84897" w:rsidRPr="001D18D8">
        <w:rPr>
          <w:color w:val="000000" w:themeColor="text1"/>
          <w:lang w:eastAsia="en-US"/>
        </w:rPr>
        <w:fldChar w:fldCharType="begin"/>
      </w:r>
      <w:r w:rsidR="00AD6F44" w:rsidRPr="00E7681F">
        <w:rPr>
          <w:color w:val="000000" w:themeColor="text1"/>
          <w:lang w:val="kk-KZ" w:eastAsia="en-US"/>
        </w:rPr>
        <w:instrText xml:space="preserve"> REF _Ref15985971 \h </w:instrText>
      </w:r>
      <w:r w:rsidR="00C84897" w:rsidRPr="001D18D8">
        <w:rPr>
          <w:color w:val="000000" w:themeColor="text1"/>
          <w:lang w:eastAsia="en-US"/>
        </w:rPr>
      </w:r>
      <w:r w:rsidR="00C84897" w:rsidRPr="001D18D8">
        <w:rPr>
          <w:color w:val="000000" w:themeColor="text1"/>
          <w:lang w:eastAsia="en-US"/>
        </w:rPr>
        <w:fldChar w:fldCharType="separate"/>
      </w:r>
      <w:r w:rsidR="003877B0" w:rsidRPr="00E7681F">
        <w:rPr>
          <w:b/>
          <w:noProof/>
          <w:color w:val="000000" w:themeColor="text1"/>
          <w:sz w:val="20"/>
          <w:szCs w:val="20"/>
          <w:lang w:val="kk-KZ"/>
        </w:rPr>
        <w:t>518</w:t>
      </w:r>
      <w:r w:rsidRPr="00E7681F">
        <w:rPr>
          <w:b/>
          <w:noProof/>
          <w:color w:val="000000" w:themeColor="text1"/>
          <w:sz w:val="20"/>
          <w:szCs w:val="20"/>
          <w:lang w:val="kk-KZ"/>
        </w:rPr>
        <w:t>-</w:t>
      </w:r>
      <w:r>
        <w:rPr>
          <w:b/>
          <w:noProof/>
          <w:color w:val="000000" w:themeColor="text1"/>
          <w:sz w:val="20"/>
          <w:szCs w:val="20"/>
          <w:lang w:val="kk-KZ"/>
        </w:rPr>
        <w:t>сурет</w:t>
      </w:r>
      <w:r w:rsidR="003877B0" w:rsidRPr="00E7681F">
        <w:rPr>
          <w:b/>
          <w:color w:val="000000" w:themeColor="text1"/>
          <w:sz w:val="20"/>
          <w:szCs w:val="20"/>
          <w:lang w:val="kk-KZ"/>
        </w:rPr>
        <w:t xml:space="preserve">. </w:t>
      </w:r>
      <w:r>
        <w:rPr>
          <w:b/>
          <w:color w:val="000000" w:themeColor="text1"/>
          <w:sz w:val="20"/>
          <w:szCs w:val="20"/>
          <w:lang w:val="kk-KZ"/>
        </w:rPr>
        <w:t>ЭШФ құру</w:t>
      </w:r>
      <w:r w:rsidR="00C84897" w:rsidRPr="001D18D8">
        <w:rPr>
          <w:color w:val="000000" w:themeColor="text1"/>
          <w:lang w:eastAsia="en-US"/>
        </w:rPr>
        <w:fldChar w:fldCharType="end"/>
      </w:r>
      <w:r w:rsidR="00AD6F44" w:rsidRPr="001D18D8">
        <w:rPr>
          <w:color w:val="000000" w:themeColor="text1"/>
          <w:lang w:eastAsia="en-US"/>
        </w:rPr>
        <w:t>).</w:t>
      </w:r>
    </w:p>
    <w:p w:rsidR="00AD6F44" w:rsidRPr="001D18D8" w:rsidRDefault="00AD6F44" w:rsidP="00AD6F44">
      <w:pPr>
        <w:spacing w:after="160" w:line="25" w:lineRule="atLeast"/>
        <w:jc w:val="both"/>
        <w:rPr>
          <w:color w:val="000000" w:themeColor="text1"/>
          <w:lang w:eastAsia="en-US"/>
        </w:rPr>
      </w:pPr>
      <w:r w:rsidRPr="001D18D8">
        <w:rPr>
          <w:noProof/>
          <w:color w:val="000000" w:themeColor="text1"/>
        </w:rPr>
        <w:lastRenderedPageBreak/>
        <w:drawing>
          <wp:inline distT="0" distB="0" distL="0" distR="0" wp14:anchorId="13EF0612" wp14:editId="53C88B19">
            <wp:extent cx="5940425" cy="3079115"/>
            <wp:effectExtent l="0" t="0" r="3175" b="6985"/>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cstate="print"/>
                    <a:stretch>
                      <a:fillRect/>
                    </a:stretch>
                  </pic:blipFill>
                  <pic:spPr>
                    <a:xfrm>
                      <a:off x="0" y="0"/>
                      <a:ext cx="5940425" cy="3079115"/>
                    </a:xfrm>
                    <a:prstGeom prst="rect">
                      <a:avLst/>
                    </a:prstGeom>
                  </pic:spPr>
                </pic:pic>
              </a:graphicData>
            </a:graphic>
          </wp:inline>
        </w:drawing>
      </w:r>
    </w:p>
    <w:bookmarkStart w:id="1308" w:name="_Ref15985971"/>
    <w:bookmarkStart w:id="1309" w:name="_Toc24636654"/>
    <w:bookmarkStart w:id="1310" w:name="_Toc25246999"/>
    <w:p w:rsidR="00AD6F44" w:rsidRPr="00E7681F"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567</w:t>
      </w:r>
      <w:r w:rsidRPr="00035E5B">
        <w:rPr>
          <w:b/>
          <w:color w:val="000000" w:themeColor="text1"/>
          <w:sz w:val="20"/>
          <w:szCs w:val="20"/>
        </w:rPr>
        <w:fldChar w:fldCharType="end"/>
      </w:r>
      <w:r w:rsidR="00E7681F">
        <w:rPr>
          <w:b/>
          <w:color w:val="000000" w:themeColor="text1"/>
          <w:sz w:val="20"/>
          <w:szCs w:val="20"/>
        </w:rPr>
        <w:t>-</w:t>
      </w:r>
      <w:r w:rsidR="00E7681F">
        <w:rPr>
          <w:b/>
          <w:color w:val="000000" w:themeColor="text1"/>
          <w:sz w:val="20"/>
          <w:szCs w:val="20"/>
          <w:lang w:val="kk-KZ"/>
        </w:rPr>
        <w:t>сурет</w:t>
      </w:r>
      <w:r w:rsidR="00E7681F">
        <w:rPr>
          <w:b/>
          <w:color w:val="000000" w:themeColor="text1"/>
          <w:sz w:val="20"/>
          <w:szCs w:val="20"/>
        </w:rPr>
        <w:t>. Э</w:t>
      </w:r>
      <w:r w:rsidR="00E7681F">
        <w:rPr>
          <w:b/>
          <w:color w:val="000000" w:themeColor="text1"/>
          <w:sz w:val="20"/>
          <w:szCs w:val="20"/>
          <w:lang w:val="kk-KZ"/>
        </w:rPr>
        <w:t>Ш</w:t>
      </w:r>
      <w:r w:rsidR="00AD6F44" w:rsidRPr="00035E5B">
        <w:rPr>
          <w:b/>
          <w:color w:val="000000" w:themeColor="text1"/>
          <w:sz w:val="20"/>
          <w:szCs w:val="20"/>
        </w:rPr>
        <w:t>Ф</w:t>
      </w:r>
      <w:bookmarkEnd w:id="1308"/>
      <w:bookmarkEnd w:id="1309"/>
      <w:bookmarkEnd w:id="1310"/>
      <w:r w:rsidR="00E7681F">
        <w:rPr>
          <w:b/>
          <w:color w:val="000000" w:themeColor="text1"/>
          <w:sz w:val="20"/>
          <w:szCs w:val="20"/>
          <w:lang w:val="kk-KZ"/>
        </w:rPr>
        <w:t xml:space="preserve"> құру</w:t>
      </w:r>
    </w:p>
    <w:p w:rsidR="00AD6F44" w:rsidRPr="001D18D8" w:rsidRDefault="00AD6F44" w:rsidP="00AD6F44">
      <w:pPr>
        <w:spacing w:after="160" w:line="25" w:lineRule="atLeast"/>
        <w:contextualSpacing/>
        <w:jc w:val="both"/>
        <w:rPr>
          <w:color w:val="000000" w:themeColor="text1"/>
        </w:rPr>
      </w:pPr>
    </w:p>
    <w:p w:rsidR="00AD6F44" w:rsidRPr="001D18D8" w:rsidRDefault="00E7681F" w:rsidP="00AD6F44">
      <w:pPr>
        <w:spacing w:after="160" w:line="25" w:lineRule="atLeast"/>
        <w:ind w:firstLine="709"/>
        <w:contextualSpacing/>
        <w:jc w:val="both"/>
        <w:rPr>
          <w:color w:val="000000" w:themeColor="text1"/>
        </w:rPr>
      </w:pPr>
      <w:r>
        <w:rPr>
          <w:color w:val="000000" w:themeColor="text1"/>
          <w:lang w:val="kk-KZ"/>
        </w:rPr>
        <w:t>Әрі қарай ФЛБ</w:t>
      </w:r>
      <w:r>
        <w:rPr>
          <w:color w:val="000000" w:themeColor="text1"/>
        </w:rPr>
        <w:t>-</w:t>
      </w:r>
      <w:r>
        <w:rPr>
          <w:color w:val="000000" w:themeColor="text1"/>
          <w:lang w:val="kk-KZ"/>
        </w:rPr>
        <w:t>ға сәйкес ЭШФ өрісін толтыру және ЭШФ</w:t>
      </w:r>
      <w:r>
        <w:rPr>
          <w:color w:val="000000" w:themeColor="text1"/>
        </w:rPr>
        <w:t>-</w:t>
      </w:r>
      <w:r>
        <w:rPr>
          <w:color w:val="000000" w:themeColor="text1"/>
          <w:lang w:val="kk-KZ"/>
        </w:rPr>
        <w:t>ны өңдеуге жіберу қажет</w:t>
      </w:r>
      <w:r w:rsidR="00AD6F44" w:rsidRPr="001D18D8">
        <w:rPr>
          <w:color w:val="000000" w:themeColor="text1"/>
        </w:rPr>
        <w:t>.</w:t>
      </w:r>
    </w:p>
    <w:p w:rsidR="00AD6F44" w:rsidRPr="001D18D8" w:rsidRDefault="00E7681F" w:rsidP="00AD6F44">
      <w:pPr>
        <w:spacing w:after="160" w:line="25" w:lineRule="atLeast"/>
        <w:ind w:firstLine="709"/>
        <w:contextualSpacing/>
        <w:jc w:val="both"/>
        <w:rPr>
          <w:color w:val="000000" w:themeColor="text1"/>
        </w:rPr>
      </w:pPr>
      <w:r>
        <w:rPr>
          <w:color w:val="000000" w:themeColor="text1"/>
          <w:lang w:val="kk-KZ"/>
        </w:rPr>
        <w:t>ЭШФ жазып беруге байланысты қалған барлық әрекеттер әдеттегі ЭШФ жазып беруге сәйкес</w:t>
      </w:r>
      <w:r w:rsidR="00AD6F44" w:rsidRPr="001D18D8">
        <w:rPr>
          <w:color w:val="000000" w:themeColor="text1"/>
        </w:rPr>
        <w:t>.</w:t>
      </w:r>
    </w:p>
    <w:p w:rsidR="00AD6F44" w:rsidRPr="001D18D8" w:rsidRDefault="00AD6F44" w:rsidP="00AD6F44">
      <w:pPr>
        <w:spacing w:after="160" w:line="25" w:lineRule="atLeast"/>
        <w:ind w:firstLine="709"/>
        <w:contextualSpacing/>
        <w:jc w:val="both"/>
        <w:rPr>
          <w:color w:val="000000" w:themeColor="text1"/>
        </w:rPr>
      </w:pPr>
    </w:p>
    <w:p w:rsidR="00AD6F44" w:rsidRPr="001D18D8" w:rsidRDefault="00E7681F" w:rsidP="00AD6F44">
      <w:pPr>
        <w:spacing w:after="160" w:line="25" w:lineRule="atLeast"/>
        <w:ind w:firstLine="709"/>
        <w:contextualSpacing/>
        <w:jc w:val="both"/>
        <w:rPr>
          <w:i/>
          <w:color w:val="000000" w:themeColor="text1"/>
        </w:rPr>
      </w:pPr>
      <w:r>
        <w:rPr>
          <w:i/>
          <w:color w:val="000000" w:themeColor="text1"/>
          <w:lang w:val="kk-KZ"/>
        </w:rPr>
        <w:t>Ескертпе</w:t>
      </w:r>
      <w:r w:rsidR="00AD6F44" w:rsidRPr="001D18D8">
        <w:rPr>
          <w:i/>
          <w:color w:val="000000" w:themeColor="text1"/>
        </w:rPr>
        <w:t xml:space="preserve">: </w:t>
      </w:r>
      <w:r>
        <w:rPr>
          <w:i/>
          <w:color w:val="000000" w:themeColor="text1"/>
          <w:lang w:val="kk-KZ"/>
        </w:rPr>
        <w:t>бір Актіге бірнеше қолданыстағы ЭШФ құруға тыйым салынады, Жүйе</w:t>
      </w:r>
      <w:r w:rsidR="002405A4">
        <w:rPr>
          <w:i/>
          <w:color w:val="000000" w:themeColor="text1"/>
          <w:lang w:val="kk-KZ"/>
        </w:rPr>
        <w:t>де тиісті хабарлама шығ</w:t>
      </w:r>
      <w:r>
        <w:rPr>
          <w:i/>
          <w:color w:val="000000" w:themeColor="text1"/>
          <w:lang w:val="kk-KZ"/>
        </w:rPr>
        <w:t>ады</w:t>
      </w:r>
      <w:r w:rsidR="00AD6F44" w:rsidRPr="001D18D8">
        <w:rPr>
          <w:i/>
          <w:color w:val="000000" w:themeColor="text1"/>
        </w:rPr>
        <w:t>.</w:t>
      </w:r>
    </w:p>
    <w:p w:rsidR="00AD6F44" w:rsidRPr="001D18D8" w:rsidRDefault="00E7681F" w:rsidP="00AD6F44">
      <w:pPr>
        <w:spacing w:after="160" w:line="25" w:lineRule="atLeast"/>
        <w:ind w:firstLine="709"/>
        <w:contextualSpacing/>
        <w:jc w:val="both"/>
        <w:rPr>
          <w:color w:val="000000" w:themeColor="text1"/>
        </w:rPr>
      </w:pPr>
      <w:r>
        <w:rPr>
          <w:i/>
          <w:color w:val="000000" w:themeColor="text1"/>
          <w:lang w:val="kk-KZ"/>
        </w:rPr>
        <w:t>Ескертпе</w:t>
      </w:r>
      <w:r w:rsidR="00AD6F44" w:rsidRPr="001D18D8">
        <w:rPr>
          <w:i/>
          <w:color w:val="000000" w:themeColor="text1"/>
        </w:rPr>
        <w:t xml:space="preserve">: </w:t>
      </w:r>
      <w:r>
        <w:rPr>
          <w:i/>
          <w:color w:val="000000" w:themeColor="text1"/>
          <w:lang w:val="kk-KZ"/>
        </w:rPr>
        <w:t>жүйе «Қабылдаудан бас тартылды» мәртебесі</w:t>
      </w:r>
      <w:r w:rsidR="00077266">
        <w:rPr>
          <w:i/>
          <w:color w:val="000000" w:themeColor="text1"/>
          <w:lang w:val="kk-KZ"/>
        </w:rPr>
        <w:t xml:space="preserve"> бар актіге ЭШФ құруға мүмкіндік бермейді</w:t>
      </w:r>
      <w:r w:rsidR="00AD6F44" w:rsidRPr="001D18D8">
        <w:rPr>
          <w:i/>
          <w:color w:val="000000" w:themeColor="text1"/>
        </w:rPr>
        <w:t>.</w:t>
      </w:r>
    </w:p>
    <w:p w:rsidR="00AD6F44" w:rsidRPr="001D18D8" w:rsidRDefault="00AD6F44">
      <w:pPr>
        <w:spacing w:after="200" w:line="276" w:lineRule="auto"/>
        <w:rPr>
          <w:rFonts w:asciiTheme="minorHAnsi" w:eastAsiaTheme="minorHAnsi" w:hAnsiTheme="minorHAnsi" w:cstheme="minorBidi"/>
          <w:color w:val="000000" w:themeColor="text1"/>
          <w:sz w:val="22"/>
          <w:szCs w:val="22"/>
          <w:lang w:eastAsia="en-US"/>
        </w:rPr>
      </w:pPr>
    </w:p>
    <w:p w:rsidR="00AD6F44" w:rsidRPr="001D18D8" w:rsidRDefault="00077266">
      <w:pPr>
        <w:pStyle w:val="7"/>
        <w:numPr>
          <w:ilvl w:val="3"/>
          <w:numId w:val="188"/>
        </w:numPr>
        <w:ind w:left="1843"/>
        <w:rPr>
          <w:rFonts w:ascii="Times New Roman" w:hAnsi="Times New Roman"/>
          <w:b/>
          <w:i w:val="0"/>
          <w:color w:val="000000" w:themeColor="text1"/>
        </w:rPr>
      </w:pPr>
      <w:bookmarkStart w:id="1311" w:name="_Toc24636665"/>
      <w:bookmarkStart w:id="1312" w:name="_Toc25247010"/>
      <w:bookmarkStart w:id="1313" w:name="_Toc69509468"/>
      <w:r>
        <w:rPr>
          <w:rFonts w:ascii="Times New Roman" w:hAnsi="Times New Roman"/>
          <w:b/>
          <w:i w:val="0"/>
          <w:color w:val="000000" w:themeColor="text1"/>
          <w:lang w:val="kk-KZ"/>
        </w:rPr>
        <w:t>ЭМС шарты негізінде ЭШФ жазып беру</w:t>
      </w:r>
      <w:bookmarkEnd w:id="1311"/>
      <w:bookmarkEnd w:id="1312"/>
      <w:bookmarkEnd w:id="1313"/>
    </w:p>
    <w:p w:rsidR="00AD6F44" w:rsidRPr="001D18D8" w:rsidRDefault="00077266" w:rsidP="00AD6F44">
      <w:pPr>
        <w:spacing w:after="160" w:line="25" w:lineRule="atLeast"/>
        <w:ind w:firstLine="709"/>
        <w:jc w:val="both"/>
        <w:rPr>
          <w:color w:val="000000" w:themeColor="text1"/>
          <w:lang w:eastAsia="en-US"/>
        </w:rPr>
      </w:pPr>
      <w:r>
        <w:rPr>
          <w:rStyle w:val="y2iqfc"/>
          <w:color w:val="202124"/>
          <w:lang w:val="kk-KZ"/>
        </w:rPr>
        <w:t>ЭМС шарты негізінде ЭШФ құру деректерді ЭМС шартынан Э</w:t>
      </w:r>
      <w:r w:rsidR="00DA4201">
        <w:rPr>
          <w:rStyle w:val="y2iqfc"/>
          <w:color w:val="202124"/>
          <w:lang w:val="kk-KZ"/>
        </w:rPr>
        <w:t>ШФ бланк</w:t>
      </w:r>
      <w:r>
        <w:rPr>
          <w:rStyle w:val="y2iqfc"/>
          <w:color w:val="202124"/>
          <w:lang w:val="kk-KZ"/>
        </w:rPr>
        <w:t>іне</w:t>
      </w:r>
      <w:r w:rsidRPr="006261E5">
        <w:rPr>
          <w:rStyle w:val="y2iqfc"/>
          <w:color w:val="202124"/>
          <w:lang w:val="kk-KZ"/>
        </w:rPr>
        <w:t xml:space="preserve"> көшіре отырып, </w:t>
      </w:r>
      <w:r>
        <w:rPr>
          <w:rStyle w:val="y2iqfc"/>
          <w:color w:val="202124"/>
          <w:lang w:val="kk-KZ"/>
        </w:rPr>
        <w:t>тез ЭШФ</w:t>
      </w:r>
      <w:r w:rsidRPr="006261E5">
        <w:rPr>
          <w:rStyle w:val="y2iqfc"/>
          <w:color w:val="202124"/>
          <w:lang w:val="kk-KZ"/>
        </w:rPr>
        <w:t xml:space="preserve"> құруға мүмкіндік береді. Бұл жағд</w:t>
      </w:r>
      <w:r>
        <w:rPr>
          <w:rStyle w:val="y2iqfc"/>
          <w:color w:val="202124"/>
          <w:lang w:val="kk-KZ"/>
        </w:rPr>
        <w:t>айда, өрістерді қоспағанда, көшірілген</w:t>
      </w:r>
      <w:r w:rsidRPr="006261E5">
        <w:rPr>
          <w:rStyle w:val="y2iqfc"/>
          <w:color w:val="202124"/>
          <w:lang w:val="kk-KZ"/>
        </w:rPr>
        <w:t xml:space="preserve"> деректер</w:t>
      </w:r>
      <w:r>
        <w:rPr>
          <w:rStyle w:val="y2iqfc"/>
          <w:color w:val="202124"/>
          <w:lang w:val="kk-KZ"/>
        </w:rPr>
        <w:t xml:space="preserve"> редакцияланбайды</w:t>
      </w:r>
      <w:r w:rsidR="00AD6F44" w:rsidRPr="001D18D8">
        <w:rPr>
          <w:color w:val="000000" w:themeColor="text1"/>
          <w:lang w:eastAsia="en-US"/>
        </w:rPr>
        <w:t>:</w:t>
      </w:r>
    </w:p>
    <w:p w:rsidR="00AD6F44" w:rsidRPr="001D18D8" w:rsidRDefault="00AD6F44" w:rsidP="00175FEE">
      <w:pPr>
        <w:pStyle w:val="af7"/>
        <w:numPr>
          <w:ilvl w:val="0"/>
          <w:numId w:val="64"/>
        </w:numPr>
        <w:contextualSpacing/>
        <w:jc w:val="both"/>
        <w:rPr>
          <w:color w:val="000000" w:themeColor="text1"/>
        </w:rPr>
      </w:pPr>
      <w:r w:rsidRPr="001D18D8">
        <w:rPr>
          <w:color w:val="000000" w:themeColor="text1"/>
          <w:lang w:val="en-US"/>
        </w:rPr>
        <w:t>G</w:t>
      </w:r>
      <w:r w:rsidR="00077266">
        <w:rPr>
          <w:color w:val="000000" w:themeColor="text1"/>
        </w:rPr>
        <w:t xml:space="preserve">6 – </w:t>
      </w:r>
      <w:r w:rsidR="00077266">
        <w:rPr>
          <w:color w:val="000000" w:themeColor="text1"/>
          <w:lang w:val="kk-KZ"/>
        </w:rPr>
        <w:t>Саны</w:t>
      </w:r>
      <w:r w:rsidR="00077266">
        <w:rPr>
          <w:color w:val="000000" w:themeColor="text1"/>
        </w:rPr>
        <w:t xml:space="preserve"> (</w:t>
      </w:r>
      <w:r w:rsidR="00077266">
        <w:rPr>
          <w:color w:val="000000" w:themeColor="text1"/>
          <w:lang w:val="kk-KZ"/>
        </w:rPr>
        <w:t>көлемі</w:t>
      </w:r>
      <w:r w:rsidRPr="001D18D8">
        <w:rPr>
          <w:color w:val="000000" w:themeColor="text1"/>
        </w:rPr>
        <w:t>);</w:t>
      </w:r>
    </w:p>
    <w:p w:rsidR="00AD6F44" w:rsidRPr="00077266" w:rsidRDefault="00077266" w:rsidP="00077266">
      <w:pPr>
        <w:pStyle w:val="af7"/>
        <w:numPr>
          <w:ilvl w:val="0"/>
          <w:numId w:val="64"/>
        </w:numPr>
        <w:rPr>
          <w:color w:val="000000"/>
          <w:lang w:val="kk-KZ"/>
        </w:rPr>
      </w:pPr>
      <w:r w:rsidRPr="00077266">
        <w:rPr>
          <w:color w:val="000000" w:themeColor="text1"/>
          <w:lang w:val="en-US"/>
        </w:rPr>
        <w:t>G</w:t>
      </w:r>
      <w:r w:rsidRPr="00077266">
        <w:rPr>
          <w:color w:val="000000" w:themeColor="text1"/>
        </w:rPr>
        <w:t xml:space="preserve">7 – </w:t>
      </w:r>
      <w:r w:rsidRPr="00077266">
        <w:rPr>
          <w:color w:val="000000"/>
          <w:lang w:val="kk-KZ"/>
        </w:rPr>
        <w:t>Тауарлардың, жұмыстардың, қызметтердің бір бірлігі үшін жанама салықтарсыз бағасы (тарифі)</w:t>
      </w:r>
      <w:r w:rsidR="00AD6F44" w:rsidRPr="00077266">
        <w:rPr>
          <w:color w:val="000000" w:themeColor="text1"/>
        </w:rPr>
        <w:t>;</w:t>
      </w:r>
    </w:p>
    <w:p w:rsidR="00AD6F44" w:rsidRPr="00077266" w:rsidRDefault="00077266" w:rsidP="00077266">
      <w:pPr>
        <w:pStyle w:val="af7"/>
        <w:numPr>
          <w:ilvl w:val="0"/>
          <w:numId w:val="64"/>
        </w:numPr>
        <w:rPr>
          <w:color w:val="000000"/>
          <w:lang w:val="kk-KZ"/>
        </w:rPr>
      </w:pPr>
      <w:r w:rsidRPr="00077266">
        <w:rPr>
          <w:color w:val="000000" w:themeColor="text1"/>
          <w:lang w:val="kk-KZ"/>
        </w:rPr>
        <w:t xml:space="preserve">G14 – </w:t>
      </w:r>
      <w:r w:rsidRPr="00077266">
        <w:rPr>
          <w:color w:val="000000"/>
          <w:lang w:val="kk-KZ"/>
        </w:rPr>
        <w:t>Тауарлардың, жұмыстардың, қызметтердің жанама салықта</w:t>
      </w:r>
      <w:r>
        <w:rPr>
          <w:color w:val="000000"/>
          <w:lang w:val="kk-KZ"/>
        </w:rPr>
        <w:t>рды есепке алғандағы</w:t>
      </w:r>
      <w:r w:rsidRPr="00077266">
        <w:rPr>
          <w:color w:val="000000"/>
          <w:lang w:val="kk-KZ"/>
        </w:rPr>
        <w:t xml:space="preserve"> құны</w:t>
      </w:r>
      <w:r w:rsidR="00AD6F44" w:rsidRPr="00077266">
        <w:rPr>
          <w:color w:val="000000" w:themeColor="text1"/>
          <w:lang w:val="kk-KZ"/>
        </w:rPr>
        <w:t>.</w:t>
      </w:r>
    </w:p>
    <w:p w:rsidR="00077266" w:rsidRPr="00077266" w:rsidRDefault="00077266" w:rsidP="00077266">
      <w:pPr>
        <w:pStyle w:val="af7"/>
        <w:ind w:left="720"/>
        <w:rPr>
          <w:color w:val="000000"/>
          <w:lang w:val="kk-KZ"/>
        </w:rPr>
      </w:pPr>
    </w:p>
    <w:p w:rsidR="00AD6F44" w:rsidRPr="001D18D8" w:rsidRDefault="00077266" w:rsidP="00AD6F44">
      <w:pPr>
        <w:spacing w:after="160" w:line="25" w:lineRule="atLeast"/>
        <w:ind w:firstLine="709"/>
        <w:jc w:val="both"/>
        <w:rPr>
          <w:color w:val="000000" w:themeColor="text1"/>
          <w:lang w:eastAsia="en-US"/>
        </w:rPr>
      </w:pPr>
      <w:r>
        <w:rPr>
          <w:rStyle w:val="y2iqfc"/>
          <w:color w:val="202124"/>
          <w:lang w:val="kk-KZ"/>
        </w:rPr>
        <w:t>ЭМС шарты негізінде ЭШФ құру кезінде шартта бекітілген А</w:t>
      </w:r>
      <w:r w:rsidRPr="006261E5">
        <w:rPr>
          <w:rStyle w:val="y2iqfc"/>
          <w:color w:val="202124"/>
          <w:lang w:val="kk-KZ"/>
        </w:rPr>
        <w:t xml:space="preserve">ктілер </w:t>
      </w:r>
      <w:r>
        <w:rPr>
          <w:rStyle w:val="y2iqfc"/>
          <w:color w:val="202124"/>
          <w:lang w:val="kk-KZ"/>
        </w:rPr>
        <w:t>болған жағдайда Ж</w:t>
      </w:r>
      <w:r w:rsidRPr="006261E5">
        <w:rPr>
          <w:rStyle w:val="y2iqfc"/>
          <w:color w:val="202124"/>
          <w:lang w:val="kk-KZ"/>
        </w:rPr>
        <w:t>үйе тізімнен Актіні таңдауды</w:t>
      </w:r>
      <w:r>
        <w:rPr>
          <w:rStyle w:val="y2iqfc"/>
          <w:color w:val="202124"/>
          <w:lang w:val="kk-KZ"/>
        </w:rPr>
        <w:t xml:space="preserve"> ұсынады. Бұл жағдайда ЭШФ құру Акт негізінде жүргізіледі (</w:t>
      </w:r>
      <w:r w:rsidRPr="006261E5">
        <w:rPr>
          <w:rStyle w:val="y2iqfc"/>
          <w:color w:val="202124"/>
          <w:lang w:val="kk-KZ"/>
        </w:rPr>
        <w:t xml:space="preserve">22.1 </w:t>
      </w:r>
      <w:r>
        <w:rPr>
          <w:rStyle w:val="y2iqfc"/>
          <w:color w:val="202124"/>
          <w:lang w:val="kk-KZ"/>
        </w:rPr>
        <w:t>ЭМС Актісі негізінде ЭШФ</w:t>
      </w:r>
      <w:r w:rsidRPr="006261E5">
        <w:rPr>
          <w:rStyle w:val="y2iqfc"/>
          <w:color w:val="202124"/>
          <w:lang w:val="kk-KZ"/>
        </w:rPr>
        <w:t xml:space="preserve"> құру </w:t>
      </w:r>
      <w:r>
        <w:rPr>
          <w:rStyle w:val="y2iqfc"/>
          <w:color w:val="202124"/>
          <w:lang w:val="kk-KZ"/>
        </w:rPr>
        <w:t>тармағын қар.</w:t>
      </w:r>
      <w:r w:rsidRPr="006261E5">
        <w:rPr>
          <w:rStyle w:val="y2iqfc"/>
          <w:color w:val="202124"/>
          <w:lang w:val="kk-KZ"/>
        </w:rPr>
        <w:t>)</w:t>
      </w:r>
      <w:r w:rsidR="00AD6F44" w:rsidRPr="00077266">
        <w:rPr>
          <w:color w:val="000000" w:themeColor="text1"/>
          <w:lang w:val="kk-KZ" w:eastAsia="en-US"/>
        </w:rPr>
        <w:t xml:space="preserve"> </w:t>
      </w:r>
      <w:r w:rsidR="00AD6F44" w:rsidRPr="001D18D8">
        <w:rPr>
          <w:color w:val="000000" w:themeColor="text1"/>
          <w:lang w:eastAsia="en-US"/>
        </w:rPr>
        <w:t>(</w:t>
      </w:r>
      <w:r w:rsidR="00C84897" w:rsidRPr="001D18D8">
        <w:rPr>
          <w:color w:val="000000" w:themeColor="text1"/>
          <w:lang w:eastAsia="en-US"/>
        </w:rPr>
        <w:fldChar w:fldCharType="begin"/>
      </w:r>
      <w:r w:rsidR="00AD6F44" w:rsidRPr="001D18D8">
        <w:rPr>
          <w:color w:val="000000" w:themeColor="text1"/>
          <w:lang w:eastAsia="en-US"/>
        </w:rPr>
        <w:instrText xml:space="preserve"> REF _Ref15991354 \h </w:instrText>
      </w:r>
      <w:r w:rsidR="00C84897" w:rsidRPr="001D18D8">
        <w:rPr>
          <w:color w:val="000000" w:themeColor="text1"/>
          <w:lang w:eastAsia="en-US"/>
        </w:rPr>
      </w:r>
      <w:r w:rsidR="00C84897" w:rsidRPr="001D18D8">
        <w:rPr>
          <w:color w:val="000000" w:themeColor="text1"/>
          <w:lang w:eastAsia="en-US"/>
        </w:rPr>
        <w:fldChar w:fldCharType="separate"/>
      </w:r>
      <w:r w:rsidR="003877B0">
        <w:rPr>
          <w:b/>
          <w:noProof/>
          <w:color w:val="000000" w:themeColor="text1"/>
          <w:sz w:val="20"/>
          <w:szCs w:val="20"/>
        </w:rPr>
        <w:t>519</w:t>
      </w:r>
      <w:r>
        <w:rPr>
          <w:b/>
          <w:noProof/>
          <w:color w:val="000000" w:themeColor="text1"/>
          <w:sz w:val="20"/>
          <w:szCs w:val="20"/>
        </w:rPr>
        <w:t>-</w:t>
      </w:r>
      <w:r>
        <w:rPr>
          <w:b/>
          <w:noProof/>
          <w:color w:val="000000" w:themeColor="text1"/>
          <w:sz w:val="20"/>
          <w:szCs w:val="20"/>
          <w:lang w:val="kk-KZ"/>
        </w:rPr>
        <w:t>сурет</w:t>
      </w:r>
      <w:r w:rsidR="003877B0" w:rsidRPr="00035E5B">
        <w:rPr>
          <w:b/>
          <w:color w:val="000000" w:themeColor="text1"/>
          <w:sz w:val="20"/>
          <w:szCs w:val="20"/>
        </w:rPr>
        <w:t xml:space="preserve">. </w:t>
      </w:r>
      <w:r>
        <w:rPr>
          <w:b/>
          <w:color w:val="000000" w:themeColor="text1"/>
          <w:sz w:val="20"/>
          <w:szCs w:val="20"/>
          <w:lang w:val="kk-KZ"/>
        </w:rPr>
        <w:t>Актіні таңдау</w:t>
      </w:r>
      <w:r w:rsidR="00C84897" w:rsidRPr="001D18D8">
        <w:rPr>
          <w:color w:val="000000" w:themeColor="text1"/>
          <w:lang w:eastAsia="en-US"/>
        </w:rPr>
        <w:fldChar w:fldCharType="end"/>
      </w:r>
      <w:r w:rsidR="00AD6F44" w:rsidRPr="001D18D8">
        <w:rPr>
          <w:color w:val="000000" w:themeColor="text1"/>
          <w:lang w:eastAsia="en-US"/>
        </w:rPr>
        <w:t>).</w:t>
      </w:r>
    </w:p>
    <w:p w:rsidR="00AD6F44" w:rsidRPr="001D18D8" w:rsidRDefault="00AD6F44" w:rsidP="00AD6F44">
      <w:pPr>
        <w:spacing w:after="160" w:line="25" w:lineRule="atLeast"/>
        <w:jc w:val="both"/>
        <w:rPr>
          <w:color w:val="000000" w:themeColor="text1"/>
          <w:lang w:eastAsia="en-US"/>
        </w:rPr>
      </w:pPr>
      <w:r w:rsidRPr="001D18D8">
        <w:rPr>
          <w:noProof/>
          <w:color w:val="000000" w:themeColor="text1"/>
        </w:rPr>
        <w:lastRenderedPageBreak/>
        <w:drawing>
          <wp:inline distT="0" distB="0" distL="0" distR="0" wp14:anchorId="4F8D1E84" wp14:editId="73D87F06">
            <wp:extent cx="5705475" cy="2857500"/>
            <wp:effectExtent l="0" t="0" r="9525"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cstate="print"/>
                    <a:stretch>
                      <a:fillRect/>
                    </a:stretch>
                  </pic:blipFill>
                  <pic:spPr>
                    <a:xfrm>
                      <a:off x="0" y="0"/>
                      <a:ext cx="5705475" cy="2857500"/>
                    </a:xfrm>
                    <a:prstGeom prst="rect">
                      <a:avLst/>
                    </a:prstGeom>
                  </pic:spPr>
                </pic:pic>
              </a:graphicData>
            </a:graphic>
          </wp:inline>
        </w:drawing>
      </w:r>
    </w:p>
    <w:bookmarkStart w:id="1314" w:name="_Ref15991354"/>
    <w:bookmarkStart w:id="1315" w:name="_Toc24636666"/>
    <w:bookmarkStart w:id="1316" w:name="_Toc25247011"/>
    <w:p w:rsidR="00AD6F44" w:rsidRPr="00AD30F0"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568</w:t>
      </w:r>
      <w:r w:rsidRPr="00035E5B">
        <w:rPr>
          <w:b/>
          <w:color w:val="000000" w:themeColor="text1"/>
          <w:sz w:val="20"/>
          <w:szCs w:val="20"/>
        </w:rPr>
        <w:fldChar w:fldCharType="end"/>
      </w:r>
      <w:r w:rsidR="00AD30F0">
        <w:rPr>
          <w:b/>
          <w:color w:val="000000" w:themeColor="text1"/>
          <w:sz w:val="20"/>
          <w:szCs w:val="20"/>
        </w:rPr>
        <w:t>-</w:t>
      </w:r>
      <w:r w:rsidR="00AD30F0">
        <w:rPr>
          <w:b/>
          <w:color w:val="000000" w:themeColor="text1"/>
          <w:sz w:val="20"/>
          <w:szCs w:val="20"/>
          <w:lang w:val="kk-KZ"/>
        </w:rPr>
        <w:t>сурет</w:t>
      </w:r>
      <w:r w:rsidR="00AD30F0">
        <w:rPr>
          <w:b/>
          <w:color w:val="000000" w:themeColor="text1"/>
          <w:sz w:val="20"/>
          <w:szCs w:val="20"/>
        </w:rPr>
        <w:t>.</w:t>
      </w:r>
      <w:r w:rsidR="00AD30F0">
        <w:rPr>
          <w:b/>
          <w:color w:val="000000" w:themeColor="text1"/>
          <w:sz w:val="20"/>
          <w:szCs w:val="20"/>
          <w:lang w:val="kk-KZ"/>
        </w:rPr>
        <w:t xml:space="preserve"> </w:t>
      </w:r>
      <w:r w:rsidR="00AD6F44" w:rsidRPr="00035E5B">
        <w:rPr>
          <w:b/>
          <w:color w:val="000000" w:themeColor="text1"/>
          <w:sz w:val="20"/>
          <w:szCs w:val="20"/>
        </w:rPr>
        <w:t>Акт</w:t>
      </w:r>
      <w:bookmarkEnd w:id="1314"/>
      <w:bookmarkEnd w:id="1315"/>
      <w:bookmarkEnd w:id="1316"/>
      <w:r w:rsidR="00AD30F0">
        <w:rPr>
          <w:b/>
          <w:color w:val="000000" w:themeColor="text1"/>
          <w:sz w:val="20"/>
          <w:szCs w:val="20"/>
          <w:lang w:val="kk-KZ"/>
        </w:rPr>
        <w:t>іні таңдау</w:t>
      </w:r>
    </w:p>
    <w:p w:rsidR="00AD6F44" w:rsidRPr="001D18D8" w:rsidRDefault="00AD6F44" w:rsidP="00AD6F44">
      <w:pPr>
        <w:spacing w:after="160" w:line="25" w:lineRule="atLeast"/>
        <w:jc w:val="both"/>
        <w:rPr>
          <w:color w:val="000000" w:themeColor="text1"/>
          <w:lang w:eastAsia="en-US"/>
        </w:rPr>
      </w:pPr>
    </w:p>
    <w:p w:rsidR="00AD6F44" w:rsidRPr="001D18D8" w:rsidRDefault="00AD30F0" w:rsidP="00AD6F44">
      <w:pPr>
        <w:spacing w:after="160" w:line="25" w:lineRule="atLeast"/>
        <w:ind w:firstLine="709"/>
        <w:jc w:val="both"/>
        <w:rPr>
          <w:color w:val="000000" w:themeColor="text1"/>
          <w:lang w:eastAsia="en-US"/>
        </w:rPr>
      </w:pPr>
      <w:r>
        <w:rPr>
          <w:color w:val="000000" w:themeColor="text1"/>
          <w:lang w:val="kk-KZ" w:eastAsia="en-US"/>
        </w:rPr>
        <w:t>ЭШФ құру үшін ЭМС шарттары журналында керекті шартты таңдау және жоғарыда сипатталғандай «ЭШФ құру» батырмасын таңдау керек</w:t>
      </w:r>
      <w:r w:rsidR="00AD6F44" w:rsidRPr="001D18D8">
        <w:rPr>
          <w:color w:val="000000" w:themeColor="text1"/>
          <w:lang w:eastAsia="en-US"/>
        </w:rPr>
        <w:t xml:space="preserve">. </w:t>
      </w:r>
    </w:p>
    <w:p w:rsidR="00AD6F44" w:rsidRPr="001D18D8" w:rsidRDefault="00AD30F0" w:rsidP="00AD6F44">
      <w:pPr>
        <w:spacing w:after="160" w:line="25" w:lineRule="atLeast"/>
        <w:ind w:firstLine="709"/>
        <w:jc w:val="both"/>
        <w:rPr>
          <w:i/>
          <w:color w:val="000000" w:themeColor="text1"/>
          <w:lang w:eastAsia="en-US"/>
        </w:rPr>
      </w:pPr>
      <w:r>
        <w:rPr>
          <w:i/>
          <w:color w:val="000000" w:themeColor="text1"/>
          <w:lang w:val="kk-KZ" w:eastAsia="en-US"/>
        </w:rPr>
        <w:t>Ескертпе</w:t>
      </w:r>
      <w:r w:rsidR="00AD6F44" w:rsidRPr="001D18D8">
        <w:rPr>
          <w:i/>
          <w:color w:val="000000" w:themeColor="text1"/>
          <w:lang w:eastAsia="en-US"/>
        </w:rPr>
        <w:t xml:space="preserve">: </w:t>
      </w:r>
      <w:r>
        <w:rPr>
          <w:i/>
          <w:color w:val="000000" w:themeColor="text1"/>
          <w:lang w:val="kk-KZ" w:eastAsia="en-US"/>
        </w:rPr>
        <w:t>Шарттар тапсырыс беруші ММ болған жағдайда, Мемлекеттік сатып алу порталында «Қолданыста» мәртебесіне өткен кезде ЭШФ АЖ</w:t>
      </w:r>
      <w:r>
        <w:rPr>
          <w:i/>
          <w:color w:val="000000" w:themeColor="text1"/>
          <w:lang w:eastAsia="en-US"/>
        </w:rPr>
        <w:t>-</w:t>
      </w:r>
      <w:r>
        <w:rPr>
          <w:i/>
          <w:color w:val="000000" w:themeColor="text1"/>
          <w:lang w:val="kk-KZ" w:eastAsia="en-US"/>
        </w:rPr>
        <w:t>ға автоматты түрде түседі</w:t>
      </w:r>
      <w:r w:rsidR="00AD6F44" w:rsidRPr="001D18D8">
        <w:rPr>
          <w:i/>
          <w:color w:val="000000" w:themeColor="text1"/>
          <w:lang w:eastAsia="en-US"/>
        </w:rPr>
        <w:t>.</w:t>
      </w:r>
    </w:p>
    <w:p w:rsidR="00AD6F44" w:rsidRPr="001D18D8" w:rsidRDefault="00AD30F0" w:rsidP="00AD6F44">
      <w:pPr>
        <w:spacing w:after="160" w:line="25" w:lineRule="atLeast"/>
        <w:ind w:firstLine="709"/>
        <w:jc w:val="both"/>
        <w:rPr>
          <w:color w:val="000000" w:themeColor="text1"/>
          <w:lang w:eastAsia="en-US"/>
        </w:rPr>
      </w:pPr>
      <w:r>
        <w:rPr>
          <w:color w:val="000000" w:themeColor="text1"/>
          <w:lang w:val="kk-KZ" w:eastAsia="en-US"/>
        </w:rPr>
        <w:t xml:space="preserve">Нәтижесінде алдын ала деректермен толтырылған ЭШФ бланкісі ашылады </w:t>
      </w:r>
      <w:r w:rsidR="00AD6F44" w:rsidRPr="001D18D8">
        <w:rPr>
          <w:color w:val="000000" w:themeColor="text1"/>
          <w:lang w:eastAsia="en-US"/>
        </w:rPr>
        <w:t xml:space="preserve"> (</w:t>
      </w:r>
      <w:r w:rsidR="00C84897" w:rsidRPr="001D18D8">
        <w:rPr>
          <w:color w:val="000000" w:themeColor="text1"/>
          <w:lang w:eastAsia="en-US"/>
        </w:rPr>
        <w:fldChar w:fldCharType="begin"/>
      </w:r>
      <w:r w:rsidR="00AD6F44" w:rsidRPr="001D18D8">
        <w:rPr>
          <w:color w:val="000000" w:themeColor="text1"/>
          <w:lang w:eastAsia="en-US"/>
        </w:rPr>
        <w:instrText xml:space="preserve"> REF _Ref15988131 \h </w:instrText>
      </w:r>
      <w:r w:rsidR="00C84897" w:rsidRPr="001D18D8">
        <w:rPr>
          <w:color w:val="000000" w:themeColor="text1"/>
          <w:lang w:eastAsia="en-US"/>
        </w:rPr>
      </w:r>
      <w:r w:rsidR="00C84897" w:rsidRPr="001D18D8">
        <w:rPr>
          <w:color w:val="000000" w:themeColor="text1"/>
          <w:lang w:eastAsia="en-US"/>
        </w:rPr>
        <w:fldChar w:fldCharType="separate"/>
      </w:r>
      <w:r w:rsidR="003877B0">
        <w:rPr>
          <w:b/>
          <w:noProof/>
          <w:color w:val="000000" w:themeColor="text1"/>
          <w:sz w:val="20"/>
          <w:szCs w:val="20"/>
        </w:rPr>
        <w:t>520</w:t>
      </w:r>
      <w:r>
        <w:rPr>
          <w:b/>
          <w:noProof/>
          <w:color w:val="000000" w:themeColor="text1"/>
          <w:sz w:val="20"/>
          <w:szCs w:val="20"/>
        </w:rPr>
        <w:t>-</w:t>
      </w:r>
      <w:r>
        <w:rPr>
          <w:b/>
          <w:noProof/>
          <w:color w:val="000000" w:themeColor="text1"/>
          <w:sz w:val="20"/>
          <w:szCs w:val="20"/>
          <w:lang w:val="kk-KZ"/>
        </w:rPr>
        <w:t>сурет</w:t>
      </w:r>
      <w:r>
        <w:rPr>
          <w:b/>
          <w:color w:val="000000" w:themeColor="text1"/>
          <w:sz w:val="20"/>
          <w:szCs w:val="20"/>
        </w:rPr>
        <w:t xml:space="preserve">. </w:t>
      </w:r>
      <w:r>
        <w:rPr>
          <w:b/>
          <w:color w:val="000000" w:themeColor="text1"/>
          <w:sz w:val="20"/>
          <w:szCs w:val="20"/>
          <w:lang w:val="kk-KZ"/>
        </w:rPr>
        <w:t>ЭШФ құру</w:t>
      </w:r>
      <w:r w:rsidR="00C84897" w:rsidRPr="001D18D8">
        <w:rPr>
          <w:color w:val="000000" w:themeColor="text1"/>
          <w:lang w:eastAsia="en-US"/>
        </w:rPr>
        <w:fldChar w:fldCharType="end"/>
      </w:r>
      <w:r w:rsidR="00AD6F44" w:rsidRPr="001D18D8">
        <w:rPr>
          <w:color w:val="000000" w:themeColor="text1"/>
          <w:lang w:eastAsia="en-US"/>
        </w:rPr>
        <w:t>).</w:t>
      </w:r>
    </w:p>
    <w:p w:rsidR="00AD6F44" w:rsidRPr="001D18D8" w:rsidRDefault="00AD6F44" w:rsidP="00AD6F44">
      <w:pPr>
        <w:spacing w:after="160" w:line="25" w:lineRule="atLeast"/>
        <w:jc w:val="both"/>
        <w:rPr>
          <w:color w:val="000000" w:themeColor="text1"/>
          <w:lang w:eastAsia="en-US"/>
        </w:rPr>
      </w:pPr>
      <w:r w:rsidRPr="001D18D8">
        <w:rPr>
          <w:noProof/>
          <w:color w:val="000000" w:themeColor="text1"/>
        </w:rPr>
        <w:drawing>
          <wp:inline distT="0" distB="0" distL="0" distR="0" wp14:anchorId="538DF78C" wp14:editId="085EA522">
            <wp:extent cx="5940425" cy="3079115"/>
            <wp:effectExtent l="0" t="0" r="3175" b="698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cstate="print"/>
                    <a:stretch>
                      <a:fillRect/>
                    </a:stretch>
                  </pic:blipFill>
                  <pic:spPr>
                    <a:xfrm>
                      <a:off x="0" y="0"/>
                      <a:ext cx="5940425" cy="3079115"/>
                    </a:xfrm>
                    <a:prstGeom prst="rect">
                      <a:avLst/>
                    </a:prstGeom>
                  </pic:spPr>
                </pic:pic>
              </a:graphicData>
            </a:graphic>
          </wp:inline>
        </w:drawing>
      </w:r>
    </w:p>
    <w:bookmarkStart w:id="1317" w:name="_Ref15988131"/>
    <w:bookmarkStart w:id="1318" w:name="_Toc24636667"/>
    <w:bookmarkStart w:id="1319" w:name="_Toc25247012"/>
    <w:p w:rsidR="00AD6F44" w:rsidRPr="00AD30F0"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569</w:t>
      </w:r>
      <w:r w:rsidRPr="00035E5B">
        <w:rPr>
          <w:b/>
          <w:color w:val="000000" w:themeColor="text1"/>
          <w:sz w:val="20"/>
          <w:szCs w:val="20"/>
        </w:rPr>
        <w:fldChar w:fldCharType="end"/>
      </w:r>
      <w:r w:rsidR="00AD30F0">
        <w:rPr>
          <w:b/>
          <w:color w:val="000000" w:themeColor="text1"/>
          <w:sz w:val="20"/>
          <w:szCs w:val="20"/>
        </w:rPr>
        <w:t>-</w:t>
      </w:r>
      <w:r w:rsidR="00AD30F0">
        <w:rPr>
          <w:b/>
          <w:color w:val="000000" w:themeColor="text1"/>
          <w:sz w:val="20"/>
          <w:szCs w:val="20"/>
          <w:lang w:val="kk-KZ"/>
        </w:rPr>
        <w:t>сурет</w:t>
      </w:r>
      <w:r w:rsidR="00AD30F0">
        <w:rPr>
          <w:b/>
          <w:color w:val="000000" w:themeColor="text1"/>
          <w:sz w:val="20"/>
          <w:szCs w:val="20"/>
        </w:rPr>
        <w:t>. Э</w:t>
      </w:r>
      <w:r w:rsidR="00AD30F0">
        <w:rPr>
          <w:b/>
          <w:color w:val="000000" w:themeColor="text1"/>
          <w:sz w:val="20"/>
          <w:szCs w:val="20"/>
          <w:lang w:val="kk-KZ"/>
        </w:rPr>
        <w:t>Ш</w:t>
      </w:r>
      <w:r w:rsidR="00AD6F44" w:rsidRPr="00035E5B">
        <w:rPr>
          <w:b/>
          <w:color w:val="000000" w:themeColor="text1"/>
          <w:sz w:val="20"/>
          <w:szCs w:val="20"/>
        </w:rPr>
        <w:t>Ф</w:t>
      </w:r>
      <w:bookmarkEnd w:id="1317"/>
      <w:bookmarkEnd w:id="1318"/>
      <w:bookmarkEnd w:id="1319"/>
      <w:r w:rsidR="00AD30F0">
        <w:rPr>
          <w:b/>
          <w:color w:val="000000" w:themeColor="text1"/>
          <w:sz w:val="20"/>
          <w:szCs w:val="20"/>
          <w:lang w:val="kk-KZ"/>
        </w:rPr>
        <w:t xml:space="preserve"> құру</w:t>
      </w:r>
    </w:p>
    <w:p w:rsidR="00AD6F44" w:rsidRPr="001D18D8" w:rsidRDefault="00AD6F44" w:rsidP="00AD6F44">
      <w:pPr>
        <w:spacing w:after="160" w:line="25" w:lineRule="atLeast"/>
        <w:contextualSpacing/>
        <w:jc w:val="both"/>
        <w:rPr>
          <w:color w:val="000000" w:themeColor="text1"/>
        </w:rPr>
      </w:pPr>
    </w:p>
    <w:p w:rsidR="00AD6F44" w:rsidRPr="001D18D8" w:rsidRDefault="00AD30F0" w:rsidP="00AD6F44">
      <w:pPr>
        <w:spacing w:after="160" w:line="25" w:lineRule="atLeast"/>
        <w:ind w:firstLine="709"/>
        <w:contextualSpacing/>
        <w:jc w:val="both"/>
        <w:rPr>
          <w:color w:val="000000" w:themeColor="text1"/>
        </w:rPr>
      </w:pPr>
      <w:r>
        <w:rPr>
          <w:color w:val="000000" w:themeColor="text1"/>
          <w:lang w:val="kk-KZ"/>
        </w:rPr>
        <w:lastRenderedPageBreak/>
        <w:t>Әрі қарай ФЛБ</w:t>
      </w:r>
      <w:r>
        <w:rPr>
          <w:color w:val="000000" w:themeColor="text1"/>
        </w:rPr>
        <w:t>-</w:t>
      </w:r>
      <w:r>
        <w:rPr>
          <w:color w:val="000000" w:themeColor="text1"/>
          <w:lang w:val="kk-KZ"/>
        </w:rPr>
        <w:t>ға сәйкес ЭШФ өрісін толтыру және ЭШФ</w:t>
      </w:r>
      <w:r>
        <w:rPr>
          <w:color w:val="000000" w:themeColor="text1"/>
        </w:rPr>
        <w:t>-</w:t>
      </w:r>
      <w:r>
        <w:rPr>
          <w:color w:val="000000" w:themeColor="text1"/>
          <w:lang w:val="kk-KZ"/>
        </w:rPr>
        <w:t>ны өңдеуге жіберу қажет</w:t>
      </w:r>
      <w:r w:rsidR="00AD6F44" w:rsidRPr="001D18D8">
        <w:rPr>
          <w:color w:val="000000" w:themeColor="text1"/>
        </w:rPr>
        <w:t>.</w:t>
      </w:r>
    </w:p>
    <w:p w:rsidR="00AD6F44" w:rsidRPr="001D18D8" w:rsidRDefault="00AD30F0" w:rsidP="00AD6F44">
      <w:pPr>
        <w:spacing w:after="160" w:line="25" w:lineRule="atLeast"/>
        <w:ind w:firstLine="709"/>
        <w:contextualSpacing/>
        <w:jc w:val="both"/>
        <w:rPr>
          <w:color w:val="000000" w:themeColor="text1"/>
        </w:rPr>
      </w:pPr>
      <w:r>
        <w:rPr>
          <w:color w:val="000000" w:themeColor="text1"/>
          <w:lang w:val="kk-KZ"/>
        </w:rPr>
        <w:t>ЭШФ жазып беруге байланысты қалған барлық әрекеттер әдеттегі ЭШФ жазып беруге сәйкес</w:t>
      </w:r>
      <w:r w:rsidR="00AD6F44" w:rsidRPr="001D18D8">
        <w:rPr>
          <w:color w:val="000000" w:themeColor="text1"/>
        </w:rPr>
        <w:t>.</w:t>
      </w:r>
    </w:p>
    <w:p w:rsidR="00AD6F44" w:rsidRPr="001D18D8" w:rsidRDefault="00AD6F44" w:rsidP="00AD6F44">
      <w:pPr>
        <w:spacing w:after="160" w:line="25" w:lineRule="atLeast"/>
        <w:ind w:firstLine="709"/>
        <w:contextualSpacing/>
        <w:jc w:val="both"/>
        <w:rPr>
          <w:color w:val="000000" w:themeColor="text1"/>
        </w:rPr>
      </w:pPr>
    </w:p>
    <w:p w:rsidR="00AD6F44" w:rsidRPr="001D18D8" w:rsidRDefault="00AD30F0" w:rsidP="00AD6F44">
      <w:pPr>
        <w:spacing w:after="160" w:line="25" w:lineRule="atLeast"/>
        <w:ind w:firstLine="709"/>
        <w:contextualSpacing/>
        <w:jc w:val="both"/>
        <w:rPr>
          <w:i/>
          <w:color w:val="000000" w:themeColor="text1"/>
        </w:rPr>
      </w:pPr>
      <w:r>
        <w:rPr>
          <w:i/>
          <w:color w:val="000000" w:themeColor="text1"/>
          <w:lang w:val="kk-KZ"/>
        </w:rPr>
        <w:t>Ескертпе</w:t>
      </w:r>
      <w:r>
        <w:rPr>
          <w:i/>
          <w:color w:val="000000" w:themeColor="text1"/>
        </w:rPr>
        <w:t xml:space="preserve">: </w:t>
      </w:r>
      <w:r>
        <w:rPr>
          <w:i/>
          <w:color w:val="000000" w:themeColor="text1"/>
          <w:lang w:val="kk-KZ"/>
        </w:rPr>
        <w:t>жүйе «Қолданыста»</w:t>
      </w:r>
      <w:r w:rsidR="00AD6F44" w:rsidRPr="001D18D8">
        <w:rPr>
          <w:i/>
          <w:color w:val="000000" w:themeColor="text1"/>
        </w:rPr>
        <w:t xml:space="preserve"> </w:t>
      </w:r>
      <w:r>
        <w:rPr>
          <w:i/>
          <w:color w:val="000000" w:themeColor="text1"/>
          <w:lang w:val="kk-KZ"/>
        </w:rPr>
        <w:t>мәртебесінен өзгеше ЭМС шарттарына ЭШФ жазып беруге мүмкіндік бермейді</w:t>
      </w:r>
      <w:r w:rsidR="00AD6F44" w:rsidRPr="001D18D8">
        <w:rPr>
          <w:i/>
          <w:color w:val="000000" w:themeColor="text1"/>
        </w:rPr>
        <w:t>.</w:t>
      </w:r>
    </w:p>
    <w:p w:rsidR="00AD6F44" w:rsidRDefault="00AD30F0" w:rsidP="00AD6F44">
      <w:pPr>
        <w:spacing w:after="160" w:line="25" w:lineRule="atLeast"/>
        <w:ind w:firstLine="709"/>
        <w:contextualSpacing/>
        <w:jc w:val="both"/>
        <w:rPr>
          <w:i/>
          <w:color w:val="000000" w:themeColor="text1"/>
        </w:rPr>
      </w:pPr>
      <w:r>
        <w:rPr>
          <w:i/>
          <w:color w:val="000000" w:themeColor="text1"/>
          <w:lang w:val="kk-KZ"/>
        </w:rPr>
        <w:t>Ескертпе</w:t>
      </w:r>
      <w:r w:rsidR="00AD6F44" w:rsidRPr="001D18D8">
        <w:rPr>
          <w:i/>
          <w:color w:val="000000" w:themeColor="text1"/>
        </w:rPr>
        <w:t xml:space="preserve">: </w:t>
      </w:r>
      <w:r>
        <w:rPr>
          <w:i/>
          <w:color w:val="000000" w:themeColor="text1"/>
          <w:lang w:val="kk-KZ"/>
        </w:rPr>
        <w:t>байланысты бекітілген</w:t>
      </w:r>
      <w:r>
        <w:rPr>
          <w:i/>
          <w:color w:val="000000" w:themeColor="text1"/>
        </w:rPr>
        <w:t xml:space="preserve"> Акт</w:t>
      </w:r>
      <w:r>
        <w:rPr>
          <w:i/>
          <w:color w:val="000000" w:themeColor="text1"/>
          <w:lang w:val="kk-KZ"/>
        </w:rPr>
        <w:t xml:space="preserve"> болған кезде Акт негізінде ЭШФ жазып беру артықшылыққа ие болады</w:t>
      </w:r>
      <w:r w:rsidR="00AD6F44" w:rsidRPr="001D18D8">
        <w:rPr>
          <w:i/>
          <w:color w:val="000000" w:themeColor="text1"/>
        </w:rPr>
        <w:t>.</w:t>
      </w:r>
    </w:p>
    <w:p w:rsidR="008F6E36" w:rsidRDefault="008F6E36" w:rsidP="00AD6F44">
      <w:pPr>
        <w:spacing w:after="160" w:line="25" w:lineRule="atLeast"/>
        <w:ind w:firstLine="709"/>
        <w:contextualSpacing/>
        <w:jc w:val="both"/>
        <w:rPr>
          <w:iCs/>
          <w:color w:val="000000" w:themeColor="text1"/>
        </w:rPr>
      </w:pPr>
    </w:p>
    <w:p w:rsidR="008F6E36" w:rsidRPr="008F6E36" w:rsidRDefault="008F6E36" w:rsidP="008F6E36">
      <w:pPr>
        <w:jc w:val="center"/>
        <w:rPr>
          <w:rFonts w:eastAsiaTheme="minorEastAsia"/>
          <w:b/>
        </w:rPr>
      </w:pPr>
      <w:r w:rsidRPr="008F6E36">
        <w:rPr>
          <w:rFonts w:eastAsiaTheme="minorEastAsia"/>
          <w:b/>
          <w:lang w:val="kk-KZ"/>
        </w:rPr>
        <w:t>5.5.1.12.</w:t>
      </w:r>
      <w:r>
        <w:rPr>
          <w:rFonts w:eastAsiaTheme="minorEastAsia"/>
          <w:b/>
          <w:lang w:val="kk-KZ"/>
        </w:rPr>
        <w:tab/>
      </w:r>
      <w:r w:rsidRPr="008F6E36">
        <w:rPr>
          <w:rFonts w:eastAsiaTheme="minorEastAsia"/>
          <w:b/>
        </w:rPr>
        <w:t>ЭМС актісі және ТІЖ негізінде бір мезгілде ЭШФ жазып беру</w:t>
      </w:r>
    </w:p>
    <w:p w:rsidR="008F6E36" w:rsidRPr="008F6E36" w:rsidRDefault="008F6E36" w:rsidP="008F6E36">
      <w:pPr>
        <w:jc w:val="center"/>
        <w:rPr>
          <w:b/>
        </w:rPr>
      </w:pPr>
    </w:p>
    <w:p w:rsidR="008F6E36" w:rsidRPr="008F6E36" w:rsidRDefault="008F6E36" w:rsidP="008F6E36">
      <w:pPr>
        <w:ind w:firstLine="708"/>
      </w:pPr>
      <w:r w:rsidRPr="008F6E36">
        <w:t>ЭМС  актісі және ТІЖ негізінде бір мезгілде ЭШФ құру  ТІЖ және ЭМС актісінен деректерді ЭШФ бланкісіне көшіре отырып, ЭШФ тез құруға мүмкіндік береді. Бұл ретте көшірілген деректер ЭШФ редакциялауға жатпайды, бұл айналым жасалған күн жолын қоспағанда, төлем кезінде ақпараттың өзгермеуін қамтамасыз етеді - күні ТІЖ-қа сәйкес алдын ала толтырылады, алайда күнді қолмен өзгертуге болады.</w:t>
      </w:r>
    </w:p>
    <w:p w:rsidR="008F6E36" w:rsidRPr="008F6E36" w:rsidRDefault="008F6E36" w:rsidP="008F6E36">
      <w:pPr>
        <w:ind w:firstLine="708"/>
      </w:pPr>
      <w:r w:rsidRPr="008F6E36">
        <w:t>ЭМС актісі және ТІЖ  негізінде ЭШФ сәтті құру үшін бір мезгілде ТІЖ құжаттарында және ЭМС актісінде ЭМС шартының бірдей нөмірі көрсетілуі тиіс, яғни екі құжат бір ЭМС шартына қатысты болуға тиіс. Егер ТІЖ - де және ЭМС актісінде шарттардың әртүрлі нөмірлері көрсетілген жағдайда жүйе қате туралы тиісті хабарлама береді.</w:t>
      </w:r>
    </w:p>
    <w:p w:rsidR="008F6E36" w:rsidRPr="008F6E36" w:rsidRDefault="008F6E36" w:rsidP="008F6E36">
      <w:pPr>
        <w:ind w:firstLine="708"/>
      </w:pPr>
      <w:r w:rsidRPr="008F6E36">
        <w:t>ТІЖ негізінде ЭШФ веб-порталда үш тәсілмен , ТІЖ журналынан немесе ЭШФ журналынан, сондай-ақ ЭМС актілері журналынан жасауға болады.</w:t>
      </w:r>
    </w:p>
    <w:p w:rsidR="008F6E36" w:rsidRPr="008F6E36" w:rsidRDefault="008F6E36" w:rsidP="008F6E36">
      <w:pPr>
        <w:ind w:firstLine="708"/>
        <w:rPr>
          <w:i/>
        </w:rPr>
      </w:pPr>
      <w:r w:rsidRPr="008F6E36">
        <w:rPr>
          <w:i/>
        </w:rPr>
        <w:t>ТІЖ және ЭШФ журналынан ЭМС актісі негізінде негізгі ЭШФ құруды қарастырайық.</w:t>
      </w:r>
    </w:p>
    <w:p w:rsidR="008F6E36" w:rsidRPr="008F6E36" w:rsidRDefault="008F6E36" w:rsidP="008F6E36">
      <w:pPr>
        <w:ind w:firstLine="708"/>
      </w:pPr>
      <w:r w:rsidRPr="008F6E36">
        <w:t>ЭШФ құру үшін ЭШФ журналында "шот-фактураны Жасау"батырмасын басу қажет. F бөлімінде 32.1 "тауарлардың, жұмыстардың, көрсетілетін қызметтердің жеткізілгенін растайтын құжаттың нөмірі" жолында ТІЖ  немесе орындалған жұмыстар актісі лупасын басыңыз, содан кейін тиісті құжатты іздеу және таңдау терезесі ашылады.</w:t>
      </w:r>
    </w:p>
    <w:p w:rsidR="008F6E36" w:rsidRDefault="008F6E36" w:rsidP="00AD6F44">
      <w:pPr>
        <w:spacing w:after="160" w:line="25" w:lineRule="atLeast"/>
        <w:ind w:firstLine="709"/>
        <w:contextualSpacing/>
        <w:jc w:val="both"/>
        <w:rPr>
          <w:iCs/>
          <w:color w:val="000000" w:themeColor="text1"/>
        </w:rPr>
      </w:pPr>
    </w:p>
    <w:p w:rsidR="008F6E36" w:rsidRDefault="008F6E36" w:rsidP="008F6E36">
      <w:pPr>
        <w:spacing w:after="160" w:line="25" w:lineRule="atLeast"/>
        <w:contextualSpacing/>
        <w:jc w:val="both"/>
        <w:rPr>
          <w:iCs/>
          <w:color w:val="000000" w:themeColor="text1"/>
        </w:rPr>
      </w:pPr>
      <w:r w:rsidRPr="008A1180">
        <w:rPr>
          <w:noProof/>
        </w:rPr>
        <w:drawing>
          <wp:inline distT="0" distB="0" distL="0" distR="0" wp14:anchorId="160BD203" wp14:editId="1C17D3D6">
            <wp:extent cx="5940425" cy="2790825"/>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5940425" cy="2790825"/>
                    </a:xfrm>
                    <a:prstGeom prst="rect">
                      <a:avLst/>
                    </a:prstGeom>
                  </pic:spPr>
                </pic:pic>
              </a:graphicData>
            </a:graphic>
          </wp:inline>
        </w:drawing>
      </w:r>
    </w:p>
    <w:p w:rsidR="008F6E36" w:rsidRPr="008F6E36" w:rsidRDefault="008F6E36" w:rsidP="008F6E36">
      <w:pPr>
        <w:pStyle w:val="af7"/>
        <w:spacing w:after="160" w:line="25" w:lineRule="atLeast"/>
        <w:ind w:left="0"/>
        <w:contextualSpacing/>
        <w:jc w:val="center"/>
        <w:rPr>
          <w:b/>
          <w:bCs/>
          <w:noProof/>
          <w:sz w:val="20"/>
          <w:szCs w:val="20"/>
          <w:lang w:val="kk-KZ"/>
        </w:rPr>
      </w:pPr>
      <w:r w:rsidRPr="008F6E36">
        <w:rPr>
          <w:b/>
          <w:bCs/>
          <w:noProof/>
          <w:sz w:val="20"/>
          <w:szCs w:val="20"/>
          <w:lang w:val="kk-KZ"/>
        </w:rPr>
        <w:t>646 сурет</w:t>
      </w:r>
    </w:p>
    <w:p w:rsidR="008F6E36" w:rsidRPr="008F6E36" w:rsidRDefault="008F6E36" w:rsidP="008F6E36">
      <w:pPr>
        <w:pStyle w:val="af7"/>
        <w:spacing w:after="160" w:line="25" w:lineRule="atLeast"/>
        <w:ind w:left="0"/>
        <w:contextualSpacing/>
        <w:jc w:val="center"/>
        <w:rPr>
          <w:noProof/>
          <w:lang w:val="kk-KZ"/>
        </w:rPr>
      </w:pPr>
    </w:p>
    <w:p w:rsidR="008F6E36" w:rsidRDefault="008F6E36" w:rsidP="008F6E36">
      <w:pPr>
        <w:pStyle w:val="af7"/>
        <w:spacing w:after="160" w:line="25" w:lineRule="atLeast"/>
        <w:ind w:left="0" w:hanging="142"/>
        <w:contextualSpacing/>
        <w:rPr>
          <w:color w:val="000000" w:themeColor="text1"/>
          <w:lang w:val="kk-KZ"/>
        </w:rPr>
      </w:pPr>
      <w:r w:rsidRPr="008F6E36">
        <w:rPr>
          <w:color w:val="000000" w:themeColor="text1"/>
          <w:lang w:val="kk-KZ"/>
        </w:rPr>
        <w:t>Бұл терезеде қажетті құжатты іздеу үшін параметрлерді енгізіп, оны таңдаңыз.</w:t>
      </w:r>
    </w:p>
    <w:p w:rsidR="008F6E36" w:rsidRDefault="008F6E36" w:rsidP="008F6E36">
      <w:pPr>
        <w:pStyle w:val="af7"/>
        <w:spacing w:after="160" w:line="25" w:lineRule="atLeast"/>
        <w:ind w:left="0" w:hanging="142"/>
        <w:contextualSpacing/>
        <w:rPr>
          <w:color w:val="000000" w:themeColor="text1"/>
          <w:lang w:val="kk-KZ"/>
        </w:rPr>
      </w:pPr>
      <w:r w:rsidRPr="008A1180">
        <w:rPr>
          <w:noProof/>
        </w:rPr>
        <w:lastRenderedPageBreak/>
        <w:drawing>
          <wp:inline distT="0" distB="0" distL="0" distR="0" wp14:anchorId="4A395AB7" wp14:editId="7334024E">
            <wp:extent cx="5940425" cy="282829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5940425" cy="2828290"/>
                    </a:xfrm>
                    <a:prstGeom prst="rect">
                      <a:avLst/>
                    </a:prstGeom>
                  </pic:spPr>
                </pic:pic>
              </a:graphicData>
            </a:graphic>
          </wp:inline>
        </w:drawing>
      </w:r>
    </w:p>
    <w:p w:rsidR="008F6E36" w:rsidRPr="008F6E36" w:rsidRDefault="008F6E36" w:rsidP="008F6E36">
      <w:pPr>
        <w:spacing w:after="200" w:line="276" w:lineRule="auto"/>
        <w:ind w:firstLine="851"/>
        <w:jc w:val="center"/>
        <w:rPr>
          <w:b/>
          <w:bCs/>
          <w:color w:val="000000" w:themeColor="text1"/>
          <w:sz w:val="20"/>
          <w:szCs w:val="20"/>
          <w:lang w:val="kk-KZ"/>
        </w:rPr>
      </w:pPr>
      <w:r w:rsidRPr="008F6E36">
        <w:rPr>
          <w:b/>
          <w:bCs/>
          <w:color w:val="000000" w:themeColor="text1"/>
          <w:sz w:val="20"/>
          <w:szCs w:val="20"/>
          <w:lang w:val="kk-KZ"/>
        </w:rPr>
        <w:t>647 сурет</w:t>
      </w:r>
    </w:p>
    <w:p w:rsidR="008F6E36" w:rsidRDefault="008F6E36" w:rsidP="008F6E36">
      <w:pPr>
        <w:ind w:firstLine="851"/>
        <w:jc w:val="both"/>
        <w:rPr>
          <w:color w:val="000000" w:themeColor="text1"/>
          <w:lang w:val="kk-KZ"/>
        </w:rPr>
      </w:pPr>
      <w:r w:rsidRPr="008F6E36">
        <w:rPr>
          <w:color w:val="000000" w:themeColor="text1"/>
          <w:lang w:val="kk-KZ"/>
        </w:rPr>
        <w:t>ТІЖ құжатын немесе ЭМС актісін таңдағаннан кейін таңдалған құжатқа сәйкес ЭШФ толтырылады және "тауарлардың, жұмыстардың, көрсетілетін қызметтердің жеткізілгенін растайтын құжаттың нөмірі" және "тауарлардың, жұмыстардың, көрсетілетін қызметтердің жеткізілгенін растайтын құжаттың күні" деген жолдар екінші құжатты таңдау үшін қолжетімді болады. Үлкейту әйнегін басыңыз, ашылған терезеде іздеу параметрлерін енгізіп, тізімнен құжатты таңдаңыз.</w:t>
      </w:r>
    </w:p>
    <w:p w:rsidR="008F6E36" w:rsidRPr="008F6E36" w:rsidRDefault="008F6E36" w:rsidP="008F6E36">
      <w:pPr>
        <w:ind w:firstLine="851"/>
        <w:jc w:val="both"/>
        <w:rPr>
          <w:color w:val="000000" w:themeColor="text1"/>
          <w:lang w:val="kk-KZ"/>
        </w:rPr>
      </w:pPr>
    </w:p>
    <w:p w:rsidR="008F6E36" w:rsidRPr="008F6E36" w:rsidRDefault="008F6E36" w:rsidP="008F6E36">
      <w:pPr>
        <w:pStyle w:val="af7"/>
        <w:spacing w:after="160" w:line="25" w:lineRule="atLeast"/>
        <w:ind w:left="0" w:hanging="142"/>
        <w:contextualSpacing/>
        <w:rPr>
          <w:color w:val="000000" w:themeColor="text1"/>
          <w:lang w:val="kk-KZ"/>
        </w:rPr>
      </w:pPr>
      <w:r w:rsidRPr="008A1180">
        <w:rPr>
          <w:noProof/>
        </w:rPr>
        <w:drawing>
          <wp:inline distT="0" distB="0" distL="0" distR="0" wp14:anchorId="447A163A" wp14:editId="38782CB8">
            <wp:extent cx="5940425" cy="2818765"/>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5940425" cy="2818765"/>
                    </a:xfrm>
                    <a:prstGeom prst="rect">
                      <a:avLst/>
                    </a:prstGeom>
                  </pic:spPr>
                </pic:pic>
              </a:graphicData>
            </a:graphic>
          </wp:inline>
        </w:drawing>
      </w:r>
    </w:p>
    <w:p w:rsidR="008F6E36" w:rsidRPr="008F6E36" w:rsidRDefault="008F6E36" w:rsidP="008F6E36">
      <w:pPr>
        <w:pStyle w:val="af7"/>
        <w:spacing w:after="160" w:line="25" w:lineRule="atLeast"/>
        <w:contextualSpacing/>
        <w:jc w:val="center"/>
        <w:rPr>
          <w:b/>
          <w:bCs/>
          <w:color w:val="000000" w:themeColor="text1"/>
          <w:sz w:val="20"/>
          <w:szCs w:val="20"/>
          <w:lang w:val="kk-KZ"/>
        </w:rPr>
      </w:pPr>
      <w:r w:rsidRPr="008F6E36">
        <w:rPr>
          <w:b/>
          <w:bCs/>
          <w:color w:val="000000" w:themeColor="text1"/>
          <w:sz w:val="20"/>
          <w:szCs w:val="20"/>
          <w:lang w:val="kk-KZ"/>
        </w:rPr>
        <w:t>Сурет 648</w:t>
      </w:r>
    </w:p>
    <w:p w:rsidR="008F6E36" w:rsidRPr="008F6E36" w:rsidRDefault="008F6E36" w:rsidP="008F6E36">
      <w:pPr>
        <w:pStyle w:val="af7"/>
        <w:spacing w:after="160" w:line="25" w:lineRule="atLeast"/>
        <w:contextualSpacing/>
        <w:jc w:val="both"/>
        <w:rPr>
          <w:color w:val="000000" w:themeColor="text1"/>
          <w:lang w:val="kk-KZ"/>
        </w:rPr>
      </w:pPr>
    </w:p>
    <w:p w:rsidR="008F6E36" w:rsidRPr="008F6E36" w:rsidRDefault="008F6E36" w:rsidP="008F6E36">
      <w:pPr>
        <w:pStyle w:val="af7"/>
        <w:spacing w:after="160" w:line="25" w:lineRule="atLeast"/>
        <w:ind w:left="0"/>
        <w:contextualSpacing/>
        <w:jc w:val="both"/>
        <w:rPr>
          <w:color w:val="000000" w:themeColor="text1"/>
          <w:lang w:val="kk-KZ"/>
        </w:rPr>
      </w:pPr>
      <w:r w:rsidRPr="008F6E36">
        <w:rPr>
          <w:color w:val="000000" w:themeColor="text1"/>
          <w:lang w:val="kk-KZ"/>
        </w:rPr>
        <w:t>Құжат таңдалғаннан кейін тағы бір ЭШФ құжаты бір мезгілде ЭМС актісі және ТІЖ деректеріне сәйкес толтырылады.</w:t>
      </w:r>
    </w:p>
    <w:p w:rsidR="008F6E36" w:rsidRDefault="008F6E36" w:rsidP="008F6E36">
      <w:pPr>
        <w:spacing w:after="160" w:line="25" w:lineRule="atLeast"/>
        <w:contextualSpacing/>
        <w:jc w:val="both"/>
        <w:rPr>
          <w:iCs/>
          <w:color w:val="000000" w:themeColor="text1"/>
          <w:lang w:val="kk-KZ"/>
        </w:rPr>
      </w:pPr>
      <w:r w:rsidRPr="008A1180">
        <w:rPr>
          <w:noProof/>
        </w:rPr>
        <w:lastRenderedPageBreak/>
        <w:drawing>
          <wp:inline distT="0" distB="0" distL="0" distR="0" wp14:anchorId="153F0BD0" wp14:editId="6BC239EC">
            <wp:extent cx="5940425" cy="2810510"/>
            <wp:effectExtent l="0" t="0" r="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5940425" cy="2810510"/>
                    </a:xfrm>
                    <a:prstGeom prst="rect">
                      <a:avLst/>
                    </a:prstGeom>
                  </pic:spPr>
                </pic:pic>
              </a:graphicData>
            </a:graphic>
          </wp:inline>
        </w:drawing>
      </w:r>
    </w:p>
    <w:p w:rsidR="008F6E36" w:rsidRPr="008F6E36" w:rsidRDefault="008F6E36" w:rsidP="008F6E36">
      <w:pPr>
        <w:pStyle w:val="af7"/>
        <w:spacing w:after="160" w:line="25" w:lineRule="atLeast"/>
        <w:contextualSpacing/>
        <w:jc w:val="center"/>
        <w:rPr>
          <w:b/>
          <w:bCs/>
          <w:color w:val="000000" w:themeColor="text1"/>
          <w:sz w:val="20"/>
          <w:szCs w:val="20"/>
          <w:lang w:val="kk-KZ"/>
        </w:rPr>
      </w:pPr>
      <w:r w:rsidRPr="008F6E36">
        <w:rPr>
          <w:b/>
          <w:bCs/>
          <w:color w:val="000000" w:themeColor="text1"/>
          <w:sz w:val="20"/>
          <w:szCs w:val="20"/>
          <w:lang w:val="kk-KZ"/>
        </w:rPr>
        <w:t>Сурет 649</w:t>
      </w:r>
    </w:p>
    <w:p w:rsidR="008F6E36" w:rsidRPr="008F6E36" w:rsidRDefault="008F6E36" w:rsidP="008F6E36">
      <w:pPr>
        <w:spacing w:after="160" w:line="25" w:lineRule="atLeast"/>
        <w:ind w:firstLine="709"/>
        <w:contextualSpacing/>
        <w:jc w:val="both"/>
        <w:rPr>
          <w:color w:val="000000" w:themeColor="text1"/>
          <w:lang w:val="kk-KZ"/>
        </w:rPr>
      </w:pPr>
    </w:p>
    <w:p w:rsidR="008F6E36" w:rsidRPr="008F6E36" w:rsidRDefault="008F6E36" w:rsidP="008F6E36">
      <w:pPr>
        <w:spacing w:after="160" w:line="25" w:lineRule="atLeast"/>
        <w:ind w:firstLine="709"/>
        <w:contextualSpacing/>
        <w:jc w:val="both"/>
        <w:rPr>
          <w:color w:val="000000" w:themeColor="text1"/>
          <w:lang w:val="kk-KZ"/>
        </w:rPr>
      </w:pPr>
      <w:r w:rsidRPr="008F6E36">
        <w:rPr>
          <w:color w:val="000000" w:themeColor="text1"/>
          <w:lang w:val="kk-KZ"/>
        </w:rPr>
        <w:t>Бұдан әрі форматтық-логикалық бақылауға сәйкес ЭШФ алаңдарын қосымша толтыру және ЭШФ өңдеуге жіберу қажет.</w:t>
      </w:r>
    </w:p>
    <w:p w:rsidR="008F6E36" w:rsidRPr="008F6E36" w:rsidRDefault="008F6E36" w:rsidP="008F6E36">
      <w:pPr>
        <w:spacing w:after="160" w:line="25" w:lineRule="atLeast"/>
        <w:ind w:firstLine="709"/>
        <w:contextualSpacing/>
        <w:jc w:val="both"/>
        <w:rPr>
          <w:color w:val="000000" w:themeColor="text1"/>
          <w:lang w:val="kk-KZ"/>
        </w:rPr>
      </w:pPr>
      <w:r w:rsidRPr="008F6E36">
        <w:rPr>
          <w:color w:val="000000" w:themeColor="text1"/>
          <w:lang w:val="kk-KZ"/>
        </w:rPr>
        <w:t>ЭШФ жазып беруге байланысты қалған барлық әрекеттер ЭШФ-ның әдеттегі жазып беруіне сәйкес келеді.</w:t>
      </w:r>
    </w:p>
    <w:p w:rsidR="008F6E36" w:rsidRPr="008F6E36" w:rsidRDefault="008F6E36" w:rsidP="008F6E36">
      <w:pPr>
        <w:spacing w:after="160" w:line="25" w:lineRule="atLeast"/>
        <w:ind w:firstLine="709"/>
        <w:contextualSpacing/>
        <w:jc w:val="both"/>
        <w:rPr>
          <w:color w:val="000000" w:themeColor="text1"/>
          <w:lang w:val="kk-KZ"/>
        </w:rPr>
      </w:pPr>
      <w:r w:rsidRPr="008F6E36">
        <w:rPr>
          <w:color w:val="000000" w:themeColor="text1"/>
          <w:lang w:val="kk-KZ"/>
        </w:rPr>
        <w:t>Ескертпе: бір актіге бірнеше қолданыстағы ЭШФ құруға тыйым салынады, жүйе тиісті хабарлама береді;</w:t>
      </w:r>
    </w:p>
    <w:p w:rsidR="008F6E36" w:rsidRPr="008F6E36" w:rsidRDefault="008F6E36" w:rsidP="008F6E36">
      <w:pPr>
        <w:spacing w:after="160" w:line="25" w:lineRule="atLeast"/>
        <w:ind w:firstLine="709"/>
        <w:contextualSpacing/>
        <w:jc w:val="both"/>
        <w:rPr>
          <w:color w:val="000000" w:themeColor="text1"/>
          <w:lang w:val="kk-KZ"/>
        </w:rPr>
      </w:pPr>
      <w:r w:rsidRPr="008F6E36">
        <w:rPr>
          <w:color w:val="000000" w:themeColor="text1"/>
          <w:lang w:val="kk-KZ"/>
        </w:rPr>
        <w:t>Бір ТІЖ-ға бірнеше қолданыстағы ЭШФ құруға тыйым салынады, жүйе тиісті хабарлама береді.</w:t>
      </w:r>
    </w:p>
    <w:p w:rsidR="008F6E36" w:rsidRPr="008F6E36" w:rsidRDefault="008F6E36" w:rsidP="008F6E36">
      <w:pPr>
        <w:spacing w:after="160" w:line="25" w:lineRule="atLeast"/>
        <w:ind w:firstLine="709"/>
        <w:contextualSpacing/>
        <w:jc w:val="both"/>
        <w:rPr>
          <w:i/>
          <w:color w:val="000000" w:themeColor="text1"/>
          <w:lang w:val="kk-KZ"/>
        </w:rPr>
      </w:pPr>
      <w:r w:rsidRPr="008F6E36">
        <w:rPr>
          <w:i/>
          <w:color w:val="000000" w:themeColor="text1"/>
          <w:lang w:val="kk-KZ"/>
        </w:rPr>
        <w:t>Ескертпе: жүйе "қабылдаудан бас тартылды"мәртебесі бар актіні пайдалана отырып, ЭМС актісі және ТІЖ  негізінде бір мезгілде ЭШФ құруға мүмкіндік бермейді;</w:t>
      </w:r>
    </w:p>
    <w:p w:rsidR="008F6E36" w:rsidRPr="008F6E36" w:rsidRDefault="008F6E36" w:rsidP="008F6E36">
      <w:pPr>
        <w:spacing w:after="160" w:line="25" w:lineRule="atLeast"/>
        <w:ind w:firstLine="709"/>
        <w:contextualSpacing/>
        <w:jc w:val="both"/>
        <w:rPr>
          <w:i/>
          <w:color w:val="000000" w:themeColor="text1"/>
          <w:lang w:val="kk-KZ"/>
        </w:rPr>
      </w:pPr>
      <w:r w:rsidRPr="008F6E36">
        <w:rPr>
          <w:i/>
          <w:color w:val="000000" w:themeColor="text1"/>
          <w:lang w:val="kk-KZ"/>
        </w:rPr>
        <w:t>жүйе импортқа арналған ТІЖ, уақытша әкелуге ТІЖ, экспортқа ТІЖ пайдалана отырып, ЭМС актісі және ТІЖ негізінде бір мезгілде ЭШФ құруға мүмкіндік бермейді.</w:t>
      </w:r>
    </w:p>
    <w:p w:rsidR="008F6E36" w:rsidRPr="008F6E36" w:rsidRDefault="008F6E36" w:rsidP="008F6E36">
      <w:pPr>
        <w:spacing w:after="160" w:line="25" w:lineRule="atLeast"/>
        <w:contextualSpacing/>
        <w:jc w:val="both"/>
        <w:rPr>
          <w:iCs/>
          <w:color w:val="000000" w:themeColor="text1"/>
          <w:lang w:val="kk-KZ"/>
        </w:rPr>
      </w:pPr>
    </w:p>
    <w:p w:rsidR="008F6E36" w:rsidRPr="008F6E36" w:rsidRDefault="008F6E36" w:rsidP="00AD6F44">
      <w:pPr>
        <w:spacing w:after="160" w:line="25" w:lineRule="atLeast"/>
        <w:ind w:firstLine="709"/>
        <w:contextualSpacing/>
        <w:jc w:val="both"/>
        <w:rPr>
          <w:iCs/>
          <w:color w:val="000000" w:themeColor="text1"/>
          <w:lang w:val="kk-KZ"/>
        </w:rPr>
      </w:pPr>
    </w:p>
    <w:p w:rsidR="008F6E36" w:rsidRPr="007C4960" w:rsidRDefault="008F6E36" w:rsidP="008F6E36">
      <w:pPr>
        <w:pStyle w:val="af7"/>
        <w:spacing w:after="160" w:line="25" w:lineRule="atLeast"/>
        <w:ind w:left="0"/>
        <w:contextualSpacing/>
        <w:jc w:val="center"/>
        <w:rPr>
          <w:b/>
          <w:color w:val="000000" w:themeColor="text1"/>
          <w:lang w:val="kk-KZ"/>
        </w:rPr>
      </w:pPr>
      <w:r w:rsidRPr="007C4960">
        <w:rPr>
          <w:b/>
          <w:color w:val="000000" w:themeColor="text1"/>
          <w:lang w:val="kk-KZ"/>
        </w:rPr>
        <w:t>5.5.1.13.Қағаз жүзіндегі шот-фактуараны енгізу</w:t>
      </w:r>
    </w:p>
    <w:p w:rsidR="008F6E36" w:rsidRPr="007C4960" w:rsidRDefault="008F6E36" w:rsidP="008F6E36">
      <w:pPr>
        <w:pStyle w:val="af7"/>
        <w:spacing w:after="160" w:line="25" w:lineRule="atLeast"/>
        <w:ind w:left="0"/>
        <w:contextualSpacing/>
        <w:jc w:val="center"/>
        <w:rPr>
          <w:b/>
          <w:color w:val="000000" w:themeColor="text1"/>
          <w:lang w:val="kk-KZ"/>
        </w:rPr>
      </w:pPr>
    </w:p>
    <w:p w:rsidR="008F6E36" w:rsidRPr="007C4960" w:rsidRDefault="008F6E36" w:rsidP="008F6E36">
      <w:pPr>
        <w:pStyle w:val="af7"/>
        <w:spacing w:after="160" w:line="25" w:lineRule="atLeast"/>
        <w:contextualSpacing/>
        <w:rPr>
          <w:color w:val="000000" w:themeColor="text1"/>
          <w:lang w:val="kk-KZ"/>
        </w:rPr>
      </w:pPr>
      <w:r w:rsidRPr="007C4960">
        <w:rPr>
          <w:color w:val="000000" w:themeColor="text1"/>
          <w:lang w:val="kk-KZ"/>
        </w:rPr>
        <w:t>ЭШФ АЖ WEB-порталында қағаз шот-фактураны енгізу мүмкіндігі ұсынылған. Қағаз шот-фактураны енгізу бұрын қағаз жеткізгіште жазып берілген негізгі, түзетілген не қосымша шот-фактураны енгізуге арналған. Қағаз шот-фактурасын енгізудің себептері болуы мүмкін:</w:t>
      </w:r>
      <w:r w:rsidRPr="007C4960">
        <w:rPr>
          <w:color w:val="000000" w:themeColor="text1"/>
          <w:lang w:val="kk-KZ"/>
        </w:rPr>
        <w:br/>
        <w:t>- "Техникалық қате немесе жоспарлы жұмыстар" - техникалық қате немесе жоспарлы жұмыстар себебінен ЭШФ АЖ қолжетімсіз болған кезде.</w:t>
      </w:r>
    </w:p>
    <w:p w:rsidR="008F6E36" w:rsidRPr="007C4960" w:rsidRDefault="008F6E36" w:rsidP="008F6E36">
      <w:pPr>
        <w:pStyle w:val="af7"/>
        <w:spacing w:after="160" w:line="25" w:lineRule="atLeast"/>
        <w:contextualSpacing/>
        <w:rPr>
          <w:color w:val="000000" w:themeColor="text1"/>
          <w:lang w:val="kk-KZ"/>
        </w:rPr>
      </w:pPr>
      <w:r w:rsidRPr="007C4960">
        <w:rPr>
          <w:color w:val="000000" w:themeColor="text1"/>
          <w:lang w:val="kk-KZ"/>
        </w:rPr>
        <w:t>-"Салық төлеушіні уәкілетті органның бұғаттауы" - салық төлеуші ЭШФ АЖ-да уәкілетті органмен сенімсіз болған кезде.</w:t>
      </w:r>
    </w:p>
    <w:p w:rsidR="008F6E36" w:rsidRPr="007C4960" w:rsidRDefault="008F6E36" w:rsidP="008F6E36">
      <w:pPr>
        <w:pStyle w:val="af7"/>
        <w:spacing w:after="160" w:line="25" w:lineRule="atLeast"/>
        <w:ind w:left="0"/>
        <w:contextualSpacing/>
        <w:rPr>
          <w:color w:val="000000" w:themeColor="text1"/>
          <w:lang w:val="kk-KZ"/>
        </w:rPr>
      </w:pPr>
      <w:r w:rsidRPr="007C4960">
        <w:rPr>
          <w:color w:val="000000" w:themeColor="text1"/>
          <w:lang w:val="kk-KZ"/>
        </w:rPr>
        <w:t>- "ЭШФ жазып беру бойынша талаптар болған жоқ" - салық төлеушіде электрондық шот-фактураны міндетті түрде жазып беру бойынша міндеттемелер болмаған кезде.</w:t>
      </w:r>
    </w:p>
    <w:p w:rsidR="008F6E36" w:rsidRPr="007C4960" w:rsidRDefault="008F6E36" w:rsidP="008F6E36">
      <w:pPr>
        <w:pStyle w:val="af7"/>
        <w:spacing w:after="160" w:line="25" w:lineRule="atLeast"/>
        <w:ind w:left="0"/>
        <w:contextualSpacing/>
        <w:rPr>
          <w:color w:val="000000" w:themeColor="text1"/>
          <w:lang w:val="kk-KZ"/>
        </w:rPr>
      </w:pPr>
    </w:p>
    <w:p w:rsidR="008F6E36" w:rsidRDefault="007C4960" w:rsidP="008F6E36">
      <w:pPr>
        <w:pStyle w:val="af7"/>
        <w:spacing w:after="160" w:line="25" w:lineRule="atLeast"/>
        <w:ind w:left="0"/>
        <w:contextualSpacing/>
        <w:rPr>
          <w:color w:val="000000" w:themeColor="text1"/>
          <w:lang w:val="kk-KZ"/>
        </w:rPr>
      </w:pPr>
      <w:r>
        <w:rPr>
          <w:color w:val="000000" w:themeColor="text1"/>
          <w:lang w:val="kk-KZ"/>
        </w:rPr>
        <w:t>1.</w:t>
      </w:r>
      <w:r w:rsidR="008F6E36" w:rsidRPr="007C4960">
        <w:rPr>
          <w:color w:val="000000" w:themeColor="text1"/>
          <w:lang w:val="kk-KZ"/>
        </w:rPr>
        <w:tab/>
        <w:t>Бастапқы бетте қағаз тасымалдағыштан негізгі шот-фактураны енгізу үшін ЭШФ мәзіріне өту қажет.</w:t>
      </w:r>
    </w:p>
    <w:p w:rsidR="00AD6F44" w:rsidRPr="007C4960" w:rsidRDefault="007C4960" w:rsidP="00AD6F44">
      <w:pPr>
        <w:spacing w:after="200" w:line="276" w:lineRule="auto"/>
        <w:rPr>
          <w:iCs/>
          <w:color w:val="000000" w:themeColor="text1"/>
          <w:lang w:val="kk-KZ"/>
        </w:rPr>
      </w:pPr>
      <w:r w:rsidRPr="007C4960">
        <w:rPr>
          <w:noProof/>
          <w:color w:val="000000" w:themeColor="text1"/>
        </w:rPr>
        <w:lastRenderedPageBreak/>
        <w:drawing>
          <wp:inline distT="0" distB="0" distL="0" distR="0" wp14:anchorId="266263D8" wp14:editId="26731DA4">
            <wp:extent cx="5940425" cy="2510155"/>
            <wp:effectExtent l="0" t="0" r="0" b="0"/>
            <wp:docPr id="950" name="Рисунок 950" descr="C:\Users\ОСД\Desktop\Скрины\Screenshot_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СД\Desktop\Скрины\Screenshot_261.png"/>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5940425" cy="2510155"/>
                    </a:xfrm>
                    <a:prstGeom prst="rect">
                      <a:avLst/>
                    </a:prstGeom>
                    <a:noFill/>
                    <a:ln>
                      <a:noFill/>
                    </a:ln>
                  </pic:spPr>
                </pic:pic>
              </a:graphicData>
            </a:graphic>
          </wp:inline>
        </w:drawing>
      </w:r>
    </w:p>
    <w:p w:rsidR="007C4960" w:rsidRPr="007C4960" w:rsidRDefault="007C4960" w:rsidP="007C4960">
      <w:pPr>
        <w:pStyle w:val="af7"/>
        <w:spacing w:after="160" w:line="25" w:lineRule="atLeast"/>
        <w:ind w:left="1418"/>
        <w:contextualSpacing/>
        <w:jc w:val="center"/>
        <w:rPr>
          <w:b/>
          <w:color w:val="000000" w:themeColor="text1"/>
          <w:sz w:val="20"/>
          <w:szCs w:val="20"/>
        </w:rPr>
      </w:pPr>
      <w:r w:rsidRPr="007C4960">
        <w:rPr>
          <w:b/>
          <w:color w:val="000000" w:themeColor="text1"/>
          <w:sz w:val="20"/>
          <w:szCs w:val="20"/>
        </w:rPr>
        <w:t>650</w:t>
      </w:r>
      <w:r w:rsidRPr="007C4960">
        <w:rPr>
          <w:b/>
          <w:color w:val="000000" w:themeColor="text1"/>
          <w:sz w:val="20"/>
          <w:szCs w:val="20"/>
          <w:lang w:val="kk-KZ"/>
        </w:rPr>
        <w:t xml:space="preserve"> </w:t>
      </w:r>
      <w:r w:rsidRPr="007C4960">
        <w:rPr>
          <w:b/>
          <w:color w:val="000000" w:themeColor="text1"/>
          <w:sz w:val="20"/>
          <w:szCs w:val="20"/>
        </w:rPr>
        <w:t>Сурет. ЭШФ АЖ бас беті</w:t>
      </w:r>
    </w:p>
    <w:p w:rsidR="007C4960" w:rsidRPr="007C4960" w:rsidRDefault="007C4960" w:rsidP="007C4960">
      <w:pPr>
        <w:pStyle w:val="af7"/>
        <w:spacing w:after="160" w:line="25" w:lineRule="atLeast"/>
        <w:ind w:left="1418"/>
        <w:contextualSpacing/>
        <w:jc w:val="center"/>
        <w:rPr>
          <w:b/>
          <w:color w:val="000000" w:themeColor="text1"/>
        </w:rPr>
      </w:pPr>
    </w:p>
    <w:p w:rsidR="007C4960" w:rsidRPr="007C4960" w:rsidRDefault="007C4960" w:rsidP="007C4960">
      <w:pPr>
        <w:pStyle w:val="af7"/>
        <w:tabs>
          <w:tab w:val="left" w:pos="1560"/>
        </w:tabs>
        <w:spacing w:after="160" w:line="25" w:lineRule="atLeast"/>
        <w:ind w:left="0"/>
        <w:contextualSpacing/>
        <w:rPr>
          <w:color w:val="000000" w:themeColor="text1"/>
        </w:rPr>
      </w:pPr>
      <w:r>
        <w:rPr>
          <w:color w:val="000000" w:themeColor="text1"/>
        </w:rPr>
        <w:t>2</w:t>
      </w:r>
      <w:r w:rsidRPr="007C4960">
        <w:rPr>
          <w:color w:val="000000" w:themeColor="text1"/>
        </w:rPr>
        <w:t>.</w:t>
      </w:r>
      <w:r w:rsidRPr="007C4960">
        <w:rPr>
          <w:color w:val="000000" w:themeColor="text1"/>
        </w:rPr>
        <w:tab/>
        <w:t xml:space="preserve">ЭШФ журналы ашылады. Қағаздағы негізгі шот-фактураны енгізу үшін "қағаз ШФ </w:t>
      </w:r>
      <w:r w:rsidRPr="007C4960">
        <w:rPr>
          <w:color w:val="000000" w:themeColor="text1"/>
          <w:lang w:val="kk-KZ"/>
        </w:rPr>
        <w:t>енгізу</w:t>
      </w:r>
      <w:r w:rsidRPr="007C4960">
        <w:rPr>
          <w:color w:val="000000" w:themeColor="text1"/>
        </w:rPr>
        <w:t>"батырмасын басу керек.</w:t>
      </w:r>
    </w:p>
    <w:p w:rsidR="007C4960" w:rsidRPr="007C4960" w:rsidRDefault="007C4960" w:rsidP="00AD6F44">
      <w:pPr>
        <w:spacing w:after="200" w:line="276" w:lineRule="auto"/>
        <w:rPr>
          <w:iCs/>
          <w:color w:val="000000" w:themeColor="text1"/>
          <w:sz w:val="20"/>
          <w:szCs w:val="20"/>
        </w:rPr>
      </w:pPr>
      <w:r w:rsidRPr="007C4960">
        <w:rPr>
          <w:noProof/>
          <w:color w:val="000000" w:themeColor="text1"/>
          <w:sz w:val="20"/>
          <w:szCs w:val="20"/>
        </w:rPr>
        <w:drawing>
          <wp:inline distT="0" distB="0" distL="0" distR="0" wp14:anchorId="55743655" wp14:editId="74CEBB22">
            <wp:extent cx="5940425" cy="2578100"/>
            <wp:effectExtent l="0" t="0" r="0" b="0"/>
            <wp:docPr id="951" name="Рисунок 951" descr="C:\Users\ОСД\Desktop\Скрины\Screenshot_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СД\Desktop\Скрины\Screenshot_262.pn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940425" cy="2578100"/>
                    </a:xfrm>
                    <a:prstGeom prst="rect">
                      <a:avLst/>
                    </a:prstGeom>
                    <a:noFill/>
                    <a:ln>
                      <a:noFill/>
                    </a:ln>
                  </pic:spPr>
                </pic:pic>
              </a:graphicData>
            </a:graphic>
          </wp:inline>
        </w:drawing>
      </w:r>
    </w:p>
    <w:p w:rsidR="007C4960" w:rsidRPr="007C4960" w:rsidRDefault="007C4960" w:rsidP="007C4960">
      <w:pPr>
        <w:pStyle w:val="af7"/>
        <w:spacing w:after="160" w:line="25" w:lineRule="atLeast"/>
        <w:ind w:left="426"/>
        <w:contextualSpacing/>
        <w:jc w:val="center"/>
        <w:rPr>
          <w:b/>
          <w:color w:val="000000" w:themeColor="text1"/>
          <w:sz w:val="20"/>
          <w:szCs w:val="20"/>
        </w:rPr>
      </w:pPr>
      <w:r w:rsidRPr="007C4960">
        <w:rPr>
          <w:b/>
          <w:color w:val="000000" w:themeColor="text1"/>
          <w:sz w:val="20"/>
          <w:szCs w:val="20"/>
        </w:rPr>
        <w:t>Сурет 651. ЭШФ журналы</w:t>
      </w:r>
    </w:p>
    <w:p w:rsidR="007C4960" w:rsidRPr="00B15481" w:rsidRDefault="007C4960" w:rsidP="007C4960">
      <w:pPr>
        <w:pStyle w:val="af7"/>
        <w:spacing w:after="160" w:line="25" w:lineRule="atLeast"/>
        <w:ind w:left="426"/>
        <w:contextualSpacing/>
        <w:jc w:val="center"/>
        <w:rPr>
          <w:b/>
          <w:color w:val="000000" w:themeColor="text1"/>
        </w:rPr>
      </w:pPr>
    </w:p>
    <w:p w:rsidR="007C4960" w:rsidRPr="009C19C9" w:rsidRDefault="007C4960" w:rsidP="007C4960">
      <w:pPr>
        <w:pStyle w:val="af7"/>
        <w:spacing w:after="160" w:line="25" w:lineRule="atLeast"/>
        <w:ind w:left="0"/>
        <w:contextualSpacing/>
        <w:jc w:val="both"/>
        <w:rPr>
          <w:color w:val="000000" w:themeColor="text1"/>
          <w:highlight w:val="yellow"/>
        </w:rPr>
      </w:pPr>
      <w:r>
        <w:rPr>
          <w:color w:val="000000" w:themeColor="text1"/>
        </w:rPr>
        <w:t>3</w:t>
      </w:r>
      <w:r w:rsidRPr="00B15481">
        <w:rPr>
          <w:color w:val="000000" w:themeColor="text1"/>
        </w:rPr>
        <w:t>.</w:t>
      </w:r>
      <w:r w:rsidRPr="00B15481">
        <w:rPr>
          <w:color w:val="000000" w:themeColor="text1"/>
        </w:rPr>
        <w:tab/>
        <w:t>Шот-фактураның қағаз түрінде жазылғандығын таңдау нысаны ашылады. Себебін таңдау керек.</w:t>
      </w:r>
    </w:p>
    <w:p w:rsidR="007C4960" w:rsidRDefault="007C4960" w:rsidP="007C4960">
      <w:pPr>
        <w:spacing w:after="200" w:line="276" w:lineRule="auto"/>
        <w:ind w:firstLine="2410"/>
        <w:rPr>
          <w:iCs/>
          <w:color w:val="000000" w:themeColor="text1"/>
        </w:rPr>
      </w:pPr>
      <w:r w:rsidRPr="008A1180">
        <w:rPr>
          <w:noProof/>
          <w:color w:val="000000" w:themeColor="text1"/>
        </w:rPr>
        <w:lastRenderedPageBreak/>
        <w:drawing>
          <wp:inline distT="0" distB="0" distL="0" distR="0" wp14:anchorId="325624A7" wp14:editId="2DC8ED2A">
            <wp:extent cx="2714626" cy="2100893"/>
            <wp:effectExtent l="0" t="0" r="0" b="0"/>
            <wp:docPr id="952" name="Рисунок 952" descr="C:\Users\ОСД\Desktop\Скрины\Screenshot_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Скрины\Screenshot_263.png"/>
                    <pic:cNvPicPr>
                      <a:picLocks noChangeAspect="1" noChangeArrowheads="1"/>
                    </pic:cNvPicPr>
                  </pic:nvPicPr>
                  <pic:blipFill rotWithShape="1">
                    <a:blip r:embed="rId569" cstate="print">
                      <a:extLst>
                        <a:ext uri="{28A0092B-C50C-407E-A947-70E740481C1C}">
                          <a14:useLocalDpi xmlns:a14="http://schemas.microsoft.com/office/drawing/2010/main" val="0"/>
                        </a:ext>
                      </a:extLst>
                    </a:blip>
                    <a:srcRect l="43875" t="10330"/>
                    <a:stretch/>
                  </pic:blipFill>
                  <pic:spPr bwMode="auto">
                    <a:xfrm>
                      <a:off x="0" y="0"/>
                      <a:ext cx="2739804" cy="2120379"/>
                    </a:xfrm>
                    <a:prstGeom prst="rect">
                      <a:avLst/>
                    </a:prstGeom>
                    <a:noFill/>
                    <a:ln>
                      <a:noFill/>
                    </a:ln>
                    <a:extLst>
                      <a:ext uri="{53640926-AAD7-44D8-BBD7-CCE9431645EC}">
                        <a14:shadowObscured xmlns:a14="http://schemas.microsoft.com/office/drawing/2010/main"/>
                      </a:ext>
                    </a:extLst>
                  </pic:spPr>
                </pic:pic>
              </a:graphicData>
            </a:graphic>
          </wp:inline>
        </w:drawing>
      </w:r>
    </w:p>
    <w:p w:rsidR="007C4960" w:rsidRPr="007C4960" w:rsidRDefault="007C4960" w:rsidP="007C4960">
      <w:pPr>
        <w:spacing w:after="160" w:line="25" w:lineRule="atLeast"/>
        <w:contextualSpacing/>
        <w:jc w:val="center"/>
        <w:rPr>
          <w:b/>
          <w:color w:val="000000" w:themeColor="text1"/>
          <w:sz w:val="20"/>
          <w:szCs w:val="20"/>
        </w:rPr>
      </w:pPr>
      <w:r w:rsidRPr="007C4960">
        <w:rPr>
          <w:b/>
          <w:color w:val="000000" w:themeColor="text1"/>
          <w:sz w:val="20"/>
          <w:szCs w:val="20"/>
        </w:rPr>
        <w:t>652 -сурет. ЭШФ журналы</w:t>
      </w:r>
    </w:p>
    <w:p w:rsidR="007C4960" w:rsidRPr="007C4960" w:rsidRDefault="007C4960" w:rsidP="007C4960">
      <w:pPr>
        <w:spacing w:after="160" w:line="25" w:lineRule="atLeast"/>
        <w:contextualSpacing/>
        <w:jc w:val="center"/>
        <w:rPr>
          <w:b/>
          <w:color w:val="000000" w:themeColor="text1"/>
        </w:rPr>
      </w:pPr>
    </w:p>
    <w:p w:rsidR="007C4960" w:rsidRPr="007C4960" w:rsidRDefault="007C4960" w:rsidP="007C4960">
      <w:pPr>
        <w:spacing w:after="160" w:line="25" w:lineRule="atLeast"/>
        <w:contextualSpacing/>
        <w:jc w:val="both"/>
        <w:rPr>
          <w:color w:val="000000" w:themeColor="text1"/>
        </w:rPr>
      </w:pPr>
      <w:r>
        <w:rPr>
          <w:color w:val="000000" w:themeColor="text1"/>
        </w:rPr>
        <w:t>4</w:t>
      </w:r>
      <w:r w:rsidRPr="007C4960">
        <w:rPr>
          <w:color w:val="000000" w:themeColor="text1"/>
        </w:rPr>
        <w:t>.</w:t>
      </w:r>
      <w:r w:rsidRPr="007C4960">
        <w:rPr>
          <w:color w:val="000000" w:themeColor="text1"/>
        </w:rPr>
        <w:tab/>
        <w:t>Себебін таңдағаннан кейін толтыру үшін шот-фактураның нысаны ашылады, онда қосымша жолдар бар: 2.1 "қағаз жеткізгіштегі жазып беру күні" және "қағаз жеткізгіштегі жазып беру себебі".</w:t>
      </w:r>
    </w:p>
    <w:p w:rsidR="007C4960" w:rsidRDefault="007C4960" w:rsidP="007C4960">
      <w:pPr>
        <w:spacing w:after="200" w:line="276" w:lineRule="auto"/>
        <w:rPr>
          <w:iCs/>
          <w:color w:val="000000" w:themeColor="text1"/>
        </w:rPr>
      </w:pPr>
    </w:p>
    <w:p w:rsidR="007C4960" w:rsidRDefault="007C4960" w:rsidP="007C4960">
      <w:pPr>
        <w:spacing w:after="200" w:line="276" w:lineRule="auto"/>
        <w:rPr>
          <w:iCs/>
          <w:color w:val="000000" w:themeColor="text1"/>
        </w:rPr>
      </w:pPr>
      <w:r w:rsidRPr="008A1180">
        <w:rPr>
          <w:noProof/>
          <w:color w:val="000000" w:themeColor="text1"/>
        </w:rPr>
        <w:drawing>
          <wp:inline distT="0" distB="0" distL="0" distR="0" wp14:anchorId="1D44AC5E" wp14:editId="697300A8">
            <wp:extent cx="5940425" cy="2766060"/>
            <wp:effectExtent l="0" t="0" r="0" b="0"/>
            <wp:docPr id="953" name="Рисунок 953" descr="C:\Users\ОСД\Desktop\Скрины\Screenshot_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СД\Desktop\Скрины\Screenshot_264.png"/>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940425" cy="2766060"/>
                    </a:xfrm>
                    <a:prstGeom prst="rect">
                      <a:avLst/>
                    </a:prstGeom>
                    <a:noFill/>
                    <a:ln>
                      <a:noFill/>
                    </a:ln>
                  </pic:spPr>
                </pic:pic>
              </a:graphicData>
            </a:graphic>
          </wp:inline>
        </w:drawing>
      </w:r>
    </w:p>
    <w:p w:rsidR="007C4960" w:rsidRPr="007C4960" w:rsidRDefault="007C4960" w:rsidP="007C4960">
      <w:pPr>
        <w:spacing w:after="160" w:line="25" w:lineRule="atLeast"/>
        <w:contextualSpacing/>
        <w:jc w:val="center"/>
        <w:rPr>
          <w:b/>
          <w:bCs/>
          <w:color w:val="000000" w:themeColor="text1"/>
          <w:sz w:val="20"/>
          <w:szCs w:val="20"/>
        </w:rPr>
      </w:pPr>
      <w:r w:rsidRPr="007C4960">
        <w:rPr>
          <w:b/>
          <w:bCs/>
          <w:color w:val="000000" w:themeColor="text1"/>
          <w:sz w:val="20"/>
          <w:szCs w:val="20"/>
        </w:rPr>
        <w:t>653 Сурет . Негізгі қағаз шот-фактураны енгізу</w:t>
      </w:r>
    </w:p>
    <w:p w:rsidR="007C4960" w:rsidRPr="007C4960" w:rsidRDefault="007C4960" w:rsidP="007C4960">
      <w:pPr>
        <w:spacing w:after="160" w:line="25" w:lineRule="atLeast"/>
        <w:contextualSpacing/>
        <w:jc w:val="center"/>
        <w:rPr>
          <w:color w:val="000000" w:themeColor="text1"/>
        </w:rPr>
      </w:pPr>
    </w:p>
    <w:p w:rsidR="007C4960" w:rsidRPr="007C4960" w:rsidRDefault="007C4960" w:rsidP="007C4960">
      <w:pPr>
        <w:spacing w:after="160" w:line="25" w:lineRule="atLeast"/>
        <w:contextualSpacing/>
        <w:jc w:val="both"/>
        <w:rPr>
          <w:color w:val="000000" w:themeColor="text1"/>
        </w:rPr>
      </w:pPr>
      <w:r>
        <w:rPr>
          <w:color w:val="000000" w:themeColor="text1"/>
        </w:rPr>
        <w:t>5</w:t>
      </w:r>
      <w:r w:rsidRPr="007C4960">
        <w:rPr>
          <w:color w:val="000000" w:themeColor="text1"/>
        </w:rPr>
        <w:t>.</w:t>
      </w:r>
      <w:r w:rsidRPr="007C4960">
        <w:rPr>
          <w:color w:val="000000" w:themeColor="text1"/>
        </w:rPr>
        <w:tab/>
        <w:t xml:space="preserve">Күнді таңдау кезінде "техникалық қате немесе жоспарлы жұмыстар" себебін "қағаз тасымалдағыштағы жазып беру күні" жолында күнтізбеде техникалық қате немесе уәкілетті органның жоспарлы жұмысы тіркелген күндер ғана қолжетімді болады. </w:t>
      </w:r>
    </w:p>
    <w:p w:rsidR="007C4960" w:rsidRPr="007C4960" w:rsidRDefault="007C4960" w:rsidP="007C4960">
      <w:pPr>
        <w:spacing w:after="160" w:line="25" w:lineRule="atLeast"/>
        <w:contextualSpacing/>
        <w:jc w:val="both"/>
        <w:rPr>
          <w:color w:val="000000" w:themeColor="text1"/>
        </w:rPr>
      </w:pPr>
      <w:r>
        <w:rPr>
          <w:color w:val="000000" w:themeColor="text1"/>
        </w:rPr>
        <w:t>6</w:t>
      </w:r>
      <w:r w:rsidRPr="007C4960">
        <w:rPr>
          <w:color w:val="000000" w:themeColor="text1"/>
        </w:rPr>
        <w:t>.</w:t>
      </w:r>
      <w:r w:rsidRPr="007C4960">
        <w:rPr>
          <w:color w:val="000000" w:themeColor="text1"/>
        </w:rPr>
        <w:tab/>
        <w:t>Бұл ретте айналым жасалған күн қағаз жеткізгіштегі үзінді көшірменің күнінен аспауға тиіс.</w:t>
      </w:r>
    </w:p>
    <w:p w:rsidR="007C4960" w:rsidRDefault="007C4960" w:rsidP="007C4960">
      <w:pPr>
        <w:spacing w:after="200" w:line="276" w:lineRule="auto"/>
        <w:rPr>
          <w:iCs/>
          <w:color w:val="000000" w:themeColor="text1"/>
        </w:rPr>
      </w:pPr>
    </w:p>
    <w:p w:rsidR="007C4960" w:rsidRPr="007C4960" w:rsidRDefault="007C4960" w:rsidP="007C4960">
      <w:pPr>
        <w:pStyle w:val="af7"/>
        <w:spacing w:after="160" w:line="25" w:lineRule="atLeast"/>
        <w:ind w:left="0"/>
        <w:contextualSpacing/>
        <w:jc w:val="center"/>
        <w:rPr>
          <w:b/>
          <w:color w:val="000000" w:themeColor="text1"/>
        </w:rPr>
      </w:pPr>
      <w:r w:rsidRPr="007C4960">
        <w:rPr>
          <w:b/>
          <w:color w:val="000000" w:themeColor="text1"/>
        </w:rPr>
        <w:t>5.5.1.13.1.</w:t>
      </w:r>
      <w:r w:rsidRPr="007C4960">
        <w:rPr>
          <w:b/>
          <w:color w:val="000000" w:themeColor="text1"/>
        </w:rPr>
        <w:tab/>
        <w:t>"Техникалық қате немесе жоспарлы жұмыстар"себебін көрсете отырып, түзетілген және қосымша шот-фактураны қағаз түрінде енгізу</w:t>
      </w:r>
    </w:p>
    <w:p w:rsidR="007C4960" w:rsidRPr="007C4960" w:rsidRDefault="007C4960" w:rsidP="007C4960">
      <w:pPr>
        <w:pStyle w:val="af7"/>
        <w:spacing w:after="160" w:line="25" w:lineRule="atLeast"/>
        <w:ind w:left="0"/>
        <w:contextualSpacing/>
        <w:jc w:val="center"/>
        <w:rPr>
          <w:b/>
          <w:color w:val="000000" w:themeColor="text1"/>
        </w:rPr>
      </w:pPr>
    </w:p>
    <w:p w:rsidR="007C4960" w:rsidRPr="007C4960" w:rsidRDefault="007C4960" w:rsidP="007C4960">
      <w:pPr>
        <w:pStyle w:val="af7"/>
        <w:spacing w:after="160" w:line="25" w:lineRule="atLeast"/>
        <w:ind w:left="0"/>
        <w:contextualSpacing/>
        <w:jc w:val="both"/>
        <w:rPr>
          <w:color w:val="000000" w:themeColor="text1"/>
        </w:rPr>
      </w:pPr>
      <w:r w:rsidRPr="007C4960">
        <w:rPr>
          <w:color w:val="000000" w:themeColor="text1"/>
        </w:rPr>
        <w:t>1.</w:t>
      </w:r>
      <w:r w:rsidRPr="007C4960">
        <w:rPr>
          <w:color w:val="000000" w:themeColor="text1"/>
        </w:rPr>
        <w:tab/>
        <w:t xml:space="preserve">WEB-порталда "техникалық қате немесе жоспарлы жұмыстар"себебін көрсете отырып, түзетілген қағаз және қосымша шот-фактураны енгізу мүмкіндігі бар. </w:t>
      </w:r>
    </w:p>
    <w:p w:rsidR="007C4960" w:rsidRPr="007C4960" w:rsidRDefault="007C4960" w:rsidP="007C4960">
      <w:pPr>
        <w:pStyle w:val="af7"/>
        <w:spacing w:after="160" w:line="25" w:lineRule="atLeast"/>
        <w:ind w:left="0"/>
        <w:contextualSpacing/>
        <w:jc w:val="both"/>
        <w:rPr>
          <w:color w:val="000000" w:themeColor="text1"/>
        </w:rPr>
      </w:pPr>
      <w:r w:rsidRPr="007C4960">
        <w:rPr>
          <w:color w:val="000000" w:themeColor="text1"/>
        </w:rPr>
        <w:lastRenderedPageBreak/>
        <w:t>2.</w:t>
      </w:r>
      <w:r w:rsidRPr="007C4960">
        <w:rPr>
          <w:color w:val="000000" w:themeColor="text1"/>
        </w:rPr>
        <w:tab/>
        <w:t>Түзетілген қағаз шот-фактураны енгізу үшін ЭШФ журналында негізгі шот-фактураны таңдау керек (ол электронды немесе бұрын қағаз тасымалдағышта енгізілуі мүмкін) және "түзетілген шот-фактураны жазу"батырмасын басыңыз.</w:t>
      </w:r>
    </w:p>
    <w:p w:rsidR="007C4960" w:rsidRDefault="007C4960" w:rsidP="007C4960">
      <w:pPr>
        <w:pStyle w:val="af7"/>
        <w:spacing w:after="160" w:line="25" w:lineRule="atLeast"/>
        <w:ind w:left="0"/>
        <w:contextualSpacing/>
        <w:jc w:val="both"/>
        <w:rPr>
          <w:color w:val="000000" w:themeColor="text1"/>
          <w:highlight w:val="green"/>
        </w:rPr>
      </w:pPr>
    </w:p>
    <w:p w:rsidR="007C4960" w:rsidRDefault="007C4960" w:rsidP="007C4960">
      <w:pPr>
        <w:pStyle w:val="af7"/>
        <w:spacing w:after="160" w:line="25" w:lineRule="atLeast"/>
        <w:ind w:left="0"/>
        <w:contextualSpacing/>
        <w:jc w:val="both"/>
        <w:rPr>
          <w:color w:val="000000" w:themeColor="text1"/>
          <w:highlight w:val="green"/>
        </w:rPr>
      </w:pPr>
      <w:r w:rsidRPr="008A1180">
        <w:rPr>
          <w:noProof/>
          <w:color w:val="000000" w:themeColor="text1"/>
        </w:rPr>
        <w:drawing>
          <wp:inline distT="0" distB="0" distL="0" distR="0" wp14:anchorId="7A53A563" wp14:editId="026089D4">
            <wp:extent cx="5940425" cy="1666875"/>
            <wp:effectExtent l="0" t="0" r="0" b="0"/>
            <wp:docPr id="954" name="Рисунок 954" descr="C:\Users\ОСД\Desktop\Скрины\Screenshot_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СД\Desktop\Скрины\Screenshot_265.png"/>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940425" cy="1666875"/>
                    </a:xfrm>
                    <a:prstGeom prst="rect">
                      <a:avLst/>
                    </a:prstGeom>
                    <a:noFill/>
                    <a:ln>
                      <a:noFill/>
                    </a:ln>
                  </pic:spPr>
                </pic:pic>
              </a:graphicData>
            </a:graphic>
          </wp:inline>
        </w:drawing>
      </w:r>
    </w:p>
    <w:p w:rsidR="007C4960" w:rsidRPr="007C4960" w:rsidRDefault="007C4960" w:rsidP="007C4960">
      <w:pPr>
        <w:spacing w:after="160" w:line="25" w:lineRule="atLeast"/>
        <w:contextualSpacing/>
        <w:jc w:val="center"/>
        <w:rPr>
          <w:b/>
          <w:color w:val="000000" w:themeColor="text1"/>
          <w:sz w:val="20"/>
          <w:szCs w:val="20"/>
        </w:rPr>
      </w:pPr>
      <w:r w:rsidRPr="007C4960">
        <w:rPr>
          <w:b/>
          <w:color w:val="000000" w:themeColor="text1"/>
          <w:sz w:val="20"/>
          <w:szCs w:val="20"/>
        </w:rPr>
        <w:t>654-сурет.. Түзетілген шот-фактураны енгізу</w:t>
      </w:r>
    </w:p>
    <w:p w:rsidR="007C4960" w:rsidRPr="007C4960" w:rsidRDefault="007C4960" w:rsidP="007C4960">
      <w:pPr>
        <w:spacing w:after="160" w:line="25" w:lineRule="atLeast"/>
        <w:contextualSpacing/>
        <w:jc w:val="both"/>
        <w:rPr>
          <w:color w:val="000000" w:themeColor="text1"/>
        </w:rPr>
      </w:pPr>
    </w:p>
    <w:p w:rsidR="007C4960" w:rsidRPr="007C4960" w:rsidRDefault="007C4960" w:rsidP="007C4960">
      <w:pPr>
        <w:spacing w:after="160" w:line="25" w:lineRule="atLeast"/>
        <w:contextualSpacing/>
        <w:jc w:val="both"/>
        <w:rPr>
          <w:color w:val="000000" w:themeColor="text1"/>
        </w:rPr>
      </w:pPr>
      <w:r>
        <w:rPr>
          <w:color w:val="000000" w:themeColor="text1"/>
        </w:rPr>
        <w:t>3</w:t>
      </w:r>
      <w:r w:rsidRPr="007C4960">
        <w:rPr>
          <w:color w:val="000000" w:themeColor="text1"/>
        </w:rPr>
        <w:t>. Нәтижесінде толтыру үшін түзетілген шот-фактураның нысаны ашылады, онда қосымша жолдар да бар: 2.1 "қағаз тасымалдағыштағы жазу күні" және "қағаз тасымалдағышта жазу себебі".</w:t>
      </w:r>
    </w:p>
    <w:p w:rsidR="007C4960" w:rsidRPr="00210CD1" w:rsidRDefault="007C4960" w:rsidP="007C4960">
      <w:pPr>
        <w:pStyle w:val="af7"/>
        <w:spacing w:after="160" w:line="25" w:lineRule="atLeast"/>
        <w:ind w:left="0"/>
        <w:contextualSpacing/>
        <w:jc w:val="both"/>
        <w:rPr>
          <w:color w:val="000000" w:themeColor="text1"/>
          <w:highlight w:val="green"/>
        </w:rPr>
      </w:pPr>
      <w:r w:rsidRPr="008A1180">
        <w:rPr>
          <w:noProof/>
          <w:color w:val="000000" w:themeColor="text1"/>
        </w:rPr>
        <w:drawing>
          <wp:inline distT="0" distB="0" distL="0" distR="0" wp14:anchorId="2E4E840C" wp14:editId="61218DD7">
            <wp:extent cx="5940425" cy="3500755"/>
            <wp:effectExtent l="0" t="0" r="0" b="0"/>
            <wp:docPr id="955" name="Рисунок 955" descr="C:\Users\ОСД\Desktop\Скрины\Screenshot_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СД\Desktop\Скрины\Screenshot_266.png"/>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940425" cy="3500755"/>
                    </a:xfrm>
                    <a:prstGeom prst="rect">
                      <a:avLst/>
                    </a:prstGeom>
                    <a:noFill/>
                    <a:ln>
                      <a:noFill/>
                    </a:ln>
                  </pic:spPr>
                </pic:pic>
              </a:graphicData>
            </a:graphic>
          </wp:inline>
        </w:drawing>
      </w:r>
    </w:p>
    <w:p w:rsidR="00362EF6" w:rsidRPr="00362EF6" w:rsidRDefault="00362EF6" w:rsidP="00362EF6">
      <w:pPr>
        <w:pStyle w:val="af7"/>
        <w:spacing w:after="160" w:line="25" w:lineRule="atLeast"/>
        <w:contextualSpacing/>
        <w:jc w:val="center"/>
        <w:rPr>
          <w:b/>
          <w:color w:val="000000" w:themeColor="text1"/>
          <w:sz w:val="20"/>
          <w:szCs w:val="20"/>
        </w:rPr>
      </w:pPr>
      <w:r w:rsidRPr="00362EF6">
        <w:rPr>
          <w:b/>
          <w:color w:val="000000" w:themeColor="text1"/>
          <w:sz w:val="20"/>
          <w:szCs w:val="20"/>
        </w:rPr>
        <w:t>655 -сурет. Түзетілген шот-фактураны енгізу</w:t>
      </w:r>
    </w:p>
    <w:p w:rsidR="00362EF6" w:rsidRPr="00362EF6" w:rsidRDefault="00362EF6" w:rsidP="00362EF6">
      <w:pPr>
        <w:pStyle w:val="af7"/>
        <w:spacing w:after="160" w:line="25" w:lineRule="atLeast"/>
        <w:contextualSpacing/>
        <w:jc w:val="both"/>
        <w:rPr>
          <w:color w:val="000000" w:themeColor="text1"/>
          <w:sz w:val="20"/>
          <w:szCs w:val="20"/>
        </w:rPr>
      </w:pPr>
    </w:p>
    <w:p w:rsidR="00362EF6" w:rsidRDefault="00362EF6" w:rsidP="00362EF6">
      <w:pPr>
        <w:pStyle w:val="af7"/>
        <w:spacing w:after="160" w:line="25" w:lineRule="atLeast"/>
        <w:ind w:left="0"/>
        <w:contextualSpacing/>
        <w:jc w:val="both"/>
        <w:rPr>
          <w:color w:val="000000" w:themeColor="text1"/>
        </w:rPr>
      </w:pPr>
      <w:r>
        <w:rPr>
          <w:color w:val="000000" w:themeColor="text1"/>
        </w:rPr>
        <w:t>4</w:t>
      </w:r>
      <w:r w:rsidRPr="00362EF6">
        <w:rPr>
          <w:color w:val="000000" w:themeColor="text1"/>
        </w:rPr>
        <w:t>. Қағаздағы қосымша шот-фактураны енгізу үшін ЭШФ журналында негізгі немесе түзетілген шот-фактураны (ол электрондық немесе бұрын қағаз тасымалдағышта енгізілуі мүмкін) таңдап, "қосымша шот-фактураны жазып беру"батырмасын басу қажет.</w:t>
      </w:r>
    </w:p>
    <w:p w:rsidR="007C4960" w:rsidRDefault="00362EF6" w:rsidP="00AD6F44">
      <w:pPr>
        <w:spacing w:after="200" w:line="276" w:lineRule="auto"/>
        <w:rPr>
          <w:iCs/>
          <w:color w:val="000000" w:themeColor="text1"/>
        </w:rPr>
      </w:pPr>
      <w:r w:rsidRPr="008A1180">
        <w:rPr>
          <w:noProof/>
          <w:color w:val="000000" w:themeColor="text1"/>
        </w:rPr>
        <w:lastRenderedPageBreak/>
        <w:drawing>
          <wp:inline distT="0" distB="0" distL="0" distR="0" wp14:anchorId="38DDD3E7" wp14:editId="5304D939">
            <wp:extent cx="5940425" cy="1264285"/>
            <wp:effectExtent l="0" t="0" r="0" b="0"/>
            <wp:docPr id="957" name="Рисунок 957" descr="C:\Users\ОСД\Desktop\Скрины\Screenshot_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СД\Desktop\Скрины\Screenshot_267.pn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940425" cy="1264285"/>
                    </a:xfrm>
                    <a:prstGeom prst="rect">
                      <a:avLst/>
                    </a:prstGeom>
                    <a:noFill/>
                    <a:ln>
                      <a:noFill/>
                    </a:ln>
                  </pic:spPr>
                </pic:pic>
              </a:graphicData>
            </a:graphic>
          </wp:inline>
        </w:drawing>
      </w:r>
    </w:p>
    <w:p w:rsidR="00362EF6" w:rsidRPr="00362EF6" w:rsidRDefault="00362EF6" w:rsidP="00362EF6">
      <w:pPr>
        <w:pStyle w:val="af7"/>
        <w:spacing w:after="160" w:line="25" w:lineRule="atLeast"/>
        <w:contextualSpacing/>
        <w:jc w:val="center"/>
        <w:rPr>
          <w:b/>
          <w:color w:val="000000" w:themeColor="text1"/>
          <w:sz w:val="20"/>
          <w:szCs w:val="20"/>
        </w:rPr>
      </w:pPr>
      <w:r w:rsidRPr="00362EF6">
        <w:rPr>
          <w:b/>
          <w:color w:val="000000" w:themeColor="text1"/>
          <w:sz w:val="20"/>
          <w:szCs w:val="20"/>
        </w:rPr>
        <w:t>656-сурет.. Қағаздағы қосымша шот-фактураны енгізу</w:t>
      </w:r>
    </w:p>
    <w:p w:rsidR="00362EF6" w:rsidRPr="00362EF6" w:rsidRDefault="00362EF6" w:rsidP="00362EF6">
      <w:pPr>
        <w:pStyle w:val="af7"/>
        <w:spacing w:after="160" w:line="25" w:lineRule="atLeast"/>
        <w:contextualSpacing/>
        <w:jc w:val="center"/>
        <w:rPr>
          <w:b/>
          <w:color w:val="000000" w:themeColor="text1"/>
        </w:rPr>
      </w:pPr>
    </w:p>
    <w:p w:rsidR="00362EF6" w:rsidRPr="00362EF6" w:rsidRDefault="00362EF6" w:rsidP="00362EF6">
      <w:pPr>
        <w:pStyle w:val="af7"/>
        <w:spacing w:after="160" w:line="25" w:lineRule="atLeast"/>
        <w:ind w:left="0"/>
        <w:contextualSpacing/>
        <w:jc w:val="both"/>
        <w:rPr>
          <w:color w:val="000000" w:themeColor="text1"/>
        </w:rPr>
      </w:pPr>
      <w:r>
        <w:rPr>
          <w:color w:val="000000" w:themeColor="text1"/>
        </w:rPr>
        <w:t>5</w:t>
      </w:r>
      <w:r w:rsidRPr="00362EF6">
        <w:rPr>
          <w:color w:val="000000" w:themeColor="text1"/>
        </w:rPr>
        <w:t>. Нәтижесінде толтыруға арналған қосымша шот-фактураның нысаны ашылады, онда да қосымша жолдар  бар: 2.1 "қағаз тасымалдағыштағы жазу күні" және "қағаз тасымалдағыштағы жазу себебі".</w:t>
      </w:r>
    </w:p>
    <w:p w:rsidR="00362EF6" w:rsidRDefault="00362EF6" w:rsidP="00AD6F44">
      <w:pPr>
        <w:spacing w:after="200" w:line="276" w:lineRule="auto"/>
        <w:rPr>
          <w:iCs/>
          <w:color w:val="000000" w:themeColor="text1"/>
        </w:rPr>
      </w:pPr>
      <w:r w:rsidRPr="008A1180">
        <w:rPr>
          <w:noProof/>
          <w:color w:val="000000" w:themeColor="text1"/>
        </w:rPr>
        <w:drawing>
          <wp:inline distT="0" distB="0" distL="0" distR="0" wp14:anchorId="08732101" wp14:editId="3E0AE388">
            <wp:extent cx="5940425" cy="3582035"/>
            <wp:effectExtent l="0" t="0" r="0" b="0"/>
            <wp:docPr id="958" name="Рисунок 958" descr="C:\Users\ОСД\Desktop\Скрины\Screenshot_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СД\Desktop\Скрины\Screenshot_268.pn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940425" cy="3582035"/>
                    </a:xfrm>
                    <a:prstGeom prst="rect">
                      <a:avLst/>
                    </a:prstGeom>
                    <a:noFill/>
                    <a:ln>
                      <a:noFill/>
                    </a:ln>
                  </pic:spPr>
                </pic:pic>
              </a:graphicData>
            </a:graphic>
          </wp:inline>
        </w:drawing>
      </w:r>
    </w:p>
    <w:p w:rsidR="00362EF6" w:rsidRPr="00362EF6" w:rsidRDefault="00362EF6" w:rsidP="00362EF6">
      <w:pPr>
        <w:pStyle w:val="af7"/>
        <w:spacing w:after="160" w:line="25" w:lineRule="atLeast"/>
        <w:contextualSpacing/>
        <w:jc w:val="center"/>
        <w:rPr>
          <w:b/>
          <w:color w:val="000000" w:themeColor="text1"/>
          <w:sz w:val="20"/>
          <w:szCs w:val="20"/>
        </w:rPr>
      </w:pPr>
      <w:r w:rsidRPr="00362EF6">
        <w:rPr>
          <w:b/>
          <w:color w:val="000000" w:themeColor="text1"/>
          <w:sz w:val="20"/>
          <w:szCs w:val="20"/>
        </w:rPr>
        <w:t>657-сурет. Қағаздағы қосымша шот-фактураны енгізу</w:t>
      </w:r>
    </w:p>
    <w:p w:rsidR="00362EF6" w:rsidRPr="007C4960" w:rsidRDefault="00362EF6" w:rsidP="00AD6F44">
      <w:pPr>
        <w:spacing w:after="200" w:line="276" w:lineRule="auto"/>
        <w:rPr>
          <w:iCs/>
          <w:color w:val="000000" w:themeColor="text1"/>
        </w:rPr>
      </w:pPr>
    </w:p>
    <w:p w:rsidR="007C4960" w:rsidRDefault="007C4960" w:rsidP="00AD6F44">
      <w:pPr>
        <w:spacing w:after="200" w:line="276" w:lineRule="auto"/>
        <w:rPr>
          <w:iCs/>
          <w:color w:val="000000" w:themeColor="text1"/>
          <w:lang w:val="kk-KZ"/>
        </w:rPr>
      </w:pPr>
    </w:p>
    <w:p w:rsidR="00362EF6" w:rsidRDefault="00362EF6" w:rsidP="00AD6F44">
      <w:pPr>
        <w:spacing w:after="200" w:line="276" w:lineRule="auto"/>
        <w:rPr>
          <w:iCs/>
          <w:color w:val="000000" w:themeColor="text1"/>
          <w:lang w:val="kk-KZ"/>
        </w:rPr>
      </w:pPr>
    </w:p>
    <w:p w:rsidR="00362EF6" w:rsidRDefault="00362EF6" w:rsidP="00AD6F44">
      <w:pPr>
        <w:spacing w:after="200" w:line="276" w:lineRule="auto"/>
        <w:rPr>
          <w:iCs/>
          <w:color w:val="000000" w:themeColor="text1"/>
          <w:lang w:val="kk-KZ"/>
        </w:rPr>
      </w:pPr>
    </w:p>
    <w:p w:rsidR="00362EF6" w:rsidRDefault="00362EF6" w:rsidP="00AD6F44">
      <w:pPr>
        <w:spacing w:after="200" w:line="276" w:lineRule="auto"/>
        <w:rPr>
          <w:iCs/>
          <w:color w:val="000000" w:themeColor="text1"/>
          <w:lang w:val="kk-KZ"/>
        </w:rPr>
      </w:pPr>
    </w:p>
    <w:p w:rsidR="00362EF6" w:rsidRPr="008F6E36" w:rsidRDefault="00362EF6" w:rsidP="00AD6F44">
      <w:pPr>
        <w:spacing w:after="200" w:line="276" w:lineRule="auto"/>
        <w:rPr>
          <w:iCs/>
          <w:color w:val="000000" w:themeColor="text1"/>
          <w:lang w:val="kk-KZ"/>
        </w:rPr>
      </w:pPr>
    </w:p>
    <w:p w:rsidR="001D18D8" w:rsidRPr="00E74D3D" w:rsidRDefault="00E74D3D">
      <w:pPr>
        <w:pStyle w:val="7"/>
        <w:numPr>
          <w:ilvl w:val="3"/>
          <w:numId w:val="188"/>
        </w:numPr>
        <w:ind w:left="1843"/>
        <w:rPr>
          <w:rFonts w:ascii="Times New Roman" w:hAnsi="Times New Roman"/>
          <w:b/>
          <w:i w:val="0"/>
          <w:color w:val="000000" w:themeColor="text1"/>
          <w:lang w:val="kk-KZ"/>
        </w:rPr>
      </w:pPr>
      <w:bookmarkStart w:id="1320" w:name="_Hlk112345250"/>
      <w:r w:rsidRPr="00E74D3D">
        <w:rPr>
          <w:rFonts w:ascii="Times New Roman" w:hAnsi="Times New Roman"/>
          <w:b/>
          <w:i w:val="0"/>
          <w:color w:val="000000" w:themeColor="text1"/>
          <w:lang w:val="kk-KZ"/>
        </w:rPr>
        <w:lastRenderedPageBreak/>
        <w:t>Есептерді ЭШФ АҚ-ға шығару</w:t>
      </w:r>
    </w:p>
    <w:bookmarkEnd w:id="1320"/>
    <w:p w:rsidR="001D18D8" w:rsidRPr="00E74D3D" w:rsidRDefault="001D18D8" w:rsidP="001D18D8">
      <w:pPr>
        <w:jc w:val="both"/>
        <w:rPr>
          <w:color w:val="000000" w:themeColor="text1"/>
          <w:lang w:val="kk-KZ"/>
        </w:rPr>
      </w:pPr>
      <w:r w:rsidRPr="00E74D3D">
        <w:rPr>
          <w:color w:val="000000" w:themeColor="text1"/>
          <w:sz w:val="28"/>
          <w:szCs w:val="28"/>
          <w:lang w:val="kk-KZ"/>
        </w:rPr>
        <w:tab/>
      </w:r>
      <w:r w:rsidR="00AD30F0">
        <w:rPr>
          <w:color w:val="000000" w:themeColor="text1"/>
          <w:lang w:val="kk-KZ"/>
        </w:rPr>
        <w:t>ЭШФ АЖ</w:t>
      </w:r>
      <w:r w:rsidR="00AD30F0" w:rsidRPr="00E74D3D">
        <w:rPr>
          <w:color w:val="000000" w:themeColor="text1"/>
          <w:lang w:val="kk-KZ"/>
        </w:rPr>
        <w:t>-</w:t>
      </w:r>
      <w:r w:rsidR="00AD30F0">
        <w:rPr>
          <w:color w:val="000000" w:themeColor="text1"/>
          <w:lang w:val="kk-KZ"/>
        </w:rPr>
        <w:t xml:space="preserve">да есептерді құру үшін </w:t>
      </w:r>
      <w:r w:rsidR="00AD30F0" w:rsidRPr="00E74D3D">
        <w:rPr>
          <w:color w:val="000000" w:themeColor="text1"/>
          <w:lang w:val="kk-KZ"/>
        </w:rPr>
        <w:t>Электрон</w:t>
      </w:r>
      <w:r w:rsidR="00AD30F0">
        <w:rPr>
          <w:color w:val="000000" w:themeColor="text1"/>
          <w:lang w:val="kk-KZ"/>
        </w:rPr>
        <w:t>дық</w:t>
      </w:r>
      <w:r w:rsidR="00AD30F0" w:rsidRPr="00E74D3D">
        <w:rPr>
          <w:color w:val="000000" w:themeColor="text1"/>
          <w:lang w:val="kk-KZ"/>
        </w:rPr>
        <w:t xml:space="preserve"> </w:t>
      </w:r>
      <w:r w:rsidR="00AD30F0">
        <w:rPr>
          <w:color w:val="000000" w:themeColor="text1"/>
          <w:lang w:val="kk-KZ"/>
        </w:rPr>
        <w:t>шот</w:t>
      </w:r>
      <w:r w:rsidR="00AD30F0" w:rsidRPr="00E74D3D">
        <w:rPr>
          <w:color w:val="000000" w:themeColor="text1"/>
          <w:lang w:val="kk-KZ"/>
        </w:rPr>
        <w:t>-фактур</w:t>
      </w:r>
      <w:r w:rsidR="00AD30F0">
        <w:rPr>
          <w:color w:val="000000" w:themeColor="text1"/>
          <w:lang w:val="kk-KZ"/>
        </w:rPr>
        <w:t>алар бөлімі</w:t>
      </w:r>
      <w:r w:rsidRPr="00E74D3D">
        <w:rPr>
          <w:color w:val="000000" w:themeColor="text1"/>
          <w:lang w:val="kk-KZ"/>
        </w:rPr>
        <w:t xml:space="preserve"> (</w:t>
      </w:r>
      <w:r w:rsidR="00742D54">
        <w:fldChar w:fldCharType="begin"/>
      </w:r>
      <w:r w:rsidR="00742D54" w:rsidRPr="00E74D3D">
        <w:rPr>
          <w:lang w:val="kk-KZ"/>
        </w:rPr>
        <w:instrText xml:space="preserve"> REF _Ref48831050 \h  \* MERGEFORMAT </w:instrText>
      </w:r>
      <w:r w:rsidR="00742D54">
        <w:fldChar w:fldCharType="separate"/>
      </w:r>
      <w:r w:rsidR="003877B0" w:rsidRPr="00E74D3D">
        <w:rPr>
          <w:color w:val="000000" w:themeColor="text1"/>
          <w:lang w:val="kk-KZ"/>
        </w:rPr>
        <w:t>521</w:t>
      </w:r>
      <w:r w:rsidR="00742D54">
        <w:fldChar w:fldCharType="end"/>
      </w:r>
      <w:r w:rsidR="00AD30F0" w:rsidRPr="00E74D3D">
        <w:rPr>
          <w:lang w:val="kk-KZ"/>
        </w:rPr>
        <w:t>-</w:t>
      </w:r>
      <w:r w:rsidR="00AD30F0">
        <w:rPr>
          <w:lang w:val="kk-KZ"/>
        </w:rPr>
        <w:t>сурет</w:t>
      </w:r>
      <w:r w:rsidR="00AD30F0" w:rsidRPr="00E74D3D">
        <w:rPr>
          <w:color w:val="000000" w:themeColor="text1"/>
          <w:lang w:val="kk-KZ"/>
        </w:rPr>
        <w:t xml:space="preserve">), </w:t>
      </w:r>
      <w:r w:rsidR="00AD30F0">
        <w:rPr>
          <w:color w:val="000000" w:themeColor="text1"/>
          <w:lang w:val="kk-KZ"/>
        </w:rPr>
        <w:t>Есептер қойындысына өту қажет</w:t>
      </w:r>
      <w:r w:rsidRPr="00E74D3D">
        <w:rPr>
          <w:color w:val="000000" w:themeColor="text1"/>
          <w:lang w:val="kk-KZ"/>
        </w:rPr>
        <w:t xml:space="preserve"> (</w:t>
      </w:r>
      <w:r w:rsidR="00742D54">
        <w:fldChar w:fldCharType="begin"/>
      </w:r>
      <w:r w:rsidR="00742D54" w:rsidRPr="00E74D3D">
        <w:rPr>
          <w:lang w:val="kk-KZ"/>
        </w:rPr>
        <w:instrText xml:space="preserve"> REF _Ref48831084 \h  \* MERGEFORMAT </w:instrText>
      </w:r>
      <w:r w:rsidR="00742D54">
        <w:fldChar w:fldCharType="separate"/>
      </w:r>
      <w:r w:rsidR="003877B0" w:rsidRPr="00E74D3D">
        <w:rPr>
          <w:color w:val="000000" w:themeColor="text1"/>
          <w:lang w:val="kk-KZ"/>
        </w:rPr>
        <w:t>522</w:t>
      </w:r>
      <w:r w:rsidR="00742D54">
        <w:fldChar w:fldCharType="end"/>
      </w:r>
      <w:r w:rsidR="00AD30F0" w:rsidRPr="00E74D3D">
        <w:rPr>
          <w:lang w:val="kk-KZ"/>
        </w:rPr>
        <w:t>-</w:t>
      </w:r>
      <w:r w:rsidR="00AD30F0">
        <w:rPr>
          <w:lang w:val="kk-KZ"/>
        </w:rPr>
        <w:t>сурет</w:t>
      </w:r>
      <w:r w:rsidRPr="00E74D3D">
        <w:rPr>
          <w:color w:val="000000" w:themeColor="text1"/>
          <w:lang w:val="kk-KZ"/>
        </w:rPr>
        <w:t>).</w:t>
      </w: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31F1B2B7" wp14:editId="2061D426">
            <wp:extent cx="5924550" cy="2771775"/>
            <wp:effectExtent l="0" t="0" r="0" b="9525"/>
            <wp:docPr id="537" name="Рисунок 5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5924550" cy="2771775"/>
                    </a:xfrm>
                    <a:prstGeom prst="rect">
                      <a:avLst/>
                    </a:prstGeom>
                    <a:noFill/>
                    <a:ln>
                      <a:noFill/>
                    </a:ln>
                  </pic:spPr>
                </pic:pic>
              </a:graphicData>
            </a:graphic>
          </wp:inline>
        </w:drawing>
      </w:r>
    </w:p>
    <w:bookmarkStart w:id="1321" w:name="_Ref48831050"/>
    <w:p w:rsidR="001D18D8" w:rsidRPr="00A50495"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570</w:t>
      </w:r>
      <w:r w:rsidRPr="00035E5B">
        <w:rPr>
          <w:b/>
          <w:color w:val="000000" w:themeColor="text1"/>
          <w:sz w:val="20"/>
          <w:szCs w:val="20"/>
        </w:rPr>
        <w:fldChar w:fldCharType="end"/>
      </w:r>
      <w:bookmarkEnd w:id="1321"/>
      <w:r w:rsidR="00A50495">
        <w:rPr>
          <w:b/>
          <w:color w:val="000000" w:themeColor="text1"/>
          <w:sz w:val="20"/>
          <w:szCs w:val="20"/>
        </w:rPr>
        <w:t>-</w:t>
      </w:r>
      <w:r w:rsidR="00A50495">
        <w:rPr>
          <w:b/>
          <w:color w:val="000000" w:themeColor="text1"/>
          <w:sz w:val="20"/>
          <w:szCs w:val="20"/>
          <w:lang w:val="cs-CZ"/>
        </w:rPr>
        <w:t>c</w:t>
      </w:r>
      <w:r w:rsidR="00A50495">
        <w:rPr>
          <w:b/>
          <w:color w:val="000000" w:themeColor="text1"/>
          <w:sz w:val="20"/>
          <w:szCs w:val="20"/>
          <w:lang w:val="kk-KZ"/>
        </w:rPr>
        <w:t>урет</w:t>
      </w:r>
    </w:p>
    <w:p w:rsidR="001D18D8" w:rsidRPr="001D18D8" w:rsidRDefault="001D18D8" w:rsidP="001D18D8">
      <w:pPr>
        <w:jc w:val="both"/>
        <w:rPr>
          <w:color w:val="000000" w:themeColor="text1"/>
        </w:rPr>
      </w:pP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64147C16" wp14:editId="00E9405F">
            <wp:extent cx="5934075" cy="1885950"/>
            <wp:effectExtent l="0" t="0" r="9525" b="0"/>
            <wp:docPr id="542" name="Рисунок 5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5934075" cy="1885950"/>
                    </a:xfrm>
                    <a:prstGeom prst="rect">
                      <a:avLst/>
                    </a:prstGeom>
                    <a:noFill/>
                    <a:ln>
                      <a:noFill/>
                    </a:ln>
                  </pic:spPr>
                </pic:pic>
              </a:graphicData>
            </a:graphic>
          </wp:inline>
        </w:drawing>
      </w:r>
    </w:p>
    <w:bookmarkStart w:id="1322" w:name="_Ref48831084"/>
    <w:p w:rsidR="001D18D8" w:rsidRPr="00A50495"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571</w:t>
      </w:r>
      <w:r w:rsidRPr="00035E5B">
        <w:rPr>
          <w:b/>
          <w:color w:val="000000" w:themeColor="text1"/>
          <w:sz w:val="20"/>
          <w:szCs w:val="20"/>
        </w:rPr>
        <w:fldChar w:fldCharType="end"/>
      </w:r>
      <w:bookmarkEnd w:id="1322"/>
      <w:r w:rsidR="00A50495">
        <w:rPr>
          <w:b/>
          <w:color w:val="000000" w:themeColor="text1"/>
          <w:sz w:val="20"/>
          <w:szCs w:val="20"/>
        </w:rPr>
        <w:t>-</w:t>
      </w:r>
      <w:r w:rsidR="00A50495">
        <w:rPr>
          <w:b/>
          <w:color w:val="000000" w:themeColor="text1"/>
          <w:sz w:val="20"/>
          <w:szCs w:val="20"/>
          <w:lang w:val="kk-KZ"/>
        </w:rPr>
        <w:t>сурет</w:t>
      </w:r>
    </w:p>
    <w:p w:rsidR="001D18D8" w:rsidRPr="001D18D8" w:rsidRDefault="001D18D8" w:rsidP="001D18D8">
      <w:pPr>
        <w:jc w:val="both"/>
        <w:rPr>
          <w:color w:val="000000" w:themeColor="text1"/>
        </w:rPr>
      </w:pPr>
      <w:r w:rsidRPr="001D18D8">
        <w:rPr>
          <w:color w:val="000000" w:themeColor="text1"/>
        </w:rPr>
        <w:tab/>
      </w:r>
      <w:r w:rsidR="00A50495">
        <w:rPr>
          <w:color w:val="000000" w:themeColor="text1"/>
          <w:lang w:val="kk-KZ"/>
        </w:rPr>
        <w:t xml:space="preserve">Есептер қойындысы ашылған кезде </w:t>
      </w:r>
      <w:r w:rsidR="00A50495">
        <w:rPr>
          <w:color w:val="000000" w:themeColor="text1"/>
        </w:rPr>
        <w:t>автомат</w:t>
      </w:r>
      <w:r w:rsidR="00A50495">
        <w:rPr>
          <w:color w:val="000000" w:themeColor="text1"/>
          <w:lang w:val="kk-KZ"/>
        </w:rPr>
        <w:t>ты түрде</w:t>
      </w:r>
      <w:r w:rsidR="00A50495">
        <w:rPr>
          <w:color w:val="000000" w:themeColor="text1"/>
        </w:rPr>
        <w:t xml:space="preserve"> </w:t>
      </w:r>
      <w:r w:rsidR="00A50495">
        <w:rPr>
          <w:color w:val="000000" w:themeColor="text1"/>
          <w:lang w:val="kk-KZ"/>
        </w:rPr>
        <w:t>Сүзгілер</w:t>
      </w:r>
      <w:r w:rsidRPr="001D18D8">
        <w:rPr>
          <w:color w:val="000000" w:themeColor="text1"/>
        </w:rPr>
        <w:t xml:space="preserve"> – </w:t>
      </w:r>
      <w:r w:rsidR="00A50495">
        <w:rPr>
          <w:color w:val="000000" w:themeColor="text1"/>
          <w:lang w:val="kk-KZ"/>
        </w:rPr>
        <w:t xml:space="preserve">берілген параметрлерге сәйкес есептер құруға арналған өрістер мен тізімдер ашылады. </w:t>
      </w:r>
      <w:r w:rsidRPr="001D18D8">
        <w:rPr>
          <w:color w:val="000000" w:themeColor="text1"/>
        </w:rPr>
        <w:t>(</w:t>
      </w:r>
      <w:r w:rsidR="00742D54">
        <w:fldChar w:fldCharType="begin"/>
      </w:r>
      <w:r w:rsidR="00742D54">
        <w:instrText xml:space="preserve"> REF _Ref48831139 \h  \* MERGEFORMAT </w:instrText>
      </w:r>
      <w:r w:rsidR="00742D54">
        <w:fldChar w:fldCharType="separate"/>
      </w:r>
      <w:r w:rsidR="003877B0" w:rsidRPr="003877B0">
        <w:rPr>
          <w:color w:val="000000" w:themeColor="text1"/>
        </w:rPr>
        <w:t>523</w:t>
      </w:r>
      <w:r w:rsidR="00742D54">
        <w:fldChar w:fldCharType="end"/>
      </w:r>
      <w:r w:rsidR="00A50495">
        <w:t>-</w:t>
      </w:r>
      <w:r w:rsidR="00A50495">
        <w:rPr>
          <w:lang w:val="kk-KZ"/>
        </w:rPr>
        <w:t>сурет</w:t>
      </w:r>
      <w:r w:rsidRPr="001D18D8">
        <w:rPr>
          <w:color w:val="000000" w:themeColor="text1"/>
        </w:rPr>
        <w:t>).</w:t>
      </w: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0F5730F7" wp14:editId="1EFE2CE7">
            <wp:extent cx="5934075" cy="1390650"/>
            <wp:effectExtent l="0" t="0" r="9525" b="0"/>
            <wp:docPr id="543" name="Рисунок 543"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0"/>
                    <pic:cNvPicPr>
                      <a:picLocks noChangeAspect="1" noChangeArrowheads="1"/>
                    </pic:cNvPicPr>
                  </pic:nvPicPr>
                  <pic:blipFill>
                    <a:blip r:embed="rId577" cstate="print">
                      <a:extLst>
                        <a:ext uri="{28A0092B-C50C-407E-A947-70E740481C1C}">
                          <a14:useLocalDpi xmlns:a14="http://schemas.microsoft.com/office/drawing/2010/main" val="0"/>
                        </a:ext>
                      </a:extLst>
                    </a:blip>
                    <a:srcRect b="37885"/>
                    <a:stretch>
                      <a:fillRect/>
                    </a:stretch>
                  </pic:blipFill>
                  <pic:spPr bwMode="auto">
                    <a:xfrm>
                      <a:off x="0" y="0"/>
                      <a:ext cx="5934075" cy="1390650"/>
                    </a:xfrm>
                    <a:prstGeom prst="rect">
                      <a:avLst/>
                    </a:prstGeom>
                    <a:noFill/>
                    <a:ln>
                      <a:noFill/>
                    </a:ln>
                  </pic:spPr>
                </pic:pic>
              </a:graphicData>
            </a:graphic>
          </wp:inline>
        </w:drawing>
      </w:r>
    </w:p>
    <w:bookmarkStart w:id="1323" w:name="_Ref48831139"/>
    <w:p w:rsidR="001D18D8" w:rsidRPr="00A50495"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572</w:t>
      </w:r>
      <w:r w:rsidRPr="00035E5B">
        <w:rPr>
          <w:b/>
          <w:color w:val="000000" w:themeColor="text1"/>
          <w:sz w:val="20"/>
          <w:szCs w:val="20"/>
        </w:rPr>
        <w:fldChar w:fldCharType="end"/>
      </w:r>
      <w:bookmarkEnd w:id="1323"/>
      <w:r w:rsidR="00A50495">
        <w:rPr>
          <w:b/>
          <w:color w:val="000000" w:themeColor="text1"/>
          <w:sz w:val="20"/>
          <w:szCs w:val="20"/>
        </w:rPr>
        <w:t>-</w:t>
      </w:r>
      <w:r w:rsidR="00A50495">
        <w:rPr>
          <w:b/>
          <w:color w:val="000000" w:themeColor="text1"/>
          <w:sz w:val="20"/>
          <w:szCs w:val="20"/>
          <w:lang w:val="kk-KZ"/>
        </w:rPr>
        <w:t>сурет</w:t>
      </w:r>
    </w:p>
    <w:p w:rsidR="001D18D8" w:rsidRPr="00A50495" w:rsidRDefault="00A50495" w:rsidP="001D18D8">
      <w:pPr>
        <w:ind w:firstLine="708"/>
        <w:jc w:val="both"/>
        <w:rPr>
          <w:color w:val="000000" w:themeColor="text1"/>
          <w:lang w:val="kk-KZ"/>
        </w:rPr>
      </w:pPr>
      <w:r>
        <w:rPr>
          <w:color w:val="000000" w:themeColor="text1"/>
          <w:lang w:val="kk-KZ"/>
        </w:rPr>
        <w:t>Сүзгілердің сипаттамасы мен мақсаты</w:t>
      </w:r>
      <w:r w:rsidR="001D18D8" w:rsidRPr="00A50495">
        <w:rPr>
          <w:color w:val="000000" w:themeColor="text1"/>
          <w:lang w:val="kk-KZ"/>
        </w:rPr>
        <w:t xml:space="preserve"> </w:t>
      </w:r>
      <w:r>
        <w:rPr>
          <w:color w:val="000000" w:themeColor="text1"/>
          <w:lang w:val="kk-KZ"/>
        </w:rPr>
        <w:t>төмендегі кестеде келтірілген</w:t>
      </w:r>
      <w:r w:rsidR="001D18D8" w:rsidRPr="00A50495">
        <w:rPr>
          <w:color w:val="000000" w:themeColor="text1"/>
          <w:lang w:val="kk-KZ"/>
        </w:rPr>
        <w:t xml:space="preserve"> (</w:t>
      </w:r>
      <w:r w:rsidR="00742D54">
        <w:fldChar w:fldCharType="begin"/>
      </w:r>
      <w:r w:rsidR="00742D54" w:rsidRPr="00D20743">
        <w:rPr>
          <w:lang w:val="kk-KZ"/>
        </w:rPr>
        <w:instrText xml:space="preserve"> REF _Ref48832501 \h  \* MERGEFORMAT </w:instrText>
      </w:r>
      <w:r w:rsidR="00742D54">
        <w:fldChar w:fldCharType="separate"/>
      </w:r>
      <w:r w:rsidR="003877B0" w:rsidRPr="00A50495">
        <w:rPr>
          <w:color w:val="000000" w:themeColor="text1"/>
          <w:lang w:val="kk-KZ"/>
        </w:rPr>
        <w:t>27</w:t>
      </w:r>
      <w:r w:rsidR="00742D54">
        <w:fldChar w:fldCharType="end"/>
      </w:r>
      <w:r w:rsidRPr="00A50495">
        <w:rPr>
          <w:lang w:val="kk-KZ"/>
        </w:rPr>
        <w:t>-</w:t>
      </w:r>
      <w:r>
        <w:rPr>
          <w:lang w:val="kk-KZ"/>
        </w:rPr>
        <w:t>кесте</w:t>
      </w:r>
      <w:r w:rsidR="001D18D8" w:rsidRPr="00A50495">
        <w:rPr>
          <w:color w:val="000000" w:themeColor="text1"/>
          <w:lang w:val="kk-KZ"/>
        </w:rPr>
        <w:t>).</w:t>
      </w:r>
    </w:p>
    <w:bookmarkStart w:id="1324" w:name="_Ref48832501"/>
    <w:p w:rsidR="001D18D8" w:rsidRPr="00A50495" w:rsidRDefault="00C84897" w:rsidP="00035E5B">
      <w:pPr>
        <w:pStyle w:val="af7"/>
        <w:spacing w:after="160" w:line="25" w:lineRule="atLeast"/>
        <w:ind w:left="0" w:hanging="142"/>
        <w:contextualSpacing/>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Таблица \* ARABIC </w:instrText>
      </w:r>
      <w:r w:rsidRPr="00035E5B">
        <w:rPr>
          <w:b/>
          <w:color w:val="000000" w:themeColor="text1"/>
          <w:sz w:val="20"/>
          <w:szCs w:val="20"/>
        </w:rPr>
        <w:fldChar w:fldCharType="separate"/>
      </w:r>
      <w:r w:rsidR="003877B0">
        <w:rPr>
          <w:b/>
          <w:noProof/>
          <w:color w:val="000000" w:themeColor="text1"/>
          <w:sz w:val="20"/>
          <w:szCs w:val="20"/>
        </w:rPr>
        <w:t>27</w:t>
      </w:r>
      <w:r w:rsidRPr="00035E5B">
        <w:rPr>
          <w:b/>
          <w:color w:val="000000" w:themeColor="text1"/>
          <w:sz w:val="20"/>
          <w:szCs w:val="20"/>
        </w:rPr>
        <w:fldChar w:fldCharType="end"/>
      </w:r>
      <w:bookmarkEnd w:id="1324"/>
      <w:r w:rsidR="00A50495">
        <w:rPr>
          <w:b/>
          <w:color w:val="000000" w:themeColor="text1"/>
          <w:sz w:val="20"/>
          <w:szCs w:val="20"/>
        </w:rPr>
        <w:t>-</w:t>
      </w:r>
      <w:r w:rsidR="00A50495">
        <w:rPr>
          <w:b/>
          <w:color w:val="000000" w:themeColor="text1"/>
          <w:sz w:val="20"/>
          <w:szCs w:val="20"/>
          <w:lang w:val="kk-KZ"/>
        </w:rPr>
        <w:t>кесте</w:t>
      </w:r>
    </w:p>
    <w:tbl>
      <w:tblPr>
        <w:tblStyle w:val="aff8"/>
        <w:tblW w:w="0" w:type="auto"/>
        <w:tblLook w:val="04A0" w:firstRow="1" w:lastRow="0" w:firstColumn="1" w:lastColumn="0" w:noHBand="0" w:noVBand="1"/>
      </w:tblPr>
      <w:tblGrid>
        <w:gridCol w:w="3369"/>
        <w:gridCol w:w="5953"/>
      </w:tblGrid>
      <w:tr w:rsidR="001D18D8" w:rsidRPr="001D18D8" w:rsidTr="001D18D8">
        <w:tc>
          <w:tcPr>
            <w:tcW w:w="3369" w:type="dxa"/>
          </w:tcPr>
          <w:p w:rsidR="001D18D8" w:rsidRPr="00A50495" w:rsidRDefault="00A50495" w:rsidP="001D18D8">
            <w:pPr>
              <w:jc w:val="both"/>
              <w:rPr>
                <w:b/>
                <w:color w:val="000000" w:themeColor="text1"/>
                <w:lang w:val="kk-KZ"/>
              </w:rPr>
            </w:pPr>
            <w:r>
              <w:rPr>
                <w:b/>
                <w:color w:val="000000" w:themeColor="text1"/>
                <w:lang w:val="kk-KZ"/>
              </w:rPr>
              <w:t>Сүзгілердің атауы</w:t>
            </w:r>
          </w:p>
        </w:tc>
        <w:tc>
          <w:tcPr>
            <w:tcW w:w="5953" w:type="dxa"/>
          </w:tcPr>
          <w:p w:rsidR="001D18D8" w:rsidRPr="00A50495" w:rsidRDefault="00A50495" w:rsidP="001D18D8">
            <w:pPr>
              <w:jc w:val="both"/>
              <w:rPr>
                <w:b/>
                <w:color w:val="000000" w:themeColor="text1"/>
                <w:lang w:val="kk-KZ"/>
              </w:rPr>
            </w:pPr>
            <w:r>
              <w:rPr>
                <w:b/>
                <w:color w:val="000000" w:themeColor="text1"/>
                <w:lang w:val="kk-KZ"/>
              </w:rPr>
              <w:t>Сүзгілердің сипаттамасы мен мақсаты</w:t>
            </w:r>
          </w:p>
        </w:tc>
      </w:tr>
      <w:tr w:rsidR="001D18D8" w:rsidRPr="009A5DDE" w:rsidTr="001D18D8">
        <w:tc>
          <w:tcPr>
            <w:tcW w:w="3369" w:type="dxa"/>
          </w:tcPr>
          <w:p w:rsidR="001D18D8" w:rsidRPr="00A50495" w:rsidRDefault="00A50495" w:rsidP="001D18D8">
            <w:pPr>
              <w:jc w:val="both"/>
              <w:rPr>
                <w:color w:val="000000" w:themeColor="text1"/>
                <w:lang w:val="kk-KZ"/>
              </w:rPr>
            </w:pPr>
            <w:r>
              <w:rPr>
                <w:color w:val="000000" w:themeColor="text1"/>
              </w:rPr>
              <w:t>«</w:t>
            </w:r>
            <w:r w:rsidR="002405A4">
              <w:rPr>
                <w:color w:val="000000" w:themeColor="text1"/>
                <w:lang w:val="kk-KZ"/>
              </w:rPr>
              <w:t>бастап</w:t>
            </w:r>
            <w:r w:rsidR="001D18D8" w:rsidRPr="001D18D8">
              <w:rPr>
                <w:color w:val="000000" w:themeColor="text1"/>
              </w:rPr>
              <w:t>»</w:t>
            </w:r>
            <w:r>
              <w:rPr>
                <w:color w:val="000000" w:themeColor="text1"/>
                <w:lang w:val="kk-KZ"/>
              </w:rPr>
              <w:t xml:space="preserve"> шот</w:t>
            </w:r>
            <w:r>
              <w:rPr>
                <w:color w:val="000000" w:themeColor="text1"/>
              </w:rPr>
              <w:t>-</w:t>
            </w:r>
            <w:r>
              <w:rPr>
                <w:color w:val="000000" w:themeColor="text1"/>
                <w:lang w:val="kk-KZ"/>
              </w:rPr>
              <w:t xml:space="preserve">фактура жазып </w:t>
            </w:r>
            <w:r>
              <w:rPr>
                <w:color w:val="000000" w:themeColor="text1"/>
                <w:lang w:val="kk-KZ"/>
              </w:rPr>
              <w:lastRenderedPageBreak/>
              <w:t>беру күні</w:t>
            </w:r>
          </w:p>
        </w:tc>
        <w:tc>
          <w:tcPr>
            <w:tcW w:w="5953" w:type="dxa"/>
          </w:tcPr>
          <w:p w:rsidR="001D18D8" w:rsidRPr="00A50495" w:rsidRDefault="00A50495" w:rsidP="001D18D8">
            <w:pPr>
              <w:jc w:val="both"/>
              <w:rPr>
                <w:color w:val="000000" w:themeColor="text1"/>
                <w:lang w:val="kk-KZ"/>
              </w:rPr>
            </w:pPr>
            <w:r w:rsidRPr="006261E5">
              <w:rPr>
                <w:rStyle w:val="y2iqfc"/>
                <w:color w:val="202124"/>
                <w:lang w:val="kk-KZ"/>
              </w:rPr>
              <w:lastRenderedPageBreak/>
              <w:t>Сүз</w:t>
            </w:r>
            <w:r>
              <w:rPr>
                <w:rStyle w:val="y2iqfc"/>
                <w:color w:val="202124"/>
                <w:lang w:val="kk-KZ"/>
              </w:rPr>
              <w:t>гі ЭШФ бойынша есеп құрылатын</w:t>
            </w:r>
            <w:r w:rsidRPr="006261E5">
              <w:rPr>
                <w:rStyle w:val="y2iqfc"/>
                <w:color w:val="202124"/>
                <w:lang w:val="kk-KZ"/>
              </w:rPr>
              <w:t xml:space="preserve"> кезеңді таңдауға </w:t>
            </w:r>
            <w:r w:rsidRPr="006261E5">
              <w:rPr>
                <w:rStyle w:val="y2iqfc"/>
                <w:color w:val="202124"/>
                <w:lang w:val="kk-KZ"/>
              </w:rPr>
              <w:lastRenderedPageBreak/>
              <w:t>арналған. Күн</w:t>
            </w:r>
            <w:r>
              <w:rPr>
                <w:rStyle w:val="y2iqfc"/>
                <w:color w:val="202124"/>
                <w:lang w:val="kk-KZ"/>
              </w:rPr>
              <w:t>тізбеден шот-фактуралар жазып берілген кезеңнің басталған</w:t>
            </w:r>
            <w:r w:rsidRPr="006261E5">
              <w:rPr>
                <w:rStyle w:val="y2iqfc"/>
                <w:color w:val="202124"/>
                <w:lang w:val="kk-KZ"/>
              </w:rPr>
              <w:t xml:space="preserve"> күнін таңдау</w:t>
            </w:r>
            <w:r w:rsidR="001D18D8" w:rsidRPr="00A50495">
              <w:rPr>
                <w:color w:val="000000" w:themeColor="text1"/>
                <w:lang w:val="kk-KZ"/>
              </w:rPr>
              <w:t>.</w:t>
            </w:r>
          </w:p>
          <w:p w:rsidR="00A50495" w:rsidRDefault="00A50495" w:rsidP="001D18D8">
            <w:pPr>
              <w:jc w:val="both"/>
              <w:rPr>
                <w:color w:val="000000" w:themeColor="text1"/>
                <w:lang w:val="kk-KZ"/>
              </w:rPr>
            </w:pPr>
            <w:r>
              <w:rPr>
                <w:color w:val="000000" w:themeColor="text1"/>
                <w:lang w:val="kk-KZ"/>
              </w:rPr>
              <w:t>Күн ағымдағы күннен артық болмауы тиіс</w:t>
            </w:r>
            <w:r w:rsidR="001D18D8" w:rsidRPr="00A50495">
              <w:rPr>
                <w:color w:val="000000" w:themeColor="text1"/>
                <w:lang w:val="kk-KZ"/>
              </w:rPr>
              <w:t>.</w:t>
            </w:r>
          </w:p>
          <w:p w:rsidR="001D18D8" w:rsidRPr="00A50495" w:rsidRDefault="00A50495" w:rsidP="00A50495">
            <w:pPr>
              <w:jc w:val="both"/>
              <w:rPr>
                <w:color w:val="000000" w:themeColor="text1"/>
                <w:lang w:val="kk-KZ"/>
              </w:rPr>
            </w:pPr>
            <w:r w:rsidRPr="00A50495">
              <w:rPr>
                <w:color w:val="000000" w:themeColor="text1"/>
                <w:lang w:val="kk-KZ"/>
              </w:rPr>
              <w:t>«</w:t>
            </w:r>
            <w:r>
              <w:rPr>
                <w:color w:val="000000" w:themeColor="text1"/>
                <w:lang w:val="kk-KZ"/>
              </w:rPr>
              <w:t>Шот</w:t>
            </w:r>
            <w:r w:rsidRPr="00A50495">
              <w:rPr>
                <w:color w:val="000000" w:themeColor="text1"/>
                <w:lang w:val="kk-KZ"/>
              </w:rPr>
              <w:t>-фактур</w:t>
            </w:r>
            <w:r>
              <w:rPr>
                <w:color w:val="000000" w:themeColor="text1"/>
                <w:lang w:val="kk-KZ"/>
              </w:rPr>
              <w:t>аны жазып беру күні</w:t>
            </w:r>
            <w:r w:rsidR="001D18D8" w:rsidRPr="00A50495">
              <w:rPr>
                <w:color w:val="000000" w:themeColor="text1"/>
                <w:lang w:val="kk-KZ"/>
              </w:rPr>
              <w:t xml:space="preserve">» </w:t>
            </w:r>
            <w:r>
              <w:rPr>
                <w:color w:val="000000" w:themeColor="text1"/>
                <w:lang w:val="kk-KZ"/>
              </w:rPr>
              <w:t>сүзгілері</w:t>
            </w:r>
            <w:r w:rsidRPr="00A50495">
              <w:rPr>
                <w:color w:val="000000" w:themeColor="text1"/>
                <w:lang w:val="kk-KZ"/>
              </w:rPr>
              <w:t xml:space="preserve"> 1-</w:t>
            </w:r>
            <w:r>
              <w:rPr>
                <w:color w:val="000000" w:themeColor="text1"/>
                <w:lang w:val="kk-KZ"/>
              </w:rPr>
              <w:t>тоқсан  ішіндегі кезеңмен шектелген</w:t>
            </w:r>
            <w:r w:rsidR="001D18D8" w:rsidRPr="00A50495">
              <w:rPr>
                <w:color w:val="000000" w:themeColor="text1"/>
                <w:lang w:val="kk-KZ"/>
              </w:rPr>
              <w:t xml:space="preserve">. </w:t>
            </w:r>
          </w:p>
        </w:tc>
      </w:tr>
      <w:tr w:rsidR="001D18D8" w:rsidRPr="009A5DDE" w:rsidTr="001D18D8">
        <w:tc>
          <w:tcPr>
            <w:tcW w:w="3369" w:type="dxa"/>
          </w:tcPr>
          <w:p w:rsidR="001D18D8" w:rsidRPr="00A50495" w:rsidRDefault="00A50495" w:rsidP="00A50495">
            <w:pPr>
              <w:jc w:val="both"/>
              <w:rPr>
                <w:color w:val="000000" w:themeColor="text1"/>
                <w:lang w:val="kk-KZ"/>
              </w:rPr>
            </w:pPr>
            <w:r>
              <w:rPr>
                <w:color w:val="000000" w:themeColor="text1"/>
              </w:rPr>
              <w:lastRenderedPageBreak/>
              <w:t>«</w:t>
            </w:r>
            <w:r w:rsidR="002405A4">
              <w:rPr>
                <w:color w:val="000000" w:themeColor="text1"/>
                <w:lang w:val="kk-KZ"/>
              </w:rPr>
              <w:t>дейін</w:t>
            </w:r>
            <w:r w:rsidR="001D18D8" w:rsidRPr="001D18D8">
              <w:rPr>
                <w:color w:val="000000" w:themeColor="text1"/>
              </w:rPr>
              <w:t>»</w:t>
            </w:r>
            <w:r>
              <w:rPr>
                <w:color w:val="000000" w:themeColor="text1"/>
                <w:lang w:val="kk-KZ"/>
              </w:rPr>
              <w:t xml:space="preserve"> шот</w:t>
            </w:r>
            <w:r>
              <w:rPr>
                <w:color w:val="000000" w:themeColor="text1"/>
              </w:rPr>
              <w:t>-</w:t>
            </w:r>
            <w:r>
              <w:rPr>
                <w:color w:val="000000" w:themeColor="text1"/>
                <w:lang w:val="kk-KZ"/>
              </w:rPr>
              <w:t>фактура жазып беру күні</w:t>
            </w:r>
          </w:p>
        </w:tc>
        <w:tc>
          <w:tcPr>
            <w:tcW w:w="5953" w:type="dxa"/>
          </w:tcPr>
          <w:p w:rsidR="001D18D8" w:rsidRPr="00966C38" w:rsidRDefault="00966C38" w:rsidP="001D18D8">
            <w:pPr>
              <w:jc w:val="both"/>
              <w:rPr>
                <w:color w:val="000000" w:themeColor="text1"/>
                <w:lang w:val="kk-KZ"/>
              </w:rPr>
            </w:pPr>
            <w:r w:rsidRPr="006261E5">
              <w:rPr>
                <w:rStyle w:val="y2iqfc"/>
                <w:color w:val="202124"/>
                <w:lang w:val="kk-KZ"/>
              </w:rPr>
              <w:t>Күн</w:t>
            </w:r>
            <w:r>
              <w:rPr>
                <w:rStyle w:val="y2iqfc"/>
                <w:color w:val="202124"/>
                <w:lang w:val="kk-KZ"/>
              </w:rPr>
              <w:t>тізбеден шот-фактуралар жазып берілген кезеңнің аяқталған</w:t>
            </w:r>
            <w:r w:rsidRPr="006261E5">
              <w:rPr>
                <w:rStyle w:val="y2iqfc"/>
                <w:color w:val="202124"/>
                <w:lang w:val="kk-KZ"/>
              </w:rPr>
              <w:t xml:space="preserve"> күнін таңдау</w:t>
            </w:r>
            <w:r w:rsidR="001D18D8" w:rsidRPr="00966C38">
              <w:rPr>
                <w:color w:val="000000" w:themeColor="text1"/>
                <w:lang w:val="kk-KZ"/>
              </w:rPr>
              <w:t>.</w:t>
            </w:r>
          </w:p>
          <w:p w:rsidR="001D18D8" w:rsidRPr="00966C38" w:rsidRDefault="00966C38" w:rsidP="001D18D8">
            <w:pPr>
              <w:jc w:val="both"/>
              <w:rPr>
                <w:color w:val="000000" w:themeColor="text1"/>
                <w:lang w:val="kk-KZ"/>
              </w:rPr>
            </w:pPr>
            <w:r>
              <w:rPr>
                <w:color w:val="000000" w:themeColor="text1"/>
                <w:lang w:val="kk-KZ"/>
              </w:rPr>
              <w:t>Күн ағымдағы күннен артық болмауы тиіс</w:t>
            </w:r>
            <w:r w:rsidR="001D18D8" w:rsidRPr="00966C38">
              <w:rPr>
                <w:color w:val="000000" w:themeColor="text1"/>
                <w:lang w:val="kk-KZ"/>
              </w:rPr>
              <w:t>.</w:t>
            </w:r>
          </w:p>
          <w:p w:rsidR="001D18D8" w:rsidRPr="00966C38" w:rsidRDefault="00966C38" w:rsidP="001D18D8">
            <w:pPr>
              <w:jc w:val="both"/>
              <w:rPr>
                <w:color w:val="000000" w:themeColor="text1"/>
                <w:lang w:val="kk-KZ"/>
              </w:rPr>
            </w:pPr>
            <w:r w:rsidRPr="00A50495">
              <w:rPr>
                <w:color w:val="000000" w:themeColor="text1"/>
                <w:lang w:val="kk-KZ"/>
              </w:rPr>
              <w:t>«</w:t>
            </w:r>
            <w:r>
              <w:rPr>
                <w:color w:val="000000" w:themeColor="text1"/>
                <w:lang w:val="kk-KZ"/>
              </w:rPr>
              <w:t>Шот</w:t>
            </w:r>
            <w:r w:rsidRPr="00A50495">
              <w:rPr>
                <w:color w:val="000000" w:themeColor="text1"/>
                <w:lang w:val="kk-KZ"/>
              </w:rPr>
              <w:t>-фактур</w:t>
            </w:r>
            <w:r>
              <w:rPr>
                <w:color w:val="000000" w:themeColor="text1"/>
                <w:lang w:val="kk-KZ"/>
              </w:rPr>
              <w:t>аны жазып беру күні</w:t>
            </w:r>
            <w:r w:rsidRPr="00A50495">
              <w:rPr>
                <w:color w:val="000000" w:themeColor="text1"/>
                <w:lang w:val="kk-KZ"/>
              </w:rPr>
              <w:t xml:space="preserve">» </w:t>
            </w:r>
            <w:r>
              <w:rPr>
                <w:color w:val="000000" w:themeColor="text1"/>
                <w:lang w:val="kk-KZ"/>
              </w:rPr>
              <w:t>сүзгілері</w:t>
            </w:r>
            <w:r w:rsidRPr="00A50495">
              <w:rPr>
                <w:color w:val="000000" w:themeColor="text1"/>
                <w:lang w:val="kk-KZ"/>
              </w:rPr>
              <w:t xml:space="preserve"> 1-</w:t>
            </w:r>
            <w:r>
              <w:rPr>
                <w:color w:val="000000" w:themeColor="text1"/>
                <w:lang w:val="kk-KZ"/>
              </w:rPr>
              <w:t>тоқсан  ішіндегі кезеңмен шектелген</w:t>
            </w:r>
            <w:r w:rsidR="001D18D8" w:rsidRPr="00966C38">
              <w:rPr>
                <w:color w:val="000000" w:themeColor="text1"/>
                <w:lang w:val="kk-KZ"/>
              </w:rPr>
              <w:t>.</w:t>
            </w:r>
          </w:p>
        </w:tc>
      </w:tr>
      <w:tr w:rsidR="001D18D8" w:rsidRPr="001D18D8" w:rsidTr="001D18D8">
        <w:tc>
          <w:tcPr>
            <w:tcW w:w="3369" w:type="dxa"/>
          </w:tcPr>
          <w:p w:rsidR="001D18D8" w:rsidRPr="00966C38" w:rsidRDefault="00966C38" w:rsidP="001D18D8">
            <w:pPr>
              <w:jc w:val="both"/>
              <w:rPr>
                <w:color w:val="000000" w:themeColor="text1"/>
                <w:lang w:val="kk-KZ"/>
              </w:rPr>
            </w:pPr>
            <w:r>
              <w:rPr>
                <w:color w:val="000000" w:themeColor="text1"/>
                <w:lang w:val="kk-KZ"/>
              </w:rPr>
              <w:t>Бағыт</w:t>
            </w:r>
          </w:p>
        </w:tc>
        <w:tc>
          <w:tcPr>
            <w:tcW w:w="5953" w:type="dxa"/>
          </w:tcPr>
          <w:p w:rsidR="001D18D8" w:rsidRPr="00966C38" w:rsidRDefault="00966C38" w:rsidP="001D18D8">
            <w:pPr>
              <w:jc w:val="both"/>
              <w:rPr>
                <w:color w:val="000000" w:themeColor="text1"/>
                <w:lang w:val="kk-KZ"/>
              </w:rPr>
            </w:pPr>
            <w:r>
              <w:rPr>
                <w:color w:val="000000" w:themeColor="text1"/>
                <w:lang w:val="kk-KZ"/>
              </w:rPr>
              <w:t>Сүзгі ЭШФ есебі құрылатын бағытты таңдауға арналған</w:t>
            </w:r>
            <w:r w:rsidR="001D18D8" w:rsidRPr="00966C38">
              <w:rPr>
                <w:color w:val="000000" w:themeColor="text1"/>
                <w:lang w:val="kk-KZ"/>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Жіберілген</w:t>
            </w:r>
            <w:r>
              <w:rPr>
                <w:color w:val="000000" w:themeColor="text1"/>
              </w:rPr>
              <w:t xml:space="preserve"> </w:t>
            </w:r>
            <w:r>
              <w:rPr>
                <w:color w:val="000000" w:themeColor="text1"/>
                <w:lang w:val="kk-KZ"/>
              </w:rPr>
              <w:t>шот</w:t>
            </w:r>
            <w:r>
              <w:rPr>
                <w:color w:val="000000" w:themeColor="text1"/>
              </w:rPr>
              <w:t>-фактур</w:t>
            </w:r>
            <w:r>
              <w:rPr>
                <w:color w:val="000000" w:themeColor="text1"/>
                <w:lang w:val="kk-KZ"/>
              </w:rPr>
              <w:t>алар</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Алынған</w:t>
            </w:r>
            <w:r>
              <w:rPr>
                <w:color w:val="000000" w:themeColor="text1"/>
              </w:rPr>
              <w:t xml:space="preserve"> </w:t>
            </w:r>
            <w:r>
              <w:rPr>
                <w:color w:val="000000" w:themeColor="text1"/>
                <w:lang w:val="kk-KZ"/>
              </w:rPr>
              <w:t>шот</w:t>
            </w:r>
            <w:r>
              <w:rPr>
                <w:color w:val="000000" w:themeColor="text1"/>
              </w:rPr>
              <w:t xml:space="preserve"> фактур</w:t>
            </w:r>
            <w:r>
              <w:rPr>
                <w:color w:val="000000" w:themeColor="text1"/>
                <w:lang w:val="kk-KZ"/>
              </w:rPr>
              <w:t>алар</w:t>
            </w:r>
            <w:r w:rsidR="001D18D8" w:rsidRPr="001D18D8">
              <w:rPr>
                <w:color w:val="000000" w:themeColor="text1"/>
              </w:rPr>
              <w:t>.</w:t>
            </w:r>
          </w:p>
        </w:tc>
      </w:tr>
      <w:tr w:rsidR="001D18D8" w:rsidRPr="001D18D8" w:rsidTr="001D18D8">
        <w:tc>
          <w:tcPr>
            <w:tcW w:w="3369" w:type="dxa"/>
          </w:tcPr>
          <w:p w:rsidR="001D18D8" w:rsidRPr="00966C38" w:rsidRDefault="00966C38" w:rsidP="001D18D8">
            <w:pPr>
              <w:jc w:val="both"/>
              <w:rPr>
                <w:color w:val="000000" w:themeColor="text1"/>
                <w:lang w:val="kk-KZ"/>
              </w:rPr>
            </w:pPr>
            <w:r>
              <w:rPr>
                <w:color w:val="000000" w:themeColor="text1"/>
                <w:lang w:val="kk-KZ"/>
              </w:rPr>
              <w:t>Топтастыру</w:t>
            </w:r>
          </w:p>
        </w:tc>
        <w:tc>
          <w:tcPr>
            <w:tcW w:w="5953" w:type="dxa"/>
          </w:tcPr>
          <w:p w:rsidR="001D18D8" w:rsidRPr="00966C38" w:rsidRDefault="00966C38" w:rsidP="001D18D8">
            <w:pPr>
              <w:jc w:val="both"/>
              <w:rPr>
                <w:color w:val="000000" w:themeColor="text1"/>
                <w:lang w:val="kk-KZ"/>
              </w:rPr>
            </w:pPr>
            <w:r>
              <w:rPr>
                <w:color w:val="000000" w:themeColor="text1"/>
                <w:lang w:val="kk-KZ"/>
              </w:rPr>
              <w:t>Сүзгі есепте ЭШФ</w:t>
            </w:r>
            <w:r w:rsidRPr="00966C38">
              <w:rPr>
                <w:color w:val="000000" w:themeColor="text1"/>
                <w:lang w:val="kk-KZ"/>
              </w:rPr>
              <w:t>-</w:t>
            </w:r>
            <w:r>
              <w:rPr>
                <w:color w:val="000000" w:themeColor="text1"/>
                <w:lang w:val="kk-KZ"/>
              </w:rPr>
              <w:t>ларды келесі параметрлер тұрғысында топтастыруға арналған</w:t>
            </w:r>
            <w:r w:rsidR="001D18D8" w:rsidRPr="00966C38">
              <w:rPr>
                <w:color w:val="000000" w:themeColor="text1"/>
                <w:lang w:val="kk-KZ"/>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А</w:t>
            </w:r>
            <w:r>
              <w:rPr>
                <w:color w:val="000000" w:themeColor="text1"/>
              </w:rPr>
              <w:t>втор</w:t>
            </w:r>
            <w:r>
              <w:rPr>
                <w:color w:val="000000" w:themeColor="text1"/>
                <w:lang w:val="kk-KZ"/>
              </w:rPr>
              <w:t xml:space="preserve">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К</w:t>
            </w:r>
            <w:r>
              <w:rPr>
                <w:color w:val="000000" w:themeColor="text1"/>
              </w:rPr>
              <w:t>онтрагент</w:t>
            </w:r>
            <w:r>
              <w:rPr>
                <w:color w:val="000000" w:themeColor="text1"/>
                <w:lang w:val="kk-KZ"/>
              </w:rPr>
              <w:t xml:space="preserve">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Жазып беру күні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Жазып беру айы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Жазып беру тоқсаны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Жазып беру жылы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Сату айналымының күні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Сату айналымының айы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Сату айналымының тоқсаны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Сату айналымының жылы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Өзгерту күні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Өзгерту айы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Өзгерту тоқсаны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Өзгерту жылы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Т</w:t>
            </w:r>
            <w:r>
              <w:rPr>
                <w:color w:val="000000" w:themeColor="text1"/>
              </w:rPr>
              <w:t>ип</w:t>
            </w:r>
            <w:r>
              <w:rPr>
                <w:color w:val="000000" w:themeColor="text1"/>
                <w:lang w:val="kk-KZ"/>
              </w:rPr>
              <w:t>і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Мәртебесі бойынша</w:t>
            </w:r>
            <w:r w:rsidR="001D18D8" w:rsidRPr="001D18D8">
              <w:rPr>
                <w:color w:val="000000" w:themeColor="text1"/>
              </w:rPr>
              <w:t>.</w:t>
            </w:r>
          </w:p>
        </w:tc>
      </w:tr>
      <w:tr w:rsidR="001D18D8" w:rsidRPr="001D18D8" w:rsidTr="001D18D8">
        <w:tc>
          <w:tcPr>
            <w:tcW w:w="3369" w:type="dxa"/>
          </w:tcPr>
          <w:p w:rsidR="001D18D8" w:rsidRPr="00966C38" w:rsidRDefault="001D18D8" w:rsidP="001D18D8">
            <w:pPr>
              <w:jc w:val="both"/>
              <w:rPr>
                <w:color w:val="000000" w:themeColor="text1"/>
                <w:lang w:val="kk-KZ"/>
              </w:rPr>
            </w:pPr>
            <w:r w:rsidRPr="001D18D8">
              <w:rPr>
                <w:color w:val="000000" w:themeColor="text1"/>
              </w:rPr>
              <w:t>С</w:t>
            </w:r>
            <w:r w:rsidR="00966C38">
              <w:rPr>
                <w:color w:val="000000" w:themeColor="text1"/>
                <w:lang w:val="kk-KZ"/>
              </w:rPr>
              <w:t>ұрыптау</w:t>
            </w:r>
          </w:p>
        </w:tc>
        <w:tc>
          <w:tcPr>
            <w:tcW w:w="5953" w:type="dxa"/>
          </w:tcPr>
          <w:p w:rsidR="001D18D8" w:rsidRPr="00966C38" w:rsidRDefault="00966C38" w:rsidP="001D18D8">
            <w:pPr>
              <w:jc w:val="both"/>
              <w:rPr>
                <w:color w:val="000000" w:themeColor="text1"/>
                <w:lang w:val="kk-KZ"/>
              </w:rPr>
            </w:pPr>
            <w:r>
              <w:rPr>
                <w:color w:val="000000" w:themeColor="text1"/>
                <w:lang w:val="kk-KZ"/>
              </w:rPr>
              <w:t>Сүзгі есепте ЭШФ</w:t>
            </w:r>
            <w:r w:rsidRPr="00966C38">
              <w:rPr>
                <w:color w:val="000000" w:themeColor="text1"/>
                <w:lang w:val="kk-KZ"/>
              </w:rPr>
              <w:t>-</w:t>
            </w:r>
            <w:r>
              <w:rPr>
                <w:color w:val="000000" w:themeColor="text1"/>
                <w:lang w:val="kk-KZ"/>
              </w:rPr>
              <w:t>ларды келесі параметрлер бойынша сұрыптауға арналған</w:t>
            </w:r>
            <w:r w:rsidR="001D18D8" w:rsidRPr="00966C38">
              <w:rPr>
                <w:color w:val="000000" w:themeColor="text1"/>
                <w:lang w:val="kk-KZ"/>
              </w:rPr>
              <w:t>:</w:t>
            </w:r>
          </w:p>
          <w:p w:rsidR="001D18D8" w:rsidRPr="00966C38" w:rsidRDefault="00966C38" w:rsidP="00175FEE">
            <w:pPr>
              <w:pStyle w:val="af7"/>
              <w:numPr>
                <w:ilvl w:val="0"/>
                <w:numId w:val="118"/>
              </w:numPr>
              <w:contextualSpacing/>
              <w:jc w:val="both"/>
              <w:rPr>
                <w:color w:val="000000" w:themeColor="text1"/>
                <w:lang w:val="kk-KZ"/>
              </w:rPr>
            </w:pPr>
            <w:r>
              <w:rPr>
                <w:color w:val="000000" w:themeColor="text1"/>
                <w:lang w:val="kk-KZ"/>
              </w:rPr>
              <w:t>Шот</w:t>
            </w:r>
            <w:r w:rsidRPr="00966C38">
              <w:rPr>
                <w:color w:val="000000" w:themeColor="text1"/>
                <w:lang w:val="kk-KZ"/>
              </w:rPr>
              <w:t>-фактур</w:t>
            </w:r>
            <w:r>
              <w:rPr>
                <w:color w:val="000000" w:themeColor="text1"/>
                <w:lang w:val="kk-KZ"/>
              </w:rPr>
              <w:t>аның тіркеу нөмірі бойынша</w:t>
            </w:r>
            <w:r w:rsidR="001D18D8" w:rsidRPr="00966C38">
              <w:rPr>
                <w:color w:val="000000" w:themeColor="text1"/>
                <w:lang w:val="kk-KZ"/>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Шот</w:t>
            </w:r>
            <w:r>
              <w:rPr>
                <w:color w:val="000000" w:themeColor="text1"/>
              </w:rPr>
              <w:t>-фактур</w:t>
            </w:r>
            <w:r>
              <w:rPr>
                <w:color w:val="000000" w:themeColor="text1"/>
                <w:lang w:val="kk-KZ"/>
              </w:rPr>
              <w:t>аның нөмірі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Шот</w:t>
            </w:r>
            <w:r>
              <w:rPr>
                <w:color w:val="000000" w:themeColor="text1"/>
              </w:rPr>
              <w:t>-фактур</w:t>
            </w:r>
            <w:r>
              <w:rPr>
                <w:color w:val="000000" w:themeColor="text1"/>
                <w:lang w:val="kk-KZ"/>
              </w:rPr>
              <w:t>аны жазып беру күні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Жеткізушінің</w:t>
            </w:r>
            <w:r>
              <w:rPr>
                <w:color w:val="000000" w:themeColor="text1"/>
              </w:rPr>
              <w:t xml:space="preserve"> </w:t>
            </w:r>
            <w:r>
              <w:rPr>
                <w:color w:val="000000" w:themeColor="text1"/>
                <w:lang w:val="kk-KZ"/>
              </w:rPr>
              <w:t>ЖС</w:t>
            </w:r>
            <w:r>
              <w:rPr>
                <w:color w:val="000000" w:themeColor="text1"/>
              </w:rPr>
              <w:t>Н/Б</w:t>
            </w:r>
            <w:r>
              <w:rPr>
                <w:color w:val="000000" w:themeColor="text1"/>
                <w:lang w:val="kk-KZ"/>
              </w:rPr>
              <w:t>С</w:t>
            </w:r>
            <w:r>
              <w:rPr>
                <w:color w:val="000000" w:themeColor="text1"/>
              </w:rPr>
              <w:t xml:space="preserve">Н </w:t>
            </w:r>
            <w:r>
              <w:rPr>
                <w:color w:val="000000" w:themeColor="text1"/>
                <w:lang w:val="kk-KZ"/>
              </w:rPr>
              <w:t>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Жеткізушінің атауы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Алушының ЖС</w:t>
            </w:r>
            <w:r>
              <w:rPr>
                <w:color w:val="000000" w:themeColor="text1"/>
              </w:rPr>
              <w:t>Н/Б</w:t>
            </w:r>
            <w:r>
              <w:rPr>
                <w:color w:val="000000" w:themeColor="text1"/>
                <w:lang w:val="kk-KZ"/>
              </w:rPr>
              <w:t>С</w:t>
            </w:r>
            <w:r>
              <w:rPr>
                <w:color w:val="000000" w:themeColor="text1"/>
              </w:rPr>
              <w:t xml:space="preserve">Н </w:t>
            </w:r>
            <w:r>
              <w:rPr>
                <w:color w:val="000000" w:themeColor="text1"/>
                <w:lang w:val="kk-KZ"/>
              </w:rPr>
              <w:t>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Алушының атауы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Шот</w:t>
            </w:r>
            <w:r w:rsidR="001D18D8" w:rsidRPr="001D18D8">
              <w:rPr>
                <w:color w:val="000000" w:themeColor="text1"/>
              </w:rPr>
              <w:t>-фак</w:t>
            </w:r>
            <w:r>
              <w:rPr>
                <w:color w:val="000000" w:themeColor="text1"/>
              </w:rPr>
              <w:t>тур</w:t>
            </w:r>
            <w:r>
              <w:rPr>
                <w:color w:val="000000" w:themeColor="text1"/>
                <w:lang w:val="kk-KZ"/>
              </w:rPr>
              <w:t>аның мәртебесі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Айналым жасау күні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Шот</w:t>
            </w:r>
            <w:r>
              <w:rPr>
                <w:color w:val="000000" w:themeColor="text1"/>
              </w:rPr>
              <w:t>-фактур</w:t>
            </w:r>
            <w:r>
              <w:rPr>
                <w:color w:val="000000" w:themeColor="text1"/>
                <w:lang w:val="kk-KZ"/>
              </w:rPr>
              <w:t>аны өзгерту күні бойынша</w:t>
            </w:r>
            <w:r w:rsidR="001D18D8" w:rsidRPr="001D18D8">
              <w:rPr>
                <w:color w:val="000000" w:themeColor="text1"/>
              </w:rPr>
              <w:t>;</w:t>
            </w:r>
          </w:p>
          <w:p w:rsidR="001D18D8" w:rsidRPr="001D18D8" w:rsidRDefault="00966C38" w:rsidP="00175FEE">
            <w:pPr>
              <w:pStyle w:val="af7"/>
              <w:numPr>
                <w:ilvl w:val="0"/>
                <w:numId w:val="118"/>
              </w:numPr>
              <w:contextualSpacing/>
              <w:jc w:val="both"/>
              <w:rPr>
                <w:color w:val="000000" w:themeColor="text1"/>
              </w:rPr>
            </w:pPr>
            <w:r>
              <w:rPr>
                <w:color w:val="000000" w:themeColor="text1"/>
                <w:lang w:val="kk-KZ"/>
              </w:rPr>
              <w:t>Күшін жою</w:t>
            </w:r>
            <w:r>
              <w:rPr>
                <w:color w:val="000000" w:themeColor="text1"/>
              </w:rPr>
              <w:t>/</w:t>
            </w:r>
            <w:r>
              <w:rPr>
                <w:color w:val="000000" w:themeColor="text1"/>
                <w:lang w:val="kk-KZ"/>
              </w:rPr>
              <w:t>кері қайтарып алу/қате себебі бойынша</w:t>
            </w:r>
            <w:r w:rsidR="001D18D8" w:rsidRPr="001D18D8">
              <w:rPr>
                <w:color w:val="000000" w:themeColor="text1"/>
              </w:rPr>
              <w:t>;</w:t>
            </w:r>
          </w:p>
          <w:p w:rsidR="001D18D8" w:rsidRPr="001D18D8" w:rsidRDefault="00670C7C" w:rsidP="00175FEE">
            <w:pPr>
              <w:pStyle w:val="af7"/>
              <w:numPr>
                <w:ilvl w:val="0"/>
                <w:numId w:val="118"/>
              </w:numPr>
              <w:contextualSpacing/>
              <w:jc w:val="both"/>
              <w:rPr>
                <w:color w:val="000000" w:themeColor="text1"/>
              </w:rPr>
            </w:pPr>
            <w:r>
              <w:rPr>
                <w:color w:val="000000" w:themeColor="text1"/>
                <w:lang w:val="kk-KZ"/>
              </w:rPr>
              <w:t>ТЖҚ</w:t>
            </w:r>
            <w:r>
              <w:rPr>
                <w:color w:val="000000" w:themeColor="text1"/>
              </w:rPr>
              <w:t>-</w:t>
            </w:r>
            <w:r>
              <w:rPr>
                <w:color w:val="000000" w:themeColor="text1"/>
                <w:lang w:val="kk-KZ"/>
              </w:rPr>
              <w:t>ның жанама салықтарды есепке алғандағы құны бойынша</w:t>
            </w:r>
            <w:r w:rsidR="001D18D8" w:rsidRPr="001D18D8">
              <w:rPr>
                <w:color w:val="000000" w:themeColor="text1"/>
              </w:rPr>
              <w:t>;</w:t>
            </w:r>
          </w:p>
          <w:p w:rsidR="001D18D8" w:rsidRPr="001D18D8" w:rsidRDefault="00670C7C" w:rsidP="00175FEE">
            <w:pPr>
              <w:pStyle w:val="af7"/>
              <w:numPr>
                <w:ilvl w:val="0"/>
                <w:numId w:val="118"/>
              </w:numPr>
              <w:contextualSpacing/>
              <w:jc w:val="both"/>
              <w:rPr>
                <w:color w:val="000000" w:themeColor="text1"/>
              </w:rPr>
            </w:pPr>
            <w:r>
              <w:rPr>
                <w:color w:val="000000" w:themeColor="text1"/>
                <w:lang w:val="kk-KZ"/>
              </w:rPr>
              <w:t>Жеткізушінің мәртебесі бойынша</w:t>
            </w:r>
            <w:r w:rsidR="001D18D8" w:rsidRPr="001D18D8">
              <w:rPr>
                <w:color w:val="000000" w:themeColor="text1"/>
              </w:rPr>
              <w:t>;</w:t>
            </w:r>
          </w:p>
          <w:p w:rsidR="001D18D8" w:rsidRPr="001D18D8" w:rsidRDefault="00670C7C" w:rsidP="00175FEE">
            <w:pPr>
              <w:pStyle w:val="af7"/>
              <w:numPr>
                <w:ilvl w:val="0"/>
                <w:numId w:val="118"/>
              </w:numPr>
              <w:contextualSpacing/>
              <w:jc w:val="both"/>
              <w:rPr>
                <w:color w:val="000000" w:themeColor="text1"/>
              </w:rPr>
            </w:pPr>
            <w:r>
              <w:rPr>
                <w:color w:val="000000" w:themeColor="text1"/>
                <w:lang w:val="kk-KZ"/>
              </w:rPr>
              <w:t>Жеткізушінің БСК</w:t>
            </w:r>
            <w:r>
              <w:rPr>
                <w:color w:val="000000" w:themeColor="text1"/>
              </w:rPr>
              <w:t>-</w:t>
            </w:r>
            <w:r>
              <w:rPr>
                <w:color w:val="000000" w:themeColor="text1"/>
                <w:lang w:val="kk-KZ"/>
              </w:rPr>
              <w:t>сы бойынша</w:t>
            </w:r>
            <w:r w:rsidR="001D18D8" w:rsidRPr="001D18D8">
              <w:rPr>
                <w:color w:val="000000" w:themeColor="text1"/>
              </w:rPr>
              <w:t>;</w:t>
            </w:r>
          </w:p>
          <w:p w:rsidR="001D18D8" w:rsidRPr="001D18D8" w:rsidRDefault="00670C7C" w:rsidP="00175FEE">
            <w:pPr>
              <w:pStyle w:val="af7"/>
              <w:numPr>
                <w:ilvl w:val="0"/>
                <w:numId w:val="118"/>
              </w:numPr>
              <w:contextualSpacing/>
              <w:jc w:val="both"/>
              <w:rPr>
                <w:color w:val="000000" w:themeColor="text1"/>
              </w:rPr>
            </w:pPr>
            <w:r>
              <w:rPr>
                <w:color w:val="000000" w:themeColor="text1"/>
                <w:lang w:val="kk-KZ"/>
              </w:rPr>
              <w:t>Алушының мәртебесі бойынша</w:t>
            </w:r>
            <w:r w:rsidR="001D18D8" w:rsidRPr="001D18D8">
              <w:rPr>
                <w:color w:val="000000" w:themeColor="text1"/>
              </w:rPr>
              <w:t>;</w:t>
            </w:r>
          </w:p>
          <w:p w:rsidR="001D18D8" w:rsidRPr="001D18D8" w:rsidRDefault="00670C7C" w:rsidP="00175FEE">
            <w:pPr>
              <w:pStyle w:val="af7"/>
              <w:numPr>
                <w:ilvl w:val="0"/>
                <w:numId w:val="118"/>
              </w:numPr>
              <w:contextualSpacing/>
              <w:jc w:val="both"/>
              <w:rPr>
                <w:color w:val="000000" w:themeColor="text1"/>
              </w:rPr>
            </w:pPr>
            <w:r>
              <w:rPr>
                <w:color w:val="000000" w:themeColor="text1"/>
                <w:lang w:val="kk-KZ"/>
              </w:rPr>
              <w:t>Жүк жөнелтушінің атауы бойынша</w:t>
            </w:r>
            <w:r w:rsidR="001D18D8" w:rsidRPr="001D18D8">
              <w:rPr>
                <w:color w:val="000000" w:themeColor="text1"/>
              </w:rPr>
              <w:t>;</w:t>
            </w:r>
          </w:p>
          <w:p w:rsidR="001D18D8" w:rsidRPr="001D18D8" w:rsidRDefault="00670C7C" w:rsidP="00175FEE">
            <w:pPr>
              <w:pStyle w:val="af7"/>
              <w:numPr>
                <w:ilvl w:val="0"/>
                <w:numId w:val="118"/>
              </w:numPr>
              <w:contextualSpacing/>
              <w:jc w:val="both"/>
              <w:rPr>
                <w:color w:val="000000" w:themeColor="text1"/>
              </w:rPr>
            </w:pPr>
            <w:r>
              <w:rPr>
                <w:color w:val="000000" w:themeColor="text1"/>
                <w:lang w:val="kk-KZ"/>
              </w:rPr>
              <w:t>Жүк жөнелтушінің ЖС</w:t>
            </w:r>
            <w:r w:rsidR="001D18D8" w:rsidRPr="001D18D8">
              <w:rPr>
                <w:color w:val="000000" w:themeColor="text1"/>
              </w:rPr>
              <w:t>Н</w:t>
            </w:r>
            <w:r>
              <w:rPr>
                <w:color w:val="000000" w:themeColor="text1"/>
              </w:rPr>
              <w:t>/Б</w:t>
            </w:r>
            <w:r>
              <w:rPr>
                <w:color w:val="000000" w:themeColor="text1"/>
                <w:lang w:val="kk-KZ"/>
              </w:rPr>
              <w:t>СН бойынша</w:t>
            </w:r>
            <w:r w:rsidR="001D18D8" w:rsidRPr="001D18D8">
              <w:rPr>
                <w:color w:val="000000" w:themeColor="text1"/>
              </w:rPr>
              <w:t>;</w:t>
            </w:r>
          </w:p>
          <w:p w:rsidR="001D18D8" w:rsidRPr="001D18D8" w:rsidRDefault="00670C7C" w:rsidP="00175FEE">
            <w:pPr>
              <w:pStyle w:val="af7"/>
              <w:numPr>
                <w:ilvl w:val="0"/>
                <w:numId w:val="118"/>
              </w:numPr>
              <w:contextualSpacing/>
              <w:jc w:val="both"/>
              <w:rPr>
                <w:color w:val="000000" w:themeColor="text1"/>
              </w:rPr>
            </w:pPr>
            <w:r>
              <w:rPr>
                <w:color w:val="000000" w:themeColor="text1"/>
                <w:lang w:val="kk-KZ"/>
              </w:rPr>
              <w:t>Жүк алушының атауы бойынша</w:t>
            </w:r>
            <w:r w:rsidR="001D18D8" w:rsidRPr="001D18D8">
              <w:rPr>
                <w:color w:val="000000" w:themeColor="text1"/>
              </w:rPr>
              <w:t>;</w:t>
            </w:r>
          </w:p>
          <w:p w:rsidR="001D18D8" w:rsidRPr="001D18D8" w:rsidRDefault="00670C7C" w:rsidP="00175FEE">
            <w:pPr>
              <w:pStyle w:val="af7"/>
              <w:numPr>
                <w:ilvl w:val="0"/>
                <w:numId w:val="118"/>
              </w:numPr>
              <w:contextualSpacing/>
              <w:jc w:val="both"/>
              <w:rPr>
                <w:color w:val="000000" w:themeColor="text1"/>
              </w:rPr>
            </w:pPr>
            <w:r>
              <w:rPr>
                <w:color w:val="000000" w:themeColor="text1"/>
                <w:lang w:val="kk-KZ"/>
              </w:rPr>
              <w:t>Жүк алушының ЖС</w:t>
            </w:r>
            <w:r w:rsidRPr="001D18D8">
              <w:rPr>
                <w:color w:val="000000" w:themeColor="text1"/>
              </w:rPr>
              <w:t>Н</w:t>
            </w:r>
            <w:r>
              <w:rPr>
                <w:color w:val="000000" w:themeColor="text1"/>
              </w:rPr>
              <w:t>/Б</w:t>
            </w:r>
            <w:r>
              <w:rPr>
                <w:color w:val="000000" w:themeColor="text1"/>
                <w:lang w:val="kk-KZ"/>
              </w:rPr>
              <w:t>СН бойынша</w:t>
            </w:r>
            <w:r w:rsidR="001D18D8" w:rsidRPr="001D18D8">
              <w:rPr>
                <w:color w:val="000000" w:themeColor="text1"/>
              </w:rPr>
              <w:t>;</w:t>
            </w:r>
          </w:p>
          <w:p w:rsidR="001D18D8" w:rsidRPr="001D18D8" w:rsidRDefault="00670C7C" w:rsidP="00175FEE">
            <w:pPr>
              <w:pStyle w:val="af7"/>
              <w:numPr>
                <w:ilvl w:val="0"/>
                <w:numId w:val="118"/>
              </w:numPr>
              <w:contextualSpacing/>
              <w:jc w:val="both"/>
              <w:rPr>
                <w:color w:val="000000" w:themeColor="text1"/>
              </w:rPr>
            </w:pPr>
            <w:r>
              <w:rPr>
                <w:color w:val="000000" w:themeColor="text1"/>
                <w:lang w:val="kk-KZ"/>
              </w:rPr>
              <w:t>ЖС</w:t>
            </w:r>
            <w:r w:rsidR="001D18D8" w:rsidRPr="001D18D8">
              <w:rPr>
                <w:color w:val="000000" w:themeColor="text1"/>
              </w:rPr>
              <w:t>К</w:t>
            </w:r>
            <w:r>
              <w:rPr>
                <w:color w:val="000000" w:themeColor="text1"/>
                <w:lang w:val="kk-KZ"/>
              </w:rPr>
              <w:t xml:space="preserve"> бойынша</w:t>
            </w:r>
            <w:r w:rsidR="001D18D8" w:rsidRPr="001D18D8">
              <w:rPr>
                <w:color w:val="000000" w:themeColor="text1"/>
              </w:rPr>
              <w:t>;</w:t>
            </w:r>
          </w:p>
          <w:p w:rsidR="001D18D8" w:rsidRPr="001D18D8" w:rsidRDefault="00670C7C" w:rsidP="00175FEE">
            <w:pPr>
              <w:pStyle w:val="af7"/>
              <w:numPr>
                <w:ilvl w:val="0"/>
                <w:numId w:val="118"/>
              </w:numPr>
              <w:contextualSpacing/>
              <w:jc w:val="both"/>
              <w:rPr>
                <w:color w:val="000000" w:themeColor="text1"/>
              </w:rPr>
            </w:pPr>
            <w:r>
              <w:rPr>
                <w:color w:val="000000" w:themeColor="text1"/>
                <w:lang w:val="kk-KZ"/>
              </w:rPr>
              <w:t>ТЖҚ коды бойынша</w:t>
            </w:r>
            <w:r w:rsidR="001D18D8" w:rsidRPr="001D18D8">
              <w:rPr>
                <w:color w:val="000000" w:themeColor="text1"/>
              </w:rPr>
              <w:t>;</w:t>
            </w:r>
          </w:p>
          <w:p w:rsidR="001D18D8" w:rsidRPr="001D18D8" w:rsidRDefault="00670C7C" w:rsidP="00175FEE">
            <w:pPr>
              <w:pStyle w:val="af7"/>
              <w:numPr>
                <w:ilvl w:val="0"/>
                <w:numId w:val="118"/>
              </w:numPr>
              <w:contextualSpacing/>
              <w:jc w:val="both"/>
              <w:rPr>
                <w:color w:val="000000" w:themeColor="text1"/>
              </w:rPr>
            </w:pPr>
            <w:r>
              <w:rPr>
                <w:color w:val="000000" w:themeColor="text1"/>
                <w:lang w:val="kk-KZ"/>
              </w:rPr>
              <w:lastRenderedPageBreak/>
              <w:t>Төлем тағайындамасы бойынша</w:t>
            </w:r>
            <w:r w:rsidR="001D18D8" w:rsidRPr="001D18D8">
              <w:rPr>
                <w:color w:val="000000" w:themeColor="text1"/>
              </w:rPr>
              <w:t>.</w:t>
            </w:r>
          </w:p>
        </w:tc>
      </w:tr>
      <w:tr w:rsidR="001D18D8" w:rsidRPr="009A5DDE" w:rsidTr="001D18D8">
        <w:tc>
          <w:tcPr>
            <w:tcW w:w="3369" w:type="dxa"/>
          </w:tcPr>
          <w:p w:rsidR="001D18D8" w:rsidRPr="00670C7C" w:rsidRDefault="001D18D8" w:rsidP="001D18D8">
            <w:pPr>
              <w:jc w:val="both"/>
              <w:rPr>
                <w:color w:val="000000" w:themeColor="text1"/>
                <w:lang w:val="kk-KZ"/>
              </w:rPr>
            </w:pPr>
            <w:r w:rsidRPr="001D18D8">
              <w:rPr>
                <w:color w:val="000000" w:themeColor="text1"/>
              </w:rPr>
              <w:lastRenderedPageBreak/>
              <w:t>Филиал</w:t>
            </w:r>
            <w:r w:rsidR="00670C7C">
              <w:rPr>
                <w:color w:val="000000" w:themeColor="text1"/>
                <w:lang w:val="kk-KZ"/>
              </w:rPr>
              <w:t>дар</w:t>
            </w:r>
          </w:p>
        </w:tc>
        <w:tc>
          <w:tcPr>
            <w:tcW w:w="5953" w:type="dxa"/>
          </w:tcPr>
          <w:p w:rsidR="001D18D8" w:rsidRPr="00670C7C" w:rsidRDefault="00670C7C" w:rsidP="00670C7C">
            <w:pPr>
              <w:jc w:val="both"/>
              <w:rPr>
                <w:color w:val="000000" w:themeColor="text1"/>
                <w:lang w:val="kk-KZ"/>
              </w:rPr>
            </w:pPr>
            <w:r>
              <w:rPr>
                <w:color w:val="000000" w:themeColor="text1"/>
                <w:lang w:val="kk-KZ"/>
              </w:rPr>
              <w:t>Сүзгі филиалдар болған кезде олардың, немесе ағымдағы кәсіпорын бойынша ЭШФ есептерін құруға арналған</w:t>
            </w:r>
            <w:r w:rsidR="001D18D8" w:rsidRPr="00670C7C">
              <w:rPr>
                <w:color w:val="000000" w:themeColor="text1"/>
                <w:lang w:val="kk-KZ"/>
              </w:rPr>
              <w:t>.</w:t>
            </w:r>
          </w:p>
        </w:tc>
      </w:tr>
    </w:tbl>
    <w:p w:rsidR="001D18D8" w:rsidRPr="00670C7C" w:rsidRDefault="001D18D8" w:rsidP="001D18D8">
      <w:pPr>
        <w:jc w:val="both"/>
        <w:rPr>
          <w:color w:val="000000" w:themeColor="text1"/>
          <w:lang w:val="kk-KZ"/>
        </w:rPr>
      </w:pPr>
      <w:r w:rsidRPr="00670C7C">
        <w:rPr>
          <w:color w:val="000000" w:themeColor="text1"/>
          <w:lang w:val="kk-KZ"/>
        </w:rPr>
        <w:tab/>
      </w:r>
      <w:r w:rsidR="00670C7C">
        <w:rPr>
          <w:color w:val="000000" w:themeColor="text1"/>
          <w:lang w:val="kk-KZ"/>
        </w:rPr>
        <w:t xml:space="preserve">Есеп құру үшін </w:t>
      </w:r>
      <w:r w:rsidRPr="00670C7C">
        <w:rPr>
          <w:color w:val="000000" w:themeColor="text1"/>
          <w:lang w:val="kk-KZ"/>
        </w:rPr>
        <w:t xml:space="preserve"> </w:t>
      </w:r>
      <w:r w:rsidR="00670C7C" w:rsidRPr="00670C7C">
        <w:rPr>
          <w:color w:val="000000" w:themeColor="text1"/>
          <w:lang w:val="kk-KZ"/>
        </w:rPr>
        <w:t>«</w:t>
      </w:r>
      <w:r w:rsidR="00670C7C">
        <w:rPr>
          <w:color w:val="000000" w:themeColor="text1"/>
          <w:lang w:val="kk-KZ"/>
        </w:rPr>
        <w:t>Шот</w:t>
      </w:r>
      <w:r w:rsidR="00670C7C" w:rsidRPr="00670C7C">
        <w:rPr>
          <w:color w:val="000000" w:themeColor="text1"/>
          <w:lang w:val="kk-KZ"/>
        </w:rPr>
        <w:t>-фактур</w:t>
      </w:r>
      <w:r w:rsidR="00670C7C">
        <w:rPr>
          <w:color w:val="000000" w:themeColor="text1"/>
          <w:lang w:val="kk-KZ"/>
        </w:rPr>
        <w:t>а жазып беру күні</w:t>
      </w:r>
      <w:r w:rsidRPr="00670C7C">
        <w:rPr>
          <w:color w:val="000000" w:themeColor="text1"/>
          <w:lang w:val="kk-KZ"/>
        </w:rPr>
        <w:t>»</w:t>
      </w:r>
      <w:r w:rsidR="00670C7C">
        <w:rPr>
          <w:color w:val="000000" w:themeColor="text1"/>
          <w:lang w:val="kk-KZ"/>
        </w:rPr>
        <w:t xml:space="preserve"> сүзгісін толтырып, кезеңді таңдау қажет</w:t>
      </w:r>
      <w:r w:rsidRPr="00670C7C">
        <w:rPr>
          <w:color w:val="000000" w:themeColor="text1"/>
          <w:lang w:val="kk-KZ"/>
        </w:rPr>
        <w:t xml:space="preserve"> (</w:t>
      </w:r>
      <w:r w:rsidR="00742D54">
        <w:fldChar w:fldCharType="begin"/>
      </w:r>
      <w:r w:rsidR="00742D54" w:rsidRPr="006613D5">
        <w:rPr>
          <w:lang w:val="kk-KZ"/>
        </w:rPr>
        <w:instrText xml:space="preserve"> REF _Ref48832569 \h  \* MERGEFORMAT </w:instrText>
      </w:r>
      <w:r w:rsidR="00742D54">
        <w:fldChar w:fldCharType="separate"/>
      </w:r>
      <w:r w:rsidR="003877B0" w:rsidRPr="00670C7C">
        <w:rPr>
          <w:color w:val="000000" w:themeColor="text1"/>
          <w:lang w:val="kk-KZ"/>
        </w:rPr>
        <w:t>524</w:t>
      </w:r>
      <w:r w:rsidR="00742D54">
        <w:fldChar w:fldCharType="end"/>
      </w:r>
      <w:r w:rsidR="00670C7C" w:rsidRPr="00670C7C">
        <w:rPr>
          <w:lang w:val="kk-KZ"/>
        </w:rPr>
        <w:t>-</w:t>
      </w:r>
      <w:r w:rsidR="00670C7C">
        <w:rPr>
          <w:lang w:val="kk-KZ"/>
        </w:rPr>
        <w:t>сурет</w:t>
      </w:r>
      <w:r w:rsidRPr="00670C7C">
        <w:rPr>
          <w:color w:val="000000" w:themeColor="text1"/>
          <w:lang w:val="kk-KZ"/>
        </w:rPr>
        <w:t xml:space="preserve">). </w:t>
      </w:r>
      <w:r w:rsidR="00670C7C">
        <w:rPr>
          <w:color w:val="000000" w:themeColor="text1"/>
          <w:lang w:val="kk-KZ"/>
        </w:rPr>
        <w:t>Бұл</w:t>
      </w:r>
      <w:r w:rsidR="00670C7C" w:rsidRPr="00670C7C">
        <w:rPr>
          <w:color w:val="000000" w:themeColor="text1"/>
          <w:lang w:val="kk-KZ"/>
        </w:rPr>
        <w:t xml:space="preserve"> параметр</w:t>
      </w:r>
      <w:r w:rsidR="00670C7C">
        <w:rPr>
          <w:color w:val="000000" w:themeColor="text1"/>
          <w:lang w:val="kk-KZ"/>
        </w:rPr>
        <w:t xml:space="preserve"> болмаған кезде</w:t>
      </w:r>
      <w:r w:rsidRPr="00670C7C">
        <w:rPr>
          <w:color w:val="000000" w:themeColor="text1"/>
          <w:lang w:val="kk-KZ"/>
        </w:rPr>
        <w:t xml:space="preserve"> </w:t>
      </w:r>
      <w:r w:rsidR="00670C7C" w:rsidRPr="00670C7C">
        <w:rPr>
          <w:color w:val="000000" w:themeColor="text1"/>
          <w:lang w:val="kk-KZ"/>
        </w:rPr>
        <w:t>«</w:t>
      </w:r>
      <w:r w:rsidR="00670C7C">
        <w:rPr>
          <w:color w:val="000000" w:themeColor="text1"/>
          <w:lang w:val="kk-KZ"/>
        </w:rPr>
        <w:t>Есеп құруға арналған кезеңді беріңіз</w:t>
      </w:r>
      <w:r w:rsidRPr="00670C7C">
        <w:rPr>
          <w:color w:val="000000" w:themeColor="text1"/>
          <w:lang w:val="kk-KZ"/>
        </w:rPr>
        <w:t xml:space="preserve">» </w:t>
      </w:r>
      <w:r w:rsidR="00670C7C">
        <w:rPr>
          <w:color w:val="000000" w:themeColor="text1"/>
          <w:lang w:val="kk-KZ"/>
        </w:rPr>
        <w:t xml:space="preserve">хабарламасы шығады </w:t>
      </w:r>
      <w:r w:rsidRPr="00670C7C">
        <w:rPr>
          <w:color w:val="000000" w:themeColor="text1"/>
          <w:lang w:val="kk-KZ"/>
        </w:rPr>
        <w:t>(</w:t>
      </w:r>
      <w:r w:rsidR="00742D54">
        <w:fldChar w:fldCharType="begin"/>
      </w:r>
      <w:r w:rsidR="00742D54" w:rsidRPr="006613D5">
        <w:rPr>
          <w:lang w:val="kk-KZ"/>
        </w:rPr>
        <w:instrText xml:space="preserve"> REF _Ref48832577 \h  \* MERGEFORMAT </w:instrText>
      </w:r>
      <w:r w:rsidR="00742D54">
        <w:fldChar w:fldCharType="separate"/>
      </w:r>
      <w:r w:rsidR="003877B0" w:rsidRPr="00670C7C">
        <w:rPr>
          <w:color w:val="000000" w:themeColor="text1"/>
          <w:lang w:val="kk-KZ"/>
        </w:rPr>
        <w:t>525</w:t>
      </w:r>
      <w:r w:rsidR="00742D54">
        <w:fldChar w:fldCharType="end"/>
      </w:r>
      <w:r w:rsidR="00670C7C" w:rsidRPr="00670C7C">
        <w:rPr>
          <w:lang w:val="kk-KZ"/>
        </w:rPr>
        <w:t>-</w:t>
      </w:r>
      <w:r w:rsidR="00670C7C">
        <w:rPr>
          <w:lang w:val="kk-KZ"/>
        </w:rPr>
        <w:t>сурет</w:t>
      </w:r>
      <w:r w:rsidRPr="00670C7C">
        <w:rPr>
          <w:color w:val="000000" w:themeColor="text1"/>
          <w:lang w:val="kk-KZ"/>
        </w:rPr>
        <w:t>).</w:t>
      </w: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180D6F9A" wp14:editId="567F2253">
            <wp:extent cx="5924550" cy="2057400"/>
            <wp:effectExtent l="0" t="0" r="0" b="0"/>
            <wp:docPr id="544" name="Рисунок 5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5924550" cy="2057400"/>
                    </a:xfrm>
                    <a:prstGeom prst="rect">
                      <a:avLst/>
                    </a:prstGeom>
                    <a:noFill/>
                    <a:ln>
                      <a:noFill/>
                    </a:ln>
                  </pic:spPr>
                </pic:pic>
              </a:graphicData>
            </a:graphic>
          </wp:inline>
        </w:drawing>
      </w:r>
    </w:p>
    <w:bookmarkStart w:id="1325" w:name="_Ref48832569"/>
    <w:p w:rsidR="001D18D8" w:rsidRPr="00670C7C"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573</w:t>
      </w:r>
      <w:r w:rsidRPr="00035E5B">
        <w:rPr>
          <w:b/>
          <w:color w:val="000000" w:themeColor="text1"/>
          <w:sz w:val="20"/>
          <w:szCs w:val="20"/>
        </w:rPr>
        <w:fldChar w:fldCharType="end"/>
      </w:r>
      <w:bookmarkEnd w:id="1325"/>
      <w:r w:rsidR="00670C7C">
        <w:rPr>
          <w:b/>
          <w:color w:val="000000" w:themeColor="text1"/>
          <w:sz w:val="20"/>
          <w:szCs w:val="20"/>
        </w:rPr>
        <w:t>-</w:t>
      </w:r>
      <w:r w:rsidR="00670C7C">
        <w:rPr>
          <w:b/>
          <w:color w:val="000000" w:themeColor="text1"/>
          <w:sz w:val="20"/>
          <w:szCs w:val="20"/>
          <w:lang w:val="kk-KZ"/>
        </w:rPr>
        <w:t>сурет</w:t>
      </w: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6654B543" wp14:editId="5ABAAB19">
            <wp:extent cx="5934075" cy="2867025"/>
            <wp:effectExtent l="0" t="0" r="9525" b="9525"/>
            <wp:docPr id="545" name="Рисунок 545"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1"/>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5934075" cy="2867025"/>
                    </a:xfrm>
                    <a:prstGeom prst="rect">
                      <a:avLst/>
                    </a:prstGeom>
                    <a:noFill/>
                    <a:ln>
                      <a:noFill/>
                    </a:ln>
                  </pic:spPr>
                </pic:pic>
              </a:graphicData>
            </a:graphic>
          </wp:inline>
        </w:drawing>
      </w:r>
    </w:p>
    <w:bookmarkStart w:id="1326" w:name="_Ref48832577"/>
    <w:p w:rsidR="001D18D8" w:rsidRPr="00670C7C"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574</w:t>
      </w:r>
      <w:r w:rsidRPr="00035E5B">
        <w:rPr>
          <w:b/>
          <w:color w:val="000000" w:themeColor="text1"/>
          <w:sz w:val="20"/>
          <w:szCs w:val="20"/>
        </w:rPr>
        <w:fldChar w:fldCharType="end"/>
      </w:r>
      <w:bookmarkEnd w:id="1326"/>
      <w:r w:rsidR="00670C7C">
        <w:rPr>
          <w:b/>
          <w:color w:val="000000" w:themeColor="text1"/>
          <w:sz w:val="20"/>
          <w:szCs w:val="20"/>
        </w:rPr>
        <w:t>-</w:t>
      </w:r>
      <w:r w:rsidR="00670C7C">
        <w:rPr>
          <w:b/>
          <w:color w:val="000000" w:themeColor="text1"/>
          <w:sz w:val="20"/>
          <w:szCs w:val="20"/>
          <w:lang w:val="kk-KZ"/>
        </w:rPr>
        <w:t>сурет</w:t>
      </w:r>
    </w:p>
    <w:p w:rsidR="001D18D8" w:rsidRPr="003F33F7" w:rsidRDefault="003F33F7" w:rsidP="001D18D8">
      <w:pPr>
        <w:ind w:firstLine="708"/>
        <w:jc w:val="both"/>
        <w:rPr>
          <w:color w:val="000000" w:themeColor="text1"/>
          <w:lang w:val="kk-KZ"/>
        </w:rPr>
      </w:pPr>
      <w:r w:rsidRPr="003F33F7">
        <w:rPr>
          <w:color w:val="000000" w:themeColor="text1"/>
          <w:lang w:val="kk-KZ"/>
        </w:rPr>
        <w:t>«</w:t>
      </w:r>
      <w:r>
        <w:rPr>
          <w:color w:val="000000" w:themeColor="text1"/>
          <w:lang w:val="kk-KZ"/>
        </w:rPr>
        <w:t>Бағыт</w:t>
      </w:r>
      <w:r w:rsidR="001D18D8" w:rsidRPr="003F33F7">
        <w:rPr>
          <w:color w:val="000000" w:themeColor="text1"/>
          <w:lang w:val="kk-KZ"/>
        </w:rPr>
        <w:t xml:space="preserve">» </w:t>
      </w:r>
      <w:r>
        <w:rPr>
          <w:color w:val="000000" w:themeColor="text1"/>
          <w:lang w:val="kk-KZ"/>
        </w:rPr>
        <w:t>сүзгісі бастапқы қалпы бойынша «Жіберілгендер» мәніне ие</w:t>
      </w:r>
      <w:r w:rsidR="001D18D8" w:rsidRPr="003F33F7">
        <w:rPr>
          <w:color w:val="000000" w:themeColor="text1"/>
          <w:lang w:val="kk-KZ"/>
        </w:rPr>
        <w:t xml:space="preserve">. </w:t>
      </w:r>
      <w:r>
        <w:rPr>
          <w:color w:val="000000" w:themeColor="text1"/>
          <w:lang w:val="kk-KZ"/>
        </w:rPr>
        <w:t xml:space="preserve">Алынған </w:t>
      </w:r>
      <w:r w:rsidRPr="003F33F7">
        <w:rPr>
          <w:color w:val="000000" w:themeColor="text1"/>
          <w:lang w:val="kk-KZ"/>
        </w:rPr>
        <w:t>Э</w:t>
      </w:r>
      <w:r>
        <w:rPr>
          <w:color w:val="000000" w:themeColor="text1"/>
          <w:lang w:val="kk-KZ"/>
        </w:rPr>
        <w:t>Ш</w:t>
      </w:r>
      <w:r w:rsidR="001D18D8" w:rsidRPr="003F33F7">
        <w:rPr>
          <w:color w:val="000000" w:themeColor="text1"/>
          <w:lang w:val="kk-KZ"/>
        </w:rPr>
        <w:t>Ф</w:t>
      </w:r>
      <w:r w:rsidRPr="003F33F7">
        <w:rPr>
          <w:color w:val="000000" w:themeColor="text1"/>
          <w:lang w:val="kk-KZ"/>
        </w:rPr>
        <w:t>-</w:t>
      </w:r>
      <w:r>
        <w:rPr>
          <w:color w:val="000000" w:themeColor="text1"/>
          <w:lang w:val="kk-KZ"/>
        </w:rPr>
        <w:t>лар бойынша есепті жүктеу үшін келесі ашылған тізімнен тиісті мәндерді таңдаңыз</w:t>
      </w:r>
      <w:r w:rsidR="001D18D8" w:rsidRPr="003F33F7">
        <w:rPr>
          <w:color w:val="000000" w:themeColor="text1"/>
          <w:lang w:val="kk-KZ"/>
        </w:rPr>
        <w:t xml:space="preserve"> (</w:t>
      </w:r>
      <w:r w:rsidR="00742D54">
        <w:fldChar w:fldCharType="begin"/>
      </w:r>
      <w:r w:rsidR="00742D54" w:rsidRPr="006613D5">
        <w:rPr>
          <w:lang w:val="kk-KZ"/>
        </w:rPr>
        <w:instrText xml:space="preserve"> REF _Ref48832713 \h  \* MERGEFORMAT </w:instrText>
      </w:r>
      <w:r w:rsidR="00742D54">
        <w:fldChar w:fldCharType="separate"/>
      </w:r>
      <w:r w:rsidR="003877B0" w:rsidRPr="003F33F7">
        <w:rPr>
          <w:color w:val="000000" w:themeColor="text1"/>
          <w:lang w:val="kk-KZ"/>
        </w:rPr>
        <w:t>526</w:t>
      </w:r>
      <w:r w:rsidR="00742D54">
        <w:fldChar w:fldCharType="end"/>
      </w:r>
      <w:r w:rsidRPr="003F33F7">
        <w:rPr>
          <w:lang w:val="kk-KZ"/>
        </w:rPr>
        <w:t>-</w:t>
      </w:r>
      <w:r>
        <w:rPr>
          <w:lang w:val="kk-KZ"/>
        </w:rPr>
        <w:t>сурет</w:t>
      </w:r>
      <w:r w:rsidR="001D18D8" w:rsidRPr="003F33F7">
        <w:rPr>
          <w:color w:val="000000" w:themeColor="text1"/>
          <w:lang w:val="kk-KZ"/>
        </w:rPr>
        <w:t>).</w:t>
      </w:r>
    </w:p>
    <w:p w:rsidR="001D18D8" w:rsidRPr="001D18D8" w:rsidRDefault="001D18D8" w:rsidP="001D18D8">
      <w:pPr>
        <w:keepNext/>
        <w:jc w:val="both"/>
        <w:rPr>
          <w:color w:val="000000" w:themeColor="text1"/>
        </w:rPr>
      </w:pPr>
      <w:r w:rsidRPr="001D18D8">
        <w:rPr>
          <w:noProof/>
          <w:color w:val="000000" w:themeColor="text1"/>
        </w:rPr>
        <w:lastRenderedPageBreak/>
        <w:drawing>
          <wp:inline distT="0" distB="0" distL="0" distR="0" wp14:anchorId="4642BD2A" wp14:editId="095FE15B">
            <wp:extent cx="5934075" cy="1914525"/>
            <wp:effectExtent l="0" t="0" r="9525" b="9525"/>
            <wp:docPr id="546" name="Рисунок 54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5934075" cy="1914525"/>
                    </a:xfrm>
                    <a:prstGeom prst="rect">
                      <a:avLst/>
                    </a:prstGeom>
                    <a:noFill/>
                    <a:ln>
                      <a:noFill/>
                    </a:ln>
                  </pic:spPr>
                </pic:pic>
              </a:graphicData>
            </a:graphic>
          </wp:inline>
        </w:drawing>
      </w:r>
    </w:p>
    <w:bookmarkStart w:id="1327" w:name="_Ref48832713"/>
    <w:p w:rsidR="001D18D8" w:rsidRPr="003F33F7"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575</w:t>
      </w:r>
      <w:r w:rsidRPr="00035E5B">
        <w:rPr>
          <w:b/>
          <w:color w:val="000000" w:themeColor="text1"/>
          <w:sz w:val="20"/>
          <w:szCs w:val="20"/>
        </w:rPr>
        <w:fldChar w:fldCharType="end"/>
      </w:r>
      <w:bookmarkEnd w:id="1327"/>
      <w:r w:rsidR="003F33F7">
        <w:rPr>
          <w:b/>
          <w:color w:val="000000" w:themeColor="text1"/>
          <w:sz w:val="20"/>
          <w:szCs w:val="20"/>
        </w:rPr>
        <w:t>-</w:t>
      </w:r>
      <w:r w:rsidR="003F33F7">
        <w:rPr>
          <w:b/>
          <w:color w:val="000000" w:themeColor="text1"/>
          <w:sz w:val="20"/>
          <w:szCs w:val="20"/>
          <w:lang w:val="kk-KZ"/>
        </w:rPr>
        <w:t>сурет</w:t>
      </w:r>
    </w:p>
    <w:p w:rsidR="001D18D8" w:rsidRPr="001D18D8" w:rsidRDefault="001D18D8" w:rsidP="001D18D8">
      <w:pPr>
        <w:jc w:val="both"/>
        <w:rPr>
          <w:color w:val="000000" w:themeColor="text1"/>
        </w:rPr>
      </w:pPr>
      <w:r w:rsidRPr="001D18D8">
        <w:rPr>
          <w:color w:val="000000" w:themeColor="text1"/>
        </w:rPr>
        <w:tab/>
      </w:r>
      <w:r w:rsidR="003F33F7">
        <w:rPr>
          <w:color w:val="000000" w:themeColor="text1"/>
        </w:rPr>
        <w:t>«</w:t>
      </w:r>
      <w:r w:rsidR="003F33F7">
        <w:rPr>
          <w:color w:val="000000" w:themeColor="text1"/>
          <w:lang w:val="kk-KZ"/>
        </w:rPr>
        <w:t>Топтастыру</w:t>
      </w:r>
      <w:r w:rsidRPr="001D18D8">
        <w:rPr>
          <w:color w:val="000000" w:themeColor="text1"/>
        </w:rPr>
        <w:t xml:space="preserve">» </w:t>
      </w:r>
      <w:r w:rsidR="003F33F7">
        <w:rPr>
          <w:color w:val="000000" w:themeColor="text1"/>
          <w:lang w:val="kk-KZ"/>
        </w:rPr>
        <w:t>сүзгісі міндетті болып табылмайды</w:t>
      </w:r>
      <w:r w:rsidRPr="001D18D8">
        <w:rPr>
          <w:color w:val="000000" w:themeColor="text1"/>
        </w:rPr>
        <w:t xml:space="preserve"> (</w:t>
      </w:r>
      <w:r w:rsidR="00742D54">
        <w:fldChar w:fldCharType="begin"/>
      </w:r>
      <w:r w:rsidR="00742D54">
        <w:instrText xml:space="preserve"> REF _Ref48832775 \h  \* MERGEFORMAT </w:instrText>
      </w:r>
      <w:r w:rsidR="00742D54">
        <w:fldChar w:fldCharType="separate"/>
      </w:r>
      <w:r w:rsidR="003877B0" w:rsidRPr="003877B0">
        <w:rPr>
          <w:color w:val="000000" w:themeColor="text1"/>
        </w:rPr>
        <w:t>527</w:t>
      </w:r>
      <w:r w:rsidR="00742D54">
        <w:fldChar w:fldCharType="end"/>
      </w:r>
      <w:r w:rsidR="003F33F7">
        <w:t>-</w:t>
      </w:r>
      <w:r w:rsidR="003F33F7">
        <w:rPr>
          <w:lang w:val="kk-KZ"/>
        </w:rPr>
        <w:t>сурет</w:t>
      </w:r>
      <w:r w:rsidR="003F33F7">
        <w:rPr>
          <w:color w:val="000000" w:themeColor="text1"/>
        </w:rPr>
        <w:t xml:space="preserve">). </w:t>
      </w:r>
      <w:r w:rsidR="003F33F7">
        <w:rPr>
          <w:color w:val="000000" w:themeColor="text1"/>
          <w:lang w:val="kk-KZ"/>
        </w:rPr>
        <w:t>Бірақ</w:t>
      </w:r>
      <w:r w:rsidR="003F33F7">
        <w:rPr>
          <w:color w:val="000000" w:themeColor="text1"/>
        </w:rPr>
        <w:t xml:space="preserve">, </w:t>
      </w:r>
      <w:r w:rsidR="003F33F7">
        <w:rPr>
          <w:color w:val="000000" w:themeColor="text1"/>
          <w:lang w:val="kk-KZ"/>
        </w:rPr>
        <w:t>оның көмегімен белгілі бір есепті алуға болады</w:t>
      </w:r>
      <w:r w:rsidR="003F33F7">
        <w:rPr>
          <w:color w:val="000000" w:themeColor="text1"/>
        </w:rPr>
        <w:t>,</w:t>
      </w:r>
      <w:r w:rsidR="003F33F7">
        <w:rPr>
          <w:color w:val="000000" w:themeColor="text1"/>
          <w:lang w:val="kk-KZ"/>
        </w:rPr>
        <w:t xml:space="preserve"> мысалы</w:t>
      </w:r>
      <w:r w:rsidRPr="001D18D8">
        <w:rPr>
          <w:color w:val="000000" w:themeColor="text1"/>
        </w:rPr>
        <w:t xml:space="preserve">, </w:t>
      </w:r>
      <w:r w:rsidR="003F33F7">
        <w:rPr>
          <w:color w:val="000000" w:themeColor="text1"/>
        </w:rPr>
        <w:t>«тип</w:t>
      </w:r>
      <w:r w:rsidR="003F33F7" w:rsidRPr="001D18D8">
        <w:rPr>
          <w:color w:val="000000" w:themeColor="text1"/>
        </w:rPr>
        <w:t>»</w:t>
      </w:r>
      <w:r w:rsidR="003F33F7">
        <w:rPr>
          <w:color w:val="000000" w:themeColor="text1"/>
          <w:lang w:val="kk-KZ"/>
        </w:rPr>
        <w:t xml:space="preserve"> бойынша топтастыруды көрсете отырып</w:t>
      </w:r>
      <w:r w:rsidR="003F33F7" w:rsidRPr="001D18D8">
        <w:rPr>
          <w:color w:val="000000" w:themeColor="text1"/>
        </w:rPr>
        <w:t xml:space="preserve"> </w:t>
      </w:r>
      <w:r w:rsidR="003F33F7">
        <w:rPr>
          <w:color w:val="000000" w:themeColor="text1"/>
        </w:rPr>
        <w:t>(</w:t>
      </w:r>
      <w:r w:rsidR="003F33F7">
        <w:rPr>
          <w:color w:val="000000" w:themeColor="text1"/>
          <w:lang w:val="kk-KZ"/>
        </w:rPr>
        <w:t>Негізгі</w:t>
      </w:r>
      <w:r w:rsidRPr="001D18D8">
        <w:rPr>
          <w:color w:val="000000" w:themeColor="text1"/>
        </w:rPr>
        <w:t xml:space="preserve">/ </w:t>
      </w:r>
      <w:r w:rsidR="003F33F7">
        <w:rPr>
          <w:color w:val="000000" w:themeColor="text1"/>
          <w:lang w:val="kk-KZ"/>
        </w:rPr>
        <w:t>Қосымша</w:t>
      </w:r>
      <w:r w:rsidR="003F33F7">
        <w:rPr>
          <w:color w:val="000000" w:themeColor="text1"/>
        </w:rPr>
        <w:t xml:space="preserve">/ </w:t>
      </w:r>
      <w:r w:rsidR="003F33F7">
        <w:rPr>
          <w:color w:val="000000" w:themeColor="text1"/>
          <w:lang w:val="kk-KZ"/>
        </w:rPr>
        <w:t>Түзетілген</w:t>
      </w:r>
      <w:r w:rsidR="003F33F7">
        <w:rPr>
          <w:color w:val="000000" w:themeColor="text1"/>
        </w:rPr>
        <w:t>) Э</w:t>
      </w:r>
      <w:r w:rsidR="003F33F7">
        <w:rPr>
          <w:color w:val="000000" w:themeColor="text1"/>
          <w:lang w:val="kk-KZ"/>
        </w:rPr>
        <w:t>Ш</w:t>
      </w:r>
      <w:r w:rsidRPr="001D18D8">
        <w:rPr>
          <w:color w:val="000000" w:themeColor="text1"/>
        </w:rPr>
        <w:t>Ф</w:t>
      </w:r>
      <w:r w:rsidR="003F33F7">
        <w:rPr>
          <w:color w:val="000000" w:themeColor="text1"/>
          <w:lang w:val="kk-KZ"/>
        </w:rPr>
        <w:t xml:space="preserve"> типтерінің тұрғысында </w:t>
      </w:r>
      <w:r w:rsidRPr="001D18D8">
        <w:rPr>
          <w:color w:val="000000" w:themeColor="text1"/>
        </w:rPr>
        <w:t xml:space="preserve"> (</w:t>
      </w:r>
      <w:r w:rsidR="00742D54">
        <w:fldChar w:fldCharType="begin"/>
      </w:r>
      <w:r w:rsidR="00742D54">
        <w:instrText xml:space="preserve"> REF _Ref48832785 \h  \* MERGEFORMAT </w:instrText>
      </w:r>
      <w:r w:rsidR="00742D54">
        <w:fldChar w:fldCharType="separate"/>
      </w:r>
      <w:r w:rsidR="003877B0" w:rsidRPr="003877B0">
        <w:rPr>
          <w:color w:val="000000" w:themeColor="text1"/>
        </w:rPr>
        <w:t>529</w:t>
      </w:r>
      <w:r w:rsidR="00742D54">
        <w:fldChar w:fldCharType="end"/>
      </w:r>
      <w:r w:rsidR="003F33F7">
        <w:t>-</w:t>
      </w:r>
      <w:r w:rsidR="003F33F7">
        <w:rPr>
          <w:lang w:val="kk-KZ"/>
        </w:rPr>
        <w:t>сурет</w:t>
      </w:r>
      <w:r w:rsidRPr="001D18D8">
        <w:rPr>
          <w:color w:val="000000" w:themeColor="text1"/>
        </w:rPr>
        <w:t xml:space="preserve">), </w:t>
      </w:r>
      <w:r w:rsidRPr="001D18D8">
        <w:rPr>
          <w:iCs/>
          <w:color w:val="000000" w:themeColor="text1"/>
        </w:rPr>
        <w:t>(</w:t>
      </w:r>
      <w:r w:rsidR="00742D54">
        <w:fldChar w:fldCharType="begin"/>
      </w:r>
      <w:r w:rsidR="00742D54">
        <w:instrText xml:space="preserve"> REF _Ref48832800 \h  \* MERGEFORMAT </w:instrText>
      </w:r>
      <w:r w:rsidR="00742D54">
        <w:fldChar w:fldCharType="separate"/>
      </w:r>
      <w:r w:rsidR="003877B0" w:rsidRPr="003877B0">
        <w:rPr>
          <w:iCs/>
          <w:color w:val="000000" w:themeColor="text1"/>
        </w:rPr>
        <w:t>528</w:t>
      </w:r>
      <w:r w:rsidR="00742D54">
        <w:fldChar w:fldCharType="end"/>
      </w:r>
      <w:r w:rsidR="003F33F7">
        <w:t>-</w:t>
      </w:r>
      <w:r w:rsidR="003F33F7">
        <w:rPr>
          <w:lang w:val="kk-KZ"/>
        </w:rPr>
        <w:t>сурет</w:t>
      </w:r>
      <w:r w:rsidRPr="001D18D8">
        <w:rPr>
          <w:iCs/>
          <w:color w:val="000000" w:themeColor="text1"/>
        </w:rPr>
        <w:t>).</w:t>
      </w:r>
      <w:r w:rsidRPr="001D18D8">
        <w:rPr>
          <w:color w:val="000000" w:themeColor="text1"/>
        </w:rPr>
        <w:t xml:space="preserve"> </w:t>
      </w: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3E552584" wp14:editId="638D2167">
            <wp:extent cx="5934075" cy="1876425"/>
            <wp:effectExtent l="0" t="0" r="9525" b="9525"/>
            <wp:docPr id="547" name="Рисунок 5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5934075" cy="1876425"/>
                    </a:xfrm>
                    <a:prstGeom prst="rect">
                      <a:avLst/>
                    </a:prstGeom>
                    <a:noFill/>
                    <a:ln>
                      <a:noFill/>
                    </a:ln>
                  </pic:spPr>
                </pic:pic>
              </a:graphicData>
            </a:graphic>
          </wp:inline>
        </w:drawing>
      </w:r>
    </w:p>
    <w:bookmarkStart w:id="1328" w:name="_Ref48832775"/>
    <w:p w:rsidR="001D18D8" w:rsidRPr="003F33F7"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576</w:t>
      </w:r>
      <w:r w:rsidRPr="00035E5B">
        <w:rPr>
          <w:b/>
          <w:color w:val="000000" w:themeColor="text1"/>
          <w:sz w:val="20"/>
          <w:szCs w:val="20"/>
        </w:rPr>
        <w:fldChar w:fldCharType="end"/>
      </w:r>
      <w:bookmarkEnd w:id="1328"/>
      <w:r w:rsidR="003F33F7">
        <w:rPr>
          <w:b/>
          <w:color w:val="000000" w:themeColor="text1"/>
          <w:sz w:val="20"/>
          <w:szCs w:val="20"/>
        </w:rPr>
        <w:t>-</w:t>
      </w:r>
      <w:r w:rsidR="003F33F7">
        <w:rPr>
          <w:b/>
          <w:color w:val="000000" w:themeColor="text1"/>
          <w:sz w:val="20"/>
          <w:szCs w:val="20"/>
          <w:lang w:val="kk-KZ"/>
        </w:rPr>
        <w:t>сурет</w:t>
      </w: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38474E33" wp14:editId="228FD5F1">
            <wp:extent cx="5924550" cy="1600200"/>
            <wp:effectExtent l="0" t="0" r="0" b="0"/>
            <wp:docPr id="548" name="Рисунок 54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5"/>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5924550" cy="1600200"/>
                    </a:xfrm>
                    <a:prstGeom prst="rect">
                      <a:avLst/>
                    </a:prstGeom>
                    <a:noFill/>
                    <a:ln>
                      <a:noFill/>
                    </a:ln>
                  </pic:spPr>
                </pic:pic>
              </a:graphicData>
            </a:graphic>
          </wp:inline>
        </w:drawing>
      </w:r>
    </w:p>
    <w:bookmarkStart w:id="1329" w:name="_Ref48832800"/>
    <w:p w:rsidR="001D18D8" w:rsidRPr="003F33F7"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577</w:t>
      </w:r>
      <w:r w:rsidRPr="00035E5B">
        <w:rPr>
          <w:b/>
          <w:color w:val="000000" w:themeColor="text1"/>
          <w:sz w:val="20"/>
          <w:szCs w:val="20"/>
        </w:rPr>
        <w:fldChar w:fldCharType="end"/>
      </w:r>
      <w:bookmarkEnd w:id="1329"/>
      <w:r w:rsidR="003F33F7">
        <w:rPr>
          <w:b/>
          <w:color w:val="000000" w:themeColor="text1"/>
          <w:sz w:val="20"/>
          <w:szCs w:val="20"/>
        </w:rPr>
        <w:t>-</w:t>
      </w:r>
      <w:r w:rsidR="003F33F7">
        <w:rPr>
          <w:b/>
          <w:color w:val="000000" w:themeColor="text1"/>
          <w:sz w:val="20"/>
          <w:szCs w:val="20"/>
          <w:lang w:val="kk-KZ"/>
        </w:rPr>
        <w:t>сурет</w:t>
      </w: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030F491C" wp14:editId="7C746061">
            <wp:extent cx="5943600" cy="1714500"/>
            <wp:effectExtent l="0" t="0" r="0" b="0"/>
            <wp:docPr id="549" name="Рисунок 549"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6"/>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5943600" cy="1714500"/>
                    </a:xfrm>
                    <a:prstGeom prst="rect">
                      <a:avLst/>
                    </a:prstGeom>
                    <a:noFill/>
                    <a:ln>
                      <a:noFill/>
                    </a:ln>
                  </pic:spPr>
                </pic:pic>
              </a:graphicData>
            </a:graphic>
          </wp:inline>
        </w:drawing>
      </w:r>
    </w:p>
    <w:bookmarkStart w:id="1330" w:name="_Ref48832785"/>
    <w:p w:rsidR="001D18D8" w:rsidRPr="003F33F7"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578</w:t>
      </w:r>
      <w:r w:rsidRPr="00035E5B">
        <w:rPr>
          <w:b/>
          <w:color w:val="000000" w:themeColor="text1"/>
          <w:sz w:val="20"/>
          <w:szCs w:val="20"/>
        </w:rPr>
        <w:fldChar w:fldCharType="end"/>
      </w:r>
      <w:bookmarkEnd w:id="1330"/>
      <w:r w:rsidR="003F33F7">
        <w:rPr>
          <w:b/>
          <w:color w:val="000000" w:themeColor="text1"/>
          <w:sz w:val="20"/>
          <w:szCs w:val="20"/>
        </w:rPr>
        <w:t>-</w:t>
      </w:r>
      <w:r w:rsidR="003F33F7">
        <w:rPr>
          <w:b/>
          <w:color w:val="000000" w:themeColor="text1"/>
          <w:sz w:val="20"/>
          <w:szCs w:val="20"/>
          <w:lang w:val="kk-KZ"/>
        </w:rPr>
        <w:t>сурет</w:t>
      </w:r>
    </w:p>
    <w:p w:rsidR="001D18D8" w:rsidRPr="001D18D8" w:rsidRDefault="003F33F7" w:rsidP="001D18D8">
      <w:pPr>
        <w:jc w:val="both"/>
        <w:rPr>
          <w:color w:val="000000" w:themeColor="text1"/>
        </w:rPr>
      </w:pPr>
      <w:r>
        <w:rPr>
          <w:color w:val="000000" w:themeColor="text1"/>
        </w:rPr>
        <w:lastRenderedPageBreak/>
        <w:tab/>
        <w:t>«С</w:t>
      </w:r>
      <w:r>
        <w:rPr>
          <w:color w:val="000000" w:themeColor="text1"/>
          <w:lang w:val="kk-KZ"/>
        </w:rPr>
        <w:t>ұрыптау</w:t>
      </w:r>
      <w:r w:rsidR="001D18D8" w:rsidRPr="001D18D8">
        <w:rPr>
          <w:color w:val="000000" w:themeColor="text1"/>
        </w:rPr>
        <w:t xml:space="preserve">» </w:t>
      </w:r>
      <w:r>
        <w:rPr>
          <w:color w:val="000000" w:themeColor="text1"/>
          <w:lang w:val="kk-KZ"/>
        </w:rPr>
        <w:t xml:space="preserve">сүзгісі </w:t>
      </w:r>
      <w:r w:rsidR="00A01D32">
        <w:rPr>
          <w:color w:val="000000" w:themeColor="text1"/>
          <w:lang w:val="kk-KZ"/>
        </w:rPr>
        <w:t>есептегі жазбаларды ЭШФ</w:t>
      </w:r>
      <w:r w:rsidR="00A01D32">
        <w:rPr>
          <w:color w:val="000000" w:themeColor="text1"/>
        </w:rPr>
        <w:t>-</w:t>
      </w:r>
      <w:r w:rsidR="00A01D32">
        <w:rPr>
          <w:color w:val="000000" w:themeColor="text1"/>
          <w:lang w:val="kk-KZ"/>
        </w:rPr>
        <w:t>ның бір параметрі бойынша реттеуге мүмкіндік береді</w:t>
      </w:r>
      <w:r w:rsidR="001D18D8" w:rsidRPr="001D18D8">
        <w:rPr>
          <w:color w:val="000000" w:themeColor="text1"/>
        </w:rPr>
        <w:t xml:space="preserve"> (</w:t>
      </w:r>
      <w:r w:rsidR="00742D54">
        <w:fldChar w:fldCharType="begin"/>
      </w:r>
      <w:r w:rsidR="00742D54">
        <w:instrText xml:space="preserve"> REF _Ref48832857 \h  \* MERGEFORMAT </w:instrText>
      </w:r>
      <w:r w:rsidR="00742D54">
        <w:fldChar w:fldCharType="separate"/>
      </w:r>
      <w:r w:rsidR="003877B0" w:rsidRPr="003877B0">
        <w:rPr>
          <w:i/>
          <w:noProof/>
          <w:color w:val="000000" w:themeColor="text1"/>
        </w:rPr>
        <w:t>530</w:t>
      </w:r>
      <w:r w:rsidR="00742D54">
        <w:fldChar w:fldCharType="end"/>
      </w:r>
      <w:r>
        <w:t>-</w:t>
      </w:r>
      <w:r>
        <w:rPr>
          <w:lang w:val="kk-KZ"/>
        </w:rPr>
        <w:t>сурет</w:t>
      </w:r>
      <w:r w:rsidR="001D18D8" w:rsidRPr="001D18D8">
        <w:rPr>
          <w:color w:val="000000" w:themeColor="text1"/>
        </w:rPr>
        <w:t xml:space="preserve">). </w:t>
      </w:r>
      <w:r w:rsidR="00A01D32">
        <w:rPr>
          <w:color w:val="000000" w:themeColor="text1"/>
          <w:lang w:val="kk-KZ"/>
        </w:rPr>
        <w:t xml:space="preserve">Бұл кезде егер </w:t>
      </w:r>
      <w:r w:rsidR="001D18D8" w:rsidRPr="001D18D8">
        <w:rPr>
          <w:color w:val="000000" w:themeColor="text1"/>
          <w:lang w:val="en-US"/>
        </w:rPr>
        <w:t>ASC</w:t>
      </w:r>
      <w:r w:rsidR="00A01D32">
        <w:rPr>
          <w:color w:val="000000" w:themeColor="text1"/>
          <w:lang w:val="kk-KZ"/>
        </w:rPr>
        <w:t xml:space="preserve"> мәні белгіленсе</w:t>
      </w:r>
      <w:r w:rsidR="001D18D8" w:rsidRPr="001D18D8">
        <w:rPr>
          <w:color w:val="000000" w:themeColor="text1"/>
        </w:rPr>
        <w:t xml:space="preserve"> </w:t>
      </w:r>
      <w:r w:rsidR="002405A4">
        <w:rPr>
          <w:color w:val="000000" w:themeColor="text1"/>
          <w:lang w:val="kk-KZ"/>
        </w:rPr>
        <w:t>жазбалар өсу</w:t>
      </w:r>
      <w:r w:rsidR="00A01D32">
        <w:rPr>
          <w:color w:val="000000" w:themeColor="text1"/>
          <w:lang w:val="kk-KZ"/>
        </w:rPr>
        <w:t xml:space="preserve"> бойынша реттеледі, белгі болмаған кезде</w:t>
      </w:r>
      <w:r w:rsidR="00A01D32">
        <w:rPr>
          <w:color w:val="000000" w:themeColor="text1"/>
        </w:rPr>
        <w:t xml:space="preserve"> – </w:t>
      </w:r>
      <w:r w:rsidR="002405A4">
        <w:rPr>
          <w:color w:val="000000" w:themeColor="text1"/>
          <w:lang w:val="kk-KZ"/>
        </w:rPr>
        <w:t>кему</w:t>
      </w:r>
      <w:r w:rsidR="00A01D32">
        <w:rPr>
          <w:color w:val="000000" w:themeColor="text1"/>
          <w:lang w:val="kk-KZ"/>
        </w:rPr>
        <w:t xml:space="preserve"> бойынша реттеледі</w:t>
      </w:r>
      <w:r w:rsidR="001D18D8"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pStyle w:val="af5"/>
        <w:jc w:val="center"/>
        <w:rPr>
          <w:color w:val="000000" w:themeColor="text1"/>
          <w:sz w:val="24"/>
          <w:szCs w:val="24"/>
        </w:rPr>
      </w:pPr>
      <w:r w:rsidRPr="001D18D8">
        <w:rPr>
          <w:i/>
          <w:noProof/>
          <w:color w:val="000000" w:themeColor="text1"/>
          <w:sz w:val="24"/>
          <w:szCs w:val="24"/>
        </w:rPr>
        <w:drawing>
          <wp:inline distT="0" distB="0" distL="0" distR="0" wp14:anchorId="17A265B3" wp14:editId="4C244331">
            <wp:extent cx="5934075" cy="2009775"/>
            <wp:effectExtent l="0" t="0" r="9525" b="9525"/>
            <wp:docPr id="550" name="Рисунок 5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5934075" cy="2009775"/>
                    </a:xfrm>
                    <a:prstGeom prst="rect">
                      <a:avLst/>
                    </a:prstGeom>
                    <a:noFill/>
                    <a:ln>
                      <a:noFill/>
                    </a:ln>
                  </pic:spPr>
                </pic:pic>
              </a:graphicData>
            </a:graphic>
          </wp:inline>
        </w:drawing>
      </w:r>
    </w:p>
    <w:bookmarkStart w:id="1331" w:name="_Ref48832857"/>
    <w:p w:rsidR="001D18D8" w:rsidRPr="00A01D32"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579</w:t>
      </w:r>
      <w:r w:rsidRPr="00035E5B">
        <w:rPr>
          <w:b/>
          <w:color w:val="000000" w:themeColor="text1"/>
          <w:sz w:val="20"/>
          <w:szCs w:val="20"/>
        </w:rPr>
        <w:fldChar w:fldCharType="end"/>
      </w:r>
      <w:bookmarkEnd w:id="1331"/>
      <w:r w:rsidR="00A01D32">
        <w:rPr>
          <w:b/>
          <w:color w:val="000000" w:themeColor="text1"/>
          <w:sz w:val="20"/>
          <w:szCs w:val="20"/>
        </w:rPr>
        <w:t>-</w:t>
      </w:r>
      <w:r w:rsidR="00A01D32">
        <w:rPr>
          <w:b/>
          <w:color w:val="000000" w:themeColor="text1"/>
          <w:sz w:val="20"/>
          <w:szCs w:val="20"/>
          <w:lang w:val="kk-KZ"/>
        </w:rPr>
        <w:t>сурет</w:t>
      </w:r>
    </w:p>
    <w:p w:rsidR="001D18D8" w:rsidRPr="00A01D32" w:rsidRDefault="00A01D32" w:rsidP="001D18D8">
      <w:pPr>
        <w:ind w:firstLine="708"/>
        <w:jc w:val="both"/>
        <w:rPr>
          <w:color w:val="000000" w:themeColor="text1"/>
          <w:lang w:val="kk-KZ"/>
        </w:rPr>
      </w:pPr>
      <w:r w:rsidRPr="00A01D32">
        <w:rPr>
          <w:color w:val="000000" w:themeColor="text1"/>
          <w:lang w:val="kk-KZ"/>
        </w:rPr>
        <w:t>«Филиал</w:t>
      </w:r>
      <w:r>
        <w:rPr>
          <w:color w:val="000000" w:themeColor="text1"/>
          <w:lang w:val="kk-KZ"/>
        </w:rPr>
        <w:t>дар</w:t>
      </w:r>
      <w:r w:rsidR="001D18D8" w:rsidRPr="00A01D32">
        <w:rPr>
          <w:color w:val="000000" w:themeColor="text1"/>
          <w:lang w:val="kk-KZ"/>
        </w:rPr>
        <w:t xml:space="preserve">» </w:t>
      </w:r>
      <w:r>
        <w:rPr>
          <w:color w:val="000000" w:themeColor="text1"/>
          <w:lang w:val="kk-KZ"/>
        </w:rPr>
        <w:t xml:space="preserve">сүзгісі бірнеше кәсіпорындар болған кезде олар бойынша есептерді жүктеуге мүмекіндік береді. </w:t>
      </w:r>
      <w:r w:rsidR="001D18D8" w:rsidRPr="00A01D32">
        <w:rPr>
          <w:color w:val="000000" w:themeColor="text1"/>
          <w:lang w:val="kk-KZ"/>
        </w:rPr>
        <w:t>(</w:t>
      </w:r>
      <w:r w:rsidR="00742D54">
        <w:fldChar w:fldCharType="begin"/>
      </w:r>
      <w:r w:rsidR="00742D54" w:rsidRPr="006613D5">
        <w:rPr>
          <w:lang w:val="kk-KZ"/>
        </w:rPr>
        <w:instrText xml:space="preserve"> REF _Ref48832876 \h  \* MERGEFORMAT </w:instrText>
      </w:r>
      <w:r w:rsidR="00742D54">
        <w:fldChar w:fldCharType="separate"/>
      </w:r>
      <w:r w:rsidR="003877B0" w:rsidRPr="00A01D32">
        <w:rPr>
          <w:color w:val="000000" w:themeColor="text1"/>
          <w:lang w:val="kk-KZ"/>
        </w:rPr>
        <w:t>531</w:t>
      </w:r>
      <w:r w:rsidR="00742D54">
        <w:fldChar w:fldCharType="end"/>
      </w:r>
      <w:r w:rsidRPr="00031CD7">
        <w:rPr>
          <w:lang w:val="kk-KZ"/>
        </w:rPr>
        <w:t>-</w:t>
      </w:r>
      <w:r>
        <w:rPr>
          <w:lang w:val="kk-KZ"/>
        </w:rPr>
        <w:t>сурет</w:t>
      </w:r>
      <w:r w:rsidR="001D18D8" w:rsidRPr="00A01D32">
        <w:rPr>
          <w:color w:val="000000" w:themeColor="text1"/>
          <w:lang w:val="kk-KZ"/>
        </w:rPr>
        <w:t xml:space="preserve">). </w:t>
      </w:r>
      <w:r>
        <w:rPr>
          <w:color w:val="000000" w:themeColor="text1"/>
          <w:lang w:val="kk-KZ"/>
        </w:rPr>
        <w:t xml:space="preserve">Бірнеше кәсіпорынды таңдау үшін </w:t>
      </w:r>
      <w:r w:rsidR="001D18D8" w:rsidRPr="00A01D32">
        <w:rPr>
          <w:color w:val="000000" w:themeColor="text1"/>
          <w:lang w:val="kk-KZ"/>
        </w:rPr>
        <w:t xml:space="preserve"> </w:t>
      </w:r>
      <w:r>
        <w:rPr>
          <w:color w:val="000000" w:themeColor="text1"/>
          <w:lang w:val="kk-KZ"/>
        </w:rPr>
        <w:t>олардың әрбіреуінің алдына құсбелгісін қою қажет</w:t>
      </w:r>
      <w:r w:rsidR="001D18D8" w:rsidRPr="00A01D32">
        <w:rPr>
          <w:color w:val="000000" w:themeColor="text1"/>
          <w:lang w:val="kk-KZ"/>
        </w:rPr>
        <w:t xml:space="preserve">. </w:t>
      </w:r>
    </w:p>
    <w:p w:rsidR="001D18D8" w:rsidRPr="00A01D32" w:rsidRDefault="001D18D8" w:rsidP="001D18D8">
      <w:pPr>
        <w:jc w:val="both"/>
        <w:rPr>
          <w:color w:val="000000" w:themeColor="text1"/>
          <w:lang w:val="kk-KZ"/>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26328D5D" wp14:editId="7C65E519">
            <wp:extent cx="5924550" cy="1933575"/>
            <wp:effectExtent l="0" t="0" r="0" b="9525"/>
            <wp:docPr id="556" name="Рисунок 55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5924550" cy="1933575"/>
                    </a:xfrm>
                    <a:prstGeom prst="rect">
                      <a:avLst/>
                    </a:prstGeom>
                    <a:noFill/>
                    <a:ln>
                      <a:noFill/>
                    </a:ln>
                  </pic:spPr>
                </pic:pic>
              </a:graphicData>
            </a:graphic>
          </wp:inline>
        </w:drawing>
      </w:r>
    </w:p>
    <w:bookmarkStart w:id="1332" w:name="_Ref48832876"/>
    <w:p w:rsidR="001D18D8" w:rsidRPr="00A01D32"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580</w:t>
      </w:r>
      <w:r w:rsidRPr="00035E5B">
        <w:rPr>
          <w:b/>
          <w:color w:val="000000" w:themeColor="text1"/>
          <w:sz w:val="20"/>
          <w:szCs w:val="20"/>
        </w:rPr>
        <w:fldChar w:fldCharType="end"/>
      </w:r>
      <w:bookmarkEnd w:id="1332"/>
      <w:r w:rsidR="00A01D32">
        <w:rPr>
          <w:b/>
          <w:color w:val="000000" w:themeColor="text1"/>
          <w:sz w:val="20"/>
          <w:szCs w:val="20"/>
        </w:rPr>
        <w:t>-</w:t>
      </w:r>
      <w:r w:rsidR="00A01D32">
        <w:rPr>
          <w:b/>
          <w:color w:val="000000" w:themeColor="text1"/>
          <w:sz w:val="20"/>
          <w:szCs w:val="20"/>
          <w:lang w:val="kk-KZ"/>
        </w:rPr>
        <w:t>сурет</w:t>
      </w:r>
    </w:p>
    <w:p w:rsidR="001D18D8" w:rsidRPr="001D18D8" w:rsidRDefault="001D18D8" w:rsidP="001D18D8">
      <w:pPr>
        <w:jc w:val="both"/>
        <w:rPr>
          <w:color w:val="000000" w:themeColor="text1"/>
        </w:rPr>
      </w:pPr>
      <w:r w:rsidRPr="001D18D8">
        <w:rPr>
          <w:color w:val="000000" w:themeColor="text1"/>
        </w:rPr>
        <w:tab/>
      </w:r>
      <w:r w:rsidR="00A01D32">
        <w:rPr>
          <w:color w:val="000000" w:themeColor="text1"/>
          <w:lang w:val="kk-KZ"/>
        </w:rPr>
        <w:t xml:space="preserve">Егер есеп құруға арналған негізгі </w:t>
      </w:r>
      <w:r w:rsidR="00A01D32">
        <w:rPr>
          <w:color w:val="000000" w:themeColor="text1"/>
        </w:rPr>
        <w:t>параметр</w:t>
      </w:r>
      <w:r w:rsidR="00A01D32">
        <w:rPr>
          <w:color w:val="000000" w:themeColor="text1"/>
          <w:lang w:val="kk-KZ"/>
        </w:rPr>
        <w:t xml:space="preserve">лер жеткіліксіз болған кезде </w:t>
      </w:r>
      <w:r w:rsidRPr="001D18D8">
        <w:rPr>
          <w:color w:val="000000" w:themeColor="text1"/>
        </w:rPr>
        <w:t xml:space="preserve"> </w:t>
      </w:r>
      <w:r w:rsidR="00A01D32">
        <w:rPr>
          <w:color w:val="000000" w:themeColor="text1"/>
          <w:lang w:val="kk-KZ"/>
        </w:rPr>
        <w:t xml:space="preserve">Кеңейтілген іздеу көмегімен тарлау параметрлер бойынша жүктеу мүмкіндігі бар.  </w:t>
      </w:r>
      <w:r w:rsidRPr="001D18D8">
        <w:rPr>
          <w:color w:val="000000" w:themeColor="text1"/>
        </w:rPr>
        <w:t>(</w:t>
      </w:r>
      <w:r w:rsidR="00742D54">
        <w:fldChar w:fldCharType="begin"/>
      </w:r>
      <w:r w:rsidR="00742D54">
        <w:instrText xml:space="preserve"> REF _Ref48832903 \h  \* MERGEFORMAT </w:instrText>
      </w:r>
      <w:r w:rsidR="00742D54">
        <w:fldChar w:fldCharType="separate"/>
      </w:r>
      <w:r w:rsidR="003877B0" w:rsidRPr="003877B0">
        <w:rPr>
          <w:color w:val="000000" w:themeColor="text1"/>
        </w:rPr>
        <w:t>532</w:t>
      </w:r>
      <w:r w:rsidR="00742D54">
        <w:fldChar w:fldCharType="end"/>
      </w:r>
      <w:r w:rsidR="00A01D32">
        <w:t>-</w:t>
      </w:r>
      <w:r w:rsidR="00A01D32">
        <w:rPr>
          <w:lang w:val="kk-KZ"/>
        </w:rPr>
        <w:t>сурет</w:t>
      </w:r>
      <w:r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6C12F8C0" wp14:editId="2EDDC394">
            <wp:extent cx="5934075" cy="1952625"/>
            <wp:effectExtent l="0" t="0" r="9525" b="9525"/>
            <wp:docPr id="557" name="Рисунок 55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8"/>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5934075" cy="1952625"/>
                    </a:xfrm>
                    <a:prstGeom prst="rect">
                      <a:avLst/>
                    </a:prstGeom>
                    <a:noFill/>
                    <a:ln>
                      <a:noFill/>
                    </a:ln>
                  </pic:spPr>
                </pic:pic>
              </a:graphicData>
            </a:graphic>
          </wp:inline>
        </w:drawing>
      </w:r>
    </w:p>
    <w:bookmarkStart w:id="1333" w:name="_Ref48832903"/>
    <w:p w:rsidR="001D18D8" w:rsidRPr="00A01D32"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581</w:t>
      </w:r>
      <w:r w:rsidRPr="00035E5B">
        <w:rPr>
          <w:b/>
          <w:color w:val="000000" w:themeColor="text1"/>
          <w:sz w:val="20"/>
          <w:szCs w:val="20"/>
        </w:rPr>
        <w:fldChar w:fldCharType="end"/>
      </w:r>
      <w:bookmarkEnd w:id="1333"/>
      <w:r w:rsidR="00A01D32">
        <w:rPr>
          <w:b/>
          <w:color w:val="000000" w:themeColor="text1"/>
          <w:sz w:val="20"/>
          <w:szCs w:val="20"/>
        </w:rPr>
        <w:t>-</w:t>
      </w:r>
      <w:r w:rsidR="00A01D32">
        <w:rPr>
          <w:b/>
          <w:color w:val="000000" w:themeColor="text1"/>
          <w:sz w:val="20"/>
          <w:szCs w:val="20"/>
          <w:lang w:val="kk-KZ"/>
        </w:rPr>
        <w:t>сурет</w:t>
      </w:r>
    </w:p>
    <w:p w:rsidR="001D18D8" w:rsidRPr="001D18D8" w:rsidRDefault="001D18D8" w:rsidP="001D18D8">
      <w:pPr>
        <w:jc w:val="both"/>
        <w:rPr>
          <w:color w:val="000000" w:themeColor="text1"/>
        </w:rPr>
      </w:pPr>
    </w:p>
    <w:p w:rsidR="001D18D8" w:rsidRPr="001D18D8" w:rsidRDefault="001D18D8" w:rsidP="001D18D8">
      <w:pPr>
        <w:jc w:val="both"/>
        <w:rPr>
          <w:color w:val="000000" w:themeColor="text1"/>
        </w:rPr>
      </w:pPr>
      <w:r w:rsidRPr="001D18D8">
        <w:rPr>
          <w:color w:val="000000" w:themeColor="text1"/>
        </w:rPr>
        <w:tab/>
      </w:r>
      <w:r w:rsidR="00A01D32">
        <w:rPr>
          <w:color w:val="000000" w:themeColor="text1"/>
          <w:lang w:val="kk-KZ"/>
        </w:rPr>
        <w:t xml:space="preserve">Кеңейтілген іздеуді таңдаған кезде есеп құрудың қосымша </w:t>
      </w:r>
      <w:r w:rsidR="00A01D32">
        <w:rPr>
          <w:color w:val="000000" w:themeColor="text1"/>
        </w:rPr>
        <w:t>параметр</w:t>
      </w:r>
      <w:r w:rsidR="00A01D32">
        <w:rPr>
          <w:color w:val="000000" w:themeColor="text1"/>
          <w:lang w:val="kk-KZ"/>
        </w:rPr>
        <w:t>лері ашылады</w:t>
      </w:r>
      <w:r w:rsidRPr="001D18D8">
        <w:rPr>
          <w:color w:val="000000" w:themeColor="text1"/>
        </w:rPr>
        <w:t xml:space="preserve"> (</w:t>
      </w:r>
      <w:r w:rsidR="00742D54">
        <w:fldChar w:fldCharType="begin"/>
      </w:r>
      <w:r w:rsidR="00742D54">
        <w:instrText xml:space="preserve"> REF _Ref48832940 \h  \* MERGEFORMAT </w:instrText>
      </w:r>
      <w:r w:rsidR="00742D54">
        <w:fldChar w:fldCharType="separate"/>
      </w:r>
      <w:r w:rsidR="003877B0" w:rsidRPr="003877B0">
        <w:rPr>
          <w:i/>
          <w:noProof/>
          <w:color w:val="000000" w:themeColor="text1"/>
        </w:rPr>
        <w:t>533</w:t>
      </w:r>
      <w:r w:rsidR="00742D54">
        <w:fldChar w:fldCharType="end"/>
      </w:r>
      <w:r w:rsidR="00A01D32">
        <w:t>-</w:t>
      </w:r>
      <w:r w:rsidR="00A01D32">
        <w:rPr>
          <w:lang w:val="kk-KZ"/>
        </w:rPr>
        <w:t>сурет</w:t>
      </w:r>
      <w:r w:rsidRPr="001D18D8">
        <w:rPr>
          <w:color w:val="000000" w:themeColor="text1"/>
        </w:rPr>
        <w:t>).</w:t>
      </w:r>
    </w:p>
    <w:p w:rsidR="001D18D8" w:rsidRPr="001D18D8" w:rsidRDefault="00A01D32" w:rsidP="001D18D8">
      <w:pPr>
        <w:jc w:val="both"/>
        <w:rPr>
          <w:color w:val="000000" w:themeColor="text1"/>
        </w:rPr>
      </w:pPr>
      <w:r>
        <w:rPr>
          <w:b/>
          <w:lang w:val="kk-KZ"/>
        </w:rPr>
        <w:t>Ескертпе</w:t>
      </w:r>
      <w:r w:rsidR="001D18D8" w:rsidRPr="001D18D8">
        <w:rPr>
          <w:b/>
        </w:rPr>
        <w:t>.</w:t>
      </w:r>
      <w:r w:rsidR="001D18D8" w:rsidRPr="001D18D8">
        <w:t xml:space="preserve"> </w:t>
      </w:r>
      <w:r>
        <w:rPr>
          <w:rStyle w:val="y2iqfc"/>
          <w:color w:val="202124"/>
          <w:lang w:val="kk-KZ"/>
        </w:rPr>
        <w:t>Кеңейтілген іздеудің қосымша</w:t>
      </w:r>
      <w:r w:rsidRPr="00E64802">
        <w:rPr>
          <w:rStyle w:val="y2iqfc"/>
          <w:color w:val="202124"/>
          <w:lang w:val="kk-KZ"/>
        </w:rPr>
        <w:t xml:space="preserve"> параметрлері негізгі сүзу параметрлер</w:t>
      </w:r>
      <w:r>
        <w:rPr>
          <w:rStyle w:val="y2iqfc"/>
          <w:color w:val="202124"/>
          <w:lang w:val="kk-KZ"/>
        </w:rPr>
        <w:t>імен бірге жұмыс істейді. Яғни, Кеңейтілген</w:t>
      </w:r>
      <w:r w:rsidRPr="00E64802">
        <w:rPr>
          <w:rStyle w:val="y2iqfc"/>
          <w:color w:val="202124"/>
          <w:lang w:val="kk-KZ"/>
        </w:rPr>
        <w:t xml:space="preserve"> іздеуді қолданған жағдайда</w:t>
      </w:r>
      <w:r>
        <w:rPr>
          <w:rStyle w:val="y2iqfc"/>
          <w:color w:val="202124"/>
          <w:lang w:val="kk-KZ"/>
        </w:rPr>
        <w:t xml:space="preserve"> сонымен бірге</w:t>
      </w:r>
      <w:r w:rsidRPr="00E64802">
        <w:rPr>
          <w:rStyle w:val="y2iqfc"/>
          <w:color w:val="202124"/>
          <w:lang w:val="kk-KZ"/>
        </w:rPr>
        <w:t xml:space="preserve"> негізгі сүзгілерді толтыру қажет: «Шот-фактура </w:t>
      </w:r>
      <w:r>
        <w:rPr>
          <w:rStyle w:val="y2iqfc"/>
          <w:color w:val="202124"/>
          <w:lang w:val="kk-KZ"/>
        </w:rPr>
        <w:t>жазып берілген күн» және «Бағыт». Бұл кезде «Топтастыру</w:t>
      </w:r>
      <w:r w:rsidRPr="00E64802">
        <w:rPr>
          <w:rStyle w:val="y2iqfc"/>
          <w:color w:val="202124"/>
          <w:lang w:val="kk-KZ"/>
        </w:rPr>
        <w:t xml:space="preserve">» </w:t>
      </w:r>
      <w:r>
        <w:rPr>
          <w:rStyle w:val="y2iqfc"/>
          <w:color w:val="202124"/>
          <w:lang w:val="kk-KZ"/>
        </w:rPr>
        <w:t>және «Сұрыптау» сүзгілері бұрынғыша</w:t>
      </w:r>
      <w:r w:rsidRPr="00E64802">
        <w:rPr>
          <w:rStyle w:val="y2iqfc"/>
          <w:color w:val="202124"/>
          <w:lang w:val="kk-KZ"/>
        </w:rPr>
        <w:t xml:space="preserve"> міндетті емес</w:t>
      </w:r>
      <w:r>
        <w:rPr>
          <w:rStyle w:val="y2iqfc"/>
          <w:color w:val="202124"/>
          <w:lang w:val="kk-KZ"/>
        </w:rPr>
        <w:t xml:space="preserve"> болып қалады</w:t>
      </w:r>
      <w:r w:rsidRPr="00E64802">
        <w:rPr>
          <w:rStyle w:val="y2iqfc"/>
          <w:color w:val="202124"/>
          <w:lang w:val="kk-KZ"/>
        </w:rPr>
        <w:t>. Бі</w:t>
      </w:r>
      <w:r>
        <w:rPr>
          <w:rStyle w:val="y2iqfc"/>
          <w:color w:val="202124"/>
          <w:lang w:val="kk-KZ"/>
        </w:rPr>
        <w:t>рақ қажет болған жағдайда толтырылуы мүмкін</w:t>
      </w:r>
      <w:r w:rsidR="001D18D8"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0CA4D8EA" wp14:editId="2B223BD0">
            <wp:extent cx="5934075" cy="2114550"/>
            <wp:effectExtent l="0" t="0" r="9525" b="0"/>
            <wp:docPr id="558" name="Рисунок 558"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7"/>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5934075" cy="2114550"/>
                    </a:xfrm>
                    <a:prstGeom prst="rect">
                      <a:avLst/>
                    </a:prstGeom>
                    <a:noFill/>
                    <a:ln>
                      <a:noFill/>
                    </a:ln>
                  </pic:spPr>
                </pic:pic>
              </a:graphicData>
            </a:graphic>
          </wp:inline>
        </w:drawing>
      </w:r>
    </w:p>
    <w:bookmarkStart w:id="1334" w:name="_Ref48832940"/>
    <w:p w:rsidR="001D18D8" w:rsidRPr="00AB2AD2"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582</w:t>
      </w:r>
      <w:r w:rsidRPr="00035E5B">
        <w:rPr>
          <w:b/>
          <w:color w:val="000000" w:themeColor="text1"/>
          <w:sz w:val="20"/>
          <w:szCs w:val="20"/>
        </w:rPr>
        <w:fldChar w:fldCharType="end"/>
      </w:r>
      <w:bookmarkEnd w:id="1334"/>
      <w:r w:rsidR="00AB2AD2">
        <w:rPr>
          <w:b/>
          <w:color w:val="000000" w:themeColor="text1"/>
          <w:sz w:val="20"/>
          <w:szCs w:val="20"/>
        </w:rPr>
        <w:t>-</w:t>
      </w:r>
      <w:r w:rsidR="00AB2AD2">
        <w:rPr>
          <w:b/>
          <w:color w:val="000000" w:themeColor="text1"/>
          <w:sz w:val="20"/>
          <w:szCs w:val="20"/>
          <w:lang w:val="kk-KZ"/>
        </w:rPr>
        <w:t>сурет</w:t>
      </w:r>
    </w:p>
    <w:p w:rsidR="001D18D8" w:rsidRPr="00AB2AD2" w:rsidRDefault="00AB2AD2" w:rsidP="001D18D8">
      <w:pPr>
        <w:ind w:firstLine="708"/>
        <w:jc w:val="both"/>
        <w:rPr>
          <w:color w:val="000000" w:themeColor="text1"/>
          <w:lang w:val="kk-KZ"/>
        </w:rPr>
      </w:pPr>
      <w:r>
        <w:rPr>
          <w:color w:val="000000" w:themeColor="text1"/>
          <w:lang w:val="kk-KZ"/>
        </w:rPr>
        <w:t xml:space="preserve">Кеңейтілген іздеу сүзгілерінің сипаттамасы мен мақсаты төмендегі кестеде келтірілген </w:t>
      </w:r>
      <w:r w:rsidR="001D18D8" w:rsidRPr="00AB2AD2">
        <w:rPr>
          <w:color w:val="000000" w:themeColor="text1"/>
          <w:lang w:val="kk-KZ"/>
        </w:rPr>
        <w:t>(</w:t>
      </w:r>
      <w:r w:rsidR="00742D54">
        <w:fldChar w:fldCharType="begin"/>
      </w:r>
      <w:r w:rsidR="00742D54" w:rsidRPr="00D20743">
        <w:rPr>
          <w:lang w:val="kk-KZ"/>
        </w:rPr>
        <w:instrText xml:space="preserve"> REF _Ref48833145 \h  \* MERGEFORMAT </w:instrText>
      </w:r>
      <w:r w:rsidR="00742D54">
        <w:fldChar w:fldCharType="separate"/>
      </w:r>
      <w:r w:rsidR="003877B0" w:rsidRPr="00AB2AD2">
        <w:rPr>
          <w:i/>
          <w:noProof/>
          <w:color w:val="000000" w:themeColor="text1"/>
          <w:lang w:val="kk-KZ"/>
        </w:rPr>
        <w:t>28</w:t>
      </w:r>
      <w:r w:rsidR="00742D54">
        <w:fldChar w:fldCharType="end"/>
      </w:r>
      <w:r w:rsidRPr="00AB2AD2">
        <w:rPr>
          <w:lang w:val="kk-KZ"/>
        </w:rPr>
        <w:t>-</w:t>
      </w:r>
      <w:r>
        <w:rPr>
          <w:lang w:val="kk-KZ"/>
        </w:rPr>
        <w:t>кесте</w:t>
      </w:r>
      <w:r w:rsidR="001D18D8" w:rsidRPr="00AB2AD2">
        <w:rPr>
          <w:color w:val="000000" w:themeColor="text1"/>
          <w:lang w:val="kk-KZ"/>
        </w:rPr>
        <w:t>).</w:t>
      </w:r>
    </w:p>
    <w:bookmarkStart w:id="1335" w:name="_Ref48833145"/>
    <w:p w:rsidR="001D18D8" w:rsidRPr="00AB2AD2" w:rsidRDefault="00C84897" w:rsidP="00035E5B">
      <w:pPr>
        <w:pStyle w:val="af7"/>
        <w:spacing w:after="160" w:line="25" w:lineRule="atLeast"/>
        <w:ind w:left="0" w:hanging="142"/>
        <w:contextualSpacing/>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Таблица \* ARABIC </w:instrText>
      </w:r>
      <w:r w:rsidRPr="00035E5B">
        <w:rPr>
          <w:b/>
          <w:color w:val="000000" w:themeColor="text1"/>
          <w:sz w:val="20"/>
          <w:szCs w:val="20"/>
        </w:rPr>
        <w:fldChar w:fldCharType="separate"/>
      </w:r>
      <w:r w:rsidR="003877B0">
        <w:rPr>
          <w:b/>
          <w:noProof/>
          <w:color w:val="000000" w:themeColor="text1"/>
          <w:sz w:val="20"/>
          <w:szCs w:val="20"/>
        </w:rPr>
        <w:t>28</w:t>
      </w:r>
      <w:r w:rsidRPr="00035E5B">
        <w:rPr>
          <w:b/>
          <w:color w:val="000000" w:themeColor="text1"/>
          <w:sz w:val="20"/>
          <w:szCs w:val="20"/>
        </w:rPr>
        <w:fldChar w:fldCharType="end"/>
      </w:r>
      <w:bookmarkEnd w:id="1335"/>
      <w:r w:rsidR="00AB2AD2">
        <w:rPr>
          <w:b/>
          <w:color w:val="000000" w:themeColor="text1"/>
          <w:sz w:val="20"/>
          <w:szCs w:val="20"/>
        </w:rPr>
        <w:t>-</w:t>
      </w:r>
      <w:r w:rsidR="00AB2AD2">
        <w:rPr>
          <w:b/>
          <w:color w:val="000000" w:themeColor="text1"/>
          <w:sz w:val="20"/>
          <w:szCs w:val="20"/>
          <w:lang w:val="kk-KZ"/>
        </w:rPr>
        <w:t>кесте</w:t>
      </w:r>
    </w:p>
    <w:tbl>
      <w:tblPr>
        <w:tblStyle w:val="aff8"/>
        <w:tblW w:w="0" w:type="auto"/>
        <w:tblLook w:val="04A0" w:firstRow="1" w:lastRow="0" w:firstColumn="1" w:lastColumn="0" w:noHBand="0" w:noVBand="1"/>
      </w:tblPr>
      <w:tblGrid>
        <w:gridCol w:w="3369"/>
        <w:gridCol w:w="5953"/>
      </w:tblGrid>
      <w:tr w:rsidR="001D18D8" w:rsidRPr="001D18D8" w:rsidTr="001D18D8">
        <w:tc>
          <w:tcPr>
            <w:tcW w:w="3369" w:type="dxa"/>
          </w:tcPr>
          <w:p w:rsidR="001D18D8" w:rsidRPr="00AB2AD2" w:rsidRDefault="00AB2AD2" w:rsidP="001D18D8">
            <w:pPr>
              <w:jc w:val="both"/>
              <w:rPr>
                <w:b/>
                <w:color w:val="000000" w:themeColor="text1"/>
                <w:lang w:val="kk-KZ"/>
              </w:rPr>
            </w:pPr>
            <w:r>
              <w:rPr>
                <w:b/>
                <w:color w:val="000000" w:themeColor="text1"/>
                <w:lang w:val="kk-KZ"/>
              </w:rPr>
              <w:t>Сүзгінің атауы</w:t>
            </w:r>
          </w:p>
        </w:tc>
        <w:tc>
          <w:tcPr>
            <w:tcW w:w="5953" w:type="dxa"/>
          </w:tcPr>
          <w:p w:rsidR="001D18D8" w:rsidRPr="00AB2AD2" w:rsidRDefault="00AB2AD2" w:rsidP="001D18D8">
            <w:pPr>
              <w:jc w:val="both"/>
              <w:rPr>
                <w:b/>
                <w:color w:val="000000" w:themeColor="text1"/>
              </w:rPr>
            </w:pPr>
            <w:r w:rsidRPr="00AB2AD2">
              <w:rPr>
                <w:b/>
                <w:color w:val="000000" w:themeColor="text1"/>
                <w:lang w:val="kk-KZ"/>
              </w:rPr>
              <w:t>Сүзгінің сипаттамасы мен мақсаты</w:t>
            </w:r>
          </w:p>
        </w:tc>
      </w:tr>
      <w:tr w:rsidR="001D18D8" w:rsidRPr="001D18D8" w:rsidTr="001D18D8">
        <w:tc>
          <w:tcPr>
            <w:tcW w:w="3369" w:type="dxa"/>
          </w:tcPr>
          <w:p w:rsidR="001D18D8" w:rsidRPr="00AB2AD2" w:rsidRDefault="00AB2AD2" w:rsidP="001D18D8">
            <w:pPr>
              <w:jc w:val="both"/>
              <w:rPr>
                <w:color w:val="000000" w:themeColor="text1"/>
                <w:lang w:val="kk-KZ"/>
              </w:rPr>
            </w:pPr>
            <w:r>
              <w:rPr>
                <w:color w:val="000000" w:themeColor="text1"/>
                <w:lang w:val="kk-KZ"/>
              </w:rPr>
              <w:t>Алушының ЖС</w:t>
            </w:r>
            <w:r>
              <w:rPr>
                <w:color w:val="000000" w:themeColor="text1"/>
              </w:rPr>
              <w:t>Н/Б</w:t>
            </w:r>
            <w:r>
              <w:rPr>
                <w:color w:val="000000" w:themeColor="text1"/>
                <w:lang w:val="kk-KZ"/>
              </w:rPr>
              <w:t>С</w:t>
            </w:r>
            <w:r>
              <w:rPr>
                <w:color w:val="000000" w:themeColor="text1"/>
              </w:rPr>
              <w:t>Н</w:t>
            </w:r>
          </w:p>
        </w:tc>
        <w:tc>
          <w:tcPr>
            <w:tcW w:w="5953" w:type="dxa"/>
          </w:tcPr>
          <w:p w:rsidR="001D18D8" w:rsidRPr="00AB2AD2" w:rsidRDefault="00AB2AD2" w:rsidP="001D18D8">
            <w:pPr>
              <w:jc w:val="both"/>
              <w:rPr>
                <w:color w:val="000000" w:themeColor="text1"/>
                <w:lang w:val="kk-KZ"/>
              </w:rPr>
            </w:pPr>
            <w:r>
              <w:rPr>
                <w:color w:val="000000" w:themeColor="text1"/>
                <w:lang w:val="kk-KZ"/>
              </w:rPr>
              <w:t>Сүзгі нақты бір контрагенттің шот</w:t>
            </w:r>
            <w:r w:rsidRPr="00AB2AD2">
              <w:rPr>
                <w:color w:val="000000" w:themeColor="text1"/>
                <w:lang w:val="kk-KZ"/>
              </w:rPr>
              <w:t>-</w:t>
            </w:r>
            <w:r>
              <w:rPr>
                <w:color w:val="000000" w:themeColor="text1"/>
                <w:lang w:val="kk-KZ"/>
              </w:rPr>
              <w:t>фактурасы бойынша есеп құруға арналған.</w:t>
            </w:r>
            <w:r w:rsidR="001D18D8" w:rsidRPr="00AB2AD2">
              <w:rPr>
                <w:color w:val="000000" w:themeColor="text1"/>
                <w:lang w:val="kk-KZ"/>
              </w:rPr>
              <w:t xml:space="preserve"> </w:t>
            </w:r>
            <w:r>
              <w:rPr>
                <w:color w:val="000000" w:themeColor="text1"/>
                <w:lang w:val="kk-KZ"/>
              </w:rPr>
              <w:t>ЖС</w:t>
            </w:r>
            <w:r>
              <w:rPr>
                <w:color w:val="000000" w:themeColor="text1"/>
              </w:rPr>
              <w:t>Н/Б</w:t>
            </w:r>
            <w:r>
              <w:rPr>
                <w:color w:val="000000" w:themeColor="text1"/>
                <w:lang w:val="kk-KZ"/>
              </w:rPr>
              <w:t>С</w:t>
            </w:r>
            <w:r w:rsidR="001D18D8" w:rsidRPr="001D18D8">
              <w:rPr>
                <w:color w:val="000000" w:themeColor="text1"/>
              </w:rPr>
              <w:t>Н</w:t>
            </w:r>
            <w:r>
              <w:rPr>
                <w:color w:val="000000" w:themeColor="text1"/>
                <w:lang w:val="kk-KZ"/>
              </w:rPr>
              <w:t xml:space="preserve"> қолмен енгізіледі</w:t>
            </w:r>
            <w:r w:rsidR="001D18D8" w:rsidRPr="001D18D8">
              <w:rPr>
                <w:color w:val="000000" w:themeColor="text1"/>
              </w:rPr>
              <w:t>.</w:t>
            </w:r>
          </w:p>
        </w:tc>
      </w:tr>
      <w:tr w:rsidR="001D18D8" w:rsidRPr="00AB2AD2" w:rsidTr="001D18D8">
        <w:tc>
          <w:tcPr>
            <w:tcW w:w="3369" w:type="dxa"/>
          </w:tcPr>
          <w:p w:rsidR="001D18D8" w:rsidRPr="00AB2AD2" w:rsidRDefault="00AB2AD2" w:rsidP="001D18D8">
            <w:pPr>
              <w:jc w:val="both"/>
              <w:rPr>
                <w:color w:val="000000" w:themeColor="text1"/>
                <w:lang w:val="kk-KZ"/>
              </w:rPr>
            </w:pPr>
            <w:r>
              <w:rPr>
                <w:color w:val="000000" w:themeColor="text1"/>
                <w:lang w:val="kk-KZ"/>
              </w:rPr>
              <w:t>Жүк алушының ЖС</w:t>
            </w:r>
            <w:r>
              <w:rPr>
                <w:color w:val="000000" w:themeColor="text1"/>
              </w:rPr>
              <w:t>Н/Б</w:t>
            </w:r>
            <w:r>
              <w:rPr>
                <w:color w:val="000000" w:themeColor="text1"/>
                <w:lang w:val="kk-KZ"/>
              </w:rPr>
              <w:t>С</w:t>
            </w:r>
            <w:r>
              <w:rPr>
                <w:color w:val="000000" w:themeColor="text1"/>
              </w:rPr>
              <w:t>Н</w:t>
            </w:r>
          </w:p>
        </w:tc>
        <w:tc>
          <w:tcPr>
            <w:tcW w:w="5953" w:type="dxa"/>
          </w:tcPr>
          <w:p w:rsidR="001D18D8" w:rsidRPr="00AB2AD2" w:rsidRDefault="00AB2AD2" w:rsidP="001D18D8">
            <w:pPr>
              <w:jc w:val="both"/>
              <w:rPr>
                <w:color w:val="000000" w:themeColor="text1"/>
                <w:lang w:val="kk-KZ"/>
              </w:rPr>
            </w:pPr>
            <w:r>
              <w:rPr>
                <w:color w:val="000000" w:themeColor="text1"/>
                <w:lang w:val="kk-KZ"/>
              </w:rPr>
              <w:t>Сүзгі нақты бір жүк алушының шот</w:t>
            </w:r>
            <w:r w:rsidRPr="00AB2AD2">
              <w:rPr>
                <w:color w:val="000000" w:themeColor="text1"/>
                <w:lang w:val="kk-KZ"/>
              </w:rPr>
              <w:t>-</w:t>
            </w:r>
            <w:r>
              <w:rPr>
                <w:color w:val="000000" w:themeColor="text1"/>
                <w:lang w:val="kk-KZ"/>
              </w:rPr>
              <w:t>фактурасы бойынша есеп құруға арналған.</w:t>
            </w:r>
            <w:r w:rsidRPr="00AB2AD2">
              <w:rPr>
                <w:color w:val="000000" w:themeColor="text1"/>
                <w:lang w:val="kk-KZ"/>
              </w:rPr>
              <w:t xml:space="preserve"> </w:t>
            </w:r>
            <w:r>
              <w:rPr>
                <w:color w:val="000000" w:themeColor="text1"/>
                <w:lang w:val="kk-KZ"/>
              </w:rPr>
              <w:t>ЖС</w:t>
            </w:r>
            <w:r w:rsidRPr="00AB2AD2">
              <w:rPr>
                <w:color w:val="000000" w:themeColor="text1"/>
                <w:lang w:val="kk-KZ"/>
              </w:rPr>
              <w:t>Н/Б</w:t>
            </w:r>
            <w:r>
              <w:rPr>
                <w:color w:val="000000" w:themeColor="text1"/>
                <w:lang w:val="kk-KZ"/>
              </w:rPr>
              <w:t>С</w:t>
            </w:r>
            <w:r w:rsidRPr="00AB2AD2">
              <w:rPr>
                <w:color w:val="000000" w:themeColor="text1"/>
                <w:lang w:val="kk-KZ"/>
              </w:rPr>
              <w:t>Н</w:t>
            </w:r>
            <w:r>
              <w:rPr>
                <w:color w:val="000000" w:themeColor="text1"/>
                <w:lang w:val="kk-KZ"/>
              </w:rPr>
              <w:t xml:space="preserve"> қолмен енгізіледі</w:t>
            </w:r>
            <w:r w:rsidR="001D18D8" w:rsidRPr="00AB2AD2">
              <w:rPr>
                <w:color w:val="000000" w:themeColor="text1"/>
                <w:lang w:val="kk-KZ"/>
              </w:rPr>
              <w:t>.</w:t>
            </w:r>
          </w:p>
        </w:tc>
      </w:tr>
      <w:tr w:rsidR="001D18D8" w:rsidRPr="001D18D8" w:rsidTr="001D18D8">
        <w:tc>
          <w:tcPr>
            <w:tcW w:w="3369" w:type="dxa"/>
          </w:tcPr>
          <w:p w:rsidR="001D18D8" w:rsidRPr="001D18D8" w:rsidRDefault="00AB2AD2" w:rsidP="001D18D8">
            <w:pPr>
              <w:jc w:val="both"/>
              <w:rPr>
                <w:color w:val="000000" w:themeColor="text1"/>
              </w:rPr>
            </w:pPr>
            <w:r>
              <w:rPr>
                <w:color w:val="000000" w:themeColor="text1"/>
                <w:lang w:val="kk-KZ"/>
              </w:rPr>
              <w:t>Жүк жөнелтушінің ЖС</w:t>
            </w:r>
            <w:r>
              <w:rPr>
                <w:color w:val="000000" w:themeColor="text1"/>
              </w:rPr>
              <w:t>Н/Б</w:t>
            </w:r>
            <w:r>
              <w:rPr>
                <w:color w:val="000000" w:themeColor="text1"/>
                <w:lang w:val="kk-KZ"/>
              </w:rPr>
              <w:t>С</w:t>
            </w:r>
            <w:r>
              <w:rPr>
                <w:color w:val="000000" w:themeColor="text1"/>
              </w:rPr>
              <w:t>Н</w:t>
            </w:r>
          </w:p>
        </w:tc>
        <w:tc>
          <w:tcPr>
            <w:tcW w:w="5953" w:type="dxa"/>
          </w:tcPr>
          <w:p w:rsidR="001D18D8" w:rsidRPr="001D18D8" w:rsidRDefault="00AB2AD2" w:rsidP="001D18D8">
            <w:pPr>
              <w:jc w:val="both"/>
              <w:rPr>
                <w:color w:val="000000" w:themeColor="text1"/>
              </w:rPr>
            </w:pPr>
            <w:r>
              <w:rPr>
                <w:color w:val="000000" w:themeColor="text1"/>
                <w:lang w:val="kk-KZ"/>
              </w:rPr>
              <w:t>Сүзгі нақты бір жүк жөнелтушінің шот</w:t>
            </w:r>
            <w:r w:rsidRPr="00AB2AD2">
              <w:rPr>
                <w:color w:val="000000" w:themeColor="text1"/>
                <w:lang w:val="kk-KZ"/>
              </w:rPr>
              <w:t>-</w:t>
            </w:r>
            <w:r>
              <w:rPr>
                <w:color w:val="000000" w:themeColor="text1"/>
                <w:lang w:val="kk-KZ"/>
              </w:rPr>
              <w:t>фактурасы бойынша есеп құруға арналған.</w:t>
            </w:r>
            <w:r w:rsidRPr="00AB2AD2">
              <w:rPr>
                <w:color w:val="000000" w:themeColor="text1"/>
                <w:lang w:val="kk-KZ"/>
              </w:rPr>
              <w:t xml:space="preserve"> </w:t>
            </w:r>
            <w:r>
              <w:rPr>
                <w:color w:val="000000" w:themeColor="text1"/>
                <w:lang w:val="kk-KZ"/>
              </w:rPr>
              <w:t>ЖС</w:t>
            </w:r>
            <w:r>
              <w:rPr>
                <w:color w:val="000000" w:themeColor="text1"/>
              </w:rPr>
              <w:t>Н/Б</w:t>
            </w:r>
            <w:r>
              <w:rPr>
                <w:color w:val="000000" w:themeColor="text1"/>
                <w:lang w:val="kk-KZ"/>
              </w:rPr>
              <w:t>С</w:t>
            </w:r>
            <w:r w:rsidRPr="001D18D8">
              <w:rPr>
                <w:color w:val="000000" w:themeColor="text1"/>
              </w:rPr>
              <w:t>Н</w:t>
            </w:r>
            <w:r>
              <w:rPr>
                <w:color w:val="000000" w:themeColor="text1"/>
                <w:lang w:val="kk-KZ"/>
              </w:rPr>
              <w:t xml:space="preserve"> қолмен енгізіледі</w:t>
            </w:r>
            <w:r w:rsidR="001D18D8" w:rsidRPr="001D18D8">
              <w:rPr>
                <w:color w:val="000000" w:themeColor="text1"/>
              </w:rPr>
              <w:t>.</w:t>
            </w:r>
          </w:p>
        </w:tc>
      </w:tr>
      <w:tr w:rsidR="001D18D8" w:rsidRPr="001D18D8" w:rsidTr="001D18D8">
        <w:tc>
          <w:tcPr>
            <w:tcW w:w="3369" w:type="dxa"/>
          </w:tcPr>
          <w:p w:rsidR="001D18D8" w:rsidRPr="00AB2AD2" w:rsidRDefault="00AB2AD2" w:rsidP="001D18D8">
            <w:pPr>
              <w:jc w:val="both"/>
              <w:rPr>
                <w:color w:val="000000" w:themeColor="text1"/>
                <w:lang w:val="kk-KZ"/>
              </w:rPr>
            </w:pPr>
            <w:r>
              <w:rPr>
                <w:color w:val="000000" w:themeColor="text1"/>
                <w:lang w:val="kk-KZ"/>
              </w:rPr>
              <w:t>Жеткізушінің мәртебесі</w:t>
            </w:r>
          </w:p>
        </w:tc>
        <w:tc>
          <w:tcPr>
            <w:tcW w:w="5953" w:type="dxa"/>
          </w:tcPr>
          <w:p w:rsidR="001D18D8" w:rsidRPr="00AB2AD2" w:rsidRDefault="00AB2AD2" w:rsidP="001D18D8">
            <w:pPr>
              <w:jc w:val="both"/>
              <w:rPr>
                <w:color w:val="000000" w:themeColor="text1"/>
                <w:lang w:val="kk-KZ"/>
              </w:rPr>
            </w:pPr>
            <w:r>
              <w:rPr>
                <w:color w:val="000000" w:themeColor="text1"/>
                <w:lang w:val="kk-KZ"/>
              </w:rPr>
              <w:t>Сүзгі шот</w:t>
            </w:r>
            <w:r w:rsidRPr="00AB2AD2">
              <w:rPr>
                <w:color w:val="000000" w:themeColor="text1"/>
                <w:lang w:val="kk-KZ"/>
              </w:rPr>
              <w:t>-</w:t>
            </w:r>
            <w:r>
              <w:rPr>
                <w:color w:val="000000" w:themeColor="text1"/>
                <w:lang w:val="kk-KZ"/>
              </w:rPr>
              <w:t>фактуралардағы жеткізушілердің келесі санаттары бойынша есеп құруға арналған</w:t>
            </w:r>
            <w:r w:rsidR="001D18D8" w:rsidRPr="00AB2AD2">
              <w:rPr>
                <w:color w:val="000000" w:themeColor="text1"/>
                <w:lang w:val="kk-KZ"/>
              </w:rPr>
              <w:t>:</w:t>
            </w:r>
          </w:p>
          <w:p w:rsidR="001D18D8" w:rsidRPr="001D18D8" w:rsidRDefault="001D18D8" w:rsidP="00175FEE">
            <w:pPr>
              <w:pStyle w:val="af7"/>
              <w:numPr>
                <w:ilvl w:val="0"/>
                <w:numId w:val="119"/>
              </w:numPr>
              <w:contextualSpacing/>
              <w:jc w:val="both"/>
              <w:rPr>
                <w:color w:val="000000" w:themeColor="text1"/>
              </w:rPr>
            </w:pPr>
            <w:r w:rsidRPr="001D18D8">
              <w:rPr>
                <w:color w:val="000000" w:themeColor="text1"/>
              </w:rPr>
              <w:t>Комитент;</w:t>
            </w:r>
          </w:p>
          <w:p w:rsidR="001D18D8" w:rsidRPr="001D18D8" w:rsidRDefault="001D18D8" w:rsidP="00175FEE">
            <w:pPr>
              <w:pStyle w:val="af7"/>
              <w:numPr>
                <w:ilvl w:val="0"/>
                <w:numId w:val="119"/>
              </w:numPr>
              <w:contextualSpacing/>
              <w:jc w:val="both"/>
              <w:rPr>
                <w:color w:val="000000" w:themeColor="text1"/>
              </w:rPr>
            </w:pPr>
            <w:r w:rsidRPr="001D18D8">
              <w:rPr>
                <w:color w:val="000000" w:themeColor="text1"/>
              </w:rPr>
              <w:t>Комиссионер;</w:t>
            </w:r>
          </w:p>
          <w:p w:rsidR="001D18D8" w:rsidRPr="001D18D8" w:rsidRDefault="001D18D8" w:rsidP="00175FEE">
            <w:pPr>
              <w:pStyle w:val="af7"/>
              <w:numPr>
                <w:ilvl w:val="0"/>
                <w:numId w:val="119"/>
              </w:numPr>
              <w:contextualSpacing/>
              <w:jc w:val="both"/>
              <w:rPr>
                <w:color w:val="000000" w:themeColor="text1"/>
              </w:rPr>
            </w:pPr>
            <w:r w:rsidRPr="001D18D8">
              <w:rPr>
                <w:color w:val="000000" w:themeColor="text1"/>
              </w:rPr>
              <w:t>Экспедитор;</w:t>
            </w:r>
          </w:p>
          <w:p w:rsidR="001D18D8" w:rsidRPr="001D18D8" w:rsidRDefault="00AB2AD2" w:rsidP="00175FEE">
            <w:pPr>
              <w:pStyle w:val="af7"/>
              <w:numPr>
                <w:ilvl w:val="0"/>
                <w:numId w:val="119"/>
              </w:numPr>
              <w:contextualSpacing/>
              <w:jc w:val="both"/>
              <w:rPr>
                <w:color w:val="000000" w:themeColor="text1"/>
              </w:rPr>
            </w:pPr>
            <w:r>
              <w:rPr>
                <w:color w:val="000000" w:themeColor="text1"/>
              </w:rPr>
              <w:t>Лизинг</w:t>
            </w:r>
            <w:r>
              <w:rPr>
                <w:color w:val="000000" w:themeColor="text1"/>
                <w:lang w:val="kk-KZ"/>
              </w:rPr>
              <w:t xml:space="preserve"> алушы</w:t>
            </w:r>
            <w:r w:rsidR="001D18D8" w:rsidRPr="001D18D8">
              <w:rPr>
                <w:color w:val="000000" w:themeColor="text1"/>
              </w:rPr>
              <w:t>;</w:t>
            </w:r>
          </w:p>
          <w:p w:rsidR="001D18D8" w:rsidRPr="001D18D8" w:rsidRDefault="00AB2AD2" w:rsidP="00175FEE">
            <w:pPr>
              <w:pStyle w:val="af7"/>
              <w:numPr>
                <w:ilvl w:val="0"/>
                <w:numId w:val="119"/>
              </w:numPr>
              <w:contextualSpacing/>
              <w:jc w:val="both"/>
              <w:rPr>
                <w:color w:val="000000" w:themeColor="text1"/>
              </w:rPr>
            </w:pPr>
            <w:r>
              <w:rPr>
                <w:color w:val="000000" w:themeColor="text1"/>
                <w:lang w:val="kk-KZ"/>
              </w:rPr>
              <w:t>Бірлескен қызмет туралы шартқа қатысушы</w:t>
            </w:r>
            <w:r w:rsidR="001D18D8" w:rsidRPr="001D18D8">
              <w:rPr>
                <w:color w:val="000000" w:themeColor="text1"/>
              </w:rPr>
              <w:t>;</w:t>
            </w:r>
          </w:p>
          <w:p w:rsidR="001D18D8" w:rsidRPr="001D18D8" w:rsidRDefault="00AB2AD2" w:rsidP="00175FEE">
            <w:pPr>
              <w:pStyle w:val="af7"/>
              <w:numPr>
                <w:ilvl w:val="0"/>
                <w:numId w:val="119"/>
              </w:numPr>
              <w:contextualSpacing/>
              <w:jc w:val="both"/>
              <w:rPr>
                <w:color w:val="000000" w:themeColor="text1"/>
              </w:rPr>
            </w:pPr>
            <w:r>
              <w:rPr>
                <w:color w:val="000000" w:themeColor="text1"/>
              </w:rPr>
              <w:t>Экспор</w:t>
            </w:r>
            <w:r>
              <w:rPr>
                <w:color w:val="000000" w:themeColor="text1"/>
                <w:lang w:val="kk-KZ"/>
              </w:rPr>
              <w:t>ттаушы</w:t>
            </w:r>
            <w:r w:rsidR="001D18D8" w:rsidRPr="001D18D8">
              <w:rPr>
                <w:color w:val="000000" w:themeColor="text1"/>
              </w:rPr>
              <w:t>.</w:t>
            </w:r>
          </w:p>
          <w:p w:rsidR="001D18D8" w:rsidRPr="001D18D8" w:rsidRDefault="00AB2AD2" w:rsidP="001D18D8">
            <w:pPr>
              <w:jc w:val="both"/>
              <w:rPr>
                <w:color w:val="000000" w:themeColor="text1"/>
              </w:rPr>
            </w:pPr>
            <w:r>
              <w:rPr>
                <w:color w:val="000000" w:themeColor="text1"/>
                <w:lang w:val="kk-KZ"/>
              </w:rPr>
              <w:t>Әдепкі қалпы бойынша</w:t>
            </w:r>
            <w:r>
              <w:rPr>
                <w:color w:val="000000" w:themeColor="text1"/>
              </w:rPr>
              <w:t xml:space="preserve"> «</w:t>
            </w:r>
            <w:r>
              <w:rPr>
                <w:color w:val="000000" w:themeColor="text1"/>
                <w:lang w:val="kk-KZ"/>
              </w:rPr>
              <w:t>Сүзгісіз</w:t>
            </w:r>
            <w:r w:rsidR="001D18D8" w:rsidRPr="001D18D8">
              <w:rPr>
                <w:color w:val="000000" w:themeColor="text1"/>
              </w:rPr>
              <w:t>»</w:t>
            </w:r>
            <w:r>
              <w:rPr>
                <w:color w:val="000000" w:themeColor="text1"/>
                <w:lang w:val="kk-KZ"/>
              </w:rPr>
              <w:t xml:space="preserve"> мәні таңдалған</w:t>
            </w:r>
            <w:r w:rsidR="001D18D8" w:rsidRPr="001D18D8">
              <w:rPr>
                <w:color w:val="000000" w:themeColor="text1"/>
              </w:rPr>
              <w:t>.</w:t>
            </w:r>
          </w:p>
        </w:tc>
      </w:tr>
      <w:tr w:rsidR="001D18D8" w:rsidRPr="001D18D8" w:rsidTr="001D18D8">
        <w:tc>
          <w:tcPr>
            <w:tcW w:w="3369" w:type="dxa"/>
          </w:tcPr>
          <w:p w:rsidR="001D18D8" w:rsidRPr="00AB2AD2" w:rsidRDefault="00AB2AD2" w:rsidP="001D18D8">
            <w:pPr>
              <w:jc w:val="both"/>
              <w:rPr>
                <w:color w:val="000000" w:themeColor="text1"/>
                <w:lang w:val="kk-KZ"/>
              </w:rPr>
            </w:pPr>
            <w:r>
              <w:rPr>
                <w:color w:val="000000" w:themeColor="text1"/>
                <w:lang w:val="kk-KZ"/>
              </w:rPr>
              <w:t>Алушының мәртебесі</w:t>
            </w:r>
          </w:p>
        </w:tc>
        <w:tc>
          <w:tcPr>
            <w:tcW w:w="5953" w:type="dxa"/>
          </w:tcPr>
          <w:p w:rsidR="001D18D8" w:rsidRPr="00AB2AD2" w:rsidRDefault="00AB2AD2" w:rsidP="001D18D8">
            <w:pPr>
              <w:jc w:val="both"/>
              <w:rPr>
                <w:color w:val="000000" w:themeColor="text1"/>
                <w:lang w:val="kk-KZ"/>
              </w:rPr>
            </w:pPr>
            <w:r>
              <w:rPr>
                <w:color w:val="000000" w:themeColor="text1"/>
                <w:lang w:val="kk-KZ"/>
              </w:rPr>
              <w:t>Сүзгі шот</w:t>
            </w:r>
            <w:r w:rsidRPr="00AB2AD2">
              <w:rPr>
                <w:color w:val="000000" w:themeColor="text1"/>
                <w:lang w:val="kk-KZ"/>
              </w:rPr>
              <w:t>-</w:t>
            </w:r>
            <w:r>
              <w:rPr>
                <w:color w:val="000000" w:themeColor="text1"/>
                <w:lang w:val="kk-KZ"/>
              </w:rPr>
              <w:t>фактуралардағы алушының келесі санаттары бойынша есеп құруға арналған</w:t>
            </w:r>
            <w:r w:rsidR="001D18D8" w:rsidRPr="00AB2AD2">
              <w:rPr>
                <w:color w:val="000000" w:themeColor="text1"/>
                <w:lang w:val="kk-KZ"/>
              </w:rPr>
              <w:t>:</w:t>
            </w:r>
          </w:p>
          <w:p w:rsidR="001D18D8" w:rsidRPr="001D18D8" w:rsidRDefault="001D18D8" w:rsidP="00175FEE">
            <w:pPr>
              <w:pStyle w:val="af7"/>
              <w:numPr>
                <w:ilvl w:val="0"/>
                <w:numId w:val="119"/>
              </w:numPr>
              <w:contextualSpacing/>
              <w:jc w:val="both"/>
              <w:rPr>
                <w:color w:val="000000" w:themeColor="text1"/>
              </w:rPr>
            </w:pPr>
            <w:r w:rsidRPr="001D18D8">
              <w:rPr>
                <w:color w:val="000000" w:themeColor="text1"/>
              </w:rPr>
              <w:t>Комитент;</w:t>
            </w:r>
          </w:p>
          <w:p w:rsidR="001D18D8" w:rsidRPr="001D18D8" w:rsidRDefault="001D18D8" w:rsidP="00175FEE">
            <w:pPr>
              <w:pStyle w:val="af7"/>
              <w:numPr>
                <w:ilvl w:val="0"/>
                <w:numId w:val="119"/>
              </w:numPr>
              <w:contextualSpacing/>
              <w:jc w:val="both"/>
              <w:rPr>
                <w:color w:val="000000" w:themeColor="text1"/>
              </w:rPr>
            </w:pPr>
            <w:r w:rsidRPr="001D18D8">
              <w:rPr>
                <w:color w:val="000000" w:themeColor="text1"/>
              </w:rPr>
              <w:t>Комиссионер;</w:t>
            </w:r>
          </w:p>
          <w:p w:rsidR="001D18D8" w:rsidRPr="001D18D8" w:rsidRDefault="00AB2AD2" w:rsidP="00175FEE">
            <w:pPr>
              <w:pStyle w:val="af7"/>
              <w:numPr>
                <w:ilvl w:val="0"/>
                <w:numId w:val="119"/>
              </w:numPr>
              <w:contextualSpacing/>
              <w:jc w:val="both"/>
              <w:rPr>
                <w:color w:val="000000" w:themeColor="text1"/>
              </w:rPr>
            </w:pPr>
            <w:r>
              <w:rPr>
                <w:color w:val="000000" w:themeColor="text1"/>
              </w:rPr>
              <w:t>Лизинг</w:t>
            </w:r>
            <w:r>
              <w:rPr>
                <w:color w:val="000000" w:themeColor="text1"/>
                <w:lang w:val="kk-KZ"/>
              </w:rPr>
              <w:t xml:space="preserve"> алушы</w:t>
            </w:r>
            <w:r w:rsidR="001D18D8" w:rsidRPr="001D18D8">
              <w:rPr>
                <w:color w:val="000000" w:themeColor="text1"/>
              </w:rPr>
              <w:t>;</w:t>
            </w:r>
          </w:p>
          <w:p w:rsidR="001D18D8" w:rsidRPr="001D18D8" w:rsidRDefault="00AB2AD2" w:rsidP="00175FEE">
            <w:pPr>
              <w:pStyle w:val="af7"/>
              <w:numPr>
                <w:ilvl w:val="0"/>
                <w:numId w:val="119"/>
              </w:numPr>
              <w:contextualSpacing/>
              <w:jc w:val="both"/>
              <w:rPr>
                <w:color w:val="000000" w:themeColor="text1"/>
              </w:rPr>
            </w:pPr>
            <w:r>
              <w:rPr>
                <w:color w:val="000000" w:themeColor="text1"/>
                <w:lang w:val="kk-KZ"/>
              </w:rPr>
              <w:t>Бірлескен қызмет туралы шартқа қатысушы</w:t>
            </w:r>
            <w:r w:rsidR="001D18D8" w:rsidRPr="001D18D8">
              <w:rPr>
                <w:color w:val="000000" w:themeColor="text1"/>
              </w:rPr>
              <w:t>;</w:t>
            </w:r>
          </w:p>
          <w:p w:rsidR="001D18D8" w:rsidRPr="001D18D8" w:rsidRDefault="00AB2AD2" w:rsidP="00175FEE">
            <w:pPr>
              <w:pStyle w:val="af7"/>
              <w:numPr>
                <w:ilvl w:val="0"/>
                <w:numId w:val="119"/>
              </w:numPr>
              <w:contextualSpacing/>
              <w:jc w:val="both"/>
              <w:rPr>
                <w:color w:val="000000" w:themeColor="text1"/>
              </w:rPr>
            </w:pPr>
            <w:r>
              <w:rPr>
                <w:color w:val="000000" w:themeColor="text1"/>
                <w:lang w:val="kk-KZ"/>
              </w:rPr>
              <w:t>Мем</w:t>
            </w:r>
            <w:r>
              <w:rPr>
                <w:color w:val="000000" w:themeColor="text1"/>
              </w:rPr>
              <w:t>.</w:t>
            </w:r>
            <w:r w:rsidR="001E5B39">
              <w:rPr>
                <w:color w:val="000000" w:themeColor="text1"/>
                <w:lang w:val="kk-KZ"/>
              </w:rPr>
              <w:t xml:space="preserve"> мекеме</w:t>
            </w:r>
            <w:r w:rsidR="001D18D8" w:rsidRPr="001D18D8">
              <w:rPr>
                <w:color w:val="000000" w:themeColor="text1"/>
              </w:rPr>
              <w:t>;</w:t>
            </w:r>
          </w:p>
          <w:p w:rsidR="001D18D8" w:rsidRPr="001D18D8" w:rsidRDefault="001E5B39" w:rsidP="00175FEE">
            <w:pPr>
              <w:pStyle w:val="af7"/>
              <w:numPr>
                <w:ilvl w:val="0"/>
                <w:numId w:val="119"/>
              </w:numPr>
              <w:contextualSpacing/>
              <w:jc w:val="both"/>
              <w:rPr>
                <w:color w:val="000000" w:themeColor="text1"/>
              </w:rPr>
            </w:pPr>
            <w:r>
              <w:rPr>
                <w:color w:val="000000" w:themeColor="text1"/>
                <w:lang w:val="kk-KZ"/>
              </w:rPr>
              <w:t>Р</w:t>
            </w:r>
            <w:r w:rsidR="001D18D8" w:rsidRPr="001D18D8">
              <w:rPr>
                <w:color w:val="000000" w:themeColor="text1"/>
              </w:rPr>
              <w:t>езидент</w:t>
            </w:r>
            <w:r>
              <w:rPr>
                <w:color w:val="000000" w:themeColor="text1"/>
                <w:lang w:val="kk-KZ"/>
              </w:rPr>
              <w:t xml:space="preserve"> емес</w:t>
            </w:r>
            <w:r w:rsidR="001D18D8" w:rsidRPr="001D18D8">
              <w:rPr>
                <w:color w:val="000000" w:themeColor="text1"/>
              </w:rPr>
              <w:t>.</w:t>
            </w:r>
          </w:p>
          <w:p w:rsidR="001D18D8" w:rsidRPr="001D18D8" w:rsidRDefault="00AB2AD2" w:rsidP="00AB2AD2">
            <w:pPr>
              <w:jc w:val="both"/>
              <w:rPr>
                <w:color w:val="000000" w:themeColor="text1"/>
              </w:rPr>
            </w:pPr>
            <w:r>
              <w:rPr>
                <w:color w:val="000000" w:themeColor="text1"/>
                <w:lang w:val="kk-KZ"/>
              </w:rPr>
              <w:t>Әдепкі қалпы бойынша</w:t>
            </w:r>
            <w:r>
              <w:rPr>
                <w:color w:val="000000" w:themeColor="text1"/>
              </w:rPr>
              <w:t xml:space="preserve"> «</w:t>
            </w:r>
            <w:r>
              <w:rPr>
                <w:color w:val="000000" w:themeColor="text1"/>
                <w:lang w:val="kk-KZ"/>
              </w:rPr>
              <w:t>Сүзгісіз</w:t>
            </w:r>
            <w:r w:rsidRPr="001D18D8">
              <w:rPr>
                <w:color w:val="000000" w:themeColor="text1"/>
              </w:rPr>
              <w:t>»</w:t>
            </w:r>
            <w:r>
              <w:rPr>
                <w:color w:val="000000" w:themeColor="text1"/>
                <w:lang w:val="kk-KZ"/>
              </w:rPr>
              <w:t xml:space="preserve"> мәні көрсетілген</w:t>
            </w:r>
            <w:r w:rsidR="001D18D8" w:rsidRPr="001D18D8">
              <w:rPr>
                <w:color w:val="000000" w:themeColor="text1"/>
              </w:rPr>
              <w:t>.</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Валюта</w:t>
            </w:r>
          </w:p>
        </w:tc>
        <w:tc>
          <w:tcPr>
            <w:tcW w:w="5953" w:type="dxa"/>
          </w:tcPr>
          <w:p w:rsidR="001D18D8" w:rsidRPr="007A20C4" w:rsidRDefault="00AB2AD2" w:rsidP="001D18D8">
            <w:pPr>
              <w:jc w:val="both"/>
              <w:rPr>
                <w:color w:val="000000" w:themeColor="text1"/>
                <w:lang w:val="kk-KZ"/>
              </w:rPr>
            </w:pPr>
            <w:r>
              <w:rPr>
                <w:color w:val="000000" w:themeColor="text1"/>
                <w:lang w:val="kk-KZ"/>
              </w:rPr>
              <w:t xml:space="preserve">Сүзгі валюталар анықтамасына сәйкес </w:t>
            </w:r>
            <w:r w:rsidR="007A20C4">
              <w:rPr>
                <w:color w:val="000000" w:themeColor="text1"/>
                <w:lang w:val="kk-KZ"/>
              </w:rPr>
              <w:t>шот</w:t>
            </w:r>
            <w:r w:rsidR="007A20C4">
              <w:rPr>
                <w:color w:val="000000" w:themeColor="text1"/>
              </w:rPr>
              <w:t>-</w:t>
            </w:r>
            <w:r w:rsidR="007A20C4">
              <w:rPr>
                <w:color w:val="000000" w:themeColor="text1"/>
                <w:lang w:val="kk-KZ"/>
              </w:rPr>
              <w:t xml:space="preserve">фактурада </w:t>
            </w:r>
            <w:r w:rsidR="007A20C4">
              <w:rPr>
                <w:color w:val="000000" w:themeColor="text1"/>
                <w:lang w:val="kk-KZ"/>
              </w:rPr>
              <w:lastRenderedPageBreak/>
              <w:t>көрсетілген валюта бойынша есеп құруға арналған</w:t>
            </w:r>
            <w:r w:rsidR="001D18D8" w:rsidRPr="001D18D8">
              <w:rPr>
                <w:color w:val="000000" w:themeColor="text1"/>
              </w:rPr>
              <w:t xml:space="preserve">. </w:t>
            </w:r>
            <w:r w:rsidR="007A20C4">
              <w:rPr>
                <w:color w:val="000000" w:themeColor="text1"/>
                <w:lang w:val="kk-KZ"/>
              </w:rPr>
              <w:t>Әдепкі қалпы бойынша</w:t>
            </w:r>
            <w:r w:rsidR="007A20C4">
              <w:rPr>
                <w:color w:val="000000" w:themeColor="text1"/>
              </w:rPr>
              <w:t xml:space="preserve"> «</w:t>
            </w:r>
            <w:r w:rsidR="007A20C4">
              <w:rPr>
                <w:color w:val="000000" w:themeColor="text1"/>
                <w:lang w:val="kk-KZ"/>
              </w:rPr>
              <w:t>Сүзгісіз</w:t>
            </w:r>
            <w:r w:rsidR="007A20C4" w:rsidRPr="001D18D8">
              <w:rPr>
                <w:color w:val="000000" w:themeColor="text1"/>
              </w:rPr>
              <w:t>»</w:t>
            </w:r>
            <w:r w:rsidR="007A20C4">
              <w:rPr>
                <w:color w:val="000000" w:themeColor="text1"/>
                <w:lang w:val="kk-KZ"/>
              </w:rPr>
              <w:t xml:space="preserve"> мәні таңдалған</w:t>
            </w:r>
            <w:r w:rsidR="001D18D8" w:rsidRPr="001D18D8">
              <w:rPr>
                <w:color w:val="000000" w:themeColor="text1"/>
              </w:rPr>
              <w:t>.</w:t>
            </w:r>
          </w:p>
        </w:tc>
      </w:tr>
      <w:tr w:rsidR="001D18D8" w:rsidRPr="001D18D8" w:rsidTr="001D18D8">
        <w:tc>
          <w:tcPr>
            <w:tcW w:w="3369" w:type="dxa"/>
          </w:tcPr>
          <w:p w:rsidR="001D18D8" w:rsidRPr="007A20C4" w:rsidRDefault="007A20C4" w:rsidP="001D18D8">
            <w:pPr>
              <w:jc w:val="both"/>
              <w:rPr>
                <w:color w:val="000000" w:themeColor="text1"/>
                <w:lang w:val="kk-KZ"/>
              </w:rPr>
            </w:pPr>
            <w:r>
              <w:rPr>
                <w:color w:val="000000" w:themeColor="text1"/>
              </w:rPr>
              <w:lastRenderedPageBreak/>
              <w:t>Э</w:t>
            </w:r>
            <w:r>
              <w:rPr>
                <w:color w:val="000000" w:themeColor="text1"/>
                <w:lang w:val="kk-KZ"/>
              </w:rPr>
              <w:t>Ш</w:t>
            </w:r>
            <w:r w:rsidR="001D18D8" w:rsidRPr="001D18D8">
              <w:rPr>
                <w:color w:val="000000" w:themeColor="text1"/>
              </w:rPr>
              <w:t>Ф</w:t>
            </w:r>
            <w:r>
              <w:rPr>
                <w:color w:val="000000" w:themeColor="text1"/>
                <w:lang w:val="kk-KZ"/>
              </w:rPr>
              <w:t xml:space="preserve"> мәртебесі</w:t>
            </w:r>
          </w:p>
        </w:tc>
        <w:tc>
          <w:tcPr>
            <w:tcW w:w="5953" w:type="dxa"/>
          </w:tcPr>
          <w:p w:rsidR="001D18D8" w:rsidRPr="007A20C4" w:rsidRDefault="007A20C4" w:rsidP="001D18D8">
            <w:pPr>
              <w:jc w:val="both"/>
              <w:rPr>
                <w:color w:val="000000" w:themeColor="text1"/>
                <w:lang w:val="kk-KZ"/>
              </w:rPr>
            </w:pPr>
            <w:r>
              <w:rPr>
                <w:color w:val="000000" w:themeColor="text1"/>
                <w:lang w:val="kk-KZ"/>
              </w:rPr>
              <w:t>Сүзгі шот</w:t>
            </w:r>
            <w:r w:rsidRPr="007A20C4">
              <w:rPr>
                <w:color w:val="000000" w:themeColor="text1"/>
                <w:lang w:val="kk-KZ"/>
              </w:rPr>
              <w:t>-</w:t>
            </w:r>
            <w:r>
              <w:rPr>
                <w:color w:val="000000" w:themeColor="text1"/>
                <w:lang w:val="kk-KZ"/>
              </w:rPr>
              <w:t>фактура мәртебесі бойынша есеп құруға арналған</w:t>
            </w:r>
            <w:r w:rsidR="001D18D8" w:rsidRPr="007A20C4">
              <w:rPr>
                <w:color w:val="000000" w:themeColor="text1"/>
                <w:lang w:val="kk-KZ"/>
              </w:rPr>
              <w:t>:</w:t>
            </w:r>
          </w:p>
          <w:p w:rsidR="001D18D8" w:rsidRPr="001D18D8" w:rsidRDefault="007A20C4" w:rsidP="00175FEE">
            <w:pPr>
              <w:pStyle w:val="af7"/>
              <w:numPr>
                <w:ilvl w:val="0"/>
                <w:numId w:val="119"/>
              </w:numPr>
              <w:contextualSpacing/>
              <w:jc w:val="both"/>
              <w:rPr>
                <w:color w:val="000000" w:themeColor="text1"/>
              </w:rPr>
            </w:pPr>
            <w:r>
              <w:rPr>
                <w:color w:val="000000" w:themeColor="text1"/>
                <w:lang w:val="kk-KZ"/>
              </w:rPr>
              <w:t>Қаралмаған</w:t>
            </w:r>
            <w:r w:rsidR="001D18D8" w:rsidRPr="001D18D8">
              <w:rPr>
                <w:color w:val="000000" w:themeColor="text1"/>
              </w:rPr>
              <w:t>;</w:t>
            </w:r>
          </w:p>
          <w:p w:rsidR="001D18D8" w:rsidRPr="001D18D8" w:rsidRDefault="007A20C4" w:rsidP="00175FEE">
            <w:pPr>
              <w:pStyle w:val="af7"/>
              <w:numPr>
                <w:ilvl w:val="0"/>
                <w:numId w:val="119"/>
              </w:numPr>
              <w:contextualSpacing/>
              <w:jc w:val="both"/>
              <w:rPr>
                <w:color w:val="000000" w:themeColor="text1"/>
              </w:rPr>
            </w:pPr>
            <w:r>
              <w:rPr>
                <w:color w:val="000000" w:themeColor="text1"/>
                <w:lang w:val="kk-KZ"/>
              </w:rPr>
              <w:t>Жеткізілді</w:t>
            </w:r>
            <w:r w:rsidR="001D18D8" w:rsidRPr="001D18D8">
              <w:rPr>
                <w:color w:val="000000" w:themeColor="text1"/>
              </w:rPr>
              <w:t>;</w:t>
            </w:r>
          </w:p>
          <w:p w:rsidR="001D18D8" w:rsidRPr="001D18D8" w:rsidRDefault="007A20C4" w:rsidP="00175FEE">
            <w:pPr>
              <w:pStyle w:val="af7"/>
              <w:numPr>
                <w:ilvl w:val="0"/>
                <w:numId w:val="119"/>
              </w:numPr>
              <w:contextualSpacing/>
              <w:jc w:val="both"/>
              <w:rPr>
                <w:color w:val="000000" w:themeColor="text1"/>
              </w:rPr>
            </w:pPr>
            <w:r>
              <w:rPr>
                <w:color w:val="000000" w:themeColor="text1"/>
                <w:lang w:val="kk-KZ"/>
              </w:rPr>
              <w:t>Күші жойылды</w:t>
            </w:r>
            <w:r w:rsidR="001D18D8" w:rsidRPr="001D18D8">
              <w:rPr>
                <w:color w:val="000000" w:themeColor="text1"/>
              </w:rPr>
              <w:t>;</w:t>
            </w:r>
          </w:p>
          <w:p w:rsidR="001D18D8" w:rsidRPr="001D18D8" w:rsidRDefault="007A20C4" w:rsidP="00175FEE">
            <w:pPr>
              <w:pStyle w:val="af7"/>
              <w:numPr>
                <w:ilvl w:val="0"/>
                <w:numId w:val="119"/>
              </w:numPr>
              <w:contextualSpacing/>
              <w:jc w:val="both"/>
              <w:rPr>
                <w:color w:val="000000" w:themeColor="text1"/>
              </w:rPr>
            </w:pPr>
            <w:r>
              <w:rPr>
                <w:color w:val="000000" w:themeColor="text1"/>
                <w:lang w:val="kk-KZ"/>
              </w:rPr>
              <w:t>Кері қайтарып алынды</w:t>
            </w:r>
            <w:r w:rsidR="001D18D8" w:rsidRPr="001D18D8">
              <w:rPr>
                <w:color w:val="000000" w:themeColor="text1"/>
              </w:rPr>
              <w:t>;</w:t>
            </w:r>
          </w:p>
          <w:p w:rsidR="001D18D8" w:rsidRPr="001D18D8" w:rsidRDefault="007A20C4" w:rsidP="00175FEE">
            <w:pPr>
              <w:pStyle w:val="af7"/>
              <w:numPr>
                <w:ilvl w:val="0"/>
                <w:numId w:val="119"/>
              </w:numPr>
              <w:contextualSpacing/>
              <w:jc w:val="both"/>
              <w:rPr>
                <w:color w:val="000000" w:themeColor="text1"/>
              </w:rPr>
            </w:pPr>
            <w:r>
              <w:rPr>
                <w:color w:val="000000" w:themeColor="text1"/>
                <w:lang w:val="kk-KZ"/>
              </w:rPr>
              <w:t>Қайтарып тасталды</w:t>
            </w:r>
            <w:r w:rsidR="001D18D8" w:rsidRPr="001D18D8">
              <w:rPr>
                <w:color w:val="000000" w:themeColor="text1"/>
              </w:rPr>
              <w:t>.</w:t>
            </w:r>
          </w:p>
          <w:p w:rsidR="001D18D8" w:rsidRPr="001D18D8" w:rsidRDefault="007A20C4" w:rsidP="001D18D8">
            <w:pPr>
              <w:jc w:val="both"/>
              <w:rPr>
                <w:color w:val="000000" w:themeColor="text1"/>
              </w:rPr>
            </w:pPr>
            <w:r>
              <w:rPr>
                <w:color w:val="000000" w:themeColor="text1"/>
                <w:lang w:val="kk-KZ"/>
              </w:rPr>
              <w:t>Әдепкі қалпы бойынша</w:t>
            </w:r>
            <w:r>
              <w:rPr>
                <w:color w:val="000000" w:themeColor="text1"/>
              </w:rPr>
              <w:t xml:space="preserve"> «</w:t>
            </w:r>
            <w:r>
              <w:rPr>
                <w:color w:val="000000" w:themeColor="text1"/>
                <w:lang w:val="kk-KZ"/>
              </w:rPr>
              <w:t>Сүзгісіз</w:t>
            </w:r>
            <w:r w:rsidRPr="001D18D8">
              <w:rPr>
                <w:color w:val="000000" w:themeColor="text1"/>
              </w:rPr>
              <w:t>»</w:t>
            </w:r>
            <w:r>
              <w:rPr>
                <w:color w:val="000000" w:themeColor="text1"/>
                <w:lang w:val="kk-KZ"/>
              </w:rPr>
              <w:t xml:space="preserve"> мәні көрсетілген</w:t>
            </w:r>
            <w:r w:rsidR="001D18D8" w:rsidRPr="001D18D8">
              <w:rPr>
                <w:color w:val="000000" w:themeColor="text1"/>
              </w:rPr>
              <w:t>.</w:t>
            </w:r>
          </w:p>
        </w:tc>
      </w:tr>
      <w:tr w:rsidR="001D18D8" w:rsidRPr="007A20C4" w:rsidTr="001D18D8">
        <w:tc>
          <w:tcPr>
            <w:tcW w:w="3369" w:type="dxa"/>
          </w:tcPr>
          <w:p w:rsidR="001D18D8" w:rsidRPr="007A20C4" w:rsidRDefault="007A20C4" w:rsidP="001D18D8">
            <w:pPr>
              <w:jc w:val="both"/>
              <w:rPr>
                <w:color w:val="000000" w:themeColor="text1"/>
                <w:lang w:val="kk-KZ"/>
              </w:rPr>
            </w:pPr>
            <w:r>
              <w:rPr>
                <w:color w:val="000000" w:themeColor="text1"/>
                <w:lang w:val="kk-KZ"/>
              </w:rPr>
              <w:t>«бастап» айналым мөлшері</w:t>
            </w:r>
          </w:p>
        </w:tc>
        <w:tc>
          <w:tcPr>
            <w:tcW w:w="5953" w:type="dxa"/>
          </w:tcPr>
          <w:p w:rsidR="001D18D8" w:rsidRPr="007A20C4" w:rsidRDefault="007A20C4" w:rsidP="001D18D8">
            <w:pPr>
              <w:jc w:val="both"/>
              <w:rPr>
                <w:color w:val="000000" w:themeColor="text1"/>
                <w:lang w:val="kk-KZ"/>
              </w:rPr>
            </w:pPr>
            <w:r>
              <w:rPr>
                <w:color w:val="000000" w:themeColor="text1"/>
                <w:lang w:val="kk-KZ"/>
              </w:rPr>
              <w:t>Сүзгі «бастап» айналымының берілген сомасы шегінде есеп құруға арналған. Айналым сомасы қолмен енгізіледі</w:t>
            </w:r>
            <w:r w:rsidR="001D18D8" w:rsidRPr="007A20C4">
              <w:rPr>
                <w:color w:val="000000" w:themeColor="text1"/>
                <w:lang w:val="kk-KZ"/>
              </w:rPr>
              <w:t>.</w:t>
            </w:r>
          </w:p>
        </w:tc>
      </w:tr>
      <w:tr w:rsidR="001D18D8" w:rsidRPr="001D18D8" w:rsidTr="001D18D8">
        <w:tc>
          <w:tcPr>
            <w:tcW w:w="3369" w:type="dxa"/>
          </w:tcPr>
          <w:p w:rsidR="001D18D8" w:rsidRPr="007A20C4" w:rsidRDefault="007A20C4" w:rsidP="001D18D8">
            <w:pPr>
              <w:jc w:val="both"/>
              <w:rPr>
                <w:color w:val="000000" w:themeColor="text1"/>
                <w:lang w:val="kk-KZ"/>
              </w:rPr>
            </w:pPr>
            <w:r>
              <w:rPr>
                <w:color w:val="000000" w:themeColor="text1"/>
                <w:lang w:val="kk-KZ"/>
              </w:rPr>
              <w:t>«дейін» айналымының мөлшері</w:t>
            </w:r>
          </w:p>
        </w:tc>
        <w:tc>
          <w:tcPr>
            <w:tcW w:w="5953" w:type="dxa"/>
          </w:tcPr>
          <w:p w:rsidR="001D18D8" w:rsidRPr="007A20C4" w:rsidRDefault="007A20C4" w:rsidP="001D18D8">
            <w:pPr>
              <w:jc w:val="both"/>
              <w:rPr>
                <w:color w:val="000000" w:themeColor="text1"/>
                <w:lang w:val="kk-KZ"/>
              </w:rPr>
            </w:pPr>
            <w:r>
              <w:rPr>
                <w:color w:val="000000" w:themeColor="text1"/>
                <w:lang w:val="kk-KZ"/>
              </w:rPr>
              <w:t>Сүзгі «дейін» айналымының берілген сомасы шегінде есеп құруға арналған. Айналым сомасы қолмен енгізіледі</w:t>
            </w:r>
          </w:p>
        </w:tc>
      </w:tr>
      <w:tr w:rsidR="001D18D8" w:rsidRPr="001D18D8" w:rsidTr="001D18D8">
        <w:tc>
          <w:tcPr>
            <w:tcW w:w="3369" w:type="dxa"/>
          </w:tcPr>
          <w:p w:rsidR="001D18D8" w:rsidRPr="007A20C4" w:rsidRDefault="007A20C4" w:rsidP="001D18D8">
            <w:pPr>
              <w:jc w:val="both"/>
              <w:rPr>
                <w:color w:val="000000" w:themeColor="text1"/>
                <w:lang w:val="kk-KZ"/>
              </w:rPr>
            </w:pPr>
            <w:r>
              <w:rPr>
                <w:color w:val="000000" w:themeColor="text1"/>
                <w:lang w:val="kk-KZ"/>
              </w:rPr>
              <w:t>Жеткізушінің БСК</w:t>
            </w:r>
          </w:p>
        </w:tc>
        <w:tc>
          <w:tcPr>
            <w:tcW w:w="5953" w:type="dxa"/>
          </w:tcPr>
          <w:p w:rsidR="001D18D8" w:rsidRPr="007A20C4" w:rsidRDefault="007A20C4" w:rsidP="001D18D8">
            <w:pPr>
              <w:jc w:val="both"/>
              <w:rPr>
                <w:color w:val="000000" w:themeColor="text1"/>
                <w:lang w:val="kk-KZ"/>
              </w:rPr>
            </w:pPr>
            <w:r>
              <w:rPr>
                <w:color w:val="000000" w:themeColor="text1"/>
                <w:lang w:val="kk-KZ"/>
              </w:rPr>
              <w:t>Сүзгі шот</w:t>
            </w:r>
            <w:r w:rsidRPr="007A20C4">
              <w:rPr>
                <w:color w:val="000000" w:themeColor="text1"/>
                <w:lang w:val="kk-KZ"/>
              </w:rPr>
              <w:t>-</w:t>
            </w:r>
            <w:r>
              <w:rPr>
                <w:color w:val="000000" w:themeColor="text1"/>
                <w:lang w:val="kk-KZ"/>
              </w:rPr>
              <w:t>фактурада көрсетілген жеткізушінің БСК</w:t>
            </w:r>
            <w:r w:rsidRPr="007A20C4">
              <w:rPr>
                <w:color w:val="000000" w:themeColor="text1"/>
                <w:lang w:val="kk-KZ"/>
              </w:rPr>
              <w:t>-</w:t>
            </w:r>
            <w:r>
              <w:rPr>
                <w:color w:val="000000" w:themeColor="text1"/>
                <w:lang w:val="kk-KZ"/>
              </w:rPr>
              <w:t>сы бойынша есеп құруға арналған. БСК қолмен енгізіледі.</w:t>
            </w:r>
          </w:p>
        </w:tc>
      </w:tr>
      <w:tr w:rsidR="001D18D8" w:rsidRPr="001D18D8" w:rsidTr="001D18D8">
        <w:tc>
          <w:tcPr>
            <w:tcW w:w="3369" w:type="dxa"/>
          </w:tcPr>
          <w:p w:rsidR="001D18D8" w:rsidRPr="007A20C4" w:rsidRDefault="007A20C4" w:rsidP="001D18D8">
            <w:pPr>
              <w:jc w:val="both"/>
              <w:rPr>
                <w:color w:val="000000" w:themeColor="text1"/>
                <w:lang w:val="kk-KZ"/>
              </w:rPr>
            </w:pPr>
            <w:r>
              <w:rPr>
                <w:color w:val="000000" w:themeColor="text1"/>
                <w:lang w:val="kk-KZ"/>
              </w:rPr>
              <w:t>ММ ЖСК</w:t>
            </w:r>
          </w:p>
        </w:tc>
        <w:tc>
          <w:tcPr>
            <w:tcW w:w="5953" w:type="dxa"/>
          </w:tcPr>
          <w:p w:rsidR="001D18D8" w:rsidRPr="001E5B39" w:rsidRDefault="007A20C4" w:rsidP="001D18D8">
            <w:pPr>
              <w:jc w:val="both"/>
              <w:rPr>
                <w:color w:val="000000" w:themeColor="text1"/>
                <w:lang w:val="kk-KZ"/>
              </w:rPr>
            </w:pPr>
            <w:r>
              <w:rPr>
                <w:color w:val="000000" w:themeColor="text1"/>
                <w:lang w:val="kk-KZ"/>
              </w:rPr>
              <w:t xml:space="preserve">Сүзгі </w:t>
            </w:r>
            <w:r w:rsidR="001E5B39">
              <w:rPr>
                <w:color w:val="000000" w:themeColor="text1"/>
                <w:lang w:val="kk-KZ"/>
              </w:rPr>
              <w:t>шот</w:t>
            </w:r>
            <w:r w:rsidR="001E5B39" w:rsidRPr="007A20C4">
              <w:rPr>
                <w:color w:val="000000" w:themeColor="text1"/>
                <w:lang w:val="kk-KZ"/>
              </w:rPr>
              <w:t>-</w:t>
            </w:r>
            <w:r w:rsidR="001E5B39">
              <w:rPr>
                <w:color w:val="000000" w:themeColor="text1"/>
                <w:lang w:val="kk-KZ"/>
              </w:rPr>
              <w:t xml:space="preserve">фактурада көрсетілген </w:t>
            </w:r>
            <w:r>
              <w:rPr>
                <w:color w:val="000000" w:themeColor="text1"/>
                <w:lang w:val="kk-KZ"/>
              </w:rPr>
              <w:t xml:space="preserve">мем. мекеменің </w:t>
            </w:r>
            <w:r w:rsidR="001E5B39">
              <w:rPr>
                <w:color w:val="000000" w:themeColor="text1"/>
                <w:lang w:val="kk-KZ"/>
              </w:rPr>
              <w:t>ЖСК</w:t>
            </w:r>
            <w:r w:rsidR="001E5B39" w:rsidRPr="001E5B39">
              <w:rPr>
                <w:color w:val="000000" w:themeColor="text1"/>
                <w:lang w:val="kk-KZ"/>
              </w:rPr>
              <w:t>-</w:t>
            </w:r>
            <w:r w:rsidR="001E5B39">
              <w:rPr>
                <w:color w:val="000000" w:themeColor="text1"/>
                <w:lang w:val="kk-KZ"/>
              </w:rPr>
              <w:t>сы бойынша есеп құруға арналған. ЖСК қолмен енгізіледі.</w:t>
            </w:r>
          </w:p>
        </w:tc>
      </w:tr>
      <w:tr w:rsidR="001D18D8" w:rsidRPr="001D18D8" w:rsidTr="001D18D8">
        <w:tc>
          <w:tcPr>
            <w:tcW w:w="3369" w:type="dxa"/>
          </w:tcPr>
          <w:p w:rsidR="001D18D8" w:rsidRPr="001E5B39" w:rsidRDefault="001E5B39" w:rsidP="001D18D8">
            <w:pPr>
              <w:jc w:val="both"/>
              <w:rPr>
                <w:color w:val="000000" w:themeColor="text1"/>
                <w:lang w:val="kk-KZ"/>
              </w:rPr>
            </w:pPr>
            <w:r>
              <w:rPr>
                <w:color w:val="000000" w:themeColor="text1"/>
                <w:lang w:val="kk-KZ"/>
              </w:rPr>
              <w:t>бастап ҚҚС</w:t>
            </w:r>
            <w:r>
              <w:rPr>
                <w:color w:val="000000" w:themeColor="text1"/>
              </w:rPr>
              <w:t>-С</w:t>
            </w:r>
            <w:r>
              <w:rPr>
                <w:color w:val="000000" w:themeColor="text1"/>
                <w:lang w:val="kk-KZ"/>
              </w:rPr>
              <w:t>омасы</w:t>
            </w:r>
          </w:p>
        </w:tc>
        <w:tc>
          <w:tcPr>
            <w:tcW w:w="5953" w:type="dxa"/>
          </w:tcPr>
          <w:p w:rsidR="001D18D8" w:rsidRPr="001E5B39" w:rsidRDefault="001E5B39" w:rsidP="001D18D8">
            <w:pPr>
              <w:jc w:val="both"/>
              <w:rPr>
                <w:color w:val="000000" w:themeColor="text1"/>
                <w:lang w:val="kk-KZ"/>
              </w:rPr>
            </w:pPr>
            <w:r>
              <w:rPr>
                <w:color w:val="000000" w:themeColor="text1"/>
                <w:lang w:val="kk-KZ"/>
              </w:rPr>
              <w:t>Сүзгі «бастап» берілген ҚҚС сомасы шегінде есеп құруға арналған. ҚҚС сомасы қолмен енгізіледі.</w:t>
            </w:r>
          </w:p>
        </w:tc>
      </w:tr>
      <w:tr w:rsidR="001D18D8" w:rsidRPr="001E5B39" w:rsidTr="001D18D8">
        <w:tc>
          <w:tcPr>
            <w:tcW w:w="3369" w:type="dxa"/>
          </w:tcPr>
          <w:p w:rsidR="001D18D8" w:rsidRPr="001E5B39" w:rsidRDefault="001E5B39" w:rsidP="001D18D8">
            <w:pPr>
              <w:jc w:val="both"/>
              <w:rPr>
                <w:color w:val="000000" w:themeColor="text1"/>
                <w:lang w:val="kk-KZ"/>
              </w:rPr>
            </w:pPr>
            <w:r>
              <w:rPr>
                <w:color w:val="000000" w:themeColor="text1"/>
                <w:lang w:val="kk-KZ"/>
              </w:rPr>
              <w:t>дейін ҚҚС</w:t>
            </w:r>
            <w:r>
              <w:rPr>
                <w:color w:val="000000" w:themeColor="text1"/>
              </w:rPr>
              <w:t>-С</w:t>
            </w:r>
            <w:r>
              <w:rPr>
                <w:color w:val="000000" w:themeColor="text1"/>
                <w:lang w:val="kk-KZ"/>
              </w:rPr>
              <w:t>омасы</w:t>
            </w:r>
          </w:p>
        </w:tc>
        <w:tc>
          <w:tcPr>
            <w:tcW w:w="5953" w:type="dxa"/>
          </w:tcPr>
          <w:p w:rsidR="001D18D8" w:rsidRPr="001E5B39" w:rsidRDefault="001E5B39" w:rsidP="001D18D8">
            <w:pPr>
              <w:jc w:val="both"/>
              <w:rPr>
                <w:color w:val="000000" w:themeColor="text1"/>
                <w:lang w:val="kk-KZ"/>
              </w:rPr>
            </w:pPr>
            <w:r>
              <w:rPr>
                <w:color w:val="000000" w:themeColor="text1"/>
                <w:lang w:val="kk-KZ"/>
              </w:rPr>
              <w:t>Сүзгі «дейін» берілген ҚҚС сомасы шегінде есеп құруға арналған. ҚҚС сомасы қолмен енгізіледі</w:t>
            </w:r>
            <w:r w:rsidR="001D18D8" w:rsidRPr="001E5B39">
              <w:rPr>
                <w:color w:val="000000" w:themeColor="text1"/>
                <w:lang w:val="kk-KZ"/>
              </w:rPr>
              <w:t>.</w:t>
            </w:r>
          </w:p>
        </w:tc>
      </w:tr>
      <w:tr w:rsidR="001D18D8" w:rsidRPr="001D18D8" w:rsidTr="001D18D8">
        <w:tc>
          <w:tcPr>
            <w:tcW w:w="3369" w:type="dxa"/>
          </w:tcPr>
          <w:p w:rsidR="001D18D8" w:rsidRPr="001E5B39" w:rsidRDefault="001E5B39" w:rsidP="001D18D8">
            <w:pPr>
              <w:jc w:val="both"/>
              <w:rPr>
                <w:color w:val="000000" w:themeColor="text1"/>
                <w:lang w:val="kk-KZ"/>
              </w:rPr>
            </w:pPr>
            <w:r>
              <w:rPr>
                <w:color w:val="000000" w:themeColor="text1"/>
                <w:lang w:val="kk-KZ"/>
              </w:rPr>
              <w:t xml:space="preserve">бастап </w:t>
            </w:r>
            <w:r>
              <w:rPr>
                <w:color w:val="000000" w:themeColor="text1"/>
              </w:rPr>
              <w:t>Акциз-С</w:t>
            </w:r>
            <w:r>
              <w:rPr>
                <w:color w:val="000000" w:themeColor="text1"/>
                <w:lang w:val="kk-KZ"/>
              </w:rPr>
              <w:t>омасы</w:t>
            </w:r>
          </w:p>
        </w:tc>
        <w:tc>
          <w:tcPr>
            <w:tcW w:w="5953" w:type="dxa"/>
          </w:tcPr>
          <w:p w:rsidR="001D18D8" w:rsidRPr="001E5B39" w:rsidRDefault="001E5B39" w:rsidP="001D18D8">
            <w:pPr>
              <w:jc w:val="both"/>
              <w:rPr>
                <w:color w:val="000000" w:themeColor="text1"/>
                <w:lang w:val="kk-KZ"/>
              </w:rPr>
            </w:pPr>
            <w:r>
              <w:rPr>
                <w:color w:val="000000" w:themeColor="text1"/>
                <w:lang w:val="kk-KZ"/>
              </w:rPr>
              <w:t>Сүзгі «бастап» берілген акциз сомасы шегінде есеп құруға арналған. ҚҚС сомасы қолмен енгізіледі.</w:t>
            </w:r>
          </w:p>
        </w:tc>
      </w:tr>
      <w:tr w:rsidR="001D18D8" w:rsidRPr="001D18D8" w:rsidTr="001D18D8">
        <w:tc>
          <w:tcPr>
            <w:tcW w:w="3369" w:type="dxa"/>
          </w:tcPr>
          <w:p w:rsidR="001D18D8" w:rsidRPr="001E5B39" w:rsidRDefault="001E5B39" w:rsidP="001D18D8">
            <w:pPr>
              <w:jc w:val="both"/>
              <w:rPr>
                <w:color w:val="000000" w:themeColor="text1"/>
                <w:lang w:val="kk-KZ"/>
              </w:rPr>
            </w:pPr>
            <w:r>
              <w:rPr>
                <w:color w:val="000000" w:themeColor="text1"/>
                <w:lang w:val="kk-KZ"/>
              </w:rPr>
              <w:t xml:space="preserve">дейін </w:t>
            </w:r>
            <w:r>
              <w:rPr>
                <w:color w:val="000000" w:themeColor="text1"/>
              </w:rPr>
              <w:t>Акциз-С</w:t>
            </w:r>
            <w:r>
              <w:rPr>
                <w:color w:val="000000" w:themeColor="text1"/>
                <w:lang w:val="kk-KZ"/>
              </w:rPr>
              <w:t>омасы</w:t>
            </w:r>
          </w:p>
        </w:tc>
        <w:tc>
          <w:tcPr>
            <w:tcW w:w="5953" w:type="dxa"/>
          </w:tcPr>
          <w:p w:rsidR="001D18D8" w:rsidRPr="001E5B39" w:rsidRDefault="001E5B39" w:rsidP="001D18D8">
            <w:pPr>
              <w:jc w:val="both"/>
              <w:rPr>
                <w:color w:val="000000" w:themeColor="text1"/>
                <w:lang w:val="kk-KZ"/>
              </w:rPr>
            </w:pPr>
            <w:r>
              <w:rPr>
                <w:color w:val="000000" w:themeColor="text1"/>
                <w:lang w:val="kk-KZ"/>
              </w:rPr>
              <w:t>Сүзгі «дейін» берілген акциз сомасы шегінде есеп құруға арналған. ҚҚС сомасы қолмен енгізіледі</w:t>
            </w:r>
            <w:r w:rsidRPr="001E5B39">
              <w:rPr>
                <w:color w:val="000000" w:themeColor="text1"/>
                <w:lang w:val="kk-KZ"/>
              </w:rPr>
              <w:t>.</w:t>
            </w:r>
          </w:p>
        </w:tc>
      </w:tr>
      <w:tr w:rsidR="001D18D8" w:rsidRPr="009A5DDE" w:rsidTr="001D18D8">
        <w:tc>
          <w:tcPr>
            <w:tcW w:w="3369" w:type="dxa"/>
          </w:tcPr>
          <w:p w:rsidR="001E5B39" w:rsidRDefault="001E5B39" w:rsidP="001D18D8">
            <w:pPr>
              <w:jc w:val="both"/>
              <w:rPr>
                <w:color w:val="000000" w:themeColor="text1"/>
                <w:lang w:val="kk-KZ"/>
              </w:rPr>
            </w:pPr>
            <w:r>
              <w:rPr>
                <w:color w:val="000000" w:themeColor="text1"/>
                <w:lang w:val="kk-KZ"/>
              </w:rPr>
              <w:t>«бастап» айналып жасау күні</w:t>
            </w:r>
          </w:p>
          <w:p w:rsidR="001D18D8" w:rsidRPr="001D18D8" w:rsidRDefault="001D18D8" w:rsidP="001D18D8">
            <w:pPr>
              <w:jc w:val="both"/>
              <w:rPr>
                <w:color w:val="000000" w:themeColor="text1"/>
              </w:rPr>
            </w:pPr>
          </w:p>
        </w:tc>
        <w:tc>
          <w:tcPr>
            <w:tcW w:w="5953" w:type="dxa"/>
          </w:tcPr>
          <w:p w:rsidR="001E5B39" w:rsidRDefault="001E5B39" w:rsidP="001D18D8">
            <w:pPr>
              <w:jc w:val="both"/>
              <w:rPr>
                <w:color w:val="000000" w:themeColor="text1"/>
                <w:lang w:val="kk-KZ"/>
              </w:rPr>
            </w:pPr>
            <w:r>
              <w:rPr>
                <w:color w:val="000000" w:themeColor="text1"/>
                <w:lang w:val="kk-KZ"/>
              </w:rPr>
              <w:t xml:space="preserve">Сүзгі ЭШФ бойынша есеп құрылатын кезеңді таңдауға арналған. Айналым жасалған кезеңнің басталған күні күнтізбеден таңдалады. </w:t>
            </w:r>
          </w:p>
          <w:p w:rsidR="001E5B39" w:rsidRDefault="001E5B39" w:rsidP="001D18D8">
            <w:pPr>
              <w:jc w:val="both"/>
              <w:rPr>
                <w:color w:val="000000" w:themeColor="text1"/>
                <w:lang w:val="kk-KZ"/>
              </w:rPr>
            </w:pPr>
            <w:r>
              <w:rPr>
                <w:color w:val="000000" w:themeColor="text1"/>
                <w:lang w:val="kk-KZ"/>
              </w:rPr>
              <w:t xml:space="preserve">Күн ағымдағы күннен артық болуы тиіс. </w:t>
            </w:r>
          </w:p>
          <w:p w:rsidR="001D18D8" w:rsidRPr="001E5B39" w:rsidRDefault="001E5B39" w:rsidP="001D18D8">
            <w:pPr>
              <w:jc w:val="both"/>
              <w:rPr>
                <w:color w:val="000000" w:themeColor="text1"/>
                <w:lang w:val="kk-KZ"/>
              </w:rPr>
            </w:pPr>
            <w:r>
              <w:rPr>
                <w:color w:val="000000" w:themeColor="text1"/>
                <w:lang w:val="kk-KZ"/>
              </w:rPr>
              <w:t xml:space="preserve">«Айналым жасау күні» сүзгісі </w:t>
            </w:r>
            <w:r w:rsidRPr="001E5B39">
              <w:rPr>
                <w:color w:val="000000" w:themeColor="text1"/>
                <w:lang w:val="kk-KZ"/>
              </w:rPr>
              <w:t>1-</w:t>
            </w:r>
            <w:r>
              <w:rPr>
                <w:color w:val="000000" w:themeColor="text1"/>
                <w:lang w:val="kk-KZ"/>
              </w:rPr>
              <w:t>тоқсан ішіндегі кезеңмен шектелген.</w:t>
            </w:r>
            <w:r w:rsidR="001D18D8" w:rsidRPr="001E5B39">
              <w:rPr>
                <w:color w:val="000000" w:themeColor="text1"/>
                <w:lang w:val="kk-KZ"/>
              </w:rPr>
              <w:t xml:space="preserve"> </w:t>
            </w:r>
          </w:p>
        </w:tc>
      </w:tr>
      <w:tr w:rsidR="001D18D8" w:rsidRPr="009A5DDE" w:rsidTr="001D18D8">
        <w:tc>
          <w:tcPr>
            <w:tcW w:w="3369" w:type="dxa"/>
          </w:tcPr>
          <w:p w:rsidR="001D18D8" w:rsidRPr="001E5B39" w:rsidRDefault="001E5B39" w:rsidP="001D18D8">
            <w:pPr>
              <w:jc w:val="both"/>
              <w:rPr>
                <w:color w:val="000000" w:themeColor="text1"/>
                <w:lang w:val="kk-KZ"/>
              </w:rPr>
            </w:pPr>
            <w:r>
              <w:rPr>
                <w:color w:val="000000" w:themeColor="text1"/>
              </w:rPr>
              <w:t>«</w:t>
            </w:r>
            <w:r>
              <w:rPr>
                <w:color w:val="000000" w:themeColor="text1"/>
                <w:lang w:val="kk-KZ"/>
              </w:rPr>
              <w:t>дейін</w:t>
            </w:r>
            <w:r w:rsidR="001D18D8" w:rsidRPr="001D18D8">
              <w:rPr>
                <w:color w:val="000000" w:themeColor="text1"/>
              </w:rPr>
              <w:t>»</w:t>
            </w:r>
            <w:r>
              <w:rPr>
                <w:color w:val="000000" w:themeColor="text1"/>
                <w:lang w:val="kk-KZ"/>
              </w:rPr>
              <w:t xml:space="preserve"> айналым жасау күні</w:t>
            </w:r>
          </w:p>
        </w:tc>
        <w:tc>
          <w:tcPr>
            <w:tcW w:w="5953" w:type="dxa"/>
          </w:tcPr>
          <w:p w:rsidR="001E5B39" w:rsidRDefault="001E5B39" w:rsidP="001D18D8">
            <w:pPr>
              <w:jc w:val="both"/>
              <w:rPr>
                <w:color w:val="000000" w:themeColor="text1"/>
                <w:lang w:val="kk-KZ"/>
              </w:rPr>
            </w:pPr>
            <w:r>
              <w:rPr>
                <w:color w:val="000000" w:themeColor="text1"/>
                <w:lang w:val="kk-KZ"/>
              </w:rPr>
              <w:t>Айналым жасалған кезеңнің аяқталған күні күнтізбеден таңдалады.</w:t>
            </w:r>
          </w:p>
          <w:p w:rsidR="001E5B39" w:rsidRDefault="001E5B39" w:rsidP="001D18D8">
            <w:pPr>
              <w:jc w:val="both"/>
              <w:rPr>
                <w:color w:val="000000" w:themeColor="text1"/>
                <w:lang w:val="kk-KZ"/>
              </w:rPr>
            </w:pPr>
            <w:r>
              <w:rPr>
                <w:color w:val="000000" w:themeColor="text1"/>
                <w:lang w:val="kk-KZ"/>
              </w:rPr>
              <w:t>Күн ағымдағы күннен артық болуы тиіс.</w:t>
            </w:r>
          </w:p>
          <w:p w:rsidR="001D18D8" w:rsidRPr="001E5B39" w:rsidRDefault="001E5B39" w:rsidP="001D18D8">
            <w:pPr>
              <w:jc w:val="both"/>
              <w:rPr>
                <w:color w:val="000000" w:themeColor="text1"/>
                <w:lang w:val="kk-KZ"/>
              </w:rPr>
            </w:pPr>
            <w:r>
              <w:rPr>
                <w:color w:val="000000" w:themeColor="text1"/>
                <w:lang w:val="kk-KZ"/>
              </w:rPr>
              <w:t xml:space="preserve">«Айналым жасау күні» сүзгісі </w:t>
            </w:r>
            <w:r w:rsidRPr="001E5B39">
              <w:rPr>
                <w:color w:val="000000" w:themeColor="text1"/>
                <w:lang w:val="kk-KZ"/>
              </w:rPr>
              <w:t>1-</w:t>
            </w:r>
            <w:r>
              <w:rPr>
                <w:color w:val="000000" w:themeColor="text1"/>
                <w:lang w:val="kk-KZ"/>
              </w:rPr>
              <w:t>тоқсан ішіндегі кезеңмен шектелген.</w:t>
            </w:r>
          </w:p>
        </w:tc>
      </w:tr>
      <w:tr w:rsidR="001D18D8" w:rsidRPr="009A5DDE" w:rsidTr="001D18D8">
        <w:tc>
          <w:tcPr>
            <w:tcW w:w="3369" w:type="dxa"/>
          </w:tcPr>
          <w:p w:rsidR="001D18D8" w:rsidRPr="001E5B39" w:rsidRDefault="001E5B39" w:rsidP="001D18D8">
            <w:pPr>
              <w:jc w:val="both"/>
              <w:rPr>
                <w:color w:val="000000" w:themeColor="text1"/>
                <w:lang w:val="kk-KZ"/>
              </w:rPr>
            </w:pPr>
            <w:r>
              <w:rPr>
                <w:color w:val="000000" w:themeColor="text1"/>
                <w:lang w:val="kk-KZ"/>
              </w:rPr>
              <w:t>Есепке алу жүйесінің нөмірі</w:t>
            </w:r>
          </w:p>
        </w:tc>
        <w:tc>
          <w:tcPr>
            <w:tcW w:w="5953" w:type="dxa"/>
          </w:tcPr>
          <w:p w:rsidR="001D18D8" w:rsidRPr="001E5B39" w:rsidRDefault="001E5B39" w:rsidP="001D18D8">
            <w:pPr>
              <w:jc w:val="both"/>
              <w:rPr>
                <w:color w:val="000000" w:themeColor="text1"/>
                <w:lang w:val="kk-KZ"/>
              </w:rPr>
            </w:pPr>
            <w:r>
              <w:rPr>
                <w:color w:val="000000" w:themeColor="text1"/>
                <w:lang w:val="kk-KZ"/>
              </w:rPr>
              <w:t>Сүзгі шот</w:t>
            </w:r>
            <w:r w:rsidRPr="001E5B39">
              <w:rPr>
                <w:color w:val="000000" w:themeColor="text1"/>
                <w:lang w:val="kk-KZ"/>
              </w:rPr>
              <w:t>-</w:t>
            </w:r>
            <w:r>
              <w:rPr>
                <w:color w:val="000000" w:themeColor="text1"/>
                <w:lang w:val="kk-KZ"/>
              </w:rPr>
              <w:t>фактурада көрсетілген есепке алу жүйесінің нөмірі бойынша есеп құруға арналған.</w:t>
            </w:r>
          </w:p>
        </w:tc>
      </w:tr>
      <w:tr w:rsidR="001D18D8" w:rsidRPr="001D18D8" w:rsidTr="001D18D8">
        <w:tc>
          <w:tcPr>
            <w:tcW w:w="3369" w:type="dxa"/>
          </w:tcPr>
          <w:p w:rsidR="001D18D8" w:rsidRPr="001E5B39" w:rsidRDefault="001E5B39" w:rsidP="001D18D8">
            <w:pPr>
              <w:jc w:val="both"/>
              <w:rPr>
                <w:color w:val="000000" w:themeColor="text1"/>
                <w:lang w:val="kk-KZ"/>
              </w:rPr>
            </w:pPr>
            <w:r>
              <w:rPr>
                <w:color w:val="000000" w:themeColor="text1"/>
                <w:lang w:val="kk-KZ"/>
              </w:rPr>
              <w:t>Шот</w:t>
            </w:r>
            <w:r>
              <w:rPr>
                <w:color w:val="000000" w:themeColor="text1"/>
              </w:rPr>
              <w:t>-фактур</w:t>
            </w:r>
            <w:r>
              <w:rPr>
                <w:color w:val="000000" w:themeColor="text1"/>
                <w:lang w:val="kk-KZ"/>
              </w:rPr>
              <w:t>аның тіркеу нөмірі</w:t>
            </w:r>
          </w:p>
        </w:tc>
        <w:tc>
          <w:tcPr>
            <w:tcW w:w="5953" w:type="dxa"/>
          </w:tcPr>
          <w:p w:rsidR="001D18D8" w:rsidRPr="001E5B39" w:rsidRDefault="001E5B39" w:rsidP="001D18D8">
            <w:pPr>
              <w:jc w:val="both"/>
              <w:rPr>
                <w:color w:val="000000" w:themeColor="text1"/>
                <w:lang w:val="kk-KZ"/>
              </w:rPr>
            </w:pPr>
            <w:r>
              <w:rPr>
                <w:color w:val="000000" w:themeColor="text1"/>
                <w:lang w:val="kk-KZ"/>
              </w:rPr>
              <w:t>Сүзгі шот</w:t>
            </w:r>
            <w:r w:rsidRPr="001E5B39">
              <w:rPr>
                <w:color w:val="000000" w:themeColor="text1"/>
                <w:lang w:val="kk-KZ"/>
              </w:rPr>
              <w:t>-фактур</w:t>
            </w:r>
            <w:r>
              <w:rPr>
                <w:color w:val="000000" w:themeColor="text1"/>
                <w:lang w:val="kk-KZ"/>
              </w:rPr>
              <w:t>аның тіркеу нөмірі бойынша есеп құруға арналған. Тіркеу нөмірі қолмен енгізіледі.</w:t>
            </w:r>
          </w:p>
        </w:tc>
      </w:tr>
      <w:tr w:rsidR="001D18D8" w:rsidRPr="001D18D8" w:rsidTr="001D18D8">
        <w:tc>
          <w:tcPr>
            <w:tcW w:w="3369" w:type="dxa"/>
          </w:tcPr>
          <w:p w:rsidR="001D18D8" w:rsidRPr="001E5B39" w:rsidRDefault="001E5B39" w:rsidP="001E5B39">
            <w:pPr>
              <w:rPr>
                <w:color w:val="000000"/>
                <w:lang w:val="kk-KZ"/>
              </w:rPr>
            </w:pPr>
            <w:r>
              <w:rPr>
                <w:color w:val="000000"/>
                <w:lang w:val="kk-KZ"/>
              </w:rPr>
              <w:t>«бастап» т</w:t>
            </w:r>
            <w:r w:rsidRPr="001E5B39">
              <w:rPr>
                <w:color w:val="000000"/>
                <w:lang w:val="kk-KZ"/>
              </w:rPr>
              <w:t>ауарлардың, жұмыстардың, қызметтердің жанама салықтар</w:t>
            </w:r>
            <w:r>
              <w:rPr>
                <w:color w:val="000000"/>
                <w:lang w:val="kk-KZ"/>
              </w:rPr>
              <w:t xml:space="preserve">ды есепке алғандағы </w:t>
            </w:r>
            <w:r w:rsidRPr="001E5B39">
              <w:rPr>
                <w:color w:val="000000"/>
                <w:lang w:val="kk-KZ"/>
              </w:rPr>
              <w:t>құны</w:t>
            </w:r>
          </w:p>
        </w:tc>
        <w:tc>
          <w:tcPr>
            <w:tcW w:w="5953" w:type="dxa"/>
          </w:tcPr>
          <w:p w:rsidR="001D18D8" w:rsidRPr="00BD09BE" w:rsidRDefault="001E5B39" w:rsidP="001D18D8">
            <w:pPr>
              <w:jc w:val="both"/>
              <w:rPr>
                <w:color w:val="000000" w:themeColor="text1"/>
                <w:lang w:val="kk-KZ"/>
              </w:rPr>
            </w:pPr>
            <w:r>
              <w:rPr>
                <w:color w:val="000000" w:themeColor="text1"/>
                <w:lang w:val="kk-KZ"/>
              </w:rPr>
              <w:t xml:space="preserve">Сүзгі </w:t>
            </w:r>
            <w:r w:rsidR="00BD09BE">
              <w:rPr>
                <w:color w:val="000000" w:themeColor="text1"/>
                <w:lang w:val="kk-KZ"/>
              </w:rPr>
              <w:t xml:space="preserve">берілген </w:t>
            </w:r>
            <w:r w:rsidR="00BD09BE">
              <w:rPr>
                <w:color w:val="000000"/>
                <w:lang w:val="kk-KZ"/>
              </w:rPr>
              <w:t>«бастап» т</w:t>
            </w:r>
            <w:r w:rsidR="00BD09BE" w:rsidRPr="001E5B39">
              <w:rPr>
                <w:color w:val="000000"/>
                <w:lang w:val="kk-KZ"/>
              </w:rPr>
              <w:t>ауарлардың, жұмыстардың, қызметтердің жанама салықтар</w:t>
            </w:r>
            <w:r w:rsidR="00BD09BE">
              <w:rPr>
                <w:color w:val="000000"/>
                <w:lang w:val="kk-KZ"/>
              </w:rPr>
              <w:t xml:space="preserve">ды есепке алғандағы </w:t>
            </w:r>
            <w:r w:rsidR="00BD09BE" w:rsidRPr="001E5B39">
              <w:rPr>
                <w:color w:val="000000"/>
                <w:lang w:val="kk-KZ"/>
              </w:rPr>
              <w:t>құны</w:t>
            </w:r>
            <w:r w:rsidR="00BD09BE">
              <w:rPr>
                <w:color w:val="000000"/>
                <w:lang w:val="kk-KZ"/>
              </w:rPr>
              <w:t xml:space="preserve"> шегінде есеп құруға арналған. Құны қолмен енгізіледі.</w:t>
            </w:r>
          </w:p>
        </w:tc>
      </w:tr>
      <w:tr w:rsidR="001D18D8" w:rsidRPr="001D18D8" w:rsidTr="001D18D8">
        <w:tc>
          <w:tcPr>
            <w:tcW w:w="3369" w:type="dxa"/>
          </w:tcPr>
          <w:p w:rsidR="001D18D8" w:rsidRPr="00BD09BE" w:rsidRDefault="00BD09BE" w:rsidP="00BD09BE">
            <w:pPr>
              <w:rPr>
                <w:color w:val="000000" w:themeColor="text1"/>
                <w:lang w:val="kk-KZ"/>
              </w:rPr>
            </w:pPr>
            <w:r>
              <w:rPr>
                <w:color w:val="000000" w:themeColor="text1"/>
                <w:lang w:val="kk-KZ"/>
              </w:rPr>
              <w:t xml:space="preserve">«дейін» </w:t>
            </w:r>
            <w:r>
              <w:rPr>
                <w:color w:val="000000"/>
                <w:lang w:val="kk-KZ"/>
              </w:rPr>
              <w:t>т</w:t>
            </w:r>
            <w:r w:rsidRPr="001E5B39">
              <w:rPr>
                <w:color w:val="000000"/>
                <w:lang w:val="kk-KZ"/>
              </w:rPr>
              <w:t>ауарлардың, жұмыстардың, қызметтердің жанама салықтар</w:t>
            </w:r>
            <w:r>
              <w:rPr>
                <w:color w:val="000000"/>
                <w:lang w:val="kk-KZ"/>
              </w:rPr>
              <w:t xml:space="preserve">ды есепке алғандағы </w:t>
            </w:r>
            <w:r w:rsidRPr="001E5B39">
              <w:rPr>
                <w:color w:val="000000"/>
                <w:lang w:val="kk-KZ"/>
              </w:rPr>
              <w:t>құны</w:t>
            </w:r>
          </w:p>
        </w:tc>
        <w:tc>
          <w:tcPr>
            <w:tcW w:w="5953" w:type="dxa"/>
          </w:tcPr>
          <w:p w:rsidR="001D18D8" w:rsidRPr="00BD09BE" w:rsidRDefault="00BD09BE" w:rsidP="001D18D8">
            <w:pPr>
              <w:jc w:val="both"/>
              <w:rPr>
                <w:color w:val="000000" w:themeColor="text1"/>
                <w:lang w:val="kk-KZ"/>
              </w:rPr>
            </w:pPr>
            <w:r>
              <w:rPr>
                <w:color w:val="000000" w:themeColor="text1"/>
                <w:lang w:val="kk-KZ"/>
              </w:rPr>
              <w:t xml:space="preserve">Сүзгі берілген </w:t>
            </w:r>
            <w:r>
              <w:rPr>
                <w:color w:val="000000"/>
                <w:lang w:val="kk-KZ"/>
              </w:rPr>
              <w:t>«дейін» т</w:t>
            </w:r>
            <w:r w:rsidRPr="001E5B39">
              <w:rPr>
                <w:color w:val="000000"/>
                <w:lang w:val="kk-KZ"/>
              </w:rPr>
              <w:t>ауарлардың, жұмыстардың, қызметтердің жанама салықтар</w:t>
            </w:r>
            <w:r>
              <w:rPr>
                <w:color w:val="000000"/>
                <w:lang w:val="kk-KZ"/>
              </w:rPr>
              <w:t xml:space="preserve">ды есепке алғандағы </w:t>
            </w:r>
            <w:r w:rsidRPr="001E5B39">
              <w:rPr>
                <w:color w:val="000000"/>
                <w:lang w:val="kk-KZ"/>
              </w:rPr>
              <w:t>құны</w:t>
            </w:r>
            <w:r>
              <w:rPr>
                <w:color w:val="000000"/>
                <w:lang w:val="kk-KZ"/>
              </w:rPr>
              <w:t xml:space="preserve"> шегінде есеп құруға арналған. Құны қолмен енгізіледі.</w:t>
            </w:r>
          </w:p>
        </w:tc>
      </w:tr>
      <w:tr w:rsidR="001D18D8" w:rsidRPr="001D18D8" w:rsidTr="001D18D8">
        <w:tc>
          <w:tcPr>
            <w:tcW w:w="3369" w:type="dxa"/>
          </w:tcPr>
          <w:p w:rsidR="001D18D8" w:rsidRPr="00BD09BE" w:rsidRDefault="00BD09BE" w:rsidP="001D18D8">
            <w:pPr>
              <w:jc w:val="both"/>
              <w:rPr>
                <w:color w:val="000000" w:themeColor="text1"/>
                <w:lang w:val="kk-KZ"/>
              </w:rPr>
            </w:pPr>
            <w:r>
              <w:rPr>
                <w:color w:val="000000"/>
                <w:lang w:val="kk-KZ"/>
              </w:rPr>
              <w:t>«бастап» т</w:t>
            </w:r>
            <w:r w:rsidRPr="001E5B39">
              <w:rPr>
                <w:color w:val="000000"/>
                <w:lang w:val="kk-KZ"/>
              </w:rPr>
              <w:t>ауарлардың, жұмыстардың, қызметтердің жанама салықтар</w:t>
            </w:r>
            <w:r>
              <w:rPr>
                <w:color w:val="000000"/>
                <w:lang w:val="kk-KZ"/>
              </w:rPr>
              <w:t xml:space="preserve">ды есепке алмағандағы </w:t>
            </w:r>
            <w:r w:rsidRPr="001E5B39">
              <w:rPr>
                <w:color w:val="000000"/>
                <w:lang w:val="kk-KZ"/>
              </w:rPr>
              <w:t>құны</w:t>
            </w:r>
          </w:p>
        </w:tc>
        <w:tc>
          <w:tcPr>
            <w:tcW w:w="5953" w:type="dxa"/>
          </w:tcPr>
          <w:p w:rsidR="001D18D8" w:rsidRPr="001D18D8" w:rsidRDefault="00BD09BE" w:rsidP="001D18D8">
            <w:pPr>
              <w:jc w:val="both"/>
              <w:rPr>
                <w:color w:val="000000" w:themeColor="text1"/>
              </w:rPr>
            </w:pPr>
            <w:r>
              <w:rPr>
                <w:color w:val="000000" w:themeColor="text1"/>
                <w:lang w:val="kk-KZ"/>
              </w:rPr>
              <w:t xml:space="preserve">Сүзгі берілген </w:t>
            </w:r>
            <w:r>
              <w:rPr>
                <w:color w:val="000000"/>
                <w:lang w:val="kk-KZ"/>
              </w:rPr>
              <w:t>«бастап» т</w:t>
            </w:r>
            <w:r w:rsidRPr="001E5B39">
              <w:rPr>
                <w:color w:val="000000"/>
                <w:lang w:val="kk-KZ"/>
              </w:rPr>
              <w:t>ауарлардың, жұмыстардың, қызметтердің жанама салықтар</w:t>
            </w:r>
            <w:r>
              <w:rPr>
                <w:color w:val="000000"/>
                <w:lang w:val="kk-KZ"/>
              </w:rPr>
              <w:t xml:space="preserve">ды есепке алғандағы </w:t>
            </w:r>
            <w:r w:rsidRPr="001E5B39">
              <w:rPr>
                <w:color w:val="000000"/>
                <w:lang w:val="kk-KZ"/>
              </w:rPr>
              <w:t>құны</w:t>
            </w:r>
            <w:r>
              <w:rPr>
                <w:color w:val="000000"/>
                <w:lang w:val="kk-KZ"/>
              </w:rPr>
              <w:t xml:space="preserve"> шегінде есеп құруға арналған. Құны қолмен енгізіледі.</w:t>
            </w:r>
          </w:p>
        </w:tc>
      </w:tr>
      <w:tr w:rsidR="001D18D8" w:rsidRPr="001D18D8" w:rsidTr="001D18D8">
        <w:tc>
          <w:tcPr>
            <w:tcW w:w="3369" w:type="dxa"/>
          </w:tcPr>
          <w:p w:rsidR="001D18D8" w:rsidRPr="001D18D8" w:rsidRDefault="00BD09BE" w:rsidP="001D18D8">
            <w:pPr>
              <w:jc w:val="both"/>
              <w:rPr>
                <w:color w:val="000000" w:themeColor="text1"/>
              </w:rPr>
            </w:pPr>
            <w:r>
              <w:rPr>
                <w:color w:val="000000" w:themeColor="text1"/>
                <w:lang w:val="kk-KZ"/>
              </w:rPr>
              <w:t xml:space="preserve">«дейін» </w:t>
            </w:r>
            <w:r>
              <w:rPr>
                <w:color w:val="000000"/>
                <w:lang w:val="kk-KZ"/>
              </w:rPr>
              <w:t>т</w:t>
            </w:r>
            <w:r w:rsidRPr="001E5B39">
              <w:rPr>
                <w:color w:val="000000"/>
                <w:lang w:val="kk-KZ"/>
              </w:rPr>
              <w:t xml:space="preserve">ауарлардың, </w:t>
            </w:r>
            <w:r w:rsidRPr="001E5B39">
              <w:rPr>
                <w:color w:val="000000"/>
                <w:lang w:val="kk-KZ"/>
              </w:rPr>
              <w:lastRenderedPageBreak/>
              <w:t>жұмыстардың, қызметтердің жанама салықтар</w:t>
            </w:r>
            <w:r>
              <w:rPr>
                <w:color w:val="000000"/>
                <w:lang w:val="kk-KZ"/>
              </w:rPr>
              <w:t xml:space="preserve">ды есепке алмағандағы </w:t>
            </w:r>
            <w:r w:rsidRPr="001E5B39">
              <w:rPr>
                <w:color w:val="000000"/>
                <w:lang w:val="kk-KZ"/>
              </w:rPr>
              <w:t>құны</w:t>
            </w:r>
            <w:r w:rsidRPr="001D18D8">
              <w:rPr>
                <w:color w:val="000000" w:themeColor="text1"/>
              </w:rPr>
              <w:t xml:space="preserve"> </w:t>
            </w:r>
          </w:p>
        </w:tc>
        <w:tc>
          <w:tcPr>
            <w:tcW w:w="5953" w:type="dxa"/>
          </w:tcPr>
          <w:p w:rsidR="001D18D8" w:rsidRPr="001D18D8" w:rsidRDefault="00BD09BE" w:rsidP="001D18D8">
            <w:pPr>
              <w:jc w:val="both"/>
              <w:rPr>
                <w:color w:val="000000" w:themeColor="text1"/>
              </w:rPr>
            </w:pPr>
            <w:r>
              <w:rPr>
                <w:color w:val="000000" w:themeColor="text1"/>
                <w:lang w:val="kk-KZ"/>
              </w:rPr>
              <w:lastRenderedPageBreak/>
              <w:t xml:space="preserve">Сүзгі берілген </w:t>
            </w:r>
            <w:r>
              <w:rPr>
                <w:color w:val="000000"/>
                <w:lang w:val="kk-KZ"/>
              </w:rPr>
              <w:t>«дейін» т</w:t>
            </w:r>
            <w:r w:rsidRPr="001E5B39">
              <w:rPr>
                <w:color w:val="000000"/>
                <w:lang w:val="kk-KZ"/>
              </w:rPr>
              <w:t xml:space="preserve">ауарлардың, жұмыстардың, </w:t>
            </w:r>
            <w:r w:rsidRPr="001E5B39">
              <w:rPr>
                <w:color w:val="000000"/>
                <w:lang w:val="kk-KZ"/>
              </w:rPr>
              <w:lastRenderedPageBreak/>
              <w:t>қызметтердің жанама салықтар</w:t>
            </w:r>
            <w:r>
              <w:rPr>
                <w:color w:val="000000"/>
                <w:lang w:val="kk-KZ"/>
              </w:rPr>
              <w:t xml:space="preserve">ды есепке алғандағы </w:t>
            </w:r>
            <w:r w:rsidRPr="001E5B39">
              <w:rPr>
                <w:color w:val="000000"/>
                <w:lang w:val="kk-KZ"/>
              </w:rPr>
              <w:t>құны</w:t>
            </w:r>
            <w:r>
              <w:rPr>
                <w:color w:val="000000"/>
                <w:lang w:val="kk-KZ"/>
              </w:rPr>
              <w:t xml:space="preserve"> шегінде есеп құруға арналған. Құны қолмен енгізіледі.</w:t>
            </w:r>
          </w:p>
        </w:tc>
      </w:tr>
    </w:tbl>
    <w:p w:rsidR="001D18D8" w:rsidRPr="001D18D8" w:rsidRDefault="001D18D8" w:rsidP="001D18D8">
      <w:pPr>
        <w:jc w:val="both"/>
        <w:rPr>
          <w:color w:val="000000" w:themeColor="text1"/>
        </w:rPr>
      </w:pPr>
    </w:p>
    <w:p w:rsidR="001D18D8" w:rsidRPr="001D18D8" w:rsidRDefault="001D18D8" w:rsidP="001D18D8">
      <w:pPr>
        <w:jc w:val="both"/>
        <w:rPr>
          <w:color w:val="000000" w:themeColor="text1"/>
        </w:rPr>
      </w:pPr>
      <w:r w:rsidRPr="001D18D8">
        <w:rPr>
          <w:color w:val="000000" w:themeColor="text1"/>
        </w:rPr>
        <w:tab/>
      </w:r>
      <w:r w:rsidR="00BD09BE">
        <w:rPr>
          <w:color w:val="000000" w:themeColor="text1"/>
          <w:lang w:val="kk-KZ"/>
        </w:rPr>
        <w:t>Кеңейтілген іздеу</w:t>
      </w:r>
      <w:r w:rsidRPr="001D18D8">
        <w:rPr>
          <w:color w:val="000000" w:themeColor="text1"/>
        </w:rPr>
        <w:t xml:space="preserve"> </w:t>
      </w:r>
      <w:r w:rsidR="00BD09BE">
        <w:rPr>
          <w:color w:val="000000" w:themeColor="text1"/>
          <w:lang w:val="kk-KZ"/>
        </w:rPr>
        <w:t>нақты бір ЭШФ/жүк жөнелтуші/жүк алушы бойынша есеп құруға мүмкіндік береді</w:t>
      </w:r>
      <w:r w:rsidRPr="001D18D8">
        <w:rPr>
          <w:color w:val="000000" w:themeColor="text1"/>
        </w:rPr>
        <w:t xml:space="preserve">. </w:t>
      </w:r>
      <w:r w:rsidR="00BD09BE">
        <w:rPr>
          <w:color w:val="000000" w:themeColor="text1"/>
          <w:lang w:val="kk-KZ"/>
        </w:rPr>
        <w:t xml:space="preserve">Бұл үшін тиісті өрістерді толтыру қажет. </w:t>
      </w:r>
      <w:r w:rsidRPr="001D18D8">
        <w:rPr>
          <w:color w:val="000000" w:themeColor="text1"/>
        </w:rPr>
        <w:t>(</w:t>
      </w:r>
      <w:r w:rsidR="00742D54">
        <w:fldChar w:fldCharType="begin"/>
      </w:r>
      <w:r w:rsidR="00742D54">
        <w:instrText xml:space="preserve"> REF _Ref48832979 \h  \* MERGEFORMAT </w:instrText>
      </w:r>
      <w:r w:rsidR="00742D54">
        <w:fldChar w:fldCharType="separate"/>
      </w:r>
      <w:r w:rsidR="003877B0" w:rsidRPr="003877B0">
        <w:rPr>
          <w:color w:val="000000" w:themeColor="text1"/>
        </w:rPr>
        <w:t>534</w:t>
      </w:r>
      <w:r w:rsidR="00742D54">
        <w:fldChar w:fldCharType="end"/>
      </w:r>
      <w:r w:rsidR="00BD09BE">
        <w:t>-</w:t>
      </w:r>
      <w:r w:rsidR="00BD09BE">
        <w:rPr>
          <w:lang w:val="kk-KZ"/>
        </w:rPr>
        <w:t>сурет</w:t>
      </w:r>
      <w:r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5B5D53E2" wp14:editId="2667DD38">
            <wp:extent cx="5934075" cy="2085975"/>
            <wp:effectExtent l="0" t="0" r="9525" b="9525"/>
            <wp:docPr id="559" name="Рисунок 559"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8"/>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5934075" cy="2085975"/>
                    </a:xfrm>
                    <a:prstGeom prst="rect">
                      <a:avLst/>
                    </a:prstGeom>
                    <a:noFill/>
                    <a:ln>
                      <a:noFill/>
                    </a:ln>
                  </pic:spPr>
                </pic:pic>
              </a:graphicData>
            </a:graphic>
          </wp:inline>
        </w:drawing>
      </w:r>
    </w:p>
    <w:bookmarkStart w:id="1336" w:name="_Ref48832979"/>
    <w:p w:rsidR="001D18D8" w:rsidRPr="00BD09BE"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583</w:t>
      </w:r>
      <w:r w:rsidRPr="00035E5B">
        <w:rPr>
          <w:b/>
          <w:color w:val="000000" w:themeColor="text1"/>
          <w:sz w:val="20"/>
          <w:szCs w:val="20"/>
        </w:rPr>
        <w:fldChar w:fldCharType="end"/>
      </w:r>
      <w:bookmarkEnd w:id="1336"/>
      <w:r w:rsidR="00BD09BE">
        <w:rPr>
          <w:b/>
          <w:color w:val="000000" w:themeColor="text1"/>
          <w:sz w:val="20"/>
          <w:szCs w:val="20"/>
        </w:rPr>
        <w:t>-</w:t>
      </w:r>
      <w:r w:rsidR="00BD09BE">
        <w:rPr>
          <w:b/>
          <w:color w:val="000000" w:themeColor="text1"/>
          <w:sz w:val="20"/>
          <w:szCs w:val="20"/>
          <w:lang w:val="kk-KZ"/>
        </w:rPr>
        <w:t>сурет</w:t>
      </w:r>
    </w:p>
    <w:p w:rsidR="001D18D8" w:rsidRPr="001D18D8" w:rsidRDefault="001D18D8" w:rsidP="001D18D8">
      <w:pPr>
        <w:jc w:val="both"/>
        <w:rPr>
          <w:color w:val="000000" w:themeColor="text1"/>
        </w:rPr>
      </w:pPr>
      <w:r w:rsidRPr="001D18D8">
        <w:rPr>
          <w:color w:val="000000" w:themeColor="text1"/>
        </w:rPr>
        <w:tab/>
      </w:r>
      <w:r w:rsidR="00BD09BE">
        <w:rPr>
          <w:color w:val="000000" w:themeColor="text1"/>
          <w:lang w:val="kk-KZ"/>
        </w:rPr>
        <w:t xml:space="preserve">Ашылған Жеткізушінің мәртебесі/алушының мәртебесі тізімдерінен іздеуді тарылту үшін бұрын таңдалған ЭШФ Бағытына байланысты қажетті санатты таңдауға болады </w:t>
      </w:r>
      <w:r w:rsidRPr="001D18D8">
        <w:rPr>
          <w:color w:val="000000" w:themeColor="text1"/>
        </w:rPr>
        <w:t>(</w:t>
      </w:r>
      <w:r w:rsidR="00742D54">
        <w:fldChar w:fldCharType="begin"/>
      </w:r>
      <w:r w:rsidR="00742D54">
        <w:instrText xml:space="preserve"> REF _Ref48833600 \h  \* MERGEFORMAT </w:instrText>
      </w:r>
      <w:r w:rsidR="00742D54">
        <w:fldChar w:fldCharType="separate"/>
      </w:r>
      <w:r w:rsidR="003877B0" w:rsidRPr="003877B0">
        <w:rPr>
          <w:color w:val="000000" w:themeColor="text1"/>
        </w:rPr>
        <w:t>535</w:t>
      </w:r>
      <w:r w:rsidR="00742D54">
        <w:fldChar w:fldCharType="end"/>
      </w:r>
      <w:r w:rsidR="00BD09BE">
        <w:t>-</w:t>
      </w:r>
      <w:r w:rsidR="00BD09BE">
        <w:rPr>
          <w:lang w:val="kk-KZ"/>
        </w:rPr>
        <w:t>сурет</w:t>
      </w:r>
      <w:r w:rsidRPr="001D18D8">
        <w:rPr>
          <w:color w:val="000000" w:themeColor="text1"/>
        </w:rPr>
        <w:t xml:space="preserve">, </w:t>
      </w:r>
      <w:r w:rsidR="00742D54">
        <w:fldChar w:fldCharType="begin"/>
      </w:r>
      <w:r w:rsidR="00742D54">
        <w:instrText xml:space="preserve"> REF _Ref48833603 \h  \* MERGEFORMAT </w:instrText>
      </w:r>
      <w:r w:rsidR="00742D54">
        <w:fldChar w:fldCharType="separate"/>
      </w:r>
      <w:r w:rsidR="003877B0" w:rsidRPr="003877B0">
        <w:rPr>
          <w:color w:val="000000" w:themeColor="text1"/>
        </w:rPr>
        <w:t>536</w:t>
      </w:r>
      <w:r w:rsidR="00742D54">
        <w:fldChar w:fldCharType="end"/>
      </w:r>
      <w:r w:rsidR="00BD09BE">
        <w:t>-</w:t>
      </w:r>
      <w:r w:rsidR="00BD09BE">
        <w:rPr>
          <w:lang w:val="kk-KZ"/>
        </w:rPr>
        <w:t>сурет</w:t>
      </w:r>
      <w:r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799E7832" wp14:editId="4F76019C">
            <wp:extent cx="5924550" cy="2181225"/>
            <wp:effectExtent l="0" t="0" r="0" b="9525"/>
            <wp:docPr id="560" name="Рисунок 56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9"/>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5924550" cy="2181225"/>
                    </a:xfrm>
                    <a:prstGeom prst="rect">
                      <a:avLst/>
                    </a:prstGeom>
                    <a:noFill/>
                    <a:ln>
                      <a:noFill/>
                    </a:ln>
                  </pic:spPr>
                </pic:pic>
              </a:graphicData>
            </a:graphic>
          </wp:inline>
        </w:drawing>
      </w:r>
    </w:p>
    <w:bookmarkStart w:id="1337" w:name="_Ref48833600"/>
    <w:p w:rsidR="001D18D8" w:rsidRPr="00BD09BE"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584</w:t>
      </w:r>
      <w:r w:rsidRPr="00035E5B">
        <w:rPr>
          <w:b/>
          <w:color w:val="000000" w:themeColor="text1"/>
          <w:sz w:val="20"/>
          <w:szCs w:val="20"/>
        </w:rPr>
        <w:fldChar w:fldCharType="end"/>
      </w:r>
      <w:bookmarkEnd w:id="1337"/>
      <w:r w:rsidR="00BD09BE">
        <w:rPr>
          <w:b/>
          <w:color w:val="000000" w:themeColor="text1"/>
          <w:sz w:val="20"/>
          <w:szCs w:val="20"/>
        </w:rPr>
        <w:t>-</w:t>
      </w:r>
      <w:r w:rsidR="00BD09BE">
        <w:rPr>
          <w:b/>
          <w:color w:val="000000" w:themeColor="text1"/>
          <w:sz w:val="20"/>
          <w:szCs w:val="20"/>
          <w:lang w:val="kk-KZ"/>
        </w:rPr>
        <w:t>сурет</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lastRenderedPageBreak/>
        <w:drawing>
          <wp:inline distT="0" distB="0" distL="0" distR="0" wp14:anchorId="7D28A9CA" wp14:editId="1C06AEB5">
            <wp:extent cx="5934075" cy="2219325"/>
            <wp:effectExtent l="0" t="0" r="9525" b="9525"/>
            <wp:docPr id="561" name="Рисунок 56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5934075" cy="2219325"/>
                    </a:xfrm>
                    <a:prstGeom prst="rect">
                      <a:avLst/>
                    </a:prstGeom>
                    <a:noFill/>
                    <a:ln>
                      <a:noFill/>
                    </a:ln>
                  </pic:spPr>
                </pic:pic>
              </a:graphicData>
            </a:graphic>
          </wp:inline>
        </w:drawing>
      </w:r>
    </w:p>
    <w:bookmarkStart w:id="1338" w:name="_Ref48833603"/>
    <w:p w:rsidR="001D18D8" w:rsidRPr="00BD09BE"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585</w:t>
      </w:r>
      <w:r w:rsidRPr="00035E5B">
        <w:rPr>
          <w:b/>
          <w:color w:val="000000" w:themeColor="text1"/>
          <w:sz w:val="20"/>
          <w:szCs w:val="20"/>
        </w:rPr>
        <w:fldChar w:fldCharType="end"/>
      </w:r>
      <w:bookmarkEnd w:id="1338"/>
      <w:r w:rsidR="00BD09BE">
        <w:rPr>
          <w:b/>
          <w:color w:val="000000" w:themeColor="text1"/>
          <w:sz w:val="20"/>
          <w:szCs w:val="20"/>
        </w:rPr>
        <w:t>-</w:t>
      </w:r>
      <w:r w:rsidR="00BD09BE">
        <w:rPr>
          <w:b/>
          <w:color w:val="000000" w:themeColor="text1"/>
          <w:sz w:val="20"/>
          <w:szCs w:val="20"/>
          <w:lang w:val="kk-KZ"/>
        </w:rPr>
        <w:t>сурет</w:t>
      </w:r>
    </w:p>
    <w:p w:rsidR="001D18D8" w:rsidRPr="001D18D8" w:rsidRDefault="00BD09BE" w:rsidP="001D18D8">
      <w:pPr>
        <w:jc w:val="both"/>
        <w:rPr>
          <w:color w:val="000000" w:themeColor="text1"/>
        </w:rPr>
      </w:pPr>
      <w:r>
        <w:rPr>
          <w:color w:val="000000" w:themeColor="text1"/>
        </w:rPr>
        <w:tab/>
      </w:r>
      <w:r>
        <w:rPr>
          <w:color w:val="000000" w:themeColor="text1"/>
          <w:lang w:val="kk-KZ"/>
        </w:rPr>
        <w:t>Сонымен бірге</w:t>
      </w:r>
      <w:r w:rsidR="001D18D8" w:rsidRPr="001D18D8">
        <w:rPr>
          <w:color w:val="000000" w:themeColor="text1"/>
        </w:rPr>
        <w:t xml:space="preserve">, </w:t>
      </w:r>
      <w:r>
        <w:rPr>
          <w:color w:val="000000" w:themeColor="text1"/>
          <w:lang w:val="kk-KZ"/>
        </w:rPr>
        <w:t xml:space="preserve">белгілі бір ЭШФ мәртебесі бойынша есепті жүктеу мүмкіндігі бар </w:t>
      </w:r>
      <w:r w:rsidR="001D18D8" w:rsidRPr="001D18D8">
        <w:rPr>
          <w:color w:val="000000" w:themeColor="text1"/>
        </w:rPr>
        <w:t>(</w:t>
      </w:r>
      <w:r w:rsidR="00742D54">
        <w:fldChar w:fldCharType="begin"/>
      </w:r>
      <w:r w:rsidR="00742D54">
        <w:instrText xml:space="preserve"> REF _Ref48833635 \h  \* MERGEFORMAT </w:instrText>
      </w:r>
      <w:r w:rsidR="00742D54">
        <w:fldChar w:fldCharType="separate"/>
      </w:r>
      <w:r w:rsidR="003877B0" w:rsidRPr="003877B0">
        <w:rPr>
          <w:color w:val="000000" w:themeColor="text1"/>
        </w:rPr>
        <w:t>537</w:t>
      </w:r>
      <w:r w:rsidR="00742D54">
        <w:fldChar w:fldCharType="end"/>
      </w:r>
      <w:r>
        <w:t>-</w:t>
      </w:r>
      <w:r>
        <w:rPr>
          <w:lang w:val="kk-KZ"/>
        </w:rPr>
        <w:t>сурет</w:t>
      </w:r>
      <w:r w:rsidR="001D18D8"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47692733" wp14:editId="2811BA60">
            <wp:extent cx="5934075" cy="2181225"/>
            <wp:effectExtent l="0" t="0" r="9525" b="9525"/>
            <wp:docPr id="562" name="Рисунок 56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1"/>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5934075" cy="2181225"/>
                    </a:xfrm>
                    <a:prstGeom prst="rect">
                      <a:avLst/>
                    </a:prstGeom>
                    <a:noFill/>
                    <a:ln>
                      <a:noFill/>
                    </a:ln>
                  </pic:spPr>
                </pic:pic>
              </a:graphicData>
            </a:graphic>
          </wp:inline>
        </w:drawing>
      </w:r>
    </w:p>
    <w:bookmarkStart w:id="1339" w:name="_Ref48833635"/>
    <w:p w:rsidR="001D18D8" w:rsidRPr="00BD09BE"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586</w:t>
      </w:r>
      <w:r w:rsidRPr="00035E5B">
        <w:rPr>
          <w:b/>
          <w:color w:val="000000" w:themeColor="text1"/>
          <w:sz w:val="20"/>
          <w:szCs w:val="20"/>
        </w:rPr>
        <w:fldChar w:fldCharType="end"/>
      </w:r>
      <w:bookmarkEnd w:id="1339"/>
      <w:r w:rsidR="00BD09BE">
        <w:rPr>
          <w:b/>
          <w:color w:val="000000" w:themeColor="text1"/>
          <w:sz w:val="20"/>
          <w:szCs w:val="20"/>
        </w:rPr>
        <w:t>-</w:t>
      </w:r>
      <w:r w:rsidR="00BD09BE">
        <w:rPr>
          <w:b/>
          <w:color w:val="000000" w:themeColor="text1"/>
          <w:sz w:val="20"/>
          <w:szCs w:val="20"/>
          <w:lang w:val="kk-KZ"/>
        </w:rPr>
        <w:t>сурет</w:t>
      </w:r>
    </w:p>
    <w:p w:rsidR="001D18D8" w:rsidRPr="00BD09BE" w:rsidRDefault="001D18D8" w:rsidP="001D18D8">
      <w:pPr>
        <w:jc w:val="both"/>
        <w:rPr>
          <w:color w:val="000000" w:themeColor="text1"/>
          <w:lang w:val="kk-KZ"/>
        </w:rPr>
      </w:pPr>
      <w:r w:rsidRPr="001D18D8">
        <w:rPr>
          <w:color w:val="000000" w:themeColor="text1"/>
        </w:rPr>
        <w:tab/>
      </w:r>
      <w:r w:rsidR="00BD09BE">
        <w:rPr>
          <w:color w:val="000000" w:themeColor="text1"/>
          <w:lang w:val="kk-KZ"/>
        </w:rPr>
        <w:t>Кеңейтілген іздеудің маңызды</w:t>
      </w:r>
      <w:r w:rsidR="00BD09BE">
        <w:rPr>
          <w:color w:val="000000" w:themeColor="text1"/>
        </w:rPr>
        <w:t xml:space="preserve"> параметр</w:t>
      </w:r>
      <w:r w:rsidR="00BD09BE">
        <w:rPr>
          <w:color w:val="000000" w:themeColor="text1"/>
          <w:lang w:val="kk-KZ"/>
        </w:rPr>
        <w:t xml:space="preserve">лерінің бірі </w:t>
      </w:r>
      <w:r w:rsidR="00BD09BE">
        <w:rPr>
          <w:color w:val="000000" w:themeColor="text1"/>
        </w:rPr>
        <w:t>«</w:t>
      </w:r>
      <w:r w:rsidR="00BD09BE">
        <w:rPr>
          <w:color w:val="000000" w:themeColor="text1"/>
          <w:lang w:val="kk-KZ"/>
        </w:rPr>
        <w:t>Айналым жасау күні</w:t>
      </w:r>
      <w:r w:rsidRPr="001D18D8">
        <w:rPr>
          <w:color w:val="000000" w:themeColor="text1"/>
        </w:rPr>
        <w:t>»</w:t>
      </w:r>
      <w:r w:rsidR="00BD09BE" w:rsidRPr="00BD09BE">
        <w:rPr>
          <w:color w:val="000000" w:themeColor="text1"/>
        </w:rPr>
        <w:t xml:space="preserve"> </w:t>
      </w:r>
      <w:r w:rsidR="00BD09BE" w:rsidRPr="001D18D8">
        <w:rPr>
          <w:color w:val="000000" w:themeColor="text1"/>
        </w:rPr>
        <w:t>п</w:t>
      </w:r>
      <w:r w:rsidR="00BD09BE">
        <w:rPr>
          <w:color w:val="000000" w:themeColor="text1"/>
        </w:rPr>
        <w:t>араметр</w:t>
      </w:r>
      <w:r w:rsidR="00BD09BE">
        <w:rPr>
          <w:color w:val="000000" w:themeColor="text1"/>
          <w:lang w:val="kk-KZ"/>
        </w:rPr>
        <w:t>і болып табылады</w:t>
      </w:r>
      <w:r w:rsidRPr="001D18D8">
        <w:rPr>
          <w:color w:val="000000" w:themeColor="text1"/>
        </w:rPr>
        <w:t xml:space="preserve"> (</w:t>
      </w:r>
      <w:r w:rsidR="00742D54">
        <w:fldChar w:fldCharType="begin"/>
      </w:r>
      <w:r w:rsidR="00742D54">
        <w:instrText xml:space="preserve"> REF _Ref48833683 \h  \* MERGEFORMAT </w:instrText>
      </w:r>
      <w:r w:rsidR="00742D54">
        <w:fldChar w:fldCharType="separate"/>
      </w:r>
      <w:r w:rsidR="003877B0" w:rsidRPr="003877B0">
        <w:rPr>
          <w:color w:val="000000" w:themeColor="text1"/>
        </w:rPr>
        <w:t>538</w:t>
      </w:r>
      <w:r w:rsidR="00742D54">
        <w:fldChar w:fldCharType="end"/>
      </w:r>
      <w:r w:rsidR="00BD09BE">
        <w:t>-</w:t>
      </w:r>
      <w:r w:rsidR="00BD09BE">
        <w:rPr>
          <w:lang w:val="kk-KZ"/>
        </w:rPr>
        <w:t>сурет</w:t>
      </w:r>
      <w:r w:rsidRPr="001D18D8">
        <w:rPr>
          <w:color w:val="000000" w:themeColor="text1"/>
        </w:rPr>
        <w:t xml:space="preserve">). </w:t>
      </w:r>
      <w:r w:rsidR="00BD09BE">
        <w:rPr>
          <w:rStyle w:val="y2iqfc"/>
          <w:color w:val="202124"/>
          <w:lang w:val="kk-KZ"/>
        </w:rPr>
        <w:t>Осы параметрде кезеңді көрсету ЭШФ айналымын жасау</w:t>
      </w:r>
      <w:r w:rsidR="00BD09BE" w:rsidRPr="003946A2">
        <w:rPr>
          <w:rStyle w:val="y2iqfc"/>
          <w:color w:val="202124"/>
          <w:lang w:val="kk-KZ"/>
        </w:rPr>
        <w:t xml:space="preserve"> күні бойынш</w:t>
      </w:r>
      <w:r w:rsidR="00BD09BE">
        <w:rPr>
          <w:rStyle w:val="y2iqfc"/>
          <w:color w:val="202124"/>
          <w:lang w:val="kk-KZ"/>
        </w:rPr>
        <w:t>а таңдау жүргізуге</w:t>
      </w:r>
      <w:r w:rsidR="00BD09BE" w:rsidRPr="003946A2">
        <w:rPr>
          <w:rStyle w:val="y2iqfc"/>
          <w:color w:val="202124"/>
          <w:lang w:val="kk-KZ"/>
        </w:rPr>
        <w:t xml:space="preserve"> мүмкіндік береді. Мы</w:t>
      </w:r>
      <w:r w:rsidR="00BD09BE">
        <w:rPr>
          <w:rStyle w:val="y2iqfc"/>
          <w:color w:val="202124"/>
          <w:lang w:val="kk-KZ"/>
        </w:rPr>
        <w:t xml:space="preserve">салы, сізге 3-тоқсан бойынша есепке жатқызуға арналған ЭШФ кіретін есеп алу қажет болған кезде </w:t>
      </w:r>
      <w:r w:rsidR="00BD09BE" w:rsidRPr="003946A2">
        <w:rPr>
          <w:rStyle w:val="y2iqfc"/>
          <w:color w:val="202124"/>
          <w:lang w:val="kk-KZ"/>
        </w:rPr>
        <w:t>кел</w:t>
      </w:r>
      <w:r w:rsidR="00BD09BE">
        <w:rPr>
          <w:rStyle w:val="y2iqfc"/>
          <w:color w:val="202124"/>
          <w:lang w:val="kk-KZ"/>
        </w:rPr>
        <w:t>есі сүзгілерді толтыру қажет</w:t>
      </w:r>
      <w:r w:rsidRPr="00BD09BE">
        <w:rPr>
          <w:color w:val="000000" w:themeColor="text1"/>
          <w:lang w:val="kk-KZ"/>
        </w:rPr>
        <w:t>:</w:t>
      </w:r>
    </w:p>
    <w:p w:rsidR="001D18D8" w:rsidRPr="00BD09BE" w:rsidRDefault="00BD09BE" w:rsidP="001D18D8">
      <w:pPr>
        <w:jc w:val="both"/>
        <w:rPr>
          <w:color w:val="000000" w:themeColor="text1"/>
          <w:lang w:val="kk-KZ"/>
        </w:rPr>
      </w:pPr>
      <w:r w:rsidRPr="00BD09BE">
        <w:rPr>
          <w:color w:val="000000" w:themeColor="text1"/>
          <w:lang w:val="kk-KZ"/>
        </w:rPr>
        <w:t>Э</w:t>
      </w:r>
      <w:r>
        <w:rPr>
          <w:color w:val="000000" w:themeColor="text1"/>
          <w:lang w:val="kk-KZ"/>
        </w:rPr>
        <w:t>Ш</w:t>
      </w:r>
      <w:r w:rsidR="001D18D8" w:rsidRPr="00BD09BE">
        <w:rPr>
          <w:color w:val="000000" w:themeColor="text1"/>
          <w:lang w:val="kk-KZ"/>
        </w:rPr>
        <w:t>Ф</w:t>
      </w:r>
      <w:r>
        <w:rPr>
          <w:color w:val="000000" w:themeColor="text1"/>
          <w:lang w:val="kk-KZ"/>
        </w:rPr>
        <w:t xml:space="preserve"> жазып беру күні</w:t>
      </w:r>
      <w:r w:rsidRPr="00BD09BE">
        <w:rPr>
          <w:color w:val="000000" w:themeColor="text1"/>
          <w:lang w:val="kk-KZ"/>
        </w:rPr>
        <w:t xml:space="preserve"> – 3-</w:t>
      </w:r>
      <w:r>
        <w:rPr>
          <w:color w:val="000000" w:themeColor="text1"/>
          <w:lang w:val="kk-KZ"/>
        </w:rPr>
        <w:t>тоқсан</w:t>
      </w:r>
      <w:r w:rsidRPr="00BD09BE">
        <w:rPr>
          <w:color w:val="000000" w:themeColor="text1"/>
          <w:lang w:val="kk-KZ"/>
        </w:rPr>
        <w:t xml:space="preserve">, </w:t>
      </w:r>
      <w:r>
        <w:rPr>
          <w:color w:val="000000" w:themeColor="text1"/>
          <w:lang w:val="kk-KZ"/>
        </w:rPr>
        <w:t>Бағыт</w:t>
      </w:r>
      <w:r w:rsidRPr="00BD09BE">
        <w:rPr>
          <w:color w:val="000000" w:themeColor="text1"/>
          <w:lang w:val="kk-KZ"/>
        </w:rPr>
        <w:t xml:space="preserve">, </w:t>
      </w:r>
      <w:r>
        <w:rPr>
          <w:color w:val="000000" w:themeColor="text1"/>
          <w:lang w:val="kk-KZ"/>
        </w:rPr>
        <w:t>Топтастыру</w:t>
      </w:r>
      <w:r w:rsidRPr="00BD09BE">
        <w:rPr>
          <w:color w:val="000000" w:themeColor="text1"/>
          <w:lang w:val="kk-KZ"/>
        </w:rPr>
        <w:t xml:space="preserve"> – </w:t>
      </w:r>
      <w:r>
        <w:rPr>
          <w:color w:val="000000" w:themeColor="text1"/>
          <w:lang w:val="kk-KZ"/>
        </w:rPr>
        <w:t>Т</w:t>
      </w:r>
      <w:r w:rsidRPr="00BD09BE">
        <w:rPr>
          <w:color w:val="000000" w:themeColor="text1"/>
          <w:lang w:val="kk-KZ"/>
        </w:rPr>
        <w:t>ип</w:t>
      </w:r>
      <w:r>
        <w:rPr>
          <w:color w:val="000000" w:themeColor="text1"/>
          <w:lang w:val="kk-KZ"/>
        </w:rPr>
        <w:t>і бойынша, Айналым жасау күні – 3</w:t>
      </w:r>
      <w:r w:rsidRPr="00BD09BE">
        <w:rPr>
          <w:color w:val="000000" w:themeColor="text1"/>
          <w:lang w:val="kk-KZ"/>
        </w:rPr>
        <w:t>-</w:t>
      </w:r>
      <w:r>
        <w:rPr>
          <w:color w:val="000000" w:themeColor="text1"/>
          <w:lang w:val="kk-KZ"/>
        </w:rPr>
        <w:t>тоқсан</w:t>
      </w:r>
      <w:r w:rsidR="001D18D8" w:rsidRPr="00BD09BE">
        <w:rPr>
          <w:color w:val="000000" w:themeColor="text1"/>
          <w:lang w:val="kk-KZ"/>
        </w:rPr>
        <w:t xml:space="preserve">. </w:t>
      </w:r>
      <w:r>
        <w:rPr>
          <w:color w:val="000000" w:themeColor="text1"/>
          <w:lang w:val="kk-KZ"/>
        </w:rPr>
        <w:t xml:space="preserve">Яғни, есепке </w:t>
      </w:r>
      <w:r w:rsidRPr="00BD09BE">
        <w:rPr>
          <w:color w:val="000000" w:themeColor="text1"/>
          <w:lang w:val="kk-KZ"/>
        </w:rPr>
        <w:t>4-</w:t>
      </w:r>
      <w:r>
        <w:rPr>
          <w:color w:val="000000" w:themeColor="text1"/>
          <w:lang w:val="kk-KZ"/>
        </w:rPr>
        <w:t>тоқсанда жазып берілген Түзетілген,</w:t>
      </w:r>
      <w:r w:rsidRPr="00BD09BE">
        <w:rPr>
          <w:color w:val="000000" w:themeColor="text1"/>
          <w:lang w:val="kk-KZ"/>
        </w:rPr>
        <w:t xml:space="preserve"> </w:t>
      </w:r>
      <w:r>
        <w:rPr>
          <w:color w:val="000000" w:themeColor="text1"/>
          <w:lang w:val="kk-KZ"/>
        </w:rPr>
        <w:t xml:space="preserve">бірақ </w:t>
      </w:r>
      <w:r w:rsidRPr="00BD09BE">
        <w:rPr>
          <w:color w:val="000000" w:themeColor="text1"/>
          <w:lang w:val="kk-KZ"/>
        </w:rPr>
        <w:t>3-</w:t>
      </w:r>
      <w:r>
        <w:rPr>
          <w:color w:val="000000" w:themeColor="text1"/>
          <w:lang w:val="kk-KZ"/>
        </w:rPr>
        <w:t>тоқсанның есебіне жататын ЭШФ</w:t>
      </w:r>
      <w:r w:rsidRPr="00BD09BE">
        <w:rPr>
          <w:color w:val="000000" w:themeColor="text1"/>
          <w:lang w:val="kk-KZ"/>
        </w:rPr>
        <w:t>-</w:t>
      </w:r>
      <w:r>
        <w:rPr>
          <w:color w:val="000000" w:themeColor="text1"/>
          <w:lang w:val="kk-KZ"/>
        </w:rPr>
        <w:t>лар кіреді</w:t>
      </w:r>
      <w:r w:rsidR="001D18D8" w:rsidRPr="00BD09BE">
        <w:rPr>
          <w:color w:val="000000" w:themeColor="text1"/>
          <w:lang w:val="kk-KZ"/>
        </w:rPr>
        <w:t>.</w:t>
      </w:r>
    </w:p>
    <w:p w:rsidR="001D18D8" w:rsidRPr="00BD09BE" w:rsidRDefault="001D18D8" w:rsidP="001D18D8">
      <w:pPr>
        <w:jc w:val="both"/>
        <w:rPr>
          <w:color w:val="000000" w:themeColor="text1"/>
          <w:lang w:val="kk-KZ"/>
        </w:rPr>
      </w:pPr>
    </w:p>
    <w:p w:rsidR="001D18D8" w:rsidRPr="001D18D8" w:rsidRDefault="001D18D8" w:rsidP="001D18D8">
      <w:pPr>
        <w:keepNext/>
        <w:jc w:val="both"/>
        <w:rPr>
          <w:color w:val="000000" w:themeColor="text1"/>
        </w:rPr>
      </w:pPr>
      <w:r w:rsidRPr="001D18D8">
        <w:rPr>
          <w:noProof/>
          <w:color w:val="000000" w:themeColor="text1"/>
        </w:rPr>
        <w:lastRenderedPageBreak/>
        <w:drawing>
          <wp:inline distT="0" distB="0" distL="0" distR="0" wp14:anchorId="4B27CF77" wp14:editId="514ED2DC">
            <wp:extent cx="5934075" cy="2095500"/>
            <wp:effectExtent l="0" t="0" r="9525" b="0"/>
            <wp:docPr id="563" name="Рисунок 563"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5934075" cy="2095500"/>
                    </a:xfrm>
                    <a:prstGeom prst="rect">
                      <a:avLst/>
                    </a:prstGeom>
                    <a:noFill/>
                    <a:ln>
                      <a:noFill/>
                    </a:ln>
                  </pic:spPr>
                </pic:pic>
              </a:graphicData>
            </a:graphic>
          </wp:inline>
        </w:drawing>
      </w:r>
    </w:p>
    <w:bookmarkStart w:id="1340" w:name="_Ref48833683"/>
    <w:p w:rsidR="001D18D8" w:rsidRPr="00BD09BE"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587</w:t>
      </w:r>
      <w:r w:rsidRPr="00035E5B">
        <w:rPr>
          <w:b/>
          <w:color w:val="000000" w:themeColor="text1"/>
          <w:sz w:val="20"/>
          <w:szCs w:val="20"/>
        </w:rPr>
        <w:fldChar w:fldCharType="end"/>
      </w:r>
      <w:bookmarkEnd w:id="1340"/>
      <w:r w:rsidR="00BD09BE">
        <w:rPr>
          <w:b/>
          <w:color w:val="000000" w:themeColor="text1"/>
          <w:sz w:val="20"/>
          <w:szCs w:val="20"/>
        </w:rPr>
        <w:t>-</w:t>
      </w:r>
      <w:r w:rsidR="00BD09BE">
        <w:rPr>
          <w:b/>
          <w:color w:val="000000" w:themeColor="text1"/>
          <w:sz w:val="20"/>
          <w:szCs w:val="20"/>
          <w:lang w:val="kk-KZ"/>
        </w:rPr>
        <w:t>сурет</w:t>
      </w:r>
    </w:p>
    <w:p w:rsidR="001D18D8" w:rsidRPr="001D18D8" w:rsidRDefault="001D18D8" w:rsidP="001D18D8">
      <w:pPr>
        <w:jc w:val="both"/>
        <w:rPr>
          <w:color w:val="000000" w:themeColor="text1"/>
        </w:rPr>
      </w:pPr>
      <w:r w:rsidRPr="001D18D8">
        <w:rPr>
          <w:color w:val="000000" w:themeColor="text1"/>
        </w:rPr>
        <w:tab/>
      </w:r>
      <w:r w:rsidR="00BD09BE">
        <w:rPr>
          <w:color w:val="000000" w:themeColor="text1"/>
          <w:lang w:val="kk-KZ"/>
        </w:rPr>
        <w:t xml:space="preserve">Есеп құрудың барлық қажетті параметрлерін толтырғаннан кейін «Қабылдау» батырмасын басу қажет. </w:t>
      </w:r>
      <w:r w:rsidRPr="001D18D8">
        <w:rPr>
          <w:color w:val="000000" w:themeColor="text1"/>
        </w:rPr>
        <w:t>(</w:t>
      </w:r>
      <w:r w:rsidR="00742D54">
        <w:fldChar w:fldCharType="begin"/>
      </w:r>
      <w:r w:rsidR="00742D54">
        <w:instrText xml:space="preserve"> REF _Ref48833716 \h  \* MERGEFORMAT </w:instrText>
      </w:r>
      <w:r w:rsidR="00742D54">
        <w:fldChar w:fldCharType="separate"/>
      </w:r>
      <w:r w:rsidR="003877B0" w:rsidRPr="003877B0">
        <w:rPr>
          <w:color w:val="000000" w:themeColor="text1"/>
        </w:rPr>
        <w:t>539</w:t>
      </w:r>
      <w:r w:rsidR="00742D54">
        <w:fldChar w:fldCharType="end"/>
      </w:r>
      <w:r w:rsidR="00BD09BE">
        <w:t>-</w:t>
      </w:r>
      <w:r w:rsidR="00BD09BE">
        <w:rPr>
          <w:lang w:val="kk-KZ"/>
        </w:rPr>
        <w:t>сурет</w:t>
      </w:r>
      <w:r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57FC1877" wp14:editId="7D435F33">
            <wp:extent cx="5924550" cy="2105025"/>
            <wp:effectExtent l="0" t="0" r="0" b="9525"/>
            <wp:docPr id="564" name="Рисунок 564"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5924550" cy="2105025"/>
                    </a:xfrm>
                    <a:prstGeom prst="rect">
                      <a:avLst/>
                    </a:prstGeom>
                    <a:noFill/>
                    <a:ln>
                      <a:noFill/>
                    </a:ln>
                  </pic:spPr>
                </pic:pic>
              </a:graphicData>
            </a:graphic>
          </wp:inline>
        </w:drawing>
      </w:r>
    </w:p>
    <w:bookmarkStart w:id="1341" w:name="_Ref48833716"/>
    <w:p w:rsidR="001D18D8" w:rsidRPr="00D548B1"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588</w:t>
      </w:r>
      <w:r w:rsidRPr="00035E5B">
        <w:rPr>
          <w:b/>
          <w:color w:val="000000" w:themeColor="text1"/>
          <w:sz w:val="20"/>
          <w:szCs w:val="20"/>
        </w:rPr>
        <w:fldChar w:fldCharType="end"/>
      </w:r>
      <w:bookmarkEnd w:id="1341"/>
      <w:r w:rsidR="00D548B1">
        <w:rPr>
          <w:b/>
          <w:color w:val="000000" w:themeColor="text1"/>
          <w:sz w:val="20"/>
          <w:szCs w:val="20"/>
        </w:rPr>
        <w:t>-</w:t>
      </w:r>
      <w:r w:rsidR="00D548B1">
        <w:rPr>
          <w:b/>
          <w:color w:val="000000" w:themeColor="text1"/>
          <w:sz w:val="20"/>
          <w:szCs w:val="20"/>
          <w:lang w:val="kk-KZ"/>
        </w:rPr>
        <w:t>сурет</w:t>
      </w:r>
    </w:p>
    <w:p w:rsidR="001D18D8" w:rsidRPr="00031CD7" w:rsidRDefault="00D548B1" w:rsidP="001D18D8">
      <w:pPr>
        <w:jc w:val="both"/>
        <w:rPr>
          <w:color w:val="000000" w:themeColor="text1"/>
          <w:lang w:val="kk-KZ"/>
        </w:rPr>
      </w:pPr>
      <w:r w:rsidRPr="00D548B1">
        <w:rPr>
          <w:color w:val="000000" w:themeColor="text1"/>
          <w:lang w:val="kk-KZ"/>
        </w:rPr>
        <w:t xml:space="preserve"> «</w:t>
      </w:r>
      <w:r>
        <w:rPr>
          <w:color w:val="000000" w:themeColor="text1"/>
          <w:lang w:val="kk-KZ"/>
        </w:rPr>
        <w:t>Қабылдау</w:t>
      </w:r>
      <w:r w:rsidR="001D18D8" w:rsidRPr="00D548B1">
        <w:rPr>
          <w:color w:val="000000" w:themeColor="text1"/>
          <w:lang w:val="kk-KZ"/>
        </w:rPr>
        <w:t>»</w:t>
      </w:r>
      <w:r>
        <w:rPr>
          <w:color w:val="000000" w:themeColor="text1"/>
          <w:lang w:val="kk-KZ"/>
        </w:rPr>
        <w:t xml:space="preserve"> батырмасын басқаннан кейін екі батырма шығады: «</w:t>
      </w:r>
      <w:r w:rsidR="001D18D8" w:rsidRPr="00D548B1">
        <w:rPr>
          <w:color w:val="000000" w:themeColor="text1"/>
          <w:lang w:val="kk-KZ"/>
        </w:rPr>
        <w:t>XLS</w:t>
      </w:r>
      <w:r>
        <w:rPr>
          <w:color w:val="000000" w:themeColor="text1"/>
          <w:lang w:val="kk-KZ"/>
        </w:rPr>
        <w:t xml:space="preserve"> жүктеу» және «</w:t>
      </w:r>
      <w:r w:rsidR="001D18D8" w:rsidRPr="00D548B1">
        <w:rPr>
          <w:color w:val="000000" w:themeColor="text1"/>
          <w:lang w:val="kk-KZ"/>
        </w:rPr>
        <w:t>PDF</w:t>
      </w:r>
      <w:r>
        <w:rPr>
          <w:color w:val="000000" w:themeColor="text1"/>
          <w:lang w:val="kk-KZ"/>
        </w:rPr>
        <w:t xml:space="preserve"> жүктеу</w:t>
      </w:r>
      <w:r w:rsidR="001D18D8" w:rsidRPr="00D548B1">
        <w:rPr>
          <w:color w:val="000000" w:themeColor="text1"/>
          <w:lang w:val="kk-KZ"/>
        </w:rPr>
        <w:t>» (</w:t>
      </w:r>
      <w:r w:rsidR="00742D54">
        <w:fldChar w:fldCharType="begin"/>
      </w:r>
      <w:r w:rsidR="00742D54" w:rsidRPr="00D20743">
        <w:rPr>
          <w:lang w:val="kk-KZ"/>
        </w:rPr>
        <w:instrText xml:space="preserve"> REF _Ref48833743 \h  \* MERGEFORMAT </w:instrText>
      </w:r>
      <w:r w:rsidR="00742D54">
        <w:fldChar w:fldCharType="separate"/>
      </w:r>
      <w:r w:rsidR="003877B0" w:rsidRPr="00D548B1">
        <w:rPr>
          <w:color w:val="000000" w:themeColor="text1"/>
          <w:lang w:val="kk-KZ"/>
        </w:rPr>
        <w:t>540</w:t>
      </w:r>
      <w:r w:rsidR="00742D54">
        <w:fldChar w:fldCharType="end"/>
      </w:r>
      <w:r w:rsidRPr="00D548B1">
        <w:rPr>
          <w:lang w:val="kk-KZ"/>
        </w:rPr>
        <w:t>-</w:t>
      </w:r>
      <w:r>
        <w:rPr>
          <w:lang w:val="kk-KZ"/>
        </w:rPr>
        <w:t>сурет</w:t>
      </w:r>
      <w:r w:rsidR="001D18D8" w:rsidRPr="00D548B1">
        <w:rPr>
          <w:color w:val="000000" w:themeColor="text1"/>
          <w:lang w:val="kk-KZ"/>
        </w:rPr>
        <w:t xml:space="preserve">). </w:t>
      </w:r>
      <w:r>
        <w:rPr>
          <w:color w:val="000000" w:themeColor="text1"/>
          <w:lang w:val="kk-KZ"/>
        </w:rPr>
        <w:t>Өзіңізге керек</w:t>
      </w:r>
      <w:r w:rsidRPr="00031CD7">
        <w:rPr>
          <w:color w:val="000000" w:themeColor="text1"/>
          <w:lang w:val="kk-KZ"/>
        </w:rPr>
        <w:t xml:space="preserve"> формат</w:t>
      </w:r>
      <w:r>
        <w:rPr>
          <w:color w:val="000000" w:themeColor="text1"/>
          <w:lang w:val="kk-KZ"/>
        </w:rPr>
        <w:t>қа байланысты батырмалардың біреуін басасыз.</w:t>
      </w:r>
      <w:r w:rsidR="001D18D8" w:rsidRPr="00031CD7">
        <w:rPr>
          <w:color w:val="000000" w:themeColor="text1"/>
          <w:lang w:val="kk-KZ"/>
        </w:rPr>
        <w:t xml:space="preserve"> </w:t>
      </w:r>
      <w:r>
        <w:rPr>
          <w:color w:val="000000" w:themeColor="text1"/>
          <w:lang w:val="kk-KZ"/>
        </w:rPr>
        <w:t>Құрылған есеп</w:t>
      </w:r>
      <w:r w:rsidRPr="00031CD7">
        <w:rPr>
          <w:color w:val="000000" w:themeColor="text1"/>
          <w:lang w:val="kk-KZ"/>
        </w:rPr>
        <w:t xml:space="preserve"> автомат</w:t>
      </w:r>
      <w:r>
        <w:rPr>
          <w:color w:val="000000" w:themeColor="text1"/>
          <w:lang w:val="kk-KZ"/>
        </w:rPr>
        <w:t>ты түрде сіздің ДК</w:t>
      </w:r>
      <w:r w:rsidRPr="00031CD7">
        <w:rPr>
          <w:color w:val="000000" w:themeColor="text1"/>
          <w:lang w:val="kk-KZ"/>
        </w:rPr>
        <w:t>-</w:t>
      </w:r>
      <w:r>
        <w:rPr>
          <w:color w:val="000000" w:themeColor="text1"/>
          <w:lang w:val="kk-KZ"/>
        </w:rPr>
        <w:t>ға жүктеледі</w:t>
      </w:r>
      <w:r w:rsidR="001D18D8" w:rsidRPr="00031CD7">
        <w:rPr>
          <w:color w:val="000000" w:themeColor="text1"/>
          <w:lang w:val="kk-KZ"/>
        </w:rPr>
        <w:t>.</w:t>
      </w: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1CA81CCB" wp14:editId="7865558F">
            <wp:extent cx="5924550" cy="1847850"/>
            <wp:effectExtent l="0" t="0" r="0" b="0"/>
            <wp:docPr id="565" name="Рисунок 56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4"/>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5924550" cy="1847850"/>
                    </a:xfrm>
                    <a:prstGeom prst="rect">
                      <a:avLst/>
                    </a:prstGeom>
                    <a:noFill/>
                    <a:ln>
                      <a:noFill/>
                    </a:ln>
                  </pic:spPr>
                </pic:pic>
              </a:graphicData>
            </a:graphic>
          </wp:inline>
        </w:drawing>
      </w:r>
    </w:p>
    <w:bookmarkStart w:id="1342" w:name="_Ref48833743"/>
    <w:p w:rsidR="001D18D8" w:rsidRPr="00D548B1"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589</w:t>
      </w:r>
      <w:r w:rsidRPr="00035E5B">
        <w:rPr>
          <w:b/>
          <w:color w:val="000000" w:themeColor="text1"/>
          <w:sz w:val="20"/>
          <w:szCs w:val="20"/>
        </w:rPr>
        <w:fldChar w:fldCharType="end"/>
      </w:r>
      <w:bookmarkEnd w:id="1342"/>
      <w:r w:rsidR="00D548B1">
        <w:rPr>
          <w:b/>
          <w:color w:val="000000" w:themeColor="text1"/>
          <w:sz w:val="20"/>
          <w:szCs w:val="20"/>
        </w:rPr>
        <w:t>-</w:t>
      </w:r>
      <w:r w:rsidR="00D548B1">
        <w:rPr>
          <w:b/>
          <w:color w:val="000000" w:themeColor="text1"/>
          <w:sz w:val="20"/>
          <w:szCs w:val="20"/>
          <w:lang w:val="kk-KZ"/>
        </w:rPr>
        <w:t>сурет</w:t>
      </w:r>
    </w:p>
    <w:p w:rsidR="001D18D8" w:rsidRPr="00D548B1" w:rsidRDefault="00D548B1" w:rsidP="001D18D8">
      <w:pPr>
        <w:jc w:val="both"/>
        <w:rPr>
          <w:color w:val="000000" w:themeColor="text1"/>
        </w:rPr>
      </w:pPr>
      <w:r w:rsidRPr="00D548B1">
        <w:rPr>
          <w:color w:val="000000" w:themeColor="text1"/>
          <w:lang w:val="kk-KZ"/>
        </w:rPr>
        <w:t>«С</w:t>
      </w:r>
      <w:r>
        <w:rPr>
          <w:color w:val="000000" w:themeColor="text1"/>
          <w:lang w:val="kk-KZ"/>
        </w:rPr>
        <w:t>ақтау</w:t>
      </w:r>
      <w:r w:rsidR="001D18D8" w:rsidRPr="00D548B1">
        <w:rPr>
          <w:color w:val="000000" w:themeColor="text1"/>
          <w:lang w:val="kk-KZ"/>
        </w:rPr>
        <w:t xml:space="preserve">» </w:t>
      </w:r>
      <w:r>
        <w:rPr>
          <w:color w:val="000000" w:themeColor="text1"/>
          <w:lang w:val="kk-KZ"/>
        </w:rPr>
        <w:t xml:space="preserve">батырмасы әрі қарай тез пайдалану үшін құрылған есептің </w:t>
      </w:r>
      <w:r w:rsidR="001D18D8" w:rsidRPr="00D548B1">
        <w:rPr>
          <w:color w:val="000000" w:themeColor="text1"/>
          <w:lang w:val="kk-KZ"/>
        </w:rPr>
        <w:t>пресет</w:t>
      </w:r>
      <w:r>
        <w:rPr>
          <w:color w:val="000000" w:themeColor="text1"/>
          <w:lang w:val="kk-KZ"/>
        </w:rPr>
        <w:t>ін</w:t>
      </w:r>
      <w:r w:rsidRPr="00D548B1">
        <w:rPr>
          <w:color w:val="000000" w:themeColor="text1"/>
          <w:lang w:val="kk-KZ"/>
        </w:rPr>
        <w:t xml:space="preserve"> – параметр</w:t>
      </w:r>
      <w:r>
        <w:rPr>
          <w:color w:val="000000" w:themeColor="text1"/>
          <w:lang w:val="kk-KZ"/>
        </w:rPr>
        <w:t xml:space="preserve">лер жинағын </w:t>
      </w:r>
      <w:r w:rsidR="001D18D8" w:rsidRPr="00D548B1">
        <w:rPr>
          <w:color w:val="000000" w:themeColor="text1"/>
          <w:lang w:val="kk-KZ"/>
        </w:rPr>
        <w:t xml:space="preserve"> </w:t>
      </w:r>
      <w:r>
        <w:rPr>
          <w:color w:val="000000" w:themeColor="text1"/>
          <w:lang w:val="kk-KZ"/>
        </w:rPr>
        <w:t>сақтауға мүмкіндік береді</w:t>
      </w:r>
      <w:r w:rsidR="001D18D8" w:rsidRPr="00D548B1">
        <w:rPr>
          <w:color w:val="000000" w:themeColor="text1"/>
          <w:lang w:val="kk-KZ"/>
        </w:rPr>
        <w:t xml:space="preserve">. </w:t>
      </w:r>
      <w:r>
        <w:rPr>
          <w:color w:val="000000" w:themeColor="text1"/>
          <w:lang w:val="kk-KZ"/>
        </w:rPr>
        <w:t>П</w:t>
      </w:r>
      <w:r w:rsidR="001D18D8" w:rsidRPr="00D548B1">
        <w:rPr>
          <w:color w:val="000000" w:themeColor="text1"/>
          <w:lang w:val="kk-KZ"/>
        </w:rPr>
        <w:t>р</w:t>
      </w:r>
      <w:r>
        <w:rPr>
          <w:color w:val="000000" w:themeColor="text1"/>
          <w:lang w:val="kk-KZ"/>
        </w:rPr>
        <w:t>есетті сақтау үшін оның атауын енгізу және ашылған терезеде «Сақтау»</w:t>
      </w:r>
      <w:r w:rsidR="001D18D8" w:rsidRPr="00D548B1">
        <w:rPr>
          <w:color w:val="000000" w:themeColor="text1"/>
          <w:lang w:val="kk-KZ"/>
        </w:rPr>
        <w:t xml:space="preserve"> </w:t>
      </w:r>
      <w:r>
        <w:rPr>
          <w:color w:val="000000" w:themeColor="text1"/>
          <w:lang w:val="kk-KZ"/>
        </w:rPr>
        <w:t xml:space="preserve">батырмасын басу қажет. </w:t>
      </w:r>
      <w:r w:rsidR="001D18D8" w:rsidRPr="001D18D8">
        <w:rPr>
          <w:color w:val="000000" w:themeColor="text1"/>
        </w:rPr>
        <w:t>(</w:t>
      </w:r>
      <w:r w:rsidR="00742D54">
        <w:fldChar w:fldCharType="begin"/>
      </w:r>
      <w:r w:rsidR="00742D54">
        <w:instrText xml:space="preserve"> REF _Ref48833773 \h  \* MERGEFORMAT </w:instrText>
      </w:r>
      <w:r w:rsidR="00742D54">
        <w:fldChar w:fldCharType="separate"/>
      </w:r>
      <w:r w:rsidR="003877B0" w:rsidRPr="003877B0">
        <w:rPr>
          <w:color w:val="000000" w:themeColor="text1"/>
        </w:rPr>
        <w:t>541</w:t>
      </w:r>
      <w:r w:rsidR="00742D54">
        <w:fldChar w:fldCharType="end"/>
      </w:r>
      <w:r>
        <w:t>-</w:t>
      </w:r>
      <w:r>
        <w:rPr>
          <w:lang w:val="kk-KZ"/>
        </w:rPr>
        <w:t>сурет</w:t>
      </w:r>
      <w:r w:rsidR="001D18D8"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lastRenderedPageBreak/>
        <w:drawing>
          <wp:inline distT="0" distB="0" distL="0" distR="0" wp14:anchorId="62904988" wp14:editId="5461C68A">
            <wp:extent cx="5934075" cy="2133600"/>
            <wp:effectExtent l="0" t="0" r="9525" b="0"/>
            <wp:docPr id="566" name="Рисунок 566"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1"/>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5934075" cy="2133600"/>
                    </a:xfrm>
                    <a:prstGeom prst="rect">
                      <a:avLst/>
                    </a:prstGeom>
                    <a:noFill/>
                    <a:ln>
                      <a:noFill/>
                    </a:ln>
                  </pic:spPr>
                </pic:pic>
              </a:graphicData>
            </a:graphic>
          </wp:inline>
        </w:drawing>
      </w:r>
    </w:p>
    <w:bookmarkStart w:id="1343" w:name="_Ref48833773"/>
    <w:p w:rsidR="001D18D8" w:rsidRPr="00D548B1"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590</w:t>
      </w:r>
      <w:r w:rsidRPr="00035E5B">
        <w:rPr>
          <w:b/>
          <w:color w:val="000000" w:themeColor="text1"/>
          <w:sz w:val="20"/>
          <w:szCs w:val="20"/>
        </w:rPr>
        <w:fldChar w:fldCharType="end"/>
      </w:r>
      <w:bookmarkEnd w:id="1343"/>
      <w:r w:rsidR="00D548B1">
        <w:rPr>
          <w:b/>
          <w:color w:val="000000" w:themeColor="text1"/>
          <w:sz w:val="20"/>
          <w:szCs w:val="20"/>
        </w:rPr>
        <w:t>-</w:t>
      </w:r>
      <w:r w:rsidR="00D548B1">
        <w:rPr>
          <w:b/>
          <w:color w:val="000000" w:themeColor="text1"/>
          <w:sz w:val="20"/>
          <w:szCs w:val="20"/>
          <w:lang w:val="kk-KZ"/>
        </w:rPr>
        <w:t>сурет</w:t>
      </w:r>
    </w:p>
    <w:p w:rsidR="001D18D8" w:rsidRPr="00D548B1" w:rsidRDefault="00D548B1" w:rsidP="001D18D8">
      <w:pPr>
        <w:jc w:val="both"/>
        <w:rPr>
          <w:color w:val="000000" w:themeColor="text1"/>
          <w:lang w:val="kk-KZ"/>
        </w:rPr>
      </w:pPr>
      <w:r>
        <w:rPr>
          <w:color w:val="000000" w:themeColor="text1"/>
          <w:lang w:val="kk-KZ"/>
        </w:rPr>
        <w:t>Бұрын сақталып қойылған пресет бойынша есеп құру үшін «Жүктеу» батырмасын басу қажет. Әрі қарай ашылған терезеде</w:t>
      </w:r>
      <w:r w:rsidRPr="00D548B1">
        <w:rPr>
          <w:color w:val="000000" w:themeColor="text1"/>
          <w:lang w:val="kk-KZ"/>
        </w:rPr>
        <w:t xml:space="preserve"> </w:t>
      </w:r>
      <w:r>
        <w:rPr>
          <w:color w:val="000000" w:themeColor="text1"/>
          <w:lang w:val="kk-KZ"/>
        </w:rPr>
        <w:t xml:space="preserve">қажетті пресетке қарсы </w:t>
      </w:r>
      <w:r w:rsidRPr="00D548B1">
        <w:rPr>
          <w:color w:val="000000" w:themeColor="text1"/>
          <w:lang w:val="kk-KZ"/>
        </w:rPr>
        <w:t>«</w:t>
      </w:r>
      <w:r>
        <w:rPr>
          <w:color w:val="000000" w:themeColor="text1"/>
          <w:lang w:val="kk-KZ"/>
        </w:rPr>
        <w:t>Қабылдау</w:t>
      </w:r>
      <w:r w:rsidRPr="00D548B1">
        <w:rPr>
          <w:color w:val="000000" w:themeColor="text1"/>
          <w:lang w:val="kk-KZ"/>
        </w:rPr>
        <w:t>»-</w:t>
      </w:r>
      <w:r>
        <w:rPr>
          <w:color w:val="000000" w:themeColor="text1"/>
          <w:lang w:val="kk-KZ"/>
        </w:rPr>
        <w:t xml:space="preserve">ды басу керек </w:t>
      </w:r>
      <w:r w:rsidR="001D18D8" w:rsidRPr="00D548B1">
        <w:rPr>
          <w:color w:val="000000" w:themeColor="text1"/>
          <w:lang w:val="kk-KZ"/>
        </w:rPr>
        <w:t>(</w:t>
      </w:r>
      <w:r w:rsidR="00742D54">
        <w:fldChar w:fldCharType="begin"/>
      </w:r>
      <w:r w:rsidR="00742D54" w:rsidRPr="006613D5">
        <w:rPr>
          <w:lang w:val="kk-KZ"/>
        </w:rPr>
        <w:instrText xml:space="preserve"> REF _Ref48834093 \h  \* MERGEFORMAT </w:instrText>
      </w:r>
      <w:r w:rsidR="00742D54">
        <w:fldChar w:fldCharType="separate"/>
      </w:r>
      <w:r w:rsidR="003877B0" w:rsidRPr="00D548B1">
        <w:rPr>
          <w:color w:val="000000" w:themeColor="text1"/>
          <w:lang w:val="kk-KZ"/>
        </w:rPr>
        <w:t>542</w:t>
      </w:r>
      <w:r w:rsidR="00742D54">
        <w:fldChar w:fldCharType="end"/>
      </w:r>
      <w:r w:rsidRPr="00D548B1">
        <w:rPr>
          <w:lang w:val="kk-KZ"/>
        </w:rPr>
        <w:t>-</w:t>
      </w:r>
      <w:r>
        <w:rPr>
          <w:lang w:val="kk-KZ"/>
        </w:rPr>
        <w:t>сурет</w:t>
      </w:r>
      <w:r w:rsidR="001D18D8" w:rsidRPr="00D548B1">
        <w:rPr>
          <w:color w:val="000000" w:themeColor="text1"/>
          <w:lang w:val="kk-KZ"/>
        </w:rPr>
        <w:t>).</w:t>
      </w:r>
    </w:p>
    <w:p w:rsidR="001D18D8" w:rsidRPr="00D548B1" w:rsidRDefault="001D18D8" w:rsidP="001D18D8">
      <w:pPr>
        <w:jc w:val="both"/>
        <w:rPr>
          <w:color w:val="000000" w:themeColor="text1"/>
          <w:lang w:val="kk-KZ"/>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14:anchorId="460A77B2" wp14:editId="1A9EC028">
            <wp:extent cx="5934075" cy="2371725"/>
            <wp:effectExtent l="0" t="0" r="9525" b="9525"/>
            <wp:docPr id="567" name="Рисунок 56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3"/>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5934075" cy="2371725"/>
                    </a:xfrm>
                    <a:prstGeom prst="rect">
                      <a:avLst/>
                    </a:prstGeom>
                    <a:noFill/>
                    <a:ln>
                      <a:noFill/>
                    </a:ln>
                  </pic:spPr>
                </pic:pic>
              </a:graphicData>
            </a:graphic>
          </wp:inline>
        </w:drawing>
      </w:r>
    </w:p>
    <w:bookmarkStart w:id="1344" w:name="_Ref48834093"/>
    <w:p w:rsidR="001D18D8" w:rsidRPr="00D548B1"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591</w:t>
      </w:r>
      <w:r w:rsidRPr="00035E5B">
        <w:rPr>
          <w:b/>
          <w:color w:val="000000" w:themeColor="text1"/>
          <w:sz w:val="20"/>
          <w:szCs w:val="20"/>
        </w:rPr>
        <w:fldChar w:fldCharType="end"/>
      </w:r>
      <w:bookmarkEnd w:id="1344"/>
      <w:r w:rsidR="00D548B1">
        <w:rPr>
          <w:b/>
          <w:color w:val="000000" w:themeColor="text1"/>
          <w:sz w:val="20"/>
          <w:szCs w:val="20"/>
        </w:rPr>
        <w:t>-</w:t>
      </w:r>
      <w:r w:rsidR="00D548B1">
        <w:rPr>
          <w:b/>
          <w:color w:val="000000" w:themeColor="text1"/>
          <w:sz w:val="20"/>
          <w:szCs w:val="20"/>
          <w:lang w:val="kk-KZ"/>
        </w:rPr>
        <w:t>сурет</w:t>
      </w:r>
    </w:p>
    <w:p w:rsidR="001D18D8" w:rsidRDefault="00D548B1" w:rsidP="001D18D8">
      <w:pPr>
        <w:jc w:val="both"/>
        <w:rPr>
          <w:color w:val="000000" w:themeColor="text1"/>
          <w:lang w:val="kk-KZ"/>
        </w:rPr>
      </w:pPr>
      <w:r w:rsidRPr="00D548B1">
        <w:rPr>
          <w:color w:val="000000" w:themeColor="text1"/>
          <w:lang w:val="kk-KZ"/>
        </w:rPr>
        <w:t>«</w:t>
      </w:r>
      <w:r>
        <w:rPr>
          <w:color w:val="000000" w:themeColor="text1"/>
          <w:lang w:val="kk-KZ"/>
        </w:rPr>
        <w:t>Қабылдау</w:t>
      </w:r>
      <w:r w:rsidR="001D18D8" w:rsidRPr="00D548B1">
        <w:rPr>
          <w:color w:val="000000" w:themeColor="text1"/>
          <w:lang w:val="kk-KZ"/>
        </w:rPr>
        <w:t>»</w:t>
      </w:r>
      <w:r>
        <w:rPr>
          <w:color w:val="000000" w:themeColor="text1"/>
          <w:lang w:val="kk-KZ"/>
        </w:rPr>
        <w:t xml:space="preserve"> батырмасын басқаннан кейін есеп бойынша сақталған </w:t>
      </w:r>
      <w:r w:rsidRPr="00D548B1">
        <w:rPr>
          <w:color w:val="000000" w:themeColor="text1"/>
          <w:lang w:val="kk-KZ"/>
        </w:rPr>
        <w:t>параметр</w:t>
      </w:r>
      <w:r>
        <w:rPr>
          <w:color w:val="000000" w:themeColor="text1"/>
          <w:lang w:val="kk-KZ"/>
        </w:rPr>
        <w:t>лер жүктеледі және «Қабылдау»</w:t>
      </w:r>
      <w:r w:rsidR="001D18D8" w:rsidRPr="00D548B1">
        <w:rPr>
          <w:color w:val="000000" w:themeColor="text1"/>
          <w:lang w:val="kk-KZ"/>
        </w:rPr>
        <w:t xml:space="preserve"> (</w:t>
      </w:r>
      <w:r w:rsidR="00742D54">
        <w:fldChar w:fldCharType="begin"/>
      </w:r>
      <w:r w:rsidR="00742D54" w:rsidRPr="00D20743">
        <w:rPr>
          <w:lang w:val="kk-KZ"/>
        </w:rPr>
        <w:instrText xml:space="preserve"> REF _Ref48833716 \h  \* MERGEFORMAT </w:instrText>
      </w:r>
      <w:r w:rsidR="00742D54">
        <w:fldChar w:fldCharType="separate"/>
      </w:r>
      <w:r w:rsidR="003877B0" w:rsidRPr="00D548B1">
        <w:rPr>
          <w:color w:val="000000" w:themeColor="text1"/>
          <w:lang w:val="kk-KZ"/>
        </w:rPr>
        <w:t>539</w:t>
      </w:r>
      <w:r w:rsidR="00742D54">
        <w:fldChar w:fldCharType="end"/>
      </w:r>
      <w:r w:rsidRPr="00D548B1">
        <w:rPr>
          <w:lang w:val="kk-KZ"/>
        </w:rPr>
        <w:t>-</w:t>
      </w:r>
      <w:r>
        <w:rPr>
          <w:lang w:val="kk-KZ"/>
        </w:rPr>
        <w:t>сурет</w:t>
      </w:r>
      <w:r>
        <w:rPr>
          <w:color w:val="000000" w:themeColor="text1"/>
          <w:lang w:val="kk-KZ"/>
        </w:rPr>
        <w:t>) және «</w:t>
      </w:r>
      <w:r w:rsidR="001D18D8" w:rsidRPr="00D548B1">
        <w:rPr>
          <w:color w:val="000000" w:themeColor="text1"/>
          <w:lang w:val="kk-KZ"/>
        </w:rPr>
        <w:t>XLS/PDF</w:t>
      </w:r>
      <w:r>
        <w:rPr>
          <w:color w:val="000000" w:themeColor="text1"/>
          <w:lang w:val="kk-KZ"/>
        </w:rPr>
        <w:t xml:space="preserve"> жүктеу</w:t>
      </w:r>
      <w:r w:rsidR="001D18D8" w:rsidRPr="00D548B1">
        <w:rPr>
          <w:color w:val="000000" w:themeColor="text1"/>
          <w:lang w:val="kk-KZ"/>
        </w:rPr>
        <w:t>»</w:t>
      </w:r>
      <w:r w:rsidRPr="00D548B1">
        <w:rPr>
          <w:color w:val="000000" w:themeColor="text1"/>
          <w:lang w:val="kk-KZ"/>
        </w:rPr>
        <w:t xml:space="preserve"> </w:t>
      </w:r>
      <w:r>
        <w:rPr>
          <w:color w:val="000000" w:themeColor="text1"/>
          <w:lang w:val="kk-KZ"/>
        </w:rPr>
        <w:t>батырмасын басу қажет болады</w:t>
      </w:r>
      <w:r w:rsidR="001D18D8" w:rsidRPr="00D548B1">
        <w:rPr>
          <w:color w:val="000000" w:themeColor="text1"/>
          <w:lang w:val="kk-KZ"/>
        </w:rPr>
        <w:t xml:space="preserve"> (</w:t>
      </w:r>
      <w:r w:rsidR="00742D54">
        <w:fldChar w:fldCharType="begin"/>
      </w:r>
      <w:r w:rsidR="00742D54" w:rsidRPr="00D20743">
        <w:rPr>
          <w:lang w:val="kk-KZ"/>
        </w:rPr>
        <w:instrText xml:space="preserve"> REF _Ref48833743 \h  \* MERGEFORMAT </w:instrText>
      </w:r>
      <w:r w:rsidR="00742D54">
        <w:fldChar w:fldCharType="separate"/>
      </w:r>
      <w:r w:rsidR="003877B0" w:rsidRPr="00D548B1">
        <w:rPr>
          <w:color w:val="000000" w:themeColor="text1"/>
          <w:lang w:val="kk-KZ"/>
        </w:rPr>
        <w:t>540</w:t>
      </w:r>
      <w:r w:rsidR="00742D54">
        <w:fldChar w:fldCharType="end"/>
      </w:r>
      <w:r w:rsidRPr="00D548B1">
        <w:rPr>
          <w:lang w:val="kk-KZ"/>
        </w:rPr>
        <w:t>-</w:t>
      </w:r>
      <w:r>
        <w:rPr>
          <w:lang w:val="kk-KZ"/>
        </w:rPr>
        <w:t>сурет</w:t>
      </w:r>
      <w:r w:rsidR="001D18D8" w:rsidRPr="00D548B1">
        <w:rPr>
          <w:color w:val="000000" w:themeColor="text1"/>
          <w:lang w:val="kk-KZ"/>
        </w:rPr>
        <w:t>).</w:t>
      </w:r>
    </w:p>
    <w:p w:rsidR="002F5EDD" w:rsidRDefault="002F5EDD" w:rsidP="001D18D8">
      <w:pPr>
        <w:jc w:val="both"/>
        <w:rPr>
          <w:color w:val="000000" w:themeColor="text1"/>
          <w:lang w:val="kk-KZ"/>
        </w:rPr>
      </w:pPr>
    </w:p>
    <w:p w:rsidR="002F5EDD" w:rsidRDefault="002F5EDD" w:rsidP="00A87791">
      <w:pPr>
        <w:pStyle w:val="af7"/>
        <w:keepNext/>
        <w:numPr>
          <w:ilvl w:val="2"/>
          <w:numId w:val="188"/>
        </w:numPr>
        <w:rPr>
          <w:b/>
          <w:color w:val="000000" w:themeColor="text1"/>
          <w:lang w:val="kk-KZ"/>
        </w:rPr>
      </w:pPr>
      <w:r w:rsidRPr="002F5EDD">
        <w:rPr>
          <w:b/>
          <w:color w:val="000000" w:themeColor="text1"/>
          <w:lang w:val="kk-KZ"/>
        </w:rPr>
        <w:t>Мемлекеттік қолдау шараларын алу үшін ЭШФ мемлекеттік органдарға жіберу</w:t>
      </w:r>
    </w:p>
    <w:p w:rsidR="00A87791" w:rsidRPr="002F5EDD" w:rsidRDefault="00A87791" w:rsidP="00A87791">
      <w:pPr>
        <w:pStyle w:val="af7"/>
        <w:keepNext/>
        <w:ind w:left="2280"/>
        <w:jc w:val="both"/>
        <w:rPr>
          <w:b/>
          <w:color w:val="000000" w:themeColor="text1"/>
          <w:lang w:val="kk-KZ"/>
        </w:rPr>
      </w:pPr>
    </w:p>
    <w:p w:rsidR="002F5EDD" w:rsidRPr="002F5EDD" w:rsidRDefault="002F5EDD" w:rsidP="00A87791">
      <w:pPr>
        <w:keepNext/>
        <w:jc w:val="center"/>
        <w:rPr>
          <w:b/>
          <w:color w:val="000000" w:themeColor="text1"/>
          <w:lang w:val="kk-KZ"/>
        </w:rPr>
      </w:pPr>
      <w:r>
        <w:rPr>
          <w:b/>
          <w:color w:val="000000" w:themeColor="text1"/>
          <w:lang w:val="kk-KZ"/>
        </w:rPr>
        <w:t>5.5.2.1</w:t>
      </w:r>
      <w:r w:rsidRPr="002F5EDD">
        <w:rPr>
          <w:b/>
          <w:color w:val="000000" w:themeColor="text1"/>
          <w:lang w:val="kk-KZ"/>
        </w:rPr>
        <w:t xml:space="preserve"> ЭШФ-ны МО АЖ-ға жіберуге бастамашылық ету</w:t>
      </w:r>
    </w:p>
    <w:p w:rsidR="002F5EDD" w:rsidRPr="002F5EDD" w:rsidRDefault="002F5EDD" w:rsidP="002F5EDD">
      <w:pPr>
        <w:keepNext/>
        <w:jc w:val="both"/>
        <w:rPr>
          <w:b/>
          <w:color w:val="000000" w:themeColor="text1"/>
          <w:lang w:val="kk-KZ"/>
        </w:rPr>
      </w:pPr>
    </w:p>
    <w:p w:rsidR="002F5EDD" w:rsidRPr="002F5EDD" w:rsidRDefault="002F5EDD" w:rsidP="002F5EDD">
      <w:pPr>
        <w:keepNext/>
        <w:jc w:val="both"/>
        <w:rPr>
          <w:color w:val="000000" w:themeColor="text1"/>
          <w:lang w:val="kk-KZ"/>
        </w:rPr>
      </w:pPr>
      <w:r w:rsidRPr="002F5EDD">
        <w:rPr>
          <w:color w:val="000000" w:themeColor="text1"/>
          <w:lang w:val="kk-KZ"/>
        </w:rPr>
        <w:t xml:space="preserve">1) </w:t>
      </w:r>
      <w:r>
        <w:rPr>
          <w:color w:val="000000" w:themeColor="text1"/>
          <w:lang w:val="kk-KZ"/>
        </w:rPr>
        <w:t>М</w:t>
      </w:r>
      <w:r w:rsidRPr="002F5EDD">
        <w:rPr>
          <w:color w:val="000000" w:themeColor="text1"/>
          <w:lang w:val="kk-KZ"/>
        </w:rPr>
        <w:t>емлекеттік органның ақпараттық жүйесіне электрондық шот-фактураларды жіберу үшін "қаралмаған", "жеткізілген"мәртебелерінде бір немесе бірнеше ЭШФ таңдау қажет. Жіберуші жеткізуші де, алушы да бола алады. ТІЖ негізінде жазып берілген ЭШФ таңдаған жағдайда, байланысты ТІЖ мәртебесі "расталуы"тиіс. ЭШФ таңдалғаннан кейін  "ЭШФ-ны МО-ға жіберу" батырмасы қолжетімді болады.</w:t>
      </w:r>
    </w:p>
    <w:p w:rsidR="002F5EDD" w:rsidRPr="00D548B1" w:rsidRDefault="002F5EDD" w:rsidP="001D18D8">
      <w:pPr>
        <w:jc w:val="both"/>
        <w:rPr>
          <w:color w:val="000000" w:themeColor="text1"/>
          <w:lang w:val="kk-KZ"/>
        </w:rPr>
      </w:pPr>
    </w:p>
    <w:p w:rsidR="001D18D8" w:rsidRDefault="002F5EDD" w:rsidP="00AD6F44">
      <w:pPr>
        <w:spacing w:after="200" w:line="276" w:lineRule="auto"/>
        <w:rPr>
          <w:iCs/>
          <w:color w:val="000000" w:themeColor="text1"/>
          <w:lang w:val="kk-KZ"/>
        </w:rPr>
      </w:pPr>
      <w:r w:rsidRPr="008A1180">
        <w:rPr>
          <w:noProof/>
          <w:color w:val="000000" w:themeColor="text1"/>
        </w:rPr>
        <w:lastRenderedPageBreak/>
        <w:drawing>
          <wp:inline distT="0" distB="0" distL="0" distR="0" wp14:anchorId="0705F99A" wp14:editId="7EF01753">
            <wp:extent cx="5940425" cy="295719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5940425" cy="2957195"/>
                    </a:xfrm>
                    <a:prstGeom prst="rect">
                      <a:avLst/>
                    </a:prstGeom>
                  </pic:spPr>
                </pic:pic>
              </a:graphicData>
            </a:graphic>
          </wp:inline>
        </w:drawing>
      </w:r>
    </w:p>
    <w:p w:rsidR="002F5EDD" w:rsidRPr="002F5EDD" w:rsidRDefault="002F5EDD" w:rsidP="002F5EDD">
      <w:pPr>
        <w:pStyle w:val="af5"/>
        <w:keepNext/>
        <w:jc w:val="center"/>
        <w:rPr>
          <w:color w:val="000000" w:themeColor="text1"/>
        </w:rPr>
      </w:pPr>
      <w:r w:rsidRPr="002F5EDD">
        <w:rPr>
          <w:color w:val="000000" w:themeColor="text1"/>
        </w:rPr>
        <w:t>680-сурет. ЭШФ-ны МО АЖ-ға жіберу</w:t>
      </w:r>
    </w:p>
    <w:p w:rsidR="002F5EDD" w:rsidRPr="002F5EDD" w:rsidRDefault="002F5EDD" w:rsidP="002F5EDD"/>
    <w:p w:rsidR="002F5EDD" w:rsidRDefault="002F5EDD" w:rsidP="002F5EDD">
      <w:pPr>
        <w:pStyle w:val="af7"/>
        <w:numPr>
          <w:ilvl w:val="0"/>
          <w:numId w:val="155"/>
        </w:numPr>
        <w:jc w:val="both"/>
      </w:pPr>
      <w:r>
        <w:t>Ж</w:t>
      </w:r>
      <w:r w:rsidRPr="002F5EDD">
        <w:t>іберу батырмасын басқаннан кейін соңғы таңдау және шот-фактураларды жіберуді растау үшін диалогтық терезе ашылады. Бұл терезеде мемлекеттік органды таңдау қажет және осы мемлекеттік субсидияда субсидия болған жағдайда анықтамалықтан субсидияны таңдау қажет. ЭШФ, Мемлекеттік орган таңдалғаннан кейін "Жіберу"батырмасын басыңыз. Таңдалған ЭШФ және онымен байланысты ТІЖ "ЭШФ АЖ бұғатталған" мәртебесіне өтеді және оларды кері қайтарып алуға, қосымша/түзетілген ЭШФ/ТІЖ жазып беруді жүзеге асыруға болмайды.</w:t>
      </w:r>
    </w:p>
    <w:p w:rsidR="002F5EDD" w:rsidRDefault="002F5EDD" w:rsidP="002F5EDD">
      <w:pPr>
        <w:pStyle w:val="af7"/>
        <w:ind w:left="394"/>
        <w:jc w:val="both"/>
      </w:pPr>
    </w:p>
    <w:p w:rsidR="002F5EDD" w:rsidRDefault="002F5EDD" w:rsidP="002F5EDD">
      <w:pPr>
        <w:pStyle w:val="af7"/>
        <w:ind w:left="394" w:firstLine="1449"/>
        <w:jc w:val="both"/>
      </w:pPr>
      <w:r w:rsidRPr="008A1180">
        <w:rPr>
          <w:i/>
          <w:noProof/>
          <w:color w:val="000000" w:themeColor="text1"/>
        </w:rPr>
        <w:drawing>
          <wp:inline distT="0" distB="0" distL="0" distR="0" wp14:anchorId="1E579550" wp14:editId="2107E998">
            <wp:extent cx="3314878" cy="2598420"/>
            <wp:effectExtent l="0" t="0" r="0" b="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3336494" cy="2615364"/>
                    </a:xfrm>
                    <a:prstGeom prst="rect">
                      <a:avLst/>
                    </a:prstGeom>
                  </pic:spPr>
                </pic:pic>
              </a:graphicData>
            </a:graphic>
          </wp:inline>
        </w:drawing>
      </w:r>
    </w:p>
    <w:p w:rsidR="002F5EDD" w:rsidRDefault="002F5EDD" w:rsidP="002F5EDD">
      <w:pPr>
        <w:pStyle w:val="af7"/>
        <w:ind w:left="0" w:firstLine="426"/>
        <w:jc w:val="center"/>
        <w:rPr>
          <w:b/>
          <w:color w:val="000000" w:themeColor="text1"/>
        </w:rPr>
      </w:pPr>
      <w:r w:rsidRPr="002F5EDD">
        <w:rPr>
          <w:b/>
          <w:color w:val="000000" w:themeColor="text1"/>
        </w:rPr>
        <w:t>681 – сурет-сұрау салу мәліметтерін толтыру</w:t>
      </w:r>
    </w:p>
    <w:p w:rsidR="002F5EDD" w:rsidRPr="002F5EDD" w:rsidRDefault="002F5EDD" w:rsidP="002F5EDD">
      <w:pPr>
        <w:pStyle w:val="af7"/>
        <w:ind w:left="0" w:firstLine="426"/>
        <w:jc w:val="center"/>
        <w:rPr>
          <w:b/>
          <w:color w:val="000000" w:themeColor="text1"/>
        </w:rPr>
      </w:pPr>
    </w:p>
    <w:p w:rsidR="002F5EDD" w:rsidRPr="00CA03E0" w:rsidRDefault="002F5EDD" w:rsidP="002F5EDD">
      <w:pPr>
        <w:pStyle w:val="af7"/>
        <w:ind w:left="0" w:firstLine="426"/>
        <w:jc w:val="both"/>
        <w:rPr>
          <w:color w:val="000000" w:themeColor="text1"/>
        </w:rPr>
      </w:pPr>
      <w:r>
        <w:rPr>
          <w:color w:val="000000" w:themeColor="text1"/>
        </w:rPr>
        <w:t>3</w:t>
      </w:r>
      <w:r w:rsidRPr="002F5EDD">
        <w:rPr>
          <w:color w:val="000000" w:themeColor="text1"/>
        </w:rPr>
        <w:t xml:space="preserve">) </w:t>
      </w:r>
      <w:r>
        <w:rPr>
          <w:color w:val="000000" w:themeColor="text1"/>
        </w:rPr>
        <w:t>Б</w:t>
      </w:r>
      <w:r w:rsidRPr="002F5EDD">
        <w:rPr>
          <w:color w:val="000000" w:themeColor="text1"/>
        </w:rPr>
        <w:t xml:space="preserve">ұдан әрі іс-әрекетке электрондық-цифрлық қолтаңбамен қол қою қажет. "Қол қою" батырмасын басыңыз, содан кейін сертификатты таңдау үшін терезе пайда болады. Қолтаңба сертификатын таңдау керек. Содан кейін </w:t>
      </w:r>
      <w:r w:rsidRPr="002F5EDD">
        <w:rPr>
          <w:color w:val="000000" w:themeColor="text1"/>
          <w:lang w:val="kk-KZ"/>
        </w:rPr>
        <w:t>ДСН</w:t>
      </w:r>
      <w:r w:rsidRPr="002F5EDD">
        <w:rPr>
          <w:color w:val="000000" w:themeColor="text1"/>
        </w:rPr>
        <w:t>-кодты енгізіп, "қол қою"батырмасын басыңыз. Сұраныс контрагентке келісуге жіберілді.</w:t>
      </w:r>
    </w:p>
    <w:p w:rsidR="002F5EDD" w:rsidRPr="002F5EDD" w:rsidRDefault="002F5EDD" w:rsidP="002F5EDD">
      <w:pPr>
        <w:pStyle w:val="af7"/>
        <w:ind w:left="394" w:firstLine="1449"/>
        <w:jc w:val="both"/>
      </w:pPr>
    </w:p>
    <w:p w:rsidR="00A87791" w:rsidRDefault="00A87791" w:rsidP="00A87791">
      <w:pPr>
        <w:spacing w:after="160" w:line="259" w:lineRule="auto"/>
        <w:contextualSpacing/>
        <w:jc w:val="center"/>
        <w:rPr>
          <w:b/>
          <w:color w:val="000000" w:themeColor="text1"/>
          <w:highlight w:val="green"/>
          <w:lang w:val="kk-KZ"/>
        </w:rPr>
      </w:pPr>
    </w:p>
    <w:p w:rsidR="00A87791" w:rsidRPr="00A87791" w:rsidRDefault="00A87791" w:rsidP="00A87791">
      <w:pPr>
        <w:spacing w:after="160" w:line="259" w:lineRule="auto"/>
        <w:contextualSpacing/>
        <w:jc w:val="center"/>
        <w:rPr>
          <w:b/>
          <w:color w:val="000000" w:themeColor="text1"/>
          <w:lang w:val="kk-KZ"/>
        </w:rPr>
      </w:pPr>
      <w:r w:rsidRPr="00A87791">
        <w:rPr>
          <w:b/>
          <w:color w:val="000000" w:themeColor="text1"/>
          <w:lang w:val="kk-KZ"/>
        </w:rPr>
        <w:lastRenderedPageBreak/>
        <w:t>5.5.</w:t>
      </w:r>
      <w:r>
        <w:rPr>
          <w:b/>
          <w:color w:val="000000" w:themeColor="text1"/>
          <w:lang w:val="kk-KZ"/>
        </w:rPr>
        <w:t>2</w:t>
      </w:r>
      <w:r w:rsidRPr="00A87791">
        <w:rPr>
          <w:b/>
          <w:color w:val="000000" w:themeColor="text1"/>
          <w:lang w:val="kk-KZ"/>
        </w:rPr>
        <w:t>.</w:t>
      </w:r>
      <w:r>
        <w:rPr>
          <w:b/>
          <w:color w:val="000000" w:themeColor="text1"/>
          <w:lang w:val="kk-KZ"/>
        </w:rPr>
        <w:t>2</w:t>
      </w:r>
      <w:r w:rsidRPr="00A87791">
        <w:rPr>
          <w:b/>
          <w:color w:val="000000" w:themeColor="text1"/>
          <w:lang w:val="kk-KZ"/>
        </w:rPr>
        <w:t>.</w:t>
      </w:r>
      <w:r>
        <w:rPr>
          <w:b/>
          <w:color w:val="000000" w:themeColor="text1"/>
          <w:lang w:val="kk-KZ"/>
        </w:rPr>
        <w:t xml:space="preserve"> </w:t>
      </w:r>
      <w:r w:rsidRPr="00A87791">
        <w:rPr>
          <w:b/>
          <w:color w:val="000000" w:themeColor="text1"/>
          <w:lang w:val="kk-KZ"/>
        </w:rPr>
        <w:t>Контрагенттің ЭШФ-ны МО АЖ-ға жіберуді растауы</w:t>
      </w:r>
    </w:p>
    <w:p w:rsidR="00A87791" w:rsidRPr="00A87791" w:rsidRDefault="00A87791" w:rsidP="00A87791">
      <w:pPr>
        <w:spacing w:after="160" w:line="259" w:lineRule="auto"/>
        <w:contextualSpacing/>
        <w:jc w:val="center"/>
        <w:rPr>
          <w:b/>
          <w:color w:val="000000" w:themeColor="text1"/>
          <w:lang w:val="kk-KZ"/>
        </w:rPr>
      </w:pPr>
    </w:p>
    <w:p w:rsidR="00A87791" w:rsidRPr="009A5DDE" w:rsidRDefault="00A87791" w:rsidP="00A87791">
      <w:pPr>
        <w:spacing w:after="160" w:line="259" w:lineRule="auto"/>
        <w:ind w:firstLine="708"/>
        <w:contextualSpacing/>
        <w:jc w:val="both"/>
        <w:rPr>
          <w:color w:val="000000" w:themeColor="text1"/>
          <w:lang w:val="kk-KZ"/>
        </w:rPr>
      </w:pPr>
      <w:r w:rsidRPr="009A5DDE">
        <w:rPr>
          <w:color w:val="000000" w:themeColor="text1"/>
          <w:lang w:val="kk-KZ"/>
        </w:rPr>
        <w:t xml:space="preserve">Бастамашы салық төлеуші сұрау салғаннан кейін ол екінші Тарапқа растау немесе қабылдамау үшін жіберіледі. </w:t>
      </w:r>
    </w:p>
    <w:p w:rsidR="00A87791" w:rsidRPr="009A5DDE" w:rsidRDefault="00A87791" w:rsidP="00A87791">
      <w:pPr>
        <w:spacing w:after="160" w:line="259" w:lineRule="auto"/>
        <w:ind w:firstLine="708"/>
        <w:contextualSpacing/>
        <w:jc w:val="both"/>
        <w:rPr>
          <w:color w:val="000000" w:themeColor="text1"/>
          <w:lang w:val="kk-KZ"/>
        </w:rPr>
      </w:pPr>
      <w:r w:rsidRPr="009A5DDE">
        <w:rPr>
          <w:color w:val="000000" w:themeColor="text1"/>
          <w:lang w:val="kk-KZ"/>
        </w:rPr>
        <w:t>1) ЭШФ АЖ жүйесіне кірген кезде контрагентте санамаланған ЭШФ-ны мемлекеттік органға жөнелтуді растау немесе қабылдамау талабы бар хабарлама пайда болады. ЭШФ-ны ЭШФ тіркеу нөмірін басу арқылы көруге болады. Басу арқылы ЭШФ деректерін көру үшін браузерде қойынды ашылады.</w:t>
      </w:r>
    </w:p>
    <w:p w:rsidR="00A87791" w:rsidRPr="009A5DDE" w:rsidRDefault="00A87791" w:rsidP="00A87791">
      <w:pPr>
        <w:ind w:firstLine="708"/>
        <w:rPr>
          <w:lang w:val="kk-KZ"/>
        </w:rPr>
      </w:pPr>
    </w:p>
    <w:p w:rsidR="002F5EDD" w:rsidRDefault="00A87791" w:rsidP="00A87791">
      <w:pPr>
        <w:tabs>
          <w:tab w:val="left" w:pos="3667"/>
        </w:tabs>
        <w:spacing w:after="200" w:line="276" w:lineRule="auto"/>
        <w:ind w:firstLine="1701"/>
        <w:rPr>
          <w:iCs/>
          <w:color w:val="000000" w:themeColor="text1"/>
        </w:rPr>
      </w:pPr>
      <w:r w:rsidRPr="008A1180">
        <w:rPr>
          <w:noProof/>
          <w:color w:val="000000" w:themeColor="text1"/>
        </w:rPr>
        <w:drawing>
          <wp:inline distT="0" distB="0" distL="0" distR="0" wp14:anchorId="6BB68DDD" wp14:editId="556D4AE6">
            <wp:extent cx="3733361" cy="2139023"/>
            <wp:effectExtent l="0" t="0" r="635"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3754935" cy="2151384"/>
                    </a:xfrm>
                    <a:prstGeom prst="rect">
                      <a:avLst/>
                    </a:prstGeom>
                  </pic:spPr>
                </pic:pic>
              </a:graphicData>
            </a:graphic>
          </wp:inline>
        </w:drawing>
      </w:r>
    </w:p>
    <w:p w:rsidR="00A87791" w:rsidRPr="00A87791" w:rsidRDefault="00A87791" w:rsidP="00A87791">
      <w:pPr>
        <w:keepNext/>
        <w:jc w:val="center"/>
        <w:rPr>
          <w:b/>
          <w:color w:val="000000" w:themeColor="text1"/>
          <w:sz w:val="20"/>
          <w:szCs w:val="20"/>
        </w:rPr>
      </w:pPr>
      <w:r w:rsidRPr="00A87791">
        <w:rPr>
          <w:b/>
          <w:color w:val="000000" w:themeColor="text1"/>
          <w:sz w:val="20"/>
          <w:szCs w:val="20"/>
        </w:rPr>
        <w:t>682-сурет-растау/қабылдамау қажеттілігі туралы хабарлама</w:t>
      </w:r>
    </w:p>
    <w:p w:rsidR="00A87791" w:rsidRPr="00A87791" w:rsidRDefault="00A87791" w:rsidP="00A87791">
      <w:pPr>
        <w:keepNext/>
        <w:jc w:val="center"/>
        <w:rPr>
          <w:b/>
          <w:color w:val="000000" w:themeColor="text1"/>
        </w:rPr>
      </w:pPr>
    </w:p>
    <w:p w:rsidR="00A87791" w:rsidRPr="00A87791" w:rsidRDefault="00A87791" w:rsidP="00A87791">
      <w:pPr>
        <w:keepNext/>
        <w:jc w:val="both"/>
        <w:rPr>
          <w:color w:val="000000" w:themeColor="text1"/>
        </w:rPr>
      </w:pPr>
      <w:r w:rsidRPr="00A87791">
        <w:rPr>
          <w:color w:val="000000" w:themeColor="text1"/>
        </w:rPr>
        <w:t>2)</w:t>
      </w:r>
      <w:r>
        <w:rPr>
          <w:color w:val="000000" w:themeColor="text1"/>
        </w:rPr>
        <w:t xml:space="preserve"> </w:t>
      </w:r>
      <w:r w:rsidRPr="00A87791">
        <w:rPr>
          <w:color w:val="000000" w:themeColor="text1"/>
        </w:rPr>
        <w:t>растау үшін "Растау" батырмасын басыңыз, одан әрі ЭШФ-ны МО-ға жіберу салдары туралы ескерту қалқып шығады, "жабу"батырмасын басыңыз. Таңдалған ЭШФ және онымен байланысты ТІЖ "ЭШФ АЖ бұғатталған" мәртебесіне өтеді және оларды кері қайтарып алуға, қосымша/түзетілген ЭШФ/ТІЖ жазып беруді жүзеге асыруға болмайды.</w:t>
      </w:r>
    </w:p>
    <w:p w:rsidR="00A87791" w:rsidRPr="00A87791" w:rsidRDefault="00A87791" w:rsidP="00A87791"/>
    <w:p w:rsidR="00A87791" w:rsidRDefault="00A87791" w:rsidP="00A87791">
      <w:pPr>
        <w:tabs>
          <w:tab w:val="left" w:pos="3667"/>
        </w:tabs>
        <w:spacing w:after="200" w:line="276" w:lineRule="auto"/>
        <w:ind w:firstLine="1985"/>
        <w:rPr>
          <w:iCs/>
          <w:color w:val="000000" w:themeColor="text1"/>
        </w:rPr>
      </w:pPr>
      <w:r w:rsidRPr="008A1180">
        <w:rPr>
          <w:noProof/>
          <w:color w:val="000000" w:themeColor="text1"/>
        </w:rPr>
        <w:drawing>
          <wp:inline distT="0" distB="0" distL="0" distR="0" wp14:anchorId="6357DA79" wp14:editId="3C653A29">
            <wp:extent cx="3442441" cy="2807677"/>
            <wp:effectExtent l="0" t="0" r="5715"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3463945" cy="2825216"/>
                    </a:xfrm>
                    <a:prstGeom prst="rect">
                      <a:avLst/>
                    </a:prstGeom>
                  </pic:spPr>
                </pic:pic>
              </a:graphicData>
            </a:graphic>
          </wp:inline>
        </w:drawing>
      </w:r>
    </w:p>
    <w:p w:rsidR="00A87791" w:rsidRPr="00A87791" w:rsidRDefault="00A87791" w:rsidP="00A87791">
      <w:pPr>
        <w:ind w:firstLine="426"/>
        <w:jc w:val="center"/>
        <w:rPr>
          <w:b/>
          <w:color w:val="000000" w:themeColor="text1"/>
          <w:sz w:val="20"/>
          <w:szCs w:val="20"/>
        </w:rPr>
      </w:pPr>
      <w:r w:rsidRPr="00A87791">
        <w:rPr>
          <w:b/>
          <w:color w:val="000000" w:themeColor="text1"/>
          <w:sz w:val="20"/>
          <w:szCs w:val="20"/>
        </w:rPr>
        <w:t>683-сурет-</w:t>
      </w:r>
      <w:r w:rsidRPr="00A87791">
        <w:rPr>
          <w:b/>
          <w:color w:val="000000" w:themeColor="text1"/>
          <w:sz w:val="20"/>
          <w:szCs w:val="20"/>
          <w:lang w:val="kk-KZ"/>
        </w:rPr>
        <w:t>жіберуді</w:t>
      </w:r>
      <w:r w:rsidRPr="00A87791">
        <w:rPr>
          <w:b/>
          <w:color w:val="000000" w:themeColor="text1"/>
          <w:sz w:val="20"/>
          <w:szCs w:val="20"/>
        </w:rPr>
        <w:t xml:space="preserve"> растау</w:t>
      </w:r>
    </w:p>
    <w:p w:rsidR="00A87791" w:rsidRPr="00A87791" w:rsidRDefault="00A87791" w:rsidP="00A87791">
      <w:pPr>
        <w:ind w:firstLine="426"/>
        <w:jc w:val="both"/>
        <w:rPr>
          <w:color w:val="000000" w:themeColor="text1"/>
        </w:rPr>
      </w:pPr>
    </w:p>
    <w:p w:rsidR="00A87791" w:rsidRPr="008A1180" w:rsidRDefault="00A87791" w:rsidP="00A87791">
      <w:pPr>
        <w:ind w:firstLine="426"/>
        <w:jc w:val="both"/>
        <w:rPr>
          <w:color w:val="000000" w:themeColor="text1"/>
        </w:rPr>
      </w:pPr>
      <w:r w:rsidRPr="00A87791">
        <w:rPr>
          <w:color w:val="000000" w:themeColor="text1"/>
        </w:rPr>
        <w:t xml:space="preserve">3) бұдан әрі "Жіберу" батырмасын басыңыз және электрондық-цифрлық қолтаңбамен әрекетке қол қойыңыз. "Қол қою" батырмасын басыңыз, содан кейін сертификатты таңдау </w:t>
      </w:r>
      <w:r w:rsidRPr="00A87791">
        <w:rPr>
          <w:color w:val="000000" w:themeColor="text1"/>
        </w:rPr>
        <w:lastRenderedPageBreak/>
        <w:t>үшін терезе пайда болады. Қолтаңба сертификатын таңдау керек. Содан кейін дсн-кодты енгізіп, "қол қою"батырмасын басыңыз. Сұрау МО АЖ жіберілді.</w:t>
      </w:r>
    </w:p>
    <w:p w:rsidR="00A87791" w:rsidRDefault="00A87791" w:rsidP="00A87791">
      <w:pPr>
        <w:tabs>
          <w:tab w:val="left" w:pos="3667"/>
        </w:tabs>
        <w:spacing w:after="200" w:line="276" w:lineRule="auto"/>
        <w:rPr>
          <w:iCs/>
          <w:color w:val="000000" w:themeColor="text1"/>
        </w:rPr>
      </w:pPr>
    </w:p>
    <w:p w:rsidR="00A87791" w:rsidRPr="00A87791" w:rsidRDefault="00A87791" w:rsidP="00A87791">
      <w:pPr>
        <w:spacing w:after="160" w:line="259" w:lineRule="auto"/>
        <w:contextualSpacing/>
        <w:jc w:val="center"/>
        <w:rPr>
          <w:b/>
          <w:color w:val="000000" w:themeColor="text1"/>
        </w:rPr>
      </w:pPr>
      <w:r w:rsidRPr="00A87791">
        <w:rPr>
          <w:b/>
          <w:color w:val="000000" w:themeColor="text1"/>
          <w:lang w:val="kk-KZ"/>
        </w:rPr>
        <w:t>5.5.</w:t>
      </w:r>
      <w:r w:rsidR="008B402B">
        <w:rPr>
          <w:b/>
          <w:color w:val="000000" w:themeColor="text1"/>
          <w:lang w:val="kk-KZ"/>
        </w:rPr>
        <w:t>2</w:t>
      </w:r>
      <w:r w:rsidRPr="00A87791">
        <w:rPr>
          <w:b/>
          <w:color w:val="000000" w:themeColor="text1"/>
          <w:lang w:val="kk-KZ"/>
        </w:rPr>
        <w:t>.</w:t>
      </w:r>
      <w:r w:rsidR="008B402B">
        <w:rPr>
          <w:b/>
          <w:color w:val="000000" w:themeColor="text1"/>
          <w:lang w:val="kk-KZ"/>
        </w:rPr>
        <w:t>3</w:t>
      </w:r>
      <w:r w:rsidRPr="00A87791">
        <w:rPr>
          <w:b/>
          <w:color w:val="000000" w:themeColor="text1"/>
          <w:lang w:val="kk-KZ"/>
        </w:rPr>
        <w:t>.</w:t>
      </w:r>
      <w:r w:rsidR="008B402B">
        <w:rPr>
          <w:b/>
          <w:color w:val="000000" w:themeColor="text1"/>
          <w:lang w:val="kk-KZ"/>
        </w:rPr>
        <w:t xml:space="preserve"> </w:t>
      </w:r>
      <w:r w:rsidRPr="00A87791">
        <w:rPr>
          <w:b/>
          <w:color w:val="000000" w:themeColor="text1"/>
        </w:rPr>
        <w:t>МО АЖ-ға жіберудің ауытқуы</w:t>
      </w:r>
    </w:p>
    <w:p w:rsidR="00A87791" w:rsidRPr="00A87791" w:rsidRDefault="00A87791" w:rsidP="00A87791">
      <w:pPr>
        <w:pStyle w:val="af7"/>
        <w:ind w:firstLine="426"/>
        <w:jc w:val="both"/>
        <w:rPr>
          <w:color w:val="000000" w:themeColor="text1"/>
        </w:rPr>
      </w:pPr>
    </w:p>
    <w:p w:rsidR="00A87791" w:rsidRPr="00A87791" w:rsidRDefault="00A87791" w:rsidP="00A87791">
      <w:pPr>
        <w:pStyle w:val="af7"/>
        <w:keepNext/>
        <w:ind w:left="0" w:firstLine="708"/>
        <w:jc w:val="both"/>
        <w:rPr>
          <w:color w:val="000000" w:themeColor="text1"/>
        </w:rPr>
      </w:pPr>
      <w:r w:rsidRPr="00A87791">
        <w:rPr>
          <w:color w:val="000000" w:themeColor="text1"/>
        </w:rPr>
        <w:t xml:space="preserve">  </w:t>
      </w:r>
      <w:r w:rsidRPr="00A87791">
        <w:rPr>
          <w:color w:val="000000" w:themeColor="text1"/>
          <w:lang w:val="kk-KZ"/>
        </w:rPr>
        <w:t>Б</w:t>
      </w:r>
      <w:r w:rsidRPr="00A87791">
        <w:rPr>
          <w:color w:val="000000" w:themeColor="text1"/>
        </w:rPr>
        <w:t>астамашы салық төлеуші  сұраныс дайындағаннан кейін ол екінші Тарапқа растау немесе қабылдамау үшін жіберіледі.</w:t>
      </w:r>
    </w:p>
    <w:p w:rsidR="00A87791" w:rsidRPr="008B402B" w:rsidRDefault="008B402B" w:rsidP="008B402B">
      <w:pPr>
        <w:keepNext/>
        <w:ind w:firstLine="708"/>
        <w:jc w:val="both"/>
        <w:rPr>
          <w:color w:val="000000" w:themeColor="text1"/>
        </w:rPr>
      </w:pPr>
      <w:r w:rsidRPr="008B402B">
        <w:rPr>
          <w:color w:val="000000" w:themeColor="text1"/>
        </w:rPr>
        <w:t>1)</w:t>
      </w:r>
      <w:r>
        <w:rPr>
          <w:color w:val="000000" w:themeColor="text1"/>
        </w:rPr>
        <w:t xml:space="preserve"> </w:t>
      </w:r>
      <w:r w:rsidR="00A87791" w:rsidRPr="008B402B">
        <w:rPr>
          <w:color w:val="000000" w:themeColor="text1"/>
        </w:rPr>
        <w:t>ЭШФ АЖ жүйесіне кірген кезде контрагентте санамаланған ЭШФ-ны мемлекеттік органға жөнелтуді растау немесе қабылдамау талабы бар хабарлама пайда болады. ЭШФ-ны ЭШФ тіркеу нөмірін басу арқылы көруге болады. Басу арқылы ЭШФ деректерін көру үшін браузерде қойынды ашылады.</w:t>
      </w:r>
    </w:p>
    <w:p w:rsidR="008B402B" w:rsidRDefault="008B402B" w:rsidP="008B402B">
      <w:pPr>
        <w:ind w:firstLine="708"/>
      </w:pPr>
    </w:p>
    <w:p w:rsidR="00A87791" w:rsidRDefault="008B402B" w:rsidP="008B402B">
      <w:pPr>
        <w:tabs>
          <w:tab w:val="left" w:pos="3667"/>
        </w:tabs>
        <w:spacing w:after="200" w:line="276" w:lineRule="auto"/>
        <w:ind w:firstLine="1560"/>
        <w:rPr>
          <w:iCs/>
          <w:color w:val="000000" w:themeColor="text1"/>
        </w:rPr>
      </w:pPr>
      <w:r w:rsidRPr="008A1180">
        <w:rPr>
          <w:noProof/>
          <w:color w:val="000000" w:themeColor="text1"/>
        </w:rPr>
        <w:drawing>
          <wp:inline distT="0" distB="0" distL="0" distR="0" wp14:anchorId="5DBFDD41" wp14:editId="2497E480">
            <wp:extent cx="3601129" cy="2063261"/>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3633956" cy="2082069"/>
                    </a:xfrm>
                    <a:prstGeom prst="rect">
                      <a:avLst/>
                    </a:prstGeom>
                  </pic:spPr>
                </pic:pic>
              </a:graphicData>
            </a:graphic>
          </wp:inline>
        </w:drawing>
      </w:r>
    </w:p>
    <w:p w:rsidR="008B402B" w:rsidRPr="008B402B" w:rsidRDefault="008B402B" w:rsidP="008B402B">
      <w:pPr>
        <w:spacing w:after="160" w:line="259" w:lineRule="auto"/>
        <w:contextualSpacing/>
        <w:jc w:val="center"/>
        <w:rPr>
          <w:b/>
          <w:color w:val="000000" w:themeColor="text1"/>
          <w:sz w:val="20"/>
          <w:szCs w:val="20"/>
        </w:rPr>
      </w:pPr>
      <w:r w:rsidRPr="008B402B">
        <w:rPr>
          <w:b/>
          <w:color w:val="000000" w:themeColor="text1"/>
          <w:sz w:val="20"/>
          <w:szCs w:val="20"/>
        </w:rPr>
        <w:t>684-сурет. Сұрауды растау/қабылдамау қажеттілігі туралы хабарлама</w:t>
      </w:r>
    </w:p>
    <w:p w:rsidR="008B402B" w:rsidRPr="008B402B" w:rsidRDefault="008B402B" w:rsidP="008B402B">
      <w:pPr>
        <w:spacing w:after="160" w:line="259" w:lineRule="auto"/>
        <w:contextualSpacing/>
        <w:jc w:val="center"/>
        <w:rPr>
          <w:b/>
          <w:color w:val="000000" w:themeColor="text1"/>
        </w:rPr>
      </w:pPr>
    </w:p>
    <w:p w:rsidR="008B402B" w:rsidRPr="008B402B" w:rsidRDefault="008B402B" w:rsidP="008B402B">
      <w:pPr>
        <w:keepNext/>
        <w:jc w:val="both"/>
        <w:rPr>
          <w:color w:val="000000" w:themeColor="text1"/>
        </w:rPr>
      </w:pPr>
      <w:r w:rsidRPr="008B402B">
        <w:rPr>
          <w:color w:val="000000" w:themeColor="text1"/>
        </w:rPr>
        <w:t>2)</w:t>
      </w:r>
      <w:r>
        <w:rPr>
          <w:color w:val="000000" w:themeColor="text1"/>
        </w:rPr>
        <w:t xml:space="preserve"> </w:t>
      </w:r>
      <w:r w:rsidRPr="008B402B">
        <w:rPr>
          <w:color w:val="000000" w:themeColor="text1"/>
        </w:rPr>
        <w:t>МО АЖ-да ЭШФ деректерін жіберуге сұрау салуды қабылдамау үшін "растаудан бас тарту"басыңыз. Басқаннан кейін терезе ашылады, онда сіз ауытқудың себебін жазуыңыз керек. Бұдан әрі "Жіберу" батырмасын басыңыз және электрондық-цифрлық қолтаңбамен әрекетке қол қойыңыз. "Қол қою" батырмасын басыңыз, содан кейін сертификатты таңдау үшін терезе пайда болады. Қолтаңба сертификатын таңдау керек. Содан кейін пин-кодты енгізіп, "қол қою"батырмасын басыңыз. Сұрау МО АЖ-ға жіберілмейді. ЭШФ және байланысты ТІЖ мәртебесі өзгереді және МО АЖ-ға жіберу бастамасына дейін ЭШФ/ТІЖ-да болған мәртебе беріледі.</w:t>
      </w:r>
    </w:p>
    <w:p w:rsidR="008B402B" w:rsidRPr="008B402B" w:rsidRDefault="008B402B" w:rsidP="008B402B"/>
    <w:p w:rsidR="008B402B" w:rsidRDefault="008B402B" w:rsidP="008B402B">
      <w:pPr>
        <w:tabs>
          <w:tab w:val="left" w:pos="3667"/>
        </w:tabs>
        <w:spacing w:after="200" w:line="276" w:lineRule="auto"/>
        <w:ind w:firstLine="1985"/>
        <w:rPr>
          <w:iCs/>
          <w:color w:val="000000" w:themeColor="text1"/>
        </w:rPr>
      </w:pPr>
      <w:r w:rsidRPr="008A1180">
        <w:rPr>
          <w:noProof/>
          <w:color w:val="000000" w:themeColor="text1"/>
        </w:rPr>
        <w:lastRenderedPageBreak/>
        <w:drawing>
          <wp:inline distT="0" distB="0" distL="0" distR="0" wp14:anchorId="7E14AFBF" wp14:editId="7AA71AFC">
            <wp:extent cx="3301160" cy="2620108"/>
            <wp:effectExtent l="0" t="0" r="0" b="889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3334985" cy="2646955"/>
                    </a:xfrm>
                    <a:prstGeom prst="rect">
                      <a:avLst/>
                    </a:prstGeom>
                  </pic:spPr>
                </pic:pic>
              </a:graphicData>
            </a:graphic>
          </wp:inline>
        </w:drawing>
      </w:r>
    </w:p>
    <w:p w:rsidR="008B402B" w:rsidRPr="008B402B" w:rsidRDefault="008B402B" w:rsidP="008B402B">
      <w:pPr>
        <w:jc w:val="center"/>
        <w:rPr>
          <w:b/>
          <w:sz w:val="20"/>
          <w:szCs w:val="20"/>
        </w:rPr>
      </w:pPr>
      <w:r w:rsidRPr="008B402B">
        <w:rPr>
          <w:b/>
          <w:sz w:val="20"/>
          <w:szCs w:val="20"/>
        </w:rPr>
        <w:t>685-сурет ауытқу себебі</w:t>
      </w:r>
    </w:p>
    <w:p w:rsidR="008B402B" w:rsidRDefault="008B402B" w:rsidP="008B402B">
      <w:pPr>
        <w:tabs>
          <w:tab w:val="left" w:pos="3667"/>
        </w:tabs>
        <w:spacing w:after="200" w:line="276" w:lineRule="auto"/>
        <w:rPr>
          <w:iCs/>
          <w:color w:val="000000" w:themeColor="text1"/>
        </w:rPr>
      </w:pPr>
    </w:p>
    <w:p w:rsidR="008B402B" w:rsidRPr="008B402B" w:rsidRDefault="008B402B" w:rsidP="008B402B">
      <w:pPr>
        <w:spacing w:after="160" w:line="259" w:lineRule="auto"/>
        <w:contextualSpacing/>
        <w:jc w:val="center"/>
        <w:rPr>
          <w:b/>
          <w:color w:val="000000" w:themeColor="text1"/>
        </w:rPr>
      </w:pPr>
      <w:r w:rsidRPr="008B402B">
        <w:rPr>
          <w:b/>
          <w:color w:val="000000" w:themeColor="text1"/>
        </w:rPr>
        <w:t>5.5.</w:t>
      </w:r>
      <w:r>
        <w:rPr>
          <w:b/>
          <w:color w:val="000000" w:themeColor="text1"/>
        </w:rPr>
        <w:t>2</w:t>
      </w:r>
      <w:r w:rsidRPr="008B402B">
        <w:rPr>
          <w:b/>
          <w:color w:val="000000" w:themeColor="text1"/>
        </w:rPr>
        <w:t>.</w:t>
      </w:r>
      <w:r>
        <w:rPr>
          <w:b/>
          <w:color w:val="000000" w:themeColor="text1"/>
        </w:rPr>
        <w:t>4</w:t>
      </w:r>
      <w:r w:rsidRPr="008B402B">
        <w:rPr>
          <w:b/>
          <w:color w:val="000000" w:themeColor="text1"/>
        </w:rPr>
        <w:t>. ЭШФ-ны МО АЖ-ға жөнелту журналымен жұмыс</w:t>
      </w:r>
    </w:p>
    <w:p w:rsidR="008B402B" w:rsidRPr="008B402B" w:rsidRDefault="008B402B" w:rsidP="008B402B">
      <w:pPr>
        <w:pStyle w:val="af7"/>
        <w:ind w:firstLine="426"/>
        <w:jc w:val="both"/>
        <w:rPr>
          <w:color w:val="000000" w:themeColor="text1"/>
        </w:rPr>
      </w:pPr>
      <w:r w:rsidRPr="008B402B">
        <w:rPr>
          <w:color w:val="000000" w:themeColor="text1"/>
        </w:rPr>
        <w:t>ЭШФ-ны МО АЖ-ға жөнелту журналы пайдаланушыларға жіберілген немесе алынған сұрау салулар туралы ақпаратты қарауға, олар қандай мемлекеттік органға жіберілгені туралы ақпаратты қарауға, сұрау салу мәртебесін, сұрау салу тарихын, сұрау салу және растау күнін қадағалауға мүмкіндік береді.</w:t>
      </w:r>
    </w:p>
    <w:p w:rsidR="008B402B" w:rsidRPr="008B402B" w:rsidRDefault="008B402B" w:rsidP="008B402B">
      <w:pPr>
        <w:ind w:left="708" w:firstLine="426"/>
        <w:jc w:val="both"/>
        <w:rPr>
          <w:color w:val="000000" w:themeColor="text1"/>
        </w:rPr>
      </w:pPr>
      <w:r w:rsidRPr="008B402B">
        <w:rPr>
          <w:color w:val="000000" w:themeColor="text1"/>
        </w:rPr>
        <w:t>1)</w:t>
      </w:r>
      <w:r>
        <w:rPr>
          <w:color w:val="000000" w:themeColor="text1"/>
        </w:rPr>
        <w:t xml:space="preserve"> </w:t>
      </w:r>
      <w:r w:rsidRPr="008B402B">
        <w:rPr>
          <w:color w:val="000000" w:themeColor="text1"/>
        </w:rPr>
        <w:t>сұрау туралы ақпаратты МО АЖ сұрау салу журналын ашып қарауға болады. Сіз оған "электрондық шот-фактуралар" журналының мәзірінен кіре аласыз.</w:t>
      </w:r>
    </w:p>
    <w:p w:rsidR="008B402B" w:rsidRPr="008A1180" w:rsidRDefault="008B402B" w:rsidP="008B402B">
      <w:pPr>
        <w:ind w:left="708" w:firstLine="426"/>
      </w:pPr>
    </w:p>
    <w:p w:rsidR="008B402B" w:rsidRDefault="008B402B" w:rsidP="008B402B">
      <w:pPr>
        <w:tabs>
          <w:tab w:val="left" w:pos="3667"/>
        </w:tabs>
        <w:spacing w:after="200" w:line="276" w:lineRule="auto"/>
        <w:rPr>
          <w:iCs/>
          <w:color w:val="000000" w:themeColor="text1"/>
        </w:rPr>
      </w:pPr>
      <w:r w:rsidRPr="008A1180">
        <w:rPr>
          <w:noProof/>
          <w:color w:val="000000" w:themeColor="text1"/>
        </w:rPr>
        <w:drawing>
          <wp:inline distT="0" distB="0" distL="0" distR="0" wp14:anchorId="4A200C3D" wp14:editId="04BD81A2">
            <wp:extent cx="5940425" cy="2551430"/>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5940425" cy="2551430"/>
                    </a:xfrm>
                    <a:prstGeom prst="rect">
                      <a:avLst/>
                    </a:prstGeom>
                  </pic:spPr>
                </pic:pic>
              </a:graphicData>
            </a:graphic>
          </wp:inline>
        </w:drawing>
      </w:r>
    </w:p>
    <w:p w:rsidR="00327614" w:rsidRPr="00327614" w:rsidRDefault="00327614" w:rsidP="00327614">
      <w:pPr>
        <w:pStyle w:val="af7"/>
        <w:keepNext/>
        <w:ind w:left="0"/>
        <w:jc w:val="center"/>
        <w:rPr>
          <w:b/>
          <w:bCs/>
          <w:color w:val="000000" w:themeColor="text1"/>
          <w:sz w:val="20"/>
          <w:szCs w:val="20"/>
        </w:rPr>
      </w:pPr>
      <w:r w:rsidRPr="00327614">
        <w:rPr>
          <w:b/>
          <w:bCs/>
          <w:color w:val="000000" w:themeColor="text1"/>
          <w:sz w:val="20"/>
          <w:szCs w:val="20"/>
        </w:rPr>
        <w:t>686-сурет-МО АЖ сұраныстар журналына өтуге арналған батырма</w:t>
      </w:r>
    </w:p>
    <w:p w:rsidR="00327614" w:rsidRPr="00327614" w:rsidRDefault="00327614" w:rsidP="00327614">
      <w:pPr>
        <w:pStyle w:val="af7"/>
        <w:keepNext/>
        <w:ind w:left="0"/>
        <w:jc w:val="center"/>
        <w:rPr>
          <w:color w:val="000000" w:themeColor="text1"/>
        </w:rPr>
      </w:pPr>
    </w:p>
    <w:p w:rsidR="00327614" w:rsidRPr="00327614" w:rsidRDefault="00327614" w:rsidP="00327614">
      <w:pPr>
        <w:keepNext/>
        <w:jc w:val="both"/>
        <w:rPr>
          <w:color w:val="000000" w:themeColor="text1"/>
        </w:rPr>
      </w:pPr>
      <w:r w:rsidRPr="00327614">
        <w:rPr>
          <w:color w:val="000000" w:themeColor="text1"/>
        </w:rPr>
        <w:t>2)</w:t>
      </w:r>
      <w:r>
        <w:rPr>
          <w:color w:val="000000" w:themeColor="text1"/>
        </w:rPr>
        <w:t xml:space="preserve"> </w:t>
      </w:r>
      <w:r w:rsidRPr="00327614">
        <w:rPr>
          <w:color w:val="000000" w:themeColor="text1"/>
        </w:rPr>
        <w:t>басқаннан кейін МО АЖ сұрау журналы ашылады. Осы журналда жіберілген сұраулар немесе алынған сұраулар туралы ақпаратты, олар қандай түрде жіберілгенін қарауға, сұраудың мәртебесін, сұраудың тарихын, сұрау салу және растау күнін қадағалауға болады.</w:t>
      </w:r>
    </w:p>
    <w:p w:rsidR="00327614" w:rsidRPr="00327614" w:rsidRDefault="00327614" w:rsidP="00327614"/>
    <w:p w:rsidR="00AF3401" w:rsidRDefault="00327614" w:rsidP="00AF3401">
      <w:pPr>
        <w:tabs>
          <w:tab w:val="left" w:pos="3667"/>
        </w:tabs>
        <w:spacing w:after="200" w:line="276" w:lineRule="auto"/>
        <w:rPr>
          <w:b/>
          <w:bCs/>
          <w:color w:val="000000" w:themeColor="text1"/>
          <w:sz w:val="20"/>
          <w:szCs w:val="20"/>
        </w:rPr>
      </w:pPr>
      <w:r w:rsidRPr="008A1180">
        <w:rPr>
          <w:noProof/>
          <w:color w:val="000000" w:themeColor="text1"/>
        </w:rPr>
        <w:lastRenderedPageBreak/>
        <w:drawing>
          <wp:inline distT="0" distB="0" distL="0" distR="0" wp14:anchorId="21E93483" wp14:editId="466AD872">
            <wp:extent cx="5940425" cy="2997318"/>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5940425" cy="2997318"/>
                    </a:xfrm>
                    <a:prstGeom prst="rect">
                      <a:avLst/>
                    </a:prstGeom>
                  </pic:spPr>
                </pic:pic>
              </a:graphicData>
            </a:graphic>
          </wp:inline>
        </w:drawing>
      </w:r>
    </w:p>
    <w:p w:rsidR="00AF3401" w:rsidRDefault="00AF3401" w:rsidP="00AF3401">
      <w:pPr>
        <w:tabs>
          <w:tab w:val="left" w:pos="3667"/>
        </w:tabs>
        <w:spacing w:after="200"/>
        <w:rPr>
          <w:iCs/>
          <w:color w:val="000000" w:themeColor="text1"/>
        </w:rPr>
      </w:pPr>
      <w:r>
        <w:rPr>
          <w:b/>
          <w:bCs/>
          <w:color w:val="000000" w:themeColor="text1"/>
          <w:sz w:val="20"/>
          <w:szCs w:val="20"/>
        </w:rPr>
        <w:t xml:space="preserve">                                                </w:t>
      </w:r>
      <w:r w:rsidR="00327614" w:rsidRPr="00327614">
        <w:rPr>
          <w:b/>
          <w:bCs/>
          <w:color w:val="000000" w:themeColor="text1"/>
          <w:sz w:val="20"/>
          <w:szCs w:val="20"/>
        </w:rPr>
        <w:t>687-сурет-ЭШФ-ны МО АЖ-ға жіберу журналы</w:t>
      </w:r>
    </w:p>
    <w:p w:rsidR="00AF3401" w:rsidRDefault="00327614" w:rsidP="00AF3401">
      <w:pPr>
        <w:tabs>
          <w:tab w:val="left" w:pos="3667"/>
        </w:tabs>
        <w:spacing w:after="200"/>
        <w:rPr>
          <w:iCs/>
          <w:color w:val="000000" w:themeColor="text1"/>
        </w:rPr>
      </w:pPr>
      <w:r w:rsidRPr="00327614">
        <w:rPr>
          <w:b/>
          <w:bCs/>
          <w:color w:val="000000" w:themeColor="text1"/>
        </w:rPr>
        <w:t>Сұрау мәртебесі және олардың сипаттамасы:</w:t>
      </w:r>
    </w:p>
    <w:p w:rsidR="00AF3401" w:rsidRDefault="00327614" w:rsidP="00AF3401">
      <w:pPr>
        <w:tabs>
          <w:tab w:val="left" w:pos="3667"/>
        </w:tabs>
        <w:spacing w:after="200"/>
        <w:rPr>
          <w:iCs/>
          <w:color w:val="000000" w:themeColor="text1"/>
        </w:rPr>
      </w:pPr>
      <w:r>
        <w:rPr>
          <w:color w:val="000000" w:themeColor="text1"/>
        </w:rPr>
        <w:t xml:space="preserve">- </w:t>
      </w:r>
      <w:r w:rsidRPr="00327614">
        <w:rPr>
          <w:color w:val="000000" w:themeColor="text1"/>
        </w:rPr>
        <w:t>"</w:t>
      </w:r>
      <w:r w:rsidR="005703B8">
        <w:rPr>
          <w:color w:val="000000" w:themeColor="text1"/>
          <w:lang w:val="kk-KZ"/>
        </w:rPr>
        <w:t>Р</w:t>
      </w:r>
      <w:r w:rsidRPr="00327614">
        <w:rPr>
          <w:color w:val="000000" w:themeColor="text1"/>
        </w:rPr>
        <w:t>астау үшін жіберілді" - ЭШФ жіберуге сұраныс контрагенттің келісуін күтуде, сұраныс МО-ға әлі жіберілген жоқ;</w:t>
      </w:r>
    </w:p>
    <w:p w:rsidR="005703B8" w:rsidRDefault="005703B8" w:rsidP="00AF3401">
      <w:pPr>
        <w:tabs>
          <w:tab w:val="left" w:pos="3667"/>
        </w:tabs>
        <w:spacing w:after="200"/>
        <w:rPr>
          <w:iCs/>
          <w:color w:val="000000" w:themeColor="text1"/>
        </w:rPr>
      </w:pPr>
      <w:r>
        <w:rPr>
          <w:color w:val="000000" w:themeColor="text1"/>
        </w:rPr>
        <w:t>- «С</w:t>
      </w:r>
      <w:r w:rsidRPr="005703B8">
        <w:rPr>
          <w:color w:val="000000" w:themeColor="text1"/>
        </w:rPr>
        <w:t>алық төлеуші</w:t>
      </w:r>
      <w:r>
        <w:rPr>
          <w:color w:val="000000" w:themeColor="text1"/>
          <w:lang w:val="kk-KZ"/>
        </w:rPr>
        <w:t>нің</w:t>
      </w:r>
      <w:r>
        <w:rPr>
          <w:color w:val="000000" w:themeColor="text1"/>
        </w:rPr>
        <w:t xml:space="preserve"> р</w:t>
      </w:r>
      <w:r w:rsidRPr="005703B8">
        <w:rPr>
          <w:color w:val="000000" w:themeColor="text1"/>
        </w:rPr>
        <w:t>астау</w:t>
      </w:r>
      <w:r>
        <w:rPr>
          <w:color w:val="000000" w:themeColor="text1"/>
          <w:lang w:val="kk-KZ"/>
        </w:rPr>
        <w:t>ымен</w:t>
      </w:r>
      <w:r w:rsidRPr="005703B8">
        <w:rPr>
          <w:color w:val="000000" w:themeColor="text1"/>
        </w:rPr>
        <w:t xml:space="preserve"> бас тарт</w:t>
      </w:r>
      <w:r>
        <w:rPr>
          <w:color w:val="000000" w:themeColor="text1"/>
          <w:lang w:val="kk-KZ"/>
        </w:rPr>
        <w:t>ылды</w:t>
      </w:r>
      <w:r>
        <w:rPr>
          <w:color w:val="000000" w:themeColor="text1"/>
        </w:rPr>
        <w:t>»</w:t>
      </w:r>
      <w:r w:rsidR="00327614" w:rsidRPr="00327614">
        <w:rPr>
          <w:color w:val="000000" w:themeColor="text1"/>
        </w:rPr>
        <w:t>- ЭШФ жіберу туралы өтінішті контрагент қабылдамады, себебі контрагент көрсетті;</w:t>
      </w:r>
    </w:p>
    <w:p w:rsidR="005703B8" w:rsidRDefault="00AF3401" w:rsidP="005703B8">
      <w:pPr>
        <w:tabs>
          <w:tab w:val="left" w:pos="3667"/>
        </w:tabs>
        <w:spacing w:after="200"/>
        <w:rPr>
          <w:iCs/>
          <w:color w:val="000000" w:themeColor="text1"/>
        </w:rPr>
      </w:pPr>
      <w:r>
        <w:rPr>
          <w:color w:val="000000" w:themeColor="text1"/>
        </w:rPr>
        <w:t>-</w:t>
      </w:r>
      <w:r w:rsidR="00327614" w:rsidRPr="00327614">
        <w:rPr>
          <w:color w:val="000000" w:themeColor="text1"/>
        </w:rPr>
        <w:t xml:space="preserve"> "</w:t>
      </w:r>
      <w:r>
        <w:rPr>
          <w:color w:val="000000" w:themeColor="text1"/>
        </w:rPr>
        <w:t>Р</w:t>
      </w:r>
      <w:r w:rsidR="00327614" w:rsidRPr="00327614">
        <w:rPr>
          <w:color w:val="000000" w:themeColor="text1"/>
        </w:rPr>
        <w:t>астаушы салық төлеушімен келісілді" - ЭШФ жөнелтуге сұрау салу расталды, сұрау салу МО АЖ-ға жіберілетін болады;</w:t>
      </w:r>
    </w:p>
    <w:p w:rsidR="005703B8" w:rsidRDefault="00327614" w:rsidP="005703B8">
      <w:pPr>
        <w:tabs>
          <w:tab w:val="left" w:pos="3667"/>
        </w:tabs>
        <w:spacing w:after="200"/>
        <w:rPr>
          <w:iCs/>
          <w:color w:val="000000" w:themeColor="text1"/>
        </w:rPr>
      </w:pPr>
      <w:r>
        <w:rPr>
          <w:color w:val="000000" w:themeColor="text1"/>
        </w:rPr>
        <w:t xml:space="preserve">- </w:t>
      </w:r>
      <w:r w:rsidRPr="00327614">
        <w:rPr>
          <w:color w:val="000000" w:themeColor="text1"/>
        </w:rPr>
        <w:t>"Электрондық үкімет шлюзімен жіберілді" - ЭШФ электрондық үкімет шлюзімен жіберілді және қабылданды;</w:t>
      </w:r>
    </w:p>
    <w:p w:rsidR="005703B8" w:rsidRDefault="00327614" w:rsidP="005703B8">
      <w:pPr>
        <w:tabs>
          <w:tab w:val="left" w:pos="3667"/>
        </w:tabs>
        <w:spacing w:after="200"/>
        <w:rPr>
          <w:iCs/>
          <w:color w:val="000000" w:themeColor="text1"/>
        </w:rPr>
      </w:pPr>
      <w:r w:rsidRPr="00327614">
        <w:rPr>
          <w:color w:val="000000" w:themeColor="text1"/>
          <w:lang w:val="kk-KZ"/>
        </w:rPr>
        <w:t>-</w:t>
      </w:r>
      <w:r w:rsidRPr="00327614">
        <w:rPr>
          <w:color w:val="000000" w:themeColor="text1"/>
        </w:rPr>
        <w:t xml:space="preserve"> </w:t>
      </w:r>
      <w:r>
        <w:rPr>
          <w:color w:val="000000" w:themeColor="text1"/>
        </w:rPr>
        <w:t>«</w:t>
      </w:r>
      <w:r w:rsidRPr="00327614">
        <w:rPr>
          <w:color w:val="000000" w:themeColor="text1"/>
        </w:rPr>
        <w:t>Электрондық үкімет шлюзі қабылдаған жоқ</w:t>
      </w:r>
      <w:r>
        <w:rPr>
          <w:color w:val="000000" w:themeColor="text1"/>
        </w:rPr>
        <w:t>»</w:t>
      </w:r>
      <w:r w:rsidRPr="00327614">
        <w:rPr>
          <w:color w:val="000000" w:themeColor="text1"/>
        </w:rPr>
        <w:t xml:space="preserve"> - ЭШФ электрондық үкімет шлюзі арқылы жіберілді, бірақ қабылданбады;</w:t>
      </w:r>
    </w:p>
    <w:p w:rsidR="005703B8" w:rsidRDefault="00327614" w:rsidP="005703B8">
      <w:pPr>
        <w:tabs>
          <w:tab w:val="left" w:pos="3667"/>
        </w:tabs>
        <w:spacing w:after="200"/>
        <w:rPr>
          <w:iCs/>
          <w:color w:val="000000" w:themeColor="text1"/>
        </w:rPr>
      </w:pPr>
      <w:r>
        <w:rPr>
          <w:color w:val="000000" w:themeColor="text1"/>
        </w:rPr>
        <w:t xml:space="preserve">- </w:t>
      </w:r>
      <w:r w:rsidRPr="00327614">
        <w:rPr>
          <w:color w:val="000000" w:themeColor="text1"/>
        </w:rPr>
        <w:t>"МО АЖ - ға жеткізілді" - ЭШФ МО АЖ-ға жеткізілді және қарауға қабылданды;</w:t>
      </w:r>
    </w:p>
    <w:p w:rsidR="005703B8" w:rsidRDefault="00327614" w:rsidP="005703B8">
      <w:pPr>
        <w:tabs>
          <w:tab w:val="left" w:pos="3667"/>
        </w:tabs>
        <w:spacing w:after="200"/>
        <w:rPr>
          <w:iCs/>
          <w:color w:val="000000" w:themeColor="text1"/>
        </w:rPr>
      </w:pPr>
      <w:r>
        <w:rPr>
          <w:color w:val="000000" w:themeColor="text1"/>
        </w:rPr>
        <w:t xml:space="preserve">- </w:t>
      </w:r>
      <w:r w:rsidRPr="00327614">
        <w:rPr>
          <w:color w:val="000000" w:themeColor="text1"/>
        </w:rPr>
        <w:t>"ЭШФ өтінімге енгізілді" - МО АЖ жіберілген ЭШФ өтінімге қабылданды және енгізілді. ЭШФ"ЭШФ АЖ бұғатталды" мәртебесінде қалады;</w:t>
      </w:r>
    </w:p>
    <w:p w:rsidR="005703B8" w:rsidRDefault="00327614" w:rsidP="005703B8">
      <w:pPr>
        <w:tabs>
          <w:tab w:val="left" w:pos="3667"/>
        </w:tabs>
        <w:spacing w:after="200"/>
        <w:rPr>
          <w:iCs/>
          <w:color w:val="000000" w:themeColor="text1"/>
        </w:rPr>
      </w:pPr>
      <w:r>
        <w:rPr>
          <w:color w:val="000000" w:themeColor="text1"/>
        </w:rPr>
        <w:t xml:space="preserve">- </w:t>
      </w:r>
      <w:r w:rsidRPr="00327614">
        <w:rPr>
          <w:color w:val="000000" w:themeColor="text1"/>
        </w:rPr>
        <w:t>"ЭШФ өтінімге енгізілмеген" - МО АЖ жіберілген ЭШФ қабылданған, бірақ өтінімге енгізілмеген. ЭШФ және байланысты ТІЖ мәртебесі өзгереді және МО АЖ-ға жіберу бастамасына дейін ЭШФ/ТІЖ-да болған мәртебе беріледі;</w:t>
      </w:r>
    </w:p>
    <w:p w:rsidR="005703B8" w:rsidRDefault="00327614" w:rsidP="005703B8">
      <w:pPr>
        <w:tabs>
          <w:tab w:val="left" w:pos="3667"/>
        </w:tabs>
        <w:spacing w:after="200"/>
        <w:rPr>
          <w:iCs/>
          <w:color w:val="000000" w:themeColor="text1"/>
        </w:rPr>
      </w:pPr>
      <w:r w:rsidRPr="00327614">
        <w:rPr>
          <w:color w:val="000000" w:themeColor="text1"/>
          <w:lang w:val="kk-KZ"/>
        </w:rPr>
        <w:t>-</w:t>
      </w:r>
      <w:r w:rsidRPr="00327614">
        <w:rPr>
          <w:color w:val="000000" w:themeColor="text1"/>
        </w:rPr>
        <w:t xml:space="preserve"> </w:t>
      </w:r>
      <w:r>
        <w:rPr>
          <w:color w:val="000000" w:themeColor="text1"/>
        </w:rPr>
        <w:t>«</w:t>
      </w:r>
      <w:r w:rsidRPr="00327614">
        <w:rPr>
          <w:color w:val="000000" w:themeColor="text1"/>
        </w:rPr>
        <w:t>Мемлекеттік қолдау шараларынан бас тартылды</w:t>
      </w:r>
      <w:r>
        <w:rPr>
          <w:color w:val="000000" w:themeColor="text1"/>
        </w:rPr>
        <w:t>»</w:t>
      </w:r>
      <w:r w:rsidRPr="00327614">
        <w:rPr>
          <w:color w:val="000000" w:themeColor="text1"/>
        </w:rPr>
        <w:t xml:space="preserve"> - жіберілген ЭШФ бойынша төлем жүргізілген жоқ. Мемлекеттік орган бас тарту себебін жібереді. ЭШФ және байланысты ТІЖ мәртебесі өзгереді және МО АЖ-ға жіберу бастамасына дейін ЭШФ/ТІЖ-да болған мәртебе беріледі;</w:t>
      </w:r>
    </w:p>
    <w:p w:rsidR="005703B8" w:rsidRDefault="00327614" w:rsidP="005703B8">
      <w:pPr>
        <w:tabs>
          <w:tab w:val="left" w:pos="3667"/>
        </w:tabs>
        <w:spacing w:after="200"/>
        <w:rPr>
          <w:iCs/>
          <w:color w:val="000000" w:themeColor="text1"/>
        </w:rPr>
      </w:pPr>
      <w:r>
        <w:rPr>
          <w:color w:val="000000" w:themeColor="text1"/>
        </w:rPr>
        <w:t xml:space="preserve">- </w:t>
      </w:r>
      <w:r w:rsidRPr="00327614">
        <w:rPr>
          <w:color w:val="000000" w:themeColor="text1"/>
        </w:rPr>
        <w:t>"Бюджеттік субсидия төленді" - бағытталған ЭШФ бойынша бюджеттік субсидия төленді. ЭШФ және байланысты ТІЖ "ЭШФ АЖ бұғатталды"мәртебесінде қалады;</w:t>
      </w:r>
    </w:p>
    <w:p w:rsidR="00327614" w:rsidRPr="005703B8" w:rsidRDefault="005703B8" w:rsidP="005703B8">
      <w:pPr>
        <w:tabs>
          <w:tab w:val="left" w:pos="3667"/>
        </w:tabs>
        <w:spacing w:after="200"/>
        <w:rPr>
          <w:iCs/>
          <w:color w:val="000000" w:themeColor="text1"/>
        </w:rPr>
      </w:pPr>
      <w:r>
        <w:rPr>
          <w:iCs/>
          <w:color w:val="000000" w:themeColor="text1"/>
        </w:rPr>
        <w:lastRenderedPageBreak/>
        <w:t xml:space="preserve">      </w:t>
      </w:r>
      <w:r w:rsidR="00327614" w:rsidRPr="00327614">
        <w:rPr>
          <w:color w:val="000000" w:themeColor="text1"/>
        </w:rPr>
        <w:t>Әр сұрау бойынша сіз ауытқу тарихы мен себебін көре аласыз. ЭШФ-ны МО АЖ-ға жөнелту журналында ЭШФ таңдаңыз және "тарихты Қарау"батырмасын басыңыз.</w:t>
      </w:r>
    </w:p>
    <w:p w:rsidR="00327614" w:rsidRPr="008A1180" w:rsidRDefault="00327614" w:rsidP="00327614">
      <w:pPr>
        <w:keepNext/>
        <w:jc w:val="center"/>
        <w:rPr>
          <w:color w:val="000000" w:themeColor="text1"/>
        </w:rPr>
      </w:pPr>
    </w:p>
    <w:p w:rsidR="00AF3401" w:rsidRDefault="00AF3401" w:rsidP="00AF3401">
      <w:pPr>
        <w:tabs>
          <w:tab w:val="left" w:pos="3667"/>
        </w:tabs>
        <w:spacing w:after="200" w:line="276" w:lineRule="auto"/>
        <w:rPr>
          <w:iCs/>
          <w:color w:val="000000" w:themeColor="text1"/>
        </w:rPr>
      </w:pPr>
      <w:r w:rsidRPr="008A1180">
        <w:rPr>
          <w:noProof/>
          <w:color w:val="000000" w:themeColor="text1"/>
        </w:rPr>
        <w:drawing>
          <wp:inline distT="0" distB="0" distL="0" distR="0" wp14:anchorId="6DC1AA3D" wp14:editId="39ACE47D">
            <wp:extent cx="5805610" cy="2828024"/>
            <wp:effectExtent l="0" t="0" r="508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808866" cy="2829610"/>
                    </a:xfrm>
                    <a:prstGeom prst="rect">
                      <a:avLst/>
                    </a:prstGeom>
                  </pic:spPr>
                </pic:pic>
              </a:graphicData>
            </a:graphic>
          </wp:inline>
        </w:drawing>
      </w:r>
      <w:r>
        <w:rPr>
          <w:iCs/>
          <w:color w:val="000000" w:themeColor="text1"/>
        </w:rPr>
        <w:t xml:space="preserve">    </w:t>
      </w:r>
    </w:p>
    <w:p w:rsidR="00AF3401" w:rsidRPr="00AF3401" w:rsidRDefault="00AF3401" w:rsidP="00AF3401">
      <w:pPr>
        <w:tabs>
          <w:tab w:val="left" w:pos="3667"/>
        </w:tabs>
        <w:spacing w:after="200" w:line="276" w:lineRule="auto"/>
        <w:rPr>
          <w:iCs/>
          <w:color w:val="000000" w:themeColor="text1"/>
        </w:rPr>
      </w:pPr>
      <w:r>
        <w:rPr>
          <w:iCs/>
          <w:color w:val="000000" w:themeColor="text1"/>
        </w:rPr>
        <w:t xml:space="preserve">                                             </w:t>
      </w:r>
      <w:r w:rsidRPr="00AF3401">
        <w:rPr>
          <w:b/>
          <w:bCs/>
          <w:color w:val="000000" w:themeColor="text1"/>
          <w:sz w:val="20"/>
          <w:szCs w:val="20"/>
        </w:rPr>
        <w:t>688-сурет сұрау тарихын қарау батырмасы</w:t>
      </w:r>
    </w:p>
    <w:p w:rsidR="00AF3401" w:rsidRPr="00AF3401" w:rsidRDefault="00AF3401" w:rsidP="00AF3401">
      <w:pPr>
        <w:keepNext/>
        <w:jc w:val="center"/>
        <w:rPr>
          <w:color w:val="000000" w:themeColor="text1"/>
        </w:rPr>
      </w:pPr>
    </w:p>
    <w:p w:rsidR="00AF3401" w:rsidRDefault="00AF3401" w:rsidP="00AF3401">
      <w:pPr>
        <w:keepNext/>
        <w:jc w:val="both"/>
        <w:rPr>
          <w:color w:val="000000" w:themeColor="text1"/>
        </w:rPr>
      </w:pPr>
      <w:r w:rsidRPr="00AF3401">
        <w:rPr>
          <w:color w:val="000000" w:themeColor="text1"/>
        </w:rPr>
        <w:t>Сұраудың өмірлік циклінің тарихын қарау ашылады, ескерту жолында контрагенттің қабылдамау себебі көрсетіледі.</w:t>
      </w:r>
    </w:p>
    <w:p w:rsidR="00AF3401" w:rsidRDefault="00AF3401" w:rsidP="00AF3401">
      <w:pPr>
        <w:keepNext/>
        <w:jc w:val="both"/>
        <w:rPr>
          <w:color w:val="000000" w:themeColor="text1"/>
        </w:rPr>
      </w:pPr>
    </w:p>
    <w:p w:rsidR="00AF3401" w:rsidRDefault="00AF3401" w:rsidP="00AF3401">
      <w:pPr>
        <w:tabs>
          <w:tab w:val="left" w:pos="3667"/>
        </w:tabs>
        <w:spacing w:after="200" w:line="276" w:lineRule="auto"/>
        <w:ind w:firstLine="2127"/>
        <w:rPr>
          <w:iCs/>
          <w:color w:val="000000" w:themeColor="text1"/>
        </w:rPr>
      </w:pPr>
      <w:r w:rsidRPr="008A1180">
        <w:rPr>
          <w:noProof/>
          <w:color w:val="000000" w:themeColor="text1"/>
        </w:rPr>
        <w:drawing>
          <wp:inline distT="0" distB="0" distL="0" distR="0" wp14:anchorId="7A6BEAE8" wp14:editId="191FB541">
            <wp:extent cx="2999835" cy="2371008"/>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3024691" cy="2390654"/>
                    </a:xfrm>
                    <a:prstGeom prst="rect">
                      <a:avLst/>
                    </a:prstGeom>
                  </pic:spPr>
                </pic:pic>
              </a:graphicData>
            </a:graphic>
          </wp:inline>
        </w:drawing>
      </w:r>
    </w:p>
    <w:p w:rsidR="00AF3401" w:rsidRPr="00AF3401" w:rsidRDefault="00AF3401" w:rsidP="00AF3401">
      <w:pPr>
        <w:jc w:val="center"/>
        <w:rPr>
          <w:b/>
          <w:sz w:val="20"/>
          <w:szCs w:val="20"/>
        </w:rPr>
      </w:pPr>
      <w:r w:rsidRPr="00AF3401">
        <w:rPr>
          <w:b/>
          <w:sz w:val="20"/>
          <w:szCs w:val="20"/>
        </w:rPr>
        <w:t>689</w:t>
      </w:r>
      <w:r w:rsidRPr="00AF3401">
        <w:rPr>
          <w:b/>
          <w:sz w:val="20"/>
          <w:szCs w:val="20"/>
          <w:lang w:val="kk-KZ"/>
        </w:rPr>
        <w:t xml:space="preserve"> с</w:t>
      </w:r>
      <w:r w:rsidRPr="00AF3401">
        <w:rPr>
          <w:b/>
          <w:sz w:val="20"/>
          <w:szCs w:val="20"/>
        </w:rPr>
        <w:t>урет -сұрау</w:t>
      </w:r>
      <w:r w:rsidRPr="00AF3401">
        <w:rPr>
          <w:b/>
          <w:sz w:val="20"/>
          <w:szCs w:val="20"/>
          <w:lang w:val="kk-KZ"/>
        </w:rPr>
        <w:t>дың</w:t>
      </w:r>
      <w:r w:rsidRPr="00AF3401">
        <w:rPr>
          <w:b/>
          <w:sz w:val="20"/>
          <w:szCs w:val="20"/>
        </w:rPr>
        <w:t xml:space="preserve"> өмірлік циклінің тарихы</w:t>
      </w:r>
    </w:p>
    <w:p w:rsidR="00AF3401" w:rsidRDefault="00AF3401" w:rsidP="00AF3401">
      <w:pPr>
        <w:tabs>
          <w:tab w:val="left" w:pos="3667"/>
        </w:tabs>
        <w:spacing w:after="200" w:line="276" w:lineRule="auto"/>
        <w:ind w:firstLine="2127"/>
        <w:rPr>
          <w:iCs/>
          <w:color w:val="000000" w:themeColor="text1"/>
        </w:rPr>
      </w:pPr>
    </w:p>
    <w:p w:rsidR="00693A20" w:rsidRDefault="00693A20" w:rsidP="00AF3401">
      <w:pPr>
        <w:tabs>
          <w:tab w:val="left" w:pos="3667"/>
        </w:tabs>
        <w:spacing w:after="200" w:line="276" w:lineRule="auto"/>
        <w:ind w:firstLine="2127"/>
        <w:rPr>
          <w:iCs/>
          <w:color w:val="000000" w:themeColor="text1"/>
        </w:rPr>
      </w:pPr>
    </w:p>
    <w:p w:rsidR="00693A20" w:rsidRPr="002F5EDD" w:rsidRDefault="00693A20" w:rsidP="00AF3401">
      <w:pPr>
        <w:tabs>
          <w:tab w:val="left" w:pos="3667"/>
        </w:tabs>
        <w:spacing w:after="200" w:line="276" w:lineRule="auto"/>
        <w:ind w:firstLine="2127"/>
        <w:rPr>
          <w:iCs/>
          <w:color w:val="000000" w:themeColor="text1"/>
        </w:rPr>
      </w:pPr>
    </w:p>
    <w:p w:rsidR="008D6CBC" w:rsidRPr="00981219" w:rsidRDefault="00981219">
      <w:pPr>
        <w:pStyle w:val="3"/>
        <w:numPr>
          <w:ilvl w:val="1"/>
          <w:numId w:val="188"/>
        </w:numPr>
        <w:spacing w:before="40" w:after="240" w:line="25" w:lineRule="atLeast"/>
        <w:rPr>
          <w:rFonts w:ascii="Times New Roman" w:hAnsi="Times New Roman"/>
          <w:color w:val="000000" w:themeColor="text1"/>
          <w:sz w:val="28"/>
          <w:szCs w:val="28"/>
          <w:lang w:val="kk-KZ"/>
        </w:rPr>
      </w:pPr>
      <w:bookmarkStart w:id="1345" w:name="_Hlk112369319"/>
      <w:bookmarkStart w:id="1346" w:name="_Toc24636262"/>
      <w:bookmarkStart w:id="1347" w:name="_Toc30865874"/>
      <w:bookmarkStart w:id="1348" w:name="_Toc69509470"/>
      <w:r>
        <w:rPr>
          <w:rFonts w:ascii="Times New Roman" w:hAnsi="Times New Roman"/>
          <w:color w:val="000000" w:themeColor="text1"/>
          <w:sz w:val="28"/>
          <w:szCs w:val="28"/>
          <w:lang w:val="kk-KZ"/>
        </w:rPr>
        <w:lastRenderedPageBreak/>
        <w:t xml:space="preserve">Деректерді </w:t>
      </w:r>
      <w:bookmarkEnd w:id="1345"/>
      <w:r>
        <w:rPr>
          <w:rFonts w:ascii="Times New Roman" w:hAnsi="Times New Roman"/>
          <w:color w:val="000000" w:themeColor="text1"/>
          <w:sz w:val="28"/>
          <w:szCs w:val="28"/>
          <w:lang w:val="kk-KZ"/>
        </w:rPr>
        <w:t>жүйеден сыртқы</w:t>
      </w:r>
      <w:r w:rsidR="008D6CBC" w:rsidRPr="00981219">
        <w:rPr>
          <w:rFonts w:ascii="Times New Roman" w:hAnsi="Times New Roman"/>
          <w:color w:val="000000" w:themeColor="text1"/>
          <w:sz w:val="28"/>
          <w:szCs w:val="28"/>
          <w:lang w:val="kk-KZ"/>
        </w:rPr>
        <w:t xml:space="preserve"> файл</w:t>
      </w:r>
      <w:bookmarkEnd w:id="1346"/>
      <w:bookmarkEnd w:id="1347"/>
      <w:bookmarkEnd w:id="1348"/>
      <w:r>
        <w:rPr>
          <w:rFonts w:ascii="Times New Roman" w:hAnsi="Times New Roman"/>
          <w:color w:val="000000" w:themeColor="text1"/>
          <w:sz w:val="28"/>
          <w:szCs w:val="28"/>
          <w:lang w:val="kk-KZ"/>
        </w:rPr>
        <w:t>дарға шығару</w:t>
      </w:r>
    </w:p>
    <w:p w:rsidR="008D6CBC" w:rsidRPr="00981219" w:rsidRDefault="00981219">
      <w:pPr>
        <w:pStyle w:val="6"/>
        <w:numPr>
          <w:ilvl w:val="2"/>
          <w:numId w:val="188"/>
        </w:numPr>
        <w:spacing w:after="240"/>
        <w:ind w:left="1560"/>
        <w:rPr>
          <w:rFonts w:ascii="Times New Roman" w:hAnsi="Times New Roman"/>
          <w:b/>
          <w:i w:val="0"/>
          <w:color w:val="000000" w:themeColor="text1"/>
          <w:sz w:val="28"/>
          <w:szCs w:val="28"/>
          <w:lang w:val="kk-KZ"/>
        </w:rPr>
      </w:pPr>
      <w:bookmarkStart w:id="1349" w:name="_Toc24636263"/>
      <w:bookmarkStart w:id="1350" w:name="_Toc25246608"/>
      <w:bookmarkStart w:id="1351" w:name="_Toc69509471"/>
      <w:r w:rsidRPr="00981219">
        <w:rPr>
          <w:rFonts w:ascii="Times New Roman" w:hAnsi="Times New Roman" w:cs="Times New Roman"/>
          <w:b/>
          <w:i w:val="0"/>
          <w:color w:val="000000" w:themeColor="text1"/>
          <w:lang w:val="kk-KZ"/>
        </w:rPr>
        <w:t xml:space="preserve"> «</w:t>
      </w:r>
      <w:r>
        <w:rPr>
          <w:rFonts w:ascii="Times New Roman" w:hAnsi="Times New Roman" w:cs="Times New Roman"/>
          <w:b/>
          <w:i w:val="0"/>
          <w:color w:val="000000" w:themeColor="text1"/>
          <w:lang w:val="kk-KZ"/>
        </w:rPr>
        <w:t>Өлшеу бірліктері</w:t>
      </w:r>
      <w:r w:rsidR="008D6CBC" w:rsidRPr="00981219">
        <w:rPr>
          <w:rFonts w:ascii="Times New Roman" w:hAnsi="Times New Roman" w:cs="Times New Roman"/>
          <w:b/>
          <w:i w:val="0"/>
          <w:color w:val="000000" w:themeColor="text1"/>
          <w:lang w:val="kk-KZ"/>
        </w:rPr>
        <w:t>»</w:t>
      </w:r>
      <w:bookmarkEnd w:id="1349"/>
      <w:bookmarkEnd w:id="1350"/>
      <w:bookmarkEnd w:id="1351"/>
      <w:r>
        <w:rPr>
          <w:rFonts w:ascii="Times New Roman" w:hAnsi="Times New Roman" w:cs="Times New Roman"/>
          <w:b/>
          <w:i w:val="0"/>
          <w:color w:val="000000" w:themeColor="text1"/>
          <w:lang w:val="kk-KZ"/>
        </w:rPr>
        <w:t xml:space="preserve"> анықтамасынан мәліметтерді шығару</w:t>
      </w:r>
    </w:p>
    <w:p w:rsidR="008D6CBC" w:rsidRPr="00981219" w:rsidRDefault="008D6CBC" w:rsidP="008D6CBC">
      <w:pPr>
        <w:rPr>
          <w:color w:val="000000" w:themeColor="text1"/>
          <w:lang w:val="kk-KZ"/>
        </w:rPr>
      </w:pPr>
    </w:p>
    <w:p w:rsidR="008D6CBC" w:rsidRPr="00981219" w:rsidRDefault="008D6CBC" w:rsidP="00175FEE">
      <w:pPr>
        <w:pStyle w:val="af7"/>
        <w:numPr>
          <w:ilvl w:val="0"/>
          <w:numId w:val="74"/>
        </w:numPr>
        <w:spacing w:after="160" w:line="25" w:lineRule="atLeast"/>
        <w:ind w:left="1134" w:hanging="425"/>
        <w:contextualSpacing/>
        <w:jc w:val="both"/>
        <w:rPr>
          <w:color w:val="000000" w:themeColor="text1"/>
          <w:lang w:val="kk-KZ"/>
        </w:rPr>
      </w:pPr>
      <w:r w:rsidRPr="00981219">
        <w:rPr>
          <w:color w:val="000000" w:themeColor="text1"/>
          <w:lang w:val="kk-KZ"/>
        </w:rPr>
        <w:t>«</w:t>
      </w:r>
      <w:r w:rsidR="00981219">
        <w:rPr>
          <w:color w:val="000000" w:themeColor="text1"/>
          <w:lang w:val="kk-KZ"/>
        </w:rPr>
        <w:t>Өлшеу бірліктері</w:t>
      </w:r>
      <w:r w:rsidRPr="00981219">
        <w:rPr>
          <w:color w:val="000000" w:themeColor="text1"/>
          <w:lang w:val="kk-KZ"/>
        </w:rPr>
        <w:t xml:space="preserve">» </w:t>
      </w:r>
      <w:r w:rsidR="00981219">
        <w:rPr>
          <w:color w:val="000000" w:themeColor="text1"/>
          <w:lang w:val="kk-KZ"/>
        </w:rPr>
        <w:t xml:space="preserve">анықтамасымен жұмыс істеу үшін </w:t>
      </w:r>
      <w:r w:rsidR="00981219" w:rsidRPr="00981219">
        <w:rPr>
          <w:color w:val="000000" w:themeColor="text1"/>
          <w:lang w:val="kk-KZ"/>
        </w:rPr>
        <w:t>Э</w:t>
      </w:r>
      <w:r w:rsidR="00981219">
        <w:rPr>
          <w:color w:val="000000" w:themeColor="text1"/>
          <w:lang w:val="kk-KZ"/>
        </w:rPr>
        <w:t>Ш</w:t>
      </w:r>
      <w:r w:rsidRPr="00981219">
        <w:rPr>
          <w:color w:val="000000" w:themeColor="text1"/>
          <w:lang w:val="kk-KZ"/>
        </w:rPr>
        <w:t>Ф</w:t>
      </w:r>
      <w:r w:rsidR="00981219">
        <w:rPr>
          <w:color w:val="000000" w:themeColor="text1"/>
          <w:lang w:val="kk-KZ"/>
        </w:rPr>
        <w:t xml:space="preserve"> АЖ</w:t>
      </w:r>
      <w:r w:rsidR="00981219" w:rsidRPr="00981219">
        <w:rPr>
          <w:color w:val="000000" w:themeColor="text1"/>
          <w:lang w:val="kk-KZ"/>
        </w:rPr>
        <w:t>-</w:t>
      </w:r>
      <w:r w:rsidR="00981219">
        <w:rPr>
          <w:color w:val="000000" w:themeColor="text1"/>
          <w:lang w:val="kk-KZ"/>
        </w:rPr>
        <w:t>ға кіру</w:t>
      </w:r>
      <w:r w:rsidRPr="00981219">
        <w:rPr>
          <w:color w:val="000000" w:themeColor="text1"/>
          <w:lang w:val="kk-KZ"/>
        </w:rPr>
        <w:t xml:space="preserve"> </w:t>
      </w:r>
      <w:r w:rsidR="00981219">
        <w:rPr>
          <w:color w:val="000000" w:themeColor="text1"/>
          <w:lang w:val="kk-KZ"/>
        </w:rPr>
        <w:t>және мәзір тармағынан Анықтамалар / Өлшеу бірліктерін таңдау қажет</w:t>
      </w:r>
      <w:r w:rsidRPr="00981219">
        <w:rPr>
          <w:color w:val="000000" w:themeColor="text1"/>
          <w:lang w:val="kk-KZ"/>
        </w:rPr>
        <w:t>.</w:t>
      </w:r>
    </w:p>
    <w:p w:rsidR="008D6CBC" w:rsidRPr="001D18D8" w:rsidRDefault="008D6CBC" w:rsidP="008D6CBC">
      <w:pPr>
        <w:spacing w:line="25" w:lineRule="atLeast"/>
        <w:jc w:val="both"/>
        <w:rPr>
          <w:color w:val="000000" w:themeColor="text1"/>
        </w:rPr>
      </w:pPr>
      <w:r w:rsidRPr="00981219">
        <w:rPr>
          <w:noProof/>
          <w:color w:val="000000" w:themeColor="text1"/>
          <w:lang w:val="kk-KZ" w:eastAsia="en-US"/>
        </w:rPr>
        <w:t xml:space="preserve"> </w:t>
      </w:r>
      <w:r w:rsidRPr="001D18D8">
        <w:rPr>
          <w:noProof/>
          <w:color w:val="000000" w:themeColor="text1"/>
        </w:rPr>
        <w:drawing>
          <wp:inline distT="0" distB="0" distL="0" distR="0" wp14:anchorId="573E85DD" wp14:editId="14A24621">
            <wp:extent cx="5940425" cy="2788920"/>
            <wp:effectExtent l="0" t="0" r="317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cstate="print"/>
                    <a:stretch>
                      <a:fillRect/>
                    </a:stretch>
                  </pic:blipFill>
                  <pic:spPr>
                    <a:xfrm>
                      <a:off x="0" y="0"/>
                      <a:ext cx="5940425" cy="2788920"/>
                    </a:xfrm>
                    <a:prstGeom prst="rect">
                      <a:avLst/>
                    </a:prstGeom>
                  </pic:spPr>
                </pic:pic>
              </a:graphicData>
            </a:graphic>
          </wp:inline>
        </w:drawing>
      </w:r>
    </w:p>
    <w:bookmarkStart w:id="1352" w:name="_Toc24636264"/>
    <w:bookmarkStart w:id="1353" w:name="_Toc25246609"/>
    <w:p w:rsidR="008D6CBC" w:rsidRPr="00031CD7"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592</w:t>
      </w:r>
      <w:r w:rsidRPr="00035E5B">
        <w:rPr>
          <w:b/>
          <w:color w:val="000000" w:themeColor="text1"/>
          <w:sz w:val="20"/>
          <w:szCs w:val="20"/>
        </w:rPr>
        <w:fldChar w:fldCharType="end"/>
      </w:r>
      <w:r w:rsidR="00031CD7">
        <w:rPr>
          <w:b/>
          <w:color w:val="000000" w:themeColor="text1"/>
          <w:sz w:val="20"/>
          <w:szCs w:val="20"/>
        </w:rPr>
        <w:t>-</w:t>
      </w:r>
      <w:r w:rsidR="00031CD7">
        <w:rPr>
          <w:b/>
          <w:color w:val="000000" w:themeColor="text1"/>
          <w:sz w:val="20"/>
          <w:szCs w:val="20"/>
          <w:lang w:val="kk-KZ"/>
        </w:rPr>
        <w:t>сурет</w:t>
      </w:r>
      <w:r w:rsidR="00031CD7">
        <w:rPr>
          <w:b/>
          <w:color w:val="000000" w:themeColor="text1"/>
          <w:sz w:val="20"/>
          <w:szCs w:val="20"/>
        </w:rPr>
        <w:t>. «</w:t>
      </w:r>
      <w:r w:rsidR="00031CD7">
        <w:rPr>
          <w:b/>
          <w:color w:val="000000" w:themeColor="text1"/>
          <w:sz w:val="20"/>
          <w:szCs w:val="20"/>
          <w:lang w:val="kk-KZ"/>
        </w:rPr>
        <w:t>Анықтамалар</w:t>
      </w:r>
      <w:r w:rsidR="008D6CBC" w:rsidRPr="00035E5B">
        <w:rPr>
          <w:b/>
          <w:color w:val="000000" w:themeColor="text1"/>
          <w:sz w:val="20"/>
          <w:szCs w:val="20"/>
        </w:rPr>
        <w:t>»</w:t>
      </w:r>
      <w:bookmarkEnd w:id="1352"/>
      <w:bookmarkEnd w:id="1353"/>
      <w:r w:rsidR="00031CD7">
        <w:rPr>
          <w:b/>
          <w:color w:val="000000" w:themeColor="text1"/>
          <w:sz w:val="20"/>
          <w:szCs w:val="20"/>
          <w:lang w:val="kk-KZ"/>
        </w:rPr>
        <w:t xml:space="preserve"> мәзірінің тармағы</w:t>
      </w:r>
    </w:p>
    <w:p w:rsidR="008D6CBC" w:rsidRPr="001D18D8" w:rsidRDefault="008D6CBC" w:rsidP="008D6CBC">
      <w:pPr>
        <w:pStyle w:val="af5"/>
        <w:spacing w:line="25" w:lineRule="atLeast"/>
        <w:jc w:val="center"/>
        <w:rPr>
          <w:b w:val="0"/>
          <w:i/>
          <w:color w:val="000000" w:themeColor="text1"/>
        </w:rPr>
      </w:pPr>
    </w:p>
    <w:p w:rsidR="008D6CBC" w:rsidRPr="001D18D8" w:rsidRDefault="00031CD7" w:rsidP="00175FEE">
      <w:pPr>
        <w:pStyle w:val="af7"/>
        <w:numPr>
          <w:ilvl w:val="0"/>
          <w:numId w:val="74"/>
        </w:numPr>
        <w:spacing w:after="160" w:line="25" w:lineRule="atLeast"/>
        <w:ind w:left="1134" w:hanging="425"/>
        <w:contextualSpacing/>
        <w:jc w:val="both"/>
        <w:rPr>
          <w:color w:val="000000" w:themeColor="text1"/>
        </w:rPr>
      </w:pPr>
      <w:r>
        <w:rPr>
          <w:color w:val="000000" w:themeColor="text1"/>
          <w:lang w:val="kk-KZ"/>
        </w:rPr>
        <w:t xml:space="preserve">Толық анықтаманы немесе іздеу/сүзу нәтижелерін жүктеу үшін </w:t>
      </w:r>
      <w:r>
        <w:rPr>
          <w:color w:val="000000" w:themeColor="text1"/>
        </w:rPr>
        <w:t>«</w:t>
      </w:r>
      <w:r w:rsidR="008D6CBC" w:rsidRPr="001D18D8">
        <w:rPr>
          <w:color w:val="000000" w:themeColor="text1"/>
          <w:lang w:val="en-US"/>
        </w:rPr>
        <w:t>XLS</w:t>
      </w:r>
      <w:r>
        <w:rPr>
          <w:color w:val="000000" w:themeColor="text1"/>
          <w:lang w:val="kk-KZ"/>
        </w:rPr>
        <w:t xml:space="preserve"> экспорттау</w:t>
      </w:r>
      <w:r w:rsidR="008D6CBC" w:rsidRPr="001D18D8">
        <w:rPr>
          <w:color w:val="000000" w:themeColor="text1"/>
        </w:rPr>
        <w:t>»</w:t>
      </w:r>
      <w:r>
        <w:rPr>
          <w:color w:val="000000" w:themeColor="text1"/>
          <w:lang w:val="kk-KZ"/>
        </w:rPr>
        <w:t xml:space="preserve"> батырмасын басу керек</w:t>
      </w:r>
      <w:r w:rsidR="008D6CBC" w:rsidRPr="001D18D8">
        <w:rPr>
          <w:color w:val="000000" w:themeColor="text1"/>
        </w:rPr>
        <w:t>.</w:t>
      </w:r>
    </w:p>
    <w:p w:rsidR="008D6CBC" w:rsidRPr="001D18D8" w:rsidRDefault="008D6CBC" w:rsidP="008D6CBC">
      <w:pPr>
        <w:spacing w:line="25" w:lineRule="atLeast"/>
        <w:jc w:val="center"/>
        <w:rPr>
          <w:color w:val="000000" w:themeColor="text1"/>
        </w:rPr>
      </w:pPr>
      <w:r w:rsidRPr="001D18D8">
        <w:rPr>
          <w:noProof/>
          <w:color w:val="000000" w:themeColor="text1"/>
        </w:rPr>
        <w:drawing>
          <wp:inline distT="0" distB="0" distL="0" distR="0" wp14:anchorId="30692779" wp14:editId="4D1C0B5F">
            <wp:extent cx="5940425" cy="1710690"/>
            <wp:effectExtent l="0" t="0" r="3175" b="381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cstate="print"/>
                    <a:stretch>
                      <a:fillRect/>
                    </a:stretch>
                  </pic:blipFill>
                  <pic:spPr>
                    <a:xfrm>
                      <a:off x="0" y="0"/>
                      <a:ext cx="5940425" cy="1710690"/>
                    </a:xfrm>
                    <a:prstGeom prst="rect">
                      <a:avLst/>
                    </a:prstGeom>
                  </pic:spPr>
                </pic:pic>
              </a:graphicData>
            </a:graphic>
          </wp:inline>
        </w:drawing>
      </w:r>
    </w:p>
    <w:p w:rsidR="008D6CBC" w:rsidRPr="001D18D8" w:rsidRDefault="00C84897" w:rsidP="008D6CBC">
      <w:pPr>
        <w:pStyle w:val="af5"/>
        <w:spacing w:before="240" w:line="276" w:lineRule="auto"/>
        <w:jc w:val="center"/>
        <w:rPr>
          <w:b w:val="0"/>
          <w:i/>
          <w:color w:val="000000" w:themeColor="text1"/>
        </w:rPr>
      </w:pPr>
      <w:r w:rsidRPr="001D18D8">
        <w:rPr>
          <w:color w:val="000000" w:themeColor="text1"/>
        </w:rPr>
        <w:fldChar w:fldCharType="begin"/>
      </w:r>
      <w:r w:rsidR="001D18D8" w:rsidRPr="001D18D8">
        <w:rPr>
          <w:color w:val="000000" w:themeColor="text1"/>
        </w:rPr>
        <w:instrText xml:space="preserve"> SEQ Рисунок \* ARABIC </w:instrText>
      </w:r>
      <w:r w:rsidRPr="001D18D8">
        <w:rPr>
          <w:color w:val="000000" w:themeColor="text1"/>
        </w:rPr>
        <w:fldChar w:fldCharType="separate"/>
      </w:r>
      <w:r w:rsidR="00F648FC">
        <w:rPr>
          <w:noProof/>
          <w:color w:val="000000" w:themeColor="text1"/>
        </w:rPr>
        <w:t>593</w:t>
      </w:r>
      <w:r w:rsidRPr="001D18D8">
        <w:rPr>
          <w:noProof/>
          <w:color w:val="000000" w:themeColor="text1"/>
        </w:rPr>
        <w:fldChar w:fldCharType="end"/>
      </w:r>
      <w:r w:rsidR="00031CD7">
        <w:rPr>
          <w:noProof/>
          <w:color w:val="000000" w:themeColor="text1"/>
        </w:rPr>
        <w:t>-</w:t>
      </w:r>
      <w:r w:rsidR="00031CD7">
        <w:rPr>
          <w:noProof/>
          <w:color w:val="000000" w:themeColor="text1"/>
          <w:lang w:val="kk-KZ"/>
        </w:rPr>
        <w:t>сурет</w:t>
      </w:r>
      <w:r w:rsidR="00031CD7">
        <w:rPr>
          <w:color w:val="000000" w:themeColor="text1"/>
        </w:rPr>
        <w:t>. «</w:t>
      </w:r>
      <w:r w:rsidR="008D6CBC" w:rsidRPr="001D18D8">
        <w:rPr>
          <w:color w:val="000000" w:themeColor="text1"/>
        </w:rPr>
        <w:t>XLS</w:t>
      </w:r>
      <w:r w:rsidR="00031CD7">
        <w:rPr>
          <w:color w:val="000000" w:themeColor="text1"/>
          <w:lang w:val="kk-KZ"/>
        </w:rPr>
        <w:t xml:space="preserve"> экспорттау</w:t>
      </w:r>
      <w:r w:rsidR="008D6CBC" w:rsidRPr="001D18D8">
        <w:rPr>
          <w:color w:val="000000" w:themeColor="text1"/>
        </w:rPr>
        <w:t>»</w:t>
      </w:r>
      <w:r w:rsidR="00031CD7">
        <w:rPr>
          <w:color w:val="000000" w:themeColor="text1"/>
          <w:lang w:val="kk-KZ"/>
        </w:rPr>
        <w:t xml:space="preserve"> батырмасы</w:t>
      </w:r>
      <w:r w:rsidR="008D6CBC" w:rsidRPr="001D18D8">
        <w:rPr>
          <w:color w:val="000000" w:themeColor="text1"/>
        </w:rPr>
        <w:br/>
      </w:r>
    </w:p>
    <w:p w:rsidR="008D6CBC" w:rsidRPr="001D18D8" w:rsidRDefault="00031CD7" w:rsidP="00175FEE">
      <w:pPr>
        <w:pStyle w:val="af7"/>
        <w:numPr>
          <w:ilvl w:val="0"/>
          <w:numId w:val="74"/>
        </w:numPr>
        <w:spacing w:after="160" w:line="25" w:lineRule="atLeast"/>
        <w:ind w:left="1134" w:hanging="425"/>
        <w:contextualSpacing/>
        <w:jc w:val="both"/>
        <w:rPr>
          <w:color w:val="000000" w:themeColor="text1"/>
        </w:rPr>
      </w:pPr>
      <w:r>
        <w:rPr>
          <w:color w:val="000000" w:themeColor="text1"/>
          <w:lang w:val="kk-KZ"/>
        </w:rPr>
        <w:t xml:space="preserve">Содан кейін файл </w:t>
      </w:r>
      <w:r w:rsidR="008D6CBC" w:rsidRPr="001D18D8">
        <w:rPr>
          <w:color w:val="000000" w:themeColor="text1"/>
          <w:lang w:val="en-US"/>
        </w:rPr>
        <w:t>MS</w:t>
      </w:r>
      <w:r w:rsidR="008D6CBC" w:rsidRPr="001D18D8">
        <w:rPr>
          <w:color w:val="000000" w:themeColor="text1"/>
        </w:rPr>
        <w:t xml:space="preserve"> </w:t>
      </w:r>
      <w:r w:rsidR="008D6CBC" w:rsidRPr="001D18D8">
        <w:rPr>
          <w:color w:val="000000" w:themeColor="text1"/>
          <w:lang w:val="en-US"/>
        </w:rPr>
        <w:t>Excel</w:t>
      </w:r>
      <w:r>
        <w:rPr>
          <w:color w:val="000000" w:themeColor="text1"/>
          <w:lang w:val="kk-KZ"/>
        </w:rPr>
        <w:t xml:space="preserve"> форматында жүктеледі</w:t>
      </w:r>
      <w:r w:rsidR="008D6CBC" w:rsidRPr="001D18D8">
        <w:rPr>
          <w:color w:val="000000" w:themeColor="text1"/>
        </w:rPr>
        <w:t xml:space="preserve">. Файл </w:t>
      </w:r>
      <w:r>
        <w:rPr>
          <w:color w:val="000000" w:themeColor="text1"/>
          <w:lang w:val="kk-KZ"/>
        </w:rPr>
        <w:t>әдепкі қалпы бойынша файлдарды сақтау үшін таңдалған папкада сақталады.</w:t>
      </w:r>
    </w:p>
    <w:p w:rsidR="008D6CBC" w:rsidRPr="001D18D8" w:rsidRDefault="008D6CBC" w:rsidP="008D6CBC">
      <w:pPr>
        <w:pStyle w:val="af7"/>
        <w:spacing w:after="160" w:line="25" w:lineRule="atLeast"/>
        <w:ind w:left="0"/>
        <w:jc w:val="center"/>
        <w:rPr>
          <w:noProof/>
          <w:color w:val="000000" w:themeColor="text1"/>
          <w:lang w:eastAsia="en-US"/>
        </w:rPr>
      </w:pPr>
      <w:r w:rsidRPr="001D18D8">
        <w:rPr>
          <w:noProof/>
          <w:color w:val="000000" w:themeColor="text1"/>
          <w:lang w:eastAsia="en-US"/>
        </w:rPr>
        <w:lastRenderedPageBreak/>
        <w:t xml:space="preserve"> </w:t>
      </w:r>
      <w:r w:rsidRPr="001D18D8">
        <w:rPr>
          <w:noProof/>
          <w:color w:val="000000" w:themeColor="text1"/>
        </w:rPr>
        <w:drawing>
          <wp:inline distT="0" distB="0" distL="0" distR="0" wp14:anchorId="47ED211D" wp14:editId="6F1C3B0F">
            <wp:extent cx="5940425" cy="3185795"/>
            <wp:effectExtent l="0" t="0" r="317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cstate="print"/>
                    <a:stretch>
                      <a:fillRect/>
                    </a:stretch>
                  </pic:blipFill>
                  <pic:spPr>
                    <a:xfrm>
                      <a:off x="0" y="0"/>
                      <a:ext cx="5940425" cy="3185795"/>
                    </a:xfrm>
                    <a:prstGeom prst="rect">
                      <a:avLst/>
                    </a:prstGeom>
                  </pic:spPr>
                </pic:pic>
              </a:graphicData>
            </a:graphic>
          </wp:inline>
        </w:drawing>
      </w:r>
    </w:p>
    <w:bookmarkStart w:id="1354" w:name="_Toc24636265"/>
    <w:bookmarkStart w:id="1355" w:name="_Toc25246610"/>
    <w:p w:rsidR="008D6CBC" w:rsidRPr="00031CD7"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594</w:t>
      </w:r>
      <w:r w:rsidRPr="00035E5B">
        <w:rPr>
          <w:b/>
          <w:color w:val="000000" w:themeColor="text1"/>
          <w:sz w:val="20"/>
          <w:szCs w:val="20"/>
        </w:rPr>
        <w:fldChar w:fldCharType="end"/>
      </w:r>
      <w:r w:rsidR="00031CD7">
        <w:rPr>
          <w:b/>
          <w:color w:val="000000" w:themeColor="text1"/>
          <w:sz w:val="20"/>
          <w:szCs w:val="20"/>
        </w:rPr>
        <w:t>-</w:t>
      </w:r>
      <w:r w:rsidR="00031CD7">
        <w:rPr>
          <w:b/>
          <w:color w:val="000000" w:themeColor="text1"/>
          <w:sz w:val="20"/>
          <w:szCs w:val="20"/>
          <w:lang w:val="kk-KZ"/>
        </w:rPr>
        <w:t>сурет</w:t>
      </w:r>
      <w:r w:rsidR="008D6CBC" w:rsidRPr="00035E5B">
        <w:rPr>
          <w:b/>
          <w:color w:val="000000" w:themeColor="text1"/>
          <w:sz w:val="20"/>
          <w:szCs w:val="20"/>
        </w:rPr>
        <w:t>. MS Excel</w:t>
      </w:r>
      <w:bookmarkEnd w:id="1354"/>
      <w:bookmarkEnd w:id="1355"/>
      <w:r w:rsidR="00031CD7">
        <w:rPr>
          <w:b/>
          <w:color w:val="000000" w:themeColor="text1"/>
          <w:sz w:val="20"/>
          <w:szCs w:val="20"/>
          <w:lang w:val="kk-KZ"/>
        </w:rPr>
        <w:t xml:space="preserve"> форматындағы файл</w:t>
      </w:r>
    </w:p>
    <w:p w:rsidR="008D6CBC" w:rsidRPr="001D18D8" w:rsidRDefault="008D6CBC" w:rsidP="008D6CBC">
      <w:pPr>
        <w:pStyle w:val="af7"/>
        <w:spacing w:after="160" w:line="25" w:lineRule="atLeast"/>
        <w:ind w:left="0"/>
        <w:jc w:val="center"/>
        <w:rPr>
          <w:color w:val="000000" w:themeColor="text1"/>
        </w:rPr>
      </w:pPr>
    </w:p>
    <w:p w:rsidR="008D6CBC" w:rsidRPr="001D18D8" w:rsidRDefault="00031CD7">
      <w:pPr>
        <w:pStyle w:val="6"/>
        <w:numPr>
          <w:ilvl w:val="2"/>
          <w:numId w:val="188"/>
        </w:numPr>
        <w:spacing w:after="240"/>
        <w:ind w:left="1560"/>
        <w:rPr>
          <w:rFonts w:ascii="Times New Roman" w:hAnsi="Times New Roman" w:cs="Times New Roman"/>
          <w:b/>
          <w:i w:val="0"/>
          <w:color w:val="000000" w:themeColor="text1"/>
        </w:rPr>
      </w:pPr>
      <w:bookmarkStart w:id="1356" w:name="_Toc24636266"/>
      <w:bookmarkStart w:id="1357" w:name="_Toc69509472"/>
      <w:r>
        <w:rPr>
          <w:rFonts w:ascii="Times New Roman" w:hAnsi="Times New Roman" w:cs="Times New Roman"/>
          <w:b/>
          <w:i w:val="0"/>
          <w:color w:val="000000" w:themeColor="text1"/>
        </w:rPr>
        <w:t>«</w:t>
      </w:r>
      <w:r>
        <w:rPr>
          <w:rFonts w:ascii="Times New Roman" w:hAnsi="Times New Roman" w:cs="Times New Roman"/>
          <w:b/>
          <w:i w:val="0"/>
          <w:color w:val="000000" w:themeColor="text1"/>
          <w:lang w:val="kk-KZ"/>
        </w:rPr>
        <w:t>В</w:t>
      </w:r>
      <w:r>
        <w:rPr>
          <w:rFonts w:ascii="Times New Roman" w:hAnsi="Times New Roman" w:cs="Times New Roman"/>
          <w:b/>
          <w:i w:val="0"/>
          <w:color w:val="000000" w:themeColor="text1"/>
        </w:rPr>
        <w:t>иртуал</w:t>
      </w:r>
      <w:r>
        <w:rPr>
          <w:rFonts w:ascii="Times New Roman" w:hAnsi="Times New Roman" w:cs="Times New Roman"/>
          <w:b/>
          <w:i w:val="0"/>
          <w:color w:val="000000" w:themeColor="text1"/>
          <w:lang w:val="kk-KZ"/>
        </w:rPr>
        <w:t>ды қойманың жаһандық анықтамасы</w:t>
      </w:r>
      <w:r w:rsidR="008D6CBC" w:rsidRPr="001D18D8">
        <w:rPr>
          <w:rFonts w:ascii="Times New Roman" w:hAnsi="Times New Roman" w:cs="Times New Roman"/>
          <w:b/>
          <w:i w:val="0"/>
          <w:color w:val="000000" w:themeColor="text1"/>
        </w:rPr>
        <w:t>»</w:t>
      </w:r>
      <w:bookmarkEnd w:id="1356"/>
      <w:bookmarkEnd w:id="1357"/>
      <w:r>
        <w:rPr>
          <w:rFonts w:ascii="Times New Roman" w:hAnsi="Times New Roman" w:cs="Times New Roman"/>
          <w:b/>
          <w:i w:val="0"/>
          <w:color w:val="000000" w:themeColor="text1"/>
          <w:lang w:val="kk-KZ"/>
        </w:rPr>
        <w:t xml:space="preserve"> анықтамасынан мәліметтерді шығару</w:t>
      </w:r>
    </w:p>
    <w:p w:rsidR="008D6CBC" w:rsidRPr="001D18D8" w:rsidRDefault="008D6CBC" w:rsidP="008D6CBC">
      <w:pPr>
        <w:rPr>
          <w:color w:val="000000" w:themeColor="text1"/>
        </w:rPr>
      </w:pPr>
    </w:p>
    <w:p w:rsidR="008D6CBC" w:rsidRPr="001D18D8" w:rsidRDefault="00031CD7" w:rsidP="00175FEE">
      <w:pPr>
        <w:pStyle w:val="af7"/>
        <w:numPr>
          <w:ilvl w:val="0"/>
          <w:numId w:val="75"/>
        </w:numPr>
        <w:spacing w:after="160" w:line="25" w:lineRule="atLeast"/>
        <w:contextualSpacing/>
        <w:jc w:val="both"/>
        <w:rPr>
          <w:color w:val="000000" w:themeColor="text1"/>
        </w:rPr>
      </w:pPr>
      <w:r>
        <w:rPr>
          <w:color w:val="000000" w:themeColor="text1"/>
        </w:rPr>
        <w:t>«</w:t>
      </w:r>
      <w:r>
        <w:rPr>
          <w:color w:val="000000" w:themeColor="text1"/>
          <w:lang w:val="kk-KZ"/>
        </w:rPr>
        <w:t>В</w:t>
      </w:r>
      <w:r>
        <w:rPr>
          <w:color w:val="000000" w:themeColor="text1"/>
        </w:rPr>
        <w:t>иртуал</w:t>
      </w:r>
      <w:r>
        <w:rPr>
          <w:color w:val="000000" w:themeColor="text1"/>
          <w:lang w:val="kk-KZ"/>
        </w:rPr>
        <w:t>ды қойманың жаһандық анықтамасы</w:t>
      </w:r>
      <w:r w:rsidR="008D6CBC" w:rsidRPr="001D18D8">
        <w:rPr>
          <w:color w:val="000000" w:themeColor="text1"/>
        </w:rPr>
        <w:t xml:space="preserve">» </w:t>
      </w:r>
      <w:r>
        <w:rPr>
          <w:color w:val="000000" w:themeColor="text1"/>
          <w:lang w:val="kk-KZ"/>
        </w:rPr>
        <w:t xml:space="preserve">анықтамалығында анықтамалық мәліметтерді қарау үшін </w:t>
      </w:r>
      <w:r>
        <w:rPr>
          <w:color w:val="000000" w:themeColor="text1"/>
        </w:rPr>
        <w:t>Э</w:t>
      </w:r>
      <w:r>
        <w:rPr>
          <w:color w:val="000000" w:themeColor="text1"/>
          <w:lang w:val="kk-KZ"/>
        </w:rPr>
        <w:t>Ш</w:t>
      </w:r>
      <w:r>
        <w:rPr>
          <w:color w:val="000000" w:themeColor="text1"/>
        </w:rPr>
        <w:t>Ф</w:t>
      </w:r>
      <w:r>
        <w:rPr>
          <w:color w:val="000000" w:themeColor="text1"/>
          <w:lang w:val="kk-KZ"/>
        </w:rPr>
        <w:t xml:space="preserve"> АЖ</w:t>
      </w:r>
      <w:r>
        <w:rPr>
          <w:color w:val="000000" w:themeColor="text1"/>
        </w:rPr>
        <w:t>-</w:t>
      </w:r>
      <w:r>
        <w:rPr>
          <w:color w:val="000000" w:themeColor="text1"/>
          <w:lang w:val="kk-KZ"/>
        </w:rPr>
        <w:t>да авторизациядан өту және мәзір тармағынан Анықтамалықтар/ВҚЖА</w:t>
      </w:r>
      <w:r>
        <w:rPr>
          <w:color w:val="000000" w:themeColor="text1"/>
        </w:rPr>
        <w:t>-</w:t>
      </w:r>
      <w:r>
        <w:rPr>
          <w:color w:val="000000" w:themeColor="text1"/>
          <w:lang w:val="kk-KZ"/>
        </w:rPr>
        <w:t>ны таңдау қажет</w:t>
      </w:r>
      <w:r w:rsidR="008D6CBC" w:rsidRPr="001D18D8">
        <w:rPr>
          <w:color w:val="000000" w:themeColor="text1"/>
        </w:rPr>
        <w:t>.</w:t>
      </w:r>
    </w:p>
    <w:p w:rsidR="008D6CBC" w:rsidRPr="001D18D8" w:rsidRDefault="008D6CBC" w:rsidP="008D6CBC">
      <w:pPr>
        <w:spacing w:line="25" w:lineRule="atLeast"/>
        <w:jc w:val="both"/>
        <w:rPr>
          <w:color w:val="000000" w:themeColor="text1"/>
        </w:rPr>
      </w:pPr>
      <w:r w:rsidRPr="001D18D8">
        <w:rPr>
          <w:noProof/>
          <w:color w:val="000000" w:themeColor="text1"/>
          <w:lang w:eastAsia="en-US"/>
        </w:rPr>
        <w:lastRenderedPageBreak/>
        <w:t xml:space="preserve"> </w:t>
      </w:r>
      <w:r w:rsidRPr="001D18D8">
        <w:rPr>
          <w:noProof/>
          <w:color w:val="000000" w:themeColor="text1"/>
        </w:rPr>
        <w:drawing>
          <wp:inline distT="0" distB="0" distL="0" distR="0" wp14:anchorId="2912B360" wp14:editId="4D782657">
            <wp:extent cx="5940425" cy="3528060"/>
            <wp:effectExtent l="0" t="0" r="317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cstate="print"/>
                    <a:stretch>
                      <a:fillRect/>
                    </a:stretch>
                  </pic:blipFill>
                  <pic:spPr>
                    <a:xfrm>
                      <a:off x="0" y="0"/>
                      <a:ext cx="5940425" cy="3528060"/>
                    </a:xfrm>
                    <a:prstGeom prst="rect">
                      <a:avLst/>
                    </a:prstGeom>
                  </pic:spPr>
                </pic:pic>
              </a:graphicData>
            </a:graphic>
          </wp:inline>
        </w:drawing>
      </w:r>
    </w:p>
    <w:bookmarkStart w:id="1358" w:name="_Toc24636267"/>
    <w:bookmarkStart w:id="1359" w:name="_Toc25246612"/>
    <w:p w:rsidR="008D6CBC" w:rsidRPr="00031CD7"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595</w:t>
      </w:r>
      <w:r w:rsidRPr="00035E5B">
        <w:rPr>
          <w:b/>
          <w:color w:val="000000" w:themeColor="text1"/>
          <w:sz w:val="20"/>
          <w:szCs w:val="20"/>
        </w:rPr>
        <w:fldChar w:fldCharType="end"/>
      </w:r>
      <w:r w:rsidR="00031CD7">
        <w:rPr>
          <w:b/>
          <w:color w:val="000000" w:themeColor="text1"/>
          <w:sz w:val="20"/>
          <w:szCs w:val="20"/>
        </w:rPr>
        <w:t>-</w:t>
      </w:r>
      <w:r w:rsidR="00031CD7">
        <w:rPr>
          <w:b/>
          <w:color w:val="000000" w:themeColor="text1"/>
          <w:sz w:val="20"/>
          <w:szCs w:val="20"/>
          <w:lang w:val="kk-KZ"/>
        </w:rPr>
        <w:t>сурет</w:t>
      </w:r>
      <w:r w:rsidR="008D6CBC" w:rsidRPr="00035E5B">
        <w:rPr>
          <w:b/>
          <w:color w:val="000000" w:themeColor="text1"/>
          <w:sz w:val="20"/>
          <w:szCs w:val="20"/>
        </w:rPr>
        <w:t xml:space="preserve">. </w:t>
      </w:r>
      <w:r w:rsidR="00031CD7">
        <w:rPr>
          <w:b/>
          <w:color w:val="000000" w:themeColor="text1"/>
          <w:sz w:val="20"/>
          <w:szCs w:val="20"/>
          <w:lang w:val="kk-KZ"/>
        </w:rPr>
        <w:t>Мәзірдің</w:t>
      </w:r>
      <w:r w:rsidR="008D6CBC" w:rsidRPr="00035E5B">
        <w:rPr>
          <w:b/>
          <w:color w:val="000000" w:themeColor="text1"/>
          <w:sz w:val="20"/>
          <w:szCs w:val="20"/>
        </w:rPr>
        <w:t xml:space="preserve"> </w:t>
      </w:r>
      <w:r w:rsidR="00031CD7">
        <w:rPr>
          <w:b/>
          <w:color w:val="000000" w:themeColor="text1"/>
          <w:sz w:val="20"/>
          <w:szCs w:val="20"/>
        </w:rPr>
        <w:t>«</w:t>
      </w:r>
      <w:r w:rsidR="00031CD7">
        <w:rPr>
          <w:b/>
          <w:color w:val="000000" w:themeColor="text1"/>
          <w:sz w:val="20"/>
          <w:szCs w:val="20"/>
          <w:lang w:val="kk-KZ"/>
        </w:rPr>
        <w:t>Анықтамалар</w:t>
      </w:r>
      <w:r w:rsidR="008D6CBC" w:rsidRPr="00035E5B">
        <w:rPr>
          <w:b/>
          <w:color w:val="000000" w:themeColor="text1"/>
          <w:sz w:val="20"/>
          <w:szCs w:val="20"/>
        </w:rPr>
        <w:t>»</w:t>
      </w:r>
      <w:bookmarkEnd w:id="1358"/>
      <w:bookmarkEnd w:id="1359"/>
      <w:r w:rsidR="00031CD7">
        <w:rPr>
          <w:b/>
          <w:color w:val="000000" w:themeColor="text1"/>
          <w:sz w:val="20"/>
          <w:szCs w:val="20"/>
          <w:lang w:val="kk-KZ"/>
        </w:rPr>
        <w:t xml:space="preserve"> тармағы</w:t>
      </w:r>
    </w:p>
    <w:p w:rsidR="008D6CBC" w:rsidRPr="001D18D8" w:rsidRDefault="008D6CBC" w:rsidP="008D6CBC">
      <w:pPr>
        <w:pStyle w:val="af5"/>
        <w:spacing w:line="25" w:lineRule="atLeast"/>
        <w:jc w:val="center"/>
        <w:rPr>
          <w:b w:val="0"/>
          <w:i/>
          <w:color w:val="000000" w:themeColor="text1"/>
        </w:rPr>
      </w:pPr>
    </w:p>
    <w:p w:rsidR="008D6CBC" w:rsidRPr="001D18D8" w:rsidRDefault="00031CD7" w:rsidP="00175FEE">
      <w:pPr>
        <w:pStyle w:val="af7"/>
        <w:numPr>
          <w:ilvl w:val="0"/>
          <w:numId w:val="75"/>
        </w:numPr>
        <w:spacing w:after="160" w:line="25" w:lineRule="atLeast"/>
        <w:ind w:left="1134" w:hanging="425"/>
        <w:contextualSpacing/>
        <w:jc w:val="both"/>
        <w:rPr>
          <w:color w:val="000000" w:themeColor="text1"/>
        </w:rPr>
      </w:pPr>
      <w:r>
        <w:rPr>
          <w:color w:val="000000" w:themeColor="text1"/>
          <w:lang w:val="kk-KZ"/>
        </w:rPr>
        <w:t xml:space="preserve">Толық анықтаманы немесе іздеу/сүзу нәтижелерін жүктеу үшін </w:t>
      </w:r>
      <w:r>
        <w:rPr>
          <w:color w:val="000000" w:themeColor="text1"/>
        </w:rPr>
        <w:t>«</w:t>
      </w:r>
      <w:r w:rsidRPr="001D18D8">
        <w:rPr>
          <w:color w:val="000000" w:themeColor="text1"/>
          <w:lang w:val="en-US"/>
        </w:rPr>
        <w:t>XLS</w:t>
      </w:r>
      <w:r>
        <w:rPr>
          <w:color w:val="000000" w:themeColor="text1"/>
          <w:lang w:val="kk-KZ"/>
        </w:rPr>
        <w:t xml:space="preserve"> экспорттау</w:t>
      </w:r>
      <w:r w:rsidRPr="001D18D8">
        <w:rPr>
          <w:color w:val="000000" w:themeColor="text1"/>
        </w:rPr>
        <w:t>»</w:t>
      </w:r>
      <w:r>
        <w:rPr>
          <w:color w:val="000000" w:themeColor="text1"/>
          <w:lang w:val="kk-KZ"/>
        </w:rPr>
        <w:t xml:space="preserve"> батырмасын басу керек</w:t>
      </w:r>
      <w:r w:rsidR="008D6CBC" w:rsidRPr="001D18D8">
        <w:rPr>
          <w:color w:val="000000" w:themeColor="text1"/>
        </w:rPr>
        <w:t>.</w:t>
      </w:r>
    </w:p>
    <w:p w:rsidR="008D6CBC" w:rsidRPr="001D18D8" w:rsidRDefault="008D6CBC" w:rsidP="008D6CBC">
      <w:pPr>
        <w:spacing w:line="25" w:lineRule="atLeast"/>
        <w:jc w:val="center"/>
        <w:rPr>
          <w:color w:val="000000" w:themeColor="text1"/>
        </w:rPr>
      </w:pPr>
      <w:r w:rsidRPr="001D18D8">
        <w:rPr>
          <w:noProof/>
          <w:color w:val="000000" w:themeColor="text1"/>
        </w:rPr>
        <w:drawing>
          <wp:inline distT="0" distB="0" distL="0" distR="0" wp14:anchorId="1563C7DA" wp14:editId="2FF6AD6B">
            <wp:extent cx="5940425" cy="2621280"/>
            <wp:effectExtent l="0" t="0" r="3175" b="762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cstate="print"/>
                    <a:stretch>
                      <a:fillRect/>
                    </a:stretch>
                  </pic:blipFill>
                  <pic:spPr>
                    <a:xfrm>
                      <a:off x="0" y="0"/>
                      <a:ext cx="5940425" cy="2621280"/>
                    </a:xfrm>
                    <a:prstGeom prst="rect">
                      <a:avLst/>
                    </a:prstGeom>
                  </pic:spPr>
                </pic:pic>
              </a:graphicData>
            </a:graphic>
          </wp:inline>
        </w:drawing>
      </w:r>
      <w:r w:rsidRPr="001D18D8">
        <w:rPr>
          <w:noProof/>
          <w:color w:val="000000" w:themeColor="text1"/>
        </w:rPr>
        <w:t xml:space="preserve"> </w:t>
      </w:r>
    </w:p>
    <w:p w:rsidR="008D6CBC" w:rsidRPr="001D18D8" w:rsidRDefault="00C84897" w:rsidP="00035E5B">
      <w:pPr>
        <w:pStyle w:val="af7"/>
        <w:spacing w:after="160" w:line="25" w:lineRule="atLeast"/>
        <w:ind w:left="0" w:hanging="142"/>
        <w:contextualSpacing/>
        <w:jc w:val="center"/>
        <w:rPr>
          <w:b/>
          <w:i/>
          <w:color w:val="000000" w:themeColor="text1"/>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596</w:t>
      </w:r>
      <w:r w:rsidRPr="00035E5B">
        <w:rPr>
          <w:b/>
          <w:color w:val="000000" w:themeColor="text1"/>
          <w:sz w:val="20"/>
          <w:szCs w:val="20"/>
        </w:rPr>
        <w:fldChar w:fldCharType="end"/>
      </w:r>
      <w:r w:rsidR="00031CD7">
        <w:rPr>
          <w:b/>
          <w:color w:val="000000" w:themeColor="text1"/>
          <w:sz w:val="20"/>
          <w:szCs w:val="20"/>
        </w:rPr>
        <w:t>-</w:t>
      </w:r>
      <w:r w:rsidR="00031CD7">
        <w:rPr>
          <w:b/>
          <w:color w:val="000000" w:themeColor="text1"/>
          <w:sz w:val="20"/>
          <w:szCs w:val="20"/>
          <w:lang w:val="kk-KZ"/>
        </w:rPr>
        <w:t>сурет</w:t>
      </w:r>
      <w:r w:rsidR="00031CD7">
        <w:rPr>
          <w:b/>
          <w:color w:val="000000" w:themeColor="text1"/>
          <w:sz w:val="20"/>
          <w:szCs w:val="20"/>
        </w:rPr>
        <w:t>. «Экспорт</w:t>
      </w:r>
      <w:r w:rsidR="00031CD7">
        <w:rPr>
          <w:b/>
          <w:color w:val="000000" w:themeColor="text1"/>
          <w:sz w:val="20"/>
          <w:szCs w:val="20"/>
          <w:lang w:val="kk-KZ"/>
        </w:rPr>
        <w:t>тау батырмасы</w:t>
      </w:r>
      <w:r w:rsidR="008D6CBC" w:rsidRPr="00035E5B">
        <w:rPr>
          <w:b/>
          <w:color w:val="000000" w:themeColor="text1"/>
          <w:sz w:val="20"/>
          <w:szCs w:val="20"/>
        </w:rPr>
        <w:t>»</w:t>
      </w:r>
      <w:r w:rsidR="008D6CBC" w:rsidRPr="001D18D8">
        <w:rPr>
          <w:color w:val="000000" w:themeColor="text1"/>
        </w:rPr>
        <w:br/>
      </w:r>
    </w:p>
    <w:p w:rsidR="008D6CBC" w:rsidRPr="001D18D8" w:rsidRDefault="00031CD7" w:rsidP="00175FEE">
      <w:pPr>
        <w:pStyle w:val="af7"/>
        <w:numPr>
          <w:ilvl w:val="0"/>
          <w:numId w:val="75"/>
        </w:numPr>
        <w:spacing w:after="160" w:line="25" w:lineRule="atLeast"/>
        <w:ind w:left="1134" w:hanging="425"/>
        <w:contextualSpacing/>
        <w:jc w:val="both"/>
        <w:rPr>
          <w:color w:val="000000" w:themeColor="text1"/>
        </w:rPr>
      </w:pPr>
      <w:r>
        <w:rPr>
          <w:color w:val="000000" w:themeColor="text1"/>
          <w:lang w:val="kk-KZ"/>
        </w:rPr>
        <w:t>Содан кейін файл</w:t>
      </w:r>
      <w:r w:rsidR="0075633C">
        <w:rPr>
          <w:color w:val="000000" w:themeColor="text1"/>
          <w:lang w:val="kk-KZ"/>
        </w:rPr>
        <w:t xml:space="preserve">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Pr>
          <w:color w:val="000000" w:themeColor="text1"/>
          <w:lang w:val="kk-KZ"/>
        </w:rPr>
        <w:t xml:space="preserve"> форматында жүктеледі</w:t>
      </w:r>
      <w:r w:rsidRPr="001D18D8">
        <w:rPr>
          <w:color w:val="000000" w:themeColor="text1"/>
        </w:rPr>
        <w:t xml:space="preserve">. Файл </w:t>
      </w:r>
      <w:r>
        <w:rPr>
          <w:color w:val="000000" w:themeColor="text1"/>
          <w:lang w:val="kk-KZ"/>
        </w:rPr>
        <w:t>әдепкі қалпы бойынша файлдарды сақтау үшін таңдалған папкада сақталады</w:t>
      </w:r>
      <w:r w:rsidR="008D6CBC" w:rsidRPr="001D18D8">
        <w:rPr>
          <w:color w:val="000000" w:themeColor="text1"/>
        </w:rPr>
        <w:t>.</w:t>
      </w:r>
    </w:p>
    <w:p w:rsidR="008D6CBC" w:rsidRPr="001D18D8" w:rsidRDefault="008D6CBC" w:rsidP="008D6CBC">
      <w:pPr>
        <w:pStyle w:val="af7"/>
        <w:spacing w:after="160" w:line="25" w:lineRule="atLeast"/>
        <w:ind w:left="0"/>
        <w:jc w:val="center"/>
        <w:rPr>
          <w:noProof/>
          <w:color w:val="000000" w:themeColor="text1"/>
          <w:lang w:eastAsia="en-US"/>
        </w:rPr>
      </w:pPr>
      <w:r w:rsidRPr="001D18D8">
        <w:rPr>
          <w:noProof/>
          <w:color w:val="000000" w:themeColor="text1"/>
          <w:lang w:eastAsia="en-US"/>
        </w:rPr>
        <w:lastRenderedPageBreak/>
        <w:t xml:space="preserve"> </w:t>
      </w:r>
      <w:r w:rsidRPr="001D18D8">
        <w:rPr>
          <w:noProof/>
          <w:color w:val="000000" w:themeColor="text1"/>
        </w:rPr>
        <w:drawing>
          <wp:inline distT="0" distB="0" distL="0" distR="0" wp14:anchorId="2567B6B1" wp14:editId="16D86F75">
            <wp:extent cx="5940425" cy="2148205"/>
            <wp:effectExtent l="0" t="0" r="3175" b="444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cstate="print"/>
                    <a:stretch>
                      <a:fillRect/>
                    </a:stretch>
                  </pic:blipFill>
                  <pic:spPr>
                    <a:xfrm>
                      <a:off x="0" y="0"/>
                      <a:ext cx="5940425" cy="2148205"/>
                    </a:xfrm>
                    <a:prstGeom prst="rect">
                      <a:avLst/>
                    </a:prstGeom>
                  </pic:spPr>
                </pic:pic>
              </a:graphicData>
            </a:graphic>
          </wp:inline>
        </w:drawing>
      </w:r>
      <w:r w:rsidRPr="001D18D8">
        <w:rPr>
          <w:noProof/>
          <w:color w:val="000000" w:themeColor="text1"/>
        </w:rPr>
        <w:t xml:space="preserve"> </w:t>
      </w:r>
    </w:p>
    <w:bookmarkStart w:id="1360" w:name="_Toc24636268"/>
    <w:bookmarkStart w:id="1361" w:name="_Toc25246613"/>
    <w:p w:rsidR="008D6CBC" w:rsidRPr="00031CD7"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597</w:t>
      </w:r>
      <w:r w:rsidRPr="00035E5B">
        <w:rPr>
          <w:b/>
          <w:color w:val="000000" w:themeColor="text1"/>
          <w:sz w:val="20"/>
          <w:szCs w:val="20"/>
        </w:rPr>
        <w:fldChar w:fldCharType="end"/>
      </w:r>
      <w:r w:rsidR="00031CD7">
        <w:rPr>
          <w:b/>
          <w:color w:val="000000" w:themeColor="text1"/>
          <w:sz w:val="20"/>
          <w:szCs w:val="20"/>
        </w:rPr>
        <w:t>-</w:t>
      </w:r>
      <w:r w:rsidR="00031CD7">
        <w:rPr>
          <w:b/>
          <w:color w:val="000000" w:themeColor="text1"/>
          <w:sz w:val="20"/>
          <w:szCs w:val="20"/>
          <w:lang w:val="kk-KZ"/>
        </w:rPr>
        <w:t>сурет</w:t>
      </w:r>
      <w:r w:rsidR="008D6CBC" w:rsidRPr="00035E5B">
        <w:rPr>
          <w:b/>
          <w:color w:val="000000" w:themeColor="text1"/>
          <w:sz w:val="20"/>
          <w:szCs w:val="20"/>
        </w:rPr>
        <w:t>. MS Excel</w:t>
      </w:r>
      <w:bookmarkEnd w:id="1360"/>
      <w:bookmarkEnd w:id="1361"/>
      <w:r w:rsidR="00031CD7">
        <w:rPr>
          <w:b/>
          <w:color w:val="000000" w:themeColor="text1"/>
          <w:sz w:val="20"/>
          <w:szCs w:val="20"/>
          <w:lang w:val="kk-KZ"/>
        </w:rPr>
        <w:t xml:space="preserve"> форматындағы файл</w:t>
      </w:r>
    </w:p>
    <w:p w:rsidR="008D6CBC" w:rsidRPr="001D18D8" w:rsidRDefault="008D6CBC" w:rsidP="008D6CBC">
      <w:pPr>
        <w:rPr>
          <w:color w:val="000000" w:themeColor="text1"/>
        </w:rPr>
      </w:pPr>
    </w:p>
    <w:p w:rsidR="008D6CBC" w:rsidRPr="001D18D8" w:rsidRDefault="00031CD7">
      <w:pPr>
        <w:pStyle w:val="6"/>
        <w:numPr>
          <w:ilvl w:val="2"/>
          <w:numId w:val="188"/>
        </w:numPr>
        <w:spacing w:after="240"/>
        <w:ind w:left="1560"/>
        <w:rPr>
          <w:rFonts w:ascii="Times New Roman" w:hAnsi="Times New Roman" w:cs="Times New Roman"/>
          <w:b/>
          <w:i w:val="0"/>
          <w:color w:val="000000" w:themeColor="text1"/>
        </w:rPr>
      </w:pPr>
      <w:bookmarkStart w:id="1362" w:name="_Toc24636269"/>
      <w:bookmarkStart w:id="1363" w:name="_Toc69509473"/>
      <w:r>
        <w:rPr>
          <w:rFonts w:ascii="Times New Roman" w:hAnsi="Times New Roman" w:cs="Times New Roman"/>
          <w:b/>
          <w:i w:val="0"/>
          <w:color w:val="000000" w:themeColor="text1"/>
        </w:rPr>
        <w:t>«</w:t>
      </w:r>
      <w:r>
        <w:rPr>
          <w:rFonts w:ascii="Times New Roman" w:hAnsi="Times New Roman" w:cs="Times New Roman"/>
          <w:b/>
          <w:i w:val="0"/>
          <w:color w:val="000000" w:themeColor="text1"/>
          <w:lang w:val="kk-KZ"/>
        </w:rPr>
        <w:t>В</w:t>
      </w:r>
      <w:r w:rsidR="008D6CBC" w:rsidRPr="001D18D8">
        <w:rPr>
          <w:rFonts w:ascii="Times New Roman" w:hAnsi="Times New Roman" w:cs="Times New Roman"/>
          <w:b/>
          <w:i w:val="0"/>
          <w:color w:val="000000" w:themeColor="text1"/>
        </w:rPr>
        <w:t>алют</w:t>
      </w:r>
      <w:r>
        <w:rPr>
          <w:rFonts w:ascii="Times New Roman" w:hAnsi="Times New Roman" w:cs="Times New Roman"/>
          <w:b/>
          <w:i w:val="0"/>
          <w:color w:val="000000" w:themeColor="text1"/>
          <w:lang w:val="kk-KZ"/>
        </w:rPr>
        <w:t>алар бағам</w:t>
      </w:r>
      <w:r w:rsidR="0075633C">
        <w:rPr>
          <w:rFonts w:ascii="Times New Roman" w:hAnsi="Times New Roman" w:cs="Times New Roman"/>
          <w:b/>
          <w:i w:val="0"/>
          <w:color w:val="000000" w:themeColor="text1"/>
          <w:lang w:val="kk-KZ"/>
        </w:rPr>
        <w:t>дары</w:t>
      </w:r>
      <w:r w:rsidR="008D6CBC" w:rsidRPr="001D18D8">
        <w:rPr>
          <w:rFonts w:ascii="Times New Roman" w:hAnsi="Times New Roman" w:cs="Times New Roman"/>
          <w:b/>
          <w:i w:val="0"/>
          <w:color w:val="000000" w:themeColor="text1"/>
        </w:rPr>
        <w:t>»</w:t>
      </w:r>
      <w:bookmarkEnd w:id="1362"/>
      <w:bookmarkEnd w:id="1363"/>
      <w:r>
        <w:rPr>
          <w:rFonts w:ascii="Times New Roman" w:hAnsi="Times New Roman" w:cs="Times New Roman"/>
          <w:b/>
          <w:i w:val="0"/>
          <w:color w:val="000000" w:themeColor="text1"/>
          <w:lang w:val="kk-KZ"/>
        </w:rPr>
        <w:t xml:space="preserve"> анықтамасынан мәліметтерді шығару</w:t>
      </w:r>
    </w:p>
    <w:p w:rsidR="008D6CBC" w:rsidRPr="001D18D8" w:rsidRDefault="008D6CBC" w:rsidP="008D6CBC">
      <w:pPr>
        <w:rPr>
          <w:color w:val="000000" w:themeColor="text1"/>
        </w:rPr>
      </w:pPr>
    </w:p>
    <w:p w:rsidR="008D6CBC" w:rsidRPr="001D18D8" w:rsidRDefault="0075633C" w:rsidP="00175FEE">
      <w:pPr>
        <w:pStyle w:val="af7"/>
        <w:numPr>
          <w:ilvl w:val="0"/>
          <w:numId w:val="76"/>
        </w:numPr>
        <w:spacing w:after="160" w:line="25" w:lineRule="atLeast"/>
        <w:contextualSpacing/>
        <w:jc w:val="both"/>
        <w:rPr>
          <w:color w:val="000000" w:themeColor="text1"/>
        </w:rPr>
      </w:pPr>
      <w:r>
        <w:rPr>
          <w:color w:val="000000" w:themeColor="text1"/>
        </w:rPr>
        <w:t>«</w:t>
      </w:r>
      <w:r>
        <w:rPr>
          <w:color w:val="000000" w:themeColor="text1"/>
          <w:lang w:val="kk-KZ"/>
        </w:rPr>
        <w:t>В</w:t>
      </w:r>
      <w:r w:rsidR="008D6CBC" w:rsidRPr="001D18D8">
        <w:rPr>
          <w:color w:val="000000" w:themeColor="text1"/>
        </w:rPr>
        <w:t>алют</w:t>
      </w:r>
      <w:r>
        <w:rPr>
          <w:color w:val="000000" w:themeColor="text1"/>
          <w:lang w:val="kk-KZ"/>
        </w:rPr>
        <w:t>алар бағамдары</w:t>
      </w:r>
      <w:r w:rsidR="008D6CBC" w:rsidRPr="001D18D8">
        <w:rPr>
          <w:color w:val="000000" w:themeColor="text1"/>
        </w:rPr>
        <w:t xml:space="preserve">» </w:t>
      </w:r>
      <w:r>
        <w:rPr>
          <w:color w:val="000000" w:themeColor="text1"/>
          <w:lang w:val="kk-KZ"/>
        </w:rPr>
        <w:t xml:space="preserve">анықтамасымен жұмыс істеу үшін </w:t>
      </w:r>
      <w:r>
        <w:rPr>
          <w:color w:val="000000" w:themeColor="text1"/>
        </w:rPr>
        <w:t>Э</w:t>
      </w:r>
      <w:r>
        <w:rPr>
          <w:color w:val="000000" w:themeColor="text1"/>
          <w:lang w:val="kk-KZ"/>
        </w:rPr>
        <w:t>Ш</w:t>
      </w:r>
      <w:r w:rsidR="008D6CBC" w:rsidRPr="001D18D8">
        <w:rPr>
          <w:color w:val="000000" w:themeColor="text1"/>
        </w:rPr>
        <w:t>Ф</w:t>
      </w:r>
      <w:r>
        <w:rPr>
          <w:color w:val="000000" w:themeColor="text1"/>
          <w:lang w:val="kk-KZ"/>
        </w:rPr>
        <w:t xml:space="preserve"> АЖ</w:t>
      </w:r>
      <w:r>
        <w:rPr>
          <w:color w:val="000000" w:themeColor="text1"/>
        </w:rPr>
        <w:t>-</w:t>
      </w:r>
      <w:r>
        <w:rPr>
          <w:color w:val="000000" w:themeColor="text1"/>
          <w:lang w:val="kk-KZ"/>
        </w:rPr>
        <w:t>ға кіру және</w:t>
      </w:r>
      <w:r w:rsidR="008D6CBC" w:rsidRPr="001D18D8">
        <w:rPr>
          <w:color w:val="000000" w:themeColor="text1"/>
        </w:rPr>
        <w:t xml:space="preserve"> </w:t>
      </w:r>
      <w:r>
        <w:rPr>
          <w:color w:val="000000" w:themeColor="text1"/>
          <w:lang w:val="kk-KZ"/>
        </w:rPr>
        <w:t>мәзірдің тармағынан</w:t>
      </w:r>
      <w:r w:rsidR="008D6CBC" w:rsidRPr="001D18D8">
        <w:rPr>
          <w:color w:val="000000" w:themeColor="text1"/>
        </w:rPr>
        <w:t xml:space="preserve"> </w:t>
      </w:r>
      <w:r>
        <w:rPr>
          <w:color w:val="000000" w:themeColor="text1"/>
          <w:lang w:val="kk-KZ"/>
        </w:rPr>
        <w:t>Анықтамалар</w:t>
      </w:r>
      <w:r>
        <w:rPr>
          <w:color w:val="000000" w:themeColor="text1"/>
        </w:rPr>
        <w:t>/</w:t>
      </w:r>
      <w:r>
        <w:rPr>
          <w:color w:val="000000" w:themeColor="text1"/>
          <w:lang w:val="kk-KZ"/>
        </w:rPr>
        <w:t>В</w:t>
      </w:r>
      <w:r w:rsidR="008D6CBC" w:rsidRPr="001D18D8">
        <w:rPr>
          <w:color w:val="000000" w:themeColor="text1"/>
        </w:rPr>
        <w:t>алют</w:t>
      </w:r>
      <w:r>
        <w:rPr>
          <w:color w:val="000000" w:themeColor="text1"/>
          <w:lang w:val="kk-KZ"/>
        </w:rPr>
        <w:t>алар бағамдарын таңдау қажет</w:t>
      </w:r>
      <w:r w:rsidR="008D6CBC" w:rsidRPr="001D18D8">
        <w:rPr>
          <w:color w:val="000000" w:themeColor="text1"/>
        </w:rPr>
        <w:t>.</w:t>
      </w:r>
    </w:p>
    <w:p w:rsidR="008D6CBC" w:rsidRPr="001D18D8" w:rsidRDefault="008D6CBC" w:rsidP="008D6CBC">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0838961A" wp14:editId="7DE31891">
            <wp:extent cx="5940425" cy="309499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cstate="print"/>
                    <a:stretch>
                      <a:fillRect/>
                    </a:stretch>
                  </pic:blipFill>
                  <pic:spPr>
                    <a:xfrm>
                      <a:off x="0" y="0"/>
                      <a:ext cx="5940425" cy="3094990"/>
                    </a:xfrm>
                    <a:prstGeom prst="rect">
                      <a:avLst/>
                    </a:prstGeom>
                  </pic:spPr>
                </pic:pic>
              </a:graphicData>
            </a:graphic>
          </wp:inline>
        </w:drawing>
      </w:r>
      <w:r w:rsidRPr="001D18D8">
        <w:rPr>
          <w:noProof/>
          <w:color w:val="000000" w:themeColor="text1"/>
        </w:rPr>
        <w:t xml:space="preserve"> </w:t>
      </w:r>
    </w:p>
    <w:bookmarkStart w:id="1364" w:name="_Toc24636270"/>
    <w:bookmarkStart w:id="1365" w:name="_Toc25246615"/>
    <w:p w:rsidR="008D6CBC" w:rsidRPr="0075633C"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598</w:t>
      </w:r>
      <w:r w:rsidRPr="00035E5B">
        <w:rPr>
          <w:b/>
          <w:color w:val="000000" w:themeColor="text1"/>
          <w:sz w:val="20"/>
          <w:szCs w:val="20"/>
        </w:rPr>
        <w:fldChar w:fldCharType="end"/>
      </w:r>
      <w:r w:rsidR="0075633C">
        <w:rPr>
          <w:b/>
          <w:color w:val="000000" w:themeColor="text1"/>
          <w:sz w:val="20"/>
          <w:szCs w:val="20"/>
        </w:rPr>
        <w:t>-</w:t>
      </w:r>
      <w:r w:rsidR="0075633C">
        <w:rPr>
          <w:b/>
          <w:color w:val="000000" w:themeColor="text1"/>
          <w:sz w:val="20"/>
          <w:szCs w:val="20"/>
          <w:lang w:val="kk-KZ"/>
        </w:rPr>
        <w:t>сурет</w:t>
      </w:r>
      <w:r w:rsidR="008D6CBC" w:rsidRPr="00035E5B">
        <w:rPr>
          <w:b/>
          <w:color w:val="000000" w:themeColor="text1"/>
          <w:sz w:val="20"/>
          <w:szCs w:val="20"/>
        </w:rPr>
        <w:t xml:space="preserve">. </w:t>
      </w:r>
      <w:r w:rsidR="0075633C">
        <w:rPr>
          <w:b/>
          <w:color w:val="000000" w:themeColor="text1"/>
          <w:sz w:val="20"/>
          <w:szCs w:val="20"/>
          <w:lang w:val="kk-KZ"/>
        </w:rPr>
        <w:t>Мәзірдің</w:t>
      </w:r>
      <w:r w:rsidR="0075633C">
        <w:rPr>
          <w:b/>
          <w:color w:val="000000" w:themeColor="text1"/>
          <w:sz w:val="20"/>
          <w:szCs w:val="20"/>
        </w:rPr>
        <w:t xml:space="preserve"> «</w:t>
      </w:r>
      <w:r w:rsidR="0075633C">
        <w:rPr>
          <w:b/>
          <w:color w:val="000000" w:themeColor="text1"/>
          <w:sz w:val="20"/>
          <w:szCs w:val="20"/>
          <w:lang w:val="kk-KZ"/>
        </w:rPr>
        <w:t>Анықтамалар</w:t>
      </w:r>
      <w:r w:rsidR="008D6CBC" w:rsidRPr="00035E5B">
        <w:rPr>
          <w:b/>
          <w:color w:val="000000" w:themeColor="text1"/>
          <w:sz w:val="20"/>
          <w:szCs w:val="20"/>
        </w:rPr>
        <w:t>»</w:t>
      </w:r>
      <w:bookmarkEnd w:id="1364"/>
      <w:bookmarkEnd w:id="1365"/>
      <w:r w:rsidR="0075633C">
        <w:rPr>
          <w:b/>
          <w:color w:val="000000" w:themeColor="text1"/>
          <w:sz w:val="20"/>
          <w:szCs w:val="20"/>
          <w:lang w:val="kk-KZ"/>
        </w:rPr>
        <w:t xml:space="preserve"> тармағы</w:t>
      </w:r>
    </w:p>
    <w:p w:rsidR="008D6CBC" w:rsidRPr="001D18D8" w:rsidRDefault="008D6CBC" w:rsidP="008D6CBC">
      <w:pPr>
        <w:pStyle w:val="af5"/>
        <w:spacing w:line="25" w:lineRule="atLeast"/>
        <w:jc w:val="center"/>
        <w:rPr>
          <w:b w:val="0"/>
          <w:i/>
          <w:color w:val="000000" w:themeColor="text1"/>
        </w:rPr>
      </w:pPr>
    </w:p>
    <w:p w:rsidR="008D6CBC" w:rsidRPr="001D18D8" w:rsidRDefault="0075633C" w:rsidP="00175FEE">
      <w:pPr>
        <w:pStyle w:val="af7"/>
        <w:numPr>
          <w:ilvl w:val="0"/>
          <w:numId w:val="76"/>
        </w:numPr>
        <w:spacing w:after="160" w:line="25" w:lineRule="atLeast"/>
        <w:ind w:left="1134" w:hanging="425"/>
        <w:contextualSpacing/>
        <w:jc w:val="both"/>
        <w:rPr>
          <w:color w:val="000000" w:themeColor="text1"/>
        </w:rPr>
      </w:pPr>
      <w:r>
        <w:rPr>
          <w:color w:val="000000" w:themeColor="text1"/>
          <w:lang w:val="kk-KZ"/>
        </w:rPr>
        <w:t xml:space="preserve">Іздеу/сүзу нәтижелерін жүктеу үшін </w:t>
      </w:r>
      <w:r>
        <w:rPr>
          <w:color w:val="000000" w:themeColor="text1"/>
        </w:rPr>
        <w:t>«</w:t>
      </w:r>
      <w:r w:rsidR="003B7685" w:rsidRPr="001D18D8">
        <w:rPr>
          <w:color w:val="000000" w:themeColor="text1"/>
          <w:lang w:val="en-US"/>
        </w:rPr>
        <w:t>XLSX</w:t>
      </w:r>
      <w:r>
        <w:rPr>
          <w:color w:val="000000" w:themeColor="text1"/>
          <w:lang w:val="kk-KZ"/>
        </w:rPr>
        <w:t xml:space="preserve"> экспорттау</w:t>
      </w:r>
      <w:r w:rsidRPr="001D18D8">
        <w:rPr>
          <w:color w:val="000000" w:themeColor="text1"/>
        </w:rPr>
        <w:t>»</w:t>
      </w:r>
      <w:r>
        <w:rPr>
          <w:color w:val="000000" w:themeColor="text1"/>
          <w:lang w:val="kk-KZ"/>
        </w:rPr>
        <w:t xml:space="preserve"> батырмасын басу керек</w:t>
      </w:r>
      <w:r w:rsidR="008D6CBC" w:rsidRPr="001D18D8">
        <w:rPr>
          <w:color w:val="000000" w:themeColor="text1"/>
        </w:rPr>
        <w:t>.</w:t>
      </w:r>
    </w:p>
    <w:p w:rsidR="008D6CBC" w:rsidRPr="001D18D8" w:rsidRDefault="008D6CBC" w:rsidP="008D6CBC">
      <w:pPr>
        <w:spacing w:line="25" w:lineRule="atLeast"/>
        <w:jc w:val="center"/>
        <w:rPr>
          <w:color w:val="000000" w:themeColor="text1"/>
        </w:rPr>
      </w:pPr>
      <w:r w:rsidRPr="001D18D8">
        <w:rPr>
          <w:noProof/>
          <w:color w:val="000000" w:themeColor="text1"/>
        </w:rPr>
        <w:lastRenderedPageBreak/>
        <w:drawing>
          <wp:inline distT="0" distB="0" distL="0" distR="0" wp14:anchorId="0C326A91" wp14:editId="052EE1C5">
            <wp:extent cx="5940425" cy="2454910"/>
            <wp:effectExtent l="0" t="0" r="3175"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cstate="print"/>
                    <a:stretch>
                      <a:fillRect/>
                    </a:stretch>
                  </pic:blipFill>
                  <pic:spPr>
                    <a:xfrm>
                      <a:off x="0" y="0"/>
                      <a:ext cx="5940425" cy="2454910"/>
                    </a:xfrm>
                    <a:prstGeom prst="rect">
                      <a:avLst/>
                    </a:prstGeom>
                  </pic:spPr>
                </pic:pic>
              </a:graphicData>
            </a:graphic>
          </wp:inline>
        </w:drawing>
      </w:r>
      <w:r w:rsidRPr="001D18D8">
        <w:rPr>
          <w:noProof/>
          <w:color w:val="000000" w:themeColor="text1"/>
        </w:rPr>
        <w:t xml:space="preserve">  </w:t>
      </w:r>
    </w:p>
    <w:p w:rsidR="008D6CBC" w:rsidRPr="001D18D8" w:rsidRDefault="00C84897" w:rsidP="00035E5B">
      <w:pPr>
        <w:pStyle w:val="af7"/>
        <w:spacing w:after="160" w:line="25" w:lineRule="atLeast"/>
        <w:ind w:left="0" w:hanging="142"/>
        <w:contextualSpacing/>
        <w:jc w:val="center"/>
        <w:rPr>
          <w:b/>
          <w:i/>
          <w:color w:val="000000" w:themeColor="text1"/>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599</w:t>
      </w:r>
      <w:r w:rsidRPr="00035E5B">
        <w:rPr>
          <w:b/>
          <w:color w:val="000000" w:themeColor="text1"/>
          <w:sz w:val="20"/>
          <w:szCs w:val="20"/>
        </w:rPr>
        <w:fldChar w:fldCharType="end"/>
      </w:r>
      <w:r w:rsidR="0075633C">
        <w:rPr>
          <w:b/>
          <w:color w:val="000000" w:themeColor="text1"/>
          <w:sz w:val="20"/>
          <w:szCs w:val="20"/>
        </w:rPr>
        <w:t>-</w:t>
      </w:r>
      <w:r w:rsidR="0075633C">
        <w:rPr>
          <w:b/>
          <w:color w:val="000000" w:themeColor="text1"/>
          <w:sz w:val="20"/>
          <w:szCs w:val="20"/>
          <w:lang w:val="kk-KZ"/>
        </w:rPr>
        <w:t>сурет</w:t>
      </w:r>
      <w:r w:rsidR="0075633C">
        <w:rPr>
          <w:b/>
          <w:color w:val="000000" w:themeColor="text1"/>
          <w:sz w:val="20"/>
          <w:szCs w:val="20"/>
        </w:rPr>
        <w:t xml:space="preserve">. </w:t>
      </w:r>
      <w:r w:rsidR="008D6CBC" w:rsidRPr="00035E5B">
        <w:rPr>
          <w:b/>
          <w:color w:val="000000" w:themeColor="text1"/>
          <w:sz w:val="20"/>
          <w:szCs w:val="20"/>
        </w:rPr>
        <w:t>«XLSX</w:t>
      </w:r>
      <w:r w:rsidR="0075633C" w:rsidRPr="0075633C">
        <w:rPr>
          <w:b/>
          <w:color w:val="000000" w:themeColor="text1"/>
          <w:sz w:val="20"/>
          <w:szCs w:val="20"/>
        </w:rPr>
        <w:t xml:space="preserve"> </w:t>
      </w:r>
      <w:r w:rsidR="0075633C">
        <w:rPr>
          <w:b/>
          <w:color w:val="000000" w:themeColor="text1"/>
          <w:sz w:val="20"/>
          <w:szCs w:val="20"/>
        </w:rPr>
        <w:t>Экспорт</w:t>
      </w:r>
      <w:r w:rsidR="0075633C">
        <w:rPr>
          <w:b/>
          <w:color w:val="000000" w:themeColor="text1"/>
          <w:sz w:val="20"/>
          <w:szCs w:val="20"/>
          <w:lang w:val="kk-KZ"/>
        </w:rPr>
        <w:t>тау</w:t>
      </w:r>
      <w:r w:rsidR="008D6CBC" w:rsidRPr="00035E5B">
        <w:rPr>
          <w:b/>
          <w:color w:val="000000" w:themeColor="text1"/>
          <w:sz w:val="20"/>
          <w:szCs w:val="20"/>
        </w:rPr>
        <w:t>»</w:t>
      </w:r>
      <w:r w:rsidR="0075633C">
        <w:rPr>
          <w:b/>
          <w:color w:val="000000" w:themeColor="text1"/>
          <w:sz w:val="20"/>
          <w:szCs w:val="20"/>
          <w:lang w:val="kk-KZ"/>
        </w:rPr>
        <w:t xml:space="preserve"> батырмасы</w:t>
      </w:r>
      <w:r w:rsidR="008D6CBC" w:rsidRPr="001D18D8">
        <w:rPr>
          <w:color w:val="000000" w:themeColor="text1"/>
        </w:rPr>
        <w:br/>
      </w:r>
    </w:p>
    <w:p w:rsidR="008D6CBC" w:rsidRPr="001D18D8" w:rsidRDefault="0075633C" w:rsidP="00175FEE">
      <w:pPr>
        <w:pStyle w:val="af7"/>
        <w:numPr>
          <w:ilvl w:val="0"/>
          <w:numId w:val="76"/>
        </w:numPr>
        <w:spacing w:after="160" w:line="25" w:lineRule="atLeast"/>
        <w:ind w:left="1134" w:hanging="425"/>
        <w:contextualSpacing/>
        <w:jc w:val="both"/>
        <w:rPr>
          <w:color w:val="000000" w:themeColor="text1"/>
        </w:rPr>
      </w:pPr>
      <w:r>
        <w:rPr>
          <w:color w:val="000000" w:themeColor="text1"/>
          <w:lang w:val="kk-KZ"/>
        </w:rPr>
        <w:t xml:space="preserve">Содан кейін файл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Pr>
          <w:color w:val="000000" w:themeColor="text1"/>
          <w:lang w:val="kk-KZ"/>
        </w:rPr>
        <w:t xml:space="preserve"> форматында жүктеледі</w:t>
      </w:r>
      <w:r w:rsidRPr="001D18D8">
        <w:rPr>
          <w:color w:val="000000" w:themeColor="text1"/>
        </w:rPr>
        <w:t xml:space="preserve">. Файл </w:t>
      </w:r>
      <w:r>
        <w:rPr>
          <w:color w:val="000000" w:themeColor="text1"/>
          <w:lang w:val="kk-KZ"/>
        </w:rPr>
        <w:t>әдепкі қалпы бойынша файлдарды сақтау үшін таңдалған папкада сақталады</w:t>
      </w:r>
      <w:r w:rsidR="008D6CBC" w:rsidRPr="001D18D8">
        <w:rPr>
          <w:color w:val="000000" w:themeColor="text1"/>
        </w:rPr>
        <w:t>.</w:t>
      </w:r>
    </w:p>
    <w:p w:rsidR="008D6CBC" w:rsidRPr="001D18D8" w:rsidRDefault="008D6CBC" w:rsidP="008D6CBC">
      <w:pPr>
        <w:pStyle w:val="af7"/>
        <w:spacing w:after="160"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14:anchorId="7297F2AB" wp14:editId="4A457B7D">
            <wp:extent cx="5940425" cy="2644445"/>
            <wp:effectExtent l="0" t="0" r="3175"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4" cstate="print"/>
                    <a:srcRect t="1" b="916"/>
                    <a:stretch/>
                  </pic:blipFill>
                  <pic:spPr bwMode="auto">
                    <a:xfrm>
                      <a:off x="0" y="0"/>
                      <a:ext cx="5940425" cy="2644445"/>
                    </a:xfrm>
                    <a:prstGeom prst="rect">
                      <a:avLst/>
                    </a:prstGeom>
                    <a:ln>
                      <a:noFill/>
                    </a:ln>
                    <a:extLst>
                      <a:ext uri="{53640926-AAD7-44D8-BBD7-CCE9431645EC}">
                        <a14:shadowObscured xmlns:a14="http://schemas.microsoft.com/office/drawing/2010/main"/>
                      </a:ext>
                    </a:extLst>
                  </pic:spPr>
                </pic:pic>
              </a:graphicData>
            </a:graphic>
          </wp:inline>
        </w:drawing>
      </w:r>
      <w:r w:rsidRPr="001D18D8">
        <w:rPr>
          <w:noProof/>
          <w:color w:val="000000" w:themeColor="text1"/>
        </w:rPr>
        <w:t xml:space="preserve">  </w:t>
      </w:r>
    </w:p>
    <w:bookmarkStart w:id="1366" w:name="_Toc24636271"/>
    <w:bookmarkStart w:id="1367" w:name="_Toc25246616"/>
    <w:p w:rsidR="008D6CBC" w:rsidRPr="0075633C"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600</w:t>
      </w:r>
      <w:r w:rsidRPr="00035E5B">
        <w:rPr>
          <w:b/>
          <w:color w:val="000000" w:themeColor="text1"/>
          <w:sz w:val="20"/>
          <w:szCs w:val="20"/>
        </w:rPr>
        <w:fldChar w:fldCharType="end"/>
      </w:r>
      <w:r w:rsidR="0075633C">
        <w:rPr>
          <w:b/>
          <w:color w:val="000000" w:themeColor="text1"/>
          <w:sz w:val="20"/>
          <w:szCs w:val="20"/>
        </w:rPr>
        <w:t>-</w:t>
      </w:r>
      <w:r w:rsidR="0075633C">
        <w:rPr>
          <w:b/>
          <w:color w:val="000000" w:themeColor="text1"/>
          <w:sz w:val="20"/>
          <w:szCs w:val="20"/>
          <w:lang w:val="kk-KZ"/>
        </w:rPr>
        <w:t>сурет</w:t>
      </w:r>
      <w:r w:rsidR="008D6CBC" w:rsidRPr="00035E5B">
        <w:rPr>
          <w:b/>
          <w:color w:val="000000" w:themeColor="text1"/>
          <w:sz w:val="20"/>
          <w:szCs w:val="20"/>
        </w:rPr>
        <w:t>. MS Excel</w:t>
      </w:r>
      <w:bookmarkEnd w:id="1366"/>
      <w:bookmarkEnd w:id="1367"/>
      <w:r w:rsidR="0075633C">
        <w:rPr>
          <w:b/>
          <w:color w:val="000000" w:themeColor="text1"/>
          <w:sz w:val="20"/>
          <w:szCs w:val="20"/>
          <w:lang w:val="kk-KZ"/>
        </w:rPr>
        <w:t xml:space="preserve"> форматындағы файл</w:t>
      </w:r>
    </w:p>
    <w:p w:rsidR="008D6CBC" w:rsidRPr="001D18D8" w:rsidRDefault="008D6CBC" w:rsidP="008D6CBC">
      <w:pPr>
        <w:pStyle w:val="af7"/>
        <w:spacing w:after="160" w:line="25" w:lineRule="atLeast"/>
        <w:ind w:left="0"/>
        <w:jc w:val="center"/>
        <w:rPr>
          <w:color w:val="000000" w:themeColor="text1"/>
        </w:rPr>
      </w:pPr>
    </w:p>
    <w:p w:rsidR="008D6CBC" w:rsidRPr="001D18D8" w:rsidRDefault="008D6CBC" w:rsidP="008D6CBC">
      <w:pPr>
        <w:pStyle w:val="af7"/>
        <w:spacing w:after="160" w:line="25" w:lineRule="atLeast"/>
        <w:ind w:left="1134"/>
        <w:jc w:val="both"/>
        <w:rPr>
          <w:b/>
          <w:color w:val="000000" w:themeColor="text1"/>
          <w:sz w:val="20"/>
          <w:szCs w:val="20"/>
        </w:rPr>
      </w:pPr>
    </w:p>
    <w:p w:rsidR="008D6CBC" w:rsidRPr="001D18D8" w:rsidRDefault="008D6CBC" w:rsidP="008D6CBC">
      <w:pPr>
        <w:spacing w:after="160" w:line="259" w:lineRule="auto"/>
        <w:rPr>
          <w:rFonts w:eastAsiaTheme="majorEastAsia"/>
          <w:b/>
          <w:color w:val="000000" w:themeColor="text1"/>
          <w:sz w:val="28"/>
          <w:szCs w:val="28"/>
        </w:rPr>
      </w:pPr>
    </w:p>
    <w:p w:rsidR="008D6CBC" w:rsidRPr="001D18D8" w:rsidRDefault="008D6CBC">
      <w:pPr>
        <w:pStyle w:val="6"/>
        <w:numPr>
          <w:ilvl w:val="2"/>
          <w:numId w:val="188"/>
        </w:numPr>
        <w:spacing w:after="240"/>
        <w:ind w:left="1560"/>
        <w:rPr>
          <w:rFonts w:ascii="Times New Roman" w:hAnsi="Times New Roman"/>
          <w:b/>
          <w:i w:val="0"/>
          <w:color w:val="000000" w:themeColor="text1"/>
          <w:sz w:val="28"/>
          <w:szCs w:val="28"/>
        </w:rPr>
      </w:pPr>
      <w:r w:rsidRPr="001D18D8">
        <w:rPr>
          <w:rFonts w:ascii="Times New Roman" w:hAnsi="Times New Roman"/>
          <w:color w:val="000000" w:themeColor="text1"/>
          <w:sz w:val="28"/>
          <w:szCs w:val="28"/>
        </w:rPr>
        <w:br w:type="page"/>
      </w:r>
      <w:bookmarkStart w:id="1368" w:name="_Toc24636272"/>
      <w:bookmarkStart w:id="1369" w:name="_Toc69509474"/>
      <w:r w:rsidR="0075633C">
        <w:rPr>
          <w:rFonts w:ascii="Times New Roman" w:hAnsi="Times New Roman" w:cs="Times New Roman"/>
          <w:b/>
          <w:i w:val="0"/>
          <w:color w:val="000000" w:themeColor="text1"/>
        </w:rPr>
        <w:lastRenderedPageBreak/>
        <w:t xml:space="preserve"> «</w:t>
      </w:r>
      <w:r w:rsidR="0075633C">
        <w:rPr>
          <w:rFonts w:ascii="Times New Roman" w:hAnsi="Times New Roman" w:cs="Times New Roman"/>
          <w:b/>
          <w:i w:val="0"/>
          <w:color w:val="000000" w:themeColor="text1"/>
          <w:lang w:val="kk-KZ"/>
        </w:rPr>
        <w:t>ТД</w:t>
      </w:r>
      <w:r w:rsidRPr="001D18D8">
        <w:rPr>
          <w:rFonts w:ascii="Times New Roman" w:hAnsi="Times New Roman" w:cs="Times New Roman"/>
          <w:b/>
          <w:i w:val="0"/>
          <w:color w:val="000000" w:themeColor="text1"/>
        </w:rPr>
        <w:t>»</w:t>
      </w:r>
      <w:bookmarkEnd w:id="1368"/>
      <w:bookmarkEnd w:id="1369"/>
      <w:r w:rsidR="0075633C">
        <w:rPr>
          <w:rFonts w:ascii="Times New Roman" w:hAnsi="Times New Roman" w:cs="Times New Roman"/>
          <w:b/>
          <w:i w:val="0"/>
          <w:color w:val="000000" w:themeColor="text1"/>
          <w:lang w:val="kk-KZ"/>
        </w:rPr>
        <w:t xml:space="preserve"> журналынан мәліметтерді шығару</w:t>
      </w:r>
    </w:p>
    <w:p w:rsidR="008D6CBC" w:rsidRPr="001D18D8" w:rsidRDefault="008D6CBC" w:rsidP="008D6CBC">
      <w:pPr>
        <w:rPr>
          <w:color w:val="000000" w:themeColor="text1"/>
        </w:rPr>
      </w:pPr>
    </w:p>
    <w:p w:rsidR="008D6CBC" w:rsidRPr="001D18D8" w:rsidRDefault="0075633C" w:rsidP="00175FEE">
      <w:pPr>
        <w:pStyle w:val="af7"/>
        <w:numPr>
          <w:ilvl w:val="0"/>
          <w:numId w:val="77"/>
        </w:numPr>
        <w:spacing w:after="160" w:line="25" w:lineRule="atLeast"/>
        <w:contextualSpacing/>
        <w:jc w:val="both"/>
        <w:rPr>
          <w:color w:val="000000" w:themeColor="text1"/>
        </w:rPr>
      </w:pPr>
      <w:r>
        <w:rPr>
          <w:color w:val="000000" w:themeColor="text1"/>
        </w:rPr>
        <w:t>«</w:t>
      </w:r>
      <w:r>
        <w:rPr>
          <w:color w:val="000000" w:themeColor="text1"/>
          <w:lang w:val="kk-KZ"/>
        </w:rPr>
        <w:t>ТД</w:t>
      </w:r>
      <w:r w:rsidR="008D6CBC" w:rsidRPr="001D18D8">
        <w:rPr>
          <w:color w:val="000000" w:themeColor="text1"/>
        </w:rPr>
        <w:t xml:space="preserve">» </w:t>
      </w:r>
      <w:r>
        <w:rPr>
          <w:color w:val="000000" w:themeColor="text1"/>
          <w:lang w:val="kk-KZ"/>
        </w:rPr>
        <w:t xml:space="preserve">журналымен жұмыс істеу үшін </w:t>
      </w:r>
      <w:r>
        <w:rPr>
          <w:color w:val="000000" w:themeColor="text1"/>
        </w:rPr>
        <w:t>«Виртуал</w:t>
      </w:r>
      <w:r>
        <w:rPr>
          <w:color w:val="000000" w:themeColor="text1"/>
          <w:lang w:val="kk-KZ"/>
        </w:rPr>
        <w:t>ды қойма</w:t>
      </w:r>
      <w:r w:rsidR="008D6CBC" w:rsidRPr="001D18D8">
        <w:rPr>
          <w:color w:val="000000" w:themeColor="text1"/>
        </w:rPr>
        <w:t xml:space="preserve">» </w:t>
      </w:r>
      <w:r>
        <w:rPr>
          <w:color w:val="000000" w:themeColor="text1"/>
          <w:lang w:val="kk-KZ"/>
        </w:rPr>
        <w:t xml:space="preserve">модуліне өту және </w:t>
      </w:r>
      <w:r>
        <w:rPr>
          <w:color w:val="000000" w:themeColor="text1"/>
        </w:rPr>
        <w:t>«</w:t>
      </w:r>
      <w:r>
        <w:rPr>
          <w:color w:val="000000" w:themeColor="text1"/>
          <w:lang w:val="kk-KZ"/>
        </w:rPr>
        <w:t>ТД</w:t>
      </w:r>
      <w:r w:rsidR="008D6CBC" w:rsidRPr="001D18D8">
        <w:rPr>
          <w:color w:val="000000" w:themeColor="text1"/>
        </w:rPr>
        <w:t>»</w:t>
      </w:r>
      <w:r>
        <w:rPr>
          <w:color w:val="000000" w:themeColor="text1"/>
          <w:lang w:val="kk-KZ"/>
        </w:rPr>
        <w:t xml:space="preserve"> бөлімін таңдау қажет</w:t>
      </w:r>
      <w:r w:rsidR="008D6CBC" w:rsidRPr="001D18D8">
        <w:rPr>
          <w:color w:val="000000" w:themeColor="text1"/>
        </w:rPr>
        <w:t>.</w:t>
      </w:r>
    </w:p>
    <w:p w:rsidR="008D6CBC" w:rsidRPr="001D18D8" w:rsidRDefault="008D6CBC" w:rsidP="008D6CBC">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669F3D81" wp14:editId="06076891">
            <wp:extent cx="5940425" cy="2945765"/>
            <wp:effectExtent l="0" t="0" r="3175"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cstate="print"/>
                    <a:stretch>
                      <a:fillRect/>
                    </a:stretch>
                  </pic:blipFill>
                  <pic:spPr>
                    <a:xfrm>
                      <a:off x="0" y="0"/>
                      <a:ext cx="5940425" cy="2945765"/>
                    </a:xfrm>
                    <a:prstGeom prst="rect">
                      <a:avLst/>
                    </a:prstGeom>
                  </pic:spPr>
                </pic:pic>
              </a:graphicData>
            </a:graphic>
          </wp:inline>
        </w:drawing>
      </w:r>
      <w:r w:rsidRPr="001D18D8">
        <w:rPr>
          <w:noProof/>
          <w:color w:val="000000" w:themeColor="text1"/>
        </w:rPr>
        <w:t xml:space="preserve"> </w:t>
      </w:r>
    </w:p>
    <w:bookmarkStart w:id="1370" w:name="_Toc24636273"/>
    <w:bookmarkStart w:id="1371" w:name="_Toc25246618"/>
    <w:p w:rsidR="008D6CBC" w:rsidRPr="00404C22"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601</w:t>
      </w:r>
      <w:r w:rsidRPr="00035E5B">
        <w:rPr>
          <w:b/>
          <w:color w:val="000000" w:themeColor="text1"/>
          <w:sz w:val="20"/>
          <w:szCs w:val="20"/>
        </w:rPr>
        <w:fldChar w:fldCharType="end"/>
      </w:r>
      <w:r w:rsidR="00404C22">
        <w:rPr>
          <w:b/>
          <w:color w:val="000000" w:themeColor="text1"/>
          <w:sz w:val="20"/>
          <w:szCs w:val="20"/>
        </w:rPr>
        <w:t>-</w:t>
      </w:r>
      <w:r w:rsidR="00404C22">
        <w:rPr>
          <w:b/>
          <w:color w:val="000000" w:themeColor="text1"/>
          <w:sz w:val="20"/>
          <w:szCs w:val="20"/>
          <w:lang w:val="kk-KZ"/>
        </w:rPr>
        <w:t>сурет</w:t>
      </w:r>
      <w:r w:rsidR="00404C22">
        <w:rPr>
          <w:b/>
          <w:color w:val="000000" w:themeColor="text1"/>
          <w:sz w:val="20"/>
          <w:szCs w:val="20"/>
        </w:rPr>
        <w:t xml:space="preserve">. </w:t>
      </w:r>
      <w:r w:rsidR="00404C22">
        <w:rPr>
          <w:b/>
          <w:color w:val="000000" w:themeColor="text1"/>
          <w:sz w:val="20"/>
          <w:szCs w:val="20"/>
          <w:lang w:val="kk-KZ"/>
        </w:rPr>
        <w:t xml:space="preserve">Мәзірдің </w:t>
      </w:r>
      <w:r w:rsidR="00404C22">
        <w:rPr>
          <w:b/>
          <w:color w:val="000000" w:themeColor="text1"/>
          <w:sz w:val="20"/>
          <w:szCs w:val="20"/>
        </w:rPr>
        <w:t>«Виртуал</w:t>
      </w:r>
      <w:r w:rsidR="00404C22">
        <w:rPr>
          <w:b/>
          <w:color w:val="000000" w:themeColor="text1"/>
          <w:sz w:val="20"/>
          <w:szCs w:val="20"/>
          <w:lang w:val="kk-KZ"/>
        </w:rPr>
        <w:t>ды қойма</w:t>
      </w:r>
      <w:r w:rsidR="008D6CBC" w:rsidRPr="00035E5B">
        <w:rPr>
          <w:b/>
          <w:color w:val="000000" w:themeColor="text1"/>
          <w:sz w:val="20"/>
          <w:szCs w:val="20"/>
        </w:rPr>
        <w:t>»</w:t>
      </w:r>
      <w:bookmarkEnd w:id="1370"/>
      <w:bookmarkEnd w:id="1371"/>
      <w:r w:rsidR="00404C22">
        <w:rPr>
          <w:b/>
          <w:color w:val="000000" w:themeColor="text1"/>
          <w:sz w:val="20"/>
          <w:szCs w:val="20"/>
          <w:lang w:val="kk-KZ"/>
        </w:rPr>
        <w:t xml:space="preserve"> тармағы</w:t>
      </w:r>
    </w:p>
    <w:p w:rsidR="008D6CBC" w:rsidRPr="001D18D8" w:rsidRDefault="008D6CBC" w:rsidP="008D6CBC">
      <w:pPr>
        <w:spacing w:line="25" w:lineRule="atLeast"/>
        <w:jc w:val="both"/>
        <w:rPr>
          <w:color w:val="000000" w:themeColor="text1"/>
        </w:rPr>
      </w:pPr>
      <w:r w:rsidRPr="001D18D8">
        <w:rPr>
          <w:noProof/>
          <w:color w:val="000000" w:themeColor="text1"/>
        </w:rPr>
        <w:drawing>
          <wp:inline distT="0" distB="0" distL="0" distR="0" wp14:anchorId="654328F6" wp14:editId="5C875E9A">
            <wp:extent cx="5940425" cy="3021965"/>
            <wp:effectExtent l="0" t="0" r="3175"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cstate="print"/>
                    <a:stretch>
                      <a:fillRect/>
                    </a:stretch>
                  </pic:blipFill>
                  <pic:spPr>
                    <a:xfrm>
                      <a:off x="0" y="0"/>
                      <a:ext cx="5940425" cy="3021965"/>
                    </a:xfrm>
                    <a:prstGeom prst="rect">
                      <a:avLst/>
                    </a:prstGeom>
                  </pic:spPr>
                </pic:pic>
              </a:graphicData>
            </a:graphic>
          </wp:inline>
        </w:drawing>
      </w:r>
      <w:r w:rsidRPr="001D18D8">
        <w:rPr>
          <w:noProof/>
          <w:color w:val="000000" w:themeColor="text1"/>
        </w:rPr>
        <w:t xml:space="preserve"> </w:t>
      </w:r>
    </w:p>
    <w:bookmarkStart w:id="1372" w:name="_Toc24636274"/>
    <w:bookmarkStart w:id="1373" w:name="_Toc25246619"/>
    <w:p w:rsidR="008D6CBC" w:rsidRPr="00404C22" w:rsidRDefault="00C84897" w:rsidP="00035E5B">
      <w:pPr>
        <w:pStyle w:val="af7"/>
        <w:spacing w:after="160" w:line="25" w:lineRule="atLeast"/>
        <w:ind w:left="0" w:hanging="142"/>
        <w:contextualSpacing/>
        <w:jc w:val="center"/>
        <w:rPr>
          <w:b/>
          <w:color w:val="000000" w:themeColor="text1"/>
          <w:sz w:val="20"/>
          <w:szCs w:val="20"/>
          <w:lang w:val="kk-KZ"/>
        </w:rPr>
      </w:pPr>
      <w:r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Pr="00035E5B">
        <w:rPr>
          <w:b/>
          <w:color w:val="000000" w:themeColor="text1"/>
          <w:sz w:val="20"/>
          <w:szCs w:val="20"/>
        </w:rPr>
        <w:fldChar w:fldCharType="separate"/>
      </w:r>
      <w:r w:rsidR="00F648FC">
        <w:rPr>
          <w:b/>
          <w:noProof/>
          <w:color w:val="000000" w:themeColor="text1"/>
          <w:sz w:val="20"/>
          <w:szCs w:val="20"/>
        </w:rPr>
        <w:t>602</w:t>
      </w:r>
      <w:r w:rsidRPr="00035E5B">
        <w:rPr>
          <w:b/>
          <w:color w:val="000000" w:themeColor="text1"/>
          <w:sz w:val="20"/>
          <w:szCs w:val="20"/>
        </w:rPr>
        <w:fldChar w:fldCharType="end"/>
      </w:r>
      <w:r w:rsidR="00404C22">
        <w:rPr>
          <w:b/>
          <w:color w:val="000000" w:themeColor="text1"/>
          <w:sz w:val="20"/>
          <w:szCs w:val="20"/>
        </w:rPr>
        <w:t>-</w:t>
      </w:r>
      <w:r w:rsidR="00404C22">
        <w:rPr>
          <w:b/>
          <w:color w:val="000000" w:themeColor="text1"/>
          <w:sz w:val="20"/>
          <w:szCs w:val="20"/>
          <w:lang w:val="kk-KZ"/>
        </w:rPr>
        <w:t>сурет</w:t>
      </w:r>
      <w:r w:rsidR="00404C22">
        <w:rPr>
          <w:b/>
          <w:color w:val="000000" w:themeColor="text1"/>
          <w:sz w:val="20"/>
          <w:szCs w:val="20"/>
        </w:rPr>
        <w:t>. «</w:t>
      </w:r>
      <w:r w:rsidR="00404C22">
        <w:rPr>
          <w:b/>
          <w:color w:val="000000" w:themeColor="text1"/>
          <w:sz w:val="20"/>
          <w:szCs w:val="20"/>
          <w:lang w:val="kk-KZ"/>
        </w:rPr>
        <w:t>ТД</w:t>
      </w:r>
      <w:r w:rsidR="008D6CBC" w:rsidRPr="00035E5B">
        <w:rPr>
          <w:b/>
          <w:color w:val="000000" w:themeColor="text1"/>
          <w:sz w:val="20"/>
          <w:szCs w:val="20"/>
        </w:rPr>
        <w:t>»</w:t>
      </w:r>
      <w:bookmarkEnd w:id="1372"/>
      <w:bookmarkEnd w:id="1373"/>
      <w:r w:rsidR="00404C22">
        <w:rPr>
          <w:b/>
          <w:color w:val="000000" w:themeColor="text1"/>
          <w:sz w:val="20"/>
          <w:szCs w:val="20"/>
          <w:lang w:val="kk-KZ"/>
        </w:rPr>
        <w:t xml:space="preserve"> бөлімі</w:t>
      </w:r>
    </w:p>
    <w:p w:rsidR="008D6CBC" w:rsidRPr="001D18D8" w:rsidRDefault="008D6CBC" w:rsidP="008D6CBC">
      <w:pPr>
        <w:pStyle w:val="af5"/>
        <w:spacing w:line="25" w:lineRule="atLeast"/>
        <w:jc w:val="center"/>
        <w:rPr>
          <w:b w:val="0"/>
          <w:i/>
          <w:color w:val="000000" w:themeColor="text1"/>
        </w:rPr>
      </w:pPr>
    </w:p>
    <w:p w:rsidR="008D6CBC" w:rsidRPr="001D18D8" w:rsidRDefault="00404C22" w:rsidP="00175FEE">
      <w:pPr>
        <w:pStyle w:val="af7"/>
        <w:numPr>
          <w:ilvl w:val="0"/>
          <w:numId w:val="77"/>
        </w:numPr>
        <w:spacing w:after="160" w:line="25" w:lineRule="atLeast"/>
        <w:ind w:left="1134" w:hanging="425"/>
        <w:contextualSpacing/>
        <w:jc w:val="both"/>
        <w:rPr>
          <w:color w:val="000000" w:themeColor="text1"/>
        </w:rPr>
      </w:pPr>
      <w:r>
        <w:rPr>
          <w:color w:val="000000" w:themeColor="text1"/>
          <w:lang w:val="kk-KZ"/>
        </w:rPr>
        <w:t xml:space="preserve">Іздеу/сүзу нәтижелерін жүктеу үшін </w:t>
      </w:r>
      <w:r>
        <w:rPr>
          <w:color w:val="000000" w:themeColor="text1"/>
        </w:rPr>
        <w:t>«</w:t>
      </w:r>
      <w:r w:rsidR="003B7685" w:rsidRPr="001D18D8">
        <w:rPr>
          <w:color w:val="000000" w:themeColor="text1"/>
          <w:lang w:val="en-US"/>
        </w:rPr>
        <w:t>XLSX</w:t>
      </w:r>
      <w:r>
        <w:rPr>
          <w:color w:val="000000" w:themeColor="text1"/>
          <w:lang w:val="kk-KZ"/>
        </w:rPr>
        <w:t xml:space="preserve"> экспорттау</w:t>
      </w:r>
      <w:r w:rsidRPr="001D18D8">
        <w:rPr>
          <w:color w:val="000000" w:themeColor="text1"/>
        </w:rPr>
        <w:t>»</w:t>
      </w:r>
      <w:r>
        <w:rPr>
          <w:color w:val="000000" w:themeColor="text1"/>
          <w:lang w:val="kk-KZ"/>
        </w:rPr>
        <w:t xml:space="preserve"> батырмасын басу керек</w:t>
      </w:r>
      <w:r w:rsidR="008D6CBC" w:rsidRPr="001D18D8">
        <w:rPr>
          <w:color w:val="000000" w:themeColor="text1"/>
        </w:rPr>
        <w:t>.</w:t>
      </w:r>
    </w:p>
    <w:p w:rsidR="008D6CBC" w:rsidRPr="001D18D8" w:rsidRDefault="008D6CBC" w:rsidP="008D6CBC">
      <w:pPr>
        <w:spacing w:line="25" w:lineRule="atLeast"/>
        <w:jc w:val="both"/>
        <w:rPr>
          <w:color w:val="000000" w:themeColor="text1"/>
        </w:rPr>
      </w:pPr>
      <w:r w:rsidRPr="001D18D8">
        <w:rPr>
          <w:noProof/>
          <w:color w:val="000000" w:themeColor="text1"/>
        </w:rPr>
        <w:lastRenderedPageBreak/>
        <w:drawing>
          <wp:inline distT="0" distB="0" distL="0" distR="0" wp14:anchorId="50450FBD" wp14:editId="04799EAE">
            <wp:extent cx="5940425" cy="227076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cstate="print"/>
                    <a:stretch>
                      <a:fillRect/>
                    </a:stretch>
                  </pic:blipFill>
                  <pic:spPr>
                    <a:xfrm>
                      <a:off x="0" y="0"/>
                      <a:ext cx="5940425" cy="2270760"/>
                    </a:xfrm>
                    <a:prstGeom prst="rect">
                      <a:avLst/>
                    </a:prstGeom>
                  </pic:spPr>
                </pic:pic>
              </a:graphicData>
            </a:graphic>
          </wp:inline>
        </w:drawing>
      </w:r>
      <w:r w:rsidRPr="001D18D8">
        <w:rPr>
          <w:noProof/>
          <w:color w:val="000000" w:themeColor="text1"/>
        </w:rPr>
        <w:t xml:space="preserve"> </w:t>
      </w:r>
    </w:p>
    <w:bookmarkStart w:id="1374" w:name="_Toc24636275"/>
    <w:bookmarkStart w:id="1375" w:name="_Toc25246620"/>
    <w:p w:rsidR="008D6CBC" w:rsidRPr="00404C22"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603</w:t>
      </w:r>
      <w:r w:rsidRPr="00E466F6">
        <w:rPr>
          <w:b/>
          <w:color w:val="000000" w:themeColor="text1"/>
          <w:sz w:val="20"/>
          <w:szCs w:val="20"/>
        </w:rPr>
        <w:fldChar w:fldCharType="end"/>
      </w:r>
      <w:r w:rsidR="00404C22">
        <w:rPr>
          <w:b/>
          <w:color w:val="000000" w:themeColor="text1"/>
          <w:sz w:val="20"/>
          <w:szCs w:val="20"/>
        </w:rPr>
        <w:t>-</w:t>
      </w:r>
      <w:r w:rsidR="00404C22">
        <w:rPr>
          <w:b/>
          <w:color w:val="000000" w:themeColor="text1"/>
          <w:sz w:val="20"/>
          <w:szCs w:val="20"/>
          <w:lang w:val="kk-KZ"/>
        </w:rPr>
        <w:t>сурет</w:t>
      </w:r>
      <w:r w:rsidR="00404C22">
        <w:rPr>
          <w:b/>
          <w:color w:val="000000" w:themeColor="text1"/>
          <w:sz w:val="20"/>
          <w:szCs w:val="20"/>
        </w:rPr>
        <w:t xml:space="preserve">. </w:t>
      </w:r>
      <w:r w:rsidR="008D6CBC" w:rsidRPr="00E466F6">
        <w:rPr>
          <w:b/>
          <w:color w:val="000000" w:themeColor="text1"/>
          <w:sz w:val="20"/>
          <w:szCs w:val="20"/>
        </w:rPr>
        <w:t>«XLSX</w:t>
      </w:r>
      <w:r w:rsidR="00404C22">
        <w:rPr>
          <w:b/>
          <w:color w:val="000000" w:themeColor="text1"/>
          <w:sz w:val="20"/>
          <w:szCs w:val="20"/>
          <w:lang w:val="kk-KZ"/>
        </w:rPr>
        <w:t xml:space="preserve"> экспорттау</w:t>
      </w:r>
      <w:r w:rsidR="008D6CBC" w:rsidRPr="00E466F6">
        <w:rPr>
          <w:b/>
          <w:color w:val="000000" w:themeColor="text1"/>
          <w:sz w:val="20"/>
          <w:szCs w:val="20"/>
        </w:rPr>
        <w:t>»</w:t>
      </w:r>
      <w:bookmarkEnd w:id="1374"/>
      <w:bookmarkEnd w:id="1375"/>
      <w:r w:rsidR="00404C22">
        <w:rPr>
          <w:b/>
          <w:color w:val="000000" w:themeColor="text1"/>
          <w:sz w:val="20"/>
          <w:szCs w:val="20"/>
          <w:lang w:val="kk-KZ"/>
        </w:rPr>
        <w:t xml:space="preserve"> батырмасы</w:t>
      </w:r>
    </w:p>
    <w:p w:rsidR="008D6CBC" w:rsidRPr="001D18D8" w:rsidRDefault="008D6CBC" w:rsidP="008D6CBC">
      <w:pPr>
        <w:pStyle w:val="af5"/>
        <w:spacing w:line="25" w:lineRule="atLeast"/>
        <w:ind w:left="1068"/>
        <w:jc w:val="center"/>
        <w:rPr>
          <w:b w:val="0"/>
          <w:i/>
          <w:color w:val="000000" w:themeColor="text1"/>
        </w:rPr>
      </w:pPr>
    </w:p>
    <w:p w:rsidR="008D6CBC" w:rsidRPr="001D18D8" w:rsidRDefault="00404C22" w:rsidP="00175FEE">
      <w:pPr>
        <w:pStyle w:val="af7"/>
        <w:numPr>
          <w:ilvl w:val="0"/>
          <w:numId w:val="77"/>
        </w:numPr>
        <w:spacing w:after="160" w:line="25" w:lineRule="atLeast"/>
        <w:ind w:left="1134" w:hanging="425"/>
        <w:contextualSpacing/>
        <w:jc w:val="both"/>
        <w:rPr>
          <w:color w:val="000000" w:themeColor="text1"/>
        </w:rPr>
      </w:pPr>
      <w:r>
        <w:rPr>
          <w:color w:val="000000" w:themeColor="text1"/>
          <w:lang w:val="kk-KZ"/>
        </w:rPr>
        <w:t xml:space="preserve">Содан кейін файл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Pr>
          <w:color w:val="000000" w:themeColor="text1"/>
          <w:lang w:val="kk-KZ"/>
        </w:rPr>
        <w:t xml:space="preserve"> форматында жүктеледі</w:t>
      </w:r>
      <w:r w:rsidRPr="001D18D8">
        <w:rPr>
          <w:color w:val="000000" w:themeColor="text1"/>
        </w:rPr>
        <w:t xml:space="preserve">. Файл </w:t>
      </w:r>
      <w:r>
        <w:rPr>
          <w:color w:val="000000" w:themeColor="text1"/>
          <w:lang w:val="kk-KZ"/>
        </w:rPr>
        <w:t>әдепкі қалпы бойынша файлдарды сақтау үшін таңдалған папкада сақталады</w:t>
      </w:r>
      <w:r w:rsidR="008D6CBC" w:rsidRPr="001D18D8">
        <w:rPr>
          <w:color w:val="000000" w:themeColor="text1"/>
        </w:rPr>
        <w:t>.</w:t>
      </w:r>
    </w:p>
    <w:p w:rsidR="008D6CBC" w:rsidRPr="001D18D8" w:rsidRDefault="008D6CBC" w:rsidP="008D6CBC">
      <w:pPr>
        <w:pStyle w:val="af7"/>
        <w:spacing w:after="160"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14:anchorId="48C92498" wp14:editId="678DBB93">
            <wp:extent cx="5940425" cy="2735580"/>
            <wp:effectExtent l="0" t="0" r="3175"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cstate="print"/>
                    <a:stretch>
                      <a:fillRect/>
                    </a:stretch>
                  </pic:blipFill>
                  <pic:spPr>
                    <a:xfrm>
                      <a:off x="0" y="0"/>
                      <a:ext cx="5940425" cy="2735580"/>
                    </a:xfrm>
                    <a:prstGeom prst="rect">
                      <a:avLst/>
                    </a:prstGeom>
                  </pic:spPr>
                </pic:pic>
              </a:graphicData>
            </a:graphic>
          </wp:inline>
        </w:drawing>
      </w:r>
      <w:r w:rsidRPr="001D18D8">
        <w:rPr>
          <w:noProof/>
          <w:color w:val="000000" w:themeColor="text1"/>
        </w:rPr>
        <w:t xml:space="preserve">   </w:t>
      </w:r>
    </w:p>
    <w:bookmarkStart w:id="1376" w:name="_Toc24636276"/>
    <w:bookmarkStart w:id="1377" w:name="_Toc25246621"/>
    <w:p w:rsidR="008D6CBC" w:rsidRPr="00404C22"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604</w:t>
      </w:r>
      <w:r w:rsidRPr="00E466F6">
        <w:rPr>
          <w:b/>
          <w:color w:val="000000" w:themeColor="text1"/>
          <w:sz w:val="20"/>
          <w:szCs w:val="20"/>
        </w:rPr>
        <w:fldChar w:fldCharType="end"/>
      </w:r>
      <w:r w:rsidR="00404C22">
        <w:rPr>
          <w:b/>
          <w:color w:val="000000" w:themeColor="text1"/>
          <w:sz w:val="20"/>
          <w:szCs w:val="20"/>
        </w:rPr>
        <w:t>-</w:t>
      </w:r>
      <w:r w:rsidR="00404C22">
        <w:rPr>
          <w:b/>
          <w:color w:val="000000" w:themeColor="text1"/>
          <w:sz w:val="20"/>
          <w:szCs w:val="20"/>
          <w:lang w:val="kk-KZ"/>
        </w:rPr>
        <w:t>сурет</w:t>
      </w:r>
      <w:r w:rsidR="008D6CBC" w:rsidRPr="00E466F6">
        <w:rPr>
          <w:b/>
          <w:color w:val="000000" w:themeColor="text1"/>
          <w:sz w:val="20"/>
          <w:szCs w:val="20"/>
        </w:rPr>
        <w:t>. MS Excel</w:t>
      </w:r>
      <w:bookmarkEnd w:id="1376"/>
      <w:bookmarkEnd w:id="1377"/>
      <w:r w:rsidR="00404C22">
        <w:rPr>
          <w:b/>
          <w:color w:val="000000" w:themeColor="text1"/>
          <w:sz w:val="20"/>
          <w:szCs w:val="20"/>
          <w:lang w:val="kk-KZ"/>
        </w:rPr>
        <w:t xml:space="preserve"> форматындағы файл</w:t>
      </w:r>
    </w:p>
    <w:p w:rsidR="008D6CBC" w:rsidRPr="001D18D8" w:rsidRDefault="008D6CBC" w:rsidP="008D6CBC">
      <w:pPr>
        <w:pStyle w:val="af7"/>
        <w:spacing w:after="160" w:line="25" w:lineRule="atLeast"/>
        <w:ind w:left="0"/>
        <w:jc w:val="center"/>
        <w:rPr>
          <w:color w:val="000000" w:themeColor="text1"/>
        </w:rPr>
      </w:pPr>
    </w:p>
    <w:p w:rsidR="008D6CBC" w:rsidRPr="001D18D8" w:rsidRDefault="008D6CBC" w:rsidP="008D6CBC">
      <w:pPr>
        <w:pStyle w:val="af7"/>
        <w:spacing w:after="160" w:line="25" w:lineRule="atLeast"/>
        <w:ind w:left="1134"/>
        <w:jc w:val="both"/>
        <w:rPr>
          <w:b/>
          <w:color w:val="000000" w:themeColor="text1"/>
          <w:sz w:val="20"/>
          <w:szCs w:val="20"/>
        </w:rPr>
      </w:pPr>
    </w:p>
    <w:p w:rsidR="008D6CBC" w:rsidRPr="001D18D8" w:rsidRDefault="008D6CBC" w:rsidP="008D6CBC">
      <w:pPr>
        <w:spacing w:after="160" w:line="259" w:lineRule="auto"/>
        <w:rPr>
          <w:rFonts w:eastAsiaTheme="majorEastAsia"/>
          <w:b/>
          <w:color w:val="000000" w:themeColor="text1"/>
          <w:sz w:val="28"/>
          <w:szCs w:val="28"/>
        </w:rPr>
      </w:pPr>
    </w:p>
    <w:p w:rsidR="008D6CBC" w:rsidRPr="001D18D8" w:rsidRDefault="008D6CBC" w:rsidP="008D6CBC">
      <w:pPr>
        <w:spacing w:after="160" w:line="259" w:lineRule="auto"/>
        <w:rPr>
          <w:rFonts w:eastAsiaTheme="majorEastAsia"/>
          <w:b/>
          <w:color w:val="000000" w:themeColor="text1"/>
          <w:sz w:val="28"/>
          <w:szCs w:val="28"/>
        </w:rPr>
      </w:pPr>
      <w:r w:rsidRPr="001D18D8">
        <w:rPr>
          <w:rFonts w:eastAsiaTheme="majorEastAsia"/>
          <w:b/>
          <w:color w:val="000000" w:themeColor="text1"/>
          <w:sz w:val="28"/>
          <w:szCs w:val="28"/>
        </w:rPr>
        <w:br w:type="page"/>
      </w:r>
    </w:p>
    <w:p w:rsidR="008D6CBC" w:rsidRPr="001D18D8" w:rsidRDefault="00404C22">
      <w:pPr>
        <w:pStyle w:val="6"/>
        <w:numPr>
          <w:ilvl w:val="2"/>
          <w:numId w:val="188"/>
        </w:numPr>
        <w:spacing w:after="240"/>
        <w:ind w:left="1560"/>
        <w:rPr>
          <w:rFonts w:ascii="Times New Roman" w:hAnsi="Times New Roman" w:cs="Times New Roman"/>
          <w:b/>
          <w:i w:val="0"/>
          <w:color w:val="000000" w:themeColor="text1"/>
        </w:rPr>
      </w:pPr>
      <w:bookmarkStart w:id="1378" w:name="_Toc24636277"/>
      <w:bookmarkStart w:id="1379" w:name="_Toc69509475"/>
      <w:r>
        <w:rPr>
          <w:rFonts w:ascii="Times New Roman" w:hAnsi="Times New Roman" w:cs="Times New Roman"/>
          <w:b/>
          <w:i w:val="0"/>
          <w:color w:val="000000" w:themeColor="text1"/>
        </w:rPr>
        <w:lastRenderedPageBreak/>
        <w:t>«</w:t>
      </w:r>
      <w:r>
        <w:rPr>
          <w:rFonts w:ascii="Times New Roman" w:hAnsi="Times New Roman" w:cs="Times New Roman"/>
          <w:b/>
          <w:i w:val="0"/>
          <w:color w:val="000000" w:themeColor="text1"/>
          <w:lang w:val="kk-KZ"/>
        </w:rPr>
        <w:t>СЕН</w:t>
      </w:r>
      <w:r w:rsidR="008D6CBC" w:rsidRPr="001D18D8">
        <w:rPr>
          <w:rFonts w:ascii="Times New Roman" w:hAnsi="Times New Roman" w:cs="Times New Roman"/>
          <w:b/>
          <w:i w:val="0"/>
          <w:color w:val="000000" w:themeColor="text1"/>
        </w:rPr>
        <w:t xml:space="preserve"> 328.00»</w:t>
      </w:r>
      <w:bookmarkEnd w:id="1378"/>
      <w:bookmarkEnd w:id="1379"/>
      <w:r>
        <w:rPr>
          <w:rFonts w:ascii="Times New Roman" w:hAnsi="Times New Roman" w:cs="Times New Roman"/>
          <w:b/>
          <w:i w:val="0"/>
          <w:color w:val="000000" w:themeColor="text1"/>
          <w:lang w:val="kk-KZ"/>
        </w:rPr>
        <w:t xml:space="preserve"> журналынан мәліметтерді шығару</w:t>
      </w:r>
    </w:p>
    <w:p w:rsidR="008D6CBC" w:rsidRPr="001D18D8" w:rsidRDefault="008D6CBC" w:rsidP="008D6CBC">
      <w:pPr>
        <w:rPr>
          <w:color w:val="000000" w:themeColor="text1"/>
        </w:rPr>
      </w:pPr>
    </w:p>
    <w:p w:rsidR="008D6CBC" w:rsidRPr="001D18D8" w:rsidRDefault="00404C22" w:rsidP="00175FEE">
      <w:pPr>
        <w:pStyle w:val="af7"/>
        <w:numPr>
          <w:ilvl w:val="0"/>
          <w:numId w:val="78"/>
        </w:numPr>
        <w:spacing w:after="160" w:line="25" w:lineRule="atLeast"/>
        <w:contextualSpacing/>
        <w:jc w:val="both"/>
        <w:rPr>
          <w:color w:val="000000" w:themeColor="text1"/>
        </w:rPr>
      </w:pPr>
      <w:r>
        <w:rPr>
          <w:color w:val="000000" w:themeColor="text1"/>
        </w:rPr>
        <w:t>«</w:t>
      </w:r>
      <w:r>
        <w:rPr>
          <w:color w:val="000000" w:themeColor="text1"/>
          <w:lang w:val="kk-KZ"/>
        </w:rPr>
        <w:t>СЕН</w:t>
      </w:r>
      <w:r w:rsidR="008D6CBC" w:rsidRPr="001D18D8">
        <w:rPr>
          <w:color w:val="000000" w:themeColor="text1"/>
        </w:rPr>
        <w:t xml:space="preserve"> 328.00» </w:t>
      </w:r>
      <w:r>
        <w:rPr>
          <w:color w:val="000000" w:themeColor="text1"/>
          <w:lang w:val="kk-KZ"/>
        </w:rPr>
        <w:t xml:space="preserve">журналымен жұмыс істеу үшін </w:t>
      </w:r>
      <w:r>
        <w:rPr>
          <w:color w:val="000000" w:themeColor="text1"/>
        </w:rPr>
        <w:t>«Виртуал</w:t>
      </w:r>
      <w:r>
        <w:rPr>
          <w:color w:val="000000" w:themeColor="text1"/>
          <w:lang w:val="kk-KZ"/>
        </w:rPr>
        <w:t>ды қойма</w:t>
      </w:r>
      <w:r w:rsidR="008D6CBC" w:rsidRPr="001D18D8">
        <w:rPr>
          <w:color w:val="000000" w:themeColor="text1"/>
        </w:rPr>
        <w:t xml:space="preserve">» </w:t>
      </w:r>
      <w:r>
        <w:rPr>
          <w:color w:val="000000" w:themeColor="text1"/>
          <w:lang w:val="kk-KZ"/>
        </w:rPr>
        <w:t xml:space="preserve">модуліне өту және </w:t>
      </w:r>
      <w:r>
        <w:rPr>
          <w:color w:val="000000" w:themeColor="text1"/>
        </w:rPr>
        <w:t>«</w:t>
      </w:r>
      <w:r>
        <w:rPr>
          <w:color w:val="000000" w:themeColor="text1"/>
          <w:lang w:val="kk-KZ"/>
        </w:rPr>
        <w:t>СЕН</w:t>
      </w:r>
      <w:r w:rsidR="008D6CBC" w:rsidRPr="001D18D8">
        <w:rPr>
          <w:color w:val="000000" w:themeColor="text1"/>
        </w:rPr>
        <w:t xml:space="preserve"> 328.00»</w:t>
      </w:r>
      <w:r>
        <w:rPr>
          <w:color w:val="000000" w:themeColor="text1"/>
          <w:lang w:val="kk-KZ"/>
        </w:rPr>
        <w:t xml:space="preserve"> бөлімін таңдау қажет</w:t>
      </w:r>
      <w:r w:rsidR="008D6CBC" w:rsidRPr="001D18D8">
        <w:rPr>
          <w:color w:val="000000" w:themeColor="text1"/>
        </w:rPr>
        <w:t>.</w:t>
      </w:r>
    </w:p>
    <w:p w:rsidR="008D6CBC" w:rsidRPr="001D18D8" w:rsidRDefault="008D6CBC" w:rsidP="008D6CBC">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4361E6DF" wp14:editId="1DE2C524">
            <wp:extent cx="5940425" cy="2945765"/>
            <wp:effectExtent l="0" t="0" r="3175"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cstate="print"/>
                    <a:stretch>
                      <a:fillRect/>
                    </a:stretch>
                  </pic:blipFill>
                  <pic:spPr>
                    <a:xfrm>
                      <a:off x="0" y="0"/>
                      <a:ext cx="5940425" cy="2945765"/>
                    </a:xfrm>
                    <a:prstGeom prst="rect">
                      <a:avLst/>
                    </a:prstGeom>
                  </pic:spPr>
                </pic:pic>
              </a:graphicData>
            </a:graphic>
          </wp:inline>
        </w:drawing>
      </w:r>
      <w:r w:rsidRPr="001D18D8">
        <w:rPr>
          <w:noProof/>
          <w:color w:val="000000" w:themeColor="text1"/>
        </w:rPr>
        <w:t xml:space="preserve"> </w:t>
      </w:r>
    </w:p>
    <w:bookmarkStart w:id="1380" w:name="_Toc24636278"/>
    <w:bookmarkStart w:id="1381" w:name="_Toc25246623"/>
    <w:p w:rsidR="008D6CBC" w:rsidRPr="00404C22"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605</w:t>
      </w:r>
      <w:r w:rsidRPr="00E466F6">
        <w:rPr>
          <w:b/>
          <w:color w:val="000000" w:themeColor="text1"/>
          <w:sz w:val="20"/>
          <w:szCs w:val="20"/>
        </w:rPr>
        <w:fldChar w:fldCharType="end"/>
      </w:r>
      <w:r w:rsidR="00404C22">
        <w:rPr>
          <w:b/>
          <w:color w:val="000000" w:themeColor="text1"/>
          <w:sz w:val="20"/>
          <w:szCs w:val="20"/>
        </w:rPr>
        <w:t>-</w:t>
      </w:r>
      <w:r w:rsidR="00404C22">
        <w:rPr>
          <w:b/>
          <w:color w:val="000000" w:themeColor="text1"/>
          <w:sz w:val="20"/>
          <w:szCs w:val="20"/>
          <w:lang w:val="kk-KZ"/>
        </w:rPr>
        <w:t>сурет</w:t>
      </w:r>
      <w:r w:rsidR="008D6CBC" w:rsidRPr="00E466F6">
        <w:rPr>
          <w:b/>
          <w:color w:val="000000" w:themeColor="text1"/>
          <w:sz w:val="20"/>
          <w:szCs w:val="20"/>
        </w:rPr>
        <w:t xml:space="preserve">. </w:t>
      </w:r>
      <w:r w:rsidR="00404C22">
        <w:rPr>
          <w:b/>
          <w:color w:val="000000" w:themeColor="text1"/>
          <w:sz w:val="20"/>
          <w:szCs w:val="20"/>
          <w:lang w:val="kk-KZ"/>
        </w:rPr>
        <w:t>Мәзірдің</w:t>
      </w:r>
      <w:r w:rsidR="00404C22">
        <w:rPr>
          <w:b/>
          <w:color w:val="000000" w:themeColor="text1"/>
          <w:sz w:val="20"/>
          <w:szCs w:val="20"/>
        </w:rPr>
        <w:t xml:space="preserve"> «Виртуал</w:t>
      </w:r>
      <w:r w:rsidR="00404C22">
        <w:rPr>
          <w:b/>
          <w:color w:val="000000" w:themeColor="text1"/>
          <w:sz w:val="20"/>
          <w:szCs w:val="20"/>
          <w:lang w:val="kk-KZ"/>
        </w:rPr>
        <w:t>ды қойма</w:t>
      </w:r>
      <w:r w:rsidR="008D6CBC" w:rsidRPr="00E466F6">
        <w:rPr>
          <w:b/>
          <w:color w:val="000000" w:themeColor="text1"/>
          <w:sz w:val="20"/>
          <w:szCs w:val="20"/>
        </w:rPr>
        <w:t>»</w:t>
      </w:r>
      <w:bookmarkEnd w:id="1380"/>
      <w:bookmarkEnd w:id="1381"/>
      <w:r w:rsidR="00404C22">
        <w:rPr>
          <w:b/>
          <w:color w:val="000000" w:themeColor="text1"/>
          <w:sz w:val="20"/>
          <w:szCs w:val="20"/>
          <w:lang w:val="kk-KZ"/>
        </w:rPr>
        <w:t xml:space="preserve"> тармағы</w:t>
      </w:r>
    </w:p>
    <w:p w:rsidR="008D6CBC" w:rsidRPr="001D18D8" w:rsidRDefault="008D6CBC" w:rsidP="008D6CBC">
      <w:pPr>
        <w:spacing w:line="25" w:lineRule="atLeast"/>
        <w:jc w:val="both"/>
        <w:rPr>
          <w:color w:val="000000" w:themeColor="text1"/>
        </w:rPr>
      </w:pPr>
      <w:r w:rsidRPr="001D18D8">
        <w:rPr>
          <w:noProof/>
          <w:color w:val="000000" w:themeColor="text1"/>
        </w:rPr>
        <w:drawing>
          <wp:inline distT="0" distB="0" distL="0" distR="0" wp14:anchorId="1FB1BE89" wp14:editId="00E75A0D">
            <wp:extent cx="5940425" cy="250190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cstate="print"/>
                    <a:stretch>
                      <a:fillRect/>
                    </a:stretch>
                  </pic:blipFill>
                  <pic:spPr>
                    <a:xfrm>
                      <a:off x="0" y="0"/>
                      <a:ext cx="5940425" cy="2501900"/>
                    </a:xfrm>
                    <a:prstGeom prst="rect">
                      <a:avLst/>
                    </a:prstGeom>
                  </pic:spPr>
                </pic:pic>
              </a:graphicData>
            </a:graphic>
          </wp:inline>
        </w:drawing>
      </w:r>
      <w:r w:rsidRPr="001D18D8">
        <w:rPr>
          <w:noProof/>
          <w:color w:val="000000" w:themeColor="text1"/>
        </w:rPr>
        <w:t xml:space="preserve"> </w:t>
      </w:r>
    </w:p>
    <w:bookmarkStart w:id="1382" w:name="_Toc24636279"/>
    <w:bookmarkStart w:id="1383" w:name="_Toc25246624"/>
    <w:p w:rsidR="008D6CBC" w:rsidRPr="00404C22"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606</w:t>
      </w:r>
      <w:r w:rsidRPr="00E466F6">
        <w:rPr>
          <w:b/>
          <w:color w:val="000000" w:themeColor="text1"/>
          <w:sz w:val="20"/>
          <w:szCs w:val="20"/>
        </w:rPr>
        <w:fldChar w:fldCharType="end"/>
      </w:r>
      <w:r w:rsidR="00404C22">
        <w:rPr>
          <w:b/>
          <w:color w:val="000000" w:themeColor="text1"/>
          <w:sz w:val="20"/>
          <w:szCs w:val="20"/>
        </w:rPr>
        <w:t>-</w:t>
      </w:r>
      <w:r w:rsidR="00404C22">
        <w:rPr>
          <w:b/>
          <w:color w:val="000000" w:themeColor="text1"/>
          <w:sz w:val="20"/>
          <w:szCs w:val="20"/>
          <w:lang w:val="kk-KZ"/>
        </w:rPr>
        <w:t>сурет</w:t>
      </w:r>
      <w:r w:rsidR="00404C22">
        <w:rPr>
          <w:b/>
          <w:color w:val="000000" w:themeColor="text1"/>
          <w:sz w:val="20"/>
          <w:szCs w:val="20"/>
        </w:rPr>
        <w:t>. «</w:t>
      </w:r>
      <w:r w:rsidR="00404C22">
        <w:rPr>
          <w:b/>
          <w:color w:val="000000" w:themeColor="text1"/>
          <w:sz w:val="20"/>
          <w:szCs w:val="20"/>
          <w:lang w:val="kk-KZ"/>
        </w:rPr>
        <w:t>СЕН</w:t>
      </w:r>
      <w:r w:rsidR="008D6CBC" w:rsidRPr="00E466F6">
        <w:rPr>
          <w:b/>
          <w:color w:val="000000" w:themeColor="text1"/>
          <w:sz w:val="20"/>
          <w:szCs w:val="20"/>
        </w:rPr>
        <w:t xml:space="preserve"> 328.00»</w:t>
      </w:r>
      <w:bookmarkEnd w:id="1382"/>
      <w:bookmarkEnd w:id="1383"/>
      <w:r w:rsidR="00404C22">
        <w:rPr>
          <w:b/>
          <w:color w:val="000000" w:themeColor="text1"/>
          <w:sz w:val="20"/>
          <w:szCs w:val="20"/>
          <w:lang w:val="kk-KZ"/>
        </w:rPr>
        <w:t xml:space="preserve"> бөлімі</w:t>
      </w:r>
    </w:p>
    <w:p w:rsidR="008D6CBC" w:rsidRPr="001D18D8" w:rsidRDefault="008D6CBC" w:rsidP="008D6CBC">
      <w:pPr>
        <w:pStyle w:val="af5"/>
        <w:spacing w:line="25" w:lineRule="atLeast"/>
        <w:jc w:val="center"/>
        <w:rPr>
          <w:b w:val="0"/>
          <w:i/>
          <w:color w:val="000000" w:themeColor="text1"/>
        </w:rPr>
      </w:pPr>
    </w:p>
    <w:p w:rsidR="008D6CBC" w:rsidRPr="001D18D8" w:rsidRDefault="00404C22" w:rsidP="00175FEE">
      <w:pPr>
        <w:pStyle w:val="af7"/>
        <w:numPr>
          <w:ilvl w:val="0"/>
          <w:numId w:val="78"/>
        </w:numPr>
        <w:spacing w:after="160" w:line="25" w:lineRule="atLeast"/>
        <w:ind w:left="1134" w:hanging="425"/>
        <w:contextualSpacing/>
        <w:jc w:val="both"/>
        <w:rPr>
          <w:color w:val="000000" w:themeColor="text1"/>
        </w:rPr>
      </w:pPr>
      <w:r>
        <w:rPr>
          <w:color w:val="000000" w:themeColor="text1"/>
          <w:lang w:val="kk-KZ"/>
        </w:rPr>
        <w:t xml:space="preserve">Іздеу/сүзу нәтижелерін жүктеу үшін </w:t>
      </w:r>
      <w:r>
        <w:rPr>
          <w:color w:val="000000" w:themeColor="text1"/>
        </w:rPr>
        <w:t>«</w:t>
      </w:r>
      <w:r w:rsidR="003B7685" w:rsidRPr="001D18D8">
        <w:rPr>
          <w:color w:val="000000" w:themeColor="text1"/>
          <w:lang w:val="en-US"/>
        </w:rPr>
        <w:t>XLSX</w:t>
      </w:r>
      <w:r>
        <w:rPr>
          <w:color w:val="000000" w:themeColor="text1"/>
          <w:lang w:val="kk-KZ"/>
        </w:rPr>
        <w:t xml:space="preserve"> экспорттау</w:t>
      </w:r>
      <w:r w:rsidRPr="001D18D8">
        <w:rPr>
          <w:color w:val="000000" w:themeColor="text1"/>
        </w:rPr>
        <w:t>»</w:t>
      </w:r>
      <w:r>
        <w:rPr>
          <w:color w:val="000000" w:themeColor="text1"/>
          <w:lang w:val="kk-KZ"/>
        </w:rPr>
        <w:t xml:space="preserve"> батырмасын басу керек</w:t>
      </w:r>
      <w:r w:rsidR="008D6CBC" w:rsidRPr="001D18D8">
        <w:rPr>
          <w:color w:val="000000" w:themeColor="text1"/>
        </w:rPr>
        <w:t>.</w:t>
      </w:r>
    </w:p>
    <w:p w:rsidR="008D6CBC" w:rsidRPr="001D18D8" w:rsidRDefault="008D6CBC" w:rsidP="008D6CBC">
      <w:pPr>
        <w:spacing w:line="25" w:lineRule="atLeast"/>
        <w:jc w:val="both"/>
        <w:rPr>
          <w:color w:val="000000" w:themeColor="text1"/>
        </w:rPr>
      </w:pPr>
      <w:r w:rsidRPr="001D18D8">
        <w:rPr>
          <w:noProof/>
          <w:color w:val="000000" w:themeColor="text1"/>
        </w:rPr>
        <w:lastRenderedPageBreak/>
        <w:drawing>
          <wp:inline distT="0" distB="0" distL="0" distR="0" wp14:anchorId="467654C0" wp14:editId="449E3426">
            <wp:extent cx="5940425" cy="236283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cstate="print"/>
                    <a:stretch>
                      <a:fillRect/>
                    </a:stretch>
                  </pic:blipFill>
                  <pic:spPr>
                    <a:xfrm>
                      <a:off x="0" y="0"/>
                      <a:ext cx="5940425" cy="2362835"/>
                    </a:xfrm>
                    <a:prstGeom prst="rect">
                      <a:avLst/>
                    </a:prstGeom>
                  </pic:spPr>
                </pic:pic>
              </a:graphicData>
            </a:graphic>
          </wp:inline>
        </w:drawing>
      </w:r>
      <w:r w:rsidRPr="001D18D8">
        <w:rPr>
          <w:noProof/>
          <w:color w:val="000000" w:themeColor="text1"/>
        </w:rPr>
        <w:t xml:space="preserve"> </w:t>
      </w:r>
    </w:p>
    <w:bookmarkStart w:id="1384" w:name="_Toc24636280"/>
    <w:bookmarkStart w:id="1385" w:name="_Toc25246625"/>
    <w:p w:rsidR="008D6CBC" w:rsidRPr="00E466F6" w:rsidRDefault="00C84897" w:rsidP="00E466F6">
      <w:pPr>
        <w:pStyle w:val="af7"/>
        <w:spacing w:after="160" w:line="25" w:lineRule="atLeast"/>
        <w:ind w:left="0" w:hanging="142"/>
        <w:contextualSpacing/>
        <w:jc w:val="center"/>
        <w:rPr>
          <w:b/>
          <w:color w:val="000000" w:themeColor="text1"/>
          <w:sz w:val="20"/>
          <w:szCs w:val="20"/>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607</w:t>
      </w:r>
      <w:r w:rsidRPr="00E466F6">
        <w:rPr>
          <w:b/>
          <w:color w:val="000000" w:themeColor="text1"/>
          <w:sz w:val="20"/>
          <w:szCs w:val="20"/>
        </w:rPr>
        <w:fldChar w:fldCharType="end"/>
      </w:r>
      <w:r w:rsidR="00404C22">
        <w:rPr>
          <w:b/>
          <w:color w:val="000000" w:themeColor="text1"/>
          <w:sz w:val="20"/>
          <w:szCs w:val="20"/>
        </w:rPr>
        <w:t>-</w:t>
      </w:r>
      <w:r w:rsidR="00404C22">
        <w:rPr>
          <w:b/>
          <w:color w:val="000000" w:themeColor="text1"/>
          <w:sz w:val="20"/>
          <w:szCs w:val="20"/>
          <w:lang w:val="kk-KZ"/>
        </w:rPr>
        <w:t>сурет</w:t>
      </w:r>
      <w:r w:rsidR="00404C22">
        <w:rPr>
          <w:b/>
          <w:color w:val="000000" w:themeColor="text1"/>
          <w:sz w:val="20"/>
          <w:szCs w:val="20"/>
        </w:rPr>
        <w:t>. «</w:t>
      </w:r>
      <w:r w:rsidR="008D6CBC" w:rsidRPr="00E466F6">
        <w:rPr>
          <w:b/>
          <w:color w:val="000000" w:themeColor="text1"/>
          <w:sz w:val="20"/>
          <w:szCs w:val="20"/>
        </w:rPr>
        <w:t>XLSX</w:t>
      </w:r>
      <w:r w:rsidR="00404C22" w:rsidRPr="00404C22">
        <w:rPr>
          <w:b/>
          <w:color w:val="000000" w:themeColor="text1"/>
          <w:sz w:val="20"/>
          <w:szCs w:val="20"/>
        </w:rPr>
        <w:t xml:space="preserve"> </w:t>
      </w:r>
      <w:r w:rsidR="00404C22">
        <w:rPr>
          <w:b/>
          <w:color w:val="000000" w:themeColor="text1"/>
          <w:sz w:val="20"/>
          <w:szCs w:val="20"/>
          <w:lang w:val="kk-KZ"/>
        </w:rPr>
        <w:t>э</w:t>
      </w:r>
      <w:r w:rsidR="00404C22">
        <w:rPr>
          <w:b/>
          <w:color w:val="000000" w:themeColor="text1"/>
          <w:sz w:val="20"/>
          <w:szCs w:val="20"/>
        </w:rPr>
        <w:t>кспорт</w:t>
      </w:r>
      <w:r w:rsidR="00404C22">
        <w:rPr>
          <w:b/>
          <w:color w:val="000000" w:themeColor="text1"/>
          <w:sz w:val="20"/>
          <w:szCs w:val="20"/>
          <w:lang w:val="kk-KZ"/>
        </w:rPr>
        <w:t>тау батырмасы</w:t>
      </w:r>
      <w:r w:rsidR="008D6CBC" w:rsidRPr="00E466F6">
        <w:rPr>
          <w:b/>
          <w:color w:val="000000" w:themeColor="text1"/>
          <w:sz w:val="20"/>
          <w:szCs w:val="20"/>
        </w:rPr>
        <w:t>»</w:t>
      </w:r>
      <w:bookmarkEnd w:id="1384"/>
      <w:bookmarkEnd w:id="1385"/>
    </w:p>
    <w:p w:rsidR="008D6CBC" w:rsidRPr="001D18D8" w:rsidRDefault="008D6CBC" w:rsidP="008D6CBC">
      <w:pPr>
        <w:pStyle w:val="af5"/>
        <w:spacing w:line="25" w:lineRule="atLeast"/>
        <w:ind w:left="1068"/>
        <w:jc w:val="center"/>
        <w:rPr>
          <w:b w:val="0"/>
          <w:i/>
          <w:color w:val="000000" w:themeColor="text1"/>
        </w:rPr>
      </w:pPr>
    </w:p>
    <w:p w:rsidR="008D6CBC" w:rsidRPr="001D18D8" w:rsidRDefault="00404C22" w:rsidP="00175FEE">
      <w:pPr>
        <w:pStyle w:val="af7"/>
        <w:numPr>
          <w:ilvl w:val="0"/>
          <w:numId w:val="78"/>
        </w:numPr>
        <w:spacing w:after="160" w:line="25" w:lineRule="atLeast"/>
        <w:ind w:left="1134" w:hanging="425"/>
        <w:contextualSpacing/>
        <w:jc w:val="both"/>
        <w:rPr>
          <w:color w:val="000000" w:themeColor="text1"/>
        </w:rPr>
      </w:pPr>
      <w:r>
        <w:rPr>
          <w:color w:val="000000" w:themeColor="text1"/>
          <w:lang w:val="kk-KZ"/>
        </w:rPr>
        <w:t xml:space="preserve">Содан кейін файл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Pr>
          <w:color w:val="000000" w:themeColor="text1"/>
          <w:lang w:val="kk-KZ"/>
        </w:rPr>
        <w:t xml:space="preserve"> форматында жүктеледі</w:t>
      </w:r>
      <w:r w:rsidRPr="001D18D8">
        <w:rPr>
          <w:color w:val="000000" w:themeColor="text1"/>
        </w:rPr>
        <w:t xml:space="preserve">. Файл </w:t>
      </w:r>
      <w:r>
        <w:rPr>
          <w:color w:val="000000" w:themeColor="text1"/>
          <w:lang w:val="kk-KZ"/>
        </w:rPr>
        <w:t>әдепкі қалпы бойынша файлдарды сақтау үшін таңдалған папкада сақталады</w:t>
      </w:r>
      <w:r w:rsidR="008D6CBC" w:rsidRPr="001D18D8">
        <w:rPr>
          <w:color w:val="000000" w:themeColor="text1"/>
        </w:rPr>
        <w:t>.</w:t>
      </w:r>
    </w:p>
    <w:p w:rsidR="008D6CBC" w:rsidRPr="001D18D8" w:rsidRDefault="008D6CBC" w:rsidP="008D6CBC">
      <w:pPr>
        <w:pStyle w:val="af7"/>
        <w:spacing w:after="160"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14:anchorId="0443786A" wp14:editId="2B6F2F7C">
            <wp:extent cx="5940425" cy="2703195"/>
            <wp:effectExtent l="0" t="0" r="3175"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cstate="print"/>
                    <a:stretch>
                      <a:fillRect/>
                    </a:stretch>
                  </pic:blipFill>
                  <pic:spPr>
                    <a:xfrm>
                      <a:off x="0" y="0"/>
                      <a:ext cx="5940425" cy="2703195"/>
                    </a:xfrm>
                    <a:prstGeom prst="rect">
                      <a:avLst/>
                    </a:prstGeom>
                  </pic:spPr>
                </pic:pic>
              </a:graphicData>
            </a:graphic>
          </wp:inline>
        </w:drawing>
      </w:r>
      <w:r w:rsidRPr="001D18D8">
        <w:rPr>
          <w:noProof/>
          <w:color w:val="000000" w:themeColor="text1"/>
        </w:rPr>
        <w:t xml:space="preserve">   </w:t>
      </w:r>
    </w:p>
    <w:bookmarkStart w:id="1386" w:name="_Toc24636281"/>
    <w:bookmarkStart w:id="1387" w:name="_Toc25246626"/>
    <w:p w:rsidR="008D6CBC" w:rsidRPr="00404C22"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608</w:t>
      </w:r>
      <w:r w:rsidRPr="00E466F6">
        <w:rPr>
          <w:b/>
          <w:color w:val="000000" w:themeColor="text1"/>
          <w:sz w:val="20"/>
          <w:szCs w:val="20"/>
        </w:rPr>
        <w:fldChar w:fldCharType="end"/>
      </w:r>
      <w:r w:rsidR="00404C22">
        <w:rPr>
          <w:b/>
          <w:color w:val="000000" w:themeColor="text1"/>
          <w:sz w:val="20"/>
          <w:szCs w:val="20"/>
        </w:rPr>
        <w:t>-</w:t>
      </w:r>
      <w:r w:rsidR="00404C22">
        <w:rPr>
          <w:b/>
          <w:color w:val="000000" w:themeColor="text1"/>
          <w:sz w:val="20"/>
          <w:szCs w:val="20"/>
          <w:lang w:val="kk-KZ"/>
        </w:rPr>
        <w:t>сурет</w:t>
      </w:r>
      <w:r w:rsidR="008D6CBC" w:rsidRPr="00E466F6">
        <w:rPr>
          <w:b/>
          <w:color w:val="000000" w:themeColor="text1"/>
          <w:sz w:val="20"/>
          <w:szCs w:val="20"/>
        </w:rPr>
        <w:t>. MS Excel</w:t>
      </w:r>
      <w:bookmarkEnd w:id="1386"/>
      <w:bookmarkEnd w:id="1387"/>
      <w:r w:rsidR="00404C22">
        <w:rPr>
          <w:b/>
          <w:color w:val="000000" w:themeColor="text1"/>
          <w:sz w:val="20"/>
          <w:szCs w:val="20"/>
          <w:lang w:val="kk-KZ"/>
        </w:rPr>
        <w:t xml:space="preserve"> форматындағы файл</w:t>
      </w:r>
    </w:p>
    <w:p w:rsidR="008D6CBC" w:rsidRPr="001D18D8" w:rsidRDefault="008D6CBC" w:rsidP="008D6CBC">
      <w:pPr>
        <w:pStyle w:val="af7"/>
        <w:spacing w:after="160" w:line="25" w:lineRule="atLeast"/>
        <w:ind w:left="0"/>
        <w:jc w:val="center"/>
        <w:rPr>
          <w:color w:val="000000" w:themeColor="text1"/>
        </w:rPr>
      </w:pPr>
    </w:p>
    <w:p w:rsidR="008D6CBC" w:rsidRPr="001D18D8" w:rsidRDefault="008D6CBC" w:rsidP="008D6CBC">
      <w:pPr>
        <w:pStyle w:val="af7"/>
        <w:spacing w:after="160" w:line="25" w:lineRule="atLeast"/>
        <w:ind w:left="1134"/>
        <w:jc w:val="both"/>
        <w:rPr>
          <w:b/>
          <w:color w:val="000000" w:themeColor="text1"/>
          <w:sz w:val="20"/>
          <w:szCs w:val="20"/>
        </w:rPr>
      </w:pPr>
    </w:p>
    <w:p w:rsidR="008D6CBC" w:rsidRPr="001D18D8" w:rsidRDefault="008D6CBC" w:rsidP="008D6CBC">
      <w:pPr>
        <w:spacing w:after="160" w:line="259" w:lineRule="auto"/>
        <w:rPr>
          <w:rFonts w:eastAsiaTheme="majorEastAsia"/>
          <w:b/>
          <w:color w:val="000000" w:themeColor="text1"/>
          <w:sz w:val="28"/>
          <w:szCs w:val="28"/>
        </w:rPr>
      </w:pPr>
    </w:p>
    <w:p w:rsidR="008D6CBC" w:rsidRPr="001D18D8" w:rsidRDefault="008D6CBC" w:rsidP="008D6CBC">
      <w:pPr>
        <w:spacing w:after="160" w:line="259" w:lineRule="auto"/>
        <w:rPr>
          <w:rFonts w:eastAsiaTheme="majorEastAsia"/>
          <w:b/>
          <w:color w:val="000000" w:themeColor="text1"/>
          <w:sz w:val="28"/>
          <w:szCs w:val="28"/>
        </w:rPr>
      </w:pPr>
      <w:r w:rsidRPr="001D18D8">
        <w:rPr>
          <w:rFonts w:eastAsiaTheme="majorEastAsia"/>
          <w:b/>
          <w:color w:val="000000" w:themeColor="text1"/>
          <w:sz w:val="28"/>
          <w:szCs w:val="28"/>
        </w:rPr>
        <w:br w:type="page"/>
      </w:r>
    </w:p>
    <w:p w:rsidR="008D6CBC" w:rsidRPr="001D18D8" w:rsidRDefault="00404C22">
      <w:pPr>
        <w:pStyle w:val="6"/>
        <w:numPr>
          <w:ilvl w:val="2"/>
          <w:numId w:val="188"/>
        </w:numPr>
        <w:spacing w:after="240"/>
        <w:ind w:left="1560"/>
        <w:rPr>
          <w:rFonts w:ascii="Times New Roman" w:hAnsi="Times New Roman"/>
          <w:b/>
          <w:i w:val="0"/>
          <w:color w:val="000000" w:themeColor="text1"/>
          <w:sz w:val="28"/>
          <w:szCs w:val="28"/>
        </w:rPr>
      </w:pPr>
      <w:bookmarkStart w:id="1388" w:name="_Toc24636282"/>
      <w:bookmarkStart w:id="1389" w:name="_Toc69509476"/>
      <w:r>
        <w:rPr>
          <w:rFonts w:ascii="Times New Roman" w:hAnsi="Times New Roman" w:cs="Times New Roman"/>
          <w:b/>
          <w:i w:val="0"/>
          <w:color w:val="000000" w:themeColor="text1"/>
        </w:rPr>
        <w:lastRenderedPageBreak/>
        <w:t>«</w:t>
      </w:r>
      <w:r>
        <w:rPr>
          <w:rFonts w:ascii="Times New Roman" w:hAnsi="Times New Roman" w:cs="Times New Roman"/>
          <w:b/>
          <w:i w:val="0"/>
          <w:color w:val="000000" w:themeColor="text1"/>
          <w:lang w:val="kk-KZ"/>
        </w:rPr>
        <w:t>Тауарлардың қалдықтары</w:t>
      </w:r>
      <w:r w:rsidR="008D6CBC" w:rsidRPr="001D18D8">
        <w:rPr>
          <w:rFonts w:ascii="Times New Roman" w:hAnsi="Times New Roman" w:cs="Times New Roman"/>
          <w:b/>
          <w:i w:val="0"/>
          <w:color w:val="000000" w:themeColor="text1"/>
        </w:rPr>
        <w:t>»</w:t>
      </w:r>
      <w:bookmarkEnd w:id="1388"/>
      <w:bookmarkEnd w:id="1389"/>
      <w:r>
        <w:rPr>
          <w:rFonts w:ascii="Times New Roman" w:hAnsi="Times New Roman" w:cs="Times New Roman"/>
          <w:b/>
          <w:i w:val="0"/>
          <w:color w:val="000000" w:themeColor="text1"/>
          <w:lang w:val="kk-KZ"/>
        </w:rPr>
        <w:t xml:space="preserve"> журналынан мәліметтерді шығару</w:t>
      </w:r>
    </w:p>
    <w:p w:rsidR="008D6CBC" w:rsidRPr="001D18D8" w:rsidRDefault="008D6CBC" w:rsidP="008D6CBC">
      <w:pPr>
        <w:rPr>
          <w:color w:val="000000" w:themeColor="text1"/>
        </w:rPr>
      </w:pPr>
    </w:p>
    <w:p w:rsidR="008D6CBC" w:rsidRPr="001D18D8" w:rsidRDefault="00404C22" w:rsidP="00175FEE">
      <w:pPr>
        <w:pStyle w:val="af7"/>
        <w:numPr>
          <w:ilvl w:val="0"/>
          <w:numId w:val="79"/>
        </w:numPr>
        <w:spacing w:after="160" w:line="25" w:lineRule="atLeast"/>
        <w:contextualSpacing/>
        <w:jc w:val="both"/>
        <w:rPr>
          <w:color w:val="000000" w:themeColor="text1"/>
        </w:rPr>
      </w:pPr>
      <w:r>
        <w:rPr>
          <w:color w:val="000000" w:themeColor="text1"/>
        </w:rPr>
        <w:t>«</w:t>
      </w:r>
      <w:r>
        <w:rPr>
          <w:color w:val="000000" w:themeColor="text1"/>
          <w:lang w:val="kk-KZ"/>
        </w:rPr>
        <w:t>Тауарлардың қалдықтары</w:t>
      </w:r>
      <w:r w:rsidR="008D6CBC" w:rsidRPr="001D18D8">
        <w:rPr>
          <w:color w:val="000000" w:themeColor="text1"/>
        </w:rPr>
        <w:t xml:space="preserve">» </w:t>
      </w:r>
      <w:r>
        <w:rPr>
          <w:color w:val="000000" w:themeColor="text1"/>
          <w:lang w:val="kk-KZ"/>
        </w:rPr>
        <w:t xml:space="preserve">журналымен жұмыс істеу үшін </w:t>
      </w:r>
      <w:r w:rsidR="005329E0">
        <w:rPr>
          <w:color w:val="000000" w:themeColor="text1"/>
        </w:rPr>
        <w:t>«Виртуал</w:t>
      </w:r>
      <w:r w:rsidR="005329E0">
        <w:rPr>
          <w:color w:val="000000" w:themeColor="text1"/>
          <w:lang w:val="kk-KZ"/>
        </w:rPr>
        <w:t>ды қойма</w:t>
      </w:r>
      <w:r w:rsidR="008D6CBC" w:rsidRPr="001D18D8">
        <w:rPr>
          <w:color w:val="000000" w:themeColor="text1"/>
        </w:rPr>
        <w:t xml:space="preserve">» </w:t>
      </w:r>
      <w:r w:rsidR="005329E0">
        <w:rPr>
          <w:color w:val="000000" w:themeColor="text1"/>
          <w:lang w:val="kk-KZ"/>
        </w:rPr>
        <w:t xml:space="preserve">модуліне өту және </w:t>
      </w:r>
      <w:r w:rsidR="005329E0">
        <w:rPr>
          <w:color w:val="000000" w:themeColor="text1"/>
        </w:rPr>
        <w:t>«</w:t>
      </w:r>
      <w:r w:rsidR="005329E0">
        <w:rPr>
          <w:color w:val="000000" w:themeColor="text1"/>
          <w:lang w:val="kk-KZ"/>
        </w:rPr>
        <w:t>Тауарлардың қалдықтары</w:t>
      </w:r>
      <w:r w:rsidR="008D6CBC" w:rsidRPr="001D18D8">
        <w:rPr>
          <w:color w:val="000000" w:themeColor="text1"/>
        </w:rPr>
        <w:t>»</w:t>
      </w:r>
      <w:r w:rsidR="005329E0">
        <w:rPr>
          <w:color w:val="000000" w:themeColor="text1"/>
          <w:lang w:val="kk-KZ"/>
        </w:rPr>
        <w:t xml:space="preserve"> бөлімін таңдау қажет</w:t>
      </w:r>
      <w:r w:rsidR="008D6CBC" w:rsidRPr="001D18D8">
        <w:rPr>
          <w:color w:val="000000" w:themeColor="text1"/>
        </w:rPr>
        <w:t>.</w:t>
      </w:r>
    </w:p>
    <w:p w:rsidR="008D6CBC" w:rsidRPr="001D18D8" w:rsidRDefault="008D6CBC" w:rsidP="008D6CBC">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637D6BA1" wp14:editId="5D96F98C">
            <wp:extent cx="5940425" cy="2945765"/>
            <wp:effectExtent l="0" t="0" r="3175"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cstate="print"/>
                    <a:stretch>
                      <a:fillRect/>
                    </a:stretch>
                  </pic:blipFill>
                  <pic:spPr>
                    <a:xfrm>
                      <a:off x="0" y="0"/>
                      <a:ext cx="5940425" cy="2945765"/>
                    </a:xfrm>
                    <a:prstGeom prst="rect">
                      <a:avLst/>
                    </a:prstGeom>
                  </pic:spPr>
                </pic:pic>
              </a:graphicData>
            </a:graphic>
          </wp:inline>
        </w:drawing>
      </w:r>
      <w:r w:rsidRPr="001D18D8">
        <w:rPr>
          <w:noProof/>
          <w:color w:val="000000" w:themeColor="text1"/>
        </w:rPr>
        <w:t xml:space="preserve"> </w:t>
      </w:r>
    </w:p>
    <w:bookmarkStart w:id="1390" w:name="_Toc24636283"/>
    <w:bookmarkStart w:id="1391" w:name="_Toc25246628"/>
    <w:p w:rsidR="008D6CBC" w:rsidRPr="005329E0"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609</w:t>
      </w:r>
      <w:r w:rsidRPr="00E466F6">
        <w:rPr>
          <w:b/>
          <w:color w:val="000000" w:themeColor="text1"/>
          <w:sz w:val="20"/>
          <w:szCs w:val="20"/>
        </w:rPr>
        <w:fldChar w:fldCharType="end"/>
      </w:r>
      <w:r w:rsidR="005329E0">
        <w:rPr>
          <w:b/>
          <w:color w:val="000000" w:themeColor="text1"/>
          <w:sz w:val="20"/>
          <w:szCs w:val="20"/>
        </w:rPr>
        <w:t>-</w:t>
      </w:r>
      <w:r w:rsidR="005329E0">
        <w:rPr>
          <w:b/>
          <w:color w:val="000000" w:themeColor="text1"/>
          <w:sz w:val="20"/>
          <w:szCs w:val="20"/>
          <w:lang w:val="kk-KZ"/>
        </w:rPr>
        <w:t>сурет</w:t>
      </w:r>
      <w:r w:rsidR="005329E0">
        <w:rPr>
          <w:b/>
          <w:color w:val="000000" w:themeColor="text1"/>
          <w:sz w:val="20"/>
          <w:szCs w:val="20"/>
        </w:rPr>
        <w:t xml:space="preserve">. </w:t>
      </w:r>
      <w:r w:rsidR="005329E0">
        <w:rPr>
          <w:b/>
          <w:color w:val="000000" w:themeColor="text1"/>
          <w:sz w:val="20"/>
          <w:szCs w:val="20"/>
          <w:lang w:val="kk-KZ"/>
        </w:rPr>
        <w:t>Мәзірдің</w:t>
      </w:r>
      <w:r w:rsidR="005329E0">
        <w:rPr>
          <w:b/>
          <w:color w:val="000000" w:themeColor="text1"/>
          <w:sz w:val="20"/>
          <w:szCs w:val="20"/>
        </w:rPr>
        <w:t xml:space="preserve"> «Виртуал</w:t>
      </w:r>
      <w:r w:rsidR="005329E0">
        <w:rPr>
          <w:b/>
          <w:color w:val="000000" w:themeColor="text1"/>
          <w:sz w:val="20"/>
          <w:szCs w:val="20"/>
          <w:lang w:val="kk-KZ"/>
        </w:rPr>
        <w:t>ды қойма</w:t>
      </w:r>
      <w:r w:rsidR="008D6CBC" w:rsidRPr="00E466F6">
        <w:rPr>
          <w:b/>
          <w:color w:val="000000" w:themeColor="text1"/>
          <w:sz w:val="20"/>
          <w:szCs w:val="20"/>
        </w:rPr>
        <w:t>»</w:t>
      </w:r>
      <w:bookmarkEnd w:id="1390"/>
      <w:bookmarkEnd w:id="1391"/>
      <w:r w:rsidR="005329E0">
        <w:rPr>
          <w:b/>
          <w:color w:val="000000" w:themeColor="text1"/>
          <w:sz w:val="20"/>
          <w:szCs w:val="20"/>
          <w:lang w:val="kk-KZ"/>
        </w:rPr>
        <w:t xml:space="preserve"> тармағы</w:t>
      </w:r>
    </w:p>
    <w:p w:rsidR="008D6CBC" w:rsidRPr="001D18D8" w:rsidRDefault="008D6CBC" w:rsidP="008D6CBC">
      <w:pPr>
        <w:spacing w:line="25" w:lineRule="atLeast"/>
        <w:jc w:val="both"/>
        <w:rPr>
          <w:color w:val="000000" w:themeColor="text1"/>
        </w:rPr>
      </w:pPr>
      <w:r w:rsidRPr="001D18D8">
        <w:rPr>
          <w:noProof/>
          <w:color w:val="000000" w:themeColor="text1"/>
        </w:rPr>
        <w:drawing>
          <wp:inline distT="0" distB="0" distL="0" distR="0" wp14:anchorId="03F04595" wp14:editId="33AA10D0">
            <wp:extent cx="5940425" cy="2765425"/>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cstate="print"/>
                    <a:stretch>
                      <a:fillRect/>
                    </a:stretch>
                  </pic:blipFill>
                  <pic:spPr>
                    <a:xfrm>
                      <a:off x="0" y="0"/>
                      <a:ext cx="5940425" cy="2765425"/>
                    </a:xfrm>
                    <a:prstGeom prst="rect">
                      <a:avLst/>
                    </a:prstGeom>
                  </pic:spPr>
                </pic:pic>
              </a:graphicData>
            </a:graphic>
          </wp:inline>
        </w:drawing>
      </w:r>
      <w:r w:rsidRPr="001D18D8">
        <w:rPr>
          <w:noProof/>
          <w:color w:val="000000" w:themeColor="text1"/>
        </w:rPr>
        <w:t xml:space="preserve"> </w:t>
      </w:r>
    </w:p>
    <w:bookmarkStart w:id="1392" w:name="_Toc24636284"/>
    <w:bookmarkStart w:id="1393" w:name="_Toc25246629"/>
    <w:p w:rsidR="008D6CBC" w:rsidRPr="005329E0"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610</w:t>
      </w:r>
      <w:r w:rsidRPr="00E466F6">
        <w:rPr>
          <w:b/>
          <w:color w:val="000000" w:themeColor="text1"/>
          <w:sz w:val="20"/>
          <w:szCs w:val="20"/>
        </w:rPr>
        <w:fldChar w:fldCharType="end"/>
      </w:r>
      <w:r w:rsidR="005329E0">
        <w:rPr>
          <w:b/>
          <w:color w:val="000000" w:themeColor="text1"/>
          <w:sz w:val="20"/>
          <w:szCs w:val="20"/>
        </w:rPr>
        <w:t>-</w:t>
      </w:r>
      <w:r w:rsidR="005329E0">
        <w:rPr>
          <w:b/>
          <w:color w:val="000000" w:themeColor="text1"/>
          <w:sz w:val="20"/>
          <w:szCs w:val="20"/>
          <w:lang w:val="kk-KZ"/>
        </w:rPr>
        <w:t>сурет</w:t>
      </w:r>
      <w:r w:rsidR="005329E0">
        <w:rPr>
          <w:b/>
          <w:color w:val="000000" w:themeColor="text1"/>
          <w:sz w:val="20"/>
          <w:szCs w:val="20"/>
        </w:rPr>
        <w:t>. «</w:t>
      </w:r>
      <w:r w:rsidR="005329E0">
        <w:rPr>
          <w:b/>
          <w:color w:val="000000" w:themeColor="text1"/>
          <w:sz w:val="20"/>
          <w:szCs w:val="20"/>
          <w:lang w:val="kk-KZ"/>
        </w:rPr>
        <w:t>Тауарлардың қалдықтары</w:t>
      </w:r>
      <w:r w:rsidR="008D6CBC" w:rsidRPr="00E466F6">
        <w:rPr>
          <w:b/>
          <w:color w:val="000000" w:themeColor="text1"/>
          <w:sz w:val="20"/>
          <w:szCs w:val="20"/>
        </w:rPr>
        <w:t>»</w:t>
      </w:r>
      <w:bookmarkEnd w:id="1392"/>
      <w:bookmarkEnd w:id="1393"/>
      <w:r w:rsidR="005329E0">
        <w:rPr>
          <w:b/>
          <w:color w:val="000000" w:themeColor="text1"/>
          <w:sz w:val="20"/>
          <w:szCs w:val="20"/>
          <w:lang w:val="kk-KZ"/>
        </w:rPr>
        <w:t xml:space="preserve"> бөлімі</w:t>
      </w:r>
    </w:p>
    <w:p w:rsidR="008D6CBC" w:rsidRPr="001D18D8" w:rsidRDefault="008D6CBC" w:rsidP="008D6CBC">
      <w:pPr>
        <w:pStyle w:val="af5"/>
        <w:spacing w:line="25" w:lineRule="atLeast"/>
        <w:jc w:val="center"/>
        <w:rPr>
          <w:b w:val="0"/>
          <w:i/>
          <w:color w:val="000000" w:themeColor="text1"/>
        </w:rPr>
      </w:pPr>
    </w:p>
    <w:p w:rsidR="008D6CBC" w:rsidRPr="001D18D8" w:rsidRDefault="005329E0" w:rsidP="00175FEE">
      <w:pPr>
        <w:pStyle w:val="af7"/>
        <w:numPr>
          <w:ilvl w:val="0"/>
          <w:numId w:val="79"/>
        </w:numPr>
        <w:spacing w:after="160" w:line="25" w:lineRule="atLeast"/>
        <w:ind w:left="1134" w:hanging="425"/>
        <w:contextualSpacing/>
        <w:jc w:val="both"/>
        <w:rPr>
          <w:color w:val="000000" w:themeColor="text1"/>
        </w:rPr>
      </w:pPr>
      <w:r>
        <w:rPr>
          <w:color w:val="000000" w:themeColor="text1"/>
          <w:lang w:val="kk-KZ"/>
        </w:rPr>
        <w:t xml:space="preserve">Іздеу/сүзу нәтижелерін жүктеу үшін </w:t>
      </w:r>
      <w:r>
        <w:rPr>
          <w:color w:val="000000" w:themeColor="text1"/>
        </w:rPr>
        <w:t>«</w:t>
      </w:r>
      <w:r>
        <w:rPr>
          <w:color w:val="000000" w:themeColor="text1"/>
          <w:lang w:val="kk-KZ"/>
        </w:rPr>
        <w:t>Тауарлардың эк</w:t>
      </w:r>
      <w:r>
        <w:rPr>
          <w:color w:val="000000" w:themeColor="text1"/>
        </w:rPr>
        <w:t>спорт</w:t>
      </w:r>
      <w:r>
        <w:rPr>
          <w:color w:val="000000" w:themeColor="text1"/>
          <w:lang w:val="kk-KZ"/>
        </w:rPr>
        <w:t>ы</w:t>
      </w:r>
      <w:r w:rsidR="008D6CBC" w:rsidRPr="001D18D8">
        <w:rPr>
          <w:color w:val="000000" w:themeColor="text1"/>
        </w:rPr>
        <w:t>»</w:t>
      </w:r>
      <w:r>
        <w:rPr>
          <w:color w:val="000000" w:themeColor="text1"/>
          <w:lang w:val="kk-KZ"/>
        </w:rPr>
        <w:t xml:space="preserve"> батырмасын басу керек</w:t>
      </w:r>
      <w:r w:rsidR="008D6CBC" w:rsidRPr="001D18D8">
        <w:rPr>
          <w:color w:val="000000" w:themeColor="text1"/>
        </w:rPr>
        <w:t>.</w:t>
      </w:r>
    </w:p>
    <w:p w:rsidR="008D6CBC" w:rsidRPr="001D18D8" w:rsidRDefault="008D6CBC" w:rsidP="008D6CBC">
      <w:pPr>
        <w:spacing w:line="25" w:lineRule="atLeast"/>
        <w:jc w:val="both"/>
        <w:rPr>
          <w:color w:val="000000" w:themeColor="text1"/>
        </w:rPr>
      </w:pPr>
      <w:r w:rsidRPr="001D18D8">
        <w:rPr>
          <w:noProof/>
          <w:color w:val="000000" w:themeColor="text1"/>
        </w:rPr>
        <w:lastRenderedPageBreak/>
        <w:drawing>
          <wp:inline distT="0" distB="0" distL="0" distR="0" wp14:anchorId="1E53D16F" wp14:editId="109648F3">
            <wp:extent cx="5940425" cy="2586990"/>
            <wp:effectExtent l="0" t="0" r="3175" b="381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cstate="print"/>
                    <a:stretch>
                      <a:fillRect/>
                    </a:stretch>
                  </pic:blipFill>
                  <pic:spPr>
                    <a:xfrm>
                      <a:off x="0" y="0"/>
                      <a:ext cx="5940425" cy="2586990"/>
                    </a:xfrm>
                    <a:prstGeom prst="rect">
                      <a:avLst/>
                    </a:prstGeom>
                  </pic:spPr>
                </pic:pic>
              </a:graphicData>
            </a:graphic>
          </wp:inline>
        </w:drawing>
      </w:r>
      <w:r w:rsidRPr="001D18D8">
        <w:rPr>
          <w:noProof/>
          <w:color w:val="000000" w:themeColor="text1"/>
        </w:rPr>
        <w:t xml:space="preserve"> </w:t>
      </w:r>
    </w:p>
    <w:bookmarkStart w:id="1394" w:name="_Toc24636285"/>
    <w:bookmarkStart w:id="1395" w:name="_Toc25246630"/>
    <w:p w:rsidR="008D6CBC" w:rsidRPr="005329E0"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611</w:t>
      </w:r>
      <w:r w:rsidRPr="00E466F6">
        <w:rPr>
          <w:b/>
          <w:color w:val="000000" w:themeColor="text1"/>
          <w:sz w:val="20"/>
          <w:szCs w:val="20"/>
        </w:rPr>
        <w:fldChar w:fldCharType="end"/>
      </w:r>
      <w:r w:rsidR="005329E0">
        <w:rPr>
          <w:b/>
          <w:color w:val="000000" w:themeColor="text1"/>
          <w:sz w:val="20"/>
          <w:szCs w:val="20"/>
        </w:rPr>
        <w:t>-</w:t>
      </w:r>
      <w:r w:rsidR="005329E0">
        <w:rPr>
          <w:b/>
          <w:color w:val="000000" w:themeColor="text1"/>
          <w:sz w:val="20"/>
          <w:szCs w:val="20"/>
          <w:lang w:val="kk-KZ"/>
        </w:rPr>
        <w:t>сурет</w:t>
      </w:r>
      <w:r w:rsidR="005329E0">
        <w:rPr>
          <w:b/>
          <w:color w:val="000000" w:themeColor="text1"/>
          <w:sz w:val="20"/>
          <w:szCs w:val="20"/>
        </w:rPr>
        <w:t>. «</w:t>
      </w:r>
      <w:r w:rsidR="005329E0">
        <w:rPr>
          <w:b/>
          <w:color w:val="000000" w:themeColor="text1"/>
          <w:sz w:val="20"/>
          <w:szCs w:val="20"/>
          <w:lang w:val="kk-KZ"/>
        </w:rPr>
        <w:t>Тауарлардың экспорты</w:t>
      </w:r>
      <w:r w:rsidR="008D6CBC" w:rsidRPr="00E466F6">
        <w:rPr>
          <w:b/>
          <w:color w:val="000000" w:themeColor="text1"/>
          <w:sz w:val="20"/>
          <w:szCs w:val="20"/>
        </w:rPr>
        <w:t>»</w:t>
      </w:r>
      <w:bookmarkEnd w:id="1394"/>
      <w:bookmarkEnd w:id="1395"/>
      <w:r w:rsidR="005329E0">
        <w:rPr>
          <w:b/>
          <w:color w:val="000000" w:themeColor="text1"/>
          <w:sz w:val="20"/>
          <w:szCs w:val="20"/>
          <w:lang w:val="kk-KZ"/>
        </w:rPr>
        <w:t xml:space="preserve"> батырмасы</w:t>
      </w:r>
    </w:p>
    <w:p w:rsidR="008D6CBC" w:rsidRPr="001D18D8" w:rsidRDefault="008D6CBC" w:rsidP="008D6CBC">
      <w:pPr>
        <w:pStyle w:val="af5"/>
        <w:spacing w:line="25" w:lineRule="atLeast"/>
        <w:ind w:left="1068"/>
        <w:jc w:val="center"/>
        <w:rPr>
          <w:b w:val="0"/>
          <w:i/>
          <w:color w:val="000000" w:themeColor="text1"/>
        </w:rPr>
      </w:pPr>
    </w:p>
    <w:p w:rsidR="008D6CBC" w:rsidRPr="001D18D8" w:rsidRDefault="005329E0" w:rsidP="00175FEE">
      <w:pPr>
        <w:pStyle w:val="af7"/>
        <w:numPr>
          <w:ilvl w:val="0"/>
          <w:numId w:val="79"/>
        </w:numPr>
        <w:spacing w:after="160" w:line="25" w:lineRule="atLeast"/>
        <w:ind w:left="1134" w:hanging="425"/>
        <w:contextualSpacing/>
        <w:jc w:val="both"/>
        <w:rPr>
          <w:color w:val="000000" w:themeColor="text1"/>
        </w:rPr>
      </w:pPr>
      <w:r>
        <w:rPr>
          <w:color w:val="000000" w:themeColor="text1"/>
          <w:lang w:val="kk-KZ"/>
        </w:rPr>
        <w:t xml:space="preserve">Содан кейін файл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Pr>
          <w:color w:val="000000" w:themeColor="text1"/>
          <w:lang w:val="kk-KZ"/>
        </w:rPr>
        <w:t xml:space="preserve"> форматында жүктеледі</w:t>
      </w:r>
      <w:r w:rsidRPr="001D18D8">
        <w:rPr>
          <w:color w:val="000000" w:themeColor="text1"/>
        </w:rPr>
        <w:t xml:space="preserve">. Файл </w:t>
      </w:r>
      <w:r>
        <w:rPr>
          <w:color w:val="000000" w:themeColor="text1"/>
          <w:lang w:val="kk-KZ"/>
        </w:rPr>
        <w:t>әдепкі қалпы бойынша файлдарды сақтау үшін таңдалған папкада сақталады</w:t>
      </w:r>
      <w:r w:rsidR="008D6CBC" w:rsidRPr="001D18D8">
        <w:rPr>
          <w:color w:val="000000" w:themeColor="text1"/>
        </w:rPr>
        <w:t>.</w:t>
      </w:r>
    </w:p>
    <w:p w:rsidR="008D6CBC" w:rsidRPr="001D18D8" w:rsidRDefault="008D6CBC" w:rsidP="008D6CBC">
      <w:pPr>
        <w:pStyle w:val="af7"/>
        <w:spacing w:after="160"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14:anchorId="7079398A" wp14:editId="75A143DD">
            <wp:extent cx="5940425" cy="3361055"/>
            <wp:effectExtent l="0" t="0" r="317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cstate="print"/>
                    <a:stretch>
                      <a:fillRect/>
                    </a:stretch>
                  </pic:blipFill>
                  <pic:spPr>
                    <a:xfrm>
                      <a:off x="0" y="0"/>
                      <a:ext cx="5940425" cy="3361055"/>
                    </a:xfrm>
                    <a:prstGeom prst="rect">
                      <a:avLst/>
                    </a:prstGeom>
                  </pic:spPr>
                </pic:pic>
              </a:graphicData>
            </a:graphic>
          </wp:inline>
        </w:drawing>
      </w:r>
      <w:r w:rsidRPr="001D18D8">
        <w:rPr>
          <w:noProof/>
          <w:color w:val="000000" w:themeColor="text1"/>
        </w:rPr>
        <w:t xml:space="preserve">   </w:t>
      </w:r>
    </w:p>
    <w:bookmarkStart w:id="1396" w:name="_Toc24636286"/>
    <w:bookmarkStart w:id="1397" w:name="_Toc25246631"/>
    <w:p w:rsidR="008D6CBC" w:rsidRPr="005329E0"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612</w:t>
      </w:r>
      <w:r w:rsidRPr="00E466F6">
        <w:rPr>
          <w:b/>
          <w:color w:val="000000" w:themeColor="text1"/>
          <w:sz w:val="20"/>
          <w:szCs w:val="20"/>
        </w:rPr>
        <w:fldChar w:fldCharType="end"/>
      </w:r>
      <w:r w:rsidR="005329E0">
        <w:rPr>
          <w:b/>
          <w:color w:val="000000" w:themeColor="text1"/>
          <w:sz w:val="20"/>
          <w:szCs w:val="20"/>
        </w:rPr>
        <w:t>-</w:t>
      </w:r>
      <w:r w:rsidR="005329E0">
        <w:rPr>
          <w:b/>
          <w:color w:val="000000" w:themeColor="text1"/>
          <w:sz w:val="20"/>
          <w:szCs w:val="20"/>
          <w:lang w:val="kk-KZ"/>
        </w:rPr>
        <w:t>сурет</w:t>
      </w:r>
      <w:r w:rsidR="008D6CBC" w:rsidRPr="00E466F6">
        <w:rPr>
          <w:b/>
          <w:color w:val="000000" w:themeColor="text1"/>
          <w:sz w:val="20"/>
          <w:szCs w:val="20"/>
        </w:rPr>
        <w:t>. MS Excel</w:t>
      </w:r>
      <w:bookmarkEnd w:id="1396"/>
      <w:bookmarkEnd w:id="1397"/>
      <w:r w:rsidR="005329E0">
        <w:rPr>
          <w:b/>
          <w:color w:val="000000" w:themeColor="text1"/>
          <w:sz w:val="20"/>
          <w:szCs w:val="20"/>
          <w:lang w:val="kk-KZ"/>
        </w:rPr>
        <w:t xml:space="preserve"> форматындағы файл</w:t>
      </w:r>
    </w:p>
    <w:p w:rsidR="008D6CBC" w:rsidRPr="001D18D8" w:rsidRDefault="008D6CBC" w:rsidP="008D6CBC">
      <w:pPr>
        <w:pStyle w:val="af7"/>
        <w:spacing w:after="160" w:line="25" w:lineRule="atLeast"/>
        <w:ind w:left="0"/>
        <w:jc w:val="center"/>
        <w:rPr>
          <w:color w:val="000000" w:themeColor="text1"/>
        </w:rPr>
      </w:pPr>
    </w:p>
    <w:p w:rsidR="008D6CBC" w:rsidRPr="001D18D8" w:rsidRDefault="008D6CBC" w:rsidP="008D6CBC">
      <w:pPr>
        <w:pStyle w:val="af7"/>
        <w:spacing w:after="160" w:line="25" w:lineRule="atLeast"/>
        <w:ind w:left="1134"/>
        <w:jc w:val="both"/>
        <w:rPr>
          <w:b/>
          <w:color w:val="000000" w:themeColor="text1"/>
          <w:sz w:val="20"/>
          <w:szCs w:val="20"/>
        </w:rPr>
      </w:pPr>
    </w:p>
    <w:p w:rsidR="008D6CBC" w:rsidRPr="001D18D8" w:rsidRDefault="008D6CBC" w:rsidP="008D6CBC">
      <w:pPr>
        <w:spacing w:after="160" w:line="259" w:lineRule="auto"/>
        <w:rPr>
          <w:rFonts w:eastAsiaTheme="majorEastAsia"/>
          <w:b/>
          <w:color w:val="000000" w:themeColor="text1"/>
          <w:sz w:val="28"/>
          <w:szCs w:val="28"/>
        </w:rPr>
      </w:pPr>
    </w:p>
    <w:p w:rsidR="008D6CBC" w:rsidRPr="001D18D8" w:rsidRDefault="008D6CBC" w:rsidP="008D6CBC">
      <w:pPr>
        <w:spacing w:after="160" w:line="259" w:lineRule="auto"/>
        <w:rPr>
          <w:rFonts w:eastAsiaTheme="majorEastAsia"/>
          <w:b/>
          <w:color w:val="000000" w:themeColor="text1"/>
          <w:sz w:val="28"/>
          <w:szCs w:val="28"/>
        </w:rPr>
      </w:pPr>
      <w:r w:rsidRPr="001D18D8">
        <w:rPr>
          <w:rFonts w:eastAsiaTheme="majorEastAsia"/>
          <w:b/>
          <w:color w:val="000000" w:themeColor="text1"/>
          <w:sz w:val="28"/>
          <w:szCs w:val="28"/>
        </w:rPr>
        <w:br w:type="page"/>
      </w:r>
    </w:p>
    <w:p w:rsidR="008D6CBC" w:rsidRPr="001D18D8" w:rsidRDefault="005329E0">
      <w:pPr>
        <w:pStyle w:val="6"/>
        <w:numPr>
          <w:ilvl w:val="2"/>
          <w:numId w:val="188"/>
        </w:numPr>
        <w:spacing w:after="240"/>
        <w:ind w:left="1560"/>
        <w:rPr>
          <w:rFonts w:ascii="Times New Roman" w:hAnsi="Times New Roman"/>
          <w:b/>
          <w:i w:val="0"/>
          <w:color w:val="000000" w:themeColor="text1"/>
          <w:sz w:val="28"/>
          <w:szCs w:val="28"/>
        </w:rPr>
      </w:pPr>
      <w:bookmarkStart w:id="1398" w:name="_Toc24636287"/>
      <w:bookmarkStart w:id="1399" w:name="_Toc69509477"/>
      <w:r>
        <w:rPr>
          <w:rFonts w:ascii="Times New Roman" w:hAnsi="Times New Roman" w:cs="Times New Roman"/>
          <w:b/>
          <w:i w:val="0"/>
          <w:color w:val="000000" w:themeColor="text1"/>
        </w:rPr>
        <w:lastRenderedPageBreak/>
        <w:t>«</w:t>
      </w:r>
      <w:r>
        <w:rPr>
          <w:rFonts w:ascii="Times New Roman" w:hAnsi="Times New Roman" w:cs="Times New Roman"/>
          <w:b/>
          <w:i w:val="0"/>
          <w:color w:val="000000" w:themeColor="text1"/>
          <w:lang w:val="kk-KZ"/>
        </w:rPr>
        <w:t>Нысандар</w:t>
      </w:r>
      <w:r w:rsidR="008D6CBC" w:rsidRPr="001D18D8">
        <w:rPr>
          <w:rFonts w:ascii="Times New Roman" w:hAnsi="Times New Roman" w:cs="Times New Roman"/>
          <w:b/>
          <w:i w:val="0"/>
          <w:color w:val="000000" w:themeColor="text1"/>
        </w:rPr>
        <w:t>»</w:t>
      </w:r>
      <w:bookmarkEnd w:id="1398"/>
      <w:bookmarkEnd w:id="1399"/>
      <w:r>
        <w:rPr>
          <w:rFonts w:ascii="Times New Roman" w:hAnsi="Times New Roman" w:cs="Times New Roman"/>
          <w:b/>
          <w:i w:val="0"/>
          <w:color w:val="000000" w:themeColor="text1"/>
          <w:lang w:val="kk-KZ"/>
        </w:rPr>
        <w:t xml:space="preserve"> журналынан мәліметтерді шығару</w:t>
      </w:r>
    </w:p>
    <w:p w:rsidR="008D6CBC" w:rsidRPr="001D18D8" w:rsidRDefault="008D6CBC" w:rsidP="008D6CBC">
      <w:pPr>
        <w:rPr>
          <w:color w:val="000000" w:themeColor="text1"/>
        </w:rPr>
      </w:pPr>
    </w:p>
    <w:p w:rsidR="008D6CBC" w:rsidRPr="001D18D8" w:rsidRDefault="008D6CBC" w:rsidP="00175FEE">
      <w:pPr>
        <w:pStyle w:val="af7"/>
        <w:numPr>
          <w:ilvl w:val="0"/>
          <w:numId w:val="80"/>
        </w:numPr>
        <w:spacing w:after="160" w:line="25" w:lineRule="atLeast"/>
        <w:contextualSpacing/>
        <w:jc w:val="both"/>
        <w:rPr>
          <w:color w:val="000000" w:themeColor="text1"/>
        </w:rPr>
      </w:pPr>
      <w:r w:rsidRPr="001D18D8">
        <w:rPr>
          <w:color w:val="000000" w:themeColor="text1"/>
        </w:rPr>
        <w:t>«</w:t>
      </w:r>
      <w:r w:rsidR="005329E0">
        <w:rPr>
          <w:color w:val="000000" w:themeColor="text1"/>
          <w:lang w:val="kk-KZ"/>
        </w:rPr>
        <w:t>Нысандар журналы</w:t>
      </w:r>
      <w:r w:rsidRPr="001D18D8">
        <w:rPr>
          <w:color w:val="000000" w:themeColor="text1"/>
        </w:rPr>
        <w:t>»</w:t>
      </w:r>
      <w:r w:rsidR="005329E0">
        <w:rPr>
          <w:color w:val="000000" w:themeColor="text1"/>
        </w:rPr>
        <w:t>-</w:t>
      </w:r>
      <w:r w:rsidR="005329E0">
        <w:rPr>
          <w:color w:val="000000" w:themeColor="text1"/>
          <w:lang w:val="kk-KZ"/>
        </w:rPr>
        <w:t xml:space="preserve">мен жұмыс істеу үшін </w:t>
      </w:r>
      <w:r w:rsidR="005329E0">
        <w:rPr>
          <w:color w:val="000000" w:themeColor="text1"/>
        </w:rPr>
        <w:t>«Виртуал</w:t>
      </w:r>
      <w:r w:rsidR="005329E0">
        <w:rPr>
          <w:color w:val="000000" w:themeColor="text1"/>
          <w:lang w:val="kk-KZ"/>
        </w:rPr>
        <w:t>ды қойма</w:t>
      </w:r>
      <w:r w:rsidRPr="001D18D8">
        <w:rPr>
          <w:color w:val="000000" w:themeColor="text1"/>
        </w:rPr>
        <w:t xml:space="preserve">» </w:t>
      </w:r>
      <w:r w:rsidR="005329E0">
        <w:rPr>
          <w:color w:val="000000" w:themeColor="text1"/>
          <w:lang w:val="kk-KZ"/>
        </w:rPr>
        <w:t xml:space="preserve">модуліне өту және </w:t>
      </w:r>
      <w:r w:rsidR="005329E0">
        <w:rPr>
          <w:color w:val="000000" w:themeColor="text1"/>
        </w:rPr>
        <w:t>«</w:t>
      </w:r>
      <w:r w:rsidR="005329E0">
        <w:rPr>
          <w:color w:val="000000" w:themeColor="text1"/>
          <w:lang w:val="kk-KZ"/>
        </w:rPr>
        <w:t>Нысандар журналы</w:t>
      </w:r>
      <w:r w:rsidRPr="001D18D8">
        <w:rPr>
          <w:color w:val="000000" w:themeColor="text1"/>
        </w:rPr>
        <w:t>»</w:t>
      </w:r>
      <w:r w:rsidR="005329E0">
        <w:rPr>
          <w:color w:val="000000" w:themeColor="text1"/>
          <w:lang w:val="kk-KZ"/>
        </w:rPr>
        <w:t xml:space="preserve"> бөлімін таңдау керек</w:t>
      </w:r>
      <w:r w:rsidRPr="001D18D8">
        <w:rPr>
          <w:color w:val="000000" w:themeColor="text1"/>
        </w:rPr>
        <w:t>.</w:t>
      </w:r>
    </w:p>
    <w:p w:rsidR="008D6CBC" w:rsidRPr="001D18D8" w:rsidRDefault="008D6CBC" w:rsidP="008D6CBC">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46B5624E" wp14:editId="37892F44">
            <wp:extent cx="5940425" cy="2945765"/>
            <wp:effectExtent l="0" t="0" r="3175" b="698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cstate="print"/>
                    <a:stretch>
                      <a:fillRect/>
                    </a:stretch>
                  </pic:blipFill>
                  <pic:spPr>
                    <a:xfrm>
                      <a:off x="0" y="0"/>
                      <a:ext cx="5940425" cy="2945765"/>
                    </a:xfrm>
                    <a:prstGeom prst="rect">
                      <a:avLst/>
                    </a:prstGeom>
                  </pic:spPr>
                </pic:pic>
              </a:graphicData>
            </a:graphic>
          </wp:inline>
        </w:drawing>
      </w:r>
      <w:r w:rsidRPr="001D18D8">
        <w:rPr>
          <w:noProof/>
          <w:color w:val="000000" w:themeColor="text1"/>
        </w:rPr>
        <w:t xml:space="preserve"> </w:t>
      </w:r>
    </w:p>
    <w:bookmarkStart w:id="1400" w:name="_Toc24636288"/>
    <w:bookmarkStart w:id="1401" w:name="_Toc25246633"/>
    <w:p w:rsidR="008D6CBC" w:rsidRPr="005329E0"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613</w:t>
      </w:r>
      <w:r w:rsidRPr="00E466F6">
        <w:rPr>
          <w:b/>
          <w:color w:val="000000" w:themeColor="text1"/>
          <w:sz w:val="20"/>
          <w:szCs w:val="20"/>
        </w:rPr>
        <w:fldChar w:fldCharType="end"/>
      </w:r>
      <w:r w:rsidR="005329E0">
        <w:rPr>
          <w:b/>
          <w:color w:val="000000" w:themeColor="text1"/>
          <w:sz w:val="20"/>
          <w:szCs w:val="20"/>
        </w:rPr>
        <w:t>-</w:t>
      </w:r>
      <w:r w:rsidR="005329E0">
        <w:rPr>
          <w:b/>
          <w:color w:val="000000" w:themeColor="text1"/>
          <w:sz w:val="20"/>
          <w:szCs w:val="20"/>
          <w:lang w:val="kk-KZ"/>
        </w:rPr>
        <w:t>сурет</w:t>
      </w:r>
      <w:r w:rsidR="008D6CBC" w:rsidRPr="00E466F6">
        <w:rPr>
          <w:b/>
          <w:color w:val="000000" w:themeColor="text1"/>
          <w:sz w:val="20"/>
          <w:szCs w:val="20"/>
        </w:rPr>
        <w:t xml:space="preserve">. </w:t>
      </w:r>
      <w:r w:rsidR="005329E0">
        <w:rPr>
          <w:b/>
          <w:color w:val="000000" w:themeColor="text1"/>
          <w:sz w:val="20"/>
          <w:szCs w:val="20"/>
          <w:lang w:val="kk-KZ"/>
        </w:rPr>
        <w:t>Мәзірдің</w:t>
      </w:r>
      <w:r w:rsidR="005329E0">
        <w:rPr>
          <w:b/>
          <w:color w:val="000000" w:themeColor="text1"/>
          <w:sz w:val="20"/>
          <w:szCs w:val="20"/>
        </w:rPr>
        <w:t xml:space="preserve"> «Виртуал</w:t>
      </w:r>
      <w:r w:rsidR="005329E0">
        <w:rPr>
          <w:b/>
          <w:color w:val="000000" w:themeColor="text1"/>
          <w:sz w:val="20"/>
          <w:szCs w:val="20"/>
          <w:lang w:val="kk-KZ"/>
        </w:rPr>
        <w:t>ды қойма</w:t>
      </w:r>
      <w:r w:rsidR="008D6CBC" w:rsidRPr="00E466F6">
        <w:rPr>
          <w:b/>
          <w:color w:val="000000" w:themeColor="text1"/>
          <w:sz w:val="20"/>
          <w:szCs w:val="20"/>
        </w:rPr>
        <w:t>»</w:t>
      </w:r>
      <w:bookmarkEnd w:id="1400"/>
      <w:bookmarkEnd w:id="1401"/>
      <w:r w:rsidR="005329E0">
        <w:rPr>
          <w:b/>
          <w:color w:val="000000" w:themeColor="text1"/>
          <w:sz w:val="20"/>
          <w:szCs w:val="20"/>
          <w:lang w:val="kk-KZ"/>
        </w:rPr>
        <w:t xml:space="preserve"> тармағы</w:t>
      </w:r>
    </w:p>
    <w:p w:rsidR="008D6CBC" w:rsidRPr="001D18D8" w:rsidRDefault="008D6CBC" w:rsidP="008D6CBC">
      <w:pPr>
        <w:spacing w:line="25" w:lineRule="atLeast"/>
        <w:jc w:val="both"/>
        <w:rPr>
          <w:color w:val="000000" w:themeColor="text1"/>
        </w:rPr>
      </w:pPr>
      <w:r w:rsidRPr="001D18D8">
        <w:rPr>
          <w:noProof/>
          <w:color w:val="000000" w:themeColor="text1"/>
        </w:rPr>
        <w:drawing>
          <wp:inline distT="0" distB="0" distL="0" distR="0" wp14:anchorId="24E710E2" wp14:editId="4F7F6506">
            <wp:extent cx="5940425" cy="2526030"/>
            <wp:effectExtent l="0" t="0" r="3175"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cstate="print"/>
                    <a:stretch>
                      <a:fillRect/>
                    </a:stretch>
                  </pic:blipFill>
                  <pic:spPr>
                    <a:xfrm>
                      <a:off x="0" y="0"/>
                      <a:ext cx="5940425" cy="2526030"/>
                    </a:xfrm>
                    <a:prstGeom prst="rect">
                      <a:avLst/>
                    </a:prstGeom>
                  </pic:spPr>
                </pic:pic>
              </a:graphicData>
            </a:graphic>
          </wp:inline>
        </w:drawing>
      </w:r>
      <w:r w:rsidRPr="001D18D8">
        <w:rPr>
          <w:noProof/>
          <w:color w:val="000000" w:themeColor="text1"/>
        </w:rPr>
        <w:t xml:space="preserve">  </w:t>
      </w:r>
    </w:p>
    <w:bookmarkStart w:id="1402" w:name="_Toc24636289"/>
    <w:bookmarkStart w:id="1403" w:name="_Toc25246634"/>
    <w:p w:rsidR="008D6CBC" w:rsidRPr="005329E0" w:rsidRDefault="00C84897" w:rsidP="00E466F6">
      <w:pPr>
        <w:pStyle w:val="af7"/>
        <w:spacing w:after="160" w:line="25" w:lineRule="atLeast"/>
        <w:ind w:left="0" w:hanging="142"/>
        <w:contextualSpacing/>
        <w:jc w:val="center"/>
        <w:rPr>
          <w:color w:val="000000" w:themeColor="text1"/>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614</w:t>
      </w:r>
      <w:r w:rsidRPr="00E466F6">
        <w:rPr>
          <w:b/>
          <w:color w:val="000000" w:themeColor="text1"/>
          <w:sz w:val="20"/>
          <w:szCs w:val="20"/>
        </w:rPr>
        <w:fldChar w:fldCharType="end"/>
      </w:r>
      <w:r w:rsidR="005329E0">
        <w:rPr>
          <w:b/>
          <w:color w:val="000000" w:themeColor="text1"/>
          <w:sz w:val="20"/>
          <w:szCs w:val="20"/>
        </w:rPr>
        <w:t>-</w:t>
      </w:r>
      <w:r w:rsidR="005329E0">
        <w:rPr>
          <w:b/>
          <w:color w:val="000000" w:themeColor="text1"/>
          <w:sz w:val="20"/>
          <w:szCs w:val="20"/>
          <w:lang w:val="kk-KZ"/>
        </w:rPr>
        <w:t>сурет</w:t>
      </w:r>
      <w:r w:rsidR="008D6CBC" w:rsidRPr="00E466F6">
        <w:rPr>
          <w:b/>
          <w:color w:val="000000" w:themeColor="text1"/>
          <w:sz w:val="20"/>
          <w:szCs w:val="20"/>
        </w:rPr>
        <w:t xml:space="preserve">. </w:t>
      </w:r>
      <w:r w:rsidR="005329E0">
        <w:rPr>
          <w:b/>
          <w:color w:val="000000" w:themeColor="text1"/>
          <w:sz w:val="20"/>
          <w:szCs w:val="20"/>
        </w:rPr>
        <w:t>«</w:t>
      </w:r>
      <w:r w:rsidR="005329E0">
        <w:rPr>
          <w:b/>
          <w:color w:val="000000" w:themeColor="text1"/>
          <w:sz w:val="20"/>
          <w:szCs w:val="20"/>
          <w:lang w:val="kk-KZ"/>
        </w:rPr>
        <w:t>Нысандар журналы</w:t>
      </w:r>
      <w:r w:rsidR="008D6CBC" w:rsidRPr="00E466F6">
        <w:rPr>
          <w:b/>
          <w:color w:val="000000" w:themeColor="text1"/>
          <w:sz w:val="20"/>
          <w:szCs w:val="20"/>
        </w:rPr>
        <w:t>»</w:t>
      </w:r>
      <w:bookmarkEnd w:id="1402"/>
      <w:bookmarkEnd w:id="1403"/>
      <w:r w:rsidR="005329E0">
        <w:rPr>
          <w:b/>
          <w:color w:val="000000" w:themeColor="text1"/>
          <w:sz w:val="20"/>
          <w:szCs w:val="20"/>
          <w:lang w:val="kk-KZ"/>
        </w:rPr>
        <w:t xml:space="preserve"> бөлімі</w:t>
      </w:r>
    </w:p>
    <w:p w:rsidR="008D6CBC" w:rsidRPr="001D18D8" w:rsidRDefault="008D6CBC" w:rsidP="008D6CBC">
      <w:pPr>
        <w:pStyle w:val="af5"/>
        <w:spacing w:line="25" w:lineRule="atLeast"/>
        <w:jc w:val="center"/>
        <w:rPr>
          <w:b w:val="0"/>
          <w:i/>
          <w:color w:val="000000" w:themeColor="text1"/>
        </w:rPr>
      </w:pPr>
    </w:p>
    <w:p w:rsidR="008D6CBC" w:rsidRPr="001D18D8" w:rsidRDefault="005329E0" w:rsidP="00175FEE">
      <w:pPr>
        <w:pStyle w:val="af7"/>
        <w:numPr>
          <w:ilvl w:val="0"/>
          <w:numId w:val="80"/>
        </w:numPr>
        <w:spacing w:after="160" w:line="25" w:lineRule="atLeast"/>
        <w:ind w:left="1134" w:hanging="425"/>
        <w:contextualSpacing/>
        <w:jc w:val="both"/>
        <w:rPr>
          <w:color w:val="000000" w:themeColor="text1"/>
        </w:rPr>
      </w:pPr>
      <w:r>
        <w:rPr>
          <w:color w:val="000000" w:themeColor="text1"/>
          <w:lang w:val="kk-KZ"/>
        </w:rPr>
        <w:t xml:space="preserve">Іздеу/сүзу нәтижелерін жүктеу үшін </w:t>
      </w:r>
      <w:r>
        <w:rPr>
          <w:color w:val="000000" w:themeColor="text1"/>
        </w:rPr>
        <w:t>«</w:t>
      </w:r>
      <w:r>
        <w:rPr>
          <w:color w:val="000000" w:themeColor="text1"/>
          <w:lang w:val="kk-KZ"/>
        </w:rPr>
        <w:t>Журнал эк</w:t>
      </w:r>
      <w:r>
        <w:rPr>
          <w:color w:val="000000" w:themeColor="text1"/>
        </w:rPr>
        <w:t>спорт</w:t>
      </w:r>
      <w:r>
        <w:rPr>
          <w:color w:val="000000" w:themeColor="text1"/>
          <w:lang w:val="kk-KZ"/>
        </w:rPr>
        <w:t>ы</w:t>
      </w:r>
      <w:r w:rsidRPr="001D18D8">
        <w:rPr>
          <w:color w:val="000000" w:themeColor="text1"/>
        </w:rPr>
        <w:t>»</w:t>
      </w:r>
      <w:r>
        <w:rPr>
          <w:color w:val="000000" w:themeColor="text1"/>
          <w:lang w:val="kk-KZ"/>
        </w:rPr>
        <w:t xml:space="preserve"> батырмасын басу керек</w:t>
      </w:r>
      <w:r w:rsidR="008D6CBC" w:rsidRPr="001D18D8">
        <w:rPr>
          <w:color w:val="000000" w:themeColor="text1"/>
        </w:rPr>
        <w:t>.</w:t>
      </w:r>
    </w:p>
    <w:p w:rsidR="008D6CBC" w:rsidRPr="001D18D8" w:rsidRDefault="008D6CBC" w:rsidP="008D6CBC">
      <w:pPr>
        <w:spacing w:line="25" w:lineRule="atLeast"/>
        <w:jc w:val="both"/>
        <w:rPr>
          <w:color w:val="000000" w:themeColor="text1"/>
        </w:rPr>
      </w:pPr>
      <w:r w:rsidRPr="001D18D8">
        <w:rPr>
          <w:noProof/>
          <w:color w:val="000000" w:themeColor="text1"/>
        </w:rPr>
        <w:lastRenderedPageBreak/>
        <w:drawing>
          <wp:inline distT="0" distB="0" distL="0" distR="0" wp14:anchorId="6553767D" wp14:editId="4DF5750C">
            <wp:extent cx="5940425" cy="242189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cstate="print"/>
                    <a:stretch>
                      <a:fillRect/>
                    </a:stretch>
                  </pic:blipFill>
                  <pic:spPr>
                    <a:xfrm>
                      <a:off x="0" y="0"/>
                      <a:ext cx="5940425" cy="2421890"/>
                    </a:xfrm>
                    <a:prstGeom prst="rect">
                      <a:avLst/>
                    </a:prstGeom>
                  </pic:spPr>
                </pic:pic>
              </a:graphicData>
            </a:graphic>
          </wp:inline>
        </w:drawing>
      </w:r>
      <w:r w:rsidRPr="001D18D8">
        <w:rPr>
          <w:noProof/>
          <w:color w:val="000000" w:themeColor="text1"/>
        </w:rPr>
        <w:t xml:space="preserve">   </w:t>
      </w:r>
    </w:p>
    <w:bookmarkStart w:id="1404" w:name="_Toc24636290"/>
    <w:bookmarkStart w:id="1405" w:name="_Toc25246635"/>
    <w:p w:rsidR="008D6CBC" w:rsidRPr="005329E0"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615</w:t>
      </w:r>
      <w:r w:rsidRPr="00E466F6">
        <w:rPr>
          <w:b/>
          <w:color w:val="000000" w:themeColor="text1"/>
          <w:sz w:val="20"/>
          <w:szCs w:val="20"/>
        </w:rPr>
        <w:fldChar w:fldCharType="end"/>
      </w:r>
      <w:r w:rsidR="005329E0">
        <w:rPr>
          <w:b/>
          <w:color w:val="000000" w:themeColor="text1"/>
          <w:sz w:val="20"/>
          <w:szCs w:val="20"/>
        </w:rPr>
        <w:t>-</w:t>
      </w:r>
      <w:r w:rsidR="005329E0">
        <w:rPr>
          <w:b/>
          <w:color w:val="000000" w:themeColor="text1"/>
          <w:sz w:val="20"/>
          <w:szCs w:val="20"/>
          <w:lang w:val="kk-KZ"/>
        </w:rPr>
        <w:t>сурет</w:t>
      </w:r>
      <w:r w:rsidR="005329E0">
        <w:rPr>
          <w:b/>
          <w:color w:val="000000" w:themeColor="text1"/>
          <w:sz w:val="20"/>
          <w:szCs w:val="20"/>
        </w:rPr>
        <w:t>. «</w:t>
      </w:r>
      <w:r w:rsidR="005329E0">
        <w:rPr>
          <w:b/>
          <w:color w:val="000000" w:themeColor="text1"/>
          <w:sz w:val="20"/>
          <w:szCs w:val="20"/>
          <w:lang w:val="kk-KZ"/>
        </w:rPr>
        <w:t>Журнал э</w:t>
      </w:r>
      <w:r w:rsidR="005329E0">
        <w:rPr>
          <w:b/>
          <w:color w:val="000000" w:themeColor="text1"/>
          <w:sz w:val="20"/>
          <w:szCs w:val="20"/>
        </w:rPr>
        <w:t>кспорт</w:t>
      </w:r>
      <w:r w:rsidR="005329E0">
        <w:rPr>
          <w:b/>
          <w:color w:val="000000" w:themeColor="text1"/>
          <w:sz w:val="20"/>
          <w:szCs w:val="20"/>
          <w:lang w:val="kk-KZ"/>
        </w:rPr>
        <w:t>ы</w:t>
      </w:r>
      <w:r w:rsidR="008D6CBC" w:rsidRPr="00E466F6">
        <w:rPr>
          <w:b/>
          <w:color w:val="000000" w:themeColor="text1"/>
          <w:sz w:val="20"/>
          <w:szCs w:val="20"/>
        </w:rPr>
        <w:t>»</w:t>
      </w:r>
      <w:bookmarkEnd w:id="1404"/>
      <w:bookmarkEnd w:id="1405"/>
      <w:r w:rsidR="005329E0">
        <w:rPr>
          <w:b/>
          <w:color w:val="000000" w:themeColor="text1"/>
          <w:sz w:val="20"/>
          <w:szCs w:val="20"/>
          <w:lang w:val="kk-KZ"/>
        </w:rPr>
        <w:t xml:space="preserve"> батырмасы</w:t>
      </w:r>
    </w:p>
    <w:p w:rsidR="008D6CBC" w:rsidRPr="001D18D8" w:rsidRDefault="008D6CBC" w:rsidP="008D6CBC">
      <w:pPr>
        <w:pStyle w:val="af5"/>
        <w:spacing w:line="25" w:lineRule="atLeast"/>
        <w:ind w:left="1068"/>
        <w:jc w:val="center"/>
        <w:rPr>
          <w:b w:val="0"/>
          <w:i/>
          <w:color w:val="000000" w:themeColor="text1"/>
        </w:rPr>
      </w:pPr>
    </w:p>
    <w:p w:rsidR="008D6CBC" w:rsidRPr="001D18D8" w:rsidRDefault="005329E0" w:rsidP="00175FEE">
      <w:pPr>
        <w:pStyle w:val="af7"/>
        <w:numPr>
          <w:ilvl w:val="0"/>
          <w:numId w:val="80"/>
        </w:numPr>
        <w:spacing w:after="160" w:line="25" w:lineRule="atLeast"/>
        <w:ind w:left="1134" w:hanging="425"/>
        <w:contextualSpacing/>
        <w:jc w:val="both"/>
        <w:rPr>
          <w:color w:val="000000" w:themeColor="text1"/>
        </w:rPr>
      </w:pPr>
      <w:r>
        <w:rPr>
          <w:color w:val="000000" w:themeColor="text1"/>
          <w:lang w:val="kk-KZ"/>
        </w:rPr>
        <w:t xml:space="preserve">Содан кейін файл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Pr>
          <w:color w:val="000000" w:themeColor="text1"/>
          <w:lang w:val="kk-KZ"/>
        </w:rPr>
        <w:t xml:space="preserve"> форматында жүктеледі</w:t>
      </w:r>
      <w:r w:rsidRPr="001D18D8">
        <w:rPr>
          <w:color w:val="000000" w:themeColor="text1"/>
        </w:rPr>
        <w:t xml:space="preserve">. Файл </w:t>
      </w:r>
      <w:r>
        <w:rPr>
          <w:color w:val="000000" w:themeColor="text1"/>
          <w:lang w:val="kk-KZ"/>
        </w:rPr>
        <w:t>әдепкі қалпы бойынша файлдарды сақтау үшін таңдалған папкада сақталады</w:t>
      </w:r>
      <w:r w:rsidR="008D6CBC" w:rsidRPr="001D18D8">
        <w:rPr>
          <w:color w:val="000000" w:themeColor="text1"/>
        </w:rPr>
        <w:t>.</w:t>
      </w:r>
    </w:p>
    <w:p w:rsidR="008D6CBC" w:rsidRPr="001D18D8" w:rsidRDefault="008D6CBC" w:rsidP="008D6CBC">
      <w:pPr>
        <w:pStyle w:val="af5"/>
        <w:spacing w:before="240" w:line="276" w:lineRule="auto"/>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5C982CD1" wp14:editId="54FC3780">
            <wp:extent cx="5940425" cy="274828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cstate="print"/>
                    <a:stretch>
                      <a:fillRect/>
                    </a:stretch>
                  </pic:blipFill>
                  <pic:spPr>
                    <a:xfrm>
                      <a:off x="0" y="0"/>
                      <a:ext cx="5940425" cy="2748280"/>
                    </a:xfrm>
                    <a:prstGeom prst="rect">
                      <a:avLst/>
                    </a:prstGeom>
                  </pic:spPr>
                </pic:pic>
              </a:graphicData>
            </a:graphic>
          </wp:inline>
        </w:drawing>
      </w:r>
      <w:r w:rsidRPr="001D18D8">
        <w:rPr>
          <w:color w:val="000000" w:themeColor="text1"/>
        </w:rPr>
        <w:t xml:space="preserve">    </w:t>
      </w:r>
    </w:p>
    <w:bookmarkStart w:id="1406" w:name="_Toc24636291"/>
    <w:bookmarkStart w:id="1407" w:name="_Toc25246636"/>
    <w:p w:rsidR="008D6CBC" w:rsidRPr="005329E0"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616</w:t>
      </w:r>
      <w:r w:rsidRPr="00E466F6">
        <w:rPr>
          <w:b/>
          <w:color w:val="000000" w:themeColor="text1"/>
          <w:sz w:val="20"/>
          <w:szCs w:val="20"/>
        </w:rPr>
        <w:fldChar w:fldCharType="end"/>
      </w:r>
      <w:r w:rsidR="005329E0" w:rsidRPr="005329E0">
        <w:rPr>
          <w:b/>
          <w:color w:val="000000" w:themeColor="text1"/>
          <w:sz w:val="20"/>
          <w:szCs w:val="20"/>
        </w:rPr>
        <w:t>-</w:t>
      </w:r>
      <w:r w:rsidR="005329E0">
        <w:rPr>
          <w:b/>
          <w:color w:val="000000" w:themeColor="text1"/>
          <w:sz w:val="20"/>
          <w:szCs w:val="20"/>
          <w:lang w:val="kk-KZ"/>
        </w:rPr>
        <w:t>сурет</w:t>
      </w:r>
      <w:r w:rsidR="008D6CBC" w:rsidRPr="00E466F6">
        <w:rPr>
          <w:b/>
          <w:color w:val="000000" w:themeColor="text1"/>
          <w:sz w:val="20"/>
          <w:szCs w:val="20"/>
        </w:rPr>
        <w:t>. MS Excel</w:t>
      </w:r>
      <w:bookmarkEnd w:id="1406"/>
      <w:bookmarkEnd w:id="1407"/>
      <w:r w:rsidR="005329E0">
        <w:rPr>
          <w:b/>
          <w:color w:val="000000" w:themeColor="text1"/>
          <w:sz w:val="20"/>
          <w:szCs w:val="20"/>
          <w:lang w:val="kk-KZ"/>
        </w:rPr>
        <w:t xml:space="preserve"> форматындағы файл</w:t>
      </w:r>
    </w:p>
    <w:p w:rsidR="008D6CBC" w:rsidRPr="001D18D8" w:rsidRDefault="008D6CBC" w:rsidP="008D6CBC">
      <w:pPr>
        <w:rPr>
          <w:color w:val="000000" w:themeColor="text1"/>
        </w:rPr>
      </w:pPr>
    </w:p>
    <w:p w:rsidR="008D6CBC" w:rsidRPr="003B7685" w:rsidRDefault="003B7685" w:rsidP="00175FEE">
      <w:pPr>
        <w:pStyle w:val="af7"/>
        <w:numPr>
          <w:ilvl w:val="0"/>
          <w:numId w:val="80"/>
        </w:numPr>
        <w:rPr>
          <w:color w:val="000000" w:themeColor="text1"/>
          <w:lang w:val="kk-KZ"/>
        </w:rPr>
      </w:pPr>
      <w:bookmarkStart w:id="1408" w:name="_Toc24636292"/>
      <w:bookmarkStart w:id="1409" w:name="_Toc25246637"/>
      <w:r>
        <w:rPr>
          <w:color w:val="000000" w:themeColor="text1"/>
          <w:lang w:val="kk-KZ"/>
        </w:rPr>
        <w:t xml:space="preserve">Журналдан нақты бір нысанды жүктеу үшін оны тізімнен таңдау, содан кейін </w:t>
      </w:r>
      <w:r>
        <w:rPr>
          <w:color w:val="000000" w:themeColor="text1"/>
        </w:rPr>
        <w:t>«</w:t>
      </w:r>
      <w:r w:rsidR="008D6CBC" w:rsidRPr="001D18D8">
        <w:rPr>
          <w:color w:val="000000" w:themeColor="text1"/>
          <w:lang w:val="en-US"/>
        </w:rPr>
        <w:t>PDF</w:t>
      </w:r>
      <w:r>
        <w:rPr>
          <w:color w:val="000000" w:themeColor="text1"/>
          <w:lang w:val="kk-KZ"/>
        </w:rPr>
        <w:t xml:space="preserve"> жүктеу</w:t>
      </w:r>
      <w:r>
        <w:rPr>
          <w:color w:val="000000" w:themeColor="text1"/>
        </w:rPr>
        <w:t>»/ «</w:t>
      </w:r>
      <w:r w:rsidR="008D6CBC" w:rsidRPr="001D18D8">
        <w:rPr>
          <w:color w:val="000000" w:themeColor="text1"/>
          <w:lang w:val="en-US"/>
        </w:rPr>
        <w:t>XLS</w:t>
      </w:r>
      <w:r>
        <w:rPr>
          <w:color w:val="000000" w:themeColor="text1"/>
          <w:lang w:val="kk-KZ"/>
        </w:rPr>
        <w:t xml:space="preserve"> жүктеу</w:t>
      </w:r>
      <w:r w:rsidR="008D6CBC" w:rsidRPr="001D18D8">
        <w:rPr>
          <w:color w:val="000000" w:themeColor="text1"/>
        </w:rPr>
        <w:t>»</w:t>
      </w:r>
      <w:r>
        <w:rPr>
          <w:color w:val="000000" w:themeColor="text1"/>
          <w:lang w:val="kk-KZ"/>
        </w:rPr>
        <w:t xml:space="preserve"> батырмасын басу қажет</w:t>
      </w:r>
      <w:r w:rsidR="008D6CBC" w:rsidRPr="001D18D8">
        <w:rPr>
          <w:color w:val="000000" w:themeColor="text1"/>
        </w:rPr>
        <w:t xml:space="preserve">. </w:t>
      </w:r>
      <w:r>
        <w:rPr>
          <w:color w:val="000000" w:themeColor="text1"/>
          <w:lang w:val="kk-KZ"/>
        </w:rPr>
        <w:t xml:space="preserve">Содан кейін файл таңдалған форматта жүктеледі. </w:t>
      </w:r>
      <w:r w:rsidRPr="003B7685">
        <w:rPr>
          <w:color w:val="000000" w:themeColor="text1"/>
          <w:lang w:val="kk-KZ"/>
        </w:rPr>
        <w:t xml:space="preserve">Файл </w:t>
      </w:r>
      <w:r>
        <w:rPr>
          <w:color w:val="000000" w:themeColor="text1"/>
          <w:lang w:val="kk-KZ"/>
        </w:rPr>
        <w:t>әдепкі қалпы бойынша файлдарды сақтау үшін таңдалған папкада сақталады</w:t>
      </w:r>
      <w:r w:rsidR="008D6CBC" w:rsidRPr="003B7685">
        <w:rPr>
          <w:color w:val="000000" w:themeColor="text1"/>
          <w:lang w:val="kk-KZ"/>
        </w:rPr>
        <w:t>.</w:t>
      </w:r>
      <w:bookmarkEnd w:id="1408"/>
      <w:bookmarkEnd w:id="1409"/>
    </w:p>
    <w:p w:rsidR="008D6CBC" w:rsidRPr="001D18D8" w:rsidRDefault="008D6CBC" w:rsidP="008D6CBC">
      <w:pPr>
        <w:spacing w:line="25" w:lineRule="atLeast"/>
        <w:jc w:val="both"/>
        <w:rPr>
          <w:color w:val="000000" w:themeColor="text1"/>
        </w:rPr>
      </w:pPr>
      <w:r w:rsidRPr="001D18D8">
        <w:rPr>
          <w:noProof/>
          <w:color w:val="000000" w:themeColor="text1"/>
        </w:rPr>
        <w:lastRenderedPageBreak/>
        <w:drawing>
          <wp:inline distT="0" distB="0" distL="0" distR="0" wp14:anchorId="6AEA00B7" wp14:editId="2E2A56CE">
            <wp:extent cx="5940425" cy="2709545"/>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cstate="print"/>
                    <a:stretch>
                      <a:fillRect/>
                    </a:stretch>
                  </pic:blipFill>
                  <pic:spPr>
                    <a:xfrm>
                      <a:off x="0" y="0"/>
                      <a:ext cx="5940425" cy="2709545"/>
                    </a:xfrm>
                    <a:prstGeom prst="rect">
                      <a:avLst/>
                    </a:prstGeom>
                  </pic:spPr>
                </pic:pic>
              </a:graphicData>
            </a:graphic>
          </wp:inline>
        </w:drawing>
      </w:r>
      <w:r w:rsidRPr="001D18D8">
        <w:rPr>
          <w:noProof/>
          <w:color w:val="000000" w:themeColor="text1"/>
        </w:rPr>
        <w:t xml:space="preserve">   </w:t>
      </w:r>
    </w:p>
    <w:bookmarkStart w:id="1410" w:name="_Toc24636293"/>
    <w:bookmarkStart w:id="1411" w:name="_Toc25246638"/>
    <w:p w:rsidR="008D6CBC" w:rsidRPr="003B7685" w:rsidRDefault="00C84897" w:rsidP="00E466F6">
      <w:pPr>
        <w:pStyle w:val="af7"/>
        <w:spacing w:after="160" w:line="25" w:lineRule="atLeast"/>
        <w:ind w:left="0" w:hanging="142"/>
        <w:contextualSpacing/>
        <w:jc w:val="center"/>
        <w:rPr>
          <w:color w:val="000000" w:themeColor="text1"/>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617</w:t>
      </w:r>
      <w:r w:rsidRPr="00E466F6">
        <w:rPr>
          <w:b/>
          <w:color w:val="000000" w:themeColor="text1"/>
          <w:sz w:val="20"/>
          <w:szCs w:val="20"/>
        </w:rPr>
        <w:fldChar w:fldCharType="end"/>
      </w:r>
      <w:r w:rsidR="003B7685">
        <w:rPr>
          <w:b/>
          <w:color w:val="000000" w:themeColor="text1"/>
          <w:sz w:val="20"/>
          <w:szCs w:val="20"/>
        </w:rPr>
        <w:t>-</w:t>
      </w:r>
      <w:r w:rsidR="003B7685">
        <w:rPr>
          <w:b/>
          <w:color w:val="000000" w:themeColor="text1"/>
          <w:sz w:val="20"/>
          <w:szCs w:val="20"/>
          <w:lang w:val="kk-KZ"/>
        </w:rPr>
        <w:t>сурет</w:t>
      </w:r>
      <w:r w:rsidR="003B7685">
        <w:rPr>
          <w:b/>
          <w:color w:val="000000" w:themeColor="text1"/>
          <w:sz w:val="20"/>
          <w:szCs w:val="20"/>
        </w:rPr>
        <w:t>. «</w:t>
      </w:r>
      <w:r w:rsidR="003B7685">
        <w:rPr>
          <w:b/>
          <w:color w:val="000000" w:themeColor="text1"/>
          <w:sz w:val="20"/>
          <w:szCs w:val="20"/>
          <w:lang w:val="kk-KZ"/>
        </w:rPr>
        <w:t>Ж</w:t>
      </w:r>
      <w:r w:rsidR="003B7685">
        <w:rPr>
          <w:b/>
          <w:color w:val="000000" w:themeColor="text1"/>
          <w:sz w:val="20"/>
          <w:szCs w:val="20"/>
        </w:rPr>
        <w:t>урнал</w:t>
      </w:r>
      <w:r w:rsidR="003B7685">
        <w:rPr>
          <w:b/>
          <w:color w:val="000000" w:themeColor="text1"/>
          <w:sz w:val="20"/>
          <w:szCs w:val="20"/>
          <w:lang w:val="kk-KZ"/>
        </w:rPr>
        <w:t xml:space="preserve"> экспорты</w:t>
      </w:r>
      <w:r w:rsidR="008D6CBC" w:rsidRPr="00E466F6">
        <w:rPr>
          <w:b/>
          <w:color w:val="000000" w:themeColor="text1"/>
          <w:sz w:val="20"/>
          <w:szCs w:val="20"/>
        </w:rPr>
        <w:t>»</w:t>
      </w:r>
      <w:bookmarkEnd w:id="1410"/>
      <w:bookmarkEnd w:id="1411"/>
      <w:r w:rsidR="003B7685">
        <w:rPr>
          <w:b/>
          <w:color w:val="000000" w:themeColor="text1"/>
          <w:sz w:val="20"/>
          <w:szCs w:val="20"/>
          <w:lang w:val="kk-KZ"/>
        </w:rPr>
        <w:t xml:space="preserve"> батырмасы</w:t>
      </w:r>
    </w:p>
    <w:p w:rsidR="008D6CBC" w:rsidRPr="001D18D8" w:rsidRDefault="008D6CBC" w:rsidP="008D6CBC">
      <w:pPr>
        <w:pStyle w:val="af5"/>
        <w:spacing w:line="25" w:lineRule="atLeast"/>
        <w:ind w:left="1068"/>
        <w:jc w:val="center"/>
        <w:rPr>
          <w:b w:val="0"/>
          <w:i/>
          <w:color w:val="000000" w:themeColor="text1"/>
        </w:rPr>
      </w:pPr>
    </w:p>
    <w:p w:rsidR="008D6CBC" w:rsidRPr="001D18D8" w:rsidRDefault="003B7685">
      <w:pPr>
        <w:pStyle w:val="6"/>
        <w:numPr>
          <w:ilvl w:val="2"/>
          <w:numId w:val="188"/>
        </w:numPr>
        <w:spacing w:after="240"/>
        <w:ind w:left="1560"/>
        <w:rPr>
          <w:rFonts w:ascii="Times New Roman" w:hAnsi="Times New Roman" w:cs="Times New Roman"/>
          <w:b/>
          <w:i w:val="0"/>
          <w:color w:val="000000" w:themeColor="text1"/>
        </w:rPr>
      </w:pPr>
      <w:bookmarkStart w:id="1412" w:name="_Toc24636294"/>
      <w:bookmarkStart w:id="1413" w:name="_Toc69509478"/>
      <w:r>
        <w:rPr>
          <w:rFonts w:ascii="Times New Roman" w:hAnsi="Times New Roman" w:cs="Times New Roman"/>
          <w:b/>
          <w:i w:val="0"/>
          <w:color w:val="000000" w:themeColor="text1"/>
        </w:rPr>
        <w:t xml:space="preserve"> «</w:t>
      </w:r>
      <w:r>
        <w:rPr>
          <w:rFonts w:ascii="Times New Roman" w:hAnsi="Times New Roman" w:cs="Times New Roman"/>
          <w:b/>
          <w:i w:val="0"/>
          <w:color w:val="000000" w:themeColor="text1"/>
          <w:lang w:val="kk-KZ"/>
        </w:rPr>
        <w:t>ОЖА журналы</w:t>
      </w:r>
      <w:r w:rsidR="008D6CBC" w:rsidRPr="001D18D8">
        <w:rPr>
          <w:rFonts w:ascii="Times New Roman" w:hAnsi="Times New Roman" w:cs="Times New Roman"/>
          <w:b/>
          <w:i w:val="0"/>
          <w:color w:val="000000" w:themeColor="text1"/>
        </w:rPr>
        <w:t>»</w:t>
      </w:r>
      <w:bookmarkEnd w:id="1412"/>
      <w:bookmarkEnd w:id="1413"/>
      <w:r>
        <w:rPr>
          <w:rFonts w:ascii="Times New Roman" w:hAnsi="Times New Roman" w:cs="Times New Roman"/>
          <w:b/>
          <w:i w:val="0"/>
          <w:color w:val="000000" w:themeColor="text1"/>
        </w:rPr>
        <w:t>-</w:t>
      </w:r>
      <w:r>
        <w:rPr>
          <w:rFonts w:ascii="Times New Roman" w:hAnsi="Times New Roman" w:cs="Times New Roman"/>
          <w:b/>
          <w:i w:val="0"/>
          <w:color w:val="000000" w:themeColor="text1"/>
          <w:lang w:val="kk-KZ"/>
        </w:rPr>
        <w:t>нан мәліметтерді шығару</w:t>
      </w:r>
    </w:p>
    <w:p w:rsidR="008D6CBC" w:rsidRPr="001D18D8" w:rsidRDefault="008D6CBC" w:rsidP="008D6CBC">
      <w:pPr>
        <w:rPr>
          <w:color w:val="000000" w:themeColor="text1"/>
        </w:rPr>
      </w:pPr>
    </w:p>
    <w:p w:rsidR="008D6CBC" w:rsidRPr="001D18D8" w:rsidRDefault="008D6CBC" w:rsidP="00175FEE">
      <w:pPr>
        <w:pStyle w:val="af7"/>
        <w:numPr>
          <w:ilvl w:val="0"/>
          <w:numId w:val="81"/>
        </w:numPr>
        <w:spacing w:after="160" w:line="25" w:lineRule="atLeast"/>
        <w:contextualSpacing/>
        <w:jc w:val="both"/>
        <w:rPr>
          <w:color w:val="000000" w:themeColor="text1"/>
        </w:rPr>
      </w:pPr>
      <w:r w:rsidRPr="001D18D8">
        <w:rPr>
          <w:color w:val="000000" w:themeColor="text1"/>
        </w:rPr>
        <w:t>«</w:t>
      </w:r>
      <w:r w:rsidR="003B7685">
        <w:rPr>
          <w:color w:val="000000" w:themeColor="text1"/>
          <w:lang w:val="kk-KZ"/>
        </w:rPr>
        <w:t>ОЖА журналы</w:t>
      </w:r>
      <w:r w:rsidRPr="001D18D8">
        <w:rPr>
          <w:color w:val="000000" w:themeColor="text1"/>
        </w:rPr>
        <w:t>»</w:t>
      </w:r>
      <w:r w:rsidR="003B7685">
        <w:rPr>
          <w:color w:val="000000" w:themeColor="text1"/>
        </w:rPr>
        <w:t>-</w:t>
      </w:r>
      <w:r w:rsidR="003B7685">
        <w:rPr>
          <w:color w:val="000000" w:themeColor="text1"/>
          <w:lang w:val="kk-KZ"/>
        </w:rPr>
        <w:t>мен жұмыс істеу үшін мәзірден «Орындалған жұмыстар актісі» тармағын таңдау қажет</w:t>
      </w:r>
      <w:r w:rsidRPr="001D18D8">
        <w:rPr>
          <w:color w:val="000000" w:themeColor="text1"/>
        </w:rPr>
        <w:t>.</w:t>
      </w:r>
    </w:p>
    <w:p w:rsidR="008D6CBC" w:rsidRPr="001D18D8" w:rsidRDefault="008D6CBC" w:rsidP="008D6CBC">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14:anchorId="2950ED16" wp14:editId="20A42D13">
            <wp:extent cx="5940425" cy="2385695"/>
            <wp:effectExtent l="0" t="0" r="3175"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cstate="print"/>
                    <a:stretch>
                      <a:fillRect/>
                    </a:stretch>
                  </pic:blipFill>
                  <pic:spPr>
                    <a:xfrm>
                      <a:off x="0" y="0"/>
                      <a:ext cx="5940425" cy="2385695"/>
                    </a:xfrm>
                    <a:prstGeom prst="rect">
                      <a:avLst/>
                    </a:prstGeom>
                  </pic:spPr>
                </pic:pic>
              </a:graphicData>
            </a:graphic>
          </wp:inline>
        </w:drawing>
      </w:r>
      <w:r w:rsidRPr="001D18D8">
        <w:rPr>
          <w:noProof/>
          <w:color w:val="000000" w:themeColor="text1"/>
        </w:rPr>
        <w:t xml:space="preserve"> </w:t>
      </w:r>
    </w:p>
    <w:bookmarkStart w:id="1414" w:name="_Toc24636295"/>
    <w:bookmarkStart w:id="1415" w:name="_Toc25246640"/>
    <w:p w:rsidR="008D6CBC" w:rsidRPr="003B7685" w:rsidRDefault="00C84897" w:rsidP="00E466F6">
      <w:pPr>
        <w:pStyle w:val="af7"/>
        <w:spacing w:after="160" w:line="25" w:lineRule="atLeast"/>
        <w:ind w:left="0" w:hanging="142"/>
        <w:contextualSpacing/>
        <w:jc w:val="center"/>
        <w:rPr>
          <w:color w:val="000000" w:themeColor="text1"/>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618</w:t>
      </w:r>
      <w:r w:rsidRPr="00E466F6">
        <w:rPr>
          <w:b/>
          <w:color w:val="000000" w:themeColor="text1"/>
          <w:sz w:val="20"/>
          <w:szCs w:val="20"/>
        </w:rPr>
        <w:fldChar w:fldCharType="end"/>
      </w:r>
      <w:r w:rsidR="003B7685">
        <w:rPr>
          <w:b/>
          <w:color w:val="000000" w:themeColor="text1"/>
          <w:sz w:val="20"/>
          <w:szCs w:val="20"/>
        </w:rPr>
        <w:t>-</w:t>
      </w:r>
      <w:r w:rsidR="003B7685">
        <w:rPr>
          <w:b/>
          <w:color w:val="000000" w:themeColor="text1"/>
          <w:sz w:val="20"/>
          <w:szCs w:val="20"/>
          <w:lang w:val="kk-KZ"/>
        </w:rPr>
        <w:t>сурет</w:t>
      </w:r>
      <w:r w:rsidR="008D6CBC" w:rsidRPr="00E466F6">
        <w:rPr>
          <w:b/>
          <w:color w:val="000000" w:themeColor="text1"/>
          <w:sz w:val="20"/>
          <w:szCs w:val="20"/>
        </w:rPr>
        <w:t xml:space="preserve">. </w:t>
      </w:r>
      <w:r w:rsidR="003B7685">
        <w:rPr>
          <w:b/>
          <w:color w:val="000000" w:themeColor="text1"/>
          <w:sz w:val="20"/>
          <w:szCs w:val="20"/>
          <w:lang w:val="kk-KZ"/>
        </w:rPr>
        <w:t>Мәзірдің</w:t>
      </w:r>
      <w:r w:rsidR="008D6CBC" w:rsidRPr="00E466F6">
        <w:rPr>
          <w:b/>
          <w:color w:val="000000" w:themeColor="text1"/>
          <w:sz w:val="20"/>
          <w:szCs w:val="20"/>
        </w:rPr>
        <w:t xml:space="preserve"> </w:t>
      </w:r>
      <w:r w:rsidR="003B7685">
        <w:rPr>
          <w:b/>
          <w:color w:val="000000" w:themeColor="text1"/>
          <w:sz w:val="20"/>
          <w:szCs w:val="20"/>
        </w:rPr>
        <w:t>«</w:t>
      </w:r>
      <w:r w:rsidR="003B7685">
        <w:rPr>
          <w:b/>
          <w:color w:val="000000" w:themeColor="text1"/>
          <w:sz w:val="20"/>
          <w:szCs w:val="20"/>
          <w:lang w:val="kk-KZ"/>
        </w:rPr>
        <w:t>Орындалған жұмыстар актісі</w:t>
      </w:r>
      <w:r w:rsidR="008D6CBC" w:rsidRPr="00E466F6">
        <w:rPr>
          <w:b/>
          <w:color w:val="000000" w:themeColor="text1"/>
          <w:sz w:val="20"/>
          <w:szCs w:val="20"/>
        </w:rPr>
        <w:t>»</w:t>
      </w:r>
      <w:bookmarkEnd w:id="1414"/>
      <w:bookmarkEnd w:id="1415"/>
      <w:r w:rsidR="003B7685">
        <w:rPr>
          <w:b/>
          <w:color w:val="000000" w:themeColor="text1"/>
          <w:sz w:val="20"/>
          <w:szCs w:val="20"/>
          <w:lang w:val="kk-KZ"/>
        </w:rPr>
        <w:t xml:space="preserve"> тармағы</w:t>
      </w:r>
    </w:p>
    <w:p w:rsidR="008D6CBC" w:rsidRPr="001D18D8" w:rsidRDefault="008D6CBC" w:rsidP="008D6CBC">
      <w:pPr>
        <w:spacing w:line="25" w:lineRule="atLeast"/>
        <w:jc w:val="both"/>
        <w:rPr>
          <w:color w:val="000000" w:themeColor="text1"/>
        </w:rPr>
      </w:pPr>
      <w:r w:rsidRPr="001D18D8">
        <w:rPr>
          <w:noProof/>
          <w:color w:val="000000" w:themeColor="text1"/>
        </w:rPr>
        <w:t xml:space="preserve">  </w:t>
      </w:r>
    </w:p>
    <w:p w:rsidR="008D6CBC" w:rsidRPr="001D18D8" w:rsidRDefault="003B7685" w:rsidP="00175FEE">
      <w:pPr>
        <w:pStyle w:val="af7"/>
        <w:numPr>
          <w:ilvl w:val="0"/>
          <w:numId w:val="81"/>
        </w:numPr>
        <w:spacing w:after="160" w:line="25" w:lineRule="atLeast"/>
        <w:ind w:left="1134" w:hanging="425"/>
        <w:contextualSpacing/>
        <w:jc w:val="both"/>
        <w:rPr>
          <w:color w:val="000000" w:themeColor="text1"/>
        </w:rPr>
      </w:pPr>
      <w:r>
        <w:rPr>
          <w:color w:val="000000" w:themeColor="text1"/>
          <w:lang w:val="kk-KZ"/>
        </w:rPr>
        <w:t xml:space="preserve">Іздеу/сүзу нәтижелерін жүктеу үшін </w:t>
      </w:r>
      <w:r>
        <w:rPr>
          <w:color w:val="000000" w:themeColor="text1"/>
        </w:rPr>
        <w:t>«</w:t>
      </w:r>
      <w:r w:rsidRPr="001D18D8">
        <w:rPr>
          <w:color w:val="000000" w:themeColor="text1"/>
          <w:lang w:val="en-US"/>
        </w:rPr>
        <w:t>XLS</w:t>
      </w:r>
      <w:r>
        <w:rPr>
          <w:color w:val="000000" w:themeColor="text1"/>
          <w:lang w:val="kk-KZ"/>
        </w:rPr>
        <w:t>Х экспорттау</w:t>
      </w:r>
      <w:r w:rsidRPr="001D18D8">
        <w:rPr>
          <w:color w:val="000000" w:themeColor="text1"/>
        </w:rPr>
        <w:t>»</w:t>
      </w:r>
      <w:r>
        <w:rPr>
          <w:color w:val="000000" w:themeColor="text1"/>
          <w:lang w:val="kk-KZ"/>
        </w:rPr>
        <w:t xml:space="preserve"> батырмасын басу керек</w:t>
      </w:r>
      <w:r w:rsidR="008D6CBC" w:rsidRPr="001D18D8">
        <w:rPr>
          <w:color w:val="000000" w:themeColor="text1"/>
        </w:rPr>
        <w:t>.</w:t>
      </w:r>
    </w:p>
    <w:p w:rsidR="008D6CBC" w:rsidRPr="001D18D8" w:rsidRDefault="008D6CBC" w:rsidP="008D6CBC">
      <w:pPr>
        <w:spacing w:line="25" w:lineRule="atLeast"/>
        <w:jc w:val="both"/>
        <w:rPr>
          <w:color w:val="000000" w:themeColor="text1"/>
        </w:rPr>
      </w:pPr>
      <w:r w:rsidRPr="001D18D8">
        <w:rPr>
          <w:noProof/>
          <w:color w:val="000000" w:themeColor="text1"/>
        </w:rPr>
        <w:lastRenderedPageBreak/>
        <w:drawing>
          <wp:inline distT="0" distB="0" distL="0" distR="0" wp14:anchorId="556201B3" wp14:editId="2BE81B07">
            <wp:extent cx="5940425" cy="2252345"/>
            <wp:effectExtent l="0" t="0" r="317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cstate="print"/>
                    <a:stretch>
                      <a:fillRect/>
                    </a:stretch>
                  </pic:blipFill>
                  <pic:spPr>
                    <a:xfrm>
                      <a:off x="0" y="0"/>
                      <a:ext cx="5940425" cy="2252345"/>
                    </a:xfrm>
                    <a:prstGeom prst="rect">
                      <a:avLst/>
                    </a:prstGeom>
                  </pic:spPr>
                </pic:pic>
              </a:graphicData>
            </a:graphic>
          </wp:inline>
        </w:drawing>
      </w:r>
      <w:r w:rsidRPr="001D18D8">
        <w:rPr>
          <w:noProof/>
          <w:color w:val="000000" w:themeColor="text1"/>
        </w:rPr>
        <w:t xml:space="preserve">   </w:t>
      </w:r>
    </w:p>
    <w:bookmarkStart w:id="1416" w:name="_Toc24636296"/>
    <w:bookmarkStart w:id="1417" w:name="_Toc25246641"/>
    <w:p w:rsidR="008D6CBC" w:rsidRPr="00E466F6" w:rsidRDefault="00C84897" w:rsidP="00E466F6">
      <w:pPr>
        <w:pStyle w:val="af7"/>
        <w:spacing w:after="160" w:line="25" w:lineRule="atLeast"/>
        <w:ind w:left="0" w:hanging="142"/>
        <w:contextualSpacing/>
        <w:jc w:val="center"/>
        <w:rPr>
          <w:b/>
          <w:color w:val="000000" w:themeColor="text1"/>
          <w:sz w:val="20"/>
          <w:szCs w:val="20"/>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619</w:t>
      </w:r>
      <w:r w:rsidRPr="00E466F6">
        <w:rPr>
          <w:b/>
          <w:color w:val="000000" w:themeColor="text1"/>
          <w:sz w:val="20"/>
          <w:szCs w:val="20"/>
        </w:rPr>
        <w:fldChar w:fldCharType="end"/>
      </w:r>
      <w:r w:rsidR="00AF4CF6">
        <w:rPr>
          <w:b/>
          <w:color w:val="000000" w:themeColor="text1"/>
          <w:sz w:val="20"/>
          <w:szCs w:val="20"/>
        </w:rPr>
        <w:t>-</w:t>
      </w:r>
      <w:r w:rsidR="00AF4CF6">
        <w:rPr>
          <w:b/>
          <w:color w:val="000000" w:themeColor="text1"/>
          <w:sz w:val="20"/>
          <w:szCs w:val="20"/>
          <w:lang w:val="kk-KZ"/>
        </w:rPr>
        <w:t>сурет</w:t>
      </w:r>
      <w:r w:rsidR="00AF4CF6">
        <w:rPr>
          <w:b/>
          <w:color w:val="000000" w:themeColor="text1"/>
          <w:sz w:val="20"/>
          <w:szCs w:val="20"/>
        </w:rPr>
        <w:t xml:space="preserve">. </w:t>
      </w:r>
      <w:r w:rsidR="008D6CBC" w:rsidRPr="00E466F6">
        <w:rPr>
          <w:b/>
          <w:color w:val="000000" w:themeColor="text1"/>
          <w:sz w:val="20"/>
          <w:szCs w:val="20"/>
        </w:rPr>
        <w:t>«XLSX</w:t>
      </w:r>
      <w:r w:rsidR="00AF4CF6" w:rsidRPr="00AF4CF6">
        <w:rPr>
          <w:b/>
          <w:color w:val="000000" w:themeColor="text1"/>
          <w:sz w:val="20"/>
          <w:szCs w:val="20"/>
        </w:rPr>
        <w:t xml:space="preserve"> </w:t>
      </w:r>
      <w:r w:rsidR="00AF4CF6">
        <w:rPr>
          <w:b/>
          <w:color w:val="000000" w:themeColor="text1"/>
          <w:sz w:val="20"/>
          <w:szCs w:val="20"/>
          <w:lang w:val="kk-KZ"/>
        </w:rPr>
        <w:t>э</w:t>
      </w:r>
      <w:r w:rsidR="00AF4CF6">
        <w:rPr>
          <w:b/>
          <w:color w:val="000000" w:themeColor="text1"/>
          <w:sz w:val="20"/>
          <w:szCs w:val="20"/>
        </w:rPr>
        <w:t>кспорт</w:t>
      </w:r>
      <w:r w:rsidR="00AF4CF6">
        <w:rPr>
          <w:b/>
          <w:color w:val="000000" w:themeColor="text1"/>
          <w:sz w:val="20"/>
          <w:szCs w:val="20"/>
          <w:lang w:val="kk-KZ"/>
        </w:rPr>
        <w:t>тау батырмасы</w:t>
      </w:r>
      <w:r w:rsidR="008D6CBC" w:rsidRPr="00E466F6">
        <w:rPr>
          <w:b/>
          <w:color w:val="000000" w:themeColor="text1"/>
          <w:sz w:val="20"/>
          <w:szCs w:val="20"/>
        </w:rPr>
        <w:t>»</w:t>
      </w:r>
      <w:bookmarkEnd w:id="1416"/>
      <w:bookmarkEnd w:id="1417"/>
    </w:p>
    <w:p w:rsidR="008D6CBC" w:rsidRPr="001D18D8" w:rsidRDefault="008D6CBC" w:rsidP="008D6CBC">
      <w:pPr>
        <w:pStyle w:val="af5"/>
        <w:spacing w:line="25" w:lineRule="atLeast"/>
        <w:ind w:left="1068"/>
        <w:jc w:val="center"/>
        <w:rPr>
          <w:b w:val="0"/>
          <w:i/>
          <w:color w:val="000000" w:themeColor="text1"/>
        </w:rPr>
      </w:pPr>
    </w:p>
    <w:p w:rsidR="008D6CBC" w:rsidRPr="001D18D8" w:rsidRDefault="00AF4CF6" w:rsidP="00175FEE">
      <w:pPr>
        <w:pStyle w:val="af7"/>
        <w:numPr>
          <w:ilvl w:val="0"/>
          <w:numId w:val="81"/>
        </w:numPr>
        <w:spacing w:after="160" w:line="25" w:lineRule="atLeast"/>
        <w:ind w:left="1134" w:hanging="425"/>
        <w:contextualSpacing/>
        <w:jc w:val="both"/>
        <w:rPr>
          <w:color w:val="000000" w:themeColor="text1"/>
        </w:rPr>
      </w:pPr>
      <w:r>
        <w:rPr>
          <w:color w:val="000000" w:themeColor="text1"/>
          <w:lang w:val="kk-KZ"/>
        </w:rPr>
        <w:t xml:space="preserve">Содан кейін файл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Pr>
          <w:color w:val="000000" w:themeColor="text1"/>
          <w:lang w:val="kk-KZ"/>
        </w:rPr>
        <w:t xml:space="preserve"> форматында жүктеледі</w:t>
      </w:r>
      <w:r w:rsidRPr="001D18D8">
        <w:rPr>
          <w:color w:val="000000" w:themeColor="text1"/>
        </w:rPr>
        <w:t xml:space="preserve">. Файл </w:t>
      </w:r>
      <w:r>
        <w:rPr>
          <w:color w:val="000000" w:themeColor="text1"/>
          <w:lang w:val="kk-KZ"/>
        </w:rPr>
        <w:t>әдепкі қалпы бойынша файлдарды сақтау үшін таңдалған папкада сақталады</w:t>
      </w:r>
      <w:r w:rsidR="008D6CBC" w:rsidRPr="001D18D8">
        <w:rPr>
          <w:color w:val="000000" w:themeColor="text1"/>
        </w:rPr>
        <w:t>.</w:t>
      </w:r>
    </w:p>
    <w:p w:rsidR="008D6CBC" w:rsidRPr="001D18D8" w:rsidRDefault="008D6CBC" w:rsidP="008D6CBC">
      <w:pPr>
        <w:pStyle w:val="af7"/>
        <w:spacing w:after="160"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14:anchorId="02619DB5" wp14:editId="75EBEB23">
            <wp:extent cx="5940425" cy="2707640"/>
            <wp:effectExtent l="0" t="0" r="317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cstate="print"/>
                    <a:stretch>
                      <a:fillRect/>
                    </a:stretch>
                  </pic:blipFill>
                  <pic:spPr>
                    <a:xfrm>
                      <a:off x="0" y="0"/>
                      <a:ext cx="5940425" cy="2707640"/>
                    </a:xfrm>
                    <a:prstGeom prst="rect">
                      <a:avLst/>
                    </a:prstGeom>
                  </pic:spPr>
                </pic:pic>
              </a:graphicData>
            </a:graphic>
          </wp:inline>
        </w:drawing>
      </w:r>
      <w:r w:rsidRPr="001D18D8">
        <w:rPr>
          <w:noProof/>
          <w:color w:val="000000" w:themeColor="text1"/>
        </w:rPr>
        <w:t xml:space="preserve">     </w:t>
      </w:r>
    </w:p>
    <w:bookmarkStart w:id="1418" w:name="_Toc24636297"/>
    <w:bookmarkStart w:id="1419" w:name="_Toc25246642"/>
    <w:p w:rsidR="008D6CBC" w:rsidRPr="00AF4CF6"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620</w:t>
      </w:r>
      <w:r w:rsidRPr="00E466F6">
        <w:rPr>
          <w:b/>
          <w:color w:val="000000" w:themeColor="text1"/>
          <w:sz w:val="20"/>
          <w:szCs w:val="20"/>
        </w:rPr>
        <w:fldChar w:fldCharType="end"/>
      </w:r>
      <w:r w:rsidR="00AF4CF6">
        <w:rPr>
          <w:b/>
          <w:color w:val="000000" w:themeColor="text1"/>
          <w:sz w:val="20"/>
          <w:szCs w:val="20"/>
        </w:rPr>
        <w:t>-</w:t>
      </w:r>
      <w:r w:rsidR="00AF4CF6">
        <w:rPr>
          <w:b/>
          <w:color w:val="000000" w:themeColor="text1"/>
          <w:sz w:val="20"/>
          <w:szCs w:val="20"/>
          <w:lang w:val="kk-KZ"/>
        </w:rPr>
        <w:t>сурет</w:t>
      </w:r>
      <w:r w:rsidR="008D6CBC" w:rsidRPr="00E466F6">
        <w:rPr>
          <w:b/>
          <w:color w:val="000000" w:themeColor="text1"/>
          <w:sz w:val="20"/>
          <w:szCs w:val="20"/>
        </w:rPr>
        <w:t>. MS Excel</w:t>
      </w:r>
      <w:bookmarkEnd w:id="1418"/>
      <w:bookmarkEnd w:id="1419"/>
      <w:r w:rsidR="00AF4CF6">
        <w:rPr>
          <w:b/>
          <w:color w:val="000000" w:themeColor="text1"/>
          <w:sz w:val="20"/>
          <w:szCs w:val="20"/>
          <w:lang w:val="kk-KZ"/>
        </w:rPr>
        <w:t xml:space="preserve"> форматындағы файл</w:t>
      </w:r>
    </w:p>
    <w:p w:rsidR="00C343B3" w:rsidRPr="00C343B3" w:rsidRDefault="00C343B3">
      <w:pPr>
        <w:pStyle w:val="3"/>
        <w:numPr>
          <w:ilvl w:val="1"/>
          <w:numId w:val="188"/>
        </w:numPr>
        <w:spacing w:before="40" w:after="240" w:line="25" w:lineRule="atLeast"/>
        <w:rPr>
          <w:rFonts w:ascii="Times New Roman" w:eastAsiaTheme="majorEastAsia" w:hAnsi="Times New Roman"/>
          <w:bCs w:val="0"/>
          <w:iCs/>
          <w:color w:val="000000" w:themeColor="text1"/>
        </w:rPr>
      </w:pPr>
      <w:r w:rsidRPr="00C343B3">
        <w:rPr>
          <w:rFonts w:asciiTheme="minorHAnsi" w:eastAsiaTheme="minorHAnsi" w:hAnsiTheme="minorHAnsi" w:cstheme="minorBidi"/>
          <w:color w:val="000000" w:themeColor="text1"/>
          <w:sz w:val="22"/>
          <w:szCs w:val="22"/>
          <w:lang w:eastAsia="en-US"/>
        </w:rPr>
        <w:t xml:space="preserve"> </w:t>
      </w:r>
      <w:bookmarkStart w:id="1420" w:name="_Toc69509479"/>
      <w:r w:rsidR="00607B5C" w:rsidRPr="00C343B3">
        <w:rPr>
          <w:rFonts w:ascii="Times New Roman" w:hAnsi="Times New Roman"/>
          <w:color w:val="000000" w:themeColor="text1"/>
          <w:sz w:val="28"/>
          <w:szCs w:val="28"/>
        </w:rPr>
        <w:t>СТ – 1, СТKZ</w:t>
      </w:r>
      <w:bookmarkEnd w:id="1420"/>
      <w:r w:rsidR="00AF4CF6" w:rsidRPr="00AF4CF6">
        <w:rPr>
          <w:rFonts w:ascii="Times New Roman" w:hAnsi="Times New Roman"/>
          <w:color w:val="000000" w:themeColor="text1"/>
          <w:sz w:val="28"/>
          <w:szCs w:val="28"/>
        </w:rPr>
        <w:t xml:space="preserve"> </w:t>
      </w:r>
      <w:r w:rsidR="00AF4CF6">
        <w:rPr>
          <w:rFonts w:ascii="Times New Roman" w:hAnsi="Times New Roman"/>
          <w:color w:val="000000" w:themeColor="text1"/>
          <w:sz w:val="28"/>
          <w:szCs w:val="28"/>
          <w:lang w:val="kk-KZ"/>
        </w:rPr>
        <w:t>с</w:t>
      </w:r>
      <w:r w:rsidR="00AF4CF6" w:rsidRPr="00C343B3">
        <w:rPr>
          <w:rFonts w:ascii="Times New Roman" w:hAnsi="Times New Roman"/>
          <w:color w:val="000000" w:themeColor="text1"/>
          <w:sz w:val="28"/>
          <w:szCs w:val="28"/>
        </w:rPr>
        <w:t>ертификат</w:t>
      </w:r>
      <w:r w:rsidR="00AF4CF6">
        <w:rPr>
          <w:rFonts w:ascii="Times New Roman" w:hAnsi="Times New Roman"/>
          <w:color w:val="000000" w:themeColor="text1"/>
          <w:sz w:val="28"/>
          <w:szCs w:val="28"/>
          <w:lang w:val="kk-KZ"/>
        </w:rPr>
        <w:t>тары</w:t>
      </w:r>
    </w:p>
    <w:p w:rsidR="00C828EE" w:rsidRPr="00C828EE" w:rsidRDefault="002C1810" w:rsidP="00C828EE">
      <w:pPr>
        <w:tabs>
          <w:tab w:val="left" w:pos="962"/>
        </w:tabs>
        <w:spacing w:after="240"/>
        <w:ind w:firstLine="709"/>
        <w:jc w:val="both"/>
        <w:rPr>
          <w:color w:val="000000" w:themeColor="text1"/>
        </w:rPr>
      </w:pPr>
      <w:r>
        <w:rPr>
          <w:color w:val="000000" w:themeColor="text1"/>
          <w:lang w:val="kk-KZ"/>
        </w:rPr>
        <w:t>Қазақстандық тауардың шығу тегі туралы с</w:t>
      </w:r>
      <w:r w:rsidR="00C828EE" w:rsidRPr="00C828EE">
        <w:rPr>
          <w:color w:val="000000" w:themeColor="text1"/>
        </w:rPr>
        <w:t xml:space="preserve">ертификат </w:t>
      </w:r>
      <w:r>
        <w:rPr>
          <w:color w:val="000000" w:themeColor="text1"/>
        </w:rPr>
        <w:t>–</w:t>
      </w:r>
      <w:r w:rsidR="00C828EE" w:rsidRPr="00C828EE">
        <w:rPr>
          <w:color w:val="000000" w:themeColor="text1"/>
        </w:rPr>
        <w:t xml:space="preserve"> </w:t>
      </w:r>
      <w:r>
        <w:rPr>
          <w:color w:val="000000" w:themeColor="text1"/>
          <w:lang w:val="kk-KZ"/>
        </w:rPr>
        <w:t>тауардың шығу тегінің елі Қазақстан Республикасы болып табылатынын куәландыратын құжат</w:t>
      </w:r>
      <w:r w:rsidR="00C828EE" w:rsidRPr="00C828EE">
        <w:rPr>
          <w:color w:val="000000" w:themeColor="text1"/>
        </w:rPr>
        <w:t>.</w:t>
      </w:r>
    </w:p>
    <w:p w:rsidR="00C828EE" w:rsidRPr="00C828EE" w:rsidRDefault="00097C61" w:rsidP="00C828EE">
      <w:pPr>
        <w:tabs>
          <w:tab w:val="left" w:pos="962"/>
        </w:tabs>
        <w:spacing w:after="240"/>
        <w:ind w:firstLine="709"/>
        <w:jc w:val="both"/>
        <w:rPr>
          <w:color w:val="000000" w:themeColor="text1"/>
        </w:rPr>
      </w:pPr>
      <w:r w:rsidRPr="00304695">
        <w:rPr>
          <w:rStyle w:val="y2iqfc"/>
          <w:color w:val="202124"/>
          <w:lang w:val="kk-KZ"/>
        </w:rPr>
        <w:t xml:space="preserve">Экспорттық </w:t>
      </w:r>
      <w:r w:rsidR="000B2A32">
        <w:rPr>
          <w:rStyle w:val="y2iqfc"/>
          <w:color w:val="202124"/>
          <w:lang w:val="kk-KZ"/>
        </w:rPr>
        <w:t>нысандағы</w:t>
      </w:r>
      <w:r>
        <w:rPr>
          <w:rStyle w:val="y2iqfc"/>
          <w:color w:val="202124"/>
          <w:lang w:val="kk-KZ"/>
        </w:rPr>
        <w:t xml:space="preserve"> тауардың </w:t>
      </w:r>
      <w:r w:rsidRPr="00304695">
        <w:rPr>
          <w:rStyle w:val="y2iqfc"/>
          <w:color w:val="202124"/>
          <w:lang w:val="kk-KZ"/>
        </w:rPr>
        <w:t xml:space="preserve">шығу тегі туралы сертификат (СТ-1) </w:t>
      </w:r>
      <w:r>
        <w:rPr>
          <w:rStyle w:val="y2iqfc"/>
          <w:color w:val="202124"/>
          <w:lang w:val="kk-KZ"/>
        </w:rPr>
        <w:t>жетк</w:t>
      </w:r>
      <w:r w:rsidR="000B2A32">
        <w:rPr>
          <w:rStyle w:val="y2iqfc"/>
          <w:color w:val="202124"/>
          <w:lang w:val="kk-KZ"/>
        </w:rPr>
        <w:t>і</w:t>
      </w:r>
      <w:r>
        <w:rPr>
          <w:rStyle w:val="y2iqfc"/>
          <w:color w:val="202124"/>
          <w:lang w:val="kk-KZ"/>
        </w:rPr>
        <w:t>зілетін</w:t>
      </w:r>
      <w:r w:rsidRPr="00304695">
        <w:rPr>
          <w:rStyle w:val="y2iqfc"/>
          <w:color w:val="202124"/>
          <w:lang w:val="kk-KZ"/>
        </w:rPr>
        <w:t xml:space="preserve"> елде тарифтік преференцияларды (кедендік баждарды төмендету немесе </w:t>
      </w:r>
      <w:r>
        <w:rPr>
          <w:rStyle w:val="y2iqfc"/>
          <w:color w:val="202124"/>
          <w:lang w:val="kk-KZ"/>
        </w:rPr>
        <w:t xml:space="preserve">олардан </w:t>
      </w:r>
      <w:r w:rsidRPr="00304695">
        <w:rPr>
          <w:rStyle w:val="y2iqfc"/>
          <w:color w:val="202124"/>
          <w:lang w:val="kk-KZ"/>
        </w:rPr>
        <w:t>босату), тарифтік емес</w:t>
      </w:r>
      <w:r>
        <w:rPr>
          <w:rStyle w:val="y2iqfc"/>
          <w:color w:val="202124"/>
          <w:lang w:val="kk-KZ"/>
        </w:rPr>
        <w:t xml:space="preserve"> реттеуді (тауарды әкелуге/</w:t>
      </w:r>
      <w:r w:rsidRPr="00304695">
        <w:rPr>
          <w:rStyle w:val="y2iqfc"/>
          <w:color w:val="202124"/>
          <w:lang w:val="kk-KZ"/>
        </w:rPr>
        <w:t xml:space="preserve">әкетуге тыйым салулар, шектеулер) алу үшін </w:t>
      </w:r>
      <w:r>
        <w:rPr>
          <w:rStyle w:val="y2iqfc"/>
          <w:color w:val="202124"/>
          <w:lang w:val="kk-KZ"/>
        </w:rPr>
        <w:t>рәсімделеді</w:t>
      </w:r>
      <w:r w:rsidR="00C828EE" w:rsidRPr="00C828EE">
        <w:rPr>
          <w:color w:val="000000" w:themeColor="text1"/>
        </w:rPr>
        <w:t>.</w:t>
      </w:r>
    </w:p>
    <w:p w:rsidR="00C828EE" w:rsidRPr="00C828EE" w:rsidRDefault="000B2A32" w:rsidP="00C828EE">
      <w:pPr>
        <w:tabs>
          <w:tab w:val="left" w:pos="962"/>
        </w:tabs>
        <w:spacing w:after="240"/>
        <w:ind w:firstLine="709"/>
        <w:jc w:val="both"/>
        <w:rPr>
          <w:color w:val="000000" w:themeColor="text1"/>
        </w:rPr>
      </w:pPr>
      <w:r>
        <w:rPr>
          <w:rStyle w:val="y2iqfc"/>
          <w:color w:val="202124"/>
          <w:lang w:val="kk-KZ"/>
        </w:rPr>
        <w:t>«CT-KZ» нысанындағы ішкі айналым үшін тауардың шыққан жері</w:t>
      </w:r>
      <w:r w:rsidRPr="00365B31">
        <w:rPr>
          <w:rStyle w:val="y2iqfc"/>
          <w:color w:val="202124"/>
          <w:lang w:val="kk-KZ"/>
        </w:rPr>
        <w:t xml:space="preserve"> туралы сер</w:t>
      </w:r>
      <w:r>
        <w:rPr>
          <w:rStyle w:val="y2iqfc"/>
          <w:color w:val="202124"/>
          <w:lang w:val="kk-KZ"/>
        </w:rPr>
        <w:t>тификат</w:t>
      </w:r>
      <w:r w:rsidRPr="00365B31">
        <w:rPr>
          <w:rStyle w:val="y2iqfc"/>
          <w:color w:val="202124"/>
          <w:lang w:val="kk-KZ"/>
        </w:rPr>
        <w:t xml:space="preserve"> тауарларды еркін қоймалардан және еркін экономикалық аймақтардан әкету кезінде</w:t>
      </w:r>
      <w:r>
        <w:rPr>
          <w:rStyle w:val="y2iqfc"/>
          <w:color w:val="202124"/>
          <w:lang w:val="kk-KZ"/>
        </w:rPr>
        <w:t xml:space="preserve"> ішкі айналымға арналған, тауардағы, </w:t>
      </w:r>
      <w:r w:rsidRPr="00365B31">
        <w:rPr>
          <w:rStyle w:val="y2iqfc"/>
          <w:color w:val="202124"/>
          <w:lang w:val="kk-KZ"/>
        </w:rPr>
        <w:t>2015 жылғы 1 қаңтарға дейін (</w:t>
      </w:r>
      <w:r>
        <w:rPr>
          <w:rStyle w:val="y2iqfc"/>
          <w:color w:val="202124"/>
          <w:lang w:val="kk-KZ"/>
        </w:rPr>
        <w:t xml:space="preserve">оқиғаның </w:t>
      </w:r>
      <w:r>
        <w:rPr>
          <w:rStyle w:val="y2iqfc"/>
          <w:color w:val="202124"/>
          <w:lang w:val="kk-KZ"/>
        </w:rPr>
        <w:lastRenderedPageBreak/>
        <w:t xml:space="preserve">қайсысы ерте басталуына қарай, </w:t>
      </w:r>
      <w:r w:rsidRPr="00365B31">
        <w:rPr>
          <w:rStyle w:val="y2iqfc"/>
          <w:color w:val="202124"/>
          <w:lang w:val="kk-KZ"/>
        </w:rPr>
        <w:t>келісімшарт</w:t>
      </w:r>
      <w:r>
        <w:rPr>
          <w:rStyle w:val="y2iqfc"/>
          <w:color w:val="202124"/>
          <w:lang w:val="kk-KZ"/>
        </w:rPr>
        <w:t>тың қолдану мерзімі аяқталғанға</w:t>
      </w:r>
      <w:r w:rsidRPr="00365B31">
        <w:rPr>
          <w:rStyle w:val="y2iqfc"/>
          <w:color w:val="202124"/>
          <w:lang w:val="kk-KZ"/>
        </w:rPr>
        <w:t xml:space="preserve"> дейін немесе 2021 жылдың 1 қ</w:t>
      </w:r>
      <w:r>
        <w:rPr>
          <w:rStyle w:val="y2iqfc"/>
          <w:color w:val="202124"/>
          <w:lang w:val="kk-KZ"/>
        </w:rPr>
        <w:t>аңтарына</w:t>
      </w:r>
      <w:r w:rsidRPr="00365B31">
        <w:rPr>
          <w:rStyle w:val="y2iqfc"/>
          <w:color w:val="202124"/>
          <w:lang w:val="kk-KZ"/>
        </w:rPr>
        <w:t xml:space="preserve"> дейін)</w:t>
      </w:r>
      <w:r>
        <w:rPr>
          <w:rStyle w:val="y2iqfc"/>
          <w:color w:val="202124"/>
          <w:lang w:val="kk-KZ"/>
        </w:rPr>
        <w:t xml:space="preserve"> жасасылған </w:t>
      </w:r>
      <w:r w:rsidRPr="00365B31">
        <w:rPr>
          <w:rStyle w:val="y2iqfc"/>
          <w:color w:val="202124"/>
          <w:lang w:val="kk-KZ"/>
        </w:rPr>
        <w:t>жер қойнауын п</w:t>
      </w:r>
      <w:r>
        <w:rPr>
          <w:rStyle w:val="y2iqfc"/>
          <w:color w:val="202124"/>
          <w:lang w:val="kk-KZ"/>
        </w:rPr>
        <w:t xml:space="preserve">айдалануға арналған келісімшарт шеңберінде </w:t>
      </w:r>
      <w:r w:rsidRPr="00365B31">
        <w:rPr>
          <w:rStyle w:val="y2iqfc"/>
          <w:color w:val="202124"/>
          <w:lang w:val="kk-KZ"/>
        </w:rPr>
        <w:t>сатып алынған тауарларды</w:t>
      </w:r>
      <w:r>
        <w:rPr>
          <w:rStyle w:val="y2iqfc"/>
          <w:color w:val="202124"/>
          <w:lang w:val="kk-KZ"/>
        </w:rPr>
        <w:t xml:space="preserve"> сатып алудағы</w:t>
      </w:r>
      <w:r w:rsidRPr="00365B31">
        <w:rPr>
          <w:rStyle w:val="y2iqfc"/>
          <w:color w:val="202124"/>
          <w:lang w:val="kk-KZ"/>
        </w:rPr>
        <w:t xml:space="preserve"> ж</w:t>
      </w:r>
      <w:r>
        <w:rPr>
          <w:rStyle w:val="y2iqfc"/>
          <w:color w:val="202124"/>
          <w:lang w:val="kk-KZ"/>
        </w:rPr>
        <w:t>ергілікті қамту үлесін растауға арналған</w:t>
      </w:r>
      <w:r w:rsidR="00C828EE" w:rsidRPr="00C828EE">
        <w:rPr>
          <w:color w:val="000000" w:themeColor="text1"/>
        </w:rPr>
        <w:t>.</w:t>
      </w:r>
    </w:p>
    <w:p w:rsidR="00C828EE" w:rsidRDefault="00190B29" w:rsidP="00C828EE">
      <w:pPr>
        <w:tabs>
          <w:tab w:val="left" w:pos="962"/>
        </w:tabs>
        <w:spacing w:after="240"/>
        <w:ind w:firstLine="709"/>
        <w:jc w:val="both"/>
        <w:rPr>
          <w:color w:val="000000" w:themeColor="text1"/>
        </w:rPr>
      </w:pPr>
      <w:r>
        <w:rPr>
          <w:rStyle w:val="y2iqfc"/>
          <w:color w:val="202124"/>
          <w:lang w:val="kk-KZ"/>
        </w:rPr>
        <w:t>«С</w:t>
      </w:r>
      <w:r w:rsidRPr="006D28F5">
        <w:rPr>
          <w:rStyle w:val="y2iqfc"/>
          <w:color w:val="202124"/>
          <w:lang w:val="kk-KZ"/>
        </w:rPr>
        <w:t>Т-KZ» және «СТ-1» нысан</w:t>
      </w:r>
      <w:r>
        <w:rPr>
          <w:rStyle w:val="y2iqfc"/>
          <w:color w:val="202124"/>
          <w:lang w:val="kk-KZ"/>
        </w:rPr>
        <w:t>ындағы сертификаттар</w:t>
      </w:r>
      <w:r w:rsidRPr="00B65EFC">
        <w:rPr>
          <w:rStyle w:val="y2iqfc"/>
          <w:color w:val="202124"/>
          <w:lang w:val="kk-KZ"/>
        </w:rPr>
        <w:t xml:space="preserve"> </w:t>
      </w:r>
      <w:r>
        <w:rPr>
          <w:rStyle w:val="y2iqfc"/>
          <w:color w:val="202124"/>
          <w:lang w:val="kk-KZ"/>
        </w:rPr>
        <w:t>ҚР ИДМ 2015 жылғы 24 ақпандағы №</w:t>
      </w:r>
      <w:r w:rsidRPr="006D28F5">
        <w:rPr>
          <w:rStyle w:val="y2iqfc"/>
          <w:color w:val="202124"/>
          <w:lang w:val="kk-KZ"/>
        </w:rPr>
        <w:t xml:space="preserve"> 155 бұйрығымен бекітілген</w:t>
      </w:r>
      <w:r>
        <w:rPr>
          <w:rStyle w:val="y2iqfc"/>
          <w:color w:val="202124"/>
          <w:lang w:val="kk-KZ"/>
        </w:rPr>
        <w:t xml:space="preserve"> Тауар</w:t>
      </w:r>
      <w:r w:rsidRPr="006D28F5">
        <w:rPr>
          <w:rStyle w:val="y2iqfc"/>
          <w:color w:val="202124"/>
          <w:lang w:val="kk-KZ"/>
        </w:rPr>
        <w:t>д</w:t>
      </w:r>
      <w:r>
        <w:rPr>
          <w:rStyle w:val="y2iqfc"/>
          <w:color w:val="202124"/>
          <w:lang w:val="kk-KZ"/>
        </w:rPr>
        <w:t>ың шығарылған елін айқ</w:t>
      </w:r>
      <w:r w:rsidR="00EC6BD0">
        <w:rPr>
          <w:rStyle w:val="y2iqfc"/>
          <w:color w:val="202124"/>
          <w:lang w:val="kk-KZ"/>
        </w:rPr>
        <w:t>ындау, тауардың шығарылуы</w:t>
      </w:r>
      <w:r w:rsidRPr="006D28F5">
        <w:rPr>
          <w:rStyle w:val="y2iqfc"/>
          <w:color w:val="202124"/>
          <w:lang w:val="kk-KZ"/>
        </w:rPr>
        <w:t xml:space="preserve"> туралы сертификат беру және о</w:t>
      </w:r>
      <w:r>
        <w:rPr>
          <w:rStyle w:val="y2iqfc"/>
          <w:color w:val="202124"/>
          <w:lang w:val="kk-KZ"/>
        </w:rPr>
        <w:t>ның күшін жою жөніндегі қағидалар</w:t>
      </w:r>
      <w:r w:rsidRPr="006D28F5">
        <w:rPr>
          <w:rStyle w:val="y2iqfc"/>
          <w:color w:val="202124"/>
          <w:lang w:val="kk-KZ"/>
        </w:rPr>
        <w:t xml:space="preserve"> негізінде Өңірлі</w:t>
      </w:r>
      <w:r>
        <w:rPr>
          <w:rStyle w:val="y2iqfc"/>
          <w:color w:val="202124"/>
          <w:lang w:val="kk-KZ"/>
        </w:rPr>
        <w:t>к кәсіпкерлер палаталарында рәсімде</w:t>
      </w:r>
      <w:r w:rsidRPr="006D28F5">
        <w:rPr>
          <w:rStyle w:val="y2iqfc"/>
          <w:color w:val="202124"/>
          <w:lang w:val="kk-KZ"/>
        </w:rPr>
        <w:t>леді</w:t>
      </w:r>
      <w:r w:rsidR="00C828EE" w:rsidRPr="00C828EE">
        <w:rPr>
          <w:color w:val="000000" w:themeColor="text1"/>
        </w:rPr>
        <w:t>.</w:t>
      </w:r>
    </w:p>
    <w:p w:rsidR="00C828EE" w:rsidRDefault="00190B29" w:rsidP="00C828EE">
      <w:pPr>
        <w:tabs>
          <w:tab w:val="left" w:pos="962"/>
        </w:tabs>
        <w:spacing w:after="240"/>
        <w:ind w:firstLine="709"/>
        <w:jc w:val="both"/>
      </w:pPr>
      <w:r>
        <w:rPr>
          <w:color w:val="000000" w:themeColor="text1"/>
        </w:rPr>
        <w:t xml:space="preserve">«СT-KZ» </w:t>
      </w:r>
      <w:r>
        <w:rPr>
          <w:color w:val="000000" w:themeColor="text1"/>
          <w:lang w:val="kk-KZ"/>
        </w:rPr>
        <w:t>және</w:t>
      </w:r>
      <w:r w:rsidR="00C828EE" w:rsidRPr="00C828EE">
        <w:rPr>
          <w:color w:val="000000" w:themeColor="text1"/>
        </w:rPr>
        <w:t xml:space="preserve"> </w:t>
      </w:r>
      <w:r w:rsidR="00C828EE">
        <w:rPr>
          <w:color w:val="000000" w:themeColor="text1"/>
        </w:rPr>
        <w:t>«</w:t>
      </w:r>
      <w:r w:rsidR="00C828EE" w:rsidRPr="00C828EE">
        <w:rPr>
          <w:color w:val="000000" w:themeColor="text1"/>
        </w:rPr>
        <w:t>СТ-1</w:t>
      </w:r>
      <w:r w:rsidR="00C828EE">
        <w:rPr>
          <w:color w:val="000000" w:themeColor="text1"/>
        </w:rPr>
        <w:t xml:space="preserve">» </w:t>
      </w:r>
      <w:r>
        <w:rPr>
          <w:color w:val="000000" w:themeColor="text1"/>
          <w:lang w:val="kk-KZ"/>
        </w:rPr>
        <w:t>нысанындағы сертификаттар ЭШФ АЖ</w:t>
      </w:r>
      <w:r>
        <w:rPr>
          <w:color w:val="000000" w:themeColor="text1"/>
        </w:rPr>
        <w:t>-</w:t>
      </w:r>
      <w:r>
        <w:rPr>
          <w:color w:val="000000" w:themeColor="text1"/>
          <w:lang w:val="kk-KZ"/>
        </w:rPr>
        <w:t xml:space="preserve">ға Қазақстан Республикасының </w:t>
      </w:r>
      <w:r>
        <w:t xml:space="preserve">«Атамекен» </w:t>
      </w:r>
      <w:r>
        <w:rPr>
          <w:lang w:val="kk-KZ"/>
        </w:rPr>
        <w:t>Ұлттық кәсіпкерлер палатасынан нақты уақыт режимінде түседі</w:t>
      </w:r>
      <w:r w:rsidR="0074715E">
        <w:t>.</w:t>
      </w:r>
    </w:p>
    <w:p w:rsidR="00C828EE" w:rsidRPr="0074715E" w:rsidRDefault="0074715E">
      <w:pPr>
        <w:pStyle w:val="6"/>
        <w:numPr>
          <w:ilvl w:val="2"/>
          <w:numId w:val="188"/>
        </w:numPr>
        <w:spacing w:after="240"/>
        <w:ind w:left="1560"/>
        <w:rPr>
          <w:rFonts w:ascii="Times New Roman" w:hAnsi="Times New Roman" w:cs="Times New Roman"/>
          <w:b/>
          <w:i w:val="0"/>
          <w:color w:val="000000" w:themeColor="text1"/>
        </w:rPr>
      </w:pPr>
      <w:bookmarkStart w:id="1421" w:name="_Toc69509480"/>
      <w:r w:rsidRPr="00C343B3">
        <w:rPr>
          <w:rFonts w:ascii="Times New Roman" w:hAnsi="Times New Roman" w:cs="Times New Roman"/>
          <w:b/>
          <w:i w:val="0"/>
          <w:color w:val="000000" w:themeColor="text1"/>
        </w:rPr>
        <w:t>СТ – 1, СТKZ</w:t>
      </w:r>
      <w:bookmarkEnd w:id="1421"/>
      <w:r w:rsidR="00190B29" w:rsidRPr="00190B29">
        <w:rPr>
          <w:rFonts w:ascii="Times New Roman" w:hAnsi="Times New Roman" w:cs="Times New Roman"/>
          <w:b/>
          <w:i w:val="0"/>
          <w:color w:val="000000" w:themeColor="text1"/>
        </w:rPr>
        <w:t xml:space="preserve"> </w:t>
      </w:r>
      <w:r w:rsidR="00190B29">
        <w:rPr>
          <w:rFonts w:ascii="Times New Roman" w:hAnsi="Times New Roman" w:cs="Times New Roman"/>
          <w:b/>
          <w:i w:val="0"/>
          <w:color w:val="000000" w:themeColor="text1"/>
          <w:lang w:val="kk-KZ"/>
        </w:rPr>
        <w:t>с</w:t>
      </w:r>
      <w:r w:rsidR="00190B29">
        <w:rPr>
          <w:rFonts w:ascii="Times New Roman" w:hAnsi="Times New Roman" w:cs="Times New Roman"/>
          <w:b/>
          <w:i w:val="0"/>
          <w:color w:val="000000" w:themeColor="text1"/>
        </w:rPr>
        <w:t>ертификат</w:t>
      </w:r>
      <w:r w:rsidR="00190B29">
        <w:rPr>
          <w:rFonts w:ascii="Times New Roman" w:hAnsi="Times New Roman" w:cs="Times New Roman"/>
          <w:b/>
          <w:i w:val="0"/>
          <w:color w:val="000000" w:themeColor="text1"/>
          <w:lang w:val="kk-KZ"/>
        </w:rPr>
        <w:t>тарының ж</w:t>
      </w:r>
      <w:r w:rsidR="00190B29" w:rsidRPr="00C343B3">
        <w:rPr>
          <w:rFonts w:ascii="Times New Roman" w:hAnsi="Times New Roman" w:cs="Times New Roman"/>
          <w:b/>
          <w:i w:val="0"/>
          <w:color w:val="000000" w:themeColor="text1"/>
        </w:rPr>
        <w:t>урнал</w:t>
      </w:r>
      <w:r w:rsidR="00190B29">
        <w:rPr>
          <w:rFonts w:ascii="Times New Roman" w:hAnsi="Times New Roman" w:cs="Times New Roman"/>
          <w:b/>
          <w:i w:val="0"/>
          <w:color w:val="000000" w:themeColor="text1"/>
          <w:lang w:val="kk-KZ"/>
        </w:rPr>
        <w:t>ы</w:t>
      </w:r>
    </w:p>
    <w:p w:rsidR="00514C44" w:rsidRDefault="00190B29" w:rsidP="00175FEE">
      <w:pPr>
        <w:pStyle w:val="af7"/>
        <w:numPr>
          <w:ilvl w:val="0"/>
          <w:numId w:val="120"/>
        </w:numPr>
        <w:rPr>
          <w:rFonts w:eastAsiaTheme="majorEastAsia"/>
        </w:rPr>
      </w:pPr>
      <w:r>
        <w:rPr>
          <w:rFonts w:eastAsiaTheme="majorEastAsia"/>
        </w:rPr>
        <w:t>Э</w:t>
      </w:r>
      <w:r>
        <w:rPr>
          <w:rFonts w:eastAsiaTheme="majorEastAsia"/>
          <w:lang w:val="kk-KZ"/>
        </w:rPr>
        <w:t>Ш</w:t>
      </w:r>
      <w:r w:rsidR="0074715E">
        <w:rPr>
          <w:rFonts w:eastAsiaTheme="majorEastAsia"/>
        </w:rPr>
        <w:t xml:space="preserve">Ф </w:t>
      </w:r>
      <w:r>
        <w:rPr>
          <w:rFonts w:eastAsiaTheme="majorEastAsia"/>
          <w:lang w:val="kk-KZ"/>
        </w:rPr>
        <w:t xml:space="preserve">АЖ жүйесіне кіргеннен кейін </w:t>
      </w:r>
      <w:r w:rsidR="001159CC">
        <w:rPr>
          <w:rFonts w:eastAsiaTheme="majorEastAsia"/>
          <w:lang w:val="kk-KZ"/>
        </w:rPr>
        <w:t>өзіңіздің</w:t>
      </w:r>
      <w:r w:rsidR="001159CC">
        <w:rPr>
          <w:rFonts w:eastAsiaTheme="majorEastAsia"/>
        </w:rPr>
        <w:t xml:space="preserve"> сертификаты</w:t>
      </w:r>
      <w:r w:rsidR="001159CC">
        <w:rPr>
          <w:rFonts w:eastAsiaTheme="majorEastAsia"/>
          <w:lang w:val="kk-KZ"/>
        </w:rPr>
        <w:t>ңызды екі әдіспен қарауға болады</w:t>
      </w:r>
      <w:r w:rsidR="0074715E">
        <w:rPr>
          <w:rFonts w:eastAsiaTheme="majorEastAsia"/>
        </w:rPr>
        <w:t>:</w:t>
      </w:r>
    </w:p>
    <w:p w:rsidR="0074715E" w:rsidRDefault="001159CC" w:rsidP="00175FEE">
      <w:pPr>
        <w:pStyle w:val="af7"/>
        <w:numPr>
          <w:ilvl w:val="1"/>
          <w:numId w:val="120"/>
        </w:numPr>
        <w:rPr>
          <w:rFonts w:eastAsiaTheme="majorEastAsia"/>
        </w:rPr>
      </w:pPr>
      <w:r>
        <w:rPr>
          <w:rFonts w:eastAsiaTheme="majorEastAsia"/>
          <w:lang w:val="kk-KZ"/>
        </w:rPr>
        <w:t>Сол жақтағы мәзірді ашу және төмендегі суретте көрсетілгендей журналға өту</w:t>
      </w:r>
      <w:r w:rsidR="0074715E">
        <w:rPr>
          <w:rFonts w:eastAsiaTheme="majorEastAsia"/>
        </w:rPr>
        <w:t>:</w:t>
      </w:r>
    </w:p>
    <w:p w:rsidR="0074715E" w:rsidRDefault="0074715E" w:rsidP="0074715E">
      <w:pPr>
        <w:pStyle w:val="af7"/>
        <w:ind w:left="1440"/>
        <w:rPr>
          <w:rFonts w:eastAsiaTheme="majorEastAsia"/>
        </w:rPr>
      </w:pPr>
      <w:r>
        <w:rPr>
          <w:noProof/>
        </w:rPr>
        <w:lastRenderedPageBreak/>
        <w:drawing>
          <wp:inline distT="0" distB="0" distL="0" distR="0" wp14:anchorId="76A89B5E" wp14:editId="3D5D6D72">
            <wp:extent cx="2266950" cy="5687546"/>
            <wp:effectExtent l="0" t="0" r="0" b="889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cstate="print"/>
                    <a:stretch>
                      <a:fillRect/>
                    </a:stretch>
                  </pic:blipFill>
                  <pic:spPr>
                    <a:xfrm>
                      <a:off x="0" y="0"/>
                      <a:ext cx="2273911" cy="5705011"/>
                    </a:xfrm>
                    <a:prstGeom prst="rect">
                      <a:avLst/>
                    </a:prstGeom>
                  </pic:spPr>
                </pic:pic>
              </a:graphicData>
            </a:graphic>
          </wp:inline>
        </w:drawing>
      </w:r>
    </w:p>
    <w:p w:rsidR="0074715E" w:rsidRPr="001159CC"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74715E"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621</w:t>
      </w:r>
      <w:r w:rsidRPr="00E466F6">
        <w:rPr>
          <w:b/>
          <w:color w:val="000000" w:themeColor="text1"/>
          <w:sz w:val="20"/>
          <w:szCs w:val="20"/>
        </w:rPr>
        <w:fldChar w:fldCharType="end"/>
      </w:r>
      <w:r w:rsidR="001159CC">
        <w:rPr>
          <w:b/>
          <w:color w:val="000000" w:themeColor="text1"/>
          <w:sz w:val="20"/>
          <w:szCs w:val="20"/>
        </w:rPr>
        <w:t>-</w:t>
      </w:r>
      <w:r w:rsidR="001159CC">
        <w:rPr>
          <w:b/>
          <w:color w:val="000000" w:themeColor="text1"/>
          <w:sz w:val="20"/>
          <w:szCs w:val="20"/>
          <w:lang w:val="kk-KZ"/>
        </w:rPr>
        <w:t>сурет</w:t>
      </w:r>
      <w:r w:rsidR="0074715E" w:rsidRPr="00E466F6">
        <w:rPr>
          <w:b/>
          <w:color w:val="000000" w:themeColor="text1"/>
          <w:sz w:val="20"/>
          <w:szCs w:val="20"/>
        </w:rPr>
        <w:t xml:space="preserve">. </w:t>
      </w:r>
      <w:r w:rsidR="001159CC">
        <w:rPr>
          <w:b/>
          <w:color w:val="000000" w:themeColor="text1"/>
          <w:sz w:val="20"/>
          <w:szCs w:val="20"/>
        </w:rPr>
        <w:t xml:space="preserve">«СT-KZ» </w:t>
      </w:r>
      <w:r w:rsidR="001159CC">
        <w:rPr>
          <w:b/>
          <w:color w:val="000000" w:themeColor="text1"/>
          <w:sz w:val="20"/>
          <w:szCs w:val="20"/>
          <w:lang w:val="kk-KZ"/>
        </w:rPr>
        <w:t>және</w:t>
      </w:r>
      <w:r w:rsidR="0074715E" w:rsidRPr="00E466F6">
        <w:rPr>
          <w:b/>
          <w:color w:val="000000" w:themeColor="text1"/>
          <w:sz w:val="20"/>
          <w:szCs w:val="20"/>
        </w:rPr>
        <w:t xml:space="preserve"> «СТ-1»</w:t>
      </w:r>
      <w:r w:rsidR="001159CC" w:rsidRPr="001159CC">
        <w:rPr>
          <w:b/>
          <w:color w:val="000000" w:themeColor="text1"/>
          <w:sz w:val="20"/>
          <w:szCs w:val="20"/>
        </w:rPr>
        <w:t xml:space="preserve"> </w:t>
      </w:r>
      <w:r w:rsidR="001159CC">
        <w:rPr>
          <w:b/>
          <w:color w:val="000000" w:themeColor="text1"/>
          <w:sz w:val="20"/>
          <w:szCs w:val="20"/>
          <w:lang w:val="kk-KZ"/>
        </w:rPr>
        <w:t>нысанындағы с</w:t>
      </w:r>
      <w:r w:rsidR="001159CC">
        <w:rPr>
          <w:b/>
          <w:color w:val="000000" w:themeColor="text1"/>
          <w:sz w:val="20"/>
          <w:szCs w:val="20"/>
        </w:rPr>
        <w:t>ертификат</w:t>
      </w:r>
      <w:r w:rsidR="001159CC">
        <w:rPr>
          <w:b/>
          <w:color w:val="000000" w:themeColor="text1"/>
          <w:sz w:val="20"/>
          <w:szCs w:val="20"/>
          <w:lang w:val="kk-KZ"/>
        </w:rPr>
        <w:t>тар</w:t>
      </w:r>
    </w:p>
    <w:p w:rsidR="0074715E" w:rsidRDefault="0074715E" w:rsidP="0074715E">
      <w:pPr>
        <w:pStyle w:val="af7"/>
        <w:ind w:left="1440"/>
        <w:rPr>
          <w:rFonts w:eastAsiaTheme="majorEastAsia"/>
        </w:rPr>
      </w:pPr>
    </w:p>
    <w:p w:rsidR="0074715E" w:rsidRDefault="001159CC" w:rsidP="00175FEE">
      <w:pPr>
        <w:pStyle w:val="af7"/>
        <w:numPr>
          <w:ilvl w:val="1"/>
          <w:numId w:val="120"/>
        </w:numPr>
        <w:rPr>
          <w:rFonts w:eastAsiaTheme="majorEastAsia"/>
        </w:rPr>
      </w:pPr>
      <w:r>
        <w:rPr>
          <w:rFonts w:eastAsiaTheme="majorEastAsia"/>
          <w:lang w:val="kk-KZ"/>
        </w:rPr>
        <w:t xml:space="preserve">Немесе </w:t>
      </w:r>
      <w:r>
        <w:rPr>
          <w:rFonts w:eastAsiaTheme="majorEastAsia"/>
        </w:rPr>
        <w:t>Виртуал</w:t>
      </w:r>
      <w:r>
        <w:rPr>
          <w:rFonts w:eastAsiaTheme="majorEastAsia"/>
          <w:lang w:val="kk-KZ"/>
        </w:rPr>
        <w:t>ды қойма модуліне өту және</w:t>
      </w:r>
      <w:r w:rsidR="0074715E">
        <w:rPr>
          <w:rFonts w:eastAsiaTheme="majorEastAsia"/>
        </w:rPr>
        <w:t xml:space="preserve"> </w:t>
      </w:r>
      <w:r>
        <w:rPr>
          <w:rFonts w:eastAsiaTheme="majorEastAsia"/>
        </w:rPr>
        <w:t>сертификат</w:t>
      </w:r>
      <w:r>
        <w:rPr>
          <w:rFonts w:eastAsiaTheme="majorEastAsia"/>
          <w:lang w:val="kk-KZ"/>
        </w:rPr>
        <w:t>тар журналы белгішесін басу</w:t>
      </w:r>
      <w:r w:rsidR="0074715E">
        <w:rPr>
          <w:rFonts w:eastAsiaTheme="majorEastAsia"/>
        </w:rPr>
        <w:t>:</w:t>
      </w:r>
    </w:p>
    <w:p w:rsidR="0074715E" w:rsidRPr="001159CC" w:rsidRDefault="0074715E" w:rsidP="0074715E">
      <w:pPr>
        <w:pStyle w:val="af5"/>
        <w:spacing w:before="240" w:line="276" w:lineRule="auto"/>
        <w:jc w:val="center"/>
        <w:rPr>
          <w:color w:val="000000" w:themeColor="text1"/>
          <w:lang w:val="kk-KZ"/>
        </w:rPr>
      </w:pPr>
      <w:r>
        <w:rPr>
          <w:noProof/>
        </w:rPr>
        <w:drawing>
          <wp:inline distT="0" distB="0" distL="0" distR="0" wp14:anchorId="443C717A" wp14:editId="5DDA1E99">
            <wp:extent cx="5940425" cy="2009140"/>
            <wp:effectExtent l="0" t="0" r="3175"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cstate="print"/>
                    <a:stretch>
                      <a:fillRect/>
                    </a:stretch>
                  </pic:blipFill>
                  <pic:spPr>
                    <a:xfrm>
                      <a:off x="0" y="0"/>
                      <a:ext cx="5940425" cy="2009140"/>
                    </a:xfrm>
                    <a:prstGeom prst="rect">
                      <a:avLst/>
                    </a:prstGeom>
                  </pic:spPr>
                </pic:pic>
              </a:graphicData>
            </a:graphic>
          </wp:inline>
        </w:drawing>
      </w:r>
      <w:r>
        <w:rPr>
          <w:rFonts w:eastAsiaTheme="majorEastAsia"/>
        </w:rPr>
        <w:br/>
      </w:r>
      <w:r w:rsidR="00C84897" w:rsidRPr="001D18D8">
        <w:rPr>
          <w:color w:val="000000" w:themeColor="text1"/>
        </w:rPr>
        <w:fldChar w:fldCharType="begin"/>
      </w:r>
      <w:r w:rsidRPr="001D18D8">
        <w:rPr>
          <w:color w:val="000000" w:themeColor="text1"/>
        </w:rPr>
        <w:instrText xml:space="preserve"> SEQ Рисунок \* ARABIC </w:instrText>
      </w:r>
      <w:r w:rsidR="00C84897" w:rsidRPr="001D18D8">
        <w:rPr>
          <w:color w:val="000000" w:themeColor="text1"/>
        </w:rPr>
        <w:fldChar w:fldCharType="separate"/>
      </w:r>
      <w:r w:rsidR="00F648FC">
        <w:rPr>
          <w:noProof/>
          <w:color w:val="000000" w:themeColor="text1"/>
        </w:rPr>
        <w:t>622</w:t>
      </w:r>
      <w:r w:rsidR="00C84897" w:rsidRPr="001D18D8">
        <w:rPr>
          <w:noProof/>
          <w:color w:val="000000" w:themeColor="text1"/>
        </w:rPr>
        <w:fldChar w:fldCharType="end"/>
      </w:r>
      <w:r w:rsidR="001159CC">
        <w:rPr>
          <w:noProof/>
          <w:color w:val="000000" w:themeColor="text1"/>
        </w:rPr>
        <w:t>-</w:t>
      </w:r>
      <w:r w:rsidR="001159CC">
        <w:rPr>
          <w:noProof/>
          <w:color w:val="000000" w:themeColor="text1"/>
          <w:lang w:val="kk-KZ"/>
        </w:rPr>
        <w:t>сурет</w:t>
      </w:r>
      <w:r w:rsidRPr="001D18D8">
        <w:rPr>
          <w:color w:val="000000" w:themeColor="text1"/>
        </w:rPr>
        <w:t xml:space="preserve">. </w:t>
      </w:r>
      <w:r w:rsidR="001159CC">
        <w:rPr>
          <w:color w:val="000000" w:themeColor="text1"/>
        </w:rPr>
        <w:t xml:space="preserve">«СT-KZ» </w:t>
      </w:r>
      <w:r w:rsidR="001159CC">
        <w:rPr>
          <w:color w:val="000000" w:themeColor="text1"/>
          <w:lang w:val="kk-KZ"/>
        </w:rPr>
        <w:t>және</w:t>
      </w:r>
      <w:r w:rsidRPr="00C828EE">
        <w:rPr>
          <w:color w:val="000000" w:themeColor="text1"/>
        </w:rPr>
        <w:t xml:space="preserve"> </w:t>
      </w:r>
      <w:r>
        <w:rPr>
          <w:color w:val="000000" w:themeColor="text1"/>
        </w:rPr>
        <w:t>«</w:t>
      </w:r>
      <w:r w:rsidRPr="00C828EE">
        <w:rPr>
          <w:color w:val="000000" w:themeColor="text1"/>
        </w:rPr>
        <w:t>СТ-1</w:t>
      </w:r>
      <w:r>
        <w:rPr>
          <w:color w:val="000000" w:themeColor="text1"/>
        </w:rPr>
        <w:t>»</w:t>
      </w:r>
      <w:r w:rsidR="001159CC" w:rsidRPr="001159CC">
        <w:rPr>
          <w:color w:val="000000" w:themeColor="text1"/>
        </w:rPr>
        <w:t xml:space="preserve"> </w:t>
      </w:r>
      <w:r w:rsidR="001159CC">
        <w:rPr>
          <w:color w:val="000000" w:themeColor="text1"/>
          <w:lang w:val="kk-KZ"/>
        </w:rPr>
        <w:t>нысанындағы с</w:t>
      </w:r>
      <w:r w:rsidR="001159CC">
        <w:rPr>
          <w:color w:val="000000" w:themeColor="text1"/>
        </w:rPr>
        <w:t>ертификат</w:t>
      </w:r>
      <w:r w:rsidR="001159CC">
        <w:rPr>
          <w:color w:val="000000" w:themeColor="text1"/>
          <w:lang w:val="kk-KZ"/>
        </w:rPr>
        <w:t>тар</w:t>
      </w:r>
    </w:p>
    <w:p w:rsidR="006B1917" w:rsidRPr="001159CC" w:rsidRDefault="006B1917" w:rsidP="00175FEE">
      <w:pPr>
        <w:pStyle w:val="af7"/>
        <w:numPr>
          <w:ilvl w:val="0"/>
          <w:numId w:val="120"/>
        </w:numPr>
        <w:rPr>
          <w:lang w:val="kk-KZ"/>
        </w:rPr>
      </w:pPr>
      <w:r w:rsidRPr="001159CC">
        <w:rPr>
          <w:rFonts w:eastAsiaTheme="majorEastAsia"/>
          <w:lang w:val="kk-KZ"/>
        </w:rPr>
        <w:lastRenderedPageBreak/>
        <w:t>«СT-KZ», «СТ-1»</w:t>
      </w:r>
      <w:r w:rsidR="006C53E1" w:rsidRPr="001159CC">
        <w:rPr>
          <w:rFonts w:eastAsiaTheme="majorEastAsia"/>
          <w:lang w:val="kk-KZ"/>
        </w:rPr>
        <w:t xml:space="preserve"> </w:t>
      </w:r>
      <w:r w:rsidR="001159CC">
        <w:rPr>
          <w:rFonts w:eastAsiaTheme="majorEastAsia"/>
          <w:lang w:val="kk-KZ"/>
        </w:rPr>
        <w:t>с</w:t>
      </w:r>
      <w:r w:rsidR="001159CC" w:rsidRPr="001159CC">
        <w:rPr>
          <w:rFonts w:eastAsiaTheme="majorEastAsia"/>
          <w:lang w:val="kk-KZ"/>
        </w:rPr>
        <w:t>ертификат</w:t>
      </w:r>
      <w:r w:rsidR="001159CC">
        <w:rPr>
          <w:rFonts w:eastAsiaTheme="majorEastAsia"/>
          <w:lang w:val="kk-KZ"/>
        </w:rPr>
        <w:t xml:space="preserve">тарының журналына өткеннен кейін сіз өзіңіздің </w:t>
      </w:r>
      <w:r w:rsidR="006C53E1" w:rsidRPr="001159CC">
        <w:rPr>
          <w:rFonts w:eastAsiaTheme="majorEastAsia"/>
          <w:lang w:val="kk-KZ"/>
        </w:rPr>
        <w:t>с</w:t>
      </w:r>
      <w:r w:rsidR="001159CC">
        <w:rPr>
          <w:rFonts w:eastAsiaTheme="majorEastAsia"/>
          <w:lang w:val="kk-KZ"/>
        </w:rPr>
        <w:t>ертификаттарыңыздың тізілімін көресіз</w:t>
      </w:r>
      <w:r w:rsidR="006C53E1" w:rsidRPr="001159CC">
        <w:rPr>
          <w:rFonts w:eastAsiaTheme="majorEastAsia"/>
          <w:lang w:val="kk-KZ"/>
        </w:rPr>
        <w:t>:</w:t>
      </w:r>
    </w:p>
    <w:p w:rsidR="006C53E1" w:rsidRDefault="006C53E1" w:rsidP="006C53E1">
      <w:pPr>
        <w:ind w:left="360"/>
      </w:pPr>
      <w:r>
        <w:rPr>
          <w:noProof/>
        </w:rPr>
        <w:drawing>
          <wp:inline distT="0" distB="0" distL="0" distR="0" wp14:anchorId="13D4C627" wp14:editId="64C26F3A">
            <wp:extent cx="5940425" cy="2696210"/>
            <wp:effectExtent l="0" t="0" r="3175" b="889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cstate="print"/>
                    <a:stretch>
                      <a:fillRect/>
                    </a:stretch>
                  </pic:blipFill>
                  <pic:spPr>
                    <a:xfrm>
                      <a:off x="0" y="0"/>
                      <a:ext cx="5940425" cy="2696210"/>
                    </a:xfrm>
                    <a:prstGeom prst="rect">
                      <a:avLst/>
                    </a:prstGeom>
                  </pic:spPr>
                </pic:pic>
              </a:graphicData>
            </a:graphic>
          </wp:inline>
        </w:drawing>
      </w:r>
    </w:p>
    <w:p w:rsidR="006C53E1" w:rsidRPr="001159CC"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6C53E1"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623</w:t>
      </w:r>
      <w:r w:rsidRPr="00E466F6">
        <w:rPr>
          <w:b/>
          <w:color w:val="000000" w:themeColor="text1"/>
          <w:sz w:val="20"/>
          <w:szCs w:val="20"/>
        </w:rPr>
        <w:fldChar w:fldCharType="end"/>
      </w:r>
      <w:r w:rsidR="001159CC">
        <w:rPr>
          <w:b/>
          <w:color w:val="000000" w:themeColor="text1"/>
          <w:sz w:val="20"/>
          <w:szCs w:val="20"/>
        </w:rPr>
        <w:t>-</w:t>
      </w:r>
      <w:r w:rsidR="001159CC">
        <w:rPr>
          <w:b/>
          <w:color w:val="000000" w:themeColor="text1"/>
          <w:sz w:val="20"/>
          <w:szCs w:val="20"/>
          <w:lang w:val="kk-KZ"/>
        </w:rPr>
        <w:t>сурет</w:t>
      </w:r>
      <w:r w:rsidR="006C53E1" w:rsidRPr="00E466F6">
        <w:rPr>
          <w:b/>
          <w:color w:val="000000" w:themeColor="text1"/>
          <w:sz w:val="20"/>
          <w:szCs w:val="20"/>
        </w:rPr>
        <w:t xml:space="preserve">. </w:t>
      </w:r>
      <w:r w:rsidR="001159CC">
        <w:rPr>
          <w:b/>
          <w:color w:val="000000" w:themeColor="text1"/>
          <w:sz w:val="20"/>
          <w:szCs w:val="20"/>
        </w:rPr>
        <w:t xml:space="preserve">«СT-KZ» </w:t>
      </w:r>
      <w:r w:rsidR="001159CC">
        <w:rPr>
          <w:b/>
          <w:color w:val="000000" w:themeColor="text1"/>
          <w:sz w:val="20"/>
          <w:szCs w:val="20"/>
          <w:lang w:val="kk-KZ"/>
        </w:rPr>
        <w:t>және</w:t>
      </w:r>
      <w:r w:rsidR="006C53E1" w:rsidRPr="00E466F6">
        <w:rPr>
          <w:b/>
          <w:color w:val="000000" w:themeColor="text1"/>
          <w:sz w:val="20"/>
          <w:szCs w:val="20"/>
        </w:rPr>
        <w:t xml:space="preserve"> «СТ-1»</w:t>
      </w:r>
      <w:r w:rsidR="001159CC">
        <w:rPr>
          <w:b/>
          <w:color w:val="000000" w:themeColor="text1"/>
          <w:sz w:val="20"/>
          <w:szCs w:val="20"/>
          <w:lang w:val="kk-KZ"/>
        </w:rPr>
        <w:t xml:space="preserve"> нысанындағы сертификаттар</w:t>
      </w:r>
    </w:p>
    <w:p w:rsidR="006C53E1" w:rsidRPr="00CD429B" w:rsidRDefault="00CD429B" w:rsidP="00175FEE">
      <w:pPr>
        <w:pStyle w:val="af7"/>
        <w:numPr>
          <w:ilvl w:val="0"/>
          <w:numId w:val="120"/>
        </w:numPr>
        <w:rPr>
          <w:color w:val="000000" w:themeColor="text1"/>
          <w:lang w:val="kk-KZ"/>
        </w:rPr>
      </w:pPr>
      <w:r w:rsidRPr="00B65EFC">
        <w:rPr>
          <w:rStyle w:val="y2iqfc"/>
          <w:color w:val="202124"/>
          <w:lang w:val="kk-KZ"/>
        </w:rPr>
        <w:t xml:space="preserve">Бұл журналда сіз </w:t>
      </w:r>
      <w:r>
        <w:rPr>
          <w:rStyle w:val="y2iqfc"/>
          <w:color w:val="202124"/>
          <w:lang w:val="kk-KZ"/>
        </w:rPr>
        <w:t xml:space="preserve">өзіңізге </w:t>
      </w:r>
      <w:r w:rsidRPr="00B65EFC">
        <w:rPr>
          <w:rStyle w:val="y2iqfc"/>
          <w:color w:val="202124"/>
          <w:lang w:val="kk-KZ"/>
        </w:rPr>
        <w:t>ыңғайлы болу үшін төмендегі суретте көрсетілге</w:t>
      </w:r>
      <w:r>
        <w:rPr>
          <w:rStyle w:val="y2iqfc"/>
          <w:color w:val="202124"/>
          <w:lang w:val="kk-KZ"/>
        </w:rPr>
        <w:t>н параметрлер бойынша өзіңізге қажетті</w:t>
      </w:r>
      <w:r w:rsidRPr="00B65EFC">
        <w:rPr>
          <w:rStyle w:val="y2iqfc"/>
          <w:color w:val="202124"/>
          <w:lang w:val="kk-KZ"/>
        </w:rPr>
        <w:t xml:space="preserve"> сертификаттар түрін</w:t>
      </w:r>
      <w:r>
        <w:rPr>
          <w:rStyle w:val="y2iqfc"/>
          <w:color w:val="202124"/>
          <w:lang w:val="kk-KZ"/>
        </w:rPr>
        <w:t xml:space="preserve"> сүзе аласыз және көру үшін </w:t>
      </w:r>
      <w:r w:rsidRPr="00B65EFC">
        <w:rPr>
          <w:rStyle w:val="y2iqfc"/>
          <w:color w:val="202124"/>
          <w:lang w:val="kk-KZ"/>
        </w:rPr>
        <w:t>ала аласыз</w:t>
      </w:r>
      <w:r w:rsidR="006C53E1" w:rsidRPr="00CD429B">
        <w:rPr>
          <w:color w:val="000000" w:themeColor="text1"/>
          <w:lang w:val="kk-KZ"/>
        </w:rPr>
        <w:t>:</w:t>
      </w:r>
    </w:p>
    <w:p w:rsidR="006C53E1" w:rsidRPr="006C53E1" w:rsidRDefault="006C53E1" w:rsidP="006C53E1">
      <w:pPr>
        <w:rPr>
          <w:rFonts w:eastAsiaTheme="majorEastAsia"/>
        </w:rPr>
      </w:pPr>
      <w:r>
        <w:rPr>
          <w:noProof/>
        </w:rPr>
        <w:drawing>
          <wp:inline distT="0" distB="0" distL="0" distR="0" wp14:anchorId="1231F298" wp14:editId="213461A0">
            <wp:extent cx="5940425" cy="724535"/>
            <wp:effectExtent l="0" t="0" r="3175"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cstate="print"/>
                    <a:stretch>
                      <a:fillRect/>
                    </a:stretch>
                  </pic:blipFill>
                  <pic:spPr>
                    <a:xfrm>
                      <a:off x="0" y="0"/>
                      <a:ext cx="5940425" cy="724535"/>
                    </a:xfrm>
                    <a:prstGeom prst="rect">
                      <a:avLst/>
                    </a:prstGeom>
                  </pic:spPr>
                </pic:pic>
              </a:graphicData>
            </a:graphic>
          </wp:inline>
        </w:drawing>
      </w:r>
    </w:p>
    <w:p w:rsidR="006C53E1" w:rsidRPr="00CD429B"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6C53E1"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624</w:t>
      </w:r>
      <w:r w:rsidRPr="00E466F6">
        <w:rPr>
          <w:b/>
          <w:color w:val="000000" w:themeColor="text1"/>
          <w:sz w:val="20"/>
          <w:szCs w:val="20"/>
        </w:rPr>
        <w:fldChar w:fldCharType="end"/>
      </w:r>
      <w:r w:rsidR="00CD429B">
        <w:rPr>
          <w:b/>
          <w:color w:val="000000" w:themeColor="text1"/>
          <w:sz w:val="20"/>
          <w:szCs w:val="20"/>
        </w:rPr>
        <w:t>-</w:t>
      </w:r>
      <w:r w:rsidR="00CD429B">
        <w:rPr>
          <w:b/>
          <w:color w:val="000000" w:themeColor="text1"/>
          <w:sz w:val="20"/>
          <w:szCs w:val="20"/>
          <w:lang w:val="kk-KZ"/>
        </w:rPr>
        <w:t>сурет</w:t>
      </w:r>
      <w:r w:rsidR="006C53E1" w:rsidRPr="00E466F6">
        <w:rPr>
          <w:b/>
          <w:color w:val="000000" w:themeColor="text1"/>
          <w:sz w:val="20"/>
          <w:szCs w:val="20"/>
        </w:rPr>
        <w:t xml:space="preserve">. </w:t>
      </w:r>
      <w:r w:rsidR="00CD429B">
        <w:rPr>
          <w:b/>
          <w:color w:val="000000" w:themeColor="text1"/>
          <w:sz w:val="20"/>
          <w:szCs w:val="20"/>
        </w:rPr>
        <w:t xml:space="preserve">«СT-KZ» </w:t>
      </w:r>
      <w:r w:rsidR="00CD429B">
        <w:rPr>
          <w:b/>
          <w:color w:val="000000" w:themeColor="text1"/>
          <w:sz w:val="20"/>
          <w:szCs w:val="20"/>
          <w:lang w:val="kk-KZ"/>
        </w:rPr>
        <w:t>және</w:t>
      </w:r>
      <w:r w:rsidR="006C53E1" w:rsidRPr="00E466F6">
        <w:rPr>
          <w:b/>
          <w:color w:val="000000" w:themeColor="text1"/>
          <w:sz w:val="20"/>
          <w:szCs w:val="20"/>
        </w:rPr>
        <w:t xml:space="preserve"> «СТ-1»</w:t>
      </w:r>
      <w:r w:rsidR="00CD429B">
        <w:rPr>
          <w:b/>
          <w:color w:val="000000" w:themeColor="text1"/>
          <w:sz w:val="20"/>
          <w:szCs w:val="20"/>
          <w:lang w:val="kk-KZ"/>
        </w:rPr>
        <w:t xml:space="preserve"> нысанындағы сертификаттар журналының сүзгілері</w:t>
      </w:r>
    </w:p>
    <w:p w:rsidR="00E038D4" w:rsidRPr="006C53E1" w:rsidRDefault="00E038D4" w:rsidP="006C53E1">
      <w:pPr>
        <w:ind w:left="360"/>
        <w:jc w:val="center"/>
        <w:rPr>
          <w:b/>
          <w:bCs/>
          <w:color w:val="000000" w:themeColor="text1"/>
          <w:sz w:val="20"/>
          <w:szCs w:val="20"/>
        </w:rPr>
      </w:pPr>
    </w:p>
    <w:p w:rsidR="0074715E" w:rsidRDefault="00CD429B" w:rsidP="00175FEE">
      <w:pPr>
        <w:pStyle w:val="af7"/>
        <w:numPr>
          <w:ilvl w:val="0"/>
          <w:numId w:val="120"/>
        </w:numPr>
        <w:rPr>
          <w:rFonts w:eastAsiaTheme="majorEastAsia"/>
        </w:rPr>
      </w:pPr>
      <w:r>
        <w:rPr>
          <w:rFonts w:eastAsiaTheme="majorEastAsia"/>
          <w:lang w:val="kk-KZ"/>
        </w:rPr>
        <w:t>Журналдан бір</w:t>
      </w:r>
      <w:r>
        <w:rPr>
          <w:rFonts w:eastAsiaTheme="majorEastAsia"/>
        </w:rPr>
        <w:t xml:space="preserve"> сертификат</w:t>
      </w:r>
      <w:r>
        <w:rPr>
          <w:rFonts w:eastAsiaTheme="majorEastAsia"/>
          <w:lang w:val="kk-KZ"/>
        </w:rPr>
        <w:t>ты бөліп алған кезде</w:t>
      </w:r>
      <w:r w:rsidR="00E038D4">
        <w:rPr>
          <w:rFonts w:eastAsiaTheme="majorEastAsia"/>
        </w:rPr>
        <w:t xml:space="preserve"> – </w:t>
      </w:r>
      <w:r>
        <w:rPr>
          <w:rFonts w:eastAsiaTheme="majorEastAsia"/>
          <w:lang w:val="kk-KZ"/>
        </w:rPr>
        <w:t>таңдау үшін «Қарау» батырмасы ашылады</w:t>
      </w:r>
      <w:r w:rsidR="00E038D4">
        <w:rPr>
          <w:rFonts w:eastAsiaTheme="majorEastAsia"/>
        </w:rPr>
        <w:t>.</w:t>
      </w:r>
    </w:p>
    <w:p w:rsidR="00E038D4" w:rsidRDefault="00E038D4" w:rsidP="00E038D4">
      <w:pPr>
        <w:pStyle w:val="af7"/>
        <w:ind w:left="0"/>
        <w:rPr>
          <w:rFonts w:eastAsiaTheme="majorEastAsia"/>
        </w:rPr>
      </w:pPr>
      <w:r>
        <w:rPr>
          <w:noProof/>
        </w:rPr>
        <w:drawing>
          <wp:inline distT="0" distB="0" distL="0" distR="0" wp14:anchorId="7191F7A3" wp14:editId="07D6111E">
            <wp:extent cx="5940425" cy="742950"/>
            <wp:effectExtent l="0" t="0" r="3175" b="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cstate="print"/>
                    <a:stretch>
                      <a:fillRect/>
                    </a:stretch>
                  </pic:blipFill>
                  <pic:spPr>
                    <a:xfrm>
                      <a:off x="0" y="0"/>
                      <a:ext cx="5940425" cy="742950"/>
                    </a:xfrm>
                    <a:prstGeom prst="rect">
                      <a:avLst/>
                    </a:prstGeom>
                  </pic:spPr>
                </pic:pic>
              </a:graphicData>
            </a:graphic>
          </wp:inline>
        </w:drawing>
      </w:r>
    </w:p>
    <w:p w:rsidR="00E038D4" w:rsidRPr="00CD429B"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E038D4"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625</w:t>
      </w:r>
      <w:r w:rsidRPr="00E466F6">
        <w:rPr>
          <w:b/>
          <w:color w:val="000000" w:themeColor="text1"/>
          <w:sz w:val="20"/>
          <w:szCs w:val="20"/>
        </w:rPr>
        <w:fldChar w:fldCharType="end"/>
      </w:r>
      <w:r w:rsidR="00CD429B">
        <w:rPr>
          <w:b/>
          <w:color w:val="000000" w:themeColor="text1"/>
          <w:sz w:val="20"/>
          <w:szCs w:val="20"/>
        </w:rPr>
        <w:t>-</w:t>
      </w:r>
      <w:r w:rsidR="00CD429B">
        <w:rPr>
          <w:b/>
          <w:color w:val="000000" w:themeColor="text1"/>
          <w:sz w:val="20"/>
          <w:szCs w:val="20"/>
          <w:lang w:val="kk-KZ"/>
        </w:rPr>
        <w:t>сурет</w:t>
      </w:r>
      <w:r w:rsidR="00E038D4" w:rsidRPr="00E466F6">
        <w:rPr>
          <w:b/>
          <w:color w:val="000000" w:themeColor="text1"/>
          <w:sz w:val="20"/>
          <w:szCs w:val="20"/>
        </w:rPr>
        <w:t xml:space="preserve">. </w:t>
      </w:r>
      <w:r w:rsidR="00CD429B">
        <w:rPr>
          <w:b/>
          <w:color w:val="000000" w:themeColor="text1"/>
          <w:sz w:val="20"/>
          <w:szCs w:val="20"/>
        </w:rPr>
        <w:t xml:space="preserve">«СT-KZ» </w:t>
      </w:r>
      <w:r w:rsidR="00CD429B">
        <w:rPr>
          <w:b/>
          <w:color w:val="000000" w:themeColor="text1"/>
          <w:sz w:val="20"/>
          <w:szCs w:val="20"/>
          <w:lang w:val="kk-KZ"/>
        </w:rPr>
        <w:t>және</w:t>
      </w:r>
      <w:r w:rsidR="00E038D4" w:rsidRPr="00E466F6">
        <w:rPr>
          <w:b/>
          <w:color w:val="000000" w:themeColor="text1"/>
          <w:sz w:val="20"/>
          <w:szCs w:val="20"/>
        </w:rPr>
        <w:t xml:space="preserve"> «СТ-1»</w:t>
      </w:r>
      <w:r w:rsidR="00CD429B">
        <w:rPr>
          <w:b/>
          <w:color w:val="000000" w:themeColor="text1"/>
          <w:sz w:val="20"/>
          <w:szCs w:val="20"/>
          <w:lang w:val="kk-KZ"/>
        </w:rPr>
        <w:t xml:space="preserve"> нысанындағы сертификаттар журналын «Қарау» батырмасы</w:t>
      </w:r>
    </w:p>
    <w:p w:rsidR="00E038D4" w:rsidRPr="00CD429B" w:rsidRDefault="00CD429B" w:rsidP="00175FEE">
      <w:pPr>
        <w:pStyle w:val="af7"/>
        <w:numPr>
          <w:ilvl w:val="0"/>
          <w:numId w:val="120"/>
        </w:numPr>
        <w:rPr>
          <w:rFonts w:eastAsiaTheme="majorEastAsia"/>
          <w:lang w:val="kk-KZ"/>
        </w:rPr>
      </w:pPr>
      <w:r w:rsidRPr="00CD429B">
        <w:rPr>
          <w:rFonts w:eastAsiaTheme="majorEastAsia"/>
          <w:lang w:val="kk-KZ"/>
        </w:rPr>
        <w:t>«</w:t>
      </w:r>
      <w:r>
        <w:rPr>
          <w:rFonts w:eastAsiaTheme="majorEastAsia"/>
          <w:lang w:val="kk-KZ"/>
        </w:rPr>
        <w:t>Қарау</w:t>
      </w:r>
      <w:r w:rsidR="00E038D4" w:rsidRPr="00CD429B">
        <w:rPr>
          <w:rFonts w:eastAsiaTheme="majorEastAsia"/>
          <w:lang w:val="kk-KZ"/>
        </w:rPr>
        <w:t xml:space="preserve">» </w:t>
      </w:r>
      <w:r>
        <w:rPr>
          <w:rFonts w:eastAsiaTheme="majorEastAsia"/>
          <w:lang w:val="kk-KZ"/>
        </w:rPr>
        <w:t>батырмасын басқаннан кейін таңдалған сертификатты қарау нысаны ашылады</w:t>
      </w:r>
      <w:r w:rsidR="00E038D4" w:rsidRPr="00CD429B">
        <w:rPr>
          <w:rFonts w:eastAsiaTheme="majorEastAsia"/>
          <w:lang w:val="kk-KZ"/>
        </w:rPr>
        <w:t>:</w:t>
      </w:r>
    </w:p>
    <w:p w:rsidR="00E038D4" w:rsidRDefault="00E038D4" w:rsidP="00E038D4">
      <w:pPr>
        <w:pStyle w:val="af7"/>
        <w:ind w:left="720"/>
        <w:rPr>
          <w:rFonts w:eastAsiaTheme="majorEastAsia"/>
        </w:rPr>
      </w:pPr>
      <w:r>
        <w:rPr>
          <w:noProof/>
        </w:rPr>
        <w:lastRenderedPageBreak/>
        <w:drawing>
          <wp:inline distT="0" distB="0" distL="0" distR="0" wp14:anchorId="3A5B6AC4" wp14:editId="601BA3E3">
            <wp:extent cx="5940425" cy="3988435"/>
            <wp:effectExtent l="0" t="0" r="3175"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cstate="print"/>
                    <a:stretch>
                      <a:fillRect/>
                    </a:stretch>
                  </pic:blipFill>
                  <pic:spPr>
                    <a:xfrm>
                      <a:off x="0" y="0"/>
                      <a:ext cx="5940425" cy="3988435"/>
                    </a:xfrm>
                    <a:prstGeom prst="rect">
                      <a:avLst/>
                    </a:prstGeom>
                  </pic:spPr>
                </pic:pic>
              </a:graphicData>
            </a:graphic>
          </wp:inline>
        </w:drawing>
      </w:r>
    </w:p>
    <w:p w:rsidR="00CA617E" w:rsidRDefault="00CA617E" w:rsidP="00E038D4">
      <w:pPr>
        <w:pStyle w:val="af7"/>
        <w:ind w:left="720"/>
        <w:rPr>
          <w:rFonts w:eastAsiaTheme="majorEastAsia"/>
        </w:rPr>
      </w:pPr>
      <w:r>
        <w:rPr>
          <w:noProof/>
        </w:rPr>
        <w:drawing>
          <wp:inline distT="0" distB="0" distL="0" distR="0" wp14:anchorId="1F6B2EA2" wp14:editId="6DE8B74B">
            <wp:extent cx="5940425" cy="3722370"/>
            <wp:effectExtent l="0" t="0" r="3175"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cstate="print"/>
                    <a:stretch>
                      <a:fillRect/>
                    </a:stretch>
                  </pic:blipFill>
                  <pic:spPr>
                    <a:xfrm>
                      <a:off x="0" y="0"/>
                      <a:ext cx="5940425" cy="3722370"/>
                    </a:xfrm>
                    <a:prstGeom prst="rect">
                      <a:avLst/>
                    </a:prstGeom>
                  </pic:spPr>
                </pic:pic>
              </a:graphicData>
            </a:graphic>
          </wp:inline>
        </w:drawing>
      </w:r>
    </w:p>
    <w:p w:rsidR="00EC6BD0" w:rsidRPr="00EC6BD0" w:rsidRDefault="00C84897" w:rsidP="00EC6BD0">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CA617E"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626</w:t>
      </w:r>
      <w:r w:rsidRPr="00E466F6">
        <w:rPr>
          <w:b/>
          <w:color w:val="000000" w:themeColor="text1"/>
          <w:sz w:val="20"/>
          <w:szCs w:val="20"/>
        </w:rPr>
        <w:fldChar w:fldCharType="end"/>
      </w:r>
      <w:r w:rsidR="00CD429B">
        <w:rPr>
          <w:b/>
          <w:color w:val="000000" w:themeColor="text1"/>
          <w:sz w:val="20"/>
          <w:szCs w:val="20"/>
        </w:rPr>
        <w:t>-</w:t>
      </w:r>
      <w:r w:rsidR="00CD429B">
        <w:rPr>
          <w:b/>
          <w:color w:val="000000" w:themeColor="text1"/>
          <w:sz w:val="20"/>
          <w:szCs w:val="20"/>
          <w:lang w:val="kk-KZ"/>
        </w:rPr>
        <w:t>сурет</w:t>
      </w:r>
      <w:r w:rsidR="00CA617E" w:rsidRPr="00E466F6">
        <w:rPr>
          <w:b/>
          <w:color w:val="000000" w:themeColor="text1"/>
          <w:sz w:val="20"/>
          <w:szCs w:val="20"/>
        </w:rPr>
        <w:t>. «СT-KZ»/«СТ-1»</w:t>
      </w:r>
      <w:r w:rsidR="00CD429B">
        <w:rPr>
          <w:b/>
          <w:color w:val="000000" w:themeColor="text1"/>
          <w:sz w:val="20"/>
          <w:szCs w:val="20"/>
          <w:lang w:val="kk-KZ"/>
        </w:rPr>
        <w:t xml:space="preserve"> нысанындағы сертификатты қарау нысаны</w:t>
      </w:r>
    </w:p>
    <w:p w:rsidR="00CA617E" w:rsidRPr="00EC6BD0" w:rsidRDefault="00CD429B" w:rsidP="00175FEE">
      <w:pPr>
        <w:pStyle w:val="af7"/>
        <w:numPr>
          <w:ilvl w:val="0"/>
          <w:numId w:val="120"/>
        </w:numPr>
        <w:rPr>
          <w:rFonts w:eastAsiaTheme="majorEastAsia"/>
          <w:lang w:val="kk-KZ"/>
        </w:rPr>
      </w:pPr>
      <w:r>
        <w:rPr>
          <w:rFonts w:eastAsiaTheme="majorEastAsia"/>
          <w:lang w:val="kk-KZ"/>
        </w:rPr>
        <w:t>С</w:t>
      </w:r>
      <w:r w:rsidRPr="00EC6BD0">
        <w:rPr>
          <w:rFonts w:eastAsiaTheme="majorEastAsia"/>
          <w:lang w:val="kk-KZ"/>
        </w:rPr>
        <w:t>ертификат</w:t>
      </w:r>
      <w:r>
        <w:rPr>
          <w:rFonts w:eastAsiaTheme="majorEastAsia"/>
          <w:lang w:val="kk-KZ"/>
        </w:rPr>
        <w:t xml:space="preserve">ты қарау нысанында </w:t>
      </w:r>
      <w:r w:rsidR="00A27F4A" w:rsidRPr="00EC6BD0">
        <w:rPr>
          <w:rFonts w:eastAsiaTheme="majorEastAsia"/>
          <w:lang w:val="kk-KZ"/>
        </w:rPr>
        <w:t xml:space="preserve"> </w:t>
      </w:r>
      <w:r w:rsidRPr="00EC6BD0">
        <w:rPr>
          <w:rFonts w:eastAsiaTheme="majorEastAsia"/>
          <w:lang w:val="kk-KZ"/>
        </w:rPr>
        <w:t>«</w:t>
      </w:r>
      <w:r>
        <w:rPr>
          <w:rFonts w:eastAsiaTheme="majorEastAsia"/>
          <w:lang w:val="kk-KZ"/>
        </w:rPr>
        <w:t>С</w:t>
      </w:r>
      <w:r w:rsidRPr="00EC6BD0">
        <w:rPr>
          <w:rFonts w:eastAsiaTheme="majorEastAsia"/>
          <w:lang w:val="kk-KZ"/>
        </w:rPr>
        <w:t>ертификат</w:t>
      </w:r>
      <w:r>
        <w:rPr>
          <w:rFonts w:eastAsiaTheme="majorEastAsia"/>
          <w:lang w:val="kk-KZ"/>
        </w:rPr>
        <w:t>тың мәртебесін жаңарту тарихы</w:t>
      </w:r>
      <w:r w:rsidR="00A27F4A" w:rsidRPr="00EC6BD0">
        <w:rPr>
          <w:rFonts w:eastAsiaTheme="majorEastAsia"/>
          <w:lang w:val="kk-KZ"/>
        </w:rPr>
        <w:t>»</w:t>
      </w:r>
      <w:r>
        <w:rPr>
          <w:rFonts w:eastAsiaTheme="majorEastAsia"/>
          <w:lang w:val="kk-KZ"/>
        </w:rPr>
        <w:t xml:space="preserve"> батырмасы болады</w:t>
      </w:r>
      <w:r w:rsidR="00A27F4A" w:rsidRPr="00EC6BD0">
        <w:rPr>
          <w:rFonts w:eastAsiaTheme="majorEastAsia"/>
          <w:lang w:val="kk-KZ"/>
        </w:rPr>
        <w:t>:</w:t>
      </w:r>
    </w:p>
    <w:p w:rsidR="00A27F4A" w:rsidRDefault="00A27F4A" w:rsidP="00E038D4">
      <w:pPr>
        <w:pStyle w:val="af7"/>
        <w:ind w:left="720"/>
        <w:rPr>
          <w:rFonts w:eastAsiaTheme="majorEastAsia"/>
        </w:rPr>
      </w:pPr>
      <w:r>
        <w:rPr>
          <w:noProof/>
        </w:rPr>
        <w:lastRenderedPageBreak/>
        <w:drawing>
          <wp:inline distT="0" distB="0" distL="0" distR="0" wp14:anchorId="13CCAC2A" wp14:editId="2DF57ABC">
            <wp:extent cx="5940425" cy="1486535"/>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cstate="print"/>
                    <a:stretch>
                      <a:fillRect/>
                    </a:stretch>
                  </pic:blipFill>
                  <pic:spPr>
                    <a:xfrm>
                      <a:off x="0" y="0"/>
                      <a:ext cx="5940425" cy="1486535"/>
                    </a:xfrm>
                    <a:prstGeom prst="rect">
                      <a:avLst/>
                    </a:prstGeom>
                  </pic:spPr>
                </pic:pic>
              </a:graphicData>
            </a:graphic>
          </wp:inline>
        </w:drawing>
      </w:r>
    </w:p>
    <w:p w:rsidR="00A27F4A" w:rsidRPr="00CD429B"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A27F4A"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627</w:t>
      </w:r>
      <w:r w:rsidRPr="00E466F6">
        <w:rPr>
          <w:b/>
          <w:color w:val="000000" w:themeColor="text1"/>
          <w:sz w:val="20"/>
          <w:szCs w:val="20"/>
        </w:rPr>
        <w:fldChar w:fldCharType="end"/>
      </w:r>
      <w:r w:rsidR="00CD429B">
        <w:rPr>
          <w:b/>
          <w:color w:val="000000" w:themeColor="text1"/>
          <w:sz w:val="20"/>
          <w:szCs w:val="20"/>
        </w:rPr>
        <w:t>-</w:t>
      </w:r>
      <w:r w:rsidR="00CD429B">
        <w:rPr>
          <w:b/>
          <w:color w:val="000000" w:themeColor="text1"/>
          <w:sz w:val="20"/>
          <w:szCs w:val="20"/>
          <w:lang w:val="kk-KZ"/>
        </w:rPr>
        <w:t>сурет</w:t>
      </w:r>
      <w:r w:rsidR="00A27F4A" w:rsidRPr="00E466F6">
        <w:rPr>
          <w:b/>
          <w:color w:val="000000" w:themeColor="text1"/>
          <w:sz w:val="20"/>
          <w:szCs w:val="20"/>
        </w:rPr>
        <w:t xml:space="preserve">. </w:t>
      </w:r>
      <w:r w:rsidR="00CD429B">
        <w:rPr>
          <w:b/>
          <w:color w:val="000000" w:themeColor="text1"/>
          <w:sz w:val="20"/>
          <w:szCs w:val="20"/>
        </w:rPr>
        <w:t>«</w:t>
      </w:r>
      <w:r w:rsidR="00CD429B">
        <w:rPr>
          <w:b/>
          <w:color w:val="000000" w:themeColor="text1"/>
          <w:sz w:val="20"/>
          <w:szCs w:val="20"/>
          <w:lang w:val="kk-KZ"/>
        </w:rPr>
        <w:t>С</w:t>
      </w:r>
      <w:r w:rsidR="00CD429B">
        <w:rPr>
          <w:b/>
          <w:color w:val="000000" w:themeColor="text1"/>
          <w:sz w:val="20"/>
          <w:szCs w:val="20"/>
        </w:rPr>
        <w:t>ертификат</w:t>
      </w:r>
      <w:r w:rsidR="00CD429B">
        <w:rPr>
          <w:b/>
          <w:color w:val="000000" w:themeColor="text1"/>
          <w:sz w:val="20"/>
          <w:szCs w:val="20"/>
          <w:lang w:val="kk-KZ"/>
        </w:rPr>
        <w:t>ты жаңарту тарихы</w:t>
      </w:r>
      <w:r w:rsidR="00A27F4A" w:rsidRPr="00E466F6">
        <w:rPr>
          <w:b/>
          <w:color w:val="000000" w:themeColor="text1"/>
          <w:sz w:val="20"/>
          <w:szCs w:val="20"/>
        </w:rPr>
        <w:t>»</w:t>
      </w:r>
      <w:r w:rsidR="00CD429B">
        <w:rPr>
          <w:b/>
          <w:color w:val="000000" w:themeColor="text1"/>
          <w:sz w:val="20"/>
          <w:szCs w:val="20"/>
          <w:lang w:val="kk-KZ"/>
        </w:rPr>
        <w:t xml:space="preserve"> батырмасы</w:t>
      </w:r>
    </w:p>
    <w:p w:rsidR="00A27F4A" w:rsidRDefault="00CD429B" w:rsidP="00175FEE">
      <w:pPr>
        <w:pStyle w:val="af7"/>
        <w:numPr>
          <w:ilvl w:val="0"/>
          <w:numId w:val="120"/>
        </w:numPr>
        <w:rPr>
          <w:rFonts w:eastAsiaTheme="majorEastAsia"/>
        </w:rPr>
      </w:pPr>
      <w:r>
        <w:rPr>
          <w:rFonts w:eastAsiaTheme="majorEastAsia"/>
          <w:lang w:val="kk-KZ"/>
        </w:rPr>
        <w:t>Батырманы басқаннан кейін</w:t>
      </w:r>
      <w:r w:rsidR="00A27F4A">
        <w:rPr>
          <w:rFonts w:eastAsiaTheme="majorEastAsia"/>
        </w:rPr>
        <w:t xml:space="preserve"> </w:t>
      </w:r>
      <w:r>
        <w:rPr>
          <w:rFonts w:eastAsiaTheme="majorEastAsia"/>
        </w:rPr>
        <w:t>сертификат</w:t>
      </w:r>
      <w:r>
        <w:rPr>
          <w:rFonts w:eastAsiaTheme="majorEastAsia"/>
          <w:lang w:val="kk-KZ"/>
        </w:rPr>
        <w:t>ты жаңарту тарихы ашылады</w:t>
      </w:r>
      <w:r w:rsidR="00A27F4A">
        <w:rPr>
          <w:rFonts w:eastAsiaTheme="majorEastAsia"/>
        </w:rPr>
        <w:t>:</w:t>
      </w:r>
    </w:p>
    <w:p w:rsidR="00A27F4A" w:rsidRDefault="00A27F4A" w:rsidP="00A27F4A">
      <w:pPr>
        <w:pStyle w:val="af7"/>
        <w:ind w:left="720"/>
        <w:rPr>
          <w:rFonts w:eastAsiaTheme="majorEastAsia"/>
        </w:rPr>
      </w:pPr>
      <w:r>
        <w:rPr>
          <w:noProof/>
        </w:rPr>
        <w:drawing>
          <wp:inline distT="0" distB="0" distL="0" distR="0" wp14:anchorId="3D724FF8" wp14:editId="6572B67B">
            <wp:extent cx="5940425" cy="2959100"/>
            <wp:effectExtent l="0" t="0" r="3175"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cstate="print"/>
                    <a:stretch>
                      <a:fillRect/>
                    </a:stretch>
                  </pic:blipFill>
                  <pic:spPr>
                    <a:xfrm>
                      <a:off x="0" y="0"/>
                      <a:ext cx="5940425" cy="2959100"/>
                    </a:xfrm>
                    <a:prstGeom prst="rect">
                      <a:avLst/>
                    </a:prstGeom>
                  </pic:spPr>
                </pic:pic>
              </a:graphicData>
            </a:graphic>
          </wp:inline>
        </w:drawing>
      </w:r>
    </w:p>
    <w:p w:rsidR="00A27F4A" w:rsidRPr="00CD429B"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A27F4A"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628</w:t>
      </w:r>
      <w:r w:rsidRPr="00E466F6">
        <w:rPr>
          <w:b/>
          <w:color w:val="000000" w:themeColor="text1"/>
          <w:sz w:val="20"/>
          <w:szCs w:val="20"/>
        </w:rPr>
        <w:fldChar w:fldCharType="end"/>
      </w:r>
      <w:r w:rsidR="00CD429B">
        <w:rPr>
          <w:b/>
          <w:color w:val="000000" w:themeColor="text1"/>
          <w:sz w:val="20"/>
          <w:szCs w:val="20"/>
        </w:rPr>
        <w:t>-</w:t>
      </w:r>
      <w:r w:rsidR="00CD429B">
        <w:rPr>
          <w:b/>
          <w:color w:val="000000" w:themeColor="text1"/>
          <w:sz w:val="20"/>
          <w:szCs w:val="20"/>
          <w:lang w:val="kk-KZ"/>
        </w:rPr>
        <w:t>сурет</w:t>
      </w:r>
      <w:r w:rsidR="00A27F4A" w:rsidRPr="00E466F6">
        <w:rPr>
          <w:b/>
          <w:color w:val="000000" w:themeColor="text1"/>
          <w:sz w:val="20"/>
          <w:szCs w:val="20"/>
        </w:rPr>
        <w:t xml:space="preserve">. </w:t>
      </w:r>
      <w:r w:rsidR="00CD429B">
        <w:rPr>
          <w:b/>
          <w:color w:val="000000" w:themeColor="text1"/>
          <w:sz w:val="20"/>
          <w:szCs w:val="20"/>
        </w:rPr>
        <w:t>«</w:t>
      </w:r>
      <w:r w:rsidR="00CD429B">
        <w:rPr>
          <w:b/>
          <w:color w:val="000000" w:themeColor="text1"/>
          <w:sz w:val="20"/>
          <w:szCs w:val="20"/>
          <w:lang w:val="kk-KZ"/>
        </w:rPr>
        <w:t>С</w:t>
      </w:r>
      <w:r w:rsidR="00CD429B">
        <w:rPr>
          <w:b/>
          <w:color w:val="000000" w:themeColor="text1"/>
          <w:sz w:val="20"/>
          <w:szCs w:val="20"/>
        </w:rPr>
        <w:t>ертификат</w:t>
      </w:r>
      <w:r w:rsidR="00CD429B">
        <w:rPr>
          <w:b/>
          <w:color w:val="000000" w:themeColor="text1"/>
          <w:sz w:val="20"/>
          <w:szCs w:val="20"/>
          <w:lang w:val="kk-KZ"/>
        </w:rPr>
        <w:t>ты жаңарту</w:t>
      </w:r>
      <w:r w:rsidR="002941DB">
        <w:rPr>
          <w:b/>
          <w:color w:val="000000" w:themeColor="text1"/>
          <w:sz w:val="20"/>
          <w:szCs w:val="20"/>
          <w:lang w:val="kk-KZ"/>
        </w:rPr>
        <w:t xml:space="preserve"> тарихы</w:t>
      </w:r>
      <w:r w:rsidR="00A27F4A" w:rsidRPr="00E466F6">
        <w:rPr>
          <w:b/>
          <w:color w:val="000000" w:themeColor="text1"/>
          <w:sz w:val="20"/>
          <w:szCs w:val="20"/>
        </w:rPr>
        <w:t>»</w:t>
      </w:r>
      <w:r w:rsidR="002941DB">
        <w:rPr>
          <w:b/>
          <w:color w:val="000000" w:themeColor="text1"/>
          <w:sz w:val="20"/>
          <w:szCs w:val="20"/>
          <w:lang w:val="kk-KZ"/>
        </w:rPr>
        <w:t xml:space="preserve"> нысаны</w:t>
      </w:r>
    </w:p>
    <w:p w:rsidR="002B72B6" w:rsidRPr="002941DB" w:rsidRDefault="002B72B6">
      <w:pPr>
        <w:pStyle w:val="6"/>
        <w:numPr>
          <w:ilvl w:val="2"/>
          <w:numId w:val="188"/>
        </w:numPr>
        <w:spacing w:after="240"/>
        <w:rPr>
          <w:rFonts w:ascii="Times New Roman" w:hAnsi="Times New Roman" w:cs="Times New Roman"/>
          <w:b/>
          <w:i w:val="0"/>
          <w:color w:val="000000" w:themeColor="text1"/>
          <w:lang w:val="kk-KZ"/>
        </w:rPr>
      </w:pPr>
      <w:bookmarkStart w:id="1422" w:name="_Toc69509481"/>
      <w:r w:rsidRPr="002941DB">
        <w:rPr>
          <w:rFonts w:ascii="Times New Roman" w:hAnsi="Times New Roman" w:cs="Times New Roman"/>
          <w:b/>
          <w:i w:val="0"/>
          <w:color w:val="000000" w:themeColor="text1"/>
          <w:lang w:val="kk-KZ"/>
        </w:rPr>
        <w:t>СТ – 1, СТKZ</w:t>
      </w:r>
      <w:bookmarkEnd w:id="1422"/>
      <w:r w:rsidR="002941DB" w:rsidRPr="002941DB">
        <w:rPr>
          <w:rFonts w:ascii="Times New Roman" w:hAnsi="Times New Roman" w:cs="Times New Roman"/>
          <w:b/>
          <w:i w:val="0"/>
          <w:color w:val="000000" w:themeColor="text1"/>
          <w:lang w:val="kk-KZ"/>
        </w:rPr>
        <w:t xml:space="preserve"> сертификат</w:t>
      </w:r>
      <w:r w:rsidR="002941DB">
        <w:rPr>
          <w:rFonts w:ascii="Times New Roman" w:hAnsi="Times New Roman" w:cs="Times New Roman"/>
          <w:b/>
          <w:i w:val="0"/>
          <w:color w:val="000000" w:themeColor="text1"/>
          <w:lang w:val="kk-KZ"/>
        </w:rPr>
        <w:t>тарын пайдалану арқылы ЭШФ жазып беру</w:t>
      </w:r>
    </w:p>
    <w:p w:rsidR="002B72B6" w:rsidRPr="006C51C5" w:rsidRDefault="006C51C5" w:rsidP="00175FEE">
      <w:pPr>
        <w:pStyle w:val="af7"/>
        <w:numPr>
          <w:ilvl w:val="0"/>
          <w:numId w:val="121"/>
        </w:numPr>
        <w:rPr>
          <w:lang w:val="kk-KZ"/>
        </w:rPr>
      </w:pPr>
      <w:r w:rsidRPr="00AF2F1F">
        <w:rPr>
          <w:color w:val="000000" w:themeColor="text1"/>
          <w:lang w:val="kk-KZ"/>
        </w:rPr>
        <w:t>ЭШФ АЖ жүйесінде «</w:t>
      </w:r>
      <w:r w:rsidR="00371CE5">
        <w:rPr>
          <w:color w:val="000000" w:themeColor="text1"/>
          <w:lang w:val="kk-KZ"/>
        </w:rPr>
        <w:t>СT-KZ» және</w:t>
      </w:r>
      <w:r w:rsidRPr="00AF2F1F">
        <w:rPr>
          <w:color w:val="000000" w:themeColor="text1"/>
          <w:lang w:val="kk-KZ"/>
        </w:rPr>
        <w:t xml:space="preserve"> «СТ-1» нысанындағы сертификаттар пайда болған кезде ЭШФ жазып беру өзгермейді, керісінше, G бөлімінде G15 «Тауарларға арналған декларация </w:t>
      </w:r>
      <w:r w:rsidRPr="00AF2F1F">
        <w:rPr>
          <w:bCs/>
          <w:color w:val="000000" w:themeColor="text1"/>
          <w:lang w:val="kk-KZ"/>
        </w:rPr>
        <w:t>№, КО, СТ-1 немесе СТ-KZ шеңберіндегі өтініштер</w:t>
      </w:r>
      <w:r w:rsidRPr="00AF2F1F">
        <w:rPr>
          <w:color w:val="000000" w:themeColor="text1"/>
          <w:lang w:val="kk-KZ"/>
        </w:rPr>
        <w:t>» өрісінде сізге автоматты түрде тек сіздің ұйымыңызға тиісті «Қолданыстағы» мәртебесіндегі сертификаттар тартылатындықтан ЭШФ жазып беру</w:t>
      </w:r>
      <w:r w:rsidR="00371CE5">
        <w:rPr>
          <w:color w:val="000000" w:themeColor="text1"/>
          <w:lang w:val="kk-KZ"/>
        </w:rPr>
        <w:t xml:space="preserve"> </w:t>
      </w:r>
      <w:r w:rsidRPr="00AF2F1F">
        <w:rPr>
          <w:color w:val="000000" w:themeColor="text1"/>
          <w:lang w:val="kk-KZ"/>
        </w:rPr>
        <w:t>жеңілдейді</w:t>
      </w:r>
      <w:r w:rsidR="00193472" w:rsidRPr="006C51C5">
        <w:rPr>
          <w:color w:val="000000" w:themeColor="text1"/>
          <w:lang w:val="kk-KZ"/>
        </w:rPr>
        <w:t>:</w:t>
      </w:r>
    </w:p>
    <w:p w:rsidR="00193472" w:rsidRPr="002B72B6" w:rsidRDefault="00193472" w:rsidP="00D069F7">
      <w:pPr>
        <w:pStyle w:val="af7"/>
        <w:ind w:left="720"/>
        <w:jc w:val="center"/>
      </w:pPr>
      <w:r>
        <w:rPr>
          <w:noProof/>
        </w:rPr>
        <w:drawing>
          <wp:inline distT="0" distB="0" distL="0" distR="0" wp14:anchorId="7CCF8145" wp14:editId="3F9F262F">
            <wp:extent cx="1235236" cy="2028825"/>
            <wp:effectExtent l="0" t="0" r="3175"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cstate="print"/>
                    <a:stretch>
                      <a:fillRect/>
                    </a:stretch>
                  </pic:blipFill>
                  <pic:spPr>
                    <a:xfrm>
                      <a:off x="0" y="0"/>
                      <a:ext cx="1243150" cy="2041823"/>
                    </a:xfrm>
                    <a:prstGeom prst="rect">
                      <a:avLst/>
                    </a:prstGeom>
                  </pic:spPr>
                </pic:pic>
              </a:graphicData>
            </a:graphic>
          </wp:inline>
        </w:drawing>
      </w:r>
    </w:p>
    <w:p w:rsidR="00D069F7" w:rsidRPr="006C51C5"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lastRenderedPageBreak/>
        <w:fldChar w:fldCharType="begin"/>
      </w:r>
      <w:r w:rsidR="00D069F7"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629</w:t>
      </w:r>
      <w:r w:rsidRPr="00E466F6">
        <w:rPr>
          <w:b/>
          <w:color w:val="000000" w:themeColor="text1"/>
          <w:sz w:val="20"/>
          <w:szCs w:val="20"/>
        </w:rPr>
        <w:fldChar w:fldCharType="end"/>
      </w:r>
      <w:r w:rsidR="006C51C5">
        <w:rPr>
          <w:b/>
          <w:color w:val="000000" w:themeColor="text1"/>
          <w:sz w:val="20"/>
          <w:szCs w:val="20"/>
        </w:rPr>
        <w:t>-</w:t>
      </w:r>
      <w:r w:rsidR="006C51C5">
        <w:rPr>
          <w:b/>
          <w:color w:val="000000" w:themeColor="text1"/>
          <w:sz w:val="20"/>
          <w:szCs w:val="20"/>
          <w:lang w:val="kk-KZ"/>
        </w:rPr>
        <w:t>сурет</w:t>
      </w:r>
      <w:r w:rsidR="006C51C5">
        <w:rPr>
          <w:b/>
          <w:color w:val="000000" w:themeColor="text1"/>
          <w:sz w:val="20"/>
          <w:szCs w:val="20"/>
        </w:rPr>
        <w:t xml:space="preserve">. </w:t>
      </w:r>
      <w:r w:rsidR="00D069F7" w:rsidRPr="00E466F6">
        <w:rPr>
          <w:b/>
          <w:color w:val="000000" w:themeColor="text1"/>
          <w:sz w:val="20"/>
          <w:szCs w:val="20"/>
        </w:rPr>
        <w:t>G15 «</w:t>
      </w:r>
      <w:r w:rsidR="006C51C5">
        <w:rPr>
          <w:b/>
          <w:color w:val="000000" w:themeColor="text1"/>
          <w:sz w:val="20"/>
          <w:szCs w:val="20"/>
          <w:lang w:val="kk-KZ"/>
        </w:rPr>
        <w:t>Тауарларға арналған д</w:t>
      </w:r>
      <w:r w:rsidR="006C51C5">
        <w:rPr>
          <w:b/>
          <w:color w:val="000000" w:themeColor="text1"/>
          <w:sz w:val="20"/>
          <w:szCs w:val="20"/>
        </w:rPr>
        <w:t>еклараци</w:t>
      </w:r>
      <w:r w:rsidR="006C51C5">
        <w:rPr>
          <w:b/>
          <w:color w:val="000000" w:themeColor="text1"/>
          <w:sz w:val="20"/>
          <w:szCs w:val="20"/>
          <w:lang w:val="kk-KZ"/>
        </w:rPr>
        <w:t xml:space="preserve">я </w:t>
      </w:r>
      <w:r w:rsidR="00D069F7" w:rsidRPr="00E466F6">
        <w:rPr>
          <w:b/>
          <w:color w:val="000000" w:themeColor="text1"/>
          <w:sz w:val="20"/>
          <w:szCs w:val="20"/>
        </w:rPr>
        <w:t xml:space="preserve">№, </w:t>
      </w:r>
      <w:r w:rsidR="006C51C5">
        <w:rPr>
          <w:b/>
          <w:color w:val="000000" w:themeColor="text1"/>
          <w:sz w:val="20"/>
          <w:szCs w:val="20"/>
          <w:lang w:val="kk-KZ"/>
        </w:rPr>
        <w:t>КО</w:t>
      </w:r>
      <w:r w:rsidR="006C51C5">
        <w:rPr>
          <w:b/>
          <w:color w:val="000000" w:themeColor="text1"/>
          <w:sz w:val="20"/>
          <w:szCs w:val="20"/>
        </w:rPr>
        <w:t xml:space="preserve">, СТ-1 </w:t>
      </w:r>
      <w:r w:rsidR="006C51C5">
        <w:rPr>
          <w:b/>
          <w:color w:val="000000" w:themeColor="text1"/>
          <w:sz w:val="20"/>
          <w:szCs w:val="20"/>
          <w:lang w:val="kk-KZ"/>
        </w:rPr>
        <w:t>немесе</w:t>
      </w:r>
      <w:r w:rsidR="00D069F7" w:rsidRPr="00E466F6">
        <w:rPr>
          <w:b/>
          <w:color w:val="000000" w:themeColor="text1"/>
          <w:sz w:val="20"/>
          <w:szCs w:val="20"/>
        </w:rPr>
        <w:t xml:space="preserve"> СТ-KZ</w:t>
      </w:r>
      <w:r w:rsidR="006C51C5">
        <w:rPr>
          <w:b/>
          <w:color w:val="000000" w:themeColor="text1"/>
          <w:sz w:val="20"/>
          <w:szCs w:val="20"/>
          <w:lang w:val="kk-KZ"/>
        </w:rPr>
        <w:t xml:space="preserve"> шеңберіндегі өтініштер</w:t>
      </w:r>
      <w:r w:rsidR="00D069F7" w:rsidRPr="00E466F6">
        <w:rPr>
          <w:b/>
          <w:color w:val="000000" w:themeColor="text1"/>
          <w:sz w:val="20"/>
          <w:szCs w:val="20"/>
        </w:rPr>
        <w:t>»</w:t>
      </w:r>
      <w:r w:rsidR="006C51C5">
        <w:rPr>
          <w:b/>
          <w:color w:val="000000" w:themeColor="text1"/>
          <w:sz w:val="20"/>
          <w:szCs w:val="20"/>
          <w:lang w:val="kk-KZ"/>
        </w:rPr>
        <w:t xml:space="preserve"> өрісі</w:t>
      </w:r>
    </w:p>
    <w:p w:rsidR="00D069F7" w:rsidRPr="00AA1BB2" w:rsidRDefault="00AA1BB2" w:rsidP="00175FEE">
      <w:pPr>
        <w:pStyle w:val="af7"/>
        <w:numPr>
          <w:ilvl w:val="0"/>
          <w:numId w:val="121"/>
        </w:numPr>
        <w:rPr>
          <w:lang w:val="kk-KZ"/>
        </w:rPr>
      </w:pPr>
      <w:r>
        <w:rPr>
          <w:lang w:val="kk-KZ"/>
        </w:rPr>
        <w:t>Келесі мәртебелердегі сертификаттарды пайдалану арқылы ЭШФ жазып беру мүмкін болмайды</w:t>
      </w:r>
      <w:r w:rsidR="00D069F7" w:rsidRPr="00AA1BB2">
        <w:rPr>
          <w:lang w:val="kk-KZ"/>
        </w:rPr>
        <w:t>:</w:t>
      </w:r>
      <w:r>
        <w:rPr>
          <w:lang w:val="kk-KZ"/>
        </w:rPr>
        <w:t xml:space="preserve"> «Қолдану мерзімі өтті» және «Күші жойылды</w:t>
      </w:r>
      <w:r w:rsidR="00D069F7" w:rsidRPr="00AA1BB2">
        <w:rPr>
          <w:lang w:val="kk-KZ"/>
        </w:rPr>
        <w:t>».</w:t>
      </w:r>
    </w:p>
    <w:p w:rsidR="00D069F7" w:rsidRPr="00AA1BB2" w:rsidRDefault="00D069F7">
      <w:pPr>
        <w:pStyle w:val="6"/>
        <w:numPr>
          <w:ilvl w:val="2"/>
          <w:numId w:val="188"/>
        </w:numPr>
        <w:spacing w:after="240"/>
        <w:rPr>
          <w:rFonts w:ascii="Times New Roman" w:hAnsi="Times New Roman" w:cs="Times New Roman"/>
          <w:b/>
          <w:i w:val="0"/>
          <w:color w:val="000000" w:themeColor="text1"/>
          <w:lang w:val="kk-KZ"/>
        </w:rPr>
      </w:pPr>
      <w:bookmarkStart w:id="1423" w:name="_Toc69509482"/>
      <w:r w:rsidRPr="00AA1BB2">
        <w:rPr>
          <w:rFonts w:ascii="Times New Roman" w:hAnsi="Times New Roman" w:cs="Times New Roman"/>
          <w:b/>
          <w:i w:val="0"/>
          <w:color w:val="000000" w:themeColor="text1"/>
          <w:lang w:val="kk-KZ"/>
        </w:rPr>
        <w:t>СТ – 1, СТKZ</w:t>
      </w:r>
      <w:bookmarkEnd w:id="1423"/>
      <w:r w:rsidR="00AA1BB2">
        <w:rPr>
          <w:rFonts w:ascii="Times New Roman" w:hAnsi="Times New Roman" w:cs="Times New Roman"/>
          <w:b/>
          <w:i w:val="0"/>
          <w:color w:val="000000" w:themeColor="text1"/>
          <w:lang w:val="kk-KZ"/>
        </w:rPr>
        <w:t xml:space="preserve"> сертификаттарын пайдалану арқылы </w:t>
      </w:r>
      <w:r w:rsidR="00AA1BB2" w:rsidRPr="00AA1BB2">
        <w:rPr>
          <w:rFonts w:ascii="Times New Roman" w:hAnsi="Times New Roman" w:cs="Times New Roman"/>
          <w:b/>
          <w:i w:val="0"/>
          <w:color w:val="000000" w:themeColor="text1"/>
          <w:lang w:val="kk-KZ"/>
        </w:rPr>
        <w:t>«</w:t>
      </w:r>
      <w:r w:rsidR="00AA1BB2">
        <w:rPr>
          <w:rFonts w:ascii="Times New Roman" w:hAnsi="Times New Roman" w:cs="Times New Roman"/>
          <w:b/>
          <w:i w:val="0"/>
          <w:color w:val="000000" w:themeColor="text1"/>
          <w:lang w:val="kk-KZ"/>
        </w:rPr>
        <w:t>Өндіріс</w:t>
      </w:r>
      <w:r w:rsidR="00AA1BB2" w:rsidRPr="00AA1BB2">
        <w:rPr>
          <w:rFonts w:ascii="Times New Roman" w:hAnsi="Times New Roman" w:cs="Times New Roman"/>
          <w:b/>
          <w:i w:val="0"/>
          <w:color w:val="000000" w:themeColor="text1"/>
          <w:lang w:val="kk-KZ"/>
        </w:rPr>
        <w:t>»/ «</w:t>
      </w:r>
      <w:r w:rsidR="00AA1BB2">
        <w:rPr>
          <w:rFonts w:ascii="Times New Roman" w:hAnsi="Times New Roman" w:cs="Times New Roman"/>
          <w:b/>
          <w:i w:val="0"/>
          <w:color w:val="000000" w:themeColor="text1"/>
          <w:lang w:val="kk-KZ"/>
        </w:rPr>
        <w:t>Қалдықтар</w:t>
      </w:r>
      <w:r w:rsidR="00AA1BB2" w:rsidRPr="00AA1BB2">
        <w:rPr>
          <w:rFonts w:ascii="Times New Roman" w:hAnsi="Times New Roman" w:cs="Times New Roman"/>
          <w:b/>
          <w:i w:val="0"/>
          <w:color w:val="000000" w:themeColor="text1"/>
          <w:lang w:val="kk-KZ"/>
        </w:rPr>
        <w:t>»</w:t>
      </w:r>
      <w:r w:rsidR="00AA1BB2">
        <w:rPr>
          <w:rFonts w:ascii="Times New Roman" w:hAnsi="Times New Roman" w:cs="Times New Roman"/>
          <w:b/>
          <w:i w:val="0"/>
          <w:color w:val="000000" w:themeColor="text1"/>
          <w:lang w:val="kk-KZ"/>
        </w:rPr>
        <w:t xml:space="preserve"> нысандары</w:t>
      </w:r>
    </w:p>
    <w:p w:rsidR="00D069F7" w:rsidRPr="00634CCC" w:rsidRDefault="00634CCC" w:rsidP="00175FEE">
      <w:pPr>
        <w:pStyle w:val="af7"/>
        <w:numPr>
          <w:ilvl w:val="0"/>
          <w:numId w:val="122"/>
        </w:numPr>
        <w:rPr>
          <w:lang w:val="kk-KZ"/>
        </w:rPr>
      </w:pPr>
      <w:r w:rsidRPr="00AF2F1F">
        <w:rPr>
          <w:color w:val="000000" w:themeColor="text1"/>
          <w:lang w:val="kk-KZ"/>
        </w:rPr>
        <w:t>ЭШФ АЖ жүйесінде «</w:t>
      </w:r>
      <w:r>
        <w:rPr>
          <w:color w:val="000000" w:themeColor="text1"/>
          <w:lang w:val="kk-KZ"/>
        </w:rPr>
        <w:t>СT-KZ» және</w:t>
      </w:r>
      <w:r w:rsidRPr="00AF2F1F">
        <w:rPr>
          <w:color w:val="000000" w:themeColor="text1"/>
          <w:lang w:val="kk-KZ"/>
        </w:rPr>
        <w:t xml:space="preserve"> «СТ-1» нысанындағы сертификаттар пайда болған кезде </w:t>
      </w:r>
      <w:r>
        <w:rPr>
          <w:color w:val="000000" w:themeColor="text1"/>
          <w:lang w:val="kk-KZ"/>
        </w:rPr>
        <w:t>«Өндіріс»/ «Қалдықтар»</w:t>
      </w:r>
      <w:r w:rsidRPr="00AF2F1F">
        <w:rPr>
          <w:color w:val="000000" w:themeColor="text1"/>
          <w:lang w:val="kk-KZ"/>
        </w:rPr>
        <w:t xml:space="preserve"> </w:t>
      </w:r>
      <w:r>
        <w:rPr>
          <w:color w:val="000000" w:themeColor="text1"/>
          <w:lang w:val="kk-KZ"/>
        </w:rPr>
        <w:t xml:space="preserve">нысандарын рәсімдеу </w:t>
      </w:r>
      <w:r w:rsidRPr="00AF2F1F">
        <w:rPr>
          <w:color w:val="000000" w:themeColor="text1"/>
          <w:lang w:val="kk-KZ"/>
        </w:rPr>
        <w:t xml:space="preserve">өзгермейді, керісінше, </w:t>
      </w:r>
      <w:r>
        <w:rPr>
          <w:color w:val="000000" w:themeColor="text1"/>
          <w:lang w:val="kk-KZ"/>
        </w:rPr>
        <w:t>Е бөлімінде</w:t>
      </w:r>
      <w:r w:rsidRPr="00AF2F1F">
        <w:rPr>
          <w:color w:val="000000" w:themeColor="text1"/>
          <w:lang w:val="kk-KZ"/>
        </w:rPr>
        <w:t xml:space="preserve"> «</w:t>
      </w:r>
      <w:r>
        <w:rPr>
          <w:color w:val="000000" w:themeColor="text1"/>
          <w:lang w:val="kk-KZ"/>
        </w:rPr>
        <w:t>ТД №, СЕН</w:t>
      </w:r>
      <w:r w:rsidRPr="00AF2F1F">
        <w:rPr>
          <w:color w:val="000000" w:themeColor="text1"/>
          <w:lang w:val="kk-KZ"/>
        </w:rPr>
        <w:t xml:space="preserve"> 328.00, СТ-KZ, СТ-1»/ «</w:t>
      </w:r>
      <w:r>
        <w:rPr>
          <w:color w:val="000000" w:themeColor="text1"/>
          <w:lang w:val="kk-KZ"/>
        </w:rPr>
        <w:t xml:space="preserve">ТД </w:t>
      </w:r>
      <w:r w:rsidRPr="00AF2F1F">
        <w:rPr>
          <w:color w:val="000000" w:themeColor="text1"/>
          <w:lang w:val="kk-KZ"/>
        </w:rPr>
        <w:t>№</w:t>
      </w:r>
      <w:r>
        <w:rPr>
          <w:color w:val="000000" w:themeColor="text1"/>
          <w:lang w:val="kk-KZ"/>
        </w:rPr>
        <w:t>, СЕН</w:t>
      </w:r>
      <w:r w:rsidRPr="00AF2F1F">
        <w:rPr>
          <w:color w:val="000000" w:themeColor="text1"/>
          <w:lang w:val="kk-KZ"/>
        </w:rPr>
        <w:t xml:space="preserve"> 328.00, СТ-KZ, СТ-1»</w:t>
      </w:r>
      <w:r>
        <w:rPr>
          <w:color w:val="000000" w:themeColor="text1"/>
          <w:lang w:val="kk-KZ"/>
        </w:rPr>
        <w:t xml:space="preserve"> </w:t>
      </w:r>
      <w:r w:rsidRPr="00AF2F1F">
        <w:rPr>
          <w:color w:val="000000" w:themeColor="text1"/>
          <w:lang w:val="kk-KZ"/>
        </w:rPr>
        <w:t xml:space="preserve">өрісінде сізге автоматты түрде тек сіздің ұйымыңызға тиісті «Қолданыстағы» мәртебесіндегі сертификаттар тартылатындықтан </w:t>
      </w:r>
      <w:r>
        <w:rPr>
          <w:color w:val="000000" w:themeColor="text1"/>
          <w:lang w:val="kk-KZ"/>
        </w:rPr>
        <w:t>«Өндіріс»/ «Қалдықтар»</w:t>
      </w:r>
      <w:r w:rsidRPr="00AF2F1F">
        <w:rPr>
          <w:color w:val="000000" w:themeColor="text1"/>
          <w:lang w:val="kk-KZ"/>
        </w:rPr>
        <w:t xml:space="preserve"> </w:t>
      </w:r>
      <w:r>
        <w:rPr>
          <w:color w:val="000000" w:themeColor="text1"/>
          <w:lang w:val="kk-KZ"/>
        </w:rPr>
        <w:t xml:space="preserve">нысандарын рәсімдеу </w:t>
      </w:r>
      <w:r w:rsidRPr="00AF2F1F">
        <w:rPr>
          <w:color w:val="000000" w:themeColor="text1"/>
          <w:lang w:val="kk-KZ"/>
        </w:rPr>
        <w:t>жеңілдейді</w:t>
      </w:r>
      <w:r w:rsidR="00D069F7" w:rsidRPr="00634CCC">
        <w:rPr>
          <w:color w:val="000000" w:themeColor="text1"/>
          <w:lang w:val="kk-KZ"/>
        </w:rPr>
        <w:t>:</w:t>
      </w:r>
    </w:p>
    <w:p w:rsidR="00D069F7" w:rsidRPr="002B72B6" w:rsidRDefault="001935EB" w:rsidP="00D069F7">
      <w:pPr>
        <w:pStyle w:val="af7"/>
        <w:ind w:left="720"/>
        <w:jc w:val="center"/>
      </w:pPr>
      <w:r>
        <w:rPr>
          <w:noProof/>
        </w:rPr>
        <w:drawing>
          <wp:inline distT="0" distB="0" distL="0" distR="0" wp14:anchorId="5788A520" wp14:editId="3033A47A">
            <wp:extent cx="5219700" cy="3363931"/>
            <wp:effectExtent l="0" t="0" r="0" b="8255"/>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cstate="print"/>
                    <a:stretch>
                      <a:fillRect/>
                    </a:stretch>
                  </pic:blipFill>
                  <pic:spPr>
                    <a:xfrm>
                      <a:off x="0" y="0"/>
                      <a:ext cx="5228375" cy="3369522"/>
                    </a:xfrm>
                    <a:prstGeom prst="rect">
                      <a:avLst/>
                    </a:prstGeom>
                  </pic:spPr>
                </pic:pic>
              </a:graphicData>
            </a:graphic>
          </wp:inline>
        </w:drawing>
      </w:r>
    </w:p>
    <w:p w:rsidR="00D069F7" w:rsidRPr="00634CCC" w:rsidRDefault="00C84897" w:rsidP="00E466F6">
      <w:pPr>
        <w:pStyle w:val="af7"/>
        <w:spacing w:after="160" w:line="25" w:lineRule="atLeast"/>
        <w:ind w:left="0" w:hanging="142"/>
        <w:contextualSpacing/>
        <w:jc w:val="center"/>
        <w:rPr>
          <w:b/>
          <w:bCs/>
          <w:color w:val="000000" w:themeColor="text1"/>
          <w:sz w:val="20"/>
          <w:szCs w:val="20"/>
          <w:lang w:val="kk-KZ"/>
        </w:rPr>
      </w:pPr>
      <w:r w:rsidRPr="00E466F6">
        <w:rPr>
          <w:b/>
          <w:color w:val="000000" w:themeColor="text1"/>
          <w:sz w:val="20"/>
          <w:szCs w:val="20"/>
        </w:rPr>
        <w:fldChar w:fldCharType="begin"/>
      </w:r>
      <w:r w:rsidR="00D069F7"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630</w:t>
      </w:r>
      <w:r w:rsidRPr="00E466F6">
        <w:rPr>
          <w:b/>
          <w:color w:val="000000" w:themeColor="text1"/>
          <w:sz w:val="20"/>
          <w:szCs w:val="20"/>
        </w:rPr>
        <w:fldChar w:fldCharType="end"/>
      </w:r>
      <w:r w:rsidR="00634CCC">
        <w:rPr>
          <w:b/>
          <w:color w:val="000000" w:themeColor="text1"/>
          <w:sz w:val="20"/>
          <w:szCs w:val="20"/>
        </w:rPr>
        <w:t>-</w:t>
      </w:r>
      <w:r w:rsidR="00634CCC">
        <w:rPr>
          <w:b/>
          <w:color w:val="000000" w:themeColor="text1"/>
          <w:sz w:val="20"/>
          <w:szCs w:val="20"/>
          <w:lang w:val="kk-KZ"/>
        </w:rPr>
        <w:t>сурет</w:t>
      </w:r>
      <w:r w:rsidR="00D069F7" w:rsidRPr="00E466F6">
        <w:rPr>
          <w:b/>
          <w:color w:val="000000" w:themeColor="text1"/>
          <w:sz w:val="20"/>
          <w:szCs w:val="20"/>
        </w:rPr>
        <w:t xml:space="preserve">. </w:t>
      </w:r>
      <w:r w:rsidR="00634CCC">
        <w:rPr>
          <w:b/>
          <w:color w:val="000000" w:themeColor="text1"/>
          <w:sz w:val="20"/>
          <w:szCs w:val="20"/>
        </w:rPr>
        <w:t>«</w:t>
      </w:r>
      <w:r w:rsidR="00634CCC">
        <w:rPr>
          <w:b/>
          <w:color w:val="000000" w:themeColor="text1"/>
          <w:sz w:val="20"/>
          <w:szCs w:val="20"/>
          <w:lang w:val="kk-KZ"/>
        </w:rPr>
        <w:t>Қалдықтар</w:t>
      </w:r>
      <w:r w:rsidR="00A204A1" w:rsidRPr="00E466F6">
        <w:rPr>
          <w:b/>
          <w:color w:val="000000" w:themeColor="text1"/>
          <w:sz w:val="20"/>
          <w:szCs w:val="20"/>
        </w:rPr>
        <w:t>»</w:t>
      </w:r>
      <w:r w:rsidR="00634CCC">
        <w:rPr>
          <w:b/>
          <w:color w:val="000000" w:themeColor="text1"/>
          <w:sz w:val="20"/>
          <w:szCs w:val="20"/>
          <w:lang w:val="kk-KZ"/>
        </w:rPr>
        <w:t xml:space="preserve"> нысанындағы тауар туралы деректерді толтыру нысаны</w:t>
      </w:r>
    </w:p>
    <w:p w:rsidR="00A204A1" w:rsidRDefault="00A204A1" w:rsidP="00D069F7">
      <w:pPr>
        <w:ind w:left="360"/>
        <w:jc w:val="center"/>
        <w:rPr>
          <w:b/>
          <w:bCs/>
          <w:color w:val="000000" w:themeColor="text1"/>
          <w:sz w:val="20"/>
          <w:szCs w:val="20"/>
        </w:rPr>
      </w:pPr>
      <w:r>
        <w:rPr>
          <w:noProof/>
        </w:rPr>
        <w:drawing>
          <wp:inline distT="0" distB="0" distL="0" distR="0" wp14:anchorId="4839ACB8" wp14:editId="67A3E4DC">
            <wp:extent cx="5940425" cy="2268220"/>
            <wp:effectExtent l="0" t="0" r="3175"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cstate="print"/>
                    <a:stretch>
                      <a:fillRect/>
                    </a:stretch>
                  </pic:blipFill>
                  <pic:spPr>
                    <a:xfrm>
                      <a:off x="0" y="0"/>
                      <a:ext cx="5940425" cy="2268220"/>
                    </a:xfrm>
                    <a:prstGeom prst="rect">
                      <a:avLst/>
                    </a:prstGeom>
                  </pic:spPr>
                </pic:pic>
              </a:graphicData>
            </a:graphic>
          </wp:inline>
        </w:drawing>
      </w:r>
    </w:p>
    <w:p w:rsidR="00A204A1" w:rsidRPr="00634CCC" w:rsidRDefault="00C84897" w:rsidP="00E466F6">
      <w:pPr>
        <w:pStyle w:val="af7"/>
        <w:spacing w:after="160" w:line="25" w:lineRule="atLeast"/>
        <w:ind w:left="0" w:hanging="142"/>
        <w:contextualSpacing/>
        <w:jc w:val="center"/>
        <w:rPr>
          <w:b/>
          <w:color w:val="000000" w:themeColor="text1"/>
          <w:sz w:val="20"/>
          <w:szCs w:val="20"/>
          <w:lang w:val="kk-KZ"/>
        </w:rPr>
      </w:pPr>
      <w:r w:rsidRPr="00E466F6">
        <w:rPr>
          <w:b/>
          <w:color w:val="000000" w:themeColor="text1"/>
          <w:sz w:val="20"/>
          <w:szCs w:val="20"/>
        </w:rPr>
        <w:fldChar w:fldCharType="begin"/>
      </w:r>
      <w:r w:rsidR="00A204A1" w:rsidRPr="00E466F6">
        <w:rPr>
          <w:b/>
          <w:color w:val="000000" w:themeColor="text1"/>
          <w:sz w:val="20"/>
          <w:szCs w:val="20"/>
        </w:rPr>
        <w:instrText xml:space="preserve"> SEQ Рисунок \* ARABIC </w:instrText>
      </w:r>
      <w:r w:rsidRPr="00E466F6">
        <w:rPr>
          <w:b/>
          <w:color w:val="000000" w:themeColor="text1"/>
          <w:sz w:val="20"/>
          <w:szCs w:val="20"/>
        </w:rPr>
        <w:fldChar w:fldCharType="separate"/>
      </w:r>
      <w:r w:rsidR="00F648FC">
        <w:rPr>
          <w:b/>
          <w:noProof/>
          <w:color w:val="000000" w:themeColor="text1"/>
          <w:sz w:val="20"/>
          <w:szCs w:val="20"/>
        </w:rPr>
        <w:t>631</w:t>
      </w:r>
      <w:r w:rsidRPr="00E466F6">
        <w:rPr>
          <w:b/>
          <w:color w:val="000000" w:themeColor="text1"/>
          <w:sz w:val="20"/>
          <w:szCs w:val="20"/>
        </w:rPr>
        <w:fldChar w:fldCharType="end"/>
      </w:r>
      <w:r w:rsidR="00634CCC">
        <w:rPr>
          <w:b/>
          <w:color w:val="000000" w:themeColor="text1"/>
          <w:sz w:val="20"/>
          <w:szCs w:val="20"/>
        </w:rPr>
        <w:t>-</w:t>
      </w:r>
      <w:r w:rsidR="00634CCC">
        <w:rPr>
          <w:b/>
          <w:color w:val="000000" w:themeColor="text1"/>
          <w:sz w:val="20"/>
          <w:szCs w:val="20"/>
          <w:lang w:val="kk-KZ"/>
        </w:rPr>
        <w:t>сурет</w:t>
      </w:r>
      <w:r w:rsidR="00A204A1" w:rsidRPr="00E466F6">
        <w:rPr>
          <w:b/>
          <w:color w:val="000000" w:themeColor="text1"/>
          <w:sz w:val="20"/>
          <w:szCs w:val="20"/>
        </w:rPr>
        <w:t xml:space="preserve">. </w:t>
      </w:r>
      <w:r w:rsidR="00634CCC">
        <w:rPr>
          <w:b/>
          <w:color w:val="000000" w:themeColor="text1"/>
          <w:sz w:val="20"/>
          <w:szCs w:val="20"/>
        </w:rPr>
        <w:t>«</w:t>
      </w:r>
      <w:r w:rsidR="00634CCC">
        <w:rPr>
          <w:b/>
          <w:color w:val="000000" w:themeColor="text1"/>
          <w:sz w:val="20"/>
          <w:szCs w:val="20"/>
          <w:lang w:val="kk-KZ"/>
        </w:rPr>
        <w:t>Өндіріс</w:t>
      </w:r>
      <w:r w:rsidR="00A204A1" w:rsidRPr="00E466F6">
        <w:rPr>
          <w:b/>
          <w:color w:val="000000" w:themeColor="text1"/>
          <w:sz w:val="20"/>
          <w:szCs w:val="20"/>
        </w:rPr>
        <w:t>»</w:t>
      </w:r>
      <w:r w:rsidR="00634CCC">
        <w:rPr>
          <w:b/>
          <w:color w:val="000000" w:themeColor="text1"/>
          <w:sz w:val="20"/>
          <w:szCs w:val="20"/>
          <w:lang w:val="kk-KZ"/>
        </w:rPr>
        <w:t xml:space="preserve"> нысанындағы тауар туралы деректерді толтыру нысаны</w:t>
      </w:r>
    </w:p>
    <w:p w:rsidR="00A27F4A" w:rsidRPr="00E038D4" w:rsidRDefault="00A27F4A" w:rsidP="00E038D4">
      <w:pPr>
        <w:pStyle w:val="af7"/>
        <w:ind w:left="720"/>
        <w:rPr>
          <w:rFonts w:eastAsiaTheme="majorEastAsia"/>
        </w:rPr>
      </w:pPr>
    </w:p>
    <w:p w:rsidR="00BF4B3B" w:rsidRDefault="00BF4B3B">
      <w:pPr>
        <w:pStyle w:val="af7"/>
        <w:ind w:left="720"/>
        <w:rPr>
          <w:rFonts w:eastAsiaTheme="majorEastAsia"/>
        </w:rPr>
      </w:pPr>
    </w:p>
    <w:p w:rsidR="00A47D9B" w:rsidRDefault="00A47D9B">
      <w:pPr>
        <w:pStyle w:val="af7"/>
        <w:ind w:left="720"/>
        <w:rPr>
          <w:rFonts w:eastAsiaTheme="majorEastAsia"/>
        </w:rPr>
      </w:pPr>
    </w:p>
    <w:p w:rsidR="00A47D9B" w:rsidRPr="00A47D9B" w:rsidRDefault="00A47D9B" w:rsidP="00A47D9B">
      <w:pPr>
        <w:ind w:left="142"/>
        <w:jc w:val="center"/>
        <w:rPr>
          <w:b/>
          <w:lang w:val="kk-KZ"/>
        </w:rPr>
      </w:pPr>
      <w:r w:rsidRPr="00A47D9B">
        <w:rPr>
          <w:b/>
        </w:rPr>
        <w:lastRenderedPageBreak/>
        <w:t>5.8.</w:t>
      </w:r>
      <w:r w:rsidRPr="00A47D9B">
        <w:rPr>
          <w:b/>
        </w:rPr>
        <w:tab/>
        <w:t>Тауар балансын айқындау жөніндегі айналым-сальдо ведомос</w:t>
      </w:r>
      <w:r w:rsidRPr="00A47D9B">
        <w:rPr>
          <w:b/>
          <w:lang w:val="kk-KZ"/>
        </w:rPr>
        <w:t>ті</w:t>
      </w:r>
    </w:p>
    <w:p w:rsidR="00A47D9B" w:rsidRPr="00A47D9B" w:rsidRDefault="00A47D9B" w:rsidP="00A47D9B">
      <w:pPr>
        <w:ind w:left="142"/>
        <w:jc w:val="center"/>
        <w:rPr>
          <w:b/>
          <w:lang w:val="kk-KZ"/>
        </w:rPr>
      </w:pPr>
    </w:p>
    <w:p w:rsidR="00A47D9B" w:rsidRDefault="00A47D9B" w:rsidP="00A47D9B">
      <w:pPr>
        <w:jc w:val="both"/>
        <w:rPr>
          <w:lang w:val="kk-KZ"/>
        </w:rPr>
      </w:pPr>
      <w:r w:rsidRPr="00A47D9B">
        <w:rPr>
          <w:lang w:val="kk-KZ"/>
        </w:rPr>
        <w:t>1.Есепті қалыптастыру үшін компания қызметкерлері "тіркеу есебі"-"персоналды басқару" мәзірінде "АСВ қалыптастыру"өкілеттіктерін тағайындауы керек.</w:t>
      </w:r>
      <w:r w:rsidRPr="00CD5A6D">
        <w:rPr>
          <w:lang w:val="kk-KZ"/>
        </w:rPr>
        <w:t xml:space="preserve"> </w:t>
      </w:r>
    </w:p>
    <w:p w:rsidR="00A47D9B" w:rsidRDefault="00A47D9B">
      <w:pPr>
        <w:pStyle w:val="af7"/>
        <w:ind w:left="720"/>
        <w:rPr>
          <w:rFonts w:eastAsiaTheme="majorEastAsia"/>
          <w:lang w:val="kk-KZ"/>
        </w:rPr>
      </w:pPr>
    </w:p>
    <w:p w:rsidR="00A47D9B" w:rsidRDefault="00A47D9B" w:rsidP="00A47D9B">
      <w:pPr>
        <w:pStyle w:val="af7"/>
        <w:ind w:left="0"/>
        <w:rPr>
          <w:rFonts w:eastAsiaTheme="majorEastAsia"/>
          <w:lang w:val="kk-KZ"/>
        </w:rPr>
      </w:pPr>
      <w:r w:rsidRPr="008A1180">
        <w:rPr>
          <w:noProof/>
        </w:rPr>
        <w:drawing>
          <wp:inline distT="0" distB="0" distL="0" distR="0" wp14:anchorId="752BFA26" wp14:editId="2F23FEBF">
            <wp:extent cx="5940425" cy="4149090"/>
            <wp:effectExtent l="0" t="0" r="0" b="0"/>
            <wp:docPr id="481" name="Рисунок 481" descr="C:\Users\ОСД\Desktop\ОСВ\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СД\Desktop\ОСВ\Screenshot_2.png"/>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940425" cy="4149090"/>
                    </a:xfrm>
                    <a:prstGeom prst="rect">
                      <a:avLst/>
                    </a:prstGeom>
                    <a:noFill/>
                    <a:ln>
                      <a:noFill/>
                    </a:ln>
                  </pic:spPr>
                </pic:pic>
              </a:graphicData>
            </a:graphic>
          </wp:inline>
        </w:drawing>
      </w:r>
    </w:p>
    <w:p w:rsidR="00E17C70" w:rsidRPr="00E17C70" w:rsidRDefault="00E17C70" w:rsidP="00A47D9B">
      <w:pPr>
        <w:pStyle w:val="af7"/>
        <w:ind w:left="0"/>
        <w:rPr>
          <w:rFonts w:eastAsiaTheme="majorEastAsia"/>
          <w:sz w:val="20"/>
          <w:szCs w:val="20"/>
          <w:lang w:val="kk-KZ"/>
        </w:rPr>
      </w:pPr>
    </w:p>
    <w:p w:rsidR="00E17C70" w:rsidRPr="00E17C70" w:rsidRDefault="00E17C70" w:rsidP="00E17C70">
      <w:pPr>
        <w:pStyle w:val="af7"/>
        <w:ind w:left="0"/>
        <w:jc w:val="center"/>
        <w:rPr>
          <w:b/>
          <w:sz w:val="20"/>
          <w:szCs w:val="20"/>
          <w:lang w:val="kk-KZ"/>
        </w:rPr>
      </w:pPr>
      <w:r w:rsidRPr="00E17C70">
        <w:rPr>
          <w:b/>
          <w:sz w:val="20"/>
          <w:szCs w:val="20"/>
          <w:lang w:val="kk-KZ"/>
        </w:rPr>
        <w:t>730 сурет . Тауар балансын айқындау жөніндегі айналым-сальдо ведомосын қалыптастыру үшін өкілеттіктер тағайындау</w:t>
      </w:r>
    </w:p>
    <w:p w:rsidR="00E17C70" w:rsidRPr="00E17C70" w:rsidRDefault="00E17C70" w:rsidP="00E17C70">
      <w:pPr>
        <w:pStyle w:val="af7"/>
        <w:ind w:left="0"/>
        <w:jc w:val="center"/>
        <w:rPr>
          <w:lang w:val="kk-KZ"/>
        </w:rPr>
      </w:pPr>
    </w:p>
    <w:p w:rsidR="00E17C70" w:rsidRPr="00E17C70" w:rsidRDefault="00E17C70" w:rsidP="00E17C70">
      <w:pPr>
        <w:pStyle w:val="af7"/>
        <w:ind w:left="720"/>
        <w:jc w:val="both"/>
        <w:rPr>
          <w:lang w:val="kk-KZ"/>
        </w:rPr>
      </w:pPr>
      <w:r w:rsidRPr="00E17C70">
        <w:rPr>
          <w:lang w:val="kk-KZ"/>
        </w:rPr>
        <w:t>2. Тауар балансын айқындау жөніндегі айналым-сальдо ведомосы" есебі "Виртуалды қойма"модулінде қолжетімді</w:t>
      </w:r>
    </w:p>
    <w:p w:rsidR="00E17C70" w:rsidRDefault="00E17C70" w:rsidP="00A47D9B">
      <w:pPr>
        <w:pStyle w:val="af7"/>
        <w:ind w:left="0"/>
        <w:rPr>
          <w:rFonts w:eastAsiaTheme="majorEastAsia"/>
          <w:lang w:val="kk-KZ"/>
        </w:rPr>
      </w:pPr>
    </w:p>
    <w:p w:rsidR="00E17C70" w:rsidRPr="00E17C70" w:rsidRDefault="00E17C70" w:rsidP="00A47D9B">
      <w:pPr>
        <w:pStyle w:val="af7"/>
        <w:ind w:left="0"/>
        <w:rPr>
          <w:rFonts w:eastAsiaTheme="majorEastAsia"/>
          <w:lang w:val="kk-KZ"/>
        </w:rPr>
      </w:pPr>
      <w:r w:rsidRPr="00E17C70">
        <w:rPr>
          <w:noProof/>
        </w:rPr>
        <w:drawing>
          <wp:inline distT="0" distB="0" distL="0" distR="0" wp14:anchorId="0255E08E" wp14:editId="22766C27">
            <wp:extent cx="5940425" cy="2032635"/>
            <wp:effectExtent l="0" t="0" r="0" b="0"/>
            <wp:docPr id="482" name="Рисунок 482" descr="C:\Users\ОСД\Desktop\ОСВ\Screenshot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СД\Desktop\ОСВ\Screenshot_61.png"/>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940425" cy="2032635"/>
                    </a:xfrm>
                    <a:prstGeom prst="rect">
                      <a:avLst/>
                    </a:prstGeom>
                    <a:noFill/>
                    <a:ln>
                      <a:noFill/>
                    </a:ln>
                  </pic:spPr>
                </pic:pic>
              </a:graphicData>
            </a:graphic>
          </wp:inline>
        </w:drawing>
      </w:r>
    </w:p>
    <w:p w:rsidR="00E17C70" w:rsidRPr="00E17C70" w:rsidRDefault="00E17C70" w:rsidP="00E17C70">
      <w:pPr>
        <w:pStyle w:val="af7"/>
        <w:ind w:left="0"/>
        <w:jc w:val="center"/>
        <w:rPr>
          <w:b/>
          <w:sz w:val="20"/>
          <w:szCs w:val="20"/>
        </w:rPr>
      </w:pPr>
      <w:r w:rsidRPr="00E17C70">
        <w:rPr>
          <w:b/>
          <w:sz w:val="20"/>
          <w:szCs w:val="20"/>
        </w:rPr>
        <w:t>731 -сурет. "Виртуалды қойма" мәзірі - "айналым ведомосы"</w:t>
      </w:r>
    </w:p>
    <w:p w:rsidR="00E17C70" w:rsidRPr="00E17C70" w:rsidRDefault="00E17C70" w:rsidP="00E17C70">
      <w:pPr>
        <w:pStyle w:val="af7"/>
        <w:ind w:left="0"/>
        <w:jc w:val="right"/>
        <w:rPr>
          <w:b/>
        </w:rPr>
      </w:pPr>
    </w:p>
    <w:p w:rsidR="00E17C70" w:rsidRPr="00E17C70" w:rsidRDefault="00E17C70" w:rsidP="00E17C70">
      <w:pPr>
        <w:pStyle w:val="af7"/>
        <w:ind w:left="0" w:firstLine="708"/>
        <w:jc w:val="both"/>
      </w:pPr>
      <w:r w:rsidRPr="00E17C70">
        <w:t xml:space="preserve">Бұл есеп электрондық құжаттың әрбір түрі (ТД, ТІЖ, ЭШФ, Виртуалды қойма нысандары) бойынша тауардың кірісі мен шығысын қарау мүмкіндігімен және есепті </w:t>
      </w:r>
      <w:r w:rsidRPr="00E17C70">
        <w:lastRenderedPageBreak/>
        <w:t xml:space="preserve">кезеңнің басындағы және соңындағы сальдоны көрсете отырып, виртуалды қойманың тауарлық теңгерімін айқындауға арналған. </w:t>
      </w:r>
    </w:p>
    <w:p w:rsidR="00E17C70" w:rsidRPr="00E17C70" w:rsidRDefault="00E17C70" w:rsidP="00E17C70">
      <w:pPr>
        <w:pStyle w:val="af7"/>
        <w:ind w:left="0"/>
        <w:jc w:val="both"/>
        <w:rPr>
          <w:b/>
          <w:bCs/>
        </w:rPr>
      </w:pPr>
      <w:r w:rsidRPr="00E17C70">
        <w:rPr>
          <w:b/>
          <w:bCs/>
        </w:rPr>
        <w:t>Есепті кезеңді бір күнтізбелік ай шегінде таңдауға болады.</w:t>
      </w:r>
    </w:p>
    <w:p w:rsidR="00E17C70" w:rsidRDefault="00E17C70" w:rsidP="00E17C70">
      <w:pPr>
        <w:pStyle w:val="af7"/>
        <w:ind w:left="0" w:firstLine="708"/>
        <w:jc w:val="both"/>
      </w:pPr>
      <w:r w:rsidRPr="00E17C70">
        <w:t>3.</w:t>
      </w:r>
      <w:r w:rsidRPr="00E17C70">
        <w:tab/>
        <w:t xml:space="preserve"> Есепті қалыптастыру үшін төмендегі кестеде сипатталған сүзгілер мен батырмаларды пайдалану керек.</w:t>
      </w:r>
    </w:p>
    <w:p w:rsidR="00E17C70" w:rsidRDefault="00E17C70" w:rsidP="00A47D9B">
      <w:pPr>
        <w:pStyle w:val="af7"/>
        <w:ind w:left="0"/>
        <w:rPr>
          <w:rFonts w:eastAsiaTheme="majorEastAsia"/>
          <w:lang w:val="kk-KZ"/>
        </w:rPr>
      </w:pPr>
    </w:p>
    <w:p w:rsidR="00E17C70" w:rsidRDefault="00E17C70" w:rsidP="00A47D9B">
      <w:pPr>
        <w:pStyle w:val="af7"/>
        <w:ind w:left="0"/>
        <w:rPr>
          <w:rFonts w:eastAsiaTheme="majorEastAsia"/>
          <w:lang w:val="kk-KZ"/>
        </w:rPr>
      </w:pPr>
      <w:r w:rsidRPr="008A1180">
        <w:rPr>
          <w:b/>
          <w:noProof/>
        </w:rPr>
        <w:drawing>
          <wp:inline distT="0" distB="0" distL="0" distR="0" wp14:anchorId="0AEE7A5F" wp14:editId="0C02A9DA">
            <wp:extent cx="5940425" cy="2780665"/>
            <wp:effectExtent l="0" t="0" r="0" b="0"/>
            <wp:docPr id="487" name="Рисунок 487" descr="C:\Users\ОСД\Desktop\ОСВ\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СД\Desktop\ОСВ\Screenshot_4.png"/>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5940425" cy="2780665"/>
                    </a:xfrm>
                    <a:prstGeom prst="rect">
                      <a:avLst/>
                    </a:prstGeom>
                    <a:noFill/>
                    <a:ln>
                      <a:noFill/>
                    </a:ln>
                  </pic:spPr>
                </pic:pic>
              </a:graphicData>
            </a:graphic>
          </wp:inline>
        </w:drawing>
      </w:r>
    </w:p>
    <w:p w:rsidR="00E17C70" w:rsidRPr="009A5DDE" w:rsidRDefault="00E17C70" w:rsidP="00E17C70">
      <w:pPr>
        <w:pStyle w:val="af7"/>
        <w:ind w:left="0"/>
        <w:jc w:val="center"/>
        <w:rPr>
          <w:b/>
          <w:sz w:val="20"/>
          <w:szCs w:val="20"/>
          <w:lang w:val="kk-KZ"/>
        </w:rPr>
      </w:pPr>
      <w:r w:rsidRPr="009A5DDE">
        <w:rPr>
          <w:b/>
          <w:sz w:val="20"/>
          <w:szCs w:val="20"/>
          <w:lang w:val="kk-KZ"/>
        </w:rPr>
        <w:t>732 -сурет. Есепті қалыптастыруға арналған сүзгілер</w:t>
      </w:r>
    </w:p>
    <w:p w:rsidR="00E17C70" w:rsidRDefault="00E17C70" w:rsidP="00A47D9B">
      <w:pPr>
        <w:pStyle w:val="af7"/>
        <w:ind w:left="0"/>
        <w:rPr>
          <w:rFonts w:eastAsiaTheme="majorEastAsia"/>
          <w:lang w:val="kk-KZ"/>
        </w:rPr>
      </w:pPr>
    </w:p>
    <w:p w:rsidR="00E17C70" w:rsidRPr="00E17C70" w:rsidRDefault="00E17C70" w:rsidP="00E17C70">
      <w:pPr>
        <w:rPr>
          <w:b/>
          <w:lang w:val="kk-KZ"/>
        </w:rPr>
      </w:pPr>
      <w:r w:rsidRPr="00E17C70">
        <w:rPr>
          <w:b/>
          <w:lang w:val="kk-KZ"/>
        </w:rPr>
        <w:t>32 кесте</w:t>
      </w:r>
    </w:p>
    <w:tbl>
      <w:tblPr>
        <w:tblStyle w:val="aff8"/>
        <w:tblW w:w="5354" w:type="pct"/>
        <w:tblInd w:w="-743" w:type="dxa"/>
        <w:tblLayout w:type="fixed"/>
        <w:tblLook w:val="04A0" w:firstRow="1" w:lastRow="0" w:firstColumn="1" w:lastColumn="0" w:noHBand="0" w:noVBand="1"/>
      </w:tblPr>
      <w:tblGrid>
        <w:gridCol w:w="2027"/>
        <w:gridCol w:w="2124"/>
        <w:gridCol w:w="6098"/>
      </w:tblGrid>
      <w:tr w:rsidR="00E17C70" w:rsidRPr="00E17C70" w:rsidTr="00E17C70">
        <w:tc>
          <w:tcPr>
            <w:tcW w:w="989" w:type="pct"/>
          </w:tcPr>
          <w:p w:rsidR="00E17C70" w:rsidRPr="00E17C70" w:rsidRDefault="00E17C70" w:rsidP="00C86921">
            <w:pPr>
              <w:jc w:val="center"/>
              <w:rPr>
                <w:b/>
                <w:lang w:val="kk-KZ"/>
              </w:rPr>
            </w:pPr>
            <w:r w:rsidRPr="00E17C70">
              <w:rPr>
                <w:b/>
                <w:lang w:val="kk-KZ"/>
              </w:rPr>
              <w:t>Сүзгі/батырма</w:t>
            </w:r>
          </w:p>
        </w:tc>
        <w:tc>
          <w:tcPr>
            <w:tcW w:w="1036" w:type="pct"/>
          </w:tcPr>
          <w:p w:rsidR="00E17C70" w:rsidRPr="00E17C70" w:rsidRDefault="00E17C70" w:rsidP="00C86921">
            <w:pPr>
              <w:jc w:val="center"/>
              <w:rPr>
                <w:b/>
                <w:lang w:eastAsia="x-none"/>
              </w:rPr>
            </w:pPr>
            <w:r w:rsidRPr="00E17C70">
              <w:rPr>
                <w:b/>
                <w:lang w:eastAsia="x-none"/>
              </w:rPr>
              <w:t>Міндетті түрде толтыру</w:t>
            </w:r>
          </w:p>
        </w:tc>
        <w:tc>
          <w:tcPr>
            <w:tcW w:w="2975" w:type="pct"/>
          </w:tcPr>
          <w:p w:rsidR="00E17C70" w:rsidRPr="00E17C70" w:rsidRDefault="00E17C70" w:rsidP="00C86921">
            <w:pPr>
              <w:tabs>
                <w:tab w:val="left" w:pos="1706"/>
              </w:tabs>
              <w:jc w:val="center"/>
              <w:rPr>
                <w:b/>
                <w:lang w:val="kk-KZ" w:eastAsia="x-none"/>
              </w:rPr>
            </w:pPr>
            <w:r w:rsidRPr="00E17C70">
              <w:rPr>
                <w:b/>
                <w:lang w:val="kk-KZ" w:eastAsia="x-none"/>
              </w:rPr>
              <w:t>Сипаттама</w:t>
            </w:r>
          </w:p>
        </w:tc>
      </w:tr>
      <w:tr w:rsidR="00E17C70" w:rsidRPr="00E17C70" w:rsidTr="00E17C70">
        <w:tc>
          <w:tcPr>
            <w:tcW w:w="989" w:type="pct"/>
          </w:tcPr>
          <w:p w:rsidR="00E17C70" w:rsidRPr="00E17C70" w:rsidRDefault="00E17C70" w:rsidP="00C86921">
            <w:pPr>
              <w:jc w:val="both"/>
            </w:pPr>
            <w:r w:rsidRPr="00E17C70">
              <w:t>Есепті қалыптастыру кезеңі</w:t>
            </w:r>
          </w:p>
        </w:tc>
        <w:tc>
          <w:tcPr>
            <w:tcW w:w="1036" w:type="pct"/>
          </w:tcPr>
          <w:p w:rsidR="00E17C70" w:rsidRPr="00E17C70" w:rsidRDefault="00E17C70" w:rsidP="00C86921">
            <w:pPr>
              <w:jc w:val="both"/>
            </w:pPr>
            <w:r w:rsidRPr="00E17C70">
              <w:t>Толтыруға міндетті</w:t>
            </w:r>
          </w:p>
        </w:tc>
        <w:tc>
          <w:tcPr>
            <w:tcW w:w="2975" w:type="pct"/>
          </w:tcPr>
          <w:p w:rsidR="00E17C70" w:rsidRPr="00E17C70" w:rsidRDefault="00E17C70" w:rsidP="00C86921">
            <w:pPr>
              <w:tabs>
                <w:tab w:val="left" w:pos="1706"/>
              </w:tabs>
              <w:jc w:val="both"/>
              <w:rPr>
                <w:lang w:eastAsia="x-none"/>
              </w:rPr>
            </w:pPr>
            <w:r w:rsidRPr="00E17C70">
              <w:rPr>
                <w:lang w:eastAsia="x-none"/>
              </w:rPr>
              <w:t>Сүзгіде жыл күнтізбесі мен есепті қалыптастыру айынан таңдау мүмкіндігі бар. Сіз тек бір айды таңдай аласыз. Мысалы, 2021 жыл қазан айы.</w:t>
            </w:r>
          </w:p>
          <w:p w:rsidR="00E17C70" w:rsidRPr="00E17C70" w:rsidRDefault="00E17C70" w:rsidP="00C86921">
            <w:pPr>
              <w:tabs>
                <w:tab w:val="left" w:pos="1706"/>
              </w:tabs>
              <w:jc w:val="both"/>
              <w:rPr>
                <w:lang w:eastAsia="x-none"/>
              </w:rPr>
            </w:pPr>
          </w:p>
          <w:p w:rsidR="00E17C70" w:rsidRPr="00E17C70" w:rsidRDefault="00E17C70" w:rsidP="00C86921">
            <w:pPr>
              <w:tabs>
                <w:tab w:val="left" w:pos="1706"/>
              </w:tabs>
              <w:jc w:val="both"/>
              <w:rPr>
                <w:lang w:eastAsia="x-none"/>
              </w:rPr>
            </w:pPr>
            <w:r w:rsidRPr="00E17C70">
              <w:rPr>
                <w:lang w:eastAsia="x-none"/>
              </w:rPr>
              <w:t>Егер есепті қалыптастыру кезеңі көрсетілмесе, "XLSX жүктеу", "PDF жүктеу", "CSV жүктеу" батырмаларының бірін басқан кезде "есепті құру кезеңі көрсетілмеген"қатесі көрсетіледі.</w:t>
            </w:r>
          </w:p>
          <w:p w:rsidR="00E17C70" w:rsidRPr="00E17C70" w:rsidRDefault="00E17C70" w:rsidP="00C86921">
            <w:pPr>
              <w:tabs>
                <w:tab w:val="left" w:pos="1706"/>
              </w:tabs>
              <w:jc w:val="both"/>
              <w:rPr>
                <w:lang w:eastAsia="x-none"/>
              </w:rPr>
            </w:pPr>
          </w:p>
          <w:p w:rsidR="00E17C70" w:rsidRPr="00E17C70" w:rsidRDefault="00E17C70" w:rsidP="00C86921">
            <w:pPr>
              <w:tabs>
                <w:tab w:val="left" w:pos="1706"/>
              </w:tabs>
              <w:jc w:val="both"/>
              <w:rPr>
                <w:b/>
                <w:lang w:eastAsia="x-none"/>
              </w:rPr>
            </w:pPr>
            <w:r w:rsidRPr="00E17C70">
              <w:rPr>
                <w:b/>
                <w:lang w:eastAsia="x-none"/>
              </w:rPr>
              <w:t>Назар аударыңыз! Есептегі деректер есепті өнімді серверге өткізген күннен бастап, атап айтқанда 2021 жылдың 15 қазанынан бастап қол жетімді. Есепте 15.10.2021 дейін деректер қол жетімді болмайды.</w:t>
            </w:r>
          </w:p>
        </w:tc>
      </w:tr>
      <w:tr w:rsidR="00E17C70" w:rsidRPr="00E17C70" w:rsidTr="00E17C70">
        <w:tc>
          <w:tcPr>
            <w:tcW w:w="989" w:type="pct"/>
          </w:tcPr>
          <w:p w:rsidR="00E17C70" w:rsidRPr="00E17C70" w:rsidRDefault="00E17C70" w:rsidP="00C86921">
            <w:pPr>
              <w:jc w:val="both"/>
              <w:rPr>
                <w:lang w:val="kk-KZ"/>
              </w:rPr>
            </w:pPr>
            <w:r w:rsidRPr="00E17C70">
              <w:rPr>
                <w:lang w:val="kk-KZ"/>
              </w:rPr>
              <w:t>Филиал (құрымдылық бөлшегі)</w:t>
            </w:r>
          </w:p>
        </w:tc>
        <w:tc>
          <w:tcPr>
            <w:tcW w:w="1036" w:type="pct"/>
          </w:tcPr>
          <w:p w:rsidR="00E17C70" w:rsidRPr="00E17C70" w:rsidRDefault="00E17C70" w:rsidP="00C86921">
            <w:pPr>
              <w:jc w:val="both"/>
              <w:rPr>
                <w:lang w:val="kk-KZ" w:eastAsia="x-none"/>
              </w:rPr>
            </w:pPr>
            <w:r w:rsidRPr="00E17C70">
              <w:rPr>
                <w:lang w:val="kk-KZ" w:eastAsia="x-none"/>
              </w:rPr>
              <w:t>Міндетті  емес</w:t>
            </w:r>
          </w:p>
        </w:tc>
        <w:tc>
          <w:tcPr>
            <w:tcW w:w="2975" w:type="pct"/>
          </w:tcPr>
          <w:p w:rsidR="00E17C70" w:rsidRPr="00E17C70" w:rsidRDefault="00E17C70" w:rsidP="00C86921">
            <w:pPr>
              <w:tabs>
                <w:tab w:val="left" w:pos="1706"/>
              </w:tabs>
              <w:jc w:val="both"/>
              <w:rPr>
                <w:lang w:eastAsia="x-none"/>
              </w:rPr>
            </w:pPr>
            <w:r w:rsidRPr="00E17C70">
              <w:rPr>
                <w:lang w:eastAsia="x-none"/>
              </w:rPr>
              <w:t>Сүзгіде компания филиалдарын таңдау мүмкіндігі бар. Әдепкі мән "таңдалмаған"деп белгіленген. Тізімнен тек бір филиалды таңдауға болады.</w:t>
            </w:r>
          </w:p>
        </w:tc>
      </w:tr>
      <w:tr w:rsidR="00E17C70" w:rsidRPr="00E17C70" w:rsidTr="00E17C70">
        <w:tc>
          <w:tcPr>
            <w:tcW w:w="989" w:type="pct"/>
          </w:tcPr>
          <w:p w:rsidR="00E17C70" w:rsidRPr="00E17C70" w:rsidRDefault="00E17C70" w:rsidP="00C86921">
            <w:pPr>
              <w:jc w:val="both"/>
              <w:rPr>
                <w:lang w:val="kk-KZ"/>
              </w:rPr>
            </w:pPr>
            <w:r w:rsidRPr="00E17C70">
              <w:rPr>
                <w:lang w:val="kk-KZ"/>
              </w:rPr>
              <w:t>Қойма</w:t>
            </w:r>
          </w:p>
        </w:tc>
        <w:tc>
          <w:tcPr>
            <w:tcW w:w="1036" w:type="pct"/>
          </w:tcPr>
          <w:p w:rsidR="00E17C70" w:rsidRPr="00E17C70" w:rsidRDefault="00E17C70" w:rsidP="00C86921">
            <w:pPr>
              <w:jc w:val="both"/>
              <w:rPr>
                <w:lang w:eastAsia="x-none"/>
              </w:rPr>
            </w:pPr>
            <w:r w:rsidRPr="00E17C70">
              <w:rPr>
                <w:lang w:val="kk-KZ" w:eastAsia="x-none"/>
              </w:rPr>
              <w:t>Міндетті  емес</w:t>
            </w:r>
          </w:p>
        </w:tc>
        <w:tc>
          <w:tcPr>
            <w:tcW w:w="2975" w:type="pct"/>
          </w:tcPr>
          <w:p w:rsidR="00E17C70" w:rsidRPr="00E17C70" w:rsidRDefault="00E17C70" w:rsidP="00C86921">
            <w:pPr>
              <w:tabs>
                <w:tab w:val="left" w:pos="1706"/>
              </w:tabs>
              <w:jc w:val="both"/>
              <w:rPr>
                <w:lang w:eastAsia="x-none"/>
              </w:rPr>
            </w:pPr>
            <w:r w:rsidRPr="00E17C70">
              <w:rPr>
                <w:lang w:eastAsia="x-none"/>
              </w:rPr>
              <w:t>Сүзгіде компанияның/салық төлеушінің виртуалды қоймаларын таңдау мүмкіндігі бар. Әдепкі бойынша "таңдалмаған" мәні орнатылған, бұл барлық қоймалар бойынша есеп жасауға мүмкіндік береді. Сіз сүзгіні пайдаланып, белгілі бір қойманы таңдай аласыз.</w:t>
            </w:r>
          </w:p>
        </w:tc>
      </w:tr>
      <w:tr w:rsidR="00E17C70" w:rsidRPr="00E17C70" w:rsidTr="00E17C70">
        <w:tc>
          <w:tcPr>
            <w:tcW w:w="989" w:type="pct"/>
          </w:tcPr>
          <w:p w:rsidR="00E17C70" w:rsidRPr="00E17C70" w:rsidRDefault="00E17C70" w:rsidP="00C86921">
            <w:pPr>
              <w:jc w:val="both"/>
            </w:pPr>
            <w:r w:rsidRPr="00E17C70">
              <w:t>Тауар идентификаторы</w:t>
            </w:r>
          </w:p>
        </w:tc>
        <w:tc>
          <w:tcPr>
            <w:tcW w:w="1036" w:type="pct"/>
          </w:tcPr>
          <w:p w:rsidR="00E17C70" w:rsidRPr="00E17C70" w:rsidRDefault="00E17C70" w:rsidP="00C86921">
            <w:pPr>
              <w:jc w:val="both"/>
              <w:rPr>
                <w:lang w:eastAsia="x-none"/>
              </w:rPr>
            </w:pPr>
            <w:r w:rsidRPr="00E17C70">
              <w:rPr>
                <w:lang w:val="kk-KZ" w:eastAsia="x-none"/>
              </w:rPr>
              <w:t>Міндетті  емес</w:t>
            </w:r>
          </w:p>
        </w:tc>
        <w:tc>
          <w:tcPr>
            <w:tcW w:w="2975" w:type="pct"/>
          </w:tcPr>
          <w:p w:rsidR="00E17C70" w:rsidRPr="00E17C70" w:rsidRDefault="00E17C70" w:rsidP="00C86921">
            <w:pPr>
              <w:tabs>
                <w:tab w:val="left" w:pos="1706"/>
              </w:tabs>
              <w:rPr>
                <w:lang w:eastAsia="x-none"/>
              </w:rPr>
            </w:pPr>
            <w:r w:rsidRPr="00E17C70">
              <w:rPr>
                <w:lang w:eastAsia="x-none"/>
              </w:rPr>
              <w:t>Виртуалды қоймада өнім идентификаторын қолмен енгізу сүзгіде қол жетімді.</w:t>
            </w:r>
          </w:p>
          <w:p w:rsidR="00E17C70" w:rsidRPr="00E17C70" w:rsidRDefault="00E17C70" w:rsidP="00C86921">
            <w:pPr>
              <w:tabs>
                <w:tab w:val="left" w:pos="1706"/>
              </w:tabs>
              <w:rPr>
                <w:lang w:eastAsia="x-none"/>
              </w:rPr>
            </w:pPr>
            <w:r w:rsidRPr="00E17C70">
              <w:rPr>
                <w:lang w:eastAsia="x-none"/>
              </w:rPr>
              <w:t>Есепті қалыптастыру тауардың көрсетілген сәйкестендіргіші бойынша ғана жүргізіледі.</w:t>
            </w:r>
          </w:p>
        </w:tc>
      </w:tr>
      <w:tr w:rsidR="00E17C70" w:rsidRPr="00E17C70" w:rsidTr="00E17C70">
        <w:tc>
          <w:tcPr>
            <w:tcW w:w="989" w:type="pct"/>
          </w:tcPr>
          <w:p w:rsidR="00E17C70" w:rsidRPr="00E17C70" w:rsidRDefault="00E17C70" w:rsidP="00C86921">
            <w:r w:rsidRPr="00E17C70">
              <w:t>СЭҚ ТН коды</w:t>
            </w:r>
          </w:p>
        </w:tc>
        <w:tc>
          <w:tcPr>
            <w:tcW w:w="1036" w:type="pct"/>
          </w:tcPr>
          <w:p w:rsidR="00E17C70" w:rsidRPr="00E17C70" w:rsidRDefault="00E17C70" w:rsidP="00C86921">
            <w:pPr>
              <w:jc w:val="center"/>
              <w:rPr>
                <w:lang w:eastAsia="x-none"/>
              </w:rPr>
            </w:pPr>
            <w:r w:rsidRPr="00E17C70">
              <w:rPr>
                <w:lang w:val="kk-KZ" w:eastAsia="x-none"/>
              </w:rPr>
              <w:t>Міндетті  емес</w:t>
            </w:r>
          </w:p>
        </w:tc>
        <w:tc>
          <w:tcPr>
            <w:tcW w:w="2975" w:type="pct"/>
          </w:tcPr>
          <w:p w:rsidR="00E17C70" w:rsidRPr="00E17C70" w:rsidRDefault="00E17C70" w:rsidP="00C86921">
            <w:pPr>
              <w:tabs>
                <w:tab w:val="left" w:pos="1706"/>
              </w:tabs>
              <w:rPr>
                <w:lang w:eastAsia="x-none"/>
              </w:rPr>
            </w:pPr>
            <w:r w:rsidRPr="00E17C70">
              <w:rPr>
                <w:lang w:eastAsia="x-none"/>
              </w:rPr>
              <w:t>Сүзгіде Тауардың СЭҚ ТН кодын қолмен енгізуге болады.</w:t>
            </w:r>
          </w:p>
          <w:p w:rsidR="00E17C70" w:rsidRPr="00E17C70" w:rsidRDefault="00E17C70" w:rsidP="00C86921">
            <w:pPr>
              <w:tabs>
                <w:tab w:val="left" w:pos="1706"/>
              </w:tabs>
              <w:rPr>
                <w:lang w:eastAsia="x-none"/>
              </w:rPr>
            </w:pPr>
            <w:r w:rsidRPr="00E17C70">
              <w:rPr>
                <w:lang w:eastAsia="x-none"/>
              </w:rPr>
              <w:lastRenderedPageBreak/>
              <w:t>Есепті қалыптастыру СЭҚ ТН көрсетілген коды бойынша ғана жүргізіледі.</w:t>
            </w:r>
          </w:p>
        </w:tc>
      </w:tr>
      <w:tr w:rsidR="00E17C70" w:rsidRPr="00E17C70" w:rsidTr="00E17C70">
        <w:tc>
          <w:tcPr>
            <w:tcW w:w="989" w:type="pct"/>
          </w:tcPr>
          <w:p w:rsidR="00E17C70" w:rsidRPr="00E17C70" w:rsidRDefault="00E17C70" w:rsidP="00C86921">
            <w:r w:rsidRPr="00E17C70">
              <w:lastRenderedPageBreak/>
              <w:t>Өлшем бірлігі</w:t>
            </w:r>
          </w:p>
        </w:tc>
        <w:tc>
          <w:tcPr>
            <w:tcW w:w="1036" w:type="pct"/>
          </w:tcPr>
          <w:p w:rsidR="00E17C70" w:rsidRPr="00E17C70" w:rsidRDefault="00E17C70" w:rsidP="00C86921">
            <w:pPr>
              <w:jc w:val="center"/>
              <w:rPr>
                <w:lang w:eastAsia="x-none"/>
              </w:rPr>
            </w:pPr>
            <w:r w:rsidRPr="00E17C70">
              <w:rPr>
                <w:lang w:eastAsia="x-none"/>
              </w:rPr>
              <w:t>Міндетті емес</w:t>
            </w:r>
          </w:p>
        </w:tc>
        <w:tc>
          <w:tcPr>
            <w:tcW w:w="2975" w:type="pct"/>
          </w:tcPr>
          <w:p w:rsidR="00E17C70" w:rsidRPr="00E17C70" w:rsidRDefault="00E17C70" w:rsidP="00C86921">
            <w:pPr>
              <w:tabs>
                <w:tab w:val="left" w:pos="1706"/>
              </w:tabs>
              <w:rPr>
                <w:lang w:eastAsia="x-none"/>
              </w:rPr>
            </w:pPr>
            <w:r w:rsidRPr="00E17C70">
              <w:rPr>
                <w:lang w:eastAsia="x-none"/>
              </w:rPr>
              <w:t>Сүзгіде өлшем бірлігі анықтамалығынан таңдау қол жетімді.</w:t>
            </w:r>
          </w:p>
          <w:p w:rsidR="00E17C70" w:rsidRPr="00E17C70" w:rsidRDefault="00E17C70" w:rsidP="00C86921">
            <w:pPr>
              <w:tabs>
                <w:tab w:val="left" w:pos="1706"/>
              </w:tabs>
              <w:rPr>
                <w:lang w:eastAsia="x-none"/>
              </w:rPr>
            </w:pPr>
            <w:r w:rsidRPr="00E17C70">
              <w:rPr>
                <w:lang w:eastAsia="x-none"/>
              </w:rPr>
              <w:t>Есепті қалыптастыру тек көрсетілген өлшем бірлігі бойынша жүргізіледі.</w:t>
            </w:r>
          </w:p>
        </w:tc>
      </w:tr>
      <w:tr w:rsidR="00E17C70" w:rsidRPr="00E17C70" w:rsidTr="00E17C70">
        <w:tc>
          <w:tcPr>
            <w:tcW w:w="989" w:type="pct"/>
          </w:tcPr>
          <w:p w:rsidR="00E17C70" w:rsidRPr="00E17C70" w:rsidRDefault="00E17C70" w:rsidP="00C86921">
            <w:r w:rsidRPr="00E17C70">
              <w:t>"XLSX жүктеу"батырмасы</w:t>
            </w:r>
          </w:p>
        </w:tc>
        <w:tc>
          <w:tcPr>
            <w:tcW w:w="1036" w:type="pct"/>
          </w:tcPr>
          <w:p w:rsidR="00E17C70" w:rsidRPr="00E17C70" w:rsidRDefault="00E17C70" w:rsidP="00C86921">
            <w:pPr>
              <w:jc w:val="center"/>
              <w:rPr>
                <w:lang w:eastAsia="x-none"/>
              </w:rPr>
            </w:pPr>
          </w:p>
        </w:tc>
        <w:tc>
          <w:tcPr>
            <w:tcW w:w="2975" w:type="pct"/>
          </w:tcPr>
          <w:p w:rsidR="00E17C70" w:rsidRPr="00E17C70" w:rsidRDefault="00E17C70" w:rsidP="00C86921">
            <w:pPr>
              <w:tabs>
                <w:tab w:val="left" w:pos="1706"/>
              </w:tabs>
            </w:pPr>
            <w:r w:rsidRPr="00E17C70">
              <w:t>Батырманы басқан кезде xls форматындағы айналым-сальдо ведомосы бойынша қалыптастырылған есеп жүктеледі.</w:t>
            </w:r>
          </w:p>
        </w:tc>
      </w:tr>
      <w:tr w:rsidR="00E17C70" w:rsidRPr="00E17C70" w:rsidTr="00E17C70">
        <w:tc>
          <w:tcPr>
            <w:tcW w:w="989" w:type="pct"/>
          </w:tcPr>
          <w:p w:rsidR="00E17C70" w:rsidRPr="00E17C70" w:rsidRDefault="00E17C70" w:rsidP="00C86921">
            <w:r w:rsidRPr="00E17C70">
              <w:t>"</w:t>
            </w:r>
            <w:r w:rsidRPr="00E17C70">
              <w:rPr>
                <w:lang w:val="en-US"/>
              </w:rPr>
              <w:t xml:space="preserve"> PDF</w:t>
            </w:r>
            <w:r w:rsidRPr="00E17C70">
              <w:t xml:space="preserve"> жүктеу"батырмасы</w:t>
            </w:r>
          </w:p>
        </w:tc>
        <w:tc>
          <w:tcPr>
            <w:tcW w:w="1036" w:type="pct"/>
          </w:tcPr>
          <w:p w:rsidR="00E17C70" w:rsidRPr="00E17C70" w:rsidRDefault="00E17C70" w:rsidP="00C86921">
            <w:pPr>
              <w:jc w:val="center"/>
              <w:rPr>
                <w:lang w:eastAsia="x-none"/>
              </w:rPr>
            </w:pPr>
          </w:p>
        </w:tc>
        <w:tc>
          <w:tcPr>
            <w:tcW w:w="2975" w:type="pct"/>
          </w:tcPr>
          <w:p w:rsidR="00E17C70" w:rsidRPr="00E17C70" w:rsidRDefault="00E17C70" w:rsidP="00C86921">
            <w:pPr>
              <w:tabs>
                <w:tab w:val="left" w:pos="1706"/>
              </w:tabs>
            </w:pPr>
            <w:r w:rsidRPr="00E17C70">
              <w:t xml:space="preserve">Батырманы басқан кезде </w:t>
            </w:r>
            <w:r w:rsidRPr="00E17C70">
              <w:rPr>
                <w:lang w:val="en-US"/>
              </w:rPr>
              <w:t>pdf</w:t>
            </w:r>
            <w:r w:rsidRPr="00E17C70">
              <w:t xml:space="preserve"> форматындағы айналым-сальдо ведомосы бойынша қалыптастырылған есеп жүктеледі.</w:t>
            </w:r>
          </w:p>
        </w:tc>
      </w:tr>
      <w:tr w:rsidR="00E17C70" w:rsidRPr="00C639CC" w:rsidTr="00E17C70">
        <w:tc>
          <w:tcPr>
            <w:tcW w:w="989" w:type="pct"/>
          </w:tcPr>
          <w:p w:rsidR="00E17C70" w:rsidRPr="00E17C70" w:rsidRDefault="00E17C70" w:rsidP="00C86921">
            <w:r w:rsidRPr="00E17C70">
              <w:t>"</w:t>
            </w:r>
            <w:r w:rsidRPr="00E17C70">
              <w:rPr>
                <w:lang w:val="en-US"/>
              </w:rPr>
              <w:t xml:space="preserve"> CSV</w:t>
            </w:r>
            <w:r w:rsidRPr="00E17C70">
              <w:t xml:space="preserve"> жүктеу"батырмасы</w:t>
            </w:r>
          </w:p>
        </w:tc>
        <w:tc>
          <w:tcPr>
            <w:tcW w:w="1036" w:type="pct"/>
          </w:tcPr>
          <w:p w:rsidR="00E17C70" w:rsidRPr="00E17C70" w:rsidRDefault="00E17C70" w:rsidP="00C86921">
            <w:pPr>
              <w:jc w:val="center"/>
              <w:rPr>
                <w:lang w:eastAsia="x-none"/>
              </w:rPr>
            </w:pPr>
          </w:p>
        </w:tc>
        <w:tc>
          <w:tcPr>
            <w:tcW w:w="2975" w:type="pct"/>
          </w:tcPr>
          <w:p w:rsidR="00E17C70" w:rsidRPr="00E17C70" w:rsidRDefault="00E17C70" w:rsidP="00C86921">
            <w:pPr>
              <w:tabs>
                <w:tab w:val="left" w:pos="1706"/>
              </w:tabs>
            </w:pPr>
            <w:r w:rsidRPr="00E17C70">
              <w:t xml:space="preserve">Батырманы басқан кезде </w:t>
            </w:r>
            <w:r w:rsidRPr="00E17C70">
              <w:rPr>
                <w:lang w:val="en-US"/>
              </w:rPr>
              <w:t>csv</w:t>
            </w:r>
            <w:r w:rsidRPr="00E17C70">
              <w:t xml:space="preserve"> форматындағы айналым-сальдо ведомосы бойынша қалыптастырылған есеп жүктеледі.</w:t>
            </w:r>
          </w:p>
        </w:tc>
      </w:tr>
    </w:tbl>
    <w:p w:rsidR="00E17C70" w:rsidRDefault="00E17C70" w:rsidP="00A47D9B">
      <w:pPr>
        <w:pStyle w:val="af7"/>
        <w:ind w:left="0"/>
        <w:rPr>
          <w:rFonts w:eastAsiaTheme="majorEastAsia"/>
        </w:rPr>
      </w:pPr>
    </w:p>
    <w:p w:rsidR="00E17C70" w:rsidRDefault="00E17C70" w:rsidP="00E17C70">
      <w:r>
        <w:t>4.</w:t>
      </w:r>
      <w:r>
        <w:tab/>
      </w:r>
      <w:r w:rsidRPr="00E17C70">
        <w:t>Excel форматындағы" тауар балансын анықтау бойынша айналым-сальдо ведомосі " есебі келесідей:</w:t>
      </w:r>
    </w:p>
    <w:p w:rsidR="00E17C70" w:rsidRPr="008A1180" w:rsidRDefault="00E17C70" w:rsidP="00E17C70"/>
    <w:p w:rsidR="00E17C70" w:rsidRDefault="00E17C70" w:rsidP="00A47D9B">
      <w:pPr>
        <w:pStyle w:val="af7"/>
        <w:ind w:left="0"/>
        <w:rPr>
          <w:rFonts w:eastAsiaTheme="majorEastAsia"/>
        </w:rPr>
      </w:pPr>
      <w:r w:rsidRPr="008A1180">
        <w:rPr>
          <w:noProof/>
        </w:rPr>
        <w:drawing>
          <wp:inline distT="0" distB="0" distL="0" distR="0" wp14:anchorId="41AC33AF" wp14:editId="0CF40154">
            <wp:extent cx="5940425" cy="4280502"/>
            <wp:effectExtent l="0" t="0" r="0" b="0"/>
            <wp:docPr id="490" name="Рисунок 490" descr="C:\Users\ОСД\Desktop\ОСВ\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СД\Desktop\ОСВ\Screenshot_5.png"/>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940425" cy="4280502"/>
                    </a:xfrm>
                    <a:prstGeom prst="rect">
                      <a:avLst/>
                    </a:prstGeom>
                    <a:noFill/>
                    <a:ln>
                      <a:noFill/>
                    </a:ln>
                  </pic:spPr>
                </pic:pic>
              </a:graphicData>
            </a:graphic>
          </wp:inline>
        </w:drawing>
      </w:r>
    </w:p>
    <w:p w:rsidR="00E17C70" w:rsidRDefault="00E17C70" w:rsidP="00A47D9B">
      <w:pPr>
        <w:pStyle w:val="af7"/>
        <w:ind w:left="0"/>
        <w:rPr>
          <w:rFonts w:eastAsiaTheme="majorEastAsia"/>
        </w:rPr>
      </w:pPr>
    </w:p>
    <w:p w:rsidR="00E17C70" w:rsidRPr="00E17C70" w:rsidRDefault="00E17C70" w:rsidP="00E17C70">
      <w:pPr>
        <w:jc w:val="center"/>
        <w:rPr>
          <w:b/>
          <w:sz w:val="20"/>
          <w:szCs w:val="20"/>
        </w:rPr>
      </w:pPr>
      <w:r w:rsidRPr="00E17C70">
        <w:rPr>
          <w:b/>
          <w:sz w:val="20"/>
          <w:szCs w:val="20"/>
        </w:rPr>
        <w:t>733 Сурет . XLS пішімінде жасалған есеп</w:t>
      </w:r>
    </w:p>
    <w:p w:rsidR="00E17C70" w:rsidRPr="00E17C70" w:rsidRDefault="00E17C70" w:rsidP="00E17C70">
      <w:pPr>
        <w:jc w:val="center"/>
        <w:rPr>
          <w:b/>
        </w:rPr>
      </w:pPr>
    </w:p>
    <w:p w:rsidR="00E17C70" w:rsidRPr="00E17C70" w:rsidRDefault="00E17C70" w:rsidP="00E17C70">
      <w:r w:rsidRPr="00E17C70">
        <w:t>5. Есеп төмендегі кестеде келтірілген келесі деректер бойынша қалыптастырылады:</w:t>
      </w:r>
    </w:p>
    <w:p w:rsidR="00E17C70" w:rsidRDefault="00E17C70" w:rsidP="00A47D9B">
      <w:pPr>
        <w:pStyle w:val="af7"/>
        <w:ind w:left="0"/>
        <w:rPr>
          <w:rFonts w:eastAsiaTheme="majorEastAsia"/>
        </w:rPr>
      </w:pPr>
    </w:p>
    <w:p w:rsidR="00E17C70" w:rsidRPr="00E17C70" w:rsidRDefault="00E17C70" w:rsidP="00E17C70">
      <w:pPr>
        <w:rPr>
          <w:b/>
          <w:lang w:val="kk-KZ"/>
        </w:rPr>
      </w:pPr>
      <w:r w:rsidRPr="00E17C70">
        <w:rPr>
          <w:b/>
          <w:lang w:val="kk-KZ"/>
        </w:rPr>
        <w:t>33 кесте</w:t>
      </w:r>
    </w:p>
    <w:tbl>
      <w:tblPr>
        <w:tblStyle w:val="aff8"/>
        <w:tblW w:w="5000" w:type="pct"/>
        <w:tblLayout w:type="fixed"/>
        <w:tblLook w:val="04A0" w:firstRow="1" w:lastRow="0" w:firstColumn="1" w:lastColumn="0" w:noHBand="0" w:noVBand="1"/>
      </w:tblPr>
      <w:tblGrid>
        <w:gridCol w:w="1997"/>
        <w:gridCol w:w="7574"/>
      </w:tblGrid>
      <w:tr w:rsidR="00E17C70" w:rsidRPr="00E17C70" w:rsidTr="00C86921">
        <w:tc>
          <w:tcPr>
            <w:tcW w:w="1043" w:type="pct"/>
          </w:tcPr>
          <w:p w:rsidR="00E17C70" w:rsidRPr="00E17C70" w:rsidRDefault="00E17C70" w:rsidP="00C86921">
            <w:pPr>
              <w:jc w:val="center"/>
              <w:rPr>
                <w:b/>
              </w:rPr>
            </w:pPr>
            <w:r w:rsidRPr="00E17C70">
              <w:rPr>
                <w:b/>
              </w:rPr>
              <w:t>Жолдың атауы</w:t>
            </w:r>
          </w:p>
        </w:tc>
        <w:tc>
          <w:tcPr>
            <w:tcW w:w="3957" w:type="pct"/>
          </w:tcPr>
          <w:p w:rsidR="00E17C70" w:rsidRPr="00E17C70" w:rsidRDefault="00E17C70" w:rsidP="00C86921">
            <w:pPr>
              <w:jc w:val="center"/>
              <w:rPr>
                <w:b/>
                <w:color w:val="000000"/>
                <w:lang w:val="kk-KZ"/>
              </w:rPr>
            </w:pPr>
            <w:r w:rsidRPr="00E17C70">
              <w:rPr>
                <w:b/>
                <w:color w:val="000000"/>
                <w:lang w:val="kk-KZ"/>
              </w:rPr>
              <w:t>Сипаттамасы</w:t>
            </w:r>
          </w:p>
        </w:tc>
      </w:tr>
      <w:tr w:rsidR="00E17C70" w:rsidRPr="00E17C70" w:rsidTr="00C86921">
        <w:tc>
          <w:tcPr>
            <w:tcW w:w="1043" w:type="pct"/>
          </w:tcPr>
          <w:p w:rsidR="00E17C70" w:rsidRPr="00E17C70" w:rsidRDefault="00E17C70" w:rsidP="00C86921">
            <w:pPr>
              <w:jc w:val="both"/>
              <w:rPr>
                <w:lang w:val="kk-KZ"/>
              </w:rPr>
            </w:pPr>
            <w:r w:rsidRPr="00E17C70">
              <w:rPr>
                <w:lang w:val="kk-KZ"/>
              </w:rPr>
              <w:t>Қойманы атауы</w:t>
            </w:r>
          </w:p>
        </w:tc>
        <w:tc>
          <w:tcPr>
            <w:tcW w:w="3957" w:type="pct"/>
          </w:tcPr>
          <w:p w:rsidR="00E17C70" w:rsidRPr="00E17C70" w:rsidRDefault="00E17C70" w:rsidP="00C86921">
            <w:pPr>
              <w:jc w:val="both"/>
              <w:rPr>
                <w:color w:val="000000"/>
                <w:lang w:val="kk-KZ"/>
              </w:rPr>
            </w:pPr>
            <w:r w:rsidRPr="00E17C70">
              <w:rPr>
                <w:color w:val="000000"/>
                <w:lang w:val="kk-KZ"/>
              </w:rPr>
              <w:t xml:space="preserve">Есепті қалыптастыру кезінде сүзгіде көрсетілген қойманың атауы көрсетіледі. </w:t>
            </w:r>
          </w:p>
          <w:p w:rsidR="00E17C70" w:rsidRPr="00E17C70" w:rsidRDefault="00E17C70" w:rsidP="00C86921">
            <w:pPr>
              <w:jc w:val="both"/>
              <w:rPr>
                <w:color w:val="000000"/>
              </w:rPr>
            </w:pPr>
            <w:r w:rsidRPr="00E17C70">
              <w:rPr>
                <w:color w:val="000000"/>
                <w:lang w:val="kk-KZ"/>
              </w:rPr>
              <w:t xml:space="preserve">Егер сүзгіде "таңдалмаған" мәні көрсетілсе, есеп салық төлеушінің әрбір қоймасы бойынша қалыптастырылады. </w:t>
            </w:r>
            <w:r w:rsidRPr="00E17C70">
              <w:rPr>
                <w:color w:val="000000"/>
              </w:rPr>
              <w:t>Есептегі деректер әрбір Виртуалды қойма бойынша топтастырылады.</w:t>
            </w:r>
          </w:p>
        </w:tc>
      </w:tr>
      <w:tr w:rsidR="00E17C70" w:rsidRPr="00E17C70" w:rsidTr="00C86921">
        <w:tc>
          <w:tcPr>
            <w:tcW w:w="1043" w:type="pct"/>
          </w:tcPr>
          <w:p w:rsidR="00E17C70" w:rsidRPr="00E17C70" w:rsidRDefault="00E17C70" w:rsidP="00C86921">
            <w:r w:rsidRPr="00E17C70">
              <w:lastRenderedPageBreak/>
              <w:t>Қойма идентификаторы</w:t>
            </w:r>
          </w:p>
        </w:tc>
        <w:tc>
          <w:tcPr>
            <w:tcW w:w="3957" w:type="pct"/>
          </w:tcPr>
          <w:p w:rsidR="00E17C70" w:rsidRPr="00E17C70" w:rsidRDefault="00E17C70" w:rsidP="00C86921">
            <w:pPr>
              <w:rPr>
                <w:color w:val="000000"/>
              </w:rPr>
            </w:pPr>
            <w:r w:rsidRPr="00E17C70">
              <w:rPr>
                <w:color w:val="000000"/>
              </w:rPr>
              <w:t>Виртуалды қойма id көрсетіледі</w:t>
            </w:r>
          </w:p>
        </w:tc>
      </w:tr>
      <w:tr w:rsidR="00E17C70" w:rsidRPr="00E17C70" w:rsidTr="00C86921">
        <w:tc>
          <w:tcPr>
            <w:tcW w:w="1043" w:type="pct"/>
          </w:tcPr>
          <w:p w:rsidR="00E17C70" w:rsidRPr="00E17C70" w:rsidRDefault="00E17C70" w:rsidP="00C86921">
            <w:r w:rsidRPr="00E17C70">
              <w:t>СЭҚ ТН коды</w:t>
            </w:r>
          </w:p>
        </w:tc>
        <w:tc>
          <w:tcPr>
            <w:tcW w:w="3957" w:type="pct"/>
          </w:tcPr>
          <w:p w:rsidR="00E17C70" w:rsidRPr="00E17C70" w:rsidRDefault="00E17C70" w:rsidP="00C86921">
            <w:pPr>
              <w:rPr>
                <w:color w:val="000000"/>
              </w:rPr>
            </w:pPr>
            <w:r w:rsidRPr="00E17C70">
              <w:rPr>
                <w:color w:val="000000"/>
              </w:rPr>
              <w:t>Виртуалды қойма тауарларының СЭҚ ТН коды шығарылады. Есептегі деректер СЭҚ ТН коды бойынша топтастырылады.</w:t>
            </w:r>
          </w:p>
        </w:tc>
      </w:tr>
      <w:tr w:rsidR="00E17C70" w:rsidRPr="009A5DDE" w:rsidTr="00C86921">
        <w:tc>
          <w:tcPr>
            <w:tcW w:w="1043" w:type="pct"/>
          </w:tcPr>
          <w:p w:rsidR="00E17C70" w:rsidRPr="00E17C70" w:rsidRDefault="00E17C70" w:rsidP="00C86921">
            <w:pPr>
              <w:rPr>
                <w:lang w:val="kk-KZ"/>
              </w:rPr>
            </w:pPr>
            <w:r w:rsidRPr="00E17C70">
              <w:rPr>
                <w:lang w:val="kk-KZ"/>
              </w:rPr>
              <w:t>Тауардың атауы</w:t>
            </w:r>
          </w:p>
        </w:tc>
        <w:tc>
          <w:tcPr>
            <w:tcW w:w="3957" w:type="pct"/>
          </w:tcPr>
          <w:p w:rsidR="00E17C70" w:rsidRPr="00E17C70" w:rsidRDefault="00E17C70" w:rsidP="00C86921">
            <w:pPr>
              <w:rPr>
                <w:lang w:val="kk-KZ"/>
              </w:rPr>
            </w:pPr>
            <w:r w:rsidRPr="00E17C70">
              <w:rPr>
                <w:lang w:val="kk-KZ"/>
              </w:rPr>
              <w:t>Виртуалды қоймада тауардың атауы көрсетіледі</w:t>
            </w:r>
          </w:p>
        </w:tc>
      </w:tr>
      <w:tr w:rsidR="00E17C70" w:rsidRPr="00E17C70" w:rsidTr="00C86921">
        <w:tc>
          <w:tcPr>
            <w:tcW w:w="1043" w:type="pct"/>
          </w:tcPr>
          <w:p w:rsidR="00E17C70" w:rsidRPr="00E17C70" w:rsidRDefault="00E17C70" w:rsidP="00C86921">
            <w:pPr>
              <w:rPr>
                <w:lang w:val="kk-KZ"/>
              </w:rPr>
            </w:pPr>
            <w:r w:rsidRPr="00E17C70">
              <w:rPr>
                <w:lang w:val="kk-KZ"/>
              </w:rPr>
              <w:t>Тауардың идентификаторы</w:t>
            </w:r>
          </w:p>
        </w:tc>
        <w:tc>
          <w:tcPr>
            <w:tcW w:w="3957" w:type="pct"/>
          </w:tcPr>
          <w:p w:rsidR="00E17C70" w:rsidRPr="00E17C70" w:rsidRDefault="00E17C70" w:rsidP="00C86921">
            <w:r w:rsidRPr="00E17C70">
              <w:rPr>
                <w:color w:val="000000"/>
              </w:rPr>
              <w:t>Виртуалды қойма</w:t>
            </w:r>
            <w:r w:rsidRPr="00E17C70">
              <w:rPr>
                <w:color w:val="000000"/>
                <w:lang w:val="kk-KZ"/>
              </w:rPr>
              <w:t>да</w:t>
            </w:r>
            <w:r w:rsidRPr="00E17C70">
              <w:rPr>
                <w:color w:val="000000"/>
              </w:rPr>
              <w:t xml:space="preserve"> id көрсетіледі</w:t>
            </w:r>
          </w:p>
        </w:tc>
      </w:tr>
      <w:tr w:rsidR="00E17C70" w:rsidRPr="00E17C70" w:rsidTr="00C86921">
        <w:tc>
          <w:tcPr>
            <w:tcW w:w="1043" w:type="pct"/>
          </w:tcPr>
          <w:p w:rsidR="00E17C70" w:rsidRPr="00E17C70" w:rsidRDefault="00E17C70" w:rsidP="00C86921">
            <w:r w:rsidRPr="00E17C70">
              <w:t>Өлшем бірлігі</w:t>
            </w:r>
          </w:p>
        </w:tc>
        <w:tc>
          <w:tcPr>
            <w:tcW w:w="3957" w:type="pct"/>
          </w:tcPr>
          <w:p w:rsidR="00E17C70" w:rsidRPr="00E17C70" w:rsidRDefault="00E17C70" w:rsidP="00C86921">
            <w:r w:rsidRPr="00E17C70">
              <w:t>Виртуалды қоймада тауардың өлшем бірлігі көрсетіледі</w:t>
            </w:r>
          </w:p>
        </w:tc>
      </w:tr>
      <w:tr w:rsidR="00E17C70" w:rsidRPr="00E17C70" w:rsidTr="00C86921">
        <w:tc>
          <w:tcPr>
            <w:tcW w:w="1043" w:type="pct"/>
          </w:tcPr>
          <w:p w:rsidR="00E17C70" w:rsidRPr="00E17C70" w:rsidRDefault="00E17C70" w:rsidP="00C86921">
            <w:pPr>
              <w:rPr>
                <w:b/>
              </w:rPr>
            </w:pPr>
            <w:r w:rsidRPr="00E17C70">
              <w:rPr>
                <w:b/>
              </w:rPr>
              <w:t>Кезең басындағы Сальдо</w:t>
            </w:r>
          </w:p>
        </w:tc>
        <w:tc>
          <w:tcPr>
            <w:tcW w:w="3957" w:type="pct"/>
          </w:tcPr>
          <w:p w:rsidR="00E17C70" w:rsidRPr="00E17C70" w:rsidRDefault="00E17C70" w:rsidP="00C86921">
            <w:pPr>
              <w:rPr>
                <w:color w:val="000000"/>
              </w:rPr>
            </w:pPr>
            <w:r w:rsidRPr="00E17C70">
              <w:rPr>
                <w:color w:val="000000"/>
              </w:rPr>
              <w:t>"Кезең басындағы Сальдо" бағанында виртуалды қойманың әрбір тауары бөлінісінде барлық құжаттар бойынша сүзгіде таңдалған кезең басындағы жалпы сальдо көрсетіледі</w:t>
            </w:r>
          </w:p>
        </w:tc>
      </w:tr>
      <w:tr w:rsidR="00E17C70" w:rsidRPr="00E17C70" w:rsidTr="00C86921">
        <w:tc>
          <w:tcPr>
            <w:tcW w:w="5000" w:type="pct"/>
            <w:gridSpan w:val="2"/>
          </w:tcPr>
          <w:p w:rsidR="00E17C70" w:rsidRPr="00E17C70" w:rsidRDefault="00E17C70" w:rsidP="00C86921">
            <w:pPr>
              <w:jc w:val="center"/>
              <w:rPr>
                <w:b/>
                <w:color w:val="000000"/>
                <w:lang w:val="en-US"/>
              </w:rPr>
            </w:pPr>
            <w:r w:rsidRPr="00E17C70">
              <w:rPr>
                <w:b/>
                <w:color w:val="000000"/>
              </w:rPr>
              <w:t>Тауардың келуі</w:t>
            </w:r>
          </w:p>
        </w:tc>
      </w:tr>
      <w:tr w:rsidR="00E17C70" w:rsidRPr="00E17C70" w:rsidTr="00C86921">
        <w:tc>
          <w:tcPr>
            <w:tcW w:w="1043" w:type="pct"/>
          </w:tcPr>
          <w:p w:rsidR="00E17C70" w:rsidRPr="00E17C70" w:rsidRDefault="00E17C70" w:rsidP="00C86921">
            <w:r w:rsidRPr="00E17C70">
              <w:t>Келу. Тауарларға Декларация</w:t>
            </w:r>
          </w:p>
        </w:tc>
        <w:tc>
          <w:tcPr>
            <w:tcW w:w="3957" w:type="pct"/>
          </w:tcPr>
          <w:p w:rsidR="00E17C70" w:rsidRPr="00E17C70" w:rsidRDefault="00E17C70" w:rsidP="00C86921">
            <w:r w:rsidRPr="00E17C70">
              <w:t>"Тауарларға Декларация" бағанында сүзгіде таңдалған кезең үшін виртуалды қоймаға ТД бойынша түскен тауардың саны көрсетіледі</w:t>
            </w:r>
          </w:p>
        </w:tc>
      </w:tr>
      <w:tr w:rsidR="00E17C70" w:rsidRPr="00E17C70" w:rsidTr="00C86921">
        <w:tc>
          <w:tcPr>
            <w:tcW w:w="1043" w:type="pct"/>
          </w:tcPr>
          <w:p w:rsidR="00E17C70" w:rsidRPr="00E17C70" w:rsidRDefault="00E17C70" w:rsidP="00C86921">
            <w:r w:rsidRPr="00E17C70">
              <w:t>Келу. Импортқа ТІЖ</w:t>
            </w:r>
          </w:p>
        </w:tc>
        <w:tc>
          <w:tcPr>
            <w:tcW w:w="3957" w:type="pct"/>
          </w:tcPr>
          <w:p w:rsidR="00E17C70" w:rsidRPr="00E17C70" w:rsidRDefault="00E17C70" w:rsidP="00C86921">
            <w:r w:rsidRPr="00E17C70">
              <w:t>"Импортқа ТІЖ" бағанында сүзгіде таңдалған кезеңде виртуалды қоймаға ТІЖ бойынша импортқа түскен тауардың саны көрсетіледі.</w:t>
            </w:r>
          </w:p>
        </w:tc>
      </w:tr>
      <w:tr w:rsidR="00E17C70" w:rsidRPr="00E17C70" w:rsidTr="00C86921">
        <w:tc>
          <w:tcPr>
            <w:tcW w:w="1043" w:type="pct"/>
          </w:tcPr>
          <w:p w:rsidR="00E17C70" w:rsidRPr="00E17C70" w:rsidRDefault="00E17C70" w:rsidP="00C86921">
            <w:r w:rsidRPr="00E17C70">
              <w:t>Келу. "Өндіріс"Нысаны</w:t>
            </w:r>
          </w:p>
        </w:tc>
        <w:tc>
          <w:tcPr>
            <w:tcW w:w="3957" w:type="pct"/>
          </w:tcPr>
          <w:p w:rsidR="00E17C70" w:rsidRPr="00E17C70" w:rsidRDefault="00E17C70" w:rsidP="00C86921">
            <w:r w:rsidRPr="00E17C70">
              <w:t>"Өндіріс" нысаны " бағанында сүзгіде таңдалған кезеңде виртуалды қоймаға "өндіріс" нысаны бойынша келіп түскен тауардың саны көрсетіледі.</w:t>
            </w:r>
          </w:p>
        </w:tc>
      </w:tr>
      <w:tr w:rsidR="00E17C70" w:rsidRPr="00E17C70" w:rsidTr="00C86921">
        <w:tc>
          <w:tcPr>
            <w:tcW w:w="1043" w:type="pct"/>
          </w:tcPr>
          <w:p w:rsidR="00E17C70" w:rsidRPr="00E17C70" w:rsidRDefault="00E17C70" w:rsidP="00C86921">
            <w:r w:rsidRPr="00E17C70">
              <w:t>Келу. "Қалдықтар" Нысаны</w:t>
            </w:r>
          </w:p>
        </w:tc>
        <w:tc>
          <w:tcPr>
            <w:tcW w:w="3957" w:type="pct"/>
          </w:tcPr>
          <w:p w:rsidR="00E17C70" w:rsidRPr="00E17C70" w:rsidRDefault="00E17C70" w:rsidP="00C86921">
            <w:r w:rsidRPr="00E17C70">
              <w:t>"Қалдықтар" нысаны " бағанында сүзгіде таңдалған кезеңде виртуалды қоймаға "қалдықтар" нысаны бойынша келіп түскен тауардың саны көрсетіледі.</w:t>
            </w:r>
          </w:p>
        </w:tc>
      </w:tr>
      <w:tr w:rsidR="00E17C70" w:rsidRPr="00E17C70" w:rsidTr="00C86921">
        <w:tc>
          <w:tcPr>
            <w:tcW w:w="1043" w:type="pct"/>
          </w:tcPr>
          <w:p w:rsidR="00E17C70" w:rsidRPr="00E17C70" w:rsidRDefault="00E17C70" w:rsidP="00C86921">
            <w:r w:rsidRPr="00E17C70">
              <w:t>Келу. Іске асыруға арналған ТІЖ</w:t>
            </w:r>
          </w:p>
        </w:tc>
        <w:tc>
          <w:tcPr>
            <w:tcW w:w="3957" w:type="pct"/>
          </w:tcPr>
          <w:p w:rsidR="00E17C70" w:rsidRPr="00E17C70" w:rsidRDefault="00E17C70" w:rsidP="00C86921">
            <w:r w:rsidRPr="00E17C70">
              <w:t>"Сатуға арналған ТІЖ" бағанында таңдалған кезең ішінде виртуалды қоймаға сатуға ТІЖ бойынша түскен тауардың саны көрсетіледі.</w:t>
            </w:r>
          </w:p>
        </w:tc>
      </w:tr>
      <w:tr w:rsidR="00E17C70" w:rsidRPr="00E17C70" w:rsidTr="00C86921">
        <w:tc>
          <w:tcPr>
            <w:tcW w:w="1043" w:type="pct"/>
          </w:tcPr>
          <w:p w:rsidR="00E17C70" w:rsidRPr="00E17C70" w:rsidRDefault="00E17C70" w:rsidP="00C86921">
            <w:r w:rsidRPr="00E17C70">
              <w:t>Келу. Жылжытуға арналған ТІЖ</w:t>
            </w:r>
          </w:p>
        </w:tc>
        <w:tc>
          <w:tcPr>
            <w:tcW w:w="3957" w:type="pct"/>
          </w:tcPr>
          <w:p w:rsidR="00E17C70" w:rsidRPr="00E17C70" w:rsidRDefault="00E17C70" w:rsidP="00C86921">
            <w:r w:rsidRPr="00E17C70">
              <w:t>"Жылжытуға арналған ТІЖ" бағанында сүзгіде таңдалған кезең үшін виртуалды қоймаға ауыстыруға ТІЖ бойынша түскен тауардың саны көрсетіледі.</w:t>
            </w:r>
          </w:p>
        </w:tc>
      </w:tr>
      <w:tr w:rsidR="00E17C70" w:rsidRPr="00E17C70" w:rsidTr="00C86921">
        <w:tc>
          <w:tcPr>
            <w:tcW w:w="1043" w:type="pct"/>
          </w:tcPr>
          <w:p w:rsidR="00E17C70" w:rsidRPr="00E17C70" w:rsidRDefault="00E17C70" w:rsidP="00C86921">
            <w:r w:rsidRPr="00E17C70">
              <w:t>Келу. ЭШФ</w:t>
            </w:r>
          </w:p>
        </w:tc>
        <w:tc>
          <w:tcPr>
            <w:tcW w:w="3957" w:type="pct"/>
          </w:tcPr>
          <w:p w:rsidR="00E17C70" w:rsidRPr="00E17C70" w:rsidRDefault="00E17C70" w:rsidP="00C86921">
            <w:r w:rsidRPr="00E17C70">
              <w:t>"ЭШФ" бағанында таңдалған кезеңде сүзгіде виртуалды қоймаға ЭШФ бойынша түскен тауардың саны көрсетіледі.</w:t>
            </w:r>
          </w:p>
        </w:tc>
      </w:tr>
      <w:tr w:rsidR="00E17C70" w:rsidRPr="00E17C70" w:rsidTr="00C86921">
        <w:tc>
          <w:tcPr>
            <w:tcW w:w="1043" w:type="pct"/>
          </w:tcPr>
          <w:p w:rsidR="00E17C70" w:rsidRPr="00E17C70" w:rsidRDefault="00E17C70" w:rsidP="00C86921">
            <w:r w:rsidRPr="00E17C70">
              <w:t>Келу. "Ішкі жылжу"нысаны</w:t>
            </w:r>
          </w:p>
        </w:tc>
        <w:tc>
          <w:tcPr>
            <w:tcW w:w="3957" w:type="pct"/>
          </w:tcPr>
          <w:p w:rsidR="00E17C70" w:rsidRPr="00E17C70" w:rsidRDefault="00E17C70" w:rsidP="00C86921">
            <w:r w:rsidRPr="00E17C70">
              <w:t>"Ішкі жылжу" нысаны " бағанында сүзгіде таңдалған кезең үшін виртуалды қоймаға "орын ауыстыру" нысаны бойынша келіп түскен тауар саны көрсетіледі.</w:t>
            </w:r>
          </w:p>
        </w:tc>
      </w:tr>
      <w:tr w:rsidR="00E17C70" w:rsidRPr="00E17C70" w:rsidTr="00C86921">
        <w:tc>
          <w:tcPr>
            <w:tcW w:w="1043" w:type="pct"/>
          </w:tcPr>
          <w:p w:rsidR="00E17C70" w:rsidRPr="00E17C70" w:rsidRDefault="00E17C70" w:rsidP="00C86921">
            <w:r w:rsidRPr="00E17C70">
              <w:t>Келу. "</w:t>
            </w:r>
            <w:r w:rsidRPr="00E17C70">
              <w:rPr>
                <w:lang w:val="kk-KZ"/>
              </w:rPr>
              <w:t>Толық мәлімет</w:t>
            </w:r>
            <w:r w:rsidRPr="00E17C70">
              <w:t>" Нысаны</w:t>
            </w:r>
          </w:p>
        </w:tc>
        <w:tc>
          <w:tcPr>
            <w:tcW w:w="3957" w:type="pct"/>
          </w:tcPr>
          <w:p w:rsidR="00E17C70" w:rsidRPr="00E17C70" w:rsidRDefault="00E17C70" w:rsidP="00C86921">
            <w:r w:rsidRPr="00E17C70">
              <w:t>"Толық мәлімет" нысаны " бағанында сүзгіде таңдалған кезеңде виртуалды қоймаға "толық мәлімет" нысаны бойынша келіп түскен тауардың саны көрсетіледі.</w:t>
            </w:r>
          </w:p>
        </w:tc>
      </w:tr>
      <w:tr w:rsidR="00E17C70" w:rsidRPr="00E17C70" w:rsidTr="00C86921">
        <w:tc>
          <w:tcPr>
            <w:tcW w:w="1043" w:type="pct"/>
          </w:tcPr>
          <w:p w:rsidR="00E17C70" w:rsidRPr="00E17C70" w:rsidRDefault="00E17C70" w:rsidP="00C86921">
            <w:r w:rsidRPr="00E17C70">
              <w:t>Келу. Сатып алушыдан тауарды қайтаруға ТІЖ</w:t>
            </w:r>
          </w:p>
        </w:tc>
        <w:tc>
          <w:tcPr>
            <w:tcW w:w="3957" w:type="pct"/>
          </w:tcPr>
          <w:p w:rsidR="00E17C70" w:rsidRPr="00E17C70" w:rsidRDefault="00E17C70" w:rsidP="00C86921">
            <w:r w:rsidRPr="00E17C70">
              <w:t>"Сатып алушыдан тауарды қайтаруға ТІЖ" бағанында Қазақстан ішінде іріктелген кезең ішінде сүзгіде қайтарылған ТІЖ бойынша түскен тауардың саны көрсетіледі.</w:t>
            </w:r>
          </w:p>
        </w:tc>
      </w:tr>
      <w:tr w:rsidR="00E17C70" w:rsidRPr="00E17C70" w:rsidTr="00C86921">
        <w:tc>
          <w:tcPr>
            <w:tcW w:w="1043" w:type="pct"/>
          </w:tcPr>
          <w:p w:rsidR="00E17C70" w:rsidRPr="00E17C70" w:rsidRDefault="00E17C70" w:rsidP="00C86921">
            <w:r w:rsidRPr="00E17C70">
              <w:t>Келу. Экспортталған тауарлар бойынша қайтару</w:t>
            </w:r>
          </w:p>
        </w:tc>
        <w:tc>
          <w:tcPr>
            <w:tcW w:w="3957" w:type="pct"/>
          </w:tcPr>
          <w:p w:rsidR="00E17C70" w:rsidRPr="00E17C70" w:rsidRDefault="00E17C70" w:rsidP="00C86921">
            <w:r w:rsidRPr="00E17C70">
              <w:t>"Экспортталған тауарлар бойынша қайтару" бағанасында таңдалған кезең ішінде ЕАЭО елдерінен импортқа қайтарылған ТІЖ бойынша түскен тауардың саны көрсетіледі.</w:t>
            </w:r>
          </w:p>
        </w:tc>
      </w:tr>
      <w:tr w:rsidR="00E17C70" w:rsidRPr="00E17C70" w:rsidTr="00C86921">
        <w:tc>
          <w:tcPr>
            <w:tcW w:w="1043" w:type="pct"/>
          </w:tcPr>
          <w:p w:rsidR="00E17C70" w:rsidRPr="00E17C70" w:rsidRDefault="00E17C70" w:rsidP="00C86921">
            <w:r w:rsidRPr="00E17C70">
              <w:t>Келу. Қосымша ЭШФ бойынша бөлшектеп қайтару</w:t>
            </w:r>
          </w:p>
        </w:tc>
        <w:tc>
          <w:tcPr>
            <w:tcW w:w="3957" w:type="pct"/>
          </w:tcPr>
          <w:p w:rsidR="00E17C70" w:rsidRPr="00E17C70" w:rsidRDefault="00E17C70" w:rsidP="00C86921">
            <w:r w:rsidRPr="00E17C70">
              <w:t>"Қосымша ЭШФ бойынша бөлшектеп қайтару" бағанында таңдалған кезең ішінде виртуалды қоймаға қосымша ЭШФ бойынша түскен тауардың саны көрсетіледі.</w:t>
            </w:r>
          </w:p>
        </w:tc>
      </w:tr>
      <w:tr w:rsidR="00E17C70" w:rsidRPr="00E17C70" w:rsidTr="00C86921">
        <w:tc>
          <w:tcPr>
            <w:tcW w:w="1043" w:type="pct"/>
          </w:tcPr>
          <w:p w:rsidR="00E17C70" w:rsidRPr="00E17C70" w:rsidRDefault="00E17C70" w:rsidP="00C86921">
            <w:r w:rsidRPr="00E17C70">
              <w:t>Келу. ЭШФ қайтарып алу кезінде тауарды қайтару</w:t>
            </w:r>
          </w:p>
        </w:tc>
        <w:tc>
          <w:tcPr>
            <w:tcW w:w="3957" w:type="pct"/>
          </w:tcPr>
          <w:p w:rsidR="00E17C70" w:rsidRPr="00E17C70" w:rsidRDefault="00E17C70" w:rsidP="00C86921">
            <w:r w:rsidRPr="00E17C70">
              <w:t>"ЭШФ кері қайтарып алу кезінде тауарды қайтару" деген бағанда таңдалған кезең үшін сүзгіде ЭШФ (оның ішінде ЭШФ бөлшек саудада) кері қайтарып алынған жағдайда тауарды жеткізушіге қайтару кезінде виртуалды қоймаға келіп түскен тауардың саны шығарылады.</w:t>
            </w:r>
          </w:p>
        </w:tc>
      </w:tr>
      <w:tr w:rsidR="00E17C70" w:rsidRPr="00E17C70" w:rsidTr="00C86921">
        <w:tc>
          <w:tcPr>
            <w:tcW w:w="1043" w:type="pct"/>
          </w:tcPr>
          <w:p w:rsidR="00E17C70" w:rsidRPr="00E17C70" w:rsidRDefault="00E17C70" w:rsidP="00C86921">
            <w:r w:rsidRPr="00E17C70">
              <w:t>Келу. ТІЖ қайтарып алу кезінде тауарды қайтару</w:t>
            </w:r>
          </w:p>
        </w:tc>
        <w:tc>
          <w:tcPr>
            <w:tcW w:w="3957" w:type="pct"/>
          </w:tcPr>
          <w:p w:rsidR="00E17C70" w:rsidRPr="00E17C70" w:rsidRDefault="00E17C70" w:rsidP="00C86921">
            <w:r w:rsidRPr="00E17C70">
              <w:t>"ТІЖ кері қайтарып алу кезінде тауарды қайтару" бағанында таңдалған кезең үшін ТІЖ кері қайтарып алынған жағдайда (ол бойынша алушының ТІЖ растауы талап етілмеген) тауарды қайтару кезінде виртуалды қоймаға келіп түскен тауардың саны көрсетіледі.</w:t>
            </w:r>
          </w:p>
        </w:tc>
      </w:tr>
      <w:tr w:rsidR="00E17C70" w:rsidRPr="00E17C70" w:rsidTr="00C86921">
        <w:tc>
          <w:tcPr>
            <w:tcW w:w="1043" w:type="pct"/>
          </w:tcPr>
          <w:p w:rsidR="00E17C70" w:rsidRPr="00E17C70" w:rsidRDefault="00E17C70" w:rsidP="00C86921">
            <w:r w:rsidRPr="00E17C70">
              <w:lastRenderedPageBreak/>
              <w:t>Келу. ВҚ нысандарын жою кезінде тауарды қайтару</w:t>
            </w:r>
          </w:p>
        </w:tc>
        <w:tc>
          <w:tcPr>
            <w:tcW w:w="3957" w:type="pct"/>
          </w:tcPr>
          <w:p w:rsidR="00E17C70" w:rsidRPr="00E17C70" w:rsidRDefault="00E17C70" w:rsidP="00C86921">
            <w:r w:rsidRPr="00E17C70">
              <w:t>"ВҚнысандарын жою кезінде тауарды қайтару" бағанасында "есептен шығару", "ішкі орын ауыстыру" виртуалды қоймасының нысандары жойылған жағдайда тауарды қайтару кезінде виртуалды қоймаға түскен тауардың саны көрсетіледі.</w:t>
            </w:r>
          </w:p>
        </w:tc>
      </w:tr>
      <w:tr w:rsidR="00E17C70" w:rsidRPr="00E17C70" w:rsidTr="00C86921">
        <w:tc>
          <w:tcPr>
            <w:tcW w:w="1043" w:type="pct"/>
          </w:tcPr>
          <w:p w:rsidR="00E17C70" w:rsidRPr="00E17C70" w:rsidRDefault="00E17C70" w:rsidP="00C86921">
            <w:pPr>
              <w:rPr>
                <w:b/>
                <w:color w:val="000000"/>
              </w:rPr>
            </w:pPr>
            <w:r w:rsidRPr="00E17C70">
              <w:rPr>
                <w:b/>
                <w:color w:val="000000"/>
              </w:rPr>
              <w:t>Барлық құжаттар бойынша жиыны</w:t>
            </w:r>
          </w:p>
        </w:tc>
        <w:tc>
          <w:tcPr>
            <w:tcW w:w="3957" w:type="pct"/>
          </w:tcPr>
          <w:p w:rsidR="00E17C70" w:rsidRPr="00E17C70" w:rsidRDefault="00E17C70" w:rsidP="00C86921">
            <w:pPr>
              <w:rPr>
                <w:lang w:val="kk-KZ"/>
              </w:rPr>
            </w:pPr>
            <w:r w:rsidRPr="00E17C70">
              <w:rPr>
                <w:lang w:val="kk-KZ"/>
              </w:rPr>
              <w:t>"Барлық құжаттар бойынша жиыны" деген жолда жоғарыда аталған бағандар бойынша сүзгіде таңдалған кезең үшін виртуалды қоймаға келіп түскен тауардың жалпы саны көрсетіледі.</w:t>
            </w:r>
          </w:p>
        </w:tc>
      </w:tr>
      <w:tr w:rsidR="00E17C70" w:rsidRPr="00E17C70" w:rsidTr="00C86921">
        <w:tc>
          <w:tcPr>
            <w:tcW w:w="5000" w:type="pct"/>
            <w:gridSpan w:val="2"/>
          </w:tcPr>
          <w:p w:rsidR="00E17C70" w:rsidRPr="00E17C70" w:rsidRDefault="00E17C70" w:rsidP="00C86921">
            <w:pPr>
              <w:jc w:val="center"/>
              <w:rPr>
                <w:b/>
              </w:rPr>
            </w:pPr>
            <w:r w:rsidRPr="00E17C70">
              <w:rPr>
                <w:b/>
              </w:rPr>
              <w:t>Тауар шығысы</w:t>
            </w:r>
          </w:p>
        </w:tc>
      </w:tr>
      <w:tr w:rsidR="00E17C70" w:rsidRPr="00E17C70" w:rsidTr="00C86921">
        <w:tc>
          <w:tcPr>
            <w:tcW w:w="1043" w:type="pct"/>
          </w:tcPr>
          <w:p w:rsidR="00E17C70" w:rsidRPr="00E17C70" w:rsidRDefault="00E17C70" w:rsidP="00C86921">
            <w:pPr>
              <w:rPr>
                <w:color w:val="000000"/>
              </w:rPr>
            </w:pPr>
            <w:r w:rsidRPr="00E17C70">
              <w:rPr>
                <w:color w:val="000000"/>
              </w:rPr>
              <w:t>Шығын. Іске асыруға арналған ТІЖ</w:t>
            </w:r>
          </w:p>
        </w:tc>
        <w:tc>
          <w:tcPr>
            <w:tcW w:w="3957" w:type="pct"/>
          </w:tcPr>
          <w:p w:rsidR="00E17C70" w:rsidRPr="00E17C70" w:rsidRDefault="00E17C70" w:rsidP="00C86921">
            <w:pPr>
              <w:rPr>
                <w:color w:val="000000"/>
              </w:rPr>
            </w:pPr>
            <w:r w:rsidRPr="00E17C70">
              <w:rPr>
                <w:color w:val="000000"/>
              </w:rPr>
              <w:t>Шығын. Сатуға арналған ТІЖ "өткізуге арналған ТІЖ" бағанында сүзгіште таңдалған кезең үшін сатуға арналған ТІЖ бойынша виртуалды қоймадан есептен шығарылған тауардың саны көрсетіледі.</w:t>
            </w:r>
          </w:p>
        </w:tc>
      </w:tr>
      <w:tr w:rsidR="00E17C70" w:rsidRPr="00E17C70" w:rsidTr="00C86921">
        <w:tc>
          <w:tcPr>
            <w:tcW w:w="1043" w:type="pct"/>
          </w:tcPr>
          <w:p w:rsidR="00E17C70" w:rsidRPr="00E17C70" w:rsidRDefault="00E17C70" w:rsidP="00C86921">
            <w:pPr>
              <w:rPr>
                <w:color w:val="000000"/>
              </w:rPr>
            </w:pPr>
            <w:r w:rsidRPr="00E17C70">
              <w:rPr>
                <w:color w:val="000000"/>
              </w:rPr>
              <w:t>Шығын. Экспортқа ТІЖ</w:t>
            </w:r>
          </w:p>
        </w:tc>
        <w:tc>
          <w:tcPr>
            <w:tcW w:w="3957" w:type="pct"/>
          </w:tcPr>
          <w:p w:rsidR="00E17C70" w:rsidRPr="00E17C70" w:rsidRDefault="00E17C70" w:rsidP="00C86921">
            <w:pPr>
              <w:rPr>
                <w:color w:val="000000"/>
              </w:rPr>
            </w:pPr>
            <w:r w:rsidRPr="00E17C70">
              <w:rPr>
                <w:color w:val="000000"/>
              </w:rPr>
              <w:t>"Экспортқа ТІЖ" бағанында сүзгіде таңдалған кезең үшін ТІЖ бойынша экспортқа виртуалды қоймадан есептен шығарылған тауардың саны көрсетіледі.</w:t>
            </w:r>
          </w:p>
        </w:tc>
      </w:tr>
      <w:tr w:rsidR="00E17C70" w:rsidRPr="00E17C70" w:rsidTr="00C86921">
        <w:tc>
          <w:tcPr>
            <w:tcW w:w="1043" w:type="pct"/>
          </w:tcPr>
          <w:p w:rsidR="00E17C70" w:rsidRPr="00E17C70" w:rsidRDefault="00E17C70" w:rsidP="00C86921">
            <w:pPr>
              <w:rPr>
                <w:color w:val="000000"/>
              </w:rPr>
            </w:pPr>
            <w:r w:rsidRPr="00E17C70">
              <w:rPr>
                <w:color w:val="000000"/>
              </w:rPr>
              <w:t>Шығын. ЭШФ бөлшек саудада</w:t>
            </w:r>
          </w:p>
        </w:tc>
        <w:tc>
          <w:tcPr>
            <w:tcW w:w="3957" w:type="pct"/>
          </w:tcPr>
          <w:p w:rsidR="00E17C70" w:rsidRPr="00E17C70" w:rsidRDefault="00E17C70" w:rsidP="00C86921">
            <w:pPr>
              <w:rPr>
                <w:color w:val="000000"/>
              </w:rPr>
            </w:pPr>
            <w:r w:rsidRPr="00E17C70">
              <w:rPr>
                <w:color w:val="000000"/>
              </w:rPr>
              <w:t>"ЭШФ бөлшек саудада" бағанында тауардың саны шығарылады, ол таңдалған кезең үшін ЭШФ бойынша виртуалды қоймадан бөлшек саудада есептен шығарылды.</w:t>
            </w:r>
          </w:p>
        </w:tc>
      </w:tr>
      <w:tr w:rsidR="00E17C70" w:rsidRPr="00E17C70" w:rsidTr="00C86921">
        <w:tc>
          <w:tcPr>
            <w:tcW w:w="1043" w:type="pct"/>
          </w:tcPr>
          <w:p w:rsidR="00E17C70" w:rsidRPr="00E17C70" w:rsidRDefault="00E17C70" w:rsidP="00C86921">
            <w:pPr>
              <w:rPr>
                <w:color w:val="000000"/>
              </w:rPr>
            </w:pPr>
            <w:r w:rsidRPr="00E17C70">
              <w:rPr>
                <w:color w:val="000000"/>
              </w:rPr>
              <w:t>Шығын. "Есептен Шығару" Нысаны</w:t>
            </w:r>
          </w:p>
        </w:tc>
        <w:tc>
          <w:tcPr>
            <w:tcW w:w="3957" w:type="pct"/>
          </w:tcPr>
          <w:p w:rsidR="00E17C70" w:rsidRPr="00E17C70" w:rsidRDefault="00E17C70" w:rsidP="00C86921">
            <w:pPr>
              <w:rPr>
                <w:color w:val="000000"/>
              </w:rPr>
            </w:pPr>
            <w:r w:rsidRPr="00E17C70">
              <w:rPr>
                <w:color w:val="000000"/>
              </w:rPr>
              <w:t>"Есептен шығару" нысаны бағанында сүзгіде таңдалған кезең үшін "есептен шығару" нысаны бойынша виртуалды қоймадан есептен шығарылған тауардың саны көрсетіледі.</w:t>
            </w:r>
          </w:p>
        </w:tc>
      </w:tr>
      <w:tr w:rsidR="00E17C70" w:rsidRPr="00E17C70" w:rsidTr="00C86921">
        <w:tc>
          <w:tcPr>
            <w:tcW w:w="1043" w:type="pct"/>
          </w:tcPr>
          <w:p w:rsidR="00E17C70" w:rsidRPr="00E17C70" w:rsidRDefault="00E17C70" w:rsidP="00C86921">
            <w:pPr>
              <w:rPr>
                <w:color w:val="000000"/>
              </w:rPr>
            </w:pPr>
            <w:r w:rsidRPr="00E17C70">
              <w:rPr>
                <w:color w:val="000000"/>
              </w:rPr>
              <w:t>Шығын. Жылжытуға арналған ТІЖ</w:t>
            </w:r>
          </w:p>
        </w:tc>
        <w:tc>
          <w:tcPr>
            <w:tcW w:w="3957" w:type="pct"/>
          </w:tcPr>
          <w:p w:rsidR="00E17C70" w:rsidRPr="00E17C70" w:rsidRDefault="00E17C70" w:rsidP="00C86921">
            <w:pPr>
              <w:rPr>
                <w:color w:val="000000"/>
              </w:rPr>
            </w:pPr>
            <w:r w:rsidRPr="00E17C70">
              <w:rPr>
                <w:color w:val="000000"/>
              </w:rPr>
              <w:t>"Жылжытуға арналған ТІЖ" бағанында сүзгіде таңдалған кезең үшін ТІЖ бойынша виртуалды қоймадан шығарылған тауардың саны көрсетіледі.</w:t>
            </w:r>
          </w:p>
        </w:tc>
      </w:tr>
      <w:tr w:rsidR="00E17C70" w:rsidRPr="00E17C70" w:rsidTr="00C86921">
        <w:tc>
          <w:tcPr>
            <w:tcW w:w="1043" w:type="pct"/>
          </w:tcPr>
          <w:p w:rsidR="00E17C70" w:rsidRPr="00E17C70" w:rsidRDefault="00E17C70" w:rsidP="00C86921">
            <w:pPr>
              <w:rPr>
                <w:color w:val="000000"/>
              </w:rPr>
            </w:pPr>
            <w:r w:rsidRPr="00E17C70">
              <w:rPr>
                <w:color w:val="000000"/>
              </w:rPr>
              <w:t>Шығын. "Ішкі қозғалыс"нысаны</w:t>
            </w:r>
          </w:p>
        </w:tc>
        <w:tc>
          <w:tcPr>
            <w:tcW w:w="3957" w:type="pct"/>
          </w:tcPr>
          <w:p w:rsidR="00E17C70" w:rsidRPr="00E17C70" w:rsidRDefault="00E17C70" w:rsidP="00C86921">
            <w:pPr>
              <w:rPr>
                <w:color w:val="000000"/>
              </w:rPr>
            </w:pPr>
            <w:r w:rsidRPr="00E17C70">
              <w:rPr>
                <w:color w:val="000000"/>
              </w:rPr>
              <w:t>Шығын. "Ішкі орын ауыстыру" нысаны "орын ауыстыруға ТІЖ" бағанында сүзгіде таңдалған кезең үшін "ішкі орын ауыстыру" нысаны бойынша виртуалды қоймадан есептен шығарылған тауардың саны көрсетіледі.</w:t>
            </w:r>
          </w:p>
        </w:tc>
      </w:tr>
      <w:tr w:rsidR="00E17C70" w:rsidRPr="00E17C70" w:rsidTr="00C86921">
        <w:tc>
          <w:tcPr>
            <w:tcW w:w="1043" w:type="pct"/>
          </w:tcPr>
          <w:p w:rsidR="00E17C70" w:rsidRPr="00E17C70" w:rsidRDefault="00E17C70" w:rsidP="00C86921">
            <w:pPr>
              <w:rPr>
                <w:color w:val="000000"/>
              </w:rPr>
            </w:pPr>
            <w:r w:rsidRPr="00E17C70">
              <w:rPr>
                <w:color w:val="000000"/>
              </w:rPr>
              <w:t>Шығын. "</w:t>
            </w:r>
            <w:r w:rsidRPr="00E17C70">
              <w:rPr>
                <w:color w:val="000000"/>
                <w:lang w:val="kk-KZ"/>
              </w:rPr>
              <w:t>толық мәлімет</w:t>
            </w:r>
            <w:r w:rsidRPr="00E17C70">
              <w:rPr>
                <w:color w:val="000000"/>
              </w:rPr>
              <w:t>" Нысаны</w:t>
            </w:r>
          </w:p>
        </w:tc>
        <w:tc>
          <w:tcPr>
            <w:tcW w:w="3957" w:type="pct"/>
          </w:tcPr>
          <w:p w:rsidR="00E17C70" w:rsidRPr="00E17C70" w:rsidRDefault="00E17C70" w:rsidP="00C86921">
            <w:pPr>
              <w:rPr>
                <w:color w:val="000000"/>
              </w:rPr>
            </w:pPr>
            <w:r w:rsidRPr="00E17C70">
              <w:rPr>
                <w:color w:val="000000"/>
              </w:rPr>
              <w:t>"толық мәлімет" нысаны " бағанында сүзгіде таңдалған кезең үшін "толық мәлімет" нысаны бойынша виртуалды қоймадан есептен шығарылған тауарлардың саны көрсетіледі.</w:t>
            </w:r>
          </w:p>
        </w:tc>
      </w:tr>
      <w:tr w:rsidR="00E17C70" w:rsidRPr="00E17C70" w:rsidTr="00C86921">
        <w:tc>
          <w:tcPr>
            <w:tcW w:w="1043" w:type="pct"/>
          </w:tcPr>
          <w:p w:rsidR="00E17C70" w:rsidRPr="00E17C70" w:rsidRDefault="00E17C70" w:rsidP="00C86921">
            <w:pPr>
              <w:rPr>
                <w:color w:val="000000"/>
              </w:rPr>
            </w:pPr>
            <w:r w:rsidRPr="00E17C70">
              <w:rPr>
                <w:color w:val="000000"/>
              </w:rPr>
              <w:t>Шығын. БКМ чектері бойынша есептен шығару</w:t>
            </w:r>
          </w:p>
        </w:tc>
        <w:tc>
          <w:tcPr>
            <w:tcW w:w="3957" w:type="pct"/>
          </w:tcPr>
          <w:p w:rsidR="00E17C70" w:rsidRPr="00E17C70" w:rsidRDefault="00E17C70" w:rsidP="00C86921">
            <w:pPr>
              <w:rPr>
                <w:color w:val="000000"/>
              </w:rPr>
            </w:pPr>
            <w:r w:rsidRPr="00E17C70">
              <w:rPr>
                <w:color w:val="000000"/>
              </w:rPr>
              <w:t>"БКМ чектері бойынша есептен шығару" бағанында сүзгіде таңдалған кезең үшін БКМ чектері бойынша виртуалды қоймадан есептен шығарылған тауардың саны көрсетіледі.</w:t>
            </w:r>
          </w:p>
        </w:tc>
      </w:tr>
      <w:tr w:rsidR="00E17C70" w:rsidRPr="00E17C70" w:rsidTr="00C86921">
        <w:tc>
          <w:tcPr>
            <w:tcW w:w="1043" w:type="pct"/>
          </w:tcPr>
          <w:p w:rsidR="00E17C70" w:rsidRPr="00E17C70" w:rsidRDefault="00E17C70" w:rsidP="00C86921">
            <w:pPr>
              <w:rPr>
                <w:color w:val="000000"/>
              </w:rPr>
            </w:pPr>
            <w:r w:rsidRPr="00E17C70">
              <w:rPr>
                <w:color w:val="000000"/>
              </w:rPr>
              <w:t>Шығын. Тауарды жеткізушіге қайтаруға ТІЖ</w:t>
            </w:r>
          </w:p>
        </w:tc>
        <w:tc>
          <w:tcPr>
            <w:tcW w:w="3957" w:type="pct"/>
          </w:tcPr>
          <w:p w:rsidR="00E17C70" w:rsidRPr="00E17C70" w:rsidRDefault="00E17C70" w:rsidP="00C86921">
            <w:pPr>
              <w:rPr>
                <w:color w:val="000000"/>
              </w:rPr>
            </w:pPr>
            <w:r w:rsidRPr="00E17C70">
              <w:rPr>
                <w:color w:val="000000"/>
              </w:rPr>
              <w:t>"Жеткізушіге тауарды қайтаруға ТІЖ" бағанында сүзгіде таңдалған кезең үшін Қазақстан ішінде жеткізушіге тауарды қайтаруға ТІЖ бойынша виртуалды қоймадан есептен шығарылған тауардың саны көрсетіледі.</w:t>
            </w:r>
          </w:p>
        </w:tc>
      </w:tr>
      <w:tr w:rsidR="00E17C70" w:rsidRPr="00E17C70" w:rsidTr="00C86921">
        <w:tc>
          <w:tcPr>
            <w:tcW w:w="1043" w:type="pct"/>
          </w:tcPr>
          <w:p w:rsidR="00E17C70" w:rsidRPr="00E17C70" w:rsidRDefault="00E17C70" w:rsidP="00C86921">
            <w:pPr>
              <w:rPr>
                <w:color w:val="000000"/>
              </w:rPr>
            </w:pPr>
            <w:r w:rsidRPr="00E17C70">
              <w:rPr>
                <w:color w:val="000000"/>
              </w:rPr>
              <w:t>Шығын. Импортталған тауарлар бойынша қайтару</w:t>
            </w:r>
          </w:p>
        </w:tc>
        <w:tc>
          <w:tcPr>
            <w:tcW w:w="3957" w:type="pct"/>
          </w:tcPr>
          <w:p w:rsidR="00E17C70" w:rsidRPr="00E17C70" w:rsidRDefault="00E17C70" w:rsidP="00C86921">
            <w:pPr>
              <w:rPr>
                <w:color w:val="000000"/>
              </w:rPr>
            </w:pPr>
            <w:r w:rsidRPr="00E17C70">
              <w:rPr>
                <w:color w:val="000000"/>
              </w:rPr>
              <w:t>"Импортталған тауарлар бойынша қайтару" бағанасында сүзгіде таңдалған кезең үшін ЕАЭО елдеріне экспорттан қайтаруға ТІЖ бойынша виртуалды қоймадан есептен шығарылған тауардың саны шығарылады.</w:t>
            </w:r>
          </w:p>
        </w:tc>
      </w:tr>
      <w:tr w:rsidR="00E17C70" w:rsidRPr="00E17C70" w:rsidTr="00C86921">
        <w:tc>
          <w:tcPr>
            <w:tcW w:w="1043" w:type="pct"/>
          </w:tcPr>
          <w:p w:rsidR="00E17C70" w:rsidRPr="00E17C70" w:rsidRDefault="00E17C70" w:rsidP="00C86921">
            <w:r w:rsidRPr="00E17C70">
              <w:t>Шығын. ЭШФ қайтарып алу кезінде тауарды қайтару</w:t>
            </w:r>
          </w:p>
        </w:tc>
        <w:tc>
          <w:tcPr>
            <w:tcW w:w="3957" w:type="pct"/>
          </w:tcPr>
          <w:p w:rsidR="00E17C70" w:rsidRPr="00E17C70" w:rsidRDefault="00E17C70" w:rsidP="00C86921">
            <w:r w:rsidRPr="00E17C70">
              <w:t>"ЭШФ кері қайтарып алу кезінде тауарды қайтару" бағанында таңдалған кезең үшін сүзгіде ЭШФ (оның ішінде салық төлеушінің атына жазып берілген бөлшек саудада ЭШФ) кері қайтарып алынған жағдайда тауарды жеткізушіге қайтару кезінде виртуалды қоймадан есептен шығарылған тауардың саны шығарылады.</w:t>
            </w:r>
          </w:p>
        </w:tc>
      </w:tr>
      <w:tr w:rsidR="00E17C70" w:rsidRPr="00E17C70" w:rsidTr="00C86921">
        <w:tc>
          <w:tcPr>
            <w:tcW w:w="1043" w:type="pct"/>
          </w:tcPr>
          <w:p w:rsidR="00E17C70" w:rsidRPr="00E17C70" w:rsidRDefault="00E17C70" w:rsidP="00C86921">
            <w:pPr>
              <w:rPr>
                <w:b/>
                <w:color w:val="000000"/>
              </w:rPr>
            </w:pPr>
            <w:r w:rsidRPr="00E17C70">
              <w:rPr>
                <w:b/>
                <w:color w:val="000000"/>
              </w:rPr>
              <w:t xml:space="preserve">Кезең соңындағы </w:t>
            </w:r>
            <w:r w:rsidRPr="00E17C70">
              <w:rPr>
                <w:b/>
                <w:color w:val="000000"/>
                <w:lang w:val="kk-KZ"/>
              </w:rPr>
              <w:t>с</w:t>
            </w:r>
            <w:r w:rsidRPr="00E17C70">
              <w:rPr>
                <w:b/>
                <w:color w:val="000000"/>
              </w:rPr>
              <w:t>альдо</w:t>
            </w:r>
          </w:p>
        </w:tc>
        <w:tc>
          <w:tcPr>
            <w:tcW w:w="3957" w:type="pct"/>
          </w:tcPr>
          <w:p w:rsidR="00E17C70" w:rsidRPr="00E17C70" w:rsidRDefault="00E17C70" w:rsidP="00C86921">
            <w:pPr>
              <w:rPr>
                <w:color w:val="000000"/>
              </w:rPr>
            </w:pPr>
            <w:r w:rsidRPr="00E17C70">
              <w:rPr>
                <w:color w:val="000000"/>
              </w:rPr>
              <w:t>"Кезең соңындағы Сальдо" бағанында виртуалды қойманың әрбір тауары бөлінісінде барлық құжаттар бойынша сүзгіде таңдалған кезеңнің соңындағы жалпы сальдо көрсетіледі.</w:t>
            </w:r>
          </w:p>
        </w:tc>
      </w:tr>
      <w:tr w:rsidR="00E17C70" w:rsidRPr="00C639CC" w:rsidTr="00C86921">
        <w:tc>
          <w:tcPr>
            <w:tcW w:w="1043" w:type="pct"/>
          </w:tcPr>
          <w:p w:rsidR="00E17C70" w:rsidRPr="00E17C70" w:rsidRDefault="00E17C70" w:rsidP="00C86921">
            <w:pPr>
              <w:rPr>
                <w:b/>
                <w:color w:val="000000"/>
              </w:rPr>
            </w:pPr>
            <w:r w:rsidRPr="00E17C70">
              <w:rPr>
                <w:b/>
                <w:color w:val="000000"/>
              </w:rPr>
              <w:t>Барлық құжаттар бойынша жиыны</w:t>
            </w:r>
          </w:p>
        </w:tc>
        <w:tc>
          <w:tcPr>
            <w:tcW w:w="3957" w:type="pct"/>
          </w:tcPr>
          <w:p w:rsidR="00E17C70" w:rsidRPr="00E17C70" w:rsidRDefault="00E17C70" w:rsidP="00C86921">
            <w:r w:rsidRPr="00E17C70">
              <w:t>"Барлық құжаттар бойынша жиыны" деген жолда жоғарыда аталған бағандар бойынша сүзгіде таңдалған кезең үшін виртуалды қоймадан есептен шығарылған тауардың жалпы саны көрсетіледі.</w:t>
            </w:r>
          </w:p>
        </w:tc>
      </w:tr>
    </w:tbl>
    <w:p w:rsidR="00E17C70" w:rsidRDefault="00E17C70" w:rsidP="00A47D9B">
      <w:pPr>
        <w:pStyle w:val="af7"/>
        <w:ind w:left="0"/>
        <w:rPr>
          <w:rFonts w:eastAsiaTheme="majorEastAsia"/>
        </w:rPr>
      </w:pPr>
    </w:p>
    <w:p w:rsidR="007C7968" w:rsidRPr="007C7968" w:rsidRDefault="007C7968" w:rsidP="007C7968">
      <w:pPr>
        <w:ind w:left="360"/>
      </w:pPr>
      <w:r w:rsidRPr="007C7968">
        <w:rPr>
          <w:lang w:val="kk-KZ"/>
        </w:rPr>
        <w:t xml:space="preserve">6. </w:t>
      </w:r>
      <w:r w:rsidRPr="007C7968">
        <w:t>Қажет болса , есепті тек Excel форматында ғана емес, сонымен қатар PDF және CSV форматтарында да жүктеуге болады.</w:t>
      </w:r>
    </w:p>
    <w:p w:rsidR="007C7968" w:rsidRDefault="007C7968" w:rsidP="00A47D9B">
      <w:pPr>
        <w:pStyle w:val="af7"/>
        <w:ind w:left="0"/>
        <w:rPr>
          <w:rFonts w:eastAsiaTheme="majorEastAsia"/>
        </w:rPr>
      </w:pPr>
      <w:r w:rsidRPr="008A1180">
        <w:rPr>
          <w:noProof/>
        </w:rPr>
        <w:lastRenderedPageBreak/>
        <w:drawing>
          <wp:inline distT="0" distB="0" distL="0" distR="0" wp14:anchorId="0B998C72" wp14:editId="6A91F55E">
            <wp:extent cx="5940425" cy="2872105"/>
            <wp:effectExtent l="0" t="0" r="0" b="0"/>
            <wp:docPr id="496" name="Рисунок 496" descr="C:\Users\ОСД\Desktop\ОСВ\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СД\Desktop\ОСВ\Screenshot_6.png"/>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5940425" cy="2872105"/>
                    </a:xfrm>
                    <a:prstGeom prst="rect">
                      <a:avLst/>
                    </a:prstGeom>
                    <a:noFill/>
                    <a:ln>
                      <a:noFill/>
                    </a:ln>
                  </pic:spPr>
                </pic:pic>
              </a:graphicData>
            </a:graphic>
          </wp:inline>
        </w:drawing>
      </w:r>
    </w:p>
    <w:p w:rsidR="007C7968" w:rsidRDefault="007C7968" w:rsidP="00A47D9B">
      <w:pPr>
        <w:pStyle w:val="af7"/>
        <w:ind w:left="0"/>
        <w:rPr>
          <w:rFonts w:eastAsiaTheme="majorEastAsia"/>
        </w:rPr>
      </w:pPr>
    </w:p>
    <w:p w:rsidR="007C7968" w:rsidRDefault="007C7968" w:rsidP="00A47D9B">
      <w:pPr>
        <w:pStyle w:val="af7"/>
        <w:ind w:left="0"/>
        <w:rPr>
          <w:rFonts w:eastAsiaTheme="majorEastAsia"/>
        </w:rPr>
      </w:pPr>
    </w:p>
    <w:p w:rsidR="007C7968" w:rsidRPr="007C7968" w:rsidRDefault="007C7968" w:rsidP="007C7968">
      <w:pPr>
        <w:pStyle w:val="af7"/>
        <w:ind w:left="720"/>
        <w:rPr>
          <w:rFonts w:eastAsiaTheme="majorEastAsia"/>
          <w:b/>
        </w:rPr>
      </w:pPr>
      <w:r w:rsidRPr="007C7968">
        <w:rPr>
          <w:rFonts w:eastAsiaTheme="majorEastAsia"/>
          <w:b/>
        </w:rPr>
        <w:t>5.9.</w:t>
      </w:r>
      <w:r w:rsidRPr="007C7968">
        <w:rPr>
          <w:rFonts w:eastAsiaTheme="majorEastAsia"/>
          <w:b/>
        </w:rPr>
        <w:tab/>
        <w:t>Қадағалану паспорттары</w:t>
      </w:r>
    </w:p>
    <w:p w:rsidR="007C7968" w:rsidRPr="007C7968" w:rsidRDefault="007C7968" w:rsidP="007C7968">
      <w:pPr>
        <w:pStyle w:val="af7"/>
        <w:ind w:left="720"/>
        <w:rPr>
          <w:rFonts w:eastAsiaTheme="majorEastAsia"/>
          <w:b/>
        </w:rPr>
      </w:pPr>
    </w:p>
    <w:p w:rsidR="007C7968" w:rsidRPr="007C7968" w:rsidRDefault="007C7968" w:rsidP="007C7968">
      <w:pPr>
        <w:pStyle w:val="af7"/>
        <w:ind w:left="720"/>
        <w:rPr>
          <w:rFonts w:eastAsiaTheme="majorEastAsia"/>
        </w:rPr>
      </w:pPr>
      <w:r w:rsidRPr="007C7968">
        <w:rPr>
          <w:rFonts w:eastAsiaTheme="majorEastAsia"/>
        </w:rPr>
        <w:t>Тауардың шығу тегінің "1", "3" белгілері бар тауар позициясы бар ЕАЭО елдеріне экспортқа арналған ТІЖ негізінде ЭШФ және басқа да тауарға ілеспе құжаттар "қадағалану паспортын"қалыптастырады. Қалыптастырғаннан кейін жүйе куәландыру құжатының мәртебесі бар хабарламаны жібереді.</w:t>
      </w:r>
    </w:p>
    <w:p w:rsidR="007C7968" w:rsidRPr="007C7968" w:rsidRDefault="007C7968" w:rsidP="007C7968">
      <w:pPr>
        <w:ind w:left="720"/>
        <w:rPr>
          <w:rFonts w:eastAsiaTheme="majorEastAsia"/>
        </w:rPr>
      </w:pPr>
      <w:r w:rsidRPr="007C7968">
        <w:rPr>
          <w:rFonts w:eastAsiaTheme="majorEastAsia"/>
        </w:rPr>
        <w:t>1.</w:t>
      </w:r>
      <w:r>
        <w:rPr>
          <w:rFonts w:eastAsiaTheme="majorEastAsia"/>
        </w:rPr>
        <w:tab/>
      </w:r>
      <w:r w:rsidRPr="007C7968">
        <w:rPr>
          <w:rFonts w:eastAsiaTheme="majorEastAsia"/>
        </w:rPr>
        <w:t>ЭШФ АЖ жүйесіне кіргеннен кейін тиісті журналда қадағалау паспорттарын қарауға болады.</w:t>
      </w:r>
    </w:p>
    <w:p w:rsidR="007C7968" w:rsidRDefault="007C7968" w:rsidP="007C7968">
      <w:pPr>
        <w:ind w:left="720"/>
        <w:rPr>
          <w:rFonts w:eastAsiaTheme="majorEastAsia"/>
        </w:rPr>
      </w:pPr>
    </w:p>
    <w:p w:rsidR="007C7968" w:rsidRPr="00D31699" w:rsidRDefault="007C7968" w:rsidP="007C7968">
      <w:pPr>
        <w:ind w:left="720" w:firstLine="2399"/>
        <w:rPr>
          <w:rFonts w:eastAsiaTheme="majorEastAsia"/>
        </w:rPr>
      </w:pPr>
      <w:r w:rsidRPr="008A1180">
        <w:rPr>
          <w:noProof/>
        </w:rPr>
        <w:drawing>
          <wp:inline distT="0" distB="0" distL="0" distR="0" wp14:anchorId="0AF3E487" wp14:editId="4992BC13">
            <wp:extent cx="1691640" cy="3298698"/>
            <wp:effectExtent l="0" t="0" r="381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1695815" cy="3306839"/>
                    </a:xfrm>
                    <a:prstGeom prst="rect">
                      <a:avLst/>
                    </a:prstGeom>
                  </pic:spPr>
                </pic:pic>
              </a:graphicData>
            </a:graphic>
          </wp:inline>
        </w:drawing>
      </w:r>
    </w:p>
    <w:p w:rsidR="007C7968" w:rsidRPr="007C7968" w:rsidRDefault="007C7968" w:rsidP="007C7968">
      <w:pPr>
        <w:jc w:val="center"/>
        <w:rPr>
          <w:rFonts w:eastAsiaTheme="majorEastAsia"/>
          <w:b/>
          <w:sz w:val="20"/>
          <w:szCs w:val="20"/>
        </w:rPr>
      </w:pPr>
      <w:r w:rsidRPr="007C7968">
        <w:rPr>
          <w:rFonts w:eastAsiaTheme="majorEastAsia"/>
          <w:b/>
          <w:sz w:val="20"/>
          <w:szCs w:val="20"/>
        </w:rPr>
        <w:t>734-сурет. "Қадағалану паспорты"мәзір тармағы</w:t>
      </w:r>
    </w:p>
    <w:p w:rsidR="007C7968" w:rsidRPr="007C7968" w:rsidRDefault="007C7968" w:rsidP="007C7968">
      <w:pPr>
        <w:jc w:val="center"/>
        <w:rPr>
          <w:rFonts w:eastAsiaTheme="majorEastAsia"/>
          <w:b/>
        </w:rPr>
      </w:pPr>
    </w:p>
    <w:p w:rsidR="007C7968" w:rsidRDefault="007C7968" w:rsidP="007C7968">
      <w:pPr>
        <w:ind w:left="360"/>
        <w:jc w:val="both"/>
        <w:rPr>
          <w:rFonts w:eastAsiaTheme="majorEastAsia"/>
        </w:rPr>
      </w:pPr>
      <w:r w:rsidRPr="007C7968">
        <w:rPr>
          <w:rFonts w:eastAsiaTheme="majorEastAsia"/>
        </w:rPr>
        <w:lastRenderedPageBreak/>
        <w:t>2.Қадағалану паспортының журналы көрсетіледі, онда жоғарғы бөлігінде сүзуге және іздеуге арналған жолдар орналасқан, ал төменде қадағалану паспорттарының деректері бар кесте көрсетіледі.</w:t>
      </w:r>
    </w:p>
    <w:p w:rsidR="007C7968" w:rsidRDefault="007C7968" w:rsidP="007C7968">
      <w:pPr>
        <w:ind w:left="360"/>
        <w:jc w:val="both"/>
        <w:rPr>
          <w:rFonts w:eastAsiaTheme="majorEastAsia"/>
        </w:rPr>
      </w:pPr>
    </w:p>
    <w:p w:rsidR="007C7968" w:rsidRDefault="007C7968" w:rsidP="007C7968">
      <w:pPr>
        <w:ind w:left="360"/>
        <w:jc w:val="both"/>
        <w:rPr>
          <w:rFonts w:eastAsiaTheme="majorEastAsia"/>
        </w:rPr>
      </w:pPr>
      <w:r w:rsidRPr="008A1180">
        <w:rPr>
          <w:noProof/>
        </w:rPr>
        <w:drawing>
          <wp:inline distT="0" distB="0" distL="0" distR="0" wp14:anchorId="7E514C04" wp14:editId="5640C70A">
            <wp:extent cx="5940425" cy="335026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5940425" cy="3350260"/>
                    </a:xfrm>
                    <a:prstGeom prst="rect">
                      <a:avLst/>
                    </a:prstGeom>
                  </pic:spPr>
                </pic:pic>
              </a:graphicData>
            </a:graphic>
          </wp:inline>
        </w:drawing>
      </w:r>
    </w:p>
    <w:p w:rsidR="007C7968" w:rsidRDefault="007C7968" w:rsidP="007C7968">
      <w:pPr>
        <w:ind w:left="360"/>
        <w:jc w:val="both"/>
        <w:rPr>
          <w:rFonts w:eastAsiaTheme="majorEastAsia"/>
        </w:rPr>
      </w:pPr>
    </w:p>
    <w:p w:rsidR="007C7968" w:rsidRPr="007C7968" w:rsidRDefault="007C7968" w:rsidP="007C7968">
      <w:pPr>
        <w:pStyle w:val="af7"/>
        <w:ind w:left="720"/>
        <w:jc w:val="center"/>
        <w:rPr>
          <w:b/>
          <w:color w:val="000000" w:themeColor="text1"/>
          <w:sz w:val="20"/>
          <w:szCs w:val="20"/>
        </w:rPr>
      </w:pPr>
      <w:bookmarkStart w:id="1424" w:name="_Hlk112370946"/>
      <w:r w:rsidRPr="007C7968">
        <w:rPr>
          <w:b/>
          <w:color w:val="000000" w:themeColor="text1"/>
          <w:sz w:val="20"/>
          <w:szCs w:val="20"/>
        </w:rPr>
        <w:t>735 -сурет. Қадағалану паспортының журналы</w:t>
      </w:r>
    </w:p>
    <w:p w:rsidR="007C7968" w:rsidRPr="00D31699" w:rsidRDefault="007C7968" w:rsidP="007C7968">
      <w:pPr>
        <w:pStyle w:val="af7"/>
        <w:ind w:left="720"/>
        <w:jc w:val="center"/>
        <w:rPr>
          <w:b/>
          <w:color w:val="000000" w:themeColor="text1"/>
          <w:sz w:val="20"/>
          <w:szCs w:val="20"/>
          <w:highlight w:val="green"/>
        </w:rPr>
      </w:pPr>
    </w:p>
    <w:p w:rsidR="007C7968" w:rsidRPr="007C7968" w:rsidRDefault="007C7968" w:rsidP="007C7968">
      <w:pPr>
        <w:pStyle w:val="af7"/>
        <w:ind w:left="720"/>
        <w:jc w:val="both"/>
        <w:rPr>
          <w:color w:val="000000" w:themeColor="text1"/>
        </w:rPr>
      </w:pPr>
      <w:r w:rsidRPr="007C7968">
        <w:rPr>
          <w:color w:val="000000" w:themeColor="text1"/>
        </w:rPr>
        <w:t>3. Қажетті жазбаны іздеу үшін іздеу критерийлерін көрсетіп, "іздеу" батырмасын басу керек, критерийлерді бір-бірден де, іздеу критерийлерінің жиынтығы бойынша да қолдануға рұқсат етіледі.</w:t>
      </w:r>
    </w:p>
    <w:p w:rsidR="007C7968" w:rsidRPr="007C7968" w:rsidRDefault="007C7968" w:rsidP="007C7968">
      <w:pPr>
        <w:pStyle w:val="af7"/>
        <w:ind w:left="720"/>
        <w:jc w:val="both"/>
        <w:rPr>
          <w:color w:val="000000" w:themeColor="text1"/>
        </w:rPr>
      </w:pPr>
      <w:r w:rsidRPr="007C7968">
        <w:rPr>
          <w:color w:val="000000" w:themeColor="text1"/>
        </w:rPr>
        <w:t>4.</w:t>
      </w:r>
      <w:r w:rsidRPr="007C7968">
        <w:rPr>
          <w:color w:val="000000" w:themeColor="text1"/>
        </w:rPr>
        <w:tab/>
        <w:t>"Журналды баптау" батырмасы журналдағы көрсетілген бағандарды көрсетуге арналған.</w:t>
      </w:r>
    </w:p>
    <w:p w:rsidR="007C7968" w:rsidRPr="007C7968" w:rsidRDefault="007C7968" w:rsidP="007C7968">
      <w:pPr>
        <w:pStyle w:val="af7"/>
        <w:ind w:left="720"/>
        <w:jc w:val="both"/>
        <w:rPr>
          <w:color w:val="000000" w:themeColor="text1"/>
        </w:rPr>
      </w:pPr>
      <w:r w:rsidRPr="007C7968">
        <w:rPr>
          <w:color w:val="000000" w:themeColor="text1"/>
        </w:rPr>
        <w:t>5.</w:t>
      </w:r>
      <w:r w:rsidRPr="007C7968">
        <w:rPr>
          <w:color w:val="000000" w:themeColor="text1"/>
        </w:rPr>
        <w:tab/>
        <w:t>Бір немесе бірнеше бақылау паспортының жазбаларын таңдағанда, Excel-де төлқұжат деректерін түсіруге арналған "XLSX экспорттау" батырмасы қол жетімді болады.</w:t>
      </w:r>
    </w:p>
    <w:p w:rsidR="007C7968" w:rsidRPr="007C7968" w:rsidRDefault="007C7968" w:rsidP="007C7968">
      <w:pPr>
        <w:pStyle w:val="af7"/>
        <w:ind w:left="720"/>
        <w:jc w:val="both"/>
        <w:rPr>
          <w:color w:val="000000" w:themeColor="text1"/>
        </w:rPr>
      </w:pPr>
      <w:r w:rsidRPr="007C7968">
        <w:rPr>
          <w:color w:val="000000" w:themeColor="text1"/>
        </w:rPr>
        <w:t>6.</w:t>
      </w:r>
      <w:r w:rsidRPr="007C7968">
        <w:rPr>
          <w:color w:val="000000" w:themeColor="text1"/>
        </w:rPr>
        <w:tab/>
        <w:t>"Көру" батырмасын басқан кезде жүйе таңдалған көру паспортын ашады.</w:t>
      </w:r>
    </w:p>
    <w:p w:rsidR="007C7968" w:rsidRDefault="007C7968" w:rsidP="007C7968">
      <w:pPr>
        <w:pStyle w:val="af7"/>
        <w:ind w:left="720"/>
        <w:jc w:val="both"/>
        <w:rPr>
          <w:color w:val="000000" w:themeColor="text1"/>
        </w:rPr>
      </w:pPr>
      <w:r w:rsidRPr="007C7968">
        <w:rPr>
          <w:color w:val="000000" w:themeColor="text1"/>
        </w:rPr>
        <w:t>7.</w:t>
      </w:r>
      <w:r w:rsidRPr="007C7968">
        <w:rPr>
          <w:color w:val="000000" w:themeColor="text1"/>
        </w:rPr>
        <w:tab/>
        <w:t>"PDF жүктеу" батырмасы таңдалған бақылау паспортының баспа нұсқасын жүктеуге мүмкіндік береді .pdf форматында. Құжат бақылау паспортының мәртебесіне сәйкес расталған, бас тартылған немесе жойылған деген төсемі бар қысқаша ақпаратты көрсетеді.</w:t>
      </w:r>
      <w:bookmarkEnd w:id="1424"/>
    </w:p>
    <w:p w:rsidR="007C7968" w:rsidRDefault="007C7968" w:rsidP="007C7968">
      <w:pPr>
        <w:pStyle w:val="af7"/>
        <w:ind w:left="720"/>
        <w:jc w:val="both"/>
        <w:rPr>
          <w:color w:val="000000" w:themeColor="text1"/>
        </w:rPr>
      </w:pPr>
    </w:p>
    <w:p w:rsidR="007C7968" w:rsidRDefault="007C7968" w:rsidP="007C7968">
      <w:pPr>
        <w:pStyle w:val="af7"/>
        <w:ind w:left="720" w:firstLine="840"/>
        <w:jc w:val="both"/>
        <w:rPr>
          <w:color w:val="000000" w:themeColor="text1"/>
        </w:rPr>
      </w:pPr>
      <w:r w:rsidRPr="008A1180">
        <w:rPr>
          <w:noProof/>
        </w:rPr>
        <w:drawing>
          <wp:inline distT="0" distB="0" distL="0" distR="0" wp14:anchorId="23172767" wp14:editId="4A4F7023">
            <wp:extent cx="3939540" cy="952699"/>
            <wp:effectExtent l="0" t="0" r="381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3989697" cy="964829"/>
                    </a:xfrm>
                    <a:prstGeom prst="rect">
                      <a:avLst/>
                    </a:prstGeom>
                  </pic:spPr>
                </pic:pic>
              </a:graphicData>
            </a:graphic>
          </wp:inline>
        </w:drawing>
      </w:r>
    </w:p>
    <w:p w:rsidR="007C7968" w:rsidRDefault="007C7968" w:rsidP="007C7968">
      <w:pPr>
        <w:pStyle w:val="af7"/>
        <w:ind w:left="720" w:firstLine="840"/>
        <w:jc w:val="both"/>
        <w:rPr>
          <w:color w:val="000000" w:themeColor="text1"/>
        </w:rPr>
      </w:pPr>
    </w:p>
    <w:p w:rsidR="0012180D" w:rsidRPr="0012180D" w:rsidRDefault="0012180D" w:rsidP="0012180D">
      <w:pPr>
        <w:pStyle w:val="af7"/>
        <w:ind w:left="720"/>
        <w:contextualSpacing/>
        <w:jc w:val="center"/>
        <w:rPr>
          <w:b/>
          <w:bCs/>
          <w:sz w:val="20"/>
          <w:szCs w:val="20"/>
        </w:rPr>
      </w:pPr>
      <w:r w:rsidRPr="0012180D">
        <w:rPr>
          <w:b/>
          <w:bCs/>
          <w:sz w:val="20"/>
          <w:szCs w:val="20"/>
        </w:rPr>
        <w:t>736-сурет. Басқару батырмалары</w:t>
      </w:r>
    </w:p>
    <w:p w:rsidR="0012180D" w:rsidRPr="0012180D" w:rsidRDefault="0012180D" w:rsidP="0012180D">
      <w:pPr>
        <w:pStyle w:val="af7"/>
        <w:ind w:left="720"/>
        <w:contextualSpacing/>
        <w:jc w:val="center"/>
      </w:pPr>
    </w:p>
    <w:p w:rsidR="0012180D" w:rsidRPr="0012180D" w:rsidRDefault="0012180D" w:rsidP="0012180D">
      <w:pPr>
        <w:pStyle w:val="af7"/>
        <w:ind w:left="720"/>
        <w:contextualSpacing/>
        <w:jc w:val="both"/>
      </w:pPr>
      <w:r w:rsidRPr="0012180D">
        <w:t xml:space="preserve">8. "QR-кодты жүктеу" батырмасы таңдалған қадағалау паспортының QR-кодын, егер ол "ЭШФ АЖ куәландырылған" немесе "тексеруден кейін МКО </w:t>
      </w:r>
      <w:r w:rsidRPr="0012180D">
        <w:lastRenderedPageBreak/>
        <w:t>куәландырылған"мәртебесінде болса, JPEG форматында жүктеуге мүмкіндік береді.</w:t>
      </w:r>
    </w:p>
    <w:p w:rsidR="0012180D" w:rsidRPr="0012180D" w:rsidRDefault="0012180D" w:rsidP="0012180D">
      <w:pPr>
        <w:pStyle w:val="af7"/>
        <w:ind w:left="720"/>
        <w:contextualSpacing/>
        <w:jc w:val="both"/>
      </w:pPr>
      <w:r w:rsidRPr="0012180D">
        <w:t>9. Тауардың шығу тегіне және тауар қозғалысының барлық тізбегіне байланысты жүйе барлық бақылау паспорттарын 4 дәліз бойынша бөледі: жасыл, көк, сары, қызыл.</w:t>
      </w:r>
    </w:p>
    <w:p w:rsidR="0012180D" w:rsidRPr="0012180D" w:rsidRDefault="0012180D" w:rsidP="0012180D">
      <w:pPr>
        <w:pStyle w:val="af7"/>
        <w:ind w:left="720"/>
        <w:contextualSpacing/>
        <w:jc w:val="both"/>
      </w:pPr>
      <w:r w:rsidRPr="0012180D">
        <w:t>10. Жүйе жүйелік ЭЦҚ-мен қол қоя отырып, жасыл, көк, сары дәліздерге түскен қадағалау паспорттарын автоматты түрде куәландырады және "ЭШФ АЖ-мен расталған"мәртебесін береді.</w:t>
      </w:r>
    </w:p>
    <w:p w:rsidR="0012180D" w:rsidRPr="0012180D" w:rsidRDefault="0012180D" w:rsidP="0012180D">
      <w:pPr>
        <w:pStyle w:val="af7"/>
        <w:ind w:left="720"/>
        <w:contextualSpacing/>
        <w:jc w:val="both"/>
      </w:pPr>
      <w:r w:rsidRPr="0012180D">
        <w:t>11. Паспорттың қызыл дәлізіне түскен бақылаулар МКО қызметкерінің қосымша тексеруін талап етеді және жүйе оларға "МКО тексеруге жіберілді"мәртебесін береді.</w:t>
      </w:r>
    </w:p>
    <w:p w:rsidR="0012180D" w:rsidRPr="0012180D" w:rsidRDefault="0012180D" w:rsidP="0012180D">
      <w:pPr>
        <w:pStyle w:val="af7"/>
        <w:ind w:left="720"/>
        <w:contextualSpacing/>
        <w:jc w:val="both"/>
      </w:pPr>
      <w:r w:rsidRPr="0012180D">
        <w:t>12. МКО қызметкері құжатты жұмысқа қабылдағаннан кейін бақылау паспорты мәртебесін "МКО қарауында"деп өзгертеді.</w:t>
      </w:r>
    </w:p>
    <w:p w:rsidR="007C7968" w:rsidRDefault="0012180D" w:rsidP="0012180D">
      <w:pPr>
        <w:pStyle w:val="af7"/>
        <w:ind w:left="720"/>
        <w:contextualSpacing/>
        <w:jc w:val="both"/>
      </w:pPr>
      <w:r w:rsidRPr="0012180D">
        <w:t>13. Тексеру нәтижелері бойынша МКО қызметкері тауарға ілеспе құжаттарды және қадағалану паспортын куәландыруы не куәландырудан бас тартуы мүмкін. Шешімге байланысты қадағалану паспортына "тексеруден кейін МКО куәландырылды" немесе "куәландырудан бас тартылды"мәртебесі беріледі.</w:t>
      </w:r>
    </w:p>
    <w:p w:rsidR="0012180D" w:rsidRDefault="0012180D" w:rsidP="0012180D">
      <w:pPr>
        <w:pStyle w:val="af7"/>
        <w:ind w:left="720"/>
        <w:contextualSpacing/>
        <w:jc w:val="both"/>
      </w:pPr>
    </w:p>
    <w:p w:rsidR="0012180D" w:rsidRPr="0012180D" w:rsidRDefault="0012180D" w:rsidP="0012180D">
      <w:pPr>
        <w:pStyle w:val="af7"/>
        <w:ind w:left="720" w:firstLine="2115"/>
        <w:contextualSpacing/>
        <w:jc w:val="both"/>
      </w:pPr>
      <w:r w:rsidRPr="0012180D">
        <w:rPr>
          <w:noProof/>
        </w:rPr>
        <w:drawing>
          <wp:inline distT="0" distB="0" distL="0" distR="0" wp14:anchorId="30F3C086" wp14:editId="122DA827">
            <wp:extent cx="2319770" cy="1976100"/>
            <wp:effectExtent l="0" t="0" r="4445" b="5715"/>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2331095" cy="1985747"/>
                    </a:xfrm>
                    <a:prstGeom prst="rect">
                      <a:avLst/>
                    </a:prstGeom>
                  </pic:spPr>
                </pic:pic>
              </a:graphicData>
            </a:graphic>
          </wp:inline>
        </w:drawing>
      </w:r>
    </w:p>
    <w:p w:rsidR="0012180D" w:rsidRPr="0012180D" w:rsidRDefault="0012180D" w:rsidP="0012180D">
      <w:pPr>
        <w:pStyle w:val="af7"/>
        <w:ind w:left="720"/>
        <w:jc w:val="center"/>
        <w:rPr>
          <w:b/>
          <w:color w:val="000000" w:themeColor="text1"/>
          <w:sz w:val="20"/>
          <w:szCs w:val="20"/>
        </w:rPr>
      </w:pPr>
      <w:r w:rsidRPr="0012180D">
        <w:rPr>
          <w:b/>
          <w:color w:val="000000" w:themeColor="text1"/>
          <w:sz w:val="20"/>
          <w:szCs w:val="20"/>
        </w:rPr>
        <w:t>737 -сурет. МКО инспекторының жұмысы кезіндегі қадағалау паспортының мәртебелері</w:t>
      </w:r>
    </w:p>
    <w:p w:rsidR="0012180D" w:rsidRPr="0012180D" w:rsidRDefault="0012180D" w:rsidP="0012180D">
      <w:pPr>
        <w:pStyle w:val="af7"/>
        <w:ind w:left="720"/>
        <w:jc w:val="center"/>
        <w:rPr>
          <w:b/>
          <w:color w:val="000000" w:themeColor="text1"/>
          <w:szCs w:val="20"/>
        </w:rPr>
      </w:pPr>
    </w:p>
    <w:p w:rsidR="0012180D" w:rsidRPr="0012180D" w:rsidRDefault="0012180D" w:rsidP="0012180D">
      <w:pPr>
        <w:pStyle w:val="af7"/>
        <w:ind w:left="0" w:firstLine="709"/>
        <w:jc w:val="both"/>
        <w:rPr>
          <w:color w:val="000000" w:themeColor="text1"/>
          <w:szCs w:val="20"/>
        </w:rPr>
      </w:pPr>
      <w:r w:rsidRPr="0012180D">
        <w:rPr>
          <w:color w:val="000000" w:themeColor="text1"/>
          <w:szCs w:val="20"/>
        </w:rPr>
        <w:t>14. Келесі жағдайларда қадағалау паспорты автоматты түрде жойылады және мәртебесін "жойылды" деп өзгертеді, ол түпкілікті болып табылады және өзгертуге жатпайды:</w:t>
      </w:r>
    </w:p>
    <w:p w:rsidR="0012180D" w:rsidRPr="0012180D" w:rsidRDefault="0012180D" w:rsidP="0012180D">
      <w:pPr>
        <w:pStyle w:val="af7"/>
        <w:ind w:left="0" w:firstLine="709"/>
        <w:jc w:val="both"/>
        <w:rPr>
          <w:color w:val="000000" w:themeColor="text1"/>
          <w:szCs w:val="20"/>
        </w:rPr>
      </w:pPr>
      <w:r w:rsidRPr="0012180D">
        <w:rPr>
          <w:color w:val="000000" w:themeColor="text1"/>
          <w:szCs w:val="20"/>
        </w:rPr>
        <w:t>- түзету ТД алу;</w:t>
      </w:r>
    </w:p>
    <w:p w:rsidR="0012180D" w:rsidRPr="0012180D" w:rsidRDefault="0012180D" w:rsidP="0012180D">
      <w:pPr>
        <w:pStyle w:val="af7"/>
        <w:ind w:left="0" w:firstLine="709"/>
        <w:jc w:val="both"/>
        <w:rPr>
          <w:color w:val="000000" w:themeColor="text1"/>
          <w:szCs w:val="20"/>
        </w:rPr>
      </w:pPr>
      <w:r w:rsidRPr="0012180D">
        <w:rPr>
          <w:color w:val="000000" w:themeColor="text1"/>
          <w:szCs w:val="20"/>
        </w:rPr>
        <w:t>- ТД жою;</w:t>
      </w:r>
    </w:p>
    <w:p w:rsidR="0012180D" w:rsidRPr="0012180D" w:rsidRDefault="0012180D" w:rsidP="0012180D">
      <w:pPr>
        <w:pStyle w:val="af7"/>
        <w:ind w:left="0" w:firstLine="709"/>
        <w:jc w:val="both"/>
        <w:rPr>
          <w:color w:val="000000" w:themeColor="text1"/>
          <w:szCs w:val="20"/>
        </w:rPr>
      </w:pPr>
      <w:r w:rsidRPr="0012180D">
        <w:rPr>
          <w:color w:val="000000" w:themeColor="text1"/>
          <w:szCs w:val="20"/>
        </w:rPr>
        <w:t>-  328.00 СЕН қайтарып алуы;</w:t>
      </w:r>
    </w:p>
    <w:p w:rsidR="0012180D" w:rsidRPr="0012180D" w:rsidRDefault="0012180D" w:rsidP="0012180D">
      <w:pPr>
        <w:pStyle w:val="af7"/>
        <w:ind w:left="0" w:firstLine="709"/>
        <w:jc w:val="both"/>
        <w:rPr>
          <w:color w:val="000000" w:themeColor="text1"/>
          <w:szCs w:val="20"/>
        </w:rPr>
      </w:pPr>
      <w:r w:rsidRPr="0012180D">
        <w:rPr>
          <w:color w:val="000000" w:themeColor="text1"/>
          <w:szCs w:val="20"/>
        </w:rPr>
        <w:t xml:space="preserve">- расталған ТІЖ-ға түзетілген ТІЖ </w:t>
      </w:r>
      <w:r w:rsidRPr="0012180D">
        <w:rPr>
          <w:color w:val="000000" w:themeColor="text1"/>
          <w:szCs w:val="20"/>
          <w:lang w:val="kk-KZ"/>
        </w:rPr>
        <w:t>ресімделуі</w:t>
      </w:r>
      <w:r w:rsidRPr="0012180D">
        <w:rPr>
          <w:color w:val="000000" w:themeColor="text1"/>
          <w:szCs w:val="20"/>
        </w:rPr>
        <w:t>;</w:t>
      </w:r>
    </w:p>
    <w:p w:rsidR="0012180D" w:rsidRPr="0012180D" w:rsidRDefault="0012180D" w:rsidP="0012180D">
      <w:pPr>
        <w:pStyle w:val="af7"/>
        <w:ind w:left="0" w:firstLine="709"/>
        <w:jc w:val="both"/>
        <w:rPr>
          <w:color w:val="000000" w:themeColor="text1"/>
          <w:szCs w:val="20"/>
        </w:rPr>
      </w:pPr>
      <w:r w:rsidRPr="0012180D">
        <w:rPr>
          <w:color w:val="000000" w:themeColor="text1"/>
          <w:szCs w:val="20"/>
        </w:rPr>
        <w:t xml:space="preserve">- барлық тауарды қайтаруға ТІЖ </w:t>
      </w:r>
      <w:r w:rsidRPr="0012180D">
        <w:rPr>
          <w:color w:val="000000" w:themeColor="text1"/>
          <w:szCs w:val="20"/>
          <w:lang w:val="kk-KZ"/>
        </w:rPr>
        <w:t>ресімделуі</w:t>
      </w:r>
      <w:r w:rsidRPr="0012180D">
        <w:rPr>
          <w:color w:val="000000" w:themeColor="text1"/>
          <w:szCs w:val="20"/>
        </w:rPr>
        <w:t>;</w:t>
      </w:r>
    </w:p>
    <w:p w:rsidR="0012180D" w:rsidRPr="0012180D" w:rsidRDefault="0012180D" w:rsidP="0012180D">
      <w:pPr>
        <w:pStyle w:val="af7"/>
        <w:ind w:left="0" w:firstLine="709"/>
        <w:jc w:val="both"/>
        <w:rPr>
          <w:color w:val="000000" w:themeColor="text1"/>
          <w:szCs w:val="20"/>
        </w:rPr>
      </w:pPr>
      <w:r w:rsidRPr="0012180D">
        <w:rPr>
          <w:color w:val="000000" w:themeColor="text1"/>
          <w:szCs w:val="20"/>
        </w:rPr>
        <w:t>- жеткізуші растаған ТІЖ қайтарып алу;</w:t>
      </w:r>
    </w:p>
    <w:p w:rsidR="0012180D" w:rsidRPr="0012180D" w:rsidRDefault="0012180D" w:rsidP="0012180D">
      <w:pPr>
        <w:pStyle w:val="af7"/>
        <w:ind w:left="0" w:firstLine="709"/>
        <w:jc w:val="both"/>
        <w:rPr>
          <w:color w:val="000000" w:themeColor="text1"/>
          <w:szCs w:val="20"/>
        </w:rPr>
      </w:pPr>
      <w:r w:rsidRPr="0012180D">
        <w:rPr>
          <w:color w:val="000000" w:themeColor="text1"/>
          <w:szCs w:val="20"/>
        </w:rPr>
        <w:t>- МКО инспекторының ТІЖ ауытқуы;</w:t>
      </w:r>
    </w:p>
    <w:p w:rsidR="0012180D" w:rsidRPr="0012180D" w:rsidRDefault="0012180D" w:rsidP="0012180D">
      <w:pPr>
        <w:pStyle w:val="af7"/>
        <w:ind w:left="0" w:firstLine="709"/>
        <w:jc w:val="both"/>
        <w:rPr>
          <w:color w:val="000000" w:themeColor="text1"/>
          <w:szCs w:val="20"/>
        </w:rPr>
      </w:pPr>
      <w:r w:rsidRPr="0012180D">
        <w:rPr>
          <w:color w:val="000000" w:themeColor="text1"/>
          <w:szCs w:val="20"/>
        </w:rPr>
        <w:t xml:space="preserve">- расталған ЭШФ-ға түзетілген ЭШФ </w:t>
      </w:r>
      <w:r w:rsidRPr="0012180D">
        <w:rPr>
          <w:color w:val="000000" w:themeColor="text1"/>
          <w:szCs w:val="20"/>
          <w:lang w:val="kk-KZ"/>
        </w:rPr>
        <w:t>жазып беру</w:t>
      </w:r>
      <w:r w:rsidRPr="0012180D">
        <w:rPr>
          <w:color w:val="000000" w:themeColor="text1"/>
          <w:szCs w:val="20"/>
        </w:rPr>
        <w:t xml:space="preserve"> көшірмелері;</w:t>
      </w:r>
    </w:p>
    <w:p w:rsidR="0012180D" w:rsidRPr="0012180D" w:rsidRDefault="0012180D" w:rsidP="0012180D">
      <w:pPr>
        <w:pStyle w:val="af7"/>
        <w:ind w:left="0" w:firstLine="709"/>
        <w:jc w:val="both"/>
        <w:rPr>
          <w:color w:val="000000" w:themeColor="text1"/>
          <w:szCs w:val="20"/>
        </w:rPr>
      </w:pPr>
      <w:r w:rsidRPr="0012180D">
        <w:rPr>
          <w:color w:val="000000" w:themeColor="text1"/>
          <w:szCs w:val="20"/>
        </w:rPr>
        <w:t>- расталған ЭШФ-ға қосымша ЭШФ жазып беру тауарының бағасы өзгерген кезде;</w:t>
      </w:r>
    </w:p>
    <w:p w:rsidR="0012180D" w:rsidRPr="0012180D" w:rsidRDefault="0012180D" w:rsidP="0012180D">
      <w:pPr>
        <w:pStyle w:val="af7"/>
        <w:ind w:left="0" w:firstLine="709"/>
        <w:jc w:val="both"/>
        <w:rPr>
          <w:color w:val="000000" w:themeColor="text1"/>
          <w:szCs w:val="20"/>
        </w:rPr>
      </w:pPr>
      <w:r w:rsidRPr="0012180D">
        <w:rPr>
          <w:color w:val="000000" w:themeColor="text1"/>
          <w:szCs w:val="20"/>
        </w:rPr>
        <w:t>- расталған ЭШФ кері қайтарып алу;</w:t>
      </w:r>
    </w:p>
    <w:p w:rsidR="0012180D" w:rsidRPr="0012180D" w:rsidRDefault="0012180D" w:rsidP="0012180D">
      <w:pPr>
        <w:pStyle w:val="af7"/>
        <w:ind w:left="0" w:firstLine="709"/>
        <w:jc w:val="both"/>
        <w:rPr>
          <w:color w:val="000000" w:themeColor="text1"/>
          <w:szCs w:val="20"/>
        </w:rPr>
      </w:pPr>
      <w:r w:rsidRPr="0012180D">
        <w:rPr>
          <w:color w:val="000000" w:themeColor="text1"/>
          <w:szCs w:val="20"/>
        </w:rPr>
        <w:t>- расталған ЭШФ АЖ жою;</w:t>
      </w:r>
    </w:p>
    <w:p w:rsidR="0012180D" w:rsidRPr="0012180D" w:rsidRDefault="0012180D" w:rsidP="0012180D">
      <w:pPr>
        <w:pStyle w:val="af7"/>
        <w:ind w:left="0" w:firstLine="709"/>
        <w:jc w:val="both"/>
        <w:rPr>
          <w:color w:val="000000" w:themeColor="text1"/>
          <w:szCs w:val="20"/>
        </w:rPr>
      </w:pPr>
      <w:r w:rsidRPr="0012180D">
        <w:rPr>
          <w:color w:val="000000" w:themeColor="text1"/>
          <w:szCs w:val="20"/>
        </w:rPr>
        <w:t>-CT-1, CT-KZ сертификаттарының күшін жою.</w:t>
      </w:r>
    </w:p>
    <w:p w:rsidR="0012180D" w:rsidRPr="0012180D" w:rsidRDefault="0012180D" w:rsidP="0012180D">
      <w:pPr>
        <w:pStyle w:val="af7"/>
        <w:ind w:left="0" w:firstLine="709"/>
        <w:jc w:val="both"/>
        <w:rPr>
          <w:color w:val="000000" w:themeColor="text1"/>
          <w:szCs w:val="20"/>
        </w:rPr>
      </w:pPr>
      <w:r w:rsidRPr="0012180D">
        <w:rPr>
          <w:color w:val="000000" w:themeColor="text1"/>
          <w:szCs w:val="20"/>
        </w:rPr>
        <w:t xml:space="preserve">15. Жүйе </w:t>
      </w:r>
      <w:r w:rsidRPr="0012180D">
        <w:rPr>
          <w:color w:val="000000" w:themeColor="text1"/>
          <w:szCs w:val="20"/>
          <w:lang w:val="kk-KZ"/>
        </w:rPr>
        <w:t>қадағалау</w:t>
      </w:r>
      <w:r w:rsidRPr="0012180D">
        <w:rPr>
          <w:color w:val="000000" w:themeColor="text1"/>
          <w:szCs w:val="20"/>
        </w:rPr>
        <w:t xml:space="preserve"> паспортын өзгертудің барлық мәртебелері бойынша хабарламаларды таратуды жүзеге асырады.</w:t>
      </w:r>
    </w:p>
    <w:p w:rsidR="0012180D" w:rsidRDefault="0012180D" w:rsidP="0012180D">
      <w:pPr>
        <w:pStyle w:val="af7"/>
        <w:ind w:left="0" w:firstLine="709"/>
        <w:jc w:val="both"/>
        <w:rPr>
          <w:color w:val="000000" w:themeColor="text1"/>
          <w:szCs w:val="20"/>
        </w:rPr>
      </w:pPr>
      <w:r w:rsidRPr="0012180D">
        <w:rPr>
          <w:color w:val="000000" w:themeColor="text1"/>
          <w:szCs w:val="20"/>
        </w:rPr>
        <w:t>16. Қадағалану паспортын ашқан кезде "тарихты Қарау"батырмасын басу арқылы мәртебелердің өзгеру тарихын көруге болады.</w:t>
      </w:r>
    </w:p>
    <w:p w:rsidR="0012180D" w:rsidRDefault="0012180D" w:rsidP="0012180D">
      <w:pPr>
        <w:pStyle w:val="af7"/>
        <w:ind w:left="0" w:firstLine="1276"/>
        <w:jc w:val="both"/>
        <w:rPr>
          <w:color w:val="000000" w:themeColor="text1"/>
          <w:szCs w:val="20"/>
        </w:rPr>
      </w:pPr>
      <w:r w:rsidRPr="008A1180">
        <w:rPr>
          <w:noProof/>
        </w:rPr>
        <w:lastRenderedPageBreak/>
        <w:drawing>
          <wp:inline distT="0" distB="0" distL="0" distR="0" wp14:anchorId="21809AC0" wp14:editId="5DBD7364">
            <wp:extent cx="4363085" cy="2621582"/>
            <wp:effectExtent l="0" t="0" r="0" b="762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4368441" cy="2624800"/>
                    </a:xfrm>
                    <a:prstGeom prst="rect">
                      <a:avLst/>
                    </a:prstGeom>
                  </pic:spPr>
                </pic:pic>
              </a:graphicData>
            </a:graphic>
          </wp:inline>
        </w:drawing>
      </w:r>
    </w:p>
    <w:p w:rsidR="0012180D" w:rsidRPr="0012180D" w:rsidRDefault="0012180D" w:rsidP="0012180D">
      <w:pPr>
        <w:pStyle w:val="af7"/>
        <w:ind w:left="720"/>
        <w:jc w:val="center"/>
        <w:rPr>
          <w:b/>
          <w:color w:val="000000" w:themeColor="text1"/>
          <w:sz w:val="20"/>
          <w:szCs w:val="20"/>
        </w:rPr>
      </w:pPr>
      <w:r w:rsidRPr="0012180D">
        <w:rPr>
          <w:b/>
          <w:color w:val="000000" w:themeColor="text1"/>
          <w:sz w:val="20"/>
          <w:szCs w:val="20"/>
        </w:rPr>
        <w:t>738-сурет. Қадағалау паспортының мәртебесінің тарихын қарау</w:t>
      </w:r>
    </w:p>
    <w:p w:rsidR="0012180D" w:rsidRDefault="0012180D" w:rsidP="0012180D">
      <w:pPr>
        <w:pStyle w:val="af7"/>
        <w:ind w:left="0" w:firstLine="709"/>
        <w:jc w:val="both"/>
        <w:rPr>
          <w:color w:val="000000" w:themeColor="text1"/>
          <w:szCs w:val="20"/>
        </w:rPr>
      </w:pPr>
    </w:p>
    <w:p w:rsidR="0012180D" w:rsidRDefault="0012180D" w:rsidP="0012180D">
      <w:pPr>
        <w:contextualSpacing/>
        <w:jc w:val="both"/>
      </w:pPr>
    </w:p>
    <w:p w:rsidR="0012180D" w:rsidRPr="0012180D" w:rsidRDefault="0012180D" w:rsidP="0012180D">
      <w:pPr>
        <w:pStyle w:val="af7"/>
        <w:jc w:val="center"/>
        <w:rPr>
          <w:rFonts w:eastAsiaTheme="majorEastAsia"/>
          <w:b/>
        </w:rPr>
      </w:pPr>
      <w:r w:rsidRPr="0012180D">
        <w:rPr>
          <w:rFonts w:eastAsiaTheme="majorEastAsia"/>
          <w:b/>
        </w:rPr>
        <w:t>5.10. ВҚҒА-дағы тауарлардың белгілері</w:t>
      </w:r>
    </w:p>
    <w:p w:rsidR="0012180D" w:rsidRPr="0012180D" w:rsidRDefault="0012180D" w:rsidP="0012180D">
      <w:pPr>
        <w:rPr>
          <w:rFonts w:eastAsiaTheme="majorEastAsia"/>
        </w:rPr>
      </w:pPr>
    </w:p>
    <w:p w:rsidR="0012180D" w:rsidRPr="0012180D" w:rsidRDefault="0012180D" w:rsidP="0012180D">
      <w:pPr>
        <w:jc w:val="both"/>
        <w:rPr>
          <w:rFonts w:eastAsiaTheme="majorEastAsia"/>
        </w:rPr>
      </w:pPr>
      <w:r w:rsidRPr="0012180D">
        <w:rPr>
          <w:rFonts w:eastAsiaTheme="majorEastAsia"/>
        </w:rPr>
        <w:t>1. Өнімнің қандай белгісі бар екенін көру үшін "анықтамалар" бөлімінде "ВҚҒА"мәзір элементін таңдау керек. Бұл ВҚҒА каталогын қарау нысанын ашады.</w:t>
      </w:r>
    </w:p>
    <w:p w:rsidR="0012180D" w:rsidRDefault="0012180D" w:rsidP="0012180D">
      <w:pPr>
        <w:jc w:val="both"/>
        <w:rPr>
          <w:rFonts w:eastAsiaTheme="majorEastAsia"/>
        </w:rPr>
      </w:pPr>
      <w:r w:rsidRPr="0012180D">
        <w:rPr>
          <w:rFonts w:eastAsiaTheme="majorEastAsia"/>
        </w:rPr>
        <w:t>2.</w:t>
      </w:r>
      <w:r w:rsidRPr="0012180D">
        <w:rPr>
          <w:rFonts w:eastAsiaTheme="majorEastAsia"/>
        </w:rPr>
        <w:tab/>
        <w:t>Санат өрісінде өнім белгілерінің біреуін таңдау керек</w:t>
      </w:r>
    </w:p>
    <w:p w:rsidR="0012180D" w:rsidRDefault="0012180D" w:rsidP="0012180D">
      <w:pPr>
        <w:jc w:val="both"/>
        <w:rPr>
          <w:rFonts w:eastAsiaTheme="majorEastAsia"/>
        </w:rPr>
      </w:pPr>
      <w:r w:rsidRPr="008A1180">
        <w:rPr>
          <w:noProof/>
        </w:rPr>
        <w:drawing>
          <wp:inline distT="0" distB="0" distL="0" distR="0" wp14:anchorId="7A6F593D" wp14:editId="1CBF69C8">
            <wp:extent cx="1914525" cy="962025"/>
            <wp:effectExtent l="0" t="0" r="9525" b="9525"/>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1914525" cy="962025"/>
                    </a:xfrm>
                    <a:prstGeom prst="rect">
                      <a:avLst/>
                    </a:prstGeom>
                  </pic:spPr>
                </pic:pic>
              </a:graphicData>
            </a:graphic>
          </wp:inline>
        </w:drawing>
      </w:r>
    </w:p>
    <w:p w:rsidR="0012180D" w:rsidRPr="0012180D" w:rsidRDefault="0012180D" w:rsidP="0012180D">
      <w:pPr>
        <w:jc w:val="both"/>
        <w:rPr>
          <w:rFonts w:eastAsiaTheme="majorEastAsia"/>
        </w:rPr>
      </w:pPr>
      <w:r w:rsidRPr="008A1180">
        <w:rPr>
          <w:noProof/>
        </w:rPr>
        <w:drawing>
          <wp:inline distT="0" distB="0" distL="0" distR="0" wp14:anchorId="40805269" wp14:editId="1330CF1D">
            <wp:extent cx="5940425" cy="1780540"/>
            <wp:effectExtent l="0" t="0" r="0"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5940425" cy="1780540"/>
                    </a:xfrm>
                    <a:prstGeom prst="rect">
                      <a:avLst/>
                    </a:prstGeom>
                  </pic:spPr>
                </pic:pic>
              </a:graphicData>
            </a:graphic>
          </wp:inline>
        </w:drawing>
      </w:r>
    </w:p>
    <w:p w:rsidR="0012180D" w:rsidRDefault="0012180D" w:rsidP="0012180D">
      <w:pPr>
        <w:jc w:val="both"/>
        <w:rPr>
          <w:rFonts w:eastAsiaTheme="majorEastAsia"/>
        </w:rPr>
      </w:pPr>
      <w:r w:rsidRPr="0012180D">
        <w:rPr>
          <w:rFonts w:eastAsiaTheme="majorEastAsia"/>
        </w:rPr>
        <w:t>3. Әрі қарай "Іздеу" батырмасын басу керек. Іздеу нәтижесі экранның төменгі жағында көрсетіледі.</w:t>
      </w:r>
    </w:p>
    <w:p w:rsidR="0012180D" w:rsidRPr="0012180D" w:rsidRDefault="0012180D" w:rsidP="0012180D">
      <w:pPr>
        <w:jc w:val="both"/>
        <w:rPr>
          <w:rFonts w:eastAsiaTheme="majorEastAsia"/>
        </w:rPr>
      </w:pPr>
      <w:r w:rsidRPr="008A1180">
        <w:rPr>
          <w:noProof/>
        </w:rPr>
        <w:lastRenderedPageBreak/>
        <w:drawing>
          <wp:inline distT="0" distB="0" distL="0" distR="0" wp14:anchorId="2D0EE311" wp14:editId="1EDBD46E">
            <wp:extent cx="5940425" cy="2005330"/>
            <wp:effectExtent l="0" t="0" r="0"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5940425" cy="2005330"/>
                    </a:xfrm>
                    <a:prstGeom prst="rect">
                      <a:avLst/>
                    </a:prstGeom>
                  </pic:spPr>
                </pic:pic>
              </a:graphicData>
            </a:graphic>
          </wp:inline>
        </w:drawing>
      </w:r>
    </w:p>
    <w:p w:rsidR="0012180D" w:rsidRPr="0012180D" w:rsidRDefault="0012180D" w:rsidP="0012180D">
      <w:pPr>
        <w:jc w:val="both"/>
        <w:rPr>
          <w:rFonts w:eastAsiaTheme="majorEastAsia"/>
        </w:rPr>
      </w:pPr>
      <w:r w:rsidRPr="0012180D">
        <w:rPr>
          <w:rFonts w:eastAsiaTheme="majorEastAsia"/>
        </w:rPr>
        <w:t>4.</w:t>
      </w:r>
      <w:r w:rsidRPr="0012180D">
        <w:rPr>
          <w:rFonts w:eastAsiaTheme="majorEastAsia"/>
        </w:rPr>
        <w:tab/>
        <w:t>Сондай-ақ, өнім белгісі әр өнім үшін белгіше түрінде көрсетіледі.</w:t>
      </w:r>
    </w:p>
    <w:p w:rsidR="0012180D" w:rsidRDefault="0012180D" w:rsidP="0012180D">
      <w:pPr>
        <w:contextualSpacing/>
        <w:jc w:val="both"/>
      </w:pPr>
    </w:p>
    <w:p w:rsidR="0012180D" w:rsidRDefault="0012180D" w:rsidP="0012180D">
      <w:pPr>
        <w:contextualSpacing/>
        <w:jc w:val="both"/>
      </w:pPr>
    </w:p>
    <w:p w:rsidR="0012180D" w:rsidRPr="0012180D" w:rsidRDefault="0012180D" w:rsidP="0012180D">
      <w:pPr>
        <w:spacing w:after="240"/>
        <w:jc w:val="center"/>
        <w:rPr>
          <w:rFonts w:eastAsiaTheme="majorEastAsia"/>
          <w:b/>
        </w:rPr>
      </w:pPr>
      <w:r>
        <w:rPr>
          <w:rFonts w:eastAsiaTheme="majorEastAsia"/>
          <w:b/>
        </w:rPr>
        <w:t>5</w:t>
      </w:r>
      <w:r w:rsidRPr="0012180D">
        <w:rPr>
          <w:rFonts w:eastAsiaTheme="majorEastAsia"/>
          <w:b/>
        </w:rPr>
        <w:t>.1</w:t>
      </w:r>
      <w:r>
        <w:rPr>
          <w:rFonts w:eastAsiaTheme="majorEastAsia"/>
          <w:b/>
        </w:rPr>
        <w:t>1</w:t>
      </w:r>
      <w:r w:rsidRPr="0012180D">
        <w:rPr>
          <w:rFonts w:eastAsiaTheme="majorEastAsia"/>
          <w:b/>
        </w:rPr>
        <w:t>. БКМ чектері бойынша тауарларды ВҚ есептен шығару. БКМ журналдарымен жұмыс және БКМ чектері бойынша есептен шығару.</w:t>
      </w:r>
    </w:p>
    <w:p w:rsidR="0012180D" w:rsidRPr="0012180D" w:rsidRDefault="0012180D" w:rsidP="0012180D">
      <w:pPr>
        <w:spacing w:after="240"/>
        <w:jc w:val="center"/>
        <w:rPr>
          <w:rFonts w:eastAsiaTheme="majorEastAsia"/>
          <w:b/>
        </w:rPr>
      </w:pPr>
    </w:p>
    <w:p w:rsidR="0012180D" w:rsidRPr="0012180D" w:rsidRDefault="0012180D" w:rsidP="0012180D">
      <w:pPr>
        <w:spacing w:after="240"/>
        <w:ind w:firstLine="426"/>
        <w:jc w:val="both"/>
        <w:rPr>
          <w:rFonts w:eastAsiaTheme="majorEastAsia"/>
        </w:rPr>
      </w:pPr>
      <w:r w:rsidRPr="0012180D">
        <w:rPr>
          <w:rFonts w:eastAsiaTheme="majorEastAsia"/>
        </w:rPr>
        <w:t>БКМ журналдарымен жұмыс істеу және ЭШФ АЖ БКМ чектері бойынша есептен шығару үшін пайдаланушыға "виртуалды қоймамен жұмыс істеу"өкілеттіктері қажет. БКМ чектері бойынша есептен шығаруды алдын ала жою үшін ЭШФ АЖ-де "БКМ чектері бойынша есептен шығаруды жою"өкілеттіктері болуы қажет.</w:t>
      </w:r>
    </w:p>
    <w:p w:rsidR="0012180D" w:rsidRPr="0012180D" w:rsidRDefault="0012180D" w:rsidP="0012180D">
      <w:pPr>
        <w:spacing w:after="240"/>
        <w:ind w:firstLine="426"/>
        <w:jc w:val="both"/>
        <w:rPr>
          <w:rFonts w:eastAsiaTheme="majorEastAsia"/>
        </w:rPr>
      </w:pPr>
      <w:r w:rsidRPr="0012180D">
        <w:rPr>
          <w:rFonts w:eastAsiaTheme="majorEastAsia"/>
        </w:rPr>
        <w:t>ЭШФ АЖ-да БКМ чектері бойынша тауарларды автоматты түрде есептен шығару үшін оларда GTIN/таңбалау коды немесе ЭШФ АЖ-да ВҚ тауардың сәйкестендіргіші бойынша деректер болған кезде есептен шығару "сату" түріндегі чектер пайдаланылады. ЭШФ АЖ БКМ чектері бойынша тауарларды есептен шығару үшін "сату"түріндегі чектер пайдаланылады. "Қайтару" түріндегі чектер бойынша тауардың кері қозғалысы жүргізілмейді.</w:t>
      </w:r>
    </w:p>
    <w:p w:rsidR="0012180D" w:rsidRPr="0012180D" w:rsidRDefault="0012180D" w:rsidP="0012180D">
      <w:pPr>
        <w:spacing w:after="240"/>
        <w:ind w:firstLine="426"/>
        <w:jc w:val="both"/>
        <w:rPr>
          <w:rFonts w:eastAsiaTheme="majorEastAsia"/>
        </w:rPr>
      </w:pPr>
      <w:r w:rsidRPr="0012180D">
        <w:rPr>
          <w:rFonts w:eastAsiaTheme="majorEastAsia"/>
        </w:rPr>
        <w:t>Виртуалды қоймадан тауарларды автоматты түрде есептен шығару кассалық операция жасалған күннен бастап 15 күннен кейін (16 күнтізбелік күн) орын алады.</w:t>
      </w:r>
    </w:p>
    <w:p w:rsidR="0012180D" w:rsidRPr="0012180D" w:rsidRDefault="0012180D" w:rsidP="0012180D">
      <w:pPr>
        <w:spacing w:after="240"/>
        <w:ind w:firstLine="426"/>
        <w:jc w:val="both"/>
        <w:rPr>
          <w:rFonts w:eastAsiaTheme="majorEastAsia"/>
        </w:rPr>
      </w:pPr>
      <w:r w:rsidRPr="0012180D">
        <w:rPr>
          <w:rFonts w:eastAsiaTheme="majorEastAsia"/>
        </w:rPr>
        <w:t>ЭШФ АЖ-дағы виртуалды қоймадан БКМ чектері бойынша тауарларды дұрыс автоматты түрде есептен шығару үшін чекте GTIN/тауардың таңбалау коды немесе сәйкестендіргіші және өлшем бірлігі болуы талап етіледі.</w:t>
      </w:r>
    </w:p>
    <w:p w:rsidR="0012180D" w:rsidRPr="0012180D" w:rsidRDefault="0012180D" w:rsidP="0012180D">
      <w:pPr>
        <w:spacing w:after="240"/>
        <w:ind w:firstLine="426"/>
        <w:jc w:val="both"/>
        <w:rPr>
          <w:rFonts w:eastAsiaTheme="majorEastAsia"/>
        </w:rPr>
      </w:pPr>
      <w:r w:rsidRPr="0012180D">
        <w:rPr>
          <w:rFonts w:eastAsiaTheme="majorEastAsia"/>
        </w:rPr>
        <w:t>Жеткізушілерге бөлшек сауда үшін пайдаланушылық өлшем бірліктерінде (мысалы, дана, кг, л.) және GTIN көрсете отырып, бөлшек сатушы атына ТІЖ жазып беруді жүзеге асыру ұсынылады. Бұл мәселені "өлшем бірліктерін түрлендіру" нысаны арқылы алушылардың қосымша манипуляцияларымен шешеді.</w:t>
      </w:r>
    </w:p>
    <w:p w:rsidR="0012180D" w:rsidRPr="0012180D" w:rsidRDefault="0012180D" w:rsidP="0012180D">
      <w:pPr>
        <w:spacing w:after="240"/>
        <w:ind w:firstLine="426"/>
        <w:jc w:val="both"/>
        <w:rPr>
          <w:rFonts w:eastAsiaTheme="majorEastAsia"/>
        </w:rPr>
      </w:pPr>
      <w:r w:rsidRPr="0012180D">
        <w:rPr>
          <w:rFonts w:eastAsiaTheme="majorEastAsia"/>
        </w:rPr>
        <w:tab/>
        <w:t>Виртуалды қоймадағы тауарлар үшін GTIN қосу "Деректерді өңдеу" көрінісі бар "егжей-тегжейлі" нысаны арқылы мүмкін болады "таңбалау коды/GTIN" өрісінде өнімнің GTIN көрсетіледі.</w:t>
      </w:r>
    </w:p>
    <w:p w:rsidR="0012180D" w:rsidRDefault="0012180D" w:rsidP="0012180D">
      <w:pPr>
        <w:contextualSpacing/>
        <w:jc w:val="both"/>
      </w:pPr>
    </w:p>
    <w:p w:rsidR="001C0C3C" w:rsidRDefault="001C0C3C" w:rsidP="001C0C3C">
      <w:pPr>
        <w:pStyle w:val="af7"/>
        <w:ind w:left="1080"/>
        <w:rPr>
          <w:rFonts w:eastAsiaTheme="majorEastAsia"/>
          <w:b/>
          <w:bCs/>
        </w:rPr>
      </w:pPr>
    </w:p>
    <w:p w:rsidR="001C0C3C" w:rsidRDefault="001C0C3C" w:rsidP="001C0C3C">
      <w:pPr>
        <w:pStyle w:val="af7"/>
        <w:ind w:left="1080"/>
        <w:rPr>
          <w:rFonts w:eastAsiaTheme="majorEastAsia"/>
          <w:b/>
          <w:bCs/>
        </w:rPr>
      </w:pPr>
    </w:p>
    <w:p w:rsidR="001C0C3C" w:rsidRDefault="001C0C3C" w:rsidP="001C0C3C">
      <w:pPr>
        <w:pStyle w:val="af7"/>
        <w:ind w:left="1080"/>
        <w:rPr>
          <w:rFonts w:eastAsiaTheme="majorEastAsia"/>
          <w:b/>
          <w:bCs/>
        </w:rPr>
      </w:pPr>
    </w:p>
    <w:p w:rsidR="001C0C3C" w:rsidRPr="001C0C3C" w:rsidRDefault="001C0C3C" w:rsidP="001C0C3C">
      <w:pPr>
        <w:pStyle w:val="af7"/>
        <w:ind w:left="1080"/>
        <w:rPr>
          <w:rFonts w:eastAsiaTheme="majorEastAsia"/>
          <w:b/>
          <w:bCs/>
        </w:rPr>
      </w:pPr>
      <w:r>
        <w:rPr>
          <w:rFonts w:eastAsiaTheme="majorEastAsia"/>
          <w:b/>
          <w:bCs/>
        </w:rPr>
        <w:lastRenderedPageBreak/>
        <w:t>5.11.1</w:t>
      </w:r>
      <w:r>
        <w:rPr>
          <w:rFonts w:eastAsiaTheme="majorEastAsia"/>
          <w:b/>
          <w:bCs/>
        </w:rPr>
        <w:tab/>
      </w:r>
      <w:r w:rsidRPr="001C0C3C">
        <w:rPr>
          <w:rFonts w:eastAsiaTheme="majorEastAsia"/>
          <w:b/>
          <w:bCs/>
        </w:rPr>
        <w:t>Есептен шығару механизмін қосу / өшіру</w:t>
      </w:r>
    </w:p>
    <w:p w:rsidR="001C0C3C" w:rsidRPr="001C0C3C" w:rsidRDefault="001C0C3C" w:rsidP="001C0C3C">
      <w:pPr>
        <w:jc w:val="center"/>
        <w:rPr>
          <w:rFonts w:eastAsiaTheme="majorEastAsia"/>
          <w:b/>
          <w:bCs/>
        </w:rPr>
      </w:pPr>
    </w:p>
    <w:p w:rsidR="001C0C3C" w:rsidRDefault="001C0C3C" w:rsidP="001C0C3C">
      <w:pPr>
        <w:ind w:firstLine="360"/>
        <w:jc w:val="both"/>
        <w:rPr>
          <w:rFonts w:eastAsiaTheme="majorEastAsia"/>
          <w:bCs/>
        </w:rPr>
      </w:pPr>
      <w:r w:rsidRPr="001C0C3C">
        <w:rPr>
          <w:rFonts w:eastAsiaTheme="majorEastAsia"/>
          <w:bCs/>
        </w:rPr>
        <w:t>Әрбір салық төлеушіге "тіркеу есебі" - "құрылымдық бөлімшелер"бөлімінде БКМ чектері бойынша есептен шығару механизмін қосу немесе өшіру мүмкіндігі қолжетімді. Бас кәсіпорын өзіне және барлық құрылымдық бөлімшелер үшін есептен шығару механизмін қоса/өшіре алады. Құрылымдық бөлімшеге тек өзінің бөлімшесі үшін есептен шығару механизмін қосуға/өшіруге рұқсат етіледі.</w:t>
      </w:r>
    </w:p>
    <w:p w:rsidR="001C0C3C" w:rsidRPr="001C0C3C" w:rsidRDefault="001C0C3C" w:rsidP="001C0C3C">
      <w:pPr>
        <w:ind w:firstLine="360"/>
        <w:jc w:val="both"/>
        <w:rPr>
          <w:rFonts w:eastAsiaTheme="majorEastAsia"/>
          <w:bCs/>
        </w:rPr>
      </w:pPr>
    </w:p>
    <w:p w:rsidR="001C0C3C" w:rsidRDefault="001C0C3C" w:rsidP="001C0C3C">
      <w:pPr>
        <w:ind w:firstLine="360"/>
        <w:jc w:val="both"/>
        <w:rPr>
          <w:rFonts w:eastAsiaTheme="majorEastAsia"/>
          <w:bCs/>
        </w:rPr>
      </w:pPr>
      <w:r w:rsidRPr="001C0C3C">
        <w:rPr>
          <w:rFonts w:eastAsiaTheme="majorEastAsia"/>
          <w:bCs/>
        </w:rPr>
        <w:t>БКМ чектері бойынша автоматты есептен шығару механизмін қосу / ажырату үшін "құрылымдық бөлімшелер"бөліміне өту қажет.</w:t>
      </w:r>
    </w:p>
    <w:p w:rsidR="001C0C3C" w:rsidRPr="001C0C3C" w:rsidRDefault="001C0C3C" w:rsidP="0012180D">
      <w:pPr>
        <w:contextualSpacing/>
        <w:jc w:val="both"/>
      </w:pPr>
      <w:r w:rsidRPr="001C0C3C">
        <w:rPr>
          <w:rFonts w:eastAsiaTheme="majorEastAsia"/>
          <w:bCs/>
          <w:noProof/>
        </w:rPr>
        <w:drawing>
          <wp:inline distT="0" distB="0" distL="0" distR="0" wp14:anchorId="19D3F913" wp14:editId="714D6424">
            <wp:extent cx="5940425" cy="2813685"/>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5940425" cy="2813685"/>
                    </a:xfrm>
                    <a:prstGeom prst="rect">
                      <a:avLst/>
                    </a:prstGeom>
                  </pic:spPr>
                </pic:pic>
              </a:graphicData>
            </a:graphic>
          </wp:inline>
        </w:drawing>
      </w:r>
    </w:p>
    <w:p w:rsidR="001C0C3C" w:rsidRPr="001C0C3C" w:rsidRDefault="001C0C3C" w:rsidP="001C0C3C">
      <w:pPr>
        <w:spacing w:after="240"/>
        <w:jc w:val="center"/>
        <w:rPr>
          <w:rFonts w:eastAsiaTheme="majorEastAsia"/>
          <w:b/>
          <w:sz w:val="20"/>
          <w:szCs w:val="20"/>
          <w:lang w:val="kk-KZ"/>
        </w:rPr>
      </w:pPr>
      <w:r w:rsidRPr="001C0C3C">
        <w:rPr>
          <w:rFonts w:eastAsiaTheme="majorEastAsia"/>
          <w:b/>
          <w:sz w:val="20"/>
          <w:szCs w:val="20"/>
          <w:lang w:val="kk-KZ"/>
        </w:rPr>
        <w:t>739-сурет.</w:t>
      </w:r>
    </w:p>
    <w:p w:rsidR="001C0C3C" w:rsidRPr="001C0C3C" w:rsidRDefault="001C0C3C" w:rsidP="001C0C3C">
      <w:pPr>
        <w:spacing w:after="240"/>
        <w:ind w:firstLine="708"/>
        <w:jc w:val="both"/>
        <w:rPr>
          <w:rFonts w:eastAsiaTheme="majorEastAsia"/>
          <w:lang w:val="kk-KZ"/>
        </w:rPr>
      </w:pPr>
      <w:r w:rsidRPr="001C0C3C">
        <w:rPr>
          <w:rFonts w:eastAsiaTheme="majorEastAsia"/>
          <w:lang w:val="kk-KZ"/>
        </w:rPr>
        <w:t>Бас және құрылымдық бөлімшелер көрсетілген "құрылымдық бөлімшелер" беті ашылады, бас кәсіпорынның және әрбір бөлімшенің "БКМ чектері бойынша тауарды есептен шығару"чек-боксы болады. Әдепкі бойынша механизм "онлайн БКМ" белгісі бар және қызметкерлер саны 100 адамға дейінгі ұйымдарда қосылған.</w:t>
      </w:r>
    </w:p>
    <w:p w:rsidR="001C0C3C" w:rsidRDefault="001C0C3C" w:rsidP="0012180D">
      <w:pPr>
        <w:contextualSpacing/>
        <w:jc w:val="both"/>
        <w:rPr>
          <w:lang w:val="kk-KZ"/>
        </w:rPr>
      </w:pPr>
      <w:r w:rsidRPr="008A1180">
        <w:rPr>
          <w:rFonts w:eastAsiaTheme="majorEastAsia"/>
          <w:noProof/>
        </w:rPr>
        <w:drawing>
          <wp:inline distT="0" distB="0" distL="0" distR="0" wp14:anchorId="62C3B5AC" wp14:editId="5FB70435">
            <wp:extent cx="5940425" cy="2787650"/>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5940425" cy="2787650"/>
                    </a:xfrm>
                    <a:prstGeom prst="rect">
                      <a:avLst/>
                    </a:prstGeom>
                  </pic:spPr>
                </pic:pic>
              </a:graphicData>
            </a:graphic>
          </wp:inline>
        </w:drawing>
      </w:r>
    </w:p>
    <w:p w:rsidR="001C0C3C" w:rsidRPr="001C0C3C" w:rsidRDefault="001C0C3C" w:rsidP="001C0C3C">
      <w:pPr>
        <w:spacing w:after="240"/>
        <w:jc w:val="center"/>
        <w:rPr>
          <w:rFonts w:eastAsiaTheme="majorEastAsia"/>
          <w:b/>
          <w:sz w:val="20"/>
          <w:szCs w:val="20"/>
          <w:lang w:val="kk-KZ"/>
        </w:rPr>
      </w:pPr>
      <w:r w:rsidRPr="001C0C3C">
        <w:rPr>
          <w:rFonts w:eastAsiaTheme="majorEastAsia"/>
          <w:b/>
          <w:sz w:val="20"/>
          <w:szCs w:val="20"/>
          <w:lang w:val="kk-KZ"/>
        </w:rPr>
        <w:t>740-сурет.</w:t>
      </w:r>
    </w:p>
    <w:p w:rsidR="001C0C3C" w:rsidRPr="001C0C3C" w:rsidRDefault="001C0C3C" w:rsidP="001C0C3C">
      <w:pPr>
        <w:spacing w:after="240"/>
        <w:ind w:firstLine="426"/>
        <w:jc w:val="both"/>
        <w:rPr>
          <w:rFonts w:eastAsiaTheme="majorEastAsia"/>
          <w:lang w:val="kk-KZ"/>
        </w:rPr>
      </w:pPr>
      <w:r w:rsidRPr="001C0C3C">
        <w:rPr>
          <w:rFonts w:eastAsiaTheme="majorEastAsia"/>
          <w:lang w:val="kk-KZ"/>
        </w:rPr>
        <w:lastRenderedPageBreak/>
        <w:t>Есептен шығару механизмін қосу / өшіру үшін чекбоксты басыңыз, ЭЦҚ әрекетіне қол қойыңыз.</w:t>
      </w:r>
    </w:p>
    <w:p w:rsidR="001C0C3C" w:rsidRDefault="001C0C3C" w:rsidP="0012180D">
      <w:pPr>
        <w:contextualSpacing/>
        <w:jc w:val="both"/>
        <w:rPr>
          <w:lang w:val="kk-KZ"/>
        </w:rPr>
      </w:pPr>
    </w:p>
    <w:p w:rsidR="001C0C3C" w:rsidRPr="001C0C3C" w:rsidRDefault="001C0C3C" w:rsidP="001C0C3C">
      <w:pPr>
        <w:pStyle w:val="af7"/>
        <w:numPr>
          <w:ilvl w:val="2"/>
          <w:numId w:val="191"/>
        </w:numPr>
        <w:jc w:val="center"/>
        <w:rPr>
          <w:rFonts w:eastAsiaTheme="majorEastAsia"/>
          <w:b/>
        </w:rPr>
      </w:pPr>
      <w:r w:rsidRPr="001C0C3C">
        <w:rPr>
          <w:rFonts w:eastAsiaTheme="majorEastAsia"/>
          <w:b/>
        </w:rPr>
        <w:t>БКМ журналы</w:t>
      </w:r>
    </w:p>
    <w:p w:rsidR="001C0C3C" w:rsidRDefault="001C0C3C" w:rsidP="001C0C3C">
      <w:pPr>
        <w:pStyle w:val="af7"/>
        <w:ind w:left="1080"/>
        <w:rPr>
          <w:rFonts w:eastAsiaTheme="majorEastAsia"/>
          <w:b/>
        </w:rPr>
      </w:pPr>
    </w:p>
    <w:p w:rsidR="001C0C3C" w:rsidRPr="00AD3395" w:rsidRDefault="001C0C3C" w:rsidP="001C0C3C">
      <w:pPr>
        <w:ind w:firstLine="360"/>
        <w:rPr>
          <w:rFonts w:eastAsiaTheme="majorEastAsia"/>
        </w:rPr>
      </w:pPr>
      <w:r w:rsidRPr="00AD3395">
        <w:rPr>
          <w:rFonts w:eastAsiaTheme="majorEastAsia"/>
        </w:rPr>
        <w:t>БКМ журналында оларда көрсетілген ЭШФ АЖ-ға түскен ВҚ тауарын таңбалау немесе сәйкестендіргіш GTIN/коды бар барлық чектер көрсетіледі.</w:t>
      </w:r>
    </w:p>
    <w:p w:rsidR="001C0C3C" w:rsidRPr="00AD3395" w:rsidRDefault="001C0C3C" w:rsidP="001C0C3C">
      <w:pPr>
        <w:rPr>
          <w:rFonts w:eastAsiaTheme="majorEastAsia"/>
        </w:rPr>
      </w:pPr>
      <w:r w:rsidRPr="00AD3395">
        <w:rPr>
          <w:rFonts w:eastAsiaTheme="majorEastAsia"/>
        </w:rPr>
        <w:t>"Виртуалды қойма" мәзіріне екі жолмен өтуге болады</w:t>
      </w:r>
    </w:p>
    <w:p w:rsidR="001C0C3C" w:rsidRPr="00AD3395" w:rsidRDefault="001C0C3C" w:rsidP="001C0C3C">
      <w:pPr>
        <w:pStyle w:val="af7"/>
        <w:numPr>
          <w:ilvl w:val="0"/>
          <w:numId w:val="190"/>
        </w:numPr>
        <w:rPr>
          <w:rFonts w:eastAsiaTheme="majorEastAsia"/>
        </w:rPr>
      </w:pPr>
      <w:r w:rsidRPr="00AD3395">
        <w:rPr>
          <w:rFonts w:eastAsiaTheme="majorEastAsia"/>
        </w:rPr>
        <w:t>сол жақ мәзірді ашып, төмендегі суретте көрсетілгендей журналға өтіңіз:</w:t>
      </w:r>
    </w:p>
    <w:p w:rsidR="001C0C3C" w:rsidRDefault="001C0C3C" w:rsidP="001C0C3C">
      <w:pPr>
        <w:ind w:firstLine="3402"/>
        <w:contextualSpacing/>
        <w:jc w:val="both"/>
      </w:pPr>
      <w:r w:rsidRPr="008A1180">
        <w:rPr>
          <w:rFonts w:eastAsiaTheme="majorEastAsia"/>
          <w:noProof/>
        </w:rPr>
        <w:drawing>
          <wp:inline distT="0" distB="0" distL="0" distR="0" wp14:anchorId="216E1ED6" wp14:editId="18A1B736">
            <wp:extent cx="1206404" cy="3912782"/>
            <wp:effectExtent l="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1224859" cy="3972639"/>
                    </a:xfrm>
                    <a:prstGeom prst="rect">
                      <a:avLst/>
                    </a:prstGeom>
                  </pic:spPr>
                </pic:pic>
              </a:graphicData>
            </a:graphic>
          </wp:inline>
        </w:drawing>
      </w:r>
    </w:p>
    <w:p w:rsidR="001C0C3C" w:rsidRPr="001C0C3C" w:rsidRDefault="001C0C3C" w:rsidP="001C0C3C">
      <w:pPr>
        <w:ind w:firstLine="709"/>
        <w:rPr>
          <w:rFonts w:eastAsiaTheme="majorEastAsia"/>
          <w:b/>
          <w:sz w:val="20"/>
          <w:szCs w:val="20"/>
          <w:lang w:val="kk-KZ"/>
        </w:rPr>
      </w:pPr>
      <w:r>
        <w:rPr>
          <w:rFonts w:eastAsiaTheme="majorEastAsia"/>
          <w:b/>
          <w:sz w:val="20"/>
          <w:szCs w:val="20"/>
          <w:lang w:val="kk-KZ"/>
        </w:rPr>
        <w:t xml:space="preserve">                                                               </w:t>
      </w:r>
      <w:r w:rsidRPr="001C0C3C">
        <w:rPr>
          <w:rFonts w:eastAsiaTheme="majorEastAsia"/>
          <w:b/>
          <w:sz w:val="20"/>
          <w:szCs w:val="20"/>
          <w:lang w:val="kk-KZ"/>
        </w:rPr>
        <w:t>741-Сурет</w:t>
      </w:r>
    </w:p>
    <w:p w:rsidR="001C0C3C" w:rsidRPr="001C0C3C" w:rsidRDefault="001C0C3C" w:rsidP="001C0C3C">
      <w:pPr>
        <w:ind w:firstLine="709"/>
        <w:jc w:val="center"/>
        <w:rPr>
          <w:rFonts w:eastAsiaTheme="majorEastAsia"/>
          <w:b/>
          <w:lang w:val="kk-KZ"/>
        </w:rPr>
      </w:pPr>
    </w:p>
    <w:p w:rsidR="001C0C3C" w:rsidRPr="001C0C3C" w:rsidRDefault="001C0C3C" w:rsidP="001C0C3C">
      <w:pPr>
        <w:pStyle w:val="af7"/>
        <w:numPr>
          <w:ilvl w:val="0"/>
          <w:numId w:val="190"/>
        </w:numPr>
        <w:rPr>
          <w:rFonts w:eastAsiaTheme="majorEastAsia"/>
          <w:lang w:val="kk-KZ"/>
        </w:rPr>
      </w:pPr>
      <w:r w:rsidRPr="001C0C3C">
        <w:rPr>
          <w:rFonts w:eastAsiaTheme="majorEastAsia"/>
          <w:lang w:val="kk-KZ"/>
        </w:rPr>
        <w:t>БКМ журналына бас беттегі "Виртуалды қойма"бөлімін таңдап өтуге болады.</w:t>
      </w:r>
    </w:p>
    <w:p w:rsidR="001C0C3C" w:rsidRDefault="001C0C3C" w:rsidP="001C0C3C">
      <w:pPr>
        <w:contextualSpacing/>
        <w:jc w:val="both"/>
        <w:rPr>
          <w:lang w:val="kk-KZ"/>
        </w:rPr>
      </w:pPr>
      <w:r w:rsidRPr="008A1180">
        <w:rPr>
          <w:rFonts w:eastAsiaTheme="majorEastAsia"/>
          <w:noProof/>
        </w:rPr>
        <w:lastRenderedPageBreak/>
        <w:drawing>
          <wp:inline distT="0" distB="0" distL="0" distR="0" wp14:anchorId="62D94C15" wp14:editId="149289CD">
            <wp:extent cx="5940425" cy="2812415"/>
            <wp:effectExtent l="0" t="0" r="0"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5940425" cy="2812415"/>
                    </a:xfrm>
                    <a:prstGeom prst="rect">
                      <a:avLst/>
                    </a:prstGeom>
                  </pic:spPr>
                </pic:pic>
              </a:graphicData>
            </a:graphic>
          </wp:inline>
        </w:drawing>
      </w:r>
    </w:p>
    <w:p w:rsidR="001C0C3C" w:rsidRDefault="001C0C3C" w:rsidP="001C0C3C">
      <w:pPr>
        <w:ind w:firstLine="709"/>
        <w:jc w:val="center"/>
        <w:rPr>
          <w:rFonts w:eastAsiaTheme="majorEastAsia"/>
          <w:b/>
          <w:sz w:val="20"/>
          <w:szCs w:val="20"/>
          <w:lang w:val="kk-KZ"/>
        </w:rPr>
      </w:pPr>
      <w:r w:rsidRPr="001C0C3C">
        <w:rPr>
          <w:rFonts w:eastAsiaTheme="majorEastAsia"/>
          <w:b/>
          <w:sz w:val="20"/>
          <w:szCs w:val="20"/>
          <w:lang w:val="kk-KZ"/>
        </w:rPr>
        <w:t>742-Сурет</w:t>
      </w:r>
    </w:p>
    <w:p w:rsidR="001C0C3C" w:rsidRPr="001C0C3C" w:rsidRDefault="001C0C3C" w:rsidP="001C0C3C">
      <w:pPr>
        <w:ind w:firstLine="709"/>
        <w:jc w:val="center"/>
        <w:rPr>
          <w:rFonts w:eastAsiaTheme="majorEastAsia"/>
          <w:b/>
          <w:sz w:val="20"/>
          <w:szCs w:val="20"/>
          <w:lang w:val="kk-KZ"/>
        </w:rPr>
      </w:pPr>
    </w:p>
    <w:p w:rsidR="001C0C3C" w:rsidRPr="001C0C3C" w:rsidRDefault="001C0C3C" w:rsidP="001C0C3C">
      <w:pPr>
        <w:spacing w:after="240"/>
        <w:rPr>
          <w:rFonts w:eastAsiaTheme="majorEastAsia"/>
          <w:lang w:val="kk-KZ"/>
        </w:rPr>
      </w:pPr>
      <w:r w:rsidRPr="001C0C3C">
        <w:rPr>
          <w:rFonts w:eastAsiaTheme="majorEastAsia"/>
          <w:lang w:val="kk-KZ"/>
        </w:rPr>
        <w:t>Содан кейін Виртуалды қойма бөлімдері бар бет ашылады. БКМ журналына БКМ журналының белгішесін басу арқылы өтіңіз.</w:t>
      </w:r>
    </w:p>
    <w:p w:rsidR="001C0C3C" w:rsidRDefault="00F66FF8" w:rsidP="001C0C3C">
      <w:pPr>
        <w:contextualSpacing/>
        <w:jc w:val="both"/>
        <w:rPr>
          <w:lang w:val="kk-KZ"/>
        </w:rPr>
      </w:pPr>
      <w:r w:rsidRPr="008A1180">
        <w:rPr>
          <w:rFonts w:eastAsiaTheme="majorEastAsia"/>
          <w:noProof/>
        </w:rPr>
        <w:drawing>
          <wp:inline distT="0" distB="0" distL="0" distR="0" wp14:anchorId="730E4204" wp14:editId="1922C3E7">
            <wp:extent cx="5940425" cy="2783205"/>
            <wp:effectExtent l="0" t="0" r="0"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5940425" cy="2783205"/>
                    </a:xfrm>
                    <a:prstGeom prst="rect">
                      <a:avLst/>
                    </a:prstGeom>
                  </pic:spPr>
                </pic:pic>
              </a:graphicData>
            </a:graphic>
          </wp:inline>
        </w:drawing>
      </w:r>
    </w:p>
    <w:p w:rsidR="00F66FF8" w:rsidRPr="00F66FF8" w:rsidRDefault="00F66FF8" w:rsidP="00F66FF8">
      <w:pPr>
        <w:ind w:firstLine="709"/>
        <w:jc w:val="center"/>
        <w:rPr>
          <w:rFonts w:eastAsiaTheme="majorEastAsia"/>
          <w:b/>
          <w:sz w:val="20"/>
          <w:szCs w:val="20"/>
          <w:lang w:val="kk-KZ"/>
        </w:rPr>
      </w:pPr>
      <w:r w:rsidRPr="00F66FF8">
        <w:rPr>
          <w:rFonts w:eastAsiaTheme="majorEastAsia"/>
          <w:b/>
          <w:sz w:val="20"/>
          <w:szCs w:val="20"/>
          <w:lang w:val="kk-KZ"/>
        </w:rPr>
        <w:t>743-Сурет</w:t>
      </w:r>
    </w:p>
    <w:p w:rsidR="00F66FF8" w:rsidRPr="00F66FF8" w:rsidRDefault="00F66FF8" w:rsidP="00F66FF8">
      <w:pPr>
        <w:jc w:val="both"/>
        <w:rPr>
          <w:color w:val="000000" w:themeColor="text1"/>
          <w:sz w:val="20"/>
          <w:szCs w:val="20"/>
        </w:rPr>
      </w:pPr>
    </w:p>
    <w:p w:rsidR="00F66FF8" w:rsidRPr="00F66FF8" w:rsidRDefault="00F66FF8" w:rsidP="00F66FF8">
      <w:pPr>
        <w:ind w:firstLine="708"/>
        <w:jc w:val="both"/>
        <w:rPr>
          <w:color w:val="000000" w:themeColor="text1"/>
        </w:rPr>
      </w:pPr>
      <w:r w:rsidRPr="00F66FF8">
        <w:rPr>
          <w:color w:val="000000" w:themeColor="text1"/>
        </w:rPr>
        <w:t>Басу арқылы "бақылау-кассалық чектер" журналы ашылады. Чектермен жұмыс істеу үшін чектерді іздеу үшін сүзгілерді конфигурациялау қажет. Сүзгілер қойындысында таңдауға болады:</w:t>
      </w:r>
    </w:p>
    <w:p w:rsidR="00F66FF8" w:rsidRPr="00F66FF8" w:rsidRDefault="00F66FF8" w:rsidP="00F66FF8">
      <w:pPr>
        <w:jc w:val="both"/>
        <w:rPr>
          <w:color w:val="000000" w:themeColor="text1"/>
        </w:rPr>
      </w:pPr>
      <w:r w:rsidRPr="00F66FF8">
        <w:rPr>
          <w:color w:val="000000" w:themeColor="text1"/>
        </w:rPr>
        <w:t>- кассалық операцияны жасау күнінің ауқымы көрсетілген аралықта чекті іздеуді жүзеге асыруға мүмкіндік береді (күндер ауқымы бір айдан аспауы тиіс);</w:t>
      </w:r>
    </w:p>
    <w:p w:rsidR="00F66FF8" w:rsidRPr="00F66FF8" w:rsidRDefault="00F66FF8" w:rsidP="00F66FF8">
      <w:pPr>
        <w:jc w:val="both"/>
        <w:rPr>
          <w:color w:val="000000" w:themeColor="text1"/>
        </w:rPr>
      </w:pPr>
      <w:r w:rsidRPr="00F66FF8">
        <w:rPr>
          <w:color w:val="000000" w:themeColor="text1"/>
        </w:rPr>
        <w:t>- операция түрі - "сату" немесе "сатуды қайтару"операциясының түрін таңдауға мүмкіндік береді.</w:t>
      </w:r>
    </w:p>
    <w:p w:rsidR="00F66FF8" w:rsidRPr="00F66FF8" w:rsidRDefault="00F66FF8" w:rsidP="00F66FF8">
      <w:pPr>
        <w:jc w:val="both"/>
        <w:rPr>
          <w:color w:val="000000" w:themeColor="text1"/>
        </w:rPr>
      </w:pPr>
      <w:r w:rsidRPr="00F66FF8">
        <w:rPr>
          <w:color w:val="000000" w:themeColor="text1"/>
        </w:rPr>
        <w:t>- фискалдық белгі-чектің фискалдық белгісін енгізуге мүмкіндік береді;</w:t>
      </w:r>
    </w:p>
    <w:p w:rsidR="00F66FF8" w:rsidRPr="00F66FF8" w:rsidRDefault="00F66FF8" w:rsidP="00F66FF8">
      <w:pPr>
        <w:jc w:val="both"/>
        <w:rPr>
          <w:color w:val="000000" w:themeColor="text1"/>
        </w:rPr>
      </w:pPr>
      <w:r w:rsidRPr="00F66FF8">
        <w:rPr>
          <w:color w:val="000000" w:themeColor="text1"/>
        </w:rPr>
        <w:t>- чек бойынша төлем түрі-төлем түрін таңдауға мүмкіндік береді: "қолма-қол ақша", "дебеттік картамен төлеу", "кредиттік картамен төлеу";</w:t>
      </w:r>
    </w:p>
    <w:p w:rsidR="00F66FF8" w:rsidRDefault="00F66FF8" w:rsidP="00F66FF8">
      <w:pPr>
        <w:jc w:val="both"/>
        <w:rPr>
          <w:color w:val="000000" w:themeColor="text1"/>
        </w:rPr>
      </w:pPr>
      <w:r w:rsidRPr="00F66FF8">
        <w:rPr>
          <w:color w:val="000000" w:themeColor="text1"/>
        </w:rPr>
        <w:t>- чек мәртебесі-чек мәртебесі бойынша сүзу.</w:t>
      </w:r>
    </w:p>
    <w:p w:rsidR="00F66FF8" w:rsidRDefault="00F66FF8" w:rsidP="001C0C3C">
      <w:pPr>
        <w:contextualSpacing/>
        <w:jc w:val="both"/>
      </w:pPr>
      <w:r w:rsidRPr="008A1180">
        <w:rPr>
          <w:noProof/>
          <w:color w:val="000000" w:themeColor="text1"/>
        </w:rPr>
        <w:lastRenderedPageBreak/>
        <w:drawing>
          <wp:inline distT="0" distB="0" distL="0" distR="0" wp14:anchorId="182C4C29" wp14:editId="187967F4">
            <wp:extent cx="5940425" cy="2773680"/>
            <wp:effectExtent l="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5940425" cy="2773680"/>
                    </a:xfrm>
                    <a:prstGeom prst="rect">
                      <a:avLst/>
                    </a:prstGeom>
                  </pic:spPr>
                </pic:pic>
              </a:graphicData>
            </a:graphic>
          </wp:inline>
        </w:drawing>
      </w:r>
    </w:p>
    <w:p w:rsidR="00F66FF8" w:rsidRPr="00F66FF8" w:rsidRDefault="00F66FF8" w:rsidP="00F66FF8">
      <w:pPr>
        <w:ind w:firstLine="709"/>
        <w:jc w:val="center"/>
        <w:rPr>
          <w:rFonts w:eastAsiaTheme="majorEastAsia"/>
          <w:b/>
          <w:sz w:val="20"/>
          <w:szCs w:val="20"/>
          <w:lang w:val="kk-KZ"/>
        </w:rPr>
      </w:pPr>
      <w:r w:rsidRPr="00F66FF8">
        <w:rPr>
          <w:rFonts w:eastAsiaTheme="majorEastAsia"/>
          <w:b/>
          <w:sz w:val="20"/>
          <w:szCs w:val="20"/>
          <w:lang w:val="kk-KZ"/>
        </w:rPr>
        <w:t>744-Сурет</w:t>
      </w:r>
    </w:p>
    <w:p w:rsidR="00F66FF8" w:rsidRPr="00F66FF8" w:rsidRDefault="00F66FF8" w:rsidP="00F66FF8">
      <w:pPr>
        <w:jc w:val="both"/>
        <w:rPr>
          <w:color w:val="000000" w:themeColor="text1"/>
        </w:rPr>
      </w:pPr>
    </w:p>
    <w:p w:rsidR="00F66FF8" w:rsidRPr="00F66FF8" w:rsidRDefault="00F66FF8" w:rsidP="00F66FF8">
      <w:pPr>
        <w:ind w:firstLine="708"/>
        <w:jc w:val="both"/>
        <w:rPr>
          <w:color w:val="000000" w:themeColor="text1"/>
        </w:rPr>
      </w:pPr>
      <w:r w:rsidRPr="00F66FF8">
        <w:rPr>
          <w:color w:val="000000" w:themeColor="text1"/>
        </w:rPr>
        <w:t>Чекте келесі мәртебелер бар:</w:t>
      </w:r>
    </w:p>
    <w:p w:rsidR="00F66FF8" w:rsidRPr="00F66FF8" w:rsidRDefault="00F66FF8" w:rsidP="00F66FF8">
      <w:pPr>
        <w:ind w:firstLine="567"/>
        <w:jc w:val="both"/>
        <w:rPr>
          <w:color w:val="000000" w:themeColor="text1"/>
        </w:rPr>
      </w:pPr>
      <w:r w:rsidRPr="00F66FF8">
        <w:rPr>
          <w:color w:val="000000" w:themeColor="text1"/>
        </w:rPr>
        <w:t>- "Есептен шығару жоспарлануда" - чек ЭШФ АЖ келіп түскен сәттен бастап чек бойынша есептен шығару сәтіне дейін немесе пайдаланушы есептен шығаруды жойғанға дейін;</w:t>
      </w:r>
    </w:p>
    <w:p w:rsidR="00F66FF8" w:rsidRPr="00F66FF8" w:rsidRDefault="00F66FF8" w:rsidP="00F66FF8">
      <w:pPr>
        <w:ind w:firstLine="567"/>
        <w:jc w:val="both"/>
        <w:rPr>
          <w:color w:val="000000" w:themeColor="text1"/>
        </w:rPr>
      </w:pPr>
      <w:r w:rsidRPr="00F66FF8">
        <w:rPr>
          <w:color w:val="000000" w:themeColor="text1"/>
        </w:rPr>
        <w:t>- "Пайдаланушы есептен шығарған" - егер чек бойынша есептен шығару кассалық операция жасалған күннен бастап 16 күнге дейін жойылған болса немесе есептен шығару сәтінде (16 күнге) салық төлеушіде есептен шығару тетігі өшірілген болса;</w:t>
      </w:r>
    </w:p>
    <w:p w:rsidR="00F66FF8" w:rsidRPr="00F66FF8" w:rsidRDefault="00F66FF8" w:rsidP="00F66FF8">
      <w:pPr>
        <w:ind w:firstLine="567"/>
        <w:jc w:val="both"/>
        <w:rPr>
          <w:color w:val="000000" w:themeColor="text1"/>
        </w:rPr>
      </w:pPr>
      <w:r w:rsidRPr="00F66FF8">
        <w:rPr>
          <w:color w:val="000000" w:themeColor="text1"/>
        </w:rPr>
        <w:t>- "Тауар есептен шығарылды" - егер тауар чектің әрбір позициясы бойынша толық көлемде толық есептен шығарылса,"өңделген" мәртебесі бар есептен шығарудың барлық нысандары;</w:t>
      </w:r>
    </w:p>
    <w:p w:rsidR="00F66FF8" w:rsidRPr="00F66FF8" w:rsidRDefault="00F66FF8" w:rsidP="00F66FF8">
      <w:pPr>
        <w:ind w:firstLine="567"/>
        <w:jc w:val="both"/>
        <w:rPr>
          <w:color w:val="000000" w:themeColor="text1"/>
        </w:rPr>
      </w:pPr>
      <w:r w:rsidRPr="00F66FF8">
        <w:rPr>
          <w:color w:val="000000" w:themeColor="text1"/>
        </w:rPr>
        <w:t>- "Ішінара есептен шығару" - тауар чектің барлық позициялары бойынша есептен шығарылған жоқ немесе есептен шығару нысандарының бірі "қате"мәртебесіне ие ;</w:t>
      </w:r>
    </w:p>
    <w:p w:rsidR="00F66FF8" w:rsidRPr="00F66FF8" w:rsidRDefault="00F66FF8" w:rsidP="00F66FF8">
      <w:pPr>
        <w:ind w:firstLine="567"/>
        <w:jc w:val="both"/>
        <w:rPr>
          <w:color w:val="000000" w:themeColor="text1"/>
        </w:rPr>
      </w:pPr>
      <w:r w:rsidRPr="00F66FF8">
        <w:rPr>
          <w:color w:val="000000" w:themeColor="text1"/>
        </w:rPr>
        <w:t>- "Тауар есептен шығарылмаған" - егер есептен шығарудың байланысты нысандары"қате" мәртебесіне ие болса.</w:t>
      </w:r>
    </w:p>
    <w:p w:rsidR="00F66FF8" w:rsidRDefault="00F66FF8" w:rsidP="00F66FF8">
      <w:pPr>
        <w:ind w:firstLine="567"/>
        <w:jc w:val="both"/>
        <w:rPr>
          <w:color w:val="000000" w:themeColor="text1"/>
        </w:rPr>
      </w:pPr>
      <w:r w:rsidRPr="00F66FF8">
        <w:rPr>
          <w:color w:val="000000" w:themeColor="text1"/>
        </w:rPr>
        <w:t>Сүзгілерді баптағаннан кейін нәтижелер кестесінде бақылау-кассалық чектер көрсетіледі.</w:t>
      </w:r>
    </w:p>
    <w:p w:rsidR="00F66FF8" w:rsidRPr="00F66FF8" w:rsidRDefault="00F66FF8" w:rsidP="00F66FF8">
      <w:pPr>
        <w:ind w:firstLine="567"/>
        <w:jc w:val="both"/>
        <w:rPr>
          <w:color w:val="000000" w:themeColor="text1"/>
        </w:rPr>
      </w:pPr>
    </w:p>
    <w:p w:rsidR="00F66FF8" w:rsidRDefault="00F66FF8" w:rsidP="001C0C3C">
      <w:pPr>
        <w:contextualSpacing/>
        <w:jc w:val="both"/>
      </w:pPr>
      <w:r w:rsidRPr="008A1180">
        <w:rPr>
          <w:noProof/>
          <w:color w:val="000000" w:themeColor="text1"/>
        </w:rPr>
        <w:drawing>
          <wp:inline distT="0" distB="0" distL="0" distR="0" wp14:anchorId="2E3DA021" wp14:editId="29E2439B">
            <wp:extent cx="5940425" cy="2824480"/>
            <wp:effectExtent l="0" t="0" r="0"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5940425" cy="2824480"/>
                    </a:xfrm>
                    <a:prstGeom prst="rect">
                      <a:avLst/>
                    </a:prstGeom>
                  </pic:spPr>
                </pic:pic>
              </a:graphicData>
            </a:graphic>
          </wp:inline>
        </w:drawing>
      </w:r>
    </w:p>
    <w:p w:rsidR="00F66FF8" w:rsidRPr="00F66FF8" w:rsidRDefault="00F66FF8" w:rsidP="00F66FF8">
      <w:pPr>
        <w:ind w:firstLine="709"/>
        <w:jc w:val="center"/>
        <w:rPr>
          <w:rFonts w:eastAsiaTheme="majorEastAsia"/>
          <w:b/>
          <w:sz w:val="20"/>
          <w:szCs w:val="20"/>
          <w:lang w:val="kk-KZ"/>
        </w:rPr>
      </w:pPr>
      <w:r w:rsidRPr="00F66FF8">
        <w:rPr>
          <w:rFonts w:eastAsiaTheme="majorEastAsia"/>
          <w:b/>
          <w:sz w:val="20"/>
          <w:szCs w:val="20"/>
          <w:lang w:val="kk-KZ"/>
        </w:rPr>
        <w:lastRenderedPageBreak/>
        <w:t>745-Сурет</w:t>
      </w:r>
    </w:p>
    <w:p w:rsidR="00F66FF8" w:rsidRPr="00F66FF8" w:rsidRDefault="00F66FF8" w:rsidP="00F66FF8">
      <w:pPr>
        <w:jc w:val="both"/>
        <w:rPr>
          <w:color w:val="000000" w:themeColor="text1"/>
        </w:rPr>
      </w:pPr>
    </w:p>
    <w:p w:rsidR="00F66FF8" w:rsidRPr="00F66FF8" w:rsidRDefault="00F66FF8" w:rsidP="00F66FF8">
      <w:pPr>
        <w:jc w:val="both"/>
        <w:rPr>
          <w:color w:val="000000" w:themeColor="text1"/>
        </w:rPr>
      </w:pPr>
      <w:r w:rsidRPr="00F66FF8">
        <w:rPr>
          <w:color w:val="000000" w:themeColor="text1"/>
        </w:rPr>
        <w:t>Чек бойынша толық ақпаратты қарау үшін тізімнен чекті таңдап, "Ашу"батырмасын басу қажет.</w:t>
      </w:r>
    </w:p>
    <w:p w:rsidR="00F66FF8" w:rsidRDefault="00F66FF8" w:rsidP="001C0C3C">
      <w:pPr>
        <w:contextualSpacing/>
        <w:jc w:val="both"/>
      </w:pPr>
      <w:r w:rsidRPr="008A1180">
        <w:rPr>
          <w:noProof/>
          <w:color w:val="000000" w:themeColor="text1"/>
        </w:rPr>
        <w:drawing>
          <wp:inline distT="0" distB="0" distL="0" distR="0" wp14:anchorId="722A96A1" wp14:editId="24682DA2">
            <wp:extent cx="5940425" cy="2812415"/>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5940425" cy="2812415"/>
                    </a:xfrm>
                    <a:prstGeom prst="rect">
                      <a:avLst/>
                    </a:prstGeom>
                  </pic:spPr>
                </pic:pic>
              </a:graphicData>
            </a:graphic>
          </wp:inline>
        </w:drawing>
      </w:r>
    </w:p>
    <w:p w:rsidR="00F66FF8" w:rsidRPr="00F66FF8" w:rsidRDefault="00F66FF8" w:rsidP="00F66FF8">
      <w:pPr>
        <w:ind w:firstLine="709"/>
        <w:jc w:val="center"/>
        <w:rPr>
          <w:rFonts w:eastAsiaTheme="majorEastAsia"/>
          <w:b/>
          <w:sz w:val="20"/>
          <w:szCs w:val="20"/>
          <w:lang w:val="kk-KZ"/>
        </w:rPr>
      </w:pPr>
      <w:r w:rsidRPr="00F66FF8">
        <w:rPr>
          <w:rFonts w:eastAsiaTheme="majorEastAsia"/>
          <w:b/>
          <w:sz w:val="20"/>
          <w:szCs w:val="20"/>
          <w:lang w:val="kk-KZ"/>
        </w:rPr>
        <w:t>746-Сурет</w:t>
      </w:r>
    </w:p>
    <w:p w:rsidR="00F66FF8" w:rsidRPr="00F66FF8" w:rsidRDefault="00F66FF8" w:rsidP="00F66FF8">
      <w:pPr>
        <w:ind w:firstLine="709"/>
        <w:jc w:val="both"/>
        <w:rPr>
          <w:color w:val="000000" w:themeColor="text1"/>
        </w:rPr>
      </w:pPr>
    </w:p>
    <w:p w:rsidR="00F66FF8" w:rsidRPr="00F66FF8" w:rsidRDefault="00F66FF8" w:rsidP="00F66FF8">
      <w:pPr>
        <w:ind w:firstLine="708"/>
        <w:jc w:val="both"/>
        <w:rPr>
          <w:color w:val="000000" w:themeColor="text1"/>
        </w:rPr>
      </w:pPr>
      <w:r w:rsidRPr="00F66FF8">
        <w:rPr>
          <w:color w:val="000000" w:themeColor="text1"/>
        </w:rPr>
        <w:t>"Ашу" батырмасын басқаннан кейін чекті қарау ашылады. Чекті қарау нысанында чек бойынша жалпы ақпаратты және тауар позициялары бөлінісінде ақпаратты қарауға болады. Әрбір тауар позициясы бойынша осы позиция бойынша есептен шығарудың ағымдағы мәртебесі көрсетілетін ескертпе бар.</w:t>
      </w:r>
    </w:p>
    <w:p w:rsidR="00F66FF8" w:rsidRPr="00F66FF8" w:rsidRDefault="00F66FF8" w:rsidP="001C0C3C">
      <w:pPr>
        <w:contextualSpacing/>
        <w:jc w:val="both"/>
      </w:pPr>
      <w:r w:rsidRPr="00F66FF8">
        <w:rPr>
          <w:noProof/>
          <w:color w:val="000000" w:themeColor="text1"/>
        </w:rPr>
        <w:drawing>
          <wp:inline distT="0" distB="0" distL="0" distR="0" wp14:anchorId="09215C0B" wp14:editId="7899CA99">
            <wp:extent cx="5940425" cy="2823210"/>
            <wp:effectExtent l="0" t="0" r="0" b="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5940425" cy="2823210"/>
                    </a:xfrm>
                    <a:prstGeom prst="rect">
                      <a:avLst/>
                    </a:prstGeom>
                  </pic:spPr>
                </pic:pic>
              </a:graphicData>
            </a:graphic>
          </wp:inline>
        </w:drawing>
      </w:r>
    </w:p>
    <w:p w:rsidR="00F66FF8" w:rsidRPr="00F66FF8" w:rsidRDefault="00F66FF8" w:rsidP="00F66FF8">
      <w:pPr>
        <w:ind w:firstLine="709"/>
        <w:jc w:val="center"/>
        <w:rPr>
          <w:rFonts w:eastAsiaTheme="majorEastAsia"/>
          <w:b/>
          <w:sz w:val="20"/>
          <w:szCs w:val="20"/>
          <w:lang w:val="kk-KZ"/>
        </w:rPr>
      </w:pPr>
      <w:r w:rsidRPr="00F66FF8">
        <w:rPr>
          <w:rFonts w:eastAsiaTheme="majorEastAsia"/>
          <w:b/>
          <w:sz w:val="20"/>
          <w:szCs w:val="20"/>
          <w:lang w:val="kk-KZ"/>
        </w:rPr>
        <w:t>747-Сурет</w:t>
      </w:r>
    </w:p>
    <w:p w:rsidR="00F66FF8" w:rsidRPr="00F66FF8" w:rsidRDefault="00F66FF8" w:rsidP="00F66FF8">
      <w:pPr>
        <w:jc w:val="both"/>
        <w:rPr>
          <w:color w:val="000000" w:themeColor="text1"/>
        </w:rPr>
      </w:pPr>
    </w:p>
    <w:p w:rsidR="00F66FF8" w:rsidRPr="00F66FF8" w:rsidRDefault="00F66FF8" w:rsidP="00F66FF8">
      <w:pPr>
        <w:jc w:val="both"/>
        <w:rPr>
          <w:color w:val="000000" w:themeColor="text1"/>
        </w:rPr>
      </w:pPr>
      <w:r w:rsidRPr="00F66FF8">
        <w:rPr>
          <w:color w:val="000000" w:themeColor="text1"/>
        </w:rPr>
        <w:t>Ескерту жолы келесі мәндерге ие:</w:t>
      </w:r>
    </w:p>
    <w:p w:rsidR="00F66FF8" w:rsidRPr="00F66FF8" w:rsidRDefault="00F66FF8" w:rsidP="00F66FF8">
      <w:pPr>
        <w:jc w:val="both"/>
        <w:rPr>
          <w:color w:val="000000" w:themeColor="text1"/>
        </w:rPr>
      </w:pPr>
      <w:r w:rsidRPr="00F66FF8">
        <w:rPr>
          <w:color w:val="000000" w:themeColor="text1"/>
        </w:rPr>
        <w:t>- Есептен шығару сәтіне дейін немесе пайдаланушы есептен шығаруды тоқтатқанға дейін" есептен шығару жоспарлануда";</w:t>
      </w:r>
    </w:p>
    <w:p w:rsidR="00F66FF8" w:rsidRPr="00F66FF8" w:rsidRDefault="00F66FF8" w:rsidP="00F66FF8">
      <w:pPr>
        <w:jc w:val="both"/>
        <w:rPr>
          <w:color w:val="000000" w:themeColor="text1"/>
        </w:rPr>
      </w:pPr>
      <w:r w:rsidRPr="00F66FF8">
        <w:rPr>
          <w:color w:val="000000" w:themeColor="text1"/>
        </w:rPr>
        <w:t>- Егер пайдаланушы чектегі позиция бойынша есептен шығаруды жойса немесе осы пайдаланушыда есептен шығару тетігі өшірілсе," есептен шығаруды пайдаланушы жойды";</w:t>
      </w:r>
    </w:p>
    <w:p w:rsidR="00F66FF8" w:rsidRPr="00F66FF8" w:rsidRDefault="00F66FF8" w:rsidP="00F66FF8">
      <w:pPr>
        <w:jc w:val="both"/>
        <w:rPr>
          <w:color w:val="000000" w:themeColor="text1"/>
        </w:rPr>
      </w:pPr>
      <w:r w:rsidRPr="00F66FF8">
        <w:rPr>
          <w:color w:val="000000" w:themeColor="text1"/>
        </w:rPr>
        <w:lastRenderedPageBreak/>
        <w:t>- "Ішінара есептен шығару", егер позиция бойынша чектен есептен шығарудың бірнеше нысаны болса және олардың біреуі сәтті өңделсе;</w:t>
      </w:r>
    </w:p>
    <w:p w:rsidR="00F66FF8" w:rsidRPr="00F66FF8" w:rsidRDefault="00F66FF8" w:rsidP="00F66FF8">
      <w:pPr>
        <w:jc w:val="both"/>
        <w:rPr>
          <w:color w:val="000000" w:themeColor="text1"/>
        </w:rPr>
      </w:pPr>
      <w:r w:rsidRPr="00F66FF8">
        <w:rPr>
          <w:color w:val="000000" w:themeColor="text1"/>
        </w:rPr>
        <w:t>- Егер позиция бойынша чектен есептен шығарудың бір немесе бірнеше сәтті өңделген нысаны болса және чекте көрсетілген тауар саны есептен шығарылса, "тауар толығымен есептен шығарылды";</w:t>
      </w:r>
    </w:p>
    <w:p w:rsidR="00F66FF8" w:rsidRPr="00F66FF8" w:rsidRDefault="00F66FF8" w:rsidP="00F66FF8">
      <w:pPr>
        <w:jc w:val="both"/>
        <w:rPr>
          <w:color w:val="000000" w:themeColor="text1"/>
        </w:rPr>
      </w:pPr>
      <w:r w:rsidRPr="00F66FF8">
        <w:rPr>
          <w:color w:val="000000" w:themeColor="text1"/>
        </w:rPr>
        <w:t>– "Тауар есептен шығарылған жоқ - есептен шығару нысанының мәртебесі" қате" - Егер позиция бойынша чектен есептен шығарудың бір немесе бірнеше нысаны болса және барлық қате болса;</w:t>
      </w:r>
    </w:p>
    <w:p w:rsidR="00F66FF8" w:rsidRPr="00F66FF8" w:rsidRDefault="00F66FF8" w:rsidP="00F66FF8">
      <w:pPr>
        <w:jc w:val="both"/>
        <w:rPr>
          <w:color w:val="000000" w:themeColor="text1"/>
        </w:rPr>
      </w:pPr>
      <w:r w:rsidRPr="00F66FF8">
        <w:rPr>
          <w:color w:val="000000" w:themeColor="text1"/>
        </w:rPr>
        <w:t xml:space="preserve">– "Тауар есептен шығарылған жоқ - ВҚ-да Тауар жоқ" - егер позиция бойынша чектен көрсетілген GTIN немесе </w:t>
      </w:r>
      <w:r w:rsidRPr="00F66FF8">
        <w:rPr>
          <w:color w:val="000000" w:themeColor="text1"/>
          <w:lang w:val="kk-KZ"/>
        </w:rPr>
        <w:t>ВҚ</w:t>
      </w:r>
      <w:r w:rsidRPr="00F66FF8">
        <w:rPr>
          <w:color w:val="000000" w:themeColor="text1"/>
        </w:rPr>
        <w:t>-д</w:t>
      </w:r>
      <w:r w:rsidRPr="00F66FF8">
        <w:rPr>
          <w:color w:val="000000" w:themeColor="text1"/>
          <w:lang w:val="kk-KZ"/>
        </w:rPr>
        <w:t>а</w:t>
      </w:r>
      <w:r w:rsidRPr="00F66FF8">
        <w:rPr>
          <w:color w:val="000000" w:themeColor="text1"/>
        </w:rPr>
        <w:t xml:space="preserve"> тауардың сәйкестендіргіші бар тауар табылмаса;</w:t>
      </w:r>
    </w:p>
    <w:p w:rsidR="00F66FF8" w:rsidRDefault="00F66FF8" w:rsidP="00F66FF8">
      <w:pPr>
        <w:jc w:val="both"/>
        <w:rPr>
          <w:color w:val="000000" w:themeColor="text1"/>
        </w:rPr>
      </w:pPr>
      <w:r w:rsidRPr="00F66FF8">
        <w:rPr>
          <w:color w:val="000000" w:themeColor="text1"/>
        </w:rPr>
        <w:t>- Егер чектегі позиция бойынша пайдаланушы есептен шығару нысандарын жойса," есептен шығару нысанын пайдаланушы жойды".</w:t>
      </w:r>
    </w:p>
    <w:p w:rsidR="00F66FF8" w:rsidRDefault="00F66FF8" w:rsidP="001C0C3C">
      <w:pPr>
        <w:contextualSpacing/>
        <w:jc w:val="both"/>
      </w:pPr>
    </w:p>
    <w:p w:rsidR="00F66FF8" w:rsidRDefault="00F66FF8" w:rsidP="001C0C3C">
      <w:pPr>
        <w:contextualSpacing/>
        <w:jc w:val="both"/>
      </w:pPr>
    </w:p>
    <w:p w:rsidR="00F66FF8" w:rsidRPr="00F66FF8" w:rsidRDefault="00F66FF8" w:rsidP="00F66FF8">
      <w:pPr>
        <w:ind w:firstLine="709"/>
        <w:jc w:val="center"/>
        <w:rPr>
          <w:b/>
        </w:rPr>
      </w:pPr>
      <w:r w:rsidRPr="00F66FF8">
        <w:rPr>
          <w:b/>
        </w:rPr>
        <w:t>5.11.2.1.</w:t>
      </w:r>
      <w:r w:rsidRPr="00F66FF8">
        <w:rPr>
          <w:b/>
        </w:rPr>
        <w:tab/>
        <w:t>Чек бойынша есептен шығаруды алдын ала жою</w:t>
      </w:r>
    </w:p>
    <w:p w:rsidR="00F66FF8" w:rsidRPr="00F66FF8" w:rsidRDefault="00F66FF8" w:rsidP="00F66FF8"/>
    <w:p w:rsidR="00F66FF8" w:rsidRPr="00F66FF8" w:rsidRDefault="00F66FF8" w:rsidP="00F66FF8">
      <w:pPr>
        <w:ind w:firstLine="708"/>
        <w:jc w:val="both"/>
      </w:pPr>
      <w:r w:rsidRPr="00F66FF8">
        <w:t>ЭШФ АЖ-да чектен бір/ бірнеше тауар бойынша не чектегі барлық тауар позициялары бойынша чек бойынша есептен шығаруды алдын ала жою қолжетімді. Егер сату бойынша бақылау-кассалық чегі бар ТІЖ немесе ЭШФ жазып берілсе, виртуалды қоймадан екі рет есептен шығаруды болдырмау мақсатында кассалық операция жасалған күннен бастап 16 күнге дейін осы чек бойынша есептен шығаруды жою қажет. Есептен шығаруды алдын ала жоюды "бақылау-кассалық чектер" журналынан не "тауарды есептен шығармау" батырмасы арқылы "есептен шығару жоспарлануда"мәртебесіндегі чектер үшін ғана бақылау-кассалық чекті қарау нысанынан алуға болады.</w:t>
      </w:r>
    </w:p>
    <w:p w:rsidR="00F66FF8" w:rsidRPr="00F66FF8" w:rsidRDefault="00F66FF8" w:rsidP="00F66FF8">
      <w:pPr>
        <w:ind w:firstLine="708"/>
        <w:jc w:val="both"/>
      </w:pPr>
    </w:p>
    <w:p w:rsidR="00F66FF8" w:rsidRPr="00F66FF8" w:rsidRDefault="00F66FF8" w:rsidP="00F66FF8">
      <w:pPr>
        <w:ind w:firstLine="708"/>
        <w:jc w:val="both"/>
      </w:pPr>
      <w:r w:rsidRPr="00F66FF8">
        <w:t>Чек бойынша есептен шығаруды болдырмау үшін "бақылау-кассалық чектер"журналына өтіңіз. Чектерді іздеу үшін сүзгілерді толтырыңыз. "Есептен шығару жоспарланған" мәртебесінде чекті таңдағанда, батырма белсенді болады. "Тауарды есептен шығармау" батырмасын басыңыз және ЭЦҚ әрекетіне қол қойыңыз. Кассалық операция жасалған күннен бастап 16 күнтізбелік күні осы чек бойынша есептен шығару жүргізілмейді.</w:t>
      </w:r>
    </w:p>
    <w:p w:rsidR="00F66FF8" w:rsidRDefault="00F66FF8" w:rsidP="001C0C3C">
      <w:pPr>
        <w:contextualSpacing/>
        <w:jc w:val="both"/>
      </w:pPr>
      <w:r w:rsidRPr="008A1180">
        <w:rPr>
          <w:noProof/>
        </w:rPr>
        <w:drawing>
          <wp:inline distT="0" distB="0" distL="0" distR="0" wp14:anchorId="7B030740" wp14:editId="04E623D4">
            <wp:extent cx="5940425" cy="2816860"/>
            <wp:effectExtent l="0" t="0" r="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5940425" cy="2816860"/>
                    </a:xfrm>
                    <a:prstGeom prst="rect">
                      <a:avLst/>
                    </a:prstGeom>
                  </pic:spPr>
                </pic:pic>
              </a:graphicData>
            </a:graphic>
          </wp:inline>
        </w:drawing>
      </w:r>
    </w:p>
    <w:p w:rsidR="00F66FF8" w:rsidRPr="00F66FF8" w:rsidRDefault="00F66FF8" w:rsidP="00F66FF8">
      <w:pPr>
        <w:ind w:firstLine="709"/>
        <w:jc w:val="center"/>
        <w:rPr>
          <w:rFonts w:eastAsiaTheme="majorEastAsia"/>
          <w:b/>
          <w:sz w:val="20"/>
          <w:szCs w:val="20"/>
          <w:lang w:val="kk-KZ"/>
        </w:rPr>
      </w:pPr>
      <w:r w:rsidRPr="00F66FF8">
        <w:rPr>
          <w:rFonts w:eastAsiaTheme="majorEastAsia"/>
          <w:b/>
          <w:sz w:val="20"/>
          <w:szCs w:val="20"/>
          <w:lang w:val="kk-KZ"/>
        </w:rPr>
        <w:t>748-Сурет</w:t>
      </w:r>
    </w:p>
    <w:p w:rsidR="00F66FF8" w:rsidRPr="00F66FF8" w:rsidRDefault="00F66FF8" w:rsidP="00F66FF8"/>
    <w:p w:rsidR="00F66FF8" w:rsidRPr="00F66FF8" w:rsidRDefault="00F66FF8" w:rsidP="00F66FF8">
      <w:pPr>
        <w:ind w:firstLine="708"/>
      </w:pPr>
      <w:r w:rsidRPr="00F66FF8">
        <w:lastRenderedPageBreak/>
        <w:t>Бір немесе бірнеше тауар позициялары бойынша есептен шығаруды болдырмау үшін Нәтижелер кестесіндегі чекті таңдап, "Ашу"батырмасын басыңыз. Содан кейін чекті қарау нысаны ашылады. Тауар позицияларының кестесінде позицияны немесе "есептен шығару жоспарлануда" ескертуі бар позицияларды таңдаңыз, содан кейін "тауарды есептен шығармау" батырмасы белсенді болады.</w:t>
      </w:r>
    </w:p>
    <w:p w:rsidR="00F66FF8" w:rsidRDefault="00F66FF8" w:rsidP="001C0C3C">
      <w:pPr>
        <w:contextualSpacing/>
        <w:jc w:val="both"/>
      </w:pPr>
      <w:r w:rsidRPr="008A1180">
        <w:rPr>
          <w:noProof/>
        </w:rPr>
        <w:drawing>
          <wp:inline distT="0" distB="0" distL="0" distR="0" wp14:anchorId="14B90975" wp14:editId="74B27CC9">
            <wp:extent cx="5940425" cy="2811145"/>
            <wp:effectExtent l="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5940425" cy="2811145"/>
                    </a:xfrm>
                    <a:prstGeom prst="rect">
                      <a:avLst/>
                    </a:prstGeom>
                  </pic:spPr>
                </pic:pic>
              </a:graphicData>
            </a:graphic>
          </wp:inline>
        </w:drawing>
      </w:r>
    </w:p>
    <w:p w:rsidR="00F66FF8" w:rsidRPr="00F66FF8" w:rsidRDefault="00F66FF8" w:rsidP="00F66FF8">
      <w:pPr>
        <w:ind w:firstLine="709"/>
        <w:jc w:val="center"/>
        <w:rPr>
          <w:rFonts w:eastAsiaTheme="majorEastAsia"/>
          <w:b/>
          <w:sz w:val="20"/>
          <w:szCs w:val="20"/>
          <w:lang w:val="kk-KZ"/>
        </w:rPr>
      </w:pPr>
      <w:r w:rsidRPr="00F66FF8">
        <w:rPr>
          <w:rFonts w:eastAsiaTheme="majorEastAsia"/>
          <w:b/>
          <w:sz w:val="20"/>
          <w:szCs w:val="20"/>
          <w:lang w:val="kk-KZ"/>
        </w:rPr>
        <w:t>749-Сурет</w:t>
      </w:r>
    </w:p>
    <w:p w:rsidR="00F66FF8" w:rsidRPr="00F66FF8" w:rsidRDefault="00F66FF8" w:rsidP="00F66FF8"/>
    <w:p w:rsidR="00F66FF8" w:rsidRPr="00F66FF8" w:rsidRDefault="00F66FF8" w:rsidP="00F66FF8">
      <w:pPr>
        <w:ind w:firstLine="426"/>
        <w:jc w:val="both"/>
      </w:pPr>
      <w:r w:rsidRPr="00F66FF8">
        <w:t>"Тауарды есептен шығармау" батырмасын басыңыз, ЭЦҚ әрекетіне қол қойыңыз. Кассалық операция жасалған күннен бастап 16 күнтізбелік күні осы позициялар бойынша чектен есептен шығару жүргізілмейді.</w:t>
      </w:r>
    </w:p>
    <w:p w:rsidR="00F66FF8" w:rsidRDefault="00F66FF8" w:rsidP="001C0C3C">
      <w:pPr>
        <w:contextualSpacing/>
        <w:jc w:val="both"/>
      </w:pPr>
    </w:p>
    <w:p w:rsidR="00F66FF8" w:rsidRDefault="00F66FF8" w:rsidP="001C0C3C">
      <w:pPr>
        <w:contextualSpacing/>
        <w:jc w:val="both"/>
      </w:pPr>
    </w:p>
    <w:p w:rsidR="00F66FF8" w:rsidRPr="00F66FF8" w:rsidRDefault="00F66FF8" w:rsidP="00F66FF8">
      <w:pPr>
        <w:pStyle w:val="af7"/>
        <w:numPr>
          <w:ilvl w:val="2"/>
          <w:numId w:val="191"/>
        </w:numPr>
        <w:jc w:val="center"/>
        <w:rPr>
          <w:b/>
        </w:rPr>
      </w:pPr>
      <w:r w:rsidRPr="00F66FF8">
        <w:rPr>
          <w:b/>
        </w:rPr>
        <w:t>"БКМ бойынша есептен шығару"журналы</w:t>
      </w:r>
    </w:p>
    <w:p w:rsidR="00F66FF8" w:rsidRPr="00F66FF8" w:rsidRDefault="00F66FF8" w:rsidP="00F66FF8">
      <w:pPr>
        <w:jc w:val="center"/>
        <w:rPr>
          <w:b/>
        </w:rPr>
      </w:pPr>
    </w:p>
    <w:p w:rsidR="00F66FF8" w:rsidRPr="00F66FF8" w:rsidRDefault="00F66FF8" w:rsidP="00F66FF8">
      <w:pPr>
        <w:ind w:firstLine="360"/>
        <w:jc w:val="both"/>
      </w:pPr>
      <w:r w:rsidRPr="00F66FF8">
        <w:t>"БКМ бойынша есептен шығару" журналында виртуалды қоймадан тауарларды толық немесе ішінара есептен шығару жүргізілген чектер көрсетіледі. Бұл журнал чекке байланысты есептен шығару нысандарын көруге мүмкіндік береді.</w:t>
      </w:r>
    </w:p>
    <w:p w:rsidR="00F66FF8" w:rsidRPr="00F66FF8" w:rsidRDefault="00F66FF8" w:rsidP="00F66FF8">
      <w:r w:rsidRPr="00F66FF8">
        <w:t xml:space="preserve">"Виртуалды қойма" мәзіріне екі жолмен өтуге болады </w:t>
      </w:r>
    </w:p>
    <w:p w:rsidR="00F66FF8" w:rsidRDefault="00F66FF8" w:rsidP="00F66FF8">
      <w:r w:rsidRPr="00F66FF8">
        <w:t>1) сол жақ мәзірді ашып, төмендегі суретте көрсетілгендей журналға өтіңіз:</w:t>
      </w:r>
    </w:p>
    <w:p w:rsidR="00F66FF8" w:rsidRDefault="00F66FF8" w:rsidP="00F66FF8">
      <w:pPr>
        <w:ind w:firstLine="3402"/>
        <w:contextualSpacing/>
        <w:jc w:val="both"/>
      </w:pPr>
      <w:r w:rsidRPr="008A1180">
        <w:rPr>
          <w:noProof/>
        </w:rPr>
        <w:lastRenderedPageBreak/>
        <w:drawing>
          <wp:inline distT="0" distB="0" distL="0" distR="0" wp14:anchorId="29378218" wp14:editId="51868AC4">
            <wp:extent cx="1566875" cy="4848446"/>
            <wp:effectExtent l="0" t="0" r="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1575145" cy="4874035"/>
                    </a:xfrm>
                    <a:prstGeom prst="rect">
                      <a:avLst/>
                    </a:prstGeom>
                  </pic:spPr>
                </pic:pic>
              </a:graphicData>
            </a:graphic>
          </wp:inline>
        </w:drawing>
      </w:r>
    </w:p>
    <w:p w:rsidR="00F66FF8" w:rsidRPr="00F66FF8" w:rsidRDefault="00F66FF8" w:rsidP="00F66FF8">
      <w:pPr>
        <w:ind w:firstLine="709"/>
        <w:rPr>
          <w:rFonts w:eastAsiaTheme="majorEastAsia"/>
          <w:b/>
          <w:sz w:val="20"/>
          <w:szCs w:val="20"/>
          <w:lang w:val="kk-KZ"/>
        </w:rPr>
      </w:pPr>
      <w:r>
        <w:rPr>
          <w:rFonts w:eastAsiaTheme="majorEastAsia"/>
          <w:b/>
          <w:sz w:val="20"/>
          <w:szCs w:val="20"/>
          <w:lang w:val="kk-KZ"/>
        </w:rPr>
        <w:t xml:space="preserve">                                                                     </w:t>
      </w:r>
      <w:r w:rsidRPr="00F66FF8">
        <w:rPr>
          <w:rFonts w:eastAsiaTheme="majorEastAsia"/>
          <w:b/>
          <w:sz w:val="20"/>
          <w:szCs w:val="20"/>
          <w:lang w:val="kk-KZ"/>
        </w:rPr>
        <w:t>750-Сурет</w:t>
      </w:r>
    </w:p>
    <w:p w:rsidR="00F66FF8" w:rsidRPr="00F66FF8" w:rsidRDefault="00F66FF8" w:rsidP="00F66FF8">
      <w:pPr>
        <w:ind w:firstLine="709"/>
        <w:jc w:val="center"/>
        <w:rPr>
          <w:rFonts w:eastAsiaTheme="majorEastAsia"/>
          <w:b/>
          <w:lang w:val="kk-KZ"/>
        </w:rPr>
      </w:pPr>
    </w:p>
    <w:p w:rsidR="00F66FF8" w:rsidRPr="00F66FF8" w:rsidRDefault="00F66FF8" w:rsidP="00F66FF8">
      <w:pPr>
        <w:ind w:left="360"/>
        <w:rPr>
          <w:lang w:val="kk-KZ"/>
        </w:rPr>
      </w:pPr>
      <w:r w:rsidRPr="00F66FF8">
        <w:rPr>
          <w:lang w:val="kk-KZ"/>
        </w:rPr>
        <w:t>2)</w:t>
      </w:r>
      <w:r>
        <w:rPr>
          <w:lang w:val="kk-KZ"/>
        </w:rPr>
        <w:t xml:space="preserve"> </w:t>
      </w:r>
      <w:r w:rsidRPr="00F66FF8">
        <w:rPr>
          <w:lang w:val="kk-KZ"/>
        </w:rPr>
        <w:t>БКМ журналына басты беттегі "Виртуалды қойма"бөлімін таңдап өтуге болады.</w:t>
      </w:r>
    </w:p>
    <w:p w:rsidR="00F66FF8" w:rsidRDefault="00F66FF8" w:rsidP="00F66FF8">
      <w:pPr>
        <w:contextualSpacing/>
        <w:jc w:val="both"/>
        <w:rPr>
          <w:lang w:val="kk-KZ"/>
        </w:rPr>
      </w:pPr>
    </w:p>
    <w:p w:rsidR="00F66FF8" w:rsidRDefault="00F66FF8" w:rsidP="00F66FF8">
      <w:pPr>
        <w:contextualSpacing/>
        <w:jc w:val="both"/>
        <w:rPr>
          <w:lang w:val="kk-KZ"/>
        </w:rPr>
      </w:pPr>
      <w:r w:rsidRPr="008A1180">
        <w:rPr>
          <w:rFonts w:eastAsiaTheme="majorEastAsia"/>
          <w:noProof/>
        </w:rPr>
        <w:drawing>
          <wp:inline distT="0" distB="0" distL="0" distR="0" wp14:anchorId="65F74CFC" wp14:editId="32465CE4">
            <wp:extent cx="5940425" cy="2812415"/>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5940425" cy="2812415"/>
                    </a:xfrm>
                    <a:prstGeom prst="rect">
                      <a:avLst/>
                    </a:prstGeom>
                  </pic:spPr>
                </pic:pic>
              </a:graphicData>
            </a:graphic>
          </wp:inline>
        </w:drawing>
      </w:r>
    </w:p>
    <w:p w:rsidR="00F66FF8" w:rsidRPr="00F66FF8" w:rsidRDefault="00F66FF8" w:rsidP="00F66FF8">
      <w:pPr>
        <w:ind w:firstLine="709"/>
        <w:jc w:val="center"/>
        <w:rPr>
          <w:rFonts w:eastAsiaTheme="majorEastAsia"/>
          <w:b/>
          <w:sz w:val="20"/>
          <w:szCs w:val="20"/>
          <w:lang w:val="kk-KZ"/>
        </w:rPr>
      </w:pPr>
      <w:r w:rsidRPr="00F66FF8">
        <w:rPr>
          <w:rFonts w:eastAsiaTheme="majorEastAsia"/>
          <w:b/>
          <w:sz w:val="20"/>
          <w:szCs w:val="20"/>
          <w:lang w:val="kk-KZ"/>
        </w:rPr>
        <w:t>751-Сурет</w:t>
      </w:r>
    </w:p>
    <w:p w:rsidR="00F66FF8" w:rsidRPr="00F66FF8" w:rsidRDefault="00F66FF8" w:rsidP="00F66FF8">
      <w:pPr>
        <w:rPr>
          <w:lang w:val="kk-KZ"/>
        </w:rPr>
      </w:pPr>
    </w:p>
    <w:p w:rsidR="00F66FF8" w:rsidRPr="00F66FF8" w:rsidRDefault="00F66FF8" w:rsidP="00F66FF8">
      <w:pPr>
        <w:ind w:firstLine="708"/>
        <w:jc w:val="both"/>
        <w:rPr>
          <w:lang w:val="kk-KZ"/>
        </w:rPr>
      </w:pPr>
      <w:r w:rsidRPr="00F66FF8">
        <w:rPr>
          <w:lang w:val="kk-KZ"/>
        </w:rPr>
        <w:lastRenderedPageBreak/>
        <w:t>Содан кейін Виртуалды қойма бөлімдері бар бет ашылады. "БКМ бойынша есептен шығару"белгісін басу арқылы БКМ бойынша есептен шығару журналына өтіңіз.</w:t>
      </w:r>
    </w:p>
    <w:p w:rsidR="00F66FF8" w:rsidRDefault="00F66FF8" w:rsidP="00F66FF8">
      <w:pPr>
        <w:contextualSpacing/>
        <w:jc w:val="both"/>
        <w:rPr>
          <w:lang w:val="kk-KZ"/>
        </w:rPr>
      </w:pPr>
      <w:r w:rsidRPr="008A1180">
        <w:rPr>
          <w:noProof/>
        </w:rPr>
        <w:drawing>
          <wp:inline distT="0" distB="0" distL="0" distR="0" wp14:anchorId="1FD2D0A8" wp14:editId="5C8FD3DF">
            <wp:extent cx="5940425" cy="2780030"/>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5940425" cy="2780030"/>
                    </a:xfrm>
                    <a:prstGeom prst="rect">
                      <a:avLst/>
                    </a:prstGeom>
                  </pic:spPr>
                </pic:pic>
              </a:graphicData>
            </a:graphic>
          </wp:inline>
        </w:drawing>
      </w:r>
    </w:p>
    <w:p w:rsidR="00176673" w:rsidRPr="00176673" w:rsidRDefault="00176673" w:rsidP="00176673">
      <w:pPr>
        <w:ind w:firstLine="709"/>
        <w:jc w:val="center"/>
        <w:rPr>
          <w:rFonts w:eastAsiaTheme="majorEastAsia"/>
          <w:b/>
          <w:sz w:val="20"/>
          <w:szCs w:val="20"/>
          <w:lang w:val="kk-KZ"/>
        </w:rPr>
      </w:pPr>
      <w:r w:rsidRPr="00176673">
        <w:rPr>
          <w:rFonts w:eastAsiaTheme="majorEastAsia"/>
          <w:b/>
          <w:sz w:val="20"/>
          <w:szCs w:val="20"/>
          <w:lang w:val="kk-KZ"/>
        </w:rPr>
        <w:t>752-Сурет</w:t>
      </w:r>
    </w:p>
    <w:p w:rsidR="00176673" w:rsidRPr="00176673" w:rsidRDefault="00176673" w:rsidP="00176673">
      <w:pPr>
        <w:jc w:val="both"/>
        <w:rPr>
          <w:color w:val="000000" w:themeColor="text1"/>
          <w:lang w:val="kk-KZ"/>
        </w:rPr>
      </w:pPr>
    </w:p>
    <w:p w:rsidR="00176673" w:rsidRPr="00176673" w:rsidRDefault="00176673" w:rsidP="00176673">
      <w:pPr>
        <w:ind w:firstLine="709"/>
        <w:jc w:val="both"/>
        <w:rPr>
          <w:color w:val="000000" w:themeColor="text1"/>
          <w:lang w:val="kk-KZ"/>
        </w:rPr>
      </w:pPr>
      <w:r w:rsidRPr="00176673">
        <w:rPr>
          <w:color w:val="000000" w:themeColor="text1"/>
          <w:lang w:val="kk-KZ"/>
        </w:rPr>
        <w:t>Басу арқылы "бақылау-кассалық чектер бойынша есептен шығару"журналы ашылады. Чектермен жұмыс істеу үшін чектерді іздеу үшін сүзгілерді конфигурациялау қажет. Сүзгілер қойындысында таңдауға болады:</w:t>
      </w:r>
    </w:p>
    <w:p w:rsidR="00176673" w:rsidRPr="00176673" w:rsidRDefault="00176673" w:rsidP="00176673">
      <w:pPr>
        <w:ind w:firstLine="709"/>
        <w:jc w:val="both"/>
        <w:rPr>
          <w:color w:val="000000" w:themeColor="text1"/>
          <w:lang w:val="kk-KZ"/>
        </w:rPr>
      </w:pPr>
      <w:r w:rsidRPr="00176673">
        <w:rPr>
          <w:color w:val="000000" w:themeColor="text1"/>
          <w:lang w:val="kk-KZ"/>
        </w:rPr>
        <w:t>- кассалық операцияны жасау күнінің ауқымы көрсетілген аралықта чекті іздеуді жүзеге асыруға мүмкіндік береді (күндер ауқымы бір айдан аспауы тиіс);</w:t>
      </w:r>
    </w:p>
    <w:p w:rsidR="00176673" w:rsidRPr="00176673" w:rsidRDefault="00176673" w:rsidP="00176673">
      <w:pPr>
        <w:ind w:firstLine="709"/>
        <w:jc w:val="both"/>
        <w:rPr>
          <w:color w:val="000000" w:themeColor="text1"/>
          <w:lang w:val="kk-KZ"/>
        </w:rPr>
      </w:pPr>
      <w:r w:rsidRPr="00176673">
        <w:rPr>
          <w:color w:val="000000" w:themeColor="text1"/>
          <w:lang w:val="kk-KZ"/>
        </w:rPr>
        <w:t>- операция түрі - "сату" немесе "сатуды қайтару"операциясының түрін таңдауға мүмкіндік береді.</w:t>
      </w:r>
    </w:p>
    <w:p w:rsidR="00176673" w:rsidRPr="00176673" w:rsidRDefault="00176673" w:rsidP="00176673">
      <w:pPr>
        <w:ind w:firstLine="709"/>
        <w:jc w:val="both"/>
        <w:rPr>
          <w:color w:val="000000" w:themeColor="text1"/>
          <w:lang w:val="kk-KZ"/>
        </w:rPr>
      </w:pPr>
      <w:r w:rsidRPr="00176673">
        <w:rPr>
          <w:color w:val="000000" w:themeColor="text1"/>
          <w:lang w:val="kk-KZ"/>
        </w:rPr>
        <w:t>- фискалдық белгі-чектің фискалдық белгісін енгізуге мүмкіндік береді;</w:t>
      </w:r>
    </w:p>
    <w:p w:rsidR="00176673" w:rsidRPr="00176673" w:rsidRDefault="00176673" w:rsidP="00176673">
      <w:pPr>
        <w:ind w:firstLine="709"/>
        <w:jc w:val="both"/>
        <w:rPr>
          <w:color w:val="000000" w:themeColor="text1"/>
          <w:lang w:val="kk-KZ"/>
        </w:rPr>
      </w:pPr>
      <w:r w:rsidRPr="00176673">
        <w:rPr>
          <w:color w:val="000000" w:themeColor="text1"/>
          <w:lang w:val="kk-KZ"/>
        </w:rPr>
        <w:t>- чек бойынша төлем түрі-төлем түрін таңдауға мүмкіндік береді: "қолма-қол ақша", "дебеттік картамен төлеу", "кредиттік картамен төлеу";</w:t>
      </w:r>
    </w:p>
    <w:p w:rsidR="00176673" w:rsidRPr="00176673" w:rsidRDefault="00176673" w:rsidP="00176673">
      <w:pPr>
        <w:ind w:firstLine="709"/>
        <w:jc w:val="both"/>
        <w:rPr>
          <w:color w:val="000000" w:themeColor="text1"/>
          <w:lang w:val="kk-KZ"/>
        </w:rPr>
      </w:pPr>
      <w:r w:rsidRPr="00176673">
        <w:rPr>
          <w:color w:val="000000" w:themeColor="text1"/>
          <w:lang w:val="kk-KZ"/>
        </w:rPr>
        <w:t>- чек мәртебесі-чек мәртебесі бойынша сүзу</w:t>
      </w:r>
    </w:p>
    <w:p w:rsidR="00176673" w:rsidRPr="00176673" w:rsidRDefault="00176673" w:rsidP="00176673">
      <w:pPr>
        <w:ind w:firstLine="709"/>
        <w:jc w:val="both"/>
        <w:rPr>
          <w:color w:val="000000" w:themeColor="text1"/>
          <w:lang w:val="kk-KZ"/>
        </w:rPr>
      </w:pPr>
      <w:r w:rsidRPr="00176673">
        <w:rPr>
          <w:color w:val="000000" w:themeColor="text1"/>
          <w:lang w:val="kk-KZ"/>
        </w:rPr>
        <w:t>- БКМ тіркеу нөмірі;</w:t>
      </w:r>
    </w:p>
    <w:p w:rsidR="00176673" w:rsidRPr="00176673" w:rsidRDefault="00176673" w:rsidP="00176673">
      <w:pPr>
        <w:ind w:firstLine="709"/>
        <w:jc w:val="both"/>
        <w:rPr>
          <w:color w:val="000000" w:themeColor="text1"/>
          <w:lang w:val="kk-KZ"/>
        </w:rPr>
      </w:pPr>
      <w:r w:rsidRPr="00176673">
        <w:rPr>
          <w:color w:val="000000" w:themeColor="text1"/>
          <w:lang w:val="kk-KZ"/>
        </w:rPr>
        <w:t>- тауарларды нақты есептен шығару кезеңі-күндер ауқымы бір айдан аспауы керек;</w:t>
      </w:r>
    </w:p>
    <w:p w:rsidR="00176673" w:rsidRPr="00176673" w:rsidRDefault="00176673" w:rsidP="00176673">
      <w:pPr>
        <w:ind w:firstLine="709"/>
        <w:jc w:val="both"/>
        <w:rPr>
          <w:color w:val="000000" w:themeColor="text1"/>
        </w:rPr>
      </w:pPr>
      <w:r w:rsidRPr="00176673">
        <w:rPr>
          <w:color w:val="000000" w:themeColor="text1"/>
        </w:rPr>
        <w:t>- Чек алушының ЖСН/БСН-і.</w:t>
      </w:r>
    </w:p>
    <w:p w:rsidR="00F66FF8" w:rsidRDefault="00176673" w:rsidP="00F66FF8">
      <w:pPr>
        <w:contextualSpacing/>
        <w:jc w:val="both"/>
      </w:pPr>
      <w:r w:rsidRPr="008A1180">
        <w:rPr>
          <w:noProof/>
          <w:color w:val="000000" w:themeColor="text1"/>
        </w:rPr>
        <w:drawing>
          <wp:inline distT="0" distB="0" distL="0" distR="0" wp14:anchorId="206884BD" wp14:editId="47B67612">
            <wp:extent cx="5940425" cy="2818765"/>
            <wp:effectExtent l="0" t="0" r="0"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5940425" cy="2818765"/>
                    </a:xfrm>
                    <a:prstGeom prst="rect">
                      <a:avLst/>
                    </a:prstGeom>
                  </pic:spPr>
                </pic:pic>
              </a:graphicData>
            </a:graphic>
          </wp:inline>
        </w:drawing>
      </w:r>
    </w:p>
    <w:p w:rsidR="00176673" w:rsidRPr="00176673" w:rsidRDefault="00176673" w:rsidP="00176673">
      <w:pPr>
        <w:ind w:firstLine="709"/>
        <w:jc w:val="center"/>
        <w:rPr>
          <w:rFonts w:eastAsiaTheme="majorEastAsia"/>
          <w:b/>
          <w:sz w:val="20"/>
          <w:szCs w:val="20"/>
          <w:lang w:val="kk-KZ"/>
        </w:rPr>
      </w:pPr>
      <w:r w:rsidRPr="00176673">
        <w:rPr>
          <w:rFonts w:eastAsiaTheme="majorEastAsia"/>
          <w:b/>
          <w:sz w:val="20"/>
          <w:szCs w:val="20"/>
          <w:lang w:val="kk-KZ"/>
        </w:rPr>
        <w:t>753-Сурет</w:t>
      </w:r>
    </w:p>
    <w:p w:rsidR="00176673" w:rsidRPr="00176673" w:rsidRDefault="00176673" w:rsidP="00176673">
      <w:pPr>
        <w:spacing w:after="80"/>
        <w:jc w:val="both"/>
        <w:rPr>
          <w:bCs/>
          <w:color w:val="000000" w:themeColor="text1"/>
        </w:rPr>
      </w:pPr>
    </w:p>
    <w:p w:rsidR="00176673" w:rsidRPr="00176673" w:rsidRDefault="00176673" w:rsidP="00176673">
      <w:pPr>
        <w:spacing w:after="80"/>
        <w:ind w:firstLine="708"/>
        <w:jc w:val="both"/>
        <w:rPr>
          <w:bCs/>
          <w:color w:val="000000" w:themeColor="text1"/>
        </w:rPr>
      </w:pPr>
      <w:r w:rsidRPr="00176673">
        <w:rPr>
          <w:bCs/>
          <w:color w:val="000000" w:themeColor="text1"/>
        </w:rPr>
        <w:t>Бұл журналда келесі мәртебесі бар чектерді табуға болады:</w:t>
      </w:r>
    </w:p>
    <w:p w:rsidR="00176673" w:rsidRPr="00176673" w:rsidRDefault="00176673" w:rsidP="00176673">
      <w:pPr>
        <w:spacing w:after="80"/>
        <w:jc w:val="both"/>
        <w:rPr>
          <w:bCs/>
          <w:color w:val="000000" w:themeColor="text1"/>
        </w:rPr>
      </w:pPr>
      <w:r w:rsidRPr="00176673">
        <w:rPr>
          <w:bCs/>
          <w:color w:val="000000" w:themeColor="text1"/>
        </w:rPr>
        <w:t>- "Тауар есептен шығарылды" - егер тауар чектің әрбір позициясы бойынша толық көлемде толық есептен шығарылса,"өңделген" мәртебесі бар есептен шығарудың барлық нысандары;</w:t>
      </w:r>
    </w:p>
    <w:p w:rsidR="00176673" w:rsidRPr="00176673" w:rsidRDefault="00176673" w:rsidP="00176673">
      <w:pPr>
        <w:spacing w:after="80"/>
        <w:jc w:val="both"/>
        <w:rPr>
          <w:bCs/>
          <w:color w:val="000000" w:themeColor="text1"/>
        </w:rPr>
      </w:pPr>
      <w:r w:rsidRPr="00176673">
        <w:rPr>
          <w:bCs/>
          <w:color w:val="000000" w:themeColor="text1"/>
        </w:rPr>
        <w:t>- "Ішінара есептен шығару" - тауар чектің барлық позициялары бойынша есептен шығарылған жоқ немесе есептен шығару нысандарының бірі "қате"мәртебесіне ие;</w:t>
      </w:r>
    </w:p>
    <w:p w:rsidR="00176673" w:rsidRPr="00176673" w:rsidRDefault="00176673" w:rsidP="00176673">
      <w:pPr>
        <w:spacing w:after="80"/>
        <w:jc w:val="both"/>
        <w:rPr>
          <w:bCs/>
          <w:color w:val="000000" w:themeColor="text1"/>
        </w:rPr>
      </w:pPr>
      <w:r w:rsidRPr="00176673">
        <w:rPr>
          <w:bCs/>
          <w:color w:val="000000" w:themeColor="text1"/>
        </w:rPr>
        <w:t>- "Тауар есептен шығарылмаған" - егер есептен шығарудың байланысты нысандары"қате" мәртебесіне ие болса.</w:t>
      </w:r>
    </w:p>
    <w:p w:rsidR="00176673" w:rsidRPr="00176673" w:rsidRDefault="00176673" w:rsidP="00176673">
      <w:pPr>
        <w:spacing w:after="80"/>
        <w:ind w:firstLine="708"/>
        <w:jc w:val="both"/>
        <w:rPr>
          <w:bCs/>
          <w:color w:val="000000" w:themeColor="text1"/>
        </w:rPr>
      </w:pPr>
      <w:r w:rsidRPr="00176673">
        <w:rPr>
          <w:bCs/>
          <w:color w:val="000000" w:themeColor="text1"/>
        </w:rPr>
        <w:t>Чектер бойынша есептен шығарудың байланысты нысандарын көру үшін Нәтижелер тізімінен чекті таңдау керек, содан кейін "байланысты есептен шығару нысандары" батырмасы басу үшін белсенді болады.</w:t>
      </w:r>
    </w:p>
    <w:p w:rsidR="00176673" w:rsidRDefault="00176673" w:rsidP="00F66FF8">
      <w:pPr>
        <w:contextualSpacing/>
        <w:jc w:val="both"/>
      </w:pPr>
      <w:r w:rsidRPr="008A1180">
        <w:rPr>
          <w:bCs/>
          <w:noProof/>
          <w:color w:val="000000" w:themeColor="text1"/>
        </w:rPr>
        <w:drawing>
          <wp:inline distT="0" distB="0" distL="0" distR="0" wp14:anchorId="5ED0D78D" wp14:editId="70292A97">
            <wp:extent cx="5940425" cy="2804160"/>
            <wp:effectExtent l="0" t="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5940425" cy="2804160"/>
                    </a:xfrm>
                    <a:prstGeom prst="rect">
                      <a:avLst/>
                    </a:prstGeom>
                  </pic:spPr>
                </pic:pic>
              </a:graphicData>
            </a:graphic>
          </wp:inline>
        </w:drawing>
      </w:r>
    </w:p>
    <w:p w:rsidR="00176673" w:rsidRPr="00176673" w:rsidRDefault="00176673" w:rsidP="00176673">
      <w:pPr>
        <w:ind w:firstLine="709"/>
        <w:jc w:val="center"/>
        <w:rPr>
          <w:rFonts w:eastAsiaTheme="majorEastAsia"/>
          <w:b/>
          <w:sz w:val="20"/>
          <w:szCs w:val="20"/>
          <w:lang w:val="kk-KZ"/>
        </w:rPr>
      </w:pPr>
      <w:r w:rsidRPr="00176673">
        <w:rPr>
          <w:rFonts w:eastAsiaTheme="majorEastAsia"/>
          <w:b/>
          <w:sz w:val="20"/>
          <w:szCs w:val="20"/>
          <w:lang w:val="kk-KZ"/>
        </w:rPr>
        <w:t>754-Сурет</w:t>
      </w:r>
    </w:p>
    <w:p w:rsidR="00176673" w:rsidRPr="00176673" w:rsidRDefault="00176673" w:rsidP="00176673">
      <w:pPr>
        <w:spacing w:after="80"/>
        <w:jc w:val="both"/>
        <w:rPr>
          <w:bCs/>
          <w:color w:val="000000" w:themeColor="text1"/>
        </w:rPr>
      </w:pPr>
    </w:p>
    <w:p w:rsidR="00176673" w:rsidRPr="00176673" w:rsidRDefault="00176673" w:rsidP="00176673">
      <w:pPr>
        <w:spacing w:after="80"/>
        <w:ind w:firstLine="708"/>
        <w:jc w:val="both"/>
        <w:rPr>
          <w:bCs/>
          <w:color w:val="000000" w:themeColor="text1"/>
        </w:rPr>
      </w:pPr>
      <w:r w:rsidRPr="00176673">
        <w:rPr>
          <w:bCs/>
          <w:color w:val="000000" w:themeColor="text1"/>
        </w:rPr>
        <w:t>Байланысты есептен шығару нысандарының тізімін көру үшін батырманы басыңыз. Тіркеу нөмірі гиперсілтемелер түрінде көрсетіледі, есептен шығару нысанын қарау үшін тіркеу нөмірін басу қажет.</w:t>
      </w:r>
    </w:p>
    <w:p w:rsidR="00176673" w:rsidRDefault="00176673" w:rsidP="00F66FF8">
      <w:pPr>
        <w:contextualSpacing/>
        <w:jc w:val="both"/>
      </w:pPr>
      <w:r w:rsidRPr="008A1180">
        <w:rPr>
          <w:bCs/>
          <w:noProof/>
          <w:color w:val="000000" w:themeColor="text1"/>
        </w:rPr>
        <w:lastRenderedPageBreak/>
        <w:drawing>
          <wp:inline distT="0" distB="0" distL="0" distR="0" wp14:anchorId="03237AAE" wp14:editId="032E412C">
            <wp:extent cx="5940425" cy="2781300"/>
            <wp:effectExtent l="0" t="0" r="0"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5940425" cy="2781300"/>
                    </a:xfrm>
                    <a:prstGeom prst="rect">
                      <a:avLst/>
                    </a:prstGeom>
                  </pic:spPr>
                </pic:pic>
              </a:graphicData>
            </a:graphic>
          </wp:inline>
        </w:drawing>
      </w:r>
    </w:p>
    <w:p w:rsidR="00176673" w:rsidRPr="00176673" w:rsidRDefault="00176673" w:rsidP="00176673">
      <w:pPr>
        <w:ind w:firstLine="709"/>
        <w:jc w:val="center"/>
        <w:rPr>
          <w:rFonts w:eastAsiaTheme="majorEastAsia"/>
          <w:b/>
          <w:sz w:val="20"/>
          <w:szCs w:val="20"/>
          <w:lang w:val="kk-KZ"/>
        </w:rPr>
      </w:pPr>
      <w:r w:rsidRPr="00176673">
        <w:rPr>
          <w:rFonts w:eastAsiaTheme="majorEastAsia"/>
          <w:b/>
          <w:sz w:val="20"/>
          <w:szCs w:val="20"/>
          <w:lang w:val="kk-KZ"/>
        </w:rPr>
        <w:t>755-Сурет</w:t>
      </w:r>
    </w:p>
    <w:p w:rsidR="00176673" w:rsidRPr="00176673" w:rsidRDefault="00176673" w:rsidP="00176673">
      <w:pPr>
        <w:ind w:firstLine="709"/>
        <w:jc w:val="center"/>
        <w:rPr>
          <w:rFonts w:eastAsiaTheme="majorEastAsia"/>
          <w:b/>
          <w:lang w:val="kk-KZ"/>
        </w:rPr>
      </w:pPr>
    </w:p>
    <w:p w:rsidR="00176673" w:rsidRPr="008D0117" w:rsidRDefault="00176673" w:rsidP="00176673">
      <w:pPr>
        <w:ind w:firstLine="708"/>
        <w:rPr>
          <w:lang w:val="kk-KZ"/>
        </w:rPr>
      </w:pPr>
      <w:r w:rsidRPr="00176673">
        <w:rPr>
          <w:lang w:val="kk-KZ"/>
        </w:rPr>
        <w:t>Басу арқылы "есептен шығару" нысанын қарау нысаны ашылады, онда сіз есептен шығарылған тауарлар туралы ақпаратты көре аласыз.</w:t>
      </w:r>
    </w:p>
    <w:p w:rsidR="00176673" w:rsidRPr="00176673" w:rsidRDefault="00176673" w:rsidP="00F66FF8">
      <w:pPr>
        <w:contextualSpacing/>
        <w:jc w:val="both"/>
        <w:rPr>
          <w:lang w:val="kk-KZ"/>
        </w:rPr>
      </w:pPr>
    </w:p>
    <w:sectPr w:rsidR="00176673" w:rsidRPr="00176673" w:rsidSect="0035717E">
      <w:headerReference w:type="default" r:id="rId672"/>
      <w:footerReference w:type="default" r:id="rId673"/>
      <w:headerReference w:type="first" r:id="rId67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4085" w:rsidRDefault="000C4085" w:rsidP="00947B7F">
      <w:r>
        <w:separator/>
      </w:r>
    </w:p>
  </w:endnote>
  <w:endnote w:type="continuationSeparator" w:id="0">
    <w:p w:rsidR="000C4085" w:rsidRDefault="000C4085" w:rsidP="00947B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KZ Bookman Old Style">
    <w:altName w:val="Bookman Old Style"/>
    <w:charset w:val="CC"/>
    <w:family w:val="roman"/>
    <w:pitch w:val="variable"/>
    <w:sig w:usb0="00000001"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Bold">
    <w:altName w:val="Times New Roman"/>
    <w:charset w:val="00"/>
    <w:family w:val="auto"/>
    <w:pitch w:val="variable"/>
    <w:sig w:usb0="00000000" w:usb1="C0007841"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405E" w:rsidRDefault="000C4085">
    <w:pPr>
      <w:ind w:right="260"/>
      <w:rPr>
        <w:color w:val="0F243E" w:themeColor="text2" w:themeShade="80"/>
        <w:sz w:val="26"/>
        <w:szCs w:val="26"/>
      </w:rPr>
    </w:pPr>
    <w:r>
      <w:rPr>
        <w:noProof/>
        <w:color w:val="1F497D" w:themeColor="text2"/>
        <w:sz w:val="26"/>
        <w:szCs w:val="26"/>
      </w:rPr>
      <w:pict w14:anchorId="7E6A8244">
        <v:shapetype id="_x0000_t202" coordsize="21600,21600" o:spt="202" path="m,l,21600r21600,l21600,xe">
          <v:stroke joinstyle="miter"/>
          <v:path gradientshapeok="t" o:connecttype="rect"/>
        </v:shapetype>
        <v:shape id="Надпись 49" o:spid="_x0000_s2049" type="#_x0000_t202" style="position:absolute;margin-left:0;margin-top:0;width:29.7pt;height:21pt;z-index:251659264;visibility:visible;mso-width-percent:50;mso-height-percent:50;mso-left-percent:910;mso-top-percent:930;mso-position-horizontal-relative:page;mso-position-vertical-relative:page;mso-width-percent:50;mso-height-percent:50;mso-left-percent:910;mso-top-percent:93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" fillcolor="#f6f6f6" stroked="f" strokeweight=".5pt">
          <v:textbox style="mso-fit-shape-to-text:t" inset="0,,0">
            <w:txbxContent>
              <w:p w:rsidR="00B6405E" w:rsidRPr="002257BE" w:rsidRDefault="00B6405E">
                <w:pPr>
                  <w:jc w:val="center"/>
                  <w:rPr>
                    <w:color w:val="0F243E" w:themeColor="text2" w:themeShade="80"/>
                  </w:rPr>
                </w:pPr>
              </w:p>
            </w:txbxContent>
          </v:textbox>
          <w10:wrap anchorx="page" anchory="page"/>
        </v:shape>
      </w:pict>
    </w:r>
  </w:p>
  <w:p w:rsidR="00B6405E" w:rsidRPr="009A3D38" w:rsidRDefault="00B6405E" w:rsidP="002B1D72">
    <w:pPr>
      <w:pStyle w:val="a7"/>
      <w:tabs>
        <w:tab w:val="left" w:pos="8715"/>
        <w:tab w:val="right" w:pos="14570"/>
      </w:tabs>
      <w:rPr>
        <w:rFonts w:ascii="Times New Roman" w:hAnsi="Times New Roman"/>
        <w:b w:val="0"/>
        <w:color w:val="FFFFFF"/>
        <w:sz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4085" w:rsidRDefault="000C4085" w:rsidP="00947B7F">
      <w:r>
        <w:separator/>
      </w:r>
    </w:p>
  </w:footnote>
  <w:footnote w:type="continuationSeparator" w:id="0">
    <w:p w:rsidR="000C4085" w:rsidRDefault="000C4085" w:rsidP="00947B7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1850768"/>
      <w:docPartObj>
        <w:docPartGallery w:val="Page Numbers (Top of Page)"/>
        <w:docPartUnique/>
      </w:docPartObj>
    </w:sdtPr>
    <w:sdtEndPr>
      <w:rPr>
        <w:rFonts w:ascii="Times New Roman" w:hAnsi="Times New Roman"/>
        <w:b w:val="0"/>
        <w:bCs w:val="0"/>
        <w:noProof/>
        <w:color w:val="0F243E" w:themeColor="text2" w:themeShade="80"/>
      </w:rPr>
    </w:sdtEndPr>
    <w:sdtContent>
      <w:p w:rsidR="00B6405E" w:rsidRPr="00E4075B" w:rsidRDefault="00B6405E">
        <w:pPr>
          <w:pStyle w:val="ab"/>
          <w:jc w:val="center"/>
          <w:rPr>
            <w:rFonts w:ascii="Times New Roman" w:hAnsi="Times New Roman"/>
            <w:b w:val="0"/>
            <w:bCs w:val="0"/>
            <w:noProof/>
            <w:color w:val="0F243E" w:themeColor="text2" w:themeShade="80"/>
          </w:rPr>
        </w:pPr>
        <w:r w:rsidRPr="00E4075B">
          <w:rPr>
            <w:rFonts w:ascii="Times New Roman" w:hAnsi="Times New Roman"/>
            <w:b w:val="0"/>
            <w:bCs w:val="0"/>
            <w:noProof/>
            <w:color w:val="0F243E" w:themeColor="text2" w:themeShade="80"/>
          </w:rPr>
          <w:fldChar w:fldCharType="begin"/>
        </w:r>
        <w:r w:rsidRPr="00E4075B">
          <w:rPr>
            <w:rFonts w:ascii="Times New Roman" w:hAnsi="Times New Roman"/>
            <w:b w:val="0"/>
            <w:bCs w:val="0"/>
            <w:noProof/>
            <w:color w:val="0F243E" w:themeColor="text2" w:themeShade="80"/>
          </w:rPr>
          <w:instrText>PAGE   \* MERGEFORMAT</w:instrText>
        </w:r>
        <w:r w:rsidRPr="00E4075B">
          <w:rPr>
            <w:rFonts w:ascii="Times New Roman" w:hAnsi="Times New Roman"/>
            <w:b w:val="0"/>
            <w:bCs w:val="0"/>
            <w:noProof/>
            <w:color w:val="0F243E" w:themeColor="text2" w:themeShade="80"/>
          </w:rPr>
          <w:fldChar w:fldCharType="separate"/>
        </w:r>
        <w:r w:rsidR="0031731D">
          <w:rPr>
            <w:rFonts w:ascii="Times New Roman" w:hAnsi="Times New Roman"/>
            <w:b w:val="0"/>
            <w:bCs w:val="0"/>
            <w:noProof/>
            <w:color w:val="0F243E" w:themeColor="text2" w:themeShade="80"/>
          </w:rPr>
          <w:t>2</w:t>
        </w:r>
        <w:r w:rsidRPr="00E4075B">
          <w:rPr>
            <w:rFonts w:ascii="Times New Roman" w:hAnsi="Times New Roman"/>
            <w:b w:val="0"/>
            <w:bCs w:val="0"/>
            <w:noProof/>
            <w:color w:val="0F243E" w:themeColor="text2" w:themeShade="80"/>
          </w:rPr>
          <w:fldChar w:fldCharType="end"/>
        </w:r>
        <w:r>
          <w:rPr>
            <w:rFonts w:ascii="Times New Roman" w:hAnsi="Times New Roman"/>
            <w:b w:val="0"/>
            <w:bCs w:val="0"/>
            <w:noProof/>
            <w:color w:val="0F243E" w:themeColor="text2" w:themeShade="80"/>
          </w:rPr>
          <w:br/>
        </w:r>
        <w:r w:rsidRPr="00E4075B">
          <w:rPr>
            <w:rFonts w:ascii="Times New Roman" w:hAnsi="Times New Roman"/>
            <w:b w:val="0"/>
            <w:bCs w:val="0"/>
            <w:noProof/>
            <w:color w:val="0F243E" w:themeColor="text2" w:themeShade="80"/>
          </w:rPr>
          <w:t>KZ.13024001364901.34800-0</w:t>
        </w:r>
        <w:r>
          <w:rPr>
            <w:rFonts w:ascii="Times New Roman" w:hAnsi="Times New Roman"/>
            <w:b w:val="0"/>
            <w:bCs w:val="0"/>
            <w:noProof/>
            <w:color w:val="0F243E" w:themeColor="text2" w:themeShade="80"/>
            <w:lang w:val="en-US"/>
          </w:rPr>
          <w:t>2</w:t>
        </w:r>
      </w:p>
    </w:sdtContent>
  </w:sdt>
  <w:p w:rsidR="00B6405E" w:rsidRDefault="00B6405E">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405E" w:rsidRPr="00341B4E" w:rsidRDefault="00B6405E" w:rsidP="002B1D72">
    <w:pPr>
      <w:spacing w:before="12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3in" o:bullet="t"/>
    </w:pict>
  </w:numPicBullet>
  <w:abstractNum w:abstractNumId="0">
    <w:nsid w:val="FFFFFF88"/>
    <w:multiLevelType w:val="singleLevel"/>
    <w:tmpl w:val="E16EC1D2"/>
    <w:lvl w:ilvl="0">
      <w:start w:val="1"/>
      <w:numFmt w:val="decimal"/>
      <w:pStyle w:val="a"/>
      <w:lvlText w:val="%1."/>
      <w:lvlJc w:val="left"/>
      <w:pPr>
        <w:tabs>
          <w:tab w:val="num" w:pos="1134"/>
        </w:tabs>
        <w:ind w:left="0" w:firstLine="680"/>
      </w:pPr>
      <w:rPr>
        <w:rFonts w:hint="default"/>
      </w:rPr>
    </w:lvl>
  </w:abstractNum>
  <w:abstractNum w:abstractNumId="1">
    <w:nsid w:val="004A4E89"/>
    <w:multiLevelType w:val="hybridMultilevel"/>
    <w:tmpl w:val="E92A7F42"/>
    <w:lvl w:ilvl="0" w:tplc="16EC9924">
      <w:start w:val="1"/>
      <w:numFmt w:val="decimal"/>
      <w:lvlText w:val="%1)"/>
      <w:lvlJc w:val="left"/>
      <w:pPr>
        <w:ind w:left="420" w:hanging="360"/>
      </w:pPr>
      <w:rPr>
        <w:rFonts w:hint="default"/>
      </w:rPr>
    </w:lvl>
    <w:lvl w:ilvl="1" w:tplc="20000019" w:tentative="1">
      <w:start w:val="1"/>
      <w:numFmt w:val="lowerLetter"/>
      <w:lvlText w:val="%2."/>
      <w:lvlJc w:val="left"/>
      <w:pPr>
        <w:ind w:left="1140" w:hanging="360"/>
      </w:pPr>
    </w:lvl>
    <w:lvl w:ilvl="2" w:tplc="2000001B" w:tentative="1">
      <w:start w:val="1"/>
      <w:numFmt w:val="lowerRoman"/>
      <w:lvlText w:val="%3."/>
      <w:lvlJc w:val="right"/>
      <w:pPr>
        <w:ind w:left="1860" w:hanging="180"/>
      </w:pPr>
    </w:lvl>
    <w:lvl w:ilvl="3" w:tplc="2000000F" w:tentative="1">
      <w:start w:val="1"/>
      <w:numFmt w:val="decimal"/>
      <w:lvlText w:val="%4."/>
      <w:lvlJc w:val="left"/>
      <w:pPr>
        <w:ind w:left="2580" w:hanging="360"/>
      </w:pPr>
    </w:lvl>
    <w:lvl w:ilvl="4" w:tplc="20000019" w:tentative="1">
      <w:start w:val="1"/>
      <w:numFmt w:val="lowerLetter"/>
      <w:lvlText w:val="%5."/>
      <w:lvlJc w:val="left"/>
      <w:pPr>
        <w:ind w:left="3300" w:hanging="360"/>
      </w:pPr>
    </w:lvl>
    <w:lvl w:ilvl="5" w:tplc="2000001B" w:tentative="1">
      <w:start w:val="1"/>
      <w:numFmt w:val="lowerRoman"/>
      <w:lvlText w:val="%6."/>
      <w:lvlJc w:val="right"/>
      <w:pPr>
        <w:ind w:left="4020" w:hanging="180"/>
      </w:pPr>
    </w:lvl>
    <w:lvl w:ilvl="6" w:tplc="2000000F" w:tentative="1">
      <w:start w:val="1"/>
      <w:numFmt w:val="decimal"/>
      <w:lvlText w:val="%7."/>
      <w:lvlJc w:val="left"/>
      <w:pPr>
        <w:ind w:left="4740" w:hanging="360"/>
      </w:pPr>
    </w:lvl>
    <w:lvl w:ilvl="7" w:tplc="20000019" w:tentative="1">
      <w:start w:val="1"/>
      <w:numFmt w:val="lowerLetter"/>
      <w:lvlText w:val="%8."/>
      <w:lvlJc w:val="left"/>
      <w:pPr>
        <w:ind w:left="5460" w:hanging="360"/>
      </w:pPr>
    </w:lvl>
    <w:lvl w:ilvl="8" w:tplc="2000001B" w:tentative="1">
      <w:start w:val="1"/>
      <w:numFmt w:val="lowerRoman"/>
      <w:lvlText w:val="%9."/>
      <w:lvlJc w:val="right"/>
      <w:pPr>
        <w:ind w:left="6180" w:hanging="180"/>
      </w:pPr>
    </w:lvl>
  </w:abstractNum>
  <w:abstractNum w:abstractNumId="2">
    <w:nsid w:val="00D5184F"/>
    <w:multiLevelType w:val="hybridMultilevel"/>
    <w:tmpl w:val="ADECC8C0"/>
    <w:lvl w:ilvl="0" w:tplc="447A6CA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2744F1C"/>
    <w:multiLevelType w:val="hybridMultilevel"/>
    <w:tmpl w:val="2C1ECE90"/>
    <w:lvl w:ilvl="0" w:tplc="42E226A0">
      <w:start w:val="1"/>
      <w:numFmt w:val="decimal"/>
      <w:pStyle w:val="a0"/>
      <w:lvlText w:val="%1."/>
      <w:lvlJc w:val="left"/>
      <w:pPr>
        <w:tabs>
          <w:tab w:val="num" w:pos="712"/>
        </w:tabs>
        <w:ind w:left="3" w:firstLine="357"/>
      </w:pPr>
      <w:rPr>
        <w:rFonts w:hint="default"/>
      </w:rPr>
    </w:lvl>
    <w:lvl w:ilvl="1" w:tplc="04190019">
      <w:start w:val="1"/>
      <w:numFmt w:val="lowerLetter"/>
      <w:lvlText w:val="%2."/>
      <w:lvlJc w:val="left"/>
      <w:pPr>
        <w:tabs>
          <w:tab w:val="num" w:pos="1440"/>
        </w:tabs>
        <w:ind w:left="1440" w:hanging="360"/>
      </w:pPr>
    </w:lvl>
    <w:lvl w:ilvl="2" w:tplc="04090003">
      <w:start w:val="1"/>
      <w:numFmt w:val="bullet"/>
      <w:lvlText w:val="o"/>
      <w:lvlJc w:val="left"/>
      <w:pPr>
        <w:tabs>
          <w:tab w:val="num" w:pos="2160"/>
        </w:tabs>
        <w:ind w:left="2160" w:hanging="180"/>
      </w:pPr>
      <w:rPr>
        <w:rFonts w:ascii="Courier New" w:hAnsi="Courier New" w:cs="Courier New"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3341CC6"/>
    <w:multiLevelType w:val="hybridMultilevel"/>
    <w:tmpl w:val="86AE6956"/>
    <w:lvl w:ilvl="0" w:tplc="16EC9924">
      <w:start w:val="1"/>
      <w:numFmt w:val="decimal"/>
      <w:lvlText w:val="%1)"/>
      <w:lvlJc w:val="left"/>
      <w:pPr>
        <w:ind w:left="420" w:hanging="360"/>
      </w:pPr>
      <w:rPr>
        <w:rFonts w:hint="default"/>
      </w:rPr>
    </w:lvl>
    <w:lvl w:ilvl="1" w:tplc="20000019" w:tentative="1">
      <w:start w:val="1"/>
      <w:numFmt w:val="lowerLetter"/>
      <w:lvlText w:val="%2."/>
      <w:lvlJc w:val="left"/>
      <w:pPr>
        <w:ind w:left="1140" w:hanging="360"/>
      </w:pPr>
    </w:lvl>
    <w:lvl w:ilvl="2" w:tplc="2000001B" w:tentative="1">
      <w:start w:val="1"/>
      <w:numFmt w:val="lowerRoman"/>
      <w:lvlText w:val="%3."/>
      <w:lvlJc w:val="right"/>
      <w:pPr>
        <w:ind w:left="1860" w:hanging="180"/>
      </w:pPr>
    </w:lvl>
    <w:lvl w:ilvl="3" w:tplc="2000000F" w:tentative="1">
      <w:start w:val="1"/>
      <w:numFmt w:val="decimal"/>
      <w:lvlText w:val="%4."/>
      <w:lvlJc w:val="left"/>
      <w:pPr>
        <w:ind w:left="2580" w:hanging="360"/>
      </w:pPr>
    </w:lvl>
    <w:lvl w:ilvl="4" w:tplc="20000019" w:tentative="1">
      <w:start w:val="1"/>
      <w:numFmt w:val="lowerLetter"/>
      <w:lvlText w:val="%5."/>
      <w:lvlJc w:val="left"/>
      <w:pPr>
        <w:ind w:left="3300" w:hanging="360"/>
      </w:pPr>
    </w:lvl>
    <w:lvl w:ilvl="5" w:tplc="2000001B" w:tentative="1">
      <w:start w:val="1"/>
      <w:numFmt w:val="lowerRoman"/>
      <w:lvlText w:val="%6."/>
      <w:lvlJc w:val="right"/>
      <w:pPr>
        <w:ind w:left="4020" w:hanging="180"/>
      </w:pPr>
    </w:lvl>
    <w:lvl w:ilvl="6" w:tplc="2000000F" w:tentative="1">
      <w:start w:val="1"/>
      <w:numFmt w:val="decimal"/>
      <w:lvlText w:val="%7."/>
      <w:lvlJc w:val="left"/>
      <w:pPr>
        <w:ind w:left="4740" w:hanging="360"/>
      </w:pPr>
    </w:lvl>
    <w:lvl w:ilvl="7" w:tplc="20000019" w:tentative="1">
      <w:start w:val="1"/>
      <w:numFmt w:val="lowerLetter"/>
      <w:lvlText w:val="%8."/>
      <w:lvlJc w:val="left"/>
      <w:pPr>
        <w:ind w:left="5460" w:hanging="360"/>
      </w:pPr>
    </w:lvl>
    <w:lvl w:ilvl="8" w:tplc="2000001B" w:tentative="1">
      <w:start w:val="1"/>
      <w:numFmt w:val="lowerRoman"/>
      <w:lvlText w:val="%9."/>
      <w:lvlJc w:val="right"/>
      <w:pPr>
        <w:ind w:left="6180" w:hanging="180"/>
      </w:pPr>
    </w:lvl>
  </w:abstractNum>
  <w:abstractNum w:abstractNumId="5">
    <w:nsid w:val="038C391F"/>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3CC6157"/>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04863A57"/>
    <w:multiLevelType w:val="multilevel"/>
    <w:tmpl w:val="5548467A"/>
    <w:lvl w:ilvl="0">
      <w:start w:val="1"/>
      <w:numFmt w:val="decimal"/>
      <w:lvlText w:val="%1."/>
      <w:lvlJc w:val="left"/>
      <w:pPr>
        <w:ind w:left="2880" w:hanging="360"/>
      </w:pPr>
    </w:lvl>
    <w:lvl w:ilvl="1">
      <w:start w:val="2"/>
      <w:numFmt w:val="decimal"/>
      <w:isLgl/>
      <w:lvlText w:val="%1.%2."/>
      <w:lvlJc w:val="left"/>
      <w:pPr>
        <w:ind w:left="3375" w:hanging="855"/>
      </w:pPr>
      <w:rPr>
        <w:rFonts w:hint="default"/>
      </w:rPr>
    </w:lvl>
    <w:lvl w:ilvl="2">
      <w:start w:val="3"/>
      <w:numFmt w:val="decimal"/>
      <w:isLgl/>
      <w:lvlText w:val="%1.%2.%3."/>
      <w:lvlJc w:val="left"/>
      <w:pPr>
        <w:ind w:left="3375" w:hanging="855"/>
      </w:pPr>
      <w:rPr>
        <w:rFonts w:hint="default"/>
      </w:rPr>
    </w:lvl>
    <w:lvl w:ilvl="3">
      <w:start w:val="4"/>
      <w:numFmt w:val="decimal"/>
      <w:isLgl/>
      <w:lvlText w:val="%1.%2.%3.%4."/>
      <w:lvlJc w:val="left"/>
      <w:pPr>
        <w:ind w:left="3375" w:hanging="855"/>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800"/>
      </w:pPr>
      <w:rPr>
        <w:rFonts w:hint="default"/>
      </w:rPr>
    </w:lvl>
  </w:abstractNum>
  <w:abstractNum w:abstractNumId="8">
    <w:nsid w:val="04B42ABF"/>
    <w:multiLevelType w:val="hybridMultilevel"/>
    <w:tmpl w:val="ADAC3B52"/>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9">
    <w:nsid w:val="04EB6819"/>
    <w:multiLevelType w:val="hybridMultilevel"/>
    <w:tmpl w:val="2E2CD066"/>
    <w:lvl w:ilvl="0" w:tplc="95DA7A02">
      <w:start w:val="1"/>
      <w:numFmt w:val="decimal"/>
      <w:lvlText w:val="%1."/>
      <w:lvlJc w:val="left"/>
      <w:pPr>
        <w:ind w:left="1571" w:hanging="360"/>
      </w:pPr>
      <w:rPr>
        <w:rFonts w:hint="default"/>
        <w:b w:val="0"/>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5B1757E"/>
    <w:multiLevelType w:val="multilevel"/>
    <w:tmpl w:val="202822BC"/>
    <w:lvl w:ilvl="0">
      <w:start w:val="1"/>
      <w:numFmt w:val="decimal"/>
      <w:lvlText w:val="%1."/>
      <w:lvlJc w:val="left"/>
      <w:pPr>
        <w:ind w:left="720" w:hanging="360"/>
      </w:pPr>
      <w:rPr>
        <w:rFonts w:hint="default"/>
        <w:b/>
      </w:rPr>
    </w:lvl>
    <w:lvl w:ilvl="1">
      <w:start w:val="1"/>
      <w:numFmt w:val="decimal"/>
      <w:isLgl/>
      <w:lvlText w:val="%1.%2."/>
      <w:lvlJc w:val="left"/>
      <w:pPr>
        <w:ind w:left="502" w:hanging="360"/>
      </w:pPr>
      <w:rPr>
        <w:rFonts w:ascii="Times New Roman" w:hAnsi="Times New Roman" w:cs="Times New Roman" w:hint="default"/>
        <w:b/>
        <w:i/>
        <w:color w:val="auto"/>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065C1A09"/>
    <w:multiLevelType w:val="multilevel"/>
    <w:tmpl w:val="1EBEDBE2"/>
    <w:lvl w:ilvl="0">
      <w:start w:val="5"/>
      <w:numFmt w:val="decimal"/>
      <w:lvlText w:val="%1"/>
      <w:lvlJc w:val="left"/>
      <w:pPr>
        <w:ind w:left="570" w:hanging="570"/>
      </w:pPr>
      <w:rPr>
        <w:rFonts w:hint="default"/>
      </w:rPr>
    </w:lvl>
    <w:lvl w:ilvl="1">
      <w:start w:val="3"/>
      <w:numFmt w:val="decimal"/>
      <w:lvlText w:val="%1.%2"/>
      <w:lvlJc w:val="left"/>
      <w:pPr>
        <w:ind w:left="1350" w:hanging="57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420" w:hanging="1080"/>
      </w:pPr>
      <w:rPr>
        <w:rFonts w:hint="default"/>
        <w:b/>
        <w:bCs/>
      </w:rPr>
    </w:lvl>
    <w:lvl w:ilvl="4">
      <w:start w:val="1"/>
      <w:numFmt w:val="decimal"/>
      <w:lvlText w:val="%1.%2.%3.%4.%5"/>
      <w:lvlJc w:val="left"/>
      <w:pPr>
        <w:ind w:left="4200" w:hanging="108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400" w:hanging="2160"/>
      </w:pPr>
      <w:rPr>
        <w:rFonts w:hint="default"/>
      </w:rPr>
    </w:lvl>
  </w:abstractNum>
  <w:abstractNum w:abstractNumId="12">
    <w:nsid w:val="066740B2"/>
    <w:multiLevelType w:val="hybridMultilevel"/>
    <w:tmpl w:val="99D86A64"/>
    <w:lvl w:ilvl="0" w:tplc="0409000F">
      <w:start w:val="1"/>
      <w:numFmt w:val="decimal"/>
      <w:lvlText w:val="%1."/>
      <w:lvlJc w:val="left"/>
      <w:pPr>
        <w:ind w:left="360" w:hanging="360"/>
      </w:pPr>
    </w:lvl>
    <w:lvl w:ilvl="1" w:tplc="041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
    <w:nsid w:val="06BE4AB9"/>
    <w:multiLevelType w:val="multilevel"/>
    <w:tmpl w:val="4EB2510A"/>
    <w:lvl w:ilvl="0">
      <w:start w:val="2"/>
      <w:numFmt w:val="decimal"/>
      <w:lvlText w:val="%1"/>
      <w:lvlJc w:val="left"/>
      <w:pPr>
        <w:ind w:left="360" w:hanging="360"/>
      </w:pPr>
      <w:rPr>
        <w:rFonts w:hint="default"/>
        <w:sz w:val="26"/>
      </w:rPr>
    </w:lvl>
    <w:lvl w:ilvl="1">
      <w:start w:val="1"/>
      <w:numFmt w:val="decimal"/>
      <w:lvlText w:val="%1.%2"/>
      <w:lvlJc w:val="left"/>
      <w:pPr>
        <w:ind w:left="862" w:hanging="720"/>
      </w:pPr>
      <w:rPr>
        <w:rFonts w:hint="default"/>
        <w:b/>
        <w:sz w:val="26"/>
      </w:rPr>
    </w:lvl>
    <w:lvl w:ilvl="2">
      <w:start w:val="1"/>
      <w:numFmt w:val="decimal"/>
      <w:lvlText w:val="%1.%2.%3"/>
      <w:lvlJc w:val="left"/>
      <w:pPr>
        <w:ind w:left="1004" w:hanging="720"/>
      </w:pPr>
      <w:rPr>
        <w:rFonts w:hint="default"/>
        <w:sz w:val="26"/>
      </w:rPr>
    </w:lvl>
    <w:lvl w:ilvl="3">
      <w:start w:val="1"/>
      <w:numFmt w:val="decimal"/>
      <w:lvlText w:val="%1.%2.%3.%4"/>
      <w:lvlJc w:val="left"/>
      <w:pPr>
        <w:ind w:left="1506" w:hanging="1080"/>
      </w:pPr>
      <w:rPr>
        <w:rFonts w:hint="default"/>
        <w:sz w:val="26"/>
      </w:rPr>
    </w:lvl>
    <w:lvl w:ilvl="4">
      <w:start w:val="1"/>
      <w:numFmt w:val="decimal"/>
      <w:lvlText w:val="%1.%2.%3.%4.%5"/>
      <w:lvlJc w:val="left"/>
      <w:pPr>
        <w:ind w:left="2008" w:hanging="1440"/>
      </w:pPr>
      <w:rPr>
        <w:rFonts w:hint="default"/>
        <w:sz w:val="26"/>
      </w:rPr>
    </w:lvl>
    <w:lvl w:ilvl="5">
      <w:start w:val="1"/>
      <w:numFmt w:val="decimal"/>
      <w:lvlText w:val="%1.%2.%3.%4.%5.%6"/>
      <w:lvlJc w:val="left"/>
      <w:pPr>
        <w:ind w:left="2150" w:hanging="1440"/>
      </w:pPr>
      <w:rPr>
        <w:rFonts w:hint="default"/>
        <w:sz w:val="26"/>
      </w:rPr>
    </w:lvl>
    <w:lvl w:ilvl="6">
      <w:start w:val="1"/>
      <w:numFmt w:val="decimal"/>
      <w:lvlText w:val="%1.%2.%3.%4.%5.%6.%7"/>
      <w:lvlJc w:val="left"/>
      <w:pPr>
        <w:ind w:left="2652" w:hanging="1800"/>
      </w:pPr>
      <w:rPr>
        <w:rFonts w:hint="default"/>
        <w:sz w:val="26"/>
      </w:rPr>
    </w:lvl>
    <w:lvl w:ilvl="7">
      <w:start w:val="1"/>
      <w:numFmt w:val="decimal"/>
      <w:lvlText w:val="%1.%2.%3.%4.%5.%6.%7.%8"/>
      <w:lvlJc w:val="left"/>
      <w:pPr>
        <w:ind w:left="3154" w:hanging="2160"/>
      </w:pPr>
      <w:rPr>
        <w:rFonts w:hint="default"/>
        <w:sz w:val="26"/>
      </w:rPr>
    </w:lvl>
    <w:lvl w:ilvl="8">
      <w:start w:val="1"/>
      <w:numFmt w:val="decimal"/>
      <w:lvlText w:val="%1.%2.%3.%4.%5.%6.%7.%8.%9"/>
      <w:lvlJc w:val="left"/>
      <w:pPr>
        <w:ind w:left="3296" w:hanging="2160"/>
      </w:pPr>
      <w:rPr>
        <w:rFonts w:hint="default"/>
        <w:sz w:val="26"/>
      </w:rPr>
    </w:lvl>
  </w:abstractNum>
  <w:abstractNum w:abstractNumId="14">
    <w:nsid w:val="084A3F80"/>
    <w:multiLevelType w:val="hybridMultilevel"/>
    <w:tmpl w:val="AB22B03C"/>
    <w:lvl w:ilvl="0" w:tplc="059A300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08DD30E3"/>
    <w:multiLevelType w:val="hybridMultilevel"/>
    <w:tmpl w:val="644C16D0"/>
    <w:lvl w:ilvl="0" w:tplc="12CA50AC">
      <w:start w:val="1"/>
      <w:numFmt w:val="decimal"/>
      <w:pStyle w:val="a1"/>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0ABC0385"/>
    <w:multiLevelType w:val="hybridMultilevel"/>
    <w:tmpl w:val="7D2458DC"/>
    <w:lvl w:ilvl="0" w:tplc="8772A1EC">
      <w:start w:val="1"/>
      <w:numFmt w:val="decimal"/>
      <w:lvlText w:val="%1."/>
      <w:lvlJc w:val="left"/>
      <w:pPr>
        <w:ind w:left="1068" w:hanging="360"/>
      </w:pPr>
      <w:rPr>
        <w:rFonts w:ascii="Times New Roman" w:hAnsi="Times New Roman" w:cs="Times New Roman" w:hint="default"/>
        <w:b w:val="0"/>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nsid w:val="0AC01FF5"/>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nsid w:val="0B672306"/>
    <w:multiLevelType w:val="hybridMultilevel"/>
    <w:tmpl w:val="A9744986"/>
    <w:lvl w:ilvl="0" w:tplc="1D58F8A2">
      <w:start w:val="1"/>
      <w:numFmt w:val="decimal"/>
      <w:lvlText w:val="%1."/>
      <w:lvlJc w:val="left"/>
      <w:pPr>
        <w:tabs>
          <w:tab w:val="num" w:pos="720"/>
        </w:tabs>
        <w:ind w:left="720" w:hanging="360"/>
      </w:pPr>
    </w:lvl>
    <w:lvl w:ilvl="1" w:tplc="189C813E" w:tentative="1">
      <w:start w:val="1"/>
      <w:numFmt w:val="decimal"/>
      <w:lvlText w:val="%2."/>
      <w:lvlJc w:val="left"/>
      <w:pPr>
        <w:tabs>
          <w:tab w:val="num" w:pos="1440"/>
        </w:tabs>
        <w:ind w:left="1440" w:hanging="360"/>
      </w:pPr>
    </w:lvl>
    <w:lvl w:ilvl="2" w:tplc="97865628" w:tentative="1">
      <w:start w:val="1"/>
      <w:numFmt w:val="decimal"/>
      <w:lvlText w:val="%3."/>
      <w:lvlJc w:val="left"/>
      <w:pPr>
        <w:tabs>
          <w:tab w:val="num" w:pos="2160"/>
        </w:tabs>
        <w:ind w:left="2160" w:hanging="360"/>
      </w:pPr>
    </w:lvl>
    <w:lvl w:ilvl="3" w:tplc="C30C47FE" w:tentative="1">
      <w:start w:val="1"/>
      <w:numFmt w:val="decimal"/>
      <w:lvlText w:val="%4."/>
      <w:lvlJc w:val="left"/>
      <w:pPr>
        <w:tabs>
          <w:tab w:val="num" w:pos="2880"/>
        </w:tabs>
        <w:ind w:left="2880" w:hanging="360"/>
      </w:pPr>
    </w:lvl>
    <w:lvl w:ilvl="4" w:tplc="64580F94" w:tentative="1">
      <w:start w:val="1"/>
      <w:numFmt w:val="decimal"/>
      <w:lvlText w:val="%5."/>
      <w:lvlJc w:val="left"/>
      <w:pPr>
        <w:tabs>
          <w:tab w:val="num" w:pos="3600"/>
        </w:tabs>
        <w:ind w:left="3600" w:hanging="360"/>
      </w:pPr>
    </w:lvl>
    <w:lvl w:ilvl="5" w:tplc="2320D5C4" w:tentative="1">
      <w:start w:val="1"/>
      <w:numFmt w:val="decimal"/>
      <w:lvlText w:val="%6."/>
      <w:lvlJc w:val="left"/>
      <w:pPr>
        <w:tabs>
          <w:tab w:val="num" w:pos="4320"/>
        </w:tabs>
        <w:ind w:left="4320" w:hanging="360"/>
      </w:pPr>
    </w:lvl>
    <w:lvl w:ilvl="6" w:tplc="747295EC" w:tentative="1">
      <w:start w:val="1"/>
      <w:numFmt w:val="decimal"/>
      <w:lvlText w:val="%7."/>
      <w:lvlJc w:val="left"/>
      <w:pPr>
        <w:tabs>
          <w:tab w:val="num" w:pos="5040"/>
        </w:tabs>
        <w:ind w:left="5040" w:hanging="360"/>
      </w:pPr>
    </w:lvl>
    <w:lvl w:ilvl="7" w:tplc="EACC3612" w:tentative="1">
      <w:start w:val="1"/>
      <w:numFmt w:val="decimal"/>
      <w:lvlText w:val="%8."/>
      <w:lvlJc w:val="left"/>
      <w:pPr>
        <w:tabs>
          <w:tab w:val="num" w:pos="5760"/>
        </w:tabs>
        <w:ind w:left="5760" w:hanging="360"/>
      </w:pPr>
    </w:lvl>
    <w:lvl w:ilvl="8" w:tplc="A2668AD0" w:tentative="1">
      <w:start w:val="1"/>
      <w:numFmt w:val="decimal"/>
      <w:lvlText w:val="%9."/>
      <w:lvlJc w:val="left"/>
      <w:pPr>
        <w:tabs>
          <w:tab w:val="num" w:pos="6480"/>
        </w:tabs>
        <w:ind w:left="6480" w:hanging="360"/>
      </w:pPr>
    </w:lvl>
  </w:abstractNum>
  <w:abstractNum w:abstractNumId="19">
    <w:nsid w:val="0BAF7495"/>
    <w:multiLevelType w:val="hybridMultilevel"/>
    <w:tmpl w:val="7D2458DC"/>
    <w:lvl w:ilvl="0" w:tplc="8772A1EC">
      <w:start w:val="1"/>
      <w:numFmt w:val="decimal"/>
      <w:lvlText w:val="%1."/>
      <w:lvlJc w:val="left"/>
      <w:pPr>
        <w:ind w:left="1068" w:hanging="360"/>
      </w:pPr>
      <w:rPr>
        <w:rFonts w:ascii="Times New Roman" w:hAnsi="Times New Roman" w:cs="Times New Roman" w:hint="default"/>
        <w:b w:val="0"/>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nsid w:val="0BB717E4"/>
    <w:multiLevelType w:val="multilevel"/>
    <w:tmpl w:val="85B29E1E"/>
    <w:lvl w:ilvl="0">
      <w:start w:val="5"/>
      <w:numFmt w:val="decimal"/>
      <w:lvlText w:val="%1"/>
      <w:lvlJc w:val="left"/>
      <w:pPr>
        <w:ind w:left="840" w:hanging="840"/>
      </w:pPr>
      <w:rPr>
        <w:rFonts w:hint="default"/>
      </w:rPr>
    </w:lvl>
    <w:lvl w:ilvl="1">
      <w:start w:val="1"/>
      <w:numFmt w:val="decimal"/>
      <w:lvlText w:val="%1.%2"/>
      <w:lvlJc w:val="left"/>
      <w:pPr>
        <w:ind w:left="1407" w:hanging="840"/>
      </w:pPr>
      <w:rPr>
        <w:rFonts w:hint="default"/>
      </w:rPr>
    </w:lvl>
    <w:lvl w:ilvl="2">
      <w:start w:val="6"/>
      <w:numFmt w:val="decimal"/>
      <w:lvlText w:val="%1.%2.%3"/>
      <w:lvlJc w:val="left"/>
      <w:pPr>
        <w:ind w:left="1974" w:hanging="840"/>
      </w:pPr>
      <w:rPr>
        <w:rFonts w:hint="default"/>
      </w:rPr>
    </w:lvl>
    <w:lvl w:ilvl="3">
      <w:start w:val="4"/>
      <w:numFmt w:val="decimal"/>
      <w:lvlText w:val="%1.%2.%3.%4"/>
      <w:lvlJc w:val="left"/>
      <w:pPr>
        <w:ind w:left="2541" w:hanging="840"/>
      </w:pPr>
      <w:rPr>
        <w:rFonts w:hint="default"/>
      </w:rPr>
    </w:lvl>
    <w:lvl w:ilvl="4">
      <w:start w:val="4"/>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1">
    <w:nsid w:val="0BF85A11"/>
    <w:multiLevelType w:val="hybridMultilevel"/>
    <w:tmpl w:val="1B2EFAC8"/>
    <w:lvl w:ilvl="0" w:tplc="F808E3BA">
      <w:start w:val="1"/>
      <w:numFmt w:val="bullet"/>
      <w:lvlText w:val=""/>
      <w:lvlJc w:val="left"/>
      <w:pPr>
        <w:ind w:left="1789" w:hanging="360"/>
      </w:pPr>
      <w:rPr>
        <w:rFonts w:ascii="Symbol" w:hAnsi="Symbol"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2">
    <w:nsid w:val="0C803790"/>
    <w:multiLevelType w:val="hybridMultilevel"/>
    <w:tmpl w:val="36B6579C"/>
    <w:lvl w:ilvl="0" w:tplc="00D66E2C">
      <w:start w:val="1"/>
      <w:numFmt w:val="lowerLetter"/>
      <w:lvlText w:val="%1."/>
      <w:lvlJc w:val="left"/>
      <w:pPr>
        <w:ind w:left="1440" w:hanging="360"/>
      </w:pPr>
      <w:rPr>
        <w:rFonts w:hint="default"/>
      </w:rPr>
    </w:lvl>
    <w:lvl w:ilvl="1" w:tplc="0409000F">
      <w:start w:val="1"/>
      <w:numFmt w:val="decimal"/>
      <w:lvlText w:val="%2."/>
      <w:lvlJc w:val="left"/>
      <w:pPr>
        <w:ind w:left="1440" w:hanging="360"/>
      </w:pPr>
      <w:rPr>
        <w:rFonts w:hint="default"/>
      </w:rPr>
    </w:lvl>
    <w:lvl w:ilvl="2" w:tplc="0419001B">
      <w:start w:val="1"/>
      <w:numFmt w:val="lowerRoman"/>
      <w:lvlText w:val="%3."/>
      <w:lvlJc w:val="right"/>
      <w:pPr>
        <w:ind w:left="2160" w:hanging="180"/>
      </w:pPr>
    </w:lvl>
    <w:lvl w:ilvl="3" w:tplc="553092EA">
      <w:start w:val="130"/>
      <w:numFmt w:val="decimal"/>
      <w:lvlText w:val="%4"/>
      <w:lvlJc w:val="left"/>
      <w:pPr>
        <w:ind w:left="2880" w:hanging="360"/>
      </w:pPr>
      <w:rPr>
        <w:rFonts w:hint="default"/>
      </w:rPr>
    </w:lvl>
    <w:lvl w:ilvl="4" w:tplc="629E9BA2">
      <w:start w:val="1"/>
      <w:numFmt w:val="decimal"/>
      <w:lvlText w:val="%5)"/>
      <w:lvlJc w:val="left"/>
      <w:pPr>
        <w:ind w:left="3645" w:hanging="405"/>
      </w:pPr>
      <w:rPr>
        <w:rFonts w:hint="default"/>
      </w:r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0C832AE2"/>
    <w:multiLevelType w:val="hybridMultilevel"/>
    <w:tmpl w:val="CD62C8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0D1E7BC1"/>
    <w:multiLevelType w:val="hybridMultilevel"/>
    <w:tmpl w:val="BF8E367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0D43023F"/>
    <w:multiLevelType w:val="hybridMultilevel"/>
    <w:tmpl w:val="BF2C6BE6"/>
    <w:lvl w:ilvl="0" w:tplc="C16CD758">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6">
    <w:nsid w:val="0D4968C9"/>
    <w:multiLevelType w:val="hybridMultilevel"/>
    <w:tmpl w:val="F7C03270"/>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nsid w:val="0D5104D7"/>
    <w:multiLevelType w:val="hybridMultilevel"/>
    <w:tmpl w:val="D4D6B6F6"/>
    <w:lvl w:ilvl="0" w:tplc="98FA5D48">
      <w:start w:val="2"/>
      <w:numFmt w:val="decimal"/>
      <w:lvlText w:val="%1."/>
      <w:lvlJc w:val="left"/>
      <w:pPr>
        <w:ind w:left="50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0E9C22ED"/>
    <w:multiLevelType w:val="hybridMultilevel"/>
    <w:tmpl w:val="C720CA6E"/>
    <w:lvl w:ilvl="0" w:tplc="D124D8D4">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9">
    <w:nsid w:val="107931E3"/>
    <w:multiLevelType w:val="hybridMultilevel"/>
    <w:tmpl w:val="007A9F32"/>
    <w:lvl w:ilvl="0" w:tplc="0409000F">
      <w:start w:val="1"/>
      <w:numFmt w:val="decimal"/>
      <w:lvlText w:val="%1."/>
      <w:lvlJc w:val="left"/>
      <w:pPr>
        <w:ind w:left="5040" w:hanging="360"/>
      </w:pPr>
    </w:lvl>
    <w:lvl w:ilvl="1" w:tplc="E7F2ED62">
      <w:numFmt w:val="bullet"/>
      <w:lvlText w:val="·"/>
      <w:lvlJc w:val="left"/>
      <w:pPr>
        <w:ind w:left="3864" w:hanging="624"/>
      </w:pPr>
      <w:rPr>
        <w:rFonts w:ascii="Times New Roman" w:eastAsia="Times New Roman" w:hAnsi="Times New Roman" w:cs="Times New Roman" w:hint="default"/>
      </w:r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30">
    <w:nsid w:val="107D3422"/>
    <w:multiLevelType w:val="hybridMultilevel"/>
    <w:tmpl w:val="7E249CF4"/>
    <w:lvl w:ilvl="0" w:tplc="E0105716">
      <w:start w:val="1"/>
      <w:numFmt w:val="decimal"/>
      <w:lvlText w:val="%1."/>
      <w:lvlJc w:val="left"/>
      <w:pPr>
        <w:ind w:left="928" w:hanging="360"/>
      </w:pPr>
      <w:rPr>
        <w:rFonts w:hint="default"/>
        <w:b w:val="0"/>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10C879AB"/>
    <w:multiLevelType w:val="hybridMultilevel"/>
    <w:tmpl w:val="E39C88E6"/>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32">
    <w:nsid w:val="10D579B6"/>
    <w:multiLevelType w:val="hybridMultilevel"/>
    <w:tmpl w:val="370E7E2A"/>
    <w:lvl w:ilvl="0" w:tplc="447A6CA8">
      <w:start w:val="1"/>
      <w:numFmt w:val="bullet"/>
      <w:lvlText w:val=""/>
      <w:lvlJc w:val="left"/>
      <w:pPr>
        <w:ind w:left="720" w:hanging="360"/>
      </w:pPr>
      <w:rPr>
        <w:rFonts w:ascii="Symbol" w:hAnsi="Symbol" w:hint="default"/>
      </w:rPr>
    </w:lvl>
    <w:lvl w:ilvl="1" w:tplc="0419000F">
      <w:start w:val="1"/>
      <w:numFmt w:val="decimal"/>
      <w:lvlText w:val="%2."/>
      <w:lvlJc w:val="left"/>
      <w:pPr>
        <w:ind w:left="1440"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11FD412D"/>
    <w:multiLevelType w:val="hybridMultilevel"/>
    <w:tmpl w:val="20187EB6"/>
    <w:lvl w:ilvl="0" w:tplc="447A6CA8">
      <w:start w:val="1"/>
      <w:numFmt w:val="bullet"/>
      <w:lvlText w:val=""/>
      <w:lvlJc w:val="left"/>
      <w:pPr>
        <w:ind w:left="501" w:hanging="360"/>
      </w:pPr>
      <w:rPr>
        <w:rFonts w:ascii="Symbol" w:hAnsi="Symbol" w:hint="default"/>
      </w:rPr>
    </w:lvl>
    <w:lvl w:ilvl="1" w:tplc="04190003" w:tentative="1">
      <w:start w:val="1"/>
      <w:numFmt w:val="bullet"/>
      <w:lvlText w:val="o"/>
      <w:lvlJc w:val="left"/>
      <w:pPr>
        <w:ind w:left="1221" w:hanging="360"/>
      </w:pPr>
      <w:rPr>
        <w:rFonts w:ascii="Courier New" w:hAnsi="Courier New" w:cs="Courier New" w:hint="default"/>
      </w:rPr>
    </w:lvl>
    <w:lvl w:ilvl="2" w:tplc="04190005" w:tentative="1">
      <w:start w:val="1"/>
      <w:numFmt w:val="bullet"/>
      <w:lvlText w:val=""/>
      <w:lvlJc w:val="left"/>
      <w:pPr>
        <w:ind w:left="1941" w:hanging="360"/>
      </w:pPr>
      <w:rPr>
        <w:rFonts w:ascii="Wingdings" w:hAnsi="Wingdings" w:hint="default"/>
      </w:rPr>
    </w:lvl>
    <w:lvl w:ilvl="3" w:tplc="04190001" w:tentative="1">
      <w:start w:val="1"/>
      <w:numFmt w:val="bullet"/>
      <w:lvlText w:val=""/>
      <w:lvlJc w:val="left"/>
      <w:pPr>
        <w:ind w:left="2661" w:hanging="360"/>
      </w:pPr>
      <w:rPr>
        <w:rFonts w:ascii="Symbol" w:hAnsi="Symbol" w:hint="default"/>
      </w:rPr>
    </w:lvl>
    <w:lvl w:ilvl="4" w:tplc="04190003" w:tentative="1">
      <w:start w:val="1"/>
      <w:numFmt w:val="bullet"/>
      <w:lvlText w:val="o"/>
      <w:lvlJc w:val="left"/>
      <w:pPr>
        <w:ind w:left="3381" w:hanging="360"/>
      </w:pPr>
      <w:rPr>
        <w:rFonts w:ascii="Courier New" w:hAnsi="Courier New" w:cs="Courier New" w:hint="default"/>
      </w:rPr>
    </w:lvl>
    <w:lvl w:ilvl="5" w:tplc="04190005" w:tentative="1">
      <w:start w:val="1"/>
      <w:numFmt w:val="bullet"/>
      <w:lvlText w:val=""/>
      <w:lvlJc w:val="left"/>
      <w:pPr>
        <w:ind w:left="4101" w:hanging="360"/>
      </w:pPr>
      <w:rPr>
        <w:rFonts w:ascii="Wingdings" w:hAnsi="Wingdings" w:hint="default"/>
      </w:rPr>
    </w:lvl>
    <w:lvl w:ilvl="6" w:tplc="04190001" w:tentative="1">
      <w:start w:val="1"/>
      <w:numFmt w:val="bullet"/>
      <w:lvlText w:val=""/>
      <w:lvlJc w:val="left"/>
      <w:pPr>
        <w:ind w:left="4821" w:hanging="360"/>
      </w:pPr>
      <w:rPr>
        <w:rFonts w:ascii="Symbol" w:hAnsi="Symbol" w:hint="default"/>
      </w:rPr>
    </w:lvl>
    <w:lvl w:ilvl="7" w:tplc="04190003" w:tentative="1">
      <w:start w:val="1"/>
      <w:numFmt w:val="bullet"/>
      <w:lvlText w:val="o"/>
      <w:lvlJc w:val="left"/>
      <w:pPr>
        <w:ind w:left="5541" w:hanging="360"/>
      </w:pPr>
      <w:rPr>
        <w:rFonts w:ascii="Courier New" w:hAnsi="Courier New" w:cs="Courier New" w:hint="default"/>
      </w:rPr>
    </w:lvl>
    <w:lvl w:ilvl="8" w:tplc="04190005" w:tentative="1">
      <w:start w:val="1"/>
      <w:numFmt w:val="bullet"/>
      <w:lvlText w:val=""/>
      <w:lvlJc w:val="left"/>
      <w:pPr>
        <w:ind w:left="6261" w:hanging="360"/>
      </w:pPr>
      <w:rPr>
        <w:rFonts w:ascii="Wingdings" w:hAnsi="Wingdings" w:hint="default"/>
      </w:rPr>
    </w:lvl>
  </w:abstractNum>
  <w:abstractNum w:abstractNumId="34">
    <w:nsid w:val="13CB0857"/>
    <w:multiLevelType w:val="multilevel"/>
    <w:tmpl w:val="3EF0F46C"/>
    <w:lvl w:ilvl="0">
      <w:start w:val="1"/>
      <w:numFmt w:val="decimal"/>
      <w:lvlText w:val="%1."/>
      <w:lvlJc w:val="left"/>
      <w:pPr>
        <w:ind w:left="1068" w:hanging="360"/>
      </w:pPr>
      <w:rPr>
        <w:rFonts w:ascii="Times New Roman" w:hAnsi="Times New Roman" w:cs="Times New Roman" w:hint="default"/>
        <w:sz w:val="24"/>
        <w:szCs w:val="24"/>
      </w:rPr>
    </w:lvl>
    <w:lvl w:ilvl="1">
      <w:start w:val="4"/>
      <w:numFmt w:val="decimal"/>
      <w:isLgl/>
      <w:lvlText w:val="%1.%2."/>
      <w:lvlJc w:val="left"/>
      <w:pPr>
        <w:ind w:left="1488" w:hanging="780"/>
      </w:pPr>
      <w:rPr>
        <w:rFonts w:hint="default"/>
      </w:rPr>
    </w:lvl>
    <w:lvl w:ilvl="2">
      <w:start w:val="3"/>
      <w:numFmt w:val="decimal"/>
      <w:isLgl/>
      <w:lvlText w:val="%1.%2.%3."/>
      <w:lvlJc w:val="left"/>
      <w:pPr>
        <w:ind w:left="1488" w:hanging="780"/>
      </w:pPr>
      <w:rPr>
        <w:rFonts w:hint="default"/>
      </w:rPr>
    </w:lvl>
    <w:lvl w:ilvl="3">
      <w:start w:val="2"/>
      <w:numFmt w:val="decimal"/>
      <w:isLgl/>
      <w:lvlText w:val="%1.%2.%3.%4."/>
      <w:lvlJc w:val="left"/>
      <w:pPr>
        <w:ind w:left="1488" w:hanging="780"/>
      </w:pPr>
      <w:rPr>
        <w:rFonts w:hint="default"/>
      </w:rPr>
    </w:lvl>
    <w:lvl w:ilvl="4">
      <w:start w:val="4"/>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35">
    <w:nsid w:val="1421772F"/>
    <w:multiLevelType w:val="multilevel"/>
    <w:tmpl w:val="AB8A6AA6"/>
    <w:lvl w:ilvl="0">
      <w:start w:val="1"/>
      <w:numFmt w:val="decimal"/>
      <w:lvlText w:val="%1."/>
      <w:lvlJc w:val="left"/>
      <w:pPr>
        <w:ind w:left="720" w:hanging="360"/>
      </w:pPr>
      <w:rPr>
        <w:rFonts w:hint="default"/>
      </w:rPr>
    </w:lvl>
    <w:lvl w:ilvl="1">
      <w:start w:val="5"/>
      <w:numFmt w:val="decimal"/>
      <w:isLgl/>
      <w:lvlText w:val="%1.%2."/>
      <w:lvlJc w:val="left"/>
      <w:pPr>
        <w:ind w:left="1260" w:hanging="900"/>
      </w:pPr>
      <w:rPr>
        <w:rFonts w:hint="default"/>
      </w:rPr>
    </w:lvl>
    <w:lvl w:ilvl="2">
      <w:start w:val="1"/>
      <w:numFmt w:val="decimal"/>
      <w:isLgl/>
      <w:lvlText w:val="%1.%2.%3."/>
      <w:lvlJc w:val="left"/>
      <w:pPr>
        <w:ind w:left="1260" w:hanging="900"/>
      </w:pPr>
      <w:rPr>
        <w:rFonts w:hint="default"/>
      </w:rPr>
    </w:lvl>
    <w:lvl w:ilvl="3">
      <w:start w:val="6"/>
      <w:numFmt w:val="decimal"/>
      <w:isLgl/>
      <w:lvlText w:val="%1.%2.%3.%4."/>
      <w:lvlJc w:val="left"/>
      <w:pPr>
        <w:ind w:left="1260" w:hanging="90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nsid w:val="14C74217"/>
    <w:multiLevelType w:val="hybridMultilevel"/>
    <w:tmpl w:val="DDBE62A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nsid w:val="15E64D80"/>
    <w:multiLevelType w:val="multilevel"/>
    <w:tmpl w:val="9D66F4A8"/>
    <w:lvl w:ilvl="0">
      <w:start w:val="1"/>
      <w:numFmt w:val="decimal"/>
      <w:pStyle w:val="RF"/>
      <w:lvlText w:val="[RF-%1]"/>
      <w:lvlJc w:val="left"/>
      <w:pPr>
        <w:ind w:left="0" w:firstLine="0"/>
      </w:pPr>
      <w:rPr>
        <w:rFonts w:hint="default"/>
        <w:caps w:val="0"/>
        <w:strike w:val="0"/>
        <w:dstrike w:val="0"/>
        <w:vanish w:val="0"/>
        <w:kern w:val="0"/>
        <w:vertAlign w:val="baseline"/>
      </w:rPr>
    </w:lvl>
    <w:lvl w:ilvl="1">
      <w:start w:val="1"/>
      <w:numFmt w:val="decimal"/>
      <w:lvlText w:val="[RF-%1.%2]"/>
      <w:lvlJc w:val="left"/>
      <w:pPr>
        <w:ind w:left="0" w:firstLine="0"/>
      </w:pPr>
      <w:rPr>
        <w:rFonts w:hint="default"/>
      </w:rPr>
    </w:lvl>
    <w:lvl w:ilvl="2">
      <w:start w:val="1"/>
      <w:numFmt w:val="decimal"/>
      <w:lvlText w:val="[RF-%1.%2.%3]"/>
      <w:lvlJc w:val="left"/>
      <w:pPr>
        <w:ind w:left="0" w:firstLine="0"/>
      </w:pPr>
      <w:rPr>
        <w:rFonts w:hint="default"/>
      </w:rPr>
    </w:lvl>
    <w:lvl w:ilvl="3">
      <w:start w:val="1"/>
      <w:numFmt w:val="decimal"/>
      <w:lvlText w:val="[RF-%1.%2.%3.%4]"/>
      <w:lvlJc w:val="left"/>
      <w:pPr>
        <w:ind w:left="0" w:firstLine="0"/>
      </w:pPr>
      <w:rPr>
        <w:rFonts w:hint="default"/>
      </w:rPr>
    </w:lvl>
    <w:lvl w:ilvl="4">
      <w:start w:val="1"/>
      <w:numFmt w:val="decimal"/>
      <w:lvlText w:val="[RF-%1.%2.%3.%4.%5]"/>
      <w:lvlJc w:val="left"/>
      <w:pPr>
        <w:ind w:left="0" w:firstLine="0"/>
      </w:pPr>
      <w:rPr>
        <w:rFonts w:hint="default"/>
      </w:rPr>
    </w:lvl>
    <w:lvl w:ilvl="5">
      <w:start w:val="1"/>
      <w:numFmt w:val="decimal"/>
      <w:lvlText w:val="[RF-%1.%2.%3.%4.%5.%6]"/>
      <w:lvlJc w:val="left"/>
      <w:pPr>
        <w:ind w:left="0" w:firstLine="0"/>
      </w:pPr>
      <w:rPr>
        <w:rFonts w:hint="default"/>
      </w:rPr>
    </w:lvl>
    <w:lvl w:ilvl="6">
      <w:start w:val="1"/>
      <w:numFmt w:val="decimal"/>
      <w:lvlText w:val="[RF-%1.%2.%3.%4.%5.%6.%7]"/>
      <w:lvlJc w:val="left"/>
      <w:pPr>
        <w:ind w:left="0" w:firstLine="0"/>
      </w:pPr>
      <w:rPr>
        <w:rFonts w:hint="default"/>
      </w:rPr>
    </w:lvl>
    <w:lvl w:ilvl="7">
      <w:start w:val="1"/>
      <w:numFmt w:val="decimal"/>
      <w:lvlText w:val="[RF-%1.%2.%3.%4.%5.%6.%7.%8]"/>
      <w:lvlJc w:val="left"/>
      <w:pPr>
        <w:ind w:left="0" w:firstLine="0"/>
      </w:pPr>
      <w:rPr>
        <w:rFonts w:hint="default"/>
      </w:rPr>
    </w:lvl>
    <w:lvl w:ilvl="8">
      <w:start w:val="1"/>
      <w:numFmt w:val="decimal"/>
      <w:lvlText w:val="[RF-%1.%2.%3.%4.%5.%6.%7.%8.%9]"/>
      <w:lvlJc w:val="right"/>
      <w:pPr>
        <w:ind w:left="0" w:firstLine="0"/>
      </w:pPr>
      <w:rPr>
        <w:rFonts w:hint="default"/>
      </w:rPr>
    </w:lvl>
  </w:abstractNum>
  <w:abstractNum w:abstractNumId="38">
    <w:nsid w:val="16A14CA4"/>
    <w:multiLevelType w:val="hybridMultilevel"/>
    <w:tmpl w:val="72E0587C"/>
    <w:lvl w:ilvl="0" w:tplc="F2AC47B4">
      <w:start w:val="2"/>
      <w:numFmt w:val="decimal"/>
      <w:lvlText w:val="%1."/>
      <w:lvlJc w:val="left"/>
      <w:pPr>
        <w:ind w:left="1571"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171D5671"/>
    <w:multiLevelType w:val="hybridMultilevel"/>
    <w:tmpl w:val="D42C4306"/>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40">
    <w:nsid w:val="1782076C"/>
    <w:multiLevelType w:val="hybridMultilevel"/>
    <w:tmpl w:val="46A0C052"/>
    <w:lvl w:ilvl="0" w:tplc="E37C9902">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41">
    <w:nsid w:val="18357168"/>
    <w:multiLevelType w:val="hybridMultilevel"/>
    <w:tmpl w:val="FE70D6E8"/>
    <w:lvl w:ilvl="0" w:tplc="34B67562">
      <w:start w:val="1"/>
      <w:numFmt w:val="decimal"/>
      <w:lvlText w:val="%1."/>
      <w:lvlJc w:val="left"/>
      <w:pPr>
        <w:ind w:left="1068" w:hanging="360"/>
      </w:pPr>
      <w:rPr>
        <w:rFonts w:ascii="Times New Roman" w:hAnsi="Times New Roman" w:cs="Times New Roman" w:hint="default"/>
        <w:b w:val="0"/>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2">
    <w:nsid w:val="18AC4688"/>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1A921790"/>
    <w:multiLevelType w:val="hybridMultilevel"/>
    <w:tmpl w:val="EAE87E14"/>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4">
    <w:nsid w:val="1B9F6434"/>
    <w:multiLevelType w:val="hybridMultilevel"/>
    <w:tmpl w:val="FAD4230E"/>
    <w:lvl w:ilvl="0" w:tplc="1E2A8DB6">
      <w:start w:val="1"/>
      <w:numFmt w:val="bullet"/>
      <w:lvlText w:val="•"/>
      <w:lvlJc w:val="left"/>
      <w:pPr>
        <w:tabs>
          <w:tab w:val="num" w:pos="720"/>
        </w:tabs>
        <w:ind w:left="720" w:hanging="360"/>
      </w:pPr>
      <w:rPr>
        <w:rFonts w:ascii="Times New Roman" w:hAnsi="Times New Roman" w:hint="default"/>
      </w:rPr>
    </w:lvl>
    <w:lvl w:ilvl="1" w:tplc="0F0233BC" w:tentative="1">
      <w:start w:val="1"/>
      <w:numFmt w:val="bullet"/>
      <w:lvlText w:val="•"/>
      <w:lvlJc w:val="left"/>
      <w:pPr>
        <w:tabs>
          <w:tab w:val="num" w:pos="1440"/>
        </w:tabs>
        <w:ind w:left="1440" w:hanging="360"/>
      </w:pPr>
      <w:rPr>
        <w:rFonts w:ascii="Times New Roman" w:hAnsi="Times New Roman" w:hint="default"/>
      </w:rPr>
    </w:lvl>
    <w:lvl w:ilvl="2" w:tplc="17E4EE2E" w:tentative="1">
      <w:start w:val="1"/>
      <w:numFmt w:val="bullet"/>
      <w:lvlText w:val="•"/>
      <w:lvlJc w:val="left"/>
      <w:pPr>
        <w:tabs>
          <w:tab w:val="num" w:pos="2160"/>
        </w:tabs>
        <w:ind w:left="2160" w:hanging="360"/>
      </w:pPr>
      <w:rPr>
        <w:rFonts w:ascii="Times New Roman" w:hAnsi="Times New Roman" w:hint="default"/>
      </w:rPr>
    </w:lvl>
    <w:lvl w:ilvl="3" w:tplc="E3FCF80A" w:tentative="1">
      <w:start w:val="1"/>
      <w:numFmt w:val="bullet"/>
      <w:lvlText w:val="•"/>
      <w:lvlJc w:val="left"/>
      <w:pPr>
        <w:tabs>
          <w:tab w:val="num" w:pos="2880"/>
        </w:tabs>
        <w:ind w:left="2880" w:hanging="360"/>
      </w:pPr>
      <w:rPr>
        <w:rFonts w:ascii="Times New Roman" w:hAnsi="Times New Roman" w:hint="default"/>
      </w:rPr>
    </w:lvl>
    <w:lvl w:ilvl="4" w:tplc="36EECB1C" w:tentative="1">
      <w:start w:val="1"/>
      <w:numFmt w:val="bullet"/>
      <w:lvlText w:val="•"/>
      <w:lvlJc w:val="left"/>
      <w:pPr>
        <w:tabs>
          <w:tab w:val="num" w:pos="3600"/>
        </w:tabs>
        <w:ind w:left="3600" w:hanging="360"/>
      </w:pPr>
      <w:rPr>
        <w:rFonts w:ascii="Times New Roman" w:hAnsi="Times New Roman" w:hint="default"/>
      </w:rPr>
    </w:lvl>
    <w:lvl w:ilvl="5" w:tplc="7CC038CA" w:tentative="1">
      <w:start w:val="1"/>
      <w:numFmt w:val="bullet"/>
      <w:lvlText w:val="•"/>
      <w:lvlJc w:val="left"/>
      <w:pPr>
        <w:tabs>
          <w:tab w:val="num" w:pos="4320"/>
        </w:tabs>
        <w:ind w:left="4320" w:hanging="360"/>
      </w:pPr>
      <w:rPr>
        <w:rFonts w:ascii="Times New Roman" w:hAnsi="Times New Roman" w:hint="default"/>
      </w:rPr>
    </w:lvl>
    <w:lvl w:ilvl="6" w:tplc="E85CBB40" w:tentative="1">
      <w:start w:val="1"/>
      <w:numFmt w:val="bullet"/>
      <w:lvlText w:val="•"/>
      <w:lvlJc w:val="left"/>
      <w:pPr>
        <w:tabs>
          <w:tab w:val="num" w:pos="5040"/>
        </w:tabs>
        <w:ind w:left="5040" w:hanging="360"/>
      </w:pPr>
      <w:rPr>
        <w:rFonts w:ascii="Times New Roman" w:hAnsi="Times New Roman" w:hint="default"/>
      </w:rPr>
    </w:lvl>
    <w:lvl w:ilvl="7" w:tplc="F7CC11B0" w:tentative="1">
      <w:start w:val="1"/>
      <w:numFmt w:val="bullet"/>
      <w:lvlText w:val="•"/>
      <w:lvlJc w:val="left"/>
      <w:pPr>
        <w:tabs>
          <w:tab w:val="num" w:pos="5760"/>
        </w:tabs>
        <w:ind w:left="5760" w:hanging="360"/>
      </w:pPr>
      <w:rPr>
        <w:rFonts w:ascii="Times New Roman" w:hAnsi="Times New Roman" w:hint="default"/>
      </w:rPr>
    </w:lvl>
    <w:lvl w:ilvl="8" w:tplc="EDF2099E" w:tentative="1">
      <w:start w:val="1"/>
      <w:numFmt w:val="bullet"/>
      <w:lvlText w:val="•"/>
      <w:lvlJc w:val="left"/>
      <w:pPr>
        <w:tabs>
          <w:tab w:val="num" w:pos="6480"/>
        </w:tabs>
        <w:ind w:left="6480" w:hanging="360"/>
      </w:pPr>
      <w:rPr>
        <w:rFonts w:ascii="Times New Roman" w:hAnsi="Times New Roman" w:hint="default"/>
      </w:rPr>
    </w:lvl>
  </w:abstractNum>
  <w:abstractNum w:abstractNumId="45">
    <w:nsid w:val="1C81461F"/>
    <w:multiLevelType w:val="hybridMultilevel"/>
    <w:tmpl w:val="CDCCC47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6">
    <w:nsid w:val="1CEC4B02"/>
    <w:multiLevelType w:val="hybridMultilevel"/>
    <w:tmpl w:val="254407FE"/>
    <w:lvl w:ilvl="0" w:tplc="2B0A7D3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nsid w:val="1CED755F"/>
    <w:multiLevelType w:val="hybridMultilevel"/>
    <w:tmpl w:val="5714326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8">
    <w:nsid w:val="1CF063B8"/>
    <w:multiLevelType w:val="hybridMultilevel"/>
    <w:tmpl w:val="8C7C023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9">
    <w:nsid w:val="1D993315"/>
    <w:multiLevelType w:val="hybridMultilevel"/>
    <w:tmpl w:val="6A6C0F72"/>
    <w:lvl w:ilvl="0" w:tplc="0409000F">
      <w:start w:val="1"/>
      <w:numFmt w:val="decimal"/>
      <w:lvlText w:val="%1."/>
      <w:lvlJc w:val="left"/>
      <w:pPr>
        <w:ind w:left="1571" w:hanging="360"/>
      </w:p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50">
    <w:nsid w:val="1E9C0AF5"/>
    <w:multiLevelType w:val="hybridMultilevel"/>
    <w:tmpl w:val="90E05A60"/>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51">
    <w:nsid w:val="1EE56724"/>
    <w:multiLevelType w:val="hybridMultilevel"/>
    <w:tmpl w:val="D4148702"/>
    <w:lvl w:ilvl="0" w:tplc="F5F09444">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52">
    <w:nsid w:val="200E7706"/>
    <w:multiLevelType w:val="multilevel"/>
    <w:tmpl w:val="C9125228"/>
    <w:lvl w:ilvl="0">
      <w:start w:val="3"/>
      <w:numFmt w:val="decimal"/>
      <w:lvlText w:val="%1"/>
      <w:lvlJc w:val="left"/>
      <w:pPr>
        <w:ind w:left="375" w:hanging="375"/>
      </w:pPr>
      <w:rPr>
        <w:rFonts w:hint="default"/>
        <w:b/>
      </w:rPr>
    </w:lvl>
    <w:lvl w:ilvl="1">
      <w:start w:val="1"/>
      <w:numFmt w:val="decimal"/>
      <w:lvlText w:val="%1.%2"/>
      <w:lvlJc w:val="left"/>
      <w:pPr>
        <w:ind w:left="375" w:hanging="37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53">
    <w:nsid w:val="203001EF"/>
    <w:multiLevelType w:val="hybridMultilevel"/>
    <w:tmpl w:val="C3D68068"/>
    <w:lvl w:ilvl="0" w:tplc="169A55AC">
      <w:start w:val="1"/>
      <w:numFmt w:val="bullet"/>
      <w:lvlText w:val="­"/>
      <w:lvlJc w:val="left"/>
      <w:pPr>
        <w:ind w:left="720" w:hanging="360"/>
      </w:pPr>
      <w:rPr>
        <w:rFonts w:ascii="Courier New" w:hAnsi="Courier New"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235B134B"/>
    <w:multiLevelType w:val="hybridMultilevel"/>
    <w:tmpl w:val="A03CA4E8"/>
    <w:lvl w:ilvl="0" w:tplc="C5AE1F3C">
      <w:start w:val="1"/>
      <w:numFmt w:val="decimal"/>
      <w:pStyle w:val="Style2"/>
      <w:lvlText w:val="Рисунок %1"/>
      <w:lvlJc w:val="left"/>
      <w:pPr>
        <w:ind w:left="72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24A21190"/>
    <w:multiLevelType w:val="hybridMultilevel"/>
    <w:tmpl w:val="03B8120A"/>
    <w:lvl w:ilvl="0" w:tplc="96465F52">
      <w:start w:val="1"/>
      <w:numFmt w:val="decimal"/>
      <w:lvlText w:val="%1."/>
      <w:lvlJc w:val="left"/>
      <w:pPr>
        <w:ind w:left="928" w:hanging="360"/>
      </w:pPr>
      <w:rPr>
        <w:rFonts w:hint="default"/>
        <w:b w:val="0"/>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250F7857"/>
    <w:multiLevelType w:val="multilevel"/>
    <w:tmpl w:val="02D280E2"/>
    <w:lvl w:ilvl="0">
      <w:start w:val="5"/>
      <w:numFmt w:val="decimal"/>
      <w:lvlText w:val="%1"/>
      <w:lvlJc w:val="left"/>
      <w:pPr>
        <w:ind w:left="840" w:hanging="840"/>
      </w:pPr>
      <w:rPr>
        <w:rFonts w:hint="default"/>
      </w:rPr>
    </w:lvl>
    <w:lvl w:ilvl="1">
      <w:start w:val="2"/>
      <w:numFmt w:val="decimal"/>
      <w:lvlText w:val="%1.%2"/>
      <w:lvlJc w:val="left"/>
      <w:pPr>
        <w:ind w:left="1407" w:hanging="840"/>
      </w:pPr>
      <w:rPr>
        <w:rFonts w:hint="default"/>
      </w:rPr>
    </w:lvl>
    <w:lvl w:ilvl="2">
      <w:start w:val="3"/>
      <w:numFmt w:val="decimal"/>
      <w:lvlText w:val="%1.%2.%3"/>
      <w:lvlJc w:val="left"/>
      <w:pPr>
        <w:ind w:left="1974" w:hanging="840"/>
      </w:pPr>
      <w:rPr>
        <w:rFonts w:hint="default"/>
      </w:rPr>
    </w:lvl>
    <w:lvl w:ilvl="3">
      <w:start w:val="7"/>
      <w:numFmt w:val="decimal"/>
      <w:lvlText w:val="%1.%2.%3.%4"/>
      <w:lvlJc w:val="left"/>
      <w:pPr>
        <w:ind w:left="2541" w:hanging="84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7">
    <w:nsid w:val="2584007C"/>
    <w:multiLevelType w:val="hybridMultilevel"/>
    <w:tmpl w:val="71B4A1B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262224FB"/>
    <w:multiLevelType w:val="hybridMultilevel"/>
    <w:tmpl w:val="ACCA56B4"/>
    <w:lvl w:ilvl="0" w:tplc="0409000F">
      <w:start w:val="1"/>
      <w:numFmt w:val="decimal"/>
      <w:lvlText w:val="%1."/>
      <w:lvlJc w:val="left"/>
      <w:pPr>
        <w:ind w:left="5891" w:hanging="360"/>
      </w:pPr>
    </w:lvl>
    <w:lvl w:ilvl="1" w:tplc="04190019" w:tentative="1">
      <w:start w:val="1"/>
      <w:numFmt w:val="lowerLetter"/>
      <w:lvlText w:val="%2."/>
      <w:lvlJc w:val="left"/>
      <w:pPr>
        <w:ind w:left="5760" w:hanging="360"/>
      </w:pPr>
    </w:lvl>
    <w:lvl w:ilvl="2" w:tplc="0419001B" w:tentative="1">
      <w:start w:val="1"/>
      <w:numFmt w:val="lowerRoman"/>
      <w:lvlText w:val="%3."/>
      <w:lvlJc w:val="right"/>
      <w:pPr>
        <w:ind w:left="6480" w:hanging="180"/>
      </w:pPr>
    </w:lvl>
    <w:lvl w:ilvl="3" w:tplc="0419000F" w:tentative="1">
      <w:start w:val="1"/>
      <w:numFmt w:val="decimal"/>
      <w:lvlText w:val="%4."/>
      <w:lvlJc w:val="left"/>
      <w:pPr>
        <w:ind w:left="7200" w:hanging="360"/>
      </w:pPr>
    </w:lvl>
    <w:lvl w:ilvl="4" w:tplc="04190019" w:tentative="1">
      <w:start w:val="1"/>
      <w:numFmt w:val="lowerLetter"/>
      <w:lvlText w:val="%5."/>
      <w:lvlJc w:val="left"/>
      <w:pPr>
        <w:ind w:left="7920" w:hanging="360"/>
      </w:pPr>
    </w:lvl>
    <w:lvl w:ilvl="5" w:tplc="0419001B" w:tentative="1">
      <w:start w:val="1"/>
      <w:numFmt w:val="lowerRoman"/>
      <w:lvlText w:val="%6."/>
      <w:lvlJc w:val="right"/>
      <w:pPr>
        <w:ind w:left="8640" w:hanging="180"/>
      </w:pPr>
    </w:lvl>
    <w:lvl w:ilvl="6" w:tplc="0419000F" w:tentative="1">
      <w:start w:val="1"/>
      <w:numFmt w:val="decimal"/>
      <w:lvlText w:val="%7."/>
      <w:lvlJc w:val="left"/>
      <w:pPr>
        <w:ind w:left="9360" w:hanging="360"/>
      </w:pPr>
    </w:lvl>
    <w:lvl w:ilvl="7" w:tplc="04190019" w:tentative="1">
      <w:start w:val="1"/>
      <w:numFmt w:val="lowerLetter"/>
      <w:lvlText w:val="%8."/>
      <w:lvlJc w:val="left"/>
      <w:pPr>
        <w:ind w:left="10080" w:hanging="360"/>
      </w:pPr>
    </w:lvl>
    <w:lvl w:ilvl="8" w:tplc="0419001B" w:tentative="1">
      <w:start w:val="1"/>
      <w:numFmt w:val="lowerRoman"/>
      <w:lvlText w:val="%9."/>
      <w:lvlJc w:val="right"/>
      <w:pPr>
        <w:ind w:left="10800" w:hanging="180"/>
      </w:pPr>
    </w:lvl>
  </w:abstractNum>
  <w:abstractNum w:abstractNumId="59">
    <w:nsid w:val="26885DD4"/>
    <w:multiLevelType w:val="hybridMultilevel"/>
    <w:tmpl w:val="65000C44"/>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60">
    <w:nsid w:val="269B3063"/>
    <w:multiLevelType w:val="hybridMultilevel"/>
    <w:tmpl w:val="C4D6E1AA"/>
    <w:lvl w:ilvl="0" w:tplc="2000000F">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1">
    <w:nsid w:val="26E72025"/>
    <w:multiLevelType w:val="hybridMultilevel"/>
    <w:tmpl w:val="D6389F72"/>
    <w:lvl w:ilvl="0" w:tplc="CACEF518">
      <w:start w:val="1"/>
      <w:numFmt w:val="decimal"/>
      <w:lvlText w:val="%1."/>
      <w:lvlJc w:val="left"/>
      <w:pPr>
        <w:ind w:left="221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26F82D07"/>
    <w:multiLevelType w:val="hybridMultilevel"/>
    <w:tmpl w:val="323EFC44"/>
    <w:lvl w:ilvl="0" w:tplc="059A300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2768754B"/>
    <w:multiLevelType w:val="hybridMultilevel"/>
    <w:tmpl w:val="2AD0E67A"/>
    <w:lvl w:ilvl="0" w:tplc="0409000F">
      <w:start w:val="1"/>
      <w:numFmt w:val="decimal"/>
      <w:lvlText w:val="%1."/>
      <w:lvlJc w:val="left"/>
      <w:pPr>
        <w:ind w:left="5891" w:hanging="360"/>
      </w:pPr>
    </w:lvl>
    <w:lvl w:ilvl="1" w:tplc="04190019" w:tentative="1">
      <w:start w:val="1"/>
      <w:numFmt w:val="lowerLetter"/>
      <w:lvlText w:val="%2."/>
      <w:lvlJc w:val="left"/>
      <w:pPr>
        <w:ind w:left="5760" w:hanging="360"/>
      </w:pPr>
    </w:lvl>
    <w:lvl w:ilvl="2" w:tplc="0419001B" w:tentative="1">
      <w:start w:val="1"/>
      <w:numFmt w:val="lowerRoman"/>
      <w:lvlText w:val="%3."/>
      <w:lvlJc w:val="right"/>
      <w:pPr>
        <w:ind w:left="6480" w:hanging="180"/>
      </w:pPr>
    </w:lvl>
    <w:lvl w:ilvl="3" w:tplc="0419000F" w:tentative="1">
      <w:start w:val="1"/>
      <w:numFmt w:val="decimal"/>
      <w:lvlText w:val="%4."/>
      <w:lvlJc w:val="left"/>
      <w:pPr>
        <w:ind w:left="7200" w:hanging="360"/>
      </w:pPr>
    </w:lvl>
    <w:lvl w:ilvl="4" w:tplc="04190019" w:tentative="1">
      <w:start w:val="1"/>
      <w:numFmt w:val="lowerLetter"/>
      <w:lvlText w:val="%5."/>
      <w:lvlJc w:val="left"/>
      <w:pPr>
        <w:ind w:left="7920" w:hanging="360"/>
      </w:pPr>
    </w:lvl>
    <w:lvl w:ilvl="5" w:tplc="0419001B" w:tentative="1">
      <w:start w:val="1"/>
      <w:numFmt w:val="lowerRoman"/>
      <w:lvlText w:val="%6."/>
      <w:lvlJc w:val="right"/>
      <w:pPr>
        <w:ind w:left="8640" w:hanging="180"/>
      </w:pPr>
    </w:lvl>
    <w:lvl w:ilvl="6" w:tplc="0419000F" w:tentative="1">
      <w:start w:val="1"/>
      <w:numFmt w:val="decimal"/>
      <w:lvlText w:val="%7."/>
      <w:lvlJc w:val="left"/>
      <w:pPr>
        <w:ind w:left="9360" w:hanging="360"/>
      </w:pPr>
    </w:lvl>
    <w:lvl w:ilvl="7" w:tplc="04190019" w:tentative="1">
      <w:start w:val="1"/>
      <w:numFmt w:val="lowerLetter"/>
      <w:lvlText w:val="%8."/>
      <w:lvlJc w:val="left"/>
      <w:pPr>
        <w:ind w:left="10080" w:hanging="360"/>
      </w:pPr>
    </w:lvl>
    <w:lvl w:ilvl="8" w:tplc="0419001B" w:tentative="1">
      <w:start w:val="1"/>
      <w:numFmt w:val="lowerRoman"/>
      <w:lvlText w:val="%9."/>
      <w:lvlJc w:val="right"/>
      <w:pPr>
        <w:ind w:left="10800" w:hanging="180"/>
      </w:pPr>
    </w:lvl>
  </w:abstractNum>
  <w:abstractNum w:abstractNumId="64">
    <w:nsid w:val="2781407E"/>
    <w:multiLevelType w:val="hybridMultilevel"/>
    <w:tmpl w:val="F760DA9C"/>
    <w:lvl w:ilvl="0" w:tplc="1012C698">
      <w:start w:val="1"/>
      <w:numFmt w:val="decimal"/>
      <w:lvlText w:val="%1."/>
      <w:lvlJc w:val="left"/>
      <w:pPr>
        <w:ind w:left="1571"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27D13CFA"/>
    <w:multiLevelType w:val="hybridMultilevel"/>
    <w:tmpl w:val="2C18F786"/>
    <w:lvl w:ilvl="0" w:tplc="6AC6876A">
      <w:start w:val="2"/>
      <w:numFmt w:val="decimal"/>
      <w:lvlText w:val="%1."/>
      <w:lvlJc w:val="left"/>
      <w:pPr>
        <w:ind w:left="1571"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2892293C"/>
    <w:multiLevelType w:val="hybridMultilevel"/>
    <w:tmpl w:val="5E74036C"/>
    <w:lvl w:ilvl="0" w:tplc="059A300A">
      <w:start w:val="1"/>
      <w:numFmt w:val="bullet"/>
      <w:lvlText w:val=""/>
      <w:lvlJc w:val="left"/>
      <w:pPr>
        <w:ind w:left="1429" w:hanging="360"/>
      </w:pPr>
      <w:rPr>
        <w:rFonts w:ascii="Symbol" w:hAnsi="Symbol" w:hint="default"/>
      </w:rPr>
    </w:lvl>
    <w:lvl w:ilvl="1" w:tplc="F808E3BA">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nsid w:val="29B40E28"/>
    <w:multiLevelType w:val="hybridMultilevel"/>
    <w:tmpl w:val="838AB230"/>
    <w:lvl w:ilvl="0" w:tplc="032E714E">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2AE840F0"/>
    <w:multiLevelType w:val="hybridMultilevel"/>
    <w:tmpl w:val="65000C44"/>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69">
    <w:nsid w:val="2AEA0F3C"/>
    <w:multiLevelType w:val="hybridMultilevel"/>
    <w:tmpl w:val="3D6EEF7A"/>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70">
    <w:nsid w:val="2BB50573"/>
    <w:multiLevelType w:val="hybridMultilevel"/>
    <w:tmpl w:val="7D42D2F4"/>
    <w:lvl w:ilvl="0" w:tplc="F808E3B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2BC5694E"/>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2C8C228E"/>
    <w:multiLevelType w:val="hybridMultilevel"/>
    <w:tmpl w:val="C820F648"/>
    <w:lvl w:ilvl="0" w:tplc="B802A2FE">
      <w:start w:val="1"/>
      <w:numFmt w:val="bullet"/>
      <w:lvlText w:val="•"/>
      <w:lvlJc w:val="left"/>
      <w:pPr>
        <w:tabs>
          <w:tab w:val="num" w:pos="720"/>
        </w:tabs>
        <w:ind w:left="720" w:hanging="360"/>
      </w:pPr>
      <w:rPr>
        <w:rFonts w:ascii="Times New Roman" w:hAnsi="Times New Roman" w:hint="default"/>
      </w:rPr>
    </w:lvl>
    <w:lvl w:ilvl="1" w:tplc="80B0838C" w:tentative="1">
      <w:start w:val="1"/>
      <w:numFmt w:val="bullet"/>
      <w:lvlText w:val="•"/>
      <w:lvlJc w:val="left"/>
      <w:pPr>
        <w:tabs>
          <w:tab w:val="num" w:pos="1440"/>
        </w:tabs>
        <w:ind w:left="1440" w:hanging="360"/>
      </w:pPr>
      <w:rPr>
        <w:rFonts w:ascii="Times New Roman" w:hAnsi="Times New Roman" w:hint="default"/>
      </w:rPr>
    </w:lvl>
    <w:lvl w:ilvl="2" w:tplc="FDF8D8C4" w:tentative="1">
      <w:start w:val="1"/>
      <w:numFmt w:val="bullet"/>
      <w:lvlText w:val="•"/>
      <w:lvlJc w:val="left"/>
      <w:pPr>
        <w:tabs>
          <w:tab w:val="num" w:pos="2160"/>
        </w:tabs>
        <w:ind w:left="2160" w:hanging="360"/>
      </w:pPr>
      <w:rPr>
        <w:rFonts w:ascii="Times New Roman" w:hAnsi="Times New Roman" w:hint="default"/>
      </w:rPr>
    </w:lvl>
    <w:lvl w:ilvl="3" w:tplc="56601872" w:tentative="1">
      <w:start w:val="1"/>
      <w:numFmt w:val="bullet"/>
      <w:lvlText w:val="•"/>
      <w:lvlJc w:val="left"/>
      <w:pPr>
        <w:tabs>
          <w:tab w:val="num" w:pos="2880"/>
        </w:tabs>
        <w:ind w:left="2880" w:hanging="360"/>
      </w:pPr>
      <w:rPr>
        <w:rFonts w:ascii="Times New Roman" w:hAnsi="Times New Roman" w:hint="default"/>
      </w:rPr>
    </w:lvl>
    <w:lvl w:ilvl="4" w:tplc="49082458" w:tentative="1">
      <w:start w:val="1"/>
      <w:numFmt w:val="bullet"/>
      <w:lvlText w:val="•"/>
      <w:lvlJc w:val="left"/>
      <w:pPr>
        <w:tabs>
          <w:tab w:val="num" w:pos="3600"/>
        </w:tabs>
        <w:ind w:left="3600" w:hanging="360"/>
      </w:pPr>
      <w:rPr>
        <w:rFonts w:ascii="Times New Roman" w:hAnsi="Times New Roman" w:hint="default"/>
      </w:rPr>
    </w:lvl>
    <w:lvl w:ilvl="5" w:tplc="A8CC4460" w:tentative="1">
      <w:start w:val="1"/>
      <w:numFmt w:val="bullet"/>
      <w:lvlText w:val="•"/>
      <w:lvlJc w:val="left"/>
      <w:pPr>
        <w:tabs>
          <w:tab w:val="num" w:pos="4320"/>
        </w:tabs>
        <w:ind w:left="4320" w:hanging="360"/>
      </w:pPr>
      <w:rPr>
        <w:rFonts w:ascii="Times New Roman" w:hAnsi="Times New Roman" w:hint="default"/>
      </w:rPr>
    </w:lvl>
    <w:lvl w:ilvl="6" w:tplc="826CCC4C" w:tentative="1">
      <w:start w:val="1"/>
      <w:numFmt w:val="bullet"/>
      <w:lvlText w:val="•"/>
      <w:lvlJc w:val="left"/>
      <w:pPr>
        <w:tabs>
          <w:tab w:val="num" w:pos="5040"/>
        </w:tabs>
        <w:ind w:left="5040" w:hanging="360"/>
      </w:pPr>
      <w:rPr>
        <w:rFonts w:ascii="Times New Roman" w:hAnsi="Times New Roman" w:hint="default"/>
      </w:rPr>
    </w:lvl>
    <w:lvl w:ilvl="7" w:tplc="378C45F8" w:tentative="1">
      <w:start w:val="1"/>
      <w:numFmt w:val="bullet"/>
      <w:lvlText w:val="•"/>
      <w:lvlJc w:val="left"/>
      <w:pPr>
        <w:tabs>
          <w:tab w:val="num" w:pos="5760"/>
        </w:tabs>
        <w:ind w:left="5760" w:hanging="360"/>
      </w:pPr>
      <w:rPr>
        <w:rFonts w:ascii="Times New Roman" w:hAnsi="Times New Roman" w:hint="default"/>
      </w:rPr>
    </w:lvl>
    <w:lvl w:ilvl="8" w:tplc="C48CD04E" w:tentative="1">
      <w:start w:val="1"/>
      <w:numFmt w:val="bullet"/>
      <w:lvlText w:val="•"/>
      <w:lvlJc w:val="left"/>
      <w:pPr>
        <w:tabs>
          <w:tab w:val="num" w:pos="6480"/>
        </w:tabs>
        <w:ind w:left="6480" w:hanging="360"/>
      </w:pPr>
      <w:rPr>
        <w:rFonts w:ascii="Times New Roman" w:hAnsi="Times New Roman" w:hint="default"/>
      </w:rPr>
    </w:lvl>
  </w:abstractNum>
  <w:abstractNum w:abstractNumId="73">
    <w:nsid w:val="2CB71ACC"/>
    <w:multiLevelType w:val="hybridMultilevel"/>
    <w:tmpl w:val="98FED820"/>
    <w:lvl w:ilvl="0" w:tplc="F808E3B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4">
    <w:nsid w:val="2CF86BEC"/>
    <w:multiLevelType w:val="hybridMultilevel"/>
    <w:tmpl w:val="AE2412B8"/>
    <w:lvl w:ilvl="0" w:tplc="643812DA">
      <w:start w:val="1"/>
      <w:numFmt w:val="decimal"/>
      <w:lvlText w:val="%1."/>
      <w:lvlJc w:val="left"/>
      <w:pPr>
        <w:ind w:left="786" w:hanging="360"/>
      </w:pPr>
      <w:rPr>
        <w:b w:val="0"/>
        <w:sz w:val="24"/>
        <w:szCs w:val="24"/>
      </w:rPr>
    </w:lvl>
    <w:lvl w:ilvl="1" w:tplc="04190019" w:tentative="1">
      <w:start w:val="1"/>
      <w:numFmt w:val="lowerLetter"/>
      <w:lvlText w:val="%2."/>
      <w:lvlJc w:val="left"/>
      <w:pPr>
        <w:ind w:left="-2814" w:hanging="360"/>
      </w:pPr>
    </w:lvl>
    <w:lvl w:ilvl="2" w:tplc="0419001B" w:tentative="1">
      <w:start w:val="1"/>
      <w:numFmt w:val="lowerRoman"/>
      <w:lvlText w:val="%3."/>
      <w:lvlJc w:val="right"/>
      <w:pPr>
        <w:ind w:left="-2094" w:hanging="180"/>
      </w:pPr>
    </w:lvl>
    <w:lvl w:ilvl="3" w:tplc="0419000F" w:tentative="1">
      <w:start w:val="1"/>
      <w:numFmt w:val="decimal"/>
      <w:lvlText w:val="%4."/>
      <w:lvlJc w:val="left"/>
      <w:pPr>
        <w:ind w:left="-1374" w:hanging="360"/>
      </w:pPr>
    </w:lvl>
    <w:lvl w:ilvl="4" w:tplc="04190019" w:tentative="1">
      <w:start w:val="1"/>
      <w:numFmt w:val="lowerLetter"/>
      <w:lvlText w:val="%5."/>
      <w:lvlJc w:val="left"/>
      <w:pPr>
        <w:ind w:left="-654" w:hanging="360"/>
      </w:pPr>
    </w:lvl>
    <w:lvl w:ilvl="5" w:tplc="0419001B" w:tentative="1">
      <w:start w:val="1"/>
      <w:numFmt w:val="lowerRoman"/>
      <w:lvlText w:val="%6."/>
      <w:lvlJc w:val="right"/>
      <w:pPr>
        <w:ind w:left="66" w:hanging="180"/>
      </w:pPr>
    </w:lvl>
    <w:lvl w:ilvl="6" w:tplc="0419000F" w:tentative="1">
      <w:start w:val="1"/>
      <w:numFmt w:val="decimal"/>
      <w:lvlText w:val="%7."/>
      <w:lvlJc w:val="left"/>
      <w:pPr>
        <w:ind w:left="786" w:hanging="360"/>
      </w:pPr>
    </w:lvl>
    <w:lvl w:ilvl="7" w:tplc="04190019" w:tentative="1">
      <w:start w:val="1"/>
      <w:numFmt w:val="lowerLetter"/>
      <w:lvlText w:val="%8."/>
      <w:lvlJc w:val="left"/>
      <w:pPr>
        <w:ind w:left="1506" w:hanging="360"/>
      </w:pPr>
    </w:lvl>
    <w:lvl w:ilvl="8" w:tplc="0419001B" w:tentative="1">
      <w:start w:val="1"/>
      <w:numFmt w:val="lowerRoman"/>
      <w:lvlText w:val="%9."/>
      <w:lvlJc w:val="right"/>
      <w:pPr>
        <w:ind w:left="2226" w:hanging="180"/>
      </w:pPr>
    </w:lvl>
  </w:abstractNum>
  <w:abstractNum w:abstractNumId="75">
    <w:nsid w:val="2D4160BC"/>
    <w:multiLevelType w:val="hybridMultilevel"/>
    <w:tmpl w:val="375E86B6"/>
    <w:name w:val="14"/>
    <w:lvl w:ilvl="0" w:tplc="C032B450">
      <w:start w:val="1"/>
      <w:numFmt w:val="decimal"/>
      <w:lvlText w:val="%1 "/>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2ECC1202"/>
    <w:multiLevelType w:val="hybridMultilevel"/>
    <w:tmpl w:val="0D0CCA3C"/>
    <w:lvl w:ilvl="0" w:tplc="F808E3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nsid w:val="30514D66"/>
    <w:multiLevelType w:val="hybridMultilevel"/>
    <w:tmpl w:val="D42C4306"/>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78">
    <w:nsid w:val="31024F6A"/>
    <w:multiLevelType w:val="hybridMultilevel"/>
    <w:tmpl w:val="C2AE2B56"/>
    <w:lvl w:ilvl="0" w:tplc="447A6C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338E7FB7"/>
    <w:multiLevelType w:val="hybridMultilevel"/>
    <w:tmpl w:val="80BC1C1E"/>
    <w:lvl w:ilvl="0" w:tplc="0409000F">
      <w:start w:val="1"/>
      <w:numFmt w:val="decimal"/>
      <w:lvlText w:val="%1."/>
      <w:lvlJc w:val="left"/>
      <w:pPr>
        <w:ind w:left="360" w:hanging="360"/>
      </w:pPr>
    </w:lvl>
    <w:lvl w:ilvl="1" w:tplc="041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0">
    <w:nsid w:val="3397598C"/>
    <w:multiLevelType w:val="hybridMultilevel"/>
    <w:tmpl w:val="A8BA9088"/>
    <w:lvl w:ilvl="0" w:tplc="0409000F">
      <w:start w:val="1"/>
      <w:numFmt w:val="decimal"/>
      <w:lvlText w:val="%1."/>
      <w:lvlJc w:val="left"/>
      <w:pPr>
        <w:ind w:left="1571" w:hanging="360"/>
      </w:p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81">
    <w:nsid w:val="341A19BE"/>
    <w:multiLevelType w:val="multilevel"/>
    <w:tmpl w:val="F09AE738"/>
    <w:lvl w:ilvl="0">
      <w:start w:val="5"/>
      <w:numFmt w:val="decimal"/>
      <w:lvlText w:val="%1"/>
      <w:lvlJc w:val="left"/>
      <w:pPr>
        <w:ind w:left="480" w:hanging="480"/>
      </w:pPr>
      <w:rPr>
        <w:rFonts w:ascii="Times New Roman" w:hAnsi="Times New Roman" w:cs="Times New Roman" w:hint="default"/>
        <w:b/>
        <w:i w:val="0"/>
      </w:rPr>
    </w:lvl>
    <w:lvl w:ilvl="1">
      <w:start w:val="1"/>
      <w:numFmt w:val="decimal"/>
      <w:lvlText w:val="%1.%2"/>
      <w:lvlJc w:val="left"/>
      <w:pPr>
        <w:ind w:left="480" w:hanging="480"/>
      </w:pPr>
      <w:rPr>
        <w:rFonts w:ascii="Times New Roman" w:hAnsi="Times New Roman" w:cs="Times New Roman" w:hint="default"/>
        <w:b/>
        <w:i w:val="0"/>
      </w:rPr>
    </w:lvl>
    <w:lvl w:ilvl="2">
      <w:start w:val="1"/>
      <w:numFmt w:val="decimal"/>
      <w:lvlText w:val="%1.%2.%3"/>
      <w:lvlJc w:val="left"/>
      <w:pPr>
        <w:ind w:left="720" w:hanging="720"/>
      </w:pPr>
      <w:rPr>
        <w:rFonts w:ascii="Times New Roman" w:hAnsi="Times New Roman" w:cs="Times New Roman" w:hint="default"/>
        <w:b/>
        <w:i w:val="0"/>
      </w:rPr>
    </w:lvl>
    <w:lvl w:ilvl="3">
      <w:start w:val="1"/>
      <w:numFmt w:val="decimal"/>
      <w:lvlText w:val="%1.%2.%3.%4"/>
      <w:lvlJc w:val="left"/>
      <w:pPr>
        <w:ind w:left="1080" w:hanging="1080"/>
      </w:pPr>
      <w:rPr>
        <w:rFonts w:ascii="Times New Roman" w:hAnsi="Times New Roman" w:cs="Times New Roman" w:hint="default"/>
        <w:b/>
        <w:i w:val="0"/>
      </w:rPr>
    </w:lvl>
    <w:lvl w:ilvl="4">
      <w:start w:val="1"/>
      <w:numFmt w:val="decimal"/>
      <w:lvlText w:val="%1.%2.%3.%4.1"/>
      <w:lvlJc w:val="left"/>
      <w:pPr>
        <w:ind w:left="1080" w:hanging="1080"/>
      </w:pPr>
      <w:rPr>
        <w:rFonts w:ascii="Times New Roman" w:hAnsi="Times New Roman" w:cs="Times New Roman" w:hint="default"/>
        <w:b/>
        <w:i w:val="0"/>
      </w:rPr>
    </w:lvl>
    <w:lvl w:ilvl="5">
      <w:start w:val="1"/>
      <w:numFmt w:val="decimal"/>
      <w:lvlText w:val="%1.%2.%3.%4.%5.%6"/>
      <w:lvlJc w:val="left"/>
      <w:pPr>
        <w:ind w:left="1440" w:hanging="1440"/>
      </w:pPr>
      <w:rPr>
        <w:rFonts w:ascii="Times New Roman" w:hAnsi="Times New Roman" w:cs="Times New Roman" w:hint="default"/>
        <w:b/>
        <w:i w:val="0"/>
      </w:rPr>
    </w:lvl>
    <w:lvl w:ilvl="6">
      <w:start w:val="1"/>
      <w:numFmt w:val="decimal"/>
      <w:lvlText w:val="%1.%2.%3.%4.%5.%6.%7"/>
      <w:lvlJc w:val="left"/>
      <w:pPr>
        <w:ind w:left="1440" w:hanging="1440"/>
      </w:pPr>
      <w:rPr>
        <w:rFonts w:ascii="Times New Roman" w:hAnsi="Times New Roman" w:cs="Times New Roman" w:hint="default"/>
        <w:b/>
        <w:i w:val="0"/>
      </w:rPr>
    </w:lvl>
    <w:lvl w:ilvl="7">
      <w:start w:val="1"/>
      <w:numFmt w:val="decimal"/>
      <w:lvlText w:val="%1.%2.%3.%4.%5.%6.%7.%8"/>
      <w:lvlJc w:val="left"/>
      <w:pPr>
        <w:ind w:left="1800" w:hanging="1800"/>
      </w:pPr>
      <w:rPr>
        <w:rFonts w:ascii="Times New Roman" w:hAnsi="Times New Roman" w:cs="Times New Roman" w:hint="default"/>
        <w:b/>
        <w:i w:val="0"/>
      </w:rPr>
    </w:lvl>
    <w:lvl w:ilvl="8">
      <w:start w:val="1"/>
      <w:numFmt w:val="decimal"/>
      <w:lvlText w:val="%1.%2.%3.%4.%5.%6.%7.%8.%9"/>
      <w:lvlJc w:val="left"/>
      <w:pPr>
        <w:ind w:left="1800" w:hanging="1800"/>
      </w:pPr>
      <w:rPr>
        <w:rFonts w:ascii="Times New Roman" w:hAnsi="Times New Roman" w:cs="Times New Roman" w:hint="default"/>
        <w:b/>
        <w:i w:val="0"/>
      </w:rPr>
    </w:lvl>
  </w:abstractNum>
  <w:abstractNum w:abstractNumId="82">
    <w:nsid w:val="34793C05"/>
    <w:multiLevelType w:val="multilevel"/>
    <w:tmpl w:val="AF04B27A"/>
    <w:lvl w:ilvl="0">
      <w:start w:val="5"/>
      <w:numFmt w:val="decimal"/>
      <w:lvlText w:val="%1"/>
      <w:lvlJc w:val="left"/>
      <w:pPr>
        <w:ind w:left="840" w:hanging="840"/>
      </w:pPr>
      <w:rPr>
        <w:rFonts w:hint="default"/>
      </w:rPr>
    </w:lvl>
    <w:lvl w:ilvl="1">
      <w:start w:val="2"/>
      <w:numFmt w:val="decimal"/>
      <w:lvlText w:val="%1.%2"/>
      <w:lvlJc w:val="left"/>
      <w:pPr>
        <w:ind w:left="840" w:hanging="840"/>
      </w:pPr>
      <w:rPr>
        <w:rFonts w:hint="default"/>
      </w:rPr>
    </w:lvl>
    <w:lvl w:ilvl="2">
      <w:start w:val="3"/>
      <w:numFmt w:val="decimal"/>
      <w:lvlText w:val="%1.%2.%3"/>
      <w:lvlJc w:val="left"/>
      <w:pPr>
        <w:ind w:left="840" w:hanging="840"/>
      </w:pPr>
      <w:rPr>
        <w:rFonts w:hint="default"/>
      </w:rPr>
    </w:lvl>
    <w:lvl w:ilvl="3">
      <w:start w:val="5"/>
      <w:numFmt w:val="decimal"/>
      <w:lvlText w:val="%1.%2.%3.%4"/>
      <w:lvlJc w:val="left"/>
      <w:pPr>
        <w:ind w:left="840" w:hanging="840"/>
      </w:pPr>
      <w:rPr>
        <w:rFonts w:hint="default"/>
      </w:rPr>
    </w:lvl>
    <w:lvl w:ilvl="4">
      <w:start w:val="2"/>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nsid w:val="35E2628C"/>
    <w:multiLevelType w:val="hybridMultilevel"/>
    <w:tmpl w:val="C0AE5932"/>
    <w:lvl w:ilvl="0" w:tplc="447A6CA8">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84">
    <w:nsid w:val="35F0049A"/>
    <w:multiLevelType w:val="hybridMultilevel"/>
    <w:tmpl w:val="746E091C"/>
    <w:lvl w:ilvl="0" w:tplc="0409000F">
      <w:start w:val="1"/>
      <w:numFmt w:val="decimal"/>
      <w:lvlText w:val="%1."/>
      <w:lvlJc w:val="left"/>
      <w:pPr>
        <w:ind w:left="1070" w:hanging="360"/>
      </w:pPr>
    </w:lvl>
    <w:lvl w:ilvl="1" w:tplc="04190019" w:tentative="1">
      <w:start w:val="1"/>
      <w:numFmt w:val="lowerLetter"/>
      <w:lvlText w:val="%2."/>
      <w:lvlJc w:val="left"/>
      <w:pPr>
        <w:ind w:left="-2530" w:hanging="360"/>
      </w:pPr>
    </w:lvl>
    <w:lvl w:ilvl="2" w:tplc="0419001B" w:tentative="1">
      <w:start w:val="1"/>
      <w:numFmt w:val="lowerRoman"/>
      <w:lvlText w:val="%3."/>
      <w:lvlJc w:val="right"/>
      <w:pPr>
        <w:ind w:left="-1810" w:hanging="180"/>
      </w:pPr>
    </w:lvl>
    <w:lvl w:ilvl="3" w:tplc="0419000F" w:tentative="1">
      <w:start w:val="1"/>
      <w:numFmt w:val="decimal"/>
      <w:lvlText w:val="%4."/>
      <w:lvlJc w:val="left"/>
      <w:pPr>
        <w:ind w:left="-1090" w:hanging="360"/>
      </w:pPr>
    </w:lvl>
    <w:lvl w:ilvl="4" w:tplc="04190019" w:tentative="1">
      <w:start w:val="1"/>
      <w:numFmt w:val="lowerLetter"/>
      <w:lvlText w:val="%5."/>
      <w:lvlJc w:val="left"/>
      <w:pPr>
        <w:ind w:left="-370" w:hanging="360"/>
      </w:pPr>
    </w:lvl>
    <w:lvl w:ilvl="5" w:tplc="0419001B" w:tentative="1">
      <w:start w:val="1"/>
      <w:numFmt w:val="lowerRoman"/>
      <w:lvlText w:val="%6."/>
      <w:lvlJc w:val="right"/>
      <w:pPr>
        <w:ind w:left="350" w:hanging="180"/>
      </w:pPr>
    </w:lvl>
    <w:lvl w:ilvl="6" w:tplc="0419000F" w:tentative="1">
      <w:start w:val="1"/>
      <w:numFmt w:val="decimal"/>
      <w:lvlText w:val="%7."/>
      <w:lvlJc w:val="left"/>
      <w:pPr>
        <w:ind w:left="1070" w:hanging="360"/>
      </w:pPr>
    </w:lvl>
    <w:lvl w:ilvl="7" w:tplc="04190019" w:tentative="1">
      <w:start w:val="1"/>
      <w:numFmt w:val="lowerLetter"/>
      <w:lvlText w:val="%8."/>
      <w:lvlJc w:val="left"/>
      <w:pPr>
        <w:ind w:left="1790" w:hanging="360"/>
      </w:pPr>
    </w:lvl>
    <w:lvl w:ilvl="8" w:tplc="0419001B" w:tentative="1">
      <w:start w:val="1"/>
      <w:numFmt w:val="lowerRoman"/>
      <w:lvlText w:val="%9."/>
      <w:lvlJc w:val="right"/>
      <w:pPr>
        <w:ind w:left="2510" w:hanging="180"/>
      </w:pPr>
    </w:lvl>
  </w:abstractNum>
  <w:abstractNum w:abstractNumId="85">
    <w:nsid w:val="36116F6A"/>
    <w:multiLevelType w:val="hybridMultilevel"/>
    <w:tmpl w:val="BF2C6BE6"/>
    <w:lvl w:ilvl="0" w:tplc="C16CD758">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86">
    <w:nsid w:val="36B21B0C"/>
    <w:multiLevelType w:val="hybridMultilevel"/>
    <w:tmpl w:val="D4D6B6F6"/>
    <w:lvl w:ilvl="0" w:tplc="98FA5D48">
      <w:start w:val="2"/>
      <w:numFmt w:val="decimal"/>
      <w:lvlText w:val="%1."/>
      <w:lvlJc w:val="left"/>
      <w:pPr>
        <w:ind w:left="50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36C01CA4"/>
    <w:multiLevelType w:val="hybridMultilevel"/>
    <w:tmpl w:val="656C4664"/>
    <w:lvl w:ilvl="0" w:tplc="95EE5B56">
      <w:start w:val="1"/>
      <w:numFmt w:val="decimal"/>
      <w:lvlText w:val="%1."/>
      <w:lvlJc w:val="left"/>
      <w:pPr>
        <w:ind w:left="2215"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88">
    <w:nsid w:val="36F064D0"/>
    <w:multiLevelType w:val="hybridMultilevel"/>
    <w:tmpl w:val="E3D4ED54"/>
    <w:lvl w:ilvl="0" w:tplc="04190001">
      <w:start w:val="1"/>
      <w:numFmt w:val="bullet"/>
      <w:lvlText w:val=""/>
      <w:lvlJc w:val="left"/>
      <w:pPr>
        <w:ind w:left="730" w:hanging="360"/>
      </w:pPr>
      <w:rPr>
        <w:rFonts w:ascii="Symbol" w:hAnsi="Symbol" w:hint="default"/>
      </w:rPr>
    </w:lvl>
    <w:lvl w:ilvl="1" w:tplc="04190003" w:tentative="1">
      <w:start w:val="1"/>
      <w:numFmt w:val="bullet"/>
      <w:lvlText w:val="o"/>
      <w:lvlJc w:val="left"/>
      <w:pPr>
        <w:ind w:left="1450" w:hanging="360"/>
      </w:pPr>
      <w:rPr>
        <w:rFonts w:ascii="Courier New" w:hAnsi="Courier New" w:cs="Courier New" w:hint="default"/>
      </w:rPr>
    </w:lvl>
    <w:lvl w:ilvl="2" w:tplc="04190005" w:tentative="1">
      <w:start w:val="1"/>
      <w:numFmt w:val="bullet"/>
      <w:lvlText w:val=""/>
      <w:lvlJc w:val="left"/>
      <w:pPr>
        <w:ind w:left="2170" w:hanging="360"/>
      </w:pPr>
      <w:rPr>
        <w:rFonts w:ascii="Wingdings" w:hAnsi="Wingdings" w:hint="default"/>
      </w:rPr>
    </w:lvl>
    <w:lvl w:ilvl="3" w:tplc="04190001" w:tentative="1">
      <w:start w:val="1"/>
      <w:numFmt w:val="bullet"/>
      <w:lvlText w:val=""/>
      <w:lvlJc w:val="left"/>
      <w:pPr>
        <w:ind w:left="2890" w:hanging="360"/>
      </w:pPr>
      <w:rPr>
        <w:rFonts w:ascii="Symbol" w:hAnsi="Symbol" w:hint="default"/>
      </w:rPr>
    </w:lvl>
    <w:lvl w:ilvl="4" w:tplc="04190003" w:tentative="1">
      <w:start w:val="1"/>
      <w:numFmt w:val="bullet"/>
      <w:lvlText w:val="o"/>
      <w:lvlJc w:val="left"/>
      <w:pPr>
        <w:ind w:left="3610" w:hanging="360"/>
      </w:pPr>
      <w:rPr>
        <w:rFonts w:ascii="Courier New" w:hAnsi="Courier New" w:cs="Courier New" w:hint="default"/>
      </w:rPr>
    </w:lvl>
    <w:lvl w:ilvl="5" w:tplc="04190005" w:tentative="1">
      <w:start w:val="1"/>
      <w:numFmt w:val="bullet"/>
      <w:lvlText w:val=""/>
      <w:lvlJc w:val="left"/>
      <w:pPr>
        <w:ind w:left="4330" w:hanging="360"/>
      </w:pPr>
      <w:rPr>
        <w:rFonts w:ascii="Wingdings" w:hAnsi="Wingdings" w:hint="default"/>
      </w:rPr>
    </w:lvl>
    <w:lvl w:ilvl="6" w:tplc="04190001" w:tentative="1">
      <w:start w:val="1"/>
      <w:numFmt w:val="bullet"/>
      <w:lvlText w:val=""/>
      <w:lvlJc w:val="left"/>
      <w:pPr>
        <w:ind w:left="5050" w:hanging="360"/>
      </w:pPr>
      <w:rPr>
        <w:rFonts w:ascii="Symbol" w:hAnsi="Symbol" w:hint="default"/>
      </w:rPr>
    </w:lvl>
    <w:lvl w:ilvl="7" w:tplc="04190003" w:tentative="1">
      <w:start w:val="1"/>
      <w:numFmt w:val="bullet"/>
      <w:lvlText w:val="o"/>
      <w:lvlJc w:val="left"/>
      <w:pPr>
        <w:ind w:left="5770" w:hanging="360"/>
      </w:pPr>
      <w:rPr>
        <w:rFonts w:ascii="Courier New" w:hAnsi="Courier New" w:cs="Courier New" w:hint="default"/>
      </w:rPr>
    </w:lvl>
    <w:lvl w:ilvl="8" w:tplc="04190005" w:tentative="1">
      <w:start w:val="1"/>
      <w:numFmt w:val="bullet"/>
      <w:lvlText w:val=""/>
      <w:lvlJc w:val="left"/>
      <w:pPr>
        <w:ind w:left="6490" w:hanging="360"/>
      </w:pPr>
      <w:rPr>
        <w:rFonts w:ascii="Wingdings" w:hAnsi="Wingdings" w:hint="default"/>
      </w:rPr>
    </w:lvl>
  </w:abstractNum>
  <w:abstractNum w:abstractNumId="89">
    <w:nsid w:val="36F22229"/>
    <w:multiLevelType w:val="hybridMultilevel"/>
    <w:tmpl w:val="89F06556"/>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373D6423"/>
    <w:multiLevelType w:val="hybridMultilevel"/>
    <w:tmpl w:val="5E0699EA"/>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91">
    <w:nsid w:val="37597DF9"/>
    <w:multiLevelType w:val="hybridMultilevel"/>
    <w:tmpl w:val="26C6FCE4"/>
    <w:lvl w:ilvl="0" w:tplc="A298289C">
      <w:start w:val="6"/>
      <w:numFmt w:val="decimal"/>
      <w:lvlText w:val="%1."/>
      <w:lvlJc w:val="left"/>
      <w:pPr>
        <w:ind w:left="928" w:hanging="360"/>
      </w:pPr>
      <w:rPr>
        <w:rFonts w:hint="default"/>
        <w:b w:val="0"/>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37C41948"/>
    <w:multiLevelType w:val="hybridMultilevel"/>
    <w:tmpl w:val="6A8872C6"/>
    <w:lvl w:ilvl="0" w:tplc="97A8B61E">
      <w:start w:val="1"/>
      <w:numFmt w:val="bullet"/>
      <w:pStyle w:val="-"/>
      <w:lvlText w:val=""/>
      <w:lvlJc w:val="left"/>
      <w:pPr>
        <w:ind w:left="360" w:hanging="360"/>
      </w:pPr>
      <w:rPr>
        <w:rFonts w:ascii="Symbol" w:hAnsi="Symbol" w:hint="default"/>
        <w:color w:val="auto"/>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3">
    <w:nsid w:val="3902532E"/>
    <w:multiLevelType w:val="hybridMultilevel"/>
    <w:tmpl w:val="9C7CEC1E"/>
    <w:lvl w:ilvl="0" w:tplc="95EE5B56">
      <w:start w:val="1"/>
      <w:numFmt w:val="decimal"/>
      <w:lvlText w:val="%1."/>
      <w:lvlJc w:val="left"/>
      <w:pPr>
        <w:ind w:left="178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3A6F70DC"/>
    <w:multiLevelType w:val="hybridMultilevel"/>
    <w:tmpl w:val="EAE87E14"/>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5">
    <w:nsid w:val="3B5732CB"/>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3C60725F"/>
    <w:multiLevelType w:val="multilevel"/>
    <w:tmpl w:val="DB9C9276"/>
    <w:lvl w:ilvl="0">
      <w:start w:val="5"/>
      <w:numFmt w:val="decimal"/>
      <w:lvlText w:val="%1"/>
      <w:lvlJc w:val="left"/>
      <w:pPr>
        <w:ind w:left="480" w:hanging="480"/>
      </w:pPr>
      <w:rPr>
        <w:rFonts w:hint="default"/>
      </w:rPr>
    </w:lvl>
    <w:lvl w:ilvl="1">
      <w:start w:val="2"/>
      <w:numFmt w:val="decimal"/>
      <w:lvlText w:val="%1.%2"/>
      <w:lvlJc w:val="left"/>
      <w:pPr>
        <w:ind w:left="1260" w:hanging="48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060" w:hanging="72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900" w:hanging="1440"/>
      </w:pPr>
      <w:rPr>
        <w:rFonts w:hint="default"/>
      </w:rPr>
    </w:lvl>
    <w:lvl w:ilvl="8">
      <w:start w:val="1"/>
      <w:numFmt w:val="decimal"/>
      <w:lvlText w:val="%1.%2.%3.%4.%5.%6.%7.%8.%9"/>
      <w:lvlJc w:val="left"/>
      <w:pPr>
        <w:ind w:left="8040" w:hanging="1800"/>
      </w:pPr>
      <w:rPr>
        <w:rFonts w:hint="default"/>
      </w:rPr>
    </w:lvl>
  </w:abstractNum>
  <w:abstractNum w:abstractNumId="97">
    <w:nsid w:val="3C9E358B"/>
    <w:multiLevelType w:val="hybridMultilevel"/>
    <w:tmpl w:val="A3EE6282"/>
    <w:lvl w:ilvl="0" w:tplc="DACE9036">
      <w:start w:val="1"/>
      <w:numFmt w:val="bullet"/>
      <w:lvlText w:val=""/>
      <w:lvlJc w:val="left"/>
      <w:pPr>
        <w:ind w:left="2291" w:hanging="360"/>
      </w:pPr>
      <w:rPr>
        <w:rFonts w:ascii="Symbol" w:hAnsi="Symbol" w:hint="default"/>
      </w:rPr>
    </w:lvl>
    <w:lvl w:ilvl="1" w:tplc="04190003" w:tentative="1">
      <w:start w:val="1"/>
      <w:numFmt w:val="bullet"/>
      <w:lvlText w:val="o"/>
      <w:lvlJc w:val="left"/>
      <w:pPr>
        <w:ind w:left="3011" w:hanging="360"/>
      </w:pPr>
      <w:rPr>
        <w:rFonts w:ascii="Courier New" w:hAnsi="Courier New" w:cs="Courier New" w:hint="default"/>
      </w:rPr>
    </w:lvl>
    <w:lvl w:ilvl="2" w:tplc="04190005" w:tentative="1">
      <w:start w:val="1"/>
      <w:numFmt w:val="bullet"/>
      <w:lvlText w:val=""/>
      <w:lvlJc w:val="left"/>
      <w:pPr>
        <w:ind w:left="3731" w:hanging="360"/>
      </w:pPr>
      <w:rPr>
        <w:rFonts w:ascii="Wingdings" w:hAnsi="Wingdings" w:hint="default"/>
      </w:rPr>
    </w:lvl>
    <w:lvl w:ilvl="3" w:tplc="04190001" w:tentative="1">
      <w:start w:val="1"/>
      <w:numFmt w:val="bullet"/>
      <w:lvlText w:val=""/>
      <w:lvlJc w:val="left"/>
      <w:pPr>
        <w:ind w:left="4451" w:hanging="360"/>
      </w:pPr>
      <w:rPr>
        <w:rFonts w:ascii="Symbol" w:hAnsi="Symbol" w:hint="default"/>
      </w:rPr>
    </w:lvl>
    <w:lvl w:ilvl="4" w:tplc="04190003" w:tentative="1">
      <w:start w:val="1"/>
      <w:numFmt w:val="bullet"/>
      <w:lvlText w:val="o"/>
      <w:lvlJc w:val="left"/>
      <w:pPr>
        <w:ind w:left="5171" w:hanging="360"/>
      </w:pPr>
      <w:rPr>
        <w:rFonts w:ascii="Courier New" w:hAnsi="Courier New" w:cs="Courier New" w:hint="default"/>
      </w:rPr>
    </w:lvl>
    <w:lvl w:ilvl="5" w:tplc="04190005" w:tentative="1">
      <w:start w:val="1"/>
      <w:numFmt w:val="bullet"/>
      <w:lvlText w:val=""/>
      <w:lvlJc w:val="left"/>
      <w:pPr>
        <w:ind w:left="5891" w:hanging="360"/>
      </w:pPr>
      <w:rPr>
        <w:rFonts w:ascii="Wingdings" w:hAnsi="Wingdings" w:hint="default"/>
      </w:rPr>
    </w:lvl>
    <w:lvl w:ilvl="6" w:tplc="04190001" w:tentative="1">
      <w:start w:val="1"/>
      <w:numFmt w:val="bullet"/>
      <w:lvlText w:val=""/>
      <w:lvlJc w:val="left"/>
      <w:pPr>
        <w:ind w:left="6611" w:hanging="360"/>
      </w:pPr>
      <w:rPr>
        <w:rFonts w:ascii="Symbol" w:hAnsi="Symbol" w:hint="default"/>
      </w:rPr>
    </w:lvl>
    <w:lvl w:ilvl="7" w:tplc="04190003" w:tentative="1">
      <w:start w:val="1"/>
      <w:numFmt w:val="bullet"/>
      <w:lvlText w:val="o"/>
      <w:lvlJc w:val="left"/>
      <w:pPr>
        <w:ind w:left="7331" w:hanging="360"/>
      </w:pPr>
      <w:rPr>
        <w:rFonts w:ascii="Courier New" w:hAnsi="Courier New" w:cs="Courier New" w:hint="default"/>
      </w:rPr>
    </w:lvl>
    <w:lvl w:ilvl="8" w:tplc="04190005" w:tentative="1">
      <w:start w:val="1"/>
      <w:numFmt w:val="bullet"/>
      <w:lvlText w:val=""/>
      <w:lvlJc w:val="left"/>
      <w:pPr>
        <w:ind w:left="8051" w:hanging="360"/>
      </w:pPr>
      <w:rPr>
        <w:rFonts w:ascii="Wingdings" w:hAnsi="Wingdings" w:hint="default"/>
      </w:rPr>
    </w:lvl>
  </w:abstractNum>
  <w:abstractNum w:abstractNumId="98">
    <w:nsid w:val="3CEE3FDF"/>
    <w:multiLevelType w:val="multilevel"/>
    <w:tmpl w:val="961C49E6"/>
    <w:lvl w:ilvl="0">
      <w:start w:val="1"/>
      <w:numFmt w:val="decimal"/>
      <w:lvlText w:val="%1."/>
      <w:lvlJc w:val="left"/>
      <w:pPr>
        <w:ind w:left="2880" w:hanging="360"/>
      </w:pPr>
      <w:rPr>
        <w:rFonts w:hint="default"/>
      </w:rPr>
    </w:lvl>
    <w:lvl w:ilvl="1">
      <w:start w:val="5"/>
      <w:numFmt w:val="decimal"/>
      <w:isLgl/>
      <w:lvlText w:val="%1.%2"/>
      <w:lvlJc w:val="left"/>
      <w:pPr>
        <w:ind w:left="3360" w:hanging="840"/>
      </w:pPr>
      <w:rPr>
        <w:rFonts w:hint="default"/>
      </w:rPr>
    </w:lvl>
    <w:lvl w:ilvl="2">
      <w:start w:val="1"/>
      <w:numFmt w:val="decimal"/>
      <w:isLgl/>
      <w:lvlText w:val="%1.%2.%3"/>
      <w:lvlJc w:val="left"/>
      <w:pPr>
        <w:ind w:left="3360" w:hanging="840"/>
      </w:pPr>
      <w:rPr>
        <w:rFonts w:hint="default"/>
      </w:rPr>
    </w:lvl>
    <w:lvl w:ilvl="3">
      <w:start w:val="1"/>
      <w:numFmt w:val="decimal"/>
      <w:isLgl/>
      <w:lvlText w:val="%1.%2.%3.%4"/>
      <w:lvlJc w:val="left"/>
      <w:pPr>
        <w:ind w:left="3360" w:hanging="84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800"/>
      </w:pPr>
      <w:rPr>
        <w:rFonts w:hint="default"/>
      </w:rPr>
    </w:lvl>
  </w:abstractNum>
  <w:abstractNum w:abstractNumId="99">
    <w:nsid w:val="3CF25BA8"/>
    <w:multiLevelType w:val="hybridMultilevel"/>
    <w:tmpl w:val="CD62C8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0">
    <w:nsid w:val="3E4A6D2C"/>
    <w:multiLevelType w:val="multilevel"/>
    <w:tmpl w:val="1A720C50"/>
    <w:lvl w:ilvl="0">
      <w:start w:val="1"/>
      <w:numFmt w:val="decimal"/>
      <w:lvlText w:val="%1."/>
      <w:lvlJc w:val="left"/>
      <w:pPr>
        <w:ind w:left="4046" w:hanging="360"/>
      </w:pPr>
      <w:rPr>
        <w:rFonts w:ascii="Times New Roman" w:eastAsia="Times New Roman" w:hAnsi="Times New Roman" w:cs="Times New Roman" w:hint="default"/>
        <w:b/>
      </w:rPr>
    </w:lvl>
    <w:lvl w:ilvl="1">
      <w:start w:val="1"/>
      <w:numFmt w:val="decimal"/>
      <w:isLgl/>
      <w:lvlText w:val="%1.%2."/>
      <w:lvlJc w:val="left"/>
      <w:pPr>
        <w:ind w:left="502" w:hanging="360"/>
      </w:pPr>
      <w:rPr>
        <w:rFonts w:ascii="Times New Roman" w:hAnsi="Times New Roman" w:cs="Times New Roman" w:hint="default"/>
        <w:b/>
        <w:i w:val="0"/>
        <w:color w:val="auto"/>
      </w:rPr>
    </w:lvl>
    <w:lvl w:ilvl="2">
      <w:start w:val="1"/>
      <w:numFmt w:val="decimal"/>
      <w:isLgl/>
      <w:lvlText w:val="%1.%2.%3."/>
      <w:lvlJc w:val="left"/>
      <w:pPr>
        <w:ind w:left="1080" w:hanging="720"/>
      </w:pPr>
      <w:rPr>
        <w:rFonts w:ascii="Times New Roman" w:hAnsi="Times New Roman" w:cs="Times New Roman" w:hint="default"/>
        <w:b/>
        <w:i w:val="0"/>
        <w:color w:val="auto"/>
      </w:rPr>
    </w:lvl>
    <w:lvl w:ilvl="3">
      <w:start w:val="1"/>
      <w:numFmt w:val="decimal"/>
      <w:isLgl/>
      <w:lvlText w:val="%1.%2.%3.%4."/>
      <w:lvlJc w:val="left"/>
      <w:pPr>
        <w:ind w:left="3556" w:hanging="720"/>
      </w:pPr>
      <w:rPr>
        <w:rFonts w:hint="default"/>
        <w:b/>
        <w:i w:val="0"/>
      </w:rPr>
    </w:lvl>
    <w:lvl w:ilvl="4">
      <w:start w:val="1"/>
      <w:numFmt w:val="none"/>
      <w:isLgl/>
      <w:lvlText w:val="5.1.6.2.3."/>
      <w:lvlJc w:val="left"/>
      <w:pPr>
        <w:ind w:left="1506" w:hanging="1080"/>
      </w:pPr>
      <w:rPr>
        <w:rFonts w:ascii="Times New Roman" w:hAnsi="Times New Roman" w:cs="Times New Roman" w:hint="default"/>
        <w:b/>
        <w:sz w:val="24"/>
        <w:szCs w:val="24"/>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1">
    <w:nsid w:val="3F851507"/>
    <w:multiLevelType w:val="hybridMultilevel"/>
    <w:tmpl w:val="7D2458DC"/>
    <w:lvl w:ilvl="0" w:tplc="8772A1EC">
      <w:start w:val="1"/>
      <w:numFmt w:val="decimal"/>
      <w:lvlText w:val="%1."/>
      <w:lvlJc w:val="left"/>
      <w:pPr>
        <w:ind w:left="1068" w:hanging="360"/>
      </w:pPr>
      <w:rPr>
        <w:rFonts w:ascii="Times New Roman" w:hAnsi="Times New Roman" w:cs="Times New Roman" w:hint="default"/>
        <w:b w:val="0"/>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2">
    <w:nsid w:val="406769C0"/>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41546594"/>
    <w:multiLevelType w:val="multilevel"/>
    <w:tmpl w:val="441C7968"/>
    <w:lvl w:ilvl="0">
      <w:start w:val="5"/>
      <w:numFmt w:val="decimal"/>
      <w:lvlText w:val="%1"/>
      <w:lvlJc w:val="left"/>
      <w:pPr>
        <w:ind w:left="840" w:hanging="840"/>
      </w:pPr>
      <w:rPr>
        <w:rFonts w:hint="default"/>
      </w:rPr>
    </w:lvl>
    <w:lvl w:ilvl="1">
      <w:start w:val="1"/>
      <w:numFmt w:val="decimal"/>
      <w:lvlText w:val="%1.%2"/>
      <w:lvlJc w:val="left"/>
      <w:pPr>
        <w:ind w:left="1407" w:hanging="840"/>
      </w:pPr>
      <w:rPr>
        <w:rFonts w:hint="default"/>
      </w:rPr>
    </w:lvl>
    <w:lvl w:ilvl="2">
      <w:start w:val="6"/>
      <w:numFmt w:val="decimal"/>
      <w:lvlText w:val="%1.%2.%3"/>
      <w:lvlJc w:val="left"/>
      <w:pPr>
        <w:ind w:left="1974" w:hanging="840"/>
      </w:pPr>
      <w:rPr>
        <w:rFonts w:hint="default"/>
      </w:rPr>
    </w:lvl>
    <w:lvl w:ilvl="3">
      <w:start w:val="4"/>
      <w:numFmt w:val="decimal"/>
      <w:lvlText w:val="%1.%2.%3.%4"/>
      <w:lvlJc w:val="left"/>
      <w:pPr>
        <w:ind w:left="2541" w:hanging="84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04">
    <w:nsid w:val="421F5179"/>
    <w:multiLevelType w:val="hybridMultilevel"/>
    <w:tmpl w:val="B5527A3E"/>
    <w:lvl w:ilvl="0" w:tplc="782C92CC">
      <w:start w:val="1"/>
      <w:numFmt w:val="bullet"/>
      <w:lvlText w:val="-"/>
      <w:lvlJc w:val="left"/>
      <w:pPr>
        <w:ind w:left="720" w:hanging="360"/>
      </w:pPr>
      <w:rPr>
        <w:rFonts w:ascii="Verdana" w:hAnsi="Verdan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42225162"/>
    <w:multiLevelType w:val="multilevel"/>
    <w:tmpl w:val="A6B27B7A"/>
    <w:lvl w:ilvl="0">
      <w:start w:val="5"/>
      <w:numFmt w:val="decimal"/>
      <w:lvlText w:val="%1"/>
      <w:lvlJc w:val="left"/>
      <w:pPr>
        <w:ind w:left="660" w:hanging="660"/>
      </w:pPr>
      <w:rPr>
        <w:rFonts w:hint="default"/>
      </w:rPr>
    </w:lvl>
    <w:lvl w:ilvl="1">
      <w:start w:val="2"/>
      <w:numFmt w:val="decimal"/>
      <w:lvlText w:val="%1.%2"/>
      <w:lvlJc w:val="left"/>
      <w:pPr>
        <w:ind w:left="1274" w:hanging="660"/>
      </w:pPr>
      <w:rPr>
        <w:rFonts w:hint="default"/>
      </w:rPr>
    </w:lvl>
    <w:lvl w:ilvl="2">
      <w:start w:val="4"/>
      <w:numFmt w:val="decimal"/>
      <w:lvlText w:val="%1.%2.%3"/>
      <w:lvlJc w:val="left"/>
      <w:pPr>
        <w:ind w:left="1948" w:hanging="720"/>
      </w:pPr>
      <w:rPr>
        <w:rFonts w:hint="default"/>
      </w:rPr>
    </w:lvl>
    <w:lvl w:ilvl="3">
      <w:start w:val="1"/>
      <w:numFmt w:val="decimal"/>
      <w:lvlText w:val="%1.%2.%3.%4"/>
      <w:lvlJc w:val="left"/>
      <w:pPr>
        <w:ind w:left="2562" w:hanging="720"/>
      </w:pPr>
      <w:rPr>
        <w:rFonts w:hint="default"/>
      </w:rPr>
    </w:lvl>
    <w:lvl w:ilvl="4">
      <w:start w:val="1"/>
      <w:numFmt w:val="decimal"/>
      <w:lvlText w:val="%1.%2.%3.%4.%5"/>
      <w:lvlJc w:val="left"/>
      <w:pPr>
        <w:ind w:left="3536" w:hanging="1080"/>
      </w:pPr>
      <w:rPr>
        <w:rFonts w:hint="default"/>
      </w:rPr>
    </w:lvl>
    <w:lvl w:ilvl="5">
      <w:start w:val="1"/>
      <w:numFmt w:val="decimal"/>
      <w:lvlText w:val="%1.%2.%3.%4.%5.%6"/>
      <w:lvlJc w:val="left"/>
      <w:pPr>
        <w:ind w:left="4150" w:hanging="1080"/>
      </w:pPr>
      <w:rPr>
        <w:rFonts w:hint="default"/>
      </w:rPr>
    </w:lvl>
    <w:lvl w:ilvl="6">
      <w:start w:val="1"/>
      <w:numFmt w:val="decimal"/>
      <w:lvlText w:val="%1.%2.%3.%4.%5.%6.%7"/>
      <w:lvlJc w:val="left"/>
      <w:pPr>
        <w:ind w:left="5124" w:hanging="1440"/>
      </w:pPr>
      <w:rPr>
        <w:rFonts w:hint="default"/>
      </w:rPr>
    </w:lvl>
    <w:lvl w:ilvl="7">
      <w:start w:val="1"/>
      <w:numFmt w:val="decimal"/>
      <w:lvlText w:val="%1.%2.%3.%4.%5.%6.%7.%8"/>
      <w:lvlJc w:val="left"/>
      <w:pPr>
        <w:ind w:left="5738" w:hanging="1440"/>
      </w:pPr>
      <w:rPr>
        <w:rFonts w:hint="default"/>
      </w:rPr>
    </w:lvl>
    <w:lvl w:ilvl="8">
      <w:start w:val="1"/>
      <w:numFmt w:val="decimal"/>
      <w:lvlText w:val="%1.%2.%3.%4.%5.%6.%7.%8.%9"/>
      <w:lvlJc w:val="left"/>
      <w:pPr>
        <w:ind w:left="6712" w:hanging="1800"/>
      </w:pPr>
      <w:rPr>
        <w:rFonts w:hint="default"/>
      </w:rPr>
    </w:lvl>
  </w:abstractNum>
  <w:abstractNum w:abstractNumId="106">
    <w:nsid w:val="4238309D"/>
    <w:multiLevelType w:val="hybridMultilevel"/>
    <w:tmpl w:val="3C32C066"/>
    <w:lvl w:ilvl="0" w:tplc="15E65EC6">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107">
    <w:nsid w:val="434A3B3A"/>
    <w:multiLevelType w:val="hybridMultilevel"/>
    <w:tmpl w:val="72E0587C"/>
    <w:lvl w:ilvl="0" w:tplc="F2AC47B4">
      <w:start w:val="2"/>
      <w:numFmt w:val="decimal"/>
      <w:lvlText w:val="%1."/>
      <w:lvlJc w:val="left"/>
      <w:pPr>
        <w:ind w:left="1571"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446A6B65"/>
    <w:multiLevelType w:val="hybridMultilevel"/>
    <w:tmpl w:val="9A4A6FD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9">
    <w:nsid w:val="44B05803"/>
    <w:multiLevelType w:val="hybridMultilevel"/>
    <w:tmpl w:val="4C3AB5F4"/>
    <w:lvl w:ilvl="0" w:tplc="059A300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0">
    <w:nsid w:val="45243BA7"/>
    <w:multiLevelType w:val="hybridMultilevel"/>
    <w:tmpl w:val="65000C44"/>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11">
    <w:nsid w:val="477928C1"/>
    <w:multiLevelType w:val="hybridMultilevel"/>
    <w:tmpl w:val="57002A06"/>
    <w:lvl w:ilvl="0" w:tplc="169A55AC">
      <w:start w:val="1"/>
      <w:numFmt w:val="bullet"/>
      <w:lvlText w:val="­"/>
      <w:lvlJc w:val="left"/>
      <w:pPr>
        <w:ind w:left="720" w:hanging="360"/>
      </w:pPr>
      <w:rPr>
        <w:rFonts w:ascii="Courier New" w:hAnsi="Courier New"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47AD087E"/>
    <w:multiLevelType w:val="hybridMultilevel"/>
    <w:tmpl w:val="C860BD6C"/>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13">
    <w:nsid w:val="47B10B4E"/>
    <w:multiLevelType w:val="hybridMultilevel"/>
    <w:tmpl w:val="CA107ABC"/>
    <w:lvl w:ilvl="0" w:tplc="447A6C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486D319B"/>
    <w:multiLevelType w:val="hybridMultilevel"/>
    <w:tmpl w:val="8700A78E"/>
    <w:lvl w:ilvl="0" w:tplc="0419000F">
      <w:start w:val="5"/>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4904607A"/>
    <w:multiLevelType w:val="hybridMultilevel"/>
    <w:tmpl w:val="DE840E28"/>
    <w:lvl w:ilvl="0" w:tplc="00D66E2C">
      <w:start w:val="1"/>
      <w:numFmt w:val="lowerLetter"/>
      <w:lvlText w:val="%1."/>
      <w:lvlJc w:val="left"/>
      <w:pPr>
        <w:ind w:left="1440" w:hanging="360"/>
      </w:pPr>
      <w:rPr>
        <w:rFonts w:hint="default"/>
      </w:rPr>
    </w:lvl>
    <w:lvl w:ilvl="1" w:tplc="447A6CA8">
      <w:start w:val="1"/>
      <w:numFmt w:val="bullet"/>
      <w:lvlText w:val=""/>
      <w:lvlJc w:val="left"/>
      <w:pPr>
        <w:ind w:left="1440" w:hanging="36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49AC0BED"/>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7">
    <w:nsid w:val="4A8A50F6"/>
    <w:multiLevelType w:val="hybridMultilevel"/>
    <w:tmpl w:val="90E05A60"/>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18">
    <w:nsid w:val="4B8F6E17"/>
    <w:multiLevelType w:val="hybridMultilevel"/>
    <w:tmpl w:val="1082875A"/>
    <w:lvl w:ilvl="0" w:tplc="0409000F">
      <w:start w:val="1"/>
      <w:numFmt w:val="decimal"/>
      <w:lvlText w:val="%1."/>
      <w:lvlJc w:val="left"/>
      <w:pPr>
        <w:ind w:left="360" w:hanging="360"/>
      </w:pPr>
    </w:lvl>
    <w:lvl w:ilvl="1" w:tplc="041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9">
    <w:nsid w:val="4C5E7B9B"/>
    <w:multiLevelType w:val="hybridMultilevel"/>
    <w:tmpl w:val="CDCCC47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0">
    <w:nsid w:val="4C8B32F6"/>
    <w:multiLevelType w:val="hybridMultilevel"/>
    <w:tmpl w:val="6F2A1DD6"/>
    <w:lvl w:ilvl="0" w:tplc="F808E3BA">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4D5C7BB8"/>
    <w:multiLevelType w:val="hybridMultilevel"/>
    <w:tmpl w:val="E39C88E6"/>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22">
    <w:nsid w:val="4D836EA2"/>
    <w:multiLevelType w:val="hybridMultilevel"/>
    <w:tmpl w:val="1A04510A"/>
    <w:lvl w:ilvl="0" w:tplc="447A6CA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3">
    <w:nsid w:val="4D9A424E"/>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4E857F16"/>
    <w:multiLevelType w:val="hybridMultilevel"/>
    <w:tmpl w:val="72E0587C"/>
    <w:lvl w:ilvl="0" w:tplc="F2AC47B4">
      <w:start w:val="2"/>
      <w:numFmt w:val="decimal"/>
      <w:lvlText w:val="%1."/>
      <w:lvlJc w:val="left"/>
      <w:pPr>
        <w:ind w:left="1571"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4FBA66D1"/>
    <w:multiLevelType w:val="hybridMultilevel"/>
    <w:tmpl w:val="AE2412B8"/>
    <w:lvl w:ilvl="0" w:tplc="643812DA">
      <w:start w:val="1"/>
      <w:numFmt w:val="decimal"/>
      <w:lvlText w:val="%1."/>
      <w:lvlJc w:val="left"/>
      <w:pPr>
        <w:ind w:left="786" w:hanging="360"/>
      </w:pPr>
      <w:rPr>
        <w:b w:val="0"/>
        <w:sz w:val="24"/>
        <w:szCs w:val="24"/>
      </w:rPr>
    </w:lvl>
    <w:lvl w:ilvl="1" w:tplc="04190019" w:tentative="1">
      <w:start w:val="1"/>
      <w:numFmt w:val="lowerLetter"/>
      <w:lvlText w:val="%2."/>
      <w:lvlJc w:val="left"/>
      <w:pPr>
        <w:ind w:left="-2814" w:hanging="360"/>
      </w:pPr>
    </w:lvl>
    <w:lvl w:ilvl="2" w:tplc="0419001B" w:tentative="1">
      <w:start w:val="1"/>
      <w:numFmt w:val="lowerRoman"/>
      <w:lvlText w:val="%3."/>
      <w:lvlJc w:val="right"/>
      <w:pPr>
        <w:ind w:left="-2094" w:hanging="180"/>
      </w:pPr>
    </w:lvl>
    <w:lvl w:ilvl="3" w:tplc="0419000F" w:tentative="1">
      <w:start w:val="1"/>
      <w:numFmt w:val="decimal"/>
      <w:lvlText w:val="%4."/>
      <w:lvlJc w:val="left"/>
      <w:pPr>
        <w:ind w:left="-1374" w:hanging="360"/>
      </w:pPr>
    </w:lvl>
    <w:lvl w:ilvl="4" w:tplc="04190019" w:tentative="1">
      <w:start w:val="1"/>
      <w:numFmt w:val="lowerLetter"/>
      <w:lvlText w:val="%5."/>
      <w:lvlJc w:val="left"/>
      <w:pPr>
        <w:ind w:left="-654" w:hanging="360"/>
      </w:pPr>
    </w:lvl>
    <w:lvl w:ilvl="5" w:tplc="0419001B" w:tentative="1">
      <w:start w:val="1"/>
      <w:numFmt w:val="lowerRoman"/>
      <w:lvlText w:val="%6."/>
      <w:lvlJc w:val="right"/>
      <w:pPr>
        <w:ind w:left="66" w:hanging="180"/>
      </w:pPr>
    </w:lvl>
    <w:lvl w:ilvl="6" w:tplc="0419000F" w:tentative="1">
      <w:start w:val="1"/>
      <w:numFmt w:val="decimal"/>
      <w:lvlText w:val="%7."/>
      <w:lvlJc w:val="left"/>
      <w:pPr>
        <w:ind w:left="786" w:hanging="360"/>
      </w:pPr>
    </w:lvl>
    <w:lvl w:ilvl="7" w:tplc="04190019" w:tentative="1">
      <w:start w:val="1"/>
      <w:numFmt w:val="lowerLetter"/>
      <w:lvlText w:val="%8."/>
      <w:lvlJc w:val="left"/>
      <w:pPr>
        <w:ind w:left="1506" w:hanging="360"/>
      </w:pPr>
    </w:lvl>
    <w:lvl w:ilvl="8" w:tplc="0419001B" w:tentative="1">
      <w:start w:val="1"/>
      <w:numFmt w:val="lowerRoman"/>
      <w:lvlText w:val="%9."/>
      <w:lvlJc w:val="right"/>
      <w:pPr>
        <w:ind w:left="2226" w:hanging="180"/>
      </w:pPr>
    </w:lvl>
  </w:abstractNum>
  <w:abstractNum w:abstractNumId="126">
    <w:nsid w:val="4FC90C3B"/>
    <w:multiLevelType w:val="hybridMultilevel"/>
    <w:tmpl w:val="99D86A64"/>
    <w:lvl w:ilvl="0" w:tplc="0409000F">
      <w:start w:val="1"/>
      <w:numFmt w:val="decimal"/>
      <w:lvlText w:val="%1."/>
      <w:lvlJc w:val="left"/>
      <w:pPr>
        <w:ind w:left="360" w:hanging="360"/>
      </w:pPr>
    </w:lvl>
    <w:lvl w:ilvl="1" w:tplc="041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7">
    <w:nsid w:val="507027F3"/>
    <w:multiLevelType w:val="hybridMultilevel"/>
    <w:tmpl w:val="87DED8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513B051B"/>
    <w:multiLevelType w:val="hybridMultilevel"/>
    <w:tmpl w:val="9C90A7E6"/>
    <w:lvl w:ilvl="0" w:tplc="BE3EEFF8">
      <w:start w:val="1"/>
      <w:numFmt w:val="bullet"/>
      <w:lvlText w:val=""/>
      <w:lvlPicBulletId w:val="0"/>
      <w:lvlJc w:val="left"/>
      <w:pPr>
        <w:tabs>
          <w:tab w:val="num" w:pos="720"/>
        </w:tabs>
        <w:ind w:left="720" w:hanging="360"/>
      </w:pPr>
      <w:rPr>
        <w:rFonts w:ascii="Symbol" w:hAnsi="Symbol" w:hint="default"/>
      </w:rPr>
    </w:lvl>
    <w:lvl w:ilvl="1" w:tplc="932805C0">
      <w:start w:val="1"/>
      <w:numFmt w:val="bullet"/>
      <w:lvlText w:val=""/>
      <w:lvlJc w:val="left"/>
      <w:pPr>
        <w:tabs>
          <w:tab w:val="num" w:pos="1440"/>
        </w:tabs>
        <w:ind w:left="1440" w:hanging="360"/>
      </w:pPr>
      <w:rPr>
        <w:rFonts w:ascii="Symbol" w:hAnsi="Symbol" w:hint="default"/>
      </w:rPr>
    </w:lvl>
    <w:lvl w:ilvl="2" w:tplc="0292E140">
      <w:start w:val="1"/>
      <w:numFmt w:val="bullet"/>
      <w:lvlText w:val=""/>
      <w:lvlJc w:val="left"/>
      <w:pPr>
        <w:tabs>
          <w:tab w:val="num" w:pos="2160"/>
        </w:tabs>
        <w:ind w:left="2160" w:hanging="360"/>
      </w:pPr>
      <w:rPr>
        <w:rFonts w:ascii="Symbol" w:hAnsi="Symbol" w:hint="default"/>
      </w:rPr>
    </w:lvl>
    <w:lvl w:ilvl="3" w:tplc="D1D2DC06">
      <w:start w:val="1"/>
      <w:numFmt w:val="bullet"/>
      <w:lvlText w:val=""/>
      <w:lvlJc w:val="left"/>
      <w:pPr>
        <w:tabs>
          <w:tab w:val="num" w:pos="2880"/>
        </w:tabs>
        <w:ind w:left="2880" w:hanging="360"/>
      </w:pPr>
      <w:rPr>
        <w:rFonts w:ascii="Symbol" w:hAnsi="Symbol" w:hint="default"/>
      </w:rPr>
    </w:lvl>
    <w:lvl w:ilvl="4" w:tplc="7D967E74">
      <w:start w:val="1"/>
      <w:numFmt w:val="bullet"/>
      <w:lvlText w:val=""/>
      <w:lvlJc w:val="left"/>
      <w:pPr>
        <w:tabs>
          <w:tab w:val="num" w:pos="3600"/>
        </w:tabs>
        <w:ind w:left="3600" w:hanging="360"/>
      </w:pPr>
      <w:rPr>
        <w:rFonts w:ascii="Symbol" w:hAnsi="Symbol" w:hint="default"/>
      </w:rPr>
    </w:lvl>
    <w:lvl w:ilvl="5" w:tplc="9018633C">
      <w:start w:val="1"/>
      <w:numFmt w:val="bullet"/>
      <w:lvlText w:val=""/>
      <w:lvlJc w:val="left"/>
      <w:pPr>
        <w:tabs>
          <w:tab w:val="num" w:pos="4320"/>
        </w:tabs>
        <w:ind w:left="4320" w:hanging="360"/>
      </w:pPr>
      <w:rPr>
        <w:rFonts w:ascii="Symbol" w:hAnsi="Symbol" w:hint="default"/>
      </w:rPr>
    </w:lvl>
    <w:lvl w:ilvl="6" w:tplc="81063D20">
      <w:start w:val="1"/>
      <w:numFmt w:val="bullet"/>
      <w:lvlText w:val=""/>
      <w:lvlJc w:val="left"/>
      <w:pPr>
        <w:tabs>
          <w:tab w:val="num" w:pos="5040"/>
        </w:tabs>
        <w:ind w:left="5040" w:hanging="360"/>
      </w:pPr>
      <w:rPr>
        <w:rFonts w:ascii="Symbol" w:hAnsi="Symbol" w:hint="default"/>
      </w:rPr>
    </w:lvl>
    <w:lvl w:ilvl="7" w:tplc="7E4A47E6">
      <w:start w:val="1"/>
      <w:numFmt w:val="bullet"/>
      <w:lvlText w:val=""/>
      <w:lvlJc w:val="left"/>
      <w:pPr>
        <w:tabs>
          <w:tab w:val="num" w:pos="5760"/>
        </w:tabs>
        <w:ind w:left="5760" w:hanging="360"/>
      </w:pPr>
      <w:rPr>
        <w:rFonts w:ascii="Symbol" w:hAnsi="Symbol" w:hint="default"/>
      </w:rPr>
    </w:lvl>
    <w:lvl w:ilvl="8" w:tplc="8FCAC8B6">
      <w:start w:val="1"/>
      <w:numFmt w:val="bullet"/>
      <w:lvlText w:val=""/>
      <w:lvlJc w:val="left"/>
      <w:pPr>
        <w:tabs>
          <w:tab w:val="num" w:pos="6480"/>
        </w:tabs>
        <w:ind w:left="6480" w:hanging="360"/>
      </w:pPr>
      <w:rPr>
        <w:rFonts w:ascii="Symbol" w:hAnsi="Symbol" w:hint="default"/>
      </w:rPr>
    </w:lvl>
  </w:abstractNum>
  <w:abstractNum w:abstractNumId="129">
    <w:nsid w:val="51F03CDD"/>
    <w:multiLevelType w:val="hybridMultilevel"/>
    <w:tmpl w:val="583ED3F8"/>
    <w:lvl w:ilvl="0" w:tplc="059A300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nsid w:val="531E5AF5"/>
    <w:multiLevelType w:val="hybridMultilevel"/>
    <w:tmpl w:val="7D2458DC"/>
    <w:lvl w:ilvl="0" w:tplc="8772A1EC">
      <w:start w:val="1"/>
      <w:numFmt w:val="decimal"/>
      <w:lvlText w:val="%1."/>
      <w:lvlJc w:val="left"/>
      <w:pPr>
        <w:ind w:left="1068" w:hanging="360"/>
      </w:pPr>
      <w:rPr>
        <w:rFonts w:ascii="Times New Roman" w:hAnsi="Times New Roman" w:cs="Times New Roman" w:hint="default"/>
        <w:b w:val="0"/>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1">
    <w:nsid w:val="53B74C8C"/>
    <w:multiLevelType w:val="hybridMultilevel"/>
    <w:tmpl w:val="89D8AE7E"/>
    <w:lvl w:ilvl="0" w:tplc="C0BA21BA">
      <w:start w:val="1"/>
      <w:numFmt w:val="decimal"/>
      <w:lvlText w:val="%1."/>
      <w:lvlJc w:val="left"/>
      <w:pPr>
        <w:ind w:left="1571" w:hanging="360"/>
      </w:pPr>
      <w:rPr>
        <w:b w:val="0"/>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32">
    <w:nsid w:val="544B792F"/>
    <w:multiLevelType w:val="hybridMultilevel"/>
    <w:tmpl w:val="A448F6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nsid w:val="559D2EA3"/>
    <w:multiLevelType w:val="hybridMultilevel"/>
    <w:tmpl w:val="C2E09926"/>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34">
    <w:nsid w:val="562A6222"/>
    <w:multiLevelType w:val="hybridMultilevel"/>
    <w:tmpl w:val="F18057FE"/>
    <w:lvl w:ilvl="0" w:tplc="447A6C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nsid w:val="56AC48F9"/>
    <w:multiLevelType w:val="hybridMultilevel"/>
    <w:tmpl w:val="9586B054"/>
    <w:lvl w:ilvl="0" w:tplc="059A300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6">
    <w:nsid w:val="588F3FD1"/>
    <w:multiLevelType w:val="hybridMultilevel"/>
    <w:tmpl w:val="D3CE35F8"/>
    <w:lvl w:ilvl="0" w:tplc="447A6CA8">
      <w:start w:val="1"/>
      <w:numFmt w:val="bullet"/>
      <w:lvlText w:val=""/>
      <w:lvlJc w:val="left"/>
      <w:pPr>
        <w:ind w:left="360" w:hanging="360"/>
      </w:pPr>
      <w:rPr>
        <w:rFonts w:ascii="Symbol" w:hAnsi="Symbol" w:hint="default"/>
      </w:rPr>
    </w:lvl>
    <w:lvl w:ilvl="1" w:tplc="041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7">
    <w:nsid w:val="592E148D"/>
    <w:multiLevelType w:val="hybridMultilevel"/>
    <w:tmpl w:val="8C02CF64"/>
    <w:lvl w:ilvl="0" w:tplc="D52A2A34">
      <w:start w:val="233"/>
      <w:numFmt w:val="decimal"/>
      <w:lvlText w:val="%1"/>
      <w:lvlJc w:val="left"/>
      <w:pPr>
        <w:ind w:left="4608" w:hanging="360"/>
      </w:pPr>
      <w:rPr>
        <w:rFonts w:hint="default"/>
      </w:rPr>
    </w:lvl>
    <w:lvl w:ilvl="1" w:tplc="04190019" w:tentative="1">
      <w:start w:val="1"/>
      <w:numFmt w:val="lowerLetter"/>
      <w:lvlText w:val="%2."/>
      <w:lvlJc w:val="left"/>
      <w:pPr>
        <w:ind w:left="5328" w:hanging="360"/>
      </w:pPr>
    </w:lvl>
    <w:lvl w:ilvl="2" w:tplc="0419001B" w:tentative="1">
      <w:start w:val="1"/>
      <w:numFmt w:val="lowerRoman"/>
      <w:lvlText w:val="%3."/>
      <w:lvlJc w:val="right"/>
      <w:pPr>
        <w:ind w:left="6048" w:hanging="180"/>
      </w:pPr>
    </w:lvl>
    <w:lvl w:ilvl="3" w:tplc="0419000F" w:tentative="1">
      <w:start w:val="1"/>
      <w:numFmt w:val="decimal"/>
      <w:lvlText w:val="%4."/>
      <w:lvlJc w:val="left"/>
      <w:pPr>
        <w:ind w:left="6768" w:hanging="360"/>
      </w:pPr>
    </w:lvl>
    <w:lvl w:ilvl="4" w:tplc="04190019" w:tentative="1">
      <w:start w:val="1"/>
      <w:numFmt w:val="lowerLetter"/>
      <w:lvlText w:val="%5."/>
      <w:lvlJc w:val="left"/>
      <w:pPr>
        <w:ind w:left="7488" w:hanging="360"/>
      </w:pPr>
    </w:lvl>
    <w:lvl w:ilvl="5" w:tplc="0419001B" w:tentative="1">
      <w:start w:val="1"/>
      <w:numFmt w:val="lowerRoman"/>
      <w:lvlText w:val="%6."/>
      <w:lvlJc w:val="right"/>
      <w:pPr>
        <w:ind w:left="8208" w:hanging="180"/>
      </w:pPr>
    </w:lvl>
    <w:lvl w:ilvl="6" w:tplc="0419000F" w:tentative="1">
      <w:start w:val="1"/>
      <w:numFmt w:val="decimal"/>
      <w:lvlText w:val="%7."/>
      <w:lvlJc w:val="left"/>
      <w:pPr>
        <w:ind w:left="8928" w:hanging="360"/>
      </w:pPr>
    </w:lvl>
    <w:lvl w:ilvl="7" w:tplc="04190019" w:tentative="1">
      <w:start w:val="1"/>
      <w:numFmt w:val="lowerLetter"/>
      <w:lvlText w:val="%8."/>
      <w:lvlJc w:val="left"/>
      <w:pPr>
        <w:ind w:left="9648" w:hanging="360"/>
      </w:pPr>
    </w:lvl>
    <w:lvl w:ilvl="8" w:tplc="0419001B" w:tentative="1">
      <w:start w:val="1"/>
      <w:numFmt w:val="lowerRoman"/>
      <w:lvlText w:val="%9."/>
      <w:lvlJc w:val="right"/>
      <w:pPr>
        <w:ind w:left="10368" w:hanging="180"/>
      </w:pPr>
    </w:lvl>
  </w:abstractNum>
  <w:abstractNum w:abstractNumId="138">
    <w:nsid w:val="599A358D"/>
    <w:multiLevelType w:val="hybridMultilevel"/>
    <w:tmpl w:val="4670AA78"/>
    <w:lvl w:ilvl="0" w:tplc="447A6C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nsid w:val="59A02764"/>
    <w:multiLevelType w:val="hybridMultilevel"/>
    <w:tmpl w:val="BF2C98BC"/>
    <w:lvl w:ilvl="0" w:tplc="059A300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0">
    <w:nsid w:val="59A971FD"/>
    <w:multiLevelType w:val="hybridMultilevel"/>
    <w:tmpl w:val="3AC4E824"/>
    <w:lvl w:ilvl="0" w:tplc="227AF8AA">
      <w:start w:val="132"/>
      <w:numFmt w:val="decimal"/>
      <w:lvlText w:val="%1"/>
      <w:lvlJc w:val="left"/>
      <w:pPr>
        <w:ind w:left="2340" w:hanging="360"/>
      </w:pPr>
      <w:rPr>
        <w:rFonts w:hint="default"/>
      </w:rPr>
    </w:lvl>
    <w:lvl w:ilvl="1" w:tplc="04190019">
      <w:start w:val="1"/>
      <w:numFmt w:val="lowerLetter"/>
      <w:lvlText w:val="%2."/>
      <w:lvlJc w:val="left"/>
      <w:pPr>
        <w:ind w:left="3060" w:hanging="360"/>
      </w:pPr>
    </w:lvl>
    <w:lvl w:ilvl="2" w:tplc="0419001B" w:tentative="1">
      <w:start w:val="1"/>
      <w:numFmt w:val="lowerRoman"/>
      <w:lvlText w:val="%3."/>
      <w:lvlJc w:val="right"/>
      <w:pPr>
        <w:ind w:left="3780" w:hanging="180"/>
      </w:pPr>
    </w:lvl>
    <w:lvl w:ilvl="3" w:tplc="0419000F" w:tentative="1">
      <w:start w:val="1"/>
      <w:numFmt w:val="decimal"/>
      <w:lvlText w:val="%4."/>
      <w:lvlJc w:val="left"/>
      <w:pPr>
        <w:ind w:left="4500" w:hanging="360"/>
      </w:pPr>
    </w:lvl>
    <w:lvl w:ilvl="4" w:tplc="04190019" w:tentative="1">
      <w:start w:val="1"/>
      <w:numFmt w:val="lowerLetter"/>
      <w:lvlText w:val="%5."/>
      <w:lvlJc w:val="left"/>
      <w:pPr>
        <w:ind w:left="5220" w:hanging="360"/>
      </w:pPr>
    </w:lvl>
    <w:lvl w:ilvl="5" w:tplc="0419001B" w:tentative="1">
      <w:start w:val="1"/>
      <w:numFmt w:val="lowerRoman"/>
      <w:lvlText w:val="%6."/>
      <w:lvlJc w:val="right"/>
      <w:pPr>
        <w:ind w:left="5940" w:hanging="180"/>
      </w:pPr>
    </w:lvl>
    <w:lvl w:ilvl="6" w:tplc="0419000F" w:tentative="1">
      <w:start w:val="1"/>
      <w:numFmt w:val="decimal"/>
      <w:lvlText w:val="%7."/>
      <w:lvlJc w:val="left"/>
      <w:pPr>
        <w:ind w:left="6660" w:hanging="360"/>
      </w:pPr>
    </w:lvl>
    <w:lvl w:ilvl="7" w:tplc="04190019" w:tentative="1">
      <w:start w:val="1"/>
      <w:numFmt w:val="lowerLetter"/>
      <w:lvlText w:val="%8."/>
      <w:lvlJc w:val="left"/>
      <w:pPr>
        <w:ind w:left="7380" w:hanging="360"/>
      </w:pPr>
    </w:lvl>
    <w:lvl w:ilvl="8" w:tplc="0419001B" w:tentative="1">
      <w:start w:val="1"/>
      <w:numFmt w:val="lowerRoman"/>
      <w:lvlText w:val="%9."/>
      <w:lvlJc w:val="right"/>
      <w:pPr>
        <w:ind w:left="8100" w:hanging="180"/>
      </w:pPr>
    </w:lvl>
  </w:abstractNum>
  <w:abstractNum w:abstractNumId="141">
    <w:nsid w:val="5AE728E3"/>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2">
    <w:nsid w:val="5AF37886"/>
    <w:multiLevelType w:val="multilevel"/>
    <w:tmpl w:val="16447590"/>
    <w:lvl w:ilvl="0">
      <w:start w:val="1"/>
      <w:numFmt w:val="decimal"/>
      <w:lvlText w:val="%1."/>
      <w:lvlJc w:val="left"/>
      <w:pPr>
        <w:ind w:left="360" w:hanging="360"/>
      </w:pPr>
      <w:rPr>
        <w:rFonts w:hint="default"/>
      </w:rPr>
    </w:lvl>
    <w:lvl w:ilvl="1">
      <w:start w:val="1"/>
      <w:numFmt w:val="decimal"/>
      <w:lvlText w:val="%1.%2)"/>
      <w:lvlJc w:val="left"/>
      <w:pPr>
        <w:ind w:left="394" w:hanging="360"/>
      </w:pPr>
      <w:rPr>
        <w:rFonts w:hint="default"/>
      </w:rPr>
    </w:lvl>
    <w:lvl w:ilvl="2">
      <w:start w:val="1"/>
      <w:numFmt w:val="decimalZero"/>
      <w:lvlText w:val="%1.%2)%3."/>
      <w:lvlJc w:val="left"/>
      <w:pPr>
        <w:ind w:left="788" w:hanging="720"/>
      </w:pPr>
      <w:rPr>
        <w:rFonts w:hint="default"/>
      </w:rPr>
    </w:lvl>
    <w:lvl w:ilvl="3">
      <w:start w:val="1"/>
      <w:numFmt w:val="decimalZero"/>
      <w:lvlText w:val="%1.%2)%3.%4."/>
      <w:lvlJc w:val="left"/>
      <w:pPr>
        <w:ind w:left="822" w:hanging="720"/>
      </w:pPr>
      <w:rPr>
        <w:rFonts w:hint="default"/>
      </w:rPr>
    </w:lvl>
    <w:lvl w:ilvl="4">
      <w:start w:val="1"/>
      <w:numFmt w:val="decimal"/>
      <w:lvlText w:val="%1.%2)%3.%4.%5."/>
      <w:lvlJc w:val="left"/>
      <w:pPr>
        <w:ind w:left="1216" w:hanging="1080"/>
      </w:pPr>
      <w:rPr>
        <w:rFonts w:hint="default"/>
      </w:rPr>
    </w:lvl>
    <w:lvl w:ilvl="5">
      <w:start w:val="1"/>
      <w:numFmt w:val="decimal"/>
      <w:lvlText w:val="%1.%2)%3.%4.%5.%6."/>
      <w:lvlJc w:val="left"/>
      <w:pPr>
        <w:ind w:left="1250" w:hanging="1080"/>
      </w:pPr>
      <w:rPr>
        <w:rFonts w:hint="default"/>
      </w:rPr>
    </w:lvl>
    <w:lvl w:ilvl="6">
      <w:start w:val="1"/>
      <w:numFmt w:val="decimal"/>
      <w:lvlText w:val="%1.%2)%3.%4.%5.%6.%7."/>
      <w:lvlJc w:val="left"/>
      <w:pPr>
        <w:ind w:left="1284" w:hanging="1080"/>
      </w:pPr>
      <w:rPr>
        <w:rFonts w:hint="default"/>
      </w:rPr>
    </w:lvl>
    <w:lvl w:ilvl="7">
      <w:start w:val="1"/>
      <w:numFmt w:val="decimal"/>
      <w:lvlText w:val="%1.%2)%3.%4.%5.%6.%7.%8."/>
      <w:lvlJc w:val="left"/>
      <w:pPr>
        <w:ind w:left="1678" w:hanging="1440"/>
      </w:pPr>
      <w:rPr>
        <w:rFonts w:hint="default"/>
      </w:rPr>
    </w:lvl>
    <w:lvl w:ilvl="8">
      <w:start w:val="1"/>
      <w:numFmt w:val="decimal"/>
      <w:lvlText w:val="%1.%2)%3.%4.%5.%6.%7.%8.%9."/>
      <w:lvlJc w:val="left"/>
      <w:pPr>
        <w:ind w:left="1712" w:hanging="1440"/>
      </w:pPr>
      <w:rPr>
        <w:rFonts w:hint="default"/>
      </w:rPr>
    </w:lvl>
  </w:abstractNum>
  <w:abstractNum w:abstractNumId="143">
    <w:nsid w:val="5C242102"/>
    <w:multiLevelType w:val="hybridMultilevel"/>
    <w:tmpl w:val="DDBE62A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4">
    <w:nsid w:val="5C4E68F5"/>
    <w:multiLevelType w:val="multilevel"/>
    <w:tmpl w:val="E682B51E"/>
    <w:lvl w:ilvl="0">
      <w:start w:val="1"/>
      <w:numFmt w:val="decimal"/>
      <w:lvlText w:val="%1."/>
      <w:lvlJc w:val="left"/>
      <w:pPr>
        <w:ind w:left="1571" w:hanging="360"/>
      </w:pPr>
      <w:rPr>
        <w:rFonts w:hint="default"/>
        <w:b w:val="0"/>
        <w:i w:val="0"/>
      </w:rPr>
    </w:lvl>
    <w:lvl w:ilvl="1">
      <w:start w:val="4"/>
      <w:numFmt w:val="decimal"/>
      <w:isLgl/>
      <w:lvlText w:val="%1.%2."/>
      <w:lvlJc w:val="left"/>
      <w:pPr>
        <w:ind w:left="1991" w:hanging="780"/>
      </w:pPr>
      <w:rPr>
        <w:rFonts w:hint="default"/>
      </w:rPr>
    </w:lvl>
    <w:lvl w:ilvl="2">
      <w:start w:val="3"/>
      <w:numFmt w:val="decimal"/>
      <w:isLgl/>
      <w:lvlText w:val="%1.%2.%3."/>
      <w:lvlJc w:val="left"/>
      <w:pPr>
        <w:ind w:left="1991" w:hanging="780"/>
      </w:pPr>
      <w:rPr>
        <w:rFonts w:hint="default"/>
      </w:rPr>
    </w:lvl>
    <w:lvl w:ilvl="3">
      <w:start w:val="2"/>
      <w:numFmt w:val="decimal"/>
      <w:isLgl/>
      <w:lvlText w:val="%1.%2.%3.%4."/>
      <w:lvlJc w:val="left"/>
      <w:pPr>
        <w:ind w:left="1991" w:hanging="780"/>
      </w:pPr>
      <w:rPr>
        <w:rFonts w:hint="default"/>
      </w:rPr>
    </w:lvl>
    <w:lvl w:ilvl="4">
      <w:start w:val="5"/>
      <w:numFmt w:val="decimal"/>
      <w:isLgl/>
      <w:lvlText w:val="%1.%2.%3.%4.%5."/>
      <w:lvlJc w:val="left"/>
      <w:pPr>
        <w:ind w:left="2291" w:hanging="1080"/>
      </w:pPr>
      <w:rPr>
        <w:rFonts w:hint="default"/>
      </w:rPr>
    </w:lvl>
    <w:lvl w:ilvl="5">
      <w:start w:val="1"/>
      <w:numFmt w:val="decimal"/>
      <w:isLgl/>
      <w:lvlText w:val="%1.%2.%3.%4.%5.%6."/>
      <w:lvlJc w:val="left"/>
      <w:pPr>
        <w:ind w:left="2291" w:hanging="108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2651" w:hanging="1440"/>
      </w:pPr>
      <w:rPr>
        <w:rFonts w:hint="default"/>
      </w:rPr>
    </w:lvl>
    <w:lvl w:ilvl="8">
      <w:start w:val="1"/>
      <w:numFmt w:val="decimal"/>
      <w:isLgl/>
      <w:lvlText w:val="%1.%2.%3.%4.%5.%6.%7.%8.%9."/>
      <w:lvlJc w:val="left"/>
      <w:pPr>
        <w:ind w:left="3011" w:hanging="1800"/>
      </w:pPr>
      <w:rPr>
        <w:rFonts w:hint="default"/>
      </w:rPr>
    </w:lvl>
  </w:abstractNum>
  <w:abstractNum w:abstractNumId="145">
    <w:nsid w:val="5C7B2BDF"/>
    <w:multiLevelType w:val="multilevel"/>
    <w:tmpl w:val="6B1A5EC0"/>
    <w:lvl w:ilvl="0">
      <w:start w:val="1"/>
      <w:numFmt w:val="decimal"/>
      <w:lvlText w:val="%1."/>
      <w:lvlJc w:val="left"/>
      <w:pPr>
        <w:ind w:left="2880" w:hanging="360"/>
      </w:pPr>
    </w:lvl>
    <w:lvl w:ilvl="1">
      <w:start w:val="5"/>
      <w:numFmt w:val="decimal"/>
      <w:isLgl/>
      <w:lvlText w:val="%1.%2"/>
      <w:lvlJc w:val="left"/>
      <w:pPr>
        <w:ind w:left="3360" w:hanging="840"/>
      </w:pPr>
      <w:rPr>
        <w:rFonts w:hint="default"/>
      </w:rPr>
    </w:lvl>
    <w:lvl w:ilvl="2">
      <w:start w:val="1"/>
      <w:numFmt w:val="decimal"/>
      <w:isLgl/>
      <w:lvlText w:val="%1.%2.%3"/>
      <w:lvlJc w:val="left"/>
      <w:pPr>
        <w:ind w:left="3360" w:hanging="840"/>
      </w:pPr>
      <w:rPr>
        <w:rFonts w:hint="default"/>
      </w:rPr>
    </w:lvl>
    <w:lvl w:ilvl="3">
      <w:start w:val="1"/>
      <w:numFmt w:val="decimal"/>
      <w:isLgl/>
      <w:lvlText w:val="%1.%2.%3.%4"/>
      <w:lvlJc w:val="left"/>
      <w:pPr>
        <w:ind w:left="3360" w:hanging="84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800"/>
      </w:pPr>
      <w:rPr>
        <w:rFonts w:hint="default"/>
      </w:rPr>
    </w:lvl>
  </w:abstractNum>
  <w:abstractNum w:abstractNumId="146">
    <w:nsid w:val="5D52530A"/>
    <w:multiLevelType w:val="hybridMultilevel"/>
    <w:tmpl w:val="255EF882"/>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47">
    <w:nsid w:val="5D596696"/>
    <w:multiLevelType w:val="hybridMultilevel"/>
    <w:tmpl w:val="CB3C7B38"/>
    <w:lvl w:ilvl="0" w:tplc="F808E3BA">
      <w:start w:val="1"/>
      <w:numFmt w:val="bullet"/>
      <w:lvlText w:val=""/>
      <w:lvlJc w:val="left"/>
      <w:pPr>
        <w:ind w:left="1843" w:hanging="360"/>
      </w:pPr>
      <w:rPr>
        <w:rFonts w:ascii="Symbol" w:hAnsi="Symbol" w:hint="default"/>
      </w:rPr>
    </w:lvl>
    <w:lvl w:ilvl="1" w:tplc="04190003">
      <w:start w:val="1"/>
      <w:numFmt w:val="bullet"/>
      <w:lvlText w:val="o"/>
      <w:lvlJc w:val="left"/>
      <w:pPr>
        <w:ind w:left="2563" w:hanging="360"/>
      </w:pPr>
      <w:rPr>
        <w:rFonts w:ascii="Courier New" w:hAnsi="Courier New" w:cs="Courier New" w:hint="default"/>
      </w:rPr>
    </w:lvl>
    <w:lvl w:ilvl="2" w:tplc="04190005" w:tentative="1">
      <w:start w:val="1"/>
      <w:numFmt w:val="bullet"/>
      <w:lvlText w:val=""/>
      <w:lvlJc w:val="left"/>
      <w:pPr>
        <w:ind w:left="3283" w:hanging="360"/>
      </w:pPr>
      <w:rPr>
        <w:rFonts w:ascii="Wingdings" w:hAnsi="Wingdings" w:hint="default"/>
      </w:rPr>
    </w:lvl>
    <w:lvl w:ilvl="3" w:tplc="04190001" w:tentative="1">
      <w:start w:val="1"/>
      <w:numFmt w:val="bullet"/>
      <w:lvlText w:val=""/>
      <w:lvlJc w:val="left"/>
      <w:pPr>
        <w:ind w:left="4003" w:hanging="360"/>
      </w:pPr>
      <w:rPr>
        <w:rFonts w:ascii="Symbol" w:hAnsi="Symbol" w:hint="default"/>
      </w:rPr>
    </w:lvl>
    <w:lvl w:ilvl="4" w:tplc="04190003" w:tentative="1">
      <w:start w:val="1"/>
      <w:numFmt w:val="bullet"/>
      <w:lvlText w:val="o"/>
      <w:lvlJc w:val="left"/>
      <w:pPr>
        <w:ind w:left="4723" w:hanging="360"/>
      </w:pPr>
      <w:rPr>
        <w:rFonts w:ascii="Courier New" w:hAnsi="Courier New" w:cs="Courier New" w:hint="default"/>
      </w:rPr>
    </w:lvl>
    <w:lvl w:ilvl="5" w:tplc="04190005" w:tentative="1">
      <w:start w:val="1"/>
      <w:numFmt w:val="bullet"/>
      <w:lvlText w:val=""/>
      <w:lvlJc w:val="left"/>
      <w:pPr>
        <w:ind w:left="5443" w:hanging="360"/>
      </w:pPr>
      <w:rPr>
        <w:rFonts w:ascii="Wingdings" w:hAnsi="Wingdings" w:hint="default"/>
      </w:rPr>
    </w:lvl>
    <w:lvl w:ilvl="6" w:tplc="04190001" w:tentative="1">
      <w:start w:val="1"/>
      <w:numFmt w:val="bullet"/>
      <w:lvlText w:val=""/>
      <w:lvlJc w:val="left"/>
      <w:pPr>
        <w:ind w:left="6163" w:hanging="360"/>
      </w:pPr>
      <w:rPr>
        <w:rFonts w:ascii="Symbol" w:hAnsi="Symbol" w:hint="default"/>
      </w:rPr>
    </w:lvl>
    <w:lvl w:ilvl="7" w:tplc="04190003" w:tentative="1">
      <w:start w:val="1"/>
      <w:numFmt w:val="bullet"/>
      <w:lvlText w:val="o"/>
      <w:lvlJc w:val="left"/>
      <w:pPr>
        <w:ind w:left="6883" w:hanging="360"/>
      </w:pPr>
      <w:rPr>
        <w:rFonts w:ascii="Courier New" w:hAnsi="Courier New" w:cs="Courier New" w:hint="default"/>
      </w:rPr>
    </w:lvl>
    <w:lvl w:ilvl="8" w:tplc="04190005" w:tentative="1">
      <w:start w:val="1"/>
      <w:numFmt w:val="bullet"/>
      <w:lvlText w:val=""/>
      <w:lvlJc w:val="left"/>
      <w:pPr>
        <w:ind w:left="7603" w:hanging="360"/>
      </w:pPr>
      <w:rPr>
        <w:rFonts w:ascii="Wingdings" w:hAnsi="Wingdings" w:hint="default"/>
      </w:rPr>
    </w:lvl>
  </w:abstractNum>
  <w:abstractNum w:abstractNumId="148">
    <w:nsid w:val="5DD34144"/>
    <w:multiLevelType w:val="hybridMultilevel"/>
    <w:tmpl w:val="44EC6C50"/>
    <w:lvl w:ilvl="0" w:tplc="059A300A">
      <w:start w:val="1"/>
      <w:numFmt w:val="bullet"/>
      <w:lvlText w:val=""/>
      <w:lvlJc w:val="left"/>
      <w:pPr>
        <w:ind w:left="1488" w:hanging="360"/>
      </w:pPr>
      <w:rPr>
        <w:rFonts w:ascii="Symbol" w:hAnsi="Symbol" w:hint="default"/>
      </w:rPr>
    </w:lvl>
    <w:lvl w:ilvl="1" w:tplc="04190003" w:tentative="1">
      <w:start w:val="1"/>
      <w:numFmt w:val="bullet"/>
      <w:lvlText w:val="o"/>
      <w:lvlJc w:val="left"/>
      <w:pPr>
        <w:ind w:left="2208" w:hanging="360"/>
      </w:pPr>
      <w:rPr>
        <w:rFonts w:ascii="Courier New" w:hAnsi="Courier New" w:cs="Courier New" w:hint="default"/>
      </w:rPr>
    </w:lvl>
    <w:lvl w:ilvl="2" w:tplc="04190005" w:tentative="1">
      <w:start w:val="1"/>
      <w:numFmt w:val="bullet"/>
      <w:lvlText w:val=""/>
      <w:lvlJc w:val="left"/>
      <w:pPr>
        <w:ind w:left="2928" w:hanging="360"/>
      </w:pPr>
      <w:rPr>
        <w:rFonts w:ascii="Wingdings" w:hAnsi="Wingdings" w:hint="default"/>
      </w:rPr>
    </w:lvl>
    <w:lvl w:ilvl="3" w:tplc="04190001" w:tentative="1">
      <w:start w:val="1"/>
      <w:numFmt w:val="bullet"/>
      <w:lvlText w:val=""/>
      <w:lvlJc w:val="left"/>
      <w:pPr>
        <w:ind w:left="3648" w:hanging="360"/>
      </w:pPr>
      <w:rPr>
        <w:rFonts w:ascii="Symbol" w:hAnsi="Symbol" w:hint="default"/>
      </w:rPr>
    </w:lvl>
    <w:lvl w:ilvl="4" w:tplc="04190003" w:tentative="1">
      <w:start w:val="1"/>
      <w:numFmt w:val="bullet"/>
      <w:lvlText w:val="o"/>
      <w:lvlJc w:val="left"/>
      <w:pPr>
        <w:ind w:left="4368" w:hanging="360"/>
      </w:pPr>
      <w:rPr>
        <w:rFonts w:ascii="Courier New" w:hAnsi="Courier New" w:cs="Courier New" w:hint="default"/>
      </w:rPr>
    </w:lvl>
    <w:lvl w:ilvl="5" w:tplc="04190005" w:tentative="1">
      <w:start w:val="1"/>
      <w:numFmt w:val="bullet"/>
      <w:lvlText w:val=""/>
      <w:lvlJc w:val="left"/>
      <w:pPr>
        <w:ind w:left="5088" w:hanging="360"/>
      </w:pPr>
      <w:rPr>
        <w:rFonts w:ascii="Wingdings" w:hAnsi="Wingdings" w:hint="default"/>
      </w:rPr>
    </w:lvl>
    <w:lvl w:ilvl="6" w:tplc="04190001" w:tentative="1">
      <w:start w:val="1"/>
      <w:numFmt w:val="bullet"/>
      <w:lvlText w:val=""/>
      <w:lvlJc w:val="left"/>
      <w:pPr>
        <w:ind w:left="5808" w:hanging="360"/>
      </w:pPr>
      <w:rPr>
        <w:rFonts w:ascii="Symbol" w:hAnsi="Symbol" w:hint="default"/>
      </w:rPr>
    </w:lvl>
    <w:lvl w:ilvl="7" w:tplc="04190003" w:tentative="1">
      <w:start w:val="1"/>
      <w:numFmt w:val="bullet"/>
      <w:lvlText w:val="o"/>
      <w:lvlJc w:val="left"/>
      <w:pPr>
        <w:ind w:left="6528" w:hanging="360"/>
      </w:pPr>
      <w:rPr>
        <w:rFonts w:ascii="Courier New" w:hAnsi="Courier New" w:cs="Courier New" w:hint="default"/>
      </w:rPr>
    </w:lvl>
    <w:lvl w:ilvl="8" w:tplc="04190005" w:tentative="1">
      <w:start w:val="1"/>
      <w:numFmt w:val="bullet"/>
      <w:lvlText w:val=""/>
      <w:lvlJc w:val="left"/>
      <w:pPr>
        <w:ind w:left="7248" w:hanging="360"/>
      </w:pPr>
      <w:rPr>
        <w:rFonts w:ascii="Wingdings" w:hAnsi="Wingdings" w:hint="default"/>
      </w:rPr>
    </w:lvl>
  </w:abstractNum>
  <w:abstractNum w:abstractNumId="149">
    <w:nsid w:val="5E10517A"/>
    <w:multiLevelType w:val="hybridMultilevel"/>
    <w:tmpl w:val="B05E7E68"/>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50">
    <w:nsid w:val="5F882405"/>
    <w:multiLevelType w:val="multilevel"/>
    <w:tmpl w:val="6EC04CC6"/>
    <w:lvl w:ilvl="0">
      <w:start w:val="1"/>
      <w:numFmt w:val="bullet"/>
      <w:pStyle w:val="a2"/>
      <w:lvlText w:val=""/>
      <w:lvlJc w:val="left"/>
      <w:pPr>
        <w:tabs>
          <w:tab w:val="num" w:pos="1134"/>
        </w:tabs>
        <w:ind w:left="1134" w:hanging="567"/>
      </w:pPr>
      <w:rPr>
        <w:rFonts w:ascii="Symbol" w:hAnsi="Symbol" w:hint="default"/>
      </w:rPr>
    </w:lvl>
    <w:lvl w:ilvl="1">
      <w:start w:val="1"/>
      <w:numFmt w:val="bullet"/>
      <w:lvlText w:val=""/>
      <w:lvlJc w:val="left"/>
      <w:pPr>
        <w:tabs>
          <w:tab w:val="num" w:pos="1701"/>
        </w:tabs>
        <w:ind w:left="1701" w:hanging="567"/>
      </w:pPr>
      <w:rPr>
        <w:rFonts w:ascii="Symbol" w:hAnsi="Symbol" w:hint="default"/>
        <w:color w:val="auto"/>
      </w:rPr>
    </w:lvl>
    <w:lvl w:ilvl="2">
      <w:start w:val="1"/>
      <w:numFmt w:val="bullet"/>
      <w:lvlText w:val=""/>
      <w:lvlJc w:val="left"/>
      <w:pPr>
        <w:tabs>
          <w:tab w:val="num" w:pos="2268"/>
        </w:tabs>
        <w:ind w:left="2268" w:hanging="567"/>
      </w:pPr>
      <w:rPr>
        <w:rFonts w:ascii="Symbol" w:hAnsi="Symbol" w:hint="default"/>
      </w:rPr>
    </w:lvl>
    <w:lvl w:ilvl="3">
      <w:start w:val="1"/>
      <w:numFmt w:val="bullet"/>
      <w:lvlText w:val=""/>
      <w:lvlJc w:val="left"/>
      <w:pPr>
        <w:tabs>
          <w:tab w:val="num" w:pos="2835"/>
        </w:tabs>
        <w:ind w:left="2835" w:hanging="567"/>
      </w:pPr>
      <w:rPr>
        <w:rFonts w:ascii="Symbol" w:hAnsi="Symbol" w:hint="default"/>
      </w:rPr>
    </w:lvl>
    <w:lvl w:ilvl="4">
      <w:start w:val="1"/>
      <w:numFmt w:val="bullet"/>
      <w:lvlText w:val=""/>
      <w:lvlJc w:val="left"/>
      <w:pPr>
        <w:tabs>
          <w:tab w:val="num" w:pos="3402"/>
        </w:tabs>
        <w:ind w:left="3402" w:hanging="567"/>
      </w:pPr>
      <w:rPr>
        <w:rFonts w:ascii="Symbol" w:hAnsi="Symbol" w:hint="default"/>
      </w:rPr>
    </w:lvl>
    <w:lvl w:ilvl="5">
      <w:start w:val="1"/>
      <w:numFmt w:val="bullet"/>
      <w:lvlText w:val=""/>
      <w:lvlJc w:val="left"/>
      <w:pPr>
        <w:tabs>
          <w:tab w:val="num" w:pos="3969"/>
        </w:tabs>
        <w:ind w:left="3969" w:hanging="567"/>
      </w:pPr>
      <w:rPr>
        <w:rFonts w:ascii="Symbol" w:hAnsi="Symbol" w:hint="default"/>
      </w:rPr>
    </w:lvl>
    <w:lvl w:ilvl="6">
      <w:start w:val="1"/>
      <w:numFmt w:val="bullet"/>
      <w:lvlText w:val=""/>
      <w:lvlJc w:val="left"/>
      <w:pPr>
        <w:tabs>
          <w:tab w:val="num" w:pos="4536"/>
        </w:tabs>
        <w:ind w:left="4536" w:hanging="567"/>
      </w:pPr>
      <w:rPr>
        <w:rFonts w:ascii="Symbol" w:hAnsi="Symbol" w:hint="default"/>
      </w:rPr>
    </w:lvl>
    <w:lvl w:ilvl="7">
      <w:start w:val="1"/>
      <w:numFmt w:val="bullet"/>
      <w:lvlText w:val=""/>
      <w:lvlJc w:val="left"/>
      <w:pPr>
        <w:tabs>
          <w:tab w:val="num" w:pos="5103"/>
        </w:tabs>
        <w:ind w:left="5103" w:hanging="567"/>
      </w:pPr>
      <w:rPr>
        <w:rFonts w:ascii="Symbol" w:hAnsi="Symbol" w:hint="default"/>
      </w:rPr>
    </w:lvl>
    <w:lvl w:ilvl="8">
      <w:start w:val="1"/>
      <w:numFmt w:val="bullet"/>
      <w:lvlText w:val=""/>
      <w:lvlJc w:val="left"/>
      <w:pPr>
        <w:tabs>
          <w:tab w:val="num" w:pos="5670"/>
        </w:tabs>
        <w:ind w:left="5670" w:hanging="567"/>
      </w:pPr>
      <w:rPr>
        <w:rFonts w:ascii="Symbol" w:hAnsi="Symbol" w:hint="default"/>
      </w:rPr>
    </w:lvl>
  </w:abstractNum>
  <w:abstractNum w:abstractNumId="151">
    <w:nsid w:val="61B6606E"/>
    <w:multiLevelType w:val="hybridMultilevel"/>
    <w:tmpl w:val="427E3D42"/>
    <w:lvl w:ilvl="0" w:tplc="F808E3BA">
      <w:start w:val="1"/>
      <w:numFmt w:val="bullet"/>
      <w:lvlText w:val=""/>
      <w:lvlJc w:val="left"/>
      <w:pPr>
        <w:ind w:left="720" w:hanging="360"/>
      </w:pPr>
      <w:rPr>
        <w:rFonts w:ascii="Symbol" w:hAnsi="Symbol" w:hint="default"/>
      </w:rPr>
    </w:lvl>
    <w:lvl w:ilvl="1" w:tplc="D63EC746">
      <w:start w:val="1"/>
      <w:numFmt w:val="bullet"/>
      <w:lvlText w:val="o"/>
      <w:lvlJc w:val="left"/>
      <w:pPr>
        <w:ind w:left="1440" w:hanging="360"/>
      </w:pPr>
      <w:rPr>
        <w:rFonts w:ascii="Courier New" w:hAnsi="Courier New" w:cs="Courier New" w:hint="default"/>
      </w:rPr>
    </w:lvl>
    <w:lvl w:ilvl="2" w:tplc="3F12E0E6">
      <w:start w:val="1"/>
      <w:numFmt w:val="bullet"/>
      <w:lvlText w:val=""/>
      <w:lvlJc w:val="left"/>
      <w:pPr>
        <w:ind w:left="2160" w:hanging="360"/>
      </w:pPr>
      <w:rPr>
        <w:rFonts w:ascii="Wingdings" w:hAnsi="Wingdings" w:hint="default"/>
      </w:rPr>
    </w:lvl>
    <w:lvl w:ilvl="3" w:tplc="8F180650">
      <w:start w:val="1"/>
      <w:numFmt w:val="bullet"/>
      <w:lvlText w:val=""/>
      <w:lvlJc w:val="left"/>
      <w:pPr>
        <w:ind w:left="2880" w:hanging="360"/>
      </w:pPr>
      <w:rPr>
        <w:rFonts w:ascii="Symbol" w:hAnsi="Symbol" w:hint="default"/>
      </w:rPr>
    </w:lvl>
    <w:lvl w:ilvl="4" w:tplc="89F87CF4">
      <w:start w:val="1"/>
      <w:numFmt w:val="bullet"/>
      <w:lvlText w:val="o"/>
      <w:lvlJc w:val="left"/>
      <w:pPr>
        <w:ind w:left="3600" w:hanging="360"/>
      </w:pPr>
      <w:rPr>
        <w:rFonts w:ascii="Courier New" w:hAnsi="Courier New" w:cs="Courier New" w:hint="default"/>
      </w:rPr>
    </w:lvl>
    <w:lvl w:ilvl="5" w:tplc="03DA1E16">
      <w:start w:val="1"/>
      <w:numFmt w:val="bullet"/>
      <w:lvlText w:val=""/>
      <w:lvlJc w:val="left"/>
      <w:pPr>
        <w:ind w:left="4320" w:hanging="360"/>
      </w:pPr>
      <w:rPr>
        <w:rFonts w:ascii="Wingdings" w:hAnsi="Wingdings" w:hint="default"/>
      </w:rPr>
    </w:lvl>
    <w:lvl w:ilvl="6" w:tplc="87403064">
      <w:start w:val="1"/>
      <w:numFmt w:val="bullet"/>
      <w:lvlText w:val=""/>
      <w:lvlJc w:val="left"/>
      <w:pPr>
        <w:ind w:left="5040" w:hanging="360"/>
      </w:pPr>
      <w:rPr>
        <w:rFonts w:ascii="Symbol" w:hAnsi="Symbol" w:hint="default"/>
      </w:rPr>
    </w:lvl>
    <w:lvl w:ilvl="7" w:tplc="C52C9F86">
      <w:start w:val="1"/>
      <w:numFmt w:val="bullet"/>
      <w:lvlText w:val="o"/>
      <w:lvlJc w:val="left"/>
      <w:pPr>
        <w:ind w:left="5760" w:hanging="360"/>
      </w:pPr>
      <w:rPr>
        <w:rFonts w:ascii="Courier New" w:hAnsi="Courier New" w:cs="Courier New" w:hint="default"/>
      </w:rPr>
    </w:lvl>
    <w:lvl w:ilvl="8" w:tplc="83B2C2B6">
      <w:start w:val="1"/>
      <w:numFmt w:val="bullet"/>
      <w:lvlText w:val=""/>
      <w:lvlJc w:val="left"/>
      <w:pPr>
        <w:ind w:left="6480" w:hanging="360"/>
      </w:pPr>
      <w:rPr>
        <w:rFonts w:ascii="Wingdings" w:hAnsi="Wingdings" w:hint="default"/>
      </w:rPr>
    </w:lvl>
  </w:abstractNum>
  <w:abstractNum w:abstractNumId="152">
    <w:nsid w:val="61F706D9"/>
    <w:multiLevelType w:val="hybridMultilevel"/>
    <w:tmpl w:val="D214C5C2"/>
    <w:lvl w:ilvl="0" w:tplc="447A6CA8">
      <w:start w:val="1"/>
      <w:numFmt w:val="bullet"/>
      <w:lvlText w:val=""/>
      <w:lvlJc w:val="left"/>
      <w:pPr>
        <w:ind w:left="360" w:hanging="360"/>
      </w:pPr>
      <w:rPr>
        <w:rFonts w:ascii="Symbol" w:hAnsi="Symbol" w:hint="default"/>
      </w:rPr>
    </w:lvl>
    <w:lvl w:ilvl="1" w:tplc="041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3">
    <w:nsid w:val="621E5F98"/>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4">
    <w:nsid w:val="62FC3291"/>
    <w:multiLevelType w:val="hybridMultilevel"/>
    <w:tmpl w:val="C4A0C7A6"/>
    <w:lvl w:ilvl="0" w:tplc="60145372">
      <w:start w:val="1"/>
      <w:numFmt w:val="decimal"/>
      <w:lvlText w:val="%1."/>
      <w:lvlJc w:val="left"/>
      <w:pPr>
        <w:ind w:left="1571" w:hanging="360"/>
      </w:pPr>
      <w:rPr>
        <w:b w:val="0"/>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55">
    <w:nsid w:val="6359124B"/>
    <w:multiLevelType w:val="hybridMultilevel"/>
    <w:tmpl w:val="8E0CFC14"/>
    <w:lvl w:ilvl="0" w:tplc="0409000F">
      <w:start w:val="1"/>
      <w:numFmt w:val="decimal"/>
      <w:lvlText w:val="%1."/>
      <w:lvlJc w:val="left"/>
      <w:pPr>
        <w:ind w:left="1571" w:hanging="360"/>
      </w:pPr>
    </w:lvl>
    <w:lvl w:ilvl="1" w:tplc="059A300A">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56">
    <w:nsid w:val="63A27D58"/>
    <w:multiLevelType w:val="hybridMultilevel"/>
    <w:tmpl w:val="362E001A"/>
    <w:lvl w:ilvl="0" w:tplc="34E45EEE">
      <w:start w:val="22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64820EBA"/>
    <w:multiLevelType w:val="hybridMultilevel"/>
    <w:tmpl w:val="ADAC3B52"/>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58">
    <w:nsid w:val="649B5E2A"/>
    <w:multiLevelType w:val="multilevel"/>
    <w:tmpl w:val="3C3C2EB8"/>
    <w:lvl w:ilvl="0">
      <w:start w:val="1"/>
      <w:numFmt w:val="decimal"/>
      <w:lvlText w:val="%1."/>
      <w:lvlJc w:val="left"/>
      <w:pPr>
        <w:ind w:left="1789" w:hanging="360"/>
      </w:pPr>
    </w:lvl>
    <w:lvl w:ilvl="1">
      <w:start w:val="1"/>
      <w:numFmt w:val="decimal"/>
      <w:isLgl/>
      <w:lvlText w:val="%1.%2"/>
      <w:lvlJc w:val="left"/>
      <w:pPr>
        <w:ind w:left="1804" w:hanging="375"/>
      </w:pPr>
      <w:rPr>
        <w:rFonts w:hint="default"/>
        <w:i w:val="0"/>
      </w:rPr>
    </w:lvl>
    <w:lvl w:ilvl="2">
      <w:start w:val="1"/>
      <w:numFmt w:val="decimal"/>
      <w:isLgl/>
      <w:lvlText w:val="%1.%2.%3"/>
      <w:lvlJc w:val="left"/>
      <w:pPr>
        <w:ind w:left="2149" w:hanging="720"/>
      </w:pPr>
      <w:rPr>
        <w:rFonts w:ascii="Times New Roman" w:hAnsi="Times New Roman" w:cs="Times New Roman" w:hint="default"/>
        <w:b/>
        <w:i w:val="0"/>
      </w:rPr>
    </w:lvl>
    <w:lvl w:ilvl="3">
      <w:start w:val="1"/>
      <w:numFmt w:val="decimal"/>
      <w:isLgl/>
      <w:lvlText w:val="%1.%2.%3.%4"/>
      <w:lvlJc w:val="left"/>
      <w:pPr>
        <w:ind w:left="2509" w:hanging="1080"/>
      </w:pPr>
      <w:rPr>
        <w:rFonts w:hint="default"/>
        <w:i/>
      </w:rPr>
    </w:lvl>
    <w:lvl w:ilvl="4">
      <w:start w:val="1"/>
      <w:numFmt w:val="decimal"/>
      <w:isLgl/>
      <w:lvlText w:val="%1.%2.%3.%4.%5"/>
      <w:lvlJc w:val="left"/>
      <w:pPr>
        <w:ind w:left="2509" w:hanging="1080"/>
      </w:pPr>
      <w:rPr>
        <w:rFonts w:hint="default"/>
        <w:i/>
      </w:rPr>
    </w:lvl>
    <w:lvl w:ilvl="5">
      <w:start w:val="1"/>
      <w:numFmt w:val="decimal"/>
      <w:isLgl/>
      <w:lvlText w:val="%1.%2.%3.%4.%5.%6"/>
      <w:lvlJc w:val="left"/>
      <w:pPr>
        <w:ind w:left="2869" w:hanging="1440"/>
      </w:pPr>
      <w:rPr>
        <w:rFonts w:hint="default"/>
        <w:i/>
      </w:rPr>
    </w:lvl>
    <w:lvl w:ilvl="6">
      <w:start w:val="1"/>
      <w:numFmt w:val="decimal"/>
      <w:isLgl/>
      <w:lvlText w:val="%7."/>
      <w:lvlJc w:val="left"/>
      <w:pPr>
        <w:ind w:left="2869" w:hanging="1440"/>
      </w:pPr>
      <w:rPr>
        <w:rFonts w:ascii="Times New Roman" w:eastAsia="Times New Roman" w:hAnsi="Times New Roman" w:cs="Times New Roman"/>
        <w:i/>
      </w:rPr>
    </w:lvl>
    <w:lvl w:ilvl="7">
      <w:start w:val="1"/>
      <w:numFmt w:val="decimal"/>
      <w:isLgl/>
      <w:lvlText w:val="%1.%2.%3.%4.%5.%6.%7.%8"/>
      <w:lvlJc w:val="left"/>
      <w:pPr>
        <w:ind w:left="3229" w:hanging="1800"/>
      </w:pPr>
      <w:rPr>
        <w:rFonts w:hint="default"/>
        <w:i/>
      </w:rPr>
    </w:lvl>
    <w:lvl w:ilvl="8">
      <w:start w:val="1"/>
      <w:numFmt w:val="decimal"/>
      <w:isLgl/>
      <w:lvlText w:val="%1.%2.%3.%4.%5.%6.%7.%8.%9"/>
      <w:lvlJc w:val="left"/>
      <w:pPr>
        <w:ind w:left="3589" w:hanging="2160"/>
      </w:pPr>
      <w:rPr>
        <w:rFonts w:hint="default"/>
        <w:i/>
      </w:rPr>
    </w:lvl>
  </w:abstractNum>
  <w:abstractNum w:abstractNumId="159">
    <w:nsid w:val="67AE393E"/>
    <w:multiLevelType w:val="hybridMultilevel"/>
    <w:tmpl w:val="067E58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0">
    <w:nsid w:val="67FB5823"/>
    <w:multiLevelType w:val="multilevel"/>
    <w:tmpl w:val="E17CE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68FC5305"/>
    <w:multiLevelType w:val="hybridMultilevel"/>
    <w:tmpl w:val="E39C88E6"/>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62">
    <w:nsid w:val="6A284E6A"/>
    <w:multiLevelType w:val="hybridMultilevel"/>
    <w:tmpl w:val="FEF21716"/>
    <w:lvl w:ilvl="0" w:tplc="059A300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3">
    <w:nsid w:val="6AA044E0"/>
    <w:multiLevelType w:val="hybridMultilevel"/>
    <w:tmpl w:val="65000C44"/>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64">
    <w:nsid w:val="6AE77FA7"/>
    <w:multiLevelType w:val="hybridMultilevel"/>
    <w:tmpl w:val="067E58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5">
    <w:nsid w:val="6B946AC7"/>
    <w:multiLevelType w:val="multilevel"/>
    <w:tmpl w:val="2D404998"/>
    <w:lvl w:ilvl="0">
      <w:start w:val="5"/>
      <w:numFmt w:val="decimal"/>
      <w:lvlText w:val="%1."/>
      <w:lvlJc w:val="left"/>
      <w:pPr>
        <w:ind w:left="660" w:hanging="660"/>
      </w:pPr>
      <w:rPr>
        <w:rFonts w:hint="default"/>
      </w:rPr>
    </w:lvl>
    <w:lvl w:ilvl="1">
      <w:start w:val="1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6">
    <w:nsid w:val="6BAE3739"/>
    <w:multiLevelType w:val="hybridMultilevel"/>
    <w:tmpl w:val="A38CC916"/>
    <w:lvl w:ilvl="0" w:tplc="447A6CA8">
      <w:start w:val="1"/>
      <w:numFmt w:val="bullet"/>
      <w:lvlText w:val=""/>
      <w:lvlJc w:val="left"/>
      <w:pPr>
        <w:ind w:left="2628" w:hanging="360"/>
      </w:pPr>
      <w:rPr>
        <w:rFonts w:ascii="Symbol" w:hAnsi="Symbol" w:hint="default"/>
      </w:rPr>
    </w:lvl>
    <w:lvl w:ilvl="1" w:tplc="04190001">
      <w:start w:val="1"/>
      <w:numFmt w:val="bullet"/>
      <w:lvlText w:val=""/>
      <w:lvlJc w:val="left"/>
      <w:pPr>
        <w:ind w:left="3348" w:hanging="360"/>
      </w:pPr>
      <w:rPr>
        <w:rFonts w:ascii="Symbol" w:hAnsi="Symbol" w:hint="default"/>
      </w:rPr>
    </w:lvl>
    <w:lvl w:ilvl="2" w:tplc="04090005">
      <w:start w:val="1"/>
      <w:numFmt w:val="bullet"/>
      <w:lvlText w:val=""/>
      <w:lvlJc w:val="left"/>
      <w:pPr>
        <w:ind w:left="4068" w:hanging="360"/>
      </w:pPr>
      <w:rPr>
        <w:rFonts w:ascii="Wingdings" w:hAnsi="Wingdings" w:hint="default"/>
      </w:rPr>
    </w:lvl>
    <w:lvl w:ilvl="3" w:tplc="04090001">
      <w:start w:val="1"/>
      <w:numFmt w:val="bullet"/>
      <w:lvlText w:val=""/>
      <w:lvlJc w:val="left"/>
      <w:pPr>
        <w:ind w:left="4788" w:hanging="360"/>
      </w:pPr>
      <w:rPr>
        <w:rFonts w:ascii="Symbol" w:hAnsi="Symbol" w:hint="default"/>
      </w:rPr>
    </w:lvl>
    <w:lvl w:ilvl="4" w:tplc="04090003">
      <w:start w:val="1"/>
      <w:numFmt w:val="bullet"/>
      <w:lvlText w:val="o"/>
      <w:lvlJc w:val="left"/>
      <w:pPr>
        <w:ind w:left="5508" w:hanging="360"/>
      </w:pPr>
      <w:rPr>
        <w:rFonts w:ascii="Courier New" w:hAnsi="Courier New" w:cs="Courier New" w:hint="default"/>
      </w:rPr>
    </w:lvl>
    <w:lvl w:ilvl="5" w:tplc="04090005">
      <w:start w:val="1"/>
      <w:numFmt w:val="bullet"/>
      <w:lvlText w:val=""/>
      <w:lvlJc w:val="left"/>
      <w:pPr>
        <w:ind w:left="6228" w:hanging="360"/>
      </w:pPr>
      <w:rPr>
        <w:rFonts w:ascii="Wingdings" w:hAnsi="Wingdings" w:hint="default"/>
      </w:rPr>
    </w:lvl>
    <w:lvl w:ilvl="6" w:tplc="04090001">
      <w:start w:val="1"/>
      <w:numFmt w:val="bullet"/>
      <w:lvlText w:val=""/>
      <w:lvlJc w:val="left"/>
      <w:pPr>
        <w:ind w:left="6948" w:hanging="360"/>
      </w:pPr>
      <w:rPr>
        <w:rFonts w:ascii="Symbol" w:hAnsi="Symbol" w:hint="default"/>
      </w:rPr>
    </w:lvl>
    <w:lvl w:ilvl="7" w:tplc="04090003">
      <w:start w:val="1"/>
      <w:numFmt w:val="bullet"/>
      <w:lvlText w:val="o"/>
      <w:lvlJc w:val="left"/>
      <w:pPr>
        <w:ind w:left="7668" w:hanging="360"/>
      </w:pPr>
      <w:rPr>
        <w:rFonts w:ascii="Courier New" w:hAnsi="Courier New" w:cs="Courier New" w:hint="default"/>
      </w:rPr>
    </w:lvl>
    <w:lvl w:ilvl="8" w:tplc="04090005">
      <w:start w:val="1"/>
      <w:numFmt w:val="bullet"/>
      <w:lvlText w:val=""/>
      <w:lvlJc w:val="left"/>
      <w:pPr>
        <w:ind w:left="8388" w:hanging="360"/>
      </w:pPr>
      <w:rPr>
        <w:rFonts w:ascii="Wingdings" w:hAnsi="Wingdings" w:hint="default"/>
      </w:rPr>
    </w:lvl>
  </w:abstractNum>
  <w:abstractNum w:abstractNumId="167">
    <w:nsid w:val="6BBA085C"/>
    <w:multiLevelType w:val="hybridMultilevel"/>
    <w:tmpl w:val="ADAC3B52"/>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68">
    <w:nsid w:val="6C16555A"/>
    <w:multiLevelType w:val="hybridMultilevel"/>
    <w:tmpl w:val="38C8CD02"/>
    <w:lvl w:ilvl="0" w:tplc="F40CFA2A">
      <w:start w:val="9"/>
      <w:numFmt w:val="decimal"/>
      <w:lvlText w:val="%1."/>
      <w:lvlJc w:val="left"/>
      <w:pPr>
        <w:ind w:left="928" w:hanging="360"/>
      </w:pPr>
      <w:rPr>
        <w:rFonts w:hint="default"/>
        <w:i w:val="0"/>
      </w:rPr>
    </w:lvl>
    <w:lvl w:ilvl="1" w:tplc="04190019" w:tentative="1">
      <w:start w:val="1"/>
      <w:numFmt w:val="lowerLetter"/>
      <w:lvlText w:val="%2."/>
      <w:lvlJc w:val="left"/>
      <w:pPr>
        <w:ind w:left="797" w:hanging="360"/>
      </w:pPr>
    </w:lvl>
    <w:lvl w:ilvl="2" w:tplc="0419001B" w:tentative="1">
      <w:start w:val="1"/>
      <w:numFmt w:val="lowerRoman"/>
      <w:lvlText w:val="%3."/>
      <w:lvlJc w:val="right"/>
      <w:pPr>
        <w:ind w:left="1517" w:hanging="180"/>
      </w:pPr>
    </w:lvl>
    <w:lvl w:ilvl="3" w:tplc="0419000F" w:tentative="1">
      <w:start w:val="1"/>
      <w:numFmt w:val="decimal"/>
      <w:lvlText w:val="%4."/>
      <w:lvlJc w:val="left"/>
      <w:pPr>
        <w:ind w:left="2237" w:hanging="360"/>
      </w:pPr>
    </w:lvl>
    <w:lvl w:ilvl="4" w:tplc="04190019" w:tentative="1">
      <w:start w:val="1"/>
      <w:numFmt w:val="lowerLetter"/>
      <w:lvlText w:val="%5."/>
      <w:lvlJc w:val="left"/>
      <w:pPr>
        <w:ind w:left="2957" w:hanging="360"/>
      </w:pPr>
    </w:lvl>
    <w:lvl w:ilvl="5" w:tplc="0419001B" w:tentative="1">
      <w:start w:val="1"/>
      <w:numFmt w:val="lowerRoman"/>
      <w:lvlText w:val="%6."/>
      <w:lvlJc w:val="right"/>
      <w:pPr>
        <w:ind w:left="3677" w:hanging="180"/>
      </w:pPr>
    </w:lvl>
    <w:lvl w:ilvl="6" w:tplc="0419000F" w:tentative="1">
      <w:start w:val="1"/>
      <w:numFmt w:val="decimal"/>
      <w:lvlText w:val="%7."/>
      <w:lvlJc w:val="left"/>
      <w:pPr>
        <w:ind w:left="4397" w:hanging="360"/>
      </w:pPr>
    </w:lvl>
    <w:lvl w:ilvl="7" w:tplc="04190019" w:tentative="1">
      <w:start w:val="1"/>
      <w:numFmt w:val="lowerLetter"/>
      <w:lvlText w:val="%8."/>
      <w:lvlJc w:val="left"/>
      <w:pPr>
        <w:ind w:left="5117" w:hanging="360"/>
      </w:pPr>
    </w:lvl>
    <w:lvl w:ilvl="8" w:tplc="0419001B" w:tentative="1">
      <w:start w:val="1"/>
      <w:numFmt w:val="lowerRoman"/>
      <w:lvlText w:val="%9."/>
      <w:lvlJc w:val="right"/>
      <w:pPr>
        <w:ind w:left="5837" w:hanging="180"/>
      </w:pPr>
    </w:lvl>
  </w:abstractNum>
  <w:abstractNum w:abstractNumId="169">
    <w:nsid w:val="6C2A65A8"/>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0">
    <w:nsid w:val="6CD915E0"/>
    <w:multiLevelType w:val="hybridMultilevel"/>
    <w:tmpl w:val="F244A8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1">
    <w:nsid w:val="6DE77392"/>
    <w:multiLevelType w:val="hybridMultilevel"/>
    <w:tmpl w:val="E39C88E6"/>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72">
    <w:nsid w:val="6E753BE8"/>
    <w:multiLevelType w:val="hybridMultilevel"/>
    <w:tmpl w:val="90E05A60"/>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73">
    <w:nsid w:val="6FC80FFB"/>
    <w:multiLevelType w:val="hybridMultilevel"/>
    <w:tmpl w:val="75CC9922"/>
    <w:lvl w:ilvl="0" w:tplc="48D6B232">
      <w:start w:val="1"/>
      <w:numFmt w:val="decimal"/>
      <w:lvlText w:val="%1."/>
      <w:lvlJc w:val="left"/>
      <w:pPr>
        <w:ind w:left="928" w:hanging="360"/>
      </w:pPr>
      <w:rPr>
        <w:rFonts w:hint="default"/>
        <w:b w:val="0"/>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nsid w:val="70954958"/>
    <w:multiLevelType w:val="hybridMultilevel"/>
    <w:tmpl w:val="33BE4FC4"/>
    <w:lvl w:ilvl="0" w:tplc="0409000F">
      <w:start w:val="1"/>
      <w:numFmt w:val="decimal"/>
      <w:lvlText w:val="%1."/>
      <w:lvlJc w:val="left"/>
      <w:pPr>
        <w:ind w:left="1440" w:hanging="360"/>
      </w:pPr>
    </w:lvl>
    <w:lvl w:ilvl="1" w:tplc="04190019" w:tentative="1">
      <w:start w:val="1"/>
      <w:numFmt w:val="lowerLetter"/>
      <w:lvlText w:val="%2."/>
      <w:lvlJc w:val="left"/>
      <w:pPr>
        <w:ind w:left="0" w:hanging="360"/>
      </w:pPr>
    </w:lvl>
    <w:lvl w:ilvl="2" w:tplc="0419001B" w:tentative="1">
      <w:start w:val="1"/>
      <w:numFmt w:val="lowerRoman"/>
      <w:lvlText w:val="%3."/>
      <w:lvlJc w:val="right"/>
      <w:pPr>
        <w:ind w:left="720" w:hanging="180"/>
      </w:pPr>
    </w:lvl>
    <w:lvl w:ilvl="3" w:tplc="0419000F" w:tentative="1">
      <w:start w:val="1"/>
      <w:numFmt w:val="decimal"/>
      <w:lvlText w:val="%4."/>
      <w:lvlJc w:val="left"/>
      <w:pPr>
        <w:ind w:left="1440" w:hanging="360"/>
      </w:pPr>
    </w:lvl>
    <w:lvl w:ilvl="4" w:tplc="04190019" w:tentative="1">
      <w:start w:val="1"/>
      <w:numFmt w:val="lowerLetter"/>
      <w:lvlText w:val="%5."/>
      <w:lvlJc w:val="left"/>
      <w:pPr>
        <w:ind w:left="2160" w:hanging="360"/>
      </w:pPr>
    </w:lvl>
    <w:lvl w:ilvl="5" w:tplc="0419001B" w:tentative="1">
      <w:start w:val="1"/>
      <w:numFmt w:val="lowerRoman"/>
      <w:lvlText w:val="%6."/>
      <w:lvlJc w:val="right"/>
      <w:pPr>
        <w:ind w:left="2880" w:hanging="180"/>
      </w:pPr>
    </w:lvl>
    <w:lvl w:ilvl="6" w:tplc="0419000F" w:tentative="1">
      <w:start w:val="1"/>
      <w:numFmt w:val="decimal"/>
      <w:lvlText w:val="%7."/>
      <w:lvlJc w:val="left"/>
      <w:pPr>
        <w:ind w:left="3600" w:hanging="360"/>
      </w:pPr>
    </w:lvl>
    <w:lvl w:ilvl="7" w:tplc="04190019" w:tentative="1">
      <w:start w:val="1"/>
      <w:numFmt w:val="lowerLetter"/>
      <w:lvlText w:val="%8."/>
      <w:lvlJc w:val="left"/>
      <w:pPr>
        <w:ind w:left="4320" w:hanging="360"/>
      </w:pPr>
    </w:lvl>
    <w:lvl w:ilvl="8" w:tplc="0419001B" w:tentative="1">
      <w:start w:val="1"/>
      <w:numFmt w:val="lowerRoman"/>
      <w:lvlText w:val="%9."/>
      <w:lvlJc w:val="right"/>
      <w:pPr>
        <w:ind w:left="5040" w:hanging="180"/>
      </w:pPr>
    </w:lvl>
  </w:abstractNum>
  <w:abstractNum w:abstractNumId="175">
    <w:nsid w:val="70CA428E"/>
    <w:multiLevelType w:val="multilevel"/>
    <w:tmpl w:val="0090E83C"/>
    <w:lvl w:ilvl="0">
      <w:start w:val="5"/>
      <w:numFmt w:val="decimal"/>
      <w:lvlText w:val="%1"/>
      <w:lvlJc w:val="left"/>
      <w:pPr>
        <w:ind w:left="780" w:hanging="780"/>
      </w:pPr>
      <w:rPr>
        <w:rFonts w:hint="default"/>
      </w:rPr>
    </w:lvl>
    <w:lvl w:ilvl="1">
      <w:start w:val="1"/>
      <w:numFmt w:val="decimal"/>
      <w:lvlText w:val="%1.%2"/>
      <w:lvlJc w:val="left"/>
      <w:pPr>
        <w:ind w:left="1394" w:hanging="780"/>
      </w:pPr>
      <w:rPr>
        <w:rFonts w:hint="default"/>
      </w:rPr>
    </w:lvl>
    <w:lvl w:ilvl="2">
      <w:start w:val="6"/>
      <w:numFmt w:val="decimal"/>
      <w:lvlText w:val="%1.%2.%3"/>
      <w:lvlJc w:val="left"/>
      <w:pPr>
        <w:ind w:left="2008" w:hanging="780"/>
      </w:pPr>
      <w:rPr>
        <w:rFonts w:hint="default"/>
      </w:rPr>
    </w:lvl>
    <w:lvl w:ilvl="3">
      <w:start w:val="11"/>
      <w:numFmt w:val="decimal"/>
      <w:lvlText w:val="%1.%2.%3.%4"/>
      <w:lvlJc w:val="left"/>
      <w:pPr>
        <w:ind w:left="2622" w:hanging="780"/>
      </w:pPr>
      <w:rPr>
        <w:rFonts w:hint="default"/>
      </w:rPr>
    </w:lvl>
    <w:lvl w:ilvl="4">
      <w:start w:val="1"/>
      <w:numFmt w:val="decimal"/>
      <w:lvlText w:val="%1.%2.%3.%4.%5"/>
      <w:lvlJc w:val="left"/>
      <w:pPr>
        <w:ind w:left="3536" w:hanging="1080"/>
      </w:pPr>
      <w:rPr>
        <w:rFonts w:hint="default"/>
      </w:rPr>
    </w:lvl>
    <w:lvl w:ilvl="5">
      <w:start w:val="1"/>
      <w:numFmt w:val="decimal"/>
      <w:lvlText w:val="%1.%2.%3.%4.%5.%6"/>
      <w:lvlJc w:val="left"/>
      <w:pPr>
        <w:ind w:left="4150" w:hanging="1080"/>
      </w:pPr>
      <w:rPr>
        <w:rFonts w:hint="default"/>
      </w:rPr>
    </w:lvl>
    <w:lvl w:ilvl="6">
      <w:start w:val="1"/>
      <w:numFmt w:val="decimal"/>
      <w:lvlText w:val="%1.%2.%3.%4.%5.%6.%7"/>
      <w:lvlJc w:val="left"/>
      <w:pPr>
        <w:ind w:left="5124" w:hanging="1440"/>
      </w:pPr>
      <w:rPr>
        <w:rFonts w:hint="default"/>
      </w:rPr>
    </w:lvl>
    <w:lvl w:ilvl="7">
      <w:start w:val="1"/>
      <w:numFmt w:val="decimal"/>
      <w:lvlText w:val="%1.%2.%3.%4.%5.%6.%7.%8"/>
      <w:lvlJc w:val="left"/>
      <w:pPr>
        <w:ind w:left="5738" w:hanging="1440"/>
      </w:pPr>
      <w:rPr>
        <w:rFonts w:hint="default"/>
      </w:rPr>
    </w:lvl>
    <w:lvl w:ilvl="8">
      <w:start w:val="1"/>
      <w:numFmt w:val="decimal"/>
      <w:lvlText w:val="%1.%2.%3.%4.%5.%6.%7.%8.%9"/>
      <w:lvlJc w:val="left"/>
      <w:pPr>
        <w:ind w:left="6712" w:hanging="1800"/>
      </w:pPr>
      <w:rPr>
        <w:rFonts w:hint="default"/>
      </w:rPr>
    </w:lvl>
  </w:abstractNum>
  <w:abstractNum w:abstractNumId="176">
    <w:nsid w:val="712607F2"/>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nsid w:val="71551359"/>
    <w:multiLevelType w:val="hybridMultilevel"/>
    <w:tmpl w:val="A150184E"/>
    <w:lvl w:ilvl="0" w:tplc="B17EDB22">
      <w:start w:val="1"/>
      <w:numFmt w:val="decimal"/>
      <w:lvlText w:val="%1."/>
      <w:lvlJc w:val="left"/>
      <w:pPr>
        <w:ind w:left="1571" w:hanging="360"/>
      </w:pPr>
      <w:rPr>
        <w:b w:val="0"/>
        <w:sz w:val="24"/>
        <w:szCs w:val="24"/>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78">
    <w:nsid w:val="751B58E5"/>
    <w:multiLevelType w:val="hybridMultilevel"/>
    <w:tmpl w:val="03948D38"/>
    <w:lvl w:ilvl="0" w:tplc="F808E3B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9">
    <w:nsid w:val="77DE5935"/>
    <w:multiLevelType w:val="hybridMultilevel"/>
    <w:tmpl w:val="1BDE8B38"/>
    <w:lvl w:ilvl="0" w:tplc="F808E3B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0">
    <w:nsid w:val="782275A4"/>
    <w:multiLevelType w:val="hybridMultilevel"/>
    <w:tmpl w:val="ADAC3B52"/>
    <w:lvl w:ilvl="0" w:tplc="070CC98E">
      <w:start w:val="1"/>
      <w:numFmt w:val="decimal"/>
      <w:lvlText w:val="%1."/>
      <w:lvlJc w:val="left"/>
      <w:pPr>
        <w:ind w:left="1080" w:hanging="360"/>
      </w:pPr>
      <w:rPr>
        <w:i w:val="0"/>
      </w:rPr>
    </w:lvl>
    <w:lvl w:ilvl="1" w:tplc="041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81">
    <w:nsid w:val="78256E6A"/>
    <w:multiLevelType w:val="hybridMultilevel"/>
    <w:tmpl w:val="AE2412B8"/>
    <w:lvl w:ilvl="0" w:tplc="643812DA">
      <w:start w:val="1"/>
      <w:numFmt w:val="decimal"/>
      <w:lvlText w:val="%1."/>
      <w:lvlJc w:val="left"/>
      <w:pPr>
        <w:ind w:left="786" w:hanging="360"/>
      </w:pPr>
      <w:rPr>
        <w:b w:val="0"/>
        <w:sz w:val="24"/>
        <w:szCs w:val="24"/>
      </w:rPr>
    </w:lvl>
    <w:lvl w:ilvl="1" w:tplc="04190019" w:tentative="1">
      <w:start w:val="1"/>
      <w:numFmt w:val="lowerLetter"/>
      <w:lvlText w:val="%2."/>
      <w:lvlJc w:val="left"/>
      <w:pPr>
        <w:ind w:left="-2814" w:hanging="360"/>
      </w:pPr>
    </w:lvl>
    <w:lvl w:ilvl="2" w:tplc="0419001B" w:tentative="1">
      <w:start w:val="1"/>
      <w:numFmt w:val="lowerRoman"/>
      <w:lvlText w:val="%3."/>
      <w:lvlJc w:val="right"/>
      <w:pPr>
        <w:ind w:left="-2094" w:hanging="180"/>
      </w:pPr>
    </w:lvl>
    <w:lvl w:ilvl="3" w:tplc="0419000F" w:tentative="1">
      <w:start w:val="1"/>
      <w:numFmt w:val="decimal"/>
      <w:lvlText w:val="%4."/>
      <w:lvlJc w:val="left"/>
      <w:pPr>
        <w:ind w:left="-1374" w:hanging="360"/>
      </w:pPr>
    </w:lvl>
    <w:lvl w:ilvl="4" w:tplc="04190019" w:tentative="1">
      <w:start w:val="1"/>
      <w:numFmt w:val="lowerLetter"/>
      <w:lvlText w:val="%5."/>
      <w:lvlJc w:val="left"/>
      <w:pPr>
        <w:ind w:left="-654" w:hanging="360"/>
      </w:pPr>
    </w:lvl>
    <w:lvl w:ilvl="5" w:tplc="0419001B" w:tentative="1">
      <w:start w:val="1"/>
      <w:numFmt w:val="lowerRoman"/>
      <w:lvlText w:val="%6."/>
      <w:lvlJc w:val="right"/>
      <w:pPr>
        <w:ind w:left="66" w:hanging="180"/>
      </w:pPr>
    </w:lvl>
    <w:lvl w:ilvl="6" w:tplc="0419000F" w:tentative="1">
      <w:start w:val="1"/>
      <w:numFmt w:val="decimal"/>
      <w:lvlText w:val="%7."/>
      <w:lvlJc w:val="left"/>
      <w:pPr>
        <w:ind w:left="786" w:hanging="360"/>
      </w:pPr>
    </w:lvl>
    <w:lvl w:ilvl="7" w:tplc="04190019" w:tentative="1">
      <w:start w:val="1"/>
      <w:numFmt w:val="lowerLetter"/>
      <w:lvlText w:val="%8."/>
      <w:lvlJc w:val="left"/>
      <w:pPr>
        <w:ind w:left="1506" w:hanging="360"/>
      </w:pPr>
    </w:lvl>
    <w:lvl w:ilvl="8" w:tplc="0419001B" w:tentative="1">
      <w:start w:val="1"/>
      <w:numFmt w:val="lowerRoman"/>
      <w:lvlText w:val="%9."/>
      <w:lvlJc w:val="right"/>
      <w:pPr>
        <w:ind w:left="2226" w:hanging="180"/>
      </w:pPr>
    </w:lvl>
  </w:abstractNum>
  <w:abstractNum w:abstractNumId="182">
    <w:nsid w:val="786049F5"/>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3">
    <w:nsid w:val="786B656F"/>
    <w:multiLevelType w:val="hybridMultilevel"/>
    <w:tmpl w:val="454036F0"/>
    <w:lvl w:ilvl="0" w:tplc="0419000F">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84">
    <w:nsid w:val="798067A0"/>
    <w:multiLevelType w:val="hybridMultilevel"/>
    <w:tmpl w:val="53928334"/>
    <w:lvl w:ilvl="0" w:tplc="F86C051E">
      <w:start w:val="1"/>
      <w:numFmt w:val="decimal"/>
      <w:lvlText w:val="%1."/>
      <w:lvlJc w:val="left"/>
      <w:pPr>
        <w:tabs>
          <w:tab w:val="num" w:pos="720"/>
        </w:tabs>
        <w:ind w:left="720" w:hanging="360"/>
      </w:pPr>
    </w:lvl>
    <w:lvl w:ilvl="1" w:tplc="C71044F0" w:tentative="1">
      <w:start w:val="1"/>
      <w:numFmt w:val="decimal"/>
      <w:lvlText w:val="%2."/>
      <w:lvlJc w:val="left"/>
      <w:pPr>
        <w:tabs>
          <w:tab w:val="num" w:pos="1440"/>
        </w:tabs>
        <w:ind w:left="1440" w:hanging="360"/>
      </w:pPr>
    </w:lvl>
    <w:lvl w:ilvl="2" w:tplc="00A62B04" w:tentative="1">
      <w:start w:val="1"/>
      <w:numFmt w:val="decimal"/>
      <w:lvlText w:val="%3."/>
      <w:lvlJc w:val="left"/>
      <w:pPr>
        <w:tabs>
          <w:tab w:val="num" w:pos="2160"/>
        </w:tabs>
        <w:ind w:left="2160" w:hanging="360"/>
      </w:pPr>
    </w:lvl>
    <w:lvl w:ilvl="3" w:tplc="8BA011AC" w:tentative="1">
      <w:start w:val="1"/>
      <w:numFmt w:val="decimal"/>
      <w:lvlText w:val="%4."/>
      <w:lvlJc w:val="left"/>
      <w:pPr>
        <w:tabs>
          <w:tab w:val="num" w:pos="2880"/>
        </w:tabs>
        <w:ind w:left="2880" w:hanging="360"/>
      </w:pPr>
    </w:lvl>
    <w:lvl w:ilvl="4" w:tplc="3528A4F4" w:tentative="1">
      <w:start w:val="1"/>
      <w:numFmt w:val="decimal"/>
      <w:lvlText w:val="%5."/>
      <w:lvlJc w:val="left"/>
      <w:pPr>
        <w:tabs>
          <w:tab w:val="num" w:pos="3600"/>
        </w:tabs>
        <w:ind w:left="3600" w:hanging="360"/>
      </w:pPr>
    </w:lvl>
    <w:lvl w:ilvl="5" w:tplc="AF12B430" w:tentative="1">
      <w:start w:val="1"/>
      <w:numFmt w:val="decimal"/>
      <w:lvlText w:val="%6."/>
      <w:lvlJc w:val="left"/>
      <w:pPr>
        <w:tabs>
          <w:tab w:val="num" w:pos="4320"/>
        </w:tabs>
        <w:ind w:left="4320" w:hanging="360"/>
      </w:pPr>
    </w:lvl>
    <w:lvl w:ilvl="6" w:tplc="3A924E6C" w:tentative="1">
      <w:start w:val="1"/>
      <w:numFmt w:val="decimal"/>
      <w:lvlText w:val="%7."/>
      <w:lvlJc w:val="left"/>
      <w:pPr>
        <w:tabs>
          <w:tab w:val="num" w:pos="5040"/>
        </w:tabs>
        <w:ind w:left="5040" w:hanging="360"/>
      </w:pPr>
    </w:lvl>
    <w:lvl w:ilvl="7" w:tplc="15C2369A" w:tentative="1">
      <w:start w:val="1"/>
      <w:numFmt w:val="decimal"/>
      <w:lvlText w:val="%8."/>
      <w:lvlJc w:val="left"/>
      <w:pPr>
        <w:tabs>
          <w:tab w:val="num" w:pos="5760"/>
        </w:tabs>
        <w:ind w:left="5760" w:hanging="360"/>
      </w:pPr>
    </w:lvl>
    <w:lvl w:ilvl="8" w:tplc="44E68CB6" w:tentative="1">
      <w:start w:val="1"/>
      <w:numFmt w:val="decimal"/>
      <w:lvlText w:val="%9."/>
      <w:lvlJc w:val="left"/>
      <w:pPr>
        <w:tabs>
          <w:tab w:val="num" w:pos="6480"/>
        </w:tabs>
        <w:ind w:left="6480" w:hanging="360"/>
      </w:pPr>
    </w:lvl>
  </w:abstractNum>
  <w:abstractNum w:abstractNumId="185">
    <w:nsid w:val="7A317783"/>
    <w:multiLevelType w:val="hybridMultilevel"/>
    <w:tmpl w:val="CC5A4F30"/>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86">
    <w:nsid w:val="7AF96E64"/>
    <w:multiLevelType w:val="hybridMultilevel"/>
    <w:tmpl w:val="09AEA66E"/>
    <w:lvl w:ilvl="0" w:tplc="31FAA6A0">
      <w:start w:val="1"/>
      <w:numFmt w:val="decimal"/>
      <w:lvlText w:val="%1."/>
      <w:lvlJc w:val="left"/>
      <w:pPr>
        <w:ind w:left="221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nsid w:val="7BBE74EA"/>
    <w:multiLevelType w:val="multilevel"/>
    <w:tmpl w:val="FB022284"/>
    <w:lvl w:ilvl="0">
      <w:start w:val="1"/>
      <w:numFmt w:val="decimal"/>
      <w:lvlText w:val="%1."/>
      <w:lvlJc w:val="left"/>
      <w:pPr>
        <w:ind w:left="372" w:hanging="372"/>
      </w:pPr>
      <w:rPr>
        <w:rFonts w:hint="default"/>
      </w:rPr>
    </w:lvl>
    <w:lvl w:ilvl="1">
      <w:start w:val="1"/>
      <w:numFmt w:val="decimal"/>
      <w:lvlText w:val="%1.%2)"/>
      <w:lvlJc w:val="left"/>
      <w:pPr>
        <w:ind w:left="1092" w:hanging="372"/>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8">
    <w:nsid w:val="7C1B76C1"/>
    <w:multiLevelType w:val="multilevel"/>
    <w:tmpl w:val="36A83320"/>
    <w:lvl w:ilvl="0">
      <w:start w:val="1"/>
      <w:numFmt w:val="decimal"/>
      <w:lvlText w:val="%1."/>
      <w:lvlJc w:val="left"/>
      <w:pPr>
        <w:ind w:left="4046" w:hanging="360"/>
      </w:pPr>
      <w:rPr>
        <w:rFonts w:hint="default"/>
        <w:b/>
      </w:rPr>
    </w:lvl>
    <w:lvl w:ilvl="1">
      <w:start w:val="1"/>
      <w:numFmt w:val="decimal"/>
      <w:lvlText w:val="%2."/>
      <w:lvlJc w:val="left"/>
      <w:pPr>
        <w:ind w:left="502" w:hanging="360"/>
      </w:pPr>
      <w:rPr>
        <w:rFonts w:hint="default"/>
        <w:b w:val="0"/>
        <w:i w:val="0"/>
        <w:color w:val="auto"/>
      </w:rPr>
    </w:lvl>
    <w:lvl w:ilvl="2">
      <w:start w:val="1"/>
      <w:numFmt w:val="decimal"/>
      <w:isLgl/>
      <w:lvlText w:val="%1.%2.%3."/>
      <w:lvlJc w:val="left"/>
      <w:pPr>
        <w:ind w:left="1080" w:hanging="720"/>
      </w:pPr>
      <w:rPr>
        <w:rFonts w:ascii="Times New Roman" w:hAnsi="Times New Roman" w:cs="Times New Roman" w:hint="default"/>
        <w:b/>
        <w:i w:val="0"/>
        <w:color w:val="auto"/>
      </w:rPr>
    </w:lvl>
    <w:lvl w:ilvl="3">
      <w:start w:val="1"/>
      <w:numFmt w:val="decimal"/>
      <w:isLgl/>
      <w:lvlText w:val="%1.%2.%3.%4."/>
      <w:lvlJc w:val="left"/>
      <w:pPr>
        <w:ind w:left="3556" w:hanging="720"/>
      </w:pPr>
      <w:rPr>
        <w:rFonts w:hint="default"/>
        <w:b/>
        <w:i w:val="0"/>
      </w:rPr>
    </w:lvl>
    <w:lvl w:ilvl="4">
      <w:start w:val="1"/>
      <w:numFmt w:val="decimal"/>
      <w:isLgl/>
      <w:lvlText w:val="%1.%2.%3.%4.%5."/>
      <w:lvlJc w:val="left"/>
      <w:pPr>
        <w:ind w:left="3491" w:hanging="1080"/>
      </w:pPr>
      <w:rPr>
        <w:rFonts w:ascii="Times New Roman" w:hAnsi="Times New Roman" w:cs="Times New Roman" w:hint="default"/>
        <w:b/>
        <w:sz w:val="24"/>
        <w:szCs w:val="24"/>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9">
    <w:nsid w:val="7C982D46"/>
    <w:multiLevelType w:val="hybridMultilevel"/>
    <w:tmpl w:val="170EE796"/>
    <w:lvl w:ilvl="0" w:tplc="C0BA21BA">
      <w:start w:val="1"/>
      <w:numFmt w:val="decimal"/>
      <w:lvlText w:val="%1."/>
      <w:lvlJc w:val="left"/>
      <w:pPr>
        <w:ind w:left="2422" w:hanging="360"/>
      </w:pPr>
      <w:rPr>
        <w:b w:val="0"/>
        <w:i w:val="0"/>
      </w:rPr>
    </w:lvl>
    <w:lvl w:ilvl="1" w:tplc="0409000F">
      <w:start w:val="1"/>
      <w:numFmt w:val="decimal"/>
      <w:lvlText w:val="%2."/>
      <w:lvlJc w:val="left"/>
      <w:pPr>
        <w:ind w:left="2291" w:hanging="360"/>
      </w:pPr>
    </w:lvl>
    <w:lvl w:ilvl="2" w:tplc="0280412E">
      <w:start w:val="287"/>
      <w:numFmt w:val="decimal"/>
      <w:lvlText w:val="%3"/>
      <w:lvlJc w:val="left"/>
      <w:pPr>
        <w:ind w:left="3191" w:hanging="360"/>
      </w:pPr>
      <w:rPr>
        <w:rFonts w:hint="default"/>
      </w:r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90">
    <w:nsid w:val="7CBD37E9"/>
    <w:multiLevelType w:val="hybridMultilevel"/>
    <w:tmpl w:val="BF2C6BE6"/>
    <w:lvl w:ilvl="0" w:tplc="C16CD758">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91">
    <w:nsid w:val="7E9D181A"/>
    <w:multiLevelType w:val="multilevel"/>
    <w:tmpl w:val="FA16A9CC"/>
    <w:lvl w:ilvl="0">
      <w:start w:val="1"/>
      <w:numFmt w:val="decimal"/>
      <w:lvlText w:val="%1."/>
      <w:lvlJc w:val="left"/>
      <w:pPr>
        <w:ind w:left="1440" w:hanging="360"/>
      </w:pPr>
    </w:lvl>
    <w:lvl w:ilvl="1">
      <w:start w:val="5"/>
      <w:numFmt w:val="decimal"/>
      <w:isLgl/>
      <w:lvlText w:val="%1.%2"/>
      <w:lvlJc w:val="left"/>
      <w:pPr>
        <w:ind w:left="2548" w:hanging="840"/>
      </w:pPr>
      <w:rPr>
        <w:rFonts w:hint="default"/>
      </w:rPr>
    </w:lvl>
    <w:lvl w:ilvl="2">
      <w:start w:val="1"/>
      <w:numFmt w:val="decimal"/>
      <w:isLgl/>
      <w:lvlText w:val="%1.%2.%3"/>
      <w:lvlJc w:val="left"/>
      <w:pPr>
        <w:ind w:left="3176" w:hanging="840"/>
      </w:pPr>
      <w:rPr>
        <w:rFonts w:hint="default"/>
      </w:rPr>
    </w:lvl>
    <w:lvl w:ilvl="3">
      <w:start w:val="9"/>
      <w:numFmt w:val="decimal"/>
      <w:isLgl/>
      <w:lvlText w:val="%1.%2.%3.%4"/>
      <w:lvlJc w:val="left"/>
      <w:pPr>
        <w:ind w:left="3804" w:hanging="840"/>
      </w:pPr>
      <w:rPr>
        <w:rFonts w:hint="default"/>
      </w:rPr>
    </w:lvl>
    <w:lvl w:ilvl="4">
      <w:start w:val="1"/>
      <w:numFmt w:val="decimal"/>
      <w:isLgl/>
      <w:lvlText w:val="%1.%2.%3.%4.%5"/>
      <w:lvlJc w:val="left"/>
      <w:pPr>
        <w:ind w:left="4672" w:hanging="1080"/>
      </w:pPr>
      <w:rPr>
        <w:rFonts w:hint="default"/>
      </w:rPr>
    </w:lvl>
    <w:lvl w:ilvl="5">
      <w:start w:val="1"/>
      <w:numFmt w:val="decimal"/>
      <w:isLgl/>
      <w:lvlText w:val="%1.%2.%3.%4.%5.%6"/>
      <w:lvlJc w:val="left"/>
      <w:pPr>
        <w:ind w:left="5300" w:hanging="1080"/>
      </w:pPr>
      <w:rPr>
        <w:rFonts w:hint="default"/>
      </w:rPr>
    </w:lvl>
    <w:lvl w:ilvl="6">
      <w:start w:val="1"/>
      <w:numFmt w:val="decimal"/>
      <w:isLgl/>
      <w:lvlText w:val="%1.%2.%3.%4.%5.%6.%7"/>
      <w:lvlJc w:val="left"/>
      <w:pPr>
        <w:ind w:left="6288" w:hanging="1440"/>
      </w:pPr>
      <w:rPr>
        <w:rFonts w:hint="default"/>
      </w:rPr>
    </w:lvl>
    <w:lvl w:ilvl="7">
      <w:start w:val="1"/>
      <w:numFmt w:val="decimal"/>
      <w:isLgl/>
      <w:lvlText w:val="%1.%2.%3.%4.%5.%6.%7.%8"/>
      <w:lvlJc w:val="left"/>
      <w:pPr>
        <w:ind w:left="6916" w:hanging="1440"/>
      </w:pPr>
      <w:rPr>
        <w:rFonts w:hint="default"/>
      </w:rPr>
    </w:lvl>
    <w:lvl w:ilvl="8">
      <w:start w:val="1"/>
      <w:numFmt w:val="decimal"/>
      <w:isLgl/>
      <w:lvlText w:val="%1.%2.%3.%4.%5.%6.%7.%8.%9"/>
      <w:lvlJc w:val="left"/>
      <w:pPr>
        <w:ind w:left="7904" w:hanging="1800"/>
      </w:pPr>
      <w:rPr>
        <w:rFonts w:hint="default"/>
      </w:rPr>
    </w:lvl>
  </w:abstractNum>
  <w:abstractNum w:abstractNumId="192">
    <w:nsid w:val="7EA56723"/>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3">
    <w:nsid w:val="7F6F1FA5"/>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50"/>
  </w:num>
  <w:num w:numId="3">
    <w:abstractNumId w:val="151"/>
  </w:num>
  <w:num w:numId="4">
    <w:abstractNumId w:val="3"/>
  </w:num>
  <w:num w:numId="5">
    <w:abstractNumId w:val="15"/>
  </w:num>
  <w:num w:numId="6">
    <w:abstractNumId w:val="2"/>
  </w:num>
  <w:num w:numId="7">
    <w:abstractNumId w:val="134"/>
  </w:num>
  <w:num w:numId="8">
    <w:abstractNumId w:val="160"/>
  </w:num>
  <w:num w:numId="9">
    <w:abstractNumId w:val="100"/>
  </w:num>
  <w:num w:numId="10">
    <w:abstractNumId w:val="54"/>
  </w:num>
  <w:num w:numId="11">
    <w:abstractNumId w:val="92"/>
  </w:num>
  <w:num w:numId="12">
    <w:abstractNumId w:val="37"/>
  </w:num>
  <w:num w:numId="13">
    <w:abstractNumId w:val="51"/>
  </w:num>
  <w:num w:numId="14">
    <w:abstractNumId w:val="49"/>
    <w:lvlOverride w:ilvl="0">
      <w:startOverride w:val="1"/>
    </w:lvlOverride>
    <w:lvlOverride w:ilvl="1"/>
    <w:lvlOverride w:ilvl="2"/>
    <w:lvlOverride w:ilvl="3"/>
    <w:lvlOverride w:ilvl="4"/>
    <w:lvlOverride w:ilvl="5"/>
    <w:lvlOverride w:ilvl="6"/>
    <w:lvlOverride w:ilvl="7"/>
    <w:lvlOverride w:ilvl="8"/>
  </w:num>
  <w:num w:numId="15">
    <w:abstractNumId w:val="128"/>
  </w:num>
  <w:num w:numId="16">
    <w:abstractNumId w:val="80"/>
    <w:lvlOverride w:ilvl="0">
      <w:startOverride w:val="1"/>
    </w:lvlOverride>
    <w:lvlOverride w:ilvl="1"/>
    <w:lvlOverride w:ilvl="2"/>
    <w:lvlOverride w:ilvl="3"/>
    <w:lvlOverride w:ilvl="4"/>
    <w:lvlOverride w:ilvl="5"/>
    <w:lvlOverride w:ilvl="6"/>
    <w:lvlOverride w:ilvl="7"/>
    <w:lvlOverride w:ilvl="8"/>
  </w:num>
  <w:num w:numId="1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0"/>
  </w:num>
  <w:num w:numId="21">
    <w:abstractNumId w:val="148"/>
  </w:num>
  <w:num w:numId="22">
    <w:abstractNumId w:val="163"/>
  </w:num>
  <w:num w:numId="23">
    <w:abstractNumId w:val="157"/>
  </w:num>
  <w:num w:numId="24">
    <w:abstractNumId w:val="159"/>
  </w:num>
  <w:num w:numId="25">
    <w:abstractNumId w:val="41"/>
  </w:num>
  <w:num w:numId="26">
    <w:abstractNumId w:val="155"/>
  </w:num>
  <w:num w:numId="27">
    <w:abstractNumId w:val="21"/>
  </w:num>
  <w:num w:numId="28">
    <w:abstractNumId w:val="10"/>
  </w:num>
  <w:num w:numId="29">
    <w:abstractNumId w:val="46"/>
  </w:num>
  <w:num w:numId="30">
    <w:abstractNumId w:val="99"/>
  </w:num>
  <w:num w:numId="31">
    <w:abstractNumId w:val="158"/>
  </w:num>
  <w:num w:numId="32">
    <w:abstractNumId w:val="184"/>
  </w:num>
  <w:num w:numId="33">
    <w:abstractNumId w:val="44"/>
  </w:num>
  <w:num w:numId="34">
    <w:abstractNumId w:val="18"/>
  </w:num>
  <w:num w:numId="35">
    <w:abstractNumId w:val="72"/>
  </w:num>
  <w:num w:numId="36">
    <w:abstractNumId w:val="135"/>
  </w:num>
  <w:num w:numId="37">
    <w:abstractNumId w:val="14"/>
  </w:num>
  <w:num w:numId="38">
    <w:abstractNumId w:val="117"/>
  </w:num>
  <w:num w:numId="39">
    <w:abstractNumId w:val="29"/>
  </w:num>
  <w:num w:numId="40">
    <w:abstractNumId w:val="76"/>
  </w:num>
  <w:num w:numId="41">
    <w:abstractNumId w:val="59"/>
  </w:num>
  <w:num w:numId="42">
    <w:abstractNumId w:val="172"/>
  </w:num>
  <w:num w:numId="43">
    <w:abstractNumId w:val="185"/>
  </w:num>
  <w:num w:numId="44">
    <w:abstractNumId w:val="27"/>
  </w:num>
  <w:num w:numId="45">
    <w:abstractNumId w:val="26"/>
  </w:num>
  <w:num w:numId="46">
    <w:abstractNumId w:val="132"/>
  </w:num>
  <w:num w:numId="47">
    <w:abstractNumId w:val="109"/>
  </w:num>
  <w:num w:numId="48">
    <w:abstractNumId w:val="62"/>
  </w:num>
  <w:num w:numId="49">
    <w:abstractNumId w:val="139"/>
  </w:num>
  <w:num w:numId="50">
    <w:abstractNumId w:val="161"/>
  </w:num>
  <w:num w:numId="51">
    <w:abstractNumId w:val="164"/>
  </w:num>
  <w:num w:numId="52">
    <w:abstractNumId w:val="101"/>
  </w:num>
  <w:num w:numId="53">
    <w:abstractNumId w:val="177"/>
  </w:num>
  <w:num w:numId="54">
    <w:abstractNumId w:val="74"/>
  </w:num>
  <w:num w:numId="55">
    <w:abstractNumId w:val="35"/>
  </w:num>
  <w:num w:numId="56">
    <w:abstractNumId w:val="84"/>
  </w:num>
  <w:num w:numId="57">
    <w:abstractNumId w:val="167"/>
  </w:num>
  <w:num w:numId="58">
    <w:abstractNumId w:val="8"/>
  </w:num>
  <w:num w:numId="59">
    <w:abstractNumId w:val="149"/>
  </w:num>
  <w:num w:numId="60">
    <w:abstractNumId w:val="180"/>
  </w:num>
  <w:num w:numId="61">
    <w:abstractNumId w:val="77"/>
  </w:num>
  <w:num w:numId="62">
    <w:abstractNumId w:val="171"/>
  </w:num>
  <w:num w:numId="63">
    <w:abstractNumId w:val="39"/>
  </w:num>
  <w:num w:numId="64">
    <w:abstractNumId w:val="170"/>
  </w:num>
  <w:num w:numId="65">
    <w:abstractNumId w:val="94"/>
  </w:num>
  <w:num w:numId="66">
    <w:abstractNumId w:val="145"/>
  </w:num>
  <w:num w:numId="67">
    <w:abstractNumId w:val="71"/>
  </w:num>
  <w:num w:numId="68">
    <w:abstractNumId w:val="5"/>
  </w:num>
  <w:num w:numId="69">
    <w:abstractNumId w:val="95"/>
  </w:num>
  <w:num w:numId="70">
    <w:abstractNumId w:val="31"/>
  </w:num>
  <w:num w:numId="71">
    <w:abstractNumId w:val="125"/>
  </w:num>
  <w:num w:numId="72">
    <w:abstractNumId w:val="181"/>
  </w:num>
  <w:num w:numId="73">
    <w:abstractNumId w:val="123"/>
  </w:num>
  <w:num w:numId="74">
    <w:abstractNumId w:val="6"/>
  </w:num>
  <w:num w:numId="75">
    <w:abstractNumId w:val="17"/>
  </w:num>
  <w:num w:numId="76">
    <w:abstractNumId w:val="169"/>
  </w:num>
  <w:num w:numId="77">
    <w:abstractNumId w:val="141"/>
  </w:num>
  <w:num w:numId="78">
    <w:abstractNumId w:val="192"/>
  </w:num>
  <w:num w:numId="79">
    <w:abstractNumId w:val="153"/>
  </w:num>
  <w:num w:numId="80">
    <w:abstractNumId w:val="116"/>
  </w:num>
  <w:num w:numId="81">
    <w:abstractNumId w:val="182"/>
  </w:num>
  <w:num w:numId="82">
    <w:abstractNumId w:val="28"/>
  </w:num>
  <w:num w:numId="83">
    <w:abstractNumId w:val="40"/>
  </w:num>
  <w:num w:numId="84">
    <w:abstractNumId w:val="85"/>
  </w:num>
  <w:num w:numId="85">
    <w:abstractNumId w:val="190"/>
  </w:num>
  <w:num w:numId="86">
    <w:abstractNumId w:val="25"/>
  </w:num>
  <w:num w:numId="87">
    <w:abstractNumId w:val="102"/>
  </w:num>
  <w:num w:numId="88">
    <w:abstractNumId w:val="193"/>
  </w:num>
  <w:num w:numId="89">
    <w:abstractNumId w:val="121"/>
  </w:num>
  <w:num w:numId="90">
    <w:abstractNumId w:val="43"/>
  </w:num>
  <w:num w:numId="91">
    <w:abstractNumId w:val="63"/>
  </w:num>
  <w:num w:numId="92">
    <w:abstractNumId w:val="58"/>
  </w:num>
  <w:num w:numId="93">
    <w:abstractNumId w:val="16"/>
  </w:num>
  <w:num w:numId="94">
    <w:abstractNumId w:val="19"/>
  </w:num>
  <w:num w:numId="95">
    <w:abstractNumId w:val="42"/>
  </w:num>
  <w:num w:numId="96">
    <w:abstractNumId w:val="110"/>
  </w:num>
  <w:num w:numId="97">
    <w:abstractNumId w:val="50"/>
  </w:num>
  <w:num w:numId="98">
    <w:abstractNumId w:val="127"/>
  </w:num>
  <w:num w:numId="99">
    <w:abstractNumId w:val="176"/>
  </w:num>
  <w:num w:numId="100">
    <w:abstractNumId w:val="7"/>
  </w:num>
  <w:num w:numId="101">
    <w:abstractNumId w:val="154"/>
  </w:num>
  <w:num w:numId="102">
    <w:abstractNumId w:val="22"/>
  </w:num>
  <w:num w:numId="103">
    <w:abstractNumId w:val="115"/>
  </w:num>
  <w:num w:numId="104">
    <w:abstractNumId w:val="12"/>
  </w:num>
  <w:num w:numId="105">
    <w:abstractNumId w:val="122"/>
  </w:num>
  <w:num w:numId="106">
    <w:abstractNumId w:val="152"/>
  </w:num>
  <w:num w:numId="107">
    <w:abstractNumId w:val="136"/>
  </w:num>
  <w:num w:numId="108">
    <w:abstractNumId w:val="191"/>
  </w:num>
  <w:num w:numId="109">
    <w:abstractNumId w:val="174"/>
  </w:num>
  <w:num w:numId="110">
    <w:abstractNumId w:val="166"/>
  </w:num>
  <w:num w:numId="111">
    <w:abstractNumId w:val="78"/>
  </w:num>
  <w:num w:numId="112">
    <w:abstractNumId w:val="113"/>
  </w:num>
  <w:num w:numId="113">
    <w:abstractNumId w:val="138"/>
  </w:num>
  <w:num w:numId="114">
    <w:abstractNumId w:val="83"/>
  </w:num>
  <w:num w:numId="115">
    <w:abstractNumId w:val="33"/>
  </w:num>
  <w:num w:numId="116">
    <w:abstractNumId w:val="32"/>
  </w:num>
  <w:num w:numId="117">
    <w:abstractNumId w:val="126"/>
  </w:num>
  <w:num w:numId="118">
    <w:abstractNumId w:val="111"/>
  </w:num>
  <w:num w:numId="119">
    <w:abstractNumId w:val="53"/>
  </w:num>
  <w:num w:numId="120">
    <w:abstractNumId w:val="60"/>
  </w:num>
  <w:num w:numId="121">
    <w:abstractNumId w:val="119"/>
  </w:num>
  <w:num w:numId="122">
    <w:abstractNumId w:val="45"/>
  </w:num>
  <w:num w:numId="123">
    <w:abstractNumId w:val="129"/>
  </w:num>
  <w:num w:numId="124">
    <w:abstractNumId w:val="48"/>
  </w:num>
  <w:num w:numId="125">
    <w:abstractNumId w:val="112"/>
  </w:num>
  <w:num w:numId="126">
    <w:abstractNumId w:val="133"/>
  </w:num>
  <w:num w:numId="127">
    <w:abstractNumId w:val="69"/>
  </w:num>
  <w:num w:numId="128">
    <w:abstractNumId w:val="47"/>
  </w:num>
  <w:num w:numId="129">
    <w:abstractNumId w:val="162"/>
  </w:num>
  <w:num w:numId="130">
    <w:abstractNumId w:val="88"/>
  </w:num>
  <w:num w:numId="131">
    <w:abstractNumId w:val="187"/>
  </w:num>
  <w:num w:numId="132">
    <w:abstractNumId w:val="79"/>
  </w:num>
  <w:num w:numId="133">
    <w:abstractNumId w:val="118"/>
  </w:num>
  <w:num w:numId="134">
    <w:abstractNumId w:val="86"/>
  </w:num>
  <w:num w:numId="135">
    <w:abstractNumId w:val="168"/>
  </w:num>
  <w:num w:numId="136">
    <w:abstractNumId w:val="179"/>
  </w:num>
  <w:num w:numId="137">
    <w:abstractNumId w:val="147"/>
  </w:num>
  <w:num w:numId="138">
    <w:abstractNumId w:val="68"/>
  </w:num>
  <w:num w:numId="139">
    <w:abstractNumId w:val="146"/>
  </w:num>
  <w:num w:numId="140">
    <w:abstractNumId w:val="178"/>
  </w:num>
  <w:num w:numId="141">
    <w:abstractNumId w:val="131"/>
  </w:num>
  <w:num w:numId="142">
    <w:abstractNumId w:val="144"/>
  </w:num>
  <w:num w:numId="143">
    <w:abstractNumId w:val="9"/>
  </w:num>
  <w:num w:numId="144">
    <w:abstractNumId w:val="34"/>
  </w:num>
  <w:num w:numId="145">
    <w:abstractNumId w:val="64"/>
  </w:num>
  <w:num w:numId="146">
    <w:abstractNumId w:val="188"/>
  </w:num>
  <w:num w:numId="147">
    <w:abstractNumId w:val="67"/>
  </w:num>
  <w:num w:numId="148">
    <w:abstractNumId w:val="98"/>
  </w:num>
  <w:num w:numId="149">
    <w:abstractNumId w:val="30"/>
  </w:num>
  <w:num w:numId="150">
    <w:abstractNumId w:val="173"/>
  </w:num>
  <w:num w:numId="151">
    <w:abstractNumId w:val="91"/>
  </w:num>
  <w:num w:numId="152">
    <w:abstractNumId w:val="55"/>
  </w:num>
  <w:num w:numId="153">
    <w:abstractNumId w:val="24"/>
  </w:num>
  <w:num w:numId="154">
    <w:abstractNumId w:val="142"/>
  </w:num>
  <w:num w:numId="155">
    <w:abstractNumId w:val="106"/>
  </w:num>
  <w:num w:numId="156">
    <w:abstractNumId w:val="66"/>
  </w:num>
  <w:num w:numId="157">
    <w:abstractNumId w:val="120"/>
  </w:num>
  <w:num w:numId="158">
    <w:abstractNumId w:val="70"/>
  </w:num>
  <w:num w:numId="159">
    <w:abstractNumId w:val="183"/>
  </w:num>
  <w:num w:numId="160">
    <w:abstractNumId w:val="93"/>
  </w:num>
  <w:num w:numId="161">
    <w:abstractNumId w:val="87"/>
  </w:num>
  <w:num w:numId="162">
    <w:abstractNumId w:val="186"/>
  </w:num>
  <w:num w:numId="163">
    <w:abstractNumId w:val="73"/>
  </w:num>
  <w:num w:numId="164">
    <w:abstractNumId w:val="61"/>
  </w:num>
  <w:num w:numId="165">
    <w:abstractNumId w:val="90"/>
  </w:num>
  <w:num w:numId="166">
    <w:abstractNumId w:val="38"/>
  </w:num>
  <w:num w:numId="167">
    <w:abstractNumId w:val="65"/>
  </w:num>
  <w:num w:numId="168">
    <w:abstractNumId w:val="97"/>
  </w:num>
  <w:num w:numId="169">
    <w:abstractNumId w:val="124"/>
  </w:num>
  <w:num w:numId="170">
    <w:abstractNumId w:val="107"/>
  </w:num>
  <w:num w:numId="171">
    <w:abstractNumId w:val="13"/>
  </w:num>
  <w:num w:numId="172">
    <w:abstractNumId w:val="52"/>
  </w:num>
  <w:num w:numId="173">
    <w:abstractNumId w:val="114"/>
  </w:num>
  <w:num w:numId="174">
    <w:abstractNumId w:val="81"/>
  </w:num>
  <w:num w:numId="175">
    <w:abstractNumId w:val="140"/>
  </w:num>
  <w:num w:numId="176">
    <w:abstractNumId w:val="89"/>
  </w:num>
  <w:num w:numId="177">
    <w:abstractNumId w:val="103"/>
  </w:num>
  <w:num w:numId="178">
    <w:abstractNumId w:val="20"/>
  </w:num>
  <w:num w:numId="179">
    <w:abstractNumId w:val="104"/>
  </w:num>
  <w:num w:numId="180">
    <w:abstractNumId w:val="156"/>
  </w:num>
  <w:num w:numId="181">
    <w:abstractNumId w:val="137"/>
  </w:num>
  <w:num w:numId="182">
    <w:abstractNumId w:val="175"/>
  </w:num>
  <w:num w:numId="183">
    <w:abstractNumId w:val="189"/>
  </w:num>
  <w:num w:numId="184">
    <w:abstractNumId w:val="96"/>
  </w:num>
  <w:num w:numId="185">
    <w:abstractNumId w:val="82"/>
  </w:num>
  <w:num w:numId="186">
    <w:abstractNumId w:val="56"/>
  </w:num>
  <w:num w:numId="187">
    <w:abstractNumId w:val="105"/>
  </w:num>
  <w:num w:numId="188">
    <w:abstractNumId w:val="11"/>
  </w:num>
  <w:num w:numId="189">
    <w:abstractNumId w:val="108"/>
  </w:num>
  <w:num w:numId="190">
    <w:abstractNumId w:val="57"/>
  </w:num>
  <w:num w:numId="191">
    <w:abstractNumId w:val="165"/>
  </w:num>
  <w:num w:numId="192">
    <w:abstractNumId w:val="4"/>
  </w:num>
  <w:num w:numId="193">
    <w:abstractNumId w:val="1"/>
  </w:num>
  <w:numIdMacAtCleanup w:val="1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defaultTabStop w:val="708"/>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185959"/>
    <w:rsid w:val="000006D2"/>
    <w:rsid w:val="00002E54"/>
    <w:rsid w:val="000043E0"/>
    <w:rsid w:val="00007309"/>
    <w:rsid w:val="00010B5E"/>
    <w:rsid w:val="00011CDE"/>
    <w:rsid w:val="00012129"/>
    <w:rsid w:val="00012CFD"/>
    <w:rsid w:val="00013BD7"/>
    <w:rsid w:val="00014B8B"/>
    <w:rsid w:val="000172F7"/>
    <w:rsid w:val="000229CB"/>
    <w:rsid w:val="00022F2F"/>
    <w:rsid w:val="00023E5E"/>
    <w:rsid w:val="00024AE4"/>
    <w:rsid w:val="00030E28"/>
    <w:rsid w:val="000312D7"/>
    <w:rsid w:val="00031CD7"/>
    <w:rsid w:val="00032506"/>
    <w:rsid w:val="000336C5"/>
    <w:rsid w:val="00033F19"/>
    <w:rsid w:val="000346A4"/>
    <w:rsid w:val="00034F5B"/>
    <w:rsid w:val="000351BA"/>
    <w:rsid w:val="00035E5B"/>
    <w:rsid w:val="000366C8"/>
    <w:rsid w:val="00037FD0"/>
    <w:rsid w:val="0004477C"/>
    <w:rsid w:val="00044AFF"/>
    <w:rsid w:val="00045117"/>
    <w:rsid w:val="0004560C"/>
    <w:rsid w:val="00045613"/>
    <w:rsid w:val="00047D09"/>
    <w:rsid w:val="00051025"/>
    <w:rsid w:val="00051C8B"/>
    <w:rsid w:val="00052A19"/>
    <w:rsid w:val="00052E16"/>
    <w:rsid w:val="00053900"/>
    <w:rsid w:val="00053F99"/>
    <w:rsid w:val="00055A1E"/>
    <w:rsid w:val="0006023C"/>
    <w:rsid w:val="00060EE4"/>
    <w:rsid w:val="000616B0"/>
    <w:rsid w:val="00061DDD"/>
    <w:rsid w:val="000625D3"/>
    <w:rsid w:val="000627C0"/>
    <w:rsid w:val="000631BA"/>
    <w:rsid w:val="000657B7"/>
    <w:rsid w:val="00065B86"/>
    <w:rsid w:val="00067144"/>
    <w:rsid w:val="000714A7"/>
    <w:rsid w:val="00071B79"/>
    <w:rsid w:val="00071F72"/>
    <w:rsid w:val="00072683"/>
    <w:rsid w:val="00073041"/>
    <w:rsid w:val="00074C50"/>
    <w:rsid w:val="000756AD"/>
    <w:rsid w:val="00075A21"/>
    <w:rsid w:val="00076659"/>
    <w:rsid w:val="00077266"/>
    <w:rsid w:val="000801E5"/>
    <w:rsid w:val="000810BE"/>
    <w:rsid w:val="0008268E"/>
    <w:rsid w:val="00082FDD"/>
    <w:rsid w:val="00084A87"/>
    <w:rsid w:val="000868E1"/>
    <w:rsid w:val="000900F3"/>
    <w:rsid w:val="00090CA6"/>
    <w:rsid w:val="0009109A"/>
    <w:rsid w:val="00091F69"/>
    <w:rsid w:val="00093605"/>
    <w:rsid w:val="00093909"/>
    <w:rsid w:val="00093F9C"/>
    <w:rsid w:val="00094625"/>
    <w:rsid w:val="00094630"/>
    <w:rsid w:val="00097C61"/>
    <w:rsid w:val="000A0150"/>
    <w:rsid w:val="000A27A5"/>
    <w:rsid w:val="000A3164"/>
    <w:rsid w:val="000A3522"/>
    <w:rsid w:val="000A4153"/>
    <w:rsid w:val="000A4E33"/>
    <w:rsid w:val="000A50BA"/>
    <w:rsid w:val="000A5952"/>
    <w:rsid w:val="000A73D5"/>
    <w:rsid w:val="000A7C72"/>
    <w:rsid w:val="000B25B2"/>
    <w:rsid w:val="000B2A32"/>
    <w:rsid w:val="000B2E44"/>
    <w:rsid w:val="000B30B4"/>
    <w:rsid w:val="000B3DDF"/>
    <w:rsid w:val="000B3E7B"/>
    <w:rsid w:val="000B485B"/>
    <w:rsid w:val="000B70D7"/>
    <w:rsid w:val="000B71F2"/>
    <w:rsid w:val="000C04CB"/>
    <w:rsid w:val="000C169B"/>
    <w:rsid w:val="000C22C6"/>
    <w:rsid w:val="000C26F7"/>
    <w:rsid w:val="000C2E9C"/>
    <w:rsid w:val="000C368E"/>
    <w:rsid w:val="000C4085"/>
    <w:rsid w:val="000C5488"/>
    <w:rsid w:val="000C5843"/>
    <w:rsid w:val="000C5A5A"/>
    <w:rsid w:val="000C65D6"/>
    <w:rsid w:val="000C6D6F"/>
    <w:rsid w:val="000C6DB9"/>
    <w:rsid w:val="000D11CC"/>
    <w:rsid w:val="000D130B"/>
    <w:rsid w:val="000D1755"/>
    <w:rsid w:val="000D2B7C"/>
    <w:rsid w:val="000D3DEA"/>
    <w:rsid w:val="000D656A"/>
    <w:rsid w:val="000D6CE3"/>
    <w:rsid w:val="000D714A"/>
    <w:rsid w:val="000E0AB4"/>
    <w:rsid w:val="000E0E4C"/>
    <w:rsid w:val="000E1377"/>
    <w:rsid w:val="000E318B"/>
    <w:rsid w:val="000E41C7"/>
    <w:rsid w:val="000E47AA"/>
    <w:rsid w:val="000E672B"/>
    <w:rsid w:val="000F00DF"/>
    <w:rsid w:val="000F00E6"/>
    <w:rsid w:val="000F1AE6"/>
    <w:rsid w:val="000F4D1B"/>
    <w:rsid w:val="000F7593"/>
    <w:rsid w:val="000F7810"/>
    <w:rsid w:val="000F7C8F"/>
    <w:rsid w:val="00100290"/>
    <w:rsid w:val="00100D4B"/>
    <w:rsid w:val="00103CCB"/>
    <w:rsid w:val="00104E6D"/>
    <w:rsid w:val="0010557E"/>
    <w:rsid w:val="001146AC"/>
    <w:rsid w:val="001149C8"/>
    <w:rsid w:val="00115631"/>
    <w:rsid w:val="001156C5"/>
    <w:rsid w:val="0011587F"/>
    <w:rsid w:val="001159CC"/>
    <w:rsid w:val="00115B10"/>
    <w:rsid w:val="00117484"/>
    <w:rsid w:val="00117646"/>
    <w:rsid w:val="00120FA4"/>
    <w:rsid w:val="0012180D"/>
    <w:rsid w:val="00122A8F"/>
    <w:rsid w:val="0012322C"/>
    <w:rsid w:val="00123E5B"/>
    <w:rsid w:val="00124624"/>
    <w:rsid w:val="001251A5"/>
    <w:rsid w:val="0012776E"/>
    <w:rsid w:val="00130E7C"/>
    <w:rsid w:val="001317BA"/>
    <w:rsid w:val="00132864"/>
    <w:rsid w:val="00133539"/>
    <w:rsid w:val="00134070"/>
    <w:rsid w:val="001350B7"/>
    <w:rsid w:val="00136429"/>
    <w:rsid w:val="0014022E"/>
    <w:rsid w:val="001402B1"/>
    <w:rsid w:val="0014176B"/>
    <w:rsid w:val="001417A0"/>
    <w:rsid w:val="001436A8"/>
    <w:rsid w:val="00143BDA"/>
    <w:rsid w:val="0014745A"/>
    <w:rsid w:val="00147947"/>
    <w:rsid w:val="00152FBB"/>
    <w:rsid w:val="0015445D"/>
    <w:rsid w:val="00156982"/>
    <w:rsid w:val="00156E7C"/>
    <w:rsid w:val="00157B01"/>
    <w:rsid w:val="0016021C"/>
    <w:rsid w:val="00161758"/>
    <w:rsid w:val="00161A42"/>
    <w:rsid w:val="001639EC"/>
    <w:rsid w:val="00164C59"/>
    <w:rsid w:val="00167EE1"/>
    <w:rsid w:val="00170181"/>
    <w:rsid w:val="00170440"/>
    <w:rsid w:val="00170DE7"/>
    <w:rsid w:val="00170EF6"/>
    <w:rsid w:val="00171986"/>
    <w:rsid w:val="00171F76"/>
    <w:rsid w:val="00172B73"/>
    <w:rsid w:val="00172C6A"/>
    <w:rsid w:val="00173BBA"/>
    <w:rsid w:val="00173CF2"/>
    <w:rsid w:val="00173F9B"/>
    <w:rsid w:val="00175293"/>
    <w:rsid w:val="00175336"/>
    <w:rsid w:val="00175FEE"/>
    <w:rsid w:val="00176673"/>
    <w:rsid w:val="001767C9"/>
    <w:rsid w:val="0017775B"/>
    <w:rsid w:val="0018074E"/>
    <w:rsid w:val="00180FE8"/>
    <w:rsid w:val="00181A3D"/>
    <w:rsid w:val="00181A9D"/>
    <w:rsid w:val="00183370"/>
    <w:rsid w:val="00183822"/>
    <w:rsid w:val="001845F7"/>
    <w:rsid w:val="00185001"/>
    <w:rsid w:val="00185959"/>
    <w:rsid w:val="001871B9"/>
    <w:rsid w:val="00187EF8"/>
    <w:rsid w:val="001900B5"/>
    <w:rsid w:val="00190B29"/>
    <w:rsid w:val="00193366"/>
    <w:rsid w:val="00193472"/>
    <w:rsid w:val="001935AD"/>
    <w:rsid w:val="001935EB"/>
    <w:rsid w:val="00193D9A"/>
    <w:rsid w:val="0019545C"/>
    <w:rsid w:val="001954B3"/>
    <w:rsid w:val="0019596F"/>
    <w:rsid w:val="00195BF2"/>
    <w:rsid w:val="00196242"/>
    <w:rsid w:val="00197CC6"/>
    <w:rsid w:val="001A0105"/>
    <w:rsid w:val="001A0F92"/>
    <w:rsid w:val="001A1550"/>
    <w:rsid w:val="001A1E3A"/>
    <w:rsid w:val="001A1E5B"/>
    <w:rsid w:val="001A2096"/>
    <w:rsid w:val="001A2275"/>
    <w:rsid w:val="001A34AD"/>
    <w:rsid w:val="001A38DD"/>
    <w:rsid w:val="001A39BA"/>
    <w:rsid w:val="001A4B06"/>
    <w:rsid w:val="001A54B8"/>
    <w:rsid w:val="001A566C"/>
    <w:rsid w:val="001A73AB"/>
    <w:rsid w:val="001B0791"/>
    <w:rsid w:val="001B0B19"/>
    <w:rsid w:val="001B2B22"/>
    <w:rsid w:val="001B2F1D"/>
    <w:rsid w:val="001B385F"/>
    <w:rsid w:val="001B4887"/>
    <w:rsid w:val="001B5430"/>
    <w:rsid w:val="001B785C"/>
    <w:rsid w:val="001C01AD"/>
    <w:rsid w:val="001C0749"/>
    <w:rsid w:val="001C0AB3"/>
    <w:rsid w:val="001C0C3C"/>
    <w:rsid w:val="001C1796"/>
    <w:rsid w:val="001C2037"/>
    <w:rsid w:val="001C2702"/>
    <w:rsid w:val="001C2C17"/>
    <w:rsid w:val="001C2C2A"/>
    <w:rsid w:val="001C706A"/>
    <w:rsid w:val="001D054B"/>
    <w:rsid w:val="001D0E09"/>
    <w:rsid w:val="001D1307"/>
    <w:rsid w:val="001D18D8"/>
    <w:rsid w:val="001D19ED"/>
    <w:rsid w:val="001D1A73"/>
    <w:rsid w:val="001D3BC4"/>
    <w:rsid w:val="001D3CC7"/>
    <w:rsid w:val="001D535B"/>
    <w:rsid w:val="001D55BF"/>
    <w:rsid w:val="001E22EC"/>
    <w:rsid w:val="001E239F"/>
    <w:rsid w:val="001E32A6"/>
    <w:rsid w:val="001E5AC3"/>
    <w:rsid w:val="001E5B39"/>
    <w:rsid w:val="001E5C68"/>
    <w:rsid w:val="001E7566"/>
    <w:rsid w:val="001F1BE8"/>
    <w:rsid w:val="001F27B1"/>
    <w:rsid w:val="001F4101"/>
    <w:rsid w:val="001F657C"/>
    <w:rsid w:val="001F794F"/>
    <w:rsid w:val="00200F1D"/>
    <w:rsid w:val="0020114C"/>
    <w:rsid w:val="002029D0"/>
    <w:rsid w:val="00203458"/>
    <w:rsid w:val="00206917"/>
    <w:rsid w:val="002107CF"/>
    <w:rsid w:val="0021559C"/>
    <w:rsid w:val="00216A8A"/>
    <w:rsid w:val="002225FF"/>
    <w:rsid w:val="002257BE"/>
    <w:rsid w:val="00226446"/>
    <w:rsid w:val="00226859"/>
    <w:rsid w:val="00226C6C"/>
    <w:rsid w:val="00226D6C"/>
    <w:rsid w:val="0023023D"/>
    <w:rsid w:val="002302FE"/>
    <w:rsid w:val="002306C2"/>
    <w:rsid w:val="00232A19"/>
    <w:rsid w:val="00232BD0"/>
    <w:rsid w:val="002343FC"/>
    <w:rsid w:val="002400A4"/>
    <w:rsid w:val="00240310"/>
    <w:rsid w:val="002405A4"/>
    <w:rsid w:val="002416CF"/>
    <w:rsid w:val="00241E4D"/>
    <w:rsid w:val="00241F11"/>
    <w:rsid w:val="00242E9C"/>
    <w:rsid w:val="00243165"/>
    <w:rsid w:val="00245A59"/>
    <w:rsid w:val="002471DA"/>
    <w:rsid w:val="00247512"/>
    <w:rsid w:val="00252066"/>
    <w:rsid w:val="00252731"/>
    <w:rsid w:val="00252AC0"/>
    <w:rsid w:val="0025631C"/>
    <w:rsid w:val="002565A8"/>
    <w:rsid w:val="0025745A"/>
    <w:rsid w:val="00257DCF"/>
    <w:rsid w:val="00261B63"/>
    <w:rsid w:val="002621C4"/>
    <w:rsid w:val="00262FBD"/>
    <w:rsid w:val="00263128"/>
    <w:rsid w:val="00263197"/>
    <w:rsid w:val="0026394E"/>
    <w:rsid w:val="00263B9D"/>
    <w:rsid w:val="00263F2A"/>
    <w:rsid w:val="00264A4B"/>
    <w:rsid w:val="00264C2E"/>
    <w:rsid w:val="0026619C"/>
    <w:rsid w:val="002664AF"/>
    <w:rsid w:val="00267D29"/>
    <w:rsid w:val="00267FCA"/>
    <w:rsid w:val="00270550"/>
    <w:rsid w:val="00270AE9"/>
    <w:rsid w:val="00271427"/>
    <w:rsid w:val="002724AF"/>
    <w:rsid w:val="002738AD"/>
    <w:rsid w:val="002754F3"/>
    <w:rsid w:val="00275931"/>
    <w:rsid w:val="00275C0E"/>
    <w:rsid w:val="00276EC0"/>
    <w:rsid w:val="002770B5"/>
    <w:rsid w:val="0027725D"/>
    <w:rsid w:val="002850C5"/>
    <w:rsid w:val="0028573B"/>
    <w:rsid w:val="00285E13"/>
    <w:rsid w:val="00285EC2"/>
    <w:rsid w:val="00285F2F"/>
    <w:rsid w:val="00285F5F"/>
    <w:rsid w:val="00286DB4"/>
    <w:rsid w:val="0029151A"/>
    <w:rsid w:val="002921B4"/>
    <w:rsid w:val="00293278"/>
    <w:rsid w:val="00293878"/>
    <w:rsid w:val="00293C0D"/>
    <w:rsid w:val="002941DB"/>
    <w:rsid w:val="002942CE"/>
    <w:rsid w:val="00294DA1"/>
    <w:rsid w:val="002A1C3C"/>
    <w:rsid w:val="002A3401"/>
    <w:rsid w:val="002A3D67"/>
    <w:rsid w:val="002A3FF6"/>
    <w:rsid w:val="002A4148"/>
    <w:rsid w:val="002A7652"/>
    <w:rsid w:val="002B18BA"/>
    <w:rsid w:val="002B1D72"/>
    <w:rsid w:val="002B482C"/>
    <w:rsid w:val="002B4E55"/>
    <w:rsid w:val="002B52D8"/>
    <w:rsid w:val="002B52F9"/>
    <w:rsid w:val="002B637C"/>
    <w:rsid w:val="002B72B6"/>
    <w:rsid w:val="002C1810"/>
    <w:rsid w:val="002C2054"/>
    <w:rsid w:val="002C4259"/>
    <w:rsid w:val="002C5078"/>
    <w:rsid w:val="002C586C"/>
    <w:rsid w:val="002D0B9D"/>
    <w:rsid w:val="002D1471"/>
    <w:rsid w:val="002D1873"/>
    <w:rsid w:val="002D3DC4"/>
    <w:rsid w:val="002D6AE8"/>
    <w:rsid w:val="002D77B0"/>
    <w:rsid w:val="002E016B"/>
    <w:rsid w:val="002E0AC5"/>
    <w:rsid w:val="002E41A9"/>
    <w:rsid w:val="002E44B8"/>
    <w:rsid w:val="002E4DA7"/>
    <w:rsid w:val="002E554D"/>
    <w:rsid w:val="002E5FA1"/>
    <w:rsid w:val="002E6854"/>
    <w:rsid w:val="002E77AE"/>
    <w:rsid w:val="002F1F71"/>
    <w:rsid w:val="002F45DB"/>
    <w:rsid w:val="002F54B8"/>
    <w:rsid w:val="002F5522"/>
    <w:rsid w:val="002F5EDD"/>
    <w:rsid w:val="0030018B"/>
    <w:rsid w:val="00303BB1"/>
    <w:rsid w:val="0030495B"/>
    <w:rsid w:val="00304A3B"/>
    <w:rsid w:val="00306A74"/>
    <w:rsid w:val="00306C26"/>
    <w:rsid w:val="00315D13"/>
    <w:rsid w:val="003160DC"/>
    <w:rsid w:val="003168E7"/>
    <w:rsid w:val="0031731D"/>
    <w:rsid w:val="00321415"/>
    <w:rsid w:val="003215F8"/>
    <w:rsid w:val="00321F9D"/>
    <w:rsid w:val="00322813"/>
    <w:rsid w:val="0032314B"/>
    <w:rsid w:val="0032393E"/>
    <w:rsid w:val="00323CDC"/>
    <w:rsid w:val="0032403E"/>
    <w:rsid w:val="003241C8"/>
    <w:rsid w:val="003253D6"/>
    <w:rsid w:val="00326B0B"/>
    <w:rsid w:val="00327614"/>
    <w:rsid w:val="003277D2"/>
    <w:rsid w:val="003305D0"/>
    <w:rsid w:val="003307ED"/>
    <w:rsid w:val="0033102B"/>
    <w:rsid w:val="003319B0"/>
    <w:rsid w:val="003324D2"/>
    <w:rsid w:val="0033446D"/>
    <w:rsid w:val="0033472D"/>
    <w:rsid w:val="0033622A"/>
    <w:rsid w:val="00336F08"/>
    <w:rsid w:val="00337AF4"/>
    <w:rsid w:val="00342918"/>
    <w:rsid w:val="003434E2"/>
    <w:rsid w:val="003452B3"/>
    <w:rsid w:val="003475D4"/>
    <w:rsid w:val="00351651"/>
    <w:rsid w:val="003519CC"/>
    <w:rsid w:val="00352016"/>
    <w:rsid w:val="00354BB2"/>
    <w:rsid w:val="00354CD5"/>
    <w:rsid w:val="003556C5"/>
    <w:rsid w:val="00355D01"/>
    <w:rsid w:val="00356913"/>
    <w:rsid w:val="0035717E"/>
    <w:rsid w:val="00357256"/>
    <w:rsid w:val="00361D34"/>
    <w:rsid w:val="00362EF6"/>
    <w:rsid w:val="00364BC1"/>
    <w:rsid w:val="00364FA5"/>
    <w:rsid w:val="0036780A"/>
    <w:rsid w:val="0037135B"/>
    <w:rsid w:val="00371CE5"/>
    <w:rsid w:val="00371E44"/>
    <w:rsid w:val="003721D9"/>
    <w:rsid w:val="003721DA"/>
    <w:rsid w:val="003723FF"/>
    <w:rsid w:val="00374F01"/>
    <w:rsid w:val="0037567A"/>
    <w:rsid w:val="00375DF3"/>
    <w:rsid w:val="00376AF4"/>
    <w:rsid w:val="0037754D"/>
    <w:rsid w:val="00380372"/>
    <w:rsid w:val="003811E8"/>
    <w:rsid w:val="00383A75"/>
    <w:rsid w:val="003842DB"/>
    <w:rsid w:val="00384ACC"/>
    <w:rsid w:val="00384B56"/>
    <w:rsid w:val="00385156"/>
    <w:rsid w:val="00385577"/>
    <w:rsid w:val="003856CE"/>
    <w:rsid w:val="00385EBF"/>
    <w:rsid w:val="003876CF"/>
    <w:rsid w:val="003877B0"/>
    <w:rsid w:val="0038782E"/>
    <w:rsid w:val="00387922"/>
    <w:rsid w:val="00387EB7"/>
    <w:rsid w:val="0039048B"/>
    <w:rsid w:val="00390CD0"/>
    <w:rsid w:val="0039159E"/>
    <w:rsid w:val="0039267D"/>
    <w:rsid w:val="00394E76"/>
    <w:rsid w:val="003950C1"/>
    <w:rsid w:val="0039525F"/>
    <w:rsid w:val="003952D3"/>
    <w:rsid w:val="00395327"/>
    <w:rsid w:val="0039676F"/>
    <w:rsid w:val="00396FF9"/>
    <w:rsid w:val="00397026"/>
    <w:rsid w:val="003A08A1"/>
    <w:rsid w:val="003A0A5E"/>
    <w:rsid w:val="003A25D9"/>
    <w:rsid w:val="003A2AEF"/>
    <w:rsid w:val="003A354F"/>
    <w:rsid w:val="003A451F"/>
    <w:rsid w:val="003A4D2C"/>
    <w:rsid w:val="003A51BA"/>
    <w:rsid w:val="003A5D69"/>
    <w:rsid w:val="003A5F23"/>
    <w:rsid w:val="003A6471"/>
    <w:rsid w:val="003A7412"/>
    <w:rsid w:val="003A7A32"/>
    <w:rsid w:val="003B0A4E"/>
    <w:rsid w:val="003B3319"/>
    <w:rsid w:val="003B35BC"/>
    <w:rsid w:val="003B3E27"/>
    <w:rsid w:val="003B4895"/>
    <w:rsid w:val="003B4CA3"/>
    <w:rsid w:val="003B555B"/>
    <w:rsid w:val="003B692C"/>
    <w:rsid w:val="003B6D30"/>
    <w:rsid w:val="003B7685"/>
    <w:rsid w:val="003B7D7A"/>
    <w:rsid w:val="003C0EAF"/>
    <w:rsid w:val="003C1A5F"/>
    <w:rsid w:val="003C2AF2"/>
    <w:rsid w:val="003C2BD1"/>
    <w:rsid w:val="003C35BB"/>
    <w:rsid w:val="003C3E3E"/>
    <w:rsid w:val="003C54ED"/>
    <w:rsid w:val="003C558E"/>
    <w:rsid w:val="003C5D30"/>
    <w:rsid w:val="003C6ACE"/>
    <w:rsid w:val="003C6AD0"/>
    <w:rsid w:val="003C7BD3"/>
    <w:rsid w:val="003D00AE"/>
    <w:rsid w:val="003D131E"/>
    <w:rsid w:val="003D183F"/>
    <w:rsid w:val="003D2D2A"/>
    <w:rsid w:val="003D4F0C"/>
    <w:rsid w:val="003D550F"/>
    <w:rsid w:val="003D7965"/>
    <w:rsid w:val="003D7E50"/>
    <w:rsid w:val="003E065D"/>
    <w:rsid w:val="003E0C5B"/>
    <w:rsid w:val="003E1388"/>
    <w:rsid w:val="003E1EB8"/>
    <w:rsid w:val="003E35E3"/>
    <w:rsid w:val="003E5EC9"/>
    <w:rsid w:val="003E6FA1"/>
    <w:rsid w:val="003E70C1"/>
    <w:rsid w:val="003E7DEA"/>
    <w:rsid w:val="003F11D7"/>
    <w:rsid w:val="003F1630"/>
    <w:rsid w:val="003F182F"/>
    <w:rsid w:val="003F3324"/>
    <w:rsid w:val="003F33F7"/>
    <w:rsid w:val="003F44FA"/>
    <w:rsid w:val="003F4F4E"/>
    <w:rsid w:val="003F5C23"/>
    <w:rsid w:val="003F5FEF"/>
    <w:rsid w:val="003F637B"/>
    <w:rsid w:val="003F756C"/>
    <w:rsid w:val="00401974"/>
    <w:rsid w:val="00403B14"/>
    <w:rsid w:val="00404180"/>
    <w:rsid w:val="0040488B"/>
    <w:rsid w:val="00404C22"/>
    <w:rsid w:val="00406102"/>
    <w:rsid w:val="0041017F"/>
    <w:rsid w:val="00410E42"/>
    <w:rsid w:val="00411408"/>
    <w:rsid w:val="004114BA"/>
    <w:rsid w:val="004124F2"/>
    <w:rsid w:val="004131AF"/>
    <w:rsid w:val="0041462E"/>
    <w:rsid w:val="00415973"/>
    <w:rsid w:val="00416FEA"/>
    <w:rsid w:val="00417755"/>
    <w:rsid w:val="0042092F"/>
    <w:rsid w:val="004245E1"/>
    <w:rsid w:val="00424641"/>
    <w:rsid w:val="00424A4A"/>
    <w:rsid w:val="0042705F"/>
    <w:rsid w:val="0042713A"/>
    <w:rsid w:val="0043172F"/>
    <w:rsid w:val="00431D4D"/>
    <w:rsid w:val="00433095"/>
    <w:rsid w:val="00433BFF"/>
    <w:rsid w:val="00434901"/>
    <w:rsid w:val="0043495F"/>
    <w:rsid w:val="00434FEF"/>
    <w:rsid w:val="00435045"/>
    <w:rsid w:val="004353E8"/>
    <w:rsid w:val="00435CB3"/>
    <w:rsid w:val="00435F72"/>
    <w:rsid w:val="00436985"/>
    <w:rsid w:val="00436EB7"/>
    <w:rsid w:val="00437293"/>
    <w:rsid w:val="00437889"/>
    <w:rsid w:val="00437E99"/>
    <w:rsid w:val="00442438"/>
    <w:rsid w:val="00442B9A"/>
    <w:rsid w:val="0044375B"/>
    <w:rsid w:val="00443A7B"/>
    <w:rsid w:val="004449A0"/>
    <w:rsid w:val="00444F63"/>
    <w:rsid w:val="004454A4"/>
    <w:rsid w:val="0044670F"/>
    <w:rsid w:val="00446F84"/>
    <w:rsid w:val="00447FE5"/>
    <w:rsid w:val="00451895"/>
    <w:rsid w:val="00451A80"/>
    <w:rsid w:val="00452A80"/>
    <w:rsid w:val="00452C18"/>
    <w:rsid w:val="00452F40"/>
    <w:rsid w:val="0046156D"/>
    <w:rsid w:val="00461671"/>
    <w:rsid w:val="00462804"/>
    <w:rsid w:val="00463466"/>
    <w:rsid w:val="004636E7"/>
    <w:rsid w:val="0046378C"/>
    <w:rsid w:val="00464365"/>
    <w:rsid w:val="00464771"/>
    <w:rsid w:val="004658F7"/>
    <w:rsid w:val="00467A82"/>
    <w:rsid w:val="00471F11"/>
    <w:rsid w:val="0047481F"/>
    <w:rsid w:val="00474ACF"/>
    <w:rsid w:val="00475042"/>
    <w:rsid w:val="00475AAC"/>
    <w:rsid w:val="0047672F"/>
    <w:rsid w:val="0048022C"/>
    <w:rsid w:val="0048140C"/>
    <w:rsid w:val="00483B10"/>
    <w:rsid w:val="00484A0F"/>
    <w:rsid w:val="00484DC9"/>
    <w:rsid w:val="004850E7"/>
    <w:rsid w:val="0048659D"/>
    <w:rsid w:val="004867CD"/>
    <w:rsid w:val="00486E3C"/>
    <w:rsid w:val="004877D8"/>
    <w:rsid w:val="00487AF4"/>
    <w:rsid w:val="0049177F"/>
    <w:rsid w:val="00495201"/>
    <w:rsid w:val="0049547F"/>
    <w:rsid w:val="00495994"/>
    <w:rsid w:val="00496532"/>
    <w:rsid w:val="004967F1"/>
    <w:rsid w:val="00497A48"/>
    <w:rsid w:val="004A05EC"/>
    <w:rsid w:val="004A17BE"/>
    <w:rsid w:val="004A3EDF"/>
    <w:rsid w:val="004A44D0"/>
    <w:rsid w:val="004A4B4D"/>
    <w:rsid w:val="004A5DF9"/>
    <w:rsid w:val="004A5F9F"/>
    <w:rsid w:val="004B02CF"/>
    <w:rsid w:val="004B414D"/>
    <w:rsid w:val="004B653C"/>
    <w:rsid w:val="004B66D6"/>
    <w:rsid w:val="004C0405"/>
    <w:rsid w:val="004C05CA"/>
    <w:rsid w:val="004C232B"/>
    <w:rsid w:val="004C2D19"/>
    <w:rsid w:val="004C3E8F"/>
    <w:rsid w:val="004C4CF4"/>
    <w:rsid w:val="004C544D"/>
    <w:rsid w:val="004C6C45"/>
    <w:rsid w:val="004C7C85"/>
    <w:rsid w:val="004D0612"/>
    <w:rsid w:val="004D1109"/>
    <w:rsid w:val="004D2307"/>
    <w:rsid w:val="004D2DDB"/>
    <w:rsid w:val="004D6F1D"/>
    <w:rsid w:val="004D7538"/>
    <w:rsid w:val="004D7811"/>
    <w:rsid w:val="004E111C"/>
    <w:rsid w:val="004E1F11"/>
    <w:rsid w:val="004E2AFE"/>
    <w:rsid w:val="004E3F9A"/>
    <w:rsid w:val="004E4463"/>
    <w:rsid w:val="004E4622"/>
    <w:rsid w:val="004E4CC5"/>
    <w:rsid w:val="004E4CC8"/>
    <w:rsid w:val="004E4DBA"/>
    <w:rsid w:val="004E51DC"/>
    <w:rsid w:val="004E6F7B"/>
    <w:rsid w:val="004F121A"/>
    <w:rsid w:val="004F2013"/>
    <w:rsid w:val="004F5438"/>
    <w:rsid w:val="004F5660"/>
    <w:rsid w:val="004F6750"/>
    <w:rsid w:val="004F6C6D"/>
    <w:rsid w:val="004F6CC6"/>
    <w:rsid w:val="004F75B4"/>
    <w:rsid w:val="004F76C5"/>
    <w:rsid w:val="004F790C"/>
    <w:rsid w:val="00502E7A"/>
    <w:rsid w:val="00505CAE"/>
    <w:rsid w:val="0050671A"/>
    <w:rsid w:val="00507261"/>
    <w:rsid w:val="00507CF1"/>
    <w:rsid w:val="00510394"/>
    <w:rsid w:val="00510535"/>
    <w:rsid w:val="0051082D"/>
    <w:rsid w:val="00510937"/>
    <w:rsid w:val="00510AA3"/>
    <w:rsid w:val="00512311"/>
    <w:rsid w:val="00513CBC"/>
    <w:rsid w:val="00514088"/>
    <w:rsid w:val="00514C44"/>
    <w:rsid w:val="00515BF0"/>
    <w:rsid w:val="005164FA"/>
    <w:rsid w:val="005227C4"/>
    <w:rsid w:val="005240B1"/>
    <w:rsid w:val="00525188"/>
    <w:rsid w:val="00525A56"/>
    <w:rsid w:val="00530BD3"/>
    <w:rsid w:val="00530EF2"/>
    <w:rsid w:val="005317A3"/>
    <w:rsid w:val="00531A67"/>
    <w:rsid w:val="00531E1A"/>
    <w:rsid w:val="005329E0"/>
    <w:rsid w:val="00532C4C"/>
    <w:rsid w:val="005334EF"/>
    <w:rsid w:val="00533CC0"/>
    <w:rsid w:val="0053457C"/>
    <w:rsid w:val="0053465C"/>
    <w:rsid w:val="00534E12"/>
    <w:rsid w:val="00535523"/>
    <w:rsid w:val="00535842"/>
    <w:rsid w:val="0053760F"/>
    <w:rsid w:val="00537784"/>
    <w:rsid w:val="00537C40"/>
    <w:rsid w:val="00542608"/>
    <w:rsid w:val="00542616"/>
    <w:rsid w:val="00542DA2"/>
    <w:rsid w:val="005448F3"/>
    <w:rsid w:val="0054565F"/>
    <w:rsid w:val="005456BC"/>
    <w:rsid w:val="00545817"/>
    <w:rsid w:val="00545A13"/>
    <w:rsid w:val="00550772"/>
    <w:rsid w:val="0055093F"/>
    <w:rsid w:val="00553209"/>
    <w:rsid w:val="0055374E"/>
    <w:rsid w:val="00553A73"/>
    <w:rsid w:val="00555FAA"/>
    <w:rsid w:val="005569AC"/>
    <w:rsid w:val="005605A2"/>
    <w:rsid w:val="005619A5"/>
    <w:rsid w:val="00563A87"/>
    <w:rsid w:val="0056432E"/>
    <w:rsid w:val="00564AD5"/>
    <w:rsid w:val="00564EB0"/>
    <w:rsid w:val="00565D73"/>
    <w:rsid w:val="005703B8"/>
    <w:rsid w:val="00570900"/>
    <w:rsid w:val="0057111C"/>
    <w:rsid w:val="00571FCF"/>
    <w:rsid w:val="00572C70"/>
    <w:rsid w:val="005737CF"/>
    <w:rsid w:val="00575452"/>
    <w:rsid w:val="005759CE"/>
    <w:rsid w:val="0058099E"/>
    <w:rsid w:val="00581186"/>
    <w:rsid w:val="0058223F"/>
    <w:rsid w:val="00583F50"/>
    <w:rsid w:val="00584718"/>
    <w:rsid w:val="0058508F"/>
    <w:rsid w:val="00585832"/>
    <w:rsid w:val="005868BF"/>
    <w:rsid w:val="005870B6"/>
    <w:rsid w:val="0058747A"/>
    <w:rsid w:val="00587A05"/>
    <w:rsid w:val="00587A06"/>
    <w:rsid w:val="00590A54"/>
    <w:rsid w:val="00592E0B"/>
    <w:rsid w:val="005936BE"/>
    <w:rsid w:val="005943CB"/>
    <w:rsid w:val="00594693"/>
    <w:rsid w:val="00595B84"/>
    <w:rsid w:val="00595B91"/>
    <w:rsid w:val="00597AD8"/>
    <w:rsid w:val="005A061F"/>
    <w:rsid w:val="005A115B"/>
    <w:rsid w:val="005A18C1"/>
    <w:rsid w:val="005A3280"/>
    <w:rsid w:val="005A3652"/>
    <w:rsid w:val="005A3B56"/>
    <w:rsid w:val="005A3ED7"/>
    <w:rsid w:val="005A4C6A"/>
    <w:rsid w:val="005A581E"/>
    <w:rsid w:val="005A5C2A"/>
    <w:rsid w:val="005A7C47"/>
    <w:rsid w:val="005B0712"/>
    <w:rsid w:val="005B08E2"/>
    <w:rsid w:val="005B20DD"/>
    <w:rsid w:val="005B29DF"/>
    <w:rsid w:val="005B2A5B"/>
    <w:rsid w:val="005B2D89"/>
    <w:rsid w:val="005B3F03"/>
    <w:rsid w:val="005B743D"/>
    <w:rsid w:val="005C0023"/>
    <w:rsid w:val="005C00C7"/>
    <w:rsid w:val="005C00DC"/>
    <w:rsid w:val="005C0273"/>
    <w:rsid w:val="005C1A49"/>
    <w:rsid w:val="005C4727"/>
    <w:rsid w:val="005C5950"/>
    <w:rsid w:val="005C664E"/>
    <w:rsid w:val="005C7125"/>
    <w:rsid w:val="005C79EF"/>
    <w:rsid w:val="005C7A29"/>
    <w:rsid w:val="005D6D57"/>
    <w:rsid w:val="005D6D87"/>
    <w:rsid w:val="005D7BA4"/>
    <w:rsid w:val="005E02C1"/>
    <w:rsid w:val="005E07F0"/>
    <w:rsid w:val="005E27CF"/>
    <w:rsid w:val="005E3669"/>
    <w:rsid w:val="005E6FD6"/>
    <w:rsid w:val="005F0724"/>
    <w:rsid w:val="005F2000"/>
    <w:rsid w:val="005F2833"/>
    <w:rsid w:val="005F2B94"/>
    <w:rsid w:val="005F2C91"/>
    <w:rsid w:val="005F4451"/>
    <w:rsid w:val="005F561A"/>
    <w:rsid w:val="005F58B0"/>
    <w:rsid w:val="005F58F9"/>
    <w:rsid w:val="005F63C0"/>
    <w:rsid w:val="005F63E4"/>
    <w:rsid w:val="005F63F2"/>
    <w:rsid w:val="005F7354"/>
    <w:rsid w:val="006001A2"/>
    <w:rsid w:val="00601F3E"/>
    <w:rsid w:val="006029DD"/>
    <w:rsid w:val="006029FD"/>
    <w:rsid w:val="00604CBD"/>
    <w:rsid w:val="00605295"/>
    <w:rsid w:val="00605CDA"/>
    <w:rsid w:val="00607B5C"/>
    <w:rsid w:val="0061015C"/>
    <w:rsid w:val="00615366"/>
    <w:rsid w:val="006168E3"/>
    <w:rsid w:val="00616C45"/>
    <w:rsid w:val="00617599"/>
    <w:rsid w:val="00617838"/>
    <w:rsid w:val="0062006A"/>
    <w:rsid w:val="006205CD"/>
    <w:rsid w:val="006230B3"/>
    <w:rsid w:val="00623373"/>
    <w:rsid w:val="00623B84"/>
    <w:rsid w:val="00623F9F"/>
    <w:rsid w:val="006242BE"/>
    <w:rsid w:val="006245EB"/>
    <w:rsid w:val="00627627"/>
    <w:rsid w:val="00630379"/>
    <w:rsid w:val="00631439"/>
    <w:rsid w:val="00632100"/>
    <w:rsid w:val="006326E2"/>
    <w:rsid w:val="00633ED1"/>
    <w:rsid w:val="0063465D"/>
    <w:rsid w:val="00634CCC"/>
    <w:rsid w:val="00637800"/>
    <w:rsid w:val="0064078A"/>
    <w:rsid w:val="00645D92"/>
    <w:rsid w:val="00647D92"/>
    <w:rsid w:val="0065060A"/>
    <w:rsid w:val="006506DD"/>
    <w:rsid w:val="006514F6"/>
    <w:rsid w:val="00651630"/>
    <w:rsid w:val="0065175C"/>
    <w:rsid w:val="00651D2D"/>
    <w:rsid w:val="006526CF"/>
    <w:rsid w:val="00653741"/>
    <w:rsid w:val="00653BBA"/>
    <w:rsid w:val="00653C48"/>
    <w:rsid w:val="006600BA"/>
    <w:rsid w:val="006613D5"/>
    <w:rsid w:val="00661418"/>
    <w:rsid w:val="006624BA"/>
    <w:rsid w:val="0066284F"/>
    <w:rsid w:val="0066285D"/>
    <w:rsid w:val="006644C4"/>
    <w:rsid w:val="006648AC"/>
    <w:rsid w:val="00665863"/>
    <w:rsid w:val="00670109"/>
    <w:rsid w:val="00670C7C"/>
    <w:rsid w:val="00671ECF"/>
    <w:rsid w:val="0067376F"/>
    <w:rsid w:val="006740A4"/>
    <w:rsid w:val="0067457A"/>
    <w:rsid w:val="0067457B"/>
    <w:rsid w:val="0067488C"/>
    <w:rsid w:val="00675671"/>
    <w:rsid w:val="00676690"/>
    <w:rsid w:val="00676F10"/>
    <w:rsid w:val="00677622"/>
    <w:rsid w:val="0068114C"/>
    <w:rsid w:val="006814E1"/>
    <w:rsid w:val="006815A4"/>
    <w:rsid w:val="006817EB"/>
    <w:rsid w:val="0068260D"/>
    <w:rsid w:val="00682ADE"/>
    <w:rsid w:val="006857E1"/>
    <w:rsid w:val="006864CB"/>
    <w:rsid w:val="00686725"/>
    <w:rsid w:val="00687A52"/>
    <w:rsid w:val="00693A20"/>
    <w:rsid w:val="00693DBF"/>
    <w:rsid w:val="006944C9"/>
    <w:rsid w:val="006946BD"/>
    <w:rsid w:val="00695559"/>
    <w:rsid w:val="00695889"/>
    <w:rsid w:val="00695AB7"/>
    <w:rsid w:val="006A0549"/>
    <w:rsid w:val="006A3A85"/>
    <w:rsid w:val="006A5BBA"/>
    <w:rsid w:val="006A75CF"/>
    <w:rsid w:val="006A7974"/>
    <w:rsid w:val="006A7991"/>
    <w:rsid w:val="006A7FCD"/>
    <w:rsid w:val="006B0185"/>
    <w:rsid w:val="006B1479"/>
    <w:rsid w:val="006B1917"/>
    <w:rsid w:val="006B19A3"/>
    <w:rsid w:val="006B3CFC"/>
    <w:rsid w:val="006B4EB0"/>
    <w:rsid w:val="006B4FDB"/>
    <w:rsid w:val="006B53E0"/>
    <w:rsid w:val="006B6087"/>
    <w:rsid w:val="006B7D74"/>
    <w:rsid w:val="006C0F5F"/>
    <w:rsid w:val="006C28A3"/>
    <w:rsid w:val="006C2C4F"/>
    <w:rsid w:val="006C3D98"/>
    <w:rsid w:val="006C4221"/>
    <w:rsid w:val="006C51C5"/>
    <w:rsid w:val="006C53E1"/>
    <w:rsid w:val="006C54DF"/>
    <w:rsid w:val="006C595E"/>
    <w:rsid w:val="006C5FB3"/>
    <w:rsid w:val="006C6C30"/>
    <w:rsid w:val="006C743A"/>
    <w:rsid w:val="006D07B6"/>
    <w:rsid w:val="006D145E"/>
    <w:rsid w:val="006D297E"/>
    <w:rsid w:val="006D2A00"/>
    <w:rsid w:val="006D2CFE"/>
    <w:rsid w:val="006D306E"/>
    <w:rsid w:val="006D3E61"/>
    <w:rsid w:val="006D444D"/>
    <w:rsid w:val="006D48F3"/>
    <w:rsid w:val="006D5498"/>
    <w:rsid w:val="006D5513"/>
    <w:rsid w:val="006D5FFD"/>
    <w:rsid w:val="006D6043"/>
    <w:rsid w:val="006D6AEE"/>
    <w:rsid w:val="006D7DA9"/>
    <w:rsid w:val="006E0177"/>
    <w:rsid w:val="006E173A"/>
    <w:rsid w:val="006E3C6F"/>
    <w:rsid w:val="006E4227"/>
    <w:rsid w:val="006E44CE"/>
    <w:rsid w:val="006E5B4F"/>
    <w:rsid w:val="006E5D63"/>
    <w:rsid w:val="006E6A82"/>
    <w:rsid w:val="006E724D"/>
    <w:rsid w:val="006E7725"/>
    <w:rsid w:val="006F0062"/>
    <w:rsid w:val="006F0924"/>
    <w:rsid w:val="006F14E2"/>
    <w:rsid w:val="006F1ED8"/>
    <w:rsid w:val="006F27EF"/>
    <w:rsid w:val="006F33C8"/>
    <w:rsid w:val="006F6278"/>
    <w:rsid w:val="00700DAC"/>
    <w:rsid w:val="00701D0B"/>
    <w:rsid w:val="00702F9A"/>
    <w:rsid w:val="007042F8"/>
    <w:rsid w:val="00704996"/>
    <w:rsid w:val="00705E48"/>
    <w:rsid w:val="00710474"/>
    <w:rsid w:val="00711DBD"/>
    <w:rsid w:val="00713048"/>
    <w:rsid w:val="007131ED"/>
    <w:rsid w:val="00713D75"/>
    <w:rsid w:val="00714281"/>
    <w:rsid w:val="00714BA2"/>
    <w:rsid w:val="00714E2A"/>
    <w:rsid w:val="007159A1"/>
    <w:rsid w:val="00715EDC"/>
    <w:rsid w:val="00716C99"/>
    <w:rsid w:val="00716CE4"/>
    <w:rsid w:val="00717348"/>
    <w:rsid w:val="0072333D"/>
    <w:rsid w:val="0072342A"/>
    <w:rsid w:val="00723F69"/>
    <w:rsid w:val="007245BB"/>
    <w:rsid w:val="00724D76"/>
    <w:rsid w:val="00724F5A"/>
    <w:rsid w:val="00725AC9"/>
    <w:rsid w:val="00725D05"/>
    <w:rsid w:val="00725DC2"/>
    <w:rsid w:val="007271AE"/>
    <w:rsid w:val="0072779D"/>
    <w:rsid w:val="00727EAA"/>
    <w:rsid w:val="007306CA"/>
    <w:rsid w:val="00732306"/>
    <w:rsid w:val="007327D3"/>
    <w:rsid w:val="00733853"/>
    <w:rsid w:val="00735A49"/>
    <w:rsid w:val="00735E21"/>
    <w:rsid w:val="0073667D"/>
    <w:rsid w:val="007374DC"/>
    <w:rsid w:val="0073773C"/>
    <w:rsid w:val="0073794A"/>
    <w:rsid w:val="00737A0D"/>
    <w:rsid w:val="0074011F"/>
    <w:rsid w:val="00742D54"/>
    <w:rsid w:val="00743363"/>
    <w:rsid w:val="00743484"/>
    <w:rsid w:val="0074463E"/>
    <w:rsid w:val="0074549B"/>
    <w:rsid w:val="0074715E"/>
    <w:rsid w:val="007478BB"/>
    <w:rsid w:val="00750E4F"/>
    <w:rsid w:val="00752FE4"/>
    <w:rsid w:val="0075508C"/>
    <w:rsid w:val="00755EAD"/>
    <w:rsid w:val="0075633C"/>
    <w:rsid w:val="00756FEE"/>
    <w:rsid w:val="007574CB"/>
    <w:rsid w:val="0076498E"/>
    <w:rsid w:val="00765AB2"/>
    <w:rsid w:val="0076607E"/>
    <w:rsid w:val="00766E05"/>
    <w:rsid w:val="00771C35"/>
    <w:rsid w:val="00772B17"/>
    <w:rsid w:val="00772D5F"/>
    <w:rsid w:val="007735B0"/>
    <w:rsid w:val="00774EAC"/>
    <w:rsid w:val="007757AA"/>
    <w:rsid w:val="00776CA8"/>
    <w:rsid w:val="0077719B"/>
    <w:rsid w:val="00777D7E"/>
    <w:rsid w:val="00780769"/>
    <w:rsid w:val="0078111F"/>
    <w:rsid w:val="007819EA"/>
    <w:rsid w:val="00781ACC"/>
    <w:rsid w:val="0078241C"/>
    <w:rsid w:val="00783196"/>
    <w:rsid w:val="00783F36"/>
    <w:rsid w:val="00784E33"/>
    <w:rsid w:val="007854D6"/>
    <w:rsid w:val="00785AB4"/>
    <w:rsid w:val="00785E6E"/>
    <w:rsid w:val="007863A1"/>
    <w:rsid w:val="007868D0"/>
    <w:rsid w:val="00786902"/>
    <w:rsid w:val="00790C1F"/>
    <w:rsid w:val="00790F60"/>
    <w:rsid w:val="00791024"/>
    <w:rsid w:val="00793DAC"/>
    <w:rsid w:val="00793ED9"/>
    <w:rsid w:val="007940AB"/>
    <w:rsid w:val="00795DD4"/>
    <w:rsid w:val="00797106"/>
    <w:rsid w:val="007A0CA1"/>
    <w:rsid w:val="007A0E18"/>
    <w:rsid w:val="007A1034"/>
    <w:rsid w:val="007A171A"/>
    <w:rsid w:val="007A17B6"/>
    <w:rsid w:val="007A1AB4"/>
    <w:rsid w:val="007A20C4"/>
    <w:rsid w:val="007A420F"/>
    <w:rsid w:val="007A42A2"/>
    <w:rsid w:val="007A5C24"/>
    <w:rsid w:val="007A5D76"/>
    <w:rsid w:val="007B0669"/>
    <w:rsid w:val="007B2677"/>
    <w:rsid w:val="007B2A59"/>
    <w:rsid w:val="007B3577"/>
    <w:rsid w:val="007B644C"/>
    <w:rsid w:val="007C02D6"/>
    <w:rsid w:val="007C0319"/>
    <w:rsid w:val="007C0370"/>
    <w:rsid w:val="007C4960"/>
    <w:rsid w:val="007C7162"/>
    <w:rsid w:val="007C7490"/>
    <w:rsid w:val="007C7968"/>
    <w:rsid w:val="007C7E8A"/>
    <w:rsid w:val="007D0028"/>
    <w:rsid w:val="007D1AA2"/>
    <w:rsid w:val="007D1CE9"/>
    <w:rsid w:val="007D460C"/>
    <w:rsid w:val="007D5E31"/>
    <w:rsid w:val="007D748F"/>
    <w:rsid w:val="007E1DA8"/>
    <w:rsid w:val="007E3622"/>
    <w:rsid w:val="007E5865"/>
    <w:rsid w:val="007E5B69"/>
    <w:rsid w:val="007E789E"/>
    <w:rsid w:val="007F00D0"/>
    <w:rsid w:val="007F4634"/>
    <w:rsid w:val="007F524F"/>
    <w:rsid w:val="007F543F"/>
    <w:rsid w:val="007F544A"/>
    <w:rsid w:val="007F5E8D"/>
    <w:rsid w:val="007F6C91"/>
    <w:rsid w:val="00800E5D"/>
    <w:rsid w:val="00801919"/>
    <w:rsid w:val="00801BC2"/>
    <w:rsid w:val="00801F33"/>
    <w:rsid w:val="00802483"/>
    <w:rsid w:val="008028E9"/>
    <w:rsid w:val="008029FB"/>
    <w:rsid w:val="00804BA7"/>
    <w:rsid w:val="0080519D"/>
    <w:rsid w:val="0080551E"/>
    <w:rsid w:val="00805A9B"/>
    <w:rsid w:val="00806FB8"/>
    <w:rsid w:val="008102EC"/>
    <w:rsid w:val="008109AE"/>
    <w:rsid w:val="00810CDD"/>
    <w:rsid w:val="00811C4A"/>
    <w:rsid w:val="00814652"/>
    <w:rsid w:val="008146A3"/>
    <w:rsid w:val="00814DD9"/>
    <w:rsid w:val="00815357"/>
    <w:rsid w:val="00816355"/>
    <w:rsid w:val="00820079"/>
    <w:rsid w:val="00821461"/>
    <w:rsid w:val="008219CC"/>
    <w:rsid w:val="00821E44"/>
    <w:rsid w:val="0082211B"/>
    <w:rsid w:val="008226C7"/>
    <w:rsid w:val="00822954"/>
    <w:rsid w:val="008260E4"/>
    <w:rsid w:val="00826F86"/>
    <w:rsid w:val="00827AED"/>
    <w:rsid w:val="008347F8"/>
    <w:rsid w:val="00834E44"/>
    <w:rsid w:val="00835863"/>
    <w:rsid w:val="00836241"/>
    <w:rsid w:val="008415E9"/>
    <w:rsid w:val="00841E5A"/>
    <w:rsid w:val="0084255B"/>
    <w:rsid w:val="00844009"/>
    <w:rsid w:val="0085066D"/>
    <w:rsid w:val="008508B0"/>
    <w:rsid w:val="0085416B"/>
    <w:rsid w:val="008543BA"/>
    <w:rsid w:val="008544AF"/>
    <w:rsid w:val="00860C35"/>
    <w:rsid w:val="00861116"/>
    <w:rsid w:val="00861127"/>
    <w:rsid w:val="008646E9"/>
    <w:rsid w:val="0086511D"/>
    <w:rsid w:val="00865968"/>
    <w:rsid w:val="00870209"/>
    <w:rsid w:val="008720E0"/>
    <w:rsid w:val="00872968"/>
    <w:rsid w:val="00872CC3"/>
    <w:rsid w:val="0087405E"/>
    <w:rsid w:val="0088137C"/>
    <w:rsid w:val="00881598"/>
    <w:rsid w:val="00882AD5"/>
    <w:rsid w:val="00885C2B"/>
    <w:rsid w:val="00887F53"/>
    <w:rsid w:val="0089332F"/>
    <w:rsid w:val="00893385"/>
    <w:rsid w:val="00895817"/>
    <w:rsid w:val="00895C8E"/>
    <w:rsid w:val="00896B55"/>
    <w:rsid w:val="0089783B"/>
    <w:rsid w:val="008A3DB9"/>
    <w:rsid w:val="008A4935"/>
    <w:rsid w:val="008A5924"/>
    <w:rsid w:val="008A7D6D"/>
    <w:rsid w:val="008B0556"/>
    <w:rsid w:val="008B2F41"/>
    <w:rsid w:val="008B402B"/>
    <w:rsid w:val="008B4A61"/>
    <w:rsid w:val="008B5201"/>
    <w:rsid w:val="008B647B"/>
    <w:rsid w:val="008C0635"/>
    <w:rsid w:val="008C3214"/>
    <w:rsid w:val="008C42F8"/>
    <w:rsid w:val="008C5580"/>
    <w:rsid w:val="008C6239"/>
    <w:rsid w:val="008D0E50"/>
    <w:rsid w:val="008D202D"/>
    <w:rsid w:val="008D24C1"/>
    <w:rsid w:val="008D3193"/>
    <w:rsid w:val="008D551F"/>
    <w:rsid w:val="008D5AD2"/>
    <w:rsid w:val="008D5FC8"/>
    <w:rsid w:val="008D6CBC"/>
    <w:rsid w:val="008D7663"/>
    <w:rsid w:val="008D7E37"/>
    <w:rsid w:val="008E024E"/>
    <w:rsid w:val="008E04A1"/>
    <w:rsid w:val="008E0953"/>
    <w:rsid w:val="008E09E1"/>
    <w:rsid w:val="008E1B58"/>
    <w:rsid w:val="008E2303"/>
    <w:rsid w:val="008E2A66"/>
    <w:rsid w:val="008E3AC6"/>
    <w:rsid w:val="008E63D4"/>
    <w:rsid w:val="008E6A21"/>
    <w:rsid w:val="008F0106"/>
    <w:rsid w:val="008F04C1"/>
    <w:rsid w:val="008F0EE6"/>
    <w:rsid w:val="008F4505"/>
    <w:rsid w:val="008F5977"/>
    <w:rsid w:val="008F5DA4"/>
    <w:rsid w:val="008F62CF"/>
    <w:rsid w:val="008F6E36"/>
    <w:rsid w:val="008F7C3D"/>
    <w:rsid w:val="00900019"/>
    <w:rsid w:val="0090098C"/>
    <w:rsid w:val="009011D7"/>
    <w:rsid w:val="0090190D"/>
    <w:rsid w:val="0090236E"/>
    <w:rsid w:val="0090272F"/>
    <w:rsid w:val="00902CB6"/>
    <w:rsid w:val="00905422"/>
    <w:rsid w:val="00906FB4"/>
    <w:rsid w:val="00907140"/>
    <w:rsid w:val="00907D79"/>
    <w:rsid w:val="00914784"/>
    <w:rsid w:val="00914875"/>
    <w:rsid w:val="00916139"/>
    <w:rsid w:val="00917377"/>
    <w:rsid w:val="009206ED"/>
    <w:rsid w:val="00922247"/>
    <w:rsid w:val="009229C9"/>
    <w:rsid w:val="00925A60"/>
    <w:rsid w:val="00926B2E"/>
    <w:rsid w:val="009275C9"/>
    <w:rsid w:val="0092784E"/>
    <w:rsid w:val="00927B6E"/>
    <w:rsid w:val="009312F8"/>
    <w:rsid w:val="00931B52"/>
    <w:rsid w:val="0093234C"/>
    <w:rsid w:val="00933412"/>
    <w:rsid w:val="00933E7D"/>
    <w:rsid w:val="009342E2"/>
    <w:rsid w:val="00934584"/>
    <w:rsid w:val="0093711B"/>
    <w:rsid w:val="0093792F"/>
    <w:rsid w:val="00937DDD"/>
    <w:rsid w:val="0094174B"/>
    <w:rsid w:val="0094571D"/>
    <w:rsid w:val="00945F01"/>
    <w:rsid w:val="00946497"/>
    <w:rsid w:val="009479D4"/>
    <w:rsid w:val="00947B7F"/>
    <w:rsid w:val="009509E6"/>
    <w:rsid w:val="00952784"/>
    <w:rsid w:val="00952B07"/>
    <w:rsid w:val="00960A49"/>
    <w:rsid w:val="009611DF"/>
    <w:rsid w:val="00962CBF"/>
    <w:rsid w:val="00963421"/>
    <w:rsid w:val="0096351F"/>
    <w:rsid w:val="00963700"/>
    <w:rsid w:val="009657E2"/>
    <w:rsid w:val="009668E4"/>
    <w:rsid w:val="00966C38"/>
    <w:rsid w:val="00967427"/>
    <w:rsid w:val="0097281E"/>
    <w:rsid w:val="009733AD"/>
    <w:rsid w:val="009741C1"/>
    <w:rsid w:val="00981219"/>
    <w:rsid w:val="00981D89"/>
    <w:rsid w:val="009824CF"/>
    <w:rsid w:val="009825D9"/>
    <w:rsid w:val="00983447"/>
    <w:rsid w:val="00983902"/>
    <w:rsid w:val="00984BB0"/>
    <w:rsid w:val="00984E2A"/>
    <w:rsid w:val="009852B3"/>
    <w:rsid w:val="00985D9E"/>
    <w:rsid w:val="00986608"/>
    <w:rsid w:val="00993248"/>
    <w:rsid w:val="00993DAF"/>
    <w:rsid w:val="00993F9B"/>
    <w:rsid w:val="00994439"/>
    <w:rsid w:val="00995A52"/>
    <w:rsid w:val="00995B69"/>
    <w:rsid w:val="00996AA3"/>
    <w:rsid w:val="00997602"/>
    <w:rsid w:val="009976EE"/>
    <w:rsid w:val="009A03A5"/>
    <w:rsid w:val="009A224D"/>
    <w:rsid w:val="009A3503"/>
    <w:rsid w:val="009A361E"/>
    <w:rsid w:val="009A4C9D"/>
    <w:rsid w:val="009A5DDE"/>
    <w:rsid w:val="009A6D3C"/>
    <w:rsid w:val="009B024A"/>
    <w:rsid w:val="009B0423"/>
    <w:rsid w:val="009B0F3C"/>
    <w:rsid w:val="009B5D08"/>
    <w:rsid w:val="009C164C"/>
    <w:rsid w:val="009C18C2"/>
    <w:rsid w:val="009C1F0C"/>
    <w:rsid w:val="009C6B3B"/>
    <w:rsid w:val="009D214C"/>
    <w:rsid w:val="009D41E1"/>
    <w:rsid w:val="009D42C4"/>
    <w:rsid w:val="009D50E9"/>
    <w:rsid w:val="009D6BB6"/>
    <w:rsid w:val="009E082A"/>
    <w:rsid w:val="009E0E75"/>
    <w:rsid w:val="009E3D53"/>
    <w:rsid w:val="009E3D96"/>
    <w:rsid w:val="009E413F"/>
    <w:rsid w:val="009E4382"/>
    <w:rsid w:val="009E4F58"/>
    <w:rsid w:val="009F05A4"/>
    <w:rsid w:val="009F137C"/>
    <w:rsid w:val="009F3648"/>
    <w:rsid w:val="009F4116"/>
    <w:rsid w:val="009F425E"/>
    <w:rsid w:val="009F5255"/>
    <w:rsid w:val="009F6D1B"/>
    <w:rsid w:val="009F7DD4"/>
    <w:rsid w:val="009F7DF0"/>
    <w:rsid w:val="009F7EFD"/>
    <w:rsid w:val="00A01D32"/>
    <w:rsid w:val="00A02327"/>
    <w:rsid w:val="00A06AB1"/>
    <w:rsid w:val="00A10031"/>
    <w:rsid w:val="00A100AE"/>
    <w:rsid w:val="00A101FB"/>
    <w:rsid w:val="00A10260"/>
    <w:rsid w:val="00A10B09"/>
    <w:rsid w:val="00A11993"/>
    <w:rsid w:val="00A121FF"/>
    <w:rsid w:val="00A12315"/>
    <w:rsid w:val="00A123AB"/>
    <w:rsid w:val="00A130BD"/>
    <w:rsid w:val="00A154C0"/>
    <w:rsid w:val="00A15C2D"/>
    <w:rsid w:val="00A16435"/>
    <w:rsid w:val="00A169D8"/>
    <w:rsid w:val="00A1738C"/>
    <w:rsid w:val="00A17CE8"/>
    <w:rsid w:val="00A17D29"/>
    <w:rsid w:val="00A204A1"/>
    <w:rsid w:val="00A20FC3"/>
    <w:rsid w:val="00A2169F"/>
    <w:rsid w:val="00A21BFF"/>
    <w:rsid w:val="00A238BC"/>
    <w:rsid w:val="00A24B36"/>
    <w:rsid w:val="00A2535C"/>
    <w:rsid w:val="00A25EFD"/>
    <w:rsid w:val="00A264F1"/>
    <w:rsid w:val="00A27F4A"/>
    <w:rsid w:val="00A30675"/>
    <w:rsid w:val="00A31804"/>
    <w:rsid w:val="00A31896"/>
    <w:rsid w:val="00A318EC"/>
    <w:rsid w:val="00A32AB7"/>
    <w:rsid w:val="00A355D8"/>
    <w:rsid w:val="00A35CE1"/>
    <w:rsid w:val="00A36E42"/>
    <w:rsid w:val="00A3755E"/>
    <w:rsid w:val="00A37DD3"/>
    <w:rsid w:val="00A400CA"/>
    <w:rsid w:val="00A40BF5"/>
    <w:rsid w:val="00A4108B"/>
    <w:rsid w:val="00A4112B"/>
    <w:rsid w:val="00A41669"/>
    <w:rsid w:val="00A41D0A"/>
    <w:rsid w:val="00A43656"/>
    <w:rsid w:val="00A4395B"/>
    <w:rsid w:val="00A4444E"/>
    <w:rsid w:val="00A44459"/>
    <w:rsid w:val="00A444DC"/>
    <w:rsid w:val="00A444EB"/>
    <w:rsid w:val="00A445E5"/>
    <w:rsid w:val="00A446C7"/>
    <w:rsid w:val="00A44C41"/>
    <w:rsid w:val="00A45184"/>
    <w:rsid w:val="00A452B5"/>
    <w:rsid w:val="00A47D9B"/>
    <w:rsid w:val="00A50495"/>
    <w:rsid w:val="00A50DD9"/>
    <w:rsid w:val="00A517FA"/>
    <w:rsid w:val="00A51D6B"/>
    <w:rsid w:val="00A54024"/>
    <w:rsid w:val="00A55A6D"/>
    <w:rsid w:val="00A57119"/>
    <w:rsid w:val="00A60544"/>
    <w:rsid w:val="00A607EC"/>
    <w:rsid w:val="00A60F54"/>
    <w:rsid w:val="00A61FE2"/>
    <w:rsid w:val="00A629F7"/>
    <w:rsid w:val="00A63B81"/>
    <w:rsid w:val="00A657C5"/>
    <w:rsid w:val="00A67E2F"/>
    <w:rsid w:val="00A705C2"/>
    <w:rsid w:val="00A706EF"/>
    <w:rsid w:val="00A71807"/>
    <w:rsid w:val="00A7334F"/>
    <w:rsid w:val="00A73C51"/>
    <w:rsid w:val="00A74C28"/>
    <w:rsid w:val="00A758BF"/>
    <w:rsid w:val="00A75DF5"/>
    <w:rsid w:val="00A8038E"/>
    <w:rsid w:val="00A80C08"/>
    <w:rsid w:val="00A8106E"/>
    <w:rsid w:val="00A820C3"/>
    <w:rsid w:val="00A83853"/>
    <w:rsid w:val="00A87791"/>
    <w:rsid w:val="00A87F16"/>
    <w:rsid w:val="00A90C11"/>
    <w:rsid w:val="00A92376"/>
    <w:rsid w:val="00A934D0"/>
    <w:rsid w:val="00A9458B"/>
    <w:rsid w:val="00A94B43"/>
    <w:rsid w:val="00A95461"/>
    <w:rsid w:val="00A95E78"/>
    <w:rsid w:val="00A9703F"/>
    <w:rsid w:val="00AA02D7"/>
    <w:rsid w:val="00AA058B"/>
    <w:rsid w:val="00AA1BB2"/>
    <w:rsid w:val="00AA3697"/>
    <w:rsid w:val="00AA680A"/>
    <w:rsid w:val="00AA7864"/>
    <w:rsid w:val="00AB0E44"/>
    <w:rsid w:val="00AB21CC"/>
    <w:rsid w:val="00AB2AD2"/>
    <w:rsid w:val="00AB358C"/>
    <w:rsid w:val="00AB371E"/>
    <w:rsid w:val="00AB44FC"/>
    <w:rsid w:val="00AB590B"/>
    <w:rsid w:val="00AB5DC7"/>
    <w:rsid w:val="00AB6076"/>
    <w:rsid w:val="00AB6581"/>
    <w:rsid w:val="00AC06A2"/>
    <w:rsid w:val="00AC1266"/>
    <w:rsid w:val="00AC28D1"/>
    <w:rsid w:val="00AC28D6"/>
    <w:rsid w:val="00AC3C2D"/>
    <w:rsid w:val="00AC498F"/>
    <w:rsid w:val="00AC4A08"/>
    <w:rsid w:val="00AC4C53"/>
    <w:rsid w:val="00AC64C4"/>
    <w:rsid w:val="00AD02F2"/>
    <w:rsid w:val="00AD053C"/>
    <w:rsid w:val="00AD1146"/>
    <w:rsid w:val="00AD2AD4"/>
    <w:rsid w:val="00AD30F0"/>
    <w:rsid w:val="00AD4CA2"/>
    <w:rsid w:val="00AD56AF"/>
    <w:rsid w:val="00AD6F44"/>
    <w:rsid w:val="00AD6F8D"/>
    <w:rsid w:val="00AD7579"/>
    <w:rsid w:val="00AE0247"/>
    <w:rsid w:val="00AE0599"/>
    <w:rsid w:val="00AE464D"/>
    <w:rsid w:val="00AE4894"/>
    <w:rsid w:val="00AE55A2"/>
    <w:rsid w:val="00AE5628"/>
    <w:rsid w:val="00AE5C5F"/>
    <w:rsid w:val="00AE64FE"/>
    <w:rsid w:val="00AF0506"/>
    <w:rsid w:val="00AF0C2C"/>
    <w:rsid w:val="00AF1CA0"/>
    <w:rsid w:val="00AF2F76"/>
    <w:rsid w:val="00AF319C"/>
    <w:rsid w:val="00AF3401"/>
    <w:rsid w:val="00AF4CF6"/>
    <w:rsid w:val="00AF6DE8"/>
    <w:rsid w:val="00B02C38"/>
    <w:rsid w:val="00B03FF0"/>
    <w:rsid w:val="00B04370"/>
    <w:rsid w:val="00B05D1D"/>
    <w:rsid w:val="00B0605D"/>
    <w:rsid w:val="00B068B9"/>
    <w:rsid w:val="00B06D94"/>
    <w:rsid w:val="00B078C8"/>
    <w:rsid w:val="00B10440"/>
    <w:rsid w:val="00B10CC4"/>
    <w:rsid w:val="00B11B75"/>
    <w:rsid w:val="00B121AE"/>
    <w:rsid w:val="00B12527"/>
    <w:rsid w:val="00B139C6"/>
    <w:rsid w:val="00B141C8"/>
    <w:rsid w:val="00B15558"/>
    <w:rsid w:val="00B17DB3"/>
    <w:rsid w:val="00B20CB7"/>
    <w:rsid w:val="00B21536"/>
    <w:rsid w:val="00B21995"/>
    <w:rsid w:val="00B2280C"/>
    <w:rsid w:val="00B22DC9"/>
    <w:rsid w:val="00B232C1"/>
    <w:rsid w:val="00B24111"/>
    <w:rsid w:val="00B241FC"/>
    <w:rsid w:val="00B24B91"/>
    <w:rsid w:val="00B24EB6"/>
    <w:rsid w:val="00B25938"/>
    <w:rsid w:val="00B26085"/>
    <w:rsid w:val="00B2647E"/>
    <w:rsid w:val="00B26FD8"/>
    <w:rsid w:val="00B27265"/>
    <w:rsid w:val="00B3060B"/>
    <w:rsid w:val="00B30BF9"/>
    <w:rsid w:val="00B31036"/>
    <w:rsid w:val="00B31D9F"/>
    <w:rsid w:val="00B32BA6"/>
    <w:rsid w:val="00B33030"/>
    <w:rsid w:val="00B3461B"/>
    <w:rsid w:val="00B35281"/>
    <w:rsid w:val="00B35F42"/>
    <w:rsid w:val="00B37B94"/>
    <w:rsid w:val="00B40FA7"/>
    <w:rsid w:val="00B41021"/>
    <w:rsid w:val="00B44185"/>
    <w:rsid w:val="00B448C7"/>
    <w:rsid w:val="00B4555B"/>
    <w:rsid w:val="00B45793"/>
    <w:rsid w:val="00B46332"/>
    <w:rsid w:val="00B465F6"/>
    <w:rsid w:val="00B47B43"/>
    <w:rsid w:val="00B51277"/>
    <w:rsid w:val="00B51965"/>
    <w:rsid w:val="00B5269D"/>
    <w:rsid w:val="00B53C78"/>
    <w:rsid w:val="00B5549F"/>
    <w:rsid w:val="00B55A41"/>
    <w:rsid w:val="00B55E70"/>
    <w:rsid w:val="00B55F51"/>
    <w:rsid w:val="00B56460"/>
    <w:rsid w:val="00B56582"/>
    <w:rsid w:val="00B57700"/>
    <w:rsid w:val="00B579F2"/>
    <w:rsid w:val="00B6322D"/>
    <w:rsid w:val="00B634BD"/>
    <w:rsid w:val="00B6405E"/>
    <w:rsid w:val="00B6441E"/>
    <w:rsid w:val="00B65577"/>
    <w:rsid w:val="00B6685C"/>
    <w:rsid w:val="00B713A1"/>
    <w:rsid w:val="00B720DC"/>
    <w:rsid w:val="00B722D0"/>
    <w:rsid w:val="00B73ED5"/>
    <w:rsid w:val="00B741B2"/>
    <w:rsid w:val="00B76DEA"/>
    <w:rsid w:val="00B7793E"/>
    <w:rsid w:val="00B77E1E"/>
    <w:rsid w:val="00B8160A"/>
    <w:rsid w:val="00B82469"/>
    <w:rsid w:val="00B831B4"/>
    <w:rsid w:val="00B8428F"/>
    <w:rsid w:val="00B85B33"/>
    <w:rsid w:val="00B85C2C"/>
    <w:rsid w:val="00B86626"/>
    <w:rsid w:val="00B9054A"/>
    <w:rsid w:val="00B912E9"/>
    <w:rsid w:val="00B91AAE"/>
    <w:rsid w:val="00B91AE5"/>
    <w:rsid w:val="00B93B65"/>
    <w:rsid w:val="00B93C94"/>
    <w:rsid w:val="00B94A28"/>
    <w:rsid w:val="00B94E81"/>
    <w:rsid w:val="00B955EB"/>
    <w:rsid w:val="00B95917"/>
    <w:rsid w:val="00B95AF8"/>
    <w:rsid w:val="00B964C9"/>
    <w:rsid w:val="00B976D3"/>
    <w:rsid w:val="00B97F24"/>
    <w:rsid w:val="00BA0536"/>
    <w:rsid w:val="00BA10F6"/>
    <w:rsid w:val="00BA1D64"/>
    <w:rsid w:val="00BA616A"/>
    <w:rsid w:val="00BB0885"/>
    <w:rsid w:val="00BB197A"/>
    <w:rsid w:val="00BB45F1"/>
    <w:rsid w:val="00BB4B96"/>
    <w:rsid w:val="00BB5C81"/>
    <w:rsid w:val="00BB6280"/>
    <w:rsid w:val="00BB66B2"/>
    <w:rsid w:val="00BC038B"/>
    <w:rsid w:val="00BC16AB"/>
    <w:rsid w:val="00BC1943"/>
    <w:rsid w:val="00BC2137"/>
    <w:rsid w:val="00BC5092"/>
    <w:rsid w:val="00BC5608"/>
    <w:rsid w:val="00BC6F1A"/>
    <w:rsid w:val="00BD09BE"/>
    <w:rsid w:val="00BD337B"/>
    <w:rsid w:val="00BD3896"/>
    <w:rsid w:val="00BD39DB"/>
    <w:rsid w:val="00BD3CE1"/>
    <w:rsid w:val="00BD57E0"/>
    <w:rsid w:val="00BD7396"/>
    <w:rsid w:val="00BE03C0"/>
    <w:rsid w:val="00BE09B3"/>
    <w:rsid w:val="00BE557F"/>
    <w:rsid w:val="00BE5A1A"/>
    <w:rsid w:val="00BE6C0A"/>
    <w:rsid w:val="00BE72E5"/>
    <w:rsid w:val="00BE7805"/>
    <w:rsid w:val="00BF2BBC"/>
    <w:rsid w:val="00BF3648"/>
    <w:rsid w:val="00BF4383"/>
    <w:rsid w:val="00BF4B3B"/>
    <w:rsid w:val="00C0071C"/>
    <w:rsid w:val="00C02FB8"/>
    <w:rsid w:val="00C05BEF"/>
    <w:rsid w:val="00C06D30"/>
    <w:rsid w:val="00C07128"/>
    <w:rsid w:val="00C119BB"/>
    <w:rsid w:val="00C12C04"/>
    <w:rsid w:val="00C17BE2"/>
    <w:rsid w:val="00C17F17"/>
    <w:rsid w:val="00C21418"/>
    <w:rsid w:val="00C2146A"/>
    <w:rsid w:val="00C2151C"/>
    <w:rsid w:val="00C21893"/>
    <w:rsid w:val="00C226FB"/>
    <w:rsid w:val="00C22BB4"/>
    <w:rsid w:val="00C24FC4"/>
    <w:rsid w:val="00C26D52"/>
    <w:rsid w:val="00C274BE"/>
    <w:rsid w:val="00C27B4B"/>
    <w:rsid w:val="00C31E2F"/>
    <w:rsid w:val="00C32084"/>
    <w:rsid w:val="00C33F7A"/>
    <w:rsid w:val="00C340BC"/>
    <w:rsid w:val="00C343B3"/>
    <w:rsid w:val="00C344E7"/>
    <w:rsid w:val="00C35625"/>
    <w:rsid w:val="00C35642"/>
    <w:rsid w:val="00C35917"/>
    <w:rsid w:val="00C35C74"/>
    <w:rsid w:val="00C35D75"/>
    <w:rsid w:val="00C375D2"/>
    <w:rsid w:val="00C37EB3"/>
    <w:rsid w:val="00C4084A"/>
    <w:rsid w:val="00C4144E"/>
    <w:rsid w:val="00C41CE1"/>
    <w:rsid w:val="00C45067"/>
    <w:rsid w:val="00C4530F"/>
    <w:rsid w:val="00C45B93"/>
    <w:rsid w:val="00C45E07"/>
    <w:rsid w:val="00C46B83"/>
    <w:rsid w:val="00C4775A"/>
    <w:rsid w:val="00C47D50"/>
    <w:rsid w:val="00C50914"/>
    <w:rsid w:val="00C52214"/>
    <w:rsid w:val="00C53BF4"/>
    <w:rsid w:val="00C5481D"/>
    <w:rsid w:val="00C54D72"/>
    <w:rsid w:val="00C55C8F"/>
    <w:rsid w:val="00C5685E"/>
    <w:rsid w:val="00C56D29"/>
    <w:rsid w:val="00C572D9"/>
    <w:rsid w:val="00C6216B"/>
    <w:rsid w:val="00C652BD"/>
    <w:rsid w:val="00C66955"/>
    <w:rsid w:val="00C721E0"/>
    <w:rsid w:val="00C73B7F"/>
    <w:rsid w:val="00C750F1"/>
    <w:rsid w:val="00C828EE"/>
    <w:rsid w:val="00C84897"/>
    <w:rsid w:val="00C84C27"/>
    <w:rsid w:val="00C84D5E"/>
    <w:rsid w:val="00C84FC4"/>
    <w:rsid w:val="00C8512D"/>
    <w:rsid w:val="00C85363"/>
    <w:rsid w:val="00C8538F"/>
    <w:rsid w:val="00C8558F"/>
    <w:rsid w:val="00C85BB4"/>
    <w:rsid w:val="00C85BBF"/>
    <w:rsid w:val="00C862C7"/>
    <w:rsid w:val="00C8668E"/>
    <w:rsid w:val="00C9194D"/>
    <w:rsid w:val="00C92892"/>
    <w:rsid w:val="00C930D3"/>
    <w:rsid w:val="00C9313C"/>
    <w:rsid w:val="00C93B5C"/>
    <w:rsid w:val="00C94FDF"/>
    <w:rsid w:val="00C952DA"/>
    <w:rsid w:val="00C97484"/>
    <w:rsid w:val="00CA0E3F"/>
    <w:rsid w:val="00CA4749"/>
    <w:rsid w:val="00CA508C"/>
    <w:rsid w:val="00CA617E"/>
    <w:rsid w:val="00CA63FE"/>
    <w:rsid w:val="00CA7FCA"/>
    <w:rsid w:val="00CB10A0"/>
    <w:rsid w:val="00CB1FB2"/>
    <w:rsid w:val="00CB2A5E"/>
    <w:rsid w:val="00CB2EF4"/>
    <w:rsid w:val="00CB3F2F"/>
    <w:rsid w:val="00CB4C00"/>
    <w:rsid w:val="00CB5753"/>
    <w:rsid w:val="00CB6804"/>
    <w:rsid w:val="00CC1654"/>
    <w:rsid w:val="00CC1BEF"/>
    <w:rsid w:val="00CC2814"/>
    <w:rsid w:val="00CC41F3"/>
    <w:rsid w:val="00CC4680"/>
    <w:rsid w:val="00CC5248"/>
    <w:rsid w:val="00CC53D8"/>
    <w:rsid w:val="00CC6343"/>
    <w:rsid w:val="00CC7453"/>
    <w:rsid w:val="00CD429B"/>
    <w:rsid w:val="00CD5A07"/>
    <w:rsid w:val="00CD71C0"/>
    <w:rsid w:val="00CD7DAE"/>
    <w:rsid w:val="00CE0369"/>
    <w:rsid w:val="00CE0ADE"/>
    <w:rsid w:val="00CE12F1"/>
    <w:rsid w:val="00CE15C0"/>
    <w:rsid w:val="00CE1B57"/>
    <w:rsid w:val="00CE2878"/>
    <w:rsid w:val="00CE3A81"/>
    <w:rsid w:val="00CE5054"/>
    <w:rsid w:val="00CE5FC4"/>
    <w:rsid w:val="00CE63DA"/>
    <w:rsid w:val="00CE69A0"/>
    <w:rsid w:val="00CE6B01"/>
    <w:rsid w:val="00CE6D70"/>
    <w:rsid w:val="00CE76C3"/>
    <w:rsid w:val="00CF05E2"/>
    <w:rsid w:val="00CF1AEA"/>
    <w:rsid w:val="00CF1C3E"/>
    <w:rsid w:val="00CF2489"/>
    <w:rsid w:val="00CF4E49"/>
    <w:rsid w:val="00CF6A7C"/>
    <w:rsid w:val="00CF777E"/>
    <w:rsid w:val="00CF78B0"/>
    <w:rsid w:val="00CF7A8E"/>
    <w:rsid w:val="00D01571"/>
    <w:rsid w:val="00D0481C"/>
    <w:rsid w:val="00D05D05"/>
    <w:rsid w:val="00D069F7"/>
    <w:rsid w:val="00D06E45"/>
    <w:rsid w:val="00D11B45"/>
    <w:rsid w:val="00D13C8C"/>
    <w:rsid w:val="00D140C5"/>
    <w:rsid w:val="00D1410D"/>
    <w:rsid w:val="00D142DD"/>
    <w:rsid w:val="00D143FF"/>
    <w:rsid w:val="00D153B5"/>
    <w:rsid w:val="00D17328"/>
    <w:rsid w:val="00D1748A"/>
    <w:rsid w:val="00D200A6"/>
    <w:rsid w:val="00D20743"/>
    <w:rsid w:val="00D213C1"/>
    <w:rsid w:val="00D22973"/>
    <w:rsid w:val="00D22D95"/>
    <w:rsid w:val="00D23680"/>
    <w:rsid w:val="00D23FC9"/>
    <w:rsid w:val="00D240EB"/>
    <w:rsid w:val="00D24F21"/>
    <w:rsid w:val="00D256C9"/>
    <w:rsid w:val="00D266AF"/>
    <w:rsid w:val="00D3218D"/>
    <w:rsid w:val="00D325E5"/>
    <w:rsid w:val="00D33D89"/>
    <w:rsid w:val="00D3606E"/>
    <w:rsid w:val="00D37106"/>
    <w:rsid w:val="00D371C8"/>
    <w:rsid w:val="00D4021E"/>
    <w:rsid w:val="00D40F85"/>
    <w:rsid w:val="00D42488"/>
    <w:rsid w:val="00D44665"/>
    <w:rsid w:val="00D44AF3"/>
    <w:rsid w:val="00D4516B"/>
    <w:rsid w:val="00D459EF"/>
    <w:rsid w:val="00D46D95"/>
    <w:rsid w:val="00D46FA4"/>
    <w:rsid w:val="00D506E3"/>
    <w:rsid w:val="00D52317"/>
    <w:rsid w:val="00D546DB"/>
    <w:rsid w:val="00D548B1"/>
    <w:rsid w:val="00D5635B"/>
    <w:rsid w:val="00D56643"/>
    <w:rsid w:val="00D5765D"/>
    <w:rsid w:val="00D579D4"/>
    <w:rsid w:val="00D57A57"/>
    <w:rsid w:val="00D610F2"/>
    <w:rsid w:val="00D6277F"/>
    <w:rsid w:val="00D639E8"/>
    <w:rsid w:val="00D652FC"/>
    <w:rsid w:val="00D7048C"/>
    <w:rsid w:val="00D7064E"/>
    <w:rsid w:val="00D712F0"/>
    <w:rsid w:val="00D71534"/>
    <w:rsid w:val="00D739FC"/>
    <w:rsid w:val="00D74FB3"/>
    <w:rsid w:val="00D7584C"/>
    <w:rsid w:val="00D7638E"/>
    <w:rsid w:val="00D77307"/>
    <w:rsid w:val="00D77D1B"/>
    <w:rsid w:val="00D805D7"/>
    <w:rsid w:val="00D861C6"/>
    <w:rsid w:val="00D9273F"/>
    <w:rsid w:val="00D927E2"/>
    <w:rsid w:val="00D93E9D"/>
    <w:rsid w:val="00D97322"/>
    <w:rsid w:val="00D97506"/>
    <w:rsid w:val="00D976D3"/>
    <w:rsid w:val="00DA4201"/>
    <w:rsid w:val="00DA5D6C"/>
    <w:rsid w:val="00DA7A82"/>
    <w:rsid w:val="00DA7C98"/>
    <w:rsid w:val="00DB10C9"/>
    <w:rsid w:val="00DB212A"/>
    <w:rsid w:val="00DB29ED"/>
    <w:rsid w:val="00DB3139"/>
    <w:rsid w:val="00DB4D8C"/>
    <w:rsid w:val="00DB62DB"/>
    <w:rsid w:val="00DB6795"/>
    <w:rsid w:val="00DB69A6"/>
    <w:rsid w:val="00DB7D7F"/>
    <w:rsid w:val="00DC011F"/>
    <w:rsid w:val="00DC1722"/>
    <w:rsid w:val="00DC28E3"/>
    <w:rsid w:val="00DC3583"/>
    <w:rsid w:val="00DC36B3"/>
    <w:rsid w:val="00DC52F0"/>
    <w:rsid w:val="00DC59FD"/>
    <w:rsid w:val="00DC5C85"/>
    <w:rsid w:val="00DC7D0F"/>
    <w:rsid w:val="00DD1A67"/>
    <w:rsid w:val="00DD228F"/>
    <w:rsid w:val="00DD2826"/>
    <w:rsid w:val="00DD2D02"/>
    <w:rsid w:val="00DD51CB"/>
    <w:rsid w:val="00DD53AE"/>
    <w:rsid w:val="00DD7973"/>
    <w:rsid w:val="00DD7E33"/>
    <w:rsid w:val="00DD7FA6"/>
    <w:rsid w:val="00DE0153"/>
    <w:rsid w:val="00DE1E39"/>
    <w:rsid w:val="00DE3EC7"/>
    <w:rsid w:val="00DE46D2"/>
    <w:rsid w:val="00DE4E5E"/>
    <w:rsid w:val="00DE5C7A"/>
    <w:rsid w:val="00DE5F3E"/>
    <w:rsid w:val="00DE6C86"/>
    <w:rsid w:val="00DE6D7C"/>
    <w:rsid w:val="00DF02ED"/>
    <w:rsid w:val="00DF1901"/>
    <w:rsid w:val="00DF6248"/>
    <w:rsid w:val="00DF718D"/>
    <w:rsid w:val="00E00256"/>
    <w:rsid w:val="00E00892"/>
    <w:rsid w:val="00E01074"/>
    <w:rsid w:val="00E038D4"/>
    <w:rsid w:val="00E05D4A"/>
    <w:rsid w:val="00E061B8"/>
    <w:rsid w:val="00E067EE"/>
    <w:rsid w:val="00E1045C"/>
    <w:rsid w:val="00E10935"/>
    <w:rsid w:val="00E1123E"/>
    <w:rsid w:val="00E14B3B"/>
    <w:rsid w:val="00E1502B"/>
    <w:rsid w:val="00E159B1"/>
    <w:rsid w:val="00E15F53"/>
    <w:rsid w:val="00E16359"/>
    <w:rsid w:val="00E17345"/>
    <w:rsid w:val="00E17505"/>
    <w:rsid w:val="00E17C70"/>
    <w:rsid w:val="00E2096F"/>
    <w:rsid w:val="00E20ED6"/>
    <w:rsid w:val="00E2301C"/>
    <w:rsid w:val="00E2768C"/>
    <w:rsid w:val="00E30484"/>
    <w:rsid w:val="00E30DF1"/>
    <w:rsid w:val="00E30EBC"/>
    <w:rsid w:val="00E3299B"/>
    <w:rsid w:val="00E333C4"/>
    <w:rsid w:val="00E3447C"/>
    <w:rsid w:val="00E34A72"/>
    <w:rsid w:val="00E34E0E"/>
    <w:rsid w:val="00E34F07"/>
    <w:rsid w:val="00E352AC"/>
    <w:rsid w:val="00E353DB"/>
    <w:rsid w:val="00E37BD2"/>
    <w:rsid w:val="00E37BF9"/>
    <w:rsid w:val="00E4075B"/>
    <w:rsid w:val="00E40920"/>
    <w:rsid w:val="00E40CB9"/>
    <w:rsid w:val="00E40EAE"/>
    <w:rsid w:val="00E41579"/>
    <w:rsid w:val="00E41F31"/>
    <w:rsid w:val="00E41F9D"/>
    <w:rsid w:val="00E42390"/>
    <w:rsid w:val="00E423D3"/>
    <w:rsid w:val="00E45072"/>
    <w:rsid w:val="00E466F6"/>
    <w:rsid w:val="00E4731D"/>
    <w:rsid w:val="00E47577"/>
    <w:rsid w:val="00E475CA"/>
    <w:rsid w:val="00E50726"/>
    <w:rsid w:val="00E5160C"/>
    <w:rsid w:val="00E533AF"/>
    <w:rsid w:val="00E55E1B"/>
    <w:rsid w:val="00E5732F"/>
    <w:rsid w:val="00E60280"/>
    <w:rsid w:val="00E61331"/>
    <w:rsid w:val="00E616E3"/>
    <w:rsid w:val="00E64814"/>
    <w:rsid w:val="00E64B8C"/>
    <w:rsid w:val="00E65093"/>
    <w:rsid w:val="00E65C79"/>
    <w:rsid w:val="00E70861"/>
    <w:rsid w:val="00E71441"/>
    <w:rsid w:val="00E73C2F"/>
    <w:rsid w:val="00E74353"/>
    <w:rsid w:val="00E74D3D"/>
    <w:rsid w:val="00E75BBA"/>
    <w:rsid w:val="00E75E76"/>
    <w:rsid w:val="00E76039"/>
    <w:rsid w:val="00E7681F"/>
    <w:rsid w:val="00E76A68"/>
    <w:rsid w:val="00E829B9"/>
    <w:rsid w:val="00E82E4E"/>
    <w:rsid w:val="00E8345D"/>
    <w:rsid w:val="00E8624E"/>
    <w:rsid w:val="00E86387"/>
    <w:rsid w:val="00E86446"/>
    <w:rsid w:val="00E8683D"/>
    <w:rsid w:val="00E87063"/>
    <w:rsid w:val="00E870CE"/>
    <w:rsid w:val="00E873FB"/>
    <w:rsid w:val="00E92FDC"/>
    <w:rsid w:val="00E93DFB"/>
    <w:rsid w:val="00E93E11"/>
    <w:rsid w:val="00E954C3"/>
    <w:rsid w:val="00E95BAB"/>
    <w:rsid w:val="00EA063D"/>
    <w:rsid w:val="00EA14B1"/>
    <w:rsid w:val="00EA2163"/>
    <w:rsid w:val="00EA2A73"/>
    <w:rsid w:val="00EA6A69"/>
    <w:rsid w:val="00EA6AC4"/>
    <w:rsid w:val="00EA730C"/>
    <w:rsid w:val="00EA7AFF"/>
    <w:rsid w:val="00EB0C4A"/>
    <w:rsid w:val="00EB133F"/>
    <w:rsid w:val="00EC2EDB"/>
    <w:rsid w:val="00EC30A5"/>
    <w:rsid w:val="00EC4065"/>
    <w:rsid w:val="00EC6BD0"/>
    <w:rsid w:val="00EC6E94"/>
    <w:rsid w:val="00EC7037"/>
    <w:rsid w:val="00ED0585"/>
    <w:rsid w:val="00ED0E0E"/>
    <w:rsid w:val="00ED2F64"/>
    <w:rsid w:val="00ED331E"/>
    <w:rsid w:val="00ED3A4A"/>
    <w:rsid w:val="00ED5626"/>
    <w:rsid w:val="00ED6BF8"/>
    <w:rsid w:val="00EE0405"/>
    <w:rsid w:val="00EE39EC"/>
    <w:rsid w:val="00EE458D"/>
    <w:rsid w:val="00EE5609"/>
    <w:rsid w:val="00EE6C16"/>
    <w:rsid w:val="00EE78D6"/>
    <w:rsid w:val="00EF02EA"/>
    <w:rsid w:val="00EF0DDE"/>
    <w:rsid w:val="00EF1265"/>
    <w:rsid w:val="00EF38D2"/>
    <w:rsid w:val="00EF3A9F"/>
    <w:rsid w:val="00EF40F3"/>
    <w:rsid w:val="00EF4BF0"/>
    <w:rsid w:val="00EF5A17"/>
    <w:rsid w:val="00EF5F77"/>
    <w:rsid w:val="00EF62BB"/>
    <w:rsid w:val="00EF7D97"/>
    <w:rsid w:val="00F01403"/>
    <w:rsid w:val="00F01524"/>
    <w:rsid w:val="00F01C5D"/>
    <w:rsid w:val="00F0455E"/>
    <w:rsid w:val="00F04CF8"/>
    <w:rsid w:val="00F0615A"/>
    <w:rsid w:val="00F0673B"/>
    <w:rsid w:val="00F06802"/>
    <w:rsid w:val="00F0687E"/>
    <w:rsid w:val="00F06F32"/>
    <w:rsid w:val="00F112D6"/>
    <w:rsid w:val="00F1159F"/>
    <w:rsid w:val="00F11CE4"/>
    <w:rsid w:val="00F12EFD"/>
    <w:rsid w:val="00F13711"/>
    <w:rsid w:val="00F152AF"/>
    <w:rsid w:val="00F15706"/>
    <w:rsid w:val="00F1697C"/>
    <w:rsid w:val="00F20388"/>
    <w:rsid w:val="00F25BA6"/>
    <w:rsid w:val="00F26DD3"/>
    <w:rsid w:val="00F27518"/>
    <w:rsid w:val="00F3044E"/>
    <w:rsid w:val="00F30B2D"/>
    <w:rsid w:val="00F30FD8"/>
    <w:rsid w:val="00F338A5"/>
    <w:rsid w:val="00F3391A"/>
    <w:rsid w:val="00F34300"/>
    <w:rsid w:val="00F355B5"/>
    <w:rsid w:val="00F358D4"/>
    <w:rsid w:val="00F36048"/>
    <w:rsid w:val="00F37829"/>
    <w:rsid w:val="00F37AB9"/>
    <w:rsid w:val="00F40AC9"/>
    <w:rsid w:val="00F41B59"/>
    <w:rsid w:val="00F42093"/>
    <w:rsid w:val="00F43093"/>
    <w:rsid w:val="00F445FC"/>
    <w:rsid w:val="00F44DC6"/>
    <w:rsid w:val="00F45DC4"/>
    <w:rsid w:val="00F46B7F"/>
    <w:rsid w:val="00F46C66"/>
    <w:rsid w:val="00F46E0B"/>
    <w:rsid w:val="00F51017"/>
    <w:rsid w:val="00F52DA7"/>
    <w:rsid w:val="00F53453"/>
    <w:rsid w:val="00F54EE9"/>
    <w:rsid w:val="00F57133"/>
    <w:rsid w:val="00F57474"/>
    <w:rsid w:val="00F5787A"/>
    <w:rsid w:val="00F57A3A"/>
    <w:rsid w:val="00F614E9"/>
    <w:rsid w:val="00F62CE2"/>
    <w:rsid w:val="00F643CE"/>
    <w:rsid w:val="00F648FC"/>
    <w:rsid w:val="00F66232"/>
    <w:rsid w:val="00F66FB2"/>
    <w:rsid w:val="00F66FF8"/>
    <w:rsid w:val="00F70921"/>
    <w:rsid w:val="00F7155D"/>
    <w:rsid w:val="00F71EE1"/>
    <w:rsid w:val="00F73F26"/>
    <w:rsid w:val="00F75A6A"/>
    <w:rsid w:val="00F816A0"/>
    <w:rsid w:val="00F81B03"/>
    <w:rsid w:val="00F82018"/>
    <w:rsid w:val="00F8245D"/>
    <w:rsid w:val="00F8400A"/>
    <w:rsid w:val="00F8582A"/>
    <w:rsid w:val="00F85A33"/>
    <w:rsid w:val="00F86623"/>
    <w:rsid w:val="00F86681"/>
    <w:rsid w:val="00F87070"/>
    <w:rsid w:val="00F903C4"/>
    <w:rsid w:val="00F90B50"/>
    <w:rsid w:val="00F91196"/>
    <w:rsid w:val="00F917D2"/>
    <w:rsid w:val="00F91BB3"/>
    <w:rsid w:val="00F922C3"/>
    <w:rsid w:val="00F92B80"/>
    <w:rsid w:val="00F96F64"/>
    <w:rsid w:val="00FA0B23"/>
    <w:rsid w:val="00FA135A"/>
    <w:rsid w:val="00FA2946"/>
    <w:rsid w:val="00FA3AB8"/>
    <w:rsid w:val="00FA583E"/>
    <w:rsid w:val="00FB1D3D"/>
    <w:rsid w:val="00FB4A31"/>
    <w:rsid w:val="00FB77DB"/>
    <w:rsid w:val="00FB7982"/>
    <w:rsid w:val="00FC345B"/>
    <w:rsid w:val="00FC3A72"/>
    <w:rsid w:val="00FC4C70"/>
    <w:rsid w:val="00FC70B7"/>
    <w:rsid w:val="00FD1081"/>
    <w:rsid w:val="00FD1F19"/>
    <w:rsid w:val="00FD2649"/>
    <w:rsid w:val="00FD3368"/>
    <w:rsid w:val="00FD37B0"/>
    <w:rsid w:val="00FD4AFC"/>
    <w:rsid w:val="00FD4F0E"/>
    <w:rsid w:val="00FD582F"/>
    <w:rsid w:val="00FD5880"/>
    <w:rsid w:val="00FD5BF9"/>
    <w:rsid w:val="00FD69BD"/>
    <w:rsid w:val="00FD6CC7"/>
    <w:rsid w:val="00FD6E91"/>
    <w:rsid w:val="00FE0309"/>
    <w:rsid w:val="00FE0C83"/>
    <w:rsid w:val="00FE0FC4"/>
    <w:rsid w:val="00FE1A97"/>
    <w:rsid w:val="00FE36F4"/>
    <w:rsid w:val="00FE4F58"/>
    <w:rsid w:val="00FE5363"/>
    <w:rsid w:val="00FE585B"/>
    <w:rsid w:val="00FE58D6"/>
    <w:rsid w:val="00FE592F"/>
    <w:rsid w:val="00FE6314"/>
    <w:rsid w:val="00FE72A2"/>
    <w:rsid w:val="00FF0177"/>
    <w:rsid w:val="00FF0C5C"/>
    <w:rsid w:val="00FF1B59"/>
    <w:rsid w:val="00FF22BD"/>
    <w:rsid w:val="00FF2F46"/>
    <w:rsid w:val="00FF334C"/>
    <w:rsid w:val="00FF3544"/>
    <w:rsid w:val="00FF4E86"/>
    <w:rsid w:val="00FF4FD1"/>
    <w:rsid w:val="00FF509F"/>
    <w:rsid w:val="00FF6219"/>
    <w:rsid w:val="00FF62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17283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Title" w:semiHidden="0" w:uiPriority="10" w:unhideWhenUsed="0" w:qFormat="1"/>
    <w:lsdException w:name="Default Paragraph Font" w:uiPriority="1"/>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1B4887"/>
    <w:pPr>
      <w:spacing w:after="0" w:line="240" w:lineRule="auto"/>
    </w:pPr>
    <w:rPr>
      <w:rFonts w:ascii="Times New Roman" w:eastAsia="Times New Roman" w:hAnsi="Times New Roman" w:cs="Times New Roman"/>
      <w:sz w:val="24"/>
      <w:szCs w:val="24"/>
      <w:lang w:eastAsia="ru-RU"/>
    </w:rPr>
  </w:style>
  <w:style w:type="paragraph" w:styleId="1">
    <w:name w:val="heading 1"/>
    <w:aliases w:val="Заголовок 1 Знак1 Знак,Заголовок 1 Знак Знак Знак,Заголов Знак Знак Знак,H1 Знак... Знак,Заголов Знак,H1 Знак,1 Знак,заголовок 1 Знак,Заголов Знак1,H1 Знак1,1 Знак1,Глава Знак1,Заголовок 1 Знак1,Заголов Знак Знак"/>
    <w:basedOn w:val="a3"/>
    <w:link w:val="10"/>
    <w:autoRedefine/>
    <w:uiPriority w:val="9"/>
    <w:qFormat/>
    <w:rsid w:val="00A7334F"/>
    <w:pPr>
      <w:keepNext/>
      <w:keepLines/>
      <w:pageBreakBefore/>
      <w:tabs>
        <w:tab w:val="left" w:pos="0"/>
        <w:tab w:val="left" w:pos="330"/>
        <w:tab w:val="left" w:pos="709"/>
        <w:tab w:val="right" w:leader="dot" w:pos="9356"/>
      </w:tabs>
      <w:spacing w:before="120" w:after="240"/>
      <w:ind w:right="991"/>
      <w:jc w:val="center"/>
      <w:outlineLvl w:val="0"/>
    </w:pPr>
    <w:rPr>
      <w:b/>
      <w:bCs/>
      <w:caps/>
      <w:kern w:val="32"/>
    </w:rPr>
  </w:style>
  <w:style w:type="paragraph" w:styleId="2">
    <w:name w:val="heading 2"/>
    <w:aliases w:val="H2,Numbered text 3,2 headline,h,headline,h2,Раздел,2,(подраздел),Reset numbering,1 1 Заголовок 2,Indented Heading,H21,H22,Indented Heading1,Indented Heading2,Indented Heading3,Indented Heading4,H23,H211,H221,Indented Heading5,Indented Headin"/>
    <w:basedOn w:val="a3"/>
    <w:next w:val="a3"/>
    <w:link w:val="20"/>
    <w:uiPriority w:val="9"/>
    <w:unhideWhenUsed/>
    <w:qFormat/>
    <w:rsid w:val="00D3710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3"/>
    <w:next w:val="a3"/>
    <w:link w:val="30"/>
    <w:uiPriority w:val="9"/>
    <w:qFormat/>
    <w:rsid w:val="00183822"/>
    <w:pPr>
      <w:keepNext/>
      <w:keepLines/>
      <w:spacing w:before="200" w:line="360" w:lineRule="auto"/>
      <w:ind w:left="4406" w:hanging="720"/>
      <w:outlineLvl w:val="2"/>
    </w:pPr>
    <w:rPr>
      <w:rFonts w:ascii="Cambria" w:hAnsi="Cambria"/>
      <w:b/>
      <w:bCs/>
      <w:color w:val="4F81BD"/>
    </w:rPr>
  </w:style>
  <w:style w:type="paragraph" w:styleId="4">
    <w:name w:val="heading 4"/>
    <w:aliases w:val="Заголовок 4 (Приложение),Sub-Minor,Level 2 - a,heading 4,????????? 4 (??????????)"/>
    <w:basedOn w:val="a3"/>
    <w:next w:val="a3"/>
    <w:link w:val="40"/>
    <w:uiPriority w:val="9"/>
    <w:qFormat/>
    <w:rsid w:val="00183822"/>
    <w:pPr>
      <w:tabs>
        <w:tab w:val="left" w:pos="992"/>
      </w:tabs>
      <w:spacing w:before="600" w:after="400" w:line="360" w:lineRule="auto"/>
      <w:ind w:left="1764" w:hanging="864"/>
      <w:outlineLvl w:val="3"/>
    </w:pPr>
    <w:rPr>
      <w:bCs/>
      <w:iCs/>
    </w:rPr>
  </w:style>
  <w:style w:type="paragraph" w:styleId="5">
    <w:name w:val="heading 5"/>
    <w:basedOn w:val="a3"/>
    <w:next w:val="a3"/>
    <w:link w:val="50"/>
    <w:uiPriority w:val="9"/>
    <w:unhideWhenUsed/>
    <w:qFormat/>
    <w:rsid w:val="0027725D"/>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3"/>
    <w:next w:val="a3"/>
    <w:link w:val="60"/>
    <w:unhideWhenUsed/>
    <w:qFormat/>
    <w:rsid w:val="00AF1CA0"/>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3"/>
    <w:next w:val="a3"/>
    <w:link w:val="70"/>
    <w:qFormat/>
    <w:rsid w:val="00183822"/>
    <w:pPr>
      <w:keepNext/>
      <w:keepLines/>
      <w:spacing w:before="200" w:line="360" w:lineRule="auto"/>
      <w:ind w:left="1296" w:hanging="1296"/>
      <w:outlineLvl w:val="6"/>
    </w:pPr>
    <w:rPr>
      <w:rFonts w:ascii="Cambria" w:hAnsi="Cambria"/>
      <w:i/>
      <w:iCs/>
      <w:color w:val="404040"/>
    </w:rPr>
  </w:style>
  <w:style w:type="paragraph" w:styleId="8">
    <w:name w:val="heading 8"/>
    <w:basedOn w:val="a3"/>
    <w:next w:val="a3"/>
    <w:link w:val="80"/>
    <w:qFormat/>
    <w:rsid w:val="00183822"/>
    <w:pPr>
      <w:keepNext/>
      <w:keepLines/>
      <w:spacing w:before="200" w:line="360" w:lineRule="auto"/>
      <w:ind w:left="1440" w:hanging="1440"/>
      <w:outlineLvl w:val="7"/>
    </w:pPr>
    <w:rPr>
      <w:rFonts w:ascii="Cambria" w:hAnsi="Cambria"/>
      <w:color w:val="404040"/>
      <w:sz w:val="20"/>
      <w:szCs w:val="20"/>
    </w:rPr>
  </w:style>
  <w:style w:type="paragraph" w:styleId="9">
    <w:name w:val="heading 9"/>
    <w:basedOn w:val="a3"/>
    <w:next w:val="a3"/>
    <w:link w:val="90"/>
    <w:qFormat/>
    <w:rsid w:val="00183822"/>
    <w:pPr>
      <w:keepNext/>
      <w:keepLines/>
      <w:spacing w:before="200" w:line="360" w:lineRule="auto"/>
      <w:ind w:left="1584" w:hanging="1584"/>
      <w:outlineLvl w:val="8"/>
    </w:pPr>
    <w:rPr>
      <w:rFonts w:ascii="Cambria" w:hAnsi="Cambria"/>
      <w:i/>
      <w:iCs/>
      <w:color w:val="404040"/>
      <w:sz w:val="20"/>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Заголовок 1 Знак"/>
    <w:aliases w:val="Заголовок 1 Знак1 Знак Знак,Заголовок 1 Знак Знак Знак Знак,Заголов Знак Знак Знак Знак,H1 Знак... Знак Знак,Заголов Знак Знак1,H1 Знак Знак,1 Знак Знак,заголовок 1 Знак Знак,Заголов Знак1 Знак,H1 Знак1 Знак,1 Знак1 Знак"/>
    <w:basedOn w:val="a4"/>
    <w:link w:val="1"/>
    <w:uiPriority w:val="9"/>
    <w:rsid w:val="00A7334F"/>
    <w:rPr>
      <w:rFonts w:ascii="Times New Roman" w:eastAsia="Times New Roman" w:hAnsi="Times New Roman" w:cs="Times New Roman"/>
      <w:b/>
      <w:bCs/>
      <w:caps/>
      <w:kern w:val="32"/>
      <w:sz w:val="24"/>
      <w:szCs w:val="24"/>
      <w:lang w:eastAsia="ru-RU"/>
    </w:rPr>
  </w:style>
  <w:style w:type="character" w:customStyle="1" w:styleId="20">
    <w:name w:val="Заголовок 2 Знак"/>
    <w:aliases w:val="H2 Знак,Numbered text 3 Знак,2 headline Знак,h Знак,headline Знак,h2 Знак,Раздел Знак,2 Знак,(подраздел) Знак,Reset numbering Знак,1 1 Заголовок 2 Знак,Indented Heading Знак,H21 Знак,H22 Знак,Indented Heading1 Знак,H23 Знак,H211 Знак"/>
    <w:basedOn w:val="a4"/>
    <w:link w:val="2"/>
    <w:uiPriority w:val="9"/>
    <w:rsid w:val="00D37106"/>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4"/>
    <w:link w:val="3"/>
    <w:uiPriority w:val="9"/>
    <w:rsid w:val="00183822"/>
    <w:rPr>
      <w:rFonts w:ascii="Cambria" w:eastAsia="Times New Roman" w:hAnsi="Cambria" w:cs="Times New Roman"/>
      <w:b/>
      <w:bCs/>
      <w:color w:val="4F81BD"/>
      <w:sz w:val="24"/>
      <w:szCs w:val="24"/>
      <w:lang w:eastAsia="ru-RU"/>
    </w:rPr>
  </w:style>
  <w:style w:type="character" w:customStyle="1" w:styleId="40">
    <w:name w:val="Заголовок 4 Знак"/>
    <w:aliases w:val="Заголовок 4 (Приложение) Знак,Sub-Minor Знак,Level 2 - a Знак,heading 4 Знак,????????? 4 (??????????) Знак"/>
    <w:basedOn w:val="a4"/>
    <w:link w:val="4"/>
    <w:rsid w:val="00183822"/>
    <w:rPr>
      <w:rFonts w:ascii="Times New Roman" w:eastAsia="Times New Roman" w:hAnsi="Times New Roman" w:cs="Times New Roman"/>
      <w:bCs/>
      <w:iCs/>
      <w:sz w:val="24"/>
      <w:szCs w:val="24"/>
      <w:lang w:eastAsia="ru-RU"/>
    </w:rPr>
  </w:style>
  <w:style w:type="character" w:customStyle="1" w:styleId="50">
    <w:name w:val="Заголовок 5 Знак"/>
    <w:basedOn w:val="a4"/>
    <w:link w:val="5"/>
    <w:uiPriority w:val="9"/>
    <w:rsid w:val="0027725D"/>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4"/>
    <w:link w:val="6"/>
    <w:rsid w:val="00AF1CA0"/>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4"/>
    <w:link w:val="7"/>
    <w:rsid w:val="00183822"/>
    <w:rPr>
      <w:rFonts w:ascii="Cambria" w:eastAsia="Times New Roman" w:hAnsi="Cambria" w:cs="Times New Roman"/>
      <w:i/>
      <w:iCs/>
      <w:color w:val="404040"/>
      <w:sz w:val="24"/>
      <w:szCs w:val="24"/>
      <w:lang w:eastAsia="ru-RU"/>
    </w:rPr>
  </w:style>
  <w:style w:type="character" w:customStyle="1" w:styleId="80">
    <w:name w:val="Заголовок 8 Знак"/>
    <w:basedOn w:val="a4"/>
    <w:link w:val="8"/>
    <w:rsid w:val="00183822"/>
    <w:rPr>
      <w:rFonts w:ascii="Cambria" w:eastAsia="Times New Roman" w:hAnsi="Cambria" w:cs="Times New Roman"/>
      <w:color w:val="404040"/>
      <w:sz w:val="20"/>
      <w:szCs w:val="20"/>
      <w:lang w:eastAsia="ru-RU"/>
    </w:rPr>
  </w:style>
  <w:style w:type="character" w:customStyle="1" w:styleId="90">
    <w:name w:val="Заголовок 9 Знак"/>
    <w:basedOn w:val="a4"/>
    <w:link w:val="9"/>
    <w:rsid w:val="00183822"/>
    <w:rPr>
      <w:rFonts w:ascii="Cambria" w:eastAsia="Times New Roman" w:hAnsi="Cambria" w:cs="Times New Roman"/>
      <w:i/>
      <w:iCs/>
      <w:color w:val="404040"/>
      <w:sz w:val="20"/>
      <w:szCs w:val="20"/>
      <w:lang w:eastAsia="ru-RU"/>
    </w:rPr>
  </w:style>
  <w:style w:type="paragraph" w:styleId="11">
    <w:name w:val="toc 1"/>
    <w:basedOn w:val="a3"/>
    <w:next w:val="a3"/>
    <w:link w:val="12"/>
    <w:autoRedefine/>
    <w:uiPriority w:val="39"/>
    <w:qFormat/>
    <w:rsid w:val="00185959"/>
    <w:pPr>
      <w:spacing w:before="240" w:after="120"/>
    </w:pPr>
    <w:rPr>
      <w:rFonts w:asciiTheme="minorHAnsi" w:hAnsiTheme="minorHAnsi" w:cstheme="minorHAnsi"/>
      <w:b/>
      <w:bCs/>
      <w:sz w:val="20"/>
      <w:szCs w:val="20"/>
    </w:rPr>
  </w:style>
  <w:style w:type="character" w:customStyle="1" w:styleId="12">
    <w:name w:val="Оглавление 1 Знак"/>
    <w:link w:val="11"/>
    <w:uiPriority w:val="39"/>
    <w:locked/>
    <w:rsid w:val="00185959"/>
    <w:rPr>
      <w:rFonts w:eastAsia="Times New Roman" w:cstheme="minorHAnsi"/>
      <w:b/>
      <w:bCs/>
      <w:sz w:val="20"/>
      <w:szCs w:val="20"/>
      <w:lang w:eastAsia="ru-RU"/>
    </w:rPr>
  </w:style>
  <w:style w:type="paragraph" w:styleId="21">
    <w:name w:val="toc 2"/>
    <w:basedOn w:val="a3"/>
    <w:next w:val="a3"/>
    <w:autoRedefine/>
    <w:uiPriority w:val="39"/>
    <w:qFormat/>
    <w:rsid w:val="00185959"/>
    <w:pPr>
      <w:spacing w:before="120"/>
      <w:ind w:left="240"/>
    </w:pPr>
    <w:rPr>
      <w:rFonts w:asciiTheme="minorHAnsi" w:hAnsiTheme="minorHAnsi" w:cstheme="minorHAnsi"/>
      <w:i/>
      <w:iCs/>
      <w:sz w:val="20"/>
      <w:szCs w:val="20"/>
    </w:rPr>
  </w:style>
  <w:style w:type="paragraph" w:styleId="a7">
    <w:name w:val="footer"/>
    <w:basedOn w:val="a3"/>
    <w:link w:val="a8"/>
    <w:uiPriority w:val="99"/>
    <w:rsid w:val="00185959"/>
    <w:pPr>
      <w:tabs>
        <w:tab w:val="center" w:pos="4677"/>
        <w:tab w:val="right" w:pos="9355"/>
      </w:tabs>
    </w:pPr>
    <w:rPr>
      <w:rFonts w:ascii="KZ Bookman Old Style" w:hAnsi="KZ Bookman Old Style"/>
      <w:b/>
      <w:bCs/>
    </w:rPr>
  </w:style>
  <w:style w:type="character" w:customStyle="1" w:styleId="a8">
    <w:name w:val="Нижний колонтитул Знак"/>
    <w:basedOn w:val="a4"/>
    <w:link w:val="a7"/>
    <w:uiPriority w:val="99"/>
    <w:rsid w:val="00185959"/>
    <w:rPr>
      <w:rFonts w:ascii="KZ Bookman Old Style" w:eastAsia="Times New Roman" w:hAnsi="KZ Bookman Old Style" w:cs="Times New Roman"/>
      <w:b/>
      <w:bCs/>
      <w:sz w:val="24"/>
      <w:szCs w:val="24"/>
      <w:lang w:eastAsia="ru-RU"/>
    </w:rPr>
  </w:style>
  <w:style w:type="paragraph" w:styleId="a9">
    <w:name w:val="Subtitle"/>
    <w:basedOn w:val="a3"/>
    <w:link w:val="aa"/>
    <w:qFormat/>
    <w:rsid w:val="00185959"/>
    <w:pPr>
      <w:jc w:val="center"/>
    </w:pPr>
    <w:rPr>
      <w:rFonts w:ascii="KZ Bookman Old Style" w:hAnsi="KZ Bookman Old Style"/>
      <w:b/>
      <w:bCs/>
      <w:sz w:val="32"/>
    </w:rPr>
  </w:style>
  <w:style w:type="character" w:customStyle="1" w:styleId="aa">
    <w:name w:val="Подзаголовок Знак"/>
    <w:basedOn w:val="a4"/>
    <w:link w:val="a9"/>
    <w:rsid w:val="00185959"/>
    <w:rPr>
      <w:rFonts w:ascii="KZ Bookman Old Style" w:eastAsia="Times New Roman" w:hAnsi="KZ Bookman Old Style" w:cs="Times New Roman"/>
      <w:b/>
      <w:bCs/>
      <w:sz w:val="32"/>
      <w:szCs w:val="24"/>
      <w:lang w:eastAsia="ru-RU"/>
    </w:rPr>
  </w:style>
  <w:style w:type="paragraph" w:styleId="ab">
    <w:name w:val="header"/>
    <w:aliases w:val="Even"/>
    <w:basedOn w:val="a3"/>
    <w:link w:val="ac"/>
    <w:uiPriority w:val="99"/>
    <w:rsid w:val="00185959"/>
    <w:pPr>
      <w:tabs>
        <w:tab w:val="center" w:pos="4677"/>
        <w:tab w:val="right" w:pos="9355"/>
      </w:tabs>
    </w:pPr>
    <w:rPr>
      <w:rFonts w:ascii="KZ Bookman Old Style" w:hAnsi="KZ Bookman Old Style"/>
      <w:b/>
      <w:bCs/>
    </w:rPr>
  </w:style>
  <w:style w:type="character" w:customStyle="1" w:styleId="ac">
    <w:name w:val="Верхний колонтитул Знак"/>
    <w:aliases w:val="Even Знак"/>
    <w:basedOn w:val="a4"/>
    <w:link w:val="ab"/>
    <w:uiPriority w:val="99"/>
    <w:rsid w:val="00185959"/>
    <w:rPr>
      <w:rFonts w:ascii="KZ Bookman Old Style" w:eastAsia="Times New Roman" w:hAnsi="KZ Bookman Old Style" w:cs="Times New Roman"/>
      <w:b/>
      <w:bCs/>
      <w:sz w:val="24"/>
      <w:szCs w:val="24"/>
      <w:lang w:eastAsia="ru-RU"/>
    </w:rPr>
  </w:style>
  <w:style w:type="paragraph" w:customStyle="1" w:styleId="ad">
    <w:name w:val="титульный лист центр"/>
    <w:basedOn w:val="a3"/>
    <w:link w:val="Char"/>
    <w:qFormat/>
    <w:rsid w:val="00185959"/>
    <w:pPr>
      <w:spacing w:before="40"/>
      <w:jc w:val="center"/>
    </w:pPr>
    <w:rPr>
      <w:b/>
      <w:bCs/>
      <w:sz w:val="28"/>
      <w:szCs w:val="28"/>
    </w:rPr>
  </w:style>
  <w:style w:type="character" w:customStyle="1" w:styleId="Char">
    <w:name w:val="титульный лист центр Char"/>
    <w:basedOn w:val="a4"/>
    <w:link w:val="ad"/>
    <w:rsid w:val="00185959"/>
    <w:rPr>
      <w:rFonts w:ascii="Times New Roman" w:eastAsia="Times New Roman" w:hAnsi="Times New Roman" w:cs="Times New Roman"/>
      <w:b/>
      <w:bCs/>
      <w:sz w:val="28"/>
      <w:szCs w:val="28"/>
      <w:lang w:eastAsia="ru-RU"/>
    </w:rPr>
  </w:style>
  <w:style w:type="paragraph" w:customStyle="1" w:styleId="-0">
    <w:name w:val="Титульный - Согласование"/>
    <w:basedOn w:val="a3"/>
    <w:link w:val="-1"/>
    <w:rsid w:val="00185959"/>
    <w:pPr>
      <w:spacing w:before="40" w:after="40"/>
      <w:jc w:val="both"/>
    </w:pPr>
    <w:rPr>
      <w:lang w:val="lt-LT" w:eastAsia="en-US"/>
    </w:rPr>
  </w:style>
  <w:style w:type="character" w:customStyle="1" w:styleId="-1">
    <w:name w:val="Титульный - Согласование Знак"/>
    <w:link w:val="-0"/>
    <w:rsid w:val="00185959"/>
    <w:rPr>
      <w:rFonts w:ascii="Times New Roman" w:eastAsia="Times New Roman" w:hAnsi="Times New Roman" w:cs="Times New Roman"/>
      <w:sz w:val="24"/>
      <w:szCs w:val="24"/>
      <w:lang w:val="lt-LT"/>
    </w:rPr>
  </w:style>
  <w:style w:type="paragraph" w:customStyle="1" w:styleId="ae">
    <w:name w:val="Заголовок содержания"/>
    <w:basedOn w:val="a3"/>
    <w:next w:val="a3"/>
    <w:rsid w:val="00185959"/>
    <w:pPr>
      <w:pageBreakBefore/>
      <w:spacing w:after="120" w:line="360" w:lineRule="auto"/>
      <w:jc w:val="center"/>
    </w:pPr>
    <w:rPr>
      <w:rFonts w:ascii="Tahoma" w:hAnsi="Tahoma" w:cs="Tahoma"/>
      <w:b/>
      <w:sz w:val="32"/>
      <w:szCs w:val="20"/>
      <w:lang w:eastAsia="en-US"/>
    </w:rPr>
  </w:style>
  <w:style w:type="paragraph" w:customStyle="1" w:styleId="af">
    <w:name w:val="Заголовок таблицы"/>
    <w:basedOn w:val="a3"/>
    <w:link w:val="af0"/>
    <w:qFormat/>
    <w:rsid w:val="00185959"/>
    <w:pPr>
      <w:spacing w:before="120" w:after="240"/>
    </w:pPr>
    <w:rPr>
      <w:caps/>
      <w:sz w:val="28"/>
      <w:lang w:eastAsia="en-US"/>
    </w:rPr>
  </w:style>
  <w:style w:type="character" w:customStyle="1" w:styleId="af0">
    <w:name w:val="Заголовок таблицы Знак"/>
    <w:link w:val="af"/>
    <w:rsid w:val="00185959"/>
    <w:rPr>
      <w:rFonts w:ascii="Times New Roman" w:eastAsia="Times New Roman" w:hAnsi="Times New Roman" w:cs="Times New Roman"/>
      <w:caps/>
      <w:sz w:val="28"/>
      <w:szCs w:val="24"/>
    </w:rPr>
  </w:style>
  <w:style w:type="paragraph" w:customStyle="1" w:styleId="13">
    <w:name w:val="Основной текст1"/>
    <w:basedOn w:val="a3"/>
    <w:link w:val="Char0"/>
    <w:qFormat/>
    <w:rsid w:val="00185959"/>
    <w:pPr>
      <w:spacing w:line="360" w:lineRule="auto"/>
      <w:ind w:firstLine="720"/>
      <w:jc w:val="both"/>
    </w:pPr>
  </w:style>
  <w:style w:type="character" w:customStyle="1" w:styleId="Char0">
    <w:name w:val="Основной текст Char"/>
    <w:link w:val="13"/>
    <w:rsid w:val="00185959"/>
    <w:rPr>
      <w:rFonts w:ascii="Times New Roman" w:eastAsia="Times New Roman" w:hAnsi="Times New Roman" w:cs="Times New Roman"/>
      <w:sz w:val="24"/>
      <w:szCs w:val="24"/>
      <w:lang w:eastAsia="ru-RU"/>
    </w:rPr>
  </w:style>
  <w:style w:type="paragraph" w:styleId="a">
    <w:name w:val="List Number"/>
    <w:aliases w:val="Нумерованный список Знак,Нумерованный список Знак2 Знак,Нумерованный список Знак Знак1 Знак,Нумерованный список Знак1 Знак Знак Знак,Нумерованный список Знак Знак Знак Знак Знак,Нумерованный список Знак1 Знак1 Знак"/>
    <w:basedOn w:val="a3"/>
    <w:uiPriority w:val="99"/>
    <w:rsid w:val="00D37106"/>
    <w:pPr>
      <w:numPr>
        <w:numId w:val="1"/>
      </w:numPr>
      <w:jc w:val="both"/>
    </w:pPr>
  </w:style>
  <w:style w:type="paragraph" w:styleId="a2">
    <w:name w:val="List Bullet"/>
    <w:aliases w:val="Основной текст Маркерованный список"/>
    <w:basedOn w:val="a3"/>
    <w:link w:val="af1"/>
    <w:uiPriority w:val="99"/>
    <w:qFormat/>
    <w:rsid w:val="00D37106"/>
    <w:pPr>
      <w:numPr>
        <w:numId w:val="2"/>
      </w:numPr>
      <w:spacing w:before="120"/>
      <w:jc w:val="both"/>
    </w:pPr>
    <w:rPr>
      <w:rFonts w:ascii="Tahoma" w:hAnsi="Tahoma" w:cs="Tahoma"/>
      <w:sz w:val="18"/>
      <w:szCs w:val="20"/>
      <w:lang w:eastAsia="en-US"/>
    </w:rPr>
  </w:style>
  <w:style w:type="character" w:customStyle="1" w:styleId="af1">
    <w:name w:val="Маркированный список Знак"/>
    <w:aliases w:val="Основной текст Маркерованный список Знак"/>
    <w:link w:val="a2"/>
    <w:uiPriority w:val="99"/>
    <w:rsid w:val="00D37106"/>
    <w:rPr>
      <w:rFonts w:ascii="Tahoma" w:eastAsia="Times New Roman" w:hAnsi="Tahoma" w:cs="Tahoma"/>
      <w:sz w:val="18"/>
      <w:szCs w:val="20"/>
    </w:rPr>
  </w:style>
  <w:style w:type="paragraph" w:customStyle="1" w:styleId="Normal1">
    <w:name w:val="Normal1"/>
    <w:rsid w:val="00D37106"/>
    <w:pPr>
      <w:widowControl w:val="0"/>
      <w:spacing w:after="0" w:line="240" w:lineRule="auto"/>
      <w:ind w:firstLine="567"/>
      <w:jc w:val="both"/>
    </w:pPr>
    <w:rPr>
      <w:rFonts w:ascii="Times New Roman" w:eastAsia="Times New Roman" w:hAnsi="Times New Roman" w:cs="Times New Roman"/>
      <w:snapToGrid w:val="0"/>
      <w:sz w:val="24"/>
      <w:szCs w:val="20"/>
      <w:lang w:eastAsia="ru-RU"/>
    </w:rPr>
  </w:style>
  <w:style w:type="paragraph" w:customStyle="1" w:styleId="22">
    <w:name w:val="Стиль2"/>
    <w:basedOn w:val="2"/>
    <w:link w:val="23"/>
    <w:autoRedefine/>
    <w:qFormat/>
    <w:rsid w:val="000B485B"/>
    <w:pPr>
      <w:keepLines w:val="0"/>
      <w:tabs>
        <w:tab w:val="left" w:pos="426"/>
        <w:tab w:val="left" w:pos="709"/>
      </w:tabs>
      <w:spacing w:before="240" w:after="120" w:line="276" w:lineRule="auto"/>
    </w:pPr>
    <w:rPr>
      <w:rFonts w:ascii="Times New Roman" w:eastAsia="Times New Roman" w:hAnsi="Times New Roman" w:cs="Times New Roman"/>
      <w:iCs/>
      <w:color w:val="auto"/>
      <w:sz w:val="24"/>
      <w:szCs w:val="24"/>
    </w:rPr>
  </w:style>
  <w:style w:type="character" w:customStyle="1" w:styleId="23">
    <w:name w:val="Стиль2 Знак"/>
    <w:link w:val="22"/>
    <w:rsid w:val="000B485B"/>
    <w:rPr>
      <w:rFonts w:ascii="Times New Roman" w:eastAsia="Times New Roman" w:hAnsi="Times New Roman" w:cs="Times New Roman"/>
      <w:b/>
      <w:bCs/>
      <w:iCs/>
      <w:sz w:val="24"/>
      <w:szCs w:val="24"/>
      <w:lang w:eastAsia="ru-RU"/>
    </w:rPr>
  </w:style>
  <w:style w:type="paragraph" w:styleId="af2">
    <w:name w:val="Normal (Web)"/>
    <w:aliases w:val="Обычный (Web),Обычный (Web)1,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95"/>
    <w:basedOn w:val="a3"/>
    <w:link w:val="af3"/>
    <w:uiPriority w:val="99"/>
    <w:qFormat/>
    <w:rsid w:val="00433BFF"/>
    <w:pPr>
      <w:spacing w:before="100" w:beforeAutospacing="1" w:after="100" w:afterAutospacing="1"/>
    </w:pPr>
    <w:rPr>
      <w:rFonts w:ascii="Arial Unicode MS" w:eastAsia="Arial Unicode MS" w:hAnsi="Arial Unicode MS"/>
    </w:rPr>
  </w:style>
  <w:style w:type="character" w:customStyle="1" w:styleId="af3">
    <w:name w:val="Обычный (веб) Знак"/>
    <w:aliases w:val="Обычный (Web) Знак,Обычный (Web)1 Знак,Знак4 Знак1,Знак4 Знак Знак Знак,Знак4 Знак Знак1,Обычный (веб) Знак1 Знак,Обычный (веб) Знак Знак1 Знак,Знак Знак1 Знак Знак1,Обычный (веб) Знак Знак Знак Знак1,Знак Знак1 Знак Знак Знак,95 Знак"/>
    <w:link w:val="af2"/>
    <w:uiPriority w:val="99"/>
    <w:locked/>
    <w:rsid w:val="00433BFF"/>
    <w:rPr>
      <w:rFonts w:ascii="Arial Unicode MS" w:eastAsia="Arial Unicode MS" w:hAnsi="Arial Unicode MS" w:cs="Times New Roman"/>
      <w:sz w:val="24"/>
      <w:szCs w:val="24"/>
    </w:rPr>
  </w:style>
  <w:style w:type="character" w:customStyle="1" w:styleId="-075">
    <w:name w:val="Стиль полужирный все прописные Справа:  -075 см"/>
    <w:basedOn w:val="a4"/>
    <w:semiHidden/>
    <w:rsid w:val="00433BFF"/>
    <w:rPr>
      <w:rFonts w:ascii="KZ Bookman Old Style" w:hAnsi="KZ Bookman Old Style"/>
      <w:b/>
      <w:bCs/>
      <w:sz w:val="28"/>
      <w:szCs w:val="28"/>
      <w:lang w:val="ru-RU" w:eastAsia="ru-RU" w:bidi="ar-SA"/>
    </w:rPr>
  </w:style>
  <w:style w:type="character" w:styleId="af4">
    <w:name w:val="Hyperlink"/>
    <w:aliases w:val="Содержание"/>
    <w:uiPriority w:val="99"/>
    <w:rsid w:val="00433BFF"/>
    <w:rPr>
      <w:rFonts w:ascii="KZ Bookman Old Style" w:hAnsi="KZ Bookman Old Style"/>
      <w:b/>
      <w:bCs/>
      <w:color w:val="auto"/>
      <w:sz w:val="28"/>
      <w:szCs w:val="28"/>
      <w:u w:val="single"/>
      <w:lang w:val="ru-RU" w:eastAsia="ru-RU" w:bidi="ar-SA"/>
    </w:rPr>
  </w:style>
  <w:style w:type="paragraph" w:styleId="af5">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Название объекта Знак Знак Знак Знак Знак Знак Знак Знак,Название объекта1,Название объекта Знак1"/>
    <w:basedOn w:val="a3"/>
    <w:next w:val="a3"/>
    <w:link w:val="af6"/>
    <w:uiPriority w:val="35"/>
    <w:qFormat/>
    <w:rsid w:val="00433BFF"/>
    <w:rPr>
      <w:b/>
      <w:bCs/>
      <w:sz w:val="20"/>
      <w:szCs w:val="20"/>
    </w:rPr>
  </w:style>
  <w:style w:type="character" w:customStyle="1" w:styleId="af6">
    <w:name w:val="Название объекта Знак"/>
    <w:aliases w:val="Название объекта Знак Знак Знак Знак Знак1,Название объекта Знак Знак Знак Знак1,Название объекта Знак Знак Знак1,Название объекта Знак Знак Знак Знак Знак Знак,Название объекта Знак Знак Знак Знак Знак Знак Знак Знак Знак"/>
    <w:link w:val="af5"/>
    <w:uiPriority w:val="2"/>
    <w:rsid w:val="00433BFF"/>
    <w:rPr>
      <w:rFonts w:ascii="Times New Roman" w:eastAsia="Times New Roman" w:hAnsi="Times New Roman" w:cs="Times New Roman"/>
      <w:b/>
      <w:bCs/>
      <w:sz w:val="20"/>
      <w:szCs w:val="20"/>
    </w:rPr>
  </w:style>
  <w:style w:type="paragraph" w:styleId="af7">
    <w:name w:val="List Paragraph"/>
    <w:aliases w:val="Bullet List,FooterText,numbered,Списки,List Paragraph2,Bullet 1,Use Case List Paragraph,Heading1,Colorful List - Accent 11,Colorful List - Accent 11CxSpLast,H1-1,Заголовок3,List Paragraph,Содержание. 2 уровень,AC List 01,маркированный"/>
    <w:basedOn w:val="a3"/>
    <w:link w:val="af8"/>
    <w:uiPriority w:val="34"/>
    <w:qFormat/>
    <w:rsid w:val="00433BFF"/>
    <w:pPr>
      <w:ind w:left="708"/>
    </w:pPr>
  </w:style>
  <w:style w:type="character" w:customStyle="1" w:styleId="af8">
    <w:name w:val="Абзац списка Знак"/>
    <w:aliases w:val="Bullet List Знак,FooterText Знак,numbered Знак,Списки Знак,List Paragraph2 Знак,Bullet 1 Знак,Use Case List Paragraph Знак,Heading1 Знак,Colorful List - Accent 11 Знак,Colorful List - Accent 11CxSpLast Знак,H1-1 Знак,Заголовок3 Знак"/>
    <w:link w:val="af7"/>
    <w:uiPriority w:val="34"/>
    <w:qFormat/>
    <w:locked/>
    <w:rsid w:val="00183822"/>
    <w:rPr>
      <w:rFonts w:ascii="Times New Roman" w:eastAsia="Times New Roman" w:hAnsi="Times New Roman" w:cs="Times New Roman"/>
      <w:sz w:val="24"/>
      <w:szCs w:val="24"/>
      <w:lang w:eastAsia="ru-RU"/>
    </w:rPr>
  </w:style>
  <w:style w:type="paragraph" w:customStyle="1" w:styleId="af9">
    <w:name w:val="Обычный (тбл)"/>
    <w:basedOn w:val="a3"/>
    <w:link w:val="afa"/>
    <w:qFormat/>
    <w:rsid w:val="00433BFF"/>
    <w:pPr>
      <w:spacing w:before="40" w:after="80"/>
    </w:pPr>
    <w:rPr>
      <w:bCs/>
      <w:sz w:val="22"/>
      <w:szCs w:val="18"/>
    </w:rPr>
  </w:style>
  <w:style w:type="character" w:customStyle="1" w:styleId="afa">
    <w:name w:val="Обычный (тбл) Знак"/>
    <w:link w:val="af9"/>
    <w:locked/>
    <w:rsid w:val="00433BFF"/>
    <w:rPr>
      <w:rFonts w:ascii="Times New Roman" w:eastAsia="Times New Roman" w:hAnsi="Times New Roman" w:cs="Times New Roman"/>
      <w:bCs/>
      <w:szCs w:val="18"/>
      <w:lang w:eastAsia="ru-RU"/>
    </w:rPr>
  </w:style>
  <w:style w:type="paragraph" w:styleId="afb">
    <w:name w:val="Balloon Text"/>
    <w:basedOn w:val="a3"/>
    <w:link w:val="afc"/>
    <w:uiPriority w:val="99"/>
    <w:semiHidden/>
    <w:unhideWhenUsed/>
    <w:rsid w:val="00433BFF"/>
    <w:rPr>
      <w:rFonts w:ascii="Tahoma" w:hAnsi="Tahoma" w:cs="Tahoma"/>
      <w:sz w:val="16"/>
      <w:szCs w:val="16"/>
    </w:rPr>
  </w:style>
  <w:style w:type="character" w:customStyle="1" w:styleId="afc">
    <w:name w:val="Текст выноски Знак"/>
    <w:basedOn w:val="a4"/>
    <w:link w:val="afb"/>
    <w:uiPriority w:val="99"/>
    <w:semiHidden/>
    <w:rsid w:val="00433BFF"/>
    <w:rPr>
      <w:rFonts w:ascii="Tahoma" w:eastAsia="Times New Roman" w:hAnsi="Tahoma" w:cs="Tahoma"/>
      <w:sz w:val="16"/>
      <w:szCs w:val="16"/>
      <w:lang w:eastAsia="ru-RU"/>
    </w:rPr>
  </w:style>
  <w:style w:type="paragraph" w:styleId="afd">
    <w:name w:val="Body Text"/>
    <w:aliases w:val="Основной текст Знак Знак Знак,Основной текст Знак Знак Знак Знак Знак Знак Знак Знак Знак Знак Знак Знак Знак Знак Знак Знак Знак Знак,Основной текст Знак1,Основной текст Знак Знак,Основной текст Знак1 Знак Знак1"/>
    <w:basedOn w:val="a3"/>
    <w:link w:val="afe"/>
    <w:uiPriority w:val="99"/>
    <w:rsid w:val="00C375D2"/>
    <w:pPr>
      <w:jc w:val="both"/>
    </w:pPr>
  </w:style>
  <w:style w:type="character" w:customStyle="1" w:styleId="afe">
    <w:name w:val="Основной текст Знак"/>
    <w:aliases w:val="Основной текст Знак Знак Знак Знак,Основной текст Знак Знак Знак Знак Знак Знак Знак Знак Знак Знак Знак Знак Знак Знак Знак Знак Знак Знак Знак,Основной текст Знак1 Знак,Основной текст Знак Знак Знак1"/>
    <w:basedOn w:val="a4"/>
    <w:link w:val="afd"/>
    <w:uiPriority w:val="99"/>
    <w:rsid w:val="00C375D2"/>
    <w:rPr>
      <w:rFonts w:ascii="Times New Roman" w:eastAsia="Times New Roman" w:hAnsi="Times New Roman" w:cs="Times New Roman"/>
      <w:sz w:val="24"/>
      <w:szCs w:val="24"/>
      <w:lang w:eastAsia="ru-RU"/>
    </w:rPr>
  </w:style>
  <w:style w:type="character" w:customStyle="1" w:styleId="aff">
    <w:name w:val="Рисунок Название Знак"/>
    <w:link w:val="aff0"/>
    <w:locked/>
    <w:rsid w:val="00C375D2"/>
    <w:rPr>
      <w:rFonts w:ascii="KZ Bookman Old Style" w:hAnsi="KZ Bookman Old Style"/>
      <w:sz w:val="24"/>
      <w:szCs w:val="24"/>
    </w:rPr>
  </w:style>
  <w:style w:type="paragraph" w:customStyle="1" w:styleId="aff0">
    <w:name w:val="Рисунок Название"/>
    <w:basedOn w:val="a3"/>
    <w:link w:val="aff"/>
    <w:qFormat/>
    <w:rsid w:val="00C375D2"/>
    <w:pPr>
      <w:spacing w:before="120" w:after="60" w:line="360" w:lineRule="auto"/>
      <w:jc w:val="center"/>
    </w:pPr>
    <w:rPr>
      <w:rFonts w:ascii="KZ Bookman Old Style" w:eastAsiaTheme="minorHAnsi" w:hAnsi="KZ Bookman Old Style" w:cstheme="minorBidi"/>
      <w:lang w:eastAsia="en-US"/>
    </w:rPr>
  </w:style>
  <w:style w:type="paragraph" w:customStyle="1" w:styleId="aff1">
    <w:name w:val="Текст документа"/>
    <w:basedOn w:val="a3"/>
    <w:link w:val="aff2"/>
    <w:qFormat/>
    <w:rsid w:val="001E239F"/>
    <w:pPr>
      <w:ind w:firstLine="851"/>
      <w:jc w:val="both"/>
    </w:pPr>
  </w:style>
  <w:style w:type="character" w:customStyle="1" w:styleId="aff2">
    <w:name w:val="Текст документа Знак"/>
    <w:link w:val="aff1"/>
    <w:rsid w:val="001E239F"/>
    <w:rPr>
      <w:rFonts w:ascii="Times New Roman" w:eastAsia="Times New Roman" w:hAnsi="Times New Roman" w:cs="Times New Roman"/>
      <w:sz w:val="24"/>
      <w:szCs w:val="24"/>
      <w:lang w:eastAsia="ru-RU"/>
    </w:rPr>
  </w:style>
  <w:style w:type="paragraph" w:styleId="aff3">
    <w:name w:val="annotation text"/>
    <w:basedOn w:val="a3"/>
    <w:link w:val="aff4"/>
    <w:uiPriority w:val="99"/>
    <w:semiHidden/>
    <w:unhideWhenUsed/>
    <w:rsid w:val="00F43093"/>
    <w:pPr>
      <w:ind w:firstLine="567"/>
    </w:pPr>
    <w:rPr>
      <w:sz w:val="20"/>
      <w:szCs w:val="20"/>
    </w:rPr>
  </w:style>
  <w:style w:type="character" w:customStyle="1" w:styleId="aff4">
    <w:name w:val="Текст примечания Знак"/>
    <w:basedOn w:val="a4"/>
    <w:link w:val="aff3"/>
    <w:uiPriority w:val="99"/>
    <w:semiHidden/>
    <w:rsid w:val="00F43093"/>
    <w:rPr>
      <w:rFonts w:ascii="Times New Roman" w:eastAsia="Times New Roman" w:hAnsi="Times New Roman" w:cs="Times New Roman"/>
      <w:sz w:val="20"/>
      <w:szCs w:val="20"/>
      <w:lang w:eastAsia="ru-RU"/>
    </w:rPr>
  </w:style>
  <w:style w:type="character" w:customStyle="1" w:styleId="aff5">
    <w:name w:val="Коментарий к шаблону"/>
    <w:uiPriority w:val="1"/>
    <w:qFormat/>
    <w:rsid w:val="0033102B"/>
    <w:rPr>
      <w:i/>
      <w:color w:val="0070C0"/>
    </w:rPr>
  </w:style>
  <w:style w:type="paragraph" w:customStyle="1" w:styleId="a0">
    <w:name w:val="Обычный нумерованый"/>
    <w:basedOn w:val="a3"/>
    <w:rsid w:val="00947B7F"/>
    <w:pPr>
      <w:numPr>
        <w:numId w:val="4"/>
      </w:numPr>
      <w:jc w:val="both"/>
    </w:pPr>
    <w:rPr>
      <w:color w:val="000000"/>
      <w:lang w:val="en-US" w:eastAsia="en-US"/>
    </w:rPr>
  </w:style>
  <w:style w:type="character" w:customStyle="1" w:styleId="apple-converted-space">
    <w:name w:val="apple-converted-space"/>
    <w:basedOn w:val="a4"/>
    <w:rsid w:val="006F6278"/>
  </w:style>
  <w:style w:type="paragraph" w:styleId="HTML">
    <w:name w:val="HTML Preformatted"/>
    <w:basedOn w:val="a3"/>
    <w:link w:val="HTML0"/>
    <w:uiPriority w:val="99"/>
    <w:unhideWhenUsed/>
    <w:rsid w:val="00AF1C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4"/>
    <w:link w:val="HTML"/>
    <w:uiPriority w:val="99"/>
    <w:rsid w:val="00AF1CA0"/>
    <w:rPr>
      <w:rFonts w:ascii="Courier New" w:eastAsia="Times New Roman" w:hAnsi="Courier New" w:cs="Courier New"/>
      <w:sz w:val="20"/>
      <w:szCs w:val="20"/>
      <w:lang w:eastAsia="ru-RU"/>
    </w:rPr>
  </w:style>
  <w:style w:type="paragraph" w:customStyle="1" w:styleId="15">
    <w:name w:val="обычны 1.5"/>
    <w:basedOn w:val="aff6"/>
    <w:rsid w:val="002F45DB"/>
    <w:pPr>
      <w:spacing w:after="0" w:line="360" w:lineRule="auto"/>
      <w:ind w:left="0" w:firstLine="567"/>
      <w:jc w:val="both"/>
    </w:pPr>
    <w:rPr>
      <w:szCs w:val="20"/>
    </w:rPr>
  </w:style>
  <w:style w:type="paragraph" w:styleId="aff6">
    <w:name w:val="Body Text Indent"/>
    <w:basedOn w:val="a3"/>
    <w:link w:val="aff7"/>
    <w:uiPriority w:val="99"/>
    <w:semiHidden/>
    <w:unhideWhenUsed/>
    <w:rsid w:val="002F45DB"/>
    <w:pPr>
      <w:spacing w:after="120"/>
      <w:ind w:left="283"/>
    </w:pPr>
  </w:style>
  <w:style w:type="character" w:customStyle="1" w:styleId="aff7">
    <w:name w:val="Основной текст с отступом Знак"/>
    <w:basedOn w:val="a4"/>
    <w:link w:val="aff6"/>
    <w:uiPriority w:val="99"/>
    <w:semiHidden/>
    <w:rsid w:val="002F45DB"/>
    <w:rPr>
      <w:rFonts w:ascii="Times New Roman" w:eastAsia="Times New Roman" w:hAnsi="Times New Roman" w:cs="Times New Roman"/>
      <w:sz w:val="24"/>
      <w:szCs w:val="24"/>
      <w:lang w:eastAsia="ru-RU"/>
    </w:rPr>
  </w:style>
  <w:style w:type="table" w:styleId="aff8">
    <w:name w:val="Table Grid"/>
    <w:aliases w:val="Обозначения"/>
    <w:basedOn w:val="a5"/>
    <w:uiPriority w:val="59"/>
    <w:qFormat/>
    <w:rsid w:val="005448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9">
    <w:name w:val="Текст титульного листа"/>
    <w:basedOn w:val="a3"/>
    <w:qFormat/>
    <w:rsid w:val="002257BE"/>
    <w:pPr>
      <w:spacing w:line="276" w:lineRule="auto"/>
      <w:jc w:val="center"/>
    </w:pPr>
    <w:rPr>
      <w:rFonts w:eastAsiaTheme="minorHAnsi"/>
      <w:b/>
      <w:lang w:eastAsia="en-US"/>
    </w:rPr>
  </w:style>
  <w:style w:type="character" w:styleId="affa">
    <w:name w:val="Placeholder Text"/>
    <w:basedOn w:val="a4"/>
    <w:uiPriority w:val="99"/>
    <w:semiHidden/>
    <w:rsid w:val="002257BE"/>
    <w:rPr>
      <w:color w:val="808080"/>
    </w:rPr>
  </w:style>
  <w:style w:type="paragraph" w:styleId="affb">
    <w:name w:val="No Spacing"/>
    <w:link w:val="affc"/>
    <w:uiPriority w:val="1"/>
    <w:qFormat/>
    <w:rsid w:val="00ED0E0E"/>
    <w:pPr>
      <w:spacing w:after="0" w:line="240" w:lineRule="auto"/>
    </w:pPr>
    <w:rPr>
      <w:rFonts w:ascii="Calibri" w:eastAsia="Times New Roman" w:hAnsi="Calibri" w:cs="Times New Roman"/>
      <w:lang w:eastAsia="ru-RU"/>
    </w:rPr>
  </w:style>
  <w:style w:type="character" w:customStyle="1" w:styleId="affc">
    <w:name w:val="Без интервала Знак"/>
    <w:link w:val="affb"/>
    <w:uiPriority w:val="1"/>
    <w:rsid w:val="00ED0E0E"/>
    <w:rPr>
      <w:rFonts w:ascii="Calibri" w:eastAsia="Times New Roman" w:hAnsi="Calibri" w:cs="Times New Roman"/>
      <w:lang w:eastAsia="ru-RU"/>
    </w:rPr>
  </w:style>
  <w:style w:type="paragraph" w:customStyle="1" w:styleId="affd">
    <w:name w:val="Титульный"/>
    <w:rsid w:val="00A51D6B"/>
    <w:pPr>
      <w:spacing w:after="0" w:line="360" w:lineRule="auto"/>
      <w:ind w:firstLine="567"/>
      <w:jc w:val="center"/>
    </w:pPr>
    <w:rPr>
      <w:rFonts w:ascii="Times New Roman" w:eastAsia="Times New Roman" w:hAnsi="Times New Roman" w:cs="Times New Roman"/>
      <w:b/>
      <w:sz w:val="24"/>
      <w:szCs w:val="24"/>
      <w:lang w:eastAsia="ru-RU"/>
    </w:rPr>
  </w:style>
  <w:style w:type="paragraph" w:styleId="31">
    <w:name w:val="toc 3"/>
    <w:basedOn w:val="a3"/>
    <w:next w:val="a3"/>
    <w:autoRedefine/>
    <w:uiPriority w:val="39"/>
    <w:unhideWhenUsed/>
    <w:rsid w:val="000C22C6"/>
    <w:pPr>
      <w:ind w:left="480"/>
    </w:pPr>
    <w:rPr>
      <w:rFonts w:asciiTheme="minorHAnsi" w:hAnsiTheme="minorHAnsi" w:cstheme="minorHAnsi"/>
      <w:sz w:val="20"/>
      <w:szCs w:val="20"/>
    </w:rPr>
  </w:style>
  <w:style w:type="paragraph" w:customStyle="1" w:styleId="Style2">
    <w:name w:val="Style2"/>
    <w:qFormat/>
    <w:rsid w:val="00A51D6B"/>
    <w:pPr>
      <w:numPr>
        <w:numId w:val="10"/>
      </w:numPr>
      <w:spacing w:after="0" w:line="360" w:lineRule="auto"/>
      <w:jc w:val="center"/>
    </w:pPr>
    <w:rPr>
      <w:rFonts w:ascii="Times New Roman" w:eastAsia="Times New Roman" w:hAnsi="Times New Roman" w:cs="Times New Roman"/>
      <w:sz w:val="24"/>
      <w:szCs w:val="24"/>
      <w:lang w:eastAsia="ru-RU"/>
    </w:rPr>
  </w:style>
  <w:style w:type="paragraph" w:styleId="a1">
    <w:name w:val="TOC Heading"/>
    <w:basedOn w:val="1"/>
    <w:next w:val="a3"/>
    <w:uiPriority w:val="39"/>
    <w:unhideWhenUsed/>
    <w:qFormat/>
    <w:rsid w:val="00A51D6B"/>
    <w:pPr>
      <w:pageBreakBefore w:val="0"/>
      <w:numPr>
        <w:numId w:val="5"/>
      </w:numPr>
      <w:tabs>
        <w:tab w:val="clear" w:pos="0"/>
        <w:tab w:val="clear" w:pos="330"/>
        <w:tab w:val="clear" w:pos="709"/>
        <w:tab w:val="clear" w:pos="9356"/>
      </w:tabs>
      <w:spacing w:before="480" w:after="0" w:line="276" w:lineRule="auto"/>
      <w:ind w:left="0" w:right="0" w:firstLine="0"/>
      <w:outlineLvl w:val="9"/>
    </w:pPr>
    <w:rPr>
      <w:rFonts w:asciiTheme="majorHAnsi" w:eastAsiaTheme="majorEastAsia" w:hAnsiTheme="majorHAnsi" w:cstheme="majorBidi"/>
      <w:caps w:val="0"/>
      <w:color w:val="365F91" w:themeColor="accent1" w:themeShade="BF"/>
      <w:kern w:val="0"/>
    </w:rPr>
  </w:style>
  <w:style w:type="paragraph" w:customStyle="1" w:styleId="-">
    <w:name w:val="Основной текст - Маркированный список"/>
    <w:basedOn w:val="24"/>
    <w:qFormat/>
    <w:rsid w:val="00A51D6B"/>
    <w:pPr>
      <w:numPr>
        <w:numId w:val="11"/>
      </w:numPr>
      <w:tabs>
        <w:tab w:val="left" w:pos="1276"/>
      </w:tabs>
      <w:ind w:left="432" w:hanging="432"/>
      <w:jc w:val="both"/>
    </w:pPr>
    <w:rPr>
      <w:szCs w:val="20"/>
      <w:lang w:eastAsia="en-US"/>
    </w:rPr>
  </w:style>
  <w:style w:type="paragraph" w:styleId="24">
    <w:name w:val="Body Text First Indent 2"/>
    <w:basedOn w:val="aff6"/>
    <w:link w:val="25"/>
    <w:uiPriority w:val="99"/>
    <w:semiHidden/>
    <w:unhideWhenUsed/>
    <w:rsid w:val="00A51D6B"/>
    <w:pPr>
      <w:spacing w:after="0" w:line="360" w:lineRule="auto"/>
      <w:ind w:left="360" w:firstLine="360"/>
    </w:pPr>
  </w:style>
  <w:style w:type="character" w:customStyle="1" w:styleId="25">
    <w:name w:val="Красная строка 2 Знак"/>
    <w:basedOn w:val="aff7"/>
    <w:link w:val="24"/>
    <w:uiPriority w:val="99"/>
    <w:semiHidden/>
    <w:rsid w:val="00A51D6B"/>
    <w:rPr>
      <w:rFonts w:ascii="Times New Roman" w:eastAsia="Times New Roman" w:hAnsi="Times New Roman" w:cs="Times New Roman"/>
      <w:sz w:val="24"/>
      <w:szCs w:val="24"/>
      <w:lang w:eastAsia="ru-RU"/>
    </w:rPr>
  </w:style>
  <w:style w:type="character" w:customStyle="1" w:styleId="affe">
    <w:name w:val="Тема примечания Знак"/>
    <w:basedOn w:val="aff4"/>
    <w:link w:val="afff"/>
    <w:uiPriority w:val="99"/>
    <w:semiHidden/>
    <w:rsid w:val="00A51D6B"/>
    <w:rPr>
      <w:rFonts w:ascii="Times New Roman" w:eastAsia="Times New Roman" w:hAnsi="Times New Roman" w:cs="Times New Roman"/>
      <w:b/>
      <w:bCs/>
      <w:sz w:val="20"/>
      <w:szCs w:val="20"/>
      <w:lang w:eastAsia="ru-RU"/>
    </w:rPr>
  </w:style>
  <w:style w:type="paragraph" w:styleId="afff">
    <w:name w:val="annotation subject"/>
    <w:basedOn w:val="aff3"/>
    <w:next w:val="aff3"/>
    <w:link w:val="affe"/>
    <w:uiPriority w:val="99"/>
    <w:semiHidden/>
    <w:unhideWhenUsed/>
    <w:rsid w:val="00A51D6B"/>
    <w:rPr>
      <w:b/>
      <w:bCs/>
    </w:rPr>
  </w:style>
  <w:style w:type="character" w:customStyle="1" w:styleId="14">
    <w:name w:val="Тема примечания Знак1"/>
    <w:basedOn w:val="aff4"/>
    <w:uiPriority w:val="99"/>
    <w:semiHidden/>
    <w:rsid w:val="00A51D6B"/>
    <w:rPr>
      <w:rFonts w:ascii="Times New Roman" w:eastAsia="Times New Roman" w:hAnsi="Times New Roman" w:cs="Times New Roman"/>
      <w:b/>
      <w:bCs/>
      <w:sz w:val="20"/>
      <w:szCs w:val="20"/>
      <w:lang w:eastAsia="ru-RU"/>
    </w:rPr>
  </w:style>
  <w:style w:type="paragraph" w:styleId="26">
    <w:name w:val="Body Text 2"/>
    <w:basedOn w:val="a3"/>
    <w:link w:val="27"/>
    <w:unhideWhenUsed/>
    <w:rsid w:val="00A51D6B"/>
    <w:pPr>
      <w:spacing w:before="120" w:after="120" w:line="480" w:lineRule="auto"/>
      <w:jc w:val="both"/>
    </w:pPr>
    <w:rPr>
      <w:rFonts w:ascii="Tahoma" w:hAnsi="Tahoma" w:cs="Tahoma"/>
      <w:szCs w:val="20"/>
      <w:lang w:eastAsia="en-US"/>
    </w:rPr>
  </w:style>
  <w:style w:type="character" w:customStyle="1" w:styleId="27">
    <w:name w:val="Основной текст 2 Знак"/>
    <w:basedOn w:val="a4"/>
    <w:link w:val="26"/>
    <w:rsid w:val="00A51D6B"/>
    <w:rPr>
      <w:rFonts w:ascii="Tahoma" w:eastAsia="Times New Roman" w:hAnsi="Tahoma" w:cs="Tahoma"/>
      <w:sz w:val="24"/>
      <w:szCs w:val="20"/>
    </w:rPr>
  </w:style>
  <w:style w:type="paragraph" w:customStyle="1" w:styleId="-2">
    <w:name w:val="Таблица - Заголовок"/>
    <w:basedOn w:val="a3"/>
    <w:next w:val="afd"/>
    <w:qFormat/>
    <w:rsid w:val="00A51D6B"/>
    <w:pPr>
      <w:tabs>
        <w:tab w:val="left" w:pos="360"/>
      </w:tabs>
      <w:jc w:val="center"/>
    </w:pPr>
  </w:style>
  <w:style w:type="paragraph" w:customStyle="1" w:styleId="-3">
    <w:name w:val="Таблица - Основной текст"/>
    <w:next w:val="afd"/>
    <w:link w:val="-4"/>
    <w:qFormat/>
    <w:rsid w:val="00A51D6B"/>
    <w:pPr>
      <w:spacing w:before="240" w:after="120" w:line="360" w:lineRule="auto"/>
      <w:ind w:firstLine="567"/>
      <w:jc w:val="both"/>
    </w:pPr>
    <w:rPr>
      <w:rFonts w:ascii="Times New Roman" w:eastAsia="Times New Roman" w:hAnsi="Times New Roman" w:cs="Tahoma"/>
      <w:sz w:val="24"/>
      <w:szCs w:val="20"/>
    </w:rPr>
  </w:style>
  <w:style w:type="character" w:customStyle="1" w:styleId="-4">
    <w:name w:val="Таблица - Основной текст Знак"/>
    <w:link w:val="-3"/>
    <w:rsid w:val="00A51D6B"/>
    <w:rPr>
      <w:rFonts w:ascii="Times New Roman" w:eastAsia="Times New Roman" w:hAnsi="Times New Roman" w:cs="Tahoma"/>
      <w:sz w:val="24"/>
      <w:szCs w:val="20"/>
    </w:rPr>
  </w:style>
  <w:style w:type="paragraph" w:customStyle="1" w:styleId="afff0">
    <w:name w:val="Нумерованный список в таблице"/>
    <w:basedOn w:val="a"/>
    <w:rsid w:val="00A51D6B"/>
    <w:pPr>
      <w:numPr>
        <w:numId w:val="0"/>
      </w:numPr>
      <w:tabs>
        <w:tab w:val="num" w:pos="459"/>
        <w:tab w:val="num" w:pos="709"/>
      </w:tabs>
      <w:spacing w:before="60" w:after="60"/>
      <w:ind w:left="459" w:hanging="432"/>
      <w:contextualSpacing/>
      <w:jc w:val="left"/>
    </w:pPr>
    <w:rPr>
      <w:szCs w:val="20"/>
      <w:lang w:eastAsia="en-US"/>
    </w:rPr>
  </w:style>
  <w:style w:type="paragraph" w:customStyle="1" w:styleId="Head72">
    <w:name w:val="Head 7.2"/>
    <w:basedOn w:val="a3"/>
    <w:rsid w:val="00A51D6B"/>
    <w:pPr>
      <w:suppressAutoHyphens/>
      <w:spacing w:after="120"/>
      <w:ind w:left="720" w:hanging="720"/>
    </w:pPr>
    <w:rPr>
      <w:rFonts w:ascii="Times New Roman Bold" w:hAnsi="Times New Roman Bold"/>
      <w:b/>
      <w:sz w:val="28"/>
      <w:szCs w:val="20"/>
      <w:lang w:val="en-US" w:eastAsia="en-US"/>
    </w:rPr>
  </w:style>
  <w:style w:type="paragraph" w:customStyle="1" w:styleId="afff1">
    <w:name w:val="Текст таблицы"/>
    <w:basedOn w:val="a3"/>
    <w:qFormat/>
    <w:rsid w:val="00A51D6B"/>
    <w:pPr>
      <w:spacing w:line="276" w:lineRule="auto"/>
    </w:pPr>
    <w:rPr>
      <w:rFonts w:eastAsiaTheme="minorHAnsi"/>
      <w:sz w:val="20"/>
      <w:szCs w:val="22"/>
      <w:lang w:eastAsia="en-US"/>
    </w:rPr>
  </w:style>
  <w:style w:type="paragraph" w:customStyle="1" w:styleId="RF">
    <w:name w:val="RF"/>
    <w:basedOn w:val="afff1"/>
    <w:qFormat/>
    <w:rsid w:val="00A51D6B"/>
    <w:pPr>
      <w:numPr>
        <w:numId w:val="12"/>
      </w:numPr>
    </w:pPr>
  </w:style>
  <w:style w:type="character" w:styleId="afff2">
    <w:name w:val="Strong"/>
    <w:basedOn w:val="a4"/>
    <w:uiPriority w:val="22"/>
    <w:qFormat/>
    <w:rsid w:val="00A51D6B"/>
    <w:rPr>
      <w:b/>
      <w:bCs/>
    </w:rPr>
  </w:style>
  <w:style w:type="paragraph" w:styleId="41">
    <w:name w:val="toc 4"/>
    <w:basedOn w:val="a3"/>
    <w:next w:val="a3"/>
    <w:autoRedefine/>
    <w:uiPriority w:val="39"/>
    <w:unhideWhenUsed/>
    <w:rsid w:val="00CE1B57"/>
    <w:pPr>
      <w:ind w:left="720"/>
    </w:pPr>
    <w:rPr>
      <w:rFonts w:asciiTheme="minorHAnsi" w:hAnsiTheme="minorHAnsi" w:cstheme="minorHAnsi"/>
      <w:sz w:val="20"/>
      <w:szCs w:val="20"/>
    </w:rPr>
  </w:style>
  <w:style w:type="character" w:customStyle="1" w:styleId="s0">
    <w:name w:val="s0"/>
    <w:basedOn w:val="a4"/>
    <w:qFormat/>
    <w:rsid w:val="00A51D6B"/>
    <w:rPr>
      <w:rFonts w:ascii="Times New Roman" w:hAnsi="Times New Roman" w:cs="Times New Roman"/>
      <w:color w:val="000000"/>
      <w:sz w:val="20"/>
      <w:szCs w:val="20"/>
      <w:u w:val="none"/>
      <w:effect w:val="none"/>
    </w:rPr>
  </w:style>
  <w:style w:type="character" w:styleId="afff3">
    <w:name w:val="Emphasis"/>
    <w:basedOn w:val="a4"/>
    <w:uiPriority w:val="20"/>
    <w:qFormat/>
    <w:rsid w:val="00A51D6B"/>
    <w:rPr>
      <w:i/>
      <w:iCs/>
    </w:rPr>
  </w:style>
  <w:style w:type="character" w:customStyle="1" w:styleId="h3-title">
    <w:name w:val="h3-title"/>
    <w:basedOn w:val="a4"/>
    <w:rsid w:val="00A51D6B"/>
  </w:style>
  <w:style w:type="character" w:customStyle="1" w:styleId="s2">
    <w:name w:val="s2"/>
    <w:basedOn w:val="a4"/>
    <w:rsid w:val="00A51D6B"/>
  </w:style>
  <w:style w:type="character" w:customStyle="1" w:styleId="afff4">
    <w:name w:val="Текст концевой сноски Знак"/>
    <w:basedOn w:val="a4"/>
    <w:link w:val="afff5"/>
    <w:uiPriority w:val="99"/>
    <w:semiHidden/>
    <w:rsid w:val="00A51D6B"/>
    <w:rPr>
      <w:rFonts w:ascii="Times New Roman" w:eastAsia="Times New Roman" w:hAnsi="Times New Roman" w:cs="Times New Roman"/>
      <w:sz w:val="20"/>
      <w:szCs w:val="20"/>
      <w:lang w:eastAsia="ru-RU"/>
    </w:rPr>
  </w:style>
  <w:style w:type="paragraph" w:styleId="afff5">
    <w:name w:val="endnote text"/>
    <w:basedOn w:val="a3"/>
    <w:link w:val="afff4"/>
    <w:uiPriority w:val="99"/>
    <w:semiHidden/>
    <w:unhideWhenUsed/>
    <w:rsid w:val="00A51D6B"/>
    <w:pPr>
      <w:ind w:firstLine="567"/>
    </w:pPr>
    <w:rPr>
      <w:sz w:val="20"/>
      <w:szCs w:val="20"/>
    </w:rPr>
  </w:style>
  <w:style w:type="character" w:customStyle="1" w:styleId="16">
    <w:name w:val="Текст концевой сноски Знак1"/>
    <w:basedOn w:val="a4"/>
    <w:uiPriority w:val="99"/>
    <w:semiHidden/>
    <w:rsid w:val="00A51D6B"/>
    <w:rPr>
      <w:rFonts w:ascii="Times New Roman" w:eastAsia="Times New Roman" w:hAnsi="Times New Roman" w:cs="Times New Roman"/>
      <w:sz w:val="20"/>
      <w:szCs w:val="20"/>
      <w:lang w:eastAsia="ru-RU"/>
    </w:rPr>
  </w:style>
  <w:style w:type="paragraph" w:styleId="afff6">
    <w:name w:val="footnote text"/>
    <w:basedOn w:val="a3"/>
    <w:link w:val="afff7"/>
    <w:uiPriority w:val="99"/>
    <w:semiHidden/>
    <w:unhideWhenUsed/>
    <w:rsid w:val="00A51D6B"/>
    <w:pPr>
      <w:ind w:firstLine="567"/>
    </w:pPr>
    <w:rPr>
      <w:sz w:val="20"/>
      <w:szCs w:val="20"/>
    </w:rPr>
  </w:style>
  <w:style w:type="character" w:customStyle="1" w:styleId="afff7">
    <w:name w:val="Текст сноски Знак"/>
    <w:basedOn w:val="a4"/>
    <w:link w:val="afff6"/>
    <w:uiPriority w:val="99"/>
    <w:semiHidden/>
    <w:rsid w:val="00A51D6B"/>
    <w:rPr>
      <w:rFonts w:ascii="Times New Roman" w:eastAsia="Times New Roman" w:hAnsi="Times New Roman" w:cs="Times New Roman"/>
      <w:sz w:val="20"/>
      <w:szCs w:val="20"/>
      <w:lang w:eastAsia="ru-RU"/>
    </w:rPr>
  </w:style>
  <w:style w:type="character" w:styleId="afff8">
    <w:name w:val="annotation reference"/>
    <w:basedOn w:val="a4"/>
    <w:uiPriority w:val="99"/>
    <w:semiHidden/>
    <w:unhideWhenUsed/>
    <w:rsid w:val="005C5950"/>
    <w:rPr>
      <w:sz w:val="16"/>
      <w:szCs w:val="16"/>
    </w:rPr>
  </w:style>
  <w:style w:type="character" w:styleId="afff9">
    <w:name w:val="FollowedHyperlink"/>
    <w:basedOn w:val="a4"/>
    <w:uiPriority w:val="99"/>
    <w:semiHidden/>
    <w:unhideWhenUsed/>
    <w:rsid w:val="005C5950"/>
    <w:rPr>
      <w:color w:val="800080" w:themeColor="followedHyperlink"/>
      <w:u w:val="single"/>
    </w:rPr>
  </w:style>
  <w:style w:type="paragraph" w:styleId="afffa">
    <w:name w:val="Revision"/>
    <w:hidden/>
    <w:uiPriority w:val="99"/>
    <w:semiHidden/>
    <w:rsid w:val="005C5950"/>
    <w:pPr>
      <w:spacing w:after="0" w:line="240" w:lineRule="auto"/>
    </w:pPr>
    <w:rPr>
      <w:rFonts w:ascii="Times New Roman" w:eastAsia="Times New Roman" w:hAnsi="Times New Roman" w:cs="Times New Roman"/>
      <w:sz w:val="24"/>
      <w:szCs w:val="24"/>
      <w:lang w:eastAsia="ru-RU"/>
    </w:rPr>
  </w:style>
  <w:style w:type="paragraph" w:styleId="51">
    <w:name w:val="toc 5"/>
    <w:basedOn w:val="a3"/>
    <w:next w:val="a3"/>
    <w:autoRedefine/>
    <w:uiPriority w:val="39"/>
    <w:unhideWhenUsed/>
    <w:rsid w:val="00A934D0"/>
    <w:pPr>
      <w:ind w:left="960"/>
    </w:pPr>
    <w:rPr>
      <w:rFonts w:asciiTheme="minorHAnsi" w:hAnsiTheme="minorHAnsi" w:cstheme="minorHAnsi"/>
      <w:sz w:val="20"/>
      <w:szCs w:val="20"/>
    </w:rPr>
  </w:style>
  <w:style w:type="paragraph" w:styleId="61">
    <w:name w:val="toc 6"/>
    <w:basedOn w:val="a3"/>
    <w:next w:val="a3"/>
    <w:autoRedefine/>
    <w:uiPriority w:val="39"/>
    <w:unhideWhenUsed/>
    <w:rsid w:val="00A934D0"/>
    <w:pPr>
      <w:ind w:left="1200"/>
    </w:pPr>
    <w:rPr>
      <w:rFonts w:asciiTheme="minorHAnsi" w:hAnsiTheme="minorHAnsi" w:cstheme="minorHAnsi"/>
      <w:sz w:val="20"/>
      <w:szCs w:val="20"/>
    </w:rPr>
  </w:style>
  <w:style w:type="paragraph" w:styleId="71">
    <w:name w:val="toc 7"/>
    <w:basedOn w:val="a3"/>
    <w:next w:val="a3"/>
    <w:autoRedefine/>
    <w:uiPriority w:val="39"/>
    <w:unhideWhenUsed/>
    <w:rsid w:val="00A934D0"/>
    <w:pPr>
      <w:ind w:left="1440"/>
    </w:pPr>
    <w:rPr>
      <w:rFonts w:asciiTheme="minorHAnsi" w:hAnsiTheme="minorHAnsi" w:cstheme="minorHAnsi"/>
      <w:sz w:val="20"/>
      <w:szCs w:val="20"/>
    </w:rPr>
  </w:style>
  <w:style w:type="paragraph" w:styleId="81">
    <w:name w:val="toc 8"/>
    <w:basedOn w:val="a3"/>
    <w:next w:val="a3"/>
    <w:autoRedefine/>
    <w:uiPriority w:val="39"/>
    <w:unhideWhenUsed/>
    <w:rsid w:val="00A934D0"/>
    <w:pPr>
      <w:ind w:left="1680"/>
    </w:pPr>
    <w:rPr>
      <w:rFonts w:asciiTheme="minorHAnsi" w:hAnsiTheme="minorHAnsi" w:cstheme="minorHAnsi"/>
      <w:sz w:val="20"/>
      <w:szCs w:val="20"/>
    </w:rPr>
  </w:style>
  <w:style w:type="paragraph" w:styleId="91">
    <w:name w:val="toc 9"/>
    <w:basedOn w:val="a3"/>
    <w:next w:val="a3"/>
    <w:autoRedefine/>
    <w:uiPriority w:val="39"/>
    <w:unhideWhenUsed/>
    <w:rsid w:val="00A934D0"/>
    <w:pPr>
      <w:ind w:left="1920"/>
    </w:pPr>
    <w:rPr>
      <w:rFonts w:asciiTheme="minorHAnsi" w:hAnsiTheme="minorHAnsi" w:cstheme="minorHAnsi"/>
      <w:sz w:val="20"/>
      <w:szCs w:val="20"/>
    </w:rPr>
  </w:style>
  <w:style w:type="paragraph" w:styleId="afffb">
    <w:name w:val="Document Map"/>
    <w:basedOn w:val="a3"/>
    <w:link w:val="afffc"/>
    <w:uiPriority w:val="99"/>
    <w:semiHidden/>
    <w:unhideWhenUsed/>
    <w:rsid w:val="008D7663"/>
    <w:rPr>
      <w:rFonts w:ascii="Tahoma" w:hAnsi="Tahoma" w:cs="Tahoma"/>
      <w:sz w:val="16"/>
      <w:szCs w:val="16"/>
    </w:rPr>
  </w:style>
  <w:style w:type="character" w:customStyle="1" w:styleId="afffc">
    <w:name w:val="Схема документа Знак"/>
    <w:basedOn w:val="a4"/>
    <w:link w:val="afffb"/>
    <w:uiPriority w:val="99"/>
    <w:semiHidden/>
    <w:rsid w:val="008D7663"/>
    <w:rPr>
      <w:rFonts w:ascii="Tahoma" w:eastAsia="Times New Roman" w:hAnsi="Tahoma" w:cs="Tahoma"/>
      <w:sz w:val="16"/>
      <w:szCs w:val="16"/>
      <w:lang w:eastAsia="ru-RU"/>
    </w:rPr>
  </w:style>
  <w:style w:type="character" w:customStyle="1" w:styleId="w">
    <w:name w:val="w"/>
    <w:basedOn w:val="a4"/>
    <w:rsid w:val="006E6A82"/>
  </w:style>
  <w:style w:type="character" w:customStyle="1" w:styleId="17">
    <w:name w:val="Неразрешенное упоминание1"/>
    <w:basedOn w:val="a4"/>
    <w:uiPriority w:val="99"/>
    <w:semiHidden/>
    <w:unhideWhenUsed/>
    <w:rsid w:val="00175336"/>
    <w:rPr>
      <w:color w:val="605E5C"/>
      <w:shd w:val="clear" w:color="auto" w:fill="E1DFDD"/>
    </w:rPr>
  </w:style>
  <w:style w:type="character" w:customStyle="1" w:styleId="y2iqfc">
    <w:name w:val="y2iqfc"/>
    <w:basedOn w:val="a4"/>
    <w:rsid w:val="00B6441E"/>
  </w:style>
  <w:style w:type="paragraph" w:customStyle="1" w:styleId="110">
    <w:name w:val="Заголовок 11"/>
    <w:basedOn w:val="a3"/>
    <w:uiPriority w:val="1"/>
    <w:qFormat/>
    <w:rsid w:val="001149C8"/>
    <w:pPr>
      <w:widowControl w:val="0"/>
      <w:spacing w:before="209"/>
      <w:ind w:left="676" w:hanging="576"/>
      <w:outlineLvl w:val="1"/>
    </w:pPr>
    <w:rPr>
      <w:rFonts w:ascii="Arial" w:eastAsia="Arial" w:hAnsi="Arial"/>
      <w:b/>
      <w:bCs/>
      <w:sz w:val="36"/>
      <w:szCs w:val="36"/>
      <w:lang w:val="en-US" w:eastAsia="en-US"/>
    </w:rPr>
  </w:style>
  <w:style w:type="character" w:customStyle="1" w:styleId="UnresolvedMention">
    <w:name w:val="Unresolved Mention"/>
    <w:basedOn w:val="a4"/>
    <w:uiPriority w:val="99"/>
    <w:semiHidden/>
    <w:unhideWhenUsed/>
    <w:rsid w:val="006D3E61"/>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546056">
      <w:bodyDiv w:val="1"/>
      <w:marLeft w:val="0"/>
      <w:marRight w:val="0"/>
      <w:marTop w:val="0"/>
      <w:marBottom w:val="0"/>
      <w:divBdr>
        <w:top w:val="none" w:sz="0" w:space="0" w:color="auto"/>
        <w:left w:val="none" w:sz="0" w:space="0" w:color="auto"/>
        <w:bottom w:val="none" w:sz="0" w:space="0" w:color="auto"/>
        <w:right w:val="none" w:sz="0" w:space="0" w:color="auto"/>
      </w:divBdr>
    </w:div>
    <w:div w:id="160048526">
      <w:bodyDiv w:val="1"/>
      <w:marLeft w:val="0"/>
      <w:marRight w:val="0"/>
      <w:marTop w:val="0"/>
      <w:marBottom w:val="0"/>
      <w:divBdr>
        <w:top w:val="none" w:sz="0" w:space="0" w:color="auto"/>
        <w:left w:val="none" w:sz="0" w:space="0" w:color="auto"/>
        <w:bottom w:val="none" w:sz="0" w:space="0" w:color="auto"/>
        <w:right w:val="none" w:sz="0" w:space="0" w:color="auto"/>
      </w:divBdr>
    </w:div>
    <w:div w:id="270430596">
      <w:bodyDiv w:val="1"/>
      <w:marLeft w:val="0"/>
      <w:marRight w:val="0"/>
      <w:marTop w:val="0"/>
      <w:marBottom w:val="0"/>
      <w:divBdr>
        <w:top w:val="none" w:sz="0" w:space="0" w:color="auto"/>
        <w:left w:val="none" w:sz="0" w:space="0" w:color="auto"/>
        <w:bottom w:val="none" w:sz="0" w:space="0" w:color="auto"/>
        <w:right w:val="none" w:sz="0" w:space="0" w:color="auto"/>
      </w:divBdr>
      <w:divsChild>
        <w:div w:id="283273294">
          <w:marLeft w:val="662"/>
          <w:marRight w:val="0"/>
          <w:marTop w:val="0"/>
          <w:marBottom w:val="0"/>
          <w:divBdr>
            <w:top w:val="none" w:sz="0" w:space="0" w:color="auto"/>
            <w:left w:val="none" w:sz="0" w:space="0" w:color="auto"/>
            <w:bottom w:val="none" w:sz="0" w:space="0" w:color="auto"/>
            <w:right w:val="none" w:sz="0" w:space="0" w:color="auto"/>
          </w:divBdr>
        </w:div>
      </w:divsChild>
    </w:div>
    <w:div w:id="272127467">
      <w:bodyDiv w:val="1"/>
      <w:marLeft w:val="0"/>
      <w:marRight w:val="0"/>
      <w:marTop w:val="0"/>
      <w:marBottom w:val="0"/>
      <w:divBdr>
        <w:top w:val="none" w:sz="0" w:space="0" w:color="auto"/>
        <w:left w:val="none" w:sz="0" w:space="0" w:color="auto"/>
        <w:bottom w:val="none" w:sz="0" w:space="0" w:color="auto"/>
        <w:right w:val="none" w:sz="0" w:space="0" w:color="auto"/>
      </w:divBdr>
    </w:div>
    <w:div w:id="397290284">
      <w:bodyDiv w:val="1"/>
      <w:marLeft w:val="0"/>
      <w:marRight w:val="0"/>
      <w:marTop w:val="0"/>
      <w:marBottom w:val="0"/>
      <w:divBdr>
        <w:top w:val="none" w:sz="0" w:space="0" w:color="auto"/>
        <w:left w:val="none" w:sz="0" w:space="0" w:color="auto"/>
        <w:bottom w:val="none" w:sz="0" w:space="0" w:color="auto"/>
        <w:right w:val="none" w:sz="0" w:space="0" w:color="auto"/>
      </w:divBdr>
    </w:div>
    <w:div w:id="459879649">
      <w:bodyDiv w:val="1"/>
      <w:marLeft w:val="0"/>
      <w:marRight w:val="0"/>
      <w:marTop w:val="0"/>
      <w:marBottom w:val="0"/>
      <w:divBdr>
        <w:top w:val="none" w:sz="0" w:space="0" w:color="auto"/>
        <w:left w:val="none" w:sz="0" w:space="0" w:color="auto"/>
        <w:bottom w:val="none" w:sz="0" w:space="0" w:color="auto"/>
        <w:right w:val="none" w:sz="0" w:space="0" w:color="auto"/>
      </w:divBdr>
      <w:divsChild>
        <w:div w:id="1879850449">
          <w:marLeft w:val="662"/>
          <w:marRight w:val="0"/>
          <w:marTop w:val="0"/>
          <w:marBottom w:val="0"/>
          <w:divBdr>
            <w:top w:val="none" w:sz="0" w:space="0" w:color="auto"/>
            <w:left w:val="none" w:sz="0" w:space="0" w:color="auto"/>
            <w:bottom w:val="none" w:sz="0" w:space="0" w:color="auto"/>
            <w:right w:val="none" w:sz="0" w:space="0" w:color="auto"/>
          </w:divBdr>
        </w:div>
      </w:divsChild>
    </w:div>
    <w:div w:id="558832497">
      <w:bodyDiv w:val="1"/>
      <w:marLeft w:val="0"/>
      <w:marRight w:val="0"/>
      <w:marTop w:val="0"/>
      <w:marBottom w:val="0"/>
      <w:divBdr>
        <w:top w:val="none" w:sz="0" w:space="0" w:color="auto"/>
        <w:left w:val="none" w:sz="0" w:space="0" w:color="auto"/>
        <w:bottom w:val="none" w:sz="0" w:space="0" w:color="auto"/>
        <w:right w:val="none" w:sz="0" w:space="0" w:color="auto"/>
      </w:divBdr>
      <w:divsChild>
        <w:div w:id="65299721">
          <w:marLeft w:val="662"/>
          <w:marRight w:val="0"/>
          <w:marTop w:val="0"/>
          <w:marBottom w:val="0"/>
          <w:divBdr>
            <w:top w:val="none" w:sz="0" w:space="0" w:color="auto"/>
            <w:left w:val="none" w:sz="0" w:space="0" w:color="auto"/>
            <w:bottom w:val="none" w:sz="0" w:space="0" w:color="auto"/>
            <w:right w:val="none" w:sz="0" w:space="0" w:color="auto"/>
          </w:divBdr>
        </w:div>
      </w:divsChild>
    </w:div>
    <w:div w:id="714306308">
      <w:bodyDiv w:val="1"/>
      <w:marLeft w:val="0"/>
      <w:marRight w:val="0"/>
      <w:marTop w:val="0"/>
      <w:marBottom w:val="0"/>
      <w:divBdr>
        <w:top w:val="none" w:sz="0" w:space="0" w:color="auto"/>
        <w:left w:val="none" w:sz="0" w:space="0" w:color="auto"/>
        <w:bottom w:val="none" w:sz="0" w:space="0" w:color="auto"/>
        <w:right w:val="none" w:sz="0" w:space="0" w:color="auto"/>
      </w:divBdr>
      <w:divsChild>
        <w:div w:id="248999709">
          <w:marLeft w:val="0"/>
          <w:marRight w:val="0"/>
          <w:marTop w:val="0"/>
          <w:marBottom w:val="0"/>
          <w:divBdr>
            <w:top w:val="none" w:sz="0" w:space="0" w:color="auto"/>
            <w:left w:val="none" w:sz="0" w:space="0" w:color="auto"/>
            <w:bottom w:val="none" w:sz="0" w:space="0" w:color="auto"/>
            <w:right w:val="none" w:sz="0" w:space="0" w:color="auto"/>
          </w:divBdr>
        </w:div>
        <w:div w:id="321466130">
          <w:marLeft w:val="0"/>
          <w:marRight w:val="0"/>
          <w:marTop w:val="0"/>
          <w:marBottom w:val="0"/>
          <w:divBdr>
            <w:top w:val="none" w:sz="0" w:space="0" w:color="auto"/>
            <w:left w:val="none" w:sz="0" w:space="0" w:color="auto"/>
            <w:bottom w:val="none" w:sz="0" w:space="0" w:color="auto"/>
            <w:right w:val="none" w:sz="0" w:space="0" w:color="auto"/>
          </w:divBdr>
        </w:div>
        <w:div w:id="675158578">
          <w:marLeft w:val="0"/>
          <w:marRight w:val="0"/>
          <w:marTop w:val="0"/>
          <w:marBottom w:val="0"/>
          <w:divBdr>
            <w:top w:val="none" w:sz="0" w:space="0" w:color="auto"/>
            <w:left w:val="none" w:sz="0" w:space="0" w:color="auto"/>
            <w:bottom w:val="none" w:sz="0" w:space="0" w:color="auto"/>
            <w:right w:val="none" w:sz="0" w:space="0" w:color="auto"/>
          </w:divBdr>
        </w:div>
        <w:div w:id="1042245767">
          <w:marLeft w:val="0"/>
          <w:marRight w:val="0"/>
          <w:marTop w:val="0"/>
          <w:marBottom w:val="0"/>
          <w:divBdr>
            <w:top w:val="none" w:sz="0" w:space="0" w:color="auto"/>
            <w:left w:val="none" w:sz="0" w:space="0" w:color="auto"/>
            <w:bottom w:val="none" w:sz="0" w:space="0" w:color="auto"/>
            <w:right w:val="none" w:sz="0" w:space="0" w:color="auto"/>
          </w:divBdr>
        </w:div>
        <w:div w:id="1181775667">
          <w:marLeft w:val="0"/>
          <w:marRight w:val="0"/>
          <w:marTop w:val="0"/>
          <w:marBottom w:val="0"/>
          <w:divBdr>
            <w:top w:val="none" w:sz="0" w:space="0" w:color="auto"/>
            <w:left w:val="none" w:sz="0" w:space="0" w:color="auto"/>
            <w:bottom w:val="none" w:sz="0" w:space="0" w:color="auto"/>
            <w:right w:val="none" w:sz="0" w:space="0" w:color="auto"/>
          </w:divBdr>
        </w:div>
        <w:div w:id="1739093308">
          <w:marLeft w:val="0"/>
          <w:marRight w:val="0"/>
          <w:marTop w:val="0"/>
          <w:marBottom w:val="0"/>
          <w:divBdr>
            <w:top w:val="none" w:sz="0" w:space="0" w:color="auto"/>
            <w:left w:val="none" w:sz="0" w:space="0" w:color="auto"/>
            <w:bottom w:val="none" w:sz="0" w:space="0" w:color="auto"/>
            <w:right w:val="none" w:sz="0" w:space="0" w:color="auto"/>
          </w:divBdr>
        </w:div>
      </w:divsChild>
    </w:div>
    <w:div w:id="912353576">
      <w:bodyDiv w:val="1"/>
      <w:marLeft w:val="0"/>
      <w:marRight w:val="0"/>
      <w:marTop w:val="0"/>
      <w:marBottom w:val="0"/>
      <w:divBdr>
        <w:top w:val="none" w:sz="0" w:space="0" w:color="auto"/>
        <w:left w:val="none" w:sz="0" w:space="0" w:color="auto"/>
        <w:bottom w:val="none" w:sz="0" w:space="0" w:color="auto"/>
        <w:right w:val="none" w:sz="0" w:space="0" w:color="auto"/>
      </w:divBdr>
    </w:div>
    <w:div w:id="946502893">
      <w:bodyDiv w:val="1"/>
      <w:marLeft w:val="0"/>
      <w:marRight w:val="0"/>
      <w:marTop w:val="0"/>
      <w:marBottom w:val="0"/>
      <w:divBdr>
        <w:top w:val="none" w:sz="0" w:space="0" w:color="auto"/>
        <w:left w:val="none" w:sz="0" w:space="0" w:color="auto"/>
        <w:bottom w:val="none" w:sz="0" w:space="0" w:color="auto"/>
        <w:right w:val="none" w:sz="0" w:space="0" w:color="auto"/>
      </w:divBdr>
    </w:div>
    <w:div w:id="958490476">
      <w:bodyDiv w:val="1"/>
      <w:marLeft w:val="0"/>
      <w:marRight w:val="0"/>
      <w:marTop w:val="0"/>
      <w:marBottom w:val="0"/>
      <w:divBdr>
        <w:top w:val="none" w:sz="0" w:space="0" w:color="auto"/>
        <w:left w:val="none" w:sz="0" w:space="0" w:color="auto"/>
        <w:bottom w:val="none" w:sz="0" w:space="0" w:color="auto"/>
        <w:right w:val="none" w:sz="0" w:space="0" w:color="auto"/>
      </w:divBdr>
      <w:divsChild>
        <w:div w:id="1430854743">
          <w:marLeft w:val="662"/>
          <w:marRight w:val="0"/>
          <w:marTop w:val="0"/>
          <w:marBottom w:val="0"/>
          <w:divBdr>
            <w:top w:val="none" w:sz="0" w:space="0" w:color="auto"/>
            <w:left w:val="none" w:sz="0" w:space="0" w:color="auto"/>
            <w:bottom w:val="none" w:sz="0" w:space="0" w:color="auto"/>
            <w:right w:val="none" w:sz="0" w:space="0" w:color="auto"/>
          </w:divBdr>
        </w:div>
      </w:divsChild>
    </w:div>
    <w:div w:id="973565530">
      <w:bodyDiv w:val="1"/>
      <w:marLeft w:val="0"/>
      <w:marRight w:val="0"/>
      <w:marTop w:val="0"/>
      <w:marBottom w:val="0"/>
      <w:divBdr>
        <w:top w:val="none" w:sz="0" w:space="0" w:color="auto"/>
        <w:left w:val="none" w:sz="0" w:space="0" w:color="auto"/>
        <w:bottom w:val="none" w:sz="0" w:space="0" w:color="auto"/>
        <w:right w:val="none" w:sz="0" w:space="0" w:color="auto"/>
      </w:divBdr>
    </w:div>
    <w:div w:id="1042486175">
      <w:bodyDiv w:val="1"/>
      <w:marLeft w:val="0"/>
      <w:marRight w:val="0"/>
      <w:marTop w:val="0"/>
      <w:marBottom w:val="0"/>
      <w:divBdr>
        <w:top w:val="none" w:sz="0" w:space="0" w:color="auto"/>
        <w:left w:val="none" w:sz="0" w:space="0" w:color="auto"/>
        <w:bottom w:val="none" w:sz="0" w:space="0" w:color="auto"/>
        <w:right w:val="none" w:sz="0" w:space="0" w:color="auto"/>
      </w:divBdr>
      <w:divsChild>
        <w:div w:id="24448786">
          <w:marLeft w:val="878"/>
          <w:marRight w:val="0"/>
          <w:marTop w:val="400"/>
          <w:marBottom w:val="0"/>
          <w:divBdr>
            <w:top w:val="none" w:sz="0" w:space="0" w:color="auto"/>
            <w:left w:val="none" w:sz="0" w:space="0" w:color="auto"/>
            <w:bottom w:val="none" w:sz="0" w:space="0" w:color="auto"/>
            <w:right w:val="none" w:sz="0" w:space="0" w:color="auto"/>
          </w:divBdr>
        </w:div>
        <w:div w:id="237518632">
          <w:marLeft w:val="878"/>
          <w:marRight w:val="0"/>
          <w:marTop w:val="400"/>
          <w:marBottom w:val="0"/>
          <w:divBdr>
            <w:top w:val="none" w:sz="0" w:space="0" w:color="auto"/>
            <w:left w:val="none" w:sz="0" w:space="0" w:color="auto"/>
            <w:bottom w:val="none" w:sz="0" w:space="0" w:color="auto"/>
            <w:right w:val="none" w:sz="0" w:space="0" w:color="auto"/>
          </w:divBdr>
        </w:div>
        <w:div w:id="811869555">
          <w:marLeft w:val="878"/>
          <w:marRight w:val="0"/>
          <w:marTop w:val="400"/>
          <w:marBottom w:val="0"/>
          <w:divBdr>
            <w:top w:val="none" w:sz="0" w:space="0" w:color="auto"/>
            <w:left w:val="none" w:sz="0" w:space="0" w:color="auto"/>
            <w:bottom w:val="none" w:sz="0" w:space="0" w:color="auto"/>
            <w:right w:val="none" w:sz="0" w:space="0" w:color="auto"/>
          </w:divBdr>
        </w:div>
        <w:div w:id="961106507">
          <w:marLeft w:val="878"/>
          <w:marRight w:val="0"/>
          <w:marTop w:val="400"/>
          <w:marBottom w:val="0"/>
          <w:divBdr>
            <w:top w:val="none" w:sz="0" w:space="0" w:color="auto"/>
            <w:left w:val="none" w:sz="0" w:space="0" w:color="auto"/>
            <w:bottom w:val="none" w:sz="0" w:space="0" w:color="auto"/>
            <w:right w:val="none" w:sz="0" w:space="0" w:color="auto"/>
          </w:divBdr>
        </w:div>
        <w:div w:id="1481460485">
          <w:marLeft w:val="878"/>
          <w:marRight w:val="0"/>
          <w:marTop w:val="400"/>
          <w:marBottom w:val="0"/>
          <w:divBdr>
            <w:top w:val="none" w:sz="0" w:space="0" w:color="auto"/>
            <w:left w:val="none" w:sz="0" w:space="0" w:color="auto"/>
            <w:bottom w:val="none" w:sz="0" w:space="0" w:color="auto"/>
            <w:right w:val="none" w:sz="0" w:space="0" w:color="auto"/>
          </w:divBdr>
        </w:div>
        <w:div w:id="1635021243">
          <w:marLeft w:val="878"/>
          <w:marRight w:val="0"/>
          <w:marTop w:val="400"/>
          <w:marBottom w:val="0"/>
          <w:divBdr>
            <w:top w:val="none" w:sz="0" w:space="0" w:color="auto"/>
            <w:left w:val="none" w:sz="0" w:space="0" w:color="auto"/>
            <w:bottom w:val="none" w:sz="0" w:space="0" w:color="auto"/>
            <w:right w:val="none" w:sz="0" w:space="0" w:color="auto"/>
          </w:divBdr>
        </w:div>
        <w:div w:id="1862468793">
          <w:marLeft w:val="878"/>
          <w:marRight w:val="0"/>
          <w:marTop w:val="400"/>
          <w:marBottom w:val="0"/>
          <w:divBdr>
            <w:top w:val="none" w:sz="0" w:space="0" w:color="auto"/>
            <w:left w:val="none" w:sz="0" w:space="0" w:color="auto"/>
            <w:bottom w:val="none" w:sz="0" w:space="0" w:color="auto"/>
            <w:right w:val="none" w:sz="0" w:space="0" w:color="auto"/>
          </w:divBdr>
        </w:div>
        <w:div w:id="2062633176">
          <w:marLeft w:val="878"/>
          <w:marRight w:val="0"/>
          <w:marTop w:val="400"/>
          <w:marBottom w:val="0"/>
          <w:divBdr>
            <w:top w:val="none" w:sz="0" w:space="0" w:color="auto"/>
            <w:left w:val="none" w:sz="0" w:space="0" w:color="auto"/>
            <w:bottom w:val="none" w:sz="0" w:space="0" w:color="auto"/>
            <w:right w:val="none" w:sz="0" w:space="0" w:color="auto"/>
          </w:divBdr>
        </w:div>
      </w:divsChild>
    </w:div>
    <w:div w:id="1121341177">
      <w:bodyDiv w:val="1"/>
      <w:marLeft w:val="0"/>
      <w:marRight w:val="0"/>
      <w:marTop w:val="0"/>
      <w:marBottom w:val="0"/>
      <w:divBdr>
        <w:top w:val="none" w:sz="0" w:space="0" w:color="auto"/>
        <w:left w:val="none" w:sz="0" w:space="0" w:color="auto"/>
        <w:bottom w:val="none" w:sz="0" w:space="0" w:color="auto"/>
        <w:right w:val="none" w:sz="0" w:space="0" w:color="auto"/>
      </w:divBdr>
    </w:div>
    <w:div w:id="1122383080">
      <w:bodyDiv w:val="1"/>
      <w:marLeft w:val="0"/>
      <w:marRight w:val="0"/>
      <w:marTop w:val="0"/>
      <w:marBottom w:val="0"/>
      <w:divBdr>
        <w:top w:val="none" w:sz="0" w:space="0" w:color="auto"/>
        <w:left w:val="none" w:sz="0" w:space="0" w:color="auto"/>
        <w:bottom w:val="none" w:sz="0" w:space="0" w:color="auto"/>
        <w:right w:val="none" w:sz="0" w:space="0" w:color="auto"/>
      </w:divBdr>
    </w:div>
    <w:div w:id="1173568378">
      <w:bodyDiv w:val="1"/>
      <w:marLeft w:val="0"/>
      <w:marRight w:val="0"/>
      <w:marTop w:val="0"/>
      <w:marBottom w:val="0"/>
      <w:divBdr>
        <w:top w:val="none" w:sz="0" w:space="0" w:color="auto"/>
        <w:left w:val="none" w:sz="0" w:space="0" w:color="auto"/>
        <w:bottom w:val="none" w:sz="0" w:space="0" w:color="auto"/>
        <w:right w:val="none" w:sz="0" w:space="0" w:color="auto"/>
      </w:divBdr>
      <w:divsChild>
        <w:div w:id="153491356">
          <w:marLeft w:val="662"/>
          <w:marRight w:val="0"/>
          <w:marTop w:val="0"/>
          <w:marBottom w:val="0"/>
          <w:divBdr>
            <w:top w:val="none" w:sz="0" w:space="0" w:color="auto"/>
            <w:left w:val="none" w:sz="0" w:space="0" w:color="auto"/>
            <w:bottom w:val="none" w:sz="0" w:space="0" w:color="auto"/>
            <w:right w:val="none" w:sz="0" w:space="0" w:color="auto"/>
          </w:divBdr>
        </w:div>
        <w:div w:id="407460905">
          <w:marLeft w:val="662"/>
          <w:marRight w:val="0"/>
          <w:marTop w:val="0"/>
          <w:marBottom w:val="0"/>
          <w:divBdr>
            <w:top w:val="none" w:sz="0" w:space="0" w:color="auto"/>
            <w:left w:val="none" w:sz="0" w:space="0" w:color="auto"/>
            <w:bottom w:val="none" w:sz="0" w:space="0" w:color="auto"/>
            <w:right w:val="none" w:sz="0" w:space="0" w:color="auto"/>
          </w:divBdr>
        </w:div>
        <w:div w:id="1039163991">
          <w:marLeft w:val="1627"/>
          <w:marRight w:val="0"/>
          <w:marTop w:val="0"/>
          <w:marBottom w:val="0"/>
          <w:divBdr>
            <w:top w:val="none" w:sz="0" w:space="0" w:color="auto"/>
            <w:left w:val="none" w:sz="0" w:space="0" w:color="auto"/>
            <w:bottom w:val="none" w:sz="0" w:space="0" w:color="auto"/>
            <w:right w:val="none" w:sz="0" w:space="0" w:color="auto"/>
          </w:divBdr>
        </w:div>
        <w:div w:id="1064178701">
          <w:marLeft w:val="662"/>
          <w:marRight w:val="0"/>
          <w:marTop w:val="0"/>
          <w:marBottom w:val="0"/>
          <w:divBdr>
            <w:top w:val="none" w:sz="0" w:space="0" w:color="auto"/>
            <w:left w:val="none" w:sz="0" w:space="0" w:color="auto"/>
            <w:bottom w:val="none" w:sz="0" w:space="0" w:color="auto"/>
            <w:right w:val="none" w:sz="0" w:space="0" w:color="auto"/>
          </w:divBdr>
        </w:div>
        <w:div w:id="1132135524">
          <w:marLeft w:val="662"/>
          <w:marRight w:val="0"/>
          <w:marTop w:val="0"/>
          <w:marBottom w:val="0"/>
          <w:divBdr>
            <w:top w:val="none" w:sz="0" w:space="0" w:color="auto"/>
            <w:left w:val="none" w:sz="0" w:space="0" w:color="auto"/>
            <w:bottom w:val="none" w:sz="0" w:space="0" w:color="auto"/>
            <w:right w:val="none" w:sz="0" w:space="0" w:color="auto"/>
          </w:divBdr>
        </w:div>
        <w:div w:id="1359698602">
          <w:marLeft w:val="662"/>
          <w:marRight w:val="0"/>
          <w:marTop w:val="0"/>
          <w:marBottom w:val="0"/>
          <w:divBdr>
            <w:top w:val="none" w:sz="0" w:space="0" w:color="auto"/>
            <w:left w:val="none" w:sz="0" w:space="0" w:color="auto"/>
            <w:bottom w:val="none" w:sz="0" w:space="0" w:color="auto"/>
            <w:right w:val="none" w:sz="0" w:space="0" w:color="auto"/>
          </w:divBdr>
        </w:div>
        <w:div w:id="1702197386">
          <w:marLeft w:val="619"/>
          <w:marRight w:val="0"/>
          <w:marTop w:val="0"/>
          <w:marBottom w:val="0"/>
          <w:divBdr>
            <w:top w:val="none" w:sz="0" w:space="0" w:color="auto"/>
            <w:left w:val="none" w:sz="0" w:space="0" w:color="auto"/>
            <w:bottom w:val="none" w:sz="0" w:space="0" w:color="auto"/>
            <w:right w:val="none" w:sz="0" w:space="0" w:color="auto"/>
          </w:divBdr>
        </w:div>
        <w:div w:id="1739012005">
          <w:marLeft w:val="662"/>
          <w:marRight w:val="0"/>
          <w:marTop w:val="0"/>
          <w:marBottom w:val="0"/>
          <w:divBdr>
            <w:top w:val="none" w:sz="0" w:space="0" w:color="auto"/>
            <w:left w:val="none" w:sz="0" w:space="0" w:color="auto"/>
            <w:bottom w:val="none" w:sz="0" w:space="0" w:color="auto"/>
            <w:right w:val="none" w:sz="0" w:space="0" w:color="auto"/>
          </w:divBdr>
        </w:div>
        <w:div w:id="1884444650">
          <w:marLeft w:val="662"/>
          <w:marRight w:val="0"/>
          <w:marTop w:val="0"/>
          <w:marBottom w:val="0"/>
          <w:divBdr>
            <w:top w:val="none" w:sz="0" w:space="0" w:color="auto"/>
            <w:left w:val="none" w:sz="0" w:space="0" w:color="auto"/>
            <w:bottom w:val="none" w:sz="0" w:space="0" w:color="auto"/>
            <w:right w:val="none" w:sz="0" w:space="0" w:color="auto"/>
          </w:divBdr>
        </w:div>
        <w:div w:id="1981421615">
          <w:marLeft w:val="1627"/>
          <w:marRight w:val="0"/>
          <w:marTop w:val="0"/>
          <w:marBottom w:val="0"/>
          <w:divBdr>
            <w:top w:val="none" w:sz="0" w:space="0" w:color="auto"/>
            <w:left w:val="none" w:sz="0" w:space="0" w:color="auto"/>
            <w:bottom w:val="none" w:sz="0" w:space="0" w:color="auto"/>
            <w:right w:val="none" w:sz="0" w:space="0" w:color="auto"/>
          </w:divBdr>
        </w:div>
        <w:div w:id="2026322240">
          <w:marLeft w:val="662"/>
          <w:marRight w:val="0"/>
          <w:marTop w:val="0"/>
          <w:marBottom w:val="0"/>
          <w:divBdr>
            <w:top w:val="none" w:sz="0" w:space="0" w:color="auto"/>
            <w:left w:val="none" w:sz="0" w:space="0" w:color="auto"/>
            <w:bottom w:val="none" w:sz="0" w:space="0" w:color="auto"/>
            <w:right w:val="none" w:sz="0" w:space="0" w:color="auto"/>
          </w:divBdr>
        </w:div>
      </w:divsChild>
    </w:div>
    <w:div w:id="1177118862">
      <w:bodyDiv w:val="1"/>
      <w:marLeft w:val="0"/>
      <w:marRight w:val="0"/>
      <w:marTop w:val="0"/>
      <w:marBottom w:val="0"/>
      <w:divBdr>
        <w:top w:val="none" w:sz="0" w:space="0" w:color="auto"/>
        <w:left w:val="none" w:sz="0" w:space="0" w:color="auto"/>
        <w:bottom w:val="none" w:sz="0" w:space="0" w:color="auto"/>
        <w:right w:val="none" w:sz="0" w:space="0" w:color="auto"/>
      </w:divBdr>
    </w:div>
    <w:div w:id="1451431912">
      <w:bodyDiv w:val="1"/>
      <w:marLeft w:val="0"/>
      <w:marRight w:val="0"/>
      <w:marTop w:val="0"/>
      <w:marBottom w:val="0"/>
      <w:divBdr>
        <w:top w:val="none" w:sz="0" w:space="0" w:color="auto"/>
        <w:left w:val="none" w:sz="0" w:space="0" w:color="auto"/>
        <w:bottom w:val="none" w:sz="0" w:space="0" w:color="auto"/>
        <w:right w:val="none" w:sz="0" w:space="0" w:color="auto"/>
      </w:divBdr>
    </w:div>
    <w:div w:id="1472019531">
      <w:bodyDiv w:val="1"/>
      <w:marLeft w:val="0"/>
      <w:marRight w:val="0"/>
      <w:marTop w:val="0"/>
      <w:marBottom w:val="0"/>
      <w:divBdr>
        <w:top w:val="none" w:sz="0" w:space="0" w:color="auto"/>
        <w:left w:val="none" w:sz="0" w:space="0" w:color="auto"/>
        <w:bottom w:val="none" w:sz="0" w:space="0" w:color="auto"/>
        <w:right w:val="none" w:sz="0" w:space="0" w:color="auto"/>
      </w:divBdr>
    </w:div>
    <w:div w:id="1479107488">
      <w:bodyDiv w:val="1"/>
      <w:marLeft w:val="0"/>
      <w:marRight w:val="0"/>
      <w:marTop w:val="0"/>
      <w:marBottom w:val="0"/>
      <w:divBdr>
        <w:top w:val="none" w:sz="0" w:space="0" w:color="auto"/>
        <w:left w:val="none" w:sz="0" w:space="0" w:color="auto"/>
        <w:bottom w:val="none" w:sz="0" w:space="0" w:color="auto"/>
        <w:right w:val="none" w:sz="0" w:space="0" w:color="auto"/>
      </w:divBdr>
    </w:div>
    <w:div w:id="1492216391">
      <w:bodyDiv w:val="1"/>
      <w:marLeft w:val="0"/>
      <w:marRight w:val="0"/>
      <w:marTop w:val="0"/>
      <w:marBottom w:val="0"/>
      <w:divBdr>
        <w:top w:val="none" w:sz="0" w:space="0" w:color="auto"/>
        <w:left w:val="none" w:sz="0" w:space="0" w:color="auto"/>
        <w:bottom w:val="none" w:sz="0" w:space="0" w:color="auto"/>
        <w:right w:val="none" w:sz="0" w:space="0" w:color="auto"/>
      </w:divBdr>
    </w:div>
    <w:div w:id="1559127613">
      <w:bodyDiv w:val="1"/>
      <w:marLeft w:val="0"/>
      <w:marRight w:val="0"/>
      <w:marTop w:val="0"/>
      <w:marBottom w:val="0"/>
      <w:divBdr>
        <w:top w:val="none" w:sz="0" w:space="0" w:color="auto"/>
        <w:left w:val="none" w:sz="0" w:space="0" w:color="auto"/>
        <w:bottom w:val="none" w:sz="0" w:space="0" w:color="auto"/>
        <w:right w:val="none" w:sz="0" w:space="0" w:color="auto"/>
      </w:divBdr>
    </w:div>
    <w:div w:id="1616018761">
      <w:bodyDiv w:val="1"/>
      <w:marLeft w:val="0"/>
      <w:marRight w:val="0"/>
      <w:marTop w:val="0"/>
      <w:marBottom w:val="0"/>
      <w:divBdr>
        <w:top w:val="none" w:sz="0" w:space="0" w:color="auto"/>
        <w:left w:val="none" w:sz="0" w:space="0" w:color="auto"/>
        <w:bottom w:val="none" w:sz="0" w:space="0" w:color="auto"/>
        <w:right w:val="none" w:sz="0" w:space="0" w:color="auto"/>
      </w:divBdr>
    </w:div>
    <w:div w:id="1628049213">
      <w:bodyDiv w:val="1"/>
      <w:marLeft w:val="0"/>
      <w:marRight w:val="0"/>
      <w:marTop w:val="0"/>
      <w:marBottom w:val="0"/>
      <w:divBdr>
        <w:top w:val="none" w:sz="0" w:space="0" w:color="auto"/>
        <w:left w:val="none" w:sz="0" w:space="0" w:color="auto"/>
        <w:bottom w:val="none" w:sz="0" w:space="0" w:color="auto"/>
        <w:right w:val="none" w:sz="0" w:space="0" w:color="auto"/>
      </w:divBdr>
    </w:div>
    <w:div w:id="1655143435">
      <w:bodyDiv w:val="1"/>
      <w:marLeft w:val="0"/>
      <w:marRight w:val="0"/>
      <w:marTop w:val="0"/>
      <w:marBottom w:val="0"/>
      <w:divBdr>
        <w:top w:val="none" w:sz="0" w:space="0" w:color="auto"/>
        <w:left w:val="none" w:sz="0" w:space="0" w:color="auto"/>
        <w:bottom w:val="none" w:sz="0" w:space="0" w:color="auto"/>
        <w:right w:val="none" w:sz="0" w:space="0" w:color="auto"/>
      </w:divBdr>
      <w:divsChild>
        <w:div w:id="1886941661">
          <w:marLeft w:val="662"/>
          <w:marRight w:val="0"/>
          <w:marTop w:val="0"/>
          <w:marBottom w:val="0"/>
          <w:divBdr>
            <w:top w:val="none" w:sz="0" w:space="0" w:color="auto"/>
            <w:left w:val="none" w:sz="0" w:space="0" w:color="auto"/>
            <w:bottom w:val="none" w:sz="0" w:space="0" w:color="auto"/>
            <w:right w:val="none" w:sz="0" w:space="0" w:color="auto"/>
          </w:divBdr>
        </w:div>
      </w:divsChild>
    </w:div>
    <w:div w:id="1673678053">
      <w:bodyDiv w:val="1"/>
      <w:marLeft w:val="0"/>
      <w:marRight w:val="0"/>
      <w:marTop w:val="0"/>
      <w:marBottom w:val="0"/>
      <w:divBdr>
        <w:top w:val="none" w:sz="0" w:space="0" w:color="auto"/>
        <w:left w:val="none" w:sz="0" w:space="0" w:color="auto"/>
        <w:bottom w:val="none" w:sz="0" w:space="0" w:color="auto"/>
        <w:right w:val="none" w:sz="0" w:space="0" w:color="auto"/>
      </w:divBdr>
    </w:div>
    <w:div w:id="1696730779">
      <w:bodyDiv w:val="1"/>
      <w:marLeft w:val="0"/>
      <w:marRight w:val="0"/>
      <w:marTop w:val="0"/>
      <w:marBottom w:val="0"/>
      <w:divBdr>
        <w:top w:val="none" w:sz="0" w:space="0" w:color="auto"/>
        <w:left w:val="none" w:sz="0" w:space="0" w:color="auto"/>
        <w:bottom w:val="none" w:sz="0" w:space="0" w:color="auto"/>
        <w:right w:val="none" w:sz="0" w:space="0" w:color="auto"/>
      </w:divBdr>
      <w:divsChild>
        <w:div w:id="1205826938">
          <w:marLeft w:val="1627"/>
          <w:marRight w:val="0"/>
          <w:marTop w:val="0"/>
          <w:marBottom w:val="0"/>
          <w:divBdr>
            <w:top w:val="none" w:sz="0" w:space="0" w:color="auto"/>
            <w:left w:val="none" w:sz="0" w:space="0" w:color="auto"/>
            <w:bottom w:val="none" w:sz="0" w:space="0" w:color="auto"/>
            <w:right w:val="none" w:sz="0" w:space="0" w:color="auto"/>
          </w:divBdr>
        </w:div>
        <w:div w:id="1814368704">
          <w:marLeft w:val="1627"/>
          <w:marRight w:val="0"/>
          <w:marTop w:val="0"/>
          <w:marBottom w:val="0"/>
          <w:divBdr>
            <w:top w:val="none" w:sz="0" w:space="0" w:color="auto"/>
            <w:left w:val="none" w:sz="0" w:space="0" w:color="auto"/>
            <w:bottom w:val="none" w:sz="0" w:space="0" w:color="auto"/>
            <w:right w:val="none" w:sz="0" w:space="0" w:color="auto"/>
          </w:divBdr>
        </w:div>
        <w:div w:id="1838112260">
          <w:marLeft w:val="662"/>
          <w:marRight w:val="0"/>
          <w:marTop w:val="0"/>
          <w:marBottom w:val="0"/>
          <w:divBdr>
            <w:top w:val="none" w:sz="0" w:space="0" w:color="auto"/>
            <w:left w:val="none" w:sz="0" w:space="0" w:color="auto"/>
            <w:bottom w:val="none" w:sz="0" w:space="0" w:color="auto"/>
            <w:right w:val="none" w:sz="0" w:space="0" w:color="auto"/>
          </w:divBdr>
        </w:div>
        <w:div w:id="2137483101">
          <w:marLeft w:val="662"/>
          <w:marRight w:val="0"/>
          <w:marTop w:val="0"/>
          <w:marBottom w:val="0"/>
          <w:divBdr>
            <w:top w:val="none" w:sz="0" w:space="0" w:color="auto"/>
            <w:left w:val="none" w:sz="0" w:space="0" w:color="auto"/>
            <w:bottom w:val="none" w:sz="0" w:space="0" w:color="auto"/>
            <w:right w:val="none" w:sz="0" w:space="0" w:color="auto"/>
          </w:divBdr>
        </w:div>
      </w:divsChild>
    </w:div>
    <w:div w:id="1769429427">
      <w:bodyDiv w:val="1"/>
      <w:marLeft w:val="0"/>
      <w:marRight w:val="0"/>
      <w:marTop w:val="0"/>
      <w:marBottom w:val="0"/>
      <w:divBdr>
        <w:top w:val="none" w:sz="0" w:space="0" w:color="auto"/>
        <w:left w:val="none" w:sz="0" w:space="0" w:color="auto"/>
        <w:bottom w:val="none" w:sz="0" w:space="0" w:color="auto"/>
        <w:right w:val="none" w:sz="0" w:space="0" w:color="auto"/>
      </w:divBdr>
    </w:div>
    <w:div w:id="1774591319">
      <w:bodyDiv w:val="1"/>
      <w:marLeft w:val="0"/>
      <w:marRight w:val="0"/>
      <w:marTop w:val="0"/>
      <w:marBottom w:val="0"/>
      <w:divBdr>
        <w:top w:val="none" w:sz="0" w:space="0" w:color="auto"/>
        <w:left w:val="none" w:sz="0" w:space="0" w:color="auto"/>
        <w:bottom w:val="none" w:sz="0" w:space="0" w:color="auto"/>
        <w:right w:val="none" w:sz="0" w:space="0" w:color="auto"/>
      </w:divBdr>
    </w:div>
    <w:div w:id="1811167013">
      <w:bodyDiv w:val="1"/>
      <w:marLeft w:val="0"/>
      <w:marRight w:val="0"/>
      <w:marTop w:val="0"/>
      <w:marBottom w:val="0"/>
      <w:divBdr>
        <w:top w:val="none" w:sz="0" w:space="0" w:color="auto"/>
        <w:left w:val="none" w:sz="0" w:space="0" w:color="auto"/>
        <w:bottom w:val="none" w:sz="0" w:space="0" w:color="auto"/>
        <w:right w:val="none" w:sz="0" w:space="0" w:color="auto"/>
      </w:divBdr>
      <w:divsChild>
        <w:div w:id="901140950">
          <w:marLeft w:val="720"/>
          <w:marRight w:val="0"/>
          <w:marTop w:val="0"/>
          <w:marBottom w:val="0"/>
          <w:divBdr>
            <w:top w:val="none" w:sz="0" w:space="0" w:color="auto"/>
            <w:left w:val="none" w:sz="0" w:space="0" w:color="auto"/>
            <w:bottom w:val="none" w:sz="0" w:space="0" w:color="auto"/>
            <w:right w:val="none" w:sz="0" w:space="0" w:color="auto"/>
          </w:divBdr>
        </w:div>
        <w:div w:id="935092120">
          <w:marLeft w:val="720"/>
          <w:marRight w:val="0"/>
          <w:marTop w:val="0"/>
          <w:marBottom w:val="0"/>
          <w:divBdr>
            <w:top w:val="none" w:sz="0" w:space="0" w:color="auto"/>
            <w:left w:val="none" w:sz="0" w:space="0" w:color="auto"/>
            <w:bottom w:val="none" w:sz="0" w:space="0" w:color="auto"/>
            <w:right w:val="none" w:sz="0" w:space="0" w:color="auto"/>
          </w:divBdr>
        </w:div>
        <w:div w:id="1061903011">
          <w:marLeft w:val="720"/>
          <w:marRight w:val="0"/>
          <w:marTop w:val="0"/>
          <w:marBottom w:val="0"/>
          <w:divBdr>
            <w:top w:val="none" w:sz="0" w:space="0" w:color="auto"/>
            <w:left w:val="none" w:sz="0" w:space="0" w:color="auto"/>
            <w:bottom w:val="none" w:sz="0" w:space="0" w:color="auto"/>
            <w:right w:val="none" w:sz="0" w:space="0" w:color="auto"/>
          </w:divBdr>
        </w:div>
        <w:div w:id="1359351925">
          <w:marLeft w:val="720"/>
          <w:marRight w:val="0"/>
          <w:marTop w:val="0"/>
          <w:marBottom w:val="0"/>
          <w:divBdr>
            <w:top w:val="none" w:sz="0" w:space="0" w:color="auto"/>
            <w:left w:val="none" w:sz="0" w:space="0" w:color="auto"/>
            <w:bottom w:val="none" w:sz="0" w:space="0" w:color="auto"/>
            <w:right w:val="none" w:sz="0" w:space="0" w:color="auto"/>
          </w:divBdr>
        </w:div>
      </w:divsChild>
    </w:div>
    <w:div w:id="1854149593">
      <w:bodyDiv w:val="1"/>
      <w:marLeft w:val="0"/>
      <w:marRight w:val="0"/>
      <w:marTop w:val="0"/>
      <w:marBottom w:val="0"/>
      <w:divBdr>
        <w:top w:val="none" w:sz="0" w:space="0" w:color="auto"/>
        <w:left w:val="none" w:sz="0" w:space="0" w:color="auto"/>
        <w:bottom w:val="none" w:sz="0" w:space="0" w:color="auto"/>
        <w:right w:val="none" w:sz="0" w:space="0" w:color="auto"/>
      </w:divBdr>
      <w:divsChild>
        <w:div w:id="2120829299">
          <w:marLeft w:val="662"/>
          <w:marRight w:val="0"/>
          <w:marTop w:val="0"/>
          <w:marBottom w:val="0"/>
          <w:divBdr>
            <w:top w:val="none" w:sz="0" w:space="0" w:color="auto"/>
            <w:left w:val="none" w:sz="0" w:space="0" w:color="auto"/>
            <w:bottom w:val="none" w:sz="0" w:space="0" w:color="auto"/>
            <w:right w:val="none" w:sz="0" w:space="0" w:color="auto"/>
          </w:divBdr>
        </w:div>
      </w:divsChild>
    </w:div>
    <w:div w:id="1982155736">
      <w:bodyDiv w:val="1"/>
      <w:marLeft w:val="0"/>
      <w:marRight w:val="0"/>
      <w:marTop w:val="0"/>
      <w:marBottom w:val="0"/>
      <w:divBdr>
        <w:top w:val="none" w:sz="0" w:space="0" w:color="auto"/>
        <w:left w:val="none" w:sz="0" w:space="0" w:color="auto"/>
        <w:bottom w:val="none" w:sz="0" w:space="0" w:color="auto"/>
        <w:right w:val="none" w:sz="0" w:space="0" w:color="auto"/>
      </w:divBdr>
      <w:divsChild>
        <w:div w:id="118497032">
          <w:marLeft w:val="720"/>
          <w:marRight w:val="0"/>
          <w:marTop w:val="0"/>
          <w:marBottom w:val="0"/>
          <w:divBdr>
            <w:top w:val="none" w:sz="0" w:space="0" w:color="auto"/>
            <w:left w:val="none" w:sz="0" w:space="0" w:color="auto"/>
            <w:bottom w:val="none" w:sz="0" w:space="0" w:color="auto"/>
            <w:right w:val="none" w:sz="0" w:space="0" w:color="auto"/>
          </w:divBdr>
        </w:div>
        <w:div w:id="1289123987">
          <w:marLeft w:val="720"/>
          <w:marRight w:val="0"/>
          <w:marTop w:val="0"/>
          <w:marBottom w:val="0"/>
          <w:divBdr>
            <w:top w:val="none" w:sz="0" w:space="0" w:color="auto"/>
            <w:left w:val="none" w:sz="0" w:space="0" w:color="auto"/>
            <w:bottom w:val="none" w:sz="0" w:space="0" w:color="auto"/>
            <w:right w:val="none" w:sz="0" w:space="0" w:color="auto"/>
          </w:divBdr>
        </w:div>
        <w:div w:id="1876119044">
          <w:marLeft w:val="720"/>
          <w:marRight w:val="0"/>
          <w:marTop w:val="0"/>
          <w:marBottom w:val="0"/>
          <w:divBdr>
            <w:top w:val="none" w:sz="0" w:space="0" w:color="auto"/>
            <w:left w:val="none" w:sz="0" w:space="0" w:color="auto"/>
            <w:bottom w:val="none" w:sz="0" w:space="0" w:color="auto"/>
            <w:right w:val="none" w:sz="0" w:space="0" w:color="auto"/>
          </w:divBdr>
        </w:div>
      </w:divsChild>
    </w:div>
    <w:div w:id="1986813429">
      <w:bodyDiv w:val="1"/>
      <w:marLeft w:val="0"/>
      <w:marRight w:val="0"/>
      <w:marTop w:val="0"/>
      <w:marBottom w:val="0"/>
      <w:divBdr>
        <w:top w:val="none" w:sz="0" w:space="0" w:color="auto"/>
        <w:left w:val="none" w:sz="0" w:space="0" w:color="auto"/>
        <w:bottom w:val="none" w:sz="0" w:space="0" w:color="auto"/>
        <w:right w:val="none" w:sz="0" w:space="0" w:color="auto"/>
      </w:divBdr>
    </w:div>
    <w:div w:id="2037922164">
      <w:bodyDiv w:val="1"/>
      <w:marLeft w:val="0"/>
      <w:marRight w:val="0"/>
      <w:marTop w:val="0"/>
      <w:marBottom w:val="0"/>
      <w:divBdr>
        <w:top w:val="none" w:sz="0" w:space="0" w:color="auto"/>
        <w:left w:val="none" w:sz="0" w:space="0" w:color="auto"/>
        <w:bottom w:val="none" w:sz="0" w:space="0" w:color="auto"/>
        <w:right w:val="none" w:sz="0" w:space="0" w:color="auto"/>
      </w:divBdr>
    </w:div>
    <w:div w:id="2039164480">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sChild>
        <w:div w:id="1075393543">
          <w:marLeft w:val="619"/>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86.png"/><Relationship Id="rId671" Type="http://schemas.openxmlformats.org/officeDocument/2006/relationships/image" Target="media/image658.png"/><Relationship Id="rId21" Type="http://schemas.openxmlformats.org/officeDocument/2006/relationships/image" Target="media/image10.jpeg"/><Relationship Id="rId63" Type="http://schemas.openxmlformats.org/officeDocument/2006/relationships/image" Target="media/image51.png"/><Relationship Id="rId159" Type="http://schemas.openxmlformats.org/officeDocument/2006/relationships/image" Target="media/image147.png"/><Relationship Id="rId324" Type="http://schemas.openxmlformats.org/officeDocument/2006/relationships/image" Target="media/image311.png"/><Relationship Id="rId366" Type="http://schemas.openxmlformats.org/officeDocument/2006/relationships/image" Target="media/image353.png"/><Relationship Id="rId531" Type="http://schemas.openxmlformats.org/officeDocument/2006/relationships/image" Target="media/image518.png"/><Relationship Id="rId573" Type="http://schemas.openxmlformats.org/officeDocument/2006/relationships/image" Target="media/image560.png"/><Relationship Id="rId629" Type="http://schemas.openxmlformats.org/officeDocument/2006/relationships/image" Target="media/image616.png"/><Relationship Id="rId170" Type="http://schemas.openxmlformats.org/officeDocument/2006/relationships/image" Target="media/image158.png"/><Relationship Id="rId226" Type="http://schemas.openxmlformats.org/officeDocument/2006/relationships/image" Target="media/image214.png"/><Relationship Id="rId433" Type="http://schemas.openxmlformats.org/officeDocument/2006/relationships/image" Target="media/image420.png"/><Relationship Id="rId268" Type="http://schemas.openxmlformats.org/officeDocument/2006/relationships/image" Target="media/image256.png"/><Relationship Id="rId475" Type="http://schemas.openxmlformats.org/officeDocument/2006/relationships/image" Target="media/image462.png"/><Relationship Id="rId640" Type="http://schemas.openxmlformats.org/officeDocument/2006/relationships/image" Target="media/image627.png"/><Relationship Id="rId32" Type="http://schemas.openxmlformats.org/officeDocument/2006/relationships/image" Target="media/image21.png"/><Relationship Id="rId74" Type="http://schemas.openxmlformats.org/officeDocument/2006/relationships/image" Target="media/image62.png"/><Relationship Id="rId128" Type="http://schemas.openxmlformats.org/officeDocument/2006/relationships/image" Target="media/image116.png"/><Relationship Id="rId335" Type="http://schemas.openxmlformats.org/officeDocument/2006/relationships/image" Target="media/image322.png"/><Relationship Id="rId377" Type="http://schemas.openxmlformats.org/officeDocument/2006/relationships/image" Target="media/image364.png"/><Relationship Id="rId500" Type="http://schemas.openxmlformats.org/officeDocument/2006/relationships/image" Target="media/image487.png"/><Relationship Id="rId542" Type="http://schemas.openxmlformats.org/officeDocument/2006/relationships/image" Target="media/image529.png"/><Relationship Id="rId584" Type="http://schemas.openxmlformats.org/officeDocument/2006/relationships/image" Target="media/image571.jpeg"/><Relationship Id="rId5" Type="http://schemas.openxmlformats.org/officeDocument/2006/relationships/settings" Target="settings.xml"/><Relationship Id="rId181" Type="http://schemas.openxmlformats.org/officeDocument/2006/relationships/image" Target="media/image169.png"/><Relationship Id="rId237" Type="http://schemas.openxmlformats.org/officeDocument/2006/relationships/image" Target="media/image225.png"/><Relationship Id="rId402" Type="http://schemas.openxmlformats.org/officeDocument/2006/relationships/image" Target="media/image389.png"/><Relationship Id="rId279" Type="http://schemas.openxmlformats.org/officeDocument/2006/relationships/image" Target="media/image267.png"/><Relationship Id="rId444" Type="http://schemas.openxmlformats.org/officeDocument/2006/relationships/image" Target="media/image431.png"/><Relationship Id="rId486" Type="http://schemas.openxmlformats.org/officeDocument/2006/relationships/image" Target="media/image473.png"/><Relationship Id="rId651" Type="http://schemas.openxmlformats.org/officeDocument/2006/relationships/image" Target="media/image638.png"/><Relationship Id="rId43" Type="http://schemas.openxmlformats.org/officeDocument/2006/relationships/image" Target="media/image32.png"/><Relationship Id="rId139" Type="http://schemas.openxmlformats.org/officeDocument/2006/relationships/image" Target="media/image127.png"/><Relationship Id="rId290" Type="http://schemas.openxmlformats.org/officeDocument/2006/relationships/image" Target="media/image277.png"/><Relationship Id="rId304" Type="http://schemas.openxmlformats.org/officeDocument/2006/relationships/image" Target="media/image291.png"/><Relationship Id="rId346" Type="http://schemas.openxmlformats.org/officeDocument/2006/relationships/image" Target="media/image333.png"/><Relationship Id="rId388" Type="http://schemas.openxmlformats.org/officeDocument/2006/relationships/image" Target="media/image375.png"/><Relationship Id="rId511" Type="http://schemas.openxmlformats.org/officeDocument/2006/relationships/image" Target="media/image498.png"/><Relationship Id="rId553" Type="http://schemas.openxmlformats.org/officeDocument/2006/relationships/image" Target="media/image540.png"/><Relationship Id="rId609" Type="http://schemas.openxmlformats.org/officeDocument/2006/relationships/image" Target="media/image596.png"/><Relationship Id="rId85" Type="http://schemas.openxmlformats.org/officeDocument/2006/relationships/image" Target="media/image73.png"/><Relationship Id="rId150" Type="http://schemas.openxmlformats.org/officeDocument/2006/relationships/image" Target="media/image138.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400.png"/><Relationship Id="rId595" Type="http://schemas.openxmlformats.org/officeDocument/2006/relationships/image" Target="media/image582.jpeg"/><Relationship Id="rId248" Type="http://schemas.openxmlformats.org/officeDocument/2006/relationships/image" Target="media/image236.png"/><Relationship Id="rId455" Type="http://schemas.openxmlformats.org/officeDocument/2006/relationships/image" Target="media/image442.png"/><Relationship Id="rId497" Type="http://schemas.openxmlformats.org/officeDocument/2006/relationships/image" Target="media/image484.png"/><Relationship Id="rId620" Type="http://schemas.openxmlformats.org/officeDocument/2006/relationships/image" Target="media/image607.png"/><Relationship Id="rId662" Type="http://schemas.openxmlformats.org/officeDocument/2006/relationships/image" Target="media/image649.png"/><Relationship Id="rId12" Type="http://schemas.openxmlformats.org/officeDocument/2006/relationships/image" Target="media/image1.jpeg"/><Relationship Id="rId108" Type="http://schemas.openxmlformats.org/officeDocument/2006/relationships/image" Target="media/image96.png"/><Relationship Id="rId315" Type="http://schemas.openxmlformats.org/officeDocument/2006/relationships/image" Target="media/image302.png"/><Relationship Id="rId357" Type="http://schemas.openxmlformats.org/officeDocument/2006/relationships/image" Target="media/image344.png"/><Relationship Id="rId522" Type="http://schemas.openxmlformats.org/officeDocument/2006/relationships/image" Target="media/image509.png"/><Relationship Id="rId54" Type="http://schemas.openxmlformats.org/officeDocument/2006/relationships/image" Target="media/image43.png"/><Relationship Id="rId96" Type="http://schemas.openxmlformats.org/officeDocument/2006/relationships/image" Target="media/image84.png"/><Relationship Id="rId161" Type="http://schemas.openxmlformats.org/officeDocument/2006/relationships/image" Target="media/image149.png"/><Relationship Id="rId217" Type="http://schemas.openxmlformats.org/officeDocument/2006/relationships/image" Target="media/image205.png"/><Relationship Id="rId399" Type="http://schemas.openxmlformats.org/officeDocument/2006/relationships/image" Target="media/image386.png"/><Relationship Id="rId564" Type="http://schemas.openxmlformats.org/officeDocument/2006/relationships/image" Target="media/image551.png"/><Relationship Id="rId259" Type="http://schemas.openxmlformats.org/officeDocument/2006/relationships/image" Target="media/image247.png"/><Relationship Id="rId424" Type="http://schemas.openxmlformats.org/officeDocument/2006/relationships/image" Target="media/image411.png"/><Relationship Id="rId466" Type="http://schemas.openxmlformats.org/officeDocument/2006/relationships/image" Target="media/image453.png"/><Relationship Id="rId631" Type="http://schemas.openxmlformats.org/officeDocument/2006/relationships/image" Target="media/image618.png"/><Relationship Id="rId673" Type="http://schemas.openxmlformats.org/officeDocument/2006/relationships/footer" Target="footer1.xml"/><Relationship Id="rId23" Type="http://schemas.openxmlformats.org/officeDocument/2006/relationships/image" Target="media/image12.png"/><Relationship Id="rId119" Type="http://schemas.openxmlformats.org/officeDocument/2006/relationships/image" Target="media/image107.png"/><Relationship Id="rId270" Type="http://schemas.openxmlformats.org/officeDocument/2006/relationships/image" Target="media/image258.png"/><Relationship Id="rId326" Type="http://schemas.openxmlformats.org/officeDocument/2006/relationships/image" Target="media/image313.png"/><Relationship Id="rId533" Type="http://schemas.openxmlformats.org/officeDocument/2006/relationships/image" Target="media/image520.png"/><Relationship Id="rId65" Type="http://schemas.openxmlformats.org/officeDocument/2006/relationships/image" Target="media/image53.png"/><Relationship Id="rId130" Type="http://schemas.openxmlformats.org/officeDocument/2006/relationships/image" Target="media/image118.png"/><Relationship Id="rId368" Type="http://schemas.openxmlformats.org/officeDocument/2006/relationships/image" Target="media/image355.png"/><Relationship Id="rId575" Type="http://schemas.openxmlformats.org/officeDocument/2006/relationships/image" Target="media/image562.jpeg"/><Relationship Id="rId172" Type="http://schemas.openxmlformats.org/officeDocument/2006/relationships/image" Target="media/image160.png"/><Relationship Id="rId228" Type="http://schemas.openxmlformats.org/officeDocument/2006/relationships/image" Target="media/image216.png"/><Relationship Id="rId435" Type="http://schemas.openxmlformats.org/officeDocument/2006/relationships/image" Target="media/image422.png"/><Relationship Id="rId477" Type="http://schemas.openxmlformats.org/officeDocument/2006/relationships/image" Target="media/image464.png"/><Relationship Id="rId600" Type="http://schemas.openxmlformats.org/officeDocument/2006/relationships/image" Target="media/image587.png"/><Relationship Id="rId642" Type="http://schemas.openxmlformats.org/officeDocument/2006/relationships/image" Target="media/image629.png"/><Relationship Id="rId281" Type="http://schemas.openxmlformats.org/officeDocument/2006/relationships/image" Target="media/image268.png"/><Relationship Id="rId337" Type="http://schemas.openxmlformats.org/officeDocument/2006/relationships/image" Target="media/image324.png"/><Relationship Id="rId502" Type="http://schemas.openxmlformats.org/officeDocument/2006/relationships/image" Target="media/image489.png"/><Relationship Id="rId34" Type="http://schemas.openxmlformats.org/officeDocument/2006/relationships/image" Target="media/image23.png"/><Relationship Id="rId76" Type="http://schemas.openxmlformats.org/officeDocument/2006/relationships/image" Target="media/image64.png"/><Relationship Id="rId141" Type="http://schemas.openxmlformats.org/officeDocument/2006/relationships/image" Target="media/image129.jpeg"/><Relationship Id="rId379" Type="http://schemas.openxmlformats.org/officeDocument/2006/relationships/image" Target="media/image366.png"/><Relationship Id="rId544" Type="http://schemas.openxmlformats.org/officeDocument/2006/relationships/image" Target="media/image531.png"/><Relationship Id="rId586" Type="http://schemas.openxmlformats.org/officeDocument/2006/relationships/image" Target="media/image573.jpeg"/><Relationship Id="rId7" Type="http://schemas.openxmlformats.org/officeDocument/2006/relationships/footnotes" Target="footnotes.xml"/><Relationship Id="rId183" Type="http://schemas.openxmlformats.org/officeDocument/2006/relationships/image" Target="media/image171.png"/><Relationship Id="rId239" Type="http://schemas.openxmlformats.org/officeDocument/2006/relationships/image" Target="media/image227.png"/><Relationship Id="rId390" Type="http://schemas.openxmlformats.org/officeDocument/2006/relationships/image" Target="media/image377.png"/><Relationship Id="rId404" Type="http://schemas.openxmlformats.org/officeDocument/2006/relationships/image" Target="media/image391.png"/><Relationship Id="rId446" Type="http://schemas.openxmlformats.org/officeDocument/2006/relationships/image" Target="media/image433.png"/><Relationship Id="rId611" Type="http://schemas.openxmlformats.org/officeDocument/2006/relationships/image" Target="media/image598.png"/><Relationship Id="rId653" Type="http://schemas.openxmlformats.org/officeDocument/2006/relationships/image" Target="media/image640.png"/><Relationship Id="rId250" Type="http://schemas.openxmlformats.org/officeDocument/2006/relationships/image" Target="media/image238.png"/><Relationship Id="rId292" Type="http://schemas.openxmlformats.org/officeDocument/2006/relationships/image" Target="media/image279.png"/><Relationship Id="rId306" Type="http://schemas.openxmlformats.org/officeDocument/2006/relationships/image" Target="media/image293.png"/><Relationship Id="rId488" Type="http://schemas.openxmlformats.org/officeDocument/2006/relationships/image" Target="media/image475.png"/><Relationship Id="rId45" Type="http://schemas.openxmlformats.org/officeDocument/2006/relationships/image" Target="media/image34.png"/><Relationship Id="rId87" Type="http://schemas.openxmlformats.org/officeDocument/2006/relationships/image" Target="media/image75.png"/><Relationship Id="rId110" Type="http://schemas.openxmlformats.org/officeDocument/2006/relationships/image" Target="media/image98.png"/><Relationship Id="rId348" Type="http://schemas.openxmlformats.org/officeDocument/2006/relationships/image" Target="media/image335.png"/><Relationship Id="rId513" Type="http://schemas.openxmlformats.org/officeDocument/2006/relationships/image" Target="media/image500.png"/><Relationship Id="rId555" Type="http://schemas.openxmlformats.org/officeDocument/2006/relationships/image" Target="media/image542.png"/><Relationship Id="rId597" Type="http://schemas.openxmlformats.org/officeDocument/2006/relationships/image" Target="media/image584.png"/><Relationship Id="rId152" Type="http://schemas.openxmlformats.org/officeDocument/2006/relationships/image" Target="media/image140.png"/><Relationship Id="rId194" Type="http://schemas.openxmlformats.org/officeDocument/2006/relationships/image" Target="media/image182.png"/><Relationship Id="rId208" Type="http://schemas.openxmlformats.org/officeDocument/2006/relationships/image" Target="media/image196.png"/><Relationship Id="rId415" Type="http://schemas.openxmlformats.org/officeDocument/2006/relationships/image" Target="media/image402.png"/><Relationship Id="rId457" Type="http://schemas.openxmlformats.org/officeDocument/2006/relationships/image" Target="media/image444.png"/><Relationship Id="rId622" Type="http://schemas.openxmlformats.org/officeDocument/2006/relationships/image" Target="media/image609.png"/><Relationship Id="rId261" Type="http://schemas.openxmlformats.org/officeDocument/2006/relationships/image" Target="media/image249.png"/><Relationship Id="rId499" Type="http://schemas.openxmlformats.org/officeDocument/2006/relationships/image" Target="media/image486.png"/><Relationship Id="rId664" Type="http://schemas.openxmlformats.org/officeDocument/2006/relationships/image" Target="media/image651.png"/><Relationship Id="rId14" Type="http://schemas.openxmlformats.org/officeDocument/2006/relationships/image" Target="media/image3.png"/><Relationship Id="rId56" Type="http://schemas.openxmlformats.org/officeDocument/2006/relationships/image" Target="media/image45.png"/><Relationship Id="rId317" Type="http://schemas.openxmlformats.org/officeDocument/2006/relationships/image" Target="media/image304.png"/><Relationship Id="rId359" Type="http://schemas.openxmlformats.org/officeDocument/2006/relationships/image" Target="media/image346.png"/><Relationship Id="rId524" Type="http://schemas.openxmlformats.org/officeDocument/2006/relationships/image" Target="media/image511.png"/><Relationship Id="rId566" Type="http://schemas.openxmlformats.org/officeDocument/2006/relationships/image" Target="media/image553.png"/><Relationship Id="rId98" Type="http://schemas.openxmlformats.org/officeDocument/2006/relationships/image" Target="media/image86.png"/><Relationship Id="rId121" Type="http://schemas.openxmlformats.org/officeDocument/2006/relationships/image" Target="media/image109.png"/><Relationship Id="rId163" Type="http://schemas.openxmlformats.org/officeDocument/2006/relationships/image" Target="media/image151.png"/><Relationship Id="rId219" Type="http://schemas.openxmlformats.org/officeDocument/2006/relationships/image" Target="media/image207.png"/><Relationship Id="rId370" Type="http://schemas.openxmlformats.org/officeDocument/2006/relationships/image" Target="media/image357.png"/><Relationship Id="rId426" Type="http://schemas.openxmlformats.org/officeDocument/2006/relationships/image" Target="media/image413.png"/><Relationship Id="rId633" Type="http://schemas.openxmlformats.org/officeDocument/2006/relationships/image" Target="media/image620.png"/><Relationship Id="rId230" Type="http://schemas.openxmlformats.org/officeDocument/2006/relationships/image" Target="media/image218.png"/><Relationship Id="rId468" Type="http://schemas.openxmlformats.org/officeDocument/2006/relationships/image" Target="media/image455.png"/><Relationship Id="rId675" Type="http://schemas.openxmlformats.org/officeDocument/2006/relationships/fontTable" Target="fontTable.xml"/><Relationship Id="rId25" Type="http://schemas.openxmlformats.org/officeDocument/2006/relationships/image" Target="media/image14.png"/><Relationship Id="rId67" Type="http://schemas.openxmlformats.org/officeDocument/2006/relationships/image" Target="media/image55.png"/><Relationship Id="rId272" Type="http://schemas.openxmlformats.org/officeDocument/2006/relationships/image" Target="media/image260.png"/><Relationship Id="rId328" Type="http://schemas.openxmlformats.org/officeDocument/2006/relationships/image" Target="media/image315.png"/><Relationship Id="rId535" Type="http://schemas.openxmlformats.org/officeDocument/2006/relationships/image" Target="media/image522.png"/><Relationship Id="rId577" Type="http://schemas.openxmlformats.org/officeDocument/2006/relationships/image" Target="media/image564.jpeg"/><Relationship Id="rId132" Type="http://schemas.openxmlformats.org/officeDocument/2006/relationships/image" Target="media/image120.png"/><Relationship Id="rId174" Type="http://schemas.openxmlformats.org/officeDocument/2006/relationships/image" Target="media/image162.png"/><Relationship Id="rId381" Type="http://schemas.openxmlformats.org/officeDocument/2006/relationships/image" Target="media/image368.png"/><Relationship Id="rId602" Type="http://schemas.openxmlformats.org/officeDocument/2006/relationships/image" Target="media/image589.png"/><Relationship Id="rId241" Type="http://schemas.openxmlformats.org/officeDocument/2006/relationships/image" Target="media/image229.png"/><Relationship Id="rId437" Type="http://schemas.openxmlformats.org/officeDocument/2006/relationships/image" Target="media/image424.png"/><Relationship Id="rId479" Type="http://schemas.openxmlformats.org/officeDocument/2006/relationships/image" Target="media/image466.png"/><Relationship Id="rId644" Type="http://schemas.openxmlformats.org/officeDocument/2006/relationships/image" Target="media/image631.png"/><Relationship Id="rId36" Type="http://schemas.openxmlformats.org/officeDocument/2006/relationships/image" Target="media/image25.png"/><Relationship Id="rId283" Type="http://schemas.openxmlformats.org/officeDocument/2006/relationships/image" Target="media/image270.png"/><Relationship Id="rId339" Type="http://schemas.openxmlformats.org/officeDocument/2006/relationships/image" Target="media/image326.png"/><Relationship Id="rId490" Type="http://schemas.openxmlformats.org/officeDocument/2006/relationships/image" Target="media/image477.png"/><Relationship Id="rId504" Type="http://schemas.openxmlformats.org/officeDocument/2006/relationships/image" Target="media/image491.png"/><Relationship Id="rId546" Type="http://schemas.openxmlformats.org/officeDocument/2006/relationships/image" Target="media/image533.png"/><Relationship Id="rId78" Type="http://schemas.openxmlformats.org/officeDocument/2006/relationships/image" Target="media/image66.png"/><Relationship Id="rId101" Type="http://schemas.openxmlformats.org/officeDocument/2006/relationships/image" Target="media/image89.png"/><Relationship Id="rId143" Type="http://schemas.openxmlformats.org/officeDocument/2006/relationships/image" Target="media/image131.jpeg"/><Relationship Id="rId185" Type="http://schemas.openxmlformats.org/officeDocument/2006/relationships/image" Target="media/image173.png"/><Relationship Id="rId350" Type="http://schemas.openxmlformats.org/officeDocument/2006/relationships/image" Target="media/image337.png"/><Relationship Id="rId406" Type="http://schemas.openxmlformats.org/officeDocument/2006/relationships/image" Target="media/image393.png"/><Relationship Id="rId588" Type="http://schemas.openxmlformats.org/officeDocument/2006/relationships/image" Target="media/image575.jpeg"/><Relationship Id="rId9" Type="http://schemas.openxmlformats.org/officeDocument/2006/relationships/hyperlink" Target="https://esf-vs.gov.kz:8443/esf-web/login" TargetMode="External"/><Relationship Id="rId210" Type="http://schemas.openxmlformats.org/officeDocument/2006/relationships/image" Target="media/image198.png"/><Relationship Id="rId392" Type="http://schemas.openxmlformats.org/officeDocument/2006/relationships/image" Target="media/image379.png"/><Relationship Id="rId448" Type="http://schemas.openxmlformats.org/officeDocument/2006/relationships/image" Target="media/image435.png"/><Relationship Id="rId613" Type="http://schemas.openxmlformats.org/officeDocument/2006/relationships/image" Target="media/image600.png"/><Relationship Id="rId655" Type="http://schemas.openxmlformats.org/officeDocument/2006/relationships/image" Target="media/image642.png"/><Relationship Id="rId252" Type="http://schemas.openxmlformats.org/officeDocument/2006/relationships/image" Target="media/image240.png"/><Relationship Id="rId294" Type="http://schemas.openxmlformats.org/officeDocument/2006/relationships/image" Target="media/image281.png"/><Relationship Id="rId308" Type="http://schemas.openxmlformats.org/officeDocument/2006/relationships/image" Target="media/image295.png"/><Relationship Id="rId515" Type="http://schemas.openxmlformats.org/officeDocument/2006/relationships/image" Target="media/image502.png"/><Relationship Id="rId47" Type="http://schemas.openxmlformats.org/officeDocument/2006/relationships/image" Target="media/image36.png"/><Relationship Id="rId89" Type="http://schemas.openxmlformats.org/officeDocument/2006/relationships/image" Target="media/image77.png"/><Relationship Id="rId112" Type="http://schemas.openxmlformats.org/officeDocument/2006/relationships/image" Target="media/image100.png"/><Relationship Id="rId154" Type="http://schemas.openxmlformats.org/officeDocument/2006/relationships/image" Target="media/image142.png"/><Relationship Id="rId361" Type="http://schemas.openxmlformats.org/officeDocument/2006/relationships/image" Target="media/image348.png"/><Relationship Id="rId557" Type="http://schemas.openxmlformats.org/officeDocument/2006/relationships/image" Target="media/image544.png"/><Relationship Id="rId599" Type="http://schemas.openxmlformats.org/officeDocument/2006/relationships/image" Target="media/image586.png"/><Relationship Id="rId196" Type="http://schemas.openxmlformats.org/officeDocument/2006/relationships/image" Target="media/image184.png"/><Relationship Id="rId417" Type="http://schemas.openxmlformats.org/officeDocument/2006/relationships/image" Target="media/image404.png"/><Relationship Id="rId459" Type="http://schemas.openxmlformats.org/officeDocument/2006/relationships/image" Target="media/image446.png"/><Relationship Id="rId624" Type="http://schemas.openxmlformats.org/officeDocument/2006/relationships/image" Target="media/image611.png"/><Relationship Id="rId666" Type="http://schemas.openxmlformats.org/officeDocument/2006/relationships/image" Target="media/image653.png"/><Relationship Id="rId16" Type="http://schemas.openxmlformats.org/officeDocument/2006/relationships/image" Target="media/image5.png"/><Relationship Id="rId221" Type="http://schemas.openxmlformats.org/officeDocument/2006/relationships/image" Target="media/image209.png"/><Relationship Id="rId263" Type="http://schemas.openxmlformats.org/officeDocument/2006/relationships/image" Target="media/image251.png"/><Relationship Id="rId319" Type="http://schemas.openxmlformats.org/officeDocument/2006/relationships/image" Target="media/image306.png"/><Relationship Id="rId470" Type="http://schemas.openxmlformats.org/officeDocument/2006/relationships/image" Target="media/image457.png"/><Relationship Id="rId526" Type="http://schemas.openxmlformats.org/officeDocument/2006/relationships/image" Target="media/image513.png"/><Relationship Id="rId58" Type="http://schemas.openxmlformats.org/officeDocument/2006/relationships/image" Target="media/image47.png"/><Relationship Id="rId123" Type="http://schemas.openxmlformats.org/officeDocument/2006/relationships/image" Target="media/image111.png"/><Relationship Id="rId330" Type="http://schemas.openxmlformats.org/officeDocument/2006/relationships/image" Target="media/image317.png"/><Relationship Id="rId568" Type="http://schemas.openxmlformats.org/officeDocument/2006/relationships/image" Target="media/image555.png"/><Relationship Id="rId165" Type="http://schemas.openxmlformats.org/officeDocument/2006/relationships/image" Target="media/image153.png"/><Relationship Id="rId372" Type="http://schemas.openxmlformats.org/officeDocument/2006/relationships/image" Target="media/image359.png"/><Relationship Id="rId428" Type="http://schemas.openxmlformats.org/officeDocument/2006/relationships/image" Target="media/image415.png"/><Relationship Id="rId635" Type="http://schemas.openxmlformats.org/officeDocument/2006/relationships/image" Target="media/image622.png"/><Relationship Id="rId677" Type="http://schemas.openxmlformats.org/officeDocument/2006/relationships/theme" Target="theme/theme1.xml"/><Relationship Id="rId232" Type="http://schemas.openxmlformats.org/officeDocument/2006/relationships/image" Target="media/image220.png"/><Relationship Id="rId274" Type="http://schemas.openxmlformats.org/officeDocument/2006/relationships/image" Target="media/image262.png"/><Relationship Id="rId481" Type="http://schemas.openxmlformats.org/officeDocument/2006/relationships/image" Target="media/image468.png"/><Relationship Id="rId27" Type="http://schemas.openxmlformats.org/officeDocument/2006/relationships/image" Target="media/image16.png"/><Relationship Id="rId69" Type="http://schemas.openxmlformats.org/officeDocument/2006/relationships/image" Target="media/image57.png"/><Relationship Id="rId134" Type="http://schemas.openxmlformats.org/officeDocument/2006/relationships/image" Target="media/image122.png"/><Relationship Id="rId537" Type="http://schemas.openxmlformats.org/officeDocument/2006/relationships/image" Target="media/image524.png"/><Relationship Id="rId579" Type="http://schemas.openxmlformats.org/officeDocument/2006/relationships/image" Target="media/image566.jpeg"/><Relationship Id="rId80" Type="http://schemas.openxmlformats.org/officeDocument/2006/relationships/image" Target="media/image68.png"/><Relationship Id="rId176" Type="http://schemas.openxmlformats.org/officeDocument/2006/relationships/image" Target="media/image164.png"/><Relationship Id="rId341" Type="http://schemas.openxmlformats.org/officeDocument/2006/relationships/image" Target="media/image328.png"/><Relationship Id="rId383" Type="http://schemas.openxmlformats.org/officeDocument/2006/relationships/image" Target="media/image370.png"/><Relationship Id="rId439" Type="http://schemas.openxmlformats.org/officeDocument/2006/relationships/image" Target="media/image426.png"/><Relationship Id="rId590" Type="http://schemas.openxmlformats.org/officeDocument/2006/relationships/image" Target="media/image577.jpeg"/><Relationship Id="rId604" Type="http://schemas.openxmlformats.org/officeDocument/2006/relationships/image" Target="media/image591.png"/><Relationship Id="rId646" Type="http://schemas.openxmlformats.org/officeDocument/2006/relationships/image" Target="media/image633.png"/><Relationship Id="rId201" Type="http://schemas.openxmlformats.org/officeDocument/2006/relationships/image" Target="media/image189.png"/><Relationship Id="rId243" Type="http://schemas.openxmlformats.org/officeDocument/2006/relationships/image" Target="media/image231.png"/><Relationship Id="rId285" Type="http://schemas.openxmlformats.org/officeDocument/2006/relationships/image" Target="media/image272.png"/><Relationship Id="rId450" Type="http://schemas.openxmlformats.org/officeDocument/2006/relationships/image" Target="media/image437.png"/><Relationship Id="rId506" Type="http://schemas.openxmlformats.org/officeDocument/2006/relationships/image" Target="media/image493.png"/><Relationship Id="rId38" Type="http://schemas.openxmlformats.org/officeDocument/2006/relationships/image" Target="media/image27.png"/><Relationship Id="rId103" Type="http://schemas.openxmlformats.org/officeDocument/2006/relationships/image" Target="media/image91.png"/><Relationship Id="rId310" Type="http://schemas.openxmlformats.org/officeDocument/2006/relationships/image" Target="media/image297.png"/><Relationship Id="rId492" Type="http://schemas.openxmlformats.org/officeDocument/2006/relationships/image" Target="media/image479.png"/><Relationship Id="rId548" Type="http://schemas.openxmlformats.org/officeDocument/2006/relationships/image" Target="media/image535.png"/><Relationship Id="rId91" Type="http://schemas.openxmlformats.org/officeDocument/2006/relationships/image" Target="media/image79.png"/><Relationship Id="rId145" Type="http://schemas.openxmlformats.org/officeDocument/2006/relationships/image" Target="media/image133.png"/><Relationship Id="rId187" Type="http://schemas.openxmlformats.org/officeDocument/2006/relationships/image" Target="media/image175.png"/><Relationship Id="rId352" Type="http://schemas.openxmlformats.org/officeDocument/2006/relationships/image" Target="media/image339.png"/><Relationship Id="rId394" Type="http://schemas.openxmlformats.org/officeDocument/2006/relationships/image" Target="media/image381.png"/><Relationship Id="rId408" Type="http://schemas.openxmlformats.org/officeDocument/2006/relationships/image" Target="media/image395.png"/><Relationship Id="rId615" Type="http://schemas.openxmlformats.org/officeDocument/2006/relationships/image" Target="media/image602.png"/><Relationship Id="rId212" Type="http://schemas.openxmlformats.org/officeDocument/2006/relationships/image" Target="media/image200.png"/><Relationship Id="rId254" Type="http://schemas.openxmlformats.org/officeDocument/2006/relationships/image" Target="media/image242.png"/><Relationship Id="rId657" Type="http://schemas.openxmlformats.org/officeDocument/2006/relationships/image" Target="media/image644.png"/><Relationship Id="rId49" Type="http://schemas.openxmlformats.org/officeDocument/2006/relationships/image" Target="media/image38.png"/><Relationship Id="rId114" Type="http://schemas.openxmlformats.org/officeDocument/2006/relationships/image" Target="media/image102.png"/><Relationship Id="rId296" Type="http://schemas.openxmlformats.org/officeDocument/2006/relationships/image" Target="media/image283.png"/><Relationship Id="rId461" Type="http://schemas.openxmlformats.org/officeDocument/2006/relationships/image" Target="media/image448.png"/><Relationship Id="rId517" Type="http://schemas.openxmlformats.org/officeDocument/2006/relationships/image" Target="media/image504.png"/><Relationship Id="rId559" Type="http://schemas.openxmlformats.org/officeDocument/2006/relationships/image" Target="media/image546.png"/><Relationship Id="rId60" Type="http://schemas.openxmlformats.org/officeDocument/2006/relationships/image" Target="media/image49.png"/><Relationship Id="rId156" Type="http://schemas.openxmlformats.org/officeDocument/2006/relationships/image" Target="media/image144.png"/><Relationship Id="rId198" Type="http://schemas.openxmlformats.org/officeDocument/2006/relationships/image" Target="media/image186.png"/><Relationship Id="rId321" Type="http://schemas.openxmlformats.org/officeDocument/2006/relationships/image" Target="media/image308.png"/><Relationship Id="rId363" Type="http://schemas.openxmlformats.org/officeDocument/2006/relationships/image" Target="media/image350.png"/><Relationship Id="rId419" Type="http://schemas.openxmlformats.org/officeDocument/2006/relationships/image" Target="media/image406.png"/><Relationship Id="rId570" Type="http://schemas.openxmlformats.org/officeDocument/2006/relationships/image" Target="media/image557.png"/><Relationship Id="rId626" Type="http://schemas.openxmlformats.org/officeDocument/2006/relationships/image" Target="media/image613.png"/><Relationship Id="rId223" Type="http://schemas.openxmlformats.org/officeDocument/2006/relationships/image" Target="media/image211.png"/><Relationship Id="rId430" Type="http://schemas.openxmlformats.org/officeDocument/2006/relationships/image" Target="media/image417.png"/><Relationship Id="rId668" Type="http://schemas.openxmlformats.org/officeDocument/2006/relationships/image" Target="media/image655.png"/><Relationship Id="rId18" Type="http://schemas.openxmlformats.org/officeDocument/2006/relationships/image" Target="media/image7.png"/><Relationship Id="rId265" Type="http://schemas.openxmlformats.org/officeDocument/2006/relationships/image" Target="media/image253.png"/><Relationship Id="rId472" Type="http://schemas.openxmlformats.org/officeDocument/2006/relationships/image" Target="media/image459.png"/><Relationship Id="rId528" Type="http://schemas.openxmlformats.org/officeDocument/2006/relationships/image" Target="media/image515.png"/><Relationship Id="rId50" Type="http://schemas.openxmlformats.org/officeDocument/2006/relationships/image" Target="media/image39.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311" Type="http://schemas.openxmlformats.org/officeDocument/2006/relationships/image" Target="media/image298.png"/><Relationship Id="rId332" Type="http://schemas.openxmlformats.org/officeDocument/2006/relationships/image" Target="media/image319.png"/><Relationship Id="rId353" Type="http://schemas.openxmlformats.org/officeDocument/2006/relationships/image" Target="media/image340.png"/><Relationship Id="rId374" Type="http://schemas.openxmlformats.org/officeDocument/2006/relationships/image" Target="media/image361.png"/><Relationship Id="rId395" Type="http://schemas.openxmlformats.org/officeDocument/2006/relationships/image" Target="media/image382.png"/><Relationship Id="rId409" Type="http://schemas.openxmlformats.org/officeDocument/2006/relationships/image" Target="media/image396.png"/><Relationship Id="rId560" Type="http://schemas.openxmlformats.org/officeDocument/2006/relationships/image" Target="media/image547.png"/><Relationship Id="rId581" Type="http://schemas.openxmlformats.org/officeDocument/2006/relationships/image" Target="media/image568.jpe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png"/><Relationship Id="rId420" Type="http://schemas.openxmlformats.org/officeDocument/2006/relationships/image" Target="media/image407.png"/><Relationship Id="rId616" Type="http://schemas.openxmlformats.org/officeDocument/2006/relationships/image" Target="media/image603.png"/><Relationship Id="rId637" Type="http://schemas.openxmlformats.org/officeDocument/2006/relationships/image" Target="media/image624.png"/><Relationship Id="rId658" Type="http://schemas.openxmlformats.org/officeDocument/2006/relationships/image" Target="media/image645.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image" Target="media/image284.png"/><Relationship Id="rId441" Type="http://schemas.openxmlformats.org/officeDocument/2006/relationships/image" Target="media/image428.png"/><Relationship Id="rId462" Type="http://schemas.openxmlformats.org/officeDocument/2006/relationships/image" Target="media/image449.png"/><Relationship Id="rId483" Type="http://schemas.openxmlformats.org/officeDocument/2006/relationships/image" Target="media/image470.png"/><Relationship Id="rId518" Type="http://schemas.openxmlformats.org/officeDocument/2006/relationships/image" Target="media/image505.png"/><Relationship Id="rId539" Type="http://schemas.openxmlformats.org/officeDocument/2006/relationships/image" Target="media/image526.png"/><Relationship Id="rId40" Type="http://schemas.openxmlformats.org/officeDocument/2006/relationships/image" Target="media/image29.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301" Type="http://schemas.openxmlformats.org/officeDocument/2006/relationships/image" Target="media/image288.png"/><Relationship Id="rId322" Type="http://schemas.openxmlformats.org/officeDocument/2006/relationships/image" Target="media/image309.png"/><Relationship Id="rId343" Type="http://schemas.openxmlformats.org/officeDocument/2006/relationships/image" Target="media/image330.png"/><Relationship Id="rId364" Type="http://schemas.openxmlformats.org/officeDocument/2006/relationships/image" Target="media/image351.png"/><Relationship Id="rId550" Type="http://schemas.openxmlformats.org/officeDocument/2006/relationships/image" Target="media/image537.png"/><Relationship Id="rId61" Type="http://schemas.openxmlformats.org/officeDocument/2006/relationships/image" Target="media/image50.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image" Target="media/image372.png"/><Relationship Id="rId571" Type="http://schemas.openxmlformats.org/officeDocument/2006/relationships/image" Target="media/image558.png"/><Relationship Id="rId592" Type="http://schemas.openxmlformats.org/officeDocument/2006/relationships/image" Target="media/image579.jpeg"/><Relationship Id="rId606" Type="http://schemas.openxmlformats.org/officeDocument/2006/relationships/image" Target="media/image593.png"/><Relationship Id="rId627" Type="http://schemas.openxmlformats.org/officeDocument/2006/relationships/image" Target="media/image614.png"/><Relationship Id="rId648" Type="http://schemas.openxmlformats.org/officeDocument/2006/relationships/image" Target="media/image635.png"/><Relationship Id="rId669" Type="http://schemas.openxmlformats.org/officeDocument/2006/relationships/image" Target="media/image656.png"/><Relationship Id="rId19" Type="http://schemas.openxmlformats.org/officeDocument/2006/relationships/image" Target="media/image8.jpe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4.png"/><Relationship Id="rId410" Type="http://schemas.openxmlformats.org/officeDocument/2006/relationships/image" Target="media/image397.png"/><Relationship Id="rId431" Type="http://schemas.openxmlformats.org/officeDocument/2006/relationships/image" Target="media/image418.png"/><Relationship Id="rId452" Type="http://schemas.openxmlformats.org/officeDocument/2006/relationships/image" Target="media/image439.png"/><Relationship Id="rId473" Type="http://schemas.openxmlformats.org/officeDocument/2006/relationships/image" Target="media/image460.png"/><Relationship Id="rId494" Type="http://schemas.openxmlformats.org/officeDocument/2006/relationships/image" Target="media/image481.png"/><Relationship Id="rId508" Type="http://schemas.openxmlformats.org/officeDocument/2006/relationships/image" Target="media/image495.png"/><Relationship Id="rId529" Type="http://schemas.openxmlformats.org/officeDocument/2006/relationships/image" Target="media/image516.png"/><Relationship Id="rId30" Type="http://schemas.openxmlformats.org/officeDocument/2006/relationships/image" Target="media/image19.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312" Type="http://schemas.openxmlformats.org/officeDocument/2006/relationships/image" Target="media/image299.png"/><Relationship Id="rId333" Type="http://schemas.openxmlformats.org/officeDocument/2006/relationships/image" Target="media/image320.png"/><Relationship Id="rId354" Type="http://schemas.openxmlformats.org/officeDocument/2006/relationships/image" Target="media/image341.png"/><Relationship Id="rId540" Type="http://schemas.openxmlformats.org/officeDocument/2006/relationships/image" Target="media/image527.png"/><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75" Type="http://schemas.openxmlformats.org/officeDocument/2006/relationships/image" Target="media/image362.png"/><Relationship Id="rId396" Type="http://schemas.openxmlformats.org/officeDocument/2006/relationships/image" Target="media/image383.png"/><Relationship Id="rId561" Type="http://schemas.openxmlformats.org/officeDocument/2006/relationships/image" Target="media/image548.png"/><Relationship Id="rId582" Type="http://schemas.openxmlformats.org/officeDocument/2006/relationships/image" Target="media/image569.jpeg"/><Relationship Id="rId617" Type="http://schemas.openxmlformats.org/officeDocument/2006/relationships/image" Target="media/image604.png"/><Relationship Id="rId638" Type="http://schemas.openxmlformats.org/officeDocument/2006/relationships/image" Target="media/image625.png"/><Relationship Id="rId659" Type="http://schemas.openxmlformats.org/officeDocument/2006/relationships/image" Target="media/image646.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5.png"/><Relationship Id="rId400" Type="http://schemas.openxmlformats.org/officeDocument/2006/relationships/image" Target="media/image387.png"/><Relationship Id="rId421" Type="http://schemas.openxmlformats.org/officeDocument/2006/relationships/image" Target="media/image408.png"/><Relationship Id="rId442" Type="http://schemas.openxmlformats.org/officeDocument/2006/relationships/image" Target="media/image429.png"/><Relationship Id="rId463" Type="http://schemas.openxmlformats.org/officeDocument/2006/relationships/image" Target="media/image450.png"/><Relationship Id="rId484" Type="http://schemas.openxmlformats.org/officeDocument/2006/relationships/image" Target="media/image471.png"/><Relationship Id="rId519" Type="http://schemas.openxmlformats.org/officeDocument/2006/relationships/image" Target="media/image506.png"/><Relationship Id="rId670" Type="http://schemas.openxmlformats.org/officeDocument/2006/relationships/image" Target="media/image657.png"/><Relationship Id="rId116" Type="http://schemas.openxmlformats.org/officeDocument/2006/relationships/image" Target="media/image104.png"/><Relationship Id="rId137" Type="http://schemas.openxmlformats.org/officeDocument/2006/relationships/image" Target="media/image125.jpeg"/><Relationship Id="rId158" Type="http://schemas.openxmlformats.org/officeDocument/2006/relationships/image" Target="media/image146.png"/><Relationship Id="rId302" Type="http://schemas.openxmlformats.org/officeDocument/2006/relationships/image" Target="media/image289.png"/><Relationship Id="rId323" Type="http://schemas.openxmlformats.org/officeDocument/2006/relationships/image" Target="media/image310.png"/><Relationship Id="rId344" Type="http://schemas.openxmlformats.org/officeDocument/2006/relationships/image" Target="media/image331.png"/><Relationship Id="rId530" Type="http://schemas.openxmlformats.org/officeDocument/2006/relationships/image" Target="media/image517.png"/><Relationship Id="rId20" Type="http://schemas.openxmlformats.org/officeDocument/2006/relationships/image" Target="media/image9.jpeg"/><Relationship Id="rId41" Type="http://schemas.openxmlformats.org/officeDocument/2006/relationships/image" Target="media/image30.png"/><Relationship Id="rId62" Type="http://schemas.openxmlformats.org/officeDocument/2006/relationships/hyperlink" Target="http://kgd.gov.kz/ru/content/api-interfeys-web-prilozheniya-elektronnye-scheta-faktury-1" TargetMode="External"/><Relationship Id="rId83" Type="http://schemas.openxmlformats.org/officeDocument/2006/relationships/image" Target="media/image71.png"/><Relationship Id="rId179" Type="http://schemas.openxmlformats.org/officeDocument/2006/relationships/image" Target="media/image167.png"/><Relationship Id="rId365" Type="http://schemas.openxmlformats.org/officeDocument/2006/relationships/image" Target="media/image352.png"/><Relationship Id="rId386" Type="http://schemas.openxmlformats.org/officeDocument/2006/relationships/image" Target="media/image373.png"/><Relationship Id="rId551" Type="http://schemas.openxmlformats.org/officeDocument/2006/relationships/image" Target="media/image538.png"/><Relationship Id="rId572" Type="http://schemas.openxmlformats.org/officeDocument/2006/relationships/image" Target="media/image559.png"/><Relationship Id="rId593" Type="http://schemas.openxmlformats.org/officeDocument/2006/relationships/image" Target="media/image580.jpeg"/><Relationship Id="rId607" Type="http://schemas.openxmlformats.org/officeDocument/2006/relationships/image" Target="media/image594.png"/><Relationship Id="rId628" Type="http://schemas.openxmlformats.org/officeDocument/2006/relationships/image" Target="media/image615.png"/><Relationship Id="rId649" Type="http://schemas.openxmlformats.org/officeDocument/2006/relationships/image" Target="media/image636.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5.png"/><Relationship Id="rId411" Type="http://schemas.openxmlformats.org/officeDocument/2006/relationships/image" Target="media/image398.png"/><Relationship Id="rId432" Type="http://schemas.openxmlformats.org/officeDocument/2006/relationships/image" Target="media/image419.png"/><Relationship Id="rId453" Type="http://schemas.openxmlformats.org/officeDocument/2006/relationships/image" Target="media/image440.png"/><Relationship Id="rId474" Type="http://schemas.openxmlformats.org/officeDocument/2006/relationships/image" Target="media/image461.png"/><Relationship Id="rId509" Type="http://schemas.openxmlformats.org/officeDocument/2006/relationships/image" Target="media/image496.png"/><Relationship Id="rId660" Type="http://schemas.openxmlformats.org/officeDocument/2006/relationships/image" Target="media/image647.png"/><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image" Target="media/image300.png"/><Relationship Id="rId495" Type="http://schemas.openxmlformats.org/officeDocument/2006/relationships/image" Target="media/image482.png"/><Relationship Id="rId10" Type="http://schemas.openxmlformats.org/officeDocument/2006/relationships/hyperlink" Target="http://pki.gov.kz/index.php/ru/ncalayer" TargetMode="Externa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334" Type="http://schemas.openxmlformats.org/officeDocument/2006/relationships/image" Target="media/image321.png"/><Relationship Id="rId355" Type="http://schemas.openxmlformats.org/officeDocument/2006/relationships/image" Target="media/image342.png"/><Relationship Id="rId376" Type="http://schemas.openxmlformats.org/officeDocument/2006/relationships/image" Target="media/image363.png"/><Relationship Id="rId397" Type="http://schemas.openxmlformats.org/officeDocument/2006/relationships/image" Target="media/image384.png"/><Relationship Id="rId520" Type="http://schemas.openxmlformats.org/officeDocument/2006/relationships/image" Target="media/image507.png"/><Relationship Id="rId541" Type="http://schemas.openxmlformats.org/officeDocument/2006/relationships/image" Target="media/image528.png"/><Relationship Id="rId562" Type="http://schemas.openxmlformats.org/officeDocument/2006/relationships/image" Target="media/image549.png"/><Relationship Id="rId583" Type="http://schemas.openxmlformats.org/officeDocument/2006/relationships/image" Target="media/image570.jpeg"/><Relationship Id="rId618" Type="http://schemas.openxmlformats.org/officeDocument/2006/relationships/image" Target="media/image605.png"/><Relationship Id="rId639" Type="http://schemas.openxmlformats.org/officeDocument/2006/relationships/image" Target="media/image626.png"/><Relationship Id="rId4" Type="http://schemas.microsoft.com/office/2007/relationships/stylesWithEffects" Target="stylesWithEffect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401" Type="http://schemas.openxmlformats.org/officeDocument/2006/relationships/image" Target="media/image388.png"/><Relationship Id="rId422" Type="http://schemas.openxmlformats.org/officeDocument/2006/relationships/image" Target="media/image409.png"/><Relationship Id="rId443" Type="http://schemas.openxmlformats.org/officeDocument/2006/relationships/image" Target="media/image430.png"/><Relationship Id="rId464" Type="http://schemas.openxmlformats.org/officeDocument/2006/relationships/image" Target="media/image451.png"/><Relationship Id="rId650" Type="http://schemas.openxmlformats.org/officeDocument/2006/relationships/image" Target="media/image637.png"/><Relationship Id="rId303" Type="http://schemas.openxmlformats.org/officeDocument/2006/relationships/image" Target="media/image290.png"/><Relationship Id="rId485" Type="http://schemas.openxmlformats.org/officeDocument/2006/relationships/image" Target="media/image472.png"/><Relationship Id="rId42" Type="http://schemas.openxmlformats.org/officeDocument/2006/relationships/image" Target="media/image31.png"/><Relationship Id="rId84" Type="http://schemas.openxmlformats.org/officeDocument/2006/relationships/image" Target="media/image72.png"/><Relationship Id="rId138" Type="http://schemas.openxmlformats.org/officeDocument/2006/relationships/image" Target="media/image126.jpeg"/><Relationship Id="rId345" Type="http://schemas.openxmlformats.org/officeDocument/2006/relationships/image" Target="media/image332.png"/><Relationship Id="rId387" Type="http://schemas.openxmlformats.org/officeDocument/2006/relationships/image" Target="media/image374.png"/><Relationship Id="rId510" Type="http://schemas.openxmlformats.org/officeDocument/2006/relationships/image" Target="media/image497.png"/><Relationship Id="rId552" Type="http://schemas.openxmlformats.org/officeDocument/2006/relationships/image" Target="media/image539.png"/><Relationship Id="rId594" Type="http://schemas.openxmlformats.org/officeDocument/2006/relationships/image" Target="media/image581.jpeg"/><Relationship Id="rId608" Type="http://schemas.openxmlformats.org/officeDocument/2006/relationships/image" Target="media/image595.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412" Type="http://schemas.openxmlformats.org/officeDocument/2006/relationships/image" Target="media/image399.png"/><Relationship Id="rId107" Type="http://schemas.openxmlformats.org/officeDocument/2006/relationships/image" Target="media/image95.png"/><Relationship Id="rId289" Type="http://schemas.openxmlformats.org/officeDocument/2006/relationships/image" Target="media/image276.png"/><Relationship Id="rId454" Type="http://schemas.openxmlformats.org/officeDocument/2006/relationships/image" Target="media/image441.png"/><Relationship Id="rId496" Type="http://schemas.openxmlformats.org/officeDocument/2006/relationships/image" Target="media/image483.png"/><Relationship Id="rId661" Type="http://schemas.openxmlformats.org/officeDocument/2006/relationships/image" Target="media/image648.png"/><Relationship Id="rId11" Type="http://schemas.openxmlformats.org/officeDocument/2006/relationships/hyperlink" Target="http://pki.gov.kz/index.php/ru/ncalayer" TargetMode="External"/><Relationship Id="rId53" Type="http://schemas.openxmlformats.org/officeDocument/2006/relationships/image" Target="media/image42.png"/><Relationship Id="rId149" Type="http://schemas.openxmlformats.org/officeDocument/2006/relationships/image" Target="media/image137.png"/><Relationship Id="rId314" Type="http://schemas.openxmlformats.org/officeDocument/2006/relationships/image" Target="media/image301.png"/><Relationship Id="rId356" Type="http://schemas.openxmlformats.org/officeDocument/2006/relationships/image" Target="media/image343.png"/><Relationship Id="rId398" Type="http://schemas.openxmlformats.org/officeDocument/2006/relationships/image" Target="media/image385.png"/><Relationship Id="rId521" Type="http://schemas.openxmlformats.org/officeDocument/2006/relationships/image" Target="media/image508.png"/><Relationship Id="rId563" Type="http://schemas.openxmlformats.org/officeDocument/2006/relationships/image" Target="media/image550.png"/><Relationship Id="rId619" Type="http://schemas.openxmlformats.org/officeDocument/2006/relationships/image" Target="media/image606.png"/><Relationship Id="rId95" Type="http://schemas.openxmlformats.org/officeDocument/2006/relationships/image" Target="media/image83.png"/><Relationship Id="rId160" Type="http://schemas.openxmlformats.org/officeDocument/2006/relationships/image" Target="media/image148.png"/><Relationship Id="rId216" Type="http://schemas.openxmlformats.org/officeDocument/2006/relationships/image" Target="media/image204.png"/><Relationship Id="rId423" Type="http://schemas.openxmlformats.org/officeDocument/2006/relationships/image" Target="media/image410.png"/><Relationship Id="rId258" Type="http://schemas.openxmlformats.org/officeDocument/2006/relationships/image" Target="media/image246.png"/><Relationship Id="rId465" Type="http://schemas.openxmlformats.org/officeDocument/2006/relationships/image" Target="media/image452.png"/><Relationship Id="rId630" Type="http://schemas.openxmlformats.org/officeDocument/2006/relationships/image" Target="media/image617.png"/><Relationship Id="rId672" Type="http://schemas.openxmlformats.org/officeDocument/2006/relationships/header" Target="header1.xml"/><Relationship Id="rId22" Type="http://schemas.openxmlformats.org/officeDocument/2006/relationships/image" Target="media/image11.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312.png"/><Relationship Id="rId367" Type="http://schemas.openxmlformats.org/officeDocument/2006/relationships/image" Target="media/image354.png"/><Relationship Id="rId532" Type="http://schemas.openxmlformats.org/officeDocument/2006/relationships/image" Target="media/image519.png"/><Relationship Id="rId574" Type="http://schemas.openxmlformats.org/officeDocument/2006/relationships/image" Target="media/image561.pn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21.png"/><Relationship Id="rId476" Type="http://schemas.openxmlformats.org/officeDocument/2006/relationships/image" Target="media/image463.png"/><Relationship Id="rId641" Type="http://schemas.openxmlformats.org/officeDocument/2006/relationships/image" Target="media/image628.png"/><Relationship Id="rId33" Type="http://schemas.openxmlformats.org/officeDocument/2006/relationships/image" Target="media/image22.png"/><Relationship Id="rId129" Type="http://schemas.openxmlformats.org/officeDocument/2006/relationships/image" Target="media/image117.png"/><Relationship Id="rId280" Type="http://schemas.openxmlformats.org/officeDocument/2006/relationships/hyperlink" Target="http://kgd.gov.kz/ru/content/api-interfeys-web-prilozheniya-elektronnye-scheta-faktury-1" TargetMode="External"/><Relationship Id="rId336" Type="http://schemas.openxmlformats.org/officeDocument/2006/relationships/image" Target="media/image323.png"/><Relationship Id="rId501" Type="http://schemas.openxmlformats.org/officeDocument/2006/relationships/image" Target="media/image488.png"/><Relationship Id="rId543" Type="http://schemas.openxmlformats.org/officeDocument/2006/relationships/image" Target="media/image530.png"/><Relationship Id="rId75" Type="http://schemas.openxmlformats.org/officeDocument/2006/relationships/image" Target="media/image63.png"/><Relationship Id="rId140" Type="http://schemas.openxmlformats.org/officeDocument/2006/relationships/image" Target="media/image128.jpeg"/><Relationship Id="rId182" Type="http://schemas.openxmlformats.org/officeDocument/2006/relationships/image" Target="media/image170.png"/><Relationship Id="rId378" Type="http://schemas.openxmlformats.org/officeDocument/2006/relationships/image" Target="media/image365.png"/><Relationship Id="rId403" Type="http://schemas.openxmlformats.org/officeDocument/2006/relationships/image" Target="media/image390.png"/><Relationship Id="rId585" Type="http://schemas.openxmlformats.org/officeDocument/2006/relationships/image" Target="media/image572.jpeg"/><Relationship Id="rId6" Type="http://schemas.openxmlformats.org/officeDocument/2006/relationships/webSettings" Target="webSettings.xml"/><Relationship Id="rId238" Type="http://schemas.openxmlformats.org/officeDocument/2006/relationships/image" Target="media/image226.png"/><Relationship Id="rId445" Type="http://schemas.openxmlformats.org/officeDocument/2006/relationships/image" Target="media/image432.png"/><Relationship Id="rId487" Type="http://schemas.openxmlformats.org/officeDocument/2006/relationships/image" Target="media/image474.png"/><Relationship Id="rId610" Type="http://schemas.openxmlformats.org/officeDocument/2006/relationships/image" Target="media/image597.png"/><Relationship Id="rId652" Type="http://schemas.openxmlformats.org/officeDocument/2006/relationships/image" Target="media/image639.png"/><Relationship Id="rId291" Type="http://schemas.openxmlformats.org/officeDocument/2006/relationships/image" Target="media/image278.png"/><Relationship Id="rId305" Type="http://schemas.openxmlformats.org/officeDocument/2006/relationships/image" Target="media/image292.png"/><Relationship Id="rId347" Type="http://schemas.openxmlformats.org/officeDocument/2006/relationships/image" Target="media/image334.png"/><Relationship Id="rId512" Type="http://schemas.openxmlformats.org/officeDocument/2006/relationships/image" Target="media/image499.png"/><Relationship Id="rId44" Type="http://schemas.openxmlformats.org/officeDocument/2006/relationships/image" Target="media/image33.png"/><Relationship Id="rId86" Type="http://schemas.openxmlformats.org/officeDocument/2006/relationships/image" Target="media/image74.png"/><Relationship Id="rId151" Type="http://schemas.openxmlformats.org/officeDocument/2006/relationships/image" Target="media/image139.png"/><Relationship Id="rId389" Type="http://schemas.openxmlformats.org/officeDocument/2006/relationships/image" Target="media/image376.png"/><Relationship Id="rId554" Type="http://schemas.openxmlformats.org/officeDocument/2006/relationships/image" Target="media/image541.png"/><Relationship Id="rId596" Type="http://schemas.openxmlformats.org/officeDocument/2006/relationships/image" Target="media/image583.jpe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37.png"/><Relationship Id="rId414" Type="http://schemas.openxmlformats.org/officeDocument/2006/relationships/image" Target="media/image401.png"/><Relationship Id="rId456" Type="http://schemas.openxmlformats.org/officeDocument/2006/relationships/image" Target="media/image443.png"/><Relationship Id="rId498" Type="http://schemas.openxmlformats.org/officeDocument/2006/relationships/image" Target="media/image485.png"/><Relationship Id="rId621" Type="http://schemas.openxmlformats.org/officeDocument/2006/relationships/image" Target="media/image608.png"/><Relationship Id="rId663" Type="http://schemas.openxmlformats.org/officeDocument/2006/relationships/image" Target="media/image650.png"/><Relationship Id="rId13" Type="http://schemas.openxmlformats.org/officeDocument/2006/relationships/image" Target="media/image2.jpeg"/><Relationship Id="rId109" Type="http://schemas.openxmlformats.org/officeDocument/2006/relationships/image" Target="media/image97.png"/><Relationship Id="rId260" Type="http://schemas.openxmlformats.org/officeDocument/2006/relationships/image" Target="media/image248.png"/><Relationship Id="rId316" Type="http://schemas.openxmlformats.org/officeDocument/2006/relationships/image" Target="media/image303.png"/><Relationship Id="rId523" Type="http://schemas.openxmlformats.org/officeDocument/2006/relationships/image" Target="media/image510.png"/><Relationship Id="rId55" Type="http://schemas.openxmlformats.org/officeDocument/2006/relationships/image" Target="media/image44.png"/><Relationship Id="rId97" Type="http://schemas.openxmlformats.org/officeDocument/2006/relationships/image" Target="media/image85.png"/><Relationship Id="rId120" Type="http://schemas.openxmlformats.org/officeDocument/2006/relationships/image" Target="media/image108.png"/><Relationship Id="rId358" Type="http://schemas.openxmlformats.org/officeDocument/2006/relationships/image" Target="media/image345.png"/><Relationship Id="rId565" Type="http://schemas.openxmlformats.org/officeDocument/2006/relationships/image" Target="media/image552.png"/><Relationship Id="rId162" Type="http://schemas.openxmlformats.org/officeDocument/2006/relationships/image" Target="media/image150.png"/><Relationship Id="rId218" Type="http://schemas.openxmlformats.org/officeDocument/2006/relationships/image" Target="media/image206.png"/><Relationship Id="rId425" Type="http://schemas.openxmlformats.org/officeDocument/2006/relationships/image" Target="media/image412.png"/><Relationship Id="rId467" Type="http://schemas.openxmlformats.org/officeDocument/2006/relationships/image" Target="media/image454.png"/><Relationship Id="rId632" Type="http://schemas.openxmlformats.org/officeDocument/2006/relationships/image" Target="media/image619.png"/><Relationship Id="rId271" Type="http://schemas.openxmlformats.org/officeDocument/2006/relationships/image" Target="media/image259.png"/><Relationship Id="rId674" Type="http://schemas.openxmlformats.org/officeDocument/2006/relationships/header" Target="header2.xml"/><Relationship Id="rId24" Type="http://schemas.openxmlformats.org/officeDocument/2006/relationships/image" Target="media/image13.png"/><Relationship Id="rId66" Type="http://schemas.openxmlformats.org/officeDocument/2006/relationships/image" Target="media/image54.png"/><Relationship Id="rId131" Type="http://schemas.openxmlformats.org/officeDocument/2006/relationships/image" Target="media/image119.png"/><Relationship Id="rId327" Type="http://schemas.openxmlformats.org/officeDocument/2006/relationships/image" Target="media/image314.png"/><Relationship Id="rId369" Type="http://schemas.openxmlformats.org/officeDocument/2006/relationships/image" Target="media/image356.png"/><Relationship Id="rId534" Type="http://schemas.openxmlformats.org/officeDocument/2006/relationships/image" Target="media/image521.png"/><Relationship Id="rId576" Type="http://schemas.openxmlformats.org/officeDocument/2006/relationships/image" Target="media/image563.jpeg"/><Relationship Id="rId173" Type="http://schemas.openxmlformats.org/officeDocument/2006/relationships/image" Target="media/image161.png"/><Relationship Id="rId229" Type="http://schemas.openxmlformats.org/officeDocument/2006/relationships/image" Target="media/image217.png"/><Relationship Id="rId380" Type="http://schemas.openxmlformats.org/officeDocument/2006/relationships/image" Target="media/image367.png"/><Relationship Id="rId436" Type="http://schemas.openxmlformats.org/officeDocument/2006/relationships/image" Target="media/image423.png"/><Relationship Id="rId601" Type="http://schemas.openxmlformats.org/officeDocument/2006/relationships/image" Target="media/image588.png"/><Relationship Id="rId643" Type="http://schemas.openxmlformats.org/officeDocument/2006/relationships/image" Target="media/image630.png"/><Relationship Id="rId240" Type="http://schemas.openxmlformats.org/officeDocument/2006/relationships/image" Target="media/image228.png"/><Relationship Id="rId478" Type="http://schemas.openxmlformats.org/officeDocument/2006/relationships/image" Target="media/image465.png"/><Relationship Id="rId35" Type="http://schemas.openxmlformats.org/officeDocument/2006/relationships/image" Target="media/image24.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69.png"/><Relationship Id="rId338" Type="http://schemas.openxmlformats.org/officeDocument/2006/relationships/image" Target="media/image325.png"/><Relationship Id="rId503" Type="http://schemas.openxmlformats.org/officeDocument/2006/relationships/image" Target="media/image490.png"/><Relationship Id="rId545" Type="http://schemas.openxmlformats.org/officeDocument/2006/relationships/image" Target="media/image532.png"/><Relationship Id="rId587" Type="http://schemas.openxmlformats.org/officeDocument/2006/relationships/image" Target="media/image574.jpeg"/><Relationship Id="rId8" Type="http://schemas.openxmlformats.org/officeDocument/2006/relationships/endnotes" Target="endnotes.xml"/><Relationship Id="rId142" Type="http://schemas.openxmlformats.org/officeDocument/2006/relationships/image" Target="media/image130.jpeg"/><Relationship Id="rId184" Type="http://schemas.openxmlformats.org/officeDocument/2006/relationships/image" Target="media/image172.png"/><Relationship Id="rId391" Type="http://schemas.openxmlformats.org/officeDocument/2006/relationships/image" Target="media/image378.png"/><Relationship Id="rId405" Type="http://schemas.openxmlformats.org/officeDocument/2006/relationships/image" Target="media/image392.png"/><Relationship Id="rId447" Type="http://schemas.openxmlformats.org/officeDocument/2006/relationships/image" Target="media/image434.png"/><Relationship Id="rId612" Type="http://schemas.openxmlformats.org/officeDocument/2006/relationships/image" Target="media/image599.png"/><Relationship Id="rId251" Type="http://schemas.openxmlformats.org/officeDocument/2006/relationships/image" Target="media/image239.png"/><Relationship Id="rId489" Type="http://schemas.openxmlformats.org/officeDocument/2006/relationships/image" Target="media/image476.png"/><Relationship Id="rId654" Type="http://schemas.openxmlformats.org/officeDocument/2006/relationships/image" Target="media/image641.png"/><Relationship Id="rId46" Type="http://schemas.openxmlformats.org/officeDocument/2006/relationships/image" Target="media/image35.png"/><Relationship Id="rId293" Type="http://schemas.openxmlformats.org/officeDocument/2006/relationships/image" Target="media/image280.png"/><Relationship Id="rId307" Type="http://schemas.openxmlformats.org/officeDocument/2006/relationships/image" Target="media/image294.png"/><Relationship Id="rId349" Type="http://schemas.openxmlformats.org/officeDocument/2006/relationships/image" Target="media/image336.png"/><Relationship Id="rId514" Type="http://schemas.openxmlformats.org/officeDocument/2006/relationships/image" Target="media/image501.png"/><Relationship Id="rId556" Type="http://schemas.openxmlformats.org/officeDocument/2006/relationships/image" Target="media/image543.png"/><Relationship Id="rId88" Type="http://schemas.openxmlformats.org/officeDocument/2006/relationships/image" Target="media/image76.png"/><Relationship Id="rId111" Type="http://schemas.openxmlformats.org/officeDocument/2006/relationships/image" Target="media/image99.png"/><Relationship Id="rId153" Type="http://schemas.openxmlformats.org/officeDocument/2006/relationships/image" Target="media/image141.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7.png"/><Relationship Id="rId416" Type="http://schemas.openxmlformats.org/officeDocument/2006/relationships/image" Target="media/image403.png"/><Relationship Id="rId598" Type="http://schemas.openxmlformats.org/officeDocument/2006/relationships/image" Target="media/image585.png"/><Relationship Id="rId220" Type="http://schemas.openxmlformats.org/officeDocument/2006/relationships/image" Target="media/image208.png"/><Relationship Id="rId458" Type="http://schemas.openxmlformats.org/officeDocument/2006/relationships/image" Target="media/image445.png"/><Relationship Id="rId623" Type="http://schemas.openxmlformats.org/officeDocument/2006/relationships/image" Target="media/image610.png"/><Relationship Id="rId665" Type="http://schemas.openxmlformats.org/officeDocument/2006/relationships/image" Target="media/image652.png"/><Relationship Id="rId15" Type="http://schemas.openxmlformats.org/officeDocument/2006/relationships/image" Target="media/image4.png"/><Relationship Id="rId57" Type="http://schemas.openxmlformats.org/officeDocument/2006/relationships/image" Target="media/image46.png"/><Relationship Id="rId262" Type="http://schemas.openxmlformats.org/officeDocument/2006/relationships/image" Target="media/image250.png"/><Relationship Id="rId318" Type="http://schemas.openxmlformats.org/officeDocument/2006/relationships/image" Target="media/image305.png"/><Relationship Id="rId525" Type="http://schemas.openxmlformats.org/officeDocument/2006/relationships/image" Target="media/image512.png"/><Relationship Id="rId567" Type="http://schemas.openxmlformats.org/officeDocument/2006/relationships/image" Target="media/image554.png"/><Relationship Id="rId99" Type="http://schemas.openxmlformats.org/officeDocument/2006/relationships/image" Target="media/image87.png"/><Relationship Id="rId122" Type="http://schemas.openxmlformats.org/officeDocument/2006/relationships/image" Target="media/image110.png"/><Relationship Id="rId164" Type="http://schemas.openxmlformats.org/officeDocument/2006/relationships/image" Target="media/image152.png"/><Relationship Id="rId371" Type="http://schemas.openxmlformats.org/officeDocument/2006/relationships/image" Target="media/image358.png"/><Relationship Id="rId427" Type="http://schemas.openxmlformats.org/officeDocument/2006/relationships/image" Target="media/image414.png"/><Relationship Id="rId469" Type="http://schemas.openxmlformats.org/officeDocument/2006/relationships/image" Target="media/image456.png"/><Relationship Id="rId634" Type="http://schemas.openxmlformats.org/officeDocument/2006/relationships/image" Target="media/image621.png"/><Relationship Id="rId676" Type="http://schemas.openxmlformats.org/officeDocument/2006/relationships/glossaryDocument" Target="glossary/document.xml"/><Relationship Id="rId26" Type="http://schemas.openxmlformats.org/officeDocument/2006/relationships/image" Target="media/image15.png"/><Relationship Id="rId231" Type="http://schemas.openxmlformats.org/officeDocument/2006/relationships/image" Target="media/image219.png"/><Relationship Id="rId273" Type="http://schemas.openxmlformats.org/officeDocument/2006/relationships/image" Target="media/image261.png"/><Relationship Id="rId329" Type="http://schemas.openxmlformats.org/officeDocument/2006/relationships/image" Target="media/image316.png"/><Relationship Id="rId480" Type="http://schemas.openxmlformats.org/officeDocument/2006/relationships/image" Target="media/image467.png"/><Relationship Id="rId536" Type="http://schemas.openxmlformats.org/officeDocument/2006/relationships/image" Target="media/image523.png"/><Relationship Id="rId68" Type="http://schemas.openxmlformats.org/officeDocument/2006/relationships/image" Target="media/image56.png"/><Relationship Id="rId133" Type="http://schemas.openxmlformats.org/officeDocument/2006/relationships/image" Target="media/image121.png"/><Relationship Id="rId175" Type="http://schemas.openxmlformats.org/officeDocument/2006/relationships/image" Target="media/image163.png"/><Relationship Id="rId340" Type="http://schemas.openxmlformats.org/officeDocument/2006/relationships/image" Target="media/image327.png"/><Relationship Id="rId578" Type="http://schemas.openxmlformats.org/officeDocument/2006/relationships/image" Target="media/image565.jpeg"/><Relationship Id="rId200" Type="http://schemas.openxmlformats.org/officeDocument/2006/relationships/image" Target="media/image188.png"/><Relationship Id="rId382" Type="http://schemas.openxmlformats.org/officeDocument/2006/relationships/image" Target="media/image369.png"/><Relationship Id="rId438" Type="http://schemas.openxmlformats.org/officeDocument/2006/relationships/image" Target="media/image425.png"/><Relationship Id="rId603" Type="http://schemas.openxmlformats.org/officeDocument/2006/relationships/image" Target="media/image590.png"/><Relationship Id="rId645" Type="http://schemas.openxmlformats.org/officeDocument/2006/relationships/image" Target="media/image632.png"/><Relationship Id="rId242" Type="http://schemas.openxmlformats.org/officeDocument/2006/relationships/image" Target="media/image230.png"/><Relationship Id="rId284" Type="http://schemas.openxmlformats.org/officeDocument/2006/relationships/image" Target="media/image271.png"/><Relationship Id="rId491" Type="http://schemas.openxmlformats.org/officeDocument/2006/relationships/image" Target="media/image478.png"/><Relationship Id="rId505" Type="http://schemas.openxmlformats.org/officeDocument/2006/relationships/image" Target="media/image492.png"/><Relationship Id="rId37" Type="http://schemas.openxmlformats.org/officeDocument/2006/relationships/image" Target="media/image26.png"/><Relationship Id="rId79" Type="http://schemas.openxmlformats.org/officeDocument/2006/relationships/image" Target="media/image67.png"/><Relationship Id="rId102" Type="http://schemas.openxmlformats.org/officeDocument/2006/relationships/image" Target="media/image90.png"/><Relationship Id="rId144" Type="http://schemas.openxmlformats.org/officeDocument/2006/relationships/image" Target="media/image132.png"/><Relationship Id="rId547" Type="http://schemas.openxmlformats.org/officeDocument/2006/relationships/image" Target="media/image534.png"/><Relationship Id="rId589" Type="http://schemas.openxmlformats.org/officeDocument/2006/relationships/image" Target="media/image576.jpeg"/><Relationship Id="rId90" Type="http://schemas.openxmlformats.org/officeDocument/2006/relationships/image" Target="media/image78.png"/><Relationship Id="rId186" Type="http://schemas.openxmlformats.org/officeDocument/2006/relationships/image" Target="media/image174.png"/><Relationship Id="rId351" Type="http://schemas.openxmlformats.org/officeDocument/2006/relationships/image" Target="media/image338.png"/><Relationship Id="rId393" Type="http://schemas.openxmlformats.org/officeDocument/2006/relationships/image" Target="media/image380.png"/><Relationship Id="rId407" Type="http://schemas.openxmlformats.org/officeDocument/2006/relationships/image" Target="media/image394.png"/><Relationship Id="rId449" Type="http://schemas.openxmlformats.org/officeDocument/2006/relationships/image" Target="media/image436.png"/><Relationship Id="rId614" Type="http://schemas.openxmlformats.org/officeDocument/2006/relationships/image" Target="media/image601.png"/><Relationship Id="rId656" Type="http://schemas.openxmlformats.org/officeDocument/2006/relationships/image" Target="media/image643.png"/><Relationship Id="rId211" Type="http://schemas.openxmlformats.org/officeDocument/2006/relationships/image" Target="media/image199.png"/><Relationship Id="rId253" Type="http://schemas.openxmlformats.org/officeDocument/2006/relationships/image" Target="media/image241.png"/><Relationship Id="rId295" Type="http://schemas.openxmlformats.org/officeDocument/2006/relationships/image" Target="media/image282.png"/><Relationship Id="rId309" Type="http://schemas.openxmlformats.org/officeDocument/2006/relationships/image" Target="media/image296.png"/><Relationship Id="rId460" Type="http://schemas.openxmlformats.org/officeDocument/2006/relationships/image" Target="media/image447.png"/><Relationship Id="rId516" Type="http://schemas.openxmlformats.org/officeDocument/2006/relationships/image" Target="media/image503.png"/><Relationship Id="rId48" Type="http://schemas.openxmlformats.org/officeDocument/2006/relationships/image" Target="media/image37.png"/><Relationship Id="rId113" Type="http://schemas.openxmlformats.org/officeDocument/2006/relationships/image" Target="media/image101.png"/><Relationship Id="rId320" Type="http://schemas.openxmlformats.org/officeDocument/2006/relationships/image" Target="media/image307.png"/><Relationship Id="rId558" Type="http://schemas.openxmlformats.org/officeDocument/2006/relationships/image" Target="media/image545.png"/><Relationship Id="rId155" Type="http://schemas.openxmlformats.org/officeDocument/2006/relationships/image" Target="media/image143.png"/><Relationship Id="rId197" Type="http://schemas.openxmlformats.org/officeDocument/2006/relationships/image" Target="media/image185.png"/><Relationship Id="rId362" Type="http://schemas.openxmlformats.org/officeDocument/2006/relationships/image" Target="media/image349.png"/><Relationship Id="rId418" Type="http://schemas.openxmlformats.org/officeDocument/2006/relationships/image" Target="media/image405.png"/><Relationship Id="rId625" Type="http://schemas.openxmlformats.org/officeDocument/2006/relationships/image" Target="media/image612.png"/><Relationship Id="rId222" Type="http://schemas.openxmlformats.org/officeDocument/2006/relationships/image" Target="media/image210.png"/><Relationship Id="rId264" Type="http://schemas.openxmlformats.org/officeDocument/2006/relationships/image" Target="media/image252.png"/><Relationship Id="rId471" Type="http://schemas.openxmlformats.org/officeDocument/2006/relationships/image" Target="media/image458.png"/><Relationship Id="rId667" Type="http://schemas.openxmlformats.org/officeDocument/2006/relationships/image" Target="media/image654.png"/><Relationship Id="rId17" Type="http://schemas.openxmlformats.org/officeDocument/2006/relationships/image" Target="media/image6.emf"/><Relationship Id="rId59" Type="http://schemas.openxmlformats.org/officeDocument/2006/relationships/image" Target="media/image48.png"/><Relationship Id="rId124" Type="http://schemas.openxmlformats.org/officeDocument/2006/relationships/image" Target="media/image112.png"/><Relationship Id="rId527" Type="http://schemas.openxmlformats.org/officeDocument/2006/relationships/image" Target="media/image514.png"/><Relationship Id="rId569" Type="http://schemas.openxmlformats.org/officeDocument/2006/relationships/image" Target="media/image556.png"/><Relationship Id="rId70" Type="http://schemas.openxmlformats.org/officeDocument/2006/relationships/image" Target="media/image58.png"/><Relationship Id="rId166" Type="http://schemas.openxmlformats.org/officeDocument/2006/relationships/image" Target="media/image154.png"/><Relationship Id="rId331" Type="http://schemas.openxmlformats.org/officeDocument/2006/relationships/image" Target="media/image318.png"/><Relationship Id="rId373" Type="http://schemas.openxmlformats.org/officeDocument/2006/relationships/image" Target="media/image360.png"/><Relationship Id="rId429" Type="http://schemas.openxmlformats.org/officeDocument/2006/relationships/image" Target="media/image416.png"/><Relationship Id="rId580" Type="http://schemas.openxmlformats.org/officeDocument/2006/relationships/image" Target="media/image567.jpeg"/><Relationship Id="rId636" Type="http://schemas.openxmlformats.org/officeDocument/2006/relationships/image" Target="media/image623.png"/><Relationship Id="rId1" Type="http://schemas.openxmlformats.org/officeDocument/2006/relationships/customXml" Target="../customXml/item1.xml"/><Relationship Id="rId233" Type="http://schemas.openxmlformats.org/officeDocument/2006/relationships/image" Target="media/image221.png"/><Relationship Id="rId440" Type="http://schemas.openxmlformats.org/officeDocument/2006/relationships/image" Target="media/image427.png"/><Relationship Id="rId28" Type="http://schemas.openxmlformats.org/officeDocument/2006/relationships/image" Target="media/image17.png"/><Relationship Id="rId275" Type="http://schemas.openxmlformats.org/officeDocument/2006/relationships/image" Target="media/image263.png"/><Relationship Id="rId300" Type="http://schemas.openxmlformats.org/officeDocument/2006/relationships/image" Target="media/image287.png"/><Relationship Id="rId482" Type="http://schemas.openxmlformats.org/officeDocument/2006/relationships/image" Target="media/image469.png"/><Relationship Id="rId538" Type="http://schemas.openxmlformats.org/officeDocument/2006/relationships/image" Target="media/image525.png"/><Relationship Id="rId81" Type="http://schemas.openxmlformats.org/officeDocument/2006/relationships/image" Target="media/image69.png"/><Relationship Id="rId135" Type="http://schemas.openxmlformats.org/officeDocument/2006/relationships/image" Target="media/image123.png"/><Relationship Id="rId177" Type="http://schemas.openxmlformats.org/officeDocument/2006/relationships/image" Target="media/image165.png"/><Relationship Id="rId342" Type="http://schemas.openxmlformats.org/officeDocument/2006/relationships/image" Target="media/image329.png"/><Relationship Id="rId384" Type="http://schemas.openxmlformats.org/officeDocument/2006/relationships/image" Target="media/image371.png"/><Relationship Id="rId591" Type="http://schemas.openxmlformats.org/officeDocument/2006/relationships/image" Target="media/image578.jpeg"/><Relationship Id="rId605" Type="http://schemas.openxmlformats.org/officeDocument/2006/relationships/image" Target="media/image592.png"/><Relationship Id="rId202" Type="http://schemas.openxmlformats.org/officeDocument/2006/relationships/image" Target="media/image190.png"/><Relationship Id="rId244" Type="http://schemas.openxmlformats.org/officeDocument/2006/relationships/image" Target="media/image232.png"/><Relationship Id="rId647" Type="http://schemas.openxmlformats.org/officeDocument/2006/relationships/image" Target="media/image634.png"/><Relationship Id="rId39" Type="http://schemas.openxmlformats.org/officeDocument/2006/relationships/image" Target="media/image28.png"/><Relationship Id="rId286" Type="http://schemas.openxmlformats.org/officeDocument/2006/relationships/image" Target="media/image273.png"/><Relationship Id="rId451" Type="http://schemas.openxmlformats.org/officeDocument/2006/relationships/image" Target="media/image438.png"/><Relationship Id="rId493" Type="http://schemas.openxmlformats.org/officeDocument/2006/relationships/image" Target="media/image480.png"/><Relationship Id="rId507" Type="http://schemas.openxmlformats.org/officeDocument/2006/relationships/image" Target="media/image494.png"/><Relationship Id="rId549" Type="http://schemas.openxmlformats.org/officeDocument/2006/relationships/image" Target="media/image536.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A91B50C12DA04DE4A18A94DE5E56F895"/>
        <w:category>
          <w:name w:val="Общие"/>
          <w:gallery w:val="placeholder"/>
        </w:category>
        <w:types>
          <w:type w:val="bbPlcHdr"/>
        </w:types>
        <w:behaviors>
          <w:behavior w:val="content"/>
        </w:behaviors>
        <w:guid w:val="{9F33AC21-3AA1-468A-B1A3-8F88370D9733}"/>
      </w:docPartPr>
      <w:docPartBody>
        <w:p w:rsidR="00BB566D" w:rsidRDefault="00E7166A" w:rsidP="00E7166A">
          <w:pPr>
            <w:pStyle w:val="A91B50C12DA04DE4A18A94DE5E56F895"/>
          </w:pPr>
          <w:r w:rsidRPr="003F2A22">
            <w:rPr>
              <w:rStyle w:val="a3"/>
            </w:rPr>
            <w:t>[Состояние]</w:t>
          </w:r>
        </w:p>
      </w:docPartBody>
    </w:docPart>
    <w:docPart>
      <w:docPartPr>
        <w:name w:val="2F78829A4DC642D1BE5F6573ECBC78FC"/>
        <w:category>
          <w:name w:val="Общие"/>
          <w:gallery w:val="placeholder"/>
        </w:category>
        <w:types>
          <w:type w:val="bbPlcHdr"/>
        </w:types>
        <w:behaviors>
          <w:behavior w:val="content"/>
        </w:behaviors>
        <w:guid w:val="{61995A37-5A78-4979-B670-685EF1F8CDDF}"/>
      </w:docPartPr>
      <w:docPartBody>
        <w:p w:rsidR="00BB566D" w:rsidRDefault="00E7166A" w:rsidP="00E7166A">
          <w:pPr>
            <w:pStyle w:val="2F78829A4DC642D1BE5F6573ECBC78FC"/>
          </w:pPr>
          <w:r w:rsidRPr="003F2A22">
            <w:rPr>
              <w:rStyle w:val="a3"/>
            </w:rPr>
            <w:t>[Тема]</w:t>
          </w:r>
        </w:p>
      </w:docPartBody>
    </w:docPart>
    <w:docPart>
      <w:docPartPr>
        <w:name w:val="C792FBE9EB3E470984EBC4A87176978F"/>
        <w:category>
          <w:name w:val="Общие"/>
          <w:gallery w:val="placeholder"/>
        </w:category>
        <w:types>
          <w:type w:val="bbPlcHdr"/>
        </w:types>
        <w:behaviors>
          <w:behavior w:val="content"/>
        </w:behaviors>
        <w:guid w:val="{2E6B97DC-96C3-4BF2-A702-53B89FFC299A}"/>
      </w:docPartPr>
      <w:docPartBody>
        <w:p w:rsidR="006973EF" w:rsidRDefault="006973EF" w:rsidP="006973EF">
          <w:pPr>
            <w:pStyle w:val="C792FBE9EB3E470984EBC4A87176978F"/>
          </w:pPr>
          <w:r w:rsidRPr="002B2BC1">
            <w:rPr>
              <w:rStyle w:val="a3"/>
            </w:rPr>
            <w:t>[Категория]</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KZ Bookman Old Style">
    <w:altName w:val="Bookman Old Style"/>
    <w:charset w:val="CC"/>
    <w:family w:val="roman"/>
    <w:pitch w:val="variable"/>
    <w:sig w:usb0="00000001"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Bold">
    <w:altName w:val="Times New Roman"/>
    <w:charset w:val="00"/>
    <w:family w:val="auto"/>
    <w:pitch w:val="variable"/>
    <w:sig w:usb0="00000000" w:usb1="C0007841"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markup="0" w:comments="0" w:insDel="0" w:formatting="0" w:inkAnnotations="0"/>
  <w:defaultTabStop w:val="708"/>
  <w:characterSpacingControl w:val="doNotCompress"/>
  <w:compat>
    <w:useFELayout/>
    <w:compatSetting w:name="compatibilityMode" w:uri="http://schemas.microsoft.com/office/word" w:val="12"/>
  </w:compat>
  <w:rsids>
    <w:rsidRoot w:val="00E7166A"/>
    <w:rsid w:val="00012254"/>
    <w:rsid w:val="00033B02"/>
    <w:rsid w:val="00055884"/>
    <w:rsid w:val="00072FC2"/>
    <w:rsid w:val="00086605"/>
    <w:rsid w:val="000C30F2"/>
    <w:rsid w:val="000D4E5A"/>
    <w:rsid w:val="000E7138"/>
    <w:rsid w:val="001041E1"/>
    <w:rsid w:val="001125B3"/>
    <w:rsid w:val="0013585B"/>
    <w:rsid w:val="001A5BF0"/>
    <w:rsid w:val="001D35E1"/>
    <w:rsid w:val="001F665A"/>
    <w:rsid w:val="0021500B"/>
    <w:rsid w:val="0023075B"/>
    <w:rsid w:val="00267924"/>
    <w:rsid w:val="002A3DC2"/>
    <w:rsid w:val="002D7966"/>
    <w:rsid w:val="003515D7"/>
    <w:rsid w:val="00376038"/>
    <w:rsid w:val="003927F7"/>
    <w:rsid w:val="003C53AA"/>
    <w:rsid w:val="003E40C0"/>
    <w:rsid w:val="003E55BD"/>
    <w:rsid w:val="003F2B4C"/>
    <w:rsid w:val="004550FD"/>
    <w:rsid w:val="0045790D"/>
    <w:rsid w:val="00521B5A"/>
    <w:rsid w:val="00522D05"/>
    <w:rsid w:val="005352B3"/>
    <w:rsid w:val="00550096"/>
    <w:rsid w:val="0057411C"/>
    <w:rsid w:val="005B0D2B"/>
    <w:rsid w:val="005D1D32"/>
    <w:rsid w:val="005F193B"/>
    <w:rsid w:val="005F702D"/>
    <w:rsid w:val="006102C3"/>
    <w:rsid w:val="00657226"/>
    <w:rsid w:val="0069525E"/>
    <w:rsid w:val="00695A4E"/>
    <w:rsid w:val="006973EF"/>
    <w:rsid w:val="0070370C"/>
    <w:rsid w:val="00712015"/>
    <w:rsid w:val="007170A4"/>
    <w:rsid w:val="00734D78"/>
    <w:rsid w:val="007602C5"/>
    <w:rsid w:val="00760619"/>
    <w:rsid w:val="00790046"/>
    <w:rsid w:val="007918C0"/>
    <w:rsid w:val="007A7B75"/>
    <w:rsid w:val="008017B1"/>
    <w:rsid w:val="00804010"/>
    <w:rsid w:val="008218BA"/>
    <w:rsid w:val="00847F22"/>
    <w:rsid w:val="00856111"/>
    <w:rsid w:val="0086493D"/>
    <w:rsid w:val="00866374"/>
    <w:rsid w:val="00894A4E"/>
    <w:rsid w:val="008C33F0"/>
    <w:rsid w:val="008D6C57"/>
    <w:rsid w:val="009400AA"/>
    <w:rsid w:val="0094040F"/>
    <w:rsid w:val="009734C2"/>
    <w:rsid w:val="009771A7"/>
    <w:rsid w:val="009F71FF"/>
    <w:rsid w:val="00A1371A"/>
    <w:rsid w:val="00A550E2"/>
    <w:rsid w:val="00AF054B"/>
    <w:rsid w:val="00B2678A"/>
    <w:rsid w:val="00B93B5E"/>
    <w:rsid w:val="00BB566D"/>
    <w:rsid w:val="00BC2C44"/>
    <w:rsid w:val="00BC612C"/>
    <w:rsid w:val="00C157DA"/>
    <w:rsid w:val="00C16C47"/>
    <w:rsid w:val="00C30BD2"/>
    <w:rsid w:val="00C51201"/>
    <w:rsid w:val="00C52BC4"/>
    <w:rsid w:val="00CA26F5"/>
    <w:rsid w:val="00CC715A"/>
    <w:rsid w:val="00CF098A"/>
    <w:rsid w:val="00D410B6"/>
    <w:rsid w:val="00D57B23"/>
    <w:rsid w:val="00D80AF0"/>
    <w:rsid w:val="00D871BF"/>
    <w:rsid w:val="00DB6B1C"/>
    <w:rsid w:val="00E220E5"/>
    <w:rsid w:val="00E232E9"/>
    <w:rsid w:val="00E530EF"/>
    <w:rsid w:val="00E7166A"/>
    <w:rsid w:val="00E73AB8"/>
    <w:rsid w:val="00EC27DE"/>
    <w:rsid w:val="00F027B4"/>
    <w:rsid w:val="00F22A4B"/>
    <w:rsid w:val="00F841C5"/>
    <w:rsid w:val="00F93F47"/>
    <w:rsid w:val="00FC0B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5BF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6973EF"/>
    <w:rPr>
      <w:color w:val="808080"/>
    </w:rPr>
  </w:style>
  <w:style w:type="paragraph" w:customStyle="1" w:styleId="A91B50C12DA04DE4A18A94DE5E56F895">
    <w:name w:val="A91B50C12DA04DE4A18A94DE5E56F895"/>
    <w:rsid w:val="00E7166A"/>
  </w:style>
  <w:style w:type="paragraph" w:customStyle="1" w:styleId="2F78829A4DC642D1BE5F6573ECBC78FC">
    <w:name w:val="2F78829A4DC642D1BE5F6573ECBC78FC"/>
    <w:rsid w:val="00E7166A"/>
  </w:style>
  <w:style w:type="paragraph" w:customStyle="1" w:styleId="C792FBE9EB3E470984EBC4A87176978F">
    <w:name w:val="C792FBE9EB3E470984EBC4A87176978F"/>
    <w:rsid w:val="006973EF"/>
    <w:pPr>
      <w:spacing w:after="160" w:line="259" w:lineRule="auto"/>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6D2FB4-53BE-4D53-B251-5E389C413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5642</TotalTime>
  <Pages>435</Pages>
  <Words>63925</Words>
  <Characters>364374</Characters>
  <Application>Microsoft Office Word</Application>
  <DocSecurity>0</DocSecurity>
  <Lines>3036</Lines>
  <Paragraphs>854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427445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Электрондық шот-фактураларды қабылдау және өңдеу бойынша ақпараттық жүйе</dc:subject>
  <dc:creator>Lenovo</dc:creator>
  <cp:lastModifiedBy>User</cp:lastModifiedBy>
  <cp:revision>107</cp:revision>
  <cp:lastPrinted>2020-01-13T08:58:00Z</cp:lastPrinted>
  <dcterms:created xsi:type="dcterms:W3CDTF">2021-04-16T09:37:00Z</dcterms:created>
  <dcterms:modified xsi:type="dcterms:W3CDTF">2023-04-09T11:43:00Z</dcterms:modified>
  <cp:category>KZ.13024001364901.34800-02</cp:category>
  <cp:contentStatus>ПАЙДАЛАНУШЫ НҰСҚАУЛЫҒЫ</cp:contentStatus>
</cp:coreProperties>
</file>